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1316" w:rsidRPr="00491316" w:rsidRDefault="00491316" w:rsidP="00491316">
      <w:pPr>
        <w:spacing w:line="240" w:lineRule="auto"/>
        <w:jc w:val="center"/>
        <w:rPr>
          <w:sz w:val="24"/>
          <w:szCs w:val="24"/>
        </w:rPr>
      </w:pPr>
      <w:r w:rsidRPr="00491316">
        <w:rPr>
          <w:sz w:val="24"/>
          <w:szCs w:val="24"/>
        </w:rPr>
        <w:t xml:space="preserve">Р О С С И Й С К А Я  Ф Е Д Е Р А Ц И Я </w:t>
      </w:r>
    </w:p>
    <w:p w:rsidR="00491316" w:rsidRPr="00491316" w:rsidRDefault="00491316" w:rsidP="00491316">
      <w:pPr>
        <w:spacing w:line="240" w:lineRule="auto"/>
        <w:jc w:val="center"/>
        <w:rPr>
          <w:rFonts w:ascii="Cambria" w:hAnsi="Cambria"/>
          <w:b/>
          <w:sz w:val="24"/>
          <w:szCs w:val="24"/>
        </w:rPr>
      </w:pPr>
      <w:r w:rsidRPr="00491316">
        <w:rPr>
          <w:rFonts w:ascii="Cambria" w:hAnsi="Cambria"/>
          <w:b/>
          <w:sz w:val="24"/>
          <w:szCs w:val="24"/>
        </w:rPr>
        <w:t>Р Е С П У Б Л И К А  Д А Г Е С Т А Н</w:t>
      </w:r>
    </w:p>
    <w:p w:rsidR="00491316" w:rsidRPr="00491316" w:rsidRDefault="00491316" w:rsidP="00491316">
      <w:pPr>
        <w:spacing w:line="240" w:lineRule="auto"/>
        <w:jc w:val="center"/>
        <w:rPr>
          <w:sz w:val="28"/>
        </w:rPr>
      </w:pPr>
      <w:r w:rsidRPr="00491316">
        <w:rPr>
          <w:sz w:val="28"/>
        </w:rPr>
        <w:t xml:space="preserve">Муниципальное казенное дошкольное образовательное учреждение </w:t>
      </w:r>
    </w:p>
    <w:p w:rsidR="00491316" w:rsidRPr="00491316" w:rsidRDefault="00491316" w:rsidP="00491316">
      <w:pPr>
        <w:spacing w:line="240" w:lineRule="auto"/>
        <w:jc w:val="center"/>
        <w:rPr>
          <w:b/>
          <w:sz w:val="28"/>
        </w:rPr>
      </w:pPr>
      <w:r w:rsidRPr="00491316">
        <w:rPr>
          <w:rFonts w:ascii="Cambria" w:hAnsi="Cambria"/>
          <w:b/>
          <w:sz w:val="28"/>
        </w:rPr>
        <w:t>«ДЕТСКИЙ САД № 13» г. ИЗБЕРБАШ</w:t>
      </w:r>
    </w:p>
    <w:p w:rsidR="00491316" w:rsidRPr="00491316" w:rsidRDefault="00491316" w:rsidP="00491316">
      <w:pPr>
        <w:spacing w:line="240" w:lineRule="auto"/>
        <w:jc w:val="center"/>
        <w:rPr>
          <w:b/>
          <w:sz w:val="28"/>
          <w:u w:val="thick"/>
        </w:rPr>
      </w:pPr>
      <w:r w:rsidRPr="00491316">
        <w:rPr>
          <w:b/>
          <w:sz w:val="20"/>
        </w:rPr>
        <w:t xml:space="preserve">ОГРН 1070548000654 ИНН </w:t>
      </w:r>
      <w:r w:rsidRPr="00491316">
        <w:rPr>
          <w:rFonts w:ascii="Calibri" w:eastAsia="Calibri" w:hAnsi="Calibri"/>
          <w:sz w:val="22"/>
          <w:szCs w:val="22"/>
          <w:lang w:eastAsia="en-US"/>
        </w:rPr>
        <w:t xml:space="preserve">0548113522 </w:t>
      </w:r>
      <w:r w:rsidRPr="00491316">
        <w:rPr>
          <w:b/>
          <w:sz w:val="28"/>
          <w:u w:val="thick"/>
        </w:rPr>
        <w:t>___________________________________________________</w:t>
      </w:r>
    </w:p>
    <w:p w:rsidR="00491316" w:rsidRPr="00491316" w:rsidRDefault="00491316" w:rsidP="00491316">
      <w:pPr>
        <w:spacing w:line="240" w:lineRule="auto"/>
        <w:jc w:val="center"/>
        <w:rPr>
          <w:sz w:val="18"/>
        </w:rPr>
      </w:pPr>
      <w:r w:rsidRPr="00491316">
        <w:rPr>
          <w:sz w:val="18"/>
        </w:rPr>
        <w:t xml:space="preserve">368501 РД, г. Избербаш, </w:t>
      </w:r>
      <w:r w:rsidRPr="00491316">
        <w:rPr>
          <w:sz w:val="16"/>
          <w:szCs w:val="16"/>
        </w:rPr>
        <w:t xml:space="preserve">ул. </w:t>
      </w:r>
      <w:r w:rsidRPr="00491316">
        <w:rPr>
          <w:rFonts w:eastAsia="Calibri"/>
          <w:sz w:val="16"/>
          <w:szCs w:val="16"/>
          <w:lang w:eastAsia="en-US"/>
        </w:rPr>
        <w:t>А.АБУБАКАРА</w:t>
      </w:r>
      <w:r w:rsidRPr="00491316">
        <w:rPr>
          <w:rFonts w:ascii="Calibri" w:eastAsia="Calibri" w:hAnsi="Calibri"/>
          <w:sz w:val="22"/>
          <w:szCs w:val="22"/>
          <w:lang w:eastAsia="en-US"/>
        </w:rPr>
        <w:t xml:space="preserve"> 16.</w:t>
      </w:r>
      <w:r w:rsidRPr="00491316">
        <w:rPr>
          <w:sz w:val="18"/>
        </w:rPr>
        <w:t xml:space="preserve">тел.: 8-(87245)-2-55-53,  </w:t>
      </w:r>
      <w:r w:rsidRPr="00491316">
        <w:rPr>
          <w:sz w:val="18"/>
          <w:lang w:val="en-US"/>
        </w:rPr>
        <w:t>e</w:t>
      </w:r>
      <w:r w:rsidRPr="00491316">
        <w:rPr>
          <w:sz w:val="18"/>
        </w:rPr>
        <w:t>-</w:t>
      </w:r>
      <w:r w:rsidRPr="00491316">
        <w:rPr>
          <w:sz w:val="18"/>
          <w:lang w:val="en-US"/>
        </w:rPr>
        <w:t>mail</w:t>
      </w:r>
      <w:r w:rsidRPr="00491316">
        <w:rPr>
          <w:sz w:val="18"/>
        </w:rPr>
        <w:t xml:space="preserve">: </w:t>
      </w:r>
      <w:r w:rsidRPr="00491316">
        <w:rPr>
          <w:sz w:val="24"/>
          <w:szCs w:val="24"/>
          <w:lang w:val="en-US"/>
        </w:rPr>
        <w:t>mkdou</w:t>
      </w:r>
      <w:r w:rsidRPr="00491316">
        <w:rPr>
          <w:sz w:val="24"/>
          <w:szCs w:val="24"/>
        </w:rPr>
        <w:t>_13</w:t>
      </w:r>
      <w:r w:rsidRPr="00491316">
        <w:rPr>
          <w:sz w:val="24"/>
          <w:szCs w:val="24"/>
          <w:lang w:val="en-US"/>
        </w:rPr>
        <w:t>izberbash</w:t>
      </w:r>
      <w:hyperlink r:id="rId9" w:history="1">
        <w:r w:rsidRPr="00491316">
          <w:rPr>
            <w:color w:val="0000FF"/>
            <w:sz w:val="24"/>
            <w:szCs w:val="24"/>
            <w:u w:val="single"/>
          </w:rPr>
          <w:t>@</w:t>
        </w:r>
        <w:r w:rsidRPr="00491316">
          <w:rPr>
            <w:color w:val="0000FF"/>
            <w:sz w:val="24"/>
            <w:szCs w:val="24"/>
            <w:u w:val="single"/>
            <w:lang w:val="en-US"/>
          </w:rPr>
          <w:t>e</w:t>
        </w:r>
        <w:r w:rsidRPr="00491316">
          <w:rPr>
            <w:color w:val="0000FF"/>
            <w:sz w:val="24"/>
            <w:szCs w:val="24"/>
            <w:u w:val="single"/>
          </w:rPr>
          <w:t>-</w:t>
        </w:r>
        <w:r w:rsidRPr="00491316">
          <w:rPr>
            <w:color w:val="0000FF"/>
            <w:sz w:val="24"/>
            <w:szCs w:val="24"/>
            <w:u w:val="single"/>
            <w:lang w:val="en-US"/>
          </w:rPr>
          <w:t>dag</w:t>
        </w:r>
        <w:r w:rsidRPr="00491316">
          <w:rPr>
            <w:color w:val="0000FF"/>
            <w:sz w:val="24"/>
            <w:szCs w:val="24"/>
            <w:u w:val="single"/>
          </w:rPr>
          <w:t>.</w:t>
        </w:r>
        <w:r w:rsidRPr="00491316">
          <w:rPr>
            <w:color w:val="0000FF"/>
            <w:sz w:val="24"/>
            <w:szCs w:val="24"/>
            <w:u w:val="single"/>
            <w:lang w:val="en-US"/>
          </w:rPr>
          <w:t>ru</w:t>
        </w:r>
      </w:hyperlink>
    </w:p>
    <w:p w:rsidR="00491316" w:rsidRPr="00491316" w:rsidRDefault="00491316" w:rsidP="00491316">
      <w:pPr>
        <w:spacing w:line="240" w:lineRule="auto"/>
        <w:ind w:left="1211"/>
        <w:rPr>
          <w:sz w:val="28"/>
          <w:szCs w:val="28"/>
        </w:rPr>
      </w:pPr>
    </w:p>
    <w:p w:rsidR="00491316" w:rsidRPr="00491316" w:rsidRDefault="00491316" w:rsidP="00491316">
      <w:pPr>
        <w:spacing w:line="240" w:lineRule="auto"/>
        <w:ind w:left="1211"/>
        <w:rPr>
          <w:sz w:val="28"/>
          <w:szCs w:val="28"/>
        </w:rPr>
      </w:pPr>
    </w:p>
    <w:p w:rsidR="00A95755" w:rsidRDefault="00491316" w:rsidP="00491316">
      <w:pPr>
        <w:spacing w:line="240" w:lineRule="auto"/>
        <w:ind w:firstLine="567"/>
        <w:jc w:val="center"/>
        <w:rPr>
          <w:b/>
          <w:sz w:val="28"/>
          <w:szCs w:val="28"/>
        </w:rPr>
      </w:pPr>
      <w:r>
        <w:rPr>
          <w:b/>
          <w:bCs/>
          <w:noProof/>
          <w:sz w:val="24"/>
          <w:szCs w:val="24"/>
        </w:rPr>
        <w:drawing>
          <wp:anchor distT="0" distB="0" distL="114300" distR="114300" simplePos="0" relativeHeight="251658240" behindDoc="1" locked="0" layoutInCell="1" allowOverlap="1" wp14:anchorId="2DDA311F" wp14:editId="269B3613">
            <wp:simplePos x="0" y="0"/>
            <wp:positionH relativeFrom="column">
              <wp:posOffset>3636010</wp:posOffset>
            </wp:positionH>
            <wp:positionV relativeFrom="paragraph">
              <wp:posOffset>120015</wp:posOffset>
            </wp:positionV>
            <wp:extent cx="1713230" cy="1579245"/>
            <wp:effectExtent l="0" t="0" r="1270" b="190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3230" cy="1579245"/>
                    </a:xfrm>
                    <a:prstGeom prst="rect">
                      <a:avLst/>
                    </a:prstGeom>
                    <a:noFill/>
                  </pic:spPr>
                </pic:pic>
              </a:graphicData>
            </a:graphic>
            <wp14:sizeRelH relativeFrom="page">
              <wp14:pctWidth>0</wp14:pctWidth>
            </wp14:sizeRelH>
            <wp14:sizeRelV relativeFrom="page">
              <wp14:pctHeight>0</wp14:pctHeight>
            </wp14:sizeRelV>
          </wp:anchor>
        </w:drawing>
      </w:r>
      <w:r w:rsidR="002E0CC0" w:rsidRPr="003A51AC">
        <w:rPr>
          <w:b/>
          <w:caps/>
          <w:sz w:val="24"/>
          <w:szCs w:val="24"/>
        </w:rPr>
        <w:br/>
      </w:r>
    </w:p>
    <w:p w:rsidR="00A95755" w:rsidRPr="00A95755" w:rsidRDefault="00A95755" w:rsidP="00A95755">
      <w:pPr>
        <w:autoSpaceDE w:val="0"/>
        <w:autoSpaceDN w:val="0"/>
        <w:adjustRightInd w:val="0"/>
        <w:spacing w:line="240" w:lineRule="auto"/>
        <w:jc w:val="center"/>
        <w:rPr>
          <w:b/>
          <w:bCs/>
          <w:sz w:val="28"/>
          <w:szCs w:val="28"/>
        </w:rPr>
      </w:pPr>
    </w:p>
    <w:tbl>
      <w:tblPr>
        <w:tblW w:w="0" w:type="auto"/>
        <w:tblLook w:val="04A0" w:firstRow="1" w:lastRow="0" w:firstColumn="1" w:lastColumn="0" w:noHBand="0" w:noVBand="1"/>
      </w:tblPr>
      <w:tblGrid>
        <w:gridCol w:w="5069"/>
        <w:gridCol w:w="5069"/>
      </w:tblGrid>
      <w:tr w:rsidR="006C3655" w:rsidRPr="003A51AC" w:rsidTr="00B44E87">
        <w:tc>
          <w:tcPr>
            <w:tcW w:w="5069" w:type="dxa"/>
          </w:tcPr>
          <w:p w:rsidR="006C3655" w:rsidRPr="003A51AC" w:rsidRDefault="006C3655" w:rsidP="00E22A07">
            <w:pPr>
              <w:tabs>
                <w:tab w:val="left" w:pos="6379"/>
              </w:tabs>
              <w:autoSpaceDE w:val="0"/>
              <w:autoSpaceDN w:val="0"/>
              <w:adjustRightInd w:val="0"/>
              <w:spacing w:line="240" w:lineRule="auto"/>
              <w:rPr>
                <w:sz w:val="24"/>
                <w:szCs w:val="24"/>
              </w:rPr>
            </w:pPr>
            <w:r w:rsidRPr="003A51AC">
              <w:rPr>
                <w:b/>
                <w:bCs/>
                <w:sz w:val="24"/>
                <w:szCs w:val="24"/>
              </w:rPr>
              <w:t>Согласовано</w:t>
            </w:r>
            <w:r w:rsidRPr="003A51AC">
              <w:rPr>
                <w:sz w:val="24"/>
                <w:szCs w:val="24"/>
              </w:rPr>
              <w:t xml:space="preserve"> </w:t>
            </w:r>
          </w:p>
          <w:p w:rsidR="006C3655" w:rsidRPr="003A51AC" w:rsidRDefault="006C3655" w:rsidP="00E22A07">
            <w:pPr>
              <w:tabs>
                <w:tab w:val="left" w:pos="6379"/>
              </w:tabs>
              <w:autoSpaceDE w:val="0"/>
              <w:autoSpaceDN w:val="0"/>
              <w:adjustRightInd w:val="0"/>
              <w:spacing w:line="240" w:lineRule="auto"/>
              <w:rPr>
                <w:sz w:val="24"/>
                <w:szCs w:val="24"/>
              </w:rPr>
            </w:pPr>
            <w:r w:rsidRPr="003A51AC">
              <w:rPr>
                <w:sz w:val="24"/>
                <w:szCs w:val="24"/>
              </w:rPr>
              <w:t xml:space="preserve">на педагогическом совете </w:t>
            </w:r>
          </w:p>
          <w:p w:rsidR="006C3655" w:rsidRPr="003A51AC" w:rsidRDefault="006C3655" w:rsidP="00E22A07">
            <w:pPr>
              <w:tabs>
                <w:tab w:val="left" w:pos="6379"/>
              </w:tabs>
              <w:autoSpaceDE w:val="0"/>
              <w:autoSpaceDN w:val="0"/>
              <w:adjustRightInd w:val="0"/>
              <w:spacing w:line="240" w:lineRule="auto"/>
              <w:rPr>
                <w:sz w:val="24"/>
                <w:szCs w:val="24"/>
              </w:rPr>
            </w:pPr>
            <w:r w:rsidRPr="003A51AC">
              <w:rPr>
                <w:sz w:val="24"/>
                <w:szCs w:val="24"/>
              </w:rPr>
              <w:t>(Протокол от</w:t>
            </w:r>
            <w:r w:rsidRPr="003A51AC">
              <w:rPr>
                <w:sz w:val="24"/>
                <w:szCs w:val="24"/>
              </w:rPr>
              <w:softHyphen/>
            </w:r>
            <w:r w:rsidRPr="003A51AC">
              <w:rPr>
                <w:sz w:val="24"/>
                <w:szCs w:val="24"/>
              </w:rPr>
              <w:softHyphen/>
            </w:r>
            <w:r w:rsidRPr="003A51AC">
              <w:rPr>
                <w:sz w:val="24"/>
                <w:szCs w:val="24"/>
              </w:rPr>
              <w:softHyphen/>
            </w:r>
            <w:r w:rsidRPr="003A51AC">
              <w:rPr>
                <w:sz w:val="24"/>
                <w:szCs w:val="24"/>
              </w:rPr>
              <w:softHyphen/>
            </w:r>
            <w:r w:rsidRPr="003A51AC">
              <w:rPr>
                <w:sz w:val="24"/>
                <w:szCs w:val="24"/>
              </w:rPr>
              <w:softHyphen/>
            </w:r>
            <w:r w:rsidRPr="003A51AC">
              <w:rPr>
                <w:sz w:val="24"/>
                <w:szCs w:val="24"/>
              </w:rPr>
              <w:softHyphen/>
            </w:r>
            <w:r w:rsidRPr="003A51AC">
              <w:rPr>
                <w:sz w:val="24"/>
                <w:szCs w:val="24"/>
              </w:rPr>
              <w:softHyphen/>
            </w:r>
            <w:r w:rsidRPr="003A51AC">
              <w:rPr>
                <w:sz w:val="24"/>
                <w:szCs w:val="24"/>
              </w:rPr>
              <w:softHyphen/>
            </w:r>
            <w:r w:rsidRPr="003A51AC">
              <w:rPr>
                <w:sz w:val="24"/>
                <w:szCs w:val="24"/>
              </w:rPr>
              <w:softHyphen/>
            </w:r>
            <w:r w:rsidRPr="003A51AC">
              <w:rPr>
                <w:sz w:val="24"/>
                <w:szCs w:val="24"/>
              </w:rPr>
              <w:softHyphen/>
            </w:r>
            <w:r w:rsidRPr="003A51AC">
              <w:rPr>
                <w:sz w:val="24"/>
                <w:szCs w:val="24"/>
              </w:rPr>
              <w:softHyphen/>
            </w:r>
            <w:r w:rsidRPr="003A51AC">
              <w:rPr>
                <w:sz w:val="24"/>
                <w:szCs w:val="24"/>
              </w:rPr>
              <w:softHyphen/>
            </w:r>
            <w:r w:rsidR="00A95755">
              <w:rPr>
                <w:sz w:val="24"/>
                <w:szCs w:val="24"/>
                <w:u w:val="single"/>
              </w:rPr>
              <w:t>31.08.2023 №1</w:t>
            </w:r>
            <w:r w:rsidRPr="003A51AC">
              <w:rPr>
                <w:sz w:val="24"/>
                <w:szCs w:val="24"/>
              </w:rPr>
              <w:t>)</w:t>
            </w:r>
          </w:p>
          <w:p w:rsidR="000E3DCC" w:rsidRPr="003A51AC" w:rsidRDefault="000E3DCC" w:rsidP="00E22A07">
            <w:pPr>
              <w:tabs>
                <w:tab w:val="left" w:pos="6379"/>
              </w:tabs>
              <w:autoSpaceDE w:val="0"/>
              <w:autoSpaceDN w:val="0"/>
              <w:adjustRightInd w:val="0"/>
              <w:spacing w:line="240" w:lineRule="auto"/>
              <w:rPr>
                <w:sz w:val="24"/>
                <w:szCs w:val="24"/>
              </w:rPr>
            </w:pPr>
          </w:p>
          <w:p w:rsidR="000E3DCC" w:rsidRPr="003A51AC" w:rsidRDefault="000E3DCC" w:rsidP="00E22A07">
            <w:pPr>
              <w:tabs>
                <w:tab w:val="left" w:pos="6379"/>
              </w:tabs>
              <w:autoSpaceDE w:val="0"/>
              <w:autoSpaceDN w:val="0"/>
              <w:adjustRightInd w:val="0"/>
              <w:spacing w:line="240" w:lineRule="auto"/>
              <w:rPr>
                <w:sz w:val="24"/>
                <w:szCs w:val="24"/>
              </w:rPr>
            </w:pPr>
          </w:p>
          <w:p w:rsidR="000E3DCC" w:rsidRPr="003A51AC" w:rsidRDefault="000E3DCC" w:rsidP="00E22A07">
            <w:pPr>
              <w:tabs>
                <w:tab w:val="left" w:pos="6379"/>
              </w:tabs>
              <w:autoSpaceDE w:val="0"/>
              <w:autoSpaceDN w:val="0"/>
              <w:adjustRightInd w:val="0"/>
              <w:spacing w:line="240" w:lineRule="auto"/>
              <w:rPr>
                <w:sz w:val="24"/>
                <w:szCs w:val="24"/>
              </w:rPr>
            </w:pPr>
          </w:p>
          <w:p w:rsidR="000E3DCC" w:rsidRPr="003A51AC" w:rsidRDefault="000E3DCC" w:rsidP="00E22A07">
            <w:pPr>
              <w:spacing w:line="240" w:lineRule="auto"/>
              <w:rPr>
                <w:sz w:val="24"/>
                <w:szCs w:val="24"/>
                <w:lang w:eastAsia="en-US"/>
              </w:rPr>
            </w:pPr>
            <w:r w:rsidRPr="003A51AC">
              <w:rPr>
                <w:sz w:val="24"/>
                <w:szCs w:val="24"/>
                <w:lang w:eastAsia="en-US"/>
              </w:rPr>
              <w:t>с учётом мнения</w:t>
            </w:r>
            <w:r w:rsidRPr="003A51AC">
              <w:rPr>
                <w:b/>
                <w:sz w:val="24"/>
                <w:szCs w:val="24"/>
                <w:lang w:eastAsia="en-US"/>
              </w:rPr>
              <w:t xml:space="preserve"> </w:t>
            </w:r>
            <w:r w:rsidRPr="003A51AC">
              <w:rPr>
                <w:sz w:val="24"/>
                <w:szCs w:val="24"/>
                <w:lang w:eastAsia="en-US"/>
              </w:rPr>
              <w:t>Совета родителей</w:t>
            </w:r>
          </w:p>
          <w:p w:rsidR="000E3DCC" w:rsidRPr="003A51AC" w:rsidRDefault="00A95755" w:rsidP="00E22A07">
            <w:pPr>
              <w:spacing w:line="240" w:lineRule="auto"/>
              <w:rPr>
                <w:sz w:val="24"/>
                <w:szCs w:val="24"/>
                <w:lang w:eastAsia="en-US"/>
              </w:rPr>
            </w:pPr>
            <w:r>
              <w:rPr>
                <w:sz w:val="24"/>
                <w:szCs w:val="24"/>
                <w:lang w:eastAsia="en-US"/>
              </w:rPr>
              <w:t>МК</w:t>
            </w:r>
            <w:r w:rsidR="000E3DCC" w:rsidRPr="003A51AC">
              <w:rPr>
                <w:sz w:val="24"/>
                <w:szCs w:val="24"/>
                <w:lang w:eastAsia="en-US"/>
              </w:rPr>
              <w:t xml:space="preserve">ДОУ </w:t>
            </w:r>
            <w:r>
              <w:rPr>
                <w:sz w:val="24"/>
                <w:szCs w:val="24"/>
                <w:lang w:eastAsia="en-US"/>
              </w:rPr>
              <w:t>«Д</w:t>
            </w:r>
            <w:r w:rsidR="000E3DCC" w:rsidRPr="003A51AC">
              <w:rPr>
                <w:sz w:val="24"/>
                <w:szCs w:val="24"/>
                <w:lang w:eastAsia="en-US"/>
              </w:rPr>
              <w:t xml:space="preserve">етский сад </w:t>
            </w:r>
            <w:r>
              <w:rPr>
                <w:sz w:val="24"/>
                <w:szCs w:val="24"/>
                <w:lang w:eastAsia="en-US"/>
              </w:rPr>
              <w:t>№13»</w:t>
            </w:r>
          </w:p>
          <w:p w:rsidR="000E3DCC" w:rsidRPr="003A51AC" w:rsidRDefault="00A95755" w:rsidP="00E22A07">
            <w:pPr>
              <w:spacing w:line="240" w:lineRule="auto"/>
              <w:rPr>
                <w:sz w:val="24"/>
                <w:szCs w:val="24"/>
                <w:lang w:eastAsia="en-US"/>
              </w:rPr>
            </w:pPr>
            <w:r>
              <w:rPr>
                <w:sz w:val="24"/>
                <w:szCs w:val="24"/>
                <w:lang w:eastAsia="en-US"/>
              </w:rPr>
              <w:t>Г.Избербаш  РД</w:t>
            </w:r>
          </w:p>
          <w:p w:rsidR="000E3DCC" w:rsidRPr="003A51AC" w:rsidRDefault="00A95755" w:rsidP="00E22A07">
            <w:pPr>
              <w:spacing w:line="240" w:lineRule="auto"/>
              <w:rPr>
                <w:sz w:val="24"/>
                <w:szCs w:val="24"/>
                <w:lang w:eastAsia="en-US"/>
              </w:rPr>
            </w:pPr>
            <w:r>
              <w:rPr>
                <w:sz w:val="24"/>
                <w:szCs w:val="24"/>
                <w:lang w:eastAsia="en-US"/>
              </w:rPr>
              <w:t>протокол от 31</w:t>
            </w:r>
            <w:r w:rsidR="000E3DCC" w:rsidRPr="003A51AC">
              <w:rPr>
                <w:sz w:val="24"/>
                <w:szCs w:val="24"/>
                <w:lang w:eastAsia="en-US"/>
              </w:rPr>
              <w:t xml:space="preserve">.08. 2023г. № </w:t>
            </w:r>
            <w:r>
              <w:rPr>
                <w:sz w:val="24"/>
                <w:szCs w:val="24"/>
                <w:lang w:eastAsia="en-US"/>
              </w:rPr>
              <w:t>1</w:t>
            </w:r>
          </w:p>
          <w:p w:rsidR="000E3DCC" w:rsidRPr="00A95755" w:rsidRDefault="000E3DCC" w:rsidP="00E22A07">
            <w:pPr>
              <w:tabs>
                <w:tab w:val="left" w:pos="6379"/>
              </w:tabs>
              <w:autoSpaceDE w:val="0"/>
              <w:autoSpaceDN w:val="0"/>
              <w:adjustRightInd w:val="0"/>
              <w:spacing w:line="240" w:lineRule="auto"/>
              <w:rPr>
                <w:b/>
                <w:bCs/>
                <w:sz w:val="24"/>
                <w:szCs w:val="24"/>
              </w:rPr>
            </w:pPr>
          </w:p>
        </w:tc>
        <w:tc>
          <w:tcPr>
            <w:tcW w:w="5069" w:type="dxa"/>
          </w:tcPr>
          <w:p w:rsidR="006C3655" w:rsidRPr="003A51AC" w:rsidRDefault="006C3655" w:rsidP="00E22A07">
            <w:pPr>
              <w:tabs>
                <w:tab w:val="left" w:pos="6379"/>
              </w:tabs>
              <w:autoSpaceDE w:val="0"/>
              <w:autoSpaceDN w:val="0"/>
              <w:adjustRightInd w:val="0"/>
              <w:spacing w:line="240" w:lineRule="auto"/>
              <w:rPr>
                <w:b/>
                <w:bCs/>
                <w:sz w:val="24"/>
                <w:szCs w:val="24"/>
              </w:rPr>
            </w:pPr>
            <w:r w:rsidRPr="003A51AC">
              <w:rPr>
                <w:b/>
                <w:bCs/>
                <w:sz w:val="24"/>
                <w:szCs w:val="24"/>
              </w:rPr>
              <w:t>Утверждаю</w:t>
            </w:r>
          </w:p>
          <w:p w:rsidR="006C3655" w:rsidRPr="003A51AC" w:rsidRDefault="003B68C8" w:rsidP="00E22A07">
            <w:pPr>
              <w:tabs>
                <w:tab w:val="left" w:pos="6379"/>
              </w:tabs>
              <w:autoSpaceDE w:val="0"/>
              <w:autoSpaceDN w:val="0"/>
              <w:adjustRightInd w:val="0"/>
              <w:spacing w:line="240" w:lineRule="auto"/>
              <w:rPr>
                <w:b/>
                <w:bCs/>
                <w:sz w:val="24"/>
                <w:szCs w:val="24"/>
              </w:rPr>
            </w:pPr>
            <w:r>
              <w:rPr>
                <w:b/>
                <w:bCs/>
                <w:sz w:val="24"/>
                <w:szCs w:val="24"/>
              </w:rPr>
              <w:t>Руководитель М</w:t>
            </w:r>
            <w:r w:rsidR="00A95755">
              <w:rPr>
                <w:b/>
                <w:bCs/>
                <w:sz w:val="24"/>
                <w:szCs w:val="24"/>
              </w:rPr>
              <w:t>агомедова П.С.</w:t>
            </w:r>
          </w:p>
          <w:p w:rsidR="006C3655" w:rsidRPr="003A51AC" w:rsidRDefault="006C3655" w:rsidP="00E22A07">
            <w:pPr>
              <w:tabs>
                <w:tab w:val="left" w:pos="6379"/>
              </w:tabs>
              <w:autoSpaceDE w:val="0"/>
              <w:autoSpaceDN w:val="0"/>
              <w:adjustRightInd w:val="0"/>
              <w:spacing w:line="240" w:lineRule="auto"/>
              <w:rPr>
                <w:b/>
                <w:bCs/>
                <w:sz w:val="24"/>
                <w:szCs w:val="24"/>
              </w:rPr>
            </w:pPr>
            <w:r w:rsidRPr="003A51AC">
              <w:rPr>
                <w:b/>
                <w:bCs/>
                <w:sz w:val="24"/>
                <w:szCs w:val="24"/>
              </w:rPr>
              <w:t xml:space="preserve">              </w:t>
            </w:r>
            <w:r w:rsidRPr="003A51AC">
              <w:rPr>
                <w:sz w:val="24"/>
                <w:szCs w:val="24"/>
              </w:rPr>
              <w:t>(подпись руководителя ОУ)</w:t>
            </w:r>
          </w:p>
          <w:p w:rsidR="006C3655" w:rsidRPr="003A51AC" w:rsidRDefault="006C3655" w:rsidP="00E22A07">
            <w:pPr>
              <w:tabs>
                <w:tab w:val="left" w:pos="6379"/>
              </w:tabs>
              <w:autoSpaceDE w:val="0"/>
              <w:autoSpaceDN w:val="0"/>
              <w:adjustRightInd w:val="0"/>
              <w:spacing w:line="240" w:lineRule="auto"/>
              <w:rPr>
                <w:b/>
                <w:bCs/>
                <w:sz w:val="24"/>
                <w:szCs w:val="24"/>
              </w:rPr>
            </w:pPr>
            <w:r w:rsidRPr="003A51AC">
              <w:rPr>
                <w:sz w:val="24"/>
                <w:szCs w:val="24"/>
              </w:rPr>
              <w:t>приказ от ____________ №_________</w:t>
            </w:r>
            <w:bookmarkStart w:id="0" w:name="_GoBack"/>
            <w:bookmarkEnd w:id="0"/>
          </w:p>
        </w:tc>
      </w:tr>
    </w:tbl>
    <w:p w:rsidR="006C3655" w:rsidRPr="00A95755" w:rsidRDefault="006C3655" w:rsidP="00E22A07">
      <w:pPr>
        <w:spacing w:line="240" w:lineRule="auto"/>
        <w:rPr>
          <w:b/>
          <w:caps/>
          <w:sz w:val="24"/>
          <w:szCs w:val="24"/>
        </w:rPr>
      </w:pPr>
    </w:p>
    <w:p w:rsidR="006C3655" w:rsidRPr="003A51AC" w:rsidRDefault="006C3655" w:rsidP="00E22A07">
      <w:pPr>
        <w:spacing w:line="240" w:lineRule="auto"/>
        <w:ind w:firstLine="567"/>
        <w:jc w:val="center"/>
        <w:rPr>
          <w:b/>
          <w:caps/>
          <w:sz w:val="24"/>
          <w:szCs w:val="24"/>
        </w:rPr>
      </w:pPr>
    </w:p>
    <w:p w:rsidR="006C3655" w:rsidRPr="003A51AC" w:rsidRDefault="006C3655" w:rsidP="00E22A07">
      <w:pPr>
        <w:spacing w:line="240" w:lineRule="auto"/>
        <w:ind w:firstLine="567"/>
        <w:jc w:val="center"/>
        <w:rPr>
          <w:b/>
          <w:caps/>
          <w:sz w:val="24"/>
          <w:szCs w:val="24"/>
        </w:rPr>
      </w:pPr>
    </w:p>
    <w:p w:rsidR="006C3655" w:rsidRPr="00A95755" w:rsidRDefault="006C3655" w:rsidP="00E22A07">
      <w:pPr>
        <w:spacing w:line="240" w:lineRule="auto"/>
        <w:ind w:firstLine="567"/>
        <w:jc w:val="center"/>
        <w:rPr>
          <w:b/>
          <w:caps/>
          <w:sz w:val="52"/>
          <w:szCs w:val="52"/>
        </w:rPr>
      </w:pPr>
      <w:r w:rsidRPr="00A95755">
        <w:rPr>
          <w:b/>
          <w:caps/>
          <w:sz w:val="52"/>
          <w:szCs w:val="52"/>
        </w:rPr>
        <w:t>образовательная программа</w:t>
      </w:r>
    </w:p>
    <w:p w:rsidR="006C3655" w:rsidRPr="003A51AC" w:rsidRDefault="006C3655" w:rsidP="00E22A07">
      <w:pPr>
        <w:spacing w:line="240" w:lineRule="auto"/>
        <w:ind w:firstLine="567"/>
        <w:jc w:val="center"/>
        <w:rPr>
          <w:b/>
          <w:caps/>
          <w:sz w:val="24"/>
          <w:szCs w:val="24"/>
        </w:rPr>
      </w:pPr>
    </w:p>
    <w:p w:rsidR="00A95755" w:rsidRPr="00A95755" w:rsidRDefault="00A95755" w:rsidP="00E22A07">
      <w:pPr>
        <w:spacing w:line="240" w:lineRule="auto"/>
        <w:ind w:firstLine="567"/>
        <w:jc w:val="center"/>
        <w:rPr>
          <w:sz w:val="40"/>
          <w:szCs w:val="40"/>
        </w:rPr>
      </w:pPr>
      <w:r w:rsidRPr="00A95755">
        <w:rPr>
          <w:sz w:val="40"/>
          <w:szCs w:val="40"/>
        </w:rPr>
        <w:t xml:space="preserve">Муниципального казённого дошкольного образовательного учреждения </w:t>
      </w:r>
    </w:p>
    <w:p w:rsidR="006C3655" w:rsidRPr="00A95755" w:rsidRDefault="00A95755" w:rsidP="00E22A07">
      <w:pPr>
        <w:spacing w:line="240" w:lineRule="auto"/>
        <w:ind w:firstLine="567"/>
        <w:jc w:val="center"/>
        <w:rPr>
          <w:sz w:val="40"/>
          <w:szCs w:val="40"/>
        </w:rPr>
      </w:pPr>
      <w:r w:rsidRPr="00A95755">
        <w:rPr>
          <w:sz w:val="40"/>
          <w:szCs w:val="40"/>
        </w:rPr>
        <w:t xml:space="preserve">«Детский сад№13» г.Избербаш РД </w:t>
      </w:r>
      <w:r w:rsidR="006C3655" w:rsidRPr="00A95755">
        <w:rPr>
          <w:sz w:val="40"/>
          <w:szCs w:val="40"/>
        </w:rPr>
        <w:t>__________________________________________________________________</w:t>
      </w:r>
    </w:p>
    <w:p w:rsidR="006C3655" w:rsidRPr="003A51AC" w:rsidRDefault="006C3655" w:rsidP="00E22A07">
      <w:pPr>
        <w:spacing w:line="240" w:lineRule="auto"/>
        <w:ind w:firstLine="567"/>
        <w:jc w:val="center"/>
        <w:rPr>
          <w:sz w:val="24"/>
          <w:szCs w:val="24"/>
        </w:rPr>
      </w:pPr>
      <w:r w:rsidRPr="003A51AC">
        <w:rPr>
          <w:sz w:val="24"/>
          <w:szCs w:val="24"/>
        </w:rPr>
        <w:t>(наименование образовательной организации)</w:t>
      </w:r>
    </w:p>
    <w:p w:rsidR="006C3655" w:rsidRPr="003A51AC" w:rsidRDefault="006C3655" w:rsidP="00E22A07">
      <w:pPr>
        <w:spacing w:line="240" w:lineRule="auto"/>
        <w:ind w:firstLine="567"/>
        <w:jc w:val="center"/>
        <w:rPr>
          <w:b/>
          <w:caps/>
          <w:sz w:val="24"/>
          <w:szCs w:val="24"/>
        </w:rPr>
      </w:pPr>
    </w:p>
    <w:p w:rsidR="006C3655" w:rsidRPr="003A51AC" w:rsidRDefault="006C3655" w:rsidP="00E22A07">
      <w:pPr>
        <w:pStyle w:val="a3"/>
        <w:numPr>
          <w:ilvl w:val="0"/>
          <w:numId w:val="2"/>
        </w:numPr>
        <w:autoSpaceDE w:val="0"/>
        <w:autoSpaceDN w:val="0"/>
        <w:adjustRightInd w:val="0"/>
        <w:spacing w:line="240" w:lineRule="auto"/>
        <w:ind w:left="0" w:firstLine="567"/>
        <w:rPr>
          <w:sz w:val="24"/>
          <w:szCs w:val="24"/>
        </w:rPr>
      </w:pPr>
      <w:r w:rsidRPr="003A51AC">
        <w:rPr>
          <w:sz w:val="24"/>
          <w:szCs w:val="24"/>
        </w:rPr>
        <w:t>на основе ФГОС ДО (Приказом Министерства образования и науки Российской Федерации от 17 октября 2013 г. № 1155 (зарегистрирован Министерством юстиции Российской Федерации 14 ноября 2013 г.,регистрационный № 30384), с изменениями, внесенными приказом Министерства просвещения Российской Федерации от 21 января 2019 г. № 31 (зарегистрирован Министерством юстиции Российской Федерации 13 февраля 2019 г., регистрационный № 53776) в федеральном государственном образовательном стандарте дошкольного образования)</w:t>
      </w:r>
    </w:p>
    <w:p w:rsidR="006C3655" w:rsidRPr="003A51AC" w:rsidRDefault="006C3655" w:rsidP="00E22A07">
      <w:pPr>
        <w:pStyle w:val="c0"/>
        <w:numPr>
          <w:ilvl w:val="0"/>
          <w:numId w:val="1"/>
        </w:numPr>
        <w:shd w:val="clear" w:color="auto" w:fill="FFFFFF"/>
        <w:spacing w:before="0" w:beforeAutospacing="0" w:after="0" w:afterAutospacing="0"/>
        <w:ind w:left="0" w:firstLine="567"/>
        <w:jc w:val="both"/>
        <w:rPr>
          <w:rFonts w:eastAsiaTheme="minorHAnsi"/>
          <w:lang w:eastAsia="en-US"/>
        </w:rPr>
      </w:pPr>
      <w:r w:rsidRPr="003A51AC">
        <w:t>на основе ФОП ДО (</w:t>
      </w:r>
      <w:r w:rsidRPr="003A51AC">
        <w:rPr>
          <w:rFonts w:eastAsiaTheme="minorHAnsi"/>
        </w:rPr>
        <w:t>Приказ Министерства просвещения Российской Федерации от 25.11.2022 № 1028 "Об утверждении федеральной образовательной программы дошкольного образования"(Зарегистрирован 28.12.2022 № 71847)</w:t>
      </w:r>
    </w:p>
    <w:p w:rsidR="006C3655" w:rsidRPr="003A51AC" w:rsidRDefault="006C3655" w:rsidP="00E22A07">
      <w:pPr>
        <w:pStyle w:val="c0"/>
        <w:shd w:val="clear" w:color="auto" w:fill="FFFFFF"/>
        <w:spacing w:before="0" w:beforeAutospacing="0" w:after="0" w:afterAutospacing="0"/>
        <w:ind w:firstLine="567"/>
        <w:jc w:val="both"/>
        <w:rPr>
          <w:rFonts w:eastAsiaTheme="minorHAnsi"/>
          <w:lang w:eastAsia="en-US"/>
        </w:rPr>
      </w:pPr>
    </w:p>
    <w:p w:rsidR="006C3655" w:rsidRPr="003A51AC" w:rsidRDefault="006C3655" w:rsidP="00E22A07">
      <w:pPr>
        <w:spacing w:line="240" w:lineRule="auto"/>
        <w:rPr>
          <w:b/>
          <w:sz w:val="24"/>
          <w:szCs w:val="24"/>
        </w:rPr>
      </w:pPr>
    </w:p>
    <w:p w:rsidR="006C3655" w:rsidRPr="003A51AC" w:rsidRDefault="006C3655" w:rsidP="00E22A07">
      <w:pPr>
        <w:autoSpaceDE w:val="0"/>
        <w:autoSpaceDN w:val="0"/>
        <w:adjustRightInd w:val="0"/>
        <w:spacing w:line="240" w:lineRule="auto"/>
        <w:rPr>
          <w:sz w:val="24"/>
          <w:szCs w:val="24"/>
        </w:rPr>
      </w:pPr>
    </w:p>
    <w:p w:rsidR="006C3655" w:rsidRPr="003A51AC" w:rsidRDefault="006C3655" w:rsidP="00E22A07">
      <w:pPr>
        <w:autoSpaceDE w:val="0"/>
        <w:autoSpaceDN w:val="0"/>
        <w:adjustRightInd w:val="0"/>
        <w:spacing w:line="240" w:lineRule="auto"/>
        <w:ind w:firstLine="567"/>
        <w:rPr>
          <w:sz w:val="24"/>
          <w:szCs w:val="24"/>
        </w:rPr>
      </w:pPr>
    </w:p>
    <w:p w:rsidR="006C3655" w:rsidRPr="003A51AC" w:rsidRDefault="006C3655" w:rsidP="00E22A07">
      <w:pPr>
        <w:autoSpaceDE w:val="0"/>
        <w:autoSpaceDN w:val="0"/>
        <w:adjustRightInd w:val="0"/>
        <w:spacing w:line="240" w:lineRule="auto"/>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A95755" w:rsidRPr="003A51AC" w:rsidRDefault="00A95755" w:rsidP="00A95755">
      <w:pPr>
        <w:spacing w:line="240" w:lineRule="auto"/>
        <w:rPr>
          <w:b/>
          <w:bCs/>
          <w:kern w:val="24"/>
          <w:sz w:val="24"/>
          <w:szCs w:val="24"/>
        </w:rPr>
      </w:pPr>
    </w:p>
    <w:p w:rsidR="00A95755" w:rsidRPr="003A51AC" w:rsidRDefault="00A95755" w:rsidP="00A95755">
      <w:pPr>
        <w:spacing w:line="240" w:lineRule="auto"/>
        <w:ind w:firstLine="567"/>
        <w:rPr>
          <w:b/>
          <w:bCs/>
          <w:kern w:val="24"/>
          <w:sz w:val="24"/>
          <w:szCs w:val="24"/>
        </w:rPr>
      </w:pPr>
    </w:p>
    <w:tbl>
      <w:tblPr>
        <w:tblW w:w="5000" w:type="pct"/>
        <w:tblLook w:val="04A0" w:firstRow="1" w:lastRow="0" w:firstColumn="1" w:lastColumn="0" w:noHBand="0" w:noVBand="1"/>
      </w:tblPr>
      <w:tblGrid>
        <w:gridCol w:w="9819"/>
        <w:gridCol w:w="744"/>
      </w:tblGrid>
      <w:tr w:rsidR="00A95755" w:rsidRPr="003A51AC" w:rsidTr="00A95755">
        <w:trPr>
          <w:trHeight w:val="295"/>
        </w:trPr>
        <w:tc>
          <w:tcPr>
            <w:tcW w:w="4648" w:type="pct"/>
          </w:tcPr>
          <w:p w:rsidR="00A95755" w:rsidRPr="003A51AC" w:rsidRDefault="00A95755" w:rsidP="00A95755">
            <w:pPr>
              <w:spacing w:line="240" w:lineRule="auto"/>
              <w:jc w:val="center"/>
              <w:rPr>
                <w:b/>
                <w:bCs/>
                <w:kern w:val="24"/>
                <w:sz w:val="24"/>
                <w:szCs w:val="24"/>
              </w:rPr>
            </w:pPr>
            <w:r w:rsidRPr="003A51AC">
              <w:rPr>
                <w:b/>
                <w:bCs/>
                <w:kern w:val="24"/>
                <w:sz w:val="24"/>
                <w:szCs w:val="24"/>
              </w:rPr>
              <w:t>Содержание</w:t>
            </w:r>
          </w:p>
        </w:tc>
        <w:tc>
          <w:tcPr>
            <w:tcW w:w="352" w:type="pct"/>
          </w:tcPr>
          <w:p w:rsidR="00A95755" w:rsidRPr="003A51AC" w:rsidRDefault="00A95755" w:rsidP="00A95755">
            <w:pPr>
              <w:spacing w:line="240" w:lineRule="auto"/>
              <w:jc w:val="center"/>
              <w:rPr>
                <w:b/>
                <w:bCs/>
                <w:kern w:val="24"/>
                <w:sz w:val="24"/>
                <w:szCs w:val="24"/>
              </w:rPr>
            </w:pPr>
          </w:p>
        </w:tc>
      </w:tr>
      <w:tr w:rsidR="00A95755" w:rsidRPr="003A51AC" w:rsidTr="00A95755">
        <w:trPr>
          <w:trHeight w:val="319"/>
        </w:trPr>
        <w:tc>
          <w:tcPr>
            <w:tcW w:w="4648" w:type="pct"/>
          </w:tcPr>
          <w:p w:rsidR="00A95755" w:rsidRPr="003A51AC" w:rsidRDefault="00A95755" w:rsidP="00A95755">
            <w:pPr>
              <w:spacing w:line="240" w:lineRule="auto"/>
              <w:rPr>
                <w:b/>
                <w:bCs/>
                <w:kern w:val="28"/>
                <w:sz w:val="24"/>
                <w:szCs w:val="24"/>
              </w:rPr>
            </w:pPr>
            <w:r w:rsidRPr="003A51AC">
              <w:rPr>
                <w:b/>
                <w:bCs/>
                <w:kern w:val="28"/>
                <w:sz w:val="24"/>
                <w:szCs w:val="24"/>
              </w:rPr>
              <w:t>I.Целевой раздел</w:t>
            </w:r>
          </w:p>
        </w:tc>
        <w:tc>
          <w:tcPr>
            <w:tcW w:w="352" w:type="pct"/>
          </w:tcPr>
          <w:p w:rsidR="00A95755" w:rsidRPr="003A51AC" w:rsidRDefault="00A95755" w:rsidP="00A95755">
            <w:pPr>
              <w:spacing w:line="240" w:lineRule="auto"/>
              <w:jc w:val="center"/>
              <w:rPr>
                <w:b/>
                <w:bCs/>
                <w:kern w:val="24"/>
                <w:sz w:val="24"/>
                <w:szCs w:val="24"/>
              </w:rPr>
            </w:pPr>
          </w:p>
        </w:tc>
      </w:tr>
      <w:tr w:rsidR="00A95755" w:rsidRPr="003A51AC" w:rsidTr="00A95755">
        <w:trPr>
          <w:trHeight w:val="319"/>
        </w:trPr>
        <w:tc>
          <w:tcPr>
            <w:tcW w:w="4648" w:type="pct"/>
          </w:tcPr>
          <w:p w:rsidR="00A95755" w:rsidRPr="003A51AC" w:rsidRDefault="00A95755" w:rsidP="00A95755">
            <w:pPr>
              <w:spacing w:line="240" w:lineRule="auto"/>
              <w:rPr>
                <w:b/>
                <w:bCs/>
                <w:kern w:val="28"/>
                <w:sz w:val="24"/>
                <w:szCs w:val="24"/>
              </w:rPr>
            </w:pPr>
            <w:r>
              <w:rPr>
                <w:b/>
                <w:bCs/>
                <w:kern w:val="28"/>
                <w:sz w:val="24"/>
                <w:szCs w:val="24"/>
              </w:rPr>
              <w:t>ПОЯСНИТЕЛЬНАЯ ЗАПИСКА</w:t>
            </w:r>
          </w:p>
        </w:tc>
        <w:tc>
          <w:tcPr>
            <w:tcW w:w="352" w:type="pct"/>
          </w:tcPr>
          <w:p w:rsidR="00A95755" w:rsidRPr="003A51AC" w:rsidRDefault="00A95755" w:rsidP="00A95755">
            <w:pPr>
              <w:spacing w:line="240" w:lineRule="auto"/>
              <w:jc w:val="center"/>
              <w:rPr>
                <w:b/>
                <w:bCs/>
                <w:kern w:val="24"/>
                <w:sz w:val="24"/>
                <w:szCs w:val="24"/>
              </w:rPr>
            </w:pPr>
          </w:p>
        </w:tc>
      </w:tr>
      <w:tr w:rsidR="00A95755" w:rsidRPr="003A51AC" w:rsidTr="00A95755">
        <w:trPr>
          <w:trHeight w:val="307"/>
        </w:trPr>
        <w:tc>
          <w:tcPr>
            <w:tcW w:w="4648" w:type="pct"/>
          </w:tcPr>
          <w:p w:rsidR="00A95755" w:rsidRPr="003A51AC" w:rsidRDefault="00A95755" w:rsidP="00A95755">
            <w:pPr>
              <w:pStyle w:val="1"/>
              <w:widowControl w:val="0"/>
              <w:numPr>
                <w:ilvl w:val="1"/>
                <w:numId w:val="23"/>
              </w:numPr>
              <w:tabs>
                <w:tab w:val="left" w:pos="284"/>
              </w:tabs>
              <w:autoSpaceDE w:val="0"/>
              <w:autoSpaceDN w:val="0"/>
              <w:spacing w:before="0" w:after="0" w:line="240" w:lineRule="auto"/>
              <w:ind w:left="0" w:firstLine="0"/>
              <w:jc w:val="left"/>
              <w:rPr>
                <w:rFonts w:cs="Times New Roman"/>
                <w:b w:val="0"/>
                <w:sz w:val="24"/>
                <w:szCs w:val="24"/>
              </w:rPr>
            </w:pPr>
            <w:r w:rsidRPr="003A51AC">
              <w:rPr>
                <w:rFonts w:cs="Times New Roman"/>
                <w:b w:val="0"/>
                <w:caps w:val="0"/>
                <w:sz w:val="24"/>
                <w:szCs w:val="24"/>
              </w:rPr>
              <w:t>Цели</w:t>
            </w:r>
            <w:r w:rsidRPr="003A51AC">
              <w:rPr>
                <w:rFonts w:cs="Times New Roman"/>
                <w:b w:val="0"/>
                <w:caps w:val="0"/>
                <w:spacing w:val="-1"/>
                <w:sz w:val="24"/>
                <w:szCs w:val="24"/>
              </w:rPr>
              <w:t xml:space="preserve"> </w:t>
            </w:r>
            <w:r w:rsidRPr="003A51AC">
              <w:rPr>
                <w:rFonts w:cs="Times New Roman"/>
                <w:b w:val="0"/>
                <w:caps w:val="0"/>
                <w:sz w:val="24"/>
                <w:szCs w:val="24"/>
              </w:rPr>
              <w:t>и</w:t>
            </w:r>
            <w:r w:rsidRPr="003A51AC">
              <w:rPr>
                <w:rFonts w:cs="Times New Roman"/>
                <w:b w:val="0"/>
                <w:caps w:val="0"/>
                <w:spacing w:val="-1"/>
                <w:sz w:val="24"/>
                <w:szCs w:val="24"/>
              </w:rPr>
              <w:t xml:space="preserve"> </w:t>
            </w:r>
            <w:r w:rsidRPr="003A51AC">
              <w:rPr>
                <w:rFonts w:cs="Times New Roman"/>
                <w:b w:val="0"/>
                <w:caps w:val="0"/>
                <w:sz w:val="24"/>
                <w:szCs w:val="24"/>
              </w:rPr>
              <w:t>задачи</w:t>
            </w:r>
            <w:r w:rsidRPr="003A51AC">
              <w:rPr>
                <w:rFonts w:cs="Times New Roman"/>
                <w:b w:val="0"/>
                <w:caps w:val="0"/>
                <w:spacing w:val="-1"/>
                <w:sz w:val="24"/>
                <w:szCs w:val="24"/>
              </w:rPr>
              <w:t xml:space="preserve"> </w:t>
            </w:r>
            <w:r w:rsidRPr="003A51AC">
              <w:rPr>
                <w:rFonts w:cs="Times New Roman"/>
                <w:b w:val="0"/>
                <w:caps w:val="0"/>
                <w:sz w:val="24"/>
                <w:szCs w:val="24"/>
              </w:rPr>
              <w:t>программы</w:t>
            </w:r>
          </w:p>
        </w:tc>
        <w:tc>
          <w:tcPr>
            <w:tcW w:w="352" w:type="pct"/>
          </w:tcPr>
          <w:p w:rsidR="00A95755" w:rsidRPr="003A51AC" w:rsidRDefault="00A95755" w:rsidP="00A95755">
            <w:pPr>
              <w:spacing w:line="240" w:lineRule="auto"/>
              <w:jc w:val="center"/>
              <w:rPr>
                <w:b/>
                <w:bCs/>
                <w:kern w:val="24"/>
                <w:sz w:val="24"/>
                <w:szCs w:val="24"/>
              </w:rPr>
            </w:pPr>
          </w:p>
        </w:tc>
      </w:tr>
      <w:tr w:rsidR="00A95755" w:rsidRPr="003A51AC" w:rsidTr="00A95755">
        <w:trPr>
          <w:trHeight w:val="307"/>
        </w:trPr>
        <w:tc>
          <w:tcPr>
            <w:tcW w:w="4648" w:type="pct"/>
          </w:tcPr>
          <w:p w:rsidR="00A95755" w:rsidRPr="003A51AC" w:rsidRDefault="00A95755" w:rsidP="00A95755">
            <w:pPr>
              <w:pStyle w:val="1"/>
              <w:widowControl w:val="0"/>
              <w:numPr>
                <w:ilvl w:val="1"/>
                <w:numId w:val="23"/>
              </w:numPr>
              <w:tabs>
                <w:tab w:val="left" w:pos="567"/>
              </w:tabs>
              <w:autoSpaceDE w:val="0"/>
              <w:autoSpaceDN w:val="0"/>
              <w:spacing w:before="0" w:after="0" w:line="240" w:lineRule="auto"/>
              <w:ind w:left="0" w:firstLine="0"/>
              <w:jc w:val="left"/>
              <w:rPr>
                <w:rFonts w:cs="Times New Roman"/>
                <w:b w:val="0"/>
                <w:sz w:val="24"/>
                <w:szCs w:val="24"/>
              </w:rPr>
            </w:pPr>
            <w:r w:rsidRPr="003A51AC">
              <w:rPr>
                <w:rFonts w:cs="Times New Roman"/>
                <w:b w:val="0"/>
                <w:caps w:val="0"/>
                <w:sz w:val="24"/>
                <w:szCs w:val="24"/>
              </w:rPr>
              <w:t>Принципы</w:t>
            </w:r>
            <w:r w:rsidRPr="003A51AC">
              <w:rPr>
                <w:rFonts w:cs="Times New Roman"/>
                <w:b w:val="0"/>
                <w:caps w:val="0"/>
                <w:spacing w:val="-6"/>
                <w:sz w:val="24"/>
                <w:szCs w:val="24"/>
              </w:rPr>
              <w:t xml:space="preserve"> </w:t>
            </w:r>
            <w:r w:rsidRPr="003A51AC">
              <w:rPr>
                <w:rFonts w:cs="Times New Roman"/>
                <w:b w:val="0"/>
                <w:caps w:val="0"/>
                <w:sz w:val="24"/>
                <w:szCs w:val="24"/>
              </w:rPr>
              <w:t>и</w:t>
            </w:r>
            <w:r w:rsidRPr="003A51AC">
              <w:rPr>
                <w:rFonts w:cs="Times New Roman"/>
                <w:b w:val="0"/>
                <w:caps w:val="0"/>
                <w:spacing w:val="-2"/>
                <w:sz w:val="24"/>
                <w:szCs w:val="24"/>
              </w:rPr>
              <w:t xml:space="preserve"> </w:t>
            </w:r>
            <w:r w:rsidRPr="003A51AC">
              <w:rPr>
                <w:rFonts w:cs="Times New Roman"/>
                <w:b w:val="0"/>
                <w:caps w:val="0"/>
                <w:sz w:val="24"/>
                <w:szCs w:val="24"/>
              </w:rPr>
              <w:t>подходы</w:t>
            </w:r>
            <w:r w:rsidRPr="003A51AC">
              <w:rPr>
                <w:rFonts w:cs="Times New Roman"/>
                <w:b w:val="0"/>
                <w:caps w:val="0"/>
                <w:spacing w:val="-2"/>
                <w:sz w:val="24"/>
                <w:szCs w:val="24"/>
              </w:rPr>
              <w:t xml:space="preserve"> </w:t>
            </w:r>
            <w:r w:rsidRPr="003A51AC">
              <w:rPr>
                <w:rFonts w:cs="Times New Roman"/>
                <w:b w:val="0"/>
                <w:caps w:val="0"/>
                <w:sz w:val="24"/>
                <w:szCs w:val="24"/>
              </w:rPr>
              <w:t>к</w:t>
            </w:r>
            <w:r w:rsidRPr="003A51AC">
              <w:rPr>
                <w:rFonts w:cs="Times New Roman"/>
                <w:b w:val="0"/>
                <w:caps w:val="0"/>
                <w:spacing w:val="-3"/>
                <w:sz w:val="24"/>
                <w:szCs w:val="24"/>
              </w:rPr>
              <w:t xml:space="preserve"> </w:t>
            </w:r>
            <w:r w:rsidRPr="003A51AC">
              <w:rPr>
                <w:rFonts w:cs="Times New Roman"/>
                <w:b w:val="0"/>
                <w:caps w:val="0"/>
                <w:sz w:val="24"/>
                <w:szCs w:val="24"/>
              </w:rPr>
              <w:t>формированию программы</w:t>
            </w:r>
          </w:p>
        </w:tc>
        <w:tc>
          <w:tcPr>
            <w:tcW w:w="352" w:type="pct"/>
          </w:tcPr>
          <w:p w:rsidR="00A95755" w:rsidRPr="003A51AC" w:rsidRDefault="00A95755" w:rsidP="00A95755">
            <w:pPr>
              <w:spacing w:line="240" w:lineRule="auto"/>
              <w:jc w:val="center"/>
              <w:rPr>
                <w:b/>
                <w:bCs/>
                <w:kern w:val="24"/>
                <w:sz w:val="24"/>
                <w:szCs w:val="24"/>
              </w:rPr>
            </w:pPr>
          </w:p>
        </w:tc>
      </w:tr>
      <w:tr w:rsidR="00A95755" w:rsidRPr="003A51AC" w:rsidTr="00A95755">
        <w:trPr>
          <w:trHeight w:val="626"/>
        </w:trPr>
        <w:tc>
          <w:tcPr>
            <w:tcW w:w="4648" w:type="pct"/>
          </w:tcPr>
          <w:p w:rsidR="00A95755" w:rsidRPr="003A51AC" w:rsidRDefault="00A95755" w:rsidP="00A95755">
            <w:pPr>
              <w:pStyle w:val="1"/>
              <w:widowControl w:val="0"/>
              <w:tabs>
                <w:tab w:val="left" w:pos="567"/>
              </w:tabs>
              <w:autoSpaceDE w:val="0"/>
              <w:autoSpaceDN w:val="0"/>
              <w:spacing w:before="0" w:after="0" w:line="240" w:lineRule="auto"/>
              <w:jc w:val="both"/>
              <w:rPr>
                <w:rFonts w:cs="Times New Roman"/>
                <w:b w:val="0"/>
                <w:sz w:val="24"/>
                <w:szCs w:val="24"/>
              </w:rPr>
            </w:pPr>
            <w:r w:rsidRPr="003A51AC">
              <w:rPr>
                <w:rFonts w:cs="Times New Roman"/>
                <w:b w:val="0"/>
                <w:bCs w:val="0"/>
                <w:caps w:val="0"/>
                <w:kern w:val="0"/>
                <w:sz w:val="24"/>
                <w:szCs w:val="24"/>
              </w:rPr>
              <w:t>1.3.</w:t>
            </w:r>
            <w:r w:rsidRPr="003A51AC">
              <w:rPr>
                <w:rFonts w:cs="Times New Roman"/>
                <w:b w:val="0"/>
                <w:sz w:val="24"/>
                <w:szCs w:val="24"/>
              </w:rPr>
              <w:t xml:space="preserve"> </w:t>
            </w:r>
            <w:r w:rsidRPr="003A51AC">
              <w:rPr>
                <w:rFonts w:cs="Times New Roman"/>
                <w:b w:val="0"/>
                <w:bCs w:val="0"/>
                <w:caps w:val="0"/>
                <w:kern w:val="0"/>
                <w:sz w:val="24"/>
                <w:szCs w:val="24"/>
              </w:rPr>
              <w:t>Специфика национальных, социокультурных и иных условий, в которых  осуществляется образовательная деятельность</w:t>
            </w:r>
          </w:p>
        </w:tc>
        <w:tc>
          <w:tcPr>
            <w:tcW w:w="352" w:type="pct"/>
          </w:tcPr>
          <w:p w:rsidR="00A95755" w:rsidRPr="003A51AC" w:rsidRDefault="00A95755" w:rsidP="00A95755">
            <w:pPr>
              <w:spacing w:line="240" w:lineRule="auto"/>
              <w:jc w:val="center"/>
              <w:rPr>
                <w:b/>
                <w:bCs/>
                <w:kern w:val="24"/>
                <w:sz w:val="24"/>
                <w:szCs w:val="24"/>
              </w:rPr>
            </w:pPr>
          </w:p>
        </w:tc>
      </w:tr>
      <w:tr w:rsidR="00A95755" w:rsidRPr="003A51AC" w:rsidTr="00A95755">
        <w:trPr>
          <w:trHeight w:val="295"/>
        </w:trPr>
        <w:tc>
          <w:tcPr>
            <w:tcW w:w="4648" w:type="pct"/>
          </w:tcPr>
          <w:p w:rsidR="00A95755" w:rsidRPr="003A51AC" w:rsidRDefault="00A95755" w:rsidP="00A95755">
            <w:pPr>
              <w:spacing w:line="240" w:lineRule="auto"/>
              <w:rPr>
                <w:sz w:val="24"/>
                <w:szCs w:val="24"/>
                <w:lang w:val="en-US"/>
              </w:rPr>
            </w:pPr>
            <w:r w:rsidRPr="003A51AC">
              <w:rPr>
                <w:sz w:val="24"/>
                <w:szCs w:val="24"/>
                <w:lang w:val="en-US"/>
              </w:rPr>
              <w:t>1.4.</w:t>
            </w:r>
            <w:r w:rsidRPr="003A51AC">
              <w:rPr>
                <w:sz w:val="24"/>
                <w:szCs w:val="24"/>
              </w:rPr>
              <w:t xml:space="preserve"> </w:t>
            </w:r>
            <w:r w:rsidRPr="003A51AC">
              <w:rPr>
                <w:sz w:val="24"/>
                <w:szCs w:val="24"/>
                <w:lang w:val="en-US"/>
              </w:rPr>
              <w:t>Планируемые результаты реализации программы</w:t>
            </w:r>
          </w:p>
        </w:tc>
        <w:tc>
          <w:tcPr>
            <w:tcW w:w="352" w:type="pct"/>
          </w:tcPr>
          <w:p w:rsidR="00A95755" w:rsidRPr="003A51AC" w:rsidRDefault="00A95755" w:rsidP="00A95755">
            <w:pPr>
              <w:spacing w:line="240" w:lineRule="auto"/>
              <w:jc w:val="center"/>
              <w:rPr>
                <w:b/>
                <w:bCs/>
                <w:kern w:val="24"/>
                <w:sz w:val="24"/>
                <w:szCs w:val="24"/>
              </w:rPr>
            </w:pPr>
          </w:p>
        </w:tc>
      </w:tr>
      <w:tr w:rsidR="00A95755" w:rsidRPr="003A51AC" w:rsidTr="00A95755">
        <w:trPr>
          <w:trHeight w:val="295"/>
        </w:trPr>
        <w:tc>
          <w:tcPr>
            <w:tcW w:w="4648" w:type="pct"/>
          </w:tcPr>
          <w:p w:rsidR="00A95755" w:rsidRPr="003A51AC" w:rsidRDefault="00A95755" w:rsidP="00A95755">
            <w:pPr>
              <w:spacing w:line="240" w:lineRule="auto"/>
              <w:rPr>
                <w:bCs/>
                <w:kern w:val="28"/>
                <w:sz w:val="24"/>
                <w:szCs w:val="24"/>
              </w:rPr>
            </w:pPr>
            <w:r w:rsidRPr="003A51AC">
              <w:rPr>
                <w:bCs/>
                <w:kern w:val="28"/>
                <w:sz w:val="24"/>
                <w:szCs w:val="24"/>
              </w:rPr>
              <w:t>1.4.1.</w:t>
            </w:r>
            <w:r w:rsidRPr="003A51AC">
              <w:rPr>
                <w:sz w:val="24"/>
                <w:szCs w:val="24"/>
              </w:rPr>
              <w:t xml:space="preserve"> </w:t>
            </w:r>
            <w:r w:rsidRPr="003A51AC">
              <w:rPr>
                <w:bCs/>
                <w:kern w:val="28"/>
                <w:sz w:val="24"/>
                <w:szCs w:val="24"/>
              </w:rPr>
              <w:t>Планируемые результаты в младенческом возрасте</w:t>
            </w:r>
          </w:p>
        </w:tc>
        <w:tc>
          <w:tcPr>
            <w:tcW w:w="352" w:type="pct"/>
          </w:tcPr>
          <w:p w:rsidR="00A95755" w:rsidRPr="003A51AC" w:rsidRDefault="00A95755" w:rsidP="00A95755">
            <w:pPr>
              <w:spacing w:line="240" w:lineRule="auto"/>
              <w:jc w:val="center"/>
              <w:rPr>
                <w:b/>
                <w:bCs/>
                <w:kern w:val="24"/>
                <w:sz w:val="24"/>
                <w:szCs w:val="24"/>
              </w:rPr>
            </w:pPr>
          </w:p>
        </w:tc>
      </w:tr>
      <w:tr w:rsidR="00A95755" w:rsidRPr="003A51AC" w:rsidTr="00A95755">
        <w:trPr>
          <w:trHeight w:val="295"/>
        </w:trPr>
        <w:tc>
          <w:tcPr>
            <w:tcW w:w="4648" w:type="pct"/>
          </w:tcPr>
          <w:p w:rsidR="00A95755" w:rsidRPr="003A51AC" w:rsidRDefault="00A95755" w:rsidP="00A95755">
            <w:pPr>
              <w:spacing w:line="240" w:lineRule="auto"/>
              <w:rPr>
                <w:bCs/>
                <w:kern w:val="28"/>
                <w:sz w:val="24"/>
                <w:szCs w:val="24"/>
              </w:rPr>
            </w:pPr>
            <w:r w:rsidRPr="003A51AC">
              <w:rPr>
                <w:bCs/>
                <w:kern w:val="28"/>
                <w:sz w:val="24"/>
                <w:szCs w:val="24"/>
              </w:rPr>
              <w:t>1.4.2.</w:t>
            </w:r>
            <w:r w:rsidRPr="003A51AC">
              <w:rPr>
                <w:sz w:val="24"/>
                <w:szCs w:val="24"/>
              </w:rPr>
              <w:t xml:space="preserve"> </w:t>
            </w:r>
            <w:r w:rsidRPr="003A51AC">
              <w:rPr>
                <w:bCs/>
                <w:kern w:val="28"/>
                <w:sz w:val="24"/>
                <w:szCs w:val="24"/>
              </w:rPr>
              <w:t>Планируемые результаты в раннем возрасте</w:t>
            </w:r>
          </w:p>
        </w:tc>
        <w:tc>
          <w:tcPr>
            <w:tcW w:w="352" w:type="pct"/>
          </w:tcPr>
          <w:p w:rsidR="00A95755" w:rsidRPr="003A51AC" w:rsidRDefault="00A95755" w:rsidP="00A95755">
            <w:pPr>
              <w:spacing w:line="240" w:lineRule="auto"/>
              <w:jc w:val="center"/>
              <w:rPr>
                <w:b/>
                <w:bCs/>
                <w:kern w:val="24"/>
                <w:sz w:val="24"/>
                <w:szCs w:val="24"/>
              </w:rPr>
            </w:pPr>
          </w:p>
        </w:tc>
      </w:tr>
      <w:tr w:rsidR="00A95755" w:rsidRPr="003A51AC" w:rsidTr="00A95755">
        <w:trPr>
          <w:trHeight w:val="295"/>
        </w:trPr>
        <w:tc>
          <w:tcPr>
            <w:tcW w:w="4648" w:type="pct"/>
          </w:tcPr>
          <w:p w:rsidR="00A95755" w:rsidRPr="003A51AC" w:rsidRDefault="00A95755" w:rsidP="00A95755">
            <w:pPr>
              <w:spacing w:line="240" w:lineRule="auto"/>
              <w:rPr>
                <w:bCs/>
                <w:kern w:val="28"/>
                <w:sz w:val="24"/>
                <w:szCs w:val="24"/>
              </w:rPr>
            </w:pPr>
            <w:r w:rsidRPr="003A51AC">
              <w:rPr>
                <w:bCs/>
                <w:kern w:val="28"/>
                <w:sz w:val="24"/>
                <w:szCs w:val="24"/>
              </w:rPr>
              <w:t>1.4.3. Планируемые результаты в дошкольном возрасте</w:t>
            </w:r>
          </w:p>
        </w:tc>
        <w:tc>
          <w:tcPr>
            <w:tcW w:w="352" w:type="pct"/>
          </w:tcPr>
          <w:p w:rsidR="00A95755" w:rsidRPr="003A51AC" w:rsidRDefault="00A95755" w:rsidP="00A95755">
            <w:pPr>
              <w:spacing w:line="240" w:lineRule="auto"/>
              <w:jc w:val="center"/>
              <w:rPr>
                <w:b/>
                <w:bCs/>
                <w:kern w:val="24"/>
                <w:sz w:val="24"/>
                <w:szCs w:val="24"/>
              </w:rPr>
            </w:pPr>
          </w:p>
        </w:tc>
      </w:tr>
      <w:tr w:rsidR="00A95755" w:rsidRPr="003A51AC" w:rsidTr="00A95755">
        <w:trPr>
          <w:trHeight w:val="307"/>
        </w:trPr>
        <w:tc>
          <w:tcPr>
            <w:tcW w:w="4648" w:type="pct"/>
          </w:tcPr>
          <w:p w:rsidR="00A95755" w:rsidRPr="003A51AC" w:rsidRDefault="00A95755" w:rsidP="00A95755">
            <w:pPr>
              <w:spacing w:line="240" w:lineRule="auto"/>
              <w:rPr>
                <w:bCs/>
                <w:kern w:val="28"/>
                <w:sz w:val="24"/>
                <w:szCs w:val="24"/>
              </w:rPr>
            </w:pPr>
            <w:r w:rsidRPr="003A51AC">
              <w:rPr>
                <w:bCs/>
                <w:kern w:val="28"/>
                <w:sz w:val="24"/>
                <w:szCs w:val="24"/>
              </w:rPr>
              <w:t>1.5.</w:t>
            </w:r>
            <w:r w:rsidRPr="003A51AC">
              <w:rPr>
                <w:sz w:val="24"/>
                <w:szCs w:val="24"/>
              </w:rPr>
              <w:t xml:space="preserve"> </w:t>
            </w:r>
            <w:r w:rsidRPr="003A51AC">
              <w:rPr>
                <w:bCs/>
                <w:kern w:val="28"/>
                <w:sz w:val="24"/>
                <w:szCs w:val="24"/>
              </w:rPr>
              <w:t>Планируемые результаты на этапе завершения освоения программы</w:t>
            </w:r>
          </w:p>
        </w:tc>
        <w:tc>
          <w:tcPr>
            <w:tcW w:w="352" w:type="pct"/>
          </w:tcPr>
          <w:p w:rsidR="00A95755" w:rsidRPr="003A51AC" w:rsidRDefault="00A95755" w:rsidP="00A95755">
            <w:pPr>
              <w:spacing w:line="240" w:lineRule="auto"/>
              <w:jc w:val="center"/>
              <w:rPr>
                <w:b/>
                <w:bCs/>
                <w:kern w:val="24"/>
                <w:sz w:val="24"/>
                <w:szCs w:val="24"/>
              </w:rPr>
            </w:pPr>
          </w:p>
        </w:tc>
      </w:tr>
      <w:tr w:rsidR="00A95755" w:rsidRPr="003A51AC" w:rsidTr="00A95755">
        <w:trPr>
          <w:trHeight w:val="307"/>
        </w:trPr>
        <w:tc>
          <w:tcPr>
            <w:tcW w:w="4648" w:type="pct"/>
          </w:tcPr>
          <w:p w:rsidR="00A95755" w:rsidRPr="003A51AC" w:rsidRDefault="00A95755" w:rsidP="00A95755">
            <w:pPr>
              <w:spacing w:line="240" w:lineRule="auto"/>
              <w:rPr>
                <w:bCs/>
                <w:kern w:val="28"/>
                <w:sz w:val="24"/>
                <w:szCs w:val="24"/>
              </w:rPr>
            </w:pPr>
            <w:r w:rsidRPr="003A51AC">
              <w:rPr>
                <w:bCs/>
                <w:kern w:val="28"/>
                <w:sz w:val="24"/>
                <w:szCs w:val="24"/>
              </w:rPr>
              <w:t>1.6. Характеристики особенностей развития детей дошкольного возраста</w:t>
            </w:r>
          </w:p>
        </w:tc>
        <w:tc>
          <w:tcPr>
            <w:tcW w:w="352" w:type="pct"/>
          </w:tcPr>
          <w:p w:rsidR="00A95755" w:rsidRPr="003A51AC" w:rsidRDefault="00A95755" w:rsidP="00A95755">
            <w:pPr>
              <w:spacing w:line="240" w:lineRule="auto"/>
              <w:rPr>
                <w:bCs/>
                <w:kern w:val="28"/>
                <w:sz w:val="24"/>
                <w:szCs w:val="24"/>
              </w:rPr>
            </w:pPr>
          </w:p>
        </w:tc>
      </w:tr>
      <w:tr w:rsidR="00A95755" w:rsidRPr="003A51AC" w:rsidTr="00A95755">
        <w:trPr>
          <w:trHeight w:val="295"/>
        </w:trPr>
        <w:tc>
          <w:tcPr>
            <w:tcW w:w="4648" w:type="pct"/>
          </w:tcPr>
          <w:p w:rsidR="00A95755" w:rsidRPr="003A51AC" w:rsidRDefault="00A95755" w:rsidP="00A95755">
            <w:pPr>
              <w:spacing w:line="240" w:lineRule="auto"/>
              <w:rPr>
                <w:bCs/>
                <w:kern w:val="28"/>
                <w:sz w:val="24"/>
                <w:szCs w:val="24"/>
              </w:rPr>
            </w:pPr>
            <w:r w:rsidRPr="003A51AC">
              <w:rPr>
                <w:bCs/>
                <w:kern w:val="28"/>
                <w:sz w:val="24"/>
                <w:szCs w:val="24"/>
              </w:rPr>
              <w:t>1.7. Педагогическая диагностика достижения планируемых результатов</w:t>
            </w:r>
          </w:p>
        </w:tc>
        <w:tc>
          <w:tcPr>
            <w:tcW w:w="352" w:type="pct"/>
          </w:tcPr>
          <w:p w:rsidR="00A95755" w:rsidRPr="003A51AC" w:rsidRDefault="00A95755" w:rsidP="00A95755">
            <w:pPr>
              <w:spacing w:line="240" w:lineRule="auto"/>
              <w:jc w:val="center"/>
              <w:rPr>
                <w:b/>
                <w:bCs/>
                <w:kern w:val="24"/>
                <w:sz w:val="24"/>
                <w:szCs w:val="24"/>
              </w:rPr>
            </w:pPr>
          </w:p>
        </w:tc>
      </w:tr>
      <w:tr w:rsidR="00A95755" w:rsidRPr="003A51AC" w:rsidTr="00A95755">
        <w:trPr>
          <w:trHeight w:val="295"/>
        </w:trPr>
        <w:tc>
          <w:tcPr>
            <w:tcW w:w="4648" w:type="pct"/>
          </w:tcPr>
          <w:p w:rsidR="00A95755" w:rsidRPr="003A51AC" w:rsidRDefault="00A95755" w:rsidP="00A95755">
            <w:pPr>
              <w:spacing w:line="240" w:lineRule="auto"/>
              <w:rPr>
                <w:bCs/>
                <w:kern w:val="28"/>
                <w:sz w:val="24"/>
                <w:szCs w:val="24"/>
              </w:rPr>
            </w:pPr>
            <w:r w:rsidRPr="003A51AC">
              <w:rPr>
                <w:b/>
                <w:bCs/>
                <w:kern w:val="28"/>
                <w:sz w:val="24"/>
                <w:szCs w:val="24"/>
              </w:rPr>
              <w:t>II. Содержательный раздел</w:t>
            </w:r>
          </w:p>
        </w:tc>
        <w:tc>
          <w:tcPr>
            <w:tcW w:w="352" w:type="pct"/>
          </w:tcPr>
          <w:p w:rsidR="00A95755" w:rsidRPr="003A51AC" w:rsidRDefault="00A95755" w:rsidP="00A95755">
            <w:pPr>
              <w:spacing w:line="240" w:lineRule="auto"/>
              <w:jc w:val="center"/>
              <w:rPr>
                <w:b/>
                <w:bCs/>
                <w:kern w:val="24"/>
                <w:sz w:val="24"/>
                <w:szCs w:val="24"/>
              </w:rPr>
            </w:pPr>
          </w:p>
        </w:tc>
      </w:tr>
      <w:tr w:rsidR="00A95755" w:rsidRPr="003A51AC" w:rsidTr="00A95755">
        <w:trPr>
          <w:trHeight w:val="547"/>
        </w:trPr>
        <w:tc>
          <w:tcPr>
            <w:tcW w:w="4648" w:type="pct"/>
          </w:tcPr>
          <w:p w:rsidR="00A95755" w:rsidRPr="003A51AC" w:rsidRDefault="00A95755" w:rsidP="00A95755">
            <w:pPr>
              <w:spacing w:line="240" w:lineRule="auto"/>
              <w:rPr>
                <w:bCs/>
                <w:kern w:val="28"/>
                <w:sz w:val="24"/>
                <w:szCs w:val="24"/>
              </w:rPr>
            </w:pPr>
            <w:r w:rsidRPr="003A51AC">
              <w:rPr>
                <w:bCs/>
                <w:kern w:val="28"/>
                <w:sz w:val="24"/>
                <w:szCs w:val="24"/>
              </w:rPr>
              <w:t xml:space="preserve">2.1. Задачи и содержание образовательной деятельности по каждой из образовательных областей для всех возрастных групп обучающихся </w:t>
            </w:r>
          </w:p>
        </w:tc>
        <w:tc>
          <w:tcPr>
            <w:tcW w:w="352" w:type="pct"/>
          </w:tcPr>
          <w:p w:rsidR="00A95755" w:rsidRPr="003A51AC" w:rsidRDefault="00A95755" w:rsidP="00A95755">
            <w:pPr>
              <w:spacing w:line="240" w:lineRule="auto"/>
              <w:jc w:val="center"/>
              <w:rPr>
                <w:b/>
                <w:bCs/>
                <w:kern w:val="24"/>
                <w:sz w:val="24"/>
                <w:szCs w:val="24"/>
              </w:rPr>
            </w:pPr>
          </w:p>
        </w:tc>
      </w:tr>
      <w:tr w:rsidR="00A95755" w:rsidRPr="003A51AC" w:rsidTr="00A95755">
        <w:trPr>
          <w:trHeight w:val="1313"/>
        </w:trPr>
        <w:tc>
          <w:tcPr>
            <w:tcW w:w="4648" w:type="pct"/>
          </w:tcPr>
          <w:p w:rsidR="00A95755" w:rsidRPr="003A51AC" w:rsidRDefault="00A95755" w:rsidP="00A95755">
            <w:pPr>
              <w:shd w:val="clear" w:color="auto" w:fill="FFFFFF"/>
              <w:spacing w:line="240" w:lineRule="auto"/>
              <w:ind w:left="37" w:hanging="179"/>
              <w:rPr>
                <w:b/>
                <w:sz w:val="24"/>
                <w:szCs w:val="24"/>
              </w:rPr>
            </w:pPr>
            <w:r>
              <w:rPr>
                <w:bCs/>
                <w:kern w:val="28"/>
                <w:sz w:val="24"/>
                <w:szCs w:val="24"/>
              </w:rPr>
              <w:t xml:space="preserve">  2.2.</w:t>
            </w:r>
            <w:r w:rsidRPr="003A51AC">
              <w:rPr>
                <w:b/>
                <w:sz w:val="24"/>
                <w:szCs w:val="24"/>
              </w:rPr>
              <w:t xml:space="preserve"> </w:t>
            </w:r>
            <w:r w:rsidRPr="005517D0">
              <w:rPr>
                <w:sz w:val="24"/>
                <w:szCs w:val="24"/>
              </w:rPr>
              <w:t xml:space="preserve">Инструментарий (УМК) для инвариантной части и вариативной части по решению </w:t>
            </w:r>
            <w:r>
              <w:rPr>
                <w:sz w:val="24"/>
                <w:szCs w:val="24"/>
              </w:rPr>
              <w:t xml:space="preserve">  </w:t>
            </w:r>
            <w:r w:rsidRPr="005517D0">
              <w:rPr>
                <w:sz w:val="24"/>
                <w:szCs w:val="24"/>
              </w:rPr>
              <w:t>задач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w:t>
            </w:r>
          </w:p>
        </w:tc>
        <w:tc>
          <w:tcPr>
            <w:tcW w:w="352" w:type="pct"/>
          </w:tcPr>
          <w:p w:rsidR="00A95755" w:rsidRPr="003A51AC" w:rsidRDefault="00A95755" w:rsidP="00A95755">
            <w:pPr>
              <w:spacing w:line="240" w:lineRule="auto"/>
              <w:jc w:val="center"/>
              <w:rPr>
                <w:b/>
                <w:bCs/>
                <w:kern w:val="24"/>
                <w:sz w:val="24"/>
                <w:szCs w:val="24"/>
              </w:rPr>
            </w:pPr>
          </w:p>
        </w:tc>
      </w:tr>
      <w:tr w:rsidR="00A95755" w:rsidRPr="003A51AC" w:rsidTr="00A95755">
        <w:trPr>
          <w:trHeight w:val="1313"/>
        </w:trPr>
        <w:tc>
          <w:tcPr>
            <w:tcW w:w="4648" w:type="pct"/>
          </w:tcPr>
          <w:p w:rsidR="00A95755" w:rsidRDefault="00A95755" w:rsidP="00A95755">
            <w:pPr>
              <w:spacing w:line="240" w:lineRule="auto"/>
              <w:rPr>
                <w:sz w:val="24"/>
                <w:szCs w:val="24"/>
              </w:rPr>
            </w:pPr>
            <w:r w:rsidRPr="00F31186">
              <w:rPr>
                <w:bCs/>
                <w:kern w:val="28"/>
                <w:sz w:val="24"/>
                <w:szCs w:val="24"/>
              </w:rPr>
              <w:t>2.3</w:t>
            </w:r>
            <w:r w:rsidRPr="005517D0">
              <w:rPr>
                <w:b/>
                <w:bCs/>
                <w:kern w:val="28"/>
                <w:sz w:val="24"/>
                <w:szCs w:val="24"/>
              </w:rPr>
              <w:t>.</w:t>
            </w:r>
            <w:r w:rsidRPr="005517D0">
              <w:rPr>
                <w:b/>
                <w:sz w:val="24"/>
                <w:szCs w:val="24"/>
              </w:rPr>
              <w:t xml:space="preserve"> </w:t>
            </w:r>
            <w:r w:rsidRPr="005517D0">
              <w:rPr>
                <w:sz w:val="24"/>
                <w:szCs w:val="24"/>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A95755" w:rsidRPr="005517D0" w:rsidRDefault="00A95755" w:rsidP="00A95755">
            <w:pPr>
              <w:spacing w:line="240" w:lineRule="auto"/>
              <w:rPr>
                <w:sz w:val="24"/>
                <w:szCs w:val="24"/>
              </w:rPr>
            </w:pPr>
          </w:p>
        </w:tc>
        <w:tc>
          <w:tcPr>
            <w:tcW w:w="352" w:type="pct"/>
          </w:tcPr>
          <w:p w:rsidR="00A95755" w:rsidRPr="003A51AC" w:rsidRDefault="00A95755" w:rsidP="00A95755">
            <w:pPr>
              <w:spacing w:line="240" w:lineRule="auto"/>
              <w:jc w:val="center"/>
              <w:rPr>
                <w:b/>
                <w:bCs/>
                <w:kern w:val="24"/>
                <w:sz w:val="24"/>
                <w:szCs w:val="24"/>
              </w:rPr>
            </w:pPr>
          </w:p>
        </w:tc>
      </w:tr>
      <w:tr w:rsidR="00A95755" w:rsidRPr="003A51AC" w:rsidTr="00A95755">
        <w:trPr>
          <w:trHeight w:val="1313"/>
        </w:trPr>
        <w:tc>
          <w:tcPr>
            <w:tcW w:w="4648" w:type="pct"/>
          </w:tcPr>
          <w:p w:rsidR="00A95755" w:rsidRPr="006D46CD" w:rsidRDefault="00A95755" w:rsidP="00A95755">
            <w:pPr>
              <w:spacing w:line="240" w:lineRule="auto"/>
              <w:rPr>
                <w:sz w:val="24"/>
                <w:szCs w:val="24"/>
              </w:rPr>
            </w:pPr>
            <w:r>
              <w:rPr>
                <w:b/>
                <w:sz w:val="24"/>
                <w:szCs w:val="24"/>
              </w:rPr>
              <w:t>2</w:t>
            </w:r>
            <w:r w:rsidRPr="006D46CD">
              <w:rPr>
                <w:sz w:val="24"/>
                <w:szCs w:val="24"/>
              </w:rPr>
              <w:t>.5.Особенности образовательной деятельности разных видов и культурных практик</w:t>
            </w:r>
          </w:p>
        </w:tc>
        <w:tc>
          <w:tcPr>
            <w:tcW w:w="352" w:type="pct"/>
          </w:tcPr>
          <w:p w:rsidR="00A95755" w:rsidRPr="003A51AC" w:rsidRDefault="00A95755" w:rsidP="00A95755">
            <w:pPr>
              <w:spacing w:line="240" w:lineRule="auto"/>
              <w:jc w:val="center"/>
              <w:rPr>
                <w:b/>
                <w:bCs/>
                <w:kern w:val="24"/>
                <w:sz w:val="24"/>
                <w:szCs w:val="24"/>
              </w:rPr>
            </w:pPr>
          </w:p>
        </w:tc>
      </w:tr>
      <w:tr w:rsidR="00A95755" w:rsidRPr="003A51AC" w:rsidTr="00A95755">
        <w:trPr>
          <w:trHeight w:val="295"/>
        </w:trPr>
        <w:tc>
          <w:tcPr>
            <w:tcW w:w="4648" w:type="pct"/>
          </w:tcPr>
          <w:p w:rsidR="00A95755" w:rsidRPr="003A51AC" w:rsidRDefault="00A95755" w:rsidP="00A95755">
            <w:pPr>
              <w:spacing w:line="240" w:lineRule="auto"/>
              <w:rPr>
                <w:bCs/>
                <w:kern w:val="28"/>
                <w:sz w:val="24"/>
                <w:szCs w:val="24"/>
              </w:rPr>
            </w:pPr>
            <w:r>
              <w:rPr>
                <w:bCs/>
                <w:kern w:val="28"/>
                <w:sz w:val="24"/>
                <w:szCs w:val="24"/>
              </w:rPr>
              <w:t>2.6</w:t>
            </w:r>
            <w:r w:rsidRPr="003A51AC">
              <w:rPr>
                <w:bCs/>
                <w:kern w:val="28"/>
                <w:sz w:val="24"/>
                <w:szCs w:val="24"/>
              </w:rPr>
              <w:t>.Взаимодействие педагогического коллектива с семьями обучающихся</w:t>
            </w:r>
          </w:p>
        </w:tc>
        <w:tc>
          <w:tcPr>
            <w:tcW w:w="352" w:type="pct"/>
          </w:tcPr>
          <w:p w:rsidR="00A95755" w:rsidRPr="003A51AC" w:rsidRDefault="00A95755" w:rsidP="00A95755">
            <w:pPr>
              <w:spacing w:line="240" w:lineRule="auto"/>
              <w:jc w:val="center"/>
              <w:rPr>
                <w:b/>
                <w:bCs/>
                <w:kern w:val="24"/>
                <w:sz w:val="24"/>
                <w:szCs w:val="24"/>
              </w:rPr>
            </w:pPr>
          </w:p>
        </w:tc>
      </w:tr>
      <w:tr w:rsidR="00A95755" w:rsidRPr="003A51AC" w:rsidTr="00A95755">
        <w:trPr>
          <w:trHeight w:val="295"/>
        </w:trPr>
        <w:tc>
          <w:tcPr>
            <w:tcW w:w="4648" w:type="pct"/>
          </w:tcPr>
          <w:p w:rsidR="00A95755" w:rsidRPr="003A51AC" w:rsidRDefault="00A95755" w:rsidP="00A95755">
            <w:pPr>
              <w:spacing w:line="240" w:lineRule="auto"/>
              <w:rPr>
                <w:bCs/>
                <w:kern w:val="28"/>
                <w:sz w:val="24"/>
                <w:szCs w:val="24"/>
              </w:rPr>
            </w:pPr>
            <w:r>
              <w:rPr>
                <w:bCs/>
                <w:kern w:val="28"/>
                <w:sz w:val="24"/>
                <w:szCs w:val="24"/>
              </w:rPr>
              <w:t>2.7</w:t>
            </w:r>
            <w:r w:rsidRPr="003A51AC">
              <w:rPr>
                <w:bCs/>
                <w:kern w:val="28"/>
                <w:sz w:val="24"/>
                <w:szCs w:val="24"/>
              </w:rPr>
              <w:t>.Формируемая часть программы (региональный компонент)</w:t>
            </w:r>
          </w:p>
        </w:tc>
        <w:tc>
          <w:tcPr>
            <w:tcW w:w="352" w:type="pct"/>
          </w:tcPr>
          <w:p w:rsidR="00A95755" w:rsidRPr="003A51AC" w:rsidRDefault="00A95755" w:rsidP="00A95755">
            <w:pPr>
              <w:spacing w:line="240" w:lineRule="auto"/>
              <w:jc w:val="center"/>
              <w:rPr>
                <w:b/>
                <w:bCs/>
                <w:kern w:val="24"/>
                <w:sz w:val="24"/>
                <w:szCs w:val="24"/>
              </w:rPr>
            </w:pPr>
          </w:p>
        </w:tc>
      </w:tr>
      <w:tr w:rsidR="00A95755" w:rsidRPr="003A51AC" w:rsidTr="00A95755">
        <w:trPr>
          <w:trHeight w:val="902"/>
        </w:trPr>
        <w:tc>
          <w:tcPr>
            <w:tcW w:w="4648" w:type="pct"/>
          </w:tcPr>
          <w:p w:rsidR="00A95755" w:rsidRPr="003A51AC" w:rsidRDefault="00A95755" w:rsidP="00A95755">
            <w:pPr>
              <w:spacing w:line="240" w:lineRule="auto"/>
              <w:rPr>
                <w:bCs/>
                <w:kern w:val="28"/>
                <w:sz w:val="24"/>
                <w:szCs w:val="24"/>
              </w:rPr>
            </w:pPr>
            <w:r>
              <w:rPr>
                <w:bCs/>
                <w:kern w:val="28"/>
                <w:sz w:val="24"/>
                <w:szCs w:val="24"/>
              </w:rPr>
              <w:t>2.8</w:t>
            </w:r>
            <w:r w:rsidRPr="003A51AC">
              <w:rPr>
                <w:bCs/>
                <w:kern w:val="28"/>
                <w:sz w:val="24"/>
                <w:szCs w:val="24"/>
              </w:rPr>
              <w:t>. Направления и задачи коррекционно-развивающей работы с детьми дошкольного возраста с особыми образовательными потребностями различных целевых групп, в том числе детей с ограниченными возможностями здоровья и детей-инвалидов</w:t>
            </w:r>
          </w:p>
        </w:tc>
        <w:tc>
          <w:tcPr>
            <w:tcW w:w="352" w:type="pct"/>
          </w:tcPr>
          <w:p w:rsidR="00A95755" w:rsidRPr="003A51AC" w:rsidRDefault="00A95755" w:rsidP="00A95755">
            <w:pPr>
              <w:spacing w:line="240" w:lineRule="auto"/>
              <w:jc w:val="center"/>
              <w:rPr>
                <w:b/>
                <w:bCs/>
                <w:kern w:val="24"/>
                <w:sz w:val="24"/>
                <w:szCs w:val="24"/>
              </w:rPr>
            </w:pPr>
          </w:p>
        </w:tc>
      </w:tr>
      <w:tr w:rsidR="00A95755" w:rsidRPr="003A51AC" w:rsidTr="00A95755">
        <w:trPr>
          <w:trHeight w:val="295"/>
        </w:trPr>
        <w:tc>
          <w:tcPr>
            <w:tcW w:w="4648" w:type="pct"/>
          </w:tcPr>
          <w:p w:rsidR="00A95755" w:rsidRPr="003A51AC" w:rsidRDefault="00A95755" w:rsidP="00A95755">
            <w:pPr>
              <w:spacing w:line="240" w:lineRule="auto"/>
              <w:rPr>
                <w:bCs/>
                <w:kern w:val="28"/>
                <w:sz w:val="24"/>
                <w:szCs w:val="24"/>
              </w:rPr>
            </w:pPr>
            <w:r>
              <w:rPr>
                <w:bCs/>
                <w:kern w:val="28"/>
                <w:sz w:val="24"/>
                <w:szCs w:val="24"/>
              </w:rPr>
              <w:t>2.9</w:t>
            </w:r>
            <w:r w:rsidRPr="003A51AC">
              <w:rPr>
                <w:bCs/>
                <w:kern w:val="28"/>
                <w:sz w:val="24"/>
                <w:szCs w:val="24"/>
              </w:rPr>
              <w:t>. Рабочая программа воспитания</w:t>
            </w:r>
          </w:p>
        </w:tc>
        <w:tc>
          <w:tcPr>
            <w:tcW w:w="352" w:type="pct"/>
          </w:tcPr>
          <w:p w:rsidR="00A95755" w:rsidRPr="003A51AC" w:rsidRDefault="00A95755" w:rsidP="00A95755">
            <w:pPr>
              <w:spacing w:line="240" w:lineRule="auto"/>
              <w:jc w:val="center"/>
              <w:rPr>
                <w:b/>
                <w:bCs/>
                <w:kern w:val="24"/>
                <w:sz w:val="24"/>
                <w:szCs w:val="24"/>
              </w:rPr>
            </w:pPr>
          </w:p>
        </w:tc>
      </w:tr>
      <w:tr w:rsidR="00A95755" w:rsidRPr="003A51AC" w:rsidTr="00A95755">
        <w:trPr>
          <w:trHeight w:val="295"/>
        </w:trPr>
        <w:tc>
          <w:tcPr>
            <w:tcW w:w="4648" w:type="pct"/>
          </w:tcPr>
          <w:p w:rsidR="00A95755" w:rsidRPr="003A51AC" w:rsidRDefault="00A95755" w:rsidP="00A95755">
            <w:pPr>
              <w:spacing w:line="240" w:lineRule="auto"/>
              <w:rPr>
                <w:bCs/>
                <w:kern w:val="28"/>
                <w:sz w:val="24"/>
                <w:szCs w:val="24"/>
              </w:rPr>
            </w:pPr>
            <w:r>
              <w:rPr>
                <w:bCs/>
                <w:kern w:val="28"/>
                <w:sz w:val="24"/>
                <w:szCs w:val="24"/>
              </w:rPr>
              <w:t>2.9</w:t>
            </w:r>
            <w:r w:rsidRPr="003A51AC">
              <w:rPr>
                <w:bCs/>
                <w:kern w:val="28"/>
                <w:sz w:val="24"/>
                <w:szCs w:val="24"/>
              </w:rPr>
              <w:t>.1.Целевой раздел Рабочей программы воспитания</w:t>
            </w:r>
          </w:p>
        </w:tc>
        <w:tc>
          <w:tcPr>
            <w:tcW w:w="352" w:type="pct"/>
          </w:tcPr>
          <w:p w:rsidR="00A95755" w:rsidRPr="003A51AC" w:rsidRDefault="00A95755" w:rsidP="00A95755">
            <w:pPr>
              <w:spacing w:line="240" w:lineRule="auto"/>
              <w:jc w:val="center"/>
              <w:rPr>
                <w:b/>
                <w:bCs/>
                <w:kern w:val="24"/>
                <w:sz w:val="24"/>
                <w:szCs w:val="24"/>
              </w:rPr>
            </w:pPr>
          </w:p>
        </w:tc>
      </w:tr>
      <w:tr w:rsidR="00A95755" w:rsidRPr="003A51AC" w:rsidTr="00A95755">
        <w:trPr>
          <w:trHeight w:val="295"/>
        </w:trPr>
        <w:tc>
          <w:tcPr>
            <w:tcW w:w="4648" w:type="pct"/>
          </w:tcPr>
          <w:p w:rsidR="00A95755" w:rsidRPr="003A51AC" w:rsidRDefault="00A95755" w:rsidP="00A95755">
            <w:pPr>
              <w:spacing w:line="240" w:lineRule="auto"/>
              <w:rPr>
                <w:bCs/>
                <w:kern w:val="28"/>
                <w:sz w:val="24"/>
                <w:szCs w:val="24"/>
              </w:rPr>
            </w:pPr>
            <w:r>
              <w:rPr>
                <w:sz w:val="24"/>
                <w:szCs w:val="24"/>
              </w:rPr>
              <w:t>2.9.</w:t>
            </w:r>
            <w:r w:rsidRPr="003A51AC">
              <w:rPr>
                <w:sz w:val="24"/>
                <w:szCs w:val="24"/>
              </w:rPr>
              <w:t>2. Целевые ориентиры Рабочей программы воспитания</w:t>
            </w:r>
          </w:p>
        </w:tc>
        <w:tc>
          <w:tcPr>
            <w:tcW w:w="352" w:type="pct"/>
          </w:tcPr>
          <w:p w:rsidR="00A95755" w:rsidRPr="003A51AC" w:rsidRDefault="00A95755" w:rsidP="00A95755">
            <w:pPr>
              <w:spacing w:line="240" w:lineRule="auto"/>
              <w:jc w:val="center"/>
              <w:rPr>
                <w:b/>
                <w:bCs/>
                <w:kern w:val="24"/>
                <w:sz w:val="24"/>
                <w:szCs w:val="24"/>
              </w:rPr>
            </w:pPr>
          </w:p>
        </w:tc>
      </w:tr>
      <w:tr w:rsidR="00A95755" w:rsidRPr="003A51AC" w:rsidTr="00A95755">
        <w:trPr>
          <w:trHeight w:val="295"/>
        </w:trPr>
        <w:tc>
          <w:tcPr>
            <w:tcW w:w="4648" w:type="pct"/>
          </w:tcPr>
          <w:p w:rsidR="00A95755" w:rsidRPr="003A51AC" w:rsidRDefault="00A95755" w:rsidP="00A95755">
            <w:pPr>
              <w:spacing w:line="240" w:lineRule="auto"/>
              <w:rPr>
                <w:bCs/>
                <w:kern w:val="28"/>
                <w:sz w:val="24"/>
                <w:szCs w:val="24"/>
              </w:rPr>
            </w:pPr>
            <w:r>
              <w:rPr>
                <w:bCs/>
                <w:kern w:val="28"/>
                <w:sz w:val="24"/>
                <w:szCs w:val="24"/>
              </w:rPr>
              <w:t>2.9</w:t>
            </w:r>
            <w:r w:rsidRPr="003A51AC">
              <w:rPr>
                <w:bCs/>
                <w:kern w:val="28"/>
                <w:sz w:val="24"/>
                <w:szCs w:val="24"/>
              </w:rPr>
              <w:t>.3. Уклад образовательной организации</w:t>
            </w:r>
          </w:p>
        </w:tc>
        <w:tc>
          <w:tcPr>
            <w:tcW w:w="352" w:type="pct"/>
          </w:tcPr>
          <w:p w:rsidR="00A95755" w:rsidRPr="003A51AC" w:rsidRDefault="00A95755" w:rsidP="00A95755">
            <w:pPr>
              <w:spacing w:line="240" w:lineRule="auto"/>
              <w:jc w:val="center"/>
              <w:rPr>
                <w:b/>
                <w:bCs/>
                <w:kern w:val="24"/>
                <w:sz w:val="24"/>
                <w:szCs w:val="24"/>
              </w:rPr>
            </w:pPr>
          </w:p>
        </w:tc>
      </w:tr>
      <w:tr w:rsidR="00A95755" w:rsidRPr="003A51AC" w:rsidTr="00A95755">
        <w:trPr>
          <w:trHeight w:val="307"/>
        </w:trPr>
        <w:tc>
          <w:tcPr>
            <w:tcW w:w="4648" w:type="pct"/>
          </w:tcPr>
          <w:p w:rsidR="00A95755" w:rsidRPr="003A51AC" w:rsidRDefault="00A95755" w:rsidP="00A95755">
            <w:pPr>
              <w:spacing w:line="240" w:lineRule="auto"/>
              <w:rPr>
                <w:bCs/>
                <w:kern w:val="28"/>
                <w:sz w:val="24"/>
                <w:szCs w:val="24"/>
              </w:rPr>
            </w:pPr>
            <w:r>
              <w:rPr>
                <w:bCs/>
                <w:kern w:val="28"/>
                <w:sz w:val="24"/>
                <w:szCs w:val="24"/>
              </w:rPr>
              <w:lastRenderedPageBreak/>
              <w:t>2.9</w:t>
            </w:r>
            <w:r w:rsidRPr="003A51AC">
              <w:rPr>
                <w:bCs/>
                <w:kern w:val="28"/>
                <w:sz w:val="24"/>
                <w:szCs w:val="24"/>
              </w:rPr>
              <w:t>.4. Воспитывающая среда образовательной организации</w:t>
            </w:r>
          </w:p>
        </w:tc>
        <w:tc>
          <w:tcPr>
            <w:tcW w:w="352" w:type="pct"/>
          </w:tcPr>
          <w:p w:rsidR="00A95755" w:rsidRPr="003A51AC" w:rsidRDefault="00A95755" w:rsidP="00A95755">
            <w:pPr>
              <w:spacing w:line="240" w:lineRule="auto"/>
              <w:jc w:val="center"/>
              <w:rPr>
                <w:b/>
                <w:bCs/>
                <w:kern w:val="24"/>
                <w:sz w:val="24"/>
                <w:szCs w:val="24"/>
              </w:rPr>
            </w:pPr>
          </w:p>
        </w:tc>
      </w:tr>
      <w:tr w:rsidR="00A95755" w:rsidRPr="003A51AC" w:rsidTr="00A95755">
        <w:trPr>
          <w:trHeight w:val="591"/>
        </w:trPr>
        <w:tc>
          <w:tcPr>
            <w:tcW w:w="4648" w:type="pct"/>
          </w:tcPr>
          <w:p w:rsidR="00A95755" w:rsidRPr="003A51AC" w:rsidRDefault="00A95755" w:rsidP="00A95755">
            <w:pPr>
              <w:spacing w:line="240" w:lineRule="auto"/>
              <w:rPr>
                <w:bCs/>
                <w:kern w:val="28"/>
                <w:sz w:val="24"/>
                <w:szCs w:val="24"/>
              </w:rPr>
            </w:pPr>
            <w:r>
              <w:rPr>
                <w:bCs/>
                <w:kern w:val="28"/>
                <w:sz w:val="24"/>
                <w:szCs w:val="24"/>
              </w:rPr>
              <w:t>2.9</w:t>
            </w:r>
            <w:r w:rsidRPr="003A51AC">
              <w:rPr>
                <w:bCs/>
                <w:kern w:val="28"/>
                <w:sz w:val="24"/>
                <w:szCs w:val="24"/>
              </w:rPr>
              <w:t>.5. Общности образовательной организации: педагог - дети, родители (законные представители) - ребёнок (дети), педагог - родители (законные представители</w:t>
            </w:r>
          </w:p>
        </w:tc>
        <w:tc>
          <w:tcPr>
            <w:tcW w:w="352" w:type="pct"/>
          </w:tcPr>
          <w:p w:rsidR="00A95755" w:rsidRPr="003A51AC" w:rsidRDefault="00A95755" w:rsidP="00A95755">
            <w:pPr>
              <w:spacing w:line="240" w:lineRule="auto"/>
              <w:jc w:val="center"/>
              <w:rPr>
                <w:b/>
                <w:bCs/>
                <w:kern w:val="24"/>
                <w:sz w:val="24"/>
                <w:szCs w:val="24"/>
              </w:rPr>
            </w:pPr>
          </w:p>
        </w:tc>
      </w:tr>
      <w:tr w:rsidR="00A95755" w:rsidRPr="003A51AC" w:rsidTr="00A95755">
        <w:trPr>
          <w:trHeight w:val="295"/>
        </w:trPr>
        <w:tc>
          <w:tcPr>
            <w:tcW w:w="4648" w:type="pct"/>
          </w:tcPr>
          <w:p w:rsidR="00A95755" w:rsidRPr="003A51AC" w:rsidRDefault="00A95755" w:rsidP="00A95755">
            <w:pPr>
              <w:spacing w:line="240" w:lineRule="auto"/>
              <w:rPr>
                <w:bCs/>
                <w:kern w:val="28"/>
                <w:sz w:val="24"/>
                <w:szCs w:val="24"/>
              </w:rPr>
            </w:pPr>
            <w:r>
              <w:rPr>
                <w:bCs/>
                <w:kern w:val="28"/>
                <w:sz w:val="24"/>
                <w:szCs w:val="24"/>
              </w:rPr>
              <w:t>2.9</w:t>
            </w:r>
            <w:r w:rsidRPr="003A51AC">
              <w:rPr>
                <w:bCs/>
                <w:kern w:val="28"/>
                <w:sz w:val="24"/>
                <w:szCs w:val="24"/>
              </w:rPr>
              <w:t>.6.Формы совместной деятельности в образовательной организации</w:t>
            </w:r>
          </w:p>
        </w:tc>
        <w:tc>
          <w:tcPr>
            <w:tcW w:w="352" w:type="pct"/>
          </w:tcPr>
          <w:p w:rsidR="00A95755" w:rsidRPr="003A51AC" w:rsidRDefault="00A95755" w:rsidP="00A95755">
            <w:pPr>
              <w:spacing w:line="240" w:lineRule="auto"/>
              <w:jc w:val="center"/>
              <w:rPr>
                <w:b/>
                <w:bCs/>
                <w:kern w:val="24"/>
                <w:sz w:val="24"/>
                <w:szCs w:val="24"/>
              </w:rPr>
            </w:pPr>
          </w:p>
        </w:tc>
      </w:tr>
      <w:tr w:rsidR="00A95755" w:rsidRPr="003A51AC" w:rsidTr="00A95755">
        <w:trPr>
          <w:trHeight w:val="367"/>
        </w:trPr>
        <w:tc>
          <w:tcPr>
            <w:tcW w:w="4648" w:type="pct"/>
          </w:tcPr>
          <w:p w:rsidR="00A95755" w:rsidRPr="003A51AC" w:rsidRDefault="00A95755" w:rsidP="00A95755">
            <w:pPr>
              <w:spacing w:line="240" w:lineRule="auto"/>
              <w:rPr>
                <w:bCs/>
                <w:kern w:val="28"/>
                <w:sz w:val="24"/>
                <w:szCs w:val="24"/>
              </w:rPr>
            </w:pPr>
            <w:r>
              <w:rPr>
                <w:bCs/>
                <w:kern w:val="28"/>
                <w:sz w:val="24"/>
                <w:szCs w:val="24"/>
              </w:rPr>
              <w:t>2.9</w:t>
            </w:r>
            <w:r w:rsidRPr="003A51AC">
              <w:rPr>
                <w:bCs/>
                <w:kern w:val="28"/>
                <w:sz w:val="24"/>
                <w:szCs w:val="24"/>
              </w:rPr>
              <w:t xml:space="preserve">.7. Календарно-тематическое планирование и для ОП и РПВ </w:t>
            </w:r>
          </w:p>
        </w:tc>
        <w:tc>
          <w:tcPr>
            <w:tcW w:w="352" w:type="pct"/>
          </w:tcPr>
          <w:p w:rsidR="00A95755" w:rsidRPr="003A51AC" w:rsidRDefault="00A95755" w:rsidP="00A95755">
            <w:pPr>
              <w:spacing w:line="240" w:lineRule="auto"/>
              <w:jc w:val="center"/>
              <w:rPr>
                <w:b/>
                <w:bCs/>
                <w:kern w:val="24"/>
                <w:sz w:val="24"/>
                <w:szCs w:val="24"/>
              </w:rPr>
            </w:pPr>
          </w:p>
        </w:tc>
      </w:tr>
      <w:tr w:rsidR="00A95755" w:rsidRPr="003A51AC" w:rsidTr="00A95755">
        <w:trPr>
          <w:trHeight w:val="295"/>
        </w:trPr>
        <w:tc>
          <w:tcPr>
            <w:tcW w:w="4648" w:type="pct"/>
          </w:tcPr>
          <w:p w:rsidR="00A95755" w:rsidRPr="003A51AC" w:rsidRDefault="00A95755" w:rsidP="00A95755">
            <w:pPr>
              <w:spacing w:line="240" w:lineRule="auto"/>
              <w:rPr>
                <w:bCs/>
                <w:kern w:val="28"/>
                <w:sz w:val="24"/>
                <w:szCs w:val="24"/>
              </w:rPr>
            </w:pPr>
            <w:r>
              <w:rPr>
                <w:bCs/>
                <w:kern w:val="28"/>
                <w:sz w:val="24"/>
                <w:szCs w:val="24"/>
              </w:rPr>
              <w:t>2.9</w:t>
            </w:r>
            <w:r w:rsidRPr="003A51AC">
              <w:rPr>
                <w:bCs/>
                <w:kern w:val="28"/>
                <w:sz w:val="24"/>
                <w:szCs w:val="24"/>
              </w:rPr>
              <w:t>.8.Организация предметно-пространственной среды</w:t>
            </w:r>
          </w:p>
        </w:tc>
        <w:tc>
          <w:tcPr>
            <w:tcW w:w="352" w:type="pct"/>
          </w:tcPr>
          <w:p w:rsidR="00A95755" w:rsidRPr="003A51AC" w:rsidRDefault="00A95755" w:rsidP="00A95755">
            <w:pPr>
              <w:spacing w:line="240" w:lineRule="auto"/>
              <w:jc w:val="center"/>
              <w:rPr>
                <w:b/>
                <w:bCs/>
                <w:kern w:val="24"/>
                <w:sz w:val="24"/>
                <w:szCs w:val="24"/>
              </w:rPr>
            </w:pPr>
          </w:p>
        </w:tc>
      </w:tr>
      <w:tr w:rsidR="00A95755" w:rsidRPr="003A51AC" w:rsidTr="00A95755">
        <w:trPr>
          <w:trHeight w:val="295"/>
        </w:trPr>
        <w:tc>
          <w:tcPr>
            <w:tcW w:w="4648" w:type="pct"/>
          </w:tcPr>
          <w:p w:rsidR="00A95755" w:rsidRPr="003A51AC" w:rsidRDefault="00A95755" w:rsidP="00A95755">
            <w:pPr>
              <w:spacing w:line="240" w:lineRule="auto"/>
              <w:rPr>
                <w:bCs/>
                <w:kern w:val="28"/>
                <w:sz w:val="24"/>
                <w:szCs w:val="24"/>
              </w:rPr>
            </w:pPr>
            <w:r>
              <w:rPr>
                <w:bCs/>
                <w:kern w:val="28"/>
                <w:sz w:val="24"/>
                <w:szCs w:val="24"/>
              </w:rPr>
              <w:t>2.9</w:t>
            </w:r>
            <w:r w:rsidRPr="003A51AC">
              <w:rPr>
                <w:bCs/>
                <w:kern w:val="28"/>
                <w:sz w:val="24"/>
                <w:szCs w:val="24"/>
              </w:rPr>
              <w:t>.9.Кадровое обеспечение</w:t>
            </w:r>
          </w:p>
        </w:tc>
        <w:tc>
          <w:tcPr>
            <w:tcW w:w="352" w:type="pct"/>
          </w:tcPr>
          <w:p w:rsidR="00A95755" w:rsidRPr="003A51AC" w:rsidRDefault="00A95755" w:rsidP="00A95755">
            <w:pPr>
              <w:spacing w:line="240" w:lineRule="auto"/>
              <w:jc w:val="center"/>
              <w:rPr>
                <w:b/>
                <w:bCs/>
                <w:kern w:val="24"/>
                <w:sz w:val="24"/>
                <w:szCs w:val="24"/>
              </w:rPr>
            </w:pPr>
          </w:p>
        </w:tc>
      </w:tr>
      <w:tr w:rsidR="00A95755" w:rsidRPr="003A51AC" w:rsidTr="00A95755">
        <w:trPr>
          <w:trHeight w:val="295"/>
        </w:trPr>
        <w:tc>
          <w:tcPr>
            <w:tcW w:w="4648" w:type="pct"/>
          </w:tcPr>
          <w:p w:rsidR="00A95755" w:rsidRPr="003A51AC" w:rsidRDefault="00A95755" w:rsidP="00A95755">
            <w:pPr>
              <w:spacing w:line="240" w:lineRule="auto"/>
              <w:rPr>
                <w:bCs/>
                <w:kern w:val="28"/>
                <w:sz w:val="24"/>
                <w:szCs w:val="24"/>
              </w:rPr>
            </w:pPr>
            <w:r>
              <w:rPr>
                <w:bCs/>
                <w:kern w:val="28"/>
                <w:sz w:val="24"/>
                <w:szCs w:val="24"/>
              </w:rPr>
              <w:t>2.10</w:t>
            </w:r>
            <w:r w:rsidRPr="003A51AC">
              <w:rPr>
                <w:bCs/>
                <w:kern w:val="28"/>
                <w:sz w:val="24"/>
                <w:szCs w:val="24"/>
              </w:rPr>
              <w:t>.10.Нормативно-методическое обеспечение</w:t>
            </w:r>
          </w:p>
        </w:tc>
        <w:tc>
          <w:tcPr>
            <w:tcW w:w="352" w:type="pct"/>
          </w:tcPr>
          <w:p w:rsidR="00A95755" w:rsidRPr="003A51AC" w:rsidRDefault="00A95755" w:rsidP="00A95755">
            <w:pPr>
              <w:spacing w:line="240" w:lineRule="auto"/>
              <w:jc w:val="center"/>
              <w:rPr>
                <w:b/>
                <w:bCs/>
                <w:kern w:val="24"/>
                <w:sz w:val="24"/>
                <w:szCs w:val="24"/>
              </w:rPr>
            </w:pPr>
          </w:p>
        </w:tc>
      </w:tr>
      <w:tr w:rsidR="00A95755" w:rsidRPr="003A51AC" w:rsidTr="00A95755">
        <w:trPr>
          <w:trHeight w:val="295"/>
        </w:trPr>
        <w:tc>
          <w:tcPr>
            <w:tcW w:w="4648" w:type="pct"/>
          </w:tcPr>
          <w:p w:rsidR="00A95755" w:rsidRPr="003A51AC" w:rsidRDefault="00A95755" w:rsidP="00A95755">
            <w:pPr>
              <w:spacing w:line="240" w:lineRule="auto"/>
              <w:rPr>
                <w:bCs/>
                <w:kern w:val="28"/>
                <w:sz w:val="24"/>
                <w:szCs w:val="24"/>
              </w:rPr>
            </w:pPr>
            <w:r>
              <w:rPr>
                <w:bCs/>
                <w:kern w:val="28"/>
                <w:sz w:val="24"/>
                <w:szCs w:val="24"/>
              </w:rPr>
              <w:t>2.11</w:t>
            </w:r>
            <w:r w:rsidRPr="003A51AC">
              <w:rPr>
                <w:bCs/>
                <w:kern w:val="28"/>
                <w:sz w:val="24"/>
                <w:szCs w:val="24"/>
              </w:rPr>
              <w:t>.11.Требования к условиям работы с особыми категориями детей</w:t>
            </w:r>
          </w:p>
        </w:tc>
        <w:tc>
          <w:tcPr>
            <w:tcW w:w="352" w:type="pct"/>
          </w:tcPr>
          <w:p w:rsidR="00A95755" w:rsidRPr="003A51AC" w:rsidRDefault="00A95755" w:rsidP="00A95755">
            <w:pPr>
              <w:spacing w:line="240" w:lineRule="auto"/>
              <w:jc w:val="center"/>
              <w:rPr>
                <w:b/>
                <w:bCs/>
                <w:kern w:val="24"/>
                <w:sz w:val="24"/>
                <w:szCs w:val="24"/>
              </w:rPr>
            </w:pPr>
          </w:p>
        </w:tc>
      </w:tr>
      <w:tr w:rsidR="00A95755" w:rsidRPr="003A51AC" w:rsidTr="00A95755">
        <w:trPr>
          <w:trHeight w:val="295"/>
        </w:trPr>
        <w:tc>
          <w:tcPr>
            <w:tcW w:w="4648" w:type="pct"/>
          </w:tcPr>
          <w:p w:rsidR="00A95755" w:rsidRPr="003A51AC" w:rsidRDefault="00A95755" w:rsidP="00A95755">
            <w:pPr>
              <w:spacing w:line="240" w:lineRule="auto"/>
              <w:rPr>
                <w:b/>
                <w:bCs/>
                <w:kern w:val="28"/>
                <w:sz w:val="24"/>
                <w:szCs w:val="24"/>
              </w:rPr>
            </w:pPr>
            <w:r w:rsidRPr="003A51AC">
              <w:rPr>
                <w:b/>
                <w:bCs/>
                <w:kern w:val="28"/>
                <w:sz w:val="24"/>
                <w:szCs w:val="24"/>
              </w:rPr>
              <w:t>Ш.  Организационный раздел</w:t>
            </w:r>
          </w:p>
        </w:tc>
        <w:tc>
          <w:tcPr>
            <w:tcW w:w="352" w:type="pct"/>
          </w:tcPr>
          <w:p w:rsidR="00A95755" w:rsidRPr="003A51AC" w:rsidRDefault="00A95755" w:rsidP="00A95755">
            <w:pPr>
              <w:spacing w:line="240" w:lineRule="auto"/>
              <w:jc w:val="center"/>
              <w:rPr>
                <w:b/>
                <w:bCs/>
                <w:kern w:val="24"/>
                <w:sz w:val="24"/>
                <w:szCs w:val="24"/>
              </w:rPr>
            </w:pPr>
          </w:p>
        </w:tc>
      </w:tr>
      <w:tr w:rsidR="00A95755" w:rsidRPr="003A51AC" w:rsidTr="00A95755">
        <w:trPr>
          <w:trHeight w:val="295"/>
        </w:trPr>
        <w:tc>
          <w:tcPr>
            <w:tcW w:w="4648" w:type="pct"/>
          </w:tcPr>
          <w:p w:rsidR="00A95755" w:rsidRPr="003A51AC" w:rsidRDefault="00A95755" w:rsidP="00A95755">
            <w:pPr>
              <w:spacing w:line="240" w:lineRule="auto"/>
              <w:rPr>
                <w:bCs/>
                <w:kern w:val="28"/>
                <w:sz w:val="24"/>
                <w:szCs w:val="24"/>
              </w:rPr>
            </w:pPr>
            <w:r w:rsidRPr="003A51AC">
              <w:rPr>
                <w:bCs/>
                <w:kern w:val="28"/>
                <w:sz w:val="24"/>
                <w:szCs w:val="24"/>
              </w:rPr>
              <w:t>3.1.  Описание психолого-педагогических и кадровых условий реализации программы</w:t>
            </w:r>
          </w:p>
        </w:tc>
        <w:tc>
          <w:tcPr>
            <w:tcW w:w="352" w:type="pct"/>
          </w:tcPr>
          <w:p w:rsidR="00A95755" w:rsidRPr="003A51AC" w:rsidRDefault="00A95755" w:rsidP="00A95755">
            <w:pPr>
              <w:spacing w:line="240" w:lineRule="auto"/>
              <w:jc w:val="center"/>
              <w:rPr>
                <w:b/>
                <w:bCs/>
                <w:kern w:val="24"/>
                <w:sz w:val="24"/>
                <w:szCs w:val="24"/>
              </w:rPr>
            </w:pPr>
          </w:p>
        </w:tc>
      </w:tr>
      <w:tr w:rsidR="00A95755" w:rsidRPr="003A51AC" w:rsidTr="00A95755">
        <w:trPr>
          <w:trHeight w:val="295"/>
        </w:trPr>
        <w:tc>
          <w:tcPr>
            <w:tcW w:w="4648" w:type="pct"/>
          </w:tcPr>
          <w:p w:rsidR="00A95755" w:rsidRPr="003A51AC" w:rsidRDefault="00A95755" w:rsidP="00A95755">
            <w:pPr>
              <w:spacing w:line="240" w:lineRule="auto"/>
              <w:rPr>
                <w:bCs/>
                <w:kern w:val="28"/>
                <w:sz w:val="24"/>
                <w:szCs w:val="24"/>
              </w:rPr>
            </w:pPr>
            <w:r w:rsidRPr="003A51AC">
              <w:rPr>
                <w:bCs/>
                <w:kern w:val="28"/>
                <w:sz w:val="24"/>
                <w:szCs w:val="24"/>
              </w:rPr>
              <w:t>3.2. Организация предметно-пространственной среды</w:t>
            </w:r>
          </w:p>
        </w:tc>
        <w:tc>
          <w:tcPr>
            <w:tcW w:w="352" w:type="pct"/>
          </w:tcPr>
          <w:p w:rsidR="00A95755" w:rsidRPr="003A51AC" w:rsidRDefault="00A95755" w:rsidP="00A95755">
            <w:pPr>
              <w:spacing w:line="240" w:lineRule="auto"/>
              <w:jc w:val="center"/>
              <w:rPr>
                <w:b/>
                <w:bCs/>
                <w:kern w:val="24"/>
                <w:sz w:val="24"/>
                <w:szCs w:val="24"/>
              </w:rPr>
            </w:pPr>
          </w:p>
        </w:tc>
      </w:tr>
      <w:tr w:rsidR="00A95755" w:rsidRPr="003A51AC" w:rsidTr="00A95755">
        <w:trPr>
          <w:trHeight w:val="603"/>
        </w:trPr>
        <w:tc>
          <w:tcPr>
            <w:tcW w:w="4648" w:type="pct"/>
          </w:tcPr>
          <w:p w:rsidR="00A95755" w:rsidRPr="003A51AC" w:rsidRDefault="00A95755" w:rsidP="00A95755">
            <w:pPr>
              <w:spacing w:line="240" w:lineRule="auto"/>
              <w:rPr>
                <w:bCs/>
                <w:kern w:val="28"/>
                <w:sz w:val="24"/>
                <w:szCs w:val="24"/>
              </w:rPr>
            </w:pPr>
            <w:r w:rsidRPr="003A51AC">
              <w:rPr>
                <w:bCs/>
                <w:kern w:val="28"/>
                <w:sz w:val="24"/>
                <w:szCs w:val="24"/>
              </w:rPr>
              <w:t>3.3. Материально-техническое обеспечение образовательной программы программы, обеспеченность методическими материалами и средствами обучения и воспитания</w:t>
            </w:r>
          </w:p>
        </w:tc>
        <w:tc>
          <w:tcPr>
            <w:tcW w:w="352" w:type="pct"/>
          </w:tcPr>
          <w:p w:rsidR="00A95755" w:rsidRPr="003A51AC" w:rsidRDefault="00A95755" w:rsidP="00A95755">
            <w:pPr>
              <w:spacing w:line="240" w:lineRule="auto"/>
              <w:jc w:val="center"/>
              <w:rPr>
                <w:b/>
                <w:bCs/>
                <w:kern w:val="24"/>
                <w:sz w:val="24"/>
                <w:szCs w:val="24"/>
              </w:rPr>
            </w:pPr>
          </w:p>
        </w:tc>
      </w:tr>
      <w:tr w:rsidR="00A95755" w:rsidRPr="003A51AC" w:rsidTr="00A95755">
        <w:trPr>
          <w:trHeight w:val="591"/>
        </w:trPr>
        <w:tc>
          <w:tcPr>
            <w:tcW w:w="4648" w:type="pct"/>
          </w:tcPr>
          <w:p w:rsidR="00A95755" w:rsidRPr="003A51AC" w:rsidRDefault="00A95755" w:rsidP="00A95755">
            <w:pPr>
              <w:spacing w:line="240" w:lineRule="auto"/>
              <w:rPr>
                <w:bCs/>
                <w:kern w:val="28"/>
                <w:sz w:val="24"/>
                <w:szCs w:val="24"/>
              </w:rPr>
            </w:pPr>
            <w:r w:rsidRPr="003A51AC">
              <w:rPr>
                <w:bCs/>
                <w:kern w:val="28"/>
                <w:sz w:val="24"/>
                <w:szCs w:val="24"/>
              </w:rPr>
              <w:t>3.4.Примерный перечень литературных, музыкальных, художественных, анимационных произведений для реализации Федеральной программы</w:t>
            </w:r>
          </w:p>
        </w:tc>
        <w:tc>
          <w:tcPr>
            <w:tcW w:w="352" w:type="pct"/>
          </w:tcPr>
          <w:p w:rsidR="00A95755" w:rsidRPr="003A51AC" w:rsidRDefault="00A95755" w:rsidP="00A95755">
            <w:pPr>
              <w:spacing w:line="240" w:lineRule="auto"/>
              <w:jc w:val="center"/>
              <w:rPr>
                <w:b/>
                <w:bCs/>
                <w:kern w:val="24"/>
                <w:sz w:val="24"/>
                <w:szCs w:val="24"/>
              </w:rPr>
            </w:pPr>
          </w:p>
        </w:tc>
      </w:tr>
      <w:tr w:rsidR="00A95755" w:rsidRPr="003A51AC" w:rsidTr="00A95755">
        <w:trPr>
          <w:trHeight w:val="295"/>
        </w:trPr>
        <w:tc>
          <w:tcPr>
            <w:tcW w:w="4648" w:type="pct"/>
          </w:tcPr>
          <w:p w:rsidR="00A95755" w:rsidRPr="003A51AC" w:rsidRDefault="00A95755" w:rsidP="00A95755">
            <w:pPr>
              <w:spacing w:line="240" w:lineRule="auto"/>
              <w:rPr>
                <w:bCs/>
                <w:kern w:val="28"/>
                <w:sz w:val="24"/>
                <w:szCs w:val="24"/>
              </w:rPr>
            </w:pPr>
            <w:r w:rsidRPr="003A51AC">
              <w:rPr>
                <w:bCs/>
                <w:kern w:val="28"/>
                <w:sz w:val="24"/>
                <w:szCs w:val="24"/>
              </w:rPr>
              <w:t>3.5. Кадровые условия реализации Федеральной программы</w:t>
            </w:r>
          </w:p>
        </w:tc>
        <w:tc>
          <w:tcPr>
            <w:tcW w:w="352" w:type="pct"/>
          </w:tcPr>
          <w:p w:rsidR="00A95755" w:rsidRPr="003A51AC" w:rsidRDefault="00A95755" w:rsidP="00A95755">
            <w:pPr>
              <w:spacing w:line="240" w:lineRule="auto"/>
              <w:jc w:val="center"/>
              <w:rPr>
                <w:b/>
                <w:bCs/>
                <w:kern w:val="24"/>
                <w:sz w:val="24"/>
                <w:szCs w:val="24"/>
              </w:rPr>
            </w:pPr>
          </w:p>
        </w:tc>
      </w:tr>
      <w:tr w:rsidR="00A95755" w:rsidRPr="003A51AC" w:rsidTr="00A95755">
        <w:trPr>
          <w:trHeight w:val="295"/>
        </w:trPr>
        <w:tc>
          <w:tcPr>
            <w:tcW w:w="4648" w:type="pct"/>
          </w:tcPr>
          <w:p w:rsidR="00A95755" w:rsidRPr="003A51AC" w:rsidRDefault="00A95755" w:rsidP="00A95755">
            <w:pPr>
              <w:spacing w:line="240" w:lineRule="auto"/>
              <w:rPr>
                <w:bCs/>
                <w:kern w:val="28"/>
                <w:sz w:val="24"/>
                <w:szCs w:val="24"/>
              </w:rPr>
            </w:pPr>
            <w:r w:rsidRPr="003A51AC">
              <w:rPr>
                <w:bCs/>
                <w:kern w:val="28"/>
                <w:sz w:val="24"/>
                <w:szCs w:val="24"/>
              </w:rPr>
              <w:t>3.6.Примерный режим и распорядок дня в дошкольных группах</w:t>
            </w:r>
          </w:p>
        </w:tc>
        <w:tc>
          <w:tcPr>
            <w:tcW w:w="352" w:type="pct"/>
          </w:tcPr>
          <w:p w:rsidR="00A95755" w:rsidRPr="003A51AC" w:rsidRDefault="00A95755" w:rsidP="00A95755">
            <w:pPr>
              <w:spacing w:line="240" w:lineRule="auto"/>
              <w:jc w:val="center"/>
              <w:rPr>
                <w:b/>
                <w:bCs/>
                <w:kern w:val="24"/>
                <w:sz w:val="24"/>
                <w:szCs w:val="24"/>
              </w:rPr>
            </w:pPr>
          </w:p>
        </w:tc>
      </w:tr>
      <w:tr w:rsidR="00A95755" w:rsidRPr="003A51AC" w:rsidTr="00A95755">
        <w:trPr>
          <w:trHeight w:val="295"/>
        </w:trPr>
        <w:tc>
          <w:tcPr>
            <w:tcW w:w="4648" w:type="pct"/>
          </w:tcPr>
          <w:p w:rsidR="00A95755" w:rsidRPr="003A51AC" w:rsidRDefault="00A95755" w:rsidP="00A95755">
            <w:pPr>
              <w:spacing w:line="240" w:lineRule="auto"/>
              <w:rPr>
                <w:bCs/>
                <w:kern w:val="28"/>
                <w:sz w:val="24"/>
                <w:szCs w:val="24"/>
              </w:rPr>
            </w:pPr>
            <w:r w:rsidRPr="003A51AC">
              <w:rPr>
                <w:bCs/>
                <w:kern w:val="28"/>
                <w:sz w:val="24"/>
                <w:szCs w:val="24"/>
              </w:rPr>
              <w:t>ЛИТЕРАТУРА</w:t>
            </w:r>
          </w:p>
        </w:tc>
        <w:tc>
          <w:tcPr>
            <w:tcW w:w="352" w:type="pct"/>
          </w:tcPr>
          <w:p w:rsidR="00A95755" w:rsidRPr="003A51AC" w:rsidRDefault="00A95755" w:rsidP="00A95755">
            <w:pPr>
              <w:spacing w:line="240" w:lineRule="auto"/>
              <w:jc w:val="center"/>
              <w:rPr>
                <w:b/>
                <w:bCs/>
                <w:kern w:val="24"/>
                <w:sz w:val="24"/>
                <w:szCs w:val="24"/>
              </w:rPr>
            </w:pPr>
          </w:p>
        </w:tc>
      </w:tr>
      <w:tr w:rsidR="00A95755" w:rsidRPr="003A51AC" w:rsidTr="00A95755">
        <w:trPr>
          <w:trHeight w:val="295"/>
        </w:trPr>
        <w:tc>
          <w:tcPr>
            <w:tcW w:w="4648" w:type="pct"/>
          </w:tcPr>
          <w:p w:rsidR="00A95755" w:rsidRPr="003A51AC" w:rsidRDefault="00A95755" w:rsidP="00A95755">
            <w:pPr>
              <w:spacing w:line="240" w:lineRule="auto"/>
              <w:rPr>
                <w:bCs/>
                <w:kern w:val="28"/>
                <w:sz w:val="24"/>
                <w:szCs w:val="24"/>
              </w:rPr>
            </w:pPr>
            <w:r w:rsidRPr="003A51AC">
              <w:rPr>
                <w:bCs/>
                <w:kern w:val="28"/>
                <w:sz w:val="24"/>
                <w:szCs w:val="24"/>
              </w:rPr>
              <w:t>ПРИЛОЖЕНИЕ</w:t>
            </w:r>
          </w:p>
        </w:tc>
        <w:tc>
          <w:tcPr>
            <w:tcW w:w="352" w:type="pct"/>
          </w:tcPr>
          <w:p w:rsidR="00A95755" w:rsidRPr="003A51AC" w:rsidRDefault="00A95755" w:rsidP="00A95755">
            <w:pPr>
              <w:spacing w:line="240" w:lineRule="auto"/>
              <w:jc w:val="center"/>
              <w:rPr>
                <w:b/>
                <w:bCs/>
                <w:kern w:val="24"/>
                <w:sz w:val="24"/>
                <w:szCs w:val="24"/>
              </w:rPr>
            </w:pPr>
          </w:p>
        </w:tc>
      </w:tr>
    </w:tbl>
    <w:p w:rsidR="00A95755" w:rsidRPr="003A51AC" w:rsidRDefault="00A95755" w:rsidP="00A95755">
      <w:pPr>
        <w:spacing w:line="240" w:lineRule="auto"/>
        <w:rPr>
          <w:b/>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A95755" w:rsidRDefault="00A95755" w:rsidP="0039183F">
      <w:pPr>
        <w:autoSpaceDE w:val="0"/>
        <w:autoSpaceDN w:val="0"/>
        <w:adjustRightInd w:val="0"/>
        <w:spacing w:line="240" w:lineRule="auto"/>
        <w:jc w:val="left"/>
        <w:rPr>
          <w:sz w:val="24"/>
          <w:szCs w:val="24"/>
        </w:rPr>
      </w:pPr>
    </w:p>
    <w:p w:rsidR="00A95755" w:rsidRDefault="00A95755" w:rsidP="0039183F">
      <w:pPr>
        <w:autoSpaceDE w:val="0"/>
        <w:autoSpaceDN w:val="0"/>
        <w:adjustRightInd w:val="0"/>
        <w:spacing w:line="240" w:lineRule="auto"/>
        <w:jc w:val="left"/>
        <w:rPr>
          <w:sz w:val="24"/>
          <w:szCs w:val="24"/>
        </w:rPr>
      </w:pPr>
    </w:p>
    <w:p w:rsidR="00A95755" w:rsidRDefault="00A95755" w:rsidP="0039183F">
      <w:pPr>
        <w:autoSpaceDE w:val="0"/>
        <w:autoSpaceDN w:val="0"/>
        <w:adjustRightInd w:val="0"/>
        <w:spacing w:line="240" w:lineRule="auto"/>
        <w:jc w:val="left"/>
        <w:rPr>
          <w:sz w:val="24"/>
          <w:szCs w:val="24"/>
        </w:rPr>
      </w:pPr>
    </w:p>
    <w:p w:rsidR="00A95755" w:rsidRDefault="00A95755" w:rsidP="0039183F">
      <w:pPr>
        <w:autoSpaceDE w:val="0"/>
        <w:autoSpaceDN w:val="0"/>
        <w:adjustRightInd w:val="0"/>
        <w:spacing w:line="240" w:lineRule="auto"/>
        <w:jc w:val="left"/>
        <w:rPr>
          <w:sz w:val="24"/>
          <w:szCs w:val="24"/>
        </w:rPr>
      </w:pPr>
    </w:p>
    <w:p w:rsidR="00A95755" w:rsidRDefault="00A95755" w:rsidP="0039183F">
      <w:pPr>
        <w:autoSpaceDE w:val="0"/>
        <w:autoSpaceDN w:val="0"/>
        <w:adjustRightInd w:val="0"/>
        <w:spacing w:line="240" w:lineRule="auto"/>
        <w:jc w:val="left"/>
        <w:rPr>
          <w:sz w:val="24"/>
          <w:szCs w:val="24"/>
        </w:rPr>
      </w:pPr>
    </w:p>
    <w:p w:rsidR="00A95755" w:rsidRDefault="00A95755" w:rsidP="0039183F">
      <w:pPr>
        <w:autoSpaceDE w:val="0"/>
        <w:autoSpaceDN w:val="0"/>
        <w:adjustRightInd w:val="0"/>
        <w:spacing w:line="240" w:lineRule="auto"/>
        <w:jc w:val="left"/>
        <w:rPr>
          <w:sz w:val="24"/>
          <w:szCs w:val="24"/>
        </w:rPr>
      </w:pPr>
    </w:p>
    <w:p w:rsidR="00A95755" w:rsidRDefault="00A95755" w:rsidP="0039183F">
      <w:pPr>
        <w:autoSpaceDE w:val="0"/>
        <w:autoSpaceDN w:val="0"/>
        <w:adjustRightInd w:val="0"/>
        <w:spacing w:line="240" w:lineRule="auto"/>
        <w:jc w:val="left"/>
        <w:rPr>
          <w:sz w:val="24"/>
          <w:szCs w:val="24"/>
        </w:rPr>
      </w:pPr>
    </w:p>
    <w:p w:rsidR="00A95755" w:rsidRDefault="00A95755" w:rsidP="0039183F">
      <w:pPr>
        <w:autoSpaceDE w:val="0"/>
        <w:autoSpaceDN w:val="0"/>
        <w:adjustRightInd w:val="0"/>
        <w:spacing w:line="240" w:lineRule="auto"/>
        <w:jc w:val="left"/>
        <w:rPr>
          <w:sz w:val="24"/>
          <w:szCs w:val="24"/>
        </w:rPr>
      </w:pPr>
    </w:p>
    <w:p w:rsidR="00A95755" w:rsidRDefault="00A95755" w:rsidP="0039183F">
      <w:pPr>
        <w:autoSpaceDE w:val="0"/>
        <w:autoSpaceDN w:val="0"/>
        <w:adjustRightInd w:val="0"/>
        <w:spacing w:line="240" w:lineRule="auto"/>
        <w:jc w:val="left"/>
        <w:rPr>
          <w:sz w:val="24"/>
          <w:szCs w:val="24"/>
        </w:rPr>
      </w:pPr>
    </w:p>
    <w:p w:rsidR="00A95755" w:rsidRDefault="00A95755" w:rsidP="0039183F">
      <w:pPr>
        <w:autoSpaceDE w:val="0"/>
        <w:autoSpaceDN w:val="0"/>
        <w:adjustRightInd w:val="0"/>
        <w:spacing w:line="240" w:lineRule="auto"/>
        <w:jc w:val="left"/>
        <w:rPr>
          <w:sz w:val="24"/>
          <w:szCs w:val="24"/>
        </w:rPr>
      </w:pPr>
    </w:p>
    <w:p w:rsidR="00A95755" w:rsidRDefault="00A95755" w:rsidP="0039183F">
      <w:pPr>
        <w:autoSpaceDE w:val="0"/>
        <w:autoSpaceDN w:val="0"/>
        <w:adjustRightInd w:val="0"/>
        <w:spacing w:line="240" w:lineRule="auto"/>
        <w:jc w:val="left"/>
        <w:rPr>
          <w:sz w:val="24"/>
          <w:szCs w:val="24"/>
        </w:rPr>
      </w:pPr>
    </w:p>
    <w:p w:rsidR="00A95755" w:rsidRDefault="00A95755" w:rsidP="0039183F">
      <w:pPr>
        <w:autoSpaceDE w:val="0"/>
        <w:autoSpaceDN w:val="0"/>
        <w:adjustRightInd w:val="0"/>
        <w:spacing w:line="240" w:lineRule="auto"/>
        <w:jc w:val="left"/>
        <w:rPr>
          <w:sz w:val="24"/>
          <w:szCs w:val="24"/>
        </w:rPr>
      </w:pPr>
    </w:p>
    <w:p w:rsidR="00A95755" w:rsidRDefault="00A95755" w:rsidP="0039183F">
      <w:pPr>
        <w:autoSpaceDE w:val="0"/>
        <w:autoSpaceDN w:val="0"/>
        <w:adjustRightInd w:val="0"/>
        <w:spacing w:line="240" w:lineRule="auto"/>
        <w:jc w:val="left"/>
        <w:rPr>
          <w:sz w:val="24"/>
          <w:szCs w:val="24"/>
        </w:rPr>
      </w:pPr>
    </w:p>
    <w:p w:rsidR="00A95755" w:rsidRDefault="00A95755" w:rsidP="0039183F">
      <w:pPr>
        <w:autoSpaceDE w:val="0"/>
        <w:autoSpaceDN w:val="0"/>
        <w:adjustRightInd w:val="0"/>
        <w:spacing w:line="240" w:lineRule="auto"/>
        <w:jc w:val="left"/>
        <w:rPr>
          <w:sz w:val="24"/>
          <w:szCs w:val="24"/>
        </w:rPr>
      </w:pPr>
    </w:p>
    <w:p w:rsidR="00A95755" w:rsidRDefault="00A95755" w:rsidP="0039183F">
      <w:pPr>
        <w:autoSpaceDE w:val="0"/>
        <w:autoSpaceDN w:val="0"/>
        <w:adjustRightInd w:val="0"/>
        <w:spacing w:line="240" w:lineRule="auto"/>
        <w:jc w:val="left"/>
        <w:rPr>
          <w:sz w:val="24"/>
          <w:szCs w:val="24"/>
        </w:rPr>
      </w:pPr>
    </w:p>
    <w:p w:rsidR="00A95755" w:rsidRDefault="00A95755" w:rsidP="0039183F">
      <w:pPr>
        <w:autoSpaceDE w:val="0"/>
        <w:autoSpaceDN w:val="0"/>
        <w:adjustRightInd w:val="0"/>
        <w:spacing w:line="240" w:lineRule="auto"/>
        <w:jc w:val="left"/>
        <w:rPr>
          <w:sz w:val="24"/>
          <w:szCs w:val="24"/>
        </w:rPr>
      </w:pPr>
    </w:p>
    <w:p w:rsidR="00A95755" w:rsidRDefault="00A95755" w:rsidP="0039183F">
      <w:pPr>
        <w:autoSpaceDE w:val="0"/>
        <w:autoSpaceDN w:val="0"/>
        <w:adjustRightInd w:val="0"/>
        <w:spacing w:line="240" w:lineRule="auto"/>
        <w:jc w:val="left"/>
        <w:rPr>
          <w:sz w:val="24"/>
          <w:szCs w:val="24"/>
        </w:rPr>
      </w:pPr>
    </w:p>
    <w:p w:rsidR="00A95755" w:rsidRDefault="00A95755" w:rsidP="0039183F">
      <w:pPr>
        <w:autoSpaceDE w:val="0"/>
        <w:autoSpaceDN w:val="0"/>
        <w:adjustRightInd w:val="0"/>
        <w:spacing w:line="240" w:lineRule="auto"/>
        <w:jc w:val="left"/>
        <w:rPr>
          <w:sz w:val="24"/>
          <w:szCs w:val="24"/>
        </w:rPr>
      </w:pPr>
    </w:p>
    <w:p w:rsidR="00A95755" w:rsidRDefault="00A95755" w:rsidP="0039183F">
      <w:pPr>
        <w:autoSpaceDE w:val="0"/>
        <w:autoSpaceDN w:val="0"/>
        <w:adjustRightInd w:val="0"/>
        <w:spacing w:line="240" w:lineRule="auto"/>
        <w:jc w:val="left"/>
        <w:rPr>
          <w:sz w:val="24"/>
          <w:szCs w:val="24"/>
        </w:rPr>
      </w:pPr>
    </w:p>
    <w:p w:rsidR="00A95755" w:rsidRDefault="00A95755" w:rsidP="0039183F">
      <w:pPr>
        <w:autoSpaceDE w:val="0"/>
        <w:autoSpaceDN w:val="0"/>
        <w:adjustRightInd w:val="0"/>
        <w:spacing w:line="240" w:lineRule="auto"/>
        <w:jc w:val="left"/>
        <w:rPr>
          <w:sz w:val="24"/>
          <w:szCs w:val="24"/>
        </w:rPr>
      </w:pPr>
    </w:p>
    <w:p w:rsidR="00A95755" w:rsidRDefault="00A95755" w:rsidP="0039183F">
      <w:pPr>
        <w:autoSpaceDE w:val="0"/>
        <w:autoSpaceDN w:val="0"/>
        <w:adjustRightInd w:val="0"/>
        <w:spacing w:line="240" w:lineRule="auto"/>
        <w:jc w:val="left"/>
        <w:rPr>
          <w:sz w:val="24"/>
          <w:szCs w:val="24"/>
        </w:rPr>
      </w:pPr>
    </w:p>
    <w:p w:rsidR="00A95755" w:rsidRPr="003A51AC" w:rsidRDefault="00A95755" w:rsidP="0039183F">
      <w:pPr>
        <w:autoSpaceDE w:val="0"/>
        <w:autoSpaceDN w:val="0"/>
        <w:adjustRightInd w:val="0"/>
        <w:spacing w:line="240" w:lineRule="auto"/>
        <w:jc w:val="left"/>
        <w:rPr>
          <w:sz w:val="24"/>
          <w:szCs w:val="24"/>
        </w:rPr>
      </w:pPr>
    </w:p>
    <w:p w:rsidR="00C1080E" w:rsidRPr="003A51AC" w:rsidRDefault="00C1080E" w:rsidP="00E22A07">
      <w:pPr>
        <w:spacing w:before="60" w:line="240" w:lineRule="auto"/>
        <w:ind w:firstLine="567"/>
        <w:jc w:val="right"/>
        <w:rPr>
          <w:sz w:val="24"/>
          <w:szCs w:val="24"/>
        </w:rPr>
      </w:pPr>
    </w:p>
    <w:p w:rsidR="000E3DCC" w:rsidRDefault="00F44D98" w:rsidP="00F7618D">
      <w:pPr>
        <w:pStyle w:val="1"/>
        <w:widowControl w:val="0"/>
        <w:numPr>
          <w:ilvl w:val="0"/>
          <w:numId w:val="32"/>
        </w:numPr>
        <w:tabs>
          <w:tab w:val="left" w:pos="1462"/>
        </w:tabs>
        <w:autoSpaceDE w:val="0"/>
        <w:autoSpaceDN w:val="0"/>
        <w:spacing w:before="0" w:after="0" w:line="240" w:lineRule="auto"/>
        <w:jc w:val="left"/>
        <w:rPr>
          <w:rFonts w:cs="Times New Roman"/>
          <w:sz w:val="24"/>
          <w:szCs w:val="24"/>
        </w:rPr>
      </w:pPr>
      <w:r w:rsidRPr="003A51AC">
        <w:rPr>
          <w:rFonts w:cs="Times New Roman"/>
          <w:caps w:val="0"/>
          <w:sz w:val="24"/>
          <w:szCs w:val="24"/>
        </w:rPr>
        <w:t>Целевой раздел</w:t>
      </w:r>
    </w:p>
    <w:p w:rsidR="005517D0" w:rsidRPr="005517D0" w:rsidRDefault="005517D0" w:rsidP="005517D0">
      <w:pPr>
        <w:pStyle w:val="1"/>
        <w:widowControl w:val="0"/>
        <w:tabs>
          <w:tab w:val="left" w:pos="1462"/>
        </w:tabs>
        <w:autoSpaceDE w:val="0"/>
        <w:autoSpaceDN w:val="0"/>
        <w:spacing w:before="0" w:after="0" w:line="240" w:lineRule="auto"/>
        <w:ind w:left="1080"/>
        <w:jc w:val="left"/>
        <w:rPr>
          <w:rFonts w:cs="Times New Roman"/>
          <w:sz w:val="24"/>
          <w:szCs w:val="24"/>
        </w:rPr>
      </w:pPr>
      <w:r>
        <w:rPr>
          <w:rFonts w:cs="Times New Roman"/>
          <w:sz w:val="24"/>
          <w:szCs w:val="24"/>
        </w:rPr>
        <w:t>ПОЯСНИТЕЛЬНАЯ ЗАПИСКА</w:t>
      </w:r>
    </w:p>
    <w:p w:rsidR="000E3DCC" w:rsidRPr="00A95755" w:rsidRDefault="000E3DCC" w:rsidP="00E22A07">
      <w:pPr>
        <w:spacing w:line="240" w:lineRule="auto"/>
        <w:ind w:firstLine="567"/>
        <w:rPr>
          <w:b/>
          <w:sz w:val="24"/>
          <w:szCs w:val="24"/>
        </w:rPr>
      </w:pPr>
      <w:r w:rsidRPr="003A51AC">
        <w:rPr>
          <w:spacing w:val="1"/>
          <w:sz w:val="24"/>
          <w:szCs w:val="24"/>
        </w:rPr>
        <w:t xml:space="preserve">Общеобразовательная программа </w:t>
      </w:r>
      <w:r w:rsidRPr="003A51AC">
        <w:rPr>
          <w:sz w:val="24"/>
          <w:szCs w:val="24"/>
        </w:rPr>
        <w:t>–</w:t>
      </w:r>
      <w:r w:rsidRPr="003A51AC">
        <w:rPr>
          <w:b/>
          <w:sz w:val="24"/>
          <w:szCs w:val="24"/>
        </w:rPr>
        <w:t xml:space="preserve"> </w:t>
      </w:r>
      <w:r w:rsidRPr="003A51AC">
        <w:rPr>
          <w:sz w:val="24"/>
          <w:szCs w:val="24"/>
        </w:rPr>
        <w:t>образовательная</w:t>
      </w:r>
      <w:r w:rsidRPr="003A51AC">
        <w:rPr>
          <w:spacing w:val="1"/>
          <w:sz w:val="24"/>
          <w:szCs w:val="24"/>
        </w:rPr>
        <w:t xml:space="preserve"> </w:t>
      </w:r>
      <w:r w:rsidRPr="003A51AC">
        <w:rPr>
          <w:sz w:val="24"/>
          <w:szCs w:val="24"/>
        </w:rPr>
        <w:t>программа</w:t>
      </w:r>
      <w:r w:rsidRPr="003A51AC">
        <w:rPr>
          <w:spacing w:val="1"/>
          <w:sz w:val="24"/>
          <w:szCs w:val="24"/>
        </w:rPr>
        <w:t xml:space="preserve"> </w:t>
      </w:r>
      <w:r w:rsidRPr="003A51AC">
        <w:rPr>
          <w:sz w:val="24"/>
          <w:szCs w:val="24"/>
        </w:rPr>
        <w:t>дошкольного</w:t>
      </w:r>
      <w:r w:rsidRPr="003A51AC">
        <w:rPr>
          <w:spacing w:val="1"/>
          <w:sz w:val="24"/>
          <w:szCs w:val="24"/>
        </w:rPr>
        <w:t xml:space="preserve"> </w:t>
      </w:r>
      <w:r w:rsidRPr="003A51AC">
        <w:rPr>
          <w:sz w:val="24"/>
          <w:szCs w:val="24"/>
        </w:rPr>
        <w:t>образования</w:t>
      </w:r>
      <w:r w:rsidRPr="003A51AC">
        <w:rPr>
          <w:spacing w:val="-67"/>
          <w:sz w:val="24"/>
          <w:szCs w:val="24"/>
        </w:rPr>
        <w:t xml:space="preserve"> </w:t>
      </w:r>
      <w:r w:rsidR="00A95755">
        <w:rPr>
          <w:sz w:val="24"/>
          <w:szCs w:val="24"/>
        </w:rPr>
        <w:t xml:space="preserve">Муниципального казённого дошкольного образовательного учреждения «Детский сад№13» г.Избербаш РД </w:t>
      </w:r>
      <w:r w:rsidRPr="003A51AC">
        <w:rPr>
          <w:sz w:val="24"/>
          <w:szCs w:val="24"/>
        </w:rPr>
        <w:t>(далее</w:t>
      </w:r>
      <w:r w:rsidRPr="003A51AC">
        <w:rPr>
          <w:spacing w:val="1"/>
          <w:sz w:val="24"/>
          <w:szCs w:val="24"/>
        </w:rPr>
        <w:t xml:space="preserve"> </w:t>
      </w:r>
      <w:r w:rsidRPr="003A51AC">
        <w:rPr>
          <w:sz w:val="24"/>
          <w:szCs w:val="24"/>
        </w:rPr>
        <w:t>– Программа)</w:t>
      </w:r>
      <w:r w:rsidRPr="003A51AC">
        <w:rPr>
          <w:spacing w:val="1"/>
          <w:sz w:val="24"/>
          <w:szCs w:val="24"/>
        </w:rPr>
        <w:t xml:space="preserve"> </w:t>
      </w:r>
      <w:r w:rsidRPr="003A51AC">
        <w:rPr>
          <w:sz w:val="24"/>
          <w:szCs w:val="24"/>
        </w:rPr>
        <w:t>разработана</w:t>
      </w:r>
      <w:r w:rsidRPr="003A51AC">
        <w:rPr>
          <w:spacing w:val="1"/>
          <w:sz w:val="24"/>
          <w:szCs w:val="24"/>
        </w:rPr>
        <w:t xml:space="preserve"> </w:t>
      </w:r>
      <w:r w:rsidRPr="003A51AC">
        <w:rPr>
          <w:sz w:val="24"/>
          <w:szCs w:val="24"/>
        </w:rPr>
        <w:t>в</w:t>
      </w:r>
      <w:r w:rsidRPr="003A51AC">
        <w:rPr>
          <w:spacing w:val="1"/>
          <w:sz w:val="24"/>
          <w:szCs w:val="24"/>
        </w:rPr>
        <w:t xml:space="preserve"> </w:t>
      </w:r>
      <w:r w:rsidRPr="003A51AC">
        <w:rPr>
          <w:sz w:val="24"/>
          <w:szCs w:val="24"/>
        </w:rPr>
        <w:t>соответствии</w:t>
      </w:r>
      <w:r w:rsidRPr="003A51AC">
        <w:rPr>
          <w:spacing w:val="1"/>
          <w:sz w:val="24"/>
          <w:szCs w:val="24"/>
        </w:rPr>
        <w:t xml:space="preserve"> </w:t>
      </w:r>
      <w:r w:rsidRPr="003A51AC">
        <w:rPr>
          <w:sz w:val="24"/>
          <w:szCs w:val="24"/>
        </w:rPr>
        <w:t>с</w:t>
      </w:r>
      <w:r w:rsidRPr="003A51AC">
        <w:rPr>
          <w:spacing w:val="1"/>
          <w:sz w:val="24"/>
          <w:szCs w:val="24"/>
        </w:rPr>
        <w:t xml:space="preserve"> </w:t>
      </w:r>
      <w:r w:rsidRPr="003A51AC">
        <w:rPr>
          <w:sz w:val="24"/>
          <w:szCs w:val="24"/>
        </w:rPr>
        <w:t>федеральным</w:t>
      </w:r>
      <w:r w:rsidRPr="003A51AC">
        <w:rPr>
          <w:spacing w:val="1"/>
          <w:sz w:val="24"/>
          <w:szCs w:val="24"/>
        </w:rPr>
        <w:t xml:space="preserve"> </w:t>
      </w:r>
      <w:r w:rsidRPr="003A51AC">
        <w:rPr>
          <w:sz w:val="24"/>
          <w:szCs w:val="24"/>
        </w:rPr>
        <w:t>государственным</w:t>
      </w:r>
      <w:r w:rsidRPr="003A51AC">
        <w:rPr>
          <w:spacing w:val="1"/>
          <w:sz w:val="24"/>
          <w:szCs w:val="24"/>
        </w:rPr>
        <w:t xml:space="preserve"> </w:t>
      </w:r>
      <w:r w:rsidRPr="003A51AC">
        <w:rPr>
          <w:sz w:val="24"/>
          <w:szCs w:val="24"/>
        </w:rPr>
        <w:t>образовательным</w:t>
      </w:r>
      <w:r w:rsidRPr="003A51AC">
        <w:rPr>
          <w:spacing w:val="1"/>
          <w:sz w:val="24"/>
          <w:szCs w:val="24"/>
        </w:rPr>
        <w:t xml:space="preserve"> </w:t>
      </w:r>
      <w:r w:rsidRPr="003A51AC">
        <w:rPr>
          <w:sz w:val="24"/>
          <w:szCs w:val="24"/>
        </w:rPr>
        <w:t>стандартом</w:t>
      </w:r>
      <w:r w:rsidRPr="003A51AC">
        <w:rPr>
          <w:spacing w:val="1"/>
          <w:sz w:val="24"/>
          <w:szCs w:val="24"/>
        </w:rPr>
        <w:t xml:space="preserve"> </w:t>
      </w:r>
      <w:r w:rsidRPr="003A51AC">
        <w:rPr>
          <w:sz w:val="24"/>
          <w:szCs w:val="24"/>
        </w:rPr>
        <w:t>дошкольного</w:t>
      </w:r>
      <w:r w:rsidRPr="003A51AC">
        <w:rPr>
          <w:spacing w:val="1"/>
          <w:sz w:val="24"/>
          <w:szCs w:val="24"/>
        </w:rPr>
        <w:t xml:space="preserve"> </w:t>
      </w:r>
      <w:r w:rsidRPr="003A51AC">
        <w:rPr>
          <w:sz w:val="24"/>
          <w:szCs w:val="24"/>
        </w:rPr>
        <w:t>образования</w:t>
      </w:r>
      <w:r w:rsidRPr="003A51AC">
        <w:rPr>
          <w:spacing w:val="1"/>
          <w:sz w:val="24"/>
          <w:szCs w:val="24"/>
        </w:rPr>
        <w:t xml:space="preserve"> </w:t>
      </w:r>
      <w:r w:rsidRPr="003A51AC">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 (далее –</w:t>
      </w:r>
      <w:r w:rsidRPr="003A51AC">
        <w:rPr>
          <w:spacing w:val="1"/>
          <w:sz w:val="24"/>
          <w:szCs w:val="24"/>
        </w:rPr>
        <w:t xml:space="preserve"> </w:t>
      </w:r>
      <w:r w:rsidRPr="003A51AC">
        <w:rPr>
          <w:sz w:val="24"/>
          <w:szCs w:val="24"/>
        </w:rPr>
        <w:t>ФГОС</w:t>
      </w:r>
      <w:r w:rsidRPr="003A51AC">
        <w:rPr>
          <w:spacing w:val="1"/>
          <w:sz w:val="24"/>
          <w:szCs w:val="24"/>
        </w:rPr>
        <w:t xml:space="preserve"> </w:t>
      </w:r>
      <w:r w:rsidRPr="003A51AC">
        <w:rPr>
          <w:sz w:val="24"/>
          <w:szCs w:val="24"/>
        </w:rPr>
        <w:t>ДО)</w:t>
      </w:r>
      <w:r w:rsidRPr="003A51AC">
        <w:rPr>
          <w:spacing w:val="1"/>
          <w:sz w:val="24"/>
          <w:szCs w:val="24"/>
        </w:rPr>
        <w:t xml:space="preserve"> </w:t>
      </w:r>
      <w:r w:rsidRPr="003A51AC">
        <w:rPr>
          <w:sz w:val="24"/>
          <w:szCs w:val="24"/>
        </w:rPr>
        <w:t>и</w:t>
      </w:r>
      <w:r w:rsidRPr="003A51AC">
        <w:rPr>
          <w:spacing w:val="1"/>
          <w:sz w:val="24"/>
          <w:szCs w:val="24"/>
        </w:rPr>
        <w:t xml:space="preserve"> </w:t>
      </w:r>
      <w:r w:rsidRPr="003A51AC">
        <w:rPr>
          <w:sz w:val="24"/>
          <w:szCs w:val="24"/>
        </w:rPr>
        <w:t xml:space="preserve">федеральной образовательной программой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 (далее – ФОП ДО). </w:t>
      </w:r>
      <w:bookmarkStart w:id="1" w:name="_Hlk137821653"/>
      <w:r w:rsidRPr="00A95755">
        <w:rPr>
          <w:b/>
          <w:sz w:val="24"/>
          <w:szCs w:val="24"/>
        </w:rPr>
        <w:t>Срок действия образовательной программы не ограничен, программа действует до принятия новой.</w:t>
      </w:r>
      <w:bookmarkEnd w:id="1"/>
    </w:p>
    <w:p w:rsidR="000E3DCC" w:rsidRPr="003A51AC" w:rsidRDefault="000E3DCC" w:rsidP="00E22A07">
      <w:pPr>
        <w:pStyle w:val="aa"/>
        <w:ind w:left="0" w:firstLine="567"/>
        <w:rPr>
          <w:b/>
        </w:rPr>
      </w:pPr>
      <w:r w:rsidRPr="003A51AC">
        <w:rPr>
          <w:b/>
        </w:rPr>
        <w:t>Нормативно-правовой</w:t>
      </w:r>
      <w:r w:rsidRPr="003A51AC">
        <w:rPr>
          <w:b/>
          <w:spacing w:val="1"/>
        </w:rPr>
        <w:t xml:space="preserve"> </w:t>
      </w:r>
      <w:r w:rsidRPr="003A51AC">
        <w:rPr>
          <w:b/>
        </w:rPr>
        <w:t>основой</w:t>
      </w:r>
      <w:r w:rsidRPr="003A51AC">
        <w:rPr>
          <w:b/>
          <w:spacing w:val="1"/>
        </w:rPr>
        <w:t xml:space="preserve"> </w:t>
      </w:r>
      <w:r w:rsidRPr="003A51AC">
        <w:rPr>
          <w:b/>
        </w:rPr>
        <w:t>для</w:t>
      </w:r>
      <w:r w:rsidRPr="003A51AC">
        <w:rPr>
          <w:b/>
          <w:spacing w:val="1"/>
        </w:rPr>
        <w:t xml:space="preserve"> </w:t>
      </w:r>
      <w:r w:rsidRPr="003A51AC">
        <w:rPr>
          <w:b/>
        </w:rPr>
        <w:t>разработки</w:t>
      </w:r>
      <w:r w:rsidRPr="003A51AC">
        <w:rPr>
          <w:b/>
          <w:spacing w:val="1"/>
        </w:rPr>
        <w:t xml:space="preserve"> </w:t>
      </w:r>
      <w:r w:rsidRPr="003A51AC">
        <w:rPr>
          <w:b/>
        </w:rPr>
        <w:t>Программы</w:t>
      </w:r>
      <w:r w:rsidRPr="003A51AC">
        <w:rPr>
          <w:b/>
          <w:spacing w:val="1"/>
        </w:rPr>
        <w:t xml:space="preserve"> </w:t>
      </w:r>
      <w:r w:rsidRPr="003A51AC">
        <w:rPr>
          <w:b/>
        </w:rPr>
        <w:t>являются</w:t>
      </w:r>
      <w:r w:rsidRPr="003A51AC">
        <w:rPr>
          <w:b/>
          <w:spacing w:val="1"/>
        </w:rPr>
        <w:t xml:space="preserve"> </w:t>
      </w:r>
      <w:r w:rsidRPr="003A51AC">
        <w:rPr>
          <w:b/>
        </w:rPr>
        <w:t>следующие</w:t>
      </w:r>
      <w:r w:rsidRPr="003A51AC">
        <w:rPr>
          <w:b/>
          <w:spacing w:val="1"/>
        </w:rPr>
        <w:t xml:space="preserve"> </w:t>
      </w:r>
      <w:r w:rsidRPr="003A51AC">
        <w:rPr>
          <w:b/>
        </w:rPr>
        <w:t>нормативно-правовые</w:t>
      </w:r>
      <w:r w:rsidRPr="003A51AC">
        <w:rPr>
          <w:b/>
          <w:spacing w:val="2"/>
        </w:rPr>
        <w:t xml:space="preserve"> </w:t>
      </w:r>
      <w:r w:rsidRPr="003A51AC">
        <w:rPr>
          <w:b/>
        </w:rPr>
        <w:t>документы:</w:t>
      </w:r>
    </w:p>
    <w:p w:rsidR="000E3DCC" w:rsidRPr="003A51AC" w:rsidRDefault="000E3DCC" w:rsidP="00E22A07">
      <w:pPr>
        <w:pStyle w:val="a3"/>
        <w:widowControl w:val="0"/>
        <w:numPr>
          <w:ilvl w:val="0"/>
          <w:numId w:val="4"/>
        </w:numPr>
        <w:tabs>
          <w:tab w:val="left" w:pos="567"/>
        </w:tabs>
        <w:autoSpaceDE w:val="0"/>
        <w:autoSpaceDN w:val="0"/>
        <w:spacing w:line="240" w:lineRule="auto"/>
        <w:ind w:left="0" w:firstLine="567"/>
        <w:contextualSpacing w:val="0"/>
        <w:rPr>
          <w:sz w:val="24"/>
          <w:szCs w:val="24"/>
        </w:rPr>
      </w:pPr>
      <w:r w:rsidRPr="003A51AC">
        <w:rPr>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0E3DCC" w:rsidRPr="003A51AC" w:rsidRDefault="000E3DCC" w:rsidP="00E22A07">
      <w:pPr>
        <w:pStyle w:val="TableParagraph"/>
        <w:numPr>
          <w:ilvl w:val="0"/>
          <w:numId w:val="4"/>
        </w:numPr>
        <w:tabs>
          <w:tab w:val="left" w:pos="404"/>
          <w:tab w:val="left" w:pos="567"/>
        </w:tabs>
        <w:ind w:left="0" w:firstLine="567"/>
        <w:jc w:val="both"/>
        <w:rPr>
          <w:sz w:val="24"/>
          <w:szCs w:val="24"/>
        </w:rPr>
      </w:pPr>
      <w:r w:rsidRPr="003A51AC">
        <w:rPr>
          <w:sz w:val="24"/>
          <w:szCs w:val="24"/>
        </w:rPr>
        <w:t>Указ Президента Российской Федерации от 21 июля 2020 г. № 474 «О национальных целях развития Российской Федерации на период до 2030 года»;</w:t>
      </w:r>
    </w:p>
    <w:p w:rsidR="000E3DCC" w:rsidRPr="003A51AC" w:rsidRDefault="000E3DCC" w:rsidP="00E22A07">
      <w:pPr>
        <w:pStyle w:val="a3"/>
        <w:widowControl w:val="0"/>
        <w:numPr>
          <w:ilvl w:val="0"/>
          <w:numId w:val="4"/>
        </w:numPr>
        <w:tabs>
          <w:tab w:val="left" w:pos="567"/>
        </w:tabs>
        <w:autoSpaceDE w:val="0"/>
        <w:autoSpaceDN w:val="0"/>
        <w:spacing w:line="240" w:lineRule="auto"/>
        <w:ind w:left="0" w:firstLine="567"/>
        <w:contextualSpacing w:val="0"/>
        <w:rPr>
          <w:sz w:val="24"/>
          <w:szCs w:val="24"/>
        </w:rPr>
      </w:pPr>
      <w:r w:rsidRPr="003A51AC">
        <w:rPr>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0E3DCC" w:rsidRPr="003A51AC" w:rsidRDefault="000E3DCC" w:rsidP="00E22A07">
      <w:pPr>
        <w:pStyle w:val="a3"/>
        <w:widowControl w:val="0"/>
        <w:numPr>
          <w:ilvl w:val="0"/>
          <w:numId w:val="4"/>
        </w:numPr>
        <w:tabs>
          <w:tab w:val="left" w:pos="567"/>
        </w:tabs>
        <w:autoSpaceDE w:val="0"/>
        <w:autoSpaceDN w:val="0"/>
        <w:spacing w:line="240" w:lineRule="auto"/>
        <w:ind w:left="0" w:firstLine="567"/>
        <w:contextualSpacing w:val="0"/>
        <w:rPr>
          <w:sz w:val="24"/>
          <w:szCs w:val="24"/>
        </w:rPr>
      </w:pPr>
      <w:r w:rsidRPr="003A51AC">
        <w:rPr>
          <w:sz w:val="24"/>
          <w:szCs w:val="24"/>
        </w:rPr>
        <w:t>Федеральный закон от 29</w:t>
      </w:r>
      <w:r w:rsidRPr="003A51AC">
        <w:rPr>
          <w:spacing w:val="1"/>
          <w:sz w:val="24"/>
          <w:szCs w:val="24"/>
        </w:rPr>
        <w:t xml:space="preserve"> </w:t>
      </w:r>
      <w:r w:rsidRPr="003A51AC">
        <w:rPr>
          <w:sz w:val="24"/>
          <w:szCs w:val="24"/>
        </w:rPr>
        <w:t>декабря</w:t>
      </w:r>
      <w:r w:rsidRPr="003A51AC">
        <w:rPr>
          <w:spacing w:val="2"/>
          <w:sz w:val="24"/>
          <w:szCs w:val="24"/>
        </w:rPr>
        <w:t xml:space="preserve"> </w:t>
      </w:r>
      <w:r w:rsidRPr="003A51AC">
        <w:rPr>
          <w:sz w:val="24"/>
          <w:szCs w:val="24"/>
        </w:rPr>
        <w:t>2012</w:t>
      </w:r>
      <w:r w:rsidRPr="003A51AC">
        <w:rPr>
          <w:spacing w:val="4"/>
          <w:sz w:val="24"/>
          <w:szCs w:val="24"/>
        </w:rPr>
        <w:t xml:space="preserve"> </w:t>
      </w:r>
      <w:r w:rsidRPr="003A51AC">
        <w:rPr>
          <w:sz w:val="24"/>
          <w:szCs w:val="24"/>
        </w:rPr>
        <w:t>г.</w:t>
      </w:r>
      <w:r w:rsidRPr="003A51AC">
        <w:rPr>
          <w:spacing w:val="-15"/>
          <w:sz w:val="24"/>
          <w:szCs w:val="24"/>
        </w:rPr>
        <w:t xml:space="preserve"> </w:t>
      </w:r>
      <w:r w:rsidRPr="003A51AC">
        <w:rPr>
          <w:sz w:val="24"/>
          <w:szCs w:val="24"/>
        </w:rPr>
        <w:t>№</w:t>
      </w:r>
      <w:r w:rsidRPr="003A51AC">
        <w:rPr>
          <w:spacing w:val="-11"/>
          <w:sz w:val="24"/>
          <w:szCs w:val="24"/>
        </w:rPr>
        <w:t xml:space="preserve"> </w:t>
      </w:r>
      <w:r w:rsidRPr="003A51AC">
        <w:rPr>
          <w:sz w:val="24"/>
          <w:szCs w:val="24"/>
        </w:rPr>
        <w:t>273-ФЗ «Об образовании в Российской Федерации»;</w:t>
      </w:r>
    </w:p>
    <w:p w:rsidR="000E3DCC" w:rsidRPr="003A51AC" w:rsidRDefault="000E3DCC" w:rsidP="00E22A07">
      <w:pPr>
        <w:pStyle w:val="a3"/>
        <w:widowControl w:val="0"/>
        <w:numPr>
          <w:ilvl w:val="0"/>
          <w:numId w:val="4"/>
        </w:numPr>
        <w:tabs>
          <w:tab w:val="left" w:pos="567"/>
        </w:tabs>
        <w:autoSpaceDE w:val="0"/>
        <w:autoSpaceDN w:val="0"/>
        <w:spacing w:line="240" w:lineRule="auto"/>
        <w:ind w:left="0" w:firstLine="567"/>
        <w:contextualSpacing w:val="0"/>
        <w:rPr>
          <w:sz w:val="24"/>
          <w:szCs w:val="24"/>
        </w:rPr>
      </w:pPr>
      <w:r w:rsidRPr="003A51AC">
        <w:rPr>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0E3DCC" w:rsidRPr="003A51AC" w:rsidRDefault="000E3DCC" w:rsidP="00E22A07">
      <w:pPr>
        <w:pStyle w:val="a3"/>
        <w:widowControl w:val="0"/>
        <w:numPr>
          <w:ilvl w:val="0"/>
          <w:numId w:val="4"/>
        </w:numPr>
        <w:tabs>
          <w:tab w:val="left" w:pos="567"/>
        </w:tabs>
        <w:autoSpaceDE w:val="0"/>
        <w:autoSpaceDN w:val="0"/>
        <w:spacing w:line="240" w:lineRule="auto"/>
        <w:ind w:left="0" w:firstLine="567"/>
        <w:contextualSpacing w:val="0"/>
        <w:rPr>
          <w:sz w:val="24"/>
          <w:szCs w:val="24"/>
        </w:rPr>
      </w:pPr>
      <w:r w:rsidRPr="003A51AC">
        <w:rPr>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0E3DCC" w:rsidRPr="003A51AC" w:rsidRDefault="000E3DCC" w:rsidP="00E22A07">
      <w:pPr>
        <w:pStyle w:val="a3"/>
        <w:widowControl w:val="0"/>
        <w:numPr>
          <w:ilvl w:val="0"/>
          <w:numId w:val="4"/>
        </w:numPr>
        <w:tabs>
          <w:tab w:val="left" w:pos="567"/>
        </w:tabs>
        <w:autoSpaceDE w:val="0"/>
        <w:autoSpaceDN w:val="0"/>
        <w:spacing w:line="240" w:lineRule="auto"/>
        <w:ind w:left="0" w:firstLine="567"/>
        <w:contextualSpacing w:val="0"/>
        <w:rPr>
          <w:sz w:val="24"/>
          <w:szCs w:val="24"/>
        </w:rPr>
      </w:pPr>
      <w:r w:rsidRPr="003A51AC">
        <w:rPr>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0E3DCC" w:rsidRPr="003A51AC" w:rsidRDefault="000E3DCC" w:rsidP="00E22A07">
      <w:pPr>
        <w:pStyle w:val="a3"/>
        <w:widowControl w:val="0"/>
        <w:numPr>
          <w:ilvl w:val="0"/>
          <w:numId w:val="4"/>
        </w:numPr>
        <w:tabs>
          <w:tab w:val="left" w:pos="567"/>
        </w:tabs>
        <w:autoSpaceDE w:val="0"/>
        <w:autoSpaceDN w:val="0"/>
        <w:spacing w:line="240" w:lineRule="auto"/>
        <w:ind w:left="0" w:firstLine="567"/>
        <w:contextualSpacing w:val="0"/>
        <w:rPr>
          <w:sz w:val="24"/>
          <w:szCs w:val="24"/>
        </w:rPr>
      </w:pPr>
      <w:r w:rsidRPr="003A51AC">
        <w:rPr>
          <w:sz w:val="24"/>
          <w:szCs w:val="24"/>
        </w:rPr>
        <w:t>федеральный государственный образовательный стандарт дошкольного</w:t>
      </w:r>
      <w:r w:rsidRPr="003A51AC">
        <w:rPr>
          <w:spacing w:val="1"/>
          <w:sz w:val="24"/>
          <w:szCs w:val="24"/>
        </w:rPr>
        <w:t xml:space="preserve"> </w:t>
      </w:r>
      <w:r w:rsidRPr="003A51AC">
        <w:rPr>
          <w:sz w:val="24"/>
          <w:szCs w:val="24"/>
        </w:rPr>
        <w:t>образования</w:t>
      </w:r>
      <w:r w:rsidRPr="003A51AC">
        <w:rPr>
          <w:spacing w:val="1"/>
          <w:sz w:val="24"/>
          <w:szCs w:val="24"/>
        </w:rPr>
        <w:t xml:space="preserve"> </w:t>
      </w:r>
      <w:r w:rsidRPr="003A51AC">
        <w:rPr>
          <w:sz w:val="24"/>
          <w:szCs w:val="24"/>
        </w:rPr>
        <w:t xml:space="preserve">(утвержден приказом Минобрнауки России от 17 октября 2013 г. № 1155, зарегистрировано </w:t>
      </w:r>
      <w:r w:rsidRPr="003A51AC">
        <w:rPr>
          <w:sz w:val="24"/>
          <w:szCs w:val="24"/>
        </w:rPr>
        <w:br/>
        <w:t xml:space="preserve">в Минюсте России 14 ноября 2013 г., регистрационный № 30384; в редакции приказа Минпросвещения России от 8 ноября 2022 г. № 955, зарегистрировано в Минюсте России </w:t>
      </w:r>
      <w:r w:rsidRPr="003A51AC">
        <w:rPr>
          <w:sz w:val="24"/>
          <w:szCs w:val="24"/>
        </w:rPr>
        <w:br/>
        <w:t>6 февраля 2023 г., регистрационный № 72264</w:t>
      </w:r>
      <w:r w:rsidRPr="003A51AC">
        <w:rPr>
          <w:w w:val="95"/>
          <w:sz w:val="24"/>
          <w:szCs w:val="24"/>
        </w:rPr>
        <w:t>);</w:t>
      </w:r>
    </w:p>
    <w:p w:rsidR="000E3DCC" w:rsidRPr="003A51AC" w:rsidRDefault="000E3DCC" w:rsidP="00E22A07">
      <w:pPr>
        <w:pStyle w:val="a3"/>
        <w:widowControl w:val="0"/>
        <w:numPr>
          <w:ilvl w:val="0"/>
          <w:numId w:val="4"/>
        </w:numPr>
        <w:tabs>
          <w:tab w:val="left" w:pos="567"/>
        </w:tabs>
        <w:autoSpaceDE w:val="0"/>
        <w:autoSpaceDN w:val="0"/>
        <w:spacing w:line="240" w:lineRule="auto"/>
        <w:ind w:left="0" w:firstLine="567"/>
        <w:contextualSpacing w:val="0"/>
        <w:rPr>
          <w:sz w:val="24"/>
          <w:szCs w:val="24"/>
        </w:rPr>
      </w:pPr>
      <w:r w:rsidRPr="003A51AC">
        <w:rPr>
          <w:sz w:val="24"/>
          <w:szCs w:val="24"/>
        </w:rPr>
        <w:t>Федеральная образовательная программа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w:t>
      </w:r>
    </w:p>
    <w:p w:rsidR="000E3DCC" w:rsidRPr="003A51AC" w:rsidRDefault="000E3DCC" w:rsidP="00E22A07">
      <w:pPr>
        <w:pStyle w:val="a3"/>
        <w:widowControl w:val="0"/>
        <w:numPr>
          <w:ilvl w:val="0"/>
          <w:numId w:val="4"/>
        </w:numPr>
        <w:tabs>
          <w:tab w:val="left" w:pos="567"/>
        </w:tabs>
        <w:autoSpaceDE w:val="0"/>
        <w:autoSpaceDN w:val="0"/>
        <w:spacing w:line="240" w:lineRule="auto"/>
        <w:ind w:left="0" w:firstLine="567"/>
        <w:contextualSpacing w:val="0"/>
        <w:rPr>
          <w:sz w:val="24"/>
          <w:szCs w:val="24"/>
        </w:rPr>
      </w:pPr>
      <w:r w:rsidRPr="003A51AC">
        <w:rPr>
          <w:sz w:val="24"/>
          <w:szCs w:val="24"/>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Минпросвещения России от 31 июля 2020 года № 373, зарегистрировано в Минюсте России 31 августа 2020 г., регистрационный № 59599);</w:t>
      </w:r>
    </w:p>
    <w:p w:rsidR="000E3DCC" w:rsidRDefault="000E3DCC" w:rsidP="00E22A07">
      <w:pPr>
        <w:pStyle w:val="TableParagraph"/>
        <w:numPr>
          <w:ilvl w:val="0"/>
          <w:numId w:val="4"/>
        </w:numPr>
        <w:tabs>
          <w:tab w:val="left" w:pos="404"/>
          <w:tab w:val="left" w:pos="567"/>
        </w:tabs>
        <w:ind w:left="0" w:firstLine="567"/>
        <w:jc w:val="both"/>
        <w:rPr>
          <w:sz w:val="24"/>
          <w:szCs w:val="24"/>
        </w:rPr>
      </w:pPr>
      <w:r w:rsidRPr="003A51AC">
        <w:rPr>
          <w:sz w:val="24"/>
          <w:szCs w:val="24"/>
        </w:rPr>
        <w:t xml:space="preserve">Санитарные правила СП 2.4.3648-20 «Санитарно-эпидемиологические требования </w:t>
      </w:r>
      <w:r w:rsidRPr="003A51AC">
        <w:rPr>
          <w:sz w:val="24"/>
          <w:szCs w:val="24"/>
        </w:rPr>
        <w:br/>
        <w:t xml:space="preserve">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w:t>
      </w:r>
      <w:r w:rsidRPr="003A51AC">
        <w:rPr>
          <w:sz w:val="24"/>
          <w:szCs w:val="24"/>
        </w:rPr>
        <w:br/>
        <w:t>28 сентября 2020 г. № 28, зарегистрировано в Минюсте России 18 декабря 2020 г., регистрационный № 61573);</w:t>
      </w:r>
    </w:p>
    <w:p w:rsidR="0011138C" w:rsidRDefault="0011138C" w:rsidP="0011138C">
      <w:pPr>
        <w:pStyle w:val="TableParagraph"/>
        <w:tabs>
          <w:tab w:val="left" w:pos="404"/>
          <w:tab w:val="left" w:pos="567"/>
        </w:tabs>
        <w:jc w:val="both"/>
        <w:rPr>
          <w:sz w:val="24"/>
          <w:szCs w:val="24"/>
        </w:rPr>
      </w:pPr>
    </w:p>
    <w:p w:rsidR="0011138C" w:rsidRDefault="0011138C" w:rsidP="0011138C">
      <w:pPr>
        <w:pStyle w:val="TableParagraph"/>
        <w:tabs>
          <w:tab w:val="left" w:pos="404"/>
          <w:tab w:val="left" w:pos="567"/>
        </w:tabs>
        <w:jc w:val="both"/>
        <w:rPr>
          <w:sz w:val="24"/>
          <w:szCs w:val="24"/>
        </w:rPr>
      </w:pPr>
    </w:p>
    <w:p w:rsidR="0011138C" w:rsidRDefault="0011138C" w:rsidP="0011138C">
      <w:pPr>
        <w:pStyle w:val="TableParagraph"/>
        <w:tabs>
          <w:tab w:val="left" w:pos="404"/>
          <w:tab w:val="left" w:pos="567"/>
        </w:tabs>
        <w:jc w:val="both"/>
        <w:rPr>
          <w:sz w:val="24"/>
          <w:szCs w:val="24"/>
        </w:rPr>
      </w:pPr>
    </w:p>
    <w:p w:rsidR="0011138C" w:rsidRPr="0011138C" w:rsidRDefault="0011138C" w:rsidP="0011138C">
      <w:pPr>
        <w:pStyle w:val="TableParagraph"/>
        <w:numPr>
          <w:ilvl w:val="0"/>
          <w:numId w:val="4"/>
        </w:numPr>
        <w:tabs>
          <w:tab w:val="left" w:pos="404"/>
          <w:tab w:val="left" w:pos="993"/>
        </w:tabs>
        <w:ind w:left="0" w:right="214" w:firstLine="709"/>
        <w:jc w:val="both"/>
        <w:rPr>
          <w:i/>
          <w:sz w:val="24"/>
          <w:szCs w:val="24"/>
        </w:rPr>
      </w:pPr>
      <w:r w:rsidRPr="0011138C">
        <w:rPr>
          <w:i/>
          <w:sz w:val="24"/>
          <w:szCs w:val="24"/>
        </w:rPr>
        <w:t>Закон Республики Дагестан от 16.06.2014 N 48 (ред. от 12.07.2022) "Об образовании в Республике Дагестан" (принят Народным Собранием РД 29.05.2014);</w:t>
      </w:r>
    </w:p>
    <w:p w:rsidR="0011138C" w:rsidRPr="0011138C" w:rsidRDefault="0011138C" w:rsidP="0011138C">
      <w:pPr>
        <w:pStyle w:val="TableParagraph"/>
        <w:numPr>
          <w:ilvl w:val="0"/>
          <w:numId w:val="4"/>
        </w:numPr>
        <w:tabs>
          <w:tab w:val="left" w:pos="404"/>
          <w:tab w:val="left" w:pos="993"/>
        </w:tabs>
        <w:ind w:left="0" w:right="214" w:firstLine="709"/>
        <w:jc w:val="both"/>
        <w:rPr>
          <w:i/>
          <w:sz w:val="24"/>
          <w:szCs w:val="24"/>
        </w:rPr>
      </w:pPr>
      <w:r w:rsidRPr="0011138C">
        <w:rPr>
          <w:i/>
          <w:sz w:val="24"/>
          <w:szCs w:val="24"/>
        </w:rPr>
        <w:t xml:space="preserve">Концепция развития образования в Респблике Дагестан на период до 2030 г. </w:t>
      </w:r>
      <w:r w:rsidRPr="0011138C">
        <w:rPr>
          <w:i/>
          <w:sz w:val="24"/>
          <w:szCs w:val="24"/>
        </w:rPr>
        <w:lastRenderedPageBreak/>
        <w:t>Утверждена постановлением Правительства Республики Дагестан от 26 мая 2022 г. № 146;</w:t>
      </w:r>
    </w:p>
    <w:p w:rsidR="0011138C" w:rsidRPr="0011138C" w:rsidRDefault="0011138C" w:rsidP="0011138C">
      <w:pPr>
        <w:pStyle w:val="TableParagraph"/>
        <w:numPr>
          <w:ilvl w:val="0"/>
          <w:numId w:val="4"/>
        </w:numPr>
        <w:tabs>
          <w:tab w:val="left" w:pos="404"/>
          <w:tab w:val="left" w:pos="993"/>
        </w:tabs>
        <w:ind w:left="0" w:right="214" w:firstLine="709"/>
        <w:jc w:val="both"/>
        <w:rPr>
          <w:i/>
          <w:sz w:val="24"/>
          <w:szCs w:val="24"/>
        </w:rPr>
      </w:pPr>
      <w:r w:rsidRPr="0011138C">
        <w:rPr>
          <w:i/>
          <w:sz w:val="24"/>
          <w:szCs w:val="24"/>
        </w:rPr>
        <w:t>Постановление от 23.12. 2014 № 664 «Об утверждении государственной программы Республики Дагестан "Развитие образования в Республике Дагестан" на 2015-2025»;</w:t>
      </w:r>
    </w:p>
    <w:p w:rsidR="0011138C" w:rsidRPr="0011138C" w:rsidRDefault="0011138C" w:rsidP="0011138C">
      <w:pPr>
        <w:pStyle w:val="TableParagraph"/>
        <w:numPr>
          <w:ilvl w:val="0"/>
          <w:numId w:val="4"/>
        </w:numPr>
        <w:tabs>
          <w:tab w:val="left" w:pos="404"/>
          <w:tab w:val="left" w:pos="993"/>
        </w:tabs>
        <w:ind w:left="0" w:right="214" w:firstLine="709"/>
        <w:jc w:val="both"/>
        <w:rPr>
          <w:i/>
          <w:color w:val="000009"/>
          <w:sz w:val="24"/>
          <w:szCs w:val="24"/>
        </w:rPr>
      </w:pPr>
      <w:r w:rsidRPr="0011138C">
        <w:rPr>
          <w:i/>
          <w:color w:val="000009"/>
          <w:sz w:val="24"/>
          <w:szCs w:val="24"/>
        </w:rPr>
        <w:t xml:space="preserve">Устав МКДОУ «Детский сад № </w:t>
      </w:r>
      <w:r>
        <w:rPr>
          <w:i/>
          <w:color w:val="000009"/>
          <w:sz w:val="24"/>
          <w:szCs w:val="24"/>
        </w:rPr>
        <w:t>13</w:t>
      </w:r>
      <w:r w:rsidRPr="0011138C">
        <w:rPr>
          <w:i/>
          <w:color w:val="000009"/>
          <w:sz w:val="24"/>
          <w:szCs w:val="24"/>
        </w:rPr>
        <w:t>»;</w:t>
      </w:r>
    </w:p>
    <w:p w:rsidR="0011138C" w:rsidRPr="0011138C" w:rsidRDefault="0011138C" w:rsidP="0011138C">
      <w:pPr>
        <w:pStyle w:val="TableParagraph"/>
        <w:numPr>
          <w:ilvl w:val="0"/>
          <w:numId w:val="4"/>
        </w:numPr>
        <w:tabs>
          <w:tab w:val="left" w:pos="404"/>
          <w:tab w:val="left" w:pos="993"/>
        </w:tabs>
        <w:ind w:left="0" w:firstLine="709"/>
        <w:jc w:val="both"/>
        <w:rPr>
          <w:i/>
          <w:sz w:val="24"/>
          <w:szCs w:val="24"/>
        </w:rPr>
      </w:pPr>
      <w:r w:rsidRPr="0011138C">
        <w:rPr>
          <w:i/>
          <w:sz w:val="24"/>
          <w:szCs w:val="24"/>
        </w:rPr>
        <w:t>Программа</w:t>
      </w:r>
      <w:r w:rsidRPr="0011138C">
        <w:rPr>
          <w:i/>
          <w:spacing w:val="-15"/>
          <w:sz w:val="24"/>
          <w:szCs w:val="24"/>
        </w:rPr>
        <w:t xml:space="preserve"> </w:t>
      </w:r>
      <w:r w:rsidRPr="0011138C">
        <w:rPr>
          <w:i/>
          <w:sz w:val="24"/>
          <w:szCs w:val="24"/>
        </w:rPr>
        <w:t>развития</w:t>
      </w:r>
      <w:r w:rsidRPr="0011138C">
        <w:rPr>
          <w:i/>
          <w:spacing w:val="-5"/>
          <w:sz w:val="24"/>
          <w:szCs w:val="24"/>
        </w:rPr>
        <w:t xml:space="preserve"> </w:t>
      </w:r>
      <w:r w:rsidRPr="0011138C">
        <w:rPr>
          <w:i/>
          <w:sz w:val="24"/>
          <w:szCs w:val="24"/>
        </w:rPr>
        <w:t xml:space="preserve">МКДОУ </w:t>
      </w:r>
      <w:r w:rsidRPr="0011138C">
        <w:rPr>
          <w:i/>
          <w:color w:val="000009"/>
          <w:sz w:val="24"/>
          <w:szCs w:val="24"/>
        </w:rPr>
        <w:t>«</w:t>
      </w:r>
      <w:r>
        <w:rPr>
          <w:i/>
          <w:color w:val="000009"/>
          <w:sz w:val="24"/>
          <w:szCs w:val="24"/>
        </w:rPr>
        <w:t>Детский сад № 13</w:t>
      </w:r>
      <w:r w:rsidRPr="0011138C">
        <w:rPr>
          <w:i/>
          <w:color w:val="000009"/>
          <w:sz w:val="24"/>
          <w:szCs w:val="24"/>
        </w:rPr>
        <w:t>»;</w:t>
      </w:r>
    </w:p>
    <w:p w:rsidR="0011138C" w:rsidRPr="0011138C" w:rsidRDefault="0011138C" w:rsidP="0011138C">
      <w:pPr>
        <w:pStyle w:val="TableParagraph"/>
        <w:numPr>
          <w:ilvl w:val="0"/>
          <w:numId w:val="4"/>
        </w:numPr>
        <w:tabs>
          <w:tab w:val="left" w:pos="404"/>
          <w:tab w:val="left" w:pos="993"/>
        </w:tabs>
        <w:ind w:left="0" w:firstLine="709"/>
        <w:jc w:val="both"/>
        <w:rPr>
          <w:i/>
          <w:sz w:val="24"/>
          <w:szCs w:val="24"/>
        </w:rPr>
      </w:pPr>
      <w:r w:rsidRPr="0011138C">
        <w:rPr>
          <w:i/>
          <w:color w:val="000009"/>
          <w:sz w:val="24"/>
          <w:szCs w:val="24"/>
        </w:rPr>
        <w:t xml:space="preserve">Локальные документы </w:t>
      </w:r>
      <w:r w:rsidRPr="0011138C">
        <w:rPr>
          <w:i/>
          <w:sz w:val="24"/>
          <w:szCs w:val="24"/>
        </w:rPr>
        <w:t xml:space="preserve">МКДОУ </w:t>
      </w:r>
      <w:r w:rsidRPr="0011138C">
        <w:rPr>
          <w:i/>
          <w:color w:val="000009"/>
          <w:sz w:val="24"/>
          <w:szCs w:val="24"/>
        </w:rPr>
        <w:t>«Детский сад № 1</w:t>
      </w:r>
      <w:r>
        <w:rPr>
          <w:i/>
          <w:color w:val="000009"/>
          <w:sz w:val="24"/>
          <w:szCs w:val="24"/>
        </w:rPr>
        <w:t>3</w:t>
      </w:r>
      <w:r w:rsidRPr="0011138C">
        <w:rPr>
          <w:i/>
          <w:color w:val="000009"/>
          <w:sz w:val="24"/>
          <w:szCs w:val="24"/>
        </w:rPr>
        <w:t>».</w:t>
      </w:r>
    </w:p>
    <w:p w:rsidR="0011138C" w:rsidRPr="0011138C" w:rsidRDefault="0011138C" w:rsidP="0011138C">
      <w:pPr>
        <w:ind w:right="92"/>
        <w:rPr>
          <w:i/>
          <w:sz w:val="24"/>
          <w:szCs w:val="24"/>
          <w:shd w:val="clear" w:color="auto" w:fill="FFFFFF"/>
        </w:rPr>
      </w:pPr>
      <w:r w:rsidRPr="0011138C">
        <w:rPr>
          <w:b/>
          <w:bCs/>
          <w:i/>
          <w:iCs/>
          <w:sz w:val="24"/>
          <w:szCs w:val="24"/>
          <w:shd w:val="clear" w:color="auto" w:fill="FFFFFF"/>
        </w:rPr>
        <w:t>«Дети гор», региональная программа развития и воспитания дошкольников Дагестана, Москва, 2001.</w:t>
      </w:r>
      <w:r w:rsidRPr="0011138C">
        <w:rPr>
          <w:i/>
          <w:sz w:val="24"/>
          <w:szCs w:val="24"/>
        </w:rPr>
        <w:t xml:space="preserve"> </w:t>
      </w:r>
      <w:r w:rsidRPr="0011138C">
        <w:rPr>
          <w:i/>
          <w:sz w:val="24"/>
          <w:szCs w:val="24"/>
          <w:shd w:val="clear" w:color="auto" w:fill="FFFFFF"/>
        </w:rPr>
        <w:t>Составители : Кондратова В.В., Абдулаева Р.М., и др.</w:t>
      </w:r>
      <w:r w:rsidRPr="0011138C">
        <w:rPr>
          <w:i/>
          <w:sz w:val="24"/>
          <w:szCs w:val="24"/>
        </w:rPr>
        <w:br/>
      </w:r>
      <w:r w:rsidRPr="0011138C">
        <w:rPr>
          <w:b/>
          <w:bCs/>
          <w:i/>
          <w:sz w:val="24"/>
          <w:szCs w:val="24"/>
          <w:shd w:val="clear" w:color="auto" w:fill="FFFFFF"/>
        </w:rPr>
        <w:t>В основу программы-руководства положены следующие цели и задачи:</w:t>
      </w:r>
      <w:r w:rsidRPr="0011138C">
        <w:rPr>
          <w:i/>
          <w:sz w:val="24"/>
          <w:szCs w:val="24"/>
        </w:rPr>
        <w:br/>
      </w:r>
      <w:r w:rsidRPr="0011138C">
        <w:rPr>
          <w:i/>
          <w:sz w:val="24"/>
          <w:szCs w:val="24"/>
          <w:shd w:val="clear" w:color="auto" w:fill="FFFFFF"/>
        </w:rPr>
        <w:t>- утверждение гуманных, демократических устоев в педагогическом процессе в противовес авторитарным;</w:t>
      </w:r>
      <w:r w:rsidRPr="0011138C">
        <w:rPr>
          <w:i/>
          <w:sz w:val="24"/>
          <w:szCs w:val="24"/>
        </w:rPr>
        <w:br/>
      </w:r>
      <w:r w:rsidRPr="0011138C">
        <w:rPr>
          <w:i/>
          <w:sz w:val="24"/>
          <w:szCs w:val="24"/>
          <w:shd w:val="clear" w:color="auto" w:fill="FFFFFF"/>
        </w:rPr>
        <w:t>- охрана жизни и здоровья детей, единство оздоровительной, образовательной и воспитательной работы;</w:t>
      </w:r>
      <w:r w:rsidRPr="0011138C">
        <w:rPr>
          <w:i/>
          <w:sz w:val="24"/>
          <w:szCs w:val="24"/>
        </w:rPr>
        <w:br/>
      </w:r>
      <w:r w:rsidRPr="0011138C">
        <w:rPr>
          <w:i/>
          <w:sz w:val="24"/>
          <w:szCs w:val="24"/>
          <w:shd w:val="clear" w:color="auto" w:fill="FFFFFF"/>
        </w:rPr>
        <w:t>- единство работы по выявлению сформированности навыков и собственной социальной позиции ребёнка на каждом этапе дошкольного детства;</w:t>
      </w:r>
      <w:r w:rsidRPr="0011138C">
        <w:rPr>
          <w:i/>
          <w:sz w:val="24"/>
          <w:szCs w:val="24"/>
        </w:rPr>
        <w:br/>
      </w:r>
      <w:r w:rsidRPr="0011138C">
        <w:rPr>
          <w:i/>
          <w:sz w:val="24"/>
          <w:szCs w:val="24"/>
          <w:shd w:val="clear" w:color="auto" w:fill="FFFFFF"/>
        </w:rPr>
        <w:t>- комплексноеобучение, организация разносторонней детской деятельности, приобретение детьми собственного опыта в труде, играх;</w:t>
      </w:r>
      <w:r w:rsidRPr="0011138C">
        <w:rPr>
          <w:i/>
          <w:sz w:val="24"/>
          <w:szCs w:val="24"/>
        </w:rPr>
        <w:br/>
      </w:r>
      <w:r w:rsidRPr="0011138C">
        <w:rPr>
          <w:i/>
          <w:sz w:val="24"/>
          <w:szCs w:val="24"/>
          <w:shd w:val="clear" w:color="auto" w:fill="FFFFFF"/>
        </w:rPr>
        <w:t>- сообщение детям новых знаний, новой информации, путём сравнения, анализа и обобщения в формах диалога, беседы, размышления, рассуждения; в различных формах творчества;</w:t>
      </w:r>
      <w:r w:rsidRPr="0011138C">
        <w:rPr>
          <w:i/>
          <w:sz w:val="24"/>
          <w:szCs w:val="24"/>
        </w:rPr>
        <w:br/>
      </w:r>
      <w:r w:rsidRPr="0011138C">
        <w:rPr>
          <w:i/>
          <w:sz w:val="24"/>
          <w:szCs w:val="24"/>
          <w:shd w:val="clear" w:color="auto" w:fill="FFFFFF"/>
        </w:rPr>
        <w:t>- накопление нового опыта, по возможности, с одновременным выражением его в самостоятельной художественно-изобразительной деятельности, в игре.</w:t>
      </w:r>
    </w:p>
    <w:p w:rsidR="0011138C" w:rsidRPr="0011138C" w:rsidRDefault="0011138C" w:rsidP="0011138C">
      <w:pPr>
        <w:ind w:right="92"/>
        <w:rPr>
          <w:b/>
          <w:i/>
          <w:sz w:val="24"/>
          <w:szCs w:val="24"/>
        </w:rPr>
      </w:pPr>
      <w:r w:rsidRPr="0011138C">
        <w:rPr>
          <w:b/>
          <w:i/>
          <w:sz w:val="24"/>
          <w:szCs w:val="24"/>
        </w:rPr>
        <w:t>Региональная образовательная программа дошкольного образования Республики Дагестан / Авторы: М. И. Шурпаева, М. М. Байрамбеков, У. А. Исмаилова, А. В. Гришина и др.// – Махачкала: Издательство «НИИ педагогики», 2015</w:t>
      </w:r>
    </w:p>
    <w:p w:rsidR="0011138C" w:rsidRPr="0011138C" w:rsidRDefault="0011138C" w:rsidP="0011138C">
      <w:pPr>
        <w:ind w:right="92"/>
        <w:rPr>
          <w:i/>
          <w:sz w:val="24"/>
          <w:szCs w:val="24"/>
        </w:rPr>
      </w:pPr>
      <w:r w:rsidRPr="0011138C">
        <w:rPr>
          <w:i/>
          <w:sz w:val="24"/>
          <w:szCs w:val="24"/>
        </w:rPr>
        <w:t xml:space="preserve">Цель Программы – создание благоприятных условий для полноценного проживания ребенком дошкольного детства, формирование общей культуры ребенка, всестороннее развитие его психических и физических качеств в соответствии с возрастными и индивидуальными особенностями ребенка, формирование предпосылок к учебной деятельности с учетом социальных, климатогеографических условий и национальных особенностей Дагестана. Особое внимание в Программе уделяется формированию национальной идентичности и воспитанию у дошкольников: уважения к традиционным ценностям народов Дагестана, чувства патриотизма, и приобщению их к основным компонентам народной культуры (фольклор, музыка, декоративноприкладное искусство, труд). </w:t>
      </w:r>
    </w:p>
    <w:p w:rsidR="0011138C" w:rsidRPr="0011138C" w:rsidRDefault="0011138C" w:rsidP="0011138C">
      <w:pPr>
        <w:ind w:right="92"/>
        <w:rPr>
          <w:i/>
          <w:sz w:val="24"/>
          <w:szCs w:val="24"/>
        </w:rPr>
      </w:pPr>
      <w:r w:rsidRPr="0011138C">
        <w:rPr>
          <w:i/>
          <w:sz w:val="24"/>
          <w:szCs w:val="24"/>
        </w:rPr>
        <w:t>Задачи Программы: – укрепление здоровья ребёнка путем формирования двигательной активности с использованием национальных средств физического воспитания; – развитие ребёнка, обеспечивающее единый процесс социализации – индивидуализации с учётом этнокультурных особенностей, возможностей и способностей ребёнка; – развитие познавательной активности, любознательности, стремления к самостоятельному познанию, умственных способностей и речи ребёнка; – вхождение ребёнка в социокультурный мир, взаимодействие дошкольников с изобразительным искусством, музыкой и игрой, художественной литературой, фольклором и родным языком, природой родного края.</w:t>
      </w:r>
    </w:p>
    <w:p w:rsidR="0011138C" w:rsidRPr="0011138C" w:rsidRDefault="0011138C" w:rsidP="0011138C">
      <w:pPr>
        <w:pStyle w:val="af2"/>
        <w:ind w:right="92"/>
        <w:jc w:val="both"/>
        <w:rPr>
          <w:b/>
          <w:i/>
          <w:sz w:val="24"/>
          <w:szCs w:val="24"/>
        </w:rPr>
      </w:pPr>
      <w:r w:rsidRPr="0011138C">
        <w:rPr>
          <w:b/>
          <w:i/>
          <w:sz w:val="24"/>
          <w:szCs w:val="24"/>
        </w:rPr>
        <w:t>Региональная примерная рабочая программа воспитания для дошкольных образовательных организаций Республики Дагестан. Разработчик программы – Идрисова З.И.</w:t>
      </w:r>
      <w:r w:rsidRPr="0011138C">
        <w:rPr>
          <w:i/>
          <w:sz w:val="24"/>
          <w:szCs w:val="24"/>
        </w:rPr>
        <w:t xml:space="preserve"> </w:t>
      </w:r>
      <w:r w:rsidRPr="0011138C">
        <w:rPr>
          <w:b/>
          <w:i/>
          <w:sz w:val="24"/>
          <w:szCs w:val="24"/>
        </w:rPr>
        <w:t>ГБУ ДПО РД «ДИРО», 2022 г.</w:t>
      </w:r>
    </w:p>
    <w:p w:rsidR="0011138C" w:rsidRPr="0011138C" w:rsidRDefault="0011138C" w:rsidP="0011138C">
      <w:pPr>
        <w:ind w:right="92"/>
        <w:rPr>
          <w:i/>
          <w:sz w:val="24"/>
          <w:szCs w:val="24"/>
        </w:rPr>
      </w:pPr>
      <w:r w:rsidRPr="0011138C">
        <w:rPr>
          <w:i/>
          <w:sz w:val="24"/>
          <w:szCs w:val="24"/>
        </w:rPr>
        <w:t xml:space="preserve">Рабочая программа воспитания, разработанная на основе Примерной рабочей программой воспитания для образовательных организаций, реализующих образовательные программы дошкольного образования и Региональной образовательной программой дошкольного образования республики Дагестан (Махачкала 2015), ориентирована на воспитание здоровой и развитой личности, вобравшей в себя все лучшие качества свободного, самостоятельного, уважительного, </w:t>
      </w:r>
      <w:r w:rsidRPr="0011138C">
        <w:rPr>
          <w:i/>
          <w:sz w:val="24"/>
          <w:szCs w:val="24"/>
        </w:rPr>
        <w:lastRenderedPageBreak/>
        <w:t>творческого и ответственного человека – гражданина России. Программа воспитания руководствуется принципами ДО, определенными ФГОС ДО. Важным компонентом Рабочей программы воспитания является воспитание детей на основе уважения к традиционным духовным ценностям народов Дагестана через приобщение к рукотворному миру, созданному поколениями предков: гостеприимство, взаимопомощь, почитание старших, проявление заботы к младшим и по жилым людям, любовь к родителям, к родному краю, к Родине – России, нашей многонациональной страны.</w:t>
      </w:r>
    </w:p>
    <w:p w:rsidR="0011138C" w:rsidRDefault="0011138C" w:rsidP="0011138C">
      <w:pPr>
        <w:pStyle w:val="aa"/>
        <w:ind w:left="0" w:firstLine="0"/>
      </w:pPr>
    </w:p>
    <w:p w:rsidR="000E3DCC" w:rsidRPr="003A51AC" w:rsidRDefault="0011138C" w:rsidP="0011138C">
      <w:pPr>
        <w:pStyle w:val="aa"/>
        <w:ind w:left="0" w:firstLine="0"/>
      </w:pPr>
      <w:r>
        <w:t xml:space="preserve">     </w:t>
      </w:r>
      <w:r w:rsidR="000E3DCC" w:rsidRPr="003A51AC">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0E3DCC" w:rsidRPr="003A51AC" w:rsidRDefault="000E3DCC" w:rsidP="00E22A07">
      <w:pPr>
        <w:pStyle w:val="aa"/>
        <w:ind w:left="0" w:firstLine="567"/>
      </w:pPr>
      <w:r w:rsidRPr="003A51AC">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w:t>
      </w:r>
      <w:r w:rsidRPr="003A51AC">
        <w:br/>
        <w:t xml:space="preserve">с точки зрения реализации требований ФГОС ДО. </w:t>
      </w:r>
    </w:p>
    <w:p w:rsidR="000E3DCC" w:rsidRPr="003A51AC" w:rsidRDefault="000E3DCC" w:rsidP="00E22A07">
      <w:pPr>
        <w:pStyle w:val="a3"/>
        <w:tabs>
          <w:tab w:val="left" w:pos="1630"/>
        </w:tabs>
        <w:spacing w:line="240" w:lineRule="auto"/>
        <w:ind w:left="0" w:firstLine="567"/>
        <w:rPr>
          <w:sz w:val="24"/>
          <w:szCs w:val="24"/>
        </w:rPr>
      </w:pPr>
      <w:r w:rsidRPr="003A51AC">
        <w:rPr>
          <w:sz w:val="24"/>
          <w:szCs w:val="24"/>
        </w:rPr>
        <w:t xml:space="preserve">Обязательная часть Программы соответствует ФОП ДО и обеспечивает: </w:t>
      </w:r>
    </w:p>
    <w:p w:rsidR="000E3DCC" w:rsidRPr="003A51AC" w:rsidRDefault="000E3DCC" w:rsidP="00E22A07">
      <w:pPr>
        <w:pStyle w:val="a3"/>
        <w:widowControl w:val="0"/>
        <w:numPr>
          <w:ilvl w:val="0"/>
          <w:numId w:val="5"/>
        </w:numPr>
        <w:tabs>
          <w:tab w:val="left" w:pos="993"/>
        </w:tabs>
        <w:autoSpaceDE w:val="0"/>
        <w:autoSpaceDN w:val="0"/>
        <w:spacing w:line="240" w:lineRule="auto"/>
        <w:ind w:left="0" w:firstLine="567"/>
        <w:contextualSpacing w:val="0"/>
        <w:rPr>
          <w:sz w:val="24"/>
          <w:szCs w:val="24"/>
        </w:rPr>
      </w:pPr>
      <w:r w:rsidRPr="003A51AC">
        <w:rPr>
          <w:sz w:val="24"/>
          <w:szCs w:val="24"/>
        </w:rPr>
        <w:t>воспитание и развитие ребенка дошкольного возраста как гражданина Российской</w:t>
      </w:r>
      <w:r w:rsidRPr="003A51AC">
        <w:rPr>
          <w:spacing w:val="1"/>
          <w:sz w:val="24"/>
          <w:szCs w:val="24"/>
        </w:rPr>
        <w:t xml:space="preserve"> </w:t>
      </w:r>
      <w:r w:rsidRPr="003A51AC">
        <w:rPr>
          <w:sz w:val="24"/>
          <w:szCs w:val="24"/>
        </w:rPr>
        <w:t>Федерации, формирование основ его гражданской и культурной идентичности на доступном его</w:t>
      </w:r>
      <w:r w:rsidRPr="003A51AC">
        <w:rPr>
          <w:spacing w:val="1"/>
          <w:sz w:val="24"/>
          <w:szCs w:val="24"/>
        </w:rPr>
        <w:t xml:space="preserve"> </w:t>
      </w:r>
      <w:r w:rsidRPr="003A51AC">
        <w:rPr>
          <w:sz w:val="24"/>
          <w:szCs w:val="24"/>
        </w:rPr>
        <w:t>возрасту</w:t>
      </w:r>
      <w:r w:rsidRPr="003A51AC">
        <w:rPr>
          <w:spacing w:val="-4"/>
          <w:sz w:val="24"/>
          <w:szCs w:val="24"/>
        </w:rPr>
        <w:t xml:space="preserve"> </w:t>
      </w:r>
      <w:r w:rsidRPr="003A51AC">
        <w:rPr>
          <w:sz w:val="24"/>
          <w:szCs w:val="24"/>
        </w:rPr>
        <w:t xml:space="preserve">содержании доступными средствами; </w:t>
      </w:r>
    </w:p>
    <w:p w:rsidR="000E3DCC" w:rsidRPr="003A51AC" w:rsidRDefault="000E3DCC" w:rsidP="00E22A07">
      <w:pPr>
        <w:pStyle w:val="a3"/>
        <w:widowControl w:val="0"/>
        <w:numPr>
          <w:ilvl w:val="0"/>
          <w:numId w:val="5"/>
        </w:numPr>
        <w:tabs>
          <w:tab w:val="left" w:pos="993"/>
        </w:tabs>
        <w:autoSpaceDE w:val="0"/>
        <w:autoSpaceDN w:val="0"/>
        <w:spacing w:line="240" w:lineRule="auto"/>
        <w:ind w:left="0" w:firstLine="567"/>
        <w:contextualSpacing w:val="0"/>
        <w:rPr>
          <w:sz w:val="24"/>
          <w:szCs w:val="24"/>
        </w:rPr>
      </w:pPr>
      <w:r w:rsidRPr="003A51AC">
        <w:rPr>
          <w:sz w:val="24"/>
          <w:szCs w:val="24"/>
        </w:rPr>
        <w:t>создание</w:t>
      </w:r>
      <w:r w:rsidRPr="003A51AC">
        <w:rPr>
          <w:spacing w:val="1"/>
          <w:sz w:val="24"/>
          <w:szCs w:val="24"/>
        </w:rPr>
        <w:t xml:space="preserve"> </w:t>
      </w:r>
      <w:r w:rsidRPr="003A51AC">
        <w:rPr>
          <w:sz w:val="24"/>
          <w:szCs w:val="24"/>
        </w:rPr>
        <w:t>единого</w:t>
      </w:r>
      <w:r w:rsidRPr="003A51AC">
        <w:rPr>
          <w:spacing w:val="1"/>
          <w:sz w:val="24"/>
          <w:szCs w:val="24"/>
        </w:rPr>
        <w:t xml:space="preserve"> </w:t>
      </w:r>
      <w:r w:rsidRPr="003A51AC">
        <w:rPr>
          <w:sz w:val="24"/>
          <w:szCs w:val="24"/>
        </w:rPr>
        <w:t>ядра</w:t>
      </w:r>
      <w:r w:rsidRPr="003A51AC">
        <w:rPr>
          <w:spacing w:val="1"/>
          <w:sz w:val="24"/>
          <w:szCs w:val="24"/>
        </w:rPr>
        <w:t xml:space="preserve"> </w:t>
      </w:r>
      <w:r w:rsidRPr="003A51AC">
        <w:rPr>
          <w:sz w:val="24"/>
          <w:szCs w:val="24"/>
        </w:rPr>
        <w:t>содержания</w:t>
      </w:r>
      <w:r w:rsidRPr="003A51AC">
        <w:rPr>
          <w:spacing w:val="1"/>
          <w:sz w:val="24"/>
          <w:szCs w:val="24"/>
        </w:rPr>
        <w:t xml:space="preserve"> </w:t>
      </w:r>
      <w:r w:rsidRPr="003A51AC">
        <w:rPr>
          <w:sz w:val="24"/>
          <w:szCs w:val="24"/>
        </w:rPr>
        <w:t>дошкольного</w:t>
      </w:r>
      <w:r w:rsidRPr="003A51AC">
        <w:rPr>
          <w:spacing w:val="1"/>
          <w:sz w:val="24"/>
          <w:szCs w:val="24"/>
        </w:rPr>
        <w:t xml:space="preserve"> </w:t>
      </w:r>
      <w:r w:rsidRPr="003A51AC">
        <w:rPr>
          <w:sz w:val="24"/>
          <w:szCs w:val="24"/>
        </w:rPr>
        <w:t>образования</w:t>
      </w:r>
      <w:r w:rsidRPr="003A51AC">
        <w:rPr>
          <w:spacing w:val="1"/>
          <w:sz w:val="24"/>
          <w:szCs w:val="24"/>
        </w:rPr>
        <w:t xml:space="preserve"> </w:t>
      </w:r>
      <w:r w:rsidRPr="003A51AC">
        <w:rPr>
          <w:sz w:val="24"/>
          <w:szCs w:val="24"/>
        </w:rPr>
        <w:t>(далее</w:t>
      </w:r>
      <w:r w:rsidRPr="003A51AC">
        <w:rPr>
          <w:spacing w:val="1"/>
          <w:sz w:val="24"/>
          <w:szCs w:val="24"/>
        </w:rPr>
        <w:t xml:space="preserve"> </w:t>
      </w:r>
      <w:r w:rsidRPr="003A51AC">
        <w:rPr>
          <w:sz w:val="24"/>
          <w:szCs w:val="24"/>
        </w:rPr>
        <w:t>–</w:t>
      </w:r>
      <w:r w:rsidRPr="003A51AC">
        <w:rPr>
          <w:spacing w:val="1"/>
          <w:sz w:val="24"/>
          <w:szCs w:val="24"/>
        </w:rPr>
        <w:t xml:space="preserve"> </w:t>
      </w:r>
      <w:r w:rsidRPr="003A51AC">
        <w:rPr>
          <w:sz w:val="24"/>
          <w:szCs w:val="24"/>
        </w:rPr>
        <w:t>ДО),</w:t>
      </w:r>
      <w:r w:rsidRPr="003A51AC">
        <w:rPr>
          <w:spacing w:val="-57"/>
          <w:sz w:val="24"/>
          <w:szCs w:val="24"/>
        </w:rPr>
        <w:t xml:space="preserve"> </w:t>
      </w:r>
      <w:r w:rsidRPr="003A51AC">
        <w:rPr>
          <w:sz w:val="24"/>
          <w:szCs w:val="24"/>
        </w:rPr>
        <w:t>ориентированного на приобщение детей к духовно-нравственным и социокультурным ценностям</w:t>
      </w:r>
      <w:r w:rsidRPr="003A51AC">
        <w:rPr>
          <w:spacing w:val="1"/>
          <w:sz w:val="24"/>
          <w:szCs w:val="24"/>
        </w:rPr>
        <w:t xml:space="preserve"> </w:t>
      </w:r>
      <w:r w:rsidRPr="003A51AC">
        <w:rPr>
          <w:sz w:val="24"/>
          <w:szCs w:val="24"/>
        </w:rPr>
        <w:t xml:space="preserve">российского народа, воспитание подрастающего поколения как знающего </w:t>
      </w:r>
      <w:r w:rsidRPr="003A51AC">
        <w:rPr>
          <w:sz w:val="24"/>
          <w:szCs w:val="24"/>
        </w:rPr>
        <w:br/>
        <w:t>и уважающего историю</w:t>
      </w:r>
      <w:r w:rsidRPr="003A51AC">
        <w:rPr>
          <w:spacing w:val="1"/>
          <w:sz w:val="24"/>
          <w:szCs w:val="24"/>
        </w:rPr>
        <w:t xml:space="preserve"> </w:t>
      </w:r>
      <w:r w:rsidRPr="003A51AC">
        <w:rPr>
          <w:sz w:val="24"/>
          <w:szCs w:val="24"/>
        </w:rPr>
        <w:t>и</w:t>
      </w:r>
      <w:r w:rsidRPr="003A51AC">
        <w:rPr>
          <w:spacing w:val="-1"/>
          <w:sz w:val="24"/>
          <w:szCs w:val="24"/>
        </w:rPr>
        <w:t xml:space="preserve"> </w:t>
      </w:r>
      <w:r w:rsidRPr="003A51AC">
        <w:rPr>
          <w:sz w:val="24"/>
          <w:szCs w:val="24"/>
        </w:rPr>
        <w:t>культуру</w:t>
      </w:r>
      <w:r w:rsidRPr="003A51AC">
        <w:rPr>
          <w:spacing w:val="-3"/>
          <w:sz w:val="24"/>
          <w:szCs w:val="24"/>
        </w:rPr>
        <w:t xml:space="preserve"> </w:t>
      </w:r>
      <w:r w:rsidRPr="003A51AC">
        <w:rPr>
          <w:sz w:val="24"/>
          <w:szCs w:val="24"/>
        </w:rPr>
        <w:t>своей семьи, большой</w:t>
      </w:r>
      <w:r w:rsidRPr="003A51AC">
        <w:rPr>
          <w:spacing w:val="-2"/>
          <w:sz w:val="24"/>
          <w:szCs w:val="24"/>
        </w:rPr>
        <w:t xml:space="preserve"> </w:t>
      </w:r>
      <w:r w:rsidRPr="003A51AC">
        <w:rPr>
          <w:sz w:val="24"/>
          <w:szCs w:val="24"/>
        </w:rPr>
        <w:t>и малой Родины;</w:t>
      </w:r>
    </w:p>
    <w:p w:rsidR="000E3DCC" w:rsidRPr="003A51AC" w:rsidRDefault="000E3DCC" w:rsidP="00E22A07">
      <w:pPr>
        <w:pStyle w:val="a3"/>
        <w:widowControl w:val="0"/>
        <w:numPr>
          <w:ilvl w:val="0"/>
          <w:numId w:val="5"/>
        </w:numPr>
        <w:tabs>
          <w:tab w:val="left" w:pos="993"/>
        </w:tabs>
        <w:autoSpaceDE w:val="0"/>
        <w:autoSpaceDN w:val="0"/>
        <w:spacing w:line="240" w:lineRule="auto"/>
        <w:ind w:left="0" w:firstLine="567"/>
        <w:contextualSpacing w:val="0"/>
        <w:rPr>
          <w:sz w:val="24"/>
          <w:szCs w:val="24"/>
        </w:rPr>
      </w:pPr>
      <w:r w:rsidRPr="003A51AC">
        <w:rPr>
          <w:sz w:val="24"/>
          <w:szCs w:val="24"/>
        </w:rPr>
        <w:t>создание</w:t>
      </w:r>
      <w:r w:rsidRPr="003A51AC">
        <w:rPr>
          <w:spacing w:val="1"/>
          <w:sz w:val="24"/>
          <w:szCs w:val="24"/>
        </w:rPr>
        <w:t xml:space="preserve"> </w:t>
      </w:r>
      <w:r w:rsidRPr="003A51AC">
        <w:rPr>
          <w:sz w:val="24"/>
          <w:szCs w:val="24"/>
        </w:rPr>
        <w:t>единого</w:t>
      </w:r>
      <w:r w:rsidRPr="003A51AC">
        <w:rPr>
          <w:spacing w:val="1"/>
          <w:sz w:val="24"/>
          <w:szCs w:val="24"/>
        </w:rPr>
        <w:t xml:space="preserve"> </w:t>
      </w:r>
      <w:r w:rsidRPr="003A51AC">
        <w:rPr>
          <w:sz w:val="24"/>
          <w:szCs w:val="24"/>
        </w:rPr>
        <w:t>федерального</w:t>
      </w:r>
      <w:r w:rsidRPr="003A51AC">
        <w:rPr>
          <w:spacing w:val="1"/>
          <w:sz w:val="24"/>
          <w:szCs w:val="24"/>
        </w:rPr>
        <w:t xml:space="preserve"> </w:t>
      </w:r>
      <w:r w:rsidRPr="003A51AC">
        <w:rPr>
          <w:sz w:val="24"/>
          <w:szCs w:val="24"/>
        </w:rPr>
        <w:t>образовательного</w:t>
      </w:r>
      <w:r w:rsidRPr="003A51AC">
        <w:rPr>
          <w:spacing w:val="1"/>
          <w:sz w:val="24"/>
          <w:szCs w:val="24"/>
        </w:rPr>
        <w:t xml:space="preserve"> </w:t>
      </w:r>
      <w:r w:rsidRPr="003A51AC">
        <w:rPr>
          <w:sz w:val="24"/>
          <w:szCs w:val="24"/>
        </w:rPr>
        <w:t>пространства</w:t>
      </w:r>
      <w:r w:rsidRPr="003A51AC">
        <w:rPr>
          <w:spacing w:val="1"/>
          <w:sz w:val="24"/>
          <w:szCs w:val="24"/>
        </w:rPr>
        <w:t xml:space="preserve"> </w:t>
      </w:r>
      <w:r w:rsidRPr="003A51AC">
        <w:rPr>
          <w:sz w:val="24"/>
          <w:szCs w:val="24"/>
        </w:rPr>
        <w:t>воспитания</w:t>
      </w:r>
      <w:r w:rsidRPr="003A51AC">
        <w:rPr>
          <w:spacing w:val="1"/>
          <w:sz w:val="24"/>
          <w:szCs w:val="24"/>
        </w:rPr>
        <w:t xml:space="preserve"> </w:t>
      </w:r>
      <w:r w:rsidRPr="003A51AC">
        <w:rPr>
          <w:spacing w:val="1"/>
          <w:sz w:val="24"/>
          <w:szCs w:val="24"/>
        </w:rPr>
        <w:br/>
      </w:r>
      <w:r w:rsidRPr="003A51AC">
        <w:rPr>
          <w:sz w:val="24"/>
          <w:szCs w:val="24"/>
        </w:rPr>
        <w:t>и</w:t>
      </w:r>
      <w:r w:rsidRPr="003A51AC">
        <w:rPr>
          <w:spacing w:val="-57"/>
          <w:sz w:val="24"/>
          <w:szCs w:val="24"/>
        </w:rPr>
        <w:t xml:space="preserve"> </w:t>
      </w:r>
      <w:r w:rsidRPr="003A51AC">
        <w:rPr>
          <w:sz w:val="24"/>
          <w:szCs w:val="24"/>
        </w:rPr>
        <w:t xml:space="preserve">обучения детей от рождения до поступления в начальную школу, обеспечивающего ребенку </w:t>
      </w:r>
      <w:r w:rsidRPr="003A51AC">
        <w:rPr>
          <w:sz w:val="24"/>
          <w:szCs w:val="24"/>
        </w:rPr>
        <w:br/>
        <w:t>и его</w:t>
      </w:r>
      <w:r w:rsidRPr="003A51AC">
        <w:rPr>
          <w:spacing w:val="1"/>
          <w:sz w:val="24"/>
          <w:szCs w:val="24"/>
        </w:rPr>
        <w:t xml:space="preserve"> </w:t>
      </w:r>
      <w:r w:rsidRPr="003A51AC">
        <w:rPr>
          <w:sz w:val="24"/>
          <w:szCs w:val="24"/>
        </w:rPr>
        <w:t>родителям (законным представителям), равные, качественные условия ДО, вне зависимости от</w:t>
      </w:r>
      <w:r w:rsidRPr="003A51AC">
        <w:rPr>
          <w:spacing w:val="1"/>
          <w:sz w:val="24"/>
          <w:szCs w:val="24"/>
        </w:rPr>
        <w:t xml:space="preserve"> </w:t>
      </w:r>
      <w:r w:rsidRPr="003A51AC">
        <w:rPr>
          <w:sz w:val="24"/>
          <w:szCs w:val="24"/>
        </w:rPr>
        <w:t>места</w:t>
      </w:r>
      <w:r w:rsidRPr="003A51AC">
        <w:rPr>
          <w:spacing w:val="-1"/>
          <w:sz w:val="24"/>
          <w:szCs w:val="24"/>
        </w:rPr>
        <w:t xml:space="preserve"> </w:t>
      </w:r>
      <w:r w:rsidRPr="003A51AC">
        <w:rPr>
          <w:sz w:val="24"/>
          <w:szCs w:val="24"/>
        </w:rPr>
        <w:t>и региона</w:t>
      </w:r>
      <w:r w:rsidRPr="003A51AC">
        <w:rPr>
          <w:spacing w:val="-1"/>
          <w:sz w:val="24"/>
          <w:szCs w:val="24"/>
        </w:rPr>
        <w:t xml:space="preserve"> </w:t>
      </w:r>
      <w:r w:rsidRPr="003A51AC">
        <w:rPr>
          <w:sz w:val="24"/>
          <w:szCs w:val="24"/>
        </w:rPr>
        <w:t>проживания.</w:t>
      </w:r>
    </w:p>
    <w:p w:rsidR="000E3DCC" w:rsidRPr="003A51AC" w:rsidRDefault="000E3DCC" w:rsidP="00E22A07">
      <w:pPr>
        <w:pStyle w:val="aa"/>
        <w:tabs>
          <w:tab w:val="left" w:pos="10065"/>
        </w:tabs>
        <w:ind w:left="0" w:firstLine="567"/>
      </w:pPr>
      <w:r w:rsidRPr="003A51AC">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p>
    <w:p w:rsidR="000E3DCC" w:rsidRPr="003A51AC" w:rsidRDefault="000E3DCC" w:rsidP="00E22A07">
      <w:pPr>
        <w:pStyle w:val="a3"/>
        <w:tabs>
          <w:tab w:val="left" w:pos="1630"/>
        </w:tabs>
        <w:spacing w:line="240" w:lineRule="auto"/>
        <w:ind w:left="0" w:firstLine="567"/>
        <w:rPr>
          <w:sz w:val="24"/>
          <w:szCs w:val="24"/>
        </w:rPr>
      </w:pPr>
      <w:r w:rsidRPr="003A51AC">
        <w:rPr>
          <w:sz w:val="24"/>
          <w:szCs w:val="24"/>
        </w:rPr>
        <w:t xml:space="preserve">           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rsidR="000E3DCC" w:rsidRPr="003A51AC" w:rsidRDefault="000E3DCC" w:rsidP="00E22A07">
      <w:pPr>
        <w:pStyle w:val="a3"/>
        <w:tabs>
          <w:tab w:val="left" w:pos="1630"/>
        </w:tabs>
        <w:spacing w:line="240" w:lineRule="auto"/>
        <w:ind w:left="0" w:firstLine="567"/>
        <w:rPr>
          <w:sz w:val="24"/>
          <w:szCs w:val="24"/>
        </w:rPr>
      </w:pPr>
      <w:r w:rsidRPr="003A51AC">
        <w:rPr>
          <w:sz w:val="24"/>
          <w:szCs w:val="24"/>
        </w:rPr>
        <w:t>Программа представляет собой учебно-методическую документацию, в составе которой:</w:t>
      </w:r>
    </w:p>
    <w:p w:rsidR="000E3DCC" w:rsidRPr="003A51AC" w:rsidRDefault="000E3DCC" w:rsidP="00E22A07">
      <w:pPr>
        <w:pStyle w:val="a3"/>
        <w:widowControl w:val="0"/>
        <w:numPr>
          <w:ilvl w:val="0"/>
          <w:numId w:val="6"/>
        </w:numPr>
        <w:tabs>
          <w:tab w:val="left" w:pos="1134"/>
        </w:tabs>
        <w:autoSpaceDE w:val="0"/>
        <w:autoSpaceDN w:val="0"/>
        <w:spacing w:line="240" w:lineRule="auto"/>
        <w:ind w:left="0" w:firstLine="567"/>
        <w:contextualSpacing w:val="0"/>
        <w:rPr>
          <w:sz w:val="24"/>
          <w:szCs w:val="24"/>
        </w:rPr>
      </w:pPr>
      <w:r w:rsidRPr="003A51AC">
        <w:rPr>
          <w:sz w:val="24"/>
          <w:szCs w:val="24"/>
        </w:rPr>
        <w:t xml:space="preserve">рабочая программа воспитания, </w:t>
      </w:r>
    </w:p>
    <w:p w:rsidR="000E3DCC" w:rsidRPr="003A51AC" w:rsidRDefault="000E3DCC" w:rsidP="00E22A07">
      <w:pPr>
        <w:pStyle w:val="a3"/>
        <w:widowControl w:val="0"/>
        <w:numPr>
          <w:ilvl w:val="0"/>
          <w:numId w:val="6"/>
        </w:numPr>
        <w:tabs>
          <w:tab w:val="left" w:pos="1134"/>
        </w:tabs>
        <w:autoSpaceDE w:val="0"/>
        <w:autoSpaceDN w:val="0"/>
        <w:spacing w:line="240" w:lineRule="auto"/>
        <w:ind w:left="0" w:firstLine="567"/>
        <w:contextualSpacing w:val="0"/>
        <w:rPr>
          <w:sz w:val="24"/>
          <w:szCs w:val="24"/>
        </w:rPr>
      </w:pPr>
      <w:r w:rsidRPr="003A51AC">
        <w:rPr>
          <w:sz w:val="24"/>
          <w:szCs w:val="24"/>
        </w:rPr>
        <w:t xml:space="preserve">режим и распорядок дня для всех возрастных групп ДОО, </w:t>
      </w:r>
    </w:p>
    <w:p w:rsidR="000E3DCC" w:rsidRPr="003A51AC" w:rsidRDefault="000E3DCC" w:rsidP="00E22A07">
      <w:pPr>
        <w:pStyle w:val="a3"/>
        <w:widowControl w:val="0"/>
        <w:numPr>
          <w:ilvl w:val="0"/>
          <w:numId w:val="6"/>
        </w:numPr>
        <w:tabs>
          <w:tab w:val="left" w:pos="1134"/>
        </w:tabs>
        <w:autoSpaceDE w:val="0"/>
        <w:autoSpaceDN w:val="0"/>
        <w:spacing w:line="240" w:lineRule="auto"/>
        <w:ind w:left="0" w:firstLine="567"/>
        <w:contextualSpacing w:val="0"/>
        <w:rPr>
          <w:sz w:val="24"/>
          <w:szCs w:val="24"/>
        </w:rPr>
      </w:pPr>
      <w:r w:rsidRPr="003A51AC">
        <w:rPr>
          <w:sz w:val="24"/>
          <w:szCs w:val="24"/>
        </w:rPr>
        <w:t>календарный план воспитательной работы.</w:t>
      </w:r>
    </w:p>
    <w:p w:rsidR="000E3DCC" w:rsidRPr="003A51AC" w:rsidRDefault="000E3DCC" w:rsidP="00E22A07">
      <w:pPr>
        <w:pStyle w:val="a3"/>
        <w:tabs>
          <w:tab w:val="left" w:pos="1630"/>
        </w:tabs>
        <w:spacing w:line="240" w:lineRule="auto"/>
        <w:ind w:left="0" w:firstLine="567"/>
        <w:rPr>
          <w:b/>
          <w:sz w:val="24"/>
          <w:szCs w:val="24"/>
        </w:rPr>
      </w:pPr>
      <w:r w:rsidRPr="003A51AC">
        <w:rPr>
          <w:sz w:val="24"/>
          <w:szCs w:val="24"/>
        </w:rPr>
        <w:t xml:space="preserve">В соответствии с требованиями ФГОС ДО в Программе содержится </w:t>
      </w:r>
      <w:r w:rsidRPr="003A51AC">
        <w:rPr>
          <w:b/>
          <w:sz w:val="24"/>
          <w:szCs w:val="24"/>
        </w:rPr>
        <w:t>целевой, содержательный и организационный разделы.</w:t>
      </w:r>
    </w:p>
    <w:p w:rsidR="000E3DCC" w:rsidRPr="003A51AC" w:rsidRDefault="000E3DCC" w:rsidP="00E22A07">
      <w:pPr>
        <w:pStyle w:val="a3"/>
        <w:tabs>
          <w:tab w:val="left" w:pos="1630"/>
        </w:tabs>
        <w:spacing w:line="240" w:lineRule="auto"/>
        <w:ind w:left="0" w:firstLine="567"/>
        <w:rPr>
          <w:sz w:val="24"/>
          <w:szCs w:val="24"/>
        </w:rPr>
      </w:pPr>
      <w:r w:rsidRPr="003A51AC">
        <w:rPr>
          <w:sz w:val="24"/>
          <w:szCs w:val="24"/>
        </w:rPr>
        <w:t xml:space="preserve">В целевом разделе Программы представлены цели, задачи, принципы и подходы к ее формированию; планируемые результаты освоения Программы в младенческом, раннем, дошкольном возрастах, а также на этапе завершения освоения Программы; характеристики особенностей развития детей младенческого, раннего и дошкольного возрастов, подходы </w:t>
      </w:r>
      <w:r w:rsidRPr="003A51AC">
        <w:rPr>
          <w:sz w:val="24"/>
          <w:szCs w:val="24"/>
        </w:rPr>
        <w:br/>
        <w:t>к педагогической диагностике планируемых результатов.</w:t>
      </w:r>
    </w:p>
    <w:p w:rsidR="000E3DCC" w:rsidRPr="003A51AC" w:rsidRDefault="000E3DCC" w:rsidP="00E22A07">
      <w:pPr>
        <w:pStyle w:val="a3"/>
        <w:tabs>
          <w:tab w:val="left" w:pos="1630"/>
        </w:tabs>
        <w:spacing w:line="240" w:lineRule="auto"/>
        <w:ind w:left="0" w:firstLine="567"/>
        <w:rPr>
          <w:sz w:val="24"/>
          <w:szCs w:val="24"/>
        </w:rPr>
      </w:pPr>
      <w:r w:rsidRPr="003A51AC">
        <w:rPr>
          <w:sz w:val="24"/>
          <w:szCs w:val="24"/>
        </w:rPr>
        <w:t>Содержательный раздел Программы включает описание:</w:t>
      </w:r>
    </w:p>
    <w:p w:rsidR="000E3DCC" w:rsidRPr="003A51AC" w:rsidRDefault="000E3DCC" w:rsidP="00E22A07">
      <w:pPr>
        <w:pStyle w:val="a3"/>
        <w:widowControl w:val="0"/>
        <w:numPr>
          <w:ilvl w:val="0"/>
          <w:numId w:val="7"/>
        </w:numPr>
        <w:tabs>
          <w:tab w:val="left" w:pos="567"/>
        </w:tabs>
        <w:autoSpaceDE w:val="0"/>
        <w:autoSpaceDN w:val="0"/>
        <w:spacing w:line="240" w:lineRule="auto"/>
        <w:ind w:left="0" w:firstLine="567"/>
        <w:contextualSpacing w:val="0"/>
        <w:rPr>
          <w:sz w:val="24"/>
          <w:szCs w:val="24"/>
        </w:rPr>
      </w:pPr>
      <w:r w:rsidRPr="003A51AC">
        <w:rPr>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w:t>
      </w:r>
      <w:r w:rsidRPr="003A51AC">
        <w:rPr>
          <w:sz w:val="24"/>
          <w:szCs w:val="24"/>
        </w:rPr>
        <w:lastRenderedPageBreak/>
        <w:t xml:space="preserve">художественно-эстетическое, физическое развитие) в соответствии </w:t>
      </w:r>
      <w:r w:rsidRPr="003A51AC">
        <w:rPr>
          <w:sz w:val="24"/>
          <w:szCs w:val="24"/>
        </w:rPr>
        <w:br/>
        <w:t xml:space="preserve">с федеральной программой и с учетом используемых методических пособий, обеспечивающих реализацию данного содержания. </w:t>
      </w:r>
    </w:p>
    <w:p w:rsidR="000E3DCC" w:rsidRPr="003A51AC" w:rsidRDefault="000E3DCC" w:rsidP="00E22A07">
      <w:pPr>
        <w:pStyle w:val="a3"/>
        <w:widowControl w:val="0"/>
        <w:numPr>
          <w:ilvl w:val="0"/>
          <w:numId w:val="7"/>
        </w:numPr>
        <w:tabs>
          <w:tab w:val="left" w:pos="567"/>
        </w:tabs>
        <w:autoSpaceDE w:val="0"/>
        <w:autoSpaceDN w:val="0"/>
        <w:spacing w:line="240" w:lineRule="auto"/>
        <w:ind w:left="0" w:firstLine="567"/>
        <w:contextualSpacing w:val="0"/>
        <w:rPr>
          <w:sz w:val="24"/>
          <w:szCs w:val="24"/>
        </w:rPr>
      </w:pPr>
      <w:r w:rsidRPr="003A51AC">
        <w:rPr>
          <w:sz w:val="24"/>
          <w:szCs w:val="24"/>
        </w:rPr>
        <w:t xml:space="preserve">вариативных форм, способов, методов и средств реализации Федеральной программы </w:t>
      </w:r>
      <w:r w:rsidRPr="003A51AC">
        <w:rPr>
          <w:sz w:val="24"/>
          <w:szCs w:val="24"/>
        </w:rPr>
        <w:br/>
        <w:t xml:space="preserve">с учетом возрастных и индивидуальных особенностей воспитанников, специфики их образовательных потребностей и интересов; </w:t>
      </w:r>
    </w:p>
    <w:p w:rsidR="000E3DCC" w:rsidRPr="003A51AC" w:rsidRDefault="000E3DCC" w:rsidP="00E22A07">
      <w:pPr>
        <w:pStyle w:val="a3"/>
        <w:widowControl w:val="0"/>
        <w:numPr>
          <w:ilvl w:val="0"/>
          <w:numId w:val="7"/>
        </w:numPr>
        <w:tabs>
          <w:tab w:val="left" w:pos="567"/>
        </w:tabs>
        <w:autoSpaceDE w:val="0"/>
        <w:autoSpaceDN w:val="0"/>
        <w:spacing w:line="240" w:lineRule="auto"/>
        <w:ind w:left="0" w:firstLine="567"/>
        <w:contextualSpacing w:val="0"/>
        <w:rPr>
          <w:sz w:val="24"/>
          <w:szCs w:val="24"/>
        </w:rPr>
      </w:pPr>
      <w:r w:rsidRPr="003A51AC">
        <w:rPr>
          <w:sz w:val="24"/>
          <w:szCs w:val="24"/>
        </w:rPr>
        <w:t>особенностей образовательной деятельности разных видов и культурных практик;</w:t>
      </w:r>
    </w:p>
    <w:p w:rsidR="000E3DCC" w:rsidRPr="003A51AC" w:rsidRDefault="000E3DCC" w:rsidP="00E22A07">
      <w:pPr>
        <w:pStyle w:val="a3"/>
        <w:widowControl w:val="0"/>
        <w:numPr>
          <w:ilvl w:val="0"/>
          <w:numId w:val="7"/>
        </w:numPr>
        <w:tabs>
          <w:tab w:val="left" w:pos="567"/>
        </w:tabs>
        <w:autoSpaceDE w:val="0"/>
        <w:autoSpaceDN w:val="0"/>
        <w:spacing w:line="240" w:lineRule="auto"/>
        <w:ind w:left="0" w:firstLine="567"/>
        <w:contextualSpacing w:val="0"/>
        <w:rPr>
          <w:sz w:val="24"/>
          <w:szCs w:val="24"/>
        </w:rPr>
      </w:pPr>
      <w:r w:rsidRPr="003A51AC">
        <w:rPr>
          <w:sz w:val="24"/>
          <w:szCs w:val="24"/>
        </w:rPr>
        <w:t xml:space="preserve">способов поддержки детской инициативы; </w:t>
      </w:r>
    </w:p>
    <w:p w:rsidR="000E3DCC" w:rsidRPr="003A51AC" w:rsidRDefault="000E3DCC" w:rsidP="00E22A07">
      <w:pPr>
        <w:pStyle w:val="a3"/>
        <w:widowControl w:val="0"/>
        <w:numPr>
          <w:ilvl w:val="0"/>
          <w:numId w:val="7"/>
        </w:numPr>
        <w:tabs>
          <w:tab w:val="left" w:pos="567"/>
        </w:tabs>
        <w:autoSpaceDE w:val="0"/>
        <w:autoSpaceDN w:val="0"/>
        <w:spacing w:line="240" w:lineRule="auto"/>
        <w:ind w:left="0" w:firstLine="567"/>
        <w:contextualSpacing w:val="0"/>
        <w:rPr>
          <w:sz w:val="24"/>
          <w:szCs w:val="24"/>
        </w:rPr>
      </w:pPr>
      <w:r w:rsidRPr="003A51AC">
        <w:rPr>
          <w:sz w:val="24"/>
          <w:szCs w:val="24"/>
        </w:rPr>
        <w:t xml:space="preserve">особенностей взаимодействия педагогического коллектива с семьями обучающихся; </w:t>
      </w:r>
    </w:p>
    <w:p w:rsidR="000E3DCC" w:rsidRPr="003A51AC" w:rsidRDefault="000E3DCC" w:rsidP="00E22A07">
      <w:pPr>
        <w:pStyle w:val="a3"/>
        <w:widowControl w:val="0"/>
        <w:numPr>
          <w:ilvl w:val="0"/>
          <w:numId w:val="7"/>
        </w:numPr>
        <w:tabs>
          <w:tab w:val="left" w:pos="567"/>
        </w:tabs>
        <w:autoSpaceDE w:val="0"/>
        <w:autoSpaceDN w:val="0"/>
        <w:spacing w:line="240" w:lineRule="auto"/>
        <w:ind w:left="0" w:firstLine="567"/>
        <w:contextualSpacing w:val="0"/>
        <w:rPr>
          <w:sz w:val="24"/>
          <w:szCs w:val="24"/>
        </w:rPr>
      </w:pPr>
      <w:r w:rsidRPr="003A51AC">
        <w:rPr>
          <w:sz w:val="24"/>
          <w:szCs w:val="24"/>
        </w:rPr>
        <w:t>образовательной деятельности по профессиональной коррекции нарушений развития детей.</w:t>
      </w:r>
    </w:p>
    <w:p w:rsidR="000E3DCC" w:rsidRPr="003A51AC" w:rsidRDefault="000E3DCC" w:rsidP="00E22A07">
      <w:pPr>
        <w:pStyle w:val="aa"/>
        <w:tabs>
          <w:tab w:val="left" w:pos="993"/>
        </w:tabs>
        <w:ind w:left="0" w:firstLine="567"/>
      </w:pPr>
      <w:r w:rsidRPr="003A51AC">
        <w:t xml:space="preserve">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w:t>
      </w:r>
      <w:r w:rsidRPr="003A51AC">
        <w:br/>
        <w:t>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0E3DCC" w:rsidRPr="003A51AC" w:rsidRDefault="000E3DCC" w:rsidP="00E22A07">
      <w:pPr>
        <w:spacing w:line="240" w:lineRule="auto"/>
        <w:ind w:firstLine="567"/>
        <w:rPr>
          <w:sz w:val="24"/>
          <w:szCs w:val="24"/>
        </w:rPr>
      </w:pPr>
      <w:r w:rsidRPr="003A51AC">
        <w:rPr>
          <w:sz w:val="24"/>
          <w:szCs w:val="24"/>
        </w:rPr>
        <w:t xml:space="preserve">Организационный раздел Программы включает описание: </w:t>
      </w:r>
    </w:p>
    <w:p w:rsidR="000E3DCC" w:rsidRPr="003A51AC" w:rsidRDefault="000E3DCC" w:rsidP="00E22A07">
      <w:pPr>
        <w:pStyle w:val="a3"/>
        <w:widowControl w:val="0"/>
        <w:numPr>
          <w:ilvl w:val="0"/>
          <w:numId w:val="8"/>
        </w:numPr>
        <w:tabs>
          <w:tab w:val="left" w:pos="993"/>
        </w:tabs>
        <w:autoSpaceDE w:val="0"/>
        <w:autoSpaceDN w:val="0"/>
        <w:spacing w:line="240" w:lineRule="auto"/>
        <w:ind w:left="0" w:firstLine="567"/>
        <w:contextualSpacing w:val="0"/>
        <w:rPr>
          <w:sz w:val="24"/>
          <w:szCs w:val="24"/>
        </w:rPr>
      </w:pPr>
      <w:r w:rsidRPr="003A51AC">
        <w:rPr>
          <w:sz w:val="24"/>
          <w:szCs w:val="24"/>
        </w:rPr>
        <w:t xml:space="preserve">психолого-педагогических и кадровых условий реализации Программы; </w:t>
      </w:r>
    </w:p>
    <w:p w:rsidR="000E3DCC" w:rsidRPr="003A51AC" w:rsidRDefault="000E3DCC" w:rsidP="00E22A07">
      <w:pPr>
        <w:pStyle w:val="a3"/>
        <w:widowControl w:val="0"/>
        <w:numPr>
          <w:ilvl w:val="0"/>
          <w:numId w:val="8"/>
        </w:numPr>
        <w:tabs>
          <w:tab w:val="left" w:pos="993"/>
        </w:tabs>
        <w:autoSpaceDE w:val="0"/>
        <w:autoSpaceDN w:val="0"/>
        <w:spacing w:line="240" w:lineRule="auto"/>
        <w:ind w:left="0" w:firstLine="567"/>
        <w:contextualSpacing w:val="0"/>
        <w:rPr>
          <w:sz w:val="24"/>
          <w:szCs w:val="24"/>
        </w:rPr>
      </w:pPr>
      <w:r w:rsidRPr="003A51AC">
        <w:rPr>
          <w:sz w:val="24"/>
          <w:szCs w:val="24"/>
        </w:rPr>
        <w:t xml:space="preserve">организации развивающей предметно-пространственной среды (далее – РППС); </w:t>
      </w:r>
    </w:p>
    <w:p w:rsidR="000E3DCC" w:rsidRPr="003A51AC" w:rsidRDefault="000E3DCC" w:rsidP="00E22A07">
      <w:pPr>
        <w:pStyle w:val="a3"/>
        <w:widowControl w:val="0"/>
        <w:numPr>
          <w:ilvl w:val="0"/>
          <w:numId w:val="8"/>
        </w:numPr>
        <w:tabs>
          <w:tab w:val="left" w:pos="993"/>
        </w:tabs>
        <w:autoSpaceDE w:val="0"/>
        <w:autoSpaceDN w:val="0"/>
        <w:spacing w:line="240" w:lineRule="auto"/>
        <w:ind w:left="0" w:firstLine="567"/>
        <w:contextualSpacing w:val="0"/>
        <w:rPr>
          <w:sz w:val="24"/>
          <w:szCs w:val="24"/>
        </w:rPr>
      </w:pPr>
      <w:r w:rsidRPr="003A51AC">
        <w:rPr>
          <w:sz w:val="24"/>
          <w:szCs w:val="24"/>
        </w:rPr>
        <w:t>материально-техническое обеспечение Программы;</w:t>
      </w:r>
    </w:p>
    <w:p w:rsidR="000E3DCC" w:rsidRPr="003A51AC" w:rsidRDefault="000E3DCC" w:rsidP="00E22A07">
      <w:pPr>
        <w:pStyle w:val="a3"/>
        <w:widowControl w:val="0"/>
        <w:numPr>
          <w:ilvl w:val="0"/>
          <w:numId w:val="8"/>
        </w:numPr>
        <w:tabs>
          <w:tab w:val="left" w:pos="993"/>
        </w:tabs>
        <w:autoSpaceDE w:val="0"/>
        <w:autoSpaceDN w:val="0"/>
        <w:spacing w:line="240" w:lineRule="auto"/>
        <w:ind w:left="0" w:firstLine="567"/>
        <w:contextualSpacing w:val="0"/>
        <w:rPr>
          <w:sz w:val="24"/>
          <w:szCs w:val="24"/>
        </w:rPr>
      </w:pPr>
      <w:r w:rsidRPr="003A51AC">
        <w:rPr>
          <w:sz w:val="24"/>
          <w:szCs w:val="24"/>
        </w:rPr>
        <w:t>обеспеченность методическими материалами и средствами обучения и воспитания.</w:t>
      </w:r>
    </w:p>
    <w:p w:rsidR="000E3DCC" w:rsidRPr="003A51AC" w:rsidRDefault="000E3DCC" w:rsidP="00E22A07">
      <w:pPr>
        <w:spacing w:line="240" w:lineRule="auto"/>
        <w:ind w:firstLine="567"/>
        <w:rPr>
          <w:sz w:val="24"/>
          <w:szCs w:val="24"/>
        </w:rPr>
      </w:pPr>
      <w:r w:rsidRPr="003A51AC">
        <w:rPr>
          <w:sz w:val="24"/>
          <w:szCs w:val="24"/>
        </w:rPr>
        <w:t>В разделе представлены режим и распорядок дня во всех возрастных группах, календарный план воспитательной работы.</w:t>
      </w:r>
    </w:p>
    <w:p w:rsidR="00EA4E42" w:rsidRPr="003A51AC" w:rsidRDefault="00EA4E42" w:rsidP="00E22A07">
      <w:pPr>
        <w:widowControl w:val="0"/>
        <w:spacing w:line="240" w:lineRule="auto"/>
        <w:ind w:firstLine="700"/>
        <w:rPr>
          <w:spacing w:val="2"/>
          <w:sz w:val="24"/>
          <w:szCs w:val="24"/>
          <w:lang w:eastAsia="en-US"/>
        </w:rPr>
      </w:pPr>
      <w:r w:rsidRPr="003A51AC">
        <w:rPr>
          <w:spacing w:val="2"/>
          <w:sz w:val="24"/>
          <w:szCs w:val="24"/>
          <w:lang w:eastAsia="en-US"/>
        </w:rPr>
        <w:t>Для публикации на сайте образовательного учреждения в соответствии с Постановлением Правительства РФ от 20.10.2021 №1802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Программа и рабочая программа воспитания оформляются отдельными документами. Программа и рабочая программа воспитания подлежат публикации на сайте образовательного учреждения _________, в разделе «Сведения об образовательной организации», подраздел «Образование» ____________, размещаются  в соответствии с рубрикатором информации подраздела:</w:t>
      </w:r>
    </w:p>
    <w:p w:rsidR="0039183F" w:rsidRPr="003A51AC" w:rsidRDefault="0039183F" w:rsidP="00E22A07">
      <w:pPr>
        <w:widowControl w:val="0"/>
        <w:spacing w:line="240" w:lineRule="auto"/>
        <w:ind w:firstLine="700"/>
        <w:rPr>
          <w:spacing w:val="2"/>
          <w:sz w:val="24"/>
          <w:szCs w:val="24"/>
          <w:lang w:eastAsia="en-US"/>
        </w:rPr>
      </w:pPr>
    </w:p>
    <w:tbl>
      <w:tblPr>
        <w:tblW w:w="0" w:type="auto"/>
        <w:tblLook w:val="04A0" w:firstRow="1" w:lastRow="0" w:firstColumn="1" w:lastColumn="0" w:noHBand="0" w:noVBand="1"/>
      </w:tblPr>
      <w:tblGrid>
        <w:gridCol w:w="5637"/>
        <w:gridCol w:w="4500"/>
      </w:tblGrid>
      <w:tr w:rsidR="00EA4E42" w:rsidRPr="003A51AC" w:rsidTr="00EA4E42">
        <w:tc>
          <w:tcPr>
            <w:tcW w:w="5637" w:type="dxa"/>
            <w:shd w:val="clear" w:color="auto" w:fill="F2F2F2" w:themeFill="background1" w:themeFillShade="F2"/>
            <w:vAlign w:val="center"/>
          </w:tcPr>
          <w:p w:rsidR="00EA4E42" w:rsidRPr="003A51AC" w:rsidRDefault="00EA4E42" w:rsidP="00E22A07">
            <w:pPr>
              <w:widowControl w:val="0"/>
              <w:spacing w:line="240" w:lineRule="auto"/>
              <w:jc w:val="center"/>
              <w:rPr>
                <w:b/>
                <w:spacing w:val="2"/>
                <w:sz w:val="24"/>
                <w:szCs w:val="24"/>
                <w:lang w:eastAsia="en-US"/>
              </w:rPr>
            </w:pPr>
            <w:r w:rsidRPr="003A51AC">
              <w:rPr>
                <w:spacing w:val="2"/>
                <w:sz w:val="24"/>
                <w:szCs w:val="24"/>
                <w:lang w:eastAsia="en-US"/>
              </w:rPr>
              <w:br w:type="page" w:clear="all"/>
            </w:r>
            <w:r w:rsidRPr="003A51AC">
              <w:rPr>
                <w:b/>
                <w:spacing w:val="2"/>
                <w:sz w:val="24"/>
                <w:szCs w:val="24"/>
                <w:lang w:eastAsia="en-US"/>
              </w:rPr>
              <w:t>Название рубрики подраздела «Образование»</w:t>
            </w:r>
          </w:p>
        </w:tc>
        <w:tc>
          <w:tcPr>
            <w:tcW w:w="4500" w:type="dxa"/>
            <w:shd w:val="clear" w:color="auto" w:fill="F2F2F2" w:themeFill="background1" w:themeFillShade="F2"/>
            <w:vAlign w:val="center"/>
          </w:tcPr>
          <w:p w:rsidR="00EA4E42" w:rsidRPr="003A51AC" w:rsidRDefault="00EA4E42" w:rsidP="00E22A07">
            <w:pPr>
              <w:widowControl w:val="0"/>
              <w:spacing w:line="240" w:lineRule="auto"/>
              <w:jc w:val="center"/>
              <w:rPr>
                <w:b/>
                <w:spacing w:val="2"/>
                <w:sz w:val="24"/>
                <w:szCs w:val="24"/>
                <w:lang w:eastAsia="en-US"/>
              </w:rPr>
            </w:pPr>
            <w:r w:rsidRPr="003A51AC">
              <w:rPr>
                <w:b/>
                <w:spacing w:val="2"/>
                <w:sz w:val="24"/>
                <w:szCs w:val="24"/>
                <w:lang w:eastAsia="en-US"/>
              </w:rPr>
              <w:t>Название учебной документации, подлежащей размещению</w:t>
            </w:r>
          </w:p>
        </w:tc>
      </w:tr>
      <w:tr w:rsidR="00EA4E42" w:rsidRPr="003A51AC" w:rsidTr="00EA4E42">
        <w:tc>
          <w:tcPr>
            <w:tcW w:w="5637" w:type="dxa"/>
            <w:vAlign w:val="center"/>
          </w:tcPr>
          <w:p w:rsidR="00EA4E42" w:rsidRPr="003A51AC" w:rsidRDefault="00EA4E42" w:rsidP="00E22A07">
            <w:pPr>
              <w:widowControl w:val="0"/>
              <w:spacing w:line="240" w:lineRule="auto"/>
              <w:jc w:val="center"/>
              <w:rPr>
                <w:spacing w:val="2"/>
                <w:sz w:val="24"/>
                <w:szCs w:val="24"/>
                <w:lang w:eastAsia="en-US"/>
              </w:rPr>
            </w:pPr>
            <w:r w:rsidRPr="003A51AC">
              <w:rPr>
                <w:spacing w:val="2"/>
                <w:sz w:val="24"/>
                <w:szCs w:val="24"/>
                <w:lang w:eastAsia="en-US"/>
              </w:rPr>
              <w:t>Об описании образовательной программы с приложением образовательной программы в форме электронного документа или в виде активных ссылок, непосредственный переход по которым позволяет получить доступ к страницам Сайта, в том числе</w:t>
            </w:r>
          </w:p>
        </w:tc>
        <w:tc>
          <w:tcPr>
            <w:tcW w:w="4500" w:type="dxa"/>
            <w:vAlign w:val="center"/>
          </w:tcPr>
          <w:p w:rsidR="00EA4E42" w:rsidRPr="003A51AC" w:rsidRDefault="00EA4E42" w:rsidP="00E22A07">
            <w:pPr>
              <w:widowControl w:val="0"/>
              <w:spacing w:line="240" w:lineRule="auto"/>
              <w:jc w:val="center"/>
              <w:rPr>
                <w:sz w:val="24"/>
                <w:szCs w:val="24"/>
              </w:rPr>
            </w:pPr>
            <w:r w:rsidRPr="003A51AC">
              <w:rPr>
                <w:sz w:val="24"/>
                <w:szCs w:val="24"/>
              </w:rPr>
              <w:t>Образовательная программа дошкольного образования</w:t>
            </w:r>
          </w:p>
        </w:tc>
      </w:tr>
      <w:tr w:rsidR="00EA4E42" w:rsidRPr="003A51AC" w:rsidTr="00EA4E42">
        <w:trPr>
          <w:trHeight w:val="1656"/>
        </w:trPr>
        <w:tc>
          <w:tcPr>
            <w:tcW w:w="5637" w:type="dxa"/>
            <w:vAlign w:val="center"/>
          </w:tcPr>
          <w:p w:rsidR="00EA4E42" w:rsidRPr="003A51AC" w:rsidRDefault="00EA4E42" w:rsidP="00E22A07">
            <w:pPr>
              <w:widowControl w:val="0"/>
              <w:spacing w:line="240" w:lineRule="auto"/>
              <w:jc w:val="center"/>
              <w:rPr>
                <w:spacing w:val="2"/>
                <w:sz w:val="24"/>
                <w:szCs w:val="24"/>
                <w:lang w:eastAsia="en-US"/>
              </w:rPr>
            </w:pPr>
            <w:r w:rsidRPr="003A51AC">
              <w:rPr>
                <w:spacing w:val="2"/>
                <w:sz w:val="24"/>
                <w:szCs w:val="24"/>
                <w:lang w:eastAsia="en-US"/>
              </w:rPr>
              <w:t>О методических и иных документах, разработанных образовательной организацией для обеспечения</w:t>
            </w:r>
          </w:p>
          <w:p w:rsidR="00EA4E42" w:rsidRPr="003A51AC" w:rsidRDefault="00EA4E42" w:rsidP="00E22A07">
            <w:pPr>
              <w:widowControl w:val="0"/>
              <w:spacing w:line="240" w:lineRule="auto"/>
              <w:jc w:val="center"/>
              <w:rPr>
                <w:spacing w:val="2"/>
                <w:sz w:val="24"/>
                <w:szCs w:val="24"/>
                <w:lang w:eastAsia="en-US"/>
              </w:rPr>
            </w:pPr>
            <w:r w:rsidRPr="003A51AC">
              <w:rPr>
                <w:spacing w:val="2"/>
                <w:sz w:val="24"/>
                <w:szCs w:val="24"/>
                <w:lang w:eastAsia="en-US"/>
              </w:rPr>
              <w:t>образовательного процесса, а также рабочей программы воспитания и календарного плана воспитательной работы,</w:t>
            </w:r>
          </w:p>
          <w:p w:rsidR="00EA4E42" w:rsidRPr="003A51AC" w:rsidRDefault="00EA4E42" w:rsidP="00E22A07">
            <w:pPr>
              <w:widowControl w:val="0"/>
              <w:spacing w:line="240" w:lineRule="auto"/>
              <w:jc w:val="center"/>
              <w:rPr>
                <w:spacing w:val="2"/>
                <w:sz w:val="24"/>
                <w:szCs w:val="24"/>
                <w:lang w:eastAsia="en-US"/>
              </w:rPr>
            </w:pPr>
            <w:r w:rsidRPr="003A51AC">
              <w:rPr>
                <w:spacing w:val="2"/>
                <w:sz w:val="24"/>
                <w:szCs w:val="24"/>
                <w:lang w:eastAsia="en-US"/>
              </w:rPr>
              <w:t>включаемых в основные образовательные программы в соответствии с частью 1 статьи 12.1 Федерального закона от 29 декабря 2012 г. N 273-ФЗ «Об образовании в Российской Федерации», в виде электронного документа</w:t>
            </w:r>
          </w:p>
        </w:tc>
        <w:tc>
          <w:tcPr>
            <w:tcW w:w="4500" w:type="dxa"/>
            <w:vAlign w:val="center"/>
          </w:tcPr>
          <w:p w:rsidR="00EA4E42" w:rsidRPr="003A51AC" w:rsidRDefault="00EA4E42" w:rsidP="00E22A07">
            <w:pPr>
              <w:widowControl w:val="0"/>
              <w:spacing w:line="240" w:lineRule="auto"/>
              <w:jc w:val="center"/>
              <w:rPr>
                <w:spacing w:val="2"/>
                <w:sz w:val="24"/>
                <w:szCs w:val="24"/>
                <w:lang w:eastAsia="en-US"/>
              </w:rPr>
            </w:pPr>
            <w:r w:rsidRPr="003A51AC">
              <w:rPr>
                <w:spacing w:val="2"/>
                <w:sz w:val="24"/>
                <w:szCs w:val="24"/>
                <w:lang w:eastAsia="en-US"/>
              </w:rPr>
              <w:t>Рабочая программа воспитания</w:t>
            </w:r>
          </w:p>
        </w:tc>
      </w:tr>
    </w:tbl>
    <w:p w:rsidR="003373B3" w:rsidRPr="003A51AC" w:rsidRDefault="005517D0" w:rsidP="00E22A07">
      <w:pPr>
        <w:pStyle w:val="1"/>
        <w:widowControl w:val="0"/>
        <w:tabs>
          <w:tab w:val="left" w:pos="284"/>
        </w:tabs>
        <w:autoSpaceDE w:val="0"/>
        <w:autoSpaceDN w:val="0"/>
        <w:spacing w:before="0" w:after="0" w:line="240" w:lineRule="auto"/>
        <w:ind w:left="568"/>
        <w:jc w:val="left"/>
        <w:rPr>
          <w:rFonts w:cs="Times New Roman"/>
          <w:sz w:val="24"/>
          <w:szCs w:val="24"/>
        </w:rPr>
      </w:pPr>
      <w:r>
        <w:rPr>
          <w:rFonts w:cs="Times New Roman"/>
          <w:caps w:val="0"/>
          <w:sz w:val="24"/>
          <w:szCs w:val="24"/>
        </w:rPr>
        <w:t>1.1</w:t>
      </w:r>
      <w:r w:rsidR="000E3DCC" w:rsidRPr="003A51AC">
        <w:rPr>
          <w:rFonts w:cs="Times New Roman"/>
          <w:caps w:val="0"/>
          <w:sz w:val="24"/>
          <w:szCs w:val="24"/>
        </w:rPr>
        <w:t>.</w:t>
      </w:r>
      <w:r w:rsidR="00317223" w:rsidRPr="003A51AC">
        <w:rPr>
          <w:rFonts w:cs="Times New Roman"/>
          <w:caps w:val="0"/>
          <w:sz w:val="24"/>
          <w:szCs w:val="24"/>
        </w:rPr>
        <w:t xml:space="preserve"> </w:t>
      </w:r>
      <w:r w:rsidR="00F44D98" w:rsidRPr="003A51AC">
        <w:rPr>
          <w:rFonts w:cs="Times New Roman"/>
          <w:caps w:val="0"/>
          <w:sz w:val="24"/>
          <w:szCs w:val="24"/>
        </w:rPr>
        <w:t>Цели</w:t>
      </w:r>
      <w:r w:rsidR="00F44D98" w:rsidRPr="003A51AC">
        <w:rPr>
          <w:rFonts w:cs="Times New Roman"/>
          <w:caps w:val="0"/>
          <w:spacing w:val="-1"/>
          <w:sz w:val="24"/>
          <w:szCs w:val="24"/>
        </w:rPr>
        <w:t xml:space="preserve"> </w:t>
      </w:r>
      <w:r w:rsidR="00F44D98" w:rsidRPr="003A51AC">
        <w:rPr>
          <w:rFonts w:cs="Times New Roman"/>
          <w:caps w:val="0"/>
          <w:sz w:val="24"/>
          <w:szCs w:val="24"/>
        </w:rPr>
        <w:t>и</w:t>
      </w:r>
      <w:r w:rsidR="00F44D98" w:rsidRPr="003A51AC">
        <w:rPr>
          <w:rFonts w:cs="Times New Roman"/>
          <w:caps w:val="0"/>
          <w:spacing w:val="-1"/>
          <w:sz w:val="24"/>
          <w:szCs w:val="24"/>
        </w:rPr>
        <w:t xml:space="preserve"> </w:t>
      </w:r>
      <w:r w:rsidR="00F44D98" w:rsidRPr="003A51AC">
        <w:rPr>
          <w:rFonts w:cs="Times New Roman"/>
          <w:caps w:val="0"/>
          <w:sz w:val="24"/>
          <w:szCs w:val="24"/>
        </w:rPr>
        <w:t>задачи</w:t>
      </w:r>
      <w:r w:rsidR="00F44D98" w:rsidRPr="003A51AC">
        <w:rPr>
          <w:rFonts w:cs="Times New Roman"/>
          <w:caps w:val="0"/>
          <w:spacing w:val="-1"/>
          <w:sz w:val="24"/>
          <w:szCs w:val="24"/>
        </w:rPr>
        <w:t xml:space="preserve"> </w:t>
      </w:r>
      <w:r w:rsidR="00F44D98" w:rsidRPr="003A51AC">
        <w:rPr>
          <w:rFonts w:cs="Times New Roman"/>
          <w:caps w:val="0"/>
          <w:sz w:val="24"/>
          <w:szCs w:val="24"/>
        </w:rPr>
        <w:t>программы</w:t>
      </w:r>
    </w:p>
    <w:p w:rsidR="003373B3" w:rsidRPr="003A51AC" w:rsidRDefault="003373B3" w:rsidP="00E22A07">
      <w:pPr>
        <w:pStyle w:val="aa"/>
        <w:ind w:left="0" w:firstLine="567"/>
      </w:pPr>
      <w:r w:rsidRPr="003A51AC">
        <w:t xml:space="preserve">Учитывая содержание пункта 1 статьи 64 Федерального закона «Об образовании </w:t>
      </w:r>
      <w:r w:rsidR="003A4EEF" w:rsidRPr="003A51AC">
        <w:br/>
      </w:r>
      <w:r w:rsidRPr="003A51AC">
        <w:t xml:space="preserve">в Российской Федерации» и  пункта 1 раздела 1 ФОП ДО, целями Программы являются разностороннее развитие детей дошкольного возраста с учетом их возрастных </w:t>
      </w:r>
      <w:r w:rsidR="003A4EEF" w:rsidRPr="003A51AC">
        <w:br/>
      </w:r>
      <w:r w:rsidRPr="003A51AC">
        <w:lastRenderedPageBreak/>
        <w:t>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на основе духовно-нравственных ценностей российского народа, исторических и национально-культурных традиций.</w:t>
      </w:r>
    </w:p>
    <w:p w:rsidR="003373B3" w:rsidRPr="003A51AC" w:rsidRDefault="003373B3" w:rsidP="00E22A07">
      <w:pPr>
        <w:pStyle w:val="21"/>
        <w:shd w:val="clear" w:color="auto" w:fill="auto"/>
        <w:spacing w:before="0" w:after="0" w:line="240" w:lineRule="auto"/>
        <w:ind w:firstLine="567"/>
        <w:jc w:val="both"/>
        <w:rPr>
          <w:sz w:val="24"/>
          <w:szCs w:val="24"/>
        </w:rPr>
      </w:pPr>
      <w:r w:rsidRPr="003A51AC">
        <w:rPr>
          <w:sz w:val="24"/>
          <w:szCs w:val="24"/>
        </w:rPr>
        <w:t xml:space="preserve">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w:t>
      </w:r>
      <w:r w:rsidR="003A4EEF" w:rsidRPr="003A51AC">
        <w:rPr>
          <w:sz w:val="24"/>
          <w:szCs w:val="24"/>
        </w:rPr>
        <w:br/>
      </w:r>
      <w:r w:rsidRPr="003A51AC">
        <w:rPr>
          <w:sz w:val="24"/>
          <w:szCs w:val="24"/>
        </w:rPr>
        <w:t>и преемственность поколений, единство народов России</w:t>
      </w:r>
      <w:r w:rsidRPr="003A51AC">
        <w:rPr>
          <w:sz w:val="24"/>
          <w:szCs w:val="24"/>
          <w:vertAlign w:val="superscript"/>
        </w:rPr>
        <w:footnoteReference w:id="1"/>
      </w:r>
      <w:r w:rsidRPr="003A51AC">
        <w:rPr>
          <w:sz w:val="24"/>
          <w:szCs w:val="24"/>
        </w:rPr>
        <w:t>.</w:t>
      </w:r>
    </w:p>
    <w:p w:rsidR="003373B3" w:rsidRPr="003A51AC" w:rsidRDefault="003373B3" w:rsidP="00E22A07">
      <w:pPr>
        <w:pStyle w:val="aa"/>
        <w:ind w:left="0" w:firstLine="567"/>
      </w:pPr>
      <w:r w:rsidRPr="003A51AC">
        <w:t xml:space="preserve">Программа, в соответствии с Федеральным законом «Об образовании в Российской Федерации», направлена </w:t>
      </w:r>
      <w:r w:rsidRPr="003A51AC">
        <w:rPr>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3373B3" w:rsidRPr="003A51AC" w:rsidRDefault="003373B3" w:rsidP="00E22A07">
      <w:pPr>
        <w:spacing w:line="240" w:lineRule="auto"/>
        <w:ind w:firstLine="567"/>
        <w:rPr>
          <w:sz w:val="24"/>
          <w:szCs w:val="24"/>
        </w:rPr>
      </w:pPr>
      <w:r w:rsidRPr="003A51AC">
        <w:rPr>
          <w:sz w:val="24"/>
          <w:szCs w:val="24"/>
        </w:rPr>
        <w:t>Цели Программы достигаются через решение следующих задач (п. 1.6. ФГОС ДО, п. 1.1.1 ФОП ДО):</w:t>
      </w:r>
    </w:p>
    <w:p w:rsidR="003373B3" w:rsidRPr="003A51AC" w:rsidRDefault="003373B3" w:rsidP="00E22A07">
      <w:pPr>
        <w:pStyle w:val="a3"/>
        <w:widowControl w:val="0"/>
        <w:numPr>
          <w:ilvl w:val="0"/>
          <w:numId w:val="10"/>
        </w:numPr>
        <w:tabs>
          <w:tab w:val="left" w:pos="1134"/>
        </w:tabs>
        <w:autoSpaceDE w:val="0"/>
        <w:autoSpaceDN w:val="0"/>
        <w:spacing w:line="240" w:lineRule="auto"/>
        <w:ind w:left="0" w:firstLine="567"/>
        <w:contextualSpacing w:val="0"/>
        <w:rPr>
          <w:sz w:val="24"/>
          <w:szCs w:val="24"/>
        </w:rPr>
      </w:pPr>
      <w:r w:rsidRPr="003A51AC">
        <w:rPr>
          <w:sz w:val="24"/>
          <w:szCs w:val="24"/>
        </w:rPr>
        <w:t>обеспечение единых для Российской Федерации содержания ДО и планируемых результатов освоения образовательной программы ДО;</w:t>
      </w:r>
    </w:p>
    <w:p w:rsidR="003373B3" w:rsidRPr="003A51AC" w:rsidRDefault="003373B3" w:rsidP="00E22A07">
      <w:pPr>
        <w:pStyle w:val="a3"/>
        <w:widowControl w:val="0"/>
        <w:numPr>
          <w:ilvl w:val="0"/>
          <w:numId w:val="10"/>
        </w:numPr>
        <w:tabs>
          <w:tab w:val="left" w:pos="1134"/>
        </w:tabs>
        <w:autoSpaceDE w:val="0"/>
        <w:autoSpaceDN w:val="0"/>
        <w:spacing w:line="240" w:lineRule="auto"/>
        <w:ind w:left="0" w:firstLine="567"/>
        <w:contextualSpacing w:val="0"/>
        <w:rPr>
          <w:sz w:val="24"/>
          <w:szCs w:val="24"/>
        </w:rPr>
      </w:pPr>
      <w:r w:rsidRPr="003A51AC">
        <w:rPr>
          <w:sz w:val="24"/>
          <w:szCs w:val="24"/>
        </w:rPr>
        <w:t>охрана и укрепление физического и психического здоровья детей, в том числе их эмоционального благополучия;</w:t>
      </w:r>
    </w:p>
    <w:p w:rsidR="003373B3" w:rsidRPr="003A51AC" w:rsidRDefault="003373B3" w:rsidP="00E22A07">
      <w:pPr>
        <w:pStyle w:val="a3"/>
        <w:widowControl w:val="0"/>
        <w:numPr>
          <w:ilvl w:val="0"/>
          <w:numId w:val="10"/>
        </w:numPr>
        <w:tabs>
          <w:tab w:val="left" w:pos="1134"/>
        </w:tabs>
        <w:autoSpaceDE w:val="0"/>
        <w:autoSpaceDN w:val="0"/>
        <w:spacing w:line="240" w:lineRule="auto"/>
        <w:ind w:left="0" w:firstLine="567"/>
        <w:contextualSpacing w:val="0"/>
        <w:rPr>
          <w:sz w:val="24"/>
          <w:szCs w:val="24"/>
        </w:rPr>
      </w:pPr>
      <w:r w:rsidRPr="003A51AC">
        <w:rPr>
          <w:sz w:val="24"/>
          <w:szCs w:val="24"/>
        </w:rPr>
        <w:t xml:space="preserve">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w:t>
      </w:r>
      <w:r w:rsidR="003A4EEF" w:rsidRPr="003A51AC">
        <w:rPr>
          <w:sz w:val="24"/>
          <w:szCs w:val="24"/>
        </w:rPr>
        <w:br/>
      </w:r>
      <w:r w:rsidRPr="003A51AC">
        <w:rPr>
          <w:sz w:val="24"/>
          <w:szCs w:val="24"/>
        </w:rPr>
        <w:t>к окружающему миру, становления опыта действий и поступков на основе осмысления ценностей;</w:t>
      </w:r>
    </w:p>
    <w:p w:rsidR="003373B3" w:rsidRPr="003A51AC" w:rsidRDefault="003373B3" w:rsidP="00E22A07">
      <w:pPr>
        <w:pStyle w:val="a3"/>
        <w:widowControl w:val="0"/>
        <w:numPr>
          <w:ilvl w:val="0"/>
          <w:numId w:val="10"/>
        </w:numPr>
        <w:tabs>
          <w:tab w:val="left" w:pos="1134"/>
        </w:tabs>
        <w:autoSpaceDE w:val="0"/>
        <w:autoSpaceDN w:val="0"/>
        <w:spacing w:line="240" w:lineRule="auto"/>
        <w:ind w:left="0" w:firstLine="567"/>
        <w:contextualSpacing w:val="0"/>
        <w:rPr>
          <w:sz w:val="24"/>
          <w:szCs w:val="24"/>
        </w:rPr>
      </w:pPr>
      <w:r w:rsidRPr="003A51AC">
        <w:rPr>
          <w:sz w:val="24"/>
          <w:szCs w:val="24"/>
        </w:rPr>
        <w:t xml:space="preserve">обеспечение равных возможностей для полноценного развития каждого ребёнка </w:t>
      </w:r>
      <w:r w:rsidR="003A4EEF" w:rsidRPr="003A51AC">
        <w:rPr>
          <w:sz w:val="24"/>
          <w:szCs w:val="24"/>
        </w:rPr>
        <w:br/>
      </w:r>
      <w:r w:rsidRPr="003A51AC">
        <w:rPr>
          <w:sz w:val="24"/>
          <w:szCs w:val="24"/>
        </w:rPr>
        <w:t xml:space="preserve">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с учетом разнообразия образовательных потребностей </w:t>
      </w:r>
      <w:r w:rsidR="003A4EEF" w:rsidRPr="003A51AC">
        <w:rPr>
          <w:sz w:val="24"/>
          <w:szCs w:val="24"/>
        </w:rPr>
        <w:br/>
      </w:r>
      <w:r w:rsidRPr="003A51AC">
        <w:rPr>
          <w:sz w:val="24"/>
          <w:szCs w:val="24"/>
        </w:rPr>
        <w:t>и индивидуальных возможностей;</w:t>
      </w:r>
    </w:p>
    <w:p w:rsidR="003373B3" w:rsidRPr="003A51AC" w:rsidRDefault="003373B3" w:rsidP="00E22A07">
      <w:pPr>
        <w:pStyle w:val="a3"/>
        <w:widowControl w:val="0"/>
        <w:numPr>
          <w:ilvl w:val="0"/>
          <w:numId w:val="10"/>
        </w:numPr>
        <w:tabs>
          <w:tab w:val="left" w:pos="1134"/>
        </w:tabs>
        <w:autoSpaceDE w:val="0"/>
        <w:autoSpaceDN w:val="0"/>
        <w:spacing w:line="240" w:lineRule="auto"/>
        <w:ind w:left="0" w:firstLine="567"/>
        <w:contextualSpacing w:val="0"/>
        <w:rPr>
          <w:sz w:val="24"/>
          <w:szCs w:val="24"/>
        </w:rPr>
      </w:pPr>
      <w:r w:rsidRPr="003A51AC">
        <w:rPr>
          <w:sz w:val="24"/>
          <w:szCs w:val="24"/>
        </w:rPr>
        <w:t xml:space="preserve">создание благоприятных условий развития детей в соответствии с их возрастными </w:t>
      </w:r>
      <w:r w:rsidR="003A4EEF" w:rsidRPr="003A51AC">
        <w:rPr>
          <w:sz w:val="24"/>
          <w:szCs w:val="24"/>
        </w:rPr>
        <w:br/>
      </w:r>
      <w:r w:rsidRPr="003A51AC">
        <w:rPr>
          <w:sz w:val="24"/>
          <w:szCs w:val="24"/>
        </w:rPr>
        <w:t>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3373B3" w:rsidRPr="003A51AC" w:rsidRDefault="003373B3" w:rsidP="00E22A07">
      <w:pPr>
        <w:pStyle w:val="a3"/>
        <w:widowControl w:val="0"/>
        <w:numPr>
          <w:ilvl w:val="0"/>
          <w:numId w:val="10"/>
        </w:numPr>
        <w:tabs>
          <w:tab w:val="left" w:pos="1134"/>
        </w:tabs>
        <w:autoSpaceDE w:val="0"/>
        <w:autoSpaceDN w:val="0"/>
        <w:spacing w:line="240" w:lineRule="auto"/>
        <w:ind w:left="0" w:firstLine="567"/>
        <w:contextualSpacing w:val="0"/>
        <w:rPr>
          <w:sz w:val="24"/>
          <w:szCs w:val="24"/>
        </w:rPr>
      </w:pPr>
      <w:r w:rsidRPr="003A51AC">
        <w:rPr>
          <w:sz w:val="24"/>
          <w:szCs w:val="24"/>
        </w:rPr>
        <w:t xml:space="preserve">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w:t>
      </w:r>
      <w:r w:rsidR="003A4EEF" w:rsidRPr="003A51AC">
        <w:rPr>
          <w:sz w:val="24"/>
          <w:szCs w:val="24"/>
        </w:rPr>
        <w:br/>
      </w:r>
      <w:r w:rsidRPr="003A51AC">
        <w:rPr>
          <w:sz w:val="24"/>
          <w:szCs w:val="24"/>
        </w:rPr>
        <w:t>и норм поведения в интересах человека, семьи, общества;</w:t>
      </w:r>
    </w:p>
    <w:p w:rsidR="003373B3" w:rsidRPr="003A51AC" w:rsidRDefault="003373B3" w:rsidP="00E22A07">
      <w:pPr>
        <w:pStyle w:val="a3"/>
        <w:widowControl w:val="0"/>
        <w:numPr>
          <w:ilvl w:val="0"/>
          <w:numId w:val="10"/>
        </w:numPr>
        <w:tabs>
          <w:tab w:val="left" w:pos="1134"/>
        </w:tabs>
        <w:autoSpaceDE w:val="0"/>
        <w:autoSpaceDN w:val="0"/>
        <w:spacing w:line="240" w:lineRule="auto"/>
        <w:ind w:left="0" w:firstLine="567"/>
        <w:contextualSpacing w:val="0"/>
        <w:rPr>
          <w:sz w:val="24"/>
          <w:szCs w:val="24"/>
        </w:rPr>
      </w:pPr>
      <w:r w:rsidRPr="003A51AC">
        <w:rPr>
          <w:sz w:val="24"/>
          <w:szCs w:val="24"/>
        </w:rPr>
        <w:t>формирование общей культуры личности детей, в том числе ценностей здорового образа жизни,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формирование предпосылок учебной деятельности;</w:t>
      </w:r>
    </w:p>
    <w:p w:rsidR="003373B3" w:rsidRPr="003A51AC" w:rsidRDefault="003373B3" w:rsidP="00E22A07">
      <w:pPr>
        <w:pStyle w:val="a3"/>
        <w:widowControl w:val="0"/>
        <w:numPr>
          <w:ilvl w:val="0"/>
          <w:numId w:val="10"/>
        </w:numPr>
        <w:tabs>
          <w:tab w:val="left" w:pos="1134"/>
        </w:tabs>
        <w:autoSpaceDE w:val="0"/>
        <w:autoSpaceDN w:val="0"/>
        <w:spacing w:line="240" w:lineRule="auto"/>
        <w:ind w:left="0" w:firstLine="567"/>
        <w:contextualSpacing w:val="0"/>
        <w:rPr>
          <w:sz w:val="24"/>
          <w:szCs w:val="24"/>
        </w:rPr>
      </w:pPr>
      <w:r w:rsidRPr="003A51AC">
        <w:rPr>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rsidR="003373B3" w:rsidRPr="003A51AC" w:rsidRDefault="003373B3" w:rsidP="00E22A07">
      <w:pPr>
        <w:pStyle w:val="a3"/>
        <w:widowControl w:val="0"/>
        <w:numPr>
          <w:ilvl w:val="0"/>
          <w:numId w:val="10"/>
        </w:numPr>
        <w:tabs>
          <w:tab w:val="left" w:pos="1134"/>
        </w:tabs>
        <w:autoSpaceDE w:val="0"/>
        <w:autoSpaceDN w:val="0"/>
        <w:spacing w:line="240" w:lineRule="auto"/>
        <w:ind w:left="0" w:firstLine="567"/>
        <w:contextualSpacing w:val="0"/>
        <w:rPr>
          <w:sz w:val="24"/>
          <w:szCs w:val="24"/>
        </w:rPr>
      </w:pPr>
      <w:r w:rsidRPr="003A51AC">
        <w:rPr>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3373B3" w:rsidRPr="003A51AC" w:rsidRDefault="003373B3" w:rsidP="00E22A07">
      <w:pPr>
        <w:pStyle w:val="a3"/>
        <w:widowControl w:val="0"/>
        <w:numPr>
          <w:ilvl w:val="0"/>
          <w:numId w:val="10"/>
        </w:numPr>
        <w:tabs>
          <w:tab w:val="left" w:pos="1134"/>
        </w:tabs>
        <w:autoSpaceDE w:val="0"/>
        <w:autoSpaceDN w:val="0"/>
        <w:spacing w:line="240" w:lineRule="auto"/>
        <w:ind w:left="0" w:firstLine="567"/>
        <w:contextualSpacing w:val="0"/>
        <w:rPr>
          <w:sz w:val="24"/>
          <w:szCs w:val="24"/>
        </w:rPr>
      </w:pPr>
      <w:r w:rsidRPr="003A51AC">
        <w:rPr>
          <w:sz w:val="24"/>
          <w:szCs w:val="24"/>
        </w:rPr>
        <w:t xml:space="preserve">обеспечение преемственности целей, задач и содержания дошкольного общего </w:t>
      </w:r>
      <w:r w:rsidR="003A4EEF" w:rsidRPr="003A51AC">
        <w:rPr>
          <w:sz w:val="24"/>
          <w:szCs w:val="24"/>
        </w:rPr>
        <w:br/>
      </w:r>
      <w:r w:rsidRPr="003A51AC">
        <w:rPr>
          <w:sz w:val="24"/>
          <w:szCs w:val="24"/>
        </w:rPr>
        <w:lastRenderedPageBreak/>
        <w:t>и начального общего образования;</w:t>
      </w:r>
    </w:p>
    <w:p w:rsidR="003373B3" w:rsidRPr="003A51AC" w:rsidRDefault="003373B3" w:rsidP="00E22A07">
      <w:pPr>
        <w:pStyle w:val="a3"/>
        <w:widowControl w:val="0"/>
        <w:numPr>
          <w:ilvl w:val="0"/>
          <w:numId w:val="10"/>
        </w:numPr>
        <w:tabs>
          <w:tab w:val="left" w:pos="1134"/>
        </w:tabs>
        <w:autoSpaceDE w:val="0"/>
        <w:autoSpaceDN w:val="0"/>
        <w:spacing w:line="240" w:lineRule="auto"/>
        <w:ind w:left="0" w:firstLine="567"/>
        <w:contextualSpacing w:val="0"/>
        <w:rPr>
          <w:sz w:val="24"/>
          <w:szCs w:val="24"/>
        </w:rPr>
      </w:pPr>
      <w:r w:rsidRPr="003A51AC">
        <w:rPr>
          <w:sz w:val="24"/>
          <w:szCs w:val="24"/>
        </w:rPr>
        <w:t xml:space="preserve">достижение детьми на этапе завершения ДО уровня развития, необходимого </w:t>
      </w:r>
      <w:r w:rsidR="003A4EEF" w:rsidRPr="003A51AC">
        <w:rPr>
          <w:sz w:val="24"/>
          <w:szCs w:val="24"/>
        </w:rPr>
        <w:br/>
      </w:r>
      <w:r w:rsidRPr="003A51AC">
        <w:rPr>
          <w:sz w:val="24"/>
          <w:szCs w:val="24"/>
        </w:rPr>
        <w:t>и достаточного для успешного освоения ими образовательных программ начального общего образования.</w:t>
      </w:r>
    </w:p>
    <w:p w:rsidR="003373B3" w:rsidRPr="003A51AC" w:rsidRDefault="005517D0" w:rsidP="005517D0">
      <w:pPr>
        <w:pStyle w:val="1"/>
        <w:widowControl w:val="0"/>
        <w:tabs>
          <w:tab w:val="left" w:pos="567"/>
        </w:tabs>
        <w:autoSpaceDE w:val="0"/>
        <w:autoSpaceDN w:val="0"/>
        <w:spacing w:before="0" w:after="0" w:line="240" w:lineRule="auto"/>
        <w:ind w:left="568"/>
        <w:jc w:val="left"/>
        <w:rPr>
          <w:rFonts w:cs="Times New Roman"/>
          <w:sz w:val="24"/>
          <w:szCs w:val="24"/>
        </w:rPr>
      </w:pPr>
      <w:r>
        <w:rPr>
          <w:rFonts w:cs="Times New Roman"/>
          <w:sz w:val="24"/>
          <w:szCs w:val="24"/>
        </w:rPr>
        <w:t>1.2.</w:t>
      </w:r>
      <w:r w:rsidR="003373B3" w:rsidRPr="003A51AC">
        <w:rPr>
          <w:rFonts w:cs="Times New Roman"/>
          <w:sz w:val="24"/>
          <w:szCs w:val="24"/>
        </w:rPr>
        <w:t xml:space="preserve"> </w:t>
      </w:r>
      <w:r w:rsidR="005D0158" w:rsidRPr="003A51AC">
        <w:rPr>
          <w:rFonts w:cs="Times New Roman"/>
          <w:caps w:val="0"/>
          <w:sz w:val="24"/>
          <w:szCs w:val="24"/>
        </w:rPr>
        <w:t>Принципы</w:t>
      </w:r>
      <w:r w:rsidR="005D0158" w:rsidRPr="003A51AC">
        <w:rPr>
          <w:rFonts w:cs="Times New Roman"/>
          <w:caps w:val="0"/>
          <w:spacing w:val="-6"/>
          <w:sz w:val="24"/>
          <w:szCs w:val="24"/>
        </w:rPr>
        <w:t xml:space="preserve"> </w:t>
      </w:r>
      <w:r w:rsidR="005D0158" w:rsidRPr="003A51AC">
        <w:rPr>
          <w:rFonts w:cs="Times New Roman"/>
          <w:caps w:val="0"/>
          <w:sz w:val="24"/>
          <w:szCs w:val="24"/>
        </w:rPr>
        <w:t>и</w:t>
      </w:r>
      <w:r w:rsidR="005D0158" w:rsidRPr="003A51AC">
        <w:rPr>
          <w:rFonts w:cs="Times New Roman"/>
          <w:caps w:val="0"/>
          <w:spacing w:val="-2"/>
          <w:sz w:val="24"/>
          <w:szCs w:val="24"/>
        </w:rPr>
        <w:t xml:space="preserve"> </w:t>
      </w:r>
      <w:r w:rsidR="005D0158" w:rsidRPr="003A51AC">
        <w:rPr>
          <w:rFonts w:cs="Times New Roman"/>
          <w:caps w:val="0"/>
          <w:sz w:val="24"/>
          <w:szCs w:val="24"/>
        </w:rPr>
        <w:t>подходы</w:t>
      </w:r>
      <w:r w:rsidR="005D0158" w:rsidRPr="003A51AC">
        <w:rPr>
          <w:rFonts w:cs="Times New Roman"/>
          <w:caps w:val="0"/>
          <w:spacing w:val="-2"/>
          <w:sz w:val="24"/>
          <w:szCs w:val="24"/>
        </w:rPr>
        <w:t xml:space="preserve"> </w:t>
      </w:r>
      <w:r w:rsidR="005D0158" w:rsidRPr="003A51AC">
        <w:rPr>
          <w:rFonts w:cs="Times New Roman"/>
          <w:caps w:val="0"/>
          <w:sz w:val="24"/>
          <w:szCs w:val="24"/>
        </w:rPr>
        <w:t>к</w:t>
      </w:r>
      <w:r w:rsidR="005D0158" w:rsidRPr="003A51AC">
        <w:rPr>
          <w:rFonts w:cs="Times New Roman"/>
          <w:caps w:val="0"/>
          <w:spacing w:val="-3"/>
          <w:sz w:val="24"/>
          <w:szCs w:val="24"/>
        </w:rPr>
        <w:t xml:space="preserve"> </w:t>
      </w:r>
      <w:r w:rsidR="005D0158" w:rsidRPr="003A51AC">
        <w:rPr>
          <w:rFonts w:cs="Times New Roman"/>
          <w:caps w:val="0"/>
          <w:sz w:val="24"/>
          <w:szCs w:val="24"/>
        </w:rPr>
        <w:t>формированию программы</w:t>
      </w:r>
    </w:p>
    <w:p w:rsidR="003373B3" w:rsidRPr="003A51AC" w:rsidRDefault="003373B3" w:rsidP="00E22A07">
      <w:pPr>
        <w:pStyle w:val="a3"/>
        <w:tabs>
          <w:tab w:val="left" w:pos="1260"/>
        </w:tabs>
        <w:spacing w:line="240" w:lineRule="auto"/>
        <w:ind w:left="0" w:firstLine="567"/>
        <w:rPr>
          <w:sz w:val="24"/>
          <w:szCs w:val="24"/>
        </w:rPr>
      </w:pPr>
      <w:r w:rsidRPr="003A51AC">
        <w:rPr>
          <w:sz w:val="24"/>
          <w:szCs w:val="24"/>
        </w:rPr>
        <w:t xml:space="preserve">Федеральная программа построена на следующих </w:t>
      </w:r>
      <w:r w:rsidRPr="003A51AC">
        <w:rPr>
          <w:b/>
          <w:sz w:val="24"/>
          <w:szCs w:val="24"/>
        </w:rPr>
        <w:t>принципах</w:t>
      </w:r>
      <w:r w:rsidRPr="003A51AC">
        <w:rPr>
          <w:sz w:val="24"/>
          <w:szCs w:val="24"/>
        </w:rPr>
        <w:t>, установленных ФГОС ДО:</w:t>
      </w:r>
    </w:p>
    <w:p w:rsidR="003373B3" w:rsidRPr="003A51AC" w:rsidRDefault="003373B3" w:rsidP="00E22A07">
      <w:pPr>
        <w:pStyle w:val="a3"/>
        <w:widowControl w:val="0"/>
        <w:numPr>
          <w:ilvl w:val="0"/>
          <w:numId w:val="9"/>
        </w:numPr>
        <w:tabs>
          <w:tab w:val="left" w:pos="1134"/>
        </w:tabs>
        <w:autoSpaceDE w:val="0"/>
        <w:autoSpaceDN w:val="0"/>
        <w:spacing w:line="240" w:lineRule="auto"/>
        <w:ind w:left="0" w:firstLine="567"/>
        <w:contextualSpacing w:val="0"/>
        <w:rPr>
          <w:sz w:val="24"/>
          <w:szCs w:val="24"/>
        </w:rPr>
      </w:pPr>
      <w:r w:rsidRPr="003A51AC">
        <w:rPr>
          <w:sz w:val="24"/>
          <w:szCs w:val="24"/>
        </w:rPr>
        <w:t xml:space="preserve">полноценное проживание ребенком всех этапов детства (младенческого, раннего </w:t>
      </w:r>
      <w:r w:rsidR="003A4EEF" w:rsidRPr="003A51AC">
        <w:rPr>
          <w:sz w:val="24"/>
          <w:szCs w:val="24"/>
        </w:rPr>
        <w:br/>
      </w:r>
      <w:r w:rsidRPr="003A51AC">
        <w:rPr>
          <w:sz w:val="24"/>
          <w:szCs w:val="24"/>
        </w:rPr>
        <w:t>и дошкольного возраста), обогащение (амплификация) детского развития;</w:t>
      </w:r>
    </w:p>
    <w:p w:rsidR="003373B3" w:rsidRPr="003A51AC" w:rsidRDefault="003373B3" w:rsidP="00E22A07">
      <w:pPr>
        <w:pStyle w:val="a3"/>
        <w:widowControl w:val="0"/>
        <w:numPr>
          <w:ilvl w:val="0"/>
          <w:numId w:val="9"/>
        </w:numPr>
        <w:tabs>
          <w:tab w:val="left" w:pos="1134"/>
          <w:tab w:val="left" w:pos="1260"/>
        </w:tabs>
        <w:autoSpaceDE w:val="0"/>
        <w:autoSpaceDN w:val="0"/>
        <w:spacing w:line="240" w:lineRule="auto"/>
        <w:ind w:left="0" w:firstLine="567"/>
        <w:contextualSpacing w:val="0"/>
        <w:rPr>
          <w:sz w:val="24"/>
          <w:szCs w:val="24"/>
        </w:rPr>
      </w:pPr>
      <w:r w:rsidRPr="003A51AC">
        <w:rPr>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sidRPr="003A51AC">
        <w:rPr>
          <w:spacing w:val="1"/>
          <w:sz w:val="24"/>
          <w:szCs w:val="24"/>
        </w:rPr>
        <w:t xml:space="preserve"> </w:t>
      </w:r>
      <w:r w:rsidRPr="003A51AC">
        <w:rPr>
          <w:sz w:val="24"/>
          <w:szCs w:val="24"/>
        </w:rPr>
        <w:t>образования,</w:t>
      </w:r>
      <w:r w:rsidRPr="003A51AC">
        <w:rPr>
          <w:spacing w:val="-1"/>
          <w:sz w:val="24"/>
          <w:szCs w:val="24"/>
        </w:rPr>
        <w:t xml:space="preserve"> </w:t>
      </w:r>
      <w:r w:rsidRPr="003A51AC">
        <w:rPr>
          <w:sz w:val="24"/>
          <w:szCs w:val="24"/>
        </w:rPr>
        <w:t>становится субъектом образования;</w:t>
      </w:r>
    </w:p>
    <w:p w:rsidR="003373B3" w:rsidRPr="003A51AC" w:rsidRDefault="003373B3" w:rsidP="00E22A07">
      <w:pPr>
        <w:pStyle w:val="a3"/>
        <w:widowControl w:val="0"/>
        <w:numPr>
          <w:ilvl w:val="0"/>
          <w:numId w:val="9"/>
        </w:numPr>
        <w:tabs>
          <w:tab w:val="left" w:pos="1134"/>
          <w:tab w:val="left" w:pos="1274"/>
        </w:tabs>
        <w:autoSpaceDE w:val="0"/>
        <w:autoSpaceDN w:val="0"/>
        <w:spacing w:line="240" w:lineRule="auto"/>
        <w:ind w:left="0" w:firstLine="567"/>
        <w:contextualSpacing w:val="0"/>
        <w:rPr>
          <w:sz w:val="24"/>
          <w:szCs w:val="24"/>
        </w:rPr>
      </w:pPr>
      <w:r w:rsidRPr="003A51AC">
        <w:rPr>
          <w:sz w:val="24"/>
          <w:szCs w:val="24"/>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sidRPr="003A51AC">
        <w:rPr>
          <w:rStyle w:val="af9"/>
          <w:sz w:val="24"/>
          <w:szCs w:val="24"/>
        </w:rPr>
        <w:footnoteReference w:id="2"/>
      </w:r>
      <w:r w:rsidRPr="003A51AC">
        <w:rPr>
          <w:sz w:val="24"/>
          <w:szCs w:val="24"/>
        </w:rPr>
        <w:t xml:space="preserve"> (далее вместе – взрослые);</w:t>
      </w:r>
    </w:p>
    <w:p w:rsidR="003373B3" w:rsidRPr="003A51AC" w:rsidRDefault="003373B3" w:rsidP="00E22A07">
      <w:pPr>
        <w:pStyle w:val="a3"/>
        <w:widowControl w:val="0"/>
        <w:numPr>
          <w:ilvl w:val="0"/>
          <w:numId w:val="9"/>
        </w:numPr>
        <w:tabs>
          <w:tab w:val="left" w:pos="1134"/>
          <w:tab w:val="left" w:pos="1274"/>
        </w:tabs>
        <w:autoSpaceDE w:val="0"/>
        <w:autoSpaceDN w:val="0"/>
        <w:spacing w:line="240" w:lineRule="auto"/>
        <w:ind w:left="0" w:firstLine="567"/>
        <w:contextualSpacing w:val="0"/>
        <w:rPr>
          <w:sz w:val="24"/>
          <w:szCs w:val="24"/>
        </w:rPr>
      </w:pPr>
      <w:r w:rsidRPr="003A51AC">
        <w:rPr>
          <w:sz w:val="24"/>
          <w:szCs w:val="24"/>
        </w:rPr>
        <w:t>признание ребёнка полноценным участником (субъектом) образовательных отношений;</w:t>
      </w:r>
    </w:p>
    <w:p w:rsidR="003373B3" w:rsidRPr="003A51AC" w:rsidRDefault="003373B3" w:rsidP="00E22A07">
      <w:pPr>
        <w:pStyle w:val="a3"/>
        <w:widowControl w:val="0"/>
        <w:numPr>
          <w:ilvl w:val="0"/>
          <w:numId w:val="9"/>
        </w:numPr>
        <w:tabs>
          <w:tab w:val="left" w:pos="1134"/>
          <w:tab w:val="left" w:pos="1182"/>
        </w:tabs>
        <w:autoSpaceDE w:val="0"/>
        <w:autoSpaceDN w:val="0"/>
        <w:spacing w:line="240" w:lineRule="auto"/>
        <w:ind w:left="0" w:firstLine="567"/>
        <w:contextualSpacing w:val="0"/>
        <w:rPr>
          <w:sz w:val="24"/>
          <w:szCs w:val="24"/>
        </w:rPr>
      </w:pPr>
      <w:r w:rsidRPr="003A51AC">
        <w:rPr>
          <w:sz w:val="24"/>
          <w:szCs w:val="24"/>
        </w:rPr>
        <w:t>поддержка</w:t>
      </w:r>
      <w:r w:rsidRPr="003A51AC">
        <w:rPr>
          <w:spacing w:val="-4"/>
          <w:sz w:val="24"/>
          <w:szCs w:val="24"/>
        </w:rPr>
        <w:t xml:space="preserve"> </w:t>
      </w:r>
      <w:r w:rsidRPr="003A51AC">
        <w:rPr>
          <w:sz w:val="24"/>
          <w:szCs w:val="24"/>
        </w:rPr>
        <w:t>инициативы</w:t>
      </w:r>
      <w:r w:rsidRPr="003A51AC">
        <w:rPr>
          <w:spacing w:val="-4"/>
          <w:sz w:val="24"/>
          <w:szCs w:val="24"/>
        </w:rPr>
        <w:t xml:space="preserve"> </w:t>
      </w:r>
      <w:r w:rsidRPr="003A51AC">
        <w:rPr>
          <w:sz w:val="24"/>
          <w:szCs w:val="24"/>
        </w:rPr>
        <w:t>детей</w:t>
      </w:r>
      <w:r w:rsidRPr="003A51AC">
        <w:rPr>
          <w:spacing w:val="-3"/>
          <w:sz w:val="24"/>
          <w:szCs w:val="24"/>
        </w:rPr>
        <w:t xml:space="preserve"> </w:t>
      </w:r>
      <w:r w:rsidRPr="003A51AC">
        <w:rPr>
          <w:sz w:val="24"/>
          <w:szCs w:val="24"/>
        </w:rPr>
        <w:t>в</w:t>
      </w:r>
      <w:r w:rsidRPr="003A51AC">
        <w:rPr>
          <w:spacing w:val="-4"/>
          <w:sz w:val="24"/>
          <w:szCs w:val="24"/>
        </w:rPr>
        <w:t xml:space="preserve"> </w:t>
      </w:r>
      <w:r w:rsidRPr="003A51AC">
        <w:rPr>
          <w:sz w:val="24"/>
          <w:szCs w:val="24"/>
        </w:rPr>
        <w:t>различных</w:t>
      </w:r>
      <w:r w:rsidRPr="003A51AC">
        <w:rPr>
          <w:spacing w:val="-2"/>
          <w:sz w:val="24"/>
          <w:szCs w:val="24"/>
        </w:rPr>
        <w:t xml:space="preserve"> </w:t>
      </w:r>
      <w:r w:rsidRPr="003A51AC">
        <w:rPr>
          <w:sz w:val="24"/>
          <w:szCs w:val="24"/>
        </w:rPr>
        <w:t>видах</w:t>
      </w:r>
      <w:r w:rsidRPr="003A51AC">
        <w:rPr>
          <w:spacing w:val="-1"/>
          <w:sz w:val="24"/>
          <w:szCs w:val="24"/>
        </w:rPr>
        <w:t xml:space="preserve"> </w:t>
      </w:r>
      <w:r w:rsidRPr="003A51AC">
        <w:rPr>
          <w:sz w:val="24"/>
          <w:szCs w:val="24"/>
        </w:rPr>
        <w:t>деятельности;</w:t>
      </w:r>
    </w:p>
    <w:p w:rsidR="003373B3" w:rsidRPr="003A51AC" w:rsidRDefault="003373B3" w:rsidP="00E22A07">
      <w:pPr>
        <w:pStyle w:val="a3"/>
        <w:widowControl w:val="0"/>
        <w:numPr>
          <w:ilvl w:val="0"/>
          <w:numId w:val="9"/>
        </w:numPr>
        <w:tabs>
          <w:tab w:val="left" w:pos="1134"/>
          <w:tab w:val="left" w:pos="1182"/>
        </w:tabs>
        <w:autoSpaceDE w:val="0"/>
        <w:autoSpaceDN w:val="0"/>
        <w:spacing w:line="240" w:lineRule="auto"/>
        <w:ind w:left="0" w:firstLine="567"/>
        <w:contextualSpacing w:val="0"/>
        <w:rPr>
          <w:sz w:val="24"/>
          <w:szCs w:val="24"/>
        </w:rPr>
      </w:pPr>
      <w:r w:rsidRPr="003A51AC">
        <w:rPr>
          <w:sz w:val="24"/>
          <w:szCs w:val="24"/>
        </w:rPr>
        <w:t>сотрудничество</w:t>
      </w:r>
      <w:r w:rsidRPr="003A51AC">
        <w:rPr>
          <w:spacing w:val="-3"/>
          <w:sz w:val="24"/>
          <w:szCs w:val="24"/>
        </w:rPr>
        <w:t xml:space="preserve"> </w:t>
      </w:r>
      <w:r w:rsidRPr="003A51AC">
        <w:rPr>
          <w:sz w:val="24"/>
          <w:szCs w:val="24"/>
        </w:rPr>
        <w:t>ДОО</w:t>
      </w:r>
      <w:r w:rsidRPr="003A51AC">
        <w:rPr>
          <w:spacing w:val="-5"/>
          <w:sz w:val="24"/>
          <w:szCs w:val="24"/>
        </w:rPr>
        <w:t xml:space="preserve"> </w:t>
      </w:r>
      <w:r w:rsidRPr="003A51AC">
        <w:rPr>
          <w:sz w:val="24"/>
          <w:szCs w:val="24"/>
        </w:rPr>
        <w:t>с</w:t>
      </w:r>
      <w:r w:rsidRPr="003A51AC">
        <w:rPr>
          <w:spacing w:val="-5"/>
          <w:sz w:val="24"/>
          <w:szCs w:val="24"/>
        </w:rPr>
        <w:t xml:space="preserve"> </w:t>
      </w:r>
      <w:r w:rsidRPr="003A51AC">
        <w:rPr>
          <w:sz w:val="24"/>
          <w:szCs w:val="24"/>
        </w:rPr>
        <w:t>семьей;</w:t>
      </w:r>
    </w:p>
    <w:p w:rsidR="003373B3" w:rsidRPr="003A51AC" w:rsidRDefault="003373B3" w:rsidP="00E22A07">
      <w:pPr>
        <w:pStyle w:val="a3"/>
        <w:widowControl w:val="0"/>
        <w:numPr>
          <w:ilvl w:val="0"/>
          <w:numId w:val="9"/>
        </w:numPr>
        <w:tabs>
          <w:tab w:val="left" w:pos="1134"/>
          <w:tab w:val="left" w:pos="1182"/>
        </w:tabs>
        <w:autoSpaceDE w:val="0"/>
        <w:autoSpaceDN w:val="0"/>
        <w:spacing w:line="240" w:lineRule="auto"/>
        <w:ind w:left="0" w:firstLine="567"/>
        <w:contextualSpacing w:val="0"/>
        <w:rPr>
          <w:sz w:val="24"/>
          <w:szCs w:val="24"/>
        </w:rPr>
      </w:pPr>
      <w:r w:rsidRPr="003A51AC">
        <w:rPr>
          <w:sz w:val="24"/>
          <w:szCs w:val="24"/>
        </w:rPr>
        <w:t xml:space="preserve">приобщение детей к социокультурным нормам, традициям семьи, общества </w:t>
      </w:r>
      <w:r w:rsidR="003A4EEF" w:rsidRPr="003A51AC">
        <w:rPr>
          <w:sz w:val="24"/>
          <w:szCs w:val="24"/>
        </w:rPr>
        <w:br/>
      </w:r>
      <w:r w:rsidRPr="003A51AC">
        <w:rPr>
          <w:sz w:val="24"/>
          <w:szCs w:val="24"/>
        </w:rPr>
        <w:t>и государства;</w:t>
      </w:r>
    </w:p>
    <w:p w:rsidR="003373B3" w:rsidRPr="003A51AC" w:rsidRDefault="003373B3" w:rsidP="00E22A07">
      <w:pPr>
        <w:pStyle w:val="a3"/>
        <w:widowControl w:val="0"/>
        <w:numPr>
          <w:ilvl w:val="0"/>
          <w:numId w:val="9"/>
        </w:numPr>
        <w:tabs>
          <w:tab w:val="left" w:pos="1134"/>
          <w:tab w:val="left" w:pos="1306"/>
        </w:tabs>
        <w:autoSpaceDE w:val="0"/>
        <w:autoSpaceDN w:val="0"/>
        <w:spacing w:line="240" w:lineRule="auto"/>
        <w:ind w:left="0" w:firstLine="567"/>
        <w:contextualSpacing w:val="0"/>
        <w:rPr>
          <w:sz w:val="24"/>
          <w:szCs w:val="24"/>
        </w:rPr>
      </w:pPr>
      <w:r w:rsidRPr="003A51AC">
        <w:rPr>
          <w:sz w:val="24"/>
          <w:szCs w:val="24"/>
        </w:rPr>
        <w:t xml:space="preserve">формирование познавательных интересов и познавательных действий ребенка </w:t>
      </w:r>
      <w:r w:rsidR="003A4EEF" w:rsidRPr="003A51AC">
        <w:rPr>
          <w:sz w:val="24"/>
          <w:szCs w:val="24"/>
        </w:rPr>
        <w:br/>
      </w:r>
      <w:r w:rsidRPr="003A51AC">
        <w:rPr>
          <w:sz w:val="24"/>
          <w:szCs w:val="24"/>
        </w:rPr>
        <w:t>в различных видах деятельности;</w:t>
      </w:r>
    </w:p>
    <w:p w:rsidR="003373B3" w:rsidRPr="003A51AC" w:rsidRDefault="003373B3" w:rsidP="00E22A07">
      <w:pPr>
        <w:pStyle w:val="a3"/>
        <w:widowControl w:val="0"/>
        <w:numPr>
          <w:ilvl w:val="0"/>
          <w:numId w:val="9"/>
        </w:numPr>
        <w:tabs>
          <w:tab w:val="left" w:pos="1134"/>
          <w:tab w:val="left" w:pos="1214"/>
        </w:tabs>
        <w:autoSpaceDE w:val="0"/>
        <w:autoSpaceDN w:val="0"/>
        <w:spacing w:line="240" w:lineRule="auto"/>
        <w:ind w:left="0" w:firstLine="567"/>
        <w:contextualSpacing w:val="0"/>
        <w:rPr>
          <w:sz w:val="24"/>
          <w:szCs w:val="24"/>
        </w:rPr>
      </w:pPr>
      <w:r w:rsidRPr="003A51AC">
        <w:rPr>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3373B3" w:rsidRPr="003A51AC" w:rsidRDefault="003373B3" w:rsidP="00E22A07">
      <w:pPr>
        <w:pStyle w:val="a3"/>
        <w:widowControl w:val="0"/>
        <w:numPr>
          <w:ilvl w:val="0"/>
          <w:numId w:val="9"/>
        </w:numPr>
        <w:tabs>
          <w:tab w:val="left" w:pos="1134"/>
          <w:tab w:val="left" w:pos="1183"/>
        </w:tabs>
        <w:autoSpaceDE w:val="0"/>
        <w:autoSpaceDN w:val="0"/>
        <w:spacing w:line="240" w:lineRule="auto"/>
        <w:ind w:left="0" w:firstLine="567"/>
        <w:contextualSpacing w:val="0"/>
        <w:rPr>
          <w:sz w:val="24"/>
          <w:szCs w:val="24"/>
        </w:rPr>
      </w:pPr>
      <w:r w:rsidRPr="003A51AC">
        <w:rPr>
          <w:sz w:val="24"/>
          <w:szCs w:val="24"/>
        </w:rPr>
        <w:t>учет этнокультурной ситуации развития детей.</w:t>
      </w:r>
    </w:p>
    <w:p w:rsidR="003373B3" w:rsidRPr="003A51AC" w:rsidRDefault="003373B3" w:rsidP="00E22A07">
      <w:pPr>
        <w:pStyle w:val="2"/>
        <w:tabs>
          <w:tab w:val="left" w:pos="709"/>
        </w:tabs>
        <w:spacing w:line="240" w:lineRule="auto"/>
        <w:ind w:firstLine="567"/>
        <w:jc w:val="left"/>
        <w:rPr>
          <w:rFonts w:ascii="Times New Roman" w:hAnsi="Times New Roman" w:cs="Times New Roman"/>
          <w:bCs/>
          <w:iCs/>
          <w:color w:val="auto"/>
          <w:sz w:val="24"/>
          <w:szCs w:val="24"/>
        </w:rPr>
      </w:pPr>
      <w:r w:rsidRPr="003A51AC">
        <w:rPr>
          <w:rFonts w:ascii="Times New Roman" w:hAnsi="Times New Roman" w:cs="Times New Roman"/>
          <w:b/>
          <w:bCs/>
          <w:i/>
          <w:iCs/>
          <w:color w:val="auto"/>
          <w:sz w:val="24"/>
          <w:szCs w:val="24"/>
        </w:rPr>
        <w:t xml:space="preserve">    </w:t>
      </w:r>
      <w:r w:rsidRPr="003A51AC">
        <w:rPr>
          <w:rFonts w:ascii="Times New Roman" w:hAnsi="Times New Roman" w:cs="Times New Roman"/>
          <w:bCs/>
          <w:iCs/>
          <w:color w:val="auto"/>
          <w:sz w:val="24"/>
          <w:szCs w:val="24"/>
        </w:rPr>
        <w:t>Основные подходы к формированию Программы.</w:t>
      </w:r>
    </w:p>
    <w:p w:rsidR="003373B3" w:rsidRPr="003A51AC" w:rsidRDefault="003373B3" w:rsidP="00E22A07">
      <w:pPr>
        <w:pStyle w:val="aa"/>
        <w:ind w:left="0" w:firstLine="567"/>
        <w:jc w:val="left"/>
      </w:pPr>
      <w:r w:rsidRPr="003A51AC">
        <w:t>Программа:</w:t>
      </w:r>
    </w:p>
    <w:p w:rsidR="003373B3" w:rsidRPr="003A51AC" w:rsidRDefault="003373B3" w:rsidP="00E22A07">
      <w:pPr>
        <w:pStyle w:val="a3"/>
        <w:widowControl w:val="0"/>
        <w:numPr>
          <w:ilvl w:val="0"/>
          <w:numId w:val="11"/>
        </w:numPr>
        <w:tabs>
          <w:tab w:val="left" w:pos="993"/>
        </w:tabs>
        <w:autoSpaceDE w:val="0"/>
        <w:autoSpaceDN w:val="0"/>
        <w:spacing w:line="240" w:lineRule="auto"/>
        <w:ind w:left="0" w:firstLine="567"/>
        <w:contextualSpacing w:val="0"/>
        <w:rPr>
          <w:sz w:val="24"/>
          <w:szCs w:val="24"/>
        </w:rPr>
      </w:pPr>
      <w:r w:rsidRPr="003A51AC">
        <w:rPr>
          <w:sz w:val="24"/>
          <w:szCs w:val="24"/>
        </w:rPr>
        <w:t xml:space="preserve">сформирована на основе требований ФГОС ДО и ФОП ДО, предъявляемых </w:t>
      </w:r>
      <w:r w:rsidR="003A4EEF" w:rsidRPr="003A51AC">
        <w:rPr>
          <w:sz w:val="24"/>
          <w:szCs w:val="24"/>
        </w:rPr>
        <w:br/>
      </w:r>
      <w:r w:rsidRPr="003A51AC">
        <w:rPr>
          <w:sz w:val="24"/>
          <w:szCs w:val="24"/>
        </w:rPr>
        <w:t>к структуре образовательной программы дошкольного образования;</w:t>
      </w:r>
    </w:p>
    <w:p w:rsidR="003373B3" w:rsidRPr="003A51AC" w:rsidRDefault="003373B3" w:rsidP="00E22A07">
      <w:pPr>
        <w:pStyle w:val="a3"/>
        <w:widowControl w:val="0"/>
        <w:numPr>
          <w:ilvl w:val="0"/>
          <w:numId w:val="11"/>
        </w:numPr>
        <w:tabs>
          <w:tab w:val="left" w:pos="993"/>
          <w:tab w:val="left" w:pos="1713"/>
        </w:tabs>
        <w:autoSpaceDE w:val="0"/>
        <w:autoSpaceDN w:val="0"/>
        <w:spacing w:line="240" w:lineRule="auto"/>
        <w:ind w:left="0" w:firstLine="567"/>
        <w:contextualSpacing w:val="0"/>
        <w:rPr>
          <w:sz w:val="24"/>
          <w:szCs w:val="24"/>
        </w:rPr>
      </w:pPr>
      <w:r w:rsidRPr="003A51AC">
        <w:rPr>
          <w:sz w:val="24"/>
          <w:szCs w:val="24"/>
        </w:rPr>
        <w:t>определяет содержание и организацию образовательной деятельности на уровне дошкольного образования;</w:t>
      </w:r>
    </w:p>
    <w:p w:rsidR="003373B3" w:rsidRPr="003A51AC" w:rsidRDefault="003373B3" w:rsidP="00E22A07">
      <w:pPr>
        <w:pStyle w:val="a3"/>
        <w:widowControl w:val="0"/>
        <w:numPr>
          <w:ilvl w:val="0"/>
          <w:numId w:val="11"/>
        </w:numPr>
        <w:tabs>
          <w:tab w:val="left" w:pos="993"/>
          <w:tab w:val="left" w:pos="1684"/>
        </w:tabs>
        <w:autoSpaceDE w:val="0"/>
        <w:autoSpaceDN w:val="0"/>
        <w:spacing w:line="240" w:lineRule="auto"/>
        <w:ind w:left="0" w:firstLine="567"/>
        <w:contextualSpacing w:val="0"/>
        <w:rPr>
          <w:sz w:val="24"/>
          <w:szCs w:val="24"/>
        </w:rPr>
      </w:pPr>
      <w:r w:rsidRPr="003A51AC">
        <w:rPr>
          <w:sz w:val="24"/>
          <w:szCs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BB56E9" w:rsidRPr="003A51AC" w:rsidRDefault="003373B3" w:rsidP="00E22A07">
      <w:pPr>
        <w:pStyle w:val="a3"/>
        <w:widowControl w:val="0"/>
        <w:numPr>
          <w:ilvl w:val="0"/>
          <w:numId w:val="11"/>
        </w:numPr>
        <w:tabs>
          <w:tab w:val="left" w:pos="993"/>
        </w:tabs>
        <w:autoSpaceDE w:val="0"/>
        <w:autoSpaceDN w:val="0"/>
        <w:spacing w:line="240" w:lineRule="auto"/>
        <w:ind w:left="0" w:firstLine="567"/>
        <w:contextualSpacing w:val="0"/>
        <w:rPr>
          <w:sz w:val="24"/>
          <w:szCs w:val="24"/>
        </w:rPr>
      </w:pPr>
      <w:r w:rsidRPr="003A51AC">
        <w:rPr>
          <w:sz w:val="24"/>
          <w:szCs w:val="24"/>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w:t>
      </w:r>
    </w:p>
    <w:p w:rsidR="003373B3" w:rsidRPr="003A51AC" w:rsidRDefault="005D0158" w:rsidP="00E22A07">
      <w:pPr>
        <w:pStyle w:val="a3"/>
        <w:widowControl w:val="0"/>
        <w:tabs>
          <w:tab w:val="left" w:pos="993"/>
        </w:tabs>
        <w:autoSpaceDE w:val="0"/>
        <w:autoSpaceDN w:val="0"/>
        <w:spacing w:line="240" w:lineRule="auto"/>
        <w:ind w:left="0" w:firstLine="567"/>
        <w:contextualSpacing w:val="0"/>
        <w:rPr>
          <w:sz w:val="24"/>
          <w:szCs w:val="24"/>
        </w:rPr>
      </w:pPr>
      <w:r w:rsidRPr="003A51AC">
        <w:rPr>
          <w:sz w:val="24"/>
          <w:szCs w:val="24"/>
        </w:rPr>
        <w:t>Значимые</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разработки</w:t>
      </w:r>
      <w:r w:rsidRPr="003A51AC">
        <w:rPr>
          <w:spacing w:val="-5"/>
          <w:sz w:val="24"/>
          <w:szCs w:val="24"/>
        </w:rPr>
        <w:t xml:space="preserve"> </w:t>
      </w:r>
      <w:r w:rsidRPr="003A51AC">
        <w:rPr>
          <w:sz w:val="24"/>
          <w:szCs w:val="24"/>
        </w:rPr>
        <w:t>и</w:t>
      </w:r>
      <w:r w:rsidRPr="003A51AC">
        <w:rPr>
          <w:spacing w:val="-5"/>
          <w:sz w:val="24"/>
          <w:szCs w:val="24"/>
        </w:rPr>
        <w:t xml:space="preserve"> </w:t>
      </w:r>
      <w:r w:rsidRPr="003A51AC">
        <w:rPr>
          <w:sz w:val="24"/>
          <w:szCs w:val="24"/>
        </w:rPr>
        <w:t>реализации</w:t>
      </w:r>
      <w:r w:rsidRPr="003A51AC">
        <w:rPr>
          <w:spacing w:val="-4"/>
          <w:sz w:val="24"/>
          <w:szCs w:val="24"/>
        </w:rPr>
        <w:t xml:space="preserve"> </w:t>
      </w:r>
      <w:r w:rsidRPr="003A51AC">
        <w:rPr>
          <w:sz w:val="24"/>
          <w:szCs w:val="24"/>
        </w:rPr>
        <w:t>программы</w:t>
      </w:r>
      <w:r w:rsidRPr="003A51AC">
        <w:rPr>
          <w:spacing w:val="-1"/>
          <w:sz w:val="24"/>
          <w:szCs w:val="24"/>
        </w:rPr>
        <w:t xml:space="preserve"> </w:t>
      </w:r>
      <w:r w:rsidRPr="003A51AC">
        <w:rPr>
          <w:sz w:val="24"/>
          <w:szCs w:val="24"/>
        </w:rPr>
        <w:t>характеристики</w:t>
      </w:r>
      <w:r w:rsidR="00D26DFA" w:rsidRPr="003A51AC">
        <w:rPr>
          <w:sz w:val="24"/>
          <w:szCs w:val="24"/>
        </w:rPr>
        <w:t>.</w:t>
      </w:r>
    </w:p>
    <w:p w:rsidR="003373B3" w:rsidRPr="003A51AC" w:rsidRDefault="003373B3" w:rsidP="00E22A07">
      <w:pPr>
        <w:spacing w:line="240" w:lineRule="auto"/>
        <w:ind w:firstLine="567"/>
        <w:rPr>
          <w:sz w:val="24"/>
          <w:szCs w:val="24"/>
        </w:rPr>
      </w:pPr>
      <w:r w:rsidRPr="003A51AC">
        <w:rPr>
          <w:sz w:val="24"/>
          <w:szCs w:val="24"/>
        </w:rPr>
        <w:t>Основные</w:t>
      </w:r>
      <w:r w:rsidRPr="003A51AC">
        <w:rPr>
          <w:spacing w:val="1"/>
          <w:sz w:val="24"/>
          <w:szCs w:val="24"/>
        </w:rPr>
        <w:t xml:space="preserve"> </w:t>
      </w:r>
      <w:r w:rsidRPr="003A51AC">
        <w:rPr>
          <w:sz w:val="24"/>
          <w:szCs w:val="24"/>
        </w:rPr>
        <w:t>участники</w:t>
      </w:r>
      <w:r w:rsidRPr="003A51AC">
        <w:rPr>
          <w:spacing w:val="1"/>
          <w:sz w:val="24"/>
          <w:szCs w:val="24"/>
        </w:rPr>
        <w:t xml:space="preserve"> </w:t>
      </w:r>
      <w:r w:rsidRPr="003A51AC">
        <w:rPr>
          <w:sz w:val="24"/>
          <w:szCs w:val="24"/>
        </w:rPr>
        <w:t>реализации</w:t>
      </w:r>
      <w:r w:rsidRPr="003A51AC">
        <w:rPr>
          <w:spacing w:val="1"/>
          <w:sz w:val="24"/>
          <w:szCs w:val="24"/>
        </w:rPr>
        <w:t xml:space="preserve"> </w:t>
      </w:r>
      <w:r w:rsidRPr="003A51AC">
        <w:rPr>
          <w:sz w:val="24"/>
          <w:szCs w:val="24"/>
        </w:rPr>
        <w:t>Программы:</w:t>
      </w:r>
      <w:r w:rsidRPr="003A51AC">
        <w:rPr>
          <w:spacing w:val="1"/>
          <w:sz w:val="24"/>
          <w:szCs w:val="24"/>
        </w:rPr>
        <w:t xml:space="preserve"> </w:t>
      </w:r>
      <w:r w:rsidRPr="003A51AC">
        <w:rPr>
          <w:sz w:val="24"/>
          <w:szCs w:val="24"/>
        </w:rPr>
        <w:t>педагоги,</w:t>
      </w:r>
      <w:r w:rsidRPr="003A51AC">
        <w:rPr>
          <w:spacing w:val="1"/>
          <w:sz w:val="24"/>
          <w:szCs w:val="24"/>
        </w:rPr>
        <w:t xml:space="preserve"> </w:t>
      </w:r>
      <w:r w:rsidRPr="003A51AC">
        <w:rPr>
          <w:sz w:val="24"/>
          <w:szCs w:val="24"/>
        </w:rPr>
        <w:t>обучающиеся,</w:t>
      </w:r>
      <w:r w:rsidRPr="003A51AC">
        <w:rPr>
          <w:spacing w:val="1"/>
          <w:sz w:val="24"/>
          <w:szCs w:val="24"/>
        </w:rPr>
        <w:t xml:space="preserve"> </w:t>
      </w:r>
      <w:r w:rsidRPr="003A51AC">
        <w:rPr>
          <w:sz w:val="24"/>
          <w:szCs w:val="24"/>
        </w:rPr>
        <w:t>родители</w:t>
      </w:r>
      <w:r w:rsidRPr="003A51AC">
        <w:rPr>
          <w:spacing w:val="1"/>
          <w:sz w:val="24"/>
          <w:szCs w:val="24"/>
        </w:rPr>
        <w:t xml:space="preserve"> </w:t>
      </w:r>
      <w:r w:rsidRPr="003A51AC">
        <w:rPr>
          <w:sz w:val="24"/>
          <w:szCs w:val="24"/>
        </w:rPr>
        <w:t>(законные</w:t>
      </w:r>
      <w:r w:rsidRPr="003A51AC">
        <w:rPr>
          <w:spacing w:val="-5"/>
          <w:sz w:val="24"/>
          <w:szCs w:val="24"/>
        </w:rPr>
        <w:t xml:space="preserve"> </w:t>
      </w:r>
      <w:r w:rsidRPr="003A51AC">
        <w:rPr>
          <w:sz w:val="24"/>
          <w:szCs w:val="24"/>
        </w:rPr>
        <w:t>представители).</w:t>
      </w:r>
    </w:p>
    <w:p w:rsidR="003373B3" w:rsidRPr="003A51AC" w:rsidRDefault="003373B3" w:rsidP="00E22A07">
      <w:pPr>
        <w:pStyle w:val="aa"/>
        <w:ind w:left="0" w:firstLine="567"/>
        <w:rPr>
          <w:spacing w:val="1"/>
        </w:rPr>
      </w:pPr>
      <w:r w:rsidRPr="003A51AC">
        <w:t>Социальными</w:t>
      </w:r>
      <w:r w:rsidRPr="003A51AC">
        <w:rPr>
          <w:spacing w:val="1"/>
        </w:rPr>
        <w:t xml:space="preserve"> </w:t>
      </w:r>
      <w:r w:rsidRPr="003A51AC">
        <w:t>заказчиками</w:t>
      </w:r>
      <w:r w:rsidRPr="003A51AC">
        <w:rPr>
          <w:spacing w:val="1"/>
        </w:rPr>
        <w:t xml:space="preserve"> </w:t>
      </w:r>
      <w:r w:rsidRPr="003A51AC">
        <w:t>реализации</w:t>
      </w:r>
      <w:r w:rsidRPr="003A51AC">
        <w:rPr>
          <w:spacing w:val="1"/>
        </w:rPr>
        <w:t xml:space="preserve"> </w:t>
      </w:r>
      <w:r w:rsidRPr="003A51AC">
        <w:t>Программы</w:t>
      </w:r>
      <w:r w:rsidRPr="003A51AC">
        <w:rPr>
          <w:b/>
          <w:i/>
          <w:spacing w:val="1"/>
        </w:rPr>
        <w:t xml:space="preserve"> </w:t>
      </w:r>
      <w:r w:rsidRPr="003A51AC">
        <w:t>как</w:t>
      </w:r>
      <w:r w:rsidRPr="003A51AC">
        <w:rPr>
          <w:spacing w:val="1"/>
        </w:rPr>
        <w:t xml:space="preserve"> </w:t>
      </w:r>
      <w:r w:rsidRPr="003A51AC">
        <w:t>комплекса</w:t>
      </w:r>
      <w:r w:rsidRPr="003A51AC">
        <w:rPr>
          <w:spacing w:val="60"/>
        </w:rPr>
        <w:t xml:space="preserve"> </w:t>
      </w:r>
      <w:r w:rsidRPr="003A51AC">
        <w:t>образовательных</w:t>
      </w:r>
      <w:r w:rsidRPr="003A51AC">
        <w:rPr>
          <w:spacing w:val="1"/>
        </w:rPr>
        <w:t xml:space="preserve"> </w:t>
      </w:r>
      <w:r w:rsidRPr="003A51AC">
        <w:t>услуг выступают, в первую очередь, родители</w:t>
      </w:r>
      <w:r w:rsidRPr="003A51AC">
        <w:rPr>
          <w:spacing w:val="1"/>
        </w:rPr>
        <w:t xml:space="preserve"> </w:t>
      </w:r>
      <w:r w:rsidRPr="003A51AC">
        <w:t>(законные представители) обучающихся, как</w:t>
      </w:r>
      <w:r w:rsidRPr="003A51AC">
        <w:rPr>
          <w:spacing w:val="1"/>
        </w:rPr>
        <w:t xml:space="preserve"> </w:t>
      </w:r>
      <w:r w:rsidRPr="003A51AC">
        <w:t>гаранты реализации прав ребенка на уход, присмотр и оздоровление, воспитание и обучение.</w:t>
      </w:r>
      <w:r w:rsidRPr="003A51AC">
        <w:rPr>
          <w:spacing w:val="1"/>
        </w:rPr>
        <w:t xml:space="preserve"> </w:t>
      </w:r>
    </w:p>
    <w:p w:rsidR="003373B3" w:rsidRPr="003A51AC" w:rsidRDefault="003373B3" w:rsidP="00E22A07">
      <w:pPr>
        <w:pStyle w:val="aa"/>
        <w:ind w:left="0" w:firstLine="567"/>
      </w:pPr>
      <w:r w:rsidRPr="003A51AC">
        <w:t>Особенности</w:t>
      </w:r>
      <w:r w:rsidRPr="003A51AC">
        <w:rPr>
          <w:spacing w:val="-11"/>
        </w:rPr>
        <w:t xml:space="preserve"> </w:t>
      </w:r>
      <w:r w:rsidRPr="003A51AC">
        <w:t>разработки</w:t>
      </w:r>
      <w:r w:rsidRPr="003A51AC">
        <w:rPr>
          <w:spacing w:val="1"/>
        </w:rPr>
        <w:t xml:space="preserve"> </w:t>
      </w:r>
      <w:r w:rsidRPr="003A51AC">
        <w:t>Программы:</w:t>
      </w:r>
    </w:p>
    <w:p w:rsidR="003373B3" w:rsidRPr="003A51AC" w:rsidRDefault="003373B3" w:rsidP="00E22A07">
      <w:pPr>
        <w:pStyle w:val="aa"/>
        <w:numPr>
          <w:ilvl w:val="0"/>
          <w:numId w:val="12"/>
        </w:numPr>
        <w:tabs>
          <w:tab w:val="left" w:pos="993"/>
        </w:tabs>
        <w:ind w:left="0" w:firstLine="567"/>
        <w:jc w:val="left"/>
      </w:pPr>
      <w:r w:rsidRPr="003A51AC">
        <w:rPr>
          <w:spacing w:val="-1"/>
        </w:rPr>
        <w:t>условия,</w:t>
      </w:r>
      <w:r w:rsidRPr="003A51AC">
        <w:rPr>
          <w:spacing w:val="-6"/>
        </w:rPr>
        <w:t xml:space="preserve"> </w:t>
      </w:r>
      <w:r w:rsidRPr="003A51AC">
        <w:rPr>
          <w:spacing w:val="-1"/>
        </w:rPr>
        <w:t>созданные</w:t>
      </w:r>
      <w:r w:rsidRPr="003A51AC">
        <w:rPr>
          <w:spacing w:val="-14"/>
        </w:rPr>
        <w:t xml:space="preserve"> </w:t>
      </w:r>
      <w:r w:rsidRPr="003A51AC">
        <w:rPr>
          <w:spacing w:val="-1"/>
        </w:rPr>
        <w:t>в</w:t>
      </w:r>
      <w:r w:rsidRPr="003A51AC">
        <w:rPr>
          <w:spacing w:val="-7"/>
        </w:rPr>
        <w:t xml:space="preserve"> </w:t>
      </w:r>
      <w:r w:rsidRPr="003A51AC">
        <w:rPr>
          <w:spacing w:val="-1"/>
        </w:rPr>
        <w:t>ДОО</w:t>
      </w:r>
      <w:r w:rsidRPr="003A51AC">
        <w:rPr>
          <w:spacing w:val="-5"/>
        </w:rPr>
        <w:t xml:space="preserve"> </w:t>
      </w:r>
      <w:r w:rsidRPr="003A51AC">
        <w:rPr>
          <w:spacing w:val="-1"/>
        </w:rPr>
        <w:t>для</w:t>
      </w:r>
      <w:r w:rsidRPr="003A51AC">
        <w:rPr>
          <w:spacing w:val="-13"/>
        </w:rPr>
        <w:t xml:space="preserve"> </w:t>
      </w:r>
      <w:r w:rsidRPr="003A51AC">
        <w:rPr>
          <w:spacing w:val="-1"/>
        </w:rPr>
        <w:t>реализации</w:t>
      </w:r>
      <w:r w:rsidRPr="003A51AC">
        <w:rPr>
          <w:spacing w:val="-12"/>
        </w:rPr>
        <w:t xml:space="preserve"> </w:t>
      </w:r>
      <w:r w:rsidRPr="003A51AC">
        <w:rPr>
          <w:spacing w:val="-1"/>
        </w:rPr>
        <w:t>целей</w:t>
      </w:r>
      <w:r w:rsidRPr="003A51AC">
        <w:rPr>
          <w:spacing w:val="-7"/>
        </w:rPr>
        <w:t xml:space="preserve"> </w:t>
      </w:r>
      <w:r w:rsidRPr="003A51AC">
        <w:rPr>
          <w:spacing w:val="-1"/>
        </w:rPr>
        <w:t>и</w:t>
      </w:r>
      <w:r w:rsidRPr="003A51AC">
        <w:rPr>
          <w:spacing w:val="-13"/>
        </w:rPr>
        <w:t xml:space="preserve"> </w:t>
      </w:r>
      <w:r w:rsidRPr="003A51AC">
        <w:rPr>
          <w:spacing w:val="-1"/>
        </w:rPr>
        <w:t>задач</w:t>
      </w:r>
      <w:r w:rsidRPr="003A51AC">
        <w:rPr>
          <w:spacing w:val="-9"/>
        </w:rPr>
        <w:t xml:space="preserve"> </w:t>
      </w:r>
      <w:r w:rsidRPr="003A51AC">
        <w:rPr>
          <w:spacing w:val="-1"/>
        </w:rPr>
        <w:t>Программы;</w:t>
      </w:r>
    </w:p>
    <w:p w:rsidR="003373B3" w:rsidRPr="003A51AC" w:rsidRDefault="003373B3" w:rsidP="00E22A07">
      <w:pPr>
        <w:pStyle w:val="a3"/>
        <w:widowControl w:val="0"/>
        <w:numPr>
          <w:ilvl w:val="0"/>
          <w:numId w:val="12"/>
        </w:numPr>
        <w:tabs>
          <w:tab w:val="left" w:pos="634"/>
          <w:tab w:val="left" w:pos="993"/>
        </w:tabs>
        <w:autoSpaceDE w:val="0"/>
        <w:autoSpaceDN w:val="0"/>
        <w:spacing w:line="240" w:lineRule="auto"/>
        <w:ind w:left="0" w:firstLine="567"/>
        <w:contextualSpacing w:val="0"/>
        <w:jc w:val="left"/>
        <w:rPr>
          <w:sz w:val="24"/>
          <w:szCs w:val="24"/>
        </w:rPr>
      </w:pPr>
      <w:r w:rsidRPr="003A51AC">
        <w:rPr>
          <w:spacing w:val="-1"/>
          <w:sz w:val="24"/>
          <w:szCs w:val="24"/>
        </w:rPr>
        <w:t>социальный</w:t>
      </w:r>
      <w:r w:rsidRPr="003A51AC">
        <w:rPr>
          <w:spacing w:val="-14"/>
          <w:sz w:val="24"/>
          <w:szCs w:val="24"/>
        </w:rPr>
        <w:t xml:space="preserve"> </w:t>
      </w:r>
      <w:r w:rsidRPr="003A51AC">
        <w:rPr>
          <w:spacing w:val="-1"/>
          <w:sz w:val="24"/>
          <w:szCs w:val="24"/>
        </w:rPr>
        <w:t>заказ</w:t>
      </w:r>
      <w:r w:rsidRPr="003A51AC">
        <w:rPr>
          <w:spacing w:val="-9"/>
          <w:sz w:val="24"/>
          <w:szCs w:val="24"/>
        </w:rPr>
        <w:t xml:space="preserve"> </w:t>
      </w:r>
      <w:r w:rsidRPr="003A51AC">
        <w:rPr>
          <w:sz w:val="24"/>
          <w:szCs w:val="24"/>
        </w:rPr>
        <w:t>родителей</w:t>
      </w:r>
      <w:r w:rsidRPr="003A51AC">
        <w:rPr>
          <w:spacing w:val="-13"/>
          <w:sz w:val="24"/>
          <w:szCs w:val="24"/>
        </w:rPr>
        <w:t xml:space="preserve"> </w:t>
      </w:r>
      <w:r w:rsidRPr="003A51AC">
        <w:rPr>
          <w:sz w:val="24"/>
          <w:szCs w:val="24"/>
        </w:rPr>
        <w:t>(законных</w:t>
      </w:r>
      <w:r w:rsidRPr="003A51AC">
        <w:rPr>
          <w:spacing w:val="-10"/>
          <w:sz w:val="24"/>
          <w:szCs w:val="24"/>
        </w:rPr>
        <w:t xml:space="preserve"> </w:t>
      </w:r>
      <w:r w:rsidRPr="003A51AC">
        <w:rPr>
          <w:sz w:val="24"/>
          <w:szCs w:val="24"/>
        </w:rPr>
        <w:t>представителей);</w:t>
      </w:r>
    </w:p>
    <w:p w:rsidR="003373B3" w:rsidRPr="003A51AC" w:rsidRDefault="003373B3" w:rsidP="00E22A07">
      <w:pPr>
        <w:pStyle w:val="a3"/>
        <w:widowControl w:val="0"/>
        <w:numPr>
          <w:ilvl w:val="0"/>
          <w:numId w:val="12"/>
        </w:numPr>
        <w:tabs>
          <w:tab w:val="left" w:pos="634"/>
          <w:tab w:val="left" w:pos="993"/>
        </w:tabs>
        <w:autoSpaceDE w:val="0"/>
        <w:autoSpaceDN w:val="0"/>
        <w:spacing w:line="240" w:lineRule="auto"/>
        <w:ind w:left="0" w:firstLine="567"/>
        <w:contextualSpacing w:val="0"/>
        <w:jc w:val="left"/>
        <w:rPr>
          <w:sz w:val="24"/>
          <w:szCs w:val="24"/>
        </w:rPr>
      </w:pPr>
      <w:r w:rsidRPr="003A51AC">
        <w:rPr>
          <w:sz w:val="24"/>
          <w:szCs w:val="24"/>
        </w:rPr>
        <w:t>детский</w:t>
      </w:r>
      <w:r w:rsidRPr="003A51AC">
        <w:rPr>
          <w:spacing w:val="-10"/>
          <w:sz w:val="24"/>
          <w:szCs w:val="24"/>
        </w:rPr>
        <w:t xml:space="preserve"> </w:t>
      </w:r>
      <w:r w:rsidRPr="003A51AC">
        <w:rPr>
          <w:sz w:val="24"/>
          <w:szCs w:val="24"/>
        </w:rPr>
        <w:t>контингент;</w:t>
      </w:r>
    </w:p>
    <w:p w:rsidR="003373B3" w:rsidRPr="003A51AC" w:rsidRDefault="003373B3" w:rsidP="00E22A07">
      <w:pPr>
        <w:pStyle w:val="a3"/>
        <w:widowControl w:val="0"/>
        <w:numPr>
          <w:ilvl w:val="0"/>
          <w:numId w:val="12"/>
        </w:numPr>
        <w:tabs>
          <w:tab w:val="left" w:pos="634"/>
          <w:tab w:val="left" w:pos="993"/>
        </w:tabs>
        <w:autoSpaceDE w:val="0"/>
        <w:autoSpaceDN w:val="0"/>
        <w:spacing w:line="240" w:lineRule="auto"/>
        <w:ind w:left="0" w:firstLine="567"/>
        <w:contextualSpacing w:val="0"/>
        <w:jc w:val="left"/>
        <w:rPr>
          <w:sz w:val="24"/>
          <w:szCs w:val="24"/>
        </w:rPr>
      </w:pPr>
      <w:r w:rsidRPr="003A51AC">
        <w:rPr>
          <w:sz w:val="24"/>
          <w:szCs w:val="24"/>
        </w:rPr>
        <w:t>кадровый</w:t>
      </w:r>
      <w:r w:rsidRPr="003A51AC">
        <w:rPr>
          <w:spacing w:val="-12"/>
          <w:sz w:val="24"/>
          <w:szCs w:val="24"/>
        </w:rPr>
        <w:t xml:space="preserve"> </w:t>
      </w:r>
      <w:r w:rsidRPr="003A51AC">
        <w:rPr>
          <w:sz w:val="24"/>
          <w:szCs w:val="24"/>
        </w:rPr>
        <w:t>состав</w:t>
      </w:r>
      <w:r w:rsidRPr="003A51AC">
        <w:rPr>
          <w:spacing w:val="-11"/>
          <w:sz w:val="24"/>
          <w:szCs w:val="24"/>
        </w:rPr>
        <w:t xml:space="preserve"> </w:t>
      </w:r>
      <w:r w:rsidRPr="003A51AC">
        <w:rPr>
          <w:sz w:val="24"/>
          <w:szCs w:val="24"/>
        </w:rPr>
        <w:t>педагогических</w:t>
      </w:r>
      <w:r w:rsidRPr="003A51AC">
        <w:rPr>
          <w:spacing w:val="-13"/>
          <w:sz w:val="24"/>
          <w:szCs w:val="24"/>
        </w:rPr>
        <w:t xml:space="preserve"> </w:t>
      </w:r>
      <w:r w:rsidRPr="003A51AC">
        <w:rPr>
          <w:sz w:val="24"/>
          <w:szCs w:val="24"/>
        </w:rPr>
        <w:t>работников;</w:t>
      </w:r>
    </w:p>
    <w:p w:rsidR="003373B3" w:rsidRPr="003A51AC" w:rsidRDefault="003373B3" w:rsidP="00E22A07">
      <w:pPr>
        <w:pStyle w:val="a3"/>
        <w:widowControl w:val="0"/>
        <w:numPr>
          <w:ilvl w:val="0"/>
          <w:numId w:val="12"/>
        </w:numPr>
        <w:tabs>
          <w:tab w:val="left" w:pos="639"/>
          <w:tab w:val="left" w:pos="993"/>
          <w:tab w:val="left" w:pos="3888"/>
          <w:tab w:val="left" w:pos="5548"/>
          <w:tab w:val="left" w:pos="6086"/>
          <w:tab w:val="left" w:pos="7709"/>
          <w:tab w:val="left" w:pos="9590"/>
        </w:tabs>
        <w:autoSpaceDE w:val="0"/>
        <w:autoSpaceDN w:val="0"/>
        <w:spacing w:line="240" w:lineRule="auto"/>
        <w:ind w:left="0" w:firstLine="567"/>
        <w:contextualSpacing w:val="0"/>
        <w:jc w:val="left"/>
        <w:rPr>
          <w:sz w:val="24"/>
          <w:szCs w:val="24"/>
        </w:rPr>
      </w:pPr>
      <w:r w:rsidRPr="003A51AC">
        <w:rPr>
          <w:sz w:val="24"/>
          <w:szCs w:val="24"/>
        </w:rPr>
        <w:t xml:space="preserve">культурно-образовательные особенности </w:t>
      </w:r>
      <w:r w:rsidR="00A95755">
        <w:rPr>
          <w:sz w:val="24"/>
          <w:szCs w:val="24"/>
        </w:rPr>
        <w:t>МКДОУ «Детский сад №13»г.Избербаш РД</w:t>
      </w:r>
    </w:p>
    <w:p w:rsidR="003373B3" w:rsidRPr="003A51AC" w:rsidRDefault="003373B3" w:rsidP="00E22A07">
      <w:pPr>
        <w:pStyle w:val="a3"/>
        <w:widowControl w:val="0"/>
        <w:numPr>
          <w:ilvl w:val="0"/>
          <w:numId w:val="12"/>
        </w:numPr>
        <w:tabs>
          <w:tab w:val="left" w:pos="639"/>
          <w:tab w:val="left" w:pos="993"/>
          <w:tab w:val="left" w:pos="3888"/>
          <w:tab w:val="left" w:pos="5548"/>
          <w:tab w:val="left" w:pos="6086"/>
          <w:tab w:val="left" w:pos="7709"/>
          <w:tab w:val="left" w:pos="9590"/>
        </w:tabs>
        <w:autoSpaceDE w:val="0"/>
        <w:autoSpaceDN w:val="0"/>
        <w:spacing w:line="240" w:lineRule="auto"/>
        <w:ind w:left="0" w:firstLine="567"/>
        <w:contextualSpacing w:val="0"/>
        <w:jc w:val="left"/>
        <w:rPr>
          <w:sz w:val="24"/>
          <w:szCs w:val="24"/>
        </w:rPr>
      </w:pPr>
      <w:r w:rsidRPr="003A51AC">
        <w:rPr>
          <w:spacing w:val="-57"/>
          <w:sz w:val="24"/>
          <w:szCs w:val="24"/>
        </w:rPr>
        <w:t xml:space="preserve"> </w:t>
      </w:r>
      <w:r w:rsidRPr="003A51AC">
        <w:rPr>
          <w:sz w:val="24"/>
          <w:szCs w:val="24"/>
        </w:rPr>
        <w:t>климатические особенности;</w:t>
      </w:r>
    </w:p>
    <w:p w:rsidR="003373B3" w:rsidRPr="003A51AC" w:rsidRDefault="003373B3" w:rsidP="00E22A07">
      <w:pPr>
        <w:pStyle w:val="a3"/>
        <w:widowControl w:val="0"/>
        <w:numPr>
          <w:ilvl w:val="0"/>
          <w:numId w:val="12"/>
        </w:numPr>
        <w:tabs>
          <w:tab w:val="left" w:pos="639"/>
          <w:tab w:val="left" w:pos="993"/>
        </w:tabs>
        <w:autoSpaceDE w:val="0"/>
        <w:autoSpaceDN w:val="0"/>
        <w:spacing w:line="240" w:lineRule="auto"/>
        <w:ind w:left="0" w:firstLine="567"/>
        <w:contextualSpacing w:val="0"/>
        <w:jc w:val="left"/>
        <w:rPr>
          <w:sz w:val="24"/>
          <w:szCs w:val="24"/>
        </w:rPr>
      </w:pPr>
      <w:r w:rsidRPr="003A51AC">
        <w:rPr>
          <w:sz w:val="24"/>
          <w:szCs w:val="24"/>
        </w:rPr>
        <w:lastRenderedPageBreak/>
        <w:t>взаимодействие</w:t>
      </w:r>
      <w:r w:rsidRPr="003A51AC">
        <w:rPr>
          <w:spacing w:val="-14"/>
          <w:sz w:val="24"/>
          <w:szCs w:val="24"/>
        </w:rPr>
        <w:t xml:space="preserve"> </w:t>
      </w:r>
      <w:r w:rsidRPr="003A51AC">
        <w:rPr>
          <w:sz w:val="24"/>
          <w:szCs w:val="24"/>
        </w:rPr>
        <w:t>с</w:t>
      </w:r>
      <w:r w:rsidRPr="003A51AC">
        <w:rPr>
          <w:spacing w:val="-10"/>
          <w:sz w:val="24"/>
          <w:szCs w:val="24"/>
        </w:rPr>
        <w:t xml:space="preserve"> </w:t>
      </w:r>
      <w:r w:rsidRPr="003A51AC">
        <w:rPr>
          <w:sz w:val="24"/>
          <w:szCs w:val="24"/>
        </w:rPr>
        <w:t>социумом.</w:t>
      </w:r>
    </w:p>
    <w:p w:rsidR="003373B3" w:rsidRPr="003A51AC" w:rsidRDefault="00317223" w:rsidP="00E22A07">
      <w:pPr>
        <w:pStyle w:val="2"/>
        <w:keepNext w:val="0"/>
        <w:keepLines w:val="0"/>
        <w:widowControl w:val="0"/>
        <w:tabs>
          <w:tab w:val="left" w:pos="1134"/>
        </w:tabs>
        <w:autoSpaceDE w:val="0"/>
        <w:autoSpaceDN w:val="0"/>
        <w:spacing w:before="0" w:line="240" w:lineRule="auto"/>
        <w:rPr>
          <w:rFonts w:ascii="Times New Roman" w:eastAsia="Times New Roman" w:hAnsi="Times New Roman" w:cs="Times New Roman"/>
          <w:b/>
          <w:bCs/>
          <w:caps/>
          <w:color w:val="auto"/>
          <w:kern w:val="28"/>
          <w:sz w:val="24"/>
          <w:szCs w:val="24"/>
        </w:rPr>
      </w:pPr>
      <w:r w:rsidRPr="003A51AC">
        <w:rPr>
          <w:rFonts w:ascii="Times New Roman" w:eastAsia="Times New Roman" w:hAnsi="Times New Roman" w:cs="Times New Roman"/>
          <w:b/>
          <w:bCs/>
          <w:color w:val="auto"/>
          <w:kern w:val="28"/>
          <w:sz w:val="24"/>
          <w:szCs w:val="24"/>
        </w:rPr>
        <w:t>1.3.</w:t>
      </w:r>
      <w:r w:rsidR="005D0158" w:rsidRPr="003A51AC">
        <w:rPr>
          <w:rFonts w:ascii="Times New Roman" w:eastAsia="Times New Roman" w:hAnsi="Times New Roman" w:cs="Times New Roman"/>
          <w:b/>
          <w:bCs/>
          <w:color w:val="auto"/>
          <w:kern w:val="28"/>
          <w:sz w:val="24"/>
          <w:szCs w:val="24"/>
        </w:rPr>
        <w:t>Специфика национальных, социокультурных и иных условий, в которых  осуществляется образовательная деятельность</w:t>
      </w:r>
      <w:r w:rsidR="009655D1" w:rsidRPr="003A51AC">
        <w:rPr>
          <w:rFonts w:ascii="Times New Roman" w:eastAsia="Times New Roman" w:hAnsi="Times New Roman" w:cs="Times New Roman"/>
          <w:b/>
          <w:bCs/>
          <w:color w:val="auto"/>
          <w:kern w:val="28"/>
          <w:sz w:val="24"/>
          <w:szCs w:val="24"/>
        </w:rPr>
        <w:t xml:space="preserve"> (вариативная часть программы)</w:t>
      </w:r>
    </w:p>
    <w:p w:rsidR="00143FA9" w:rsidRDefault="00143FA9" w:rsidP="00E22A07">
      <w:pPr>
        <w:widowControl w:val="0"/>
        <w:tabs>
          <w:tab w:val="left" w:pos="1479"/>
        </w:tabs>
        <w:autoSpaceDE w:val="0"/>
        <w:autoSpaceDN w:val="0"/>
        <w:spacing w:line="240" w:lineRule="auto"/>
        <w:rPr>
          <w:i/>
          <w:sz w:val="24"/>
          <w:szCs w:val="24"/>
        </w:rPr>
      </w:pPr>
    </w:p>
    <w:p w:rsidR="00A95755" w:rsidRDefault="00A95755" w:rsidP="00E22A07">
      <w:pPr>
        <w:widowControl w:val="0"/>
        <w:tabs>
          <w:tab w:val="left" w:pos="1479"/>
        </w:tabs>
        <w:autoSpaceDE w:val="0"/>
        <w:autoSpaceDN w:val="0"/>
        <w:spacing w:line="240" w:lineRule="auto"/>
        <w:rPr>
          <w:i/>
          <w:sz w:val="24"/>
          <w:szCs w:val="24"/>
        </w:rPr>
      </w:pPr>
    </w:p>
    <w:tbl>
      <w:tblPr>
        <w:tblStyle w:val="a7"/>
        <w:tblW w:w="0" w:type="auto"/>
        <w:tblLook w:val="04A0" w:firstRow="1" w:lastRow="0" w:firstColumn="1" w:lastColumn="0" w:noHBand="0" w:noVBand="1"/>
      </w:tblPr>
      <w:tblGrid>
        <w:gridCol w:w="3369"/>
        <w:gridCol w:w="6798"/>
      </w:tblGrid>
      <w:tr w:rsidR="00A95755" w:rsidTr="00A95755">
        <w:trPr>
          <w:trHeight w:val="469"/>
        </w:trPr>
        <w:tc>
          <w:tcPr>
            <w:tcW w:w="3369" w:type="dxa"/>
          </w:tcPr>
          <w:p w:rsidR="00A95755" w:rsidRDefault="00A95755" w:rsidP="00E22A07">
            <w:pPr>
              <w:widowControl w:val="0"/>
              <w:tabs>
                <w:tab w:val="left" w:pos="1479"/>
              </w:tabs>
              <w:autoSpaceDE w:val="0"/>
              <w:autoSpaceDN w:val="0"/>
              <w:spacing w:line="240" w:lineRule="auto"/>
              <w:rPr>
                <w:b/>
              </w:rPr>
            </w:pPr>
          </w:p>
          <w:p w:rsidR="00A95755" w:rsidRDefault="00A95755" w:rsidP="00E22A07">
            <w:pPr>
              <w:widowControl w:val="0"/>
              <w:tabs>
                <w:tab w:val="left" w:pos="1479"/>
              </w:tabs>
              <w:autoSpaceDE w:val="0"/>
              <w:autoSpaceDN w:val="0"/>
              <w:spacing w:line="240" w:lineRule="auto"/>
              <w:rPr>
                <w:i/>
                <w:sz w:val="24"/>
                <w:szCs w:val="24"/>
              </w:rPr>
            </w:pPr>
            <w:r w:rsidRPr="003A51AC">
              <w:rPr>
                <w:b/>
              </w:rPr>
              <w:t>Основными </w:t>
            </w:r>
            <w:r w:rsidRPr="003A51AC">
              <w:rPr>
                <w:b/>
                <w:bdr w:val="none" w:sz="0" w:space="0" w:color="auto" w:frame="1"/>
              </w:rPr>
              <w:t>направлениями</w:t>
            </w:r>
          </w:p>
        </w:tc>
        <w:tc>
          <w:tcPr>
            <w:tcW w:w="6769" w:type="dxa"/>
          </w:tcPr>
          <w:p w:rsidR="00A95755" w:rsidRPr="003A51AC" w:rsidRDefault="00A95755" w:rsidP="00A95755">
            <w:pPr>
              <w:widowControl w:val="0"/>
              <w:tabs>
                <w:tab w:val="left" w:pos="1479"/>
              </w:tabs>
              <w:autoSpaceDE w:val="0"/>
              <w:autoSpaceDN w:val="0"/>
              <w:spacing w:line="240" w:lineRule="auto"/>
              <w:jc w:val="left"/>
              <w:rPr>
                <w:i/>
                <w:sz w:val="24"/>
                <w:szCs w:val="24"/>
              </w:rPr>
            </w:pPr>
          </w:p>
          <w:tbl>
            <w:tblPr>
              <w:tblW w:w="6582" w:type="dxa"/>
              <w:tblLook w:val="04A0" w:firstRow="1" w:lastRow="0" w:firstColumn="1" w:lastColumn="0" w:noHBand="0" w:noVBand="1"/>
            </w:tblPr>
            <w:tblGrid>
              <w:gridCol w:w="6582"/>
            </w:tblGrid>
            <w:tr w:rsidR="00A95755" w:rsidRPr="003A51AC" w:rsidTr="00A95755">
              <w:trPr>
                <w:trHeight w:val="373"/>
              </w:trPr>
              <w:tc>
                <w:tcPr>
                  <w:tcW w:w="6582" w:type="dxa"/>
                </w:tcPr>
                <w:p w:rsidR="00A95755" w:rsidRPr="003A51AC" w:rsidRDefault="00A95755" w:rsidP="00A95755">
                  <w:pPr>
                    <w:pStyle w:val="a5"/>
                    <w:shd w:val="clear" w:color="auto" w:fill="FFFFFF"/>
                    <w:spacing w:before="0" w:beforeAutospacing="0" w:after="0" w:afterAutospacing="0"/>
                    <w:textAlignment w:val="baseline"/>
                    <w:rPr>
                      <w:b/>
                    </w:rPr>
                  </w:pPr>
                  <w:r>
                    <w:rPr>
                      <w:b/>
                    </w:rPr>
                    <w:t>Условия места осуществления образовательной деятельности</w:t>
                  </w:r>
                </w:p>
              </w:tc>
            </w:tr>
          </w:tbl>
          <w:p w:rsidR="00A95755" w:rsidRDefault="00A95755" w:rsidP="00A95755">
            <w:pPr>
              <w:widowControl w:val="0"/>
              <w:tabs>
                <w:tab w:val="left" w:pos="1479"/>
              </w:tabs>
              <w:autoSpaceDE w:val="0"/>
              <w:autoSpaceDN w:val="0"/>
              <w:spacing w:line="240" w:lineRule="auto"/>
              <w:jc w:val="left"/>
              <w:rPr>
                <w:i/>
                <w:sz w:val="24"/>
                <w:szCs w:val="24"/>
              </w:rPr>
            </w:pPr>
          </w:p>
        </w:tc>
      </w:tr>
      <w:tr w:rsidR="00A95755" w:rsidTr="00A95755">
        <w:tc>
          <w:tcPr>
            <w:tcW w:w="3369" w:type="dxa"/>
          </w:tcPr>
          <w:p w:rsidR="00B25823" w:rsidRDefault="00B25823" w:rsidP="00B25823">
            <w:pPr>
              <w:pStyle w:val="af2"/>
              <w:rPr>
                <w:b/>
                <w:sz w:val="24"/>
                <w:szCs w:val="24"/>
              </w:rPr>
            </w:pPr>
          </w:p>
          <w:p w:rsidR="00B25823" w:rsidRDefault="00B25823" w:rsidP="00B25823">
            <w:pPr>
              <w:pStyle w:val="af2"/>
              <w:rPr>
                <w:b/>
                <w:sz w:val="24"/>
                <w:szCs w:val="24"/>
              </w:rPr>
            </w:pPr>
          </w:p>
          <w:p w:rsidR="00B25823" w:rsidRDefault="00B25823" w:rsidP="00B25823">
            <w:pPr>
              <w:pStyle w:val="af2"/>
              <w:rPr>
                <w:b/>
                <w:sz w:val="24"/>
                <w:szCs w:val="24"/>
              </w:rPr>
            </w:pPr>
            <w:r w:rsidRPr="00B25823">
              <w:rPr>
                <w:b/>
                <w:sz w:val="24"/>
                <w:szCs w:val="24"/>
              </w:rPr>
              <w:t xml:space="preserve">Геогрфическое расположение </w:t>
            </w:r>
          </w:p>
          <w:p w:rsidR="00B25823" w:rsidRDefault="00B25823" w:rsidP="00B25823">
            <w:pPr>
              <w:pStyle w:val="af2"/>
              <w:rPr>
                <w:b/>
                <w:sz w:val="24"/>
                <w:szCs w:val="24"/>
              </w:rPr>
            </w:pPr>
            <w:r>
              <w:rPr>
                <w:b/>
                <w:sz w:val="24"/>
                <w:szCs w:val="24"/>
              </w:rPr>
              <w:t xml:space="preserve">                           </w:t>
            </w:r>
            <w:r w:rsidRPr="00B25823">
              <w:rPr>
                <w:b/>
                <w:sz w:val="24"/>
                <w:szCs w:val="24"/>
              </w:rPr>
              <w:t xml:space="preserve">и </w:t>
            </w:r>
          </w:p>
          <w:p w:rsidR="00A95755" w:rsidRPr="00B25823" w:rsidRDefault="00B25823" w:rsidP="00B25823">
            <w:pPr>
              <w:pStyle w:val="af2"/>
              <w:rPr>
                <w:b/>
                <w:sz w:val="24"/>
                <w:szCs w:val="24"/>
              </w:rPr>
            </w:pPr>
            <w:r>
              <w:rPr>
                <w:b/>
                <w:sz w:val="24"/>
                <w:szCs w:val="24"/>
              </w:rPr>
              <w:t>к</w:t>
            </w:r>
            <w:r w:rsidR="00A95755" w:rsidRPr="00B25823">
              <w:rPr>
                <w:b/>
                <w:sz w:val="24"/>
                <w:szCs w:val="24"/>
              </w:rPr>
              <w:t>лиматические особенности</w:t>
            </w:r>
          </w:p>
        </w:tc>
        <w:tc>
          <w:tcPr>
            <w:tcW w:w="6769" w:type="dxa"/>
          </w:tcPr>
          <w:p w:rsidR="00A95755" w:rsidRPr="003B32B3" w:rsidRDefault="00A95755" w:rsidP="003B32B3">
            <w:pPr>
              <w:rPr>
                <w:rStyle w:val="FontStyle116"/>
                <w:sz w:val="24"/>
                <w:szCs w:val="24"/>
              </w:rPr>
            </w:pPr>
            <w:r>
              <w:rPr>
                <w:rStyle w:val="FontStyle116"/>
                <w:sz w:val="24"/>
                <w:szCs w:val="24"/>
              </w:rPr>
              <w:t xml:space="preserve"> </w:t>
            </w:r>
            <w:r w:rsidR="003B32B3" w:rsidRPr="003B32B3">
              <w:rPr>
                <w:sz w:val="24"/>
                <w:szCs w:val="24"/>
              </w:rPr>
              <w:t xml:space="preserve">учитываются при составлении режима дня с выделением двух периодов: холодного (сентябрь-май) и летнего (июнь - август). </w:t>
            </w:r>
          </w:p>
          <w:p w:rsidR="00A95755" w:rsidRPr="003A51AC" w:rsidRDefault="003B32B3" w:rsidP="00A95755">
            <w:pPr>
              <w:pStyle w:val="Style18"/>
              <w:widowControl/>
              <w:jc w:val="both"/>
              <w:rPr>
                <w:rStyle w:val="FontStyle116"/>
                <w:sz w:val="24"/>
                <w:szCs w:val="24"/>
              </w:rPr>
            </w:pPr>
            <w:r>
              <w:rPr>
                <w:rStyle w:val="FontStyle116"/>
                <w:sz w:val="24"/>
                <w:szCs w:val="24"/>
              </w:rPr>
              <w:t xml:space="preserve">Учитывая климатические условия </w:t>
            </w:r>
            <w:r w:rsidR="00A95755" w:rsidRPr="003A51AC">
              <w:rPr>
                <w:rStyle w:val="FontStyle116"/>
                <w:sz w:val="24"/>
                <w:szCs w:val="24"/>
              </w:rPr>
              <w:t>, в образовательный процесс учреждения включены мероприятия, направленные на оздоровление детей, повышение сопротивляемости организма и предупреждение обострение аллергических реакций:</w:t>
            </w:r>
          </w:p>
          <w:p w:rsidR="00A95755" w:rsidRPr="003A51AC" w:rsidRDefault="00A95755" w:rsidP="00F7618D">
            <w:pPr>
              <w:numPr>
                <w:ilvl w:val="0"/>
                <w:numId w:val="34"/>
              </w:numPr>
              <w:shd w:val="clear" w:color="auto" w:fill="FFFFFF"/>
              <w:spacing w:line="240" w:lineRule="auto"/>
              <w:ind w:left="0" w:firstLine="567"/>
              <w:rPr>
                <w:rStyle w:val="FontStyle116"/>
                <w:sz w:val="24"/>
                <w:szCs w:val="24"/>
              </w:rPr>
            </w:pPr>
            <w:r w:rsidRPr="003A51AC">
              <w:rPr>
                <w:rStyle w:val="FontStyle116"/>
                <w:sz w:val="24"/>
                <w:szCs w:val="24"/>
              </w:rPr>
              <w:t>режим дня всех возрастных групп наполняется активной двигательной, игровой деятельностью, включены бодрящая гимнастика после сна, упражнения для расслабления, дыхательная гимнастика, гимнастика для глаз;</w:t>
            </w:r>
          </w:p>
          <w:p w:rsidR="00A95755" w:rsidRPr="003A51AC" w:rsidRDefault="00A95755" w:rsidP="00F7618D">
            <w:pPr>
              <w:numPr>
                <w:ilvl w:val="0"/>
                <w:numId w:val="34"/>
              </w:numPr>
              <w:shd w:val="clear" w:color="auto" w:fill="FFFFFF"/>
              <w:spacing w:line="240" w:lineRule="auto"/>
              <w:ind w:left="0" w:firstLine="567"/>
              <w:rPr>
                <w:rStyle w:val="FontStyle116"/>
                <w:sz w:val="24"/>
                <w:szCs w:val="24"/>
              </w:rPr>
            </w:pPr>
            <w:r w:rsidRPr="003A51AC">
              <w:rPr>
                <w:rStyle w:val="FontStyle116"/>
                <w:sz w:val="24"/>
                <w:szCs w:val="24"/>
              </w:rPr>
              <w:t xml:space="preserve">в холодное время года (при благоприятных погодных условиях) удлиняется пребывание детей на прогулке; </w:t>
            </w:r>
          </w:p>
          <w:p w:rsidR="00A95755" w:rsidRDefault="00A95755" w:rsidP="00A95755">
            <w:pPr>
              <w:widowControl w:val="0"/>
              <w:tabs>
                <w:tab w:val="left" w:pos="1479"/>
              </w:tabs>
              <w:autoSpaceDE w:val="0"/>
              <w:autoSpaceDN w:val="0"/>
              <w:spacing w:line="240" w:lineRule="auto"/>
              <w:rPr>
                <w:i/>
                <w:sz w:val="24"/>
                <w:szCs w:val="24"/>
              </w:rPr>
            </w:pPr>
            <w:r w:rsidRPr="003A51AC">
              <w:rPr>
                <w:rStyle w:val="FontStyle116"/>
                <w:sz w:val="24"/>
                <w:szCs w:val="24"/>
              </w:rPr>
              <w:t>в теплое время – жизнедеятельность детей организуется на открытом воздухе.</w:t>
            </w:r>
          </w:p>
        </w:tc>
      </w:tr>
      <w:tr w:rsidR="00A95755" w:rsidTr="00A95755">
        <w:tc>
          <w:tcPr>
            <w:tcW w:w="3369" w:type="dxa"/>
          </w:tcPr>
          <w:p w:rsidR="00A95755" w:rsidRPr="00A95755" w:rsidRDefault="00A95755" w:rsidP="00E22A07">
            <w:pPr>
              <w:widowControl w:val="0"/>
              <w:tabs>
                <w:tab w:val="left" w:pos="1479"/>
              </w:tabs>
              <w:autoSpaceDE w:val="0"/>
              <w:autoSpaceDN w:val="0"/>
              <w:spacing w:line="240" w:lineRule="auto"/>
              <w:rPr>
                <w:b/>
                <w:sz w:val="24"/>
                <w:szCs w:val="24"/>
              </w:rPr>
            </w:pPr>
            <w:r w:rsidRPr="00A95755">
              <w:rPr>
                <w:b/>
                <w:sz w:val="24"/>
                <w:szCs w:val="24"/>
              </w:rPr>
              <w:t>Национально-культурные особенности</w:t>
            </w:r>
          </w:p>
        </w:tc>
        <w:tc>
          <w:tcPr>
            <w:tcW w:w="6769" w:type="dxa"/>
          </w:tcPr>
          <w:p w:rsidR="00983C87" w:rsidRPr="003B32B3" w:rsidRDefault="00983C87" w:rsidP="00983C87">
            <w:pPr>
              <w:rPr>
                <w:sz w:val="24"/>
                <w:szCs w:val="24"/>
              </w:rPr>
            </w:pPr>
            <w:r w:rsidRPr="003B32B3">
              <w:rPr>
                <w:sz w:val="24"/>
                <w:szCs w:val="24"/>
              </w:rPr>
              <w:t>Обучение и воспитание в ДОО осуществляется на русском языке (в соответствии с Уставом ДОО) и учитываются реальные потребности детей различной этнической принадлежности. Педагоги ДОО с уважением относятся к детям других национальностей, внимательно прислушиваются к пожеланиям родителей из семей другой этнической принадлежности.</w:t>
            </w:r>
          </w:p>
          <w:p w:rsidR="00B25823" w:rsidRPr="00983C87" w:rsidRDefault="00983C87" w:rsidP="00983C87">
            <w:pPr>
              <w:pStyle w:val="af2"/>
              <w:rPr>
                <w:i/>
                <w:sz w:val="24"/>
                <w:szCs w:val="24"/>
              </w:rPr>
            </w:pPr>
            <w:r w:rsidRPr="003B32B3">
              <w:rPr>
                <w:sz w:val="24"/>
                <w:szCs w:val="24"/>
              </w:rPr>
              <w:t xml:space="preserve">Дагестан – многонациональная республика, где каждая как большая, так и относительно малочисленная народность имеет присущие только ей особенности и своеобразие не только в языковом, но и в культурном, этнопсихологическом и других отношениях. Народы Дагестана познают культурные особенности друг друга, чтобы тем самым выявить истоки общедагестанских культурных ценностей, лучше понять специфику собственной культуры. Так, на основе познания и соблюдения локальных культурно-этических особенностей каждого народа и региона формируется и складывается общедагестанская культура. Республика Дагестан является составной частью Российской Федерации. У Дагестана и его народов выверенная временем общая судьба с народами России. </w:t>
            </w:r>
            <w:r w:rsidR="00B25823" w:rsidRPr="003B32B3">
              <w:rPr>
                <w:rStyle w:val="FontStyle116"/>
                <w:sz w:val="24"/>
                <w:szCs w:val="24"/>
              </w:rPr>
              <w:t>Поликультурное воспитание строится на основе изучения национальных традиций семей воспитанников дошкольного учреждения. Дошкольники знакомятся с самобытностью национальных культур, представителями которых являются участники образовательного процесса</w:t>
            </w:r>
          </w:p>
        </w:tc>
      </w:tr>
      <w:tr w:rsidR="00A95755" w:rsidTr="00A95755">
        <w:tc>
          <w:tcPr>
            <w:tcW w:w="3369" w:type="dxa"/>
          </w:tcPr>
          <w:p w:rsidR="00A95755" w:rsidRPr="00A95755" w:rsidRDefault="00A95755" w:rsidP="00E22A07">
            <w:pPr>
              <w:widowControl w:val="0"/>
              <w:tabs>
                <w:tab w:val="left" w:pos="1479"/>
              </w:tabs>
              <w:autoSpaceDE w:val="0"/>
              <w:autoSpaceDN w:val="0"/>
              <w:spacing w:line="240" w:lineRule="auto"/>
              <w:rPr>
                <w:b/>
                <w:sz w:val="24"/>
                <w:szCs w:val="24"/>
              </w:rPr>
            </w:pPr>
            <w:r w:rsidRPr="00A95755">
              <w:rPr>
                <w:b/>
                <w:sz w:val="24"/>
                <w:szCs w:val="24"/>
              </w:rPr>
              <w:t>Социально –демографические особенности</w:t>
            </w:r>
          </w:p>
        </w:tc>
        <w:tc>
          <w:tcPr>
            <w:tcW w:w="6769" w:type="dxa"/>
          </w:tcPr>
          <w:p w:rsidR="00A95755" w:rsidRPr="00D0024B" w:rsidRDefault="00A95755" w:rsidP="00E22A07">
            <w:pPr>
              <w:widowControl w:val="0"/>
              <w:tabs>
                <w:tab w:val="left" w:pos="1479"/>
              </w:tabs>
              <w:autoSpaceDE w:val="0"/>
              <w:autoSpaceDN w:val="0"/>
              <w:spacing w:line="240" w:lineRule="auto"/>
              <w:rPr>
                <w:sz w:val="24"/>
                <w:szCs w:val="24"/>
              </w:rPr>
            </w:pPr>
          </w:p>
          <w:p w:rsidR="00B25823" w:rsidRPr="00D0024B" w:rsidRDefault="00D0024B" w:rsidP="00E22A07">
            <w:pPr>
              <w:widowControl w:val="0"/>
              <w:tabs>
                <w:tab w:val="left" w:pos="1479"/>
              </w:tabs>
              <w:autoSpaceDE w:val="0"/>
              <w:autoSpaceDN w:val="0"/>
              <w:spacing w:line="240" w:lineRule="auto"/>
              <w:rPr>
                <w:rStyle w:val="FontStyle116"/>
                <w:sz w:val="24"/>
                <w:szCs w:val="24"/>
              </w:rPr>
            </w:pPr>
            <w:r w:rsidRPr="00D0024B">
              <w:rPr>
                <w:sz w:val="24"/>
                <w:szCs w:val="24"/>
              </w:rPr>
              <w:t xml:space="preserve">Дагестан - один из тех регионов России, где сохранилась благоприятная демографическая ситуация, - имеет положительный естественный прирост населения и положительную динамику численности населения. Каждый </w:t>
            </w:r>
            <w:r w:rsidRPr="00D0024B">
              <w:rPr>
                <w:sz w:val="24"/>
                <w:szCs w:val="24"/>
              </w:rPr>
              <w:lastRenderedPageBreak/>
              <w:t>этнос, проживающий в республике, имеет свои особенности, формирующие в совокупности уникальный генофонд.</w:t>
            </w:r>
          </w:p>
          <w:p w:rsidR="003B32B3" w:rsidRPr="003B32B3" w:rsidRDefault="003B32B3" w:rsidP="003B32B3">
            <w:pPr>
              <w:rPr>
                <w:sz w:val="24"/>
                <w:szCs w:val="24"/>
              </w:rPr>
            </w:pPr>
            <w:r w:rsidRPr="003B32B3">
              <w:rPr>
                <w:sz w:val="24"/>
                <w:szCs w:val="24"/>
              </w:rPr>
              <w:t>Республика Дагестан издавна славится своими умельцами, историей, культурой. Все это направляет деятельность ДОО на знакомство с историей, географией, традициями, достопримечательностями, народными промыслами, выдающимися земляками, природой родного края. Ведущие отрасли экономики обуславливают тематику ознакомления детей с трудом взрослых.</w:t>
            </w:r>
          </w:p>
          <w:p w:rsidR="00B25823" w:rsidRDefault="00B25823" w:rsidP="00E22A07">
            <w:pPr>
              <w:widowControl w:val="0"/>
              <w:tabs>
                <w:tab w:val="left" w:pos="1479"/>
              </w:tabs>
              <w:autoSpaceDE w:val="0"/>
              <w:autoSpaceDN w:val="0"/>
              <w:spacing w:line="240" w:lineRule="auto"/>
              <w:rPr>
                <w:rStyle w:val="FontStyle116"/>
                <w:sz w:val="24"/>
                <w:szCs w:val="24"/>
              </w:rPr>
            </w:pPr>
          </w:p>
          <w:p w:rsidR="00B25823" w:rsidRPr="00B25823" w:rsidRDefault="00B25823" w:rsidP="00E22A07">
            <w:pPr>
              <w:widowControl w:val="0"/>
              <w:tabs>
                <w:tab w:val="left" w:pos="1479"/>
              </w:tabs>
              <w:autoSpaceDE w:val="0"/>
              <w:autoSpaceDN w:val="0"/>
              <w:spacing w:line="240" w:lineRule="auto"/>
              <w:rPr>
                <w:sz w:val="24"/>
                <w:szCs w:val="24"/>
              </w:rPr>
            </w:pPr>
          </w:p>
        </w:tc>
      </w:tr>
    </w:tbl>
    <w:p w:rsidR="00A95755" w:rsidRDefault="00A95755" w:rsidP="00E22A07">
      <w:pPr>
        <w:widowControl w:val="0"/>
        <w:tabs>
          <w:tab w:val="left" w:pos="1479"/>
        </w:tabs>
        <w:autoSpaceDE w:val="0"/>
        <w:autoSpaceDN w:val="0"/>
        <w:spacing w:line="240" w:lineRule="auto"/>
        <w:rPr>
          <w:i/>
          <w:sz w:val="24"/>
          <w:szCs w:val="24"/>
        </w:rPr>
      </w:pPr>
    </w:p>
    <w:p w:rsidR="00A95755" w:rsidRDefault="00A95755" w:rsidP="00E22A07">
      <w:pPr>
        <w:widowControl w:val="0"/>
        <w:tabs>
          <w:tab w:val="left" w:pos="1479"/>
        </w:tabs>
        <w:autoSpaceDE w:val="0"/>
        <w:autoSpaceDN w:val="0"/>
        <w:spacing w:line="240" w:lineRule="auto"/>
        <w:rPr>
          <w:i/>
          <w:sz w:val="24"/>
          <w:szCs w:val="24"/>
        </w:rPr>
      </w:pPr>
    </w:p>
    <w:p w:rsidR="003373B3" w:rsidRPr="003A51AC" w:rsidRDefault="00BB5BA0" w:rsidP="00E22A07">
      <w:pPr>
        <w:pStyle w:val="a3"/>
        <w:tabs>
          <w:tab w:val="left" w:pos="1479"/>
        </w:tabs>
        <w:spacing w:line="240" w:lineRule="auto"/>
        <w:ind w:left="0" w:firstLine="567"/>
        <w:rPr>
          <w:sz w:val="24"/>
          <w:szCs w:val="24"/>
          <w:shd w:val="clear" w:color="auto" w:fill="FFFFFF"/>
        </w:rPr>
      </w:pPr>
      <w:r w:rsidRPr="003A51AC">
        <w:rPr>
          <w:sz w:val="24"/>
          <w:szCs w:val="24"/>
          <w:shd w:val="clear" w:color="auto" w:fill="FFFFFF"/>
        </w:rPr>
        <w:t xml:space="preserve"> </w:t>
      </w:r>
    </w:p>
    <w:p w:rsidR="003373B3" w:rsidRPr="003A51AC" w:rsidRDefault="00317223" w:rsidP="00E22A07">
      <w:pPr>
        <w:pStyle w:val="1"/>
        <w:tabs>
          <w:tab w:val="left" w:pos="0"/>
        </w:tabs>
        <w:spacing w:before="0" w:after="0" w:line="240" w:lineRule="auto"/>
        <w:jc w:val="both"/>
        <w:rPr>
          <w:rFonts w:cs="Times New Roman"/>
          <w:bCs w:val="0"/>
          <w:caps w:val="0"/>
          <w:kern w:val="0"/>
          <w:sz w:val="24"/>
          <w:szCs w:val="24"/>
          <w:shd w:val="clear" w:color="auto" w:fill="FFFFFF"/>
        </w:rPr>
      </w:pPr>
      <w:r w:rsidRPr="003A51AC">
        <w:rPr>
          <w:rFonts w:cs="Times New Roman"/>
          <w:bCs w:val="0"/>
          <w:caps w:val="0"/>
          <w:kern w:val="0"/>
          <w:sz w:val="24"/>
          <w:szCs w:val="24"/>
          <w:shd w:val="clear" w:color="auto" w:fill="FFFFFF"/>
        </w:rPr>
        <w:t>1.4.</w:t>
      </w:r>
      <w:r w:rsidR="005D0158" w:rsidRPr="003A51AC">
        <w:rPr>
          <w:rFonts w:cs="Times New Roman"/>
          <w:bCs w:val="0"/>
          <w:caps w:val="0"/>
          <w:kern w:val="0"/>
          <w:sz w:val="24"/>
          <w:szCs w:val="24"/>
          <w:shd w:val="clear" w:color="auto" w:fill="FFFFFF"/>
        </w:rPr>
        <w:t xml:space="preserve">  Планируемые результаты реализации программы</w:t>
      </w:r>
    </w:p>
    <w:p w:rsidR="003373B3" w:rsidRPr="003A51AC" w:rsidRDefault="003373B3" w:rsidP="00E22A07">
      <w:pPr>
        <w:pStyle w:val="aa"/>
        <w:ind w:left="0" w:firstLine="567"/>
        <w:rPr>
          <w:i/>
        </w:rPr>
      </w:pPr>
      <w:r w:rsidRPr="003A51AC">
        <w:rPr>
          <w:shd w:val="clear" w:color="auto" w:fill="FFFFFF"/>
          <w:lang w:eastAsia="ru-RU"/>
        </w:rPr>
        <w:t>В соответствии с ФГОС ДО специфика дошкольного детства</w:t>
      </w:r>
      <w:r w:rsidRPr="003A51AC">
        <w:t xml:space="preserve"> и системные особенности ДО</w:t>
      </w:r>
      <w:r w:rsidRPr="003A51AC">
        <w:rPr>
          <w:spacing w:val="1"/>
        </w:rPr>
        <w:t xml:space="preserve"> </w:t>
      </w:r>
      <w:r w:rsidRPr="003A51AC">
        <w:t>делают</w:t>
      </w:r>
      <w:r w:rsidRPr="003A51AC">
        <w:rPr>
          <w:spacing w:val="1"/>
        </w:rPr>
        <w:t xml:space="preserve"> </w:t>
      </w:r>
      <w:r w:rsidRPr="003A51AC">
        <w:t>неправомерными</w:t>
      </w:r>
      <w:r w:rsidRPr="003A51AC">
        <w:rPr>
          <w:spacing w:val="1"/>
        </w:rPr>
        <w:t xml:space="preserve"> </w:t>
      </w:r>
      <w:r w:rsidRPr="003A51AC">
        <w:t>требования</w:t>
      </w:r>
      <w:r w:rsidRPr="003A51AC">
        <w:rPr>
          <w:spacing w:val="1"/>
        </w:rPr>
        <w:t xml:space="preserve"> </w:t>
      </w:r>
      <w:r w:rsidRPr="003A51AC">
        <w:t>от</w:t>
      </w:r>
      <w:r w:rsidRPr="003A51AC">
        <w:rPr>
          <w:spacing w:val="1"/>
        </w:rPr>
        <w:t xml:space="preserve"> </w:t>
      </w:r>
      <w:r w:rsidRPr="003A51AC">
        <w:t>ребенка</w:t>
      </w:r>
      <w:r w:rsidRPr="003A51AC">
        <w:rPr>
          <w:spacing w:val="1"/>
        </w:rPr>
        <w:t xml:space="preserve"> </w:t>
      </w:r>
      <w:r w:rsidRPr="003A51AC">
        <w:t>дошкольного</w:t>
      </w:r>
      <w:r w:rsidRPr="003A51AC">
        <w:rPr>
          <w:spacing w:val="1"/>
        </w:rPr>
        <w:t xml:space="preserve"> </w:t>
      </w:r>
      <w:r w:rsidRPr="003A51AC">
        <w:t>возраста</w:t>
      </w:r>
      <w:r w:rsidRPr="003A51AC">
        <w:rPr>
          <w:spacing w:val="1"/>
        </w:rPr>
        <w:t xml:space="preserve"> </w:t>
      </w:r>
      <w:r w:rsidRPr="003A51AC">
        <w:t>конкретных</w:t>
      </w:r>
      <w:r w:rsidRPr="003A51AC">
        <w:rPr>
          <w:spacing w:val="1"/>
        </w:rPr>
        <w:t xml:space="preserve"> </w:t>
      </w:r>
      <w:r w:rsidRPr="003A51AC">
        <w:t>образовательных</w:t>
      </w:r>
      <w:r w:rsidRPr="003A51AC">
        <w:rPr>
          <w:spacing w:val="1"/>
        </w:rPr>
        <w:t xml:space="preserve"> </w:t>
      </w:r>
      <w:r w:rsidRPr="003A51AC">
        <w:t>достижений.</w:t>
      </w:r>
      <w:r w:rsidRPr="003A51AC">
        <w:rPr>
          <w:spacing w:val="1"/>
        </w:rPr>
        <w:t xml:space="preserve"> </w:t>
      </w:r>
      <w:r w:rsidRPr="003A51AC">
        <w:t>Поэтому</w:t>
      </w:r>
      <w:r w:rsidRPr="003A51AC">
        <w:rPr>
          <w:spacing w:val="1"/>
        </w:rPr>
        <w:t xml:space="preserve"> </w:t>
      </w:r>
      <w:r w:rsidRPr="003A51AC">
        <w:t>результаты</w:t>
      </w:r>
      <w:r w:rsidRPr="003A51AC">
        <w:rPr>
          <w:spacing w:val="1"/>
        </w:rPr>
        <w:t xml:space="preserve"> </w:t>
      </w:r>
      <w:r w:rsidRPr="003A51AC">
        <w:t>освоения</w:t>
      </w:r>
      <w:r w:rsidRPr="003A51AC">
        <w:rPr>
          <w:spacing w:val="1"/>
        </w:rPr>
        <w:t xml:space="preserve"> </w:t>
      </w:r>
      <w:r w:rsidRPr="003A51AC">
        <w:t>Программы</w:t>
      </w:r>
      <w:r w:rsidRPr="003A51AC">
        <w:rPr>
          <w:spacing w:val="1"/>
        </w:rPr>
        <w:t xml:space="preserve"> </w:t>
      </w:r>
      <w:r w:rsidRPr="003A51AC">
        <w:t xml:space="preserve">представлены в виде целевых ориентиров ДО и представляют собой </w:t>
      </w:r>
      <w:r w:rsidRPr="003A51AC">
        <w:rPr>
          <w:i/>
        </w:rPr>
        <w:t>возрастные характеристики</w:t>
      </w:r>
      <w:r w:rsidRPr="003A51AC">
        <w:rPr>
          <w:i/>
          <w:spacing w:val="1"/>
        </w:rPr>
        <w:t xml:space="preserve"> </w:t>
      </w:r>
      <w:r w:rsidRPr="003A51AC">
        <w:rPr>
          <w:i/>
        </w:rPr>
        <w:t>возможных</w:t>
      </w:r>
      <w:r w:rsidRPr="003A51AC">
        <w:rPr>
          <w:i/>
          <w:spacing w:val="-2"/>
        </w:rPr>
        <w:t xml:space="preserve"> </w:t>
      </w:r>
      <w:r w:rsidRPr="003A51AC">
        <w:rPr>
          <w:i/>
        </w:rPr>
        <w:t>достижений ребенка к завершению</w:t>
      </w:r>
      <w:r w:rsidRPr="003A51AC">
        <w:rPr>
          <w:i/>
          <w:spacing w:val="4"/>
        </w:rPr>
        <w:t xml:space="preserve"> </w:t>
      </w:r>
      <w:r w:rsidRPr="003A51AC">
        <w:rPr>
          <w:i/>
        </w:rPr>
        <w:t>ДО.</w:t>
      </w:r>
    </w:p>
    <w:p w:rsidR="003373B3" w:rsidRPr="003A51AC" w:rsidRDefault="003373B3" w:rsidP="00E22A07">
      <w:pPr>
        <w:pStyle w:val="aa"/>
        <w:ind w:left="0" w:firstLine="567"/>
      </w:pPr>
      <w:r w:rsidRPr="003A51AC">
        <w:t>Реализация</w:t>
      </w:r>
      <w:r w:rsidRPr="003A51AC">
        <w:rPr>
          <w:spacing w:val="1"/>
        </w:rPr>
        <w:t xml:space="preserve"> </w:t>
      </w:r>
      <w:r w:rsidRPr="003A51AC">
        <w:t>образовательных</w:t>
      </w:r>
      <w:r w:rsidRPr="003A51AC">
        <w:rPr>
          <w:spacing w:val="1"/>
        </w:rPr>
        <w:t xml:space="preserve"> </w:t>
      </w:r>
      <w:r w:rsidRPr="003A51AC">
        <w:t>целей</w:t>
      </w:r>
      <w:r w:rsidRPr="003A51AC">
        <w:rPr>
          <w:spacing w:val="1"/>
        </w:rPr>
        <w:t xml:space="preserve"> </w:t>
      </w:r>
      <w:r w:rsidRPr="003A51AC">
        <w:t>и</w:t>
      </w:r>
      <w:r w:rsidRPr="003A51AC">
        <w:rPr>
          <w:spacing w:val="1"/>
        </w:rPr>
        <w:t xml:space="preserve"> </w:t>
      </w:r>
      <w:r w:rsidRPr="003A51AC">
        <w:t>задач</w:t>
      </w:r>
      <w:r w:rsidRPr="003A51AC">
        <w:rPr>
          <w:spacing w:val="1"/>
        </w:rPr>
        <w:t xml:space="preserve"> </w:t>
      </w:r>
      <w:r w:rsidRPr="003A51AC">
        <w:t>Программы</w:t>
      </w:r>
      <w:r w:rsidRPr="003A51AC">
        <w:rPr>
          <w:spacing w:val="1"/>
        </w:rPr>
        <w:t xml:space="preserve"> </w:t>
      </w:r>
      <w:r w:rsidRPr="003A51AC">
        <w:t>направлена</w:t>
      </w:r>
      <w:r w:rsidRPr="003A51AC">
        <w:rPr>
          <w:spacing w:val="1"/>
        </w:rPr>
        <w:t xml:space="preserve"> </w:t>
      </w:r>
      <w:r w:rsidRPr="003A51AC">
        <w:t>на</w:t>
      </w:r>
      <w:r w:rsidRPr="003A51AC">
        <w:rPr>
          <w:spacing w:val="1"/>
        </w:rPr>
        <w:t xml:space="preserve"> </w:t>
      </w:r>
      <w:r w:rsidRPr="003A51AC">
        <w:t>достижение целевых ориентиров ДО, которые описаны как основные характеристики развития</w:t>
      </w:r>
      <w:r w:rsidRPr="003A51AC">
        <w:rPr>
          <w:spacing w:val="1"/>
        </w:rPr>
        <w:t xml:space="preserve"> </w:t>
      </w:r>
      <w:r w:rsidRPr="003A51AC">
        <w:t>ребенка.</w:t>
      </w:r>
    </w:p>
    <w:p w:rsidR="003373B3" w:rsidRPr="003A51AC" w:rsidRDefault="003373B3" w:rsidP="00E22A07">
      <w:pPr>
        <w:pStyle w:val="aa"/>
        <w:ind w:left="0" w:firstLine="567"/>
      </w:pPr>
      <w:r w:rsidRPr="003A51AC">
        <w:t>Основные характеристики развития ребенка представлены в виде перечисления возможных</w:t>
      </w:r>
      <w:r w:rsidRPr="003A51AC">
        <w:rPr>
          <w:spacing w:val="1"/>
        </w:rPr>
        <w:t xml:space="preserve"> </w:t>
      </w:r>
      <w:r w:rsidRPr="003A51AC">
        <w:t>достижений</w:t>
      </w:r>
      <w:r w:rsidRPr="003A51AC">
        <w:rPr>
          <w:spacing w:val="-1"/>
        </w:rPr>
        <w:t xml:space="preserve"> </w:t>
      </w:r>
      <w:r w:rsidRPr="003A51AC">
        <w:t>воспитанников</w:t>
      </w:r>
      <w:r w:rsidRPr="003A51AC">
        <w:rPr>
          <w:spacing w:val="-1"/>
        </w:rPr>
        <w:t xml:space="preserve"> </w:t>
      </w:r>
      <w:r w:rsidRPr="003A51AC">
        <w:t>на</w:t>
      </w:r>
      <w:r w:rsidRPr="003A51AC">
        <w:rPr>
          <w:spacing w:val="-2"/>
        </w:rPr>
        <w:t xml:space="preserve"> </w:t>
      </w:r>
      <w:r w:rsidRPr="003A51AC">
        <w:t>разных</w:t>
      </w:r>
      <w:r w:rsidRPr="003A51AC">
        <w:rPr>
          <w:spacing w:val="1"/>
        </w:rPr>
        <w:t xml:space="preserve"> </w:t>
      </w:r>
      <w:r w:rsidRPr="003A51AC">
        <w:t>возрастных этапах</w:t>
      </w:r>
      <w:r w:rsidRPr="003A51AC">
        <w:rPr>
          <w:spacing w:val="1"/>
        </w:rPr>
        <w:t xml:space="preserve"> </w:t>
      </w:r>
      <w:r w:rsidRPr="003A51AC">
        <w:t>дошкольного</w:t>
      </w:r>
      <w:r w:rsidRPr="003A51AC">
        <w:rPr>
          <w:spacing w:val="-1"/>
        </w:rPr>
        <w:t xml:space="preserve"> </w:t>
      </w:r>
      <w:r w:rsidRPr="003A51AC">
        <w:t>детства.</w:t>
      </w:r>
    </w:p>
    <w:p w:rsidR="003373B3" w:rsidRPr="003A51AC" w:rsidRDefault="003373B3" w:rsidP="00E22A07">
      <w:pPr>
        <w:pStyle w:val="aa"/>
        <w:ind w:left="0" w:firstLine="567"/>
      </w:pPr>
      <w:r w:rsidRPr="003A51AC">
        <w:t>В</w:t>
      </w:r>
      <w:r w:rsidRPr="003A51AC">
        <w:rPr>
          <w:spacing w:val="1"/>
        </w:rPr>
        <w:t xml:space="preserve"> </w:t>
      </w:r>
      <w:r w:rsidRPr="003A51AC">
        <w:t>соответствии</w:t>
      </w:r>
      <w:r w:rsidRPr="003A51AC">
        <w:rPr>
          <w:spacing w:val="1"/>
        </w:rPr>
        <w:t xml:space="preserve"> </w:t>
      </w:r>
      <w:r w:rsidRPr="003A51AC">
        <w:t>с</w:t>
      </w:r>
      <w:r w:rsidRPr="003A51AC">
        <w:rPr>
          <w:spacing w:val="1"/>
        </w:rPr>
        <w:t xml:space="preserve"> </w:t>
      </w:r>
      <w:r w:rsidRPr="003A51AC">
        <w:t>периодизацией</w:t>
      </w:r>
      <w:r w:rsidRPr="003A51AC">
        <w:rPr>
          <w:spacing w:val="1"/>
        </w:rPr>
        <w:t xml:space="preserve"> </w:t>
      </w:r>
      <w:r w:rsidRPr="003A51AC">
        <w:t>психического</w:t>
      </w:r>
      <w:r w:rsidRPr="003A51AC">
        <w:rPr>
          <w:spacing w:val="1"/>
        </w:rPr>
        <w:t xml:space="preserve"> </w:t>
      </w:r>
      <w:r w:rsidRPr="003A51AC">
        <w:t>развития</w:t>
      </w:r>
      <w:r w:rsidRPr="003A51AC">
        <w:rPr>
          <w:spacing w:val="1"/>
        </w:rPr>
        <w:t xml:space="preserve"> </w:t>
      </w:r>
      <w:r w:rsidRPr="003A51AC">
        <w:t>ребенка</w:t>
      </w:r>
      <w:r w:rsidRPr="003A51AC">
        <w:rPr>
          <w:spacing w:val="1"/>
        </w:rPr>
        <w:t xml:space="preserve"> </w:t>
      </w:r>
      <w:r w:rsidRPr="003A51AC">
        <w:t>согласно</w:t>
      </w:r>
      <w:r w:rsidRPr="003A51AC">
        <w:rPr>
          <w:spacing w:val="1"/>
        </w:rPr>
        <w:t xml:space="preserve"> </w:t>
      </w:r>
      <w:r w:rsidRPr="003A51AC">
        <w:t>культурно-</w:t>
      </w:r>
      <w:r w:rsidRPr="003A51AC">
        <w:rPr>
          <w:spacing w:val="1"/>
        </w:rPr>
        <w:t xml:space="preserve"> </w:t>
      </w:r>
      <w:r w:rsidRPr="003A51AC">
        <w:t>исторической</w:t>
      </w:r>
      <w:r w:rsidRPr="003A51AC">
        <w:rPr>
          <w:spacing w:val="1"/>
        </w:rPr>
        <w:t xml:space="preserve"> </w:t>
      </w:r>
      <w:r w:rsidRPr="003A51AC">
        <w:t>психологии,</w:t>
      </w:r>
      <w:r w:rsidRPr="003A51AC">
        <w:rPr>
          <w:spacing w:val="1"/>
        </w:rPr>
        <w:t xml:space="preserve"> </w:t>
      </w:r>
      <w:r w:rsidRPr="003A51AC">
        <w:t>дошкольное детство</w:t>
      </w:r>
      <w:r w:rsidRPr="003A51AC">
        <w:rPr>
          <w:spacing w:val="1"/>
        </w:rPr>
        <w:t xml:space="preserve"> </w:t>
      </w:r>
      <w:r w:rsidRPr="003A51AC">
        <w:t>подразделяется</w:t>
      </w:r>
      <w:r w:rsidRPr="003A51AC">
        <w:rPr>
          <w:spacing w:val="1"/>
        </w:rPr>
        <w:t xml:space="preserve"> </w:t>
      </w:r>
      <w:r w:rsidRPr="003A51AC">
        <w:t>на</w:t>
      </w:r>
      <w:r w:rsidRPr="003A51AC">
        <w:rPr>
          <w:spacing w:val="1"/>
        </w:rPr>
        <w:t xml:space="preserve"> </w:t>
      </w:r>
      <w:r w:rsidRPr="003A51AC">
        <w:t>три</w:t>
      </w:r>
      <w:r w:rsidRPr="003A51AC">
        <w:rPr>
          <w:spacing w:val="1"/>
        </w:rPr>
        <w:t xml:space="preserve"> </w:t>
      </w:r>
      <w:r w:rsidRPr="003A51AC">
        <w:t>возраста:</w:t>
      </w:r>
      <w:r w:rsidRPr="003A51AC">
        <w:rPr>
          <w:spacing w:val="1"/>
        </w:rPr>
        <w:t xml:space="preserve"> </w:t>
      </w:r>
      <w:r w:rsidRPr="003A51AC">
        <w:t>младенческий</w:t>
      </w:r>
      <w:r w:rsidRPr="003A51AC">
        <w:rPr>
          <w:spacing w:val="1"/>
        </w:rPr>
        <w:t xml:space="preserve"> </w:t>
      </w:r>
      <w:r w:rsidRPr="003A51AC">
        <w:t>(первое и второе полугодия жизни), ранний (от 1 года до 3 лет) и дошкольный возраст (от 3 до 7</w:t>
      </w:r>
      <w:r w:rsidRPr="003A51AC">
        <w:rPr>
          <w:spacing w:val="1"/>
        </w:rPr>
        <w:t xml:space="preserve"> </w:t>
      </w:r>
      <w:r w:rsidRPr="003A51AC">
        <w:t>лет).</w:t>
      </w:r>
    </w:p>
    <w:p w:rsidR="003373B3" w:rsidRPr="003A51AC" w:rsidRDefault="003373B3" w:rsidP="00E22A07">
      <w:pPr>
        <w:pStyle w:val="aa"/>
        <w:ind w:left="0" w:firstLine="567"/>
      </w:pPr>
      <w:r w:rsidRPr="003A51AC">
        <w:t>Обозначенные в Программе возрастные ориентиры «к одному году», «к трем,</w:t>
      </w:r>
      <w:r w:rsidRPr="003A51AC">
        <w:rPr>
          <w:spacing w:val="1"/>
        </w:rPr>
        <w:t xml:space="preserve"> </w:t>
      </w:r>
      <w:r w:rsidRPr="003A51AC">
        <w:t>четырем, пяти, шести годам» имеют условный характер, что предполагает широкий возрастной</w:t>
      </w:r>
      <w:r w:rsidRPr="003A51AC">
        <w:rPr>
          <w:spacing w:val="1"/>
        </w:rPr>
        <w:t xml:space="preserve"> </w:t>
      </w:r>
      <w:r w:rsidRPr="003A51AC">
        <w:t>диапазон для достижения ребенком планируемых результатов. Это связано с неустойчивостью,</w:t>
      </w:r>
      <w:r w:rsidRPr="003A51AC">
        <w:rPr>
          <w:spacing w:val="1"/>
        </w:rPr>
        <w:t xml:space="preserve"> </w:t>
      </w:r>
      <w:r w:rsidRPr="003A51AC">
        <w:t>гетерохронностью и индивидуальным темпом психического развития детей в дошкольном детстве,</w:t>
      </w:r>
      <w:r w:rsidRPr="003A51AC">
        <w:rPr>
          <w:spacing w:val="-57"/>
        </w:rPr>
        <w:t xml:space="preserve"> </w:t>
      </w:r>
      <w:r w:rsidRPr="003A51AC">
        <w:t>особенно</w:t>
      </w:r>
      <w:r w:rsidRPr="003A51AC">
        <w:rPr>
          <w:spacing w:val="1"/>
        </w:rPr>
        <w:t xml:space="preserve"> </w:t>
      </w:r>
      <w:r w:rsidRPr="003A51AC">
        <w:t>при</w:t>
      </w:r>
      <w:r w:rsidRPr="003A51AC">
        <w:rPr>
          <w:spacing w:val="1"/>
        </w:rPr>
        <w:t xml:space="preserve"> </w:t>
      </w:r>
      <w:r w:rsidRPr="003A51AC">
        <w:t>прохождении</w:t>
      </w:r>
      <w:r w:rsidRPr="003A51AC">
        <w:rPr>
          <w:spacing w:val="1"/>
        </w:rPr>
        <w:t xml:space="preserve"> </w:t>
      </w:r>
      <w:r w:rsidRPr="003A51AC">
        <w:t>критических</w:t>
      </w:r>
      <w:r w:rsidRPr="003A51AC">
        <w:rPr>
          <w:spacing w:val="1"/>
        </w:rPr>
        <w:t xml:space="preserve"> </w:t>
      </w:r>
      <w:r w:rsidRPr="003A51AC">
        <w:t>периодов.</w:t>
      </w:r>
      <w:r w:rsidRPr="003A51AC">
        <w:rPr>
          <w:spacing w:val="1"/>
        </w:rPr>
        <w:t xml:space="preserve"> </w:t>
      </w:r>
      <w:r w:rsidRPr="003A51AC">
        <w:t>По</w:t>
      </w:r>
      <w:r w:rsidRPr="003A51AC">
        <w:rPr>
          <w:spacing w:val="1"/>
        </w:rPr>
        <w:t xml:space="preserve"> </w:t>
      </w:r>
      <w:r w:rsidRPr="003A51AC">
        <w:t>этой</w:t>
      </w:r>
      <w:r w:rsidRPr="003A51AC">
        <w:rPr>
          <w:spacing w:val="1"/>
        </w:rPr>
        <w:t xml:space="preserve"> </w:t>
      </w:r>
      <w:r w:rsidRPr="003A51AC">
        <w:t>причине</w:t>
      </w:r>
      <w:r w:rsidRPr="003A51AC">
        <w:rPr>
          <w:spacing w:val="1"/>
        </w:rPr>
        <w:t xml:space="preserve"> </w:t>
      </w:r>
      <w:r w:rsidRPr="003A51AC">
        <w:t>ребенок</w:t>
      </w:r>
      <w:r w:rsidRPr="003A51AC">
        <w:rPr>
          <w:spacing w:val="1"/>
        </w:rPr>
        <w:t xml:space="preserve"> </w:t>
      </w:r>
      <w:r w:rsidRPr="003A51AC">
        <w:t>может</w:t>
      </w:r>
      <w:r w:rsidRPr="003A51AC">
        <w:rPr>
          <w:spacing w:val="1"/>
        </w:rPr>
        <w:t xml:space="preserve"> </w:t>
      </w:r>
      <w:r w:rsidRPr="003A51AC">
        <w:t>продемонстрировать</w:t>
      </w:r>
      <w:r w:rsidRPr="003A51AC">
        <w:rPr>
          <w:spacing w:val="1"/>
        </w:rPr>
        <w:t xml:space="preserve"> </w:t>
      </w:r>
      <w:r w:rsidRPr="003A51AC">
        <w:t>обозначенные</w:t>
      </w:r>
      <w:r w:rsidRPr="003A51AC">
        <w:rPr>
          <w:spacing w:val="1"/>
        </w:rPr>
        <w:t xml:space="preserve"> </w:t>
      </w:r>
      <w:r w:rsidRPr="003A51AC">
        <w:t>в</w:t>
      </w:r>
      <w:r w:rsidRPr="003A51AC">
        <w:rPr>
          <w:spacing w:val="1"/>
        </w:rPr>
        <w:t xml:space="preserve"> </w:t>
      </w:r>
      <w:r w:rsidRPr="003A51AC">
        <w:t>планируемых</w:t>
      </w:r>
      <w:r w:rsidRPr="003A51AC">
        <w:rPr>
          <w:spacing w:val="1"/>
        </w:rPr>
        <w:t xml:space="preserve"> </w:t>
      </w:r>
      <w:r w:rsidRPr="003A51AC">
        <w:t>результатах</w:t>
      </w:r>
      <w:r w:rsidRPr="003A51AC">
        <w:rPr>
          <w:spacing w:val="1"/>
        </w:rPr>
        <w:t xml:space="preserve"> </w:t>
      </w:r>
      <w:r w:rsidRPr="003A51AC">
        <w:t>возрастные</w:t>
      </w:r>
      <w:r w:rsidRPr="003A51AC">
        <w:rPr>
          <w:spacing w:val="1"/>
        </w:rPr>
        <w:t xml:space="preserve"> </w:t>
      </w:r>
      <w:r w:rsidRPr="003A51AC">
        <w:t>характеристики</w:t>
      </w:r>
      <w:r w:rsidRPr="003A51AC">
        <w:rPr>
          <w:spacing w:val="1"/>
        </w:rPr>
        <w:t xml:space="preserve"> </w:t>
      </w:r>
      <w:r w:rsidRPr="003A51AC">
        <w:t>развития</w:t>
      </w:r>
      <w:r w:rsidRPr="003A51AC">
        <w:rPr>
          <w:spacing w:val="-1"/>
        </w:rPr>
        <w:t xml:space="preserve"> </w:t>
      </w:r>
      <w:r w:rsidRPr="003A51AC">
        <w:t>раньше</w:t>
      </w:r>
      <w:r w:rsidRPr="003A51AC">
        <w:rPr>
          <w:spacing w:val="-1"/>
        </w:rPr>
        <w:t xml:space="preserve"> </w:t>
      </w:r>
      <w:r w:rsidRPr="003A51AC">
        <w:t>или</w:t>
      </w:r>
      <w:r w:rsidRPr="003A51AC">
        <w:rPr>
          <w:spacing w:val="-2"/>
        </w:rPr>
        <w:t xml:space="preserve"> </w:t>
      </w:r>
      <w:r w:rsidRPr="003A51AC">
        <w:t>позже</w:t>
      </w:r>
      <w:r w:rsidRPr="003A51AC">
        <w:rPr>
          <w:spacing w:val="-3"/>
        </w:rPr>
        <w:t xml:space="preserve"> </w:t>
      </w:r>
      <w:r w:rsidRPr="003A51AC">
        <w:t>заданных</w:t>
      </w:r>
      <w:r w:rsidRPr="003A51AC">
        <w:rPr>
          <w:spacing w:val="2"/>
        </w:rPr>
        <w:t xml:space="preserve"> </w:t>
      </w:r>
      <w:r w:rsidRPr="003A51AC">
        <w:t>возрастных</w:t>
      </w:r>
      <w:r w:rsidRPr="003A51AC">
        <w:rPr>
          <w:spacing w:val="1"/>
        </w:rPr>
        <w:t xml:space="preserve"> </w:t>
      </w:r>
      <w:r w:rsidRPr="003A51AC">
        <w:t>ориентиров.</w:t>
      </w:r>
    </w:p>
    <w:p w:rsidR="00BA3904" w:rsidRPr="003A51AC" w:rsidRDefault="003373B3" w:rsidP="00E22A07">
      <w:pPr>
        <w:pStyle w:val="aa"/>
        <w:ind w:left="0" w:firstLine="567"/>
      </w:pPr>
      <w:r w:rsidRPr="003A51AC">
        <w:t>Степень</w:t>
      </w:r>
      <w:r w:rsidRPr="003A51AC">
        <w:rPr>
          <w:spacing w:val="1"/>
        </w:rPr>
        <w:t xml:space="preserve"> </w:t>
      </w:r>
      <w:r w:rsidRPr="003A51AC">
        <w:t>выраженности</w:t>
      </w:r>
      <w:r w:rsidRPr="003A51AC">
        <w:rPr>
          <w:spacing w:val="1"/>
        </w:rPr>
        <w:t xml:space="preserve"> </w:t>
      </w:r>
      <w:r w:rsidRPr="003A51AC">
        <w:t>возрастных</w:t>
      </w:r>
      <w:r w:rsidRPr="003A51AC">
        <w:rPr>
          <w:spacing w:val="1"/>
        </w:rPr>
        <w:t xml:space="preserve"> </w:t>
      </w:r>
      <w:r w:rsidRPr="003A51AC">
        <w:t>характеристик</w:t>
      </w:r>
      <w:r w:rsidRPr="003A51AC">
        <w:rPr>
          <w:spacing w:val="1"/>
        </w:rPr>
        <w:t xml:space="preserve"> </w:t>
      </w:r>
      <w:r w:rsidRPr="003A51AC">
        <w:t>возможных</w:t>
      </w:r>
      <w:r w:rsidRPr="003A51AC">
        <w:rPr>
          <w:spacing w:val="1"/>
        </w:rPr>
        <w:t xml:space="preserve"> </w:t>
      </w:r>
      <w:r w:rsidRPr="003A51AC">
        <w:t>достижений</w:t>
      </w:r>
      <w:r w:rsidRPr="003A51AC">
        <w:rPr>
          <w:spacing w:val="1"/>
        </w:rPr>
        <w:t xml:space="preserve"> </w:t>
      </w:r>
      <w:r w:rsidRPr="003A51AC">
        <w:t>может</w:t>
      </w:r>
      <w:r w:rsidRPr="003A51AC">
        <w:rPr>
          <w:spacing w:val="1"/>
        </w:rPr>
        <w:t xml:space="preserve"> </w:t>
      </w:r>
      <w:r w:rsidRPr="003A51AC">
        <w:t>различаться у детей одного возраста по причине высокой индивидуализации их психического</w:t>
      </w:r>
      <w:r w:rsidRPr="003A51AC">
        <w:rPr>
          <w:spacing w:val="1"/>
        </w:rPr>
        <w:t xml:space="preserve"> </w:t>
      </w:r>
      <w:r w:rsidRPr="003A51AC">
        <w:t>развития</w:t>
      </w:r>
      <w:r w:rsidRPr="003A51AC">
        <w:rPr>
          <w:spacing w:val="1"/>
        </w:rPr>
        <w:t xml:space="preserve"> </w:t>
      </w:r>
      <w:r w:rsidRPr="003A51AC">
        <w:t>и</w:t>
      </w:r>
      <w:r w:rsidRPr="003A51AC">
        <w:rPr>
          <w:spacing w:val="1"/>
        </w:rPr>
        <w:t xml:space="preserve"> </w:t>
      </w:r>
      <w:r w:rsidRPr="003A51AC">
        <w:t>разных</w:t>
      </w:r>
      <w:r w:rsidRPr="003A51AC">
        <w:rPr>
          <w:spacing w:val="1"/>
        </w:rPr>
        <w:t xml:space="preserve"> </w:t>
      </w:r>
      <w:r w:rsidRPr="003A51AC">
        <w:t>стартовых</w:t>
      </w:r>
      <w:r w:rsidRPr="003A51AC">
        <w:rPr>
          <w:spacing w:val="1"/>
        </w:rPr>
        <w:t xml:space="preserve"> </w:t>
      </w:r>
      <w:r w:rsidRPr="003A51AC">
        <w:t>условий</w:t>
      </w:r>
      <w:r w:rsidRPr="003A51AC">
        <w:rPr>
          <w:spacing w:val="1"/>
        </w:rPr>
        <w:t xml:space="preserve"> </w:t>
      </w:r>
      <w:r w:rsidRPr="003A51AC">
        <w:t>освоения</w:t>
      </w:r>
      <w:r w:rsidRPr="003A51AC">
        <w:rPr>
          <w:spacing w:val="1"/>
        </w:rPr>
        <w:t xml:space="preserve"> </w:t>
      </w:r>
      <w:r w:rsidRPr="003A51AC">
        <w:t>образовательной</w:t>
      </w:r>
      <w:r w:rsidRPr="003A51AC">
        <w:rPr>
          <w:spacing w:val="1"/>
        </w:rPr>
        <w:t xml:space="preserve"> </w:t>
      </w:r>
      <w:r w:rsidRPr="003A51AC">
        <w:t>программы.</w:t>
      </w:r>
      <w:r w:rsidRPr="003A51AC">
        <w:rPr>
          <w:spacing w:val="1"/>
        </w:rPr>
        <w:t xml:space="preserve"> </w:t>
      </w:r>
      <w:r w:rsidRPr="003A51AC">
        <w:t>Обозначенные</w:t>
      </w:r>
      <w:r w:rsidRPr="003A51AC">
        <w:rPr>
          <w:spacing w:val="1"/>
        </w:rPr>
        <w:t xml:space="preserve"> </w:t>
      </w:r>
      <w:r w:rsidRPr="003A51AC">
        <w:t>различия</w:t>
      </w:r>
      <w:r w:rsidRPr="003A51AC">
        <w:rPr>
          <w:spacing w:val="1"/>
        </w:rPr>
        <w:t xml:space="preserve"> </w:t>
      </w:r>
      <w:r w:rsidRPr="003A51AC">
        <w:t>не</w:t>
      </w:r>
      <w:r w:rsidRPr="003A51AC">
        <w:rPr>
          <w:spacing w:val="1"/>
        </w:rPr>
        <w:t xml:space="preserve"> </w:t>
      </w:r>
      <w:r w:rsidRPr="003A51AC">
        <w:t>должны</w:t>
      </w:r>
      <w:r w:rsidRPr="003A51AC">
        <w:rPr>
          <w:spacing w:val="1"/>
        </w:rPr>
        <w:t xml:space="preserve"> </w:t>
      </w:r>
      <w:r w:rsidRPr="003A51AC">
        <w:t>быть</w:t>
      </w:r>
      <w:r w:rsidRPr="003A51AC">
        <w:rPr>
          <w:spacing w:val="1"/>
        </w:rPr>
        <w:t xml:space="preserve"> </w:t>
      </w:r>
      <w:r w:rsidRPr="003A51AC">
        <w:t>констатированы</w:t>
      </w:r>
      <w:r w:rsidRPr="003A51AC">
        <w:rPr>
          <w:spacing w:val="1"/>
        </w:rPr>
        <w:t xml:space="preserve"> </w:t>
      </w:r>
      <w:r w:rsidRPr="003A51AC">
        <w:t>как</w:t>
      </w:r>
      <w:r w:rsidRPr="003A51AC">
        <w:rPr>
          <w:spacing w:val="1"/>
        </w:rPr>
        <w:t xml:space="preserve"> </w:t>
      </w:r>
      <w:r w:rsidRPr="003A51AC">
        <w:t>трудности</w:t>
      </w:r>
      <w:r w:rsidRPr="003A51AC">
        <w:rPr>
          <w:spacing w:val="1"/>
        </w:rPr>
        <w:t xml:space="preserve"> </w:t>
      </w:r>
      <w:r w:rsidRPr="003A51AC">
        <w:t>ребенка</w:t>
      </w:r>
      <w:r w:rsidRPr="003A51AC">
        <w:rPr>
          <w:spacing w:val="1"/>
        </w:rPr>
        <w:t xml:space="preserve"> </w:t>
      </w:r>
      <w:r w:rsidRPr="003A51AC">
        <w:t>в</w:t>
      </w:r>
      <w:r w:rsidRPr="003A51AC">
        <w:rPr>
          <w:spacing w:val="1"/>
        </w:rPr>
        <w:t xml:space="preserve"> </w:t>
      </w:r>
      <w:r w:rsidRPr="003A51AC">
        <w:t>освоении</w:t>
      </w:r>
      <w:r w:rsidRPr="003A51AC">
        <w:rPr>
          <w:spacing w:val="1"/>
        </w:rPr>
        <w:t xml:space="preserve"> </w:t>
      </w:r>
      <w:r w:rsidRPr="003A51AC">
        <w:t>основной</w:t>
      </w:r>
      <w:r w:rsidRPr="003A51AC">
        <w:rPr>
          <w:spacing w:val="-57"/>
        </w:rPr>
        <w:t xml:space="preserve"> </w:t>
      </w:r>
      <w:r w:rsidRPr="003A51AC">
        <w:t xml:space="preserve">образовательной программы Организации и не подразумевают его включения </w:t>
      </w:r>
      <w:r w:rsidR="00BA3904" w:rsidRPr="003A51AC">
        <w:br/>
      </w:r>
      <w:r w:rsidRPr="003A51AC">
        <w:t>в соответствующую</w:t>
      </w:r>
      <w:r w:rsidRPr="003A51AC">
        <w:rPr>
          <w:spacing w:val="1"/>
        </w:rPr>
        <w:t xml:space="preserve"> </w:t>
      </w:r>
      <w:r w:rsidRPr="003A51AC">
        <w:t>целевую</w:t>
      </w:r>
      <w:r w:rsidRPr="003A51AC">
        <w:rPr>
          <w:spacing w:val="-1"/>
        </w:rPr>
        <w:t xml:space="preserve"> </w:t>
      </w:r>
      <w:r w:rsidR="00BA3904" w:rsidRPr="003A51AC">
        <w:t>группу.</w:t>
      </w:r>
    </w:p>
    <w:p w:rsidR="003373B3" w:rsidRPr="003A51AC" w:rsidRDefault="00BA3904" w:rsidP="00E22A07">
      <w:pPr>
        <w:pStyle w:val="aa"/>
        <w:ind w:left="0" w:firstLine="0"/>
        <w:rPr>
          <w:b/>
          <w:bCs/>
          <w:caps/>
          <w:kern w:val="28"/>
          <w:lang w:eastAsia="ru-RU"/>
        </w:rPr>
      </w:pPr>
      <w:r w:rsidRPr="003A51AC">
        <w:rPr>
          <w:b/>
          <w:bCs/>
          <w:caps/>
          <w:kern w:val="28"/>
          <w:lang w:eastAsia="ru-RU"/>
        </w:rPr>
        <w:t>1.4.1</w:t>
      </w:r>
      <w:r w:rsidR="003373B3" w:rsidRPr="003A51AC">
        <w:rPr>
          <w:b/>
          <w:bCs/>
          <w:caps/>
          <w:kern w:val="28"/>
          <w:lang w:eastAsia="ru-RU"/>
        </w:rPr>
        <w:t xml:space="preserve">. </w:t>
      </w:r>
      <w:r w:rsidRPr="003A51AC">
        <w:rPr>
          <w:b/>
          <w:bCs/>
          <w:kern w:val="28"/>
          <w:lang w:eastAsia="ru-RU"/>
        </w:rPr>
        <w:t>Планируемые результаты в младенческом возрасте</w:t>
      </w:r>
    </w:p>
    <w:p w:rsidR="003373B3" w:rsidRPr="003A51AC" w:rsidRDefault="003373B3" w:rsidP="00E22A07">
      <w:pPr>
        <w:pStyle w:val="2"/>
        <w:spacing w:line="240" w:lineRule="auto"/>
        <w:ind w:firstLine="567"/>
        <w:rPr>
          <w:rFonts w:ascii="Times New Roman" w:eastAsia="Times New Roman" w:hAnsi="Times New Roman" w:cs="Times New Roman"/>
          <w:color w:val="auto"/>
          <w:sz w:val="24"/>
          <w:szCs w:val="24"/>
          <w:lang w:eastAsia="en-US"/>
        </w:rPr>
      </w:pPr>
      <w:r w:rsidRPr="003A51AC">
        <w:rPr>
          <w:rFonts w:ascii="Times New Roman" w:eastAsia="Times New Roman" w:hAnsi="Times New Roman" w:cs="Times New Roman"/>
          <w:color w:val="auto"/>
          <w:sz w:val="24"/>
          <w:szCs w:val="24"/>
          <w:lang w:eastAsia="en-US"/>
        </w:rPr>
        <w:t>К одному году:</w:t>
      </w:r>
    </w:p>
    <w:p w:rsidR="003373B3" w:rsidRPr="003A51AC" w:rsidRDefault="003373B3" w:rsidP="00E22A07">
      <w:pPr>
        <w:pStyle w:val="aa"/>
        <w:numPr>
          <w:ilvl w:val="0"/>
          <w:numId w:val="13"/>
        </w:numPr>
        <w:tabs>
          <w:tab w:val="left" w:pos="993"/>
        </w:tabs>
        <w:ind w:left="0" w:firstLine="567"/>
      </w:pPr>
      <w:r w:rsidRPr="003A51AC">
        <w:t>ребенок</w:t>
      </w:r>
      <w:r w:rsidRPr="003A51AC">
        <w:rPr>
          <w:spacing w:val="1"/>
        </w:rPr>
        <w:t xml:space="preserve"> </w:t>
      </w:r>
      <w:r w:rsidRPr="003A51AC">
        <w:t>проявляет</w:t>
      </w:r>
      <w:r w:rsidRPr="003A51AC">
        <w:rPr>
          <w:spacing w:val="1"/>
        </w:rPr>
        <w:t xml:space="preserve"> </w:t>
      </w:r>
      <w:r w:rsidRPr="003A51AC">
        <w:t>двигательную</w:t>
      </w:r>
      <w:r w:rsidRPr="003A51AC">
        <w:rPr>
          <w:spacing w:val="1"/>
        </w:rPr>
        <w:t xml:space="preserve"> </w:t>
      </w:r>
      <w:r w:rsidRPr="003A51AC">
        <w:t>активность</w:t>
      </w:r>
      <w:r w:rsidRPr="003A51AC">
        <w:rPr>
          <w:spacing w:val="1"/>
        </w:rPr>
        <w:t xml:space="preserve"> </w:t>
      </w:r>
      <w:r w:rsidRPr="003A51AC">
        <w:t>в</w:t>
      </w:r>
      <w:r w:rsidRPr="003A51AC">
        <w:rPr>
          <w:spacing w:val="1"/>
        </w:rPr>
        <w:t xml:space="preserve"> </w:t>
      </w:r>
      <w:r w:rsidRPr="003A51AC">
        <w:t>освоении</w:t>
      </w:r>
      <w:r w:rsidRPr="003A51AC">
        <w:rPr>
          <w:spacing w:val="1"/>
        </w:rPr>
        <w:t xml:space="preserve"> </w:t>
      </w:r>
      <w:r w:rsidRPr="003A51AC">
        <w:t>пространственной</w:t>
      </w:r>
      <w:r w:rsidRPr="003A51AC">
        <w:rPr>
          <w:spacing w:val="61"/>
        </w:rPr>
        <w:t xml:space="preserve"> </w:t>
      </w:r>
      <w:r w:rsidRPr="003A51AC">
        <w:t>среды,</w:t>
      </w:r>
      <w:r w:rsidRPr="003A51AC">
        <w:rPr>
          <w:spacing w:val="1"/>
        </w:rPr>
        <w:t xml:space="preserve"> </w:t>
      </w:r>
      <w:r w:rsidRPr="003A51AC">
        <w:t>используя движения ползания, лазанья, хватания, бросания, манипулирует предметами, начинает</w:t>
      </w:r>
      <w:r w:rsidRPr="003A51AC">
        <w:rPr>
          <w:spacing w:val="1"/>
        </w:rPr>
        <w:t xml:space="preserve"> </w:t>
      </w:r>
      <w:r w:rsidRPr="003A51AC">
        <w:t>осваивать самостоятельную ходьбу;</w:t>
      </w:r>
    </w:p>
    <w:p w:rsidR="003373B3" w:rsidRPr="003A51AC" w:rsidRDefault="003373B3" w:rsidP="00E22A07">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положительно реагирует на прием пищи и гигиенические процедуры; ребёнок эмоционально реагирует на внимание взрослого, проявляет радость в ответ на общение со взрослым;</w:t>
      </w:r>
    </w:p>
    <w:p w:rsidR="003373B3" w:rsidRPr="003A51AC" w:rsidRDefault="003373B3" w:rsidP="00E22A07">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понимает речь взрослого, откликается на свое имя, положительно реагирует на знакомых людей, имена близких родственников;</w:t>
      </w:r>
    </w:p>
    <w:p w:rsidR="003373B3" w:rsidRPr="003A51AC" w:rsidRDefault="003373B3" w:rsidP="00E22A07">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выполняет простые просьбы взрослого, понимает и адекватно реагирует на слова, </w:t>
      </w:r>
      <w:r w:rsidRPr="003A51AC">
        <w:rPr>
          <w:sz w:val="24"/>
          <w:szCs w:val="24"/>
        </w:rPr>
        <w:lastRenderedPageBreak/>
        <w:t>регулирующие поведение (можно, нельзя и другие);</w:t>
      </w:r>
    </w:p>
    <w:p w:rsidR="003373B3" w:rsidRPr="003A51AC" w:rsidRDefault="003373B3" w:rsidP="00E22A07">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произносит несколько простых, облегченных слов (мама, папа, баба, деда, дай, бах, на), которые несут смысловую нагрузку;</w:t>
      </w:r>
    </w:p>
    <w:p w:rsidR="003373B3" w:rsidRPr="003A51AC" w:rsidRDefault="003373B3" w:rsidP="00E22A07">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к животным, птицам, рыбам, растениям; ребёнок обнаруживает поисковую и познавательную активность по отношению к предметному окружению;</w:t>
      </w:r>
    </w:p>
    <w:p w:rsidR="003373B3" w:rsidRPr="003A51AC" w:rsidRDefault="003373B3" w:rsidP="00E22A07">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узнает и называет объекты живой природы ближайшего окружения, выделяет их характерные особенности, положительно реагирует на них;</w:t>
      </w:r>
    </w:p>
    <w:p w:rsidR="003373B3" w:rsidRPr="003A51AC" w:rsidRDefault="003373B3" w:rsidP="00E22A07">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эмоционально реагирует на музыку, пение, игры-забавы, прислушивается </w:t>
      </w:r>
      <w:r w:rsidR="00BA3904" w:rsidRPr="003A51AC">
        <w:rPr>
          <w:sz w:val="24"/>
          <w:szCs w:val="24"/>
        </w:rPr>
        <w:br/>
      </w:r>
      <w:r w:rsidRPr="003A51AC">
        <w:rPr>
          <w:sz w:val="24"/>
          <w:szCs w:val="24"/>
        </w:rPr>
        <w:t>к звучанию разных музыкальных инструментов;</w:t>
      </w:r>
    </w:p>
    <w:p w:rsidR="003373B3" w:rsidRPr="003A51AC" w:rsidRDefault="003373B3" w:rsidP="00E22A07">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w:t>
      </w:r>
      <w:r w:rsidR="00BA3904" w:rsidRPr="003A51AC">
        <w:rPr>
          <w:sz w:val="24"/>
          <w:szCs w:val="24"/>
        </w:rPr>
        <w:br/>
      </w:r>
      <w:r w:rsidRPr="003A51AC">
        <w:rPr>
          <w:sz w:val="24"/>
          <w:szCs w:val="24"/>
        </w:rPr>
        <w:t>и закрывает дверцы шкафа, рассматривает картинки и находит на них знакомые предметы и тому подобное);</w:t>
      </w:r>
    </w:p>
    <w:p w:rsidR="003373B3" w:rsidRPr="003A51AC" w:rsidRDefault="003373B3" w:rsidP="00E22A07">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активно действует с игрушками, подражая действиям взрослых (катает машинку, кормит собачку, качает куклу и тому подобное).</w:t>
      </w:r>
    </w:p>
    <w:p w:rsidR="003373B3" w:rsidRPr="003A51AC" w:rsidRDefault="00BA3904" w:rsidP="00E22A07">
      <w:pPr>
        <w:pStyle w:val="1"/>
        <w:tabs>
          <w:tab w:val="left" w:pos="1522"/>
        </w:tabs>
        <w:spacing w:before="0" w:after="0" w:line="240" w:lineRule="auto"/>
        <w:jc w:val="both"/>
        <w:rPr>
          <w:rFonts w:cs="Times New Roman"/>
          <w:sz w:val="24"/>
          <w:szCs w:val="24"/>
        </w:rPr>
      </w:pPr>
      <w:r w:rsidRPr="003A51AC">
        <w:rPr>
          <w:rFonts w:cs="Times New Roman"/>
          <w:sz w:val="24"/>
          <w:szCs w:val="24"/>
        </w:rPr>
        <w:t>1.4</w:t>
      </w:r>
      <w:r w:rsidR="003373B3" w:rsidRPr="003A51AC">
        <w:rPr>
          <w:rFonts w:cs="Times New Roman"/>
          <w:sz w:val="24"/>
          <w:szCs w:val="24"/>
        </w:rPr>
        <w:t xml:space="preserve">.2. </w:t>
      </w:r>
      <w:r w:rsidRPr="003A51AC">
        <w:rPr>
          <w:rFonts w:cs="Times New Roman"/>
          <w:caps w:val="0"/>
          <w:sz w:val="24"/>
          <w:szCs w:val="24"/>
        </w:rPr>
        <w:t>Планируемые</w:t>
      </w:r>
      <w:r w:rsidRPr="003A51AC">
        <w:rPr>
          <w:rFonts w:cs="Times New Roman"/>
          <w:caps w:val="0"/>
          <w:spacing w:val="-4"/>
          <w:sz w:val="24"/>
          <w:szCs w:val="24"/>
        </w:rPr>
        <w:t xml:space="preserve"> </w:t>
      </w:r>
      <w:r w:rsidRPr="003A51AC">
        <w:rPr>
          <w:rFonts w:cs="Times New Roman"/>
          <w:caps w:val="0"/>
          <w:sz w:val="24"/>
          <w:szCs w:val="24"/>
        </w:rPr>
        <w:t>результаты</w:t>
      </w:r>
      <w:r w:rsidRPr="003A51AC">
        <w:rPr>
          <w:rFonts w:cs="Times New Roman"/>
          <w:caps w:val="0"/>
          <w:spacing w:val="-1"/>
          <w:sz w:val="24"/>
          <w:szCs w:val="24"/>
        </w:rPr>
        <w:t xml:space="preserve"> </w:t>
      </w:r>
      <w:r w:rsidRPr="003A51AC">
        <w:rPr>
          <w:rFonts w:cs="Times New Roman"/>
          <w:caps w:val="0"/>
          <w:sz w:val="24"/>
          <w:szCs w:val="24"/>
        </w:rPr>
        <w:t>в</w:t>
      </w:r>
      <w:r w:rsidRPr="003A51AC">
        <w:rPr>
          <w:rFonts w:cs="Times New Roman"/>
          <w:caps w:val="0"/>
          <w:spacing w:val="-2"/>
          <w:sz w:val="24"/>
          <w:szCs w:val="24"/>
        </w:rPr>
        <w:t xml:space="preserve"> </w:t>
      </w:r>
      <w:r w:rsidRPr="003A51AC">
        <w:rPr>
          <w:rFonts w:cs="Times New Roman"/>
          <w:caps w:val="0"/>
          <w:sz w:val="24"/>
          <w:szCs w:val="24"/>
        </w:rPr>
        <w:t>раннем</w:t>
      </w:r>
      <w:r w:rsidRPr="003A51AC">
        <w:rPr>
          <w:rFonts w:cs="Times New Roman"/>
          <w:caps w:val="0"/>
          <w:spacing w:val="-3"/>
          <w:sz w:val="24"/>
          <w:szCs w:val="24"/>
        </w:rPr>
        <w:t xml:space="preserve"> </w:t>
      </w:r>
      <w:r w:rsidRPr="003A51AC">
        <w:rPr>
          <w:rFonts w:cs="Times New Roman"/>
          <w:caps w:val="0"/>
          <w:sz w:val="24"/>
          <w:szCs w:val="24"/>
        </w:rPr>
        <w:t>возрасте</w:t>
      </w:r>
    </w:p>
    <w:p w:rsidR="003373B3" w:rsidRPr="003A51AC" w:rsidRDefault="003373B3" w:rsidP="00E22A07">
      <w:pPr>
        <w:pStyle w:val="2"/>
        <w:spacing w:before="0" w:line="240" w:lineRule="auto"/>
        <w:ind w:firstLine="567"/>
        <w:rPr>
          <w:rFonts w:ascii="Times New Roman" w:hAnsi="Times New Roman" w:cs="Times New Roman"/>
          <w:i/>
          <w:color w:val="auto"/>
          <w:sz w:val="24"/>
          <w:szCs w:val="24"/>
        </w:rPr>
      </w:pPr>
      <w:r w:rsidRPr="003A51AC">
        <w:rPr>
          <w:rFonts w:ascii="Times New Roman" w:eastAsia="Times New Roman" w:hAnsi="Times New Roman" w:cs="Times New Roman"/>
          <w:color w:val="auto"/>
          <w:sz w:val="24"/>
          <w:szCs w:val="24"/>
          <w:lang w:eastAsia="en-US"/>
        </w:rPr>
        <w:t>К трем годам:</w:t>
      </w:r>
    </w:p>
    <w:p w:rsidR="003373B3" w:rsidRPr="003A51AC" w:rsidRDefault="003373B3" w:rsidP="00E22A07">
      <w:pPr>
        <w:pStyle w:val="aa"/>
        <w:numPr>
          <w:ilvl w:val="0"/>
          <w:numId w:val="14"/>
        </w:numPr>
        <w:tabs>
          <w:tab w:val="left" w:pos="993"/>
        </w:tabs>
        <w:ind w:left="0" w:firstLine="567"/>
      </w:pPr>
      <w:r w:rsidRPr="003A51AC">
        <w:t>у ребенка развита крупная моторика, он активно использует освоенные ранее движения,</w:t>
      </w:r>
      <w:r w:rsidRPr="003A51AC">
        <w:rPr>
          <w:spacing w:val="1"/>
        </w:rPr>
        <w:t xml:space="preserve"> </w:t>
      </w:r>
      <w:r w:rsidRPr="003A51AC">
        <w:t>начинает</w:t>
      </w:r>
      <w:r w:rsidRPr="003A51AC">
        <w:rPr>
          <w:spacing w:val="1"/>
        </w:rPr>
        <w:t xml:space="preserve"> </w:t>
      </w:r>
      <w:r w:rsidRPr="003A51AC">
        <w:t>осваивать</w:t>
      </w:r>
      <w:r w:rsidRPr="003A51AC">
        <w:rPr>
          <w:spacing w:val="1"/>
        </w:rPr>
        <w:t xml:space="preserve"> </w:t>
      </w:r>
      <w:r w:rsidRPr="003A51AC">
        <w:t>бег,</w:t>
      </w:r>
      <w:r w:rsidRPr="003A51AC">
        <w:rPr>
          <w:spacing w:val="1"/>
        </w:rPr>
        <w:t xml:space="preserve"> </w:t>
      </w:r>
      <w:r w:rsidRPr="003A51AC">
        <w:t>прыжки,</w:t>
      </w:r>
      <w:r w:rsidRPr="003A51AC">
        <w:rPr>
          <w:spacing w:val="1"/>
        </w:rPr>
        <w:t xml:space="preserve"> </w:t>
      </w:r>
      <w:r w:rsidRPr="003A51AC">
        <w:t>повторяет</w:t>
      </w:r>
      <w:r w:rsidRPr="003A51AC">
        <w:rPr>
          <w:spacing w:val="1"/>
        </w:rPr>
        <w:t xml:space="preserve"> </w:t>
      </w:r>
      <w:r w:rsidRPr="003A51AC">
        <w:t>за</w:t>
      </w:r>
      <w:r w:rsidRPr="003A51AC">
        <w:rPr>
          <w:spacing w:val="1"/>
        </w:rPr>
        <w:t xml:space="preserve"> </w:t>
      </w:r>
      <w:r w:rsidRPr="003A51AC">
        <w:t>взрослым</w:t>
      </w:r>
      <w:r w:rsidRPr="003A51AC">
        <w:rPr>
          <w:spacing w:val="1"/>
        </w:rPr>
        <w:t xml:space="preserve"> </w:t>
      </w:r>
      <w:r w:rsidRPr="003A51AC">
        <w:t>простые</w:t>
      </w:r>
      <w:r w:rsidRPr="003A51AC">
        <w:rPr>
          <w:spacing w:val="1"/>
        </w:rPr>
        <w:t xml:space="preserve"> </w:t>
      </w:r>
      <w:r w:rsidRPr="003A51AC">
        <w:t>имитационные</w:t>
      </w:r>
      <w:r w:rsidRPr="003A51AC">
        <w:rPr>
          <w:spacing w:val="1"/>
        </w:rPr>
        <w:t xml:space="preserve"> </w:t>
      </w:r>
      <w:r w:rsidRPr="003A51AC">
        <w:t>упражнения,</w:t>
      </w:r>
      <w:r w:rsidRPr="003A51AC">
        <w:rPr>
          <w:spacing w:val="-57"/>
        </w:rPr>
        <w:t xml:space="preserve"> </w:t>
      </w:r>
      <w:r w:rsidRPr="003A51AC">
        <w:t>понимает указания</w:t>
      </w:r>
      <w:r w:rsidRPr="003A51AC">
        <w:rPr>
          <w:spacing w:val="-2"/>
        </w:rPr>
        <w:t xml:space="preserve"> </w:t>
      </w:r>
      <w:r w:rsidRPr="003A51AC">
        <w:t>взрослого,</w:t>
      </w:r>
      <w:r w:rsidRPr="003A51AC">
        <w:rPr>
          <w:spacing w:val="-2"/>
        </w:rPr>
        <w:t xml:space="preserve"> </w:t>
      </w:r>
      <w:r w:rsidRPr="003A51AC">
        <w:t>выполняет</w:t>
      </w:r>
      <w:r w:rsidRPr="003A51AC">
        <w:rPr>
          <w:spacing w:val="-2"/>
        </w:rPr>
        <w:t xml:space="preserve"> </w:t>
      </w:r>
      <w:r w:rsidRPr="003A51AC">
        <w:t>движения</w:t>
      </w:r>
      <w:r w:rsidRPr="003A51AC">
        <w:rPr>
          <w:spacing w:val="-2"/>
        </w:rPr>
        <w:t xml:space="preserve"> </w:t>
      </w:r>
      <w:r w:rsidRPr="003A51AC">
        <w:t>по</w:t>
      </w:r>
      <w:r w:rsidRPr="003A51AC">
        <w:rPr>
          <w:spacing w:val="-4"/>
        </w:rPr>
        <w:t xml:space="preserve"> </w:t>
      </w:r>
      <w:r w:rsidRPr="003A51AC">
        <w:t>зрительному</w:t>
      </w:r>
      <w:r w:rsidRPr="003A51AC">
        <w:rPr>
          <w:spacing w:val="-10"/>
        </w:rPr>
        <w:t xml:space="preserve"> </w:t>
      </w:r>
      <w:r w:rsidRPr="003A51AC">
        <w:t>и</w:t>
      </w:r>
      <w:r w:rsidRPr="003A51AC">
        <w:rPr>
          <w:spacing w:val="2"/>
        </w:rPr>
        <w:t xml:space="preserve"> </w:t>
      </w:r>
      <w:r w:rsidRPr="003A51AC">
        <w:t>звуковому</w:t>
      </w:r>
      <w:r w:rsidRPr="003A51AC">
        <w:rPr>
          <w:spacing w:val="-7"/>
        </w:rPr>
        <w:t xml:space="preserve"> </w:t>
      </w:r>
      <w:r w:rsidRPr="003A51AC">
        <w:t>ориентирам;</w:t>
      </w:r>
    </w:p>
    <w:p w:rsidR="003373B3" w:rsidRPr="003A51AC" w:rsidRDefault="003373B3" w:rsidP="00E22A07">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3373B3" w:rsidRPr="003A51AC" w:rsidRDefault="003373B3" w:rsidP="00E22A07">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rsidR="003373B3" w:rsidRPr="003A51AC" w:rsidRDefault="003373B3" w:rsidP="00E22A07">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понимает и выполняет простые поручения взрослого; ребёнок стремится проявлять самостоятельность в бытовом и игровом поведении;</w:t>
      </w:r>
    </w:p>
    <w:p w:rsidR="003373B3" w:rsidRPr="003A51AC" w:rsidRDefault="003373B3" w:rsidP="00E22A07">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3373B3" w:rsidRPr="003A51AC" w:rsidRDefault="003373B3" w:rsidP="00E22A07">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w:t>
      </w:r>
      <w:r w:rsidR="00BA3904" w:rsidRPr="003A51AC">
        <w:rPr>
          <w:sz w:val="24"/>
          <w:szCs w:val="24"/>
        </w:rPr>
        <w:br/>
      </w:r>
      <w:r w:rsidRPr="003A51AC">
        <w:rPr>
          <w:sz w:val="24"/>
          <w:szCs w:val="24"/>
        </w:rPr>
        <w:t>и просьбами;</w:t>
      </w:r>
    </w:p>
    <w:p w:rsidR="003373B3" w:rsidRPr="003A51AC" w:rsidRDefault="003373B3" w:rsidP="00E22A07">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к стихам, сказкам, повторяет отдельные слова и фразы за взрослым;</w:t>
      </w:r>
    </w:p>
    <w:p w:rsidR="003373B3" w:rsidRPr="003A51AC" w:rsidRDefault="003373B3" w:rsidP="00E22A07">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рассматривает картинки, показывает и называет предметы, изображенные на них;</w:t>
      </w:r>
    </w:p>
    <w:p w:rsidR="003373B3" w:rsidRPr="003A51AC" w:rsidRDefault="003373B3" w:rsidP="00E22A07">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различает и называет основные цвета, формы предметов, ориентируется </w:t>
      </w:r>
      <w:r w:rsidR="00BA3904" w:rsidRPr="003A51AC">
        <w:rPr>
          <w:sz w:val="24"/>
          <w:szCs w:val="24"/>
        </w:rPr>
        <w:br/>
      </w:r>
      <w:r w:rsidRPr="003A51AC">
        <w:rPr>
          <w:sz w:val="24"/>
          <w:szCs w:val="24"/>
        </w:rPr>
        <w:t xml:space="preserve">в основных пространственных и временных отношениях; ребёнок осуществляет поисковые </w:t>
      </w:r>
      <w:r w:rsidR="00BA3904" w:rsidRPr="003A51AC">
        <w:rPr>
          <w:sz w:val="24"/>
          <w:szCs w:val="24"/>
        </w:rPr>
        <w:br/>
      </w:r>
      <w:r w:rsidRPr="003A51AC">
        <w:rPr>
          <w:sz w:val="24"/>
          <w:szCs w:val="24"/>
        </w:rPr>
        <w:t xml:space="preserve">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w:t>
      </w:r>
      <w:r w:rsidR="00BA3904" w:rsidRPr="003A51AC">
        <w:rPr>
          <w:sz w:val="24"/>
          <w:szCs w:val="24"/>
        </w:rPr>
        <w:br/>
      </w:r>
      <w:r w:rsidRPr="003A51AC">
        <w:rPr>
          <w:sz w:val="24"/>
          <w:szCs w:val="24"/>
        </w:rPr>
        <w:t>о населенном пункте, в котором живет (город, село и так далее);</w:t>
      </w:r>
    </w:p>
    <w:p w:rsidR="003373B3" w:rsidRPr="003A51AC" w:rsidRDefault="003373B3" w:rsidP="00E22A07">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3373B3" w:rsidRPr="003A51AC" w:rsidRDefault="003373B3" w:rsidP="00E22A07">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с удовольствием слушает музыку, подпевает, выполняет простые танцевальные движения;</w:t>
      </w:r>
    </w:p>
    <w:p w:rsidR="003373B3" w:rsidRPr="003A51AC" w:rsidRDefault="003373B3" w:rsidP="00E22A07">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эмоционально откликается на красоту природы и произведения искусства;</w:t>
      </w:r>
    </w:p>
    <w:p w:rsidR="003373B3" w:rsidRPr="003A51AC" w:rsidRDefault="003373B3" w:rsidP="00E22A07">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осваивает основы изобразительной деятельности (лепка, рисование) </w:t>
      </w:r>
      <w:r w:rsidR="00BA3904" w:rsidRPr="003A51AC">
        <w:rPr>
          <w:sz w:val="24"/>
          <w:szCs w:val="24"/>
        </w:rPr>
        <w:br/>
      </w:r>
      <w:r w:rsidRPr="003A51AC">
        <w:rPr>
          <w:sz w:val="24"/>
          <w:szCs w:val="24"/>
        </w:rPr>
        <w:t>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3373B3" w:rsidRPr="003A51AC" w:rsidRDefault="003373B3" w:rsidP="00E22A07">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3373B3" w:rsidRPr="003A51AC" w:rsidRDefault="003373B3" w:rsidP="00E22A07">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lastRenderedPageBreak/>
        <w:t xml:space="preserve">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w:t>
      </w:r>
      <w:r w:rsidR="00BA3904" w:rsidRPr="003A51AC">
        <w:rPr>
          <w:sz w:val="24"/>
          <w:szCs w:val="24"/>
        </w:rPr>
        <w:br/>
      </w:r>
      <w:r w:rsidRPr="003A51AC">
        <w:rPr>
          <w:sz w:val="24"/>
          <w:szCs w:val="24"/>
        </w:rPr>
        <w:t>и социальные отношения (ласково обращается с куклой, делает ей замечания), заранее определяет цель («Я буду лечить куклу»).</w:t>
      </w:r>
    </w:p>
    <w:p w:rsidR="003373B3" w:rsidRPr="003A51AC" w:rsidRDefault="00BA3904" w:rsidP="00E22A07">
      <w:pPr>
        <w:pStyle w:val="1"/>
        <w:tabs>
          <w:tab w:val="left" w:pos="1522"/>
        </w:tabs>
        <w:spacing w:before="0" w:after="0" w:line="240" w:lineRule="auto"/>
        <w:jc w:val="both"/>
        <w:rPr>
          <w:rFonts w:cs="Times New Roman"/>
          <w:sz w:val="24"/>
          <w:szCs w:val="24"/>
        </w:rPr>
      </w:pPr>
      <w:r w:rsidRPr="003A51AC">
        <w:rPr>
          <w:rFonts w:cs="Times New Roman"/>
          <w:sz w:val="24"/>
          <w:szCs w:val="24"/>
        </w:rPr>
        <w:t xml:space="preserve">1.4.3. </w:t>
      </w:r>
      <w:r w:rsidRPr="003A51AC">
        <w:rPr>
          <w:rFonts w:cs="Times New Roman"/>
          <w:caps w:val="0"/>
          <w:sz w:val="24"/>
          <w:szCs w:val="24"/>
        </w:rPr>
        <w:t>Планируемые</w:t>
      </w:r>
      <w:r w:rsidRPr="003A51AC">
        <w:rPr>
          <w:rFonts w:cs="Times New Roman"/>
          <w:caps w:val="0"/>
          <w:spacing w:val="-4"/>
          <w:sz w:val="24"/>
          <w:szCs w:val="24"/>
        </w:rPr>
        <w:t xml:space="preserve"> </w:t>
      </w:r>
      <w:r w:rsidRPr="003A51AC">
        <w:rPr>
          <w:rFonts w:cs="Times New Roman"/>
          <w:caps w:val="0"/>
          <w:sz w:val="24"/>
          <w:szCs w:val="24"/>
        </w:rPr>
        <w:t>результаты</w:t>
      </w:r>
      <w:r w:rsidRPr="003A51AC">
        <w:rPr>
          <w:rFonts w:cs="Times New Roman"/>
          <w:caps w:val="0"/>
          <w:spacing w:val="-1"/>
          <w:sz w:val="24"/>
          <w:szCs w:val="24"/>
        </w:rPr>
        <w:t xml:space="preserve"> </w:t>
      </w:r>
      <w:r w:rsidRPr="003A51AC">
        <w:rPr>
          <w:rFonts w:cs="Times New Roman"/>
          <w:caps w:val="0"/>
          <w:sz w:val="24"/>
          <w:szCs w:val="24"/>
        </w:rPr>
        <w:t>в</w:t>
      </w:r>
      <w:r w:rsidRPr="003A51AC">
        <w:rPr>
          <w:rFonts w:cs="Times New Roman"/>
          <w:caps w:val="0"/>
          <w:spacing w:val="-3"/>
          <w:sz w:val="24"/>
          <w:szCs w:val="24"/>
        </w:rPr>
        <w:t xml:space="preserve"> </w:t>
      </w:r>
      <w:r w:rsidRPr="003A51AC">
        <w:rPr>
          <w:rFonts w:cs="Times New Roman"/>
          <w:caps w:val="0"/>
          <w:sz w:val="24"/>
          <w:szCs w:val="24"/>
        </w:rPr>
        <w:t>дошкольном</w:t>
      </w:r>
      <w:r w:rsidRPr="003A51AC">
        <w:rPr>
          <w:rFonts w:cs="Times New Roman"/>
          <w:caps w:val="0"/>
          <w:spacing w:val="-1"/>
          <w:sz w:val="24"/>
          <w:szCs w:val="24"/>
        </w:rPr>
        <w:t xml:space="preserve"> </w:t>
      </w:r>
      <w:r w:rsidRPr="003A51AC">
        <w:rPr>
          <w:rFonts w:cs="Times New Roman"/>
          <w:caps w:val="0"/>
          <w:sz w:val="24"/>
          <w:szCs w:val="24"/>
        </w:rPr>
        <w:t>возрасте</w:t>
      </w:r>
    </w:p>
    <w:p w:rsidR="003373B3" w:rsidRPr="003A51AC" w:rsidRDefault="003373B3" w:rsidP="00E22A07">
      <w:pPr>
        <w:pStyle w:val="2"/>
        <w:spacing w:before="0" w:line="240" w:lineRule="auto"/>
        <w:rPr>
          <w:rFonts w:ascii="Times New Roman" w:hAnsi="Times New Roman" w:cs="Times New Roman"/>
          <w:i/>
          <w:color w:val="auto"/>
          <w:sz w:val="24"/>
          <w:szCs w:val="24"/>
        </w:rPr>
      </w:pPr>
      <w:r w:rsidRPr="003A51AC">
        <w:rPr>
          <w:rFonts w:ascii="Times New Roman" w:eastAsia="Times New Roman" w:hAnsi="Times New Roman" w:cs="Times New Roman"/>
          <w:color w:val="auto"/>
          <w:sz w:val="24"/>
          <w:szCs w:val="24"/>
          <w:lang w:eastAsia="en-US"/>
        </w:rPr>
        <w:t>К четырем годам:</w:t>
      </w:r>
    </w:p>
    <w:p w:rsidR="003373B3" w:rsidRPr="003A51AC" w:rsidRDefault="003373B3" w:rsidP="00E22A07">
      <w:pPr>
        <w:pStyle w:val="aa"/>
        <w:numPr>
          <w:ilvl w:val="0"/>
          <w:numId w:val="15"/>
        </w:numPr>
        <w:tabs>
          <w:tab w:val="left" w:pos="993"/>
        </w:tabs>
        <w:ind w:left="0" w:firstLine="567"/>
      </w:pPr>
      <w:r w:rsidRPr="003A51AC">
        <w:t>ребенок</w:t>
      </w:r>
      <w:r w:rsidRPr="003A51AC">
        <w:rPr>
          <w:spacing w:val="1"/>
        </w:rPr>
        <w:t xml:space="preserve"> </w:t>
      </w:r>
      <w:r w:rsidRPr="003A51AC">
        <w:t>демонстрирует</w:t>
      </w:r>
      <w:r w:rsidRPr="003A51AC">
        <w:rPr>
          <w:spacing w:val="1"/>
        </w:rPr>
        <w:t xml:space="preserve"> </w:t>
      </w:r>
      <w:r w:rsidRPr="003A51AC">
        <w:t>положительное</w:t>
      </w:r>
      <w:r w:rsidRPr="003A51AC">
        <w:rPr>
          <w:spacing w:val="1"/>
        </w:rPr>
        <w:t xml:space="preserve"> </w:t>
      </w:r>
      <w:r w:rsidRPr="003A51AC">
        <w:t>отношение</w:t>
      </w:r>
      <w:r w:rsidRPr="003A51AC">
        <w:rPr>
          <w:spacing w:val="1"/>
        </w:rPr>
        <w:t xml:space="preserve"> </w:t>
      </w:r>
      <w:r w:rsidRPr="003A51AC">
        <w:t>к</w:t>
      </w:r>
      <w:r w:rsidRPr="003A51AC">
        <w:rPr>
          <w:spacing w:val="1"/>
        </w:rPr>
        <w:t xml:space="preserve"> </w:t>
      </w:r>
      <w:r w:rsidRPr="003A51AC">
        <w:t>разнообразным</w:t>
      </w:r>
      <w:r w:rsidRPr="003A51AC">
        <w:rPr>
          <w:spacing w:val="1"/>
        </w:rPr>
        <w:t xml:space="preserve"> </w:t>
      </w:r>
      <w:r w:rsidRPr="003A51AC">
        <w:t>физическим</w:t>
      </w:r>
      <w:r w:rsidRPr="003A51AC">
        <w:rPr>
          <w:spacing w:val="1"/>
        </w:rPr>
        <w:t xml:space="preserve"> </w:t>
      </w:r>
      <w:r w:rsidRPr="003A51AC">
        <w:t>упражнениям, проявляет избирательный интерес к отдельным двигательным действиям (бросание</w:t>
      </w:r>
      <w:r w:rsidRPr="003A51AC">
        <w:rPr>
          <w:spacing w:val="1"/>
        </w:rPr>
        <w:t xml:space="preserve"> </w:t>
      </w:r>
      <w:r w:rsidRPr="003A51AC">
        <w:t>и</w:t>
      </w:r>
      <w:r w:rsidRPr="003A51AC">
        <w:rPr>
          <w:spacing w:val="-1"/>
        </w:rPr>
        <w:t xml:space="preserve"> </w:t>
      </w:r>
      <w:r w:rsidRPr="003A51AC">
        <w:t>ловля,</w:t>
      </w:r>
      <w:r w:rsidRPr="003A51AC">
        <w:rPr>
          <w:spacing w:val="-1"/>
        </w:rPr>
        <w:t xml:space="preserve"> </w:t>
      </w:r>
      <w:r w:rsidRPr="003A51AC">
        <w:t>ходьба, бег,</w:t>
      </w:r>
      <w:r w:rsidRPr="003A51AC">
        <w:rPr>
          <w:spacing w:val="-1"/>
        </w:rPr>
        <w:t xml:space="preserve"> </w:t>
      </w:r>
      <w:r w:rsidRPr="003A51AC">
        <w:t>прыжки) и</w:t>
      </w:r>
      <w:r w:rsidRPr="003A51AC">
        <w:rPr>
          <w:spacing w:val="-2"/>
        </w:rPr>
        <w:t xml:space="preserve"> </w:t>
      </w:r>
      <w:r w:rsidRPr="003A51AC">
        <w:t>подвижным</w:t>
      </w:r>
      <w:r w:rsidRPr="003A51AC">
        <w:rPr>
          <w:spacing w:val="-2"/>
        </w:rPr>
        <w:t xml:space="preserve"> </w:t>
      </w:r>
      <w:r w:rsidRPr="003A51AC">
        <w:t>играм;</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доверие к миру, положительно оценивает себя, говорит о себе в первом лице;</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совместно со взрослым пересказывает знакомые сказки, короткие стихи;</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w:t>
      </w:r>
      <w:r w:rsidRPr="003A51AC">
        <w:rPr>
          <w:sz w:val="24"/>
          <w:szCs w:val="24"/>
        </w:rPr>
        <w:lastRenderedPageBreak/>
        <w:t>ребёнок проявляет интерес к миру, к себе и окружающим людям;</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знает об объектах ближайшего окружения: о родном населенном пункте, его названии, достопримечательностях и традициях;</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3373B3" w:rsidRPr="003A51AC" w:rsidRDefault="003373B3" w:rsidP="00E22A07">
      <w:pPr>
        <w:pStyle w:val="2"/>
        <w:spacing w:line="240" w:lineRule="auto"/>
        <w:ind w:firstLine="567"/>
        <w:rPr>
          <w:rFonts w:ascii="Times New Roman" w:eastAsia="Times New Roman" w:hAnsi="Times New Roman" w:cs="Times New Roman"/>
          <w:color w:val="auto"/>
          <w:sz w:val="24"/>
          <w:szCs w:val="24"/>
          <w:lang w:eastAsia="en-US"/>
        </w:rPr>
      </w:pPr>
      <w:r w:rsidRPr="003A51AC">
        <w:rPr>
          <w:rFonts w:ascii="Times New Roman" w:eastAsia="Times New Roman" w:hAnsi="Times New Roman" w:cs="Times New Roman"/>
          <w:color w:val="auto"/>
          <w:sz w:val="24"/>
          <w:szCs w:val="24"/>
          <w:lang w:eastAsia="en-US"/>
        </w:rPr>
        <w:t>К пяти годам:</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стремится к самостоятельному осуществлению процессов личной гигиены, их правильной организации;</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без напоминания взрослого здоровается и прощается, говорит «спасибо» и «пожалуйста»;</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познает правила безопасного поведения и стремится их выполнять в повседневной жизни;</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самостоятелен в самообслуживании;</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познавательный интерес к труду взрослых, профессиям, технике; отражает эти представления в играх;</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стремится к выполнению трудовых обязанностей, охотно включается в совместный труд со взрослыми или сверстниками;</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lastRenderedPageBreak/>
        <w:t>ребёнок большинство звуков произносит правильно, пользуется средствами эмоциональной и речевой выразительности;</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самостоятельно пересказывает знакомые сказки, с небольшой помощью взрослого составляет описательные рассказы и загадки;</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словотворчество, интерес к языку, с интересом слушает литературные тексты, воспроизводит текст;</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рассказать о предмете, его назначении и особенностях, о том, как он был создан;</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3373B3" w:rsidRPr="003A51AC" w:rsidRDefault="00492FAD" w:rsidP="00E22A07">
      <w:pPr>
        <w:pStyle w:val="aa"/>
        <w:tabs>
          <w:tab w:val="left" w:pos="567"/>
          <w:tab w:val="left" w:pos="993"/>
        </w:tabs>
        <w:ind w:left="0" w:firstLine="0"/>
      </w:pPr>
      <w:r w:rsidRPr="003A51AC">
        <w:t xml:space="preserve">          </w:t>
      </w:r>
      <w:r w:rsidR="003373B3" w:rsidRPr="003A51AC">
        <w:t>К шести годам:</w:t>
      </w:r>
    </w:p>
    <w:p w:rsidR="003373B3" w:rsidRPr="003A51AC" w:rsidRDefault="003373B3" w:rsidP="00E22A07">
      <w:pPr>
        <w:pStyle w:val="aa"/>
        <w:numPr>
          <w:ilvl w:val="0"/>
          <w:numId w:val="17"/>
        </w:numPr>
        <w:tabs>
          <w:tab w:val="left" w:pos="993"/>
        </w:tabs>
        <w:ind w:left="0" w:firstLine="567"/>
      </w:pPr>
      <w:r w:rsidRPr="003A51AC">
        <w:t>ребенок</w:t>
      </w:r>
      <w:r w:rsidRPr="003A51AC">
        <w:rPr>
          <w:spacing w:val="1"/>
        </w:rPr>
        <w:t xml:space="preserve"> </w:t>
      </w:r>
      <w:r w:rsidRPr="003A51AC">
        <w:t>демонстрирует</w:t>
      </w:r>
      <w:r w:rsidRPr="003A51AC">
        <w:rPr>
          <w:spacing w:val="1"/>
        </w:rPr>
        <w:t xml:space="preserve"> </w:t>
      </w:r>
      <w:r w:rsidRPr="003A51AC">
        <w:t>ярко</w:t>
      </w:r>
      <w:r w:rsidRPr="003A51AC">
        <w:rPr>
          <w:spacing w:val="1"/>
        </w:rPr>
        <w:t xml:space="preserve"> </w:t>
      </w:r>
      <w:r w:rsidRPr="003A51AC">
        <w:t>выраженную</w:t>
      </w:r>
      <w:r w:rsidRPr="003A51AC">
        <w:rPr>
          <w:spacing w:val="1"/>
        </w:rPr>
        <w:t xml:space="preserve"> </w:t>
      </w:r>
      <w:r w:rsidRPr="003A51AC">
        <w:t>потребность</w:t>
      </w:r>
      <w:r w:rsidRPr="003A51AC">
        <w:rPr>
          <w:spacing w:val="1"/>
        </w:rPr>
        <w:t xml:space="preserve"> </w:t>
      </w:r>
      <w:r w:rsidRPr="003A51AC">
        <w:t>в</w:t>
      </w:r>
      <w:r w:rsidRPr="003A51AC">
        <w:rPr>
          <w:spacing w:val="1"/>
        </w:rPr>
        <w:t xml:space="preserve"> </w:t>
      </w:r>
      <w:r w:rsidRPr="003A51AC">
        <w:t>двигательной</w:t>
      </w:r>
      <w:r w:rsidRPr="003A51AC">
        <w:rPr>
          <w:spacing w:val="1"/>
        </w:rPr>
        <w:t xml:space="preserve"> </w:t>
      </w:r>
      <w:r w:rsidRPr="003A51AC">
        <w:t>активности,</w:t>
      </w:r>
      <w:r w:rsidRPr="003A51AC">
        <w:rPr>
          <w:spacing w:val="1"/>
        </w:rPr>
        <w:t xml:space="preserve"> </w:t>
      </w:r>
      <w:r w:rsidRPr="003A51AC">
        <w:t>проявляет интерес к новым и знакомым физическим упражнениям, пешим прогулкам, показывает</w:t>
      </w:r>
      <w:r w:rsidRPr="003A51AC">
        <w:rPr>
          <w:spacing w:val="1"/>
        </w:rPr>
        <w:t xml:space="preserve"> </w:t>
      </w:r>
      <w:r w:rsidRPr="003A51AC">
        <w:t>избирательность и инициативу при выполнении упражнений, имеет представления о некоторых</w:t>
      </w:r>
      <w:r w:rsidRPr="003A51AC">
        <w:rPr>
          <w:spacing w:val="1"/>
        </w:rPr>
        <w:t xml:space="preserve"> </w:t>
      </w:r>
      <w:r w:rsidRPr="003A51AC">
        <w:t>видах</w:t>
      </w:r>
      <w:r w:rsidRPr="003A51AC">
        <w:rPr>
          <w:spacing w:val="1"/>
        </w:rPr>
        <w:t xml:space="preserve"> </w:t>
      </w:r>
      <w:r w:rsidRPr="003A51AC">
        <w:t>спорта, туризме, как форме</w:t>
      </w:r>
      <w:r w:rsidRPr="003A51AC">
        <w:rPr>
          <w:spacing w:val="-2"/>
        </w:rPr>
        <w:t xml:space="preserve"> </w:t>
      </w:r>
      <w:r w:rsidRPr="003A51AC">
        <w:t>активного</w:t>
      </w:r>
      <w:r w:rsidRPr="003A51AC">
        <w:rPr>
          <w:spacing w:val="-1"/>
        </w:rPr>
        <w:t xml:space="preserve"> </w:t>
      </w:r>
      <w:r w:rsidRPr="003A51AC">
        <w:t>отдыха;</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lastRenderedPageBreak/>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доступный возрасту самоконтроль, способен привлечь внимание других детей и организовать знакомую подвижную игру;</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w:t>
      </w:r>
      <w:r w:rsidRPr="003A51AC">
        <w:rPr>
          <w:sz w:val="24"/>
          <w:szCs w:val="24"/>
        </w:rPr>
        <w:lastRenderedPageBreak/>
        <w:t>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F6794D" w:rsidRPr="003A51AC" w:rsidRDefault="00F6794D" w:rsidP="00E22A07">
      <w:pPr>
        <w:pStyle w:val="1"/>
        <w:tabs>
          <w:tab w:val="left" w:pos="1686"/>
          <w:tab w:val="left" w:pos="1687"/>
          <w:tab w:val="left" w:pos="3444"/>
          <w:tab w:val="left" w:pos="4929"/>
          <w:tab w:val="left" w:pos="5414"/>
          <w:tab w:val="left" w:pos="6222"/>
          <w:tab w:val="left" w:pos="7747"/>
          <w:tab w:val="left" w:pos="8961"/>
        </w:tabs>
        <w:spacing w:before="0" w:after="0" w:line="240" w:lineRule="auto"/>
        <w:jc w:val="both"/>
        <w:rPr>
          <w:rFonts w:cs="Times New Roman"/>
          <w:sz w:val="24"/>
          <w:szCs w:val="24"/>
        </w:rPr>
      </w:pPr>
    </w:p>
    <w:p w:rsidR="003373B3" w:rsidRPr="003A51AC" w:rsidRDefault="00D26DFA" w:rsidP="00E22A07">
      <w:pPr>
        <w:pStyle w:val="1"/>
        <w:tabs>
          <w:tab w:val="left" w:pos="1686"/>
          <w:tab w:val="left" w:pos="1687"/>
          <w:tab w:val="left" w:pos="3444"/>
          <w:tab w:val="left" w:pos="4929"/>
          <w:tab w:val="left" w:pos="5414"/>
          <w:tab w:val="left" w:pos="6222"/>
          <w:tab w:val="left" w:pos="7747"/>
          <w:tab w:val="left" w:pos="8961"/>
        </w:tabs>
        <w:spacing w:before="0" w:after="0" w:line="240" w:lineRule="auto"/>
        <w:jc w:val="both"/>
        <w:rPr>
          <w:rFonts w:cs="Times New Roman"/>
          <w:sz w:val="24"/>
          <w:szCs w:val="24"/>
        </w:rPr>
      </w:pPr>
      <w:r w:rsidRPr="003A51AC">
        <w:rPr>
          <w:rFonts w:cs="Times New Roman"/>
          <w:sz w:val="24"/>
          <w:szCs w:val="24"/>
        </w:rPr>
        <w:t>1.5</w:t>
      </w:r>
      <w:r w:rsidR="003373B3" w:rsidRPr="003A51AC">
        <w:rPr>
          <w:rFonts w:cs="Times New Roman"/>
          <w:sz w:val="24"/>
          <w:szCs w:val="24"/>
        </w:rPr>
        <w:t xml:space="preserve">. </w:t>
      </w:r>
      <w:r w:rsidR="00492FAD" w:rsidRPr="003A51AC">
        <w:rPr>
          <w:rFonts w:cs="Times New Roman"/>
          <w:caps w:val="0"/>
          <w:sz w:val="24"/>
          <w:szCs w:val="24"/>
        </w:rPr>
        <w:t>Планируемые результаты на этапе завершения освоения программы</w:t>
      </w:r>
    </w:p>
    <w:p w:rsidR="003373B3" w:rsidRPr="003A51AC" w:rsidRDefault="003373B3" w:rsidP="00E22A07">
      <w:pPr>
        <w:pStyle w:val="2"/>
        <w:spacing w:before="0" w:line="240" w:lineRule="auto"/>
        <w:ind w:firstLine="567"/>
        <w:rPr>
          <w:rFonts w:ascii="Times New Roman" w:eastAsia="Times New Roman" w:hAnsi="Times New Roman" w:cs="Times New Roman"/>
          <w:color w:val="auto"/>
          <w:sz w:val="24"/>
          <w:szCs w:val="24"/>
          <w:lang w:eastAsia="en-US"/>
        </w:rPr>
      </w:pPr>
      <w:r w:rsidRPr="003A51AC">
        <w:rPr>
          <w:rFonts w:ascii="Times New Roman" w:eastAsia="Times New Roman" w:hAnsi="Times New Roman" w:cs="Times New Roman"/>
          <w:color w:val="auto"/>
          <w:sz w:val="24"/>
          <w:szCs w:val="24"/>
          <w:lang w:eastAsia="en-US"/>
        </w:rPr>
        <w:t>К концу дошкольного возраста:</w:t>
      </w:r>
    </w:p>
    <w:p w:rsidR="003373B3" w:rsidRPr="003A51AC" w:rsidRDefault="003373B3" w:rsidP="00E22A07">
      <w:pPr>
        <w:pStyle w:val="aa"/>
        <w:numPr>
          <w:ilvl w:val="0"/>
          <w:numId w:val="18"/>
        </w:numPr>
        <w:tabs>
          <w:tab w:val="left" w:pos="993"/>
        </w:tabs>
        <w:ind w:left="0" w:firstLine="567"/>
      </w:pPr>
      <w:r w:rsidRPr="003A51AC">
        <w:t>у</w:t>
      </w:r>
      <w:r w:rsidRPr="003A51AC">
        <w:rPr>
          <w:spacing w:val="-6"/>
        </w:rPr>
        <w:t xml:space="preserve"> </w:t>
      </w:r>
      <w:r w:rsidRPr="003A51AC">
        <w:t>ребенка</w:t>
      </w:r>
      <w:r w:rsidRPr="003A51AC">
        <w:rPr>
          <w:spacing w:val="-3"/>
        </w:rPr>
        <w:t xml:space="preserve"> </w:t>
      </w:r>
      <w:r w:rsidRPr="003A51AC">
        <w:t>сформированы</w:t>
      </w:r>
      <w:r w:rsidRPr="003A51AC">
        <w:rPr>
          <w:spacing w:val="-2"/>
        </w:rPr>
        <w:t xml:space="preserve"> </w:t>
      </w:r>
      <w:r w:rsidRPr="003A51AC">
        <w:t>основные</w:t>
      </w:r>
      <w:r w:rsidRPr="003A51AC">
        <w:rPr>
          <w:spacing w:val="-5"/>
        </w:rPr>
        <w:t xml:space="preserve"> </w:t>
      </w:r>
      <w:r w:rsidRPr="003A51AC">
        <w:t>физические</w:t>
      </w:r>
      <w:r w:rsidRPr="003A51AC">
        <w:rPr>
          <w:spacing w:val="-3"/>
        </w:rPr>
        <w:t xml:space="preserve"> </w:t>
      </w:r>
      <w:r w:rsidRPr="003A51AC">
        <w:t>и</w:t>
      </w:r>
      <w:r w:rsidRPr="003A51AC">
        <w:rPr>
          <w:spacing w:val="-2"/>
        </w:rPr>
        <w:t xml:space="preserve"> </w:t>
      </w:r>
      <w:r w:rsidRPr="003A51AC">
        <w:t>нравственно-волевые</w:t>
      </w:r>
      <w:r w:rsidRPr="003A51AC">
        <w:rPr>
          <w:spacing w:val="-3"/>
        </w:rPr>
        <w:t xml:space="preserve"> </w:t>
      </w:r>
      <w:r w:rsidRPr="003A51AC">
        <w:t>качества;</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основными движениями и элементами спортивных игр, может контролировать свои движение и управлять ими;</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соблюдает элементарные правила здорового образа жизни и личной гигиены;</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положительное отношение к миру, разным видам труда, другим людям и самому себе;</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у ребёнка выражено стремление заниматься социально значимой деятельностью;</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откликаться на эмоции близких людей, проявлять эмпатию (сочувствие, сопереживание, содействие);</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способен решать адекватные возрасту интеллектуальные, творческие и </w:t>
      </w:r>
      <w:r w:rsidRPr="003A51AC">
        <w:rPr>
          <w:sz w:val="24"/>
          <w:szCs w:val="24"/>
        </w:rPr>
        <w:lastRenderedPageBreak/>
        <w:t>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lastRenderedPageBreak/>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5D0158"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410EDF" w:rsidRDefault="00410EDF" w:rsidP="00410EDF">
      <w:pPr>
        <w:pStyle w:val="21"/>
        <w:shd w:val="clear" w:color="auto" w:fill="auto"/>
        <w:tabs>
          <w:tab w:val="left" w:pos="993"/>
        </w:tabs>
        <w:spacing w:before="0" w:after="0" w:line="240" w:lineRule="auto"/>
        <w:jc w:val="both"/>
        <w:rPr>
          <w:sz w:val="24"/>
          <w:szCs w:val="24"/>
        </w:rPr>
      </w:pPr>
    </w:p>
    <w:p w:rsidR="00410EDF" w:rsidRPr="00E71F67" w:rsidRDefault="00410EDF" w:rsidP="00410EDF">
      <w:pPr>
        <w:suppressAutoHyphens/>
        <w:spacing w:after="120"/>
        <w:rPr>
          <w:b/>
          <w:i/>
          <w:sz w:val="28"/>
          <w:szCs w:val="28"/>
        </w:rPr>
      </w:pPr>
      <w:r w:rsidRPr="00E71F67">
        <w:rPr>
          <w:b/>
          <w:i/>
          <w:sz w:val="28"/>
          <w:szCs w:val="28"/>
        </w:rPr>
        <w:t>Планируемые результаты освоения образовательной программы дошкольного образования Республики Дагестан:</w:t>
      </w:r>
    </w:p>
    <w:p w:rsidR="00410EDF" w:rsidRPr="00E71F67" w:rsidRDefault="00410EDF" w:rsidP="00410EDF">
      <w:pPr>
        <w:ind w:firstLine="357"/>
        <w:jc w:val="center"/>
        <w:rPr>
          <w:rFonts w:eastAsia="Calibri"/>
          <w:b/>
          <w:i/>
          <w:color w:val="000000"/>
          <w:sz w:val="28"/>
          <w:szCs w:val="28"/>
        </w:rPr>
      </w:pPr>
      <w:r w:rsidRPr="00E71F67">
        <w:rPr>
          <w:rFonts w:eastAsia="Calibri"/>
          <w:b/>
          <w:i/>
          <w:color w:val="000000"/>
          <w:sz w:val="28"/>
          <w:szCs w:val="28"/>
        </w:rPr>
        <w:t>Младший возраст (3 – 4 года)</w:t>
      </w:r>
    </w:p>
    <w:p w:rsidR="00410EDF" w:rsidRPr="00E71F67" w:rsidRDefault="00410EDF" w:rsidP="00410EDF">
      <w:pPr>
        <w:rPr>
          <w:rFonts w:eastAsia="Calibri"/>
          <w:i/>
          <w:color w:val="000000"/>
          <w:sz w:val="28"/>
          <w:szCs w:val="28"/>
        </w:rPr>
      </w:pPr>
      <w:r w:rsidRPr="00E71F67">
        <w:rPr>
          <w:rFonts w:eastAsia="Calibri"/>
          <w:i/>
          <w:color w:val="000000"/>
          <w:sz w:val="28"/>
          <w:szCs w:val="28"/>
        </w:rPr>
        <w:t xml:space="preserve">К четырем годам ребенок: </w:t>
      </w:r>
    </w:p>
    <w:p w:rsidR="00410EDF" w:rsidRPr="00E71F67" w:rsidRDefault="00410EDF" w:rsidP="00F7618D">
      <w:pPr>
        <w:pStyle w:val="a3"/>
        <w:numPr>
          <w:ilvl w:val="0"/>
          <w:numId w:val="183"/>
        </w:numPr>
        <w:spacing w:line="240" w:lineRule="auto"/>
        <w:rPr>
          <w:rFonts w:eastAsia="Calibri"/>
          <w:i/>
          <w:color w:val="000000"/>
          <w:sz w:val="28"/>
          <w:szCs w:val="28"/>
        </w:rPr>
      </w:pPr>
      <w:r w:rsidRPr="00E71F67">
        <w:rPr>
          <w:i/>
          <w:sz w:val="28"/>
          <w:szCs w:val="28"/>
        </w:rPr>
        <w:t>имеет представления о понятиях «дом», «домашний адрес», «семья»;</w:t>
      </w:r>
    </w:p>
    <w:p w:rsidR="00410EDF" w:rsidRPr="00E71F67" w:rsidRDefault="00410EDF" w:rsidP="00F7618D">
      <w:pPr>
        <w:pStyle w:val="a3"/>
        <w:numPr>
          <w:ilvl w:val="0"/>
          <w:numId w:val="183"/>
        </w:numPr>
        <w:spacing w:line="240" w:lineRule="auto"/>
        <w:rPr>
          <w:rFonts w:eastAsia="Calibri"/>
          <w:i/>
          <w:color w:val="000000"/>
          <w:sz w:val="28"/>
          <w:szCs w:val="28"/>
        </w:rPr>
      </w:pPr>
      <w:r w:rsidRPr="00E71F67">
        <w:rPr>
          <w:i/>
          <w:sz w:val="28"/>
          <w:szCs w:val="28"/>
        </w:rPr>
        <w:t>имеет представление о труде близких людей (мама, папа);</w:t>
      </w:r>
    </w:p>
    <w:p w:rsidR="00410EDF" w:rsidRPr="00E71F67" w:rsidRDefault="00410EDF" w:rsidP="00F7618D">
      <w:pPr>
        <w:pStyle w:val="a3"/>
        <w:numPr>
          <w:ilvl w:val="0"/>
          <w:numId w:val="183"/>
        </w:numPr>
        <w:spacing w:line="240" w:lineRule="auto"/>
        <w:rPr>
          <w:rFonts w:eastAsia="Calibri"/>
          <w:i/>
          <w:color w:val="000000"/>
          <w:sz w:val="28"/>
          <w:szCs w:val="28"/>
        </w:rPr>
      </w:pPr>
      <w:r w:rsidRPr="00E71F67">
        <w:rPr>
          <w:i/>
          <w:sz w:val="28"/>
          <w:szCs w:val="28"/>
        </w:rPr>
        <w:t>имеет представление о характерных особенностях сезонных изменений в природе родного края;</w:t>
      </w:r>
    </w:p>
    <w:p w:rsidR="00410EDF" w:rsidRPr="00E71F67" w:rsidRDefault="00410EDF" w:rsidP="00F7618D">
      <w:pPr>
        <w:pStyle w:val="a3"/>
        <w:numPr>
          <w:ilvl w:val="0"/>
          <w:numId w:val="183"/>
        </w:numPr>
        <w:spacing w:line="240" w:lineRule="auto"/>
        <w:rPr>
          <w:rFonts w:eastAsia="Calibri"/>
          <w:i/>
          <w:color w:val="000000"/>
          <w:sz w:val="28"/>
          <w:szCs w:val="28"/>
        </w:rPr>
      </w:pPr>
      <w:r w:rsidRPr="00E71F67">
        <w:rPr>
          <w:rFonts w:eastAsia="Calibri"/>
          <w:i/>
          <w:color w:val="000000"/>
          <w:sz w:val="28"/>
          <w:szCs w:val="28"/>
        </w:rPr>
        <w:t>имеет представление о жанрах фольклора народов</w:t>
      </w:r>
      <w:r w:rsidRPr="00E71F67">
        <w:rPr>
          <w:rFonts w:eastAsia="Calibri"/>
          <w:i/>
          <w:color w:val="000000"/>
        </w:rPr>
        <w:t xml:space="preserve"> </w:t>
      </w:r>
      <w:r w:rsidRPr="00E71F67">
        <w:rPr>
          <w:rFonts w:eastAsia="Calibri"/>
          <w:i/>
          <w:color w:val="000000"/>
          <w:sz w:val="28"/>
          <w:szCs w:val="28"/>
        </w:rPr>
        <w:t>Дагестана;</w:t>
      </w:r>
    </w:p>
    <w:p w:rsidR="00410EDF" w:rsidRPr="00E71F67" w:rsidRDefault="00410EDF" w:rsidP="00F7618D">
      <w:pPr>
        <w:pStyle w:val="a3"/>
        <w:numPr>
          <w:ilvl w:val="0"/>
          <w:numId w:val="183"/>
        </w:numPr>
        <w:spacing w:line="240" w:lineRule="auto"/>
        <w:rPr>
          <w:rFonts w:eastAsia="Calibri"/>
          <w:i/>
          <w:color w:val="000000"/>
          <w:sz w:val="28"/>
          <w:szCs w:val="28"/>
        </w:rPr>
      </w:pPr>
      <w:r w:rsidRPr="00E71F67">
        <w:rPr>
          <w:rFonts w:eastAsia="Calibri"/>
          <w:i/>
          <w:color w:val="000000"/>
          <w:sz w:val="28"/>
          <w:szCs w:val="28"/>
        </w:rPr>
        <w:t>знает традиции и обычаи дагестанского народа.</w:t>
      </w:r>
    </w:p>
    <w:p w:rsidR="00410EDF" w:rsidRPr="00E71F67" w:rsidRDefault="00410EDF" w:rsidP="00410EDF">
      <w:pPr>
        <w:ind w:firstLine="357"/>
        <w:jc w:val="center"/>
        <w:rPr>
          <w:rFonts w:eastAsia="Calibri"/>
          <w:b/>
          <w:i/>
          <w:color w:val="000000"/>
          <w:sz w:val="28"/>
          <w:szCs w:val="28"/>
        </w:rPr>
      </w:pPr>
      <w:r w:rsidRPr="00E71F67">
        <w:rPr>
          <w:rFonts w:eastAsia="Calibri"/>
          <w:b/>
          <w:i/>
          <w:color w:val="000000"/>
          <w:sz w:val="28"/>
          <w:szCs w:val="28"/>
        </w:rPr>
        <w:t>Средний возраст (4 - 5 лет)</w:t>
      </w:r>
    </w:p>
    <w:p w:rsidR="00410EDF" w:rsidRPr="00E71F67" w:rsidRDefault="00410EDF" w:rsidP="00410EDF">
      <w:pPr>
        <w:rPr>
          <w:rFonts w:eastAsia="Calibri"/>
          <w:i/>
          <w:color w:val="000000"/>
          <w:sz w:val="28"/>
          <w:szCs w:val="28"/>
        </w:rPr>
      </w:pPr>
      <w:r w:rsidRPr="00E71F67">
        <w:rPr>
          <w:rFonts w:eastAsia="Calibri"/>
          <w:i/>
          <w:color w:val="000000"/>
          <w:sz w:val="28"/>
          <w:szCs w:val="28"/>
        </w:rPr>
        <w:t>К пяти годам ребенок:</w:t>
      </w:r>
    </w:p>
    <w:p w:rsidR="00410EDF" w:rsidRPr="00E71F67" w:rsidRDefault="00410EDF" w:rsidP="00F7618D">
      <w:pPr>
        <w:pStyle w:val="a3"/>
        <w:numPr>
          <w:ilvl w:val="0"/>
          <w:numId w:val="184"/>
        </w:numPr>
        <w:spacing w:line="240" w:lineRule="auto"/>
        <w:rPr>
          <w:i/>
          <w:sz w:val="28"/>
          <w:szCs w:val="28"/>
        </w:rPr>
      </w:pPr>
      <w:r w:rsidRPr="00E71F67">
        <w:rPr>
          <w:i/>
          <w:sz w:val="28"/>
          <w:szCs w:val="28"/>
        </w:rPr>
        <w:t>имеет представления о том, что такая дагестанская семья;</w:t>
      </w:r>
    </w:p>
    <w:p w:rsidR="00410EDF" w:rsidRPr="00E71F67" w:rsidRDefault="00410EDF" w:rsidP="00F7618D">
      <w:pPr>
        <w:pStyle w:val="a3"/>
        <w:numPr>
          <w:ilvl w:val="0"/>
          <w:numId w:val="184"/>
        </w:numPr>
        <w:spacing w:line="240" w:lineRule="auto"/>
        <w:rPr>
          <w:i/>
          <w:sz w:val="28"/>
          <w:szCs w:val="28"/>
        </w:rPr>
      </w:pPr>
      <w:r w:rsidRPr="00E71F67">
        <w:rPr>
          <w:i/>
          <w:sz w:val="28"/>
          <w:szCs w:val="28"/>
        </w:rPr>
        <w:t>имеет представление о том, что живет в многонациональной Республике Дагестан; называет столицу республики – город Махачкала;</w:t>
      </w:r>
    </w:p>
    <w:p w:rsidR="00410EDF" w:rsidRPr="00E71F67" w:rsidRDefault="00410EDF" w:rsidP="00F7618D">
      <w:pPr>
        <w:pStyle w:val="a3"/>
        <w:numPr>
          <w:ilvl w:val="0"/>
          <w:numId w:val="184"/>
        </w:numPr>
        <w:spacing w:line="240" w:lineRule="auto"/>
        <w:rPr>
          <w:i/>
          <w:sz w:val="28"/>
          <w:szCs w:val="28"/>
        </w:rPr>
      </w:pPr>
      <w:r w:rsidRPr="00E71F67">
        <w:rPr>
          <w:i/>
          <w:sz w:val="28"/>
          <w:szCs w:val="28"/>
        </w:rPr>
        <w:t>имеет представление о сезонных работах, проводимых в саду, огороде данной местности;</w:t>
      </w:r>
    </w:p>
    <w:p w:rsidR="00410EDF" w:rsidRPr="00E71F67" w:rsidRDefault="00410EDF" w:rsidP="00F7618D">
      <w:pPr>
        <w:pStyle w:val="a3"/>
        <w:numPr>
          <w:ilvl w:val="0"/>
          <w:numId w:val="184"/>
        </w:numPr>
        <w:spacing w:line="240" w:lineRule="auto"/>
        <w:rPr>
          <w:i/>
          <w:sz w:val="28"/>
          <w:szCs w:val="28"/>
        </w:rPr>
      </w:pPr>
      <w:r w:rsidRPr="00E71F67">
        <w:rPr>
          <w:i/>
          <w:sz w:val="28"/>
          <w:szCs w:val="28"/>
        </w:rPr>
        <w:t>имеет представление о декоративно-прикладном искусстве народов Дагестана;</w:t>
      </w:r>
    </w:p>
    <w:p w:rsidR="00410EDF" w:rsidRPr="00E71F67" w:rsidRDefault="00410EDF" w:rsidP="00F7618D">
      <w:pPr>
        <w:pStyle w:val="a3"/>
        <w:numPr>
          <w:ilvl w:val="0"/>
          <w:numId w:val="184"/>
        </w:numPr>
        <w:spacing w:line="240" w:lineRule="auto"/>
        <w:rPr>
          <w:i/>
          <w:sz w:val="28"/>
          <w:szCs w:val="28"/>
        </w:rPr>
      </w:pPr>
      <w:r w:rsidRPr="00E71F67">
        <w:rPr>
          <w:i/>
          <w:sz w:val="28"/>
          <w:szCs w:val="28"/>
        </w:rPr>
        <w:t xml:space="preserve">знает традиции и обычаи народов Дагестана. </w:t>
      </w:r>
    </w:p>
    <w:p w:rsidR="00410EDF" w:rsidRPr="00E71F67" w:rsidRDefault="00410EDF" w:rsidP="00410EDF">
      <w:pPr>
        <w:ind w:firstLine="357"/>
        <w:jc w:val="center"/>
        <w:rPr>
          <w:rFonts w:eastAsia="Calibri"/>
          <w:b/>
          <w:i/>
          <w:color w:val="000000"/>
          <w:sz w:val="28"/>
          <w:szCs w:val="28"/>
        </w:rPr>
      </w:pPr>
      <w:r w:rsidRPr="00E71F67">
        <w:rPr>
          <w:rFonts w:eastAsia="Calibri"/>
          <w:b/>
          <w:i/>
          <w:color w:val="000000"/>
          <w:sz w:val="28"/>
          <w:szCs w:val="28"/>
        </w:rPr>
        <w:t>Старший возраст (5 -6 лет)</w:t>
      </w:r>
    </w:p>
    <w:p w:rsidR="00410EDF" w:rsidRPr="00E71F67" w:rsidRDefault="00410EDF" w:rsidP="00410EDF">
      <w:pPr>
        <w:rPr>
          <w:rFonts w:eastAsia="Calibri"/>
          <w:i/>
          <w:color w:val="000000"/>
          <w:sz w:val="28"/>
          <w:szCs w:val="28"/>
        </w:rPr>
      </w:pPr>
      <w:r w:rsidRPr="00E71F67">
        <w:rPr>
          <w:rFonts w:eastAsia="Calibri"/>
          <w:i/>
          <w:color w:val="000000"/>
          <w:sz w:val="28"/>
          <w:szCs w:val="28"/>
        </w:rPr>
        <w:t xml:space="preserve">К шести годам ребенок: </w:t>
      </w:r>
    </w:p>
    <w:p w:rsidR="00410EDF" w:rsidRPr="00E71F67" w:rsidRDefault="00410EDF" w:rsidP="00F7618D">
      <w:pPr>
        <w:pStyle w:val="a3"/>
        <w:numPr>
          <w:ilvl w:val="0"/>
          <w:numId w:val="185"/>
        </w:numPr>
        <w:spacing w:line="240" w:lineRule="auto"/>
        <w:rPr>
          <w:i/>
          <w:sz w:val="28"/>
          <w:szCs w:val="28"/>
        </w:rPr>
      </w:pPr>
      <w:r w:rsidRPr="00E71F67">
        <w:rPr>
          <w:i/>
          <w:sz w:val="28"/>
          <w:szCs w:val="28"/>
        </w:rPr>
        <w:t xml:space="preserve">сформированы базовые представления о быте и традициях наших предков; </w:t>
      </w:r>
    </w:p>
    <w:p w:rsidR="00410EDF" w:rsidRPr="00E71F67" w:rsidRDefault="00410EDF" w:rsidP="00F7618D">
      <w:pPr>
        <w:pStyle w:val="a3"/>
        <w:numPr>
          <w:ilvl w:val="0"/>
          <w:numId w:val="185"/>
        </w:numPr>
        <w:spacing w:line="240" w:lineRule="auto"/>
        <w:rPr>
          <w:i/>
          <w:sz w:val="28"/>
          <w:szCs w:val="28"/>
        </w:rPr>
      </w:pPr>
      <w:r w:rsidRPr="00E71F67">
        <w:rPr>
          <w:i/>
          <w:sz w:val="28"/>
          <w:szCs w:val="28"/>
        </w:rPr>
        <w:t xml:space="preserve">имеет представление о  родном городе, республике, истории ее зарождения и развития; знает о событиях общественной жизни республики,  местных достопримечательностях, известных людях-дагестанцах; </w:t>
      </w:r>
    </w:p>
    <w:p w:rsidR="00410EDF" w:rsidRPr="00E71F67" w:rsidRDefault="00410EDF" w:rsidP="00F7618D">
      <w:pPr>
        <w:pStyle w:val="a3"/>
        <w:widowControl w:val="0"/>
        <w:numPr>
          <w:ilvl w:val="0"/>
          <w:numId w:val="185"/>
        </w:numPr>
        <w:suppressAutoHyphens/>
        <w:spacing w:line="240" w:lineRule="auto"/>
        <w:rPr>
          <w:i/>
          <w:sz w:val="28"/>
          <w:szCs w:val="28"/>
        </w:rPr>
      </w:pPr>
      <w:r w:rsidRPr="00E71F67">
        <w:rPr>
          <w:i/>
          <w:sz w:val="28"/>
          <w:szCs w:val="28"/>
        </w:rPr>
        <w:t xml:space="preserve">сформированы представления о символике родного края (герб, флаг, гимн); </w:t>
      </w:r>
    </w:p>
    <w:p w:rsidR="00410EDF" w:rsidRPr="00E71F67" w:rsidRDefault="00410EDF" w:rsidP="00F7618D">
      <w:pPr>
        <w:pStyle w:val="a3"/>
        <w:numPr>
          <w:ilvl w:val="0"/>
          <w:numId w:val="185"/>
        </w:numPr>
        <w:spacing w:line="240" w:lineRule="auto"/>
        <w:rPr>
          <w:i/>
          <w:sz w:val="28"/>
          <w:szCs w:val="28"/>
        </w:rPr>
      </w:pPr>
      <w:r w:rsidRPr="00E71F67">
        <w:rPr>
          <w:i/>
          <w:sz w:val="28"/>
          <w:szCs w:val="28"/>
        </w:rPr>
        <w:t xml:space="preserve">проявляет желание принимать участие в традициях города и горожан, социальных акциях; </w:t>
      </w:r>
    </w:p>
    <w:p w:rsidR="00410EDF" w:rsidRPr="00E71F67" w:rsidRDefault="00410EDF" w:rsidP="00F7618D">
      <w:pPr>
        <w:pStyle w:val="a3"/>
        <w:numPr>
          <w:ilvl w:val="0"/>
          <w:numId w:val="185"/>
        </w:numPr>
        <w:spacing w:line="240" w:lineRule="auto"/>
        <w:rPr>
          <w:i/>
          <w:sz w:val="28"/>
          <w:szCs w:val="28"/>
        </w:rPr>
      </w:pPr>
      <w:r w:rsidRPr="00E71F67">
        <w:rPr>
          <w:i/>
          <w:sz w:val="28"/>
          <w:szCs w:val="28"/>
        </w:rPr>
        <w:t xml:space="preserve">имеет представление о географическом положении Республики Дагестан, о городах и населенных пунктах республики; </w:t>
      </w:r>
    </w:p>
    <w:p w:rsidR="00410EDF" w:rsidRPr="00E71F67" w:rsidRDefault="00410EDF" w:rsidP="00F7618D">
      <w:pPr>
        <w:pStyle w:val="a3"/>
        <w:numPr>
          <w:ilvl w:val="0"/>
          <w:numId w:val="185"/>
        </w:numPr>
        <w:spacing w:line="240" w:lineRule="auto"/>
        <w:rPr>
          <w:i/>
          <w:sz w:val="28"/>
          <w:szCs w:val="28"/>
        </w:rPr>
      </w:pPr>
      <w:r w:rsidRPr="00E71F67">
        <w:rPr>
          <w:i/>
          <w:sz w:val="28"/>
          <w:szCs w:val="28"/>
        </w:rPr>
        <w:t xml:space="preserve">знает представителей растительного и животного мира Республики Дагестан; </w:t>
      </w:r>
    </w:p>
    <w:p w:rsidR="00410EDF" w:rsidRPr="00E71F67" w:rsidRDefault="00410EDF" w:rsidP="00F7618D">
      <w:pPr>
        <w:pStyle w:val="a3"/>
        <w:numPr>
          <w:ilvl w:val="0"/>
          <w:numId w:val="185"/>
        </w:numPr>
        <w:spacing w:line="240" w:lineRule="auto"/>
        <w:rPr>
          <w:i/>
          <w:sz w:val="28"/>
          <w:szCs w:val="28"/>
        </w:rPr>
      </w:pPr>
      <w:r w:rsidRPr="00E71F67">
        <w:rPr>
          <w:i/>
          <w:sz w:val="28"/>
          <w:szCs w:val="28"/>
        </w:rPr>
        <w:t>имеет элементарные представления об охране природы, о заповедниках, заказниках родного края;</w:t>
      </w:r>
    </w:p>
    <w:p w:rsidR="00410EDF" w:rsidRPr="00E71F67" w:rsidRDefault="00410EDF" w:rsidP="00F7618D">
      <w:pPr>
        <w:pStyle w:val="a3"/>
        <w:numPr>
          <w:ilvl w:val="0"/>
          <w:numId w:val="185"/>
        </w:numPr>
        <w:spacing w:line="240" w:lineRule="auto"/>
        <w:rPr>
          <w:i/>
          <w:sz w:val="28"/>
          <w:szCs w:val="28"/>
        </w:rPr>
      </w:pPr>
      <w:r w:rsidRPr="00E71F67">
        <w:rPr>
          <w:i/>
          <w:sz w:val="28"/>
          <w:szCs w:val="28"/>
        </w:rPr>
        <w:t>развиты способности чувствовать красоту природы, архитектуры своей малой родины и эмоционально откликаться на нее;</w:t>
      </w:r>
    </w:p>
    <w:p w:rsidR="00410EDF" w:rsidRPr="00E71F67" w:rsidRDefault="00410EDF" w:rsidP="00F7618D">
      <w:pPr>
        <w:pStyle w:val="a3"/>
        <w:numPr>
          <w:ilvl w:val="0"/>
          <w:numId w:val="185"/>
        </w:numPr>
        <w:spacing w:after="240" w:line="240" w:lineRule="auto"/>
        <w:rPr>
          <w:i/>
          <w:sz w:val="28"/>
          <w:szCs w:val="28"/>
        </w:rPr>
      </w:pPr>
      <w:r w:rsidRPr="00E71F67">
        <w:rPr>
          <w:i/>
          <w:sz w:val="28"/>
          <w:szCs w:val="28"/>
        </w:rPr>
        <w:lastRenderedPageBreak/>
        <w:t xml:space="preserve">имеет представления о здоровом образе жизни и о традиционных для народностей Дагестана средствами физического воспитания. </w:t>
      </w:r>
    </w:p>
    <w:p w:rsidR="00410EDF" w:rsidRPr="00E71F67" w:rsidRDefault="00410EDF" w:rsidP="00410EDF">
      <w:pPr>
        <w:rPr>
          <w:rFonts w:eastAsia="Calibri"/>
          <w:i/>
          <w:color w:val="000000"/>
          <w:sz w:val="28"/>
          <w:szCs w:val="28"/>
        </w:rPr>
      </w:pPr>
      <w:r w:rsidRPr="00E71F67">
        <w:rPr>
          <w:rFonts w:eastAsia="Calibri"/>
          <w:b/>
          <w:i/>
          <w:color w:val="000000"/>
          <w:sz w:val="28"/>
          <w:szCs w:val="28"/>
        </w:rPr>
        <w:t>Старший возраст (на этапе завершения дошкольного образования)</w:t>
      </w:r>
    </w:p>
    <w:p w:rsidR="00410EDF" w:rsidRPr="00E71F67" w:rsidRDefault="00410EDF" w:rsidP="00410EDF">
      <w:pPr>
        <w:spacing w:after="120"/>
        <w:rPr>
          <w:rFonts w:eastAsia="Calibri"/>
          <w:i/>
          <w:color w:val="000000"/>
          <w:sz w:val="28"/>
          <w:szCs w:val="28"/>
        </w:rPr>
      </w:pPr>
      <w:r w:rsidRPr="00E71F67">
        <w:rPr>
          <w:rFonts w:eastAsia="Calibri"/>
          <w:i/>
          <w:color w:val="000000"/>
          <w:sz w:val="28"/>
          <w:szCs w:val="28"/>
        </w:rPr>
        <w:t xml:space="preserve">К семи годам ребенок:  </w:t>
      </w:r>
    </w:p>
    <w:p w:rsidR="00410EDF" w:rsidRPr="00E71F67" w:rsidRDefault="00410EDF" w:rsidP="00F7618D">
      <w:pPr>
        <w:pStyle w:val="a3"/>
        <w:numPr>
          <w:ilvl w:val="0"/>
          <w:numId w:val="186"/>
        </w:numPr>
        <w:spacing w:line="240" w:lineRule="auto"/>
        <w:rPr>
          <w:rFonts w:eastAsia="Calibri"/>
          <w:i/>
          <w:color w:val="000000"/>
          <w:sz w:val="28"/>
          <w:szCs w:val="28"/>
        </w:rPr>
      </w:pPr>
      <w:r w:rsidRPr="00E71F67">
        <w:rPr>
          <w:rFonts w:eastAsia="Calibri"/>
          <w:i/>
          <w:color w:val="000000"/>
          <w:sz w:val="28"/>
          <w:szCs w:val="28"/>
        </w:rPr>
        <w:t>проявляет интерес к дагестанским традициям и обычаям, к построению межличностной коммуникации в традиционном дагестанском микросоциуме;</w:t>
      </w:r>
    </w:p>
    <w:p w:rsidR="00410EDF" w:rsidRPr="00E71F67" w:rsidRDefault="00410EDF" w:rsidP="00F7618D">
      <w:pPr>
        <w:pStyle w:val="a3"/>
        <w:numPr>
          <w:ilvl w:val="0"/>
          <w:numId w:val="186"/>
        </w:numPr>
        <w:spacing w:line="240" w:lineRule="auto"/>
        <w:rPr>
          <w:rFonts w:eastAsia="Calibri"/>
          <w:i/>
          <w:color w:val="000000"/>
          <w:sz w:val="28"/>
          <w:szCs w:val="28"/>
        </w:rPr>
      </w:pPr>
      <w:r w:rsidRPr="00E71F67">
        <w:rPr>
          <w:rFonts w:eastAsia="Calibri"/>
          <w:i/>
          <w:color w:val="000000"/>
          <w:sz w:val="28"/>
          <w:szCs w:val="28"/>
        </w:rPr>
        <w:t>имеет представление о традиционных народных праздниках, истории их возникновения, обычаях, связанных с этими праздниками;</w:t>
      </w:r>
    </w:p>
    <w:p w:rsidR="00410EDF" w:rsidRPr="00E71F67" w:rsidRDefault="00410EDF" w:rsidP="00F7618D">
      <w:pPr>
        <w:pStyle w:val="a3"/>
        <w:numPr>
          <w:ilvl w:val="0"/>
          <w:numId w:val="186"/>
        </w:numPr>
        <w:spacing w:line="240" w:lineRule="auto"/>
        <w:rPr>
          <w:i/>
          <w:sz w:val="28"/>
          <w:szCs w:val="28"/>
        </w:rPr>
      </w:pPr>
      <w:r w:rsidRPr="00E71F67">
        <w:rPr>
          <w:i/>
          <w:sz w:val="28"/>
          <w:szCs w:val="28"/>
        </w:rPr>
        <w:t>имеет представление о географическом положении Республики Дагестан, о городах и населенных пунктах республики; (значимые исторические сведения, достопримечательности);</w:t>
      </w:r>
    </w:p>
    <w:p w:rsidR="00410EDF" w:rsidRPr="00E71F67" w:rsidRDefault="00410EDF" w:rsidP="00F7618D">
      <w:pPr>
        <w:pStyle w:val="a3"/>
        <w:numPr>
          <w:ilvl w:val="0"/>
          <w:numId w:val="186"/>
        </w:numPr>
        <w:spacing w:line="240" w:lineRule="auto"/>
        <w:rPr>
          <w:i/>
          <w:sz w:val="28"/>
          <w:szCs w:val="28"/>
        </w:rPr>
      </w:pPr>
      <w:r w:rsidRPr="00E71F67">
        <w:rPr>
          <w:i/>
          <w:sz w:val="28"/>
          <w:szCs w:val="28"/>
        </w:rPr>
        <w:t>обладает начальными сведениями о животных и растениях, встречающихся в республике, о местности, в которой проживает;</w:t>
      </w:r>
    </w:p>
    <w:p w:rsidR="00410EDF" w:rsidRPr="00E71F67" w:rsidRDefault="00410EDF" w:rsidP="00F7618D">
      <w:pPr>
        <w:pStyle w:val="a3"/>
        <w:numPr>
          <w:ilvl w:val="0"/>
          <w:numId w:val="186"/>
        </w:numPr>
        <w:spacing w:line="240" w:lineRule="auto"/>
        <w:rPr>
          <w:i/>
          <w:sz w:val="28"/>
          <w:szCs w:val="28"/>
        </w:rPr>
      </w:pPr>
      <w:r w:rsidRPr="00E71F67">
        <w:rPr>
          <w:i/>
          <w:sz w:val="28"/>
          <w:szCs w:val="28"/>
        </w:rPr>
        <w:t>имеет элементарные представления об охране природы, о заповедниках, заказниках родного края;</w:t>
      </w:r>
    </w:p>
    <w:p w:rsidR="00410EDF" w:rsidRPr="00E71F67" w:rsidRDefault="00410EDF" w:rsidP="00F7618D">
      <w:pPr>
        <w:pStyle w:val="a3"/>
        <w:numPr>
          <w:ilvl w:val="0"/>
          <w:numId w:val="186"/>
        </w:numPr>
        <w:spacing w:line="240" w:lineRule="auto"/>
        <w:rPr>
          <w:i/>
          <w:sz w:val="28"/>
          <w:szCs w:val="28"/>
        </w:rPr>
      </w:pPr>
      <w:r w:rsidRPr="00E71F67">
        <w:rPr>
          <w:i/>
          <w:sz w:val="28"/>
          <w:szCs w:val="28"/>
        </w:rPr>
        <w:t>знаком с произведениями разных жанров писателей и поэтов Дагестана, с народным фольклором;</w:t>
      </w:r>
    </w:p>
    <w:p w:rsidR="00410EDF" w:rsidRPr="00E71F67" w:rsidRDefault="00410EDF" w:rsidP="00F7618D">
      <w:pPr>
        <w:pStyle w:val="a3"/>
        <w:numPr>
          <w:ilvl w:val="0"/>
          <w:numId w:val="186"/>
        </w:numPr>
        <w:spacing w:line="240" w:lineRule="auto"/>
        <w:rPr>
          <w:i/>
          <w:sz w:val="28"/>
          <w:szCs w:val="28"/>
        </w:rPr>
      </w:pPr>
      <w:r w:rsidRPr="00E71F67">
        <w:rPr>
          <w:i/>
          <w:sz w:val="28"/>
          <w:szCs w:val="28"/>
        </w:rPr>
        <w:t>эмоционально реагирует на произведения народного искусства; знает некоторых художников Дагестана; отзывается на музыкальные произведения дагестанских композиторов;</w:t>
      </w:r>
    </w:p>
    <w:p w:rsidR="00410EDF" w:rsidRPr="00E71F67" w:rsidRDefault="00410EDF" w:rsidP="00F7618D">
      <w:pPr>
        <w:pStyle w:val="a3"/>
        <w:numPr>
          <w:ilvl w:val="0"/>
          <w:numId w:val="186"/>
        </w:numPr>
        <w:spacing w:line="240" w:lineRule="auto"/>
        <w:rPr>
          <w:i/>
          <w:sz w:val="28"/>
          <w:szCs w:val="28"/>
        </w:rPr>
      </w:pPr>
      <w:r w:rsidRPr="00E71F67">
        <w:rPr>
          <w:i/>
          <w:sz w:val="28"/>
          <w:szCs w:val="28"/>
        </w:rPr>
        <w:t>проявляет интерес к произведениям декоративно-прикладного искусства, картинам дагестанских художников;</w:t>
      </w:r>
    </w:p>
    <w:p w:rsidR="00410EDF" w:rsidRPr="00E71F67" w:rsidRDefault="00410EDF" w:rsidP="00F7618D">
      <w:pPr>
        <w:pStyle w:val="a3"/>
        <w:numPr>
          <w:ilvl w:val="0"/>
          <w:numId w:val="186"/>
        </w:numPr>
        <w:spacing w:line="240" w:lineRule="auto"/>
        <w:rPr>
          <w:i/>
          <w:sz w:val="28"/>
          <w:szCs w:val="28"/>
        </w:rPr>
      </w:pPr>
      <w:r w:rsidRPr="00E71F67">
        <w:rPr>
          <w:i/>
          <w:sz w:val="28"/>
          <w:szCs w:val="28"/>
        </w:rPr>
        <w:t>может определить, к какому виду художественного промысла относится тот или иной предмет декоративно-прикладного искусства;</w:t>
      </w:r>
    </w:p>
    <w:p w:rsidR="00410EDF" w:rsidRPr="00E71F67" w:rsidRDefault="00410EDF" w:rsidP="00F7618D">
      <w:pPr>
        <w:pStyle w:val="a3"/>
        <w:numPr>
          <w:ilvl w:val="0"/>
          <w:numId w:val="186"/>
        </w:numPr>
        <w:spacing w:line="240" w:lineRule="auto"/>
        <w:rPr>
          <w:i/>
          <w:sz w:val="28"/>
          <w:szCs w:val="28"/>
        </w:rPr>
      </w:pPr>
      <w:r w:rsidRPr="00E71F67">
        <w:rPr>
          <w:i/>
          <w:sz w:val="28"/>
          <w:szCs w:val="28"/>
        </w:rPr>
        <w:t>имеет базовые представления о здоровом образе жизни и о традиционных для народностей Дагестана средствами физического воспитания;</w:t>
      </w:r>
    </w:p>
    <w:p w:rsidR="00410EDF" w:rsidRPr="00E71F67" w:rsidRDefault="00410EDF" w:rsidP="00F7618D">
      <w:pPr>
        <w:pStyle w:val="a3"/>
        <w:numPr>
          <w:ilvl w:val="0"/>
          <w:numId w:val="186"/>
        </w:numPr>
        <w:spacing w:line="240" w:lineRule="auto"/>
        <w:rPr>
          <w:i/>
          <w:sz w:val="28"/>
          <w:szCs w:val="28"/>
        </w:rPr>
      </w:pPr>
      <w:r w:rsidRPr="00E71F67">
        <w:rPr>
          <w:i/>
          <w:sz w:val="28"/>
          <w:szCs w:val="28"/>
        </w:rPr>
        <w:t>имеет представление об основных способах обеспечения и укрепления доступными средствами физического здоровья в благоприятных климато-географических условиях конкретного места проживания;</w:t>
      </w:r>
    </w:p>
    <w:p w:rsidR="00410EDF" w:rsidRPr="00E71F67" w:rsidRDefault="00410EDF" w:rsidP="00F7618D">
      <w:pPr>
        <w:pStyle w:val="a3"/>
        <w:numPr>
          <w:ilvl w:val="0"/>
          <w:numId w:val="186"/>
        </w:numPr>
        <w:spacing w:line="240" w:lineRule="auto"/>
        <w:rPr>
          <w:i/>
          <w:sz w:val="28"/>
          <w:szCs w:val="28"/>
        </w:rPr>
      </w:pPr>
      <w:r w:rsidRPr="00E71F67">
        <w:rPr>
          <w:i/>
          <w:sz w:val="28"/>
          <w:szCs w:val="28"/>
        </w:rPr>
        <w:t>имеет представление о некоторых спортивных событиях и достижениях Республики Дагестан.</w:t>
      </w:r>
    </w:p>
    <w:p w:rsidR="00410EDF" w:rsidRPr="003A51AC" w:rsidRDefault="00410EDF" w:rsidP="00410EDF">
      <w:pPr>
        <w:pStyle w:val="21"/>
        <w:shd w:val="clear" w:color="auto" w:fill="auto"/>
        <w:tabs>
          <w:tab w:val="left" w:pos="993"/>
        </w:tabs>
        <w:spacing w:before="0" w:after="0" w:line="240" w:lineRule="auto"/>
        <w:jc w:val="both"/>
        <w:rPr>
          <w:sz w:val="24"/>
          <w:szCs w:val="24"/>
        </w:rPr>
      </w:pPr>
    </w:p>
    <w:p w:rsidR="008073C3" w:rsidRPr="003A51AC" w:rsidRDefault="002966EF" w:rsidP="00E22A07">
      <w:pPr>
        <w:pStyle w:val="1"/>
        <w:spacing w:line="240" w:lineRule="auto"/>
        <w:ind w:firstLine="709"/>
        <w:jc w:val="both"/>
        <w:rPr>
          <w:rFonts w:cs="Times New Roman"/>
          <w:sz w:val="24"/>
          <w:szCs w:val="24"/>
        </w:rPr>
      </w:pPr>
      <w:r w:rsidRPr="003A51AC">
        <w:rPr>
          <w:rFonts w:cs="Times New Roman"/>
          <w:sz w:val="24"/>
          <w:szCs w:val="24"/>
        </w:rPr>
        <w:t>1.6</w:t>
      </w:r>
      <w:r w:rsidR="00B44E87" w:rsidRPr="003A51AC">
        <w:rPr>
          <w:rFonts w:cs="Times New Roman"/>
          <w:sz w:val="24"/>
          <w:szCs w:val="24"/>
        </w:rPr>
        <w:t>. Характеристики</w:t>
      </w:r>
      <w:r w:rsidR="00B44E87" w:rsidRPr="003A51AC">
        <w:rPr>
          <w:rFonts w:cs="Times New Roman"/>
          <w:spacing w:val="-2"/>
          <w:sz w:val="24"/>
          <w:szCs w:val="24"/>
        </w:rPr>
        <w:t xml:space="preserve"> </w:t>
      </w:r>
      <w:r w:rsidR="00B44E87" w:rsidRPr="003A51AC">
        <w:rPr>
          <w:rFonts w:cs="Times New Roman"/>
          <w:sz w:val="24"/>
          <w:szCs w:val="24"/>
        </w:rPr>
        <w:t>особенностей</w:t>
      </w:r>
      <w:r w:rsidR="00B44E87" w:rsidRPr="003A51AC">
        <w:rPr>
          <w:rFonts w:cs="Times New Roman"/>
          <w:spacing w:val="-1"/>
          <w:sz w:val="24"/>
          <w:szCs w:val="24"/>
        </w:rPr>
        <w:t xml:space="preserve"> </w:t>
      </w:r>
      <w:r w:rsidR="00B44E87" w:rsidRPr="003A51AC">
        <w:rPr>
          <w:rFonts w:cs="Times New Roman"/>
          <w:sz w:val="24"/>
          <w:szCs w:val="24"/>
        </w:rPr>
        <w:t>развития</w:t>
      </w:r>
      <w:r w:rsidR="00B44E87" w:rsidRPr="003A51AC">
        <w:rPr>
          <w:rFonts w:cs="Times New Roman"/>
          <w:spacing w:val="-2"/>
          <w:sz w:val="24"/>
          <w:szCs w:val="24"/>
        </w:rPr>
        <w:t xml:space="preserve"> </w:t>
      </w:r>
      <w:r w:rsidR="00B44E87" w:rsidRPr="003A51AC">
        <w:rPr>
          <w:rFonts w:cs="Times New Roman"/>
          <w:sz w:val="24"/>
          <w:szCs w:val="24"/>
        </w:rPr>
        <w:t>детей</w:t>
      </w:r>
      <w:r w:rsidR="00B44E87" w:rsidRPr="003A51AC">
        <w:rPr>
          <w:rFonts w:cs="Times New Roman"/>
          <w:spacing w:val="-1"/>
          <w:sz w:val="24"/>
          <w:szCs w:val="24"/>
        </w:rPr>
        <w:t xml:space="preserve"> </w:t>
      </w:r>
      <w:r w:rsidR="00B44E87" w:rsidRPr="003A51AC">
        <w:rPr>
          <w:rFonts w:cs="Times New Roman"/>
          <w:sz w:val="24"/>
          <w:szCs w:val="24"/>
        </w:rPr>
        <w:t>дошкольного</w:t>
      </w:r>
      <w:r w:rsidR="00B44E87" w:rsidRPr="003A51AC">
        <w:rPr>
          <w:rFonts w:cs="Times New Roman"/>
          <w:spacing w:val="-2"/>
          <w:sz w:val="24"/>
          <w:szCs w:val="24"/>
        </w:rPr>
        <w:t xml:space="preserve"> </w:t>
      </w:r>
      <w:r w:rsidR="00B44E87" w:rsidRPr="003A51AC">
        <w:rPr>
          <w:rFonts w:cs="Times New Roman"/>
          <w:sz w:val="24"/>
          <w:szCs w:val="24"/>
        </w:rPr>
        <w:t>возраста</w:t>
      </w:r>
    </w:p>
    <w:p w:rsidR="008073C3" w:rsidRPr="003A51AC" w:rsidRDefault="002966EF" w:rsidP="00E22A07">
      <w:pPr>
        <w:pStyle w:val="1"/>
        <w:spacing w:line="240" w:lineRule="auto"/>
        <w:ind w:firstLine="709"/>
        <w:jc w:val="both"/>
        <w:rPr>
          <w:rFonts w:cs="Times New Roman"/>
          <w:sz w:val="24"/>
          <w:szCs w:val="24"/>
        </w:rPr>
      </w:pPr>
      <w:r w:rsidRPr="003A51AC">
        <w:rPr>
          <w:rFonts w:cs="Times New Roman"/>
          <w:sz w:val="24"/>
          <w:szCs w:val="24"/>
        </w:rPr>
        <w:t>1.6</w:t>
      </w:r>
      <w:r w:rsidR="00B44E87" w:rsidRPr="003A51AC">
        <w:rPr>
          <w:rFonts w:cs="Times New Roman"/>
          <w:sz w:val="24"/>
          <w:szCs w:val="24"/>
        </w:rPr>
        <w:t>.1. Младенчество (от двух месяцев до одного года)</w:t>
      </w:r>
      <w:r w:rsidR="00B44E87" w:rsidRPr="003A51AC">
        <w:rPr>
          <w:rFonts w:cs="Times New Roman"/>
          <w:spacing w:val="-57"/>
          <w:sz w:val="24"/>
          <w:szCs w:val="24"/>
        </w:rPr>
        <w:t xml:space="preserve"> </w:t>
      </w:r>
    </w:p>
    <w:p w:rsidR="00B44E87" w:rsidRPr="003A51AC" w:rsidRDefault="00B44E87" w:rsidP="00E22A07">
      <w:pPr>
        <w:pStyle w:val="1"/>
        <w:spacing w:line="240" w:lineRule="auto"/>
        <w:ind w:firstLine="709"/>
        <w:jc w:val="both"/>
        <w:rPr>
          <w:rFonts w:cs="Times New Roman"/>
          <w:sz w:val="24"/>
          <w:szCs w:val="24"/>
        </w:rPr>
      </w:pPr>
      <w:r w:rsidRPr="003A51AC">
        <w:rPr>
          <w:rFonts w:cs="Times New Roman"/>
          <w:b w:val="0"/>
          <w:sz w:val="24"/>
          <w:szCs w:val="24"/>
        </w:rPr>
        <w:t>Первая</w:t>
      </w:r>
      <w:r w:rsidRPr="003A51AC">
        <w:rPr>
          <w:rFonts w:cs="Times New Roman"/>
          <w:b w:val="0"/>
          <w:spacing w:val="-1"/>
          <w:sz w:val="24"/>
          <w:szCs w:val="24"/>
        </w:rPr>
        <w:t xml:space="preserve"> </w:t>
      </w:r>
      <w:r w:rsidRPr="003A51AC">
        <w:rPr>
          <w:rFonts w:cs="Times New Roman"/>
          <w:b w:val="0"/>
          <w:sz w:val="24"/>
          <w:szCs w:val="24"/>
        </w:rPr>
        <w:t>группа</w:t>
      </w:r>
      <w:r w:rsidRPr="003A51AC">
        <w:rPr>
          <w:rFonts w:cs="Times New Roman"/>
          <w:b w:val="0"/>
          <w:spacing w:val="-1"/>
          <w:sz w:val="24"/>
          <w:szCs w:val="24"/>
        </w:rPr>
        <w:t xml:space="preserve"> </w:t>
      </w:r>
      <w:r w:rsidRPr="003A51AC">
        <w:rPr>
          <w:rFonts w:cs="Times New Roman"/>
          <w:b w:val="0"/>
          <w:sz w:val="24"/>
          <w:szCs w:val="24"/>
        </w:rPr>
        <w:t>детей</w:t>
      </w:r>
      <w:r w:rsidRPr="003A51AC">
        <w:rPr>
          <w:rFonts w:cs="Times New Roman"/>
          <w:b w:val="0"/>
          <w:spacing w:val="-3"/>
          <w:sz w:val="24"/>
          <w:szCs w:val="24"/>
        </w:rPr>
        <w:t xml:space="preserve"> </w:t>
      </w:r>
      <w:r w:rsidRPr="003A51AC">
        <w:rPr>
          <w:rFonts w:cs="Times New Roman"/>
          <w:b w:val="0"/>
          <w:sz w:val="24"/>
          <w:szCs w:val="24"/>
        </w:rPr>
        <w:t>раннего</w:t>
      </w:r>
      <w:r w:rsidRPr="003A51AC">
        <w:rPr>
          <w:rFonts w:cs="Times New Roman"/>
          <w:b w:val="0"/>
          <w:spacing w:val="-1"/>
          <w:sz w:val="24"/>
          <w:szCs w:val="24"/>
        </w:rPr>
        <w:t xml:space="preserve"> </w:t>
      </w:r>
      <w:r w:rsidRPr="003A51AC">
        <w:rPr>
          <w:rFonts w:cs="Times New Roman"/>
          <w:b w:val="0"/>
          <w:sz w:val="24"/>
          <w:szCs w:val="24"/>
        </w:rPr>
        <w:t>возраста</w:t>
      </w:r>
      <w:r w:rsidRPr="003A51AC">
        <w:rPr>
          <w:rFonts w:cs="Times New Roman"/>
          <w:b w:val="0"/>
          <w:spacing w:val="-1"/>
          <w:sz w:val="24"/>
          <w:szCs w:val="24"/>
        </w:rPr>
        <w:t xml:space="preserve"> </w:t>
      </w:r>
      <w:r w:rsidRPr="003A51AC">
        <w:rPr>
          <w:rFonts w:cs="Times New Roman"/>
          <w:b w:val="0"/>
          <w:sz w:val="24"/>
          <w:szCs w:val="24"/>
        </w:rPr>
        <w:t>(первый</w:t>
      </w:r>
      <w:r w:rsidRPr="003A51AC">
        <w:rPr>
          <w:rFonts w:cs="Times New Roman"/>
          <w:b w:val="0"/>
          <w:spacing w:val="-2"/>
          <w:sz w:val="24"/>
          <w:szCs w:val="24"/>
        </w:rPr>
        <w:t xml:space="preserve"> </w:t>
      </w:r>
      <w:r w:rsidRPr="003A51AC">
        <w:rPr>
          <w:rFonts w:cs="Times New Roman"/>
          <w:b w:val="0"/>
          <w:sz w:val="24"/>
          <w:szCs w:val="24"/>
        </w:rPr>
        <w:t>год</w:t>
      </w:r>
      <w:r w:rsidRPr="003A51AC">
        <w:rPr>
          <w:rFonts w:cs="Times New Roman"/>
          <w:b w:val="0"/>
          <w:spacing w:val="-2"/>
          <w:sz w:val="24"/>
          <w:szCs w:val="24"/>
        </w:rPr>
        <w:t xml:space="preserve"> </w:t>
      </w:r>
      <w:r w:rsidRPr="003A51AC">
        <w:rPr>
          <w:rFonts w:cs="Times New Roman"/>
          <w:b w:val="0"/>
          <w:sz w:val="24"/>
          <w:szCs w:val="24"/>
        </w:rPr>
        <w:t>жизни)</w:t>
      </w:r>
    </w:p>
    <w:p w:rsidR="00B44E87" w:rsidRPr="003A51AC" w:rsidRDefault="00B44E87" w:rsidP="00E22A07">
      <w:pPr>
        <w:pStyle w:val="aa"/>
        <w:ind w:left="0" w:firstLine="709"/>
      </w:pPr>
      <w:r w:rsidRPr="003A51AC">
        <w:rPr>
          <w:b/>
          <w:bCs/>
          <w:i/>
          <w:iCs/>
        </w:rPr>
        <w:t>Росто-весовые характеристики.</w:t>
      </w:r>
      <w:r w:rsidRPr="003A51AC">
        <w:t xml:space="preserve"> Средний вес при рождении у мальчиков – 3,5 кг, у девочек – 3,3 кг. К пяти-шести месяцам</w:t>
      </w:r>
      <w:r w:rsidRPr="003A51AC">
        <w:rPr>
          <w:spacing w:val="1"/>
        </w:rPr>
        <w:t xml:space="preserve"> </w:t>
      </w:r>
      <w:r w:rsidRPr="003A51AC">
        <w:t>вес удваивается, а к году утраивается. Средняя длина тела при рождении у мальчиков – 50,4 см, у</w:t>
      </w:r>
      <w:r w:rsidRPr="003A51AC">
        <w:rPr>
          <w:spacing w:val="1"/>
        </w:rPr>
        <w:t xml:space="preserve"> </w:t>
      </w:r>
      <w:r w:rsidRPr="003A51AC">
        <w:t>девочек –</w:t>
      </w:r>
      <w:r w:rsidRPr="003A51AC">
        <w:rPr>
          <w:spacing w:val="-1"/>
        </w:rPr>
        <w:t xml:space="preserve"> </w:t>
      </w:r>
      <w:r w:rsidRPr="003A51AC">
        <w:t>49,5 см, к году</w:t>
      </w:r>
      <w:r w:rsidRPr="003A51AC">
        <w:rPr>
          <w:spacing w:val="-3"/>
        </w:rPr>
        <w:t xml:space="preserve"> </w:t>
      </w:r>
      <w:r w:rsidRPr="003A51AC">
        <w:t>малыши подрастают на</w:t>
      </w:r>
      <w:r w:rsidRPr="003A51AC">
        <w:rPr>
          <w:spacing w:val="-2"/>
        </w:rPr>
        <w:t xml:space="preserve"> </w:t>
      </w:r>
      <w:r w:rsidRPr="003A51AC">
        <w:t>20-25 см.</w:t>
      </w:r>
    </w:p>
    <w:p w:rsidR="00B44E87" w:rsidRPr="003A51AC" w:rsidRDefault="00B44E87" w:rsidP="00E22A07">
      <w:pPr>
        <w:pStyle w:val="aa"/>
        <w:ind w:left="0" w:firstLine="709"/>
      </w:pPr>
      <w:r w:rsidRPr="003A51AC">
        <w:rPr>
          <w:b/>
          <w:bCs/>
          <w:i/>
          <w:iCs/>
        </w:rPr>
        <w:t xml:space="preserve">Функциональное созревание. </w:t>
      </w:r>
      <w:r w:rsidRPr="003A51AC">
        <w:t xml:space="preserve">Первый вдох определяет запуск комплекса витальных рефлексов, обеспечивающих функции дыхания, питания, терморегуляции, большое значение </w:t>
      </w:r>
      <w:r w:rsidRPr="003A51AC">
        <w:lastRenderedPageBreak/>
        <w:t>начинает играть ориентировочный рефлекс. Суточные циклы активности включают в себя сон - от 12 до 17 часов в сутки. Первой стадии медленного сна (дремоты) у детей в этом возрасте нет – дремать, как взрослые они не могут. С трех-четырех месяцев отмечается чередование фаз сна, наблюдается цикличность, похожая на цикличность сна взрослого человека. Дневная активность младенцев представлена фазными проявлениями: сонливости (0,5-3 часа); бдительного бездействия (2-3 часа); бдительной активности (1-3 часа); плача как аффективного ответа (1-3 часа). Соотношение разных состояний активности индивидуально и является одним из показателей темперамента ребенка. По мере развития меняется пропорция быстрый/медленный сон в сторону увеличения медленного сна. К семи месяцам формируется ночной сон. Отсутствие ритмичности в активности младенца является показателем незрелости или нарушений развития.</w:t>
      </w:r>
    </w:p>
    <w:p w:rsidR="00B44E87" w:rsidRPr="003A51AC" w:rsidRDefault="00B44E87" w:rsidP="00E22A07">
      <w:pPr>
        <w:pStyle w:val="aa"/>
        <w:ind w:left="0" w:firstLine="709"/>
      </w:pPr>
      <w:r w:rsidRPr="003A51AC">
        <w:t>В этом периоде интенсивно начинают формироваться органы чувств. К</w:t>
      </w:r>
      <w:r w:rsidRPr="003A51AC">
        <w:rPr>
          <w:spacing w:val="60"/>
        </w:rPr>
        <w:t xml:space="preserve"> </w:t>
      </w:r>
      <w:r w:rsidRPr="003A51AC">
        <w:t>шести месяцам</w:t>
      </w:r>
      <w:r w:rsidRPr="003A51AC">
        <w:rPr>
          <w:spacing w:val="1"/>
        </w:rPr>
        <w:t xml:space="preserve"> </w:t>
      </w:r>
      <w:r w:rsidRPr="003A51AC">
        <w:t>слух,</w:t>
      </w:r>
      <w:r w:rsidRPr="003A51AC">
        <w:rPr>
          <w:spacing w:val="1"/>
        </w:rPr>
        <w:t xml:space="preserve"> </w:t>
      </w:r>
      <w:r w:rsidRPr="003A51AC">
        <w:t>а</w:t>
      </w:r>
      <w:r w:rsidRPr="003A51AC">
        <w:rPr>
          <w:spacing w:val="-1"/>
        </w:rPr>
        <w:t xml:space="preserve"> </w:t>
      </w:r>
      <w:r w:rsidRPr="003A51AC">
        <w:t>к</w:t>
      </w:r>
      <w:r w:rsidRPr="003A51AC">
        <w:rPr>
          <w:spacing w:val="1"/>
        </w:rPr>
        <w:t xml:space="preserve"> </w:t>
      </w:r>
      <w:r w:rsidRPr="003A51AC">
        <w:t>двенадцати</w:t>
      </w:r>
      <w:r w:rsidRPr="003A51AC">
        <w:rPr>
          <w:spacing w:val="2"/>
        </w:rPr>
        <w:t xml:space="preserve"> </w:t>
      </w:r>
      <w:r w:rsidRPr="003A51AC">
        <w:t>месяцам</w:t>
      </w:r>
      <w:r w:rsidRPr="003A51AC">
        <w:rPr>
          <w:spacing w:val="-2"/>
        </w:rPr>
        <w:t xml:space="preserve"> </w:t>
      </w:r>
      <w:r w:rsidRPr="003A51AC">
        <w:t>зрение</w:t>
      </w:r>
      <w:r w:rsidRPr="003A51AC">
        <w:rPr>
          <w:spacing w:val="-1"/>
        </w:rPr>
        <w:t xml:space="preserve"> </w:t>
      </w:r>
      <w:r w:rsidRPr="003A51AC">
        <w:t>достигают физиологической</w:t>
      </w:r>
      <w:r w:rsidRPr="003A51AC">
        <w:rPr>
          <w:spacing w:val="-3"/>
        </w:rPr>
        <w:t xml:space="preserve"> </w:t>
      </w:r>
      <w:r w:rsidRPr="003A51AC">
        <w:t>зрелости.</w:t>
      </w:r>
    </w:p>
    <w:p w:rsidR="00B44E87" w:rsidRPr="003A51AC" w:rsidRDefault="00B44E87" w:rsidP="00E22A07">
      <w:pPr>
        <w:pStyle w:val="aa"/>
        <w:ind w:left="0" w:firstLine="709"/>
      </w:pPr>
      <w:r w:rsidRPr="003A51AC">
        <w:rPr>
          <w:b/>
          <w:i/>
        </w:rPr>
        <w:t>Развитие моторики.</w:t>
      </w:r>
      <w:r w:rsidRPr="003A51AC">
        <w:rPr>
          <w:b/>
          <w:i/>
          <w:spacing w:val="1"/>
        </w:rPr>
        <w:t xml:space="preserve"> </w:t>
      </w:r>
      <w:r w:rsidRPr="003A51AC">
        <w:t>Относительная</w:t>
      </w:r>
      <w:r w:rsidRPr="003A51AC">
        <w:rPr>
          <w:spacing w:val="1"/>
        </w:rPr>
        <w:t xml:space="preserve"> </w:t>
      </w:r>
      <w:r w:rsidRPr="003A51AC">
        <w:t>беспомощность</w:t>
      </w:r>
      <w:r w:rsidRPr="003A51AC">
        <w:rPr>
          <w:spacing w:val="1"/>
        </w:rPr>
        <w:t xml:space="preserve"> </w:t>
      </w:r>
      <w:r w:rsidRPr="003A51AC">
        <w:t>и</w:t>
      </w:r>
      <w:r w:rsidRPr="003A51AC">
        <w:rPr>
          <w:spacing w:val="1"/>
        </w:rPr>
        <w:t xml:space="preserve"> </w:t>
      </w:r>
      <w:r w:rsidRPr="003A51AC">
        <w:t>неподвижность</w:t>
      </w:r>
      <w:r w:rsidRPr="003A51AC">
        <w:rPr>
          <w:spacing w:val="1"/>
        </w:rPr>
        <w:t xml:space="preserve"> </w:t>
      </w:r>
      <w:r w:rsidRPr="003A51AC">
        <w:t>новорожденного</w:t>
      </w:r>
      <w:r w:rsidRPr="003A51AC">
        <w:rPr>
          <w:spacing w:val="1"/>
        </w:rPr>
        <w:t xml:space="preserve"> </w:t>
      </w:r>
      <w:r w:rsidRPr="003A51AC">
        <w:t>быстро</w:t>
      </w:r>
      <w:r w:rsidRPr="003A51AC">
        <w:rPr>
          <w:spacing w:val="1"/>
        </w:rPr>
        <w:t xml:space="preserve"> </w:t>
      </w:r>
      <w:r w:rsidRPr="003A51AC">
        <w:t>сменяется</w:t>
      </w:r>
      <w:r w:rsidRPr="003A51AC">
        <w:rPr>
          <w:spacing w:val="1"/>
        </w:rPr>
        <w:t xml:space="preserve"> </w:t>
      </w:r>
      <w:r w:rsidRPr="003A51AC">
        <w:t>четкой</w:t>
      </w:r>
      <w:r w:rsidRPr="003A51AC">
        <w:rPr>
          <w:spacing w:val="1"/>
        </w:rPr>
        <w:t xml:space="preserve"> </w:t>
      </w:r>
      <w:r w:rsidRPr="003A51AC">
        <w:t>последовательностью</w:t>
      </w:r>
      <w:r w:rsidRPr="003A51AC">
        <w:rPr>
          <w:spacing w:val="1"/>
        </w:rPr>
        <w:t xml:space="preserve"> </w:t>
      </w:r>
      <w:r w:rsidRPr="003A51AC">
        <w:t>формирования</w:t>
      </w:r>
      <w:r w:rsidRPr="003A51AC">
        <w:rPr>
          <w:spacing w:val="1"/>
        </w:rPr>
        <w:t xml:space="preserve"> </w:t>
      </w:r>
      <w:r w:rsidRPr="003A51AC">
        <w:t>моторных</w:t>
      </w:r>
      <w:r w:rsidRPr="003A51AC">
        <w:rPr>
          <w:spacing w:val="1"/>
        </w:rPr>
        <w:t xml:space="preserve"> </w:t>
      </w:r>
      <w:r w:rsidRPr="003A51AC">
        <w:t>навыков.</w:t>
      </w:r>
      <w:r w:rsidRPr="003A51AC">
        <w:rPr>
          <w:spacing w:val="1"/>
        </w:rPr>
        <w:t xml:space="preserve"> </w:t>
      </w:r>
      <w:r w:rsidRPr="003A51AC">
        <w:t>Для</w:t>
      </w:r>
      <w:r w:rsidRPr="003A51AC">
        <w:rPr>
          <w:spacing w:val="1"/>
        </w:rPr>
        <w:t xml:space="preserve"> </w:t>
      </w:r>
      <w:r w:rsidRPr="003A51AC">
        <w:t>90%</w:t>
      </w:r>
      <w:r w:rsidRPr="003A51AC">
        <w:rPr>
          <w:spacing w:val="1"/>
        </w:rPr>
        <w:t xml:space="preserve"> </w:t>
      </w:r>
      <w:r w:rsidRPr="003A51AC">
        <w:t>младенцев выделяются следующие нормы: приподнимает голову на 90</w:t>
      </w:r>
      <w:r w:rsidRPr="003A51AC">
        <w:sym w:font="Times New Roman" w:char="F0B0"/>
      </w:r>
      <w:r w:rsidRPr="003A51AC">
        <w:t xml:space="preserve"> лежа на животе (3,2 мес.);</w:t>
      </w:r>
      <w:r w:rsidRPr="003A51AC">
        <w:rPr>
          <w:spacing w:val="1"/>
        </w:rPr>
        <w:t xml:space="preserve"> </w:t>
      </w:r>
      <w:r w:rsidRPr="003A51AC">
        <w:t>переворачивается (4,7 мес.); сидит с поддержкой (4,2 мес.); сидит без поддержки (10 мес.); ползает</w:t>
      </w:r>
      <w:r w:rsidRPr="003A51AC">
        <w:rPr>
          <w:spacing w:val="-57"/>
        </w:rPr>
        <w:t xml:space="preserve"> </w:t>
      </w:r>
      <w:r w:rsidRPr="003A51AC">
        <w:t>(9</w:t>
      </w:r>
      <w:r w:rsidRPr="003A51AC">
        <w:rPr>
          <w:spacing w:val="1"/>
        </w:rPr>
        <w:t xml:space="preserve"> </w:t>
      </w:r>
      <w:r w:rsidRPr="003A51AC">
        <w:t>мес.);</w:t>
      </w:r>
      <w:r w:rsidRPr="003A51AC">
        <w:rPr>
          <w:spacing w:val="1"/>
        </w:rPr>
        <w:t xml:space="preserve"> </w:t>
      </w:r>
      <w:r w:rsidRPr="003A51AC">
        <w:t>ходит</w:t>
      </w:r>
      <w:r w:rsidRPr="003A51AC">
        <w:rPr>
          <w:spacing w:val="1"/>
        </w:rPr>
        <w:t xml:space="preserve"> </w:t>
      </w:r>
      <w:r w:rsidRPr="003A51AC">
        <w:t>с</w:t>
      </w:r>
      <w:r w:rsidRPr="003A51AC">
        <w:rPr>
          <w:spacing w:val="1"/>
        </w:rPr>
        <w:t xml:space="preserve"> </w:t>
      </w:r>
      <w:r w:rsidRPr="003A51AC">
        <w:t>поддержкой</w:t>
      </w:r>
      <w:r w:rsidRPr="003A51AC">
        <w:rPr>
          <w:spacing w:val="1"/>
        </w:rPr>
        <w:t xml:space="preserve"> </w:t>
      </w:r>
      <w:r w:rsidRPr="003A51AC">
        <w:t>(12,7</w:t>
      </w:r>
      <w:r w:rsidRPr="003A51AC">
        <w:rPr>
          <w:spacing w:val="1"/>
        </w:rPr>
        <w:t xml:space="preserve"> </w:t>
      </w:r>
      <w:r w:rsidRPr="003A51AC">
        <w:t>мес.).</w:t>
      </w:r>
      <w:r w:rsidRPr="003A51AC">
        <w:rPr>
          <w:spacing w:val="1"/>
        </w:rPr>
        <w:t xml:space="preserve"> </w:t>
      </w:r>
      <w:r w:rsidRPr="003A51AC">
        <w:t>Навыки,</w:t>
      </w:r>
      <w:r w:rsidRPr="003A51AC">
        <w:rPr>
          <w:spacing w:val="1"/>
        </w:rPr>
        <w:t xml:space="preserve"> </w:t>
      </w:r>
      <w:r w:rsidRPr="003A51AC">
        <w:t>затрагивающие</w:t>
      </w:r>
      <w:r w:rsidRPr="003A51AC">
        <w:rPr>
          <w:spacing w:val="1"/>
        </w:rPr>
        <w:t xml:space="preserve"> </w:t>
      </w:r>
      <w:r w:rsidRPr="003A51AC">
        <w:t>голову,</w:t>
      </w:r>
      <w:r w:rsidRPr="003A51AC">
        <w:rPr>
          <w:spacing w:val="1"/>
        </w:rPr>
        <w:t xml:space="preserve"> </w:t>
      </w:r>
      <w:r w:rsidRPr="003A51AC">
        <w:t>шею</w:t>
      </w:r>
      <w:r w:rsidRPr="003A51AC">
        <w:rPr>
          <w:spacing w:val="1"/>
        </w:rPr>
        <w:t xml:space="preserve"> </w:t>
      </w:r>
      <w:r w:rsidRPr="003A51AC">
        <w:t>и</w:t>
      </w:r>
      <w:r w:rsidRPr="003A51AC">
        <w:rPr>
          <w:spacing w:val="1"/>
        </w:rPr>
        <w:t xml:space="preserve"> </w:t>
      </w:r>
      <w:r w:rsidRPr="003A51AC">
        <w:t>верхние</w:t>
      </w:r>
      <w:r w:rsidRPr="003A51AC">
        <w:rPr>
          <w:spacing w:val="1"/>
        </w:rPr>
        <w:t xml:space="preserve"> </w:t>
      </w:r>
      <w:r w:rsidRPr="003A51AC">
        <w:t>конечности, появляются раньше, чем те, в которых задействована нижняя половина туловища.</w:t>
      </w:r>
      <w:r w:rsidRPr="003A51AC">
        <w:rPr>
          <w:spacing w:val="1"/>
        </w:rPr>
        <w:t xml:space="preserve"> </w:t>
      </w:r>
      <w:r w:rsidRPr="003A51AC">
        <w:t>Первоначально</w:t>
      </w:r>
      <w:r w:rsidRPr="003A51AC">
        <w:rPr>
          <w:spacing w:val="1"/>
        </w:rPr>
        <w:t xml:space="preserve"> </w:t>
      </w:r>
      <w:r w:rsidRPr="003A51AC">
        <w:t>появляются</w:t>
      </w:r>
      <w:r w:rsidRPr="003A51AC">
        <w:rPr>
          <w:spacing w:val="1"/>
        </w:rPr>
        <w:t xml:space="preserve"> </w:t>
      </w:r>
      <w:r w:rsidRPr="003A51AC">
        <w:t>движения,</w:t>
      </w:r>
      <w:r w:rsidRPr="003A51AC">
        <w:rPr>
          <w:spacing w:val="1"/>
        </w:rPr>
        <w:t xml:space="preserve"> </w:t>
      </w:r>
      <w:r w:rsidRPr="003A51AC">
        <w:t>требующие</w:t>
      </w:r>
      <w:r w:rsidRPr="003A51AC">
        <w:rPr>
          <w:spacing w:val="1"/>
        </w:rPr>
        <w:t xml:space="preserve"> </w:t>
      </w:r>
      <w:r w:rsidRPr="003A51AC">
        <w:t>участия</w:t>
      </w:r>
      <w:r w:rsidRPr="003A51AC">
        <w:rPr>
          <w:spacing w:val="1"/>
        </w:rPr>
        <w:t xml:space="preserve"> </w:t>
      </w:r>
      <w:r w:rsidRPr="003A51AC">
        <w:t>туловища</w:t>
      </w:r>
      <w:r w:rsidRPr="003A51AC">
        <w:rPr>
          <w:spacing w:val="1"/>
        </w:rPr>
        <w:t xml:space="preserve"> </w:t>
      </w:r>
      <w:r w:rsidRPr="003A51AC">
        <w:t>и</w:t>
      </w:r>
      <w:r w:rsidRPr="003A51AC">
        <w:rPr>
          <w:spacing w:val="1"/>
        </w:rPr>
        <w:t xml:space="preserve"> </w:t>
      </w:r>
      <w:r w:rsidRPr="003A51AC">
        <w:t>плеч,</w:t>
      </w:r>
      <w:r w:rsidRPr="003A51AC">
        <w:rPr>
          <w:spacing w:val="1"/>
        </w:rPr>
        <w:t xml:space="preserve"> </w:t>
      </w:r>
      <w:r w:rsidRPr="003A51AC">
        <w:t>затем</w:t>
      </w:r>
      <w:r w:rsidRPr="003A51AC">
        <w:rPr>
          <w:spacing w:val="1"/>
        </w:rPr>
        <w:t xml:space="preserve"> </w:t>
      </w:r>
      <w:r w:rsidRPr="003A51AC">
        <w:t>те,</w:t>
      </w:r>
      <w:r w:rsidRPr="003A51AC">
        <w:rPr>
          <w:spacing w:val="1"/>
        </w:rPr>
        <w:t xml:space="preserve"> </w:t>
      </w:r>
      <w:r w:rsidRPr="003A51AC">
        <w:t>для</w:t>
      </w:r>
      <w:r w:rsidRPr="003A51AC">
        <w:rPr>
          <w:spacing w:val="1"/>
        </w:rPr>
        <w:t xml:space="preserve"> </w:t>
      </w:r>
      <w:r w:rsidRPr="003A51AC">
        <w:t>выполнения</w:t>
      </w:r>
      <w:r w:rsidRPr="003A51AC">
        <w:rPr>
          <w:spacing w:val="1"/>
        </w:rPr>
        <w:t xml:space="preserve"> </w:t>
      </w:r>
      <w:r w:rsidRPr="003A51AC">
        <w:t>которых</w:t>
      </w:r>
      <w:r w:rsidRPr="003A51AC">
        <w:rPr>
          <w:spacing w:val="1"/>
        </w:rPr>
        <w:t xml:space="preserve"> </w:t>
      </w:r>
      <w:r w:rsidRPr="003A51AC">
        <w:t>необходимы</w:t>
      </w:r>
      <w:r w:rsidRPr="003A51AC">
        <w:rPr>
          <w:spacing w:val="1"/>
        </w:rPr>
        <w:t xml:space="preserve"> </w:t>
      </w:r>
      <w:r w:rsidRPr="003A51AC">
        <w:t>кисти</w:t>
      </w:r>
      <w:r w:rsidRPr="003A51AC">
        <w:rPr>
          <w:spacing w:val="1"/>
        </w:rPr>
        <w:t xml:space="preserve"> </w:t>
      </w:r>
      <w:r w:rsidRPr="003A51AC">
        <w:t>и</w:t>
      </w:r>
      <w:r w:rsidRPr="003A51AC">
        <w:rPr>
          <w:spacing w:val="1"/>
        </w:rPr>
        <w:t xml:space="preserve"> </w:t>
      </w:r>
      <w:r w:rsidRPr="003A51AC">
        <w:t>пальцы.</w:t>
      </w:r>
      <w:r w:rsidRPr="003A51AC">
        <w:rPr>
          <w:spacing w:val="1"/>
        </w:rPr>
        <w:t xml:space="preserve"> </w:t>
      </w:r>
      <w:r w:rsidRPr="003A51AC">
        <w:t>В</w:t>
      </w:r>
      <w:r w:rsidRPr="003A51AC">
        <w:rPr>
          <w:spacing w:val="1"/>
        </w:rPr>
        <w:t xml:space="preserve"> </w:t>
      </w:r>
      <w:r w:rsidRPr="003A51AC">
        <w:t>тонкой</w:t>
      </w:r>
      <w:r w:rsidRPr="003A51AC">
        <w:rPr>
          <w:spacing w:val="1"/>
        </w:rPr>
        <w:t xml:space="preserve"> </w:t>
      </w:r>
      <w:r w:rsidRPr="003A51AC">
        <w:t>моторике</w:t>
      </w:r>
      <w:r w:rsidRPr="003A51AC">
        <w:rPr>
          <w:spacing w:val="1"/>
        </w:rPr>
        <w:t xml:space="preserve"> </w:t>
      </w:r>
      <w:r w:rsidRPr="003A51AC">
        <w:t>принципиальными</w:t>
      </w:r>
      <w:r w:rsidRPr="003A51AC">
        <w:rPr>
          <w:spacing w:val="1"/>
        </w:rPr>
        <w:t xml:space="preserve"> </w:t>
      </w:r>
      <w:r w:rsidRPr="003A51AC">
        <w:t>навыками в младенчестве являются: произвольное достижение объекта и манипуляторные навыки.</w:t>
      </w:r>
      <w:r w:rsidRPr="003A51AC">
        <w:rPr>
          <w:spacing w:val="-57"/>
        </w:rPr>
        <w:t xml:space="preserve"> </w:t>
      </w:r>
      <w:r w:rsidRPr="003A51AC">
        <w:t>В три</w:t>
      </w:r>
      <w:r w:rsidRPr="003A51AC">
        <w:rPr>
          <w:spacing w:val="1"/>
        </w:rPr>
        <w:t xml:space="preserve"> </w:t>
      </w:r>
      <w:r w:rsidRPr="003A51AC">
        <w:t>месяца дети</w:t>
      </w:r>
      <w:r w:rsidRPr="003A51AC">
        <w:rPr>
          <w:spacing w:val="1"/>
        </w:rPr>
        <w:t xml:space="preserve"> </w:t>
      </w:r>
      <w:r w:rsidRPr="003A51AC">
        <w:t>одинаково</w:t>
      </w:r>
      <w:r w:rsidRPr="003A51AC">
        <w:rPr>
          <w:spacing w:val="1"/>
        </w:rPr>
        <w:t xml:space="preserve"> </w:t>
      </w:r>
      <w:r w:rsidRPr="003A51AC">
        <w:t>успешно достают</w:t>
      </w:r>
      <w:r w:rsidRPr="003A51AC">
        <w:rPr>
          <w:spacing w:val="60"/>
        </w:rPr>
        <w:t xml:space="preserve"> </w:t>
      </w:r>
      <w:r w:rsidRPr="003A51AC">
        <w:t>и хватают как предметы, которые они могут</w:t>
      </w:r>
      <w:r w:rsidRPr="003A51AC">
        <w:rPr>
          <w:spacing w:val="1"/>
        </w:rPr>
        <w:t xml:space="preserve"> </w:t>
      </w:r>
      <w:r w:rsidRPr="003A51AC">
        <w:t>видеть,</w:t>
      </w:r>
      <w:r w:rsidRPr="003A51AC">
        <w:rPr>
          <w:spacing w:val="-2"/>
        </w:rPr>
        <w:t xml:space="preserve"> </w:t>
      </w:r>
      <w:r w:rsidRPr="003A51AC">
        <w:t>так</w:t>
      </w:r>
      <w:r w:rsidRPr="003A51AC">
        <w:rPr>
          <w:spacing w:val="-1"/>
        </w:rPr>
        <w:t xml:space="preserve"> </w:t>
      </w:r>
      <w:r w:rsidRPr="003A51AC">
        <w:t>и объекты,</w:t>
      </w:r>
      <w:r w:rsidRPr="003A51AC">
        <w:rPr>
          <w:spacing w:val="-5"/>
        </w:rPr>
        <w:t xml:space="preserve"> </w:t>
      </w:r>
      <w:r w:rsidRPr="003A51AC">
        <w:t>которые</w:t>
      </w:r>
      <w:r w:rsidRPr="003A51AC">
        <w:rPr>
          <w:spacing w:val="-2"/>
        </w:rPr>
        <w:t xml:space="preserve"> </w:t>
      </w:r>
      <w:r w:rsidRPr="003A51AC">
        <w:t>они</w:t>
      </w:r>
      <w:r w:rsidRPr="003A51AC">
        <w:rPr>
          <w:spacing w:val="-1"/>
        </w:rPr>
        <w:t xml:space="preserve"> </w:t>
      </w:r>
      <w:r w:rsidRPr="003A51AC">
        <w:t>слышат</w:t>
      </w:r>
      <w:r w:rsidRPr="003A51AC">
        <w:rPr>
          <w:spacing w:val="-2"/>
        </w:rPr>
        <w:t xml:space="preserve"> </w:t>
      </w:r>
      <w:r w:rsidRPr="003A51AC">
        <w:t>в</w:t>
      </w:r>
      <w:r w:rsidRPr="003A51AC">
        <w:rPr>
          <w:spacing w:val="-2"/>
        </w:rPr>
        <w:t xml:space="preserve"> </w:t>
      </w:r>
      <w:r w:rsidRPr="003A51AC">
        <w:t>темноте</w:t>
      </w:r>
      <w:r w:rsidRPr="003A51AC">
        <w:rPr>
          <w:spacing w:val="-1"/>
        </w:rPr>
        <w:t xml:space="preserve"> </w:t>
      </w:r>
      <w:r w:rsidRPr="003A51AC">
        <w:t>(визуальный</w:t>
      </w:r>
      <w:r w:rsidRPr="003A51AC">
        <w:rPr>
          <w:spacing w:val="-1"/>
        </w:rPr>
        <w:t xml:space="preserve"> </w:t>
      </w:r>
      <w:r w:rsidRPr="003A51AC">
        <w:t>или</w:t>
      </w:r>
      <w:r w:rsidRPr="003A51AC">
        <w:rPr>
          <w:spacing w:val="-1"/>
        </w:rPr>
        <w:t xml:space="preserve"> </w:t>
      </w:r>
      <w:r w:rsidRPr="003A51AC">
        <w:t>аудиальный</w:t>
      </w:r>
      <w:r w:rsidRPr="003A51AC">
        <w:rPr>
          <w:spacing w:val="-1"/>
        </w:rPr>
        <w:t xml:space="preserve"> </w:t>
      </w:r>
      <w:r w:rsidRPr="003A51AC">
        <w:t>контроль).</w:t>
      </w:r>
    </w:p>
    <w:p w:rsidR="00B44E87" w:rsidRPr="003A51AC" w:rsidRDefault="00B44E87" w:rsidP="00E22A07">
      <w:pPr>
        <w:pStyle w:val="aa"/>
        <w:ind w:left="0" w:firstLine="709"/>
      </w:pPr>
      <w:r w:rsidRPr="003A51AC">
        <w:rPr>
          <w:b/>
          <w:i/>
        </w:rPr>
        <w:t>Психические</w:t>
      </w:r>
      <w:r w:rsidRPr="003A51AC">
        <w:rPr>
          <w:b/>
          <w:i/>
          <w:spacing w:val="1"/>
        </w:rPr>
        <w:t xml:space="preserve"> </w:t>
      </w:r>
      <w:r w:rsidRPr="003A51AC">
        <w:rPr>
          <w:b/>
          <w:i/>
        </w:rPr>
        <w:t>функции.</w:t>
      </w:r>
      <w:r w:rsidRPr="003A51AC">
        <w:rPr>
          <w:b/>
          <w:i/>
          <w:spacing w:val="1"/>
        </w:rPr>
        <w:t xml:space="preserve"> </w:t>
      </w:r>
      <w:r w:rsidRPr="003A51AC">
        <w:t>Психические</w:t>
      </w:r>
      <w:r w:rsidRPr="003A51AC">
        <w:rPr>
          <w:spacing w:val="1"/>
        </w:rPr>
        <w:t xml:space="preserve"> </w:t>
      </w:r>
      <w:r w:rsidRPr="003A51AC">
        <w:t>функции</w:t>
      </w:r>
      <w:r w:rsidRPr="003A51AC">
        <w:rPr>
          <w:spacing w:val="1"/>
        </w:rPr>
        <w:t xml:space="preserve"> </w:t>
      </w:r>
      <w:r w:rsidRPr="003A51AC">
        <w:t>не</w:t>
      </w:r>
      <w:r w:rsidRPr="003A51AC">
        <w:rPr>
          <w:spacing w:val="1"/>
        </w:rPr>
        <w:t xml:space="preserve"> </w:t>
      </w:r>
      <w:r w:rsidRPr="003A51AC">
        <w:t>дифференцированы,</w:t>
      </w:r>
      <w:r w:rsidRPr="003A51AC">
        <w:rPr>
          <w:spacing w:val="1"/>
        </w:rPr>
        <w:t xml:space="preserve"> </w:t>
      </w:r>
      <w:r w:rsidRPr="003A51AC">
        <w:t>складываются</w:t>
      </w:r>
      <w:r w:rsidRPr="003A51AC">
        <w:rPr>
          <w:spacing w:val="1"/>
        </w:rPr>
        <w:t xml:space="preserve"> </w:t>
      </w:r>
      <w:r w:rsidRPr="003A51AC">
        <w:t>предпосылки</w:t>
      </w:r>
      <w:r w:rsidRPr="003A51AC">
        <w:rPr>
          <w:spacing w:val="1"/>
        </w:rPr>
        <w:t xml:space="preserve"> </w:t>
      </w:r>
      <w:r w:rsidRPr="003A51AC">
        <w:t>развития</w:t>
      </w:r>
      <w:r w:rsidRPr="003A51AC">
        <w:rPr>
          <w:spacing w:val="1"/>
        </w:rPr>
        <w:t xml:space="preserve"> </w:t>
      </w:r>
      <w:r w:rsidRPr="003A51AC">
        <w:t>восприятия.</w:t>
      </w:r>
      <w:r w:rsidRPr="003A51AC">
        <w:rPr>
          <w:spacing w:val="1"/>
        </w:rPr>
        <w:t xml:space="preserve"> </w:t>
      </w:r>
      <w:r w:rsidRPr="003A51AC">
        <w:t>Уже</w:t>
      </w:r>
      <w:r w:rsidRPr="003A51AC">
        <w:rPr>
          <w:spacing w:val="1"/>
        </w:rPr>
        <w:t xml:space="preserve"> </w:t>
      </w:r>
      <w:r w:rsidRPr="003A51AC">
        <w:t>новорожденные</w:t>
      </w:r>
      <w:r w:rsidRPr="003A51AC">
        <w:rPr>
          <w:spacing w:val="1"/>
        </w:rPr>
        <w:t xml:space="preserve"> </w:t>
      </w:r>
      <w:r w:rsidRPr="003A51AC">
        <w:t>хорошо</w:t>
      </w:r>
      <w:r w:rsidRPr="003A51AC">
        <w:rPr>
          <w:spacing w:val="1"/>
        </w:rPr>
        <w:t xml:space="preserve"> </w:t>
      </w:r>
      <w:r w:rsidRPr="003A51AC">
        <w:t>дифференцируют</w:t>
      </w:r>
      <w:r w:rsidRPr="003A51AC">
        <w:rPr>
          <w:spacing w:val="1"/>
        </w:rPr>
        <w:t xml:space="preserve"> </w:t>
      </w:r>
      <w:r w:rsidRPr="003A51AC">
        <w:t>зрительные</w:t>
      </w:r>
      <w:r w:rsidRPr="003A51AC">
        <w:rPr>
          <w:spacing w:val="-57"/>
        </w:rPr>
        <w:t xml:space="preserve"> </w:t>
      </w:r>
      <w:r w:rsidRPr="003A51AC">
        <w:t>формы</w:t>
      </w:r>
      <w:r w:rsidRPr="003A51AC">
        <w:rPr>
          <w:spacing w:val="1"/>
        </w:rPr>
        <w:t xml:space="preserve"> </w:t>
      </w:r>
      <w:r w:rsidRPr="003A51AC">
        <w:t>и</w:t>
      </w:r>
      <w:r w:rsidRPr="003A51AC">
        <w:rPr>
          <w:spacing w:val="1"/>
        </w:rPr>
        <w:t xml:space="preserve"> </w:t>
      </w:r>
      <w:r w:rsidRPr="003A51AC">
        <w:t>предпочитают</w:t>
      </w:r>
      <w:r w:rsidRPr="003A51AC">
        <w:rPr>
          <w:spacing w:val="1"/>
        </w:rPr>
        <w:t xml:space="preserve"> </w:t>
      </w:r>
      <w:r w:rsidRPr="003A51AC">
        <w:t>смотреть</w:t>
      </w:r>
      <w:r w:rsidRPr="003A51AC">
        <w:rPr>
          <w:spacing w:val="1"/>
        </w:rPr>
        <w:t xml:space="preserve"> </w:t>
      </w:r>
      <w:r w:rsidRPr="003A51AC">
        <w:t>на</w:t>
      </w:r>
      <w:r w:rsidRPr="003A51AC">
        <w:rPr>
          <w:spacing w:val="1"/>
        </w:rPr>
        <w:t xml:space="preserve"> </w:t>
      </w:r>
      <w:r w:rsidRPr="003A51AC">
        <w:t>когнитивно</w:t>
      </w:r>
      <w:r w:rsidRPr="003A51AC">
        <w:rPr>
          <w:spacing w:val="1"/>
        </w:rPr>
        <w:t xml:space="preserve"> </w:t>
      </w:r>
      <w:r w:rsidRPr="003A51AC">
        <w:t>сложные</w:t>
      </w:r>
      <w:r w:rsidRPr="003A51AC">
        <w:rPr>
          <w:spacing w:val="1"/>
        </w:rPr>
        <w:t xml:space="preserve"> </w:t>
      </w:r>
      <w:r w:rsidRPr="003A51AC">
        <w:t>объекты.</w:t>
      </w:r>
      <w:r w:rsidRPr="003A51AC">
        <w:rPr>
          <w:spacing w:val="1"/>
        </w:rPr>
        <w:t xml:space="preserve"> </w:t>
      </w:r>
      <w:r w:rsidRPr="003A51AC">
        <w:t>Из</w:t>
      </w:r>
      <w:r w:rsidRPr="003A51AC">
        <w:rPr>
          <w:spacing w:val="1"/>
        </w:rPr>
        <w:t xml:space="preserve"> </w:t>
      </w:r>
      <w:r w:rsidRPr="003A51AC">
        <w:t>зрительных</w:t>
      </w:r>
      <w:r w:rsidRPr="003A51AC">
        <w:rPr>
          <w:spacing w:val="1"/>
        </w:rPr>
        <w:t xml:space="preserve"> </w:t>
      </w:r>
      <w:r w:rsidRPr="003A51AC">
        <w:t>стимулов</w:t>
      </w:r>
      <w:r w:rsidRPr="003A51AC">
        <w:rPr>
          <w:spacing w:val="1"/>
        </w:rPr>
        <w:t xml:space="preserve"> </w:t>
      </w:r>
      <w:r w:rsidRPr="003A51AC">
        <w:t>новорожденные предпочитают лицо, из акустических - человеческий голос, в один-два месяца</w:t>
      </w:r>
      <w:r w:rsidRPr="003A51AC">
        <w:rPr>
          <w:spacing w:val="1"/>
        </w:rPr>
        <w:t xml:space="preserve"> </w:t>
      </w:r>
      <w:r w:rsidRPr="003A51AC">
        <w:t>могут</w:t>
      </w:r>
      <w:r w:rsidRPr="003A51AC">
        <w:rPr>
          <w:spacing w:val="1"/>
        </w:rPr>
        <w:t xml:space="preserve"> </w:t>
      </w:r>
      <w:r w:rsidRPr="003A51AC">
        <w:t>следить</w:t>
      </w:r>
      <w:r w:rsidRPr="003A51AC">
        <w:rPr>
          <w:spacing w:val="1"/>
        </w:rPr>
        <w:t xml:space="preserve"> </w:t>
      </w:r>
      <w:r w:rsidRPr="003A51AC">
        <w:t>за</w:t>
      </w:r>
      <w:r w:rsidRPr="003A51AC">
        <w:rPr>
          <w:spacing w:val="1"/>
        </w:rPr>
        <w:t xml:space="preserve"> </w:t>
      </w:r>
      <w:r w:rsidRPr="003A51AC">
        <w:t>движущимися</w:t>
      </w:r>
      <w:r w:rsidRPr="003A51AC">
        <w:rPr>
          <w:spacing w:val="1"/>
        </w:rPr>
        <w:t xml:space="preserve"> </w:t>
      </w:r>
      <w:r w:rsidRPr="003A51AC">
        <w:t>объектами.</w:t>
      </w:r>
      <w:r w:rsidRPr="003A51AC">
        <w:rPr>
          <w:spacing w:val="1"/>
        </w:rPr>
        <w:t xml:space="preserve"> </w:t>
      </w:r>
      <w:r w:rsidRPr="003A51AC">
        <w:t>Младенцы</w:t>
      </w:r>
      <w:r w:rsidRPr="003A51AC">
        <w:rPr>
          <w:spacing w:val="1"/>
        </w:rPr>
        <w:t xml:space="preserve"> </w:t>
      </w:r>
      <w:r w:rsidRPr="003A51AC">
        <w:t>предпочитают</w:t>
      </w:r>
      <w:r w:rsidRPr="003A51AC">
        <w:rPr>
          <w:spacing w:val="1"/>
        </w:rPr>
        <w:t xml:space="preserve"> </w:t>
      </w:r>
      <w:r w:rsidRPr="003A51AC">
        <w:t>смотреть</w:t>
      </w:r>
      <w:r w:rsidRPr="003A51AC">
        <w:rPr>
          <w:spacing w:val="1"/>
        </w:rPr>
        <w:t xml:space="preserve"> </w:t>
      </w:r>
      <w:r w:rsidRPr="003A51AC">
        <w:t>на</w:t>
      </w:r>
      <w:r w:rsidRPr="003A51AC">
        <w:rPr>
          <w:spacing w:val="1"/>
        </w:rPr>
        <w:t xml:space="preserve"> </w:t>
      </w:r>
      <w:r w:rsidRPr="003A51AC">
        <w:t>высококонтрастные</w:t>
      </w:r>
      <w:r w:rsidRPr="003A51AC">
        <w:rPr>
          <w:spacing w:val="1"/>
        </w:rPr>
        <w:t xml:space="preserve"> </w:t>
      </w:r>
      <w:r w:rsidRPr="003A51AC">
        <w:t>паттерны,</w:t>
      </w:r>
      <w:r w:rsidRPr="003A51AC">
        <w:rPr>
          <w:spacing w:val="1"/>
        </w:rPr>
        <w:t xml:space="preserve"> </w:t>
      </w:r>
      <w:r w:rsidRPr="003A51AC">
        <w:t>со</w:t>
      </w:r>
      <w:r w:rsidRPr="003A51AC">
        <w:rPr>
          <w:spacing w:val="1"/>
        </w:rPr>
        <w:t xml:space="preserve"> </w:t>
      </w:r>
      <w:r w:rsidRPr="003A51AC">
        <w:t>множеством</w:t>
      </w:r>
      <w:r w:rsidRPr="003A51AC">
        <w:rPr>
          <w:spacing w:val="1"/>
        </w:rPr>
        <w:t xml:space="preserve"> </w:t>
      </w:r>
      <w:r w:rsidRPr="003A51AC">
        <w:t>резких</w:t>
      </w:r>
      <w:r w:rsidRPr="003A51AC">
        <w:rPr>
          <w:spacing w:val="1"/>
        </w:rPr>
        <w:t xml:space="preserve"> </w:t>
      </w:r>
      <w:r w:rsidRPr="003A51AC">
        <w:t>границ</w:t>
      </w:r>
      <w:r w:rsidRPr="003A51AC">
        <w:rPr>
          <w:spacing w:val="1"/>
        </w:rPr>
        <w:t xml:space="preserve"> </w:t>
      </w:r>
      <w:r w:rsidRPr="003A51AC">
        <w:t>между</w:t>
      </w:r>
      <w:r w:rsidRPr="003A51AC">
        <w:rPr>
          <w:spacing w:val="1"/>
        </w:rPr>
        <w:t xml:space="preserve"> </w:t>
      </w:r>
      <w:r w:rsidRPr="003A51AC">
        <w:t>светлыми</w:t>
      </w:r>
      <w:r w:rsidRPr="003A51AC">
        <w:rPr>
          <w:spacing w:val="1"/>
        </w:rPr>
        <w:t xml:space="preserve"> </w:t>
      </w:r>
      <w:r w:rsidRPr="003A51AC">
        <w:t>и</w:t>
      </w:r>
      <w:r w:rsidRPr="003A51AC">
        <w:rPr>
          <w:spacing w:val="1"/>
        </w:rPr>
        <w:t xml:space="preserve"> </w:t>
      </w:r>
      <w:r w:rsidRPr="003A51AC">
        <w:t>темными</w:t>
      </w:r>
      <w:r w:rsidRPr="003A51AC">
        <w:rPr>
          <w:spacing w:val="1"/>
        </w:rPr>
        <w:t xml:space="preserve"> </w:t>
      </w:r>
      <w:r w:rsidRPr="003A51AC">
        <w:t>областями, и на умеренно сложные образы, которые имеют криволинейные детали. Так же как</w:t>
      </w:r>
      <w:r w:rsidRPr="003A51AC">
        <w:rPr>
          <w:spacing w:val="1"/>
        </w:rPr>
        <w:t xml:space="preserve"> </w:t>
      </w:r>
      <w:r w:rsidRPr="003A51AC">
        <w:t>младенцы</w:t>
      </w:r>
      <w:r w:rsidRPr="003A51AC">
        <w:rPr>
          <w:spacing w:val="1"/>
        </w:rPr>
        <w:t xml:space="preserve"> </w:t>
      </w:r>
      <w:r w:rsidRPr="003A51AC">
        <w:t>делят</w:t>
      </w:r>
      <w:r w:rsidRPr="003A51AC">
        <w:rPr>
          <w:spacing w:val="1"/>
        </w:rPr>
        <w:t xml:space="preserve"> </w:t>
      </w:r>
      <w:r w:rsidRPr="003A51AC">
        <w:t>световой</w:t>
      </w:r>
      <w:r w:rsidRPr="003A51AC">
        <w:rPr>
          <w:spacing w:val="1"/>
        </w:rPr>
        <w:t xml:space="preserve"> </w:t>
      </w:r>
      <w:r w:rsidRPr="003A51AC">
        <w:t>спектр</w:t>
      </w:r>
      <w:r w:rsidRPr="003A51AC">
        <w:rPr>
          <w:spacing w:val="1"/>
        </w:rPr>
        <w:t xml:space="preserve"> </w:t>
      </w:r>
      <w:r w:rsidRPr="003A51AC">
        <w:t>на</w:t>
      </w:r>
      <w:r w:rsidRPr="003A51AC">
        <w:rPr>
          <w:spacing w:val="1"/>
        </w:rPr>
        <w:t xml:space="preserve"> </w:t>
      </w:r>
      <w:r w:rsidRPr="003A51AC">
        <w:t>основные</w:t>
      </w:r>
      <w:r w:rsidRPr="003A51AC">
        <w:rPr>
          <w:spacing w:val="1"/>
        </w:rPr>
        <w:t xml:space="preserve"> </w:t>
      </w:r>
      <w:r w:rsidRPr="003A51AC">
        <w:t>цвета,</w:t>
      </w:r>
      <w:r w:rsidRPr="003A51AC">
        <w:rPr>
          <w:spacing w:val="1"/>
        </w:rPr>
        <w:t xml:space="preserve"> </w:t>
      </w:r>
      <w:r w:rsidRPr="003A51AC">
        <w:t>они</w:t>
      </w:r>
      <w:r w:rsidRPr="003A51AC">
        <w:rPr>
          <w:spacing w:val="1"/>
        </w:rPr>
        <w:t xml:space="preserve"> </w:t>
      </w:r>
      <w:r w:rsidRPr="003A51AC">
        <w:t>делят</w:t>
      </w:r>
      <w:r w:rsidRPr="003A51AC">
        <w:rPr>
          <w:spacing w:val="1"/>
        </w:rPr>
        <w:t xml:space="preserve"> </w:t>
      </w:r>
      <w:r w:rsidRPr="003A51AC">
        <w:t>звуки</w:t>
      </w:r>
      <w:r w:rsidRPr="003A51AC">
        <w:rPr>
          <w:spacing w:val="1"/>
        </w:rPr>
        <w:t xml:space="preserve"> </w:t>
      </w:r>
      <w:r w:rsidRPr="003A51AC">
        <w:t>речи</w:t>
      </w:r>
      <w:r w:rsidRPr="003A51AC">
        <w:rPr>
          <w:spacing w:val="1"/>
        </w:rPr>
        <w:t xml:space="preserve"> </w:t>
      </w:r>
      <w:r w:rsidRPr="003A51AC">
        <w:t>на</w:t>
      </w:r>
      <w:r w:rsidRPr="003A51AC">
        <w:rPr>
          <w:spacing w:val="1"/>
        </w:rPr>
        <w:t xml:space="preserve"> </w:t>
      </w:r>
      <w:r w:rsidRPr="003A51AC">
        <w:t>категории,</w:t>
      </w:r>
      <w:r w:rsidRPr="003A51AC">
        <w:rPr>
          <w:spacing w:val="1"/>
        </w:rPr>
        <w:t xml:space="preserve"> </w:t>
      </w:r>
      <w:r w:rsidRPr="003A51AC">
        <w:t>соответствующие основным звуковым единицам языка. Интенсивно развивается пассивная речь,</w:t>
      </w:r>
      <w:r w:rsidRPr="003A51AC">
        <w:rPr>
          <w:spacing w:val="1"/>
        </w:rPr>
        <w:t xml:space="preserve"> </w:t>
      </w:r>
      <w:r w:rsidRPr="003A51AC">
        <w:t>младенцы</w:t>
      </w:r>
      <w:r w:rsidRPr="003A51AC">
        <w:rPr>
          <w:spacing w:val="33"/>
        </w:rPr>
        <w:t xml:space="preserve"> </w:t>
      </w:r>
      <w:r w:rsidRPr="003A51AC">
        <w:t>учатся</w:t>
      </w:r>
      <w:r w:rsidRPr="003A51AC">
        <w:rPr>
          <w:spacing w:val="35"/>
        </w:rPr>
        <w:t xml:space="preserve"> </w:t>
      </w:r>
      <w:r w:rsidRPr="003A51AC">
        <w:t>узнавать</w:t>
      </w:r>
      <w:r w:rsidRPr="003A51AC">
        <w:rPr>
          <w:spacing w:val="31"/>
        </w:rPr>
        <w:t xml:space="preserve"> </w:t>
      </w:r>
      <w:r w:rsidRPr="003A51AC">
        <w:t>слова,</w:t>
      </w:r>
      <w:r w:rsidRPr="003A51AC">
        <w:rPr>
          <w:spacing w:val="31"/>
        </w:rPr>
        <w:t xml:space="preserve"> </w:t>
      </w:r>
      <w:r w:rsidRPr="003A51AC">
        <w:t>которые</w:t>
      </w:r>
      <w:r w:rsidRPr="003A51AC">
        <w:rPr>
          <w:spacing w:val="29"/>
        </w:rPr>
        <w:t xml:space="preserve"> </w:t>
      </w:r>
      <w:r w:rsidRPr="003A51AC">
        <w:t>часто</w:t>
      </w:r>
      <w:r w:rsidRPr="003A51AC">
        <w:rPr>
          <w:spacing w:val="32"/>
        </w:rPr>
        <w:t xml:space="preserve"> </w:t>
      </w:r>
      <w:r w:rsidRPr="003A51AC">
        <w:t>слышат.</w:t>
      </w:r>
      <w:r w:rsidRPr="003A51AC">
        <w:rPr>
          <w:spacing w:val="32"/>
        </w:rPr>
        <w:t xml:space="preserve"> </w:t>
      </w:r>
      <w:r w:rsidRPr="003A51AC">
        <w:t>В</w:t>
      </w:r>
      <w:r w:rsidRPr="003A51AC">
        <w:rPr>
          <w:spacing w:val="31"/>
        </w:rPr>
        <w:t xml:space="preserve"> </w:t>
      </w:r>
      <w:r w:rsidRPr="003A51AC">
        <w:t>четыре</w:t>
      </w:r>
      <w:r w:rsidRPr="003A51AC">
        <w:rPr>
          <w:spacing w:val="33"/>
        </w:rPr>
        <w:t xml:space="preserve"> </w:t>
      </w:r>
      <w:r w:rsidRPr="003A51AC">
        <w:t>с</w:t>
      </w:r>
      <w:r w:rsidRPr="003A51AC">
        <w:rPr>
          <w:spacing w:val="31"/>
        </w:rPr>
        <w:t xml:space="preserve"> </w:t>
      </w:r>
      <w:r w:rsidRPr="003A51AC">
        <w:t>половиной</w:t>
      </w:r>
      <w:r w:rsidRPr="003A51AC">
        <w:rPr>
          <w:spacing w:val="32"/>
        </w:rPr>
        <w:t xml:space="preserve"> </w:t>
      </w:r>
      <w:r w:rsidRPr="003A51AC">
        <w:t>месяца</w:t>
      </w:r>
      <w:r w:rsidRPr="003A51AC">
        <w:rPr>
          <w:spacing w:val="29"/>
        </w:rPr>
        <w:t xml:space="preserve"> </w:t>
      </w:r>
      <w:r w:rsidRPr="003A51AC">
        <w:t>ребенок</w:t>
      </w:r>
      <w:r w:rsidRPr="003A51AC">
        <w:rPr>
          <w:spacing w:val="-57"/>
        </w:rPr>
        <w:t xml:space="preserve"> </w:t>
      </w:r>
      <w:r w:rsidRPr="003A51AC">
        <w:t>уже реагирует на собственное имя, причем не путает его с другими именами, где ударение падает</w:t>
      </w:r>
      <w:r w:rsidRPr="003A51AC">
        <w:rPr>
          <w:spacing w:val="1"/>
        </w:rPr>
        <w:t xml:space="preserve"> </w:t>
      </w:r>
      <w:r w:rsidRPr="003A51AC">
        <w:t>на</w:t>
      </w:r>
      <w:r w:rsidRPr="003A51AC">
        <w:rPr>
          <w:spacing w:val="1"/>
        </w:rPr>
        <w:t xml:space="preserve"> </w:t>
      </w:r>
      <w:r w:rsidRPr="003A51AC">
        <w:t>тот</w:t>
      </w:r>
      <w:r w:rsidRPr="003A51AC">
        <w:rPr>
          <w:spacing w:val="1"/>
        </w:rPr>
        <w:t xml:space="preserve"> </w:t>
      </w:r>
      <w:r w:rsidRPr="003A51AC">
        <w:t>же</w:t>
      </w:r>
      <w:r w:rsidRPr="003A51AC">
        <w:rPr>
          <w:spacing w:val="1"/>
        </w:rPr>
        <w:t xml:space="preserve"> </w:t>
      </w:r>
      <w:r w:rsidRPr="003A51AC">
        <w:t>слог.</w:t>
      </w:r>
      <w:r w:rsidRPr="003A51AC">
        <w:rPr>
          <w:spacing w:val="1"/>
        </w:rPr>
        <w:t xml:space="preserve"> </w:t>
      </w:r>
      <w:r w:rsidRPr="003A51AC">
        <w:t>Рецепторы</w:t>
      </w:r>
      <w:r w:rsidRPr="003A51AC">
        <w:rPr>
          <w:spacing w:val="1"/>
        </w:rPr>
        <w:t xml:space="preserve"> </w:t>
      </w:r>
      <w:r w:rsidRPr="003A51AC">
        <w:t>в</w:t>
      </w:r>
      <w:r w:rsidRPr="003A51AC">
        <w:rPr>
          <w:spacing w:val="1"/>
        </w:rPr>
        <w:t xml:space="preserve"> </w:t>
      </w:r>
      <w:r w:rsidRPr="003A51AC">
        <w:t>коже</w:t>
      </w:r>
      <w:r w:rsidRPr="003A51AC">
        <w:rPr>
          <w:spacing w:val="1"/>
        </w:rPr>
        <w:t xml:space="preserve"> </w:t>
      </w:r>
      <w:r w:rsidRPr="003A51AC">
        <w:t>чувствительны</w:t>
      </w:r>
      <w:r w:rsidRPr="003A51AC">
        <w:rPr>
          <w:spacing w:val="1"/>
        </w:rPr>
        <w:t xml:space="preserve"> </w:t>
      </w:r>
      <w:r w:rsidRPr="003A51AC">
        <w:t>к</w:t>
      </w:r>
      <w:r w:rsidRPr="003A51AC">
        <w:rPr>
          <w:spacing w:val="1"/>
        </w:rPr>
        <w:t xml:space="preserve"> </w:t>
      </w:r>
      <w:r w:rsidRPr="003A51AC">
        <w:t>прикосновению,</w:t>
      </w:r>
      <w:r w:rsidRPr="003A51AC">
        <w:rPr>
          <w:spacing w:val="1"/>
        </w:rPr>
        <w:t xml:space="preserve"> </w:t>
      </w:r>
      <w:r w:rsidRPr="003A51AC">
        <w:t>температуре</w:t>
      </w:r>
      <w:r w:rsidRPr="003A51AC">
        <w:rPr>
          <w:spacing w:val="1"/>
        </w:rPr>
        <w:t xml:space="preserve"> </w:t>
      </w:r>
      <w:r w:rsidRPr="003A51AC">
        <w:t>и</w:t>
      </w:r>
      <w:r w:rsidRPr="003A51AC">
        <w:rPr>
          <w:spacing w:val="1"/>
        </w:rPr>
        <w:t xml:space="preserve"> </w:t>
      </w:r>
      <w:r w:rsidRPr="003A51AC">
        <w:t>боли.</w:t>
      </w:r>
      <w:r w:rsidRPr="003A51AC">
        <w:rPr>
          <w:spacing w:val="1"/>
        </w:rPr>
        <w:t xml:space="preserve"> </w:t>
      </w:r>
      <w:r w:rsidRPr="003A51AC">
        <w:t>Новорожденные с большей вероятностью обнаруживают разнообразные рефлексы, если к ним</w:t>
      </w:r>
      <w:r w:rsidRPr="003A51AC">
        <w:rPr>
          <w:spacing w:val="1"/>
        </w:rPr>
        <w:t xml:space="preserve"> </w:t>
      </w:r>
      <w:r w:rsidRPr="003A51AC">
        <w:t>прикасаются в соответствующих областях. Осязание используется, чтобы исследовать объекты</w:t>
      </w:r>
      <w:r w:rsidRPr="003A51AC">
        <w:rPr>
          <w:spacing w:val="1"/>
        </w:rPr>
        <w:t xml:space="preserve"> </w:t>
      </w:r>
      <w:r w:rsidRPr="003A51AC">
        <w:t>сначала</w:t>
      </w:r>
      <w:r w:rsidRPr="003A51AC">
        <w:rPr>
          <w:spacing w:val="1"/>
        </w:rPr>
        <w:t xml:space="preserve"> </w:t>
      </w:r>
      <w:r w:rsidRPr="003A51AC">
        <w:t>губами</w:t>
      </w:r>
      <w:r w:rsidRPr="003A51AC">
        <w:rPr>
          <w:spacing w:val="1"/>
        </w:rPr>
        <w:t xml:space="preserve"> </w:t>
      </w:r>
      <w:r w:rsidRPr="003A51AC">
        <w:t>и</w:t>
      </w:r>
      <w:r w:rsidRPr="003A51AC">
        <w:rPr>
          <w:spacing w:val="1"/>
        </w:rPr>
        <w:t xml:space="preserve"> </w:t>
      </w:r>
      <w:r w:rsidRPr="003A51AC">
        <w:t>ртом,</w:t>
      </w:r>
      <w:r w:rsidRPr="003A51AC">
        <w:rPr>
          <w:spacing w:val="1"/>
        </w:rPr>
        <w:t xml:space="preserve"> </w:t>
      </w:r>
      <w:r w:rsidRPr="003A51AC">
        <w:t>а</w:t>
      </w:r>
      <w:r w:rsidRPr="003A51AC">
        <w:rPr>
          <w:spacing w:val="1"/>
        </w:rPr>
        <w:t xml:space="preserve"> </w:t>
      </w:r>
      <w:r w:rsidRPr="003A51AC">
        <w:t>позже</w:t>
      </w:r>
      <w:r w:rsidRPr="003A51AC">
        <w:rPr>
          <w:spacing w:val="1"/>
        </w:rPr>
        <w:t xml:space="preserve"> </w:t>
      </w:r>
      <w:r w:rsidRPr="003A51AC">
        <w:t>руками.</w:t>
      </w:r>
      <w:r w:rsidRPr="003A51AC">
        <w:rPr>
          <w:spacing w:val="1"/>
        </w:rPr>
        <w:t xml:space="preserve"> </w:t>
      </w:r>
      <w:r w:rsidRPr="003A51AC">
        <w:t>Прикосновение</w:t>
      </w:r>
      <w:r w:rsidRPr="003A51AC">
        <w:rPr>
          <w:spacing w:val="1"/>
        </w:rPr>
        <w:t xml:space="preserve"> </w:t>
      </w:r>
      <w:r w:rsidRPr="003A51AC">
        <w:t>-</w:t>
      </w:r>
      <w:r w:rsidRPr="003A51AC">
        <w:rPr>
          <w:spacing w:val="1"/>
        </w:rPr>
        <w:t xml:space="preserve"> </w:t>
      </w:r>
      <w:r w:rsidRPr="003A51AC">
        <w:t>первичное</w:t>
      </w:r>
      <w:r w:rsidRPr="003A51AC">
        <w:rPr>
          <w:spacing w:val="1"/>
        </w:rPr>
        <w:t xml:space="preserve"> </w:t>
      </w:r>
      <w:r w:rsidRPr="003A51AC">
        <w:t>средство,</w:t>
      </w:r>
      <w:r w:rsidRPr="003A51AC">
        <w:rPr>
          <w:spacing w:val="1"/>
        </w:rPr>
        <w:t xml:space="preserve"> </w:t>
      </w:r>
      <w:r w:rsidRPr="003A51AC">
        <w:t>с</w:t>
      </w:r>
      <w:r w:rsidRPr="003A51AC">
        <w:rPr>
          <w:spacing w:val="60"/>
        </w:rPr>
        <w:t xml:space="preserve"> </w:t>
      </w:r>
      <w:r w:rsidRPr="003A51AC">
        <w:t>помощью</w:t>
      </w:r>
      <w:r w:rsidRPr="003A51AC">
        <w:rPr>
          <w:spacing w:val="1"/>
        </w:rPr>
        <w:t xml:space="preserve"> </w:t>
      </w:r>
      <w:r w:rsidRPr="003A51AC">
        <w:t>которого</w:t>
      </w:r>
      <w:r w:rsidRPr="003A51AC">
        <w:rPr>
          <w:spacing w:val="1"/>
        </w:rPr>
        <w:t xml:space="preserve"> </w:t>
      </w:r>
      <w:r w:rsidRPr="003A51AC">
        <w:t>младенцы</w:t>
      </w:r>
      <w:r w:rsidRPr="003A51AC">
        <w:rPr>
          <w:spacing w:val="1"/>
        </w:rPr>
        <w:t xml:space="preserve"> </w:t>
      </w:r>
      <w:r w:rsidRPr="003A51AC">
        <w:t>получают</w:t>
      </w:r>
      <w:r w:rsidRPr="003A51AC">
        <w:rPr>
          <w:spacing w:val="1"/>
        </w:rPr>
        <w:t xml:space="preserve"> </w:t>
      </w:r>
      <w:r w:rsidRPr="003A51AC">
        <w:t>знания</w:t>
      </w:r>
      <w:r w:rsidRPr="003A51AC">
        <w:rPr>
          <w:spacing w:val="1"/>
        </w:rPr>
        <w:t xml:space="preserve"> </w:t>
      </w:r>
      <w:r w:rsidRPr="003A51AC">
        <w:t>об</w:t>
      </w:r>
      <w:r w:rsidRPr="003A51AC">
        <w:rPr>
          <w:spacing w:val="1"/>
        </w:rPr>
        <w:t xml:space="preserve"> </w:t>
      </w:r>
      <w:r w:rsidRPr="003A51AC">
        <w:t>окружении,</w:t>
      </w:r>
      <w:r w:rsidRPr="003A51AC">
        <w:rPr>
          <w:spacing w:val="1"/>
        </w:rPr>
        <w:t xml:space="preserve"> </w:t>
      </w:r>
      <w:r w:rsidRPr="003A51AC">
        <w:t>осязание</w:t>
      </w:r>
      <w:r w:rsidRPr="003A51AC">
        <w:rPr>
          <w:spacing w:val="1"/>
        </w:rPr>
        <w:t xml:space="preserve"> </w:t>
      </w:r>
      <w:r w:rsidRPr="003A51AC">
        <w:t>является</w:t>
      </w:r>
      <w:r w:rsidRPr="003A51AC">
        <w:rPr>
          <w:spacing w:val="1"/>
        </w:rPr>
        <w:t xml:space="preserve"> </w:t>
      </w:r>
      <w:r w:rsidRPr="003A51AC">
        <w:t>основой</w:t>
      </w:r>
      <w:r w:rsidRPr="003A51AC">
        <w:rPr>
          <w:spacing w:val="1"/>
        </w:rPr>
        <w:t xml:space="preserve"> </w:t>
      </w:r>
      <w:r w:rsidRPr="003A51AC">
        <w:t>раннего</w:t>
      </w:r>
      <w:r w:rsidRPr="003A51AC">
        <w:rPr>
          <w:spacing w:val="1"/>
        </w:rPr>
        <w:t xml:space="preserve"> </w:t>
      </w:r>
      <w:r w:rsidRPr="003A51AC">
        <w:t>когнитивного</w:t>
      </w:r>
      <w:r w:rsidRPr="003A51AC">
        <w:rPr>
          <w:spacing w:val="1"/>
        </w:rPr>
        <w:t xml:space="preserve"> </w:t>
      </w:r>
      <w:r w:rsidRPr="003A51AC">
        <w:t>развития.</w:t>
      </w:r>
      <w:r w:rsidRPr="003A51AC">
        <w:rPr>
          <w:spacing w:val="1"/>
        </w:rPr>
        <w:t xml:space="preserve"> </w:t>
      </w:r>
      <w:r w:rsidRPr="003A51AC">
        <w:t>Для</w:t>
      </w:r>
      <w:r w:rsidRPr="003A51AC">
        <w:rPr>
          <w:spacing w:val="1"/>
        </w:rPr>
        <w:t xml:space="preserve"> </w:t>
      </w:r>
      <w:r w:rsidRPr="003A51AC">
        <w:t>развития</w:t>
      </w:r>
      <w:r w:rsidRPr="003A51AC">
        <w:rPr>
          <w:spacing w:val="1"/>
        </w:rPr>
        <w:t xml:space="preserve"> </w:t>
      </w:r>
      <w:r w:rsidRPr="003A51AC">
        <w:t>восприятия</w:t>
      </w:r>
      <w:r w:rsidRPr="003A51AC">
        <w:rPr>
          <w:spacing w:val="1"/>
        </w:rPr>
        <w:t xml:space="preserve"> </w:t>
      </w:r>
      <w:r w:rsidRPr="003A51AC">
        <w:t>принципиально</w:t>
      </w:r>
      <w:r w:rsidRPr="003A51AC">
        <w:rPr>
          <w:spacing w:val="1"/>
        </w:rPr>
        <w:t xml:space="preserve"> </w:t>
      </w:r>
      <w:r w:rsidRPr="003A51AC">
        <w:t>важна</w:t>
      </w:r>
      <w:r w:rsidRPr="003A51AC">
        <w:rPr>
          <w:spacing w:val="1"/>
        </w:rPr>
        <w:t xml:space="preserve"> </w:t>
      </w:r>
      <w:r w:rsidRPr="003A51AC">
        <w:t>кинестетическая</w:t>
      </w:r>
      <w:r w:rsidRPr="003A51AC">
        <w:rPr>
          <w:spacing w:val="1"/>
        </w:rPr>
        <w:t xml:space="preserve"> </w:t>
      </w:r>
      <w:r w:rsidRPr="003A51AC">
        <w:t>информация</w:t>
      </w:r>
      <w:r w:rsidRPr="003A51AC">
        <w:rPr>
          <w:spacing w:val="1"/>
        </w:rPr>
        <w:t xml:space="preserve"> </w:t>
      </w:r>
      <w:r w:rsidRPr="003A51AC">
        <w:t>(использование</w:t>
      </w:r>
      <w:r w:rsidRPr="003A51AC">
        <w:rPr>
          <w:spacing w:val="1"/>
        </w:rPr>
        <w:t xml:space="preserve"> </w:t>
      </w:r>
      <w:r w:rsidRPr="003A51AC">
        <w:t>информации</w:t>
      </w:r>
      <w:r w:rsidRPr="003A51AC">
        <w:rPr>
          <w:spacing w:val="1"/>
        </w:rPr>
        <w:t xml:space="preserve"> </w:t>
      </w:r>
      <w:r w:rsidRPr="003A51AC">
        <w:t>о</w:t>
      </w:r>
      <w:r w:rsidRPr="003A51AC">
        <w:rPr>
          <w:spacing w:val="1"/>
        </w:rPr>
        <w:t xml:space="preserve"> </w:t>
      </w:r>
      <w:r w:rsidRPr="003A51AC">
        <w:t>движении</w:t>
      </w:r>
      <w:r w:rsidRPr="003A51AC">
        <w:rPr>
          <w:spacing w:val="1"/>
        </w:rPr>
        <w:t xml:space="preserve"> </w:t>
      </w:r>
      <w:r w:rsidRPr="003A51AC">
        <w:t>объектов).</w:t>
      </w:r>
      <w:r w:rsidRPr="003A51AC">
        <w:rPr>
          <w:spacing w:val="1"/>
        </w:rPr>
        <w:t xml:space="preserve"> </w:t>
      </w:r>
      <w:r w:rsidRPr="003A51AC">
        <w:t>Константность</w:t>
      </w:r>
      <w:r w:rsidRPr="003A51AC">
        <w:rPr>
          <w:spacing w:val="1"/>
        </w:rPr>
        <w:t xml:space="preserve"> </w:t>
      </w:r>
      <w:r w:rsidRPr="003A51AC">
        <w:t>размера</w:t>
      </w:r>
      <w:r w:rsidRPr="003A51AC">
        <w:rPr>
          <w:spacing w:val="1"/>
        </w:rPr>
        <w:t xml:space="preserve"> </w:t>
      </w:r>
      <w:r w:rsidRPr="003A51AC">
        <w:t>появляется в возрасте от трех до пяти месяцев, когда развивается хорошее бинокулярное зрение. К</w:t>
      </w:r>
      <w:r w:rsidRPr="003A51AC">
        <w:rPr>
          <w:spacing w:val="-57"/>
        </w:rPr>
        <w:t xml:space="preserve"> </w:t>
      </w:r>
      <w:r w:rsidRPr="003A51AC">
        <w:t>трем</w:t>
      </w:r>
      <w:r w:rsidRPr="003A51AC">
        <w:rPr>
          <w:spacing w:val="1"/>
        </w:rPr>
        <w:t xml:space="preserve"> </w:t>
      </w:r>
      <w:r w:rsidRPr="003A51AC">
        <w:t>месяцам</w:t>
      </w:r>
      <w:r w:rsidRPr="003A51AC">
        <w:rPr>
          <w:spacing w:val="1"/>
        </w:rPr>
        <w:t xml:space="preserve"> </w:t>
      </w:r>
      <w:r w:rsidRPr="003A51AC">
        <w:t>формируется</w:t>
      </w:r>
      <w:r w:rsidRPr="003A51AC">
        <w:rPr>
          <w:spacing w:val="1"/>
        </w:rPr>
        <w:t xml:space="preserve"> </w:t>
      </w:r>
      <w:r w:rsidRPr="003A51AC">
        <w:t>восприятие</w:t>
      </w:r>
      <w:r w:rsidRPr="003A51AC">
        <w:rPr>
          <w:spacing w:val="1"/>
        </w:rPr>
        <w:t xml:space="preserve"> </w:t>
      </w:r>
      <w:r w:rsidRPr="003A51AC">
        <w:t>глубины</w:t>
      </w:r>
      <w:r w:rsidRPr="003A51AC">
        <w:rPr>
          <w:spacing w:val="1"/>
        </w:rPr>
        <w:t xml:space="preserve"> </w:t>
      </w:r>
      <w:r w:rsidRPr="003A51AC">
        <w:t>и</w:t>
      </w:r>
      <w:r w:rsidRPr="003A51AC">
        <w:rPr>
          <w:spacing w:val="1"/>
        </w:rPr>
        <w:t xml:space="preserve"> </w:t>
      </w:r>
      <w:r w:rsidRPr="003A51AC">
        <w:t>интермодальность</w:t>
      </w:r>
      <w:r w:rsidRPr="003A51AC">
        <w:rPr>
          <w:spacing w:val="1"/>
        </w:rPr>
        <w:t xml:space="preserve"> </w:t>
      </w:r>
      <w:r w:rsidRPr="003A51AC">
        <w:t>восприятия.</w:t>
      </w:r>
      <w:r w:rsidRPr="003A51AC">
        <w:rPr>
          <w:spacing w:val="1"/>
        </w:rPr>
        <w:t xml:space="preserve"> </w:t>
      </w:r>
      <w:r w:rsidRPr="003A51AC">
        <w:t>К</w:t>
      </w:r>
      <w:r w:rsidRPr="003A51AC">
        <w:rPr>
          <w:spacing w:val="1"/>
        </w:rPr>
        <w:t xml:space="preserve"> </w:t>
      </w:r>
      <w:r w:rsidRPr="003A51AC">
        <w:t>году</w:t>
      </w:r>
      <w:r w:rsidRPr="003A51AC">
        <w:rPr>
          <w:spacing w:val="1"/>
        </w:rPr>
        <w:t xml:space="preserve"> </w:t>
      </w:r>
      <w:r w:rsidRPr="003A51AC">
        <w:t>формируются</w:t>
      </w:r>
      <w:r w:rsidRPr="003A51AC">
        <w:rPr>
          <w:spacing w:val="1"/>
        </w:rPr>
        <w:t xml:space="preserve"> </w:t>
      </w:r>
      <w:r w:rsidRPr="003A51AC">
        <w:t>способность</w:t>
      </w:r>
      <w:r w:rsidRPr="003A51AC">
        <w:rPr>
          <w:spacing w:val="1"/>
        </w:rPr>
        <w:t xml:space="preserve"> </w:t>
      </w:r>
      <w:r w:rsidRPr="003A51AC">
        <w:t>проводить</w:t>
      </w:r>
      <w:r w:rsidRPr="003A51AC">
        <w:rPr>
          <w:spacing w:val="1"/>
        </w:rPr>
        <w:t xml:space="preserve"> </w:t>
      </w:r>
      <w:r w:rsidRPr="003A51AC">
        <w:t>перцептивное</w:t>
      </w:r>
      <w:r w:rsidRPr="003A51AC">
        <w:rPr>
          <w:spacing w:val="1"/>
        </w:rPr>
        <w:t xml:space="preserve"> </w:t>
      </w:r>
      <w:r w:rsidRPr="003A51AC">
        <w:t>различение</w:t>
      </w:r>
      <w:r w:rsidRPr="003A51AC">
        <w:rPr>
          <w:spacing w:val="1"/>
        </w:rPr>
        <w:t xml:space="preserve"> </w:t>
      </w:r>
      <w:r w:rsidRPr="003A51AC">
        <w:t>множеств;</w:t>
      </w:r>
      <w:r w:rsidRPr="003A51AC">
        <w:rPr>
          <w:spacing w:val="1"/>
        </w:rPr>
        <w:t xml:space="preserve"> </w:t>
      </w:r>
      <w:r w:rsidRPr="003A51AC">
        <w:t>элементарные</w:t>
      </w:r>
      <w:r w:rsidRPr="003A51AC">
        <w:rPr>
          <w:spacing w:val="1"/>
        </w:rPr>
        <w:t xml:space="preserve"> </w:t>
      </w:r>
      <w:r w:rsidRPr="003A51AC">
        <w:t>представления о константности объектов. Дети эмоционально отзывчивы на интонацию и музыку</w:t>
      </w:r>
      <w:r w:rsidRPr="003A51AC">
        <w:rPr>
          <w:spacing w:val="1"/>
        </w:rPr>
        <w:t xml:space="preserve"> </w:t>
      </w:r>
      <w:r w:rsidRPr="003A51AC">
        <w:t>разного характера. В первые месяцы жизни ребенок произносит короткие отрывистые звуки («гы,</w:t>
      </w:r>
      <w:r w:rsidRPr="003A51AC">
        <w:rPr>
          <w:spacing w:val="1"/>
        </w:rPr>
        <w:t xml:space="preserve"> </w:t>
      </w:r>
      <w:r w:rsidRPr="003A51AC">
        <w:t>кхы»), в четыре-пять месяцев он певуче гулит («а-а-а»), что очень важно для развития речевого</w:t>
      </w:r>
      <w:r w:rsidRPr="003A51AC">
        <w:rPr>
          <w:spacing w:val="1"/>
        </w:rPr>
        <w:t xml:space="preserve"> </w:t>
      </w:r>
      <w:r w:rsidRPr="003A51AC">
        <w:t>дыхания. Потом начинает лепетать, то есть произносить слоги, из которых позже образуются</w:t>
      </w:r>
      <w:r w:rsidRPr="003A51AC">
        <w:rPr>
          <w:spacing w:val="1"/>
        </w:rPr>
        <w:t xml:space="preserve"> </w:t>
      </w:r>
      <w:r w:rsidRPr="003A51AC">
        <w:t>первые</w:t>
      </w:r>
      <w:r w:rsidRPr="003A51AC">
        <w:rPr>
          <w:spacing w:val="-2"/>
        </w:rPr>
        <w:t xml:space="preserve"> </w:t>
      </w:r>
      <w:r w:rsidRPr="003A51AC">
        <w:t>слова.</w:t>
      </w:r>
    </w:p>
    <w:p w:rsidR="00B44E87" w:rsidRPr="003A51AC" w:rsidRDefault="00B44E87" w:rsidP="00E22A07">
      <w:pPr>
        <w:pStyle w:val="aa"/>
        <w:ind w:left="0" w:firstLine="709"/>
      </w:pPr>
      <w:r w:rsidRPr="003A51AC">
        <w:rPr>
          <w:b/>
          <w:i/>
        </w:rPr>
        <w:t>Навыки.</w:t>
      </w:r>
      <w:r w:rsidRPr="003A51AC">
        <w:rPr>
          <w:b/>
          <w:i/>
          <w:spacing w:val="1"/>
        </w:rPr>
        <w:t xml:space="preserve"> </w:t>
      </w:r>
      <w:r w:rsidRPr="003A51AC">
        <w:t>Акт</w:t>
      </w:r>
      <w:r w:rsidRPr="003A51AC">
        <w:rPr>
          <w:spacing w:val="1"/>
        </w:rPr>
        <w:t xml:space="preserve"> </w:t>
      </w:r>
      <w:r w:rsidRPr="003A51AC">
        <w:t>хватания,</w:t>
      </w:r>
      <w:r w:rsidRPr="003A51AC">
        <w:rPr>
          <w:spacing w:val="1"/>
        </w:rPr>
        <w:t xml:space="preserve"> </w:t>
      </w:r>
      <w:r w:rsidRPr="003A51AC">
        <w:t>усложняющийся</w:t>
      </w:r>
      <w:r w:rsidRPr="003A51AC">
        <w:rPr>
          <w:spacing w:val="1"/>
        </w:rPr>
        <w:t xml:space="preserve"> </w:t>
      </w:r>
      <w:r w:rsidRPr="003A51AC">
        <w:t>на</w:t>
      </w:r>
      <w:r w:rsidRPr="003A51AC">
        <w:rPr>
          <w:spacing w:val="1"/>
        </w:rPr>
        <w:t xml:space="preserve"> </w:t>
      </w:r>
      <w:r w:rsidRPr="003A51AC">
        <w:t>протяжении</w:t>
      </w:r>
      <w:r w:rsidRPr="003A51AC">
        <w:rPr>
          <w:spacing w:val="1"/>
        </w:rPr>
        <w:t xml:space="preserve"> </w:t>
      </w:r>
      <w:r w:rsidRPr="003A51AC">
        <w:t>всего</w:t>
      </w:r>
      <w:r w:rsidRPr="003A51AC">
        <w:rPr>
          <w:spacing w:val="1"/>
        </w:rPr>
        <w:t xml:space="preserve"> </w:t>
      </w:r>
      <w:r w:rsidRPr="003A51AC">
        <w:t>года.</w:t>
      </w:r>
      <w:r w:rsidRPr="003A51AC">
        <w:rPr>
          <w:spacing w:val="60"/>
        </w:rPr>
        <w:t xml:space="preserve"> </w:t>
      </w:r>
      <w:r w:rsidRPr="003A51AC">
        <w:t>Самостоятельная</w:t>
      </w:r>
      <w:r w:rsidRPr="003A51AC">
        <w:rPr>
          <w:spacing w:val="1"/>
        </w:rPr>
        <w:t xml:space="preserve"> </w:t>
      </w:r>
      <w:r w:rsidRPr="003A51AC">
        <w:t>ходьба к концу периода. Манипулятивные действия. Понимание речи, первые слова. Появляются</w:t>
      </w:r>
      <w:r w:rsidRPr="003A51AC">
        <w:rPr>
          <w:spacing w:val="1"/>
        </w:rPr>
        <w:t xml:space="preserve"> </w:t>
      </w:r>
      <w:r w:rsidRPr="003A51AC">
        <w:t>предметные действия: кубики малыш кладет в коробку, мяч бросает, куклу качает. Появляются</w:t>
      </w:r>
      <w:r w:rsidRPr="003A51AC">
        <w:rPr>
          <w:spacing w:val="1"/>
        </w:rPr>
        <w:t xml:space="preserve"> </w:t>
      </w:r>
      <w:r w:rsidRPr="003A51AC">
        <w:t>простейшие элементы самообслуживания: в пять-шесть месяцев удерживает бутылочку, к концу</w:t>
      </w:r>
      <w:r w:rsidRPr="003A51AC">
        <w:rPr>
          <w:spacing w:val="1"/>
        </w:rPr>
        <w:t xml:space="preserve"> </w:t>
      </w:r>
      <w:r w:rsidRPr="003A51AC">
        <w:t>года держит чашечку, когда пьет, стягивает шапку, носки, подает по просьбе взрослого предметы</w:t>
      </w:r>
      <w:r w:rsidRPr="003A51AC">
        <w:rPr>
          <w:spacing w:val="1"/>
        </w:rPr>
        <w:t xml:space="preserve"> </w:t>
      </w:r>
      <w:r w:rsidRPr="003A51AC">
        <w:lastRenderedPageBreak/>
        <w:t>одежды.</w:t>
      </w:r>
    </w:p>
    <w:p w:rsidR="00B44E87" w:rsidRPr="003A51AC" w:rsidRDefault="00B44E87" w:rsidP="00E22A07">
      <w:pPr>
        <w:pStyle w:val="aa"/>
        <w:ind w:left="0" w:firstLine="709"/>
      </w:pPr>
      <w:r w:rsidRPr="003A51AC">
        <w:rPr>
          <w:b/>
          <w:i/>
        </w:rPr>
        <w:t xml:space="preserve">Коммуникация и социализация. </w:t>
      </w:r>
      <w:r w:rsidRPr="003A51AC">
        <w:t>На младенчество приходится появление потребности в</w:t>
      </w:r>
      <w:r w:rsidRPr="003A51AC">
        <w:rPr>
          <w:spacing w:val="1"/>
        </w:rPr>
        <w:t xml:space="preserve"> </w:t>
      </w:r>
      <w:r w:rsidRPr="003A51AC">
        <w:t>общении.</w:t>
      </w:r>
      <w:r w:rsidRPr="003A51AC">
        <w:rPr>
          <w:spacing w:val="1"/>
        </w:rPr>
        <w:t xml:space="preserve"> </w:t>
      </w:r>
      <w:r w:rsidRPr="003A51AC">
        <w:t>Общение</w:t>
      </w:r>
      <w:r w:rsidRPr="003A51AC">
        <w:rPr>
          <w:spacing w:val="1"/>
        </w:rPr>
        <w:t xml:space="preserve"> </w:t>
      </w:r>
      <w:r w:rsidRPr="003A51AC">
        <w:t>направлено</w:t>
      </w:r>
      <w:r w:rsidRPr="003A51AC">
        <w:rPr>
          <w:spacing w:val="1"/>
        </w:rPr>
        <w:t xml:space="preserve"> </w:t>
      </w:r>
      <w:r w:rsidRPr="003A51AC">
        <w:t>только</w:t>
      </w:r>
      <w:r w:rsidRPr="003A51AC">
        <w:rPr>
          <w:spacing w:val="1"/>
        </w:rPr>
        <w:t xml:space="preserve"> </w:t>
      </w:r>
      <w:r w:rsidRPr="003A51AC">
        <w:t>на</w:t>
      </w:r>
      <w:r w:rsidRPr="003A51AC">
        <w:rPr>
          <w:spacing w:val="1"/>
        </w:rPr>
        <w:t xml:space="preserve"> </w:t>
      </w:r>
      <w:r w:rsidRPr="003A51AC">
        <w:t>взрослого</w:t>
      </w:r>
      <w:r w:rsidRPr="003A51AC">
        <w:rPr>
          <w:spacing w:val="1"/>
        </w:rPr>
        <w:t xml:space="preserve"> </w:t>
      </w:r>
      <w:r w:rsidRPr="003A51AC">
        <w:t>и</w:t>
      </w:r>
      <w:r w:rsidRPr="003A51AC">
        <w:rPr>
          <w:spacing w:val="1"/>
        </w:rPr>
        <w:t xml:space="preserve"> </w:t>
      </w:r>
      <w:r w:rsidRPr="003A51AC">
        <w:t>строится</w:t>
      </w:r>
      <w:r w:rsidRPr="003A51AC">
        <w:rPr>
          <w:spacing w:val="1"/>
        </w:rPr>
        <w:t xml:space="preserve"> </w:t>
      </w:r>
      <w:r w:rsidRPr="003A51AC">
        <w:t>на</w:t>
      </w:r>
      <w:r w:rsidRPr="003A51AC">
        <w:rPr>
          <w:spacing w:val="1"/>
        </w:rPr>
        <w:t xml:space="preserve"> </w:t>
      </w:r>
      <w:r w:rsidRPr="003A51AC">
        <w:t>удовлетворении</w:t>
      </w:r>
      <w:r w:rsidRPr="003A51AC">
        <w:rPr>
          <w:spacing w:val="1"/>
        </w:rPr>
        <w:t xml:space="preserve"> </w:t>
      </w:r>
      <w:r w:rsidRPr="003A51AC">
        <w:t>базовых</w:t>
      </w:r>
      <w:r w:rsidRPr="003A51AC">
        <w:rPr>
          <w:spacing w:val="1"/>
        </w:rPr>
        <w:t xml:space="preserve"> </w:t>
      </w:r>
      <w:r w:rsidRPr="003A51AC">
        <w:t>потребностей</w:t>
      </w:r>
      <w:r w:rsidRPr="003A51AC">
        <w:rPr>
          <w:spacing w:val="1"/>
        </w:rPr>
        <w:t xml:space="preserve"> </w:t>
      </w:r>
      <w:r w:rsidRPr="003A51AC">
        <w:t>ребенка</w:t>
      </w:r>
      <w:r w:rsidRPr="003A51AC">
        <w:rPr>
          <w:spacing w:val="1"/>
        </w:rPr>
        <w:t xml:space="preserve"> </w:t>
      </w:r>
      <w:r w:rsidRPr="003A51AC">
        <w:t>и</w:t>
      </w:r>
      <w:r w:rsidRPr="003A51AC">
        <w:rPr>
          <w:spacing w:val="1"/>
        </w:rPr>
        <w:t xml:space="preserve"> </w:t>
      </w:r>
      <w:r w:rsidRPr="003A51AC">
        <w:t>потребности</w:t>
      </w:r>
      <w:r w:rsidRPr="003A51AC">
        <w:rPr>
          <w:spacing w:val="1"/>
        </w:rPr>
        <w:t xml:space="preserve"> </w:t>
      </w:r>
      <w:r w:rsidRPr="003A51AC">
        <w:t>в</w:t>
      </w:r>
      <w:r w:rsidRPr="003A51AC">
        <w:rPr>
          <w:spacing w:val="1"/>
        </w:rPr>
        <w:t xml:space="preserve"> </w:t>
      </w:r>
      <w:r w:rsidRPr="003A51AC">
        <w:t>притоке</w:t>
      </w:r>
      <w:r w:rsidRPr="003A51AC">
        <w:rPr>
          <w:spacing w:val="1"/>
        </w:rPr>
        <w:t xml:space="preserve"> </w:t>
      </w:r>
      <w:r w:rsidRPr="003A51AC">
        <w:t>впечатлений.</w:t>
      </w:r>
      <w:r w:rsidRPr="003A51AC">
        <w:rPr>
          <w:spacing w:val="1"/>
        </w:rPr>
        <w:t xml:space="preserve"> </w:t>
      </w:r>
      <w:r w:rsidRPr="003A51AC">
        <w:t>Удовлетворение</w:t>
      </w:r>
      <w:r w:rsidRPr="003A51AC">
        <w:rPr>
          <w:spacing w:val="1"/>
        </w:rPr>
        <w:t xml:space="preserve"> </w:t>
      </w:r>
      <w:r w:rsidRPr="003A51AC">
        <w:t>потребности</w:t>
      </w:r>
      <w:r w:rsidRPr="003A51AC">
        <w:rPr>
          <w:spacing w:val="1"/>
        </w:rPr>
        <w:t xml:space="preserve"> </w:t>
      </w:r>
      <w:r w:rsidRPr="003A51AC">
        <w:t>в</w:t>
      </w:r>
      <w:r w:rsidRPr="003A51AC">
        <w:rPr>
          <w:spacing w:val="1"/>
        </w:rPr>
        <w:t xml:space="preserve"> </w:t>
      </w:r>
      <w:r w:rsidRPr="003A51AC">
        <w:t>общении</w:t>
      </w:r>
      <w:r w:rsidRPr="003A51AC">
        <w:rPr>
          <w:spacing w:val="1"/>
        </w:rPr>
        <w:t xml:space="preserve"> </w:t>
      </w:r>
      <w:r w:rsidRPr="003A51AC">
        <w:t>влияет</w:t>
      </w:r>
      <w:r w:rsidRPr="003A51AC">
        <w:rPr>
          <w:spacing w:val="1"/>
        </w:rPr>
        <w:t xml:space="preserve"> </w:t>
      </w:r>
      <w:r w:rsidRPr="003A51AC">
        <w:t>на</w:t>
      </w:r>
      <w:r w:rsidRPr="003A51AC">
        <w:rPr>
          <w:spacing w:val="1"/>
        </w:rPr>
        <w:t xml:space="preserve"> </w:t>
      </w:r>
      <w:r w:rsidRPr="003A51AC">
        <w:t>общее</w:t>
      </w:r>
      <w:r w:rsidRPr="003A51AC">
        <w:rPr>
          <w:spacing w:val="1"/>
        </w:rPr>
        <w:t xml:space="preserve"> </w:t>
      </w:r>
      <w:r w:rsidRPr="003A51AC">
        <w:t>психическое</w:t>
      </w:r>
      <w:r w:rsidRPr="003A51AC">
        <w:rPr>
          <w:spacing w:val="1"/>
        </w:rPr>
        <w:t xml:space="preserve"> </w:t>
      </w:r>
      <w:r w:rsidRPr="003A51AC">
        <w:t>и</w:t>
      </w:r>
      <w:r w:rsidRPr="003A51AC">
        <w:rPr>
          <w:spacing w:val="1"/>
        </w:rPr>
        <w:t xml:space="preserve"> </w:t>
      </w:r>
      <w:r w:rsidRPr="003A51AC">
        <w:t>физическое</w:t>
      </w:r>
      <w:r w:rsidRPr="003A51AC">
        <w:rPr>
          <w:spacing w:val="1"/>
        </w:rPr>
        <w:t xml:space="preserve"> </w:t>
      </w:r>
      <w:r w:rsidRPr="003A51AC">
        <w:t>развитие;</w:t>
      </w:r>
      <w:r w:rsidRPr="003A51AC">
        <w:rPr>
          <w:spacing w:val="1"/>
        </w:rPr>
        <w:t xml:space="preserve"> </w:t>
      </w:r>
      <w:r w:rsidRPr="003A51AC">
        <w:t>определяет</w:t>
      </w:r>
      <w:r w:rsidRPr="003A51AC">
        <w:rPr>
          <w:spacing w:val="1"/>
        </w:rPr>
        <w:t xml:space="preserve"> </w:t>
      </w:r>
      <w:r w:rsidRPr="003A51AC">
        <w:t>эмоциональное</w:t>
      </w:r>
      <w:r w:rsidRPr="003A51AC">
        <w:rPr>
          <w:spacing w:val="1"/>
        </w:rPr>
        <w:t xml:space="preserve"> </w:t>
      </w:r>
      <w:r w:rsidRPr="003A51AC">
        <w:t>состояние</w:t>
      </w:r>
      <w:r w:rsidRPr="003A51AC">
        <w:rPr>
          <w:spacing w:val="1"/>
        </w:rPr>
        <w:t xml:space="preserve"> </w:t>
      </w:r>
      <w:r w:rsidRPr="003A51AC">
        <w:t>ребенка.</w:t>
      </w:r>
      <w:r w:rsidRPr="003A51AC">
        <w:rPr>
          <w:spacing w:val="1"/>
        </w:rPr>
        <w:t xml:space="preserve"> </w:t>
      </w:r>
      <w:r w:rsidRPr="003A51AC">
        <w:t>К</w:t>
      </w:r>
      <w:r w:rsidRPr="003A51AC">
        <w:rPr>
          <w:spacing w:val="1"/>
        </w:rPr>
        <w:t xml:space="preserve"> </w:t>
      </w:r>
      <w:r w:rsidRPr="003A51AC">
        <w:t>году</w:t>
      </w:r>
      <w:r w:rsidRPr="003A51AC">
        <w:rPr>
          <w:spacing w:val="1"/>
        </w:rPr>
        <w:t xml:space="preserve"> </w:t>
      </w:r>
      <w:r w:rsidRPr="003A51AC">
        <w:t>ребенок</w:t>
      </w:r>
      <w:r w:rsidRPr="003A51AC">
        <w:rPr>
          <w:spacing w:val="1"/>
        </w:rPr>
        <w:t xml:space="preserve"> </w:t>
      </w:r>
      <w:r w:rsidRPr="003A51AC">
        <w:t>интерпретирует</w:t>
      </w:r>
      <w:r w:rsidRPr="003A51AC">
        <w:rPr>
          <w:spacing w:val="1"/>
        </w:rPr>
        <w:t xml:space="preserve"> </w:t>
      </w:r>
      <w:r w:rsidRPr="003A51AC">
        <w:t>выражение</w:t>
      </w:r>
      <w:r w:rsidRPr="003A51AC">
        <w:rPr>
          <w:spacing w:val="1"/>
        </w:rPr>
        <w:t xml:space="preserve"> </w:t>
      </w:r>
      <w:r w:rsidRPr="003A51AC">
        <w:t>лица</w:t>
      </w:r>
      <w:r w:rsidRPr="003A51AC">
        <w:rPr>
          <w:spacing w:val="1"/>
        </w:rPr>
        <w:t xml:space="preserve"> </w:t>
      </w:r>
      <w:r w:rsidRPr="003A51AC">
        <w:t>других</w:t>
      </w:r>
      <w:r w:rsidRPr="003A51AC">
        <w:rPr>
          <w:spacing w:val="1"/>
        </w:rPr>
        <w:t xml:space="preserve"> </w:t>
      </w:r>
      <w:r w:rsidRPr="003A51AC">
        <w:t>людей.</w:t>
      </w:r>
      <w:r w:rsidRPr="003A51AC">
        <w:rPr>
          <w:spacing w:val="1"/>
        </w:rPr>
        <w:t xml:space="preserve"> </w:t>
      </w:r>
      <w:r w:rsidRPr="003A51AC">
        <w:t>В</w:t>
      </w:r>
      <w:r w:rsidRPr="003A51AC">
        <w:rPr>
          <w:spacing w:val="1"/>
        </w:rPr>
        <w:t xml:space="preserve"> </w:t>
      </w:r>
      <w:r w:rsidRPr="003A51AC">
        <w:t>эмоциональной</w:t>
      </w:r>
      <w:r w:rsidRPr="003A51AC">
        <w:rPr>
          <w:spacing w:val="1"/>
        </w:rPr>
        <w:t xml:space="preserve"> </w:t>
      </w:r>
      <w:r w:rsidRPr="003A51AC">
        <w:t>сфере</w:t>
      </w:r>
      <w:r w:rsidRPr="003A51AC">
        <w:rPr>
          <w:spacing w:val="1"/>
        </w:rPr>
        <w:t xml:space="preserve"> </w:t>
      </w:r>
      <w:r w:rsidRPr="003A51AC">
        <w:t>к</w:t>
      </w:r>
      <w:r w:rsidRPr="003A51AC">
        <w:rPr>
          <w:spacing w:val="1"/>
        </w:rPr>
        <w:t xml:space="preserve"> </w:t>
      </w:r>
      <w:r w:rsidRPr="003A51AC">
        <w:t>врожденным</w:t>
      </w:r>
      <w:r w:rsidRPr="003A51AC">
        <w:rPr>
          <w:spacing w:val="1"/>
        </w:rPr>
        <w:t xml:space="preserve"> </w:t>
      </w:r>
      <w:r w:rsidRPr="003A51AC">
        <w:t>аффективным</w:t>
      </w:r>
      <w:r w:rsidRPr="003A51AC">
        <w:rPr>
          <w:spacing w:val="1"/>
        </w:rPr>
        <w:t xml:space="preserve"> </w:t>
      </w:r>
      <w:r w:rsidRPr="003A51AC">
        <w:t>реакциям</w:t>
      </w:r>
      <w:r w:rsidRPr="003A51AC">
        <w:rPr>
          <w:spacing w:val="1"/>
        </w:rPr>
        <w:t xml:space="preserve"> </w:t>
      </w:r>
      <w:r w:rsidRPr="003A51AC">
        <w:t>удовольствия-неудовольствия</w:t>
      </w:r>
      <w:r w:rsidRPr="003A51AC">
        <w:rPr>
          <w:spacing w:val="1"/>
        </w:rPr>
        <w:t xml:space="preserve"> </w:t>
      </w:r>
      <w:r w:rsidRPr="003A51AC">
        <w:t>в</w:t>
      </w:r>
      <w:r w:rsidRPr="003A51AC">
        <w:rPr>
          <w:spacing w:val="1"/>
        </w:rPr>
        <w:t xml:space="preserve"> </w:t>
      </w:r>
      <w:r w:rsidRPr="003A51AC">
        <w:t>промежутке</w:t>
      </w:r>
      <w:r w:rsidRPr="003A51AC">
        <w:rPr>
          <w:spacing w:val="13"/>
        </w:rPr>
        <w:t xml:space="preserve"> </w:t>
      </w:r>
      <w:r w:rsidRPr="003A51AC">
        <w:t>между</w:t>
      </w:r>
      <w:r w:rsidRPr="003A51AC">
        <w:rPr>
          <w:spacing w:val="9"/>
        </w:rPr>
        <w:t xml:space="preserve"> </w:t>
      </w:r>
      <w:r w:rsidRPr="003A51AC">
        <w:t>двумя</w:t>
      </w:r>
      <w:r w:rsidRPr="003A51AC">
        <w:rPr>
          <w:spacing w:val="14"/>
        </w:rPr>
        <w:t xml:space="preserve"> </w:t>
      </w:r>
      <w:r w:rsidRPr="003A51AC">
        <w:t>и</w:t>
      </w:r>
      <w:r w:rsidRPr="003A51AC">
        <w:rPr>
          <w:spacing w:val="15"/>
        </w:rPr>
        <w:t xml:space="preserve"> </w:t>
      </w:r>
      <w:r w:rsidRPr="003A51AC">
        <w:t>семью</w:t>
      </w:r>
      <w:r w:rsidRPr="003A51AC">
        <w:rPr>
          <w:spacing w:val="15"/>
        </w:rPr>
        <w:t xml:space="preserve"> </w:t>
      </w:r>
      <w:r w:rsidRPr="003A51AC">
        <w:t>месяцами</w:t>
      </w:r>
      <w:r w:rsidRPr="003A51AC">
        <w:rPr>
          <w:spacing w:val="17"/>
        </w:rPr>
        <w:t xml:space="preserve"> </w:t>
      </w:r>
      <w:r w:rsidRPr="003A51AC">
        <w:t>появляются</w:t>
      </w:r>
      <w:r w:rsidRPr="003A51AC">
        <w:rPr>
          <w:spacing w:val="14"/>
        </w:rPr>
        <w:t xml:space="preserve"> </w:t>
      </w:r>
      <w:r w:rsidRPr="003A51AC">
        <w:t>гнев,</w:t>
      </w:r>
      <w:r w:rsidRPr="003A51AC">
        <w:rPr>
          <w:spacing w:val="14"/>
        </w:rPr>
        <w:t xml:space="preserve"> </w:t>
      </w:r>
      <w:r w:rsidRPr="003A51AC">
        <w:t>печаль,</w:t>
      </w:r>
      <w:r w:rsidRPr="003A51AC">
        <w:rPr>
          <w:spacing w:val="14"/>
        </w:rPr>
        <w:t xml:space="preserve"> </w:t>
      </w:r>
      <w:r w:rsidRPr="003A51AC">
        <w:t>радость,</w:t>
      </w:r>
      <w:r w:rsidRPr="003A51AC">
        <w:rPr>
          <w:spacing w:val="16"/>
        </w:rPr>
        <w:t xml:space="preserve"> </w:t>
      </w:r>
      <w:r w:rsidRPr="003A51AC">
        <w:t>удивление,</w:t>
      </w:r>
      <w:r w:rsidRPr="003A51AC">
        <w:rPr>
          <w:spacing w:val="14"/>
        </w:rPr>
        <w:t xml:space="preserve"> </w:t>
      </w:r>
      <w:r w:rsidRPr="003A51AC">
        <w:t>страх.</w:t>
      </w:r>
      <w:r w:rsidRPr="003A51AC">
        <w:rPr>
          <w:spacing w:val="-58"/>
        </w:rPr>
        <w:t xml:space="preserve"> </w:t>
      </w:r>
      <w:r w:rsidRPr="003A51AC">
        <w:t>В</w:t>
      </w:r>
      <w:r w:rsidRPr="003A51AC">
        <w:rPr>
          <w:spacing w:val="1"/>
        </w:rPr>
        <w:t xml:space="preserve"> </w:t>
      </w:r>
      <w:r w:rsidRPr="003A51AC">
        <w:t>возрасте</w:t>
      </w:r>
      <w:r w:rsidRPr="003A51AC">
        <w:rPr>
          <w:spacing w:val="1"/>
        </w:rPr>
        <w:t xml:space="preserve"> </w:t>
      </w:r>
      <w:r w:rsidRPr="003A51AC">
        <w:t>от</w:t>
      </w:r>
      <w:r w:rsidRPr="003A51AC">
        <w:rPr>
          <w:spacing w:val="1"/>
        </w:rPr>
        <w:t xml:space="preserve"> </w:t>
      </w:r>
      <w:r w:rsidRPr="003A51AC">
        <w:t>семи</w:t>
      </w:r>
      <w:r w:rsidRPr="003A51AC">
        <w:rPr>
          <w:spacing w:val="1"/>
        </w:rPr>
        <w:t xml:space="preserve"> </w:t>
      </w:r>
      <w:r w:rsidRPr="003A51AC">
        <w:t>до</w:t>
      </w:r>
      <w:r w:rsidRPr="003A51AC">
        <w:rPr>
          <w:spacing w:val="1"/>
        </w:rPr>
        <w:t xml:space="preserve"> </w:t>
      </w:r>
      <w:r w:rsidRPr="003A51AC">
        <w:t>девяти</w:t>
      </w:r>
      <w:r w:rsidRPr="003A51AC">
        <w:rPr>
          <w:spacing w:val="1"/>
        </w:rPr>
        <w:t xml:space="preserve"> </w:t>
      </w:r>
      <w:r w:rsidRPr="003A51AC">
        <w:t>месяцев</w:t>
      </w:r>
      <w:r w:rsidRPr="003A51AC">
        <w:rPr>
          <w:spacing w:val="1"/>
        </w:rPr>
        <w:t xml:space="preserve"> </w:t>
      </w:r>
      <w:r w:rsidRPr="003A51AC">
        <w:t>дети</w:t>
      </w:r>
      <w:r w:rsidRPr="003A51AC">
        <w:rPr>
          <w:spacing w:val="1"/>
        </w:rPr>
        <w:t xml:space="preserve"> </w:t>
      </w:r>
      <w:r w:rsidRPr="003A51AC">
        <w:t>начинают</w:t>
      </w:r>
      <w:r w:rsidRPr="003A51AC">
        <w:rPr>
          <w:spacing w:val="1"/>
        </w:rPr>
        <w:t xml:space="preserve"> </w:t>
      </w:r>
      <w:r w:rsidRPr="003A51AC">
        <w:t>«считывать»</w:t>
      </w:r>
      <w:r w:rsidRPr="003A51AC">
        <w:rPr>
          <w:spacing w:val="1"/>
        </w:rPr>
        <w:t xml:space="preserve"> </w:t>
      </w:r>
      <w:r w:rsidRPr="003A51AC">
        <w:t>эмоциональные</w:t>
      </w:r>
      <w:r w:rsidRPr="003A51AC">
        <w:rPr>
          <w:spacing w:val="1"/>
        </w:rPr>
        <w:t xml:space="preserve"> </w:t>
      </w:r>
      <w:r w:rsidRPr="003A51AC">
        <w:t>реакции</w:t>
      </w:r>
      <w:r w:rsidRPr="003A51AC">
        <w:rPr>
          <w:spacing w:val="1"/>
        </w:rPr>
        <w:t xml:space="preserve"> </w:t>
      </w:r>
      <w:r w:rsidRPr="003A51AC">
        <w:t>родителей на незнакомые ситуации и использовать эту информацию для регуляции собственного</w:t>
      </w:r>
      <w:r w:rsidRPr="003A51AC">
        <w:rPr>
          <w:spacing w:val="1"/>
        </w:rPr>
        <w:t xml:space="preserve"> </w:t>
      </w:r>
      <w:r w:rsidRPr="003A51AC">
        <w:t>поведения;</w:t>
      </w:r>
      <w:r w:rsidRPr="003A51AC">
        <w:rPr>
          <w:spacing w:val="1"/>
        </w:rPr>
        <w:t xml:space="preserve"> </w:t>
      </w:r>
      <w:r w:rsidRPr="003A51AC">
        <w:t>к</w:t>
      </w:r>
      <w:r w:rsidRPr="003A51AC">
        <w:rPr>
          <w:spacing w:val="1"/>
        </w:rPr>
        <w:t xml:space="preserve"> </w:t>
      </w:r>
      <w:r w:rsidRPr="003A51AC">
        <w:t>году</w:t>
      </w:r>
      <w:r w:rsidRPr="003A51AC">
        <w:rPr>
          <w:spacing w:val="1"/>
        </w:rPr>
        <w:t xml:space="preserve"> </w:t>
      </w:r>
      <w:r w:rsidRPr="003A51AC">
        <w:t>ребенок</w:t>
      </w:r>
      <w:r w:rsidRPr="003A51AC">
        <w:rPr>
          <w:spacing w:val="1"/>
        </w:rPr>
        <w:t xml:space="preserve"> </w:t>
      </w:r>
      <w:r w:rsidRPr="003A51AC">
        <w:t>считывает</w:t>
      </w:r>
      <w:r w:rsidRPr="003A51AC">
        <w:rPr>
          <w:spacing w:val="1"/>
        </w:rPr>
        <w:t xml:space="preserve"> </w:t>
      </w:r>
      <w:r w:rsidRPr="003A51AC">
        <w:t>эмоции</w:t>
      </w:r>
      <w:r w:rsidRPr="003A51AC">
        <w:rPr>
          <w:spacing w:val="1"/>
        </w:rPr>
        <w:t xml:space="preserve"> </w:t>
      </w:r>
      <w:r w:rsidRPr="003A51AC">
        <w:t>через</w:t>
      </w:r>
      <w:r w:rsidRPr="003A51AC">
        <w:rPr>
          <w:spacing w:val="1"/>
        </w:rPr>
        <w:t xml:space="preserve"> </w:t>
      </w:r>
      <w:r w:rsidRPr="003A51AC">
        <w:t>мимику</w:t>
      </w:r>
      <w:r w:rsidRPr="003A51AC">
        <w:rPr>
          <w:spacing w:val="1"/>
        </w:rPr>
        <w:t xml:space="preserve"> </w:t>
      </w:r>
      <w:r w:rsidRPr="003A51AC">
        <w:t>и</w:t>
      </w:r>
      <w:r w:rsidRPr="003A51AC">
        <w:rPr>
          <w:spacing w:val="1"/>
        </w:rPr>
        <w:t xml:space="preserve"> </w:t>
      </w:r>
      <w:r w:rsidRPr="003A51AC">
        <w:t>вокализацию;</w:t>
      </w:r>
      <w:r w:rsidRPr="003A51AC">
        <w:rPr>
          <w:spacing w:val="1"/>
        </w:rPr>
        <w:t xml:space="preserve"> </w:t>
      </w:r>
      <w:r w:rsidRPr="003A51AC">
        <w:t>используют</w:t>
      </w:r>
      <w:r w:rsidRPr="003A51AC">
        <w:rPr>
          <w:spacing w:val="1"/>
        </w:rPr>
        <w:t xml:space="preserve"> </w:t>
      </w:r>
      <w:r w:rsidRPr="003A51AC">
        <w:t>эмоциональные</w:t>
      </w:r>
      <w:r w:rsidRPr="003A51AC">
        <w:rPr>
          <w:spacing w:val="1"/>
        </w:rPr>
        <w:t xml:space="preserve"> </w:t>
      </w:r>
      <w:r w:rsidRPr="003A51AC">
        <w:t>реакции</w:t>
      </w:r>
      <w:r w:rsidRPr="003A51AC">
        <w:rPr>
          <w:spacing w:val="1"/>
        </w:rPr>
        <w:t xml:space="preserve"> </w:t>
      </w:r>
      <w:r w:rsidRPr="003A51AC">
        <w:t>других</w:t>
      </w:r>
      <w:r w:rsidRPr="003A51AC">
        <w:rPr>
          <w:spacing w:val="1"/>
        </w:rPr>
        <w:t xml:space="preserve"> </w:t>
      </w:r>
      <w:r w:rsidRPr="003A51AC">
        <w:t>как</w:t>
      </w:r>
      <w:r w:rsidRPr="003A51AC">
        <w:rPr>
          <w:spacing w:val="1"/>
        </w:rPr>
        <w:t xml:space="preserve"> </w:t>
      </w:r>
      <w:r w:rsidRPr="003A51AC">
        <w:t>информацию</w:t>
      </w:r>
      <w:r w:rsidRPr="003A51AC">
        <w:rPr>
          <w:spacing w:val="1"/>
        </w:rPr>
        <w:t xml:space="preserve"> </w:t>
      </w:r>
      <w:r w:rsidRPr="003A51AC">
        <w:t>для</w:t>
      </w:r>
      <w:r w:rsidRPr="003A51AC">
        <w:rPr>
          <w:spacing w:val="1"/>
        </w:rPr>
        <w:t xml:space="preserve"> </w:t>
      </w:r>
      <w:r w:rsidRPr="003A51AC">
        <w:t>оценки</w:t>
      </w:r>
      <w:r w:rsidRPr="003A51AC">
        <w:rPr>
          <w:spacing w:val="1"/>
        </w:rPr>
        <w:t xml:space="preserve"> </w:t>
      </w:r>
      <w:r w:rsidRPr="003A51AC">
        <w:t>правильности</w:t>
      </w:r>
      <w:r w:rsidRPr="003A51AC">
        <w:rPr>
          <w:spacing w:val="61"/>
        </w:rPr>
        <w:t xml:space="preserve"> </w:t>
      </w:r>
      <w:r w:rsidRPr="003A51AC">
        <w:t>собственных</w:t>
      </w:r>
      <w:r w:rsidRPr="003A51AC">
        <w:rPr>
          <w:spacing w:val="1"/>
        </w:rPr>
        <w:t xml:space="preserve"> </w:t>
      </w:r>
      <w:r w:rsidRPr="003A51AC">
        <w:t>суждений. Начало формирования эмоциональной привязанности: синхронизация отношений (от</w:t>
      </w:r>
      <w:r w:rsidRPr="003A51AC">
        <w:rPr>
          <w:spacing w:val="1"/>
        </w:rPr>
        <w:t xml:space="preserve"> </w:t>
      </w:r>
      <w:r w:rsidRPr="003A51AC">
        <w:t>рождения</w:t>
      </w:r>
      <w:r w:rsidRPr="003A51AC">
        <w:rPr>
          <w:spacing w:val="-2"/>
        </w:rPr>
        <w:t xml:space="preserve"> </w:t>
      </w:r>
      <w:r w:rsidRPr="003A51AC">
        <w:t>до</w:t>
      </w:r>
      <w:r w:rsidRPr="003A51AC">
        <w:rPr>
          <w:spacing w:val="-1"/>
        </w:rPr>
        <w:t xml:space="preserve"> </w:t>
      </w:r>
      <w:r w:rsidRPr="003A51AC">
        <w:t>полугода);</w:t>
      </w:r>
      <w:r w:rsidRPr="003A51AC">
        <w:rPr>
          <w:spacing w:val="-1"/>
        </w:rPr>
        <w:t xml:space="preserve"> </w:t>
      </w:r>
      <w:r w:rsidRPr="003A51AC">
        <w:t>избирательность</w:t>
      </w:r>
      <w:r w:rsidRPr="003A51AC">
        <w:rPr>
          <w:spacing w:val="-2"/>
        </w:rPr>
        <w:t xml:space="preserve"> </w:t>
      </w:r>
      <w:r w:rsidRPr="003A51AC">
        <w:t>привязанности</w:t>
      </w:r>
      <w:r w:rsidRPr="003A51AC">
        <w:rPr>
          <w:spacing w:val="-1"/>
        </w:rPr>
        <w:t xml:space="preserve"> </w:t>
      </w:r>
      <w:r w:rsidRPr="003A51AC">
        <w:t>(от</w:t>
      </w:r>
      <w:r w:rsidRPr="003A51AC">
        <w:rPr>
          <w:spacing w:val="-2"/>
        </w:rPr>
        <w:t xml:space="preserve"> </w:t>
      </w:r>
      <w:r w:rsidRPr="003A51AC">
        <w:t>шести месяцев</w:t>
      </w:r>
      <w:r w:rsidRPr="003A51AC">
        <w:rPr>
          <w:spacing w:val="-3"/>
        </w:rPr>
        <w:t xml:space="preserve"> </w:t>
      </w:r>
      <w:r w:rsidRPr="003A51AC">
        <w:t>до</w:t>
      </w:r>
      <w:r w:rsidRPr="003A51AC">
        <w:rPr>
          <w:spacing w:val="-1"/>
        </w:rPr>
        <w:t xml:space="preserve"> </w:t>
      </w:r>
      <w:r w:rsidRPr="003A51AC">
        <w:t>полутора</w:t>
      </w:r>
      <w:r w:rsidRPr="003A51AC">
        <w:rPr>
          <w:spacing w:val="-3"/>
        </w:rPr>
        <w:t xml:space="preserve"> </w:t>
      </w:r>
      <w:r w:rsidRPr="003A51AC">
        <w:t>лет).</w:t>
      </w:r>
    </w:p>
    <w:p w:rsidR="00B44E87" w:rsidRPr="003A51AC" w:rsidRDefault="00B44E87" w:rsidP="00E22A07">
      <w:pPr>
        <w:pStyle w:val="aa"/>
        <w:ind w:left="0" w:firstLine="709"/>
      </w:pPr>
      <w:r w:rsidRPr="003A51AC">
        <w:rPr>
          <w:b/>
          <w:i/>
        </w:rPr>
        <w:t>Саморегуляция.</w:t>
      </w:r>
      <w:r w:rsidRPr="003A51AC">
        <w:rPr>
          <w:b/>
          <w:i/>
          <w:spacing w:val="1"/>
        </w:rPr>
        <w:t xml:space="preserve"> </w:t>
      </w:r>
      <w:r w:rsidRPr="003A51AC">
        <w:t>Управление</w:t>
      </w:r>
      <w:r w:rsidRPr="003A51AC">
        <w:rPr>
          <w:spacing w:val="1"/>
        </w:rPr>
        <w:t xml:space="preserve"> </w:t>
      </w:r>
      <w:r w:rsidRPr="003A51AC">
        <w:t>собственным</w:t>
      </w:r>
      <w:r w:rsidRPr="003A51AC">
        <w:rPr>
          <w:spacing w:val="1"/>
        </w:rPr>
        <w:t xml:space="preserve"> </w:t>
      </w:r>
      <w:r w:rsidRPr="003A51AC">
        <w:t>телом,</w:t>
      </w:r>
      <w:r w:rsidRPr="003A51AC">
        <w:rPr>
          <w:spacing w:val="1"/>
        </w:rPr>
        <w:t xml:space="preserve"> </w:t>
      </w:r>
      <w:r w:rsidRPr="003A51AC">
        <w:t>ощущение</w:t>
      </w:r>
      <w:r w:rsidRPr="003A51AC">
        <w:rPr>
          <w:spacing w:val="1"/>
        </w:rPr>
        <w:t xml:space="preserve"> </w:t>
      </w:r>
      <w:r w:rsidRPr="003A51AC">
        <w:t>себя</w:t>
      </w:r>
      <w:r w:rsidRPr="003A51AC">
        <w:rPr>
          <w:spacing w:val="1"/>
        </w:rPr>
        <w:t xml:space="preserve"> </w:t>
      </w:r>
      <w:r w:rsidRPr="003A51AC">
        <w:t>в</w:t>
      </w:r>
      <w:r w:rsidRPr="003A51AC">
        <w:rPr>
          <w:spacing w:val="61"/>
        </w:rPr>
        <w:t xml:space="preserve"> </w:t>
      </w:r>
      <w:r w:rsidRPr="003A51AC">
        <w:t>пространстве,</w:t>
      </w:r>
      <w:r w:rsidRPr="003A51AC">
        <w:rPr>
          <w:spacing w:val="1"/>
        </w:rPr>
        <w:t xml:space="preserve"> </w:t>
      </w:r>
      <w:r w:rsidRPr="003A51AC">
        <w:t>ощущение границ тела. Ощущение организмических процессов. Появляются простейшие способы</w:t>
      </w:r>
      <w:r w:rsidRPr="003A51AC">
        <w:rPr>
          <w:spacing w:val="1"/>
        </w:rPr>
        <w:t xml:space="preserve"> </w:t>
      </w:r>
      <w:r w:rsidRPr="003A51AC">
        <w:t>регуляции</w:t>
      </w:r>
      <w:r w:rsidRPr="003A51AC">
        <w:rPr>
          <w:spacing w:val="1"/>
        </w:rPr>
        <w:t xml:space="preserve"> </w:t>
      </w:r>
      <w:r w:rsidRPr="003A51AC">
        <w:t>своего</w:t>
      </w:r>
      <w:r w:rsidRPr="003A51AC">
        <w:rPr>
          <w:spacing w:val="1"/>
        </w:rPr>
        <w:t xml:space="preserve"> </w:t>
      </w:r>
      <w:r w:rsidRPr="003A51AC">
        <w:t>эмоционального</w:t>
      </w:r>
      <w:r w:rsidRPr="003A51AC">
        <w:rPr>
          <w:spacing w:val="1"/>
        </w:rPr>
        <w:t xml:space="preserve"> </w:t>
      </w:r>
      <w:r w:rsidRPr="003A51AC">
        <w:t>состояния:</w:t>
      </w:r>
      <w:r w:rsidRPr="003A51AC">
        <w:rPr>
          <w:spacing w:val="1"/>
        </w:rPr>
        <w:t xml:space="preserve"> </w:t>
      </w:r>
      <w:r w:rsidRPr="003A51AC">
        <w:t>раскачивание;</w:t>
      </w:r>
      <w:r w:rsidRPr="003A51AC">
        <w:rPr>
          <w:spacing w:val="1"/>
        </w:rPr>
        <w:t xml:space="preserve"> </w:t>
      </w:r>
      <w:r w:rsidRPr="003A51AC">
        <w:t>посасывание</w:t>
      </w:r>
      <w:r w:rsidRPr="003A51AC">
        <w:rPr>
          <w:spacing w:val="1"/>
        </w:rPr>
        <w:t xml:space="preserve"> </w:t>
      </w:r>
      <w:r w:rsidRPr="003A51AC">
        <w:t>и</w:t>
      </w:r>
      <w:r w:rsidRPr="003A51AC">
        <w:rPr>
          <w:spacing w:val="1"/>
        </w:rPr>
        <w:t xml:space="preserve"> </w:t>
      </w:r>
      <w:r w:rsidRPr="003A51AC">
        <w:t>жевание</w:t>
      </w:r>
      <w:r w:rsidRPr="003A51AC">
        <w:rPr>
          <w:spacing w:val="1"/>
        </w:rPr>
        <w:t xml:space="preserve"> </w:t>
      </w:r>
      <w:r w:rsidRPr="003A51AC">
        <w:t>как</w:t>
      </w:r>
      <w:r w:rsidRPr="003A51AC">
        <w:rPr>
          <w:spacing w:val="1"/>
        </w:rPr>
        <w:t xml:space="preserve"> </w:t>
      </w:r>
      <w:r w:rsidRPr="003A51AC">
        <w:t>восстановление положительного эмоционального фона; отворачивание от неприятных стимулов;</w:t>
      </w:r>
      <w:r w:rsidRPr="003A51AC">
        <w:rPr>
          <w:spacing w:val="1"/>
        </w:rPr>
        <w:t xml:space="preserve"> </w:t>
      </w:r>
      <w:r w:rsidRPr="003A51AC">
        <w:t>удаление от угнетающих событий или людей; поиск утешения у близкого взрослого. Формируется</w:t>
      </w:r>
      <w:r w:rsidRPr="003A51AC">
        <w:rPr>
          <w:spacing w:val="-57"/>
        </w:rPr>
        <w:t xml:space="preserve"> </w:t>
      </w:r>
      <w:r w:rsidRPr="003A51AC">
        <w:t>первичный</w:t>
      </w:r>
      <w:r w:rsidRPr="003A51AC">
        <w:rPr>
          <w:spacing w:val="-1"/>
        </w:rPr>
        <w:t xml:space="preserve"> </w:t>
      </w:r>
      <w:r w:rsidRPr="003A51AC">
        <w:t>регулятор поведения</w:t>
      </w:r>
      <w:r w:rsidRPr="003A51AC">
        <w:rPr>
          <w:spacing w:val="4"/>
        </w:rPr>
        <w:t xml:space="preserve"> </w:t>
      </w:r>
      <w:r w:rsidRPr="003A51AC">
        <w:t>«нельзя»</w:t>
      </w:r>
      <w:r w:rsidRPr="003A51AC">
        <w:rPr>
          <w:spacing w:val="-9"/>
        </w:rPr>
        <w:t xml:space="preserve"> </w:t>
      </w:r>
      <w:r w:rsidRPr="003A51AC">
        <w:t>(ограничение</w:t>
      </w:r>
      <w:r w:rsidRPr="003A51AC">
        <w:rPr>
          <w:spacing w:val="-1"/>
        </w:rPr>
        <w:t xml:space="preserve"> </w:t>
      </w:r>
      <w:r w:rsidRPr="003A51AC">
        <w:t>активности).</w:t>
      </w:r>
    </w:p>
    <w:p w:rsidR="002966EF" w:rsidRPr="003A51AC" w:rsidRDefault="00B44E87" w:rsidP="00E22A07">
      <w:pPr>
        <w:pStyle w:val="aa"/>
        <w:ind w:left="0" w:firstLine="709"/>
      </w:pPr>
      <w:r w:rsidRPr="003A51AC">
        <w:rPr>
          <w:b/>
          <w:i/>
        </w:rPr>
        <w:t>Личность.</w:t>
      </w:r>
      <w:r w:rsidRPr="003A51AC">
        <w:rPr>
          <w:b/>
          <w:i/>
          <w:spacing w:val="1"/>
        </w:rPr>
        <w:t xml:space="preserve"> </w:t>
      </w:r>
      <w:r w:rsidRPr="003A51AC">
        <w:t>Складываются</w:t>
      </w:r>
      <w:r w:rsidRPr="003A51AC">
        <w:rPr>
          <w:spacing w:val="1"/>
        </w:rPr>
        <w:t xml:space="preserve"> </w:t>
      </w:r>
      <w:r w:rsidRPr="003A51AC">
        <w:t>основы</w:t>
      </w:r>
      <w:r w:rsidRPr="003A51AC">
        <w:rPr>
          <w:spacing w:val="1"/>
        </w:rPr>
        <w:t xml:space="preserve"> </w:t>
      </w:r>
      <w:r w:rsidRPr="003A51AC">
        <w:t>развития</w:t>
      </w:r>
      <w:r w:rsidRPr="003A51AC">
        <w:rPr>
          <w:spacing w:val="1"/>
        </w:rPr>
        <w:t xml:space="preserve"> </w:t>
      </w:r>
      <w:r w:rsidRPr="003A51AC">
        <w:t>личности</w:t>
      </w:r>
      <w:r w:rsidRPr="003A51AC">
        <w:rPr>
          <w:spacing w:val="1"/>
        </w:rPr>
        <w:t xml:space="preserve"> </w:t>
      </w:r>
      <w:r w:rsidRPr="003A51AC">
        <w:t>через</w:t>
      </w:r>
      <w:r w:rsidRPr="003A51AC">
        <w:rPr>
          <w:spacing w:val="1"/>
        </w:rPr>
        <w:t xml:space="preserve"> </w:t>
      </w:r>
      <w:r w:rsidRPr="003A51AC">
        <w:t>проявления</w:t>
      </w:r>
      <w:r w:rsidRPr="003A51AC">
        <w:rPr>
          <w:spacing w:val="1"/>
        </w:rPr>
        <w:t xml:space="preserve"> </w:t>
      </w:r>
      <w:r w:rsidRPr="003A51AC">
        <w:t>и</w:t>
      </w:r>
      <w:r w:rsidRPr="003A51AC">
        <w:rPr>
          <w:spacing w:val="1"/>
        </w:rPr>
        <w:t xml:space="preserve"> </w:t>
      </w:r>
      <w:r w:rsidRPr="003A51AC">
        <w:t>адаптацию</w:t>
      </w:r>
      <w:r w:rsidRPr="003A51AC">
        <w:rPr>
          <w:spacing w:val="1"/>
        </w:rPr>
        <w:t xml:space="preserve"> </w:t>
      </w:r>
      <w:r w:rsidRPr="003A51AC">
        <w:t>темперамента</w:t>
      </w:r>
      <w:r w:rsidRPr="003A51AC">
        <w:rPr>
          <w:spacing w:val="1"/>
        </w:rPr>
        <w:t xml:space="preserve"> </w:t>
      </w:r>
      <w:r w:rsidRPr="003A51AC">
        <w:t>к</w:t>
      </w:r>
      <w:r w:rsidRPr="003A51AC">
        <w:rPr>
          <w:spacing w:val="1"/>
        </w:rPr>
        <w:t xml:space="preserve"> </w:t>
      </w:r>
      <w:r w:rsidRPr="003A51AC">
        <w:t>внешнему</w:t>
      </w:r>
      <w:r w:rsidRPr="003A51AC">
        <w:rPr>
          <w:spacing w:val="1"/>
        </w:rPr>
        <w:t xml:space="preserve"> </w:t>
      </w:r>
      <w:r w:rsidRPr="003A51AC">
        <w:t>воздействию.</w:t>
      </w:r>
      <w:r w:rsidRPr="003A51AC">
        <w:rPr>
          <w:spacing w:val="1"/>
        </w:rPr>
        <w:t xml:space="preserve"> </w:t>
      </w:r>
      <w:r w:rsidRPr="003A51AC">
        <w:t>Выделяют</w:t>
      </w:r>
      <w:r w:rsidRPr="003A51AC">
        <w:rPr>
          <w:spacing w:val="1"/>
        </w:rPr>
        <w:t xml:space="preserve"> </w:t>
      </w:r>
      <w:r w:rsidRPr="003A51AC">
        <w:t>следующие</w:t>
      </w:r>
      <w:r w:rsidRPr="003A51AC">
        <w:rPr>
          <w:spacing w:val="1"/>
        </w:rPr>
        <w:t xml:space="preserve"> </w:t>
      </w:r>
      <w:r w:rsidRPr="003A51AC">
        <w:t>основные</w:t>
      </w:r>
      <w:r w:rsidRPr="003A51AC">
        <w:rPr>
          <w:spacing w:val="61"/>
        </w:rPr>
        <w:t xml:space="preserve"> </w:t>
      </w:r>
      <w:r w:rsidRPr="003A51AC">
        <w:t>показатели</w:t>
      </w:r>
      <w:r w:rsidRPr="003A51AC">
        <w:rPr>
          <w:spacing w:val="1"/>
        </w:rPr>
        <w:t xml:space="preserve"> </w:t>
      </w:r>
      <w:r w:rsidRPr="003A51AC">
        <w:t>темперамента</w:t>
      </w:r>
      <w:r w:rsidRPr="003A51AC">
        <w:rPr>
          <w:spacing w:val="1"/>
        </w:rPr>
        <w:t xml:space="preserve"> </w:t>
      </w:r>
      <w:r w:rsidRPr="003A51AC">
        <w:t>у</w:t>
      </w:r>
      <w:r w:rsidRPr="003A51AC">
        <w:rPr>
          <w:spacing w:val="1"/>
        </w:rPr>
        <w:t xml:space="preserve"> </w:t>
      </w:r>
      <w:r w:rsidRPr="003A51AC">
        <w:t>детей:</w:t>
      </w:r>
      <w:r w:rsidRPr="003A51AC">
        <w:rPr>
          <w:spacing w:val="1"/>
        </w:rPr>
        <w:t xml:space="preserve"> </w:t>
      </w:r>
      <w:r w:rsidRPr="003A51AC">
        <w:t>уровень</w:t>
      </w:r>
      <w:r w:rsidRPr="003A51AC">
        <w:rPr>
          <w:spacing w:val="1"/>
        </w:rPr>
        <w:t xml:space="preserve"> </w:t>
      </w:r>
      <w:r w:rsidRPr="003A51AC">
        <w:t>активности</w:t>
      </w:r>
      <w:r w:rsidRPr="003A51AC">
        <w:rPr>
          <w:spacing w:val="1"/>
        </w:rPr>
        <w:t xml:space="preserve"> </w:t>
      </w:r>
      <w:r w:rsidRPr="003A51AC">
        <w:t>(специфические</w:t>
      </w:r>
      <w:r w:rsidRPr="003A51AC">
        <w:rPr>
          <w:spacing w:val="1"/>
        </w:rPr>
        <w:t xml:space="preserve"> </w:t>
      </w:r>
      <w:r w:rsidRPr="003A51AC">
        <w:t>темп</w:t>
      </w:r>
      <w:r w:rsidRPr="003A51AC">
        <w:rPr>
          <w:spacing w:val="1"/>
        </w:rPr>
        <w:t xml:space="preserve"> </w:t>
      </w:r>
      <w:r w:rsidRPr="003A51AC">
        <w:t>и</w:t>
      </w:r>
      <w:r w:rsidRPr="003A51AC">
        <w:rPr>
          <w:spacing w:val="1"/>
        </w:rPr>
        <w:t xml:space="preserve"> </w:t>
      </w:r>
      <w:r w:rsidRPr="003A51AC">
        <w:t>сила</w:t>
      </w:r>
      <w:r w:rsidRPr="003A51AC">
        <w:rPr>
          <w:spacing w:val="1"/>
        </w:rPr>
        <w:t xml:space="preserve"> </w:t>
      </w:r>
      <w:r w:rsidRPr="003A51AC">
        <w:t>активности);</w:t>
      </w:r>
      <w:r w:rsidRPr="003A51AC">
        <w:rPr>
          <w:spacing w:val="1"/>
        </w:rPr>
        <w:t xml:space="preserve"> </w:t>
      </w:r>
      <w:r w:rsidRPr="003A51AC">
        <w:t>раздражительность/негативная</w:t>
      </w:r>
      <w:r w:rsidRPr="003A51AC">
        <w:rPr>
          <w:spacing w:val="1"/>
        </w:rPr>
        <w:t xml:space="preserve"> </w:t>
      </w:r>
      <w:r w:rsidRPr="003A51AC">
        <w:t>эмоциональность</w:t>
      </w:r>
      <w:r w:rsidRPr="003A51AC">
        <w:rPr>
          <w:spacing w:val="1"/>
        </w:rPr>
        <w:t xml:space="preserve"> </w:t>
      </w:r>
      <w:r w:rsidRPr="003A51AC">
        <w:t>(степень,</w:t>
      </w:r>
      <w:r w:rsidRPr="003A51AC">
        <w:rPr>
          <w:spacing w:val="1"/>
        </w:rPr>
        <w:t xml:space="preserve"> </w:t>
      </w:r>
      <w:r w:rsidRPr="003A51AC">
        <w:t>в</w:t>
      </w:r>
      <w:r w:rsidRPr="003A51AC">
        <w:rPr>
          <w:spacing w:val="1"/>
        </w:rPr>
        <w:t xml:space="preserve"> </w:t>
      </w:r>
      <w:r w:rsidRPr="003A51AC">
        <w:t>которой</w:t>
      </w:r>
      <w:r w:rsidRPr="003A51AC">
        <w:rPr>
          <w:spacing w:val="1"/>
        </w:rPr>
        <w:t xml:space="preserve"> </w:t>
      </w:r>
      <w:r w:rsidRPr="003A51AC">
        <w:t>тот</w:t>
      </w:r>
      <w:r w:rsidRPr="003A51AC">
        <w:rPr>
          <w:spacing w:val="1"/>
        </w:rPr>
        <w:t xml:space="preserve"> </w:t>
      </w:r>
      <w:r w:rsidRPr="003A51AC">
        <w:t>или</w:t>
      </w:r>
      <w:r w:rsidRPr="003A51AC">
        <w:rPr>
          <w:spacing w:val="1"/>
        </w:rPr>
        <w:t xml:space="preserve"> </w:t>
      </w:r>
      <w:r w:rsidRPr="003A51AC">
        <w:t>иной</w:t>
      </w:r>
      <w:r w:rsidRPr="003A51AC">
        <w:rPr>
          <w:spacing w:val="1"/>
        </w:rPr>
        <w:t xml:space="preserve"> </w:t>
      </w:r>
      <w:r w:rsidRPr="003A51AC">
        <w:t>индивид</w:t>
      </w:r>
      <w:r w:rsidRPr="003A51AC">
        <w:rPr>
          <w:spacing w:val="1"/>
        </w:rPr>
        <w:t xml:space="preserve"> </w:t>
      </w:r>
      <w:r w:rsidRPr="003A51AC">
        <w:t>подвержен дестабилизирующему влиянию угнетающих событий); способность к восстановлению</w:t>
      </w:r>
      <w:r w:rsidRPr="003A51AC">
        <w:rPr>
          <w:spacing w:val="1"/>
        </w:rPr>
        <w:t xml:space="preserve"> </w:t>
      </w:r>
      <w:r w:rsidRPr="003A51AC">
        <w:t>внутренней</w:t>
      </w:r>
      <w:r w:rsidRPr="003A51AC">
        <w:rPr>
          <w:spacing w:val="1"/>
        </w:rPr>
        <w:t xml:space="preserve"> </w:t>
      </w:r>
      <w:r w:rsidRPr="003A51AC">
        <w:t>гармонии</w:t>
      </w:r>
      <w:r w:rsidRPr="003A51AC">
        <w:rPr>
          <w:spacing w:val="1"/>
        </w:rPr>
        <w:t xml:space="preserve"> </w:t>
      </w:r>
      <w:r w:rsidRPr="003A51AC">
        <w:t>(легкость,</w:t>
      </w:r>
      <w:r w:rsidRPr="003A51AC">
        <w:rPr>
          <w:spacing w:val="1"/>
        </w:rPr>
        <w:t xml:space="preserve"> </w:t>
      </w:r>
      <w:r w:rsidRPr="003A51AC">
        <w:t>с</w:t>
      </w:r>
      <w:r w:rsidRPr="003A51AC">
        <w:rPr>
          <w:spacing w:val="1"/>
        </w:rPr>
        <w:t xml:space="preserve"> </w:t>
      </w:r>
      <w:r w:rsidRPr="003A51AC">
        <w:t>которой</w:t>
      </w:r>
      <w:r w:rsidRPr="003A51AC">
        <w:rPr>
          <w:spacing w:val="1"/>
        </w:rPr>
        <w:t xml:space="preserve"> </w:t>
      </w:r>
      <w:r w:rsidRPr="003A51AC">
        <w:t>индивид</w:t>
      </w:r>
      <w:r w:rsidRPr="003A51AC">
        <w:rPr>
          <w:spacing w:val="1"/>
        </w:rPr>
        <w:t xml:space="preserve"> </w:t>
      </w:r>
      <w:r w:rsidRPr="003A51AC">
        <w:t>успокаивается</w:t>
      </w:r>
      <w:r w:rsidRPr="003A51AC">
        <w:rPr>
          <w:spacing w:val="1"/>
        </w:rPr>
        <w:t xml:space="preserve"> </w:t>
      </w:r>
      <w:r w:rsidRPr="003A51AC">
        <w:t>после</w:t>
      </w:r>
      <w:r w:rsidRPr="003A51AC">
        <w:rPr>
          <w:spacing w:val="61"/>
        </w:rPr>
        <w:t xml:space="preserve"> </w:t>
      </w:r>
      <w:r w:rsidRPr="003A51AC">
        <w:t>переживания</w:t>
      </w:r>
      <w:r w:rsidRPr="003A51AC">
        <w:rPr>
          <w:spacing w:val="1"/>
        </w:rPr>
        <w:t xml:space="preserve"> </w:t>
      </w:r>
      <w:r w:rsidRPr="003A51AC">
        <w:t>угнетающих эмоций); боязливость (настороженность по отношению к интенсивным или очень</w:t>
      </w:r>
      <w:r w:rsidRPr="003A51AC">
        <w:rPr>
          <w:spacing w:val="1"/>
        </w:rPr>
        <w:t xml:space="preserve"> </w:t>
      </w:r>
      <w:r w:rsidRPr="003A51AC">
        <w:t>необычным стимулам); коммуникабельность (восприимчивость к социальной стимуляции). К году ребенок узнает</w:t>
      </w:r>
      <w:r w:rsidRPr="003A51AC">
        <w:rPr>
          <w:spacing w:val="-2"/>
        </w:rPr>
        <w:t xml:space="preserve"> </w:t>
      </w:r>
      <w:r w:rsidRPr="003A51AC">
        <w:t>себя</w:t>
      </w:r>
      <w:r w:rsidRPr="003A51AC">
        <w:rPr>
          <w:spacing w:val="-2"/>
        </w:rPr>
        <w:t xml:space="preserve"> </w:t>
      </w:r>
      <w:r w:rsidRPr="003A51AC">
        <w:t>в</w:t>
      </w:r>
      <w:r w:rsidRPr="003A51AC">
        <w:rPr>
          <w:spacing w:val="-2"/>
        </w:rPr>
        <w:t xml:space="preserve"> </w:t>
      </w:r>
      <w:r w:rsidRPr="003A51AC">
        <w:t>зеркале</w:t>
      </w:r>
      <w:r w:rsidRPr="003A51AC">
        <w:rPr>
          <w:spacing w:val="-3"/>
        </w:rPr>
        <w:t xml:space="preserve"> </w:t>
      </w:r>
      <w:r w:rsidRPr="003A51AC">
        <w:t>и</w:t>
      </w:r>
      <w:r w:rsidRPr="003A51AC">
        <w:rPr>
          <w:spacing w:val="-2"/>
        </w:rPr>
        <w:t xml:space="preserve"> </w:t>
      </w:r>
      <w:r w:rsidRPr="003A51AC">
        <w:t>использует</w:t>
      </w:r>
      <w:r w:rsidRPr="003A51AC">
        <w:rPr>
          <w:spacing w:val="-2"/>
        </w:rPr>
        <w:t xml:space="preserve"> </w:t>
      </w:r>
      <w:r w:rsidRPr="003A51AC">
        <w:t>информацию</w:t>
      </w:r>
      <w:r w:rsidRPr="003A51AC">
        <w:rPr>
          <w:spacing w:val="-1"/>
        </w:rPr>
        <w:t xml:space="preserve"> </w:t>
      </w:r>
      <w:r w:rsidRPr="003A51AC">
        <w:t>из</w:t>
      </w:r>
      <w:r w:rsidRPr="003A51AC">
        <w:rPr>
          <w:spacing w:val="-2"/>
        </w:rPr>
        <w:t xml:space="preserve"> </w:t>
      </w:r>
      <w:r w:rsidRPr="003A51AC">
        <w:t>зеркала</w:t>
      </w:r>
      <w:r w:rsidRPr="003A51AC">
        <w:rPr>
          <w:spacing w:val="-3"/>
        </w:rPr>
        <w:t xml:space="preserve"> </w:t>
      </w:r>
      <w:r w:rsidRPr="003A51AC">
        <w:t>для</w:t>
      </w:r>
      <w:r w:rsidRPr="003A51AC">
        <w:rPr>
          <w:spacing w:val="-2"/>
        </w:rPr>
        <w:t xml:space="preserve"> </w:t>
      </w:r>
      <w:r w:rsidRPr="003A51AC">
        <w:t>реализации</w:t>
      </w:r>
      <w:r w:rsidRPr="003A51AC">
        <w:rPr>
          <w:spacing w:val="-4"/>
        </w:rPr>
        <w:t xml:space="preserve"> </w:t>
      </w:r>
      <w:r w:rsidRPr="003A51AC">
        <w:t>поведения.</w:t>
      </w:r>
    </w:p>
    <w:p w:rsidR="002966EF" w:rsidRPr="003A51AC" w:rsidRDefault="002966EF" w:rsidP="00E22A07">
      <w:pPr>
        <w:pStyle w:val="aa"/>
        <w:ind w:left="0" w:firstLine="709"/>
        <w:rPr>
          <w:b/>
          <w:spacing w:val="-57"/>
        </w:rPr>
      </w:pPr>
      <w:r w:rsidRPr="003A51AC">
        <w:rPr>
          <w:b/>
        </w:rPr>
        <w:t>1.6</w:t>
      </w:r>
      <w:r w:rsidR="00B44E87" w:rsidRPr="003A51AC">
        <w:rPr>
          <w:b/>
        </w:rPr>
        <w:t>.2. Ранний возраст (от одного года до трёх лет)</w:t>
      </w:r>
      <w:r w:rsidR="00B44E87" w:rsidRPr="003A51AC">
        <w:rPr>
          <w:b/>
          <w:spacing w:val="-57"/>
        </w:rPr>
        <w:t xml:space="preserve"> </w:t>
      </w:r>
    </w:p>
    <w:p w:rsidR="00B44E87" w:rsidRPr="003A51AC" w:rsidRDefault="002966EF" w:rsidP="00E22A07">
      <w:pPr>
        <w:pStyle w:val="aa"/>
        <w:ind w:left="0" w:firstLine="709"/>
        <w:rPr>
          <w:b/>
        </w:rPr>
      </w:pPr>
      <w:r w:rsidRPr="003A51AC">
        <w:rPr>
          <w:b/>
        </w:rPr>
        <w:t>1.6</w:t>
      </w:r>
      <w:r w:rsidR="00B44E87" w:rsidRPr="003A51AC">
        <w:rPr>
          <w:b/>
        </w:rPr>
        <w:t>.2.1. Вторая</w:t>
      </w:r>
      <w:r w:rsidR="00B44E87" w:rsidRPr="003A51AC">
        <w:rPr>
          <w:b/>
          <w:spacing w:val="-2"/>
        </w:rPr>
        <w:t xml:space="preserve"> </w:t>
      </w:r>
      <w:r w:rsidR="00B44E87" w:rsidRPr="003A51AC">
        <w:rPr>
          <w:b/>
        </w:rPr>
        <w:t>группа</w:t>
      </w:r>
      <w:r w:rsidR="00B44E87" w:rsidRPr="003A51AC">
        <w:rPr>
          <w:b/>
          <w:spacing w:val="-4"/>
        </w:rPr>
        <w:t xml:space="preserve"> </w:t>
      </w:r>
      <w:r w:rsidR="00B44E87" w:rsidRPr="003A51AC">
        <w:rPr>
          <w:b/>
        </w:rPr>
        <w:t>детей</w:t>
      </w:r>
      <w:r w:rsidR="00B44E87" w:rsidRPr="003A51AC">
        <w:rPr>
          <w:b/>
          <w:spacing w:val="-1"/>
        </w:rPr>
        <w:t xml:space="preserve"> </w:t>
      </w:r>
      <w:r w:rsidR="00B44E87" w:rsidRPr="003A51AC">
        <w:rPr>
          <w:b/>
        </w:rPr>
        <w:t>раннего</w:t>
      </w:r>
      <w:r w:rsidR="00B44E87" w:rsidRPr="003A51AC">
        <w:rPr>
          <w:b/>
          <w:spacing w:val="-1"/>
        </w:rPr>
        <w:t xml:space="preserve"> </w:t>
      </w:r>
      <w:r w:rsidR="00B44E87" w:rsidRPr="003A51AC">
        <w:rPr>
          <w:b/>
        </w:rPr>
        <w:t>возраст (второй</w:t>
      </w:r>
      <w:r w:rsidR="00B44E87" w:rsidRPr="003A51AC">
        <w:rPr>
          <w:spacing w:val="-1"/>
        </w:rPr>
        <w:t xml:space="preserve"> </w:t>
      </w:r>
      <w:r w:rsidR="00B44E87" w:rsidRPr="003A51AC">
        <w:t>год</w:t>
      </w:r>
      <w:r w:rsidR="00B44E87" w:rsidRPr="003A51AC">
        <w:rPr>
          <w:spacing w:val="-1"/>
        </w:rPr>
        <w:t xml:space="preserve"> </w:t>
      </w:r>
      <w:r w:rsidR="00B44E87" w:rsidRPr="003A51AC">
        <w:t>жизни)</w:t>
      </w:r>
    </w:p>
    <w:p w:rsidR="00B44E87" w:rsidRPr="003A51AC" w:rsidRDefault="00B44E87" w:rsidP="00E22A07">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Росто-весовые</w:t>
      </w:r>
      <w:r w:rsidRPr="003A51AC">
        <w:rPr>
          <w:rFonts w:ascii="Times New Roman" w:hAnsi="Times New Roman" w:cs="Times New Roman"/>
          <w:color w:val="auto"/>
          <w:spacing w:val="-3"/>
          <w:sz w:val="24"/>
          <w:szCs w:val="24"/>
        </w:rPr>
        <w:t xml:space="preserve"> </w:t>
      </w:r>
      <w:r w:rsidRPr="003A51AC">
        <w:rPr>
          <w:rFonts w:ascii="Times New Roman" w:hAnsi="Times New Roman" w:cs="Times New Roman"/>
          <w:color w:val="auto"/>
          <w:sz w:val="24"/>
          <w:szCs w:val="24"/>
        </w:rPr>
        <w:t>характеристики</w:t>
      </w:r>
    </w:p>
    <w:p w:rsidR="00B44E87" w:rsidRPr="003A51AC" w:rsidRDefault="00B44E87" w:rsidP="00E22A07">
      <w:pPr>
        <w:pStyle w:val="aa"/>
        <w:ind w:left="0" w:firstLine="709"/>
      </w:pPr>
      <w:r w:rsidRPr="003A51AC">
        <w:t>Вес двухлетнего ребенка составляет одну пятую веса взрослого человека. К двум годам</w:t>
      </w:r>
      <w:r w:rsidRPr="003A51AC">
        <w:rPr>
          <w:spacing w:val="1"/>
        </w:rPr>
        <w:t xml:space="preserve"> </w:t>
      </w:r>
      <w:r w:rsidRPr="003A51AC">
        <w:t>мальчики набирают вес до 13,04 кг, девочки - 12,6 кг.</w:t>
      </w:r>
      <w:r w:rsidRPr="003A51AC">
        <w:rPr>
          <w:spacing w:val="1"/>
        </w:rPr>
        <w:t xml:space="preserve"> </w:t>
      </w:r>
      <w:r w:rsidRPr="003A51AC">
        <w:t>Ежемесячная прибавка в весе составляет</w:t>
      </w:r>
      <w:r w:rsidRPr="003A51AC">
        <w:rPr>
          <w:spacing w:val="1"/>
        </w:rPr>
        <w:t xml:space="preserve"> </w:t>
      </w:r>
      <w:r w:rsidRPr="003A51AC">
        <w:t>200-250 граммов, а в росте 1 см. К двум годам длина тела мальчиков достигает 88,3 см, а девочек -</w:t>
      </w:r>
      <w:r w:rsidRPr="003A51AC">
        <w:rPr>
          <w:spacing w:val="1"/>
        </w:rPr>
        <w:t xml:space="preserve"> </w:t>
      </w:r>
      <w:r w:rsidRPr="003A51AC">
        <w:t>86,1</w:t>
      </w:r>
      <w:r w:rsidRPr="003A51AC">
        <w:rPr>
          <w:spacing w:val="-1"/>
        </w:rPr>
        <w:t xml:space="preserve"> </w:t>
      </w:r>
      <w:r w:rsidRPr="003A51AC">
        <w:t>см.</w:t>
      </w:r>
    </w:p>
    <w:p w:rsidR="00B44E87" w:rsidRPr="003A51AC" w:rsidRDefault="00B44E87" w:rsidP="00E22A07">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Функциональное</w:t>
      </w:r>
      <w:r w:rsidRPr="003A51AC">
        <w:rPr>
          <w:rFonts w:ascii="Times New Roman" w:hAnsi="Times New Roman" w:cs="Times New Roman"/>
          <w:color w:val="auto"/>
          <w:spacing w:val="-4"/>
          <w:sz w:val="24"/>
          <w:szCs w:val="24"/>
        </w:rPr>
        <w:t xml:space="preserve"> </w:t>
      </w:r>
      <w:r w:rsidRPr="003A51AC">
        <w:rPr>
          <w:rFonts w:ascii="Times New Roman" w:hAnsi="Times New Roman" w:cs="Times New Roman"/>
          <w:color w:val="auto"/>
          <w:sz w:val="24"/>
          <w:szCs w:val="24"/>
        </w:rPr>
        <w:t>созревание</w:t>
      </w:r>
    </w:p>
    <w:p w:rsidR="00B44E87" w:rsidRPr="003A51AC" w:rsidRDefault="00B44E87" w:rsidP="00E22A07">
      <w:pPr>
        <w:pStyle w:val="aa"/>
        <w:ind w:left="0" w:firstLine="709"/>
      </w:pPr>
      <w:r w:rsidRPr="003A51AC">
        <w:t>Продолжаются рост и функциональное развитие внутренних органов, костной, мышечной и</w:t>
      </w:r>
      <w:r w:rsidRPr="003A51AC">
        <w:rPr>
          <w:spacing w:val="-57"/>
        </w:rPr>
        <w:t xml:space="preserve"> </w:t>
      </w:r>
      <w:r w:rsidRPr="003A51AC">
        <w:t>центральной нервной системы. Повышается работоспособность нервных центров. Общее время</w:t>
      </w:r>
      <w:r w:rsidRPr="003A51AC">
        <w:rPr>
          <w:spacing w:val="1"/>
        </w:rPr>
        <w:t xml:space="preserve"> </w:t>
      </w:r>
      <w:r w:rsidRPr="003A51AC">
        <w:t>сна,</w:t>
      </w:r>
      <w:r w:rsidRPr="003A51AC">
        <w:rPr>
          <w:spacing w:val="-1"/>
        </w:rPr>
        <w:t xml:space="preserve"> </w:t>
      </w:r>
      <w:r w:rsidRPr="003A51AC">
        <w:t>практически</w:t>
      </w:r>
      <w:r w:rsidRPr="003A51AC">
        <w:rPr>
          <w:spacing w:val="-1"/>
        </w:rPr>
        <w:t xml:space="preserve"> </w:t>
      </w:r>
      <w:r w:rsidRPr="003A51AC">
        <w:t>полностью</w:t>
      </w:r>
      <w:r w:rsidRPr="003A51AC">
        <w:rPr>
          <w:spacing w:val="-1"/>
        </w:rPr>
        <w:t xml:space="preserve"> </w:t>
      </w:r>
      <w:r w:rsidRPr="003A51AC">
        <w:t>подчиненного</w:t>
      </w:r>
      <w:r w:rsidRPr="003A51AC">
        <w:rPr>
          <w:spacing w:val="-1"/>
        </w:rPr>
        <w:t xml:space="preserve"> </w:t>
      </w:r>
      <w:r w:rsidRPr="003A51AC">
        <w:t>суточной</w:t>
      </w:r>
      <w:r w:rsidRPr="003A51AC">
        <w:rPr>
          <w:spacing w:val="-1"/>
        </w:rPr>
        <w:t xml:space="preserve"> </w:t>
      </w:r>
      <w:r w:rsidRPr="003A51AC">
        <w:t>ритмике, составляет</w:t>
      </w:r>
      <w:r w:rsidRPr="003A51AC">
        <w:rPr>
          <w:spacing w:val="-1"/>
        </w:rPr>
        <w:t xml:space="preserve"> </w:t>
      </w:r>
      <w:r w:rsidRPr="003A51AC">
        <w:t>11-12</w:t>
      </w:r>
      <w:r w:rsidRPr="003A51AC">
        <w:rPr>
          <w:spacing w:val="-1"/>
        </w:rPr>
        <w:t xml:space="preserve"> </w:t>
      </w:r>
      <w:r w:rsidRPr="003A51AC">
        <w:t>часов.</w:t>
      </w:r>
    </w:p>
    <w:p w:rsidR="00B44E87" w:rsidRPr="003A51AC" w:rsidRDefault="00B44E87" w:rsidP="00E22A07">
      <w:pPr>
        <w:pStyle w:val="aa"/>
        <w:ind w:left="0" w:firstLine="709"/>
      </w:pPr>
      <w:r w:rsidRPr="003A51AC">
        <w:t>Развитие</w:t>
      </w:r>
      <w:r w:rsidRPr="003A51AC">
        <w:rPr>
          <w:spacing w:val="1"/>
        </w:rPr>
        <w:t xml:space="preserve"> </w:t>
      </w:r>
      <w:r w:rsidRPr="003A51AC">
        <w:t>центральной</w:t>
      </w:r>
      <w:r w:rsidRPr="003A51AC">
        <w:rPr>
          <w:spacing w:val="1"/>
        </w:rPr>
        <w:t xml:space="preserve"> </w:t>
      </w:r>
      <w:r w:rsidRPr="003A51AC">
        <w:t>нервной</w:t>
      </w:r>
      <w:r w:rsidRPr="003A51AC">
        <w:rPr>
          <w:spacing w:val="1"/>
        </w:rPr>
        <w:t xml:space="preserve"> </w:t>
      </w:r>
      <w:r w:rsidRPr="003A51AC">
        <w:t>системы</w:t>
      </w:r>
      <w:r w:rsidRPr="003A51AC">
        <w:rPr>
          <w:spacing w:val="1"/>
        </w:rPr>
        <w:t xml:space="preserve"> </w:t>
      </w:r>
      <w:r w:rsidRPr="003A51AC">
        <w:t>на</w:t>
      </w:r>
      <w:r w:rsidRPr="003A51AC">
        <w:rPr>
          <w:spacing w:val="1"/>
        </w:rPr>
        <w:t xml:space="preserve"> </w:t>
      </w:r>
      <w:r w:rsidRPr="003A51AC">
        <w:t>этом</w:t>
      </w:r>
      <w:r w:rsidRPr="003A51AC">
        <w:rPr>
          <w:spacing w:val="1"/>
        </w:rPr>
        <w:t xml:space="preserve"> </w:t>
      </w:r>
      <w:r w:rsidRPr="003A51AC">
        <w:t>этапе</w:t>
      </w:r>
      <w:r w:rsidRPr="003A51AC">
        <w:rPr>
          <w:spacing w:val="1"/>
        </w:rPr>
        <w:t xml:space="preserve"> </w:t>
      </w:r>
      <w:r w:rsidRPr="003A51AC">
        <w:t>характеризуется</w:t>
      </w:r>
      <w:r w:rsidRPr="003A51AC">
        <w:rPr>
          <w:spacing w:val="1"/>
        </w:rPr>
        <w:t xml:space="preserve"> </w:t>
      </w:r>
      <w:r w:rsidRPr="003A51AC">
        <w:t>замедлением</w:t>
      </w:r>
      <w:r w:rsidRPr="003A51AC">
        <w:rPr>
          <w:spacing w:val="1"/>
        </w:rPr>
        <w:t xml:space="preserve"> </w:t>
      </w:r>
      <w:r w:rsidRPr="003A51AC">
        <w:t>ростовых процессов, снижением скорости увеличения объема головного мозга и формированием</w:t>
      </w:r>
      <w:r w:rsidRPr="003A51AC">
        <w:rPr>
          <w:spacing w:val="1"/>
        </w:rPr>
        <w:t xml:space="preserve"> </w:t>
      </w:r>
      <w:r w:rsidRPr="003A51AC">
        <w:t>нервных связей.</w:t>
      </w:r>
    </w:p>
    <w:p w:rsidR="00B44E87" w:rsidRPr="003A51AC" w:rsidRDefault="00B44E87" w:rsidP="00E22A07">
      <w:pPr>
        <w:pStyle w:val="aa"/>
        <w:ind w:left="0" w:firstLine="709"/>
      </w:pPr>
      <w:r w:rsidRPr="003A51AC">
        <w:t>Начиная</w:t>
      </w:r>
      <w:r w:rsidRPr="003A51AC">
        <w:rPr>
          <w:spacing w:val="1"/>
        </w:rPr>
        <w:t xml:space="preserve"> </w:t>
      </w:r>
      <w:r w:rsidRPr="003A51AC">
        <w:t>с</w:t>
      </w:r>
      <w:r w:rsidRPr="003A51AC">
        <w:rPr>
          <w:spacing w:val="1"/>
        </w:rPr>
        <w:t xml:space="preserve"> </w:t>
      </w:r>
      <w:r w:rsidRPr="003A51AC">
        <w:t>16-18-ти</w:t>
      </w:r>
      <w:r w:rsidRPr="003A51AC">
        <w:rPr>
          <w:spacing w:val="1"/>
        </w:rPr>
        <w:t xml:space="preserve"> </w:t>
      </w:r>
      <w:r w:rsidRPr="003A51AC">
        <w:t>месяцев</w:t>
      </w:r>
      <w:r w:rsidRPr="003A51AC">
        <w:rPr>
          <w:spacing w:val="1"/>
        </w:rPr>
        <w:t xml:space="preserve"> </w:t>
      </w:r>
      <w:r w:rsidRPr="003A51AC">
        <w:t>уровень</w:t>
      </w:r>
      <w:r w:rsidRPr="003A51AC">
        <w:rPr>
          <w:spacing w:val="1"/>
        </w:rPr>
        <w:t xml:space="preserve"> </w:t>
      </w:r>
      <w:r w:rsidRPr="003A51AC">
        <w:t>развития</w:t>
      </w:r>
      <w:r w:rsidRPr="003A51AC">
        <w:rPr>
          <w:spacing w:val="1"/>
        </w:rPr>
        <w:t xml:space="preserve"> </w:t>
      </w:r>
      <w:r w:rsidRPr="003A51AC">
        <w:t>мускулатуры</w:t>
      </w:r>
      <w:r w:rsidRPr="003A51AC">
        <w:rPr>
          <w:spacing w:val="1"/>
        </w:rPr>
        <w:t xml:space="preserve"> </w:t>
      </w:r>
      <w:r w:rsidRPr="003A51AC">
        <w:t>и</w:t>
      </w:r>
      <w:r w:rsidRPr="003A51AC">
        <w:rPr>
          <w:spacing w:val="1"/>
        </w:rPr>
        <w:t xml:space="preserve"> </w:t>
      </w:r>
      <w:r w:rsidRPr="003A51AC">
        <w:t>нервной</w:t>
      </w:r>
      <w:r w:rsidRPr="003A51AC">
        <w:rPr>
          <w:spacing w:val="1"/>
        </w:rPr>
        <w:t xml:space="preserve"> </w:t>
      </w:r>
      <w:r w:rsidRPr="003A51AC">
        <w:t>системы</w:t>
      </w:r>
      <w:r w:rsidRPr="003A51AC">
        <w:rPr>
          <w:spacing w:val="1"/>
        </w:rPr>
        <w:t xml:space="preserve"> </w:t>
      </w:r>
      <w:r w:rsidRPr="003A51AC">
        <w:t>обеспечивает рефлекторную деятельность по контролю выделительной системы. К двум годам у</w:t>
      </w:r>
      <w:r w:rsidRPr="003A51AC">
        <w:rPr>
          <w:spacing w:val="1"/>
        </w:rPr>
        <w:t xml:space="preserve"> </w:t>
      </w:r>
      <w:r w:rsidRPr="003A51AC">
        <w:t>большинства</w:t>
      </w:r>
      <w:r w:rsidRPr="003A51AC">
        <w:rPr>
          <w:spacing w:val="1"/>
        </w:rPr>
        <w:t xml:space="preserve"> </w:t>
      </w:r>
      <w:r w:rsidRPr="003A51AC">
        <w:t>детей</w:t>
      </w:r>
      <w:r w:rsidRPr="003A51AC">
        <w:rPr>
          <w:spacing w:val="1"/>
        </w:rPr>
        <w:t xml:space="preserve"> </w:t>
      </w:r>
      <w:r w:rsidRPr="003A51AC">
        <w:t>ночное</w:t>
      </w:r>
      <w:r w:rsidRPr="003A51AC">
        <w:rPr>
          <w:spacing w:val="1"/>
        </w:rPr>
        <w:t xml:space="preserve"> </w:t>
      </w:r>
      <w:r w:rsidRPr="003A51AC">
        <w:t>мочеиспускание</w:t>
      </w:r>
      <w:r w:rsidRPr="003A51AC">
        <w:rPr>
          <w:spacing w:val="1"/>
        </w:rPr>
        <w:t xml:space="preserve"> </w:t>
      </w:r>
      <w:r w:rsidRPr="003A51AC">
        <w:t>прекращается,</w:t>
      </w:r>
      <w:r w:rsidRPr="003A51AC">
        <w:rPr>
          <w:spacing w:val="1"/>
        </w:rPr>
        <w:t xml:space="preserve"> </w:t>
      </w:r>
      <w:r w:rsidRPr="003A51AC">
        <w:t>хотя</w:t>
      </w:r>
      <w:r w:rsidRPr="003A51AC">
        <w:rPr>
          <w:spacing w:val="1"/>
        </w:rPr>
        <w:t xml:space="preserve"> </w:t>
      </w:r>
      <w:r w:rsidRPr="003A51AC">
        <w:t>время</w:t>
      </w:r>
      <w:r w:rsidRPr="003A51AC">
        <w:rPr>
          <w:spacing w:val="1"/>
        </w:rPr>
        <w:t xml:space="preserve"> </w:t>
      </w:r>
      <w:r w:rsidRPr="003A51AC">
        <w:t>от</w:t>
      </w:r>
      <w:r w:rsidRPr="003A51AC">
        <w:rPr>
          <w:spacing w:val="1"/>
        </w:rPr>
        <w:t xml:space="preserve"> </w:t>
      </w:r>
      <w:r w:rsidRPr="003A51AC">
        <w:t>времени</w:t>
      </w:r>
      <w:r w:rsidRPr="003A51AC">
        <w:rPr>
          <w:spacing w:val="1"/>
        </w:rPr>
        <w:t xml:space="preserve"> </w:t>
      </w:r>
      <w:r w:rsidRPr="003A51AC">
        <w:t>оно</w:t>
      </w:r>
      <w:r w:rsidRPr="003A51AC">
        <w:rPr>
          <w:spacing w:val="1"/>
        </w:rPr>
        <w:t xml:space="preserve"> </w:t>
      </w:r>
      <w:r w:rsidRPr="003A51AC">
        <w:t>может</w:t>
      </w:r>
      <w:r w:rsidRPr="003A51AC">
        <w:rPr>
          <w:spacing w:val="1"/>
        </w:rPr>
        <w:t xml:space="preserve"> </w:t>
      </w:r>
      <w:r w:rsidRPr="003A51AC">
        <w:t>повторяться</w:t>
      </w:r>
      <w:r w:rsidRPr="003A51AC">
        <w:rPr>
          <w:spacing w:val="1"/>
        </w:rPr>
        <w:t xml:space="preserve"> </w:t>
      </w:r>
      <w:r w:rsidRPr="003A51AC">
        <w:t>у</w:t>
      </w:r>
      <w:r w:rsidRPr="003A51AC">
        <w:rPr>
          <w:spacing w:val="1"/>
        </w:rPr>
        <w:t xml:space="preserve"> </w:t>
      </w:r>
      <w:r w:rsidRPr="003A51AC">
        <w:t>многих</w:t>
      </w:r>
      <w:r w:rsidRPr="003A51AC">
        <w:rPr>
          <w:spacing w:val="1"/>
        </w:rPr>
        <w:t xml:space="preserve"> </w:t>
      </w:r>
      <w:r w:rsidRPr="003A51AC">
        <w:t>из</w:t>
      </w:r>
      <w:r w:rsidRPr="003A51AC">
        <w:rPr>
          <w:spacing w:val="1"/>
        </w:rPr>
        <w:t xml:space="preserve"> </w:t>
      </w:r>
      <w:r w:rsidRPr="003A51AC">
        <w:t>них</w:t>
      </w:r>
      <w:r w:rsidRPr="003A51AC">
        <w:rPr>
          <w:spacing w:val="1"/>
        </w:rPr>
        <w:t xml:space="preserve"> </w:t>
      </w:r>
      <w:r w:rsidRPr="003A51AC">
        <w:t>и</w:t>
      </w:r>
      <w:r w:rsidRPr="003A51AC">
        <w:rPr>
          <w:spacing w:val="1"/>
        </w:rPr>
        <w:t xml:space="preserve"> </w:t>
      </w:r>
      <w:r w:rsidRPr="003A51AC">
        <w:t>гораздо</w:t>
      </w:r>
      <w:r w:rsidRPr="003A51AC">
        <w:rPr>
          <w:spacing w:val="1"/>
        </w:rPr>
        <w:t xml:space="preserve"> </w:t>
      </w:r>
      <w:r w:rsidRPr="003A51AC">
        <w:t>позднее</w:t>
      </w:r>
      <w:r w:rsidRPr="003A51AC">
        <w:rPr>
          <w:spacing w:val="1"/>
        </w:rPr>
        <w:t xml:space="preserve"> </w:t>
      </w:r>
      <w:r w:rsidRPr="003A51AC">
        <w:t>в</w:t>
      </w:r>
      <w:r w:rsidRPr="003A51AC">
        <w:rPr>
          <w:spacing w:val="1"/>
        </w:rPr>
        <w:t xml:space="preserve"> </w:t>
      </w:r>
      <w:r w:rsidRPr="003A51AC">
        <w:t>результате</w:t>
      </w:r>
      <w:r w:rsidRPr="003A51AC">
        <w:rPr>
          <w:spacing w:val="1"/>
        </w:rPr>
        <w:t xml:space="preserve"> </w:t>
      </w:r>
      <w:r w:rsidRPr="003A51AC">
        <w:t>нарушения</w:t>
      </w:r>
      <w:r w:rsidRPr="003A51AC">
        <w:rPr>
          <w:spacing w:val="1"/>
        </w:rPr>
        <w:t xml:space="preserve"> </w:t>
      </w:r>
      <w:r w:rsidRPr="003A51AC">
        <w:t>привычных</w:t>
      </w:r>
      <w:r w:rsidRPr="003A51AC">
        <w:rPr>
          <w:spacing w:val="1"/>
        </w:rPr>
        <w:t xml:space="preserve"> </w:t>
      </w:r>
      <w:r w:rsidRPr="003A51AC">
        <w:t>видов</w:t>
      </w:r>
      <w:r w:rsidRPr="003A51AC">
        <w:rPr>
          <w:spacing w:val="1"/>
        </w:rPr>
        <w:t xml:space="preserve"> </w:t>
      </w:r>
      <w:r w:rsidRPr="003A51AC">
        <w:t>повседневной</w:t>
      </w:r>
      <w:r w:rsidRPr="003A51AC">
        <w:rPr>
          <w:spacing w:val="-2"/>
        </w:rPr>
        <w:t xml:space="preserve"> </w:t>
      </w:r>
      <w:r w:rsidRPr="003A51AC">
        <w:t>активности,</w:t>
      </w:r>
      <w:r w:rsidRPr="003A51AC">
        <w:rPr>
          <w:spacing w:val="-2"/>
        </w:rPr>
        <w:t xml:space="preserve"> </w:t>
      </w:r>
      <w:r w:rsidRPr="003A51AC">
        <w:t>на</w:t>
      </w:r>
      <w:r w:rsidRPr="003A51AC">
        <w:rPr>
          <w:spacing w:val="-2"/>
        </w:rPr>
        <w:t xml:space="preserve"> </w:t>
      </w:r>
      <w:r w:rsidRPr="003A51AC">
        <w:t>фоне</w:t>
      </w:r>
      <w:r w:rsidRPr="003A51AC">
        <w:rPr>
          <w:spacing w:val="-3"/>
        </w:rPr>
        <w:t xml:space="preserve"> </w:t>
      </w:r>
      <w:r w:rsidRPr="003A51AC">
        <w:t>болезни,</w:t>
      </w:r>
      <w:r w:rsidRPr="003A51AC">
        <w:rPr>
          <w:spacing w:val="-1"/>
        </w:rPr>
        <w:t xml:space="preserve"> </w:t>
      </w:r>
      <w:r w:rsidRPr="003A51AC">
        <w:t>в</w:t>
      </w:r>
      <w:r w:rsidRPr="003A51AC">
        <w:rPr>
          <w:spacing w:val="-3"/>
        </w:rPr>
        <w:t xml:space="preserve"> </w:t>
      </w:r>
      <w:r w:rsidRPr="003A51AC">
        <w:t>случаях</w:t>
      </w:r>
      <w:r w:rsidRPr="003A51AC">
        <w:rPr>
          <w:spacing w:val="1"/>
        </w:rPr>
        <w:t xml:space="preserve"> </w:t>
      </w:r>
      <w:r w:rsidRPr="003A51AC">
        <w:t>перевозбуждения</w:t>
      </w:r>
      <w:r w:rsidRPr="003A51AC">
        <w:rPr>
          <w:spacing w:val="-2"/>
        </w:rPr>
        <w:t xml:space="preserve"> </w:t>
      </w:r>
      <w:r w:rsidRPr="003A51AC">
        <w:t>ребенка</w:t>
      </w:r>
      <w:r w:rsidRPr="003A51AC">
        <w:rPr>
          <w:spacing w:val="-3"/>
        </w:rPr>
        <w:t xml:space="preserve"> </w:t>
      </w:r>
      <w:r w:rsidRPr="003A51AC">
        <w:t>или испуга.</w:t>
      </w:r>
    </w:p>
    <w:p w:rsidR="00B44E87" w:rsidRPr="003A51AC" w:rsidRDefault="00B44E87" w:rsidP="00E22A07">
      <w:pPr>
        <w:pStyle w:val="aa"/>
        <w:ind w:left="0" w:firstLine="709"/>
      </w:pPr>
      <w:r w:rsidRPr="003A51AC">
        <w:rPr>
          <w:b/>
          <w:i/>
        </w:rPr>
        <w:t xml:space="preserve">Развитие моторики. </w:t>
      </w:r>
      <w:r w:rsidRPr="003A51AC">
        <w:t>Развитие моторики является определяющим для всего психического</w:t>
      </w:r>
      <w:r w:rsidRPr="003A51AC">
        <w:rPr>
          <w:spacing w:val="1"/>
        </w:rPr>
        <w:t xml:space="preserve"> </w:t>
      </w:r>
      <w:r w:rsidRPr="003A51AC">
        <w:t>развития.</w:t>
      </w:r>
      <w:r w:rsidRPr="003A51AC">
        <w:rPr>
          <w:spacing w:val="1"/>
        </w:rPr>
        <w:t xml:space="preserve"> </w:t>
      </w:r>
      <w:r w:rsidRPr="003A51AC">
        <w:t>Преимущественно</w:t>
      </w:r>
      <w:r w:rsidRPr="003A51AC">
        <w:rPr>
          <w:spacing w:val="1"/>
        </w:rPr>
        <w:t xml:space="preserve"> </w:t>
      </w:r>
      <w:r w:rsidRPr="003A51AC">
        <w:t>формируется</w:t>
      </w:r>
      <w:r w:rsidRPr="003A51AC">
        <w:rPr>
          <w:spacing w:val="1"/>
        </w:rPr>
        <w:t xml:space="preserve"> </w:t>
      </w:r>
      <w:r w:rsidRPr="003A51AC">
        <w:t>подкорковый</w:t>
      </w:r>
      <w:r w:rsidRPr="003A51AC">
        <w:rPr>
          <w:spacing w:val="1"/>
        </w:rPr>
        <w:t xml:space="preserve"> </w:t>
      </w:r>
      <w:r w:rsidRPr="003A51AC">
        <w:t>уровень</w:t>
      </w:r>
      <w:r w:rsidRPr="003A51AC">
        <w:rPr>
          <w:spacing w:val="1"/>
        </w:rPr>
        <w:t xml:space="preserve"> </w:t>
      </w:r>
      <w:r w:rsidRPr="003A51AC">
        <w:t>организации</w:t>
      </w:r>
      <w:r w:rsidRPr="003A51AC">
        <w:rPr>
          <w:spacing w:val="1"/>
        </w:rPr>
        <w:t xml:space="preserve"> </w:t>
      </w:r>
      <w:r w:rsidRPr="003A51AC">
        <w:t>движения,</w:t>
      </w:r>
      <w:r w:rsidRPr="003A51AC">
        <w:rPr>
          <w:spacing w:val="-57"/>
        </w:rPr>
        <w:t xml:space="preserve"> </w:t>
      </w:r>
      <w:r w:rsidRPr="003A51AC">
        <w:t>включающий</w:t>
      </w:r>
      <w:r w:rsidRPr="003A51AC">
        <w:rPr>
          <w:spacing w:val="1"/>
        </w:rPr>
        <w:t xml:space="preserve"> </w:t>
      </w:r>
      <w:r w:rsidRPr="003A51AC">
        <w:t>формирование</w:t>
      </w:r>
      <w:r w:rsidRPr="003A51AC">
        <w:rPr>
          <w:spacing w:val="1"/>
        </w:rPr>
        <w:t xml:space="preserve"> </w:t>
      </w:r>
      <w:r w:rsidRPr="003A51AC">
        <w:t>ритма,</w:t>
      </w:r>
      <w:r w:rsidRPr="003A51AC">
        <w:rPr>
          <w:spacing w:val="1"/>
        </w:rPr>
        <w:t xml:space="preserve"> </w:t>
      </w:r>
      <w:r w:rsidRPr="003A51AC">
        <w:t>темпа,</w:t>
      </w:r>
      <w:r w:rsidRPr="003A51AC">
        <w:rPr>
          <w:spacing w:val="1"/>
        </w:rPr>
        <w:t xml:space="preserve"> </w:t>
      </w:r>
      <w:r w:rsidRPr="003A51AC">
        <w:t>тонуса.</w:t>
      </w:r>
      <w:r w:rsidRPr="003A51AC">
        <w:rPr>
          <w:spacing w:val="1"/>
        </w:rPr>
        <w:t xml:space="preserve"> </w:t>
      </w:r>
      <w:r w:rsidRPr="003A51AC">
        <w:t>Все</w:t>
      </w:r>
      <w:r w:rsidRPr="003A51AC">
        <w:rPr>
          <w:spacing w:val="1"/>
        </w:rPr>
        <w:t xml:space="preserve"> </w:t>
      </w:r>
      <w:r w:rsidRPr="003A51AC">
        <w:t>движения</w:t>
      </w:r>
      <w:r w:rsidRPr="003A51AC">
        <w:rPr>
          <w:spacing w:val="1"/>
        </w:rPr>
        <w:t xml:space="preserve"> </w:t>
      </w:r>
      <w:r w:rsidRPr="003A51AC">
        <w:t>формируются</w:t>
      </w:r>
      <w:r w:rsidRPr="003A51AC">
        <w:rPr>
          <w:spacing w:val="1"/>
        </w:rPr>
        <w:t xml:space="preserve"> </w:t>
      </w:r>
      <w:r w:rsidRPr="003A51AC">
        <w:t>на</w:t>
      </w:r>
      <w:r w:rsidRPr="003A51AC">
        <w:rPr>
          <w:spacing w:val="1"/>
        </w:rPr>
        <w:t xml:space="preserve"> </w:t>
      </w:r>
      <w:r w:rsidRPr="003A51AC">
        <w:t>основании</w:t>
      </w:r>
      <w:r w:rsidRPr="003A51AC">
        <w:rPr>
          <w:spacing w:val="1"/>
        </w:rPr>
        <w:t xml:space="preserve"> </w:t>
      </w:r>
      <w:r w:rsidRPr="003A51AC">
        <w:t>ритмической картины, соответственно, чрезвычайно важно формировать ритмичность (движения</w:t>
      </w:r>
      <w:r w:rsidRPr="003A51AC">
        <w:rPr>
          <w:spacing w:val="1"/>
        </w:rPr>
        <w:t xml:space="preserve"> </w:t>
      </w:r>
      <w:r w:rsidRPr="003A51AC">
        <w:t>под ритм; режим дня; чередование активности и отдыха). Подавляющие большинство детей (90%)</w:t>
      </w:r>
      <w:r w:rsidRPr="003A51AC">
        <w:rPr>
          <w:spacing w:val="1"/>
        </w:rPr>
        <w:t xml:space="preserve"> </w:t>
      </w:r>
      <w:r w:rsidRPr="003A51AC">
        <w:lastRenderedPageBreak/>
        <w:t>может хорошо ходить (в год и два месяца); строить башню из двух кубиков (в полтора года);</w:t>
      </w:r>
      <w:r w:rsidRPr="003A51AC">
        <w:rPr>
          <w:spacing w:val="1"/>
        </w:rPr>
        <w:t xml:space="preserve"> </w:t>
      </w:r>
      <w:r w:rsidRPr="003A51AC">
        <w:t>подниматься по ступенькам (в год и десять месяцев); пинать мяч (к двум годам). На развитие</w:t>
      </w:r>
      <w:r w:rsidRPr="003A51AC">
        <w:rPr>
          <w:spacing w:val="1"/>
        </w:rPr>
        <w:t xml:space="preserve"> </w:t>
      </w:r>
      <w:r w:rsidRPr="003A51AC">
        <w:t>основных</w:t>
      </w:r>
      <w:r w:rsidRPr="003A51AC">
        <w:rPr>
          <w:spacing w:val="1"/>
        </w:rPr>
        <w:t xml:space="preserve"> </w:t>
      </w:r>
      <w:r w:rsidRPr="003A51AC">
        <w:t>движений</w:t>
      </w:r>
      <w:r w:rsidRPr="003A51AC">
        <w:rPr>
          <w:spacing w:val="1"/>
        </w:rPr>
        <w:t xml:space="preserve"> </w:t>
      </w:r>
      <w:r w:rsidRPr="003A51AC">
        <w:t>ребенка</w:t>
      </w:r>
      <w:r w:rsidRPr="003A51AC">
        <w:rPr>
          <w:spacing w:val="1"/>
        </w:rPr>
        <w:t xml:space="preserve"> </w:t>
      </w:r>
      <w:r w:rsidRPr="003A51AC">
        <w:t>частично</w:t>
      </w:r>
      <w:r w:rsidRPr="003A51AC">
        <w:rPr>
          <w:spacing w:val="1"/>
        </w:rPr>
        <w:t xml:space="preserve"> </w:t>
      </w:r>
      <w:r w:rsidRPr="003A51AC">
        <w:t>влияют</w:t>
      </w:r>
      <w:r w:rsidRPr="003A51AC">
        <w:rPr>
          <w:spacing w:val="1"/>
        </w:rPr>
        <w:t xml:space="preserve"> </w:t>
      </w:r>
      <w:r w:rsidRPr="003A51AC">
        <w:t>пропорции</w:t>
      </w:r>
      <w:r w:rsidRPr="003A51AC">
        <w:rPr>
          <w:spacing w:val="1"/>
        </w:rPr>
        <w:t xml:space="preserve"> </w:t>
      </w:r>
      <w:r w:rsidRPr="003A51AC">
        <w:t>его</w:t>
      </w:r>
      <w:r w:rsidRPr="003A51AC">
        <w:rPr>
          <w:spacing w:val="1"/>
        </w:rPr>
        <w:t xml:space="preserve"> </w:t>
      </w:r>
      <w:r w:rsidRPr="003A51AC">
        <w:t>тела:</w:t>
      </w:r>
      <w:r w:rsidRPr="003A51AC">
        <w:rPr>
          <w:spacing w:val="1"/>
        </w:rPr>
        <w:t xml:space="preserve"> </w:t>
      </w:r>
      <w:r w:rsidRPr="003A51AC">
        <w:t>короткие</w:t>
      </w:r>
      <w:r w:rsidRPr="003A51AC">
        <w:rPr>
          <w:spacing w:val="1"/>
        </w:rPr>
        <w:t xml:space="preserve"> </w:t>
      </w:r>
      <w:r w:rsidRPr="003A51AC">
        <w:t>ноги,</w:t>
      </w:r>
      <w:r w:rsidRPr="003A51AC">
        <w:rPr>
          <w:spacing w:val="1"/>
        </w:rPr>
        <w:t xml:space="preserve"> </w:t>
      </w:r>
      <w:r w:rsidRPr="003A51AC">
        <w:t>длинное</w:t>
      </w:r>
      <w:r w:rsidRPr="003A51AC">
        <w:rPr>
          <w:spacing w:val="1"/>
        </w:rPr>
        <w:t xml:space="preserve"> </w:t>
      </w:r>
      <w:r w:rsidRPr="003A51AC">
        <w:t>туловище, большая голова. Ребенок до полутора лет часто падает при ходьбе, не всегда может</w:t>
      </w:r>
      <w:r w:rsidRPr="003A51AC">
        <w:rPr>
          <w:spacing w:val="1"/>
        </w:rPr>
        <w:t xml:space="preserve"> </w:t>
      </w:r>
      <w:r w:rsidRPr="003A51AC">
        <w:t>вовремя остановиться, обойти препятствие. Несовершенна и осанка. Вследствие недостаточного</w:t>
      </w:r>
      <w:r w:rsidRPr="003A51AC">
        <w:rPr>
          <w:spacing w:val="1"/>
        </w:rPr>
        <w:t xml:space="preserve"> </w:t>
      </w:r>
      <w:r w:rsidRPr="003A51AC">
        <w:t>развития мышечной системы ребенку трудно долго выполнять однотипные движения, например,</w:t>
      </w:r>
      <w:r w:rsidRPr="003A51AC">
        <w:rPr>
          <w:spacing w:val="1"/>
        </w:rPr>
        <w:t xml:space="preserve"> </w:t>
      </w:r>
      <w:r w:rsidRPr="003A51AC">
        <w:t>ходить с мамой «только за ручку». Постепенно ходьба совершенствуется. Дети учатся свободно</w:t>
      </w:r>
      <w:r w:rsidRPr="003A51AC">
        <w:rPr>
          <w:spacing w:val="1"/>
        </w:rPr>
        <w:t xml:space="preserve"> </w:t>
      </w:r>
      <w:r w:rsidRPr="003A51AC">
        <w:t>передвигаться</w:t>
      </w:r>
      <w:r w:rsidRPr="003A51AC">
        <w:rPr>
          <w:spacing w:val="1"/>
        </w:rPr>
        <w:t xml:space="preserve"> </w:t>
      </w:r>
      <w:r w:rsidRPr="003A51AC">
        <w:t>на</w:t>
      </w:r>
      <w:r w:rsidRPr="003A51AC">
        <w:rPr>
          <w:spacing w:val="1"/>
        </w:rPr>
        <w:t xml:space="preserve"> </w:t>
      </w:r>
      <w:r w:rsidRPr="003A51AC">
        <w:t>прогулке:</w:t>
      </w:r>
      <w:r w:rsidRPr="003A51AC">
        <w:rPr>
          <w:spacing w:val="1"/>
        </w:rPr>
        <w:t xml:space="preserve"> </w:t>
      </w:r>
      <w:r w:rsidRPr="003A51AC">
        <w:t>они</w:t>
      </w:r>
      <w:r w:rsidRPr="003A51AC">
        <w:rPr>
          <w:spacing w:val="1"/>
        </w:rPr>
        <w:t xml:space="preserve"> </w:t>
      </w:r>
      <w:r w:rsidRPr="003A51AC">
        <w:t>взбираются</w:t>
      </w:r>
      <w:r w:rsidRPr="003A51AC">
        <w:rPr>
          <w:spacing w:val="1"/>
        </w:rPr>
        <w:t xml:space="preserve"> </w:t>
      </w:r>
      <w:r w:rsidRPr="003A51AC">
        <w:t>на</w:t>
      </w:r>
      <w:r w:rsidRPr="003A51AC">
        <w:rPr>
          <w:spacing w:val="1"/>
        </w:rPr>
        <w:t xml:space="preserve"> </w:t>
      </w:r>
      <w:r w:rsidRPr="003A51AC">
        <w:t>бугорки,</w:t>
      </w:r>
      <w:r w:rsidRPr="003A51AC">
        <w:rPr>
          <w:spacing w:val="1"/>
        </w:rPr>
        <w:t xml:space="preserve"> </w:t>
      </w:r>
      <w:r w:rsidRPr="003A51AC">
        <w:t>ходят</w:t>
      </w:r>
      <w:r w:rsidRPr="003A51AC">
        <w:rPr>
          <w:spacing w:val="1"/>
        </w:rPr>
        <w:t xml:space="preserve"> </w:t>
      </w:r>
      <w:r w:rsidRPr="003A51AC">
        <w:t>по</w:t>
      </w:r>
      <w:r w:rsidRPr="003A51AC">
        <w:rPr>
          <w:spacing w:val="1"/>
        </w:rPr>
        <w:t xml:space="preserve"> </w:t>
      </w:r>
      <w:r w:rsidRPr="003A51AC">
        <w:t>траве,</w:t>
      </w:r>
      <w:r w:rsidRPr="003A51AC">
        <w:rPr>
          <w:spacing w:val="1"/>
        </w:rPr>
        <w:t xml:space="preserve"> </w:t>
      </w:r>
      <w:r w:rsidRPr="003A51AC">
        <w:t>перешагивают</w:t>
      </w:r>
      <w:r w:rsidRPr="003A51AC">
        <w:rPr>
          <w:spacing w:val="1"/>
        </w:rPr>
        <w:t xml:space="preserve"> </w:t>
      </w:r>
      <w:r w:rsidRPr="003A51AC">
        <w:t>через</w:t>
      </w:r>
      <w:r w:rsidRPr="003A51AC">
        <w:rPr>
          <w:spacing w:val="-57"/>
        </w:rPr>
        <w:t xml:space="preserve"> </w:t>
      </w:r>
      <w:r w:rsidRPr="003A51AC">
        <w:t>небольшие препятствия, например, палку, лежащую на земле. Исчезает шаркающая походка. В</w:t>
      </w:r>
      <w:r w:rsidRPr="003A51AC">
        <w:rPr>
          <w:spacing w:val="1"/>
        </w:rPr>
        <w:t xml:space="preserve"> </w:t>
      </w:r>
      <w:r w:rsidRPr="003A51AC">
        <w:t>подвижных играх и на музыкальных занятиях дети делают боковые шаги, медленно кружатся на</w:t>
      </w:r>
      <w:r w:rsidRPr="003A51AC">
        <w:rPr>
          <w:spacing w:val="1"/>
        </w:rPr>
        <w:t xml:space="preserve"> </w:t>
      </w:r>
      <w:r w:rsidRPr="003A51AC">
        <w:t>месте. Даже в начале второго года дети много лазают: взбираются на горку, на диванчики, а позже</w:t>
      </w:r>
      <w:r w:rsidRPr="003A51AC">
        <w:rPr>
          <w:spacing w:val="1"/>
        </w:rPr>
        <w:t xml:space="preserve"> </w:t>
      </w:r>
      <w:r w:rsidRPr="003A51AC">
        <w:t>(приставным шагом) и на шведскую стенку. Они также перелезают через бревно, подлезают под</w:t>
      </w:r>
      <w:r w:rsidRPr="003A51AC">
        <w:rPr>
          <w:spacing w:val="1"/>
        </w:rPr>
        <w:t xml:space="preserve"> </w:t>
      </w:r>
      <w:r w:rsidRPr="003A51AC">
        <w:t>скамейку, пролезают через обруч. После полутора лет у малышей кроме основных развиваются и</w:t>
      </w:r>
      <w:r w:rsidRPr="003A51AC">
        <w:rPr>
          <w:spacing w:val="1"/>
        </w:rPr>
        <w:t xml:space="preserve"> </w:t>
      </w:r>
      <w:r w:rsidRPr="003A51AC">
        <w:t>подражательные</w:t>
      </w:r>
      <w:r w:rsidRPr="003A51AC">
        <w:rPr>
          <w:spacing w:val="1"/>
        </w:rPr>
        <w:t xml:space="preserve"> </w:t>
      </w:r>
      <w:r w:rsidRPr="003A51AC">
        <w:t>движения</w:t>
      </w:r>
      <w:r w:rsidRPr="003A51AC">
        <w:rPr>
          <w:spacing w:val="1"/>
        </w:rPr>
        <w:t xml:space="preserve"> </w:t>
      </w:r>
      <w:r w:rsidRPr="003A51AC">
        <w:t>(мишке,</w:t>
      </w:r>
      <w:r w:rsidRPr="003A51AC">
        <w:rPr>
          <w:spacing w:val="1"/>
        </w:rPr>
        <w:t xml:space="preserve"> </w:t>
      </w:r>
      <w:r w:rsidRPr="003A51AC">
        <w:t>зайчику).</w:t>
      </w:r>
      <w:r w:rsidRPr="003A51AC">
        <w:rPr>
          <w:spacing w:val="1"/>
        </w:rPr>
        <w:t xml:space="preserve"> </w:t>
      </w:r>
      <w:r w:rsidRPr="003A51AC">
        <w:t>В</w:t>
      </w:r>
      <w:r w:rsidRPr="003A51AC">
        <w:rPr>
          <w:spacing w:val="1"/>
        </w:rPr>
        <w:t xml:space="preserve"> </w:t>
      </w:r>
      <w:r w:rsidRPr="003A51AC">
        <w:t>простых</w:t>
      </w:r>
      <w:r w:rsidRPr="003A51AC">
        <w:rPr>
          <w:spacing w:val="1"/>
        </w:rPr>
        <w:t xml:space="preserve"> </w:t>
      </w:r>
      <w:r w:rsidRPr="003A51AC">
        <w:t>подвижных</w:t>
      </w:r>
      <w:r w:rsidRPr="003A51AC">
        <w:rPr>
          <w:spacing w:val="1"/>
        </w:rPr>
        <w:t xml:space="preserve"> </w:t>
      </w:r>
      <w:r w:rsidRPr="003A51AC">
        <w:t>играх</w:t>
      </w:r>
      <w:r w:rsidRPr="003A51AC">
        <w:rPr>
          <w:spacing w:val="1"/>
        </w:rPr>
        <w:t xml:space="preserve"> </w:t>
      </w:r>
      <w:r w:rsidRPr="003A51AC">
        <w:t>и</w:t>
      </w:r>
      <w:r w:rsidRPr="003A51AC">
        <w:rPr>
          <w:spacing w:val="1"/>
        </w:rPr>
        <w:t xml:space="preserve"> </w:t>
      </w:r>
      <w:r w:rsidRPr="003A51AC">
        <w:t>плясках</w:t>
      </w:r>
      <w:r w:rsidRPr="003A51AC">
        <w:rPr>
          <w:spacing w:val="1"/>
        </w:rPr>
        <w:t xml:space="preserve"> </w:t>
      </w:r>
      <w:r w:rsidRPr="003A51AC">
        <w:t>дети</w:t>
      </w:r>
      <w:r w:rsidRPr="003A51AC">
        <w:rPr>
          <w:spacing w:val="1"/>
        </w:rPr>
        <w:t xml:space="preserve"> </w:t>
      </w:r>
      <w:r w:rsidRPr="003A51AC">
        <w:t>привыкают</w:t>
      </w:r>
      <w:r w:rsidRPr="003A51AC">
        <w:rPr>
          <w:spacing w:val="1"/>
        </w:rPr>
        <w:t xml:space="preserve"> </w:t>
      </w:r>
      <w:r w:rsidRPr="003A51AC">
        <w:t>координировать</w:t>
      </w:r>
      <w:r w:rsidRPr="003A51AC">
        <w:rPr>
          <w:spacing w:val="1"/>
        </w:rPr>
        <w:t xml:space="preserve"> </w:t>
      </w:r>
      <w:r w:rsidRPr="003A51AC">
        <w:t>свои</w:t>
      </w:r>
      <w:r w:rsidRPr="003A51AC">
        <w:rPr>
          <w:spacing w:val="1"/>
        </w:rPr>
        <w:t xml:space="preserve"> </w:t>
      </w:r>
      <w:r w:rsidRPr="003A51AC">
        <w:t>движения</w:t>
      </w:r>
      <w:r w:rsidRPr="003A51AC">
        <w:rPr>
          <w:spacing w:val="1"/>
        </w:rPr>
        <w:t xml:space="preserve"> </w:t>
      </w:r>
      <w:r w:rsidRPr="003A51AC">
        <w:t>и</w:t>
      </w:r>
      <w:r w:rsidRPr="003A51AC">
        <w:rPr>
          <w:spacing w:val="1"/>
        </w:rPr>
        <w:t xml:space="preserve"> </w:t>
      </w:r>
      <w:r w:rsidRPr="003A51AC">
        <w:t>действия</w:t>
      </w:r>
      <w:r w:rsidRPr="003A51AC">
        <w:rPr>
          <w:spacing w:val="1"/>
        </w:rPr>
        <w:t xml:space="preserve"> </w:t>
      </w:r>
      <w:r w:rsidRPr="003A51AC">
        <w:t>друг</w:t>
      </w:r>
      <w:r w:rsidRPr="003A51AC">
        <w:rPr>
          <w:spacing w:val="1"/>
        </w:rPr>
        <w:t xml:space="preserve"> </w:t>
      </w:r>
      <w:r w:rsidRPr="003A51AC">
        <w:t>с</w:t>
      </w:r>
      <w:r w:rsidRPr="003A51AC">
        <w:rPr>
          <w:spacing w:val="1"/>
        </w:rPr>
        <w:t xml:space="preserve"> </w:t>
      </w:r>
      <w:r w:rsidRPr="003A51AC">
        <w:t>другом.</w:t>
      </w:r>
      <w:r w:rsidRPr="003A51AC">
        <w:rPr>
          <w:spacing w:val="1"/>
        </w:rPr>
        <w:t xml:space="preserve"> </w:t>
      </w:r>
      <w:r w:rsidRPr="003A51AC">
        <w:t>В</w:t>
      </w:r>
      <w:r w:rsidRPr="003A51AC">
        <w:rPr>
          <w:spacing w:val="1"/>
        </w:rPr>
        <w:t xml:space="preserve"> </w:t>
      </w:r>
      <w:r w:rsidRPr="003A51AC">
        <w:t>полтора</w:t>
      </w:r>
      <w:r w:rsidRPr="003A51AC">
        <w:rPr>
          <w:spacing w:val="1"/>
        </w:rPr>
        <w:t xml:space="preserve"> </w:t>
      </w:r>
      <w:r w:rsidRPr="003A51AC">
        <w:t>года</w:t>
      </w:r>
      <w:r w:rsidRPr="003A51AC">
        <w:rPr>
          <w:spacing w:val="1"/>
        </w:rPr>
        <w:t xml:space="preserve"> </w:t>
      </w:r>
      <w:r w:rsidRPr="003A51AC">
        <w:t>дети</w:t>
      </w:r>
      <w:r w:rsidRPr="003A51AC">
        <w:rPr>
          <w:spacing w:val="1"/>
        </w:rPr>
        <w:t xml:space="preserve"> </w:t>
      </w:r>
      <w:r w:rsidRPr="003A51AC">
        <w:t>способны рисовать каракули, а к двум годам могут нарисовать прямую линию. Дети все лучше</w:t>
      </w:r>
      <w:r w:rsidRPr="003A51AC">
        <w:rPr>
          <w:spacing w:val="1"/>
        </w:rPr>
        <w:t xml:space="preserve"> </w:t>
      </w:r>
      <w:r w:rsidRPr="003A51AC">
        <w:t>контролируют простые движения, а затем объединяют их во все более сложные и согласованные</w:t>
      </w:r>
      <w:r w:rsidRPr="003A51AC">
        <w:rPr>
          <w:spacing w:val="1"/>
        </w:rPr>
        <w:t xml:space="preserve"> </w:t>
      </w:r>
      <w:r w:rsidRPr="003A51AC">
        <w:t>системы.</w:t>
      </w:r>
    </w:p>
    <w:p w:rsidR="00B44E87" w:rsidRPr="003A51AC" w:rsidRDefault="00B44E87" w:rsidP="00E22A07">
      <w:pPr>
        <w:pStyle w:val="aa"/>
        <w:ind w:left="0" w:firstLine="709"/>
      </w:pPr>
      <w:r w:rsidRPr="003A51AC">
        <w:rPr>
          <w:b/>
          <w:i/>
        </w:rPr>
        <w:t>Психические</w:t>
      </w:r>
      <w:r w:rsidRPr="003A51AC">
        <w:rPr>
          <w:b/>
          <w:i/>
          <w:spacing w:val="1"/>
        </w:rPr>
        <w:t xml:space="preserve"> </w:t>
      </w:r>
      <w:r w:rsidRPr="003A51AC">
        <w:rPr>
          <w:b/>
          <w:i/>
        </w:rPr>
        <w:t>функции</w:t>
      </w:r>
      <w:r w:rsidRPr="003A51AC">
        <w:rPr>
          <w:b/>
        </w:rPr>
        <w:t>.</w:t>
      </w:r>
      <w:r w:rsidRPr="003A51AC">
        <w:rPr>
          <w:b/>
          <w:spacing w:val="1"/>
        </w:rPr>
        <w:t xml:space="preserve"> </w:t>
      </w:r>
      <w:r w:rsidRPr="003A51AC">
        <w:t>Восприятие</w:t>
      </w:r>
      <w:r w:rsidRPr="003A51AC">
        <w:rPr>
          <w:spacing w:val="1"/>
        </w:rPr>
        <w:t xml:space="preserve"> </w:t>
      </w:r>
      <w:r w:rsidRPr="003A51AC">
        <w:t>становится</w:t>
      </w:r>
      <w:r w:rsidRPr="003A51AC">
        <w:rPr>
          <w:spacing w:val="1"/>
        </w:rPr>
        <w:t xml:space="preserve"> </w:t>
      </w:r>
      <w:r w:rsidRPr="003A51AC">
        <w:t>ведущей</w:t>
      </w:r>
      <w:r w:rsidRPr="003A51AC">
        <w:rPr>
          <w:spacing w:val="1"/>
        </w:rPr>
        <w:t xml:space="preserve"> </w:t>
      </w:r>
      <w:r w:rsidRPr="003A51AC">
        <w:t>психической</w:t>
      </w:r>
      <w:r w:rsidRPr="003A51AC">
        <w:rPr>
          <w:spacing w:val="1"/>
        </w:rPr>
        <w:t xml:space="preserve"> </w:t>
      </w:r>
      <w:r w:rsidRPr="003A51AC">
        <w:t>функцией.</w:t>
      </w:r>
      <w:r w:rsidRPr="003A51AC">
        <w:rPr>
          <w:spacing w:val="1"/>
        </w:rPr>
        <w:t xml:space="preserve"> </w:t>
      </w:r>
      <w:r w:rsidRPr="003A51AC">
        <w:t>Совершенствуется зрительное восприятие и становится ведущим. Вместе с тем, дети полутора –</w:t>
      </w:r>
      <w:r w:rsidRPr="003A51AC">
        <w:rPr>
          <w:spacing w:val="1"/>
        </w:rPr>
        <w:t xml:space="preserve"> </w:t>
      </w:r>
      <w:r w:rsidRPr="003A51AC">
        <w:t>двух лет не могут одновременно воспринимать объект в целом и отдельные его части. В области</w:t>
      </w:r>
      <w:r w:rsidRPr="003A51AC">
        <w:rPr>
          <w:spacing w:val="1"/>
        </w:rPr>
        <w:t xml:space="preserve"> </w:t>
      </w:r>
      <w:r w:rsidRPr="003A51AC">
        <w:t>восприятия происходит формирование перцептивных действий и предметных эталонов. Функция</w:t>
      </w:r>
      <w:r w:rsidRPr="003A51AC">
        <w:rPr>
          <w:spacing w:val="1"/>
        </w:rPr>
        <w:t xml:space="preserve"> </w:t>
      </w:r>
      <w:r w:rsidRPr="003A51AC">
        <w:t>перцептивных</w:t>
      </w:r>
      <w:r w:rsidRPr="003A51AC">
        <w:rPr>
          <w:spacing w:val="1"/>
        </w:rPr>
        <w:t xml:space="preserve"> </w:t>
      </w:r>
      <w:r w:rsidRPr="003A51AC">
        <w:t>действий</w:t>
      </w:r>
      <w:r w:rsidRPr="003A51AC">
        <w:rPr>
          <w:spacing w:val="1"/>
        </w:rPr>
        <w:t xml:space="preserve"> </w:t>
      </w:r>
      <w:r w:rsidRPr="003A51AC">
        <w:t>-</w:t>
      </w:r>
      <w:r w:rsidRPr="003A51AC">
        <w:rPr>
          <w:spacing w:val="1"/>
        </w:rPr>
        <w:t xml:space="preserve"> </w:t>
      </w:r>
      <w:r w:rsidRPr="003A51AC">
        <w:t>ориентировочная,</w:t>
      </w:r>
      <w:r w:rsidRPr="003A51AC">
        <w:rPr>
          <w:spacing w:val="1"/>
        </w:rPr>
        <w:t xml:space="preserve"> </w:t>
      </w:r>
      <w:r w:rsidRPr="003A51AC">
        <w:t>обследование</w:t>
      </w:r>
      <w:r w:rsidRPr="003A51AC">
        <w:rPr>
          <w:spacing w:val="1"/>
        </w:rPr>
        <w:t xml:space="preserve"> </w:t>
      </w:r>
      <w:r w:rsidRPr="003A51AC">
        <w:t>перцептивных</w:t>
      </w:r>
      <w:r w:rsidRPr="003A51AC">
        <w:rPr>
          <w:spacing w:val="1"/>
        </w:rPr>
        <w:t xml:space="preserve"> </w:t>
      </w:r>
      <w:r w:rsidRPr="003A51AC">
        <w:t>свойств</w:t>
      </w:r>
      <w:r w:rsidRPr="003A51AC">
        <w:rPr>
          <w:spacing w:val="1"/>
        </w:rPr>
        <w:t xml:space="preserve"> </w:t>
      </w:r>
      <w:r w:rsidRPr="003A51AC">
        <w:t>объекта</w:t>
      </w:r>
      <w:r w:rsidRPr="003A51AC">
        <w:rPr>
          <w:spacing w:val="60"/>
        </w:rPr>
        <w:t xml:space="preserve"> </w:t>
      </w:r>
      <w:r w:rsidRPr="003A51AC">
        <w:t>на</w:t>
      </w:r>
      <w:r w:rsidRPr="003A51AC">
        <w:rPr>
          <w:spacing w:val="1"/>
        </w:rPr>
        <w:t xml:space="preserve"> </w:t>
      </w:r>
      <w:r w:rsidRPr="003A51AC">
        <w:t>основе</w:t>
      </w:r>
      <w:r w:rsidRPr="003A51AC">
        <w:rPr>
          <w:spacing w:val="1"/>
        </w:rPr>
        <w:t xml:space="preserve"> </w:t>
      </w:r>
      <w:r w:rsidRPr="003A51AC">
        <w:t>эталонов.</w:t>
      </w:r>
      <w:r w:rsidRPr="003A51AC">
        <w:rPr>
          <w:spacing w:val="1"/>
        </w:rPr>
        <w:t xml:space="preserve"> </w:t>
      </w:r>
      <w:r w:rsidRPr="003A51AC">
        <w:t>Формирование</w:t>
      </w:r>
      <w:r w:rsidRPr="003A51AC">
        <w:rPr>
          <w:spacing w:val="1"/>
        </w:rPr>
        <w:t xml:space="preserve"> </w:t>
      </w:r>
      <w:r w:rsidRPr="003A51AC">
        <w:t>наглядно-действенного</w:t>
      </w:r>
      <w:r w:rsidRPr="003A51AC">
        <w:rPr>
          <w:spacing w:val="1"/>
        </w:rPr>
        <w:t xml:space="preserve"> </w:t>
      </w:r>
      <w:r w:rsidRPr="003A51AC">
        <w:t>мышления</w:t>
      </w:r>
      <w:r w:rsidRPr="003A51AC">
        <w:rPr>
          <w:spacing w:val="1"/>
        </w:rPr>
        <w:t xml:space="preserve"> </w:t>
      </w:r>
      <w:r w:rsidRPr="003A51AC">
        <w:t>как</w:t>
      </w:r>
      <w:r w:rsidRPr="003A51AC">
        <w:rPr>
          <w:spacing w:val="1"/>
        </w:rPr>
        <w:t xml:space="preserve"> </w:t>
      </w:r>
      <w:r w:rsidRPr="003A51AC">
        <w:t>отражения</w:t>
      </w:r>
      <w:r w:rsidRPr="003A51AC">
        <w:rPr>
          <w:spacing w:val="1"/>
        </w:rPr>
        <w:t xml:space="preserve"> </w:t>
      </w:r>
      <w:r w:rsidRPr="003A51AC">
        <w:t>скрытых</w:t>
      </w:r>
      <w:r w:rsidRPr="003A51AC">
        <w:rPr>
          <w:spacing w:val="1"/>
        </w:rPr>
        <w:t xml:space="preserve"> </w:t>
      </w:r>
      <w:r w:rsidRPr="003A51AC">
        <w:t>сущностных связей и отношений объектов происходит на основе развития восприятия и в ходе</w:t>
      </w:r>
      <w:r w:rsidRPr="003A51AC">
        <w:rPr>
          <w:spacing w:val="1"/>
        </w:rPr>
        <w:t xml:space="preserve"> </w:t>
      </w:r>
      <w:r w:rsidRPr="003A51AC">
        <w:t>овладения ребенком предметно-орудийными действиями. Первоначально перцептивные действия</w:t>
      </w:r>
      <w:r w:rsidRPr="003A51AC">
        <w:rPr>
          <w:spacing w:val="1"/>
        </w:rPr>
        <w:t xml:space="preserve"> </w:t>
      </w:r>
      <w:r w:rsidRPr="003A51AC">
        <w:t>представляют</w:t>
      </w:r>
      <w:r w:rsidRPr="003A51AC">
        <w:rPr>
          <w:spacing w:val="1"/>
        </w:rPr>
        <w:t xml:space="preserve"> </w:t>
      </w:r>
      <w:r w:rsidRPr="003A51AC">
        <w:t>собой</w:t>
      </w:r>
      <w:r w:rsidRPr="003A51AC">
        <w:rPr>
          <w:spacing w:val="1"/>
        </w:rPr>
        <w:t xml:space="preserve"> </w:t>
      </w:r>
      <w:r w:rsidRPr="003A51AC">
        <w:t>развернутые</w:t>
      </w:r>
      <w:r w:rsidRPr="003A51AC">
        <w:rPr>
          <w:spacing w:val="1"/>
        </w:rPr>
        <w:t xml:space="preserve"> </w:t>
      </w:r>
      <w:r w:rsidRPr="003A51AC">
        <w:t>внешние</w:t>
      </w:r>
      <w:r w:rsidRPr="003A51AC">
        <w:rPr>
          <w:spacing w:val="1"/>
        </w:rPr>
        <w:t xml:space="preserve"> </w:t>
      </w:r>
      <w:r w:rsidRPr="003A51AC">
        <w:t>действия.</w:t>
      </w:r>
      <w:r w:rsidRPr="003A51AC">
        <w:rPr>
          <w:spacing w:val="1"/>
        </w:rPr>
        <w:t xml:space="preserve"> </w:t>
      </w:r>
      <w:r w:rsidRPr="003A51AC">
        <w:t>По</w:t>
      </w:r>
      <w:r w:rsidRPr="003A51AC">
        <w:rPr>
          <w:spacing w:val="1"/>
        </w:rPr>
        <w:t xml:space="preserve"> </w:t>
      </w:r>
      <w:r w:rsidRPr="003A51AC">
        <w:t>мере</w:t>
      </w:r>
      <w:r w:rsidRPr="003A51AC">
        <w:rPr>
          <w:spacing w:val="1"/>
        </w:rPr>
        <w:t xml:space="preserve"> </w:t>
      </w:r>
      <w:r w:rsidRPr="003A51AC">
        <w:t>овладения</w:t>
      </w:r>
      <w:r w:rsidRPr="003A51AC">
        <w:rPr>
          <w:spacing w:val="1"/>
        </w:rPr>
        <w:t xml:space="preserve"> </w:t>
      </w:r>
      <w:r w:rsidRPr="003A51AC">
        <w:t>речью</w:t>
      </w:r>
      <w:r w:rsidRPr="003A51AC">
        <w:rPr>
          <w:spacing w:val="1"/>
        </w:rPr>
        <w:t xml:space="preserve"> </w:t>
      </w:r>
      <w:r w:rsidRPr="003A51AC">
        <w:t>восприятие</w:t>
      </w:r>
      <w:r w:rsidRPr="003A51AC">
        <w:rPr>
          <w:spacing w:val="1"/>
        </w:rPr>
        <w:t xml:space="preserve"> </w:t>
      </w:r>
      <w:r w:rsidRPr="003A51AC">
        <w:t>начинает приобретать черты произвольности. Слово начинает регулировать восприятие ребенка.</w:t>
      </w:r>
      <w:r w:rsidRPr="003A51AC">
        <w:rPr>
          <w:spacing w:val="1"/>
        </w:rPr>
        <w:t xml:space="preserve"> </w:t>
      </w:r>
      <w:r w:rsidRPr="003A51AC">
        <w:t>По</w:t>
      </w:r>
      <w:r w:rsidRPr="003A51AC">
        <w:rPr>
          <w:spacing w:val="1"/>
        </w:rPr>
        <w:t xml:space="preserve"> </w:t>
      </w:r>
      <w:r w:rsidRPr="003A51AC">
        <w:t>мере</w:t>
      </w:r>
      <w:r w:rsidRPr="003A51AC">
        <w:rPr>
          <w:spacing w:val="1"/>
        </w:rPr>
        <w:t xml:space="preserve"> </w:t>
      </w:r>
      <w:r w:rsidRPr="003A51AC">
        <w:t>взросления</w:t>
      </w:r>
      <w:r w:rsidRPr="003A51AC">
        <w:rPr>
          <w:spacing w:val="1"/>
        </w:rPr>
        <w:t xml:space="preserve"> </w:t>
      </w:r>
      <w:r w:rsidRPr="003A51AC">
        <w:t>и</w:t>
      </w:r>
      <w:r w:rsidRPr="003A51AC">
        <w:rPr>
          <w:spacing w:val="1"/>
        </w:rPr>
        <w:t xml:space="preserve"> </w:t>
      </w:r>
      <w:r w:rsidRPr="003A51AC">
        <w:t>накопления</w:t>
      </w:r>
      <w:r w:rsidRPr="003A51AC">
        <w:rPr>
          <w:spacing w:val="1"/>
        </w:rPr>
        <w:t xml:space="preserve"> </w:t>
      </w:r>
      <w:r w:rsidRPr="003A51AC">
        <w:t>опыта</w:t>
      </w:r>
      <w:r w:rsidRPr="003A51AC">
        <w:rPr>
          <w:spacing w:val="1"/>
        </w:rPr>
        <w:t xml:space="preserve"> </w:t>
      </w:r>
      <w:r w:rsidRPr="003A51AC">
        <w:t>дети</w:t>
      </w:r>
      <w:r w:rsidRPr="003A51AC">
        <w:rPr>
          <w:spacing w:val="1"/>
        </w:rPr>
        <w:t xml:space="preserve"> </w:t>
      </w:r>
      <w:r w:rsidRPr="003A51AC">
        <w:t>приобретают</w:t>
      </w:r>
      <w:r w:rsidRPr="003A51AC">
        <w:rPr>
          <w:spacing w:val="1"/>
        </w:rPr>
        <w:t xml:space="preserve"> </w:t>
      </w:r>
      <w:r w:rsidRPr="003A51AC">
        <w:t>способность</w:t>
      </w:r>
      <w:r w:rsidRPr="003A51AC">
        <w:rPr>
          <w:spacing w:val="1"/>
        </w:rPr>
        <w:t xml:space="preserve"> </w:t>
      </w:r>
      <w:r w:rsidRPr="003A51AC">
        <w:t>принимать</w:t>
      </w:r>
      <w:r w:rsidRPr="003A51AC">
        <w:rPr>
          <w:spacing w:val="1"/>
        </w:rPr>
        <w:t xml:space="preserve"> </w:t>
      </w:r>
      <w:r w:rsidRPr="003A51AC">
        <w:t>и</w:t>
      </w:r>
      <w:r w:rsidRPr="003A51AC">
        <w:rPr>
          <w:spacing w:val="1"/>
        </w:rPr>
        <w:t xml:space="preserve"> </w:t>
      </w:r>
      <w:r w:rsidRPr="003A51AC">
        <w:t>одновременно</w:t>
      </w:r>
      <w:r w:rsidRPr="003A51AC">
        <w:rPr>
          <w:spacing w:val="1"/>
        </w:rPr>
        <w:t xml:space="preserve"> </w:t>
      </w:r>
      <w:r w:rsidRPr="003A51AC">
        <w:t>перерабатывать</w:t>
      </w:r>
      <w:r w:rsidRPr="003A51AC">
        <w:rPr>
          <w:spacing w:val="1"/>
        </w:rPr>
        <w:t xml:space="preserve"> </w:t>
      </w:r>
      <w:r w:rsidRPr="003A51AC">
        <w:t>все</w:t>
      </w:r>
      <w:r w:rsidRPr="003A51AC">
        <w:rPr>
          <w:spacing w:val="1"/>
        </w:rPr>
        <w:t xml:space="preserve"> </w:t>
      </w:r>
      <w:r w:rsidRPr="003A51AC">
        <w:t>больше</w:t>
      </w:r>
      <w:r w:rsidRPr="003A51AC">
        <w:rPr>
          <w:spacing w:val="1"/>
        </w:rPr>
        <w:t xml:space="preserve"> </w:t>
      </w:r>
      <w:r w:rsidRPr="003A51AC">
        <w:t>информации,</w:t>
      </w:r>
      <w:r w:rsidRPr="003A51AC">
        <w:rPr>
          <w:spacing w:val="1"/>
        </w:rPr>
        <w:t xml:space="preserve"> </w:t>
      </w:r>
      <w:r w:rsidRPr="003A51AC">
        <w:t>сопоставляя</w:t>
      </w:r>
      <w:r w:rsidRPr="003A51AC">
        <w:rPr>
          <w:spacing w:val="1"/>
        </w:rPr>
        <w:t xml:space="preserve"> </w:t>
      </w:r>
      <w:r w:rsidRPr="003A51AC">
        <w:t>знание</w:t>
      </w:r>
      <w:r w:rsidRPr="003A51AC">
        <w:rPr>
          <w:spacing w:val="1"/>
        </w:rPr>
        <w:t xml:space="preserve"> </w:t>
      </w:r>
      <w:r w:rsidRPr="003A51AC">
        <w:t>о</w:t>
      </w:r>
      <w:r w:rsidRPr="003A51AC">
        <w:rPr>
          <w:spacing w:val="1"/>
        </w:rPr>
        <w:t xml:space="preserve"> </w:t>
      </w:r>
      <w:r w:rsidRPr="003A51AC">
        <w:t>части</w:t>
      </w:r>
      <w:r w:rsidRPr="003A51AC">
        <w:rPr>
          <w:spacing w:val="1"/>
        </w:rPr>
        <w:t xml:space="preserve"> </w:t>
      </w:r>
      <w:r w:rsidRPr="003A51AC">
        <w:t>и</w:t>
      </w:r>
      <w:r w:rsidRPr="003A51AC">
        <w:rPr>
          <w:spacing w:val="1"/>
        </w:rPr>
        <w:t xml:space="preserve"> </w:t>
      </w:r>
      <w:r w:rsidRPr="003A51AC">
        <w:t>целом.</w:t>
      </w:r>
      <w:r w:rsidRPr="003A51AC">
        <w:rPr>
          <w:spacing w:val="-57"/>
        </w:rPr>
        <w:t xml:space="preserve"> </w:t>
      </w:r>
      <w:r w:rsidRPr="003A51AC">
        <w:t>Появляются</w:t>
      </w:r>
      <w:r w:rsidRPr="003A51AC">
        <w:rPr>
          <w:spacing w:val="1"/>
        </w:rPr>
        <w:t xml:space="preserve"> </w:t>
      </w:r>
      <w:r w:rsidRPr="003A51AC">
        <w:t>зачатки</w:t>
      </w:r>
      <w:r w:rsidRPr="003A51AC">
        <w:rPr>
          <w:spacing w:val="1"/>
        </w:rPr>
        <w:t xml:space="preserve"> </w:t>
      </w:r>
      <w:r w:rsidRPr="003A51AC">
        <w:t>экспериментирования.</w:t>
      </w:r>
      <w:r w:rsidRPr="003A51AC">
        <w:rPr>
          <w:spacing w:val="1"/>
        </w:rPr>
        <w:t xml:space="preserve"> </w:t>
      </w:r>
      <w:r w:rsidRPr="003A51AC">
        <w:t>Физический</w:t>
      </w:r>
      <w:r w:rsidRPr="003A51AC">
        <w:rPr>
          <w:spacing w:val="1"/>
        </w:rPr>
        <w:t xml:space="preserve"> </w:t>
      </w:r>
      <w:r w:rsidRPr="003A51AC">
        <w:t>опыт</w:t>
      </w:r>
      <w:r w:rsidRPr="003A51AC">
        <w:rPr>
          <w:spacing w:val="1"/>
        </w:rPr>
        <w:t xml:space="preserve"> </w:t>
      </w:r>
      <w:r w:rsidRPr="003A51AC">
        <w:t>становится</w:t>
      </w:r>
      <w:r w:rsidRPr="003A51AC">
        <w:rPr>
          <w:spacing w:val="1"/>
        </w:rPr>
        <w:t xml:space="preserve"> </w:t>
      </w:r>
      <w:r w:rsidRPr="003A51AC">
        <w:t>основой</w:t>
      </w:r>
      <w:r w:rsidRPr="003A51AC">
        <w:rPr>
          <w:spacing w:val="1"/>
        </w:rPr>
        <w:t xml:space="preserve"> </w:t>
      </w:r>
      <w:r w:rsidRPr="003A51AC">
        <w:t>обобщений.</w:t>
      </w:r>
      <w:r w:rsidRPr="003A51AC">
        <w:rPr>
          <w:spacing w:val="1"/>
        </w:rPr>
        <w:t xml:space="preserve"> </w:t>
      </w:r>
      <w:r w:rsidRPr="003A51AC">
        <w:t>Последовательность</w:t>
      </w:r>
      <w:r w:rsidRPr="003A51AC">
        <w:rPr>
          <w:spacing w:val="1"/>
        </w:rPr>
        <w:t xml:space="preserve"> </w:t>
      </w:r>
      <w:r w:rsidRPr="003A51AC">
        <w:t>овладения</w:t>
      </w:r>
      <w:r w:rsidRPr="003A51AC">
        <w:rPr>
          <w:spacing w:val="1"/>
        </w:rPr>
        <w:t xml:space="preserve"> </w:t>
      </w:r>
      <w:r w:rsidRPr="003A51AC">
        <w:t>обобщениями:</w:t>
      </w:r>
      <w:r w:rsidRPr="003A51AC">
        <w:rPr>
          <w:spacing w:val="1"/>
        </w:rPr>
        <w:t xml:space="preserve"> </w:t>
      </w:r>
      <w:r w:rsidRPr="003A51AC">
        <w:t>на</w:t>
      </w:r>
      <w:r w:rsidRPr="003A51AC">
        <w:rPr>
          <w:spacing w:val="1"/>
        </w:rPr>
        <w:t xml:space="preserve"> </w:t>
      </w:r>
      <w:r w:rsidRPr="003A51AC">
        <w:t>основании</w:t>
      </w:r>
      <w:r w:rsidRPr="003A51AC">
        <w:rPr>
          <w:spacing w:val="1"/>
        </w:rPr>
        <w:t xml:space="preserve"> </w:t>
      </w:r>
      <w:r w:rsidRPr="003A51AC">
        <w:t>цвета</w:t>
      </w:r>
      <w:r w:rsidRPr="003A51AC">
        <w:rPr>
          <w:spacing w:val="1"/>
        </w:rPr>
        <w:t xml:space="preserve"> </w:t>
      </w:r>
      <w:r w:rsidRPr="003A51AC">
        <w:t>(от</w:t>
      </w:r>
      <w:r w:rsidRPr="003A51AC">
        <w:rPr>
          <w:spacing w:val="1"/>
        </w:rPr>
        <w:t xml:space="preserve"> </w:t>
      </w:r>
      <w:r w:rsidRPr="003A51AC">
        <w:t>года</w:t>
      </w:r>
      <w:r w:rsidRPr="003A51AC">
        <w:rPr>
          <w:spacing w:val="1"/>
        </w:rPr>
        <w:t xml:space="preserve"> </w:t>
      </w:r>
      <w:r w:rsidRPr="003A51AC">
        <w:t>до</w:t>
      </w:r>
      <w:r w:rsidRPr="003A51AC">
        <w:rPr>
          <w:spacing w:val="1"/>
        </w:rPr>
        <w:t xml:space="preserve"> </w:t>
      </w:r>
      <w:r w:rsidRPr="003A51AC">
        <w:t>года</w:t>
      </w:r>
      <w:r w:rsidRPr="003A51AC">
        <w:rPr>
          <w:spacing w:val="1"/>
        </w:rPr>
        <w:t xml:space="preserve"> </w:t>
      </w:r>
      <w:r w:rsidRPr="003A51AC">
        <w:t>и</w:t>
      </w:r>
      <w:r w:rsidRPr="003A51AC">
        <w:rPr>
          <w:spacing w:val="60"/>
        </w:rPr>
        <w:t xml:space="preserve"> </w:t>
      </w:r>
      <w:r w:rsidRPr="003A51AC">
        <w:t>семи</w:t>
      </w:r>
      <w:r w:rsidRPr="003A51AC">
        <w:rPr>
          <w:spacing w:val="1"/>
        </w:rPr>
        <w:t xml:space="preserve"> </w:t>
      </w:r>
      <w:r w:rsidRPr="003A51AC">
        <w:t>месяцев); на основании формы (от полутора до двух лет); функциональные обобщения (от двух до</w:t>
      </w:r>
      <w:r w:rsidRPr="003A51AC">
        <w:rPr>
          <w:spacing w:val="1"/>
        </w:rPr>
        <w:t xml:space="preserve"> </w:t>
      </w:r>
      <w:r w:rsidRPr="003A51AC">
        <w:t>трех</w:t>
      </w:r>
      <w:r w:rsidRPr="003A51AC">
        <w:rPr>
          <w:spacing w:val="1"/>
        </w:rPr>
        <w:t xml:space="preserve"> </w:t>
      </w:r>
      <w:r w:rsidRPr="003A51AC">
        <w:t>лет).</w:t>
      </w:r>
    </w:p>
    <w:p w:rsidR="00B44E87" w:rsidRPr="003A51AC" w:rsidRDefault="00B44E87" w:rsidP="00E22A07">
      <w:pPr>
        <w:pStyle w:val="aa"/>
        <w:ind w:left="0" w:firstLine="709"/>
      </w:pPr>
      <w:r w:rsidRPr="003A51AC">
        <w:t>В</w:t>
      </w:r>
      <w:r w:rsidRPr="003A51AC">
        <w:rPr>
          <w:spacing w:val="1"/>
        </w:rPr>
        <w:t xml:space="preserve"> </w:t>
      </w:r>
      <w:r w:rsidRPr="003A51AC">
        <w:t>ходе</w:t>
      </w:r>
      <w:r w:rsidRPr="003A51AC">
        <w:rPr>
          <w:spacing w:val="1"/>
        </w:rPr>
        <w:t xml:space="preserve"> </w:t>
      </w:r>
      <w:r w:rsidRPr="003A51AC">
        <w:t>формирования</w:t>
      </w:r>
      <w:r w:rsidRPr="003A51AC">
        <w:rPr>
          <w:spacing w:val="1"/>
        </w:rPr>
        <w:t xml:space="preserve"> </w:t>
      </w:r>
      <w:r w:rsidRPr="003A51AC">
        <w:t>умения</w:t>
      </w:r>
      <w:r w:rsidRPr="003A51AC">
        <w:rPr>
          <w:spacing w:val="1"/>
        </w:rPr>
        <w:t xml:space="preserve"> </w:t>
      </w:r>
      <w:r w:rsidRPr="003A51AC">
        <w:t>использовать</w:t>
      </w:r>
      <w:r w:rsidRPr="003A51AC">
        <w:rPr>
          <w:spacing w:val="1"/>
        </w:rPr>
        <w:t xml:space="preserve"> </w:t>
      </w:r>
      <w:r w:rsidRPr="003A51AC">
        <w:t>орудия</w:t>
      </w:r>
      <w:r w:rsidRPr="003A51AC">
        <w:rPr>
          <w:spacing w:val="1"/>
        </w:rPr>
        <w:t xml:space="preserve"> </w:t>
      </w:r>
      <w:r w:rsidRPr="003A51AC">
        <w:t>ребенок</w:t>
      </w:r>
      <w:r w:rsidRPr="003A51AC">
        <w:rPr>
          <w:spacing w:val="1"/>
        </w:rPr>
        <w:t xml:space="preserve"> </w:t>
      </w:r>
      <w:r w:rsidRPr="003A51AC">
        <w:t>проходит</w:t>
      </w:r>
      <w:r w:rsidRPr="003A51AC">
        <w:rPr>
          <w:spacing w:val="1"/>
        </w:rPr>
        <w:t xml:space="preserve"> </w:t>
      </w:r>
      <w:r w:rsidRPr="003A51AC">
        <w:t>четыре</w:t>
      </w:r>
      <w:r w:rsidRPr="003A51AC">
        <w:rPr>
          <w:spacing w:val="1"/>
        </w:rPr>
        <w:t xml:space="preserve"> </w:t>
      </w:r>
      <w:r w:rsidRPr="003A51AC">
        <w:t>стадии:</w:t>
      </w:r>
      <w:r w:rsidRPr="003A51AC">
        <w:rPr>
          <w:spacing w:val="1"/>
        </w:rPr>
        <w:t xml:space="preserve"> </w:t>
      </w:r>
      <w:r w:rsidRPr="003A51AC">
        <w:t>целенаправленных проб, «подстерегания», навязчивого вмешательства, объективной регуляции.</w:t>
      </w:r>
      <w:r w:rsidRPr="003A51AC">
        <w:rPr>
          <w:spacing w:val="1"/>
        </w:rPr>
        <w:t xml:space="preserve"> </w:t>
      </w:r>
      <w:r w:rsidRPr="003A51AC">
        <w:t>Особенности</w:t>
      </w:r>
      <w:r w:rsidRPr="003A51AC">
        <w:rPr>
          <w:spacing w:val="1"/>
        </w:rPr>
        <w:t xml:space="preserve"> </w:t>
      </w:r>
      <w:r w:rsidRPr="003A51AC">
        <w:t>предметной</w:t>
      </w:r>
      <w:r w:rsidRPr="003A51AC">
        <w:rPr>
          <w:spacing w:val="1"/>
        </w:rPr>
        <w:t xml:space="preserve"> </w:t>
      </w:r>
      <w:r w:rsidRPr="003A51AC">
        <w:t>деятельности:</w:t>
      </w:r>
      <w:r w:rsidRPr="003A51AC">
        <w:rPr>
          <w:spacing w:val="1"/>
        </w:rPr>
        <w:t xml:space="preserve"> </w:t>
      </w:r>
      <w:r w:rsidRPr="003A51AC">
        <w:t>педантизм,</w:t>
      </w:r>
      <w:r w:rsidRPr="003A51AC">
        <w:rPr>
          <w:spacing w:val="1"/>
        </w:rPr>
        <w:t xml:space="preserve"> </w:t>
      </w:r>
      <w:r w:rsidRPr="003A51AC">
        <w:t>рука</w:t>
      </w:r>
      <w:r w:rsidRPr="003A51AC">
        <w:rPr>
          <w:spacing w:val="1"/>
        </w:rPr>
        <w:t xml:space="preserve"> </w:t>
      </w:r>
      <w:r w:rsidRPr="003A51AC">
        <w:t>подстраивается</w:t>
      </w:r>
      <w:r w:rsidRPr="003A51AC">
        <w:rPr>
          <w:spacing w:val="1"/>
        </w:rPr>
        <w:t xml:space="preserve"> </w:t>
      </w:r>
      <w:r w:rsidRPr="003A51AC">
        <w:t>под</w:t>
      </w:r>
      <w:r w:rsidRPr="003A51AC">
        <w:rPr>
          <w:spacing w:val="1"/>
        </w:rPr>
        <w:t xml:space="preserve"> </w:t>
      </w:r>
      <w:r w:rsidRPr="003A51AC">
        <w:t>предмет,</w:t>
      </w:r>
      <w:r w:rsidRPr="003A51AC">
        <w:rPr>
          <w:spacing w:val="1"/>
        </w:rPr>
        <w:t xml:space="preserve"> </w:t>
      </w:r>
      <w:r w:rsidRPr="003A51AC">
        <w:t>функциональная сторона действия опережает операциональную (знание действия опережает его</w:t>
      </w:r>
      <w:r w:rsidRPr="003A51AC">
        <w:rPr>
          <w:spacing w:val="1"/>
        </w:rPr>
        <w:t xml:space="preserve"> </w:t>
      </w:r>
      <w:r w:rsidRPr="003A51AC">
        <w:t>реализацию). Логика развития действия: неспецифичные действия - функциональные действия -</w:t>
      </w:r>
      <w:r w:rsidRPr="003A51AC">
        <w:rPr>
          <w:spacing w:val="1"/>
        </w:rPr>
        <w:t xml:space="preserve"> </w:t>
      </w:r>
      <w:r w:rsidRPr="003A51AC">
        <w:t>выделение</w:t>
      </w:r>
      <w:r w:rsidRPr="003A51AC">
        <w:rPr>
          <w:spacing w:val="7"/>
        </w:rPr>
        <w:t xml:space="preserve"> </w:t>
      </w:r>
      <w:r w:rsidRPr="003A51AC">
        <w:t>способа</w:t>
      </w:r>
      <w:r w:rsidRPr="003A51AC">
        <w:rPr>
          <w:spacing w:val="9"/>
        </w:rPr>
        <w:t xml:space="preserve"> </w:t>
      </w:r>
      <w:r w:rsidRPr="003A51AC">
        <w:t>действия</w:t>
      </w:r>
      <w:r w:rsidRPr="003A51AC">
        <w:rPr>
          <w:spacing w:val="11"/>
        </w:rPr>
        <w:t xml:space="preserve"> </w:t>
      </w:r>
      <w:r w:rsidRPr="003A51AC">
        <w:t>-</w:t>
      </w:r>
      <w:r w:rsidRPr="003A51AC">
        <w:rPr>
          <w:spacing w:val="9"/>
        </w:rPr>
        <w:t xml:space="preserve"> </w:t>
      </w:r>
      <w:r w:rsidRPr="003A51AC">
        <w:t>перенос</w:t>
      </w:r>
      <w:r w:rsidRPr="003A51AC">
        <w:rPr>
          <w:spacing w:val="7"/>
        </w:rPr>
        <w:t xml:space="preserve"> </w:t>
      </w:r>
      <w:r w:rsidRPr="003A51AC">
        <w:t>действия</w:t>
      </w:r>
      <w:r w:rsidRPr="003A51AC">
        <w:rPr>
          <w:spacing w:val="9"/>
        </w:rPr>
        <w:t xml:space="preserve"> </w:t>
      </w:r>
      <w:r w:rsidRPr="003A51AC">
        <w:t>(с</w:t>
      </w:r>
      <w:r w:rsidRPr="003A51AC">
        <w:rPr>
          <w:spacing w:val="8"/>
        </w:rPr>
        <w:t xml:space="preserve"> </w:t>
      </w:r>
      <w:r w:rsidRPr="003A51AC">
        <w:t>одного</w:t>
      </w:r>
      <w:r w:rsidRPr="003A51AC">
        <w:rPr>
          <w:spacing w:val="6"/>
        </w:rPr>
        <w:t xml:space="preserve"> </w:t>
      </w:r>
      <w:r w:rsidRPr="003A51AC">
        <w:t>предмета</w:t>
      </w:r>
      <w:r w:rsidRPr="003A51AC">
        <w:rPr>
          <w:spacing w:val="9"/>
        </w:rPr>
        <w:t xml:space="preserve"> </w:t>
      </w:r>
      <w:r w:rsidRPr="003A51AC">
        <w:t>на</w:t>
      </w:r>
      <w:r w:rsidRPr="003A51AC">
        <w:rPr>
          <w:spacing w:val="7"/>
        </w:rPr>
        <w:t xml:space="preserve"> </w:t>
      </w:r>
      <w:r w:rsidRPr="003A51AC">
        <w:t>другой,</w:t>
      </w:r>
      <w:r w:rsidRPr="003A51AC">
        <w:rPr>
          <w:spacing w:val="9"/>
        </w:rPr>
        <w:t xml:space="preserve"> </w:t>
      </w:r>
      <w:r w:rsidRPr="003A51AC">
        <w:t>из</w:t>
      </w:r>
      <w:r w:rsidRPr="003A51AC">
        <w:rPr>
          <w:spacing w:val="10"/>
        </w:rPr>
        <w:t xml:space="preserve"> </w:t>
      </w:r>
      <w:r w:rsidRPr="003A51AC">
        <w:t>одной</w:t>
      </w:r>
      <w:r w:rsidRPr="003A51AC">
        <w:rPr>
          <w:spacing w:val="9"/>
        </w:rPr>
        <w:t xml:space="preserve"> </w:t>
      </w:r>
      <w:r w:rsidRPr="003A51AC">
        <w:t>ситуации</w:t>
      </w:r>
      <w:r w:rsidRPr="003A51AC">
        <w:rPr>
          <w:spacing w:val="-57"/>
        </w:rPr>
        <w:t xml:space="preserve"> </w:t>
      </w:r>
      <w:r w:rsidRPr="003A51AC">
        <w:t>в другую). Предметно-орудийные действия формируются только в сотрудничестве со взрослым.</w:t>
      </w:r>
      <w:r w:rsidRPr="003A51AC">
        <w:rPr>
          <w:spacing w:val="1"/>
        </w:rPr>
        <w:t xml:space="preserve"> </w:t>
      </w:r>
      <w:r w:rsidRPr="003A51AC">
        <w:t>Функции</w:t>
      </w:r>
      <w:r w:rsidRPr="003A51AC">
        <w:rPr>
          <w:spacing w:val="1"/>
        </w:rPr>
        <w:t xml:space="preserve"> </w:t>
      </w:r>
      <w:r w:rsidRPr="003A51AC">
        <w:t>взрослого</w:t>
      </w:r>
      <w:r w:rsidRPr="003A51AC">
        <w:rPr>
          <w:spacing w:val="1"/>
        </w:rPr>
        <w:t xml:space="preserve"> </w:t>
      </w:r>
      <w:r w:rsidRPr="003A51AC">
        <w:t>в</w:t>
      </w:r>
      <w:r w:rsidRPr="003A51AC">
        <w:rPr>
          <w:spacing w:val="1"/>
        </w:rPr>
        <w:t xml:space="preserve"> </w:t>
      </w:r>
      <w:r w:rsidRPr="003A51AC">
        <w:t>формировании</w:t>
      </w:r>
      <w:r w:rsidRPr="003A51AC">
        <w:rPr>
          <w:spacing w:val="1"/>
        </w:rPr>
        <w:t xml:space="preserve"> </w:t>
      </w:r>
      <w:r w:rsidRPr="003A51AC">
        <w:t>предметных</w:t>
      </w:r>
      <w:r w:rsidRPr="003A51AC">
        <w:rPr>
          <w:spacing w:val="1"/>
        </w:rPr>
        <w:t xml:space="preserve"> </w:t>
      </w:r>
      <w:r w:rsidRPr="003A51AC">
        <w:t>действий:</w:t>
      </w:r>
      <w:r w:rsidRPr="003A51AC">
        <w:rPr>
          <w:spacing w:val="1"/>
        </w:rPr>
        <w:t xml:space="preserve"> </w:t>
      </w:r>
      <w:r w:rsidRPr="003A51AC">
        <w:t>показ,</w:t>
      </w:r>
      <w:r w:rsidRPr="003A51AC">
        <w:rPr>
          <w:spacing w:val="1"/>
        </w:rPr>
        <w:t xml:space="preserve"> </w:t>
      </w:r>
      <w:r w:rsidRPr="003A51AC">
        <w:t>совместные</w:t>
      </w:r>
      <w:r w:rsidRPr="003A51AC">
        <w:rPr>
          <w:spacing w:val="1"/>
        </w:rPr>
        <w:t xml:space="preserve"> </w:t>
      </w:r>
      <w:r w:rsidRPr="003A51AC">
        <w:t>действия,</w:t>
      </w:r>
      <w:r w:rsidRPr="003A51AC">
        <w:rPr>
          <w:spacing w:val="1"/>
        </w:rPr>
        <w:t xml:space="preserve"> </w:t>
      </w:r>
      <w:r w:rsidRPr="003A51AC">
        <w:t>поощрение</w:t>
      </w:r>
      <w:r w:rsidRPr="003A51AC">
        <w:rPr>
          <w:spacing w:val="1"/>
        </w:rPr>
        <w:t xml:space="preserve"> </w:t>
      </w:r>
      <w:r w:rsidRPr="003A51AC">
        <w:t>активных</w:t>
      </w:r>
      <w:r w:rsidRPr="003A51AC">
        <w:rPr>
          <w:spacing w:val="1"/>
        </w:rPr>
        <w:t xml:space="preserve"> </w:t>
      </w:r>
      <w:r w:rsidRPr="003A51AC">
        <w:t>проб</w:t>
      </w:r>
      <w:r w:rsidRPr="003A51AC">
        <w:rPr>
          <w:spacing w:val="1"/>
        </w:rPr>
        <w:t xml:space="preserve"> </w:t>
      </w:r>
      <w:r w:rsidRPr="003A51AC">
        <w:t>ребенка,</w:t>
      </w:r>
      <w:r w:rsidRPr="003A51AC">
        <w:rPr>
          <w:spacing w:val="1"/>
        </w:rPr>
        <w:t xml:space="preserve"> </w:t>
      </w:r>
      <w:r w:rsidRPr="003A51AC">
        <w:t>словесные</w:t>
      </w:r>
      <w:r w:rsidRPr="003A51AC">
        <w:rPr>
          <w:spacing w:val="1"/>
        </w:rPr>
        <w:t xml:space="preserve"> </w:t>
      </w:r>
      <w:r w:rsidRPr="003A51AC">
        <w:t>указания.</w:t>
      </w:r>
      <w:r w:rsidRPr="003A51AC">
        <w:rPr>
          <w:spacing w:val="1"/>
        </w:rPr>
        <w:t xml:space="preserve"> </w:t>
      </w:r>
      <w:r w:rsidRPr="003A51AC">
        <w:t>Предметная</w:t>
      </w:r>
      <w:r w:rsidRPr="003A51AC">
        <w:rPr>
          <w:spacing w:val="1"/>
        </w:rPr>
        <w:t xml:space="preserve"> </w:t>
      </w:r>
      <w:r w:rsidRPr="003A51AC">
        <w:t>деятельность</w:t>
      </w:r>
      <w:r w:rsidRPr="003A51AC">
        <w:rPr>
          <w:spacing w:val="1"/>
        </w:rPr>
        <w:t xml:space="preserve"> </w:t>
      </w:r>
      <w:r w:rsidRPr="003A51AC">
        <w:t>становится</w:t>
      </w:r>
      <w:r w:rsidRPr="003A51AC">
        <w:rPr>
          <w:spacing w:val="-57"/>
        </w:rPr>
        <w:t xml:space="preserve"> </w:t>
      </w:r>
      <w:r w:rsidRPr="003A51AC">
        <w:t>основой</w:t>
      </w:r>
      <w:r w:rsidRPr="003A51AC">
        <w:rPr>
          <w:spacing w:val="1"/>
        </w:rPr>
        <w:t xml:space="preserve"> </w:t>
      </w:r>
      <w:r w:rsidRPr="003A51AC">
        <w:t>развития</w:t>
      </w:r>
      <w:r w:rsidRPr="003A51AC">
        <w:rPr>
          <w:spacing w:val="1"/>
        </w:rPr>
        <w:t xml:space="preserve"> </w:t>
      </w:r>
      <w:r w:rsidRPr="003A51AC">
        <w:t>наглядно-образного</w:t>
      </w:r>
      <w:r w:rsidRPr="003A51AC">
        <w:rPr>
          <w:spacing w:val="1"/>
        </w:rPr>
        <w:t xml:space="preserve"> </w:t>
      </w:r>
      <w:r w:rsidRPr="003A51AC">
        <w:t>мышления</w:t>
      </w:r>
      <w:r w:rsidRPr="003A51AC">
        <w:rPr>
          <w:spacing w:val="1"/>
        </w:rPr>
        <w:t xml:space="preserve"> </w:t>
      </w:r>
      <w:r w:rsidRPr="003A51AC">
        <w:t>через</w:t>
      </w:r>
      <w:r w:rsidRPr="003A51AC">
        <w:rPr>
          <w:spacing w:val="1"/>
        </w:rPr>
        <w:t xml:space="preserve"> </w:t>
      </w:r>
      <w:r w:rsidRPr="003A51AC">
        <w:t>представления</w:t>
      </w:r>
      <w:r w:rsidRPr="003A51AC">
        <w:rPr>
          <w:spacing w:val="1"/>
        </w:rPr>
        <w:t xml:space="preserve"> </w:t>
      </w:r>
      <w:r w:rsidRPr="003A51AC">
        <w:t>о</w:t>
      </w:r>
      <w:r w:rsidRPr="003A51AC">
        <w:rPr>
          <w:spacing w:val="1"/>
        </w:rPr>
        <w:t xml:space="preserve"> </w:t>
      </w:r>
      <w:r w:rsidRPr="003A51AC">
        <w:t>цели</w:t>
      </w:r>
      <w:r w:rsidRPr="003A51AC">
        <w:rPr>
          <w:spacing w:val="1"/>
        </w:rPr>
        <w:t xml:space="preserve"> </w:t>
      </w:r>
      <w:r w:rsidRPr="003A51AC">
        <w:t>действия</w:t>
      </w:r>
      <w:r w:rsidRPr="003A51AC">
        <w:rPr>
          <w:spacing w:val="1"/>
        </w:rPr>
        <w:t xml:space="preserve"> </w:t>
      </w:r>
      <w:r w:rsidRPr="003A51AC">
        <w:t>и</w:t>
      </w:r>
      <w:r w:rsidRPr="003A51AC">
        <w:rPr>
          <w:spacing w:val="1"/>
        </w:rPr>
        <w:t xml:space="preserve"> </w:t>
      </w:r>
      <w:r w:rsidRPr="003A51AC">
        <w:t>ожидаемом результате, выделение соотношений и связей между предметами, условий реализации</w:t>
      </w:r>
      <w:r w:rsidRPr="003A51AC">
        <w:rPr>
          <w:spacing w:val="1"/>
        </w:rPr>
        <w:t xml:space="preserve"> </w:t>
      </w:r>
      <w:r w:rsidRPr="003A51AC">
        <w:t>действий.</w:t>
      </w:r>
    </w:p>
    <w:p w:rsidR="00B44E87" w:rsidRPr="003A51AC" w:rsidRDefault="00B44E87" w:rsidP="00E22A07">
      <w:pPr>
        <w:pStyle w:val="aa"/>
        <w:ind w:left="0" w:firstLine="709"/>
      </w:pPr>
      <w:r w:rsidRPr="003A51AC">
        <w:t>Второй год жизни - период интенсивного формирования речи, где можно выделить два</w:t>
      </w:r>
      <w:r w:rsidRPr="003A51AC">
        <w:rPr>
          <w:spacing w:val="1"/>
        </w:rPr>
        <w:t xml:space="preserve"> </w:t>
      </w:r>
      <w:r w:rsidRPr="003A51AC">
        <w:t>основных этапа. Первый (от года до года и шести-восьми месяцев) - переходный, со следующими</w:t>
      </w:r>
      <w:r w:rsidRPr="003A51AC">
        <w:rPr>
          <w:spacing w:val="1"/>
        </w:rPr>
        <w:t xml:space="preserve"> </w:t>
      </w:r>
      <w:r w:rsidRPr="003A51AC">
        <w:t>особенностями:</w:t>
      </w:r>
      <w:r w:rsidRPr="003A51AC">
        <w:rPr>
          <w:spacing w:val="1"/>
        </w:rPr>
        <w:t xml:space="preserve"> </w:t>
      </w:r>
      <w:r w:rsidRPr="003A51AC">
        <w:t>интенсивное</w:t>
      </w:r>
      <w:r w:rsidRPr="003A51AC">
        <w:rPr>
          <w:spacing w:val="1"/>
        </w:rPr>
        <w:t xml:space="preserve"> </w:t>
      </w:r>
      <w:r w:rsidRPr="003A51AC">
        <w:t>развитие</w:t>
      </w:r>
      <w:r w:rsidRPr="003A51AC">
        <w:rPr>
          <w:spacing w:val="1"/>
        </w:rPr>
        <w:t xml:space="preserve"> </w:t>
      </w:r>
      <w:r w:rsidRPr="003A51AC">
        <w:t>понимания,</w:t>
      </w:r>
      <w:r w:rsidRPr="003A51AC">
        <w:rPr>
          <w:spacing w:val="1"/>
        </w:rPr>
        <w:t xml:space="preserve"> </w:t>
      </w:r>
      <w:r w:rsidRPr="003A51AC">
        <w:t>активной</w:t>
      </w:r>
      <w:r w:rsidRPr="003A51AC">
        <w:rPr>
          <w:spacing w:val="1"/>
        </w:rPr>
        <w:t xml:space="preserve"> </w:t>
      </w:r>
      <w:r w:rsidRPr="003A51AC">
        <w:t>речи</w:t>
      </w:r>
      <w:r w:rsidRPr="003A51AC">
        <w:rPr>
          <w:spacing w:val="1"/>
        </w:rPr>
        <w:t xml:space="preserve"> </w:t>
      </w:r>
      <w:r w:rsidRPr="003A51AC">
        <w:t>почти</w:t>
      </w:r>
      <w:r w:rsidRPr="003A51AC">
        <w:rPr>
          <w:spacing w:val="1"/>
        </w:rPr>
        <w:t xml:space="preserve"> </w:t>
      </w:r>
      <w:r w:rsidRPr="003A51AC">
        <w:t>нет;</w:t>
      </w:r>
      <w:r w:rsidRPr="003A51AC">
        <w:rPr>
          <w:spacing w:val="1"/>
        </w:rPr>
        <w:t xml:space="preserve"> </w:t>
      </w:r>
      <w:r w:rsidRPr="003A51AC">
        <w:t>активная</w:t>
      </w:r>
      <w:r w:rsidRPr="003A51AC">
        <w:rPr>
          <w:spacing w:val="1"/>
        </w:rPr>
        <w:t xml:space="preserve"> </w:t>
      </w:r>
      <w:r w:rsidRPr="003A51AC">
        <w:t>речь</w:t>
      </w:r>
      <w:r w:rsidRPr="003A51AC">
        <w:rPr>
          <w:spacing w:val="1"/>
        </w:rPr>
        <w:t xml:space="preserve"> </w:t>
      </w:r>
      <w:r w:rsidRPr="003A51AC">
        <w:t>своеобразна по лексике, семантике, фонетике, грамматике, синтаксису. Второй период (от года и</w:t>
      </w:r>
      <w:r w:rsidRPr="003A51AC">
        <w:rPr>
          <w:spacing w:val="1"/>
        </w:rPr>
        <w:t xml:space="preserve"> </w:t>
      </w:r>
      <w:r w:rsidRPr="003A51AC">
        <w:t>восьми месяцев до трех лет) - практическое овладение речью. Связи между предметом (действием)</w:t>
      </w:r>
      <w:r w:rsidRPr="003A51AC">
        <w:rPr>
          <w:spacing w:val="-57"/>
        </w:rPr>
        <w:t xml:space="preserve"> </w:t>
      </w:r>
      <w:r w:rsidRPr="003A51AC">
        <w:t>и словами, их обозначающими, формируются значительно быстрее, чем в конце первого года</w:t>
      </w:r>
      <w:r w:rsidRPr="003A51AC">
        <w:rPr>
          <w:spacing w:val="1"/>
        </w:rPr>
        <w:t xml:space="preserve"> </w:t>
      </w:r>
      <w:r w:rsidRPr="003A51AC">
        <w:t>(«взрыв наименований»). При этом понимание речи окружающих по-прежнему опережает умение</w:t>
      </w:r>
      <w:r w:rsidRPr="003A51AC">
        <w:rPr>
          <w:spacing w:val="1"/>
        </w:rPr>
        <w:t xml:space="preserve"> </w:t>
      </w:r>
      <w:r w:rsidRPr="003A51AC">
        <w:t>говорить. Установлена четкая зависимость между качеством языковой стимуляции в домашнем</w:t>
      </w:r>
      <w:r w:rsidRPr="003A51AC">
        <w:rPr>
          <w:spacing w:val="1"/>
        </w:rPr>
        <w:t xml:space="preserve"> </w:t>
      </w:r>
      <w:r w:rsidRPr="003A51AC">
        <w:t>окружении</w:t>
      </w:r>
      <w:r w:rsidRPr="003A51AC">
        <w:rPr>
          <w:spacing w:val="1"/>
        </w:rPr>
        <w:t xml:space="preserve"> </w:t>
      </w:r>
      <w:r w:rsidRPr="003A51AC">
        <w:lastRenderedPageBreak/>
        <w:t>ребенка</w:t>
      </w:r>
      <w:r w:rsidRPr="003A51AC">
        <w:rPr>
          <w:spacing w:val="1"/>
        </w:rPr>
        <w:t xml:space="preserve"> </w:t>
      </w:r>
      <w:r w:rsidRPr="003A51AC">
        <w:t>и</w:t>
      </w:r>
      <w:r w:rsidRPr="003A51AC">
        <w:rPr>
          <w:spacing w:val="1"/>
        </w:rPr>
        <w:t xml:space="preserve"> </w:t>
      </w:r>
      <w:r w:rsidRPr="003A51AC">
        <w:t>развитием</w:t>
      </w:r>
      <w:r w:rsidRPr="003A51AC">
        <w:rPr>
          <w:spacing w:val="1"/>
        </w:rPr>
        <w:t xml:space="preserve"> </w:t>
      </w:r>
      <w:r w:rsidRPr="003A51AC">
        <w:t>его</w:t>
      </w:r>
      <w:r w:rsidRPr="003A51AC">
        <w:rPr>
          <w:spacing w:val="1"/>
        </w:rPr>
        <w:t xml:space="preserve"> </w:t>
      </w:r>
      <w:r w:rsidRPr="003A51AC">
        <w:t>речи.</w:t>
      </w:r>
      <w:r w:rsidRPr="003A51AC">
        <w:rPr>
          <w:spacing w:val="1"/>
        </w:rPr>
        <w:t xml:space="preserve"> </w:t>
      </w:r>
      <w:r w:rsidRPr="003A51AC">
        <w:t>Дети</w:t>
      </w:r>
      <w:r w:rsidRPr="003A51AC">
        <w:rPr>
          <w:spacing w:val="1"/>
        </w:rPr>
        <w:t xml:space="preserve"> </w:t>
      </w:r>
      <w:r w:rsidRPr="003A51AC">
        <w:t>усваивают</w:t>
      </w:r>
      <w:r w:rsidRPr="003A51AC">
        <w:rPr>
          <w:spacing w:val="1"/>
        </w:rPr>
        <w:t xml:space="preserve"> </w:t>
      </w:r>
      <w:r w:rsidRPr="003A51AC">
        <w:t>названия</w:t>
      </w:r>
      <w:r w:rsidRPr="003A51AC">
        <w:rPr>
          <w:spacing w:val="1"/>
        </w:rPr>
        <w:t xml:space="preserve"> </w:t>
      </w:r>
      <w:r w:rsidRPr="003A51AC">
        <w:t>предметов,</w:t>
      </w:r>
      <w:r w:rsidRPr="003A51AC">
        <w:rPr>
          <w:spacing w:val="1"/>
        </w:rPr>
        <w:t xml:space="preserve"> </w:t>
      </w:r>
      <w:r w:rsidRPr="003A51AC">
        <w:t>действий,</w:t>
      </w:r>
      <w:r w:rsidRPr="003A51AC">
        <w:rPr>
          <w:spacing w:val="1"/>
        </w:rPr>
        <w:t xml:space="preserve"> </w:t>
      </w:r>
      <w:r w:rsidRPr="003A51AC">
        <w:t>обозначения некоторых качеств и состояний. Благодаря этому можно организовать деятельность и</w:t>
      </w:r>
      <w:r w:rsidRPr="003A51AC">
        <w:rPr>
          <w:spacing w:val="-57"/>
        </w:rPr>
        <w:t xml:space="preserve"> </w:t>
      </w:r>
      <w:r w:rsidRPr="003A51AC">
        <w:t>поведение малышей, формировать и совершенствовать восприятие, в том числе составляющие</w:t>
      </w:r>
      <w:r w:rsidRPr="003A51AC">
        <w:rPr>
          <w:spacing w:val="1"/>
        </w:rPr>
        <w:t xml:space="preserve"> </w:t>
      </w:r>
      <w:r w:rsidRPr="003A51AC">
        <w:t>основу сенсорного воспитания. Самые первые слова обозначают те предметы, с которыми ребенок</w:t>
      </w:r>
      <w:r w:rsidRPr="003A51AC">
        <w:rPr>
          <w:spacing w:val="-57"/>
        </w:rPr>
        <w:t xml:space="preserve"> </w:t>
      </w:r>
      <w:r w:rsidRPr="003A51AC">
        <w:t>может играть (мяч, машинка и т. п.). Поскольку в окружении каждого ребенка набор предметов, с</w:t>
      </w:r>
      <w:r w:rsidRPr="003A51AC">
        <w:rPr>
          <w:spacing w:val="1"/>
        </w:rPr>
        <w:t xml:space="preserve"> </w:t>
      </w:r>
      <w:r w:rsidRPr="003A51AC">
        <w:t>которыми он может так или иначе взаимодействовать, различен, то и первоначальный словарный</w:t>
      </w:r>
      <w:r w:rsidRPr="003A51AC">
        <w:rPr>
          <w:spacing w:val="1"/>
        </w:rPr>
        <w:t xml:space="preserve"> </w:t>
      </w:r>
      <w:r w:rsidRPr="003A51AC">
        <w:t>запас каждого ребенка уникален. Научившись употреблять слова применительно к определенной</w:t>
      </w:r>
      <w:r w:rsidRPr="003A51AC">
        <w:rPr>
          <w:spacing w:val="1"/>
        </w:rPr>
        <w:t xml:space="preserve"> </w:t>
      </w:r>
      <w:r w:rsidRPr="003A51AC">
        <w:t>ситуации,</w:t>
      </w:r>
      <w:r w:rsidRPr="003A51AC">
        <w:rPr>
          <w:spacing w:val="1"/>
        </w:rPr>
        <w:t xml:space="preserve"> </w:t>
      </w:r>
      <w:r w:rsidRPr="003A51AC">
        <w:t>дети</w:t>
      </w:r>
      <w:r w:rsidRPr="003A51AC">
        <w:rPr>
          <w:spacing w:val="1"/>
        </w:rPr>
        <w:t xml:space="preserve"> </w:t>
      </w:r>
      <w:r w:rsidRPr="003A51AC">
        <w:t>вскоре</w:t>
      </w:r>
      <w:r w:rsidRPr="003A51AC">
        <w:rPr>
          <w:spacing w:val="1"/>
        </w:rPr>
        <w:t xml:space="preserve"> </w:t>
      </w:r>
      <w:r w:rsidRPr="003A51AC">
        <w:t>начинают</w:t>
      </w:r>
      <w:r w:rsidRPr="003A51AC">
        <w:rPr>
          <w:spacing w:val="1"/>
        </w:rPr>
        <w:t xml:space="preserve"> </w:t>
      </w:r>
      <w:r w:rsidRPr="003A51AC">
        <w:t>использовать</w:t>
      </w:r>
      <w:r w:rsidRPr="003A51AC">
        <w:rPr>
          <w:spacing w:val="1"/>
        </w:rPr>
        <w:t xml:space="preserve"> </w:t>
      </w:r>
      <w:r w:rsidRPr="003A51AC">
        <w:t>их</w:t>
      </w:r>
      <w:r w:rsidRPr="003A51AC">
        <w:rPr>
          <w:spacing w:val="1"/>
        </w:rPr>
        <w:t xml:space="preserve"> </w:t>
      </w:r>
      <w:r w:rsidRPr="003A51AC">
        <w:t>в</w:t>
      </w:r>
      <w:r w:rsidRPr="003A51AC">
        <w:rPr>
          <w:spacing w:val="1"/>
        </w:rPr>
        <w:t xml:space="preserve"> </w:t>
      </w:r>
      <w:r w:rsidRPr="003A51AC">
        <w:t>описаниях</w:t>
      </w:r>
      <w:r w:rsidRPr="003A51AC">
        <w:rPr>
          <w:spacing w:val="1"/>
        </w:rPr>
        <w:t xml:space="preserve"> </w:t>
      </w:r>
      <w:r w:rsidRPr="003A51AC">
        <w:t>других</w:t>
      </w:r>
      <w:r w:rsidRPr="003A51AC">
        <w:rPr>
          <w:spacing w:val="1"/>
        </w:rPr>
        <w:t xml:space="preserve"> </w:t>
      </w:r>
      <w:r w:rsidRPr="003A51AC">
        <w:t>ситуаций,</w:t>
      </w:r>
      <w:r w:rsidRPr="003A51AC">
        <w:rPr>
          <w:spacing w:val="1"/>
        </w:rPr>
        <w:t xml:space="preserve"> </w:t>
      </w:r>
      <w:r w:rsidRPr="003A51AC">
        <w:t>не</w:t>
      </w:r>
      <w:r w:rsidRPr="003A51AC">
        <w:rPr>
          <w:spacing w:val="1"/>
        </w:rPr>
        <w:t xml:space="preserve"> </w:t>
      </w:r>
      <w:r w:rsidRPr="003A51AC">
        <w:t>замечая</w:t>
      </w:r>
      <w:r w:rsidRPr="003A51AC">
        <w:rPr>
          <w:spacing w:val="1"/>
        </w:rPr>
        <w:t xml:space="preserve"> </w:t>
      </w:r>
      <w:r w:rsidRPr="003A51AC">
        <w:t>производимой нередко подмены их истинного значения. В процессе разнообразной деятельности</w:t>
      </w:r>
      <w:r w:rsidRPr="003A51AC">
        <w:rPr>
          <w:spacing w:val="1"/>
        </w:rPr>
        <w:t xml:space="preserve"> </w:t>
      </w:r>
      <w:r w:rsidRPr="003A51AC">
        <w:t>со</w:t>
      </w:r>
      <w:r w:rsidRPr="003A51AC">
        <w:rPr>
          <w:spacing w:val="12"/>
        </w:rPr>
        <w:t xml:space="preserve"> </w:t>
      </w:r>
      <w:r w:rsidRPr="003A51AC">
        <w:t>взрослыми</w:t>
      </w:r>
      <w:r w:rsidRPr="003A51AC">
        <w:rPr>
          <w:spacing w:val="14"/>
        </w:rPr>
        <w:t xml:space="preserve"> </w:t>
      </w:r>
      <w:r w:rsidRPr="003A51AC">
        <w:t>дети</w:t>
      </w:r>
      <w:r w:rsidRPr="003A51AC">
        <w:rPr>
          <w:spacing w:val="18"/>
        </w:rPr>
        <w:t xml:space="preserve"> </w:t>
      </w:r>
      <w:r w:rsidRPr="003A51AC">
        <w:t>усваивают,</w:t>
      </w:r>
      <w:r w:rsidRPr="003A51AC">
        <w:rPr>
          <w:spacing w:val="13"/>
        </w:rPr>
        <w:t xml:space="preserve"> </w:t>
      </w:r>
      <w:r w:rsidRPr="003A51AC">
        <w:t>что</w:t>
      </w:r>
      <w:r w:rsidRPr="003A51AC">
        <w:rPr>
          <w:spacing w:val="12"/>
        </w:rPr>
        <w:t xml:space="preserve"> </w:t>
      </w:r>
      <w:r w:rsidRPr="003A51AC">
        <w:t>одно</w:t>
      </w:r>
      <w:r w:rsidRPr="003A51AC">
        <w:rPr>
          <w:spacing w:val="13"/>
        </w:rPr>
        <w:t xml:space="preserve"> </w:t>
      </w:r>
      <w:r w:rsidRPr="003A51AC">
        <w:t>и</w:t>
      </w:r>
      <w:r w:rsidRPr="003A51AC">
        <w:rPr>
          <w:spacing w:val="13"/>
        </w:rPr>
        <w:t xml:space="preserve"> </w:t>
      </w:r>
      <w:r w:rsidRPr="003A51AC">
        <w:t>то</w:t>
      </w:r>
      <w:r w:rsidRPr="003A51AC">
        <w:rPr>
          <w:spacing w:val="13"/>
        </w:rPr>
        <w:t xml:space="preserve"> </w:t>
      </w:r>
      <w:r w:rsidRPr="003A51AC">
        <w:t>же</w:t>
      </w:r>
      <w:r w:rsidRPr="003A51AC">
        <w:rPr>
          <w:spacing w:val="10"/>
        </w:rPr>
        <w:t xml:space="preserve"> </w:t>
      </w:r>
      <w:r w:rsidRPr="003A51AC">
        <w:t>действие</w:t>
      </w:r>
      <w:r w:rsidRPr="003A51AC">
        <w:rPr>
          <w:spacing w:val="12"/>
        </w:rPr>
        <w:t xml:space="preserve"> </w:t>
      </w:r>
      <w:r w:rsidRPr="003A51AC">
        <w:t>может</w:t>
      </w:r>
      <w:r w:rsidRPr="003A51AC">
        <w:rPr>
          <w:spacing w:val="13"/>
        </w:rPr>
        <w:t xml:space="preserve"> </w:t>
      </w:r>
      <w:r w:rsidRPr="003A51AC">
        <w:t>относиться</w:t>
      </w:r>
      <w:r w:rsidRPr="003A51AC">
        <w:rPr>
          <w:spacing w:val="12"/>
        </w:rPr>
        <w:t xml:space="preserve"> </w:t>
      </w:r>
      <w:r w:rsidRPr="003A51AC">
        <w:t>к</w:t>
      </w:r>
      <w:r w:rsidRPr="003A51AC">
        <w:rPr>
          <w:spacing w:val="13"/>
        </w:rPr>
        <w:t xml:space="preserve"> </w:t>
      </w:r>
      <w:r w:rsidRPr="003A51AC">
        <w:t>разным</w:t>
      </w:r>
      <w:r w:rsidRPr="003A51AC">
        <w:rPr>
          <w:spacing w:val="11"/>
        </w:rPr>
        <w:t xml:space="preserve"> </w:t>
      </w:r>
      <w:r w:rsidRPr="003A51AC">
        <w:t>предметам: «надень шапку, надень колечки на пирамидку и т.д.». Важным приобретением речи и мышления</w:t>
      </w:r>
      <w:r w:rsidRPr="003A51AC">
        <w:rPr>
          <w:spacing w:val="1"/>
        </w:rPr>
        <w:t xml:space="preserve"> </w:t>
      </w:r>
      <w:r w:rsidRPr="003A51AC">
        <w:t>является</w:t>
      </w:r>
      <w:r w:rsidRPr="003A51AC">
        <w:rPr>
          <w:spacing w:val="1"/>
        </w:rPr>
        <w:t xml:space="preserve"> </w:t>
      </w:r>
      <w:r w:rsidRPr="003A51AC">
        <w:t>формирующаяся</w:t>
      </w:r>
      <w:r w:rsidRPr="003A51AC">
        <w:rPr>
          <w:spacing w:val="1"/>
        </w:rPr>
        <w:t xml:space="preserve"> </w:t>
      </w:r>
      <w:r w:rsidRPr="003A51AC">
        <w:t>на</w:t>
      </w:r>
      <w:r w:rsidRPr="003A51AC">
        <w:rPr>
          <w:spacing w:val="1"/>
        </w:rPr>
        <w:t xml:space="preserve"> </w:t>
      </w:r>
      <w:r w:rsidRPr="003A51AC">
        <w:t>втором</w:t>
      </w:r>
      <w:r w:rsidRPr="003A51AC">
        <w:rPr>
          <w:spacing w:val="1"/>
        </w:rPr>
        <w:t xml:space="preserve"> </w:t>
      </w:r>
      <w:r w:rsidRPr="003A51AC">
        <w:t>году</w:t>
      </w:r>
      <w:r w:rsidRPr="003A51AC">
        <w:rPr>
          <w:spacing w:val="1"/>
        </w:rPr>
        <w:t xml:space="preserve"> </w:t>
      </w:r>
      <w:r w:rsidRPr="003A51AC">
        <w:t>жизни</w:t>
      </w:r>
      <w:r w:rsidRPr="003A51AC">
        <w:rPr>
          <w:spacing w:val="1"/>
        </w:rPr>
        <w:t xml:space="preserve"> </w:t>
      </w:r>
      <w:r w:rsidRPr="003A51AC">
        <w:t>способность</w:t>
      </w:r>
      <w:r w:rsidRPr="003A51AC">
        <w:rPr>
          <w:spacing w:val="1"/>
        </w:rPr>
        <w:t xml:space="preserve"> </w:t>
      </w:r>
      <w:r w:rsidRPr="003A51AC">
        <w:t>обобщения.</w:t>
      </w:r>
      <w:r w:rsidRPr="003A51AC">
        <w:rPr>
          <w:spacing w:val="1"/>
        </w:rPr>
        <w:t xml:space="preserve"> </w:t>
      </w:r>
      <w:r w:rsidRPr="003A51AC">
        <w:t>Слово</w:t>
      </w:r>
      <w:r w:rsidRPr="003A51AC">
        <w:rPr>
          <w:spacing w:val="1"/>
        </w:rPr>
        <w:t xml:space="preserve"> </w:t>
      </w:r>
      <w:r w:rsidRPr="003A51AC">
        <w:t>в</w:t>
      </w:r>
      <w:r w:rsidRPr="003A51AC">
        <w:rPr>
          <w:spacing w:val="1"/>
        </w:rPr>
        <w:t xml:space="preserve"> </w:t>
      </w:r>
      <w:r w:rsidRPr="003A51AC">
        <w:t>сознании</w:t>
      </w:r>
      <w:r w:rsidRPr="003A51AC">
        <w:rPr>
          <w:spacing w:val="1"/>
        </w:rPr>
        <w:t xml:space="preserve"> </w:t>
      </w:r>
      <w:r w:rsidRPr="003A51AC">
        <w:t>ребенка</w:t>
      </w:r>
      <w:r w:rsidRPr="003A51AC">
        <w:rPr>
          <w:spacing w:val="1"/>
        </w:rPr>
        <w:t xml:space="preserve"> </w:t>
      </w:r>
      <w:r w:rsidRPr="003A51AC">
        <w:t>начинает</w:t>
      </w:r>
      <w:r w:rsidRPr="003A51AC">
        <w:rPr>
          <w:spacing w:val="1"/>
        </w:rPr>
        <w:t xml:space="preserve"> </w:t>
      </w:r>
      <w:r w:rsidRPr="003A51AC">
        <w:t>ассоциироваться</w:t>
      </w:r>
      <w:r w:rsidRPr="003A51AC">
        <w:rPr>
          <w:spacing w:val="1"/>
        </w:rPr>
        <w:t xml:space="preserve"> </w:t>
      </w:r>
      <w:r w:rsidRPr="003A51AC">
        <w:t>не</w:t>
      </w:r>
      <w:r w:rsidRPr="003A51AC">
        <w:rPr>
          <w:spacing w:val="1"/>
        </w:rPr>
        <w:t xml:space="preserve"> </w:t>
      </w:r>
      <w:r w:rsidRPr="003A51AC">
        <w:t>с</w:t>
      </w:r>
      <w:r w:rsidRPr="003A51AC">
        <w:rPr>
          <w:spacing w:val="1"/>
        </w:rPr>
        <w:t xml:space="preserve"> </w:t>
      </w:r>
      <w:r w:rsidRPr="003A51AC">
        <w:t>одним</w:t>
      </w:r>
      <w:r w:rsidRPr="003A51AC">
        <w:rPr>
          <w:spacing w:val="1"/>
        </w:rPr>
        <w:t xml:space="preserve"> </w:t>
      </w:r>
      <w:r w:rsidRPr="003A51AC">
        <w:t>предметом,</w:t>
      </w:r>
      <w:r w:rsidRPr="003A51AC">
        <w:rPr>
          <w:spacing w:val="1"/>
        </w:rPr>
        <w:t xml:space="preserve"> </w:t>
      </w:r>
      <w:r w:rsidRPr="003A51AC">
        <w:t>а</w:t>
      </w:r>
      <w:r w:rsidRPr="003A51AC">
        <w:rPr>
          <w:spacing w:val="1"/>
        </w:rPr>
        <w:t xml:space="preserve"> </w:t>
      </w:r>
      <w:r w:rsidRPr="003A51AC">
        <w:t>обозначать</w:t>
      </w:r>
      <w:r w:rsidRPr="003A51AC">
        <w:rPr>
          <w:spacing w:val="1"/>
        </w:rPr>
        <w:t xml:space="preserve"> </w:t>
      </w:r>
      <w:r w:rsidRPr="003A51AC">
        <w:t>все</w:t>
      </w:r>
      <w:r w:rsidRPr="003A51AC">
        <w:rPr>
          <w:spacing w:val="61"/>
        </w:rPr>
        <w:t xml:space="preserve"> </w:t>
      </w:r>
      <w:r w:rsidRPr="003A51AC">
        <w:t>предметы,</w:t>
      </w:r>
      <w:r w:rsidRPr="003A51AC">
        <w:rPr>
          <w:spacing w:val="1"/>
        </w:rPr>
        <w:t xml:space="preserve"> </w:t>
      </w:r>
      <w:r w:rsidRPr="003A51AC">
        <w:t>относящиеся к этой группе, несмотря на различие по цвету, размеру и даже внешнему виду (кукла</w:t>
      </w:r>
      <w:r w:rsidRPr="003A51AC">
        <w:rPr>
          <w:spacing w:val="1"/>
        </w:rPr>
        <w:t xml:space="preserve"> </w:t>
      </w:r>
      <w:r w:rsidRPr="003A51AC">
        <w:t>большая и маленькая). Активный словарь на протяжении года увеличивается неравномерно. К</w:t>
      </w:r>
      <w:r w:rsidRPr="003A51AC">
        <w:rPr>
          <w:spacing w:val="1"/>
        </w:rPr>
        <w:t xml:space="preserve"> </w:t>
      </w:r>
      <w:r w:rsidRPr="003A51AC">
        <w:t>полутора</w:t>
      </w:r>
      <w:r w:rsidRPr="003A51AC">
        <w:rPr>
          <w:spacing w:val="1"/>
        </w:rPr>
        <w:t xml:space="preserve"> </w:t>
      </w:r>
      <w:r w:rsidRPr="003A51AC">
        <w:t>годам</w:t>
      </w:r>
      <w:r w:rsidRPr="003A51AC">
        <w:rPr>
          <w:spacing w:val="1"/>
        </w:rPr>
        <w:t xml:space="preserve"> </w:t>
      </w:r>
      <w:r w:rsidRPr="003A51AC">
        <w:t>он</w:t>
      </w:r>
      <w:r w:rsidRPr="003A51AC">
        <w:rPr>
          <w:spacing w:val="1"/>
        </w:rPr>
        <w:t xml:space="preserve"> </w:t>
      </w:r>
      <w:r w:rsidRPr="003A51AC">
        <w:t>равен</w:t>
      </w:r>
      <w:r w:rsidRPr="003A51AC">
        <w:rPr>
          <w:spacing w:val="1"/>
        </w:rPr>
        <w:t xml:space="preserve"> </w:t>
      </w:r>
      <w:r w:rsidRPr="003A51AC">
        <w:t>примерно</w:t>
      </w:r>
      <w:r w:rsidRPr="003A51AC">
        <w:rPr>
          <w:spacing w:val="1"/>
        </w:rPr>
        <w:t xml:space="preserve"> </w:t>
      </w:r>
      <w:r w:rsidRPr="003A51AC">
        <w:t>20-30</w:t>
      </w:r>
      <w:r w:rsidRPr="003A51AC">
        <w:rPr>
          <w:spacing w:val="1"/>
        </w:rPr>
        <w:t xml:space="preserve"> </w:t>
      </w:r>
      <w:r w:rsidRPr="003A51AC">
        <w:t>словам.</w:t>
      </w:r>
      <w:r w:rsidRPr="003A51AC">
        <w:rPr>
          <w:spacing w:val="1"/>
        </w:rPr>
        <w:t xml:space="preserve"> </w:t>
      </w:r>
      <w:r w:rsidRPr="003A51AC">
        <w:t>После</w:t>
      </w:r>
      <w:r w:rsidRPr="003A51AC">
        <w:rPr>
          <w:spacing w:val="1"/>
        </w:rPr>
        <w:t xml:space="preserve"> </w:t>
      </w:r>
      <w:r w:rsidRPr="003A51AC">
        <w:t>года</w:t>
      </w:r>
      <w:r w:rsidRPr="003A51AC">
        <w:rPr>
          <w:spacing w:val="1"/>
        </w:rPr>
        <w:t xml:space="preserve"> </w:t>
      </w:r>
      <w:r w:rsidRPr="003A51AC">
        <w:t>и</w:t>
      </w:r>
      <w:r w:rsidRPr="003A51AC">
        <w:rPr>
          <w:spacing w:val="1"/>
        </w:rPr>
        <w:t xml:space="preserve"> </w:t>
      </w:r>
      <w:r w:rsidRPr="003A51AC">
        <w:t>восьми</w:t>
      </w:r>
      <w:r w:rsidRPr="003A51AC">
        <w:rPr>
          <w:spacing w:val="1"/>
        </w:rPr>
        <w:t xml:space="preserve"> </w:t>
      </w:r>
      <w:r w:rsidRPr="003A51AC">
        <w:t>-</w:t>
      </w:r>
      <w:r w:rsidRPr="003A51AC">
        <w:rPr>
          <w:spacing w:val="1"/>
        </w:rPr>
        <w:t xml:space="preserve"> </w:t>
      </w:r>
      <w:r w:rsidRPr="003A51AC">
        <w:t>десяти</w:t>
      </w:r>
      <w:r w:rsidRPr="003A51AC">
        <w:rPr>
          <w:spacing w:val="60"/>
        </w:rPr>
        <w:t xml:space="preserve"> </w:t>
      </w:r>
      <w:r w:rsidRPr="003A51AC">
        <w:t>месяцев</w:t>
      </w:r>
      <w:r w:rsidRPr="003A51AC">
        <w:rPr>
          <w:spacing w:val="1"/>
        </w:rPr>
        <w:t xml:space="preserve"> </w:t>
      </w:r>
      <w:r w:rsidRPr="003A51AC">
        <w:t>происходит скачок, и активно используемый словарь состоит теперь из 200-300 слов. В нем много</w:t>
      </w:r>
      <w:r w:rsidRPr="003A51AC">
        <w:rPr>
          <w:spacing w:val="1"/>
        </w:rPr>
        <w:t xml:space="preserve"> </w:t>
      </w:r>
      <w:r w:rsidRPr="003A51AC">
        <w:t>глаголов и существительных, встречаются простые прилагательные и наречия (тут, там, туда и т.</w:t>
      </w:r>
      <w:r w:rsidRPr="003A51AC">
        <w:rPr>
          <w:spacing w:val="1"/>
        </w:rPr>
        <w:t xml:space="preserve"> </w:t>
      </w:r>
      <w:r w:rsidRPr="003A51AC">
        <w:t>д.),</w:t>
      </w:r>
      <w:r w:rsidRPr="003A51AC">
        <w:rPr>
          <w:spacing w:val="1"/>
        </w:rPr>
        <w:t xml:space="preserve"> </w:t>
      </w:r>
      <w:r w:rsidRPr="003A51AC">
        <w:t>а</w:t>
      </w:r>
      <w:r w:rsidRPr="003A51AC">
        <w:rPr>
          <w:spacing w:val="1"/>
        </w:rPr>
        <w:t xml:space="preserve"> </w:t>
      </w:r>
      <w:r w:rsidRPr="003A51AC">
        <w:t>также</w:t>
      </w:r>
      <w:r w:rsidRPr="003A51AC">
        <w:rPr>
          <w:spacing w:val="1"/>
        </w:rPr>
        <w:t xml:space="preserve"> </w:t>
      </w:r>
      <w:r w:rsidRPr="003A51AC">
        <w:t>предлоги.</w:t>
      </w:r>
      <w:r w:rsidRPr="003A51AC">
        <w:rPr>
          <w:spacing w:val="1"/>
        </w:rPr>
        <w:t xml:space="preserve"> </w:t>
      </w:r>
      <w:r w:rsidRPr="003A51AC">
        <w:t>Упрощенные</w:t>
      </w:r>
      <w:r w:rsidRPr="003A51AC">
        <w:rPr>
          <w:spacing w:val="1"/>
        </w:rPr>
        <w:t xml:space="preserve"> </w:t>
      </w:r>
      <w:r w:rsidRPr="003A51AC">
        <w:t>слова</w:t>
      </w:r>
      <w:r w:rsidRPr="003A51AC">
        <w:rPr>
          <w:spacing w:val="1"/>
        </w:rPr>
        <w:t xml:space="preserve"> </w:t>
      </w:r>
      <w:r w:rsidRPr="003A51AC">
        <w:t>(«ту-ту»,</w:t>
      </w:r>
      <w:r w:rsidRPr="003A51AC">
        <w:rPr>
          <w:spacing w:val="1"/>
        </w:rPr>
        <w:t xml:space="preserve"> </w:t>
      </w:r>
      <w:r w:rsidRPr="003A51AC">
        <w:t>«ав-ав»)</w:t>
      </w:r>
      <w:r w:rsidRPr="003A51AC">
        <w:rPr>
          <w:spacing w:val="1"/>
        </w:rPr>
        <w:t xml:space="preserve"> </w:t>
      </w:r>
      <w:r w:rsidRPr="003A51AC">
        <w:t>заменяются</w:t>
      </w:r>
      <w:r w:rsidRPr="003A51AC">
        <w:rPr>
          <w:spacing w:val="1"/>
        </w:rPr>
        <w:t xml:space="preserve"> </w:t>
      </w:r>
      <w:r w:rsidRPr="003A51AC">
        <w:t>обычными,</w:t>
      </w:r>
      <w:r w:rsidRPr="003A51AC">
        <w:rPr>
          <w:spacing w:val="1"/>
        </w:rPr>
        <w:t xml:space="preserve"> </w:t>
      </w:r>
      <w:r w:rsidRPr="003A51AC">
        <w:t>пусть</w:t>
      </w:r>
      <w:r w:rsidRPr="003A51AC">
        <w:rPr>
          <w:spacing w:val="1"/>
        </w:rPr>
        <w:t xml:space="preserve"> </w:t>
      </w:r>
      <w:r w:rsidRPr="003A51AC">
        <w:t>и</w:t>
      </w:r>
      <w:r w:rsidRPr="003A51AC">
        <w:rPr>
          <w:spacing w:val="1"/>
        </w:rPr>
        <w:t xml:space="preserve"> </w:t>
      </w:r>
      <w:r w:rsidRPr="003A51AC">
        <w:t>несовершенными</w:t>
      </w:r>
      <w:r w:rsidRPr="003A51AC">
        <w:rPr>
          <w:spacing w:val="1"/>
        </w:rPr>
        <w:t xml:space="preserve"> </w:t>
      </w:r>
      <w:r w:rsidRPr="003A51AC">
        <w:t>в</w:t>
      </w:r>
      <w:r w:rsidRPr="003A51AC">
        <w:rPr>
          <w:spacing w:val="1"/>
        </w:rPr>
        <w:t xml:space="preserve"> </w:t>
      </w:r>
      <w:r w:rsidRPr="003A51AC">
        <w:t>фонетическом</w:t>
      </w:r>
      <w:r w:rsidRPr="003A51AC">
        <w:rPr>
          <w:spacing w:val="1"/>
        </w:rPr>
        <w:t xml:space="preserve"> </w:t>
      </w:r>
      <w:r w:rsidRPr="003A51AC">
        <w:t>отношении.</w:t>
      </w:r>
      <w:r w:rsidRPr="003A51AC">
        <w:rPr>
          <w:spacing w:val="1"/>
        </w:rPr>
        <w:t xml:space="preserve"> </w:t>
      </w:r>
      <w:r w:rsidRPr="003A51AC">
        <w:t>После</w:t>
      </w:r>
      <w:r w:rsidRPr="003A51AC">
        <w:rPr>
          <w:spacing w:val="1"/>
        </w:rPr>
        <w:t xml:space="preserve"> </w:t>
      </w:r>
      <w:r w:rsidRPr="003A51AC">
        <w:t>полутора</w:t>
      </w:r>
      <w:r w:rsidRPr="003A51AC">
        <w:rPr>
          <w:spacing w:val="1"/>
        </w:rPr>
        <w:t xml:space="preserve"> </w:t>
      </w:r>
      <w:r w:rsidRPr="003A51AC">
        <w:t>лет</w:t>
      </w:r>
      <w:r w:rsidRPr="003A51AC">
        <w:rPr>
          <w:spacing w:val="1"/>
        </w:rPr>
        <w:t xml:space="preserve"> </w:t>
      </w:r>
      <w:r w:rsidRPr="003A51AC">
        <w:t>ребенок</w:t>
      </w:r>
      <w:r w:rsidRPr="003A51AC">
        <w:rPr>
          <w:spacing w:val="1"/>
        </w:rPr>
        <w:t xml:space="preserve"> </w:t>
      </w:r>
      <w:r w:rsidRPr="003A51AC">
        <w:t>чаще</w:t>
      </w:r>
      <w:r w:rsidRPr="003A51AC">
        <w:rPr>
          <w:spacing w:val="1"/>
        </w:rPr>
        <w:t xml:space="preserve"> </w:t>
      </w:r>
      <w:r w:rsidRPr="003A51AC">
        <w:t>всего</w:t>
      </w:r>
      <w:r w:rsidRPr="003A51AC">
        <w:rPr>
          <w:spacing w:val="1"/>
        </w:rPr>
        <w:t xml:space="preserve"> </w:t>
      </w:r>
      <w:r w:rsidRPr="003A51AC">
        <w:t>воспроизводит</w:t>
      </w:r>
      <w:r w:rsidRPr="003A51AC">
        <w:rPr>
          <w:spacing w:val="1"/>
        </w:rPr>
        <w:t xml:space="preserve"> </w:t>
      </w:r>
      <w:r w:rsidRPr="003A51AC">
        <w:t>контур</w:t>
      </w:r>
      <w:r w:rsidRPr="003A51AC">
        <w:rPr>
          <w:spacing w:val="1"/>
        </w:rPr>
        <w:t xml:space="preserve"> </w:t>
      </w:r>
      <w:r w:rsidRPr="003A51AC">
        <w:t>слова</w:t>
      </w:r>
      <w:r w:rsidRPr="003A51AC">
        <w:rPr>
          <w:spacing w:val="1"/>
        </w:rPr>
        <w:t xml:space="preserve"> </w:t>
      </w:r>
      <w:r w:rsidRPr="003A51AC">
        <w:t>(число</w:t>
      </w:r>
      <w:r w:rsidRPr="003A51AC">
        <w:rPr>
          <w:spacing w:val="1"/>
        </w:rPr>
        <w:t xml:space="preserve"> </w:t>
      </w:r>
      <w:r w:rsidRPr="003A51AC">
        <w:t>слогов),</w:t>
      </w:r>
      <w:r w:rsidRPr="003A51AC">
        <w:rPr>
          <w:spacing w:val="1"/>
        </w:rPr>
        <w:t xml:space="preserve"> </w:t>
      </w:r>
      <w:r w:rsidRPr="003A51AC">
        <w:t>наполняя</w:t>
      </w:r>
      <w:r w:rsidRPr="003A51AC">
        <w:rPr>
          <w:spacing w:val="1"/>
        </w:rPr>
        <w:t xml:space="preserve"> </w:t>
      </w:r>
      <w:r w:rsidRPr="003A51AC">
        <w:t>его</w:t>
      </w:r>
      <w:r w:rsidRPr="003A51AC">
        <w:rPr>
          <w:spacing w:val="1"/>
        </w:rPr>
        <w:t xml:space="preserve"> </w:t>
      </w:r>
      <w:r w:rsidRPr="003A51AC">
        <w:t>звуками-заместителями,</w:t>
      </w:r>
      <w:r w:rsidRPr="003A51AC">
        <w:rPr>
          <w:spacing w:val="60"/>
        </w:rPr>
        <w:t xml:space="preserve"> </w:t>
      </w:r>
      <w:r w:rsidRPr="003A51AC">
        <w:t>более</w:t>
      </w:r>
      <w:r w:rsidRPr="003A51AC">
        <w:rPr>
          <w:spacing w:val="60"/>
        </w:rPr>
        <w:t xml:space="preserve"> </w:t>
      </w:r>
      <w:r w:rsidRPr="003A51AC">
        <w:t>или</w:t>
      </w:r>
      <w:r w:rsidRPr="003A51AC">
        <w:rPr>
          <w:spacing w:val="1"/>
        </w:rPr>
        <w:t xml:space="preserve"> </w:t>
      </w:r>
      <w:r w:rsidRPr="003A51AC">
        <w:t>менее</w:t>
      </w:r>
      <w:r w:rsidRPr="003A51AC">
        <w:rPr>
          <w:spacing w:val="-2"/>
        </w:rPr>
        <w:t xml:space="preserve"> </w:t>
      </w:r>
      <w:r w:rsidRPr="003A51AC">
        <w:t>близкими</w:t>
      </w:r>
      <w:r w:rsidRPr="003A51AC">
        <w:rPr>
          <w:spacing w:val="-2"/>
        </w:rPr>
        <w:t xml:space="preserve"> </w:t>
      </w:r>
      <w:r w:rsidRPr="003A51AC">
        <w:t>по звучанию слышимому</w:t>
      </w:r>
      <w:r w:rsidRPr="003A51AC">
        <w:rPr>
          <w:spacing w:val="-5"/>
        </w:rPr>
        <w:t xml:space="preserve"> </w:t>
      </w:r>
      <w:r w:rsidRPr="003A51AC">
        <w:t>образцу.</w:t>
      </w:r>
    </w:p>
    <w:p w:rsidR="00B44E87" w:rsidRPr="003A51AC" w:rsidRDefault="00B44E87" w:rsidP="00E22A07">
      <w:pPr>
        <w:pStyle w:val="aa"/>
        <w:ind w:left="0" w:firstLine="709"/>
      </w:pPr>
      <w:r w:rsidRPr="003A51AC">
        <w:t>У</w:t>
      </w:r>
      <w:r w:rsidRPr="003A51AC">
        <w:rPr>
          <w:spacing w:val="1"/>
        </w:rPr>
        <w:t xml:space="preserve"> </w:t>
      </w:r>
      <w:r w:rsidRPr="003A51AC">
        <w:t>двухлетних</w:t>
      </w:r>
      <w:r w:rsidRPr="003A51AC">
        <w:rPr>
          <w:spacing w:val="1"/>
        </w:rPr>
        <w:t xml:space="preserve"> </w:t>
      </w:r>
      <w:r w:rsidRPr="003A51AC">
        <w:t>детей</w:t>
      </w:r>
      <w:r w:rsidRPr="003A51AC">
        <w:rPr>
          <w:spacing w:val="1"/>
        </w:rPr>
        <w:t xml:space="preserve"> </w:t>
      </w:r>
      <w:r w:rsidRPr="003A51AC">
        <w:t>предметная</w:t>
      </w:r>
      <w:r w:rsidRPr="003A51AC">
        <w:rPr>
          <w:spacing w:val="1"/>
        </w:rPr>
        <w:t xml:space="preserve"> </w:t>
      </w:r>
      <w:r w:rsidRPr="003A51AC">
        <w:t>игра</w:t>
      </w:r>
      <w:r w:rsidRPr="003A51AC">
        <w:rPr>
          <w:spacing w:val="1"/>
        </w:rPr>
        <w:t xml:space="preserve"> </w:t>
      </w:r>
      <w:r w:rsidRPr="003A51AC">
        <w:t>становится</w:t>
      </w:r>
      <w:r w:rsidRPr="003A51AC">
        <w:rPr>
          <w:spacing w:val="1"/>
        </w:rPr>
        <w:t xml:space="preserve"> </w:t>
      </w:r>
      <w:r w:rsidRPr="003A51AC">
        <w:t>более</w:t>
      </w:r>
      <w:r w:rsidRPr="003A51AC">
        <w:rPr>
          <w:spacing w:val="1"/>
        </w:rPr>
        <w:t xml:space="preserve"> </w:t>
      </w:r>
      <w:r w:rsidRPr="003A51AC">
        <w:t>сложной,</w:t>
      </w:r>
      <w:r w:rsidRPr="003A51AC">
        <w:rPr>
          <w:spacing w:val="1"/>
        </w:rPr>
        <w:t xml:space="preserve"> </w:t>
      </w:r>
      <w:r w:rsidRPr="003A51AC">
        <w:t>содержательной.</w:t>
      </w:r>
      <w:r w:rsidRPr="003A51AC">
        <w:rPr>
          <w:spacing w:val="60"/>
        </w:rPr>
        <w:t xml:space="preserve"> </w:t>
      </w:r>
      <w:r w:rsidRPr="003A51AC">
        <w:t>В</w:t>
      </w:r>
      <w:r w:rsidRPr="003A51AC">
        <w:rPr>
          <w:spacing w:val="1"/>
        </w:rPr>
        <w:t xml:space="preserve"> </w:t>
      </w:r>
      <w:r w:rsidRPr="003A51AC">
        <w:t>полтора</w:t>
      </w:r>
      <w:r w:rsidRPr="003A51AC">
        <w:rPr>
          <w:spacing w:val="1"/>
        </w:rPr>
        <w:t xml:space="preserve"> </w:t>
      </w:r>
      <w:r w:rsidRPr="003A51AC">
        <w:t>года</w:t>
      </w:r>
      <w:r w:rsidRPr="003A51AC">
        <w:rPr>
          <w:spacing w:val="1"/>
        </w:rPr>
        <w:t xml:space="preserve"> </w:t>
      </w:r>
      <w:r w:rsidRPr="003A51AC">
        <w:t>дети</w:t>
      </w:r>
      <w:r w:rsidRPr="003A51AC">
        <w:rPr>
          <w:spacing w:val="1"/>
        </w:rPr>
        <w:t xml:space="preserve"> </w:t>
      </w:r>
      <w:r w:rsidRPr="003A51AC">
        <w:t>узнают</w:t>
      </w:r>
      <w:r w:rsidRPr="003A51AC">
        <w:rPr>
          <w:spacing w:val="1"/>
        </w:rPr>
        <w:t xml:space="preserve"> </w:t>
      </w:r>
      <w:r w:rsidRPr="003A51AC">
        <w:t>о</w:t>
      </w:r>
      <w:r w:rsidRPr="003A51AC">
        <w:rPr>
          <w:spacing w:val="1"/>
        </w:rPr>
        <w:t xml:space="preserve"> </w:t>
      </w:r>
      <w:r w:rsidRPr="003A51AC">
        <w:t>предназначении</w:t>
      </w:r>
      <w:r w:rsidRPr="003A51AC">
        <w:rPr>
          <w:spacing w:val="1"/>
        </w:rPr>
        <w:t xml:space="preserve"> </w:t>
      </w:r>
      <w:r w:rsidRPr="003A51AC">
        <w:t>многих</w:t>
      </w:r>
      <w:r w:rsidRPr="003A51AC">
        <w:rPr>
          <w:spacing w:val="1"/>
        </w:rPr>
        <w:t xml:space="preserve"> </w:t>
      </w:r>
      <w:r w:rsidRPr="003A51AC">
        <w:t>вещей,</w:t>
      </w:r>
      <w:r w:rsidRPr="003A51AC">
        <w:rPr>
          <w:spacing w:val="1"/>
        </w:rPr>
        <w:t xml:space="preserve"> </w:t>
      </w:r>
      <w:r w:rsidRPr="003A51AC">
        <w:t>закрепленном</w:t>
      </w:r>
      <w:r w:rsidRPr="003A51AC">
        <w:rPr>
          <w:spacing w:val="1"/>
        </w:rPr>
        <w:t xml:space="preserve"> </w:t>
      </w:r>
      <w:r w:rsidRPr="003A51AC">
        <w:t>в</w:t>
      </w:r>
      <w:r w:rsidRPr="003A51AC">
        <w:rPr>
          <w:spacing w:val="1"/>
        </w:rPr>
        <w:t xml:space="preserve"> </w:t>
      </w:r>
      <w:r w:rsidRPr="003A51AC">
        <w:t>культуре</w:t>
      </w:r>
      <w:r w:rsidRPr="003A51AC">
        <w:rPr>
          <w:spacing w:val="1"/>
        </w:rPr>
        <w:t xml:space="preserve"> </w:t>
      </w:r>
      <w:r w:rsidRPr="003A51AC">
        <w:t>их</w:t>
      </w:r>
      <w:r w:rsidRPr="003A51AC">
        <w:rPr>
          <w:spacing w:val="1"/>
        </w:rPr>
        <w:t xml:space="preserve"> </w:t>
      </w:r>
      <w:r w:rsidRPr="003A51AC">
        <w:t>социального</w:t>
      </w:r>
      <w:r w:rsidRPr="003A51AC">
        <w:rPr>
          <w:spacing w:val="10"/>
        </w:rPr>
        <w:t xml:space="preserve"> </w:t>
      </w:r>
      <w:r w:rsidRPr="003A51AC">
        <w:t>окружения,</w:t>
      </w:r>
      <w:r w:rsidRPr="003A51AC">
        <w:rPr>
          <w:spacing w:val="11"/>
        </w:rPr>
        <w:t xml:space="preserve"> </w:t>
      </w:r>
      <w:r w:rsidRPr="003A51AC">
        <w:t>и</w:t>
      </w:r>
      <w:r w:rsidRPr="003A51AC">
        <w:rPr>
          <w:spacing w:val="12"/>
        </w:rPr>
        <w:t xml:space="preserve"> </w:t>
      </w:r>
      <w:r w:rsidRPr="003A51AC">
        <w:t>с</w:t>
      </w:r>
      <w:r w:rsidRPr="003A51AC">
        <w:rPr>
          <w:spacing w:val="10"/>
        </w:rPr>
        <w:t xml:space="preserve"> </w:t>
      </w:r>
      <w:r w:rsidRPr="003A51AC">
        <w:t>этих</w:t>
      </w:r>
      <w:r w:rsidRPr="003A51AC">
        <w:rPr>
          <w:spacing w:val="10"/>
        </w:rPr>
        <w:t xml:space="preserve"> </w:t>
      </w:r>
      <w:r w:rsidRPr="003A51AC">
        <w:t>пор</w:t>
      </w:r>
      <w:r w:rsidRPr="003A51AC">
        <w:rPr>
          <w:spacing w:val="10"/>
        </w:rPr>
        <w:t xml:space="preserve"> </w:t>
      </w:r>
      <w:r w:rsidRPr="003A51AC">
        <w:t>игра</w:t>
      </w:r>
      <w:r w:rsidRPr="003A51AC">
        <w:rPr>
          <w:spacing w:val="10"/>
        </w:rPr>
        <w:t xml:space="preserve"> </w:t>
      </w:r>
      <w:r w:rsidRPr="003A51AC">
        <w:t>становится</w:t>
      </w:r>
      <w:r w:rsidRPr="003A51AC">
        <w:rPr>
          <w:spacing w:val="10"/>
        </w:rPr>
        <w:t xml:space="preserve"> </w:t>
      </w:r>
      <w:r w:rsidRPr="003A51AC">
        <w:t>все</w:t>
      </w:r>
      <w:r w:rsidRPr="003A51AC">
        <w:rPr>
          <w:spacing w:val="10"/>
        </w:rPr>
        <w:t xml:space="preserve"> </w:t>
      </w:r>
      <w:r w:rsidRPr="003A51AC">
        <w:t>более</w:t>
      </w:r>
      <w:r w:rsidRPr="003A51AC">
        <w:rPr>
          <w:spacing w:val="9"/>
        </w:rPr>
        <w:t xml:space="preserve"> </w:t>
      </w:r>
      <w:r w:rsidRPr="003A51AC">
        <w:t>символической.</w:t>
      </w:r>
      <w:r w:rsidRPr="003A51AC">
        <w:rPr>
          <w:spacing w:val="11"/>
        </w:rPr>
        <w:t xml:space="preserve"> </w:t>
      </w:r>
      <w:r w:rsidRPr="003A51AC">
        <w:t>Образы,</w:t>
      </w:r>
      <w:r w:rsidRPr="003A51AC">
        <w:rPr>
          <w:spacing w:val="10"/>
        </w:rPr>
        <w:t xml:space="preserve"> </w:t>
      </w:r>
      <w:r w:rsidRPr="003A51AC">
        <w:t>которые используют дети в своих играх, похожи на реальные предметы. Этапы развития игры в раннем</w:t>
      </w:r>
      <w:r w:rsidRPr="003A51AC">
        <w:rPr>
          <w:spacing w:val="1"/>
        </w:rPr>
        <w:t xml:space="preserve"> </w:t>
      </w:r>
      <w:r w:rsidRPr="003A51AC">
        <w:t>детстве:</w:t>
      </w:r>
      <w:r w:rsidRPr="003A51AC">
        <w:rPr>
          <w:spacing w:val="1"/>
        </w:rPr>
        <w:t xml:space="preserve"> </w:t>
      </w:r>
      <w:r w:rsidRPr="003A51AC">
        <w:t>на</w:t>
      </w:r>
      <w:r w:rsidRPr="003A51AC">
        <w:rPr>
          <w:spacing w:val="1"/>
        </w:rPr>
        <w:t xml:space="preserve"> </w:t>
      </w:r>
      <w:r w:rsidRPr="003A51AC">
        <w:t>первом</w:t>
      </w:r>
      <w:r w:rsidRPr="003A51AC">
        <w:rPr>
          <w:spacing w:val="1"/>
        </w:rPr>
        <w:t xml:space="preserve"> </w:t>
      </w:r>
      <w:r w:rsidRPr="003A51AC">
        <w:t>этапе</w:t>
      </w:r>
      <w:r w:rsidRPr="003A51AC">
        <w:rPr>
          <w:spacing w:val="1"/>
        </w:rPr>
        <w:t xml:space="preserve"> </w:t>
      </w:r>
      <w:r w:rsidRPr="003A51AC">
        <w:t>(один</w:t>
      </w:r>
      <w:r w:rsidRPr="003A51AC">
        <w:rPr>
          <w:spacing w:val="1"/>
        </w:rPr>
        <w:t xml:space="preserve"> </w:t>
      </w:r>
      <w:r w:rsidRPr="003A51AC">
        <w:t>год)</w:t>
      </w:r>
      <w:r w:rsidRPr="003A51AC">
        <w:rPr>
          <w:spacing w:val="1"/>
        </w:rPr>
        <w:t xml:space="preserve"> </w:t>
      </w:r>
      <w:r w:rsidRPr="003A51AC">
        <w:t>игра</w:t>
      </w:r>
      <w:r w:rsidRPr="003A51AC">
        <w:rPr>
          <w:spacing w:val="1"/>
        </w:rPr>
        <w:t xml:space="preserve"> </w:t>
      </w:r>
      <w:r w:rsidRPr="003A51AC">
        <w:t>носит</w:t>
      </w:r>
      <w:r w:rsidRPr="003A51AC">
        <w:rPr>
          <w:spacing w:val="1"/>
        </w:rPr>
        <w:t xml:space="preserve"> </w:t>
      </w:r>
      <w:r w:rsidRPr="003A51AC">
        <w:t>узко-подражательный</w:t>
      </w:r>
      <w:r w:rsidRPr="003A51AC">
        <w:rPr>
          <w:spacing w:val="1"/>
        </w:rPr>
        <w:t xml:space="preserve"> </w:t>
      </w:r>
      <w:r w:rsidRPr="003A51AC">
        <w:t>характер,</w:t>
      </w:r>
      <w:r w:rsidRPr="003A51AC">
        <w:rPr>
          <w:spacing w:val="60"/>
        </w:rPr>
        <w:t xml:space="preserve"> </w:t>
      </w:r>
      <w:r w:rsidRPr="003A51AC">
        <w:t>представляет</w:t>
      </w:r>
      <w:r w:rsidRPr="003A51AC">
        <w:rPr>
          <w:spacing w:val="-57"/>
        </w:rPr>
        <w:t xml:space="preserve"> </w:t>
      </w:r>
      <w:r w:rsidRPr="003A51AC">
        <w:t>собой</w:t>
      </w:r>
      <w:r w:rsidRPr="003A51AC">
        <w:rPr>
          <w:spacing w:val="1"/>
        </w:rPr>
        <w:t xml:space="preserve"> </w:t>
      </w:r>
      <w:r w:rsidRPr="003A51AC">
        <w:t>специфическое</w:t>
      </w:r>
      <w:r w:rsidRPr="003A51AC">
        <w:rPr>
          <w:spacing w:val="1"/>
        </w:rPr>
        <w:t xml:space="preserve"> </w:t>
      </w:r>
      <w:r w:rsidRPr="003A51AC">
        <w:t>манипулирование</w:t>
      </w:r>
      <w:r w:rsidRPr="003A51AC">
        <w:rPr>
          <w:spacing w:val="1"/>
        </w:rPr>
        <w:t xml:space="preserve"> </w:t>
      </w:r>
      <w:r w:rsidRPr="003A51AC">
        <w:t>предметом,</w:t>
      </w:r>
      <w:r w:rsidRPr="003A51AC">
        <w:rPr>
          <w:spacing w:val="1"/>
        </w:rPr>
        <w:t xml:space="preserve"> </w:t>
      </w:r>
      <w:r w:rsidRPr="003A51AC">
        <w:t>сначала</w:t>
      </w:r>
      <w:r w:rsidRPr="003A51AC">
        <w:rPr>
          <w:spacing w:val="1"/>
        </w:rPr>
        <w:t xml:space="preserve"> </w:t>
      </w:r>
      <w:r w:rsidRPr="003A51AC">
        <w:t>строго</w:t>
      </w:r>
      <w:r w:rsidRPr="003A51AC">
        <w:rPr>
          <w:spacing w:val="1"/>
        </w:rPr>
        <w:t xml:space="preserve"> </w:t>
      </w:r>
      <w:r w:rsidRPr="003A51AC">
        <w:t>определенным,</w:t>
      </w:r>
      <w:r w:rsidRPr="003A51AC">
        <w:rPr>
          <w:spacing w:val="1"/>
        </w:rPr>
        <w:t xml:space="preserve"> </w:t>
      </w:r>
      <w:r w:rsidRPr="003A51AC">
        <w:t>который</w:t>
      </w:r>
      <w:r w:rsidRPr="003A51AC">
        <w:rPr>
          <w:spacing w:val="1"/>
        </w:rPr>
        <w:t xml:space="preserve"> </w:t>
      </w:r>
      <w:r w:rsidRPr="003A51AC">
        <w:t>показал</w:t>
      </w:r>
      <w:r w:rsidRPr="003A51AC">
        <w:rPr>
          <w:spacing w:val="1"/>
        </w:rPr>
        <w:t xml:space="preserve"> </w:t>
      </w:r>
      <w:r w:rsidRPr="003A51AC">
        <w:t>взрослый,</w:t>
      </w:r>
      <w:r w:rsidRPr="003A51AC">
        <w:rPr>
          <w:spacing w:val="1"/>
        </w:rPr>
        <w:t xml:space="preserve"> </w:t>
      </w:r>
      <w:r w:rsidRPr="003A51AC">
        <w:t>а</w:t>
      </w:r>
      <w:r w:rsidRPr="003A51AC">
        <w:rPr>
          <w:spacing w:val="1"/>
        </w:rPr>
        <w:t xml:space="preserve"> </w:t>
      </w:r>
      <w:r w:rsidRPr="003A51AC">
        <w:t>затем</w:t>
      </w:r>
      <w:r w:rsidRPr="003A51AC">
        <w:rPr>
          <w:spacing w:val="1"/>
        </w:rPr>
        <w:t xml:space="preserve"> </w:t>
      </w:r>
      <w:r w:rsidRPr="003A51AC">
        <w:t>и</w:t>
      </w:r>
      <w:r w:rsidRPr="003A51AC">
        <w:rPr>
          <w:spacing w:val="1"/>
        </w:rPr>
        <w:t xml:space="preserve"> </w:t>
      </w:r>
      <w:r w:rsidRPr="003A51AC">
        <w:t>другими.</w:t>
      </w:r>
      <w:r w:rsidRPr="003A51AC">
        <w:rPr>
          <w:spacing w:val="1"/>
        </w:rPr>
        <w:t xml:space="preserve"> </w:t>
      </w:r>
      <w:r w:rsidRPr="003A51AC">
        <w:t>На</w:t>
      </w:r>
      <w:r w:rsidRPr="003A51AC">
        <w:rPr>
          <w:spacing w:val="1"/>
        </w:rPr>
        <w:t xml:space="preserve"> </w:t>
      </w:r>
      <w:r w:rsidRPr="003A51AC">
        <w:t>втором</w:t>
      </w:r>
      <w:r w:rsidRPr="003A51AC">
        <w:rPr>
          <w:spacing w:val="1"/>
        </w:rPr>
        <w:t xml:space="preserve"> </w:t>
      </w:r>
      <w:r w:rsidRPr="003A51AC">
        <w:t>этапе</w:t>
      </w:r>
      <w:r w:rsidRPr="003A51AC">
        <w:rPr>
          <w:spacing w:val="1"/>
        </w:rPr>
        <w:t xml:space="preserve"> </w:t>
      </w:r>
      <w:r w:rsidRPr="003A51AC">
        <w:t>репертуар</w:t>
      </w:r>
      <w:r w:rsidRPr="003A51AC">
        <w:rPr>
          <w:spacing w:val="1"/>
        </w:rPr>
        <w:t xml:space="preserve"> </w:t>
      </w:r>
      <w:r w:rsidRPr="003A51AC">
        <w:t>предметных</w:t>
      </w:r>
      <w:r w:rsidRPr="003A51AC">
        <w:rPr>
          <w:spacing w:val="1"/>
        </w:rPr>
        <w:t xml:space="preserve"> </w:t>
      </w:r>
      <w:r w:rsidRPr="003A51AC">
        <w:t>действий</w:t>
      </w:r>
      <w:r w:rsidRPr="003A51AC">
        <w:rPr>
          <w:spacing w:val="1"/>
        </w:rPr>
        <w:t xml:space="preserve"> </w:t>
      </w:r>
      <w:r w:rsidRPr="003A51AC">
        <w:t>расширяется,</w:t>
      </w:r>
      <w:r w:rsidRPr="003A51AC">
        <w:rPr>
          <w:spacing w:val="1"/>
        </w:rPr>
        <w:t xml:space="preserve"> </w:t>
      </w:r>
      <w:r w:rsidRPr="003A51AC">
        <w:t>и</w:t>
      </w:r>
      <w:r w:rsidRPr="003A51AC">
        <w:rPr>
          <w:spacing w:val="1"/>
        </w:rPr>
        <w:t xml:space="preserve"> </w:t>
      </w:r>
      <w:r w:rsidRPr="003A51AC">
        <w:t>уже</w:t>
      </w:r>
      <w:r w:rsidRPr="003A51AC">
        <w:rPr>
          <w:spacing w:val="1"/>
        </w:rPr>
        <w:t xml:space="preserve"> </w:t>
      </w:r>
      <w:r w:rsidRPr="003A51AC">
        <w:t>не</w:t>
      </w:r>
      <w:r w:rsidRPr="003A51AC">
        <w:rPr>
          <w:spacing w:val="1"/>
        </w:rPr>
        <w:t xml:space="preserve"> </w:t>
      </w:r>
      <w:r w:rsidRPr="003A51AC">
        <w:t>только</w:t>
      </w:r>
      <w:r w:rsidRPr="003A51AC">
        <w:rPr>
          <w:spacing w:val="1"/>
        </w:rPr>
        <w:t xml:space="preserve"> </w:t>
      </w:r>
      <w:r w:rsidRPr="003A51AC">
        <w:t>сам</w:t>
      </w:r>
      <w:r w:rsidRPr="003A51AC">
        <w:rPr>
          <w:spacing w:val="1"/>
        </w:rPr>
        <w:t xml:space="preserve"> </w:t>
      </w:r>
      <w:r w:rsidRPr="003A51AC">
        <w:t>предмет,</w:t>
      </w:r>
      <w:r w:rsidRPr="003A51AC">
        <w:rPr>
          <w:spacing w:val="1"/>
        </w:rPr>
        <w:t xml:space="preserve"> </w:t>
      </w:r>
      <w:r w:rsidRPr="003A51AC">
        <w:t>но</w:t>
      </w:r>
      <w:r w:rsidRPr="003A51AC">
        <w:rPr>
          <w:spacing w:val="1"/>
        </w:rPr>
        <w:t xml:space="preserve"> </w:t>
      </w:r>
      <w:r w:rsidRPr="003A51AC">
        <w:t>и</w:t>
      </w:r>
      <w:r w:rsidRPr="003A51AC">
        <w:rPr>
          <w:spacing w:val="1"/>
        </w:rPr>
        <w:t xml:space="preserve"> </w:t>
      </w:r>
      <w:r w:rsidRPr="003A51AC">
        <w:t>указание</w:t>
      </w:r>
      <w:r w:rsidRPr="003A51AC">
        <w:rPr>
          <w:spacing w:val="1"/>
        </w:rPr>
        <w:t xml:space="preserve"> </w:t>
      </w:r>
      <w:r w:rsidRPr="003A51AC">
        <w:t>взрослого</w:t>
      </w:r>
      <w:r w:rsidRPr="003A51AC">
        <w:rPr>
          <w:spacing w:val="1"/>
        </w:rPr>
        <w:t xml:space="preserve"> </w:t>
      </w:r>
      <w:r w:rsidRPr="003A51AC">
        <w:t>вызывают</w:t>
      </w:r>
      <w:r w:rsidRPr="003A51AC">
        <w:rPr>
          <w:spacing w:val="60"/>
        </w:rPr>
        <w:t xml:space="preserve"> </w:t>
      </w:r>
      <w:r w:rsidRPr="003A51AC">
        <w:t>действия</w:t>
      </w:r>
      <w:r w:rsidRPr="003A51AC">
        <w:rPr>
          <w:spacing w:val="60"/>
        </w:rPr>
        <w:t xml:space="preserve"> </w:t>
      </w:r>
      <w:r w:rsidRPr="003A51AC">
        <w:t>и</w:t>
      </w:r>
      <w:r w:rsidRPr="003A51AC">
        <w:rPr>
          <w:spacing w:val="1"/>
        </w:rPr>
        <w:t xml:space="preserve"> </w:t>
      </w:r>
      <w:r w:rsidRPr="003A51AC">
        <w:t>сложные цепочки действий. На третьем этапе (от полутора до трех лет) возникают элементы</w:t>
      </w:r>
      <w:r w:rsidRPr="003A51AC">
        <w:rPr>
          <w:spacing w:val="1"/>
        </w:rPr>
        <w:t xml:space="preserve"> </w:t>
      </w:r>
      <w:r w:rsidRPr="003A51AC">
        <w:t>воображаемой</w:t>
      </w:r>
      <w:r w:rsidRPr="003A51AC">
        <w:rPr>
          <w:spacing w:val="1"/>
        </w:rPr>
        <w:t xml:space="preserve"> </w:t>
      </w:r>
      <w:r w:rsidRPr="003A51AC">
        <w:t>ситуации,</w:t>
      </w:r>
      <w:r w:rsidRPr="003A51AC">
        <w:rPr>
          <w:spacing w:val="1"/>
        </w:rPr>
        <w:t xml:space="preserve"> </w:t>
      </w:r>
      <w:r w:rsidRPr="003A51AC">
        <w:t>составляющей</w:t>
      </w:r>
      <w:r w:rsidRPr="003A51AC">
        <w:rPr>
          <w:spacing w:val="1"/>
        </w:rPr>
        <w:t xml:space="preserve"> </w:t>
      </w:r>
      <w:r w:rsidRPr="003A51AC">
        <w:t>отличительную</w:t>
      </w:r>
      <w:r w:rsidRPr="003A51AC">
        <w:rPr>
          <w:spacing w:val="1"/>
        </w:rPr>
        <w:t xml:space="preserve"> </w:t>
      </w:r>
      <w:r w:rsidRPr="003A51AC">
        <w:t>особенность</w:t>
      </w:r>
      <w:r w:rsidRPr="003A51AC">
        <w:rPr>
          <w:spacing w:val="1"/>
        </w:rPr>
        <w:t xml:space="preserve"> </w:t>
      </w:r>
      <w:r w:rsidRPr="003A51AC">
        <w:t>игры:</w:t>
      </w:r>
      <w:r w:rsidRPr="003A51AC">
        <w:rPr>
          <w:spacing w:val="1"/>
        </w:rPr>
        <w:t xml:space="preserve"> </w:t>
      </w:r>
      <w:r w:rsidRPr="003A51AC">
        <w:t>замещение</w:t>
      </w:r>
      <w:r w:rsidRPr="003A51AC">
        <w:rPr>
          <w:spacing w:val="1"/>
        </w:rPr>
        <w:t xml:space="preserve"> </w:t>
      </w:r>
      <w:r w:rsidRPr="003A51AC">
        <w:t>одного</w:t>
      </w:r>
      <w:r w:rsidRPr="003A51AC">
        <w:rPr>
          <w:spacing w:val="1"/>
        </w:rPr>
        <w:t xml:space="preserve"> </w:t>
      </w:r>
      <w:r w:rsidRPr="003A51AC">
        <w:t>предмета</w:t>
      </w:r>
      <w:r w:rsidRPr="003A51AC">
        <w:rPr>
          <w:spacing w:val="-1"/>
        </w:rPr>
        <w:t xml:space="preserve"> </w:t>
      </w:r>
      <w:r w:rsidRPr="003A51AC">
        <w:t>другим.</w:t>
      </w:r>
    </w:p>
    <w:p w:rsidR="00B44E87" w:rsidRPr="003A51AC" w:rsidRDefault="00B44E87" w:rsidP="00E22A07">
      <w:pPr>
        <w:pStyle w:val="aa"/>
        <w:ind w:left="0" w:firstLine="709"/>
      </w:pPr>
      <w:r w:rsidRPr="003A51AC">
        <w:rPr>
          <w:b/>
          <w:i/>
        </w:rPr>
        <w:t xml:space="preserve">Навыки. </w:t>
      </w:r>
      <w:r w:rsidRPr="003A51AC">
        <w:t>Дети осваивают действия с разнообразными игрушками: разборными (пирамиды,</w:t>
      </w:r>
      <w:r w:rsidRPr="003A51AC">
        <w:rPr>
          <w:spacing w:val="1"/>
        </w:rPr>
        <w:t xml:space="preserve"> </w:t>
      </w:r>
      <w:r w:rsidRPr="003A51AC">
        <w:t>матрешки</w:t>
      </w:r>
      <w:r w:rsidRPr="003A51AC">
        <w:rPr>
          <w:spacing w:val="12"/>
        </w:rPr>
        <w:t xml:space="preserve"> </w:t>
      </w:r>
      <w:r w:rsidRPr="003A51AC">
        <w:t>и</w:t>
      </w:r>
      <w:r w:rsidRPr="003A51AC">
        <w:rPr>
          <w:spacing w:val="9"/>
        </w:rPr>
        <w:t xml:space="preserve"> </w:t>
      </w:r>
      <w:r w:rsidRPr="003A51AC">
        <w:t>др.),</w:t>
      </w:r>
      <w:r w:rsidRPr="003A51AC">
        <w:rPr>
          <w:spacing w:val="10"/>
        </w:rPr>
        <w:t xml:space="preserve"> </w:t>
      </w:r>
      <w:r w:rsidRPr="003A51AC">
        <w:t>строительным</w:t>
      </w:r>
      <w:r w:rsidRPr="003A51AC">
        <w:rPr>
          <w:spacing w:val="10"/>
        </w:rPr>
        <w:t xml:space="preserve"> </w:t>
      </w:r>
      <w:r w:rsidRPr="003A51AC">
        <w:t>материалом</w:t>
      </w:r>
      <w:r w:rsidRPr="003A51AC">
        <w:rPr>
          <w:spacing w:val="11"/>
        </w:rPr>
        <w:t xml:space="preserve"> </w:t>
      </w:r>
      <w:r w:rsidRPr="003A51AC">
        <w:t>и</w:t>
      </w:r>
      <w:r w:rsidRPr="003A51AC">
        <w:rPr>
          <w:spacing w:val="9"/>
        </w:rPr>
        <w:t xml:space="preserve"> </w:t>
      </w:r>
      <w:r w:rsidRPr="003A51AC">
        <w:t>сюжетными</w:t>
      </w:r>
      <w:r w:rsidRPr="003A51AC">
        <w:rPr>
          <w:spacing w:val="12"/>
        </w:rPr>
        <w:t xml:space="preserve"> </w:t>
      </w:r>
      <w:r w:rsidRPr="003A51AC">
        <w:t>игрушками</w:t>
      </w:r>
      <w:r w:rsidRPr="003A51AC">
        <w:rPr>
          <w:spacing w:val="12"/>
        </w:rPr>
        <w:t xml:space="preserve"> </w:t>
      </w:r>
      <w:r w:rsidRPr="003A51AC">
        <w:t>(куклы</w:t>
      </w:r>
      <w:r w:rsidRPr="003A51AC">
        <w:rPr>
          <w:spacing w:val="10"/>
        </w:rPr>
        <w:t xml:space="preserve"> </w:t>
      </w:r>
      <w:r w:rsidRPr="003A51AC">
        <w:t>с</w:t>
      </w:r>
      <w:r w:rsidRPr="003A51AC">
        <w:rPr>
          <w:spacing w:val="11"/>
        </w:rPr>
        <w:t xml:space="preserve"> </w:t>
      </w:r>
      <w:r w:rsidRPr="003A51AC">
        <w:t>атрибутами</w:t>
      </w:r>
      <w:r w:rsidRPr="003A51AC">
        <w:rPr>
          <w:spacing w:val="12"/>
        </w:rPr>
        <w:t xml:space="preserve"> </w:t>
      </w:r>
      <w:r w:rsidRPr="003A51AC">
        <w:t>к</w:t>
      </w:r>
      <w:r w:rsidRPr="003A51AC">
        <w:rPr>
          <w:spacing w:val="11"/>
        </w:rPr>
        <w:t xml:space="preserve"> </w:t>
      </w:r>
      <w:r w:rsidRPr="003A51AC">
        <w:t>ним</w:t>
      </w:r>
      <w:r w:rsidRPr="003A51AC">
        <w:rPr>
          <w:spacing w:val="-58"/>
        </w:rPr>
        <w:t xml:space="preserve"> </w:t>
      </w:r>
      <w:r w:rsidRPr="003A51AC">
        <w:t>и пр.). Эти действия ребенок воспроизводит и после показа</w:t>
      </w:r>
      <w:r w:rsidRPr="003A51AC">
        <w:rPr>
          <w:spacing w:val="1"/>
        </w:rPr>
        <w:t xml:space="preserve"> </w:t>
      </w:r>
      <w:r w:rsidRPr="003A51AC">
        <w:t>взрослого, и путем отсроченного</w:t>
      </w:r>
      <w:r w:rsidRPr="003A51AC">
        <w:rPr>
          <w:spacing w:val="1"/>
        </w:rPr>
        <w:t xml:space="preserve"> </w:t>
      </w:r>
      <w:r w:rsidRPr="003A51AC">
        <w:t>подражания.</w:t>
      </w:r>
      <w:r w:rsidRPr="003A51AC">
        <w:rPr>
          <w:spacing w:val="1"/>
        </w:rPr>
        <w:t xml:space="preserve"> </w:t>
      </w:r>
      <w:r w:rsidRPr="003A51AC">
        <w:t>Постепенно,</w:t>
      </w:r>
      <w:r w:rsidRPr="003A51AC">
        <w:rPr>
          <w:spacing w:val="1"/>
        </w:rPr>
        <w:t xml:space="preserve"> </w:t>
      </w:r>
      <w:r w:rsidRPr="003A51AC">
        <w:t>из</w:t>
      </w:r>
      <w:r w:rsidRPr="003A51AC">
        <w:rPr>
          <w:spacing w:val="1"/>
        </w:rPr>
        <w:t xml:space="preserve"> </w:t>
      </w:r>
      <w:r w:rsidRPr="003A51AC">
        <w:t>отдельных</w:t>
      </w:r>
      <w:r w:rsidRPr="003A51AC">
        <w:rPr>
          <w:spacing w:val="1"/>
        </w:rPr>
        <w:t xml:space="preserve"> </w:t>
      </w:r>
      <w:r w:rsidRPr="003A51AC">
        <w:t>действий</w:t>
      </w:r>
      <w:r w:rsidRPr="003A51AC">
        <w:rPr>
          <w:spacing w:val="1"/>
        </w:rPr>
        <w:t xml:space="preserve"> </w:t>
      </w:r>
      <w:r w:rsidRPr="003A51AC">
        <w:t>складываются</w:t>
      </w:r>
      <w:r w:rsidRPr="003A51AC">
        <w:rPr>
          <w:spacing w:val="1"/>
        </w:rPr>
        <w:t xml:space="preserve"> </w:t>
      </w:r>
      <w:r w:rsidRPr="003A51AC">
        <w:t>«цепочки»,</w:t>
      </w:r>
      <w:r w:rsidRPr="003A51AC">
        <w:rPr>
          <w:spacing w:val="1"/>
        </w:rPr>
        <w:t xml:space="preserve"> </w:t>
      </w:r>
      <w:r w:rsidRPr="003A51AC">
        <w:t>и</w:t>
      </w:r>
      <w:r w:rsidRPr="003A51AC">
        <w:rPr>
          <w:spacing w:val="1"/>
        </w:rPr>
        <w:t xml:space="preserve"> </w:t>
      </w:r>
      <w:r w:rsidRPr="003A51AC">
        <w:t>малыш</w:t>
      </w:r>
      <w:r w:rsidRPr="003A51AC">
        <w:rPr>
          <w:spacing w:val="1"/>
        </w:rPr>
        <w:t xml:space="preserve"> </w:t>
      </w:r>
      <w:r w:rsidRPr="003A51AC">
        <w:t>учится</w:t>
      </w:r>
      <w:r w:rsidRPr="003A51AC">
        <w:rPr>
          <w:spacing w:val="1"/>
        </w:rPr>
        <w:t xml:space="preserve"> </w:t>
      </w:r>
      <w:r w:rsidRPr="003A51AC">
        <w:t>доводить предметные действия до результата: заполняет колечками всю пирамиду, подбирая их по</w:t>
      </w:r>
      <w:r w:rsidRPr="003A51AC">
        <w:rPr>
          <w:spacing w:val="-57"/>
        </w:rPr>
        <w:t xml:space="preserve"> </w:t>
      </w:r>
      <w:r w:rsidRPr="003A51AC">
        <w:t>цвету и размеру, из строительного материала возводит по образцу забор, паровозик, башенку и</w:t>
      </w:r>
      <w:r w:rsidRPr="003A51AC">
        <w:rPr>
          <w:spacing w:val="1"/>
        </w:rPr>
        <w:t xml:space="preserve"> </w:t>
      </w:r>
      <w:r w:rsidRPr="003A51AC">
        <w:t>другие</w:t>
      </w:r>
      <w:r w:rsidRPr="003A51AC">
        <w:rPr>
          <w:spacing w:val="1"/>
        </w:rPr>
        <w:t xml:space="preserve"> </w:t>
      </w:r>
      <w:r w:rsidRPr="003A51AC">
        <w:t>несложные</w:t>
      </w:r>
      <w:r w:rsidRPr="003A51AC">
        <w:rPr>
          <w:spacing w:val="1"/>
        </w:rPr>
        <w:t xml:space="preserve"> </w:t>
      </w:r>
      <w:r w:rsidRPr="003A51AC">
        <w:t>постройки.</w:t>
      </w:r>
      <w:r w:rsidRPr="003A51AC">
        <w:rPr>
          <w:spacing w:val="1"/>
        </w:rPr>
        <w:t xml:space="preserve"> </w:t>
      </w:r>
      <w:r w:rsidRPr="003A51AC">
        <w:t>Дети</w:t>
      </w:r>
      <w:r w:rsidRPr="003A51AC">
        <w:rPr>
          <w:spacing w:val="1"/>
        </w:rPr>
        <w:t xml:space="preserve"> </w:t>
      </w:r>
      <w:r w:rsidRPr="003A51AC">
        <w:t>активно</w:t>
      </w:r>
      <w:r w:rsidRPr="003A51AC">
        <w:rPr>
          <w:spacing w:val="1"/>
        </w:rPr>
        <w:t xml:space="preserve"> </w:t>
      </w:r>
      <w:r w:rsidRPr="003A51AC">
        <w:t>воспроизводят</w:t>
      </w:r>
      <w:r w:rsidRPr="003A51AC">
        <w:rPr>
          <w:spacing w:val="1"/>
        </w:rPr>
        <w:t xml:space="preserve"> </w:t>
      </w:r>
      <w:r w:rsidRPr="003A51AC">
        <w:t>бытовые</w:t>
      </w:r>
      <w:r w:rsidRPr="003A51AC">
        <w:rPr>
          <w:spacing w:val="1"/>
        </w:rPr>
        <w:t xml:space="preserve"> </w:t>
      </w:r>
      <w:r w:rsidRPr="003A51AC">
        <w:t>действия,</w:t>
      </w:r>
      <w:r w:rsidRPr="003A51AC">
        <w:rPr>
          <w:spacing w:val="1"/>
        </w:rPr>
        <w:t xml:space="preserve"> </w:t>
      </w:r>
      <w:r w:rsidRPr="003A51AC">
        <w:t>доминирует</w:t>
      </w:r>
      <w:r w:rsidRPr="003A51AC">
        <w:rPr>
          <w:spacing w:val="1"/>
        </w:rPr>
        <w:t xml:space="preserve"> </w:t>
      </w:r>
      <w:r w:rsidRPr="003A51AC">
        <w:t>подражание взрослому. Дети начинают переносить разученное действие с одной игрушкой (кукла)</w:t>
      </w:r>
      <w:r w:rsidRPr="003A51AC">
        <w:rPr>
          <w:spacing w:val="-57"/>
        </w:rPr>
        <w:t xml:space="preserve"> </w:t>
      </w:r>
      <w:r w:rsidRPr="003A51AC">
        <w:t>на другие (мишки, зайцы и другие мягкие игрушки); они активно ищут предмет, необходимый для</w:t>
      </w:r>
      <w:r w:rsidRPr="003A51AC">
        <w:rPr>
          <w:spacing w:val="-57"/>
        </w:rPr>
        <w:t xml:space="preserve"> </w:t>
      </w:r>
      <w:r w:rsidRPr="003A51AC">
        <w:t>завершения</w:t>
      </w:r>
      <w:r w:rsidRPr="003A51AC">
        <w:rPr>
          <w:spacing w:val="-2"/>
        </w:rPr>
        <w:t xml:space="preserve"> </w:t>
      </w:r>
      <w:r w:rsidRPr="003A51AC">
        <w:t>действия</w:t>
      </w:r>
      <w:r w:rsidRPr="003A51AC">
        <w:rPr>
          <w:spacing w:val="-2"/>
        </w:rPr>
        <w:t xml:space="preserve"> </w:t>
      </w:r>
      <w:r w:rsidRPr="003A51AC">
        <w:t>(одеяло,</w:t>
      </w:r>
      <w:r w:rsidRPr="003A51AC">
        <w:rPr>
          <w:spacing w:val="-1"/>
        </w:rPr>
        <w:t xml:space="preserve"> </w:t>
      </w:r>
      <w:r w:rsidRPr="003A51AC">
        <w:t>чтобы уложить</w:t>
      </w:r>
      <w:r w:rsidRPr="003A51AC">
        <w:rPr>
          <w:spacing w:val="-1"/>
        </w:rPr>
        <w:t xml:space="preserve"> </w:t>
      </w:r>
      <w:r w:rsidRPr="003A51AC">
        <w:t>куклу</w:t>
      </w:r>
      <w:r w:rsidRPr="003A51AC">
        <w:rPr>
          <w:spacing w:val="-4"/>
        </w:rPr>
        <w:t xml:space="preserve"> </w:t>
      </w:r>
      <w:r w:rsidRPr="003A51AC">
        <w:t>спать;</w:t>
      </w:r>
      <w:r w:rsidRPr="003A51AC">
        <w:rPr>
          <w:spacing w:val="-2"/>
        </w:rPr>
        <w:t xml:space="preserve"> </w:t>
      </w:r>
      <w:r w:rsidRPr="003A51AC">
        <w:t>мисочку,</w:t>
      </w:r>
      <w:r w:rsidRPr="003A51AC">
        <w:rPr>
          <w:spacing w:val="-1"/>
        </w:rPr>
        <w:t xml:space="preserve"> </w:t>
      </w:r>
      <w:r w:rsidRPr="003A51AC">
        <w:t>чтобы</w:t>
      </w:r>
      <w:r w:rsidRPr="003A51AC">
        <w:rPr>
          <w:spacing w:val="-2"/>
        </w:rPr>
        <w:t xml:space="preserve"> </w:t>
      </w:r>
      <w:r w:rsidRPr="003A51AC">
        <w:t>накормить мишку).</w:t>
      </w:r>
    </w:p>
    <w:p w:rsidR="00B44E87" w:rsidRPr="003A51AC" w:rsidRDefault="00B44E87" w:rsidP="00E22A07">
      <w:pPr>
        <w:pStyle w:val="aa"/>
        <w:ind w:left="0" w:firstLine="709"/>
      </w:pPr>
      <w:r w:rsidRPr="003A51AC">
        <w:rPr>
          <w:b/>
          <w:i/>
        </w:rPr>
        <w:t>Коммуникация и социализация</w:t>
      </w:r>
      <w:r w:rsidRPr="003A51AC">
        <w:rPr>
          <w:b/>
        </w:rPr>
        <w:t xml:space="preserve">. </w:t>
      </w:r>
      <w:r w:rsidRPr="003A51AC">
        <w:t>Формируется ситуативно-деловое общение со взрослым,</w:t>
      </w:r>
      <w:r w:rsidRPr="003A51AC">
        <w:rPr>
          <w:spacing w:val="1"/>
        </w:rPr>
        <w:t xml:space="preserve"> </w:t>
      </w:r>
      <w:r w:rsidRPr="003A51AC">
        <w:t>основными</w:t>
      </w:r>
      <w:r w:rsidRPr="003A51AC">
        <w:rPr>
          <w:spacing w:val="1"/>
        </w:rPr>
        <w:t xml:space="preserve"> </w:t>
      </w:r>
      <w:r w:rsidRPr="003A51AC">
        <w:t>характеристиками</w:t>
      </w:r>
      <w:r w:rsidRPr="003A51AC">
        <w:rPr>
          <w:spacing w:val="1"/>
        </w:rPr>
        <w:t xml:space="preserve"> </w:t>
      </w:r>
      <w:r w:rsidRPr="003A51AC">
        <w:t>которого</w:t>
      </w:r>
      <w:r w:rsidRPr="003A51AC">
        <w:rPr>
          <w:spacing w:val="1"/>
        </w:rPr>
        <w:t xml:space="preserve"> </w:t>
      </w:r>
      <w:r w:rsidRPr="003A51AC">
        <w:t>являются:</w:t>
      </w:r>
      <w:r w:rsidRPr="003A51AC">
        <w:rPr>
          <w:spacing w:val="1"/>
        </w:rPr>
        <w:t xml:space="preserve"> </w:t>
      </w:r>
      <w:r w:rsidRPr="003A51AC">
        <w:t>стремление</w:t>
      </w:r>
      <w:r w:rsidRPr="003A51AC">
        <w:rPr>
          <w:spacing w:val="1"/>
        </w:rPr>
        <w:t xml:space="preserve"> </w:t>
      </w:r>
      <w:r w:rsidRPr="003A51AC">
        <w:t>привлечь</w:t>
      </w:r>
      <w:r w:rsidRPr="003A51AC">
        <w:rPr>
          <w:spacing w:val="1"/>
        </w:rPr>
        <w:t xml:space="preserve"> </w:t>
      </w:r>
      <w:r w:rsidRPr="003A51AC">
        <w:t>внимание</w:t>
      </w:r>
      <w:r w:rsidRPr="003A51AC">
        <w:rPr>
          <w:spacing w:val="1"/>
        </w:rPr>
        <w:t xml:space="preserve"> </w:t>
      </w:r>
      <w:r w:rsidRPr="003A51AC">
        <w:t>к</w:t>
      </w:r>
      <w:r w:rsidRPr="003A51AC">
        <w:rPr>
          <w:spacing w:val="1"/>
        </w:rPr>
        <w:t xml:space="preserve"> </w:t>
      </w:r>
      <w:r w:rsidRPr="003A51AC">
        <w:t>своей</w:t>
      </w:r>
      <w:r w:rsidRPr="003A51AC">
        <w:rPr>
          <w:spacing w:val="1"/>
        </w:rPr>
        <w:t xml:space="preserve"> </w:t>
      </w:r>
      <w:r w:rsidRPr="003A51AC">
        <w:t>деятельности;</w:t>
      </w:r>
      <w:r w:rsidRPr="003A51AC">
        <w:rPr>
          <w:spacing w:val="7"/>
        </w:rPr>
        <w:t xml:space="preserve"> </w:t>
      </w:r>
      <w:r w:rsidRPr="003A51AC">
        <w:t>поиск</w:t>
      </w:r>
      <w:r w:rsidRPr="003A51AC">
        <w:rPr>
          <w:spacing w:val="8"/>
        </w:rPr>
        <w:t xml:space="preserve"> </w:t>
      </w:r>
      <w:r w:rsidRPr="003A51AC">
        <w:t>оценки</w:t>
      </w:r>
      <w:r w:rsidRPr="003A51AC">
        <w:rPr>
          <w:spacing w:val="8"/>
        </w:rPr>
        <w:t xml:space="preserve"> </w:t>
      </w:r>
      <w:r w:rsidRPr="003A51AC">
        <w:t>своих</w:t>
      </w:r>
      <w:r w:rsidRPr="003A51AC">
        <w:rPr>
          <w:spacing w:val="11"/>
        </w:rPr>
        <w:t xml:space="preserve"> </w:t>
      </w:r>
      <w:r w:rsidRPr="003A51AC">
        <w:t>успехов;</w:t>
      </w:r>
      <w:r w:rsidRPr="003A51AC">
        <w:rPr>
          <w:spacing w:val="8"/>
        </w:rPr>
        <w:t xml:space="preserve"> </w:t>
      </w:r>
      <w:r w:rsidRPr="003A51AC">
        <w:t>обращение</w:t>
      </w:r>
      <w:r w:rsidRPr="003A51AC">
        <w:rPr>
          <w:spacing w:val="6"/>
        </w:rPr>
        <w:t xml:space="preserve"> </w:t>
      </w:r>
      <w:r w:rsidRPr="003A51AC">
        <w:t>за</w:t>
      </w:r>
      <w:r w:rsidRPr="003A51AC">
        <w:rPr>
          <w:spacing w:val="6"/>
        </w:rPr>
        <w:t xml:space="preserve"> </w:t>
      </w:r>
      <w:r w:rsidRPr="003A51AC">
        <w:t>поддержкой</w:t>
      </w:r>
      <w:r w:rsidRPr="003A51AC">
        <w:rPr>
          <w:spacing w:val="9"/>
        </w:rPr>
        <w:t xml:space="preserve"> </w:t>
      </w:r>
      <w:r w:rsidRPr="003A51AC">
        <w:t>в</w:t>
      </w:r>
      <w:r w:rsidRPr="003A51AC">
        <w:rPr>
          <w:spacing w:val="6"/>
        </w:rPr>
        <w:t xml:space="preserve"> </w:t>
      </w:r>
      <w:r w:rsidRPr="003A51AC">
        <w:t>случае</w:t>
      </w:r>
      <w:r w:rsidRPr="003A51AC">
        <w:rPr>
          <w:spacing w:val="6"/>
        </w:rPr>
        <w:t xml:space="preserve"> </w:t>
      </w:r>
      <w:r w:rsidRPr="003A51AC">
        <w:t>неуспеха;</w:t>
      </w:r>
      <w:r w:rsidRPr="003A51AC">
        <w:rPr>
          <w:spacing w:val="7"/>
        </w:rPr>
        <w:t xml:space="preserve"> </w:t>
      </w:r>
      <w:r w:rsidRPr="003A51AC">
        <w:t>отказ</w:t>
      </w:r>
      <w:r w:rsidRPr="003A51AC">
        <w:rPr>
          <w:spacing w:val="9"/>
        </w:rPr>
        <w:t xml:space="preserve"> </w:t>
      </w:r>
      <w:r w:rsidRPr="003A51AC">
        <w:t>от «чистой»</w:t>
      </w:r>
      <w:r w:rsidRPr="003A51AC">
        <w:rPr>
          <w:spacing w:val="1"/>
        </w:rPr>
        <w:t xml:space="preserve"> </w:t>
      </w:r>
      <w:r w:rsidRPr="003A51AC">
        <w:t>ласки,</w:t>
      </w:r>
      <w:r w:rsidRPr="003A51AC">
        <w:rPr>
          <w:spacing w:val="1"/>
        </w:rPr>
        <w:t xml:space="preserve"> </w:t>
      </w:r>
      <w:r w:rsidRPr="003A51AC">
        <w:t>но</w:t>
      </w:r>
      <w:r w:rsidRPr="003A51AC">
        <w:rPr>
          <w:spacing w:val="1"/>
        </w:rPr>
        <w:t xml:space="preserve"> </w:t>
      </w:r>
      <w:r w:rsidRPr="003A51AC">
        <w:t>принятие</w:t>
      </w:r>
      <w:r w:rsidRPr="003A51AC">
        <w:rPr>
          <w:spacing w:val="1"/>
        </w:rPr>
        <w:t xml:space="preserve"> </w:t>
      </w:r>
      <w:r w:rsidRPr="003A51AC">
        <w:t>ее</w:t>
      </w:r>
      <w:r w:rsidRPr="003A51AC">
        <w:rPr>
          <w:spacing w:val="1"/>
        </w:rPr>
        <w:t xml:space="preserve"> </w:t>
      </w:r>
      <w:r w:rsidRPr="003A51AC">
        <w:t>как</w:t>
      </w:r>
      <w:r w:rsidRPr="003A51AC">
        <w:rPr>
          <w:spacing w:val="1"/>
        </w:rPr>
        <w:t xml:space="preserve"> </w:t>
      </w:r>
      <w:r w:rsidRPr="003A51AC">
        <w:t>поощрение</w:t>
      </w:r>
      <w:r w:rsidRPr="003A51AC">
        <w:rPr>
          <w:spacing w:val="1"/>
        </w:rPr>
        <w:t xml:space="preserve"> </w:t>
      </w:r>
      <w:r w:rsidRPr="003A51AC">
        <w:t>своих</w:t>
      </w:r>
      <w:r w:rsidRPr="003A51AC">
        <w:rPr>
          <w:spacing w:val="1"/>
        </w:rPr>
        <w:t xml:space="preserve"> </w:t>
      </w:r>
      <w:r w:rsidRPr="003A51AC">
        <w:t>достижений.</w:t>
      </w:r>
      <w:r w:rsidRPr="003A51AC">
        <w:rPr>
          <w:spacing w:val="1"/>
        </w:rPr>
        <w:t xml:space="preserve"> </w:t>
      </w:r>
      <w:r w:rsidRPr="003A51AC">
        <w:t>Принципиально</w:t>
      </w:r>
      <w:r w:rsidRPr="003A51AC">
        <w:rPr>
          <w:spacing w:val="1"/>
        </w:rPr>
        <w:t xml:space="preserve"> </w:t>
      </w:r>
      <w:r w:rsidRPr="003A51AC">
        <w:t>важной</w:t>
      </w:r>
      <w:r w:rsidRPr="003A51AC">
        <w:rPr>
          <w:spacing w:val="1"/>
        </w:rPr>
        <w:t xml:space="preserve"> </w:t>
      </w:r>
      <w:r w:rsidRPr="003A51AC">
        <w:t>является</w:t>
      </w:r>
      <w:r w:rsidRPr="003A51AC">
        <w:rPr>
          <w:spacing w:val="1"/>
        </w:rPr>
        <w:t xml:space="preserve"> </w:t>
      </w:r>
      <w:r w:rsidRPr="003A51AC">
        <w:t>позиция</w:t>
      </w:r>
      <w:r w:rsidRPr="003A51AC">
        <w:rPr>
          <w:spacing w:val="1"/>
        </w:rPr>
        <w:t xml:space="preserve"> </w:t>
      </w:r>
      <w:r w:rsidRPr="003A51AC">
        <w:t>ребенка</w:t>
      </w:r>
      <w:r w:rsidRPr="003A51AC">
        <w:rPr>
          <w:spacing w:val="1"/>
        </w:rPr>
        <w:t xml:space="preserve"> </w:t>
      </w:r>
      <w:r w:rsidRPr="003A51AC">
        <w:t>ориентации</w:t>
      </w:r>
      <w:r w:rsidRPr="003A51AC">
        <w:rPr>
          <w:spacing w:val="1"/>
        </w:rPr>
        <w:t xml:space="preserve"> </w:t>
      </w:r>
      <w:r w:rsidRPr="003A51AC">
        <w:t>на</w:t>
      </w:r>
      <w:r w:rsidRPr="003A51AC">
        <w:rPr>
          <w:spacing w:val="1"/>
        </w:rPr>
        <w:t xml:space="preserve"> </w:t>
      </w:r>
      <w:r w:rsidRPr="003A51AC">
        <w:t>образец</w:t>
      </w:r>
      <w:r w:rsidRPr="003A51AC">
        <w:rPr>
          <w:spacing w:val="1"/>
        </w:rPr>
        <w:t xml:space="preserve"> </w:t>
      </w:r>
      <w:r w:rsidRPr="003A51AC">
        <w:t>взрослого,</w:t>
      </w:r>
      <w:r w:rsidRPr="003A51AC">
        <w:rPr>
          <w:spacing w:val="1"/>
        </w:rPr>
        <w:t xml:space="preserve"> </w:t>
      </w:r>
      <w:r w:rsidRPr="003A51AC">
        <w:t>позиция</w:t>
      </w:r>
      <w:r w:rsidRPr="003A51AC">
        <w:rPr>
          <w:spacing w:val="1"/>
        </w:rPr>
        <w:t xml:space="preserve"> </w:t>
      </w:r>
      <w:r w:rsidRPr="003A51AC">
        <w:t>подражания</w:t>
      </w:r>
      <w:r w:rsidRPr="003A51AC">
        <w:rPr>
          <w:spacing w:val="1"/>
        </w:rPr>
        <w:t xml:space="preserve"> </w:t>
      </w:r>
      <w:r w:rsidRPr="003A51AC">
        <w:t>и</w:t>
      </w:r>
      <w:r w:rsidRPr="003A51AC">
        <w:rPr>
          <w:spacing w:val="-57"/>
        </w:rPr>
        <w:t xml:space="preserve"> </w:t>
      </w:r>
      <w:r w:rsidRPr="003A51AC">
        <w:t>сотрудничества,</w:t>
      </w:r>
      <w:r w:rsidRPr="003A51AC">
        <w:rPr>
          <w:spacing w:val="1"/>
        </w:rPr>
        <w:t xml:space="preserve"> </w:t>
      </w:r>
      <w:r w:rsidRPr="003A51AC">
        <w:t>признания</w:t>
      </w:r>
      <w:r w:rsidRPr="003A51AC">
        <w:rPr>
          <w:spacing w:val="1"/>
        </w:rPr>
        <w:t xml:space="preserve"> </w:t>
      </w:r>
      <w:r w:rsidRPr="003A51AC">
        <w:t>позитивного</w:t>
      </w:r>
      <w:r w:rsidRPr="003A51AC">
        <w:rPr>
          <w:spacing w:val="1"/>
        </w:rPr>
        <w:t xml:space="preserve"> </w:t>
      </w:r>
      <w:r w:rsidRPr="003A51AC">
        <w:t>авторитета</w:t>
      </w:r>
      <w:r w:rsidRPr="003A51AC">
        <w:rPr>
          <w:spacing w:val="1"/>
        </w:rPr>
        <w:t xml:space="preserve"> </w:t>
      </w:r>
      <w:r w:rsidRPr="003A51AC">
        <w:t>взрослого.</w:t>
      </w:r>
      <w:r w:rsidRPr="003A51AC">
        <w:rPr>
          <w:spacing w:val="1"/>
        </w:rPr>
        <w:t xml:space="preserve"> </w:t>
      </w:r>
      <w:r w:rsidRPr="003A51AC">
        <w:t>Формирования</w:t>
      </w:r>
      <w:r w:rsidRPr="003A51AC">
        <w:rPr>
          <w:spacing w:val="1"/>
        </w:rPr>
        <w:t xml:space="preserve"> </w:t>
      </w:r>
      <w:r w:rsidRPr="003A51AC">
        <w:t>эмоциональной</w:t>
      </w:r>
      <w:r w:rsidRPr="003A51AC">
        <w:rPr>
          <w:spacing w:val="1"/>
        </w:rPr>
        <w:t xml:space="preserve"> </w:t>
      </w:r>
      <w:r w:rsidRPr="003A51AC">
        <w:t>привязанности: индивидуализация привязанности; снижение сепарационной тревоги. Появляются</w:t>
      </w:r>
      <w:r w:rsidRPr="003A51AC">
        <w:rPr>
          <w:spacing w:val="1"/>
        </w:rPr>
        <w:t xml:space="preserve"> </w:t>
      </w:r>
      <w:r w:rsidRPr="003A51AC">
        <w:t>первые</w:t>
      </w:r>
      <w:r w:rsidRPr="003A51AC">
        <w:rPr>
          <w:spacing w:val="1"/>
        </w:rPr>
        <w:t xml:space="preserve"> </w:t>
      </w:r>
      <w:r w:rsidRPr="003A51AC">
        <w:t>социальные</w:t>
      </w:r>
      <w:r w:rsidRPr="003A51AC">
        <w:rPr>
          <w:spacing w:val="1"/>
        </w:rPr>
        <w:t xml:space="preserve"> </w:t>
      </w:r>
      <w:r w:rsidRPr="003A51AC">
        <w:t>эмоции,</w:t>
      </w:r>
      <w:r w:rsidRPr="003A51AC">
        <w:rPr>
          <w:spacing w:val="1"/>
        </w:rPr>
        <w:t xml:space="preserve"> </w:t>
      </w:r>
      <w:r w:rsidRPr="003A51AC">
        <w:t>возникающие</w:t>
      </w:r>
      <w:r w:rsidRPr="003A51AC">
        <w:rPr>
          <w:spacing w:val="1"/>
        </w:rPr>
        <w:t xml:space="preserve"> </w:t>
      </w:r>
      <w:r w:rsidRPr="003A51AC">
        <w:t>преимущественно</w:t>
      </w:r>
      <w:r w:rsidRPr="003A51AC">
        <w:rPr>
          <w:spacing w:val="1"/>
        </w:rPr>
        <w:t xml:space="preserve"> </w:t>
      </w:r>
      <w:r w:rsidRPr="003A51AC">
        <w:t>по</w:t>
      </w:r>
      <w:r w:rsidRPr="003A51AC">
        <w:rPr>
          <w:spacing w:val="1"/>
        </w:rPr>
        <w:t xml:space="preserve"> </w:t>
      </w:r>
      <w:r w:rsidRPr="003A51AC">
        <w:t>типу</w:t>
      </w:r>
      <w:r w:rsidRPr="003A51AC">
        <w:rPr>
          <w:spacing w:val="1"/>
        </w:rPr>
        <w:t xml:space="preserve"> </w:t>
      </w:r>
      <w:r w:rsidRPr="003A51AC">
        <w:t>заражения:</w:t>
      </w:r>
      <w:r w:rsidRPr="003A51AC">
        <w:rPr>
          <w:spacing w:val="1"/>
        </w:rPr>
        <w:t xml:space="preserve"> </w:t>
      </w:r>
      <w:r w:rsidRPr="003A51AC">
        <w:t>сочувствие,</w:t>
      </w:r>
      <w:r w:rsidRPr="003A51AC">
        <w:rPr>
          <w:spacing w:val="1"/>
        </w:rPr>
        <w:t xml:space="preserve"> </w:t>
      </w:r>
      <w:r w:rsidRPr="003A51AC">
        <w:t>сорадование. На втором году жизни у детей при направленной работе взрослого формируются</w:t>
      </w:r>
      <w:r w:rsidRPr="003A51AC">
        <w:rPr>
          <w:spacing w:val="1"/>
        </w:rPr>
        <w:t xml:space="preserve"> </w:t>
      </w:r>
      <w:r w:rsidRPr="003A51AC">
        <w:t>навыки</w:t>
      </w:r>
      <w:r w:rsidRPr="003A51AC">
        <w:rPr>
          <w:spacing w:val="1"/>
        </w:rPr>
        <w:t xml:space="preserve"> </w:t>
      </w:r>
      <w:r w:rsidRPr="003A51AC">
        <w:t>взаимодействия</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появляется</w:t>
      </w:r>
      <w:r w:rsidRPr="003A51AC">
        <w:rPr>
          <w:spacing w:val="1"/>
        </w:rPr>
        <w:t xml:space="preserve"> </w:t>
      </w:r>
      <w:r w:rsidRPr="003A51AC">
        <w:t>игра</w:t>
      </w:r>
      <w:r w:rsidRPr="003A51AC">
        <w:rPr>
          <w:spacing w:val="1"/>
        </w:rPr>
        <w:t xml:space="preserve"> </w:t>
      </w:r>
      <w:r w:rsidRPr="003A51AC">
        <w:t>рядом;</w:t>
      </w:r>
      <w:r w:rsidRPr="003A51AC">
        <w:rPr>
          <w:spacing w:val="1"/>
        </w:rPr>
        <w:t xml:space="preserve"> </w:t>
      </w:r>
      <w:r w:rsidRPr="003A51AC">
        <w:t>дети</w:t>
      </w:r>
      <w:r w:rsidRPr="003A51AC">
        <w:rPr>
          <w:spacing w:val="1"/>
        </w:rPr>
        <w:t xml:space="preserve"> </w:t>
      </w:r>
      <w:r w:rsidRPr="003A51AC">
        <w:t>могут</w:t>
      </w:r>
      <w:r w:rsidRPr="003A51AC">
        <w:rPr>
          <w:spacing w:val="1"/>
        </w:rPr>
        <w:t xml:space="preserve"> </w:t>
      </w:r>
      <w:r w:rsidRPr="003A51AC">
        <w:t>самостоятельно</w:t>
      </w:r>
      <w:r w:rsidRPr="003A51AC">
        <w:rPr>
          <w:spacing w:val="1"/>
        </w:rPr>
        <w:t xml:space="preserve"> </w:t>
      </w:r>
      <w:r w:rsidRPr="003A51AC">
        <w:t>играть друг с другом в разученные ранее при помощи взрослого игры («Прятки», «Догонялки»).</w:t>
      </w:r>
      <w:r w:rsidRPr="003A51AC">
        <w:rPr>
          <w:spacing w:val="1"/>
        </w:rPr>
        <w:t xml:space="preserve"> </w:t>
      </w:r>
      <w:r w:rsidRPr="003A51AC">
        <w:t xml:space="preserve">Однако </w:t>
      </w:r>
      <w:r w:rsidRPr="003A51AC">
        <w:lastRenderedPageBreak/>
        <w:t>несовершенство коммуникативных навыков ведет к непониманию и трудностям общения.</w:t>
      </w:r>
      <w:r w:rsidRPr="003A51AC">
        <w:rPr>
          <w:spacing w:val="1"/>
        </w:rPr>
        <w:t xml:space="preserve"> </w:t>
      </w:r>
      <w:r w:rsidRPr="003A51AC">
        <w:t>Ребенок</w:t>
      </w:r>
      <w:r w:rsidRPr="003A51AC">
        <w:rPr>
          <w:spacing w:val="1"/>
        </w:rPr>
        <w:t xml:space="preserve"> </w:t>
      </w:r>
      <w:r w:rsidRPr="003A51AC">
        <w:t>может</w:t>
      </w:r>
      <w:r w:rsidRPr="003A51AC">
        <w:rPr>
          <w:spacing w:val="1"/>
        </w:rPr>
        <w:t xml:space="preserve"> </w:t>
      </w:r>
      <w:r w:rsidRPr="003A51AC">
        <w:t>расплакаться</w:t>
      </w:r>
      <w:r w:rsidRPr="003A51AC">
        <w:rPr>
          <w:spacing w:val="1"/>
        </w:rPr>
        <w:t xml:space="preserve"> </w:t>
      </w:r>
      <w:r w:rsidRPr="003A51AC">
        <w:t>и</w:t>
      </w:r>
      <w:r w:rsidRPr="003A51AC">
        <w:rPr>
          <w:spacing w:val="1"/>
        </w:rPr>
        <w:t xml:space="preserve"> </w:t>
      </w:r>
      <w:r w:rsidRPr="003A51AC">
        <w:t>даже</w:t>
      </w:r>
      <w:r w:rsidRPr="003A51AC">
        <w:rPr>
          <w:spacing w:val="1"/>
        </w:rPr>
        <w:t xml:space="preserve"> </w:t>
      </w:r>
      <w:r w:rsidRPr="003A51AC">
        <w:t>ударить</w:t>
      </w:r>
      <w:r w:rsidRPr="003A51AC">
        <w:rPr>
          <w:spacing w:val="1"/>
        </w:rPr>
        <w:t xml:space="preserve"> </w:t>
      </w:r>
      <w:r w:rsidRPr="003A51AC">
        <w:t>жалеющего</w:t>
      </w:r>
      <w:r w:rsidRPr="003A51AC">
        <w:rPr>
          <w:spacing w:val="1"/>
        </w:rPr>
        <w:t xml:space="preserve"> </w:t>
      </w:r>
      <w:r w:rsidRPr="003A51AC">
        <w:t>его.</w:t>
      </w:r>
      <w:r w:rsidRPr="003A51AC">
        <w:rPr>
          <w:spacing w:val="1"/>
        </w:rPr>
        <w:t xml:space="preserve"> </w:t>
      </w:r>
      <w:r w:rsidRPr="003A51AC">
        <w:t>Он</w:t>
      </w:r>
      <w:r w:rsidRPr="003A51AC">
        <w:rPr>
          <w:spacing w:val="1"/>
        </w:rPr>
        <w:t xml:space="preserve"> </w:t>
      </w:r>
      <w:r w:rsidRPr="003A51AC">
        <w:t>активно</w:t>
      </w:r>
      <w:r w:rsidRPr="003A51AC">
        <w:rPr>
          <w:spacing w:val="1"/>
        </w:rPr>
        <w:t xml:space="preserve"> </w:t>
      </w:r>
      <w:r w:rsidRPr="003A51AC">
        <w:t>протестует</w:t>
      </w:r>
      <w:r w:rsidRPr="003A51AC">
        <w:rPr>
          <w:spacing w:val="1"/>
        </w:rPr>
        <w:t xml:space="preserve"> </w:t>
      </w:r>
      <w:r w:rsidRPr="003A51AC">
        <w:t>против</w:t>
      </w:r>
      <w:r w:rsidRPr="003A51AC">
        <w:rPr>
          <w:spacing w:val="1"/>
        </w:rPr>
        <w:t xml:space="preserve"> </w:t>
      </w:r>
      <w:r w:rsidRPr="003A51AC">
        <w:t>вмешательства в свою игру. Игрушка в руках другого гораздо интереснее для малыша, чем та, что</w:t>
      </w:r>
      <w:r w:rsidRPr="003A51AC">
        <w:rPr>
          <w:spacing w:val="1"/>
        </w:rPr>
        <w:t xml:space="preserve"> </w:t>
      </w:r>
      <w:r w:rsidRPr="003A51AC">
        <w:t>стоит рядом. Отобрав ее</w:t>
      </w:r>
      <w:r w:rsidRPr="003A51AC">
        <w:rPr>
          <w:spacing w:val="1"/>
        </w:rPr>
        <w:t xml:space="preserve"> </w:t>
      </w:r>
      <w:r w:rsidRPr="003A51AC">
        <w:t>у соседа, но не зная, что делать дальше, малыш ее просто бросает.</w:t>
      </w:r>
      <w:r w:rsidRPr="003A51AC">
        <w:rPr>
          <w:spacing w:val="1"/>
        </w:rPr>
        <w:t xml:space="preserve"> </w:t>
      </w:r>
      <w:r w:rsidRPr="003A51AC">
        <w:t>Общение детей в течение дня возникает, как правило, в процессе предметно-игровой деятельности</w:t>
      </w:r>
      <w:r w:rsidRPr="003A51AC">
        <w:rPr>
          <w:spacing w:val="-57"/>
        </w:rPr>
        <w:t xml:space="preserve"> </w:t>
      </w:r>
      <w:r w:rsidRPr="003A51AC">
        <w:t>и</w:t>
      </w:r>
      <w:r w:rsidRPr="003A51AC">
        <w:rPr>
          <w:spacing w:val="1"/>
        </w:rPr>
        <w:t xml:space="preserve"> </w:t>
      </w:r>
      <w:r w:rsidRPr="003A51AC">
        <w:t>режимных</w:t>
      </w:r>
      <w:r w:rsidRPr="003A51AC">
        <w:rPr>
          <w:spacing w:val="1"/>
        </w:rPr>
        <w:t xml:space="preserve"> </w:t>
      </w:r>
      <w:r w:rsidRPr="003A51AC">
        <w:t>моментах,</w:t>
      </w:r>
      <w:r w:rsidRPr="003A51AC">
        <w:rPr>
          <w:spacing w:val="1"/>
        </w:rPr>
        <w:t xml:space="preserve"> </w:t>
      </w:r>
      <w:r w:rsidRPr="003A51AC">
        <w:t>а поскольку предметно-игровые действия и</w:t>
      </w:r>
      <w:r w:rsidRPr="003A51AC">
        <w:rPr>
          <w:spacing w:val="1"/>
        </w:rPr>
        <w:t xml:space="preserve"> </w:t>
      </w:r>
      <w:r w:rsidRPr="003A51AC">
        <w:t>самообслуживание только</w:t>
      </w:r>
      <w:r w:rsidRPr="003A51AC">
        <w:rPr>
          <w:spacing w:val="1"/>
        </w:rPr>
        <w:t xml:space="preserve"> </w:t>
      </w:r>
      <w:r w:rsidRPr="003A51AC">
        <w:t>формируются,</w:t>
      </w:r>
      <w:r w:rsidRPr="003A51AC">
        <w:rPr>
          <w:spacing w:val="1"/>
        </w:rPr>
        <w:t xml:space="preserve"> </w:t>
      </w:r>
      <w:r w:rsidRPr="003A51AC">
        <w:t>самостоятельность,</w:t>
      </w:r>
      <w:r w:rsidRPr="003A51AC">
        <w:rPr>
          <w:spacing w:val="1"/>
        </w:rPr>
        <w:t xml:space="preserve"> </w:t>
      </w:r>
      <w:r w:rsidRPr="003A51AC">
        <w:t>заинтересованность</w:t>
      </w:r>
      <w:r w:rsidRPr="003A51AC">
        <w:rPr>
          <w:spacing w:val="1"/>
        </w:rPr>
        <w:t xml:space="preserve"> </w:t>
      </w:r>
      <w:r w:rsidRPr="003A51AC">
        <w:t>в</w:t>
      </w:r>
      <w:r w:rsidRPr="003A51AC">
        <w:rPr>
          <w:spacing w:val="1"/>
        </w:rPr>
        <w:t xml:space="preserve"> </w:t>
      </w:r>
      <w:r w:rsidRPr="003A51AC">
        <w:t>их</w:t>
      </w:r>
      <w:r w:rsidRPr="003A51AC">
        <w:rPr>
          <w:spacing w:val="1"/>
        </w:rPr>
        <w:t xml:space="preserve"> </w:t>
      </w:r>
      <w:r w:rsidRPr="003A51AC">
        <w:t>выполнении</w:t>
      </w:r>
      <w:r w:rsidRPr="003A51AC">
        <w:rPr>
          <w:spacing w:val="1"/>
        </w:rPr>
        <w:t xml:space="preserve"> </w:t>
      </w:r>
      <w:r w:rsidRPr="003A51AC">
        <w:t>следует</w:t>
      </w:r>
      <w:r w:rsidRPr="003A51AC">
        <w:rPr>
          <w:spacing w:val="1"/>
        </w:rPr>
        <w:t xml:space="preserve"> </w:t>
      </w:r>
      <w:r w:rsidRPr="003A51AC">
        <w:t>всячески</w:t>
      </w:r>
      <w:r w:rsidRPr="003A51AC">
        <w:rPr>
          <w:spacing w:val="1"/>
        </w:rPr>
        <w:t xml:space="preserve"> </w:t>
      </w:r>
      <w:r w:rsidRPr="003A51AC">
        <w:t>оберегать.</w:t>
      </w:r>
      <w:r w:rsidRPr="003A51AC">
        <w:rPr>
          <w:spacing w:val="13"/>
        </w:rPr>
        <w:t xml:space="preserve"> </w:t>
      </w:r>
      <w:r w:rsidRPr="003A51AC">
        <w:t>Детей</w:t>
      </w:r>
      <w:r w:rsidRPr="003A51AC">
        <w:rPr>
          <w:spacing w:val="15"/>
        </w:rPr>
        <w:t xml:space="preserve"> </w:t>
      </w:r>
      <w:r w:rsidRPr="003A51AC">
        <w:t>приучают</w:t>
      </w:r>
      <w:r w:rsidRPr="003A51AC">
        <w:rPr>
          <w:spacing w:val="14"/>
        </w:rPr>
        <w:t xml:space="preserve"> </w:t>
      </w:r>
      <w:r w:rsidRPr="003A51AC">
        <w:t>соблюдать</w:t>
      </w:r>
      <w:r w:rsidRPr="003A51AC">
        <w:rPr>
          <w:spacing w:val="17"/>
        </w:rPr>
        <w:t xml:space="preserve"> </w:t>
      </w:r>
      <w:r w:rsidRPr="003A51AC">
        <w:t>«дисциплину</w:t>
      </w:r>
      <w:r w:rsidRPr="003A51AC">
        <w:rPr>
          <w:spacing w:val="7"/>
        </w:rPr>
        <w:t xml:space="preserve"> </w:t>
      </w:r>
      <w:r w:rsidRPr="003A51AC">
        <w:t>расстояния»,</w:t>
      </w:r>
      <w:r w:rsidRPr="003A51AC">
        <w:rPr>
          <w:spacing w:val="14"/>
        </w:rPr>
        <w:t xml:space="preserve"> </w:t>
      </w:r>
      <w:r w:rsidRPr="003A51AC">
        <w:t>и</w:t>
      </w:r>
      <w:r w:rsidRPr="003A51AC">
        <w:rPr>
          <w:spacing w:val="14"/>
        </w:rPr>
        <w:t xml:space="preserve"> </w:t>
      </w:r>
      <w:r w:rsidRPr="003A51AC">
        <w:t>они</w:t>
      </w:r>
      <w:r w:rsidRPr="003A51AC">
        <w:rPr>
          <w:spacing w:val="15"/>
        </w:rPr>
        <w:t xml:space="preserve"> </w:t>
      </w:r>
      <w:r w:rsidRPr="003A51AC">
        <w:t>осваивают</w:t>
      </w:r>
      <w:r w:rsidRPr="003A51AC">
        <w:rPr>
          <w:spacing w:val="16"/>
        </w:rPr>
        <w:t xml:space="preserve"> </w:t>
      </w:r>
      <w:r w:rsidRPr="003A51AC">
        <w:t>умение</w:t>
      </w:r>
      <w:r w:rsidRPr="003A51AC">
        <w:rPr>
          <w:spacing w:val="13"/>
        </w:rPr>
        <w:t xml:space="preserve"> </w:t>
      </w:r>
      <w:r w:rsidRPr="003A51AC">
        <w:t>играть</w:t>
      </w:r>
      <w:r w:rsidRPr="003A51AC">
        <w:rPr>
          <w:spacing w:val="-58"/>
        </w:rPr>
        <w:t xml:space="preserve"> </w:t>
      </w:r>
      <w:r w:rsidRPr="003A51AC">
        <w:t>и</w:t>
      </w:r>
      <w:r w:rsidRPr="003A51AC">
        <w:rPr>
          <w:spacing w:val="41"/>
        </w:rPr>
        <w:t xml:space="preserve"> </w:t>
      </w:r>
      <w:r w:rsidRPr="003A51AC">
        <w:t>действовать</w:t>
      </w:r>
      <w:r w:rsidRPr="003A51AC">
        <w:rPr>
          <w:spacing w:val="42"/>
        </w:rPr>
        <w:t xml:space="preserve"> </w:t>
      </w:r>
      <w:r w:rsidRPr="003A51AC">
        <w:t>рядом,</w:t>
      </w:r>
      <w:r w:rsidRPr="003A51AC">
        <w:rPr>
          <w:spacing w:val="38"/>
        </w:rPr>
        <w:t xml:space="preserve"> </w:t>
      </w:r>
      <w:r w:rsidRPr="003A51AC">
        <w:t>не</w:t>
      </w:r>
      <w:r w:rsidRPr="003A51AC">
        <w:rPr>
          <w:spacing w:val="40"/>
        </w:rPr>
        <w:t xml:space="preserve"> </w:t>
      </w:r>
      <w:r w:rsidRPr="003A51AC">
        <w:t>мешая</w:t>
      </w:r>
      <w:r w:rsidRPr="003A51AC">
        <w:rPr>
          <w:spacing w:val="40"/>
        </w:rPr>
        <w:t xml:space="preserve"> </w:t>
      </w:r>
      <w:r w:rsidRPr="003A51AC">
        <w:t>друг</w:t>
      </w:r>
      <w:r w:rsidRPr="003A51AC">
        <w:rPr>
          <w:spacing w:val="40"/>
        </w:rPr>
        <w:t xml:space="preserve"> </w:t>
      </w:r>
      <w:r w:rsidRPr="003A51AC">
        <w:t>другу,</w:t>
      </w:r>
      <w:r w:rsidRPr="003A51AC">
        <w:rPr>
          <w:spacing w:val="43"/>
        </w:rPr>
        <w:t xml:space="preserve"> </w:t>
      </w:r>
      <w:r w:rsidRPr="003A51AC">
        <w:t>вести</w:t>
      </w:r>
      <w:r w:rsidRPr="003A51AC">
        <w:rPr>
          <w:spacing w:val="43"/>
        </w:rPr>
        <w:t xml:space="preserve"> </w:t>
      </w:r>
      <w:r w:rsidRPr="003A51AC">
        <w:t>себя</w:t>
      </w:r>
      <w:r w:rsidRPr="003A51AC">
        <w:rPr>
          <w:spacing w:val="41"/>
        </w:rPr>
        <w:t xml:space="preserve"> </w:t>
      </w:r>
      <w:r w:rsidRPr="003A51AC">
        <w:t>в</w:t>
      </w:r>
      <w:r w:rsidRPr="003A51AC">
        <w:rPr>
          <w:spacing w:val="40"/>
        </w:rPr>
        <w:t xml:space="preserve"> </w:t>
      </w:r>
      <w:r w:rsidRPr="003A51AC">
        <w:t>группе</w:t>
      </w:r>
      <w:r w:rsidRPr="003A51AC">
        <w:rPr>
          <w:spacing w:val="40"/>
        </w:rPr>
        <w:t xml:space="preserve"> </w:t>
      </w:r>
      <w:r w:rsidRPr="003A51AC">
        <w:t>соответствующим</w:t>
      </w:r>
      <w:r w:rsidRPr="003A51AC">
        <w:rPr>
          <w:spacing w:val="40"/>
        </w:rPr>
        <w:t xml:space="preserve"> </w:t>
      </w:r>
      <w:r w:rsidRPr="003A51AC">
        <w:t>образом:</w:t>
      </w:r>
      <w:r w:rsidRPr="003A51AC">
        <w:rPr>
          <w:spacing w:val="41"/>
        </w:rPr>
        <w:t xml:space="preserve"> </w:t>
      </w:r>
      <w:r w:rsidRPr="003A51AC">
        <w:t>не</w:t>
      </w:r>
      <w:r w:rsidRPr="003A51AC">
        <w:rPr>
          <w:spacing w:val="-57"/>
        </w:rPr>
        <w:t xml:space="preserve"> </w:t>
      </w:r>
      <w:r w:rsidRPr="003A51AC">
        <w:t>лезть в тарелку соседа, подвинуться на диванчике, чтобы мог сесть еще один ребенок, не шуметь в</w:t>
      </w:r>
      <w:r w:rsidRPr="003A51AC">
        <w:rPr>
          <w:spacing w:val="-57"/>
        </w:rPr>
        <w:t xml:space="preserve"> </w:t>
      </w:r>
      <w:r w:rsidRPr="003A51AC">
        <w:t>спальне и т.д. При этом они пользуются простыми словами: «на» («возьми»), «дай», «пусти», «не</w:t>
      </w:r>
      <w:r w:rsidRPr="003A51AC">
        <w:rPr>
          <w:spacing w:val="1"/>
        </w:rPr>
        <w:t xml:space="preserve"> </w:t>
      </w:r>
      <w:r w:rsidRPr="003A51AC">
        <w:t>хочу»</w:t>
      </w:r>
      <w:r w:rsidRPr="003A51AC">
        <w:rPr>
          <w:spacing w:val="-6"/>
        </w:rPr>
        <w:t xml:space="preserve"> </w:t>
      </w:r>
      <w:r w:rsidRPr="003A51AC">
        <w:t>и др.</w:t>
      </w:r>
    </w:p>
    <w:p w:rsidR="00B44E87" w:rsidRPr="003A51AC" w:rsidRDefault="00B44E87" w:rsidP="00E22A07">
      <w:pPr>
        <w:pStyle w:val="aa"/>
        <w:ind w:left="0" w:firstLine="709"/>
      </w:pPr>
      <w:r w:rsidRPr="003A51AC">
        <w:rPr>
          <w:b/>
          <w:i/>
        </w:rPr>
        <w:t>Саморегуляция</w:t>
      </w:r>
      <w:r w:rsidRPr="003A51AC">
        <w:rPr>
          <w:b/>
        </w:rPr>
        <w:t>.</w:t>
      </w:r>
      <w:r w:rsidRPr="003A51AC">
        <w:rPr>
          <w:b/>
          <w:spacing w:val="1"/>
        </w:rPr>
        <w:t xml:space="preserve"> </w:t>
      </w:r>
      <w:r w:rsidRPr="003A51AC">
        <w:t>Овладение</w:t>
      </w:r>
      <w:r w:rsidRPr="003A51AC">
        <w:rPr>
          <w:spacing w:val="1"/>
        </w:rPr>
        <w:t xml:space="preserve"> </w:t>
      </w:r>
      <w:r w:rsidRPr="003A51AC">
        <w:t>туалетным</w:t>
      </w:r>
      <w:r w:rsidRPr="003A51AC">
        <w:rPr>
          <w:spacing w:val="1"/>
        </w:rPr>
        <w:t xml:space="preserve"> </w:t>
      </w:r>
      <w:r w:rsidRPr="003A51AC">
        <w:t>поведением.</w:t>
      </w:r>
      <w:r w:rsidRPr="003A51AC">
        <w:rPr>
          <w:spacing w:val="1"/>
        </w:rPr>
        <w:t xml:space="preserve"> </w:t>
      </w:r>
      <w:r w:rsidRPr="003A51AC">
        <w:t>Формирование</w:t>
      </w:r>
      <w:r w:rsidRPr="003A51AC">
        <w:rPr>
          <w:spacing w:val="1"/>
        </w:rPr>
        <w:t xml:space="preserve"> </w:t>
      </w:r>
      <w:r w:rsidRPr="003A51AC">
        <w:t>основ</w:t>
      </w:r>
      <w:r w:rsidRPr="003A51AC">
        <w:rPr>
          <w:spacing w:val="1"/>
        </w:rPr>
        <w:t xml:space="preserve"> </w:t>
      </w:r>
      <w:r w:rsidRPr="003A51AC">
        <w:t>регуляции</w:t>
      </w:r>
      <w:r w:rsidRPr="003A51AC">
        <w:rPr>
          <w:spacing w:val="1"/>
        </w:rPr>
        <w:t xml:space="preserve"> </w:t>
      </w:r>
      <w:r w:rsidRPr="003A51AC">
        <w:t>поведения.</w:t>
      </w:r>
      <w:r w:rsidRPr="003A51AC">
        <w:rPr>
          <w:spacing w:val="1"/>
        </w:rPr>
        <w:t xml:space="preserve"> </w:t>
      </w:r>
      <w:r w:rsidRPr="003A51AC">
        <w:t>В</w:t>
      </w:r>
      <w:r w:rsidRPr="003A51AC">
        <w:rPr>
          <w:spacing w:val="1"/>
        </w:rPr>
        <w:t xml:space="preserve"> </w:t>
      </w:r>
      <w:r w:rsidRPr="003A51AC">
        <w:t>речи</w:t>
      </w:r>
      <w:r w:rsidRPr="003A51AC">
        <w:rPr>
          <w:spacing w:val="1"/>
        </w:rPr>
        <w:t xml:space="preserve"> </w:t>
      </w:r>
      <w:r w:rsidRPr="003A51AC">
        <w:t>появляются</w:t>
      </w:r>
      <w:r w:rsidRPr="003A51AC">
        <w:rPr>
          <w:spacing w:val="1"/>
        </w:rPr>
        <w:t xml:space="preserve"> </w:t>
      </w:r>
      <w:r w:rsidRPr="003A51AC">
        <w:t>оценочные</w:t>
      </w:r>
      <w:r w:rsidRPr="003A51AC">
        <w:rPr>
          <w:spacing w:val="1"/>
        </w:rPr>
        <w:t xml:space="preserve"> </w:t>
      </w:r>
      <w:r w:rsidRPr="003A51AC">
        <w:t>суждения:</w:t>
      </w:r>
      <w:r w:rsidRPr="003A51AC">
        <w:rPr>
          <w:spacing w:val="1"/>
        </w:rPr>
        <w:t xml:space="preserve"> </w:t>
      </w:r>
      <w:r w:rsidRPr="003A51AC">
        <w:t>«плохой,</w:t>
      </w:r>
      <w:r w:rsidRPr="003A51AC">
        <w:rPr>
          <w:spacing w:val="1"/>
        </w:rPr>
        <w:t xml:space="preserve"> </w:t>
      </w:r>
      <w:r w:rsidRPr="003A51AC">
        <w:t>хороший,</w:t>
      </w:r>
      <w:r w:rsidRPr="003A51AC">
        <w:rPr>
          <w:spacing w:val="1"/>
        </w:rPr>
        <w:t xml:space="preserve"> </w:t>
      </w:r>
      <w:r w:rsidRPr="003A51AC">
        <w:t>красивый».</w:t>
      </w:r>
      <w:r w:rsidRPr="003A51AC">
        <w:rPr>
          <w:spacing w:val="1"/>
        </w:rPr>
        <w:t xml:space="preserve"> </w:t>
      </w:r>
      <w:r w:rsidRPr="003A51AC">
        <w:t>Ребенок</w:t>
      </w:r>
      <w:r w:rsidRPr="003A51AC">
        <w:rPr>
          <w:spacing w:val="1"/>
        </w:rPr>
        <w:t xml:space="preserve"> </w:t>
      </w:r>
      <w:r w:rsidRPr="003A51AC">
        <w:t>овладевает умением самостоятельно есть любые виды пищи, умыться и мыть руки, приобретает</w:t>
      </w:r>
      <w:r w:rsidRPr="003A51AC">
        <w:rPr>
          <w:spacing w:val="1"/>
        </w:rPr>
        <w:t xml:space="preserve"> </w:t>
      </w:r>
      <w:r w:rsidRPr="003A51AC">
        <w:t>навыки</w:t>
      </w:r>
      <w:r w:rsidRPr="003A51AC">
        <w:rPr>
          <w:spacing w:val="39"/>
        </w:rPr>
        <w:t xml:space="preserve"> </w:t>
      </w:r>
      <w:r w:rsidRPr="003A51AC">
        <w:t>опрятности.</w:t>
      </w:r>
      <w:r w:rsidRPr="003A51AC">
        <w:rPr>
          <w:spacing w:val="36"/>
        </w:rPr>
        <w:t xml:space="preserve"> </w:t>
      </w:r>
      <w:r w:rsidRPr="003A51AC">
        <w:t>Совершенствуется</w:t>
      </w:r>
      <w:r w:rsidRPr="003A51AC">
        <w:rPr>
          <w:spacing w:val="40"/>
        </w:rPr>
        <w:t xml:space="preserve"> </w:t>
      </w:r>
      <w:r w:rsidRPr="003A51AC">
        <w:t>самостоятельность</w:t>
      </w:r>
      <w:r w:rsidRPr="003A51AC">
        <w:rPr>
          <w:spacing w:val="37"/>
        </w:rPr>
        <w:t xml:space="preserve"> </w:t>
      </w:r>
      <w:r w:rsidRPr="003A51AC">
        <w:t>детей</w:t>
      </w:r>
      <w:r w:rsidRPr="003A51AC">
        <w:rPr>
          <w:spacing w:val="39"/>
        </w:rPr>
        <w:t xml:space="preserve"> </w:t>
      </w:r>
      <w:r w:rsidRPr="003A51AC">
        <w:t>в</w:t>
      </w:r>
      <w:r w:rsidRPr="003A51AC">
        <w:rPr>
          <w:spacing w:val="38"/>
        </w:rPr>
        <w:t xml:space="preserve"> </w:t>
      </w:r>
      <w:r w:rsidRPr="003A51AC">
        <w:t>предметно-игровой деятельности и самообслуживании. С одной стороны, возрастает самостоятельность ребенка во</w:t>
      </w:r>
      <w:r w:rsidRPr="003A51AC">
        <w:rPr>
          <w:spacing w:val="1"/>
        </w:rPr>
        <w:t xml:space="preserve"> </w:t>
      </w:r>
      <w:r w:rsidRPr="003A51AC">
        <w:t>всех сферах жизни, с другой — он осваивает правила поведения в группе (играть рядом, не мешая</w:t>
      </w:r>
      <w:r w:rsidRPr="003A51AC">
        <w:rPr>
          <w:spacing w:val="1"/>
        </w:rPr>
        <w:t xml:space="preserve"> </w:t>
      </w:r>
      <w:r w:rsidRPr="003A51AC">
        <w:t>другим,</w:t>
      </w:r>
      <w:r w:rsidRPr="003A51AC">
        <w:rPr>
          <w:spacing w:val="1"/>
        </w:rPr>
        <w:t xml:space="preserve"> </w:t>
      </w:r>
      <w:r w:rsidRPr="003A51AC">
        <w:t>помогать,</w:t>
      </w:r>
      <w:r w:rsidRPr="003A51AC">
        <w:rPr>
          <w:spacing w:val="1"/>
        </w:rPr>
        <w:t xml:space="preserve"> </w:t>
      </w:r>
      <w:r w:rsidRPr="003A51AC">
        <w:t>если</w:t>
      </w:r>
      <w:r w:rsidRPr="003A51AC">
        <w:rPr>
          <w:spacing w:val="1"/>
        </w:rPr>
        <w:t xml:space="preserve"> </w:t>
      </w:r>
      <w:r w:rsidRPr="003A51AC">
        <w:t>это</w:t>
      </w:r>
      <w:r w:rsidRPr="003A51AC">
        <w:rPr>
          <w:spacing w:val="1"/>
        </w:rPr>
        <w:t xml:space="preserve"> </w:t>
      </w:r>
      <w:r w:rsidRPr="003A51AC">
        <w:t>понятно</w:t>
      </w:r>
      <w:r w:rsidRPr="003A51AC">
        <w:rPr>
          <w:spacing w:val="1"/>
        </w:rPr>
        <w:t xml:space="preserve"> </w:t>
      </w:r>
      <w:r w:rsidRPr="003A51AC">
        <w:t>и</w:t>
      </w:r>
      <w:r w:rsidRPr="003A51AC">
        <w:rPr>
          <w:spacing w:val="1"/>
        </w:rPr>
        <w:t xml:space="preserve"> </w:t>
      </w:r>
      <w:r w:rsidRPr="003A51AC">
        <w:t>несложно).</w:t>
      </w:r>
      <w:r w:rsidRPr="003A51AC">
        <w:rPr>
          <w:spacing w:val="1"/>
        </w:rPr>
        <w:t xml:space="preserve"> </w:t>
      </w:r>
      <w:r w:rsidRPr="003A51AC">
        <w:t>Все</w:t>
      </w:r>
      <w:r w:rsidRPr="003A51AC">
        <w:rPr>
          <w:spacing w:val="1"/>
        </w:rPr>
        <w:t xml:space="preserve"> </w:t>
      </w:r>
      <w:r w:rsidRPr="003A51AC">
        <w:t>это</w:t>
      </w:r>
      <w:r w:rsidRPr="003A51AC">
        <w:rPr>
          <w:spacing w:val="1"/>
        </w:rPr>
        <w:t xml:space="preserve"> </w:t>
      </w:r>
      <w:r w:rsidRPr="003A51AC">
        <w:t>является</w:t>
      </w:r>
      <w:r w:rsidRPr="003A51AC">
        <w:rPr>
          <w:spacing w:val="1"/>
        </w:rPr>
        <w:t xml:space="preserve"> </w:t>
      </w:r>
      <w:r w:rsidRPr="003A51AC">
        <w:t>основой</w:t>
      </w:r>
      <w:r w:rsidRPr="003A51AC">
        <w:rPr>
          <w:spacing w:val="1"/>
        </w:rPr>
        <w:t xml:space="preserve"> </w:t>
      </w:r>
      <w:r w:rsidRPr="003A51AC">
        <w:t>для</w:t>
      </w:r>
      <w:r w:rsidRPr="003A51AC">
        <w:rPr>
          <w:spacing w:val="1"/>
        </w:rPr>
        <w:t xml:space="preserve"> </w:t>
      </w:r>
      <w:r w:rsidRPr="003A51AC">
        <w:t>развития</w:t>
      </w:r>
      <w:r w:rsidRPr="003A51AC">
        <w:rPr>
          <w:spacing w:val="60"/>
        </w:rPr>
        <w:t xml:space="preserve"> </w:t>
      </w:r>
      <w:r w:rsidRPr="003A51AC">
        <w:t>в</w:t>
      </w:r>
      <w:r w:rsidRPr="003A51AC">
        <w:rPr>
          <w:spacing w:val="1"/>
        </w:rPr>
        <w:t xml:space="preserve"> </w:t>
      </w:r>
      <w:r w:rsidRPr="003A51AC">
        <w:t>будущем совместной игровой деятельности.</w:t>
      </w:r>
    </w:p>
    <w:p w:rsidR="002966EF" w:rsidRPr="003A51AC" w:rsidRDefault="00B44E87" w:rsidP="00E22A07">
      <w:pPr>
        <w:pStyle w:val="aa"/>
        <w:ind w:left="0" w:firstLine="709"/>
      </w:pPr>
      <w:r w:rsidRPr="003A51AC">
        <w:rPr>
          <w:b/>
          <w:i/>
        </w:rPr>
        <w:t>Личность.</w:t>
      </w:r>
      <w:r w:rsidRPr="003A51AC">
        <w:rPr>
          <w:b/>
          <w:i/>
          <w:spacing w:val="1"/>
        </w:rPr>
        <w:t xml:space="preserve"> </w:t>
      </w:r>
      <w:r w:rsidRPr="003A51AC">
        <w:t>Появляются</w:t>
      </w:r>
      <w:r w:rsidRPr="003A51AC">
        <w:rPr>
          <w:spacing w:val="1"/>
        </w:rPr>
        <w:t xml:space="preserve"> </w:t>
      </w:r>
      <w:r w:rsidRPr="003A51AC">
        <w:t>представления</w:t>
      </w:r>
      <w:r w:rsidRPr="003A51AC">
        <w:rPr>
          <w:spacing w:val="1"/>
        </w:rPr>
        <w:t xml:space="preserve"> </w:t>
      </w:r>
      <w:r w:rsidRPr="003A51AC">
        <w:t>о</w:t>
      </w:r>
      <w:r w:rsidRPr="003A51AC">
        <w:rPr>
          <w:spacing w:val="1"/>
        </w:rPr>
        <w:t xml:space="preserve"> </w:t>
      </w:r>
      <w:r w:rsidRPr="003A51AC">
        <w:t>себе,</w:t>
      </w:r>
      <w:r w:rsidRPr="003A51AC">
        <w:rPr>
          <w:spacing w:val="1"/>
        </w:rPr>
        <w:t xml:space="preserve"> </w:t>
      </w:r>
      <w:r w:rsidRPr="003A51AC">
        <w:t>в</w:t>
      </w:r>
      <w:r w:rsidRPr="003A51AC">
        <w:rPr>
          <w:spacing w:val="1"/>
        </w:rPr>
        <w:t xml:space="preserve"> </w:t>
      </w:r>
      <w:r w:rsidRPr="003A51AC">
        <w:t>том</w:t>
      </w:r>
      <w:r w:rsidRPr="003A51AC">
        <w:rPr>
          <w:spacing w:val="1"/>
        </w:rPr>
        <w:t xml:space="preserve"> </w:t>
      </w:r>
      <w:r w:rsidRPr="003A51AC">
        <w:t>числе</w:t>
      </w:r>
      <w:r w:rsidRPr="003A51AC">
        <w:rPr>
          <w:spacing w:val="1"/>
        </w:rPr>
        <w:t xml:space="preserve"> </w:t>
      </w:r>
      <w:r w:rsidRPr="003A51AC">
        <w:t>как</w:t>
      </w:r>
      <w:r w:rsidRPr="003A51AC">
        <w:rPr>
          <w:spacing w:val="1"/>
        </w:rPr>
        <w:t xml:space="preserve"> </w:t>
      </w:r>
      <w:r w:rsidRPr="003A51AC">
        <w:t>представителе</w:t>
      </w:r>
      <w:r w:rsidRPr="003A51AC">
        <w:rPr>
          <w:spacing w:val="1"/>
        </w:rPr>
        <w:t xml:space="preserve"> </w:t>
      </w:r>
      <w:r w:rsidRPr="003A51AC">
        <w:t>пола.</w:t>
      </w:r>
      <w:r w:rsidRPr="003A51AC">
        <w:rPr>
          <w:spacing w:val="1"/>
        </w:rPr>
        <w:t xml:space="preserve"> </w:t>
      </w:r>
      <w:r w:rsidRPr="003A51AC">
        <w:t>Разворачиваются</w:t>
      </w:r>
      <w:r w:rsidRPr="003A51AC">
        <w:rPr>
          <w:spacing w:val="1"/>
        </w:rPr>
        <w:t xml:space="preserve"> </w:t>
      </w:r>
      <w:r w:rsidRPr="003A51AC">
        <w:t>ярко</w:t>
      </w:r>
      <w:r w:rsidRPr="003A51AC">
        <w:rPr>
          <w:spacing w:val="1"/>
        </w:rPr>
        <w:t xml:space="preserve"> </w:t>
      </w:r>
      <w:r w:rsidRPr="003A51AC">
        <w:t>выраженные</w:t>
      </w:r>
      <w:r w:rsidRPr="003A51AC">
        <w:rPr>
          <w:spacing w:val="1"/>
        </w:rPr>
        <w:t xml:space="preserve"> </w:t>
      </w:r>
      <w:r w:rsidRPr="003A51AC">
        <w:t>процессы</w:t>
      </w:r>
      <w:r w:rsidRPr="003A51AC">
        <w:rPr>
          <w:spacing w:val="1"/>
        </w:rPr>
        <w:t xml:space="preserve"> </w:t>
      </w:r>
      <w:r w:rsidRPr="003A51AC">
        <w:t>идентификации</w:t>
      </w:r>
      <w:r w:rsidRPr="003A51AC">
        <w:rPr>
          <w:spacing w:val="1"/>
        </w:rPr>
        <w:t xml:space="preserve"> </w:t>
      </w:r>
      <w:r w:rsidRPr="003A51AC">
        <w:t>с</w:t>
      </w:r>
      <w:r w:rsidRPr="003A51AC">
        <w:rPr>
          <w:spacing w:val="1"/>
        </w:rPr>
        <w:t xml:space="preserve"> </w:t>
      </w:r>
      <w:r w:rsidRPr="003A51AC">
        <w:t>родителями.</w:t>
      </w:r>
      <w:r w:rsidRPr="003A51AC">
        <w:rPr>
          <w:spacing w:val="1"/>
        </w:rPr>
        <w:t xml:space="preserve"> </w:t>
      </w:r>
      <w:r w:rsidRPr="003A51AC">
        <w:t>Формируются</w:t>
      </w:r>
      <w:r w:rsidRPr="003A51AC">
        <w:rPr>
          <w:spacing w:val="1"/>
        </w:rPr>
        <w:t xml:space="preserve"> </w:t>
      </w:r>
      <w:r w:rsidRPr="003A51AC">
        <w:t>предпосылки</w:t>
      </w:r>
      <w:r w:rsidRPr="003A51AC">
        <w:rPr>
          <w:spacing w:val="-2"/>
        </w:rPr>
        <w:t xml:space="preserve"> </w:t>
      </w:r>
      <w:r w:rsidRPr="003A51AC">
        <w:t>самосознания</w:t>
      </w:r>
      <w:r w:rsidRPr="003A51AC">
        <w:rPr>
          <w:spacing w:val="-1"/>
        </w:rPr>
        <w:t xml:space="preserve"> </w:t>
      </w:r>
      <w:r w:rsidRPr="003A51AC">
        <w:t>через</w:t>
      </w:r>
      <w:r w:rsidRPr="003A51AC">
        <w:rPr>
          <w:spacing w:val="-1"/>
        </w:rPr>
        <w:t xml:space="preserve"> </w:t>
      </w:r>
      <w:r w:rsidRPr="003A51AC">
        <w:t>осуществление</w:t>
      </w:r>
      <w:r w:rsidRPr="003A51AC">
        <w:rPr>
          <w:spacing w:val="-2"/>
        </w:rPr>
        <w:t xml:space="preserve"> </w:t>
      </w:r>
      <w:r w:rsidRPr="003A51AC">
        <w:t>эффективных</w:t>
      </w:r>
      <w:r w:rsidRPr="003A51AC">
        <w:rPr>
          <w:spacing w:val="1"/>
        </w:rPr>
        <w:t xml:space="preserve"> </w:t>
      </w:r>
      <w:r w:rsidRPr="003A51AC">
        <w:t>предметных действий.</w:t>
      </w:r>
    </w:p>
    <w:p w:rsidR="00B44E87" w:rsidRPr="003A51AC" w:rsidRDefault="002966EF" w:rsidP="00E22A07">
      <w:pPr>
        <w:pStyle w:val="aa"/>
        <w:ind w:left="0" w:firstLine="709"/>
        <w:rPr>
          <w:b/>
        </w:rPr>
      </w:pPr>
      <w:r w:rsidRPr="003A51AC">
        <w:rPr>
          <w:b/>
        </w:rPr>
        <w:t>1.6</w:t>
      </w:r>
      <w:r w:rsidR="00B44E87" w:rsidRPr="003A51AC">
        <w:rPr>
          <w:b/>
        </w:rPr>
        <w:t>.2.2. Первая</w:t>
      </w:r>
      <w:r w:rsidR="00B44E87" w:rsidRPr="003A51AC">
        <w:rPr>
          <w:b/>
          <w:spacing w:val="-3"/>
        </w:rPr>
        <w:t xml:space="preserve"> </w:t>
      </w:r>
      <w:r w:rsidR="00B44E87" w:rsidRPr="003A51AC">
        <w:rPr>
          <w:b/>
        </w:rPr>
        <w:t>младшая</w:t>
      </w:r>
      <w:r w:rsidR="00B44E87" w:rsidRPr="003A51AC">
        <w:rPr>
          <w:b/>
          <w:spacing w:val="-2"/>
        </w:rPr>
        <w:t xml:space="preserve"> </w:t>
      </w:r>
      <w:r w:rsidR="00B44E87" w:rsidRPr="003A51AC">
        <w:rPr>
          <w:b/>
        </w:rPr>
        <w:t>группа</w:t>
      </w:r>
      <w:r w:rsidR="00B44E87" w:rsidRPr="003A51AC">
        <w:rPr>
          <w:b/>
          <w:spacing w:val="-2"/>
        </w:rPr>
        <w:t xml:space="preserve"> </w:t>
      </w:r>
      <w:r w:rsidR="00B44E87" w:rsidRPr="003A51AC">
        <w:rPr>
          <w:b/>
        </w:rPr>
        <w:t>(третий</w:t>
      </w:r>
      <w:r w:rsidR="00B44E87" w:rsidRPr="003A51AC">
        <w:rPr>
          <w:b/>
          <w:spacing w:val="-3"/>
        </w:rPr>
        <w:t xml:space="preserve"> </w:t>
      </w:r>
      <w:r w:rsidR="00B44E87" w:rsidRPr="003A51AC">
        <w:rPr>
          <w:b/>
        </w:rPr>
        <w:t>год</w:t>
      </w:r>
      <w:r w:rsidR="00B44E87" w:rsidRPr="003A51AC">
        <w:rPr>
          <w:b/>
          <w:spacing w:val="-2"/>
        </w:rPr>
        <w:t xml:space="preserve"> </w:t>
      </w:r>
      <w:r w:rsidR="00B44E87" w:rsidRPr="003A51AC">
        <w:rPr>
          <w:b/>
        </w:rPr>
        <w:t>жизни)</w:t>
      </w:r>
    </w:p>
    <w:p w:rsidR="00B44E87" w:rsidRPr="003A51AC" w:rsidRDefault="00B44E87" w:rsidP="00E22A07">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Росто-весовые</w:t>
      </w:r>
      <w:r w:rsidRPr="003A51AC">
        <w:rPr>
          <w:rFonts w:ascii="Times New Roman" w:hAnsi="Times New Roman" w:cs="Times New Roman"/>
          <w:color w:val="auto"/>
          <w:spacing w:val="-3"/>
          <w:sz w:val="24"/>
          <w:szCs w:val="24"/>
        </w:rPr>
        <w:t xml:space="preserve"> </w:t>
      </w:r>
      <w:r w:rsidRPr="003A51AC">
        <w:rPr>
          <w:rFonts w:ascii="Times New Roman" w:hAnsi="Times New Roman" w:cs="Times New Roman"/>
          <w:color w:val="auto"/>
          <w:sz w:val="24"/>
          <w:szCs w:val="24"/>
        </w:rPr>
        <w:t>характеристики</w:t>
      </w:r>
    </w:p>
    <w:p w:rsidR="00B44E87" w:rsidRPr="003A51AC" w:rsidRDefault="00B44E87" w:rsidP="00E22A07">
      <w:pPr>
        <w:pStyle w:val="aa"/>
        <w:ind w:left="0" w:firstLine="709"/>
      </w:pPr>
      <w:r w:rsidRPr="003A51AC">
        <w:t>Средний</w:t>
      </w:r>
      <w:r w:rsidRPr="003A51AC">
        <w:rPr>
          <w:spacing w:val="1"/>
        </w:rPr>
        <w:t xml:space="preserve"> </w:t>
      </w:r>
      <w:r w:rsidRPr="003A51AC">
        <w:t>вес</w:t>
      </w:r>
      <w:r w:rsidRPr="003A51AC">
        <w:rPr>
          <w:spacing w:val="1"/>
        </w:rPr>
        <w:t xml:space="preserve"> </w:t>
      </w:r>
      <w:r w:rsidRPr="003A51AC">
        <w:t>мальчиков</w:t>
      </w:r>
      <w:r w:rsidRPr="003A51AC">
        <w:rPr>
          <w:spacing w:val="1"/>
        </w:rPr>
        <w:t xml:space="preserve"> </w:t>
      </w:r>
      <w:r w:rsidRPr="003A51AC">
        <w:t>составляет</w:t>
      </w:r>
      <w:r w:rsidRPr="003A51AC">
        <w:rPr>
          <w:spacing w:val="1"/>
        </w:rPr>
        <w:t xml:space="preserve"> </w:t>
      </w:r>
      <w:r w:rsidRPr="003A51AC">
        <w:t>14,9</w:t>
      </w:r>
      <w:r w:rsidRPr="003A51AC">
        <w:rPr>
          <w:spacing w:val="1"/>
        </w:rPr>
        <w:t xml:space="preserve"> </w:t>
      </w:r>
      <w:r w:rsidRPr="003A51AC">
        <w:t>кг,</w:t>
      </w:r>
      <w:r w:rsidRPr="003A51AC">
        <w:rPr>
          <w:spacing w:val="1"/>
        </w:rPr>
        <w:t xml:space="preserve"> </w:t>
      </w:r>
      <w:r w:rsidRPr="003A51AC">
        <w:t>девочек</w:t>
      </w:r>
      <w:r w:rsidRPr="003A51AC">
        <w:rPr>
          <w:spacing w:val="1"/>
        </w:rPr>
        <w:t xml:space="preserve"> </w:t>
      </w:r>
      <w:r w:rsidRPr="003A51AC">
        <w:t>–</w:t>
      </w:r>
      <w:r w:rsidRPr="003A51AC">
        <w:rPr>
          <w:spacing w:val="1"/>
        </w:rPr>
        <w:t xml:space="preserve"> </w:t>
      </w:r>
      <w:r w:rsidRPr="003A51AC">
        <w:t>14,8</w:t>
      </w:r>
      <w:r w:rsidRPr="003A51AC">
        <w:rPr>
          <w:spacing w:val="1"/>
        </w:rPr>
        <w:t xml:space="preserve"> </w:t>
      </w:r>
      <w:r w:rsidRPr="003A51AC">
        <w:t>кг.</w:t>
      </w:r>
      <w:r w:rsidRPr="003A51AC">
        <w:rPr>
          <w:spacing w:val="1"/>
        </w:rPr>
        <w:t xml:space="preserve"> </w:t>
      </w:r>
      <w:r w:rsidRPr="003A51AC">
        <w:t>Средняя</w:t>
      </w:r>
      <w:r w:rsidRPr="003A51AC">
        <w:rPr>
          <w:spacing w:val="1"/>
        </w:rPr>
        <w:t xml:space="preserve"> </w:t>
      </w:r>
      <w:r w:rsidRPr="003A51AC">
        <w:t>длина</w:t>
      </w:r>
      <w:r w:rsidRPr="003A51AC">
        <w:rPr>
          <w:spacing w:val="1"/>
        </w:rPr>
        <w:t xml:space="preserve"> </w:t>
      </w:r>
      <w:r w:rsidRPr="003A51AC">
        <w:t>тела</w:t>
      </w:r>
      <w:r w:rsidRPr="003A51AC">
        <w:rPr>
          <w:spacing w:val="1"/>
        </w:rPr>
        <w:t xml:space="preserve"> </w:t>
      </w:r>
      <w:r w:rsidRPr="003A51AC">
        <w:t>у</w:t>
      </w:r>
      <w:r w:rsidRPr="003A51AC">
        <w:rPr>
          <w:spacing w:val="1"/>
        </w:rPr>
        <w:t xml:space="preserve"> </w:t>
      </w:r>
      <w:r w:rsidRPr="003A51AC">
        <w:t>мальчиков</w:t>
      </w:r>
      <w:r w:rsidRPr="003A51AC">
        <w:rPr>
          <w:spacing w:val="-1"/>
        </w:rPr>
        <w:t xml:space="preserve"> </w:t>
      </w:r>
      <w:r w:rsidRPr="003A51AC">
        <w:t>до 95,7 см,</w:t>
      </w:r>
      <w:r w:rsidRPr="003A51AC">
        <w:rPr>
          <w:spacing w:val="2"/>
        </w:rPr>
        <w:t xml:space="preserve"> </w:t>
      </w:r>
      <w:r w:rsidRPr="003A51AC">
        <w:t>у</w:t>
      </w:r>
      <w:r w:rsidRPr="003A51AC">
        <w:rPr>
          <w:spacing w:val="-3"/>
        </w:rPr>
        <w:t xml:space="preserve"> </w:t>
      </w:r>
      <w:r w:rsidRPr="003A51AC">
        <w:t>девочек</w:t>
      </w:r>
      <w:r w:rsidRPr="003A51AC">
        <w:rPr>
          <w:spacing w:val="2"/>
        </w:rPr>
        <w:t xml:space="preserve"> </w:t>
      </w:r>
      <w:r w:rsidRPr="003A51AC">
        <w:t>– 97,3</w:t>
      </w:r>
      <w:r w:rsidRPr="003A51AC">
        <w:rPr>
          <w:spacing w:val="-1"/>
        </w:rPr>
        <w:t xml:space="preserve"> </w:t>
      </w:r>
      <w:r w:rsidRPr="003A51AC">
        <w:t>см.</w:t>
      </w:r>
    </w:p>
    <w:p w:rsidR="00B44E87" w:rsidRPr="003A51AC" w:rsidRDefault="00B44E87" w:rsidP="00E22A07">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Функциональное</w:t>
      </w:r>
      <w:r w:rsidRPr="003A51AC">
        <w:rPr>
          <w:rFonts w:ascii="Times New Roman" w:hAnsi="Times New Roman" w:cs="Times New Roman"/>
          <w:color w:val="auto"/>
          <w:spacing w:val="-4"/>
          <w:sz w:val="24"/>
          <w:szCs w:val="24"/>
        </w:rPr>
        <w:t xml:space="preserve"> </w:t>
      </w:r>
      <w:r w:rsidRPr="003A51AC">
        <w:rPr>
          <w:rFonts w:ascii="Times New Roman" w:hAnsi="Times New Roman" w:cs="Times New Roman"/>
          <w:color w:val="auto"/>
          <w:sz w:val="24"/>
          <w:szCs w:val="24"/>
        </w:rPr>
        <w:t>созревание</w:t>
      </w:r>
    </w:p>
    <w:p w:rsidR="00B44E87" w:rsidRPr="003A51AC" w:rsidRDefault="00B44E87" w:rsidP="00E22A07">
      <w:pPr>
        <w:pStyle w:val="aa"/>
        <w:ind w:left="0" w:firstLine="709"/>
      </w:pPr>
      <w:r w:rsidRPr="003A51AC">
        <w:t>Продолжаются рост и функциональное развитие внутренних органов, костной, мышечной и</w:t>
      </w:r>
      <w:r w:rsidRPr="003A51AC">
        <w:rPr>
          <w:spacing w:val="-57"/>
        </w:rPr>
        <w:t xml:space="preserve"> </w:t>
      </w:r>
      <w:r w:rsidRPr="003A51AC">
        <w:t>центральной</w:t>
      </w:r>
      <w:r w:rsidRPr="003A51AC">
        <w:rPr>
          <w:spacing w:val="-1"/>
        </w:rPr>
        <w:t xml:space="preserve"> </w:t>
      </w:r>
      <w:r w:rsidRPr="003A51AC">
        <w:t>нервной</w:t>
      </w:r>
      <w:r w:rsidRPr="003A51AC">
        <w:rPr>
          <w:spacing w:val="-1"/>
        </w:rPr>
        <w:t xml:space="preserve"> </w:t>
      </w:r>
      <w:r w:rsidRPr="003A51AC">
        <w:t>системы.</w:t>
      </w:r>
      <w:r w:rsidRPr="003A51AC">
        <w:rPr>
          <w:spacing w:val="2"/>
        </w:rPr>
        <w:t xml:space="preserve"> </w:t>
      </w:r>
      <w:r w:rsidRPr="003A51AC">
        <w:t>Совершенствуются</w:t>
      </w:r>
      <w:r w:rsidRPr="003A51AC">
        <w:rPr>
          <w:spacing w:val="-1"/>
        </w:rPr>
        <w:t xml:space="preserve"> </w:t>
      </w:r>
      <w:r w:rsidRPr="003A51AC">
        <w:t>формы</w:t>
      </w:r>
      <w:r w:rsidRPr="003A51AC">
        <w:rPr>
          <w:spacing w:val="-2"/>
        </w:rPr>
        <w:t xml:space="preserve"> </w:t>
      </w:r>
      <w:r w:rsidRPr="003A51AC">
        <w:t>двигательной активности.</w:t>
      </w:r>
    </w:p>
    <w:p w:rsidR="00B44E87" w:rsidRPr="003A51AC" w:rsidRDefault="00B44E87" w:rsidP="00E22A07">
      <w:pPr>
        <w:pStyle w:val="aa"/>
        <w:ind w:left="0" w:firstLine="709"/>
      </w:pPr>
      <w:r w:rsidRPr="003A51AC">
        <w:rPr>
          <w:b/>
          <w:i/>
        </w:rPr>
        <w:t>Развитие</w:t>
      </w:r>
      <w:r w:rsidRPr="003A51AC">
        <w:rPr>
          <w:b/>
          <w:i/>
          <w:spacing w:val="1"/>
        </w:rPr>
        <w:t xml:space="preserve"> </w:t>
      </w:r>
      <w:r w:rsidRPr="003A51AC">
        <w:rPr>
          <w:b/>
          <w:i/>
        </w:rPr>
        <w:t>моторики.</w:t>
      </w:r>
      <w:r w:rsidRPr="003A51AC">
        <w:rPr>
          <w:b/>
          <w:i/>
          <w:spacing w:val="1"/>
        </w:rPr>
        <w:t xml:space="preserve"> </w:t>
      </w:r>
      <w:r w:rsidRPr="003A51AC">
        <w:t>Дифференциация</w:t>
      </w:r>
      <w:r w:rsidRPr="003A51AC">
        <w:rPr>
          <w:spacing w:val="1"/>
        </w:rPr>
        <w:t xml:space="preserve"> </w:t>
      </w:r>
      <w:r w:rsidRPr="003A51AC">
        <w:t>развития</w:t>
      </w:r>
      <w:r w:rsidRPr="003A51AC">
        <w:rPr>
          <w:spacing w:val="1"/>
        </w:rPr>
        <w:t xml:space="preserve"> </w:t>
      </w:r>
      <w:r w:rsidRPr="003A51AC">
        <w:t>моторики</w:t>
      </w:r>
      <w:r w:rsidRPr="003A51AC">
        <w:rPr>
          <w:spacing w:val="1"/>
        </w:rPr>
        <w:t xml:space="preserve"> </w:t>
      </w:r>
      <w:r w:rsidRPr="003A51AC">
        <w:t>у</w:t>
      </w:r>
      <w:r w:rsidRPr="003A51AC">
        <w:rPr>
          <w:spacing w:val="1"/>
        </w:rPr>
        <w:t xml:space="preserve"> </w:t>
      </w:r>
      <w:r w:rsidRPr="003A51AC">
        <w:t>мальчиков</w:t>
      </w:r>
      <w:r w:rsidRPr="003A51AC">
        <w:rPr>
          <w:spacing w:val="1"/>
        </w:rPr>
        <w:t xml:space="preserve"> </w:t>
      </w:r>
      <w:r w:rsidRPr="003A51AC">
        <w:t>и</w:t>
      </w:r>
      <w:r w:rsidRPr="003A51AC">
        <w:rPr>
          <w:spacing w:val="1"/>
        </w:rPr>
        <w:t xml:space="preserve"> </w:t>
      </w:r>
      <w:r w:rsidRPr="003A51AC">
        <w:t>девочек.</w:t>
      </w:r>
      <w:r w:rsidRPr="003A51AC">
        <w:rPr>
          <w:spacing w:val="1"/>
        </w:rPr>
        <w:t xml:space="preserve"> </w:t>
      </w:r>
      <w:r w:rsidRPr="003A51AC">
        <w:t>У</w:t>
      </w:r>
      <w:r w:rsidRPr="003A51AC">
        <w:rPr>
          <w:spacing w:val="1"/>
        </w:rPr>
        <w:t xml:space="preserve"> </w:t>
      </w:r>
      <w:r w:rsidRPr="003A51AC">
        <w:t>мальчиков опережающее развитие крупной</w:t>
      </w:r>
      <w:r w:rsidRPr="003A51AC">
        <w:rPr>
          <w:spacing w:val="1"/>
        </w:rPr>
        <w:t xml:space="preserve"> </w:t>
      </w:r>
      <w:r w:rsidRPr="003A51AC">
        <w:t>моторики</w:t>
      </w:r>
      <w:r w:rsidRPr="003A51AC">
        <w:rPr>
          <w:spacing w:val="1"/>
        </w:rPr>
        <w:t xml:space="preserve"> </w:t>
      </w:r>
      <w:r w:rsidRPr="003A51AC">
        <w:t>(к трем годам</w:t>
      </w:r>
      <w:r w:rsidRPr="003A51AC">
        <w:rPr>
          <w:spacing w:val="1"/>
        </w:rPr>
        <w:t xml:space="preserve"> </w:t>
      </w:r>
      <w:r w:rsidRPr="003A51AC">
        <w:t>мальчики</w:t>
      </w:r>
      <w:r w:rsidRPr="003A51AC">
        <w:rPr>
          <w:spacing w:val="1"/>
        </w:rPr>
        <w:t xml:space="preserve"> </w:t>
      </w:r>
      <w:r w:rsidRPr="003A51AC">
        <w:t>могут</w:t>
      </w:r>
      <w:r w:rsidRPr="003A51AC">
        <w:rPr>
          <w:spacing w:val="60"/>
        </w:rPr>
        <w:t xml:space="preserve"> </w:t>
      </w:r>
      <w:r w:rsidRPr="003A51AC">
        <w:t>осваивать</w:t>
      </w:r>
      <w:r w:rsidRPr="003A51AC">
        <w:rPr>
          <w:spacing w:val="1"/>
        </w:rPr>
        <w:t xml:space="preserve"> </w:t>
      </w:r>
      <w:r w:rsidRPr="003A51AC">
        <w:t>езду</w:t>
      </w:r>
      <w:r w:rsidRPr="003A51AC">
        <w:rPr>
          <w:spacing w:val="1"/>
        </w:rPr>
        <w:t xml:space="preserve"> </w:t>
      </w:r>
      <w:r w:rsidRPr="003A51AC">
        <w:t>на</w:t>
      </w:r>
      <w:r w:rsidRPr="003A51AC">
        <w:rPr>
          <w:spacing w:val="1"/>
        </w:rPr>
        <w:t xml:space="preserve"> </w:t>
      </w:r>
      <w:r w:rsidRPr="003A51AC">
        <w:t>велосипеде);</w:t>
      </w:r>
      <w:r w:rsidRPr="003A51AC">
        <w:rPr>
          <w:spacing w:val="1"/>
        </w:rPr>
        <w:t xml:space="preserve"> </w:t>
      </w:r>
      <w:r w:rsidRPr="003A51AC">
        <w:t>у</w:t>
      </w:r>
      <w:r w:rsidRPr="003A51AC">
        <w:rPr>
          <w:spacing w:val="1"/>
        </w:rPr>
        <w:t xml:space="preserve"> </w:t>
      </w:r>
      <w:r w:rsidRPr="003A51AC">
        <w:t>девочек</w:t>
      </w:r>
      <w:r w:rsidRPr="003A51AC">
        <w:rPr>
          <w:spacing w:val="1"/>
        </w:rPr>
        <w:t xml:space="preserve"> </w:t>
      </w:r>
      <w:r w:rsidRPr="003A51AC">
        <w:t>опережающее</w:t>
      </w:r>
      <w:r w:rsidRPr="003A51AC">
        <w:rPr>
          <w:spacing w:val="1"/>
        </w:rPr>
        <w:t xml:space="preserve"> </w:t>
      </w:r>
      <w:r w:rsidRPr="003A51AC">
        <w:t>развитие</w:t>
      </w:r>
      <w:r w:rsidRPr="003A51AC">
        <w:rPr>
          <w:spacing w:val="1"/>
        </w:rPr>
        <w:t xml:space="preserve"> </w:t>
      </w:r>
      <w:r w:rsidRPr="003A51AC">
        <w:t>мелкой</w:t>
      </w:r>
      <w:r w:rsidRPr="003A51AC">
        <w:rPr>
          <w:spacing w:val="1"/>
        </w:rPr>
        <w:t xml:space="preserve"> </w:t>
      </w:r>
      <w:r w:rsidRPr="003A51AC">
        <w:t>моторики</w:t>
      </w:r>
      <w:r w:rsidRPr="003A51AC">
        <w:rPr>
          <w:spacing w:val="1"/>
        </w:rPr>
        <w:t xml:space="preserve"> </w:t>
      </w:r>
      <w:r w:rsidRPr="003A51AC">
        <w:t>(координированные</w:t>
      </w:r>
      <w:r w:rsidRPr="003A51AC">
        <w:rPr>
          <w:spacing w:val="1"/>
        </w:rPr>
        <w:t xml:space="preserve"> </w:t>
      </w:r>
      <w:r w:rsidRPr="003A51AC">
        <w:t>действия</w:t>
      </w:r>
      <w:r w:rsidRPr="003A51AC">
        <w:rPr>
          <w:spacing w:val="-1"/>
        </w:rPr>
        <w:t xml:space="preserve"> </w:t>
      </w:r>
      <w:r w:rsidRPr="003A51AC">
        <w:t>с</w:t>
      </w:r>
      <w:r w:rsidRPr="003A51AC">
        <w:rPr>
          <w:spacing w:val="-1"/>
        </w:rPr>
        <w:t xml:space="preserve"> </w:t>
      </w:r>
      <w:r w:rsidRPr="003A51AC">
        <w:t>мелкими предметами).</w:t>
      </w:r>
    </w:p>
    <w:p w:rsidR="00B44E87" w:rsidRPr="003A51AC" w:rsidRDefault="00B44E87" w:rsidP="00E22A07">
      <w:pPr>
        <w:pStyle w:val="aa"/>
        <w:ind w:left="0" w:firstLine="709"/>
      </w:pPr>
      <w:r w:rsidRPr="003A51AC">
        <w:rPr>
          <w:b/>
          <w:i/>
        </w:rPr>
        <w:t>Психические</w:t>
      </w:r>
      <w:r w:rsidRPr="003A51AC">
        <w:rPr>
          <w:b/>
          <w:i/>
          <w:spacing w:val="1"/>
        </w:rPr>
        <w:t xml:space="preserve"> </w:t>
      </w:r>
      <w:r w:rsidRPr="003A51AC">
        <w:rPr>
          <w:b/>
          <w:i/>
        </w:rPr>
        <w:t>функции.</w:t>
      </w:r>
      <w:r w:rsidRPr="003A51AC">
        <w:rPr>
          <w:b/>
          <w:i/>
          <w:spacing w:val="1"/>
        </w:rPr>
        <w:t xml:space="preserve"> </w:t>
      </w:r>
      <w:r w:rsidRPr="003A51AC">
        <w:t>Продолжает</w:t>
      </w:r>
      <w:r w:rsidRPr="003A51AC">
        <w:rPr>
          <w:spacing w:val="1"/>
        </w:rPr>
        <w:t xml:space="preserve"> </w:t>
      </w:r>
      <w:r w:rsidRPr="003A51AC">
        <w:t>развиваться</w:t>
      </w:r>
      <w:r w:rsidRPr="003A51AC">
        <w:rPr>
          <w:spacing w:val="1"/>
        </w:rPr>
        <w:t xml:space="preserve"> </w:t>
      </w:r>
      <w:r w:rsidRPr="003A51AC">
        <w:t>предметная</w:t>
      </w:r>
      <w:r w:rsidRPr="003A51AC">
        <w:rPr>
          <w:spacing w:val="1"/>
        </w:rPr>
        <w:t xml:space="preserve"> </w:t>
      </w:r>
      <w:r w:rsidRPr="003A51AC">
        <w:t>деятельность,</w:t>
      </w:r>
      <w:r w:rsidRPr="003A51AC">
        <w:rPr>
          <w:spacing w:val="1"/>
        </w:rPr>
        <w:t xml:space="preserve"> </w:t>
      </w:r>
      <w:r w:rsidRPr="003A51AC">
        <w:t>ситуативно-</w:t>
      </w:r>
      <w:r w:rsidRPr="003A51AC">
        <w:rPr>
          <w:spacing w:val="1"/>
        </w:rPr>
        <w:t xml:space="preserve"> </w:t>
      </w:r>
      <w:r w:rsidRPr="003A51AC">
        <w:t>деловое общение ребенка со взрослым; совершенствуются восприятие, речь, начальные формы</w:t>
      </w:r>
      <w:r w:rsidRPr="003A51AC">
        <w:rPr>
          <w:spacing w:val="1"/>
        </w:rPr>
        <w:t xml:space="preserve"> </w:t>
      </w:r>
      <w:r w:rsidRPr="003A51AC">
        <w:t>произвольного</w:t>
      </w:r>
      <w:r w:rsidRPr="003A51AC">
        <w:rPr>
          <w:spacing w:val="1"/>
        </w:rPr>
        <w:t xml:space="preserve"> </w:t>
      </w:r>
      <w:r w:rsidRPr="003A51AC">
        <w:t>поведения,</w:t>
      </w:r>
      <w:r w:rsidRPr="003A51AC">
        <w:rPr>
          <w:spacing w:val="1"/>
        </w:rPr>
        <w:t xml:space="preserve"> </w:t>
      </w:r>
      <w:r w:rsidRPr="003A51AC">
        <w:t>игры,</w:t>
      </w:r>
      <w:r w:rsidRPr="003A51AC">
        <w:rPr>
          <w:spacing w:val="1"/>
        </w:rPr>
        <w:t xml:space="preserve"> </w:t>
      </w:r>
      <w:r w:rsidRPr="003A51AC">
        <w:t>наглядно-действенное</w:t>
      </w:r>
      <w:r w:rsidRPr="003A51AC">
        <w:rPr>
          <w:spacing w:val="1"/>
        </w:rPr>
        <w:t xml:space="preserve"> </w:t>
      </w:r>
      <w:r w:rsidRPr="003A51AC">
        <w:t>мышление.</w:t>
      </w:r>
      <w:r w:rsidRPr="003A51AC">
        <w:rPr>
          <w:spacing w:val="1"/>
        </w:rPr>
        <w:t xml:space="preserve"> </w:t>
      </w:r>
      <w:r w:rsidRPr="003A51AC">
        <w:t>Развитие</w:t>
      </w:r>
      <w:r w:rsidRPr="003A51AC">
        <w:rPr>
          <w:spacing w:val="1"/>
        </w:rPr>
        <w:t xml:space="preserve"> </w:t>
      </w:r>
      <w:r w:rsidRPr="003A51AC">
        <w:t>предметной</w:t>
      </w:r>
      <w:r w:rsidRPr="003A51AC">
        <w:rPr>
          <w:spacing w:val="1"/>
        </w:rPr>
        <w:t xml:space="preserve"> </w:t>
      </w:r>
      <w:r w:rsidRPr="003A51AC">
        <w:t>деятельности</w:t>
      </w:r>
      <w:r w:rsidRPr="003A51AC">
        <w:rPr>
          <w:spacing w:val="1"/>
        </w:rPr>
        <w:t xml:space="preserve"> </w:t>
      </w:r>
      <w:r w:rsidRPr="003A51AC">
        <w:t>связано</w:t>
      </w:r>
      <w:r w:rsidRPr="003A51AC">
        <w:rPr>
          <w:spacing w:val="1"/>
        </w:rPr>
        <w:t xml:space="preserve"> </w:t>
      </w:r>
      <w:r w:rsidRPr="003A51AC">
        <w:t>с</w:t>
      </w:r>
      <w:r w:rsidRPr="003A51AC">
        <w:rPr>
          <w:spacing w:val="1"/>
        </w:rPr>
        <w:t xml:space="preserve"> </w:t>
      </w:r>
      <w:r w:rsidRPr="003A51AC">
        <w:t>усвоением</w:t>
      </w:r>
      <w:r w:rsidRPr="003A51AC">
        <w:rPr>
          <w:spacing w:val="1"/>
        </w:rPr>
        <w:t xml:space="preserve"> </w:t>
      </w:r>
      <w:r w:rsidRPr="003A51AC">
        <w:t>культурных</w:t>
      </w:r>
      <w:r w:rsidRPr="003A51AC">
        <w:rPr>
          <w:spacing w:val="1"/>
        </w:rPr>
        <w:t xml:space="preserve"> </w:t>
      </w:r>
      <w:r w:rsidRPr="003A51AC">
        <w:t>способов</w:t>
      </w:r>
      <w:r w:rsidRPr="003A51AC">
        <w:rPr>
          <w:spacing w:val="1"/>
        </w:rPr>
        <w:t xml:space="preserve"> </w:t>
      </w:r>
      <w:r w:rsidRPr="003A51AC">
        <w:t>действия</w:t>
      </w:r>
      <w:r w:rsidRPr="003A51AC">
        <w:rPr>
          <w:spacing w:val="1"/>
        </w:rPr>
        <w:t xml:space="preserve"> </w:t>
      </w:r>
      <w:r w:rsidRPr="003A51AC">
        <w:t>с</w:t>
      </w:r>
      <w:r w:rsidRPr="003A51AC">
        <w:rPr>
          <w:spacing w:val="1"/>
        </w:rPr>
        <w:t xml:space="preserve"> </w:t>
      </w:r>
      <w:r w:rsidRPr="003A51AC">
        <w:t>различными</w:t>
      </w:r>
      <w:r w:rsidRPr="003A51AC">
        <w:rPr>
          <w:spacing w:val="1"/>
        </w:rPr>
        <w:t xml:space="preserve"> </w:t>
      </w:r>
      <w:r w:rsidRPr="003A51AC">
        <w:t>предметами.</w:t>
      </w:r>
      <w:r w:rsidRPr="003A51AC">
        <w:rPr>
          <w:spacing w:val="1"/>
        </w:rPr>
        <w:t xml:space="preserve"> </w:t>
      </w:r>
      <w:r w:rsidRPr="003A51AC">
        <w:t>Развиваются</w:t>
      </w:r>
      <w:r w:rsidRPr="003A51AC">
        <w:rPr>
          <w:spacing w:val="1"/>
        </w:rPr>
        <w:t xml:space="preserve"> </w:t>
      </w:r>
      <w:r w:rsidRPr="003A51AC">
        <w:t>действия</w:t>
      </w:r>
      <w:r w:rsidRPr="003A51AC">
        <w:rPr>
          <w:spacing w:val="1"/>
        </w:rPr>
        <w:t xml:space="preserve"> </w:t>
      </w:r>
      <w:r w:rsidRPr="003A51AC">
        <w:t>соотносящие</w:t>
      </w:r>
      <w:r w:rsidRPr="003A51AC">
        <w:rPr>
          <w:spacing w:val="1"/>
        </w:rPr>
        <w:t xml:space="preserve"> </w:t>
      </w:r>
      <w:r w:rsidRPr="003A51AC">
        <w:t>и</w:t>
      </w:r>
      <w:r w:rsidRPr="003A51AC">
        <w:rPr>
          <w:spacing w:val="1"/>
        </w:rPr>
        <w:t xml:space="preserve"> </w:t>
      </w:r>
      <w:r w:rsidRPr="003A51AC">
        <w:t>орудийные.</w:t>
      </w:r>
      <w:r w:rsidRPr="003A51AC">
        <w:rPr>
          <w:spacing w:val="1"/>
        </w:rPr>
        <w:t xml:space="preserve"> </w:t>
      </w:r>
      <w:r w:rsidRPr="003A51AC">
        <w:t>Умение</w:t>
      </w:r>
      <w:r w:rsidRPr="003A51AC">
        <w:rPr>
          <w:spacing w:val="1"/>
        </w:rPr>
        <w:t xml:space="preserve"> </w:t>
      </w:r>
      <w:r w:rsidRPr="003A51AC">
        <w:t>выполнять</w:t>
      </w:r>
      <w:r w:rsidRPr="003A51AC">
        <w:rPr>
          <w:spacing w:val="1"/>
        </w:rPr>
        <w:t xml:space="preserve"> </w:t>
      </w:r>
      <w:r w:rsidRPr="003A51AC">
        <w:t>орудийные</w:t>
      </w:r>
      <w:r w:rsidRPr="003A51AC">
        <w:rPr>
          <w:spacing w:val="1"/>
        </w:rPr>
        <w:t xml:space="preserve"> </w:t>
      </w:r>
      <w:r w:rsidRPr="003A51AC">
        <w:t>действия</w:t>
      </w:r>
      <w:r w:rsidRPr="003A51AC">
        <w:rPr>
          <w:spacing w:val="1"/>
        </w:rPr>
        <w:t xml:space="preserve"> </w:t>
      </w:r>
      <w:r w:rsidRPr="003A51AC">
        <w:t>развивает произвольность, преобразуя натуральные формы активности в культурные на основе</w:t>
      </w:r>
      <w:r w:rsidRPr="003A51AC">
        <w:rPr>
          <w:spacing w:val="1"/>
        </w:rPr>
        <w:t xml:space="preserve"> </w:t>
      </w:r>
      <w:r w:rsidRPr="003A51AC">
        <w:t>предлагаемой взрослыми модели, которая выступает в качестве не только объекта подражания, но</w:t>
      </w:r>
      <w:r w:rsidRPr="003A51AC">
        <w:rPr>
          <w:spacing w:val="1"/>
        </w:rPr>
        <w:t xml:space="preserve"> </w:t>
      </w:r>
      <w:r w:rsidRPr="003A51AC">
        <w:t>и образца, регулирующего собственную активность ребенка. В ходе совместной со взрослыми</w:t>
      </w:r>
      <w:r w:rsidRPr="003A51AC">
        <w:rPr>
          <w:spacing w:val="1"/>
        </w:rPr>
        <w:t xml:space="preserve"> </w:t>
      </w:r>
      <w:r w:rsidRPr="003A51AC">
        <w:t>предметной деятельности продолжает развиваться понимание речи. Слово отделяется от ситуации</w:t>
      </w:r>
      <w:r w:rsidRPr="003A51AC">
        <w:rPr>
          <w:spacing w:val="1"/>
        </w:rPr>
        <w:t xml:space="preserve"> </w:t>
      </w:r>
      <w:r w:rsidRPr="003A51AC">
        <w:t>и</w:t>
      </w:r>
      <w:r w:rsidRPr="003A51AC">
        <w:rPr>
          <w:spacing w:val="1"/>
        </w:rPr>
        <w:t xml:space="preserve"> </w:t>
      </w:r>
      <w:r w:rsidRPr="003A51AC">
        <w:t>приобретает</w:t>
      </w:r>
      <w:r w:rsidRPr="003A51AC">
        <w:rPr>
          <w:spacing w:val="1"/>
        </w:rPr>
        <w:t xml:space="preserve"> </w:t>
      </w:r>
      <w:r w:rsidRPr="003A51AC">
        <w:t>самостоятельное</w:t>
      </w:r>
      <w:r w:rsidRPr="003A51AC">
        <w:rPr>
          <w:spacing w:val="1"/>
        </w:rPr>
        <w:t xml:space="preserve"> </w:t>
      </w:r>
      <w:r w:rsidRPr="003A51AC">
        <w:t>значение.</w:t>
      </w:r>
      <w:r w:rsidRPr="003A51AC">
        <w:rPr>
          <w:spacing w:val="1"/>
        </w:rPr>
        <w:t xml:space="preserve"> </w:t>
      </w:r>
      <w:r w:rsidRPr="003A51AC">
        <w:t>Дети</w:t>
      </w:r>
      <w:r w:rsidRPr="003A51AC">
        <w:rPr>
          <w:spacing w:val="1"/>
        </w:rPr>
        <w:t xml:space="preserve"> </w:t>
      </w:r>
      <w:r w:rsidRPr="003A51AC">
        <w:t>продолжают</w:t>
      </w:r>
      <w:r w:rsidRPr="003A51AC">
        <w:rPr>
          <w:spacing w:val="1"/>
        </w:rPr>
        <w:t xml:space="preserve"> </w:t>
      </w:r>
      <w:r w:rsidRPr="003A51AC">
        <w:t>осваивать</w:t>
      </w:r>
      <w:r w:rsidRPr="003A51AC">
        <w:rPr>
          <w:spacing w:val="1"/>
        </w:rPr>
        <w:t xml:space="preserve"> </w:t>
      </w:r>
      <w:r w:rsidRPr="003A51AC">
        <w:t>названия</w:t>
      </w:r>
      <w:r w:rsidRPr="003A51AC">
        <w:rPr>
          <w:spacing w:val="1"/>
        </w:rPr>
        <w:t xml:space="preserve"> </w:t>
      </w:r>
      <w:r w:rsidRPr="003A51AC">
        <w:t>окружающих</w:t>
      </w:r>
      <w:r w:rsidRPr="003A51AC">
        <w:rPr>
          <w:spacing w:val="1"/>
        </w:rPr>
        <w:t xml:space="preserve"> </w:t>
      </w:r>
      <w:r w:rsidRPr="003A51AC">
        <w:t>предметов,</w:t>
      </w:r>
      <w:r w:rsidRPr="003A51AC">
        <w:rPr>
          <w:spacing w:val="1"/>
        </w:rPr>
        <w:t xml:space="preserve"> </w:t>
      </w:r>
      <w:r w:rsidRPr="003A51AC">
        <w:t>учатся</w:t>
      </w:r>
      <w:r w:rsidRPr="003A51AC">
        <w:rPr>
          <w:spacing w:val="1"/>
        </w:rPr>
        <w:t xml:space="preserve"> </w:t>
      </w:r>
      <w:r w:rsidRPr="003A51AC">
        <w:t>выполнять</w:t>
      </w:r>
      <w:r w:rsidRPr="003A51AC">
        <w:rPr>
          <w:spacing w:val="1"/>
        </w:rPr>
        <w:t xml:space="preserve"> </w:t>
      </w:r>
      <w:r w:rsidRPr="003A51AC">
        <w:t>простые</w:t>
      </w:r>
      <w:r w:rsidRPr="003A51AC">
        <w:rPr>
          <w:spacing w:val="1"/>
        </w:rPr>
        <w:t xml:space="preserve"> </w:t>
      </w:r>
      <w:r w:rsidRPr="003A51AC">
        <w:t>словесные</w:t>
      </w:r>
      <w:r w:rsidRPr="003A51AC">
        <w:rPr>
          <w:spacing w:val="1"/>
        </w:rPr>
        <w:t xml:space="preserve"> </w:t>
      </w:r>
      <w:r w:rsidRPr="003A51AC">
        <w:t>просьбы</w:t>
      </w:r>
      <w:r w:rsidRPr="003A51AC">
        <w:rPr>
          <w:spacing w:val="1"/>
        </w:rPr>
        <w:t xml:space="preserve"> </w:t>
      </w:r>
      <w:r w:rsidRPr="003A51AC">
        <w:t>взрослых</w:t>
      </w:r>
      <w:r w:rsidRPr="003A51AC">
        <w:rPr>
          <w:spacing w:val="1"/>
        </w:rPr>
        <w:t xml:space="preserve"> </w:t>
      </w:r>
      <w:r w:rsidRPr="003A51AC">
        <w:t>в</w:t>
      </w:r>
      <w:r w:rsidRPr="003A51AC">
        <w:rPr>
          <w:spacing w:val="1"/>
        </w:rPr>
        <w:t xml:space="preserve"> </w:t>
      </w:r>
      <w:r w:rsidRPr="003A51AC">
        <w:t>пределах</w:t>
      </w:r>
      <w:r w:rsidRPr="003A51AC">
        <w:rPr>
          <w:spacing w:val="61"/>
        </w:rPr>
        <w:t xml:space="preserve"> </w:t>
      </w:r>
      <w:r w:rsidRPr="003A51AC">
        <w:t>видимой</w:t>
      </w:r>
      <w:r w:rsidRPr="003A51AC">
        <w:rPr>
          <w:spacing w:val="-57"/>
        </w:rPr>
        <w:t xml:space="preserve"> </w:t>
      </w:r>
      <w:r w:rsidRPr="003A51AC">
        <w:t>наглядной ситуации. Количество понимаемых</w:t>
      </w:r>
      <w:r w:rsidRPr="003A51AC">
        <w:rPr>
          <w:spacing w:val="1"/>
        </w:rPr>
        <w:t xml:space="preserve"> </w:t>
      </w:r>
      <w:r w:rsidRPr="003A51AC">
        <w:t>слов значительно возрастает. Совершенствуется</w:t>
      </w:r>
      <w:r w:rsidRPr="003A51AC">
        <w:rPr>
          <w:spacing w:val="1"/>
        </w:rPr>
        <w:t xml:space="preserve"> </w:t>
      </w:r>
      <w:r w:rsidRPr="003A51AC">
        <w:t>регуляция поведения в результате обращения взрослых к ребенку, который начинает понимать не</w:t>
      </w:r>
      <w:r w:rsidRPr="003A51AC">
        <w:rPr>
          <w:spacing w:val="1"/>
        </w:rPr>
        <w:t xml:space="preserve"> </w:t>
      </w:r>
      <w:r w:rsidRPr="003A51AC">
        <w:t>только</w:t>
      </w:r>
      <w:r w:rsidRPr="003A51AC">
        <w:rPr>
          <w:spacing w:val="-4"/>
        </w:rPr>
        <w:t xml:space="preserve"> </w:t>
      </w:r>
      <w:r w:rsidRPr="003A51AC">
        <w:t>инструкцию, но</w:t>
      </w:r>
      <w:r w:rsidRPr="003A51AC">
        <w:rPr>
          <w:spacing w:val="-3"/>
        </w:rPr>
        <w:t xml:space="preserve"> </w:t>
      </w:r>
      <w:r w:rsidRPr="003A51AC">
        <w:t>и рассказ взрослых.</w:t>
      </w:r>
    </w:p>
    <w:p w:rsidR="00B44E87" w:rsidRPr="003A51AC" w:rsidRDefault="00B44E87" w:rsidP="00E22A07">
      <w:pPr>
        <w:pStyle w:val="aa"/>
        <w:ind w:left="0" w:firstLine="709"/>
      </w:pPr>
      <w:r w:rsidRPr="003A51AC">
        <w:t>Интенсивно</w:t>
      </w:r>
      <w:r w:rsidRPr="003A51AC">
        <w:rPr>
          <w:spacing w:val="1"/>
        </w:rPr>
        <w:t xml:space="preserve"> </w:t>
      </w:r>
      <w:r w:rsidRPr="003A51AC">
        <w:t>развивается</w:t>
      </w:r>
      <w:r w:rsidRPr="003A51AC">
        <w:rPr>
          <w:spacing w:val="1"/>
        </w:rPr>
        <w:t xml:space="preserve"> </w:t>
      </w:r>
      <w:r w:rsidRPr="003A51AC">
        <w:t>активная</w:t>
      </w:r>
      <w:r w:rsidRPr="003A51AC">
        <w:rPr>
          <w:spacing w:val="1"/>
        </w:rPr>
        <w:t xml:space="preserve"> </w:t>
      </w:r>
      <w:r w:rsidRPr="003A51AC">
        <w:t>речь</w:t>
      </w:r>
      <w:r w:rsidRPr="003A51AC">
        <w:rPr>
          <w:spacing w:val="1"/>
        </w:rPr>
        <w:t xml:space="preserve"> </w:t>
      </w:r>
      <w:r w:rsidRPr="003A51AC">
        <w:t>детей.</w:t>
      </w:r>
      <w:r w:rsidRPr="003A51AC">
        <w:rPr>
          <w:spacing w:val="1"/>
        </w:rPr>
        <w:t xml:space="preserve"> </w:t>
      </w:r>
      <w:r w:rsidRPr="003A51AC">
        <w:t>К</w:t>
      </w:r>
      <w:r w:rsidRPr="003A51AC">
        <w:rPr>
          <w:spacing w:val="1"/>
        </w:rPr>
        <w:t xml:space="preserve"> </w:t>
      </w:r>
      <w:r w:rsidRPr="003A51AC">
        <w:t>трем</w:t>
      </w:r>
      <w:r w:rsidRPr="003A51AC">
        <w:rPr>
          <w:spacing w:val="1"/>
        </w:rPr>
        <w:t xml:space="preserve"> </w:t>
      </w:r>
      <w:r w:rsidRPr="003A51AC">
        <w:t>годам</w:t>
      </w:r>
      <w:r w:rsidRPr="003A51AC">
        <w:rPr>
          <w:spacing w:val="1"/>
        </w:rPr>
        <w:t xml:space="preserve"> </w:t>
      </w:r>
      <w:r w:rsidRPr="003A51AC">
        <w:t>они</w:t>
      </w:r>
      <w:r w:rsidRPr="003A51AC">
        <w:rPr>
          <w:spacing w:val="1"/>
        </w:rPr>
        <w:t xml:space="preserve"> </w:t>
      </w:r>
      <w:r w:rsidRPr="003A51AC">
        <w:t>осваивают</w:t>
      </w:r>
      <w:r w:rsidRPr="003A51AC">
        <w:rPr>
          <w:spacing w:val="1"/>
        </w:rPr>
        <w:t xml:space="preserve"> </w:t>
      </w:r>
      <w:r w:rsidRPr="003A51AC">
        <w:t>основные</w:t>
      </w:r>
      <w:r w:rsidRPr="003A51AC">
        <w:rPr>
          <w:spacing w:val="1"/>
        </w:rPr>
        <w:t xml:space="preserve"> </w:t>
      </w:r>
      <w:r w:rsidRPr="003A51AC">
        <w:t>грамматические структуры, пытаются строить простые предложения, в разговоре со взрослым</w:t>
      </w:r>
      <w:r w:rsidRPr="003A51AC">
        <w:rPr>
          <w:spacing w:val="1"/>
        </w:rPr>
        <w:t xml:space="preserve"> </w:t>
      </w:r>
      <w:r w:rsidRPr="003A51AC">
        <w:t>используют практически все части речи. Активный словарь достигает примерно 1000-1500 слов. К</w:t>
      </w:r>
      <w:r w:rsidRPr="003A51AC">
        <w:rPr>
          <w:spacing w:val="-57"/>
        </w:rPr>
        <w:t xml:space="preserve"> </w:t>
      </w:r>
      <w:r w:rsidRPr="003A51AC">
        <w:t>концу</w:t>
      </w:r>
      <w:r w:rsidRPr="003A51AC">
        <w:rPr>
          <w:spacing w:val="-9"/>
        </w:rPr>
        <w:t xml:space="preserve"> </w:t>
      </w:r>
      <w:r w:rsidRPr="003A51AC">
        <w:t>третьего</w:t>
      </w:r>
      <w:r w:rsidRPr="003A51AC">
        <w:rPr>
          <w:spacing w:val="-2"/>
        </w:rPr>
        <w:t xml:space="preserve"> </w:t>
      </w:r>
      <w:r w:rsidRPr="003A51AC">
        <w:t>года</w:t>
      </w:r>
      <w:r w:rsidRPr="003A51AC">
        <w:rPr>
          <w:spacing w:val="-1"/>
        </w:rPr>
        <w:t xml:space="preserve"> </w:t>
      </w:r>
      <w:r w:rsidRPr="003A51AC">
        <w:t>жизни</w:t>
      </w:r>
      <w:r w:rsidRPr="003A51AC">
        <w:rPr>
          <w:spacing w:val="-1"/>
        </w:rPr>
        <w:t xml:space="preserve"> </w:t>
      </w:r>
      <w:r w:rsidRPr="003A51AC">
        <w:t>речь становится</w:t>
      </w:r>
      <w:r w:rsidRPr="003A51AC">
        <w:rPr>
          <w:spacing w:val="-1"/>
        </w:rPr>
        <w:t xml:space="preserve"> </w:t>
      </w:r>
      <w:r w:rsidRPr="003A51AC">
        <w:t>средством общения</w:t>
      </w:r>
      <w:r w:rsidRPr="003A51AC">
        <w:rPr>
          <w:spacing w:val="-1"/>
        </w:rPr>
        <w:t xml:space="preserve"> </w:t>
      </w:r>
      <w:r w:rsidRPr="003A51AC">
        <w:t>ребенка</w:t>
      </w:r>
      <w:r w:rsidRPr="003A51AC">
        <w:rPr>
          <w:spacing w:val="-1"/>
        </w:rPr>
        <w:t xml:space="preserve"> </w:t>
      </w:r>
      <w:r w:rsidRPr="003A51AC">
        <w:t>со</w:t>
      </w:r>
      <w:r w:rsidRPr="003A51AC">
        <w:rPr>
          <w:spacing w:val="-1"/>
        </w:rPr>
        <w:t xml:space="preserve"> </w:t>
      </w:r>
      <w:r w:rsidRPr="003A51AC">
        <w:t>сверстниками.</w:t>
      </w:r>
    </w:p>
    <w:p w:rsidR="00B44E87" w:rsidRPr="003A51AC" w:rsidRDefault="00B44E87" w:rsidP="00E22A07">
      <w:pPr>
        <w:pStyle w:val="aa"/>
        <w:ind w:left="0" w:firstLine="709"/>
      </w:pPr>
      <w:r w:rsidRPr="003A51AC">
        <w:t>К</w:t>
      </w:r>
      <w:r w:rsidRPr="003A51AC">
        <w:rPr>
          <w:spacing w:val="1"/>
        </w:rPr>
        <w:t xml:space="preserve"> </w:t>
      </w:r>
      <w:r w:rsidRPr="003A51AC">
        <w:t>третьему</w:t>
      </w:r>
      <w:r w:rsidRPr="003A51AC">
        <w:rPr>
          <w:spacing w:val="1"/>
        </w:rPr>
        <w:t xml:space="preserve"> </w:t>
      </w:r>
      <w:r w:rsidRPr="003A51AC">
        <w:t>году</w:t>
      </w:r>
      <w:r w:rsidRPr="003A51AC">
        <w:rPr>
          <w:spacing w:val="1"/>
        </w:rPr>
        <w:t xml:space="preserve"> </w:t>
      </w:r>
      <w:r w:rsidRPr="003A51AC">
        <w:t>жизни</w:t>
      </w:r>
      <w:r w:rsidRPr="003A51AC">
        <w:rPr>
          <w:spacing w:val="1"/>
        </w:rPr>
        <w:t xml:space="preserve"> </w:t>
      </w:r>
      <w:r w:rsidRPr="003A51AC">
        <w:t>совершенствуются</w:t>
      </w:r>
      <w:r w:rsidRPr="003A51AC">
        <w:rPr>
          <w:spacing w:val="1"/>
        </w:rPr>
        <w:t xml:space="preserve"> </w:t>
      </w:r>
      <w:r w:rsidRPr="003A51AC">
        <w:t>зрительные</w:t>
      </w:r>
      <w:r w:rsidRPr="003A51AC">
        <w:rPr>
          <w:spacing w:val="1"/>
        </w:rPr>
        <w:t xml:space="preserve"> </w:t>
      </w:r>
      <w:r w:rsidRPr="003A51AC">
        <w:t>и</w:t>
      </w:r>
      <w:r w:rsidRPr="003A51AC">
        <w:rPr>
          <w:spacing w:val="1"/>
        </w:rPr>
        <w:t xml:space="preserve"> </w:t>
      </w:r>
      <w:r w:rsidRPr="003A51AC">
        <w:t>слуховые</w:t>
      </w:r>
      <w:r w:rsidRPr="003A51AC">
        <w:rPr>
          <w:spacing w:val="1"/>
        </w:rPr>
        <w:t xml:space="preserve"> </w:t>
      </w:r>
      <w:r w:rsidRPr="003A51AC">
        <w:t>ориентировки,</w:t>
      </w:r>
      <w:r w:rsidRPr="003A51AC">
        <w:rPr>
          <w:spacing w:val="1"/>
        </w:rPr>
        <w:t xml:space="preserve"> </w:t>
      </w:r>
      <w:r w:rsidRPr="003A51AC">
        <w:t>что</w:t>
      </w:r>
      <w:r w:rsidRPr="003A51AC">
        <w:rPr>
          <w:spacing w:val="1"/>
        </w:rPr>
        <w:t xml:space="preserve"> </w:t>
      </w:r>
      <w:r w:rsidRPr="003A51AC">
        <w:t>позволяет</w:t>
      </w:r>
      <w:r w:rsidRPr="003A51AC">
        <w:rPr>
          <w:spacing w:val="1"/>
        </w:rPr>
        <w:t xml:space="preserve"> </w:t>
      </w:r>
      <w:r w:rsidRPr="003A51AC">
        <w:t>детям</w:t>
      </w:r>
      <w:r w:rsidRPr="003A51AC">
        <w:rPr>
          <w:spacing w:val="1"/>
        </w:rPr>
        <w:t xml:space="preserve"> </w:t>
      </w:r>
      <w:r w:rsidRPr="003A51AC">
        <w:t>безошибочно</w:t>
      </w:r>
      <w:r w:rsidRPr="003A51AC">
        <w:rPr>
          <w:spacing w:val="1"/>
        </w:rPr>
        <w:t xml:space="preserve"> </w:t>
      </w:r>
      <w:r w:rsidRPr="003A51AC">
        <w:t>выполнять</w:t>
      </w:r>
      <w:r w:rsidRPr="003A51AC">
        <w:rPr>
          <w:spacing w:val="1"/>
        </w:rPr>
        <w:t xml:space="preserve"> </w:t>
      </w:r>
      <w:r w:rsidRPr="003A51AC">
        <w:t>ряд</w:t>
      </w:r>
      <w:r w:rsidRPr="003A51AC">
        <w:rPr>
          <w:spacing w:val="1"/>
        </w:rPr>
        <w:t xml:space="preserve"> </w:t>
      </w:r>
      <w:r w:rsidRPr="003A51AC">
        <w:t>заданий:</w:t>
      </w:r>
      <w:r w:rsidRPr="003A51AC">
        <w:rPr>
          <w:spacing w:val="1"/>
        </w:rPr>
        <w:t xml:space="preserve"> </w:t>
      </w:r>
      <w:r w:rsidRPr="003A51AC">
        <w:t>осуществлять</w:t>
      </w:r>
      <w:r w:rsidRPr="003A51AC">
        <w:rPr>
          <w:spacing w:val="1"/>
        </w:rPr>
        <w:t xml:space="preserve"> </w:t>
      </w:r>
      <w:r w:rsidRPr="003A51AC">
        <w:t>выбор</w:t>
      </w:r>
      <w:r w:rsidRPr="003A51AC">
        <w:rPr>
          <w:spacing w:val="1"/>
        </w:rPr>
        <w:t xml:space="preserve"> </w:t>
      </w:r>
      <w:r w:rsidRPr="003A51AC">
        <w:t>из</w:t>
      </w:r>
      <w:r w:rsidRPr="003A51AC">
        <w:rPr>
          <w:spacing w:val="61"/>
        </w:rPr>
        <w:t xml:space="preserve"> </w:t>
      </w:r>
      <w:r w:rsidRPr="003A51AC">
        <w:t>двух-трех</w:t>
      </w:r>
      <w:r w:rsidRPr="003A51AC">
        <w:rPr>
          <w:spacing w:val="1"/>
        </w:rPr>
        <w:t xml:space="preserve"> </w:t>
      </w:r>
      <w:r w:rsidRPr="003A51AC">
        <w:t xml:space="preserve">предметов </w:t>
      </w:r>
      <w:r w:rsidRPr="003A51AC">
        <w:lastRenderedPageBreak/>
        <w:t>по форме, величине и цвету; различать мелодии; петь. Совершенствуется слуховое</w:t>
      </w:r>
      <w:r w:rsidRPr="003A51AC">
        <w:rPr>
          <w:spacing w:val="1"/>
        </w:rPr>
        <w:t xml:space="preserve"> </w:t>
      </w:r>
      <w:r w:rsidRPr="003A51AC">
        <w:t>восприятие,</w:t>
      </w:r>
      <w:r w:rsidRPr="003A51AC">
        <w:rPr>
          <w:spacing w:val="1"/>
        </w:rPr>
        <w:t xml:space="preserve"> </w:t>
      </w:r>
      <w:r w:rsidRPr="003A51AC">
        <w:t>прежде всего</w:t>
      </w:r>
      <w:r w:rsidRPr="003A51AC">
        <w:rPr>
          <w:spacing w:val="1"/>
        </w:rPr>
        <w:t xml:space="preserve"> </w:t>
      </w:r>
      <w:r w:rsidRPr="003A51AC">
        <w:t>фонематический</w:t>
      </w:r>
      <w:r w:rsidRPr="003A51AC">
        <w:rPr>
          <w:spacing w:val="1"/>
        </w:rPr>
        <w:t xml:space="preserve"> </w:t>
      </w:r>
      <w:r w:rsidRPr="003A51AC">
        <w:t>слух.</w:t>
      </w:r>
      <w:r w:rsidRPr="003A51AC">
        <w:rPr>
          <w:spacing w:val="1"/>
        </w:rPr>
        <w:t xml:space="preserve"> </w:t>
      </w:r>
      <w:r w:rsidRPr="003A51AC">
        <w:t>К</w:t>
      </w:r>
      <w:r w:rsidRPr="003A51AC">
        <w:rPr>
          <w:spacing w:val="1"/>
        </w:rPr>
        <w:t xml:space="preserve"> </w:t>
      </w:r>
      <w:r w:rsidRPr="003A51AC">
        <w:t>трем</w:t>
      </w:r>
      <w:r w:rsidRPr="003A51AC">
        <w:rPr>
          <w:spacing w:val="1"/>
        </w:rPr>
        <w:t xml:space="preserve"> </w:t>
      </w:r>
      <w:r w:rsidRPr="003A51AC">
        <w:t>годам</w:t>
      </w:r>
      <w:r w:rsidRPr="003A51AC">
        <w:rPr>
          <w:spacing w:val="1"/>
        </w:rPr>
        <w:t xml:space="preserve"> </w:t>
      </w:r>
      <w:r w:rsidRPr="003A51AC">
        <w:t>дети</w:t>
      </w:r>
      <w:r w:rsidRPr="003A51AC">
        <w:rPr>
          <w:spacing w:val="1"/>
        </w:rPr>
        <w:t xml:space="preserve"> </w:t>
      </w:r>
      <w:r w:rsidRPr="003A51AC">
        <w:t>воспринимают</w:t>
      </w:r>
      <w:r w:rsidRPr="003A51AC">
        <w:rPr>
          <w:spacing w:val="1"/>
        </w:rPr>
        <w:t xml:space="preserve"> </w:t>
      </w:r>
      <w:r w:rsidRPr="003A51AC">
        <w:t>все</w:t>
      </w:r>
      <w:r w:rsidRPr="003A51AC">
        <w:rPr>
          <w:spacing w:val="1"/>
        </w:rPr>
        <w:t xml:space="preserve"> </w:t>
      </w:r>
      <w:r w:rsidRPr="003A51AC">
        <w:t>звуки</w:t>
      </w:r>
      <w:r w:rsidRPr="003A51AC">
        <w:rPr>
          <w:spacing w:val="1"/>
        </w:rPr>
        <w:t xml:space="preserve"> </w:t>
      </w:r>
      <w:r w:rsidRPr="003A51AC">
        <w:t>родного</w:t>
      </w:r>
      <w:r w:rsidRPr="003A51AC">
        <w:rPr>
          <w:spacing w:val="-1"/>
        </w:rPr>
        <w:t xml:space="preserve"> </w:t>
      </w:r>
      <w:r w:rsidRPr="003A51AC">
        <w:t>языка, но</w:t>
      </w:r>
      <w:r w:rsidRPr="003A51AC">
        <w:rPr>
          <w:spacing w:val="-2"/>
        </w:rPr>
        <w:t xml:space="preserve"> </w:t>
      </w:r>
      <w:r w:rsidRPr="003A51AC">
        <w:t>произносят их</w:t>
      </w:r>
      <w:r w:rsidRPr="003A51AC">
        <w:rPr>
          <w:spacing w:val="1"/>
        </w:rPr>
        <w:t xml:space="preserve"> </w:t>
      </w:r>
      <w:r w:rsidRPr="003A51AC">
        <w:t>с</w:t>
      </w:r>
      <w:r w:rsidRPr="003A51AC">
        <w:rPr>
          <w:spacing w:val="-2"/>
        </w:rPr>
        <w:t xml:space="preserve"> </w:t>
      </w:r>
      <w:r w:rsidRPr="003A51AC">
        <w:t>большими</w:t>
      </w:r>
      <w:r w:rsidRPr="003A51AC">
        <w:rPr>
          <w:spacing w:val="-2"/>
        </w:rPr>
        <w:t xml:space="preserve"> </w:t>
      </w:r>
      <w:r w:rsidRPr="003A51AC">
        <w:t>искажениями.</w:t>
      </w:r>
    </w:p>
    <w:p w:rsidR="00B44E87" w:rsidRPr="003A51AC" w:rsidRDefault="00B44E87" w:rsidP="00E22A07">
      <w:pPr>
        <w:pStyle w:val="aa"/>
        <w:ind w:left="0" w:firstLine="709"/>
      </w:pPr>
      <w:r w:rsidRPr="003A51AC">
        <w:t>Основной</w:t>
      </w:r>
      <w:r w:rsidRPr="003A51AC">
        <w:rPr>
          <w:spacing w:val="1"/>
        </w:rPr>
        <w:t xml:space="preserve"> </w:t>
      </w:r>
      <w:r w:rsidRPr="003A51AC">
        <w:t>формой</w:t>
      </w:r>
      <w:r w:rsidRPr="003A51AC">
        <w:rPr>
          <w:spacing w:val="1"/>
        </w:rPr>
        <w:t xml:space="preserve"> </w:t>
      </w:r>
      <w:r w:rsidRPr="003A51AC">
        <w:t>мышления</w:t>
      </w:r>
      <w:r w:rsidRPr="003A51AC">
        <w:rPr>
          <w:spacing w:val="1"/>
        </w:rPr>
        <w:t xml:space="preserve"> </w:t>
      </w:r>
      <w:r w:rsidRPr="003A51AC">
        <w:t>становится</w:t>
      </w:r>
      <w:r w:rsidRPr="003A51AC">
        <w:rPr>
          <w:spacing w:val="1"/>
        </w:rPr>
        <w:t xml:space="preserve"> </w:t>
      </w:r>
      <w:r w:rsidRPr="003A51AC">
        <w:t>наглядно-действенная.</w:t>
      </w:r>
      <w:r w:rsidRPr="003A51AC">
        <w:rPr>
          <w:spacing w:val="1"/>
        </w:rPr>
        <w:t xml:space="preserve"> </w:t>
      </w:r>
      <w:r w:rsidRPr="003A51AC">
        <w:t>Ее</w:t>
      </w:r>
      <w:r w:rsidRPr="003A51AC">
        <w:rPr>
          <w:spacing w:val="1"/>
        </w:rPr>
        <w:t xml:space="preserve"> </w:t>
      </w:r>
      <w:r w:rsidRPr="003A51AC">
        <w:t>особенность</w:t>
      </w:r>
      <w:r w:rsidRPr="003A51AC">
        <w:rPr>
          <w:spacing w:val="1"/>
        </w:rPr>
        <w:t xml:space="preserve"> </w:t>
      </w:r>
      <w:r w:rsidRPr="003A51AC">
        <w:t>заключается в том, что возникающие в жизни ребенка проблемные ситуации разрешаются путем</w:t>
      </w:r>
      <w:r w:rsidRPr="003A51AC">
        <w:rPr>
          <w:spacing w:val="1"/>
        </w:rPr>
        <w:t xml:space="preserve"> </w:t>
      </w:r>
      <w:r w:rsidRPr="003A51AC">
        <w:t>реального</w:t>
      </w:r>
      <w:r w:rsidRPr="003A51AC">
        <w:rPr>
          <w:spacing w:val="59"/>
        </w:rPr>
        <w:t xml:space="preserve"> </w:t>
      </w:r>
      <w:r w:rsidRPr="003A51AC">
        <w:t>действия с</w:t>
      </w:r>
      <w:r w:rsidRPr="003A51AC">
        <w:rPr>
          <w:spacing w:val="56"/>
        </w:rPr>
        <w:t xml:space="preserve"> </w:t>
      </w:r>
      <w:r w:rsidRPr="003A51AC">
        <w:t>предметами.  Размышляя</w:t>
      </w:r>
      <w:r w:rsidRPr="003A51AC">
        <w:rPr>
          <w:spacing w:val="58"/>
        </w:rPr>
        <w:t xml:space="preserve"> </w:t>
      </w:r>
      <w:r w:rsidRPr="003A51AC">
        <w:t>об отсутствующих</w:t>
      </w:r>
      <w:r w:rsidRPr="003A51AC">
        <w:rPr>
          <w:spacing w:val="59"/>
        </w:rPr>
        <w:t xml:space="preserve"> </w:t>
      </w:r>
      <w:r w:rsidRPr="003A51AC">
        <w:t>людях или</w:t>
      </w:r>
      <w:r w:rsidRPr="003A51AC">
        <w:rPr>
          <w:spacing w:val="57"/>
        </w:rPr>
        <w:t xml:space="preserve"> </w:t>
      </w:r>
      <w:r w:rsidRPr="003A51AC">
        <w:t>предметах,</w:t>
      </w:r>
      <w:r w:rsidRPr="003A51AC">
        <w:rPr>
          <w:spacing w:val="57"/>
        </w:rPr>
        <w:t xml:space="preserve"> </w:t>
      </w:r>
      <w:r w:rsidRPr="003A51AC">
        <w:t>дети начинают использовать их образы. Третий год жизни знаменуется появлением символического</w:t>
      </w:r>
      <w:r w:rsidRPr="003A51AC">
        <w:rPr>
          <w:spacing w:val="1"/>
        </w:rPr>
        <w:t xml:space="preserve"> </w:t>
      </w:r>
      <w:r w:rsidRPr="003A51AC">
        <w:t>мышления</w:t>
      </w:r>
      <w:r w:rsidRPr="003A51AC">
        <w:rPr>
          <w:spacing w:val="1"/>
        </w:rPr>
        <w:t xml:space="preserve"> </w:t>
      </w:r>
      <w:r w:rsidRPr="003A51AC">
        <w:t>-</w:t>
      </w:r>
      <w:r w:rsidRPr="003A51AC">
        <w:rPr>
          <w:spacing w:val="1"/>
        </w:rPr>
        <w:t xml:space="preserve"> </w:t>
      </w:r>
      <w:r w:rsidRPr="003A51AC">
        <w:t>способности</w:t>
      </w:r>
      <w:r w:rsidRPr="003A51AC">
        <w:rPr>
          <w:spacing w:val="1"/>
        </w:rPr>
        <w:t xml:space="preserve"> </w:t>
      </w:r>
      <w:r w:rsidRPr="003A51AC">
        <w:t>по</w:t>
      </w:r>
      <w:r w:rsidRPr="003A51AC">
        <w:rPr>
          <w:spacing w:val="1"/>
        </w:rPr>
        <w:t xml:space="preserve"> </w:t>
      </w:r>
      <w:r w:rsidRPr="003A51AC">
        <w:t>запечатленным</w:t>
      </w:r>
      <w:r w:rsidRPr="003A51AC">
        <w:rPr>
          <w:spacing w:val="1"/>
        </w:rPr>
        <w:t xml:space="preserve"> </w:t>
      </w:r>
      <w:r w:rsidRPr="003A51AC">
        <w:t>психологическим</w:t>
      </w:r>
      <w:r w:rsidRPr="003A51AC">
        <w:rPr>
          <w:spacing w:val="1"/>
        </w:rPr>
        <w:t xml:space="preserve"> </w:t>
      </w:r>
      <w:r w:rsidRPr="003A51AC">
        <w:t>образам-символам</w:t>
      </w:r>
      <w:r w:rsidRPr="003A51AC">
        <w:rPr>
          <w:spacing w:val="1"/>
        </w:rPr>
        <w:t xml:space="preserve"> </w:t>
      </w:r>
      <w:r w:rsidRPr="003A51AC">
        <w:t>предметов</w:t>
      </w:r>
      <w:r w:rsidRPr="003A51AC">
        <w:rPr>
          <w:spacing w:val="1"/>
        </w:rPr>
        <w:t xml:space="preserve"> </w:t>
      </w:r>
      <w:r w:rsidRPr="003A51AC">
        <w:t>воспроизводить</w:t>
      </w:r>
      <w:r w:rsidRPr="003A51AC">
        <w:rPr>
          <w:spacing w:val="4"/>
        </w:rPr>
        <w:t xml:space="preserve"> </w:t>
      </w:r>
      <w:r w:rsidRPr="003A51AC">
        <w:t>их</w:t>
      </w:r>
      <w:r w:rsidRPr="003A51AC">
        <w:rPr>
          <w:spacing w:val="8"/>
        </w:rPr>
        <w:t xml:space="preserve"> </w:t>
      </w:r>
      <w:r w:rsidRPr="003A51AC">
        <w:t>в</w:t>
      </w:r>
      <w:r w:rsidRPr="003A51AC">
        <w:rPr>
          <w:spacing w:val="3"/>
        </w:rPr>
        <w:t xml:space="preserve"> </w:t>
      </w:r>
      <w:r w:rsidRPr="003A51AC">
        <w:t>тот</w:t>
      </w:r>
      <w:r w:rsidRPr="003A51AC">
        <w:rPr>
          <w:spacing w:val="6"/>
        </w:rPr>
        <w:t xml:space="preserve"> </w:t>
      </w:r>
      <w:r w:rsidRPr="003A51AC">
        <w:t>или</w:t>
      </w:r>
      <w:r w:rsidRPr="003A51AC">
        <w:rPr>
          <w:spacing w:val="4"/>
        </w:rPr>
        <w:t xml:space="preserve"> </w:t>
      </w:r>
      <w:r w:rsidRPr="003A51AC">
        <w:t>иной</w:t>
      </w:r>
      <w:r w:rsidRPr="003A51AC">
        <w:rPr>
          <w:spacing w:val="7"/>
        </w:rPr>
        <w:t xml:space="preserve"> </w:t>
      </w:r>
      <w:r w:rsidRPr="003A51AC">
        <w:t>момент.</w:t>
      </w:r>
      <w:r w:rsidRPr="003A51AC">
        <w:rPr>
          <w:spacing w:val="7"/>
        </w:rPr>
        <w:t xml:space="preserve"> </w:t>
      </w:r>
      <w:r w:rsidRPr="003A51AC">
        <w:t>Теперь</w:t>
      </w:r>
      <w:r w:rsidRPr="003A51AC">
        <w:rPr>
          <w:spacing w:val="6"/>
        </w:rPr>
        <w:t xml:space="preserve"> </w:t>
      </w:r>
      <w:r w:rsidRPr="003A51AC">
        <w:t>они</w:t>
      </w:r>
      <w:r w:rsidRPr="003A51AC">
        <w:rPr>
          <w:spacing w:val="7"/>
        </w:rPr>
        <w:t xml:space="preserve"> </w:t>
      </w:r>
      <w:r w:rsidRPr="003A51AC">
        <w:t>могут</w:t>
      </w:r>
      <w:r w:rsidRPr="003A51AC">
        <w:rPr>
          <w:spacing w:val="7"/>
        </w:rPr>
        <w:t xml:space="preserve"> </w:t>
      </w:r>
      <w:r w:rsidRPr="003A51AC">
        <w:t>проделывать</w:t>
      </w:r>
      <w:r w:rsidRPr="003A51AC">
        <w:rPr>
          <w:spacing w:val="6"/>
        </w:rPr>
        <w:t xml:space="preserve"> </w:t>
      </w:r>
      <w:r w:rsidRPr="003A51AC">
        <w:t>некоторые</w:t>
      </w:r>
      <w:r w:rsidRPr="003A51AC">
        <w:rPr>
          <w:spacing w:val="5"/>
        </w:rPr>
        <w:t xml:space="preserve"> </w:t>
      </w:r>
      <w:r w:rsidRPr="003A51AC">
        <w:t>операции</w:t>
      </w:r>
      <w:r w:rsidRPr="003A51AC">
        <w:rPr>
          <w:spacing w:val="5"/>
        </w:rPr>
        <w:t xml:space="preserve"> </w:t>
      </w:r>
      <w:r w:rsidRPr="003A51AC">
        <w:t>не</w:t>
      </w:r>
      <w:r w:rsidRPr="003A51AC">
        <w:rPr>
          <w:spacing w:val="-58"/>
        </w:rPr>
        <w:t xml:space="preserve"> </w:t>
      </w:r>
      <w:r w:rsidRPr="003A51AC">
        <w:t>с реальными предметами, а с их образами, и эти мысленные операции - свидетельство значительно</w:t>
      </w:r>
      <w:r w:rsidRPr="003A51AC">
        <w:rPr>
          <w:spacing w:val="-57"/>
        </w:rPr>
        <w:t xml:space="preserve"> </w:t>
      </w:r>
      <w:r w:rsidRPr="003A51AC">
        <w:t>более</w:t>
      </w:r>
      <w:r w:rsidRPr="003A51AC">
        <w:rPr>
          <w:spacing w:val="58"/>
        </w:rPr>
        <w:t xml:space="preserve"> </w:t>
      </w:r>
      <w:r w:rsidRPr="003A51AC">
        <w:t>сложной,</w:t>
      </w:r>
      <w:r w:rsidRPr="003A51AC">
        <w:rPr>
          <w:spacing w:val="1"/>
        </w:rPr>
        <w:t xml:space="preserve"> </w:t>
      </w:r>
      <w:r w:rsidRPr="003A51AC">
        <w:t>чем</w:t>
      </w:r>
      <w:r w:rsidRPr="003A51AC">
        <w:rPr>
          <w:spacing w:val="59"/>
        </w:rPr>
        <w:t xml:space="preserve"> </w:t>
      </w:r>
      <w:r w:rsidRPr="003A51AC">
        <w:t>прежде,</w:t>
      </w:r>
      <w:r w:rsidRPr="003A51AC">
        <w:rPr>
          <w:spacing w:val="1"/>
        </w:rPr>
        <w:t xml:space="preserve"> </w:t>
      </w:r>
      <w:r w:rsidRPr="003A51AC">
        <w:t>работы</w:t>
      </w:r>
      <w:r w:rsidRPr="003A51AC">
        <w:rPr>
          <w:spacing w:val="59"/>
        </w:rPr>
        <w:t xml:space="preserve"> </w:t>
      </w:r>
      <w:r w:rsidRPr="003A51AC">
        <w:t>детского</w:t>
      </w:r>
      <w:r w:rsidRPr="003A51AC">
        <w:rPr>
          <w:spacing w:val="1"/>
        </w:rPr>
        <w:t xml:space="preserve"> </w:t>
      </w:r>
      <w:r w:rsidRPr="003A51AC">
        <w:t>мышления.</w:t>
      </w:r>
      <w:r w:rsidRPr="003A51AC">
        <w:rPr>
          <w:spacing w:val="1"/>
        </w:rPr>
        <w:t xml:space="preserve"> </w:t>
      </w:r>
      <w:r w:rsidRPr="003A51AC">
        <w:t>Переход</w:t>
      </w:r>
      <w:r w:rsidRPr="003A51AC">
        <w:rPr>
          <w:spacing w:val="59"/>
        </w:rPr>
        <w:t xml:space="preserve"> </w:t>
      </w:r>
      <w:r w:rsidRPr="003A51AC">
        <w:t>от</w:t>
      </w:r>
      <w:r w:rsidRPr="003A51AC">
        <w:rPr>
          <w:spacing w:val="1"/>
        </w:rPr>
        <w:t xml:space="preserve"> </w:t>
      </w:r>
      <w:r w:rsidRPr="003A51AC">
        <w:t>конкретно-чувственного</w:t>
      </w:r>
    </w:p>
    <w:p w:rsidR="00B44E87" w:rsidRPr="003A51AC" w:rsidRDefault="00B44E87" w:rsidP="00E22A07">
      <w:pPr>
        <w:pStyle w:val="aa"/>
        <w:ind w:left="0" w:firstLine="709"/>
      </w:pPr>
      <w:r w:rsidRPr="003A51AC">
        <w:t>«мышления»</w:t>
      </w:r>
      <w:r w:rsidRPr="003A51AC">
        <w:rPr>
          <w:spacing w:val="-10"/>
        </w:rPr>
        <w:t xml:space="preserve"> </w:t>
      </w:r>
      <w:r w:rsidRPr="003A51AC">
        <w:t>к</w:t>
      </w:r>
      <w:r w:rsidRPr="003A51AC">
        <w:rPr>
          <w:spacing w:val="-1"/>
        </w:rPr>
        <w:t xml:space="preserve"> </w:t>
      </w:r>
      <w:r w:rsidRPr="003A51AC">
        <w:t>образному</w:t>
      </w:r>
      <w:r w:rsidRPr="003A51AC">
        <w:rPr>
          <w:spacing w:val="-1"/>
        </w:rPr>
        <w:t xml:space="preserve"> </w:t>
      </w:r>
      <w:r w:rsidRPr="003A51AC">
        <w:t>может</w:t>
      </w:r>
      <w:r w:rsidRPr="003A51AC">
        <w:rPr>
          <w:spacing w:val="-2"/>
        </w:rPr>
        <w:t xml:space="preserve"> </w:t>
      </w:r>
      <w:r w:rsidRPr="003A51AC">
        <w:t>осуществляться на</w:t>
      </w:r>
      <w:r w:rsidRPr="003A51AC">
        <w:rPr>
          <w:spacing w:val="-2"/>
        </w:rPr>
        <w:t xml:space="preserve"> </w:t>
      </w:r>
      <w:r w:rsidRPr="003A51AC">
        <w:t>протяжении</w:t>
      </w:r>
      <w:r w:rsidRPr="003A51AC">
        <w:rPr>
          <w:spacing w:val="-2"/>
        </w:rPr>
        <w:t xml:space="preserve"> </w:t>
      </w:r>
      <w:r w:rsidRPr="003A51AC">
        <w:t>двух</w:t>
      </w:r>
      <w:r w:rsidRPr="003A51AC">
        <w:rPr>
          <w:spacing w:val="2"/>
        </w:rPr>
        <w:t xml:space="preserve"> </w:t>
      </w:r>
      <w:r w:rsidRPr="003A51AC">
        <w:t>лет.</w:t>
      </w:r>
    </w:p>
    <w:p w:rsidR="00B44E87" w:rsidRPr="003A51AC" w:rsidRDefault="00B44E87" w:rsidP="00E22A07">
      <w:pPr>
        <w:pStyle w:val="aa"/>
        <w:ind w:left="0" w:firstLine="709"/>
      </w:pPr>
      <w:r w:rsidRPr="003A51AC">
        <w:rPr>
          <w:b/>
          <w:i/>
        </w:rPr>
        <w:t>Детские</w:t>
      </w:r>
      <w:r w:rsidRPr="003A51AC">
        <w:rPr>
          <w:b/>
          <w:i/>
          <w:spacing w:val="1"/>
        </w:rPr>
        <w:t xml:space="preserve"> </w:t>
      </w:r>
      <w:r w:rsidRPr="003A51AC">
        <w:rPr>
          <w:b/>
          <w:i/>
        </w:rPr>
        <w:t>виды</w:t>
      </w:r>
      <w:r w:rsidRPr="003A51AC">
        <w:rPr>
          <w:b/>
          <w:i/>
          <w:spacing w:val="1"/>
        </w:rPr>
        <w:t xml:space="preserve"> </w:t>
      </w:r>
      <w:r w:rsidRPr="003A51AC">
        <w:rPr>
          <w:b/>
          <w:i/>
        </w:rPr>
        <w:t>деятельности</w:t>
      </w:r>
      <w:r w:rsidRPr="003A51AC">
        <w:rPr>
          <w:b/>
        </w:rPr>
        <w:t>.</w:t>
      </w:r>
      <w:r w:rsidRPr="003A51AC">
        <w:rPr>
          <w:b/>
          <w:spacing w:val="1"/>
        </w:rPr>
        <w:t xml:space="preserve"> </w:t>
      </w:r>
      <w:r w:rsidRPr="003A51AC">
        <w:t>В</w:t>
      </w:r>
      <w:r w:rsidRPr="003A51AC">
        <w:rPr>
          <w:spacing w:val="1"/>
        </w:rPr>
        <w:t xml:space="preserve"> </w:t>
      </w:r>
      <w:r w:rsidRPr="003A51AC">
        <w:t>этом</w:t>
      </w:r>
      <w:r w:rsidRPr="003A51AC">
        <w:rPr>
          <w:spacing w:val="1"/>
        </w:rPr>
        <w:t xml:space="preserve"> </w:t>
      </w:r>
      <w:r w:rsidRPr="003A51AC">
        <w:t>возрасте</w:t>
      </w:r>
      <w:r w:rsidRPr="003A51AC">
        <w:rPr>
          <w:spacing w:val="1"/>
        </w:rPr>
        <w:t xml:space="preserve"> </w:t>
      </w:r>
      <w:r w:rsidRPr="003A51AC">
        <w:t>у</w:t>
      </w:r>
      <w:r w:rsidRPr="003A51AC">
        <w:rPr>
          <w:spacing w:val="1"/>
        </w:rPr>
        <w:t xml:space="preserve"> </w:t>
      </w:r>
      <w:r w:rsidRPr="003A51AC">
        <w:t>детей</w:t>
      </w:r>
      <w:r w:rsidRPr="003A51AC">
        <w:rPr>
          <w:spacing w:val="1"/>
        </w:rPr>
        <w:t xml:space="preserve"> </w:t>
      </w:r>
      <w:r w:rsidRPr="003A51AC">
        <w:t>формируются</w:t>
      </w:r>
      <w:r w:rsidRPr="003A51AC">
        <w:rPr>
          <w:spacing w:val="1"/>
        </w:rPr>
        <w:t xml:space="preserve"> </w:t>
      </w:r>
      <w:r w:rsidRPr="003A51AC">
        <w:t>новые</w:t>
      </w:r>
      <w:r w:rsidRPr="003A51AC">
        <w:rPr>
          <w:spacing w:val="1"/>
        </w:rPr>
        <w:t xml:space="preserve"> </w:t>
      </w:r>
      <w:r w:rsidRPr="003A51AC">
        <w:t>виды</w:t>
      </w:r>
      <w:r w:rsidRPr="003A51AC">
        <w:rPr>
          <w:spacing w:val="1"/>
        </w:rPr>
        <w:t xml:space="preserve"> </w:t>
      </w:r>
      <w:r w:rsidRPr="003A51AC">
        <w:t>деятельности: игра, рисование, конструирование. Игра носит процессуальный характер, главное в</w:t>
      </w:r>
      <w:r w:rsidRPr="003A51AC">
        <w:rPr>
          <w:spacing w:val="1"/>
        </w:rPr>
        <w:t xml:space="preserve"> </w:t>
      </w:r>
      <w:r w:rsidRPr="003A51AC">
        <w:t>ней</w:t>
      </w:r>
      <w:r w:rsidRPr="003A51AC">
        <w:rPr>
          <w:spacing w:val="1"/>
        </w:rPr>
        <w:t xml:space="preserve"> </w:t>
      </w:r>
      <w:r w:rsidRPr="003A51AC">
        <w:t>-</w:t>
      </w:r>
      <w:r w:rsidRPr="003A51AC">
        <w:rPr>
          <w:spacing w:val="1"/>
        </w:rPr>
        <w:t xml:space="preserve"> </w:t>
      </w:r>
      <w:r w:rsidRPr="003A51AC">
        <w:t>действия.</w:t>
      </w:r>
      <w:r w:rsidRPr="003A51AC">
        <w:rPr>
          <w:spacing w:val="1"/>
        </w:rPr>
        <w:t xml:space="preserve"> </w:t>
      </w:r>
      <w:r w:rsidRPr="003A51AC">
        <w:t>Они</w:t>
      </w:r>
      <w:r w:rsidRPr="003A51AC">
        <w:rPr>
          <w:spacing w:val="1"/>
        </w:rPr>
        <w:t xml:space="preserve"> </w:t>
      </w:r>
      <w:r w:rsidRPr="003A51AC">
        <w:t>совершаются</w:t>
      </w:r>
      <w:r w:rsidRPr="003A51AC">
        <w:rPr>
          <w:spacing w:val="1"/>
        </w:rPr>
        <w:t xml:space="preserve"> </w:t>
      </w:r>
      <w:r w:rsidRPr="003A51AC">
        <w:t>с</w:t>
      </w:r>
      <w:r w:rsidRPr="003A51AC">
        <w:rPr>
          <w:spacing w:val="1"/>
        </w:rPr>
        <w:t xml:space="preserve"> </w:t>
      </w:r>
      <w:r w:rsidRPr="003A51AC">
        <w:t>игровыми</w:t>
      </w:r>
      <w:r w:rsidRPr="003A51AC">
        <w:rPr>
          <w:spacing w:val="1"/>
        </w:rPr>
        <w:t xml:space="preserve"> </w:t>
      </w:r>
      <w:r w:rsidRPr="003A51AC">
        <w:t>предметами,</w:t>
      </w:r>
      <w:r w:rsidRPr="003A51AC">
        <w:rPr>
          <w:spacing w:val="1"/>
        </w:rPr>
        <w:t xml:space="preserve"> </w:t>
      </w:r>
      <w:r w:rsidRPr="003A51AC">
        <w:t>приближенными</w:t>
      </w:r>
      <w:r w:rsidRPr="003A51AC">
        <w:rPr>
          <w:spacing w:val="1"/>
        </w:rPr>
        <w:t xml:space="preserve"> </w:t>
      </w:r>
      <w:r w:rsidRPr="003A51AC">
        <w:t>к</w:t>
      </w:r>
      <w:r w:rsidRPr="003A51AC">
        <w:rPr>
          <w:spacing w:val="1"/>
        </w:rPr>
        <w:t xml:space="preserve"> </w:t>
      </w:r>
      <w:r w:rsidRPr="003A51AC">
        <w:t>реальности.</w:t>
      </w:r>
      <w:r w:rsidRPr="003A51AC">
        <w:rPr>
          <w:spacing w:val="1"/>
        </w:rPr>
        <w:t xml:space="preserve"> </w:t>
      </w:r>
      <w:r w:rsidRPr="003A51AC">
        <w:t>В</w:t>
      </w:r>
      <w:r w:rsidRPr="003A51AC">
        <w:rPr>
          <w:spacing w:val="-57"/>
        </w:rPr>
        <w:t xml:space="preserve"> </w:t>
      </w:r>
      <w:r w:rsidRPr="003A51AC">
        <w:t>середине</w:t>
      </w:r>
      <w:r w:rsidRPr="003A51AC">
        <w:rPr>
          <w:spacing w:val="-2"/>
        </w:rPr>
        <w:t xml:space="preserve"> </w:t>
      </w:r>
      <w:r w:rsidRPr="003A51AC">
        <w:t>третьего</w:t>
      </w:r>
      <w:r w:rsidRPr="003A51AC">
        <w:rPr>
          <w:spacing w:val="-1"/>
        </w:rPr>
        <w:t xml:space="preserve"> </w:t>
      </w:r>
      <w:r w:rsidRPr="003A51AC">
        <w:t>года жизни появляются действия</w:t>
      </w:r>
      <w:r w:rsidRPr="003A51AC">
        <w:rPr>
          <w:spacing w:val="-1"/>
        </w:rPr>
        <w:t xml:space="preserve"> </w:t>
      </w:r>
      <w:r w:rsidRPr="003A51AC">
        <w:t>с</w:t>
      </w:r>
      <w:r w:rsidRPr="003A51AC">
        <w:rPr>
          <w:spacing w:val="-1"/>
        </w:rPr>
        <w:t xml:space="preserve"> </w:t>
      </w:r>
      <w:r w:rsidRPr="003A51AC">
        <w:t>предметами-заместителями.</w:t>
      </w:r>
    </w:p>
    <w:p w:rsidR="00B44E87" w:rsidRPr="003A51AC" w:rsidRDefault="00B44E87" w:rsidP="00E22A07">
      <w:pPr>
        <w:pStyle w:val="aa"/>
        <w:ind w:left="0" w:firstLine="709"/>
      </w:pPr>
      <w:r w:rsidRPr="003A51AC">
        <w:t>Появление собственно изобразительной деятельности обусловлено тем, что ребенок уже</w:t>
      </w:r>
      <w:r w:rsidRPr="003A51AC">
        <w:rPr>
          <w:spacing w:val="1"/>
        </w:rPr>
        <w:t xml:space="preserve"> </w:t>
      </w:r>
      <w:r w:rsidRPr="003A51AC">
        <w:t>способен</w:t>
      </w:r>
      <w:r w:rsidRPr="003A51AC">
        <w:rPr>
          <w:spacing w:val="1"/>
        </w:rPr>
        <w:t xml:space="preserve"> </w:t>
      </w:r>
      <w:r w:rsidRPr="003A51AC">
        <w:t>сформулировать</w:t>
      </w:r>
      <w:r w:rsidRPr="003A51AC">
        <w:rPr>
          <w:spacing w:val="1"/>
        </w:rPr>
        <w:t xml:space="preserve"> </w:t>
      </w:r>
      <w:r w:rsidRPr="003A51AC">
        <w:t>намерение</w:t>
      </w:r>
      <w:r w:rsidRPr="003A51AC">
        <w:rPr>
          <w:spacing w:val="1"/>
        </w:rPr>
        <w:t xml:space="preserve"> </w:t>
      </w:r>
      <w:r w:rsidRPr="003A51AC">
        <w:t>изобразить</w:t>
      </w:r>
      <w:r w:rsidRPr="003A51AC">
        <w:rPr>
          <w:spacing w:val="1"/>
        </w:rPr>
        <w:t xml:space="preserve"> </w:t>
      </w:r>
      <w:r w:rsidRPr="003A51AC">
        <w:t>какой-либо</w:t>
      </w:r>
      <w:r w:rsidRPr="003A51AC">
        <w:rPr>
          <w:spacing w:val="1"/>
        </w:rPr>
        <w:t xml:space="preserve"> </w:t>
      </w:r>
      <w:r w:rsidRPr="003A51AC">
        <w:t>предмет.</w:t>
      </w:r>
      <w:r w:rsidRPr="003A51AC">
        <w:rPr>
          <w:spacing w:val="1"/>
        </w:rPr>
        <w:t xml:space="preserve"> </w:t>
      </w:r>
      <w:r w:rsidRPr="003A51AC">
        <w:t>Типичным</w:t>
      </w:r>
      <w:r w:rsidRPr="003A51AC">
        <w:rPr>
          <w:spacing w:val="1"/>
        </w:rPr>
        <w:t xml:space="preserve"> </w:t>
      </w:r>
      <w:r w:rsidRPr="003A51AC">
        <w:t>является</w:t>
      </w:r>
      <w:r w:rsidRPr="003A51AC">
        <w:rPr>
          <w:spacing w:val="1"/>
        </w:rPr>
        <w:t xml:space="preserve"> </w:t>
      </w:r>
      <w:r w:rsidRPr="003A51AC">
        <w:t>изображение</w:t>
      </w:r>
      <w:r w:rsidRPr="003A51AC">
        <w:rPr>
          <w:spacing w:val="-2"/>
        </w:rPr>
        <w:t xml:space="preserve"> </w:t>
      </w:r>
      <w:r w:rsidRPr="003A51AC">
        <w:t>человека</w:t>
      </w:r>
      <w:r w:rsidRPr="003A51AC">
        <w:rPr>
          <w:spacing w:val="-2"/>
        </w:rPr>
        <w:t xml:space="preserve"> </w:t>
      </w:r>
      <w:r w:rsidRPr="003A51AC">
        <w:t>в</w:t>
      </w:r>
      <w:r w:rsidRPr="003A51AC">
        <w:rPr>
          <w:spacing w:val="-2"/>
        </w:rPr>
        <w:t xml:space="preserve"> </w:t>
      </w:r>
      <w:r w:rsidRPr="003A51AC">
        <w:t>виде</w:t>
      </w:r>
      <w:r w:rsidRPr="003A51AC">
        <w:rPr>
          <w:spacing w:val="2"/>
        </w:rPr>
        <w:t xml:space="preserve"> </w:t>
      </w:r>
      <w:r w:rsidRPr="003A51AC">
        <w:t>«головонога»</w:t>
      </w:r>
      <w:r w:rsidRPr="003A51AC">
        <w:rPr>
          <w:spacing w:val="-2"/>
        </w:rPr>
        <w:t xml:space="preserve"> </w:t>
      </w:r>
      <w:r w:rsidRPr="003A51AC">
        <w:t>- окружности и</w:t>
      </w:r>
      <w:r w:rsidRPr="003A51AC">
        <w:rPr>
          <w:spacing w:val="-1"/>
        </w:rPr>
        <w:t xml:space="preserve"> </w:t>
      </w:r>
      <w:r w:rsidRPr="003A51AC">
        <w:t>отходящих</w:t>
      </w:r>
      <w:r w:rsidRPr="003A51AC">
        <w:rPr>
          <w:spacing w:val="2"/>
        </w:rPr>
        <w:t xml:space="preserve"> </w:t>
      </w:r>
      <w:r w:rsidRPr="003A51AC">
        <w:t>от</w:t>
      </w:r>
      <w:r w:rsidRPr="003A51AC">
        <w:rPr>
          <w:spacing w:val="-3"/>
        </w:rPr>
        <w:t xml:space="preserve"> </w:t>
      </w:r>
      <w:r w:rsidRPr="003A51AC">
        <w:t>нее</w:t>
      </w:r>
      <w:r w:rsidRPr="003A51AC">
        <w:rPr>
          <w:spacing w:val="-2"/>
        </w:rPr>
        <w:t xml:space="preserve"> </w:t>
      </w:r>
      <w:r w:rsidRPr="003A51AC">
        <w:t>линий.</w:t>
      </w:r>
    </w:p>
    <w:p w:rsidR="00B44E87" w:rsidRPr="003A51AC" w:rsidRDefault="00B44E87" w:rsidP="00E22A07">
      <w:pPr>
        <w:pStyle w:val="aa"/>
        <w:ind w:left="0" w:firstLine="709"/>
      </w:pPr>
      <w:r w:rsidRPr="003A51AC">
        <w:rPr>
          <w:b/>
          <w:i/>
        </w:rPr>
        <w:t>Коммуникация</w:t>
      </w:r>
      <w:r w:rsidRPr="003A51AC">
        <w:rPr>
          <w:b/>
          <w:i/>
          <w:spacing w:val="1"/>
        </w:rPr>
        <w:t xml:space="preserve"> </w:t>
      </w:r>
      <w:r w:rsidRPr="003A51AC">
        <w:rPr>
          <w:b/>
          <w:i/>
        </w:rPr>
        <w:t>и</w:t>
      </w:r>
      <w:r w:rsidRPr="003A51AC">
        <w:rPr>
          <w:b/>
          <w:i/>
          <w:spacing w:val="1"/>
        </w:rPr>
        <w:t xml:space="preserve"> </w:t>
      </w:r>
      <w:r w:rsidRPr="003A51AC">
        <w:rPr>
          <w:b/>
          <w:i/>
        </w:rPr>
        <w:t>социализация</w:t>
      </w:r>
      <w:r w:rsidRPr="003A51AC">
        <w:rPr>
          <w:b/>
        </w:rPr>
        <w:t>.</w:t>
      </w:r>
      <w:r w:rsidRPr="003A51AC">
        <w:rPr>
          <w:b/>
          <w:spacing w:val="1"/>
        </w:rPr>
        <w:t xml:space="preserve"> </w:t>
      </w:r>
      <w:r w:rsidRPr="003A51AC">
        <w:t>На</w:t>
      </w:r>
      <w:r w:rsidRPr="003A51AC">
        <w:rPr>
          <w:spacing w:val="1"/>
        </w:rPr>
        <w:t xml:space="preserve"> </w:t>
      </w:r>
      <w:r w:rsidRPr="003A51AC">
        <w:t>третьем</w:t>
      </w:r>
      <w:r w:rsidRPr="003A51AC">
        <w:rPr>
          <w:spacing w:val="1"/>
        </w:rPr>
        <w:t xml:space="preserve"> </w:t>
      </w:r>
      <w:r w:rsidRPr="003A51AC">
        <w:t>году жизни</w:t>
      </w:r>
      <w:r w:rsidRPr="003A51AC">
        <w:rPr>
          <w:spacing w:val="1"/>
        </w:rPr>
        <w:t xml:space="preserve"> </w:t>
      </w:r>
      <w:r w:rsidRPr="003A51AC">
        <w:t>отмечается</w:t>
      </w:r>
      <w:r w:rsidRPr="003A51AC">
        <w:rPr>
          <w:spacing w:val="1"/>
        </w:rPr>
        <w:t xml:space="preserve"> </w:t>
      </w:r>
      <w:r w:rsidRPr="003A51AC">
        <w:t>рост</w:t>
      </w:r>
      <w:r w:rsidRPr="003A51AC">
        <w:rPr>
          <w:spacing w:val="1"/>
        </w:rPr>
        <w:t xml:space="preserve"> </w:t>
      </w:r>
      <w:r w:rsidRPr="003A51AC">
        <w:t>автономии</w:t>
      </w:r>
      <w:r w:rsidRPr="003A51AC">
        <w:rPr>
          <w:spacing w:val="1"/>
        </w:rPr>
        <w:t xml:space="preserve"> </w:t>
      </w:r>
      <w:r w:rsidRPr="003A51AC">
        <w:t>и</w:t>
      </w:r>
      <w:r w:rsidRPr="003A51AC">
        <w:rPr>
          <w:spacing w:val="1"/>
        </w:rPr>
        <w:t xml:space="preserve"> </w:t>
      </w:r>
      <w:r w:rsidRPr="003A51AC">
        <w:t>изменение отношений со взрослым, дети становятся самостоятельнее. Начинает формироваться</w:t>
      </w:r>
      <w:r w:rsidRPr="003A51AC">
        <w:rPr>
          <w:spacing w:val="1"/>
        </w:rPr>
        <w:t xml:space="preserve"> </w:t>
      </w:r>
      <w:r w:rsidRPr="003A51AC">
        <w:t>критичность</w:t>
      </w:r>
      <w:r w:rsidRPr="003A51AC">
        <w:rPr>
          <w:spacing w:val="-2"/>
        </w:rPr>
        <w:t xml:space="preserve"> </w:t>
      </w:r>
      <w:r w:rsidRPr="003A51AC">
        <w:t>к собственным</w:t>
      </w:r>
      <w:r w:rsidRPr="003A51AC">
        <w:rPr>
          <w:spacing w:val="-2"/>
        </w:rPr>
        <w:t xml:space="preserve"> </w:t>
      </w:r>
      <w:r w:rsidRPr="003A51AC">
        <w:t>действиям.</w:t>
      </w:r>
    </w:p>
    <w:p w:rsidR="00B44E87" w:rsidRPr="003A51AC" w:rsidRDefault="00B44E87" w:rsidP="00E22A07">
      <w:pPr>
        <w:pStyle w:val="aa"/>
        <w:ind w:left="0" w:firstLine="709"/>
      </w:pPr>
      <w:r w:rsidRPr="003A51AC">
        <w:rPr>
          <w:b/>
          <w:i/>
        </w:rPr>
        <w:t>Саморегуляция</w:t>
      </w:r>
      <w:r w:rsidRPr="003A51AC">
        <w:rPr>
          <w:b/>
        </w:rPr>
        <w:t>.</w:t>
      </w:r>
      <w:r w:rsidRPr="003A51AC">
        <w:rPr>
          <w:b/>
          <w:spacing w:val="1"/>
        </w:rPr>
        <w:t xml:space="preserve"> </w:t>
      </w:r>
      <w:r w:rsidRPr="003A51AC">
        <w:t>Для</w:t>
      </w:r>
      <w:r w:rsidRPr="003A51AC">
        <w:rPr>
          <w:spacing w:val="1"/>
        </w:rPr>
        <w:t xml:space="preserve"> </w:t>
      </w:r>
      <w:r w:rsidRPr="003A51AC">
        <w:t>детей</w:t>
      </w:r>
      <w:r w:rsidRPr="003A51AC">
        <w:rPr>
          <w:spacing w:val="1"/>
        </w:rPr>
        <w:t xml:space="preserve"> </w:t>
      </w:r>
      <w:r w:rsidRPr="003A51AC">
        <w:t>этого</w:t>
      </w:r>
      <w:r w:rsidRPr="003A51AC">
        <w:rPr>
          <w:spacing w:val="1"/>
        </w:rPr>
        <w:t xml:space="preserve"> </w:t>
      </w:r>
      <w:r w:rsidRPr="003A51AC">
        <w:t>возраста</w:t>
      </w:r>
      <w:r w:rsidRPr="003A51AC">
        <w:rPr>
          <w:spacing w:val="1"/>
        </w:rPr>
        <w:t xml:space="preserve"> </w:t>
      </w:r>
      <w:r w:rsidRPr="003A51AC">
        <w:t>характерна</w:t>
      </w:r>
      <w:r w:rsidRPr="003A51AC">
        <w:rPr>
          <w:spacing w:val="1"/>
        </w:rPr>
        <w:t xml:space="preserve"> </w:t>
      </w:r>
      <w:r w:rsidRPr="003A51AC">
        <w:t>неосознанность</w:t>
      </w:r>
      <w:r w:rsidRPr="003A51AC">
        <w:rPr>
          <w:spacing w:val="1"/>
        </w:rPr>
        <w:t xml:space="preserve"> </w:t>
      </w:r>
      <w:r w:rsidRPr="003A51AC">
        <w:t>мотивов,</w:t>
      </w:r>
      <w:r w:rsidRPr="003A51AC">
        <w:rPr>
          <w:spacing w:val="1"/>
        </w:rPr>
        <w:t xml:space="preserve"> </w:t>
      </w:r>
      <w:r w:rsidRPr="003A51AC">
        <w:t>импульсивность</w:t>
      </w:r>
      <w:r w:rsidRPr="003A51AC">
        <w:rPr>
          <w:spacing w:val="1"/>
        </w:rPr>
        <w:t xml:space="preserve"> </w:t>
      </w:r>
      <w:r w:rsidRPr="003A51AC">
        <w:t>и</w:t>
      </w:r>
      <w:r w:rsidRPr="003A51AC">
        <w:rPr>
          <w:spacing w:val="1"/>
        </w:rPr>
        <w:t xml:space="preserve"> </w:t>
      </w:r>
      <w:r w:rsidRPr="003A51AC">
        <w:t>зависимость</w:t>
      </w:r>
      <w:r w:rsidRPr="003A51AC">
        <w:rPr>
          <w:spacing w:val="1"/>
        </w:rPr>
        <w:t xml:space="preserve"> </w:t>
      </w:r>
      <w:r w:rsidRPr="003A51AC">
        <w:t>чувств</w:t>
      </w:r>
      <w:r w:rsidRPr="003A51AC">
        <w:rPr>
          <w:spacing w:val="1"/>
        </w:rPr>
        <w:t xml:space="preserve"> </w:t>
      </w:r>
      <w:r w:rsidRPr="003A51AC">
        <w:t>и</w:t>
      </w:r>
      <w:r w:rsidRPr="003A51AC">
        <w:rPr>
          <w:spacing w:val="1"/>
        </w:rPr>
        <w:t xml:space="preserve"> </w:t>
      </w:r>
      <w:r w:rsidRPr="003A51AC">
        <w:t>желаний</w:t>
      </w:r>
      <w:r w:rsidRPr="003A51AC">
        <w:rPr>
          <w:spacing w:val="1"/>
        </w:rPr>
        <w:t xml:space="preserve"> </w:t>
      </w:r>
      <w:r w:rsidRPr="003A51AC">
        <w:t>от</w:t>
      </w:r>
      <w:r w:rsidRPr="003A51AC">
        <w:rPr>
          <w:spacing w:val="1"/>
        </w:rPr>
        <w:t xml:space="preserve"> </w:t>
      </w:r>
      <w:r w:rsidRPr="003A51AC">
        <w:t>ситуации.</w:t>
      </w:r>
      <w:r w:rsidRPr="003A51AC">
        <w:rPr>
          <w:spacing w:val="1"/>
        </w:rPr>
        <w:t xml:space="preserve"> </w:t>
      </w:r>
      <w:r w:rsidRPr="003A51AC">
        <w:t>Дети</w:t>
      </w:r>
      <w:r w:rsidRPr="003A51AC">
        <w:rPr>
          <w:spacing w:val="1"/>
        </w:rPr>
        <w:t xml:space="preserve"> </w:t>
      </w:r>
      <w:r w:rsidRPr="003A51AC">
        <w:t>легко</w:t>
      </w:r>
      <w:r w:rsidRPr="003A51AC">
        <w:rPr>
          <w:spacing w:val="1"/>
        </w:rPr>
        <w:t xml:space="preserve"> </w:t>
      </w:r>
      <w:r w:rsidRPr="003A51AC">
        <w:t>заражаются</w:t>
      </w:r>
      <w:r w:rsidRPr="003A51AC">
        <w:rPr>
          <w:spacing w:val="1"/>
        </w:rPr>
        <w:t xml:space="preserve"> </w:t>
      </w:r>
      <w:r w:rsidRPr="003A51AC">
        <w:t>эмоциональным</w:t>
      </w:r>
      <w:r w:rsidRPr="003A51AC">
        <w:rPr>
          <w:spacing w:val="1"/>
        </w:rPr>
        <w:t xml:space="preserve"> </w:t>
      </w:r>
      <w:r w:rsidRPr="003A51AC">
        <w:t>состоянием</w:t>
      </w:r>
      <w:r w:rsidRPr="003A51AC">
        <w:rPr>
          <w:spacing w:val="1"/>
        </w:rPr>
        <w:t xml:space="preserve"> </w:t>
      </w:r>
      <w:r w:rsidRPr="003A51AC">
        <w:t>сверстников.</w:t>
      </w:r>
      <w:r w:rsidRPr="003A51AC">
        <w:rPr>
          <w:spacing w:val="1"/>
        </w:rPr>
        <w:t xml:space="preserve"> </w:t>
      </w:r>
      <w:r w:rsidRPr="003A51AC">
        <w:t>Однако</w:t>
      </w:r>
      <w:r w:rsidRPr="003A51AC">
        <w:rPr>
          <w:spacing w:val="1"/>
        </w:rPr>
        <w:t xml:space="preserve"> </w:t>
      </w:r>
      <w:r w:rsidRPr="003A51AC">
        <w:t>в</w:t>
      </w:r>
      <w:r w:rsidRPr="003A51AC">
        <w:rPr>
          <w:spacing w:val="1"/>
        </w:rPr>
        <w:t xml:space="preserve"> </w:t>
      </w:r>
      <w:r w:rsidRPr="003A51AC">
        <w:t>этот</w:t>
      </w:r>
      <w:r w:rsidRPr="003A51AC">
        <w:rPr>
          <w:spacing w:val="1"/>
        </w:rPr>
        <w:t xml:space="preserve"> </w:t>
      </w:r>
      <w:r w:rsidRPr="003A51AC">
        <w:t>период</w:t>
      </w:r>
      <w:r w:rsidRPr="003A51AC">
        <w:rPr>
          <w:spacing w:val="1"/>
        </w:rPr>
        <w:t xml:space="preserve"> </w:t>
      </w:r>
      <w:r w:rsidRPr="003A51AC">
        <w:t>начинает</w:t>
      </w:r>
      <w:r w:rsidRPr="003A51AC">
        <w:rPr>
          <w:spacing w:val="1"/>
        </w:rPr>
        <w:t xml:space="preserve"> </w:t>
      </w:r>
      <w:r w:rsidRPr="003A51AC">
        <w:t>складываться</w:t>
      </w:r>
      <w:r w:rsidRPr="003A51AC">
        <w:rPr>
          <w:spacing w:val="1"/>
        </w:rPr>
        <w:t xml:space="preserve"> </w:t>
      </w:r>
      <w:r w:rsidRPr="003A51AC">
        <w:t>и</w:t>
      </w:r>
      <w:r w:rsidRPr="003A51AC">
        <w:rPr>
          <w:spacing w:val="1"/>
        </w:rPr>
        <w:t xml:space="preserve"> </w:t>
      </w:r>
      <w:r w:rsidRPr="003A51AC">
        <w:t>произвольность</w:t>
      </w:r>
      <w:r w:rsidRPr="003A51AC">
        <w:rPr>
          <w:spacing w:val="-2"/>
        </w:rPr>
        <w:t xml:space="preserve"> </w:t>
      </w:r>
      <w:r w:rsidRPr="003A51AC">
        <w:t>поведения.</w:t>
      </w:r>
      <w:r w:rsidRPr="003A51AC">
        <w:rPr>
          <w:spacing w:val="-1"/>
        </w:rPr>
        <w:t xml:space="preserve"> </w:t>
      </w:r>
      <w:r w:rsidRPr="003A51AC">
        <w:t>Она</w:t>
      </w:r>
      <w:r w:rsidRPr="003A51AC">
        <w:rPr>
          <w:spacing w:val="-1"/>
        </w:rPr>
        <w:t xml:space="preserve"> </w:t>
      </w:r>
      <w:r w:rsidRPr="003A51AC">
        <w:t>обусловлена</w:t>
      </w:r>
      <w:r w:rsidRPr="003A51AC">
        <w:rPr>
          <w:spacing w:val="-2"/>
        </w:rPr>
        <w:t xml:space="preserve"> </w:t>
      </w:r>
      <w:r w:rsidRPr="003A51AC">
        <w:t>развитием</w:t>
      </w:r>
      <w:r w:rsidRPr="003A51AC">
        <w:rPr>
          <w:spacing w:val="-2"/>
        </w:rPr>
        <w:t xml:space="preserve"> </w:t>
      </w:r>
      <w:r w:rsidRPr="003A51AC">
        <w:t>орудийных</w:t>
      </w:r>
      <w:r w:rsidRPr="003A51AC">
        <w:rPr>
          <w:spacing w:val="1"/>
        </w:rPr>
        <w:t xml:space="preserve"> </w:t>
      </w:r>
      <w:r w:rsidRPr="003A51AC">
        <w:t>действий</w:t>
      </w:r>
      <w:r w:rsidRPr="003A51AC">
        <w:rPr>
          <w:spacing w:val="-3"/>
        </w:rPr>
        <w:t xml:space="preserve"> </w:t>
      </w:r>
      <w:r w:rsidRPr="003A51AC">
        <w:t>и</w:t>
      </w:r>
      <w:r w:rsidRPr="003A51AC">
        <w:rPr>
          <w:spacing w:val="-1"/>
        </w:rPr>
        <w:t xml:space="preserve"> </w:t>
      </w:r>
      <w:r w:rsidRPr="003A51AC">
        <w:t>речи.</w:t>
      </w:r>
    </w:p>
    <w:p w:rsidR="00B44E87" w:rsidRPr="003A51AC" w:rsidRDefault="00B44E87" w:rsidP="00E22A07">
      <w:pPr>
        <w:pStyle w:val="aa"/>
        <w:ind w:left="0" w:firstLine="709"/>
      </w:pPr>
      <w:r w:rsidRPr="003A51AC">
        <w:rPr>
          <w:b/>
          <w:i/>
        </w:rPr>
        <w:t>Личность.</w:t>
      </w:r>
      <w:r w:rsidRPr="003A51AC">
        <w:rPr>
          <w:b/>
          <w:i/>
          <w:spacing w:val="1"/>
        </w:rPr>
        <w:t xml:space="preserve"> </w:t>
      </w:r>
      <w:r w:rsidRPr="003A51AC">
        <w:t>У</w:t>
      </w:r>
      <w:r w:rsidRPr="003A51AC">
        <w:rPr>
          <w:spacing w:val="1"/>
        </w:rPr>
        <w:t xml:space="preserve"> </w:t>
      </w:r>
      <w:r w:rsidRPr="003A51AC">
        <w:t>детей</w:t>
      </w:r>
      <w:r w:rsidRPr="003A51AC">
        <w:rPr>
          <w:spacing w:val="1"/>
        </w:rPr>
        <w:t xml:space="preserve"> </w:t>
      </w:r>
      <w:r w:rsidRPr="003A51AC">
        <w:t>появляются</w:t>
      </w:r>
      <w:r w:rsidRPr="003A51AC">
        <w:rPr>
          <w:spacing w:val="1"/>
        </w:rPr>
        <w:t xml:space="preserve"> </w:t>
      </w:r>
      <w:r w:rsidRPr="003A51AC">
        <w:t>чувства</w:t>
      </w:r>
      <w:r w:rsidRPr="003A51AC">
        <w:rPr>
          <w:spacing w:val="1"/>
        </w:rPr>
        <w:t xml:space="preserve"> </w:t>
      </w:r>
      <w:r w:rsidRPr="003A51AC">
        <w:t>гордости</w:t>
      </w:r>
      <w:r w:rsidRPr="003A51AC">
        <w:rPr>
          <w:spacing w:val="1"/>
        </w:rPr>
        <w:t xml:space="preserve"> </w:t>
      </w:r>
      <w:r w:rsidRPr="003A51AC">
        <w:t>и</w:t>
      </w:r>
      <w:r w:rsidRPr="003A51AC">
        <w:rPr>
          <w:spacing w:val="1"/>
        </w:rPr>
        <w:t xml:space="preserve"> </w:t>
      </w:r>
      <w:r w:rsidRPr="003A51AC">
        <w:t>стыда,</w:t>
      </w:r>
      <w:r w:rsidRPr="003A51AC">
        <w:rPr>
          <w:spacing w:val="1"/>
        </w:rPr>
        <w:t xml:space="preserve"> </w:t>
      </w:r>
      <w:r w:rsidRPr="003A51AC">
        <w:t>начинают</w:t>
      </w:r>
      <w:r w:rsidRPr="003A51AC">
        <w:rPr>
          <w:spacing w:val="1"/>
        </w:rPr>
        <w:t xml:space="preserve"> </w:t>
      </w:r>
      <w:r w:rsidRPr="003A51AC">
        <w:t>формироваться</w:t>
      </w:r>
      <w:r w:rsidRPr="003A51AC">
        <w:rPr>
          <w:spacing w:val="1"/>
        </w:rPr>
        <w:t xml:space="preserve"> </w:t>
      </w:r>
      <w:r w:rsidRPr="003A51AC">
        <w:t>элементы</w:t>
      </w:r>
      <w:r w:rsidRPr="003A51AC">
        <w:rPr>
          <w:spacing w:val="27"/>
        </w:rPr>
        <w:t xml:space="preserve"> </w:t>
      </w:r>
      <w:r w:rsidRPr="003A51AC">
        <w:t>самосознания,</w:t>
      </w:r>
      <w:r w:rsidRPr="003A51AC">
        <w:rPr>
          <w:spacing w:val="27"/>
        </w:rPr>
        <w:t xml:space="preserve"> </w:t>
      </w:r>
      <w:r w:rsidRPr="003A51AC">
        <w:t>связанные</w:t>
      </w:r>
      <w:r w:rsidRPr="003A51AC">
        <w:rPr>
          <w:spacing w:val="26"/>
        </w:rPr>
        <w:t xml:space="preserve"> </w:t>
      </w:r>
      <w:r w:rsidRPr="003A51AC">
        <w:t>с</w:t>
      </w:r>
      <w:r w:rsidRPr="003A51AC">
        <w:rPr>
          <w:spacing w:val="27"/>
        </w:rPr>
        <w:t xml:space="preserve"> </w:t>
      </w:r>
      <w:r w:rsidRPr="003A51AC">
        <w:t>идентификацией</w:t>
      </w:r>
      <w:r w:rsidRPr="003A51AC">
        <w:rPr>
          <w:spacing w:val="28"/>
        </w:rPr>
        <w:t xml:space="preserve"> </w:t>
      </w:r>
      <w:r w:rsidRPr="003A51AC">
        <w:t>с</w:t>
      </w:r>
      <w:r w:rsidRPr="003A51AC">
        <w:rPr>
          <w:spacing w:val="27"/>
        </w:rPr>
        <w:t xml:space="preserve"> </w:t>
      </w:r>
      <w:r w:rsidRPr="003A51AC">
        <w:t>именем</w:t>
      </w:r>
      <w:r w:rsidRPr="003A51AC">
        <w:rPr>
          <w:spacing w:val="27"/>
        </w:rPr>
        <w:t xml:space="preserve"> </w:t>
      </w:r>
      <w:r w:rsidRPr="003A51AC">
        <w:t>и</w:t>
      </w:r>
      <w:r w:rsidRPr="003A51AC">
        <w:rPr>
          <w:spacing w:val="26"/>
        </w:rPr>
        <w:t xml:space="preserve"> </w:t>
      </w:r>
      <w:r w:rsidRPr="003A51AC">
        <w:t>полом.</w:t>
      </w:r>
      <w:r w:rsidRPr="003A51AC">
        <w:rPr>
          <w:spacing w:val="27"/>
        </w:rPr>
        <w:t xml:space="preserve"> </w:t>
      </w:r>
      <w:r w:rsidRPr="003A51AC">
        <w:t>Ребенок</w:t>
      </w:r>
      <w:r w:rsidRPr="003A51AC">
        <w:rPr>
          <w:spacing w:val="28"/>
        </w:rPr>
        <w:t xml:space="preserve"> </w:t>
      </w:r>
      <w:r w:rsidRPr="003A51AC">
        <w:t>осознает</w:t>
      </w:r>
      <w:r w:rsidRPr="003A51AC">
        <w:rPr>
          <w:spacing w:val="28"/>
        </w:rPr>
        <w:t xml:space="preserve"> </w:t>
      </w:r>
      <w:r w:rsidRPr="003A51AC">
        <w:t>себя</w:t>
      </w:r>
      <w:r w:rsidRPr="003A51AC">
        <w:rPr>
          <w:spacing w:val="-57"/>
        </w:rPr>
        <w:t xml:space="preserve"> </w:t>
      </w:r>
      <w:r w:rsidRPr="003A51AC">
        <w:t>как</w:t>
      </w:r>
      <w:r w:rsidRPr="003A51AC">
        <w:rPr>
          <w:spacing w:val="1"/>
        </w:rPr>
        <w:t xml:space="preserve"> </w:t>
      </w:r>
      <w:r w:rsidRPr="003A51AC">
        <w:t>отдельного</w:t>
      </w:r>
      <w:r w:rsidRPr="003A51AC">
        <w:rPr>
          <w:spacing w:val="1"/>
        </w:rPr>
        <w:t xml:space="preserve"> </w:t>
      </w:r>
      <w:r w:rsidRPr="003A51AC">
        <w:t>человека,</w:t>
      </w:r>
      <w:r w:rsidRPr="003A51AC">
        <w:rPr>
          <w:spacing w:val="1"/>
        </w:rPr>
        <w:t xml:space="preserve"> </w:t>
      </w:r>
      <w:r w:rsidRPr="003A51AC">
        <w:t>отличного</w:t>
      </w:r>
      <w:r w:rsidRPr="003A51AC">
        <w:rPr>
          <w:spacing w:val="1"/>
        </w:rPr>
        <w:t xml:space="preserve"> </w:t>
      </w:r>
      <w:r w:rsidRPr="003A51AC">
        <w:t>от</w:t>
      </w:r>
      <w:r w:rsidRPr="003A51AC">
        <w:rPr>
          <w:spacing w:val="1"/>
        </w:rPr>
        <w:t xml:space="preserve"> </w:t>
      </w:r>
      <w:r w:rsidRPr="003A51AC">
        <w:t>взрослого.</w:t>
      </w:r>
      <w:r w:rsidRPr="003A51AC">
        <w:rPr>
          <w:spacing w:val="1"/>
        </w:rPr>
        <w:t xml:space="preserve"> </w:t>
      </w:r>
      <w:r w:rsidRPr="003A51AC">
        <w:t>У</w:t>
      </w:r>
      <w:r w:rsidRPr="003A51AC">
        <w:rPr>
          <w:spacing w:val="1"/>
        </w:rPr>
        <w:t xml:space="preserve"> </w:t>
      </w:r>
      <w:r w:rsidRPr="003A51AC">
        <w:t>него</w:t>
      </w:r>
      <w:r w:rsidRPr="003A51AC">
        <w:rPr>
          <w:spacing w:val="1"/>
        </w:rPr>
        <w:t xml:space="preserve"> </w:t>
      </w:r>
      <w:r w:rsidRPr="003A51AC">
        <w:t>формируется</w:t>
      </w:r>
      <w:r w:rsidRPr="003A51AC">
        <w:rPr>
          <w:spacing w:val="1"/>
        </w:rPr>
        <w:t xml:space="preserve"> </w:t>
      </w:r>
      <w:r w:rsidRPr="003A51AC">
        <w:t>образ</w:t>
      </w:r>
      <w:r w:rsidRPr="003A51AC">
        <w:rPr>
          <w:spacing w:val="1"/>
        </w:rPr>
        <w:t xml:space="preserve"> </w:t>
      </w:r>
      <w:r w:rsidRPr="003A51AC">
        <w:t>Я.</w:t>
      </w:r>
      <w:r w:rsidRPr="003A51AC">
        <w:rPr>
          <w:spacing w:val="1"/>
        </w:rPr>
        <w:t xml:space="preserve"> </w:t>
      </w:r>
      <w:r w:rsidRPr="003A51AC">
        <w:t>Завершается</w:t>
      </w:r>
      <w:r w:rsidRPr="003A51AC">
        <w:rPr>
          <w:spacing w:val="-57"/>
        </w:rPr>
        <w:t xml:space="preserve"> </w:t>
      </w:r>
      <w:r w:rsidRPr="003A51AC">
        <w:t>ранний</w:t>
      </w:r>
      <w:r w:rsidRPr="003A51AC">
        <w:rPr>
          <w:spacing w:val="1"/>
        </w:rPr>
        <w:t xml:space="preserve"> </w:t>
      </w:r>
      <w:r w:rsidRPr="003A51AC">
        <w:t>возраст</w:t>
      </w:r>
      <w:r w:rsidRPr="003A51AC">
        <w:rPr>
          <w:spacing w:val="1"/>
        </w:rPr>
        <w:t xml:space="preserve"> </w:t>
      </w:r>
      <w:r w:rsidRPr="003A51AC">
        <w:t>кризисом</w:t>
      </w:r>
      <w:r w:rsidRPr="003A51AC">
        <w:rPr>
          <w:spacing w:val="1"/>
        </w:rPr>
        <w:t xml:space="preserve"> </w:t>
      </w:r>
      <w:r w:rsidRPr="003A51AC">
        <w:t>трех</w:t>
      </w:r>
      <w:r w:rsidRPr="003A51AC">
        <w:rPr>
          <w:spacing w:val="1"/>
        </w:rPr>
        <w:t xml:space="preserve"> </w:t>
      </w:r>
      <w:r w:rsidRPr="003A51AC">
        <w:t>лет,</w:t>
      </w:r>
      <w:r w:rsidRPr="003A51AC">
        <w:rPr>
          <w:spacing w:val="1"/>
        </w:rPr>
        <w:t xml:space="preserve"> </w:t>
      </w:r>
      <w:r w:rsidRPr="003A51AC">
        <w:t>который</w:t>
      </w:r>
      <w:r w:rsidRPr="003A51AC">
        <w:rPr>
          <w:spacing w:val="1"/>
        </w:rPr>
        <w:t xml:space="preserve"> </w:t>
      </w:r>
      <w:r w:rsidRPr="003A51AC">
        <w:t>часто</w:t>
      </w:r>
      <w:r w:rsidRPr="003A51AC">
        <w:rPr>
          <w:spacing w:val="1"/>
        </w:rPr>
        <w:t xml:space="preserve"> </w:t>
      </w:r>
      <w:r w:rsidRPr="003A51AC">
        <w:t>сопровождается</w:t>
      </w:r>
      <w:r w:rsidRPr="003A51AC">
        <w:rPr>
          <w:spacing w:val="1"/>
        </w:rPr>
        <w:t xml:space="preserve"> </w:t>
      </w:r>
      <w:r w:rsidRPr="003A51AC">
        <w:t>рядом</w:t>
      </w:r>
      <w:r w:rsidRPr="003A51AC">
        <w:rPr>
          <w:spacing w:val="1"/>
        </w:rPr>
        <w:t xml:space="preserve"> </w:t>
      </w:r>
      <w:r w:rsidRPr="003A51AC">
        <w:t>отрицательных</w:t>
      </w:r>
      <w:r w:rsidRPr="003A51AC">
        <w:rPr>
          <w:spacing w:val="-57"/>
        </w:rPr>
        <w:t xml:space="preserve"> </w:t>
      </w:r>
      <w:r w:rsidRPr="003A51AC">
        <w:t>проявлений: негативизмом, упрямством, нарушением общения со взрослым и др. Кризис может</w:t>
      </w:r>
      <w:r w:rsidRPr="003A51AC">
        <w:rPr>
          <w:spacing w:val="1"/>
        </w:rPr>
        <w:t xml:space="preserve"> </w:t>
      </w:r>
      <w:r w:rsidRPr="003A51AC">
        <w:t>продолжаться</w:t>
      </w:r>
      <w:r w:rsidRPr="003A51AC">
        <w:rPr>
          <w:spacing w:val="-1"/>
        </w:rPr>
        <w:t xml:space="preserve"> </w:t>
      </w:r>
      <w:r w:rsidRPr="003A51AC">
        <w:t>от нескольких</w:t>
      </w:r>
      <w:r w:rsidRPr="003A51AC">
        <w:rPr>
          <w:spacing w:val="2"/>
        </w:rPr>
        <w:t xml:space="preserve"> </w:t>
      </w:r>
      <w:r w:rsidRPr="003A51AC">
        <w:t>месяцев</w:t>
      </w:r>
      <w:r w:rsidRPr="003A51AC">
        <w:rPr>
          <w:spacing w:val="-1"/>
        </w:rPr>
        <w:t xml:space="preserve"> </w:t>
      </w:r>
      <w:r w:rsidRPr="003A51AC">
        <w:t>до</w:t>
      </w:r>
      <w:r w:rsidRPr="003A51AC">
        <w:rPr>
          <w:spacing w:val="-1"/>
        </w:rPr>
        <w:t xml:space="preserve"> </w:t>
      </w:r>
      <w:r w:rsidRPr="003A51AC">
        <w:t>двух</w:t>
      </w:r>
      <w:r w:rsidRPr="003A51AC">
        <w:rPr>
          <w:spacing w:val="4"/>
        </w:rPr>
        <w:t xml:space="preserve"> </w:t>
      </w:r>
      <w:r w:rsidRPr="003A51AC">
        <w:t>лет.</w:t>
      </w:r>
    </w:p>
    <w:p w:rsidR="002966EF" w:rsidRPr="003A51AC" w:rsidRDefault="002966EF" w:rsidP="00E22A07">
      <w:pPr>
        <w:pStyle w:val="1"/>
        <w:spacing w:line="240" w:lineRule="auto"/>
        <w:jc w:val="both"/>
        <w:rPr>
          <w:rFonts w:cs="Times New Roman"/>
          <w:bCs w:val="0"/>
          <w:caps w:val="0"/>
          <w:kern w:val="0"/>
          <w:sz w:val="24"/>
          <w:szCs w:val="24"/>
          <w:lang w:eastAsia="en-US"/>
        </w:rPr>
      </w:pPr>
      <w:r w:rsidRPr="003A51AC">
        <w:rPr>
          <w:rFonts w:cs="Times New Roman"/>
          <w:bCs w:val="0"/>
          <w:caps w:val="0"/>
          <w:kern w:val="0"/>
          <w:sz w:val="24"/>
          <w:szCs w:val="24"/>
          <w:lang w:eastAsia="en-US"/>
        </w:rPr>
        <w:t>1.6</w:t>
      </w:r>
      <w:r w:rsidR="00B44E87" w:rsidRPr="003A51AC">
        <w:rPr>
          <w:rFonts w:cs="Times New Roman"/>
          <w:bCs w:val="0"/>
          <w:caps w:val="0"/>
          <w:kern w:val="0"/>
          <w:sz w:val="24"/>
          <w:szCs w:val="24"/>
          <w:lang w:eastAsia="en-US"/>
        </w:rPr>
        <w:t xml:space="preserve">.3. Дошкольный возраст (от трех до семи лет) </w:t>
      </w:r>
    </w:p>
    <w:p w:rsidR="00B44E87" w:rsidRPr="003A51AC" w:rsidRDefault="002966EF" w:rsidP="00E22A07">
      <w:pPr>
        <w:pStyle w:val="1"/>
        <w:spacing w:line="240" w:lineRule="auto"/>
        <w:jc w:val="both"/>
        <w:rPr>
          <w:rFonts w:cs="Times New Roman"/>
          <w:bCs w:val="0"/>
          <w:caps w:val="0"/>
          <w:kern w:val="0"/>
          <w:sz w:val="24"/>
          <w:szCs w:val="24"/>
          <w:lang w:eastAsia="en-US"/>
        </w:rPr>
      </w:pPr>
      <w:r w:rsidRPr="003A51AC">
        <w:rPr>
          <w:rFonts w:cs="Times New Roman"/>
          <w:bCs w:val="0"/>
          <w:caps w:val="0"/>
          <w:kern w:val="0"/>
          <w:sz w:val="24"/>
          <w:szCs w:val="24"/>
          <w:lang w:eastAsia="en-US"/>
        </w:rPr>
        <w:t>1.6</w:t>
      </w:r>
      <w:r w:rsidR="00B44E87" w:rsidRPr="003A51AC">
        <w:rPr>
          <w:rFonts w:cs="Times New Roman"/>
          <w:bCs w:val="0"/>
          <w:caps w:val="0"/>
          <w:kern w:val="0"/>
          <w:sz w:val="24"/>
          <w:szCs w:val="24"/>
          <w:lang w:eastAsia="en-US"/>
        </w:rPr>
        <w:t>.3.1. Вторая младшая группа (четвертый год жизни)</w:t>
      </w:r>
    </w:p>
    <w:p w:rsidR="00B44E87" w:rsidRPr="003A51AC" w:rsidRDefault="00B44E87" w:rsidP="00E22A07">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Росто-весовые</w:t>
      </w:r>
      <w:r w:rsidRPr="003A51AC">
        <w:rPr>
          <w:rFonts w:ascii="Times New Roman" w:hAnsi="Times New Roman" w:cs="Times New Roman"/>
          <w:color w:val="auto"/>
          <w:spacing w:val="-3"/>
          <w:sz w:val="24"/>
          <w:szCs w:val="24"/>
        </w:rPr>
        <w:t xml:space="preserve"> </w:t>
      </w:r>
      <w:r w:rsidRPr="003A51AC">
        <w:rPr>
          <w:rFonts w:ascii="Times New Roman" w:hAnsi="Times New Roman" w:cs="Times New Roman"/>
          <w:color w:val="auto"/>
          <w:sz w:val="24"/>
          <w:szCs w:val="24"/>
        </w:rPr>
        <w:t>характеристики</w:t>
      </w:r>
    </w:p>
    <w:p w:rsidR="00B44E87" w:rsidRPr="003A51AC" w:rsidRDefault="00B44E87" w:rsidP="00E22A07">
      <w:pPr>
        <w:pStyle w:val="aa"/>
        <w:ind w:left="0" w:firstLine="709"/>
      </w:pPr>
      <w:r w:rsidRPr="003A51AC">
        <w:t>Средний вес у мальчиков к четырем годам достигает 17 кг, у девочек – 16 кг. Средний рост</w:t>
      </w:r>
      <w:r w:rsidRPr="003A51AC">
        <w:rPr>
          <w:spacing w:val="1"/>
        </w:rPr>
        <w:t xml:space="preserve"> </w:t>
      </w:r>
      <w:r w:rsidRPr="003A51AC">
        <w:t>у</w:t>
      </w:r>
      <w:r w:rsidRPr="003A51AC">
        <w:rPr>
          <w:spacing w:val="-4"/>
        </w:rPr>
        <w:t xml:space="preserve"> </w:t>
      </w:r>
      <w:r w:rsidRPr="003A51AC">
        <w:t>мальчиков к</w:t>
      </w:r>
      <w:r w:rsidRPr="003A51AC">
        <w:rPr>
          <w:spacing w:val="2"/>
        </w:rPr>
        <w:t xml:space="preserve"> </w:t>
      </w:r>
      <w:r w:rsidRPr="003A51AC">
        <w:t>четырем годам</w:t>
      </w:r>
      <w:r w:rsidRPr="003A51AC">
        <w:rPr>
          <w:spacing w:val="-1"/>
        </w:rPr>
        <w:t xml:space="preserve"> </w:t>
      </w:r>
      <w:r w:rsidRPr="003A51AC">
        <w:t>достигает</w:t>
      </w:r>
      <w:r w:rsidRPr="003A51AC">
        <w:rPr>
          <w:spacing w:val="1"/>
        </w:rPr>
        <w:t xml:space="preserve"> </w:t>
      </w:r>
      <w:r w:rsidRPr="003A51AC">
        <w:t>102 см,</w:t>
      </w:r>
      <w:r w:rsidRPr="003A51AC">
        <w:rPr>
          <w:spacing w:val="1"/>
        </w:rPr>
        <w:t xml:space="preserve"> </w:t>
      </w:r>
      <w:r w:rsidRPr="003A51AC">
        <w:t>а</w:t>
      </w:r>
      <w:r w:rsidRPr="003A51AC">
        <w:rPr>
          <w:spacing w:val="1"/>
        </w:rPr>
        <w:t xml:space="preserve"> </w:t>
      </w:r>
      <w:r w:rsidRPr="003A51AC">
        <w:t>у</w:t>
      </w:r>
      <w:r w:rsidRPr="003A51AC">
        <w:rPr>
          <w:spacing w:val="-5"/>
        </w:rPr>
        <w:t xml:space="preserve"> </w:t>
      </w:r>
      <w:r w:rsidRPr="003A51AC">
        <w:t>девочек</w:t>
      </w:r>
      <w:r w:rsidRPr="003A51AC">
        <w:rPr>
          <w:spacing w:val="1"/>
        </w:rPr>
        <w:t xml:space="preserve"> </w:t>
      </w:r>
      <w:r w:rsidRPr="003A51AC">
        <w:t>-</w:t>
      </w:r>
      <w:r w:rsidRPr="003A51AC">
        <w:rPr>
          <w:spacing w:val="-2"/>
        </w:rPr>
        <w:t xml:space="preserve"> </w:t>
      </w:r>
      <w:r w:rsidRPr="003A51AC">
        <w:t>100,6 см.</w:t>
      </w:r>
    </w:p>
    <w:p w:rsidR="00B44E87" w:rsidRPr="003A51AC" w:rsidRDefault="00B44E87" w:rsidP="00E22A07">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Функциональное</w:t>
      </w:r>
      <w:r w:rsidRPr="003A51AC">
        <w:rPr>
          <w:rFonts w:ascii="Times New Roman" w:hAnsi="Times New Roman" w:cs="Times New Roman"/>
          <w:color w:val="auto"/>
          <w:spacing w:val="-4"/>
          <w:sz w:val="24"/>
          <w:szCs w:val="24"/>
        </w:rPr>
        <w:t xml:space="preserve"> </w:t>
      </w:r>
      <w:r w:rsidRPr="003A51AC">
        <w:rPr>
          <w:rFonts w:ascii="Times New Roman" w:hAnsi="Times New Roman" w:cs="Times New Roman"/>
          <w:color w:val="auto"/>
          <w:sz w:val="24"/>
          <w:szCs w:val="24"/>
        </w:rPr>
        <w:t>созревание</w:t>
      </w:r>
    </w:p>
    <w:p w:rsidR="00B44E87" w:rsidRPr="003A51AC" w:rsidRDefault="00B44E87" w:rsidP="00E22A07">
      <w:pPr>
        <w:pStyle w:val="aa"/>
        <w:ind w:left="0" w:firstLine="709"/>
      </w:pPr>
      <w:r w:rsidRPr="003A51AC">
        <w:t>В данном возрасте уровень развития скелета и мышечной системы определяет возможность</w:t>
      </w:r>
      <w:r w:rsidRPr="003A51AC">
        <w:rPr>
          <w:spacing w:val="-57"/>
        </w:rPr>
        <w:t xml:space="preserve"> </w:t>
      </w:r>
      <w:r w:rsidRPr="003A51AC">
        <w:t>формирования</w:t>
      </w:r>
      <w:r w:rsidRPr="003A51AC">
        <w:rPr>
          <w:spacing w:val="-1"/>
        </w:rPr>
        <w:t xml:space="preserve"> </w:t>
      </w:r>
      <w:r w:rsidRPr="003A51AC">
        <w:t>осанки,</w:t>
      </w:r>
      <w:r w:rsidRPr="003A51AC">
        <w:rPr>
          <w:spacing w:val="-3"/>
        </w:rPr>
        <w:t xml:space="preserve"> </w:t>
      </w:r>
      <w:r w:rsidRPr="003A51AC">
        <w:t>свода</w:t>
      </w:r>
      <w:r w:rsidRPr="003A51AC">
        <w:rPr>
          <w:spacing w:val="-3"/>
        </w:rPr>
        <w:t xml:space="preserve"> </w:t>
      </w:r>
      <w:r w:rsidRPr="003A51AC">
        <w:t>стопы, базовых</w:t>
      </w:r>
      <w:r w:rsidRPr="003A51AC">
        <w:rPr>
          <w:spacing w:val="2"/>
        </w:rPr>
        <w:t xml:space="preserve"> </w:t>
      </w:r>
      <w:r w:rsidRPr="003A51AC">
        <w:t>двигательных</w:t>
      </w:r>
      <w:r w:rsidRPr="003A51AC">
        <w:rPr>
          <w:spacing w:val="1"/>
        </w:rPr>
        <w:t xml:space="preserve"> </w:t>
      </w:r>
      <w:r w:rsidRPr="003A51AC">
        <w:t>стереотипов.</w:t>
      </w:r>
    </w:p>
    <w:p w:rsidR="00B44E87" w:rsidRPr="003A51AC" w:rsidRDefault="00B44E87" w:rsidP="00E22A07">
      <w:pPr>
        <w:pStyle w:val="aa"/>
        <w:ind w:left="0" w:firstLine="709"/>
      </w:pPr>
      <w:r w:rsidRPr="003A51AC">
        <w:t>Продолжается</w:t>
      </w:r>
      <w:r w:rsidRPr="003A51AC">
        <w:rPr>
          <w:spacing w:val="1"/>
        </w:rPr>
        <w:t xml:space="preserve"> </w:t>
      </w:r>
      <w:r w:rsidRPr="003A51AC">
        <w:t>формирование</w:t>
      </w:r>
      <w:r w:rsidRPr="003A51AC">
        <w:rPr>
          <w:spacing w:val="1"/>
        </w:rPr>
        <w:t xml:space="preserve"> </w:t>
      </w:r>
      <w:r w:rsidRPr="003A51AC">
        <w:t>физиологических</w:t>
      </w:r>
      <w:r w:rsidRPr="003A51AC">
        <w:rPr>
          <w:spacing w:val="1"/>
        </w:rPr>
        <w:t xml:space="preserve"> </w:t>
      </w:r>
      <w:r w:rsidRPr="003A51AC">
        <w:t>систем</w:t>
      </w:r>
      <w:r w:rsidRPr="003A51AC">
        <w:rPr>
          <w:spacing w:val="1"/>
        </w:rPr>
        <w:t xml:space="preserve"> </w:t>
      </w:r>
      <w:r w:rsidRPr="003A51AC">
        <w:t>организма:</w:t>
      </w:r>
      <w:r w:rsidRPr="003A51AC">
        <w:rPr>
          <w:spacing w:val="1"/>
        </w:rPr>
        <w:t xml:space="preserve"> </w:t>
      </w:r>
      <w:r w:rsidRPr="003A51AC">
        <w:t>дыхания,</w:t>
      </w:r>
      <w:r w:rsidRPr="003A51AC">
        <w:rPr>
          <w:spacing w:val="1"/>
        </w:rPr>
        <w:t xml:space="preserve"> </w:t>
      </w:r>
      <w:r w:rsidRPr="003A51AC">
        <w:t>кровообращения</w:t>
      </w:r>
      <w:r w:rsidRPr="003A51AC">
        <w:rPr>
          <w:spacing w:val="-1"/>
        </w:rPr>
        <w:t xml:space="preserve"> </w:t>
      </w:r>
      <w:r w:rsidRPr="003A51AC">
        <w:t>терморегуляции, обеспечения обмена</w:t>
      </w:r>
      <w:r w:rsidRPr="003A51AC">
        <w:rPr>
          <w:spacing w:val="-1"/>
        </w:rPr>
        <w:t xml:space="preserve"> </w:t>
      </w:r>
      <w:r w:rsidRPr="003A51AC">
        <w:t>веществ.</w:t>
      </w:r>
    </w:p>
    <w:p w:rsidR="00B44E87" w:rsidRPr="003A51AC" w:rsidRDefault="00B44E87" w:rsidP="00E22A07">
      <w:pPr>
        <w:pStyle w:val="aa"/>
        <w:ind w:left="0" w:firstLine="709"/>
      </w:pPr>
      <w:r w:rsidRPr="003A51AC">
        <w:t>Данный</w:t>
      </w:r>
      <w:r w:rsidRPr="003A51AC">
        <w:rPr>
          <w:spacing w:val="1"/>
        </w:rPr>
        <w:t xml:space="preserve"> </w:t>
      </w:r>
      <w:r w:rsidRPr="003A51AC">
        <w:t>возраст</w:t>
      </w:r>
      <w:r w:rsidRPr="003A51AC">
        <w:rPr>
          <w:spacing w:val="1"/>
        </w:rPr>
        <w:t xml:space="preserve"> </w:t>
      </w:r>
      <w:r w:rsidRPr="003A51AC">
        <w:t>характеризуется</w:t>
      </w:r>
      <w:r w:rsidRPr="003A51AC">
        <w:rPr>
          <w:spacing w:val="1"/>
        </w:rPr>
        <w:t xml:space="preserve"> </w:t>
      </w:r>
      <w:r w:rsidRPr="003A51AC">
        <w:t>интенсивным</w:t>
      </w:r>
      <w:r w:rsidRPr="003A51AC">
        <w:rPr>
          <w:spacing w:val="1"/>
        </w:rPr>
        <w:t xml:space="preserve"> </w:t>
      </w:r>
      <w:r w:rsidRPr="003A51AC">
        <w:t>созреванием</w:t>
      </w:r>
      <w:r w:rsidRPr="003A51AC">
        <w:rPr>
          <w:spacing w:val="1"/>
        </w:rPr>
        <w:t xml:space="preserve"> </w:t>
      </w:r>
      <w:r w:rsidRPr="003A51AC">
        <w:t>нейронного</w:t>
      </w:r>
      <w:r w:rsidRPr="003A51AC">
        <w:rPr>
          <w:spacing w:val="1"/>
        </w:rPr>
        <w:t xml:space="preserve"> </w:t>
      </w:r>
      <w:r w:rsidRPr="003A51AC">
        <w:t>аппарата</w:t>
      </w:r>
      <w:r w:rsidRPr="003A51AC">
        <w:rPr>
          <w:spacing w:val="-57"/>
        </w:rPr>
        <w:t xml:space="preserve"> </w:t>
      </w:r>
      <w:r w:rsidRPr="003A51AC">
        <w:t>проекционной</w:t>
      </w:r>
      <w:r w:rsidRPr="003A51AC">
        <w:rPr>
          <w:spacing w:val="-1"/>
        </w:rPr>
        <w:t xml:space="preserve"> </w:t>
      </w:r>
      <w:r w:rsidRPr="003A51AC">
        <w:t>и ассоциативной</w:t>
      </w:r>
      <w:r w:rsidRPr="003A51AC">
        <w:rPr>
          <w:spacing w:val="-2"/>
        </w:rPr>
        <w:t xml:space="preserve"> </w:t>
      </w:r>
      <w:r w:rsidRPr="003A51AC">
        <w:t>коры</w:t>
      </w:r>
      <w:r w:rsidRPr="003A51AC">
        <w:rPr>
          <w:spacing w:val="-1"/>
        </w:rPr>
        <w:t xml:space="preserve"> </w:t>
      </w:r>
      <w:r w:rsidRPr="003A51AC">
        <w:t>больших</w:t>
      </w:r>
      <w:r w:rsidRPr="003A51AC">
        <w:rPr>
          <w:spacing w:val="-1"/>
        </w:rPr>
        <w:t xml:space="preserve"> </w:t>
      </w:r>
      <w:r w:rsidRPr="003A51AC">
        <w:t>полушарий.</w:t>
      </w:r>
    </w:p>
    <w:p w:rsidR="00B44E87" w:rsidRPr="003A51AC" w:rsidRDefault="00B44E87" w:rsidP="00E22A07">
      <w:pPr>
        <w:pStyle w:val="aa"/>
        <w:ind w:left="0" w:firstLine="709"/>
      </w:pPr>
      <w:r w:rsidRPr="003A51AC">
        <w:rPr>
          <w:b/>
          <w:i/>
        </w:rPr>
        <w:t>Психические</w:t>
      </w:r>
      <w:r w:rsidRPr="003A51AC">
        <w:rPr>
          <w:b/>
          <w:i/>
          <w:spacing w:val="1"/>
        </w:rPr>
        <w:t xml:space="preserve"> </w:t>
      </w:r>
      <w:r w:rsidRPr="003A51AC">
        <w:rPr>
          <w:b/>
          <w:i/>
        </w:rPr>
        <w:t>функции.</w:t>
      </w:r>
      <w:r w:rsidRPr="003A51AC">
        <w:rPr>
          <w:b/>
          <w:i/>
          <w:spacing w:val="1"/>
        </w:rPr>
        <w:t xml:space="preserve"> </w:t>
      </w:r>
      <w:r w:rsidRPr="003A51AC">
        <w:t>В</w:t>
      </w:r>
      <w:r w:rsidRPr="003A51AC">
        <w:rPr>
          <w:spacing w:val="1"/>
        </w:rPr>
        <w:t xml:space="preserve"> </w:t>
      </w:r>
      <w:r w:rsidRPr="003A51AC">
        <w:t>три-четыре</w:t>
      </w:r>
      <w:r w:rsidRPr="003A51AC">
        <w:rPr>
          <w:spacing w:val="1"/>
        </w:rPr>
        <w:t xml:space="preserve"> </w:t>
      </w:r>
      <w:r w:rsidRPr="003A51AC">
        <w:t>года</w:t>
      </w:r>
      <w:r w:rsidRPr="003A51AC">
        <w:rPr>
          <w:spacing w:val="1"/>
        </w:rPr>
        <w:t xml:space="preserve"> </w:t>
      </w:r>
      <w:r w:rsidRPr="003A51AC">
        <w:t>память</w:t>
      </w:r>
      <w:r w:rsidRPr="003A51AC">
        <w:rPr>
          <w:spacing w:val="1"/>
        </w:rPr>
        <w:t xml:space="preserve"> </w:t>
      </w:r>
      <w:r w:rsidRPr="003A51AC">
        <w:t>ребенка</w:t>
      </w:r>
      <w:r w:rsidRPr="003A51AC">
        <w:rPr>
          <w:spacing w:val="1"/>
        </w:rPr>
        <w:t xml:space="preserve"> </w:t>
      </w:r>
      <w:r w:rsidRPr="003A51AC">
        <w:t>носит</w:t>
      </w:r>
      <w:r w:rsidRPr="003A51AC">
        <w:rPr>
          <w:spacing w:val="1"/>
        </w:rPr>
        <w:t xml:space="preserve"> </w:t>
      </w:r>
      <w:r w:rsidRPr="003A51AC">
        <w:t>непроизвольный,</w:t>
      </w:r>
      <w:r w:rsidRPr="003A51AC">
        <w:rPr>
          <w:spacing w:val="-57"/>
        </w:rPr>
        <w:t xml:space="preserve"> </w:t>
      </w:r>
      <w:r w:rsidRPr="003A51AC">
        <w:t>непосредственный</w:t>
      </w:r>
      <w:r w:rsidRPr="003A51AC">
        <w:rPr>
          <w:spacing w:val="1"/>
        </w:rPr>
        <w:t xml:space="preserve"> </w:t>
      </w:r>
      <w:r w:rsidRPr="003A51AC">
        <w:t>характер.</w:t>
      </w:r>
      <w:r w:rsidRPr="003A51AC">
        <w:rPr>
          <w:spacing w:val="1"/>
        </w:rPr>
        <w:t xml:space="preserve"> </w:t>
      </w:r>
      <w:r w:rsidRPr="003A51AC">
        <w:t>Наряду</w:t>
      </w:r>
      <w:r w:rsidRPr="003A51AC">
        <w:rPr>
          <w:spacing w:val="1"/>
        </w:rPr>
        <w:t xml:space="preserve"> </w:t>
      </w:r>
      <w:r w:rsidRPr="003A51AC">
        <w:t>с</w:t>
      </w:r>
      <w:r w:rsidRPr="003A51AC">
        <w:rPr>
          <w:spacing w:val="1"/>
        </w:rPr>
        <w:t xml:space="preserve"> </w:t>
      </w:r>
      <w:r w:rsidRPr="003A51AC">
        <w:t>непроизвольной</w:t>
      </w:r>
      <w:r w:rsidRPr="003A51AC">
        <w:rPr>
          <w:spacing w:val="1"/>
        </w:rPr>
        <w:t xml:space="preserve"> </w:t>
      </w:r>
      <w:r w:rsidRPr="003A51AC">
        <w:t>памятью,</w:t>
      </w:r>
      <w:r w:rsidRPr="003A51AC">
        <w:rPr>
          <w:spacing w:val="1"/>
        </w:rPr>
        <w:t xml:space="preserve"> </w:t>
      </w:r>
      <w:r w:rsidRPr="003A51AC">
        <w:t>начинает</w:t>
      </w:r>
      <w:r w:rsidRPr="003A51AC">
        <w:rPr>
          <w:spacing w:val="1"/>
        </w:rPr>
        <w:t xml:space="preserve"> </w:t>
      </w:r>
      <w:r w:rsidRPr="003A51AC">
        <w:t>формироваться</w:t>
      </w:r>
      <w:r w:rsidRPr="003A51AC">
        <w:rPr>
          <w:spacing w:val="1"/>
        </w:rPr>
        <w:t xml:space="preserve"> </w:t>
      </w:r>
      <w:r w:rsidRPr="003A51AC">
        <w:t>и</w:t>
      </w:r>
      <w:r w:rsidRPr="003A51AC">
        <w:rPr>
          <w:spacing w:val="1"/>
        </w:rPr>
        <w:t xml:space="preserve"> </w:t>
      </w:r>
      <w:r w:rsidRPr="003A51AC">
        <w:t>произвольная</w:t>
      </w:r>
      <w:r w:rsidRPr="003A51AC">
        <w:rPr>
          <w:spacing w:val="1"/>
        </w:rPr>
        <w:t xml:space="preserve"> </w:t>
      </w:r>
      <w:r w:rsidRPr="003A51AC">
        <w:t>память.</w:t>
      </w:r>
      <w:r w:rsidRPr="003A51AC">
        <w:rPr>
          <w:spacing w:val="1"/>
        </w:rPr>
        <w:t xml:space="preserve"> </w:t>
      </w:r>
      <w:r w:rsidRPr="003A51AC">
        <w:t>Ребенок</w:t>
      </w:r>
      <w:r w:rsidRPr="003A51AC">
        <w:rPr>
          <w:spacing w:val="1"/>
        </w:rPr>
        <w:t xml:space="preserve"> </w:t>
      </w:r>
      <w:r w:rsidRPr="003A51AC">
        <w:t>запоминает</w:t>
      </w:r>
      <w:r w:rsidRPr="003A51AC">
        <w:rPr>
          <w:spacing w:val="1"/>
        </w:rPr>
        <w:t xml:space="preserve"> </w:t>
      </w:r>
      <w:r w:rsidRPr="003A51AC">
        <w:t>эмоционально</w:t>
      </w:r>
      <w:r w:rsidRPr="003A51AC">
        <w:rPr>
          <w:spacing w:val="1"/>
        </w:rPr>
        <w:t xml:space="preserve"> </w:t>
      </w:r>
      <w:r w:rsidRPr="003A51AC">
        <w:t>значимую</w:t>
      </w:r>
      <w:r w:rsidRPr="003A51AC">
        <w:rPr>
          <w:spacing w:val="1"/>
        </w:rPr>
        <w:t xml:space="preserve"> </w:t>
      </w:r>
      <w:r w:rsidRPr="003A51AC">
        <w:t>информацию.</w:t>
      </w:r>
      <w:r w:rsidRPr="003A51AC">
        <w:rPr>
          <w:spacing w:val="1"/>
        </w:rPr>
        <w:t xml:space="preserve"> </w:t>
      </w:r>
      <w:r w:rsidRPr="003A51AC">
        <w:t>На</w:t>
      </w:r>
      <w:r w:rsidRPr="003A51AC">
        <w:rPr>
          <w:spacing w:val="1"/>
        </w:rPr>
        <w:t xml:space="preserve"> </w:t>
      </w:r>
      <w:r w:rsidRPr="003A51AC">
        <w:t>основе</w:t>
      </w:r>
      <w:r w:rsidRPr="003A51AC">
        <w:rPr>
          <w:spacing w:val="1"/>
        </w:rPr>
        <w:t xml:space="preserve"> </w:t>
      </w:r>
      <w:r w:rsidRPr="003A51AC">
        <w:t>накопления</w:t>
      </w:r>
      <w:r w:rsidRPr="003A51AC">
        <w:rPr>
          <w:spacing w:val="48"/>
        </w:rPr>
        <w:t xml:space="preserve"> </w:t>
      </w:r>
      <w:r w:rsidRPr="003A51AC">
        <w:t>представлений</w:t>
      </w:r>
      <w:r w:rsidRPr="003A51AC">
        <w:rPr>
          <w:spacing w:val="50"/>
        </w:rPr>
        <w:t xml:space="preserve"> </w:t>
      </w:r>
      <w:r w:rsidRPr="003A51AC">
        <w:t>о</w:t>
      </w:r>
      <w:r w:rsidRPr="003A51AC">
        <w:rPr>
          <w:spacing w:val="49"/>
        </w:rPr>
        <w:t xml:space="preserve"> </w:t>
      </w:r>
      <w:r w:rsidRPr="003A51AC">
        <w:t>предметах</w:t>
      </w:r>
      <w:r w:rsidRPr="003A51AC">
        <w:rPr>
          <w:spacing w:val="53"/>
        </w:rPr>
        <w:t xml:space="preserve"> </w:t>
      </w:r>
      <w:r w:rsidRPr="003A51AC">
        <w:t>окружающего</w:t>
      </w:r>
      <w:r w:rsidRPr="003A51AC">
        <w:rPr>
          <w:spacing w:val="51"/>
        </w:rPr>
        <w:t xml:space="preserve"> </w:t>
      </w:r>
      <w:r w:rsidRPr="003A51AC">
        <w:t>мира</w:t>
      </w:r>
      <w:r w:rsidRPr="003A51AC">
        <w:rPr>
          <w:spacing w:val="52"/>
        </w:rPr>
        <w:t xml:space="preserve"> </w:t>
      </w:r>
      <w:r w:rsidRPr="003A51AC">
        <w:t>у</w:t>
      </w:r>
      <w:r w:rsidRPr="003A51AC">
        <w:rPr>
          <w:spacing w:val="47"/>
        </w:rPr>
        <w:t xml:space="preserve"> </w:t>
      </w:r>
      <w:r w:rsidRPr="003A51AC">
        <w:t>ребенка</w:t>
      </w:r>
      <w:r w:rsidRPr="003A51AC">
        <w:rPr>
          <w:spacing w:val="51"/>
        </w:rPr>
        <w:t xml:space="preserve"> </w:t>
      </w:r>
      <w:r w:rsidRPr="003A51AC">
        <w:t>интенсивно</w:t>
      </w:r>
      <w:r w:rsidRPr="003A51AC">
        <w:rPr>
          <w:spacing w:val="51"/>
        </w:rPr>
        <w:t xml:space="preserve"> </w:t>
      </w:r>
      <w:r w:rsidRPr="003A51AC">
        <w:t>развивается</w:t>
      </w:r>
    </w:p>
    <w:p w:rsidR="00B44E87" w:rsidRPr="003A51AC" w:rsidRDefault="00B44E87" w:rsidP="00E22A07">
      <w:pPr>
        <w:pStyle w:val="aa"/>
        <w:ind w:left="0" w:firstLine="709"/>
      </w:pPr>
      <w:r w:rsidRPr="003A51AC">
        <w:t>образное</w:t>
      </w:r>
      <w:r w:rsidRPr="003A51AC">
        <w:rPr>
          <w:spacing w:val="1"/>
        </w:rPr>
        <w:t xml:space="preserve"> </w:t>
      </w:r>
      <w:r w:rsidRPr="003A51AC">
        <w:t>мышление,</w:t>
      </w:r>
      <w:r w:rsidRPr="003A51AC">
        <w:rPr>
          <w:spacing w:val="1"/>
        </w:rPr>
        <w:t xml:space="preserve"> </w:t>
      </w:r>
      <w:r w:rsidRPr="003A51AC">
        <w:t>воображение.</w:t>
      </w:r>
      <w:r w:rsidRPr="003A51AC">
        <w:rPr>
          <w:spacing w:val="1"/>
        </w:rPr>
        <w:t xml:space="preserve"> </w:t>
      </w:r>
      <w:r w:rsidRPr="003A51AC">
        <w:t>Продолжается</w:t>
      </w:r>
      <w:r w:rsidRPr="003A51AC">
        <w:rPr>
          <w:spacing w:val="1"/>
        </w:rPr>
        <w:t xml:space="preserve"> </w:t>
      </w:r>
      <w:r w:rsidRPr="003A51AC">
        <w:t>формирование</w:t>
      </w:r>
      <w:r w:rsidRPr="003A51AC">
        <w:rPr>
          <w:spacing w:val="1"/>
        </w:rPr>
        <w:t xml:space="preserve"> </w:t>
      </w:r>
      <w:r w:rsidRPr="003A51AC">
        <w:t>речи,</w:t>
      </w:r>
      <w:r w:rsidRPr="003A51AC">
        <w:rPr>
          <w:spacing w:val="1"/>
        </w:rPr>
        <w:t xml:space="preserve"> </w:t>
      </w:r>
      <w:r w:rsidRPr="003A51AC">
        <w:t>накопление</w:t>
      </w:r>
      <w:r w:rsidRPr="003A51AC">
        <w:rPr>
          <w:spacing w:val="1"/>
        </w:rPr>
        <w:t xml:space="preserve"> </w:t>
      </w:r>
      <w:r w:rsidRPr="003A51AC">
        <w:t>словаря,</w:t>
      </w:r>
      <w:r w:rsidRPr="003A51AC">
        <w:rPr>
          <w:spacing w:val="1"/>
        </w:rPr>
        <w:t xml:space="preserve"> </w:t>
      </w:r>
      <w:r w:rsidRPr="003A51AC">
        <w:t>развитие</w:t>
      </w:r>
      <w:r w:rsidRPr="003A51AC">
        <w:rPr>
          <w:spacing w:val="-2"/>
        </w:rPr>
        <w:t xml:space="preserve"> </w:t>
      </w:r>
      <w:r w:rsidRPr="003A51AC">
        <w:t>связной речи.</w:t>
      </w:r>
    </w:p>
    <w:p w:rsidR="00B44E87" w:rsidRPr="003A51AC" w:rsidRDefault="00B44E87" w:rsidP="00E22A07">
      <w:pPr>
        <w:pStyle w:val="aa"/>
        <w:ind w:left="0" w:firstLine="709"/>
      </w:pPr>
      <w:r w:rsidRPr="003A51AC">
        <w:lastRenderedPageBreak/>
        <w:t>В три-четыре года внимание ребѐнка носит непроизвольный, непосредственный характер.</w:t>
      </w:r>
      <w:r w:rsidRPr="003A51AC">
        <w:rPr>
          <w:spacing w:val="1"/>
        </w:rPr>
        <w:t xml:space="preserve"> </w:t>
      </w:r>
      <w:r w:rsidRPr="003A51AC">
        <w:t>Отмечается двусторонняя связь восприятия и внимания – внимание регулируется восприятием</w:t>
      </w:r>
      <w:r w:rsidRPr="003A51AC">
        <w:rPr>
          <w:spacing w:val="1"/>
        </w:rPr>
        <w:t xml:space="preserve"> </w:t>
      </w:r>
      <w:r w:rsidRPr="003A51AC">
        <w:t>(увидел яркое – обратил внимание). В младшем дошкольном возрасте развивается перцептивная</w:t>
      </w:r>
      <w:r w:rsidRPr="003A51AC">
        <w:rPr>
          <w:spacing w:val="1"/>
        </w:rPr>
        <w:t xml:space="preserve"> </w:t>
      </w:r>
      <w:r w:rsidRPr="003A51AC">
        <w:t>деятельность. Дети от использования предэталонов — индивидуальных единиц восприятия —</w:t>
      </w:r>
      <w:r w:rsidRPr="003A51AC">
        <w:rPr>
          <w:spacing w:val="1"/>
        </w:rPr>
        <w:t xml:space="preserve"> </w:t>
      </w:r>
      <w:r w:rsidRPr="003A51AC">
        <w:t>переходят к сенсорным эталонам — культурно выработанным средствам восприятия. К концу</w:t>
      </w:r>
      <w:r w:rsidRPr="003A51AC">
        <w:rPr>
          <w:spacing w:val="1"/>
        </w:rPr>
        <w:t xml:space="preserve"> </w:t>
      </w:r>
      <w:r w:rsidRPr="003A51AC">
        <w:t>младшего дошкольного возраста дети могут воспринимать до пяти и более форм предметов и до</w:t>
      </w:r>
      <w:r w:rsidRPr="003A51AC">
        <w:rPr>
          <w:spacing w:val="1"/>
        </w:rPr>
        <w:t xml:space="preserve"> </w:t>
      </w:r>
      <w:r w:rsidRPr="003A51AC">
        <w:t>семи</w:t>
      </w:r>
      <w:r w:rsidRPr="003A51AC">
        <w:rPr>
          <w:spacing w:val="1"/>
        </w:rPr>
        <w:t xml:space="preserve"> </w:t>
      </w:r>
      <w:r w:rsidRPr="003A51AC">
        <w:t>и</w:t>
      </w:r>
      <w:r w:rsidRPr="003A51AC">
        <w:rPr>
          <w:spacing w:val="1"/>
        </w:rPr>
        <w:t xml:space="preserve"> </w:t>
      </w:r>
      <w:r w:rsidRPr="003A51AC">
        <w:t>более</w:t>
      </w:r>
      <w:r w:rsidRPr="003A51AC">
        <w:rPr>
          <w:spacing w:val="1"/>
        </w:rPr>
        <w:t xml:space="preserve"> </w:t>
      </w:r>
      <w:r w:rsidRPr="003A51AC">
        <w:t>цветов,</w:t>
      </w:r>
      <w:r w:rsidRPr="003A51AC">
        <w:rPr>
          <w:spacing w:val="1"/>
        </w:rPr>
        <w:t xml:space="preserve"> </w:t>
      </w:r>
      <w:r w:rsidRPr="003A51AC">
        <w:t>способны</w:t>
      </w:r>
      <w:r w:rsidRPr="003A51AC">
        <w:rPr>
          <w:spacing w:val="1"/>
        </w:rPr>
        <w:t xml:space="preserve"> </w:t>
      </w:r>
      <w:r w:rsidRPr="003A51AC">
        <w:t>дифференцировать</w:t>
      </w:r>
      <w:r w:rsidRPr="003A51AC">
        <w:rPr>
          <w:spacing w:val="1"/>
        </w:rPr>
        <w:t xml:space="preserve"> </w:t>
      </w:r>
      <w:r w:rsidRPr="003A51AC">
        <w:t>предметы</w:t>
      </w:r>
      <w:r w:rsidRPr="003A51AC">
        <w:rPr>
          <w:spacing w:val="1"/>
        </w:rPr>
        <w:t xml:space="preserve"> </w:t>
      </w:r>
      <w:r w:rsidRPr="003A51AC">
        <w:t>по</w:t>
      </w:r>
      <w:r w:rsidRPr="003A51AC">
        <w:rPr>
          <w:spacing w:val="1"/>
        </w:rPr>
        <w:t xml:space="preserve"> </w:t>
      </w:r>
      <w:r w:rsidRPr="003A51AC">
        <w:t>величине,</w:t>
      </w:r>
      <w:r w:rsidRPr="003A51AC">
        <w:rPr>
          <w:spacing w:val="1"/>
        </w:rPr>
        <w:t xml:space="preserve"> </w:t>
      </w:r>
      <w:r w:rsidRPr="003A51AC">
        <w:t>ориентироваться</w:t>
      </w:r>
      <w:r w:rsidRPr="003A51AC">
        <w:rPr>
          <w:spacing w:val="1"/>
        </w:rPr>
        <w:t xml:space="preserve"> </w:t>
      </w:r>
      <w:r w:rsidRPr="003A51AC">
        <w:t>в</w:t>
      </w:r>
      <w:r w:rsidRPr="003A51AC">
        <w:rPr>
          <w:spacing w:val="-57"/>
        </w:rPr>
        <w:t xml:space="preserve"> </w:t>
      </w:r>
      <w:r w:rsidRPr="003A51AC">
        <w:t>пространстве группы детского сада, а при определенной организации образовательного процесса и</w:t>
      </w:r>
      <w:r w:rsidRPr="003A51AC">
        <w:rPr>
          <w:spacing w:val="-57"/>
        </w:rPr>
        <w:t xml:space="preserve"> </w:t>
      </w:r>
      <w:r w:rsidRPr="003A51AC">
        <w:t>во</w:t>
      </w:r>
      <w:r w:rsidRPr="003A51AC">
        <w:rPr>
          <w:spacing w:val="-2"/>
        </w:rPr>
        <w:t xml:space="preserve"> </w:t>
      </w:r>
      <w:r w:rsidRPr="003A51AC">
        <w:t>всех</w:t>
      </w:r>
      <w:r w:rsidRPr="003A51AC">
        <w:rPr>
          <w:spacing w:val="2"/>
        </w:rPr>
        <w:t xml:space="preserve"> </w:t>
      </w:r>
      <w:r w:rsidRPr="003A51AC">
        <w:t>знакомых</w:t>
      </w:r>
      <w:r w:rsidRPr="003A51AC">
        <w:rPr>
          <w:spacing w:val="1"/>
        </w:rPr>
        <w:t xml:space="preserve"> </w:t>
      </w:r>
      <w:r w:rsidRPr="003A51AC">
        <w:t>ему</w:t>
      </w:r>
      <w:r w:rsidRPr="003A51AC">
        <w:rPr>
          <w:spacing w:val="-6"/>
        </w:rPr>
        <w:t xml:space="preserve"> </w:t>
      </w:r>
      <w:r w:rsidRPr="003A51AC">
        <w:t>помещениях</w:t>
      </w:r>
      <w:r w:rsidRPr="003A51AC">
        <w:rPr>
          <w:spacing w:val="1"/>
        </w:rPr>
        <w:t xml:space="preserve"> </w:t>
      </w:r>
      <w:r w:rsidRPr="003A51AC">
        <w:t>образовательной</w:t>
      </w:r>
      <w:r w:rsidRPr="003A51AC">
        <w:rPr>
          <w:spacing w:val="4"/>
        </w:rPr>
        <w:t xml:space="preserve"> </w:t>
      </w:r>
      <w:r w:rsidRPr="003A51AC">
        <w:t>организации.</w:t>
      </w:r>
    </w:p>
    <w:p w:rsidR="00B44E87" w:rsidRPr="003A51AC" w:rsidRDefault="00B44E87" w:rsidP="00E22A07">
      <w:pPr>
        <w:pStyle w:val="aa"/>
        <w:ind w:left="0" w:firstLine="709"/>
      </w:pPr>
      <w:r w:rsidRPr="003A51AC">
        <w:rPr>
          <w:b/>
          <w:i/>
        </w:rPr>
        <w:t xml:space="preserve">Детские виды деятельности. </w:t>
      </w:r>
      <w:r w:rsidRPr="003A51AC">
        <w:t>Система значимых отношений ребенка с социальной средой</w:t>
      </w:r>
      <w:r w:rsidRPr="003A51AC">
        <w:rPr>
          <w:spacing w:val="-57"/>
        </w:rPr>
        <w:t xml:space="preserve"> </w:t>
      </w:r>
      <w:r w:rsidRPr="003A51AC">
        <w:t>определяется возможностями познавательной сферы, наличием образного мышления, наличием</w:t>
      </w:r>
      <w:r w:rsidRPr="003A51AC">
        <w:rPr>
          <w:spacing w:val="1"/>
        </w:rPr>
        <w:t xml:space="preserve"> </w:t>
      </w:r>
      <w:r w:rsidRPr="003A51AC">
        <w:t>самосознания</w:t>
      </w:r>
      <w:r w:rsidRPr="003A51AC">
        <w:rPr>
          <w:spacing w:val="1"/>
        </w:rPr>
        <w:t xml:space="preserve"> </w:t>
      </w:r>
      <w:r w:rsidRPr="003A51AC">
        <w:t>и</w:t>
      </w:r>
      <w:r w:rsidRPr="003A51AC">
        <w:rPr>
          <w:spacing w:val="1"/>
        </w:rPr>
        <w:t xml:space="preserve"> </w:t>
      </w:r>
      <w:r w:rsidRPr="003A51AC">
        <w:t>начальными</w:t>
      </w:r>
      <w:r w:rsidRPr="003A51AC">
        <w:rPr>
          <w:spacing w:val="1"/>
        </w:rPr>
        <w:t xml:space="preserve"> </w:t>
      </w:r>
      <w:r w:rsidRPr="003A51AC">
        <w:t>формами</w:t>
      </w:r>
      <w:r w:rsidRPr="003A51AC">
        <w:rPr>
          <w:spacing w:val="1"/>
        </w:rPr>
        <w:t xml:space="preserve"> </w:t>
      </w:r>
      <w:r w:rsidRPr="003A51AC">
        <w:t>произвольного</w:t>
      </w:r>
      <w:r w:rsidRPr="003A51AC">
        <w:rPr>
          <w:spacing w:val="1"/>
        </w:rPr>
        <w:t xml:space="preserve"> </w:t>
      </w:r>
      <w:r w:rsidRPr="003A51AC">
        <w:t>поведения</w:t>
      </w:r>
      <w:r w:rsidRPr="003A51AC">
        <w:rPr>
          <w:spacing w:val="1"/>
        </w:rPr>
        <w:t xml:space="preserve"> </w:t>
      </w:r>
      <w:r w:rsidRPr="003A51AC">
        <w:t>(действие</w:t>
      </w:r>
      <w:r w:rsidRPr="003A51AC">
        <w:rPr>
          <w:spacing w:val="1"/>
        </w:rPr>
        <w:t xml:space="preserve"> </w:t>
      </w:r>
      <w:r w:rsidRPr="003A51AC">
        <w:t>по</w:t>
      </w:r>
      <w:r w:rsidRPr="003A51AC">
        <w:rPr>
          <w:spacing w:val="1"/>
        </w:rPr>
        <w:t xml:space="preserve"> </w:t>
      </w:r>
      <w:r w:rsidRPr="003A51AC">
        <w:t>инструкции,</w:t>
      </w:r>
      <w:r w:rsidRPr="003A51AC">
        <w:rPr>
          <w:spacing w:val="1"/>
        </w:rPr>
        <w:t xml:space="preserve"> </w:t>
      </w:r>
      <w:r w:rsidRPr="003A51AC">
        <w:t>действие по образцу). Социальная ситуация развития характеризуется выраженным интересом</w:t>
      </w:r>
      <w:r w:rsidRPr="003A51AC">
        <w:rPr>
          <w:spacing w:val="1"/>
        </w:rPr>
        <w:t xml:space="preserve"> </w:t>
      </w:r>
      <w:r w:rsidRPr="003A51AC">
        <w:t>ребенка к системе социальных отношений между людьми (мама-дочка, врач-пациент), ребенок</w:t>
      </w:r>
      <w:r w:rsidRPr="003A51AC">
        <w:rPr>
          <w:spacing w:val="1"/>
        </w:rPr>
        <w:t xml:space="preserve"> </w:t>
      </w:r>
      <w:r w:rsidRPr="003A51AC">
        <w:t>хочет подражать взрослому, быть «как взрослый». Противоречие между стремлением быть «как</w:t>
      </w:r>
      <w:r w:rsidRPr="003A51AC">
        <w:rPr>
          <w:spacing w:val="1"/>
        </w:rPr>
        <w:t xml:space="preserve"> </w:t>
      </w:r>
      <w:r w:rsidRPr="003A51AC">
        <w:t>взрослый» и невозможностью непосредственного воплощения данного стремления приводит к</w:t>
      </w:r>
      <w:r w:rsidRPr="003A51AC">
        <w:rPr>
          <w:spacing w:val="1"/>
        </w:rPr>
        <w:t xml:space="preserve"> </w:t>
      </w:r>
      <w:r w:rsidRPr="003A51AC">
        <w:t>формированию</w:t>
      </w:r>
      <w:r w:rsidRPr="003A51AC">
        <w:rPr>
          <w:spacing w:val="1"/>
        </w:rPr>
        <w:t xml:space="preserve"> </w:t>
      </w:r>
      <w:r w:rsidRPr="003A51AC">
        <w:t>игровой</w:t>
      </w:r>
      <w:r w:rsidRPr="003A51AC">
        <w:rPr>
          <w:spacing w:val="1"/>
        </w:rPr>
        <w:t xml:space="preserve"> </w:t>
      </w:r>
      <w:r w:rsidRPr="003A51AC">
        <w:t>деятельности,</w:t>
      </w:r>
      <w:r w:rsidRPr="003A51AC">
        <w:rPr>
          <w:spacing w:val="1"/>
        </w:rPr>
        <w:t xml:space="preserve"> </w:t>
      </w:r>
      <w:r w:rsidRPr="003A51AC">
        <w:t>где</w:t>
      </w:r>
      <w:r w:rsidRPr="003A51AC">
        <w:rPr>
          <w:spacing w:val="1"/>
        </w:rPr>
        <w:t xml:space="preserve"> </w:t>
      </w:r>
      <w:r w:rsidRPr="003A51AC">
        <w:t>ребенок</w:t>
      </w:r>
      <w:r w:rsidRPr="003A51AC">
        <w:rPr>
          <w:spacing w:val="1"/>
        </w:rPr>
        <w:t xml:space="preserve"> </w:t>
      </w:r>
      <w:r w:rsidRPr="003A51AC">
        <w:t>в</w:t>
      </w:r>
      <w:r w:rsidRPr="003A51AC">
        <w:rPr>
          <w:spacing w:val="1"/>
        </w:rPr>
        <w:t xml:space="preserve"> </w:t>
      </w:r>
      <w:r w:rsidRPr="003A51AC">
        <w:t>доступной</w:t>
      </w:r>
      <w:r w:rsidRPr="003A51AC">
        <w:rPr>
          <w:spacing w:val="1"/>
        </w:rPr>
        <w:t xml:space="preserve"> </w:t>
      </w:r>
      <w:r w:rsidRPr="003A51AC">
        <w:t>для</w:t>
      </w:r>
      <w:r w:rsidRPr="003A51AC">
        <w:rPr>
          <w:spacing w:val="1"/>
        </w:rPr>
        <w:t xml:space="preserve"> </w:t>
      </w:r>
      <w:r w:rsidRPr="003A51AC">
        <w:t>него</w:t>
      </w:r>
      <w:r w:rsidRPr="003A51AC">
        <w:rPr>
          <w:spacing w:val="1"/>
        </w:rPr>
        <w:t xml:space="preserve"> </w:t>
      </w:r>
      <w:r w:rsidRPr="003A51AC">
        <w:t>форме</w:t>
      </w:r>
      <w:r w:rsidRPr="003A51AC">
        <w:rPr>
          <w:spacing w:val="1"/>
        </w:rPr>
        <w:t xml:space="preserve"> </w:t>
      </w:r>
      <w:r w:rsidRPr="003A51AC">
        <w:t>отображает</w:t>
      </w:r>
      <w:r w:rsidRPr="003A51AC">
        <w:rPr>
          <w:spacing w:val="1"/>
        </w:rPr>
        <w:t xml:space="preserve"> </w:t>
      </w:r>
      <w:r w:rsidRPr="003A51AC">
        <w:t>систему человеческих</w:t>
      </w:r>
      <w:r w:rsidRPr="003A51AC">
        <w:rPr>
          <w:spacing w:val="1"/>
        </w:rPr>
        <w:t xml:space="preserve"> </w:t>
      </w:r>
      <w:r w:rsidRPr="003A51AC">
        <w:t>взаимоотношений,</w:t>
      </w:r>
      <w:r w:rsidRPr="003A51AC">
        <w:rPr>
          <w:spacing w:val="1"/>
        </w:rPr>
        <w:t xml:space="preserve"> </w:t>
      </w:r>
      <w:r w:rsidRPr="003A51AC">
        <w:t>осваивает</w:t>
      </w:r>
      <w:r w:rsidRPr="003A51AC">
        <w:rPr>
          <w:spacing w:val="1"/>
        </w:rPr>
        <w:t xml:space="preserve"> </w:t>
      </w:r>
      <w:r w:rsidRPr="003A51AC">
        <w:t>и</w:t>
      </w:r>
      <w:r w:rsidRPr="003A51AC">
        <w:rPr>
          <w:spacing w:val="1"/>
        </w:rPr>
        <w:t xml:space="preserve"> </w:t>
      </w:r>
      <w:r w:rsidRPr="003A51AC">
        <w:t>применяет</w:t>
      </w:r>
      <w:r w:rsidRPr="003A51AC">
        <w:rPr>
          <w:spacing w:val="1"/>
        </w:rPr>
        <w:t xml:space="preserve"> </w:t>
      </w:r>
      <w:r w:rsidRPr="003A51AC">
        <w:t>нормы и</w:t>
      </w:r>
      <w:r w:rsidRPr="003A51AC">
        <w:rPr>
          <w:spacing w:val="1"/>
        </w:rPr>
        <w:t xml:space="preserve"> </w:t>
      </w:r>
      <w:r w:rsidRPr="003A51AC">
        <w:t>правила общения и</w:t>
      </w:r>
      <w:r w:rsidRPr="003A51AC">
        <w:rPr>
          <w:spacing w:val="1"/>
        </w:rPr>
        <w:t xml:space="preserve"> </w:t>
      </w:r>
      <w:r w:rsidRPr="003A51AC">
        <w:t>взаимодействия</w:t>
      </w:r>
      <w:r w:rsidRPr="003A51AC">
        <w:rPr>
          <w:spacing w:val="1"/>
        </w:rPr>
        <w:t xml:space="preserve"> </w:t>
      </w:r>
      <w:r w:rsidRPr="003A51AC">
        <w:t>человека</w:t>
      </w:r>
      <w:r w:rsidRPr="003A51AC">
        <w:rPr>
          <w:spacing w:val="1"/>
        </w:rPr>
        <w:t xml:space="preserve"> </w:t>
      </w:r>
      <w:r w:rsidRPr="003A51AC">
        <w:t>в</w:t>
      </w:r>
      <w:r w:rsidRPr="003A51AC">
        <w:rPr>
          <w:spacing w:val="1"/>
        </w:rPr>
        <w:t xml:space="preserve"> </w:t>
      </w:r>
      <w:r w:rsidRPr="003A51AC">
        <w:t>разных</w:t>
      </w:r>
      <w:r w:rsidRPr="003A51AC">
        <w:rPr>
          <w:spacing w:val="1"/>
        </w:rPr>
        <w:t xml:space="preserve"> </w:t>
      </w:r>
      <w:r w:rsidRPr="003A51AC">
        <w:t>сферах</w:t>
      </w:r>
      <w:r w:rsidRPr="003A51AC">
        <w:rPr>
          <w:spacing w:val="1"/>
        </w:rPr>
        <w:t xml:space="preserve"> </w:t>
      </w:r>
      <w:r w:rsidRPr="003A51AC">
        <w:t>жизни.</w:t>
      </w:r>
      <w:r w:rsidRPr="003A51AC">
        <w:rPr>
          <w:spacing w:val="1"/>
        </w:rPr>
        <w:t xml:space="preserve"> </w:t>
      </w:r>
      <w:r w:rsidRPr="003A51AC">
        <w:t>Игра</w:t>
      </w:r>
      <w:r w:rsidRPr="003A51AC">
        <w:rPr>
          <w:spacing w:val="1"/>
        </w:rPr>
        <w:t xml:space="preserve"> </w:t>
      </w:r>
      <w:r w:rsidRPr="003A51AC">
        <w:t>детей</w:t>
      </w:r>
      <w:r w:rsidRPr="003A51AC">
        <w:rPr>
          <w:spacing w:val="1"/>
        </w:rPr>
        <w:t xml:space="preserve"> </w:t>
      </w:r>
      <w:r w:rsidRPr="003A51AC">
        <w:t>в</w:t>
      </w:r>
      <w:r w:rsidRPr="003A51AC">
        <w:rPr>
          <w:spacing w:val="1"/>
        </w:rPr>
        <w:t xml:space="preserve"> </w:t>
      </w:r>
      <w:r w:rsidRPr="003A51AC">
        <w:t>три-четыре</w:t>
      </w:r>
      <w:r w:rsidRPr="003A51AC">
        <w:rPr>
          <w:spacing w:val="1"/>
        </w:rPr>
        <w:t xml:space="preserve"> </w:t>
      </w:r>
      <w:r w:rsidRPr="003A51AC">
        <w:t>года</w:t>
      </w:r>
      <w:r w:rsidRPr="003A51AC">
        <w:rPr>
          <w:spacing w:val="1"/>
        </w:rPr>
        <w:t xml:space="preserve"> </w:t>
      </w:r>
      <w:r w:rsidRPr="003A51AC">
        <w:t>отличается</w:t>
      </w:r>
      <w:r w:rsidRPr="003A51AC">
        <w:rPr>
          <w:spacing w:val="1"/>
        </w:rPr>
        <w:t xml:space="preserve"> </w:t>
      </w:r>
      <w:r w:rsidRPr="003A51AC">
        <w:t>однообразием сюжетов, где центральным содержанием игровой деятельности является действие с</w:t>
      </w:r>
      <w:r w:rsidRPr="003A51AC">
        <w:rPr>
          <w:spacing w:val="1"/>
        </w:rPr>
        <w:t xml:space="preserve"> </w:t>
      </w:r>
      <w:r w:rsidRPr="003A51AC">
        <w:t>игрушкой, игра протекает либо в индивидуальной форме, либо в паре, нарушение логики игры</w:t>
      </w:r>
      <w:r w:rsidRPr="003A51AC">
        <w:rPr>
          <w:spacing w:val="1"/>
        </w:rPr>
        <w:t xml:space="preserve"> </w:t>
      </w:r>
      <w:r w:rsidRPr="003A51AC">
        <w:t>ребенком</w:t>
      </w:r>
      <w:r w:rsidRPr="003A51AC">
        <w:rPr>
          <w:spacing w:val="-2"/>
        </w:rPr>
        <w:t xml:space="preserve"> </w:t>
      </w:r>
      <w:r w:rsidRPr="003A51AC">
        <w:t>не</w:t>
      </w:r>
      <w:r w:rsidRPr="003A51AC">
        <w:rPr>
          <w:spacing w:val="-1"/>
        </w:rPr>
        <w:t xml:space="preserve"> </w:t>
      </w:r>
      <w:r w:rsidRPr="003A51AC">
        <w:t>опротестовывается.</w:t>
      </w:r>
    </w:p>
    <w:p w:rsidR="00B44E87" w:rsidRPr="003A51AC" w:rsidRDefault="00B44E87" w:rsidP="00E22A07">
      <w:pPr>
        <w:pStyle w:val="aa"/>
        <w:ind w:left="0" w:firstLine="709"/>
      </w:pPr>
      <w:r w:rsidRPr="003A51AC">
        <w:t>В</w:t>
      </w:r>
      <w:r w:rsidRPr="003A51AC">
        <w:rPr>
          <w:spacing w:val="1"/>
        </w:rPr>
        <w:t xml:space="preserve"> </w:t>
      </w:r>
      <w:r w:rsidRPr="003A51AC">
        <w:t>данный</w:t>
      </w:r>
      <w:r w:rsidRPr="003A51AC">
        <w:rPr>
          <w:spacing w:val="1"/>
        </w:rPr>
        <w:t xml:space="preserve"> </w:t>
      </w:r>
      <w:r w:rsidRPr="003A51AC">
        <w:t>период</w:t>
      </w:r>
      <w:r w:rsidRPr="003A51AC">
        <w:rPr>
          <w:spacing w:val="1"/>
        </w:rPr>
        <w:t xml:space="preserve"> </w:t>
      </w:r>
      <w:r w:rsidRPr="003A51AC">
        <w:t>начинают</w:t>
      </w:r>
      <w:r w:rsidRPr="003A51AC">
        <w:rPr>
          <w:spacing w:val="1"/>
        </w:rPr>
        <w:t xml:space="preserve"> </w:t>
      </w:r>
      <w:r w:rsidRPr="003A51AC">
        <w:t>формироваться</w:t>
      </w:r>
      <w:r w:rsidRPr="003A51AC">
        <w:rPr>
          <w:spacing w:val="1"/>
        </w:rPr>
        <w:t xml:space="preserve"> </w:t>
      </w:r>
      <w:r w:rsidRPr="003A51AC">
        <w:t>продуктивные</w:t>
      </w:r>
      <w:r w:rsidRPr="003A51AC">
        <w:rPr>
          <w:spacing w:val="1"/>
        </w:rPr>
        <w:t xml:space="preserve"> </w:t>
      </w:r>
      <w:r w:rsidRPr="003A51AC">
        <w:t>виды</w:t>
      </w:r>
      <w:r w:rsidRPr="003A51AC">
        <w:rPr>
          <w:spacing w:val="61"/>
        </w:rPr>
        <w:t xml:space="preserve"> </w:t>
      </w:r>
      <w:r w:rsidRPr="003A51AC">
        <w:t>деятельности,</w:t>
      </w:r>
      <w:r w:rsidRPr="003A51AC">
        <w:rPr>
          <w:spacing w:val="1"/>
        </w:rPr>
        <w:t xml:space="preserve"> </w:t>
      </w:r>
      <w:r w:rsidRPr="003A51AC">
        <w:t>формируются первичные навыки рисования, лепки, конструирования. Графические образы пока</w:t>
      </w:r>
      <w:r w:rsidRPr="003A51AC">
        <w:rPr>
          <w:spacing w:val="1"/>
        </w:rPr>
        <w:t xml:space="preserve"> </w:t>
      </w:r>
      <w:r w:rsidRPr="003A51AC">
        <w:t>бедны, у одних детей в изображениях отсутствуют детали, у других рисунки могут быть более</w:t>
      </w:r>
      <w:r w:rsidRPr="003A51AC">
        <w:rPr>
          <w:spacing w:val="1"/>
        </w:rPr>
        <w:t xml:space="preserve"> </w:t>
      </w:r>
      <w:r w:rsidRPr="003A51AC">
        <w:t>детализированы.</w:t>
      </w:r>
      <w:r w:rsidRPr="003A51AC">
        <w:rPr>
          <w:spacing w:val="-1"/>
        </w:rPr>
        <w:t xml:space="preserve"> </w:t>
      </w:r>
      <w:r w:rsidRPr="003A51AC">
        <w:t>Дети</w:t>
      </w:r>
      <w:r w:rsidRPr="003A51AC">
        <w:rPr>
          <w:spacing w:val="-1"/>
        </w:rPr>
        <w:t xml:space="preserve"> </w:t>
      </w:r>
      <w:r w:rsidRPr="003A51AC">
        <w:t>начинают активно</w:t>
      </w:r>
      <w:r w:rsidRPr="003A51AC">
        <w:rPr>
          <w:spacing w:val="-1"/>
        </w:rPr>
        <w:t xml:space="preserve"> </w:t>
      </w:r>
      <w:r w:rsidRPr="003A51AC">
        <w:t>использовать</w:t>
      </w:r>
      <w:r w:rsidRPr="003A51AC">
        <w:rPr>
          <w:spacing w:val="-1"/>
        </w:rPr>
        <w:t xml:space="preserve"> </w:t>
      </w:r>
      <w:r w:rsidRPr="003A51AC">
        <w:t>цвет.</w:t>
      </w:r>
    </w:p>
    <w:p w:rsidR="00B44E87" w:rsidRPr="003A51AC" w:rsidRDefault="00B44E87" w:rsidP="00E22A07">
      <w:pPr>
        <w:pStyle w:val="aa"/>
        <w:ind w:left="0" w:firstLine="709"/>
      </w:pPr>
      <w:r w:rsidRPr="003A51AC">
        <w:t>Большое</w:t>
      </w:r>
      <w:r w:rsidRPr="003A51AC">
        <w:rPr>
          <w:spacing w:val="1"/>
        </w:rPr>
        <w:t xml:space="preserve"> </w:t>
      </w:r>
      <w:r w:rsidRPr="003A51AC">
        <w:t>значение</w:t>
      </w:r>
      <w:r w:rsidRPr="003A51AC">
        <w:rPr>
          <w:spacing w:val="1"/>
        </w:rPr>
        <w:t xml:space="preserve"> </w:t>
      </w:r>
      <w:r w:rsidRPr="003A51AC">
        <w:t>для</w:t>
      </w:r>
      <w:r w:rsidRPr="003A51AC">
        <w:rPr>
          <w:spacing w:val="1"/>
        </w:rPr>
        <w:t xml:space="preserve"> </w:t>
      </w:r>
      <w:r w:rsidRPr="003A51AC">
        <w:t>развития</w:t>
      </w:r>
      <w:r w:rsidRPr="003A51AC">
        <w:rPr>
          <w:spacing w:val="1"/>
        </w:rPr>
        <w:t xml:space="preserve"> </w:t>
      </w:r>
      <w:r w:rsidRPr="003A51AC">
        <w:t>мелкой</w:t>
      </w:r>
      <w:r w:rsidRPr="003A51AC">
        <w:rPr>
          <w:spacing w:val="1"/>
        </w:rPr>
        <w:t xml:space="preserve"> </w:t>
      </w:r>
      <w:r w:rsidRPr="003A51AC">
        <w:t>моторики</w:t>
      </w:r>
      <w:r w:rsidRPr="003A51AC">
        <w:rPr>
          <w:spacing w:val="1"/>
        </w:rPr>
        <w:t xml:space="preserve"> </w:t>
      </w:r>
      <w:r w:rsidRPr="003A51AC">
        <w:t>имеет</w:t>
      </w:r>
      <w:r w:rsidRPr="003A51AC">
        <w:rPr>
          <w:spacing w:val="1"/>
        </w:rPr>
        <w:t xml:space="preserve"> </w:t>
      </w:r>
      <w:r w:rsidRPr="003A51AC">
        <w:t>лепка.</w:t>
      </w:r>
      <w:r w:rsidRPr="003A51AC">
        <w:rPr>
          <w:spacing w:val="1"/>
        </w:rPr>
        <w:t xml:space="preserve"> </w:t>
      </w:r>
      <w:r w:rsidRPr="003A51AC">
        <w:t>Дети</w:t>
      </w:r>
      <w:r w:rsidRPr="003A51AC">
        <w:rPr>
          <w:spacing w:val="1"/>
        </w:rPr>
        <w:t xml:space="preserve"> </w:t>
      </w:r>
      <w:r w:rsidRPr="003A51AC">
        <w:t>способны</w:t>
      </w:r>
      <w:r w:rsidRPr="003A51AC">
        <w:rPr>
          <w:spacing w:val="1"/>
        </w:rPr>
        <w:t xml:space="preserve"> </w:t>
      </w:r>
      <w:r w:rsidRPr="003A51AC">
        <w:t>под</w:t>
      </w:r>
      <w:r w:rsidRPr="003A51AC">
        <w:rPr>
          <w:spacing w:val="1"/>
        </w:rPr>
        <w:t xml:space="preserve"> </w:t>
      </w:r>
      <w:r w:rsidRPr="003A51AC">
        <w:t>руководством взрослого</w:t>
      </w:r>
      <w:r w:rsidRPr="003A51AC">
        <w:rPr>
          <w:spacing w:val="-1"/>
        </w:rPr>
        <w:t xml:space="preserve"> </w:t>
      </w:r>
      <w:r w:rsidRPr="003A51AC">
        <w:t>вылепить</w:t>
      </w:r>
      <w:r w:rsidRPr="003A51AC">
        <w:rPr>
          <w:spacing w:val="1"/>
        </w:rPr>
        <w:t xml:space="preserve"> </w:t>
      </w:r>
      <w:r w:rsidRPr="003A51AC">
        <w:t>простые</w:t>
      </w:r>
      <w:r w:rsidRPr="003A51AC">
        <w:rPr>
          <w:spacing w:val="-1"/>
        </w:rPr>
        <w:t xml:space="preserve"> </w:t>
      </w:r>
      <w:r w:rsidRPr="003A51AC">
        <w:t>предметы.</w:t>
      </w:r>
    </w:p>
    <w:p w:rsidR="00B44E87" w:rsidRPr="003A51AC" w:rsidRDefault="00B44E87" w:rsidP="00E22A07">
      <w:pPr>
        <w:pStyle w:val="aa"/>
        <w:ind w:left="0" w:firstLine="709"/>
      </w:pPr>
      <w:r w:rsidRPr="003A51AC">
        <w:t>Конструктивная деятельность в младшем дошкольном возрасте ограничена возведением</w:t>
      </w:r>
      <w:r w:rsidRPr="003A51AC">
        <w:rPr>
          <w:spacing w:val="1"/>
        </w:rPr>
        <w:t xml:space="preserve"> </w:t>
      </w:r>
      <w:r w:rsidRPr="003A51AC">
        <w:t>несложных построек</w:t>
      </w:r>
      <w:r w:rsidRPr="003A51AC">
        <w:rPr>
          <w:spacing w:val="-2"/>
        </w:rPr>
        <w:t xml:space="preserve"> </w:t>
      </w:r>
      <w:r w:rsidRPr="003A51AC">
        <w:t>по</w:t>
      </w:r>
      <w:r w:rsidRPr="003A51AC">
        <w:rPr>
          <w:spacing w:val="-3"/>
        </w:rPr>
        <w:t xml:space="preserve"> </w:t>
      </w:r>
      <w:r w:rsidRPr="003A51AC">
        <w:t>образцу</w:t>
      </w:r>
      <w:r w:rsidRPr="003A51AC">
        <w:rPr>
          <w:spacing w:val="-8"/>
        </w:rPr>
        <w:t xml:space="preserve"> </w:t>
      </w:r>
      <w:r w:rsidRPr="003A51AC">
        <w:t>и по замыслу.</w:t>
      </w:r>
    </w:p>
    <w:p w:rsidR="00B44E87" w:rsidRPr="003A51AC" w:rsidRDefault="00B44E87" w:rsidP="00E22A07">
      <w:pPr>
        <w:pStyle w:val="aa"/>
        <w:ind w:left="0" w:firstLine="709"/>
      </w:pPr>
      <w:r w:rsidRPr="003A51AC">
        <w:rPr>
          <w:b/>
          <w:i/>
        </w:rPr>
        <w:t xml:space="preserve">Коммуникация и социализация. </w:t>
      </w:r>
      <w:r w:rsidRPr="003A51AC">
        <w:t>В общении со взрослыми, наряду с ситуативно-деловой</w:t>
      </w:r>
      <w:r w:rsidRPr="003A51AC">
        <w:rPr>
          <w:spacing w:val="1"/>
        </w:rPr>
        <w:t xml:space="preserve"> </w:t>
      </w:r>
      <w:r w:rsidRPr="003A51AC">
        <w:t>формой</w:t>
      </w:r>
      <w:r w:rsidRPr="003A51AC">
        <w:rPr>
          <w:spacing w:val="1"/>
        </w:rPr>
        <w:t xml:space="preserve"> </w:t>
      </w:r>
      <w:r w:rsidRPr="003A51AC">
        <w:t>общения,</w:t>
      </w:r>
      <w:r w:rsidRPr="003A51AC">
        <w:rPr>
          <w:spacing w:val="1"/>
        </w:rPr>
        <w:t xml:space="preserve"> </w:t>
      </w:r>
      <w:r w:rsidRPr="003A51AC">
        <w:t>начинает</w:t>
      </w:r>
      <w:r w:rsidRPr="003A51AC">
        <w:rPr>
          <w:spacing w:val="1"/>
        </w:rPr>
        <w:t xml:space="preserve"> </w:t>
      </w:r>
      <w:r w:rsidRPr="003A51AC">
        <w:t>интенсивно</w:t>
      </w:r>
      <w:r w:rsidRPr="003A51AC">
        <w:rPr>
          <w:spacing w:val="1"/>
        </w:rPr>
        <w:t xml:space="preserve"> </w:t>
      </w:r>
      <w:r w:rsidRPr="003A51AC">
        <w:t>формироваться</w:t>
      </w:r>
      <w:r w:rsidRPr="003A51AC">
        <w:rPr>
          <w:spacing w:val="1"/>
        </w:rPr>
        <w:t xml:space="preserve"> </w:t>
      </w:r>
      <w:r w:rsidRPr="003A51AC">
        <w:t>внеситуативно-познавательная</w:t>
      </w:r>
      <w:r w:rsidRPr="003A51AC">
        <w:rPr>
          <w:spacing w:val="1"/>
        </w:rPr>
        <w:t xml:space="preserve"> </w:t>
      </w:r>
      <w:r w:rsidRPr="003A51AC">
        <w:t>форма</w:t>
      </w:r>
      <w:r w:rsidRPr="003A51AC">
        <w:rPr>
          <w:spacing w:val="1"/>
        </w:rPr>
        <w:t xml:space="preserve"> </w:t>
      </w:r>
      <w:r w:rsidRPr="003A51AC">
        <w:t>общения,</w:t>
      </w:r>
      <w:r w:rsidRPr="003A51AC">
        <w:rPr>
          <w:spacing w:val="1"/>
        </w:rPr>
        <w:t xml:space="preserve"> </w:t>
      </w:r>
      <w:r w:rsidRPr="003A51AC">
        <w:t>формируются</w:t>
      </w:r>
      <w:r w:rsidRPr="003A51AC">
        <w:rPr>
          <w:spacing w:val="1"/>
        </w:rPr>
        <w:t xml:space="preserve"> </w:t>
      </w:r>
      <w:r w:rsidRPr="003A51AC">
        <w:t>основы</w:t>
      </w:r>
      <w:r w:rsidRPr="003A51AC">
        <w:rPr>
          <w:spacing w:val="1"/>
        </w:rPr>
        <w:t xml:space="preserve"> </w:t>
      </w:r>
      <w:r w:rsidRPr="003A51AC">
        <w:t>познавательного</w:t>
      </w:r>
      <w:r w:rsidRPr="003A51AC">
        <w:rPr>
          <w:spacing w:val="1"/>
        </w:rPr>
        <w:t xml:space="preserve"> </w:t>
      </w:r>
      <w:r w:rsidRPr="003A51AC">
        <w:t>общения.</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интенсивно</w:t>
      </w:r>
      <w:r w:rsidRPr="003A51AC">
        <w:rPr>
          <w:spacing w:val="1"/>
        </w:rPr>
        <w:t xml:space="preserve"> </w:t>
      </w:r>
      <w:r w:rsidRPr="003A51AC">
        <w:t>формируется</w:t>
      </w:r>
      <w:r w:rsidRPr="003A51AC">
        <w:rPr>
          <w:spacing w:val="1"/>
        </w:rPr>
        <w:t xml:space="preserve"> </w:t>
      </w:r>
      <w:r w:rsidRPr="003A51AC">
        <w:t>ситуативно-деловая</w:t>
      </w:r>
      <w:r w:rsidRPr="003A51AC">
        <w:rPr>
          <w:spacing w:val="1"/>
        </w:rPr>
        <w:t xml:space="preserve"> </w:t>
      </w:r>
      <w:r w:rsidRPr="003A51AC">
        <w:t>форма</w:t>
      </w:r>
      <w:r w:rsidRPr="003A51AC">
        <w:rPr>
          <w:spacing w:val="1"/>
        </w:rPr>
        <w:t xml:space="preserve"> </w:t>
      </w:r>
      <w:r w:rsidRPr="003A51AC">
        <w:t>общения,</w:t>
      </w:r>
      <w:r w:rsidRPr="003A51AC">
        <w:rPr>
          <w:spacing w:val="1"/>
        </w:rPr>
        <w:t xml:space="preserve"> </w:t>
      </w:r>
      <w:r w:rsidRPr="003A51AC">
        <w:t>что</w:t>
      </w:r>
      <w:r w:rsidRPr="003A51AC">
        <w:rPr>
          <w:spacing w:val="1"/>
        </w:rPr>
        <w:t xml:space="preserve"> </w:t>
      </w:r>
      <w:r w:rsidRPr="003A51AC">
        <w:t>определяется</w:t>
      </w:r>
      <w:r w:rsidRPr="003A51AC">
        <w:rPr>
          <w:spacing w:val="1"/>
        </w:rPr>
        <w:t xml:space="preserve"> </w:t>
      </w:r>
      <w:r w:rsidRPr="003A51AC">
        <w:t>становлением</w:t>
      </w:r>
      <w:r w:rsidRPr="003A51AC">
        <w:rPr>
          <w:spacing w:val="1"/>
        </w:rPr>
        <w:t xml:space="preserve"> </w:t>
      </w:r>
      <w:r w:rsidRPr="003A51AC">
        <w:t>игровой</w:t>
      </w:r>
      <w:r w:rsidRPr="003A51AC">
        <w:rPr>
          <w:spacing w:val="1"/>
        </w:rPr>
        <w:t xml:space="preserve"> </w:t>
      </w:r>
      <w:r w:rsidRPr="003A51AC">
        <w:t>деятельности</w:t>
      </w:r>
      <w:r w:rsidRPr="003A51AC">
        <w:rPr>
          <w:spacing w:val="1"/>
        </w:rPr>
        <w:t xml:space="preserve"> </w:t>
      </w:r>
      <w:r w:rsidRPr="003A51AC">
        <w:t>и</w:t>
      </w:r>
      <w:r w:rsidRPr="003A51AC">
        <w:rPr>
          <w:spacing w:val="1"/>
        </w:rPr>
        <w:t xml:space="preserve"> </w:t>
      </w:r>
      <w:r w:rsidRPr="003A51AC">
        <w:t>необходимостью</w:t>
      </w:r>
      <w:r w:rsidRPr="003A51AC">
        <w:rPr>
          <w:spacing w:val="1"/>
        </w:rPr>
        <w:t xml:space="preserve"> </w:t>
      </w:r>
      <w:r w:rsidRPr="003A51AC">
        <w:t>согласовывать</w:t>
      </w:r>
      <w:r w:rsidRPr="003A51AC">
        <w:rPr>
          <w:spacing w:val="1"/>
        </w:rPr>
        <w:t xml:space="preserve"> </w:t>
      </w:r>
      <w:r w:rsidRPr="003A51AC">
        <w:t>действия</w:t>
      </w:r>
      <w:r w:rsidRPr="003A51AC">
        <w:rPr>
          <w:spacing w:val="1"/>
        </w:rPr>
        <w:t xml:space="preserve"> </w:t>
      </w:r>
      <w:r w:rsidRPr="003A51AC">
        <w:t>с</w:t>
      </w:r>
      <w:r w:rsidRPr="003A51AC">
        <w:rPr>
          <w:spacing w:val="1"/>
        </w:rPr>
        <w:t xml:space="preserve"> </w:t>
      </w:r>
      <w:r w:rsidRPr="003A51AC">
        <w:t>другим</w:t>
      </w:r>
      <w:r w:rsidRPr="003A51AC">
        <w:rPr>
          <w:spacing w:val="1"/>
        </w:rPr>
        <w:t xml:space="preserve"> </w:t>
      </w:r>
      <w:r w:rsidRPr="003A51AC">
        <w:t>ребенком</w:t>
      </w:r>
      <w:r w:rsidRPr="003A51AC">
        <w:rPr>
          <w:spacing w:val="1"/>
        </w:rPr>
        <w:t xml:space="preserve"> </w:t>
      </w:r>
      <w:r w:rsidRPr="003A51AC">
        <w:t>в</w:t>
      </w:r>
      <w:r w:rsidRPr="003A51AC">
        <w:rPr>
          <w:spacing w:val="1"/>
        </w:rPr>
        <w:t xml:space="preserve"> </w:t>
      </w:r>
      <w:r w:rsidRPr="003A51AC">
        <w:t>ходе</w:t>
      </w:r>
      <w:r w:rsidRPr="003A51AC">
        <w:rPr>
          <w:spacing w:val="1"/>
        </w:rPr>
        <w:t xml:space="preserve"> </w:t>
      </w:r>
      <w:r w:rsidRPr="003A51AC">
        <w:t>игрового</w:t>
      </w:r>
      <w:r w:rsidRPr="003A51AC">
        <w:rPr>
          <w:spacing w:val="-57"/>
        </w:rPr>
        <w:t xml:space="preserve"> </w:t>
      </w:r>
      <w:r w:rsidRPr="003A51AC">
        <w:t>взаимодействия.</w:t>
      </w:r>
      <w:r w:rsidRPr="003A51AC">
        <w:rPr>
          <w:spacing w:val="1"/>
        </w:rPr>
        <w:t xml:space="preserve"> </w:t>
      </w:r>
      <w:r w:rsidRPr="003A51AC">
        <w:t>Положительно-индифферентное</w:t>
      </w:r>
      <w:r w:rsidRPr="003A51AC">
        <w:rPr>
          <w:spacing w:val="1"/>
        </w:rPr>
        <w:t xml:space="preserve"> </w:t>
      </w:r>
      <w:r w:rsidRPr="003A51AC">
        <w:t>отношение</w:t>
      </w:r>
      <w:r w:rsidRPr="003A51AC">
        <w:rPr>
          <w:spacing w:val="1"/>
        </w:rPr>
        <w:t xml:space="preserve"> </w:t>
      </w:r>
      <w:r w:rsidRPr="003A51AC">
        <w:t>к</w:t>
      </w:r>
      <w:r w:rsidRPr="003A51AC">
        <w:rPr>
          <w:spacing w:val="1"/>
        </w:rPr>
        <w:t xml:space="preserve"> </w:t>
      </w:r>
      <w:r w:rsidRPr="003A51AC">
        <w:t>сверстнику,</w:t>
      </w:r>
      <w:r w:rsidRPr="003A51AC">
        <w:rPr>
          <w:spacing w:val="1"/>
        </w:rPr>
        <w:t xml:space="preserve"> </w:t>
      </w:r>
      <w:r w:rsidRPr="003A51AC">
        <w:t>преобладающее</w:t>
      </w:r>
      <w:r w:rsidRPr="003A51AC">
        <w:rPr>
          <w:spacing w:val="1"/>
        </w:rPr>
        <w:t xml:space="preserve"> </w:t>
      </w:r>
      <w:r w:rsidRPr="003A51AC">
        <w:t>в</w:t>
      </w:r>
      <w:r w:rsidRPr="003A51AC">
        <w:rPr>
          <w:spacing w:val="1"/>
        </w:rPr>
        <w:t xml:space="preserve"> </w:t>
      </w:r>
      <w:r w:rsidRPr="003A51AC">
        <w:t>раннем возрасте, сменяется конкурентным типом отношения к сверстнику, где другой ребенок</w:t>
      </w:r>
      <w:r w:rsidRPr="003A51AC">
        <w:rPr>
          <w:spacing w:val="1"/>
        </w:rPr>
        <w:t xml:space="preserve"> </w:t>
      </w:r>
      <w:r w:rsidRPr="003A51AC">
        <w:t>выступает</w:t>
      </w:r>
      <w:r w:rsidRPr="003A51AC">
        <w:rPr>
          <w:spacing w:val="-1"/>
        </w:rPr>
        <w:t xml:space="preserve"> </w:t>
      </w:r>
      <w:r w:rsidRPr="003A51AC">
        <w:t>в</w:t>
      </w:r>
      <w:r w:rsidRPr="003A51AC">
        <w:rPr>
          <w:spacing w:val="-1"/>
        </w:rPr>
        <w:t xml:space="preserve"> </w:t>
      </w:r>
      <w:r w:rsidRPr="003A51AC">
        <w:t>качестве</w:t>
      </w:r>
      <w:r w:rsidRPr="003A51AC">
        <w:rPr>
          <w:spacing w:val="-1"/>
        </w:rPr>
        <w:t xml:space="preserve"> </w:t>
      </w:r>
      <w:r w:rsidRPr="003A51AC">
        <w:t>средства</w:t>
      </w:r>
      <w:r w:rsidRPr="003A51AC">
        <w:rPr>
          <w:spacing w:val="-1"/>
        </w:rPr>
        <w:t xml:space="preserve"> </w:t>
      </w:r>
      <w:r w:rsidRPr="003A51AC">
        <w:t>самопознания.</w:t>
      </w:r>
    </w:p>
    <w:p w:rsidR="00B44E87" w:rsidRPr="003A51AC" w:rsidRDefault="00B44E87" w:rsidP="00E22A07">
      <w:pPr>
        <w:pStyle w:val="aa"/>
        <w:ind w:left="0" w:firstLine="709"/>
      </w:pPr>
      <w:r w:rsidRPr="003A51AC">
        <w:rPr>
          <w:b/>
          <w:i/>
        </w:rPr>
        <w:t xml:space="preserve">Саморегуляция. </w:t>
      </w:r>
      <w:r w:rsidRPr="003A51AC">
        <w:t>В три года у ребенка преобладает ситуативное поведение, произвольное</w:t>
      </w:r>
      <w:r w:rsidRPr="003A51AC">
        <w:rPr>
          <w:spacing w:val="1"/>
        </w:rPr>
        <w:t xml:space="preserve"> </w:t>
      </w:r>
      <w:r w:rsidRPr="003A51AC">
        <w:t>поведение,</w:t>
      </w:r>
      <w:r w:rsidRPr="003A51AC">
        <w:rPr>
          <w:spacing w:val="1"/>
        </w:rPr>
        <w:t xml:space="preserve"> </w:t>
      </w:r>
      <w:r w:rsidRPr="003A51AC">
        <w:t>в</w:t>
      </w:r>
      <w:r w:rsidRPr="003A51AC">
        <w:rPr>
          <w:spacing w:val="1"/>
        </w:rPr>
        <w:t xml:space="preserve"> </w:t>
      </w:r>
      <w:r w:rsidRPr="003A51AC">
        <w:t>основном,</w:t>
      </w:r>
      <w:r w:rsidRPr="003A51AC">
        <w:rPr>
          <w:spacing w:val="1"/>
        </w:rPr>
        <w:t xml:space="preserve"> </w:t>
      </w:r>
      <w:r w:rsidRPr="003A51AC">
        <w:t>регулируется</w:t>
      </w:r>
      <w:r w:rsidRPr="003A51AC">
        <w:rPr>
          <w:spacing w:val="1"/>
        </w:rPr>
        <w:t xml:space="preserve"> </w:t>
      </w:r>
      <w:r w:rsidRPr="003A51AC">
        <w:t>взрослым.</w:t>
      </w:r>
      <w:r w:rsidRPr="003A51AC">
        <w:rPr>
          <w:spacing w:val="1"/>
        </w:rPr>
        <w:t xml:space="preserve"> </w:t>
      </w:r>
      <w:r w:rsidRPr="003A51AC">
        <w:t>При</w:t>
      </w:r>
      <w:r w:rsidRPr="003A51AC">
        <w:rPr>
          <w:spacing w:val="1"/>
        </w:rPr>
        <w:t xml:space="preserve"> </w:t>
      </w:r>
      <w:r w:rsidRPr="003A51AC">
        <w:t>этом,</w:t>
      </w:r>
      <w:r w:rsidRPr="003A51AC">
        <w:rPr>
          <w:spacing w:val="1"/>
        </w:rPr>
        <w:t xml:space="preserve"> </w:t>
      </w:r>
      <w:r w:rsidRPr="003A51AC">
        <w:t>ребенок</w:t>
      </w:r>
      <w:r w:rsidRPr="003A51AC">
        <w:rPr>
          <w:spacing w:val="1"/>
        </w:rPr>
        <w:t xml:space="preserve"> </w:t>
      </w:r>
      <w:r w:rsidRPr="003A51AC">
        <w:t>может</w:t>
      </w:r>
      <w:r w:rsidRPr="003A51AC">
        <w:rPr>
          <w:spacing w:val="1"/>
        </w:rPr>
        <w:t xml:space="preserve"> </w:t>
      </w:r>
      <w:r w:rsidRPr="003A51AC">
        <w:t>действовать</w:t>
      </w:r>
      <w:r w:rsidRPr="003A51AC">
        <w:rPr>
          <w:spacing w:val="1"/>
        </w:rPr>
        <w:t xml:space="preserve"> </w:t>
      </w:r>
      <w:r w:rsidRPr="003A51AC">
        <w:t>по</w:t>
      </w:r>
      <w:r w:rsidRPr="003A51AC">
        <w:rPr>
          <w:spacing w:val="1"/>
        </w:rPr>
        <w:t xml:space="preserve"> </w:t>
      </w:r>
      <w:r w:rsidRPr="003A51AC">
        <w:t>инструкции,</w:t>
      </w:r>
      <w:r w:rsidRPr="003A51AC">
        <w:rPr>
          <w:spacing w:val="1"/>
        </w:rPr>
        <w:t xml:space="preserve"> </w:t>
      </w:r>
      <w:r w:rsidRPr="003A51AC">
        <w:t>состоящей</w:t>
      </w:r>
      <w:r w:rsidRPr="003A51AC">
        <w:rPr>
          <w:spacing w:val="1"/>
        </w:rPr>
        <w:t xml:space="preserve"> </w:t>
      </w:r>
      <w:r w:rsidRPr="003A51AC">
        <w:t>из</w:t>
      </w:r>
      <w:r w:rsidRPr="003A51AC">
        <w:rPr>
          <w:spacing w:val="1"/>
        </w:rPr>
        <w:t xml:space="preserve"> </w:t>
      </w:r>
      <w:r w:rsidRPr="003A51AC">
        <w:t>2-3</w:t>
      </w:r>
      <w:r w:rsidRPr="003A51AC">
        <w:rPr>
          <w:spacing w:val="1"/>
        </w:rPr>
        <w:t xml:space="preserve"> </w:t>
      </w:r>
      <w:r w:rsidRPr="003A51AC">
        <w:t>указаний.</w:t>
      </w:r>
      <w:r w:rsidRPr="003A51AC">
        <w:rPr>
          <w:spacing w:val="1"/>
        </w:rPr>
        <w:t xml:space="preserve"> </w:t>
      </w:r>
      <w:r w:rsidRPr="003A51AC">
        <w:t>Слово</w:t>
      </w:r>
      <w:r w:rsidRPr="003A51AC">
        <w:rPr>
          <w:spacing w:val="1"/>
        </w:rPr>
        <w:t xml:space="preserve"> </w:t>
      </w:r>
      <w:r w:rsidRPr="003A51AC">
        <w:t>играет</w:t>
      </w:r>
      <w:r w:rsidRPr="003A51AC">
        <w:rPr>
          <w:spacing w:val="1"/>
        </w:rPr>
        <w:t xml:space="preserve"> </w:t>
      </w:r>
      <w:r w:rsidRPr="003A51AC">
        <w:t>в</w:t>
      </w:r>
      <w:r w:rsidRPr="003A51AC">
        <w:rPr>
          <w:spacing w:val="1"/>
        </w:rPr>
        <w:t xml:space="preserve"> </w:t>
      </w:r>
      <w:r w:rsidRPr="003A51AC">
        <w:t>большей</w:t>
      </w:r>
      <w:r w:rsidRPr="003A51AC">
        <w:rPr>
          <w:spacing w:val="1"/>
        </w:rPr>
        <w:t xml:space="preserve"> </w:t>
      </w:r>
      <w:r w:rsidRPr="003A51AC">
        <w:t>степени</w:t>
      </w:r>
      <w:r w:rsidRPr="003A51AC">
        <w:rPr>
          <w:spacing w:val="1"/>
        </w:rPr>
        <w:t xml:space="preserve"> </w:t>
      </w:r>
      <w:r w:rsidRPr="003A51AC">
        <w:t>побудительную</w:t>
      </w:r>
      <w:r w:rsidRPr="003A51AC">
        <w:rPr>
          <w:spacing w:val="1"/>
        </w:rPr>
        <w:t xml:space="preserve"> </w:t>
      </w:r>
      <w:r w:rsidRPr="003A51AC">
        <w:t>функцию,</w:t>
      </w:r>
      <w:r w:rsidRPr="003A51AC">
        <w:rPr>
          <w:spacing w:val="1"/>
        </w:rPr>
        <w:t xml:space="preserve"> </w:t>
      </w:r>
      <w:r w:rsidRPr="003A51AC">
        <w:t>по</w:t>
      </w:r>
      <w:r w:rsidRPr="003A51AC">
        <w:rPr>
          <w:spacing w:val="1"/>
        </w:rPr>
        <w:t xml:space="preserve"> </w:t>
      </w:r>
      <w:r w:rsidRPr="003A51AC">
        <w:t>сравнению</w:t>
      </w:r>
      <w:r w:rsidRPr="003A51AC">
        <w:rPr>
          <w:spacing w:val="1"/>
        </w:rPr>
        <w:t xml:space="preserve"> </w:t>
      </w:r>
      <w:r w:rsidRPr="003A51AC">
        <w:t>с</w:t>
      </w:r>
      <w:r w:rsidRPr="003A51AC">
        <w:rPr>
          <w:spacing w:val="1"/>
        </w:rPr>
        <w:t xml:space="preserve"> </w:t>
      </w:r>
      <w:r w:rsidRPr="003A51AC">
        <w:t>функцией</w:t>
      </w:r>
      <w:r w:rsidRPr="003A51AC">
        <w:rPr>
          <w:spacing w:val="1"/>
        </w:rPr>
        <w:t xml:space="preserve"> </w:t>
      </w:r>
      <w:r w:rsidRPr="003A51AC">
        <w:t>торможения.</w:t>
      </w:r>
      <w:r w:rsidRPr="003A51AC">
        <w:rPr>
          <w:spacing w:val="1"/>
        </w:rPr>
        <w:t xml:space="preserve"> </w:t>
      </w:r>
      <w:r w:rsidRPr="003A51AC">
        <w:t>Эмоции</w:t>
      </w:r>
      <w:r w:rsidRPr="003A51AC">
        <w:rPr>
          <w:spacing w:val="1"/>
        </w:rPr>
        <w:t xml:space="preserve"> </w:t>
      </w:r>
      <w:r w:rsidRPr="003A51AC">
        <w:t>выполняют</w:t>
      </w:r>
      <w:r w:rsidRPr="003A51AC">
        <w:rPr>
          <w:spacing w:val="1"/>
        </w:rPr>
        <w:t xml:space="preserve"> </w:t>
      </w:r>
      <w:r w:rsidRPr="003A51AC">
        <w:t>регулирующую</w:t>
      </w:r>
      <w:r w:rsidRPr="003A51AC">
        <w:rPr>
          <w:spacing w:val="1"/>
        </w:rPr>
        <w:t xml:space="preserve"> </w:t>
      </w:r>
      <w:r w:rsidRPr="003A51AC">
        <w:t>роль,</w:t>
      </w:r>
      <w:r w:rsidRPr="003A51AC">
        <w:rPr>
          <w:spacing w:val="1"/>
        </w:rPr>
        <w:t xml:space="preserve"> </w:t>
      </w:r>
      <w:r w:rsidRPr="003A51AC">
        <w:t>накапливается</w:t>
      </w:r>
      <w:r w:rsidRPr="003A51AC">
        <w:rPr>
          <w:spacing w:val="-2"/>
        </w:rPr>
        <w:t xml:space="preserve"> </w:t>
      </w:r>
      <w:r w:rsidRPr="003A51AC">
        <w:t>эмоциональный</w:t>
      </w:r>
      <w:r w:rsidRPr="003A51AC">
        <w:rPr>
          <w:spacing w:val="-1"/>
        </w:rPr>
        <w:t xml:space="preserve"> </w:t>
      </w:r>
      <w:r w:rsidRPr="003A51AC">
        <w:t>опыт,</w:t>
      </w:r>
      <w:r w:rsidRPr="003A51AC">
        <w:rPr>
          <w:spacing w:val="-4"/>
        </w:rPr>
        <w:t xml:space="preserve"> </w:t>
      </w:r>
      <w:r w:rsidRPr="003A51AC">
        <w:t>позволяющий</w:t>
      </w:r>
      <w:r w:rsidRPr="003A51AC">
        <w:rPr>
          <w:spacing w:val="-1"/>
        </w:rPr>
        <w:t xml:space="preserve"> </w:t>
      </w:r>
      <w:r w:rsidRPr="003A51AC">
        <w:t>предвосхищать действия</w:t>
      </w:r>
      <w:r w:rsidRPr="003A51AC">
        <w:rPr>
          <w:spacing w:val="-1"/>
        </w:rPr>
        <w:t xml:space="preserve"> </w:t>
      </w:r>
      <w:r w:rsidRPr="003A51AC">
        <w:t>ребенка.</w:t>
      </w:r>
    </w:p>
    <w:p w:rsidR="002966EF" w:rsidRPr="003A51AC" w:rsidRDefault="00B44E87" w:rsidP="00E22A07">
      <w:pPr>
        <w:pStyle w:val="aa"/>
        <w:ind w:left="0" w:firstLine="709"/>
      </w:pPr>
      <w:r w:rsidRPr="003A51AC">
        <w:rPr>
          <w:b/>
          <w:i/>
        </w:rPr>
        <w:t>Личность и самооценка</w:t>
      </w:r>
      <w:r w:rsidRPr="003A51AC">
        <w:rPr>
          <w:b/>
        </w:rPr>
        <w:t xml:space="preserve">. </w:t>
      </w:r>
      <w:r w:rsidRPr="003A51AC">
        <w:t>У ребенка начинает</w:t>
      </w:r>
      <w:r w:rsidRPr="003A51AC">
        <w:rPr>
          <w:spacing w:val="1"/>
        </w:rPr>
        <w:t xml:space="preserve"> </w:t>
      </w:r>
      <w:r w:rsidRPr="003A51AC">
        <w:t>формироваться периферия самосознания,</w:t>
      </w:r>
      <w:r w:rsidRPr="003A51AC">
        <w:rPr>
          <w:spacing w:val="1"/>
        </w:rPr>
        <w:t xml:space="preserve"> </w:t>
      </w:r>
      <w:r w:rsidRPr="003A51AC">
        <w:t>дифференцированная</w:t>
      </w:r>
      <w:r w:rsidRPr="003A51AC">
        <w:rPr>
          <w:spacing w:val="1"/>
        </w:rPr>
        <w:t xml:space="preserve"> </w:t>
      </w:r>
      <w:r w:rsidRPr="003A51AC">
        <w:t>самооценка.</w:t>
      </w:r>
      <w:r w:rsidRPr="003A51AC">
        <w:rPr>
          <w:spacing w:val="1"/>
        </w:rPr>
        <w:t xml:space="preserve"> </w:t>
      </w:r>
      <w:r w:rsidRPr="003A51AC">
        <w:t>Ребенок,</w:t>
      </w:r>
      <w:r w:rsidRPr="003A51AC">
        <w:rPr>
          <w:spacing w:val="1"/>
        </w:rPr>
        <w:t xml:space="preserve"> </w:t>
      </w:r>
      <w:r w:rsidRPr="003A51AC">
        <w:t>при</w:t>
      </w:r>
      <w:r w:rsidRPr="003A51AC">
        <w:rPr>
          <w:spacing w:val="1"/>
        </w:rPr>
        <w:t xml:space="preserve"> </w:t>
      </w:r>
      <w:r w:rsidRPr="003A51AC">
        <w:t>осознании</w:t>
      </w:r>
      <w:r w:rsidRPr="003A51AC">
        <w:rPr>
          <w:spacing w:val="1"/>
        </w:rPr>
        <w:t xml:space="preserve"> </w:t>
      </w:r>
      <w:r w:rsidRPr="003A51AC">
        <w:t>собственных</w:t>
      </w:r>
      <w:r w:rsidRPr="003A51AC">
        <w:rPr>
          <w:spacing w:val="1"/>
        </w:rPr>
        <w:t xml:space="preserve"> </w:t>
      </w:r>
      <w:r w:rsidRPr="003A51AC">
        <w:t>умений,</w:t>
      </w:r>
      <w:r w:rsidRPr="003A51AC">
        <w:rPr>
          <w:spacing w:val="1"/>
        </w:rPr>
        <w:t xml:space="preserve"> </w:t>
      </w:r>
      <w:r w:rsidRPr="003A51AC">
        <w:t>опирается</w:t>
      </w:r>
      <w:r w:rsidRPr="003A51AC">
        <w:rPr>
          <w:spacing w:val="1"/>
        </w:rPr>
        <w:t xml:space="preserve"> </w:t>
      </w:r>
      <w:r w:rsidRPr="003A51AC">
        <w:t>на</w:t>
      </w:r>
      <w:r w:rsidRPr="003A51AC">
        <w:rPr>
          <w:spacing w:val="-57"/>
        </w:rPr>
        <w:t xml:space="preserve"> </w:t>
      </w:r>
      <w:r w:rsidRPr="003A51AC">
        <w:t>оценку</w:t>
      </w:r>
      <w:r w:rsidRPr="003A51AC">
        <w:rPr>
          <w:spacing w:val="1"/>
        </w:rPr>
        <w:t xml:space="preserve"> </w:t>
      </w:r>
      <w:r w:rsidRPr="003A51AC">
        <w:t>взрослого,</w:t>
      </w:r>
      <w:r w:rsidRPr="003A51AC">
        <w:rPr>
          <w:spacing w:val="1"/>
        </w:rPr>
        <w:t xml:space="preserve"> </w:t>
      </w:r>
      <w:r w:rsidRPr="003A51AC">
        <w:t>к</w:t>
      </w:r>
      <w:r w:rsidRPr="003A51AC">
        <w:rPr>
          <w:spacing w:val="1"/>
        </w:rPr>
        <w:t xml:space="preserve"> </w:t>
      </w:r>
      <w:r w:rsidRPr="003A51AC">
        <w:t>четырем</w:t>
      </w:r>
      <w:r w:rsidRPr="003A51AC">
        <w:rPr>
          <w:spacing w:val="1"/>
        </w:rPr>
        <w:t xml:space="preserve"> </w:t>
      </w:r>
      <w:r w:rsidRPr="003A51AC">
        <w:t>годам</w:t>
      </w:r>
      <w:r w:rsidRPr="003A51AC">
        <w:rPr>
          <w:spacing w:val="1"/>
        </w:rPr>
        <w:t xml:space="preserve"> </w:t>
      </w:r>
      <w:r w:rsidRPr="003A51AC">
        <w:t>ребенок</w:t>
      </w:r>
      <w:r w:rsidRPr="003A51AC">
        <w:rPr>
          <w:spacing w:val="1"/>
        </w:rPr>
        <w:t xml:space="preserve"> </w:t>
      </w:r>
      <w:r w:rsidRPr="003A51AC">
        <w:t>начинает</w:t>
      </w:r>
      <w:r w:rsidRPr="003A51AC">
        <w:rPr>
          <w:spacing w:val="1"/>
        </w:rPr>
        <w:t xml:space="preserve"> </w:t>
      </w:r>
      <w:r w:rsidRPr="003A51AC">
        <w:t>сравнивать</w:t>
      </w:r>
      <w:r w:rsidRPr="003A51AC">
        <w:rPr>
          <w:spacing w:val="1"/>
        </w:rPr>
        <w:t xml:space="preserve"> </w:t>
      </w:r>
      <w:r w:rsidRPr="003A51AC">
        <w:t>свои</w:t>
      </w:r>
      <w:r w:rsidRPr="003A51AC">
        <w:rPr>
          <w:spacing w:val="1"/>
        </w:rPr>
        <w:t xml:space="preserve"> </w:t>
      </w:r>
      <w:r w:rsidRPr="003A51AC">
        <w:t>достижения</w:t>
      </w:r>
      <w:r w:rsidRPr="003A51AC">
        <w:rPr>
          <w:spacing w:val="61"/>
        </w:rPr>
        <w:t xml:space="preserve"> </w:t>
      </w:r>
      <w:r w:rsidRPr="003A51AC">
        <w:t>с</w:t>
      </w:r>
      <w:r w:rsidRPr="003A51AC">
        <w:rPr>
          <w:spacing w:val="1"/>
        </w:rPr>
        <w:t xml:space="preserve"> </w:t>
      </w:r>
      <w:r w:rsidRPr="003A51AC">
        <w:t>достижениями сверстников, что может повышать конфликтность между детьми. Данный возраст</w:t>
      </w:r>
      <w:r w:rsidRPr="003A51AC">
        <w:rPr>
          <w:spacing w:val="1"/>
        </w:rPr>
        <w:t xml:space="preserve"> </w:t>
      </w:r>
      <w:r w:rsidRPr="003A51AC">
        <w:t>связан</w:t>
      </w:r>
      <w:r w:rsidRPr="003A51AC">
        <w:rPr>
          <w:spacing w:val="-1"/>
        </w:rPr>
        <w:t xml:space="preserve"> </w:t>
      </w:r>
      <w:r w:rsidRPr="003A51AC">
        <w:t>с</w:t>
      </w:r>
      <w:r w:rsidRPr="003A51AC">
        <w:rPr>
          <w:spacing w:val="-1"/>
        </w:rPr>
        <w:t xml:space="preserve"> </w:t>
      </w:r>
      <w:r w:rsidRPr="003A51AC">
        <w:t>дебютом личности.</w:t>
      </w:r>
    </w:p>
    <w:p w:rsidR="00B44E87" w:rsidRPr="003A51AC" w:rsidRDefault="002966EF" w:rsidP="00E22A07">
      <w:pPr>
        <w:pStyle w:val="aa"/>
        <w:ind w:left="0" w:firstLine="709"/>
        <w:rPr>
          <w:b/>
        </w:rPr>
      </w:pPr>
      <w:r w:rsidRPr="003A51AC">
        <w:rPr>
          <w:b/>
        </w:rPr>
        <w:t>1.6</w:t>
      </w:r>
      <w:r w:rsidR="00B44E87" w:rsidRPr="003A51AC">
        <w:rPr>
          <w:b/>
        </w:rPr>
        <w:t>.3.2. Средняя</w:t>
      </w:r>
      <w:r w:rsidR="00B44E87" w:rsidRPr="003A51AC">
        <w:rPr>
          <w:b/>
          <w:spacing w:val="-3"/>
        </w:rPr>
        <w:t xml:space="preserve"> </w:t>
      </w:r>
      <w:r w:rsidR="00B44E87" w:rsidRPr="003A51AC">
        <w:rPr>
          <w:b/>
        </w:rPr>
        <w:t>группа</w:t>
      </w:r>
      <w:r w:rsidR="00B44E87" w:rsidRPr="003A51AC">
        <w:rPr>
          <w:b/>
          <w:spacing w:val="-3"/>
        </w:rPr>
        <w:t xml:space="preserve"> </w:t>
      </w:r>
      <w:r w:rsidR="00B44E87" w:rsidRPr="003A51AC">
        <w:rPr>
          <w:b/>
        </w:rPr>
        <w:t>(пятый</w:t>
      </w:r>
      <w:r w:rsidR="00B44E87" w:rsidRPr="003A51AC">
        <w:rPr>
          <w:b/>
          <w:spacing w:val="-4"/>
        </w:rPr>
        <w:t xml:space="preserve"> </w:t>
      </w:r>
      <w:r w:rsidR="00B44E87" w:rsidRPr="003A51AC">
        <w:rPr>
          <w:b/>
        </w:rPr>
        <w:t>год</w:t>
      </w:r>
      <w:r w:rsidR="00B44E87" w:rsidRPr="003A51AC">
        <w:rPr>
          <w:b/>
          <w:spacing w:val="-4"/>
        </w:rPr>
        <w:t xml:space="preserve"> </w:t>
      </w:r>
      <w:r w:rsidR="00B44E87" w:rsidRPr="003A51AC">
        <w:rPr>
          <w:b/>
        </w:rPr>
        <w:t>жизни)</w:t>
      </w:r>
    </w:p>
    <w:p w:rsidR="00B44E87" w:rsidRPr="003A51AC" w:rsidRDefault="00B44E87" w:rsidP="00E22A07">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Росто-весовые</w:t>
      </w:r>
      <w:r w:rsidRPr="003A51AC">
        <w:rPr>
          <w:rFonts w:ascii="Times New Roman" w:hAnsi="Times New Roman" w:cs="Times New Roman"/>
          <w:color w:val="auto"/>
          <w:spacing w:val="-3"/>
          <w:sz w:val="24"/>
          <w:szCs w:val="24"/>
        </w:rPr>
        <w:t xml:space="preserve"> </w:t>
      </w:r>
      <w:r w:rsidRPr="003A51AC">
        <w:rPr>
          <w:rFonts w:ascii="Times New Roman" w:hAnsi="Times New Roman" w:cs="Times New Roman"/>
          <w:color w:val="auto"/>
          <w:sz w:val="24"/>
          <w:szCs w:val="24"/>
        </w:rPr>
        <w:t>характеристики</w:t>
      </w:r>
    </w:p>
    <w:p w:rsidR="00B44E87" w:rsidRPr="003A51AC" w:rsidRDefault="00B44E87" w:rsidP="00E22A07">
      <w:pPr>
        <w:pStyle w:val="aa"/>
        <w:ind w:left="0" w:firstLine="709"/>
      </w:pPr>
      <w:r w:rsidRPr="003A51AC">
        <w:t>Средний вес девочек изменяется от 16 кг в четыре года до 18,4 кг в пять лет, у мальчиков –</w:t>
      </w:r>
      <w:r w:rsidRPr="003A51AC">
        <w:rPr>
          <w:spacing w:val="1"/>
        </w:rPr>
        <w:t xml:space="preserve"> </w:t>
      </w:r>
      <w:r w:rsidRPr="003A51AC">
        <w:t>от 17 кг в четыре года до 19,7 кг в пять лет. Средняя длина тела у девочек изменяется от 100 см в</w:t>
      </w:r>
      <w:r w:rsidRPr="003A51AC">
        <w:rPr>
          <w:spacing w:val="1"/>
        </w:rPr>
        <w:t xml:space="preserve"> </w:t>
      </w:r>
      <w:r w:rsidRPr="003A51AC">
        <w:t>четыре</w:t>
      </w:r>
      <w:r w:rsidRPr="003A51AC">
        <w:rPr>
          <w:spacing w:val="-2"/>
        </w:rPr>
        <w:t xml:space="preserve"> </w:t>
      </w:r>
      <w:r w:rsidRPr="003A51AC">
        <w:t>года</w:t>
      </w:r>
      <w:r w:rsidRPr="003A51AC">
        <w:rPr>
          <w:spacing w:val="-1"/>
        </w:rPr>
        <w:t xml:space="preserve"> </w:t>
      </w:r>
      <w:r w:rsidRPr="003A51AC">
        <w:t>до 109</w:t>
      </w:r>
      <w:r w:rsidRPr="003A51AC">
        <w:rPr>
          <w:spacing w:val="1"/>
        </w:rPr>
        <w:t xml:space="preserve"> </w:t>
      </w:r>
      <w:r w:rsidRPr="003A51AC">
        <w:t>см</w:t>
      </w:r>
      <w:r w:rsidRPr="003A51AC">
        <w:rPr>
          <w:spacing w:val="-1"/>
        </w:rPr>
        <w:t xml:space="preserve"> </w:t>
      </w:r>
      <w:r w:rsidRPr="003A51AC">
        <w:t>в</w:t>
      </w:r>
      <w:r w:rsidRPr="003A51AC">
        <w:rPr>
          <w:spacing w:val="1"/>
        </w:rPr>
        <w:t xml:space="preserve"> </w:t>
      </w:r>
      <w:r w:rsidRPr="003A51AC">
        <w:t>пять</w:t>
      </w:r>
      <w:r w:rsidRPr="003A51AC">
        <w:rPr>
          <w:spacing w:val="1"/>
        </w:rPr>
        <w:t xml:space="preserve"> </w:t>
      </w:r>
      <w:r w:rsidRPr="003A51AC">
        <w:t>лет,</w:t>
      </w:r>
      <w:r w:rsidRPr="003A51AC">
        <w:rPr>
          <w:spacing w:val="2"/>
        </w:rPr>
        <w:t xml:space="preserve"> </w:t>
      </w:r>
      <w:r w:rsidRPr="003A51AC">
        <w:t>у</w:t>
      </w:r>
      <w:r w:rsidRPr="003A51AC">
        <w:rPr>
          <w:spacing w:val="-8"/>
        </w:rPr>
        <w:t xml:space="preserve"> </w:t>
      </w:r>
      <w:r w:rsidRPr="003A51AC">
        <w:t>мальчиков</w:t>
      </w:r>
      <w:r w:rsidRPr="003A51AC">
        <w:rPr>
          <w:spacing w:val="-1"/>
        </w:rPr>
        <w:t xml:space="preserve"> </w:t>
      </w:r>
      <w:r w:rsidRPr="003A51AC">
        <w:t>– от</w:t>
      </w:r>
      <w:r w:rsidRPr="003A51AC">
        <w:rPr>
          <w:spacing w:val="1"/>
        </w:rPr>
        <w:t xml:space="preserve"> </w:t>
      </w:r>
      <w:r w:rsidRPr="003A51AC">
        <w:t>102 см</w:t>
      </w:r>
      <w:r w:rsidRPr="003A51AC">
        <w:rPr>
          <w:spacing w:val="-2"/>
        </w:rPr>
        <w:t xml:space="preserve"> </w:t>
      </w:r>
      <w:r w:rsidRPr="003A51AC">
        <w:t>в</w:t>
      </w:r>
      <w:r w:rsidRPr="003A51AC">
        <w:rPr>
          <w:spacing w:val="-1"/>
        </w:rPr>
        <w:t xml:space="preserve"> </w:t>
      </w:r>
      <w:r w:rsidRPr="003A51AC">
        <w:t>четыре</w:t>
      </w:r>
      <w:r w:rsidRPr="003A51AC">
        <w:rPr>
          <w:spacing w:val="-1"/>
        </w:rPr>
        <w:t xml:space="preserve"> </w:t>
      </w:r>
      <w:r w:rsidRPr="003A51AC">
        <w:t>года</w:t>
      </w:r>
      <w:r w:rsidRPr="003A51AC">
        <w:rPr>
          <w:spacing w:val="-2"/>
        </w:rPr>
        <w:t xml:space="preserve"> </w:t>
      </w:r>
      <w:r w:rsidRPr="003A51AC">
        <w:t>до</w:t>
      </w:r>
      <w:r w:rsidRPr="003A51AC">
        <w:rPr>
          <w:spacing w:val="1"/>
        </w:rPr>
        <w:t xml:space="preserve"> </w:t>
      </w:r>
      <w:r w:rsidRPr="003A51AC">
        <w:t>110 см</w:t>
      </w:r>
      <w:r w:rsidRPr="003A51AC">
        <w:rPr>
          <w:spacing w:val="-2"/>
        </w:rPr>
        <w:t xml:space="preserve"> </w:t>
      </w:r>
      <w:r w:rsidRPr="003A51AC">
        <w:t>в</w:t>
      </w:r>
      <w:r w:rsidRPr="003A51AC">
        <w:rPr>
          <w:spacing w:val="-1"/>
        </w:rPr>
        <w:t xml:space="preserve"> </w:t>
      </w:r>
      <w:r w:rsidRPr="003A51AC">
        <w:t>пять</w:t>
      </w:r>
      <w:r w:rsidRPr="003A51AC">
        <w:rPr>
          <w:spacing w:val="1"/>
        </w:rPr>
        <w:t xml:space="preserve"> </w:t>
      </w:r>
      <w:r w:rsidRPr="003A51AC">
        <w:t>лет.</w:t>
      </w:r>
    </w:p>
    <w:p w:rsidR="00B44E87" w:rsidRPr="003A51AC" w:rsidRDefault="00B44E87" w:rsidP="00E22A07">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lastRenderedPageBreak/>
        <w:t>Функциональное</w:t>
      </w:r>
      <w:r w:rsidRPr="003A51AC">
        <w:rPr>
          <w:rFonts w:ascii="Times New Roman" w:hAnsi="Times New Roman" w:cs="Times New Roman"/>
          <w:color w:val="auto"/>
          <w:spacing w:val="-4"/>
          <w:sz w:val="24"/>
          <w:szCs w:val="24"/>
        </w:rPr>
        <w:t xml:space="preserve"> </w:t>
      </w:r>
      <w:r w:rsidRPr="003A51AC">
        <w:rPr>
          <w:rFonts w:ascii="Times New Roman" w:hAnsi="Times New Roman" w:cs="Times New Roman"/>
          <w:color w:val="auto"/>
          <w:sz w:val="24"/>
          <w:szCs w:val="24"/>
        </w:rPr>
        <w:t>созревание</w:t>
      </w:r>
    </w:p>
    <w:p w:rsidR="00B44E87" w:rsidRPr="003A51AC" w:rsidRDefault="00B44E87" w:rsidP="00E22A07">
      <w:pPr>
        <w:pStyle w:val="aa"/>
        <w:ind w:left="0" w:firstLine="709"/>
      </w:pPr>
      <w:r w:rsidRPr="003A51AC">
        <w:t>Данный</w:t>
      </w:r>
      <w:r w:rsidRPr="003A51AC">
        <w:rPr>
          <w:spacing w:val="1"/>
        </w:rPr>
        <w:t xml:space="preserve"> </w:t>
      </w:r>
      <w:r w:rsidRPr="003A51AC">
        <w:t>возраст</w:t>
      </w:r>
      <w:r w:rsidRPr="003A51AC">
        <w:rPr>
          <w:spacing w:val="1"/>
        </w:rPr>
        <w:t xml:space="preserve"> </w:t>
      </w:r>
      <w:r w:rsidRPr="003A51AC">
        <w:t>характеризуется</w:t>
      </w:r>
      <w:r w:rsidRPr="003A51AC">
        <w:rPr>
          <w:spacing w:val="1"/>
        </w:rPr>
        <w:t xml:space="preserve"> </w:t>
      </w:r>
      <w:r w:rsidRPr="003A51AC">
        <w:t>интенсивным</w:t>
      </w:r>
      <w:r w:rsidRPr="003A51AC">
        <w:rPr>
          <w:spacing w:val="1"/>
        </w:rPr>
        <w:t xml:space="preserve"> </w:t>
      </w:r>
      <w:r w:rsidRPr="003A51AC">
        <w:t>созреванием</w:t>
      </w:r>
      <w:r w:rsidRPr="003A51AC">
        <w:rPr>
          <w:spacing w:val="1"/>
        </w:rPr>
        <w:t xml:space="preserve"> </w:t>
      </w:r>
      <w:r w:rsidRPr="003A51AC">
        <w:t>нейронного</w:t>
      </w:r>
      <w:r w:rsidRPr="003A51AC">
        <w:rPr>
          <w:spacing w:val="1"/>
        </w:rPr>
        <w:t xml:space="preserve"> </w:t>
      </w:r>
      <w:r w:rsidRPr="003A51AC">
        <w:t>аппарата</w:t>
      </w:r>
      <w:r w:rsidRPr="003A51AC">
        <w:rPr>
          <w:spacing w:val="-57"/>
        </w:rPr>
        <w:t xml:space="preserve"> </w:t>
      </w:r>
      <w:r w:rsidRPr="003A51AC">
        <w:t>ассоциативной</w:t>
      </w:r>
      <w:r w:rsidRPr="003A51AC">
        <w:rPr>
          <w:spacing w:val="1"/>
        </w:rPr>
        <w:t xml:space="preserve"> </w:t>
      </w:r>
      <w:r w:rsidRPr="003A51AC">
        <w:t>коры</w:t>
      </w:r>
      <w:r w:rsidRPr="003A51AC">
        <w:rPr>
          <w:spacing w:val="1"/>
        </w:rPr>
        <w:t xml:space="preserve"> </w:t>
      </w:r>
      <w:r w:rsidRPr="003A51AC">
        <w:t>больших</w:t>
      </w:r>
      <w:r w:rsidRPr="003A51AC">
        <w:rPr>
          <w:spacing w:val="1"/>
        </w:rPr>
        <w:t xml:space="preserve"> </w:t>
      </w:r>
      <w:r w:rsidRPr="003A51AC">
        <w:t>полушарий.</w:t>
      </w:r>
      <w:r w:rsidRPr="003A51AC">
        <w:rPr>
          <w:spacing w:val="1"/>
        </w:rPr>
        <w:t xml:space="preserve"> </w:t>
      </w:r>
      <w:r w:rsidRPr="003A51AC">
        <w:t>Возрастание</w:t>
      </w:r>
      <w:r w:rsidRPr="003A51AC">
        <w:rPr>
          <w:spacing w:val="1"/>
        </w:rPr>
        <w:t xml:space="preserve"> </w:t>
      </w:r>
      <w:r w:rsidRPr="003A51AC">
        <w:t>специализации</w:t>
      </w:r>
      <w:r w:rsidRPr="003A51AC">
        <w:rPr>
          <w:spacing w:val="1"/>
        </w:rPr>
        <w:t xml:space="preserve"> </w:t>
      </w:r>
      <w:r w:rsidRPr="003A51AC">
        <w:t>корковых</w:t>
      </w:r>
      <w:r w:rsidRPr="003A51AC">
        <w:rPr>
          <w:spacing w:val="1"/>
        </w:rPr>
        <w:t xml:space="preserve"> </w:t>
      </w:r>
      <w:r w:rsidRPr="003A51AC">
        <w:t>зон</w:t>
      </w:r>
      <w:r w:rsidRPr="003A51AC">
        <w:rPr>
          <w:spacing w:val="1"/>
        </w:rPr>
        <w:t xml:space="preserve"> </w:t>
      </w:r>
      <w:r w:rsidRPr="003A51AC">
        <w:t>и</w:t>
      </w:r>
      <w:r w:rsidRPr="003A51AC">
        <w:rPr>
          <w:spacing w:val="1"/>
        </w:rPr>
        <w:t xml:space="preserve"> </w:t>
      </w:r>
      <w:r w:rsidRPr="003A51AC">
        <w:t>межполушарных связей. Правое</w:t>
      </w:r>
      <w:r w:rsidRPr="003A51AC">
        <w:rPr>
          <w:spacing w:val="-2"/>
        </w:rPr>
        <w:t xml:space="preserve"> </w:t>
      </w:r>
      <w:r w:rsidRPr="003A51AC">
        <w:t>полушарие</w:t>
      </w:r>
      <w:r w:rsidRPr="003A51AC">
        <w:rPr>
          <w:spacing w:val="-2"/>
        </w:rPr>
        <w:t xml:space="preserve"> </w:t>
      </w:r>
      <w:r w:rsidRPr="003A51AC">
        <w:t>является ведущим.</w:t>
      </w:r>
    </w:p>
    <w:p w:rsidR="00B44E87" w:rsidRPr="003A51AC" w:rsidRDefault="00B44E87" w:rsidP="00E22A07">
      <w:pPr>
        <w:pStyle w:val="aa"/>
        <w:ind w:left="0" w:firstLine="709"/>
      </w:pPr>
      <w:r w:rsidRPr="003A51AC">
        <w:t>Продолжается</w:t>
      </w:r>
      <w:r w:rsidRPr="003A51AC">
        <w:rPr>
          <w:spacing w:val="1"/>
        </w:rPr>
        <w:t xml:space="preserve"> </w:t>
      </w:r>
      <w:r w:rsidRPr="003A51AC">
        <w:t>развитие</w:t>
      </w:r>
      <w:r w:rsidRPr="003A51AC">
        <w:rPr>
          <w:spacing w:val="1"/>
        </w:rPr>
        <w:t xml:space="preserve"> </w:t>
      </w:r>
      <w:r w:rsidRPr="003A51AC">
        <w:t>скелета,</w:t>
      </w:r>
      <w:r w:rsidRPr="003A51AC">
        <w:rPr>
          <w:spacing w:val="1"/>
        </w:rPr>
        <w:t xml:space="preserve"> </w:t>
      </w:r>
      <w:r w:rsidRPr="003A51AC">
        <w:t>мышц,</w:t>
      </w:r>
      <w:r w:rsidRPr="003A51AC">
        <w:rPr>
          <w:spacing w:val="1"/>
        </w:rPr>
        <w:t xml:space="preserve"> </w:t>
      </w:r>
      <w:r w:rsidRPr="003A51AC">
        <w:t>изменяются</w:t>
      </w:r>
      <w:r w:rsidRPr="003A51AC">
        <w:rPr>
          <w:spacing w:val="1"/>
        </w:rPr>
        <w:t xml:space="preserve"> </w:t>
      </w:r>
      <w:r w:rsidRPr="003A51AC">
        <w:t>пропорции</w:t>
      </w:r>
      <w:r w:rsidRPr="003A51AC">
        <w:rPr>
          <w:spacing w:val="1"/>
        </w:rPr>
        <w:t xml:space="preserve"> </w:t>
      </w:r>
      <w:r w:rsidRPr="003A51AC">
        <w:t>тела.</w:t>
      </w:r>
      <w:r w:rsidRPr="003A51AC">
        <w:rPr>
          <w:spacing w:val="1"/>
        </w:rPr>
        <w:t xml:space="preserve"> </w:t>
      </w:r>
      <w:r w:rsidRPr="003A51AC">
        <w:t>Слабо,</w:t>
      </w:r>
      <w:r w:rsidRPr="003A51AC">
        <w:rPr>
          <w:spacing w:val="61"/>
        </w:rPr>
        <w:t xml:space="preserve"> </w:t>
      </w:r>
      <w:r w:rsidRPr="003A51AC">
        <w:t>но</w:t>
      </w:r>
      <w:r w:rsidRPr="003A51AC">
        <w:rPr>
          <w:spacing w:val="1"/>
        </w:rPr>
        <w:t xml:space="preserve"> </w:t>
      </w:r>
      <w:r w:rsidRPr="003A51AC">
        <w:t>проявляются</w:t>
      </w:r>
      <w:r w:rsidRPr="003A51AC">
        <w:rPr>
          <w:spacing w:val="-1"/>
        </w:rPr>
        <w:t xml:space="preserve"> </w:t>
      </w:r>
      <w:r w:rsidRPr="003A51AC">
        <w:t>различия</w:t>
      </w:r>
      <w:r w:rsidRPr="003A51AC">
        <w:rPr>
          <w:spacing w:val="-3"/>
        </w:rPr>
        <w:t xml:space="preserve"> </w:t>
      </w:r>
      <w:r w:rsidRPr="003A51AC">
        <w:t>в</w:t>
      </w:r>
      <w:r w:rsidRPr="003A51AC">
        <w:rPr>
          <w:spacing w:val="-1"/>
        </w:rPr>
        <w:t xml:space="preserve"> </w:t>
      </w:r>
      <w:r w:rsidRPr="003A51AC">
        <w:t>строении тела</w:t>
      </w:r>
      <w:r w:rsidRPr="003A51AC">
        <w:rPr>
          <w:spacing w:val="-1"/>
        </w:rPr>
        <w:t xml:space="preserve"> </w:t>
      </w:r>
      <w:r w:rsidRPr="003A51AC">
        <w:t>мальчиков и девочек.</w:t>
      </w:r>
    </w:p>
    <w:p w:rsidR="00B44E87" w:rsidRPr="003A51AC" w:rsidRDefault="00B44E87" w:rsidP="00E22A07">
      <w:pPr>
        <w:pStyle w:val="aa"/>
        <w:ind w:left="0" w:firstLine="709"/>
      </w:pPr>
      <w:r w:rsidRPr="003A51AC">
        <w:rPr>
          <w:b/>
          <w:i/>
        </w:rPr>
        <w:t>Психические</w:t>
      </w:r>
      <w:r w:rsidRPr="003A51AC">
        <w:rPr>
          <w:b/>
          <w:i/>
          <w:spacing w:val="1"/>
        </w:rPr>
        <w:t xml:space="preserve"> </w:t>
      </w:r>
      <w:r w:rsidRPr="003A51AC">
        <w:rPr>
          <w:b/>
          <w:i/>
        </w:rPr>
        <w:t>функции.</w:t>
      </w:r>
      <w:r w:rsidRPr="003A51AC">
        <w:rPr>
          <w:b/>
          <w:i/>
          <w:spacing w:val="1"/>
        </w:rPr>
        <w:t xml:space="preserve"> </w:t>
      </w:r>
      <w:r w:rsidRPr="003A51AC">
        <w:t>Ведущим</w:t>
      </w:r>
      <w:r w:rsidRPr="003A51AC">
        <w:rPr>
          <w:spacing w:val="1"/>
        </w:rPr>
        <w:t xml:space="preserve"> </w:t>
      </w:r>
      <w:r w:rsidRPr="003A51AC">
        <w:t>психическим</w:t>
      </w:r>
      <w:r w:rsidRPr="003A51AC">
        <w:rPr>
          <w:spacing w:val="1"/>
        </w:rPr>
        <w:t xml:space="preserve"> </w:t>
      </w:r>
      <w:r w:rsidRPr="003A51AC">
        <w:t>процессом</w:t>
      </w:r>
      <w:r w:rsidRPr="003A51AC">
        <w:rPr>
          <w:spacing w:val="1"/>
        </w:rPr>
        <w:t xml:space="preserve"> </w:t>
      </w:r>
      <w:r w:rsidRPr="003A51AC">
        <w:t>в</w:t>
      </w:r>
      <w:r w:rsidRPr="003A51AC">
        <w:rPr>
          <w:spacing w:val="1"/>
        </w:rPr>
        <w:t xml:space="preserve"> </w:t>
      </w:r>
      <w:r w:rsidRPr="003A51AC">
        <w:t>данном</w:t>
      </w:r>
      <w:r w:rsidRPr="003A51AC">
        <w:rPr>
          <w:spacing w:val="1"/>
        </w:rPr>
        <w:t xml:space="preserve"> </w:t>
      </w:r>
      <w:r w:rsidRPr="003A51AC">
        <w:t>возрасте</w:t>
      </w:r>
      <w:r w:rsidRPr="003A51AC">
        <w:rPr>
          <w:spacing w:val="1"/>
        </w:rPr>
        <w:t xml:space="preserve"> </w:t>
      </w:r>
      <w:r w:rsidRPr="003A51AC">
        <w:t>является</w:t>
      </w:r>
      <w:r w:rsidRPr="003A51AC">
        <w:rPr>
          <w:spacing w:val="1"/>
        </w:rPr>
        <w:t xml:space="preserve"> </w:t>
      </w:r>
      <w:r w:rsidRPr="003A51AC">
        <w:t>память.</w:t>
      </w:r>
      <w:r w:rsidRPr="003A51AC">
        <w:rPr>
          <w:spacing w:val="1"/>
        </w:rPr>
        <w:t xml:space="preserve"> </w:t>
      </w:r>
      <w:r w:rsidRPr="003A51AC">
        <w:t>В</w:t>
      </w:r>
      <w:r w:rsidRPr="003A51AC">
        <w:rPr>
          <w:spacing w:val="1"/>
        </w:rPr>
        <w:t xml:space="preserve"> </w:t>
      </w:r>
      <w:r w:rsidRPr="003A51AC">
        <w:t>четыре-пять</w:t>
      </w:r>
      <w:r w:rsidRPr="003A51AC">
        <w:rPr>
          <w:spacing w:val="1"/>
        </w:rPr>
        <w:t xml:space="preserve"> </w:t>
      </w:r>
      <w:r w:rsidRPr="003A51AC">
        <w:t>лет</w:t>
      </w:r>
      <w:r w:rsidRPr="003A51AC">
        <w:rPr>
          <w:spacing w:val="1"/>
        </w:rPr>
        <w:t xml:space="preserve"> </w:t>
      </w:r>
      <w:r w:rsidRPr="003A51AC">
        <w:t>интенсивно</w:t>
      </w:r>
      <w:r w:rsidRPr="003A51AC">
        <w:rPr>
          <w:spacing w:val="1"/>
        </w:rPr>
        <w:t xml:space="preserve"> </w:t>
      </w:r>
      <w:r w:rsidRPr="003A51AC">
        <w:t>формируется</w:t>
      </w:r>
      <w:r w:rsidRPr="003A51AC">
        <w:rPr>
          <w:spacing w:val="1"/>
        </w:rPr>
        <w:t xml:space="preserve"> </w:t>
      </w:r>
      <w:r w:rsidRPr="003A51AC">
        <w:t>произвольная</w:t>
      </w:r>
      <w:r w:rsidRPr="003A51AC">
        <w:rPr>
          <w:spacing w:val="1"/>
        </w:rPr>
        <w:t xml:space="preserve"> </w:t>
      </w:r>
      <w:r w:rsidRPr="003A51AC">
        <w:t>память,</w:t>
      </w:r>
      <w:r w:rsidRPr="003A51AC">
        <w:rPr>
          <w:spacing w:val="1"/>
        </w:rPr>
        <w:t xml:space="preserve"> </w:t>
      </w:r>
      <w:r w:rsidRPr="003A51AC">
        <w:t>но</w:t>
      </w:r>
      <w:r w:rsidRPr="003A51AC">
        <w:rPr>
          <w:spacing w:val="1"/>
        </w:rPr>
        <w:t xml:space="preserve"> </w:t>
      </w:r>
      <w:r w:rsidRPr="003A51AC">
        <w:t>эффективность</w:t>
      </w:r>
      <w:r w:rsidRPr="003A51AC">
        <w:rPr>
          <w:spacing w:val="1"/>
        </w:rPr>
        <w:t xml:space="preserve"> </w:t>
      </w:r>
      <w:r w:rsidRPr="003A51AC">
        <w:t>непроизвольного</w:t>
      </w:r>
      <w:r w:rsidRPr="003A51AC">
        <w:rPr>
          <w:spacing w:val="1"/>
        </w:rPr>
        <w:t xml:space="preserve"> </w:t>
      </w:r>
      <w:r w:rsidRPr="003A51AC">
        <w:t>запоминания</w:t>
      </w:r>
      <w:r w:rsidRPr="003A51AC">
        <w:rPr>
          <w:spacing w:val="1"/>
        </w:rPr>
        <w:t xml:space="preserve"> </w:t>
      </w:r>
      <w:r w:rsidRPr="003A51AC">
        <w:t>выше,</w:t>
      </w:r>
      <w:r w:rsidRPr="003A51AC">
        <w:rPr>
          <w:spacing w:val="1"/>
        </w:rPr>
        <w:t xml:space="preserve"> </w:t>
      </w:r>
      <w:r w:rsidRPr="003A51AC">
        <w:t>чем</w:t>
      </w:r>
      <w:r w:rsidRPr="003A51AC">
        <w:rPr>
          <w:spacing w:val="1"/>
        </w:rPr>
        <w:t xml:space="preserve"> </w:t>
      </w:r>
      <w:r w:rsidRPr="003A51AC">
        <w:t>произвольного.</w:t>
      </w:r>
      <w:r w:rsidRPr="003A51AC">
        <w:rPr>
          <w:spacing w:val="1"/>
        </w:rPr>
        <w:t xml:space="preserve"> </w:t>
      </w:r>
      <w:r w:rsidRPr="003A51AC">
        <w:t>Начинает</w:t>
      </w:r>
      <w:r w:rsidRPr="003A51AC">
        <w:rPr>
          <w:spacing w:val="1"/>
        </w:rPr>
        <w:t xml:space="preserve"> </w:t>
      </w:r>
      <w:r w:rsidRPr="003A51AC">
        <w:t>формироваться</w:t>
      </w:r>
      <w:r w:rsidRPr="003A51AC">
        <w:rPr>
          <w:spacing w:val="1"/>
        </w:rPr>
        <w:t xml:space="preserve"> </w:t>
      </w:r>
      <w:r w:rsidRPr="003A51AC">
        <w:t>опосредованная память, но непосредственное запоминание преобладает. Возрастает объем памяти,</w:t>
      </w:r>
      <w:r w:rsidRPr="003A51AC">
        <w:rPr>
          <w:spacing w:val="-57"/>
        </w:rPr>
        <w:t xml:space="preserve"> </w:t>
      </w:r>
      <w:r w:rsidRPr="003A51AC">
        <w:t>дети запоминают до 7-8</w:t>
      </w:r>
      <w:r w:rsidRPr="003A51AC">
        <w:rPr>
          <w:spacing w:val="-3"/>
        </w:rPr>
        <w:t xml:space="preserve"> </w:t>
      </w:r>
      <w:r w:rsidRPr="003A51AC">
        <w:t>названий</w:t>
      </w:r>
      <w:r w:rsidRPr="003A51AC">
        <w:rPr>
          <w:spacing w:val="-2"/>
        </w:rPr>
        <w:t xml:space="preserve"> </w:t>
      </w:r>
      <w:r w:rsidRPr="003A51AC">
        <w:t>предметов.</w:t>
      </w:r>
    </w:p>
    <w:p w:rsidR="00B44E87" w:rsidRPr="003A51AC" w:rsidRDefault="00B44E87" w:rsidP="00E22A07">
      <w:pPr>
        <w:pStyle w:val="aa"/>
        <w:ind w:left="0" w:firstLine="709"/>
      </w:pPr>
      <w:r w:rsidRPr="003A51AC">
        <w:t>К концу пятого года жизни восприятие становится более развитым. Интеллектуализация</w:t>
      </w:r>
      <w:r w:rsidRPr="003A51AC">
        <w:rPr>
          <w:spacing w:val="1"/>
        </w:rPr>
        <w:t xml:space="preserve"> </w:t>
      </w:r>
      <w:r w:rsidRPr="003A51AC">
        <w:t>процессов</w:t>
      </w:r>
      <w:r w:rsidRPr="003A51AC">
        <w:rPr>
          <w:spacing w:val="1"/>
        </w:rPr>
        <w:t xml:space="preserve"> </w:t>
      </w:r>
      <w:r w:rsidRPr="003A51AC">
        <w:t>восприятия</w:t>
      </w:r>
      <w:r w:rsidRPr="003A51AC">
        <w:rPr>
          <w:spacing w:val="1"/>
        </w:rPr>
        <w:t xml:space="preserve"> </w:t>
      </w:r>
      <w:r w:rsidRPr="003A51AC">
        <w:t>–</w:t>
      </w:r>
      <w:r w:rsidRPr="003A51AC">
        <w:rPr>
          <w:spacing w:val="1"/>
        </w:rPr>
        <w:t xml:space="preserve"> </w:t>
      </w:r>
      <w:r w:rsidRPr="003A51AC">
        <w:t>разложение</w:t>
      </w:r>
      <w:r w:rsidRPr="003A51AC">
        <w:rPr>
          <w:spacing w:val="1"/>
        </w:rPr>
        <w:t xml:space="preserve"> </w:t>
      </w:r>
      <w:r w:rsidRPr="003A51AC">
        <w:t>предметов</w:t>
      </w:r>
      <w:r w:rsidRPr="003A51AC">
        <w:rPr>
          <w:spacing w:val="1"/>
        </w:rPr>
        <w:t xml:space="preserve"> </w:t>
      </w:r>
      <w:r w:rsidRPr="003A51AC">
        <w:t>и</w:t>
      </w:r>
      <w:r w:rsidRPr="003A51AC">
        <w:rPr>
          <w:spacing w:val="1"/>
        </w:rPr>
        <w:t xml:space="preserve"> </w:t>
      </w:r>
      <w:r w:rsidRPr="003A51AC">
        <w:t>образов</w:t>
      </w:r>
      <w:r w:rsidRPr="003A51AC">
        <w:rPr>
          <w:spacing w:val="1"/>
        </w:rPr>
        <w:t xml:space="preserve"> </w:t>
      </w:r>
      <w:r w:rsidRPr="003A51AC">
        <w:t>на</w:t>
      </w:r>
      <w:r w:rsidRPr="003A51AC">
        <w:rPr>
          <w:spacing w:val="1"/>
        </w:rPr>
        <w:t xml:space="preserve"> </w:t>
      </w:r>
      <w:r w:rsidRPr="003A51AC">
        <w:t>сенсорные</w:t>
      </w:r>
      <w:r w:rsidRPr="003A51AC">
        <w:rPr>
          <w:spacing w:val="1"/>
        </w:rPr>
        <w:t xml:space="preserve"> </w:t>
      </w:r>
      <w:r w:rsidRPr="003A51AC">
        <w:t>эталоны.</w:t>
      </w:r>
      <w:r w:rsidRPr="003A51AC">
        <w:rPr>
          <w:spacing w:val="1"/>
        </w:rPr>
        <w:t xml:space="preserve"> </w:t>
      </w:r>
      <w:r w:rsidRPr="003A51AC">
        <w:t>Восприятие</w:t>
      </w:r>
      <w:r w:rsidRPr="003A51AC">
        <w:rPr>
          <w:spacing w:val="-57"/>
        </w:rPr>
        <w:t xml:space="preserve"> </w:t>
      </w:r>
      <w:r w:rsidRPr="003A51AC">
        <w:t>опосредуется</w:t>
      </w:r>
      <w:r w:rsidRPr="003A51AC">
        <w:rPr>
          <w:spacing w:val="1"/>
        </w:rPr>
        <w:t xml:space="preserve"> </w:t>
      </w:r>
      <w:r w:rsidRPr="003A51AC">
        <w:t>системой</w:t>
      </w:r>
      <w:r w:rsidRPr="003A51AC">
        <w:rPr>
          <w:spacing w:val="1"/>
        </w:rPr>
        <w:t xml:space="preserve"> </w:t>
      </w:r>
      <w:r w:rsidRPr="003A51AC">
        <w:t>сенсорных</w:t>
      </w:r>
      <w:r w:rsidRPr="003A51AC">
        <w:rPr>
          <w:spacing w:val="1"/>
        </w:rPr>
        <w:t xml:space="preserve"> </w:t>
      </w:r>
      <w:r w:rsidRPr="003A51AC">
        <w:t>эталонов</w:t>
      </w:r>
      <w:r w:rsidRPr="003A51AC">
        <w:rPr>
          <w:spacing w:val="1"/>
        </w:rPr>
        <w:t xml:space="preserve"> </w:t>
      </w:r>
      <w:r w:rsidRPr="003A51AC">
        <w:t>и</w:t>
      </w:r>
      <w:r w:rsidRPr="003A51AC">
        <w:rPr>
          <w:spacing w:val="1"/>
        </w:rPr>
        <w:t xml:space="preserve"> </w:t>
      </w:r>
      <w:r w:rsidRPr="003A51AC">
        <w:t>способами</w:t>
      </w:r>
      <w:r w:rsidRPr="003A51AC">
        <w:rPr>
          <w:spacing w:val="1"/>
        </w:rPr>
        <w:t xml:space="preserve"> </w:t>
      </w:r>
      <w:r w:rsidRPr="003A51AC">
        <w:t>обследования.</w:t>
      </w:r>
      <w:r w:rsidRPr="003A51AC">
        <w:rPr>
          <w:spacing w:val="1"/>
        </w:rPr>
        <w:t xml:space="preserve"> </w:t>
      </w:r>
      <w:r w:rsidRPr="003A51AC">
        <w:t>Наряду</w:t>
      </w:r>
      <w:r w:rsidRPr="003A51AC">
        <w:rPr>
          <w:spacing w:val="1"/>
        </w:rPr>
        <w:t xml:space="preserve"> </w:t>
      </w:r>
      <w:r w:rsidRPr="003A51AC">
        <w:t>с</w:t>
      </w:r>
      <w:r w:rsidRPr="003A51AC">
        <w:rPr>
          <w:spacing w:val="1"/>
        </w:rPr>
        <w:t xml:space="preserve"> </w:t>
      </w:r>
      <w:r w:rsidRPr="003A51AC">
        <w:t>действиями</w:t>
      </w:r>
      <w:r w:rsidRPr="003A51AC">
        <w:rPr>
          <w:spacing w:val="-57"/>
        </w:rPr>
        <w:t xml:space="preserve"> </w:t>
      </w:r>
      <w:r w:rsidRPr="003A51AC">
        <w:t>идентификации и приравнивания к образцу, интенсивно формируются перцептивные действия</w:t>
      </w:r>
      <w:r w:rsidRPr="003A51AC">
        <w:rPr>
          <w:spacing w:val="1"/>
        </w:rPr>
        <w:t xml:space="preserve"> </w:t>
      </w:r>
      <w:r w:rsidRPr="003A51AC">
        <w:t>наглядного моделирования (в основном, через продуктивные виды деятельности). Дети способны</w:t>
      </w:r>
      <w:r w:rsidRPr="003A51AC">
        <w:rPr>
          <w:spacing w:val="1"/>
        </w:rPr>
        <w:t xml:space="preserve"> </w:t>
      </w:r>
      <w:r w:rsidRPr="003A51AC">
        <w:t>упорядочить</w:t>
      </w:r>
      <w:r w:rsidRPr="003A51AC">
        <w:rPr>
          <w:spacing w:val="1"/>
        </w:rPr>
        <w:t xml:space="preserve"> </w:t>
      </w:r>
      <w:r w:rsidRPr="003A51AC">
        <w:t>группы</w:t>
      </w:r>
      <w:r w:rsidRPr="003A51AC">
        <w:rPr>
          <w:spacing w:val="1"/>
        </w:rPr>
        <w:t xml:space="preserve"> </w:t>
      </w:r>
      <w:r w:rsidRPr="003A51AC">
        <w:t>предметов</w:t>
      </w:r>
      <w:r w:rsidRPr="003A51AC">
        <w:rPr>
          <w:spacing w:val="1"/>
        </w:rPr>
        <w:t xml:space="preserve"> </w:t>
      </w:r>
      <w:r w:rsidRPr="003A51AC">
        <w:t>по</w:t>
      </w:r>
      <w:r w:rsidRPr="003A51AC">
        <w:rPr>
          <w:spacing w:val="1"/>
        </w:rPr>
        <w:t xml:space="preserve"> </w:t>
      </w:r>
      <w:r w:rsidRPr="003A51AC">
        <w:t>сенсорному</w:t>
      </w:r>
      <w:r w:rsidRPr="003A51AC">
        <w:rPr>
          <w:spacing w:val="1"/>
        </w:rPr>
        <w:t xml:space="preserve"> </w:t>
      </w:r>
      <w:r w:rsidRPr="003A51AC">
        <w:t>признаку</w:t>
      </w:r>
      <w:r w:rsidRPr="003A51AC">
        <w:rPr>
          <w:spacing w:val="1"/>
        </w:rPr>
        <w:t xml:space="preserve"> </w:t>
      </w:r>
      <w:r w:rsidRPr="003A51AC">
        <w:t>—</w:t>
      </w:r>
      <w:r w:rsidRPr="003A51AC">
        <w:rPr>
          <w:spacing w:val="1"/>
        </w:rPr>
        <w:t xml:space="preserve"> </w:t>
      </w:r>
      <w:r w:rsidRPr="003A51AC">
        <w:t>величине,</w:t>
      </w:r>
      <w:r w:rsidRPr="003A51AC">
        <w:rPr>
          <w:spacing w:val="1"/>
        </w:rPr>
        <w:t xml:space="preserve"> </w:t>
      </w:r>
      <w:r w:rsidRPr="003A51AC">
        <w:t>цвету;</w:t>
      </w:r>
      <w:r w:rsidRPr="003A51AC">
        <w:rPr>
          <w:spacing w:val="1"/>
        </w:rPr>
        <w:t xml:space="preserve"> </w:t>
      </w:r>
      <w:r w:rsidRPr="003A51AC">
        <w:t>выделить</w:t>
      </w:r>
      <w:r w:rsidRPr="003A51AC">
        <w:rPr>
          <w:spacing w:val="1"/>
        </w:rPr>
        <w:t xml:space="preserve"> </w:t>
      </w:r>
      <w:r w:rsidRPr="003A51AC">
        <w:t>такие</w:t>
      </w:r>
      <w:r w:rsidRPr="003A51AC">
        <w:rPr>
          <w:spacing w:val="1"/>
        </w:rPr>
        <w:t xml:space="preserve"> </w:t>
      </w:r>
      <w:r w:rsidRPr="003A51AC">
        <w:t>параметры, как высота, длина и ширина. Совершенствуется ориентация в пространстве. Основной</w:t>
      </w:r>
      <w:r w:rsidRPr="003A51AC">
        <w:rPr>
          <w:spacing w:val="1"/>
        </w:rPr>
        <w:t xml:space="preserve"> </w:t>
      </w:r>
      <w:r w:rsidRPr="003A51AC">
        <w:t>характеристикой мышления детей четырех-пяти лет является эгоцентризм. Наряду с интенсивным</w:t>
      </w:r>
      <w:r w:rsidRPr="003A51AC">
        <w:rPr>
          <w:spacing w:val="1"/>
        </w:rPr>
        <w:t xml:space="preserve"> </w:t>
      </w:r>
      <w:r w:rsidRPr="003A51AC">
        <w:t>развитием образного мышления и расширением кругозора, начинает формироваться наглядно-</w:t>
      </w:r>
      <w:r w:rsidRPr="003A51AC">
        <w:rPr>
          <w:spacing w:val="1"/>
        </w:rPr>
        <w:t xml:space="preserve"> </w:t>
      </w:r>
      <w:r w:rsidRPr="003A51AC">
        <w:t>схематическое</w:t>
      </w:r>
      <w:r w:rsidRPr="003A51AC">
        <w:rPr>
          <w:spacing w:val="1"/>
        </w:rPr>
        <w:t xml:space="preserve"> </w:t>
      </w:r>
      <w:r w:rsidRPr="003A51AC">
        <w:t>мышление.</w:t>
      </w:r>
      <w:r w:rsidRPr="003A51AC">
        <w:rPr>
          <w:spacing w:val="1"/>
        </w:rPr>
        <w:t xml:space="preserve"> </w:t>
      </w:r>
      <w:r w:rsidRPr="003A51AC">
        <w:t>Интенсивно</w:t>
      </w:r>
      <w:r w:rsidRPr="003A51AC">
        <w:rPr>
          <w:spacing w:val="1"/>
        </w:rPr>
        <w:t xml:space="preserve"> </w:t>
      </w:r>
      <w:r w:rsidRPr="003A51AC">
        <w:t>формируется</w:t>
      </w:r>
      <w:r w:rsidRPr="003A51AC">
        <w:rPr>
          <w:spacing w:val="1"/>
        </w:rPr>
        <w:t xml:space="preserve"> </w:t>
      </w:r>
      <w:r w:rsidRPr="003A51AC">
        <w:t>воображение.</w:t>
      </w:r>
      <w:r w:rsidRPr="003A51AC">
        <w:rPr>
          <w:spacing w:val="1"/>
        </w:rPr>
        <w:t xml:space="preserve"> </w:t>
      </w:r>
      <w:r w:rsidRPr="003A51AC">
        <w:t>Формируются</w:t>
      </w:r>
      <w:r w:rsidRPr="003A51AC">
        <w:rPr>
          <w:spacing w:val="1"/>
        </w:rPr>
        <w:t xml:space="preserve"> </w:t>
      </w:r>
      <w:r w:rsidRPr="003A51AC">
        <w:t>такие</w:t>
      </w:r>
      <w:r w:rsidRPr="003A51AC">
        <w:rPr>
          <w:spacing w:val="1"/>
        </w:rPr>
        <w:t xml:space="preserve"> </w:t>
      </w:r>
      <w:r w:rsidRPr="003A51AC">
        <w:t>его</w:t>
      </w:r>
      <w:r w:rsidRPr="003A51AC">
        <w:rPr>
          <w:spacing w:val="1"/>
        </w:rPr>
        <w:t xml:space="preserve"> </w:t>
      </w:r>
      <w:r w:rsidRPr="003A51AC">
        <w:t>особенности,</w:t>
      </w:r>
      <w:r w:rsidRPr="003A51AC">
        <w:rPr>
          <w:spacing w:val="1"/>
        </w:rPr>
        <w:t xml:space="preserve"> </w:t>
      </w:r>
      <w:r w:rsidRPr="003A51AC">
        <w:t>как</w:t>
      </w:r>
      <w:r w:rsidRPr="003A51AC">
        <w:rPr>
          <w:spacing w:val="1"/>
        </w:rPr>
        <w:t xml:space="preserve"> </w:t>
      </w:r>
      <w:r w:rsidRPr="003A51AC">
        <w:t>беглость,</w:t>
      </w:r>
      <w:r w:rsidRPr="003A51AC">
        <w:rPr>
          <w:spacing w:val="1"/>
        </w:rPr>
        <w:t xml:space="preserve"> </w:t>
      </w:r>
      <w:r w:rsidRPr="003A51AC">
        <w:t>гибкость.</w:t>
      </w:r>
      <w:r w:rsidRPr="003A51AC">
        <w:rPr>
          <w:spacing w:val="1"/>
        </w:rPr>
        <w:t xml:space="preserve"> </w:t>
      </w:r>
      <w:r w:rsidRPr="003A51AC">
        <w:t>С</w:t>
      </w:r>
      <w:r w:rsidRPr="003A51AC">
        <w:rPr>
          <w:spacing w:val="1"/>
        </w:rPr>
        <w:t xml:space="preserve"> </w:t>
      </w:r>
      <w:r w:rsidRPr="003A51AC">
        <w:t>четырех</w:t>
      </w:r>
      <w:r w:rsidRPr="003A51AC">
        <w:rPr>
          <w:spacing w:val="1"/>
        </w:rPr>
        <w:t xml:space="preserve"> </w:t>
      </w:r>
      <w:r w:rsidRPr="003A51AC">
        <w:t>лет</w:t>
      </w:r>
      <w:r w:rsidRPr="003A51AC">
        <w:rPr>
          <w:spacing w:val="1"/>
        </w:rPr>
        <w:t xml:space="preserve"> </w:t>
      </w:r>
      <w:r w:rsidRPr="003A51AC">
        <w:t>внимание</w:t>
      </w:r>
      <w:r w:rsidRPr="003A51AC">
        <w:rPr>
          <w:spacing w:val="1"/>
        </w:rPr>
        <w:t xml:space="preserve"> </w:t>
      </w:r>
      <w:r w:rsidRPr="003A51AC">
        <w:t>становится</w:t>
      </w:r>
      <w:r w:rsidRPr="003A51AC">
        <w:rPr>
          <w:spacing w:val="1"/>
        </w:rPr>
        <w:t xml:space="preserve"> </w:t>
      </w:r>
      <w:r w:rsidRPr="003A51AC">
        <w:t>произвольным,</w:t>
      </w:r>
      <w:r w:rsidRPr="003A51AC">
        <w:rPr>
          <w:spacing w:val="1"/>
        </w:rPr>
        <w:t xml:space="preserve"> </w:t>
      </w:r>
      <w:r w:rsidRPr="003A51AC">
        <w:t>увеличивается</w:t>
      </w:r>
      <w:r w:rsidRPr="003A51AC">
        <w:rPr>
          <w:spacing w:val="1"/>
        </w:rPr>
        <w:t xml:space="preserve"> </w:t>
      </w:r>
      <w:r w:rsidRPr="003A51AC">
        <w:t>устойчивость</w:t>
      </w:r>
      <w:r w:rsidRPr="003A51AC">
        <w:rPr>
          <w:spacing w:val="1"/>
        </w:rPr>
        <w:t xml:space="preserve"> </w:t>
      </w:r>
      <w:r w:rsidRPr="003A51AC">
        <w:t>произвольного</w:t>
      </w:r>
      <w:r w:rsidRPr="003A51AC">
        <w:rPr>
          <w:spacing w:val="1"/>
        </w:rPr>
        <w:t xml:space="preserve"> </w:t>
      </w:r>
      <w:r w:rsidRPr="003A51AC">
        <w:t>внимания.</w:t>
      </w:r>
      <w:r w:rsidRPr="003A51AC">
        <w:rPr>
          <w:spacing w:val="1"/>
        </w:rPr>
        <w:t xml:space="preserve"> </w:t>
      </w:r>
      <w:r w:rsidRPr="003A51AC">
        <w:t>На</w:t>
      </w:r>
      <w:r w:rsidRPr="003A51AC">
        <w:rPr>
          <w:spacing w:val="1"/>
        </w:rPr>
        <w:t xml:space="preserve"> </w:t>
      </w:r>
      <w:r w:rsidRPr="003A51AC">
        <w:t>пятом</w:t>
      </w:r>
      <w:r w:rsidRPr="003A51AC">
        <w:rPr>
          <w:spacing w:val="1"/>
        </w:rPr>
        <w:t xml:space="preserve"> </w:t>
      </w:r>
      <w:r w:rsidRPr="003A51AC">
        <w:t>году</w:t>
      </w:r>
      <w:r w:rsidRPr="003A51AC">
        <w:rPr>
          <w:spacing w:val="1"/>
        </w:rPr>
        <w:t xml:space="preserve"> </w:t>
      </w:r>
      <w:r w:rsidRPr="003A51AC">
        <w:t>жизни</w:t>
      </w:r>
      <w:r w:rsidRPr="003A51AC">
        <w:rPr>
          <w:spacing w:val="1"/>
        </w:rPr>
        <w:t xml:space="preserve"> </w:t>
      </w:r>
      <w:r w:rsidRPr="003A51AC">
        <w:t>улучшается</w:t>
      </w:r>
      <w:r w:rsidRPr="003A51AC">
        <w:rPr>
          <w:spacing w:val="1"/>
        </w:rPr>
        <w:t xml:space="preserve"> </w:t>
      </w:r>
      <w:r w:rsidRPr="003A51AC">
        <w:t>произношение</w:t>
      </w:r>
      <w:r w:rsidRPr="003A51AC">
        <w:rPr>
          <w:spacing w:val="1"/>
        </w:rPr>
        <w:t xml:space="preserve"> </w:t>
      </w:r>
      <w:r w:rsidRPr="003A51AC">
        <w:t>звуков</w:t>
      </w:r>
      <w:r w:rsidRPr="003A51AC">
        <w:rPr>
          <w:spacing w:val="1"/>
        </w:rPr>
        <w:t xml:space="preserve"> </w:t>
      </w:r>
      <w:r w:rsidRPr="003A51AC">
        <w:t>и</w:t>
      </w:r>
      <w:r w:rsidRPr="003A51AC">
        <w:rPr>
          <w:spacing w:val="1"/>
        </w:rPr>
        <w:t xml:space="preserve"> </w:t>
      </w:r>
      <w:r w:rsidRPr="003A51AC">
        <w:t>дикция,</w:t>
      </w:r>
      <w:r w:rsidRPr="003A51AC">
        <w:rPr>
          <w:spacing w:val="1"/>
        </w:rPr>
        <w:t xml:space="preserve"> </w:t>
      </w:r>
      <w:r w:rsidRPr="003A51AC">
        <w:t>расширяется</w:t>
      </w:r>
      <w:r w:rsidRPr="003A51AC">
        <w:rPr>
          <w:spacing w:val="1"/>
        </w:rPr>
        <w:t xml:space="preserve"> </w:t>
      </w:r>
      <w:r w:rsidRPr="003A51AC">
        <w:t>словарь,</w:t>
      </w:r>
      <w:r w:rsidRPr="003A51AC">
        <w:rPr>
          <w:spacing w:val="1"/>
        </w:rPr>
        <w:t xml:space="preserve"> </w:t>
      </w:r>
      <w:r w:rsidRPr="003A51AC">
        <w:t>связная</w:t>
      </w:r>
      <w:r w:rsidRPr="003A51AC">
        <w:rPr>
          <w:spacing w:val="1"/>
        </w:rPr>
        <w:t xml:space="preserve"> </w:t>
      </w:r>
      <w:r w:rsidRPr="003A51AC">
        <w:t>и</w:t>
      </w:r>
      <w:r w:rsidRPr="003A51AC">
        <w:rPr>
          <w:spacing w:val="1"/>
        </w:rPr>
        <w:t xml:space="preserve"> </w:t>
      </w:r>
      <w:r w:rsidRPr="003A51AC">
        <w:t>диалогическая</w:t>
      </w:r>
      <w:r w:rsidRPr="003A51AC">
        <w:rPr>
          <w:spacing w:val="1"/>
        </w:rPr>
        <w:t xml:space="preserve"> </w:t>
      </w:r>
      <w:r w:rsidRPr="003A51AC">
        <w:t>речь.</w:t>
      </w:r>
      <w:r w:rsidRPr="003A51AC">
        <w:rPr>
          <w:spacing w:val="1"/>
        </w:rPr>
        <w:t xml:space="preserve"> </w:t>
      </w:r>
      <w:r w:rsidRPr="003A51AC">
        <w:t>Речь</w:t>
      </w:r>
      <w:r w:rsidRPr="003A51AC">
        <w:rPr>
          <w:spacing w:val="1"/>
        </w:rPr>
        <w:t xml:space="preserve"> </w:t>
      </w:r>
      <w:r w:rsidRPr="003A51AC">
        <w:t>становится предметом активности детей. Для детей данного возраста характерно словотворчество.</w:t>
      </w:r>
      <w:r w:rsidRPr="003A51AC">
        <w:rPr>
          <w:spacing w:val="1"/>
        </w:rPr>
        <w:t xml:space="preserve"> </w:t>
      </w:r>
      <w:r w:rsidRPr="003A51AC">
        <w:t>Интерес</w:t>
      </w:r>
      <w:r w:rsidRPr="003A51AC">
        <w:rPr>
          <w:spacing w:val="1"/>
        </w:rPr>
        <w:t xml:space="preserve"> </w:t>
      </w:r>
      <w:r w:rsidRPr="003A51AC">
        <w:t>вызывают</w:t>
      </w:r>
      <w:r w:rsidRPr="003A51AC">
        <w:rPr>
          <w:spacing w:val="1"/>
        </w:rPr>
        <w:t xml:space="preserve"> </w:t>
      </w:r>
      <w:r w:rsidRPr="003A51AC">
        <w:t>ритмическая</w:t>
      </w:r>
      <w:r w:rsidRPr="003A51AC">
        <w:rPr>
          <w:spacing w:val="1"/>
        </w:rPr>
        <w:t xml:space="preserve"> </w:t>
      </w:r>
      <w:r w:rsidRPr="003A51AC">
        <w:t>структура</w:t>
      </w:r>
      <w:r w:rsidRPr="003A51AC">
        <w:rPr>
          <w:spacing w:val="1"/>
        </w:rPr>
        <w:t xml:space="preserve"> </w:t>
      </w:r>
      <w:r w:rsidRPr="003A51AC">
        <w:t>речи,</w:t>
      </w:r>
      <w:r w:rsidRPr="003A51AC">
        <w:rPr>
          <w:spacing w:val="1"/>
        </w:rPr>
        <w:t xml:space="preserve"> </w:t>
      </w:r>
      <w:r w:rsidRPr="003A51AC">
        <w:t>рифмы.</w:t>
      </w:r>
      <w:r w:rsidRPr="003A51AC">
        <w:rPr>
          <w:spacing w:val="1"/>
        </w:rPr>
        <w:t xml:space="preserve"> </w:t>
      </w:r>
      <w:r w:rsidRPr="003A51AC">
        <w:t>Развивается</w:t>
      </w:r>
      <w:r w:rsidRPr="003A51AC">
        <w:rPr>
          <w:spacing w:val="1"/>
        </w:rPr>
        <w:t xml:space="preserve"> </w:t>
      </w:r>
      <w:r w:rsidRPr="003A51AC">
        <w:t>грамматическая</w:t>
      </w:r>
      <w:r w:rsidRPr="003A51AC">
        <w:rPr>
          <w:spacing w:val="60"/>
        </w:rPr>
        <w:t xml:space="preserve"> </w:t>
      </w:r>
      <w:r w:rsidRPr="003A51AC">
        <w:t>сторона</w:t>
      </w:r>
      <w:r w:rsidRPr="003A51AC">
        <w:rPr>
          <w:spacing w:val="1"/>
        </w:rPr>
        <w:t xml:space="preserve"> </w:t>
      </w:r>
      <w:r w:rsidRPr="003A51AC">
        <w:t>речи.</w:t>
      </w:r>
      <w:r w:rsidRPr="003A51AC">
        <w:rPr>
          <w:spacing w:val="1"/>
        </w:rPr>
        <w:t xml:space="preserve"> </w:t>
      </w:r>
      <w:r w:rsidRPr="003A51AC">
        <w:t>В</w:t>
      </w:r>
      <w:r w:rsidRPr="003A51AC">
        <w:rPr>
          <w:spacing w:val="1"/>
        </w:rPr>
        <w:t xml:space="preserve"> </w:t>
      </w:r>
      <w:r w:rsidRPr="003A51AC">
        <w:t>период</w:t>
      </w:r>
      <w:r w:rsidRPr="003A51AC">
        <w:rPr>
          <w:spacing w:val="1"/>
        </w:rPr>
        <w:t xml:space="preserve"> </w:t>
      </w:r>
      <w:r w:rsidRPr="003A51AC">
        <w:t>четырех-пяти</w:t>
      </w:r>
      <w:r w:rsidRPr="003A51AC">
        <w:rPr>
          <w:spacing w:val="1"/>
        </w:rPr>
        <w:t xml:space="preserve"> </w:t>
      </w:r>
      <w:r w:rsidRPr="003A51AC">
        <w:t>лет</w:t>
      </w:r>
      <w:r w:rsidRPr="003A51AC">
        <w:rPr>
          <w:spacing w:val="1"/>
        </w:rPr>
        <w:t xml:space="preserve"> </w:t>
      </w:r>
      <w:r w:rsidRPr="003A51AC">
        <w:t>формируются</w:t>
      </w:r>
      <w:r w:rsidRPr="003A51AC">
        <w:rPr>
          <w:spacing w:val="1"/>
        </w:rPr>
        <w:t xml:space="preserve"> </w:t>
      </w:r>
      <w:r w:rsidRPr="003A51AC">
        <w:t>основы</w:t>
      </w:r>
      <w:r w:rsidRPr="003A51AC">
        <w:rPr>
          <w:spacing w:val="1"/>
        </w:rPr>
        <w:t xml:space="preserve"> </w:t>
      </w:r>
      <w:r w:rsidRPr="003A51AC">
        <w:t>познавательной</w:t>
      </w:r>
      <w:r w:rsidRPr="003A51AC">
        <w:rPr>
          <w:spacing w:val="1"/>
        </w:rPr>
        <w:t xml:space="preserve"> </w:t>
      </w:r>
      <w:r w:rsidRPr="003A51AC">
        <w:t>активности</w:t>
      </w:r>
      <w:r w:rsidRPr="003A51AC">
        <w:rPr>
          <w:spacing w:val="1"/>
        </w:rPr>
        <w:t xml:space="preserve"> </w:t>
      </w:r>
      <w:r w:rsidRPr="003A51AC">
        <w:t>и</w:t>
      </w:r>
      <w:r w:rsidRPr="003A51AC">
        <w:rPr>
          <w:spacing w:val="1"/>
        </w:rPr>
        <w:t xml:space="preserve"> </w:t>
      </w:r>
      <w:r w:rsidRPr="003A51AC">
        <w:t>любознательности.</w:t>
      </w:r>
    </w:p>
    <w:p w:rsidR="00B44E87" w:rsidRPr="003A51AC" w:rsidRDefault="00B44E87" w:rsidP="00E22A07">
      <w:pPr>
        <w:pStyle w:val="aa"/>
        <w:ind w:left="0" w:firstLine="709"/>
      </w:pPr>
      <w:r w:rsidRPr="003A51AC">
        <w:rPr>
          <w:b/>
          <w:i/>
        </w:rPr>
        <w:t>Детские виды деятельности</w:t>
      </w:r>
      <w:r w:rsidRPr="003A51AC">
        <w:rPr>
          <w:b/>
        </w:rPr>
        <w:t xml:space="preserve">. </w:t>
      </w:r>
      <w:r w:rsidRPr="003A51AC">
        <w:t>На пятом году жизни ребенок осваивает сложную систему</w:t>
      </w:r>
      <w:r w:rsidRPr="003A51AC">
        <w:rPr>
          <w:spacing w:val="1"/>
        </w:rPr>
        <w:t xml:space="preserve"> </w:t>
      </w:r>
      <w:r w:rsidRPr="003A51AC">
        <w:t>норм</w:t>
      </w:r>
      <w:r w:rsidRPr="003A51AC">
        <w:rPr>
          <w:spacing w:val="1"/>
        </w:rPr>
        <w:t xml:space="preserve"> </w:t>
      </w:r>
      <w:r w:rsidRPr="003A51AC">
        <w:t>и</w:t>
      </w:r>
      <w:r w:rsidRPr="003A51AC">
        <w:rPr>
          <w:spacing w:val="1"/>
        </w:rPr>
        <w:t xml:space="preserve"> </w:t>
      </w:r>
      <w:r w:rsidRPr="003A51AC">
        <w:t>правил,</w:t>
      </w:r>
      <w:r w:rsidRPr="003A51AC">
        <w:rPr>
          <w:spacing w:val="1"/>
        </w:rPr>
        <w:t xml:space="preserve"> </w:t>
      </w:r>
      <w:r w:rsidRPr="003A51AC">
        <w:t>принятых</w:t>
      </w:r>
      <w:r w:rsidRPr="003A51AC">
        <w:rPr>
          <w:spacing w:val="1"/>
        </w:rPr>
        <w:t xml:space="preserve"> </w:t>
      </w:r>
      <w:r w:rsidRPr="003A51AC">
        <w:t>в</w:t>
      </w:r>
      <w:r w:rsidRPr="003A51AC">
        <w:rPr>
          <w:spacing w:val="1"/>
        </w:rPr>
        <w:t xml:space="preserve"> </w:t>
      </w:r>
      <w:r w:rsidRPr="003A51AC">
        <w:t>социуме.</w:t>
      </w:r>
      <w:r w:rsidRPr="003A51AC">
        <w:rPr>
          <w:spacing w:val="1"/>
        </w:rPr>
        <w:t xml:space="preserve"> </w:t>
      </w:r>
      <w:r w:rsidRPr="003A51AC">
        <w:t>Формируется</w:t>
      </w:r>
      <w:r w:rsidRPr="003A51AC">
        <w:rPr>
          <w:spacing w:val="1"/>
        </w:rPr>
        <w:t xml:space="preserve"> </w:t>
      </w:r>
      <w:r w:rsidRPr="003A51AC">
        <w:t>развернутая</w:t>
      </w:r>
      <w:r w:rsidRPr="003A51AC">
        <w:rPr>
          <w:spacing w:val="1"/>
        </w:rPr>
        <w:t xml:space="preserve"> </w:t>
      </w:r>
      <w:r w:rsidRPr="003A51AC">
        <w:t>сюжетно-ролевая</w:t>
      </w:r>
      <w:r w:rsidRPr="003A51AC">
        <w:rPr>
          <w:spacing w:val="1"/>
        </w:rPr>
        <w:t xml:space="preserve"> </w:t>
      </w:r>
      <w:r w:rsidRPr="003A51AC">
        <w:t>игра,</w:t>
      </w:r>
      <w:r w:rsidRPr="003A51AC">
        <w:rPr>
          <w:spacing w:val="1"/>
        </w:rPr>
        <w:t xml:space="preserve"> </w:t>
      </w:r>
      <w:r w:rsidRPr="003A51AC">
        <w:t>где</w:t>
      </w:r>
      <w:r w:rsidRPr="003A51AC">
        <w:rPr>
          <w:spacing w:val="1"/>
        </w:rPr>
        <w:t xml:space="preserve"> </w:t>
      </w:r>
      <w:r w:rsidRPr="003A51AC">
        <w:t>центральным содержанием выступает моделирование системы человеческих отношений в ходе</w:t>
      </w:r>
      <w:r w:rsidRPr="003A51AC">
        <w:rPr>
          <w:spacing w:val="1"/>
        </w:rPr>
        <w:t xml:space="preserve"> </w:t>
      </w:r>
      <w:r w:rsidRPr="003A51AC">
        <w:t>выполнения</w:t>
      </w:r>
      <w:r w:rsidRPr="003A51AC">
        <w:rPr>
          <w:spacing w:val="1"/>
        </w:rPr>
        <w:t xml:space="preserve"> </w:t>
      </w:r>
      <w:r w:rsidRPr="003A51AC">
        <w:t>игровой</w:t>
      </w:r>
      <w:r w:rsidRPr="003A51AC">
        <w:rPr>
          <w:spacing w:val="1"/>
        </w:rPr>
        <w:t xml:space="preserve"> </w:t>
      </w:r>
      <w:r w:rsidRPr="003A51AC">
        <w:t>роли.</w:t>
      </w:r>
      <w:r w:rsidRPr="003A51AC">
        <w:rPr>
          <w:spacing w:val="1"/>
        </w:rPr>
        <w:t xml:space="preserve"> </w:t>
      </w:r>
      <w:r w:rsidRPr="003A51AC">
        <w:t>В</w:t>
      </w:r>
      <w:r w:rsidRPr="003A51AC">
        <w:rPr>
          <w:spacing w:val="1"/>
        </w:rPr>
        <w:t xml:space="preserve"> </w:t>
      </w:r>
      <w:r w:rsidRPr="003A51AC">
        <w:t>данном</w:t>
      </w:r>
      <w:r w:rsidRPr="003A51AC">
        <w:rPr>
          <w:spacing w:val="1"/>
        </w:rPr>
        <w:t xml:space="preserve"> </w:t>
      </w:r>
      <w:r w:rsidRPr="003A51AC">
        <w:t>возрасте</w:t>
      </w:r>
      <w:r w:rsidRPr="003A51AC">
        <w:rPr>
          <w:spacing w:val="1"/>
        </w:rPr>
        <w:t xml:space="preserve"> </w:t>
      </w:r>
      <w:r w:rsidRPr="003A51AC">
        <w:t>в</w:t>
      </w:r>
      <w:r w:rsidRPr="003A51AC">
        <w:rPr>
          <w:spacing w:val="1"/>
        </w:rPr>
        <w:t xml:space="preserve"> </w:t>
      </w:r>
      <w:r w:rsidRPr="003A51AC">
        <w:t>игре</w:t>
      </w:r>
      <w:r w:rsidRPr="003A51AC">
        <w:rPr>
          <w:spacing w:val="1"/>
        </w:rPr>
        <w:t xml:space="preserve"> </w:t>
      </w:r>
      <w:r w:rsidRPr="003A51AC">
        <w:t>дети</w:t>
      </w:r>
      <w:r w:rsidRPr="003A51AC">
        <w:rPr>
          <w:spacing w:val="1"/>
        </w:rPr>
        <w:t xml:space="preserve"> </w:t>
      </w:r>
      <w:r w:rsidRPr="003A51AC">
        <w:t>различают</w:t>
      </w:r>
      <w:r w:rsidRPr="003A51AC">
        <w:rPr>
          <w:spacing w:val="1"/>
        </w:rPr>
        <w:t xml:space="preserve"> </w:t>
      </w:r>
      <w:r w:rsidRPr="003A51AC">
        <w:t>игровые</w:t>
      </w:r>
      <w:r w:rsidRPr="003A51AC">
        <w:rPr>
          <w:spacing w:val="1"/>
        </w:rPr>
        <w:t xml:space="preserve"> </w:t>
      </w:r>
      <w:r w:rsidRPr="003A51AC">
        <w:t>и</w:t>
      </w:r>
      <w:r w:rsidRPr="003A51AC">
        <w:rPr>
          <w:spacing w:val="1"/>
        </w:rPr>
        <w:t xml:space="preserve"> </w:t>
      </w:r>
      <w:r w:rsidRPr="003A51AC">
        <w:t>реальные</w:t>
      </w:r>
      <w:r w:rsidRPr="003A51AC">
        <w:rPr>
          <w:spacing w:val="1"/>
        </w:rPr>
        <w:t xml:space="preserve"> </w:t>
      </w:r>
      <w:r w:rsidRPr="003A51AC">
        <w:t>отношения, характерна ролевая речь. Конфликты чаще возникают в ходе распределения ролей,</w:t>
      </w:r>
      <w:r w:rsidRPr="003A51AC">
        <w:rPr>
          <w:spacing w:val="1"/>
        </w:rPr>
        <w:t xml:space="preserve"> </w:t>
      </w:r>
      <w:r w:rsidRPr="003A51AC">
        <w:t>роли</w:t>
      </w:r>
      <w:r w:rsidRPr="003A51AC">
        <w:rPr>
          <w:spacing w:val="11"/>
        </w:rPr>
        <w:t xml:space="preserve"> </w:t>
      </w:r>
      <w:r w:rsidRPr="003A51AC">
        <w:t>могут</w:t>
      </w:r>
      <w:r w:rsidRPr="003A51AC">
        <w:rPr>
          <w:spacing w:val="11"/>
        </w:rPr>
        <w:t xml:space="preserve"> </w:t>
      </w:r>
      <w:r w:rsidRPr="003A51AC">
        <w:t>меняться</w:t>
      </w:r>
      <w:r w:rsidRPr="003A51AC">
        <w:rPr>
          <w:spacing w:val="10"/>
        </w:rPr>
        <w:t xml:space="preserve"> </w:t>
      </w:r>
      <w:r w:rsidRPr="003A51AC">
        <w:t>в</w:t>
      </w:r>
      <w:r w:rsidRPr="003A51AC">
        <w:rPr>
          <w:spacing w:val="10"/>
        </w:rPr>
        <w:t xml:space="preserve"> </w:t>
      </w:r>
      <w:r w:rsidRPr="003A51AC">
        <w:t>ходе</w:t>
      </w:r>
      <w:r w:rsidRPr="003A51AC">
        <w:rPr>
          <w:spacing w:val="7"/>
        </w:rPr>
        <w:t xml:space="preserve"> </w:t>
      </w:r>
      <w:r w:rsidRPr="003A51AC">
        <w:t>игры.</w:t>
      </w:r>
      <w:r w:rsidRPr="003A51AC">
        <w:rPr>
          <w:spacing w:val="10"/>
        </w:rPr>
        <w:t xml:space="preserve"> </w:t>
      </w:r>
      <w:r w:rsidRPr="003A51AC">
        <w:t>Игра</w:t>
      </w:r>
      <w:r w:rsidRPr="003A51AC">
        <w:rPr>
          <w:spacing w:val="9"/>
        </w:rPr>
        <w:t xml:space="preserve"> </w:t>
      </w:r>
      <w:r w:rsidRPr="003A51AC">
        <w:t>носит</w:t>
      </w:r>
      <w:r w:rsidRPr="003A51AC">
        <w:rPr>
          <w:spacing w:val="11"/>
        </w:rPr>
        <w:t xml:space="preserve"> </w:t>
      </w:r>
      <w:r w:rsidRPr="003A51AC">
        <w:t>процессуальный,</w:t>
      </w:r>
      <w:r w:rsidRPr="003A51AC">
        <w:rPr>
          <w:spacing w:val="8"/>
        </w:rPr>
        <w:t xml:space="preserve"> </w:t>
      </w:r>
      <w:r w:rsidRPr="003A51AC">
        <w:t>творческий</w:t>
      </w:r>
      <w:r w:rsidRPr="003A51AC">
        <w:rPr>
          <w:spacing w:val="9"/>
        </w:rPr>
        <w:t xml:space="preserve"> </w:t>
      </w:r>
      <w:r w:rsidRPr="003A51AC">
        <w:t>характер.</w:t>
      </w:r>
      <w:r w:rsidRPr="003A51AC">
        <w:rPr>
          <w:spacing w:val="8"/>
        </w:rPr>
        <w:t xml:space="preserve"> </w:t>
      </w:r>
      <w:r w:rsidRPr="003A51AC">
        <w:t>Детям доступны игры с правилами, дидактические игры.</w:t>
      </w:r>
      <w:r w:rsidRPr="003A51AC">
        <w:rPr>
          <w:spacing w:val="1"/>
        </w:rPr>
        <w:t xml:space="preserve"> </w:t>
      </w:r>
      <w:r w:rsidRPr="003A51AC">
        <w:t>Развивается изобразительная деятельность.</w:t>
      </w:r>
      <w:r w:rsidRPr="003A51AC">
        <w:rPr>
          <w:spacing w:val="1"/>
        </w:rPr>
        <w:t xml:space="preserve"> </w:t>
      </w:r>
      <w:r w:rsidRPr="003A51AC">
        <w:t>Совершенствуется</w:t>
      </w:r>
      <w:r w:rsidRPr="003A51AC">
        <w:rPr>
          <w:spacing w:val="1"/>
        </w:rPr>
        <w:t xml:space="preserve"> </w:t>
      </w:r>
      <w:r w:rsidRPr="003A51AC">
        <w:t>техническая</w:t>
      </w:r>
      <w:r w:rsidRPr="003A51AC">
        <w:rPr>
          <w:spacing w:val="1"/>
        </w:rPr>
        <w:t xml:space="preserve"> </w:t>
      </w:r>
      <w:r w:rsidRPr="003A51AC">
        <w:t>сторона</w:t>
      </w:r>
      <w:r w:rsidRPr="003A51AC">
        <w:rPr>
          <w:spacing w:val="1"/>
        </w:rPr>
        <w:t xml:space="preserve"> </w:t>
      </w:r>
      <w:r w:rsidRPr="003A51AC">
        <w:t>изобразительной</w:t>
      </w:r>
      <w:r w:rsidRPr="003A51AC">
        <w:rPr>
          <w:spacing w:val="1"/>
        </w:rPr>
        <w:t xml:space="preserve"> </w:t>
      </w:r>
      <w:r w:rsidRPr="003A51AC">
        <w:t>деятельности,</w:t>
      </w:r>
      <w:r w:rsidRPr="003A51AC">
        <w:rPr>
          <w:spacing w:val="1"/>
        </w:rPr>
        <w:t xml:space="preserve"> </w:t>
      </w:r>
      <w:r w:rsidRPr="003A51AC">
        <w:t>замысел</w:t>
      </w:r>
      <w:r w:rsidRPr="003A51AC">
        <w:rPr>
          <w:spacing w:val="1"/>
        </w:rPr>
        <w:t xml:space="preserve"> </w:t>
      </w:r>
      <w:r w:rsidRPr="003A51AC">
        <w:t>смещается</w:t>
      </w:r>
      <w:r w:rsidRPr="003A51AC">
        <w:rPr>
          <w:spacing w:val="60"/>
        </w:rPr>
        <w:t xml:space="preserve"> </w:t>
      </w:r>
      <w:r w:rsidRPr="003A51AC">
        <w:t>с</w:t>
      </w:r>
      <w:r w:rsidRPr="003A51AC">
        <w:rPr>
          <w:spacing w:val="1"/>
        </w:rPr>
        <w:t xml:space="preserve"> </w:t>
      </w:r>
      <w:r w:rsidRPr="003A51AC">
        <w:t>конца на начало рисования. Дети</w:t>
      </w:r>
      <w:r w:rsidRPr="003A51AC">
        <w:rPr>
          <w:spacing w:val="1"/>
        </w:rPr>
        <w:t xml:space="preserve"> </w:t>
      </w:r>
      <w:r w:rsidRPr="003A51AC">
        <w:t>могут</w:t>
      </w:r>
      <w:r w:rsidRPr="003A51AC">
        <w:rPr>
          <w:spacing w:val="1"/>
        </w:rPr>
        <w:t xml:space="preserve"> </w:t>
      </w:r>
      <w:r w:rsidRPr="003A51AC">
        <w:t>рисовать</w:t>
      </w:r>
      <w:r w:rsidRPr="003A51AC">
        <w:rPr>
          <w:spacing w:val="1"/>
        </w:rPr>
        <w:t xml:space="preserve"> </w:t>
      </w:r>
      <w:r w:rsidRPr="003A51AC">
        <w:t>основные геометрические фигуры, вырезать</w:t>
      </w:r>
      <w:r w:rsidRPr="003A51AC">
        <w:rPr>
          <w:spacing w:val="1"/>
        </w:rPr>
        <w:t xml:space="preserve"> </w:t>
      </w:r>
      <w:r w:rsidRPr="003A51AC">
        <w:t>ножницами,</w:t>
      </w:r>
      <w:r w:rsidRPr="003A51AC">
        <w:rPr>
          <w:spacing w:val="-1"/>
        </w:rPr>
        <w:t xml:space="preserve"> </w:t>
      </w:r>
      <w:r w:rsidRPr="003A51AC">
        <w:t>наклеивать</w:t>
      </w:r>
      <w:r w:rsidRPr="003A51AC">
        <w:rPr>
          <w:spacing w:val="-1"/>
        </w:rPr>
        <w:t xml:space="preserve"> </w:t>
      </w:r>
      <w:r w:rsidRPr="003A51AC">
        <w:t>изображения</w:t>
      </w:r>
      <w:r w:rsidRPr="003A51AC">
        <w:rPr>
          <w:spacing w:val="-3"/>
        </w:rPr>
        <w:t xml:space="preserve"> </w:t>
      </w:r>
      <w:r w:rsidRPr="003A51AC">
        <w:t>на</w:t>
      </w:r>
      <w:r w:rsidRPr="003A51AC">
        <w:rPr>
          <w:spacing w:val="-1"/>
        </w:rPr>
        <w:t xml:space="preserve"> </w:t>
      </w:r>
      <w:r w:rsidRPr="003A51AC">
        <w:t>бумагу</w:t>
      </w:r>
      <w:r w:rsidRPr="003A51AC">
        <w:rPr>
          <w:spacing w:val="-3"/>
        </w:rPr>
        <w:t xml:space="preserve"> </w:t>
      </w:r>
      <w:r w:rsidRPr="003A51AC">
        <w:t>и</w:t>
      </w:r>
      <w:r w:rsidRPr="003A51AC">
        <w:rPr>
          <w:spacing w:val="-1"/>
        </w:rPr>
        <w:t xml:space="preserve"> </w:t>
      </w:r>
      <w:r w:rsidRPr="003A51AC">
        <w:t>т. д.</w:t>
      </w:r>
    </w:p>
    <w:p w:rsidR="00B44E87" w:rsidRPr="003A51AC" w:rsidRDefault="00B44E87" w:rsidP="00E22A07">
      <w:pPr>
        <w:pStyle w:val="aa"/>
        <w:ind w:left="0" w:firstLine="709"/>
      </w:pPr>
      <w:r w:rsidRPr="003A51AC">
        <w:t>Усложняется</w:t>
      </w:r>
      <w:r w:rsidRPr="003A51AC">
        <w:rPr>
          <w:spacing w:val="1"/>
        </w:rPr>
        <w:t xml:space="preserve"> </w:t>
      </w:r>
      <w:r w:rsidRPr="003A51AC">
        <w:t>конструирование.</w:t>
      </w:r>
      <w:r w:rsidRPr="003A51AC">
        <w:rPr>
          <w:spacing w:val="1"/>
        </w:rPr>
        <w:t xml:space="preserve"> </w:t>
      </w:r>
      <w:r w:rsidRPr="003A51AC">
        <w:t>Формируются</w:t>
      </w:r>
      <w:r w:rsidRPr="003A51AC">
        <w:rPr>
          <w:spacing w:val="1"/>
        </w:rPr>
        <w:t xml:space="preserve"> </w:t>
      </w:r>
      <w:r w:rsidRPr="003A51AC">
        <w:t>навыки</w:t>
      </w:r>
      <w:r w:rsidRPr="003A51AC">
        <w:rPr>
          <w:spacing w:val="1"/>
        </w:rPr>
        <w:t xml:space="preserve"> </w:t>
      </w:r>
      <w:r w:rsidRPr="003A51AC">
        <w:t>конструирования</w:t>
      </w:r>
      <w:r w:rsidRPr="003A51AC">
        <w:rPr>
          <w:spacing w:val="1"/>
        </w:rPr>
        <w:t xml:space="preserve"> </w:t>
      </w:r>
      <w:r w:rsidRPr="003A51AC">
        <w:t>по</w:t>
      </w:r>
      <w:r w:rsidRPr="003A51AC">
        <w:rPr>
          <w:spacing w:val="1"/>
        </w:rPr>
        <w:t xml:space="preserve"> </w:t>
      </w:r>
      <w:r w:rsidRPr="003A51AC">
        <w:t>образцу,</w:t>
      </w:r>
      <w:r w:rsidRPr="003A51AC">
        <w:rPr>
          <w:spacing w:val="1"/>
        </w:rPr>
        <w:t xml:space="preserve"> </w:t>
      </w:r>
      <w:r w:rsidRPr="003A51AC">
        <w:t>доступно</w:t>
      </w:r>
      <w:r w:rsidRPr="003A51AC">
        <w:rPr>
          <w:spacing w:val="1"/>
        </w:rPr>
        <w:t xml:space="preserve"> </w:t>
      </w:r>
      <w:r w:rsidRPr="003A51AC">
        <w:t>конструирование</w:t>
      </w:r>
      <w:r w:rsidRPr="003A51AC">
        <w:rPr>
          <w:spacing w:val="1"/>
        </w:rPr>
        <w:t xml:space="preserve"> </w:t>
      </w:r>
      <w:r w:rsidRPr="003A51AC">
        <w:t>по</w:t>
      </w:r>
      <w:r w:rsidRPr="003A51AC">
        <w:rPr>
          <w:spacing w:val="1"/>
        </w:rPr>
        <w:t xml:space="preserve"> </w:t>
      </w:r>
      <w:r w:rsidRPr="003A51AC">
        <w:t>схеме,</w:t>
      </w:r>
      <w:r w:rsidRPr="003A51AC">
        <w:rPr>
          <w:spacing w:val="1"/>
        </w:rPr>
        <w:t xml:space="preserve"> </w:t>
      </w:r>
      <w:r w:rsidRPr="003A51AC">
        <w:t>по</w:t>
      </w:r>
      <w:r w:rsidRPr="003A51AC">
        <w:rPr>
          <w:spacing w:val="1"/>
        </w:rPr>
        <w:t xml:space="preserve"> </w:t>
      </w:r>
      <w:r w:rsidRPr="003A51AC">
        <w:t>условию</w:t>
      </w:r>
      <w:r w:rsidRPr="003A51AC">
        <w:rPr>
          <w:spacing w:val="1"/>
        </w:rPr>
        <w:t xml:space="preserve"> </w:t>
      </w:r>
      <w:r w:rsidRPr="003A51AC">
        <w:t>и</w:t>
      </w:r>
      <w:r w:rsidRPr="003A51AC">
        <w:rPr>
          <w:spacing w:val="1"/>
        </w:rPr>
        <w:t xml:space="preserve"> </w:t>
      </w:r>
      <w:r w:rsidRPr="003A51AC">
        <w:t>по</w:t>
      </w:r>
      <w:r w:rsidRPr="003A51AC">
        <w:rPr>
          <w:spacing w:val="1"/>
        </w:rPr>
        <w:t xml:space="preserve"> </w:t>
      </w:r>
      <w:r w:rsidRPr="003A51AC">
        <w:t>замыслу,</w:t>
      </w:r>
      <w:r w:rsidRPr="003A51AC">
        <w:rPr>
          <w:spacing w:val="1"/>
        </w:rPr>
        <w:t xml:space="preserve"> </w:t>
      </w:r>
      <w:r w:rsidRPr="003A51AC">
        <w:t>а</w:t>
      </w:r>
      <w:r w:rsidRPr="003A51AC">
        <w:rPr>
          <w:spacing w:val="1"/>
        </w:rPr>
        <w:t xml:space="preserve"> </w:t>
      </w:r>
      <w:r w:rsidRPr="003A51AC">
        <w:t>также</w:t>
      </w:r>
      <w:r w:rsidRPr="003A51AC">
        <w:rPr>
          <w:spacing w:val="1"/>
        </w:rPr>
        <w:t xml:space="preserve"> </w:t>
      </w:r>
      <w:r w:rsidRPr="003A51AC">
        <w:t>планирование</w:t>
      </w:r>
      <w:r w:rsidRPr="003A51AC">
        <w:rPr>
          <w:spacing w:val="-57"/>
        </w:rPr>
        <w:t xml:space="preserve"> </w:t>
      </w:r>
      <w:r w:rsidRPr="003A51AC">
        <w:t>последовательности действий.</w:t>
      </w:r>
    </w:p>
    <w:p w:rsidR="00B44E87" w:rsidRPr="003A51AC" w:rsidRDefault="00B44E87" w:rsidP="00E22A07">
      <w:pPr>
        <w:pStyle w:val="aa"/>
        <w:ind w:left="0" w:firstLine="709"/>
      </w:pPr>
      <w:r w:rsidRPr="003A51AC">
        <w:t>Продуктивные</w:t>
      </w:r>
      <w:r w:rsidRPr="003A51AC">
        <w:rPr>
          <w:spacing w:val="-6"/>
        </w:rPr>
        <w:t xml:space="preserve"> </w:t>
      </w:r>
      <w:r w:rsidRPr="003A51AC">
        <w:t>виды</w:t>
      </w:r>
      <w:r w:rsidRPr="003A51AC">
        <w:rPr>
          <w:spacing w:val="-3"/>
        </w:rPr>
        <w:t xml:space="preserve"> </w:t>
      </w:r>
      <w:r w:rsidRPr="003A51AC">
        <w:t>деятельности</w:t>
      </w:r>
      <w:r w:rsidRPr="003A51AC">
        <w:rPr>
          <w:spacing w:val="-2"/>
        </w:rPr>
        <w:t xml:space="preserve"> </w:t>
      </w:r>
      <w:r w:rsidRPr="003A51AC">
        <w:t>способствуют</w:t>
      </w:r>
      <w:r w:rsidRPr="003A51AC">
        <w:rPr>
          <w:spacing w:val="-3"/>
        </w:rPr>
        <w:t xml:space="preserve"> </w:t>
      </w:r>
      <w:r w:rsidRPr="003A51AC">
        <w:t>развитию</w:t>
      </w:r>
      <w:r w:rsidRPr="003A51AC">
        <w:rPr>
          <w:spacing w:val="-4"/>
        </w:rPr>
        <w:t xml:space="preserve"> </w:t>
      </w:r>
      <w:r w:rsidRPr="003A51AC">
        <w:t>мелкой</w:t>
      </w:r>
      <w:r w:rsidRPr="003A51AC">
        <w:rPr>
          <w:spacing w:val="-3"/>
        </w:rPr>
        <w:t xml:space="preserve"> </w:t>
      </w:r>
      <w:r w:rsidRPr="003A51AC">
        <w:t>моторики</w:t>
      </w:r>
      <w:r w:rsidRPr="003A51AC">
        <w:rPr>
          <w:spacing w:val="-3"/>
        </w:rPr>
        <w:t xml:space="preserve"> </w:t>
      </w:r>
      <w:r w:rsidRPr="003A51AC">
        <w:t>рук.</w:t>
      </w:r>
    </w:p>
    <w:p w:rsidR="00B44E87" w:rsidRPr="003A51AC" w:rsidRDefault="00B44E87" w:rsidP="00E22A07">
      <w:pPr>
        <w:pStyle w:val="aa"/>
        <w:ind w:left="0" w:firstLine="709"/>
      </w:pPr>
      <w:r w:rsidRPr="003A51AC">
        <w:rPr>
          <w:b/>
          <w:i/>
        </w:rPr>
        <w:t>Коммуникация</w:t>
      </w:r>
      <w:r w:rsidRPr="003A51AC">
        <w:rPr>
          <w:b/>
          <w:i/>
          <w:spacing w:val="1"/>
        </w:rPr>
        <w:t xml:space="preserve"> </w:t>
      </w:r>
      <w:r w:rsidRPr="003A51AC">
        <w:rPr>
          <w:b/>
          <w:i/>
        </w:rPr>
        <w:t>и</w:t>
      </w:r>
      <w:r w:rsidRPr="003A51AC">
        <w:rPr>
          <w:b/>
          <w:i/>
          <w:spacing w:val="1"/>
        </w:rPr>
        <w:t xml:space="preserve"> </w:t>
      </w:r>
      <w:r w:rsidRPr="003A51AC">
        <w:rPr>
          <w:b/>
          <w:i/>
        </w:rPr>
        <w:t>социализация</w:t>
      </w:r>
      <w:r w:rsidRPr="003A51AC">
        <w:rPr>
          <w:b/>
        </w:rPr>
        <w:t>.</w:t>
      </w:r>
      <w:r w:rsidRPr="003A51AC">
        <w:rPr>
          <w:b/>
          <w:spacing w:val="1"/>
        </w:rPr>
        <w:t xml:space="preserve"> </w:t>
      </w:r>
      <w:r w:rsidRPr="003A51AC">
        <w:t>В</w:t>
      </w:r>
      <w:r w:rsidRPr="003A51AC">
        <w:rPr>
          <w:spacing w:val="1"/>
        </w:rPr>
        <w:t xml:space="preserve"> </w:t>
      </w:r>
      <w:r w:rsidRPr="003A51AC">
        <w:t>общении</w:t>
      </w:r>
      <w:r w:rsidRPr="003A51AC">
        <w:rPr>
          <w:spacing w:val="1"/>
        </w:rPr>
        <w:t xml:space="preserve"> </w:t>
      </w:r>
      <w:r w:rsidRPr="003A51AC">
        <w:t>со</w:t>
      </w:r>
      <w:r w:rsidRPr="003A51AC">
        <w:rPr>
          <w:spacing w:val="1"/>
        </w:rPr>
        <w:t xml:space="preserve"> </w:t>
      </w:r>
      <w:r w:rsidRPr="003A51AC">
        <w:t>взрослыми</w:t>
      </w:r>
      <w:r w:rsidRPr="003A51AC">
        <w:rPr>
          <w:spacing w:val="1"/>
        </w:rPr>
        <w:t xml:space="preserve"> </w:t>
      </w:r>
      <w:r w:rsidRPr="003A51AC">
        <w:t>интенсивно</w:t>
      </w:r>
      <w:r w:rsidRPr="003A51AC">
        <w:rPr>
          <w:spacing w:val="1"/>
        </w:rPr>
        <w:t xml:space="preserve"> </w:t>
      </w:r>
      <w:r w:rsidRPr="003A51AC">
        <w:t>формируются</w:t>
      </w:r>
      <w:r w:rsidRPr="003A51AC">
        <w:rPr>
          <w:spacing w:val="1"/>
        </w:rPr>
        <w:t xml:space="preserve"> </w:t>
      </w:r>
      <w:r w:rsidRPr="003A51AC">
        <w:t>внеситуативные формы общения, в частности – внеситуативно-познавательная форма общения,</w:t>
      </w:r>
      <w:r w:rsidRPr="003A51AC">
        <w:rPr>
          <w:spacing w:val="1"/>
        </w:rPr>
        <w:t xml:space="preserve"> </w:t>
      </w:r>
      <w:r w:rsidRPr="003A51AC">
        <w:t>возраст «почемучек» приходится именно на четыре-пять лет. У детей формируется потребность в</w:t>
      </w:r>
      <w:r w:rsidRPr="003A51AC">
        <w:rPr>
          <w:spacing w:val="1"/>
        </w:rPr>
        <w:t xml:space="preserve"> </w:t>
      </w:r>
      <w:r w:rsidRPr="003A51AC">
        <w:t>уважении</w:t>
      </w:r>
      <w:r w:rsidRPr="003A51AC">
        <w:rPr>
          <w:spacing w:val="1"/>
        </w:rPr>
        <w:t xml:space="preserve"> </w:t>
      </w:r>
      <w:r w:rsidRPr="003A51AC">
        <w:t>со</w:t>
      </w:r>
      <w:r w:rsidRPr="003A51AC">
        <w:rPr>
          <w:spacing w:val="1"/>
        </w:rPr>
        <w:t xml:space="preserve"> </w:t>
      </w:r>
      <w:r w:rsidRPr="003A51AC">
        <w:t>стороны</w:t>
      </w:r>
      <w:r w:rsidRPr="003A51AC">
        <w:rPr>
          <w:spacing w:val="1"/>
        </w:rPr>
        <w:t xml:space="preserve"> </w:t>
      </w:r>
      <w:r w:rsidRPr="003A51AC">
        <w:t>взрослого,</w:t>
      </w:r>
      <w:r w:rsidRPr="003A51AC">
        <w:rPr>
          <w:spacing w:val="1"/>
        </w:rPr>
        <w:t xml:space="preserve"> </w:t>
      </w:r>
      <w:r w:rsidRPr="003A51AC">
        <w:t>для</w:t>
      </w:r>
      <w:r w:rsidRPr="003A51AC">
        <w:rPr>
          <w:spacing w:val="1"/>
        </w:rPr>
        <w:t xml:space="preserve"> </w:t>
      </w:r>
      <w:r w:rsidRPr="003A51AC">
        <w:t>них</w:t>
      </w:r>
      <w:r w:rsidRPr="003A51AC">
        <w:rPr>
          <w:spacing w:val="1"/>
        </w:rPr>
        <w:t xml:space="preserve"> </w:t>
      </w:r>
      <w:r w:rsidRPr="003A51AC">
        <w:t>оказывается</w:t>
      </w:r>
      <w:r w:rsidRPr="003A51AC">
        <w:rPr>
          <w:spacing w:val="1"/>
        </w:rPr>
        <w:t xml:space="preserve"> </w:t>
      </w:r>
      <w:r w:rsidRPr="003A51AC">
        <w:t>чрезвычайно</w:t>
      </w:r>
      <w:r w:rsidRPr="003A51AC">
        <w:rPr>
          <w:spacing w:val="1"/>
        </w:rPr>
        <w:t xml:space="preserve"> </w:t>
      </w:r>
      <w:r w:rsidRPr="003A51AC">
        <w:t>важной</w:t>
      </w:r>
      <w:r w:rsidRPr="003A51AC">
        <w:rPr>
          <w:spacing w:val="1"/>
        </w:rPr>
        <w:t xml:space="preserve"> </w:t>
      </w:r>
      <w:r w:rsidRPr="003A51AC">
        <w:t>его</w:t>
      </w:r>
      <w:r w:rsidRPr="003A51AC">
        <w:rPr>
          <w:spacing w:val="1"/>
        </w:rPr>
        <w:t xml:space="preserve"> </w:t>
      </w:r>
      <w:r w:rsidRPr="003A51AC">
        <w:t>похвала.</w:t>
      </w:r>
      <w:r w:rsidRPr="003A51AC">
        <w:rPr>
          <w:spacing w:val="1"/>
        </w:rPr>
        <w:t xml:space="preserve"> </w:t>
      </w:r>
      <w:r w:rsidRPr="003A51AC">
        <w:t>Это</w:t>
      </w:r>
      <w:r w:rsidRPr="003A51AC">
        <w:rPr>
          <w:spacing w:val="1"/>
        </w:rPr>
        <w:t xml:space="preserve"> </w:t>
      </w:r>
      <w:r w:rsidRPr="003A51AC">
        <w:t>приводит к их повышенной обидчивости на замечания. Повышенная обидчивость представляет</w:t>
      </w:r>
      <w:r w:rsidRPr="003A51AC">
        <w:rPr>
          <w:spacing w:val="1"/>
        </w:rPr>
        <w:t xml:space="preserve"> </w:t>
      </w:r>
      <w:r w:rsidRPr="003A51AC">
        <w:t>собой</w:t>
      </w:r>
      <w:r w:rsidRPr="003A51AC">
        <w:rPr>
          <w:spacing w:val="1"/>
        </w:rPr>
        <w:t xml:space="preserve"> </w:t>
      </w:r>
      <w:r w:rsidRPr="003A51AC">
        <w:t>возрастной</w:t>
      </w:r>
      <w:r w:rsidRPr="003A51AC">
        <w:rPr>
          <w:spacing w:val="1"/>
        </w:rPr>
        <w:t xml:space="preserve"> </w:t>
      </w:r>
      <w:r w:rsidRPr="003A51AC">
        <w:t>феномен.</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продолжает</w:t>
      </w:r>
      <w:r w:rsidRPr="003A51AC">
        <w:rPr>
          <w:spacing w:val="1"/>
        </w:rPr>
        <w:t xml:space="preserve"> </w:t>
      </w:r>
      <w:r w:rsidRPr="003A51AC">
        <w:t>формироваться</w:t>
      </w:r>
      <w:r w:rsidRPr="003A51AC">
        <w:rPr>
          <w:spacing w:val="1"/>
        </w:rPr>
        <w:t xml:space="preserve"> </w:t>
      </w:r>
      <w:r w:rsidRPr="003A51AC">
        <w:t>ситуативно-деловая</w:t>
      </w:r>
      <w:r w:rsidRPr="003A51AC">
        <w:rPr>
          <w:spacing w:val="1"/>
        </w:rPr>
        <w:t xml:space="preserve"> </w:t>
      </w:r>
      <w:r w:rsidRPr="003A51AC">
        <w:t>форма общения, что определяется развитием развернутой сюжетно-ролевой игры и совместными</w:t>
      </w:r>
      <w:r w:rsidRPr="003A51AC">
        <w:rPr>
          <w:spacing w:val="1"/>
        </w:rPr>
        <w:t xml:space="preserve"> </w:t>
      </w:r>
      <w:r w:rsidRPr="003A51AC">
        <w:t>видами деятельности со сверстниками.</w:t>
      </w:r>
      <w:r w:rsidRPr="003A51AC">
        <w:rPr>
          <w:spacing w:val="1"/>
        </w:rPr>
        <w:t xml:space="preserve"> </w:t>
      </w:r>
      <w:r w:rsidRPr="003A51AC">
        <w:t>При этом, характер межличностных отношений отличает</w:t>
      </w:r>
      <w:r w:rsidRPr="003A51AC">
        <w:rPr>
          <w:spacing w:val="1"/>
        </w:rPr>
        <w:t xml:space="preserve"> </w:t>
      </w:r>
      <w:r w:rsidRPr="003A51AC">
        <w:t>ярко выраженный интерес по отношению к сверстнику, высокую значимость сверстника, ребенок</w:t>
      </w:r>
      <w:r w:rsidRPr="003A51AC">
        <w:rPr>
          <w:spacing w:val="1"/>
        </w:rPr>
        <w:t xml:space="preserve"> </w:t>
      </w:r>
      <w:r w:rsidRPr="003A51AC">
        <w:t>болезненно</w:t>
      </w:r>
      <w:r w:rsidRPr="003A51AC">
        <w:rPr>
          <w:spacing w:val="1"/>
        </w:rPr>
        <w:t xml:space="preserve"> </w:t>
      </w:r>
      <w:r w:rsidRPr="003A51AC">
        <w:t>реагирует</w:t>
      </w:r>
      <w:r w:rsidRPr="003A51AC">
        <w:rPr>
          <w:spacing w:val="1"/>
        </w:rPr>
        <w:t xml:space="preserve"> </w:t>
      </w:r>
      <w:r w:rsidRPr="003A51AC">
        <w:t>на</w:t>
      </w:r>
      <w:r w:rsidRPr="003A51AC">
        <w:rPr>
          <w:spacing w:val="1"/>
        </w:rPr>
        <w:t xml:space="preserve"> </w:t>
      </w:r>
      <w:r w:rsidRPr="003A51AC">
        <w:t>похвалу</w:t>
      </w:r>
      <w:r w:rsidRPr="003A51AC">
        <w:rPr>
          <w:spacing w:val="1"/>
        </w:rPr>
        <w:t xml:space="preserve"> </w:t>
      </w:r>
      <w:r w:rsidRPr="003A51AC">
        <w:t>другого</w:t>
      </w:r>
      <w:r w:rsidRPr="003A51AC">
        <w:rPr>
          <w:spacing w:val="1"/>
        </w:rPr>
        <w:t xml:space="preserve"> </w:t>
      </w:r>
      <w:r w:rsidRPr="003A51AC">
        <w:t>ребенка</w:t>
      </w:r>
      <w:r w:rsidRPr="003A51AC">
        <w:rPr>
          <w:spacing w:val="1"/>
        </w:rPr>
        <w:t xml:space="preserve"> </w:t>
      </w:r>
      <w:r w:rsidRPr="003A51AC">
        <w:t>со</w:t>
      </w:r>
      <w:r w:rsidRPr="003A51AC">
        <w:rPr>
          <w:spacing w:val="1"/>
        </w:rPr>
        <w:t xml:space="preserve"> </w:t>
      </w:r>
      <w:r w:rsidRPr="003A51AC">
        <w:t>стороны</w:t>
      </w:r>
      <w:r w:rsidRPr="003A51AC">
        <w:rPr>
          <w:spacing w:val="1"/>
        </w:rPr>
        <w:t xml:space="preserve"> </w:t>
      </w:r>
      <w:r w:rsidRPr="003A51AC">
        <w:t>взрослых,</w:t>
      </w:r>
      <w:r w:rsidRPr="003A51AC">
        <w:rPr>
          <w:spacing w:val="1"/>
        </w:rPr>
        <w:t xml:space="preserve"> </w:t>
      </w:r>
      <w:r w:rsidRPr="003A51AC">
        <w:t>конфликтность</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также</w:t>
      </w:r>
      <w:r w:rsidRPr="003A51AC">
        <w:rPr>
          <w:spacing w:val="1"/>
        </w:rPr>
        <w:t xml:space="preserve"> </w:t>
      </w:r>
      <w:r w:rsidRPr="003A51AC">
        <w:t>характерна</w:t>
      </w:r>
      <w:r w:rsidRPr="003A51AC">
        <w:rPr>
          <w:spacing w:val="1"/>
        </w:rPr>
        <w:t xml:space="preserve"> </w:t>
      </w:r>
      <w:r w:rsidRPr="003A51AC">
        <w:t>для</w:t>
      </w:r>
      <w:r w:rsidRPr="003A51AC">
        <w:rPr>
          <w:spacing w:val="1"/>
        </w:rPr>
        <w:t xml:space="preserve"> </w:t>
      </w:r>
      <w:r w:rsidRPr="003A51AC">
        <w:t>данного</w:t>
      </w:r>
      <w:r w:rsidRPr="003A51AC">
        <w:rPr>
          <w:spacing w:val="1"/>
        </w:rPr>
        <w:t xml:space="preserve"> </w:t>
      </w:r>
      <w:r w:rsidRPr="003A51AC">
        <w:t>возраста.</w:t>
      </w:r>
      <w:r w:rsidRPr="003A51AC">
        <w:rPr>
          <w:spacing w:val="1"/>
        </w:rPr>
        <w:t xml:space="preserve"> </w:t>
      </w:r>
      <w:r w:rsidRPr="003A51AC">
        <w:t>В</w:t>
      </w:r>
      <w:r w:rsidRPr="003A51AC">
        <w:rPr>
          <w:spacing w:val="1"/>
        </w:rPr>
        <w:t xml:space="preserve"> </w:t>
      </w:r>
      <w:r w:rsidRPr="003A51AC">
        <w:t>группе</w:t>
      </w:r>
      <w:r w:rsidRPr="003A51AC">
        <w:rPr>
          <w:spacing w:val="1"/>
        </w:rPr>
        <w:t xml:space="preserve"> </w:t>
      </w:r>
      <w:r w:rsidRPr="003A51AC">
        <w:t>формируется</w:t>
      </w:r>
      <w:r w:rsidRPr="003A51AC">
        <w:rPr>
          <w:spacing w:val="60"/>
        </w:rPr>
        <w:t xml:space="preserve"> </w:t>
      </w:r>
      <w:r w:rsidRPr="003A51AC">
        <w:t>стабильная</w:t>
      </w:r>
      <w:r w:rsidRPr="003A51AC">
        <w:rPr>
          <w:spacing w:val="1"/>
        </w:rPr>
        <w:t xml:space="preserve"> </w:t>
      </w:r>
      <w:r w:rsidRPr="003A51AC">
        <w:t>структура</w:t>
      </w:r>
      <w:r w:rsidRPr="003A51AC">
        <w:rPr>
          <w:spacing w:val="1"/>
        </w:rPr>
        <w:t xml:space="preserve"> </w:t>
      </w:r>
      <w:r w:rsidRPr="003A51AC">
        <w:t>взаимоотношений</w:t>
      </w:r>
      <w:r w:rsidRPr="003A51AC">
        <w:rPr>
          <w:spacing w:val="1"/>
        </w:rPr>
        <w:t xml:space="preserve"> </w:t>
      </w:r>
      <w:r w:rsidRPr="003A51AC">
        <w:t>между</w:t>
      </w:r>
      <w:r w:rsidRPr="003A51AC">
        <w:rPr>
          <w:spacing w:val="1"/>
        </w:rPr>
        <w:t xml:space="preserve"> </w:t>
      </w:r>
      <w:r w:rsidRPr="003A51AC">
        <w:t>детьми,</w:t>
      </w:r>
      <w:r w:rsidRPr="003A51AC">
        <w:rPr>
          <w:spacing w:val="1"/>
        </w:rPr>
        <w:t xml:space="preserve"> </w:t>
      </w:r>
      <w:r w:rsidRPr="003A51AC">
        <w:t>определяющая</w:t>
      </w:r>
      <w:r w:rsidRPr="003A51AC">
        <w:rPr>
          <w:spacing w:val="1"/>
        </w:rPr>
        <w:t xml:space="preserve"> </w:t>
      </w:r>
      <w:r w:rsidRPr="003A51AC">
        <w:t>социометрический</w:t>
      </w:r>
      <w:r w:rsidRPr="003A51AC">
        <w:rPr>
          <w:spacing w:val="1"/>
        </w:rPr>
        <w:t xml:space="preserve"> </w:t>
      </w:r>
      <w:r w:rsidRPr="003A51AC">
        <w:t>статус</w:t>
      </w:r>
      <w:r w:rsidRPr="003A51AC">
        <w:rPr>
          <w:spacing w:val="1"/>
        </w:rPr>
        <w:t xml:space="preserve"> </w:t>
      </w:r>
      <w:r w:rsidRPr="003A51AC">
        <w:t>каждого</w:t>
      </w:r>
      <w:r w:rsidRPr="003A51AC">
        <w:rPr>
          <w:spacing w:val="1"/>
        </w:rPr>
        <w:t xml:space="preserve"> </w:t>
      </w:r>
      <w:r w:rsidRPr="003A51AC">
        <w:t>ребенка.</w:t>
      </w:r>
    </w:p>
    <w:p w:rsidR="00B44E87" w:rsidRPr="003A51AC" w:rsidRDefault="00B44E87" w:rsidP="00E22A07">
      <w:pPr>
        <w:pStyle w:val="aa"/>
        <w:ind w:left="0" w:firstLine="709"/>
      </w:pPr>
      <w:r w:rsidRPr="003A51AC">
        <w:rPr>
          <w:b/>
          <w:i/>
        </w:rPr>
        <w:lastRenderedPageBreak/>
        <w:t>Саморегуляция.</w:t>
      </w:r>
      <w:r w:rsidRPr="003A51AC">
        <w:rPr>
          <w:b/>
          <w:i/>
          <w:spacing w:val="1"/>
        </w:rPr>
        <w:t xml:space="preserve"> </w:t>
      </w:r>
      <w:r w:rsidRPr="003A51AC">
        <w:t>В</w:t>
      </w:r>
      <w:r w:rsidRPr="003A51AC">
        <w:rPr>
          <w:spacing w:val="1"/>
        </w:rPr>
        <w:t xml:space="preserve"> </w:t>
      </w:r>
      <w:r w:rsidRPr="003A51AC">
        <w:t>период</w:t>
      </w:r>
      <w:r w:rsidRPr="003A51AC">
        <w:rPr>
          <w:spacing w:val="1"/>
        </w:rPr>
        <w:t xml:space="preserve"> </w:t>
      </w:r>
      <w:r w:rsidRPr="003A51AC">
        <w:t>от</w:t>
      </w:r>
      <w:r w:rsidRPr="003A51AC">
        <w:rPr>
          <w:spacing w:val="1"/>
        </w:rPr>
        <w:t xml:space="preserve"> </w:t>
      </w:r>
      <w:r w:rsidRPr="003A51AC">
        <w:t>четырех</w:t>
      </w:r>
      <w:r w:rsidRPr="003A51AC">
        <w:rPr>
          <w:spacing w:val="1"/>
        </w:rPr>
        <w:t xml:space="preserve"> </w:t>
      </w:r>
      <w:r w:rsidRPr="003A51AC">
        <w:t>до</w:t>
      </w:r>
      <w:r w:rsidRPr="003A51AC">
        <w:rPr>
          <w:spacing w:val="1"/>
        </w:rPr>
        <w:t xml:space="preserve"> </w:t>
      </w:r>
      <w:r w:rsidRPr="003A51AC">
        <w:t>пяти</w:t>
      </w:r>
      <w:r w:rsidRPr="003A51AC">
        <w:rPr>
          <w:spacing w:val="1"/>
        </w:rPr>
        <w:t xml:space="preserve"> </w:t>
      </w:r>
      <w:r w:rsidRPr="003A51AC">
        <w:t>лет</w:t>
      </w:r>
      <w:r w:rsidRPr="003A51AC">
        <w:rPr>
          <w:spacing w:val="1"/>
        </w:rPr>
        <w:t xml:space="preserve"> </w:t>
      </w:r>
      <w:r w:rsidRPr="003A51AC">
        <w:t>существенно</w:t>
      </w:r>
      <w:r w:rsidRPr="003A51AC">
        <w:rPr>
          <w:spacing w:val="1"/>
        </w:rPr>
        <w:t xml:space="preserve"> </w:t>
      </w:r>
      <w:r w:rsidRPr="003A51AC">
        <w:t>возрастает</w:t>
      </w:r>
      <w:r w:rsidRPr="003A51AC">
        <w:rPr>
          <w:spacing w:val="1"/>
        </w:rPr>
        <w:t xml:space="preserve"> </w:t>
      </w:r>
      <w:r w:rsidRPr="003A51AC">
        <w:t>роль</w:t>
      </w:r>
      <w:r w:rsidRPr="003A51AC">
        <w:rPr>
          <w:spacing w:val="1"/>
        </w:rPr>
        <w:t xml:space="preserve"> </w:t>
      </w:r>
      <w:r w:rsidRPr="003A51AC">
        <w:t>регулятивных</w:t>
      </w:r>
      <w:r w:rsidRPr="003A51AC">
        <w:rPr>
          <w:spacing w:val="1"/>
        </w:rPr>
        <w:t xml:space="preserve"> </w:t>
      </w:r>
      <w:r w:rsidRPr="003A51AC">
        <w:t>механизмов</w:t>
      </w:r>
      <w:r w:rsidRPr="003A51AC">
        <w:rPr>
          <w:spacing w:val="1"/>
        </w:rPr>
        <w:t xml:space="preserve"> </w:t>
      </w:r>
      <w:r w:rsidRPr="003A51AC">
        <w:t>поведения.</w:t>
      </w:r>
      <w:r w:rsidRPr="003A51AC">
        <w:rPr>
          <w:spacing w:val="1"/>
        </w:rPr>
        <w:t xml:space="preserve"> </w:t>
      </w:r>
      <w:r w:rsidRPr="003A51AC">
        <w:t>Потребность</w:t>
      </w:r>
      <w:r w:rsidRPr="003A51AC">
        <w:rPr>
          <w:spacing w:val="1"/>
        </w:rPr>
        <w:t xml:space="preserve"> </w:t>
      </w:r>
      <w:r w:rsidRPr="003A51AC">
        <w:t>в</w:t>
      </w:r>
      <w:r w:rsidRPr="003A51AC">
        <w:rPr>
          <w:spacing w:val="1"/>
        </w:rPr>
        <w:t xml:space="preserve"> </w:t>
      </w:r>
      <w:r w:rsidRPr="003A51AC">
        <w:t>самовыражении</w:t>
      </w:r>
      <w:r w:rsidRPr="003A51AC">
        <w:rPr>
          <w:spacing w:val="1"/>
        </w:rPr>
        <w:t xml:space="preserve"> </w:t>
      </w:r>
      <w:r w:rsidRPr="003A51AC">
        <w:t>(стремление</w:t>
      </w:r>
      <w:r w:rsidRPr="003A51AC">
        <w:rPr>
          <w:spacing w:val="1"/>
        </w:rPr>
        <w:t xml:space="preserve"> </w:t>
      </w:r>
      <w:r w:rsidRPr="003A51AC">
        <w:t>быть</w:t>
      </w:r>
      <w:r w:rsidRPr="003A51AC">
        <w:rPr>
          <w:spacing w:val="1"/>
        </w:rPr>
        <w:t xml:space="preserve"> </w:t>
      </w:r>
      <w:r w:rsidRPr="003A51AC">
        <w:t>компетентным в доступных</w:t>
      </w:r>
      <w:r w:rsidRPr="003A51AC">
        <w:rPr>
          <w:spacing w:val="1"/>
        </w:rPr>
        <w:t xml:space="preserve"> </w:t>
      </w:r>
      <w:r w:rsidRPr="003A51AC">
        <w:t>видах</w:t>
      </w:r>
      <w:r w:rsidRPr="003A51AC">
        <w:rPr>
          <w:spacing w:val="1"/>
        </w:rPr>
        <w:t xml:space="preserve"> </w:t>
      </w:r>
      <w:r w:rsidRPr="003A51AC">
        <w:t>деятельности) определяет развитие произвольности. В игре</w:t>
      </w:r>
      <w:r w:rsidRPr="003A51AC">
        <w:rPr>
          <w:spacing w:val="1"/>
        </w:rPr>
        <w:t xml:space="preserve"> </w:t>
      </w:r>
      <w:r w:rsidRPr="003A51AC">
        <w:t>ребенок может управлять собственным поведением, опираясь на систему правил, заложенных в</w:t>
      </w:r>
      <w:r w:rsidRPr="003A51AC">
        <w:rPr>
          <w:spacing w:val="1"/>
        </w:rPr>
        <w:t xml:space="preserve"> </w:t>
      </w:r>
      <w:r w:rsidRPr="003A51AC">
        <w:t>данной</w:t>
      </w:r>
      <w:r w:rsidRPr="003A51AC">
        <w:rPr>
          <w:spacing w:val="1"/>
        </w:rPr>
        <w:t xml:space="preserve"> </w:t>
      </w:r>
      <w:r w:rsidRPr="003A51AC">
        <w:t>роли.</w:t>
      </w:r>
      <w:r w:rsidRPr="003A51AC">
        <w:rPr>
          <w:spacing w:val="1"/>
        </w:rPr>
        <w:t xml:space="preserve"> </w:t>
      </w:r>
      <w:r w:rsidRPr="003A51AC">
        <w:t>Ребенку</w:t>
      </w:r>
      <w:r w:rsidRPr="003A51AC">
        <w:rPr>
          <w:spacing w:val="1"/>
        </w:rPr>
        <w:t xml:space="preserve"> </w:t>
      </w:r>
      <w:r w:rsidRPr="003A51AC">
        <w:t>доступно</w:t>
      </w:r>
      <w:r w:rsidRPr="003A51AC">
        <w:rPr>
          <w:spacing w:val="1"/>
        </w:rPr>
        <w:t xml:space="preserve"> </w:t>
      </w:r>
      <w:r w:rsidRPr="003A51AC">
        <w:t>осознание</w:t>
      </w:r>
      <w:r w:rsidRPr="003A51AC">
        <w:rPr>
          <w:spacing w:val="1"/>
        </w:rPr>
        <w:t xml:space="preserve"> </w:t>
      </w:r>
      <w:r w:rsidRPr="003A51AC">
        <w:t>основных</w:t>
      </w:r>
      <w:r w:rsidRPr="003A51AC">
        <w:rPr>
          <w:spacing w:val="1"/>
        </w:rPr>
        <w:t xml:space="preserve"> </w:t>
      </w:r>
      <w:r w:rsidRPr="003A51AC">
        <w:t>правил</w:t>
      </w:r>
      <w:r w:rsidRPr="003A51AC">
        <w:rPr>
          <w:spacing w:val="1"/>
        </w:rPr>
        <w:t xml:space="preserve"> </w:t>
      </w:r>
      <w:r w:rsidRPr="003A51AC">
        <w:t>поведения</w:t>
      </w:r>
      <w:r w:rsidRPr="003A51AC">
        <w:rPr>
          <w:spacing w:val="1"/>
        </w:rPr>
        <w:t xml:space="preserve"> </w:t>
      </w:r>
      <w:r w:rsidRPr="003A51AC">
        <w:t>в</w:t>
      </w:r>
      <w:r w:rsidRPr="003A51AC">
        <w:rPr>
          <w:spacing w:val="1"/>
        </w:rPr>
        <w:t xml:space="preserve"> </w:t>
      </w:r>
      <w:r w:rsidRPr="003A51AC">
        <w:t>ходе</w:t>
      </w:r>
      <w:r w:rsidRPr="003A51AC">
        <w:rPr>
          <w:spacing w:val="1"/>
        </w:rPr>
        <w:t xml:space="preserve"> </w:t>
      </w:r>
      <w:r w:rsidRPr="003A51AC">
        <w:t>общения</w:t>
      </w:r>
      <w:r w:rsidRPr="003A51AC">
        <w:rPr>
          <w:spacing w:val="1"/>
        </w:rPr>
        <w:t xml:space="preserve"> </w:t>
      </w:r>
      <w:r w:rsidRPr="003A51AC">
        <w:t>и</w:t>
      </w:r>
      <w:r w:rsidRPr="003A51AC">
        <w:rPr>
          <w:spacing w:val="1"/>
        </w:rPr>
        <w:t xml:space="preserve"> </w:t>
      </w:r>
      <w:r w:rsidRPr="003A51AC">
        <w:t>поведения</w:t>
      </w:r>
      <w:r w:rsidRPr="003A51AC">
        <w:rPr>
          <w:spacing w:val="1"/>
        </w:rPr>
        <w:t xml:space="preserve"> </w:t>
      </w:r>
      <w:r w:rsidRPr="003A51AC">
        <w:t>в</w:t>
      </w:r>
      <w:r w:rsidRPr="003A51AC">
        <w:rPr>
          <w:spacing w:val="1"/>
        </w:rPr>
        <w:t xml:space="preserve"> </w:t>
      </w:r>
      <w:r w:rsidRPr="003A51AC">
        <w:t>социуме.</w:t>
      </w:r>
      <w:r w:rsidRPr="003A51AC">
        <w:rPr>
          <w:spacing w:val="1"/>
        </w:rPr>
        <w:t xml:space="preserve"> </w:t>
      </w:r>
      <w:r w:rsidRPr="003A51AC">
        <w:t>Речь</w:t>
      </w:r>
      <w:r w:rsidRPr="003A51AC">
        <w:rPr>
          <w:spacing w:val="1"/>
        </w:rPr>
        <w:t xml:space="preserve"> </w:t>
      </w:r>
      <w:r w:rsidRPr="003A51AC">
        <w:t>начинает</w:t>
      </w:r>
      <w:r w:rsidRPr="003A51AC">
        <w:rPr>
          <w:spacing w:val="1"/>
        </w:rPr>
        <w:t xml:space="preserve"> </w:t>
      </w:r>
      <w:r w:rsidRPr="003A51AC">
        <w:t>выполнять</w:t>
      </w:r>
      <w:r w:rsidRPr="003A51AC">
        <w:rPr>
          <w:spacing w:val="1"/>
        </w:rPr>
        <w:t xml:space="preserve"> </w:t>
      </w:r>
      <w:r w:rsidRPr="003A51AC">
        <w:t>роль</w:t>
      </w:r>
      <w:r w:rsidRPr="003A51AC">
        <w:rPr>
          <w:spacing w:val="1"/>
        </w:rPr>
        <w:t xml:space="preserve"> </w:t>
      </w:r>
      <w:r w:rsidRPr="003A51AC">
        <w:t>планирования</w:t>
      </w:r>
      <w:r w:rsidRPr="003A51AC">
        <w:rPr>
          <w:spacing w:val="1"/>
        </w:rPr>
        <w:t xml:space="preserve"> </w:t>
      </w:r>
      <w:r w:rsidRPr="003A51AC">
        <w:t>и</w:t>
      </w:r>
      <w:r w:rsidRPr="003A51AC">
        <w:rPr>
          <w:spacing w:val="1"/>
        </w:rPr>
        <w:t xml:space="preserve"> </w:t>
      </w:r>
      <w:r w:rsidRPr="003A51AC">
        <w:t>регуляции</w:t>
      </w:r>
      <w:r w:rsidRPr="003A51AC">
        <w:rPr>
          <w:spacing w:val="1"/>
        </w:rPr>
        <w:t xml:space="preserve"> </w:t>
      </w:r>
      <w:r w:rsidRPr="003A51AC">
        <w:t>поведения.</w:t>
      </w:r>
      <w:r w:rsidRPr="003A51AC">
        <w:rPr>
          <w:spacing w:val="1"/>
        </w:rPr>
        <w:t xml:space="preserve"> </w:t>
      </w:r>
      <w:r w:rsidRPr="003A51AC">
        <w:t>Интенсивно</w:t>
      </w:r>
      <w:r w:rsidRPr="003A51AC">
        <w:rPr>
          <w:spacing w:val="1"/>
        </w:rPr>
        <w:t xml:space="preserve"> </w:t>
      </w:r>
      <w:r w:rsidRPr="003A51AC">
        <w:t>формируются</w:t>
      </w:r>
      <w:r w:rsidRPr="003A51AC">
        <w:rPr>
          <w:spacing w:val="1"/>
        </w:rPr>
        <w:t xml:space="preserve"> </w:t>
      </w:r>
      <w:r w:rsidRPr="003A51AC">
        <w:t>социальные</w:t>
      </w:r>
      <w:r w:rsidRPr="003A51AC">
        <w:rPr>
          <w:spacing w:val="1"/>
        </w:rPr>
        <w:t xml:space="preserve"> </w:t>
      </w:r>
      <w:r w:rsidRPr="003A51AC">
        <w:t>эмоции</w:t>
      </w:r>
      <w:r w:rsidRPr="003A51AC">
        <w:rPr>
          <w:spacing w:val="1"/>
        </w:rPr>
        <w:t xml:space="preserve"> </w:t>
      </w:r>
      <w:r w:rsidRPr="003A51AC">
        <w:t>(чувство</w:t>
      </w:r>
      <w:r w:rsidRPr="003A51AC">
        <w:rPr>
          <w:spacing w:val="1"/>
        </w:rPr>
        <w:t xml:space="preserve"> </w:t>
      </w:r>
      <w:r w:rsidRPr="003A51AC">
        <w:t>стыда,</w:t>
      </w:r>
      <w:r w:rsidRPr="003A51AC">
        <w:rPr>
          <w:spacing w:val="1"/>
        </w:rPr>
        <w:t xml:space="preserve"> </w:t>
      </w:r>
      <w:r w:rsidRPr="003A51AC">
        <w:t>смущение,</w:t>
      </w:r>
      <w:r w:rsidRPr="003A51AC">
        <w:rPr>
          <w:spacing w:val="1"/>
        </w:rPr>
        <w:t xml:space="preserve"> </w:t>
      </w:r>
      <w:r w:rsidRPr="003A51AC">
        <w:t>гордость,</w:t>
      </w:r>
      <w:r w:rsidRPr="003A51AC">
        <w:rPr>
          <w:spacing w:val="1"/>
        </w:rPr>
        <w:t xml:space="preserve"> </w:t>
      </w:r>
      <w:r w:rsidRPr="003A51AC">
        <w:t>зависть,</w:t>
      </w:r>
      <w:r w:rsidRPr="003A51AC">
        <w:rPr>
          <w:spacing w:val="1"/>
        </w:rPr>
        <w:t xml:space="preserve"> </w:t>
      </w:r>
      <w:r w:rsidRPr="003A51AC">
        <w:t>переживание успеха-неуспеха</w:t>
      </w:r>
      <w:r w:rsidRPr="003A51AC">
        <w:rPr>
          <w:spacing w:val="-1"/>
        </w:rPr>
        <w:t xml:space="preserve"> </w:t>
      </w:r>
      <w:r w:rsidRPr="003A51AC">
        <w:t>и др.).</w:t>
      </w:r>
    </w:p>
    <w:p w:rsidR="002966EF" w:rsidRPr="003A51AC" w:rsidRDefault="00B44E87" w:rsidP="00E22A07">
      <w:pPr>
        <w:pStyle w:val="aa"/>
        <w:ind w:left="0" w:firstLine="709"/>
      </w:pPr>
      <w:r w:rsidRPr="003A51AC">
        <w:rPr>
          <w:b/>
          <w:i/>
        </w:rPr>
        <w:t xml:space="preserve">Личность и самооценка. </w:t>
      </w:r>
      <w:r w:rsidRPr="003A51AC">
        <w:t>У ребенка интенсивно формируется периферия самосознания,</w:t>
      </w:r>
      <w:r w:rsidRPr="003A51AC">
        <w:rPr>
          <w:spacing w:val="1"/>
        </w:rPr>
        <w:t xml:space="preserve"> </w:t>
      </w:r>
      <w:r w:rsidRPr="003A51AC">
        <w:t>продолжает формироваться дифференцированная самооценка. Оценка взрослого, оценка взрослым</w:t>
      </w:r>
      <w:r w:rsidRPr="003A51AC">
        <w:rPr>
          <w:spacing w:val="-57"/>
        </w:rPr>
        <w:t xml:space="preserve"> </w:t>
      </w:r>
      <w:r w:rsidRPr="003A51AC">
        <w:t>других детей, а также механизм сравнения своих результатов деятельности с результатами других</w:t>
      </w:r>
      <w:r w:rsidRPr="003A51AC">
        <w:rPr>
          <w:spacing w:val="1"/>
        </w:rPr>
        <w:t xml:space="preserve"> </w:t>
      </w:r>
      <w:r w:rsidRPr="003A51AC">
        <w:t>детей</w:t>
      </w:r>
      <w:r w:rsidRPr="003A51AC">
        <w:rPr>
          <w:spacing w:val="1"/>
        </w:rPr>
        <w:t xml:space="preserve"> </w:t>
      </w:r>
      <w:r w:rsidRPr="003A51AC">
        <w:t>оказывают</w:t>
      </w:r>
      <w:r w:rsidRPr="003A51AC">
        <w:rPr>
          <w:spacing w:val="1"/>
        </w:rPr>
        <w:t xml:space="preserve"> </w:t>
      </w:r>
      <w:r w:rsidRPr="003A51AC">
        <w:t>существенное</w:t>
      </w:r>
      <w:r w:rsidRPr="003A51AC">
        <w:rPr>
          <w:spacing w:val="1"/>
        </w:rPr>
        <w:t xml:space="preserve"> </w:t>
      </w:r>
      <w:r w:rsidRPr="003A51AC">
        <w:t>влияние</w:t>
      </w:r>
      <w:r w:rsidRPr="003A51AC">
        <w:rPr>
          <w:spacing w:val="1"/>
        </w:rPr>
        <w:t xml:space="preserve"> </w:t>
      </w:r>
      <w:r w:rsidRPr="003A51AC">
        <w:t>на</w:t>
      </w:r>
      <w:r w:rsidRPr="003A51AC">
        <w:rPr>
          <w:spacing w:val="1"/>
        </w:rPr>
        <w:t xml:space="preserve"> </w:t>
      </w:r>
      <w:r w:rsidRPr="003A51AC">
        <w:t>характер</w:t>
      </w:r>
      <w:r w:rsidRPr="003A51AC">
        <w:rPr>
          <w:spacing w:val="1"/>
        </w:rPr>
        <w:t xml:space="preserve"> </w:t>
      </w:r>
      <w:r w:rsidRPr="003A51AC">
        <w:t>самооценки</w:t>
      </w:r>
      <w:r w:rsidRPr="003A51AC">
        <w:rPr>
          <w:spacing w:val="1"/>
        </w:rPr>
        <w:t xml:space="preserve"> </w:t>
      </w:r>
      <w:r w:rsidRPr="003A51AC">
        <w:t>и</w:t>
      </w:r>
      <w:r w:rsidRPr="003A51AC">
        <w:rPr>
          <w:spacing w:val="1"/>
        </w:rPr>
        <w:t xml:space="preserve"> </w:t>
      </w:r>
      <w:r w:rsidRPr="003A51AC">
        <w:t>самосознания.</w:t>
      </w:r>
      <w:r w:rsidRPr="003A51AC">
        <w:rPr>
          <w:spacing w:val="1"/>
        </w:rPr>
        <w:t xml:space="preserve"> </w:t>
      </w:r>
      <w:r w:rsidRPr="003A51AC">
        <w:t>Появляется</w:t>
      </w:r>
      <w:r w:rsidRPr="003A51AC">
        <w:rPr>
          <w:spacing w:val="1"/>
        </w:rPr>
        <w:t xml:space="preserve"> </w:t>
      </w:r>
      <w:r w:rsidRPr="003A51AC">
        <w:t>краткосрочная</w:t>
      </w:r>
      <w:r w:rsidRPr="003A51AC">
        <w:rPr>
          <w:spacing w:val="-1"/>
        </w:rPr>
        <w:t xml:space="preserve"> </w:t>
      </w:r>
      <w:r w:rsidRPr="003A51AC">
        <w:t>временная перспектива</w:t>
      </w:r>
      <w:r w:rsidRPr="003A51AC">
        <w:rPr>
          <w:spacing w:val="-3"/>
        </w:rPr>
        <w:t xml:space="preserve"> </w:t>
      </w:r>
      <w:r w:rsidRPr="003A51AC">
        <w:t>(вчера-сегодня-завтра, было-будет).</w:t>
      </w:r>
    </w:p>
    <w:p w:rsidR="00B44E87" w:rsidRPr="003A51AC" w:rsidRDefault="002966EF" w:rsidP="00E22A07">
      <w:pPr>
        <w:pStyle w:val="aa"/>
        <w:ind w:left="0" w:firstLine="709"/>
        <w:rPr>
          <w:b/>
        </w:rPr>
      </w:pPr>
      <w:r w:rsidRPr="003A51AC">
        <w:rPr>
          <w:b/>
        </w:rPr>
        <w:t>1.6</w:t>
      </w:r>
      <w:r w:rsidR="00B44E87" w:rsidRPr="003A51AC">
        <w:rPr>
          <w:b/>
        </w:rPr>
        <w:t>.3.3. Старшая</w:t>
      </w:r>
      <w:r w:rsidR="00B44E87" w:rsidRPr="003A51AC">
        <w:rPr>
          <w:b/>
          <w:spacing w:val="-3"/>
        </w:rPr>
        <w:t xml:space="preserve"> </w:t>
      </w:r>
      <w:r w:rsidR="00B44E87" w:rsidRPr="003A51AC">
        <w:rPr>
          <w:b/>
        </w:rPr>
        <w:t>группа</w:t>
      </w:r>
      <w:r w:rsidR="00B44E87" w:rsidRPr="003A51AC">
        <w:rPr>
          <w:b/>
          <w:spacing w:val="-2"/>
        </w:rPr>
        <w:t xml:space="preserve"> </w:t>
      </w:r>
      <w:r w:rsidR="00B44E87" w:rsidRPr="003A51AC">
        <w:rPr>
          <w:b/>
        </w:rPr>
        <w:t>(шестой</w:t>
      </w:r>
      <w:r w:rsidR="00B44E87" w:rsidRPr="003A51AC">
        <w:rPr>
          <w:b/>
          <w:spacing w:val="-2"/>
        </w:rPr>
        <w:t xml:space="preserve"> </w:t>
      </w:r>
      <w:r w:rsidR="00B44E87" w:rsidRPr="003A51AC">
        <w:rPr>
          <w:b/>
        </w:rPr>
        <w:t>год</w:t>
      </w:r>
      <w:r w:rsidR="00B44E87" w:rsidRPr="003A51AC">
        <w:rPr>
          <w:b/>
          <w:spacing w:val="-2"/>
        </w:rPr>
        <w:t xml:space="preserve"> </w:t>
      </w:r>
      <w:r w:rsidR="00B44E87" w:rsidRPr="003A51AC">
        <w:rPr>
          <w:b/>
        </w:rPr>
        <w:t>жизни)</w:t>
      </w:r>
    </w:p>
    <w:p w:rsidR="00B44E87" w:rsidRPr="003A51AC" w:rsidRDefault="00B44E87" w:rsidP="00E22A07">
      <w:pPr>
        <w:pStyle w:val="2"/>
        <w:spacing w:line="240" w:lineRule="auto"/>
        <w:ind w:firstLine="709"/>
        <w:jc w:val="left"/>
        <w:rPr>
          <w:rFonts w:ascii="Times New Roman" w:hAnsi="Times New Roman" w:cs="Times New Roman"/>
          <w:color w:val="auto"/>
          <w:sz w:val="24"/>
          <w:szCs w:val="24"/>
        </w:rPr>
      </w:pPr>
      <w:r w:rsidRPr="003A51AC">
        <w:rPr>
          <w:rFonts w:ascii="Times New Roman" w:hAnsi="Times New Roman" w:cs="Times New Roman"/>
          <w:color w:val="auto"/>
          <w:sz w:val="24"/>
          <w:szCs w:val="24"/>
        </w:rPr>
        <w:t>Росто-весовые</w:t>
      </w:r>
      <w:r w:rsidRPr="003A51AC">
        <w:rPr>
          <w:rFonts w:ascii="Times New Roman" w:hAnsi="Times New Roman" w:cs="Times New Roman"/>
          <w:color w:val="auto"/>
          <w:spacing w:val="-3"/>
          <w:sz w:val="24"/>
          <w:szCs w:val="24"/>
        </w:rPr>
        <w:t xml:space="preserve"> </w:t>
      </w:r>
      <w:r w:rsidRPr="003A51AC">
        <w:rPr>
          <w:rFonts w:ascii="Times New Roman" w:hAnsi="Times New Roman" w:cs="Times New Roman"/>
          <w:color w:val="auto"/>
          <w:sz w:val="24"/>
          <w:szCs w:val="24"/>
        </w:rPr>
        <w:t>характеристики</w:t>
      </w:r>
    </w:p>
    <w:p w:rsidR="00B44E87" w:rsidRPr="003A51AC" w:rsidRDefault="00B44E87" w:rsidP="00E22A07">
      <w:pPr>
        <w:pStyle w:val="aa"/>
        <w:ind w:left="0" w:firstLine="709"/>
      </w:pPr>
      <w:r w:rsidRPr="003A51AC">
        <w:t>Средний</w:t>
      </w:r>
      <w:r w:rsidRPr="003A51AC">
        <w:rPr>
          <w:spacing w:val="7"/>
        </w:rPr>
        <w:t xml:space="preserve"> </w:t>
      </w:r>
      <w:r w:rsidRPr="003A51AC">
        <w:t>вес</w:t>
      </w:r>
      <w:r w:rsidRPr="003A51AC">
        <w:rPr>
          <w:spacing w:val="9"/>
        </w:rPr>
        <w:t xml:space="preserve"> </w:t>
      </w:r>
      <w:r w:rsidRPr="003A51AC">
        <w:t>у</w:t>
      </w:r>
      <w:r w:rsidRPr="003A51AC">
        <w:rPr>
          <w:spacing w:val="3"/>
        </w:rPr>
        <w:t xml:space="preserve"> </w:t>
      </w:r>
      <w:r w:rsidRPr="003A51AC">
        <w:t>мальчиков</w:t>
      </w:r>
      <w:r w:rsidRPr="003A51AC">
        <w:rPr>
          <w:spacing w:val="7"/>
        </w:rPr>
        <w:t xml:space="preserve"> </w:t>
      </w:r>
      <w:r w:rsidRPr="003A51AC">
        <w:t>изменяется</w:t>
      </w:r>
      <w:r w:rsidRPr="003A51AC">
        <w:rPr>
          <w:spacing w:val="8"/>
        </w:rPr>
        <w:t xml:space="preserve"> </w:t>
      </w:r>
      <w:r w:rsidRPr="003A51AC">
        <w:t>от</w:t>
      </w:r>
      <w:r w:rsidRPr="003A51AC">
        <w:rPr>
          <w:spacing w:val="13"/>
        </w:rPr>
        <w:t xml:space="preserve"> </w:t>
      </w:r>
      <w:r w:rsidRPr="003A51AC">
        <w:t>19,7</w:t>
      </w:r>
      <w:r w:rsidRPr="003A51AC">
        <w:rPr>
          <w:spacing w:val="6"/>
        </w:rPr>
        <w:t xml:space="preserve"> </w:t>
      </w:r>
      <w:r w:rsidRPr="003A51AC">
        <w:t>кг</w:t>
      </w:r>
      <w:r w:rsidRPr="003A51AC">
        <w:rPr>
          <w:spacing w:val="8"/>
        </w:rPr>
        <w:t xml:space="preserve"> </w:t>
      </w:r>
      <w:r w:rsidRPr="003A51AC">
        <w:t>в</w:t>
      </w:r>
      <w:r w:rsidRPr="003A51AC">
        <w:rPr>
          <w:spacing w:val="9"/>
        </w:rPr>
        <w:t xml:space="preserve"> </w:t>
      </w:r>
      <w:r w:rsidRPr="003A51AC">
        <w:t>пять</w:t>
      </w:r>
      <w:r w:rsidRPr="003A51AC">
        <w:rPr>
          <w:spacing w:val="8"/>
        </w:rPr>
        <w:t xml:space="preserve"> </w:t>
      </w:r>
      <w:r w:rsidRPr="003A51AC">
        <w:t>лет</w:t>
      </w:r>
      <w:r w:rsidRPr="003A51AC">
        <w:rPr>
          <w:spacing w:val="9"/>
        </w:rPr>
        <w:t xml:space="preserve"> </w:t>
      </w:r>
      <w:r w:rsidRPr="003A51AC">
        <w:t>до</w:t>
      </w:r>
      <w:r w:rsidRPr="003A51AC">
        <w:rPr>
          <w:spacing w:val="9"/>
        </w:rPr>
        <w:t xml:space="preserve"> </w:t>
      </w:r>
      <w:r w:rsidRPr="003A51AC">
        <w:t>21,9</w:t>
      </w:r>
      <w:r w:rsidRPr="003A51AC">
        <w:rPr>
          <w:spacing w:val="6"/>
        </w:rPr>
        <w:t xml:space="preserve"> </w:t>
      </w:r>
      <w:r w:rsidRPr="003A51AC">
        <w:t>кг</w:t>
      </w:r>
      <w:r w:rsidRPr="003A51AC">
        <w:rPr>
          <w:spacing w:val="5"/>
        </w:rPr>
        <w:t xml:space="preserve"> </w:t>
      </w:r>
      <w:r w:rsidRPr="003A51AC">
        <w:t>в</w:t>
      </w:r>
      <w:r w:rsidRPr="003A51AC">
        <w:rPr>
          <w:spacing w:val="9"/>
        </w:rPr>
        <w:t xml:space="preserve"> </w:t>
      </w:r>
      <w:r w:rsidRPr="003A51AC">
        <w:t>шесть</w:t>
      </w:r>
      <w:r w:rsidRPr="003A51AC">
        <w:rPr>
          <w:spacing w:val="10"/>
        </w:rPr>
        <w:t xml:space="preserve"> </w:t>
      </w:r>
      <w:r w:rsidRPr="003A51AC">
        <w:t>лет,</w:t>
      </w:r>
      <w:r w:rsidRPr="003A51AC">
        <w:rPr>
          <w:spacing w:val="11"/>
        </w:rPr>
        <w:t xml:space="preserve"> </w:t>
      </w:r>
      <w:r w:rsidRPr="003A51AC">
        <w:t>у</w:t>
      </w:r>
      <w:r w:rsidRPr="003A51AC">
        <w:rPr>
          <w:spacing w:val="2"/>
        </w:rPr>
        <w:t xml:space="preserve"> </w:t>
      </w:r>
      <w:r w:rsidRPr="003A51AC">
        <w:t>девочек –</w:t>
      </w:r>
      <w:r w:rsidRPr="003A51AC">
        <w:rPr>
          <w:spacing w:val="13"/>
        </w:rPr>
        <w:t xml:space="preserve"> </w:t>
      </w:r>
      <w:r w:rsidRPr="003A51AC">
        <w:t>от</w:t>
      </w:r>
      <w:r w:rsidRPr="003A51AC">
        <w:rPr>
          <w:spacing w:val="15"/>
        </w:rPr>
        <w:t xml:space="preserve"> </w:t>
      </w:r>
      <w:r w:rsidRPr="003A51AC">
        <w:t>18,5</w:t>
      </w:r>
      <w:r w:rsidRPr="003A51AC">
        <w:rPr>
          <w:spacing w:val="13"/>
        </w:rPr>
        <w:t xml:space="preserve"> </w:t>
      </w:r>
      <w:r w:rsidRPr="003A51AC">
        <w:t>кг</w:t>
      </w:r>
      <w:r w:rsidRPr="003A51AC">
        <w:rPr>
          <w:spacing w:val="14"/>
        </w:rPr>
        <w:t xml:space="preserve"> </w:t>
      </w:r>
      <w:r w:rsidRPr="003A51AC">
        <w:t>в</w:t>
      </w:r>
      <w:r w:rsidRPr="003A51AC">
        <w:rPr>
          <w:spacing w:val="13"/>
        </w:rPr>
        <w:t xml:space="preserve"> </w:t>
      </w:r>
      <w:r w:rsidRPr="003A51AC">
        <w:t>пять</w:t>
      </w:r>
      <w:r w:rsidRPr="003A51AC">
        <w:rPr>
          <w:spacing w:val="15"/>
        </w:rPr>
        <w:t xml:space="preserve"> </w:t>
      </w:r>
      <w:r w:rsidRPr="003A51AC">
        <w:t>лет</w:t>
      </w:r>
      <w:r w:rsidRPr="003A51AC">
        <w:rPr>
          <w:spacing w:val="11"/>
        </w:rPr>
        <w:t xml:space="preserve"> </w:t>
      </w:r>
      <w:r w:rsidRPr="003A51AC">
        <w:t>до</w:t>
      </w:r>
      <w:r w:rsidRPr="003A51AC">
        <w:rPr>
          <w:spacing w:val="15"/>
        </w:rPr>
        <w:t xml:space="preserve"> </w:t>
      </w:r>
      <w:r w:rsidRPr="003A51AC">
        <w:t>21,3</w:t>
      </w:r>
      <w:r w:rsidRPr="003A51AC">
        <w:rPr>
          <w:spacing w:val="13"/>
        </w:rPr>
        <w:t xml:space="preserve"> </w:t>
      </w:r>
      <w:r w:rsidRPr="003A51AC">
        <w:t>кг</w:t>
      </w:r>
      <w:r w:rsidRPr="003A51AC">
        <w:rPr>
          <w:spacing w:val="14"/>
        </w:rPr>
        <w:t xml:space="preserve"> </w:t>
      </w:r>
      <w:r w:rsidRPr="003A51AC">
        <w:t>в</w:t>
      </w:r>
      <w:r w:rsidRPr="003A51AC">
        <w:rPr>
          <w:spacing w:val="13"/>
        </w:rPr>
        <w:t xml:space="preserve"> </w:t>
      </w:r>
      <w:r w:rsidRPr="003A51AC">
        <w:t>шесть</w:t>
      </w:r>
      <w:r w:rsidRPr="003A51AC">
        <w:rPr>
          <w:spacing w:val="16"/>
        </w:rPr>
        <w:t xml:space="preserve"> </w:t>
      </w:r>
      <w:r w:rsidRPr="003A51AC">
        <w:t>лет.</w:t>
      </w:r>
      <w:r w:rsidRPr="003A51AC">
        <w:rPr>
          <w:spacing w:val="13"/>
        </w:rPr>
        <w:t xml:space="preserve"> </w:t>
      </w:r>
      <w:r w:rsidRPr="003A51AC">
        <w:t>Средняя</w:t>
      </w:r>
      <w:r w:rsidRPr="003A51AC">
        <w:rPr>
          <w:spacing w:val="14"/>
        </w:rPr>
        <w:t xml:space="preserve"> </w:t>
      </w:r>
      <w:r w:rsidRPr="003A51AC">
        <w:t>длина</w:t>
      </w:r>
      <w:r w:rsidRPr="003A51AC">
        <w:rPr>
          <w:spacing w:val="12"/>
        </w:rPr>
        <w:t xml:space="preserve"> </w:t>
      </w:r>
      <w:r w:rsidRPr="003A51AC">
        <w:t>тела</w:t>
      </w:r>
      <w:r w:rsidRPr="003A51AC">
        <w:rPr>
          <w:spacing w:val="15"/>
        </w:rPr>
        <w:t xml:space="preserve"> </w:t>
      </w:r>
      <w:r w:rsidRPr="003A51AC">
        <w:t>у</w:t>
      </w:r>
      <w:r w:rsidRPr="003A51AC">
        <w:rPr>
          <w:spacing w:val="10"/>
        </w:rPr>
        <w:t xml:space="preserve"> </w:t>
      </w:r>
      <w:r w:rsidRPr="003A51AC">
        <w:t>мальчиков</w:t>
      </w:r>
      <w:r w:rsidRPr="003A51AC">
        <w:rPr>
          <w:spacing w:val="13"/>
        </w:rPr>
        <w:t xml:space="preserve"> </w:t>
      </w:r>
      <w:r w:rsidRPr="003A51AC">
        <w:t>от</w:t>
      </w:r>
      <w:r w:rsidRPr="003A51AC">
        <w:rPr>
          <w:spacing w:val="17"/>
        </w:rPr>
        <w:t xml:space="preserve"> </w:t>
      </w:r>
      <w:r w:rsidRPr="003A51AC">
        <w:t>110,4</w:t>
      </w:r>
      <w:r w:rsidRPr="003A51AC">
        <w:rPr>
          <w:spacing w:val="14"/>
        </w:rPr>
        <w:t xml:space="preserve"> </w:t>
      </w:r>
      <w:r w:rsidRPr="003A51AC">
        <w:t>см</w:t>
      </w:r>
      <w:r w:rsidRPr="003A51AC">
        <w:rPr>
          <w:spacing w:val="12"/>
        </w:rPr>
        <w:t xml:space="preserve"> </w:t>
      </w:r>
      <w:r w:rsidRPr="003A51AC">
        <w:t>в</w:t>
      </w:r>
      <w:r w:rsidRPr="003A51AC">
        <w:rPr>
          <w:spacing w:val="14"/>
        </w:rPr>
        <w:t xml:space="preserve"> </w:t>
      </w:r>
      <w:r w:rsidRPr="003A51AC">
        <w:t>пять</w:t>
      </w:r>
      <w:r w:rsidRPr="003A51AC">
        <w:rPr>
          <w:spacing w:val="-57"/>
        </w:rPr>
        <w:t xml:space="preserve"> </w:t>
      </w:r>
      <w:r w:rsidRPr="003A51AC">
        <w:t>лет</w:t>
      </w:r>
      <w:r w:rsidRPr="003A51AC">
        <w:rPr>
          <w:spacing w:val="-1"/>
        </w:rPr>
        <w:t xml:space="preserve"> </w:t>
      </w:r>
      <w:r w:rsidRPr="003A51AC">
        <w:t>до 115,9</w:t>
      </w:r>
      <w:r w:rsidRPr="003A51AC">
        <w:rPr>
          <w:spacing w:val="-1"/>
        </w:rPr>
        <w:t xml:space="preserve"> </w:t>
      </w:r>
      <w:r w:rsidRPr="003A51AC">
        <w:t>см</w:t>
      </w:r>
      <w:r w:rsidRPr="003A51AC">
        <w:rPr>
          <w:spacing w:val="-1"/>
        </w:rPr>
        <w:t xml:space="preserve"> </w:t>
      </w:r>
      <w:r w:rsidRPr="003A51AC">
        <w:t>в</w:t>
      </w:r>
      <w:r w:rsidRPr="003A51AC">
        <w:rPr>
          <w:spacing w:val="-2"/>
        </w:rPr>
        <w:t xml:space="preserve"> </w:t>
      </w:r>
      <w:r w:rsidRPr="003A51AC">
        <w:t>шесть</w:t>
      </w:r>
      <w:r w:rsidRPr="003A51AC">
        <w:rPr>
          <w:spacing w:val="1"/>
        </w:rPr>
        <w:t xml:space="preserve"> </w:t>
      </w:r>
      <w:r w:rsidRPr="003A51AC">
        <w:t>лет,</w:t>
      </w:r>
      <w:r w:rsidRPr="003A51AC">
        <w:rPr>
          <w:spacing w:val="2"/>
        </w:rPr>
        <w:t xml:space="preserve"> </w:t>
      </w:r>
      <w:r w:rsidRPr="003A51AC">
        <w:t>у</w:t>
      </w:r>
      <w:r w:rsidRPr="003A51AC">
        <w:rPr>
          <w:spacing w:val="-5"/>
        </w:rPr>
        <w:t xml:space="preserve"> </w:t>
      </w:r>
      <w:r w:rsidRPr="003A51AC">
        <w:t>девочек</w:t>
      </w:r>
      <w:r w:rsidRPr="003A51AC">
        <w:rPr>
          <w:spacing w:val="2"/>
        </w:rPr>
        <w:t xml:space="preserve"> </w:t>
      </w:r>
      <w:r w:rsidRPr="003A51AC">
        <w:t>–</w:t>
      </w:r>
      <w:r w:rsidRPr="003A51AC">
        <w:rPr>
          <w:spacing w:val="-1"/>
        </w:rPr>
        <w:t xml:space="preserve"> </w:t>
      </w:r>
      <w:r w:rsidRPr="003A51AC">
        <w:t>от 109,0 см</w:t>
      </w:r>
      <w:r w:rsidRPr="003A51AC">
        <w:rPr>
          <w:spacing w:val="-1"/>
        </w:rPr>
        <w:t xml:space="preserve"> </w:t>
      </w:r>
      <w:r w:rsidRPr="003A51AC">
        <w:t>в</w:t>
      </w:r>
      <w:r w:rsidRPr="003A51AC">
        <w:rPr>
          <w:spacing w:val="-1"/>
        </w:rPr>
        <w:t xml:space="preserve"> </w:t>
      </w:r>
      <w:r w:rsidRPr="003A51AC">
        <w:t>пять лет до 115,7 см</w:t>
      </w:r>
      <w:r w:rsidRPr="003A51AC">
        <w:rPr>
          <w:spacing w:val="-1"/>
        </w:rPr>
        <w:t xml:space="preserve"> </w:t>
      </w:r>
      <w:r w:rsidRPr="003A51AC">
        <w:t>в</w:t>
      </w:r>
      <w:r w:rsidRPr="003A51AC">
        <w:rPr>
          <w:spacing w:val="-1"/>
        </w:rPr>
        <w:t xml:space="preserve"> </w:t>
      </w:r>
      <w:r w:rsidRPr="003A51AC">
        <w:t>шесть</w:t>
      </w:r>
      <w:r w:rsidRPr="003A51AC">
        <w:rPr>
          <w:spacing w:val="1"/>
        </w:rPr>
        <w:t xml:space="preserve"> </w:t>
      </w:r>
      <w:r w:rsidRPr="003A51AC">
        <w:t>лет.</w:t>
      </w:r>
    </w:p>
    <w:p w:rsidR="00B44E87" w:rsidRPr="003A51AC" w:rsidRDefault="00B44E87" w:rsidP="00E22A07">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Функциональное</w:t>
      </w:r>
      <w:r w:rsidRPr="003A51AC">
        <w:rPr>
          <w:rFonts w:ascii="Times New Roman" w:hAnsi="Times New Roman" w:cs="Times New Roman"/>
          <w:color w:val="auto"/>
          <w:spacing w:val="-4"/>
          <w:sz w:val="24"/>
          <w:szCs w:val="24"/>
        </w:rPr>
        <w:t xml:space="preserve"> </w:t>
      </w:r>
      <w:r w:rsidRPr="003A51AC">
        <w:rPr>
          <w:rFonts w:ascii="Times New Roman" w:hAnsi="Times New Roman" w:cs="Times New Roman"/>
          <w:color w:val="auto"/>
          <w:sz w:val="24"/>
          <w:szCs w:val="24"/>
        </w:rPr>
        <w:t>созревание</w:t>
      </w:r>
    </w:p>
    <w:p w:rsidR="00B44E87" w:rsidRPr="003A51AC" w:rsidRDefault="00B44E87" w:rsidP="00E22A07">
      <w:pPr>
        <w:pStyle w:val="aa"/>
        <w:ind w:left="0" w:firstLine="709"/>
      </w:pPr>
      <w:r w:rsidRPr="003A51AC">
        <w:t>Развитие</w:t>
      </w:r>
      <w:r w:rsidRPr="003A51AC">
        <w:rPr>
          <w:spacing w:val="1"/>
        </w:rPr>
        <w:t xml:space="preserve"> </w:t>
      </w:r>
      <w:r w:rsidRPr="003A51AC">
        <w:t>центральной</w:t>
      </w:r>
      <w:r w:rsidRPr="003A51AC">
        <w:rPr>
          <w:spacing w:val="1"/>
        </w:rPr>
        <w:t xml:space="preserve"> </w:t>
      </w:r>
      <w:r w:rsidRPr="003A51AC">
        <w:t>нервной</w:t>
      </w:r>
      <w:r w:rsidRPr="003A51AC">
        <w:rPr>
          <w:spacing w:val="1"/>
        </w:rPr>
        <w:t xml:space="preserve"> </w:t>
      </w:r>
      <w:r w:rsidRPr="003A51AC">
        <w:t>и</w:t>
      </w:r>
      <w:r w:rsidRPr="003A51AC">
        <w:rPr>
          <w:spacing w:val="1"/>
        </w:rPr>
        <w:t xml:space="preserve"> </w:t>
      </w:r>
      <w:r w:rsidRPr="003A51AC">
        <w:t>опорно-двигательной</w:t>
      </w:r>
      <w:r w:rsidRPr="003A51AC">
        <w:rPr>
          <w:spacing w:val="1"/>
        </w:rPr>
        <w:t xml:space="preserve"> </w:t>
      </w:r>
      <w:r w:rsidRPr="003A51AC">
        <w:t>систем,</w:t>
      </w:r>
      <w:r w:rsidRPr="003A51AC">
        <w:rPr>
          <w:spacing w:val="1"/>
        </w:rPr>
        <w:t xml:space="preserve"> </w:t>
      </w:r>
      <w:r w:rsidRPr="003A51AC">
        <w:t>зрительно-моторной</w:t>
      </w:r>
      <w:r w:rsidRPr="003A51AC">
        <w:rPr>
          <w:spacing w:val="1"/>
        </w:rPr>
        <w:t xml:space="preserve"> </w:t>
      </w:r>
      <w:r w:rsidRPr="003A51AC">
        <w:t>координации</w:t>
      </w:r>
      <w:r w:rsidRPr="003A51AC">
        <w:rPr>
          <w:spacing w:val="1"/>
        </w:rPr>
        <w:t xml:space="preserve"> </w:t>
      </w:r>
      <w:r w:rsidRPr="003A51AC">
        <w:t>позволяет</w:t>
      </w:r>
      <w:r w:rsidRPr="003A51AC">
        <w:rPr>
          <w:spacing w:val="1"/>
        </w:rPr>
        <w:t xml:space="preserve"> </w:t>
      </w:r>
      <w:r w:rsidRPr="003A51AC">
        <w:t>ребенку</w:t>
      </w:r>
      <w:r w:rsidRPr="003A51AC">
        <w:rPr>
          <w:spacing w:val="1"/>
        </w:rPr>
        <w:t xml:space="preserve"> </w:t>
      </w:r>
      <w:r w:rsidRPr="003A51AC">
        <w:t>значительно</w:t>
      </w:r>
      <w:r w:rsidRPr="003A51AC">
        <w:rPr>
          <w:spacing w:val="1"/>
        </w:rPr>
        <w:t xml:space="preserve"> </w:t>
      </w:r>
      <w:r w:rsidRPr="003A51AC">
        <w:t>расширить</w:t>
      </w:r>
      <w:r w:rsidRPr="003A51AC">
        <w:rPr>
          <w:spacing w:val="1"/>
        </w:rPr>
        <w:t xml:space="preserve"> </w:t>
      </w:r>
      <w:r w:rsidRPr="003A51AC">
        <w:t>доступный</w:t>
      </w:r>
      <w:r w:rsidRPr="003A51AC">
        <w:rPr>
          <w:spacing w:val="1"/>
        </w:rPr>
        <w:t xml:space="preserve"> </w:t>
      </w:r>
      <w:r w:rsidRPr="003A51AC">
        <w:t>набор</w:t>
      </w:r>
      <w:r w:rsidRPr="003A51AC">
        <w:rPr>
          <w:spacing w:val="1"/>
        </w:rPr>
        <w:t xml:space="preserve"> </w:t>
      </w:r>
      <w:r w:rsidRPr="003A51AC">
        <w:t>двигательных</w:t>
      </w:r>
      <w:r w:rsidRPr="003A51AC">
        <w:rPr>
          <w:spacing w:val="1"/>
        </w:rPr>
        <w:t xml:space="preserve"> </w:t>
      </w:r>
      <w:r w:rsidRPr="003A51AC">
        <w:t>стереотипов.</w:t>
      </w:r>
    </w:p>
    <w:p w:rsidR="00B44E87" w:rsidRPr="003A51AC" w:rsidRDefault="00B44E87" w:rsidP="00E22A07">
      <w:pPr>
        <w:pStyle w:val="aa"/>
        <w:ind w:left="0" w:firstLine="709"/>
      </w:pPr>
      <w:r w:rsidRPr="003A51AC">
        <w:rPr>
          <w:b/>
        </w:rPr>
        <w:t xml:space="preserve">Психические функции. </w:t>
      </w:r>
      <w:r w:rsidRPr="003A51AC">
        <w:t>В период от пяти до шести лет детям доступно опосредованное</w:t>
      </w:r>
      <w:r w:rsidRPr="003A51AC">
        <w:rPr>
          <w:spacing w:val="1"/>
        </w:rPr>
        <w:t xml:space="preserve"> </w:t>
      </w:r>
      <w:r w:rsidRPr="003A51AC">
        <w:t>запоминание. Эффективность запоминания с помощью внешних средств (картинок, пиктограмм)</w:t>
      </w:r>
      <w:r w:rsidRPr="003A51AC">
        <w:rPr>
          <w:spacing w:val="1"/>
        </w:rPr>
        <w:t xml:space="preserve"> </w:t>
      </w:r>
      <w:r w:rsidRPr="003A51AC">
        <w:t>может возрастать в 2 раза. В старшем дошкольном возрасте продолжает развиваться образное</w:t>
      </w:r>
      <w:r w:rsidRPr="003A51AC">
        <w:rPr>
          <w:spacing w:val="1"/>
        </w:rPr>
        <w:t xml:space="preserve"> </w:t>
      </w:r>
      <w:r w:rsidRPr="003A51AC">
        <w:t>мышление.</w:t>
      </w:r>
      <w:r w:rsidRPr="003A51AC">
        <w:rPr>
          <w:spacing w:val="1"/>
        </w:rPr>
        <w:t xml:space="preserve"> </w:t>
      </w:r>
      <w:r w:rsidRPr="003A51AC">
        <w:t>Дети</w:t>
      </w:r>
      <w:r w:rsidRPr="003A51AC">
        <w:rPr>
          <w:spacing w:val="1"/>
        </w:rPr>
        <w:t xml:space="preserve"> </w:t>
      </w:r>
      <w:r w:rsidRPr="003A51AC">
        <w:t>способны</w:t>
      </w:r>
      <w:r w:rsidRPr="003A51AC">
        <w:rPr>
          <w:spacing w:val="1"/>
        </w:rPr>
        <w:t xml:space="preserve"> </w:t>
      </w:r>
      <w:r w:rsidRPr="003A51AC">
        <w:t>не</w:t>
      </w:r>
      <w:r w:rsidRPr="003A51AC">
        <w:rPr>
          <w:spacing w:val="1"/>
        </w:rPr>
        <w:t xml:space="preserve"> </w:t>
      </w:r>
      <w:r w:rsidRPr="003A51AC">
        <w:t>только</w:t>
      </w:r>
      <w:r w:rsidRPr="003A51AC">
        <w:rPr>
          <w:spacing w:val="1"/>
        </w:rPr>
        <w:t xml:space="preserve"> </w:t>
      </w:r>
      <w:r w:rsidRPr="003A51AC">
        <w:t>решить</w:t>
      </w:r>
      <w:r w:rsidRPr="003A51AC">
        <w:rPr>
          <w:spacing w:val="1"/>
        </w:rPr>
        <w:t xml:space="preserve"> </w:t>
      </w:r>
      <w:r w:rsidRPr="003A51AC">
        <w:t>задачу</w:t>
      </w:r>
      <w:r w:rsidRPr="003A51AC">
        <w:rPr>
          <w:spacing w:val="1"/>
        </w:rPr>
        <w:t xml:space="preserve"> </w:t>
      </w:r>
      <w:r w:rsidRPr="003A51AC">
        <w:t>в</w:t>
      </w:r>
      <w:r w:rsidRPr="003A51AC">
        <w:rPr>
          <w:spacing w:val="1"/>
        </w:rPr>
        <w:t xml:space="preserve"> </w:t>
      </w:r>
      <w:r w:rsidRPr="003A51AC">
        <w:t>наглядном</w:t>
      </w:r>
      <w:r w:rsidRPr="003A51AC">
        <w:rPr>
          <w:spacing w:val="1"/>
        </w:rPr>
        <w:t xml:space="preserve"> </w:t>
      </w:r>
      <w:r w:rsidRPr="003A51AC">
        <w:t>плане,</w:t>
      </w:r>
      <w:r w:rsidRPr="003A51AC">
        <w:rPr>
          <w:spacing w:val="1"/>
        </w:rPr>
        <w:t xml:space="preserve"> </w:t>
      </w:r>
      <w:r w:rsidRPr="003A51AC">
        <w:t>но</w:t>
      </w:r>
      <w:r w:rsidRPr="003A51AC">
        <w:rPr>
          <w:spacing w:val="1"/>
        </w:rPr>
        <w:t xml:space="preserve"> </w:t>
      </w:r>
      <w:r w:rsidRPr="003A51AC">
        <w:t>и</w:t>
      </w:r>
      <w:r w:rsidRPr="003A51AC">
        <w:rPr>
          <w:spacing w:val="1"/>
        </w:rPr>
        <w:t xml:space="preserve"> </w:t>
      </w:r>
      <w:r w:rsidRPr="003A51AC">
        <w:t>совершить</w:t>
      </w:r>
      <w:r w:rsidRPr="003A51AC">
        <w:rPr>
          <w:spacing w:val="1"/>
        </w:rPr>
        <w:t xml:space="preserve"> </w:t>
      </w:r>
      <w:r w:rsidRPr="003A51AC">
        <w:t>преобразования объекта, указать, в какой последовательности объекты вступят во взаимодействие</w:t>
      </w:r>
      <w:r w:rsidRPr="003A51AC">
        <w:rPr>
          <w:spacing w:val="1"/>
        </w:rPr>
        <w:t xml:space="preserve"> </w:t>
      </w:r>
      <w:r w:rsidRPr="003A51AC">
        <w:t>и</w:t>
      </w:r>
      <w:r w:rsidRPr="003A51AC">
        <w:rPr>
          <w:spacing w:val="1"/>
        </w:rPr>
        <w:t xml:space="preserve"> </w:t>
      </w:r>
      <w:r w:rsidRPr="003A51AC">
        <w:t>т.д.</w:t>
      </w:r>
      <w:r w:rsidRPr="003A51AC">
        <w:rPr>
          <w:spacing w:val="1"/>
        </w:rPr>
        <w:t xml:space="preserve"> </w:t>
      </w:r>
      <w:r w:rsidRPr="003A51AC">
        <w:t>Эгоцентризм</w:t>
      </w:r>
      <w:r w:rsidRPr="003A51AC">
        <w:rPr>
          <w:spacing w:val="1"/>
        </w:rPr>
        <w:t xml:space="preserve"> </w:t>
      </w:r>
      <w:r w:rsidRPr="003A51AC">
        <w:t>детского</w:t>
      </w:r>
      <w:r w:rsidRPr="003A51AC">
        <w:rPr>
          <w:spacing w:val="1"/>
        </w:rPr>
        <w:t xml:space="preserve"> </w:t>
      </w:r>
      <w:r w:rsidRPr="003A51AC">
        <w:t>мышления</w:t>
      </w:r>
      <w:r w:rsidRPr="003A51AC">
        <w:rPr>
          <w:spacing w:val="1"/>
        </w:rPr>
        <w:t xml:space="preserve"> </w:t>
      </w:r>
      <w:r w:rsidRPr="003A51AC">
        <w:t>сохраняется.</w:t>
      </w:r>
      <w:r w:rsidRPr="003A51AC">
        <w:rPr>
          <w:spacing w:val="1"/>
        </w:rPr>
        <w:t xml:space="preserve"> </w:t>
      </w:r>
      <w:r w:rsidRPr="003A51AC">
        <w:t>Основой</w:t>
      </w:r>
      <w:r w:rsidRPr="003A51AC">
        <w:rPr>
          <w:spacing w:val="1"/>
        </w:rPr>
        <w:t xml:space="preserve"> </w:t>
      </w:r>
      <w:r w:rsidRPr="003A51AC">
        <w:t>развития</w:t>
      </w:r>
      <w:r w:rsidRPr="003A51AC">
        <w:rPr>
          <w:spacing w:val="1"/>
        </w:rPr>
        <w:t xml:space="preserve"> </w:t>
      </w:r>
      <w:r w:rsidRPr="003A51AC">
        <w:t>мыслительных</w:t>
      </w:r>
      <w:r w:rsidRPr="003A51AC">
        <w:rPr>
          <w:spacing w:val="1"/>
        </w:rPr>
        <w:t xml:space="preserve"> </w:t>
      </w:r>
      <w:r w:rsidRPr="003A51AC">
        <w:t>способностей</w:t>
      </w:r>
      <w:r w:rsidRPr="003A51AC">
        <w:rPr>
          <w:spacing w:val="1"/>
        </w:rPr>
        <w:t xml:space="preserve"> </w:t>
      </w:r>
      <w:r w:rsidRPr="003A51AC">
        <w:t>в</w:t>
      </w:r>
      <w:r w:rsidRPr="003A51AC">
        <w:rPr>
          <w:spacing w:val="1"/>
        </w:rPr>
        <w:t xml:space="preserve"> </w:t>
      </w:r>
      <w:r w:rsidRPr="003A51AC">
        <w:t>данном</w:t>
      </w:r>
      <w:r w:rsidRPr="003A51AC">
        <w:rPr>
          <w:spacing w:val="1"/>
        </w:rPr>
        <w:t xml:space="preserve"> </w:t>
      </w:r>
      <w:r w:rsidRPr="003A51AC">
        <w:t>возрасте</w:t>
      </w:r>
      <w:r w:rsidRPr="003A51AC">
        <w:rPr>
          <w:spacing w:val="1"/>
        </w:rPr>
        <w:t xml:space="preserve"> </w:t>
      </w:r>
      <w:r w:rsidRPr="003A51AC">
        <w:t>является</w:t>
      </w:r>
      <w:r w:rsidRPr="003A51AC">
        <w:rPr>
          <w:spacing w:val="1"/>
        </w:rPr>
        <w:t xml:space="preserve"> </w:t>
      </w:r>
      <w:r w:rsidRPr="003A51AC">
        <w:t>наглядно-схематическое</w:t>
      </w:r>
      <w:r w:rsidRPr="003A51AC">
        <w:rPr>
          <w:spacing w:val="1"/>
        </w:rPr>
        <w:t xml:space="preserve"> </w:t>
      </w:r>
      <w:r w:rsidRPr="003A51AC">
        <w:t>мышление,</w:t>
      </w:r>
      <w:r w:rsidRPr="003A51AC">
        <w:rPr>
          <w:spacing w:val="1"/>
        </w:rPr>
        <w:t xml:space="preserve"> </w:t>
      </w:r>
      <w:r w:rsidRPr="003A51AC">
        <w:t>начинают</w:t>
      </w:r>
      <w:r w:rsidRPr="003A51AC">
        <w:rPr>
          <w:spacing w:val="1"/>
        </w:rPr>
        <w:t xml:space="preserve"> </w:t>
      </w:r>
      <w:r w:rsidRPr="003A51AC">
        <w:t>развиваться</w:t>
      </w:r>
      <w:r w:rsidRPr="003A51AC">
        <w:rPr>
          <w:spacing w:val="1"/>
        </w:rPr>
        <w:t xml:space="preserve"> </w:t>
      </w:r>
      <w:r w:rsidRPr="003A51AC">
        <w:t>основы</w:t>
      </w:r>
      <w:r w:rsidRPr="003A51AC">
        <w:rPr>
          <w:spacing w:val="1"/>
        </w:rPr>
        <w:t xml:space="preserve"> </w:t>
      </w:r>
      <w:r w:rsidRPr="003A51AC">
        <w:t>логического</w:t>
      </w:r>
      <w:r w:rsidRPr="003A51AC">
        <w:rPr>
          <w:spacing w:val="1"/>
        </w:rPr>
        <w:t xml:space="preserve"> </w:t>
      </w:r>
      <w:r w:rsidRPr="003A51AC">
        <w:t>мышления.</w:t>
      </w:r>
      <w:r w:rsidRPr="003A51AC">
        <w:rPr>
          <w:spacing w:val="1"/>
        </w:rPr>
        <w:t xml:space="preserve"> </w:t>
      </w:r>
      <w:r w:rsidRPr="003A51AC">
        <w:t>Формируются</w:t>
      </w:r>
      <w:r w:rsidRPr="003A51AC">
        <w:rPr>
          <w:spacing w:val="1"/>
        </w:rPr>
        <w:t xml:space="preserve"> </w:t>
      </w:r>
      <w:r w:rsidRPr="003A51AC">
        <w:t>обобщения,</w:t>
      </w:r>
      <w:r w:rsidRPr="003A51AC">
        <w:rPr>
          <w:spacing w:val="1"/>
        </w:rPr>
        <w:t xml:space="preserve"> </w:t>
      </w:r>
      <w:r w:rsidRPr="003A51AC">
        <w:t>что</w:t>
      </w:r>
      <w:r w:rsidRPr="003A51AC">
        <w:rPr>
          <w:spacing w:val="1"/>
        </w:rPr>
        <w:t xml:space="preserve"> </w:t>
      </w:r>
      <w:r w:rsidRPr="003A51AC">
        <w:t>является</w:t>
      </w:r>
      <w:r w:rsidRPr="003A51AC">
        <w:rPr>
          <w:spacing w:val="1"/>
        </w:rPr>
        <w:t xml:space="preserve"> </w:t>
      </w:r>
      <w:r w:rsidRPr="003A51AC">
        <w:t>основой</w:t>
      </w:r>
      <w:r w:rsidRPr="003A51AC">
        <w:rPr>
          <w:spacing w:val="1"/>
        </w:rPr>
        <w:t xml:space="preserve"> </w:t>
      </w:r>
      <w:r w:rsidRPr="003A51AC">
        <w:t>словесно-логического мышления. Интенсивно формируется творческое воображение. Наряду с</w:t>
      </w:r>
      <w:r w:rsidRPr="003A51AC">
        <w:rPr>
          <w:spacing w:val="1"/>
        </w:rPr>
        <w:t xml:space="preserve"> </w:t>
      </w:r>
      <w:r w:rsidRPr="003A51AC">
        <w:t>образной</w:t>
      </w:r>
      <w:r w:rsidRPr="003A51AC">
        <w:rPr>
          <w:spacing w:val="1"/>
        </w:rPr>
        <w:t xml:space="preserve"> </w:t>
      </w:r>
      <w:r w:rsidRPr="003A51AC">
        <w:t>креативностью,</w:t>
      </w:r>
      <w:r w:rsidRPr="003A51AC">
        <w:rPr>
          <w:spacing w:val="1"/>
        </w:rPr>
        <w:t xml:space="preserve"> </w:t>
      </w:r>
      <w:r w:rsidRPr="003A51AC">
        <w:t>интенсивно</w:t>
      </w:r>
      <w:r w:rsidRPr="003A51AC">
        <w:rPr>
          <w:spacing w:val="1"/>
        </w:rPr>
        <w:t xml:space="preserve"> </w:t>
      </w:r>
      <w:r w:rsidRPr="003A51AC">
        <w:t>развивается</w:t>
      </w:r>
      <w:r w:rsidRPr="003A51AC">
        <w:rPr>
          <w:spacing w:val="1"/>
        </w:rPr>
        <w:t xml:space="preserve"> </w:t>
      </w:r>
      <w:r w:rsidRPr="003A51AC">
        <w:t>и</w:t>
      </w:r>
      <w:r w:rsidRPr="003A51AC">
        <w:rPr>
          <w:spacing w:val="1"/>
        </w:rPr>
        <w:t xml:space="preserve"> </w:t>
      </w:r>
      <w:r w:rsidRPr="003A51AC">
        <w:t>вербальная</w:t>
      </w:r>
      <w:r w:rsidRPr="003A51AC">
        <w:rPr>
          <w:spacing w:val="1"/>
        </w:rPr>
        <w:t xml:space="preserve"> </w:t>
      </w:r>
      <w:r w:rsidRPr="003A51AC">
        <w:t>креативность</w:t>
      </w:r>
      <w:r w:rsidRPr="003A51AC">
        <w:rPr>
          <w:spacing w:val="1"/>
        </w:rPr>
        <w:t xml:space="preserve"> </w:t>
      </w:r>
      <w:r w:rsidRPr="003A51AC">
        <w:t>по</w:t>
      </w:r>
      <w:r w:rsidRPr="003A51AC">
        <w:rPr>
          <w:spacing w:val="1"/>
        </w:rPr>
        <w:t xml:space="preserve"> </w:t>
      </w:r>
      <w:r w:rsidRPr="003A51AC">
        <w:t>параметрам</w:t>
      </w:r>
      <w:r w:rsidRPr="003A51AC">
        <w:rPr>
          <w:spacing w:val="1"/>
        </w:rPr>
        <w:t xml:space="preserve"> </w:t>
      </w:r>
      <w:r w:rsidRPr="003A51AC">
        <w:t>беглости,</w:t>
      </w:r>
      <w:r w:rsidRPr="003A51AC">
        <w:rPr>
          <w:spacing w:val="1"/>
        </w:rPr>
        <w:t xml:space="preserve"> </w:t>
      </w:r>
      <w:r w:rsidRPr="003A51AC">
        <w:t>гибкости,</w:t>
      </w:r>
      <w:r w:rsidRPr="003A51AC">
        <w:rPr>
          <w:spacing w:val="1"/>
        </w:rPr>
        <w:t xml:space="preserve"> </w:t>
      </w:r>
      <w:r w:rsidRPr="003A51AC">
        <w:t>оригинальности</w:t>
      </w:r>
      <w:r w:rsidRPr="003A51AC">
        <w:rPr>
          <w:spacing w:val="1"/>
        </w:rPr>
        <w:t xml:space="preserve"> </w:t>
      </w:r>
      <w:r w:rsidRPr="003A51AC">
        <w:t>и</w:t>
      </w:r>
      <w:r w:rsidRPr="003A51AC">
        <w:rPr>
          <w:spacing w:val="1"/>
        </w:rPr>
        <w:t xml:space="preserve"> </w:t>
      </w:r>
      <w:r w:rsidRPr="003A51AC">
        <w:t>разработанности.</w:t>
      </w:r>
      <w:r w:rsidRPr="003A51AC">
        <w:rPr>
          <w:spacing w:val="1"/>
        </w:rPr>
        <w:t xml:space="preserve"> </w:t>
      </w:r>
      <w:r w:rsidRPr="003A51AC">
        <w:t>Увеличивается</w:t>
      </w:r>
      <w:r w:rsidRPr="003A51AC">
        <w:rPr>
          <w:spacing w:val="1"/>
        </w:rPr>
        <w:t xml:space="preserve"> </w:t>
      </w:r>
      <w:r w:rsidRPr="003A51AC">
        <w:t>устойчивость,</w:t>
      </w:r>
      <w:r w:rsidRPr="003A51AC">
        <w:rPr>
          <w:spacing w:val="1"/>
        </w:rPr>
        <w:t xml:space="preserve"> </w:t>
      </w:r>
      <w:r w:rsidRPr="003A51AC">
        <w:t>распределение, переключаемость внимания. Развитие речи идет в направлении развития словаря,</w:t>
      </w:r>
      <w:r w:rsidRPr="003A51AC">
        <w:rPr>
          <w:spacing w:val="1"/>
        </w:rPr>
        <w:t xml:space="preserve"> </w:t>
      </w:r>
      <w:r w:rsidRPr="003A51AC">
        <w:t>грамматической стороны речи, связной речи, ребенку доступен фонематический анализ слова, что</w:t>
      </w:r>
      <w:r w:rsidRPr="003A51AC">
        <w:rPr>
          <w:spacing w:val="1"/>
        </w:rPr>
        <w:t xml:space="preserve"> </w:t>
      </w:r>
      <w:r w:rsidRPr="003A51AC">
        <w:t>является</w:t>
      </w:r>
      <w:r w:rsidRPr="003A51AC">
        <w:rPr>
          <w:spacing w:val="1"/>
        </w:rPr>
        <w:t xml:space="preserve"> </w:t>
      </w:r>
      <w:r w:rsidRPr="003A51AC">
        <w:t>основой</w:t>
      </w:r>
      <w:r w:rsidRPr="003A51AC">
        <w:rPr>
          <w:spacing w:val="1"/>
        </w:rPr>
        <w:t xml:space="preserve"> </w:t>
      </w:r>
      <w:r w:rsidRPr="003A51AC">
        <w:t>для</w:t>
      </w:r>
      <w:r w:rsidRPr="003A51AC">
        <w:rPr>
          <w:spacing w:val="1"/>
        </w:rPr>
        <w:t xml:space="preserve"> </w:t>
      </w:r>
      <w:r w:rsidRPr="003A51AC">
        <w:t>освоения</w:t>
      </w:r>
      <w:r w:rsidRPr="003A51AC">
        <w:rPr>
          <w:spacing w:val="1"/>
        </w:rPr>
        <w:t xml:space="preserve"> </w:t>
      </w:r>
      <w:r w:rsidRPr="003A51AC">
        <w:t>навыков</w:t>
      </w:r>
      <w:r w:rsidRPr="003A51AC">
        <w:rPr>
          <w:spacing w:val="1"/>
        </w:rPr>
        <w:t xml:space="preserve"> </w:t>
      </w:r>
      <w:r w:rsidRPr="003A51AC">
        <w:t>чтения.</w:t>
      </w:r>
      <w:r w:rsidRPr="003A51AC">
        <w:rPr>
          <w:spacing w:val="1"/>
        </w:rPr>
        <w:t xml:space="preserve"> </w:t>
      </w:r>
      <w:r w:rsidRPr="003A51AC">
        <w:t>Проявляется</w:t>
      </w:r>
      <w:r w:rsidRPr="003A51AC">
        <w:rPr>
          <w:spacing w:val="1"/>
        </w:rPr>
        <w:t xml:space="preserve"> </w:t>
      </w:r>
      <w:r w:rsidRPr="003A51AC">
        <w:t>любознательность</w:t>
      </w:r>
      <w:r w:rsidRPr="003A51AC">
        <w:rPr>
          <w:spacing w:val="1"/>
        </w:rPr>
        <w:t xml:space="preserve"> </w:t>
      </w:r>
      <w:r w:rsidRPr="003A51AC">
        <w:t>ребенка,</w:t>
      </w:r>
      <w:r w:rsidRPr="003A51AC">
        <w:rPr>
          <w:spacing w:val="1"/>
        </w:rPr>
        <w:t xml:space="preserve"> </w:t>
      </w:r>
      <w:r w:rsidRPr="003A51AC">
        <w:t>расширяется</w:t>
      </w:r>
      <w:r w:rsidRPr="003A51AC">
        <w:rPr>
          <w:spacing w:val="-1"/>
        </w:rPr>
        <w:t xml:space="preserve"> </w:t>
      </w:r>
      <w:r w:rsidRPr="003A51AC">
        <w:t>круг</w:t>
      </w:r>
      <w:r w:rsidRPr="003A51AC">
        <w:rPr>
          <w:spacing w:val="-2"/>
        </w:rPr>
        <w:t xml:space="preserve"> </w:t>
      </w:r>
      <w:r w:rsidRPr="003A51AC">
        <w:t>познавательных интересов. Складывается</w:t>
      </w:r>
      <w:r w:rsidRPr="003A51AC">
        <w:rPr>
          <w:spacing w:val="-1"/>
        </w:rPr>
        <w:t xml:space="preserve"> </w:t>
      </w:r>
      <w:r w:rsidRPr="003A51AC">
        <w:t>первичная</w:t>
      </w:r>
      <w:r w:rsidRPr="003A51AC">
        <w:rPr>
          <w:spacing w:val="-1"/>
        </w:rPr>
        <w:t xml:space="preserve"> </w:t>
      </w:r>
      <w:r w:rsidRPr="003A51AC">
        <w:t>картина</w:t>
      </w:r>
      <w:r w:rsidRPr="003A51AC">
        <w:rPr>
          <w:spacing w:val="-1"/>
        </w:rPr>
        <w:t xml:space="preserve"> </w:t>
      </w:r>
      <w:r w:rsidRPr="003A51AC">
        <w:t>мира.</w:t>
      </w:r>
    </w:p>
    <w:p w:rsidR="00B44E87" w:rsidRPr="003A51AC" w:rsidRDefault="00B44E87" w:rsidP="00E22A07">
      <w:pPr>
        <w:pStyle w:val="aa"/>
        <w:ind w:left="0" w:firstLine="709"/>
      </w:pPr>
      <w:r w:rsidRPr="003A51AC">
        <w:rPr>
          <w:b/>
          <w:i/>
        </w:rPr>
        <w:t>Детские</w:t>
      </w:r>
      <w:r w:rsidRPr="003A51AC">
        <w:rPr>
          <w:b/>
          <w:i/>
          <w:spacing w:val="1"/>
        </w:rPr>
        <w:t xml:space="preserve"> </w:t>
      </w:r>
      <w:r w:rsidRPr="003A51AC">
        <w:rPr>
          <w:b/>
          <w:i/>
        </w:rPr>
        <w:t>виды</w:t>
      </w:r>
      <w:r w:rsidRPr="003A51AC">
        <w:rPr>
          <w:b/>
          <w:i/>
          <w:spacing w:val="1"/>
        </w:rPr>
        <w:t xml:space="preserve"> </w:t>
      </w:r>
      <w:r w:rsidRPr="003A51AC">
        <w:rPr>
          <w:b/>
          <w:i/>
        </w:rPr>
        <w:t>деятельности.</w:t>
      </w:r>
      <w:r w:rsidRPr="003A51AC">
        <w:rPr>
          <w:b/>
          <w:i/>
          <w:spacing w:val="1"/>
        </w:rPr>
        <w:t xml:space="preserve"> </w:t>
      </w:r>
      <w:r w:rsidRPr="003A51AC">
        <w:t>У</w:t>
      </w:r>
      <w:r w:rsidRPr="003A51AC">
        <w:rPr>
          <w:spacing w:val="1"/>
        </w:rPr>
        <w:t xml:space="preserve"> </w:t>
      </w:r>
      <w:r w:rsidRPr="003A51AC">
        <w:t>детей</w:t>
      </w:r>
      <w:r w:rsidRPr="003A51AC">
        <w:rPr>
          <w:spacing w:val="1"/>
        </w:rPr>
        <w:t xml:space="preserve"> </w:t>
      </w:r>
      <w:r w:rsidRPr="003A51AC">
        <w:t>шестого</w:t>
      </w:r>
      <w:r w:rsidRPr="003A51AC">
        <w:rPr>
          <w:spacing w:val="1"/>
        </w:rPr>
        <w:t xml:space="preserve"> </w:t>
      </w:r>
      <w:r w:rsidRPr="003A51AC">
        <w:t>года</w:t>
      </w:r>
      <w:r w:rsidRPr="003A51AC">
        <w:rPr>
          <w:spacing w:val="1"/>
        </w:rPr>
        <w:t xml:space="preserve"> </w:t>
      </w:r>
      <w:r w:rsidRPr="003A51AC">
        <w:t>жизни</w:t>
      </w:r>
      <w:r w:rsidRPr="003A51AC">
        <w:rPr>
          <w:spacing w:val="1"/>
        </w:rPr>
        <w:t xml:space="preserve"> </w:t>
      </w:r>
      <w:r w:rsidRPr="003A51AC">
        <w:t>отмечается</w:t>
      </w:r>
      <w:r w:rsidRPr="003A51AC">
        <w:rPr>
          <w:spacing w:val="1"/>
        </w:rPr>
        <w:t xml:space="preserve"> </w:t>
      </w:r>
      <w:r w:rsidRPr="003A51AC">
        <w:t>существенное</w:t>
      </w:r>
      <w:r w:rsidRPr="003A51AC">
        <w:rPr>
          <w:spacing w:val="1"/>
        </w:rPr>
        <w:t xml:space="preserve"> </w:t>
      </w:r>
      <w:r w:rsidRPr="003A51AC">
        <w:t>расширение</w:t>
      </w:r>
      <w:r w:rsidRPr="003A51AC">
        <w:rPr>
          <w:spacing w:val="1"/>
        </w:rPr>
        <w:t xml:space="preserve"> </w:t>
      </w:r>
      <w:r w:rsidRPr="003A51AC">
        <w:t>регулятивных</w:t>
      </w:r>
      <w:r w:rsidRPr="003A51AC">
        <w:rPr>
          <w:spacing w:val="1"/>
        </w:rPr>
        <w:t xml:space="preserve"> </w:t>
      </w:r>
      <w:r w:rsidRPr="003A51AC">
        <w:t>способностей</w:t>
      </w:r>
      <w:r w:rsidRPr="003A51AC">
        <w:rPr>
          <w:spacing w:val="1"/>
        </w:rPr>
        <w:t xml:space="preserve"> </w:t>
      </w:r>
      <w:r w:rsidRPr="003A51AC">
        <w:t>поведения,</w:t>
      </w:r>
      <w:r w:rsidRPr="003A51AC">
        <w:rPr>
          <w:spacing w:val="1"/>
        </w:rPr>
        <w:t xml:space="preserve"> </w:t>
      </w:r>
      <w:r w:rsidRPr="003A51AC">
        <w:t>за</w:t>
      </w:r>
      <w:r w:rsidRPr="003A51AC">
        <w:rPr>
          <w:spacing w:val="1"/>
        </w:rPr>
        <w:t xml:space="preserve"> </w:t>
      </w:r>
      <w:r w:rsidRPr="003A51AC">
        <w:t>счет</w:t>
      </w:r>
      <w:r w:rsidRPr="003A51AC">
        <w:rPr>
          <w:spacing w:val="1"/>
        </w:rPr>
        <w:t xml:space="preserve"> </w:t>
      </w:r>
      <w:r w:rsidRPr="003A51AC">
        <w:t>усложнения</w:t>
      </w:r>
      <w:r w:rsidRPr="003A51AC">
        <w:rPr>
          <w:spacing w:val="1"/>
        </w:rPr>
        <w:t xml:space="preserve"> </w:t>
      </w:r>
      <w:r w:rsidRPr="003A51AC">
        <w:t>системы</w:t>
      </w:r>
      <w:r w:rsidRPr="003A51AC">
        <w:rPr>
          <w:spacing w:val="1"/>
        </w:rPr>
        <w:t xml:space="preserve"> </w:t>
      </w:r>
      <w:r w:rsidRPr="003A51AC">
        <w:t>взаимоотношений</w:t>
      </w:r>
      <w:r w:rsidRPr="003A51AC">
        <w:rPr>
          <w:spacing w:val="1"/>
        </w:rPr>
        <w:t xml:space="preserve"> </w:t>
      </w:r>
      <w:r w:rsidRPr="003A51AC">
        <w:t>со</w:t>
      </w:r>
      <w:r w:rsidRPr="003A51AC">
        <w:rPr>
          <w:spacing w:val="1"/>
        </w:rPr>
        <w:t xml:space="preserve"> </w:t>
      </w:r>
      <w:r w:rsidRPr="003A51AC">
        <w:t>взрослыми</w:t>
      </w:r>
      <w:r w:rsidRPr="003A51AC">
        <w:rPr>
          <w:spacing w:val="1"/>
        </w:rPr>
        <w:t xml:space="preserve"> </w:t>
      </w:r>
      <w:r w:rsidRPr="003A51AC">
        <w:t>и</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Творческая</w:t>
      </w:r>
      <w:r w:rsidRPr="003A51AC">
        <w:rPr>
          <w:spacing w:val="1"/>
        </w:rPr>
        <w:t xml:space="preserve"> </w:t>
      </w:r>
      <w:r w:rsidRPr="003A51AC">
        <w:t>сюжетно-ролевая</w:t>
      </w:r>
      <w:r w:rsidRPr="003A51AC">
        <w:rPr>
          <w:spacing w:val="1"/>
        </w:rPr>
        <w:t xml:space="preserve"> </w:t>
      </w:r>
      <w:r w:rsidRPr="003A51AC">
        <w:t>игра</w:t>
      </w:r>
      <w:r w:rsidRPr="003A51AC">
        <w:rPr>
          <w:spacing w:val="1"/>
        </w:rPr>
        <w:t xml:space="preserve"> </w:t>
      </w:r>
      <w:r w:rsidRPr="003A51AC">
        <w:t>имеет</w:t>
      </w:r>
      <w:r w:rsidRPr="003A51AC">
        <w:rPr>
          <w:spacing w:val="1"/>
        </w:rPr>
        <w:t xml:space="preserve"> </w:t>
      </w:r>
      <w:r w:rsidRPr="003A51AC">
        <w:t>сложную структуру. В игре могут принимать участие несколько детей (до 5-6 человек). Дети</w:t>
      </w:r>
      <w:r w:rsidRPr="003A51AC">
        <w:rPr>
          <w:spacing w:val="1"/>
        </w:rPr>
        <w:t xml:space="preserve"> </w:t>
      </w:r>
      <w:r w:rsidRPr="003A51AC">
        <w:t>шестого</w:t>
      </w:r>
      <w:r w:rsidRPr="003A51AC">
        <w:rPr>
          <w:spacing w:val="1"/>
        </w:rPr>
        <w:t xml:space="preserve"> </w:t>
      </w:r>
      <w:r w:rsidRPr="003A51AC">
        <w:t>года</w:t>
      </w:r>
      <w:r w:rsidRPr="003A51AC">
        <w:rPr>
          <w:spacing w:val="1"/>
        </w:rPr>
        <w:t xml:space="preserve"> </w:t>
      </w:r>
      <w:r w:rsidRPr="003A51AC">
        <w:t>жизни</w:t>
      </w:r>
      <w:r w:rsidRPr="003A51AC">
        <w:rPr>
          <w:spacing w:val="1"/>
        </w:rPr>
        <w:t xml:space="preserve"> </w:t>
      </w:r>
      <w:r w:rsidRPr="003A51AC">
        <w:t>могут</w:t>
      </w:r>
      <w:r w:rsidRPr="003A51AC">
        <w:rPr>
          <w:spacing w:val="1"/>
        </w:rPr>
        <w:t xml:space="preserve"> </w:t>
      </w:r>
      <w:r w:rsidRPr="003A51AC">
        <w:t>планировать</w:t>
      </w:r>
      <w:r w:rsidRPr="003A51AC">
        <w:rPr>
          <w:spacing w:val="1"/>
        </w:rPr>
        <w:t xml:space="preserve"> </w:t>
      </w:r>
      <w:r w:rsidRPr="003A51AC">
        <w:t>и</w:t>
      </w:r>
      <w:r w:rsidRPr="003A51AC">
        <w:rPr>
          <w:spacing w:val="1"/>
        </w:rPr>
        <w:t xml:space="preserve"> </w:t>
      </w:r>
      <w:r w:rsidRPr="003A51AC">
        <w:t>распределять</w:t>
      </w:r>
      <w:r w:rsidRPr="003A51AC">
        <w:rPr>
          <w:spacing w:val="1"/>
        </w:rPr>
        <w:t xml:space="preserve"> </w:t>
      </w:r>
      <w:r w:rsidRPr="003A51AC">
        <w:t>роли</w:t>
      </w:r>
      <w:r w:rsidRPr="003A51AC">
        <w:rPr>
          <w:spacing w:val="1"/>
        </w:rPr>
        <w:t xml:space="preserve"> </w:t>
      </w:r>
      <w:r w:rsidRPr="003A51AC">
        <w:t>до</w:t>
      </w:r>
      <w:r w:rsidRPr="003A51AC">
        <w:rPr>
          <w:spacing w:val="1"/>
        </w:rPr>
        <w:t xml:space="preserve"> </w:t>
      </w:r>
      <w:r w:rsidRPr="003A51AC">
        <w:t>начала</w:t>
      </w:r>
      <w:r w:rsidRPr="003A51AC">
        <w:rPr>
          <w:spacing w:val="1"/>
        </w:rPr>
        <w:t xml:space="preserve"> </w:t>
      </w:r>
      <w:r w:rsidRPr="003A51AC">
        <w:t>игры</w:t>
      </w:r>
      <w:r w:rsidRPr="003A51AC">
        <w:rPr>
          <w:spacing w:val="1"/>
        </w:rPr>
        <w:t xml:space="preserve"> </w:t>
      </w:r>
      <w:r w:rsidRPr="003A51AC">
        <w:t>и</w:t>
      </w:r>
      <w:r w:rsidRPr="003A51AC">
        <w:rPr>
          <w:spacing w:val="1"/>
        </w:rPr>
        <w:t xml:space="preserve"> </w:t>
      </w:r>
      <w:r w:rsidRPr="003A51AC">
        <w:t>строят</w:t>
      </w:r>
      <w:r w:rsidRPr="003A51AC">
        <w:rPr>
          <w:spacing w:val="1"/>
        </w:rPr>
        <w:t xml:space="preserve"> </w:t>
      </w:r>
      <w:r w:rsidRPr="003A51AC">
        <w:t>свое</w:t>
      </w:r>
      <w:r w:rsidRPr="003A51AC">
        <w:rPr>
          <w:spacing w:val="1"/>
        </w:rPr>
        <w:t xml:space="preserve"> </w:t>
      </w:r>
      <w:r w:rsidRPr="003A51AC">
        <w:t>поведение,</w:t>
      </w:r>
      <w:r w:rsidRPr="003A51AC">
        <w:rPr>
          <w:spacing w:val="1"/>
        </w:rPr>
        <w:t xml:space="preserve"> </w:t>
      </w:r>
      <w:r w:rsidRPr="003A51AC">
        <w:t>придерживаясь</w:t>
      </w:r>
      <w:r w:rsidRPr="003A51AC">
        <w:rPr>
          <w:spacing w:val="1"/>
        </w:rPr>
        <w:t xml:space="preserve"> </w:t>
      </w:r>
      <w:r w:rsidRPr="003A51AC">
        <w:t>роли.</w:t>
      </w:r>
      <w:r w:rsidRPr="003A51AC">
        <w:rPr>
          <w:spacing w:val="1"/>
        </w:rPr>
        <w:t xml:space="preserve"> </w:t>
      </w:r>
      <w:r w:rsidRPr="003A51AC">
        <w:t>Игровое</w:t>
      </w:r>
      <w:r w:rsidRPr="003A51AC">
        <w:rPr>
          <w:spacing w:val="1"/>
        </w:rPr>
        <w:t xml:space="preserve"> </w:t>
      </w:r>
      <w:r w:rsidRPr="003A51AC">
        <w:t>взаимодействие</w:t>
      </w:r>
      <w:r w:rsidRPr="003A51AC">
        <w:rPr>
          <w:spacing w:val="1"/>
        </w:rPr>
        <w:t xml:space="preserve"> </w:t>
      </w:r>
      <w:r w:rsidRPr="003A51AC">
        <w:t>сопровождается</w:t>
      </w:r>
      <w:r w:rsidRPr="003A51AC">
        <w:rPr>
          <w:spacing w:val="1"/>
        </w:rPr>
        <w:t xml:space="preserve"> </w:t>
      </w:r>
      <w:r w:rsidRPr="003A51AC">
        <w:t>речью,</w:t>
      </w:r>
      <w:r w:rsidRPr="003A51AC">
        <w:rPr>
          <w:spacing w:val="1"/>
        </w:rPr>
        <w:t xml:space="preserve"> </w:t>
      </w:r>
      <w:r w:rsidRPr="003A51AC">
        <w:t>соответствующей</w:t>
      </w:r>
      <w:r w:rsidRPr="003A51AC">
        <w:rPr>
          <w:spacing w:val="1"/>
        </w:rPr>
        <w:t xml:space="preserve"> </w:t>
      </w:r>
      <w:r w:rsidRPr="003A51AC">
        <w:t>взятой</w:t>
      </w:r>
      <w:r w:rsidRPr="003A51AC">
        <w:rPr>
          <w:spacing w:val="1"/>
        </w:rPr>
        <w:t xml:space="preserve"> </w:t>
      </w:r>
      <w:r w:rsidRPr="003A51AC">
        <w:t>роли</w:t>
      </w:r>
      <w:r w:rsidRPr="003A51AC">
        <w:rPr>
          <w:spacing w:val="1"/>
        </w:rPr>
        <w:t xml:space="preserve"> </w:t>
      </w:r>
      <w:r w:rsidRPr="003A51AC">
        <w:t>по</w:t>
      </w:r>
      <w:r w:rsidRPr="003A51AC">
        <w:rPr>
          <w:spacing w:val="1"/>
        </w:rPr>
        <w:t xml:space="preserve"> </w:t>
      </w:r>
      <w:r w:rsidRPr="003A51AC">
        <w:t>содержанию</w:t>
      </w:r>
      <w:r w:rsidRPr="003A51AC">
        <w:rPr>
          <w:spacing w:val="1"/>
        </w:rPr>
        <w:t xml:space="preserve"> </w:t>
      </w:r>
      <w:r w:rsidRPr="003A51AC">
        <w:t>и</w:t>
      </w:r>
      <w:r w:rsidRPr="003A51AC">
        <w:rPr>
          <w:spacing w:val="1"/>
        </w:rPr>
        <w:t xml:space="preserve"> </w:t>
      </w:r>
      <w:r w:rsidRPr="003A51AC">
        <w:t>интонационно.</w:t>
      </w:r>
      <w:r w:rsidRPr="003A51AC">
        <w:rPr>
          <w:spacing w:val="1"/>
        </w:rPr>
        <w:t xml:space="preserve"> </w:t>
      </w:r>
      <w:r w:rsidRPr="003A51AC">
        <w:t>Нарушение</w:t>
      </w:r>
      <w:r w:rsidRPr="003A51AC">
        <w:rPr>
          <w:spacing w:val="1"/>
        </w:rPr>
        <w:t xml:space="preserve"> </w:t>
      </w:r>
      <w:r w:rsidRPr="003A51AC">
        <w:t>логики</w:t>
      </w:r>
      <w:r w:rsidRPr="003A51AC">
        <w:rPr>
          <w:spacing w:val="1"/>
        </w:rPr>
        <w:t xml:space="preserve"> </w:t>
      </w:r>
      <w:r w:rsidRPr="003A51AC">
        <w:t>игры</w:t>
      </w:r>
      <w:r w:rsidRPr="003A51AC">
        <w:rPr>
          <w:spacing w:val="1"/>
        </w:rPr>
        <w:t xml:space="preserve"> </w:t>
      </w:r>
      <w:r w:rsidRPr="003A51AC">
        <w:t>не</w:t>
      </w:r>
      <w:r w:rsidRPr="003A51AC">
        <w:rPr>
          <w:spacing w:val="1"/>
        </w:rPr>
        <w:t xml:space="preserve"> </w:t>
      </w:r>
      <w:r w:rsidRPr="003A51AC">
        <w:t>принимается и обосновывается. При распределении ролей могут возникать конфликты, связанные</w:t>
      </w:r>
      <w:r w:rsidRPr="003A51AC">
        <w:rPr>
          <w:spacing w:val="1"/>
        </w:rPr>
        <w:t xml:space="preserve"> </w:t>
      </w:r>
      <w:r w:rsidRPr="003A51AC">
        <w:t>с субординацией ролевого поведения, а также нарушением правил. Сюжеты игр становятся более</w:t>
      </w:r>
      <w:r w:rsidRPr="003A51AC">
        <w:rPr>
          <w:spacing w:val="1"/>
        </w:rPr>
        <w:t xml:space="preserve"> </w:t>
      </w:r>
      <w:r w:rsidRPr="003A51AC">
        <w:t>разнообразными,</w:t>
      </w:r>
      <w:r w:rsidRPr="003A51AC">
        <w:rPr>
          <w:spacing w:val="-1"/>
        </w:rPr>
        <w:t xml:space="preserve"> </w:t>
      </w:r>
      <w:r w:rsidRPr="003A51AC">
        <w:t>содержание</w:t>
      </w:r>
      <w:r w:rsidRPr="003A51AC">
        <w:rPr>
          <w:spacing w:val="-2"/>
        </w:rPr>
        <w:t xml:space="preserve"> </w:t>
      </w:r>
      <w:r w:rsidRPr="003A51AC">
        <w:t>игр</w:t>
      </w:r>
      <w:r w:rsidRPr="003A51AC">
        <w:rPr>
          <w:spacing w:val="-1"/>
        </w:rPr>
        <w:t xml:space="preserve"> </w:t>
      </w:r>
      <w:r w:rsidRPr="003A51AC">
        <w:t>определяется</w:t>
      </w:r>
      <w:r w:rsidRPr="003A51AC">
        <w:rPr>
          <w:spacing w:val="-1"/>
        </w:rPr>
        <w:t xml:space="preserve"> </w:t>
      </w:r>
      <w:r w:rsidRPr="003A51AC">
        <w:t>логикой</w:t>
      </w:r>
      <w:r w:rsidRPr="003A51AC">
        <w:rPr>
          <w:spacing w:val="-3"/>
        </w:rPr>
        <w:t xml:space="preserve"> </w:t>
      </w:r>
      <w:r w:rsidRPr="003A51AC">
        <w:t>игры</w:t>
      </w:r>
      <w:r w:rsidRPr="003A51AC">
        <w:rPr>
          <w:spacing w:val="-1"/>
        </w:rPr>
        <w:t xml:space="preserve"> </w:t>
      </w:r>
      <w:r w:rsidRPr="003A51AC">
        <w:t>и</w:t>
      </w:r>
      <w:r w:rsidRPr="003A51AC">
        <w:rPr>
          <w:spacing w:val="-2"/>
        </w:rPr>
        <w:t xml:space="preserve"> </w:t>
      </w:r>
      <w:r w:rsidRPr="003A51AC">
        <w:t>системой правил.</w:t>
      </w:r>
    </w:p>
    <w:p w:rsidR="00B44E87" w:rsidRPr="003A51AC" w:rsidRDefault="00B44E87" w:rsidP="00E22A07">
      <w:pPr>
        <w:pStyle w:val="aa"/>
        <w:ind w:left="0" w:firstLine="709"/>
      </w:pPr>
      <w:r w:rsidRPr="003A51AC">
        <w:t>Интенсивно</w:t>
      </w:r>
      <w:r w:rsidRPr="003A51AC">
        <w:rPr>
          <w:spacing w:val="1"/>
        </w:rPr>
        <w:t xml:space="preserve"> </w:t>
      </w:r>
      <w:r w:rsidRPr="003A51AC">
        <w:t>развиваются</w:t>
      </w:r>
      <w:r w:rsidRPr="003A51AC">
        <w:rPr>
          <w:spacing w:val="1"/>
        </w:rPr>
        <w:t xml:space="preserve"> </w:t>
      </w:r>
      <w:r w:rsidRPr="003A51AC">
        <w:t>продуктивные</w:t>
      </w:r>
      <w:r w:rsidRPr="003A51AC">
        <w:rPr>
          <w:spacing w:val="1"/>
        </w:rPr>
        <w:t xml:space="preserve"> </w:t>
      </w:r>
      <w:r w:rsidRPr="003A51AC">
        <w:t>виды</w:t>
      </w:r>
      <w:r w:rsidRPr="003A51AC">
        <w:rPr>
          <w:spacing w:val="1"/>
        </w:rPr>
        <w:t xml:space="preserve"> </w:t>
      </w:r>
      <w:r w:rsidRPr="003A51AC">
        <w:t>деятельности,</w:t>
      </w:r>
      <w:r w:rsidRPr="003A51AC">
        <w:rPr>
          <w:spacing w:val="1"/>
        </w:rPr>
        <w:t xml:space="preserve"> </w:t>
      </w:r>
      <w:r w:rsidRPr="003A51AC">
        <w:t>которые</w:t>
      </w:r>
      <w:r w:rsidRPr="003A51AC">
        <w:rPr>
          <w:spacing w:val="1"/>
        </w:rPr>
        <w:t xml:space="preserve"> </w:t>
      </w:r>
      <w:r w:rsidRPr="003A51AC">
        <w:t>способствуют</w:t>
      </w:r>
      <w:r w:rsidRPr="003A51AC">
        <w:rPr>
          <w:spacing w:val="1"/>
        </w:rPr>
        <w:t xml:space="preserve"> </w:t>
      </w:r>
      <w:r w:rsidRPr="003A51AC">
        <w:t>развитию</w:t>
      </w:r>
      <w:r w:rsidRPr="003A51AC">
        <w:rPr>
          <w:spacing w:val="-3"/>
        </w:rPr>
        <w:t xml:space="preserve"> </w:t>
      </w:r>
      <w:r w:rsidRPr="003A51AC">
        <w:t>творческого воображения и</w:t>
      </w:r>
      <w:r w:rsidRPr="003A51AC">
        <w:rPr>
          <w:spacing w:val="-1"/>
        </w:rPr>
        <w:t xml:space="preserve"> </w:t>
      </w:r>
      <w:r w:rsidRPr="003A51AC">
        <w:t>самовыражения ребенка.</w:t>
      </w:r>
    </w:p>
    <w:p w:rsidR="00B44E87" w:rsidRPr="003A51AC" w:rsidRDefault="00B44E87" w:rsidP="00E22A07">
      <w:pPr>
        <w:pStyle w:val="aa"/>
        <w:ind w:left="0" w:firstLine="709"/>
      </w:pPr>
      <w:r w:rsidRPr="003A51AC">
        <w:t>Детям доступны рисование, конструирование, лепка, аппликация по образцу, условию и по</w:t>
      </w:r>
      <w:r w:rsidRPr="003A51AC">
        <w:rPr>
          <w:spacing w:val="1"/>
        </w:rPr>
        <w:t xml:space="preserve"> </w:t>
      </w:r>
      <w:r w:rsidRPr="003A51AC">
        <w:t>замыслу самого ребенка. Необходимо отметить, что сюжетно-ролевая игра и продуктивные виды</w:t>
      </w:r>
      <w:r w:rsidRPr="003A51AC">
        <w:rPr>
          <w:spacing w:val="1"/>
        </w:rPr>
        <w:t xml:space="preserve"> </w:t>
      </w:r>
      <w:r w:rsidRPr="003A51AC">
        <w:t>деятельности</w:t>
      </w:r>
      <w:r w:rsidRPr="003A51AC">
        <w:rPr>
          <w:spacing w:val="1"/>
        </w:rPr>
        <w:t xml:space="preserve"> </w:t>
      </w:r>
      <w:r w:rsidRPr="003A51AC">
        <w:t>в</w:t>
      </w:r>
      <w:r w:rsidRPr="003A51AC">
        <w:rPr>
          <w:spacing w:val="1"/>
        </w:rPr>
        <w:t xml:space="preserve"> </w:t>
      </w:r>
      <w:r w:rsidRPr="003A51AC">
        <w:t>пять-шесть</w:t>
      </w:r>
      <w:r w:rsidRPr="003A51AC">
        <w:rPr>
          <w:spacing w:val="1"/>
        </w:rPr>
        <w:t xml:space="preserve"> </w:t>
      </w:r>
      <w:r w:rsidRPr="003A51AC">
        <w:t>лет</w:t>
      </w:r>
      <w:r w:rsidRPr="003A51AC">
        <w:rPr>
          <w:spacing w:val="1"/>
        </w:rPr>
        <w:t xml:space="preserve"> </w:t>
      </w:r>
      <w:r w:rsidRPr="003A51AC">
        <w:t>приобретают</w:t>
      </w:r>
      <w:r w:rsidRPr="003A51AC">
        <w:rPr>
          <w:spacing w:val="1"/>
        </w:rPr>
        <w:t xml:space="preserve"> </w:t>
      </w:r>
      <w:r w:rsidRPr="003A51AC">
        <w:t>целостные</w:t>
      </w:r>
      <w:r w:rsidRPr="003A51AC">
        <w:rPr>
          <w:spacing w:val="1"/>
        </w:rPr>
        <w:t xml:space="preserve"> </w:t>
      </w:r>
      <w:r w:rsidRPr="003A51AC">
        <w:t>формы</w:t>
      </w:r>
      <w:r w:rsidRPr="003A51AC">
        <w:rPr>
          <w:spacing w:val="1"/>
        </w:rPr>
        <w:t xml:space="preserve"> </w:t>
      </w:r>
      <w:r w:rsidRPr="003A51AC">
        <w:t>поведения,</w:t>
      </w:r>
      <w:r w:rsidRPr="003A51AC">
        <w:rPr>
          <w:spacing w:val="1"/>
        </w:rPr>
        <w:t xml:space="preserve"> </w:t>
      </w:r>
      <w:r w:rsidRPr="003A51AC">
        <w:t>где</w:t>
      </w:r>
      <w:r w:rsidRPr="003A51AC">
        <w:rPr>
          <w:spacing w:val="1"/>
        </w:rPr>
        <w:t xml:space="preserve"> </w:t>
      </w:r>
      <w:r w:rsidRPr="003A51AC">
        <w:t>требуется</w:t>
      </w:r>
      <w:r w:rsidRPr="003A51AC">
        <w:rPr>
          <w:spacing w:val="-57"/>
        </w:rPr>
        <w:t xml:space="preserve"> </w:t>
      </w:r>
      <w:r w:rsidRPr="003A51AC">
        <w:t>целеполагание,</w:t>
      </w:r>
      <w:r w:rsidRPr="003A51AC">
        <w:rPr>
          <w:spacing w:val="1"/>
        </w:rPr>
        <w:t xml:space="preserve"> </w:t>
      </w:r>
      <w:r w:rsidRPr="003A51AC">
        <w:t>планирование</w:t>
      </w:r>
      <w:r w:rsidRPr="003A51AC">
        <w:rPr>
          <w:spacing w:val="1"/>
        </w:rPr>
        <w:t xml:space="preserve"> </w:t>
      </w:r>
      <w:r w:rsidRPr="003A51AC">
        <w:t>деятельности,</w:t>
      </w:r>
      <w:r w:rsidRPr="003A51AC">
        <w:rPr>
          <w:spacing w:val="1"/>
        </w:rPr>
        <w:t xml:space="preserve"> </w:t>
      </w:r>
      <w:r w:rsidRPr="003A51AC">
        <w:t>осуществление</w:t>
      </w:r>
      <w:r w:rsidRPr="003A51AC">
        <w:rPr>
          <w:spacing w:val="1"/>
        </w:rPr>
        <w:t xml:space="preserve"> </w:t>
      </w:r>
      <w:r w:rsidRPr="003A51AC">
        <w:t>действий,</w:t>
      </w:r>
      <w:r w:rsidRPr="003A51AC">
        <w:rPr>
          <w:spacing w:val="1"/>
        </w:rPr>
        <w:t xml:space="preserve"> </w:t>
      </w:r>
      <w:r w:rsidRPr="003A51AC">
        <w:t>контроль</w:t>
      </w:r>
      <w:r w:rsidRPr="003A51AC">
        <w:rPr>
          <w:spacing w:val="1"/>
        </w:rPr>
        <w:t xml:space="preserve"> </w:t>
      </w:r>
      <w:r w:rsidRPr="003A51AC">
        <w:t>и</w:t>
      </w:r>
      <w:r w:rsidRPr="003A51AC">
        <w:rPr>
          <w:spacing w:val="1"/>
        </w:rPr>
        <w:t xml:space="preserve"> </w:t>
      </w:r>
      <w:r w:rsidRPr="003A51AC">
        <w:t>оценка.</w:t>
      </w:r>
      <w:r w:rsidRPr="003A51AC">
        <w:rPr>
          <w:spacing w:val="1"/>
        </w:rPr>
        <w:t xml:space="preserve"> </w:t>
      </w:r>
      <w:r w:rsidRPr="003A51AC">
        <w:lastRenderedPageBreak/>
        <w:t>Продуктивные</w:t>
      </w:r>
      <w:r w:rsidRPr="003A51AC">
        <w:rPr>
          <w:spacing w:val="-3"/>
        </w:rPr>
        <w:t xml:space="preserve"> </w:t>
      </w:r>
      <w:r w:rsidRPr="003A51AC">
        <w:t>виды</w:t>
      </w:r>
      <w:r w:rsidRPr="003A51AC">
        <w:rPr>
          <w:spacing w:val="-1"/>
        </w:rPr>
        <w:t xml:space="preserve"> </w:t>
      </w:r>
      <w:r w:rsidRPr="003A51AC">
        <w:t>деятельности могут</w:t>
      </w:r>
      <w:r w:rsidRPr="003A51AC">
        <w:rPr>
          <w:spacing w:val="-1"/>
        </w:rPr>
        <w:t xml:space="preserve"> </w:t>
      </w:r>
      <w:r w:rsidRPr="003A51AC">
        <w:t>осуществляться в</w:t>
      </w:r>
      <w:r w:rsidRPr="003A51AC">
        <w:rPr>
          <w:spacing w:val="-2"/>
        </w:rPr>
        <w:t xml:space="preserve"> </w:t>
      </w:r>
      <w:r w:rsidRPr="003A51AC">
        <w:t>ходе</w:t>
      </w:r>
      <w:r w:rsidRPr="003A51AC">
        <w:rPr>
          <w:spacing w:val="-2"/>
        </w:rPr>
        <w:t xml:space="preserve"> </w:t>
      </w:r>
      <w:r w:rsidRPr="003A51AC">
        <w:t>совместной</w:t>
      </w:r>
      <w:r w:rsidRPr="003A51AC">
        <w:rPr>
          <w:spacing w:val="-1"/>
        </w:rPr>
        <w:t xml:space="preserve"> </w:t>
      </w:r>
      <w:r w:rsidRPr="003A51AC">
        <w:t>деятельности.</w:t>
      </w:r>
    </w:p>
    <w:p w:rsidR="00B44E87" w:rsidRPr="003A51AC" w:rsidRDefault="00B44E87" w:rsidP="00E22A07">
      <w:pPr>
        <w:pStyle w:val="aa"/>
        <w:ind w:left="0" w:firstLine="709"/>
      </w:pPr>
      <w:r w:rsidRPr="003A51AC">
        <w:rPr>
          <w:b/>
          <w:i/>
        </w:rPr>
        <w:t>Коммуникация</w:t>
      </w:r>
      <w:r w:rsidRPr="003A51AC">
        <w:rPr>
          <w:b/>
          <w:i/>
          <w:spacing w:val="1"/>
        </w:rPr>
        <w:t xml:space="preserve"> </w:t>
      </w:r>
      <w:r w:rsidRPr="003A51AC">
        <w:rPr>
          <w:b/>
          <w:i/>
        </w:rPr>
        <w:t>и</w:t>
      </w:r>
      <w:r w:rsidRPr="003A51AC">
        <w:rPr>
          <w:b/>
          <w:i/>
          <w:spacing w:val="1"/>
        </w:rPr>
        <w:t xml:space="preserve"> </w:t>
      </w:r>
      <w:r w:rsidRPr="003A51AC">
        <w:rPr>
          <w:b/>
          <w:i/>
        </w:rPr>
        <w:t>социализация.</w:t>
      </w:r>
      <w:r w:rsidRPr="003A51AC">
        <w:rPr>
          <w:b/>
          <w:i/>
          <w:spacing w:val="1"/>
        </w:rPr>
        <w:t xml:space="preserve"> </w:t>
      </w:r>
      <w:r w:rsidRPr="003A51AC">
        <w:t>В</w:t>
      </w:r>
      <w:r w:rsidRPr="003A51AC">
        <w:rPr>
          <w:spacing w:val="1"/>
        </w:rPr>
        <w:t xml:space="preserve"> </w:t>
      </w:r>
      <w:r w:rsidRPr="003A51AC">
        <w:t>общении</w:t>
      </w:r>
      <w:r w:rsidRPr="003A51AC">
        <w:rPr>
          <w:spacing w:val="1"/>
        </w:rPr>
        <w:t xml:space="preserve"> </w:t>
      </w:r>
      <w:r w:rsidRPr="003A51AC">
        <w:t>со</w:t>
      </w:r>
      <w:r w:rsidRPr="003A51AC">
        <w:rPr>
          <w:spacing w:val="1"/>
        </w:rPr>
        <w:t xml:space="preserve"> </w:t>
      </w:r>
      <w:r w:rsidRPr="003A51AC">
        <w:t>взрослыми</w:t>
      </w:r>
      <w:r w:rsidRPr="003A51AC">
        <w:rPr>
          <w:spacing w:val="1"/>
        </w:rPr>
        <w:t xml:space="preserve"> </w:t>
      </w:r>
      <w:r w:rsidRPr="003A51AC">
        <w:t>интенсивно</w:t>
      </w:r>
      <w:r w:rsidRPr="003A51AC">
        <w:rPr>
          <w:spacing w:val="1"/>
        </w:rPr>
        <w:t xml:space="preserve"> </w:t>
      </w:r>
      <w:r w:rsidRPr="003A51AC">
        <w:t>формируются</w:t>
      </w:r>
      <w:r w:rsidRPr="003A51AC">
        <w:rPr>
          <w:spacing w:val="1"/>
        </w:rPr>
        <w:t xml:space="preserve"> </w:t>
      </w:r>
      <w:r w:rsidRPr="003A51AC">
        <w:t>внеситуативно-познавательная и внеситуативно-личностная форма общения. У детей формируется</w:t>
      </w:r>
      <w:r w:rsidRPr="003A51AC">
        <w:rPr>
          <w:spacing w:val="-57"/>
        </w:rPr>
        <w:t xml:space="preserve"> </w:t>
      </w:r>
      <w:r w:rsidRPr="003A51AC">
        <w:t>потребность</w:t>
      </w:r>
      <w:r w:rsidRPr="003A51AC">
        <w:rPr>
          <w:spacing w:val="1"/>
        </w:rPr>
        <w:t xml:space="preserve"> </w:t>
      </w:r>
      <w:r w:rsidRPr="003A51AC">
        <w:t>в</w:t>
      </w:r>
      <w:r w:rsidRPr="003A51AC">
        <w:rPr>
          <w:spacing w:val="1"/>
        </w:rPr>
        <w:t xml:space="preserve"> </w:t>
      </w:r>
      <w:r w:rsidRPr="003A51AC">
        <w:t>самоутверждении</w:t>
      </w:r>
      <w:r w:rsidRPr="003A51AC">
        <w:rPr>
          <w:spacing w:val="1"/>
        </w:rPr>
        <w:t xml:space="preserve"> </w:t>
      </w:r>
      <w:r w:rsidRPr="003A51AC">
        <w:t>через</w:t>
      </w:r>
      <w:r w:rsidRPr="003A51AC">
        <w:rPr>
          <w:spacing w:val="1"/>
        </w:rPr>
        <w:t xml:space="preserve"> </w:t>
      </w:r>
      <w:r w:rsidRPr="003A51AC">
        <w:t>возможность</w:t>
      </w:r>
      <w:r w:rsidRPr="003A51AC">
        <w:rPr>
          <w:spacing w:val="1"/>
        </w:rPr>
        <w:t xml:space="preserve"> </w:t>
      </w:r>
      <w:r w:rsidRPr="003A51AC">
        <w:t>соответствовать</w:t>
      </w:r>
      <w:r w:rsidRPr="003A51AC">
        <w:rPr>
          <w:spacing w:val="1"/>
        </w:rPr>
        <w:t xml:space="preserve"> </w:t>
      </w:r>
      <w:r w:rsidRPr="003A51AC">
        <w:t>нормам,</w:t>
      </w:r>
      <w:r w:rsidRPr="003A51AC">
        <w:rPr>
          <w:spacing w:val="1"/>
        </w:rPr>
        <w:t xml:space="preserve"> </w:t>
      </w:r>
      <w:r w:rsidRPr="003A51AC">
        <w:t>правилам,</w:t>
      </w:r>
      <w:r w:rsidRPr="003A51AC">
        <w:rPr>
          <w:spacing w:val="1"/>
        </w:rPr>
        <w:t xml:space="preserve"> </w:t>
      </w:r>
      <w:r w:rsidRPr="003A51AC">
        <w:t>ожиданиям,</w:t>
      </w:r>
      <w:r w:rsidRPr="003A51AC">
        <w:rPr>
          <w:spacing w:val="1"/>
        </w:rPr>
        <w:t xml:space="preserve"> </w:t>
      </w:r>
      <w:r w:rsidRPr="003A51AC">
        <w:t>транслируемым</w:t>
      </w:r>
      <w:r w:rsidRPr="003A51AC">
        <w:rPr>
          <w:spacing w:val="1"/>
        </w:rPr>
        <w:t xml:space="preserve"> </w:t>
      </w:r>
      <w:r w:rsidRPr="003A51AC">
        <w:t>со</w:t>
      </w:r>
      <w:r w:rsidRPr="003A51AC">
        <w:rPr>
          <w:spacing w:val="1"/>
        </w:rPr>
        <w:t xml:space="preserve"> </w:t>
      </w:r>
      <w:r w:rsidRPr="003A51AC">
        <w:t>стороны</w:t>
      </w:r>
      <w:r w:rsidRPr="003A51AC">
        <w:rPr>
          <w:spacing w:val="1"/>
        </w:rPr>
        <w:t xml:space="preserve"> </w:t>
      </w:r>
      <w:r w:rsidRPr="003A51AC">
        <w:t>взрослых.</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начинает</w:t>
      </w:r>
      <w:r w:rsidRPr="003A51AC">
        <w:rPr>
          <w:spacing w:val="1"/>
        </w:rPr>
        <w:t xml:space="preserve"> </w:t>
      </w:r>
      <w:r w:rsidRPr="003A51AC">
        <w:t>формироваться</w:t>
      </w:r>
      <w:r w:rsidRPr="003A51AC">
        <w:rPr>
          <w:spacing w:val="1"/>
        </w:rPr>
        <w:t xml:space="preserve"> </w:t>
      </w:r>
      <w:r w:rsidRPr="003A51AC">
        <w:t>внеситуативно-деловая форма общения, что определяется возрастающим интересом к личности</w:t>
      </w:r>
      <w:r w:rsidRPr="003A51AC">
        <w:rPr>
          <w:spacing w:val="1"/>
        </w:rPr>
        <w:t xml:space="preserve"> </w:t>
      </w:r>
      <w:r w:rsidRPr="003A51AC">
        <w:t>сверстника, появляются избирательные отношения, чувство привязанности к определенным детям,</w:t>
      </w:r>
      <w:r w:rsidRPr="003A51AC">
        <w:rPr>
          <w:spacing w:val="-57"/>
        </w:rPr>
        <w:t xml:space="preserve"> </w:t>
      </w:r>
      <w:r w:rsidRPr="003A51AC">
        <w:t>дружба.</w:t>
      </w:r>
      <w:r w:rsidRPr="003A51AC">
        <w:rPr>
          <w:spacing w:val="1"/>
        </w:rPr>
        <w:t xml:space="preserve"> </w:t>
      </w:r>
      <w:r w:rsidRPr="003A51AC">
        <w:t>Характер межличностных отношений отличает выраженный интерес по отношению к</w:t>
      </w:r>
      <w:r w:rsidRPr="003A51AC">
        <w:rPr>
          <w:spacing w:val="1"/>
        </w:rPr>
        <w:t xml:space="preserve"> </w:t>
      </w:r>
      <w:r w:rsidRPr="003A51AC">
        <w:t>сверстнику,</w:t>
      </w:r>
      <w:r w:rsidRPr="003A51AC">
        <w:rPr>
          <w:spacing w:val="1"/>
        </w:rPr>
        <w:t xml:space="preserve"> </w:t>
      </w:r>
      <w:r w:rsidRPr="003A51AC">
        <w:t>высокую</w:t>
      </w:r>
      <w:r w:rsidRPr="003A51AC">
        <w:rPr>
          <w:spacing w:val="1"/>
        </w:rPr>
        <w:t xml:space="preserve"> </w:t>
      </w:r>
      <w:r w:rsidRPr="003A51AC">
        <w:t>значимость</w:t>
      </w:r>
      <w:r w:rsidRPr="003A51AC">
        <w:rPr>
          <w:spacing w:val="1"/>
        </w:rPr>
        <w:t xml:space="preserve"> </w:t>
      </w:r>
      <w:r w:rsidRPr="003A51AC">
        <w:t>сверстника,</w:t>
      </w:r>
      <w:r w:rsidRPr="003A51AC">
        <w:rPr>
          <w:spacing w:val="1"/>
        </w:rPr>
        <w:t xml:space="preserve"> </w:t>
      </w:r>
      <w:r w:rsidRPr="003A51AC">
        <w:t>возрастанием</w:t>
      </w:r>
      <w:r w:rsidRPr="003A51AC">
        <w:rPr>
          <w:spacing w:val="1"/>
        </w:rPr>
        <w:t xml:space="preserve"> </w:t>
      </w:r>
      <w:r w:rsidRPr="003A51AC">
        <w:t>просоциальных</w:t>
      </w:r>
      <w:r w:rsidRPr="003A51AC">
        <w:rPr>
          <w:spacing w:val="1"/>
        </w:rPr>
        <w:t xml:space="preserve"> </w:t>
      </w:r>
      <w:r w:rsidRPr="003A51AC">
        <w:t>форм</w:t>
      </w:r>
      <w:r w:rsidRPr="003A51AC">
        <w:rPr>
          <w:spacing w:val="1"/>
        </w:rPr>
        <w:t xml:space="preserve"> </w:t>
      </w:r>
      <w:r w:rsidRPr="003A51AC">
        <w:t>поведения.</w:t>
      </w:r>
      <w:r w:rsidRPr="003A51AC">
        <w:rPr>
          <w:spacing w:val="1"/>
        </w:rPr>
        <w:t xml:space="preserve"> </w:t>
      </w:r>
      <w:r w:rsidRPr="003A51AC">
        <w:t>Детские</w:t>
      </w:r>
      <w:r w:rsidRPr="003A51AC">
        <w:rPr>
          <w:spacing w:val="-2"/>
        </w:rPr>
        <w:t xml:space="preserve"> </w:t>
      </w:r>
      <w:r w:rsidRPr="003A51AC">
        <w:t>группы</w:t>
      </w:r>
      <w:r w:rsidRPr="003A51AC">
        <w:rPr>
          <w:spacing w:val="-1"/>
        </w:rPr>
        <w:t xml:space="preserve"> </w:t>
      </w:r>
      <w:r w:rsidRPr="003A51AC">
        <w:t>характеризуются стабильной</w:t>
      </w:r>
      <w:r w:rsidRPr="003A51AC">
        <w:rPr>
          <w:spacing w:val="-3"/>
        </w:rPr>
        <w:t xml:space="preserve"> </w:t>
      </w:r>
      <w:r w:rsidRPr="003A51AC">
        <w:t>структурой</w:t>
      </w:r>
      <w:r w:rsidRPr="003A51AC">
        <w:rPr>
          <w:spacing w:val="-1"/>
        </w:rPr>
        <w:t xml:space="preserve"> </w:t>
      </w:r>
      <w:r w:rsidRPr="003A51AC">
        <w:t>взаимоотношений между</w:t>
      </w:r>
      <w:r w:rsidRPr="003A51AC">
        <w:rPr>
          <w:spacing w:val="-6"/>
        </w:rPr>
        <w:t xml:space="preserve"> </w:t>
      </w:r>
      <w:r w:rsidRPr="003A51AC">
        <w:t>детьми.</w:t>
      </w:r>
    </w:p>
    <w:p w:rsidR="00B44E87" w:rsidRPr="003A51AC" w:rsidRDefault="00B44E87" w:rsidP="00E22A07">
      <w:pPr>
        <w:pStyle w:val="aa"/>
        <w:ind w:left="0" w:firstLine="709"/>
      </w:pPr>
      <w:r w:rsidRPr="003A51AC">
        <w:rPr>
          <w:b/>
          <w:i/>
        </w:rPr>
        <w:t>Саморегуляция.</w:t>
      </w:r>
      <w:r w:rsidRPr="003A51AC">
        <w:rPr>
          <w:b/>
          <w:i/>
          <w:spacing w:val="1"/>
        </w:rPr>
        <w:t xml:space="preserve"> </w:t>
      </w:r>
      <w:r w:rsidRPr="003A51AC">
        <w:t>В</w:t>
      </w:r>
      <w:r w:rsidRPr="003A51AC">
        <w:rPr>
          <w:spacing w:val="1"/>
        </w:rPr>
        <w:t xml:space="preserve"> </w:t>
      </w:r>
      <w:r w:rsidRPr="003A51AC">
        <w:t>период</w:t>
      </w:r>
      <w:r w:rsidRPr="003A51AC">
        <w:rPr>
          <w:spacing w:val="1"/>
        </w:rPr>
        <w:t xml:space="preserve"> </w:t>
      </w:r>
      <w:r w:rsidRPr="003A51AC">
        <w:t>от</w:t>
      </w:r>
      <w:r w:rsidRPr="003A51AC">
        <w:rPr>
          <w:spacing w:val="1"/>
        </w:rPr>
        <w:t xml:space="preserve"> </w:t>
      </w:r>
      <w:r w:rsidRPr="003A51AC">
        <w:t>пяти</w:t>
      </w:r>
      <w:r w:rsidRPr="003A51AC">
        <w:rPr>
          <w:spacing w:val="1"/>
        </w:rPr>
        <w:t xml:space="preserve"> </w:t>
      </w:r>
      <w:r w:rsidRPr="003A51AC">
        <w:t>до</w:t>
      </w:r>
      <w:r w:rsidRPr="003A51AC">
        <w:rPr>
          <w:spacing w:val="1"/>
        </w:rPr>
        <w:t xml:space="preserve"> </w:t>
      </w:r>
      <w:r w:rsidRPr="003A51AC">
        <w:t>шести</w:t>
      </w:r>
      <w:r w:rsidRPr="003A51AC">
        <w:rPr>
          <w:spacing w:val="1"/>
        </w:rPr>
        <w:t xml:space="preserve"> </w:t>
      </w:r>
      <w:r w:rsidRPr="003A51AC">
        <w:t>лет</w:t>
      </w:r>
      <w:r w:rsidRPr="003A51AC">
        <w:rPr>
          <w:spacing w:val="1"/>
        </w:rPr>
        <w:t xml:space="preserve"> </w:t>
      </w:r>
      <w:r w:rsidRPr="003A51AC">
        <w:t>начинают</w:t>
      </w:r>
      <w:r w:rsidRPr="003A51AC">
        <w:rPr>
          <w:spacing w:val="1"/>
        </w:rPr>
        <w:t xml:space="preserve"> </w:t>
      </w:r>
      <w:r w:rsidRPr="003A51AC">
        <w:t>формироваться</w:t>
      </w:r>
      <w:r w:rsidRPr="003A51AC">
        <w:rPr>
          <w:spacing w:val="1"/>
        </w:rPr>
        <w:t xml:space="preserve"> </w:t>
      </w:r>
      <w:r w:rsidRPr="003A51AC">
        <w:t>устойчивые</w:t>
      </w:r>
      <w:r w:rsidRPr="003A51AC">
        <w:rPr>
          <w:spacing w:val="-57"/>
        </w:rPr>
        <w:t xml:space="preserve"> </w:t>
      </w:r>
      <w:r w:rsidRPr="003A51AC">
        <w:t>представления о том, «что такое хорошо» и «что такое плохо», которые становятся внутренними</w:t>
      </w:r>
      <w:r w:rsidRPr="003A51AC">
        <w:rPr>
          <w:spacing w:val="1"/>
        </w:rPr>
        <w:t xml:space="preserve"> </w:t>
      </w:r>
      <w:r w:rsidRPr="003A51AC">
        <w:t>регуляторами поведения ребенка. Формируется произвольность поведения, социально значимые</w:t>
      </w:r>
      <w:r w:rsidRPr="003A51AC">
        <w:rPr>
          <w:spacing w:val="1"/>
        </w:rPr>
        <w:t xml:space="preserve"> </w:t>
      </w:r>
      <w:r w:rsidRPr="003A51AC">
        <w:t>мотивы</w:t>
      </w:r>
      <w:r w:rsidRPr="003A51AC">
        <w:rPr>
          <w:spacing w:val="-2"/>
        </w:rPr>
        <w:t xml:space="preserve"> </w:t>
      </w:r>
      <w:r w:rsidRPr="003A51AC">
        <w:t>начинают</w:t>
      </w:r>
      <w:r w:rsidRPr="003A51AC">
        <w:rPr>
          <w:spacing w:val="2"/>
        </w:rPr>
        <w:t xml:space="preserve"> </w:t>
      </w:r>
      <w:r w:rsidRPr="003A51AC">
        <w:t>управлять</w:t>
      </w:r>
      <w:r w:rsidRPr="003A51AC">
        <w:rPr>
          <w:spacing w:val="1"/>
        </w:rPr>
        <w:t xml:space="preserve"> </w:t>
      </w:r>
      <w:r w:rsidRPr="003A51AC">
        <w:t>личными</w:t>
      </w:r>
      <w:r w:rsidRPr="003A51AC">
        <w:rPr>
          <w:spacing w:val="-1"/>
        </w:rPr>
        <w:t xml:space="preserve"> </w:t>
      </w:r>
      <w:r w:rsidRPr="003A51AC">
        <w:t>мотивами.</w:t>
      </w:r>
    </w:p>
    <w:p w:rsidR="005C07AA" w:rsidRPr="003A51AC" w:rsidRDefault="00B44E87" w:rsidP="00E22A07">
      <w:pPr>
        <w:pStyle w:val="aa"/>
        <w:ind w:left="0" w:firstLine="709"/>
      </w:pPr>
      <w:r w:rsidRPr="003A51AC">
        <w:rPr>
          <w:b/>
          <w:i/>
        </w:rPr>
        <w:t>Личность</w:t>
      </w:r>
      <w:r w:rsidRPr="003A51AC">
        <w:rPr>
          <w:b/>
          <w:i/>
          <w:spacing w:val="1"/>
        </w:rPr>
        <w:t xml:space="preserve"> </w:t>
      </w:r>
      <w:r w:rsidRPr="003A51AC">
        <w:rPr>
          <w:b/>
          <w:i/>
        </w:rPr>
        <w:t>и</w:t>
      </w:r>
      <w:r w:rsidRPr="003A51AC">
        <w:rPr>
          <w:b/>
          <w:i/>
          <w:spacing w:val="1"/>
        </w:rPr>
        <w:t xml:space="preserve"> </w:t>
      </w:r>
      <w:r w:rsidRPr="003A51AC">
        <w:rPr>
          <w:b/>
          <w:i/>
        </w:rPr>
        <w:t>самооценка.</w:t>
      </w:r>
      <w:r w:rsidRPr="003A51AC">
        <w:rPr>
          <w:b/>
          <w:i/>
          <w:spacing w:val="1"/>
        </w:rPr>
        <w:t xml:space="preserve"> </w:t>
      </w:r>
      <w:r w:rsidRPr="003A51AC">
        <w:t>Складывается</w:t>
      </w:r>
      <w:r w:rsidRPr="003A51AC">
        <w:rPr>
          <w:spacing w:val="1"/>
        </w:rPr>
        <w:t xml:space="preserve"> </w:t>
      </w:r>
      <w:r w:rsidRPr="003A51AC">
        <w:t>первая</w:t>
      </w:r>
      <w:r w:rsidRPr="003A51AC">
        <w:rPr>
          <w:spacing w:val="1"/>
        </w:rPr>
        <w:t xml:space="preserve"> </w:t>
      </w:r>
      <w:r w:rsidRPr="003A51AC">
        <w:t>иерархия</w:t>
      </w:r>
      <w:r w:rsidRPr="003A51AC">
        <w:rPr>
          <w:spacing w:val="1"/>
        </w:rPr>
        <w:t xml:space="preserve"> </w:t>
      </w:r>
      <w:r w:rsidRPr="003A51AC">
        <w:t>мотивов.</w:t>
      </w:r>
      <w:r w:rsidRPr="003A51AC">
        <w:rPr>
          <w:spacing w:val="1"/>
        </w:rPr>
        <w:t xml:space="preserve"> </w:t>
      </w:r>
      <w:r w:rsidRPr="003A51AC">
        <w:t>Формируется</w:t>
      </w:r>
      <w:r w:rsidRPr="003A51AC">
        <w:rPr>
          <w:spacing w:val="1"/>
        </w:rPr>
        <w:t xml:space="preserve"> </w:t>
      </w:r>
      <w:r w:rsidRPr="003A51AC">
        <w:t>дифференцированность</w:t>
      </w:r>
      <w:r w:rsidRPr="003A51AC">
        <w:rPr>
          <w:spacing w:val="1"/>
        </w:rPr>
        <w:t xml:space="preserve"> </w:t>
      </w:r>
      <w:r w:rsidRPr="003A51AC">
        <w:t>самооценки.</w:t>
      </w:r>
      <w:r w:rsidRPr="003A51AC">
        <w:rPr>
          <w:spacing w:val="1"/>
        </w:rPr>
        <w:t xml:space="preserve"> </w:t>
      </w:r>
      <w:r w:rsidRPr="003A51AC">
        <w:t>Преобладает</w:t>
      </w:r>
      <w:r w:rsidRPr="003A51AC">
        <w:rPr>
          <w:spacing w:val="1"/>
        </w:rPr>
        <w:t xml:space="preserve"> </w:t>
      </w:r>
      <w:r w:rsidRPr="003A51AC">
        <w:t>высокая,</w:t>
      </w:r>
      <w:r w:rsidRPr="003A51AC">
        <w:rPr>
          <w:spacing w:val="1"/>
        </w:rPr>
        <w:t xml:space="preserve"> </w:t>
      </w:r>
      <w:r w:rsidRPr="003A51AC">
        <w:t>неадекватная</w:t>
      </w:r>
      <w:r w:rsidRPr="003A51AC">
        <w:rPr>
          <w:spacing w:val="1"/>
        </w:rPr>
        <w:t xml:space="preserve"> </w:t>
      </w:r>
      <w:r w:rsidRPr="003A51AC">
        <w:t>самооценка.</w:t>
      </w:r>
      <w:r w:rsidRPr="003A51AC">
        <w:rPr>
          <w:spacing w:val="1"/>
        </w:rPr>
        <w:t xml:space="preserve"> </w:t>
      </w:r>
      <w:r w:rsidRPr="003A51AC">
        <w:t>Ребенок</w:t>
      </w:r>
      <w:r w:rsidRPr="003A51AC">
        <w:rPr>
          <w:spacing w:val="1"/>
        </w:rPr>
        <w:t xml:space="preserve"> </w:t>
      </w:r>
      <w:r w:rsidRPr="003A51AC">
        <w:t>стремится</w:t>
      </w:r>
      <w:r w:rsidRPr="003A51AC">
        <w:rPr>
          <w:spacing w:val="-1"/>
        </w:rPr>
        <w:t xml:space="preserve"> </w:t>
      </w:r>
      <w:r w:rsidRPr="003A51AC">
        <w:t>к сохранению позитивной самооценки.</w:t>
      </w:r>
    </w:p>
    <w:p w:rsidR="00B44E87" w:rsidRPr="003A51AC" w:rsidRDefault="005C07AA" w:rsidP="00E22A07">
      <w:pPr>
        <w:pStyle w:val="aa"/>
        <w:ind w:left="0" w:firstLine="709"/>
        <w:rPr>
          <w:b/>
        </w:rPr>
      </w:pPr>
      <w:r w:rsidRPr="003A51AC">
        <w:rPr>
          <w:b/>
        </w:rPr>
        <w:t>1.6</w:t>
      </w:r>
      <w:r w:rsidR="00B44E87" w:rsidRPr="003A51AC">
        <w:rPr>
          <w:b/>
        </w:rPr>
        <w:t>.3.4. Подготовительная</w:t>
      </w:r>
      <w:r w:rsidR="00B44E87" w:rsidRPr="003A51AC">
        <w:rPr>
          <w:b/>
          <w:spacing w:val="-5"/>
        </w:rPr>
        <w:t xml:space="preserve"> </w:t>
      </w:r>
      <w:r w:rsidR="00B44E87" w:rsidRPr="003A51AC">
        <w:rPr>
          <w:b/>
        </w:rPr>
        <w:t>к</w:t>
      </w:r>
      <w:r w:rsidR="00B44E87" w:rsidRPr="003A51AC">
        <w:rPr>
          <w:b/>
          <w:spacing w:val="-3"/>
        </w:rPr>
        <w:t xml:space="preserve"> </w:t>
      </w:r>
      <w:r w:rsidR="00B44E87" w:rsidRPr="003A51AC">
        <w:rPr>
          <w:b/>
        </w:rPr>
        <w:t>школе</w:t>
      </w:r>
      <w:r w:rsidR="00B44E87" w:rsidRPr="003A51AC">
        <w:rPr>
          <w:b/>
          <w:spacing w:val="-2"/>
        </w:rPr>
        <w:t xml:space="preserve"> </w:t>
      </w:r>
      <w:r w:rsidR="00B44E87" w:rsidRPr="003A51AC">
        <w:rPr>
          <w:b/>
        </w:rPr>
        <w:t>группа (седьмой</w:t>
      </w:r>
      <w:r w:rsidR="00B44E87" w:rsidRPr="003A51AC">
        <w:rPr>
          <w:b/>
          <w:spacing w:val="-1"/>
        </w:rPr>
        <w:t xml:space="preserve"> </w:t>
      </w:r>
      <w:r w:rsidR="00B44E87" w:rsidRPr="003A51AC">
        <w:rPr>
          <w:b/>
        </w:rPr>
        <w:t>год</w:t>
      </w:r>
      <w:r w:rsidR="00B44E87" w:rsidRPr="003A51AC">
        <w:rPr>
          <w:b/>
          <w:spacing w:val="-2"/>
        </w:rPr>
        <w:t xml:space="preserve"> </w:t>
      </w:r>
      <w:r w:rsidR="00B44E87" w:rsidRPr="003A51AC">
        <w:rPr>
          <w:b/>
        </w:rPr>
        <w:t>жизни)</w:t>
      </w:r>
    </w:p>
    <w:p w:rsidR="00B44E87" w:rsidRPr="003A51AC" w:rsidRDefault="00B44E87" w:rsidP="00E22A07">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Росто-весовые</w:t>
      </w:r>
      <w:r w:rsidRPr="003A51AC">
        <w:rPr>
          <w:rFonts w:ascii="Times New Roman" w:hAnsi="Times New Roman" w:cs="Times New Roman"/>
          <w:color w:val="auto"/>
          <w:spacing w:val="-3"/>
          <w:sz w:val="24"/>
          <w:szCs w:val="24"/>
        </w:rPr>
        <w:t xml:space="preserve"> </w:t>
      </w:r>
      <w:r w:rsidRPr="003A51AC">
        <w:rPr>
          <w:rFonts w:ascii="Times New Roman" w:hAnsi="Times New Roman" w:cs="Times New Roman"/>
          <w:color w:val="auto"/>
          <w:sz w:val="24"/>
          <w:szCs w:val="24"/>
        </w:rPr>
        <w:t>характеристики</w:t>
      </w:r>
    </w:p>
    <w:p w:rsidR="00B44E87" w:rsidRPr="003A51AC" w:rsidRDefault="00B44E87" w:rsidP="00E22A07">
      <w:pPr>
        <w:pStyle w:val="aa"/>
        <w:ind w:left="0" w:firstLine="709"/>
      </w:pPr>
      <w:r w:rsidRPr="003A51AC">
        <w:t>Средний вес мальчиков к семи годам достигает 24,9 кг, девочек – 24,7 кг. Средняя длина</w:t>
      </w:r>
      <w:r w:rsidRPr="003A51AC">
        <w:rPr>
          <w:spacing w:val="1"/>
        </w:rPr>
        <w:t xml:space="preserve"> </w:t>
      </w:r>
      <w:r w:rsidRPr="003A51AC">
        <w:t>тела у</w:t>
      </w:r>
      <w:r w:rsidRPr="003A51AC">
        <w:rPr>
          <w:spacing w:val="-3"/>
        </w:rPr>
        <w:t xml:space="preserve"> </w:t>
      </w:r>
      <w:r w:rsidRPr="003A51AC">
        <w:t>мальчиков к</w:t>
      </w:r>
      <w:r w:rsidRPr="003A51AC">
        <w:rPr>
          <w:spacing w:val="-1"/>
        </w:rPr>
        <w:t xml:space="preserve"> </w:t>
      </w:r>
      <w:r w:rsidRPr="003A51AC">
        <w:t>семи годам</w:t>
      </w:r>
      <w:r w:rsidRPr="003A51AC">
        <w:rPr>
          <w:spacing w:val="-1"/>
        </w:rPr>
        <w:t xml:space="preserve"> </w:t>
      </w:r>
      <w:r w:rsidRPr="003A51AC">
        <w:t>достигает</w:t>
      </w:r>
      <w:r w:rsidRPr="003A51AC">
        <w:rPr>
          <w:spacing w:val="3"/>
        </w:rPr>
        <w:t xml:space="preserve"> </w:t>
      </w:r>
      <w:r w:rsidRPr="003A51AC">
        <w:t>123,9,</w:t>
      </w:r>
      <w:r w:rsidRPr="003A51AC">
        <w:rPr>
          <w:spacing w:val="1"/>
        </w:rPr>
        <w:t xml:space="preserve"> </w:t>
      </w:r>
      <w:r w:rsidRPr="003A51AC">
        <w:t>у</w:t>
      </w:r>
      <w:r w:rsidRPr="003A51AC">
        <w:rPr>
          <w:spacing w:val="-5"/>
        </w:rPr>
        <w:t xml:space="preserve"> </w:t>
      </w:r>
      <w:r w:rsidRPr="003A51AC">
        <w:t>девочек</w:t>
      </w:r>
      <w:r w:rsidRPr="003A51AC">
        <w:rPr>
          <w:spacing w:val="1"/>
        </w:rPr>
        <w:t xml:space="preserve"> </w:t>
      </w:r>
      <w:r w:rsidRPr="003A51AC">
        <w:t>– 123,6</w:t>
      </w:r>
      <w:r w:rsidRPr="003A51AC">
        <w:rPr>
          <w:spacing w:val="-1"/>
        </w:rPr>
        <w:t xml:space="preserve"> </w:t>
      </w:r>
      <w:r w:rsidRPr="003A51AC">
        <w:t>см.</w:t>
      </w:r>
    </w:p>
    <w:p w:rsidR="00B44E87" w:rsidRPr="003A51AC" w:rsidRDefault="00B44E87" w:rsidP="00E22A07">
      <w:pPr>
        <w:pStyle w:val="aa"/>
        <w:ind w:left="0" w:firstLine="709"/>
      </w:pPr>
      <w:r w:rsidRPr="003A51AC">
        <w:t>В период от пяти до семи лет наблюдается выраженное увеличение скорости роста тела</w:t>
      </w:r>
      <w:r w:rsidRPr="003A51AC">
        <w:rPr>
          <w:spacing w:val="1"/>
        </w:rPr>
        <w:t xml:space="preserve"> </w:t>
      </w:r>
      <w:r w:rsidRPr="003A51AC">
        <w:t>ребенка в длину (</w:t>
      </w:r>
      <w:r w:rsidRPr="003A51AC">
        <w:rPr>
          <w:i/>
        </w:rPr>
        <w:t>«полуростовой скачок роста»</w:t>
      </w:r>
      <w:r w:rsidRPr="003A51AC">
        <w:t>), причем конечности в это время растут быстрее,</w:t>
      </w:r>
      <w:r w:rsidRPr="003A51AC">
        <w:rPr>
          <w:spacing w:val="1"/>
        </w:rPr>
        <w:t xml:space="preserve"> </w:t>
      </w:r>
      <w:r w:rsidRPr="003A51AC">
        <w:t>чем</w:t>
      </w:r>
      <w:r w:rsidRPr="003A51AC">
        <w:rPr>
          <w:spacing w:val="-2"/>
        </w:rPr>
        <w:t xml:space="preserve"> </w:t>
      </w:r>
      <w:r w:rsidRPr="003A51AC">
        <w:t>туловище. Изменяются кости, формирующие</w:t>
      </w:r>
      <w:r w:rsidRPr="003A51AC">
        <w:rPr>
          <w:spacing w:val="-1"/>
        </w:rPr>
        <w:t xml:space="preserve"> </w:t>
      </w:r>
      <w:r w:rsidRPr="003A51AC">
        <w:t>облик</w:t>
      </w:r>
      <w:r w:rsidRPr="003A51AC">
        <w:rPr>
          <w:spacing w:val="-1"/>
        </w:rPr>
        <w:t xml:space="preserve"> </w:t>
      </w:r>
      <w:r w:rsidRPr="003A51AC">
        <w:t>лица.</w:t>
      </w:r>
    </w:p>
    <w:p w:rsidR="00B44E87" w:rsidRPr="003A51AC" w:rsidRDefault="00B44E87" w:rsidP="00E22A07">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Функциональное</w:t>
      </w:r>
      <w:r w:rsidRPr="003A51AC">
        <w:rPr>
          <w:rFonts w:ascii="Times New Roman" w:hAnsi="Times New Roman" w:cs="Times New Roman"/>
          <w:color w:val="auto"/>
          <w:spacing w:val="-4"/>
          <w:sz w:val="24"/>
          <w:szCs w:val="24"/>
        </w:rPr>
        <w:t xml:space="preserve"> </w:t>
      </w:r>
      <w:r w:rsidRPr="003A51AC">
        <w:rPr>
          <w:rFonts w:ascii="Times New Roman" w:hAnsi="Times New Roman" w:cs="Times New Roman"/>
          <w:color w:val="auto"/>
          <w:sz w:val="24"/>
          <w:szCs w:val="24"/>
        </w:rPr>
        <w:t>созревание</w:t>
      </w:r>
    </w:p>
    <w:p w:rsidR="00B44E87" w:rsidRPr="003A51AC" w:rsidRDefault="00B44E87" w:rsidP="00E22A07">
      <w:pPr>
        <w:pStyle w:val="aa"/>
        <w:ind w:left="0" w:firstLine="709"/>
      </w:pPr>
      <w:r w:rsidRPr="003A51AC">
        <w:t>Уровень</w:t>
      </w:r>
      <w:r w:rsidRPr="003A51AC">
        <w:rPr>
          <w:spacing w:val="1"/>
        </w:rPr>
        <w:t xml:space="preserve"> </w:t>
      </w:r>
      <w:r w:rsidRPr="003A51AC">
        <w:t>развития</w:t>
      </w:r>
      <w:r w:rsidRPr="003A51AC">
        <w:rPr>
          <w:spacing w:val="1"/>
        </w:rPr>
        <w:t xml:space="preserve"> </w:t>
      </w:r>
      <w:r w:rsidRPr="003A51AC">
        <w:t>костной</w:t>
      </w:r>
      <w:r w:rsidRPr="003A51AC">
        <w:rPr>
          <w:spacing w:val="1"/>
        </w:rPr>
        <w:t xml:space="preserve"> </w:t>
      </w:r>
      <w:r w:rsidRPr="003A51AC">
        <w:t>и</w:t>
      </w:r>
      <w:r w:rsidRPr="003A51AC">
        <w:rPr>
          <w:spacing w:val="1"/>
        </w:rPr>
        <w:t xml:space="preserve"> </w:t>
      </w:r>
      <w:r w:rsidRPr="003A51AC">
        <w:t>мышечной</w:t>
      </w:r>
      <w:r w:rsidRPr="003A51AC">
        <w:rPr>
          <w:spacing w:val="1"/>
        </w:rPr>
        <w:t xml:space="preserve"> </w:t>
      </w:r>
      <w:r w:rsidRPr="003A51AC">
        <w:t>систем,</w:t>
      </w:r>
      <w:r w:rsidRPr="003A51AC">
        <w:rPr>
          <w:spacing w:val="1"/>
        </w:rPr>
        <w:t xml:space="preserve"> </w:t>
      </w:r>
      <w:r w:rsidRPr="003A51AC">
        <w:t>наработка</w:t>
      </w:r>
      <w:r w:rsidRPr="003A51AC">
        <w:rPr>
          <w:spacing w:val="1"/>
        </w:rPr>
        <w:t xml:space="preserve"> </w:t>
      </w:r>
      <w:r w:rsidRPr="003A51AC">
        <w:t>двигательных</w:t>
      </w:r>
      <w:r w:rsidRPr="003A51AC">
        <w:rPr>
          <w:spacing w:val="1"/>
        </w:rPr>
        <w:t xml:space="preserve"> </w:t>
      </w:r>
      <w:r w:rsidRPr="003A51AC">
        <w:t>стереотипов</w:t>
      </w:r>
      <w:r w:rsidRPr="003A51AC">
        <w:rPr>
          <w:spacing w:val="1"/>
        </w:rPr>
        <w:t xml:space="preserve"> </w:t>
      </w:r>
      <w:r w:rsidRPr="003A51AC">
        <w:t>отвечают</w:t>
      </w:r>
      <w:r w:rsidRPr="003A51AC">
        <w:rPr>
          <w:spacing w:val="1"/>
        </w:rPr>
        <w:t xml:space="preserve"> </w:t>
      </w:r>
      <w:r w:rsidRPr="003A51AC">
        <w:t>требованиям</w:t>
      </w:r>
      <w:r w:rsidRPr="003A51AC">
        <w:rPr>
          <w:spacing w:val="1"/>
        </w:rPr>
        <w:t xml:space="preserve"> </w:t>
      </w:r>
      <w:r w:rsidRPr="003A51AC">
        <w:t>длительных</w:t>
      </w:r>
      <w:r w:rsidRPr="003A51AC">
        <w:rPr>
          <w:spacing w:val="1"/>
        </w:rPr>
        <w:t xml:space="preserve"> </w:t>
      </w:r>
      <w:r w:rsidRPr="003A51AC">
        <w:t>подвижных</w:t>
      </w:r>
      <w:r w:rsidRPr="003A51AC">
        <w:rPr>
          <w:spacing w:val="1"/>
        </w:rPr>
        <w:t xml:space="preserve"> </w:t>
      </w:r>
      <w:r w:rsidRPr="003A51AC">
        <w:t>игр.</w:t>
      </w:r>
      <w:r w:rsidRPr="003A51AC">
        <w:rPr>
          <w:spacing w:val="1"/>
        </w:rPr>
        <w:t xml:space="preserve"> </w:t>
      </w:r>
      <w:r w:rsidRPr="003A51AC">
        <w:t>Скелетные</w:t>
      </w:r>
      <w:r w:rsidRPr="003A51AC">
        <w:rPr>
          <w:spacing w:val="1"/>
        </w:rPr>
        <w:t xml:space="preserve"> </w:t>
      </w:r>
      <w:r w:rsidRPr="003A51AC">
        <w:t>мышцы</w:t>
      </w:r>
      <w:r w:rsidRPr="003A51AC">
        <w:rPr>
          <w:spacing w:val="1"/>
        </w:rPr>
        <w:t xml:space="preserve"> </w:t>
      </w:r>
      <w:r w:rsidRPr="003A51AC">
        <w:t>детей</w:t>
      </w:r>
      <w:r w:rsidRPr="003A51AC">
        <w:rPr>
          <w:spacing w:val="1"/>
        </w:rPr>
        <w:t xml:space="preserve"> </w:t>
      </w:r>
      <w:r w:rsidRPr="003A51AC">
        <w:t>этого</w:t>
      </w:r>
      <w:r w:rsidRPr="003A51AC">
        <w:rPr>
          <w:spacing w:val="1"/>
        </w:rPr>
        <w:t xml:space="preserve"> </w:t>
      </w:r>
      <w:r w:rsidRPr="003A51AC">
        <w:t>возраста</w:t>
      </w:r>
      <w:r w:rsidRPr="003A51AC">
        <w:rPr>
          <w:spacing w:val="1"/>
        </w:rPr>
        <w:t xml:space="preserve"> </w:t>
      </w:r>
      <w:r w:rsidRPr="003A51AC">
        <w:t>хорошо</w:t>
      </w:r>
      <w:r w:rsidRPr="003A51AC">
        <w:rPr>
          <w:spacing w:val="1"/>
        </w:rPr>
        <w:t xml:space="preserve"> </w:t>
      </w:r>
      <w:r w:rsidRPr="003A51AC">
        <w:t>приспособлены</w:t>
      </w:r>
      <w:r w:rsidRPr="003A51AC">
        <w:rPr>
          <w:spacing w:val="1"/>
        </w:rPr>
        <w:t xml:space="preserve"> </w:t>
      </w:r>
      <w:r w:rsidRPr="003A51AC">
        <w:t>к</w:t>
      </w:r>
      <w:r w:rsidRPr="003A51AC">
        <w:rPr>
          <w:spacing w:val="1"/>
        </w:rPr>
        <w:t xml:space="preserve"> </w:t>
      </w:r>
      <w:r w:rsidRPr="003A51AC">
        <w:t>длительным,</w:t>
      </w:r>
      <w:r w:rsidRPr="003A51AC">
        <w:rPr>
          <w:spacing w:val="1"/>
        </w:rPr>
        <w:t xml:space="preserve"> </w:t>
      </w:r>
      <w:r w:rsidRPr="003A51AC">
        <w:t>но</w:t>
      </w:r>
      <w:r w:rsidRPr="003A51AC">
        <w:rPr>
          <w:spacing w:val="1"/>
        </w:rPr>
        <w:t xml:space="preserve"> </w:t>
      </w:r>
      <w:r w:rsidRPr="003A51AC">
        <w:t>не</w:t>
      </w:r>
      <w:r w:rsidRPr="003A51AC">
        <w:rPr>
          <w:spacing w:val="1"/>
        </w:rPr>
        <w:t xml:space="preserve"> </w:t>
      </w:r>
      <w:r w:rsidRPr="003A51AC">
        <w:t>слишком</w:t>
      </w:r>
      <w:r w:rsidRPr="003A51AC">
        <w:rPr>
          <w:spacing w:val="1"/>
        </w:rPr>
        <w:t xml:space="preserve"> </w:t>
      </w:r>
      <w:r w:rsidRPr="003A51AC">
        <w:t>высоким</w:t>
      </w:r>
      <w:r w:rsidRPr="003A51AC">
        <w:rPr>
          <w:spacing w:val="1"/>
        </w:rPr>
        <w:t xml:space="preserve"> </w:t>
      </w:r>
      <w:r w:rsidRPr="003A51AC">
        <w:t>по</w:t>
      </w:r>
      <w:r w:rsidRPr="003A51AC">
        <w:rPr>
          <w:spacing w:val="1"/>
        </w:rPr>
        <w:t xml:space="preserve"> </w:t>
      </w:r>
      <w:r w:rsidRPr="003A51AC">
        <w:t>точности</w:t>
      </w:r>
      <w:r w:rsidRPr="003A51AC">
        <w:rPr>
          <w:spacing w:val="1"/>
        </w:rPr>
        <w:t xml:space="preserve"> </w:t>
      </w:r>
      <w:r w:rsidRPr="003A51AC">
        <w:t>и</w:t>
      </w:r>
      <w:r w:rsidRPr="003A51AC">
        <w:rPr>
          <w:spacing w:val="1"/>
        </w:rPr>
        <w:t xml:space="preserve"> </w:t>
      </w:r>
      <w:r w:rsidRPr="003A51AC">
        <w:t>мощности</w:t>
      </w:r>
      <w:r w:rsidRPr="003A51AC">
        <w:rPr>
          <w:spacing w:val="1"/>
        </w:rPr>
        <w:t xml:space="preserve"> </w:t>
      </w:r>
      <w:r w:rsidRPr="003A51AC">
        <w:t>нагрузкам.</w:t>
      </w:r>
    </w:p>
    <w:p w:rsidR="00B44E87" w:rsidRPr="003A51AC" w:rsidRDefault="00B44E87" w:rsidP="00E22A07">
      <w:pPr>
        <w:pStyle w:val="aa"/>
        <w:ind w:left="0" w:firstLine="709"/>
      </w:pPr>
      <w:r w:rsidRPr="003A51AC">
        <w:t>Качественные</w:t>
      </w:r>
      <w:r w:rsidRPr="003A51AC">
        <w:rPr>
          <w:spacing w:val="1"/>
        </w:rPr>
        <w:t xml:space="preserve"> </w:t>
      </w:r>
      <w:r w:rsidRPr="003A51AC">
        <w:t>изменения</w:t>
      </w:r>
      <w:r w:rsidRPr="003A51AC">
        <w:rPr>
          <w:spacing w:val="1"/>
        </w:rPr>
        <w:t xml:space="preserve"> </w:t>
      </w:r>
      <w:r w:rsidRPr="003A51AC">
        <w:t>в</w:t>
      </w:r>
      <w:r w:rsidRPr="003A51AC">
        <w:rPr>
          <w:spacing w:val="1"/>
        </w:rPr>
        <w:t xml:space="preserve"> </w:t>
      </w:r>
      <w:r w:rsidRPr="003A51AC">
        <w:t>развитии</w:t>
      </w:r>
      <w:r w:rsidRPr="003A51AC">
        <w:rPr>
          <w:spacing w:val="1"/>
        </w:rPr>
        <w:t xml:space="preserve"> </w:t>
      </w:r>
      <w:r w:rsidRPr="003A51AC">
        <w:t>телесной</w:t>
      </w:r>
      <w:r w:rsidRPr="003A51AC">
        <w:rPr>
          <w:spacing w:val="1"/>
        </w:rPr>
        <w:t xml:space="preserve"> </w:t>
      </w:r>
      <w:r w:rsidRPr="003A51AC">
        <w:t>сферы</w:t>
      </w:r>
      <w:r w:rsidRPr="003A51AC">
        <w:rPr>
          <w:spacing w:val="1"/>
        </w:rPr>
        <w:t xml:space="preserve"> </w:t>
      </w:r>
      <w:r w:rsidRPr="003A51AC">
        <w:t>ребенка</w:t>
      </w:r>
      <w:r w:rsidRPr="003A51AC">
        <w:rPr>
          <w:spacing w:val="1"/>
        </w:rPr>
        <w:t xml:space="preserve"> </w:t>
      </w:r>
      <w:r w:rsidRPr="003A51AC">
        <w:t>(полуростовой</w:t>
      </w:r>
      <w:r w:rsidRPr="003A51AC">
        <w:rPr>
          <w:spacing w:val="1"/>
        </w:rPr>
        <w:t xml:space="preserve"> </w:t>
      </w:r>
      <w:r w:rsidRPr="003A51AC">
        <w:t>скачок)</w:t>
      </w:r>
      <w:r w:rsidRPr="003A51AC">
        <w:rPr>
          <w:spacing w:val="1"/>
        </w:rPr>
        <w:t xml:space="preserve"> </w:t>
      </w:r>
      <w:r w:rsidRPr="003A51AC">
        <w:t>отражает</w:t>
      </w:r>
      <w:r w:rsidRPr="003A51AC">
        <w:rPr>
          <w:spacing w:val="1"/>
        </w:rPr>
        <w:t xml:space="preserve"> </w:t>
      </w:r>
      <w:r w:rsidRPr="003A51AC">
        <w:t>существенные</w:t>
      </w:r>
      <w:r w:rsidRPr="003A51AC">
        <w:rPr>
          <w:spacing w:val="1"/>
        </w:rPr>
        <w:t xml:space="preserve"> </w:t>
      </w:r>
      <w:r w:rsidRPr="003A51AC">
        <w:t>изменения</w:t>
      </w:r>
      <w:r w:rsidRPr="003A51AC">
        <w:rPr>
          <w:spacing w:val="1"/>
        </w:rPr>
        <w:t xml:space="preserve"> </w:t>
      </w:r>
      <w:r w:rsidRPr="003A51AC">
        <w:t>в</w:t>
      </w:r>
      <w:r w:rsidRPr="003A51AC">
        <w:rPr>
          <w:spacing w:val="1"/>
        </w:rPr>
        <w:t xml:space="preserve"> </w:t>
      </w:r>
      <w:r w:rsidRPr="003A51AC">
        <w:t>центральной</w:t>
      </w:r>
      <w:r w:rsidRPr="003A51AC">
        <w:rPr>
          <w:spacing w:val="1"/>
        </w:rPr>
        <w:t xml:space="preserve"> </w:t>
      </w:r>
      <w:r w:rsidRPr="003A51AC">
        <w:t>нервной</w:t>
      </w:r>
      <w:r w:rsidRPr="003A51AC">
        <w:rPr>
          <w:spacing w:val="1"/>
        </w:rPr>
        <w:t xml:space="preserve"> </w:t>
      </w:r>
      <w:r w:rsidRPr="003A51AC">
        <w:t>системе.</w:t>
      </w:r>
      <w:r w:rsidRPr="003A51AC">
        <w:rPr>
          <w:spacing w:val="1"/>
        </w:rPr>
        <w:t xml:space="preserve"> </w:t>
      </w:r>
      <w:r w:rsidRPr="003A51AC">
        <w:t>К</w:t>
      </w:r>
      <w:r w:rsidRPr="003A51AC">
        <w:rPr>
          <w:spacing w:val="1"/>
        </w:rPr>
        <w:t xml:space="preserve"> </w:t>
      </w:r>
      <w:r w:rsidRPr="003A51AC">
        <w:t>шести-семи</w:t>
      </w:r>
      <w:r w:rsidRPr="003A51AC">
        <w:rPr>
          <w:spacing w:val="1"/>
        </w:rPr>
        <w:t xml:space="preserve"> </w:t>
      </w:r>
      <w:r w:rsidRPr="003A51AC">
        <w:t>годам</w:t>
      </w:r>
      <w:r w:rsidRPr="003A51AC">
        <w:rPr>
          <w:spacing w:val="1"/>
        </w:rPr>
        <w:t xml:space="preserve"> </w:t>
      </w:r>
      <w:r w:rsidRPr="003A51AC">
        <w:t>продолжительность необходимого сна составляет 9-11 часов, при этом длительность цикла сна</w:t>
      </w:r>
      <w:r w:rsidRPr="003A51AC">
        <w:rPr>
          <w:spacing w:val="1"/>
        </w:rPr>
        <w:t xml:space="preserve"> </w:t>
      </w:r>
      <w:r w:rsidRPr="003A51AC">
        <w:t>возрастает</w:t>
      </w:r>
      <w:r w:rsidRPr="003A51AC">
        <w:rPr>
          <w:spacing w:val="1"/>
        </w:rPr>
        <w:t xml:space="preserve"> </w:t>
      </w:r>
      <w:r w:rsidRPr="003A51AC">
        <w:t>до</w:t>
      </w:r>
      <w:r w:rsidRPr="003A51AC">
        <w:rPr>
          <w:spacing w:val="1"/>
        </w:rPr>
        <w:t xml:space="preserve"> </w:t>
      </w:r>
      <w:r w:rsidRPr="003A51AC">
        <w:t>60-70</w:t>
      </w:r>
      <w:r w:rsidRPr="003A51AC">
        <w:rPr>
          <w:spacing w:val="1"/>
        </w:rPr>
        <w:t xml:space="preserve"> </w:t>
      </w:r>
      <w:r w:rsidRPr="003A51AC">
        <w:t>минут,</w:t>
      </w:r>
      <w:r w:rsidRPr="003A51AC">
        <w:rPr>
          <w:spacing w:val="1"/>
        </w:rPr>
        <w:t xml:space="preserve"> </w:t>
      </w:r>
      <w:r w:rsidRPr="003A51AC">
        <w:t>по</w:t>
      </w:r>
      <w:r w:rsidRPr="003A51AC">
        <w:rPr>
          <w:spacing w:val="1"/>
        </w:rPr>
        <w:t xml:space="preserve"> </w:t>
      </w:r>
      <w:r w:rsidRPr="003A51AC">
        <w:t>сравнению</w:t>
      </w:r>
      <w:r w:rsidRPr="003A51AC">
        <w:rPr>
          <w:spacing w:val="1"/>
        </w:rPr>
        <w:t xml:space="preserve"> </w:t>
      </w:r>
      <w:r w:rsidRPr="003A51AC">
        <w:t>с</w:t>
      </w:r>
      <w:r w:rsidRPr="003A51AC">
        <w:rPr>
          <w:spacing w:val="1"/>
        </w:rPr>
        <w:t xml:space="preserve"> </w:t>
      </w:r>
      <w:r w:rsidRPr="003A51AC">
        <w:t>45-50</w:t>
      </w:r>
      <w:r w:rsidRPr="003A51AC">
        <w:rPr>
          <w:spacing w:val="1"/>
        </w:rPr>
        <w:t xml:space="preserve"> </w:t>
      </w:r>
      <w:r w:rsidRPr="003A51AC">
        <w:t>минутам</w:t>
      </w:r>
      <w:r w:rsidRPr="003A51AC">
        <w:rPr>
          <w:spacing w:val="1"/>
        </w:rPr>
        <w:t xml:space="preserve"> </w:t>
      </w:r>
      <w:r w:rsidRPr="003A51AC">
        <w:t>у</w:t>
      </w:r>
      <w:r w:rsidRPr="003A51AC">
        <w:rPr>
          <w:spacing w:val="1"/>
        </w:rPr>
        <w:t xml:space="preserve"> </w:t>
      </w:r>
      <w:r w:rsidRPr="003A51AC">
        <w:t>детей</w:t>
      </w:r>
      <w:r w:rsidRPr="003A51AC">
        <w:rPr>
          <w:spacing w:val="1"/>
        </w:rPr>
        <w:t xml:space="preserve"> </w:t>
      </w:r>
      <w:r w:rsidRPr="003A51AC">
        <w:t>годовалого</w:t>
      </w:r>
      <w:r w:rsidRPr="003A51AC">
        <w:rPr>
          <w:spacing w:val="1"/>
        </w:rPr>
        <w:t xml:space="preserve"> </w:t>
      </w:r>
      <w:r w:rsidRPr="003A51AC">
        <w:t>возраста,</w:t>
      </w:r>
      <w:r w:rsidRPr="003A51AC">
        <w:rPr>
          <w:spacing w:val="1"/>
        </w:rPr>
        <w:t xml:space="preserve"> </w:t>
      </w:r>
      <w:r w:rsidRPr="003A51AC">
        <w:t>приближаясь</w:t>
      </w:r>
      <w:r w:rsidRPr="003A51AC">
        <w:rPr>
          <w:spacing w:val="-1"/>
        </w:rPr>
        <w:t xml:space="preserve"> </w:t>
      </w:r>
      <w:r w:rsidRPr="003A51AC">
        <w:t>к</w:t>
      </w:r>
      <w:r w:rsidRPr="003A51AC">
        <w:rPr>
          <w:spacing w:val="-1"/>
        </w:rPr>
        <w:t xml:space="preserve"> </w:t>
      </w:r>
      <w:r w:rsidRPr="003A51AC">
        <w:t>90 минутам,</w:t>
      </w:r>
      <w:r w:rsidRPr="003A51AC">
        <w:rPr>
          <w:spacing w:val="-1"/>
        </w:rPr>
        <w:t xml:space="preserve"> </w:t>
      </w:r>
      <w:r w:rsidRPr="003A51AC">
        <w:t>характерным</w:t>
      </w:r>
      <w:r w:rsidRPr="003A51AC">
        <w:rPr>
          <w:spacing w:val="-2"/>
        </w:rPr>
        <w:t xml:space="preserve"> </w:t>
      </w:r>
      <w:r w:rsidRPr="003A51AC">
        <w:t>для</w:t>
      </w:r>
      <w:r w:rsidRPr="003A51AC">
        <w:rPr>
          <w:spacing w:val="-1"/>
        </w:rPr>
        <w:t xml:space="preserve"> </w:t>
      </w:r>
      <w:r w:rsidRPr="003A51AC">
        <w:t>сна детей</w:t>
      </w:r>
      <w:r w:rsidRPr="003A51AC">
        <w:rPr>
          <w:spacing w:val="-1"/>
        </w:rPr>
        <w:t xml:space="preserve"> </w:t>
      </w:r>
      <w:r w:rsidRPr="003A51AC">
        <w:t>старшего</w:t>
      </w:r>
      <w:r w:rsidRPr="003A51AC">
        <w:rPr>
          <w:spacing w:val="-1"/>
        </w:rPr>
        <w:t xml:space="preserve"> </w:t>
      </w:r>
      <w:r w:rsidRPr="003A51AC">
        <w:t>возраста</w:t>
      </w:r>
      <w:r w:rsidRPr="003A51AC">
        <w:rPr>
          <w:spacing w:val="-1"/>
        </w:rPr>
        <w:t xml:space="preserve"> </w:t>
      </w:r>
      <w:r w:rsidRPr="003A51AC">
        <w:t>и взрослых.</w:t>
      </w:r>
    </w:p>
    <w:p w:rsidR="00B44E87" w:rsidRPr="003A51AC" w:rsidRDefault="00B44E87" w:rsidP="00E22A07">
      <w:pPr>
        <w:pStyle w:val="aa"/>
        <w:ind w:left="0" w:firstLine="709"/>
      </w:pPr>
      <w:r w:rsidRPr="003A51AC">
        <w:t>Важнейшим признаком морфофункциональной зрелости становится формирование тонкой</w:t>
      </w:r>
      <w:r w:rsidRPr="003A51AC">
        <w:rPr>
          <w:spacing w:val="1"/>
        </w:rPr>
        <w:t xml:space="preserve"> </w:t>
      </w:r>
      <w:r w:rsidRPr="003A51AC">
        <w:t>биомеханики работы кисти ребенка. К этому возрасту начинает формироваться способность к</w:t>
      </w:r>
      <w:r w:rsidRPr="003A51AC">
        <w:rPr>
          <w:spacing w:val="1"/>
        </w:rPr>
        <w:t xml:space="preserve"> </w:t>
      </w:r>
      <w:r w:rsidRPr="003A51AC">
        <w:t>сложным пространственным программам движения, в том числе к такой важнейшей функции как</w:t>
      </w:r>
      <w:r w:rsidRPr="003A51AC">
        <w:rPr>
          <w:spacing w:val="1"/>
        </w:rPr>
        <w:t xml:space="preserve"> </w:t>
      </w:r>
      <w:r w:rsidRPr="003A51AC">
        <w:t>письму</w:t>
      </w:r>
      <w:r w:rsidRPr="003A51AC">
        <w:rPr>
          <w:spacing w:val="-7"/>
        </w:rPr>
        <w:t xml:space="preserve"> </w:t>
      </w:r>
      <w:r w:rsidRPr="003A51AC">
        <w:t>–</w:t>
      </w:r>
      <w:r w:rsidRPr="003A51AC">
        <w:rPr>
          <w:spacing w:val="-1"/>
        </w:rPr>
        <w:t xml:space="preserve"> </w:t>
      </w:r>
      <w:r w:rsidRPr="003A51AC">
        <w:t>отдельные</w:t>
      </w:r>
      <w:r w:rsidRPr="003A51AC">
        <w:rPr>
          <w:spacing w:val="-2"/>
        </w:rPr>
        <w:t xml:space="preserve"> </w:t>
      </w:r>
      <w:r w:rsidRPr="003A51AC">
        <w:t>элементы письма</w:t>
      </w:r>
      <w:r w:rsidRPr="003A51AC">
        <w:rPr>
          <w:spacing w:val="-2"/>
        </w:rPr>
        <w:t xml:space="preserve"> </w:t>
      </w:r>
      <w:r w:rsidRPr="003A51AC">
        <w:t>объединяются в</w:t>
      </w:r>
      <w:r w:rsidRPr="003A51AC">
        <w:rPr>
          <w:spacing w:val="-1"/>
        </w:rPr>
        <w:t xml:space="preserve"> </w:t>
      </w:r>
      <w:r w:rsidRPr="003A51AC">
        <w:t>буквы</w:t>
      </w:r>
      <w:r w:rsidRPr="003A51AC">
        <w:rPr>
          <w:spacing w:val="-1"/>
        </w:rPr>
        <w:t xml:space="preserve"> </w:t>
      </w:r>
      <w:r w:rsidRPr="003A51AC">
        <w:t>и</w:t>
      </w:r>
      <w:r w:rsidRPr="003A51AC">
        <w:rPr>
          <w:spacing w:val="-1"/>
        </w:rPr>
        <w:t xml:space="preserve"> </w:t>
      </w:r>
      <w:r w:rsidRPr="003A51AC">
        <w:t>слова.</w:t>
      </w:r>
    </w:p>
    <w:p w:rsidR="00B44E87" w:rsidRPr="003A51AC" w:rsidRDefault="00B44E87" w:rsidP="00E22A07">
      <w:pPr>
        <w:pStyle w:val="aa"/>
        <w:ind w:left="0" w:firstLine="709"/>
      </w:pPr>
      <w:r w:rsidRPr="003A51AC">
        <w:t>К пяти-шести годам в значительной степени развивается глазомер. Дети называют более</w:t>
      </w:r>
      <w:r w:rsidRPr="003A51AC">
        <w:rPr>
          <w:spacing w:val="1"/>
        </w:rPr>
        <w:t xml:space="preserve"> </w:t>
      </w:r>
      <w:r w:rsidRPr="003A51AC">
        <w:t>мелкие</w:t>
      </w:r>
      <w:r w:rsidRPr="003A51AC">
        <w:rPr>
          <w:spacing w:val="1"/>
        </w:rPr>
        <w:t xml:space="preserve"> </w:t>
      </w:r>
      <w:r w:rsidRPr="003A51AC">
        <w:t>детали,</w:t>
      </w:r>
      <w:r w:rsidRPr="003A51AC">
        <w:rPr>
          <w:spacing w:val="1"/>
        </w:rPr>
        <w:t xml:space="preserve"> </w:t>
      </w:r>
      <w:r w:rsidRPr="003A51AC">
        <w:t>присутствующие</w:t>
      </w:r>
      <w:r w:rsidRPr="003A51AC">
        <w:rPr>
          <w:spacing w:val="1"/>
        </w:rPr>
        <w:t xml:space="preserve"> </w:t>
      </w:r>
      <w:r w:rsidRPr="003A51AC">
        <w:t>в</w:t>
      </w:r>
      <w:r w:rsidRPr="003A51AC">
        <w:rPr>
          <w:spacing w:val="1"/>
        </w:rPr>
        <w:t xml:space="preserve"> </w:t>
      </w:r>
      <w:r w:rsidRPr="003A51AC">
        <w:t>изображении</w:t>
      </w:r>
      <w:r w:rsidRPr="003A51AC">
        <w:rPr>
          <w:spacing w:val="1"/>
        </w:rPr>
        <w:t xml:space="preserve"> </w:t>
      </w:r>
      <w:r w:rsidRPr="003A51AC">
        <w:t>предметов,</w:t>
      </w:r>
      <w:r w:rsidRPr="003A51AC">
        <w:rPr>
          <w:spacing w:val="1"/>
        </w:rPr>
        <w:t xml:space="preserve"> </w:t>
      </w:r>
      <w:r w:rsidRPr="003A51AC">
        <w:t>могут</w:t>
      </w:r>
      <w:r w:rsidRPr="003A51AC">
        <w:rPr>
          <w:spacing w:val="1"/>
        </w:rPr>
        <w:t xml:space="preserve"> </w:t>
      </w:r>
      <w:r w:rsidRPr="003A51AC">
        <w:t>дать</w:t>
      </w:r>
      <w:r w:rsidRPr="003A51AC">
        <w:rPr>
          <w:spacing w:val="1"/>
        </w:rPr>
        <w:t xml:space="preserve"> </w:t>
      </w:r>
      <w:r w:rsidRPr="003A51AC">
        <w:t>оценку</w:t>
      </w:r>
      <w:r w:rsidRPr="003A51AC">
        <w:rPr>
          <w:spacing w:val="1"/>
        </w:rPr>
        <w:t xml:space="preserve"> </w:t>
      </w:r>
      <w:r w:rsidRPr="003A51AC">
        <w:t>предметов</w:t>
      </w:r>
      <w:r w:rsidRPr="003A51AC">
        <w:rPr>
          <w:spacing w:val="1"/>
        </w:rPr>
        <w:t xml:space="preserve"> </w:t>
      </w:r>
      <w:r w:rsidRPr="003A51AC">
        <w:t>в</w:t>
      </w:r>
      <w:r w:rsidRPr="003A51AC">
        <w:rPr>
          <w:spacing w:val="1"/>
        </w:rPr>
        <w:t xml:space="preserve"> </w:t>
      </w:r>
      <w:r w:rsidRPr="003A51AC">
        <w:t>отношении</w:t>
      </w:r>
      <w:r w:rsidRPr="003A51AC">
        <w:rPr>
          <w:spacing w:val="-1"/>
        </w:rPr>
        <w:t xml:space="preserve"> </w:t>
      </w:r>
      <w:r w:rsidRPr="003A51AC">
        <w:t>их</w:t>
      </w:r>
      <w:r w:rsidRPr="003A51AC">
        <w:rPr>
          <w:spacing w:val="-1"/>
        </w:rPr>
        <w:t xml:space="preserve"> </w:t>
      </w:r>
      <w:r w:rsidRPr="003A51AC">
        <w:t>красоты, комбинации</w:t>
      </w:r>
      <w:r w:rsidRPr="003A51AC">
        <w:rPr>
          <w:spacing w:val="-2"/>
        </w:rPr>
        <w:t xml:space="preserve"> </w:t>
      </w:r>
      <w:r w:rsidRPr="003A51AC">
        <w:t>тех</w:t>
      </w:r>
      <w:r w:rsidRPr="003A51AC">
        <w:rPr>
          <w:spacing w:val="-1"/>
        </w:rPr>
        <w:t xml:space="preserve"> </w:t>
      </w:r>
      <w:r w:rsidRPr="003A51AC">
        <w:t>или</w:t>
      </w:r>
      <w:r w:rsidRPr="003A51AC">
        <w:rPr>
          <w:spacing w:val="-2"/>
        </w:rPr>
        <w:t xml:space="preserve"> </w:t>
      </w:r>
      <w:r w:rsidRPr="003A51AC">
        <w:t>иных черт.</w:t>
      </w:r>
    </w:p>
    <w:p w:rsidR="00B44E87" w:rsidRPr="003A51AC" w:rsidRDefault="00B44E87" w:rsidP="00E22A07">
      <w:pPr>
        <w:pStyle w:val="aa"/>
        <w:ind w:left="0" w:firstLine="709"/>
      </w:pPr>
      <w:r w:rsidRPr="003A51AC">
        <w:t>Процессы</w:t>
      </w:r>
      <w:r w:rsidRPr="003A51AC">
        <w:rPr>
          <w:spacing w:val="1"/>
        </w:rPr>
        <w:t xml:space="preserve"> </w:t>
      </w:r>
      <w:r w:rsidRPr="003A51AC">
        <w:t>возбуждения</w:t>
      </w:r>
      <w:r w:rsidRPr="003A51AC">
        <w:rPr>
          <w:spacing w:val="1"/>
        </w:rPr>
        <w:t xml:space="preserve"> </w:t>
      </w:r>
      <w:r w:rsidRPr="003A51AC">
        <w:t>и</w:t>
      </w:r>
      <w:r w:rsidRPr="003A51AC">
        <w:rPr>
          <w:spacing w:val="1"/>
        </w:rPr>
        <w:t xml:space="preserve"> </w:t>
      </w:r>
      <w:r w:rsidRPr="003A51AC">
        <w:t>торможения</w:t>
      </w:r>
      <w:r w:rsidRPr="003A51AC">
        <w:rPr>
          <w:spacing w:val="1"/>
        </w:rPr>
        <w:t xml:space="preserve"> </w:t>
      </w:r>
      <w:r w:rsidRPr="003A51AC">
        <w:t>становятся</w:t>
      </w:r>
      <w:r w:rsidRPr="003A51AC">
        <w:rPr>
          <w:spacing w:val="1"/>
        </w:rPr>
        <w:t xml:space="preserve"> </w:t>
      </w:r>
      <w:r w:rsidRPr="003A51AC">
        <w:t>лучше</w:t>
      </w:r>
      <w:r w:rsidRPr="003A51AC">
        <w:rPr>
          <w:spacing w:val="1"/>
        </w:rPr>
        <w:t xml:space="preserve"> </w:t>
      </w:r>
      <w:r w:rsidRPr="003A51AC">
        <w:t>сбалансированными.</w:t>
      </w:r>
      <w:r w:rsidRPr="003A51AC">
        <w:rPr>
          <w:spacing w:val="1"/>
        </w:rPr>
        <w:t xml:space="preserve"> </w:t>
      </w:r>
      <w:r w:rsidRPr="003A51AC">
        <w:t>К</w:t>
      </w:r>
      <w:r w:rsidRPr="003A51AC">
        <w:rPr>
          <w:spacing w:val="1"/>
        </w:rPr>
        <w:t xml:space="preserve"> </w:t>
      </w:r>
      <w:r w:rsidRPr="003A51AC">
        <w:t>этому</w:t>
      </w:r>
      <w:r w:rsidRPr="003A51AC">
        <w:rPr>
          <w:spacing w:val="1"/>
        </w:rPr>
        <w:t xml:space="preserve"> </w:t>
      </w:r>
      <w:r w:rsidRPr="003A51AC">
        <w:t>возрасту</w:t>
      </w:r>
      <w:r w:rsidRPr="003A51AC">
        <w:rPr>
          <w:spacing w:val="1"/>
        </w:rPr>
        <w:t xml:space="preserve"> </w:t>
      </w:r>
      <w:r w:rsidRPr="003A51AC">
        <w:t>значительно</w:t>
      </w:r>
      <w:r w:rsidRPr="003A51AC">
        <w:rPr>
          <w:spacing w:val="1"/>
        </w:rPr>
        <w:t xml:space="preserve"> </w:t>
      </w:r>
      <w:r w:rsidRPr="003A51AC">
        <w:t>развиваются</w:t>
      </w:r>
      <w:r w:rsidRPr="003A51AC">
        <w:rPr>
          <w:spacing w:val="1"/>
        </w:rPr>
        <w:t xml:space="preserve"> </w:t>
      </w:r>
      <w:r w:rsidRPr="003A51AC">
        <w:t>такие</w:t>
      </w:r>
      <w:r w:rsidRPr="003A51AC">
        <w:rPr>
          <w:spacing w:val="1"/>
        </w:rPr>
        <w:t xml:space="preserve"> </w:t>
      </w:r>
      <w:r w:rsidRPr="003A51AC">
        <w:t>свойства</w:t>
      </w:r>
      <w:r w:rsidRPr="003A51AC">
        <w:rPr>
          <w:spacing w:val="1"/>
        </w:rPr>
        <w:t xml:space="preserve"> </w:t>
      </w:r>
      <w:r w:rsidRPr="003A51AC">
        <w:t>нервной</w:t>
      </w:r>
      <w:r w:rsidRPr="003A51AC">
        <w:rPr>
          <w:spacing w:val="1"/>
        </w:rPr>
        <w:t xml:space="preserve"> </w:t>
      </w:r>
      <w:r w:rsidRPr="003A51AC">
        <w:t>системы,</w:t>
      </w:r>
      <w:r w:rsidRPr="003A51AC">
        <w:rPr>
          <w:spacing w:val="1"/>
        </w:rPr>
        <w:t xml:space="preserve"> </w:t>
      </w:r>
      <w:r w:rsidRPr="003A51AC">
        <w:t>как</w:t>
      </w:r>
      <w:r w:rsidRPr="003A51AC">
        <w:rPr>
          <w:spacing w:val="1"/>
        </w:rPr>
        <w:t xml:space="preserve"> </w:t>
      </w:r>
      <w:r w:rsidRPr="003A51AC">
        <w:t>сила,</w:t>
      </w:r>
      <w:r w:rsidRPr="003A51AC">
        <w:rPr>
          <w:spacing w:val="1"/>
        </w:rPr>
        <w:t xml:space="preserve"> </w:t>
      </w:r>
      <w:r w:rsidRPr="003A51AC">
        <w:t>подвижность,</w:t>
      </w:r>
      <w:r w:rsidRPr="003A51AC">
        <w:rPr>
          <w:spacing w:val="1"/>
        </w:rPr>
        <w:t xml:space="preserve"> </w:t>
      </w:r>
      <w:r w:rsidRPr="003A51AC">
        <w:t>уравновешенность.</w:t>
      </w:r>
      <w:r w:rsidRPr="003A51AC">
        <w:rPr>
          <w:spacing w:val="1"/>
        </w:rPr>
        <w:t xml:space="preserve"> </w:t>
      </w:r>
      <w:r w:rsidRPr="003A51AC">
        <w:t>В</w:t>
      </w:r>
      <w:r w:rsidRPr="003A51AC">
        <w:rPr>
          <w:spacing w:val="1"/>
        </w:rPr>
        <w:t xml:space="preserve"> </w:t>
      </w:r>
      <w:r w:rsidRPr="003A51AC">
        <w:t>то</w:t>
      </w:r>
      <w:r w:rsidRPr="003A51AC">
        <w:rPr>
          <w:spacing w:val="1"/>
        </w:rPr>
        <w:t xml:space="preserve"> </w:t>
      </w:r>
      <w:r w:rsidRPr="003A51AC">
        <w:t>же</w:t>
      </w:r>
      <w:r w:rsidRPr="003A51AC">
        <w:rPr>
          <w:spacing w:val="1"/>
        </w:rPr>
        <w:t xml:space="preserve"> </w:t>
      </w:r>
      <w:r w:rsidRPr="003A51AC">
        <w:t>время</w:t>
      </w:r>
      <w:r w:rsidRPr="003A51AC">
        <w:rPr>
          <w:spacing w:val="1"/>
        </w:rPr>
        <w:t xml:space="preserve"> </w:t>
      </w:r>
      <w:r w:rsidRPr="003A51AC">
        <w:t>все</w:t>
      </w:r>
      <w:r w:rsidRPr="003A51AC">
        <w:rPr>
          <w:spacing w:val="1"/>
        </w:rPr>
        <w:t xml:space="preserve"> </w:t>
      </w:r>
      <w:r w:rsidRPr="003A51AC">
        <w:t>эти</w:t>
      </w:r>
      <w:r w:rsidRPr="003A51AC">
        <w:rPr>
          <w:spacing w:val="1"/>
        </w:rPr>
        <w:t xml:space="preserve"> </w:t>
      </w:r>
      <w:r w:rsidRPr="003A51AC">
        <w:t>свойства</w:t>
      </w:r>
      <w:r w:rsidRPr="003A51AC">
        <w:rPr>
          <w:spacing w:val="1"/>
        </w:rPr>
        <w:t xml:space="preserve"> </w:t>
      </w:r>
      <w:r w:rsidRPr="003A51AC">
        <w:t>нервных</w:t>
      </w:r>
      <w:r w:rsidRPr="003A51AC">
        <w:rPr>
          <w:spacing w:val="1"/>
        </w:rPr>
        <w:t xml:space="preserve"> </w:t>
      </w:r>
      <w:r w:rsidRPr="003A51AC">
        <w:t>процессов</w:t>
      </w:r>
      <w:r w:rsidRPr="003A51AC">
        <w:rPr>
          <w:spacing w:val="1"/>
        </w:rPr>
        <w:t xml:space="preserve"> </w:t>
      </w:r>
      <w:r w:rsidRPr="003A51AC">
        <w:t>характеризуются</w:t>
      </w:r>
      <w:r w:rsidRPr="003A51AC">
        <w:rPr>
          <w:spacing w:val="1"/>
        </w:rPr>
        <w:t xml:space="preserve"> </w:t>
      </w:r>
      <w:r w:rsidRPr="003A51AC">
        <w:t>неустойчивостью,</w:t>
      </w:r>
      <w:r w:rsidRPr="003A51AC">
        <w:rPr>
          <w:spacing w:val="-1"/>
        </w:rPr>
        <w:t xml:space="preserve"> </w:t>
      </w:r>
      <w:r w:rsidRPr="003A51AC">
        <w:t>высокой истощаемостью нервных</w:t>
      </w:r>
      <w:r w:rsidRPr="003A51AC">
        <w:rPr>
          <w:spacing w:val="-1"/>
        </w:rPr>
        <w:t xml:space="preserve"> </w:t>
      </w:r>
      <w:r w:rsidRPr="003A51AC">
        <w:t>центров.</w:t>
      </w:r>
    </w:p>
    <w:p w:rsidR="00B44E87" w:rsidRPr="003A51AC" w:rsidRDefault="00B44E87" w:rsidP="00E22A07">
      <w:pPr>
        <w:pStyle w:val="aa"/>
        <w:ind w:left="0" w:firstLine="709"/>
      </w:pPr>
      <w:r w:rsidRPr="003A51AC">
        <w:rPr>
          <w:b/>
          <w:i/>
        </w:rPr>
        <w:t>Психические</w:t>
      </w:r>
      <w:r w:rsidRPr="003A51AC">
        <w:rPr>
          <w:b/>
          <w:i/>
          <w:spacing w:val="1"/>
        </w:rPr>
        <w:t xml:space="preserve"> </w:t>
      </w:r>
      <w:r w:rsidRPr="003A51AC">
        <w:rPr>
          <w:b/>
          <w:i/>
        </w:rPr>
        <w:t>функции.</w:t>
      </w:r>
      <w:r w:rsidRPr="003A51AC">
        <w:rPr>
          <w:b/>
          <w:i/>
          <w:spacing w:val="1"/>
        </w:rPr>
        <w:t xml:space="preserve"> </w:t>
      </w:r>
      <w:r w:rsidRPr="003A51AC">
        <w:t>К</w:t>
      </w:r>
      <w:r w:rsidRPr="003A51AC">
        <w:rPr>
          <w:spacing w:val="1"/>
        </w:rPr>
        <w:t xml:space="preserve"> </w:t>
      </w:r>
      <w:r w:rsidRPr="003A51AC">
        <w:t>шести-семи</w:t>
      </w:r>
      <w:r w:rsidRPr="003A51AC">
        <w:rPr>
          <w:spacing w:val="1"/>
        </w:rPr>
        <w:t xml:space="preserve"> </w:t>
      </w:r>
      <w:r w:rsidRPr="003A51AC">
        <w:t>годам</w:t>
      </w:r>
      <w:r w:rsidRPr="003A51AC">
        <w:rPr>
          <w:spacing w:val="1"/>
        </w:rPr>
        <w:t xml:space="preserve"> </w:t>
      </w:r>
      <w:r w:rsidRPr="003A51AC">
        <w:t>особую</w:t>
      </w:r>
      <w:r w:rsidRPr="003A51AC">
        <w:rPr>
          <w:spacing w:val="1"/>
        </w:rPr>
        <w:t xml:space="preserve"> </w:t>
      </w:r>
      <w:r w:rsidRPr="003A51AC">
        <w:t>значимость</w:t>
      </w:r>
      <w:r w:rsidRPr="003A51AC">
        <w:rPr>
          <w:spacing w:val="1"/>
        </w:rPr>
        <w:t xml:space="preserve"> </w:t>
      </w:r>
      <w:r w:rsidRPr="003A51AC">
        <w:t>приобретает</w:t>
      </w:r>
      <w:r w:rsidRPr="003A51AC">
        <w:rPr>
          <w:spacing w:val="1"/>
        </w:rPr>
        <w:t xml:space="preserve"> </w:t>
      </w:r>
      <w:r w:rsidRPr="003A51AC">
        <w:t>процесс</w:t>
      </w:r>
      <w:r w:rsidRPr="003A51AC">
        <w:rPr>
          <w:spacing w:val="1"/>
        </w:rPr>
        <w:t xml:space="preserve"> </w:t>
      </w:r>
      <w:r w:rsidRPr="003A51AC">
        <w:t>формирования «взрослых» механизмов восприятия. Формируется способность дифференцировать</w:t>
      </w:r>
      <w:r w:rsidRPr="003A51AC">
        <w:rPr>
          <w:spacing w:val="1"/>
        </w:rPr>
        <w:t xml:space="preserve"> </w:t>
      </w:r>
      <w:r w:rsidRPr="003A51AC">
        <w:t>слабо</w:t>
      </w:r>
      <w:r w:rsidRPr="003A51AC">
        <w:rPr>
          <w:spacing w:val="1"/>
        </w:rPr>
        <w:t xml:space="preserve"> </w:t>
      </w:r>
      <w:r w:rsidRPr="003A51AC">
        <w:t>различающиеся</w:t>
      </w:r>
      <w:r w:rsidRPr="003A51AC">
        <w:rPr>
          <w:spacing w:val="1"/>
        </w:rPr>
        <w:t xml:space="preserve"> </w:t>
      </w:r>
      <w:r w:rsidRPr="003A51AC">
        <w:t>по</w:t>
      </w:r>
      <w:r w:rsidRPr="003A51AC">
        <w:rPr>
          <w:spacing w:val="1"/>
        </w:rPr>
        <w:t xml:space="preserve"> </w:t>
      </w:r>
      <w:r w:rsidRPr="003A51AC">
        <w:t>физическим</w:t>
      </w:r>
      <w:r w:rsidRPr="003A51AC">
        <w:rPr>
          <w:spacing w:val="1"/>
        </w:rPr>
        <w:t xml:space="preserve"> </w:t>
      </w:r>
      <w:r w:rsidRPr="003A51AC">
        <w:t>характеристикам</w:t>
      </w:r>
      <w:r w:rsidRPr="003A51AC">
        <w:rPr>
          <w:spacing w:val="1"/>
        </w:rPr>
        <w:t xml:space="preserve"> </w:t>
      </w:r>
      <w:r w:rsidRPr="003A51AC">
        <w:t>и</w:t>
      </w:r>
      <w:r w:rsidRPr="003A51AC">
        <w:rPr>
          <w:spacing w:val="1"/>
        </w:rPr>
        <w:t xml:space="preserve"> </w:t>
      </w:r>
      <w:r w:rsidRPr="003A51AC">
        <w:t>редко</w:t>
      </w:r>
      <w:r w:rsidRPr="003A51AC">
        <w:rPr>
          <w:spacing w:val="1"/>
        </w:rPr>
        <w:t xml:space="preserve"> </w:t>
      </w:r>
      <w:r w:rsidRPr="003A51AC">
        <w:t>появляющиеся</w:t>
      </w:r>
      <w:r w:rsidRPr="003A51AC">
        <w:rPr>
          <w:spacing w:val="61"/>
        </w:rPr>
        <w:t xml:space="preserve"> </w:t>
      </w:r>
      <w:r w:rsidRPr="003A51AC">
        <w:t>сенсорные</w:t>
      </w:r>
      <w:r w:rsidRPr="003A51AC">
        <w:rPr>
          <w:spacing w:val="-57"/>
        </w:rPr>
        <w:t xml:space="preserve"> </w:t>
      </w:r>
      <w:r w:rsidRPr="003A51AC">
        <w:t>стимулы.</w:t>
      </w:r>
      <w:r w:rsidRPr="003A51AC">
        <w:rPr>
          <w:spacing w:val="1"/>
        </w:rPr>
        <w:t xml:space="preserve"> </w:t>
      </w:r>
      <w:r w:rsidRPr="003A51AC">
        <w:t>Качественные</w:t>
      </w:r>
      <w:r w:rsidRPr="003A51AC">
        <w:rPr>
          <w:spacing w:val="1"/>
        </w:rPr>
        <w:t xml:space="preserve"> </w:t>
      </w:r>
      <w:r w:rsidRPr="003A51AC">
        <w:t>перестройки</w:t>
      </w:r>
      <w:r w:rsidRPr="003A51AC">
        <w:rPr>
          <w:spacing w:val="1"/>
        </w:rPr>
        <w:t xml:space="preserve"> </w:t>
      </w:r>
      <w:r w:rsidRPr="003A51AC">
        <w:t>нейрофизиологических</w:t>
      </w:r>
      <w:r w:rsidRPr="003A51AC">
        <w:rPr>
          <w:spacing w:val="1"/>
        </w:rPr>
        <w:t xml:space="preserve"> </w:t>
      </w:r>
      <w:r w:rsidRPr="003A51AC">
        <w:t>механизмов</w:t>
      </w:r>
      <w:r w:rsidRPr="003A51AC">
        <w:rPr>
          <w:spacing w:val="1"/>
        </w:rPr>
        <w:t xml:space="preserve"> </w:t>
      </w:r>
      <w:r w:rsidRPr="003A51AC">
        <w:t>организации</w:t>
      </w:r>
      <w:r w:rsidRPr="003A51AC">
        <w:rPr>
          <w:spacing w:val="1"/>
        </w:rPr>
        <w:t xml:space="preserve"> </w:t>
      </w:r>
      <w:r w:rsidRPr="003A51AC">
        <w:t>системы</w:t>
      </w:r>
      <w:r w:rsidRPr="003A51AC">
        <w:rPr>
          <w:spacing w:val="-57"/>
        </w:rPr>
        <w:t xml:space="preserve"> </w:t>
      </w:r>
      <w:r w:rsidRPr="003A51AC">
        <w:t xml:space="preserve">восприятия позволяют рассматривать этот период как </w:t>
      </w:r>
      <w:r w:rsidRPr="003A51AC">
        <w:rPr>
          <w:i/>
        </w:rPr>
        <w:t xml:space="preserve">сенситивный </w:t>
      </w:r>
      <w:r w:rsidRPr="003A51AC">
        <w:t>для становления когнитивных</w:t>
      </w:r>
      <w:r w:rsidRPr="003A51AC">
        <w:rPr>
          <w:spacing w:val="1"/>
        </w:rPr>
        <w:t xml:space="preserve"> </w:t>
      </w:r>
      <w:r w:rsidRPr="003A51AC">
        <w:t>функций,</w:t>
      </w:r>
      <w:r w:rsidRPr="003A51AC">
        <w:rPr>
          <w:spacing w:val="1"/>
        </w:rPr>
        <w:t xml:space="preserve"> </w:t>
      </w:r>
      <w:r w:rsidRPr="003A51AC">
        <w:t>в</w:t>
      </w:r>
      <w:r w:rsidRPr="003A51AC">
        <w:rPr>
          <w:spacing w:val="1"/>
        </w:rPr>
        <w:t xml:space="preserve"> </w:t>
      </w:r>
      <w:r w:rsidRPr="003A51AC">
        <w:t>первую</w:t>
      </w:r>
      <w:r w:rsidRPr="003A51AC">
        <w:rPr>
          <w:spacing w:val="1"/>
        </w:rPr>
        <w:t xml:space="preserve"> </w:t>
      </w:r>
      <w:r w:rsidRPr="003A51AC">
        <w:t>очередь</w:t>
      </w:r>
      <w:r w:rsidRPr="003A51AC">
        <w:rPr>
          <w:spacing w:val="1"/>
        </w:rPr>
        <w:t xml:space="preserve"> </w:t>
      </w:r>
      <w:r w:rsidRPr="003A51AC">
        <w:t>произвольного</w:t>
      </w:r>
      <w:r w:rsidRPr="003A51AC">
        <w:rPr>
          <w:spacing w:val="1"/>
        </w:rPr>
        <w:t xml:space="preserve"> </w:t>
      </w:r>
      <w:r w:rsidRPr="003A51AC">
        <w:t>внимания</w:t>
      </w:r>
      <w:r w:rsidRPr="003A51AC">
        <w:rPr>
          <w:spacing w:val="1"/>
        </w:rPr>
        <w:t xml:space="preserve"> </w:t>
      </w:r>
      <w:r w:rsidRPr="003A51AC">
        <w:t>и</w:t>
      </w:r>
      <w:r w:rsidRPr="003A51AC">
        <w:rPr>
          <w:spacing w:val="1"/>
        </w:rPr>
        <w:t xml:space="preserve"> </w:t>
      </w:r>
      <w:r w:rsidRPr="003A51AC">
        <w:t>памяти.</w:t>
      </w:r>
      <w:r w:rsidRPr="003A51AC">
        <w:rPr>
          <w:spacing w:val="1"/>
        </w:rPr>
        <w:t xml:space="preserve"> </w:t>
      </w:r>
      <w:r w:rsidRPr="003A51AC">
        <w:t>Время</w:t>
      </w:r>
      <w:r w:rsidRPr="003A51AC">
        <w:rPr>
          <w:spacing w:val="60"/>
        </w:rPr>
        <w:t xml:space="preserve"> </w:t>
      </w:r>
      <w:r w:rsidRPr="003A51AC">
        <w:t>сосредоточенного</w:t>
      </w:r>
      <w:r w:rsidRPr="003A51AC">
        <w:rPr>
          <w:spacing w:val="1"/>
        </w:rPr>
        <w:t xml:space="preserve"> </w:t>
      </w:r>
      <w:r w:rsidRPr="003A51AC">
        <w:t>внимания,</w:t>
      </w:r>
      <w:r w:rsidRPr="003A51AC">
        <w:rPr>
          <w:spacing w:val="-1"/>
        </w:rPr>
        <w:t xml:space="preserve"> </w:t>
      </w:r>
      <w:r w:rsidRPr="003A51AC">
        <w:t>работы без</w:t>
      </w:r>
      <w:r w:rsidRPr="003A51AC">
        <w:rPr>
          <w:spacing w:val="-1"/>
        </w:rPr>
        <w:t xml:space="preserve"> </w:t>
      </w:r>
      <w:r w:rsidRPr="003A51AC">
        <w:t>отвлечений по</w:t>
      </w:r>
      <w:r w:rsidRPr="003A51AC">
        <w:rPr>
          <w:spacing w:val="-1"/>
        </w:rPr>
        <w:t xml:space="preserve"> </w:t>
      </w:r>
      <w:r w:rsidRPr="003A51AC">
        <w:t>инструкции достигает</w:t>
      </w:r>
      <w:r w:rsidRPr="003A51AC">
        <w:rPr>
          <w:spacing w:val="-1"/>
        </w:rPr>
        <w:t xml:space="preserve"> </w:t>
      </w:r>
      <w:r w:rsidRPr="003A51AC">
        <w:t>10-15 минут.</w:t>
      </w:r>
    </w:p>
    <w:p w:rsidR="00B44E87" w:rsidRPr="003A51AC" w:rsidRDefault="00B44E87" w:rsidP="00E22A07">
      <w:pPr>
        <w:pStyle w:val="aa"/>
        <w:ind w:left="0" w:firstLine="709"/>
      </w:pPr>
      <w:r w:rsidRPr="003A51AC">
        <w:t>Детям</w:t>
      </w:r>
      <w:r w:rsidRPr="003A51AC">
        <w:rPr>
          <w:spacing w:val="1"/>
        </w:rPr>
        <w:t xml:space="preserve"> </w:t>
      </w:r>
      <w:r w:rsidRPr="003A51AC">
        <w:t>становятся</w:t>
      </w:r>
      <w:r w:rsidRPr="003A51AC">
        <w:rPr>
          <w:spacing w:val="1"/>
        </w:rPr>
        <w:t xml:space="preserve"> </w:t>
      </w:r>
      <w:r w:rsidRPr="003A51AC">
        <w:t>доступны</w:t>
      </w:r>
      <w:r w:rsidRPr="003A51AC">
        <w:rPr>
          <w:spacing w:val="1"/>
        </w:rPr>
        <w:t xml:space="preserve"> </w:t>
      </w:r>
      <w:r w:rsidRPr="003A51AC">
        <w:t>формы</w:t>
      </w:r>
      <w:r w:rsidRPr="003A51AC">
        <w:rPr>
          <w:spacing w:val="1"/>
        </w:rPr>
        <w:t xml:space="preserve"> </w:t>
      </w:r>
      <w:r w:rsidRPr="003A51AC">
        <w:t>опосредованной</w:t>
      </w:r>
      <w:r w:rsidRPr="003A51AC">
        <w:rPr>
          <w:spacing w:val="1"/>
        </w:rPr>
        <w:t xml:space="preserve"> </w:t>
      </w:r>
      <w:r w:rsidRPr="003A51AC">
        <w:t>памяти,</w:t>
      </w:r>
      <w:r w:rsidRPr="003A51AC">
        <w:rPr>
          <w:spacing w:val="1"/>
        </w:rPr>
        <w:t xml:space="preserve"> </w:t>
      </w:r>
      <w:r w:rsidRPr="003A51AC">
        <w:t>где</w:t>
      </w:r>
      <w:r w:rsidRPr="003A51AC">
        <w:rPr>
          <w:spacing w:val="1"/>
        </w:rPr>
        <w:t xml:space="preserve"> </w:t>
      </w:r>
      <w:r w:rsidRPr="003A51AC">
        <w:t>средствами</w:t>
      </w:r>
      <w:r w:rsidRPr="003A51AC">
        <w:rPr>
          <w:spacing w:val="1"/>
        </w:rPr>
        <w:t xml:space="preserve"> </w:t>
      </w:r>
      <w:r w:rsidRPr="003A51AC">
        <w:t>могут</w:t>
      </w:r>
      <w:r w:rsidRPr="003A51AC">
        <w:rPr>
          <w:spacing w:val="1"/>
        </w:rPr>
        <w:t xml:space="preserve"> </w:t>
      </w:r>
      <w:r w:rsidRPr="003A51AC">
        <w:t>выступать не только внешние объекты (картинки, пиктограммы), но и некоторые мыслительные</w:t>
      </w:r>
      <w:r w:rsidRPr="003A51AC">
        <w:rPr>
          <w:spacing w:val="1"/>
        </w:rPr>
        <w:t xml:space="preserve"> </w:t>
      </w:r>
      <w:r w:rsidRPr="003A51AC">
        <w:t xml:space="preserve">операции </w:t>
      </w:r>
      <w:r w:rsidRPr="003A51AC">
        <w:lastRenderedPageBreak/>
        <w:t>(классификация).</w:t>
      </w:r>
      <w:r w:rsidRPr="003A51AC">
        <w:rPr>
          <w:spacing w:val="1"/>
        </w:rPr>
        <w:t xml:space="preserve"> </w:t>
      </w:r>
      <w:r w:rsidRPr="003A51AC">
        <w:t>Существенно повышается роль словесного мышления, как основы</w:t>
      </w:r>
      <w:r w:rsidRPr="003A51AC">
        <w:rPr>
          <w:spacing w:val="1"/>
        </w:rPr>
        <w:t xml:space="preserve"> </w:t>
      </w:r>
      <w:r w:rsidRPr="003A51AC">
        <w:t>умственной</w:t>
      </w:r>
      <w:r w:rsidRPr="003A51AC">
        <w:rPr>
          <w:spacing w:val="1"/>
        </w:rPr>
        <w:t xml:space="preserve"> </w:t>
      </w:r>
      <w:r w:rsidRPr="003A51AC">
        <w:t>деятельности</w:t>
      </w:r>
      <w:r w:rsidRPr="003A51AC">
        <w:rPr>
          <w:spacing w:val="1"/>
        </w:rPr>
        <w:t xml:space="preserve"> </w:t>
      </w:r>
      <w:r w:rsidRPr="003A51AC">
        <w:t>ребенка,</w:t>
      </w:r>
      <w:r w:rsidRPr="003A51AC">
        <w:rPr>
          <w:spacing w:val="1"/>
        </w:rPr>
        <w:t xml:space="preserve"> </w:t>
      </w:r>
      <w:r w:rsidRPr="003A51AC">
        <w:t>все</w:t>
      </w:r>
      <w:r w:rsidRPr="003A51AC">
        <w:rPr>
          <w:spacing w:val="1"/>
        </w:rPr>
        <w:t xml:space="preserve"> </w:t>
      </w:r>
      <w:r w:rsidRPr="003A51AC">
        <w:t>более</w:t>
      </w:r>
      <w:r w:rsidRPr="003A51AC">
        <w:rPr>
          <w:spacing w:val="1"/>
        </w:rPr>
        <w:t xml:space="preserve"> </w:t>
      </w:r>
      <w:r w:rsidRPr="003A51AC">
        <w:t>обособляющегося</w:t>
      </w:r>
      <w:r w:rsidRPr="003A51AC">
        <w:rPr>
          <w:spacing w:val="1"/>
        </w:rPr>
        <w:t xml:space="preserve"> </w:t>
      </w:r>
      <w:r w:rsidRPr="003A51AC">
        <w:t>от</w:t>
      </w:r>
      <w:r w:rsidRPr="003A51AC">
        <w:rPr>
          <w:spacing w:val="1"/>
        </w:rPr>
        <w:t xml:space="preserve"> </w:t>
      </w:r>
      <w:r w:rsidRPr="003A51AC">
        <w:t>мышления</w:t>
      </w:r>
      <w:r w:rsidRPr="003A51AC">
        <w:rPr>
          <w:spacing w:val="1"/>
        </w:rPr>
        <w:t xml:space="preserve"> </w:t>
      </w:r>
      <w:r w:rsidRPr="003A51AC">
        <w:t>предметного,</w:t>
      </w:r>
      <w:r w:rsidRPr="003A51AC">
        <w:rPr>
          <w:spacing w:val="1"/>
        </w:rPr>
        <w:t xml:space="preserve"> </w:t>
      </w:r>
      <w:r w:rsidRPr="003A51AC">
        <w:t>наглядно-образного. Формируются основы словесно-логического мышления, логические операции</w:t>
      </w:r>
      <w:r w:rsidRPr="003A51AC">
        <w:rPr>
          <w:spacing w:val="-57"/>
        </w:rPr>
        <w:t xml:space="preserve"> </w:t>
      </w:r>
      <w:r w:rsidRPr="003A51AC">
        <w:t>классификации,</w:t>
      </w:r>
      <w:r w:rsidRPr="003A51AC">
        <w:rPr>
          <w:spacing w:val="-3"/>
        </w:rPr>
        <w:t xml:space="preserve"> </w:t>
      </w:r>
      <w:r w:rsidRPr="003A51AC">
        <w:t>сериации,</w:t>
      </w:r>
      <w:r w:rsidRPr="003A51AC">
        <w:rPr>
          <w:spacing w:val="-2"/>
        </w:rPr>
        <w:t xml:space="preserve"> </w:t>
      </w:r>
      <w:r w:rsidRPr="003A51AC">
        <w:t>сравнения.</w:t>
      </w:r>
      <w:r w:rsidRPr="003A51AC">
        <w:rPr>
          <w:spacing w:val="-5"/>
        </w:rPr>
        <w:t xml:space="preserve"> </w:t>
      </w:r>
      <w:r w:rsidRPr="003A51AC">
        <w:t>Продолжают</w:t>
      </w:r>
      <w:r w:rsidRPr="003A51AC">
        <w:rPr>
          <w:spacing w:val="-2"/>
        </w:rPr>
        <w:t xml:space="preserve"> </w:t>
      </w:r>
      <w:r w:rsidRPr="003A51AC">
        <w:t>развиваться</w:t>
      </w:r>
      <w:r w:rsidRPr="003A51AC">
        <w:rPr>
          <w:spacing w:val="-2"/>
        </w:rPr>
        <w:t xml:space="preserve"> </w:t>
      </w:r>
      <w:r w:rsidRPr="003A51AC">
        <w:t>навыки</w:t>
      </w:r>
      <w:r w:rsidRPr="003A51AC">
        <w:rPr>
          <w:spacing w:val="-1"/>
        </w:rPr>
        <w:t xml:space="preserve"> </w:t>
      </w:r>
      <w:r w:rsidRPr="003A51AC">
        <w:t>обобщения</w:t>
      </w:r>
      <w:r w:rsidRPr="003A51AC">
        <w:rPr>
          <w:spacing w:val="-4"/>
        </w:rPr>
        <w:t xml:space="preserve"> </w:t>
      </w:r>
      <w:r w:rsidRPr="003A51AC">
        <w:t>и</w:t>
      </w:r>
      <w:r w:rsidRPr="003A51AC">
        <w:rPr>
          <w:spacing w:val="-2"/>
        </w:rPr>
        <w:t xml:space="preserve"> </w:t>
      </w:r>
      <w:r w:rsidRPr="003A51AC">
        <w:t>рассуждения, но</w:t>
      </w:r>
      <w:r w:rsidRPr="003A51AC">
        <w:rPr>
          <w:spacing w:val="1"/>
        </w:rPr>
        <w:t xml:space="preserve"> </w:t>
      </w:r>
      <w:r w:rsidRPr="003A51AC">
        <w:t>они</w:t>
      </w:r>
      <w:r w:rsidRPr="003A51AC">
        <w:rPr>
          <w:spacing w:val="1"/>
        </w:rPr>
        <w:t xml:space="preserve"> </w:t>
      </w:r>
      <w:r w:rsidRPr="003A51AC">
        <w:t>еще</w:t>
      </w:r>
      <w:r w:rsidRPr="003A51AC">
        <w:rPr>
          <w:spacing w:val="1"/>
        </w:rPr>
        <w:t xml:space="preserve"> </w:t>
      </w:r>
      <w:r w:rsidRPr="003A51AC">
        <w:t>ограничиваются</w:t>
      </w:r>
      <w:r w:rsidRPr="003A51AC">
        <w:rPr>
          <w:spacing w:val="1"/>
        </w:rPr>
        <w:t xml:space="preserve"> </w:t>
      </w:r>
      <w:r w:rsidRPr="003A51AC">
        <w:t>наглядными</w:t>
      </w:r>
      <w:r w:rsidRPr="003A51AC">
        <w:rPr>
          <w:spacing w:val="1"/>
        </w:rPr>
        <w:t xml:space="preserve"> </w:t>
      </w:r>
      <w:r w:rsidRPr="003A51AC">
        <w:t>признаками</w:t>
      </w:r>
      <w:r w:rsidRPr="003A51AC">
        <w:rPr>
          <w:spacing w:val="1"/>
        </w:rPr>
        <w:t xml:space="preserve"> </w:t>
      </w:r>
      <w:r w:rsidRPr="003A51AC">
        <w:t>ситуации.</w:t>
      </w:r>
      <w:r w:rsidRPr="003A51AC">
        <w:rPr>
          <w:spacing w:val="1"/>
        </w:rPr>
        <w:t xml:space="preserve"> </w:t>
      </w:r>
      <w:r w:rsidRPr="003A51AC">
        <w:t>Увеличивается</w:t>
      </w:r>
      <w:r w:rsidRPr="003A51AC">
        <w:rPr>
          <w:spacing w:val="1"/>
        </w:rPr>
        <w:t xml:space="preserve"> </w:t>
      </w:r>
      <w:r w:rsidRPr="003A51AC">
        <w:t>длительность</w:t>
      </w:r>
      <w:r w:rsidRPr="003A51AC">
        <w:rPr>
          <w:spacing w:val="1"/>
        </w:rPr>
        <w:t xml:space="preserve"> </w:t>
      </w:r>
      <w:r w:rsidRPr="003A51AC">
        <w:t>произвольного</w:t>
      </w:r>
      <w:r w:rsidRPr="003A51AC">
        <w:rPr>
          <w:spacing w:val="1"/>
        </w:rPr>
        <w:t xml:space="preserve"> </w:t>
      </w:r>
      <w:r w:rsidRPr="003A51AC">
        <w:t>внимания</w:t>
      </w:r>
      <w:r w:rsidRPr="003A51AC">
        <w:rPr>
          <w:spacing w:val="1"/>
        </w:rPr>
        <w:t xml:space="preserve"> </w:t>
      </w:r>
      <w:r w:rsidRPr="003A51AC">
        <w:t>(до</w:t>
      </w:r>
      <w:r w:rsidRPr="003A51AC">
        <w:rPr>
          <w:spacing w:val="1"/>
        </w:rPr>
        <w:t xml:space="preserve"> </w:t>
      </w:r>
      <w:r w:rsidRPr="003A51AC">
        <w:t>30</w:t>
      </w:r>
      <w:r w:rsidRPr="003A51AC">
        <w:rPr>
          <w:spacing w:val="1"/>
        </w:rPr>
        <w:t xml:space="preserve"> </w:t>
      </w:r>
      <w:r w:rsidRPr="003A51AC">
        <w:t>минут).</w:t>
      </w:r>
      <w:r w:rsidRPr="003A51AC">
        <w:rPr>
          <w:spacing w:val="1"/>
        </w:rPr>
        <w:t xml:space="preserve"> </w:t>
      </w:r>
      <w:r w:rsidRPr="003A51AC">
        <w:t>Развитие</w:t>
      </w:r>
      <w:r w:rsidRPr="003A51AC">
        <w:rPr>
          <w:spacing w:val="1"/>
        </w:rPr>
        <w:t xml:space="preserve"> </w:t>
      </w:r>
      <w:r w:rsidRPr="003A51AC">
        <w:t>речи</w:t>
      </w:r>
      <w:r w:rsidRPr="003A51AC">
        <w:rPr>
          <w:spacing w:val="1"/>
        </w:rPr>
        <w:t xml:space="preserve"> </w:t>
      </w:r>
      <w:r w:rsidRPr="003A51AC">
        <w:t>характеризуется</w:t>
      </w:r>
      <w:r w:rsidRPr="003A51AC">
        <w:rPr>
          <w:spacing w:val="1"/>
        </w:rPr>
        <w:t xml:space="preserve"> </w:t>
      </w:r>
      <w:r w:rsidRPr="003A51AC">
        <w:t>правильным</w:t>
      </w:r>
      <w:r w:rsidRPr="003A51AC">
        <w:rPr>
          <w:spacing w:val="1"/>
        </w:rPr>
        <w:t xml:space="preserve"> </w:t>
      </w:r>
      <w:r w:rsidRPr="003A51AC">
        <w:t>произношением</w:t>
      </w:r>
      <w:r w:rsidRPr="003A51AC">
        <w:rPr>
          <w:spacing w:val="1"/>
        </w:rPr>
        <w:t xml:space="preserve"> </w:t>
      </w:r>
      <w:r w:rsidRPr="003A51AC">
        <w:t>всех</w:t>
      </w:r>
      <w:r w:rsidRPr="003A51AC">
        <w:rPr>
          <w:spacing w:val="1"/>
        </w:rPr>
        <w:t xml:space="preserve"> </w:t>
      </w:r>
      <w:r w:rsidRPr="003A51AC">
        <w:t>звуков</w:t>
      </w:r>
      <w:r w:rsidRPr="003A51AC">
        <w:rPr>
          <w:spacing w:val="1"/>
        </w:rPr>
        <w:t xml:space="preserve"> </w:t>
      </w:r>
      <w:r w:rsidRPr="003A51AC">
        <w:t>родного</w:t>
      </w:r>
      <w:r w:rsidRPr="003A51AC">
        <w:rPr>
          <w:spacing w:val="1"/>
        </w:rPr>
        <w:t xml:space="preserve"> </w:t>
      </w:r>
      <w:r w:rsidRPr="003A51AC">
        <w:t>языка,</w:t>
      </w:r>
      <w:r w:rsidRPr="003A51AC">
        <w:rPr>
          <w:spacing w:val="1"/>
        </w:rPr>
        <w:t xml:space="preserve"> </w:t>
      </w:r>
      <w:r w:rsidRPr="003A51AC">
        <w:t>правильным</w:t>
      </w:r>
      <w:r w:rsidRPr="003A51AC">
        <w:rPr>
          <w:spacing w:val="61"/>
        </w:rPr>
        <w:t xml:space="preserve"> </w:t>
      </w:r>
      <w:r w:rsidRPr="003A51AC">
        <w:t>построением</w:t>
      </w:r>
      <w:r w:rsidRPr="003A51AC">
        <w:rPr>
          <w:spacing w:val="61"/>
        </w:rPr>
        <w:t xml:space="preserve"> </w:t>
      </w:r>
      <w:r w:rsidRPr="003A51AC">
        <w:t>предложений,</w:t>
      </w:r>
      <w:r w:rsidRPr="003A51AC">
        <w:rPr>
          <w:spacing w:val="1"/>
        </w:rPr>
        <w:t xml:space="preserve"> </w:t>
      </w:r>
      <w:r w:rsidRPr="003A51AC">
        <w:t>способностью</w:t>
      </w:r>
      <w:r w:rsidRPr="003A51AC">
        <w:rPr>
          <w:spacing w:val="1"/>
        </w:rPr>
        <w:t xml:space="preserve"> </w:t>
      </w:r>
      <w:r w:rsidRPr="003A51AC">
        <w:t>составлять</w:t>
      </w:r>
      <w:r w:rsidRPr="003A51AC">
        <w:rPr>
          <w:spacing w:val="1"/>
        </w:rPr>
        <w:t xml:space="preserve"> </w:t>
      </w:r>
      <w:r w:rsidRPr="003A51AC">
        <w:t>рассказ</w:t>
      </w:r>
      <w:r w:rsidRPr="003A51AC">
        <w:rPr>
          <w:spacing w:val="1"/>
        </w:rPr>
        <w:t xml:space="preserve"> </w:t>
      </w:r>
      <w:r w:rsidRPr="003A51AC">
        <w:t>по</w:t>
      </w:r>
      <w:r w:rsidRPr="003A51AC">
        <w:rPr>
          <w:spacing w:val="1"/>
        </w:rPr>
        <w:t xml:space="preserve"> </w:t>
      </w:r>
      <w:r w:rsidRPr="003A51AC">
        <w:t>сюжетным</w:t>
      </w:r>
      <w:r w:rsidRPr="003A51AC">
        <w:rPr>
          <w:spacing w:val="1"/>
        </w:rPr>
        <w:t xml:space="preserve"> </w:t>
      </w:r>
      <w:r w:rsidRPr="003A51AC">
        <w:t>и</w:t>
      </w:r>
      <w:r w:rsidRPr="003A51AC">
        <w:rPr>
          <w:spacing w:val="1"/>
        </w:rPr>
        <w:t xml:space="preserve"> </w:t>
      </w:r>
      <w:r w:rsidRPr="003A51AC">
        <w:t>последовательным</w:t>
      </w:r>
      <w:r w:rsidRPr="003A51AC">
        <w:rPr>
          <w:spacing w:val="1"/>
        </w:rPr>
        <w:t xml:space="preserve"> </w:t>
      </w:r>
      <w:r w:rsidRPr="003A51AC">
        <w:t>картинкам.</w:t>
      </w:r>
      <w:r w:rsidRPr="003A51AC">
        <w:rPr>
          <w:spacing w:val="1"/>
        </w:rPr>
        <w:t xml:space="preserve"> </w:t>
      </w:r>
      <w:r w:rsidRPr="003A51AC">
        <w:t>В</w:t>
      </w:r>
      <w:r w:rsidRPr="003A51AC">
        <w:rPr>
          <w:spacing w:val="1"/>
        </w:rPr>
        <w:t xml:space="preserve"> </w:t>
      </w:r>
      <w:r w:rsidRPr="003A51AC">
        <w:t>результате</w:t>
      </w:r>
      <w:r w:rsidRPr="003A51AC">
        <w:rPr>
          <w:spacing w:val="-57"/>
        </w:rPr>
        <w:t xml:space="preserve"> </w:t>
      </w:r>
      <w:r w:rsidRPr="003A51AC">
        <w:t>правильно</w:t>
      </w:r>
      <w:r w:rsidRPr="003A51AC">
        <w:rPr>
          <w:spacing w:val="1"/>
        </w:rPr>
        <w:t xml:space="preserve"> </w:t>
      </w:r>
      <w:r w:rsidRPr="003A51AC">
        <w:t>организованной</w:t>
      </w:r>
      <w:r w:rsidRPr="003A51AC">
        <w:rPr>
          <w:spacing w:val="1"/>
        </w:rPr>
        <w:t xml:space="preserve"> </w:t>
      </w:r>
      <w:r w:rsidRPr="003A51AC">
        <w:t>образовательной</w:t>
      </w:r>
      <w:r w:rsidRPr="003A51AC">
        <w:rPr>
          <w:spacing w:val="1"/>
        </w:rPr>
        <w:t xml:space="preserve"> </w:t>
      </w:r>
      <w:r w:rsidRPr="003A51AC">
        <w:t>работы</w:t>
      </w:r>
      <w:r w:rsidRPr="003A51AC">
        <w:rPr>
          <w:spacing w:val="1"/>
        </w:rPr>
        <w:t xml:space="preserve"> </w:t>
      </w:r>
      <w:r w:rsidRPr="003A51AC">
        <w:t>у</w:t>
      </w:r>
      <w:r w:rsidRPr="003A51AC">
        <w:rPr>
          <w:spacing w:val="1"/>
        </w:rPr>
        <w:t xml:space="preserve"> </w:t>
      </w:r>
      <w:r w:rsidRPr="003A51AC">
        <w:t>детей</w:t>
      </w:r>
      <w:r w:rsidRPr="003A51AC">
        <w:rPr>
          <w:spacing w:val="1"/>
        </w:rPr>
        <w:t xml:space="preserve"> </w:t>
      </w:r>
      <w:r w:rsidRPr="003A51AC">
        <w:t>развивается</w:t>
      </w:r>
      <w:r w:rsidRPr="003A51AC">
        <w:rPr>
          <w:spacing w:val="1"/>
        </w:rPr>
        <w:t xml:space="preserve"> </w:t>
      </w:r>
      <w:r w:rsidRPr="003A51AC">
        <w:t>диалогическая</w:t>
      </w:r>
      <w:r w:rsidRPr="003A51AC">
        <w:rPr>
          <w:spacing w:val="1"/>
        </w:rPr>
        <w:t xml:space="preserve"> </w:t>
      </w:r>
      <w:r w:rsidRPr="003A51AC">
        <w:t>и</w:t>
      </w:r>
      <w:r w:rsidRPr="003A51AC">
        <w:rPr>
          <w:spacing w:val="1"/>
        </w:rPr>
        <w:t xml:space="preserve"> </w:t>
      </w:r>
      <w:r w:rsidRPr="003A51AC">
        <w:t>некоторые виды монологической речи, формируются предпосылки к обучению чтения. Активный</w:t>
      </w:r>
      <w:r w:rsidRPr="003A51AC">
        <w:rPr>
          <w:spacing w:val="1"/>
        </w:rPr>
        <w:t xml:space="preserve"> </w:t>
      </w:r>
      <w:r w:rsidRPr="003A51AC">
        <w:t>словарный</w:t>
      </w:r>
      <w:r w:rsidRPr="003A51AC">
        <w:rPr>
          <w:spacing w:val="-1"/>
        </w:rPr>
        <w:t xml:space="preserve"> </w:t>
      </w:r>
      <w:r w:rsidRPr="003A51AC">
        <w:t>запас</w:t>
      </w:r>
      <w:r w:rsidRPr="003A51AC">
        <w:rPr>
          <w:spacing w:val="-1"/>
        </w:rPr>
        <w:t xml:space="preserve"> </w:t>
      </w:r>
      <w:r w:rsidRPr="003A51AC">
        <w:t>достигает 3,5</w:t>
      </w:r>
      <w:r w:rsidRPr="003A51AC">
        <w:rPr>
          <w:spacing w:val="2"/>
        </w:rPr>
        <w:t xml:space="preserve"> </w:t>
      </w:r>
      <w:r w:rsidRPr="003A51AC">
        <w:t>-</w:t>
      </w:r>
      <w:r w:rsidRPr="003A51AC">
        <w:rPr>
          <w:spacing w:val="-1"/>
        </w:rPr>
        <w:t xml:space="preserve"> </w:t>
      </w:r>
      <w:r w:rsidRPr="003A51AC">
        <w:t>7 тысяч</w:t>
      </w:r>
      <w:r w:rsidRPr="003A51AC">
        <w:rPr>
          <w:spacing w:val="1"/>
        </w:rPr>
        <w:t xml:space="preserve"> </w:t>
      </w:r>
      <w:r w:rsidRPr="003A51AC">
        <w:t>слов.</w:t>
      </w:r>
    </w:p>
    <w:p w:rsidR="00B44E87" w:rsidRPr="003A51AC" w:rsidRDefault="00B44E87" w:rsidP="00E22A07">
      <w:pPr>
        <w:pStyle w:val="aa"/>
        <w:ind w:left="0" w:firstLine="709"/>
      </w:pPr>
      <w:r w:rsidRPr="003A51AC">
        <w:rPr>
          <w:b/>
          <w:i/>
        </w:rPr>
        <w:t>Детские</w:t>
      </w:r>
      <w:r w:rsidRPr="003A51AC">
        <w:rPr>
          <w:b/>
          <w:i/>
          <w:spacing w:val="1"/>
        </w:rPr>
        <w:t xml:space="preserve"> </w:t>
      </w:r>
      <w:r w:rsidRPr="003A51AC">
        <w:rPr>
          <w:b/>
          <w:i/>
        </w:rPr>
        <w:t>виды</w:t>
      </w:r>
      <w:r w:rsidRPr="003A51AC">
        <w:rPr>
          <w:b/>
          <w:i/>
          <w:spacing w:val="1"/>
        </w:rPr>
        <w:t xml:space="preserve"> </w:t>
      </w:r>
      <w:r w:rsidRPr="003A51AC">
        <w:rPr>
          <w:b/>
          <w:i/>
        </w:rPr>
        <w:t>деятельности</w:t>
      </w:r>
      <w:r w:rsidRPr="003A51AC">
        <w:rPr>
          <w:b/>
        </w:rPr>
        <w:t>.</w:t>
      </w:r>
      <w:r w:rsidRPr="003A51AC">
        <w:rPr>
          <w:b/>
          <w:spacing w:val="1"/>
        </w:rPr>
        <w:t xml:space="preserve"> </w:t>
      </w:r>
      <w:r w:rsidRPr="003A51AC">
        <w:t>Процессуальная</w:t>
      </w:r>
      <w:r w:rsidRPr="003A51AC">
        <w:rPr>
          <w:spacing w:val="1"/>
        </w:rPr>
        <w:t xml:space="preserve"> </w:t>
      </w:r>
      <w:r w:rsidRPr="003A51AC">
        <w:t>сюжетно-ролевая</w:t>
      </w:r>
      <w:r w:rsidRPr="003A51AC">
        <w:rPr>
          <w:spacing w:val="1"/>
        </w:rPr>
        <w:t xml:space="preserve"> </w:t>
      </w:r>
      <w:r w:rsidRPr="003A51AC">
        <w:t>игра</w:t>
      </w:r>
      <w:r w:rsidRPr="003A51AC">
        <w:rPr>
          <w:spacing w:val="1"/>
        </w:rPr>
        <w:t xml:space="preserve"> </w:t>
      </w:r>
      <w:r w:rsidRPr="003A51AC">
        <w:t>сменяется</w:t>
      </w:r>
      <w:r w:rsidRPr="003A51AC">
        <w:rPr>
          <w:spacing w:val="-57"/>
        </w:rPr>
        <w:t xml:space="preserve"> </w:t>
      </w:r>
      <w:r w:rsidRPr="003A51AC">
        <w:t>результативной игрой (игры с правилами, настольные игры). Игровое пространство усложняется.</w:t>
      </w:r>
      <w:r w:rsidRPr="003A51AC">
        <w:rPr>
          <w:spacing w:val="1"/>
        </w:rPr>
        <w:t xml:space="preserve"> </w:t>
      </w:r>
      <w:r w:rsidRPr="003A51AC">
        <w:t>Система взаимоотношений в игре усложняется, дети способны отслеживать поведение партнеров</w:t>
      </w:r>
      <w:r w:rsidRPr="003A51AC">
        <w:rPr>
          <w:spacing w:val="1"/>
        </w:rPr>
        <w:t xml:space="preserve"> </w:t>
      </w:r>
      <w:r w:rsidRPr="003A51AC">
        <w:t>по</w:t>
      </w:r>
      <w:r w:rsidRPr="003A51AC">
        <w:rPr>
          <w:spacing w:val="-1"/>
        </w:rPr>
        <w:t xml:space="preserve"> </w:t>
      </w:r>
      <w:r w:rsidRPr="003A51AC">
        <w:t>всему</w:t>
      </w:r>
      <w:r w:rsidRPr="003A51AC">
        <w:rPr>
          <w:spacing w:val="-6"/>
        </w:rPr>
        <w:t xml:space="preserve"> </w:t>
      </w:r>
      <w:r w:rsidRPr="003A51AC">
        <w:t>игровому</w:t>
      </w:r>
      <w:r w:rsidRPr="003A51AC">
        <w:rPr>
          <w:spacing w:val="-5"/>
        </w:rPr>
        <w:t xml:space="preserve"> </w:t>
      </w:r>
      <w:r w:rsidRPr="003A51AC">
        <w:t>пространству</w:t>
      </w:r>
      <w:r w:rsidRPr="003A51AC">
        <w:rPr>
          <w:spacing w:val="-6"/>
        </w:rPr>
        <w:t xml:space="preserve"> </w:t>
      </w:r>
      <w:r w:rsidRPr="003A51AC">
        <w:t>и менять свое</w:t>
      </w:r>
      <w:r w:rsidRPr="003A51AC">
        <w:rPr>
          <w:spacing w:val="-2"/>
        </w:rPr>
        <w:t xml:space="preserve"> </w:t>
      </w:r>
      <w:r w:rsidRPr="003A51AC">
        <w:t>поведение</w:t>
      </w:r>
      <w:r w:rsidRPr="003A51AC">
        <w:rPr>
          <w:spacing w:val="-2"/>
        </w:rPr>
        <w:t xml:space="preserve"> </w:t>
      </w:r>
      <w:r w:rsidRPr="003A51AC">
        <w:t>в</w:t>
      </w:r>
      <w:r w:rsidRPr="003A51AC">
        <w:rPr>
          <w:spacing w:val="-1"/>
        </w:rPr>
        <w:t xml:space="preserve"> </w:t>
      </w:r>
      <w:r w:rsidRPr="003A51AC">
        <w:t>зависимости от</w:t>
      </w:r>
      <w:r w:rsidRPr="003A51AC">
        <w:rPr>
          <w:spacing w:val="-1"/>
        </w:rPr>
        <w:t xml:space="preserve"> </w:t>
      </w:r>
      <w:r w:rsidRPr="003A51AC">
        <w:t>места в</w:t>
      </w:r>
      <w:r w:rsidRPr="003A51AC">
        <w:rPr>
          <w:spacing w:val="-2"/>
        </w:rPr>
        <w:t xml:space="preserve"> </w:t>
      </w:r>
      <w:r w:rsidRPr="003A51AC">
        <w:t>нем.</w:t>
      </w:r>
    </w:p>
    <w:p w:rsidR="00B44E87" w:rsidRPr="003A51AC" w:rsidRDefault="00B44E87" w:rsidP="00E22A07">
      <w:pPr>
        <w:pStyle w:val="aa"/>
        <w:ind w:left="0" w:firstLine="709"/>
      </w:pPr>
      <w:r w:rsidRPr="003A51AC">
        <w:t>Продуктивные</w:t>
      </w:r>
      <w:r w:rsidRPr="003A51AC">
        <w:rPr>
          <w:spacing w:val="1"/>
        </w:rPr>
        <w:t xml:space="preserve"> </w:t>
      </w:r>
      <w:r w:rsidRPr="003A51AC">
        <w:t>виды</w:t>
      </w:r>
      <w:r w:rsidRPr="003A51AC">
        <w:rPr>
          <w:spacing w:val="1"/>
        </w:rPr>
        <w:t xml:space="preserve"> </w:t>
      </w:r>
      <w:r w:rsidRPr="003A51AC">
        <w:t>деятельности</w:t>
      </w:r>
      <w:r w:rsidRPr="003A51AC">
        <w:rPr>
          <w:spacing w:val="1"/>
        </w:rPr>
        <w:t xml:space="preserve"> </w:t>
      </w:r>
      <w:r w:rsidRPr="003A51AC">
        <w:t>выступают</w:t>
      </w:r>
      <w:r w:rsidRPr="003A51AC">
        <w:rPr>
          <w:spacing w:val="1"/>
        </w:rPr>
        <w:t xml:space="preserve"> </w:t>
      </w:r>
      <w:r w:rsidRPr="003A51AC">
        <w:t>как</w:t>
      </w:r>
      <w:r w:rsidRPr="003A51AC">
        <w:rPr>
          <w:spacing w:val="1"/>
        </w:rPr>
        <w:t xml:space="preserve"> </w:t>
      </w:r>
      <w:r w:rsidRPr="003A51AC">
        <w:t>самостоятельные</w:t>
      </w:r>
      <w:r w:rsidRPr="003A51AC">
        <w:rPr>
          <w:spacing w:val="1"/>
        </w:rPr>
        <w:t xml:space="preserve"> </w:t>
      </w:r>
      <w:r w:rsidRPr="003A51AC">
        <w:t>формы</w:t>
      </w:r>
      <w:r w:rsidRPr="003A51AC">
        <w:rPr>
          <w:spacing w:val="1"/>
        </w:rPr>
        <w:t xml:space="preserve"> </w:t>
      </w:r>
      <w:r w:rsidRPr="003A51AC">
        <w:t>целенаправленного</w:t>
      </w:r>
      <w:r w:rsidRPr="003A51AC">
        <w:rPr>
          <w:spacing w:val="1"/>
        </w:rPr>
        <w:t xml:space="preserve"> </w:t>
      </w:r>
      <w:r w:rsidRPr="003A51AC">
        <w:t>поведения.</w:t>
      </w:r>
      <w:r w:rsidRPr="003A51AC">
        <w:rPr>
          <w:spacing w:val="1"/>
        </w:rPr>
        <w:t xml:space="preserve"> </w:t>
      </w:r>
      <w:r w:rsidRPr="003A51AC">
        <w:t>Рисунки</w:t>
      </w:r>
      <w:r w:rsidRPr="003A51AC">
        <w:rPr>
          <w:spacing w:val="1"/>
        </w:rPr>
        <w:t xml:space="preserve"> </w:t>
      </w:r>
      <w:r w:rsidRPr="003A51AC">
        <w:t>приобретают</w:t>
      </w:r>
      <w:r w:rsidRPr="003A51AC">
        <w:rPr>
          <w:spacing w:val="1"/>
        </w:rPr>
        <w:t xml:space="preserve"> </w:t>
      </w:r>
      <w:r w:rsidRPr="003A51AC">
        <w:t>более</w:t>
      </w:r>
      <w:r w:rsidRPr="003A51AC">
        <w:rPr>
          <w:spacing w:val="1"/>
        </w:rPr>
        <w:t xml:space="preserve"> </w:t>
      </w:r>
      <w:r w:rsidRPr="003A51AC">
        <w:t>детализированный</w:t>
      </w:r>
      <w:r w:rsidRPr="003A51AC">
        <w:rPr>
          <w:spacing w:val="1"/>
        </w:rPr>
        <w:t xml:space="preserve"> </w:t>
      </w:r>
      <w:r w:rsidRPr="003A51AC">
        <w:t>характер,</w:t>
      </w:r>
      <w:r w:rsidRPr="003A51AC">
        <w:rPr>
          <w:spacing w:val="1"/>
        </w:rPr>
        <w:t xml:space="preserve"> </w:t>
      </w:r>
      <w:r w:rsidRPr="003A51AC">
        <w:t>обогащается их цветовая гамма.</w:t>
      </w:r>
      <w:r w:rsidRPr="003A51AC">
        <w:rPr>
          <w:spacing w:val="1"/>
        </w:rPr>
        <w:t xml:space="preserve"> </w:t>
      </w:r>
      <w:r w:rsidRPr="003A51AC">
        <w:t>Дети подготовительной к школе группы в значительной степени</w:t>
      </w:r>
      <w:r w:rsidRPr="003A51AC">
        <w:rPr>
          <w:spacing w:val="1"/>
        </w:rPr>
        <w:t xml:space="preserve"> </w:t>
      </w:r>
      <w:r w:rsidRPr="003A51AC">
        <w:t>осваивают</w:t>
      </w:r>
      <w:r w:rsidRPr="003A51AC">
        <w:rPr>
          <w:spacing w:val="1"/>
        </w:rPr>
        <w:t xml:space="preserve"> </w:t>
      </w:r>
      <w:r w:rsidRPr="003A51AC">
        <w:t>конструирование</w:t>
      </w:r>
      <w:r w:rsidRPr="003A51AC">
        <w:rPr>
          <w:spacing w:val="1"/>
        </w:rPr>
        <w:t xml:space="preserve"> </w:t>
      </w:r>
      <w:r w:rsidRPr="003A51AC">
        <w:t>из</w:t>
      </w:r>
      <w:r w:rsidRPr="003A51AC">
        <w:rPr>
          <w:spacing w:val="1"/>
        </w:rPr>
        <w:t xml:space="preserve"> </w:t>
      </w:r>
      <w:r w:rsidRPr="003A51AC">
        <w:t>различного</w:t>
      </w:r>
      <w:r w:rsidRPr="003A51AC">
        <w:rPr>
          <w:spacing w:val="1"/>
        </w:rPr>
        <w:t xml:space="preserve"> </w:t>
      </w:r>
      <w:r w:rsidRPr="003A51AC">
        <w:t>строительного</w:t>
      </w:r>
      <w:r w:rsidRPr="003A51AC">
        <w:rPr>
          <w:spacing w:val="1"/>
        </w:rPr>
        <w:t xml:space="preserve"> </w:t>
      </w:r>
      <w:r w:rsidRPr="003A51AC">
        <w:t>материала.</w:t>
      </w:r>
      <w:r w:rsidRPr="003A51AC">
        <w:rPr>
          <w:spacing w:val="1"/>
        </w:rPr>
        <w:t xml:space="preserve"> </w:t>
      </w:r>
      <w:r w:rsidRPr="003A51AC">
        <w:t>Они</w:t>
      </w:r>
      <w:r w:rsidRPr="003A51AC">
        <w:rPr>
          <w:spacing w:val="1"/>
        </w:rPr>
        <w:t xml:space="preserve"> </w:t>
      </w:r>
      <w:r w:rsidRPr="003A51AC">
        <w:t>свободно</w:t>
      </w:r>
      <w:r w:rsidRPr="003A51AC">
        <w:rPr>
          <w:spacing w:val="1"/>
        </w:rPr>
        <w:t xml:space="preserve"> </w:t>
      </w:r>
      <w:r w:rsidRPr="003A51AC">
        <w:t>владеют</w:t>
      </w:r>
      <w:r w:rsidRPr="003A51AC">
        <w:rPr>
          <w:spacing w:val="1"/>
        </w:rPr>
        <w:t xml:space="preserve"> </w:t>
      </w:r>
      <w:r w:rsidRPr="003A51AC">
        <w:t>обобщенными</w:t>
      </w:r>
      <w:r w:rsidRPr="003A51AC">
        <w:rPr>
          <w:spacing w:val="1"/>
        </w:rPr>
        <w:t xml:space="preserve"> </w:t>
      </w:r>
      <w:r w:rsidRPr="003A51AC">
        <w:t>способами</w:t>
      </w:r>
      <w:r w:rsidRPr="003A51AC">
        <w:rPr>
          <w:spacing w:val="1"/>
        </w:rPr>
        <w:t xml:space="preserve"> </w:t>
      </w:r>
      <w:r w:rsidRPr="003A51AC">
        <w:t>анализа</w:t>
      </w:r>
      <w:r w:rsidRPr="003A51AC">
        <w:rPr>
          <w:spacing w:val="1"/>
        </w:rPr>
        <w:t xml:space="preserve"> </w:t>
      </w:r>
      <w:r w:rsidRPr="003A51AC">
        <w:t>как</w:t>
      </w:r>
      <w:r w:rsidRPr="003A51AC">
        <w:rPr>
          <w:spacing w:val="1"/>
        </w:rPr>
        <w:t xml:space="preserve"> </w:t>
      </w:r>
      <w:r w:rsidRPr="003A51AC">
        <w:t>изображений,</w:t>
      </w:r>
      <w:r w:rsidRPr="003A51AC">
        <w:rPr>
          <w:spacing w:val="1"/>
        </w:rPr>
        <w:t xml:space="preserve"> </w:t>
      </w:r>
      <w:r w:rsidRPr="003A51AC">
        <w:t>так</w:t>
      </w:r>
      <w:r w:rsidRPr="003A51AC">
        <w:rPr>
          <w:spacing w:val="1"/>
        </w:rPr>
        <w:t xml:space="preserve"> </w:t>
      </w:r>
      <w:r w:rsidRPr="003A51AC">
        <w:t>и</w:t>
      </w:r>
      <w:r w:rsidRPr="003A51AC">
        <w:rPr>
          <w:spacing w:val="1"/>
        </w:rPr>
        <w:t xml:space="preserve"> </w:t>
      </w:r>
      <w:r w:rsidRPr="003A51AC">
        <w:t>построек;</w:t>
      </w:r>
      <w:r w:rsidRPr="003A51AC">
        <w:rPr>
          <w:spacing w:val="1"/>
        </w:rPr>
        <w:t xml:space="preserve"> </w:t>
      </w:r>
      <w:r w:rsidRPr="003A51AC">
        <w:t>не</w:t>
      </w:r>
      <w:r w:rsidRPr="003A51AC">
        <w:rPr>
          <w:spacing w:val="1"/>
        </w:rPr>
        <w:t xml:space="preserve"> </w:t>
      </w:r>
      <w:r w:rsidRPr="003A51AC">
        <w:t>только</w:t>
      </w:r>
      <w:r w:rsidRPr="003A51AC">
        <w:rPr>
          <w:spacing w:val="1"/>
        </w:rPr>
        <w:t xml:space="preserve"> </w:t>
      </w:r>
      <w:r w:rsidRPr="003A51AC">
        <w:t>анализируют</w:t>
      </w:r>
      <w:r w:rsidRPr="003A51AC">
        <w:rPr>
          <w:spacing w:val="1"/>
        </w:rPr>
        <w:t xml:space="preserve"> </w:t>
      </w:r>
      <w:r w:rsidRPr="003A51AC">
        <w:t>основные конструктивные особенности различных деталей, но и определяют их форму на основе</w:t>
      </w:r>
      <w:r w:rsidRPr="003A51AC">
        <w:rPr>
          <w:spacing w:val="1"/>
        </w:rPr>
        <w:t xml:space="preserve"> </w:t>
      </w:r>
      <w:r w:rsidRPr="003A51AC">
        <w:t>сходства со знакомыми им объемными предметами.</w:t>
      </w:r>
      <w:r w:rsidRPr="003A51AC">
        <w:rPr>
          <w:spacing w:val="1"/>
        </w:rPr>
        <w:t xml:space="preserve"> </w:t>
      </w:r>
      <w:r w:rsidRPr="003A51AC">
        <w:t>Способны выполнять различные по степени</w:t>
      </w:r>
      <w:r w:rsidRPr="003A51AC">
        <w:rPr>
          <w:spacing w:val="1"/>
        </w:rPr>
        <w:t xml:space="preserve"> </w:t>
      </w:r>
      <w:r w:rsidRPr="003A51AC">
        <w:t>сложности</w:t>
      </w:r>
      <w:r w:rsidRPr="003A51AC">
        <w:rPr>
          <w:spacing w:val="1"/>
        </w:rPr>
        <w:t xml:space="preserve"> </w:t>
      </w:r>
      <w:r w:rsidRPr="003A51AC">
        <w:t>постройки</w:t>
      </w:r>
      <w:r w:rsidRPr="003A51AC">
        <w:rPr>
          <w:spacing w:val="-1"/>
        </w:rPr>
        <w:t xml:space="preserve"> </w:t>
      </w:r>
      <w:r w:rsidRPr="003A51AC">
        <w:t>как</w:t>
      </w:r>
      <w:r w:rsidRPr="003A51AC">
        <w:rPr>
          <w:spacing w:val="-1"/>
        </w:rPr>
        <w:t xml:space="preserve"> </w:t>
      </w:r>
      <w:r w:rsidRPr="003A51AC">
        <w:t>по собственному</w:t>
      </w:r>
      <w:r w:rsidRPr="003A51AC">
        <w:rPr>
          <w:spacing w:val="-5"/>
        </w:rPr>
        <w:t xml:space="preserve"> </w:t>
      </w:r>
      <w:r w:rsidRPr="003A51AC">
        <w:t>замыслу, так</w:t>
      </w:r>
      <w:r w:rsidRPr="003A51AC">
        <w:rPr>
          <w:spacing w:val="-1"/>
        </w:rPr>
        <w:t xml:space="preserve"> </w:t>
      </w:r>
      <w:r w:rsidRPr="003A51AC">
        <w:t>и по</w:t>
      </w:r>
      <w:r w:rsidRPr="003A51AC">
        <w:rPr>
          <w:spacing w:val="1"/>
        </w:rPr>
        <w:t xml:space="preserve"> </w:t>
      </w:r>
      <w:r w:rsidRPr="003A51AC">
        <w:t>условиям.</w:t>
      </w:r>
    </w:p>
    <w:p w:rsidR="00B44E87" w:rsidRPr="003A51AC" w:rsidRDefault="00B44E87" w:rsidP="00E22A07">
      <w:pPr>
        <w:pStyle w:val="aa"/>
        <w:ind w:left="0" w:firstLine="709"/>
      </w:pPr>
      <w:r w:rsidRPr="003A51AC">
        <w:rPr>
          <w:b/>
          <w:i/>
        </w:rPr>
        <w:t>Коммуникация</w:t>
      </w:r>
      <w:r w:rsidRPr="003A51AC">
        <w:rPr>
          <w:b/>
          <w:i/>
          <w:spacing w:val="1"/>
        </w:rPr>
        <w:t xml:space="preserve"> </w:t>
      </w:r>
      <w:r w:rsidRPr="003A51AC">
        <w:rPr>
          <w:b/>
          <w:i/>
        </w:rPr>
        <w:t>и</w:t>
      </w:r>
      <w:r w:rsidRPr="003A51AC">
        <w:rPr>
          <w:b/>
          <w:i/>
          <w:spacing w:val="1"/>
        </w:rPr>
        <w:t xml:space="preserve"> </w:t>
      </w:r>
      <w:r w:rsidRPr="003A51AC">
        <w:rPr>
          <w:b/>
          <w:i/>
        </w:rPr>
        <w:t>социализация</w:t>
      </w:r>
      <w:r w:rsidRPr="003A51AC">
        <w:rPr>
          <w:b/>
        </w:rPr>
        <w:t>.</w:t>
      </w:r>
      <w:r w:rsidRPr="003A51AC">
        <w:rPr>
          <w:b/>
          <w:spacing w:val="1"/>
        </w:rPr>
        <w:t xml:space="preserve"> </w:t>
      </w:r>
      <w:r w:rsidRPr="003A51AC">
        <w:t>В</w:t>
      </w:r>
      <w:r w:rsidRPr="003A51AC">
        <w:rPr>
          <w:spacing w:val="1"/>
        </w:rPr>
        <w:t xml:space="preserve"> </w:t>
      </w:r>
      <w:r w:rsidRPr="003A51AC">
        <w:t>общении</w:t>
      </w:r>
      <w:r w:rsidRPr="003A51AC">
        <w:rPr>
          <w:spacing w:val="1"/>
        </w:rPr>
        <w:t xml:space="preserve"> </w:t>
      </w:r>
      <w:r w:rsidRPr="003A51AC">
        <w:t>со</w:t>
      </w:r>
      <w:r w:rsidRPr="003A51AC">
        <w:rPr>
          <w:spacing w:val="1"/>
        </w:rPr>
        <w:t xml:space="preserve"> </w:t>
      </w:r>
      <w:r w:rsidRPr="003A51AC">
        <w:t>взрослыми</w:t>
      </w:r>
      <w:r w:rsidRPr="003A51AC">
        <w:rPr>
          <w:spacing w:val="1"/>
        </w:rPr>
        <w:t xml:space="preserve"> </w:t>
      </w:r>
      <w:r w:rsidRPr="003A51AC">
        <w:t>интенсивно</w:t>
      </w:r>
      <w:r w:rsidRPr="003A51AC">
        <w:rPr>
          <w:spacing w:val="1"/>
        </w:rPr>
        <w:t xml:space="preserve"> </w:t>
      </w:r>
      <w:r w:rsidRPr="003A51AC">
        <w:t>проявляется</w:t>
      </w:r>
      <w:r w:rsidRPr="003A51AC">
        <w:rPr>
          <w:spacing w:val="1"/>
        </w:rPr>
        <w:t xml:space="preserve"> </w:t>
      </w:r>
      <w:r w:rsidRPr="003A51AC">
        <w:t>внеситуативно-личностная</w:t>
      </w:r>
      <w:r w:rsidRPr="003A51AC">
        <w:rPr>
          <w:spacing w:val="1"/>
        </w:rPr>
        <w:t xml:space="preserve"> </w:t>
      </w:r>
      <w:r w:rsidRPr="003A51AC">
        <w:t>форма</w:t>
      </w:r>
      <w:r w:rsidRPr="003A51AC">
        <w:rPr>
          <w:spacing w:val="1"/>
        </w:rPr>
        <w:t xml:space="preserve"> </w:t>
      </w:r>
      <w:r w:rsidRPr="003A51AC">
        <w:t>общения.</w:t>
      </w:r>
      <w:r w:rsidRPr="003A51AC">
        <w:rPr>
          <w:spacing w:val="1"/>
        </w:rPr>
        <w:t xml:space="preserve"> </w:t>
      </w:r>
      <w:r w:rsidRPr="003A51AC">
        <w:t>В</w:t>
      </w:r>
      <w:r w:rsidRPr="003A51AC">
        <w:rPr>
          <w:spacing w:val="1"/>
        </w:rPr>
        <w:t xml:space="preserve"> </w:t>
      </w:r>
      <w:r w:rsidRPr="003A51AC">
        <w:t>общении</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преобладает</w:t>
      </w:r>
      <w:r w:rsidRPr="003A51AC">
        <w:rPr>
          <w:spacing w:val="1"/>
        </w:rPr>
        <w:t xml:space="preserve"> </w:t>
      </w:r>
      <w:r w:rsidRPr="003A51AC">
        <w:t>внеситуативно-деловая</w:t>
      </w:r>
      <w:r w:rsidRPr="003A51AC">
        <w:rPr>
          <w:spacing w:val="1"/>
        </w:rPr>
        <w:t xml:space="preserve"> </w:t>
      </w:r>
      <w:r w:rsidRPr="003A51AC">
        <w:t>форма</w:t>
      </w:r>
      <w:r w:rsidRPr="003A51AC">
        <w:rPr>
          <w:spacing w:val="1"/>
        </w:rPr>
        <w:t xml:space="preserve"> </w:t>
      </w:r>
      <w:r w:rsidRPr="003A51AC">
        <w:t>общения.</w:t>
      </w:r>
      <w:r w:rsidRPr="003A51AC">
        <w:rPr>
          <w:spacing w:val="1"/>
        </w:rPr>
        <w:t xml:space="preserve"> </w:t>
      </w:r>
      <w:r w:rsidRPr="003A51AC">
        <w:t>Характер</w:t>
      </w:r>
      <w:r w:rsidRPr="003A51AC">
        <w:rPr>
          <w:spacing w:val="1"/>
        </w:rPr>
        <w:t xml:space="preserve"> </w:t>
      </w:r>
      <w:r w:rsidRPr="003A51AC">
        <w:t>межличностных</w:t>
      </w:r>
      <w:r w:rsidRPr="003A51AC">
        <w:rPr>
          <w:spacing w:val="1"/>
        </w:rPr>
        <w:t xml:space="preserve"> </w:t>
      </w:r>
      <w:r w:rsidRPr="003A51AC">
        <w:t>отношений</w:t>
      </w:r>
      <w:r w:rsidRPr="003A51AC">
        <w:rPr>
          <w:spacing w:val="1"/>
        </w:rPr>
        <w:t xml:space="preserve"> </w:t>
      </w:r>
      <w:r w:rsidRPr="003A51AC">
        <w:t>отличает</w:t>
      </w:r>
      <w:r w:rsidRPr="003A51AC">
        <w:rPr>
          <w:spacing w:val="1"/>
        </w:rPr>
        <w:t xml:space="preserve"> </w:t>
      </w:r>
      <w:r w:rsidRPr="003A51AC">
        <w:t>выраженный интерес по отношению к сверстнику, высокую значимость сверстника, возрастание</w:t>
      </w:r>
      <w:r w:rsidRPr="003A51AC">
        <w:rPr>
          <w:spacing w:val="1"/>
        </w:rPr>
        <w:t xml:space="preserve"> </w:t>
      </w:r>
      <w:r w:rsidRPr="003A51AC">
        <w:t>просоциальных</w:t>
      </w:r>
      <w:r w:rsidRPr="003A51AC">
        <w:rPr>
          <w:spacing w:val="1"/>
        </w:rPr>
        <w:t xml:space="preserve"> </w:t>
      </w:r>
      <w:r w:rsidRPr="003A51AC">
        <w:t>форм</w:t>
      </w:r>
      <w:r w:rsidRPr="003A51AC">
        <w:rPr>
          <w:spacing w:val="1"/>
        </w:rPr>
        <w:t xml:space="preserve"> </w:t>
      </w:r>
      <w:r w:rsidRPr="003A51AC">
        <w:t>поведения,</w:t>
      </w:r>
      <w:r w:rsidRPr="003A51AC">
        <w:rPr>
          <w:spacing w:val="1"/>
        </w:rPr>
        <w:t xml:space="preserve"> </w:t>
      </w:r>
      <w:r w:rsidRPr="003A51AC">
        <w:t>феномен</w:t>
      </w:r>
      <w:r w:rsidRPr="003A51AC">
        <w:rPr>
          <w:spacing w:val="1"/>
        </w:rPr>
        <w:t xml:space="preserve"> </w:t>
      </w:r>
      <w:r w:rsidRPr="003A51AC">
        <w:t>детской</w:t>
      </w:r>
      <w:r w:rsidRPr="003A51AC">
        <w:rPr>
          <w:spacing w:val="1"/>
        </w:rPr>
        <w:t xml:space="preserve"> </w:t>
      </w:r>
      <w:r w:rsidRPr="003A51AC">
        <w:t>дружбы,</w:t>
      </w:r>
      <w:r w:rsidRPr="003A51AC">
        <w:rPr>
          <w:spacing w:val="1"/>
        </w:rPr>
        <w:t xml:space="preserve"> </w:t>
      </w:r>
      <w:r w:rsidRPr="003A51AC">
        <w:t>активно</w:t>
      </w:r>
      <w:r w:rsidRPr="003A51AC">
        <w:rPr>
          <w:spacing w:val="1"/>
        </w:rPr>
        <w:t xml:space="preserve"> </w:t>
      </w:r>
      <w:r w:rsidRPr="003A51AC">
        <w:t>проявляется</w:t>
      </w:r>
      <w:r w:rsidRPr="003A51AC">
        <w:rPr>
          <w:spacing w:val="1"/>
        </w:rPr>
        <w:t xml:space="preserve"> </w:t>
      </w:r>
      <w:r w:rsidRPr="003A51AC">
        <w:t>эмпатия,</w:t>
      </w:r>
      <w:r w:rsidRPr="003A51AC">
        <w:rPr>
          <w:spacing w:val="1"/>
        </w:rPr>
        <w:t xml:space="preserve"> </w:t>
      </w:r>
      <w:r w:rsidRPr="003A51AC">
        <w:t>сочувствие, содействие, сопереживание. Детские группы характеризуются стабильной структурой</w:t>
      </w:r>
      <w:r w:rsidRPr="003A51AC">
        <w:rPr>
          <w:spacing w:val="1"/>
        </w:rPr>
        <w:t xml:space="preserve"> </w:t>
      </w:r>
      <w:r w:rsidRPr="003A51AC">
        <w:t>взаимоотношений</w:t>
      </w:r>
      <w:r w:rsidRPr="003A51AC">
        <w:rPr>
          <w:spacing w:val="-1"/>
        </w:rPr>
        <w:t xml:space="preserve"> </w:t>
      </w:r>
      <w:r w:rsidRPr="003A51AC">
        <w:t>между</w:t>
      </w:r>
      <w:r w:rsidRPr="003A51AC">
        <w:rPr>
          <w:spacing w:val="-5"/>
        </w:rPr>
        <w:t xml:space="preserve"> </w:t>
      </w:r>
      <w:r w:rsidRPr="003A51AC">
        <w:t>детьми.</w:t>
      </w:r>
    </w:p>
    <w:p w:rsidR="00B44E87" w:rsidRPr="003A51AC" w:rsidRDefault="00B44E87" w:rsidP="00E22A07">
      <w:pPr>
        <w:pStyle w:val="aa"/>
        <w:ind w:left="0" w:firstLine="709"/>
      </w:pPr>
      <w:r w:rsidRPr="003A51AC">
        <w:rPr>
          <w:b/>
          <w:i/>
        </w:rPr>
        <w:t>Саморегуляция.</w:t>
      </w:r>
      <w:r w:rsidRPr="003A51AC">
        <w:rPr>
          <w:b/>
          <w:i/>
          <w:spacing w:val="1"/>
        </w:rPr>
        <w:t xml:space="preserve"> </w:t>
      </w:r>
      <w:r w:rsidRPr="003A51AC">
        <w:t>Формируется</w:t>
      </w:r>
      <w:r w:rsidRPr="003A51AC">
        <w:rPr>
          <w:spacing w:val="1"/>
        </w:rPr>
        <w:t xml:space="preserve"> </w:t>
      </w:r>
      <w:r w:rsidRPr="003A51AC">
        <w:t>соподчинение</w:t>
      </w:r>
      <w:r w:rsidRPr="003A51AC">
        <w:rPr>
          <w:spacing w:val="1"/>
        </w:rPr>
        <w:t xml:space="preserve"> </w:t>
      </w:r>
      <w:r w:rsidRPr="003A51AC">
        <w:t>мотивов.</w:t>
      </w:r>
      <w:r w:rsidRPr="003A51AC">
        <w:rPr>
          <w:spacing w:val="1"/>
        </w:rPr>
        <w:t xml:space="preserve"> </w:t>
      </w:r>
      <w:r w:rsidRPr="003A51AC">
        <w:t>Социально</w:t>
      </w:r>
      <w:r w:rsidRPr="003A51AC">
        <w:rPr>
          <w:spacing w:val="1"/>
        </w:rPr>
        <w:t xml:space="preserve"> </w:t>
      </w:r>
      <w:r w:rsidRPr="003A51AC">
        <w:t>значимые</w:t>
      </w:r>
      <w:r w:rsidRPr="003A51AC">
        <w:rPr>
          <w:spacing w:val="1"/>
        </w:rPr>
        <w:t xml:space="preserve"> </w:t>
      </w:r>
      <w:r w:rsidRPr="003A51AC">
        <w:t>мотивы</w:t>
      </w:r>
      <w:r w:rsidRPr="003A51AC">
        <w:rPr>
          <w:spacing w:val="1"/>
        </w:rPr>
        <w:t xml:space="preserve"> </w:t>
      </w:r>
      <w:r w:rsidRPr="003A51AC">
        <w:t>регулируют личные мотивы, «надо» начинает управлять «хочу». Выражено стремление ребенка</w:t>
      </w:r>
      <w:r w:rsidRPr="003A51AC">
        <w:rPr>
          <w:spacing w:val="1"/>
        </w:rPr>
        <w:t xml:space="preserve"> </w:t>
      </w:r>
      <w:r w:rsidRPr="003A51AC">
        <w:t>заниматься социально значимой</w:t>
      </w:r>
      <w:r w:rsidRPr="003A51AC">
        <w:rPr>
          <w:spacing w:val="1"/>
        </w:rPr>
        <w:t xml:space="preserve"> </w:t>
      </w:r>
      <w:r w:rsidRPr="003A51AC">
        <w:t>деятельностью. Происходит</w:t>
      </w:r>
      <w:r w:rsidRPr="003A51AC">
        <w:rPr>
          <w:spacing w:val="1"/>
        </w:rPr>
        <w:t xml:space="preserve"> </w:t>
      </w:r>
      <w:r w:rsidRPr="003A51AC">
        <w:t>«потеря непосредственности» (по</w:t>
      </w:r>
      <w:r w:rsidRPr="003A51AC">
        <w:rPr>
          <w:spacing w:val="1"/>
        </w:rPr>
        <w:t xml:space="preserve"> </w:t>
      </w:r>
      <w:r w:rsidRPr="003A51AC">
        <w:t>Л.С.</w:t>
      </w:r>
      <w:r w:rsidRPr="003A51AC">
        <w:rPr>
          <w:spacing w:val="1"/>
        </w:rPr>
        <w:t xml:space="preserve"> </w:t>
      </w:r>
      <w:r w:rsidRPr="003A51AC">
        <w:t>Выготскому),</w:t>
      </w:r>
      <w:r w:rsidRPr="003A51AC">
        <w:rPr>
          <w:spacing w:val="1"/>
        </w:rPr>
        <w:t xml:space="preserve"> </w:t>
      </w:r>
      <w:r w:rsidRPr="003A51AC">
        <w:t>поведение</w:t>
      </w:r>
      <w:r w:rsidRPr="003A51AC">
        <w:rPr>
          <w:spacing w:val="1"/>
        </w:rPr>
        <w:t xml:space="preserve"> </w:t>
      </w:r>
      <w:r w:rsidRPr="003A51AC">
        <w:t>ребенка</w:t>
      </w:r>
      <w:r w:rsidRPr="003A51AC">
        <w:rPr>
          <w:spacing w:val="1"/>
        </w:rPr>
        <w:t xml:space="preserve"> </w:t>
      </w:r>
      <w:r w:rsidRPr="003A51AC">
        <w:t>опосредуется</w:t>
      </w:r>
      <w:r w:rsidRPr="003A51AC">
        <w:rPr>
          <w:spacing w:val="1"/>
        </w:rPr>
        <w:t xml:space="preserve"> </w:t>
      </w:r>
      <w:r w:rsidRPr="003A51AC">
        <w:t>системой</w:t>
      </w:r>
      <w:r w:rsidRPr="003A51AC">
        <w:rPr>
          <w:spacing w:val="1"/>
        </w:rPr>
        <w:t xml:space="preserve"> </w:t>
      </w:r>
      <w:r w:rsidRPr="003A51AC">
        <w:t>внутренних</w:t>
      </w:r>
      <w:r w:rsidRPr="003A51AC">
        <w:rPr>
          <w:spacing w:val="1"/>
        </w:rPr>
        <w:t xml:space="preserve"> </w:t>
      </w:r>
      <w:r w:rsidRPr="003A51AC">
        <w:t>норм,</w:t>
      </w:r>
      <w:r w:rsidRPr="003A51AC">
        <w:rPr>
          <w:spacing w:val="1"/>
        </w:rPr>
        <w:t xml:space="preserve"> </w:t>
      </w:r>
      <w:r w:rsidRPr="003A51AC">
        <w:t>правил</w:t>
      </w:r>
      <w:r w:rsidRPr="003A51AC">
        <w:rPr>
          <w:spacing w:val="1"/>
        </w:rPr>
        <w:t xml:space="preserve"> </w:t>
      </w:r>
      <w:r w:rsidRPr="003A51AC">
        <w:t>и</w:t>
      </w:r>
      <w:r w:rsidRPr="003A51AC">
        <w:rPr>
          <w:spacing w:val="1"/>
        </w:rPr>
        <w:t xml:space="preserve"> </w:t>
      </w:r>
      <w:r w:rsidRPr="003A51AC">
        <w:t>представлений.</w:t>
      </w:r>
      <w:r w:rsidRPr="003A51AC">
        <w:rPr>
          <w:spacing w:val="1"/>
        </w:rPr>
        <w:t xml:space="preserve"> </w:t>
      </w:r>
      <w:r w:rsidRPr="003A51AC">
        <w:t>Формируется</w:t>
      </w:r>
      <w:r w:rsidRPr="003A51AC">
        <w:rPr>
          <w:spacing w:val="1"/>
        </w:rPr>
        <w:t xml:space="preserve"> </w:t>
      </w:r>
      <w:r w:rsidRPr="003A51AC">
        <w:t>система</w:t>
      </w:r>
      <w:r w:rsidRPr="003A51AC">
        <w:rPr>
          <w:spacing w:val="1"/>
        </w:rPr>
        <w:t xml:space="preserve"> </w:t>
      </w:r>
      <w:r w:rsidRPr="003A51AC">
        <w:t>реально</w:t>
      </w:r>
      <w:r w:rsidRPr="003A51AC">
        <w:rPr>
          <w:spacing w:val="1"/>
        </w:rPr>
        <w:t xml:space="preserve"> </w:t>
      </w:r>
      <w:r w:rsidRPr="003A51AC">
        <w:t>действующих</w:t>
      </w:r>
      <w:r w:rsidRPr="003A51AC">
        <w:rPr>
          <w:spacing w:val="1"/>
        </w:rPr>
        <w:t xml:space="preserve"> </w:t>
      </w:r>
      <w:r w:rsidRPr="003A51AC">
        <w:t>мотивов,</w:t>
      </w:r>
      <w:r w:rsidRPr="003A51AC">
        <w:rPr>
          <w:spacing w:val="1"/>
        </w:rPr>
        <w:t xml:space="preserve"> </w:t>
      </w:r>
      <w:r w:rsidRPr="003A51AC">
        <w:t>связанных</w:t>
      </w:r>
      <w:r w:rsidRPr="003A51AC">
        <w:rPr>
          <w:spacing w:val="61"/>
        </w:rPr>
        <w:t xml:space="preserve"> </w:t>
      </w:r>
      <w:r w:rsidRPr="003A51AC">
        <w:t>с</w:t>
      </w:r>
      <w:r w:rsidRPr="003A51AC">
        <w:rPr>
          <w:spacing w:val="-57"/>
        </w:rPr>
        <w:t xml:space="preserve"> </w:t>
      </w:r>
      <w:r w:rsidRPr="003A51AC">
        <w:t>формированием социальных эмоций, актуализируется способность к «эмоциональной коррекции»</w:t>
      </w:r>
      <w:r w:rsidRPr="003A51AC">
        <w:rPr>
          <w:spacing w:val="1"/>
        </w:rPr>
        <w:t xml:space="preserve"> </w:t>
      </w:r>
      <w:r w:rsidRPr="003A51AC">
        <w:t>поведения.</w:t>
      </w:r>
      <w:r w:rsidRPr="003A51AC">
        <w:rPr>
          <w:spacing w:val="1"/>
        </w:rPr>
        <w:t xml:space="preserve"> </w:t>
      </w:r>
      <w:r w:rsidRPr="003A51AC">
        <w:t>Постепенно</w:t>
      </w:r>
      <w:r w:rsidRPr="003A51AC">
        <w:rPr>
          <w:spacing w:val="1"/>
        </w:rPr>
        <w:t xml:space="preserve"> </w:t>
      </w:r>
      <w:r w:rsidRPr="003A51AC">
        <w:t>формируются</w:t>
      </w:r>
      <w:r w:rsidRPr="003A51AC">
        <w:rPr>
          <w:spacing w:val="1"/>
        </w:rPr>
        <w:t xml:space="preserve"> </w:t>
      </w:r>
      <w:r w:rsidRPr="003A51AC">
        <w:t>предпосылки</w:t>
      </w:r>
      <w:r w:rsidRPr="003A51AC">
        <w:rPr>
          <w:spacing w:val="1"/>
        </w:rPr>
        <w:t xml:space="preserve"> </w:t>
      </w:r>
      <w:r w:rsidRPr="003A51AC">
        <w:t>к</w:t>
      </w:r>
      <w:r w:rsidRPr="003A51AC">
        <w:rPr>
          <w:spacing w:val="1"/>
        </w:rPr>
        <w:t xml:space="preserve"> </w:t>
      </w:r>
      <w:r w:rsidRPr="003A51AC">
        <w:t>произвольной</w:t>
      </w:r>
      <w:r w:rsidRPr="003A51AC">
        <w:rPr>
          <w:spacing w:val="1"/>
        </w:rPr>
        <w:t xml:space="preserve"> </w:t>
      </w:r>
      <w:r w:rsidRPr="003A51AC">
        <w:t>регуляции</w:t>
      </w:r>
      <w:r w:rsidRPr="003A51AC">
        <w:rPr>
          <w:spacing w:val="1"/>
        </w:rPr>
        <w:t xml:space="preserve"> </w:t>
      </w:r>
      <w:r w:rsidRPr="003A51AC">
        <w:t>поведения</w:t>
      </w:r>
      <w:r w:rsidRPr="003A51AC">
        <w:rPr>
          <w:spacing w:val="1"/>
        </w:rPr>
        <w:t xml:space="preserve"> </w:t>
      </w:r>
      <w:r w:rsidRPr="003A51AC">
        <w:t>по</w:t>
      </w:r>
      <w:r w:rsidRPr="003A51AC">
        <w:rPr>
          <w:spacing w:val="1"/>
        </w:rPr>
        <w:t xml:space="preserve"> </w:t>
      </w:r>
      <w:r w:rsidRPr="003A51AC">
        <w:t>внешним</w:t>
      </w:r>
      <w:r w:rsidRPr="003A51AC">
        <w:rPr>
          <w:spacing w:val="1"/>
        </w:rPr>
        <w:t xml:space="preserve"> </w:t>
      </w:r>
      <w:r w:rsidRPr="003A51AC">
        <w:t>инструкциям.</w:t>
      </w:r>
      <w:r w:rsidRPr="003A51AC">
        <w:rPr>
          <w:spacing w:val="1"/>
        </w:rPr>
        <w:t xml:space="preserve"> </w:t>
      </w:r>
      <w:r w:rsidRPr="003A51AC">
        <w:t>От</w:t>
      </w:r>
      <w:r w:rsidRPr="003A51AC">
        <w:rPr>
          <w:spacing w:val="1"/>
        </w:rPr>
        <w:t xml:space="preserve"> </w:t>
      </w:r>
      <w:r w:rsidRPr="003A51AC">
        <w:t>преобладающей</w:t>
      </w:r>
      <w:r w:rsidRPr="003A51AC">
        <w:rPr>
          <w:spacing w:val="1"/>
        </w:rPr>
        <w:t xml:space="preserve"> </w:t>
      </w:r>
      <w:r w:rsidRPr="003A51AC">
        <w:t>роли</w:t>
      </w:r>
      <w:r w:rsidRPr="003A51AC">
        <w:rPr>
          <w:spacing w:val="1"/>
        </w:rPr>
        <w:t xml:space="preserve"> </w:t>
      </w:r>
      <w:r w:rsidRPr="003A51AC">
        <w:t>эмоциональных</w:t>
      </w:r>
      <w:r w:rsidRPr="003A51AC">
        <w:rPr>
          <w:spacing w:val="1"/>
        </w:rPr>
        <w:t xml:space="preserve"> </w:t>
      </w:r>
      <w:r w:rsidRPr="003A51AC">
        <w:t>механизмов</w:t>
      </w:r>
      <w:r w:rsidRPr="003A51AC">
        <w:rPr>
          <w:spacing w:val="1"/>
        </w:rPr>
        <w:t xml:space="preserve"> </w:t>
      </w:r>
      <w:r w:rsidRPr="003A51AC">
        <w:t>регуляции</w:t>
      </w:r>
      <w:r w:rsidRPr="003A51AC">
        <w:rPr>
          <w:spacing w:val="1"/>
        </w:rPr>
        <w:t xml:space="preserve"> </w:t>
      </w:r>
      <w:r w:rsidRPr="003A51AC">
        <w:t>постепенно</w:t>
      </w:r>
      <w:r w:rsidRPr="003A51AC">
        <w:rPr>
          <w:spacing w:val="-4"/>
        </w:rPr>
        <w:t xml:space="preserve"> </w:t>
      </w:r>
      <w:r w:rsidRPr="003A51AC">
        <w:t>намечается</w:t>
      </w:r>
      <w:r w:rsidRPr="003A51AC">
        <w:rPr>
          <w:spacing w:val="1"/>
        </w:rPr>
        <w:t xml:space="preserve"> </w:t>
      </w:r>
      <w:r w:rsidRPr="003A51AC">
        <w:t>переход</w:t>
      </w:r>
      <w:r w:rsidRPr="003A51AC">
        <w:rPr>
          <w:spacing w:val="-1"/>
        </w:rPr>
        <w:t xml:space="preserve"> </w:t>
      </w:r>
      <w:r w:rsidRPr="003A51AC">
        <w:t>к</w:t>
      </w:r>
      <w:r w:rsidRPr="003A51AC">
        <w:rPr>
          <w:spacing w:val="1"/>
        </w:rPr>
        <w:t xml:space="preserve"> </w:t>
      </w:r>
      <w:r w:rsidRPr="003A51AC">
        <w:t>рациональным, волевым</w:t>
      </w:r>
      <w:r w:rsidRPr="003A51AC">
        <w:rPr>
          <w:spacing w:val="-2"/>
        </w:rPr>
        <w:t xml:space="preserve"> </w:t>
      </w:r>
      <w:r w:rsidRPr="003A51AC">
        <w:t>формам.</w:t>
      </w:r>
    </w:p>
    <w:p w:rsidR="00B44E87" w:rsidRPr="003A51AC" w:rsidRDefault="00B44E87" w:rsidP="00E22A07">
      <w:pPr>
        <w:pStyle w:val="aa"/>
        <w:ind w:left="0" w:firstLine="709"/>
      </w:pPr>
      <w:r w:rsidRPr="003A51AC">
        <w:rPr>
          <w:b/>
          <w:i/>
        </w:rPr>
        <w:t>Личность</w:t>
      </w:r>
      <w:r w:rsidRPr="003A51AC">
        <w:rPr>
          <w:b/>
          <w:i/>
          <w:spacing w:val="1"/>
        </w:rPr>
        <w:t xml:space="preserve"> </w:t>
      </w:r>
      <w:r w:rsidRPr="003A51AC">
        <w:rPr>
          <w:b/>
          <w:i/>
        </w:rPr>
        <w:t>и</w:t>
      </w:r>
      <w:r w:rsidRPr="003A51AC">
        <w:rPr>
          <w:b/>
          <w:i/>
          <w:spacing w:val="1"/>
        </w:rPr>
        <w:t xml:space="preserve"> </w:t>
      </w:r>
      <w:r w:rsidRPr="003A51AC">
        <w:rPr>
          <w:b/>
          <w:i/>
        </w:rPr>
        <w:t>самооценка.</w:t>
      </w:r>
      <w:r w:rsidRPr="003A51AC">
        <w:rPr>
          <w:b/>
          <w:i/>
          <w:spacing w:val="1"/>
        </w:rPr>
        <w:t xml:space="preserve"> </w:t>
      </w:r>
      <w:r w:rsidRPr="003A51AC">
        <w:t>Складывается</w:t>
      </w:r>
      <w:r w:rsidRPr="003A51AC">
        <w:rPr>
          <w:spacing w:val="1"/>
        </w:rPr>
        <w:t xml:space="preserve"> </w:t>
      </w:r>
      <w:r w:rsidRPr="003A51AC">
        <w:t>иерархия</w:t>
      </w:r>
      <w:r w:rsidRPr="003A51AC">
        <w:rPr>
          <w:spacing w:val="1"/>
        </w:rPr>
        <w:t xml:space="preserve"> </w:t>
      </w:r>
      <w:r w:rsidRPr="003A51AC">
        <w:t>мотивов.</w:t>
      </w:r>
      <w:r w:rsidRPr="003A51AC">
        <w:rPr>
          <w:spacing w:val="1"/>
        </w:rPr>
        <w:t xml:space="preserve"> </w:t>
      </w:r>
      <w:r w:rsidRPr="003A51AC">
        <w:t>Формируется</w:t>
      </w:r>
      <w:r w:rsidRPr="003A51AC">
        <w:rPr>
          <w:spacing w:val="1"/>
        </w:rPr>
        <w:t xml:space="preserve"> </w:t>
      </w:r>
      <w:r w:rsidRPr="003A51AC">
        <w:t>дифференцированность самооценки и уровень притязаний. Преобладает высокая, неадекватная</w:t>
      </w:r>
      <w:r w:rsidRPr="003A51AC">
        <w:rPr>
          <w:spacing w:val="1"/>
        </w:rPr>
        <w:t xml:space="preserve"> </w:t>
      </w:r>
      <w:r w:rsidRPr="003A51AC">
        <w:t>самооценка. Ребенок стремится к сохранению позитивной самооценки. Формируются внутренняя</w:t>
      </w:r>
      <w:r w:rsidRPr="003A51AC">
        <w:rPr>
          <w:spacing w:val="1"/>
        </w:rPr>
        <w:t xml:space="preserve"> </w:t>
      </w:r>
      <w:r w:rsidRPr="003A51AC">
        <w:t>позиция школьника; гендерная и полоролевая идентичность, основы гражданской идентичности</w:t>
      </w:r>
      <w:r w:rsidRPr="003A51AC">
        <w:rPr>
          <w:spacing w:val="1"/>
        </w:rPr>
        <w:t xml:space="preserve"> </w:t>
      </w:r>
      <w:r w:rsidRPr="003A51AC">
        <w:t>(представление о принадлежности</w:t>
      </w:r>
      <w:r w:rsidRPr="003A51AC">
        <w:rPr>
          <w:spacing w:val="1"/>
        </w:rPr>
        <w:t xml:space="preserve"> </w:t>
      </w:r>
      <w:r w:rsidRPr="003A51AC">
        <w:t>к</w:t>
      </w:r>
      <w:r w:rsidRPr="003A51AC">
        <w:rPr>
          <w:spacing w:val="1"/>
        </w:rPr>
        <w:t xml:space="preserve"> </w:t>
      </w:r>
      <w:r w:rsidRPr="003A51AC">
        <w:t>своей</w:t>
      </w:r>
      <w:r w:rsidRPr="003A51AC">
        <w:rPr>
          <w:spacing w:val="1"/>
        </w:rPr>
        <w:t xml:space="preserve"> </w:t>
      </w:r>
      <w:r w:rsidRPr="003A51AC">
        <w:t>семье, национальная, религиозная принадлежность,</w:t>
      </w:r>
      <w:r w:rsidRPr="003A51AC">
        <w:rPr>
          <w:spacing w:val="1"/>
        </w:rPr>
        <w:t xml:space="preserve"> </w:t>
      </w:r>
      <w:r w:rsidRPr="003A51AC">
        <w:t>соотнесение с названием своего места жительства,</w:t>
      </w:r>
      <w:r w:rsidRPr="003A51AC">
        <w:rPr>
          <w:spacing w:val="1"/>
        </w:rPr>
        <w:t xml:space="preserve"> </w:t>
      </w:r>
      <w:r w:rsidRPr="003A51AC">
        <w:t>со своей культурой</w:t>
      </w:r>
      <w:r w:rsidRPr="003A51AC">
        <w:rPr>
          <w:spacing w:val="1"/>
        </w:rPr>
        <w:t xml:space="preserve"> </w:t>
      </w:r>
      <w:r w:rsidRPr="003A51AC">
        <w:t>и страной); первичная</w:t>
      </w:r>
      <w:r w:rsidRPr="003A51AC">
        <w:rPr>
          <w:spacing w:val="1"/>
        </w:rPr>
        <w:t xml:space="preserve"> </w:t>
      </w:r>
      <w:r w:rsidRPr="003A51AC">
        <w:t>картина мира, которая включает представление о себе, о других людях и мире в целом, чувство</w:t>
      </w:r>
      <w:r w:rsidRPr="003A51AC">
        <w:rPr>
          <w:spacing w:val="1"/>
        </w:rPr>
        <w:t xml:space="preserve"> </w:t>
      </w:r>
      <w:r w:rsidRPr="003A51AC">
        <w:t>справедливости.</w:t>
      </w:r>
    </w:p>
    <w:p w:rsidR="00FA0651" w:rsidRPr="003A51AC" w:rsidRDefault="00FA0651" w:rsidP="00E22A07">
      <w:pPr>
        <w:tabs>
          <w:tab w:val="left" w:pos="426"/>
          <w:tab w:val="left" w:pos="567"/>
        </w:tabs>
        <w:spacing w:line="240" w:lineRule="auto"/>
        <w:rPr>
          <w:b/>
          <w:bCs/>
          <w:sz w:val="24"/>
          <w:szCs w:val="24"/>
        </w:rPr>
      </w:pPr>
    </w:p>
    <w:p w:rsidR="005D0158" w:rsidRPr="003A51AC" w:rsidRDefault="00B44E87" w:rsidP="00E22A07">
      <w:pPr>
        <w:tabs>
          <w:tab w:val="left" w:pos="426"/>
          <w:tab w:val="left" w:pos="567"/>
        </w:tabs>
        <w:spacing w:line="240" w:lineRule="auto"/>
        <w:rPr>
          <w:b/>
          <w:bCs/>
          <w:sz w:val="24"/>
          <w:szCs w:val="24"/>
        </w:rPr>
      </w:pPr>
      <w:r w:rsidRPr="003A51AC">
        <w:rPr>
          <w:b/>
          <w:bCs/>
          <w:sz w:val="24"/>
          <w:szCs w:val="24"/>
        </w:rPr>
        <w:t>1.7</w:t>
      </w:r>
      <w:r w:rsidR="00D26DFA" w:rsidRPr="003A51AC">
        <w:rPr>
          <w:b/>
          <w:bCs/>
          <w:sz w:val="24"/>
          <w:szCs w:val="24"/>
        </w:rPr>
        <w:t>.</w:t>
      </w:r>
      <w:r w:rsidR="005D0158" w:rsidRPr="003A51AC">
        <w:rPr>
          <w:b/>
          <w:bCs/>
          <w:sz w:val="24"/>
          <w:szCs w:val="24"/>
        </w:rPr>
        <w:t xml:space="preserve"> </w:t>
      </w:r>
      <w:r w:rsidR="004C3004" w:rsidRPr="003A51AC">
        <w:rPr>
          <w:b/>
          <w:bCs/>
          <w:sz w:val="24"/>
          <w:szCs w:val="24"/>
        </w:rPr>
        <w:t>Педагогическая диагностика дос</w:t>
      </w:r>
      <w:r w:rsidR="005D0158" w:rsidRPr="003A51AC">
        <w:rPr>
          <w:b/>
          <w:bCs/>
          <w:sz w:val="24"/>
          <w:szCs w:val="24"/>
        </w:rPr>
        <w:t>тижения планируемых результатов</w:t>
      </w:r>
    </w:p>
    <w:p w:rsidR="00FA0651" w:rsidRPr="003A51AC" w:rsidRDefault="00FA0651" w:rsidP="00E22A07">
      <w:pPr>
        <w:spacing w:line="240" w:lineRule="auto"/>
        <w:rPr>
          <w:sz w:val="24"/>
          <w:szCs w:val="24"/>
        </w:rPr>
      </w:pPr>
      <w:r w:rsidRPr="003A51AC">
        <w:rPr>
          <w:sz w:val="24"/>
          <w:szCs w:val="24"/>
        </w:rPr>
        <w:t xml:space="preserve">Педагогическая диагностика проводится педагогом в ходе внутреннего мониторинга становления основных (ключевых) характеристик развития личности ребенка, результаты которого могут быть использованы только для оптимизации образовательной работы с группой дошкольников и для решения задач индивидуализации образования через построение образовательной траектории для </w:t>
      </w:r>
      <w:r w:rsidRPr="003A51AC">
        <w:rPr>
          <w:sz w:val="24"/>
          <w:szCs w:val="24"/>
        </w:rPr>
        <w:lastRenderedPageBreak/>
        <w:t xml:space="preserve">детей, испытывающих трудности в образовательном процессе или имеющих особые образовательные потребности. </w:t>
      </w:r>
    </w:p>
    <w:p w:rsidR="00FA0651" w:rsidRPr="003A51AC" w:rsidRDefault="00FA0651" w:rsidP="00E22A07">
      <w:pPr>
        <w:spacing w:line="240" w:lineRule="auto"/>
        <w:rPr>
          <w:sz w:val="24"/>
          <w:szCs w:val="24"/>
        </w:rPr>
      </w:pPr>
      <w:r w:rsidRPr="003A51AC">
        <w:rPr>
          <w:sz w:val="24"/>
          <w:szCs w:val="24"/>
        </w:rPr>
        <w:t>Мониторинг осуществляется в форме регулярных наблюдений педагога за детьми в повседневной жизни и в процессе непосредственной образовательной работы с ними.</w:t>
      </w:r>
    </w:p>
    <w:p w:rsidR="00FA0651" w:rsidRPr="003A51AC" w:rsidRDefault="00FA0651" w:rsidP="00E22A07">
      <w:pPr>
        <w:spacing w:line="240" w:lineRule="auto"/>
        <w:rPr>
          <w:sz w:val="24"/>
          <w:szCs w:val="24"/>
        </w:rPr>
      </w:pPr>
      <w:r w:rsidRPr="003A51AC">
        <w:rPr>
          <w:sz w:val="24"/>
          <w:szCs w:val="24"/>
        </w:rPr>
        <w:t xml:space="preserve">В качестве показателей оценки основных (ключевых) характеристик развития личности ребенка выделены внешние (наблюдаемые) проявления этих характеристик у ребенка в поведении, в деятельности, во взаимодействии со сверстниками и взрослыми, которые отражают становление этой характеристики на протяжении всего дошкольного возраста. Для построения развивающего образования система мониторинга становления основных (ключевых) характеристик развития личности ребенка учитывает необходимость организации образовательной работы в зоне его ближайшего развития. Поэтому диапазон оценки выделенных показателей определяется уровнем развития интегральной характеристики - от возможностей, которые еще не доступны ребенку, до способности проявлять характеристики в самостоятельной деятельности и поведении. </w:t>
      </w:r>
    </w:p>
    <w:p w:rsidR="00FA0651" w:rsidRPr="003A51AC" w:rsidRDefault="00FA0651" w:rsidP="00E22A07">
      <w:pPr>
        <w:spacing w:line="240" w:lineRule="auto"/>
        <w:rPr>
          <w:sz w:val="24"/>
          <w:szCs w:val="24"/>
        </w:rPr>
      </w:pPr>
      <w:r w:rsidRPr="003A51AC">
        <w:rPr>
          <w:sz w:val="24"/>
          <w:szCs w:val="24"/>
        </w:rPr>
        <w:t>Общая картина по группе позволит выделить детей, которые нуждаются в особом внимании педагога и в отношении которых необходимо скорректировать, изменить способы взаимодействия.</w:t>
      </w:r>
    </w:p>
    <w:p w:rsidR="00FA0651" w:rsidRPr="003A51AC" w:rsidRDefault="00FA0651" w:rsidP="00E22A07">
      <w:pPr>
        <w:autoSpaceDE w:val="0"/>
        <w:autoSpaceDN w:val="0"/>
        <w:adjustRightInd w:val="0"/>
        <w:spacing w:line="240" w:lineRule="auto"/>
        <w:rPr>
          <w:sz w:val="24"/>
          <w:szCs w:val="24"/>
        </w:rPr>
      </w:pPr>
      <w:r w:rsidRPr="003A51AC">
        <w:rPr>
          <w:sz w:val="24"/>
          <w:szCs w:val="24"/>
        </w:rPr>
        <w:t>Данные мониторинга должны отражать динамику становления основных (ключевых) характеристик, которые развиваются у детей на протяжении всего образовательного процесса. Прослеживая динамику развития основных (ключевых) характеристик, выявляя, имеет ли она неизменяющийся, прогрессивный или регрессивный характер, можно дать общую психолого-педагогическую оценку успешности воспитательных и образовательных воздействий взрослых на разных ступенях образовательного процесса, а также выделить направления развития, в которых ребенок нуждается в помощи.</w:t>
      </w:r>
    </w:p>
    <w:p w:rsidR="00FA0651" w:rsidRPr="003A51AC" w:rsidRDefault="00FA0651" w:rsidP="00E22A07">
      <w:pPr>
        <w:pStyle w:val="Default"/>
        <w:ind w:firstLine="567"/>
        <w:jc w:val="both"/>
        <w:rPr>
          <w:rFonts w:eastAsia="Times New Roman"/>
          <w:color w:val="auto"/>
        </w:rPr>
      </w:pPr>
      <w:r w:rsidRPr="003A51AC">
        <w:rPr>
          <w:rFonts w:eastAsia="Times New Roman"/>
          <w:color w:val="auto"/>
        </w:rPr>
        <w:t>Выделенные показатели отражают основные моменты развития дошкольников, те характеристики, которые складываются и развиваются в дошкольном детстве и обуславливают успешность перехода ребенка на следующий возрастной этап. Поэтому данные мониторинга – особенности динамики становления основных (ключевых) характеристик развития личности ребенка в дошкольном образовании – окажут помощь и педагогу начального общего образования для построения более эффективного взаимодействия с ребенком в период адаптации к новым условиям развития на следующем уровне образования.</w:t>
      </w:r>
    </w:p>
    <w:p w:rsidR="00FA0651" w:rsidRPr="003A51AC" w:rsidRDefault="00FA0651" w:rsidP="00E22A07">
      <w:pPr>
        <w:spacing w:line="240" w:lineRule="auto"/>
        <w:rPr>
          <w:sz w:val="24"/>
          <w:szCs w:val="24"/>
        </w:rPr>
      </w:pPr>
      <w:r w:rsidRPr="003A51AC">
        <w:rPr>
          <w:b/>
          <w:i/>
          <w:sz w:val="24"/>
          <w:szCs w:val="24"/>
        </w:rPr>
        <w:t>Педагогический мониторинг</w:t>
      </w:r>
      <w:r w:rsidRPr="003A51AC">
        <w:rPr>
          <w:sz w:val="24"/>
          <w:szCs w:val="24"/>
        </w:rPr>
        <w:t xml:space="preserve"> в каждой возрастной группе проводится </w:t>
      </w:r>
      <w:r w:rsidRPr="003A51AC">
        <w:rPr>
          <w:b/>
          <w:sz w:val="24"/>
          <w:szCs w:val="24"/>
        </w:rPr>
        <w:t>по методике Верещагиной Н.В.: «Диагностика педагогического процесса в дошкольной образовательной организации»</w:t>
      </w:r>
    </w:p>
    <w:p w:rsidR="00FA0651" w:rsidRPr="003A51AC" w:rsidRDefault="00FA0651" w:rsidP="00E22A07">
      <w:pPr>
        <w:autoSpaceDE w:val="0"/>
        <w:autoSpaceDN w:val="0"/>
        <w:adjustRightInd w:val="0"/>
        <w:spacing w:line="240" w:lineRule="auto"/>
        <w:rPr>
          <w:sz w:val="24"/>
          <w:szCs w:val="24"/>
        </w:rPr>
      </w:pPr>
      <w:r w:rsidRPr="003A51AC">
        <w:rPr>
          <w:b/>
          <w:i/>
          <w:sz w:val="24"/>
          <w:szCs w:val="24"/>
        </w:rPr>
        <w:t>В группах компенсирующей направленности (с тяжелыми нарушениями речи)</w:t>
      </w:r>
      <w:r w:rsidRPr="003A51AC">
        <w:rPr>
          <w:sz w:val="24"/>
          <w:szCs w:val="24"/>
        </w:rPr>
        <w:t xml:space="preserve"> углубленное логопедическое и психологическое обследование детей осуществляется учителем-логопедом и педагогом-психологом. Углубленный педагогический мониторинг проводится в течение сентября. </w:t>
      </w:r>
    </w:p>
    <w:p w:rsidR="00FA0651" w:rsidRPr="003A51AC" w:rsidRDefault="00FA0651" w:rsidP="00E22A07">
      <w:pPr>
        <w:autoSpaceDE w:val="0"/>
        <w:autoSpaceDN w:val="0"/>
        <w:adjustRightInd w:val="0"/>
        <w:spacing w:line="240" w:lineRule="auto"/>
        <w:rPr>
          <w:sz w:val="24"/>
          <w:szCs w:val="24"/>
        </w:rPr>
      </w:pPr>
      <w:r w:rsidRPr="003A51AC">
        <w:rPr>
          <w:sz w:val="24"/>
          <w:szCs w:val="24"/>
        </w:rPr>
        <w:t>Задачами углубленного логопедического обследования являются выявление особенностей общего и речевого развития детей: состояния компонентов речевой системы, соотношения развития различных компонентов речи, сопоставление уровня развития языковых средств с их активизацией (использованием в речевой деятельности).</w:t>
      </w:r>
    </w:p>
    <w:p w:rsidR="00FA0651" w:rsidRPr="003A51AC" w:rsidRDefault="00FA0651" w:rsidP="00E22A07">
      <w:pPr>
        <w:autoSpaceDE w:val="0"/>
        <w:autoSpaceDN w:val="0"/>
        <w:adjustRightInd w:val="0"/>
        <w:spacing w:line="240" w:lineRule="auto"/>
        <w:rPr>
          <w:sz w:val="24"/>
          <w:szCs w:val="24"/>
        </w:rPr>
      </w:pPr>
      <w:r w:rsidRPr="003A51AC">
        <w:rPr>
          <w:rStyle w:val="aff1"/>
          <w:b w:val="0"/>
          <w:bCs w:val="0"/>
          <w:sz w:val="24"/>
          <w:szCs w:val="24"/>
        </w:rPr>
        <w:t xml:space="preserve">Цель психодиагностики - </w:t>
      </w:r>
      <w:r w:rsidRPr="003A51AC">
        <w:rPr>
          <w:iCs/>
          <w:sz w:val="24"/>
          <w:szCs w:val="24"/>
        </w:rPr>
        <w:t>получение информации об уровне психического развития детей, выявление индивидуальных особенностей и проблем участников воспитательно-образовательного процесса.</w:t>
      </w:r>
      <w:r w:rsidRPr="003A51AC">
        <w:rPr>
          <w:sz w:val="24"/>
          <w:szCs w:val="24"/>
        </w:rPr>
        <w:t xml:space="preserve"> </w:t>
      </w:r>
    </w:p>
    <w:p w:rsidR="00FA0651" w:rsidRPr="003A51AC" w:rsidRDefault="00FA0651" w:rsidP="00E22A07">
      <w:pPr>
        <w:autoSpaceDE w:val="0"/>
        <w:autoSpaceDN w:val="0"/>
        <w:adjustRightInd w:val="0"/>
        <w:spacing w:line="240" w:lineRule="auto"/>
        <w:rPr>
          <w:sz w:val="24"/>
          <w:szCs w:val="24"/>
        </w:rPr>
      </w:pPr>
      <w:r w:rsidRPr="003A51AC">
        <w:rPr>
          <w:sz w:val="24"/>
          <w:szCs w:val="24"/>
        </w:rPr>
        <w:t xml:space="preserve">Такое обследование позволяет выявить не только негативную симптоматику в отношении общего и речевого развития ребенка, но и позитивные симптомы, компенсаторные возможности, зону ближайшего развития. </w:t>
      </w:r>
    </w:p>
    <w:p w:rsidR="00FA0651" w:rsidRPr="003A51AC" w:rsidRDefault="00FA0651" w:rsidP="00E22A07">
      <w:pPr>
        <w:autoSpaceDE w:val="0"/>
        <w:autoSpaceDN w:val="0"/>
        <w:adjustRightInd w:val="0"/>
        <w:spacing w:line="240" w:lineRule="auto"/>
        <w:rPr>
          <w:sz w:val="24"/>
          <w:szCs w:val="24"/>
        </w:rPr>
      </w:pPr>
      <w:r w:rsidRPr="003A51AC">
        <w:rPr>
          <w:sz w:val="24"/>
          <w:szCs w:val="24"/>
        </w:rPr>
        <w:t xml:space="preserve">Мониторинг позволяет решать задачи развивающего обучения и адаптировать программу в соответствии с возможностями и способностями каждого ребенка. </w:t>
      </w:r>
    </w:p>
    <w:p w:rsidR="00FA0651" w:rsidRPr="003A51AC" w:rsidRDefault="00FA0651" w:rsidP="00E22A07">
      <w:pPr>
        <w:autoSpaceDE w:val="0"/>
        <w:autoSpaceDN w:val="0"/>
        <w:adjustRightInd w:val="0"/>
        <w:spacing w:line="240" w:lineRule="auto"/>
        <w:rPr>
          <w:sz w:val="24"/>
          <w:szCs w:val="24"/>
        </w:rPr>
      </w:pPr>
      <w:r w:rsidRPr="003A51AC">
        <w:rPr>
          <w:sz w:val="24"/>
          <w:szCs w:val="24"/>
        </w:rPr>
        <w:t>После заполнения учителем-логопедом речевой карты, а педагогом-психологом индивидуальной карты развития ребенка, составляется таблица состояния общего и речевого развития детей, которая заполняется в сентябре и в мае с опорой на «Количественный мониторинг общего и речевого развития детей с ОНР» методический комплект программы Н.В. Нищевой, А.М. Быховская, Н.А. Казова</w:t>
      </w:r>
    </w:p>
    <w:p w:rsidR="00FA0651" w:rsidRPr="003A51AC" w:rsidRDefault="00FA0651" w:rsidP="00E22A07">
      <w:pPr>
        <w:autoSpaceDE w:val="0"/>
        <w:autoSpaceDN w:val="0"/>
        <w:adjustRightInd w:val="0"/>
        <w:spacing w:line="240" w:lineRule="auto"/>
        <w:rPr>
          <w:sz w:val="24"/>
          <w:szCs w:val="24"/>
        </w:rPr>
      </w:pPr>
      <w:r w:rsidRPr="003A51AC">
        <w:rPr>
          <w:sz w:val="24"/>
          <w:szCs w:val="24"/>
        </w:rPr>
        <w:t xml:space="preserve">Психолого-педагогическое обследование является важнейшим условием создания и реализации индивидуальных коррекционно-образовательных программ. </w:t>
      </w:r>
    </w:p>
    <w:p w:rsidR="00FA0651" w:rsidRPr="003A51AC" w:rsidRDefault="00FA0651" w:rsidP="00E22A07">
      <w:pPr>
        <w:tabs>
          <w:tab w:val="left" w:pos="527"/>
        </w:tabs>
        <w:spacing w:line="240" w:lineRule="auto"/>
        <w:ind w:firstLine="567"/>
        <w:rPr>
          <w:sz w:val="24"/>
          <w:szCs w:val="24"/>
          <w:lang w:eastAsia="en-US"/>
        </w:rPr>
      </w:pPr>
    </w:p>
    <w:p w:rsidR="00FA0651" w:rsidRPr="003A51AC" w:rsidRDefault="00FA0651" w:rsidP="00E22A07">
      <w:pPr>
        <w:tabs>
          <w:tab w:val="left" w:pos="527"/>
        </w:tabs>
        <w:spacing w:line="240" w:lineRule="auto"/>
        <w:ind w:firstLine="567"/>
        <w:rPr>
          <w:sz w:val="24"/>
          <w:szCs w:val="24"/>
          <w:lang w:eastAsia="en-US"/>
        </w:rPr>
      </w:pPr>
    </w:p>
    <w:p w:rsidR="00FA0651" w:rsidRPr="003A51AC" w:rsidRDefault="00FA0651" w:rsidP="00E22A07">
      <w:pPr>
        <w:tabs>
          <w:tab w:val="left" w:pos="527"/>
        </w:tabs>
        <w:spacing w:line="240" w:lineRule="auto"/>
        <w:ind w:firstLine="567"/>
        <w:rPr>
          <w:sz w:val="24"/>
          <w:szCs w:val="24"/>
          <w:lang w:eastAsia="en-US"/>
        </w:rPr>
      </w:pPr>
    </w:p>
    <w:p w:rsidR="0038567A" w:rsidRPr="003A51AC" w:rsidRDefault="00492FAD" w:rsidP="00E22A07">
      <w:pPr>
        <w:tabs>
          <w:tab w:val="left" w:pos="527"/>
        </w:tabs>
        <w:spacing w:line="240" w:lineRule="auto"/>
        <w:ind w:firstLine="567"/>
        <w:rPr>
          <w:sz w:val="24"/>
          <w:szCs w:val="24"/>
          <w:lang w:eastAsia="en-US"/>
        </w:rPr>
      </w:pPr>
      <w:r w:rsidRPr="003A51AC">
        <w:rPr>
          <w:sz w:val="24"/>
          <w:szCs w:val="24"/>
          <w:lang w:eastAsia="en-US"/>
        </w:rPr>
        <w:t>Оценка  уровней эффективности педагогических воздействий.</w:t>
      </w:r>
    </w:p>
    <w:p w:rsidR="0038567A" w:rsidRPr="003A51AC" w:rsidRDefault="0038567A" w:rsidP="00E22A07">
      <w:pPr>
        <w:pStyle w:val="a3"/>
        <w:tabs>
          <w:tab w:val="left" w:pos="527"/>
        </w:tabs>
        <w:spacing w:line="240" w:lineRule="auto"/>
        <w:ind w:left="0" w:firstLine="567"/>
        <w:rPr>
          <w:b/>
          <w:sz w:val="24"/>
          <w:szCs w:val="24"/>
          <w:lang w:eastAsia="en-US"/>
        </w:rPr>
      </w:pPr>
      <w:r w:rsidRPr="003A51AC">
        <w:rPr>
          <w:i/>
          <w:sz w:val="24"/>
          <w:szCs w:val="24"/>
          <w:lang w:eastAsia="en-US"/>
        </w:rPr>
        <w:t>В этом разделе, необходимо отразить, какими диагностическими методами педагогической диагностики воспитатели будут пользоваться или указать авторские методики педагогической диагностики.</w:t>
      </w:r>
      <w:r w:rsidR="00135DAB" w:rsidRPr="003A51AC">
        <w:rPr>
          <w:i/>
          <w:sz w:val="24"/>
          <w:szCs w:val="24"/>
          <w:lang w:eastAsia="en-US"/>
        </w:rPr>
        <w:t xml:space="preserve"> А так же сделать ссылку на порядок проведения педагогической диагностики в ДОО (локальный акт</w:t>
      </w:r>
      <w:r w:rsidR="006F2DAB" w:rsidRPr="003A51AC">
        <w:rPr>
          <w:i/>
          <w:sz w:val="24"/>
          <w:szCs w:val="24"/>
          <w:lang w:eastAsia="en-US"/>
        </w:rPr>
        <w:t>-положение о педагогической диагностике</w:t>
      </w:r>
      <w:r w:rsidR="00135DAB" w:rsidRPr="003A51AC">
        <w:rPr>
          <w:i/>
          <w:sz w:val="24"/>
          <w:szCs w:val="24"/>
          <w:lang w:eastAsia="en-US"/>
        </w:rPr>
        <w:t>)</w:t>
      </w:r>
      <w:r w:rsidR="00F44D98" w:rsidRPr="003A51AC">
        <w:rPr>
          <w:i/>
          <w:sz w:val="24"/>
          <w:szCs w:val="24"/>
          <w:lang w:eastAsia="en-US"/>
        </w:rPr>
        <w:t xml:space="preserve"> </w:t>
      </w:r>
      <w:r w:rsidR="00004E50" w:rsidRPr="003A51AC">
        <w:rPr>
          <w:i/>
          <w:sz w:val="24"/>
          <w:szCs w:val="24"/>
          <w:lang w:eastAsia="en-US"/>
        </w:rPr>
        <w:t>(</w:t>
      </w:r>
      <w:r w:rsidR="00004E50" w:rsidRPr="003A51AC">
        <w:rPr>
          <w:b/>
          <w:i/>
          <w:sz w:val="24"/>
          <w:szCs w:val="24"/>
          <w:lang w:eastAsia="en-US"/>
        </w:rPr>
        <w:t>Приложение №1.)</w:t>
      </w:r>
    </w:p>
    <w:p w:rsidR="009E6C30" w:rsidRPr="003A51AC" w:rsidRDefault="009E6C30" w:rsidP="00E22A07">
      <w:pPr>
        <w:shd w:val="clear" w:color="auto" w:fill="FFFFFF"/>
        <w:spacing w:after="255" w:line="240" w:lineRule="auto"/>
        <w:ind w:firstLine="567"/>
        <w:rPr>
          <w:b/>
          <w:sz w:val="24"/>
          <w:szCs w:val="24"/>
        </w:rPr>
        <w:sectPr w:rsidR="009E6C30" w:rsidRPr="003A51AC" w:rsidSect="002F473F">
          <w:footerReference w:type="default" r:id="rId11"/>
          <w:pgSz w:w="11906" w:h="16838"/>
          <w:pgMar w:top="851" w:right="850" w:bottom="851" w:left="709" w:header="708" w:footer="708" w:gutter="0"/>
          <w:cols w:space="708"/>
          <w:titlePg/>
          <w:docGrid w:linePitch="360"/>
        </w:sectPr>
      </w:pPr>
    </w:p>
    <w:p w:rsidR="00A61B69" w:rsidRPr="003A51AC" w:rsidRDefault="005F0840" w:rsidP="00F7618D">
      <w:pPr>
        <w:pStyle w:val="a3"/>
        <w:numPr>
          <w:ilvl w:val="0"/>
          <w:numId w:val="32"/>
        </w:numPr>
        <w:shd w:val="clear" w:color="auto" w:fill="FFFFFF"/>
        <w:spacing w:line="240" w:lineRule="auto"/>
        <w:jc w:val="center"/>
        <w:rPr>
          <w:b/>
          <w:sz w:val="24"/>
          <w:szCs w:val="24"/>
        </w:rPr>
      </w:pPr>
      <w:r w:rsidRPr="003A51AC">
        <w:rPr>
          <w:b/>
          <w:sz w:val="24"/>
          <w:szCs w:val="24"/>
        </w:rPr>
        <w:lastRenderedPageBreak/>
        <w:t>Содержательный раздел</w:t>
      </w:r>
    </w:p>
    <w:p w:rsidR="0039183F" w:rsidRPr="003A51AC" w:rsidRDefault="0039183F" w:rsidP="0039183F">
      <w:pPr>
        <w:shd w:val="clear" w:color="auto" w:fill="FFFFFF"/>
        <w:spacing w:line="240" w:lineRule="auto"/>
        <w:ind w:left="360"/>
        <w:rPr>
          <w:b/>
          <w:sz w:val="24"/>
          <w:szCs w:val="24"/>
        </w:rPr>
      </w:pPr>
    </w:p>
    <w:p w:rsidR="002469C3" w:rsidRPr="003A51AC" w:rsidRDefault="002469C3" w:rsidP="0039183F">
      <w:pPr>
        <w:shd w:val="clear" w:color="auto" w:fill="FFFFFF"/>
        <w:spacing w:line="240" w:lineRule="auto"/>
        <w:rPr>
          <w:b/>
          <w:sz w:val="24"/>
          <w:szCs w:val="24"/>
        </w:rPr>
      </w:pPr>
      <w:r w:rsidRPr="003A51AC">
        <w:rPr>
          <w:b/>
          <w:sz w:val="24"/>
          <w:szCs w:val="24"/>
        </w:rPr>
        <w:t>2.1.</w:t>
      </w:r>
      <w:r w:rsidR="00DA31D2" w:rsidRPr="003A51AC">
        <w:rPr>
          <w:b/>
          <w:sz w:val="24"/>
          <w:szCs w:val="24"/>
        </w:rPr>
        <w:t xml:space="preserve"> Задачи  и содержание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w:t>
      </w:r>
    </w:p>
    <w:p w:rsidR="004F33F5" w:rsidRPr="003A51AC" w:rsidRDefault="004F33F5" w:rsidP="00E22A07">
      <w:pPr>
        <w:shd w:val="clear" w:color="auto" w:fill="FFFFFF"/>
        <w:spacing w:line="240" w:lineRule="auto"/>
        <w:jc w:val="center"/>
        <w:rPr>
          <w:b/>
          <w:sz w:val="24"/>
          <w:szCs w:val="24"/>
        </w:rPr>
      </w:pPr>
    </w:p>
    <w:tbl>
      <w:tblPr>
        <w:tblStyle w:val="4"/>
        <w:tblW w:w="0" w:type="auto"/>
        <w:tblLayout w:type="fixed"/>
        <w:tblLook w:val="04A0" w:firstRow="1" w:lastRow="0" w:firstColumn="1" w:lastColumn="0" w:noHBand="0" w:noVBand="1"/>
      </w:tblPr>
      <w:tblGrid>
        <w:gridCol w:w="5046"/>
        <w:gridCol w:w="34"/>
        <w:gridCol w:w="5012"/>
        <w:gridCol w:w="34"/>
        <w:gridCol w:w="5012"/>
        <w:gridCol w:w="34"/>
      </w:tblGrid>
      <w:tr w:rsidR="004F33F5" w:rsidRPr="003A51AC" w:rsidTr="00BD20AF">
        <w:tc>
          <w:tcPr>
            <w:tcW w:w="15172" w:type="dxa"/>
            <w:gridSpan w:val="6"/>
          </w:tcPr>
          <w:p w:rsidR="004F33F5" w:rsidRPr="003A51AC" w:rsidRDefault="004F33F5" w:rsidP="00E22A07">
            <w:pPr>
              <w:spacing w:line="240" w:lineRule="auto"/>
              <w:rPr>
                <w:b/>
                <w:sz w:val="24"/>
                <w:szCs w:val="24"/>
              </w:rPr>
            </w:pPr>
            <w:r w:rsidRPr="003A51AC">
              <w:rPr>
                <w:b/>
                <w:sz w:val="24"/>
                <w:szCs w:val="24"/>
              </w:rPr>
              <w:t xml:space="preserve"> СОЦИАЛЬНО-КОММУНИКАТИВНОЕ РАЗВИТИЕ</w:t>
            </w:r>
          </w:p>
        </w:tc>
      </w:tr>
      <w:tr w:rsidR="004F33F5" w:rsidRPr="003A51AC" w:rsidTr="00BD20AF">
        <w:tc>
          <w:tcPr>
            <w:tcW w:w="15172" w:type="dxa"/>
            <w:gridSpan w:val="6"/>
          </w:tcPr>
          <w:p w:rsidR="004F33F5" w:rsidRPr="003A51AC" w:rsidRDefault="004F33F5" w:rsidP="00E22A07">
            <w:pPr>
              <w:spacing w:line="240" w:lineRule="auto"/>
              <w:rPr>
                <w:b/>
                <w:sz w:val="24"/>
                <w:szCs w:val="24"/>
              </w:rPr>
            </w:pPr>
            <w:r w:rsidRPr="003A51AC">
              <w:rPr>
                <w:b/>
                <w:sz w:val="24"/>
                <w:szCs w:val="24"/>
              </w:rPr>
              <w:t xml:space="preserve"> Задачи образовательной области «Социально-коммуникативное развитие»</w:t>
            </w:r>
          </w:p>
        </w:tc>
      </w:tr>
      <w:tr w:rsidR="004F33F5" w:rsidRPr="003A51AC" w:rsidTr="00BD20AF">
        <w:tc>
          <w:tcPr>
            <w:tcW w:w="5080" w:type="dxa"/>
            <w:gridSpan w:val="2"/>
          </w:tcPr>
          <w:p w:rsidR="004F33F5" w:rsidRPr="003A51AC" w:rsidRDefault="004F33F5" w:rsidP="00E22A07">
            <w:pPr>
              <w:spacing w:line="240" w:lineRule="auto"/>
              <w:jc w:val="center"/>
              <w:rPr>
                <w:sz w:val="24"/>
                <w:szCs w:val="24"/>
              </w:rPr>
            </w:pPr>
            <w:r w:rsidRPr="003A51AC">
              <w:rPr>
                <w:sz w:val="24"/>
                <w:szCs w:val="24"/>
              </w:rPr>
              <w:t>от 2-х м. до 1 года</w:t>
            </w:r>
          </w:p>
        </w:tc>
        <w:tc>
          <w:tcPr>
            <w:tcW w:w="5046" w:type="dxa"/>
            <w:gridSpan w:val="2"/>
          </w:tcPr>
          <w:p w:rsidR="004F33F5" w:rsidRPr="003A51AC" w:rsidRDefault="004F33F5" w:rsidP="00E22A07">
            <w:pPr>
              <w:spacing w:line="240" w:lineRule="auto"/>
              <w:jc w:val="center"/>
              <w:rPr>
                <w:sz w:val="24"/>
                <w:szCs w:val="24"/>
              </w:rPr>
            </w:pPr>
            <w:r w:rsidRPr="003A51AC">
              <w:rPr>
                <w:sz w:val="24"/>
                <w:szCs w:val="24"/>
              </w:rPr>
              <w:t>от 1 года до 2-х лет</w:t>
            </w:r>
          </w:p>
        </w:tc>
        <w:tc>
          <w:tcPr>
            <w:tcW w:w="5046" w:type="dxa"/>
            <w:gridSpan w:val="2"/>
          </w:tcPr>
          <w:p w:rsidR="004F33F5" w:rsidRPr="003A51AC" w:rsidRDefault="004F33F5" w:rsidP="00E22A07">
            <w:pPr>
              <w:spacing w:line="240" w:lineRule="auto"/>
              <w:jc w:val="center"/>
              <w:rPr>
                <w:sz w:val="24"/>
                <w:szCs w:val="24"/>
              </w:rPr>
            </w:pPr>
            <w:r w:rsidRPr="003A51AC">
              <w:rPr>
                <w:sz w:val="24"/>
                <w:szCs w:val="24"/>
              </w:rPr>
              <w:t>от 2-х лет до 3-х лет</w:t>
            </w:r>
          </w:p>
        </w:tc>
      </w:tr>
      <w:tr w:rsidR="004F33F5" w:rsidRPr="003A51AC" w:rsidTr="00BD20AF">
        <w:tc>
          <w:tcPr>
            <w:tcW w:w="5080" w:type="dxa"/>
            <w:gridSpan w:val="2"/>
          </w:tcPr>
          <w:p w:rsidR="004F33F5" w:rsidRPr="003A51AC" w:rsidRDefault="004F33F5" w:rsidP="00E22A07">
            <w:pPr>
              <w:spacing w:line="240" w:lineRule="auto"/>
              <w:rPr>
                <w:sz w:val="24"/>
                <w:szCs w:val="24"/>
              </w:rPr>
            </w:pPr>
            <w:r w:rsidRPr="003A51AC">
              <w:rPr>
                <w:sz w:val="24"/>
                <w:szCs w:val="24"/>
              </w:rPr>
              <w:t>до 6 месяцев: осуществлять эмоционально-контактное взаимодействие и общение с ребенком, эмоционально-позитивное реагирование на него</w:t>
            </w:r>
          </w:p>
        </w:tc>
        <w:tc>
          <w:tcPr>
            <w:tcW w:w="5046" w:type="dxa"/>
            <w:gridSpan w:val="2"/>
          </w:tcPr>
          <w:p w:rsidR="004F33F5" w:rsidRPr="003A51AC" w:rsidRDefault="004F33F5" w:rsidP="00E22A07">
            <w:pPr>
              <w:spacing w:line="240" w:lineRule="auto"/>
              <w:rPr>
                <w:sz w:val="24"/>
                <w:szCs w:val="24"/>
              </w:rPr>
            </w:pPr>
            <w:r w:rsidRPr="003A51AC">
              <w:rPr>
                <w:sz w:val="24"/>
                <w:szCs w:val="24"/>
              </w:rPr>
              <w:t>создавать условия для благоприятной адаптации ребенка к ДОО</w:t>
            </w:r>
          </w:p>
        </w:tc>
        <w:tc>
          <w:tcPr>
            <w:tcW w:w="5046" w:type="dxa"/>
            <w:gridSpan w:val="2"/>
          </w:tcPr>
          <w:p w:rsidR="004F33F5" w:rsidRPr="003A51AC" w:rsidRDefault="004F33F5" w:rsidP="00E22A07">
            <w:pPr>
              <w:spacing w:line="240" w:lineRule="auto"/>
              <w:rPr>
                <w:sz w:val="24"/>
                <w:szCs w:val="24"/>
              </w:rPr>
            </w:pPr>
            <w:r w:rsidRPr="003A51AC">
              <w:rPr>
                <w:sz w:val="24"/>
                <w:szCs w:val="24"/>
              </w:rPr>
              <w:t>поддерживать эмоционально-положительное состояние детей в период адаптации к ДОО;</w:t>
            </w:r>
          </w:p>
        </w:tc>
      </w:tr>
      <w:tr w:rsidR="004F33F5" w:rsidRPr="003A51AC" w:rsidTr="00BD20AF">
        <w:tc>
          <w:tcPr>
            <w:tcW w:w="5080" w:type="dxa"/>
            <w:gridSpan w:val="2"/>
          </w:tcPr>
          <w:p w:rsidR="004F33F5" w:rsidRPr="003A51AC" w:rsidRDefault="004F33F5" w:rsidP="00E22A07">
            <w:pPr>
              <w:pStyle w:val="ConsPlusNormal"/>
            </w:pPr>
            <w:r w:rsidRPr="003A51AC">
              <w:t>с 6 месяцев: организовать эмоционально-позитивную поддержку ребенка в его действиях через вербальное обозначение совершаемых совместных действий с ребенком; поддерживать потребность ребенка в совместных действиях со взрослым;</w:t>
            </w:r>
          </w:p>
        </w:tc>
        <w:tc>
          <w:tcPr>
            <w:tcW w:w="5046" w:type="dxa"/>
            <w:gridSpan w:val="2"/>
          </w:tcPr>
          <w:p w:rsidR="004F33F5" w:rsidRPr="003A51AC" w:rsidRDefault="004F33F5" w:rsidP="00E22A07">
            <w:pPr>
              <w:spacing w:line="240" w:lineRule="auto"/>
              <w:rPr>
                <w:sz w:val="24"/>
                <w:szCs w:val="24"/>
              </w:rPr>
            </w:pPr>
            <w:r w:rsidRPr="003A51AC">
              <w:rPr>
                <w:sz w:val="24"/>
                <w:szCs w:val="24"/>
              </w:rPr>
              <w:t>поддерживать пока еще непродолжительные контакты со сверстниками, интерес к сверстнику</w:t>
            </w:r>
          </w:p>
        </w:tc>
        <w:tc>
          <w:tcPr>
            <w:tcW w:w="5046" w:type="dxa"/>
            <w:gridSpan w:val="2"/>
          </w:tcPr>
          <w:p w:rsidR="004F33F5" w:rsidRPr="003A51AC" w:rsidRDefault="004F33F5" w:rsidP="00E22A07">
            <w:pPr>
              <w:spacing w:line="240" w:lineRule="auto"/>
              <w:rPr>
                <w:sz w:val="24"/>
                <w:szCs w:val="24"/>
              </w:rPr>
            </w:pPr>
            <w:r w:rsidRPr="003A51AC">
              <w:rPr>
                <w:sz w:val="24"/>
                <w:szCs w:val="24"/>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tc>
      </w:tr>
      <w:tr w:rsidR="004F33F5" w:rsidRPr="003A51AC" w:rsidTr="00BD20AF">
        <w:tc>
          <w:tcPr>
            <w:tcW w:w="5080" w:type="dxa"/>
            <w:gridSpan w:val="2"/>
          </w:tcPr>
          <w:p w:rsidR="004F33F5" w:rsidRPr="003A51AC" w:rsidRDefault="004F33F5" w:rsidP="00E22A07">
            <w:pPr>
              <w:spacing w:line="240" w:lineRule="auto"/>
              <w:rPr>
                <w:sz w:val="24"/>
                <w:szCs w:val="24"/>
              </w:rPr>
            </w:pPr>
            <w:r w:rsidRPr="003A51AC">
              <w:rPr>
                <w:sz w:val="24"/>
                <w:szCs w:val="24"/>
              </w:rPr>
              <w:t>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tc>
        <w:tc>
          <w:tcPr>
            <w:tcW w:w="5046" w:type="dxa"/>
            <w:gridSpan w:val="2"/>
          </w:tcPr>
          <w:p w:rsidR="004F33F5" w:rsidRPr="003A51AC" w:rsidRDefault="004F33F5" w:rsidP="00E22A07">
            <w:pPr>
              <w:spacing w:line="240" w:lineRule="auto"/>
              <w:rPr>
                <w:sz w:val="24"/>
                <w:szCs w:val="24"/>
              </w:rPr>
            </w:pPr>
            <w:r w:rsidRPr="003A51AC">
              <w:rPr>
                <w:sz w:val="24"/>
                <w:szCs w:val="24"/>
              </w:rPr>
              <w:t>формировать элементарные представления: о себе, близких людях, ближайшем предметном окружении;</w:t>
            </w:r>
          </w:p>
        </w:tc>
        <w:tc>
          <w:tcPr>
            <w:tcW w:w="5046" w:type="dxa"/>
            <w:gridSpan w:val="2"/>
          </w:tcPr>
          <w:p w:rsidR="004F33F5" w:rsidRPr="003A51AC" w:rsidRDefault="004F33F5" w:rsidP="00E22A07">
            <w:pPr>
              <w:spacing w:line="240" w:lineRule="auto"/>
              <w:rPr>
                <w:sz w:val="24"/>
                <w:szCs w:val="24"/>
              </w:rPr>
            </w:pPr>
            <w:r w:rsidRPr="003A51AC">
              <w:rPr>
                <w:sz w:val="24"/>
                <w:szCs w:val="24"/>
              </w:rPr>
              <w:t>формировать первичные представления ребенка о себе, о своем возрасте, поле, о родителях (законных представителях) и близких членах семьи</w:t>
            </w:r>
          </w:p>
        </w:tc>
      </w:tr>
      <w:tr w:rsidR="004F33F5" w:rsidRPr="003A51AC" w:rsidTr="00BD20AF">
        <w:tc>
          <w:tcPr>
            <w:tcW w:w="5080" w:type="dxa"/>
            <w:gridSpan w:val="2"/>
          </w:tcPr>
          <w:p w:rsidR="004F33F5" w:rsidRPr="003A51AC" w:rsidRDefault="004F33F5" w:rsidP="00E22A07">
            <w:pPr>
              <w:spacing w:line="240" w:lineRule="auto"/>
              <w:rPr>
                <w:sz w:val="24"/>
                <w:szCs w:val="24"/>
              </w:rPr>
            </w:pPr>
          </w:p>
        </w:tc>
        <w:tc>
          <w:tcPr>
            <w:tcW w:w="5046" w:type="dxa"/>
            <w:gridSpan w:val="2"/>
          </w:tcPr>
          <w:p w:rsidR="004F33F5" w:rsidRPr="003A51AC" w:rsidRDefault="004F33F5" w:rsidP="00E22A07">
            <w:pPr>
              <w:spacing w:line="240" w:lineRule="auto"/>
              <w:rPr>
                <w:sz w:val="24"/>
                <w:szCs w:val="24"/>
              </w:rPr>
            </w:pPr>
            <w:r w:rsidRPr="003A51AC">
              <w:rPr>
                <w:sz w:val="24"/>
                <w:szCs w:val="24"/>
              </w:rPr>
              <w:t>создавать условия для получения опыта применения правил социального взаимодействия</w:t>
            </w:r>
          </w:p>
        </w:tc>
        <w:tc>
          <w:tcPr>
            <w:tcW w:w="5046" w:type="dxa"/>
            <w:gridSpan w:val="2"/>
          </w:tcPr>
          <w:p w:rsidR="004F33F5" w:rsidRPr="003A51AC" w:rsidRDefault="004F33F5" w:rsidP="00E22A07">
            <w:pPr>
              <w:spacing w:line="240" w:lineRule="auto"/>
              <w:rPr>
                <w:sz w:val="24"/>
                <w:szCs w:val="24"/>
              </w:rPr>
            </w:pPr>
            <w:r w:rsidRPr="003A51AC">
              <w:rPr>
                <w:sz w:val="24"/>
                <w:szCs w:val="24"/>
              </w:rPr>
              <w:t>развивать игровой опыт ребенка, помогая детям отражать в игре представления об окружающей действительности</w:t>
            </w:r>
          </w:p>
        </w:tc>
      </w:tr>
      <w:tr w:rsidR="004F33F5" w:rsidRPr="003A51AC" w:rsidTr="00BD20AF">
        <w:tc>
          <w:tcPr>
            <w:tcW w:w="5080" w:type="dxa"/>
            <w:gridSpan w:val="2"/>
          </w:tcPr>
          <w:p w:rsidR="004F33F5" w:rsidRPr="003A51AC" w:rsidRDefault="004F33F5" w:rsidP="00E22A07">
            <w:pPr>
              <w:spacing w:line="240" w:lineRule="auto"/>
              <w:rPr>
                <w:sz w:val="24"/>
                <w:szCs w:val="24"/>
              </w:rPr>
            </w:pPr>
          </w:p>
        </w:tc>
        <w:tc>
          <w:tcPr>
            <w:tcW w:w="5046" w:type="dxa"/>
            <w:gridSpan w:val="2"/>
          </w:tcPr>
          <w:p w:rsidR="004F33F5" w:rsidRPr="003A51AC" w:rsidRDefault="004F33F5" w:rsidP="00E22A07">
            <w:pPr>
              <w:spacing w:line="240" w:lineRule="auto"/>
              <w:rPr>
                <w:sz w:val="24"/>
                <w:szCs w:val="24"/>
              </w:rPr>
            </w:pPr>
          </w:p>
        </w:tc>
        <w:tc>
          <w:tcPr>
            <w:tcW w:w="5046" w:type="dxa"/>
            <w:gridSpan w:val="2"/>
          </w:tcPr>
          <w:p w:rsidR="004F33F5" w:rsidRPr="003A51AC" w:rsidRDefault="004F33F5" w:rsidP="00E22A07">
            <w:pPr>
              <w:spacing w:line="240" w:lineRule="auto"/>
              <w:rPr>
                <w:sz w:val="24"/>
                <w:szCs w:val="24"/>
              </w:rPr>
            </w:pPr>
            <w:r w:rsidRPr="003A51AC">
              <w:rPr>
                <w:sz w:val="24"/>
                <w:szCs w:val="24"/>
              </w:rPr>
              <w:t xml:space="preserve">формировать элементарные представления о людях (взрослые, дети), их внешнем виде, действиях, одежде, о некоторых ярко выраженных эмоциональных состояниях </w:t>
            </w:r>
            <w:r w:rsidRPr="003A51AC">
              <w:rPr>
                <w:sz w:val="24"/>
                <w:szCs w:val="24"/>
              </w:rPr>
              <w:lastRenderedPageBreak/>
              <w:t>(радость, грусть), о семье и ДОО</w:t>
            </w:r>
          </w:p>
        </w:tc>
      </w:tr>
      <w:tr w:rsidR="004F33F5" w:rsidRPr="003A51AC" w:rsidTr="00BD20AF">
        <w:trPr>
          <w:gridAfter w:val="1"/>
          <w:wAfter w:w="34" w:type="dxa"/>
        </w:trPr>
        <w:tc>
          <w:tcPr>
            <w:tcW w:w="15138" w:type="dxa"/>
            <w:gridSpan w:val="5"/>
          </w:tcPr>
          <w:p w:rsidR="004F33F5" w:rsidRPr="003A51AC" w:rsidRDefault="004F33F5" w:rsidP="00E22A07">
            <w:pPr>
              <w:spacing w:line="240" w:lineRule="auto"/>
              <w:rPr>
                <w:b/>
                <w:sz w:val="24"/>
                <w:szCs w:val="24"/>
              </w:rPr>
            </w:pPr>
            <w:r w:rsidRPr="003A51AC">
              <w:rPr>
                <w:b/>
                <w:sz w:val="24"/>
                <w:szCs w:val="24"/>
              </w:rPr>
              <w:lastRenderedPageBreak/>
              <w:t xml:space="preserve"> Содержание</w:t>
            </w:r>
            <w:r w:rsidRPr="003A51AC">
              <w:rPr>
                <w:sz w:val="24"/>
                <w:szCs w:val="24"/>
              </w:rPr>
              <w:t xml:space="preserve"> </w:t>
            </w:r>
            <w:r w:rsidRPr="003A51AC">
              <w:rPr>
                <w:b/>
                <w:sz w:val="24"/>
                <w:szCs w:val="24"/>
              </w:rPr>
              <w:t>образовательной области «Социально-коммуникативное развитие»</w:t>
            </w:r>
          </w:p>
        </w:tc>
      </w:tr>
      <w:tr w:rsidR="004F33F5" w:rsidRPr="003A51AC" w:rsidTr="00BD20AF">
        <w:trPr>
          <w:gridAfter w:val="1"/>
          <w:wAfter w:w="34" w:type="dxa"/>
        </w:trPr>
        <w:tc>
          <w:tcPr>
            <w:tcW w:w="5046" w:type="dxa"/>
          </w:tcPr>
          <w:p w:rsidR="004F33F5" w:rsidRPr="003A51AC" w:rsidRDefault="004F33F5" w:rsidP="00E22A07">
            <w:pPr>
              <w:spacing w:line="240" w:lineRule="auto"/>
              <w:jc w:val="center"/>
              <w:rPr>
                <w:sz w:val="24"/>
                <w:szCs w:val="24"/>
              </w:rPr>
            </w:pPr>
            <w:r w:rsidRPr="003A51AC">
              <w:rPr>
                <w:sz w:val="24"/>
                <w:szCs w:val="24"/>
              </w:rPr>
              <w:t>от 2-х м. до 1 года</w:t>
            </w:r>
          </w:p>
        </w:tc>
        <w:tc>
          <w:tcPr>
            <w:tcW w:w="5046" w:type="dxa"/>
            <w:gridSpan w:val="2"/>
          </w:tcPr>
          <w:p w:rsidR="004F33F5" w:rsidRPr="003A51AC" w:rsidRDefault="004F33F5" w:rsidP="00E22A07">
            <w:pPr>
              <w:spacing w:line="240" w:lineRule="auto"/>
              <w:jc w:val="center"/>
              <w:rPr>
                <w:sz w:val="24"/>
                <w:szCs w:val="24"/>
              </w:rPr>
            </w:pPr>
            <w:r w:rsidRPr="003A51AC">
              <w:rPr>
                <w:sz w:val="24"/>
                <w:szCs w:val="24"/>
              </w:rPr>
              <w:t>от 1 года до 2-х лет</w:t>
            </w:r>
          </w:p>
        </w:tc>
        <w:tc>
          <w:tcPr>
            <w:tcW w:w="5046" w:type="dxa"/>
            <w:gridSpan w:val="2"/>
          </w:tcPr>
          <w:p w:rsidR="004F33F5" w:rsidRPr="003A51AC" w:rsidRDefault="004F33F5" w:rsidP="00E22A07">
            <w:pPr>
              <w:spacing w:line="240" w:lineRule="auto"/>
              <w:jc w:val="center"/>
              <w:rPr>
                <w:sz w:val="24"/>
                <w:szCs w:val="24"/>
              </w:rPr>
            </w:pPr>
            <w:r w:rsidRPr="003A51AC">
              <w:rPr>
                <w:sz w:val="24"/>
                <w:szCs w:val="24"/>
              </w:rPr>
              <w:t>от 2-х лет до 3-х лет</w:t>
            </w:r>
          </w:p>
        </w:tc>
      </w:tr>
      <w:tr w:rsidR="004F33F5" w:rsidRPr="003A51AC" w:rsidTr="00BD20AF">
        <w:trPr>
          <w:gridAfter w:val="1"/>
          <w:wAfter w:w="34" w:type="dxa"/>
        </w:trPr>
        <w:tc>
          <w:tcPr>
            <w:tcW w:w="5046" w:type="dxa"/>
            <w:vMerge w:val="restart"/>
          </w:tcPr>
          <w:p w:rsidR="004F33F5" w:rsidRPr="003A51AC" w:rsidRDefault="004F33F5" w:rsidP="00E22A07">
            <w:pPr>
              <w:spacing w:line="240" w:lineRule="auto"/>
              <w:rPr>
                <w:sz w:val="24"/>
                <w:szCs w:val="24"/>
              </w:rPr>
            </w:pPr>
            <w:r w:rsidRPr="003A51AC">
              <w:rPr>
                <w:sz w:val="24"/>
                <w:szCs w:val="24"/>
              </w:rPr>
              <w:t>В процессе совместных действий педагог разговаривает с ребенком,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ребенку о действиях, которые можно совершать с предметами, активизируя понимание ребенком речи и овладение словом. Устанавливает контакт "глаза в глаза", обращается к ребенку по имени, с улыбкой, делает акцент на физическом контакте с ребенком: держит за руку, через прикосновения, поглаживания и прочее.</w:t>
            </w:r>
          </w:p>
        </w:tc>
        <w:tc>
          <w:tcPr>
            <w:tcW w:w="5046" w:type="dxa"/>
            <w:gridSpan w:val="2"/>
          </w:tcPr>
          <w:p w:rsidR="004F33F5" w:rsidRPr="003A51AC" w:rsidRDefault="004F33F5" w:rsidP="00E22A07">
            <w:pPr>
              <w:spacing w:line="240" w:lineRule="auto"/>
              <w:rPr>
                <w:sz w:val="24"/>
                <w:szCs w:val="24"/>
              </w:rPr>
            </w:pPr>
            <w:r w:rsidRPr="003A51AC">
              <w:rPr>
                <w:sz w:val="24"/>
                <w:szCs w:val="24"/>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tc>
        <w:tc>
          <w:tcPr>
            <w:tcW w:w="5046" w:type="dxa"/>
            <w:gridSpan w:val="2"/>
          </w:tcPr>
          <w:p w:rsidR="004F33F5" w:rsidRPr="003A51AC" w:rsidRDefault="004F33F5" w:rsidP="00E22A07">
            <w:pPr>
              <w:spacing w:line="240" w:lineRule="auto"/>
              <w:rPr>
                <w:sz w:val="24"/>
                <w:szCs w:val="24"/>
              </w:rPr>
            </w:pPr>
            <w:r w:rsidRPr="003A51AC">
              <w:rPr>
                <w:sz w:val="24"/>
                <w:szCs w:val="24"/>
              </w:rPr>
              <w:t xml:space="preserve">Педагог поддерживает желание детей познакомиться со сверстником, узнать его имя, используя приемы поощрения и одобрения. </w:t>
            </w:r>
          </w:p>
        </w:tc>
      </w:tr>
      <w:tr w:rsidR="004F33F5" w:rsidRPr="003A51AC" w:rsidTr="00BD20AF">
        <w:trPr>
          <w:gridAfter w:val="1"/>
          <w:wAfter w:w="34" w:type="dxa"/>
        </w:trPr>
        <w:tc>
          <w:tcPr>
            <w:tcW w:w="5046" w:type="dxa"/>
            <w:vMerge/>
          </w:tcPr>
          <w:p w:rsidR="004F33F5" w:rsidRPr="003A51AC" w:rsidRDefault="004F33F5" w:rsidP="00E22A07">
            <w:pPr>
              <w:spacing w:line="240" w:lineRule="auto"/>
              <w:rPr>
                <w:sz w:val="24"/>
                <w:szCs w:val="24"/>
              </w:rPr>
            </w:pPr>
          </w:p>
        </w:tc>
        <w:tc>
          <w:tcPr>
            <w:tcW w:w="5046" w:type="dxa"/>
            <w:gridSpan w:val="2"/>
          </w:tcPr>
          <w:p w:rsidR="004F33F5" w:rsidRPr="003A51AC" w:rsidRDefault="004F33F5" w:rsidP="00E22A07">
            <w:pPr>
              <w:spacing w:line="240" w:lineRule="auto"/>
              <w:rPr>
                <w:sz w:val="24"/>
                <w:szCs w:val="24"/>
              </w:rPr>
            </w:pPr>
            <w:r w:rsidRPr="003A51AC">
              <w:rPr>
                <w:sz w:val="24"/>
                <w:szCs w:val="24"/>
              </w:rPr>
              <w:t>Педагог поощряет проявление ребенком инициативы в общении со взрослыми и сверстниками; хвалит ребенка, вызывая радость, поддерживает активность ребенка, улучшая его отношение к взрослому, усиливая доверие к нему.</w:t>
            </w:r>
          </w:p>
        </w:tc>
        <w:tc>
          <w:tcPr>
            <w:tcW w:w="5046" w:type="dxa"/>
            <w:gridSpan w:val="2"/>
          </w:tcPr>
          <w:p w:rsidR="004F33F5" w:rsidRPr="003A51AC" w:rsidRDefault="004F33F5" w:rsidP="00E22A07">
            <w:pPr>
              <w:spacing w:line="240" w:lineRule="auto"/>
              <w:rPr>
                <w:sz w:val="24"/>
                <w:szCs w:val="24"/>
              </w:rPr>
            </w:pPr>
            <w:r w:rsidRPr="003A51AC">
              <w:rPr>
                <w:sz w:val="24"/>
                <w:szCs w:val="24"/>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tc>
      </w:tr>
      <w:tr w:rsidR="004F33F5" w:rsidRPr="003A51AC" w:rsidTr="00BD20AF">
        <w:trPr>
          <w:gridAfter w:val="1"/>
          <w:wAfter w:w="34" w:type="dxa"/>
          <w:trHeight w:val="826"/>
        </w:trPr>
        <w:tc>
          <w:tcPr>
            <w:tcW w:w="5046" w:type="dxa"/>
            <w:vMerge w:val="restart"/>
          </w:tcPr>
          <w:p w:rsidR="004F33F5" w:rsidRPr="003A51AC" w:rsidRDefault="004F33F5" w:rsidP="00E22A07">
            <w:pPr>
              <w:spacing w:line="240" w:lineRule="auto"/>
              <w:rPr>
                <w:sz w:val="24"/>
                <w:szCs w:val="24"/>
              </w:rPr>
            </w:pPr>
            <w:r w:rsidRPr="003A51AC">
              <w:rPr>
                <w:b/>
                <w:sz w:val="24"/>
                <w:szCs w:val="24"/>
              </w:rPr>
              <w:t>С 6 месяцев</w:t>
            </w:r>
            <w:r w:rsidRPr="003A51AC">
              <w:rPr>
                <w:sz w:val="24"/>
                <w:szCs w:val="24"/>
              </w:rPr>
              <w:t xml:space="preserve"> - педагог при общении с ребенком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ребенком чувства и эмоции</w:t>
            </w:r>
          </w:p>
        </w:tc>
        <w:tc>
          <w:tcPr>
            <w:tcW w:w="5046" w:type="dxa"/>
            <w:gridSpan w:val="2"/>
            <w:vMerge w:val="restart"/>
          </w:tcPr>
          <w:p w:rsidR="004F33F5" w:rsidRPr="003A51AC" w:rsidRDefault="004F33F5" w:rsidP="00E22A07">
            <w:pPr>
              <w:spacing w:line="240" w:lineRule="auto"/>
              <w:rPr>
                <w:sz w:val="24"/>
                <w:szCs w:val="24"/>
              </w:rPr>
            </w:pPr>
            <w:r w:rsidRPr="003A51AC">
              <w:rPr>
                <w:sz w:val="24"/>
                <w:szCs w:val="24"/>
              </w:rPr>
              <w:t>Педагог в беседе и различных формах совместной деятельности формирует:</w:t>
            </w:r>
          </w:p>
          <w:p w:rsidR="004F33F5" w:rsidRPr="003A51AC" w:rsidRDefault="004F33F5" w:rsidP="00F7618D">
            <w:pPr>
              <w:pStyle w:val="a3"/>
              <w:numPr>
                <w:ilvl w:val="0"/>
                <w:numId w:val="35"/>
              </w:numPr>
              <w:spacing w:line="240" w:lineRule="auto"/>
              <w:rPr>
                <w:sz w:val="24"/>
                <w:szCs w:val="24"/>
              </w:rPr>
            </w:pPr>
            <w:r w:rsidRPr="003A51AC">
              <w:rPr>
                <w:sz w:val="24"/>
                <w:szCs w:val="24"/>
              </w:rPr>
              <w:t>элементарные представления ребенка о себе,</w:t>
            </w:r>
          </w:p>
          <w:p w:rsidR="004F33F5" w:rsidRPr="003A51AC" w:rsidRDefault="004F33F5" w:rsidP="00F7618D">
            <w:pPr>
              <w:pStyle w:val="a3"/>
              <w:numPr>
                <w:ilvl w:val="0"/>
                <w:numId w:val="35"/>
              </w:numPr>
              <w:spacing w:line="240" w:lineRule="auto"/>
              <w:rPr>
                <w:sz w:val="24"/>
                <w:szCs w:val="24"/>
              </w:rPr>
            </w:pPr>
            <w:r w:rsidRPr="003A51AC">
              <w:rPr>
                <w:sz w:val="24"/>
                <w:szCs w:val="24"/>
              </w:rPr>
              <w:t xml:space="preserve">своем имени, </w:t>
            </w:r>
          </w:p>
          <w:p w:rsidR="004F33F5" w:rsidRPr="003A51AC" w:rsidRDefault="004F33F5" w:rsidP="00F7618D">
            <w:pPr>
              <w:pStyle w:val="a3"/>
              <w:numPr>
                <w:ilvl w:val="0"/>
                <w:numId w:val="35"/>
              </w:numPr>
              <w:spacing w:line="240" w:lineRule="auto"/>
              <w:rPr>
                <w:sz w:val="24"/>
                <w:szCs w:val="24"/>
              </w:rPr>
            </w:pPr>
            <w:r w:rsidRPr="003A51AC">
              <w:rPr>
                <w:sz w:val="24"/>
                <w:szCs w:val="24"/>
              </w:rPr>
              <w:t xml:space="preserve">внешнем виде, </w:t>
            </w:r>
          </w:p>
          <w:p w:rsidR="004F33F5" w:rsidRPr="003A51AC" w:rsidRDefault="004F33F5" w:rsidP="00F7618D">
            <w:pPr>
              <w:pStyle w:val="a3"/>
              <w:numPr>
                <w:ilvl w:val="0"/>
                <w:numId w:val="35"/>
              </w:numPr>
              <w:spacing w:line="240" w:lineRule="auto"/>
              <w:rPr>
                <w:sz w:val="24"/>
                <w:szCs w:val="24"/>
              </w:rPr>
            </w:pPr>
            <w:r w:rsidRPr="003A51AC">
              <w:rPr>
                <w:sz w:val="24"/>
                <w:szCs w:val="24"/>
              </w:rPr>
              <w:t>половой принадлежности (мальчик, девочка)</w:t>
            </w:r>
          </w:p>
          <w:p w:rsidR="004F33F5" w:rsidRPr="003A51AC" w:rsidRDefault="004F33F5" w:rsidP="00F7618D">
            <w:pPr>
              <w:pStyle w:val="a3"/>
              <w:numPr>
                <w:ilvl w:val="0"/>
                <w:numId w:val="35"/>
              </w:numPr>
              <w:spacing w:line="240" w:lineRule="auto"/>
              <w:rPr>
                <w:sz w:val="24"/>
                <w:szCs w:val="24"/>
              </w:rPr>
            </w:pPr>
            <w:r w:rsidRPr="003A51AC">
              <w:rPr>
                <w:sz w:val="24"/>
                <w:szCs w:val="24"/>
              </w:rPr>
              <w:t xml:space="preserve">по внешним признакам (одежда, прическа); </w:t>
            </w:r>
          </w:p>
          <w:p w:rsidR="004F33F5" w:rsidRPr="003A51AC" w:rsidRDefault="004F33F5" w:rsidP="00F7618D">
            <w:pPr>
              <w:pStyle w:val="a3"/>
              <w:numPr>
                <w:ilvl w:val="0"/>
                <w:numId w:val="35"/>
              </w:numPr>
              <w:spacing w:line="240" w:lineRule="auto"/>
              <w:rPr>
                <w:sz w:val="24"/>
                <w:szCs w:val="24"/>
              </w:rPr>
            </w:pPr>
            <w:r w:rsidRPr="003A51AC">
              <w:rPr>
                <w:sz w:val="24"/>
                <w:szCs w:val="24"/>
              </w:rPr>
              <w:t xml:space="preserve">о близких людях; </w:t>
            </w:r>
          </w:p>
          <w:p w:rsidR="004F33F5" w:rsidRPr="003A51AC" w:rsidRDefault="004F33F5" w:rsidP="00F7618D">
            <w:pPr>
              <w:pStyle w:val="a3"/>
              <w:numPr>
                <w:ilvl w:val="0"/>
                <w:numId w:val="35"/>
              </w:numPr>
              <w:spacing w:line="240" w:lineRule="auto"/>
              <w:rPr>
                <w:sz w:val="24"/>
                <w:szCs w:val="24"/>
              </w:rPr>
            </w:pPr>
            <w:r w:rsidRPr="003A51AC">
              <w:rPr>
                <w:sz w:val="24"/>
                <w:szCs w:val="24"/>
              </w:rPr>
              <w:t>о ближайшем предметном окружении.</w:t>
            </w:r>
          </w:p>
        </w:tc>
        <w:tc>
          <w:tcPr>
            <w:tcW w:w="5046" w:type="dxa"/>
            <w:gridSpan w:val="2"/>
          </w:tcPr>
          <w:p w:rsidR="004F33F5" w:rsidRPr="003A51AC" w:rsidRDefault="004F33F5" w:rsidP="00E22A07">
            <w:pPr>
              <w:spacing w:line="240" w:lineRule="auto"/>
              <w:rPr>
                <w:sz w:val="24"/>
                <w:szCs w:val="24"/>
              </w:rPr>
            </w:pPr>
            <w:r w:rsidRPr="003A51AC">
              <w:rPr>
                <w:sz w:val="24"/>
                <w:szCs w:val="24"/>
              </w:rPr>
              <w:t>Показывает и называет ребенку:</w:t>
            </w:r>
          </w:p>
          <w:p w:rsidR="004F33F5" w:rsidRPr="003A51AC" w:rsidRDefault="004F33F5" w:rsidP="00F7618D">
            <w:pPr>
              <w:pStyle w:val="a3"/>
              <w:numPr>
                <w:ilvl w:val="0"/>
                <w:numId w:val="36"/>
              </w:numPr>
              <w:spacing w:line="240" w:lineRule="auto"/>
              <w:rPr>
                <w:sz w:val="24"/>
                <w:szCs w:val="24"/>
              </w:rPr>
            </w:pPr>
            <w:r w:rsidRPr="003A51AC">
              <w:rPr>
                <w:sz w:val="24"/>
                <w:szCs w:val="24"/>
              </w:rPr>
              <w:t xml:space="preserve">основные части тела и лица человека, </w:t>
            </w:r>
          </w:p>
          <w:p w:rsidR="004F33F5" w:rsidRPr="003A51AC" w:rsidRDefault="004F33F5" w:rsidP="00F7618D">
            <w:pPr>
              <w:pStyle w:val="a3"/>
              <w:numPr>
                <w:ilvl w:val="0"/>
                <w:numId w:val="36"/>
              </w:numPr>
              <w:spacing w:line="240" w:lineRule="auto"/>
              <w:rPr>
                <w:sz w:val="24"/>
                <w:szCs w:val="24"/>
              </w:rPr>
            </w:pPr>
            <w:r w:rsidRPr="003A51AC">
              <w:rPr>
                <w:sz w:val="24"/>
                <w:szCs w:val="24"/>
              </w:rPr>
              <w:t>его действия..</w:t>
            </w:r>
          </w:p>
        </w:tc>
      </w:tr>
      <w:tr w:rsidR="004F33F5" w:rsidRPr="003A51AC" w:rsidTr="00BD20AF">
        <w:trPr>
          <w:gridAfter w:val="1"/>
          <w:wAfter w:w="34" w:type="dxa"/>
          <w:trHeight w:val="1656"/>
        </w:trPr>
        <w:tc>
          <w:tcPr>
            <w:tcW w:w="5046" w:type="dxa"/>
            <w:vMerge/>
          </w:tcPr>
          <w:p w:rsidR="004F33F5" w:rsidRPr="003A51AC" w:rsidRDefault="004F33F5" w:rsidP="00E22A07">
            <w:pPr>
              <w:spacing w:line="240" w:lineRule="auto"/>
              <w:rPr>
                <w:sz w:val="24"/>
                <w:szCs w:val="24"/>
              </w:rPr>
            </w:pPr>
          </w:p>
        </w:tc>
        <w:tc>
          <w:tcPr>
            <w:tcW w:w="5046" w:type="dxa"/>
            <w:gridSpan w:val="2"/>
            <w:vMerge/>
          </w:tcPr>
          <w:p w:rsidR="004F33F5" w:rsidRPr="003A51AC" w:rsidRDefault="004F33F5" w:rsidP="00E22A07">
            <w:pPr>
              <w:spacing w:line="240" w:lineRule="auto"/>
              <w:rPr>
                <w:sz w:val="24"/>
                <w:szCs w:val="24"/>
              </w:rPr>
            </w:pPr>
          </w:p>
        </w:tc>
        <w:tc>
          <w:tcPr>
            <w:tcW w:w="5046" w:type="dxa"/>
            <w:gridSpan w:val="2"/>
          </w:tcPr>
          <w:p w:rsidR="004F33F5" w:rsidRPr="003A51AC" w:rsidRDefault="004F33F5" w:rsidP="00E22A07">
            <w:pPr>
              <w:spacing w:line="240" w:lineRule="auto"/>
              <w:rPr>
                <w:sz w:val="24"/>
                <w:szCs w:val="24"/>
              </w:rPr>
            </w:pPr>
            <w:r w:rsidRPr="003A51AC">
              <w:rPr>
                <w:sz w:val="24"/>
                <w:szCs w:val="24"/>
              </w:rPr>
              <w:t>Оказывает помощь детям в определении:</w:t>
            </w:r>
          </w:p>
          <w:p w:rsidR="004F33F5" w:rsidRPr="003A51AC" w:rsidRDefault="004F33F5" w:rsidP="00E22A07">
            <w:pPr>
              <w:spacing w:line="240" w:lineRule="auto"/>
              <w:rPr>
                <w:sz w:val="24"/>
                <w:szCs w:val="24"/>
              </w:rPr>
            </w:pPr>
            <w:r w:rsidRPr="003A51AC">
              <w:rPr>
                <w:sz w:val="24"/>
                <w:szCs w:val="24"/>
              </w:rPr>
              <w:t>-особенностей внешнего вида мальчиков и девочек, их одежды, причесок,</w:t>
            </w:r>
          </w:p>
          <w:p w:rsidR="004F33F5" w:rsidRPr="003A51AC" w:rsidRDefault="004F33F5" w:rsidP="00E22A07">
            <w:pPr>
              <w:spacing w:line="240" w:lineRule="auto"/>
              <w:rPr>
                <w:sz w:val="24"/>
                <w:szCs w:val="24"/>
              </w:rPr>
            </w:pPr>
            <w:r w:rsidRPr="003A51AC">
              <w:rPr>
                <w:sz w:val="24"/>
                <w:szCs w:val="24"/>
              </w:rPr>
              <w:t xml:space="preserve">-предпочитаемых игрушек, </w:t>
            </w:r>
          </w:p>
          <w:p w:rsidR="004F33F5" w:rsidRPr="003A51AC" w:rsidRDefault="004F33F5" w:rsidP="00E22A07">
            <w:pPr>
              <w:spacing w:line="240" w:lineRule="auto"/>
              <w:rPr>
                <w:sz w:val="24"/>
                <w:szCs w:val="24"/>
              </w:rPr>
            </w:pPr>
            <w:r w:rsidRPr="003A51AC">
              <w:rPr>
                <w:sz w:val="24"/>
                <w:szCs w:val="24"/>
              </w:rPr>
              <w:t xml:space="preserve">-задает детям вопросы уточняющего или проблемного характера, </w:t>
            </w:r>
          </w:p>
          <w:p w:rsidR="004F33F5" w:rsidRPr="003A51AC" w:rsidRDefault="004F33F5" w:rsidP="00E22A07">
            <w:pPr>
              <w:spacing w:line="240" w:lineRule="auto"/>
              <w:rPr>
                <w:sz w:val="24"/>
                <w:szCs w:val="24"/>
              </w:rPr>
            </w:pPr>
            <w:r w:rsidRPr="003A51AC">
              <w:rPr>
                <w:sz w:val="24"/>
                <w:szCs w:val="24"/>
              </w:rPr>
              <w:t>-объясняет отличительные признаки взрослых и детей, используя наглядный материал и повседневные жизненные ситуации.</w:t>
            </w:r>
          </w:p>
        </w:tc>
      </w:tr>
      <w:tr w:rsidR="004F33F5" w:rsidRPr="003A51AC" w:rsidTr="00BD20AF">
        <w:trPr>
          <w:gridAfter w:val="1"/>
          <w:wAfter w:w="34" w:type="dxa"/>
        </w:trPr>
        <w:tc>
          <w:tcPr>
            <w:tcW w:w="5046" w:type="dxa"/>
            <w:vMerge/>
          </w:tcPr>
          <w:p w:rsidR="004F33F5" w:rsidRPr="003A51AC" w:rsidRDefault="004F33F5" w:rsidP="00E22A07">
            <w:pPr>
              <w:spacing w:line="240" w:lineRule="auto"/>
              <w:rPr>
                <w:sz w:val="24"/>
                <w:szCs w:val="24"/>
              </w:rPr>
            </w:pPr>
          </w:p>
        </w:tc>
        <w:tc>
          <w:tcPr>
            <w:tcW w:w="5046" w:type="dxa"/>
            <w:gridSpan w:val="2"/>
            <w:vMerge/>
          </w:tcPr>
          <w:p w:rsidR="004F33F5" w:rsidRPr="003A51AC" w:rsidRDefault="004F33F5" w:rsidP="00E22A07">
            <w:pPr>
              <w:spacing w:line="240" w:lineRule="auto"/>
              <w:rPr>
                <w:sz w:val="24"/>
                <w:szCs w:val="24"/>
                <w:highlight w:val="yellow"/>
              </w:rPr>
            </w:pPr>
          </w:p>
        </w:tc>
        <w:tc>
          <w:tcPr>
            <w:tcW w:w="5046" w:type="dxa"/>
            <w:gridSpan w:val="2"/>
          </w:tcPr>
          <w:p w:rsidR="004F33F5" w:rsidRPr="003A51AC" w:rsidRDefault="004F33F5" w:rsidP="00E22A07">
            <w:pPr>
              <w:spacing w:line="240" w:lineRule="auto"/>
              <w:rPr>
                <w:sz w:val="24"/>
                <w:szCs w:val="24"/>
              </w:rPr>
            </w:pPr>
            <w:r w:rsidRPr="003A51AC">
              <w:rPr>
                <w:sz w:val="24"/>
                <w:szCs w:val="24"/>
              </w:rPr>
              <w:t xml:space="preserve">Педагог формирует представление детей о </w:t>
            </w:r>
          </w:p>
          <w:p w:rsidR="004F33F5" w:rsidRPr="003A51AC" w:rsidRDefault="004F33F5" w:rsidP="00E22A07">
            <w:pPr>
              <w:spacing w:line="240" w:lineRule="auto"/>
              <w:rPr>
                <w:sz w:val="24"/>
                <w:szCs w:val="24"/>
              </w:rPr>
            </w:pPr>
            <w:r w:rsidRPr="003A51AC">
              <w:rPr>
                <w:sz w:val="24"/>
                <w:szCs w:val="24"/>
              </w:rPr>
              <w:t xml:space="preserve">-простых предметах своей одежды, обозначает словами каждый предмет одежды, </w:t>
            </w:r>
          </w:p>
          <w:p w:rsidR="004F33F5" w:rsidRPr="003A51AC" w:rsidRDefault="004F33F5" w:rsidP="00E22A07">
            <w:pPr>
              <w:spacing w:line="240" w:lineRule="auto"/>
              <w:rPr>
                <w:sz w:val="24"/>
                <w:szCs w:val="24"/>
              </w:rPr>
            </w:pPr>
            <w:r w:rsidRPr="003A51AC">
              <w:rPr>
                <w:sz w:val="24"/>
                <w:szCs w:val="24"/>
              </w:rPr>
              <w:t xml:space="preserve">-рассказывает детям о назначении предметов одежды, </w:t>
            </w:r>
          </w:p>
          <w:p w:rsidR="004F33F5" w:rsidRPr="003A51AC" w:rsidRDefault="004F33F5" w:rsidP="00E22A07">
            <w:pPr>
              <w:spacing w:line="240" w:lineRule="auto"/>
              <w:rPr>
                <w:sz w:val="24"/>
                <w:szCs w:val="24"/>
              </w:rPr>
            </w:pPr>
            <w:r w:rsidRPr="003A51AC">
              <w:rPr>
                <w:sz w:val="24"/>
                <w:szCs w:val="24"/>
              </w:rPr>
              <w:t>-способах их использования (надевание колготок, футболок и тому подобное).</w:t>
            </w:r>
          </w:p>
        </w:tc>
      </w:tr>
      <w:tr w:rsidR="004F33F5" w:rsidRPr="003A51AC" w:rsidTr="00BD20AF">
        <w:trPr>
          <w:gridAfter w:val="1"/>
          <w:wAfter w:w="34" w:type="dxa"/>
        </w:trPr>
        <w:tc>
          <w:tcPr>
            <w:tcW w:w="5046" w:type="dxa"/>
            <w:vMerge w:val="restart"/>
          </w:tcPr>
          <w:p w:rsidR="004F33F5" w:rsidRPr="003A51AC" w:rsidRDefault="004F33F5" w:rsidP="00E22A07">
            <w:pPr>
              <w:spacing w:line="240" w:lineRule="auto"/>
              <w:rPr>
                <w:sz w:val="24"/>
                <w:szCs w:val="24"/>
              </w:rPr>
            </w:pPr>
          </w:p>
        </w:tc>
        <w:tc>
          <w:tcPr>
            <w:tcW w:w="5046" w:type="dxa"/>
            <w:gridSpan w:val="2"/>
            <w:vMerge w:val="restart"/>
          </w:tcPr>
          <w:p w:rsidR="004F33F5" w:rsidRPr="003A51AC" w:rsidRDefault="004F33F5" w:rsidP="00E22A07">
            <w:pPr>
              <w:spacing w:line="240" w:lineRule="auto"/>
              <w:rPr>
                <w:sz w:val="24"/>
                <w:szCs w:val="24"/>
              </w:rPr>
            </w:pPr>
          </w:p>
        </w:tc>
        <w:tc>
          <w:tcPr>
            <w:tcW w:w="5046" w:type="dxa"/>
            <w:gridSpan w:val="2"/>
          </w:tcPr>
          <w:p w:rsidR="004F33F5" w:rsidRPr="003A51AC" w:rsidRDefault="004F33F5" w:rsidP="00E22A07">
            <w:pPr>
              <w:spacing w:line="240" w:lineRule="auto"/>
              <w:rPr>
                <w:sz w:val="24"/>
                <w:szCs w:val="24"/>
              </w:rPr>
            </w:pPr>
            <w:r w:rsidRPr="003A51AC">
              <w:rPr>
                <w:sz w:val="24"/>
                <w:szCs w:val="24"/>
              </w:rPr>
              <w:t>Поддерживает желание ребенка называть и различать основные действия взрослых</w:t>
            </w:r>
          </w:p>
        </w:tc>
      </w:tr>
      <w:tr w:rsidR="004F33F5" w:rsidRPr="003A51AC" w:rsidTr="00BD20AF">
        <w:trPr>
          <w:gridAfter w:val="1"/>
          <w:wAfter w:w="34" w:type="dxa"/>
        </w:trPr>
        <w:tc>
          <w:tcPr>
            <w:tcW w:w="5046" w:type="dxa"/>
            <w:vMerge/>
          </w:tcPr>
          <w:p w:rsidR="004F33F5" w:rsidRPr="003A51AC" w:rsidRDefault="004F33F5" w:rsidP="00E22A07">
            <w:pPr>
              <w:spacing w:line="240" w:lineRule="auto"/>
              <w:rPr>
                <w:sz w:val="24"/>
                <w:szCs w:val="24"/>
              </w:rPr>
            </w:pPr>
          </w:p>
        </w:tc>
        <w:tc>
          <w:tcPr>
            <w:tcW w:w="5046" w:type="dxa"/>
            <w:gridSpan w:val="2"/>
            <w:vMerge/>
          </w:tcPr>
          <w:p w:rsidR="004F33F5" w:rsidRPr="003A51AC" w:rsidRDefault="004F33F5" w:rsidP="00E22A07">
            <w:pPr>
              <w:spacing w:line="240" w:lineRule="auto"/>
              <w:rPr>
                <w:sz w:val="24"/>
                <w:szCs w:val="24"/>
              </w:rPr>
            </w:pPr>
          </w:p>
        </w:tc>
        <w:tc>
          <w:tcPr>
            <w:tcW w:w="5046" w:type="dxa"/>
            <w:gridSpan w:val="2"/>
          </w:tcPr>
          <w:p w:rsidR="004F33F5" w:rsidRPr="003A51AC" w:rsidRDefault="004F33F5" w:rsidP="00E22A07">
            <w:pPr>
              <w:spacing w:line="240" w:lineRule="auto"/>
              <w:rPr>
                <w:sz w:val="24"/>
                <w:szCs w:val="24"/>
                <w:highlight w:val="lightGray"/>
              </w:rPr>
            </w:pPr>
            <w:r w:rsidRPr="003A51AC">
              <w:rPr>
                <w:sz w:val="24"/>
                <w:szCs w:val="24"/>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tc>
      </w:tr>
      <w:tr w:rsidR="004F33F5" w:rsidRPr="003A51AC" w:rsidTr="00BD20AF">
        <w:trPr>
          <w:gridAfter w:val="1"/>
          <w:wAfter w:w="34" w:type="dxa"/>
          <w:trHeight w:val="1518"/>
        </w:trPr>
        <w:tc>
          <w:tcPr>
            <w:tcW w:w="5046" w:type="dxa"/>
            <w:vMerge w:val="restart"/>
          </w:tcPr>
          <w:p w:rsidR="004F33F5" w:rsidRPr="003A51AC" w:rsidRDefault="004F33F5" w:rsidP="00E22A07">
            <w:pPr>
              <w:spacing w:line="240" w:lineRule="auto"/>
              <w:rPr>
                <w:sz w:val="24"/>
                <w:szCs w:val="24"/>
              </w:rPr>
            </w:pPr>
          </w:p>
        </w:tc>
        <w:tc>
          <w:tcPr>
            <w:tcW w:w="5046" w:type="dxa"/>
            <w:gridSpan w:val="2"/>
            <w:vMerge w:val="restart"/>
          </w:tcPr>
          <w:p w:rsidR="004F33F5" w:rsidRPr="003A51AC" w:rsidRDefault="004F33F5" w:rsidP="00E22A07">
            <w:pPr>
              <w:spacing w:line="240" w:lineRule="auto"/>
              <w:rPr>
                <w:sz w:val="24"/>
                <w:szCs w:val="24"/>
              </w:rPr>
            </w:pPr>
            <w:r w:rsidRPr="003A51AC">
              <w:rPr>
                <w:sz w:val="24"/>
                <w:szCs w:val="24"/>
              </w:rPr>
              <w:t>Педагог создает условия для получения ребенком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tc>
        <w:tc>
          <w:tcPr>
            <w:tcW w:w="5046" w:type="dxa"/>
            <w:gridSpan w:val="2"/>
          </w:tcPr>
          <w:p w:rsidR="004F33F5" w:rsidRPr="003A51AC" w:rsidRDefault="004F33F5" w:rsidP="00E22A07">
            <w:pPr>
              <w:spacing w:line="240" w:lineRule="auto"/>
              <w:rPr>
                <w:sz w:val="24"/>
                <w:szCs w:val="24"/>
              </w:rPr>
            </w:pPr>
            <w:r w:rsidRPr="003A51AC">
              <w:rPr>
                <w:sz w:val="24"/>
                <w:szCs w:val="24"/>
              </w:rPr>
              <w:t xml:space="preserve">Педагог поддерживает стремление детей выполнять элементарные правила поведения ("можно", "нельзя"). </w:t>
            </w:r>
          </w:p>
          <w:p w:rsidR="004F33F5" w:rsidRPr="003A51AC" w:rsidRDefault="004F33F5" w:rsidP="00E22A07">
            <w:pPr>
              <w:spacing w:line="240" w:lineRule="auto"/>
              <w:rPr>
                <w:sz w:val="24"/>
                <w:szCs w:val="24"/>
              </w:rPr>
            </w:pPr>
          </w:p>
        </w:tc>
      </w:tr>
      <w:tr w:rsidR="004F33F5" w:rsidRPr="003A51AC" w:rsidTr="00BD20AF">
        <w:trPr>
          <w:gridAfter w:val="1"/>
          <w:wAfter w:w="34" w:type="dxa"/>
          <w:trHeight w:val="1518"/>
        </w:trPr>
        <w:tc>
          <w:tcPr>
            <w:tcW w:w="5046" w:type="dxa"/>
            <w:vMerge/>
          </w:tcPr>
          <w:p w:rsidR="004F33F5" w:rsidRPr="003A51AC" w:rsidRDefault="004F33F5" w:rsidP="00E22A07">
            <w:pPr>
              <w:spacing w:line="240" w:lineRule="auto"/>
              <w:rPr>
                <w:sz w:val="24"/>
                <w:szCs w:val="24"/>
              </w:rPr>
            </w:pPr>
          </w:p>
        </w:tc>
        <w:tc>
          <w:tcPr>
            <w:tcW w:w="5046" w:type="dxa"/>
            <w:gridSpan w:val="2"/>
            <w:vMerge/>
          </w:tcPr>
          <w:p w:rsidR="004F33F5" w:rsidRPr="003A51AC" w:rsidRDefault="004F33F5" w:rsidP="00E22A07">
            <w:pPr>
              <w:spacing w:line="240" w:lineRule="auto"/>
              <w:rPr>
                <w:sz w:val="24"/>
                <w:szCs w:val="24"/>
              </w:rPr>
            </w:pPr>
          </w:p>
        </w:tc>
        <w:tc>
          <w:tcPr>
            <w:tcW w:w="5046" w:type="dxa"/>
            <w:gridSpan w:val="2"/>
          </w:tcPr>
          <w:p w:rsidR="004F33F5" w:rsidRPr="003A51AC" w:rsidRDefault="004F33F5" w:rsidP="00E22A07">
            <w:pPr>
              <w:spacing w:line="240" w:lineRule="auto"/>
              <w:rPr>
                <w:sz w:val="24"/>
                <w:szCs w:val="24"/>
              </w:rPr>
            </w:pPr>
            <w:r w:rsidRPr="003A51AC">
              <w:rPr>
                <w:sz w:val="24"/>
                <w:szCs w:val="24"/>
              </w:rPr>
              <w:t>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ребенка при использовании "вежливых слов".</w:t>
            </w:r>
          </w:p>
        </w:tc>
      </w:tr>
      <w:tr w:rsidR="004F33F5" w:rsidRPr="003A51AC" w:rsidTr="00BD20AF">
        <w:trPr>
          <w:gridAfter w:val="1"/>
          <w:wAfter w:w="34" w:type="dxa"/>
        </w:trPr>
        <w:tc>
          <w:tcPr>
            <w:tcW w:w="5046" w:type="dxa"/>
            <w:vMerge/>
          </w:tcPr>
          <w:p w:rsidR="004F33F5" w:rsidRPr="003A51AC" w:rsidRDefault="004F33F5" w:rsidP="00E22A07">
            <w:pPr>
              <w:spacing w:line="240" w:lineRule="auto"/>
              <w:rPr>
                <w:sz w:val="24"/>
                <w:szCs w:val="24"/>
              </w:rPr>
            </w:pPr>
          </w:p>
        </w:tc>
        <w:tc>
          <w:tcPr>
            <w:tcW w:w="5046" w:type="dxa"/>
            <w:gridSpan w:val="2"/>
            <w:vMerge/>
          </w:tcPr>
          <w:p w:rsidR="004F33F5" w:rsidRPr="003A51AC" w:rsidRDefault="004F33F5" w:rsidP="00E22A07">
            <w:pPr>
              <w:spacing w:line="240" w:lineRule="auto"/>
              <w:rPr>
                <w:sz w:val="24"/>
                <w:szCs w:val="24"/>
              </w:rPr>
            </w:pPr>
          </w:p>
        </w:tc>
        <w:tc>
          <w:tcPr>
            <w:tcW w:w="5046" w:type="dxa"/>
            <w:gridSpan w:val="2"/>
          </w:tcPr>
          <w:p w:rsidR="004F33F5" w:rsidRPr="003A51AC" w:rsidRDefault="004F33F5" w:rsidP="00E22A07">
            <w:pPr>
              <w:spacing w:line="240" w:lineRule="auto"/>
              <w:rPr>
                <w:sz w:val="24"/>
                <w:szCs w:val="24"/>
              </w:rPr>
            </w:pPr>
            <w:r w:rsidRPr="003A51AC">
              <w:rPr>
                <w:sz w:val="24"/>
                <w:szCs w:val="24"/>
              </w:rPr>
              <w:t>Педагог использует приемы общения, позволяющие детям проявлять внимание к его словам и указаниям, поддерживает желание ребенка выполнять указания взрослого, действовать по его примеру и показу.</w:t>
            </w:r>
          </w:p>
        </w:tc>
      </w:tr>
      <w:tr w:rsidR="004F33F5" w:rsidRPr="003A51AC" w:rsidTr="00BD20AF">
        <w:trPr>
          <w:gridAfter w:val="1"/>
          <w:wAfter w:w="34" w:type="dxa"/>
        </w:trPr>
        <w:tc>
          <w:tcPr>
            <w:tcW w:w="5046" w:type="dxa"/>
            <w:vMerge w:val="restart"/>
          </w:tcPr>
          <w:p w:rsidR="004F33F5" w:rsidRPr="003A51AC" w:rsidRDefault="004F33F5" w:rsidP="00E22A07">
            <w:pPr>
              <w:spacing w:line="240" w:lineRule="auto"/>
              <w:rPr>
                <w:sz w:val="24"/>
                <w:szCs w:val="24"/>
              </w:rPr>
            </w:pPr>
          </w:p>
        </w:tc>
        <w:tc>
          <w:tcPr>
            <w:tcW w:w="5046" w:type="dxa"/>
            <w:gridSpan w:val="2"/>
          </w:tcPr>
          <w:p w:rsidR="004F33F5" w:rsidRPr="003A51AC" w:rsidRDefault="004F33F5" w:rsidP="00E22A07">
            <w:pPr>
              <w:spacing w:line="240" w:lineRule="auto"/>
              <w:rPr>
                <w:sz w:val="24"/>
                <w:szCs w:val="24"/>
              </w:rPr>
            </w:pPr>
            <w:r w:rsidRPr="003A51AC">
              <w:rPr>
                <w:sz w:val="24"/>
                <w:szCs w:val="24"/>
              </w:rPr>
              <w:t>Педагог включает детей в игровые ситуации, вспоминая любимые сказки, стихотворения и тому подобное, поощряет проявление у ребенка интереса к себе, желание участвовать в совместной деятельности, игре, развлечении</w:t>
            </w:r>
          </w:p>
        </w:tc>
        <w:tc>
          <w:tcPr>
            <w:tcW w:w="5046" w:type="dxa"/>
            <w:gridSpan w:val="2"/>
          </w:tcPr>
          <w:p w:rsidR="004F33F5" w:rsidRPr="003A51AC" w:rsidRDefault="004F33F5" w:rsidP="00E22A07">
            <w:pPr>
              <w:spacing w:line="240" w:lineRule="auto"/>
              <w:rPr>
                <w:sz w:val="24"/>
                <w:szCs w:val="24"/>
              </w:rPr>
            </w:pPr>
            <w:r w:rsidRPr="003A51AC">
              <w:rPr>
                <w:sz w:val="24"/>
                <w:szCs w:val="24"/>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tc>
      </w:tr>
      <w:tr w:rsidR="004F33F5" w:rsidRPr="003A51AC" w:rsidTr="00BD20AF">
        <w:trPr>
          <w:gridAfter w:val="1"/>
          <w:wAfter w:w="34" w:type="dxa"/>
        </w:trPr>
        <w:tc>
          <w:tcPr>
            <w:tcW w:w="5046" w:type="dxa"/>
            <w:vMerge/>
          </w:tcPr>
          <w:p w:rsidR="004F33F5" w:rsidRPr="003A51AC" w:rsidRDefault="004F33F5" w:rsidP="00E22A07">
            <w:pPr>
              <w:spacing w:line="240" w:lineRule="auto"/>
              <w:rPr>
                <w:sz w:val="24"/>
                <w:szCs w:val="24"/>
              </w:rPr>
            </w:pPr>
          </w:p>
        </w:tc>
        <w:tc>
          <w:tcPr>
            <w:tcW w:w="5046" w:type="dxa"/>
            <w:gridSpan w:val="2"/>
          </w:tcPr>
          <w:p w:rsidR="004F33F5" w:rsidRPr="003A51AC" w:rsidRDefault="004F33F5" w:rsidP="00E22A07">
            <w:pPr>
              <w:spacing w:line="240" w:lineRule="auto"/>
              <w:rPr>
                <w:sz w:val="24"/>
                <w:szCs w:val="24"/>
              </w:rPr>
            </w:pPr>
          </w:p>
        </w:tc>
        <w:tc>
          <w:tcPr>
            <w:tcW w:w="5046" w:type="dxa"/>
            <w:gridSpan w:val="2"/>
          </w:tcPr>
          <w:p w:rsidR="004F33F5" w:rsidRPr="003A51AC" w:rsidRDefault="004F33F5" w:rsidP="00E22A07">
            <w:pPr>
              <w:spacing w:line="240" w:lineRule="auto"/>
              <w:rPr>
                <w:sz w:val="24"/>
                <w:szCs w:val="24"/>
              </w:rPr>
            </w:pPr>
            <w:r w:rsidRPr="003A51AC">
              <w:rPr>
                <w:sz w:val="24"/>
                <w:szCs w:val="24"/>
              </w:rPr>
              <w:t>Педагог поддерживает желание детей познавать пространство своей группы,</w:t>
            </w:r>
          </w:p>
          <w:p w:rsidR="004F33F5" w:rsidRPr="003A51AC" w:rsidRDefault="004F33F5" w:rsidP="00F7618D">
            <w:pPr>
              <w:pStyle w:val="a3"/>
              <w:numPr>
                <w:ilvl w:val="0"/>
                <w:numId w:val="37"/>
              </w:numPr>
              <w:spacing w:line="240" w:lineRule="auto"/>
              <w:rPr>
                <w:sz w:val="24"/>
                <w:szCs w:val="24"/>
              </w:rPr>
            </w:pPr>
            <w:r w:rsidRPr="003A51AC">
              <w:rPr>
                <w:sz w:val="24"/>
                <w:szCs w:val="24"/>
              </w:rPr>
              <w:t xml:space="preserve">узнавать вход в группу, </w:t>
            </w:r>
          </w:p>
          <w:p w:rsidR="004F33F5" w:rsidRPr="003A51AC" w:rsidRDefault="004F33F5" w:rsidP="00F7618D">
            <w:pPr>
              <w:pStyle w:val="a3"/>
              <w:numPr>
                <w:ilvl w:val="0"/>
                <w:numId w:val="37"/>
              </w:numPr>
              <w:spacing w:line="240" w:lineRule="auto"/>
              <w:rPr>
                <w:sz w:val="24"/>
                <w:szCs w:val="24"/>
              </w:rPr>
            </w:pPr>
            <w:r w:rsidRPr="003A51AC">
              <w:rPr>
                <w:sz w:val="24"/>
                <w:szCs w:val="24"/>
              </w:rPr>
              <w:t xml:space="preserve">ее расположение на этаже, </w:t>
            </w:r>
          </w:p>
          <w:p w:rsidR="004F33F5" w:rsidRPr="003A51AC" w:rsidRDefault="004F33F5" w:rsidP="00F7618D">
            <w:pPr>
              <w:pStyle w:val="a3"/>
              <w:numPr>
                <w:ilvl w:val="0"/>
                <w:numId w:val="37"/>
              </w:numPr>
              <w:spacing w:line="240" w:lineRule="auto"/>
              <w:rPr>
                <w:sz w:val="24"/>
                <w:szCs w:val="24"/>
              </w:rPr>
            </w:pPr>
            <w:r w:rsidRPr="003A51AC">
              <w:rPr>
                <w:sz w:val="24"/>
                <w:szCs w:val="24"/>
              </w:rPr>
              <w:t>педагогов, которые работают с детьми.</w:t>
            </w:r>
          </w:p>
          <w:p w:rsidR="004F33F5" w:rsidRPr="003A51AC" w:rsidRDefault="004F33F5" w:rsidP="00E22A07">
            <w:pPr>
              <w:spacing w:line="240" w:lineRule="auto"/>
              <w:rPr>
                <w:sz w:val="24"/>
                <w:szCs w:val="24"/>
              </w:rPr>
            </w:pPr>
            <w:r w:rsidRPr="003A51AC">
              <w:rPr>
                <w:sz w:val="24"/>
                <w:szCs w:val="24"/>
              </w:rPr>
              <w:t xml:space="preserve">Рассматривает с детьми пространство группы, </w:t>
            </w:r>
          </w:p>
          <w:p w:rsidR="004F33F5" w:rsidRPr="003A51AC" w:rsidRDefault="004F33F5" w:rsidP="00F7618D">
            <w:pPr>
              <w:pStyle w:val="a3"/>
              <w:numPr>
                <w:ilvl w:val="0"/>
                <w:numId w:val="38"/>
              </w:numPr>
              <w:spacing w:line="240" w:lineRule="auto"/>
              <w:ind w:left="681" w:hanging="425"/>
              <w:rPr>
                <w:sz w:val="24"/>
                <w:szCs w:val="24"/>
              </w:rPr>
            </w:pPr>
            <w:r w:rsidRPr="003A51AC">
              <w:rPr>
                <w:sz w:val="24"/>
                <w:szCs w:val="24"/>
              </w:rPr>
              <w:t xml:space="preserve">назначение каждого помещения, </w:t>
            </w:r>
          </w:p>
          <w:p w:rsidR="004F33F5" w:rsidRPr="003A51AC" w:rsidRDefault="004F33F5" w:rsidP="00F7618D">
            <w:pPr>
              <w:pStyle w:val="a3"/>
              <w:numPr>
                <w:ilvl w:val="0"/>
                <w:numId w:val="38"/>
              </w:numPr>
              <w:spacing w:line="240" w:lineRule="auto"/>
              <w:ind w:left="681" w:hanging="425"/>
              <w:rPr>
                <w:sz w:val="24"/>
                <w:szCs w:val="24"/>
              </w:rPr>
            </w:pPr>
            <w:r w:rsidRPr="003A51AC">
              <w:rPr>
                <w:sz w:val="24"/>
                <w:szCs w:val="24"/>
              </w:rPr>
              <w:t xml:space="preserve">его наполнение, </w:t>
            </w:r>
          </w:p>
          <w:p w:rsidR="004F33F5" w:rsidRPr="003A51AC" w:rsidRDefault="004F33F5" w:rsidP="00F7618D">
            <w:pPr>
              <w:pStyle w:val="a3"/>
              <w:numPr>
                <w:ilvl w:val="0"/>
                <w:numId w:val="38"/>
              </w:numPr>
              <w:spacing w:line="240" w:lineRule="auto"/>
              <w:ind w:left="681" w:hanging="425"/>
              <w:rPr>
                <w:sz w:val="24"/>
                <w:szCs w:val="24"/>
              </w:rPr>
            </w:pPr>
            <w:r w:rsidRPr="003A51AC">
              <w:rPr>
                <w:sz w:val="24"/>
                <w:szCs w:val="24"/>
              </w:rPr>
              <w:t>помогает детям ориентироваться в пространстве группы.</w:t>
            </w:r>
          </w:p>
        </w:tc>
      </w:tr>
    </w:tbl>
    <w:p w:rsidR="004F33F5" w:rsidRPr="003A51AC" w:rsidRDefault="004F33F5" w:rsidP="00E22A07">
      <w:pPr>
        <w:shd w:val="clear" w:color="auto" w:fill="FFFFFF"/>
        <w:spacing w:line="240" w:lineRule="auto"/>
        <w:jc w:val="center"/>
        <w:rPr>
          <w:b/>
          <w:sz w:val="24"/>
          <w:szCs w:val="24"/>
        </w:rPr>
      </w:pPr>
    </w:p>
    <w:tbl>
      <w:tblPr>
        <w:tblStyle w:val="4"/>
        <w:tblW w:w="15163" w:type="dxa"/>
        <w:tblLayout w:type="fixed"/>
        <w:tblLook w:val="04A0" w:firstRow="1" w:lastRow="0" w:firstColumn="1" w:lastColumn="0" w:noHBand="0" w:noVBand="1"/>
      </w:tblPr>
      <w:tblGrid>
        <w:gridCol w:w="5046"/>
        <w:gridCol w:w="5046"/>
        <w:gridCol w:w="5046"/>
        <w:gridCol w:w="25"/>
      </w:tblGrid>
      <w:tr w:rsidR="004F33F5" w:rsidRPr="003A51AC" w:rsidTr="00BD20AF">
        <w:tc>
          <w:tcPr>
            <w:tcW w:w="15163" w:type="dxa"/>
            <w:gridSpan w:val="4"/>
          </w:tcPr>
          <w:p w:rsidR="004F33F5" w:rsidRPr="003A51AC" w:rsidRDefault="004F33F5" w:rsidP="00E22A07">
            <w:pPr>
              <w:spacing w:line="240" w:lineRule="auto"/>
              <w:rPr>
                <w:b/>
                <w:sz w:val="24"/>
                <w:szCs w:val="24"/>
              </w:rPr>
            </w:pPr>
            <w:r w:rsidRPr="003A51AC">
              <w:rPr>
                <w:b/>
                <w:sz w:val="24"/>
                <w:szCs w:val="24"/>
              </w:rPr>
              <w:t>ПОЗНАВАТЕЛЬНОЕ РАЗВИТИЕ</w:t>
            </w:r>
          </w:p>
        </w:tc>
      </w:tr>
      <w:tr w:rsidR="004F33F5" w:rsidRPr="003A51AC" w:rsidTr="00BD20AF">
        <w:tc>
          <w:tcPr>
            <w:tcW w:w="15163" w:type="dxa"/>
            <w:gridSpan w:val="4"/>
          </w:tcPr>
          <w:p w:rsidR="004F33F5" w:rsidRPr="003A51AC" w:rsidRDefault="004F33F5" w:rsidP="00E22A07">
            <w:pPr>
              <w:spacing w:line="240" w:lineRule="auto"/>
              <w:rPr>
                <w:b/>
                <w:sz w:val="24"/>
                <w:szCs w:val="24"/>
              </w:rPr>
            </w:pPr>
            <w:r w:rsidRPr="003A51AC">
              <w:rPr>
                <w:b/>
                <w:sz w:val="24"/>
                <w:szCs w:val="24"/>
              </w:rPr>
              <w:t xml:space="preserve"> Задачи образовательной области «Познавательное развитие»</w:t>
            </w:r>
          </w:p>
        </w:tc>
      </w:tr>
      <w:tr w:rsidR="004F33F5" w:rsidRPr="003A51AC" w:rsidTr="00BD20AF">
        <w:tc>
          <w:tcPr>
            <w:tcW w:w="5046" w:type="dxa"/>
          </w:tcPr>
          <w:p w:rsidR="004F33F5" w:rsidRPr="003A51AC" w:rsidRDefault="004F33F5" w:rsidP="00E22A07">
            <w:pPr>
              <w:spacing w:line="240" w:lineRule="auto"/>
              <w:jc w:val="center"/>
              <w:rPr>
                <w:b/>
                <w:sz w:val="24"/>
                <w:szCs w:val="24"/>
              </w:rPr>
            </w:pPr>
            <w:r w:rsidRPr="003A51AC">
              <w:rPr>
                <w:b/>
                <w:sz w:val="24"/>
                <w:szCs w:val="24"/>
              </w:rPr>
              <w:t>от 2-х м. до 1 года</w:t>
            </w:r>
          </w:p>
        </w:tc>
        <w:tc>
          <w:tcPr>
            <w:tcW w:w="5046" w:type="dxa"/>
          </w:tcPr>
          <w:p w:rsidR="004F33F5" w:rsidRPr="003A51AC" w:rsidRDefault="004F33F5" w:rsidP="00E22A07">
            <w:pPr>
              <w:spacing w:line="240" w:lineRule="auto"/>
              <w:jc w:val="center"/>
              <w:rPr>
                <w:b/>
                <w:sz w:val="24"/>
                <w:szCs w:val="24"/>
              </w:rPr>
            </w:pPr>
            <w:r w:rsidRPr="003A51AC">
              <w:rPr>
                <w:b/>
                <w:sz w:val="24"/>
                <w:szCs w:val="24"/>
              </w:rPr>
              <w:t>от 1 года до 2-х лет</w:t>
            </w:r>
          </w:p>
        </w:tc>
        <w:tc>
          <w:tcPr>
            <w:tcW w:w="5071" w:type="dxa"/>
            <w:gridSpan w:val="2"/>
          </w:tcPr>
          <w:p w:rsidR="004F33F5" w:rsidRPr="003A51AC" w:rsidRDefault="004F33F5" w:rsidP="00E22A07">
            <w:pPr>
              <w:spacing w:line="240" w:lineRule="auto"/>
              <w:jc w:val="center"/>
              <w:rPr>
                <w:b/>
                <w:sz w:val="24"/>
                <w:szCs w:val="24"/>
              </w:rPr>
            </w:pPr>
            <w:r w:rsidRPr="003A51AC">
              <w:rPr>
                <w:b/>
                <w:sz w:val="24"/>
                <w:szCs w:val="24"/>
              </w:rPr>
              <w:t>от 2-х лет до 3-х лет</w:t>
            </w:r>
          </w:p>
        </w:tc>
      </w:tr>
      <w:tr w:rsidR="004F33F5" w:rsidRPr="003A51AC" w:rsidTr="00BD20AF">
        <w:trPr>
          <w:trHeight w:val="2473"/>
        </w:trPr>
        <w:tc>
          <w:tcPr>
            <w:tcW w:w="5046" w:type="dxa"/>
          </w:tcPr>
          <w:p w:rsidR="004F33F5" w:rsidRPr="003A51AC" w:rsidRDefault="004F33F5" w:rsidP="00E22A07">
            <w:pPr>
              <w:pStyle w:val="ConsPlusNormal"/>
            </w:pPr>
            <w:r w:rsidRPr="003A51AC">
              <w:t>вовлекать ребенка в действия с предметами и игрушками, развивать способы действий с ними;</w:t>
            </w:r>
          </w:p>
        </w:tc>
        <w:tc>
          <w:tcPr>
            <w:tcW w:w="5046" w:type="dxa"/>
          </w:tcPr>
          <w:p w:rsidR="004F33F5" w:rsidRPr="003A51AC" w:rsidRDefault="004F33F5" w:rsidP="00E22A07">
            <w:pPr>
              <w:pStyle w:val="ConsPlusNormal"/>
            </w:pPr>
            <w:r w:rsidRPr="003A51AC">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 формировать стремление детей к подражанию действиям взрослых, понимать обозначающие их слова;</w:t>
            </w:r>
          </w:p>
        </w:tc>
        <w:tc>
          <w:tcPr>
            <w:tcW w:w="5071" w:type="dxa"/>
            <w:gridSpan w:val="2"/>
          </w:tcPr>
          <w:p w:rsidR="004F33F5" w:rsidRPr="003A51AC" w:rsidRDefault="004F33F5" w:rsidP="00E22A07">
            <w:pPr>
              <w:pStyle w:val="ConsPlusNormal"/>
            </w:pPr>
            <w:r w:rsidRPr="003A51AC">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 развивать разные виды восприятия: зрительного, слухового, осязательного, вкусового, обонятельного;</w:t>
            </w:r>
          </w:p>
        </w:tc>
      </w:tr>
      <w:tr w:rsidR="004F33F5" w:rsidRPr="003A51AC" w:rsidTr="00BD20AF">
        <w:tc>
          <w:tcPr>
            <w:tcW w:w="5046" w:type="dxa"/>
          </w:tcPr>
          <w:p w:rsidR="004F33F5" w:rsidRPr="003A51AC" w:rsidRDefault="004F33F5" w:rsidP="00E22A07">
            <w:pPr>
              <w:pStyle w:val="ConsPlusNormal"/>
            </w:pPr>
            <w:r w:rsidRPr="003A51AC">
              <w:t>развивать интерес детей к окружающим предметам и действиям с ними; развивать способности детей ориентироваться в знакомой обстановке, поддерживать эмоциональный контакт в общении со взрослым;</w:t>
            </w:r>
          </w:p>
        </w:tc>
        <w:tc>
          <w:tcPr>
            <w:tcW w:w="5046" w:type="dxa"/>
          </w:tcPr>
          <w:p w:rsidR="004F33F5" w:rsidRPr="003A51AC" w:rsidRDefault="004F33F5" w:rsidP="00E22A07">
            <w:pPr>
              <w:pStyle w:val="ConsPlusNormal"/>
            </w:pPr>
            <w:r w:rsidRPr="003A51AC">
              <w:t>развивать познавательный интерес к близким людям, к предметному окружению, природным объектам; формировать умения ориентироваться в ближайшем окружении;</w:t>
            </w:r>
          </w:p>
        </w:tc>
        <w:tc>
          <w:tcPr>
            <w:tcW w:w="5071" w:type="dxa"/>
            <w:gridSpan w:val="2"/>
          </w:tcPr>
          <w:p w:rsidR="004F33F5" w:rsidRPr="003A51AC" w:rsidRDefault="004F33F5" w:rsidP="00E22A07">
            <w:pPr>
              <w:pStyle w:val="ConsPlusNormal"/>
            </w:pPr>
            <w:r w:rsidRPr="003A51AC">
              <w:t xml:space="preserve">развивать наглядно-действенное мышление в процессе решения познавательных практических задач; развивать первоначальные представления о себе и близких людях, эмоционально-положительное отношение к членам семьи и людям </w:t>
            </w:r>
            <w:r w:rsidRPr="003A51AC">
              <w:lastRenderedPageBreak/>
              <w:t>ближайшего окружения, о деятельности взрослых; расширять представления о населенном пункте, в котором живет ребенок, его достопримечательностях, эмоционально откликаться на праздничное убранство дома, ДОО;</w:t>
            </w:r>
          </w:p>
        </w:tc>
      </w:tr>
      <w:tr w:rsidR="004F33F5" w:rsidRPr="003A51AC" w:rsidTr="00BD20AF">
        <w:tc>
          <w:tcPr>
            <w:tcW w:w="5046" w:type="dxa"/>
          </w:tcPr>
          <w:p w:rsidR="004F33F5" w:rsidRPr="003A51AC" w:rsidRDefault="004F33F5" w:rsidP="00E22A07">
            <w:pPr>
              <w:pStyle w:val="ConsPlusNormal"/>
            </w:pPr>
            <w:r w:rsidRPr="003A51AC">
              <w:lastRenderedPageBreak/>
              <w:t>вызывать интерес к объектам живой и неживой природы в процессе взаимодействия с ними, узнавать их.</w:t>
            </w:r>
          </w:p>
        </w:tc>
        <w:tc>
          <w:tcPr>
            <w:tcW w:w="5046" w:type="dxa"/>
          </w:tcPr>
          <w:p w:rsidR="004F33F5" w:rsidRPr="003A51AC" w:rsidRDefault="004F33F5" w:rsidP="00E22A07">
            <w:pPr>
              <w:pStyle w:val="ConsPlusNormal"/>
            </w:pPr>
            <w:r w:rsidRPr="003A51AC">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tc>
        <w:tc>
          <w:tcPr>
            <w:tcW w:w="5071" w:type="dxa"/>
            <w:gridSpan w:val="2"/>
          </w:tcPr>
          <w:p w:rsidR="004F33F5" w:rsidRPr="003A51AC" w:rsidRDefault="004F33F5" w:rsidP="00E22A07">
            <w:pPr>
              <w:pStyle w:val="ConsPlusNormal"/>
            </w:pPr>
            <w:r w:rsidRPr="003A51AC">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 развивать способность наблюдать за явлениями природы, воспитывать бережное отношение к животным и растениям.</w:t>
            </w:r>
          </w:p>
        </w:tc>
      </w:tr>
      <w:tr w:rsidR="004F33F5" w:rsidRPr="003A51AC" w:rsidTr="00BD20AF">
        <w:tc>
          <w:tcPr>
            <w:tcW w:w="5046" w:type="dxa"/>
          </w:tcPr>
          <w:p w:rsidR="004F33F5" w:rsidRPr="003A51AC" w:rsidRDefault="004F33F5" w:rsidP="00E22A07">
            <w:pPr>
              <w:spacing w:line="240" w:lineRule="auto"/>
              <w:rPr>
                <w:sz w:val="24"/>
                <w:szCs w:val="24"/>
              </w:rPr>
            </w:pPr>
          </w:p>
        </w:tc>
        <w:tc>
          <w:tcPr>
            <w:tcW w:w="5046" w:type="dxa"/>
          </w:tcPr>
          <w:p w:rsidR="004F33F5" w:rsidRPr="003A51AC" w:rsidRDefault="004F33F5" w:rsidP="00E22A07">
            <w:pPr>
              <w:spacing w:line="240" w:lineRule="auto"/>
              <w:rPr>
                <w:sz w:val="24"/>
                <w:szCs w:val="24"/>
              </w:rPr>
            </w:pPr>
          </w:p>
        </w:tc>
        <w:tc>
          <w:tcPr>
            <w:tcW w:w="5071" w:type="dxa"/>
            <w:gridSpan w:val="2"/>
          </w:tcPr>
          <w:p w:rsidR="004F33F5" w:rsidRPr="003A51AC" w:rsidRDefault="004F33F5" w:rsidP="00E22A07">
            <w:pPr>
              <w:pStyle w:val="ConsPlusNormal"/>
            </w:pPr>
            <w:r w:rsidRPr="003A51AC">
              <w:t>формировать у детей простейшие представления о геометрических фигурах, величине и количестве предметов на основе чувственного познания;</w:t>
            </w:r>
          </w:p>
        </w:tc>
      </w:tr>
      <w:tr w:rsidR="004F33F5" w:rsidRPr="003A51AC" w:rsidTr="00BD20AF">
        <w:trPr>
          <w:gridAfter w:val="1"/>
          <w:wAfter w:w="25" w:type="dxa"/>
        </w:trPr>
        <w:tc>
          <w:tcPr>
            <w:tcW w:w="15138" w:type="dxa"/>
            <w:gridSpan w:val="3"/>
          </w:tcPr>
          <w:p w:rsidR="004F33F5" w:rsidRPr="003A51AC" w:rsidRDefault="004F33F5" w:rsidP="00E22A07">
            <w:pPr>
              <w:spacing w:line="240" w:lineRule="auto"/>
              <w:rPr>
                <w:b/>
                <w:sz w:val="24"/>
                <w:szCs w:val="24"/>
              </w:rPr>
            </w:pPr>
            <w:r w:rsidRPr="003A51AC">
              <w:rPr>
                <w:b/>
                <w:sz w:val="24"/>
                <w:szCs w:val="24"/>
              </w:rPr>
              <w:t xml:space="preserve"> Содержание</w:t>
            </w:r>
            <w:r w:rsidRPr="003A51AC">
              <w:rPr>
                <w:sz w:val="24"/>
                <w:szCs w:val="24"/>
              </w:rPr>
              <w:t xml:space="preserve"> </w:t>
            </w:r>
            <w:r w:rsidRPr="003A51AC">
              <w:rPr>
                <w:b/>
                <w:sz w:val="24"/>
                <w:szCs w:val="24"/>
              </w:rPr>
              <w:t>образовательной области «Познавательное развитие»</w:t>
            </w:r>
          </w:p>
        </w:tc>
      </w:tr>
      <w:tr w:rsidR="004F33F5" w:rsidRPr="003A51AC" w:rsidTr="00BD20AF">
        <w:trPr>
          <w:gridAfter w:val="1"/>
          <w:wAfter w:w="25" w:type="dxa"/>
        </w:trPr>
        <w:tc>
          <w:tcPr>
            <w:tcW w:w="5046" w:type="dxa"/>
          </w:tcPr>
          <w:p w:rsidR="004F33F5" w:rsidRPr="003A51AC" w:rsidRDefault="004F33F5" w:rsidP="00E22A07">
            <w:pPr>
              <w:spacing w:line="240" w:lineRule="auto"/>
              <w:jc w:val="center"/>
              <w:rPr>
                <w:b/>
                <w:sz w:val="24"/>
                <w:szCs w:val="24"/>
              </w:rPr>
            </w:pPr>
            <w:r w:rsidRPr="003A51AC">
              <w:rPr>
                <w:b/>
                <w:sz w:val="24"/>
                <w:szCs w:val="24"/>
              </w:rPr>
              <w:t>от 2-х м. до 1 года</w:t>
            </w:r>
          </w:p>
        </w:tc>
        <w:tc>
          <w:tcPr>
            <w:tcW w:w="5046" w:type="dxa"/>
          </w:tcPr>
          <w:p w:rsidR="004F33F5" w:rsidRPr="003A51AC" w:rsidRDefault="004F33F5" w:rsidP="00E22A07">
            <w:pPr>
              <w:spacing w:line="240" w:lineRule="auto"/>
              <w:jc w:val="center"/>
              <w:rPr>
                <w:b/>
                <w:sz w:val="24"/>
                <w:szCs w:val="24"/>
              </w:rPr>
            </w:pPr>
            <w:r w:rsidRPr="003A51AC">
              <w:rPr>
                <w:b/>
                <w:sz w:val="24"/>
                <w:szCs w:val="24"/>
              </w:rPr>
              <w:t>от 1 года до 2-х лет</w:t>
            </w:r>
          </w:p>
        </w:tc>
        <w:tc>
          <w:tcPr>
            <w:tcW w:w="5046" w:type="dxa"/>
          </w:tcPr>
          <w:p w:rsidR="004F33F5" w:rsidRPr="003A51AC" w:rsidRDefault="004F33F5" w:rsidP="00E22A07">
            <w:pPr>
              <w:spacing w:line="240" w:lineRule="auto"/>
              <w:jc w:val="center"/>
              <w:rPr>
                <w:b/>
                <w:sz w:val="24"/>
                <w:szCs w:val="24"/>
              </w:rPr>
            </w:pPr>
            <w:r w:rsidRPr="003A51AC">
              <w:rPr>
                <w:b/>
                <w:sz w:val="24"/>
                <w:szCs w:val="24"/>
              </w:rPr>
              <w:t>от 2-х лет до 3-х лет</w:t>
            </w:r>
          </w:p>
        </w:tc>
      </w:tr>
      <w:tr w:rsidR="004F33F5" w:rsidRPr="003A51AC" w:rsidTr="00BD20AF">
        <w:trPr>
          <w:gridAfter w:val="1"/>
          <w:wAfter w:w="25" w:type="dxa"/>
        </w:trPr>
        <w:tc>
          <w:tcPr>
            <w:tcW w:w="5046" w:type="dxa"/>
          </w:tcPr>
          <w:p w:rsidR="004F33F5" w:rsidRPr="003A51AC" w:rsidRDefault="004F33F5" w:rsidP="00E22A07">
            <w:pPr>
              <w:pStyle w:val="ConsPlusNormal"/>
            </w:pPr>
            <w:r w:rsidRPr="003A51AC">
              <w:rPr>
                <w:b/>
              </w:rPr>
              <w:t>С 2 месяцев</w:t>
            </w:r>
            <w:r w:rsidRPr="003A51AC">
              <w:t xml:space="preserve"> в процессе общения с ребенком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ребенка. </w:t>
            </w:r>
          </w:p>
          <w:p w:rsidR="004F33F5" w:rsidRPr="003A51AC" w:rsidRDefault="004F33F5" w:rsidP="00E22A07">
            <w:pPr>
              <w:pStyle w:val="ConsPlusNormal"/>
            </w:pPr>
            <w:r w:rsidRPr="003A51AC">
              <w:t>Развивает зрительное и слуховое сосредоточение, ориентировочную активность в ходе демонстрации знакомых и незнакомых предметов.</w:t>
            </w:r>
          </w:p>
          <w:p w:rsidR="004F33F5" w:rsidRPr="003A51AC" w:rsidRDefault="004F33F5" w:rsidP="00E22A07">
            <w:pPr>
              <w:pStyle w:val="ConsPlusNormal"/>
            </w:pPr>
            <w:r w:rsidRPr="003A51AC">
              <w:t xml:space="preserve"> Развивает хватательные движения рук по направлению к объекту, захват из удобного положения; побуждает ребенка к удержанию </w:t>
            </w:r>
            <w:r w:rsidRPr="003A51AC">
              <w:lastRenderedPageBreak/>
              <w:t>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ребенком в ходе действий с предметами, вызывая ответную реакцию.</w:t>
            </w:r>
          </w:p>
        </w:tc>
        <w:tc>
          <w:tcPr>
            <w:tcW w:w="5046" w:type="dxa"/>
          </w:tcPr>
          <w:p w:rsidR="004F33F5" w:rsidRPr="003A51AC" w:rsidRDefault="004F33F5" w:rsidP="00E22A07">
            <w:pPr>
              <w:pStyle w:val="ConsPlusNormal"/>
            </w:pPr>
            <w:r w:rsidRPr="003A51AC">
              <w:lastRenderedPageBreak/>
              <w:t>Поддерживает владение предметом, как средством достижения цели для начала развития предметно-орудийных действий;</w:t>
            </w:r>
          </w:p>
          <w:p w:rsidR="004F33F5" w:rsidRPr="003A51AC" w:rsidRDefault="004F33F5" w:rsidP="00E22A07">
            <w:pPr>
              <w:pStyle w:val="ConsPlusNormal"/>
            </w:pPr>
            <w:r w:rsidRPr="003A51AC">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w:t>
            </w:r>
          </w:p>
          <w:p w:rsidR="004F33F5" w:rsidRPr="003A51AC" w:rsidRDefault="004F33F5" w:rsidP="00E22A07">
            <w:pPr>
              <w:pStyle w:val="ConsPlusNormal"/>
            </w:pPr>
            <w:r w:rsidRPr="003A51AC">
              <w:t xml:space="preserve"> Развивает умение пользоваться приемом наложения и приложения одного предмета к другому для определения их равенства или </w:t>
            </w:r>
            <w:r w:rsidRPr="003A51AC">
              <w:lastRenderedPageBreak/>
              <w:t>неравенства по величине и тождественности по цвету, форме;</w:t>
            </w:r>
          </w:p>
        </w:tc>
        <w:tc>
          <w:tcPr>
            <w:tcW w:w="5046" w:type="dxa"/>
          </w:tcPr>
          <w:p w:rsidR="004F33F5" w:rsidRPr="003A51AC" w:rsidRDefault="004F33F5" w:rsidP="00E22A07">
            <w:pPr>
              <w:pStyle w:val="ConsPlusNormal"/>
            </w:pPr>
            <w:r w:rsidRPr="003A51AC">
              <w:lastRenderedPageBreak/>
              <w:t xml:space="preserve">Педагог поощряет действия детей с предметами, при ориентации на 2 - 3 свойства одновременно; собирание одноцветных, а затем и разноцветных пирамидок из 4 - 5 и более колец, располагая их по убывающей величине; различных по форме и цвету башенок из 2 - 3 геометрических форм-вкладышей; разбирание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w:t>
            </w:r>
          </w:p>
          <w:p w:rsidR="004F33F5" w:rsidRPr="003A51AC" w:rsidRDefault="004F33F5" w:rsidP="00E22A07">
            <w:pPr>
              <w:pStyle w:val="ConsPlusNormal"/>
            </w:pPr>
            <w:r w:rsidRPr="003A51AC">
              <w:t xml:space="preserve">В ходе проведения с детьми дидактических упражнений и игр-занятий формирует </w:t>
            </w:r>
            <w:r w:rsidRPr="003A51AC">
              <w:lastRenderedPageBreak/>
              <w:t xml:space="preserve">обобщенные способы обследования формы предметов - ощупывание, рассматривание, сравнение, сопоставление; </w:t>
            </w:r>
          </w:p>
          <w:p w:rsidR="004F33F5" w:rsidRPr="003A51AC" w:rsidRDefault="004F33F5" w:rsidP="00E22A07">
            <w:pPr>
              <w:pStyle w:val="ConsPlusNormal"/>
            </w:pPr>
            <w:r w:rsidRPr="003A51AC">
              <w:t>продолжает поощрять появление настойчивости в достижении результата познавательных действий.</w:t>
            </w:r>
          </w:p>
        </w:tc>
      </w:tr>
      <w:tr w:rsidR="004F33F5" w:rsidRPr="003A51AC" w:rsidTr="00BD20AF">
        <w:trPr>
          <w:gridAfter w:val="1"/>
          <w:wAfter w:w="25" w:type="dxa"/>
        </w:trPr>
        <w:tc>
          <w:tcPr>
            <w:tcW w:w="5046" w:type="dxa"/>
          </w:tcPr>
          <w:p w:rsidR="004F33F5" w:rsidRPr="003A51AC" w:rsidRDefault="004F33F5" w:rsidP="00E22A07">
            <w:pPr>
              <w:pStyle w:val="ConsPlusNormal"/>
            </w:pPr>
            <w:r w:rsidRPr="003A51AC">
              <w:lastRenderedPageBreak/>
              <w:t xml:space="preserve"> С 6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ребенка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ее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
        </w:tc>
        <w:tc>
          <w:tcPr>
            <w:tcW w:w="5046" w:type="dxa"/>
          </w:tcPr>
          <w:p w:rsidR="004F33F5" w:rsidRPr="003A51AC" w:rsidRDefault="004F33F5" w:rsidP="00E22A07">
            <w:pPr>
              <w:pStyle w:val="ConsPlusNormal"/>
            </w:pPr>
            <w:r w:rsidRPr="003A51AC">
              <w:t>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w:t>
            </w:r>
          </w:p>
        </w:tc>
        <w:tc>
          <w:tcPr>
            <w:tcW w:w="5046" w:type="dxa"/>
          </w:tcPr>
          <w:p w:rsidR="004F33F5" w:rsidRPr="003A51AC" w:rsidRDefault="004F33F5" w:rsidP="00E22A07">
            <w:pPr>
              <w:pStyle w:val="ConsPlusNormal"/>
            </w:pPr>
            <w:r w:rsidRPr="003A51AC">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tc>
      </w:tr>
      <w:tr w:rsidR="004F33F5" w:rsidRPr="003A51AC" w:rsidTr="00BD20AF">
        <w:trPr>
          <w:gridAfter w:val="1"/>
          <w:wAfter w:w="25" w:type="dxa"/>
        </w:trPr>
        <w:tc>
          <w:tcPr>
            <w:tcW w:w="5046" w:type="dxa"/>
          </w:tcPr>
          <w:p w:rsidR="004F33F5" w:rsidRPr="003A51AC" w:rsidRDefault="004F33F5" w:rsidP="00E22A07">
            <w:pPr>
              <w:pStyle w:val="ConsPlusNormal"/>
            </w:pPr>
            <w:r w:rsidRPr="003A51AC">
              <w:rPr>
                <w:b/>
              </w:rPr>
              <w:t>С 9 месяцев</w:t>
            </w:r>
            <w:r w:rsidRPr="003A51AC">
              <w:t xml:space="preserve">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w:t>
            </w:r>
          </w:p>
          <w:p w:rsidR="004F33F5" w:rsidRPr="003A51AC" w:rsidRDefault="004F33F5" w:rsidP="00E22A07">
            <w:pPr>
              <w:pStyle w:val="ConsPlusNormal"/>
            </w:pPr>
            <w:r w:rsidRPr="003A51AC">
              <w:t xml:space="preserve">развивает зрительное внимание к предметам и объектам окружающего мира, лицам людей. Использует словесное поощрение, показ </w:t>
            </w:r>
            <w:r w:rsidRPr="003A51AC">
              <w:lastRenderedPageBreak/>
              <w:t>действий, побуждение их повторения.</w:t>
            </w:r>
          </w:p>
        </w:tc>
        <w:tc>
          <w:tcPr>
            <w:tcW w:w="5046" w:type="dxa"/>
          </w:tcPr>
          <w:p w:rsidR="004F33F5" w:rsidRPr="003A51AC" w:rsidRDefault="004F33F5" w:rsidP="00E22A07">
            <w:pPr>
              <w:pStyle w:val="ConsPlusNormal"/>
            </w:pPr>
            <w:r w:rsidRPr="003A51AC">
              <w:lastRenderedPageBreak/>
              <w:t xml:space="preserve">Педагог концентрирует внимание детей на новых объектах, поддерживает интерес к знакомым предметам, поощряет самостоятельные действия ребенка, одобряет их словом, интонацией, развивает стремление к общению со взрослым в ходе выполнения обследовательских и поисковых действий с предметами; </w:t>
            </w:r>
          </w:p>
          <w:p w:rsidR="004F33F5" w:rsidRPr="003A51AC" w:rsidRDefault="004F33F5" w:rsidP="00E22A07">
            <w:pPr>
              <w:pStyle w:val="ConsPlusNormal"/>
            </w:pPr>
            <w:r w:rsidRPr="003A51AC">
              <w:t xml:space="preserve">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w:t>
            </w:r>
            <w:r w:rsidRPr="003A51AC">
              <w:lastRenderedPageBreak/>
              <w:t>замечать связи и различия между предметами и действиями с ними.</w:t>
            </w:r>
          </w:p>
        </w:tc>
        <w:tc>
          <w:tcPr>
            <w:tcW w:w="5046" w:type="dxa"/>
          </w:tcPr>
          <w:p w:rsidR="004F33F5" w:rsidRPr="003A51AC" w:rsidRDefault="004F33F5" w:rsidP="00E22A07">
            <w:pPr>
              <w:pStyle w:val="ConsPlusNormal"/>
            </w:pPr>
            <w:r w:rsidRPr="003A51AC">
              <w:lastRenderedPageBreak/>
              <w:t>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w:t>
            </w:r>
          </w:p>
        </w:tc>
      </w:tr>
      <w:tr w:rsidR="004F33F5" w:rsidRPr="003A51AC" w:rsidTr="00BD20AF">
        <w:trPr>
          <w:gridAfter w:val="1"/>
          <w:wAfter w:w="25" w:type="dxa"/>
        </w:trPr>
        <w:tc>
          <w:tcPr>
            <w:tcW w:w="5046" w:type="dxa"/>
          </w:tcPr>
          <w:p w:rsidR="004F33F5" w:rsidRPr="003A51AC" w:rsidRDefault="004F33F5" w:rsidP="00E22A07">
            <w:pPr>
              <w:pStyle w:val="ConsPlusNormal"/>
              <w:spacing w:before="240"/>
            </w:pPr>
          </w:p>
        </w:tc>
        <w:tc>
          <w:tcPr>
            <w:tcW w:w="5046" w:type="dxa"/>
          </w:tcPr>
          <w:p w:rsidR="004F33F5" w:rsidRPr="003A51AC" w:rsidRDefault="004F33F5" w:rsidP="00E22A07">
            <w:pPr>
              <w:pStyle w:val="ConsPlusNormal"/>
            </w:pPr>
            <w:r w:rsidRPr="003A51AC">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ребенку, ситуациях общественной жизни.</w:t>
            </w:r>
          </w:p>
        </w:tc>
        <w:tc>
          <w:tcPr>
            <w:tcW w:w="5046" w:type="dxa"/>
          </w:tcPr>
          <w:p w:rsidR="004F33F5" w:rsidRPr="003A51AC" w:rsidRDefault="004F33F5" w:rsidP="00E22A07">
            <w:pPr>
              <w:pStyle w:val="ConsPlusNormal"/>
            </w:pPr>
            <w:r w:rsidRPr="003A51AC">
              <w:t>Педагог расширяет представления детей об окружающем мире,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ребенку людей ("Мама моет пол"; "Бабушка вяжет носочки"; "Сестра рисует"; "Дедушка читает газету"; "Брат строит гараж"; "Папа работает за компьютером" и тому подобное);знакомит их с явлениями общественной жизни, с деятельностью взрослых (повар варит кашу, шофер водит машину, доктор лечит);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tc>
      </w:tr>
      <w:tr w:rsidR="004F33F5" w:rsidRPr="003A51AC" w:rsidTr="00BD20AF">
        <w:trPr>
          <w:gridAfter w:val="1"/>
          <w:wAfter w:w="25" w:type="dxa"/>
        </w:trPr>
        <w:tc>
          <w:tcPr>
            <w:tcW w:w="5046" w:type="dxa"/>
          </w:tcPr>
          <w:p w:rsidR="004F33F5" w:rsidRPr="003A51AC" w:rsidRDefault="004F33F5" w:rsidP="00E22A07">
            <w:pPr>
              <w:pStyle w:val="ConsPlusNormal"/>
            </w:pPr>
            <w:r w:rsidRPr="003A51AC">
              <w:t xml:space="preserve">Педагог привлекает внимание детей и организует взаимодействие с объектами живой и неживой природы в естественной среде. </w:t>
            </w:r>
          </w:p>
        </w:tc>
        <w:tc>
          <w:tcPr>
            <w:tcW w:w="5046" w:type="dxa"/>
          </w:tcPr>
          <w:p w:rsidR="004F33F5" w:rsidRPr="003A51AC" w:rsidRDefault="004F33F5" w:rsidP="00E22A07">
            <w:pPr>
              <w:pStyle w:val="ConsPlusNormal"/>
            </w:pPr>
            <w:r w:rsidRPr="003A51AC">
              <w:t xml:space="preserve">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w:t>
            </w:r>
            <w:r w:rsidRPr="003A51AC">
              <w:lastRenderedPageBreak/>
              <w:t>побуждает их рассматривать, положительно реагировать.</w:t>
            </w:r>
          </w:p>
        </w:tc>
        <w:tc>
          <w:tcPr>
            <w:tcW w:w="5046" w:type="dxa"/>
          </w:tcPr>
          <w:p w:rsidR="004F33F5" w:rsidRPr="003A51AC" w:rsidRDefault="004F33F5" w:rsidP="00E22A07">
            <w:pPr>
              <w:pStyle w:val="ConsPlusNormal"/>
            </w:pPr>
            <w:r w:rsidRPr="003A51AC">
              <w:lastRenderedPageBreak/>
              <w:t xml:space="preserve">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w:t>
            </w:r>
            <w:r w:rsidRPr="003A51AC">
              <w:lastRenderedPageBreak/>
              <w:t>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tc>
      </w:tr>
      <w:tr w:rsidR="004F33F5" w:rsidRPr="003A51AC" w:rsidTr="00BD20AF">
        <w:trPr>
          <w:gridAfter w:val="1"/>
          <w:wAfter w:w="25" w:type="dxa"/>
        </w:trPr>
        <w:tc>
          <w:tcPr>
            <w:tcW w:w="5046" w:type="dxa"/>
          </w:tcPr>
          <w:p w:rsidR="004F33F5" w:rsidRPr="003A51AC" w:rsidRDefault="004F33F5" w:rsidP="00E22A07">
            <w:pPr>
              <w:pStyle w:val="ConsPlusNormal"/>
              <w:spacing w:before="240"/>
              <w:ind w:firstLine="540"/>
            </w:pPr>
          </w:p>
        </w:tc>
        <w:tc>
          <w:tcPr>
            <w:tcW w:w="5046" w:type="dxa"/>
          </w:tcPr>
          <w:p w:rsidR="004F33F5" w:rsidRPr="003A51AC" w:rsidRDefault="004F33F5" w:rsidP="00E22A07">
            <w:pPr>
              <w:spacing w:line="240" w:lineRule="auto"/>
              <w:rPr>
                <w:sz w:val="24"/>
                <w:szCs w:val="24"/>
                <w:highlight w:val="cyan"/>
              </w:rPr>
            </w:pPr>
          </w:p>
        </w:tc>
        <w:tc>
          <w:tcPr>
            <w:tcW w:w="5046" w:type="dxa"/>
          </w:tcPr>
          <w:p w:rsidR="004F33F5" w:rsidRPr="003A51AC" w:rsidRDefault="004F33F5" w:rsidP="00E22A07">
            <w:pPr>
              <w:pStyle w:val="ConsPlusNormal"/>
            </w:pPr>
            <w:r w:rsidRPr="003A51AC">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tc>
      </w:tr>
    </w:tbl>
    <w:p w:rsidR="004F33F5" w:rsidRPr="003A51AC" w:rsidRDefault="004F33F5" w:rsidP="00E22A07">
      <w:pPr>
        <w:shd w:val="clear" w:color="auto" w:fill="FFFFFF"/>
        <w:spacing w:line="240" w:lineRule="auto"/>
        <w:jc w:val="center"/>
        <w:rPr>
          <w:b/>
          <w:sz w:val="24"/>
          <w:szCs w:val="24"/>
        </w:rPr>
      </w:pPr>
      <w:r w:rsidRPr="003A51AC">
        <w:rPr>
          <w:b/>
          <w:sz w:val="24"/>
          <w:szCs w:val="24"/>
        </w:rPr>
        <w:t xml:space="preserve"> </w:t>
      </w:r>
    </w:p>
    <w:tbl>
      <w:tblPr>
        <w:tblW w:w="15168" w:type="dxa"/>
        <w:tblInd w:w="-34" w:type="dxa"/>
        <w:tblLayout w:type="fixed"/>
        <w:tblLook w:val="04A0" w:firstRow="1" w:lastRow="0" w:firstColumn="1" w:lastColumn="0" w:noHBand="0" w:noVBand="1"/>
      </w:tblPr>
      <w:tblGrid>
        <w:gridCol w:w="5078"/>
        <w:gridCol w:w="5045"/>
        <w:gridCol w:w="5045"/>
      </w:tblGrid>
      <w:tr w:rsidR="004F33F5" w:rsidRPr="003A51AC" w:rsidTr="004F33F5">
        <w:tc>
          <w:tcPr>
            <w:tcW w:w="15168" w:type="dxa"/>
            <w:gridSpan w:val="3"/>
            <w:tcBorders>
              <w:top w:val="single" w:sz="4" w:space="0" w:color="auto"/>
              <w:left w:val="single" w:sz="4" w:space="0" w:color="auto"/>
              <w:bottom w:val="single" w:sz="4" w:space="0" w:color="auto"/>
              <w:right w:val="single" w:sz="4" w:space="0" w:color="auto"/>
            </w:tcBorders>
            <w:shd w:val="clear" w:color="auto" w:fill="EEECE1" w:themeFill="background2"/>
          </w:tcPr>
          <w:p w:rsidR="004F33F5" w:rsidRPr="003A51AC" w:rsidRDefault="004F33F5" w:rsidP="00E22A07">
            <w:pPr>
              <w:spacing w:line="240" w:lineRule="auto"/>
              <w:rPr>
                <w:b/>
                <w:sz w:val="24"/>
                <w:szCs w:val="24"/>
              </w:rPr>
            </w:pPr>
            <w:r w:rsidRPr="003A51AC">
              <w:rPr>
                <w:b/>
                <w:sz w:val="24"/>
                <w:szCs w:val="24"/>
              </w:rPr>
              <w:t xml:space="preserve"> РЕЧЕВОЕ РАЗВИТИЕ ДЕТЕЙ</w:t>
            </w:r>
          </w:p>
        </w:tc>
      </w:tr>
      <w:tr w:rsidR="004F33F5" w:rsidRPr="003A51AC" w:rsidTr="004F33F5">
        <w:tc>
          <w:tcPr>
            <w:tcW w:w="15168" w:type="dxa"/>
            <w:gridSpan w:val="3"/>
            <w:tcBorders>
              <w:top w:val="single" w:sz="4" w:space="0" w:color="auto"/>
              <w:left w:val="single" w:sz="4" w:space="0" w:color="auto"/>
              <w:bottom w:val="single" w:sz="4" w:space="0" w:color="auto"/>
              <w:right w:val="single" w:sz="4" w:space="0" w:color="auto"/>
            </w:tcBorders>
            <w:shd w:val="clear" w:color="auto" w:fill="EEECE1" w:themeFill="background2"/>
            <w:hideMark/>
          </w:tcPr>
          <w:p w:rsidR="004F33F5" w:rsidRPr="003A51AC" w:rsidRDefault="004F33F5" w:rsidP="00E22A07">
            <w:pPr>
              <w:spacing w:line="240" w:lineRule="auto"/>
              <w:rPr>
                <w:b/>
                <w:sz w:val="24"/>
                <w:szCs w:val="24"/>
              </w:rPr>
            </w:pPr>
            <w:r w:rsidRPr="003A51AC">
              <w:rPr>
                <w:b/>
                <w:sz w:val="24"/>
                <w:szCs w:val="24"/>
              </w:rPr>
              <w:t>Задачи образовательной области «Речевое развитие»</w:t>
            </w:r>
          </w:p>
        </w:tc>
      </w:tr>
      <w:tr w:rsidR="004F33F5" w:rsidRPr="003A51AC" w:rsidTr="004F33F5">
        <w:tc>
          <w:tcPr>
            <w:tcW w:w="5078" w:type="dxa"/>
            <w:tcBorders>
              <w:top w:val="single" w:sz="4" w:space="0" w:color="auto"/>
              <w:left w:val="single" w:sz="4" w:space="0" w:color="auto"/>
              <w:bottom w:val="single" w:sz="4" w:space="0" w:color="auto"/>
              <w:right w:val="single" w:sz="4" w:space="0" w:color="auto"/>
            </w:tcBorders>
            <w:hideMark/>
          </w:tcPr>
          <w:p w:rsidR="004F33F5" w:rsidRPr="003A51AC" w:rsidRDefault="004F33F5" w:rsidP="00E22A07">
            <w:pPr>
              <w:spacing w:line="240" w:lineRule="auto"/>
              <w:jc w:val="center"/>
              <w:rPr>
                <w:b/>
                <w:sz w:val="24"/>
                <w:szCs w:val="24"/>
              </w:rPr>
            </w:pPr>
            <w:r w:rsidRPr="003A51AC">
              <w:rPr>
                <w:b/>
                <w:sz w:val="24"/>
                <w:szCs w:val="24"/>
              </w:rPr>
              <w:t>от 2-х м. до 1 года</w:t>
            </w:r>
          </w:p>
        </w:tc>
        <w:tc>
          <w:tcPr>
            <w:tcW w:w="5045" w:type="dxa"/>
            <w:tcBorders>
              <w:top w:val="single" w:sz="4" w:space="0" w:color="auto"/>
              <w:left w:val="single" w:sz="4" w:space="0" w:color="auto"/>
              <w:bottom w:val="single" w:sz="4" w:space="0" w:color="auto"/>
              <w:right w:val="single" w:sz="4" w:space="0" w:color="auto"/>
            </w:tcBorders>
            <w:hideMark/>
          </w:tcPr>
          <w:p w:rsidR="004F33F5" w:rsidRPr="003A51AC" w:rsidRDefault="004F33F5" w:rsidP="00E22A07">
            <w:pPr>
              <w:spacing w:line="240" w:lineRule="auto"/>
              <w:jc w:val="center"/>
              <w:rPr>
                <w:b/>
                <w:sz w:val="24"/>
                <w:szCs w:val="24"/>
              </w:rPr>
            </w:pPr>
            <w:r w:rsidRPr="003A51AC">
              <w:rPr>
                <w:b/>
                <w:sz w:val="24"/>
                <w:szCs w:val="24"/>
              </w:rPr>
              <w:t>от 1 года до 2-х лет</w:t>
            </w:r>
          </w:p>
        </w:tc>
        <w:tc>
          <w:tcPr>
            <w:tcW w:w="5045" w:type="dxa"/>
            <w:tcBorders>
              <w:top w:val="single" w:sz="4" w:space="0" w:color="auto"/>
              <w:left w:val="single" w:sz="4" w:space="0" w:color="auto"/>
              <w:bottom w:val="single" w:sz="4" w:space="0" w:color="auto"/>
              <w:right w:val="single" w:sz="4" w:space="0" w:color="auto"/>
            </w:tcBorders>
            <w:hideMark/>
          </w:tcPr>
          <w:p w:rsidR="004F33F5" w:rsidRPr="003A51AC" w:rsidRDefault="004F33F5" w:rsidP="00E22A07">
            <w:pPr>
              <w:spacing w:line="240" w:lineRule="auto"/>
              <w:jc w:val="center"/>
              <w:rPr>
                <w:b/>
                <w:sz w:val="24"/>
                <w:szCs w:val="24"/>
              </w:rPr>
            </w:pPr>
            <w:r w:rsidRPr="003A51AC">
              <w:rPr>
                <w:b/>
                <w:sz w:val="24"/>
                <w:szCs w:val="24"/>
              </w:rPr>
              <w:t>от 2-х лет до 3-х лет</w:t>
            </w:r>
          </w:p>
        </w:tc>
      </w:tr>
      <w:tr w:rsidR="004F33F5" w:rsidRPr="003A51AC" w:rsidTr="004F33F5">
        <w:trPr>
          <w:trHeight w:val="1961"/>
        </w:trPr>
        <w:tc>
          <w:tcPr>
            <w:tcW w:w="5078" w:type="dxa"/>
            <w:vMerge w:val="restart"/>
            <w:tcBorders>
              <w:top w:val="single" w:sz="4" w:space="0" w:color="auto"/>
              <w:left w:val="single" w:sz="4" w:space="0" w:color="auto"/>
              <w:right w:val="single" w:sz="4" w:space="0" w:color="auto"/>
            </w:tcBorders>
            <w:hideMark/>
          </w:tcPr>
          <w:p w:rsidR="004F33F5" w:rsidRPr="003A51AC" w:rsidRDefault="004F33F5" w:rsidP="00E22A07">
            <w:pPr>
              <w:spacing w:line="240" w:lineRule="auto"/>
              <w:rPr>
                <w:sz w:val="24"/>
                <w:szCs w:val="24"/>
              </w:rPr>
            </w:pPr>
            <w:r w:rsidRPr="003A51AC">
              <w:rPr>
                <w:b/>
                <w:sz w:val="24"/>
                <w:szCs w:val="24"/>
              </w:rPr>
              <w:t>с 2 месяцев</w:t>
            </w:r>
            <w:r w:rsidRPr="003A51AC">
              <w:rPr>
                <w:sz w:val="24"/>
                <w:szCs w:val="24"/>
              </w:rPr>
              <w:t xml:space="preserve">: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ребенка повторять фонемы, повторять за ребенком фонемы, произносимые им; вводить </w:t>
            </w:r>
            <w:r w:rsidRPr="003A51AC">
              <w:rPr>
                <w:sz w:val="24"/>
                <w:szCs w:val="24"/>
              </w:rPr>
              <w:lastRenderedPageBreak/>
              <w:t>в речь слова, связывая их со смысловым содержанием;</w:t>
            </w:r>
          </w:p>
        </w:tc>
        <w:tc>
          <w:tcPr>
            <w:tcW w:w="5045"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pPr>
            <w:r w:rsidRPr="003A51AC">
              <w:rPr>
                <w:b/>
              </w:rPr>
              <w:lastRenderedPageBreak/>
              <w:t>от 1 года до 1 года 6</w:t>
            </w:r>
            <w:r w:rsidRPr="003A51AC">
              <w:t xml:space="preserve"> месяцев:</w:t>
            </w:r>
          </w:p>
          <w:p w:rsidR="004F33F5" w:rsidRPr="003A51AC" w:rsidRDefault="004F33F5" w:rsidP="00E22A07">
            <w:pPr>
              <w:pStyle w:val="af2"/>
            </w:pPr>
            <w:r w:rsidRPr="003A51AC">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tc>
        <w:tc>
          <w:tcPr>
            <w:tcW w:w="5045" w:type="dxa"/>
            <w:vMerge w:val="restart"/>
            <w:tcBorders>
              <w:top w:val="single" w:sz="4" w:space="0" w:color="auto"/>
              <w:left w:val="single" w:sz="4" w:space="0" w:color="auto"/>
              <w:right w:val="single" w:sz="4" w:space="0" w:color="auto"/>
            </w:tcBorders>
          </w:tcPr>
          <w:p w:rsidR="004F33F5" w:rsidRPr="003A51AC" w:rsidRDefault="004F33F5" w:rsidP="00E22A07">
            <w:pPr>
              <w:pStyle w:val="ConsPlusNormal"/>
              <w:shd w:val="clear" w:color="auto" w:fill="F2F2F2" w:themeFill="background1" w:themeFillShade="F2"/>
              <w:rPr>
                <w:b/>
                <w:lang w:eastAsia="en-US"/>
              </w:rPr>
            </w:pPr>
            <w:r w:rsidRPr="003A51AC">
              <w:rPr>
                <w:b/>
                <w:lang w:eastAsia="en-US"/>
              </w:rPr>
              <w:t>Формирование словаря:</w:t>
            </w:r>
          </w:p>
          <w:p w:rsidR="004F33F5" w:rsidRPr="003A51AC" w:rsidRDefault="004F33F5" w:rsidP="00E22A07">
            <w:pPr>
              <w:pStyle w:val="ConsPlusNormal"/>
              <w:rPr>
                <w:lang w:eastAsia="en-US"/>
              </w:rPr>
            </w:pPr>
            <w:r w:rsidRPr="003A51AC">
              <w:rPr>
                <w:lang w:eastAsia="en-US"/>
              </w:rPr>
              <w:t xml:space="preserve">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w:t>
            </w:r>
            <w:r w:rsidRPr="003A51AC">
              <w:rPr>
                <w:lang w:eastAsia="en-US"/>
              </w:rPr>
              <w:lastRenderedPageBreak/>
              <w:t>существительными, глаголами, прилагательными, наречиями и формировать умение использовать данные слова в речи.</w:t>
            </w:r>
          </w:p>
          <w:p w:rsidR="004F33F5" w:rsidRPr="003A51AC" w:rsidRDefault="004F33F5" w:rsidP="00E22A07">
            <w:pPr>
              <w:spacing w:line="240" w:lineRule="auto"/>
              <w:rPr>
                <w:sz w:val="24"/>
                <w:szCs w:val="24"/>
              </w:rPr>
            </w:pPr>
          </w:p>
        </w:tc>
      </w:tr>
      <w:tr w:rsidR="004F33F5" w:rsidRPr="003A51AC" w:rsidTr="004F33F5">
        <w:trPr>
          <w:trHeight w:val="1988"/>
        </w:trPr>
        <w:tc>
          <w:tcPr>
            <w:tcW w:w="5078" w:type="dxa"/>
            <w:vMerge/>
            <w:tcBorders>
              <w:left w:val="single" w:sz="4" w:space="0" w:color="auto"/>
              <w:bottom w:val="single" w:sz="4" w:space="0" w:color="auto"/>
              <w:right w:val="single" w:sz="4" w:space="0" w:color="auto"/>
            </w:tcBorders>
          </w:tcPr>
          <w:p w:rsidR="004F33F5" w:rsidRPr="003A51AC" w:rsidRDefault="004F33F5" w:rsidP="00E22A07">
            <w:pPr>
              <w:spacing w:line="240" w:lineRule="auto"/>
              <w:rPr>
                <w:sz w:val="24"/>
                <w:szCs w:val="24"/>
              </w:rPr>
            </w:pPr>
          </w:p>
        </w:tc>
        <w:tc>
          <w:tcPr>
            <w:tcW w:w="5045"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6 месяцев до 2 лет:</w:t>
            </w:r>
          </w:p>
          <w:p w:rsidR="004F33F5" w:rsidRPr="003A51AC" w:rsidRDefault="004F33F5" w:rsidP="00E22A07">
            <w:pPr>
              <w:pStyle w:val="af2"/>
            </w:pPr>
            <w:r w:rsidRPr="003A51AC">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tc>
        <w:tc>
          <w:tcPr>
            <w:tcW w:w="5045" w:type="dxa"/>
            <w:vMerge/>
            <w:tcBorders>
              <w:left w:val="single" w:sz="4" w:space="0" w:color="auto"/>
              <w:bottom w:val="single" w:sz="4" w:space="0" w:color="auto"/>
              <w:right w:val="single" w:sz="4" w:space="0" w:color="auto"/>
            </w:tcBorders>
          </w:tcPr>
          <w:p w:rsidR="004F33F5" w:rsidRPr="003A51AC" w:rsidRDefault="004F33F5" w:rsidP="00E22A07">
            <w:pPr>
              <w:pStyle w:val="ConsPlusNormal"/>
              <w:rPr>
                <w:lang w:eastAsia="en-US"/>
              </w:rPr>
            </w:pPr>
          </w:p>
        </w:tc>
      </w:tr>
      <w:tr w:rsidR="004F33F5" w:rsidRPr="003A51AC" w:rsidTr="004F33F5">
        <w:trPr>
          <w:trHeight w:val="3312"/>
        </w:trPr>
        <w:tc>
          <w:tcPr>
            <w:tcW w:w="5078" w:type="dxa"/>
            <w:vMerge w:val="restart"/>
            <w:tcBorders>
              <w:top w:val="single" w:sz="4" w:space="0" w:color="auto"/>
              <w:left w:val="single" w:sz="4" w:space="0" w:color="auto"/>
              <w:right w:val="single" w:sz="4" w:space="0" w:color="auto"/>
            </w:tcBorders>
            <w:hideMark/>
          </w:tcPr>
          <w:p w:rsidR="004F33F5" w:rsidRPr="003A51AC" w:rsidRDefault="004F33F5" w:rsidP="00E22A07">
            <w:pPr>
              <w:pStyle w:val="ConsPlusNormal"/>
              <w:rPr>
                <w:lang w:eastAsia="en-US"/>
              </w:rPr>
            </w:pPr>
            <w:r w:rsidRPr="003A51AC">
              <w:rPr>
                <w:b/>
                <w:lang w:eastAsia="en-US"/>
              </w:rPr>
              <w:lastRenderedPageBreak/>
              <w:t>с 6 месяцев</w:t>
            </w:r>
            <w:r w:rsidRPr="003A51AC">
              <w:rPr>
                <w:lang w:eastAsia="en-US"/>
              </w:rPr>
              <w:t>: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tc>
        <w:tc>
          <w:tcPr>
            <w:tcW w:w="5045"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pPr>
            <w:r w:rsidRPr="003A51AC">
              <w:rPr>
                <w:b/>
              </w:rPr>
              <w:t>от 1 года до 1 года 6 месяцев</w:t>
            </w:r>
            <w:r w:rsidRPr="003A51AC">
              <w:t>:</w:t>
            </w:r>
          </w:p>
          <w:p w:rsidR="004F33F5" w:rsidRPr="003A51AC" w:rsidRDefault="004F33F5" w:rsidP="00E22A07">
            <w:pPr>
              <w:spacing w:line="240" w:lineRule="auto"/>
              <w:rPr>
                <w:sz w:val="24"/>
                <w:szCs w:val="24"/>
              </w:rPr>
            </w:pPr>
            <w:r w:rsidRPr="003A51AC">
              <w:rPr>
                <w:sz w:val="24"/>
                <w:szCs w:val="24"/>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ребенку людей, знакомые предметы и игрушки, некоторые действия; добиваться от детей коротких фраз; воспитывать у детей потребность в общении;</w:t>
            </w:r>
          </w:p>
        </w:tc>
        <w:tc>
          <w:tcPr>
            <w:tcW w:w="5045" w:type="dxa"/>
            <w:vMerge w:val="restart"/>
            <w:tcBorders>
              <w:top w:val="single" w:sz="4" w:space="0" w:color="auto"/>
              <w:left w:val="single" w:sz="4" w:space="0" w:color="auto"/>
              <w:right w:val="single" w:sz="4" w:space="0" w:color="auto"/>
            </w:tcBorders>
          </w:tcPr>
          <w:p w:rsidR="004F33F5" w:rsidRPr="003A51AC" w:rsidRDefault="004F33F5" w:rsidP="00E22A07">
            <w:pPr>
              <w:pStyle w:val="ConsPlusNormal"/>
              <w:shd w:val="clear" w:color="auto" w:fill="F2F2F2" w:themeFill="background1" w:themeFillShade="F2"/>
              <w:rPr>
                <w:b/>
                <w:lang w:eastAsia="en-US"/>
              </w:rPr>
            </w:pPr>
            <w:r w:rsidRPr="003A51AC">
              <w:rPr>
                <w:b/>
                <w:lang w:eastAsia="en-US"/>
              </w:rPr>
              <w:t>Звуковая культура речи:</w:t>
            </w:r>
          </w:p>
          <w:p w:rsidR="004F33F5" w:rsidRPr="003A51AC" w:rsidRDefault="004F33F5" w:rsidP="00E22A07">
            <w:pPr>
              <w:pStyle w:val="ConsPlusNormal"/>
              <w:rPr>
                <w:lang w:eastAsia="en-US"/>
              </w:rPr>
            </w:pPr>
            <w:r w:rsidRPr="003A51AC">
              <w:rPr>
                <w:lang w:eastAsia="en-US"/>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4F33F5" w:rsidRPr="003A51AC" w:rsidRDefault="004F33F5" w:rsidP="00E22A07">
            <w:pPr>
              <w:spacing w:line="240" w:lineRule="auto"/>
              <w:rPr>
                <w:sz w:val="24"/>
                <w:szCs w:val="24"/>
                <w:highlight w:val="cyan"/>
              </w:rPr>
            </w:pPr>
          </w:p>
        </w:tc>
      </w:tr>
      <w:tr w:rsidR="004F33F5" w:rsidRPr="003A51AC" w:rsidTr="004F33F5">
        <w:trPr>
          <w:trHeight w:val="2891"/>
        </w:trPr>
        <w:tc>
          <w:tcPr>
            <w:tcW w:w="5078" w:type="dxa"/>
            <w:vMerge/>
            <w:tcBorders>
              <w:left w:val="single" w:sz="4" w:space="0" w:color="auto"/>
              <w:bottom w:val="single" w:sz="4" w:space="0" w:color="auto"/>
              <w:right w:val="single" w:sz="4" w:space="0" w:color="auto"/>
            </w:tcBorders>
          </w:tcPr>
          <w:p w:rsidR="004F33F5" w:rsidRPr="003A51AC" w:rsidRDefault="004F33F5" w:rsidP="00E22A07">
            <w:pPr>
              <w:pStyle w:val="ConsPlusNormal"/>
              <w:rPr>
                <w:lang w:eastAsia="en-US"/>
              </w:rPr>
            </w:pPr>
          </w:p>
        </w:tc>
        <w:tc>
          <w:tcPr>
            <w:tcW w:w="5045"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6 месяцев до 2 лет:</w:t>
            </w:r>
          </w:p>
          <w:p w:rsidR="004F33F5" w:rsidRPr="003A51AC" w:rsidRDefault="004F33F5" w:rsidP="00E22A07">
            <w:pPr>
              <w:pStyle w:val="af2"/>
            </w:pPr>
            <w:r w:rsidRPr="003A51AC">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tc>
        <w:tc>
          <w:tcPr>
            <w:tcW w:w="5045" w:type="dxa"/>
            <w:vMerge/>
            <w:tcBorders>
              <w:left w:val="single" w:sz="4" w:space="0" w:color="auto"/>
              <w:bottom w:val="single" w:sz="4" w:space="0" w:color="auto"/>
              <w:right w:val="single" w:sz="4" w:space="0" w:color="auto"/>
            </w:tcBorders>
          </w:tcPr>
          <w:p w:rsidR="004F33F5" w:rsidRPr="003A51AC" w:rsidRDefault="004F33F5" w:rsidP="00E22A07">
            <w:pPr>
              <w:pStyle w:val="ConsPlusNormal"/>
              <w:rPr>
                <w:lang w:eastAsia="en-US"/>
              </w:rPr>
            </w:pPr>
          </w:p>
        </w:tc>
      </w:tr>
      <w:tr w:rsidR="004F33F5" w:rsidRPr="003A51AC" w:rsidTr="004F33F5">
        <w:trPr>
          <w:trHeight w:val="454"/>
        </w:trPr>
        <w:tc>
          <w:tcPr>
            <w:tcW w:w="5078" w:type="dxa"/>
            <w:vMerge w:val="restart"/>
            <w:tcBorders>
              <w:top w:val="single" w:sz="4" w:space="0" w:color="auto"/>
              <w:left w:val="single" w:sz="4" w:space="0" w:color="auto"/>
              <w:right w:val="single" w:sz="4" w:space="0" w:color="auto"/>
            </w:tcBorders>
            <w:hideMark/>
          </w:tcPr>
          <w:p w:rsidR="004F33F5" w:rsidRPr="003A51AC" w:rsidRDefault="004F33F5" w:rsidP="00E22A07">
            <w:pPr>
              <w:spacing w:line="240" w:lineRule="auto"/>
              <w:rPr>
                <w:sz w:val="24"/>
                <w:szCs w:val="24"/>
              </w:rPr>
            </w:pPr>
            <w:r w:rsidRPr="003A51AC">
              <w:rPr>
                <w:b/>
                <w:sz w:val="24"/>
                <w:szCs w:val="24"/>
              </w:rPr>
              <w:t>с 9 месяцев</w:t>
            </w:r>
            <w:r w:rsidRPr="003A51AC">
              <w:rPr>
                <w:sz w:val="24"/>
                <w:szCs w:val="24"/>
              </w:rPr>
              <w:t xml:space="preserve">: развивать понимание речи: обогащать пассивный словарь детей, формировать умение различать близких; закреплять умение находить предмет по слову </w:t>
            </w:r>
            <w:r w:rsidRPr="003A51AC">
              <w:rPr>
                <w:sz w:val="24"/>
                <w:szCs w:val="24"/>
              </w:rPr>
              <w:lastRenderedPageBreak/>
              <w:t>педагога, выполнять движения, действия; находить по слову педагога из 5 - 8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tc>
        <w:tc>
          <w:tcPr>
            <w:tcW w:w="5045"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lastRenderedPageBreak/>
              <w:t>от 1 года до 1 года 6 месяцев:</w:t>
            </w:r>
          </w:p>
          <w:p w:rsidR="004F33F5" w:rsidRPr="003A51AC" w:rsidRDefault="004F33F5" w:rsidP="00E22A07">
            <w:pPr>
              <w:pStyle w:val="af2"/>
            </w:pPr>
            <w:r w:rsidRPr="003A51AC">
              <w:t xml:space="preserve">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w:t>
            </w:r>
            <w:r w:rsidRPr="003A51AC">
              <w:lastRenderedPageBreak/>
              <w:t>книжки-картинки) и игровыми действиями с игрушками;</w:t>
            </w:r>
          </w:p>
        </w:tc>
        <w:tc>
          <w:tcPr>
            <w:tcW w:w="5045" w:type="dxa"/>
            <w:vMerge w:val="restart"/>
            <w:tcBorders>
              <w:top w:val="single" w:sz="4" w:space="0" w:color="auto"/>
              <w:left w:val="single" w:sz="4" w:space="0" w:color="auto"/>
              <w:right w:val="single" w:sz="4" w:space="0" w:color="auto"/>
            </w:tcBorders>
            <w:hideMark/>
          </w:tcPr>
          <w:p w:rsidR="004F33F5" w:rsidRPr="003A51AC" w:rsidRDefault="004F33F5" w:rsidP="00E22A07">
            <w:pPr>
              <w:pStyle w:val="ConsPlusNormal"/>
              <w:shd w:val="clear" w:color="auto" w:fill="F2F2F2" w:themeFill="background1" w:themeFillShade="F2"/>
              <w:rPr>
                <w:b/>
                <w:lang w:eastAsia="en-US"/>
              </w:rPr>
            </w:pPr>
            <w:r w:rsidRPr="003A51AC">
              <w:rPr>
                <w:b/>
                <w:lang w:eastAsia="en-US"/>
              </w:rPr>
              <w:lastRenderedPageBreak/>
              <w:t>Интерес к художественной литературе:</w:t>
            </w:r>
          </w:p>
          <w:p w:rsidR="004F33F5" w:rsidRPr="003A51AC" w:rsidRDefault="004F33F5" w:rsidP="00E22A07">
            <w:pPr>
              <w:pStyle w:val="ConsPlusNormal"/>
              <w:rPr>
                <w:lang w:eastAsia="en-US"/>
              </w:rPr>
            </w:pPr>
            <w:r w:rsidRPr="003A51AC">
              <w:rPr>
                <w:lang w:eastAsia="en-US"/>
              </w:rPr>
              <w:t xml:space="preserve">-формировать у детей умение воспринимать небольшие по объему потешки, сказки и рассказы с наглядным сопровождением (и без </w:t>
            </w:r>
            <w:r w:rsidRPr="003A51AC">
              <w:rPr>
                <w:lang w:eastAsia="en-US"/>
              </w:rPr>
              <w:lastRenderedPageBreak/>
              <w:t>него);</w:t>
            </w:r>
          </w:p>
          <w:p w:rsidR="004F33F5" w:rsidRPr="003A51AC" w:rsidRDefault="004F33F5" w:rsidP="00E22A07">
            <w:pPr>
              <w:pStyle w:val="ConsPlusNormal"/>
              <w:rPr>
                <w:lang w:eastAsia="en-US"/>
              </w:rPr>
            </w:pPr>
            <w:r w:rsidRPr="003A51AC">
              <w:rPr>
                <w:lang w:eastAsia="en-US"/>
              </w:rPr>
              <w:t>-побуждать договаривать и произносить четверостишия уже известных ребенку стихов и песенок, воспроизводить игровые действия, движения персонажей;</w:t>
            </w:r>
          </w:p>
          <w:p w:rsidR="004F33F5" w:rsidRPr="003A51AC" w:rsidRDefault="004F33F5" w:rsidP="00E22A07">
            <w:pPr>
              <w:pStyle w:val="ConsPlusNormal"/>
              <w:rPr>
                <w:lang w:eastAsia="en-US"/>
              </w:rPr>
            </w:pPr>
            <w:r w:rsidRPr="003A51AC">
              <w:rPr>
                <w:lang w:eastAsia="en-US"/>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4F33F5" w:rsidRPr="003A51AC" w:rsidRDefault="004F33F5" w:rsidP="00E22A07">
            <w:pPr>
              <w:pStyle w:val="ConsPlusNormal"/>
              <w:rPr>
                <w:lang w:eastAsia="en-US"/>
              </w:rPr>
            </w:pPr>
            <w:r w:rsidRPr="003A51AC">
              <w:rPr>
                <w:lang w:eastAsia="en-US"/>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4F33F5" w:rsidRPr="003A51AC" w:rsidRDefault="004F33F5" w:rsidP="00E22A07">
            <w:pPr>
              <w:pStyle w:val="ConsPlusNormal"/>
              <w:rPr>
                <w:lang w:eastAsia="en-US"/>
              </w:rPr>
            </w:pPr>
            <w:r w:rsidRPr="003A51AC">
              <w:rPr>
                <w:lang w:eastAsia="en-US"/>
              </w:rPr>
              <w:t>-побуждать рассматривать книги и иллюстрации вместе с педагогом и самостоятельно;</w:t>
            </w:r>
          </w:p>
          <w:p w:rsidR="004F33F5" w:rsidRPr="003A51AC" w:rsidRDefault="004F33F5" w:rsidP="00E22A07">
            <w:pPr>
              <w:pStyle w:val="ConsPlusNormal"/>
              <w:rPr>
                <w:lang w:eastAsia="en-US"/>
              </w:rPr>
            </w:pPr>
            <w:r w:rsidRPr="003A51AC">
              <w:rPr>
                <w:lang w:eastAsia="en-US"/>
              </w:rPr>
              <w:t>-развивать восприятие вопросительных и восклицательных интонаций художественного произведения.</w:t>
            </w:r>
          </w:p>
        </w:tc>
      </w:tr>
      <w:tr w:rsidR="004F33F5" w:rsidRPr="003A51AC" w:rsidTr="004F33F5">
        <w:trPr>
          <w:trHeight w:val="1665"/>
        </w:trPr>
        <w:tc>
          <w:tcPr>
            <w:tcW w:w="5078" w:type="dxa"/>
            <w:vMerge/>
            <w:tcBorders>
              <w:left w:val="single" w:sz="4" w:space="0" w:color="auto"/>
              <w:right w:val="single" w:sz="4" w:space="0" w:color="auto"/>
            </w:tcBorders>
          </w:tcPr>
          <w:p w:rsidR="004F33F5" w:rsidRPr="003A51AC" w:rsidRDefault="004F33F5" w:rsidP="00E22A07">
            <w:pPr>
              <w:spacing w:line="240" w:lineRule="auto"/>
              <w:rPr>
                <w:sz w:val="24"/>
                <w:szCs w:val="24"/>
              </w:rPr>
            </w:pPr>
          </w:p>
        </w:tc>
        <w:tc>
          <w:tcPr>
            <w:tcW w:w="5045"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6 месяцев до 2 лет:</w:t>
            </w:r>
          </w:p>
          <w:p w:rsidR="004F33F5" w:rsidRPr="003A51AC" w:rsidRDefault="004F33F5" w:rsidP="00E22A07">
            <w:pPr>
              <w:pStyle w:val="af2"/>
            </w:pPr>
            <w:r w:rsidRPr="003A51AC">
              <w:t>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w:t>
            </w:r>
          </w:p>
        </w:tc>
        <w:tc>
          <w:tcPr>
            <w:tcW w:w="5045" w:type="dxa"/>
            <w:vMerge/>
            <w:tcBorders>
              <w:left w:val="single" w:sz="4" w:space="0" w:color="auto"/>
              <w:right w:val="single" w:sz="4" w:space="0" w:color="auto"/>
            </w:tcBorders>
          </w:tcPr>
          <w:p w:rsidR="004F33F5" w:rsidRPr="003A51AC" w:rsidRDefault="004F33F5" w:rsidP="00E22A07">
            <w:pPr>
              <w:pStyle w:val="ConsPlusNormal"/>
              <w:rPr>
                <w:lang w:eastAsia="en-US"/>
              </w:rPr>
            </w:pPr>
          </w:p>
        </w:tc>
      </w:tr>
      <w:tr w:rsidR="004F33F5" w:rsidRPr="003A51AC" w:rsidTr="004F33F5">
        <w:trPr>
          <w:trHeight w:val="1122"/>
        </w:trPr>
        <w:tc>
          <w:tcPr>
            <w:tcW w:w="5078" w:type="dxa"/>
            <w:vMerge/>
            <w:tcBorders>
              <w:left w:val="single" w:sz="4" w:space="0" w:color="auto"/>
              <w:right w:val="single" w:sz="4" w:space="0" w:color="auto"/>
            </w:tcBorders>
            <w:vAlign w:val="center"/>
            <w:hideMark/>
          </w:tcPr>
          <w:p w:rsidR="004F33F5" w:rsidRPr="003A51AC" w:rsidRDefault="004F33F5" w:rsidP="00E22A07">
            <w:pPr>
              <w:spacing w:line="240" w:lineRule="auto"/>
              <w:rPr>
                <w:sz w:val="24"/>
                <w:szCs w:val="24"/>
              </w:rPr>
            </w:pPr>
          </w:p>
        </w:tc>
        <w:tc>
          <w:tcPr>
            <w:tcW w:w="5045"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до 1 года 6 месяцев:</w:t>
            </w:r>
          </w:p>
          <w:p w:rsidR="004F33F5" w:rsidRPr="003A51AC" w:rsidRDefault="004F33F5" w:rsidP="00E22A07">
            <w:pPr>
              <w:pStyle w:val="af2"/>
            </w:pPr>
            <w:r w:rsidRPr="003A51AC">
              <w:t>реагировать улыбкой и движениями на эмоциональные реакции малыша при чтении и пропевании фольклорных текстов;</w:t>
            </w:r>
          </w:p>
        </w:tc>
        <w:tc>
          <w:tcPr>
            <w:tcW w:w="5045" w:type="dxa"/>
            <w:vMerge/>
            <w:tcBorders>
              <w:left w:val="single" w:sz="4" w:space="0" w:color="auto"/>
              <w:right w:val="single" w:sz="4" w:space="0" w:color="auto"/>
            </w:tcBorders>
            <w:vAlign w:val="center"/>
            <w:hideMark/>
          </w:tcPr>
          <w:p w:rsidR="004F33F5" w:rsidRPr="003A51AC" w:rsidRDefault="004F33F5" w:rsidP="00E22A07">
            <w:pPr>
              <w:spacing w:line="240" w:lineRule="auto"/>
              <w:rPr>
                <w:rFonts w:eastAsiaTheme="minorEastAsia"/>
                <w:sz w:val="24"/>
                <w:szCs w:val="24"/>
              </w:rPr>
            </w:pPr>
          </w:p>
        </w:tc>
      </w:tr>
      <w:tr w:rsidR="004F33F5" w:rsidRPr="003A51AC" w:rsidTr="004F33F5">
        <w:trPr>
          <w:trHeight w:val="510"/>
        </w:trPr>
        <w:tc>
          <w:tcPr>
            <w:tcW w:w="5078" w:type="dxa"/>
            <w:vMerge/>
            <w:tcBorders>
              <w:left w:val="single" w:sz="4" w:space="0" w:color="auto"/>
              <w:bottom w:val="single" w:sz="4" w:space="0" w:color="auto"/>
              <w:right w:val="single" w:sz="4" w:space="0" w:color="auto"/>
            </w:tcBorders>
            <w:vAlign w:val="center"/>
          </w:tcPr>
          <w:p w:rsidR="004F33F5" w:rsidRPr="003A51AC" w:rsidRDefault="004F33F5" w:rsidP="00E22A07">
            <w:pPr>
              <w:spacing w:line="240" w:lineRule="auto"/>
              <w:rPr>
                <w:sz w:val="24"/>
                <w:szCs w:val="24"/>
              </w:rPr>
            </w:pPr>
          </w:p>
        </w:tc>
        <w:tc>
          <w:tcPr>
            <w:tcW w:w="5045"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6 месяцев до 2 лет:</w:t>
            </w:r>
          </w:p>
          <w:p w:rsidR="004F33F5" w:rsidRPr="003A51AC" w:rsidRDefault="004F33F5" w:rsidP="00E22A07">
            <w:pPr>
              <w:pStyle w:val="af2"/>
            </w:pPr>
            <w:r w:rsidRPr="003A51AC">
              <w:t>развивать у детей умение эмоционально откликаться на ритм и мелодичность пестушек, песенок, потешек, сказок;</w:t>
            </w:r>
          </w:p>
        </w:tc>
        <w:tc>
          <w:tcPr>
            <w:tcW w:w="5045" w:type="dxa"/>
            <w:vMerge/>
            <w:tcBorders>
              <w:left w:val="single" w:sz="4" w:space="0" w:color="auto"/>
              <w:bottom w:val="single" w:sz="4" w:space="0" w:color="auto"/>
              <w:right w:val="single" w:sz="4" w:space="0" w:color="auto"/>
            </w:tcBorders>
            <w:vAlign w:val="center"/>
          </w:tcPr>
          <w:p w:rsidR="004F33F5" w:rsidRPr="003A51AC" w:rsidRDefault="004F33F5" w:rsidP="00E22A07">
            <w:pPr>
              <w:spacing w:line="240" w:lineRule="auto"/>
              <w:rPr>
                <w:rFonts w:eastAsiaTheme="minorEastAsia"/>
                <w:sz w:val="24"/>
                <w:szCs w:val="24"/>
              </w:rPr>
            </w:pPr>
          </w:p>
        </w:tc>
      </w:tr>
      <w:tr w:rsidR="004F33F5" w:rsidRPr="003A51AC" w:rsidTr="004F33F5">
        <w:trPr>
          <w:trHeight w:val="1410"/>
        </w:trPr>
        <w:tc>
          <w:tcPr>
            <w:tcW w:w="5078" w:type="dxa"/>
            <w:vMerge w:val="restart"/>
            <w:tcBorders>
              <w:top w:val="single" w:sz="4" w:space="0" w:color="auto"/>
              <w:left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045"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до 1 года 6 месяцев:</w:t>
            </w:r>
          </w:p>
          <w:p w:rsidR="004F33F5" w:rsidRPr="003A51AC" w:rsidRDefault="004F33F5" w:rsidP="00E22A07">
            <w:pPr>
              <w:pStyle w:val="af2"/>
            </w:pPr>
            <w:r w:rsidRPr="003A51AC">
              <w:t>побуждать к повторению за педагогом при чтении слов стихотворного текста, песенок, выполнению действий, о которых идет речь в произведении;</w:t>
            </w:r>
          </w:p>
        </w:tc>
        <w:tc>
          <w:tcPr>
            <w:tcW w:w="5045" w:type="dxa"/>
            <w:vMerge w:val="restart"/>
            <w:tcBorders>
              <w:top w:val="single" w:sz="4" w:space="0" w:color="auto"/>
              <w:left w:val="single" w:sz="4" w:space="0" w:color="auto"/>
              <w:right w:val="single" w:sz="4" w:space="0" w:color="auto"/>
            </w:tcBorders>
          </w:tcPr>
          <w:p w:rsidR="004F33F5" w:rsidRPr="003A51AC" w:rsidRDefault="004F33F5" w:rsidP="00E22A07">
            <w:pPr>
              <w:pStyle w:val="ConsPlusNormal"/>
              <w:shd w:val="clear" w:color="auto" w:fill="F2F2F2" w:themeFill="background1" w:themeFillShade="F2"/>
              <w:rPr>
                <w:b/>
                <w:lang w:eastAsia="en-US"/>
              </w:rPr>
            </w:pPr>
            <w:r w:rsidRPr="003A51AC">
              <w:rPr>
                <w:b/>
                <w:lang w:eastAsia="en-US"/>
              </w:rPr>
              <w:t>Грамматический строй речи:</w:t>
            </w:r>
          </w:p>
          <w:p w:rsidR="004F33F5" w:rsidRPr="003A51AC" w:rsidRDefault="004F33F5" w:rsidP="00E22A07">
            <w:pPr>
              <w:pStyle w:val="ConsPlusNormal"/>
              <w:rPr>
                <w:lang w:eastAsia="en-US"/>
              </w:rPr>
            </w:pPr>
            <w:r w:rsidRPr="003A51AC">
              <w:rPr>
                <w:lang w:eastAsia="en-US"/>
              </w:rPr>
              <w:t>формировать у детей умение согласовывать существительные и местоимения с глаголами, составлять фразы из 3 - 4 слов.</w:t>
            </w:r>
          </w:p>
        </w:tc>
      </w:tr>
      <w:tr w:rsidR="004F33F5" w:rsidRPr="003A51AC" w:rsidTr="004F33F5">
        <w:trPr>
          <w:trHeight w:val="1402"/>
        </w:trPr>
        <w:tc>
          <w:tcPr>
            <w:tcW w:w="5078" w:type="dxa"/>
            <w:vMerge/>
            <w:tcBorders>
              <w:left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045"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6 месяцев до 2 лет:</w:t>
            </w:r>
          </w:p>
          <w:p w:rsidR="004F33F5" w:rsidRPr="003A51AC" w:rsidRDefault="004F33F5" w:rsidP="00E22A07">
            <w:pPr>
              <w:pStyle w:val="af2"/>
            </w:pPr>
            <w:r w:rsidRPr="003A51AC">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tc>
        <w:tc>
          <w:tcPr>
            <w:tcW w:w="5045" w:type="dxa"/>
            <w:vMerge/>
            <w:tcBorders>
              <w:left w:val="single" w:sz="4" w:space="0" w:color="auto"/>
              <w:right w:val="single" w:sz="4" w:space="0" w:color="auto"/>
            </w:tcBorders>
          </w:tcPr>
          <w:p w:rsidR="004F33F5" w:rsidRPr="003A51AC" w:rsidRDefault="004F33F5" w:rsidP="00E22A07">
            <w:pPr>
              <w:pStyle w:val="ConsPlusNormal"/>
              <w:rPr>
                <w:lang w:eastAsia="en-US"/>
              </w:rPr>
            </w:pPr>
          </w:p>
        </w:tc>
      </w:tr>
      <w:tr w:rsidR="004F33F5" w:rsidRPr="003A51AC" w:rsidTr="004F33F5">
        <w:trPr>
          <w:trHeight w:val="1407"/>
        </w:trPr>
        <w:tc>
          <w:tcPr>
            <w:tcW w:w="5078" w:type="dxa"/>
            <w:vMerge/>
            <w:tcBorders>
              <w:left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045"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до 1 года 6 месяцев:</w:t>
            </w:r>
          </w:p>
          <w:p w:rsidR="004F33F5" w:rsidRPr="003A51AC" w:rsidRDefault="004F33F5" w:rsidP="00E22A07">
            <w:pPr>
              <w:pStyle w:val="af2"/>
            </w:pPr>
            <w:r w:rsidRPr="003A51AC">
              <w:t>рассматривать вместе с педагогом и узнавать изображенные в книжках-картинках предметы и действия, о которых говорилось в произведении;</w:t>
            </w:r>
          </w:p>
        </w:tc>
        <w:tc>
          <w:tcPr>
            <w:tcW w:w="5045" w:type="dxa"/>
            <w:vMerge/>
            <w:tcBorders>
              <w:left w:val="single" w:sz="4" w:space="0" w:color="auto"/>
              <w:right w:val="single" w:sz="4" w:space="0" w:color="auto"/>
            </w:tcBorders>
          </w:tcPr>
          <w:p w:rsidR="004F33F5" w:rsidRPr="003A51AC" w:rsidRDefault="004F33F5" w:rsidP="00E22A07">
            <w:pPr>
              <w:spacing w:line="240" w:lineRule="auto"/>
              <w:rPr>
                <w:sz w:val="24"/>
                <w:szCs w:val="24"/>
                <w:highlight w:val="yellow"/>
              </w:rPr>
            </w:pPr>
          </w:p>
        </w:tc>
      </w:tr>
      <w:tr w:rsidR="004F33F5" w:rsidRPr="003A51AC" w:rsidTr="004F33F5">
        <w:trPr>
          <w:trHeight w:val="1413"/>
        </w:trPr>
        <w:tc>
          <w:tcPr>
            <w:tcW w:w="5078" w:type="dxa"/>
            <w:vMerge/>
            <w:tcBorders>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045"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6 месяцев до 2 лет:</w:t>
            </w:r>
          </w:p>
          <w:p w:rsidR="004F33F5" w:rsidRPr="003A51AC" w:rsidRDefault="004F33F5" w:rsidP="00E22A07">
            <w:pPr>
              <w:pStyle w:val="af2"/>
            </w:pPr>
            <w:r w:rsidRPr="003A51AC">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tc>
        <w:tc>
          <w:tcPr>
            <w:tcW w:w="5045" w:type="dxa"/>
            <w:vMerge/>
            <w:tcBorders>
              <w:left w:val="single" w:sz="4" w:space="0" w:color="auto"/>
              <w:bottom w:val="single" w:sz="4" w:space="0" w:color="auto"/>
              <w:right w:val="single" w:sz="4" w:space="0" w:color="auto"/>
            </w:tcBorders>
          </w:tcPr>
          <w:p w:rsidR="004F33F5" w:rsidRPr="003A51AC" w:rsidRDefault="004F33F5" w:rsidP="00E22A07">
            <w:pPr>
              <w:spacing w:line="240" w:lineRule="auto"/>
              <w:rPr>
                <w:sz w:val="24"/>
                <w:szCs w:val="24"/>
                <w:highlight w:val="yellow"/>
              </w:rPr>
            </w:pPr>
          </w:p>
        </w:tc>
      </w:tr>
      <w:tr w:rsidR="004F33F5" w:rsidRPr="003A51AC" w:rsidTr="004F33F5">
        <w:tc>
          <w:tcPr>
            <w:tcW w:w="5078" w:type="dxa"/>
            <w:vMerge w:val="restart"/>
            <w:tcBorders>
              <w:top w:val="single" w:sz="4" w:space="0" w:color="auto"/>
              <w:left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045"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6 месяцев до 2 лет:</w:t>
            </w:r>
          </w:p>
          <w:p w:rsidR="004F33F5" w:rsidRPr="003A51AC" w:rsidRDefault="004F33F5" w:rsidP="00E22A07">
            <w:pPr>
              <w:pStyle w:val="af2"/>
            </w:pPr>
            <w:r w:rsidRPr="003A51AC">
              <w:t>воспринимать вопросительные и восклицательные интонации поэтических произведений;</w:t>
            </w:r>
          </w:p>
        </w:tc>
        <w:tc>
          <w:tcPr>
            <w:tcW w:w="5045" w:type="dxa"/>
            <w:vMerge w:val="restart"/>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ConsPlusNormal"/>
              <w:shd w:val="clear" w:color="auto" w:fill="F2F2F2" w:themeFill="background1" w:themeFillShade="F2"/>
              <w:rPr>
                <w:b/>
                <w:lang w:eastAsia="en-US"/>
              </w:rPr>
            </w:pPr>
            <w:r w:rsidRPr="003A51AC">
              <w:rPr>
                <w:b/>
                <w:lang w:eastAsia="en-US"/>
              </w:rPr>
              <w:t>Связная речь:</w:t>
            </w:r>
          </w:p>
          <w:p w:rsidR="004F33F5" w:rsidRPr="003A51AC" w:rsidRDefault="004F33F5" w:rsidP="00E22A07">
            <w:pPr>
              <w:pStyle w:val="ConsPlusNormal"/>
              <w:rPr>
                <w:lang w:eastAsia="en-US"/>
              </w:rPr>
            </w:pPr>
            <w:r w:rsidRPr="003A51AC">
              <w:rPr>
                <w:lang w:eastAsia="en-US"/>
              </w:rPr>
              <w:t>продолжать развивать у детей умения понимать речь педагога, отвечать на вопросы; рассказывать об окружающем в 2-4 предложениях.</w:t>
            </w:r>
          </w:p>
        </w:tc>
      </w:tr>
      <w:tr w:rsidR="004F33F5" w:rsidRPr="003A51AC" w:rsidTr="004F33F5">
        <w:tc>
          <w:tcPr>
            <w:tcW w:w="5078" w:type="dxa"/>
            <w:vMerge/>
            <w:tcBorders>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045"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6 месяцев до 2 лет:</w:t>
            </w:r>
          </w:p>
          <w:p w:rsidR="004F33F5" w:rsidRPr="003A51AC" w:rsidRDefault="004F33F5" w:rsidP="00E22A07">
            <w:pPr>
              <w:pStyle w:val="af2"/>
            </w:pPr>
            <w:r w:rsidRPr="003A51AC">
              <w:t>побуждать договаривать (заканчивать) слова и строчки знакомых ребенку песенок и стихов.</w:t>
            </w:r>
          </w:p>
        </w:tc>
        <w:tc>
          <w:tcPr>
            <w:tcW w:w="5045" w:type="dxa"/>
            <w:vMerge/>
            <w:tcBorders>
              <w:top w:val="single" w:sz="4" w:space="0" w:color="auto"/>
              <w:left w:val="single" w:sz="4" w:space="0" w:color="auto"/>
              <w:bottom w:val="single" w:sz="4" w:space="0" w:color="auto"/>
              <w:right w:val="single" w:sz="4" w:space="0" w:color="auto"/>
            </w:tcBorders>
            <w:vAlign w:val="center"/>
            <w:hideMark/>
          </w:tcPr>
          <w:p w:rsidR="004F33F5" w:rsidRPr="003A51AC" w:rsidRDefault="004F33F5" w:rsidP="00E22A07">
            <w:pPr>
              <w:spacing w:line="240" w:lineRule="auto"/>
              <w:rPr>
                <w:sz w:val="24"/>
                <w:szCs w:val="24"/>
                <w:highlight w:val="yellow"/>
              </w:rPr>
            </w:pPr>
          </w:p>
        </w:tc>
      </w:tr>
    </w:tbl>
    <w:p w:rsidR="004F33F5" w:rsidRPr="003A51AC" w:rsidRDefault="004F33F5" w:rsidP="00E22A07">
      <w:pPr>
        <w:shd w:val="clear" w:color="auto" w:fill="FFFFFF"/>
        <w:spacing w:line="240" w:lineRule="auto"/>
        <w:jc w:val="center"/>
        <w:rPr>
          <w:b/>
          <w:sz w:val="24"/>
          <w:szCs w:val="24"/>
        </w:rPr>
      </w:pPr>
      <w:r w:rsidRPr="003A51AC">
        <w:rPr>
          <w:b/>
          <w:sz w:val="24"/>
          <w:szCs w:val="24"/>
        </w:rPr>
        <w:t xml:space="preserve">  </w:t>
      </w:r>
    </w:p>
    <w:tbl>
      <w:tblPr>
        <w:tblW w:w="15168" w:type="dxa"/>
        <w:tblInd w:w="-34" w:type="dxa"/>
        <w:tblLayout w:type="fixed"/>
        <w:tblLook w:val="04A0" w:firstRow="1" w:lastRow="0" w:firstColumn="1" w:lastColumn="0" w:noHBand="0" w:noVBand="1"/>
      </w:tblPr>
      <w:tblGrid>
        <w:gridCol w:w="5412"/>
        <w:gridCol w:w="5047"/>
        <w:gridCol w:w="4709"/>
      </w:tblGrid>
      <w:tr w:rsidR="004F33F5" w:rsidRPr="003A51AC" w:rsidTr="004F33F5">
        <w:tc>
          <w:tcPr>
            <w:tcW w:w="15168" w:type="dxa"/>
            <w:gridSpan w:val="3"/>
            <w:tcBorders>
              <w:top w:val="single" w:sz="4" w:space="0" w:color="auto"/>
              <w:left w:val="single" w:sz="4" w:space="0" w:color="auto"/>
              <w:bottom w:val="single" w:sz="4" w:space="0" w:color="auto"/>
              <w:right w:val="single" w:sz="4" w:space="0" w:color="auto"/>
            </w:tcBorders>
            <w:shd w:val="clear" w:color="auto" w:fill="EEECE1" w:themeFill="background2"/>
            <w:hideMark/>
          </w:tcPr>
          <w:p w:rsidR="004F33F5" w:rsidRPr="003A51AC" w:rsidRDefault="004F33F5" w:rsidP="00E22A07">
            <w:pPr>
              <w:spacing w:line="240" w:lineRule="auto"/>
              <w:rPr>
                <w:b/>
                <w:sz w:val="24"/>
                <w:szCs w:val="24"/>
              </w:rPr>
            </w:pPr>
            <w:r w:rsidRPr="003A51AC">
              <w:rPr>
                <w:b/>
                <w:sz w:val="24"/>
                <w:szCs w:val="24"/>
              </w:rPr>
              <w:t>Содержание</w:t>
            </w:r>
            <w:r w:rsidRPr="003A51AC">
              <w:rPr>
                <w:sz w:val="24"/>
                <w:szCs w:val="24"/>
              </w:rPr>
              <w:t xml:space="preserve"> </w:t>
            </w:r>
            <w:r w:rsidRPr="003A51AC">
              <w:rPr>
                <w:b/>
                <w:sz w:val="24"/>
                <w:szCs w:val="24"/>
              </w:rPr>
              <w:t>образовательной области «Речевое развитие»</w:t>
            </w:r>
          </w:p>
        </w:tc>
      </w:tr>
      <w:tr w:rsidR="004F33F5" w:rsidRPr="003A51AC" w:rsidTr="004F33F5">
        <w:tc>
          <w:tcPr>
            <w:tcW w:w="5412" w:type="dxa"/>
            <w:tcBorders>
              <w:top w:val="single" w:sz="4" w:space="0" w:color="auto"/>
              <w:left w:val="single" w:sz="4" w:space="0" w:color="auto"/>
              <w:bottom w:val="single" w:sz="4" w:space="0" w:color="auto"/>
              <w:right w:val="single" w:sz="4" w:space="0" w:color="auto"/>
            </w:tcBorders>
            <w:hideMark/>
          </w:tcPr>
          <w:p w:rsidR="004F33F5" w:rsidRPr="003A51AC" w:rsidRDefault="004F33F5" w:rsidP="00E22A07">
            <w:pPr>
              <w:spacing w:line="240" w:lineRule="auto"/>
              <w:jc w:val="center"/>
              <w:rPr>
                <w:b/>
                <w:sz w:val="24"/>
                <w:szCs w:val="24"/>
              </w:rPr>
            </w:pPr>
            <w:r w:rsidRPr="003A51AC">
              <w:rPr>
                <w:b/>
                <w:sz w:val="24"/>
                <w:szCs w:val="24"/>
              </w:rPr>
              <w:t>от 2-х м. до 1 года</w:t>
            </w:r>
          </w:p>
        </w:tc>
        <w:tc>
          <w:tcPr>
            <w:tcW w:w="5047" w:type="dxa"/>
            <w:tcBorders>
              <w:top w:val="single" w:sz="4" w:space="0" w:color="auto"/>
              <w:left w:val="single" w:sz="4" w:space="0" w:color="auto"/>
              <w:bottom w:val="single" w:sz="4" w:space="0" w:color="auto"/>
              <w:right w:val="single" w:sz="4" w:space="0" w:color="auto"/>
            </w:tcBorders>
            <w:hideMark/>
          </w:tcPr>
          <w:p w:rsidR="004F33F5" w:rsidRPr="003A51AC" w:rsidRDefault="004F33F5" w:rsidP="00E22A07">
            <w:pPr>
              <w:spacing w:line="240" w:lineRule="auto"/>
              <w:jc w:val="center"/>
              <w:rPr>
                <w:b/>
                <w:sz w:val="24"/>
                <w:szCs w:val="24"/>
              </w:rPr>
            </w:pPr>
            <w:r w:rsidRPr="003A51AC">
              <w:rPr>
                <w:b/>
                <w:sz w:val="24"/>
                <w:szCs w:val="24"/>
              </w:rPr>
              <w:t>от 1 года до 2-х лет</w:t>
            </w:r>
          </w:p>
        </w:tc>
        <w:tc>
          <w:tcPr>
            <w:tcW w:w="4709" w:type="dxa"/>
            <w:tcBorders>
              <w:top w:val="single" w:sz="4" w:space="0" w:color="auto"/>
              <w:left w:val="single" w:sz="4" w:space="0" w:color="auto"/>
              <w:bottom w:val="single" w:sz="4" w:space="0" w:color="auto"/>
              <w:right w:val="single" w:sz="4" w:space="0" w:color="auto"/>
            </w:tcBorders>
            <w:hideMark/>
          </w:tcPr>
          <w:p w:rsidR="004F33F5" w:rsidRPr="003A51AC" w:rsidRDefault="004F33F5" w:rsidP="00E22A07">
            <w:pPr>
              <w:spacing w:line="240" w:lineRule="auto"/>
              <w:jc w:val="center"/>
              <w:rPr>
                <w:b/>
                <w:sz w:val="24"/>
                <w:szCs w:val="24"/>
              </w:rPr>
            </w:pPr>
            <w:r w:rsidRPr="003A51AC">
              <w:rPr>
                <w:b/>
                <w:sz w:val="24"/>
                <w:szCs w:val="24"/>
              </w:rPr>
              <w:t>от 2-х лет до 3-х лет</w:t>
            </w:r>
          </w:p>
        </w:tc>
      </w:tr>
      <w:tr w:rsidR="004F33F5" w:rsidRPr="003A51AC" w:rsidTr="004F33F5">
        <w:trPr>
          <w:trHeight w:val="2686"/>
        </w:trPr>
        <w:tc>
          <w:tcPr>
            <w:tcW w:w="5412" w:type="dxa"/>
            <w:vMerge w:val="restart"/>
            <w:tcBorders>
              <w:top w:val="single" w:sz="4" w:space="0" w:color="auto"/>
              <w:left w:val="single" w:sz="4" w:space="0" w:color="auto"/>
              <w:right w:val="single" w:sz="4" w:space="0" w:color="auto"/>
            </w:tcBorders>
            <w:hideMark/>
          </w:tcPr>
          <w:p w:rsidR="004F33F5" w:rsidRPr="003A51AC" w:rsidRDefault="004F33F5" w:rsidP="00E22A07">
            <w:pPr>
              <w:spacing w:line="240" w:lineRule="auto"/>
              <w:rPr>
                <w:sz w:val="24"/>
                <w:szCs w:val="24"/>
              </w:rPr>
            </w:pPr>
            <w:r w:rsidRPr="003A51AC">
              <w:rPr>
                <w:b/>
                <w:sz w:val="24"/>
                <w:szCs w:val="24"/>
              </w:rPr>
              <w:t>С 2 месяцев</w:t>
            </w:r>
            <w:r w:rsidRPr="003A51AC">
              <w:rPr>
                <w:sz w:val="24"/>
                <w:szCs w:val="24"/>
              </w:rPr>
              <w:t xml:space="preserve"> - подготовительный этап речевого развития. Педагог дает образцы правильного произношения звуков родного языка, интонационно-выразительной речи. При этом старается побудить ребенка к гулению.</w:t>
            </w:r>
          </w:p>
        </w:tc>
        <w:tc>
          <w:tcPr>
            <w:tcW w:w="5047"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до 1 года 6 месяцев:</w:t>
            </w:r>
          </w:p>
          <w:p w:rsidR="004F33F5" w:rsidRPr="003A51AC" w:rsidRDefault="004F33F5" w:rsidP="00E22A07">
            <w:pPr>
              <w:pStyle w:val="af2"/>
            </w:pPr>
            <w:r w:rsidRPr="003A51AC">
              <w:t>развитие понимания речи: педагог расширяет запас понимаемых слов ребенка за счет имени ребенка,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tc>
        <w:tc>
          <w:tcPr>
            <w:tcW w:w="4709" w:type="dxa"/>
            <w:vMerge w:val="restart"/>
            <w:tcBorders>
              <w:top w:val="single" w:sz="4" w:space="0" w:color="auto"/>
              <w:left w:val="single" w:sz="4" w:space="0" w:color="auto"/>
              <w:right w:val="single" w:sz="4" w:space="0" w:color="auto"/>
            </w:tcBorders>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rFonts w:eastAsiaTheme="minorEastAsia"/>
                <w:b/>
                <w:sz w:val="24"/>
                <w:szCs w:val="24"/>
              </w:rPr>
            </w:pPr>
            <w:r w:rsidRPr="003A51AC">
              <w:rPr>
                <w:rFonts w:eastAsiaTheme="minorEastAsia"/>
                <w:b/>
                <w:sz w:val="24"/>
                <w:szCs w:val="24"/>
              </w:rPr>
              <w:t>Формирование словаря:</w:t>
            </w:r>
          </w:p>
          <w:p w:rsidR="004F33F5" w:rsidRPr="003A51AC" w:rsidRDefault="004F33F5" w:rsidP="00E22A07">
            <w:pPr>
              <w:spacing w:line="240" w:lineRule="auto"/>
              <w:rPr>
                <w:rFonts w:eastAsiaTheme="minorEastAsia"/>
                <w:sz w:val="24"/>
                <w:szCs w:val="24"/>
              </w:rPr>
            </w:pPr>
            <w:r w:rsidRPr="003A51AC">
              <w:rPr>
                <w:rFonts w:eastAsiaTheme="minorEastAsia"/>
                <w:sz w:val="24"/>
                <w:szCs w:val="24"/>
              </w:rPr>
              <w:t xml:space="preserve">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w:t>
            </w:r>
            <w:r w:rsidRPr="003A51AC">
              <w:rPr>
                <w:rFonts w:eastAsiaTheme="minorEastAsia"/>
                <w:sz w:val="24"/>
                <w:szCs w:val="24"/>
              </w:rPr>
              <w:lastRenderedPageBreak/>
              <w:t>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w:t>
            </w:r>
          </w:p>
        </w:tc>
      </w:tr>
      <w:tr w:rsidR="004F33F5" w:rsidRPr="003A51AC" w:rsidTr="004F33F5">
        <w:trPr>
          <w:trHeight w:val="3726"/>
        </w:trPr>
        <w:tc>
          <w:tcPr>
            <w:tcW w:w="5412" w:type="dxa"/>
            <w:vMerge/>
            <w:tcBorders>
              <w:left w:val="single" w:sz="4" w:space="0" w:color="auto"/>
              <w:bottom w:val="single" w:sz="4" w:space="0" w:color="auto"/>
              <w:right w:val="single" w:sz="4" w:space="0" w:color="auto"/>
            </w:tcBorders>
          </w:tcPr>
          <w:p w:rsidR="004F33F5" w:rsidRPr="003A51AC" w:rsidRDefault="004F33F5" w:rsidP="00E22A07">
            <w:pPr>
              <w:spacing w:line="240" w:lineRule="auto"/>
              <w:rPr>
                <w:sz w:val="24"/>
                <w:szCs w:val="24"/>
              </w:rPr>
            </w:pPr>
          </w:p>
        </w:tc>
        <w:tc>
          <w:tcPr>
            <w:tcW w:w="5047"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6 месяцев до 2 лет:</w:t>
            </w:r>
          </w:p>
          <w:p w:rsidR="004F33F5" w:rsidRPr="003A51AC" w:rsidRDefault="004F33F5" w:rsidP="00E22A07">
            <w:pPr>
              <w:pStyle w:val="af2"/>
            </w:pPr>
            <w:r w:rsidRPr="003A51AC">
              <w:t>развитие понимания речи: педагог закрепляет умение детей понимать слова, обозначающие предметы в поле зрения ребенка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tc>
        <w:tc>
          <w:tcPr>
            <w:tcW w:w="4709" w:type="dxa"/>
            <w:vMerge/>
            <w:tcBorders>
              <w:left w:val="single" w:sz="4" w:space="0" w:color="auto"/>
              <w:bottom w:val="single" w:sz="4" w:space="0" w:color="auto"/>
              <w:right w:val="single" w:sz="4" w:space="0" w:color="auto"/>
            </w:tcBorders>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rFonts w:eastAsiaTheme="minorEastAsia"/>
                <w:b/>
                <w:sz w:val="24"/>
                <w:szCs w:val="24"/>
              </w:rPr>
            </w:pPr>
          </w:p>
        </w:tc>
      </w:tr>
      <w:tr w:rsidR="004F33F5" w:rsidRPr="003A51AC" w:rsidTr="004F33F5">
        <w:trPr>
          <w:trHeight w:val="2261"/>
        </w:trPr>
        <w:tc>
          <w:tcPr>
            <w:tcW w:w="5412" w:type="dxa"/>
            <w:vMerge w:val="restart"/>
            <w:tcBorders>
              <w:top w:val="single" w:sz="4" w:space="0" w:color="auto"/>
              <w:left w:val="single" w:sz="4" w:space="0" w:color="auto"/>
              <w:right w:val="single" w:sz="4" w:space="0" w:color="auto"/>
            </w:tcBorders>
            <w:hideMark/>
          </w:tcPr>
          <w:p w:rsidR="004F33F5" w:rsidRPr="003A51AC" w:rsidRDefault="004F33F5" w:rsidP="00E22A07">
            <w:pPr>
              <w:spacing w:line="240" w:lineRule="auto"/>
              <w:rPr>
                <w:sz w:val="24"/>
                <w:szCs w:val="24"/>
              </w:rPr>
            </w:pPr>
            <w:r w:rsidRPr="003A51AC">
              <w:rPr>
                <w:b/>
                <w:sz w:val="24"/>
                <w:szCs w:val="24"/>
              </w:rPr>
              <w:lastRenderedPageBreak/>
              <w:t>С 4 месяцев</w:t>
            </w:r>
            <w:r w:rsidRPr="003A51AC">
              <w:rPr>
                <w:sz w:val="24"/>
                <w:szCs w:val="24"/>
              </w:rPr>
              <w:t xml:space="preserve"> - педагог побуждает ребенка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tc>
        <w:tc>
          <w:tcPr>
            <w:tcW w:w="5047"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до 1 года 6 месяцев:</w:t>
            </w:r>
          </w:p>
          <w:p w:rsidR="004F33F5" w:rsidRPr="003A51AC" w:rsidRDefault="004F33F5" w:rsidP="00E22A07">
            <w:pPr>
              <w:pStyle w:val="af2"/>
            </w:pPr>
            <w:r w:rsidRPr="003A51AC">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2 - 3 слов.</w:t>
            </w:r>
          </w:p>
        </w:tc>
        <w:tc>
          <w:tcPr>
            <w:tcW w:w="4709" w:type="dxa"/>
            <w:vMerge w:val="restart"/>
            <w:tcBorders>
              <w:top w:val="single" w:sz="4" w:space="0" w:color="auto"/>
              <w:left w:val="single" w:sz="4" w:space="0" w:color="auto"/>
              <w:right w:val="single" w:sz="4" w:space="0" w:color="auto"/>
            </w:tcBorders>
          </w:tcPr>
          <w:p w:rsidR="004F33F5" w:rsidRPr="003A51AC" w:rsidRDefault="004F33F5" w:rsidP="00E22A07">
            <w:pPr>
              <w:pStyle w:val="af2"/>
              <w:shd w:val="clear" w:color="auto" w:fill="F2F2F2" w:themeFill="background1" w:themeFillShade="F2"/>
              <w:rPr>
                <w:b/>
              </w:rPr>
            </w:pPr>
            <w:r w:rsidRPr="003A51AC">
              <w:rPr>
                <w:b/>
              </w:rPr>
              <w:t>Звуковая культура речи:</w:t>
            </w:r>
          </w:p>
          <w:p w:rsidR="004F33F5" w:rsidRPr="003A51AC" w:rsidRDefault="004F33F5" w:rsidP="00E22A07">
            <w:pPr>
              <w:pStyle w:val="af2"/>
            </w:pPr>
            <w:r w:rsidRPr="003A51AC">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ребенок пытается произнести все слова, </w:t>
            </w:r>
            <w:r w:rsidRPr="003A51AC">
              <w:lastRenderedPageBreak/>
              <w:t>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4F33F5" w:rsidRPr="003A51AC" w:rsidRDefault="004F33F5" w:rsidP="00E22A07">
            <w:pPr>
              <w:spacing w:line="240" w:lineRule="auto"/>
              <w:rPr>
                <w:sz w:val="24"/>
                <w:szCs w:val="24"/>
              </w:rPr>
            </w:pPr>
          </w:p>
        </w:tc>
      </w:tr>
      <w:tr w:rsidR="004F33F5" w:rsidRPr="003A51AC" w:rsidTr="004F33F5">
        <w:trPr>
          <w:trHeight w:val="4692"/>
        </w:trPr>
        <w:tc>
          <w:tcPr>
            <w:tcW w:w="5412" w:type="dxa"/>
            <w:vMerge/>
            <w:tcBorders>
              <w:left w:val="single" w:sz="4" w:space="0" w:color="auto"/>
              <w:bottom w:val="single" w:sz="4" w:space="0" w:color="auto"/>
              <w:right w:val="single" w:sz="4" w:space="0" w:color="auto"/>
            </w:tcBorders>
          </w:tcPr>
          <w:p w:rsidR="004F33F5" w:rsidRPr="003A51AC" w:rsidRDefault="004F33F5" w:rsidP="00E22A07">
            <w:pPr>
              <w:spacing w:line="240" w:lineRule="auto"/>
              <w:rPr>
                <w:sz w:val="24"/>
                <w:szCs w:val="24"/>
              </w:rPr>
            </w:pPr>
          </w:p>
        </w:tc>
        <w:tc>
          <w:tcPr>
            <w:tcW w:w="5047"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6 месяцев до 2 лет:</w:t>
            </w:r>
          </w:p>
          <w:p w:rsidR="004F33F5" w:rsidRPr="003A51AC" w:rsidRDefault="004F33F5" w:rsidP="00E22A07">
            <w:pPr>
              <w:pStyle w:val="af2"/>
              <w:rPr>
                <w:b/>
              </w:rPr>
            </w:pPr>
            <w:r w:rsidRPr="003A51AC">
              <w:t>развитие активной речи: педагог закрепляет умение детей называть окружающих его людей, употреблять местоимения, называть предметы в комнате и вне ее, отдельные действия взрослых, свойства предметов (маленький, большой); выражать словами свои просьбы, желания; педагог активизирует речь детей, побуждает ее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ребенка в процессе отобразительной игры</w:t>
            </w:r>
          </w:p>
        </w:tc>
        <w:tc>
          <w:tcPr>
            <w:tcW w:w="4709" w:type="dxa"/>
            <w:vMerge/>
            <w:tcBorders>
              <w:left w:val="single" w:sz="4" w:space="0" w:color="auto"/>
              <w:bottom w:val="single" w:sz="4" w:space="0" w:color="auto"/>
              <w:right w:val="single" w:sz="4" w:space="0" w:color="auto"/>
            </w:tcBorders>
          </w:tcPr>
          <w:p w:rsidR="004F33F5" w:rsidRPr="003A51AC" w:rsidRDefault="004F33F5" w:rsidP="00E22A07">
            <w:pPr>
              <w:pStyle w:val="af2"/>
              <w:shd w:val="clear" w:color="auto" w:fill="F2F2F2" w:themeFill="background1" w:themeFillShade="F2"/>
              <w:rPr>
                <w:b/>
              </w:rPr>
            </w:pPr>
          </w:p>
        </w:tc>
      </w:tr>
      <w:tr w:rsidR="004F33F5" w:rsidRPr="003A51AC" w:rsidTr="004F33F5">
        <w:trPr>
          <w:trHeight w:val="3678"/>
        </w:trPr>
        <w:tc>
          <w:tcPr>
            <w:tcW w:w="5412" w:type="dxa"/>
            <w:vMerge w:val="restart"/>
            <w:tcBorders>
              <w:top w:val="single" w:sz="4" w:space="0" w:color="auto"/>
              <w:left w:val="single" w:sz="4" w:space="0" w:color="auto"/>
              <w:right w:val="single" w:sz="4" w:space="0" w:color="auto"/>
            </w:tcBorders>
            <w:hideMark/>
          </w:tcPr>
          <w:p w:rsidR="004F33F5" w:rsidRPr="003A51AC" w:rsidRDefault="004F33F5" w:rsidP="00E22A07">
            <w:pPr>
              <w:spacing w:line="240" w:lineRule="auto"/>
              <w:rPr>
                <w:sz w:val="24"/>
                <w:szCs w:val="24"/>
              </w:rPr>
            </w:pPr>
            <w:r w:rsidRPr="003A51AC">
              <w:rPr>
                <w:b/>
                <w:sz w:val="24"/>
                <w:szCs w:val="24"/>
              </w:rPr>
              <w:lastRenderedPageBreak/>
              <w:t>С 6 месяцев</w:t>
            </w:r>
            <w:r w:rsidRPr="003A51AC">
              <w:rPr>
                <w:sz w:val="24"/>
                <w:szCs w:val="24"/>
              </w:rPr>
              <w:t xml:space="preserve"> - педагог побуждает ребенка к общению со взрослым и сверстниками, к поисковым действиям относительно названного предмета, использует вопрос "Где?", ребенок находит названный предмет (делает указательный жест), выбирая из 2 - 3-х рядом стоящих предметов. Педагог формирует у ребенка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ребенка появляется лепет, который формируется через подражание на основе уже имеющихся слогов.</w:t>
            </w:r>
          </w:p>
        </w:tc>
        <w:tc>
          <w:tcPr>
            <w:tcW w:w="5047" w:type="dxa"/>
            <w:vMerge w:val="restart"/>
            <w:tcBorders>
              <w:top w:val="single" w:sz="4" w:space="0" w:color="auto"/>
              <w:left w:val="single" w:sz="4" w:space="0" w:color="auto"/>
              <w:right w:val="single" w:sz="4" w:space="0" w:color="auto"/>
            </w:tcBorders>
          </w:tcPr>
          <w:p w:rsidR="004F33F5" w:rsidRPr="003A51AC" w:rsidRDefault="004F33F5" w:rsidP="00E22A07">
            <w:pPr>
              <w:pStyle w:val="af2"/>
              <w:rPr>
                <w:b/>
              </w:rPr>
            </w:pPr>
            <w:r w:rsidRPr="003A51AC">
              <w:rPr>
                <w:b/>
              </w:rPr>
              <w:t>От 1 года 6 месяцев до 2 лет:</w:t>
            </w:r>
          </w:p>
          <w:p w:rsidR="004F33F5" w:rsidRPr="003A51AC" w:rsidRDefault="004F33F5" w:rsidP="00E22A07">
            <w:pPr>
              <w:pStyle w:val="af2"/>
            </w:pPr>
            <w:r w:rsidRPr="003A51AC">
              <w:t xml:space="preserve">в процессе наблюдений детей за живыми объектами и движущимся транспортом педагог в любом контакте с ребенком поддерживает речевую активность, дает развернутое речевое описание происходящего, того, что ребенок пока может выразить лишь в однословном высказывании. </w:t>
            </w:r>
          </w:p>
        </w:tc>
        <w:tc>
          <w:tcPr>
            <w:tcW w:w="4709"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shd w:val="clear" w:color="auto" w:fill="F2F2F2" w:themeFill="background1" w:themeFillShade="F2"/>
              <w:rPr>
                <w:b/>
              </w:rPr>
            </w:pPr>
            <w:r w:rsidRPr="003A51AC">
              <w:rPr>
                <w:b/>
              </w:rPr>
              <w:t>Связная речь:</w:t>
            </w:r>
          </w:p>
          <w:p w:rsidR="004F33F5" w:rsidRPr="003A51AC" w:rsidRDefault="004F33F5" w:rsidP="00E22A07">
            <w:pPr>
              <w:pStyle w:val="af2"/>
            </w:pPr>
            <w:r w:rsidRPr="003A51AC">
              <w:t xml:space="preserve">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w:t>
            </w:r>
            <w:r w:rsidRPr="003A51AC">
              <w:lastRenderedPageBreak/>
              <w:t>речи или формы простого предложения, относить к себе речь педагога, обращенную к группе детей, понимать ее содержание;</w:t>
            </w:r>
          </w:p>
        </w:tc>
      </w:tr>
      <w:tr w:rsidR="004F33F5" w:rsidRPr="003A51AC" w:rsidTr="004F33F5">
        <w:trPr>
          <w:trHeight w:val="2827"/>
        </w:trPr>
        <w:tc>
          <w:tcPr>
            <w:tcW w:w="5412" w:type="dxa"/>
            <w:vMerge/>
            <w:tcBorders>
              <w:left w:val="single" w:sz="4" w:space="0" w:color="auto"/>
              <w:right w:val="single" w:sz="4" w:space="0" w:color="auto"/>
            </w:tcBorders>
          </w:tcPr>
          <w:p w:rsidR="004F33F5" w:rsidRPr="003A51AC" w:rsidRDefault="004F33F5" w:rsidP="00E22A07">
            <w:pPr>
              <w:spacing w:line="240" w:lineRule="auto"/>
              <w:rPr>
                <w:sz w:val="24"/>
                <w:szCs w:val="24"/>
              </w:rPr>
            </w:pPr>
          </w:p>
        </w:tc>
        <w:tc>
          <w:tcPr>
            <w:tcW w:w="5047" w:type="dxa"/>
            <w:vMerge/>
            <w:tcBorders>
              <w:left w:val="single" w:sz="4" w:space="0" w:color="auto"/>
              <w:bottom w:val="single" w:sz="4" w:space="0" w:color="auto"/>
              <w:right w:val="single" w:sz="4" w:space="0" w:color="auto"/>
            </w:tcBorders>
          </w:tcPr>
          <w:p w:rsidR="004F33F5" w:rsidRPr="003A51AC" w:rsidRDefault="004F33F5" w:rsidP="00E22A07">
            <w:pPr>
              <w:pStyle w:val="af2"/>
              <w:rPr>
                <w:b/>
              </w:rPr>
            </w:pPr>
          </w:p>
        </w:tc>
        <w:tc>
          <w:tcPr>
            <w:tcW w:w="4709" w:type="dxa"/>
            <w:tcBorders>
              <w:top w:val="single" w:sz="4" w:space="0" w:color="auto"/>
              <w:left w:val="single" w:sz="4" w:space="0" w:color="auto"/>
              <w:bottom w:val="single" w:sz="4" w:space="0" w:color="auto"/>
              <w:right w:val="single" w:sz="4" w:space="0" w:color="auto"/>
            </w:tcBorders>
            <w:shd w:val="clear" w:color="auto" w:fill="auto"/>
          </w:tcPr>
          <w:p w:rsidR="004F33F5" w:rsidRPr="003A51AC" w:rsidRDefault="004F33F5" w:rsidP="00E22A07">
            <w:pPr>
              <w:shd w:val="clear" w:color="auto" w:fill="F2F2F2" w:themeFill="background1" w:themeFillShade="F2"/>
              <w:spacing w:line="240" w:lineRule="auto"/>
              <w:rPr>
                <w:b/>
                <w:sz w:val="24"/>
                <w:szCs w:val="24"/>
              </w:rPr>
            </w:pPr>
            <w:r w:rsidRPr="003A51AC">
              <w:rPr>
                <w:b/>
                <w:sz w:val="24"/>
                <w:szCs w:val="24"/>
              </w:rPr>
              <w:t>Грамматический строй речи:</w:t>
            </w:r>
          </w:p>
          <w:p w:rsidR="004F33F5" w:rsidRPr="003A51AC" w:rsidRDefault="004F33F5" w:rsidP="00E22A07">
            <w:pPr>
              <w:spacing w:line="240" w:lineRule="auto"/>
              <w:rPr>
                <w:sz w:val="24"/>
                <w:szCs w:val="24"/>
              </w:rPr>
            </w:pPr>
            <w:r w:rsidRPr="003A51AC">
              <w:rPr>
                <w:sz w:val="24"/>
                <w:szCs w:val="24"/>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tc>
      </w:tr>
      <w:tr w:rsidR="004F33F5" w:rsidRPr="003A51AC" w:rsidTr="004F33F5">
        <w:tc>
          <w:tcPr>
            <w:tcW w:w="5412" w:type="dxa"/>
            <w:tcBorders>
              <w:left w:val="single" w:sz="4" w:space="0" w:color="auto"/>
              <w:bottom w:val="single" w:sz="4" w:space="0" w:color="auto"/>
              <w:right w:val="single" w:sz="4" w:space="0" w:color="auto"/>
            </w:tcBorders>
            <w:hideMark/>
          </w:tcPr>
          <w:p w:rsidR="004F33F5" w:rsidRPr="003A51AC" w:rsidRDefault="004F33F5" w:rsidP="00E22A07">
            <w:pPr>
              <w:spacing w:line="240" w:lineRule="auto"/>
              <w:rPr>
                <w:sz w:val="24"/>
                <w:szCs w:val="24"/>
              </w:rPr>
            </w:pPr>
            <w:r w:rsidRPr="003A51AC">
              <w:rPr>
                <w:b/>
                <w:sz w:val="24"/>
                <w:szCs w:val="24"/>
              </w:rPr>
              <w:t>С 9 месяцев</w:t>
            </w:r>
            <w:r w:rsidRPr="003A51AC">
              <w:rPr>
                <w:sz w:val="24"/>
                <w:szCs w:val="24"/>
              </w:rPr>
              <w:t xml:space="preserve"> - педагог формирует у ребенка умение понимать обращенную к нему речь в виде четких коротких фраз и отдельных слов. Новые (незнакомые ребенку)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w:t>
            </w:r>
            <w:r w:rsidRPr="003A51AC">
              <w:rPr>
                <w:sz w:val="24"/>
                <w:szCs w:val="24"/>
              </w:rPr>
              <w:lastRenderedPageBreak/>
              <w:t>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ребенка умение откликаться на свое имя, показывать окружающие предметы.</w:t>
            </w:r>
          </w:p>
        </w:tc>
        <w:tc>
          <w:tcPr>
            <w:tcW w:w="5047"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lastRenderedPageBreak/>
              <w:t>От 1 года 6 месяцев до 2 лет:</w:t>
            </w:r>
          </w:p>
          <w:p w:rsidR="004F33F5" w:rsidRPr="003A51AC" w:rsidRDefault="004F33F5" w:rsidP="00E22A07">
            <w:pPr>
              <w:pStyle w:val="af2"/>
              <w:rPr>
                <w:b/>
              </w:rPr>
            </w:pPr>
            <w:r w:rsidRPr="003A51AC">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tc>
        <w:tc>
          <w:tcPr>
            <w:tcW w:w="4709"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ConsPlusNormal"/>
              <w:rPr>
                <w:lang w:eastAsia="en-US"/>
              </w:rPr>
            </w:pPr>
            <w:r w:rsidRPr="003A51AC">
              <w:rPr>
                <w:lang w:eastAsia="en-US"/>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tc>
      </w:tr>
    </w:tbl>
    <w:p w:rsidR="004F33F5" w:rsidRPr="003A51AC" w:rsidRDefault="004F33F5" w:rsidP="00E22A07">
      <w:pPr>
        <w:shd w:val="clear" w:color="auto" w:fill="FFFFFF"/>
        <w:spacing w:line="240" w:lineRule="auto"/>
        <w:jc w:val="center"/>
        <w:rPr>
          <w:b/>
          <w:sz w:val="24"/>
          <w:szCs w:val="24"/>
        </w:rPr>
      </w:pPr>
      <w:r w:rsidRPr="003A51AC">
        <w:rPr>
          <w:b/>
          <w:sz w:val="24"/>
          <w:szCs w:val="24"/>
        </w:rPr>
        <w:lastRenderedPageBreak/>
        <w:t xml:space="preserve">  </w:t>
      </w:r>
    </w:p>
    <w:tbl>
      <w:tblPr>
        <w:tblW w:w="15210" w:type="dxa"/>
        <w:tblLayout w:type="fixed"/>
        <w:tblLook w:val="04A0" w:firstRow="1" w:lastRow="0" w:firstColumn="1" w:lastColumn="0" w:noHBand="0" w:noVBand="1"/>
      </w:tblPr>
      <w:tblGrid>
        <w:gridCol w:w="4951"/>
        <w:gridCol w:w="5124"/>
        <w:gridCol w:w="5059"/>
        <w:gridCol w:w="76"/>
      </w:tblGrid>
      <w:tr w:rsidR="004F33F5" w:rsidRPr="003A51AC" w:rsidTr="004F33F5">
        <w:trPr>
          <w:gridAfter w:val="1"/>
          <w:wAfter w:w="76" w:type="dxa"/>
        </w:trPr>
        <w:tc>
          <w:tcPr>
            <w:tcW w:w="15134" w:type="dxa"/>
            <w:gridSpan w:val="3"/>
            <w:tcBorders>
              <w:top w:val="single" w:sz="4" w:space="0" w:color="auto"/>
              <w:left w:val="single" w:sz="4" w:space="0" w:color="auto"/>
              <w:bottom w:val="single" w:sz="4" w:space="0" w:color="auto"/>
              <w:right w:val="single" w:sz="4" w:space="0" w:color="auto"/>
            </w:tcBorders>
            <w:shd w:val="clear" w:color="auto" w:fill="EEECE1" w:themeFill="background2"/>
          </w:tcPr>
          <w:p w:rsidR="004F33F5" w:rsidRPr="003A51AC" w:rsidRDefault="004F33F5" w:rsidP="00E22A07">
            <w:pPr>
              <w:spacing w:line="240" w:lineRule="auto"/>
              <w:rPr>
                <w:b/>
                <w:sz w:val="24"/>
                <w:szCs w:val="24"/>
              </w:rPr>
            </w:pPr>
            <w:r w:rsidRPr="003A51AC">
              <w:rPr>
                <w:b/>
                <w:sz w:val="24"/>
                <w:szCs w:val="24"/>
              </w:rPr>
              <w:t xml:space="preserve"> ХУДОЖЕСТВЕННО-ЭСТЕТИЧЕСКОЕ РАЗВИТИЕ</w:t>
            </w:r>
          </w:p>
        </w:tc>
      </w:tr>
      <w:tr w:rsidR="004F33F5" w:rsidRPr="003A51AC" w:rsidTr="004F33F5">
        <w:trPr>
          <w:gridAfter w:val="1"/>
          <w:wAfter w:w="76" w:type="dxa"/>
        </w:trPr>
        <w:tc>
          <w:tcPr>
            <w:tcW w:w="15134" w:type="dxa"/>
            <w:gridSpan w:val="3"/>
            <w:tcBorders>
              <w:top w:val="single" w:sz="4" w:space="0" w:color="auto"/>
              <w:left w:val="single" w:sz="4" w:space="0" w:color="auto"/>
              <w:bottom w:val="single" w:sz="4" w:space="0" w:color="auto"/>
              <w:right w:val="single" w:sz="4" w:space="0" w:color="auto"/>
            </w:tcBorders>
            <w:shd w:val="clear" w:color="auto" w:fill="EEECE1" w:themeFill="background2"/>
            <w:hideMark/>
          </w:tcPr>
          <w:p w:rsidR="004F33F5" w:rsidRPr="003A51AC" w:rsidRDefault="004F33F5" w:rsidP="00E22A07">
            <w:pPr>
              <w:spacing w:line="240" w:lineRule="auto"/>
              <w:rPr>
                <w:b/>
                <w:sz w:val="24"/>
                <w:szCs w:val="24"/>
              </w:rPr>
            </w:pPr>
            <w:r w:rsidRPr="003A51AC">
              <w:rPr>
                <w:b/>
                <w:sz w:val="24"/>
                <w:szCs w:val="24"/>
              </w:rPr>
              <w:t xml:space="preserve"> Задачи образовательной области «Художественного –эстетическое развитие»</w:t>
            </w:r>
          </w:p>
        </w:tc>
      </w:tr>
      <w:tr w:rsidR="004F33F5" w:rsidRPr="003A51AC" w:rsidTr="004F33F5">
        <w:tc>
          <w:tcPr>
            <w:tcW w:w="4951" w:type="dxa"/>
            <w:tcBorders>
              <w:top w:val="single" w:sz="4" w:space="0" w:color="auto"/>
              <w:left w:val="single" w:sz="4" w:space="0" w:color="auto"/>
              <w:bottom w:val="single" w:sz="4" w:space="0" w:color="auto"/>
              <w:right w:val="single" w:sz="4" w:space="0" w:color="auto"/>
            </w:tcBorders>
            <w:hideMark/>
          </w:tcPr>
          <w:p w:rsidR="004F33F5" w:rsidRPr="003A51AC" w:rsidRDefault="004F33F5" w:rsidP="00E22A07">
            <w:pPr>
              <w:spacing w:line="240" w:lineRule="auto"/>
              <w:rPr>
                <w:b/>
                <w:sz w:val="24"/>
                <w:szCs w:val="24"/>
              </w:rPr>
            </w:pPr>
            <w:r w:rsidRPr="003A51AC">
              <w:rPr>
                <w:b/>
                <w:sz w:val="24"/>
                <w:szCs w:val="24"/>
              </w:rPr>
              <w:t>от 2-х м. до 1 года</w:t>
            </w:r>
          </w:p>
        </w:tc>
        <w:tc>
          <w:tcPr>
            <w:tcW w:w="5124" w:type="dxa"/>
            <w:tcBorders>
              <w:top w:val="single" w:sz="4" w:space="0" w:color="auto"/>
              <w:left w:val="single" w:sz="4" w:space="0" w:color="auto"/>
              <w:bottom w:val="single" w:sz="4" w:space="0" w:color="auto"/>
              <w:right w:val="single" w:sz="4" w:space="0" w:color="auto"/>
            </w:tcBorders>
            <w:hideMark/>
          </w:tcPr>
          <w:p w:rsidR="004F33F5" w:rsidRPr="003A51AC" w:rsidRDefault="004F33F5" w:rsidP="00E22A07">
            <w:pPr>
              <w:spacing w:line="240" w:lineRule="auto"/>
              <w:rPr>
                <w:b/>
                <w:sz w:val="24"/>
                <w:szCs w:val="24"/>
              </w:rPr>
            </w:pPr>
            <w:r w:rsidRPr="003A51AC">
              <w:rPr>
                <w:b/>
                <w:sz w:val="24"/>
                <w:szCs w:val="24"/>
              </w:rPr>
              <w:t>от 1 года до 2-х лет</w:t>
            </w:r>
          </w:p>
        </w:tc>
        <w:tc>
          <w:tcPr>
            <w:tcW w:w="5135" w:type="dxa"/>
            <w:gridSpan w:val="2"/>
            <w:tcBorders>
              <w:top w:val="single" w:sz="4" w:space="0" w:color="auto"/>
              <w:left w:val="single" w:sz="4" w:space="0" w:color="auto"/>
              <w:bottom w:val="single" w:sz="4" w:space="0" w:color="auto"/>
              <w:right w:val="single" w:sz="4" w:space="0" w:color="auto"/>
            </w:tcBorders>
            <w:hideMark/>
          </w:tcPr>
          <w:p w:rsidR="004F33F5" w:rsidRPr="003A51AC" w:rsidRDefault="004F33F5" w:rsidP="00E22A07">
            <w:pPr>
              <w:spacing w:line="240" w:lineRule="auto"/>
              <w:rPr>
                <w:b/>
                <w:sz w:val="24"/>
                <w:szCs w:val="24"/>
              </w:rPr>
            </w:pPr>
            <w:r w:rsidRPr="003A51AC">
              <w:rPr>
                <w:b/>
                <w:sz w:val="24"/>
                <w:szCs w:val="24"/>
              </w:rPr>
              <w:t>от 2-х лет до 3-х лет</w:t>
            </w:r>
          </w:p>
        </w:tc>
      </w:tr>
      <w:tr w:rsidR="004F33F5" w:rsidRPr="003A51AC" w:rsidTr="004F33F5">
        <w:trPr>
          <w:trHeight w:val="2230"/>
        </w:trPr>
        <w:tc>
          <w:tcPr>
            <w:tcW w:w="4951"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spacing w:line="240" w:lineRule="auto"/>
              <w:rPr>
                <w:sz w:val="24"/>
                <w:szCs w:val="24"/>
              </w:rPr>
            </w:pPr>
            <w:r w:rsidRPr="003A51AC">
              <w:rPr>
                <w:b/>
                <w:sz w:val="24"/>
                <w:szCs w:val="24"/>
              </w:rPr>
              <w:t>от 2 - 3 до 5 - 6 месяцев</w:t>
            </w:r>
            <w:r w:rsidRPr="003A51AC">
              <w:rPr>
                <w:sz w:val="24"/>
                <w:szCs w:val="24"/>
              </w:rPr>
              <w:t>: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w:t>
            </w:r>
          </w:p>
        </w:tc>
        <w:tc>
          <w:tcPr>
            <w:tcW w:w="5124" w:type="dxa"/>
            <w:vMerge w:val="restart"/>
            <w:tcBorders>
              <w:top w:val="single" w:sz="4" w:space="0" w:color="auto"/>
              <w:left w:val="single" w:sz="4" w:space="0" w:color="auto"/>
              <w:right w:val="single" w:sz="4" w:space="0" w:color="auto"/>
            </w:tcBorders>
            <w:shd w:val="clear" w:color="auto" w:fill="FFFFFF" w:themeFill="background1"/>
          </w:tcPr>
          <w:p w:rsidR="004F33F5" w:rsidRPr="003A51AC" w:rsidRDefault="004F33F5" w:rsidP="00E22A07">
            <w:pPr>
              <w:widowControl w:val="0"/>
              <w:autoSpaceDE w:val="0"/>
              <w:autoSpaceDN w:val="0"/>
              <w:adjustRightInd w:val="0"/>
              <w:spacing w:line="240" w:lineRule="auto"/>
              <w:rPr>
                <w:b/>
                <w:sz w:val="24"/>
                <w:szCs w:val="24"/>
              </w:rPr>
            </w:pPr>
            <w:r w:rsidRPr="003A51AC">
              <w:rPr>
                <w:b/>
                <w:sz w:val="24"/>
                <w:szCs w:val="24"/>
              </w:rPr>
              <w:t>от 1 года до 1 года 6 месяцев:</w:t>
            </w:r>
          </w:p>
          <w:p w:rsidR="004F33F5" w:rsidRPr="003A51AC" w:rsidRDefault="004F33F5" w:rsidP="00F7618D">
            <w:pPr>
              <w:pStyle w:val="a3"/>
              <w:widowControl w:val="0"/>
              <w:numPr>
                <w:ilvl w:val="0"/>
                <w:numId w:val="40"/>
              </w:numPr>
              <w:autoSpaceDE w:val="0"/>
              <w:autoSpaceDN w:val="0"/>
              <w:adjustRightInd w:val="0"/>
              <w:spacing w:line="240" w:lineRule="auto"/>
              <w:rPr>
                <w:sz w:val="24"/>
                <w:szCs w:val="24"/>
              </w:rPr>
            </w:pPr>
            <w:r w:rsidRPr="003A51AC">
              <w:rPr>
                <w:sz w:val="24"/>
                <w:szCs w:val="24"/>
              </w:rPr>
              <w:t>формировать у детей эмоциональный отклик на музыку (жестом, мимикой, подпеванием, движениями), желание слушать музыкальные произведения;</w:t>
            </w:r>
          </w:p>
          <w:p w:rsidR="004F33F5" w:rsidRPr="003A51AC" w:rsidRDefault="004F33F5" w:rsidP="00F7618D">
            <w:pPr>
              <w:pStyle w:val="a3"/>
              <w:widowControl w:val="0"/>
              <w:numPr>
                <w:ilvl w:val="0"/>
                <w:numId w:val="40"/>
              </w:numPr>
              <w:autoSpaceDE w:val="0"/>
              <w:autoSpaceDN w:val="0"/>
              <w:adjustRightInd w:val="0"/>
              <w:spacing w:line="240" w:lineRule="auto"/>
              <w:rPr>
                <w:sz w:val="24"/>
                <w:szCs w:val="24"/>
              </w:rPr>
            </w:pPr>
            <w:r w:rsidRPr="003A51AC">
              <w:rPr>
                <w:sz w:val="24"/>
                <w:szCs w:val="24"/>
              </w:rPr>
              <w:t>создавать у детей радостное настроение при пении, движениях и игровых действиях под музыку;</w:t>
            </w:r>
          </w:p>
          <w:p w:rsidR="004F33F5" w:rsidRPr="003A51AC" w:rsidRDefault="004F33F5" w:rsidP="00F7618D">
            <w:pPr>
              <w:pStyle w:val="a3"/>
              <w:widowControl w:val="0"/>
              <w:numPr>
                <w:ilvl w:val="0"/>
                <w:numId w:val="40"/>
              </w:numPr>
              <w:autoSpaceDE w:val="0"/>
              <w:autoSpaceDN w:val="0"/>
              <w:adjustRightInd w:val="0"/>
              <w:spacing w:line="240" w:lineRule="auto"/>
              <w:rPr>
                <w:sz w:val="24"/>
                <w:szCs w:val="24"/>
              </w:rPr>
            </w:pPr>
            <w:r w:rsidRPr="003A51AC">
              <w:rPr>
                <w:sz w:val="24"/>
                <w:szCs w:val="24"/>
              </w:rPr>
              <w:t xml:space="preserve">развивать у детей умение прислушиваться к словам песен и воспроизводить звукоподражания и простейшие интонации; </w:t>
            </w:r>
          </w:p>
          <w:p w:rsidR="004F33F5" w:rsidRPr="003A51AC" w:rsidRDefault="004F33F5" w:rsidP="00F7618D">
            <w:pPr>
              <w:pStyle w:val="a3"/>
              <w:widowControl w:val="0"/>
              <w:numPr>
                <w:ilvl w:val="0"/>
                <w:numId w:val="40"/>
              </w:numPr>
              <w:autoSpaceDE w:val="0"/>
              <w:autoSpaceDN w:val="0"/>
              <w:adjustRightInd w:val="0"/>
              <w:spacing w:line="240" w:lineRule="auto"/>
              <w:rPr>
                <w:sz w:val="24"/>
                <w:szCs w:val="24"/>
              </w:rPr>
            </w:pPr>
            <w:r w:rsidRPr="003A51AC">
              <w:rPr>
                <w:sz w:val="24"/>
                <w:szCs w:val="24"/>
              </w:rPr>
              <w:t xml:space="preserve">развивать у детей умение выполнять под музыку игровые и плясовые движения, соответствующие словам </w:t>
            </w:r>
            <w:r w:rsidRPr="003A51AC">
              <w:rPr>
                <w:sz w:val="24"/>
                <w:szCs w:val="24"/>
              </w:rPr>
              <w:lastRenderedPageBreak/>
              <w:t>песни и характеру музыки</w:t>
            </w:r>
          </w:p>
        </w:tc>
        <w:tc>
          <w:tcPr>
            <w:tcW w:w="5135" w:type="dxa"/>
            <w:gridSpan w:val="2"/>
            <w:vMerge w:val="restart"/>
            <w:tcBorders>
              <w:top w:val="single" w:sz="4" w:space="0" w:color="auto"/>
              <w:left w:val="single" w:sz="4" w:space="0" w:color="auto"/>
              <w:right w:val="single" w:sz="4" w:space="0" w:color="auto"/>
            </w:tcBorders>
            <w:shd w:val="clear" w:color="auto" w:fill="FFFFFF" w:themeFill="background1"/>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lastRenderedPageBreak/>
              <w:t>Музыкальная деятельность:</w:t>
            </w:r>
          </w:p>
          <w:p w:rsidR="004F33F5" w:rsidRPr="003A51AC" w:rsidRDefault="004F33F5" w:rsidP="00F7618D">
            <w:pPr>
              <w:pStyle w:val="a3"/>
              <w:widowControl w:val="0"/>
              <w:numPr>
                <w:ilvl w:val="0"/>
                <w:numId w:val="40"/>
              </w:numPr>
              <w:autoSpaceDE w:val="0"/>
              <w:autoSpaceDN w:val="0"/>
              <w:adjustRightInd w:val="0"/>
              <w:spacing w:line="240" w:lineRule="auto"/>
              <w:rPr>
                <w:sz w:val="24"/>
                <w:szCs w:val="24"/>
              </w:rPr>
            </w:pPr>
            <w:r w:rsidRPr="003A51AC">
              <w:rPr>
                <w:sz w:val="24"/>
                <w:szCs w:val="24"/>
              </w:rPr>
              <w:t>воспитывать интерес к музыке, желание слушать музыку, подпевать, выполнять простейшие танцевальные движения;</w:t>
            </w:r>
          </w:p>
          <w:p w:rsidR="004F33F5" w:rsidRPr="003A51AC" w:rsidRDefault="004F33F5" w:rsidP="00F7618D">
            <w:pPr>
              <w:pStyle w:val="a3"/>
              <w:widowControl w:val="0"/>
              <w:numPr>
                <w:ilvl w:val="0"/>
                <w:numId w:val="40"/>
              </w:numPr>
              <w:autoSpaceDE w:val="0"/>
              <w:autoSpaceDN w:val="0"/>
              <w:adjustRightInd w:val="0"/>
              <w:spacing w:line="240" w:lineRule="auto"/>
              <w:rPr>
                <w:sz w:val="24"/>
                <w:szCs w:val="24"/>
              </w:rPr>
            </w:pPr>
            <w:r w:rsidRPr="003A51AC">
              <w:rPr>
                <w:sz w:val="24"/>
                <w:szCs w:val="24"/>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4F33F5" w:rsidRPr="003A51AC" w:rsidRDefault="004F33F5" w:rsidP="00F7618D">
            <w:pPr>
              <w:pStyle w:val="a3"/>
              <w:widowControl w:val="0"/>
              <w:numPr>
                <w:ilvl w:val="0"/>
                <w:numId w:val="40"/>
              </w:numPr>
              <w:autoSpaceDE w:val="0"/>
              <w:autoSpaceDN w:val="0"/>
              <w:adjustRightInd w:val="0"/>
              <w:spacing w:line="240" w:lineRule="auto"/>
              <w:rPr>
                <w:sz w:val="24"/>
                <w:szCs w:val="24"/>
              </w:rPr>
            </w:pPr>
            <w:r w:rsidRPr="003A51AC">
              <w:rPr>
                <w:sz w:val="24"/>
                <w:szCs w:val="24"/>
              </w:rPr>
              <w:t xml:space="preserve">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 </w:t>
            </w:r>
          </w:p>
          <w:p w:rsidR="004F33F5" w:rsidRPr="003A51AC" w:rsidRDefault="004F33F5" w:rsidP="00F7618D">
            <w:pPr>
              <w:pStyle w:val="a3"/>
              <w:widowControl w:val="0"/>
              <w:numPr>
                <w:ilvl w:val="0"/>
                <w:numId w:val="40"/>
              </w:numPr>
              <w:autoSpaceDE w:val="0"/>
              <w:autoSpaceDN w:val="0"/>
              <w:adjustRightInd w:val="0"/>
              <w:spacing w:line="240" w:lineRule="auto"/>
              <w:rPr>
                <w:sz w:val="24"/>
                <w:szCs w:val="24"/>
              </w:rPr>
            </w:pPr>
            <w:r w:rsidRPr="003A51AC">
              <w:rPr>
                <w:sz w:val="24"/>
                <w:szCs w:val="24"/>
              </w:rPr>
              <w:lastRenderedPageBreak/>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tc>
      </w:tr>
      <w:tr w:rsidR="004F33F5" w:rsidRPr="003A51AC" w:rsidTr="004F33F5">
        <w:trPr>
          <w:trHeight w:val="2230"/>
        </w:trPr>
        <w:tc>
          <w:tcPr>
            <w:tcW w:w="4951"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spacing w:line="240" w:lineRule="auto"/>
              <w:rPr>
                <w:b/>
                <w:sz w:val="24"/>
                <w:szCs w:val="24"/>
              </w:rPr>
            </w:pPr>
            <w:r w:rsidRPr="003A51AC">
              <w:rPr>
                <w:b/>
                <w:sz w:val="24"/>
                <w:szCs w:val="24"/>
              </w:rPr>
              <w:t>от 5 - 6 до 9 - 10</w:t>
            </w:r>
            <w:r w:rsidRPr="003A51AC">
              <w:rPr>
                <w:sz w:val="24"/>
                <w:szCs w:val="24"/>
              </w:rPr>
              <w:t xml:space="preserve"> месяцев: приобщать детей к слушанию вокальной и инструментальной музыки; формировать слуховое внимание, способность прислушиваться к музыке, слушать ее</w:t>
            </w:r>
          </w:p>
        </w:tc>
        <w:tc>
          <w:tcPr>
            <w:tcW w:w="5124" w:type="dxa"/>
            <w:vMerge/>
            <w:tcBorders>
              <w:left w:val="single" w:sz="4" w:space="0" w:color="auto"/>
              <w:right w:val="single" w:sz="4" w:space="0" w:color="auto"/>
            </w:tcBorders>
            <w:shd w:val="clear" w:color="auto" w:fill="FFFFFF" w:themeFill="background1"/>
          </w:tcPr>
          <w:p w:rsidR="004F33F5" w:rsidRPr="003A51AC" w:rsidRDefault="004F33F5" w:rsidP="00E22A07">
            <w:pPr>
              <w:widowControl w:val="0"/>
              <w:autoSpaceDE w:val="0"/>
              <w:autoSpaceDN w:val="0"/>
              <w:adjustRightInd w:val="0"/>
              <w:spacing w:line="240" w:lineRule="auto"/>
              <w:rPr>
                <w:b/>
                <w:sz w:val="24"/>
                <w:szCs w:val="24"/>
              </w:rPr>
            </w:pPr>
          </w:p>
        </w:tc>
        <w:tc>
          <w:tcPr>
            <w:tcW w:w="5135" w:type="dxa"/>
            <w:gridSpan w:val="2"/>
            <w:vMerge/>
            <w:tcBorders>
              <w:left w:val="single" w:sz="4" w:space="0" w:color="auto"/>
              <w:right w:val="single" w:sz="4" w:space="0" w:color="auto"/>
            </w:tcBorders>
            <w:shd w:val="clear" w:color="auto" w:fill="FFFFFF" w:themeFill="background1"/>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p>
        </w:tc>
      </w:tr>
      <w:tr w:rsidR="004F33F5" w:rsidRPr="003A51AC" w:rsidTr="004F33F5">
        <w:trPr>
          <w:trHeight w:val="2230"/>
        </w:trPr>
        <w:tc>
          <w:tcPr>
            <w:tcW w:w="4951"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spacing w:line="240" w:lineRule="auto"/>
              <w:rPr>
                <w:b/>
                <w:sz w:val="24"/>
                <w:szCs w:val="24"/>
              </w:rPr>
            </w:pPr>
            <w:r w:rsidRPr="003A51AC">
              <w:rPr>
                <w:b/>
                <w:sz w:val="24"/>
                <w:szCs w:val="24"/>
              </w:rPr>
              <w:lastRenderedPageBreak/>
              <w:t>от 9 - 10 месяцев до 1 года</w:t>
            </w:r>
            <w:r w:rsidRPr="003A51AC">
              <w:rPr>
                <w:sz w:val="24"/>
                <w:szCs w:val="24"/>
              </w:rPr>
              <w:t>: способствовать возникновению у детей чувства удовольствия при восприятии вокальной и инструментальной музыки</w:t>
            </w:r>
          </w:p>
        </w:tc>
        <w:tc>
          <w:tcPr>
            <w:tcW w:w="5124" w:type="dxa"/>
            <w:vMerge/>
            <w:tcBorders>
              <w:left w:val="single" w:sz="4" w:space="0" w:color="auto"/>
              <w:right w:val="single" w:sz="4" w:space="0" w:color="auto"/>
            </w:tcBorders>
            <w:shd w:val="clear" w:color="auto" w:fill="FFFFFF" w:themeFill="background1"/>
          </w:tcPr>
          <w:p w:rsidR="004F33F5" w:rsidRPr="003A51AC" w:rsidRDefault="004F33F5" w:rsidP="00E22A07">
            <w:pPr>
              <w:widowControl w:val="0"/>
              <w:autoSpaceDE w:val="0"/>
              <w:autoSpaceDN w:val="0"/>
              <w:adjustRightInd w:val="0"/>
              <w:spacing w:line="240" w:lineRule="auto"/>
              <w:rPr>
                <w:b/>
                <w:sz w:val="24"/>
                <w:szCs w:val="24"/>
              </w:rPr>
            </w:pPr>
          </w:p>
        </w:tc>
        <w:tc>
          <w:tcPr>
            <w:tcW w:w="5135" w:type="dxa"/>
            <w:gridSpan w:val="2"/>
            <w:vMerge/>
            <w:tcBorders>
              <w:left w:val="single" w:sz="4" w:space="0" w:color="auto"/>
              <w:right w:val="single" w:sz="4" w:space="0" w:color="auto"/>
            </w:tcBorders>
            <w:shd w:val="clear" w:color="auto" w:fill="FFFFFF" w:themeFill="background1"/>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p>
        </w:tc>
      </w:tr>
      <w:tr w:rsidR="004F33F5" w:rsidRPr="003A51AC" w:rsidTr="004F33F5">
        <w:trPr>
          <w:trHeight w:val="2236"/>
        </w:trPr>
        <w:tc>
          <w:tcPr>
            <w:tcW w:w="49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24" w:type="dxa"/>
            <w:tcBorders>
              <w:left w:val="single" w:sz="4" w:space="0" w:color="auto"/>
              <w:right w:val="single" w:sz="4" w:space="0" w:color="auto"/>
            </w:tcBorders>
            <w:shd w:val="clear" w:color="auto" w:fill="FFFFFF" w:themeFill="background1"/>
          </w:tcPr>
          <w:p w:rsidR="004F33F5" w:rsidRPr="003A51AC" w:rsidRDefault="004F33F5" w:rsidP="00E22A07">
            <w:pPr>
              <w:widowControl w:val="0"/>
              <w:autoSpaceDE w:val="0"/>
              <w:autoSpaceDN w:val="0"/>
              <w:adjustRightInd w:val="0"/>
              <w:spacing w:line="240" w:lineRule="auto"/>
              <w:rPr>
                <w:sz w:val="24"/>
                <w:szCs w:val="24"/>
              </w:rPr>
            </w:pPr>
            <w:r w:rsidRPr="003A51AC">
              <w:rPr>
                <w:sz w:val="24"/>
                <w:szCs w:val="24"/>
              </w:rPr>
              <w:t>Развивать у детей способность слушать художественный текст и активно (эмоционально) реагировать на его содержание;</w:t>
            </w:r>
          </w:p>
        </w:tc>
        <w:tc>
          <w:tcPr>
            <w:tcW w:w="5135" w:type="dxa"/>
            <w:gridSpan w:val="2"/>
            <w:tcBorders>
              <w:left w:val="single" w:sz="4" w:space="0" w:color="auto"/>
              <w:right w:val="single" w:sz="4" w:space="0" w:color="auto"/>
            </w:tcBorders>
            <w:shd w:val="clear" w:color="auto" w:fill="FFFFFF" w:themeFill="background1"/>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t>Приобщение к искусству:</w:t>
            </w:r>
          </w:p>
          <w:p w:rsidR="004F33F5" w:rsidRPr="003A51AC" w:rsidRDefault="004F33F5" w:rsidP="00F7618D">
            <w:pPr>
              <w:pStyle w:val="a3"/>
              <w:widowControl w:val="0"/>
              <w:numPr>
                <w:ilvl w:val="0"/>
                <w:numId w:val="41"/>
              </w:numPr>
              <w:autoSpaceDE w:val="0"/>
              <w:autoSpaceDN w:val="0"/>
              <w:adjustRightInd w:val="0"/>
              <w:spacing w:line="240" w:lineRule="auto"/>
              <w:ind w:left="0" w:firstLine="0"/>
              <w:rPr>
                <w:sz w:val="24"/>
                <w:szCs w:val="24"/>
              </w:rPr>
            </w:pPr>
            <w:r w:rsidRPr="003A51AC">
              <w:rPr>
                <w:sz w:val="24"/>
                <w:szCs w:val="24"/>
              </w:rPr>
              <w:t>поддерживать интерес к малым формам фольклора (пестушки, заклинки, прибаутки);</w:t>
            </w:r>
          </w:p>
          <w:p w:rsidR="004F33F5" w:rsidRPr="003A51AC" w:rsidRDefault="004F33F5" w:rsidP="00F7618D">
            <w:pPr>
              <w:pStyle w:val="a3"/>
              <w:widowControl w:val="0"/>
              <w:numPr>
                <w:ilvl w:val="0"/>
                <w:numId w:val="41"/>
              </w:numPr>
              <w:autoSpaceDE w:val="0"/>
              <w:autoSpaceDN w:val="0"/>
              <w:adjustRightInd w:val="0"/>
              <w:spacing w:line="240" w:lineRule="auto"/>
              <w:ind w:left="0" w:firstLine="0"/>
              <w:rPr>
                <w:sz w:val="24"/>
                <w:szCs w:val="24"/>
              </w:rPr>
            </w:pPr>
            <w:r w:rsidRPr="003A51AC">
              <w:rPr>
                <w:sz w:val="24"/>
                <w:szCs w:val="24"/>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4F33F5" w:rsidRPr="003A51AC" w:rsidRDefault="004F33F5" w:rsidP="00F7618D">
            <w:pPr>
              <w:pStyle w:val="a3"/>
              <w:widowControl w:val="0"/>
              <w:numPr>
                <w:ilvl w:val="0"/>
                <w:numId w:val="41"/>
              </w:numPr>
              <w:autoSpaceDE w:val="0"/>
              <w:autoSpaceDN w:val="0"/>
              <w:adjustRightInd w:val="0"/>
              <w:spacing w:line="240" w:lineRule="auto"/>
              <w:ind w:left="0" w:firstLine="0"/>
              <w:rPr>
                <w:sz w:val="24"/>
                <w:szCs w:val="24"/>
              </w:rPr>
            </w:pPr>
            <w:r w:rsidRPr="003A51AC">
              <w:rPr>
                <w:sz w:val="24"/>
                <w:szCs w:val="24"/>
              </w:rPr>
              <w:t xml:space="preserve">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 </w:t>
            </w:r>
          </w:p>
          <w:p w:rsidR="004F33F5" w:rsidRPr="003A51AC" w:rsidRDefault="004F33F5" w:rsidP="00F7618D">
            <w:pPr>
              <w:pStyle w:val="a3"/>
              <w:widowControl w:val="0"/>
              <w:numPr>
                <w:ilvl w:val="0"/>
                <w:numId w:val="41"/>
              </w:numPr>
              <w:autoSpaceDE w:val="0"/>
              <w:autoSpaceDN w:val="0"/>
              <w:adjustRightInd w:val="0"/>
              <w:spacing w:line="240" w:lineRule="auto"/>
              <w:ind w:left="0" w:firstLine="0"/>
              <w:rPr>
                <w:sz w:val="24"/>
                <w:szCs w:val="24"/>
              </w:rPr>
            </w:pPr>
            <w:r w:rsidRPr="003A51AC">
              <w:rPr>
                <w:sz w:val="24"/>
                <w:szCs w:val="24"/>
              </w:rPr>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4F33F5" w:rsidRPr="003A51AC" w:rsidRDefault="004F33F5" w:rsidP="00F7618D">
            <w:pPr>
              <w:pStyle w:val="a3"/>
              <w:widowControl w:val="0"/>
              <w:numPr>
                <w:ilvl w:val="0"/>
                <w:numId w:val="41"/>
              </w:numPr>
              <w:autoSpaceDE w:val="0"/>
              <w:autoSpaceDN w:val="0"/>
              <w:adjustRightInd w:val="0"/>
              <w:spacing w:line="240" w:lineRule="auto"/>
              <w:ind w:left="0" w:firstLine="0"/>
              <w:rPr>
                <w:b/>
                <w:sz w:val="24"/>
                <w:szCs w:val="24"/>
              </w:rPr>
            </w:pPr>
            <w:r w:rsidRPr="003A51AC">
              <w:rPr>
                <w:sz w:val="24"/>
                <w:szCs w:val="24"/>
              </w:rPr>
              <w:t>познакомить детей с народными игрушками (дымковской, богородской, матрешкой и другими);</w:t>
            </w:r>
          </w:p>
        </w:tc>
      </w:tr>
      <w:tr w:rsidR="004F33F5" w:rsidRPr="003A51AC" w:rsidTr="004F33F5">
        <w:trPr>
          <w:trHeight w:val="2259"/>
        </w:trPr>
        <w:tc>
          <w:tcPr>
            <w:tcW w:w="4951" w:type="dxa"/>
            <w:vMerge w:val="restart"/>
            <w:tcBorders>
              <w:top w:val="single" w:sz="4" w:space="0" w:color="auto"/>
              <w:left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widowControl w:val="0"/>
              <w:autoSpaceDE w:val="0"/>
              <w:autoSpaceDN w:val="0"/>
              <w:adjustRightInd w:val="0"/>
              <w:spacing w:line="240" w:lineRule="auto"/>
              <w:rPr>
                <w:sz w:val="24"/>
                <w:szCs w:val="24"/>
              </w:rPr>
            </w:pPr>
            <w:r w:rsidRPr="003A51AC">
              <w:rPr>
                <w:sz w:val="24"/>
                <w:szCs w:val="24"/>
              </w:rPr>
              <w:t>Обеспечивать возможности наблюдать за процессом рисования, лепки взрослого, вызывать к ним интерес;</w:t>
            </w:r>
          </w:p>
        </w:tc>
        <w:tc>
          <w:tcPr>
            <w:tcW w:w="5135" w:type="dxa"/>
            <w:gridSpan w:val="2"/>
            <w:vMerge w:val="restart"/>
            <w:tcBorders>
              <w:top w:val="single" w:sz="4" w:space="0" w:color="auto"/>
              <w:left w:val="single" w:sz="4" w:space="0" w:color="auto"/>
              <w:right w:val="single" w:sz="4" w:space="0" w:color="auto"/>
            </w:tcBorders>
            <w:shd w:val="clear" w:color="auto" w:fill="FFFFFF" w:themeFill="background1"/>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t>Изобразительная деятельность:</w:t>
            </w:r>
          </w:p>
          <w:p w:rsidR="004F33F5" w:rsidRPr="003A51AC" w:rsidRDefault="004F33F5" w:rsidP="00F7618D">
            <w:pPr>
              <w:pStyle w:val="a3"/>
              <w:widowControl w:val="0"/>
              <w:numPr>
                <w:ilvl w:val="0"/>
                <w:numId w:val="42"/>
              </w:numPr>
              <w:autoSpaceDE w:val="0"/>
              <w:autoSpaceDN w:val="0"/>
              <w:adjustRightInd w:val="0"/>
              <w:spacing w:line="240" w:lineRule="auto"/>
              <w:ind w:left="0" w:firstLine="0"/>
              <w:rPr>
                <w:sz w:val="24"/>
                <w:szCs w:val="24"/>
              </w:rPr>
            </w:pPr>
            <w:r w:rsidRPr="003A51AC">
              <w:rPr>
                <w:sz w:val="24"/>
                <w:szCs w:val="24"/>
              </w:rPr>
              <w:t>научить правильно держать карандаш, кисть;</w:t>
            </w:r>
          </w:p>
          <w:p w:rsidR="004F33F5" w:rsidRPr="003A51AC" w:rsidRDefault="004F33F5" w:rsidP="00F7618D">
            <w:pPr>
              <w:pStyle w:val="a3"/>
              <w:widowControl w:val="0"/>
              <w:numPr>
                <w:ilvl w:val="0"/>
                <w:numId w:val="42"/>
              </w:numPr>
              <w:autoSpaceDE w:val="0"/>
              <w:autoSpaceDN w:val="0"/>
              <w:adjustRightInd w:val="0"/>
              <w:spacing w:line="240" w:lineRule="auto"/>
              <w:ind w:left="0" w:firstLine="0"/>
              <w:rPr>
                <w:sz w:val="24"/>
                <w:szCs w:val="24"/>
              </w:rPr>
            </w:pPr>
            <w:r w:rsidRPr="003A51AC">
              <w:rPr>
                <w:sz w:val="24"/>
                <w:szCs w:val="24"/>
              </w:rPr>
              <w:t>познакомить со свойствами глины, пластилина, пластической массы;</w:t>
            </w:r>
          </w:p>
          <w:p w:rsidR="004F33F5" w:rsidRPr="003A51AC" w:rsidRDefault="004F33F5" w:rsidP="00F7618D">
            <w:pPr>
              <w:pStyle w:val="a3"/>
              <w:widowControl w:val="0"/>
              <w:numPr>
                <w:ilvl w:val="0"/>
                <w:numId w:val="42"/>
              </w:numPr>
              <w:autoSpaceDE w:val="0"/>
              <w:autoSpaceDN w:val="0"/>
              <w:adjustRightInd w:val="0"/>
              <w:spacing w:line="240" w:lineRule="auto"/>
              <w:ind w:left="0" w:firstLine="0"/>
              <w:rPr>
                <w:sz w:val="24"/>
                <w:szCs w:val="24"/>
              </w:rPr>
            </w:pPr>
            <w:r w:rsidRPr="003A51AC">
              <w:rPr>
                <w:sz w:val="24"/>
                <w:szCs w:val="24"/>
              </w:rPr>
              <w:t>развивать положительные эмоции на предложение нарисовать, слепить;</w:t>
            </w:r>
          </w:p>
          <w:p w:rsidR="004F33F5" w:rsidRPr="003A51AC" w:rsidRDefault="004F33F5" w:rsidP="00F7618D">
            <w:pPr>
              <w:pStyle w:val="a3"/>
              <w:widowControl w:val="0"/>
              <w:numPr>
                <w:ilvl w:val="0"/>
                <w:numId w:val="42"/>
              </w:numPr>
              <w:autoSpaceDE w:val="0"/>
              <w:autoSpaceDN w:val="0"/>
              <w:adjustRightInd w:val="0"/>
              <w:spacing w:line="240" w:lineRule="auto"/>
              <w:ind w:left="0" w:firstLine="0"/>
              <w:rPr>
                <w:sz w:val="24"/>
                <w:szCs w:val="24"/>
              </w:rPr>
            </w:pPr>
            <w:r w:rsidRPr="003A51AC">
              <w:rPr>
                <w:sz w:val="24"/>
                <w:szCs w:val="24"/>
              </w:rPr>
              <w:t>развивать сенсорные основы изобразительной деятельности: восприятие предмета разной формы, цвета (начиная с контрастных цветов);</w:t>
            </w:r>
          </w:p>
          <w:p w:rsidR="004F33F5" w:rsidRPr="003A51AC" w:rsidRDefault="004F33F5" w:rsidP="00F7618D">
            <w:pPr>
              <w:pStyle w:val="a3"/>
              <w:widowControl w:val="0"/>
              <w:numPr>
                <w:ilvl w:val="0"/>
                <w:numId w:val="42"/>
              </w:numPr>
              <w:autoSpaceDE w:val="0"/>
              <w:autoSpaceDN w:val="0"/>
              <w:adjustRightInd w:val="0"/>
              <w:spacing w:line="240" w:lineRule="auto"/>
              <w:ind w:left="0" w:firstLine="0"/>
              <w:rPr>
                <w:sz w:val="24"/>
                <w:szCs w:val="24"/>
              </w:rPr>
            </w:pPr>
            <w:r w:rsidRPr="003A51AC">
              <w:rPr>
                <w:sz w:val="24"/>
                <w:szCs w:val="24"/>
              </w:rPr>
              <w:t>включать движение рук по предмету при знакомстве с его формой;</w:t>
            </w:r>
          </w:p>
          <w:p w:rsidR="004F33F5" w:rsidRPr="003A51AC" w:rsidRDefault="004F33F5" w:rsidP="00F7618D">
            <w:pPr>
              <w:pStyle w:val="a3"/>
              <w:widowControl w:val="0"/>
              <w:numPr>
                <w:ilvl w:val="0"/>
                <w:numId w:val="42"/>
              </w:numPr>
              <w:autoSpaceDE w:val="0"/>
              <w:autoSpaceDN w:val="0"/>
              <w:adjustRightInd w:val="0"/>
              <w:spacing w:line="240" w:lineRule="auto"/>
              <w:ind w:left="0" w:firstLine="0"/>
              <w:rPr>
                <w:sz w:val="24"/>
                <w:szCs w:val="24"/>
              </w:rPr>
            </w:pPr>
            <w:r w:rsidRPr="003A51AC">
              <w:rPr>
                <w:sz w:val="24"/>
                <w:szCs w:val="24"/>
              </w:rPr>
              <w:t>воспитывать интерес к изобразительной деятельности (рисованию, лепке) совместно со взрослым и самостоятельно;</w:t>
            </w:r>
          </w:p>
        </w:tc>
      </w:tr>
      <w:tr w:rsidR="004F33F5" w:rsidRPr="003A51AC" w:rsidTr="004F33F5">
        <w:trPr>
          <w:trHeight w:val="2259"/>
        </w:trPr>
        <w:tc>
          <w:tcPr>
            <w:tcW w:w="4951" w:type="dxa"/>
            <w:vMerge/>
            <w:tcBorders>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widowControl w:val="0"/>
              <w:autoSpaceDE w:val="0"/>
              <w:autoSpaceDN w:val="0"/>
              <w:adjustRightInd w:val="0"/>
              <w:spacing w:line="240" w:lineRule="auto"/>
              <w:rPr>
                <w:sz w:val="24"/>
                <w:szCs w:val="24"/>
              </w:rPr>
            </w:pPr>
            <w:r w:rsidRPr="003A51AC">
              <w:rPr>
                <w:sz w:val="24"/>
                <w:szCs w:val="24"/>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tc>
        <w:tc>
          <w:tcPr>
            <w:tcW w:w="5135" w:type="dxa"/>
            <w:gridSpan w:val="2"/>
            <w:vMerge/>
            <w:tcBorders>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p>
        </w:tc>
      </w:tr>
      <w:tr w:rsidR="004F33F5" w:rsidRPr="003A51AC" w:rsidTr="004F33F5">
        <w:tc>
          <w:tcPr>
            <w:tcW w:w="49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35" w:type="dxa"/>
            <w:gridSpan w:val="2"/>
            <w:tcBorders>
              <w:top w:val="single" w:sz="4" w:space="0" w:color="auto"/>
              <w:left w:val="single" w:sz="4" w:space="0" w:color="auto"/>
              <w:bottom w:val="single" w:sz="4" w:space="0" w:color="auto"/>
              <w:right w:val="single" w:sz="4" w:space="0" w:color="auto"/>
            </w:tcBorders>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t>Конструктивная деятельность:</w:t>
            </w:r>
          </w:p>
          <w:p w:rsidR="004F33F5" w:rsidRPr="003A51AC" w:rsidRDefault="004F33F5" w:rsidP="00F7618D">
            <w:pPr>
              <w:pStyle w:val="a3"/>
              <w:widowControl w:val="0"/>
              <w:numPr>
                <w:ilvl w:val="0"/>
                <w:numId w:val="43"/>
              </w:numPr>
              <w:autoSpaceDE w:val="0"/>
              <w:autoSpaceDN w:val="0"/>
              <w:adjustRightInd w:val="0"/>
              <w:spacing w:line="240" w:lineRule="auto"/>
              <w:ind w:left="0" w:firstLine="131"/>
              <w:rPr>
                <w:sz w:val="24"/>
                <w:szCs w:val="24"/>
              </w:rPr>
            </w:pPr>
            <w:r w:rsidRPr="003A51AC">
              <w:rPr>
                <w:sz w:val="24"/>
                <w:szCs w:val="24"/>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4F33F5" w:rsidRPr="003A51AC" w:rsidRDefault="004F33F5" w:rsidP="00F7618D">
            <w:pPr>
              <w:pStyle w:val="a3"/>
              <w:widowControl w:val="0"/>
              <w:numPr>
                <w:ilvl w:val="0"/>
                <w:numId w:val="43"/>
              </w:numPr>
              <w:autoSpaceDE w:val="0"/>
              <w:autoSpaceDN w:val="0"/>
              <w:adjustRightInd w:val="0"/>
              <w:spacing w:line="240" w:lineRule="auto"/>
              <w:ind w:left="0" w:firstLine="131"/>
              <w:rPr>
                <w:sz w:val="24"/>
                <w:szCs w:val="24"/>
              </w:rPr>
            </w:pPr>
            <w:r w:rsidRPr="003A51AC">
              <w:rPr>
                <w:sz w:val="24"/>
                <w:szCs w:val="24"/>
              </w:rPr>
              <w:t>развивать интерес к конструктивной деятельности, поддерживать желание детей строить самостоятельно</w:t>
            </w:r>
          </w:p>
        </w:tc>
      </w:tr>
      <w:tr w:rsidR="004F33F5" w:rsidRPr="003A51AC" w:rsidTr="004F33F5">
        <w:tc>
          <w:tcPr>
            <w:tcW w:w="49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35" w:type="dxa"/>
            <w:gridSpan w:val="2"/>
            <w:tcBorders>
              <w:top w:val="single" w:sz="4" w:space="0" w:color="auto"/>
              <w:left w:val="single" w:sz="4" w:space="0" w:color="auto"/>
              <w:bottom w:val="single" w:sz="4" w:space="0" w:color="auto"/>
              <w:right w:val="single" w:sz="4" w:space="0" w:color="auto"/>
            </w:tcBorders>
            <w:hideMark/>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t>Театрализованная деятельность:</w:t>
            </w:r>
          </w:p>
          <w:p w:rsidR="004F33F5" w:rsidRPr="003A51AC" w:rsidRDefault="004F33F5" w:rsidP="00F7618D">
            <w:pPr>
              <w:pStyle w:val="a3"/>
              <w:widowControl w:val="0"/>
              <w:numPr>
                <w:ilvl w:val="0"/>
                <w:numId w:val="44"/>
              </w:numPr>
              <w:autoSpaceDE w:val="0"/>
              <w:autoSpaceDN w:val="0"/>
              <w:adjustRightInd w:val="0"/>
              <w:spacing w:line="240" w:lineRule="auto"/>
              <w:ind w:left="0" w:firstLine="131"/>
              <w:rPr>
                <w:sz w:val="24"/>
                <w:szCs w:val="24"/>
              </w:rPr>
            </w:pPr>
            <w:r w:rsidRPr="003A51AC">
              <w:rPr>
                <w:sz w:val="24"/>
                <w:szCs w:val="24"/>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4F33F5" w:rsidRPr="003A51AC" w:rsidRDefault="004F33F5" w:rsidP="00F7618D">
            <w:pPr>
              <w:pStyle w:val="a3"/>
              <w:widowControl w:val="0"/>
              <w:numPr>
                <w:ilvl w:val="0"/>
                <w:numId w:val="44"/>
              </w:numPr>
              <w:autoSpaceDE w:val="0"/>
              <w:autoSpaceDN w:val="0"/>
              <w:adjustRightInd w:val="0"/>
              <w:spacing w:line="240" w:lineRule="auto"/>
              <w:ind w:left="0" w:firstLine="131"/>
              <w:rPr>
                <w:sz w:val="24"/>
                <w:szCs w:val="24"/>
              </w:rPr>
            </w:pPr>
            <w:r w:rsidRPr="003A51AC">
              <w:rPr>
                <w:sz w:val="24"/>
                <w:szCs w:val="24"/>
              </w:rPr>
              <w:t xml:space="preserve">побуждать детей отзываться на игры-действия со звуками (живой и неживой природы), подражать движениям животных и птиц под музыку, под звучащее слово (в </w:t>
            </w:r>
            <w:r w:rsidRPr="003A51AC">
              <w:rPr>
                <w:sz w:val="24"/>
                <w:szCs w:val="24"/>
              </w:rPr>
              <w:lastRenderedPageBreak/>
              <w:t>произведениях малых фольклорных форм);</w:t>
            </w:r>
          </w:p>
          <w:p w:rsidR="004F33F5" w:rsidRPr="003A51AC" w:rsidRDefault="004F33F5" w:rsidP="00F7618D">
            <w:pPr>
              <w:pStyle w:val="a3"/>
              <w:widowControl w:val="0"/>
              <w:numPr>
                <w:ilvl w:val="0"/>
                <w:numId w:val="44"/>
              </w:numPr>
              <w:autoSpaceDE w:val="0"/>
              <w:autoSpaceDN w:val="0"/>
              <w:adjustRightInd w:val="0"/>
              <w:spacing w:line="240" w:lineRule="auto"/>
              <w:ind w:left="0" w:firstLine="131"/>
              <w:rPr>
                <w:sz w:val="24"/>
                <w:szCs w:val="24"/>
              </w:rPr>
            </w:pPr>
            <w:r w:rsidRPr="003A51AC">
              <w:rPr>
                <w:sz w:val="24"/>
                <w:szCs w:val="24"/>
              </w:rPr>
              <w:t>способствовать проявлению самостоятельности, активности в игре с персонажами-игрушками;</w:t>
            </w:r>
          </w:p>
          <w:p w:rsidR="004F33F5" w:rsidRPr="003A51AC" w:rsidRDefault="004F33F5" w:rsidP="00F7618D">
            <w:pPr>
              <w:pStyle w:val="a3"/>
              <w:widowControl w:val="0"/>
              <w:numPr>
                <w:ilvl w:val="0"/>
                <w:numId w:val="44"/>
              </w:numPr>
              <w:autoSpaceDE w:val="0"/>
              <w:autoSpaceDN w:val="0"/>
              <w:adjustRightInd w:val="0"/>
              <w:spacing w:line="240" w:lineRule="auto"/>
              <w:ind w:left="0" w:firstLine="131"/>
              <w:rPr>
                <w:sz w:val="24"/>
                <w:szCs w:val="24"/>
              </w:rPr>
            </w:pPr>
            <w:r w:rsidRPr="003A51AC">
              <w:rPr>
                <w:sz w:val="24"/>
                <w:szCs w:val="24"/>
              </w:rPr>
              <w:t>развивать умение следить за действиями заводных игрушек, сказочных героев, адекватно реагировать на них;</w:t>
            </w:r>
          </w:p>
          <w:p w:rsidR="004F33F5" w:rsidRPr="003A51AC" w:rsidRDefault="004F33F5" w:rsidP="00F7618D">
            <w:pPr>
              <w:pStyle w:val="a3"/>
              <w:widowControl w:val="0"/>
              <w:numPr>
                <w:ilvl w:val="0"/>
                <w:numId w:val="44"/>
              </w:numPr>
              <w:autoSpaceDE w:val="0"/>
              <w:autoSpaceDN w:val="0"/>
              <w:adjustRightInd w:val="0"/>
              <w:spacing w:line="240" w:lineRule="auto"/>
              <w:ind w:left="0" w:firstLine="131"/>
              <w:rPr>
                <w:sz w:val="24"/>
                <w:szCs w:val="24"/>
              </w:rPr>
            </w:pPr>
            <w:r w:rsidRPr="003A51AC">
              <w:rPr>
                <w:sz w:val="24"/>
                <w:szCs w:val="24"/>
              </w:rPr>
              <w:t>способствовать формированию навыка перевоплощения в образы сказочных героев;</w:t>
            </w:r>
          </w:p>
          <w:p w:rsidR="004F33F5" w:rsidRPr="003A51AC" w:rsidRDefault="004F33F5" w:rsidP="00F7618D">
            <w:pPr>
              <w:pStyle w:val="a3"/>
              <w:numPr>
                <w:ilvl w:val="0"/>
                <w:numId w:val="44"/>
              </w:numPr>
              <w:spacing w:line="240" w:lineRule="auto"/>
              <w:ind w:left="0" w:firstLine="131"/>
              <w:rPr>
                <w:sz w:val="24"/>
                <w:szCs w:val="24"/>
              </w:rPr>
            </w:pPr>
            <w:r w:rsidRPr="003A51AC">
              <w:rPr>
                <w:sz w:val="24"/>
                <w:szCs w:val="24"/>
              </w:rPr>
              <w:t>создавать условия для систематического восприятия театрализованных выступлений педагогического театра (взрослых).</w:t>
            </w:r>
          </w:p>
        </w:tc>
      </w:tr>
      <w:tr w:rsidR="004F33F5" w:rsidRPr="003A51AC" w:rsidTr="004F33F5">
        <w:tc>
          <w:tcPr>
            <w:tcW w:w="49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35" w:type="dxa"/>
            <w:gridSpan w:val="2"/>
            <w:tcBorders>
              <w:top w:val="single" w:sz="4" w:space="0" w:color="auto"/>
              <w:left w:val="single" w:sz="4" w:space="0" w:color="auto"/>
              <w:bottom w:val="single" w:sz="4" w:space="0" w:color="auto"/>
              <w:right w:val="single" w:sz="4" w:space="0" w:color="auto"/>
            </w:tcBorders>
            <w:hideMark/>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t>Культурно-досуговая деятельность:</w:t>
            </w:r>
          </w:p>
          <w:p w:rsidR="004F33F5" w:rsidRPr="003A51AC" w:rsidRDefault="004F33F5" w:rsidP="00F7618D">
            <w:pPr>
              <w:pStyle w:val="a3"/>
              <w:widowControl w:val="0"/>
              <w:numPr>
                <w:ilvl w:val="0"/>
                <w:numId w:val="45"/>
              </w:numPr>
              <w:autoSpaceDE w:val="0"/>
              <w:autoSpaceDN w:val="0"/>
              <w:adjustRightInd w:val="0"/>
              <w:spacing w:line="240" w:lineRule="auto"/>
              <w:ind w:left="0" w:firstLine="131"/>
              <w:rPr>
                <w:sz w:val="24"/>
                <w:szCs w:val="24"/>
              </w:rPr>
            </w:pPr>
            <w:r w:rsidRPr="003A51AC">
              <w:rPr>
                <w:sz w:val="24"/>
                <w:szCs w:val="24"/>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4F33F5" w:rsidRPr="003A51AC" w:rsidRDefault="004F33F5" w:rsidP="00F7618D">
            <w:pPr>
              <w:pStyle w:val="a3"/>
              <w:widowControl w:val="0"/>
              <w:numPr>
                <w:ilvl w:val="0"/>
                <w:numId w:val="45"/>
              </w:numPr>
              <w:autoSpaceDE w:val="0"/>
              <w:autoSpaceDN w:val="0"/>
              <w:adjustRightInd w:val="0"/>
              <w:spacing w:line="240" w:lineRule="auto"/>
              <w:ind w:left="0" w:firstLine="131"/>
              <w:rPr>
                <w:sz w:val="24"/>
                <w:szCs w:val="24"/>
              </w:rPr>
            </w:pPr>
            <w:r w:rsidRPr="003A51AC">
              <w:rPr>
                <w:sz w:val="24"/>
                <w:szCs w:val="24"/>
              </w:rPr>
              <w:t>привлекать детей к посильному участию в играх, театрализованных представлениях, забавах, развлечениях и праздниках;</w:t>
            </w:r>
          </w:p>
          <w:p w:rsidR="004F33F5" w:rsidRPr="003A51AC" w:rsidRDefault="004F33F5" w:rsidP="00F7618D">
            <w:pPr>
              <w:pStyle w:val="a3"/>
              <w:widowControl w:val="0"/>
              <w:numPr>
                <w:ilvl w:val="0"/>
                <w:numId w:val="45"/>
              </w:numPr>
              <w:autoSpaceDE w:val="0"/>
              <w:autoSpaceDN w:val="0"/>
              <w:adjustRightInd w:val="0"/>
              <w:spacing w:line="240" w:lineRule="auto"/>
              <w:ind w:left="0" w:firstLine="131"/>
              <w:rPr>
                <w:sz w:val="24"/>
                <w:szCs w:val="24"/>
              </w:rPr>
            </w:pPr>
            <w:r w:rsidRPr="003A51AC">
              <w:rPr>
                <w:sz w:val="24"/>
                <w:szCs w:val="24"/>
              </w:rPr>
              <w:t>развивать умение следить за действиями игрушек, сказочных героев, адекватно реагировать на них;</w:t>
            </w:r>
          </w:p>
          <w:p w:rsidR="004F33F5" w:rsidRPr="003A51AC" w:rsidRDefault="004F33F5" w:rsidP="00F7618D">
            <w:pPr>
              <w:pStyle w:val="a3"/>
              <w:numPr>
                <w:ilvl w:val="0"/>
                <w:numId w:val="45"/>
              </w:numPr>
              <w:spacing w:line="240" w:lineRule="auto"/>
              <w:ind w:left="0" w:firstLine="131"/>
              <w:rPr>
                <w:sz w:val="24"/>
                <w:szCs w:val="24"/>
              </w:rPr>
            </w:pPr>
            <w:r w:rsidRPr="003A51AC">
              <w:rPr>
                <w:sz w:val="24"/>
                <w:szCs w:val="24"/>
              </w:rPr>
              <w:t>формировать навык перевоплощения детей в образы сказочных героев</w:t>
            </w:r>
          </w:p>
        </w:tc>
      </w:tr>
      <w:tr w:rsidR="004F33F5" w:rsidRPr="003A51AC" w:rsidTr="004F33F5">
        <w:trPr>
          <w:trHeight w:val="271"/>
        </w:trPr>
        <w:tc>
          <w:tcPr>
            <w:tcW w:w="15210" w:type="dxa"/>
            <w:gridSpan w:val="4"/>
            <w:tcBorders>
              <w:top w:val="single" w:sz="4" w:space="0" w:color="auto"/>
              <w:left w:val="single" w:sz="4" w:space="0" w:color="auto"/>
              <w:bottom w:val="single" w:sz="4" w:space="0" w:color="auto"/>
              <w:right w:val="single" w:sz="4" w:space="0" w:color="auto"/>
            </w:tcBorders>
            <w:shd w:val="clear" w:color="auto" w:fill="EEECE1" w:themeFill="background2"/>
            <w:vAlign w:val="bottom"/>
          </w:tcPr>
          <w:p w:rsidR="004F33F5" w:rsidRPr="003A51AC" w:rsidRDefault="004F33F5" w:rsidP="00E22A07">
            <w:pPr>
              <w:widowControl w:val="0"/>
              <w:autoSpaceDE w:val="0"/>
              <w:autoSpaceDN w:val="0"/>
              <w:adjustRightInd w:val="0"/>
              <w:spacing w:line="240" w:lineRule="auto"/>
              <w:rPr>
                <w:b/>
                <w:sz w:val="24"/>
                <w:szCs w:val="24"/>
              </w:rPr>
            </w:pPr>
            <w:r w:rsidRPr="003A51AC">
              <w:rPr>
                <w:b/>
                <w:sz w:val="24"/>
                <w:szCs w:val="24"/>
              </w:rPr>
              <w:t>Содержание образовательной области «Художественного –эстетическое развитие»</w:t>
            </w:r>
          </w:p>
        </w:tc>
      </w:tr>
      <w:tr w:rsidR="004F33F5" w:rsidRPr="003A51AC" w:rsidTr="004F33F5">
        <w:trPr>
          <w:trHeight w:val="271"/>
        </w:trPr>
        <w:tc>
          <w:tcPr>
            <w:tcW w:w="4951" w:type="dxa"/>
            <w:tcBorders>
              <w:top w:val="single" w:sz="4" w:space="0" w:color="auto"/>
              <w:left w:val="single" w:sz="4" w:space="0" w:color="auto"/>
              <w:bottom w:val="single" w:sz="4" w:space="0" w:color="auto"/>
              <w:right w:val="single" w:sz="4" w:space="0" w:color="auto"/>
            </w:tcBorders>
            <w:vAlign w:val="bottom"/>
            <w:hideMark/>
          </w:tcPr>
          <w:p w:rsidR="004F33F5" w:rsidRPr="003A51AC" w:rsidRDefault="004F33F5" w:rsidP="00E22A07">
            <w:pPr>
              <w:spacing w:line="240" w:lineRule="auto"/>
              <w:jc w:val="center"/>
              <w:rPr>
                <w:b/>
                <w:sz w:val="24"/>
                <w:szCs w:val="24"/>
              </w:rPr>
            </w:pPr>
            <w:r w:rsidRPr="003A51AC">
              <w:rPr>
                <w:b/>
                <w:sz w:val="24"/>
                <w:szCs w:val="24"/>
              </w:rPr>
              <w:t>от 2-х м. до 1 года</w:t>
            </w:r>
          </w:p>
        </w:tc>
        <w:tc>
          <w:tcPr>
            <w:tcW w:w="5124" w:type="dxa"/>
            <w:tcBorders>
              <w:top w:val="single" w:sz="4" w:space="0" w:color="auto"/>
              <w:left w:val="single" w:sz="4" w:space="0" w:color="auto"/>
              <w:bottom w:val="single" w:sz="4" w:space="0" w:color="auto"/>
              <w:right w:val="single" w:sz="4" w:space="0" w:color="auto"/>
            </w:tcBorders>
            <w:vAlign w:val="bottom"/>
            <w:hideMark/>
          </w:tcPr>
          <w:p w:rsidR="004F33F5" w:rsidRPr="003A51AC" w:rsidRDefault="004F33F5" w:rsidP="00E22A07">
            <w:pPr>
              <w:spacing w:line="240" w:lineRule="auto"/>
              <w:jc w:val="center"/>
              <w:rPr>
                <w:b/>
                <w:sz w:val="24"/>
                <w:szCs w:val="24"/>
              </w:rPr>
            </w:pPr>
            <w:r w:rsidRPr="003A51AC">
              <w:rPr>
                <w:b/>
                <w:sz w:val="24"/>
                <w:szCs w:val="24"/>
              </w:rPr>
              <w:t>от 1 года до 2-х лет</w:t>
            </w:r>
          </w:p>
        </w:tc>
        <w:tc>
          <w:tcPr>
            <w:tcW w:w="5135" w:type="dxa"/>
            <w:gridSpan w:val="2"/>
            <w:tcBorders>
              <w:top w:val="single" w:sz="4" w:space="0" w:color="auto"/>
              <w:left w:val="single" w:sz="4" w:space="0" w:color="auto"/>
              <w:bottom w:val="single" w:sz="4" w:space="0" w:color="auto"/>
              <w:right w:val="single" w:sz="4" w:space="0" w:color="auto"/>
            </w:tcBorders>
            <w:vAlign w:val="bottom"/>
            <w:hideMark/>
          </w:tcPr>
          <w:p w:rsidR="004F33F5" w:rsidRPr="003A51AC" w:rsidRDefault="004F33F5" w:rsidP="00E22A07">
            <w:pPr>
              <w:widowControl w:val="0"/>
              <w:autoSpaceDE w:val="0"/>
              <w:autoSpaceDN w:val="0"/>
              <w:adjustRightInd w:val="0"/>
              <w:spacing w:line="240" w:lineRule="auto"/>
              <w:jc w:val="center"/>
              <w:rPr>
                <w:b/>
                <w:sz w:val="24"/>
                <w:szCs w:val="24"/>
              </w:rPr>
            </w:pPr>
            <w:r w:rsidRPr="003A51AC">
              <w:rPr>
                <w:b/>
                <w:sz w:val="24"/>
                <w:szCs w:val="24"/>
              </w:rPr>
              <w:t>от 2-х лет до 3-х лет</w:t>
            </w:r>
          </w:p>
        </w:tc>
      </w:tr>
      <w:tr w:rsidR="004F33F5" w:rsidRPr="003A51AC" w:rsidTr="004F33F5">
        <w:tc>
          <w:tcPr>
            <w:tcW w:w="4951" w:type="dxa"/>
            <w:tcBorders>
              <w:top w:val="single" w:sz="4" w:space="0" w:color="auto"/>
              <w:left w:val="single" w:sz="4" w:space="0" w:color="auto"/>
              <w:bottom w:val="single" w:sz="4" w:space="0" w:color="auto"/>
              <w:right w:val="single" w:sz="4" w:space="0" w:color="auto"/>
            </w:tcBorders>
            <w:hideMark/>
          </w:tcPr>
          <w:p w:rsidR="004F33F5" w:rsidRPr="003A51AC" w:rsidRDefault="004F33F5" w:rsidP="00E22A07">
            <w:pPr>
              <w:spacing w:line="240" w:lineRule="auto"/>
              <w:rPr>
                <w:sz w:val="24"/>
                <w:szCs w:val="24"/>
              </w:rPr>
            </w:pPr>
            <w:r w:rsidRPr="003A51AC">
              <w:rPr>
                <w:b/>
                <w:sz w:val="24"/>
                <w:szCs w:val="24"/>
              </w:rPr>
              <w:t>От 2 - 3 до 5 - 6 месяцев</w:t>
            </w:r>
            <w:r w:rsidRPr="003A51AC">
              <w:rPr>
                <w:sz w:val="24"/>
                <w:szCs w:val="24"/>
              </w:rPr>
              <w:t xml:space="preserve"> - педагог старается побудить у ребенка эмоциональную отзывчивость на веселую и спокойную мелодию; радостное оживление при звучании плясовой мелодии.</w:t>
            </w:r>
          </w:p>
          <w:p w:rsidR="004F33F5" w:rsidRPr="003A51AC" w:rsidRDefault="004F33F5" w:rsidP="00E22A07">
            <w:pPr>
              <w:spacing w:line="240" w:lineRule="auto"/>
              <w:rPr>
                <w:sz w:val="24"/>
                <w:szCs w:val="24"/>
              </w:rPr>
            </w:pPr>
            <w:r w:rsidRPr="003A51AC">
              <w:rPr>
                <w:sz w:val="24"/>
                <w:szCs w:val="24"/>
              </w:rPr>
              <w:lastRenderedPageBreak/>
              <w:t>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tc>
        <w:tc>
          <w:tcPr>
            <w:tcW w:w="5124"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widowControl w:val="0"/>
              <w:autoSpaceDE w:val="0"/>
              <w:autoSpaceDN w:val="0"/>
              <w:adjustRightInd w:val="0"/>
              <w:spacing w:line="240" w:lineRule="auto"/>
              <w:rPr>
                <w:sz w:val="24"/>
                <w:szCs w:val="24"/>
              </w:rPr>
            </w:pPr>
            <w:r w:rsidRPr="003A51AC">
              <w:rPr>
                <w:b/>
                <w:sz w:val="24"/>
                <w:szCs w:val="24"/>
              </w:rPr>
              <w:lastRenderedPageBreak/>
              <w:t>От 1 года до 1 года 6 месяцев</w:t>
            </w:r>
            <w:r w:rsidRPr="003A51AC">
              <w:rPr>
                <w:sz w:val="24"/>
                <w:szCs w:val="24"/>
              </w:rPr>
              <w:t xml:space="preserve">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w:t>
            </w:r>
            <w:r w:rsidRPr="003A51AC">
              <w:rPr>
                <w:sz w:val="24"/>
                <w:szCs w:val="24"/>
              </w:rPr>
              <w:lastRenderedPageBreak/>
              <w:t>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w:t>
            </w:r>
          </w:p>
        </w:tc>
        <w:tc>
          <w:tcPr>
            <w:tcW w:w="513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lastRenderedPageBreak/>
              <w:t>Музыкальная деятельность.</w:t>
            </w:r>
          </w:p>
          <w:p w:rsidR="004F33F5" w:rsidRPr="003A51AC" w:rsidRDefault="004F33F5" w:rsidP="00F7618D">
            <w:pPr>
              <w:pStyle w:val="a3"/>
              <w:widowControl w:val="0"/>
              <w:numPr>
                <w:ilvl w:val="0"/>
                <w:numId w:val="39"/>
              </w:numPr>
              <w:autoSpaceDE w:val="0"/>
              <w:autoSpaceDN w:val="0"/>
              <w:adjustRightInd w:val="0"/>
              <w:spacing w:line="240" w:lineRule="auto"/>
              <w:ind w:left="0"/>
              <w:rPr>
                <w:sz w:val="24"/>
                <w:szCs w:val="24"/>
              </w:rPr>
            </w:pPr>
            <w:r w:rsidRPr="003A51AC">
              <w:rPr>
                <w:b/>
                <w:sz w:val="24"/>
                <w:szCs w:val="24"/>
              </w:rPr>
              <w:t>Слушание:</w:t>
            </w:r>
            <w:r w:rsidRPr="003A51AC">
              <w:rPr>
                <w:sz w:val="24"/>
                <w:szCs w:val="24"/>
              </w:rPr>
              <w:t xml:space="preserve"> педагог учит детей внимательно слушать спокойные и бодрые песни, музыкальные пьесы разного характера, понимать, о чем (о ком) поется, и </w:t>
            </w:r>
            <w:r w:rsidRPr="003A51AC">
              <w:rPr>
                <w:sz w:val="24"/>
                <w:szCs w:val="24"/>
              </w:rPr>
              <w:lastRenderedPageBreak/>
              <w:t>эмоционально реагировать на содержание; учит детей различать звуки по высоте (высокое и низкое звучание колокольчика, фортепьяно, металлофона)</w:t>
            </w:r>
          </w:p>
        </w:tc>
      </w:tr>
      <w:tr w:rsidR="004F33F5" w:rsidRPr="003A51AC" w:rsidTr="004F33F5">
        <w:tc>
          <w:tcPr>
            <w:tcW w:w="4951" w:type="dxa"/>
            <w:tcBorders>
              <w:top w:val="single" w:sz="4" w:space="0" w:color="auto"/>
              <w:left w:val="single" w:sz="4" w:space="0" w:color="auto"/>
              <w:bottom w:val="single" w:sz="4" w:space="0" w:color="auto"/>
              <w:right w:val="single" w:sz="4" w:space="0" w:color="auto"/>
            </w:tcBorders>
            <w:hideMark/>
          </w:tcPr>
          <w:p w:rsidR="004F33F5" w:rsidRPr="003A51AC" w:rsidRDefault="004F33F5" w:rsidP="00E22A07">
            <w:pPr>
              <w:spacing w:line="240" w:lineRule="auto"/>
              <w:rPr>
                <w:sz w:val="24"/>
                <w:szCs w:val="24"/>
              </w:rPr>
            </w:pPr>
            <w:r w:rsidRPr="003A51AC">
              <w:rPr>
                <w:b/>
                <w:sz w:val="24"/>
                <w:szCs w:val="24"/>
              </w:rPr>
              <w:lastRenderedPageBreak/>
              <w:t>От 5 - 6 до 9 - 10 месяцев</w:t>
            </w:r>
            <w:r w:rsidRPr="003A51AC">
              <w:rPr>
                <w:sz w:val="24"/>
                <w:szCs w:val="24"/>
              </w:rPr>
              <w:t xml:space="preserve"> -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w:t>
            </w:r>
          </w:p>
          <w:p w:rsidR="004F33F5" w:rsidRPr="003A51AC" w:rsidRDefault="004F33F5" w:rsidP="00E22A07">
            <w:pPr>
              <w:spacing w:line="240" w:lineRule="auto"/>
              <w:rPr>
                <w:sz w:val="24"/>
                <w:szCs w:val="24"/>
              </w:rPr>
            </w:pPr>
            <w:r w:rsidRPr="003A51AC">
              <w:rPr>
                <w:sz w:val="24"/>
                <w:szCs w:val="24"/>
              </w:rPr>
              <w:t>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tc>
        <w:tc>
          <w:tcPr>
            <w:tcW w:w="5124"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widowControl w:val="0"/>
              <w:autoSpaceDE w:val="0"/>
              <w:autoSpaceDN w:val="0"/>
              <w:adjustRightInd w:val="0"/>
              <w:spacing w:line="240" w:lineRule="auto"/>
              <w:rPr>
                <w:sz w:val="24"/>
                <w:szCs w:val="24"/>
              </w:rPr>
            </w:pPr>
            <w:r w:rsidRPr="003A51AC">
              <w:rPr>
                <w:sz w:val="24"/>
                <w:szCs w:val="24"/>
              </w:rPr>
              <w:t>Педагог поощряет самостоятельную активность у детей (звукоподражание, подпевание слов, фраз, несложных попевок и песенок).</w:t>
            </w:r>
          </w:p>
          <w:p w:rsidR="004F33F5" w:rsidRPr="003A51AC" w:rsidRDefault="004F33F5" w:rsidP="00E22A07">
            <w:pPr>
              <w:widowControl w:val="0"/>
              <w:autoSpaceDE w:val="0"/>
              <w:autoSpaceDN w:val="0"/>
              <w:adjustRightInd w:val="0"/>
              <w:spacing w:line="240" w:lineRule="auto"/>
              <w:ind w:firstLine="540"/>
              <w:rPr>
                <w:sz w:val="24"/>
                <w:szCs w:val="24"/>
              </w:rPr>
            </w:pPr>
            <w:r w:rsidRPr="003A51AC">
              <w:rPr>
                <w:sz w:val="24"/>
                <w:szCs w:val="24"/>
              </w:rPr>
              <w:t>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w:t>
            </w:r>
          </w:p>
          <w:p w:rsidR="004F33F5" w:rsidRPr="003A51AC" w:rsidRDefault="004F33F5" w:rsidP="00E22A07">
            <w:pPr>
              <w:widowControl w:val="0"/>
              <w:autoSpaceDE w:val="0"/>
              <w:autoSpaceDN w:val="0"/>
              <w:adjustRightInd w:val="0"/>
              <w:spacing w:line="240" w:lineRule="auto"/>
              <w:ind w:firstLine="540"/>
              <w:rPr>
                <w:sz w:val="24"/>
                <w:szCs w:val="24"/>
              </w:rPr>
            </w:pPr>
            <w:r w:rsidRPr="003A51AC">
              <w:rPr>
                <w:sz w:val="24"/>
                <w:szCs w:val="24"/>
              </w:rPr>
              <w:t>В процессе игровых действий педагог развивает у детей интерес и желание передавать движения, связанные с образом (птичка, мишка, зайка).</w:t>
            </w:r>
          </w:p>
          <w:p w:rsidR="004F33F5" w:rsidRPr="003A51AC" w:rsidRDefault="004F33F5" w:rsidP="00E22A07">
            <w:pPr>
              <w:spacing w:line="240" w:lineRule="auto"/>
              <w:rPr>
                <w:sz w:val="24"/>
                <w:szCs w:val="24"/>
              </w:rPr>
            </w:pPr>
          </w:p>
        </w:tc>
        <w:tc>
          <w:tcPr>
            <w:tcW w:w="513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t>Музыкальная деятельность.</w:t>
            </w:r>
          </w:p>
          <w:p w:rsidR="004F33F5" w:rsidRPr="003A51AC" w:rsidRDefault="004F33F5" w:rsidP="00F7618D">
            <w:pPr>
              <w:pStyle w:val="a3"/>
              <w:widowControl w:val="0"/>
              <w:numPr>
                <w:ilvl w:val="0"/>
                <w:numId w:val="39"/>
              </w:numPr>
              <w:autoSpaceDE w:val="0"/>
              <w:autoSpaceDN w:val="0"/>
              <w:adjustRightInd w:val="0"/>
              <w:spacing w:line="240" w:lineRule="auto"/>
              <w:ind w:left="0"/>
              <w:rPr>
                <w:sz w:val="24"/>
                <w:szCs w:val="24"/>
              </w:rPr>
            </w:pPr>
            <w:r w:rsidRPr="003A51AC">
              <w:rPr>
                <w:b/>
                <w:sz w:val="24"/>
                <w:szCs w:val="24"/>
              </w:rPr>
              <w:t>Пение:</w:t>
            </w:r>
            <w:r w:rsidRPr="003A51AC">
              <w:rPr>
                <w:sz w:val="24"/>
                <w:szCs w:val="24"/>
              </w:rPr>
              <w:t xml:space="preserve">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4F33F5" w:rsidRPr="003A51AC" w:rsidRDefault="004F33F5" w:rsidP="00E22A07">
            <w:pPr>
              <w:pStyle w:val="a3"/>
              <w:widowControl w:val="0"/>
              <w:autoSpaceDE w:val="0"/>
              <w:autoSpaceDN w:val="0"/>
              <w:adjustRightInd w:val="0"/>
              <w:spacing w:line="240" w:lineRule="auto"/>
              <w:ind w:left="0"/>
              <w:rPr>
                <w:sz w:val="24"/>
                <w:szCs w:val="24"/>
              </w:rPr>
            </w:pPr>
          </w:p>
        </w:tc>
      </w:tr>
      <w:tr w:rsidR="004F33F5" w:rsidRPr="003A51AC" w:rsidTr="004F33F5">
        <w:trPr>
          <w:trHeight w:val="1410"/>
        </w:trPr>
        <w:tc>
          <w:tcPr>
            <w:tcW w:w="4951" w:type="dxa"/>
            <w:vMerge w:val="restart"/>
            <w:tcBorders>
              <w:top w:val="single" w:sz="4" w:space="0" w:color="auto"/>
              <w:left w:val="single" w:sz="4" w:space="0" w:color="auto"/>
              <w:right w:val="single" w:sz="4" w:space="0" w:color="auto"/>
            </w:tcBorders>
            <w:hideMark/>
          </w:tcPr>
          <w:p w:rsidR="004F33F5" w:rsidRPr="003A51AC" w:rsidRDefault="004F33F5" w:rsidP="00E22A07">
            <w:pPr>
              <w:spacing w:line="240" w:lineRule="auto"/>
              <w:rPr>
                <w:sz w:val="24"/>
                <w:szCs w:val="24"/>
              </w:rPr>
            </w:pPr>
            <w:r w:rsidRPr="003A51AC">
              <w:rPr>
                <w:b/>
                <w:sz w:val="24"/>
                <w:szCs w:val="24"/>
              </w:rPr>
              <w:t>От 9 - 10 месяцев до 1 года</w:t>
            </w:r>
            <w:r w:rsidRPr="003A51AC">
              <w:rPr>
                <w:sz w:val="24"/>
                <w:szCs w:val="24"/>
              </w:rPr>
              <w:t xml:space="preserve">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w:t>
            </w:r>
            <w:r w:rsidRPr="003A51AC">
              <w:rPr>
                <w:sz w:val="24"/>
                <w:szCs w:val="24"/>
              </w:rPr>
              <w:lastRenderedPageBreak/>
              <w:t>"Прятки").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tc>
        <w:tc>
          <w:tcPr>
            <w:tcW w:w="5124"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widowControl w:val="0"/>
              <w:autoSpaceDE w:val="0"/>
              <w:autoSpaceDN w:val="0"/>
              <w:adjustRightInd w:val="0"/>
              <w:spacing w:line="240" w:lineRule="auto"/>
              <w:rPr>
                <w:sz w:val="24"/>
                <w:szCs w:val="24"/>
              </w:rPr>
            </w:pPr>
            <w:r w:rsidRPr="003A51AC">
              <w:rPr>
                <w:b/>
                <w:sz w:val="24"/>
                <w:szCs w:val="24"/>
              </w:rPr>
              <w:lastRenderedPageBreak/>
              <w:t>От 1 года 6 месяцев до 2 лет</w:t>
            </w:r>
            <w:r w:rsidRPr="003A51AC">
              <w:rPr>
                <w:sz w:val="24"/>
                <w:szCs w:val="24"/>
              </w:rPr>
              <w:t xml:space="preserve"> – </w:t>
            </w:r>
          </w:p>
          <w:p w:rsidR="004F33F5" w:rsidRPr="003A51AC" w:rsidRDefault="004F33F5" w:rsidP="00E22A07">
            <w:pPr>
              <w:widowControl w:val="0"/>
              <w:autoSpaceDE w:val="0"/>
              <w:autoSpaceDN w:val="0"/>
              <w:adjustRightInd w:val="0"/>
              <w:spacing w:line="240" w:lineRule="auto"/>
              <w:rPr>
                <w:sz w:val="24"/>
                <w:szCs w:val="24"/>
              </w:rPr>
            </w:pPr>
            <w:r w:rsidRPr="003A51AC">
              <w:rPr>
                <w:sz w:val="24"/>
                <w:szCs w:val="24"/>
              </w:rPr>
              <w:t xml:space="preserve">Педагог формирует у детей эмоциональное восприятие знакомого музыкального произведения, желание дослушать его до конца. </w:t>
            </w:r>
          </w:p>
        </w:tc>
        <w:tc>
          <w:tcPr>
            <w:tcW w:w="5135" w:type="dxa"/>
            <w:gridSpan w:val="2"/>
            <w:vMerge w:val="restart"/>
            <w:tcBorders>
              <w:top w:val="single" w:sz="4" w:space="0" w:color="auto"/>
              <w:left w:val="single" w:sz="4" w:space="0" w:color="auto"/>
              <w:right w:val="single" w:sz="4" w:space="0" w:color="auto"/>
            </w:tcBorders>
            <w:shd w:val="clear" w:color="auto" w:fill="FFFFFF" w:themeFill="background1"/>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r w:rsidRPr="003A51AC">
              <w:rPr>
                <w:sz w:val="24"/>
                <w:szCs w:val="24"/>
              </w:rPr>
              <w:t xml:space="preserve"> </w:t>
            </w:r>
            <w:r w:rsidRPr="003A51AC">
              <w:rPr>
                <w:b/>
                <w:sz w:val="24"/>
                <w:szCs w:val="24"/>
              </w:rPr>
              <w:t>Музыкальная деятельность.</w:t>
            </w:r>
          </w:p>
          <w:p w:rsidR="004F33F5" w:rsidRPr="003A51AC" w:rsidRDefault="004F33F5" w:rsidP="00E22A07">
            <w:pPr>
              <w:widowControl w:val="0"/>
              <w:autoSpaceDE w:val="0"/>
              <w:autoSpaceDN w:val="0"/>
              <w:adjustRightInd w:val="0"/>
              <w:spacing w:line="240" w:lineRule="auto"/>
              <w:rPr>
                <w:b/>
                <w:sz w:val="24"/>
                <w:szCs w:val="24"/>
              </w:rPr>
            </w:pPr>
            <w:r w:rsidRPr="003A51AC">
              <w:rPr>
                <w:b/>
                <w:sz w:val="24"/>
                <w:szCs w:val="24"/>
              </w:rPr>
              <w:t>Музыкально-ритмические движения:</w:t>
            </w:r>
          </w:p>
          <w:p w:rsidR="004F33F5" w:rsidRPr="003A51AC" w:rsidRDefault="004F33F5" w:rsidP="00F7618D">
            <w:pPr>
              <w:pStyle w:val="a3"/>
              <w:widowControl w:val="0"/>
              <w:numPr>
                <w:ilvl w:val="0"/>
                <w:numId w:val="39"/>
              </w:numPr>
              <w:autoSpaceDE w:val="0"/>
              <w:autoSpaceDN w:val="0"/>
              <w:adjustRightInd w:val="0"/>
              <w:spacing w:line="240" w:lineRule="auto"/>
              <w:ind w:left="0" w:firstLine="273"/>
              <w:rPr>
                <w:sz w:val="24"/>
                <w:szCs w:val="24"/>
              </w:rPr>
            </w:pPr>
            <w:r w:rsidRPr="003A51AC">
              <w:rPr>
                <w:sz w:val="24"/>
                <w:szCs w:val="24"/>
              </w:rPr>
              <w:t xml:space="preserve">педагог развивает у детей эмоциональность и образность восприятия музыки через движения; </w:t>
            </w:r>
          </w:p>
          <w:p w:rsidR="004F33F5" w:rsidRPr="003A51AC" w:rsidRDefault="004F33F5" w:rsidP="00F7618D">
            <w:pPr>
              <w:pStyle w:val="a3"/>
              <w:widowControl w:val="0"/>
              <w:numPr>
                <w:ilvl w:val="0"/>
                <w:numId w:val="46"/>
              </w:numPr>
              <w:autoSpaceDE w:val="0"/>
              <w:autoSpaceDN w:val="0"/>
              <w:adjustRightInd w:val="0"/>
              <w:spacing w:line="240" w:lineRule="auto"/>
              <w:ind w:left="0" w:firstLine="273"/>
              <w:rPr>
                <w:sz w:val="24"/>
                <w:szCs w:val="24"/>
              </w:rPr>
            </w:pPr>
            <w:r w:rsidRPr="003A51AC">
              <w:rPr>
                <w:sz w:val="24"/>
                <w:szCs w:val="24"/>
              </w:rPr>
              <w:t xml:space="preserve">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w:t>
            </w:r>
          </w:p>
          <w:p w:rsidR="004F33F5" w:rsidRPr="003A51AC" w:rsidRDefault="004F33F5" w:rsidP="00F7618D">
            <w:pPr>
              <w:pStyle w:val="a3"/>
              <w:widowControl w:val="0"/>
              <w:numPr>
                <w:ilvl w:val="0"/>
                <w:numId w:val="46"/>
              </w:numPr>
              <w:autoSpaceDE w:val="0"/>
              <w:autoSpaceDN w:val="0"/>
              <w:adjustRightInd w:val="0"/>
              <w:spacing w:line="240" w:lineRule="auto"/>
              <w:ind w:left="0" w:firstLine="273"/>
              <w:rPr>
                <w:sz w:val="24"/>
                <w:szCs w:val="24"/>
              </w:rPr>
            </w:pPr>
            <w:r w:rsidRPr="003A51AC">
              <w:rPr>
                <w:sz w:val="24"/>
                <w:szCs w:val="24"/>
              </w:rPr>
              <w:lastRenderedPageBreak/>
              <w:t>учит детей начинать движение с началом музыки и заканчивать с ее окончанием;</w:t>
            </w:r>
          </w:p>
          <w:p w:rsidR="004F33F5" w:rsidRPr="003A51AC" w:rsidRDefault="004F33F5" w:rsidP="00F7618D">
            <w:pPr>
              <w:pStyle w:val="a3"/>
              <w:widowControl w:val="0"/>
              <w:numPr>
                <w:ilvl w:val="0"/>
                <w:numId w:val="46"/>
              </w:numPr>
              <w:autoSpaceDE w:val="0"/>
              <w:autoSpaceDN w:val="0"/>
              <w:adjustRightInd w:val="0"/>
              <w:spacing w:line="240" w:lineRule="auto"/>
              <w:ind w:left="0" w:firstLine="273"/>
              <w:rPr>
                <w:sz w:val="24"/>
                <w:szCs w:val="24"/>
              </w:rPr>
            </w:pPr>
            <w:r w:rsidRPr="003A51AC">
              <w:rPr>
                <w:sz w:val="24"/>
                <w:szCs w:val="24"/>
              </w:rPr>
              <w:t xml:space="preserve">передавать образы (птичка летает, зайка прыгает, мишка косолапый идет); </w:t>
            </w:r>
          </w:p>
          <w:p w:rsidR="004F33F5" w:rsidRPr="003A51AC" w:rsidRDefault="004F33F5" w:rsidP="00F7618D">
            <w:pPr>
              <w:pStyle w:val="a3"/>
              <w:widowControl w:val="0"/>
              <w:numPr>
                <w:ilvl w:val="0"/>
                <w:numId w:val="46"/>
              </w:numPr>
              <w:autoSpaceDE w:val="0"/>
              <w:autoSpaceDN w:val="0"/>
              <w:adjustRightInd w:val="0"/>
              <w:spacing w:line="240" w:lineRule="auto"/>
              <w:ind w:left="0" w:firstLine="273"/>
              <w:rPr>
                <w:sz w:val="24"/>
                <w:szCs w:val="24"/>
              </w:rPr>
            </w:pPr>
            <w:r w:rsidRPr="003A51AC">
              <w:rPr>
                <w:sz w:val="24"/>
                <w:szCs w:val="24"/>
              </w:rPr>
              <w:t xml:space="preserve">педагог совершенствует умение ходить и бегать (на носках, тихо; высоко и низко поднимая ноги; прямым галопом), </w:t>
            </w:r>
          </w:p>
          <w:p w:rsidR="004F33F5" w:rsidRPr="003A51AC" w:rsidRDefault="004F33F5" w:rsidP="00F7618D">
            <w:pPr>
              <w:pStyle w:val="a3"/>
              <w:widowControl w:val="0"/>
              <w:numPr>
                <w:ilvl w:val="0"/>
                <w:numId w:val="46"/>
              </w:numPr>
              <w:autoSpaceDE w:val="0"/>
              <w:autoSpaceDN w:val="0"/>
              <w:adjustRightInd w:val="0"/>
              <w:spacing w:line="240" w:lineRule="auto"/>
              <w:ind w:left="0" w:firstLine="273"/>
              <w:rPr>
                <w:sz w:val="24"/>
                <w:szCs w:val="24"/>
              </w:rPr>
            </w:pPr>
            <w:r w:rsidRPr="003A51AC">
              <w:rPr>
                <w:sz w:val="24"/>
                <w:szCs w:val="24"/>
              </w:rPr>
              <w:t>выполнять плясовые движения в кругу, врассыпную, менять движения с изменением характера музыки или содержания песни.</w:t>
            </w:r>
          </w:p>
        </w:tc>
      </w:tr>
      <w:tr w:rsidR="004F33F5" w:rsidRPr="003A51AC" w:rsidTr="004F33F5">
        <w:trPr>
          <w:trHeight w:val="1518"/>
        </w:trPr>
        <w:tc>
          <w:tcPr>
            <w:tcW w:w="4951" w:type="dxa"/>
            <w:vMerge/>
            <w:tcBorders>
              <w:left w:val="single" w:sz="4" w:space="0" w:color="auto"/>
              <w:right w:val="single" w:sz="4" w:space="0" w:color="auto"/>
            </w:tcBorders>
          </w:tcPr>
          <w:p w:rsidR="004F33F5" w:rsidRPr="003A51AC" w:rsidRDefault="004F33F5" w:rsidP="00E22A07">
            <w:pPr>
              <w:spacing w:line="240" w:lineRule="auto"/>
              <w:rPr>
                <w:b/>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widowControl w:val="0"/>
              <w:autoSpaceDE w:val="0"/>
              <w:autoSpaceDN w:val="0"/>
              <w:adjustRightInd w:val="0"/>
              <w:spacing w:line="240" w:lineRule="auto"/>
              <w:rPr>
                <w:b/>
                <w:sz w:val="24"/>
                <w:szCs w:val="24"/>
              </w:rPr>
            </w:pPr>
            <w:r w:rsidRPr="003A51AC">
              <w:rPr>
                <w:sz w:val="24"/>
                <w:szCs w:val="24"/>
              </w:rPr>
              <w:t>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tc>
        <w:tc>
          <w:tcPr>
            <w:tcW w:w="5135" w:type="dxa"/>
            <w:gridSpan w:val="2"/>
            <w:vMerge/>
            <w:tcBorders>
              <w:left w:val="single" w:sz="4" w:space="0" w:color="auto"/>
              <w:right w:val="single" w:sz="4" w:space="0" w:color="auto"/>
            </w:tcBorders>
            <w:shd w:val="clear" w:color="auto" w:fill="FFFFFF" w:themeFill="background1"/>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sz w:val="24"/>
                <w:szCs w:val="24"/>
              </w:rPr>
            </w:pPr>
          </w:p>
        </w:tc>
      </w:tr>
      <w:tr w:rsidR="004F33F5" w:rsidRPr="003A51AC" w:rsidTr="004F33F5">
        <w:trPr>
          <w:trHeight w:val="2760"/>
        </w:trPr>
        <w:tc>
          <w:tcPr>
            <w:tcW w:w="4951" w:type="dxa"/>
            <w:vMerge/>
            <w:tcBorders>
              <w:left w:val="single" w:sz="4" w:space="0" w:color="auto"/>
              <w:bottom w:val="single" w:sz="4" w:space="0" w:color="auto"/>
              <w:right w:val="single" w:sz="4" w:space="0" w:color="auto"/>
            </w:tcBorders>
          </w:tcPr>
          <w:p w:rsidR="004F33F5" w:rsidRPr="003A51AC" w:rsidRDefault="004F33F5" w:rsidP="00E22A07">
            <w:pPr>
              <w:spacing w:line="240" w:lineRule="auto"/>
              <w:rPr>
                <w:b/>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widowControl w:val="0"/>
              <w:autoSpaceDE w:val="0"/>
              <w:autoSpaceDN w:val="0"/>
              <w:adjustRightInd w:val="0"/>
              <w:spacing w:line="240" w:lineRule="auto"/>
              <w:rPr>
                <w:b/>
                <w:sz w:val="24"/>
                <w:szCs w:val="24"/>
              </w:rPr>
            </w:pPr>
            <w:r w:rsidRPr="003A51AC">
              <w:rPr>
                <w:sz w:val="24"/>
                <w:szCs w:val="24"/>
              </w:rPr>
              <w:t>Продолжает развивать умение у детей двигаться под музыку в соответствии с ее характером, выполнять движения самостоятельно. Педагог развивает умение у детей вслушиваться в музыку и с изменением характера ее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tc>
        <w:tc>
          <w:tcPr>
            <w:tcW w:w="5135" w:type="dxa"/>
            <w:gridSpan w:val="2"/>
            <w:vMerge/>
            <w:tcBorders>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sz w:val="24"/>
                <w:szCs w:val="24"/>
              </w:rPr>
            </w:pPr>
          </w:p>
        </w:tc>
      </w:tr>
      <w:tr w:rsidR="004F33F5" w:rsidRPr="003A51AC" w:rsidTr="004F33F5">
        <w:tc>
          <w:tcPr>
            <w:tcW w:w="49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widowControl w:val="0"/>
              <w:autoSpaceDE w:val="0"/>
              <w:autoSpaceDN w:val="0"/>
              <w:adjustRightInd w:val="0"/>
              <w:spacing w:line="240" w:lineRule="auto"/>
              <w:rPr>
                <w:sz w:val="24"/>
                <w:szCs w:val="24"/>
              </w:rPr>
            </w:pPr>
            <w:r w:rsidRPr="003A51AC">
              <w:rPr>
                <w:sz w:val="24"/>
                <w:szCs w:val="24"/>
              </w:rPr>
              <w:t>Педагог поощряет экспериментирование детей с красками, глиной, пластилином.</w:t>
            </w:r>
          </w:p>
          <w:p w:rsidR="004F33F5" w:rsidRPr="003A51AC" w:rsidRDefault="004F33F5" w:rsidP="00E22A07">
            <w:pPr>
              <w:widowControl w:val="0"/>
              <w:autoSpaceDE w:val="0"/>
              <w:autoSpaceDN w:val="0"/>
              <w:adjustRightInd w:val="0"/>
              <w:spacing w:line="240" w:lineRule="auto"/>
              <w:rPr>
                <w:sz w:val="24"/>
                <w:szCs w:val="24"/>
              </w:rPr>
            </w:pPr>
            <w:r w:rsidRPr="003A51AC">
              <w:rPr>
                <w:sz w:val="24"/>
                <w:szCs w:val="24"/>
              </w:rPr>
              <w:t>Педагог формирует у детей умение рисовать на больших цветных листах бумаги, обращая внимание на красоту цветовых пятен.</w:t>
            </w:r>
          </w:p>
        </w:tc>
        <w:tc>
          <w:tcPr>
            <w:tcW w:w="513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t>Изобразительная деятельность:</w:t>
            </w:r>
          </w:p>
          <w:p w:rsidR="004F33F5" w:rsidRPr="003A51AC" w:rsidRDefault="004F33F5" w:rsidP="00E22A07">
            <w:pPr>
              <w:widowControl w:val="0"/>
              <w:autoSpaceDE w:val="0"/>
              <w:autoSpaceDN w:val="0"/>
              <w:adjustRightInd w:val="0"/>
              <w:spacing w:line="240" w:lineRule="auto"/>
              <w:rPr>
                <w:b/>
                <w:sz w:val="24"/>
                <w:szCs w:val="24"/>
              </w:rPr>
            </w:pPr>
            <w:r w:rsidRPr="003A51AC">
              <w:rPr>
                <w:b/>
                <w:sz w:val="24"/>
                <w:szCs w:val="24"/>
              </w:rPr>
              <w:t>Рисование:</w:t>
            </w:r>
          </w:p>
          <w:p w:rsidR="004F33F5" w:rsidRPr="003A51AC" w:rsidRDefault="004F33F5" w:rsidP="00F7618D">
            <w:pPr>
              <w:pStyle w:val="a3"/>
              <w:widowControl w:val="0"/>
              <w:numPr>
                <w:ilvl w:val="0"/>
                <w:numId w:val="47"/>
              </w:numPr>
              <w:autoSpaceDE w:val="0"/>
              <w:autoSpaceDN w:val="0"/>
              <w:adjustRightInd w:val="0"/>
              <w:spacing w:line="240" w:lineRule="auto"/>
              <w:ind w:left="-10" w:firstLine="283"/>
              <w:rPr>
                <w:sz w:val="24"/>
                <w:szCs w:val="24"/>
              </w:rPr>
            </w:pPr>
            <w:r w:rsidRPr="003A51AC">
              <w:rPr>
                <w:sz w:val="24"/>
                <w:szCs w:val="24"/>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4F33F5" w:rsidRPr="003A51AC" w:rsidRDefault="004F33F5" w:rsidP="00F7618D">
            <w:pPr>
              <w:pStyle w:val="a3"/>
              <w:widowControl w:val="0"/>
              <w:numPr>
                <w:ilvl w:val="0"/>
                <w:numId w:val="47"/>
              </w:numPr>
              <w:autoSpaceDE w:val="0"/>
              <w:autoSpaceDN w:val="0"/>
              <w:adjustRightInd w:val="0"/>
              <w:spacing w:line="240" w:lineRule="auto"/>
              <w:ind w:left="-10" w:firstLine="283"/>
              <w:rPr>
                <w:sz w:val="24"/>
                <w:szCs w:val="24"/>
              </w:rPr>
            </w:pPr>
            <w:r w:rsidRPr="003A51AC">
              <w:rPr>
                <w:sz w:val="24"/>
                <w:szCs w:val="24"/>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4F33F5" w:rsidRPr="003A51AC" w:rsidRDefault="004F33F5" w:rsidP="00F7618D">
            <w:pPr>
              <w:pStyle w:val="a3"/>
              <w:widowControl w:val="0"/>
              <w:numPr>
                <w:ilvl w:val="0"/>
                <w:numId w:val="47"/>
              </w:numPr>
              <w:autoSpaceDE w:val="0"/>
              <w:autoSpaceDN w:val="0"/>
              <w:adjustRightInd w:val="0"/>
              <w:spacing w:line="240" w:lineRule="auto"/>
              <w:ind w:left="-10" w:firstLine="283"/>
              <w:rPr>
                <w:sz w:val="24"/>
                <w:szCs w:val="24"/>
              </w:rPr>
            </w:pPr>
            <w:r w:rsidRPr="003A51AC">
              <w:rPr>
                <w:sz w:val="24"/>
                <w:szCs w:val="24"/>
              </w:rPr>
              <w:t xml:space="preserve">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w:t>
            </w:r>
            <w:r w:rsidRPr="003A51AC">
              <w:rPr>
                <w:sz w:val="24"/>
                <w:szCs w:val="24"/>
              </w:rPr>
              <w:lastRenderedPageBreak/>
              <w:t>нарисованного изображения характерными деталями; к осознанному повторению ранее получившихся штрихов, линий, пятен, форм;</w:t>
            </w:r>
          </w:p>
          <w:p w:rsidR="004F33F5" w:rsidRPr="003A51AC" w:rsidRDefault="004F33F5" w:rsidP="00F7618D">
            <w:pPr>
              <w:pStyle w:val="a3"/>
              <w:widowControl w:val="0"/>
              <w:numPr>
                <w:ilvl w:val="0"/>
                <w:numId w:val="47"/>
              </w:numPr>
              <w:autoSpaceDE w:val="0"/>
              <w:autoSpaceDN w:val="0"/>
              <w:adjustRightInd w:val="0"/>
              <w:spacing w:line="240" w:lineRule="auto"/>
              <w:ind w:left="-10" w:firstLine="283"/>
              <w:rPr>
                <w:sz w:val="24"/>
                <w:szCs w:val="24"/>
              </w:rPr>
            </w:pPr>
            <w:r w:rsidRPr="003A51AC">
              <w:rPr>
                <w:sz w:val="24"/>
                <w:szCs w:val="24"/>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4F33F5" w:rsidRPr="003A51AC" w:rsidRDefault="004F33F5" w:rsidP="00F7618D">
            <w:pPr>
              <w:pStyle w:val="a3"/>
              <w:widowControl w:val="0"/>
              <w:numPr>
                <w:ilvl w:val="0"/>
                <w:numId w:val="47"/>
              </w:numPr>
              <w:autoSpaceDE w:val="0"/>
              <w:autoSpaceDN w:val="0"/>
              <w:adjustRightInd w:val="0"/>
              <w:spacing w:line="240" w:lineRule="auto"/>
              <w:ind w:left="-10" w:firstLine="283"/>
              <w:rPr>
                <w:sz w:val="24"/>
                <w:szCs w:val="24"/>
              </w:rPr>
            </w:pPr>
            <w:r w:rsidRPr="003A51AC">
              <w:rPr>
                <w:sz w:val="24"/>
                <w:szCs w:val="24"/>
              </w:rPr>
              <w:t>при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tc>
      </w:tr>
      <w:tr w:rsidR="004F33F5" w:rsidRPr="003A51AC" w:rsidTr="004F33F5">
        <w:tc>
          <w:tcPr>
            <w:tcW w:w="49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widowControl w:val="0"/>
              <w:autoSpaceDE w:val="0"/>
              <w:autoSpaceDN w:val="0"/>
              <w:adjustRightInd w:val="0"/>
              <w:spacing w:line="240" w:lineRule="auto"/>
              <w:rPr>
                <w:sz w:val="24"/>
                <w:szCs w:val="24"/>
              </w:rPr>
            </w:pPr>
            <w:r w:rsidRPr="003A51AC">
              <w:rPr>
                <w:sz w:val="24"/>
                <w:szCs w:val="24"/>
              </w:rPr>
              <w:t>Процесс рисования, лепки носит характер совместных действий.</w:t>
            </w:r>
          </w:p>
          <w:p w:rsidR="004F33F5" w:rsidRPr="003A51AC" w:rsidRDefault="004F33F5" w:rsidP="00E22A07">
            <w:pPr>
              <w:spacing w:line="240" w:lineRule="auto"/>
              <w:rPr>
                <w:sz w:val="24"/>
                <w:szCs w:val="24"/>
              </w:rPr>
            </w:pPr>
          </w:p>
        </w:tc>
        <w:tc>
          <w:tcPr>
            <w:tcW w:w="513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r w:rsidRPr="003A51AC">
              <w:rPr>
                <w:sz w:val="24"/>
                <w:szCs w:val="24"/>
              </w:rPr>
              <w:t xml:space="preserve"> </w:t>
            </w:r>
            <w:r w:rsidRPr="003A51AC">
              <w:rPr>
                <w:b/>
                <w:sz w:val="24"/>
                <w:szCs w:val="24"/>
              </w:rPr>
              <w:t>Изобразительная деятельность:</w:t>
            </w:r>
          </w:p>
          <w:p w:rsidR="004F33F5" w:rsidRPr="003A51AC" w:rsidRDefault="004F33F5" w:rsidP="00E22A07">
            <w:pPr>
              <w:widowControl w:val="0"/>
              <w:autoSpaceDE w:val="0"/>
              <w:autoSpaceDN w:val="0"/>
              <w:adjustRightInd w:val="0"/>
              <w:spacing w:line="240" w:lineRule="auto"/>
              <w:rPr>
                <w:b/>
                <w:sz w:val="24"/>
                <w:szCs w:val="24"/>
              </w:rPr>
            </w:pPr>
            <w:r w:rsidRPr="003A51AC">
              <w:rPr>
                <w:b/>
                <w:sz w:val="24"/>
                <w:szCs w:val="24"/>
              </w:rPr>
              <w:t>Лепка:</w:t>
            </w:r>
          </w:p>
          <w:p w:rsidR="004F33F5" w:rsidRPr="003A51AC" w:rsidRDefault="004F33F5" w:rsidP="00F7618D">
            <w:pPr>
              <w:pStyle w:val="a3"/>
              <w:widowControl w:val="0"/>
              <w:numPr>
                <w:ilvl w:val="0"/>
                <w:numId w:val="48"/>
              </w:numPr>
              <w:autoSpaceDE w:val="0"/>
              <w:autoSpaceDN w:val="0"/>
              <w:adjustRightInd w:val="0"/>
              <w:spacing w:line="240" w:lineRule="auto"/>
              <w:ind w:left="0" w:firstLine="273"/>
              <w:rPr>
                <w:sz w:val="24"/>
                <w:szCs w:val="24"/>
              </w:rPr>
            </w:pPr>
            <w:r w:rsidRPr="003A51AC">
              <w:rPr>
                <w:sz w:val="24"/>
                <w:szCs w:val="24"/>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w:t>
            </w:r>
          </w:p>
          <w:p w:rsidR="004F33F5" w:rsidRPr="003A51AC" w:rsidRDefault="004F33F5" w:rsidP="00F7618D">
            <w:pPr>
              <w:pStyle w:val="a3"/>
              <w:widowControl w:val="0"/>
              <w:numPr>
                <w:ilvl w:val="0"/>
                <w:numId w:val="48"/>
              </w:numPr>
              <w:autoSpaceDE w:val="0"/>
              <w:autoSpaceDN w:val="0"/>
              <w:adjustRightInd w:val="0"/>
              <w:spacing w:line="240" w:lineRule="auto"/>
              <w:ind w:left="0" w:firstLine="273"/>
              <w:rPr>
                <w:sz w:val="24"/>
                <w:szCs w:val="24"/>
              </w:rPr>
            </w:pPr>
            <w:r w:rsidRPr="003A51AC">
              <w:rPr>
                <w:sz w:val="24"/>
                <w:szCs w:val="24"/>
              </w:rPr>
              <w:t xml:space="preserve">Педагог учит аккуратно пользоваться материалами; </w:t>
            </w:r>
          </w:p>
          <w:p w:rsidR="004F33F5" w:rsidRPr="003A51AC" w:rsidRDefault="004F33F5" w:rsidP="00F7618D">
            <w:pPr>
              <w:pStyle w:val="a3"/>
              <w:widowControl w:val="0"/>
              <w:numPr>
                <w:ilvl w:val="0"/>
                <w:numId w:val="48"/>
              </w:numPr>
              <w:autoSpaceDE w:val="0"/>
              <w:autoSpaceDN w:val="0"/>
              <w:adjustRightInd w:val="0"/>
              <w:spacing w:line="240" w:lineRule="auto"/>
              <w:ind w:left="0" w:firstLine="273"/>
              <w:rPr>
                <w:sz w:val="24"/>
                <w:szCs w:val="24"/>
              </w:rPr>
            </w:pPr>
            <w:r w:rsidRPr="003A51AC">
              <w:rPr>
                <w:sz w:val="24"/>
                <w:szCs w:val="24"/>
              </w:rPr>
              <w:t xml:space="preserve">педагог учит детей отламывать комочки глины от большого куска; лепить палочки и </w:t>
            </w:r>
            <w:r w:rsidRPr="003A51AC">
              <w:rPr>
                <w:sz w:val="24"/>
                <w:szCs w:val="24"/>
              </w:rPr>
              <w:lastRenderedPageBreak/>
              <w:t xml:space="preserve">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w:t>
            </w:r>
          </w:p>
          <w:p w:rsidR="004F33F5" w:rsidRPr="003A51AC" w:rsidRDefault="004F33F5" w:rsidP="00F7618D">
            <w:pPr>
              <w:pStyle w:val="a3"/>
              <w:widowControl w:val="0"/>
              <w:numPr>
                <w:ilvl w:val="0"/>
                <w:numId w:val="48"/>
              </w:numPr>
              <w:autoSpaceDE w:val="0"/>
              <w:autoSpaceDN w:val="0"/>
              <w:adjustRightInd w:val="0"/>
              <w:spacing w:line="240" w:lineRule="auto"/>
              <w:ind w:left="0" w:firstLine="273"/>
              <w:rPr>
                <w:sz w:val="24"/>
                <w:szCs w:val="24"/>
              </w:rPr>
            </w:pPr>
            <w:r w:rsidRPr="003A51AC">
              <w:rPr>
                <w:sz w:val="24"/>
                <w:szCs w:val="24"/>
              </w:rPr>
              <w:t xml:space="preserve">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w:t>
            </w:r>
          </w:p>
          <w:p w:rsidR="004F33F5" w:rsidRPr="003A51AC" w:rsidRDefault="004F33F5" w:rsidP="00F7618D">
            <w:pPr>
              <w:pStyle w:val="a3"/>
              <w:widowControl w:val="0"/>
              <w:numPr>
                <w:ilvl w:val="0"/>
                <w:numId w:val="48"/>
              </w:numPr>
              <w:autoSpaceDE w:val="0"/>
              <w:autoSpaceDN w:val="0"/>
              <w:adjustRightInd w:val="0"/>
              <w:spacing w:line="240" w:lineRule="auto"/>
              <w:ind w:left="0" w:firstLine="273"/>
              <w:rPr>
                <w:sz w:val="24"/>
                <w:szCs w:val="24"/>
              </w:rPr>
            </w:pPr>
            <w:r w:rsidRPr="003A51AC">
              <w:rPr>
                <w:sz w:val="24"/>
                <w:szCs w:val="24"/>
              </w:rPr>
              <w:t>Педагог учит соединять две вылепленные формы в один предмет: палочка и шарик (погремушка или грибок), два шарика (неваляшка) и тому подобное. П</w:t>
            </w:r>
          </w:p>
          <w:p w:rsidR="004F33F5" w:rsidRPr="003A51AC" w:rsidRDefault="004F33F5" w:rsidP="00F7618D">
            <w:pPr>
              <w:pStyle w:val="a3"/>
              <w:widowControl w:val="0"/>
              <w:numPr>
                <w:ilvl w:val="0"/>
                <w:numId w:val="48"/>
              </w:numPr>
              <w:autoSpaceDE w:val="0"/>
              <w:autoSpaceDN w:val="0"/>
              <w:adjustRightInd w:val="0"/>
              <w:spacing w:line="240" w:lineRule="auto"/>
              <w:ind w:left="0" w:firstLine="273"/>
              <w:rPr>
                <w:sz w:val="24"/>
                <w:szCs w:val="24"/>
              </w:rPr>
            </w:pPr>
            <w:r w:rsidRPr="003A51AC">
              <w:rPr>
                <w:sz w:val="24"/>
                <w:szCs w:val="24"/>
              </w:rPr>
              <w:t>Педагог приучает детей класть глину и вылепленные предметы на дощечку или специальную заранее подготовленную клеенку.</w:t>
            </w:r>
          </w:p>
        </w:tc>
      </w:tr>
      <w:tr w:rsidR="004F33F5" w:rsidRPr="003A51AC" w:rsidTr="004F33F5">
        <w:tc>
          <w:tcPr>
            <w:tcW w:w="49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35" w:type="dxa"/>
            <w:gridSpan w:val="2"/>
            <w:tcBorders>
              <w:top w:val="single" w:sz="4" w:space="0" w:color="auto"/>
              <w:left w:val="single" w:sz="4" w:space="0" w:color="auto"/>
              <w:bottom w:val="single" w:sz="4" w:space="0" w:color="auto"/>
              <w:right w:val="single" w:sz="4" w:space="0" w:color="auto"/>
            </w:tcBorders>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t>Театрализованная деятельность.</w:t>
            </w:r>
          </w:p>
          <w:p w:rsidR="004F33F5" w:rsidRPr="003A51AC" w:rsidRDefault="004F33F5" w:rsidP="00E22A07">
            <w:pPr>
              <w:widowControl w:val="0"/>
              <w:autoSpaceDE w:val="0"/>
              <w:autoSpaceDN w:val="0"/>
              <w:adjustRightInd w:val="0"/>
              <w:spacing w:line="240" w:lineRule="auto"/>
              <w:ind w:firstLine="540"/>
              <w:rPr>
                <w:sz w:val="24"/>
                <w:szCs w:val="24"/>
              </w:rPr>
            </w:pPr>
            <w:r w:rsidRPr="003A51AC">
              <w:rPr>
                <w:sz w:val="24"/>
                <w:szCs w:val="24"/>
              </w:rPr>
              <w:t xml:space="preserve">Педагог пробуждает интерес детей к театрализованной игре, создает условия для ее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w:t>
            </w:r>
            <w:r w:rsidRPr="003A51AC">
              <w:rPr>
                <w:sz w:val="24"/>
                <w:szCs w:val="24"/>
              </w:rPr>
              <w:lastRenderedPageBreak/>
              <w:t>костюмов (шапочки, воротнички и так далее) и атрибутами как внешними символами роли.</w:t>
            </w:r>
          </w:p>
        </w:tc>
      </w:tr>
      <w:tr w:rsidR="004F33F5" w:rsidRPr="003A51AC" w:rsidTr="004F33F5">
        <w:tc>
          <w:tcPr>
            <w:tcW w:w="49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35" w:type="dxa"/>
            <w:gridSpan w:val="2"/>
            <w:tcBorders>
              <w:top w:val="single" w:sz="4" w:space="0" w:color="auto"/>
              <w:left w:val="single" w:sz="4" w:space="0" w:color="auto"/>
              <w:bottom w:val="single" w:sz="4" w:space="0" w:color="auto"/>
              <w:right w:val="single" w:sz="4" w:space="0" w:color="auto"/>
            </w:tcBorders>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t>Культурно-досуговая деятельность.</w:t>
            </w:r>
          </w:p>
          <w:p w:rsidR="004F33F5" w:rsidRPr="003A51AC" w:rsidRDefault="004F33F5" w:rsidP="00E22A07">
            <w:pPr>
              <w:widowControl w:val="0"/>
              <w:autoSpaceDE w:val="0"/>
              <w:autoSpaceDN w:val="0"/>
              <w:adjustRightInd w:val="0"/>
              <w:spacing w:line="240" w:lineRule="auto"/>
              <w:ind w:firstLine="540"/>
              <w:rPr>
                <w:sz w:val="24"/>
                <w:szCs w:val="24"/>
              </w:rPr>
            </w:pPr>
            <w:r w:rsidRPr="003A51AC">
              <w:rPr>
                <w:sz w:val="24"/>
                <w:szCs w:val="24"/>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tc>
      </w:tr>
      <w:tr w:rsidR="004F33F5" w:rsidRPr="003A51AC" w:rsidTr="004F33F5">
        <w:tc>
          <w:tcPr>
            <w:tcW w:w="49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35" w:type="dxa"/>
            <w:gridSpan w:val="2"/>
            <w:tcBorders>
              <w:top w:val="single" w:sz="4" w:space="0" w:color="auto"/>
              <w:left w:val="single" w:sz="4" w:space="0" w:color="auto"/>
              <w:bottom w:val="single" w:sz="4" w:space="0" w:color="auto"/>
              <w:right w:val="single" w:sz="4" w:space="0" w:color="auto"/>
            </w:tcBorders>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t>Приобщение к искусству.</w:t>
            </w:r>
          </w:p>
          <w:p w:rsidR="004F33F5" w:rsidRPr="003A51AC" w:rsidRDefault="004F33F5" w:rsidP="00E22A07">
            <w:pPr>
              <w:widowControl w:val="0"/>
              <w:autoSpaceDE w:val="0"/>
              <w:autoSpaceDN w:val="0"/>
              <w:adjustRightInd w:val="0"/>
              <w:spacing w:line="240" w:lineRule="auto"/>
              <w:rPr>
                <w:sz w:val="24"/>
                <w:szCs w:val="24"/>
                <w:u w:val="single"/>
              </w:rPr>
            </w:pPr>
            <w:r w:rsidRPr="003A51AC">
              <w:rPr>
                <w:sz w:val="24"/>
                <w:szCs w:val="24"/>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tc>
      </w:tr>
      <w:tr w:rsidR="004F33F5" w:rsidRPr="003A51AC" w:rsidTr="004F33F5">
        <w:tc>
          <w:tcPr>
            <w:tcW w:w="49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35" w:type="dxa"/>
            <w:gridSpan w:val="2"/>
            <w:tcBorders>
              <w:top w:val="single" w:sz="4" w:space="0" w:color="auto"/>
              <w:left w:val="single" w:sz="4" w:space="0" w:color="auto"/>
              <w:bottom w:val="single" w:sz="4" w:space="0" w:color="auto"/>
              <w:right w:val="single" w:sz="4" w:space="0" w:color="auto"/>
            </w:tcBorders>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t>Конструктивная деятельность.</w:t>
            </w:r>
          </w:p>
          <w:p w:rsidR="004F33F5" w:rsidRPr="003A51AC" w:rsidRDefault="004F33F5" w:rsidP="00E22A07">
            <w:pPr>
              <w:widowControl w:val="0"/>
              <w:autoSpaceDE w:val="0"/>
              <w:autoSpaceDN w:val="0"/>
              <w:adjustRightInd w:val="0"/>
              <w:spacing w:line="240" w:lineRule="auto"/>
              <w:ind w:firstLine="540"/>
              <w:rPr>
                <w:sz w:val="24"/>
                <w:szCs w:val="24"/>
              </w:rPr>
            </w:pPr>
            <w:r w:rsidRPr="003A51AC">
              <w:rPr>
                <w:sz w:val="24"/>
                <w:szCs w:val="24"/>
              </w:rPr>
              <w:lastRenderedPageBreak/>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tc>
      </w:tr>
    </w:tbl>
    <w:p w:rsidR="004F33F5" w:rsidRPr="003A51AC" w:rsidRDefault="004F33F5" w:rsidP="00E22A07">
      <w:pPr>
        <w:shd w:val="clear" w:color="auto" w:fill="FFFFFF"/>
        <w:spacing w:line="240" w:lineRule="auto"/>
        <w:jc w:val="center"/>
        <w:rPr>
          <w:b/>
          <w:sz w:val="24"/>
          <w:szCs w:val="24"/>
        </w:rPr>
      </w:pPr>
    </w:p>
    <w:tbl>
      <w:tblPr>
        <w:tblStyle w:val="4"/>
        <w:tblW w:w="14560" w:type="dxa"/>
        <w:tblLook w:val="04A0" w:firstRow="1" w:lastRow="0" w:firstColumn="1" w:lastColumn="0" w:noHBand="0" w:noVBand="1"/>
      </w:tblPr>
      <w:tblGrid>
        <w:gridCol w:w="4853"/>
        <w:gridCol w:w="4853"/>
        <w:gridCol w:w="4854"/>
      </w:tblGrid>
      <w:tr w:rsidR="009C0509" w:rsidRPr="003A51AC" w:rsidTr="003F662B">
        <w:tc>
          <w:tcPr>
            <w:tcW w:w="14560" w:type="dxa"/>
            <w:gridSpan w:val="3"/>
          </w:tcPr>
          <w:p w:rsidR="009C0509" w:rsidRPr="003A51AC" w:rsidRDefault="009C0509" w:rsidP="00E22A07">
            <w:pPr>
              <w:spacing w:line="240" w:lineRule="auto"/>
              <w:rPr>
                <w:b/>
                <w:bCs/>
                <w:sz w:val="24"/>
                <w:szCs w:val="24"/>
              </w:rPr>
            </w:pPr>
            <w:r w:rsidRPr="003A51AC">
              <w:rPr>
                <w:b/>
                <w:bCs/>
                <w:sz w:val="24"/>
                <w:szCs w:val="24"/>
              </w:rPr>
              <w:t>ФИЗИЧЕСКОЕ РАЗВИТИЕ</w:t>
            </w:r>
          </w:p>
        </w:tc>
      </w:tr>
      <w:tr w:rsidR="009C0509" w:rsidRPr="003A51AC" w:rsidTr="003F662B">
        <w:tc>
          <w:tcPr>
            <w:tcW w:w="14560" w:type="dxa"/>
            <w:gridSpan w:val="3"/>
          </w:tcPr>
          <w:p w:rsidR="009C0509" w:rsidRPr="003A51AC" w:rsidRDefault="009C0509" w:rsidP="00E22A07">
            <w:pPr>
              <w:spacing w:line="240" w:lineRule="auto"/>
              <w:rPr>
                <w:b/>
                <w:bCs/>
                <w:sz w:val="24"/>
                <w:szCs w:val="24"/>
              </w:rPr>
            </w:pPr>
            <w:r w:rsidRPr="003A51AC">
              <w:rPr>
                <w:b/>
                <w:bCs/>
                <w:sz w:val="24"/>
                <w:szCs w:val="24"/>
              </w:rPr>
              <w:t xml:space="preserve">Задачи образовательной области «Физическое развитие» </w:t>
            </w:r>
          </w:p>
        </w:tc>
      </w:tr>
      <w:tr w:rsidR="009C0509" w:rsidRPr="003A51AC" w:rsidTr="003F662B">
        <w:tc>
          <w:tcPr>
            <w:tcW w:w="4853" w:type="dxa"/>
          </w:tcPr>
          <w:p w:rsidR="009C0509" w:rsidRPr="003A51AC" w:rsidRDefault="009C0509" w:rsidP="00E22A07">
            <w:pPr>
              <w:spacing w:line="240" w:lineRule="auto"/>
              <w:jc w:val="center"/>
              <w:rPr>
                <w:b/>
                <w:bCs/>
                <w:sz w:val="24"/>
                <w:szCs w:val="24"/>
              </w:rPr>
            </w:pPr>
            <w:r w:rsidRPr="003A51AC">
              <w:rPr>
                <w:rFonts w:eastAsia="Calibri"/>
                <w:b/>
                <w:sz w:val="24"/>
                <w:szCs w:val="24"/>
              </w:rPr>
              <w:t>от 2-х м. до 1 года</w:t>
            </w:r>
          </w:p>
        </w:tc>
        <w:tc>
          <w:tcPr>
            <w:tcW w:w="4853" w:type="dxa"/>
          </w:tcPr>
          <w:p w:rsidR="009C0509" w:rsidRPr="003A51AC" w:rsidRDefault="009C0509" w:rsidP="00E22A07">
            <w:pPr>
              <w:spacing w:line="240" w:lineRule="auto"/>
              <w:jc w:val="center"/>
              <w:rPr>
                <w:b/>
                <w:bCs/>
                <w:sz w:val="24"/>
                <w:szCs w:val="24"/>
              </w:rPr>
            </w:pPr>
            <w:r w:rsidRPr="003A51AC">
              <w:rPr>
                <w:rFonts w:eastAsia="Calibri"/>
                <w:b/>
                <w:sz w:val="24"/>
                <w:szCs w:val="24"/>
              </w:rPr>
              <w:t>от 1 года до 2-х лет</w:t>
            </w:r>
          </w:p>
        </w:tc>
        <w:tc>
          <w:tcPr>
            <w:tcW w:w="4854" w:type="dxa"/>
          </w:tcPr>
          <w:p w:rsidR="009C0509" w:rsidRPr="003A51AC" w:rsidRDefault="009C0509" w:rsidP="00E22A07">
            <w:pPr>
              <w:spacing w:line="240" w:lineRule="auto"/>
              <w:jc w:val="center"/>
              <w:rPr>
                <w:b/>
                <w:bCs/>
                <w:sz w:val="24"/>
                <w:szCs w:val="24"/>
              </w:rPr>
            </w:pPr>
            <w:r w:rsidRPr="003A51AC">
              <w:rPr>
                <w:rFonts w:eastAsia="Calibri"/>
                <w:b/>
                <w:sz w:val="24"/>
                <w:szCs w:val="24"/>
              </w:rPr>
              <w:t>от 2-х лет до 3-х лет</w:t>
            </w:r>
          </w:p>
        </w:tc>
      </w:tr>
      <w:tr w:rsidR="009C0509" w:rsidRPr="003A51AC" w:rsidTr="003F662B">
        <w:tc>
          <w:tcPr>
            <w:tcW w:w="4853" w:type="dxa"/>
            <w:vMerge w:val="restart"/>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 xml:space="preserve">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w:t>
            </w:r>
            <w:r w:rsidRPr="003A51AC">
              <w:rPr>
                <w:sz w:val="24"/>
                <w:szCs w:val="24"/>
              </w:rPr>
              <w:lastRenderedPageBreak/>
              <w:t>совместных действий педагога с ребенком;</w:t>
            </w:r>
          </w:p>
        </w:tc>
        <w:tc>
          <w:tcPr>
            <w:tcW w:w="4853" w:type="dxa"/>
          </w:tcPr>
          <w:p w:rsidR="009C0509" w:rsidRPr="003A51AC" w:rsidRDefault="009C0509" w:rsidP="00E22A07">
            <w:pPr>
              <w:spacing w:line="240" w:lineRule="auto"/>
              <w:rPr>
                <w:sz w:val="24"/>
                <w:szCs w:val="24"/>
              </w:rPr>
            </w:pPr>
            <w:r w:rsidRPr="003A51AC">
              <w:rPr>
                <w:sz w:val="24"/>
                <w:szCs w:val="24"/>
              </w:rPr>
              <w:lastRenderedPageBreak/>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ребенком.</w:t>
            </w:r>
          </w:p>
          <w:p w:rsidR="009C0509" w:rsidRPr="003A51AC" w:rsidRDefault="009C0509" w:rsidP="00E22A07">
            <w:pPr>
              <w:widowControl w:val="0"/>
              <w:autoSpaceDE w:val="0"/>
              <w:autoSpaceDN w:val="0"/>
              <w:adjustRightInd w:val="0"/>
              <w:spacing w:line="240" w:lineRule="auto"/>
              <w:rPr>
                <w:b/>
                <w:bCs/>
                <w:sz w:val="24"/>
                <w:szCs w:val="24"/>
              </w:rPr>
            </w:pPr>
          </w:p>
        </w:tc>
        <w:tc>
          <w:tcPr>
            <w:tcW w:w="4854"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tc>
      </w:tr>
      <w:tr w:rsidR="009C0509" w:rsidRPr="003A51AC" w:rsidTr="003F662B">
        <w:tc>
          <w:tcPr>
            <w:tcW w:w="4853" w:type="dxa"/>
            <w:vMerge/>
          </w:tcPr>
          <w:p w:rsidR="009C0509" w:rsidRPr="003A51AC" w:rsidRDefault="009C0509" w:rsidP="00E22A07">
            <w:pPr>
              <w:widowControl w:val="0"/>
              <w:autoSpaceDE w:val="0"/>
              <w:autoSpaceDN w:val="0"/>
              <w:adjustRightInd w:val="0"/>
              <w:spacing w:line="240" w:lineRule="auto"/>
              <w:ind w:firstLine="539"/>
              <w:rPr>
                <w:sz w:val="24"/>
                <w:szCs w:val="24"/>
              </w:rPr>
            </w:pPr>
          </w:p>
        </w:tc>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Создавать условия для развития равновесия и ориентировки в пространстве.</w:t>
            </w:r>
          </w:p>
        </w:tc>
        <w:tc>
          <w:tcPr>
            <w:tcW w:w="4854"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Развивать психофизические качества, равновесие и ориентировку в пространстве.</w:t>
            </w:r>
          </w:p>
        </w:tc>
      </w:tr>
      <w:tr w:rsidR="009C0509" w:rsidRPr="003A51AC" w:rsidTr="003F662B">
        <w:tc>
          <w:tcPr>
            <w:tcW w:w="4853" w:type="dxa"/>
            <w:vMerge w:val="restart"/>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lastRenderedPageBreak/>
              <w:t>Поддерживать положительную эмоциональную реакцию при выполнении движений, чувство удовлетворения и радости от совместных действий ребенка с педагогом в играх-забавах.</w:t>
            </w:r>
          </w:p>
        </w:tc>
        <w:tc>
          <w:tcPr>
            <w:tcW w:w="4853" w:type="dxa"/>
          </w:tcPr>
          <w:p w:rsidR="009C0509" w:rsidRPr="003A51AC" w:rsidRDefault="009C0509" w:rsidP="00E22A07">
            <w:pPr>
              <w:spacing w:line="240" w:lineRule="auto"/>
              <w:rPr>
                <w:sz w:val="24"/>
                <w:szCs w:val="24"/>
              </w:rPr>
            </w:pPr>
            <w:r w:rsidRPr="003A51AC">
              <w:rPr>
                <w:sz w:val="24"/>
                <w:szCs w:val="24"/>
              </w:rPr>
              <w:t>Поддерживать желание выполнять физические упражнения в паре с педагогом; побуждать к самостоятельным действиям.</w:t>
            </w:r>
          </w:p>
          <w:p w:rsidR="009C0509" w:rsidRPr="003A51AC" w:rsidRDefault="009C0509" w:rsidP="00E22A07">
            <w:pPr>
              <w:widowControl w:val="0"/>
              <w:autoSpaceDE w:val="0"/>
              <w:autoSpaceDN w:val="0"/>
              <w:adjustRightInd w:val="0"/>
              <w:spacing w:line="240" w:lineRule="auto"/>
              <w:rPr>
                <w:sz w:val="24"/>
                <w:szCs w:val="24"/>
              </w:rPr>
            </w:pPr>
          </w:p>
        </w:tc>
        <w:tc>
          <w:tcPr>
            <w:tcW w:w="4854"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Формировать интерес и положительное отношение к выполнению физических упражнений, совместным двигательным действиям.</w:t>
            </w:r>
          </w:p>
        </w:tc>
      </w:tr>
      <w:tr w:rsidR="009C0509" w:rsidRPr="003A51AC" w:rsidTr="003F662B">
        <w:tc>
          <w:tcPr>
            <w:tcW w:w="4853" w:type="dxa"/>
            <w:vMerge/>
          </w:tcPr>
          <w:p w:rsidR="009C0509" w:rsidRPr="003A51AC" w:rsidRDefault="009C0509" w:rsidP="00E22A07">
            <w:pPr>
              <w:widowControl w:val="0"/>
              <w:autoSpaceDE w:val="0"/>
              <w:autoSpaceDN w:val="0"/>
              <w:adjustRightInd w:val="0"/>
              <w:spacing w:line="240" w:lineRule="auto"/>
              <w:ind w:firstLine="539"/>
              <w:rPr>
                <w:sz w:val="24"/>
                <w:szCs w:val="24"/>
              </w:rPr>
            </w:pPr>
          </w:p>
        </w:tc>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Привлекать к участию в играх-забавах, игровых упражнениях, подвижных играх,</w:t>
            </w:r>
          </w:p>
        </w:tc>
        <w:tc>
          <w:tcPr>
            <w:tcW w:w="4854"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Поддерживать у детей желание играть в подвижные игры вместе с педагогом в небольших подгруппах.</w:t>
            </w:r>
          </w:p>
        </w:tc>
      </w:tr>
      <w:tr w:rsidR="009C0509" w:rsidRPr="003A51AC" w:rsidTr="003F662B">
        <w:tc>
          <w:tcPr>
            <w:tcW w:w="4853" w:type="dxa"/>
            <w:vMerge/>
          </w:tcPr>
          <w:p w:rsidR="009C0509" w:rsidRPr="003A51AC" w:rsidRDefault="009C0509" w:rsidP="00E22A07">
            <w:pPr>
              <w:widowControl w:val="0"/>
              <w:autoSpaceDE w:val="0"/>
              <w:autoSpaceDN w:val="0"/>
              <w:adjustRightInd w:val="0"/>
              <w:spacing w:line="240" w:lineRule="auto"/>
              <w:ind w:firstLine="539"/>
              <w:rPr>
                <w:sz w:val="24"/>
                <w:szCs w:val="24"/>
              </w:rPr>
            </w:pPr>
          </w:p>
        </w:tc>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Укреплять здоровье ребенка средствами физического воспитания.</w:t>
            </w:r>
          </w:p>
        </w:tc>
        <w:tc>
          <w:tcPr>
            <w:tcW w:w="4854"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Укреплять здоровье детей средствами физического воспитания.</w:t>
            </w:r>
          </w:p>
        </w:tc>
      </w:tr>
      <w:tr w:rsidR="009C0509" w:rsidRPr="003A51AC" w:rsidTr="003F662B">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Обеспечивать охрану жизни и укрепление здоровья ребенка, гигиенический уход, питание;</w:t>
            </w:r>
          </w:p>
        </w:tc>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Способствовать усвоению культурно-гигиенических навыков для приобщения к здоровому образу жизни.</w:t>
            </w:r>
          </w:p>
        </w:tc>
        <w:tc>
          <w:tcPr>
            <w:tcW w:w="4854"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Формировать культурно-гигиенические навыки и навыки самообслуживания, приобщая к здоровому образу жизни.</w:t>
            </w:r>
          </w:p>
        </w:tc>
      </w:tr>
      <w:tr w:rsidR="009C0509" w:rsidRPr="003A51AC" w:rsidTr="003F662B">
        <w:tc>
          <w:tcPr>
            <w:tcW w:w="14560" w:type="dxa"/>
            <w:gridSpan w:val="3"/>
          </w:tcPr>
          <w:p w:rsidR="009C0509" w:rsidRPr="003A51AC" w:rsidRDefault="009C0509" w:rsidP="00E22A07">
            <w:pPr>
              <w:widowControl w:val="0"/>
              <w:autoSpaceDE w:val="0"/>
              <w:autoSpaceDN w:val="0"/>
              <w:adjustRightInd w:val="0"/>
              <w:spacing w:line="240" w:lineRule="auto"/>
              <w:rPr>
                <w:b/>
                <w:bCs/>
                <w:sz w:val="24"/>
                <w:szCs w:val="24"/>
              </w:rPr>
            </w:pPr>
            <w:r w:rsidRPr="003A51AC">
              <w:rPr>
                <w:b/>
                <w:bCs/>
                <w:sz w:val="24"/>
                <w:szCs w:val="24"/>
              </w:rPr>
              <w:t>Содержание образовательной области «Физическое развитие»</w:t>
            </w:r>
          </w:p>
        </w:tc>
      </w:tr>
      <w:tr w:rsidR="009C0509" w:rsidRPr="003A51AC" w:rsidTr="003F662B">
        <w:tc>
          <w:tcPr>
            <w:tcW w:w="4853" w:type="dxa"/>
          </w:tcPr>
          <w:p w:rsidR="009C0509" w:rsidRPr="003A51AC" w:rsidRDefault="009C0509" w:rsidP="00E22A07">
            <w:pPr>
              <w:widowControl w:val="0"/>
              <w:autoSpaceDE w:val="0"/>
              <w:autoSpaceDN w:val="0"/>
              <w:adjustRightInd w:val="0"/>
              <w:spacing w:line="240" w:lineRule="auto"/>
              <w:jc w:val="center"/>
              <w:rPr>
                <w:b/>
                <w:bCs/>
                <w:sz w:val="24"/>
                <w:szCs w:val="24"/>
              </w:rPr>
            </w:pPr>
            <w:r w:rsidRPr="003A51AC">
              <w:rPr>
                <w:rFonts w:eastAsia="Calibri"/>
                <w:b/>
                <w:sz w:val="24"/>
                <w:szCs w:val="24"/>
              </w:rPr>
              <w:t>от 2-х м. до 1 года</w:t>
            </w:r>
          </w:p>
        </w:tc>
        <w:tc>
          <w:tcPr>
            <w:tcW w:w="4853" w:type="dxa"/>
          </w:tcPr>
          <w:p w:rsidR="009C0509" w:rsidRPr="003A51AC" w:rsidRDefault="009C0509" w:rsidP="00E22A07">
            <w:pPr>
              <w:widowControl w:val="0"/>
              <w:autoSpaceDE w:val="0"/>
              <w:autoSpaceDN w:val="0"/>
              <w:adjustRightInd w:val="0"/>
              <w:spacing w:line="240" w:lineRule="auto"/>
              <w:jc w:val="center"/>
              <w:rPr>
                <w:b/>
                <w:bCs/>
                <w:sz w:val="24"/>
                <w:szCs w:val="24"/>
              </w:rPr>
            </w:pPr>
            <w:r w:rsidRPr="003A51AC">
              <w:rPr>
                <w:rFonts w:eastAsia="Calibri"/>
                <w:b/>
                <w:sz w:val="24"/>
                <w:szCs w:val="24"/>
              </w:rPr>
              <w:t>от 1 года до 2-х лет</w:t>
            </w:r>
          </w:p>
        </w:tc>
        <w:tc>
          <w:tcPr>
            <w:tcW w:w="4854" w:type="dxa"/>
          </w:tcPr>
          <w:p w:rsidR="009C0509" w:rsidRPr="003A51AC" w:rsidRDefault="009C0509" w:rsidP="00E22A07">
            <w:pPr>
              <w:widowControl w:val="0"/>
              <w:autoSpaceDE w:val="0"/>
              <w:autoSpaceDN w:val="0"/>
              <w:adjustRightInd w:val="0"/>
              <w:spacing w:line="240" w:lineRule="auto"/>
              <w:jc w:val="center"/>
              <w:rPr>
                <w:b/>
                <w:bCs/>
                <w:sz w:val="24"/>
                <w:szCs w:val="24"/>
              </w:rPr>
            </w:pPr>
            <w:r w:rsidRPr="003A51AC">
              <w:rPr>
                <w:rFonts w:eastAsia="Calibri"/>
                <w:b/>
                <w:sz w:val="24"/>
                <w:szCs w:val="24"/>
              </w:rPr>
              <w:t>от 2-х лет до 3-х лет</w:t>
            </w:r>
          </w:p>
        </w:tc>
      </w:tr>
      <w:tr w:rsidR="009C0509" w:rsidRPr="003A51AC" w:rsidTr="003F662B">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Педагог приучает ребенка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tc>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Педагог активизирует двигательную деятельность детей.</w:t>
            </w:r>
          </w:p>
        </w:tc>
        <w:tc>
          <w:tcPr>
            <w:tcW w:w="4854"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Педагог формирует умение выполнять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w:t>
            </w:r>
          </w:p>
          <w:p w:rsidR="009C0509" w:rsidRPr="003A51AC" w:rsidRDefault="009C0509" w:rsidP="00E22A07">
            <w:pPr>
              <w:widowControl w:val="0"/>
              <w:autoSpaceDE w:val="0"/>
              <w:autoSpaceDN w:val="0"/>
              <w:adjustRightInd w:val="0"/>
              <w:spacing w:line="240" w:lineRule="auto"/>
              <w:rPr>
                <w:sz w:val="24"/>
                <w:szCs w:val="24"/>
              </w:rPr>
            </w:pPr>
          </w:p>
        </w:tc>
      </w:tr>
      <w:tr w:rsidR="009C0509" w:rsidRPr="003A51AC" w:rsidTr="003F662B">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b/>
                <w:sz w:val="24"/>
                <w:szCs w:val="24"/>
              </w:rPr>
              <w:t>С 2 месяцев</w:t>
            </w:r>
            <w:r w:rsidRPr="003A51AC">
              <w:rPr>
                <w:sz w:val="24"/>
                <w:szCs w:val="24"/>
              </w:rPr>
              <w:t xml:space="preserve"> педагог оказывает помощь в удержании головы в вертикальном </w:t>
            </w:r>
            <w:r w:rsidRPr="003A51AC">
              <w:rPr>
                <w:sz w:val="24"/>
                <w:szCs w:val="24"/>
              </w:rPr>
              <w:lastRenderedPageBreak/>
              <w:t>положении, повороте ее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tc>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lastRenderedPageBreak/>
              <w:t xml:space="preserve">Создает условия для обучения основным движениям (бросание, катание, ползание, </w:t>
            </w:r>
            <w:r w:rsidRPr="003A51AC">
              <w:rPr>
                <w:sz w:val="24"/>
                <w:szCs w:val="24"/>
              </w:rPr>
              <w:lastRenderedPageBreak/>
              <w:t>лазанье, ходьба).</w:t>
            </w:r>
          </w:p>
          <w:p w:rsidR="009C0509" w:rsidRPr="003A51AC" w:rsidRDefault="009C0509" w:rsidP="00E22A07">
            <w:pPr>
              <w:widowControl w:val="0"/>
              <w:autoSpaceDE w:val="0"/>
              <w:autoSpaceDN w:val="0"/>
              <w:adjustRightInd w:val="0"/>
              <w:spacing w:line="240" w:lineRule="auto"/>
              <w:rPr>
                <w:sz w:val="24"/>
                <w:szCs w:val="24"/>
              </w:rPr>
            </w:pPr>
          </w:p>
        </w:tc>
        <w:tc>
          <w:tcPr>
            <w:tcW w:w="4854"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lastRenderedPageBreak/>
              <w:t>Педагог формирует умение выполнять основные движения.</w:t>
            </w:r>
          </w:p>
          <w:p w:rsidR="009C0509" w:rsidRPr="003A51AC" w:rsidRDefault="009C0509" w:rsidP="00E22A07">
            <w:pPr>
              <w:widowControl w:val="0"/>
              <w:autoSpaceDE w:val="0"/>
              <w:autoSpaceDN w:val="0"/>
              <w:adjustRightInd w:val="0"/>
              <w:spacing w:line="240" w:lineRule="auto"/>
              <w:rPr>
                <w:sz w:val="24"/>
                <w:szCs w:val="24"/>
              </w:rPr>
            </w:pPr>
          </w:p>
        </w:tc>
      </w:tr>
      <w:tr w:rsidR="009C0509" w:rsidRPr="003A51AC" w:rsidTr="003F662B">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b/>
                <w:sz w:val="24"/>
                <w:szCs w:val="24"/>
              </w:rPr>
              <w:lastRenderedPageBreak/>
              <w:t>С 6 месяцев</w:t>
            </w:r>
            <w:r w:rsidRPr="003A51AC">
              <w:rPr>
                <w:sz w:val="24"/>
                <w:szCs w:val="24"/>
              </w:rPr>
              <w:t xml:space="preserve"> педагог помогает осваивать движения, подготавливающие к ползанию, поощряет стремление ребенка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w:t>
            </w:r>
          </w:p>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 xml:space="preserve"> побуждает к манипулированию предметами (берет, осматривает, перекладывает из руки в руку, размахивает, бросает и другое); проводит с ребенком комплекс гимнастики, включая упражнения с использованием предметов (колечки, погремушки).</w:t>
            </w:r>
          </w:p>
        </w:tc>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Создает условия для развития координации при выполнении упражнений.</w:t>
            </w:r>
          </w:p>
          <w:p w:rsidR="009C0509" w:rsidRPr="003A51AC" w:rsidRDefault="009C0509" w:rsidP="00E22A07">
            <w:pPr>
              <w:widowControl w:val="0"/>
              <w:autoSpaceDE w:val="0"/>
              <w:autoSpaceDN w:val="0"/>
              <w:adjustRightInd w:val="0"/>
              <w:spacing w:line="240" w:lineRule="auto"/>
              <w:rPr>
                <w:sz w:val="24"/>
                <w:szCs w:val="24"/>
              </w:rPr>
            </w:pPr>
          </w:p>
        </w:tc>
        <w:tc>
          <w:tcPr>
            <w:tcW w:w="4854"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Развивает психофизические качества, координацию, равновесие и ориентировку в пространстве.</w:t>
            </w:r>
          </w:p>
          <w:p w:rsidR="009C0509" w:rsidRPr="003A51AC" w:rsidRDefault="009C0509" w:rsidP="00E22A07">
            <w:pPr>
              <w:widowControl w:val="0"/>
              <w:autoSpaceDE w:val="0"/>
              <w:autoSpaceDN w:val="0"/>
              <w:adjustRightInd w:val="0"/>
              <w:spacing w:line="240" w:lineRule="auto"/>
              <w:rPr>
                <w:sz w:val="24"/>
                <w:szCs w:val="24"/>
              </w:rPr>
            </w:pPr>
          </w:p>
        </w:tc>
      </w:tr>
      <w:tr w:rsidR="009C0509" w:rsidRPr="003A51AC" w:rsidTr="003F662B">
        <w:tc>
          <w:tcPr>
            <w:tcW w:w="4853" w:type="dxa"/>
            <w:vMerge w:val="restart"/>
          </w:tcPr>
          <w:p w:rsidR="009C0509" w:rsidRPr="003A51AC" w:rsidRDefault="009C0509" w:rsidP="00E22A07">
            <w:pPr>
              <w:widowControl w:val="0"/>
              <w:autoSpaceDE w:val="0"/>
              <w:autoSpaceDN w:val="0"/>
              <w:adjustRightInd w:val="0"/>
              <w:spacing w:line="240" w:lineRule="auto"/>
              <w:rPr>
                <w:sz w:val="24"/>
                <w:szCs w:val="24"/>
              </w:rPr>
            </w:pPr>
            <w:r w:rsidRPr="003A51AC">
              <w:rPr>
                <w:b/>
                <w:sz w:val="24"/>
                <w:szCs w:val="24"/>
              </w:rPr>
              <w:t>С 9 месяцев</w:t>
            </w:r>
            <w:r w:rsidRPr="003A51AC">
              <w:rPr>
                <w:sz w:val="24"/>
                <w:szCs w:val="24"/>
              </w:rPr>
              <w:t xml:space="preserve">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w:t>
            </w:r>
            <w:r w:rsidRPr="003A51AC">
              <w:rPr>
                <w:sz w:val="24"/>
                <w:szCs w:val="24"/>
              </w:rPr>
              <w:lastRenderedPageBreak/>
              <w:t>за каталкой, при поддержке подниматься на ступеньки; брать, держать и бросать мяч; поощряет стремление ребенка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w:t>
            </w:r>
          </w:p>
        </w:tc>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lastRenderedPageBreak/>
              <w:t>Побуждает к самостоятельному выполнению движений.</w:t>
            </w:r>
          </w:p>
        </w:tc>
        <w:tc>
          <w:tcPr>
            <w:tcW w:w="4854"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 xml:space="preserve">Педагог побуждает детей совместно играть в подвижные игры, действовать согласованно, реагировать на сигнал. </w:t>
            </w:r>
          </w:p>
        </w:tc>
      </w:tr>
      <w:tr w:rsidR="009C0509" w:rsidRPr="003A51AC" w:rsidTr="003F662B">
        <w:tc>
          <w:tcPr>
            <w:tcW w:w="4853" w:type="dxa"/>
            <w:vMerge/>
          </w:tcPr>
          <w:p w:rsidR="009C0509" w:rsidRPr="003A51AC" w:rsidRDefault="009C0509" w:rsidP="00E22A07">
            <w:pPr>
              <w:widowControl w:val="0"/>
              <w:autoSpaceDE w:val="0"/>
              <w:autoSpaceDN w:val="0"/>
              <w:adjustRightInd w:val="0"/>
              <w:spacing w:line="240" w:lineRule="auto"/>
              <w:ind w:firstLine="540"/>
              <w:rPr>
                <w:sz w:val="24"/>
                <w:szCs w:val="24"/>
              </w:rPr>
            </w:pPr>
          </w:p>
        </w:tc>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Обеспечивает страховку для сохранения равновесия.</w:t>
            </w:r>
          </w:p>
        </w:tc>
        <w:tc>
          <w:tcPr>
            <w:tcW w:w="4854"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Оптимизирует двигательную деятельность, предупреждая утомление, осуществляет помощь и страховку.</w:t>
            </w:r>
          </w:p>
        </w:tc>
      </w:tr>
      <w:tr w:rsidR="009C0509" w:rsidRPr="003A51AC" w:rsidTr="003F662B">
        <w:tc>
          <w:tcPr>
            <w:tcW w:w="4853" w:type="dxa"/>
            <w:vMerge/>
          </w:tcPr>
          <w:p w:rsidR="009C0509" w:rsidRPr="003A51AC" w:rsidRDefault="009C0509" w:rsidP="00E22A07">
            <w:pPr>
              <w:widowControl w:val="0"/>
              <w:autoSpaceDE w:val="0"/>
              <w:autoSpaceDN w:val="0"/>
              <w:adjustRightInd w:val="0"/>
              <w:spacing w:line="240" w:lineRule="auto"/>
              <w:ind w:firstLine="540"/>
              <w:rPr>
                <w:sz w:val="24"/>
                <w:szCs w:val="24"/>
              </w:rPr>
            </w:pPr>
          </w:p>
        </w:tc>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 xml:space="preserve">Поощряет и поддерживает, создает </w:t>
            </w:r>
            <w:r w:rsidRPr="003A51AC">
              <w:rPr>
                <w:sz w:val="24"/>
                <w:szCs w:val="24"/>
              </w:rPr>
              <w:lastRenderedPageBreak/>
              <w:t>эмоционально-положительный настрой. способствует формированию первых культурно-гигиенических навыков.</w:t>
            </w:r>
          </w:p>
        </w:tc>
        <w:tc>
          <w:tcPr>
            <w:tcW w:w="4854"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lastRenderedPageBreak/>
              <w:t xml:space="preserve">Поощряет стремление ребенка соблюдать </w:t>
            </w:r>
            <w:r w:rsidRPr="003A51AC">
              <w:rPr>
                <w:sz w:val="24"/>
                <w:szCs w:val="24"/>
              </w:rPr>
              <w:lastRenderedPageBreak/>
              <w:t>правила личной гигиены и проявлять культурно-гигиенические навыки.</w:t>
            </w:r>
          </w:p>
        </w:tc>
      </w:tr>
      <w:tr w:rsidR="009C0509" w:rsidRPr="003A51AC" w:rsidTr="003F662B">
        <w:tc>
          <w:tcPr>
            <w:tcW w:w="4853" w:type="dxa"/>
            <w:vMerge/>
          </w:tcPr>
          <w:p w:rsidR="009C0509" w:rsidRPr="003A51AC" w:rsidRDefault="009C0509" w:rsidP="00E22A07">
            <w:pPr>
              <w:spacing w:line="240" w:lineRule="auto"/>
              <w:rPr>
                <w:b/>
                <w:bCs/>
                <w:sz w:val="24"/>
                <w:szCs w:val="24"/>
              </w:rPr>
            </w:pPr>
          </w:p>
        </w:tc>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В процессе физического воспитания педагог обеспечивает условия для развития основных движений и выполнения общеразвивающих упражнений.</w:t>
            </w:r>
          </w:p>
        </w:tc>
        <w:tc>
          <w:tcPr>
            <w:tcW w:w="4854"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tc>
      </w:tr>
      <w:tr w:rsidR="009C0509" w:rsidRPr="003A51AC" w:rsidTr="003F662B">
        <w:tc>
          <w:tcPr>
            <w:tcW w:w="14560" w:type="dxa"/>
            <w:gridSpan w:val="3"/>
          </w:tcPr>
          <w:p w:rsidR="009C0509" w:rsidRPr="003A51AC" w:rsidRDefault="009C0509" w:rsidP="00E22A07">
            <w:pPr>
              <w:widowControl w:val="0"/>
              <w:autoSpaceDE w:val="0"/>
              <w:autoSpaceDN w:val="0"/>
              <w:adjustRightInd w:val="0"/>
              <w:spacing w:line="240" w:lineRule="auto"/>
              <w:rPr>
                <w:b/>
                <w:sz w:val="24"/>
                <w:szCs w:val="24"/>
              </w:rPr>
            </w:pPr>
            <w:r w:rsidRPr="003A51AC">
              <w:rPr>
                <w:b/>
                <w:sz w:val="24"/>
                <w:szCs w:val="24"/>
              </w:rPr>
              <w:t xml:space="preserve"> Основная гимнастика (основные движения, общеразвивающие упражнения).</w:t>
            </w:r>
          </w:p>
        </w:tc>
      </w:tr>
      <w:tr w:rsidR="009C0509" w:rsidRPr="003A51AC" w:rsidTr="003F662B">
        <w:tc>
          <w:tcPr>
            <w:tcW w:w="4853" w:type="dxa"/>
            <w:vMerge w:val="restart"/>
          </w:tcPr>
          <w:p w:rsidR="009C0509" w:rsidRPr="003A51AC" w:rsidRDefault="009C0509" w:rsidP="00E22A07">
            <w:pPr>
              <w:spacing w:line="240" w:lineRule="auto"/>
              <w:rPr>
                <w:b/>
                <w:bCs/>
                <w:sz w:val="24"/>
                <w:szCs w:val="24"/>
              </w:rPr>
            </w:pPr>
          </w:p>
        </w:tc>
        <w:tc>
          <w:tcPr>
            <w:tcW w:w="9707" w:type="dxa"/>
            <w:gridSpan w:val="2"/>
          </w:tcPr>
          <w:p w:rsidR="009C0509" w:rsidRPr="003A51AC" w:rsidRDefault="009C0509" w:rsidP="00E22A07">
            <w:pPr>
              <w:spacing w:line="240" w:lineRule="auto"/>
              <w:rPr>
                <w:b/>
                <w:bCs/>
                <w:sz w:val="24"/>
                <w:szCs w:val="24"/>
              </w:rPr>
            </w:pPr>
            <w:r w:rsidRPr="003A51AC">
              <w:rPr>
                <w:b/>
                <w:sz w:val="24"/>
                <w:szCs w:val="24"/>
              </w:rPr>
              <w:t>Основные движения.</w:t>
            </w:r>
          </w:p>
        </w:tc>
      </w:tr>
      <w:tr w:rsidR="009C0509" w:rsidRPr="003A51AC" w:rsidTr="003F662B">
        <w:tc>
          <w:tcPr>
            <w:tcW w:w="4853" w:type="dxa"/>
            <w:vMerge/>
          </w:tcPr>
          <w:p w:rsidR="009C0509" w:rsidRPr="003A51AC" w:rsidRDefault="009C0509" w:rsidP="00E22A07">
            <w:pPr>
              <w:spacing w:line="240" w:lineRule="auto"/>
              <w:rPr>
                <w:b/>
                <w:bCs/>
                <w:sz w:val="24"/>
                <w:szCs w:val="24"/>
              </w:rPr>
            </w:pPr>
          </w:p>
        </w:tc>
        <w:tc>
          <w:tcPr>
            <w:tcW w:w="4853" w:type="dxa"/>
          </w:tcPr>
          <w:p w:rsidR="009C0509" w:rsidRPr="003A51AC" w:rsidRDefault="009C0509" w:rsidP="00E22A07">
            <w:pPr>
              <w:widowControl w:val="0"/>
              <w:autoSpaceDE w:val="0"/>
              <w:autoSpaceDN w:val="0"/>
              <w:adjustRightInd w:val="0"/>
              <w:spacing w:line="240" w:lineRule="auto"/>
              <w:rPr>
                <w:b/>
                <w:bCs/>
                <w:sz w:val="24"/>
                <w:szCs w:val="24"/>
              </w:rPr>
            </w:pPr>
            <w:r w:rsidRPr="003A51AC">
              <w:rPr>
                <w:b/>
                <w:bCs/>
                <w:sz w:val="24"/>
                <w:szCs w:val="24"/>
              </w:rPr>
              <w:t>Бросание и катание</w:t>
            </w:r>
          </w:p>
        </w:tc>
        <w:tc>
          <w:tcPr>
            <w:tcW w:w="4854" w:type="dxa"/>
          </w:tcPr>
          <w:p w:rsidR="009C0509" w:rsidRPr="003A51AC" w:rsidRDefault="009C0509" w:rsidP="00E22A07">
            <w:pPr>
              <w:spacing w:line="240" w:lineRule="auto"/>
              <w:rPr>
                <w:b/>
                <w:bCs/>
                <w:sz w:val="24"/>
                <w:szCs w:val="24"/>
              </w:rPr>
            </w:pPr>
            <w:r w:rsidRPr="003A51AC">
              <w:rPr>
                <w:b/>
                <w:bCs/>
                <w:sz w:val="24"/>
                <w:szCs w:val="24"/>
              </w:rPr>
              <w:t>Бросание, катание, ловля</w:t>
            </w:r>
          </w:p>
        </w:tc>
      </w:tr>
      <w:tr w:rsidR="009C0509" w:rsidRPr="003A51AC" w:rsidTr="003F662B">
        <w:tc>
          <w:tcPr>
            <w:tcW w:w="4853" w:type="dxa"/>
            <w:vMerge/>
          </w:tcPr>
          <w:p w:rsidR="009C0509" w:rsidRPr="003A51AC" w:rsidRDefault="009C0509" w:rsidP="00E22A07">
            <w:pPr>
              <w:spacing w:line="240" w:lineRule="auto"/>
              <w:rPr>
                <w:b/>
                <w:bCs/>
                <w:sz w:val="24"/>
                <w:szCs w:val="24"/>
              </w:rPr>
            </w:pPr>
          </w:p>
        </w:tc>
        <w:tc>
          <w:tcPr>
            <w:tcW w:w="4853" w:type="dxa"/>
          </w:tcPr>
          <w:p w:rsidR="009C0509" w:rsidRPr="003A51AC" w:rsidRDefault="009C0509" w:rsidP="00F7618D">
            <w:pPr>
              <w:pStyle w:val="a3"/>
              <w:widowControl w:val="0"/>
              <w:numPr>
                <w:ilvl w:val="0"/>
                <w:numId w:val="49"/>
              </w:numPr>
              <w:autoSpaceDE w:val="0"/>
              <w:autoSpaceDN w:val="0"/>
              <w:adjustRightInd w:val="0"/>
              <w:spacing w:line="240" w:lineRule="auto"/>
              <w:ind w:left="109" w:firstLine="0"/>
              <w:rPr>
                <w:sz w:val="24"/>
                <w:szCs w:val="24"/>
              </w:rPr>
            </w:pPr>
            <w:r w:rsidRPr="003A51AC">
              <w:rPr>
                <w:sz w:val="24"/>
                <w:szCs w:val="24"/>
              </w:rPr>
              <w:t xml:space="preserve">бросание мяча (диаметр 6 - 8 см) вниз, вдаль; </w:t>
            </w:r>
          </w:p>
          <w:p w:rsidR="009C0509" w:rsidRPr="003A51AC" w:rsidRDefault="009C0509" w:rsidP="00F7618D">
            <w:pPr>
              <w:pStyle w:val="a3"/>
              <w:widowControl w:val="0"/>
              <w:numPr>
                <w:ilvl w:val="0"/>
                <w:numId w:val="49"/>
              </w:numPr>
              <w:autoSpaceDE w:val="0"/>
              <w:autoSpaceDN w:val="0"/>
              <w:adjustRightInd w:val="0"/>
              <w:spacing w:line="240" w:lineRule="auto"/>
              <w:ind w:left="109" w:firstLine="0"/>
              <w:rPr>
                <w:sz w:val="24"/>
                <w:szCs w:val="24"/>
              </w:rPr>
            </w:pPr>
            <w:r w:rsidRPr="003A51AC">
              <w:rPr>
                <w:sz w:val="24"/>
                <w:szCs w:val="24"/>
              </w:rPr>
              <w:t>катание мяча (диаметр 20 - 25 см) вперед из исходного положения сидя и стоя.</w:t>
            </w:r>
          </w:p>
        </w:tc>
        <w:tc>
          <w:tcPr>
            <w:tcW w:w="4854" w:type="dxa"/>
          </w:tcPr>
          <w:p w:rsidR="009C0509" w:rsidRPr="003A51AC" w:rsidRDefault="009C0509" w:rsidP="00F7618D">
            <w:pPr>
              <w:pStyle w:val="a3"/>
              <w:numPr>
                <w:ilvl w:val="0"/>
                <w:numId w:val="50"/>
              </w:numPr>
              <w:spacing w:line="240" w:lineRule="auto"/>
              <w:ind w:left="0" w:firstLine="217"/>
              <w:rPr>
                <w:sz w:val="24"/>
                <w:szCs w:val="24"/>
              </w:rPr>
            </w:pPr>
            <w:r w:rsidRPr="003A51AC">
              <w:rPr>
                <w:sz w:val="24"/>
                <w:szCs w:val="24"/>
              </w:rPr>
              <w:t xml:space="preserve">скатывание мяча по наклонной доске; </w:t>
            </w:r>
          </w:p>
          <w:p w:rsidR="009C0509" w:rsidRPr="003A51AC" w:rsidRDefault="009C0509" w:rsidP="00F7618D">
            <w:pPr>
              <w:pStyle w:val="a3"/>
              <w:numPr>
                <w:ilvl w:val="0"/>
                <w:numId w:val="50"/>
              </w:numPr>
              <w:spacing w:line="240" w:lineRule="auto"/>
              <w:ind w:left="0" w:firstLine="217"/>
              <w:rPr>
                <w:sz w:val="24"/>
                <w:szCs w:val="24"/>
              </w:rPr>
            </w:pPr>
            <w:r w:rsidRPr="003A51AC">
              <w:rPr>
                <w:sz w:val="24"/>
                <w:szCs w:val="24"/>
              </w:rPr>
              <w:t xml:space="preserve">прокатывание мяча педагогу и друг другу двумя руками стоя и сидя (расстояние 50 - 100 см), под дугу, в воротца; </w:t>
            </w:r>
          </w:p>
          <w:p w:rsidR="009C0509" w:rsidRPr="003A51AC" w:rsidRDefault="009C0509" w:rsidP="00F7618D">
            <w:pPr>
              <w:pStyle w:val="a3"/>
              <w:numPr>
                <w:ilvl w:val="0"/>
                <w:numId w:val="50"/>
              </w:numPr>
              <w:spacing w:line="240" w:lineRule="auto"/>
              <w:ind w:left="0" w:firstLine="217"/>
              <w:rPr>
                <w:sz w:val="24"/>
                <w:szCs w:val="24"/>
              </w:rPr>
            </w:pPr>
            <w:r w:rsidRPr="003A51AC">
              <w:rPr>
                <w:sz w:val="24"/>
                <w:szCs w:val="24"/>
              </w:rPr>
              <w:t xml:space="preserve">остановка катящегося мяча; </w:t>
            </w:r>
          </w:p>
          <w:p w:rsidR="009C0509" w:rsidRPr="003A51AC" w:rsidRDefault="009C0509" w:rsidP="00F7618D">
            <w:pPr>
              <w:pStyle w:val="a3"/>
              <w:numPr>
                <w:ilvl w:val="0"/>
                <w:numId w:val="50"/>
              </w:numPr>
              <w:spacing w:line="240" w:lineRule="auto"/>
              <w:ind w:left="0" w:firstLine="217"/>
              <w:rPr>
                <w:sz w:val="24"/>
                <w:szCs w:val="24"/>
              </w:rPr>
            </w:pPr>
            <w:r w:rsidRPr="003A51AC">
              <w:rPr>
                <w:sz w:val="24"/>
                <w:szCs w:val="24"/>
              </w:rPr>
              <w:t xml:space="preserve">передача мячей друг другу стоя; </w:t>
            </w:r>
          </w:p>
          <w:p w:rsidR="009C0509" w:rsidRPr="003A51AC" w:rsidRDefault="009C0509" w:rsidP="00F7618D">
            <w:pPr>
              <w:pStyle w:val="a3"/>
              <w:numPr>
                <w:ilvl w:val="0"/>
                <w:numId w:val="50"/>
              </w:numPr>
              <w:spacing w:line="240" w:lineRule="auto"/>
              <w:ind w:left="0" w:firstLine="217"/>
              <w:rPr>
                <w:sz w:val="24"/>
                <w:szCs w:val="24"/>
              </w:rPr>
            </w:pPr>
            <w:r w:rsidRPr="003A51AC">
              <w:rPr>
                <w:sz w:val="24"/>
                <w:szCs w:val="24"/>
              </w:rPr>
              <w:t xml:space="preserve">бросание мяча от груди двумя руками, снизу, из-за головы; </w:t>
            </w:r>
          </w:p>
          <w:p w:rsidR="009C0509" w:rsidRPr="003A51AC" w:rsidRDefault="009C0509" w:rsidP="00F7618D">
            <w:pPr>
              <w:pStyle w:val="a3"/>
              <w:numPr>
                <w:ilvl w:val="0"/>
                <w:numId w:val="50"/>
              </w:numPr>
              <w:spacing w:line="240" w:lineRule="auto"/>
              <w:ind w:left="0" w:firstLine="217"/>
              <w:rPr>
                <w:sz w:val="24"/>
                <w:szCs w:val="24"/>
              </w:rPr>
            </w:pPr>
            <w:r w:rsidRPr="003A51AC">
              <w:rPr>
                <w:sz w:val="24"/>
                <w:szCs w:val="24"/>
              </w:rPr>
              <w:t xml:space="preserve">бросание предмета в горизонтальную цель и вдаль с расстояния 100 - 125 см двумя и одной рукой; </w:t>
            </w:r>
          </w:p>
          <w:p w:rsidR="009C0509" w:rsidRPr="003A51AC" w:rsidRDefault="009C0509" w:rsidP="00F7618D">
            <w:pPr>
              <w:pStyle w:val="a3"/>
              <w:numPr>
                <w:ilvl w:val="0"/>
                <w:numId w:val="50"/>
              </w:numPr>
              <w:spacing w:line="240" w:lineRule="auto"/>
              <w:ind w:left="0" w:firstLine="217"/>
              <w:rPr>
                <w:sz w:val="24"/>
                <w:szCs w:val="24"/>
              </w:rPr>
            </w:pPr>
            <w:r w:rsidRPr="003A51AC">
              <w:rPr>
                <w:sz w:val="24"/>
                <w:szCs w:val="24"/>
              </w:rPr>
              <w:t xml:space="preserve">перебрасывание мяча через сетку, натянутую на уровне роста ребенка с расстояния 1- 1,5 м; </w:t>
            </w:r>
          </w:p>
          <w:p w:rsidR="009C0509" w:rsidRPr="003A51AC" w:rsidRDefault="009C0509" w:rsidP="00F7618D">
            <w:pPr>
              <w:pStyle w:val="a3"/>
              <w:numPr>
                <w:ilvl w:val="0"/>
                <w:numId w:val="50"/>
              </w:numPr>
              <w:spacing w:line="240" w:lineRule="auto"/>
              <w:ind w:left="0" w:firstLine="217"/>
              <w:rPr>
                <w:sz w:val="24"/>
                <w:szCs w:val="24"/>
              </w:rPr>
            </w:pPr>
            <w:r w:rsidRPr="003A51AC">
              <w:rPr>
                <w:sz w:val="24"/>
                <w:szCs w:val="24"/>
              </w:rPr>
              <w:t>ловля мяча, брошенного педагогом с расстояния до 1 м.</w:t>
            </w:r>
          </w:p>
        </w:tc>
      </w:tr>
      <w:tr w:rsidR="009C0509" w:rsidRPr="003A51AC" w:rsidTr="003F662B">
        <w:tc>
          <w:tcPr>
            <w:tcW w:w="4853" w:type="dxa"/>
            <w:vMerge w:val="restart"/>
          </w:tcPr>
          <w:p w:rsidR="009C0509" w:rsidRPr="003A51AC" w:rsidRDefault="009C0509" w:rsidP="00E22A07">
            <w:pPr>
              <w:spacing w:line="240" w:lineRule="auto"/>
              <w:rPr>
                <w:b/>
                <w:bCs/>
                <w:sz w:val="24"/>
                <w:szCs w:val="24"/>
              </w:rPr>
            </w:pPr>
          </w:p>
        </w:tc>
        <w:tc>
          <w:tcPr>
            <w:tcW w:w="4853" w:type="dxa"/>
          </w:tcPr>
          <w:p w:rsidR="009C0509" w:rsidRPr="003A51AC" w:rsidRDefault="009C0509" w:rsidP="00E22A07">
            <w:pPr>
              <w:widowControl w:val="0"/>
              <w:autoSpaceDE w:val="0"/>
              <w:autoSpaceDN w:val="0"/>
              <w:adjustRightInd w:val="0"/>
              <w:spacing w:line="240" w:lineRule="auto"/>
              <w:rPr>
                <w:b/>
                <w:bCs/>
                <w:sz w:val="24"/>
                <w:szCs w:val="24"/>
              </w:rPr>
            </w:pPr>
            <w:r w:rsidRPr="003A51AC">
              <w:rPr>
                <w:b/>
                <w:bCs/>
                <w:sz w:val="24"/>
                <w:szCs w:val="24"/>
              </w:rPr>
              <w:t>Ползание, лазанье</w:t>
            </w:r>
          </w:p>
        </w:tc>
        <w:tc>
          <w:tcPr>
            <w:tcW w:w="4854" w:type="dxa"/>
          </w:tcPr>
          <w:p w:rsidR="009C0509" w:rsidRPr="003A51AC" w:rsidRDefault="009C0509" w:rsidP="00E22A07">
            <w:pPr>
              <w:widowControl w:val="0"/>
              <w:autoSpaceDE w:val="0"/>
              <w:autoSpaceDN w:val="0"/>
              <w:adjustRightInd w:val="0"/>
              <w:spacing w:line="240" w:lineRule="auto"/>
              <w:rPr>
                <w:sz w:val="24"/>
                <w:szCs w:val="24"/>
              </w:rPr>
            </w:pPr>
            <w:r w:rsidRPr="003A51AC">
              <w:rPr>
                <w:b/>
                <w:bCs/>
                <w:sz w:val="24"/>
                <w:szCs w:val="24"/>
              </w:rPr>
              <w:t>Ползание и лазанье</w:t>
            </w:r>
          </w:p>
        </w:tc>
      </w:tr>
      <w:tr w:rsidR="009C0509" w:rsidRPr="003A51AC" w:rsidTr="003F662B">
        <w:tc>
          <w:tcPr>
            <w:tcW w:w="4853" w:type="dxa"/>
            <w:vMerge/>
          </w:tcPr>
          <w:p w:rsidR="009C0509" w:rsidRPr="003A51AC" w:rsidRDefault="009C0509" w:rsidP="00E22A07">
            <w:pPr>
              <w:spacing w:line="240" w:lineRule="auto"/>
              <w:rPr>
                <w:b/>
                <w:bCs/>
                <w:sz w:val="24"/>
                <w:szCs w:val="24"/>
              </w:rPr>
            </w:pPr>
          </w:p>
        </w:tc>
        <w:tc>
          <w:tcPr>
            <w:tcW w:w="4853" w:type="dxa"/>
          </w:tcPr>
          <w:p w:rsidR="009C0509" w:rsidRPr="003A51AC" w:rsidRDefault="009C0509" w:rsidP="00F7618D">
            <w:pPr>
              <w:pStyle w:val="a3"/>
              <w:widowControl w:val="0"/>
              <w:numPr>
                <w:ilvl w:val="0"/>
                <w:numId w:val="51"/>
              </w:numPr>
              <w:autoSpaceDE w:val="0"/>
              <w:autoSpaceDN w:val="0"/>
              <w:adjustRightInd w:val="0"/>
              <w:spacing w:line="240" w:lineRule="auto"/>
              <w:ind w:left="0" w:firstLine="250"/>
              <w:rPr>
                <w:sz w:val="24"/>
                <w:szCs w:val="24"/>
              </w:rPr>
            </w:pPr>
            <w:r w:rsidRPr="003A51AC">
              <w:rPr>
                <w:sz w:val="24"/>
                <w:szCs w:val="24"/>
              </w:rPr>
              <w:t xml:space="preserve">ползание по прямой на расстояние до 2 метров; </w:t>
            </w:r>
          </w:p>
          <w:p w:rsidR="009C0509" w:rsidRPr="003A51AC" w:rsidRDefault="009C0509" w:rsidP="00F7618D">
            <w:pPr>
              <w:pStyle w:val="a3"/>
              <w:widowControl w:val="0"/>
              <w:numPr>
                <w:ilvl w:val="0"/>
                <w:numId w:val="51"/>
              </w:numPr>
              <w:autoSpaceDE w:val="0"/>
              <w:autoSpaceDN w:val="0"/>
              <w:adjustRightInd w:val="0"/>
              <w:spacing w:line="240" w:lineRule="auto"/>
              <w:ind w:left="0" w:firstLine="250"/>
              <w:rPr>
                <w:sz w:val="24"/>
                <w:szCs w:val="24"/>
              </w:rPr>
            </w:pPr>
            <w:r w:rsidRPr="003A51AC">
              <w:rPr>
                <w:sz w:val="24"/>
                <w:szCs w:val="24"/>
              </w:rPr>
              <w:t xml:space="preserve">подлезание под веревку, натянутую на высоте - 50 см; </w:t>
            </w:r>
          </w:p>
          <w:p w:rsidR="009C0509" w:rsidRPr="003A51AC" w:rsidRDefault="009C0509" w:rsidP="00F7618D">
            <w:pPr>
              <w:pStyle w:val="a3"/>
              <w:widowControl w:val="0"/>
              <w:numPr>
                <w:ilvl w:val="0"/>
                <w:numId w:val="51"/>
              </w:numPr>
              <w:autoSpaceDE w:val="0"/>
              <w:autoSpaceDN w:val="0"/>
              <w:adjustRightInd w:val="0"/>
              <w:spacing w:line="240" w:lineRule="auto"/>
              <w:ind w:left="0" w:firstLine="250"/>
              <w:rPr>
                <w:sz w:val="24"/>
                <w:szCs w:val="24"/>
              </w:rPr>
            </w:pPr>
            <w:r w:rsidRPr="003A51AC">
              <w:rPr>
                <w:sz w:val="24"/>
                <w:szCs w:val="24"/>
              </w:rPr>
              <w:t xml:space="preserve">пролезание в обруч (диаметр 50 см), </w:t>
            </w:r>
            <w:r w:rsidRPr="003A51AC">
              <w:rPr>
                <w:sz w:val="24"/>
                <w:szCs w:val="24"/>
              </w:rPr>
              <w:lastRenderedPageBreak/>
              <w:t xml:space="preserve">перелезание через бревно (диаметр 15 - 20 см); </w:t>
            </w:r>
          </w:p>
          <w:p w:rsidR="009C0509" w:rsidRPr="003A51AC" w:rsidRDefault="009C0509" w:rsidP="00F7618D">
            <w:pPr>
              <w:pStyle w:val="a3"/>
              <w:widowControl w:val="0"/>
              <w:numPr>
                <w:ilvl w:val="0"/>
                <w:numId w:val="51"/>
              </w:numPr>
              <w:autoSpaceDE w:val="0"/>
              <w:autoSpaceDN w:val="0"/>
              <w:adjustRightInd w:val="0"/>
              <w:spacing w:line="240" w:lineRule="auto"/>
              <w:ind w:left="0" w:firstLine="250"/>
              <w:rPr>
                <w:sz w:val="24"/>
                <w:szCs w:val="24"/>
              </w:rPr>
            </w:pPr>
            <w:r w:rsidRPr="003A51AC">
              <w:rPr>
                <w:sz w:val="24"/>
                <w:szCs w:val="24"/>
              </w:rPr>
              <w:t>лазанье по лесенке-стремянке вверх и вниз (высота 1 - 1,5 метра).</w:t>
            </w:r>
          </w:p>
        </w:tc>
        <w:tc>
          <w:tcPr>
            <w:tcW w:w="4854" w:type="dxa"/>
          </w:tcPr>
          <w:p w:rsidR="009C0509" w:rsidRPr="003A51AC" w:rsidRDefault="009C0509" w:rsidP="00F7618D">
            <w:pPr>
              <w:pStyle w:val="a3"/>
              <w:widowControl w:val="0"/>
              <w:numPr>
                <w:ilvl w:val="0"/>
                <w:numId w:val="52"/>
              </w:numPr>
              <w:tabs>
                <w:tab w:val="left" w:pos="359"/>
              </w:tabs>
              <w:autoSpaceDE w:val="0"/>
              <w:autoSpaceDN w:val="0"/>
              <w:adjustRightInd w:val="0"/>
              <w:spacing w:line="240" w:lineRule="auto"/>
              <w:ind w:left="0" w:firstLine="75"/>
              <w:rPr>
                <w:sz w:val="24"/>
                <w:szCs w:val="24"/>
              </w:rPr>
            </w:pPr>
            <w:r w:rsidRPr="003A51AC">
              <w:rPr>
                <w:sz w:val="24"/>
                <w:szCs w:val="24"/>
              </w:rPr>
              <w:lastRenderedPageBreak/>
              <w:t xml:space="preserve">ползание на животе, на четвереньках до погремушки (флажка) 3 - 4 м (взяв ее, встать, выпрямиться), по доске, лежащей на полу, по наклонной доске, приподнятой одним концом на 20 - 30 см; </w:t>
            </w:r>
          </w:p>
          <w:p w:rsidR="009C0509" w:rsidRPr="003A51AC" w:rsidRDefault="009C0509" w:rsidP="00F7618D">
            <w:pPr>
              <w:pStyle w:val="a3"/>
              <w:widowControl w:val="0"/>
              <w:numPr>
                <w:ilvl w:val="0"/>
                <w:numId w:val="52"/>
              </w:numPr>
              <w:tabs>
                <w:tab w:val="left" w:pos="359"/>
              </w:tabs>
              <w:autoSpaceDE w:val="0"/>
              <w:autoSpaceDN w:val="0"/>
              <w:adjustRightInd w:val="0"/>
              <w:spacing w:line="240" w:lineRule="auto"/>
              <w:ind w:left="0" w:firstLine="75"/>
              <w:rPr>
                <w:sz w:val="24"/>
                <w:szCs w:val="24"/>
              </w:rPr>
            </w:pPr>
            <w:r w:rsidRPr="003A51AC">
              <w:rPr>
                <w:sz w:val="24"/>
                <w:szCs w:val="24"/>
              </w:rPr>
              <w:lastRenderedPageBreak/>
              <w:t xml:space="preserve">ползание на животе, на четвереньках по гимнастической скамейке; </w:t>
            </w:r>
          </w:p>
          <w:p w:rsidR="009C0509" w:rsidRPr="003A51AC" w:rsidRDefault="009C0509" w:rsidP="00F7618D">
            <w:pPr>
              <w:pStyle w:val="a3"/>
              <w:widowControl w:val="0"/>
              <w:numPr>
                <w:ilvl w:val="0"/>
                <w:numId w:val="52"/>
              </w:numPr>
              <w:tabs>
                <w:tab w:val="left" w:pos="359"/>
              </w:tabs>
              <w:autoSpaceDE w:val="0"/>
              <w:autoSpaceDN w:val="0"/>
              <w:adjustRightInd w:val="0"/>
              <w:spacing w:line="240" w:lineRule="auto"/>
              <w:ind w:left="0" w:firstLine="75"/>
              <w:rPr>
                <w:sz w:val="24"/>
                <w:szCs w:val="24"/>
              </w:rPr>
            </w:pPr>
            <w:r w:rsidRPr="003A51AC">
              <w:rPr>
                <w:sz w:val="24"/>
                <w:szCs w:val="24"/>
              </w:rPr>
              <w:t xml:space="preserve">проползание под дугой (30 - 40 см); </w:t>
            </w:r>
          </w:p>
          <w:p w:rsidR="009C0509" w:rsidRPr="003A51AC" w:rsidRDefault="009C0509" w:rsidP="00F7618D">
            <w:pPr>
              <w:pStyle w:val="a3"/>
              <w:widowControl w:val="0"/>
              <w:numPr>
                <w:ilvl w:val="0"/>
                <w:numId w:val="52"/>
              </w:numPr>
              <w:tabs>
                <w:tab w:val="left" w:pos="359"/>
              </w:tabs>
              <w:autoSpaceDE w:val="0"/>
              <w:autoSpaceDN w:val="0"/>
              <w:adjustRightInd w:val="0"/>
              <w:spacing w:line="240" w:lineRule="auto"/>
              <w:ind w:left="0" w:firstLine="75"/>
              <w:rPr>
                <w:sz w:val="24"/>
                <w:szCs w:val="24"/>
              </w:rPr>
            </w:pPr>
            <w:r w:rsidRPr="003A51AC">
              <w:rPr>
                <w:sz w:val="24"/>
                <w:szCs w:val="24"/>
              </w:rPr>
              <w:t>влезание на лесенку-стремянку и спуск с нее произвольным способом.</w:t>
            </w:r>
          </w:p>
        </w:tc>
      </w:tr>
      <w:tr w:rsidR="009C0509" w:rsidRPr="003A51AC" w:rsidTr="003F662B">
        <w:tc>
          <w:tcPr>
            <w:tcW w:w="4853" w:type="dxa"/>
            <w:vMerge w:val="restart"/>
          </w:tcPr>
          <w:p w:rsidR="009C0509" w:rsidRPr="003A51AC" w:rsidRDefault="009C0509" w:rsidP="00E22A07">
            <w:pPr>
              <w:spacing w:line="240" w:lineRule="auto"/>
              <w:rPr>
                <w:b/>
                <w:bCs/>
                <w:sz w:val="24"/>
                <w:szCs w:val="24"/>
              </w:rPr>
            </w:pPr>
          </w:p>
        </w:tc>
        <w:tc>
          <w:tcPr>
            <w:tcW w:w="4853" w:type="dxa"/>
          </w:tcPr>
          <w:p w:rsidR="009C0509" w:rsidRPr="003A51AC" w:rsidRDefault="009C0509" w:rsidP="00E22A07">
            <w:pPr>
              <w:widowControl w:val="0"/>
              <w:autoSpaceDE w:val="0"/>
              <w:autoSpaceDN w:val="0"/>
              <w:adjustRightInd w:val="0"/>
              <w:spacing w:line="240" w:lineRule="auto"/>
              <w:rPr>
                <w:b/>
                <w:bCs/>
                <w:sz w:val="24"/>
                <w:szCs w:val="24"/>
              </w:rPr>
            </w:pPr>
            <w:r w:rsidRPr="003A51AC">
              <w:rPr>
                <w:b/>
                <w:bCs/>
                <w:sz w:val="24"/>
                <w:szCs w:val="24"/>
              </w:rPr>
              <w:t>Ходьба:</w:t>
            </w:r>
          </w:p>
        </w:tc>
        <w:tc>
          <w:tcPr>
            <w:tcW w:w="4854" w:type="dxa"/>
          </w:tcPr>
          <w:p w:rsidR="009C0509" w:rsidRPr="003A51AC" w:rsidRDefault="009C0509" w:rsidP="00E22A07">
            <w:pPr>
              <w:widowControl w:val="0"/>
              <w:autoSpaceDE w:val="0"/>
              <w:autoSpaceDN w:val="0"/>
              <w:adjustRightInd w:val="0"/>
              <w:spacing w:line="240" w:lineRule="auto"/>
              <w:rPr>
                <w:b/>
                <w:bCs/>
                <w:sz w:val="24"/>
                <w:szCs w:val="24"/>
              </w:rPr>
            </w:pPr>
            <w:r w:rsidRPr="003A51AC">
              <w:rPr>
                <w:b/>
                <w:bCs/>
                <w:sz w:val="24"/>
                <w:szCs w:val="24"/>
              </w:rPr>
              <w:t>Ходьба:</w:t>
            </w:r>
          </w:p>
        </w:tc>
      </w:tr>
      <w:tr w:rsidR="009C0509" w:rsidRPr="003A51AC" w:rsidTr="003F662B">
        <w:tc>
          <w:tcPr>
            <w:tcW w:w="4853" w:type="dxa"/>
            <w:vMerge/>
          </w:tcPr>
          <w:p w:rsidR="009C0509" w:rsidRPr="003A51AC" w:rsidRDefault="009C0509" w:rsidP="00E22A07">
            <w:pPr>
              <w:spacing w:line="240" w:lineRule="auto"/>
              <w:rPr>
                <w:b/>
                <w:bCs/>
                <w:sz w:val="24"/>
                <w:szCs w:val="24"/>
              </w:rPr>
            </w:pPr>
          </w:p>
        </w:tc>
        <w:tc>
          <w:tcPr>
            <w:tcW w:w="4853" w:type="dxa"/>
          </w:tcPr>
          <w:p w:rsidR="009C0509" w:rsidRPr="003A51AC" w:rsidRDefault="009C0509" w:rsidP="00E22A07">
            <w:pPr>
              <w:widowControl w:val="0"/>
              <w:autoSpaceDE w:val="0"/>
              <w:autoSpaceDN w:val="0"/>
              <w:adjustRightInd w:val="0"/>
              <w:spacing w:line="240" w:lineRule="auto"/>
              <w:rPr>
                <w:b/>
                <w:bCs/>
                <w:sz w:val="24"/>
                <w:szCs w:val="24"/>
              </w:rPr>
            </w:pPr>
            <w:r w:rsidRPr="003A51AC">
              <w:rPr>
                <w:sz w:val="24"/>
                <w:szCs w:val="24"/>
              </w:rPr>
              <w:t>Ходьба за педагогом стайкой в прямом направлении.</w:t>
            </w:r>
          </w:p>
        </w:tc>
        <w:tc>
          <w:tcPr>
            <w:tcW w:w="4854" w:type="dxa"/>
          </w:tcPr>
          <w:p w:rsidR="009C0509" w:rsidRPr="003A51AC" w:rsidRDefault="009C0509" w:rsidP="00F7618D">
            <w:pPr>
              <w:pStyle w:val="a3"/>
              <w:widowControl w:val="0"/>
              <w:numPr>
                <w:ilvl w:val="0"/>
                <w:numId w:val="53"/>
              </w:numPr>
              <w:autoSpaceDE w:val="0"/>
              <w:autoSpaceDN w:val="0"/>
              <w:adjustRightInd w:val="0"/>
              <w:spacing w:line="240" w:lineRule="auto"/>
              <w:ind w:left="0" w:firstLine="217"/>
              <w:rPr>
                <w:sz w:val="24"/>
                <w:szCs w:val="24"/>
              </w:rPr>
            </w:pPr>
            <w:r w:rsidRPr="003A51AC">
              <w:rPr>
                <w:sz w:val="24"/>
                <w:szCs w:val="24"/>
              </w:rPr>
              <w:t xml:space="preserve">стайкой за педагогом с перешагиванием через линии, палки, кубы; </w:t>
            </w:r>
          </w:p>
          <w:p w:rsidR="009C0509" w:rsidRPr="003A51AC" w:rsidRDefault="009C0509" w:rsidP="00F7618D">
            <w:pPr>
              <w:pStyle w:val="a3"/>
              <w:widowControl w:val="0"/>
              <w:numPr>
                <w:ilvl w:val="0"/>
                <w:numId w:val="53"/>
              </w:numPr>
              <w:autoSpaceDE w:val="0"/>
              <w:autoSpaceDN w:val="0"/>
              <w:adjustRightInd w:val="0"/>
              <w:spacing w:line="240" w:lineRule="auto"/>
              <w:ind w:left="0" w:firstLine="217"/>
              <w:rPr>
                <w:sz w:val="24"/>
                <w:szCs w:val="24"/>
              </w:rPr>
            </w:pPr>
            <w:r w:rsidRPr="003A51AC">
              <w:rPr>
                <w:sz w:val="24"/>
                <w:szCs w:val="24"/>
              </w:rPr>
              <w:t xml:space="preserve">на носках; </w:t>
            </w:r>
          </w:p>
          <w:p w:rsidR="009C0509" w:rsidRPr="003A51AC" w:rsidRDefault="009C0509" w:rsidP="00F7618D">
            <w:pPr>
              <w:pStyle w:val="a3"/>
              <w:widowControl w:val="0"/>
              <w:numPr>
                <w:ilvl w:val="0"/>
                <w:numId w:val="53"/>
              </w:numPr>
              <w:autoSpaceDE w:val="0"/>
              <w:autoSpaceDN w:val="0"/>
              <w:adjustRightInd w:val="0"/>
              <w:spacing w:line="240" w:lineRule="auto"/>
              <w:ind w:left="0" w:firstLine="217"/>
              <w:rPr>
                <w:sz w:val="24"/>
                <w:szCs w:val="24"/>
              </w:rPr>
            </w:pPr>
            <w:r w:rsidRPr="003A51AC">
              <w:rPr>
                <w:sz w:val="24"/>
                <w:szCs w:val="24"/>
              </w:rPr>
              <w:t xml:space="preserve">с переходом на бег; </w:t>
            </w:r>
          </w:p>
          <w:p w:rsidR="009C0509" w:rsidRPr="003A51AC" w:rsidRDefault="009C0509" w:rsidP="00F7618D">
            <w:pPr>
              <w:pStyle w:val="a3"/>
              <w:widowControl w:val="0"/>
              <w:numPr>
                <w:ilvl w:val="0"/>
                <w:numId w:val="53"/>
              </w:numPr>
              <w:autoSpaceDE w:val="0"/>
              <w:autoSpaceDN w:val="0"/>
              <w:adjustRightInd w:val="0"/>
              <w:spacing w:line="240" w:lineRule="auto"/>
              <w:ind w:left="0" w:firstLine="217"/>
              <w:rPr>
                <w:sz w:val="24"/>
                <w:szCs w:val="24"/>
              </w:rPr>
            </w:pPr>
            <w:r w:rsidRPr="003A51AC">
              <w:rPr>
                <w:sz w:val="24"/>
                <w:szCs w:val="24"/>
              </w:rPr>
              <w:t xml:space="preserve">на месте, приставным шагом вперед, в сторону, назад; </w:t>
            </w:r>
          </w:p>
          <w:p w:rsidR="009C0509" w:rsidRPr="003A51AC" w:rsidRDefault="009C0509" w:rsidP="00F7618D">
            <w:pPr>
              <w:pStyle w:val="a3"/>
              <w:widowControl w:val="0"/>
              <w:numPr>
                <w:ilvl w:val="0"/>
                <w:numId w:val="53"/>
              </w:numPr>
              <w:autoSpaceDE w:val="0"/>
              <w:autoSpaceDN w:val="0"/>
              <w:adjustRightInd w:val="0"/>
              <w:spacing w:line="240" w:lineRule="auto"/>
              <w:ind w:left="0" w:firstLine="217"/>
              <w:rPr>
                <w:sz w:val="24"/>
                <w:szCs w:val="24"/>
              </w:rPr>
            </w:pPr>
            <w:r w:rsidRPr="003A51AC">
              <w:rPr>
                <w:sz w:val="24"/>
                <w:szCs w:val="24"/>
              </w:rPr>
              <w:t xml:space="preserve">с предметами в руке (флажок, платочек, ленточка и другие); </w:t>
            </w:r>
          </w:p>
          <w:p w:rsidR="009C0509" w:rsidRPr="003A51AC" w:rsidRDefault="009C0509" w:rsidP="00F7618D">
            <w:pPr>
              <w:pStyle w:val="a3"/>
              <w:widowControl w:val="0"/>
              <w:numPr>
                <w:ilvl w:val="0"/>
                <w:numId w:val="53"/>
              </w:numPr>
              <w:autoSpaceDE w:val="0"/>
              <w:autoSpaceDN w:val="0"/>
              <w:adjustRightInd w:val="0"/>
              <w:spacing w:line="240" w:lineRule="auto"/>
              <w:ind w:left="0" w:firstLine="217"/>
              <w:rPr>
                <w:sz w:val="24"/>
                <w:szCs w:val="24"/>
              </w:rPr>
            </w:pPr>
            <w:r w:rsidRPr="003A51AC">
              <w:rPr>
                <w:sz w:val="24"/>
                <w:szCs w:val="24"/>
              </w:rPr>
              <w:t xml:space="preserve">врассыпную и в заданном направлении; </w:t>
            </w:r>
          </w:p>
          <w:p w:rsidR="009C0509" w:rsidRPr="003A51AC" w:rsidRDefault="009C0509" w:rsidP="00F7618D">
            <w:pPr>
              <w:pStyle w:val="a3"/>
              <w:widowControl w:val="0"/>
              <w:numPr>
                <w:ilvl w:val="0"/>
                <w:numId w:val="53"/>
              </w:numPr>
              <w:autoSpaceDE w:val="0"/>
              <w:autoSpaceDN w:val="0"/>
              <w:adjustRightInd w:val="0"/>
              <w:spacing w:line="240" w:lineRule="auto"/>
              <w:ind w:left="0" w:firstLine="217"/>
              <w:rPr>
                <w:sz w:val="24"/>
                <w:szCs w:val="24"/>
              </w:rPr>
            </w:pPr>
            <w:r w:rsidRPr="003A51AC">
              <w:rPr>
                <w:sz w:val="24"/>
                <w:szCs w:val="24"/>
              </w:rPr>
              <w:t xml:space="preserve">между предметами; </w:t>
            </w:r>
          </w:p>
          <w:p w:rsidR="009C0509" w:rsidRPr="003A51AC" w:rsidRDefault="009C0509" w:rsidP="00F7618D">
            <w:pPr>
              <w:pStyle w:val="a3"/>
              <w:widowControl w:val="0"/>
              <w:numPr>
                <w:ilvl w:val="0"/>
                <w:numId w:val="53"/>
              </w:numPr>
              <w:autoSpaceDE w:val="0"/>
              <w:autoSpaceDN w:val="0"/>
              <w:adjustRightInd w:val="0"/>
              <w:spacing w:line="240" w:lineRule="auto"/>
              <w:ind w:left="0" w:firstLine="217"/>
              <w:rPr>
                <w:sz w:val="24"/>
                <w:szCs w:val="24"/>
              </w:rPr>
            </w:pPr>
            <w:r w:rsidRPr="003A51AC">
              <w:rPr>
                <w:sz w:val="24"/>
                <w:szCs w:val="24"/>
              </w:rPr>
              <w:t>по кругу по одному и парами, взявшись за руки.</w:t>
            </w:r>
          </w:p>
        </w:tc>
      </w:tr>
      <w:tr w:rsidR="009C0509" w:rsidRPr="003A51AC" w:rsidTr="003F662B">
        <w:tc>
          <w:tcPr>
            <w:tcW w:w="4853" w:type="dxa"/>
            <w:vMerge w:val="restart"/>
          </w:tcPr>
          <w:p w:rsidR="009C0509" w:rsidRPr="003A51AC" w:rsidRDefault="009C0509" w:rsidP="00E22A07">
            <w:pPr>
              <w:spacing w:line="240" w:lineRule="auto"/>
              <w:rPr>
                <w:b/>
                <w:bCs/>
                <w:sz w:val="24"/>
                <w:szCs w:val="24"/>
              </w:rPr>
            </w:pPr>
          </w:p>
        </w:tc>
        <w:tc>
          <w:tcPr>
            <w:tcW w:w="4853" w:type="dxa"/>
            <w:vMerge w:val="restart"/>
          </w:tcPr>
          <w:p w:rsidR="009C0509" w:rsidRPr="003A51AC" w:rsidRDefault="009C0509" w:rsidP="00E22A07">
            <w:pPr>
              <w:widowControl w:val="0"/>
              <w:autoSpaceDE w:val="0"/>
              <w:autoSpaceDN w:val="0"/>
              <w:adjustRightInd w:val="0"/>
              <w:spacing w:line="240" w:lineRule="auto"/>
              <w:rPr>
                <w:sz w:val="24"/>
                <w:szCs w:val="24"/>
              </w:rPr>
            </w:pPr>
          </w:p>
        </w:tc>
        <w:tc>
          <w:tcPr>
            <w:tcW w:w="4854" w:type="dxa"/>
          </w:tcPr>
          <w:p w:rsidR="009C0509" w:rsidRPr="003A51AC" w:rsidRDefault="009C0509" w:rsidP="00E22A07">
            <w:pPr>
              <w:widowControl w:val="0"/>
              <w:autoSpaceDE w:val="0"/>
              <w:autoSpaceDN w:val="0"/>
              <w:adjustRightInd w:val="0"/>
              <w:spacing w:line="240" w:lineRule="auto"/>
              <w:rPr>
                <w:sz w:val="24"/>
                <w:szCs w:val="24"/>
              </w:rPr>
            </w:pPr>
            <w:r w:rsidRPr="003A51AC">
              <w:rPr>
                <w:b/>
                <w:bCs/>
                <w:sz w:val="24"/>
                <w:szCs w:val="24"/>
              </w:rPr>
              <w:t>Бег</w:t>
            </w:r>
          </w:p>
        </w:tc>
      </w:tr>
      <w:tr w:rsidR="009C0509" w:rsidRPr="003A51AC" w:rsidTr="003F662B">
        <w:tc>
          <w:tcPr>
            <w:tcW w:w="4853" w:type="dxa"/>
            <w:vMerge/>
          </w:tcPr>
          <w:p w:rsidR="009C0509" w:rsidRPr="003A51AC" w:rsidRDefault="009C0509" w:rsidP="00E22A07">
            <w:pPr>
              <w:spacing w:line="240" w:lineRule="auto"/>
              <w:rPr>
                <w:b/>
                <w:bCs/>
                <w:sz w:val="24"/>
                <w:szCs w:val="24"/>
              </w:rPr>
            </w:pPr>
          </w:p>
        </w:tc>
        <w:tc>
          <w:tcPr>
            <w:tcW w:w="4853" w:type="dxa"/>
            <w:vMerge/>
          </w:tcPr>
          <w:p w:rsidR="009C0509" w:rsidRPr="003A51AC" w:rsidRDefault="009C0509" w:rsidP="00E22A07">
            <w:pPr>
              <w:widowControl w:val="0"/>
              <w:autoSpaceDE w:val="0"/>
              <w:autoSpaceDN w:val="0"/>
              <w:adjustRightInd w:val="0"/>
              <w:spacing w:line="240" w:lineRule="auto"/>
              <w:rPr>
                <w:b/>
                <w:bCs/>
                <w:sz w:val="24"/>
                <w:szCs w:val="24"/>
              </w:rPr>
            </w:pPr>
          </w:p>
        </w:tc>
        <w:tc>
          <w:tcPr>
            <w:tcW w:w="4854" w:type="dxa"/>
          </w:tcPr>
          <w:p w:rsidR="009C0509" w:rsidRPr="003A51AC" w:rsidRDefault="009C0509" w:rsidP="00F7618D">
            <w:pPr>
              <w:pStyle w:val="a3"/>
              <w:widowControl w:val="0"/>
              <w:numPr>
                <w:ilvl w:val="0"/>
                <w:numId w:val="54"/>
              </w:numPr>
              <w:tabs>
                <w:tab w:val="left" w:pos="217"/>
              </w:tabs>
              <w:autoSpaceDE w:val="0"/>
              <w:autoSpaceDN w:val="0"/>
              <w:adjustRightInd w:val="0"/>
              <w:spacing w:line="240" w:lineRule="auto"/>
              <w:ind w:left="0" w:firstLine="75"/>
              <w:rPr>
                <w:sz w:val="24"/>
                <w:szCs w:val="24"/>
              </w:rPr>
            </w:pPr>
            <w:r w:rsidRPr="003A51AC">
              <w:rPr>
                <w:sz w:val="24"/>
                <w:szCs w:val="24"/>
              </w:rPr>
              <w:t xml:space="preserve">стайкой за педагогом, в заданном направлении и в разных направлениях; </w:t>
            </w:r>
          </w:p>
          <w:p w:rsidR="009C0509" w:rsidRPr="003A51AC" w:rsidRDefault="009C0509" w:rsidP="00F7618D">
            <w:pPr>
              <w:pStyle w:val="a3"/>
              <w:widowControl w:val="0"/>
              <w:numPr>
                <w:ilvl w:val="0"/>
                <w:numId w:val="54"/>
              </w:numPr>
              <w:tabs>
                <w:tab w:val="left" w:pos="217"/>
              </w:tabs>
              <w:autoSpaceDE w:val="0"/>
              <w:autoSpaceDN w:val="0"/>
              <w:adjustRightInd w:val="0"/>
              <w:spacing w:line="240" w:lineRule="auto"/>
              <w:ind w:left="0" w:firstLine="75"/>
              <w:rPr>
                <w:sz w:val="24"/>
                <w:szCs w:val="24"/>
              </w:rPr>
            </w:pPr>
            <w:r w:rsidRPr="003A51AC">
              <w:rPr>
                <w:sz w:val="24"/>
                <w:szCs w:val="24"/>
              </w:rPr>
              <w:t xml:space="preserve">между линиями (расстояние между линиями 40 - 30 см); </w:t>
            </w:r>
          </w:p>
          <w:p w:rsidR="009C0509" w:rsidRPr="003A51AC" w:rsidRDefault="009C0509" w:rsidP="00F7618D">
            <w:pPr>
              <w:pStyle w:val="a3"/>
              <w:widowControl w:val="0"/>
              <w:numPr>
                <w:ilvl w:val="0"/>
                <w:numId w:val="54"/>
              </w:numPr>
              <w:tabs>
                <w:tab w:val="left" w:pos="217"/>
              </w:tabs>
              <w:autoSpaceDE w:val="0"/>
              <w:autoSpaceDN w:val="0"/>
              <w:adjustRightInd w:val="0"/>
              <w:spacing w:line="240" w:lineRule="auto"/>
              <w:ind w:left="0" w:firstLine="75"/>
              <w:rPr>
                <w:sz w:val="24"/>
                <w:szCs w:val="24"/>
              </w:rPr>
            </w:pPr>
            <w:r w:rsidRPr="003A51AC">
              <w:rPr>
                <w:sz w:val="24"/>
                <w:szCs w:val="24"/>
              </w:rPr>
              <w:t xml:space="preserve">за катящимся мячом; с переходом на ходьбу и обратно; </w:t>
            </w:r>
          </w:p>
          <w:p w:rsidR="009C0509" w:rsidRPr="003A51AC" w:rsidRDefault="009C0509" w:rsidP="00F7618D">
            <w:pPr>
              <w:pStyle w:val="a3"/>
              <w:widowControl w:val="0"/>
              <w:numPr>
                <w:ilvl w:val="0"/>
                <w:numId w:val="54"/>
              </w:numPr>
              <w:tabs>
                <w:tab w:val="left" w:pos="217"/>
              </w:tabs>
              <w:autoSpaceDE w:val="0"/>
              <w:autoSpaceDN w:val="0"/>
              <w:adjustRightInd w:val="0"/>
              <w:spacing w:line="240" w:lineRule="auto"/>
              <w:ind w:left="0" w:firstLine="75"/>
              <w:rPr>
                <w:sz w:val="24"/>
                <w:szCs w:val="24"/>
              </w:rPr>
            </w:pPr>
            <w:r w:rsidRPr="003A51AC">
              <w:rPr>
                <w:sz w:val="24"/>
                <w:szCs w:val="24"/>
              </w:rPr>
              <w:t xml:space="preserve">непрерывный в течение 20- 30 - 40 секунд; </w:t>
            </w:r>
          </w:p>
          <w:p w:rsidR="009C0509" w:rsidRPr="003A51AC" w:rsidRDefault="009C0509" w:rsidP="00F7618D">
            <w:pPr>
              <w:pStyle w:val="a3"/>
              <w:widowControl w:val="0"/>
              <w:numPr>
                <w:ilvl w:val="0"/>
                <w:numId w:val="54"/>
              </w:numPr>
              <w:tabs>
                <w:tab w:val="left" w:pos="217"/>
              </w:tabs>
              <w:autoSpaceDE w:val="0"/>
              <w:autoSpaceDN w:val="0"/>
              <w:adjustRightInd w:val="0"/>
              <w:spacing w:line="240" w:lineRule="auto"/>
              <w:ind w:left="0" w:firstLine="75"/>
              <w:rPr>
                <w:sz w:val="24"/>
                <w:szCs w:val="24"/>
              </w:rPr>
            </w:pPr>
            <w:r w:rsidRPr="003A51AC">
              <w:rPr>
                <w:sz w:val="24"/>
                <w:szCs w:val="24"/>
              </w:rPr>
              <w:t>медленный бег на расстояние 40 - 80 м.</w:t>
            </w:r>
          </w:p>
        </w:tc>
      </w:tr>
      <w:tr w:rsidR="009C0509" w:rsidRPr="003A51AC" w:rsidTr="003F662B">
        <w:tc>
          <w:tcPr>
            <w:tcW w:w="4853" w:type="dxa"/>
            <w:vMerge w:val="restart"/>
          </w:tcPr>
          <w:p w:rsidR="009C0509" w:rsidRPr="003A51AC" w:rsidRDefault="009C0509" w:rsidP="00E22A07">
            <w:pPr>
              <w:spacing w:line="240" w:lineRule="auto"/>
              <w:rPr>
                <w:b/>
                <w:bCs/>
                <w:sz w:val="24"/>
                <w:szCs w:val="24"/>
              </w:rPr>
            </w:pPr>
          </w:p>
        </w:tc>
        <w:tc>
          <w:tcPr>
            <w:tcW w:w="4853" w:type="dxa"/>
            <w:vMerge w:val="restart"/>
          </w:tcPr>
          <w:p w:rsidR="009C0509" w:rsidRPr="003A51AC" w:rsidRDefault="009C0509" w:rsidP="00E22A07">
            <w:pPr>
              <w:widowControl w:val="0"/>
              <w:autoSpaceDE w:val="0"/>
              <w:autoSpaceDN w:val="0"/>
              <w:adjustRightInd w:val="0"/>
              <w:spacing w:line="240" w:lineRule="auto"/>
              <w:rPr>
                <w:b/>
                <w:bCs/>
                <w:sz w:val="24"/>
                <w:szCs w:val="24"/>
              </w:rPr>
            </w:pPr>
          </w:p>
        </w:tc>
        <w:tc>
          <w:tcPr>
            <w:tcW w:w="4854" w:type="dxa"/>
          </w:tcPr>
          <w:p w:rsidR="009C0509" w:rsidRPr="003A51AC" w:rsidRDefault="009C0509" w:rsidP="00E22A07">
            <w:pPr>
              <w:widowControl w:val="0"/>
              <w:autoSpaceDE w:val="0"/>
              <w:autoSpaceDN w:val="0"/>
              <w:adjustRightInd w:val="0"/>
              <w:spacing w:line="240" w:lineRule="auto"/>
              <w:rPr>
                <w:b/>
                <w:bCs/>
                <w:sz w:val="24"/>
                <w:szCs w:val="24"/>
              </w:rPr>
            </w:pPr>
            <w:r w:rsidRPr="003A51AC">
              <w:rPr>
                <w:b/>
                <w:bCs/>
                <w:sz w:val="24"/>
                <w:szCs w:val="24"/>
              </w:rPr>
              <w:t xml:space="preserve">Прыжки: </w:t>
            </w:r>
          </w:p>
        </w:tc>
      </w:tr>
      <w:tr w:rsidR="009C0509" w:rsidRPr="003A51AC" w:rsidTr="003F662B">
        <w:tc>
          <w:tcPr>
            <w:tcW w:w="4853" w:type="dxa"/>
            <w:vMerge/>
          </w:tcPr>
          <w:p w:rsidR="009C0509" w:rsidRPr="003A51AC" w:rsidRDefault="009C0509" w:rsidP="00E22A07">
            <w:pPr>
              <w:spacing w:line="240" w:lineRule="auto"/>
              <w:rPr>
                <w:b/>
                <w:bCs/>
                <w:sz w:val="24"/>
                <w:szCs w:val="24"/>
              </w:rPr>
            </w:pPr>
          </w:p>
        </w:tc>
        <w:tc>
          <w:tcPr>
            <w:tcW w:w="4853" w:type="dxa"/>
            <w:vMerge/>
          </w:tcPr>
          <w:p w:rsidR="009C0509" w:rsidRPr="003A51AC" w:rsidRDefault="009C0509" w:rsidP="00E22A07">
            <w:pPr>
              <w:widowControl w:val="0"/>
              <w:autoSpaceDE w:val="0"/>
              <w:autoSpaceDN w:val="0"/>
              <w:adjustRightInd w:val="0"/>
              <w:spacing w:line="240" w:lineRule="auto"/>
              <w:rPr>
                <w:b/>
                <w:bCs/>
                <w:sz w:val="24"/>
                <w:szCs w:val="24"/>
              </w:rPr>
            </w:pPr>
          </w:p>
        </w:tc>
        <w:tc>
          <w:tcPr>
            <w:tcW w:w="4854" w:type="dxa"/>
          </w:tcPr>
          <w:p w:rsidR="009C0509" w:rsidRPr="003A51AC" w:rsidRDefault="009C0509" w:rsidP="00F7618D">
            <w:pPr>
              <w:pStyle w:val="a3"/>
              <w:widowControl w:val="0"/>
              <w:numPr>
                <w:ilvl w:val="0"/>
                <w:numId w:val="55"/>
              </w:numPr>
              <w:autoSpaceDE w:val="0"/>
              <w:autoSpaceDN w:val="0"/>
              <w:adjustRightInd w:val="0"/>
              <w:spacing w:line="240" w:lineRule="auto"/>
              <w:ind w:left="0" w:firstLine="217"/>
              <w:rPr>
                <w:sz w:val="24"/>
                <w:szCs w:val="24"/>
              </w:rPr>
            </w:pPr>
            <w:r w:rsidRPr="003A51AC">
              <w:rPr>
                <w:sz w:val="24"/>
                <w:szCs w:val="24"/>
              </w:rPr>
              <w:t xml:space="preserve">на двух ногах на месте (10 - 15 раз); </w:t>
            </w:r>
          </w:p>
          <w:p w:rsidR="009C0509" w:rsidRPr="003A51AC" w:rsidRDefault="009C0509" w:rsidP="00F7618D">
            <w:pPr>
              <w:pStyle w:val="a3"/>
              <w:widowControl w:val="0"/>
              <w:numPr>
                <w:ilvl w:val="0"/>
                <w:numId w:val="55"/>
              </w:numPr>
              <w:autoSpaceDE w:val="0"/>
              <w:autoSpaceDN w:val="0"/>
              <w:adjustRightInd w:val="0"/>
              <w:spacing w:line="240" w:lineRule="auto"/>
              <w:ind w:left="0" w:firstLine="217"/>
              <w:rPr>
                <w:sz w:val="24"/>
                <w:szCs w:val="24"/>
              </w:rPr>
            </w:pPr>
            <w:r w:rsidRPr="003A51AC">
              <w:rPr>
                <w:sz w:val="24"/>
                <w:szCs w:val="24"/>
              </w:rPr>
              <w:t xml:space="preserve">с продвижением вперед, через 1 - 2 параллельные линии (расстояние 10 - 20 см); </w:t>
            </w:r>
          </w:p>
          <w:p w:rsidR="009C0509" w:rsidRPr="003A51AC" w:rsidRDefault="009C0509" w:rsidP="00F7618D">
            <w:pPr>
              <w:pStyle w:val="a3"/>
              <w:widowControl w:val="0"/>
              <w:numPr>
                <w:ilvl w:val="0"/>
                <w:numId w:val="55"/>
              </w:numPr>
              <w:autoSpaceDE w:val="0"/>
              <w:autoSpaceDN w:val="0"/>
              <w:adjustRightInd w:val="0"/>
              <w:spacing w:line="240" w:lineRule="auto"/>
              <w:ind w:left="0" w:firstLine="217"/>
              <w:rPr>
                <w:sz w:val="24"/>
                <w:szCs w:val="24"/>
              </w:rPr>
            </w:pPr>
            <w:r w:rsidRPr="003A51AC">
              <w:rPr>
                <w:sz w:val="24"/>
                <w:szCs w:val="24"/>
              </w:rPr>
              <w:t xml:space="preserve">в длину с места как можно дальше, </w:t>
            </w:r>
            <w:r w:rsidRPr="003A51AC">
              <w:rPr>
                <w:sz w:val="24"/>
                <w:szCs w:val="24"/>
              </w:rPr>
              <w:lastRenderedPageBreak/>
              <w:t xml:space="preserve">через 2 параллельные линии (20 - 30 см); </w:t>
            </w:r>
          </w:p>
          <w:p w:rsidR="009C0509" w:rsidRPr="003A51AC" w:rsidRDefault="009C0509" w:rsidP="00F7618D">
            <w:pPr>
              <w:pStyle w:val="a3"/>
              <w:widowControl w:val="0"/>
              <w:numPr>
                <w:ilvl w:val="0"/>
                <w:numId w:val="55"/>
              </w:numPr>
              <w:autoSpaceDE w:val="0"/>
              <w:autoSpaceDN w:val="0"/>
              <w:adjustRightInd w:val="0"/>
              <w:spacing w:line="240" w:lineRule="auto"/>
              <w:ind w:left="0" w:firstLine="217"/>
              <w:rPr>
                <w:sz w:val="24"/>
                <w:szCs w:val="24"/>
              </w:rPr>
            </w:pPr>
            <w:r w:rsidRPr="003A51AC">
              <w:rPr>
                <w:sz w:val="24"/>
                <w:szCs w:val="24"/>
              </w:rPr>
              <w:t>вверх, касаясь предмета, находящегося выше поднятых рук ребенка на 10 - 15 см.</w:t>
            </w:r>
          </w:p>
        </w:tc>
      </w:tr>
      <w:tr w:rsidR="009C0509" w:rsidRPr="003A51AC" w:rsidTr="003F662B">
        <w:tc>
          <w:tcPr>
            <w:tcW w:w="4853" w:type="dxa"/>
            <w:vMerge w:val="restart"/>
          </w:tcPr>
          <w:p w:rsidR="009C0509" w:rsidRPr="003A51AC" w:rsidRDefault="009C0509" w:rsidP="00E22A07">
            <w:pPr>
              <w:spacing w:line="240" w:lineRule="auto"/>
              <w:rPr>
                <w:b/>
                <w:bCs/>
                <w:sz w:val="24"/>
                <w:szCs w:val="24"/>
              </w:rPr>
            </w:pPr>
          </w:p>
        </w:tc>
        <w:tc>
          <w:tcPr>
            <w:tcW w:w="4853" w:type="dxa"/>
          </w:tcPr>
          <w:p w:rsidR="009C0509" w:rsidRPr="003A51AC" w:rsidRDefault="009C0509" w:rsidP="00E22A07">
            <w:pPr>
              <w:spacing w:line="240" w:lineRule="auto"/>
              <w:rPr>
                <w:b/>
                <w:bCs/>
                <w:sz w:val="24"/>
                <w:szCs w:val="24"/>
              </w:rPr>
            </w:pPr>
            <w:r w:rsidRPr="003A51AC">
              <w:rPr>
                <w:b/>
                <w:bCs/>
                <w:sz w:val="24"/>
                <w:szCs w:val="24"/>
              </w:rPr>
              <w:t>Упражнения в равновесии:</w:t>
            </w:r>
          </w:p>
        </w:tc>
        <w:tc>
          <w:tcPr>
            <w:tcW w:w="4854" w:type="dxa"/>
          </w:tcPr>
          <w:p w:rsidR="009C0509" w:rsidRPr="003A51AC" w:rsidRDefault="009C0509" w:rsidP="00E22A07">
            <w:pPr>
              <w:widowControl w:val="0"/>
              <w:autoSpaceDE w:val="0"/>
              <w:autoSpaceDN w:val="0"/>
              <w:adjustRightInd w:val="0"/>
              <w:spacing w:line="240" w:lineRule="auto"/>
              <w:rPr>
                <w:b/>
                <w:bCs/>
                <w:sz w:val="24"/>
                <w:szCs w:val="24"/>
              </w:rPr>
            </w:pPr>
            <w:r w:rsidRPr="003A51AC">
              <w:rPr>
                <w:b/>
                <w:bCs/>
                <w:sz w:val="24"/>
                <w:szCs w:val="24"/>
              </w:rPr>
              <w:t>Упражнения в равновесии:</w:t>
            </w:r>
          </w:p>
        </w:tc>
      </w:tr>
      <w:tr w:rsidR="009C0509" w:rsidRPr="003A51AC" w:rsidTr="003F662B">
        <w:trPr>
          <w:trHeight w:val="1310"/>
        </w:trPr>
        <w:tc>
          <w:tcPr>
            <w:tcW w:w="4853" w:type="dxa"/>
            <w:vMerge/>
          </w:tcPr>
          <w:p w:rsidR="009C0509" w:rsidRPr="003A51AC" w:rsidRDefault="009C0509" w:rsidP="00E22A07">
            <w:pPr>
              <w:spacing w:line="240" w:lineRule="auto"/>
              <w:rPr>
                <w:b/>
                <w:bCs/>
                <w:sz w:val="24"/>
                <w:szCs w:val="24"/>
              </w:rPr>
            </w:pPr>
          </w:p>
        </w:tc>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Ходьба:</w:t>
            </w:r>
          </w:p>
          <w:p w:rsidR="009C0509" w:rsidRPr="003A51AC" w:rsidRDefault="009C0509" w:rsidP="00F7618D">
            <w:pPr>
              <w:pStyle w:val="a3"/>
              <w:widowControl w:val="0"/>
              <w:numPr>
                <w:ilvl w:val="0"/>
                <w:numId w:val="56"/>
              </w:numPr>
              <w:autoSpaceDE w:val="0"/>
              <w:autoSpaceDN w:val="0"/>
              <w:adjustRightInd w:val="0"/>
              <w:spacing w:line="240" w:lineRule="auto"/>
              <w:ind w:left="0" w:firstLine="392"/>
              <w:rPr>
                <w:sz w:val="24"/>
                <w:szCs w:val="24"/>
              </w:rPr>
            </w:pPr>
            <w:r w:rsidRPr="003A51AC">
              <w:rPr>
                <w:sz w:val="24"/>
                <w:szCs w:val="24"/>
              </w:rPr>
              <w:t xml:space="preserve">по дорожке (шириной 25 - 20 - 15 см), </w:t>
            </w:r>
          </w:p>
          <w:p w:rsidR="009C0509" w:rsidRPr="003A51AC" w:rsidRDefault="009C0509" w:rsidP="00F7618D">
            <w:pPr>
              <w:pStyle w:val="a3"/>
              <w:widowControl w:val="0"/>
              <w:numPr>
                <w:ilvl w:val="0"/>
                <w:numId w:val="56"/>
              </w:numPr>
              <w:autoSpaceDE w:val="0"/>
              <w:autoSpaceDN w:val="0"/>
              <w:adjustRightInd w:val="0"/>
              <w:spacing w:line="240" w:lineRule="auto"/>
              <w:ind w:left="0" w:firstLine="392"/>
              <w:rPr>
                <w:b/>
                <w:bCs/>
                <w:sz w:val="24"/>
                <w:szCs w:val="24"/>
              </w:rPr>
            </w:pPr>
            <w:r w:rsidRPr="003A51AC">
              <w:rPr>
                <w:sz w:val="24"/>
                <w:szCs w:val="24"/>
              </w:rPr>
              <w:t xml:space="preserve">по ребристой доске; </w:t>
            </w:r>
          </w:p>
          <w:p w:rsidR="009C0509" w:rsidRPr="003A51AC" w:rsidRDefault="009C0509" w:rsidP="00F7618D">
            <w:pPr>
              <w:pStyle w:val="a3"/>
              <w:widowControl w:val="0"/>
              <w:numPr>
                <w:ilvl w:val="0"/>
                <w:numId w:val="56"/>
              </w:numPr>
              <w:autoSpaceDE w:val="0"/>
              <w:autoSpaceDN w:val="0"/>
              <w:adjustRightInd w:val="0"/>
              <w:spacing w:line="240" w:lineRule="auto"/>
              <w:ind w:left="0" w:firstLine="392"/>
              <w:rPr>
                <w:b/>
                <w:bCs/>
                <w:sz w:val="24"/>
                <w:szCs w:val="24"/>
              </w:rPr>
            </w:pPr>
            <w:r w:rsidRPr="003A51AC">
              <w:rPr>
                <w:sz w:val="24"/>
                <w:szCs w:val="24"/>
              </w:rPr>
              <w:t xml:space="preserve">вверх и вниз по наклонной доске, приподнятой на 10 - 15 - 20 см (ширина доски 25 - 30 см, длина 1,5 - 2 м) с поддержкой; </w:t>
            </w:r>
          </w:p>
        </w:tc>
        <w:tc>
          <w:tcPr>
            <w:tcW w:w="4854"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Ходьба:</w:t>
            </w:r>
          </w:p>
          <w:p w:rsidR="009C0509" w:rsidRPr="003A51AC" w:rsidRDefault="009C0509" w:rsidP="00F7618D">
            <w:pPr>
              <w:pStyle w:val="a3"/>
              <w:widowControl w:val="0"/>
              <w:numPr>
                <w:ilvl w:val="0"/>
                <w:numId w:val="57"/>
              </w:numPr>
              <w:autoSpaceDE w:val="0"/>
              <w:autoSpaceDN w:val="0"/>
              <w:adjustRightInd w:val="0"/>
              <w:spacing w:line="240" w:lineRule="auto"/>
              <w:ind w:left="-67" w:firstLine="427"/>
              <w:rPr>
                <w:sz w:val="24"/>
                <w:szCs w:val="24"/>
              </w:rPr>
            </w:pPr>
            <w:r w:rsidRPr="003A51AC">
              <w:rPr>
                <w:sz w:val="24"/>
                <w:szCs w:val="24"/>
              </w:rPr>
              <w:t xml:space="preserve">по дорожке (ширина 20 см, длина 2 - 3 м); </w:t>
            </w:r>
          </w:p>
          <w:p w:rsidR="009C0509" w:rsidRPr="003A51AC" w:rsidRDefault="009C0509" w:rsidP="00F7618D">
            <w:pPr>
              <w:pStyle w:val="a3"/>
              <w:widowControl w:val="0"/>
              <w:numPr>
                <w:ilvl w:val="0"/>
                <w:numId w:val="57"/>
              </w:numPr>
              <w:autoSpaceDE w:val="0"/>
              <w:autoSpaceDN w:val="0"/>
              <w:adjustRightInd w:val="0"/>
              <w:spacing w:line="240" w:lineRule="auto"/>
              <w:ind w:left="-67" w:firstLine="427"/>
              <w:rPr>
                <w:sz w:val="24"/>
                <w:szCs w:val="24"/>
              </w:rPr>
            </w:pPr>
            <w:r w:rsidRPr="003A51AC">
              <w:rPr>
                <w:sz w:val="24"/>
                <w:szCs w:val="24"/>
              </w:rPr>
              <w:t xml:space="preserve">по наклонной доске, приподнятой одним концом на 20 см; </w:t>
            </w:r>
          </w:p>
          <w:p w:rsidR="009C0509" w:rsidRPr="003A51AC" w:rsidRDefault="009C0509" w:rsidP="00F7618D">
            <w:pPr>
              <w:pStyle w:val="a3"/>
              <w:widowControl w:val="0"/>
              <w:numPr>
                <w:ilvl w:val="0"/>
                <w:numId w:val="57"/>
              </w:numPr>
              <w:autoSpaceDE w:val="0"/>
              <w:autoSpaceDN w:val="0"/>
              <w:adjustRightInd w:val="0"/>
              <w:spacing w:line="240" w:lineRule="auto"/>
              <w:ind w:left="-67" w:firstLine="427"/>
              <w:rPr>
                <w:sz w:val="24"/>
                <w:szCs w:val="24"/>
              </w:rPr>
            </w:pPr>
            <w:r w:rsidRPr="003A51AC">
              <w:rPr>
                <w:sz w:val="24"/>
                <w:szCs w:val="24"/>
              </w:rPr>
              <w:t xml:space="preserve">по гимнастической скамейке; перешагивание линий и предметов (высота 10 - 15 см); </w:t>
            </w:r>
          </w:p>
          <w:p w:rsidR="009C0509" w:rsidRPr="003A51AC" w:rsidRDefault="009C0509" w:rsidP="00F7618D">
            <w:pPr>
              <w:pStyle w:val="a3"/>
              <w:widowControl w:val="0"/>
              <w:numPr>
                <w:ilvl w:val="0"/>
                <w:numId w:val="57"/>
              </w:numPr>
              <w:autoSpaceDE w:val="0"/>
              <w:autoSpaceDN w:val="0"/>
              <w:adjustRightInd w:val="0"/>
              <w:spacing w:line="240" w:lineRule="auto"/>
              <w:ind w:left="-67" w:firstLine="427"/>
              <w:rPr>
                <w:sz w:val="24"/>
                <w:szCs w:val="24"/>
              </w:rPr>
            </w:pPr>
            <w:r w:rsidRPr="003A51AC">
              <w:rPr>
                <w:sz w:val="24"/>
                <w:szCs w:val="24"/>
              </w:rPr>
              <w:t xml:space="preserve">ходьба по извилистой дорожке (2 - 3 м), между линиями; </w:t>
            </w:r>
          </w:p>
        </w:tc>
      </w:tr>
      <w:tr w:rsidR="009C0509" w:rsidRPr="003A51AC" w:rsidTr="003F662B">
        <w:trPr>
          <w:trHeight w:val="794"/>
        </w:trPr>
        <w:tc>
          <w:tcPr>
            <w:tcW w:w="4853" w:type="dxa"/>
            <w:vMerge/>
          </w:tcPr>
          <w:p w:rsidR="009C0509" w:rsidRPr="003A51AC" w:rsidRDefault="009C0509" w:rsidP="00E22A07">
            <w:pPr>
              <w:spacing w:line="240" w:lineRule="auto"/>
              <w:rPr>
                <w:b/>
                <w:bCs/>
                <w:sz w:val="24"/>
                <w:szCs w:val="24"/>
              </w:rPr>
            </w:pPr>
          </w:p>
        </w:tc>
        <w:tc>
          <w:tcPr>
            <w:tcW w:w="4853" w:type="dxa"/>
          </w:tcPr>
          <w:p w:rsidR="009C0509" w:rsidRPr="003A51AC" w:rsidRDefault="009C0509" w:rsidP="00E22A07">
            <w:pPr>
              <w:widowControl w:val="0"/>
              <w:autoSpaceDE w:val="0"/>
              <w:autoSpaceDN w:val="0"/>
              <w:adjustRightInd w:val="0"/>
              <w:spacing w:line="240" w:lineRule="auto"/>
              <w:ind w:left="-3" w:firstLine="141"/>
              <w:rPr>
                <w:b/>
                <w:bCs/>
                <w:sz w:val="24"/>
                <w:szCs w:val="24"/>
              </w:rPr>
            </w:pPr>
            <w:r w:rsidRPr="003A51AC">
              <w:rPr>
                <w:sz w:val="24"/>
                <w:szCs w:val="24"/>
              </w:rPr>
              <w:t xml:space="preserve">Подъем на ступеньки и спуск с них, держась за опору; </w:t>
            </w:r>
          </w:p>
        </w:tc>
        <w:tc>
          <w:tcPr>
            <w:tcW w:w="4854" w:type="dxa"/>
          </w:tcPr>
          <w:p w:rsidR="009C0509" w:rsidRPr="003A51AC" w:rsidRDefault="009C0509" w:rsidP="00E22A07">
            <w:pPr>
              <w:widowControl w:val="0"/>
              <w:autoSpaceDE w:val="0"/>
              <w:autoSpaceDN w:val="0"/>
              <w:adjustRightInd w:val="0"/>
              <w:spacing w:line="240" w:lineRule="auto"/>
              <w:ind w:firstLine="251"/>
              <w:rPr>
                <w:sz w:val="24"/>
                <w:szCs w:val="24"/>
              </w:rPr>
            </w:pPr>
            <w:r w:rsidRPr="003A51AC">
              <w:rPr>
                <w:sz w:val="24"/>
                <w:szCs w:val="24"/>
              </w:rPr>
              <w:t xml:space="preserve">Подъем без помощи рук на скамейку, удерживая равновесие с положением рук в стороны; </w:t>
            </w:r>
          </w:p>
        </w:tc>
      </w:tr>
      <w:tr w:rsidR="009C0509" w:rsidRPr="003A51AC" w:rsidTr="003F662B">
        <w:trPr>
          <w:trHeight w:val="567"/>
        </w:trPr>
        <w:tc>
          <w:tcPr>
            <w:tcW w:w="4853" w:type="dxa"/>
            <w:vMerge/>
          </w:tcPr>
          <w:p w:rsidR="009C0509" w:rsidRPr="003A51AC" w:rsidRDefault="009C0509" w:rsidP="00E22A07">
            <w:pPr>
              <w:spacing w:line="240" w:lineRule="auto"/>
              <w:rPr>
                <w:b/>
                <w:bCs/>
                <w:sz w:val="24"/>
                <w:szCs w:val="24"/>
              </w:rPr>
            </w:pPr>
          </w:p>
        </w:tc>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Перешагивание через веревку, положенную на пол, палку или кубик высотой 5 - 15 - 18 см со страховкой.</w:t>
            </w:r>
          </w:p>
        </w:tc>
        <w:tc>
          <w:tcPr>
            <w:tcW w:w="4854"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Кружение на месте.</w:t>
            </w:r>
          </w:p>
        </w:tc>
      </w:tr>
      <w:tr w:rsidR="009C0509" w:rsidRPr="003A51AC" w:rsidTr="003F662B">
        <w:tc>
          <w:tcPr>
            <w:tcW w:w="4853" w:type="dxa"/>
            <w:vMerge w:val="restart"/>
          </w:tcPr>
          <w:p w:rsidR="009C0509" w:rsidRPr="003A51AC" w:rsidRDefault="009C0509" w:rsidP="00E22A07">
            <w:pPr>
              <w:spacing w:line="240" w:lineRule="auto"/>
              <w:rPr>
                <w:b/>
                <w:bCs/>
                <w:sz w:val="24"/>
                <w:szCs w:val="24"/>
              </w:rPr>
            </w:pPr>
          </w:p>
        </w:tc>
        <w:tc>
          <w:tcPr>
            <w:tcW w:w="9707" w:type="dxa"/>
            <w:gridSpan w:val="2"/>
          </w:tcPr>
          <w:p w:rsidR="009C0509" w:rsidRPr="003A51AC" w:rsidRDefault="009C0509" w:rsidP="00E22A07">
            <w:pPr>
              <w:widowControl w:val="0"/>
              <w:autoSpaceDE w:val="0"/>
              <w:autoSpaceDN w:val="0"/>
              <w:adjustRightInd w:val="0"/>
              <w:spacing w:line="240" w:lineRule="auto"/>
              <w:rPr>
                <w:b/>
                <w:bCs/>
                <w:sz w:val="24"/>
                <w:szCs w:val="24"/>
              </w:rPr>
            </w:pPr>
            <w:r w:rsidRPr="003A51AC">
              <w:rPr>
                <w:b/>
                <w:sz w:val="24"/>
                <w:szCs w:val="24"/>
              </w:rPr>
              <w:t>Общеразвивающие упражнения:</w:t>
            </w:r>
          </w:p>
        </w:tc>
      </w:tr>
      <w:tr w:rsidR="009C0509" w:rsidRPr="003A51AC" w:rsidTr="003F662B">
        <w:tc>
          <w:tcPr>
            <w:tcW w:w="4853" w:type="dxa"/>
            <w:vMerge/>
          </w:tcPr>
          <w:p w:rsidR="009C0509" w:rsidRPr="003A51AC" w:rsidRDefault="009C0509" w:rsidP="00E22A07">
            <w:pPr>
              <w:spacing w:line="240" w:lineRule="auto"/>
              <w:rPr>
                <w:b/>
                <w:bCs/>
                <w:sz w:val="24"/>
                <w:szCs w:val="24"/>
              </w:rPr>
            </w:pPr>
          </w:p>
        </w:tc>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b/>
                <w:bCs/>
                <w:sz w:val="24"/>
                <w:szCs w:val="24"/>
              </w:rPr>
              <w:t>1)</w:t>
            </w:r>
            <w:r w:rsidRPr="003A51AC">
              <w:rPr>
                <w:sz w:val="24"/>
                <w:szCs w:val="24"/>
              </w:rPr>
              <w:t xml:space="preserve"> Упражнения из исходного положения стоя, сидя, лежа с использованием предметов (погремушки, кубики, платочки и другое) и без них;</w:t>
            </w:r>
          </w:p>
          <w:p w:rsidR="009C0509" w:rsidRPr="003A51AC" w:rsidRDefault="009C0509" w:rsidP="00E22A07">
            <w:pPr>
              <w:widowControl w:val="0"/>
              <w:autoSpaceDE w:val="0"/>
              <w:autoSpaceDN w:val="0"/>
              <w:adjustRightInd w:val="0"/>
              <w:spacing w:line="240" w:lineRule="auto"/>
              <w:rPr>
                <w:sz w:val="24"/>
                <w:szCs w:val="24"/>
              </w:rPr>
            </w:pPr>
            <w:r w:rsidRPr="003A51AC">
              <w:rPr>
                <w:b/>
                <w:bCs/>
                <w:sz w:val="24"/>
                <w:szCs w:val="24"/>
              </w:rPr>
              <w:t>2)</w:t>
            </w:r>
            <w:r w:rsidRPr="003A51AC">
              <w:rPr>
                <w:sz w:val="24"/>
                <w:szCs w:val="24"/>
              </w:rPr>
              <w:t xml:space="preserve"> 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40 - 45 см), сгибание и разгибание ног, </w:t>
            </w:r>
          </w:p>
          <w:p w:rsidR="009C0509" w:rsidRPr="003A51AC" w:rsidRDefault="009C0509" w:rsidP="00E22A07">
            <w:pPr>
              <w:widowControl w:val="0"/>
              <w:autoSpaceDE w:val="0"/>
              <w:autoSpaceDN w:val="0"/>
              <w:adjustRightInd w:val="0"/>
              <w:spacing w:line="240" w:lineRule="auto"/>
              <w:rPr>
                <w:sz w:val="24"/>
                <w:szCs w:val="24"/>
              </w:rPr>
            </w:pPr>
            <w:r w:rsidRPr="003A51AC">
              <w:rPr>
                <w:b/>
                <w:bCs/>
                <w:sz w:val="24"/>
                <w:szCs w:val="24"/>
              </w:rPr>
              <w:t>3)</w:t>
            </w:r>
            <w:r w:rsidRPr="003A51AC">
              <w:rPr>
                <w:sz w:val="24"/>
                <w:szCs w:val="24"/>
              </w:rPr>
              <w:t xml:space="preserve"> Приседание с поддержкой педагога или у </w:t>
            </w:r>
            <w:r w:rsidRPr="003A51AC">
              <w:rPr>
                <w:sz w:val="24"/>
                <w:szCs w:val="24"/>
              </w:rPr>
              <w:lastRenderedPageBreak/>
              <w:t>опоры.</w:t>
            </w:r>
          </w:p>
          <w:p w:rsidR="009C0509" w:rsidRPr="003A51AC" w:rsidRDefault="009C0509" w:rsidP="00E22A07">
            <w:pPr>
              <w:spacing w:line="240" w:lineRule="auto"/>
              <w:rPr>
                <w:b/>
                <w:bCs/>
                <w:sz w:val="24"/>
                <w:szCs w:val="24"/>
              </w:rPr>
            </w:pPr>
          </w:p>
        </w:tc>
        <w:tc>
          <w:tcPr>
            <w:tcW w:w="4854" w:type="dxa"/>
          </w:tcPr>
          <w:p w:rsidR="009C0509" w:rsidRPr="003A51AC" w:rsidRDefault="009C0509" w:rsidP="00E22A07">
            <w:pPr>
              <w:widowControl w:val="0"/>
              <w:autoSpaceDE w:val="0"/>
              <w:autoSpaceDN w:val="0"/>
              <w:adjustRightInd w:val="0"/>
              <w:spacing w:line="240" w:lineRule="auto"/>
              <w:rPr>
                <w:sz w:val="24"/>
                <w:szCs w:val="24"/>
              </w:rPr>
            </w:pPr>
            <w:r w:rsidRPr="003A51AC">
              <w:rPr>
                <w:b/>
                <w:bCs/>
                <w:sz w:val="24"/>
                <w:szCs w:val="24"/>
              </w:rPr>
              <w:lastRenderedPageBreak/>
              <w:t>1)</w:t>
            </w:r>
            <w:r w:rsidRPr="003A51AC">
              <w:rPr>
                <w:sz w:val="24"/>
                <w:szCs w:val="24"/>
              </w:rPr>
              <w:t xml:space="preserve"> 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9C0509" w:rsidRPr="003A51AC" w:rsidRDefault="009C0509" w:rsidP="00E22A07">
            <w:pPr>
              <w:widowControl w:val="0"/>
              <w:autoSpaceDE w:val="0"/>
              <w:autoSpaceDN w:val="0"/>
              <w:adjustRightInd w:val="0"/>
              <w:spacing w:line="240" w:lineRule="auto"/>
              <w:rPr>
                <w:sz w:val="24"/>
                <w:szCs w:val="24"/>
              </w:rPr>
            </w:pPr>
            <w:r w:rsidRPr="003A51AC">
              <w:rPr>
                <w:b/>
                <w:bCs/>
                <w:sz w:val="24"/>
                <w:szCs w:val="24"/>
              </w:rPr>
              <w:t>2)</w:t>
            </w:r>
            <w:r w:rsidRPr="003A51AC">
              <w:rPr>
                <w:sz w:val="24"/>
                <w:szCs w:val="24"/>
              </w:rPr>
              <w:t xml:space="preserve"> Упражнения для развития и укрепления мышц спины и гибкости позвоночника: повороты вправо-влево, с передачей предмета сидящему рядом ребенку, наклоны вперед из исходного положения стоя и сидя; </w:t>
            </w:r>
            <w:r w:rsidRPr="003A51AC">
              <w:rPr>
                <w:sz w:val="24"/>
                <w:szCs w:val="24"/>
              </w:rPr>
              <w:lastRenderedPageBreak/>
              <w:t>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9C0509" w:rsidRPr="003A51AC" w:rsidRDefault="009C0509" w:rsidP="00E22A07">
            <w:pPr>
              <w:widowControl w:val="0"/>
              <w:autoSpaceDE w:val="0"/>
              <w:autoSpaceDN w:val="0"/>
              <w:adjustRightInd w:val="0"/>
              <w:spacing w:line="240" w:lineRule="auto"/>
              <w:rPr>
                <w:sz w:val="24"/>
                <w:szCs w:val="24"/>
              </w:rPr>
            </w:pPr>
            <w:r w:rsidRPr="003A51AC">
              <w:rPr>
                <w:b/>
                <w:bCs/>
                <w:sz w:val="24"/>
                <w:szCs w:val="24"/>
              </w:rPr>
              <w:t>3)</w:t>
            </w:r>
            <w:r w:rsidRPr="003A51AC">
              <w:rPr>
                <w:sz w:val="24"/>
                <w:szCs w:val="24"/>
              </w:rPr>
              <w:t xml:space="preserve"> 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9C0509" w:rsidRPr="003A51AC" w:rsidRDefault="009C0509" w:rsidP="00E22A07">
            <w:pPr>
              <w:spacing w:line="240" w:lineRule="auto"/>
              <w:rPr>
                <w:sz w:val="24"/>
                <w:szCs w:val="24"/>
              </w:rPr>
            </w:pPr>
            <w:r w:rsidRPr="003A51AC">
              <w:rPr>
                <w:b/>
                <w:bCs/>
                <w:sz w:val="24"/>
                <w:szCs w:val="24"/>
              </w:rPr>
              <w:t>4)</w:t>
            </w:r>
            <w:r w:rsidRPr="003A51AC">
              <w:rPr>
                <w:sz w:val="24"/>
                <w:szCs w:val="24"/>
              </w:rPr>
              <w:t xml:space="preserve"> 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tc>
      </w:tr>
      <w:tr w:rsidR="009C0509" w:rsidRPr="003A51AC" w:rsidTr="003F662B">
        <w:tc>
          <w:tcPr>
            <w:tcW w:w="14560" w:type="dxa"/>
            <w:gridSpan w:val="3"/>
          </w:tcPr>
          <w:p w:rsidR="009C0509" w:rsidRPr="003A51AC" w:rsidRDefault="009C0509" w:rsidP="00E22A07">
            <w:pPr>
              <w:spacing w:line="240" w:lineRule="auto"/>
              <w:rPr>
                <w:b/>
                <w:bCs/>
                <w:sz w:val="24"/>
                <w:szCs w:val="24"/>
              </w:rPr>
            </w:pPr>
            <w:r w:rsidRPr="003A51AC">
              <w:rPr>
                <w:b/>
                <w:sz w:val="24"/>
                <w:szCs w:val="24"/>
              </w:rPr>
              <w:lastRenderedPageBreak/>
              <w:t xml:space="preserve"> Подвижные игры и игровые упражнения:</w:t>
            </w:r>
          </w:p>
        </w:tc>
      </w:tr>
      <w:tr w:rsidR="009C0509" w:rsidRPr="003A51AC" w:rsidTr="003F662B">
        <w:tc>
          <w:tcPr>
            <w:tcW w:w="4853" w:type="dxa"/>
          </w:tcPr>
          <w:p w:rsidR="009C0509" w:rsidRPr="003A51AC" w:rsidRDefault="009C0509" w:rsidP="00E22A07">
            <w:pPr>
              <w:spacing w:line="240" w:lineRule="auto"/>
              <w:rPr>
                <w:b/>
                <w:bCs/>
                <w:sz w:val="24"/>
                <w:szCs w:val="24"/>
              </w:rPr>
            </w:pPr>
          </w:p>
        </w:tc>
        <w:tc>
          <w:tcPr>
            <w:tcW w:w="4853" w:type="dxa"/>
          </w:tcPr>
          <w:p w:rsidR="009C0509" w:rsidRPr="003A51AC" w:rsidRDefault="009C0509" w:rsidP="00E22A07">
            <w:pPr>
              <w:spacing w:line="240" w:lineRule="auto"/>
              <w:rPr>
                <w:b/>
                <w:bCs/>
                <w:sz w:val="24"/>
                <w:szCs w:val="24"/>
              </w:rPr>
            </w:pPr>
            <w:r w:rsidRPr="003A51AC">
              <w:rPr>
                <w:sz w:val="24"/>
                <w:szCs w:val="24"/>
              </w:rPr>
              <w:t>Педагог организует и проводит игры-забавы, игровые упражнения, подвижные игры, побуждая детей к активному участию и вызывая положительные эмоции. Детям предлагаются разнообразные игровые упражнения для закрепления двигательных навыков.</w:t>
            </w:r>
          </w:p>
        </w:tc>
        <w:tc>
          <w:tcPr>
            <w:tcW w:w="4854" w:type="dxa"/>
          </w:tcPr>
          <w:p w:rsidR="009C0509" w:rsidRPr="003A51AC" w:rsidRDefault="009C0509" w:rsidP="00E22A07">
            <w:pPr>
              <w:spacing w:line="240" w:lineRule="auto"/>
              <w:rPr>
                <w:sz w:val="24"/>
                <w:szCs w:val="24"/>
              </w:rPr>
            </w:pPr>
            <w:r w:rsidRPr="003A51AC">
              <w:rPr>
                <w:sz w:val="24"/>
                <w:szCs w:val="24"/>
              </w:rPr>
              <w:t>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w:t>
            </w:r>
          </w:p>
        </w:tc>
      </w:tr>
      <w:tr w:rsidR="009C0509" w:rsidRPr="003A51AC" w:rsidTr="003F662B">
        <w:tc>
          <w:tcPr>
            <w:tcW w:w="4853" w:type="dxa"/>
            <w:vMerge w:val="restart"/>
          </w:tcPr>
          <w:p w:rsidR="009C0509" w:rsidRPr="003A51AC" w:rsidRDefault="009C0509" w:rsidP="00E22A07">
            <w:pPr>
              <w:spacing w:line="240" w:lineRule="auto"/>
              <w:rPr>
                <w:b/>
                <w:bCs/>
                <w:sz w:val="24"/>
                <w:szCs w:val="24"/>
              </w:rPr>
            </w:pPr>
          </w:p>
        </w:tc>
        <w:tc>
          <w:tcPr>
            <w:tcW w:w="4853" w:type="dxa"/>
            <w:vMerge w:val="restart"/>
          </w:tcPr>
          <w:p w:rsidR="009C0509" w:rsidRPr="003A51AC" w:rsidRDefault="009C0509" w:rsidP="00E22A07">
            <w:pPr>
              <w:spacing w:line="240" w:lineRule="auto"/>
              <w:rPr>
                <w:sz w:val="24"/>
                <w:szCs w:val="24"/>
              </w:rPr>
            </w:pPr>
          </w:p>
        </w:tc>
        <w:tc>
          <w:tcPr>
            <w:tcW w:w="4854" w:type="dxa"/>
          </w:tcPr>
          <w:p w:rsidR="009C0509" w:rsidRPr="003A51AC" w:rsidRDefault="009C0509" w:rsidP="00E22A07">
            <w:pPr>
              <w:spacing w:line="240" w:lineRule="auto"/>
              <w:rPr>
                <w:sz w:val="24"/>
                <w:szCs w:val="24"/>
              </w:rPr>
            </w:pPr>
            <w:r w:rsidRPr="003A51AC">
              <w:rPr>
                <w:sz w:val="24"/>
                <w:szCs w:val="24"/>
              </w:rPr>
              <w:t xml:space="preserve">Создает условия для развития </w:t>
            </w:r>
            <w:r w:rsidRPr="003A51AC">
              <w:rPr>
                <w:sz w:val="24"/>
                <w:szCs w:val="24"/>
              </w:rPr>
              <w:lastRenderedPageBreak/>
              <w:t>выразительности движений в имитационных упражнениях и сюжетных играх.</w:t>
            </w:r>
          </w:p>
        </w:tc>
      </w:tr>
      <w:tr w:rsidR="009C0509" w:rsidRPr="003A51AC" w:rsidTr="003F662B">
        <w:tc>
          <w:tcPr>
            <w:tcW w:w="4853" w:type="dxa"/>
            <w:vMerge/>
          </w:tcPr>
          <w:p w:rsidR="009C0509" w:rsidRPr="003A51AC" w:rsidRDefault="009C0509" w:rsidP="00E22A07">
            <w:pPr>
              <w:spacing w:line="240" w:lineRule="auto"/>
              <w:rPr>
                <w:b/>
                <w:bCs/>
                <w:sz w:val="24"/>
                <w:szCs w:val="24"/>
              </w:rPr>
            </w:pPr>
          </w:p>
        </w:tc>
        <w:tc>
          <w:tcPr>
            <w:tcW w:w="4853" w:type="dxa"/>
            <w:vMerge/>
          </w:tcPr>
          <w:p w:rsidR="009C0509" w:rsidRPr="003A51AC" w:rsidRDefault="009C0509" w:rsidP="00E22A07">
            <w:pPr>
              <w:spacing w:line="240" w:lineRule="auto"/>
              <w:rPr>
                <w:sz w:val="24"/>
                <w:szCs w:val="24"/>
              </w:rPr>
            </w:pPr>
          </w:p>
        </w:tc>
        <w:tc>
          <w:tcPr>
            <w:tcW w:w="4854" w:type="dxa"/>
          </w:tcPr>
          <w:p w:rsidR="009C0509" w:rsidRPr="003A51AC" w:rsidRDefault="009C0509" w:rsidP="00E22A07">
            <w:pPr>
              <w:spacing w:line="240" w:lineRule="auto"/>
              <w:rPr>
                <w:sz w:val="24"/>
                <w:szCs w:val="24"/>
              </w:rPr>
            </w:pPr>
            <w:r w:rsidRPr="003A51AC">
              <w:rPr>
                <w:sz w:val="24"/>
                <w:szCs w:val="24"/>
              </w:rPr>
              <w:t>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tc>
      </w:tr>
      <w:tr w:rsidR="009C0509" w:rsidRPr="003A51AC" w:rsidTr="003F662B">
        <w:tc>
          <w:tcPr>
            <w:tcW w:w="14560" w:type="dxa"/>
            <w:gridSpan w:val="3"/>
          </w:tcPr>
          <w:p w:rsidR="009C0509" w:rsidRPr="003A51AC" w:rsidRDefault="009C0509" w:rsidP="00E22A07">
            <w:pPr>
              <w:spacing w:line="240" w:lineRule="auto"/>
              <w:rPr>
                <w:b/>
                <w:bCs/>
                <w:sz w:val="24"/>
                <w:szCs w:val="24"/>
              </w:rPr>
            </w:pPr>
            <w:r w:rsidRPr="003A51AC">
              <w:rPr>
                <w:b/>
                <w:sz w:val="24"/>
                <w:szCs w:val="24"/>
              </w:rPr>
              <w:t>Формирование основ здорового образа жизни:</w:t>
            </w:r>
          </w:p>
        </w:tc>
      </w:tr>
      <w:tr w:rsidR="009C0509" w:rsidRPr="003A51AC" w:rsidTr="003F662B">
        <w:tc>
          <w:tcPr>
            <w:tcW w:w="4853" w:type="dxa"/>
            <w:vMerge w:val="restart"/>
          </w:tcPr>
          <w:p w:rsidR="009C0509" w:rsidRPr="003A51AC" w:rsidRDefault="009C0509" w:rsidP="00E22A07">
            <w:pPr>
              <w:spacing w:line="240" w:lineRule="auto"/>
              <w:rPr>
                <w:b/>
                <w:bCs/>
                <w:sz w:val="24"/>
                <w:szCs w:val="24"/>
              </w:rPr>
            </w:pPr>
          </w:p>
        </w:tc>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tc>
        <w:tc>
          <w:tcPr>
            <w:tcW w:w="4854" w:type="dxa"/>
          </w:tcPr>
          <w:p w:rsidR="009C0509" w:rsidRPr="003A51AC" w:rsidRDefault="009C0509" w:rsidP="00E22A07">
            <w:pPr>
              <w:spacing w:line="240" w:lineRule="auto"/>
              <w:rPr>
                <w:b/>
                <w:bCs/>
                <w:sz w:val="24"/>
                <w:szCs w:val="24"/>
              </w:rPr>
            </w:pPr>
            <w:r w:rsidRPr="003A51AC">
              <w:rPr>
                <w:sz w:val="24"/>
                <w:szCs w:val="24"/>
              </w:rPr>
              <w:t xml:space="preserve">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w:t>
            </w:r>
          </w:p>
        </w:tc>
      </w:tr>
      <w:tr w:rsidR="009C0509" w:rsidRPr="003A51AC" w:rsidTr="003F662B">
        <w:tc>
          <w:tcPr>
            <w:tcW w:w="4853" w:type="dxa"/>
            <w:vMerge/>
          </w:tcPr>
          <w:p w:rsidR="009C0509" w:rsidRPr="003A51AC" w:rsidRDefault="009C0509" w:rsidP="00E22A07">
            <w:pPr>
              <w:spacing w:line="240" w:lineRule="auto"/>
              <w:rPr>
                <w:b/>
                <w:bCs/>
                <w:sz w:val="24"/>
                <w:szCs w:val="24"/>
              </w:rPr>
            </w:pPr>
          </w:p>
        </w:tc>
        <w:tc>
          <w:tcPr>
            <w:tcW w:w="4853" w:type="dxa"/>
            <w:vMerge w:val="restart"/>
          </w:tcPr>
          <w:p w:rsidR="009C0509" w:rsidRPr="003A51AC" w:rsidRDefault="009C0509" w:rsidP="00E22A07">
            <w:pPr>
              <w:spacing w:line="240" w:lineRule="auto"/>
              <w:rPr>
                <w:b/>
                <w:bCs/>
                <w:sz w:val="24"/>
                <w:szCs w:val="24"/>
              </w:rPr>
            </w:pPr>
          </w:p>
        </w:tc>
        <w:tc>
          <w:tcPr>
            <w:tcW w:w="4854" w:type="dxa"/>
          </w:tcPr>
          <w:p w:rsidR="009C0509" w:rsidRPr="003A51AC" w:rsidRDefault="009C0509" w:rsidP="00E22A07">
            <w:pPr>
              <w:spacing w:line="240" w:lineRule="auto"/>
              <w:rPr>
                <w:b/>
                <w:bCs/>
                <w:sz w:val="24"/>
                <w:szCs w:val="24"/>
              </w:rPr>
            </w:pPr>
            <w:r w:rsidRPr="003A51AC">
              <w:rPr>
                <w:sz w:val="24"/>
                <w:szCs w:val="24"/>
              </w:rPr>
              <w:t>Поощряет умения замечать нарушения правил гигиены, оценивать свой внешний вид, приводить в порядок одежду.</w:t>
            </w:r>
          </w:p>
        </w:tc>
      </w:tr>
      <w:tr w:rsidR="009C0509" w:rsidRPr="003A51AC" w:rsidTr="003F662B">
        <w:tc>
          <w:tcPr>
            <w:tcW w:w="4853" w:type="dxa"/>
            <w:vMerge/>
          </w:tcPr>
          <w:p w:rsidR="009C0509" w:rsidRPr="003A51AC" w:rsidRDefault="009C0509" w:rsidP="00E22A07">
            <w:pPr>
              <w:spacing w:line="240" w:lineRule="auto"/>
              <w:rPr>
                <w:b/>
                <w:bCs/>
                <w:sz w:val="24"/>
                <w:szCs w:val="24"/>
              </w:rPr>
            </w:pPr>
          </w:p>
        </w:tc>
        <w:tc>
          <w:tcPr>
            <w:tcW w:w="4853" w:type="dxa"/>
            <w:vMerge/>
          </w:tcPr>
          <w:p w:rsidR="009C0509" w:rsidRPr="003A51AC" w:rsidRDefault="009C0509" w:rsidP="00E22A07">
            <w:pPr>
              <w:spacing w:line="240" w:lineRule="auto"/>
              <w:rPr>
                <w:b/>
                <w:bCs/>
                <w:sz w:val="24"/>
                <w:szCs w:val="24"/>
              </w:rPr>
            </w:pPr>
          </w:p>
        </w:tc>
        <w:tc>
          <w:tcPr>
            <w:tcW w:w="4854" w:type="dxa"/>
          </w:tcPr>
          <w:p w:rsidR="009C0509" w:rsidRPr="003A51AC" w:rsidRDefault="009C0509" w:rsidP="00E22A07">
            <w:pPr>
              <w:spacing w:line="240" w:lineRule="auto"/>
              <w:rPr>
                <w:b/>
                <w:bCs/>
                <w:sz w:val="24"/>
                <w:szCs w:val="24"/>
              </w:rPr>
            </w:pPr>
            <w:r w:rsidRPr="003A51AC">
              <w:rPr>
                <w:sz w:val="24"/>
                <w:szCs w:val="24"/>
              </w:rPr>
              <w:t>Способствует формированию положительного отношения к закаливающим и гигиеническим процедурам, выполнению физических упражнений.</w:t>
            </w:r>
          </w:p>
        </w:tc>
      </w:tr>
    </w:tbl>
    <w:p w:rsidR="004F33F5" w:rsidRPr="003A51AC" w:rsidRDefault="004F33F5" w:rsidP="00E22A07">
      <w:pPr>
        <w:shd w:val="clear" w:color="auto" w:fill="FFFFFF"/>
        <w:spacing w:line="240" w:lineRule="auto"/>
        <w:jc w:val="center"/>
        <w:rPr>
          <w:b/>
          <w:sz w:val="24"/>
          <w:szCs w:val="24"/>
        </w:rPr>
      </w:pPr>
    </w:p>
    <w:tbl>
      <w:tblPr>
        <w:tblStyle w:val="GridTableLight"/>
        <w:tblW w:w="0" w:type="auto"/>
        <w:tblLook w:val="04A0" w:firstRow="1" w:lastRow="0" w:firstColumn="1" w:lastColumn="0" w:noHBand="0" w:noVBand="1"/>
      </w:tblPr>
      <w:tblGrid>
        <w:gridCol w:w="3684"/>
        <w:gridCol w:w="3699"/>
        <w:gridCol w:w="3707"/>
        <w:gridCol w:w="3696"/>
      </w:tblGrid>
      <w:tr w:rsidR="009C0509" w:rsidRPr="003A51AC" w:rsidTr="003F662B">
        <w:tc>
          <w:tcPr>
            <w:tcW w:w="15126" w:type="dxa"/>
            <w:gridSpan w:val="4"/>
          </w:tcPr>
          <w:p w:rsidR="009C0509" w:rsidRPr="003A51AC" w:rsidRDefault="009C0509" w:rsidP="00E22A07">
            <w:pPr>
              <w:spacing w:line="240" w:lineRule="auto"/>
              <w:rPr>
                <w:b/>
                <w:sz w:val="24"/>
                <w:szCs w:val="24"/>
              </w:rPr>
            </w:pPr>
            <w:r w:rsidRPr="003A51AC">
              <w:rPr>
                <w:b/>
                <w:sz w:val="24"/>
                <w:szCs w:val="24"/>
              </w:rPr>
              <w:t>ОСНОВНЫЕ ЗАДАЧИ</w:t>
            </w:r>
          </w:p>
        </w:tc>
      </w:tr>
      <w:tr w:rsidR="009C0509" w:rsidRPr="003A51AC" w:rsidTr="003F662B">
        <w:tc>
          <w:tcPr>
            <w:tcW w:w="15126" w:type="dxa"/>
            <w:gridSpan w:val="4"/>
          </w:tcPr>
          <w:p w:rsidR="009C0509" w:rsidRPr="003A51AC" w:rsidRDefault="009C0509" w:rsidP="00E22A07">
            <w:pPr>
              <w:spacing w:line="240" w:lineRule="auto"/>
              <w:rPr>
                <w:b/>
                <w:sz w:val="24"/>
                <w:szCs w:val="24"/>
              </w:rPr>
            </w:pPr>
            <w:r w:rsidRPr="003A51AC">
              <w:rPr>
                <w:b/>
                <w:sz w:val="24"/>
                <w:szCs w:val="24"/>
              </w:rPr>
              <w:t xml:space="preserve"> Задачи в сфере социальных отношений</w:t>
            </w:r>
          </w:p>
        </w:tc>
      </w:tr>
      <w:tr w:rsidR="009C0509" w:rsidRPr="003A51AC" w:rsidTr="003F662B">
        <w:tc>
          <w:tcPr>
            <w:tcW w:w="3780" w:type="dxa"/>
          </w:tcPr>
          <w:p w:rsidR="009C0509" w:rsidRPr="003A51AC" w:rsidRDefault="009C0509" w:rsidP="00E22A07">
            <w:pPr>
              <w:spacing w:line="240" w:lineRule="auto"/>
              <w:jc w:val="center"/>
              <w:rPr>
                <w:sz w:val="24"/>
                <w:szCs w:val="24"/>
              </w:rPr>
            </w:pPr>
            <w:r w:rsidRPr="003A51AC">
              <w:rPr>
                <w:sz w:val="24"/>
                <w:szCs w:val="24"/>
              </w:rPr>
              <w:t>3-4</w:t>
            </w:r>
          </w:p>
        </w:tc>
        <w:tc>
          <w:tcPr>
            <w:tcW w:w="3782" w:type="dxa"/>
          </w:tcPr>
          <w:p w:rsidR="009C0509" w:rsidRPr="003A51AC" w:rsidRDefault="009C0509" w:rsidP="00E22A07">
            <w:pPr>
              <w:spacing w:line="240" w:lineRule="auto"/>
              <w:jc w:val="center"/>
              <w:rPr>
                <w:sz w:val="24"/>
                <w:szCs w:val="24"/>
              </w:rPr>
            </w:pPr>
            <w:r w:rsidRPr="003A51AC">
              <w:rPr>
                <w:sz w:val="24"/>
                <w:szCs w:val="24"/>
              </w:rPr>
              <w:t>4-5</w:t>
            </w:r>
          </w:p>
        </w:tc>
        <w:tc>
          <w:tcPr>
            <w:tcW w:w="3782" w:type="dxa"/>
          </w:tcPr>
          <w:p w:rsidR="009C0509" w:rsidRPr="003A51AC" w:rsidRDefault="009C0509" w:rsidP="00E22A07">
            <w:pPr>
              <w:spacing w:line="240" w:lineRule="auto"/>
              <w:jc w:val="center"/>
              <w:rPr>
                <w:sz w:val="24"/>
                <w:szCs w:val="24"/>
              </w:rPr>
            </w:pPr>
            <w:r w:rsidRPr="003A51AC">
              <w:rPr>
                <w:sz w:val="24"/>
                <w:szCs w:val="24"/>
              </w:rPr>
              <w:t>5-6</w:t>
            </w:r>
          </w:p>
        </w:tc>
        <w:tc>
          <w:tcPr>
            <w:tcW w:w="3782" w:type="dxa"/>
          </w:tcPr>
          <w:p w:rsidR="009C0509" w:rsidRPr="003A51AC" w:rsidRDefault="009C0509" w:rsidP="00E22A07">
            <w:pPr>
              <w:spacing w:line="240" w:lineRule="auto"/>
              <w:jc w:val="center"/>
              <w:rPr>
                <w:sz w:val="24"/>
                <w:szCs w:val="24"/>
              </w:rPr>
            </w:pPr>
            <w:r w:rsidRPr="003A51AC">
              <w:rPr>
                <w:sz w:val="24"/>
                <w:szCs w:val="24"/>
              </w:rPr>
              <w:t>6-7</w:t>
            </w:r>
          </w:p>
        </w:tc>
      </w:tr>
      <w:tr w:rsidR="009C0509" w:rsidRPr="003A51AC" w:rsidTr="003F662B">
        <w:trPr>
          <w:trHeight w:val="2799"/>
        </w:trPr>
        <w:tc>
          <w:tcPr>
            <w:tcW w:w="3780" w:type="dxa"/>
          </w:tcPr>
          <w:p w:rsidR="009C0509" w:rsidRPr="003A51AC" w:rsidRDefault="009C0509" w:rsidP="00E22A07">
            <w:pPr>
              <w:pStyle w:val="ConsPlusNormal"/>
            </w:pPr>
            <w:r w:rsidRPr="003A51AC">
              <w:lastRenderedPageBreak/>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tc>
        <w:tc>
          <w:tcPr>
            <w:tcW w:w="3782" w:type="dxa"/>
          </w:tcPr>
          <w:p w:rsidR="009C0509" w:rsidRPr="003A51AC" w:rsidRDefault="009C0509" w:rsidP="00E22A07">
            <w:pPr>
              <w:pStyle w:val="ConsPlusNormal"/>
            </w:pPr>
            <w:r w:rsidRPr="003A51AC">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tc>
        <w:tc>
          <w:tcPr>
            <w:tcW w:w="3782" w:type="dxa"/>
          </w:tcPr>
          <w:p w:rsidR="009C0509" w:rsidRPr="003A51AC" w:rsidRDefault="009C0509" w:rsidP="00E22A07">
            <w:pPr>
              <w:pStyle w:val="ConsPlusNormal"/>
            </w:pPr>
            <w:r w:rsidRPr="003A51AC">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9C0509" w:rsidRPr="003A51AC" w:rsidRDefault="009C0509" w:rsidP="00E22A07">
            <w:pPr>
              <w:pStyle w:val="ConsPlusNormal"/>
            </w:pPr>
          </w:p>
        </w:tc>
        <w:tc>
          <w:tcPr>
            <w:tcW w:w="3782" w:type="dxa"/>
          </w:tcPr>
          <w:p w:rsidR="009C0509" w:rsidRPr="003A51AC" w:rsidRDefault="009C0509" w:rsidP="00E22A07">
            <w:pPr>
              <w:pStyle w:val="ConsPlusNormal"/>
            </w:pPr>
            <w:r w:rsidRPr="003A51AC">
              <w:t>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tc>
      </w:tr>
      <w:tr w:rsidR="009C0509" w:rsidRPr="003A51AC" w:rsidTr="003F662B">
        <w:trPr>
          <w:trHeight w:val="560"/>
        </w:trPr>
        <w:tc>
          <w:tcPr>
            <w:tcW w:w="3780" w:type="dxa"/>
          </w:tcPr>
          <w:p w:rsidR="009C0509" w:rsidRPr="003A51AC" w:rsidRDefault="009C0509" w:rsidP="00E22A07">
            <w:pPr>
              <w:pStyle w:val="ConsPlusNormal"/>
            </w:pPr>
            <w:r w:rsidRPr="003A51AC">
              <w:t>Обогащать представления детей о действиях, в которых проявляются доброе отношение и забота о членах семьи, близком окружении;</w:t>
            </w:r>
          </w:p>
        </w:tc>
        <w:tc>
          <w:tcPr>
            <w:tcW w:w="3782" w:type="dxa"/>
          </w:tcPr>
          <w:p w:rsidR="009C0509" w:rsidRPr="003A51AC" w:rsidRDefault="009C0509" w:rsidP="00E22A07">
            <w:pPr>
              <w:pStyle w:val="ConsPlusNormal"/>
            </w:pPr>
            <w:r w:rsidRPr="003A51AC">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tc>
        <w:tc>
          <w:tcPr>
            <w:tcW w:w="7564" w:type="dxa"/>
            <w:gridSpan w:val="2"/>
          </w:tcPr>
          <w:p w:rsidR="009C0509" w:rsidRPr="003A51AC" w:rsidRDefault="009C0509" w:rsidP="00E22A07">
            <w:pPr>
              <w:pStyle w:val="ConsPlusNormal"/>
            </w:pPr>
            <w:r w:rsidRPr="003A51AC">
              <w:t>Обогащать представления детей о формах поведения и действиях в различных ситуациях в семье и ДОО;</w:t>
            </w:r>
          </w:p>
        </w:tc>
      </w:tr>
      <w:tr w:rsidR="009C0509" w:rsidRPr="003A51AC" w:rsidTr="003F662B">
        <w:tc>
          <w:tcPr>
            <w:tcW w:w="3780" w:type="dxa"/>
          </w:tcPr>
          <w:p w:rsidR="009C0509" w:rsidRPr="003A51AC" w:rsidRDefault="009C0509" w:rsidP="00E22A07">
            <w:pPr>
              <w:pStyle w:val="ConsPlusNormal"/>
            </w:pPr>
            <w:r w:rsidRPr="003A51AC">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tc>
        <w:tc>
          <w:tcPr>
            <w:tcW w:w="3782" w:type="dxa"/>
          </w:tcPr>
          <w:p w:rsidR="009C0509" w:rsidRPr="003A51AC" w:rsidRDefault="009C0509" w:rsidP="00E22A07">
            <w:pPr>
              <w:pStyle w:val="ConsPlusNormal"/>
            </w:pPr>
            <w:r w:rsidRPr="003A51AC">
              <w:t>Развивать стремление к совместным играм, взаимодействию в паре или небольшой подгруппе, к взаимодействию в практической деятельности;</w:t>
            </w:r>
          </w:p>
        </w:tc>
        <w:tc>
          <w:tcPr>
            <w:tcW w:w="3782" w:type="dxa"/>
          </w:tcPr>
          <w:p w:rsidR="009C0509" w:rsidRPr="003A51AC" w:rsidRDefault="009C0509" w:rsidP="00E22A07">
            <w:pPr>
              <w:pStyle w:val="ConsPlusNormal"/>
            </w:pPr>
            <w:r w:rsidRPr="003A51AC">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tc>
        <w:tc>
          <w:tcPr>
            <w:tcW w:w="3782" w:type="dxa"/>
          </w:tcPr>
          <w:p w:rsidR="009C0509" w:rsidRPr="003A51AC" w:rsidRDefault="009C0509" w:rsidP="00E22A07">
            <w:pPr>
              <w:pStyle w:val="ConsPlusNormal"/>
            </w:pPr>
            <w:r w:rsidRPr="003A51AC">
              <w:t>Обогащать опыт применения разнообразных способов взаимодействия со взрослыми и сверстниками; развитие начал социально-значимой активности;</w:t>
            </w:r>
          </w:p>
        </w:tc>
      </w:tr>
      <w:tr w:rsidR="009C0509" w:rsidRPr="003A51AC" w:rsidTr="003F662B">
        <w:tc>
          <w:tcPr>
            <w:tcW w:w="3780" w:type="dxa"/>
          </w:tcPr>
          <w:p w:rsidR="009C0509" w:rsidRPr="003A51AC" w:rsidRDefault="009C0509" w:rsidP="00E22A07">
            <w:pPr>
              <w:pStyle w:val="ConsPlusNormal"/>
            </w:pPr>
            <w:r w:rsidRPr="003A51AC">
              <w:t>Оказывать помощь в освоении способов взаимодействия со сверстниками в игре, в повседневном общении и бытовой деятельности;</w:t>
            </w:r>
          </w:p>
        </w:tc>
        <w:tc>
          <w:tcPr>
            <w:tcW w:w="3782" w:type="dxa"/>
          </w:tcPr>
          <w:p w:rsidR="009C0509" w:rsidRPr="003A51AC" w:rsidRDefault="009C0509" w:rsidP="00E22A07">
            <w:pPr>
              <w:pStyle w:val="ConsPlusNormal"/>
            </w:pPr>
            <w:r w:rsidRPr="003A51AC">
              <w:t>Воспитывать доброжелательное отношение ко взрослым и детям;</w:t>
            </w:r>
          </w:p>
          <w:p w:rsidR="009C0509" w:rsidRPr="003A51AC" w:rsidRDefault="009C0509" w:rsidP="00E22A07">
            <w:pPr>
              <w:pStyle w:val="ConsPlusNormal"/>
            </w:pPr>
          </w:p>
        </w:tc>
        <w:tc>
          <w:tcPr>
            <w:tcW w:w="3782" w:type="dxa"/>
          </w:tcPr>
          <w:p w:rsidR="009C0509" w:rsidRPr="003A51AC" w:rsidRDefault="009C0509" w:rsidP="00E22A07">
            <w:pPr>
              <w:pStyle w:val="ConsPlusNormal"/>
            </w:pPr>
            <w:r w:rsidRPr="003A51AC">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9C0509" w:rsidRPr="003A51AC" w:rsidRDefault="009C0509" w:rsidP="00E22A07">
            <w:pPr>
              <w:spacing w:line="240" w:lineRule="auto"/>
              <w:rPr>
                <w:sz w:val="24"/>
                <w:szCs w:val="24"/>
              </w:rPr>
            </w:pPr>
          </w:p>
        </w:tc>
        <w:tc>
          <w:tcPr>
            <w:tcW w:w="3782" w:type="dxa"/>
          </w:tcPr>
          <w:p w:rsidR="009C0509" w:rsidRPr="003A51AC" w:rsidRDefault="009C0509" w:rsidP="00E22A07">
            <w:pPr>
              <w:pStyle w:val="ConsPlusNormal"/>
            </w:pPr>
            <w:r w:rsidRPr="003A51AC">
              <w:t>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tc>
      </w:tr>
    </w:tbl>
    <w:p w:rsidR="009C0509" w:rsidRPr="003A51AC" w:rsidRDefault="009C0509" w:rsidP="00E22A07">
      <w:pPr>
        <w:shd w:val="clear" w:color="auto" w:fill="FFFFFF"/>
        <w:spacing w:line="240" w:lineRule="auto"/>
        <w:jc w:val="center"/>
        <w:rPr>
          <w:b/>
          <w:sz w:val="24"/>
          <w:szCs w:val="24"/>
        </w:rPr>
      </w:pPr>
    </w:p>
    <w:tbl>
      <w:tblPr>
        <w:tblStyle w:val="PlainTable1"/>
        <w:tblW w:w="0" w:type="auto"/>
        <w:tblLook w:val="04A0" w:firstRow="1" w:lastRow="0" w:firstColumn="1" w:lastColumn="0" w:noHBand="0" w:noVBand="1"/>
      </w:tblPr>
      <w:tblGrid>
        <w:gridCol w:w="3662"/>
        <w:gridCol w:w="3702"/>
        <w:gridCol w:w="3690"/>
        <w:gridCol w:w="3732"/>
      </w:tblGrid>
      <w:tr w:rsidR="009C0509" w:rsidRPr="003A51AC" w:rsidTr="003F66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rsidR="009C0509" w:rsidRPr="003A51AC" w:rsidRDefault="009C0509" w:rsidP="00E22A07">
            <w:pPr>
              <w:pStyle w:val="ConsPlusNormal"/>
            </w:pPr>
            <w:r w:rsidRPr="003A51AC">
              <w:t>Приучать детей к выполнению элементарных правил культуры поведения в ДОО;</w:t>
            </w:r>
          </w:p>
          <w:p w:rsidR="009C0509" w:rsidRPr="003A51AC" w:rsidRDefault="009C0509" w:rsidP="00E22A07">
            <w:pPr>
              <w:spacing w:line="240" w:lineRule="auto"/>
              <w:rPr>
                <w:sz w:val="24"/>
                <w:szCs w:val="24"/>
              </w:rPr>
            </w:pPr>
          </w:p>
        </w:tc>
        <w:tc>
          <w:tcPr>
            <w:tcW w:w="3782" w:type="dxa"/>
          </w:tcPr>
          <w:p w:rsidR="009C0509" w:rsidRPr="003A51AC" w:rsidRDefault="009C0509" w:rsidP="00E22A07">
            <w:pPr>
              <w:pStyle w:val="ConsPlusNormal"/>
              <w:cnfStyle w:val="100000000000" w:firstRow="1" w:lastRow="0" w:firstColumn="0" w:lastColumn="0" w:oddVBand="0" w:evenVBand="0" w:oddHBand="0" w:evenHBand="0" w:firstRowFirstColumn="0" w:firstRowLastColumn="0" w:lastRowFirstColumn="0" w:lastRowLastColumn="0"/>
            </w:pPr>
            <w:r w:rsidRPr="003A51AC">
              <w:lastRenderedPageBreak/>
              <w:t xml:space="preserve">Воспитывать культуру общения со взрослыми и сверстниками, желание </w:t>
            </w:r>
            <w:r w:rsidRPr="003A51AC">
              <w:lastRenderedPageBreak/>
              <w:t>выполнять правила поведения, быть вежливыми в общении со взрослыми и сверстниками;</w:t>
            </w:r>
          </w:p>
        </w:tc>
        <w:tc>
          <w:tcPr>
            <w:tcW w:w="3782" w:type="dxa"/>
          </w:tcPr>
          <w:p w:rsidR="009C0509" w:rsidRPr="003A51AC" w:rsidRDefault="009C0509" w:rsidP="00E22A07">
            <w:pPr>
              <w:pStyle w:val="ConsPlusNormal"/>
              <w:cnfStyle w:val="100000000000" w:firstRow="1" w:lastRow="0" w:firstColumn="0" w:lastColumn="0" w:oddVBand="0" w:evenVBand="0" w:oddHBand="0" w:evenHBand="0" w:firstRowFirstColumn="0" w:firstRowLastColumn="0" w:lastRowFirstColumn="0" w:lastRowLastColumn="0"/>
            </w:pPr>
            <w:r w:rsidRPr="003A51AC">
              <w:lastRenderedPageBreak/>
              <w:t xml:space="preserve">Расширять представления о правилах поведения в общественных местах; об </w:t>
            </w:r>
            <w:r w:rsidRPr="003A51AC">
              <w:lastRenderedPageBreak/>
              <w:t>обязанностях в группе;</w:t>
            </w:r>
          </w:p>
          <w:p w:rsidR="009C0509" w:rsidRPr="003A51AC" w:rsidRDefault="009C0509" w:rsidP="00E22A07">
            <w:pPr>
              <w:spacing w:line="240" w:lineRule="auto"/>
              <w:cnfStyle w:val="100000000000" w:firstRow="1" w:lastRow="0" w:firstColumn="0" w:lastColumn="0" w:oddVBand="0" w:evenVBand="0" w:oddHBand="0" w:evenHBand="0" w:firstRowFirstColumn="0" w:firstRowLastColumn="0" w:lastRowFirstColumn="0" w:lastRowLastColumn="0"/>
              <w:rPr>
                <w:sz w:val="24"/>
                <w:szCs w:val="24"/>
              </w:rPr>
            </w:pPr>
          </w:p>
        </w:tc>
        <w:tc>
          <w:tcPr>
            <w:tcW w:w="3782" w:type="dxa"/>
          </w:tcPr>
          <w:p w:rsidR="009C0509" w:rsidRPr="003A51AC" w:rsidRDefault="009C0509" w:rsidP="00E22A07">
            <w:pPr>
              <w:pStyle w:val="ConsPlusNormal"/>
              <w:cnfStyle w:val="100000000000" w:firstRow="1" w:lastRow="0" w:firstColumn="0" w:lastColumn="0" w:oddVBand="0" w:evenVBand="0" w:oddHBand="0" w:evenHBand="0" w:firstRowFirstColumn="0" w:firstRowLastColumn="0" w:lastRowFirstColumn="0" w:lastRowLastColumn="0"/>
            </w:pPr>
            <w:r w:rsidRPr="003A51AC">
              <w:lastRenderedPageBreak/>
              <w:t xml:space="preserve">Воспитывать привычки культурного поведения и общения с людьми, основ </w:t>
            </w:r>
            <w:r w:rsidRPr="003A51AC">
              <w:lastRenderedPageBreak/>
              <w:t>этикета, правил поведения в общественных местах;</w:t>
            </w:r>
          </w:p>
          <w:p w:rsidR="009C0509" w:rsidRPr="003A51AC" w:rsidRDefault="009C0509" w:rsidP="00E22A07">
            <w:pPr>
              <w:spacing w:line="240" w:lineRule="auto"/>
              <w:cnfStyle w:val="100000000000" w:firstRow="1" w:lastRow="0" w:firstColumn="0" w:lastColumn="0" w:oddVBand="0" w:evenVBand="0" w:oddHBand="0" w:evenHBand="0" w:firstRowFirstColumn="0" w:firstRowLastColumn="0" w:lastRowFirstColumn="0" w:lastRowLastColumn="0"/>
              <w:rPr>
                <w:sz w:val="24"/>
                <w:szCs w:val="24"/>
              </w:rPr>
            </w:pPr>
          </w:p>
        </w:tc>
      </w:tr>
      <w:tr w:rsidR="009C0509" w:rsidRPr="003A51AC" w:rsidTr="003F66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62" w:type="dxa"/>
            <w:gridSpan w:val="2"/>
          </w:tcPr>
          <w:p w:rsidR="009C0509" w:rsidRPr="003A51AC" w:rsidRDefault="009C0509" w:rsidP="00E22A07">
            <w:pPr>
              <w:pStyle w:val="ConsPlusNormal"/>
            </w:pPr>
            <w:r w:rsidRPr="003A51AC">
              <w:lastRenderedPageBreak/>
              <w:t>Формировать положительную самооценку, уверенность в своих силах, стремление к самостоятельности;</w:t>
            </w:r>
          </w:p>
        </w:tc>
        <w:tc>
          <w:tcPr>
            <w:tcW w:w="7564" w:type="dxa"/>
            <w:gridSpan w:val="2"/>
          </w:tcPr>
          <w:p w:rsidR="009C0509" w:rsidRPr="003A51AC" w:rsidRDefault="009C0509" w:rsidP="00E22A07">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Поддерживать положительную самооценку ребенка, уверенность в себе, осознание роста своих достижений, чувства собственного достоинства, стремления стать школьником;</w:t>
            </w:r>
          </w:p>
        </w:tc>
      </w:tr>
      <w:tr w:rsidR="009C0509" w:rsidRPr="003A51AC" w:rsidTr="003F662B">
        <w:tc>
          <w:tcPr>
            <w:cnfStyle w:val="001000000000" w:firstRow="0" w:lastRow="0" w:firstColumn="1" w:lastColumn="0" w:oddVBand="0" w:evenVBand="0" w:oddHBand="0" w:evenHBand="0" w:firstRowFirstColumn="0" w:firstRowLastColumn="0" w:lastRowFirstColumn="0" w:lastRowLastColumn="0"/>
            <w:tcW w:w="15126" w:type="dxa"/>
            <w:gridSpan w:val="4"/>
          </w:tcPr>
          <w:p w:rsidR="009C0509" w:rsidRPr="003A51AC" w:rsidRDefault="009C0509" w:rsidP="00E22A07">
            <w:pPr>
              <w:spacing w:line="240" w:lineRule="auto"/>
              <w:rPr>
                <w:b w:val="0"/>
                <w:sz w:val="24"/>
                <w:szCs w:val="24"/>
              </w:rPr>
            </w:pPr>
            <w:r w:rsidRPr="003A51AC">
              <w:rPr>
                <w:sz w:val="24"/>
                <w:szCs w:val="24"/>
              </w:rPr>
              <w:t>Задачи в области формирования основ гражданственности и патриотизма</w:t>
            </w:r>
          </w:p>
        </w:tc>
      </w:tr>
      <w:tr w:rsidR="009C0509" w:rsidRPr="003A51AC" w:rsidTr="003F66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rsidR="009C0509" w:rsidRPr="003A51AC" w:rsidRDefault="009C0509" w:rsidP="00E22A07">
            <w:pPr>
              <w:spacing w:line="240" w:lineRule="auto"/>
              <w:jc w:val="center"/>
              <w:rPr>
                <w:sz w:val="24"/>
                <w:szCs w:val="24"/>
              </w:rPr>
            </w:pPr>
            <w:r w:rsidRPr="003A51AC">
              <w:rPr>
                <w:sz w:val="24"/>
                <w:szCs w:val="24"/>
              </w:rPr>
              <w:t>3-4</w:t>
            </w:r>
          </w:p>
        </w:tc>
        <w:tc>
          <w:tcPr>
            <w:tcW w:w="3782" w:type="dxa"/>
          </w:tcPr>
          <w:p w:rsidR="009C0509" w:rsidRPr="003A51AC" w:rsidRDefault="009C0509" w:rsidP="00E22A07">
            <w:pPr>
              <w:spacing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4-5</w:t>
            </w:r>
          </w:p>
        </w:tc>
        <w:tc>
          <w:tcPr>
            <w:tcW w:w="3782" w:type="dxa"/>
          </w:tcPr>
          <w:p w:rsidR="009C0509" w:rsidRPr="003A51AC" w:rsidRDefault="009C0509" w:rsidP="00E22A07">
            <w:pPr>
              <w:spacing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5-6</w:t>
            </w:r>
          </w:p>
        </w:tc>
        <w:tc>
          <w:tcPr>
            <w:tcW w:w="3782" w:type="dxa"/>
          </w:tcPr>
          <w:p w:rsidR="009C0509" w:rsidRPr="003A51AC" w:rsidRDefault="009C0509" w:rsidP="00E22A07">
            <w:pPr>
              <w:spacing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6-7</w:t>
            </w:r>
          </w:p>
        </w:tc>
      </w:tr>
      <w:tr w:rsidR="009C0509" w:rsidRPr="003A51AC" w:rsidTr="003F662B">
        <w:tc>
          <w:tcPr>
            <w:cnfStyle w:val="001000000000" w:firstRow="0" w:lastRow="0" w:firstColumn="1" w:lastColumn="0" w:oddVBand="0" w:evenVBand="0" w:oddHBand="0" w:evenHBand="0" w:firstRowFirstColumn="0" w:firstRowLastColumn="0" w:lastRowFirstColumn="0" w:lastRowLastColumn="0"/>
            <w:tcW w:w="3780" w:type="dxa"/>
          </w:tcPr>
          <w:p w:rsidR="009C0509" w:rsidRPr="003A51AC" w:rsidRDefault="009C0509" w:rsidP="00E22A07">
            <w:pPr>
              <w:spacing w:line="240" w:lineRule="auto"/>
              <w:rPr>
                <w:sz w:val="24"/>
                <w:szCs w:val="24"/>
              </w:rPr>
            </w:pPr>
            <w:r w:rsidRPr="003A51AC">
              <w:rPr>
                <w:sz w:val="24"/>
                <w:szCs w:val="24"/>
              </w:rPr>
              <w:t>Обогащать представления детей о малой родине и поддерживать их отражения в различных видах деятельности.</w:t>
            </w:r>
          </w:p>
        </w:tc>
        <w:tc>
          <w:tcPr>
            <w:tcW w:w="3782" w:type="dxa"/>
          </w:tcPr>
          <w:p w:rsidR="009C0509" w:rsidRPr="003A51AC" w:rsidRDefault="009C0509" w:rsidP="00E22A07">
            <w:pPr>
              <w:tabs>
                <w:tab w:val="left" w:pos="97"/>
              </w:tabs>
              <w:spacing w:line="240" w:lineRule="auto"/>
              <w:ind w:right="146"/>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 xml:space="preserve">Воспитывать уважительное отношение </w:t>
            </w:r>
          </w:p>
          <w:p w:rsidR="009C0509" w:rsidRPr="003A51AC" w:rsidRDefault="009C0509" w:rsidP="00E22A07">
            <w:pPr>
              <w:tabs>
                <w:tab w:val="left" w:pos="97"/>
              </w:tabs>
              <w:spacing w:line="240" w:lineRule="auto"/>
              <w:ind w:right="146"/>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 xml:space="preserve">- к Родине, </w:t>
            </w:r>
          </w:p>
          <w:p w:rsidR="009C0509" w:rsidRPr="003A51AC" w:rsidRDefault="009C0509" w:rsidP="00E22A07">
            <w:pPr>
              <w:tabs>
                <w:tab w:val="left" w:pos="97"/>
              </w:tabs>
              <w:spacing w:line="240" w:lineRule="auto"/>
              <w:ind w:right="146"/>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 xml:space="preserve">- символам страны, </w:t>
            </w:r>
          </w:p>
          <w:p w:rsidR="009C0509" w:rsidRPr="003A51AC" w:rsidRDefault="009C0509" w:rsidP="00E22A07">
            <w:pPr>
              <w:tabs>
                <w:tab w:val="left" w:pos="97"/>
              </w:tabs>
              <w:spacing w:line="240" w:lineRule="auto"/>
              <w:ind w:right="146"/>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 памятным датам</w:t>
            </w:r>
          </w:p>
        </w:tc>
        <w:tc>
          <w:tcPr>
            <w:tcW w:w="3782" w:type="dxa"/>
          </w:tcPr>
          <w:p w:rsidR="009C0509" w:rsidRPr="003A51AC" w:rsidRDefault="009C0509" w:rsidP="00E22A07">
            <w:pPr>
              <w:tabs>
                <w:tab w:val="left" w:pos="97"/>
              </w:tabs>
              <w:spacing w:line="240" w:lineRule="auto"/>
              <w:ind w:right="146"/>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 xml:space="preserve">Воспитывать уважительное отношение </w:t>
            </w:r>
          </w:p>
          <w:p w:rsidR="009C0509" w:rsidRPr="003A51AC" w:rsidRDefault="009C0509" w:rsidP="00E22A07">
            <w:pPr>
              <w:tabs>
                <w:tab w:val="left" w:pos="97"/>
              </w:tabs>
              <w:spacing w:line="240" w:lineRule="auto"/>
              <w:ind w:right="146"/>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 xml:space="preserve">- к Родине, </w:t>
            </w:r>
          </w:p>
          <w:p w:rsidR="009C0509" w:rsidRPr="003A51AC" w:rsidRDefault="009C0509" w:rsidP="00E22A07">
            <w:pPr>
              <w:tabs>
                <w:tab w:val="left" w:pos="97"/>
              </w:tabs>
              <w:spacing w:line="240" w:lineRule="auto"/>
              <w:ind w:right="146"/>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 xml:space="preserve">- к людям разных национальностей, проживающим на территории России, </w:t>
            </w:r>
          </w:p>
          <w:p w:rsidR="009C0509" w:rsidRPr="003A51AC" w:rsidRDefault="009C0509" w:rsidP="00E22A07">
            <w:pPr>
              <w:tabs>
                <w:tab w:val="left" w:pos="97"/>
              </w:tabs>
              <w:spacing w:line="240" w:lineRule="auto"/>
              <w:ind w:right="146"/>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 xml:space="preserve">- их культурному наследию </w:t>
            </w:r>
          </w:p>
        </w:tc>
        <w:tc>
          <w:tcPr>
            <w:tcW w:w="3782" w:type="dxa"/>
          </w:tcPr>
          <w:p w:rsidR="009C0509" w:rsidRPr="003A51AC" w:rsidRDefault="009C0509" w:rsidP="00E22A07">
            <w:pPr>
              <w:tabs>
                <w:tab w:val="left" w:pos="97"/>
              </w:tabs>
              <w:spacing w:line="240" w:lineRule="auto"/>
              <w:ind w:right="146"/>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 xml:space="preserve">Воспитывать патриотические и интернациональные чувства, уважительное отношение </w:t>
            </w:r>
          </w:p>
          <w:p w:rsidR="009C0509" w:rsidRPr="003A51AC" w:rsidRDefault="009C0509" w:rsidP="00E22A07">
            <w:pPr>
              <w:tabs>
                <w:tab w:val="left" w:pos="97"/>
              </w:tabs>
              <w:spacing w:line="240" w:lineRule="auto"/>
              <w:ind w:right="146"/>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 xml:space="preserve">- к Родине, </w:t>
            </w:r>
          </w:p>
          <w:p w:rsidR="009C0509" w:rsidRPr="003A51AC" w:rsidRDefault="009C0509" w:rsidP="00E22A07">
            <w:pPr>
              <w:tabs>
                <w:tab w:val="left" w:pos="97"/>
              </w:tabs>
              <w:spacing w:line="240" w:lineRule="auto"/>
              <w:ind w:right="146"/>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 xml:space="preserve">- к представителям разных национальностей, </w:t>
            </w:r>
          </w:p>
          <w:p w:rsidR="009C0509" w:rsidRPr="003A51AC" w:rsidRDefault="009C0509" w:rsidP="00E22A07">
            <w:pPr>
              <w:tabs>
                <w:tab w:val="left" w:pos="97"/>
              </w:tabs>
              <w:spacing w:line="240" w:lineRule="auto"/>
              <w:ind w:right="146"/>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 xml:space="preserve">интерес к их культуре и обычаям </w:t>
            </w:r>
          </w:p>
        </w:tc>
      </w:tr>
      <w:tr w:rsidR="009C0509" w:rsidRPr="003A51AC" w:rsidTr="003F662B">
        <w:trPr>
          <w:cnfStyle w:val="000000100000" w:firstRow="0" w:lastRow="0" w:firstColumn="0" w:lastColumn="0" w:oddVBand="0" w:evenVBand="0" w:oddHBand="1" w:evenHBand="0" w:firstRowFirstColumn="0" w:firstRowLastColumn="0" w:lastRowFirstColumn="0" w:lastRowLastColumn="0"/>
          <w:trHeight w:val="1349"/>
        </w:trPr>
        <w:tc>
          <w:tcPr>
            <w:cnfStyle w:val="001000000000" w:firstRow="0" w:lastRow="0" w:firstColumn="1" w:lastColumn="0" w:oddVBand="0" w:evenVBand="0" w:oddHBand="0" w:evenHBand="0" w:firstRowFirstColumn="0" w:firstRowLastColumn="0" w:lastRowFirstColumn="0" w:lastRowLastColumn="0"/>
            <w:tcW w:w="3780" w:type="dxa"/>
            <w:vMerge w:val="restart"/>
          </w:tcPr>
          <w:p w:rsidR="009C0509" w:rsidRPr="003A51AC" w:rsidRDefault="009C0509" w:rsidP="00E22A07">
            <w:pPr>
              <w:spacing w:line="240" w:lineRule="auto"/>
              <w:jc w:val="center"/>
              <w:rPr>
                <w:sz w:val="24"/>
                <w:szCs w:val="24"/>
              </w:rPr>
            </w:pPr>
          </w:p>
        </w:tc>
        <w:tc>
          <w:tcPr>
            <w:tcW w:w="3782" w:type="dxa"/>
            <w:vMerge w:val="restart"/>
          </w:tcPr>
          <w:p w:rsidR="009C0509" w:rsidRPr="003A51AC" w:rsidRDefault="009C0509" w:rsidP="00E22A07">
            <w:pPr>
              <w:tabs>
                <w:tab w:val="left" w:pos="97"/>
              </w:tabs>
              <w:spacing w:line="240" w:lineRule="auto"/>
              <w:ind w:right="146"/>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Воспитывать гордость за достижения страны в области спорта, науки, искусства и других областях.</w:t>
            </w:r>
          </w:p>
          <w:p w:rsidR="009C0509" w:rsidRPr="003A51AC" w:rsidRDefault="009C0509" w:rsidP="00E22A07">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3782" w:type="dxa"/>
          </w:tcPr>
          <w:p w:rsidR="009C0509" w:rsidRPr="003A51AC" w:rsidRDefault="009C0509" w:rsidP="00E22A07">
            <w:pPr>
              <w:tabs>
                <w:tab w:val="left" w:pos="97"/>
              </w:tabs>
              <w:spacing w:line="240" w:lineRule="auto"/>
              <w:ind w:right="146"/>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Знакомить детей с содержанием государственных праздников и традициями празднования, </w:t>
            </w:r>
          </w:p>
        </w:tc>
        <w:tc>
          <w:tcPr>
            <w:tcW w:w="3782" w:type="dxa"/>
          </w:tcPr>
          <w:p w:rsidR="009C0509" w:rsidRPr="003A51AC" w:rsidRDefault="009C0509" w:rsidP="00E22A07">
            <w:pPr>
              <w:tabs>
                <w:tab w:val="left" w:pos="97"/>
              </w:tabs>
              <w:spacing w:line="240" w:lineRule="auto"/>
              <w:ind w:right="146"/>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Расширять представления детей о государственных праздниках и поддерживать интерес детей к событиям, происходящим в стране,</w:t>
            </w:r>
          </w:p>
        </w:tc>
      </w:tr>
      <w:tr w:rsidR="009C0509" w:rsidRPr="003A51AC" w:rsidTr="003F662B">
        <w:trPr>
          <w:trHeight w:val="1405"/>
        </w:trPr>
        <w:tc>
          <w:tcPr>
            <w:cnfStyle w:val="001000000000" w:firstRow="0" w:lastRow="0" w:firstColumn="1" w:lastColumn="0" w:oddVBand="0" w:evenVBand="0" w:oddHBand="0" w:evenHBand="0" w:firstRowFirstColumn="0" w:firstRowLastColumn="0" w:lastRowFirstColumn="0" w:lastRowLastColumn="0"/>
            <w:tcW w:w="3780" w:type="dxa"/>
            <w:vMerge/>
          </w:tcPr>
          <w:p w:rsidR="009C0509" w:rsidRPr="003A51AC" w:rsidRDefault="009C0509" w:rsidP="00E22A07">
            <w:pPr>
              <w:spacing w:line="240" w:lineRule="auto"/>
              <w:jc w:val="center"/>
              <w:rPr>
                <w:sz w:val="24"/>
                <w:szCs w:val="24"/>
              </w:rPr>
            </w:pPr>
          </w:p>
        </w:tc>
        <w:tc>
          <w:tcPr>
            <w:tcW w:w="3782" w:type="dxa"/>
            <w:vMerge/>
          </w:tcPr>
          <w:p w:rsidR="009C0509" w:rsidRPr="003A51AC" w:rsidRDefault="009C0509" w:rsidP="00E22A07">
            <w:pPr>
              <w:tabs>
                <w:tab w:val="left" w:pos="97"/>
              </w:tabs>
              <w:spacing w:line="240" w:lineRule="auto"/>
              <w:ind w:right="146"/>
              <w:cnfStyle w:val="000000000000" w:firstRow="0" w:lastRow="0" w:firstColumn="0" w:lastColumn="0" w:oddVBand="0" w:evenVBand="0" w:oddHBand="0" w:evenHBand="0" w:firstRowFirstColumn="0" w:firstRowLastColumn="0" w:lastRowFirstColumn="0" w:lastRowLastColumn="0"/>
              <w:rPr>
                <w:sz w:val="24"/>
                <w:szCs w:val="24"/>
              </w:rPr>
            </w:pPr>
          </w:p>
        </w:tc>
        <w:tc>
          <w:tcPr>
            <w:tcW w:w="3782" w:type="dxa"/>
          </w:tcPr>
          <w:p w:rsidR="009C0509" w:rsidRPr="003A51AC" w:rsidRDefault="009C0509" w:rsidP="00E22A07">
            <w:pPr>
              <w:tabs>
                <w:tab w:val="left" w:pos="97"/>
              </w:tabs>
              <w:spacing w:line="240" w:lineRule="auto"/>
              <w:ind w:right="146"/>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Развивать патриотические чувства, уважение и гордость за поступки героев Отечества, достижения страны.</w:t>
            </w:r>
          </w:p>
        </w:tc>
        <w:tc>
          <w:tcPr>
            <w:tcW w:w="3782" w:type="dxa"/>
          </w:tcPr>
          <w:p w:rsidR="009C0509" w:rsidRPr="003A51AC" w:rsidRDefault="009C0509" w:rsidP="00E22A07">
            <w:pPr>
              <w:tabs>
                <w:tab w:val="left" w:pos="97"/>
              </w:tabs>
              <w:spacing w:line="240" w:lineRule="auto"/>
              <w:ind w:right="146"/>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Развивать чувство гордости за достижения страны в области спорта, науки и искусства, служения и верности интересам страны.</w:t>
            </w:r>
          </w:p>
        </w:tc>
      </w:tr>
      <w:tr w:rsidR="009C0509" w:rsidRPr="003A51AC" w:rsidTr="003F662B">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3780" w:type="dxa"/>
            <w:vMerge w:val="restart"/>
          </w:tcPr>
          <w:p w:rsidR="009C0509" w:rsidRPr="003A51AC" w:rsidRDefault="009C0509" w:rsidP="00E22A07">
            <w:pPr>
              <w:spacing w:line="240" w:lineRule="auto"/>
              <w:rPr>
                <w:b w:val="0"/>
                <w:sz w:val="24"/>
                <w:szCs w:val="24"/>
              </w:rPr>
            </w:pPr>
          </w:p>
        </w:tc>
        <w:tc>
          <w:tcPr>
            <w:tcW w:w="3782" w:type="dxa"/>
            <w:vMerge w:val="restart"/>
          </w:tcPr>
          <w:p w:rsidR="009C0509" w:rsidRPr="003A51AC" w:rsidRDefault="009C0509" w:rsidP="00E22A07">
            <w:pPr>
              <w:tabs>
                <w:tab w:val="left" w:pos="330"/>
              </w:tabs>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Развивать интерес детей к основным достопримечательностям населённого пункта, в котором они живут.</w:t>
            </w:r>
          </w:p>
        </w:tc>
        <w:tc>
          <w:tcPr>
            <w:tcW w:w="3782" w:type="dxa"/>
            <w:vMerge w:val="restart"/>
          </w:tcPr>
          <w:p w:rsidR="009C0509" w:rsidRPr="003A51AC" w:rsidRDefault="009C0509" w:rsidP="00E22A07">
            <w:pPr>
              <w:tabs>
                <w:tab w:val="left" w:pos="97"/>
              </w:tabs>
              <w:spacing w:line="240" w:lineRule="auto"/>
              <w:ind w:right="146"/>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Поддерживать:</w:t>
            </w:r>
          </w:p>
          <w:p w:rsidR="009C0509" w:rsidRPr="003A51AC" w:rsidRDefault="009C0509" w:rsidP="00F7618D">
            <w:pPr>
              <w:pStyle w:val="a3"/>
              <w:numPr>
                <w:ilvl w:val="0"/>
                <w:numId w:val="58"/>
              </w:numPr>
              <w:tabs>
                <w:tab w:val="left" w:pos="97"/>
                <w:tab w:val="left" w:pos="405"/>
              </w:tabs>
              <w:spacing w:line="240" w:lineRule="auto"/>
              <w:ind w:left="122" w:right="146" w:firstLine="0"/>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детскую любознательность по отношению к родному краю, </w:t>
            </w:r>
          </w:p>
          <w:p w:rsidR="009C0509" w:rsidRPr="003A51AC" w:rsidRDefault="009C0509" w:rsidP="00F7618D">
            <w:pPr>
              <w:pStyle w:val="a3"/>
              <w:numPr>
                <w:ilvl w:val="0"/>
                <w:numId w:val="58"/>
              </w:numPr>
              <w:tabs>
                <w:tab w:val="left" w:pos="97"/>
                <w:tab w:val="left" w:pos="405"/>
              </w:tabs>
              <w:spacing w:line="240" w:lineRule="auto"/>
              <w:ind w:left="122" w:right="146" w:firstLine="0"/>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эмоциональный отклик на проявления красоты в различных архитектурных объектах и произведениях </w:t>
            </w:r>
            <w:r w:rsidRPr="003A51AC">
              <w:rPr>
                <w:sz w:val="24"/>
                <w:szCs w:val="24"/>
              </w:rPr>
              <w:lastRenderedPageBreak/>
              <w:t xml:space="preserve">искусства, явлениях природы. </w:t>
            </w:r>
          </w:p>
        </w:tc>
        <w:tc>
          <w:tcPr>
            <w:tcW w:w="3782" w:type="dxa"/>
          </w:tcPr>
          <w:p w:rsidR="009C0509" w:rsidRPr="003A51AC" w:rsidRDefault="009C0509" w:rsidP="00E22A07">
            <w:pPr>
              <w:tabs>
                <w:tab w:val="left" w:pos="97"/>
              </w:tabs>
              <w:spacing w:line="240" w:lineRule="auto"/>
              <w:ind w:right="146"/>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lastRenderedPageBreak/>
              <w:t>Развивать:</w:t>
            </w:r>
          </w:p>
          <w:p w:rsidR="009C0509" w:rsidRPr="003A51AC" w:rsidRDefault="009C0509" w:rsidP="00F7618D">
            <w:pPr>
              <w:pStyle w:val="a3"/>
              <w:numPr>
                <w:ilvl w:val="0"/>
                <w:numId w:val="59"/>
              </w:numPr>
              <w:tabs>
                <w:tab w:val="left" w:pos="97"/>
                <w:tab w:val="left" w:pos="450"/>
              </w:tabs>
              <w:spacing w:line="240" w:lineRule="auto"/>
              <w:ind w:left="25" w:right="146" w:firstLine="142"/>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интерес детей к населённому пункту, в котором живёт,</w:t>
            </w:r>
          </w:p>
          <w:p w:rsidR="009C0509" w:rsidRPr="003A51AC" w:rsidRDefault="009C0509" w:rsidP="00F7618D">
            <w:pPr>
              <w:pStyle w:val="a3"/>
              <w:numPr>
                <w:ilvl w:val="0"/>
                <w:numId w:val="59"/>
              </w:numPr>
              <w:tabs>
                <w:tab w:val="left" w:pos="97"/>
                <w:tab w:val="left" w:pos="450"/>
              </w:tabs>
              <w:spacing w:line="240" w:lineRule="auto"/>
              <w:ind w:left="25" w:right="146" w:firstLine="142"/>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переживание чувства удивления, восхищения достопримечательностями, событиями прошлого и </w:t>
            </w:r>
            <w:r w:rsidRPr="003A51AC">
              <w:rPr>
                <w:sz w:val="24"/>
                <w:szCs w:val="24"/>
              </w:rPr>
              <w:lastRenderedPageBreak/>
              <w:t xml:space="preserve">настоящего; </w:t>
            </w:r>
          </w:p>
        </w:tc>
      </w:tr>
      <w:tr w:rsidR="009C0509" w:rsidRPr="003A51AC" w:rsidTr="003F662B">
        <w:trPr>
          <w:trHeight w:val="1131"/>
        </w:trPr>
        <w:tc>
          <w:tcPr>
            <w:cnfStyle w:val="001000000000" w:firstRow="0" w:lastRow="0" w:firstColumn="1" w:lastColumn="0" w:oddVBand="0" w:evenVBand="0" w:oddHBand="0" w:evenHBand="0" w:firstRowFirstColumn="0" w:firstRowLastColumn="0" w:lastRowFirstColumn="0" w:lastRowLastColumn="0"/>
            <w:tcW w:w="3780" w:type="dxa"/>
            <w:vMerge/>
          </w:tcPr>
          <w:p w:rsidR="009C0509" w:rsidRPr="003A51AC" w:rsidRDefault="009C0509" w:rsidP="00E22A07">
            <w:pPr>
              <w:spacing w:line="240" w:lineRule="auto"/>
              <w:rPr>
                <w:b w:val="0"/>
                <w:sz w:val="24"/>
                <w:szCs w:val="24"/>
              </w:rPr>
            </w:pPr>
          </w:p>
        </w:tc>
        <w:tc>
          <w:tcPr>
            <w:tcW w:w="3782" w:type="dxa"/>
            <w:vMerge/>
          </w:tcPr>
          <w:p w:rsidR="009C0509" w:rsidRPr="003A51AC" w:rsidRDefault="009C0509" w:rsidP="00E22A07">
            <w:pPr>
              <w:tabs>
                <w:tab w:val="left" w:pos="330"/>
              </w:tabs>
              <w:spacing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3782" w:type="dxa"/>
            <w:vMerge/>
          </w:tcPr>
          <w:p w:rsidR="009C0509" w:rsidRPr="003A51AC" w:rsidRDefault="009C0509" w:rsidP="00E22A07">
            <w:pPr>
              <w:tabs>
                <w:tab w:val="left" w:pos="97"/>
              </w:tabs>
              <w:spacing w:line="240" w:lineRule="auto"/>
              <w:ind w:right="146"/>
              <w:cnfStyle w:val="000000000000" w:firstRow="0" w:lastRow="0" w:firstColumn="0" w:lastColumn="0" w:oddVBand="0" w:evenVBand="0" w:oddHBand="0" w:evenHBand="0" w:firstRowFirstColumn="0" w:firstRowLastColumn="0" w:lastRowFirstColumn="0" w:lastRowLastColumn="0"/>
              <w:rPr>
                <w:sz w:val="24"/>
                <w:szCs w:val="24"/>
              </w:rPr>
            </w:pPr>
          </w:p>
        </w:tc>
        <w:tc>
          <w:tcPr>
            <w:tcW w:w="3782" w:type="dxa"/>
          </w:tcPr>
          <w:p w:rsidR="009C0509" w:rsidRPr="003A51AC" w:rsidRDefault="009C0509" w:rsidP="00E22A07">
            <w:pPr>
              <w:tabs>
                <w:tab w:val="left" w:pos="97"/>
              </w:tabs>
              <w:spacing w:line="240" w:lineRule="auto"/>
              <w:ind w:right="146"/>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Поощрять активное участие в праздновании событий, связанных с его местом проживания.</w:t>
            </w:r>
          </w:p>
        </w:tc>
      </w:tr>
      <w:tr w:rsidR="009C0509" w:rsidRPr="003A51AC" w:rsidTr="003F66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rsidR="009C0509" w:rsidRPr="003A51AC" w:rsidRDefault="009C0509" w:rsidP="00E22A07">
            <w:pPr>
              <w:spacing w:line="240" w:lineRule="auto"/>
              <w:rPr>
                <w:b w:val="0"/>
                <w:sz w:val="24"/>
                <w:szCs w:val="24"/>
              </w:rPr>
            </w:pPr>
          </w:p>
        </w:tc>
        <w:tc>
          <w:tcPr>
            <w:tcW w:w="3782" w:type="dxa"/>
          </w:tcPr>
          <w:p w:rsidR="009C0509" w:rsidRPr="003A51AC" w:rsidRDefault="009C0509" w:rsidP="00E22A07">
            <w:pPr>
              <w:spacing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3782" w:type="dxa"/>
          </w:tcPr>
          <w:p w:rsidR="009C0509" w:rsidRPr="003A51AC" w:rsidRDefault="009C0509" w:rsidP="00E22A07">
            <w:pPr>
              <w:spacing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3782" w:type="dxa"/>
          </w:tcPr>
          <w:p w:rsidR="009C0509" w:rsidRPr="003A51AC" w:rsidRDefault="009C0509" w:rsidP="00E22A07">
            <w:pPr>
              <w:tabs>
                <w:tab w:val="left" w:pos="97"/>
              </w:tabs>
              <w:spacing w:line="240" w:lineRule="auto"/>
              <w:ind w:right="146"/>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городе.</w:t>
            </w:r>
          </w:p>
        </w:tc>
      </w:tr>
      <w:tr w:rsidR="009C0509" w:rsidRPr="003A51AC" w:rsidTr="003F662B">
        <w:tc>
          <w:tcPr>
            <w:cnfStyle w:val="001000000000" w:firstRow="0" w:lastRow="0" w:firstColumn="1" w:lastColumn="0" w:oddVBand="0" w:evenVBand="0" w:oddHBand="0" w:evenHBand="0" w:firstRowFirstColumn="0" w:firstRowLastColumn="0" w:lastRowFirstColumn="0" w:lastRowLastColumn="0"/>
            <w:tcW w:w="15126" w:type="dxa"/>
            <w:gridSpan w:val="4"/>
          </w:tcPr>
          <w:p w:rsidR="009C0509" w:rsidRPr="003A51AC" w:rsidRDefault="009C0509" w:rsidP="00E22A07">
            <w:pPr>
              <w:spacing w:line="240" w:lineRule="auto"/>
              <w:rPr>
                <w:b w:val="0"/>
                <w:sz w:val="24"/>
                <w:szCs w:val="24"/>
              </w:rPr>
            </w:pPr>
            <w:r w:rsidRPr="003A51AC">
              <w:rPr>
                <w:sz w:val="24"/>
                <w:szCs w:val="24"/>
              </w:rPr>
              <w:t xml:space="preserve"> Задачи в сфере трудового воспитания</w:t>
            </w:r>
          </w:p>
        </w:tc>
      </w:tr>
      <w:tr w:rsidR="009C0509" w:rsidRPr="003A51AC" w:rsidTr="003F66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rsidR="009C0509" w:rsidRPr="003A51AC" w:rsidRDefault="009C0509" w:rsidP="00E22A07">
            <w:pPr>
              <w:spacing w:line="240" w:lineRule="auto"/>
              <w:jc w:val="center"/>
              <w:rPr>
                <w:sz w:val="24"/>
                <w:szCs w:val="24"/>
              </w:rPr>
            </w:pPr>
            <w:r w:rsidRPr="003A51AC">
              <w:rPr>
                <w:sz w:val="24"/>
                <w:szCs w:val="24"/>
              </w:rPr>
              <w:t>3-4</w:t>
            </w:r>
          </w:p>
        </w:tc>
        <w:tc>
          <w:tcPr>
            <w:tcW w:w="3782" w:type="dxa"/>
          </w:tcPr>
          <w:p w:rsidR="009C0509" w:rsidRPr="003A51AC" w:rsidRDefault="009C0509" w:rsidP="00E22A07">
            <w:pPr>
              <w:spacing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4-5</w:t>
            </w:r>
          </w:p>
        </w:tc>
        <w:tc>
          <w:tcPr>
            <w:tcW w:w="3782" w:type="dxa"/>
          </w:tcPr>
          <w:p w:rsidR="009C0509" w:rsidRPr="003A51AC" w:rsidRDefault="009C0509" w:rsidP="00E22A07">
            <w:pPr>
              <w:spacing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5-6</w:t>
            </w:r>
          </w:p>
        </w:tc>
        <w:tc>
          <w:tcPr>
            <w:tcW w:w="3782" w:type="dxa"/>
          </w:tcPr>
          <w:p w:rsidR="009C0509" w:rsidRPr="003A51AC" w:rsidRDefault="009C0509" w:rsidP="00E22A07">
            <w:pPr>
              <w:spacing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6-7</w:t>
            </w:r>
          </w:p>
        </w:tc>
      </w:tr>
      <w:tr w:rsidR="009C0509" w:rsidRPr="003A51AC" w:rsidTr="003F662B">
        <w:trPr>
          <w:trHeight w:val="1077"/>
        </w:trPr>
        <w:tc>
          <w:tcPr>
            <w:cnfStyle w:val="001000000000" w:firstRow="0" w:lastRow="0" w:firstColumn="1" w:lastColumn="0" w:oddVBand="0" w:evenVBand="0" w:oddHBand="0" w:evenHBand="0" w:firstRowFirstColumn="0" w:firstRowLastColumn="0" w:lastRowFirstColumn="0" w:lastRowLastColumn="0"/>
            <w:tcW w:w="3780" w:type="dxa"/>
          </w:tcPr>
          <w:p w:rsidR="009C0509" w:rsidRPr="003A51AC" w:rsidRDefault="009C0509" w:rsidP="00E22A07">
            <w:pPr>
              <w:spacing w:line="240" w:lineRule="auto"/>
              <w:rPr>
                <w:sz w:val="24"/>
                <w:szCs w:val="24"/>
              </w:rPr>
            </w:pPr>
            <w:r w:rsidRPr="003A51AC">
              <w:rPr>
                <w:sz w:val="24"/>
                <w:szCs w:val="24"/>
              </w:rPr>
              <w:t xml:space="preserve">Развивать интерес к труду взрослых в ДОО и в семье; </w:t>
            </w:r>
          </w:p>
        </w:tc>
        <w:tc>
          <w:tcPr>
            <w:tcW w:w="3782" w:type="dxa"/>
          </w:tcPr>
          <w:p w:rsidR="009C0509" w:rsidRPr="003A51AC" w:rsidRDefault="009C0509" w:rsidP="00E22A07">
            <w:pPr>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Формировать представления об отдельных профессиях взрослых на основе ознакомления с конкретными видами труда</w:t>
            </w:r>
          </w:p>
        </w:tc>
        <w:tc>
          <w:tcPr>
            <w:tcW w:w="3782" w:type="dxa"/>
          </w:tcPr>
          <w:p w:rsidR="009C0509" w:rsidRPr="003A51AC" w:rsidRDefault="009C0509" w:rsidP="00E22A07">
            <w:pPr>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Формировать представления о профессиях и трудовых процессах</w:t>
            </w:r>
          </w:p>
        </w:tc>
        <w:tc>
          <w:tcPr>
            <w:tcW w:w="3782" w:type="dxa"/>
          </w:tcPr>
          <w:p w:rsidR="009C0509" w:rsidRPr="003A51AC" w:rsidRDefault="009C0509" w:rsidP="00E22A07">
            <w:pPr>
              <w:pStyle w:val="ConsPlusNormal"/>
              <w:cnfStyle w:val="000000000000" w:firstRow="0" w:lastRow="0" w:firstColumn="0" w:lastColumn="0" w:oddVBand="0" w:evenVBand="0" w:oddHBand="0" w:evenHBand="0" w:firstRowFirstColumn="0" w:firstRowLastColumn="0" w:lastRowFirstColumn="0" w:lastRowLastColumn="0"/>
            </w:pPr>
            <w:r w:rsidRPr="003A51AC">
              <w:t>Формировать представления о труде как ценности общества, о разнообразии и взаимосвязи видов труда и профессий;</w:t>
            </w:r>
          </w:p>
        </w:tc>
      </w:tr>
      <w:tr w:rsidR="009C0509" w:rsidRPr="003A51AC" w:rsidTr="003F66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rsidR="009C0509" w:rsidRPr="003A51AC" w:rsidRDefault="009C0509" w:rsidP="00E22A07">
            <w:pPr>
              <w:spacing w:line="240" w:lineRule="auto"/>
              <w:rPr>
                <w:sz w:val="24"/>
                <w:szCs w:val="24"/>
              </w:rPr>
            </w:pPr>
            <w:r w:rsidRPr="003A51AC">
              <w:rPr>
                <w:sz w:val="24"/>
                <w:szCs w:val="24"/>
              </w:rPr>
              <w:t>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tc>
        <w:tc>
          <w:tcPr>
            <w:tcW w:w="7564" w:type="dxa"/>
            <w:gridSpan w:val="2"/>
          </w:tcPr>
          <w:p w:rsidR="009C0509" w:rsidRPr="003A51AC" w:rsidRDefault="009C0509" w:rsidP="00E22A07">
            <w:pPr>
              <w:spacing w:line="240" w:lineRule="auto"/>
              <w:jc w:val="left"/>
              <w:cnfStyle w:val="000000100000" w:firstRow="0" w:lastRow="0" w:firstColumn="0" w:lastColumn="0" w:oddVBand="0" w:evenVBand="0" w:oddHBand="1" w:evenHBand="0" w:firstRowFirstColumn="0" w:firstRowLastColumn="0" w:lastRowFirstColumn="0" w:lastRowLastColumn="0"/>
              <w:rPr>
                <w:b/>
                <w:sz w:val="24"/>
                <w:szCs w:val="24"/>
              </w:rPr>
            </w:pPr>
            <w:r w:rsidRPr="003A51AC">
              <w:rPr>
                <w:sz w:val="24"/>
                <w:szCs w:val="24"/>
              </w:rPr>
              <w:t>Вовлекать в простейшие процессы хозяйственно-бытового труда</w:t>
            </w:r>
          </w:p>
        </w:tc>
        <w:tc>
          <w:tcPr>
            <w:tcW w:w="3782" w:type="dxa"/>
          </w:tcPr>
          <w:p w:rsidR="009C0509" w:rsidRPr="003A51AC" w:rsidRDefault="009C0509" w:rsidP="00E22A07">
            <w:pPr>
              <w:pStyle w:val="ConsPlusNormal"/>
              <w:cnfStyle w:val="000000100000" w:firstRow="0" w:lastRow="0" w:firstColumn="0" w:lastColumn="0" w:oddVBand="0" w:evenVBand="0" w:oddHBand="1" w:evenHBand="0" w:firstRowFirstColumn="0" w:firstRowLastColumn="0" w:lastRowFirstColumn="0" w:lastRowLastColumn="0"/>
            </w:pPr>
            <w:r w:rsidRPr="003A51AC">
              <w:t>Поддерживать освоение умений сотрудничества в совместном труде;</w:t>
            </w:r>
          </w:p>
        </w:tc>
      </w:tr>
      <w:tr w:rsidR="009C0509" w:rsidRPr="003A51AC" w:rsidTr="003F662B">
        <w:tc>
          <w:tcPr>
            <w:cnfStyle w:val="001000000000" w:firstRow="0" w:lastRow="0" w:firstColumn="1" w:lastColumn="0" w:oddVBand="0" w:evenVBand="0" w:oddHBand="0" w:evenHBand="0" w:firstRowFirstColumn="0" w:firstRowLastColumn="0" w:lastRowFirstColumn="0" w:lastRowLastColumn="0"/>
            <w:tcW w:w="3780" w:type="dxa"/>
            <w:vMerge w:val="restart"/>
          </w:tcPr>
          <w:p w:rsidR="009C0509" w:rsidRPr="003A51AC" w:rsidRDefault="009C0509" w:rsidP="00E22A07">
            <w:pPr>
              <w:spacing w:line="240" w:lineRule="auto"/>
              <w:rPr>
                <w:sz w:val="24"/>
                <w:szCs w:val="24"/>
              </w:rPr>
            </w:pPr>
            <w:r w:rsidRPr="003A51AC">
              <w:rPr>
                <w:sz w:val="24"/>
                <w:szCs w:val="24"/>
              </w:rPr>
              <w:t>Воспитывать бережное отношение к предметам и игрушкам как результатам труда взрослых</w:t>
            </w:r>
          </w:p>
        </w:tc>
        <w:tc>
          <w:tcPr>
            <w:tcW w:w="3782" w:type="dxa"/>
            <w:vMerge w:val="restart"/>
          </w:tcPr>
          <w:p w:rsidR="009C0509" w:rsidRPr="003A51AC" w:rsidRDefault="009C0509" w:rsidP="00E22A07">
            <w:pPr>
              <w:spacing w:line="240" w:lineRule="auto"/>
              <w:jc w:val="left"/>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 xml:space="preserve">Воспитывать уважение и благодарность взрослым за их труд, заботу о детях; </w:t>
            </w:r>
          </w:p>
        </w:tc>
        <w:tc>
          <w:tcPr>
            <w:tcW w:w="3782" w:type="dxa"/>
            <w:vMerge w:val="restart"/>
          </w:tcPr>
          <w:p w:rsidR="009C0509" w:rsidRPr="003A51AC" w:rsidRDefault="009C0509" w:rsidP="00E22A07">
            <w:pPr>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 xml:space="preserve">Воспитывать бережное отношение к труду взрослых, к результатам их труда; </w:t>
            </w:r>
          </w:p>
        </w:tc>
        <w:tc>
          <w:tcPr>
            <w:tcW w:w="3782" w:type="dxa"/>
          </w:tcPr>
          <w:p w:rsidR="009C0509" w:rsidRPr="003A51AC" w:rsidRDefault="009C0509" w:rsidP="00E22A07">
            <w:pPr>
              <w:pStyle w:val="ConsPlusNormal"/>
              <w:cnfStyle w:val="000000000000" w:firstRow="0" w:lastRow="0" w:firstColumn="0" w:lastColumn="0" w:oddVBand="0" w:evenVBand="0" w:oddHBand="0" w:evenHBand="0" w:firstRowFirstColumn="0" w:firstRowLastColumn="0" w:lastRowFirstColumn="0" w:lastRowLastColumn="0"/>
            </w:pPr>
            <w:r w:rsidRPr="003A51AC">
              <w:t>Воспитывать ответственность, добросовестность, стремление к участию в труде взрослых, оказанию посильной помощи;</w:t>
            </w:r>
          </w:p>
        </w:tc>
      </w:tr>
      <w:tr w:rsidR="009C0509" w:rsidRPr="003A51AC" w:rsidTr="003F66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rsidR="009C0509" w:rsidRPr="003A51AC" w:rsidRDefault="009C0509" w:rsidP="00E22A07">
            <w:pPr>
              <w:spacing w:line="240" w:lineRule="auto"/>
              <w:rPr>
                <w:sz w:val="24"/>
                <w:szCs w:val="24"/>
              </w:rPr>
            </w:pPr>
          </w:p>
        </w:tc>
        <w:tc>
          <w:tcPr>
            <w:tcW w:w="3782" w:type="dxa"/>
            <w:vMerge/>
          </w:tcPr>
          <w:p w:rsidR="009C0509" w:rsidRPr="003A51AC" w:rsidRDefault="009C0509" w:rsidP="00E22A07">
            <w:pPr>
              <w:spacing w:line="240" w:lineRule="auto"/>
              <w:jc w:val="left"/>
              <w:cnfStyle w:val="000000100000" w:firstRow="0" w:lastRow="0" w:firstColumn="0" w:lastColumn="0" w:oddVBand="0" w:evenVBand="0" w:oddHBand="1" w:evenHBand="0" w:firstRowFirstColumn="0" w:firstRowLastColumn="0" w:lastRowFirstColumn="0" w:lastRowLastColumn="0"/>
              <w:rPr>
                <w:b/>
                <w:sz w:val="24"/>
                <w:szCs w:val="24"/>
              </w:rPr>
            </w:pPr>
          </w:p>
        </w:tc>
        <w:tc>
          <w:tcPr>
            <w:tcW w:w="3782" w:type="dxa"/>
            <w:vMerge/>
          </w:tcPr>
          <w:p w:rsidR="009C0509" w:rsidRPr="003A51AC" w:rsidRDefault="009C0509" w:rsidP="00E22A07">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3782" w:type="dxa"/>
          </w:tcPr>
          <w:p w:rsidR="009C0509" w:rsidRPr="003A51AC" w:rsidRDefault="009C0509" w:rsidP="00E22A07">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Развивать ценностное отношение к труду взрослых;</w:t>
            </w:r>
          </w:p>
        </w:tc>
      </w:tr>
      <w:tr w:rsidR="009C0509" w:rsidRPr="003A51AC" w:rsidTr="003F662B">
        <w:tc>
          <w:tcPr>
            <w:cnfStyle w:val="001000000000" w:firstRow="0" w:lastRow="0" w:firstColumn="1" w:lastColumn="0" w:oddVBand="0" w:evenVBand="0" w:oddHBand="0" w:evenHBand="0" w:firstRowFirstColumn="0" w:firstRowLastColumn="0" w:lastRowFirstColumn="0" w:lastRowLastColumn="0"/>
            <w:tcW w:w="3780" w:type="dxa"/>
          </w:tcPr>
          <w:p w:rsidR="009C0509" w:rsidRPr="003A51AC" w:rsidRDefault="009C0509" w:rsidP="00E22A07">
            <w:pPr>
              <w:spacing w:line="240" w:lineRule="auto"/>
              <w:rPr>
                <w:sz w:val="24"/>
                <w:szCs w:val="24"/>
              </w:rPr>
            </w:pPr>
            <w:r w:rsidRPr="003A51AC">
              <w:rPr>
                <w:sz w:val="24"/>
                <w:szCs w:val="24"/>
              </w:rPr>
              <w:t xml:space="preserve">Приобщать детей к самообслуживанию (одевание, </w:t>
            </w:r>
            <w:r w:rsidRPr="003A51AC">
              <w:rPr>
                <w:sz w:val="24"/>
                <w:szCs w:val="24"/>
              </w:rPr>
              <w:lastRenderedPageBreak/>
              <w:t>раздевание, умывание), развивать самостоятельность, уверенность, положительную самооценку</w:t>
            </w:r>
          </w:p>
        </w:tc>
        <w:tc>
          <w:tcPr>
            <w:tcW w:w="3782" w:type="dxa"/>
          </w:tcPr>
          <w:p w:rsidR="009C0509" w:rsidRPr="003A51AC" w:rsidRDefault="009C0509" w:rsidP="00E22A07">
            <w:pPr>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lastRenderedPageBreak/>
              <w:t xml:space="preserve">Развивать самостоятельность и уверенность в </w:t>
            </w:r>
            <w:r w:rsidRPr="003A51AC">
              <w:rPr>
                <w:sz w:val="24"/>
                <w:szCs w:val="24"/>
              </w:rPr>
              <w:lastRenderedPageBreak/>
              <w:t>самообслуживании, желании включаться в повседневные трудовые дела в ДОО и семье</w:t>
            </w:r>
          </w:p>
        </w:tc>
        <w:tc>
          <w:tcPr>
            <w:tcW w:w="3782" w:type="dxa"/>
          </w:tcPr>
          <w:p w:rsidR="009C0509" w:rsidRPr="003A51AC" w:rsidRDefault="009C0509" w:rsidP="00E22A07">
            <w:pPr>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lastRenderedPageBreak/>
              <w:t xml:space="preserve">Развивать самостоятельность и инициативу в трудовой </w:t>
            </w:r>
            <w:r w:rsidRPr="003A51AC">
              <w:rPr>
                <w:sz w:val="24"/>
                <w:szCs w:val="24"/>
              </w:rPr>
              <w:lastRenderedPageBreak/>
              <w:t>деятельности по самообслуживанию, хозяйственно-бытовому, ручному труду и конструированию, труду в природе</w:t>
            </w:r>
          </w:p>
        </w:tc>
        <w:tc>
          <w:tcPr>
            <w:tcW w:w="3782" w:type="dxa"/>
          </w:tcPr>
          <w:p w:rsidR="009C0509" w:rsidRPr="003A51AC" w:rsidRDefault="009C0509" w:rsidP="00E22A07">
            <w:pPr>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lastRenderedPageBreak/>
              <w:t xml:space="preserve">Развивать интерес и самостоятельность в разных </w:t>
            </w:r>
            <w:r w:rsidRPr="003A51AC">
              <w:rPr>
                <w:sz w:val="24"/>
                <w:szCs w:val="24"/>
              </w:rPr>
              <w:lastRenderedPageBreak/>
              <w:t>видах доступного труда, умения включаться в реальные трудовые связи со взрослыми и сверстниками</w:t>
            </w:r>
          </w:p>
        </w:tc>
      </w:tr>
      <w:tr w:rsidR="009C0509" w:rsidRPr="003A51AC" w:rsidTr="003F66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rsidR="009C0509" w:rsidRPr="003A51AC" w:rsidRDefault="009C0509" w:rsidP="00E22A07">
            <w:pPr>
              <w:spacing w:line="240" w:lineRule="auto"/>
              <w:rPr>
                <w:sz w:val="24"/>
                <w:szCs w:val="24"/>
              </w:rPr>
            </w:pPr>
          </w:p>
        </w:tc>
        <w:tc>
          <w:tcPr>
            <w:tcW w:w="3782" w:type="dxa"/>
          </w:tcPr>
          <w:p w:rsidR="009C0509" w:rsidRPr="003A51AC" w:rsidRDefault="009C0509" w:rsidP="00E22A07">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3782" w:type="dxa"/>
          </w:tcPr>
          <w:p w:rsidR="009C0509" w:rsidRPr="003A51AC" w:rsidRDefault="009C0509" w:rsidP="00E22A07">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Знакомить детей с элементарными экономическими знаниями, формировать первоначальные представления о финансовой грамотности</w:t>
            </w:r>
          </w:p>
        </w:tc>
        <w:tc>
          <w:tcPr>
            <w:tcW w:w="3782" w:type="dxa"/>
          </w:tcPr>
          <w:p w:rsidR="009C0509" w:rsidRPr="003A51AC" w:rsidRDefault="009C0509" w:rsidP="00E22A07">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tc>
      </w:tr>
      <w:tr w:rsidR="009C0509" w:rsidRPr="003A51AC" w:rsidTr="003F662B">
        <w:tc>
          <w:tcPr>
            <w:cnfStyle w:val="001000000000" w:firstRow="0" w:lastRow="0" w:firstColumn="1" w:lastColumn="0" w:oddVBand="0" w:evenVBand="0" w:oddHBand="0" w:evenHBand="0" w:firstRowFirstColumn="0" w:firstRowLastColumn="0" w:lastRowFirstColumn="0" w:lastRowLastColumn="0"/>
            <w:tcW w:w="15126" w:type="dxa"/>
            <w:gridSpan w:val="4"/>
          </w:tcPr>
          <w:p w:rsidR="009C0509" w:rsidRPr="003A51AC" w:rsidRDefault="009C0509" w:rsidP="00E22A07">
            <w:pPr>
              <w:spacing w:line="240" w:lineRule="auto"/>
              <w:rPr>
                <w:sz w:val="24"/>
                <w:szCs w:val="24"/>
              </w:rPr>
            </w:pPr>
            <w:r w:rsidRPr="003A51AC">
              <w:rPr>
                <w:sz w:val="24"/>
                <w:szCs w:val="24"/>
              </w:rPr>
              <w:t xml:space="preserve"> Задачи в области формирования основ безопасного поведения</w:t>
            </w:r>
          </w:p>
        </w:tc>
      </w:tr>
      <w:tr w:rsidR="009C0509" w:rsidRPr="003A51AC" w:rsidTr="003F66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rsidR="009C0509" w:rsidRPr="003A51AC" w:rsidRDefault="009C0509" w:rsidP="00E22A07">
            <w:pPr>
              <w:spacing w:line="240" w:lineRule="auto"/>
              <w:jc w:val="center"/>
              <w:rPr>
                <w:sz w:val="24"/>
                <w:szCs w:val="24"/>
              </w:rPr>
            </w:pPr>
            <w:r w:rsidRPr="003A51AC">
              <w:rPr>
                <w:sz w:val="24"/>
                <w:szCs w:val="24"/>
              </w:rPr>
              <w:t>3-4</w:t>
            </w:r>
          </w:p>
        </w:tc>
        <w:tc>
          <w:tcPr>
            <w:tcW w:w="3782" w:type="dxa"/>
          </w:tcPr>
          <w:p w:rsidR="009C0509" w:rsidRPr="003A51AC" w:rsidRDefault="009C0509" w:rsidP="00E22A07">
            <w:pPr>
              <w:spacing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4-5</w:t>
            </w:r>
          </w:p>
        </w:tc>
        <w:tc>
          <w:tcPr>
            <w:tcW w:w="3782" w:type="dxa"/>
          </w:tcPr>
          <w:p w:rsidR="009C0509" w:rsidRPr="003A51AC" w:rsidRDefault="009C0509" w:rsidP="00E22A07">
            <w:pPr>
              <w:spacing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5-6</w:t>
            </w:r>
          </w:p>
        </w:tc>
        <w:tc>
          <w:tcPr>
            <w:tcW w:w="3782" w:type="dxa"/>
          </w:tcPr>
          <w:p w:rsidR="009C0509" w:rsidRPr="003A51AC" w:rsidRDefault="009C0509" w:rsidP="00E22A07">
            <w:pPr>
              <w:spacing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6-7</w:t>
            </w:r>
          </w:p>
        </w:tc>
      </w:tr>
      <w:tr w:rsidR="009C0509" w:rsidRPr="003A51AC" w:rsidTr="003F662B">
        <w:tc>
          <w:tcPr>
            <w:cnfStyle w:val="001000000000" w:firstRow="0" w:lastRow="0" w:firstColumn="1" w:lastColumn="0" w:oddVBand="0" w:evenVBand="0" w:oddHBand="0" w:evenHBand="0" w:firstRowFirstColumn="0" w:firstRowLastColumn="0" w:lastRowFirstColumn="0" w:lastRowLastColumn="0"/>
            <w:tcW w:w="3780" w:type="dxa"/>
          </w:tcPr>
          <w:p w:rsidR="009C0509" w:rsidRPr="003A51AC" w:rsidRDefault="009C0509" w:rsidP="00E22A07">
            <w:pPr>
              <w:tabs>
                <w:tab w:val="left" w:pos="388"/>
              </w:tabs>
              <w:spacing w:line="240" w:lineRule="auto"/>
              <w:rPr>
                <w:sz w:val="24"/>
                <w:szCs w:val="24"/>
              </w:rPr>
            </w:pPr>
            <w:r w:rsidRPr="003A51AC">
              <w:rPr>
                <w:sz w:val="24"/>
                <w:szCs w:val="24"/>
              </w:rPr>
              <w:t>Развивать интерес к правилам безопасного поведения</w:t>
            </w:r>
          </w:p>
        </w:tc>
        <w:tc>
          <w:tcPr>
            <w:tcW w:w="3782" w:type="dxa"/>
          </w:tcPr>
          <w:p w:rsidR="009C0509" w:rsidRPr="003A51AC" w:rsidRDefault="009C0509" w:rsidP="00E22A07">
            <w:pPr>
              <w:tabs>
                <w:tab w:val="left" w:pos="359"/>
              </w:tabs>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 xml:space="preserve">Обогащать представления детей об основных источниках и видах опасности </w:t>
            </w:r>
          </w:p>
          <w:p w:rsidR="009C0509" w:rsidRPr="003A51AC" w:rsidRDefault="009C0509" w:rsidP="00E22A07">
            <w:pPr>
              <w:tabs>
                <w:tab w:val="left" w:pos="359"/>
              </w:tabs>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 xml:space="preserve">-в быту, </w:t>
            </w:r>
          </w:p>
          <w:p w:rsidR="009C0509" w:rsidRPr="003A51AC" w:rsidRDefault="009C0509" w:rsidP="00E22A07">
            <w:pPr>
              <w:tabs>
                <w:tab w:val="left" w:pos="359"/>
              </w:tabs>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 xml:space="preserve">-на улице, </w:t>
            </w:r>
          </w:p>
          <w:p w:rsidR="009C0509" w:rsidRPr="003A51AC" w:rsidRDefault="009C0509" w:rsidP="00E22A07">
            <w:pPr>
              <w:tabs>
                <w:tab w:val="left" w:pos="359"/>
              </w:tabs>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 xml:space="preserve">-в природе, </w:t>
            </w:r>
          </w:p>
          <w:p w:rsidR="009C0509" w:rsidRPr="003A51AC" w:rsidRDefault="009C0509" w:rsidP="00E22A07">
            <w:pPr>
              <w:tabs>
                <w:tab w:val="left" w:pos="359"/>
              </w:tabs>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 в общении с незнакомыми людьми</w:t>
            </w:r>
          </w:p>
        </w:tc>
        <w:tc>
          <w:tcPr>
            <w:tcW w:w="3782" w:type="dxa"/>
          </w:tcPr>
          <w:p w:rsidR="009C0509" w:rsidRPr="003A51AC" w:rsidRDefault="009C0509" w:rsidP="00E22A07">
            <w:pPr>
              <w:tabs>
                <w:tab w:val="left" w:pos="363"/>
              </w:tabs>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 xml:space="preserve">Формировать представления детей об основных источниках и видах опасности </w:t>
            </w:r>
          </w:p>
          <w:p w:rsidR="009C0509" w:rsidRPr="003A51AC" w:rsidRDefault="009C0509" w:rsidP="00E22A07">
            <w:pPr>
              <w:tabs>
                <w:tab w:val="left" w:pos="363"/>
              </w:tabs>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 xml:space="preserve">- в быту, </w:t>
            </w:r>
          </w:p>
          <w:p w:rsidR="009C0509" w:rsidRPr="003A51AC" w:rsidRDefault="009C0509" w:rsidP="00E22A07">
            <w:pPr>
              <w:tabs>
                <w:tab w:val="left" w:pos="363"/>
              </w:tabs>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 xml:space="preserve">- на улице, </w:t>
            </w:r>
          </w:p>
          <w:p w:rsidR="009C0509" w:rsidRPr="003A51AC" w:rsidRDefault="009C0509" w:rsidP="00E22A07">
            <w:pPr>
              <w:tabs>
                <w:tab w:val="left" w:pos="363"/>
              </w:tabs>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 в природе</w:t>
            </w:r>
          </w:p>
        </w:tc>
        <w:tc>
          <w:tcPr>
            <w:tcW w:w="3782" w:type="dxa"/>
          </w:tcPr>
          <w:p w:rsidR="009C0509" w:rsidRPr="003A51AC" w:rsidRDefault="009C0509" w:rsidP="00E22A07">
            <w:pPr>
              <w:tabs>
                <w:tab w:val="left" w:pos="450"/>
              </w:tabs>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 xml:space="preserve">Формировать представления об опасных для человека ситуациях  </w:t>
            </w:r>
          </w:p>
          <w:p w:rsidR="009C0509" w:rsidRPr="003A51AC" w:rsidRDefault="009C0509" w:rsidP="00E22A07">
            <w:pPr>
              <w:tabs>
                <w:tab w:val="left" w:pos="450"/>
              </w:tabs>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 xml:space="preserve">- в быту, </w:t>
            </w:r>
          </w:p>
          <w:p w:rsidR="009C0509" w:rsidRPr="003A51AC" w:rsidRDefault="009C0509" w:rsidP="00E22A07">
            <w:pPr>
              <w:tabs>
                <w:tab w:val="left" w:pos="450"/>
              </w:tabs>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 xml:space="preserve">- в природе </w:t>
            </w:r>
          </w:p>
          <w:p w:rsidR="009C0509" w:rsidRPr="003A51AC" w:rsidRDefault="009C0509" w:rsidP="00E22A07">
            <w:pPr>
              <w:tabs>
                <w:tab w:val="left" w:pos="450"/>
              </w:tabs>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и способах правильного поведения</w:t>
            </w:r>
          </w:p>
        </w:tc>
      </w:tr>
      <w:tr w:rsidR="009C0509" w:rsidRPr="003A51AC" w:rsidTr="003F66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rsidR="009C0509" w:rsidRPr="003A51AC" w:rsidRDefault="009C0509" w:rsidP="00E22A07">
            <w:pPr>
              <w:tabs>
                <w:tab w:val="left" w:pos="388"/>
              </w:tabs>
              <w:spacing w:line="240" w:lineRule="auto"/>
              <w:rPr>
                <w:sz w:val="24"/>
                <w:szCs w:val="24"/>
              </w:rPr>
            </w:pPr>
            <w:r w:rsidRPr="003A51AC">
              <w:rPr>
                <w:sz w:val="24"/>
                <w:szCs w:val="24"/>
              </w:rPr>
              <w:t xml:space="preserve">Обогащать представления о правилах безопасного поведения </w:t>
            </w:r>
          </w:p>
          <w:p w:rsidR="009C0509" w:rsidRPr="003A51AC" w:rsidRDefault="009C0509" w:rsidP="00E22A07">
            <w:pPr>
              <w:tabs>
                <w:tab w:val="left" w:pos="388"/>
              </w:tabs>
              <w:spacing w:line="240" w:lineRule="auto"/>
              <w:rPr>
                <w:sz w:val="24"/>
                <w:szCs w:val="24"/>
              </w:rPr>
            </w:pPr>
            <w:r w:rsidRPr="003A51AC">
              <w:rPr>
                <w:sz w:val="24"/>
                <w:szCs w:val="24"/>
              </w:rPr>
              <w:t>- в быту</w:t>
            </w:r>
          </w:p>
        </w:tc>
        <w:tc>
          <w:tcPr>
            <w:tcW w:w="3782" w:type="dxa"/>
          </w:tcPr>
          <w:p w:rsidR="009C0509" w:rsidRPr="003A51AC" w:rsidRDefault="009C0509" w:rsidP="00E22A07">
            <w:pPr>
              <w:tabs>
                <w:tab w:val="left" w:pos="359"/>
              </w:tabs>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Знакомить детей с простейшими способами безопасного поведения в опасных ситуациях</w:t>
            </w:r>
          </w:p>
        </w:tc>
        <w:tc>
          <w:tcPr>
            <w:tcW w:w="3782" w:type="dxa"/>
          </w:tcPr>
          <w:p w:rsidR="009C0509" w:rsidRPr="003A51AC" w:rsidRDefault="009C0509" w:rsidP="00E22A07">
            <w:pPr>
              <w:tabs>
                <w:tab w:val="left" w:pos="363"/>
              </w:tabs>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Формировать осмотрительное отношение к потенциально опасным для человека ситуациям</w:t>
            </w:r>
          </w:p>
        </w:tc>
        <w:tc>
          <w:tcPr>
            <w:tcW w:w="3782" w:type="dxa"/>
          </w:tcPr>
          <w:p w:rsidR="009C0509" w:rsidRPr="003A51AC" w:rsidRDefault="009C0509" w:rsidP="00E22A07">
            <w:pPr>
              <w:tabs>
                <w:tab w:val="left" w:pos="450"/>
              </w:tabs>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Воспитывать осторожное и осмотрительное отношение к потенциально опасным для человека ситуациям </w:t>
            </w:r>
          </w:p>
          <w:p w:rsidR="009C0509" w:rsidRPr="003A51AC" w:rsidRDefault="009C0509" w:rsidP="00E22A07">
            <w:pPr>
              <w:tabs>
                <w:tab w:val="left" w:pos="450"/>
              </w:tabs>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 в общении, </w:t>
            </w:r>
          </w:p>
          <w:p w:rsidR="009C0509" w:rsidRPr="003A51AC" w:rsidRDefault="009C0509" w:rsidP="00E22A07">
            <w:pPr>
              <w:tabs>
                <w:tab w:val="left" w:pos="450"/>
              </w:tabs>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 в быту, </w:t>
            </w:r>
          </w:p>
          <w:p w:rsidR="009C0509" w:rsidRPr="003A51AC" w:rsidRDefault="009C0509" w:rsidP="00E22A07">
            <w:pPr>
              <w:tabs>
                <w:tab w:val="left" w:pos="450"/>
              </w:tabs>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 на улице, </w:t>
            </w:r>
          </w:p>
          <w:p w:rsidR="009C0509" w:rsidRPr="003A51AC" w:rsidRDefault="009C0509" w:rsidP="00E22A07">
            <w:pPr>
              <w:tabs>
                <w:tab w:val="left" w:pos="450"/>
              </w:tabs>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в природе</w:t>
            </w:r>
          </w:p>
        </w:tc>
      </w:tr>
      <w:tr w:rsidR="009C0509" w:rsidRPr="003A51AC" w:rsidTr="003F662B">
        <w:tc>
          <w:tcPr>
            <w:cnfStyle w:val="001000000000" w:firstRow="0" w:lastRow="0" w:firstColumn="1" w:lastColumn="0" w:oddVBand="0" w:evenVBand="0" w:oddHBand="0" w:evenHBand="0" w:firstRowFirstColumn="0" w:firstRowLastColumn="0" w:lastRowFirstColumn="0" w:lastRowLastColumn="0"/>
            <w:tcW w:w="7562" w:type="dxa"/>
            <w:gridSpan w:val="2"/>
          </w:tcPr>
          <w:p w:rsidR="009C0509" w:rsidRPr="003A51AC" w:rsidRDefault="009C0509" w:rsidP="00E22A07">
            <w:pPr>
              <w:tabs>
                <w:tab w:val="left" w:pos="359"/>
              </w:tabs>
              <w:spacing w:line="240" w:lineRule="auto"/>
              <w:rPr>
                <w:sz w:val="24"/>
                <w:szCs w:val="24"/>
              </w:rPr>
            </w:pPr>
            <w:r w:rsidRPr="003A51AC">
              <w:rPr>
                <w:sz w:val="24"/>
                <w:szCs w:val="24"/>
                <w:u w:val="single"/>
              </w:rPr>
              <w:t>Формировать представления о правилах безопасного дорожного движения</w:t>
            </w:r>
            <w:r w:rsidRPr="003A51AC">
              <w:rPr>
                <w:sz w:val="24"/>
                <w:szCs w:val="24"/>
              </w:rPr>
              <w:t xml:space="preserve"> в качестве пешехода и пассажира транспортного средства</w:t>
            </w:r>
          </w:p>
        </w:tc>
        <w:tc>
          <w:tcPr>
            <w:tcW w:w="3782" w:type="dxa"/>
          </w:tcPr>
          <w:p w:rsidR="009C0509" w:rsidRPr="003A51AC" w:rsidRDefault="009C0509" w:rsidP="00E22A07">
            <w:pPr>
              <w:tabs>
                <w:tab w:val="left" w:pos="363"/>
              </w:tabs>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u w:val="single"/>
              </w:rPr>
              <w:t>Формировать представления о правилах безопасности дорожного движения</w:t>
            </w:r>
            <w:r w:rsidRPr="003A51AC">
              <w:rPr>
                <w:sz w:val="24"/>
                <w:szCs w:val="24"/>
              </w:rPr>
              <w:t xml:space="preserve"> в качестве </w:t>
            </w:r>
            <w:r w:rsidRPr="003A51AC">
              <w:rPr>
                <w:sz w:val="24"/>
                <w:szCs w:val="24"/>
              </w:rPr>
              <w:lastRenderedPageBreak/>
              <w:t>пешехода и пассажира транспортного средства</w:t>
            </w:r>
          </w:p>
        </w:tc>
        <w:tc>
          <w:tcPr>
            <w:tcW w:w="3782" w:type="dxa"/>
          </w:tcPr>
          <w:p w:rsidR="009C0509" w:rsidRPr="003A51AC" w:rsidRDefault="009C0509" w:rsidP="00E22A07">
            <w:pPr>
              <w:tabs>
                <w:tab w:val="left" w:pos="450"/>
              </w:tabs>
              <w:spacing w:line="240" w:lineRule="auto"/>
              <w:ind w:left="25"/>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u w:val="single"/>
              </w:rPr>
              <w:lastRenderedPageBreak/>
              <w:t>Формировать представления о правилах безопасности дорожного движения</w:t>
            </w:r>
            <w:r w:rsidRPr="003A51AC">
              <w:rPr>
                <w:sz w:val="24"/>
                <w:szCs w:val="24"/>
              </w:rPr>
              <w:t xml:space="preserve"> в качестве </w:t>
            </w:r>
            <w:r w:rsidRPr="003A51AC">
              <w:rPr>
                <w:sz w:val="24"/>
                <w:szCs w:val="24"/>
              </w:rPr>
              <w:lastRenderedPageBreak/>
              <w:t>пешехода и пассажира транспортного средства</w:t>
            </w:r>
          </w:p>
        </w:tc>
      </w:tr>
      <w:tr w:rsidR="009C0509" w:rsidRPr="003A51AC" w:rsidTr="003F66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rsidR="009C0509" w:rsidRPr="003A51AC" w:rsidRDefault="009C0509" w:rsidP="00E22A07">
            <w:pPr>
              <w:spacing w:line="240" w:lineRule="auto"/>
              <w:rPr>
                <w:sz w:val="24"/>
                <w:szCs w:val="24"/>
              </w:rPr>
            </w:pPr>
            <w:r w:rsidRPr="003A51AC">
              <w:rPr>
                <w:sz w:val="24"/>
                <w:szCs w:val="24"/>
                <w:u w:val="single"/>
              </w:rPr>
              <w:lastRenderedPageBreak/>
              <w:t>Обогащать представления о правилах безопасного использования</w:t>
            </w:r>
            <w:r w:rsidRPr="003A51AC">
              <w:rPr>
                <w:sz w:val="24"/>
                <w:szCs w:val="24"/>
              </w:rPr>
              <w:t xml:space="preserve"> бытовых предметов и гаджетов, исключая практическое использование электронных средств обучения.</w:t>
            </w:r>
          </w:p>
        </w:tc>
        <w:tc>
          <w:tcPr>
            <w:tcW w:w="3782" w:type="dxa"/>
          </w:tcPr>
          <w:p w:rsidR="009C0509" w:rsidRPr="003A51AC" w:rsidRDefault="009C0509" w:rsidP="00E22A07">
            <w:pPr>
              <w:tabs>
                <w:tab w:val="left" w:pos="359"/>
              </w:tabs>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u w:val="single"/>
              </w:rPr>
              <w:t>Формировать представления о правилах безопасного использования</w:t>
            </w:r>
            <w:r w:rsidRPr="003A51AC">
              <w:rPr>
                <w:sz w:val="24"/>
                <w:szCs w:val="24"/>
              </w:rPr>
              <w:t xml:space="preserve"> электронных гаджетов, в том числе мобильных устройств, планшетов и прочее, исключая практическое использование электронных средств обучения.</w:t>
            </w:r>
          </w:p>
        </w:tc>
        <w:tc>
          <w:tcPr>
            <w:tcW w:w="3782" w:type="dxa"/>
          </w:tcPr>
          <w:p w:rsidR="009C0509" w:rsidRPr="003A51AC" w:rsidRDefault="009C0509" w:rsidP="00E22A07">
            <w:pPr>
              <w:tabs>
                <w:tab w:val="left" w:pos="363"/>
              </w:tabs>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u w:val="single"/>
              </w:rPr>
              <w:t>Формировать представления детей об основных источниках и видах опасности</w:t>
            </w:r>
            <w:r w:rsidRPr="003A51AC">
              <w:rPr>
                <w:sz w:val="24"/>
                <w:szCs w:val="24"/>
              </w:rPr>
              <w:t xml:space="preserve"> в информационно-телекоммуникационной сети "Интернет" (далее - сеть Интернет) </w:t>
            </w:r>
            <w:r w:rsidRPr="003A51AC">
              <w:rPr>
                <w:sz w:val="24"/>
                <w:szCs w:val="24"/>
                <w:u w:val="single"/>
              </w:rPr>
              <w:t>и способах безопасного поведения</w:t>
            </w:r>
          </w:p>
          <w:p w:rsidR="009C0509" w:rsidRPr="003A51AC" w:rsidRDefault="009C0509" w:rsidP="00E22A07">
            <w:pPr>
              <w:tabs>
                <w:tab w:val="left" w:pos="363"/>
              </w:tabs>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u w:val="single"/>
              </w:rPr>
              <w:t>Знакомить с основными правилами пользования</w:t>
            </w:r>
            <w:r w:rsidRPr="003A51AC">
              <w:rPr>
                <w:sz w:val="24"/>
                <w:szCs w:val="24"/>
              </w:rPr>
              <w:t xml:space="preserve"> сети Интернет, цифровыми ресурсами, исключая практическое использование электронных средств обучения индивидуального использования</w:t>
            </w:r>
          </w:p>
        </w:tc>
        <w:tc>
          <w:tcPr>
            <w:tcW w:w="3782" w:type="dxa"/>
          </w:tcPr>
          <w:p w:rsidR="009C0509" w:rsidRPr="003A51AC" w:rsidRDefault="009C0509" w:rsidP="00E22A07">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u w:val="single"/>
              </w:rPr>
              <w:t>Воспитывать осторожное и осмотрительное отношение</w:t>
            </w:r>
            <w:r w:rsidRPr="003A51AC">
              <w:rPr>
                <w:sz w:val="24"/>
                <w:szCs w:val="24"/>
              </w:rPr>
              <w:t xml:space="preserve"> к потенциально опасным для человека ситуациям в сети Интернет.</w:t>
            </w:r>
          </w:p>
        </w:tc>
      </w:tr>
    </w:tbl>
    <w:p w:rsidR="009C0509" w:rsidRPr="003A51AC" w:rsidRDefault="009C0509" w:rsidP="00E22A07">
      <w:pPr>
        <w:shd w:val="clear" w:color="auto" w:fill="FFFFFF"/>
        <w:spacing w:line="240" w:lineRule="auto"/>
        <w:jc w:val="center"/>
        <w:rPr>
          <w:b/>
          <w:sz w:val="24"/>
          <w:szCs w:val="24"/>
        </w:rPr>
      </w:pPr>
    </w:p>
    <w:tbl>
      <w:tblPr>
        <w:tblStyle w:val="GridTableLight"/>
        <w:tblW w:w="0" w:type="auto"/>
        <w:tblLook w:val="04A0" w:firstRow="1" w:lastRow="0" w:firstColumn="1" w:lastColumn="0" w:noHBand="0" w:noVBand="1"/>
      </w:tblPr>
      <w:tblGrid>
        <w:gridCol w:w="3680"/>
        <w:gridCol w:w="3697"/>
        <w:gridCol w:w="3705"/>
        <w:gridCol w:w="3704"/>
      </w:tblGrid>
      <w:tr w:rsidR="009C0509" w:rsidRPr="003A51AC" w:rsidTr="003F662B">
        <w:tc>
          <w:tcPr>
            <w:tcW w:w="15126" w:type="dxa"/>
            <w:gridSpan w:val="4"/>
          </w:tcPr>
          <w:p w:rsidR="009C0509" w:rsidRPr="003A51AC" w:rsidRDefault="009C0509" w:rsidP="00E22A07">
            <w:pPr>
              <w:spacing w:line="240" w:lineRule="auto"/>
              <w:rPr>
                <w:b/>
                <w:sz w:val="24"/>
                <w:szCs w:val="24"/>
              </w:rPr>
            </w:pPr>
            <w:r w:rsidRPr="003A51AC">
              <w:rPr>
                <w:b/>
                <w:sz w:val="24"/>
                <w:szCs w:val="24"/>
              </w:rPr>
              <w:t xml:space="preserve"> Содержание образовательной деятельности в области СОЦИАЛЬНО-КОММУНИКАТИВНОЕ РАЗВИТИЕ</w:t>
            </w:r>
          </w:p>
        </w:tc>
      </w:tr>
      <w:tr w:rsidR="009C0509" w:rsidRPr="003A51AC" w:rsidTr="003F662B">
        <w:tc>
          <w:tcPr>
            <w:tcW w:w="15126" w:type="dxa"/>
            <w:gridSpan w:val="4"/>
          </w:tcPr>
          <w:p w:rsidR="009C0509" w:rsidRPr="003A51AC" w:rsidRDefault="009C0509" w:rsidP="00E22A07">
            <w:pPr>
              <w:spacing w:line="240" w:lineRule="auto"/>
              <w:rPr>
                <w:b/>
                <w:sz w:val="24"/>
                <w:szCs w:val="24"/>
              </w:rPr>
            </w:pPr>
            <w:r w:rsidRPr="003A51AC">
              <w:rPr>
                <w:b/>
                <w:sz w:val="24"/>
                <w:szCs w:val="24"/>
              </w:rPr>
              <w:t xml:space="preserve"> Содержание в сфере социальных отношений</w:t>
            </w:r>
          </w:p>
        </w:tc>
      </w:tr>
      <w:tr w:rsidR="009C0509" w:rsidRPr="003A51AC" w:rsidTr="003F662B">
        <w:tc>
          <w:tcPr>
            <w:tcW w:w="3781" w:type="dxa"/>
          </w:tcPr>
          <w:p w:rsidR="009C0509" w:rsidRPr="003A51AC" w:rsidRDefault="009C0509" w:rsidP="00E22A07">
            <w:pPr>
              <w:spacing w:line="240" w:lineRule="auto"/>
              <w:jc w:val="center"/>
              <w:rPr>
                <w:sz w:val="24"/>
                <w:szCs w:val="24"/>
              </w:rPr>
            </w:pPr>
            <w:r w:rsidRPr="003A51AC">
              <w:rPr>
                <w:sz w:val="24"/>
                <w:szCs w:val="24"/>
              </w:rPr>
              <w:t>3-4</w:t>
            </w:r>
          </w:p>
        </w:tc>
        <w:tc>
          <w:tcPr>
            <w:tcW w:w="3781" w:type="dxa"/>
          </w:tcPr>
          <w:p w:rsidR="009C0509" w:rsidRPr="003A51AC" w:rsidRDefault="009C0509" w:rsidP="00E22A07">
            <w:pPr>
              <w:spacing w:line="240" w:lineRule="auto"/>
              <w:jc w:val="center"/>
              <w:rPr>
                <w:sz w:val="24"/>
                <w:szCs w:val="24"/>
              </w:rPr>
            </w:pPr>
            <w:r w:rsidRPr="003A51AC">
              <w:rPr>
                <w:sz w:val="24"/>
                <w:szCs w:val="24"/>
              </w:rPr>
              <w:t>4-5</w:t>
            </w:r>
          </w:p>
        </w:tc>
        <w:tc>
          <w:tcPr>
            <w:tcW w:w="3782" w:type="dxa"/>
          </w:tcPr>
          <w:p w:rsidR="009C0509" w:rsidRPr="003A51AC" w:rsidRDefault="009C0509" w:rsidP="00E22A07">
            <w:pPr>
              <w:spacing w:line="240" w:lineRule="auto"/>
              <w:jc w:val="center"/>
              <w:rPr>
                <w:sz w:val="24"/>
                <w:szCs w:val="24"/>
              </w:rPr>
            </w:pPr>
            <w:r w:rsidRPr="003A51AC">
              <w:rPr>
                <w:sz w:val="24"/>
                <w:szCs w:val="24"/>
              </w:rPr>
              <w:t>5-6</w:t>
            </w:r>
          </w:p>
        </w:tc>
        <w:tc>
          <w:tcPr>
            <w:tcW w:w="3782" w:type="dxa"/>
          </w:tcPr>
          <w:p w:rsidR="009C0509" w:rsidRPr="003A51AC" w:rsidRDefault="009C0509" w:rsidP="00E22A07">
            <w:pPr>
              <w:spacing w:line="240" w:lineRule="auto"/>
              <w:jc w:val="center"/>
              <w:rPr>
                <w:sz w:val="24"/>
                <w:szCs w:val="24"/>
              </w:rPr>
            </w:pPr>
            <w:r w:rsidRPr="003A51AC">
              <w:rPr>
                <w:sz w:val="24"/>
                <w:szCs w:val="24"/>
              </w:rPr>
              <w:t>6-7</w:t>
            </w:r>
          </w:p>
        </w:tc>
      </w:tr>
      <w:tr w:rsidR="009C0509" w:rsidRPr="003A51AC" w:rsidTr="003F662B">
        <w:tc>
          <w:tcPr>
            <w:tcW w:w="3781" w:type="dxa"/>
          </w:tcPr>
          <w:p w:rsidR="009C0509" w:rsidRPr="003A51AC" w:rsidRDefault="009C0509" w:rsidP="00E22A07">
            <w:pPr>
              <w:pStyle w:val="ConsPlusNormal"/>
            </w:pPr>
            <w:r w:rsidRPr="003A51AC">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tc>
        <w:tc>
          <w:tcPr>
            <w:tcW w:w="7563" w:type="dxa"/>
            <w:gridSpan w:val="2"/>
          </w:tcPr>
          <w:p w:rsidR="009C0509" w:rsidRPr="003A51AC" w:rsidRDefault="009C0509" w:rsidP="00E22A07">
            <w:pPr>
              <w:pStyle w:val="ConsPlusNormal"/>
            </w:pPr>
            <w:r w:rsidRPr="003A51AC">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tc>
        <w:tc>
          <w:tcPr>
            <w:tcW w:w="3782" w:type="dxa"/>
          </w:tcPr>
          <w:p w:rsidR="009C0509" w:rsidRPr="003A51AC" w:rsidRDefault="009C0509" w:rsidP="00E22A07">
            <w:pPr>
              <w:pStyle w:val="ConsPlusNormal"/>
            </w:pPr>
            <w:r w:rsidRPr="003A51AC">
              <w:t>Педагог знакомит детей с изменением позиции человека с возрастом (ребенок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tc>
      </w:tr>
      <w:tr w:rsidR="009C0509" w:rsidRPr="003A51AC" w:rsidTr="003F662B">
        <w:trPr>
          <w:trHeight w:val="418"/>
        </w:trPr>
        <w:tc>
          <w:tcPr>
            <w:tcW w:w="3781" w:type="dxa"/>
          </w:tcPr>
          <w:p w:rsidR="009C0509" w:rsidRPr="003A51AC" w:rsidRDefault="009C0509" w:rsidP="00E22A07">
            <w:pPr>
              <w:pStyle w:val="ConsPlusNormal"/>
            </w:pPr>
            <w:r w:rsidRPr="003A51AC">
              <w:lastRenderedPageBreak/>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tc>
        <w:tc>
          <w:tcPr>
            <w:tcW w:w="3781" w:type="dxa"/>
          </w:tcPr>
          <w:p w:rsidR="009C0509" w:rsidRPr="003A51AC" w:rsidRDefault="009C0509" w:rsidP="00E22A07">
            <w:pPr>
              <w:pStyle w:val="ConsPlusNormal"/>
            </w:pPr>
            <w:r w:rsidRPr="003A51AC">
              <w:t>Педагог способствует распознаванию и пониманию детьми эмоциональных состояний, их разнообразных проявлений, связи эмоций и поступков людей</w:t>
            </w:r>
            <w:r w:rsidRPr="003A51AC">
              <w:rPr>
                <w:u w:val="single"/>
              </w:rPr>
              <w:t>.</w:t>
            </w:r>
            <w:r w:rsidRPr="003A51AC">
              <w:t xml:space="preserve">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tc>
        <w:tc>
          <w:tcPr>
            <w:tcW w:w="3782" w:type="dxa"/>
          </w:tcPr>
          <w:p w:rsidR="009C0509" w:rsidRPr="003A51AC" w:rsidRDefault="009C0509" w:rsidP="00E22A07">
            <w:pPr>
              <w:pStyle w:val="ConsPlusNormal"/>
            </w:pPr>
            <w:r w:rsidRPr="003A51AC">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tc>
        <w:tc>
          <w:tcPr>
            <w:tcW w:w="3782" w:type="dxa"/>
          </w:tcPr>
          <w:p w:rsidR="009C0509" w:rsidRPr="003A51AC" w:rsidRDefault="009C0509" w:rsidP="00E22A07">
            <w:pPr>
              <w:pStyle w:val="ConsPlusNormal"/>
            </w:pPr>
            <w:r w:rsidRPr="003A51AC">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tc>
      </w:tr>
      <w:tr w:rsidR="009C0509" w:rsidRPr="003A51AC" w:rsidTr="003F662B">
        <w:tc>
          <w:tcPr>
            <w:tcW w:w="7562" w:type="dxa"/>
            <w:gridSpan w:val="2"/>
          </w:tcPr>
          <w:p w:rsidR="009C0509" w:rsidRPr="003A51AC" w:rsidRDefault="009C0509" w:rsidP="00E22A07">
            <w:pPr>
              <w:pStyle w:val="ConsPlusNormal"/>
            </w:pPr>
            <w:r w:rsidRPr="003A51AC">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w:t>
            </w:r>
          </w:p>
        </w:tc>
        <w:tc>
          <w:tcPr>
            <w:tcW w:w="3782" w:type="dxa"/>
          </w:tcPr>
          <w:p w:rsidR="009C0509" w:rsidRPr="003A51AC" w:rsidRDefault="009C0509" w:rsidP="00E22A07">
            <w:pPr>
              <w:pStyle w:val="ConsPlusNormal"/>
            </w:pPr>
            <w:r w:rsidRPr="003A51AC">
              <w:t xml:space="preserve">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w:t>
            </w:r>
            <w:r w:rsidRPr="003A51AC">
              <w:lastRenderedPageBreak/>
              <w:t>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tc>
        <w:tc>
          <w:tcPr>
            <w:tcW w:w="3782" w:type="dxa"/>
          </w:tcPr>
          <w:p w:rsidR="009C0509" w:rsidRPr="003A51AC" w:rsidRDefault="009C0509" w:rsidP="00E22A07">
            <w:pPr>
              <w:pStyle w:val="ConsPlusNormal"/>
            </w:pPr>
            <w:r w:rsidRPr="003A51AC">
              <w:lastRenderedPageBreak/>
              <w:t xml:space="preserve">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w:t>
            </w:r>
            <w:r w:rsidRPr="003A51AC">
              <w:lastRenderedPageBreak/>
              <w:t>Воспитывает осознанное отношение к своему будущему и стремление быть полезным обществу.</w:t>
            </w:r>
          </w:p>
        </w:tc>
      </w:tr>
      <w:tr w:rsidR="009C0509" w:rsidRPr="003A51AC" w:rsidTr="003F662B">
        <w:tc>
          <w:tcPr>
            <w:tcW w:w="3781" w:type="dxa"/>
          </w:tcPr>
          <w:p w:rsidR="009C0509" w:rsidRPr="003A51AC" w:rsidRDefault="009C0509" w:rsidP="00E22A07">
            <w:pPr>
              <w:pStyle w:val="ConsPlusNormal"/>
            </w:pPr>
            <w:r w:rsidRPr="003A51AC">
              <w:lastRenderedPageBreak/>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tc>
        <w:tc>
          <w:tcPr>
            <w:tcW w:w="3781" w:type="dxa"/>
          </w:tcPr>
          <w:p w:rsidR="009C0509" w:rsidRPr="003A51AC" w:rsidRDefault="009C0509" w:rsidP="00E22A07">
            <w:pPr>
              <w:pStyle w:val="ConsPlusNormal"/>
            </w:pPr>
            <w:r w:rsidRPr="003A51AC">
              <w:t xml:space="preserve">Педагог развивает позитивное отношение и чувство принадлежности детей к семье, уважение к родителям (законным представителям): </w:t>
            </w:r>
          </w:p>
          <w:p w:rsidR="009C0509" w:rsidRPr="003A51AC" w:rsidRDefault="009C0509" w:rsidP="00F7618D">
            <w:pPr>
              <w:pStyle w:val="ConsPlusNormal"/>
              <w:numPr>
                <w:ilvl w:val="0"/>
                <w:numId w:val="62"/>
              </w:numPr>
            </w:pPr>
            <w:r w:rsidRPr="003A51AC">
              <w:t xml:space="preserve">обогащает представление о структуре и составе семьи, родственных отношениях; </w:t>
            </w:r>
          </w:p>
          <w:p w:rsidR="009C0509" w:rsidRPr="003A51AC" w:rsidRDefault="009C0509" w:rsidP="00F7618D">
            <w:pPr>
              <w:pStyle w:val="ConsPlusNormal"/>
              <w:numPr>
                <w:ilvl w:val="0"/>
                <w:numId w:val="62"/>
              </w:numPr>
            </w:pPr>
            <w:r w:rsidRPr="003A51AC">
              <w:t>семейных событиях, делах.</w:t>
            </w:r>
          </w:p>
        </w:tc>
        <w:tc>
          <w:tcPr>
            <w:tcW w:w="3782" w:type="dxa"/>
          </w:tcPr>
          <w:p w:rsidR="009C0509" w:rsidRPr="003A51AC" w:rsidRDefault="009C0509" w:rsidP="00E22A07">
            <w:pPr>
              <w:pStyle w:val="ConsPlusNormal"/>
            </w:pPr>
            <w:r w:rsidRPr="003A51AC">
              <w:t xml:space="preserve">Обогащает представления о семье, семейных и родственных отношениях: </w:t>
            </w:r>
          </w:p>
          <w:p w:rsidR="009C0509" w:rsidRPr="003A51AC" w:rsidRDefault="009C0509" w:rsidP="00F7618D">
            <w:pPr>
              <w:pStyle w:val="ConsPlusNormal"/>
              <w:numPr>
                <w:ilvl w:val="0"/>
                <w:numId w:val="61"/>
              </w:numPr>
            </w:pPr>
            <w:r w:rsidRPr="003A51AC">
              <w:t xml:space="preserve">члены семьи, </w:t>
            </w:r>
          </w:p>
          <w:p w:rsidR="009C0509" w:rsidRPr="003A51AC" w:rsidRDefault="009C0509" w:rsidP="00F7618D">
            <w:pPr>
              <w:pStyle w:val="ConsPlusNormal"/>
              <w:numPr>
                <w:ilvl w:val="0"/>
                <w:numId w:val="61"/>
              </w:numPr>
            </w:pPr>
            <w:r w:rsidRPr="003A51AC">
              <w:t xml:space="preserve">ближайшие родственники по линии матери и отца. </w:t>
            </w:r>
          </w:p>
        </w:tc>
        <w:tc>
          <w:tcPr>
            <w:tcW w:w="3782" w:type="dxa"/>
          </w:tcPr>
          <w:p w:rsidR="009C0509" w:rsidRPr="003A51AC" w:rsidRDefault="009C0509" w:rsidP="00E22A07">
            <w:pPr>
              <w:pStyle w:val="ConsPlusNormal"/>
            </w:pPr>
            <w:r w:rsidRPr="003A51AC">
              <w:t xml:space="preserve">Расширяет представления о семье, семейных и родственных отношениях: </w:t>
            </w:r>
          </w:p>
          <w:p w:rsidR="009C0509" w:rsidRPr="003A51AC" w:rsidRDefault="009C0509" w:rsidP="00F7618D">
            <w:pPr>
              <w:pStyle w:val="ConsPlusNormal"/>
              <w:numPr>
                <w:ilvl w:val="0"/>
                <w:numId w:val="60"/>
              </w:numPr>
              <w:tabs>
                <w:tab w:val="left" w:pos="422"/>
              </w:tabs>
              <w:ind w:left="0" w:hanging="4"/>
            </w:pPr>
            <w:r w:rsidRPr="003A51AC">
              <w:t xml:space="preserve">взаимные чувства, </w:t>
            </w:r>
          </w:p>
          <w:p w:rsidR="009C0509" w:rsidRPr="003A51AC" w:rsidRDefault="009C0509" w:rsidP="00F7618D">
            <w:pPr>
              <w:pStyle w:val="ConsPlusNormal"/>
              <w:numPr>
                <w:ilvl w:val="0"/>
                <w:numId w:val="60"/>
              </w:numPr>
              <w:tabs>
                <w:tab w:val="left" w:pos="422"/>
              </w:tabs>
              <w:ind w:left="0" w:hanging="4"/>
            </w:pPr>
            <w:r w:rsidRPr="003A51AC">
              <w:t xml:space="preserve">правила общения в семье, </w:t>
            </w:r>
          </w:p>
          <w:p w:rsidR="009C0509" w:rsidRPr="003A51AC" w:rsidRDefault="009C0509" w:rsidP="00F7618D">
            <w:pPr>
              <w:pStyle w:val="ConsPlusNormal"/>
              <w:numPr>
                <w:ilvl w:val="0"/>
                <w:numId w:val="60"/>
              </w:numPr>
              <w:tabs>
                <w:tab w:val="left" w:pos="422"/>
              </w:tabs>
              <w:ind w:left="0" w:hanging="4"/>
            </w:pPr>
            <w:r w:rsidRPr="003A51AC">
              <w:t xml:space="preserve">значимые и памятные события, </w:t>
            </w:r>
          </w:p>
          <w:p w:rsidR="009C0509" w:rsidRPr="003A51AC" w:rsidRDefault="009C0509" w:rsidP="00F7618D">
            <w:pPr>
              <w:pStyle w:val="ConsPlusNormal"/>
              <w:numPr>
                <w:ilvl w:val="0"/>
                <w:numId w:val="60"/>
              </w:numPr>
              <w:tabs>
                <w:tab w:val="left" w:pos="422"/>
              </w:tabs>
              <w:ind w:left="0" w:hanging="4"/>
            </w:pPr>
            <w:r w:rsidRPr="003A51AC">
              <w:t>досуг семьи, семейный бюджет.</w:t>
            </w:r>
          </w:p>
          <w:p w:rsidR="009C0509" w:rsidRPr="003A51AC" w:rsidRDefault="009C0509" w:rsidP="00E22A07">
            <w:pPr>
              <w:pStyle w:val="ConsPlusNormal"/>
              <w:tabs>
                <w:tab w:val="left" w:pos="422"/>
              </w:tabs>
            </w:pPr>
          </w:p>
        </w:tc>
      </w:tr>
      <w:tr w:rsidR="009C0509" w:rsidRPr="003A51AC" w:rsidTr="003F662B">
        <w:tc>
          <w:tcPr>
            <w:tcW w:w="3781" w:type="dxa"/>
            <w:vMerge w:val="restart"/>
          </w:tcPr>
          <w:p w:rsidR="009C0509" w:rsidRPr="003A51AC" w:rsidRDefault="009C0509" w:rsidP="00E22A07">
            <w:pPr>
              <w:pStyle w:val="ConsPlusNormal"/>
            </w:pPr>
          </w:p>
        </w:tc>
        <w:tc>
          <w:tcPr>
            <w:tcW w:w="3781" w:type="dxa"/>
            <w:vMerge w:val="restart"/>
          </w:tcPr>
          <w:p w:rsidR="009C0509" w:rsidRPr="003A51AC" w:rsidRDefault="009C0509" w:rsidP="00E22A07">
            <w:pPr>
              <w:pStyle w:val="ConsPlusNormal"/>
            </w:pPr>
          </w:p>
        </w:tc>
        <w:tc>
          <w:tcPr>
            <w:tcW w:w="7564" w:type="dxa"/>
            <w:gridSpan w:val="2"/>
          </w:tcPr>
          <w:p w:rsidR="009C0509" w:rsidRPr="003A51AC" w:rsidRDefault="009C0509" w:rsidP="00E22A07">
            <w:pPr>
              <w:pStyle w:val="ConsPlusNormal"/>
            </w:pPr>
            <w:r w:rsidRPr="003A51AC">
              <w:t>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w:t>
            </w:r>
          </w:p>
        </w:tc>
      </w:tr>
      <w:tr w:rsidR="009C0509" w:rsidRPr="003A51AC" w:rsidTr="003F662B">
        <w:tc>
          <w:tcPr>
            <w:tcW w:w="3781" w:type="dxa"/>
            <w:vMerge/>
          </w:tcPr>
          <w:p w:rsidR="009C0509" w:rsidRPr="003A51AC" w:rsidRDefault="009C0509" w:rsidP="00E22A07">
            <w:pPr>
              <w:pStyle w:val="ConsPlusNormal"/>
            </w:pPr>
          </w:p>
        </w:tc>
        <w:tc>
          <w:tcPr>
            <w:tcW w:w="3781" w:type="dxa"/>
            <w:vMerge/>
          </w:tcPr>
          <w:p w:rsidR="009C0509" w:rsidRPr="003A51AC" w:rsidRDefault="009C0509" w:rsidP="00E22A07">
            <w:pPr>
              <w:pStyle w:val="ConsPlusNormal"/>
            </w:pPr>
          </w:p>
        </w:tc>
        <w:tc>
          <w:tcPr>
            <w:tcW w:w="7564" w:type="dxa"/>
            <w:gridSpan w:val="2"/>
          </w:tcPr>
          <w:p w:rsidR="009C0509" w:rsidRPr="003A51AC" w:rsidRDefault="009C0509" w:rsidP="00E22A07">
            <w:pPr>
              <w:pStyle w:val="ConsPlusNormal"/>
            </w:pPr>
            <w:r w:rsidRPr="003A51AC">
              <w:t>Рассматривает проявления семейных традиций и отношения к пожилым членам семьи.</w:t>
            </w:r>
          </w:p>
        </w:tc>
      </w:tr>
      <w:tr w:rsidR="009C0509" w:rsidRPr="003A51AC" w:rsidTr="003F662B">
        <w:tc>
          <w:tcPr>
            <w:tcW w:w="3781" w:type="dxa"/>
            <w:vMerge/>
          </w:tcPr>
          <w:p w:rsidR="009C0509" w:rsidRPr="003A51AC" w:rsidRDefault="009C0509" w:rsidP="00E22A07">
            <w:pPr>
              <w:pStyle w:val="ConsPlusNormal"/>
            </w:pPr>
          </w:p>
        </w:tc>
        <w:tc>
          <w:tcPr>
            <w:tcW w:w="3781" w:type="dxa"/>
            <w:vMerge/>
          </w:tcPr>
          <w:p w:rsidR="009C0509" w:rsidRPr="003A51AC" w:rsidRDefault="009C0509" w:rsidP="00E22A07">
            <w:pPr>
              <w:pStyle w:val="ConsPlusNormal"/>
            </w:pPr>
          </w:p>
        </w:tc>
        <w:tc>
          <w:tcPr>
            <w:tcW w:w="7564" w:type="dxa"/>
            <w:gridSpan w:val="2"/>
          </w:tcPr>
          <w:p w:rsidR="009C0509" w:rsidRPr="003A51AC" w:rsidRDefault="009C0509" w:rsidP="00E22A07">
            <w:pPr>
              <w:pStyle w:val="ConsPlusNormal"/>
            </w:pPr>
            <w:r w:rsidRPr="003A51AC">
              <w:t>Обогащает представления детей о заботе и правилах оказания посильной помощи больному члену семьи.</w:t>
            </w:r>
          </w:p>
        </w:tc>
      </w:tr>
      <w:tr w:rsidR="009C0509" w:rsidRPr="003A51AC" w:rsidTr="003F662B">
        <w:tc>
          <w:tcPr>
            <w:tcW w:w="3781" w:type="dxa"/>
          </w:tcPr>
          <w:p w:rsidR="009C0509" w:rsidRPr="003A51AC" w:rsidRDefault="009C0509" w:rsidP="00E22A07">
            <w:pPr>
              <w:pStyle w:val="ConsPlusNormal"/>
            </w:pPr>
            <w:r w:rsidRPr="003A51AC">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w:t>
            </w:r>
            <w:r w:rsidRPr="003A51AC">
              <w:lastRenderedPageBreak/>
              <w:t xml:space="preserve">демонстрирует позитивный настрой и удовольствие, которое можно испытывать от общения и совместной игры. </w:t>
            </w:r>
          </w:p>
        </w:tc>
        <w:tc>
          <w:tcPr>
            <w:tcW w:w="3781" w:type="dxa"/>
          </w:tcPr>
          <w:p w:rsidR="009C0509" w:rsidRPr="003A51AC" w:rsidRDefault="009C0509" w:rsidP="00E22A07">
            <w:pPr>
              <w:pStyle w:val="ConsPlusNormal"/>
            </w:pPr>
            <w:r w:rsidRPr="003A51AC">
              <w:lastRenderedPageBreak/>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w:t>
            </w:r>
            <w:r w:rsidRPr="003A51AC">
              <w:lastRenderedPageBreak/>
              <w:t xml:space="preserve">действиям. </w:t>
            </w:r>
          </w:p>
        </w:tc>
        <w:tc>
          <w:tcPr>
            <w:tcW w:w="3782" w:type="dxa"/>
          </w:tcPr>
          <w:p w:rsidR="009C0509" w:rsidRPr="003A51AC" w:rsidRDefault="009C0509" w:rsidP="00E22A07">
            <w:pPr>
              <w:pStyle w:val="ConsPlusNormal"/>
            </w:pPr>
            <w:r w:rsidRPr="003A51AC">
              <w:lastRenderedPageBreak/>
              <w:t xml:space="preserve">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w:t>
            </w:r>
          </w:p>
        </w:tc>
        <w:tc>
          <w:tcPr>
            <w:tcW w:w="3782" w:type="dxa"/>
            <w:vMerge w:val="restart"/>
          </w:tcPr>
          <w:p w:rsidR="009C0509" w:rsidRPr="003A51AC" w:rsidRDefault="009C0509" w:rsidP="00E22A07">
            <w:pPr>
              <w:pStyle w:val="ConsPlusNormal"/>
            </w:pPr>
            <w:r w:rsidRPr="003A51AC">
              <w:t>Педагог развивает умение сотрудничать со сверстниками:</w:t>
            </w:r>
          </w:p>
          <w:p w:rsidR="009C0509" w:rsidRPr="003A51AC" w:rsidRDefault="009C0509" w:rsidP="00F7618D">
            <w:pPr>
              <w:pStyle w:val="ConsPlusNormal"/>
              <w:numPr>
                <w:ilvl w:val="0"/>
                <w:numId w:val="63"/>
              </w:numPr>
              <w:tabs>
                <w:tab w:val="left" w:pos="422"/>
              </w:tabs>
              <w:ind w:left="-145" w:firstLine="145"/>
            </w:pPr>
            <w:r w:rsidRPr="003A51AC">
              <w:t xml:space="preserve">побуждает к обсуждению планов, советуется с детьми по поводу дел в группе; </w:t>
            </w:r>
          </w:p>
          <w:p w:rsidR="009C0509" w:rsidRPr="003A51AC" w:rsidRDefault="009C0509" w:rsidP="00F7618D">
            <w:pPr>
              <w:pStyle w:val="ConsPlusNormal"/>
              <w:numPr>
                <w:ilvl w:val="0"/>
                <w:numId w:val="63"/>
              </w:numPr>
              <w:tabs>
                <w:tab w:val="left" w:pos="422"/>
              </w:tabs>
              <w:ind w:left="-145" w:firstLine="145"/>
            </w:pPr>
            <w:r w:rsidRPr="003A51AC">
              <w:t>поддерживает обращенность и интерес к мнению сверстника,</w:t>
            </w:r>
          </w:p>
          <w:p w:rsidR="009C0509" w:rsidRPr="003A51AC" w:rsidRDefault="009C0509" w:rsidP="00F7618D">
            <w:pPr>
              <w:pStyle w:val="ConsPlusNormal"/>
              <w:numPr>
                <w:ilvl w:val="0"/>
                <w:numId w:val="63"/>
              </w:numPr>
              <w:tabs>
                <w:tab w:val="left" w:pos="422"/>
              </w:tabs>
              <w:ind w:left="-145" w:firstLine="145"/>
            </w:pPr>
            <w:r w:rsidRPr="003A51AC">
              <w:t xml:space="preserve">инициирует ситуации </w:t>
            </w:r>
            <w:r w:rsidRPr="003A51AC">
              <w:lastRenderedPageBreak/>
              <w:t xml:space="preserve">взаимопомощи детей в различных видах деятельности; </w:t>
            </w:r>
          </w:p>
          <w:p w:rsidR="009C0509" w:rsidRPr="003A51AC" w:rsidRDefault="009C0509" w:rsidP="00F7618D">
            <w:pPr>
              <w:pStyle w:val="ConsPlusNormal"/>
              <w:numPr>
                <w:ilvl w:val="0"/>
                <w:numId w:val="63"/>
              </w:numPr>
              <w:tabs>
                <w:tab w:val="left" w:pos="422"/>
              </w:tabs>
              <w:ind w:left="-145" w:firstLine="145"/>
            </w:pPr>
            <w:r w:rsidRPr="003A51AC">
              <w:t xml:space="preserve">подчеркивает ценность каждого ребенка и его вклада в общее дело; </w:t>
            </w:r>
          </w:p>
          <w:p w:rsidR="009C0509" w:rsidRPr="003A51AC" w:rsidRDefault="009C0509" w:rsidP="00F7618D">
            <w:pPr>
              <w:pStyle w:val="ConsPlusNormal"/>
              <w:numPr>
                <w:ilvl w:val="0"/>
                <w:numId w:val="63"/>
              </w:numPr>
              <w:tabs>
                <w:tab w:val="left" w:pos="422"/>
              </w:tabs>
              <w:ind w:left="-145" w:firstLine="145"/>
            </w:pPr>
            <w:r w:rsidRPr="003A51AC">
              <w:t xml:space="preserve">способствует тому, чтобы дети в течение дня в различных видах деятельности выбирали партнеров по интересам; </w:t>
            </w:r>
          </w:p>
          <w:p w:rsidR="009C0509" w:rsidRPr="003A51AC" w:rsidRDefault="009C0509" w:rsidP="00F7618D">
            <w:pPr>
              <w:pStyle w:val="ConsPlusNormal"/>
              <w:numPr>
                <w:ilvl w:val="0"/>
                <w:numId w:val="63"/>
              </w:numPr>
              <w:tabs>
                <w:tab w:val="left" w:pos="422"/>
              </w:tabs>
              <w:ind w:left="-145" w:firstLine="145"/>
            </w:pPr>
            <w:r w:rsidRPr="003A51AC">
              <w:t>помогает устанавливать детям темп совместных действий.</w:t>
            </w:r>
          </w:p>
        </w:tc>
      </w:tr>
      <w:tr w:rsidR="009C0509" w:rsidRPr="003A51AC" w:rsidTr="003F662B">
        <w:tc>
          <w:tcPr>
            <w:tcW w:w="3781" w:type="dxa"/>
          </w:tcPr>
          <w:p w:rsidR="009C0509" w:rsidRPr="003A51AC" w:rsidRDefault="009C0509" w:rsidP="00E22A07">
            <w:pPr>
              <w:pStyle w:val="ConsPlusNormal"/>
            </w:pPr>
            <w:r w:rsidRPr="003A51AC">
              <w:lastRenderedPageBreak/>
              <w:t>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w:t>
            </w:r>
          </w:p>
        </w:tc>
        <w:tc>
          <w:tcPr>
            <w:tcW w:w="3781" w:type="dxa"/>
          </w:tcPr>
          <w:p w:rsidR="009C0509" w:rsidRPr="003A51AC" w:rsidRDefault="009C0509" w:rsidP="00E22A07">
            <w:pPr>
              <w:pStyle w:val="ConsPlusNormal"/>
            </w:pPr>
            <w:r w:rsidRPr="003A51AC">
              <w:t>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 – 4 чел.)</w:t>
            </w:r>
          </w:p>
        </w:tc>
        <w:tc>
          <w:tcPr>
            <w:tcW w:w="3782" w:type="dxa"/>
          </w:tcPr>
          <w:p w:rsidR="009C0509" w:rsidRPr="003A51AC" w:rsidRDefault="009C0509" w:rsidP="00E22A07">
            <w:pPr>
              <w:pStyle w:val="ConsPlusNormal"/>
            </w:pPr>
            <w:r w:rsidRPr="003A51AC">
              <w:t>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w:t>
            </w:r>
          </w:p>
        </w:tc>
        <w:tc>
          <w:tcPr>
            <w:tcW w:w="3782" w:type="dxa"/>
            <w:vMerge/>
          </w:tcPr>
          <w:p w:rsidR="009C0509" w:rsidRPr="003A51AC" w:rsidRDefault="009C0509" w:rsidP="00E22A07">
            <w:pPr>
              <w:pStyle w:val="ConsPlusNormal"/>
            </w:pPr>
          </w:p>
        </w:tc>
      </w:tr>
      <w:tr w:rsidR="009C0509" w:rsidRPr="003A51AC" w:rsidTr="003F662B">
        <w:tc>
          <w:tcPr>
            <w:tcW w:w="3781" w:type="dxa"/>
          </w:tcPr>
          <w:p w:rsidR="009C0509" w:rsidRPr="003A51AC" w:rsidRDefault="009C0509" w:rsidP="00E22A07">
            <w:pPr>
              <w:pStyle w:val="ConsPlusNormal"/>
              <w:rPr>
                <w:highlight w:val="green"/>
              </w:rPr>
            </w:pPr>
            <w:r w:rsidRPr="003A51AC">
              <w:t>Помогает детям обращаться друг к другу, распознавать проявление основных эмоций и реагировать на них.</w:t>
            </w:r>
          </w:p>
        </w:tc>
        <w:tc>
          <w:tcPr>
            <w:tcW w:w="3781" w:type="dxa"/>
          </w:tcPr>
          <w:p w:rsidR="009C0509" w:rsidRPr="003A51AC" w:rsidRDefault="009C0509" w:rsidP="00E22A07">
            <w:pPr>
              <w:pStyle w:val="ConsPlusNormal"/>
              <w:rPr>
                <w:highlight w:val="green"/>
              </w:rPr>
            </w:pPr>
            <w:r w:rsidRPr="003A51AC">
              <w:t>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w:t>
            </w:r>
          </w:p>
        </w:tc>
        <w:tc>
          <w:tcPr>
            <w:tcW w:w="3782" w:type="dxa"/>
          </w:tcPr>
          <w:p w:rsidR="009C0509" w:rsidRPr="003A51AC" w:rsidRDefault="009C0509" w:rsidP="00E22A07">
            <w:pPr>
              <w:pStyle w:val="ConsPlusNormal"/>
            </w:pPr>
            <w:r w:rsidRPr="003A51AC">
              <w:t>Поддерживает предотвращение и самостоятельное преодоление конфликтных ситуаций, уступки друг другу, уточнения причин несогласия.</w:t>
            </w:r>
          </w:p>
        </w:tc>
        <w:tc>
          <w:tcPr>
            <w:tcW w:w="3782" w:type="dxa"/>
          </w:tcPr>
          <w:p w:rsidR="009C0509" w:rsidRPr="003A51AC" w:rsidRDefault="009C0509" w:rsidP="00E22A07">
            <w:pPr>
              <w:pStyle w:val="ConsPlusNormal"/>
            </w:pPr>
          </w:p>
        </w:tc>
      </w:tr>
      <w:tr w:rsidR="009C0509" w:rsidRPr="003A51AC" w:rsidTr="003F662B">
        <w:tc>
          <w:tcPr>
            <w:tcW w:w="3781" w:type="dxa"/>
          </w:tcPr>
          <w:p w:rsidR="009C0509" w:rsidRPr="003A51AC" w:rsidRDefault="009C0509" w:rsidP="00E22A07">
            <w:pPr>
              <w:pStyle w:val="ConsPlusNormal"/>
            </w:pPr>
            <w:r w:rsidRPr="003A51AC">
              <w:t>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tc>
        <w:tc>
          <w:tcPr>
            <w:tcW w:w="3781" w:type="dxa"/>
          </w:tcPr>
          <w:p w:rsidR="009C0509" w:rsidRPr="003A51AC" w:rsidRDefault="009C0509" w:rsidP="00E22A07">
            <w:pPr>
              <w:pStyle w:val="ConsPlusNormal"/>
            </w:pPr>
            <w:r w:rsidRPr="003A51AC">
              <w:t>Обеспечивает развитие личностного отношения ребенка к соблюдению или нарушению моральных норм при взаимодействии со сверстником.</w:t>
            </w:r>
          </w:p>
        </w:tc>
        <w:tc>
          <w:tcPr>
            <w:tcW w:w="7564" w:type="dxa"/>
            <w:gridSpan w:val="2"/>
          </w:tcPr>
          <w:p w:rsidR="009C0509" w:rsidRPr="003A51AC" w:rsidRDefault="009C0509" w:rsidP="00E22A07">
            <w:pPr>
              <w:pStyle w:val="ConsPlusNormal"/>
            </w:pPr>
            <w:r w:rsidRPr="003A51AC">
              <w:t>Обогащает опыт освоения детьми групповых форм совместной деятельности со сверстниками.</w:t>
            </w:r>
          </w:p>
        </w:tc>
      </w:tr>
      <w:tr w:rsidR="009C0509" w:rsidRPr="003A51AC" w:rsidTr="003F662B">
        <w:tc>
          <w:tcPr>
            <w:tcW w:w="15126" w:type="dxa"/>
            <w:gridSpan w:val="4"/>
          </w:tcPr>
          <w:p w:rsidR="009C0509" w:rsidRPr="003A51AC" w:rsidRDefault="009C0509" w:rsidP="00E22A07">
            <w:pPr>
              <w:pStyle w:val="ConsPlusNormal"/>
            </w:pPr>
            <w:r w:rsidRPr="003A51AC">
              <w:t>Создает условия для развития детско-взрослого сообщества</w:t>
            </w:r>
          </w:p>
        </w:tc>
      </w:tr>
      <w:tr w:rsidR="009C0509" w:rsidRPr="003A51AC" w:rsidTr="003F662B">
        <w:tc>
          <w:tcPr>
            <w:tcW w:w="3781" w:type="dxa"/>
          </w:tcPr>
          <w:p w:rsidR="009C0509" w:rsidRPr="003A51AC" w:rsidRDefault="009C0509" w:rsidP="00E22A07">
            <w:pPr>
              <w:pStyle w:val="ConsPlusNormal"/>
            </w:pPr>
            <w:r w:rsidRPr="003A51AC">
              <w:t xml:space="preserve">Знакомит детей с элементарными правилами культуры поведения, упражняет в их выполнении </w:t>
            </w:r>
            <w:r w:rsidRPr="003A51AC">
              <w:lastRenderedPageBreak/>
              <w:t xml:space="preserve">(здороваться, прощаться, благодарить), </w:t>
            </w:r>
          </w:p>
        </w:tc>
        <w:tc>
          <w:tcPr>
            <w:tcW w:w="3781" w:type="dxa"/>
          </w:tcPr>
          <w:p w:rsidR="009C0509" w:rsidRPr="003A51AC" w:rsidRDefault="009C0509" w:rsidP="00E22A07">
            <w:pPr>
              <w:pStyle w:val="ConsPlusNormal"/>
            </w:pPr>
            <w:r w:rsidRPr="003A51AC">
              <w:lastRenderedPageBreak/>
              <w:t xml:space="preserve">Способствует освоению правил и форм проявления вежливости, уважения к старшим: напоминает </w:t>
            </w:r>
            <w:r w:rsidRPr="003A51AC">
              <w:lastRenderedPageBreak/>
              <w:t xml:space="preserve">и демонстрирует различные формы приветствия, прощания, выражения благодарности и просьбы. </w:t>
            </w:r>
          </w:p>
        </w:tc>
        <w:tc>
          <w:tcPr>
            <w:tcW w:w="3782" w:type="dxa"/>
          </w:tcPr>
          <w:p w:rsidR="009C0509" w:rsidRPr="003A51AC" w:rsidRDefault="009C0509" w:rsidP="00E22A07">
            <w:pPr>
              <w:pStyle w:val="ConsPlusNormal"/>
            </w:pPr>
            <w:r w:rsidRPr="003A51AC">
              <w:lastRenderedPageBreak/>
              <w:t xml:space="preserve">Обогащает словарь детей вежливыми словами (доброе утро, добрый вечер, хорошего </w:t>
            </w:r>
            <w:r w:rsidRPr="003A51AC">
              <w:lastRenderedPageBreak/>
              <w:t>дня, будьте здоровы, пожалуйста, извините, спасибо).</w:t>
            </w:r>
          </w:p>
        </w:tc>
        <w:tc>
          <w:tcPr>
            <w:tcW w:w="3782" w:type="dxa"/>
          </w:tcPr>
          <w:p w:rsidR="009C0509" w:rsidRPr="003A51AC" w:rsidRDefault="009C0509" w:rsidP="00E22A07">
            <w:pPr>
              <w:pStyle w:val="ConsPlusNormal"/>
            </w:pPr>
            <w:r w:rsidRPr="003A51AC">
              <w:lastRenderedPageBreak/>
              <w:t xml:space="preserve">Воспитывает привычку без напоминаний использовать в общении со сверстниками и </w:t>
            </w:r>
            <w:r w:rsidRPr="003A51AC">
              <w:lastRenderedPageBreak/>
              <w:t>взрослыми формулы словесной вежливости (приветствие, прощание, просьбы, извинения).</w:t>
            </w:r>
          </w:p>
        </w:tc>
      </w:tr>
      <w:tr w:rsidR="009C0509" w:rsidRPr="003A51AC" w:rsidTr="003F662B">
        <w:tc>
          <w:tcPr>
            <w:tcW w:w="3781" w:type="dxa"/>
          </w:tcPr>
          <w:p w:rsidR="009C0509" w:rsidRPr="003A51AC" w:rsidRDefault="009C0509" w:rsidP="00E22A07">
            <w:pPr>
              <w:pStyle w:val="ConsPlusNormal"/>
            </w:pPr>
            <w:r w:rsidRPr="003A51AC">
              <w:lastRenderedPageBreak/>
              <w:t>Демонстрирует одобрение при самостоятельном выполнении детьми правил поведения.</w:t>
            </w:r>
          </w:p>
        </w:tc>
        <w:tc>
          <w:tcPr>
            <w:tcW w:w="3781" w:type="dxa"/>
          </w:tcPr>
          <w:p w:rsidR="009C0509" w:rsidRPr="003A51AC" w:rsidRDefault="009C0509" w:rsidP="00E22A07">
            <w:pPr>
              <w:pStyle w:val="ConsPlusNormal"/>
            </w:pPr>
            <w:r w:rsidRPr="003A51AC">
              <w:t>Знакомит детей с правилами поведения в общественных местах.</w:t>
            </w:r>
          </w:p>
        </w:tc>
        <w:tc>
          <w:tcPr>
            <w:tcW w:w="3782" w:type="dxa"/>
          </w:tcPr>
          <w:p w:rsidR="009C0509" w:rsidRPr="003A51AC" w:rsidRDefault="009C0509" w:rsidP="00E22A07">
            <w:pPr>
              <w:spacing w:line="240" w:lineRule="auto"/>
              <w:rPr>
                <w:sz w:val="24"/>
                <w:szCs w:val="24"/>
              </w:rPr>
            </w:pPr>
            <w:r w:rsidRPr="003A51AC">
              <w:rPr>
                <w:sz w:val="24"/>
                <w:szCs w:val="24"/>
              </w:rPr>
              <w:t>Расширяет представления о правилах поведения в общественных местах; об обязанностях в группе.</w:t>
            </w:r>
          </w:p>
        </w:tc>
        <w:tc>
          <w:tcPr>
            <w:tcW w:w="3782" w:type="dxa"/>
          </w:tcPr>
          <w:p w:rsidR="009C0509" w:rsidRPr="003A51AC" w:rsidRDefault="009C0509" w:rsidP="00E22A07">
            <w:pPr>
              <w:pStyle w:val="ConsPlusNormal"/>
            </w:pPr>
            <w:r w:rsidRPr="003A51AC">
              <w:t>Обогащает представления о нравственных качествах людей, их проявлении в поступках и взаимоотношениях.</w:t>
            </w:r>
          </w:p>
        </w:tc>
      </w:tr>
      <w:tr w:rsidR="009C0509" w:rsidRPr="003A51AC" w:rsidTr="003F662B">
        <w:tc>
          <w:tcPr>
            <w:tcW w:w="3781" w:type="dxa"/>
          </w:tcPr>
          <w:p w:rsidR="009C0509" w:rsidRPr="003A51AC" w:rsidRDefault="009C0509" w:rsidP="00E22A07">
            <w:pPr>
              <w:pStyle w:val="ConsPlusNormal"/>
              <w:ind w:firstLine="540"/>
            </w:pPr>
          </w:p>
        </w:tc>
        <w:tc>
          <w:tcPr>
            <w:tcW w:w="3781" w:type="dxa"/>
          </w:tcPr>
          <w:p w:rsidR="009C0509" w:rsidRPr="003A51AC" w:rsidRDefault="009C0509" w:rsidP="00E22A07">
            <w:pPr>
              <w:pStyle w:val="ConsPlusNormal"/>
            </w:pPr>
            <w:r w:rsidRPr="003A51AC">
              <w:t xml:space="preserve">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ее традициями; воспитывает бережное отношение к пространству и оборудованию ДОО. </w:t>
            </w:r>
          </w:p>
        </w:tc>
        <w:tc>
          <w:tcPr>
            <w:tcW w:w="7564" w:type="dxa"/>
            <w:gridSpan w:val="2"/>
          </w:tcPr>
          <w:p w:rsidR="009C0509" w:rsidRPr="003A51AC" w:rsidRDefault="009C0509" w:rsidP="00E22A07">
            <w:pPr>
              <w:pStyle w:val="ConsPlusNormal"/>
            </w:pPr>
            <w:r w:rsidRPr="003A51AC">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w:t>
            </w:r>
          </w:p>
        </w:tc>
      </w:tr>
      <w:tr w:rsidR="009C0509" w:rsidRPr="003A51AC" w:rsidTr="003F662B">
        <w:tc>
          <w:tcPr>
            <w:tcW w:w="3781" w:type="dxa"/>
          </w:tcPr>
          <w:p w:rsidR="009C0509" w:rsidRPr="003A51AC" w:rsidRDefault="009C0509" w:rsidP="00E22A07">
            <w:pPr>
              <w:pStyle w:val="ConsPlusNormal"/>
              <w:ind w:firstLine="540"/>
            </w:pPr>
          </w:p>
        </w:tc>
        <w:tc>
          <w:tcPr>
            <w:tcW w:w="3781" w:type="dxa"/>
          </w:tcPr>
          <w:p w:rsidR="009C0509" w:rsidRPr="003A51AC" w:rsidRDefault="009C0509" w:rsidP="00E22A07">
            <w:pPr>
              <w:pStyle w:val="ConsPlusNormal"/>
            </w:pPr>
            <w:r w:rsidRPr="003A51AC">
              <w:t>Обращает внимание детей на изменение и украшение ее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tc>
        <w:tc>
          <w:tcPr>
            <w:tcW w:w="7564" w:type="dxa"/>
            <w:gridSpan w:val="2"/>
          </w:tcPr>
          <w:p w:rsidR="009C0509" w:rsidRPr="003A51AC" w:rsidRDefault="009C0509" w:rsidP="00E22A07">
            <w:pPr>
              <w:pStyle w:val="ConsPlusNormal"/>
            </w:pPr>
            <w:r w:rsidRPr="003A51AC">
              <w:t>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tc>
      </w:tr>
      <w:tr w:rsidR="009C0509" w:rsidRPr="003A51AC" w:rsidTr="003F662B">
        <w:tc>
          <w:tcPr>
            <w:tcW w:w="3781" w:type="dxa"/>
          </w:tcPr>
          <w:p w:rsidR="009C0509" w:rsidRPr="003A51AC" w:rsidRDefault="009C0509" w:rsidP="00E22A07">
            <w:pPr>
              <w:pStyle w:val="ConsPlusNormal"/>
              <w:ind w:firstLine="540"/>
            </w:pPr>
          </w:p>
        </w:tc>
        <w:tc>
          <w:tcPr>
            <w:tcW w:w="3781" w:type="dxa"/>
          </w:tcPr>
          <w:p w:rsidR="009C0509" w:rsidRPr="003A51AC" w:rsidRDefault="009C0509" w:rsidP="00E22A07">
            <w:pPr>
              <w:pStyle w:val="ConsPlusNormal"/>
              <w:ind w:firstLine="540"/>
            </w:pPr>
          </w:p>
        </w:tc>
        <w:tc>
          <w:tcPr>
            <w:tcW w:w="3782" w:type="dxa"/>
          </w:tcPr>
          <w:p w:rsidR="009C0509" w:rsidRPr="003A51AC" w:rsidRDefault="009C0509" w:rsidP="00E22A07">
            <w:pPr>
              <w:pStyle w:val="ConsPlusNormal"/>
            </w:pPr>
            <w:r w:rsidRPr="003A51AC">
              <w:t>Педагог в совместной деятельности с детьми поощряет</w:t>
            </w:r>
            <w:r w:rsidRPr="003A51AC">
              <w:rPr>
                <w:u w:val="single"/>
              </w:rPr>
              <w:t xml:space="preserve"> </w:t>
            </w:r>
            <w:r w:rsidRPr="003A51AC">
              <w:t xml:space="preserve">обсуждение и установление правил взаимодействия в группе, способствует пониманию детьми последствий несоблюдения </w:t>
            </w:r>
            <w:r w:rsidRPr="003A51AC">
              <w:lastRenderedPageBreak/>
              <w:t>принятых правил.</w:t>
            </w:r>
          </w:p>
        </w:tc>
        <w:tc>
          <w:tcPr>
            <w:tcW w:w="3782" w:type="dxa"/>
          </w:tcPr>
          <w:p w:rsidR="009C0509" w:rsidRPr="003A51AC" w:rsidRDefault="009C0509" w:rsidP="00E22A07">
            <w:pPr>
              <w:pStyle w:val="ConsPlusNormal"/>
            </w:pPr>
            <w:r w:rsidRPr="003A51AC">
              <w:lastRenderedPageBreak/>
              <w:t xml:space="preserve">Приучает детей самостоятельно соблюдать установленный порядок поведения в группе, регулировать собственную активность. </w:t>
            </w:r>
          </w:p>
        </w:tc>
      </w:tr>
      <w:tr w:rsidR="009C0509" w:rsidRPr="003A51AC" w:rsidTr="003F662B">
        <w:tc>
          <w:tcPr>
            <w:tcW w:w="3781" w:type="dxa"/>
          </w:tcPr>
          <w:p w:rsidR="009C0509" w:rsidRPr="003A51AC" w:rsidRDefault="009C0509" w:rsidP="00E22A07">
            <w:pPr>
              <w:pStyle w:val="ConsPlusNormal"/>
              <w:ind w:firstLine="540"/>
            </w:pPr>
          </w:p>
        </w:tc>
        <w:tc>
          <w:tcPr>
            <w:tcW w:w="3781" w:type="dxa"/>
          </w:tcPr>
          <w:p w:rsidR="009C0509" w:rsidRPr="003A51AC" w:rsidRDefault="009C0509" w:rsidP="00E22A07">
            <w:pPr>
              <w:pStyle w:val="ConsPlusNormal"/>
              <w:ind w:firstLine="540"/>
            </w:pPr>
          </w:p>
        </w:tc>
        <w:tc>
          <w:tcPr>
            <w:tcW w:w="3782" w:type="dxa"/>
          </w:tcPr>
          <w:p w:rsidR="009C0509" w:rsidRPr="003A51AC" w:rsidRDefault="009C0509" w:rsidP="00E22A07">
            <w:pPr>
              <w:pStyle w:val="ConsPlusNormal"/>
            </w:pPr>
          </w:p>
        </w:tc>
        <w:tc>
          <w:tcPr>
            <w:tcW w:w="3782" w:type="dxa"/>
          </w:tcPr>
          <w:p w:rsidR="009C0509" w:rsidRPr="003A51AC" w:rsidRDefault="009C0509" w:rsidP="00E22A07">
            <w:pPr>
              <w:pStyle w:val="ConsPlusNormal"/>
            </w:pPr>
            <w:r w:rsidRPr="003A51AC">
              <w:t>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tc>
      </w:tr>
      <w:tr w:rsidR="009C0509" w:rsidRPr="003A51AC" w:rsidTr="003F662B">
        <w:tc>
          <w:tcPr>
            <w:tcW w:w="3781" w:type="dxa"/>
          </w:tcPr>
          <w:p w:rsidR="009C0509" w:rsidRPr="003A51AC" w:rsidRDefault="009C0509" w:rsidP="00E22A07">
            <w:pPr>
              <w:pStyle w:val="ConsPlusNormal"/>
              <w:ind w:firstLine="540"/>
            </w:pPr>
          </w:p>
        </w:tc>
        <w:tc>
          <w:tcPr>
            <w:tcW w:w="3781" w:type="dxa"/>
          </w:tcPr>
          <w:p w:rsidR="009C0509" w:rsidRPr="003A51AC" w:rsidRDefault="009C0509" w:rsidP="00E22A07">
            <w:pPr>
              <w:pStyle w:val="ConsPlusNormal"/>
              <w:ind w:firstLine="540"/>
            </w:pPr>
          </w:p>
        </w:tc>
        <w:tc>
          <w:tcPr>
            <w:tcW w:w="3782" w:type="dxa"/>
          </w:tcPr>
          <w:p w:rsidR="009C0509" w:rsidRPr="003A51AC" w:rsidRDefault="009C0509" w:rsidP="00E22A07">
            <w:pPr>
              <w:pStyle w:val="ConsPlusNormal"/>
              <w:ind w:firstLine="540"/>
            </w:pPr>
          </w:p>
        </w:tc>
        <w:tc>
          <w:tcPr>
            <w:tcW w:w="3782" w:type="dxa"/>
          </w:tcPr>
          <w:p w:rsidR="009C0509" w:rsidRPr="003A51AC" w:rsidRDefault="009C0509" w:rsidP="00E22A07">
            <w:pPr>
              <w:pStyle w:val="ConsPlusNormal"/>
            </w:pPr>
            <w:r w:rsidRPr="003A51AC">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tc>
      </w:tr>
    </w:tbl>
    <w:p w:rsidR="009C0509" w:rsidRPr="003A51AC" w:rsidRDefault="009C0509" w:rsidP="00E22A07">
      <w:pPr>
        <w:shd w:val="clear" w:color="auto" w:fill="FFFFFF"/>
        <w:spacing w:line="240" w:lineRule="auto"/>
        <w:jc w:val="center"/>
        <w:rPr>
          <w:b/>
          <w:sz w:val="24"/>
          <w:szCs w:val="24"/>
        </w:rPr>
      </w:pPr>
    </w:p>
    <w:tbl>
      <w:tblPr>
        <w:tblStyle w:val="PlainTable1"/>
        <w:tblW w:w="15107" w:type="dxa"/>
        <w:tblLook w:val="04A0" w:firstRow="1" w:lastRow="0" w:firstColumn="1" w:lastColumn="0" w:noHBand="0" w:noVBand="1"/>
      </w:tblPr>
      <w:tblGrid>
        <w:gridCol w:w="3775"/>
        <w:gridCol w:w="3775"/>
        <w:gridCol w:w="3775"/>
        <w:gridCol w:w="3775"/>
        <w:gridCol w:w="7"/>
      </w:tblGrid>
      <w:tr w:rsidR="009C0509" w:rsidRPr="003A51AC" w:rsidTr="003F662B">
        <w:trPr>
          <w:gridAfter w:val="1"/>
          <w:cnfStyle w:val="100000000000" w:firstRow="1" w:lastRow="0" w:firstColumn="0" w:lastColumn="0" w:oddVBand="0" w:evenVBand="0" w:oddHBand="0"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15100" w:type="dxa"/>
            <w:gridSpan w:val="4"/>
          </w:tcPr>
          <w:p w:rsidR="009C0509" w:rsidRPr="003A51AC" w:rsidRDefault="009C0509" w:rsidP="00E22A07">
            <w:pPr>
              <w:spacing w:line="240" w:lineRule="auto"/>
              <w:rPr>
                <w:b w:val="0"/>
                <w:sz w:val="24"/>
                <w:szCs w:val="24"/>
              </w:rPr>
            </w:pPr>
            <w:r w:rsidRPr="003A51AC">
              <w:rPr>
                <w:sz w:val="24"/>
                <w:szCs w:val="24"/>
              </w:rPr>
              <w:t xml:space="preserve"> Содержание в области формирования основ гражданственности и патриотизма</w:t>
            </w:r>
          </w:p>
        </w:tc>
      </w:tr>
      <w:tr w:rsidR="009C0509" w:rsidRPr="003A51AC" w:rsidTr="003F662B">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3775" w:type="dxa"/>
          </w:tcPr>
          <w:p w:rsidR="009C0509" w:rsidRPr="003A51AC" w:rsidRDefault="009C0509" w:rsidP="00E22A07">
            <w:pPr>
              <w:spacing w:line="240" w:lineRule="auto"/>
              <w:jc w:val="center"/>
              <w:rPr>
                <w:sz w:val="24"/>
                <w:szCs w:val="24"/>
              </w:rPr>
            </w:pPr>
            <w:r w:rsidRPr="003A51AC">
              <w:rPr>
                <w:sz w:val="24"/>
                <w:szCs w:val="24"/>
              </w:rPr>
              <w:t>3-4</w:t>
            </w:r>
          </w:p>
        </w:tc>
        <w:tc>
          <w:tcPr>
            <w:tcW w:w="3775" w:type="dxa"/>
          </w:tcPr>
          <w:p w:rsidR="009C0509" w:rsidRPr="003A51AC" w:rsidRDefault="009C0509" w:rsidP="00E22A07">
            <w:pPr>
              <w:spacing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4-5</w:t>
            </w:r>
          </w:p>
        </w:tc>
        <w:tc>
          <w:tcPr>
            <w:tcW w:w="3775" w:type="dxa"/>
          </w:tcPr>
          <w:p w:rsidR="009C0509" w:rsidRPr="003A51AC" w:rsidRDefault="009C0509" w:rsidP="00E22A07">
            <w:pPr>
              <w:spacing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5-6</w:t>
            </w:r>
          </w:p>
        </w:tc>
        <w:tc>
          <w:tcPr>
            <w:tcW w:w="3775" w:type="dxa"/>
          </w:tcPr>
          <w:p w:rsidR="009C0509" w:rsidRPr="003A51AC" w:rsidRDefault="009C0509" w:rsidP="00E22A07">
            <w:pPr>
              <w:spacing w:line="24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6-7</w:t>
            </w:r>
          </w:p>
        </w:tc>
      </w:tr>
      <w:tr w:rsidR="009C0509" w:rsidRPr="003A51AC" w:rsidTr="003F662B">
        <w:trPr>
          <w:trHeight w:val="1549"/>
        </w:trPr>
        <w:tc>
          <w:tcPr>
            <w:cnfStyle w:val="001000000000" w:firstRow="0" w:lastRow="0" w:firstColumn="1" w:lastColumn="0" w:oddVBand="0" w:evenVBand="0" w:oddHBand="0" w:evenHBand="0" w:firstRowFirstColumn="0" w:firstRowLastColumn="0" w:lastRowFirstColumn="0" w:lastRowLastColumn="0"/>
            <w:tcW w:w="3775" w:type="dxa"/>
          </w:tcPr>
          <w:p w:rsidR="009C0509" w:rsidRPr="003A51AC" w:rsidRDefault="009C0509" w:rsidP="00E22A07">
            <w:pPr>
              <w:spacing w:line="240" w:lineRule="auto"/>
              <w:rPr>
                <w:sz w:val="24"/>
                <w:szCs w:val="24"/>
              </w:rPr>
            </w:pPr>
            <w:r w:rsidRPr="003A51AC">
              <w:rPr>
                <w:sz w:val="24"/>
                <w:szCs w:val="24"/>
                <w:u w:val="single"/>
              </w:rPr>
              <w:t>Обогащает представления детей о малой родине</w:t>
            </w:r>
            <w:r w:rsidRPr="003A51AC">
              <w:rPr>
                <w:sz w:val="24"/>
                <w:szCs w:val="24"/>
              </w:rPr>
              <w:t xml:space="preserve">: регулярно напоминает название населенного пункта, в котором они живут; </w:t>
            </w:r>
          </w:p>
        </w:tc>
        <w:tc>
          <w:tcPr>
            <w:tcW w:w="3775" w:type="dxa"/>
          </w:tcPr>
          <w:p w:rsidR="009C0509" w:rsidRPr="003A51AC" w:rsidRDefault="009C0509" w:rsidP="00E22A07">
            <w:pPr>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u w:val="single"/>
              </w:rPr>
              <w:t>Воспитывает уважительное отношение к нашей Родине</w:t>
            </w:r>
            <w:r w:rsidRPr="003A51AC">
              <w:rPr>
                <w:sz w:val="24"/>
                <w:szCs w:val="24"/>
              </w:rPr>
              <w:t xml:space="preserve"> ‒ России. </w:t>
            </w:r>
          </w:p>
        </w:tc>
        <w:tc>
          <w:tcPr>
            <w:tcW w:w="3775" w:type="dxa"/>
          </w:tcPr>
          <w:p w:rsidR="009C0509" w:rsidRPr="003A51AC" w:rsidRDefault="009C0509" w:rsidP="00E22A07">
            <w:pPr>
              <w:pStyle w:val="a3"/>
              <w:spacing w:line="240" w:lineRule="auto"/>
              <w:ind w:left="0"/>
              <w:cnfStyle w:val="000000000000" w:firstRow="0" w:lastRow="0" w:firstColumn="0" w:lastColumn="0" w:oddVBand="0" w:evenVBand="0" w:oddHBand="0" w:evenHBand="0" w:firstRowFirstColumn="0" w:firstRowLastColumn="0" w:lastRowFirstColumn="0" w:lastRowLastColumn="0"/>
              <w:rPr>
                <w:sz w:val="24"/>
                <w:szCs w:val="24"/>
                <w:u w:val="single"/>
              </w:rPr>
            </w:pPr>
            <w:r w:rsidRPr="003A51AC">
              <w:rPr>
                <w:sz w:val="24"/>
                <w:szCs w:val="24"/>
                <w:u w:val="single"/>
              </w:rPr>
              <w:t>Воспитывает уважительное отношение к нашей Родине ‒ России.</w:t>
            </w:r>
          </w:p>
          <w:p w:rsidR="009C0509" w:rsidRPr="003A51AC" w:rsidRDefault="009C0509" w:rsidP="00E22A07">
            <w:pPr>
              <w:spacing w:line="24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3782" w:type="dxa"/>
            <w:gridSpan w:val="2"/>
          </w:tcPr>
          <w:p w:rsidR="009C0509" w:rsidRPr="003A51AC" w:rsidRDefault="009C0509" w:rsidP="00E22A07">
            <w:pPr>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u w:val="single"/>
              </w:rPr>
              <w:t>Воспитывает патриотические и интернациональные чувства, уважительное отношение к нашей Родине ‒ России</w:t>
            </w:r>
            <w:r w:rsidRPr="003A51AC">
              <w:rPr>
                <w:sz w:val="24"/>
                <w:szCs w:val="24"/>
              </w:rPr>
              <w:t xml:space="preserve">. </w:t>
            </w:r>
          </w:p>
          <w:p w:rsidR="009C0509" w:rsidRPr="003A51AC" w:rsidRDefault="009C0509" w:rsidP="00E22A07">
            <w:pPr>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u w:val="single"/>
              </w:rPr>
              <w:t>Знакомит детей с признаками и характеристиками государства</w:t>
            </w:r>
            <w:r w:rsidRPr="003A51AC">
              <w:rPr>
                <w:sz w:val="24"/>
                <w:szCs w:val="24"/>
              </w:rPr>
              <w:t xml:space="preserve"> с учетом возрастных особенностей восприятия ими информации (территория государства и его границы, столица и т.д.). Рассказывает, что Россия ‒ самая большая страна мира и </w:t>
            </w:r>
            <w:r w:rsidRPr="003A51AC">
              <w:rPr>
                <w:sz w:val="24"/>
                <w:szCs w:val="24"/>
              </w:rPr>
              <w:lastRenderedPageBreak/>
              <w:t xml:space="preserve">показывает на глобусе и карте. </w:t>
            </w:r>
          </w:p>
          <w:p w:rsidR="009C0509" w:rsidRPr="003A51AC" w:rsidRDefault="009C0509" w:rsidP="00E22A07">
            <w:pPr>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u w:val="single"/>
              </w:rPr>
              <w:t>Расширяет представления о столице</w:t>
            </w:r>
            <w:r w:rsidRPr="003A51AC">
              <w:rPr>
                <w:sz w:val="24"/>
                <w:szCs w:val="24"/>
              </w:rPr>
              <w:t xml:space="preserve"> России – Москве и об административном центре федерального округа, на территории которого проживают дети. </w:t>
            </w:r>
          </w:p>
        </w:tc>
      </w:tr>
      <w:tr w:rsidR="009C0509" w:rsidRPr="003A51AC" w:rsidTr="003F662B">
        <w:trPr>
          <w:gridAfter w:val="2"/>
          <w:cnfStyle w:val="000000100000" w:firstRow="0" w:lastRow="0" w:firstColumn="0" w:lastColumn="0" w:oddVBand="0" w:evenVBand="0" w:oddHBand="1" w:evenHBand="0" w:firstRowFirstColumn="0" w:firstRowLastColumn="0" w:lastRowFirstColumn="0" w:lastRowLastColumn="0"/>
          <w:wAfter w:w="3782" w:type="dxa"/>
          <w:trHeight w:val="1548"/>
        </w:trPr>
        <w:tc>
          <w:tcPr>
            <w:cnfStyle w:val="001000000000" w:firstRow="0" w:lastRow="0" w:firstColumn="1" w:lastColumn="0" w:oddVBand="0" w:evenVBand="0" w:oddHBand="0" w:evenHBand="0" w:firstRowFirstColumn="0" w:firstRowLastColumn="0" w:lastRowFirstColumn="0" w:lastRowLastColumn="0"/>
            <w:tcW w:w="3775" w:type="dxa"/>
          </w:tcPr>
          <w:p w:rsidR="009C0509" w:rsidRPr="003A51AC" w:rsidRDefault="009C0509" w:rsidP="00E22A07">
            <w:pPr>
              <w:spacing w:line="240" w:lineRule="auto"/>
              <w:rPr>
                <w:sz w:val="24"/>
                <w:szCs w:val="24"/>
              </w:rPr>
            </w:pPr>
            <w:r w:rsidRPr="003A51AC">
              <w:rPr>
                <w:sz w:val="24"/>
                <w:szCs w:val="24"/>
                <w:u w:val="single"/>
              </w:rPr>
              <w:lastRenderedPageBreak/>
              <w:t>Продолжает знакомить с государственной символикой</w:t>
            </w:r>
            <w:r w:rsidRPr="003A51AC">
              <w:rPr>
                <w:sz w:val="24"/>
                <w:szCs w:val="24"/>
              </w:rPr>
              <w:t xml:space="preserve"> Российской Федерации: Российский флаг и герб России; воспитывает уважительное отношение к символам страны.</w:t>
            </w:r>
          </w:p>
        </w:tc>
        <w:tc>
          <w:tcPr>
            <w:tcW w:w="3775" w:type="dxa"/>
          </w:tcPr>
          <w:p w:rsidR="009C0509" w:rsidRPr="003A51AC" w:rsidRDefault="009C0509" w:rsidP="00E22A07">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u w:val="single"/>
              </w:rPr>
              <w:t>Расширяет представления о государственных символах России</w:t>
            </w:r>
            <w:r w:rsidRPr="003A51AC">
              <w:rPr>
                <w:sz w:val="24"/>
                <w:szCs w:val="24"/>
              </w:rPr>
              <w:t xml:space="preserve"> ‒ гербе, флаге, гимне, знакомит с историей их возникновения в доступной для детей форме. </w:t>
            </w:r>
          </w:p>
        </w:tc>
        <w:tc>
          <w:tcPr>
            <w:tcW w:w="3775" w:type="dxa"/>
          </w:tcPr>
          <w:p w:rsidR="009C0509" w:rsidRPr="003A51AC" w:rsidRDefault="009C0509" w:rsidP="00E22A07">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u w:val="single"/>
              </w:rPr>
              <w:t>Знакомит с основными положениями порядка использования государственной символики</w:t>
            </w:r>
            <w:r w:rsidRPr="003A51AC">
              <w:rPr>
                <w:sz w:val="24"/>
                <w:szCs w:val="24"/>
              </w:rPr>
              <w:t xml:space="preserve"> (бережно хранить, вставать во время исполнения гимна страны).</w:t>
            </w:r>
          </w:p>
        </w:tc>
      </w:tr>
      <w:tr w:rsidR="009C0509" w:rsidRPr="003A51AC" w:rsidTr="003F662B">
        <w:trPr>
          <w:gridAfter w:val="2"/>
          <w:wAfter w:w="3782" w:type="dxa"/>
          <w:trHeight w:val="2520"/>
        </w:trPr>
        <w:tc>
          <w:tcPr>
            <w:cnfStyle w:val="001000000000" w:firstRow="0" w:lastRow="0" w:firstColumn="1" w:lastColumn="0" w:oddVBand="0" w:evenVBand="0" w:oddHBand="0" w:evenHBand="0" w:firstRowFirstColumn="0" w:firstRowLastColumn="0" w:lastRowFirstColumn="0" w:lastRowLastColumn="0"/>
            <w:tcW w:w="3775" w:type="dxa"/>
          </w:tcPr>
          <w:p w:rsidR="009C0509" w:rsidRPr="003A51AC" w:rsidRDefault="009C0509" w:rsidP="00E22A07">
            <w:pPr>
              <w:spacing w:line="240" w:lineRule="auto"/>
              <w:rPr>
                <w:sz w:val="24"/>
                <w:szCs w:val="24"/>
              </w:rPr>
            </w:pPr>
            <w:r w:rsidRPr="003A51AC">
              <w:rPr>
                <w:sz w:val="24"/>
                <w:szCs w:val="24"/>
                <w:u w:val="single"/>
              </w:rPr>
              <w:t>Поддерживает интерес к народной культуре</w:t>
            </w:r>
            <w:r w:rsidRPr="003A51AC">
              <w:rPr>
                <w:sz w:val="24"/>
                <w:szCs w:val="24"/>
              </w:rPr>
              <w:t xml:space="preserve"> страны (традициям, устному народному творчеству, народной музыке, танцам, играм, игрушкам).</w:t>
            </w:r>
          </w:p>
        </w:tc>
        <w:tc>
          <w:tcPr>
            <w:tcW w:w="3775" w:type="dxa"/>
          </w:tcPr>
          <w:p w:rsidR="009C0509" w:rsidRPr="003A51AC" w:rsidRDefault="009C0509" w:rsidP="00E22A07">
            <w:pPr>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u w:val="single"/>
              </w:rPr>
              <w:t>Обогащает представления детей о том, что Россия ‒ большая многонациональная страна, воспитывает уважение к людям разных национальностей, их культуре</w:t>
            </w:r>
            <w:r w:rsidRPr="003A51AC">
              <w:rPr>
                <w:sz w:val="24"/>
                <w:szCs w:val="24"/>
              </w:rPr>
              <w:t xml:space="preserve">. </w:t>
            </w:r>
          </w:p>
          <w:p w:rsidR="009C0509" w:rsidRPr="003A51AC" w:rsidRDefault="009C0509" w:rsidP="00E22A07">
            <w:pPr>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u w:val="single"/>
              </w:rPr>
              <w:t>Развивает интерес к жизни людей разных национальностей</w:t>
            </w:r>
            <w:r w:rsidRPr="003A51AC">
              <w:rPr>
                <w:sz w:val="24"/>
                <w:szCs w:val="24"/>
              </w:rPr>
              <w:t xml:space="preserve">, проживающих на территории России, их образу жизни, традициям и способствует его выражению в различных видах деятельности детей (рисуют, играют, обсуждают). </w:t>
            </w:r>
          </w:p>
          <w:p w:rsidR="009C0509" w:rsidRPr="003A51AC" w:rsidRDefault="009C0509" w:rsidP="00E22A07">
            <w:pPr>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u w:val="single"/>
              </w:rPr>
              <w:t>Уделяет</w:t>
            </w:r>
            <w:r w:rsidRPr="003A51AC">
              <w:rPr>
                <w:sz w:val="24"/>
                <w:szCs w:val="24"/>
              </w:rPr>
              <w:t xml:space="preserve"> особое </w:t>
            </w:r>
            <w:r w:rsidRPr="003A51AC">
              <w:rPr>
                <w:sz w:val="24"/>
                <w:szCs w:val="24"/>
                <w:u w:val="single"/>
              </w:rPr>
              <w:t>внимание традициям и обычаям народов</w:t>
            </w:r>
            <w:r w:rsidRPr="003A51AC">
              <w:rPr>
                <w:sz w:val="24"/>
                <w:szCs w:val="24"/>
              </w:rPr>
              <w:t>, которые проживают на территории малой родины.</w:t>
            </w:r>
          </w:p>
        </w:tc>
        <w:tc>
          <w:tcPr>
            <w:tcW w:w="3775" w:type="dxa"/>
          </w:tcPr>
          <w:p w:rsidR="009C0509" w:rsidRPr="003A51AC" w:rsidRDefault="009C0509" w:rsidP="00E22A07">
            <w:pPr>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u w:val="single"/>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r w:rsidRPr="003A51AC">
              <w:rPr>
                <w:sz w:val="24"/>
                <w:szCs w:val="24"/>
              </w:rPr>
              <w:t xml:space="preserve">. </w:t>
            </w:r>
          </w:p>
          <w:p w:rsidR="009C0509" w:rsidRPr="003A51AC" w:rsidRDefault="009C0509" w:rsidP="00E22A07">
            <w:pPr>
              <w:spacing w:line="240" w:lineRule="auto"/>
              <w:cnfStyle w:val="000000000000" w:firstRow="0" w:lastRow="0" w:firstColumn="0" w:lastColumn="0" w:oddVBand="0" w:evenVBand="0" w:oddHBand="0" w:evenHBand="0" w:firstRowFirstColumn="0" w:firstRowLastColumn="0" w:lastRowFirstColumn="0" w:lastRowLastColumn="0"/>
              <w:rPr>
                <w:b/>
                <w:sz w:val="24"/>
                <w:szCs w:val="24"/>
              </w:rPr>
            </w:pPr>
          </w:p>
        </w:tc>
      </w:tr>
      <w:tr w:rsidR="009C0509" w:rsidRPr="003A51AC" w:rsidTr="003F662B">
        <w:trPr>
          <w:cnfStyle w:val="000000100000" w:firstRow="0" w:lastRow="0" w:firstColumn="0" w:lastColumn="0" w:oddVBand="0" w:evenVBand="0" w:oddHBand="1" w:evenHBand="0" w:firstRowFirstColumn="0" w:firstRowLastColumn="0" w:lastRowFirstColumn="0" w:lastRowLastColumn="0"/>
          <w:trHeight w:val="3645"/>
        </w:trPr>
        <w:tc>
          <w:tcPr>
            <w:cnfStyle w:val="001000000000" w:firstRow="0" w:lastRow="0" w:firstColumn="1" w:lastColumn="0" w:oddVBand="0" w:evenVBand="0" w:oddHBand="0" w:evenHBand="0" w:firstRowFirstColumn="0" w:firstRowLastColumn="0" w:lastRowFirstColumn="0" w:lastRowLastColumn="0"/>
            <w:tcW w:w="3775" w:type="dxa"/>
          </w:tcPr>
          <w:p w:rsidR="009C0509" w:rsidRPr="003A51AC" w:rsidRDefault="009C0509" w:rsidP="00E22A07">
            <w:pPr>
              <w:spacing w:line="240" w:lineRule="auto"/>
              <w:rPr>
                <w:sz w:val="24"/>
                <w:szCs w:val="24"/>
              </w:rPr>
            </w:pPr>
            <w:r w:rsidRPr="003A51AC">
              <w:rPr>
                <w:sz w:val="24"/>
                <w:szCs w:val="24"/>
              </w:rPr>
              <w:lastRenderedPageBreak/>
              <w:t>Знакомит с близлежащим окружением ДОО (зданиями, природными объектами), доступными для рассматривания с территории.</w:t>
            </w:r>
          </w:p>
          <w:p w:rsidR="009C0509" w:rsidRPr="003A51AC" w:rsidRDefault="009C0509" w:rsidP="00E22A07">
            <w:pPr>
              <w:spacing w:line="240" w:lineRule="auto"/>
              <w:rPr>
                <w:sz w:val="24"/>
                <w:szCs w:val="24"/>
              </w:rPr>
            </w:pPr>
            <w:r w:rsidRPr="003A51AC">
              <w:rPr>
                <w:sz w:val="24"/>
                <w:szCs w:val="24"/>
              </w:rPr>
              <w:t xml:space="preserve">Обсуждает с детьми их любимые места времяпрепровождения в городе (поселке). </w:t>
            </w:r>
          </w:p>
          <w:p w:rsidR="009C0509" w:rsidRPr="003A51AC" w:rsidRDefault="009C0509" w:rsidP="00E22A07">
            <w:pPr>
              <w:spacing w:line="240" w:lineRule="auto"/>
              <w:rPr>
                <w:sz w:val="24"/>
                <w:szCs w:val="24"/>
              </w:rPr>
            </w:pPr>
            <w:r w:rsidRPr="003A51AC">
              <w:rPr>
                <w:sz w:val="24"/>
                <w:szCs w:val="24"/>
              </w:rPr>
              <w:t>Демонстрирует</w:t>
            </w:r>
          </w:p>
        </w:tc>
        <w:tc>
          <w:tcPr>
            <w:tcW w:w="3775" w:type="dxa"/>
          </w:tcPr>
          <w:p w:rsidR="009C0509" w:rsidRPr="003A51AC" w:rsidRDefault="009C0509" w:rsidP="00E22A07">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Обогащает представления детей о малой родине: </w:t>
            </w:r>
          </w:p>
          <w:p w:rsidR="009C0509" w:rsidRPr="003A51AC" w:rsidRDefault="009C0509" w:rsidP="00F7618D">
            <w:pPr>
              <w:pStyle w:val="a3"/>
              <w:numPr>
                <w:ilvl w:val="0"/>
                <w:numId w:val="64"/>
              </w:numPr>
              <w:spacing w:line="240" w:lineRule="auto"/>
              <w:ind w:left="0" w:firstLine="189"/>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знакомит с основными достопримечательностями населённого пункта, </w:t>
            </w:r>
          </w:p>
          <w:p w:rsidR="009C0509" w:rsidRPr="003A51AC" w:rsidRDefault="009C0509" w:rsidP="00F7618D">
            <w:pPr>
              <w:pStyle w:val="a3"/>
              <w:numPr>
                <w:ilvl w:val="0"/>
                <w:numId w:val="64"/>
              </w:numPr>
              <w:spacing w:line="240" w:lineRule="auto"/>
              <w:ind w:left="0" w:firstLine="189"/>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развивает интерес детей к их посещению с родителями (законными представителями);</w:t>
            </w:r>
          </w:p>
          <w:p w:rsidR="009C0509" w:rsidRPr="003A51AC" w:rsidRDefault="009C0509" w:rsidP="00F7618D">
            <w:pPr>
              <w:pStyle w:val="a3"/>
              <w:numPr>
                <w:ilvl w:val="0"/>
                <w:numId w:val="64"/>
              </w:numPr>
              <w:spacing w:line="240" w:lineRule="auto"/>
              <w:ind w:left="0" w:firstLine="189"/>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знакомит с названиями улиц, на которых живут дети. </w:t>
            </w:r>
          </w:p>
        </w:tc>
        <w:tc>
          <w:tcPr>
            <w:tcW w:w="3775" w:type="dxa"/>
          </w:tcPr>
          <w:p w:rsidR="009C0509" w:rsidRPr="003A51AC" w:rsidRDefault="009C0509" w:rsidP="00E22A07">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Обогащает представления детей о малой родине: </w:t>
            </w:r>
          </w:p>
          <w:p w:rsidR="009C0509" w:rsidRPr="003A51AC" w:rsidRDefault="009C0509" w:rsidP="00E22A07">
            <w:pPr>
              <w:pStyle w:val="a3"/>
              <w:tabs>
                <w:tab w:val="left" w:pos="235"/>
              </w:tabs>
              <w:spacing w:line="240" w:lineRule="auto"/>
              <w:ind w:left="0"/>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-поддерживает любознательность по отношению к родному краю;</w:t>
            </w:r>
          </w:p>
          <w:p w:rsidR="009C0509" w:rsidRPr="003A51AC" w:rsidRDefault="009C0509" w:rsidP="00F7618D">
            <w:pPr>
              <w:pStyle w:val="a3"/>
              <w:numPr>
                <w:ilvl w:val="0"/>
                <w:numId w:val="65"/>
              </w:numPr>
              <w:tabs>
                <w:tab w:val="left" w:pos="235"/>
              </w:tabs>
              <w:spacing w:line="240" w:lineRule="auto"/>
              <w:ind w:left="0" w:firstLine="0"/>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поддерживает интерес, почему именно так устроен населенный пункт (расположение улиц, площадей, различных объектов инфраструктуры);</w:t>
            </w:r>
          </w:p>
          <w:p w:rsidR="009C0509" w:rsidRPr="003A51AC" w:rsidRDefault="009C0509" w:rsidP="00F7618D">
            <w:pPr>
              <w:pStyle w:val="a3"/>
              <w:numPr>
                <w:ilvl w:val="0"/>
                <w:numId w:val="65"/>
              </w:numPr>
              <w:tabs>
                <w:tab w:val="left" w:pos="235"/>
              </w:tabs>
              <w:spacing w:line="240" w:lineRule="auto"/>
              <w:ind w:left="0" w:firstLine="0"/>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знакомит со смыслом некоторых символов и памятников города (поселка), </w:t>
            </w:r>
          </w:p>
        </w:tc>
        <w:tc>
          <w:tcPr>
            <w:tcW w:w="3782" w:type="dxa"/>
            <w:gridSpan w:val="2"/>
          </w:tcPr>
          <w:p w:rsidR="009C0509" w:rsidRPr="003A51AC" w:rsidRDefault="009C0509" w:rsidP="00E22A07">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Способствует проявлению активной деятельностной позиции детей: непосредственное познание достопримечательностей родного города на прогулках и экскурсиях, чтение произведений детской литературы, в которой представлена художественно-эстетическая оценка родного края. Знакомит детей с жизнью и творчеством знаменитых горожан; с профессиями, связанными со спецификой родного города</w:t>
            </w:r>
          </w:p>
        </w:tc>
      </w:tr>
      <w:tr w:rsidR="009C0509" w:rsidRPr="003A51AC" w:rsidTr="003F662B">
        <w:trPr>
          <w:trHeight w:val="1361"/>
        </w:trPr>
        <w:tc>
          <w:tcPr>
            <w:cnfStyle w:val="001000000000" w:firstRow="0" w:lastRow="0" w:firstColumn="1" w:lastColumn="0" w:oddVBand="0" w:evenVBand="0" w:oddHBand="0" w:evenHBand="0" w:firstRowFirstColumn="0" w:firstRowLastColumn="0" w:lastRowFirstColumn="0" w:lastRowLastColumn="0"/>
            <w:tcW w:w="3775" w:type="dxa"/>
          </w:tcPr>
          <w:p w:rsidR="009C0509" w:rsidRPr="003A51AC" w:rsidRDefault="009C0509" w:rsidP="00E22A07">
            <w:pPr>
              <w:spacing w:line="240" w:lineRule="auto"/>
              <w:rPr>
                <w:sz w:val="24"/>
                <w:szCs w:val="24"/>
                <w:u w:val="single"/>
              </w:rPr>
            </w:pPr>
          </w:p>
        </w:tc>
        <w:tc>
          <w:tcPr>
            <w:tcW w:w="3775" w:type="dxa"/>
          </w:tcPr>
          <w:p w:rsidR="009C0509" w:rsidRPr="003A51AC" w:rsidRDefault="009C0509" w:rsidP="00E22A07">
            <w:pPr>
              <w:spacing w:line="240" w:lineRule="auto"/>
              <w:cnfStyle w:val="000000000000" w:firstRow="0" w:lastRow="0" w:firstColumn="0" w:lastColumn="0" w:oddVBand="0" w:evenVBand="0" w:oddHBand="0" w:evenHBand="0" w:firstRowFirstColumn="0" w:firstRowLastColumn="0" w:lastRowFirstColumn="0" w:lastRowLastColumn="0"/>
              <w:rPr>
                <w:sz w:val="24"/>
                <w:szCs w:val="24"/>
                <w:u w:val="single"/>
              </w:rPr>
            </w:pPr>
          </w:p>
        </w:tc>
        <w:tc>
          <w:tcPr>
            <w:tcW w:w="3775" w:type="dxa"/>
          </w:tcPr>
          <w:p w:rsidR="009C0509" w:rsidRPr="003A51AC" w:rsidRDefault="009C0509" w:rsidP="00E22A07">
            <w:pPr>
              <w:spacing w:line="240" w:lineRule="auto"/>
              <w:cnfStyle w:val="000000000000" w:firstRow="0" w:lastRow="0" w:firstColumn="0" w:lastColumn="0" w:oddVBand="0" w:evenVBand="0" w:oddHBand="0" w:evenHBand="0" w:firstRowFirstColumn="0" w:firstRowLastColumn="0" w:lastRowFirstColumn="0" w:lastRowLastColumn="0"/>
              <w:rPr>
                <w:sz w:val="24"/>
                <w:szCs w:val="24"/>
                <w:u w:val="single"/>
              </w:rPr>
            </w:pPr>
          </w:p>
        </w:tc>
        <w:tc>
          <w:tcPr>
            <w:tcW w:w="3782" w:type="dxa"/>
            <w:gridSpan w:val="2"/>
          </w:tcPr>
          <w:p w:rsidR="009C0509" w:rsidRPr="003A51AC" w:rsidRDefault="009C0509" w:rsidP="00E22A07">
            <w:pPr>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Учит детей действовать с картой города, создавать коллажи и макеты городских локаций, использовать макеты в различных видах деятельности</w:t>
            </w:r>
          </w:p>
        </w:tc>
      </w:tr>
      <w:tr w:rsidR="009C0509" w:rsidRPr="003A51AC" w:rsidTr="003F662B">
        <w:trPr>
          <w:cnfStyle w:val="000000100000" w:firstRow="0" w:lastRow="0" w:firstColumn="0" w:lastColumn="0" w:oddVBand="0" w:evenVBand="0" w:oddHBand="1" w:evenHBand="0" w:firstRowFirstColumn="0" w:firstRowLastColumn="0" w:lastRowFirstColumn="0" w:lastRowLastColumn="0"/>
          <w:trHeight w:val="1131"/>
        </w:trPr>
        <w:tc>
          <w:tcPr>
            <w:cnfStyle w:val="001000000000" w:firstRow="0" w:lastRow="0" w:firstColumn="1" w:lastColumn="0" w:oddVBand="0" w:evenVBand="0" w:oddHBand="0" w:evenHBand="0" w:firstRowFirstColumn="0" w:firstRowLastColumn="0" w:lastRowFirstColumn="0" w:lastRowLastColumn="0"/>
            <w:tcW w:w="3775" w:type="dxa"/>
          </w:tcPr>
          <w:p w:rsidR="009C0509" w:rsidRPr="003A51AC" w:rsidRDefault="009C0509" w:rsidP="00E22A07">
            <w:pPr>
              <w:spacing w:line="240" w:lineRule="auto"/>
              <w:rPr>
                <w:sz w:val="24"/>
                <w:szCs w:val="24"/>
                <w:u w:val="single"/>
              </w:rPr>
            </w:pPr>
            <w:r w:rsidRPr="003A51AC">
              <w:rPr>
                <w:sz w:val="24"/>
                <w:szCs w:val="24"/>
              </w:rPr>
              <w:t>Демонстрирует эмоциональную отзывчивость на красоту родного края, восхищается природными явлениями.</w:t>
            </w:r>
          </w:p>
        </w:tc>
        <w:tc>
          <w:tcPr>
            <w:tcW w:w="3775" w:type="dxa"/>
          </w:tcPr>
          <w:p w:rsidR="009C0509" w:rsidRPr="003A51AC" w:rsidRDefault="009C0509" w:rsidP="00E22A07">
            <w:pPr>
              <w:spacing w:line="240" w:lineRule="auto"/>
              <w:cnfStyle w:val="000000100000" w:firstRow="0" w:lastRow="0" w:firstColumn="0" w:lastColumn="0" w:oddVBand="0" w:evenVBand="0" w:oddHBand="1" w:evenHBand="0" w:firstRowFirstColumn="0" w:firstRowLastColumn="0" w:lastRowFirstColumn="0" w:lastRowLastColumn="0"/>
              <w:rPr>
                <w:sz w:val="24"/>
                <w:szCs w:val="24"/>
                <w:u w:val="single"/>
              </w:rPr>
            </w:pPr>
            <w:r w:rsidRPr="003A51AC">
              <w:rPr>
                <w:sz w:val="24"/>
                <w:szCs w:val="24"/>
              </w:rPr>
              <w:t>Поддерживает эмоциональную отзывчивость детей на красоту родного края</w:t>
            </w:r>
          </w:p>
        </w:tc>
        <w:tc>
          <w:tcPr>
            <w:tcW w:w="3775" w:type="dxa"/>
          </w:tcPr>
          <w:p w:rsidR="009C0509" w:rsidRPr="003A51AC" w:rsidRDefault="009C0509" w:rsidP="00E22A07">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Развивает умения откликаться на проявления красоты в различных архитектурных объектах</w:t>
            </w:r>
          </w:p>
        </w:tc>
        <w:tc>
          <w:tcPr>
            <w:tcW w:w="3782" w:type="dxa"/>
            <w:gridSpan w:val="2"/>
          </w:tcPr>
          <w:p w:rsidR="009C0509" w:rsidRPr="003A51AC" w:rsidRDefault="009C0509" w:rsidP="00E22A07">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Развивает:</w:t>
            </w:r>
          </w:p>
          <w:p w:rsidR="009C0509" w:rsidRPr="003A51AC" w:rsidRDefault="009C0509" w:rsidP="00E22A07">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интерес детей к родному городу, </w:t>
            </w:r>
          </w:p>
          <w:p w:rsidR="009C0509" w:rsidRPr="003A51AC" w:rsidRDefault="009C0509" w:rsidP="00E22A07">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переживание чувства удивления, восхищения достопримечательностями, событиями прошлого и настоящего</w:t>
            </w:r>
          </w:p>
        </w:tc>
      </w:tr>
      <w:tr w:rsidR="009C0509" w:rsidRPr="003A51AC" w:rsidTr="003F662B">
        <w:trPr>
          <w:gridAfter w:val="2"/>
          <w:wAfter w:w="3782" w:type="dxa"/>
          <w:trHeight w:val="1573"/>
        </w:trPr>
        <w:tc>
          <w:tcPr>
            <w:cnfStyle w:val="001000000000" w:firstRow="0" w:lastRow="0" w:firstColumn="1" w:lastColumn="0" w:oddVBand="0" w:evenVBand="0" w:oddHBand="0" w:evenHBand="0" w:firstRowFirstColumn="0" w:firstRowLastColumn="0" w:lastRowFirstColumn="0" w:lastRowLastColumn="0"/>
            <w:tcW w:w="3775" w:type="dxa"/>
          </w:tcPr>
          <w:p w:rsidR="009C0509" w:rsidRPr="003A51AC" w:rsidRDefault="009C0509" w:rsidP="00E22A07">
            <w:pPr>
              <w:spacing w:line="240" w:lineRule="auto"/>
              <w:rPr>
                <w:sz w:val="24"/>
                <w:szCs w:val="24"/>
              </w:rPr>
            </w:pPr>
            <w:r w:rsidRPr="003A51AC">
              <w:rPr>
                <w:sz w:val="24"/>
                <w:szCs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tc>
        <w:tc>
          <w:tcPr>
            <w:tcW w:w="3775" w:type="dxa"/>
          </w:tcPr>
          <w:p w:rsidR="009C0509" w:rsidRPr="003A51AC" w:rsidRDefault="009C0509" w:rsidP="00E22A07">
            <w:pPr>
              <w:spacing w:line="240" w:lineRule="auto"/>
              <w:cnfStyle w:val="000000000000" w:firstRow="0" w:lastRow="0" w:firstColumn="0" w:lastColumn="0" w:oddVBand="0" w:evenVBand="0" w:oddHBand="0" w:evenHBand="0" w:firstRowFirstColumn="0" w:firstRowLastColumn="0" w:lastRowFirstColumn="0" w:lastRowLastColumn="0"/>
              <w:rPr>
                <w:sz w:val="24"/>
                <w:szCs w:val="24"/>
                <w:u w:val="single"/>
              </w:rPr>
            </w:pPr>
            <w:r w:rsidRPr="003A51AC">
              <w:rPr>
                <w:sz w:val="24"/>
                <w:szCs w:val="24"/>
              </w:rPr>
              <w:t>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tc>
        <w:tc>
          <w:tcPr>
            <w:tcW w:w="3775" w:type="dxa"/>
          </w:tcPr>
          <w:p w:rsidR="009C0509" w:rsidRPr="003A51AC" w:rsidRDefault="009C0509" w:rsidP="00E22A07">
            <w:pPr>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Включает детей в празднование событий, связанных с жизнью населённого пункта, ‒ День рождения города, празднование военных триумфов, памятные даты, связанные с жизнью и творчеством знаменитых горожан.</w:t>
            </w:r>
          </w:p>
        </w:tc>
      </w:tr>
      <w:tr w:rsidR="009C0509" w:rsidRPr="003A51AC" w:rsidTr="003F662B">
        <w:trPr>
          <w:gridAfter w:val="2"/>
          <w:cnfStyle w:val="000000100000" w:firstRow="0" w:lastRow="0" w:firstColumn="0" w:lastColumn="0" w:oddVBand="0" w:evenVBand="0" w:oddHBand="1" w:evenHBand="0" w:firstRowFirstColumn="0" w:firstRowLastColumn="0" w:lastRowFirstColumn="0" w:lastRowLastColumn="0"/>
          <w:wAfter w:w="3782" w:type="dxa"/>
        </w:trPr>
        <w:tc>
          <w:tcPr>
            <w:cnfStyle w:val="001000000000" w:firstRow="0" w:lastRow="0" w:firstColumn="1" w:lastColumn="0" w:oddVBand="0" w:evenVBand="0" w:oddHBand="0" w:evenHBand="0" w:firstRowFirstColumn="0" w:firstRowLastColumn="0" w:lastRowFirstColumn="0" w:lastRowLastColumn="0"/>
            <w:tcW w:w="3775" w:type="dxa"/>
          </w:tcPr>
          <w:p w:rsidR="009C0509" w:rsidRPr="003A51AC" w:rsidRDefault="009C0509" w:rsidP="00E22A07">
            <w:pPr>
              <w:spacing w:line="240" w:lineRule="auto"/>
              <w:rPr>
                <w:sz w:val="24"/>
                <w:szCs w:val="24"/>
              </w:rPr>
            </w:pPr>
            <w:r w:rsidRPr="003A51AC">
              <w:rPr>
                <w:sz w:val="24"/>
                <w:szCs w:val="24"/>
              </w:rPr>
              <w:t xml:space="preserve">Обогащает представления детей </w:t>
            </w:r>
            <w:r w:rsidRPr="003A51AC">
              <w:rPr>
                <w:sz w:val="24"/>
                <w:szCs w:val="24"/>
              </w:rPr>
              <w:lastRenderedPageBreak/>
              <w:t xml:space="preserve">о государственных праздниках: </w:t>
            </w:r>
          </w:p>
          <w:p w:rsidR="009C0509" w:rsidRPr="003A51AC" w:rsidRDefault="009C0509" w:rsidP="00F7618D">
            <w:pPr>
              <w:pStyle w:val="a3"/>
              <w:numPr>
                <w:ilvl w:val="0"/>
                <w:numId w:val="66"/>
              </w:numPr>
              <w:spacing w:line="240" w:lineRule="auto"/>
              <w:ind w:left="0" w:firstLine="48"/>
              <w:rPr>
                <w:sz w:val="24"/>
                <w:szCs w:val="24"/>
              </w:rPr>
            </w:pPr>
            <w:r w:rsidRPr="003A51AC">
              <w:rPr>
                <w:sz w:val="24"/>
                <w:szCs w:val="24"/>
              </w:rPr>
              <w:t xml:space="preserve">День защитника Отечества, </w:t>
            </w:r>
          </w:p>
          <w:p w:rsidR="009C0509" w:rsidRPr="003A51AC" w:rsidRDefault="009C0509" w:rsidP="00F7618D">
            <w:pPr>
              <w:pStyle w:val="a3"/>
              <w:numPr>
                <w:ilvl w:val="0"/>
                <w:numId w:val="66"/>
              </w:numPr>
              <w:spacing w:line="240" w:lineRule="auto"/>
              <w:ind w:left="0" w:firstLine="48"/>
              <w:rPr>
                <w:sz w:val="24"/>
                <w:szCs w:val="24"/>
              </w:rPr>
            </w:pPr>
            <w:r w:rsidRPr="003A51AC">
              <w:rPr>
                <w:sz w:val="24"/>
                <w:szCs w:val="24"/>
              </w:rPr>
              <w:t xml:space="preserve">День Победы. </w:t>
            </w:r>
          </w:p>
          <w:p w:rsidR="009C0509" w:rsidRPr="003A51AC" w:rsidRDefault="009C0509" w:rsidP="00E22A07">
            <w:pPr>
              <w:spacing w:line="240" w:lineRule="auto"/>
              <w:rPr>
                <w:sz w:val="24"/>
                <w:szCs w:val="24"/>
              </w:rPr>
            </w:pPr>
            <w:r w:rsidRPr="003A51AC">
              <w:rPr>
                <w:sz w:val="24"/>
                <w:szCs w:val="24"/>
              </w:rPr>
              <w:t xml:space="preserve">Знакомит детей с содержанием праздника, с памятными местами в населённом пункте, котором живёт, посвященными празднику. </w:t>
            </w:r>
          </w:p>
        </w:tc>
        <w:tc>
          <w:tcPr>
            <w:tcW w:w="3775" w:type="dxa"/>
          </w:tcPr>
          <w:p w:rsidR="009C0509" w:rsidRPr="003A51AC" w:rsidRDefault="009C0509" w:rsidP="00E22A07">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lastRenderedPageBreak/>
              <w:t xml:space="preserve">Обогащает представления детей о </w:t>
            </w:r>
            <w:r w:rsidRPr="003A51AC">
              <w:rPr>
                <w:sz w:val="24"/>
                <w:szCs w:val="24"/>
              </w:rPr>
              <w:lastRenderedPageBreak/>
              <w:t>государственных праздниках:</w:t>
            </w:r>
          </w:p>
          <w:p w:rsidR="009C0509" w:rsidRPr="003A51AC" w:rsidRDefault="009C0509" w:rsidP="00F7618D">
            <w:pPr>
              <w:pStyle w:val="a3"/>
              <w:numPr>
                <w:ilvl w:val="0"/>
                <w:numId w:val="69"/>
              </w:numPr>
              <w:tabs>
                <w:tab w:val="left" w:pos="518"/>
              </w:tabs>
              <w:spacing w:line="240" w:lineRule="auto"/>
              <w:ind w:left="0" w:firstLine="93"/>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День России, </w:t>
            </w:r>
          </w:p>
          <w:p w:rsidR="009C0509" w:rsidRPr="003A51AC" w:rsidRDefault="009C0509" w:rsidP="00F7618D">
            <w:pPr>
              <w:pStyle w:val="a3"/>
              <w:numPr>
                <w:ilvl w:val="0"/>
                <w:numId w:val="69"/>
              </w:numPr>
              <w:tabs>
                <w:tab w:val="left" w:pos="518"/>
              </w:tabs>
              <w:spacing w:line="240" w:lineRule="auto"/>
              <w:ind w:left="0" w:firstLine="93"/>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День народного единства, </w:t>
            </w:r>
          </w:p>
          <w:p w:rsidR="009C0509" w:rsidRPr="003A51AC" w:rsidRDefault="009C0509" w:rsidP="00F7618D">
            <w:pPr>
              <w:pStyle w:val="a3"/>
              <w:numPr>
                <w:ilvl w:val="0"/>
                <w:numId w:val="69"/>
              </w:numPr>
              <w:tabs>
                <w:tab w:val="left" w:pos="518"/>
              </w:tabs>
              <w:spacing w:line="240" w:lineRule="auto"/>
              <w:ind w:left="0" w:firstLine="93"/>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День Государственного флага Российской Федерации, </w:t>
            </w:r>
          </w:p>
          <w:p w:rsidR="009C0509" w:rsidRPr="003A51AC" w:rsidRDefault="009C0509" w:rsidP="00F7618D">
            <w:pPr>
              <w:pStyle w:val="a3"/>
              <w:numPr>
                <w:ilvl w:val="0"/>
                <w:numId w:val="69"/>
              </w:numPr>
              <w:tabs>
                <w:tab w:val="left" w:pos="518"/>
              </w:tabs>
              <w:spacing w:line="240" w:lineRule="auto"/>
              <w:ind w:left="0" w:firstLine="93"/>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День Государственного герба Российской Федерации, </w:t>
            </w:r>
          </w:p>
          <w:p w:rsidR="009C0509" w:rsidRPr="003A51AC" w:rsidRDefault="009C0509" w:rsidP="00F7618D">
            <w:pPr>
              <w:pStyle w:val="a3"/>
              <w:numPr>
                <w:ilvl w:val="0"/>
                <w:numId w:val="69"/>
              </w:numPr>
              <w:tabs>
                <w:tab w:val="left" w:pos="518"/>
              </w:tabs>
              <w:spacing w:line="240" w:lineRule="auto"/>
              <w:ind w:left="0" w:firstLine="93"/>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День защитника Отечества, </w:t>
            </w:r>
          </w:p>
          <w:p w:rsidR="009C0509" w:rsidRPr="003A51AC" w:rsidRDefault="009C0509" w:rsidP="00F7618D">
            <w:pPr>
              <w:pStyle w:val="a3"/>
              <w:numPr>
                <w:ilvl w:val="0"/>
                <w:numId w:val="69"/>
              </w:numPr>
              <w:tabs>
                <w:tab w:val="left" w:pos="518"/>
              </w:tabs>
              <w:spacing w:line="240" w:lineRule="auto"/>
              <w:ind w:left="0" w:firstLine="93"/>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День Победы, </w:t>
            </w:r>
          </w:p>
          <w:p w:rsidR="009C0509" w:rsidRPr="003A51AC" w:rsidRDefault="009C0509" w:rsidP="00F7618D">
            <w:pPr>
              <w:pStyle w:val="a3"/>
              <w:numPr>
                <w:ilvl w:val="0"/>
                <w:numId w:val="69"/>
              </w:numPr>
              <w:tabs>
                <w:tab w:val="left" w:pos="518"/>
              </w:tabs>
              <w:spacing w:line="240" w:lineRule="auto"/>
              <w:ind w:left="0" w:firstLine="93"/>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Всемирный день авиации и космонавтики. </w:t>
            </w:r>
          </w:p>
          <w:p w:rsidR="009C0509" w:rsidRPr="003A51AC" w:rsidRDefault="009C0509" w:rsidP="00E22A07">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Знакомит детей с содержанием праздника, с традициями празднования, памятными местами в населённом пункте, посвященными празднику. </w:t>
            </w:r>
          </w:p>
          <w:p w:rsidR="009C0509" w:rsidRPr="003A51AC" w:rsidRDefault="009C0509" w:rsidP="00E22A07">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3775" w:type="dxa"/>
          </w:tcPr>
          <w:p w:rsidR="009C0509" w:rsidRPr="003A51AC" w:rsidRDefault="009C0509" w:rsidP="00E22A07">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lastRenderedPageBreak/>
              <w:t xml:space="preserve">Расширяет представления детей о </w:t>
            </w:r>
            <w:r w:rsidRPr="003A51AC">
              <w:rPr>
                <w:sz w:val="24"/>
                <w:szCs w:val="24"/>
              </w:rPr>
              <w:lastRenderedPageBreak/>
              <w:t>государственных праздниках:</w:t>
            </w:r>
          </w:p>
          <w:p w:rsidR="009C0509" w:rsidRPr="003A51AC" w:rsidRDefault="009C0509" w:rsidP="00F7618D">
            <w:pPr>
              <w:pStyle w:val="a3"/>
              <w:numPr>
                <w:ilvl w:val="0"/>
                <w:numId w:val="68"/>
              </w:numPr>
              <w:tabs>
                <w:tab w:val="left" w:pos="422"/>
              </w:tabs>
              <w:spacing w:line="240" w:lineRule="auto"/>
              <w:ind w:left="0" w:firstLine="138"/>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День России, </w:t>
            </w:r>
          </w:p>
          <w:p w:rsidR="009C0509" w:rsidRPr="003A51AC" w:rsidRDefault="009C0509" w:rsidP="00F7618D">
            <w:pPr>
              <w:pStyle w:val="a3"/>
              <w:numPr>
                <w:ilvl w:val="0"/>
                <w:numId w:val="68"/>
              </w:numPr>
              <w:tabs>
                <w:tab w:val="left" w:pos="422"/>
              </w:tabs>
              <w:spacing w:line="240" w:lineRule="auto"/>
              <w:ind w:left="0" w:firstLine="138"/>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День народного единства, </w:t>
            </w:r>
          </w:p>
          <w:p w:rsidR="009C0509" w:rsidRPr="003A51AC" w:rsidRDefault="009C0509" w:rsidP="00F7618D">
            <w:pPr>
              <w:pStyle w:val="a3"/>
              <w:numPr>
                <w:ilvl w:val="0"/>
                <w:numId w:val="68"/>
              </w:numPr>
              <w:tabs>
                <w:tab w:val="left" w:pos="422"/>
              </w:tabs>
              <w:spacing w:line="240" w:lineRule="auto"/>
              <w:ind w:left="0" w:firstLine="138"/>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День Государственного флага Российской Федерации, </w:t>
            </w:r>
          </w:p>
          <w:p w:rsidR="009C0509" w:rsidRPr="003A51AC" w:rsidRDefault="009C0509" w:rsidP="00F7618D">
            <w:pPr>
              <w:pStyle w:val="a3"/>
              <w:numPr>
                <w:ilvl w:val="0"/>
                <w:numId w:val="68"/>
              </w:numPr>
              <w:tabs>
                <w:tab w:val="left" w:pos="422"/>
              </w:tabs>
              <w:spacing w:line="240" w:lineRule="auto"/>
              <w:ind w:left="0" w:firstLine="138"/>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День Государственного герба Российской Федерации, </w:t>
            </w:r>
          </w:p>
          <w:p w:rsidR="009C0509" w:rsidRPr="003A51AC" w:rsidRDefault="009C0509" w:rsidP="00F7618D">
            <w:pPr>
              <w:pStyle w:val="a3"/>
              <w:numPr>
                <w:ilvl w:val="0"/>
                <w:numId w:val="68"/>
              </w:numPr>
              <w:tabs>
                <w:tab w:val="left" w:pos="422"/>
              </w:tabs>
              <w:spacing w:line="240" w:lineRule="auto"/>
              <w:ind w:left="0" w:firstLine="138"/>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День защитника Отечества, </w:t>
            </w:r>
          </w:p>
          <w:p w:rsidR="009C0509" w:rsidRPr="003A51AC" w:rsidRDefault="009C0509" w:rsidP="00F7618D">
            <w:pPr>
              <w:pStyle w:val="a3"/>
              <w:numPr>
                <w:ilvl w:val="0"/>
                <w:numId w:val="68"/>
              </w:numPr>
              <w:tabs>
                <w:tab w:val="left" w:pos="422"/>
              </w:tabs>
              <w:spacing w:line="240" w:lineRule="auto"/>
              <w:ind w:left="0" w:firstLine="138"/>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День Победы, </w:t>
            </w:r>
          </w:p>
          <w:p w:rsidR="009C0509" w:rsidRPr="003A51AC" w:rsidRDefault="009C0509" w:rsidP="00F7618D">
            <w:pPr>
              <w:pStyle w:val="a3"/>
              <w:numPr>
                <w:ilvl w:val="0"/>
                <w:numId w:val="68"/>
              </w:numPr>
              <w:tabs>
                <w:tab w:val="left" w:pos="422"/>
              </w:tabs>
              <w:spacing w:line="240" w:lineRule="auto"/>
              <w:ind w:left="0" w:firstLine="138"/>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Всемирный день авиации и космонавтики. </w:t>
            </w:r>
          </w:p>
          <w:p w:rsidR="009C0509" w:rsidRPr="003A51AC" w:rsidRDefault="009C0509" w:rsidP="00E22A07">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Знакомит детей с праздниками:</w:t>
            </w:r>
          </w:p>
          <w:p w:rsidR="009C0509" w:rsidRPr="003A51AC" w:rsidRDefault="009C0509" w:rsidP="00F7618D">
            <w:pPr>
              <w:pStyle w:val="a3"/>
              <w:numPr>
                <w:ilvl w:val="0"/>
                <w:numId w:val="67"/>
              </w:numPr>
              <w:tabs>
                <w:tab w:val="left" w:pos="422"/>
              </w:tabs>
              <w:spacing w:line="240" w:lineRule="auto"/>
              <w:ind w:left="-4" w:firstLine="4"/>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День полного освобождения Ленинграда от фашистской блокады; </w:t>
            </w:r>
          </w:p>
          <w:p w:rsidR="009C0509" w:rsidRPr="003A51AC" w:rsidRDefault="009C0509" w:rsidP="00F7618D">
            <w:pPr>
              <w:pStyle w:val="a3"/>
              <w:numPr>
                <w:ilvl w:val="0"/>
                <w:numId w:val="67"/>
              </w:numPr>
              <w:tabs>
                <w:tab w:val="left" w:pos="422"/>
              </w:tabs>
              <w:spacing w:line="240" w:lineRule="auto"/>
              <w:ind w:left="-4" w:firstLine="4"/>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Международный день родного языка, </w:t>
            </w:r>
          </w:p>
          <w:p w:rsidR="009C0509" w:rsidRPr="003A51AC" w:rsidRDefault="009C0509" w:rsidP="00F7618D">
            <w:pPr>
              <w:pStyle w:val="a3"/>
              <w:numPr>
                <w:ilvl w:val="0"/>
                <w:numId w:val="67"/>
              </w:numPr>
              <w:tabs>
                <w:tab w:val="left" w:pos="422"/>
              </w:tabs>
              <w:spacing w:line="240" w:lineRule="auto"/>
              <w:ind w:left="-4" w:firstLine="4"/>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День добровольца (волонтера) в России, </w:t>
            </w:r>
          </w:p>
          <w:p w:rsidR="009C0509" w:rsidRPr="003A51AC" w:rsidRDefault="009C0509" w:rsidP="00F7618D">
            <w:pPr>
              <w:pStyle w:val="a3"/>
              <w:numPr>
                <w:ilvl w:val="0"/>
                <w:numId w:val="67"/>
              </w:numPr>
              <w:tabs>
                <w:tab w:val="left" w:pos="422"/>
              </w:tabs>
              <w:spacing w:line="240" w:lineRule="auto"/>
              <w:ind w:left="-4" w:firstLine="4"/>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 xml:space="preserve">День Конституции Российской Федерации. </w:t>
            </w:r>
          </w:p>
          <w:p w:rsidR="009C0509" w:rsidRPr="003A51AC" w:rsidRDefault="009C0509" w:rsidP="00E22A07">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u w:val="single"/>
              </w:rPr>
              <w:t>Поощряет интерес детей к событиям,</w:t>
            </w:r>
            <w:r w:rsidRPr="003A51AC">
              <w:rPr>
                <w:sz w:val="24"/>
                <w:szCs w:val="24"/>
              </w:rPr>
              <w:t xml:space="preserve"> происходящим в стране, </w:t>
            </w:r>
            <w:r w:rsidRPr="003A51AC">
              <w:rPr>
                <w:sz w:val="24"/>
                <w:szCs w:val="24"/>
                <w:u w:val="single"/>
              </w:rPr>
              <w:t>воспитывает чувство гордости за ее достижения</w:t>
            </w:r>
            <w:r w:rsidRPr="003A51AC">
              <w:rPr>
                <w:sz w:val="24"/>
                <w:szCs w:val="24"/>
              </w:rPr>
              <w:t xml:space="preserve">. </w:t>
            </w:r>
          </w:p>
        </w:tc>
      </w:tr>
      <w:tr w:rsidR="009C0509" w:rsidRPr="003A51AC" w:rsidTr="003F662B">
        <w:tc>
          <w:tcPr>
            <w:cnfStyle w:val="001000000000" w:firstRow="0" w:lastRow="0" w:firstColumn="1" w:lastColumn="0" w:oddVBand="0" w:evenVBand="0" w:oddHBand="0" w:evenHBand="0" w:firstRowFirstColumn="0" w:firstRowLastColumn="0" w:lastRowFirstColumn="0" w:lastRowLastColumn="0"/>
            <w:tcW w:w="3775" w:type="dxa"/>
          </w:tcPr>
          <w:p w:rsidR="009C0509" w:rsidRPr="003A51AC" w:rsidRDefault="009C0509" w:rsidP="00E22A07">
            <w:pPr>
              <w:spacing w:line="240" w:lineRule="auto"/>
              <w:jc w:val="center"/>
              <w:rPr>
                <w:sz w:val="24"/>
                <w:szCs w:val="24"/>
              </w:rPr>
            </w:pPr>
          </w:p>
        </w:tc>
        <w:tc>
          <w:tcPr>
            <w:tcW w:w="3775" w:type="dxa"/>
          </w:tcPr>
          <w:p w:rsidR="009C0509" w:rsidRPr="003A51AC" w:rsidRDefault="009C0509" w:rsidP="00E22A07">
            <w:pPr>
              <w:spacing w:line="240" w:lineRule="auto"/>
              <w:cnfStyle w:val="000000000000" w:firstRow="0" w:lastRow="0" w:firstColumn="0" w:lastColumn="0" w:oddVBand="0" w:evenVBand="0" w:oddHBand="0" w:evenHBand="0" w:firstRowFirstColumn="0" w:firstRowLastColumn="0" w:lastRowFirstColumn="0" w:lastRowLastColumn="0"/>
              <w:rPr>
                <w:sz w:val="24"/>
                <w:szCs w:val="24"/>
                <w:highlight w:val="yellow"/>
              </w:rPr>
            </w:pPr>
          </w:p>
        </w:tc>
        <w:tc>
          <w:tcPr>
            <w:tcW w:w="3775" w:type="dxa"/>
          </w:tcPr>
          <w:p w:rsidR="009C0509" w:rsidRPr="003A51AC" w:rsidRDefault="009C0509" w:rsidP="00E22A07">
            <w:pPr>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tc>
        <w:tc>
          <w:tcPr>
            <w:tcW w:w="3782" w:type="dxa"/>
            <w:gridSpan w:val="2"/>
          </w:tcPr>
          <w:p w:rsidR="009C0509" w:rsidRPr="003A51AC" w:rsidRDefault="009C0509" w:rsidP="00E22A07">
            <w:pPr>
              <w:spacing w:line="240" w:lineRule="auto"/>
              <w:cnfStyle w:val="000000000000" w:firstRow="0" w:lastRow="0" w:firstColumn="0" w:lastColumn="0" w:oddVBand="0" w:evenVBand="0" w:oddHBand="0" w:evenHBand="0" w:firstRowFirstColumn="0" w:firstRowLastColumn="0" w:lastRowFirstColumn="0" w:lastRowLastColumn="0"/>
              <w:rPr>
                <w:sz w:val="24"/>
                <w:szCs w:val="24"/>
              </w:rPr>
            </w:pPr>
            <w:r w:rsidRPr="003A51AC">
              <w:rPr>
                <w:sz w:val="24"/>
                <w:szCs w:val="24"/>
              </w:rPr>
              <w:t>Воспитывает уважение к защитникам Отечества, к памяти павших бойцов</w:t>
            </w:r>
          </w:p>
        </w:tc>
      </w:tr>
      <w:tr w:rsidR="009C0509" w:rsidRPr="003A51AC" w:rsidTr="003F662B">
        <w:trPr>
          <w:cnfStyle w:val="000000100000" w:firstRow="0" w:lastRow="0" w:firstColumn="0" w:lastColumn="0" w:oddVBand="0" w:evenVBand="0" w:oddHBand="1" w:evenHBand="0" w:firstRowFirstColumn="0" w:firstRowLastColumn="0" w:lastRowFirstColumn="0" w:lastRowLastColumn="0"/>
          <w:trHeight w:val="2825"/>
        </w:trPr>
        <w:tc>
          <w:tcPr>
            <w:cnfStyle w:val="001000000000" w:firstRow="0" w:lastRow="0" w:firstColumn="1" w:lastColumn="0" w:oddVBand="0" w:evenVBand="0" w:oddHBand="0" w:evenHBand="0" w:firstRowFirstColumn="0" w:firstRowLastColumn="0" w:lastRowFirstColumn="0" w:lastRowLastColumn="0"/>
            <w:tcW w:w="3775" w:type="dxa"/>
          </w:tcPr>
          <w:p w:rsidR="009C0509" w:rsidRPr="003A51AC" w:rsidRDefault="009C0509" w:rsidP="00E22A07">
            <w:pPr>
              <w:spacing w:line="240" w:lineRule="auto"/>
              <w:rPr>
                <w:sz w:val="24"/>
                <w:szCs w:val="24"/>
                <w:u w:val="single"/>
              </w:rPr>
            </w:pPr>
          </w:p>
        </w:tc>
        <w:tc>
          <w:tcPr>
            <w:tcW w:w="3775" w:type="dxa"/>
          </w:tcPr>
          <w:p w:rsidR="009C0509" w:rsidRPr="003A51AC" w:rsidRDefault="009C0509" w:rsidP="00E22A07">
            <w:pPr>
              <w:spacing w:line="240" w:lineRule="auto"/>
              <w:cnfStyle w:val="000000100000" w:firstRow="0" w:lastRow="0" w:firstColumn="0" w:lastColumn="0" w:oddVBand="0" w:evenVBand="0" w:oddHBand="1" w:evenHBand="0" w:firstRowFirstColumn="0" w:firstRowLastColumn="0" w:lastRowFirstColumn="0" w:lastRowLastColumn="0"/>
              <w:rPr>
                <w:sz w:val="24"/>
                <w:szCs w:val="24"/>
                <w:u w:val="single"/>
              </w:rPr>
            </w:pPr>
          </w:p>
        </w:tc>
        <w:tc>
          <w:tcPr>
            <w:tcW w:w="3775" w:type="dxa"/>
          </w:tcPr>
          <w:p w:rsidR="009C0509" w:rsidRPr="003A51AC" w:rsidRDefault="009C0509" w:rsidP="00E22A07">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tc>
        <w:tc>
          <w:tcPr>
            <w:tcW w:w="3782" w:type="dxa"/>
            <w:gridSpan w:val="2"/>
          </w:tcPr>
          <w:p w:rsidR="009C0509" w:rsidRPr="003A51AC" w:rsidRDefault="009C0509" w:rsidP="00E22A07">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A51AC">
              <w:rPr>
                <w:sz w:val="24"/>
                <w:szCs w:val="24"/>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населённом пункте.</w:t>
            </w:r>
          </w:p>
        </w:tc>
      </w:tr>
    </w:tbl>
    <w:p w:rsidR="009C0509" w:rsidRPr="003A51AC" w:rsidRDefault="009C0509" w:rsidP="00E22A07">
      <w:pPr>
        <w:shd w:val="clear" w:color="auto" w:fill="FFFFFF"/>
        <w:spacing w:line="240" w:lineRule="auto"/>
        <w:jc w:val="center"/>
        <w:rPr>
          <w:b/>
          <w:sz w:val="24"/>
          <w:szCs w:val="24"/>
        </w:rPr>
      </w:pPr>
    </w:p>
    <w:p w:rsidR="009C0509" w:rsidRPr="003A51AC" w:rsidRDefault="009C0509" w:rsidP="00E22A07">
      <w:pPr>
        <w:spacing w:line="240" w:lineRule="auto"/>
        <w:jc w:val="center"/>
        <w:rPr>
          <w:sz w:val="24"/>
          <w:szCs w:val="24"/>
        </w:rPr>
      </w:pPr>
      <w:r w:rsidRPr="003A51AC">
        <w:rPr>
          <w:b/>
          <w:sz w:val="24"/>
          <w:szCs w:val="24"/>
        </w:rPr>
        <w:t xml:space="preserve"> Содержание в сфере трудового воспитания</w:t>
      </w:r>
    </w:p>
    <w:tbl>
      <w:tblPr>
        <w:tblStyle w:val="GridTableLight"/>
        <w:tblW w:w="0" w:type="auto"/>
        <w:tblLook w:val="04A0" w:firstRow="1" w:lastRow="0" w:firstColumn="1" w:lastColumn="0" w:noHBand="0" w:noVBand="1"/>
      </w:tblPr>
      <w:tblGrid>
        <w:gridCol w:w="3696"/>
        <w:gridCol w:w="3708"/>
        <w:gridCol w:w="3692"/>
        <w:gridCol w:w="3690"/>
      </w:tblGrid>
      <w:tr w:rsidR="009C0509" w:rsidRPr="003A51AC" w:rsidTr="003F662B">
        <w:tc>
          <w:tcPr>
            <w:tcW w:w="3781" w:type="dxa"/>
          </w:tcPr>
          <w:p w:rsidR="009C0509" w:rsidRPr="003A51AC" w:rsidRDefault="009C0509" w:rsidP="00E22A07">
            <w:pPr>
              <w:spacing w:line="240" w:lineRule="auto"/>
              <w:jc w:val="center"/>
              <w:rPr>
                <w:sz w:val="24"/>
                <w:szCs w:val="24"/>
              </w:rPr>
            </w:pPr>
            <w:r w:rsidRPr="003A51AC">
              <w:rPr>
                <w:sz w:val="24"/>
                <w:szCs w:val="24"/>
              </w:rPr>
              <w:t>3-4</w:t>
            </w:r>
          </w:p>
        </w:tc>
        <w:tc>
          <w:tcPr>
            <w:tcW w:w="3781" w:type="dxa"/>
          </w:tcPr>
          <w:p w:rsidR="009C0509" w:rsidRPr="003A51AC" w:rsidRDefault="009C0509" w:rsidP="00E22A07">
            <w:pPr>
              <w:spacing w:line="240" w:lineRule="auto"/>
              <w:jc w:val="center"/>
              <w:rPr>
                <w:sz w:val="24"/>
                <w:szCs w:val="24"/>
              </w:rPr>
            </w:pPr>
            <w:r w:rsidRPr="003A51AC">
              <w:rPr>
                <w:sz w:val="24"/>
                <w:szCs w:val="24"/>
              </w:rPr>
              <w:t>4-5</w:t>
            </w:r>
          </w:p>
        </w:tc>
        <w:tc>
          <w:tcPr>
            <w:tcW w:w="3782" w:type="dxa"/>
          </w:tcPr>
          <w:p w:rsidR="009C0509" w:rsidRPr="003A51AC" w:rsidRDefault="009C0509" w:rsidP="00E22A07">
            <w:pPr>
              <w:spacing w:line="240" w:lineRule="auto"/>
              <w:jc w:val="center"/>
              <w:rPr>
                <w:sz w:val="24"/>
                <w:szCs w:val="24"/>
              </w:rPr>
            </w:pPr>
            <w:r w:rsidRPr="003A51AC">
              <w:rPr>
                <w:sz w:val="24"/>
                <w:szCs w:val="24"/>
              </w:rPr>
              <w:t>5-6</w:t>
            </w:r>
          </w:p>
        </w:tc>
        <w:tc>
          <w:tcPr>
            <w:tcW w:w="3782" w:type="dxa"/>
          </w:tcPr>
          <w:p w:rsidR="009C0509" w:rsidRPr="003A51AC" w:rsidRDefault="009C0509" w:rsidP="00E22A07">
            <w:pPr>
              <w:spacing w:line="240" w:lineRule="auto"/>
              <w:jc w:val="center"/>
              <w:rPr>
                <w:sz w:val="24"/>
                <w:szCs w:val="24"/>
              </w:rPr>
            </w:pPr>
            <w:r w:rsidRPr="003A51AC">
              <w:rPr>
                <w:sz w:val="24"/>
                <w:szCs w:val="24"/>
              </w:rPr>
              <w:t>6-7</w:t>
            </w:r>
          </w:p>
        </w:tc>
      </w:tr>
      <w:tr w:rsidR="009C0509" w:rsidRPr="003A51AC" w:rsidTr="003F662B">
        <w:tc>
          <w:tcPr>
            <w:tcW w:w="3781" w:type="dxa"/>
          </w:tcPr>
          <w:p w:rsidR="009C0509" w:rsidRPr="003A51AC" w:rsidRDefault="009C0509" w:rsidP="00E22A07">
            <w:pPr>
              <w:pStyle w:val="ConsPlusNormal"/>
            </w:pPr>
            <w:r w:rsidRPr="003A51AC">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w:t>
            </w:r>
          </w:p>
        </w:tc>
        <w:tc>
          <w:tcPr>
            <w:tcW w:w="3781" w:type="dxa"/>
          </w:tcPr>
          <w:p w:rsidR="009C0509" w:rsidRPr="003A51AC" w:rsidRDefault="009C0509" w:rsidP="00E22A07">
            <w:pPr>
              <w:pStyle w:val="ConsPlusNormal"/>
            </w:pPr>
            <w:r w:rsidRPr="003A51AC">
              <w:t>Педагог расширяет представление детей о предметах как результате труда взрослых,</w:t>
            </w:r>
          </w:p>
        </w:tc>
        <w:tc>
          <w:tcPr>
            <w:tcW w:w="3782" w:type="dxa"/>
          </w:tcPr>
          <w:p w:rsidR="009C0509" w:rsidRPr="003A51AC" w:rsidRDefault="009C0509" w:rsidP="00E22A07">
            <w:pPr>
              <w:spacing w:line="240" w:lineRule="auto"/>
              <w:jc w:val="center"/>
              <w:rPr>
                <w:sz w:val="24"/>
                <w:szCs w:val="24"/>
              </w:rPr>
            </w:pPr>
          </w:p>
        </w:tc>
        <w:tc>
          <w:tcPr>
            <w:tcW w:w="3782" w:type="dxa"/>
          </w:tcPr>
          <w:p w:rsidR="009C0509" w:rsidRPr="003A51AC" w:rsidRDefault="009C0509" w:rsidP="00E22A07">
            <w:pPr>
              <w:spacing w:line="240" w:lineRule="auto"/>
              <w:jc w:val="center"/>
              <w:rPr>
                <w:sz w:val="24"/>
                <w:szCs w:val="24"/>
              </w:rPr>
            </w:pPr>
          </w:p>
        </w:tc>
      </w:tr>
      <w:tr w:rsidR="009C0509" w:rsidRPr="003A51AC" w:rsidTr="003F662B">
        <w:tc>
          <w:tcPr>
            <w:tcW w:w="3781" w:type="dxa"/>
          </w:tcPr>
          <w:p w:rsidR="009C0509" w:rsidRPr="003A51AC" w:rsidRDefault="009C0509" w:rsidP="00E22A07">
            <w:pPr>
              <w:pStyle w:val="ConsPlusNormal"/>
            </w:pPr>
            <w:r w:rsidRPr="003A51AC">
              <w:t xml:space="preserve">Знакомит детей с основными свойствами и качествами материалов, из которых изготовлены предметы, знакомые ребенку (картон, бумага, дерево, </w:t>
            </w:r>
            <w:r w:rsidRPr="003A51AC">
              <w:lastRenderedPageBreak/>
              <w:t>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w:t>
            </w:r>
          </w:p>
        </w:tc>
        <w:tc>
          <w:tcPr>
            <w:tcW w:w="3781" w:type="dxa"/>
          </w:tcPr>
          <w:p w:rsidR="009C0509" w:rsidRPr="003A51AC" w:rsidRDefault="009C0509" w:rsidP="00E22A07">
            <w:pPr>
              <w:pStyle w:val="ConsPlusNormal"/>
            </w:pPr>
            <w:r w:rsidRPr="003A51AC">
              <w:lastRenderedPageBreak/>
              <w:t xml:space="preserve">Педагог расширяет представление детей о многообразии предметного мира материалов (металл, стекло, бумага, картон, кожа и тому </w:t>
            </w:r>
            <w:r w:rsidRPr="003A51AC">
              <w:lastRenderedPageBreak/>
              <w:t>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tc>
        <w:tc>
          <w:tcPr>
            <w:tcW w:w="3782" w:type="dxa"/>
          </w:tcPr>
          <w:p w:rsidR="009C0509" w:rsidRPr="003A51AC" w:rsidRDefault="009C0509" w:rsidP="00E22A07">
            <w:pPr>
              <w:spacing w:line="240" w:lineRule="auto"/>
              <w:jc w:val="center"/>
              <w:rPr>
                <w:sz w:val="24"/>
                <w:szCs w:val="24"/>
              </w:rPr>
            </w:pPr>
          </w:p>
        </w:tc>
        <w:tc>
          <w:tcPr>
            <w:tcW w:w="3782" w:type="dxa"/>
          </w:tcPr>
          <w:p w:rsidR="009C0509" w:rsidRPr="003A51AC" w:rsidRDefault="009C0509" w:rsidP="00E22A07">
            <w:pPr>
              <w:spacing w:line="240" w:lineRule="auto"/>
              <w:jc w:val="center"/>
              <w:rPr>
                <w:sz w:val="24"/>
                <w:szCs w:val="24"/>
              </w:rPr>
            </w:pPr>
          </w:p>
        </w:tc>
      </w:tr>
      <w:tr w:rsidR="009C0509" w:rsidRPr="003A51AC" w:rsidTr="003F662B">
        <w:trPr>
          <w:trHeight w:val="4139"/>
        </w:trPr>
        <w:tc>
          <w:tcPr>
            <w:tcW w:w="3781" w:type="dxa"/>
          </w:tcPr>
          <w:p w:rsidR="009C0509" w:rsidRPr="003A51AC" w:rsidRDefault="009C0509" w:rsidP="00E22A07">
            <w:pPr>
              <w:pStyle w:val="ConsPlusNormal"/>
            </w:pPr>
            <w:r w:rsidRPr="003A51AC">
              <w:lastRenderedPageBreak/>
              <w:t>Моделирует ситуации для активизации желания детей включиться в выполнение простейших действий бытового труда.</w:t>
            </w:r>
          </w:p>
        </w:tc>
        <w:tc>
          <w:tcPr>
            <w:tcW w:w="3781" w:type="dxa"/>
          </w:tcPr>
          <w:p w:rsidR="009C0509" w:rsidRPr="003A51AC" w:rsidRDefault="009C0509" w:rsidP="00E22A07">
            <w:pPr>
              <w:spacing w:line="240" w:lineRule="auto"/>
              <w:rPr>
                <w:sz w:val="24"/>
                <w:szCs w:val="24"/>
              </w:rPr>
            </w:pPr>
            <w:r w:rsidRPr="003A51AC">
              <w:rPr>
                <w:sz w:val="24"/>
                <w:szCs w:val="24"/>
              </w:rPr>
              <w:t>Педагог знакомит детей с содержанием и структурой процессов хозяйственно-бытового труда взрослых, обогащает их представления на примере профессий педагогов и рабочих ДОО.</w:t>
            </w:r>
          </w:p>
          <w:p w:rsidR="009C0509" w:rsidRPr="003A51AC" w:rsidRDefault="009C0509" w:rsidP="00E22A07">
            <w:pPr>
              <w:spacing w:line="240" w:lineRule="auto"/>
              <w:rPr>
                <w:sz w:val="24"/>
                <w:szCs w:val="24"/>
              </w:rPr>
            </w:pPr>
            <w:r w:rsidRPr="003A51AC">
              <w:rPr>
                <w:sz w:val="24"/>
                <w:szCs w:val="24"/>
              </w:rPr>
              <w:t>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tc>
        <w:tc>
          <w:tcPr>
            <w:tcW w:w="3782" w:type="dxa"/>
          </w:tcPr>
          <w:p w:rsidR="009C0509" w:rsidRPr="003A51AC" w:rsidRDefault="009C0509" w:rsidP="00E22A07">
            <w:pPr>
              <w:pStyle w:val="ConsPlusNormal"/>
              <w:jc w:val="both"/>
            </w:pPr>
            <w:r w:rsidRPr="003A51AC">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w:t>
            </w:r>
          </w:p>
        </w:tc>
        <w:tc>
          <w:tcPr>
            <w:tcW w:w="3782" w:type="dxa"/>
          </w:tcPr>
          <w:p w:rsidR="009C0509" w:rsidRPr="003A51AC" w:rsidRDefault="009C0509" w:rsidP="00E22A07">
            <w:pPr>
              <w:pStyle w:val="ConsPlusNormal"/>
              <w:jc w:val="both"/>
            </w:pPr>
            <w:r w:rsidRPr="003A51AC">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w:t>
            </w:r>
          </w:p>
        </w:tc>
      </w:tr>
      <w:tr w:rsidR="009C0509" w:rsidRPr="003A51AC" w:rsidTr="003F662B">
        <w:trPr>
          <w:trHeight w:val="2891"/>
        </w:trPr>
        <w:tc>
          <w:tcPr>
            <w:tcW w:w="3781" w:type="dxa"/>
            <w:vMerge w:val="restart"/>
          </w:tcPr>
          <w:p w:rsidR="009C0509" w:rsidRPr="003A51AC" w:rsidRDefault="009C0509" w:rsidP="00E22A07">
            <w:pPr>
              <w:spacing w:line="240" w:lineRule="auto"/>
              <w:rPr>
                <w:sz w:val="24"/>
                <w:szCs w:val="24"/>
              </w:rPr>
            </w:pPr>
            <w:r w:rsidRPr="003A51AC">
              <w:rPr>
                <w:sz w:val="24"/>
                <w:szCs w:val="24"/>
              </w:rPr>
              <w:lastRenderedPageBreak/>
              <w:t>Поощряет желание детей соблюдать порядок при:</w:t>
            </w:r>
          </w:p>
          <w:p w:rsidR="009C0509" w:rsidRPr="003A51AC" w:rsidRDefault="009C0509" w:rsidP="00E22A07">
            <w:pPr>
              <w:spacing w:line="240" w:lineRule="auto"/>
              <w:rPr>
                <w:sz w:val="24"/>
                <w:szCs w:val="24"/>
              </w:rPr>
            </w:pPr>
            <w:r w:rsidRPr="003A51AC">
              <w:rPr>
                <w:sz w:val="24"/>
                <w:szCs w:val="24"/>
              </w:rPr>
              <w:t xml:space="preserve">- раздевании на дневной сон (аккуратное складывание одежды), </w:t>
            </w:r>
          </w:p>
          <w:p w:rsidR="009C0509" w:rsidRPr="003A51AC" w:rsidRDefault="009C0509" w:rsidP="00E22A07">
            <w:pPr>
              <w:pStyle w:val="ConsPlusNormal"/>
            </w:pPr>
            <w:r w:rsidRPr="003A51AC">
              <w:t>- уборке рабочего места после продуктивных видов деятельности (лепки, рисования, аппликации) и тому подобное.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tc>
        <w:tc>
          <w:tcPr>
            <w:tcW w:w="3781" w:type="dxa"/>
          </w:tcPr>
          <w:p w:rsidR="009C0509" w:rsidRPr="003A51AC" w:rsidRDefault="009C0509" w:rsidP="00E22A07">
            <w:pPr>
              <w:spacing w:line="240" w:lineRule="auto"/>
              <w:rPr>
                <w:sz w:val="24"/>
                <w:szCs w:val="24"/>
              </w:rPr>
            </w:pPr>
            <w:r w:rsidRPr="003A51AC">
              <w:rPr>
                <w:sz w:val="24"/>
                <w:szCs w:val="24"/>
              </w:rPr>
              <w:t xml:space="preserve">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w:t>
            </w:r>
          </w:p>
          <w:p w:rsidR="009C0509" w:rsidRPr="003A51AC" w:rsidRDefault="009C0509" w:rsidP="00E22A07">
            <w:pPr>
              <w:spacing w:line="240" w:lineRule="auto"/>
              <w:rPr>
                <w:sz w:val="24"/>
                <w:szCs w:val="24"/>
              </w:rPr>
            </w:pPr>
            <w:r w:rsidRPr="003A51AC">
              <w:rPr>
                <w:sz w:val="24"/>
                <w:szCs w:val="24"/>
              </w:rPr>
              <w:t xml:space="preserve">В процессе самообслуживания обращает внимание детей на необходимость бережного отношения к вещам: </w:t>
            </w:r>
            <w:r w:rsidRPr="003A51AC">
              <w:rPr>
                <w:i/>
                <w:sz w:val="24"/>
                <w:szCs w:val="24"/>
              </w:rPr>
              <w:t>аккуратное складывание одежды, возвращение игрушек на место после игры и тому подобное</w:t>
            </w:r>
          </w:p>
        </w:tc>
        <w:tc>
          <w:tcPr>
            <w:tcW w:w="3782" w:type="dxa"/>
            <w:vMerge w:val="restart"/>
          </w:tcPr>
          <w:p w:rsidR="009C0509" w:rsidRPr="003A51AC" w:rsidRDefault="009C0509" w:rsidP="00E22A07">
            <w:pPr>
              <w:pStyle w:val="ConsPlusNormal"/>
            </w:pPr>
            <w:r w:rsidRPr="003A51AC">
              <w:t>Педагог продолжает поощрять инициативность и самостоятельность детей в процессах самообслуживания в группе :</w:t>
            </w:r>
          </w:p>
          <w:p w:rsidR="009C0509" w:rsidRPr="003A51AC" w:rsidRDefault="009C0509" w:rsidP="00E22A07">
            <w:pPr>
              <w:pStyle w:val="ConsPlusNormal"/>
            </w:pPr>
            <w:r w:rsidRPr="003A51AC">
              <w:t>- убрать постель после сна,</w:t>
            </w:r>
          </w:p>
          <w:p w:rsidR="009C0509" w:rsidRPr="003A51AC" w:rsidRDefault="009C0509" w:rsidP="00E22A07">
            <w:pPr>
              <w:pStyle w:val="ConsPlusNormal"/>
            </w:pPr>
            <w:r w:rsidRPr="003A51AC">
              <w:t xml:space="preserve">- расставить ровно стулья за столами в зоне учебной деятельности), </w:t>
            </w:r>
          </w:p>
          <w:p w:rsidR="009C0509" w:rsidRPr="003A51AC" w:rsidRDefault="009C0509" w:rsidP="00E22A07">
            <w:pPr>
              <w:pStyle w:val="ConsPlusNormal"/>
            </w:pPr>
            <w:r w:rsidRPr="003A51AC">
              <w:t xml:space="preserve">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 бытового труда: </w:t>
            </w:r>
            <w:r w:rsidRPr="003A51AC">
              <w:rPr>
                <w:i/>
              </w:rPr>
              <w:t>вымыть тарелку после обеда, вытереть пыль в комнате, застелить кровать, погладить носовой платок, покормить домашнего питомца и тому подобное.</w:t>
            </w:r>
          </w:p>
        </w:tc>
        <w:tc>
          <w:tcPr>
            <w:tcW w:w="3782" w:type="dxa"/>
            <w:vMerge w:val="restart"/>
          </w:tcPr>
          <w:p w:rsidR="009C0509" w:rsidRPr="003A51AC" w:rsidRDefault="009C0509" w:rsidP="00E22A07">
            <w:pPr>
              <w:pStyle w:val="ConsPlusNormal"/>
            </w:pPr>
            <w:r w:rsidRPr="003A51AC">
              <w:t>Поощряет инициативность и самостоятельность детей в процессах самообслуживания в группе:</w:t>
            </w:r>
          </w:p>
          <w:p w:rsidR="009C0509" w:rsidRPr="003A51AC" w:rsidRDefault="009C0509" w:rsidP="00E22A07">
            <w:pPr>
              <w:pStyle w:val="ConsPlusNormal"/>
            </w:pPr>
            <w:r w:rsidRPr="003A51AC">
              <w:t xml:space="preserve">- убрать постель после сна, </w:t>
            </w:r>
          </w:p>
          <w:p w:rsidR="009C0509" w:rsidRPr="003A51AC" w:rsidRDefault="009C0509" w:rsidP="00E22A07">
            <w:pPr>
              <w:pStyle w:val="ConsPlusNormal"/>
            </w:pPr>
            <w:r w:rsidRPr="003A51AC">
              <w:t xml:space="preserve">- расставить ровно стулья за столами в зоне учебной деятельности, </w:t>
            </w:r>
          </w:p>
          <w:p w:rsidR="009C0509" w:rsidRPr="003A51AC" w:rsidRDefault="009C0509" w:rsidP="00E22A07">
            <w:pPr>
              <w:pStyle w:val="ConsPlusNormal"/>
            </w:pPr>
            <w:r w:rsidRPr="003A51AC">
              <w:t xml:space="preserve">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w:t>
            </w:r>
            <w:r w:rsidRPr="003A51AC">
              <w:rPr>
                <w:i/>
              </w:rPr>
              <w:t>вымыть тарелку после обеда, вытереть пыль в комнате, застелить кровать, погладить носовой платок, покормить домашнего питомца и тому подобное</w:t>
            </w:r>
            <w:r w:rsidRPr="003A51AC">
              <w:t>.</w:t>
            </w:r>
          </w:p>
        </w:tc>
      </w:tr>
      <w:tr w:rsidR="009C0509" w:rsidRPr="003A51AC" w:rsidTr="003F662B">
        <w:trPr>
          <w:trHeight w:val="1644"/>
        </w:trPr>
        <w:tc>
          <w:tcPr>
            <w:tcW w:w="3781" w:type="dxa"/>
            <w:vMerge/>
          </w:tcPr>
          <w:p w:rsidR="009C0509" w:rsidRPr="003A51AC" w:rsidRDefault="009C0509" w:rsidP="00E22A07">
            <w:pPr>
              <w:spacing w:line="240" w:lineRule="auto"/>
              <w:rPr>
                <w:sz w:val="24"/>
                <w:szCs w:val="24"/>
                <w:u w:val="single"/>
              </w:rPr>
            </w:pPr>
          </w:p>
        </w:tc>
        <w:tc>
          <w:tcPr>
            <w:tcW w:w="3781" w:type="dxa"/>
          </w:tcPr>
          <w:p w:rsidR="009C0509" w:rsidRPr="003A51AC" w:rsidRDefault="009C0509" w:rsidP="00E22A07">
            <w:pPr>
              <w:spacing w:line="240" w:lineRule="auto"/>
              <w:rPr>
                <w:sz w:val="24"/>
                <w:szCs w:val="24"/>
              </w:rPr>
            </w:pPr>
            <w:r w:rsidRPr="003A51AC">
              <w:rPr>
                <w:sz w:val="24"/>
                <w:szCs w:val="24"/>
              </w:rPr>
              <w:t>Одобряет действия детей, направленные на оказание взаимопомощи (помочь доделать поделку, помочь одеться, помочь убрать со стола и тому подобное).</w:t>
            </w:r>
          </w:p>
        </w:tc>
        <w:tc>
          <w:tcPr>
            <w:tcW w:w="3782" w:type="dxa"/>
            <w:vMerge/>
          </w:tcPr>
          <w:p w:rsidR="009C0509" w:rsidRPr="003A51AC" w:rsidRDefault="009C0509" w:rsidP="00E22A07">
            <w:pPr>
              <w:pStyle w:val="ConsPlusNormal"/>
            </w:pPr>
          </w:p>
        </w:tc>
        <w:tc>
          <w:tcPr>
            <w:tcW w:w="3782" w:type="dxa"/>
            <w:vMerge/>
          </w:tcPr>
          <w:p w:rsidR="009C0509" w:rsidRPr="003A51AC" w:rsidRDefault="009C0509" w:rsidP="00E22A07">
            <w:pPr>
              <w:pStyle w:val="ConsPlusNormal"/>
            </w:pPr>
          </w:p>
        </w:tc>
      </w:tr>
      <w:tr w:rsidR="009C0509" w:rsidRPr="003A51AC" w:rsidTr="003F662B">
        <w:trPr>
          <w:trHeight w:val="1676"/>
        </w:trPr>
        <w:tc>
          <w:tcPr>
            <w:tcW w:w="3781" w:type="dxa"/>
          </w:tcPr>
          <w:p w:rsidR="009C0509" w:rsidRPr="003A51AC" w:rsidRDefault="009C0509" w:rsidP="00E22A07">
            <w:pPr>
              <w:spacing w:line="240" w:lineRule="auto"/>
              <w:rPr>
                <w:sz w:val="24"/>
                <w:szCs w:val="24"/>
              </w:rPr>
            </w:pPr>
            <w:r w:rsidRPr="003A51AC">
              <w:rPr>
                <w:sz w:val="24"/>
                <w:szCs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tc>
        <w:tc>
          <w:tcPr>
            <w:tcW w:w="3781" w:type="dxa"/>
            <w:vMerge w:val="restart"/>
          </w:tcPr>
          <w:p w:rsidR="009C0509" w:rsidRPr="003A51AC" w:rsidRDefault="009C0509" w:rsidP="00E22A07">
            <w:pPr>
              <w:spacing w:line="240" w:lineRule="auto"/>
              <w:rPr>
                <w:sz w:val="24"/>
                <w:szCs w:val="24"/>
              </w:rPr>
            </w:pPr>
            <w:r w:rsidRPr="003A51AC">
              <w:rPr>
                <w:sz w:val="24"/>
                <w:szCs w:val="24"/>
              </w:rPr>
              <w:t xml:space="preserve">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w:t>
            </w:r>
            <w:r w:rsidRPr="003A51AC">
              <w:rPr>
                <w:sz w:val="24"/>
                <w:szCs w:val="24"/>
              </w:rPr>
              <w:lastRenderedPageBreak/>
              <w:t>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9C0509" w:rsidRPr="003A51AC" w:rsidRDefault="009C0509" w:rsidP="00E22A07">
            <w:pPr>
              <w:spacing w:line="240" w:lineRule="auto"/>
              <w:rPr>
                <w:sz w:val="24"/>
                <w:szCs w:val="24"/>
              </w:rPr>
            </w:pPr>
          </w:p>
        </w:tc>
        <w:tc>
          <w:tcPr>
            <w:tcW w:w="3782" w:type="dxa"/>
            <w:vMerge w:val="restart"/>
          </w:tcPr>
          <w:p w:rsidR="009C0509" w:rsidRPr="003A51AC" w:rsidRDefault="009C0509" w:rsidP="00E22A07">
            <w:pPr>
              <w:pStyle w:val="ConsPlusNormal"/>
              <w:jc w:val="both"/>
            </w:pPr>
            <w:r w:rsidRPr="003A51AC">
              <w:lastRenderedPageBreak/>
              <w:t xml:space="preserve">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w:t>
            </w:r>
            <w:r w:rsidRPr="003A51AC">
              <w:lastRenderedPageBreak/>
              <w:t>получения единого трудового результата.</w:t>
            </w:r>
          </w:p>
        </w:tc>
        <w:tc>
          <w:tcPr>
            <w:tcW w:w="3782" w:type="dxa"/>
            <w:vMerge w:val="restart"/>
          </w:tcPr>
          <w:p w:rsidR="009C0509" w:rsidRPr="003A51AC" w:rsidRDefault="009C0509" w:rsidP="00E22A07">
            <w:pPr>
              <w:pStyle w:val="ConsPlusNormal"/>
            </w:pPr>
            <w:r w:rsidRPr="003A51AC">
              <w:lastRenderedPageBreak/>
              <w:t xml:space="preserve">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w:t>
            </w:r>
            <w:r w:rsidRPr="003A51AC">
              <w:lastRenderedPageBreak/>
              <w:t>результата, знакомит детей с правилами использования инструментов труда - ножниц, иголки и тому подобное</w:t>
            </w:r>
          </w:p>
        </w:tc>
      </w:tr>
      <w:tr w:rsidR="009C0509" w:rsidRPr="003A51AC" w:rsidTr="003F662B">
        <w:trPr>
          <w:trHeight w:val="5826"/>
        </w:trPr>
        <w:tc>
          <w:tcPr>
            <w:tcW w:w="3781" w:type="dxa"/>
          </w:tcPr>
          <w:p w:rsidR="009C0509" w:rsidRPr="003A51AC" w:rsidRDefault="009C0509" w:rsidP="00E22A07">
            <w:pPr>
              <w:pStyle w:val="ConsPlusNormal"/>
            </w:pPr>
            <w:r w:rsidRPr="003A51AC">
              <w:lastRenderedPageBreak/>
              <w:t xml:space="preserve">Педагог поддерживает стремления ребенка самостоятельно выполнять отдельные действия самообслуживания: </w:t>
            </w:r>
          </w:p>
          <w:p w:rsidR="009C0509" w:rsidRPr="003A51AC" w:rsidRDefault="009C0509" w:rsidP="00E22A07">
            <w:pPr>
              <w:pStyle w:val="ConsPlusNormal"/>
            </w:pPr>
            <w:r w:rsidRPr="003A51AC">
              <w:t xml:space="preserve">- одевание на прогулку, </w:t>
            </w:r>
          </w:p>
          <w:p w:rsidR="009C0509" w:rsidRPr="003A51AC" w:rsidRDefault="009C0509" w:rsidP="00E22A07">
            <w:pPr>
              <w:pStyle w:val="ConsPlusNormal"/>
            </w:pPr>
            <w:r w:rsidRPr="003A51AC">
              <w:t xml:space="preserve">- умывание после сна или перед приемом пищи, </w:t>
            </w:r>
          </w:p>
          <w:p w:rsidR="009C0509" w:rsidRPr="003A51AC" w:rsidRDefault="009C0509" w:rsidP="00E22A07">
            <w:pPr>
              <w:pStyle w:val="ConsPlusNormal"/>
            </w:pPr>
            <w:r w:rsidRPr="003A51AC">
              <w:t>-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tc>
        <w:tc>
          <w:tcPr>
            <w:tcW w:w="3781" w:type="dxa"/>
            <w:vMerge/>
          </w:tcPr>
          <w:p w:rsidR="009C0509" w:rsidRPr="003A51AC" w:rsidRDefault="009C0509" w:rsidP="00E22A07">
            <w:pPr>
              <w:spacing w:line="240" w:lineRule="auto"/>
              <w:rPr>
                <w:sz w:val="24"/>
                <w:szCs w:val="24"/>
                <w:u w:val="single"/>
              </w:rPr>
            </w:pPr>
          </w:p>
        </w:tc>
        <w:tc>
          <w:tcPr>
            <w:tcW w:w="3782" w:type="dxa"/>
            <w:vMerge/>
          </w:tcPr>
          <w:p w:rsidR="009C0509" w:rsidRPr="003A51AC" w:rsidRDefault="009C0509" w:rsidP="00E22A07">
            <w:pPr>
              <w:pStyle w:val="ConsPlusNormal"/>
              <w:rPr>
                <w:u w:val="single"/>
              </w:rPr>
            </w:pPr>
          </w:p>
        </w:tc>
        <w:tc>
          <w:tcPr>
            <w:tcW w:w="3782" w:type="dxa"/>
            <w:vMerge/>
          </w:tcPr>
          <w:p w:rsidR="009C0509" w:rsidRPr="003A51AC" w:rsidRDefault="009C0509" w:rsidP="00E22A07">
            <w:pPr>
              <w:pStyle w:val="ConsPlusNormal"/>
              <w:rPr>
                <w:u w:val="single"/>
              </w:rPr>
            </w:pPr>
          </w:p>
        </w:tc>
      </w:tr>
      <w:tr w:rsidR="009C0509" w:rsidRPr="003A51AC" w:rsidTr="003F662B">
        <w:tc>
          <w:tcPr>
            <w:tcW w:w="3781" w:type="dxa"/>
          </w:tcPr>
          <w:p w:rsidR="009C0509" w:rsidRPr="003A51AC" w:rsidRDefault="009C0509" w:rsidP="00E22A07">
            <w:pPr>
              <w:spacing w:line="240" w:lineRule="auto"/>
              <w:rPr>
                <w:sz w:val="24"/>
                <w:szCs w:val="24"/>
              </w:rPr>
            </w:pPr>
            <w:r w:rsidRPr="003A51AC">
              <w:rPr>
                <w:sz w:val="24"/>
                <w:szCs w:val="24"/>
              </w:rPr>
              <w:lastRenderedPageBreak/>
              <w:t>Педагог формирует первоначальные представления о хозяйственно-бытовом труде взрослых дома и в группе ДОО</w:t>
            </w:r>
          </w:p>
        </w:tc>
        <w:tc>
          <w:tcPr>
            <w:tcW w:w="7563" w:type="dxa"/>
            <w:gridSpan w:val="2"/>
          </w:tcPr>
          <w:p w:rsidR="009C0509" w:rsidRPr="003A51AC" w:rsidRDefault="009C0509" w:rsidP="00E22A07">
            <w:pPr>
              <w:pStyle w:val="ConsPlusNormal"/>
            </w:pPr>
            <w:r w:rsidRPr="003A51AC">
              <w:t>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w:t>
            </w:r>
          </w:p>
        </w:tc>
        <w:tc>
          <w:tcPr>
            <w:tcW w:w="3782" w:type="dxa"/>
          </w:tcPr>
          <w:p w:rsidR="009C0509" w:rsidRPr="003A51AC" w:rsidRDefault="009C0509" w:rsidP="00E22A07">
            <w:pPr>
              <w:pStyle w:val="ConsPlusNormal"/>
            </w:pPr>
            <w:r w:rsidRPr="003A51AC">
              <w:t>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tc>
      </w:tr>
      <w:tr w:rsidR="009C0509" w:rsidRPr="003A51AC" w:rsidTr="003F662B">
        <w:tc>
          <w:tcPr>
            <w:tcW w:w="3781" w:type="dxa"/>
          </w:tcPr>
          <w:p w:rsidR="009C0509" w:rsidRPr="003A51AC" w:rsidRDefault="009C0509" w:rsidP="00E22A07">
            <w:pPr>
              <w:pStyle w:val="ConsPlusNormal"/>
            </w:pPr>
          </w:p>
        </w:tc>
        <w:tc>
          <w:tcPr>
            <w:tcW w:w="3781" w:type="dxa"/>
          </w:tcPr>
          <w:p w:rsidR="009C0509" w:rsidRPr="003A51AC" w:rsidRDefault="009C0509" w:rsidP="00E22A07">
            <w:pPr>
              <w:pStyle w:val="ConsPlusNormal"/>
            </w:pPr>
            <w:r w:rsidRPr="003A51AC">
              <w:t xml:space="preserve">Педагог рассказывает детям о бытовой технике, помогающей взрослым организовать бытовой </w:t>
            </w:r>
            <w:r w:rsidRPr="003A51AC">
              <w:lastRenderedPageBreak/>
              <w:t>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w:t>
            </w:r>
          </w:p>
        </w:tc>
        <w:tc>
          <w:tcPr>
            <w:tcW w:w="7564" w:type="dxa"/>
            <w:gridSpan w:val="2"/>
          </w:tcPr>
          <w:p w:rsidR="009C0509" w:rsidRPr="003A51AC" w:rsidRDefault="009C0509" w:rsidP="00E22A07">
            <w:pPr>
              <w:spacing w:line="240" w:lineRule="auto"/>
              <w:rPr>
                <w:sz w:val="24"/>
                <w:szCs w:val="24"/>
              </w:rPr>
            </w:pPr>
            <w:r w:rsidRPr="003A51AC">
              <w:rPr>
                <w:sz w:val="24"/>
                <w:szCs w:val="24"/>
              </w:rPr>
              <w:lastRenderedPageBreak/>
              <w:t xml:space="preserve">Педагог формирует представление детей о современной технике, в том числе цифровой, ее разнообразии, создает образовательные ситуации для знакомства детей с конкретными техническими </w:t>
            </w:r>
            <w:r w:rsidRPr="003A51AC">
              <w:rPr>
                <w:sz w:val="24"/>
                <w:szCs w:val="24"/>
              </w:rPr>
              <w:lastRenderedPageBreak/>
              <w:t>приборами, показывает, как техника способствует ускорению получения результата труда и облегчению труда взрослых.</w:t>
            </w:r>
          </w:p>
        </w:tc>
      </w:tr>
      <w:tr w:rsidR="009C0509" w:rsidRPr="003A51AC" w:rsidTr="003F662B">
        <w:tc>
          <w:tcPr>
            <w:tcW w:w="3781" w:type="dxa"/>
          </w:tcPr>
          <w:p w:rsidR="009C0509" w:rsidRPr="003A51AC" w:rsidRDefault="009C0509" w:rsidP="00E22A07">
            <w:pPr>
              <w:pStyle w:val="ConsPlusNormal"/>
            </w:pPr>
          </w:p>
        </w:tc>
        <w:tc>
          <w:tcPr>
            <w:tcW w:w="3781" w:type="dxa"/>
          </w:tcPr>
          <w:p w:rsidR="009C0509" w:rsidRPr="003A51AC" w:rsidRDefault="009C0509" w:rsidP="00E22A07">
            <w:pPr>
              <w:pStyle w:val="ConsPlusNormal"/>
            </w:pPr>
          </w:p>
        </w:tc>
        <w:tc>
          <w:tcPr>
            <w:tcW w:w="3782" w:type="dxa"/>
          </w:tcPr>
          <w:p w:rsidR="009C0509" w:rsidRPr="003A51AC" w:rsidRDefault="009C0509" w:rsidP="00E22A07">
            <w:pPr>
              <w:pStyle w:val="ConsPlusNormal"/>
            </w:pPr>
            <w:r w:rsidRPr="003A51AC">
              <w:rPr>
                <w:u w:val="single"/>
              </w:rPr>
              <w:t>Педагог создает условия для знакомства детей с экономическими знаниями</w:t>
            </w:r>
            <w:r w:rsidRPr="003A51AC">
              <w:t>,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9C0509" w:rsidRPr="003A51AC" w:rsidRDefault="009C0509" w:rsidP="00E22A07">
            <w:pPr>
              <w:spacing w:line="240" w:lineRule="auto"/>
              <w:jc w:val="center"/>
              <w:rPr>
                <w:sz w:val="24"/>
                <w:szCs w:val="24"/>
              </w:rPr>
            </w:pPr>
          </w:p>
        </w:tc>
        <w:tc>
          <w:tcPr>
            <w:tcW w:w="3782" w:type="dxa"/>
          </w:tcPr>
          <w:p w:rsidR="009C0509" w:rsidRPr="003A51AC" w:rsidRDefault="009C0509" w:rsidP="00E22A07">
            <w:pPr>
              <w:pStyle w:val="ConsPlusNormal"/>
            </w:pPr>
            <w:r w:rsidRPr="003A51AC">
              <w:rPr>
                <w:u w:val="single"/>
              </w:rPr>
              <w:t>Педагог создает игровые и проблемные ситуации для расширения представлений детей</w:t>
            </w:r>
            <w:r w:rsidRPr="003A51AC">
              <w:t xml:space="preserve">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tc>
      </w:tr>
    </w:tbl>
    <w:p w:rsidR="009C0509" w:rsidRPr="003A51AC" w:rsidRDefault="009C0509" w:rsidP="00E22A07">
      <w:pPr>
        <w:shd w:val="clear" w:color="auto" w:fill="FFFFFF"/>
        <w:spacing w:line="240" w:lineRule="auto"/>
        <w:jc w:val="center"/>
        <w:rPr>
          <w:b/>
          <w:sz w:val="24"/>
          <w:szCs w:val="24"/>
        </w:rPr>
      </w:pPr>
    </w:p>
    <w:tbl>
      <w:tblPr>
        <w:tblStyle w:val="22"/>
        <w:tblW w:w="15126" w:type="dxa"/>
        <w:tblLook w:val="04A0" w:firstRow="1" w:lastRow="0" w:firstColumn="1" w:lastColumn="0" w:noHBand="0" w:noVBand="1"/>
      </w:tblPr>
      <w:tblGrid>
        <w:gridCol w:w="3780"/>
        <w:gridCol w:w="3782"/>
        <w:gridCol w:w="3782"/>
        <w:gridCol w:w="3782"/>
      </w:tblGrid>
      <w:tr w:rsidR="009C0509" w:rsidRPr="003A51AC" w:rsidTr="009C0509">
        <w:tc>
          <w:tcPr>
            <w:tcW w:w="15126" w:type="dxa"/>
            <w:gridSpan w:val="4"/>
            <w:shd w:val="clear" w:color="auto" w:fill="EEECE1" w:themeFill="background2"/>
          </w:tcPr>
          <w:p w:rsidR="009C0509" w:rsidRPr="003A51AC" w:rsidRDefault="009C0509" w:rsidP="00E22A07">
            <w:pPr>
              <w:pStyle w:val="a3"/>
              <w:spacing w:line="240" w:lineRule="auto"/>
              <w:ind w:left="57"/>
              <w:rPr>
                <w:sz w:val="24"/>
                <w:szCs w:val="24"/>
              </w:rPr>
            </w:pPr>
            <w:r w:rsidRPr="003A51AC">
              <w:rPr>
                <w:b/>
                <w:sz w:val="24"/>
                <w:szCs w:val="24"/>
              </w:rPr>
              <w:lastRenderedPageBreak/>
              <w:t>Содержание в области формирования основ безопасного поведения</w:t>
            </w:r>
          </w:p>
        </w:tc>
      </w:tr>
      <w:tr w:rsidR="009C0509" w:rsidRPr="003A51AC" w:rsidTr="009C0509">
        <w:tc>
          <w:tcPr>
            <w:tcW w:w="3780" w:type="dxa"/>
            <w:shd w:val="clear" w:color="auto" w:fill="FFFFFF" w:themeFill="background1"/>
          </w:tcPr>
          <w:p w:rsidR="009C0509" w:rsidRPr="003A51AC" w:rsidRDefault="009C0509" w:rsidP="00E22A07">
            <w:pPr>
              <w:spacing w:line="240" w:lineRule="auto"/>
              <w:jc w:val="center"/>
              <w:rPr>
                <w:sz w:val="24"/>
                <w:szCs w:val="24"/>
              </w:rPr>
            </w:pPr>
            <w:r w:rsidRPr="003A51AC">
              <w:rPr>
                <w:sz w:val="24"/>
                <w:szCs w:val="24"/>
              </w:rPr>
              <w:t>3-4</w:t>
            </w:r>
          </w:p>
        </w:tc>
        <w:tc>
          <w:tcPr>
            <w:tcW w:w="3782" w:type="dxa"/>
            <w:shd w:val="clear" w:color="auto" w:fill="FFFFFF" w:themeFill="background1"/>
          </w:tcPr>
          <w:p w:rsidR="009C0509" w:rsidRPr="003A51AC" w:rsidRDefault="009C0509" w:rsidP="00E22A07">
            <w:pPr>
              <w:spacing w:line="240" w:lineRule="auto"/>
              <w:jc w:val="center"/>
              <w:rPr>
                <w:sz w:val="24"/>
                <w:szCs w:val="24"/>
              </w:rPr>
            </w:pPr>
            <w:r w:rsidRPr="003A51AC">
              <w:rPr>
                <w:sz w:val="24"/>
                <w:szCs w:val="24"/>
              </w:rPr>
              <w:t>4-5</w:t>
            </w:r>
          </w:p>
        </w:tc>
        <w:tc>
          <w:tcPr>
            <w:tcW w:w="3782" w:type="dxa"/>
            <w:shd w:val="clear" w:color="auto" w:fill="FFFFFF" w:themeFill="background1"/>
          </w:tcPr>
          <w:p w:rsidR="009C0509" w:rsidRPr="003A51AC" w:rsidRDefault="009C0509" w:rsidP="00E22A07">
            <w:pPr>
              <w:spacing w:line="240" w:lineRule="auto"/>
              <w:jc w:val="center"/>
              <w:rPr>
                <w:sz w:val="24"/>
                <w:szCs w:val="24"/>
              </w:rPr>
            </w:pPr>
            <w:r w:rsidRPr="003A51AC">
              <w:rPr>
                <w:sz w:val="24"/>
                <w:szCs w:val="24"/>
              </w:rPr>
              <w:t>5-6</w:t>
            </w:r>
          </w:p>
        </w:tc>
        <w:tc>
          <w:tcPr>
            <w:tcW w:w="3782" w:type="dxa"/>
            <w:shd w:val="clear" w:color="auto" w:fill="FFFFFF" w:themeFill="background1"/>
          </w:tcPr>
          <w:p w:rsidR="009C0509" w:rsidRPr="003A51AC" w:rsidRDefault="009C0509" w:rsidP="00E22A07">
            <w:pPr>
              <w:spacing w:line="240" w:lineRule="auto"/>
              <w:jc w:val="center"/>
              <w:rPr>
                <w:sz w:val="24"/>
                <w:szCs w:val="24"/>
              </w:rPr>
            </w:pPr>
            <w:r w:rsidRPr="003A51AC">
              <w:rPr>
                <w:sz w:val="24"/>
                <w:szCs w:val="24"/>
              </w:rPr>
              <w:t>6-7</w:t>
            </w:r>
          </w:p>
        </w:tc>
      </w:tr>
      <w:tr w:rsidR="009C0509" w:rsidRPr="003A51AC" w:rsidTr="009C0509">
        <w:tc>
          <w:tcPr>
            <w:tcW w:w="3780" w:type="dxa"/>
            <w:shd w:val="clear" w:color="auto" w:fill="FFFFFF" w:themeFill="background1"/>
          </w:tcPr>
          <w:p w:rsidR="009C0509" w:rsidRPr="003A51AC" w:rsidRDefault="009C0509" w:rsidP="00E22A07">
            <w:pPr>
              <w:pStyle w:val="a3"/>
              <w:tabs>
                <w:tab w:val="left" w:pos="454"/>
              </w:tabs>
              <w:spacing w:line="240" w:lineRule="auto"/>
              <w:ind w:left="0"/>
              <w:rPr>
                <w:sz w:val="24"/>
                <w:szCs w:val="24"/>
              </w:rPr>
            </w:pPr>
            <w:r w:rsidRPr="003A51AC">
              <w:rPr>
                <w:sz w:val="24"/>
                <w:szCs w:val="24"/>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9C0509" w:rsidRPr="003A51AC" w:rsidRDefault="009C0509" w:rsidP="00E22A07">
            <w:pPr>
              <w:spacing w:line="240" w:lineRule="auto"/>
              <w:rPr>
                <w:sz w:val="24"/>
                <w:szCs w:val="24"/>
              </w:rPr>
            </w:pPr>
            <w:r w:rsidRPr="003A51AC">
              <w:rPr>
                <w:sz w:val="24"/>
                <w:szCs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tc>
        <w:tc>
          <w:tcPr>
            <w:tcW w:w="3782" w:type="dxa"/>
            <w:shd w:val="clear" w:color="auto" w:fill="FFFFFF" w:themeFill="background1"/>
          </w:tcPr>
          <w:p w:rsidR="009C0509" w:rsidRPr="003A51AC" w:rsidRDefault="009C0509" w:rsidP="00E22A07">
            <w:pPr>
              <w:pStyle w:val="a3"/>
              <w:tabs>
                <w:tab w:val="left" w:pos="454"/>
              </w:tabs>
              <w:spacing w:line="240" w:lineRule="auto"/>
              <w:ind w:left="0"/>
              <w:rPr>
                <w:sz w:val="24"/>
                <w:szCs w:val="24"/>
              </w:rPr>
            </w:pPr>
            <w:r w:rsidRPr="003A51AC">
              <w:rPr>
                <w:sz w:val="24"/>
                <w:szCs w:val="24"/>
              </w:rPr>
              <w:t>Педагог 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w:t>
            </w:r>
          </w:p>
        </w:tc>
        <w:tc>
          <w:tcPr>
            <w:tcW w:w="3782" w:type="dxa"/>
            <w:shd w:val="clear" w:color="auto" w:fill="FFFFFF" w:themeFill="background1"/>
          </w:tcPr>
          <w:p w:rsidR="009C0509" w:rsidRPr="003A51AC" w:rsidRDefault="009C0509" w:rsidP="00E22A07">
            <w:pPr>
              <w:spacing w:line="240" w:lineRule="auto"/>
              <w:rPr>
                <w:sz w:val="24"/>
                <w:szCs w:val="24"/>
              </w:rPr>
            </w:pPr>
            <w:r w:rsidRPr="003A51AC">
              <w:rPr>
                <w:sz w:val="24"/>
                <w:szCs w:val="24"/>
              </w:rPr>
              <w:t xml:space="preserve">Педагог создает условия для закрепления представлений детей о правилах безопасного поведения </w:t>
            </w:r>
          </w:p>
          <w:p w:rsidR="009C0509" w:rsidRPr="003A51AC" w:rsidRDefault="009C0509" w:rsidP="00E22A07">
            <w:pPr>
              <w:spacing w:line="240" w:lineRule="auto"/>
              <w:rPr>
                <w:sz w:val="24"/>
                <w:szCs w:val="24"/>
              </w:rPr>
            </w:pPr>
            <w:r w:rsidRPr="003A51AC">
              <w:rPr>
                <w:sz w:val="24"/>
                <w:szCs w:val="24"/>
              </w:rPr>
              <w:t xml:space="preserve">- в быту, </w:t>
            </w:r>
          </w:p>
          <w:p w:rsidR="009C0509" w:rsidRPr="003A51AC" w:rsidRDefault="009C0509" w:rsidP="00E22A07">
            <w:pPr>
              <w:spacing w:line="240" w:lineRule="auto"/>
              <w:rPr>
                <w:sz w:val="24"/>
                <w:szCs w:val="24"/>
              </w:rPr>
            </w:pPr>
            <w:r w:rsidRPr="003A51AC">
              <w:rPr>
                <w:sz w:val="24"/>
                <w:szCs w:val="24"/>
              </w:rPr>
              <w:t xml:space="preserve">- на улице, </w:t>
            </w:r>
          </w:p>
          <w:p w:rsidR="009C0509" w:rsidRPr="003A51AC" w:rsidRDefault="009C0509" w:rsidP="00E22A07">
            <w:pPr>
              <w:spacing w:line="240" w:lineRule="auto"/>
              <w:rPr>
                <w:sz w:val="24"/>
                <w:szCs w:val="24"/>
              </w:rPr>
            </w:pPr>
            <w:r w:rsidRPr="003A51AC">
              <w:rPr>
                <w:sz w:val="24"/>
                <w:szCs w:val="24"/>
              </w:rPr>
              <w:t xml:space="preserve">- в природе, </w:t>
            </w:r>
          </w:p>
          <w:p w:rsidR="009C0509" w:rsidRPr="003A51AC" w:rsidRDefault="009C0509" w:rsidP="00E22A07">
            <w:pPr>
              <w:spacing w:line="240" w:lineRule="auto"/>
              <w:rPr>
                <w:sz w:val="24"/>
                <w:szCs w:val="24"/>
              </w:rPr>
            </w:pPr>
            <w:r w:rsidRPr="003A51AC">
              <w:rPr>
                <w:sz w:val="24"/>
                <w:szCs w:val="24"/>
              </w:rPr>
              <w:t xml:space="preserve">- в общении с людьми, в том числе в сети Интернет. </w:t>
            </w:r>
          </w:p>
          <w:p w:rsidR="009C0509" w:rsidRPr="003A51AC" w:rsidRDefault="009C0509" w:rsidP="00E22A07">
            <w:pPr>
              <w:spacing w:line="240" w:lineRule="auto"/>
              <w:rPr>
                <w:sz w:val="24"/>
                <w:szCs w:val="24"/>
              </w:rPr>
            </w:pPr>
            <w:r w:rsidRPr="003A51AC">
              <w:rPr>
                <w:sz w:val="24"/>
                <w:szCs w:val="24"/>
              </w:rPr>
              <w:t>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w:t>
            </w:r>
          </w:p>
        </w:tc>
        <w:tc>
          <w:tcPr>
            <w:tcW w:w="3782" w:type="dxa"/>
            <w:shd w:val="clear" w:color="auto" w:fill="FFFFFF" w:themeFill="background1"/>
          </w:tcPr>
          <w:p w:rsidR="009C0509" w:rsidRPr="003A51AC" w:rsidRDefault="009C0509" w:rsidP="00E22A07">
            <w:pPr>
              <w:spacing w:line="240" w:lineRule="auto"/>
              <w:rPr>
                <w:sz w:val="24"/>
                <w:szCs w:val="24"/>
              </w:rPr>
            </w:pPr>
            <w:r w:rsidRPr="003A51AC">
              <w:rPr>
                <w:sz w:val="24"/>
                <w:szCs w:val="24"/>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tc>
      </w:tr>
      <w:tr w:rsidR="009C0509" w:rsidRPr="003A51AC" w:rsidTr="009C0509">
        <w:tc>
          <w:tcPr>
            <w:tcW w:w="3780" w:type="dxa"/>
            <w:shd w:val="clear" w:color="auto" w:fill="FFFFFF" w:themeFill="background1"/>
          </w:tcPr>
          <w:p w:rsidR="009C0509" w:rsidRPr="003A51AC" w:rsidRDefault="009C0509" w:rsidP="00E22A07">
            <w:pPr>
              <w:spacing w:line="240" w:lineRule="auto"/>
              <w:rPr>
                <w:sz w:val="24"/>
                <w:szCs w:val="24"/>
              </w:rPr>
            </w:pPr>
            <w:r w:rsidRPr="003A51AC">
              <w:rPr>
                <w:sz w:val="24"/>
                <w:szCs w:val="24"/>
              </w:rPr>
              <w:t xml:space="preserve">Педагог </w:t>
            </w:r>
          </w:p>
          <w:p w:rsidR="009C0509" w:rsidRPr="003A51AC" w:rsidRDefault="009C0509" w:rsidP="00E22A07">
            <w:pPr>
              <w:spacing w:line="240" w:lineRule="auto"/>
              <w:rPr>
                <w:sz w:val="24"/>
                <w:szCs w:val="24"/>
              </w:rPr>
            </w:pPr>
            <w:r w:rsidRPr="003A51AC">
              <w:rPr>
                <w:sz w:val="24"/>
                <w:szCs w:val="24"/>
              </w:rPr>
              <w:t xml:space="preserve">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w:t>
            </w:r>
            <w:r w:rsidRPr="003A51AC">
              <w:rPr>
                <w:sz w:val="24"/>
                <w:szCs w:val="24"/>
              </w:rPr>
              <w:lastRenderedPageBreak/>
              <w:t>время одевания на прогулку, во время совместных игр.</w:t>
            </w:r>
          </w:p>
          <w:p w:rsidR="009C0509" w:rsidRPr="003A51AC" w:rsidRDefault="009C0509" w:rsidP="00E22A07">
            <w:pPr>
              <w:spacing w:line="240" w:lineRule="auto"/>
              <w:rPr>
                <w:sz w:val="24"/>
                <w:szCs w:val="24"/>
              </w:rPr>
            </w:pPr>
            <w:r w:rsidRPr="003A51AC">
              <w:rPr>
                <w:sz w:val="24"/>
                <w:szCs w:val="24"/>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tc>
        <w:tc>
          <w:tcPr>
            <w:tcW w:w="3782" w:type="dxa"/>
            <w:shd w:val="clear" w:color="auto" w:fill="FFFFFF" w:themeFill="background1"/>
          </w:tcPr>
          <w:p w:rsidR="009C0509" w:rsidRPr="003A51AC" w:rsidRDefault="009C0509" w:rsidP="00E22A07">
            <w:pPr>
              <w:spacing w:line="240" w:lineRule="auto"/>
              <w:rPr>
                <w:sz w:val="24"/>
                <w:szCs w:val="24"/>
              </w:rPr>
            </w:pPr>
            <w:r w:rsidRPr="003A51AC">
              <w:rPr>
                <w:sz w:val="24"/>
                <w:szCs w:val="24"/>
              </w:rPr>
              <w:lastRenderedPageBreak/>
              <w:t xml:space="preserve">Педагог </w:t>
            </w:r>
          </w:p>
          <w:p w:rsidR="009C0509" w:rsidRPr="003A51AC" w:rsidRDefault="009C0509" w:rsidP="00E22A07">
            <w:pPr>
              <w:spacing w:line="240" w:lineRule="auto"/>
              <w:rPr>
                <w:sz w:val="24"/>
                <w:szCs w:val="24"/>
              </w:rPr>
            </w:pPr>
            <w:r w:rsidRPr="003A51AC">
              <w:rPr>
                <w:sz w:val="24"/>
                <w:szCs w:val="24"/>
              </w:rPr>
              <w:t xml:space="preserve">способствует обогащению представлений детей об основных правилах безопасного поведения </w:t>
            </w:r>
          </w:p>
          <w:p w:rsidR="009C0509" w:rsidRPr="003A51AC" w:rsidRDefault="009C0509" w:rsidP="00E22A07">
            <w:pPr>
              <w:spacing w:line="240" w:lineRule="auto"/>
              <w:rPr>
                <w:sz w:val="24"/>
                <w:szCs w:val="24"/>
              </w:rPr>
            </w:pPr>
            <w:r w:rsidRPr="003A51AC">
              <w:rPr>
                <w:sz w:val="24"/>
                <w:szCs w:val="24"/>
              </w:rPr>
              <w:t xml:space="preserve">- в быту, </w:t>
            </w:r>
          </w:p>
          <w:p w:rsidR="009C0509" w:rsidRPr="003A51AC" w:rsidRDefault="009C0509" w:rsidP="00E22A07">
            <w:pPr>
              <w:spacing w:line="240" w:lineRule="auto"/>
              <w:rPr>
                <w:sz w:val="24"/>
                <w:szCs w:val="24"/>
              </w:rPr>
            </w:pPr>
            <w:r w:rsidRPr="003A51AC">
              <w:rPr>
                <w:sz w:val="24"/>
                <w:szCs w:val="24"/>
              </w:rPr>
              <w:t>- в природе,</w:t>
            </w:r>
          </w:p>
          <w:p w:rsidR="009C0509" w:rsidRPr="003A51AC" w:rsidRDefault="009C0509" w:rsidP="00E22A07">
            <w:pPr>
              <w:spacing w:line="240" w:lineRule="auto"/>
              <w:rPr>
                <w:sz w:val="24"/>
                <w:szCs w:val="24"/>
              </w:rPr>
            </w:pPr>
            <w:r w:rsidRPr="003A51AC">
              <w:rPr>
                <w:sz w:val="24"/>
                <w:szCs w:val="24"/>
              </w:rPr>
              <w:t>- на улице.</w:t>
            </w:r>
          </w:p>
          <w:p w:rsidR="009C0509" w:rsidRPr="003A51AC" w:rsidRDefault="009C0509" w:rsidP="00E22A07">
            <w:pPr>
              <w:spacing w:line="240" w:lineRule="auto"/>
              <w:rPr>
                <w:sz w:val="24"/>
                <w:szCs w:val="24"/>
              </w:rPr>
            </w:pPr>
            <w:r w:rsidRPr="003A51AC">
              <w:rPr>
                <w:sz w:val="24"/>
                <w:szCs w:val="24"/>
              </w:rPr>
              <w:lastRenderedPageBreak/>
              <w:t>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 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9C0509" w:rsidRPr="003A51AC" w:rsidRDefault="009C0509" w:rsidP="00E22A07">
            <w:pPr>
              <w:spacing w:line="240" w:lineRule="auto"/>
              <w:rPr>
                <w:sz w:val="24"/>
                <w:szCs w:val="24"/>
              </w:rPr>
            </w:pPr>
            <w:r w:rsidRPr="003A51AC">
              <w:rPr>
                <w:sz w:val="24"/>
                <w:szCs w:val="24"/>
              </w:rPr>
              <w:t xml:space="preserve">Создает игровые ситуации, в которых ребёнок может закрепить опыт безопасного поведения </w:t>
            </w:r>
          </w:p>
          <w:p w:rsidR="009C0509" w:rsidRPr="003A51AC" w:rsidRDefault="009C0509" w:rsidP="00E22A07">
            <w:pPr>
              <w:spacing w:line="240" w:lineRule="auto"/>
              <w:rPr>
                <w:sz w:val="24"/>
                <w:szCs w:val="24"/>
              </w:rPr>
            </w:pPr>
            <w:r w:rsidRPr="003A51AC">
              <w:rPr>
                <w:sz w:val="24"/>
                <w:szCs w:val="24"/>
              </w:rPr>
              <w:t xml:space="preserve">- в быту, </w:t>
            </w:r>
          </w:p>
          <w:p w:rsidR="009C0509" w:rsidRPr="003A51AC" w:rsidRDefault="009C0509" w:rsidP="00E22A07">
            <w:pPr>
              <w:spacing w:line="240" w:lineRule="auto"/>
              <w:rPr>
                <w:sz w:val="24"/>
                <w:szCs w:val="24"/>
              </w:rPr>
            </w:pPr>
            <w:r w:rsidRPr="003A51AC">
              <w:rPr>
                <w:sz w:val="24"/>
                <w:szCs w:val="24"/>
              </w:rPr>
              <w:t xml:space="preserve">- на улице, </w:t>
            </w:r>
          </w:p>
          <w:p w:rsidR="009C0509" w:rsidRPr="003A51AC" w:rsidRDefault="009C0509" w:rsidP="00E22A07">
            <w:pPr>
              <w:spacing w:line="240" w:lineRule="auto"/>
              <w:rPr>
                <w:sz w:val="24"/>
                <w:szCs w:val="24"/>
              </w:rPr>
            </w:pPr>
            <w:r w:rsidRPr="003A51AC">
              <w:rPr>
                <w:sz w:val="24"/>
                <w:szCs w:val="24"/>
              </w:rPr>
              <w:t xml:space="preserve">- в природе, </w:t>
            </w:r>
          </w:p>
          <w:p w:rsidR="009C0509" w:rsidRPr="003A51AC" w:rsidRDefault="009C0509" w:rsidP="00E22A07">
            <w:pPr>
              <w:spacing w:line="240" w:lineRule="auto"/>
              <w:rPr>
                <w:sz w:val="24"/>
                <w:szCs w:val="24"/>
              </w:rPr>
            </w:pPr>
            <w:r w:rsidRPr="003A51AC">
              <w:rPr>
                <w:sz w:val="24"/>
                <w:szCs w:val="24"/>
              </w:rPr>
              <w:t xml:space="preserve">- в общении с незнакомыми людьми. </w:t>
            </w:r>
          </w:p>
          <w:p w:rsidR="009C0509" w:rsidRPr="003A51AC" w:rsidRDefault="009C0509" w:rsidP="00E22A07">
            <w:pPr>
              <w:spacing w:line="240" w:lineRule="auto"/>
              <w:rPr>
                <w:sz w:val="24"/>
                <w:szCs w:val="24"/>
              </w:rPr>
            </w:pPr>
            <w:r w:rsidRPr="003A51AC">
              <w:rPr>
                <w:sz w:val="24"/>
                <w:szCs w:val="24"/>
              </w:rPr>
              <w:t xml:space="preserve">Обсуждают с детьми правила безопасного поведения в чрезвычайных ситуациях: как позвать взрослого на помощь, как вызвать помощь по мобильному </w:t>
            </w:r>
            <w:r w:rsidRPr="003A51AC">
              <w:rPr>
                <w:sz w:val="24"/>
                <w:szCs w:val="24"/>
              </w:rPr>
              <w:lastRenderedPageBreak/>
              <w:t>устройству и тому подобное.</w:t>
            </w:r>
          </w:p>
        </w:tc>
        <w:tc>
          <w:tcPr>
            <w:tcW w:w="3782" w:type="dxa"/>
            <w:shd w:val="clear" w:color="auto" w:fill="FFFFFF" w:themeFill="background1"/>
          </w:tcPr>
          <w:p w:rsidR="009C0509" w:rsidRPr="003A51AC" w:rsidRDefault="009C0509" w:rsidP="00E22A07">
            <w:pPr>
              <w:spacing w:line="240" w:lineRule="auto"/>
              <w:rPr>
                <w:sz w:val="24"/>
                <w:szCs w:val="24"/>
              </w:rPr>
            </w:pPr>
            <w:r w:rsidRPr="003A51AC">
              <w:rPr>
                <w:sz w:val="24"/>
                <w:szCs w:val="24"/>
              </w:rPr>
              <w:lastRenderedPageBreak/>
              <w:t xml:space="preserve">Педагог </w:t>
            </w:r>
          </w:p>
          <w:p w:rsidR="009C0509" w:rsidRPr="003A51AC" w:rsidRDefault="009C0509" w:rsidP="00E22A07">
            <w:pPr>
              <w:spacing w:line="240" w:lineRule="auto"/>
              <w:rPr>
                <w:sz w:val="24"/>
                <w:szCs w:val="24"/>
              </w:rPr>
            </w:pPr>
            <w:r w:rsidRPr="003A51AC">
              <w:rPr>
                <w:sz w:val="24"/>
                <w:szCs w:val="24"/>
              </w:rPr>
              <w:t xml:space="preserve">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w:t>
            </w:r>
            <w:r w:rsidRPr="003A51AC">
              <w:rPr>
                <w:sz w:val="24"/>
                <w:szCs w:val="24"/>
              </w:rPr>
              <w:lastRenderedPageBreak/>
              <w:t>картинках. 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w:t>
            </w:r>
          </w:p>
          <w:p w:rsidR="009C0509" w:rsidRPr="003A51AC" w:rsidRDefault="009C0509" w:rsidP="00E22A07">
            <w:pPr>
              <w:spacing w:line="240" w:lineRule="auto"/>
              <w:rPr>
                <w:sz w:val="24"/>
                <w:szCs w:val="24"/>
              </w:rPr>
            </w:pPr>
            <w:r w:rsidRPr="003A51AC">
              <w:rPr>
                <w:sz w:val="24"/>
                <w:szCs w:val="24"/>
              </w:rPr>
              <w:t xml:space="preserve">Инициирует вместе с детьми создание общих правил безопасного поведения </w:t>
            </w:r>
          </w:p>
          <w:p w:rsidR="009C0509" w:rsidRPr="003A51AC" w:rsidRDefault="009C0509" w:rsidP="00E22A07">
            <w:pPr>
              <w:spacing w:line="240" w:lineRule="auto"/>
              <w:rPr>
                <w:sz w:val="24"/>
                <w:szCs w:val="24"/>
              </w:rPr>
            </w:pPr>
            <w:r w:rsidRPr="003A51AC">
              <w:rPr>
                <w:sz w:val="24"/>
                <w:szCs w:val="24"/>
              </w:rPr>
              <w:t xml:space="preserve">- в группе, </w:t>
            </w:r>
          </w:p>
          <w:p w:rsidR="009C0509" w:rsidRPr="003A51AC" w:rsidRDefault="009C0509" w:rsidP="00E22A07">
            <w:pPr>
              <w:spacing w:line="240" w:lineRule="auto"/>
              <w:rPr>
                <w:sz w:val="24"/>
                <w:szCs w:val="24"/>
              </w:rPr>
            </w:pPr>
            <w:r w:rsidRPr="003A51AC">
              <w:rPr>
                <w:sz w:val="24"/>
                <w:szCs w:val="24"/>
              </w:rPr>
              <w:t xml:space="preserve">- на улице, </w:t>
            </w:r>
          </w:p>
          <w:p w:rsidR="009C0509" w:rsidRPr="003A51AC" w:rsidRDefault="009C0509" w:rsidP="00E22A07">
            <w:pPr>
              <w:spacing w:line="240" w:lineRule="auto"/>
              <w:rPr>
                <w:sz w:val="24"/>
                <w:szCs w:val="24"/>
              </w:rPr>
            </w:pPr>
            <w:r w:rsidRPr="003A51AC">
              <w:rPr>
                <w:sz w:val="24"/>
                <w:szCs w:val="24"/>
              </w:rPr>
              <w:t xml:space="preserve">- в природе, </w:t>
            </w:r>
          </w:p>
          <w:p w:rsidR="009C0509" w:rsidRPr="003A51AC" w:rsidRDefault="009C0509" w:rsidP="00E22A07">
            <w:pPr>
              <w:spacing w:line="240" w:lineRule="auto"/>
              <w:rPr>
                <w:sz w:val="24"/>
                <w:szCs w:val="24"/>
              </w:rPr>
            </w:pPr>
            <w:r w:rsidRPr="003A51AC">
              <w:rPr>
                <w:sz w:val="24"/>
                <w:szCs w:val="24"/>
              </w:rPr>
              <w:t xml:space="preserve">- в общении с людьми, </w:t>
            </w:r>
          </w:p>
          <w:p w:rsidR="009C0509" w:rsidRPr="003A51AC" w:rsidRDefault="009C0509" w:rsidP="00E22A07">
            <w:pPr>
              <w:spacing w:line="240" w:lineRule="auto"/>
              <w:rPr>
                <w:sz w:val="24"/>
                <w:szCs w:val="24"/>
              </w:rPr>
            </w:pPr>
            <w:r w:rsidRPr="003A51AC">
              <w:rPr>
                <w:sz w:val="24"/>
                <w:szCs w:val="24"/>
              </w:rPr>
              <w:t>поощряет интерес детей к данной теме, поддерживает их творческие находки и предложения.</w:t>
            </w:r>
          </w:p>
          <w:p w:rsidR="009C0509" w:rsidRPr="003A51AC" w:rsidRDefault="009C0509" w:rsidP="00E22A07">
            <w:pPr>
              <w:spacing w:line="240" w:lineRule="auto"/>
              <w:rPr>
                <w:sz w:val="24"/>
                <w:szCs w:val="24"/>
              </w:rPr>
            </w:pPr>
            <w:r w:rsidRPr="003A51AC">
              <w:rPr>
                <w:sz w:val="24"/>
                <w:szCs w:val="24"/>
              </w:rPr>
              <w:t xml:space="preserve">Читает с детьми художественную литературу, инициирует обсуждение с детьми тех эпизодов книги, где герои попадают в опасную ситуацию, </w:t>
            </w:r>
          </w:p>
          <w:p w:rsidR="009C0509" w:rsidRPr="003A51AC" w:rsidRDefault="009C0509" w:rsidP="00E22A07">
            <w:pPr>
              <w:spacing w:line="240" w:lineRule="auto"/>
              <w:rPr>
                <w:sz w:val="24"/>
                <w:szCs w:val="24"/>
              </w:rPr>
            </w:pPr>
            <w:r w:rsidRPr="003A51AC">
              <w:rPr>
                <w:sz w:val="24"/>
                <w:szCs w:val="24"/>
              </w:rPr>
              <w:t xml:space="preserve">активизирует проблемными вопросами желание детей рассказать, как нужно было себя вести в подобной ситуации, чтобы избежать опасности.  </w:t>
            </w:r>
          </w:p>
          <w:p w:rsidR="009C0509" w:rsidRPr="003A51AC" w:rsidRDefault="009C0509" w:rsidP="00E22A07">
            <w:pPr>
              <w:spacing w:line="240" w:lineRule="auto"/>
              <w:rPr>
                <w:sz w:val="24"/>
                <w:szCs w:val="24"/>
              </w:rPr>
            </w:pPr>
          </w:p>
        </w:tc>
        <w:tc>
          <w:tcPr>
            <w:tcW w:w="3782" w:type="dxa"/>
            <w:shd w:val="clear" w:color="auto" w:fill="FFFFFF" w:themeFill="background1"/>
          </w:tcPr>
          <w:p w:rsidR="009C0509" w:rsidRPr="003A51AC" w:rsidRDefault="009C0509" w:rsidP="00E22A07">
            <w:pPr>
              <w:spacing w:line="240" w:lineRule="auto"/>
              <w:rPr>
                <w:sz w:val="24"/>
                <w:szCs w:val="24"/>
              </w:rPr>
            </w:pPr>
            <w:r w:rsidRPr="003A51AC">
              <w:rPr>
                <w:sz w:val="24"/>
                <w:szCs w:val="24"/>
              </w:rPr>
              <w:lastRenderedPageBreak/>
              <w:t xml:space="preserve">Педагог </w:t>
            </w:r>
          </w:p>
          <w:p w:rsidR="009C0509" w:rsidRPr="003A51AC" w:rsidRDefault="009C0509" w:rsidP="00E22A07">
            <w:pPr>
              <w:spacing w:line="240" w:lineRule="auto"/>
              <w:rPr>
                <w:sz w:val="24"/>
                <w:szCs w:val="24"/>
              </w:rPr>
            </w:pPr>
            <w:r w:rsidRPr="003A51AC">
              <w:rPr>
                <w:sz w:val="24"/>
                <w:szCs w:val="24"/>
              </w:rPr>
              <w:t>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9C0509" w:rsidRPr="003A51AC" w:rsidRDefault="009C0509" w:rsidP="00E22A07">
            <w:pPr>
              <w:spacing w:line="240" w:lineRule="auto"/>
              <w:rPr>
                <w:sz w:val="24"/>
                <w:szCs w:val="24"/>
              </w:rPr>
            </w:pPr>
            <w:r w:rsidRPr="003A51AC">
              <w:rPr>
                <w:sz w:val="24"/>
                <w:szCs w:val="24"/>
              </w:rPr>
              <w:lastRenderedPageBreak/>
              <w:t xml:space="preserve">Педагог рассказывает детям об элементарных правилах оказания первой медицинской помощи при первых признаках недомогания, травмах, ушибах. </w:t>
            </w:r>
          </w:p>
          <w:p w:rsidR="009C0509" w:rsidRPr="003A51AC" w:rsidRDefault="009C0509" w:rsidP="00E22A07">
            <w:pPr>
              <w:spacing w:line="240" w:lineRule="auto"/>
              <w:rPr>
                <w:sz w:val="24"/>
                <w:szCs w:val="24"/>
              </w:rPr>
            </w:pPr>
            <w:r w:rsidRPr="003A51AC">
              <w:rPr>
                <w:sz w:val="24"/>
                <w:szCs w:val="24"/>
              </w:rPr>
              <w:t>Закрепляет через организацию дидактических игр, упражнений действия детей, связанные с оказанием первой медицинской помощи.</w:t>
            </w:r>
          </w:p>
          <w:p w:rsidR="009C0509" w:rsidRPr="003A51AC" w:rsidRDefault="009C0509" w:rsidP="00E22A07">
            <w:pPr>
              <w:spacing w:line="240" w:lineRule="auto"/>
              <w:rPr>
                <w:sz w:val="24"/>
                <w:szCs w:val="24"/>
              </w:rPr>
            </w:pPr>
            <w:r w:rsidRPr="003A51AC">
              <w:rPr>
                <w:sz w:val="24"/>
                <w:szCs w:val="24"/>
              </w:rPr>
              <w:t xml:space="preserve">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w:t>
            </w:r>
          </w:p>
          <w:p w:rsidR="009C0509" w:rsidRPr="003A51AC" w:rsidRDefault="009C0509" w:rsidP="00E22A07">
            <w:pPr>
              <w:spacing w:line="240" w:lineRule="auto"/>
              <w:rPr>
                <w:sz w:val="24"/>
                <w:szCs w:val="24"/>
              </w:rPr>
            </w:pPr>
            <w:r w:rsidRPr="003A51AC">
              <w:rPr>
                <w:sz w:val="24"/>
                <w:szCs w:val="24"/>
              </w:rPr>
              <w:t xml:space="preserve">- дома, </w:t>
            </w:r>
          </w:p>
          <w:p w:rsidR="009C0509" w:rsidRPr="003A51AC" w:rsidRDefault="009C0509" w:rsidP="00E22A07">
            <w:pPr>
              <w:spacing w:line="240" w:lineRule="auto"/>
              <w:rPr>
                <w:sz w:val="24"/>
                <w:szCs w:val="24"/>
              </w:rPr>
            </w:pPr>
            <w:r w:rsidRPr="003A51AC">
              <w:rPr>
                <w:sz w:val="24"/>
                <w:szCs w:val="24"/>
              </w:rPr>
              <w:t xml:space="preserve">- на улице, </w:t>
            </w:r>
          </w:p>
          <w:p w:rsidR="009C0509" w:rsidRPr="003A51AC" w:rsidRDefault="009C0509" w:rsidP="00E22A07">
            <w:pPr>
              <w:spacing w:line="240" w:lineRule="auto"/>
              <w:rPr>
                <w:sz w:val="24"/>
                <w:szCs w:val="24"/>
              </w:rPr>
            </w:pPr>
            <w:r w:rsidRPr="003A51AC">
              <w:rPr>
                <w:sz w:val="24"/>
                <w:szCs w:val="24"/>
              </w:rPr>
              <w:t xml:space="preserve">- в природе, </w:t>
            </w:r>
          </w:p>
          <w:p w:rsidR="009C0509" w:rsidRPr="003A51AC" w:rsidRDefault="009C0509" w:rsidP="00E22A07">
            <w:pPr>
              <w:spacing w:line="240" w:lineRule="auto"/>
              <w:rPr>
                <w:sz w:val="24"/>
                <w:szCs w:val="24"/>
              </w:rPr>
            </w:pPr>
            <w:r w:rsidRPr="003A51AC">
              <w:rPr>
                <w:sz w:val="24"/>
                <w:szCs w:val="24"/>
              </w:rPr>
              <w:t xml:space="preserve">- в ДОО, </w:t>
            </w:r>
          </w:p>
          <w:p w:rsidR="009C0509" w:rsidRPr="003A51AC" w:rsidRDefault="009C0509" w:rsidP="00E22A07">
            <w:pPr>
              <w:spacing w:line="240" w:lineRule="auto"/>
              <w:rPr>
                <w:sz w:val="24"/>
                <w:szCs w:val="24"/>
              </w:rPr>
            </w:pPr>
            <w:r w:rsidRPr="003A51AC">
              <w:rPr>
                <w:sz w:val="24"/>
                <w:szCs w:val="24"/>
              </w:rPr>
              <w:t xml:space="preserve">- в местах большого скопления людей: в магазинах, на вокзалах, на праздниках, в развлекательных центрах и парках. </w:t>
            </w:r>
          </w:p>
          <w:p w:rsidR="009C0509" w:rsidRPr="003A51AC" w:rsidRDefault="009C0509" w:rsidP="00E22A07">
            <w:pPr>
              <w:spacing w:line="240" w:lineRule="auto"/>
              <w:rPr>
                <w:sz w:val="24"/>
                <w:szCs w:val="24"/>
              </w:rPr>
            </w:pPr>
            <w:r w:rsidRPr="003A51AC">
              <w:rPr>
                <w:sz w:val="24"/>
                <w:szCs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9C0509" w:rsidRPr="003A51AC" w:rsidRDefault="009C0509" w:rsidP="00E22A07">
            <w:pPr>
              <w:spacing w:line="240" w:lineRule="auto"/>
              <w:rPr>
                <w:sz w:val="24"/>
                <w:szCs w:val="24"/>
              </w:rPr>
            </w:pPr>
          </w:p>
        </w:tc>
      </w:tr>
      <w:tr w:rsidR="009C0509" w:rsidRPr="003A51AC" w:rsidTr="009C0509">
        <w:tc>
          <w:tcPr>
            <w:tcW w:w="3780" w:type="dxa"/>
            <w:shd w:val="clear" w:color="auto" w:fill="F2F2F2" w:themeFill="background1" w:themeFillShade="F2"/>
          </w:tcPr>
          <w:p w:rsidR="009C0509" w:rsidRPr="003A51AC" w:rsidRDefault="009C0509" w:rsidP="00E22A07">
            <w:pPr>
              <w:spacing w:line="240" w:lineRule="auto"/>
              <w:rPr>
                <w:sz w:val="24"/>
                <w:szCs w:val="24"/>
              </w:rPr>
            </w:pPr>
          </w:p>
        </w:tc>
        <w:tc>
          <w:tcPr>
            <w:tcW w:w="3782" w:type="dxa"/>
            <w:shd w:val="clear" w:color="auto" w:fill="FFFFFF" w:themeFill="background1"/>
          </w:tcPr>
          <w:p w:rsidR="009C0509" w:rsidRPr="003A51AC" w:rsidRDefault="009C0509" w:rsidP="00E22A07">
            <w:pPr>
              <w:spacing w:line="240" w:lineRule="auto"/>
              <w:rPr>
                <w:sz w:val="24"/>
                <w:szCs w:val="24"/>
              </w:rPr>
            </w:pPr>
            <w:r w:rsidRPr="003A51AC">
              <w:rPr>
                <w:sz w:val="24"/>
                <w:szCs w:val="24"/>
              </w:rPr>
              <w:t xml:space="preserve">Педагог </w:t>
            </w:r>
          </w:p>
          <w:p w:rsidR="009C0509" w:rsidRPr="003A51AC" w:rsidRDefault="009C0509" w:rsidP="00E22A07">
            <w:pPr>
              <w:spacing w:line="240" w:lineRule="auto"/>
              <w:rPr>
                <w:sz w:val="24"/>
                <w:szCs w:val="24"/>
              </w:rPr>
            </w:pPr>
            <w:r w:rsidRPr="003A51AC">
              <w:rPr>
                <w:sz w:val="24"/>
                <w:szCs w:val="24"/>
              </w:rPr>
              <w:t>способствует обогащению представлений детей об основных правилах общения с незнакомыми людьми и в телефонных разговорах с ними.</w:t>
            </w:r>
          </w:p>
          <w:p w:rsidR="009C0509" w:rsidRPr="003A51AC" w:rsidRDefault="009C0509" w:rsidP="00E22A07">
            <w:pPr>
              <w:spacing w:line="240" w:lineRule="auto"/>
              <w:rPr>
                <w:sz w:val="24"/>
                <w:szCs w:val="24"/>
              </w:rPr>
            </w:pPr>
          </w:p>
        </w:tc>
        <w:tc>
          <w:tcPr>
            <w:tcW w:w="3782" w:type="dxa"/>
            <w:shd w:val="clear" w:color="auto" w:fill="FFFFFF" w:themeFill="background1"/>
          </w:tcPr>
          <w:p w:rsidR="009C0509" w:rsidRPr="003A51AC" w:rsidRDefault="009C0509" w:rsidP="00E22A07">
            <w:pPr>
              <w:spacing w:line="240" w:lineRule="auto"/>
              <w:rPr>
                <w:sz w:val="24"/>
                <w:szCs w:val="24"/>
              </w:rPr>
            </w:pPr>
            <w:r w:rsidRPr="003A51AC">
              <w:rPr>
                <w:sz w:val="24"/>
                <w:szCs w:val="24"/>
              </w:rPr>
              <w:t xml:space="preserve">Педагог </w:t>
            </w:r>
          </w:p>
          <w:p w:rsidR="009C0509" w:rsidRPr="003A51AC" w:rsidRDefault="009C0509" w:rsidP="00E22A07">
            <w:pPr>
              <w:spacing w:line="240" w:lineRule="auto"/>
              <w:rPr>
                <w:sz w:val="24"/>
                <w:szCs w:val="24"/>
              </w:rPr>
            </w:pPr>
            <w:r w:rsidRPr="003A51AC">
              <w:rPr>
                <w:sz w:val="24"/>
                <w:szCs w:val="24"/>
              </w:rPr>
              <w:t>обсуждает с детьми правила пользования сетью Интернет, цифровыми ресурсами.</w:t>
            </w:r>
          </w:p>
        </w:tc>
        <w:tc>
          <w:tcPr>
            <w:tcW w:w="3782" w:type="dxa"/>
            <w:shd w:val="clear" w:color="auto" w:fill="FFFFFF" w:themeFill="background1"/>
          </w:tcPr>
          <w:p w:rsidR="009C0509" w:rsidRPr="003A51AC" w:rsidRDefault="009C0509" w:rsidP="00E22A07">
            <w:pPr>
              <w:spacing w:line="240" w:lineRule="auto"/>
              <w:rPr>
                <w:sz w:val="24"/>
                <w:szCs w:val="24"/>
              </w:rPr>
            </w:pPr>
            <w:r w:rsidRPr="003A51AC">
              <w:rPr>
                <w:sz w:val="24"/>
                <w:szCs w:val="24"/>
              </w:rPr>
              <w:t xml:space="preserve">Педагог </w:t>
            </w:r>
          </w:p>
          <w:p w:rsidR="009C0509" w:rsidRPr="003A51AC" w:rsidRDefault="009C0509" w:rsidP="00E22A07">
            <w:pPr>
              <w:spacing w:line="240" w:lineRule="auto"/>
              <w:rPr>
                <w:sz w:val="24"/>
                <w:szCs w:val="24"/>
              </w:rPr>
            </w:pPr>
            <w:r w:rsidRPr="003A51AC">
              <w:rPr>
                <w:sz w:val="24"/>
                <w:szCs w:val="24"/>
              </w:rPr>
              <w:t xml:space="preserve">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и Санитарных правил и норм СанПиН 1.2.3685-21  </w:t>
            </w:r>
          </w:p>
        </w:tc>
      </w:tr>
      <w:tr w:rsidR="009C0509" w:rsidRPr="003A51AC" w:rsidTr="009C0509">
        <w:trPr>
          <w:trHeight w:val="510"/>
        </w:trPr>
        <w:tc>
          <w:tcPr>
            <w:tcW w:w="15126" w:type="dxa"/>
            <w:gridSpan w:val="4"/>
            <w:shd w:val="clear" w:color="auto" w:fill="FFFFFF" w:themeFill="background1"/>
            <w:vAlign w:val="center"/>
          </w:tcPr>
          <w:p w:rsidR="009C0509" w:rsidRPr="003A51AC" w:rsidRDefault="009C0509" w:rsidP="00E22A07">
            <w:pPr>
              <w:pStyle w:val="a3"/>
              <w:spacing w:line="240" w:lineRule="auto"/>
              <w:ind w:left="0"/>
              <w:jc w:val="center"/>
              <w:rPr>
                <w:b/>
                <w:sz w:val="24"/>
                <w:szCs w:val="24"/>
              </w:rPr>
            </w:pPr>
            <w:r w:rsidRPr="003A51AC">
              <w:rPr>
                <w:b/>
                <w:sz w:val="24"/>
                <w:szCs w:val="24"/>
              </w:rPr>
              <w:t>Содержания деятельности по ПРАВИЛАМ ДОРОЖНОГО ДВИЖЕНИЯ  ОТСУТСТВУЮТ во всех  возрастной группе</w:t>
            </w:r>
          </w:p>
        </w:tc>
      </w:tr>
    </w:tbl>
    <w:p w:rsidR="00AE0C68" w:rsidRPr="003A51AC" w:rsidRDefault="00AE0C68" w:rsidP="00E22A07">
      <w:pPr>
        <w:spacing w:line="240" w:lineRule="auto"/>
        <w:ind w:firstLine="708"/>
        <w:rPr>
          <w:b/>
          <w:sz w:val="24"/>
          <w:szCs w:val="24"/>
        </w:rPr>
      </w:pPr>
      <w:r w:rsidRPr="003A51AC">
        <w:rPr>
          <w:b/>
          <w:sz w:val="24"/>
          <w:szCs w:val="24"/>
        </w:rPr>
        <w:t>Образовательная область ПОЗНАВАТЕЛЬНОЕ РАЗВИТИЕ</w:t>
      </w:r>
    </w:p>
    <w:tbl>
      <w:tblPr>
        <w:tblStyle w:val="4"/>
        <w:tblW w:w="0" w:type="auto"/>
        <w:tblLook w:val="04A0" w:firstRow="1" w:lastRow="0" w:firstColumn="1" w:lastColumn="0" w:noHBand="0" w:noVBand="1"/>
      </w:tblPr>
      <w:tblGrid>
        <w:gridCol w:w="3710"/>
        <w:gridCol w:w="3715"/>
        <w:gridCol w:w="3690"/>
        <w:gridCol w:w="3671"/>
      </w:tblGrid>
      <w:tr w:rsidR="00AE0C68" w:rsidRPr="003A51AC" w:rsidTr="003F662B">
        <w:tc>
          <w:tcPr>
            <w:tcW w:w="15126" w:type="dxa"/>
            <w:gridSpan w:val="4"/>
          </w:tcPr>
          <w:p w:rsidR="00AE0C68" w:rsidRPr="003A51AC" w:rsidRDefault="00AE0C68" w:rsidP="00F7618D">
            <w:pPr>
              <w:numPr>
                <w:ilvl w:val="0"/>
                <w:numId w:val="70"/>
              </w:numPr>
              <w:spacing w:line="240" w:lineRule="auto"/>
              <w:ind w:left="0"/>
              <w:contextualSpacing/>
              <w:jc w:val="left"/>
              <w:rPr>
                <w:b/>
                <w:sz w:val="24"/>
                <w:szCs w:val="24"/>
              </w:rPr>
            </w:pPr>
            <w:r w:rsidRPr="003A51AC">
              <w:rPr>
                <w:b/>
                <w:sz w:val="24"/>
                <w:szCs w:val="24"/>
              </w:rPr>
              <w:t xml:space="preserve"> ОСНОВНЫЕ ЗАДАЧИ</w:t>
            </w:r>
          </w:p>
        </w:tc>
      </w:tr>
      <w:tr w:rsidR="00AE0C68" w:rsidRPr="003A51AC" w:rsidTr="003F662B">
        <w:tc>
          <w:tcPr>
            <w:tcW w:w="15126" w:type="dxa"/>
            <w:gridSpan w:val="4"/>
          </w:tcPr>
          <w:p w:rsidR="00AE0C68" w:rsidRPr="003A51AC" w:rsidRDefault="00AE0C68" w:rsidP="00F7618D">
            <w:pPr>
              <w:numPr>
                <w:ilvl w:val="0"/>
                <w:numId w:val="70"/>
              </w:numPr>
              <w:spacing w:line="240" w:lineRule="auto"/>
              <w:ind w:left="0"/>
              <w:contextualSpacing/>
              <w:jc w:val="left"/>
              <w:rPr>
                <w:b/>
                <w:sz w:val="24"/>
                <w:szCs w:val="24"/>
              </w:rPr>
            </w:pPr>
            <w:bookmarkStart w:id="2" w:name="_Hlk129260733"/>
            <w:r w:rsidRPr="003A51AC">
              <w:rPr>
                <w:b/>
                <w:sz w:val="24"/>
                <w:szCs w:val="24"/>
              </w:rPr>
              <w:t xml:space="preserve"> Задачи раздела «Сенсорные эталоны и познавательные действия»</w:t>
            </w:r>
          </w:p>
        </w:tc>
      </w:tr>
      <w:tr w:rsidR="00AE0C68" w:rsidRPr="003A51AC" w:rsidTr="003F662B">
        <w:tc>
          <w:tcPr>
            <w:tcW w:w="3781" w:type="dxa"/>
          </w:tcPr>
          <w:p w:rsidR="00AE0C68" w:rsidRPr="003A51AC" w:rsidRDefault="00AE0C68" w:rsidP="00E22A07">
            <w:pPr>
              <w:spacing w:line="240" w:lineRule="auto"/>
              <w:jc w:val="center"/>
              <w:rPr>
                <w:b/>
                <w:sz w:val="24"/>
                <w:szCs w:val="24"/>
              </w:rPr>
            </w:pPr>
            <w:r w:rsidRPr="003A51AC">
              <w:rPr>
                <w:b/>
                <w:sz w:val="24"/>
                <w:szCs w:val="24"/>
              </w:rPr>
              <w:t>3-4</w:t>
            </w:r>
          </w:p>
        </w:tc>
        <w:tc>
          <w:tcPr>
            <w:tcW w:w="3781" w:type="dxa"/>
          </w:tcPr>
          <w:p w:rsidR="00AE0C68" w:rsidRPr="003A51AC" w:rsidRDefault="00AE0C68" w:rsidP="00E22A07">
            <w:pPr>
              <w:spacing w:line="240" w:lineRule="auto"/>
              <w:jc w:val="center"/>
              <w:rPr>
                <w:b/>
                <w:sz w:val="24"/>
                <w:szCs w:val="24"/>
              </w:rPr>
            </w:pPr>
            <w:r w:rsidRPr="003A51AC">
              <w:rPr>
                <w:b/>
                <w:sz w:val="24"/>
                <w:szCs w:val="24"/>
              </w:rPr>
              <w:t>4-5</w:t>
            </w:r>
          </w:p>
        </w:tc>
        <w:tc>
          <w:tcPr>
            <w:tcW w:w="3782" w:type="dxa"/>
          </w:tcPr>
          <w:p w:rsidR="00AE0C68" w:rsidRPr="003A51AC" w:rsidRDefault="00AE0C68" w:rsidP="00E22A07">
            <w:pPr>
              <w:spacing w:line="240" w:lineRule="auto"/>
              <w:jc w:val="center"/>
              <w:rPr>
                <w:b/>
                <w:sz w:val="24"/>
                <w:szCs w:val="24"/>
              </w:rPr>
            </w:pPr>
            <w:r w:rsidRPr="003A51AC">
              <w:rPr>
                <w:b/>
                <w:sz w:val="24"/>
                <w:szCs w:val="24"/>
              </w:rPr>
              <w:t>5-6</w:t>
            </w:r>
          </w:p>
        </w:tc>
        <w:tc>
          <w:tcPr>
            <w:tcW w:w="3782" w:type="dxa"/>
          </w:tcPr>
          <w:p w:rsidR="00AE0C68" w:rsidRPr="003A51AC" w:rsidRDefault="00AE0C68" w:rsidP="00E22A07">
            <w:pPr>
              <w:spacing w:line="240" w:lineRule="auto"/>
              <w:jc w:val="center"/>
              <w:rPr>
                <w:b/>
                <w:sz w:val="24"/>
                <w:szCs w:val="24"/>
              </w:rPr>
            </w:pPr>
            <w:r w:rsidRPr="003A51AC">
              <w:rPr>
                <w:b/>
                <w:sz w:val="24"/>
                <w:szCs w:val="24"/>
              </w:rPr>
              <w:t>6-7</w:t>
            </w:r>
          </w:p>
        </w:tc>
      </w:tr>
      <w:bookmarkEnd w:id="2"/>
      <w:tr w:rsidR="00AE0C68" w:rsidRPr="003A51AC" w:rsidTr="003F662B">
        <w:tc>
          <w:tcPr>
            <w:tcW w:w="3781" w:type="dxa"/>
          </w:tcPr>
          <w:p w:rsidR="00AE0C68" w:rsidRPr="003A51AC" w:rsidRDefault="00AE0C68" w:rsidP="00E22A07">
            <w:pPr>
              <w:spacing w:line="240" w:lineRule="auto"/>
              <w:rPr>
                <w:sz w:val="24"/>
                <w:szCs w:val="24"/>
              </w:rPr>
            </w:pPr>
            <w:r w:rsidRPr="003A51AC">
              <w:rPr>
                <w:sz w:val="24"/>
                <w:szCs w:val="24"/>
              </w:rPr>
              <w:t>Формировать представления детей о сенсорных эталонах цвета и формы, их использовании в самостоятельной деятельности</w:t>
            </w:r>
          </w:p>
        </w:tc>
        <w:tc>
          <w:tcPr>
            <w:tcW w:w="3781" w:type="dxa"/>
          </w:tcPr>
          <w:p w:rsidR="00AE0C68" w:rsidRPr="003A51AC" w:rsidRDefault="00AE0C68" w:rsidP="00E22A07">
            <w:pPr>
              <w:spacing w:line="240" w:lineRule="auto"/>
              <w:rPr>
                <w:sz w:val="24"/>
                <w:szCs w:val="24"/>
              </w:rPr>
            </w:pPr>
            <w:r w:rsidRPr="003A51AC">
              <w:rPr>
                <w:sz w:val="24"/>
                <w:szCs w:val="24"/>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tc>
        <w:tc>
          <w:tcPr>
            <w:tcW w:w="3782" w:type="dxa"/>
          </w:tcPr>
          <w:p w:rsidR="00AE0C68" w:rsidRPr="003A51AC" w:rsidRDefault="00AE0C68" w:rsidP="00E22A07">
            <w:pPr>
              <w:spacing w:line="240" w:lineRule="auto"/>
              <w:rPr>
                <w:sz w:val="24"/>
                <w:szCs w:val="24"/>
              </w:rPr>
            </w:pPr>
            <w:r w:rsidRPr="003A51AC">
              <w:rPr>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tc>
        <w:tc>
          <w:tcPr>
            <w:tcW w:w="3782" w:type="dxa"/>
          </w:tcPr>
          <w:p w:rsidR="00AE0C68" w:rsidRPr="003A51AC" w:rsidRDefault="00AE0C68" w:rsidP="00E22A07">
            <w:pPr>
              <w:spacing w:line="240" w:lineRule="auto"/>
              <w:rPr>
                <w:sz w:val="24"/>
                <w:szCs w:val="24"/>
              </w:rPr>
            </w:pPr>
            <w:r w:rsidRPr="003A51AC">
              <w:rPr>
                <w:sz w:val="24"/>
                <w:szCs w:val="24"/>
              </w:rPr>
              <w:t>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tc>
      </w:tr>
      <w:tr w:rsidR="00AE0C68" w:rsidRPr="003A51AC" w:rsidTr="003F662B">
        <w:trPr>
          <w:trHeight w:val="883"/>
        </w:trPr>
        <w:tc>
          <w:tcPr>
            <w:tcW w:w="3781" w:type="dxa"/>
          </w:tcPr>
          <w:p w:rsidR="00AE0C68" w:rsidRPr="003A51AC" w:rsidRDefault="00AE0C68" w:rsidP="00E22A07">
            <w:pPr>
              <w:spacing w:line="240" w:lineRule="auto"/>
              <w:rPr>
                <w:sz w:val="24"/>
                <w:szCs w:val="24"/>
              </w:rPr>
            </w:pPr>
            <w:r w:rsidRPr="003A51AC">
              <w:rPr>
                <w:sz w:val="24"/>
                <w:szCs w:val="24"/>
              </w:rPr>
              <w:t>Развивать умение непосредственного попарного сравнения предметов.</w:t>
            </w:r>
          </w:p>
        </w:tc>
        <w:tc>
          <w:tcPr>
            <w:tcW w:w="3781" w:type="dxa"/>
          </w:tcPr>
          <w:p w:rsidR="00AE0C68" w:rsidRPr="003A51AC" w:rsidRDefault="00AE0C68" w:rsidP="00E22A07">
            <w:pPr>
              <w:spacing w:line="240" w:lineRule="auto"/>
              <w:rPr>
                <w:sz w:val="24"/>
                <w:szCs w:val="24"/>
              </w:rPr>
            </w:pPr>
            <w:r w:rsidRPr="003A51AC">
              <w:rPr>
                <w:sz w:val="24"/>
                <w:szCs w:val="24"/>
              </w:rPr>
              <w:t>Обучать детей сравнению и группировке объектов на основе признаков</w:t>
            </w:r>
          </w:p>
        </w:tc>
        <w:tc>
          <w:tcPr>
            <w:tcW w:w="7564" w:type="dxa"/>
            <w:gridSpan w:val="2"/>
          </w:tcPr>
          <w:p w:rsidR="00AE0C68" w:rsidRPr="003A51AC" w:rsidRDefault="00AE0C68" w:rsidP="00E22A07">
            <w:pPr>
              <w:spacing w:line="240" w:lineRule="auto"/>
              <w:rPr>
                <w:sz w:val="24"/>
                <w:szCs w:val="24"/>
              </w:rPr>
            </w:pPr>
            <w:r w:rsidRPr="003A51AC">
              <w:rPr>
                <w:sz w:val="24"/>
                <w:szCs w:val="24"/>
              </w:rPr>
              <w:t xml:space="preserve">Обучать сравнению и группировке объектов </w:t>
            </w:r>
          </w:p>
          <w:p w:rsidR="00AE0C68" w:rsidRPr="003A51AC" w:rsidRDefault="00AE0C68" w:rsidP="00E22A07">
            <w:pPr>
              <w:spacing w:line="240" w:lineRule="auto"/>
              <w:rPr>
                <w:sz w:val="24"/>
                <w:szCs w:val="24"/>
              </w:rPr>
            </w:pPr>
          </w:p>
        </w:tc>
      </w:tr>
      <w:tr w:rsidR="00AE0C68" w:rsidRPr="003A51AC" w:rsidTr="003F662B">
        <w:tc>
          <w:tcPr>
            <w:tcW w:w="3781" w:type="dxa"/>
          </w:tcPr>
          <w:p w:rsidR="00AE0C68" w:rsidRPr="003A51AC" w:rsidRDefault="00AE0C68" w:rsidP="00E22A07">
            <w:pPr>
              <w:spacing w:line="240" w:lineRule="auto"/>
              <w:rPr>
                <w:sz w:val="24"/>
                <w:szCs w:val="24"/>
              </w:rPr>
            </w:pPr>
            <w:r w:rsidRPr="003A51AC">
              <w:rPr>
                <w:sz w:val="24"/>
                <w:szCs w:val="24"/>
              </w:rPr>
              <w:t>Развивать исследовательские умения</w:t>
            </w:r>
          </w:p>
        </w:tc>
        <w:tc>
          <w:tcPr>
            <w:tcW w:w="3781" w:type="dxa"/>
          </w:tcPr>
          <w:p w:rsidR="00AE0C68" w:rsidRPr="003A51AC" w:rsidRDefault="00AE0C68" w:rsidP="00E22A07">
            <w:pPr>
              <w:spacing w:line="240" w:lineRule="auto"/>
              <w:rPr>
                <w:sz w:val="24"/>
                <w:szCs w:val="24"/>
              </w:rPr>
            </w:pPr>
            <w:r w:rsidRPr="003A51AC">
              <w:rPr>
                <w:sz w:val="24"/>
                <w:szCs w:val="24"/>
              </w:rPr>
              <w:t>Обучать сравнению и группировке объектов живой и неживой природы на основе признаков.</w:t>
            </w:r>
          </w:p>
        </w:tc>
        <w:tc>
          <w:tcPr>
            <w:tcW w:w="7564" w:type="dxa"/>
            <w:gridSpan w:val="2"/>
          </w:tcPr>
          <w:p w:rsidR="00AE0C68" w:rsidRPr="003A51AC" w:rsidRDefault="00AE0C68" w:rsidP="00E22A07">
            <w:pPr>
              <w:spacing w:line="240" w:lineRule="auto"/>
              <w:rPr>
                <w:sz w:val="24"/>
                <w:szCs w:val="24"/>
              </w:rPr>
            </w:pPr>
            <w:r w:rsidRPr="003A51AC">
              <w:rPr>
                <w:sz w:val="24"/>
                <w:szCs w:val="24"/>
              </w:rPr>
              <w:t>Продолжать учить детей использовать приёмы экспериментирования для познания объектов живой и неживой природы и их свойств и качеств</w:t>
            </w:r>
          </w:p>
        </w:tc>
      </w:tr>
      <w:tr w:rsidR="00AE0C68" w:rsidRPr="003A51AC" w:rsidTr="003F662B">
        <w:tc>
          <w:tcPr>
            <w:tcW w:w="3781" w:type="dxa"/>
          </w:tcPr>
          <w:p w:rsidR="00AE0C68" w:rsidRPr="003A51AC" w:rsidRDefault="00AE0C68" w:rsidP="00E22A07">
            <w:pPr>
              <w:spacing w:line="240" w:lineRule="auto"/>
              <w:jc w:val="center"/>
              <w:rPr>
                <w:sz w:val="24"/>
                <w:szCs w:val="24"/>
              </w:rPr>
            </w:pPr>
          </w:p>
        </w:tc>
        <w:tc>
          <w:tcPr>
            <w:tcW w:w="3781" w:type="dxa"/>
          </w:tcPr>
          <w:p w:rsidR="00AE0C68" w:rsidRPr="003A51AC" w:rsidRDefault="00AE0C68" w:rsidP="00E22A07">
            <w:pPr>
              <w:spacing w:line="240" w:lineRule="auto"/>
              <w:jc w:val="center"/>
              <w:rPr>
                <w:sz w:val="24"/>
                <w:szCs w:val="24"/>
              </w:rPr>
            </w:pPr>
          </w:p>
        </w:tc>
        <w:tc>
          <w:tcPr>
            <w:tcW w:w="3782" w:type="dxa"/>
          </w:tcPr>
          <w:p w:rsidR="00AE0C68" w:rsidRPr="003A51AC" w:rsidRDefault="00AE0C68" w:rsidP="00E22A07">
            <w:pPr>
              <w:spacing w:line="240" w:lineRule="auto"/>
              <w:rPr>
                <w:sz w:val="24"/>
                <w:szCs w:val="24"/>
              </w:rPr>
            </w:pPr>
            <w:r w:rsidRPr="003A51AC">
              <w:rPr>
                <w:sz w:val="24"/>
                <w:szCs w:val="24"/>
              </w:rPr>
              <w:t xml:space="preserve">Формировать представления детей  о цифровых средствах, познания окружающего мира, способах их безопасного </w:t>
            </w:r>
            <w:r w:rsidRPr="003A51AC">
              <w:rPr>
                <w:sz w:val="24"/>
                <w:szCs w:val="24"/>
              </w:rPr>
              <w:lastRenderedPageBreak/>
              <w:t xml:space="preserve">использования </w:t>
            </w:r>
          </w:p>
        </w:tc>
        <w:tc>
          <w:tcPr>
            <w:tcW w:w="3782" w:type="dxa"/>
          </w:tcPr>
          <w:p w:rsidR="00AE0C68" w:rsidRPr="003A51AC" w:rsidRDefault="00AE0C68" w:rsidP="00E22A07">
            <w:pPr>
              <w:spacing w:line="240" w:lineRule="auto"/>
              <w:rPr>
                <w:sz w:val="24"/>
                <w:szCs w:val="24"/>
              </w:rPr>
            </w:pPr>
            <w:r w:rsidRPr="003A51AC">
              <w:rPr>
                <w:sz w:val="24"/>
                <w:szCs w:val="24"/>
              </w:rPr>
              <w:lastRenderedPageBreak/>
              <w:t>Развивать умения детей применять некоторые цифровые средства, соблюдая правила их безопасного использования</w:t>
            </w:r>
          </w:p>
        </w:tc>
      </w:tr>
      <w:tr w:rsidR="00AE0C68" w:rsidRPr="003A51AC" w:rsidTr="003F662B">
        <w:tc>
          <w:tcPr>
            <w:tcW w:w="15126" w:type="dxa"/>
            <w:gridSpan w:val="4"/>
          </w:tcPr>
          <w:p w:rsidR="00AE0C68" w:rsidRPr="003A51AC" w:rsidRDefault="00AE0C68" w:rsidP="00F7618D">
            <w:pPr>
              <w:numPr>
                <w:ilvl w:val="0"/>
                <w:numId w:val="70"/>
              </w:numPr>
              <w:spacing w:line="240" w:lineRule="auto"/>
              <w:ind w:left="0"/>
              <w:contextualSpacing/>
              <w:jc w:val="left"/>
              <w:rPr>
                <w:b/>
                <w:sz w:val="24"/>
                <w:szCs w:val="24"/>
              </w:rPr>
            </w:pPr>
            <w:r w:rsidRPr="003A51AC">
              <w:rPr>
                <w:b/>
                <w:sz w:val="24"/>
                <w:szCs w:val="24"/>
              </w:rPr>
              <w:lastRenderedPageBreak/>
              <w:t xml:space="preserve"> Задачи раздела «Математические представления»</w:t>
            </w:r>
          </w:p>
        </w:tc>
      </w:tr>
      <w:tr w:rsidR="00AE0C68" w:rsidRPr="003A51AC" w:rsidTr="003F662B">
        <w:tc>
          <w:tcPr>
            <w:tcW w:w="3781" w:type="dxa"/>
          </w:tcPr>
          <w:p w:rsidR="00AE0C68" w:rsidRPr="003A51AC" w:rsidRDefault="00AE0C68" w:rsidP="00E22A07">
            <w:pPr>
              <w:spacing w:line="240" w:lineRule="auto"/>
              <w:jc w:val="center"/>
              <w:rPr>
                <w:sz w:val="24"/>
                <w:szCs w:val="24"/>
              </w:rPr>
            </w:pPr>
            <w:r w:rsidRPr="003A51AC">
              <w:rPr>
                <w:sz w:val="24"/>
                <w:szCs w:val="24"/>
              </w:rPr>
              <w:t>3-4</w:t>
            </w:r>
          </w:p>
        </w:tc>
        <w:tc>
          <w:tcPr>
            <w:tcW w:w="3781" w:type="dxa"/>
          </w:tcPr>
          <w:p w:rsidR="00AE0C68" w:rsidRPr="003A51AC" w:rsidRDefault="00AE0C68" w:rsidP="00E22A07">
            <w:pPr>
              <w:spacing w:line="240" w:lineRule="auto"/>
              <w:jc w:val="center"/>
              <w:rPr>
                <w:sz w:val="24"/>
                <w:szCs w:val="24"/>
              </w:rPr>
            </w:pPr>
            <w:r w:rsidRPr="003A51AC">
              <w:rPr>
                <w:sz w:val="24"/>
                <w:szCs w:val="24"/>
              </w:rPr>
              <w:t>4-5</w:t>
            </w:r>
          </w:p>
        </w:tc>
        <w:tc>
          <w:tcPr>
            <w:tcW w:w="3782" w:type="dxa"/>
          </w:tcPr>
          <w:p w:rsidR="00AE0C68" w:rsidRPr="003A51AC" w:rsidRDefault="00AE0C68" w:rsidP="00E22A07">
            <w:pPr>
              <w:spacing w:line="240" w:lineRule="auto"/>
              <w:jc w:val="center"/>
              <w:rPr>
                <w:sz w:val="24"/>
                <w:szCs w:val="24"/>
              </w:rPr>
            </w:pPr>
            <w:r w:rsidRPr="003A51AC">
              <w:rPr>
                <w:sz w:val="24"/>
                <w:szCs w:val="24"/>
              </w:rPr>
              <w:t>5-6</w:t>
            </w:r>
          </w:p>
        </w:tc>
        <w:tc>
          <w:tcPr>
            <w:tcW w:w="3782" w:type="dxa"/>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3F662B">
        <w:tc>
          <w:tcPr>
            <w:tcW w:w="3781" w:type="dxa"/>
          </w:tcPr>
          <w:p w:rsidR="00AE0C68" w:rsidRPr="003A51AC" w:rsidRDefault="00AE0C68" w:rsidP="00E22A07">
            <w:pPr>
              <w:spacing w:line="240" w:lineRule="auto"/>
              <w:rPr>
                <w:sz w:val="24"/>
                <w:szCs w:val="24"/>
              </w:rPr>
            </w:pPr>
            <w:r w:rsidRPr="003A51AC">
              <w:rPr>
                <w:sz w:val="24"/>
                <w:szCs w:val="24"/>
              </w:rPr>
              <w:t>Развивать умение непосредственного попарного сравнения предметов по форме, величине и количеству, определяя их соотношение между собой</w:t>
            </w:r>
          </w:p>
        </w:tc>
        <w:tc>
          <w:tcPr>
            <w:tcW w:w="3781" w:type="dxa"/>
          </w:tcPr>
          <w:p w:rsidR="00AE0C68" w:rsidRPr="003A51AC" w:rsidRDefault="00AE0C68" w:rsidP="00E22A07">
            <w:pPr>
              <w:spacing w:line="240" w:lineRule="auto"/>
              <w:rPr>
                <w:sz w:val="24"/>
                <w:szCs w:val="24"/>
              </w:rPr>
            </w:pPr>
            <w:r w:rsidRPr="003A51AC">
              <w:rPr>
                <w:sz w:val="24"/>
                <w:szCs w:val="24"/>
              </w:rPr>
              <w:t>Обогащать элементарные математические представления о количестве, числе, форме, величине предметов, пространственных и временных отношениях.</w:t>
            </w:r>
          </w:p>
        </w:tc>
        <w:tc>
          <w:tcPr>
            <w:tcW w:w="3782" w:type="dxa"/>
          </w:tcPr>
          <w:p w:rsidR="00AE0C68" w:rsidRPr="003A51AC" w:rsidRDefault="00AE0C68" w:rsidP="00E22A07">
            <w:pPr>
              <w:spacing w:line="240" w:lineRule="auto"/>
              <w:rPr>
                <w:sz w:val="24"/>
                <w:szCs w:val="24"/>
              </w:rPr>
            </w:pPr>
            <w:r w:rsidRPr="003A51AC">
              <w:rPr>
                <w:sz w:val="24"/>
                <w:szCs w:val="24"/>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tc>
        <w:tc>
          <w:tcPr>
            <w:tcW w:w="3782" w:type="dxa"/>
          </w:tcPr>
          <w:p w:rsidR="00AE0C68" w:rsidRPr="003A51AC" w:rsidRDefault="00AE0C68" w:rsidP="00E22A07">
            <w:pPr>
              <w:spacing w:line="240" w:lineRule="auto"/>
              <w:rPr>
                <w:sz w:val="24"/>
                <w:szCs w:val="24"/>
              </w:rPr>
            </w:pPr>
            <w:r w:rsidRPr="003A51AC">
              <w:rPr>
                <w:sz w:val="24"/>
                <w:szCs w:val="24"/>
              </w:rPr>
              <w:t>Поощрять использование счета, вычислений, измерения, логических операций для познания и преобразования предметов окружающего мира;</w:t>
            </w:r>
          </w:p>
          <w:p w:rsidR="00AE0C68" w:rsidRPr="003A51AC" w:rsidRDefault="00AE0C68" w:rsidP="00E22A07">
            <w:pPr>
              <w:spacing w:line="240" w:lineRule="auto"/>
              <w:jc w:val="center"/>
              <w:rPr>
                <w:sz w:val="24"/>
                <w:szCs w:val="24"/>
              </w:rPr>
            </w:pPr>
          </w:p>
        </w:tc>
      </w:tr>
      <w:tr w:rsidR="00AE0C68" w:rsidRPr="003A51AC" w:rsidTr="003F662B">
        <w:tc>
          <w:tcPr>
            <w:tcW w:w="7562" w:type="dxa"/>
            <w:gridSpan w:val="2"/>
          </w:tcPr>
          <w:p w:rsidR="00AE0C68" w:rsidRPr="003A51AC" w:rsidRDefault="00AE0C68" w:rsidP="00E22A07">
            <w:pPr>
              <w:spacing w:line="240" w:lineRule="auto"/>
              <w:rPr>
                <w:sz w:val="24"/>
                <w:szCs w:val="24"/>
              </w:rPr>
            </w:pPr>
            <w:r w:rsidRPr="003A51AC">
              <w:rPr>
                <w:sz w:val="24"/>
                <w:szCs w:val="24"/>
              </w:rPr>
              <w:t>Помогать осваивать чувственные способы ориентировки в пространстве и времени; развивать исследовательские умения.</w:t>
            </w:r>
          </w:p>
        </w:tc>
        <w:tc>
          <w:tcPr>
            <w:tcW w:w="7564" w:type="dxa"/>
            <w:gridSpan w:val="2"/>
          </w:tcPr>
          <w:p w:rsidR="00AE0C68" w:rsidRPr="003A51AC" w:rsidRDefault="00AE0C68" w:rsidP="00E22A07">
            <w:pPr>
              <w:spacing w:line="240" w:lineRule="auto"/>
              <w:rPr>
                <w:sz w:val="24"/>
                <w:szCs w:val="24"/>
              </w:rPr>
            </w:pPr>
            <w:r w:rsidRPr="003A51AC">
              <w:rPr>
                <w:sz w:val="24"/>
                <w:szCs w:val="24"/>
              </w:rPr>
              <w:t>Обогащать пространственные и временные представления</w:t>
            </w:r>
          </w:p>
        </w:tc>
      </w:tr>
      <w:tr w:rsidR="00AE0C68" w:rsidRPr="003A51AC" w:rsidTr="003F662B">
        <w:tc>
          <w:tcPr>
            <w:tcW w:w="3781" w:type="dxa"/>
          </w:tcPr>
          <w:p w:rsidR="00AE0C68" w:rsidRPr="003A51AC" w:rsidRDefault="00AE0C68" w:rsidP="00E22A07">
            <w:pPr>
              <w:spacing w:line="240" w:lineRule="auto"/>
              <w:rPr>
                <w:sz w:val="24"/>
                <w:szCs w:val="24"/>
              </w:rPr>
            </w:pPr>
            <w:r w:rsidRPr="003A51AC">
              <w:rPr>
                <w:sz w:val="24"/>
                <w:szCs w:val="24"/>
              </w:rPr>
              <w:t>Развивать исследовательские умения</w:t>
            </w:r>
          </w:p>
        </w:tc>
        <w:tc>
          <w:tcPr>
            <w:tcW w:w="3781" w:type="dxa"/>
          </w:tcPr>
          <w:p w:rsidR="00AE0C68" w:rsidRPr="003A51AC" w:rsidRDefault="00AE0C68" w:rsidP="00E22A07">
            <w:pPr>
              <w:spacing w:line="240" w:lineRule="auto"/>
              <w:rPr>
                <w:iCs/>
                <w:sz w:val="24"/>
                <w:szCs w:val="24"/>
              </w:rPr>
            </w:pPr>
            <w:r w:rsidRPr="003A51AC">
              <w:rPr>
                <w:iCs/>
                <w:sz w:val="24"/>
                <w:szCs w:val="24"/>
              </w:rPr>
              <w:t>Развивать способы решения поисковых задач в самостоятельной и совместной со сверстниками и взрослыми деятельности</w:t>
            </w:r>
          </w:p>
        </w:tc>
        <w:tc>
          <w:tcPr>
            <w:tcW w:w="3782" w:type="dxa"/>
          </w:tcPr>
          <w:p w:rsidR="00AE0C68" w:rsidRPr="003A51AC" w:rsidRDefault="00AE0C68" w:rsidP="00E22A07">
            <w:pPr>
              <w:spacing w:line="240" w:lineRule="auto"/>
              <w:rPr>
                <w:iCs/>
                <w:sz w:val="24"/>
                <w:szCs w:val="24"/>
              </w:rPr>
            </w:pPr>
            <w:r w:rsidRPr="003A51AC">
              <w:rPr>
                <w:iCs/>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tc>
        <w:tc>
          <w:tcPr>
            <w:tcW w:w="3782" w:type="dxa"/>
          </w:tcPr>
          <w:p w:rsidR="00AE0C68" w:rsidRPr="003A51AC" w:rsidRDefault="00AE0C68" w:rsidP="00E22A07">
            <w:pPr>
              <w:spacing w:line="240" w:lineRule="auto"/>
              <w:rPr>
                <w:sz w:val="24"/>
                <w:szCs w:val="24"/>
              </w:rPr>
            </w:pPr>
            <w:r w:rsidRPr="003A51AC">
              <w:rPr>
                <w:sz w:val="24"/>
                <w:szCs w:val="24"/>
              </w:rPr>
              <w:t>Развивать умения детей включаться в коллективное исследование, обсуждать его ход, договариваться о совместных продуктивных действиях, выдвигать т доказывать свои предположения, представлять совместные результаты познания</w:t>
            </w:r>
          </w:p>
        </w:tc>
      </w:tr>
      <w:tr w:rsidR="00AE0C68" w:rsidRPr="003A51AC" w:rsidTr="003F662B">
        <w:tc>
          <w:tcPr>
            <w:tcW w:w="15126" w:type="dxa"/>
            <w:gridSpan w:val="4"/>
          </w:tcPr>
          <w:p w:rsidR="00AE0C68" w:rsidRPr="003A51AC" w:rsidRDefault="00AE0C68" w:rsidP="00F7618D">
            <w:pPr>
              <w:numPr>
                <w:ilvl w:val="0"/>
                <w:numId w:val="70"/>
              </w:numPr>
              <w:spacing w:line="240" w:lineRule="auto"/>
              <w:ind w:left="0"/>
              <w:contextualSpacing/>
              <w:jc w:val="left"/>
              <w:rPr>
                <w:sz w:val="24"/>
                <w:szCs w:val="24"/>
              </w:rPr>
            </w:pPr>
            <w:bookmarkStart w:id="3" w:name="_Hlk129261044"/>
            <w:r w:rsidRPr="003A51AC">
              <w:rPr>
                <w:b/>
                <w:sz w:val="24"/>
                <w:szCs w:val="24"/>
              </w:rPr>
              <w:t xml:space="preserve"> Задачи раздела «Окружающий мир»</w:t>
            </w:r>
          </w:p>
        </w:tc>
      </w:tr>
      <w:tr w:rsidR="00AE0C68" w:rsidRPr="003A51AC" w:rsidTr="003F662B">
        <w:tc>
          <w:tcPr>
            <w:tcW w:w="3781" w:type="dxa"/>
          </w:tcPr>
          <w:p w:rsidR="00AE0C68" w:rsidRPr="003A51AC" w:rsidRDefault="00AE0C68" w:rsidP="00E22A07">
            <w:pPr>
              <w:spacing w:line="240" w:lineRule="auto"/>
              <w:jc w:val="center"/>
              <w:rPr>
                <w:sz w:val="24"/>
                <w:szCs w:val="24"/>
              </w:rPr>
            </w:pPr>
            <w:r w:rsidRPr="003A51AC">
              <w:rPr>
                <w:sz w:val="24"/>
                <w:szCs w:val="24"/>
              </w:rPr>
              <w:t>3-4</w:t>
            </w:r>
          </w:p>
        </w:tc>
        <w:tc>
          <w:tcPr>
            <w:tcW w:w="3781" w:type="dxa"/>
          </w:tcPr>
          <w:p w:rsidR="00AE0C68" w:rsidRPr="003A51AC" w:rsidRDefault="00AE0C68" w:rsidP="00E22A07">
            <w:pPr>
              <w:spacing w:line="240" w:lineRule="auto"/>
              <w:jc w:val="center"/>
              <w:rPr>
                <w:sz w:val="24"/>
                <w:szCs w:val="24"/>
              </w:rPr>
            </w:pPr>
            <w:r w:rsidRPr="003A51AC">
              <w:rPr>
                <w:sz w:val="24"/>
                <w:szCs w:val="24"/>
              </w:rPr>
              <w:t>4-5</w:t>
            </w:r>
          </w:p>
        </w:tc>
        <w:tc>
          <w:tcPr>
            <w:tcW w:w="3782" w:type="dxa"/>
          </w:tcPr>
          <w:p w:rsidR="00AE0C68" w:rsidRPr="003A51AC" w:rsidRDefault="00AE0C68" w:rsidP="00E22A07">
            <w:pPr>
              <w:spacing w:line="240" w:lineRule="auto"/>
              <w:jc w:val="center"/>
              <w:rPr>
                <w:sz w:val="24"/>
                <w:szCs w:val="24"/>
              </w:rPr>
            </w:pPr>
            <w:r w:rsidRPr="003A51AC">
              <w:rPr>
                <w:sz w:val="24"/>
                <w:szCs w:val="24"/>
              </w:rPr>
              <w:t>5-6</w:t>
            </w:r>
          </w:p>
        </w:tc>
        <w:tc>
          <w:tcPr>
            <w:tcW w:w="3782" w:type="dxa"/>
          </w:tcPr>
          <w:p w:rsidR="00AE0C68" w:rsidRPr="003A51AC" w:rsidRDefault="00AE0C68" w:rsidP="00E22A07">
            <w:pPr>
              <w:spacing w:line="240" w:lineRule="auto"/>
              <w:jc w:val="center"/>
              <w:rPr>
                <w:sz w:val="24"/>
                <w:szCs w:val="24"/>
              </w:rPr>
            </w:pPr>
            <w:r w:rsidRPr="003A51AC">
              <w:rPr>
                <w:sz w:val="24"/>
                <w:szCs w:val="24"/>
              </w:rPr>
              <w:t>6-7</w:t>
            </w:r>
          </w:p>
        </w:tc>
      </w:tr>
      <w:bookmarkEnd w:id="3"/>
      <w:tr w:rsidR="00AE0C68" w:rsidRPr="003A51AC" w:rsidTr="003F662B">
        <w:trPr>
          <w:trHeight w:val="2979"/>
        </w:trPr>
        <w:tc>
          <w:tcPr>
            <w:tcW w:w="3781" w:type="dxa"/>
          </w:tcPr>
          <w:p w:rsidR="00AE0C68" w:rsidRPr="003A51AC" w:rsidRDefault="00AE0C68" w:rsidP="00E22A07">
            <w:pPr>
              <w:spacing w:line="240" w:lineRule="auto"/>
              <w:rPr>
                <w:sz w:val="24"/>
                <w:szCs w:val="24"/>
              </w:rPr>
            </w:pPr>
            <w:r w:rsidRPr="003A51AC">
              <w:rPr>
                <w:sz w:val="24"/>
                <w:szCs w:val="24"/>
              </w:rPr>
              <w:lastRenderedPageBreak/>
              <w:t>Обогащать представления ребенка о себе, окружающих людях, эмоционально-положительного отношения к членам семьи, к другим взрослым и сверстникам;</w:t>
            </w:r>
          </w:p>
          <w:p w:rsidR="00AE0C68" w:rsidRPr="003A51AC" w:rsidRDefault="00AE0C68" w:rsidP="00E22A07">
            <w:pPr>
              <w:spacing w:line="240" w:lineRule="auto"/>
              <w:jc w:val="center"/>
              <w:rPr>
                <w:sz w:val="24"/>
                <w:szCs w:val="24"/>
              </w:rPr>
            </w:pPr>
          </w:p>
        </w:tc>
        <w:tc>
          <w:tcPr>
            <w:tcW w:w="3781" w:type="dxa"/>
          </w:tcPr>
          <w:p w:rsidR="00AE0C68" w:rsidRPr="003A51AC" w:rsidRDefault="00AE0C68" w:rsidP="00E22A07">
            <w:pPr>
              <w:spacing w:line="240" w:lineRule="auto"/>
              <w:rPr>
                <w:sz w:val="24"/>
                <w:szCs w:val="24"/>
              </w:rPr>
            </w:pPr>
            <w:r w:rsidRPr="003A51AC">
              <w:rPr>
                <w:sz w:val="24"/>
                <w:szCs w:val="24"/>
              </w:rPr>
              <w:t xml:space="preserve"> Расширять представления о себе и своих возможностях в познавательной деятельности с родителями и членам семьи; продолжать развивать представления детей о труде взрослого.</w:t>
            </w:r>
          </w:p>
          <w:p w:rsidR="00AE0C68" w:rsidRPr="003A51AC" w:rsidRDefault="00AE0C68" w:rsidP="00E22A07">
            <w:pPr>
              <w:spacing w:line="240" w:lineRule="auto"/>
              <w:rPr>
                <w:iCs/>
                <w:sz w:val="24"/>
                <w:szCs w:val="24"/>
              </w:rPr>
            </w:pPr>
          </w:p>
        </w:tc>
        <w:tc>
          <w:tcPr>
            <w:tcW w:w="3782" w:type="dxa"/>
          </w:tcPr>
          <w:p w:rsidR="00AE0C68" w:rsidRPr="003A51AC" w:rsidRDefault="00AE0C68" w:rsidP="00E22A07">
            <w:pPr>
              <w:spacing w:line="240" w:lineRule="auto"/>
              <w:rPr>
                <w:sz w:val="24"/>
                <w:szCs w:val="24"/>
              </w:rPr>
            </w:pPr>
            <w:r w:rsidRPr="003A51AC">
              <w:rPr>
                <w:sz w:val="24"/>
                <w:szCs w:val="24"/>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tc>
        <w:tc>
          <w:tcPr>
            <w:tcW w:w="3782" w:type="dxa"/>
          </w:tcPr>
          <w:p w:rsidR="00AE0C68" w:rsidRPr="003A51AC" w:rsidRDefault="00AE0C68" w:rsidP="00E22A07">
            <w:pPr>
              <w:spacing w:line="240" w:lineRule="auto"/>
              <w:rPr>
                <w:sz w:val="24"/>
                <w:szCs w:val="24"/>
              </w:rPr>
            </w:pPr>
            <w:r w:rsidRPr="003A51AC">
              <w:rPr>
                <w:sz w:val="24"/>
                <w:szCs w:val="24"/>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а решении познавательных задач</w:t>
            </w:r>
          </w:p>
          <w:p w:rsidR="00AE0C68" w:rsidRPr="003A51AC" w:rsidRDefault="00AE0C68" w:rsidP="00E22A07">
            <w:pPr>
              <w:spacing w:line="240" w:lineRule="auto"/>
              <w:rPr>
                <w:sz w:val="24"/>
                <w:szCs w:val="24"/>
              </w:rPr>
            </w:pPr>
          </w:p>
        </w:tc>
      </w:tr>
      <w:tr w:rsidR="00AE0C68" w:rsidRPr="003A51AC" w:rsidTr="003F662B">
        <w:trPr>
          <w:trHeight w:val="1474"/>
        </w:trPr>
        <w:tc>
          <w:tcPr>
            <w:tcW w:w="3781" w:type="dxa"/>
          </w:tcPr>
          <w:p w:rsidR="00AE0C68" w:rsidRPr="003A51AC" w:rsidRDefault="00AE0C68" w:rsidP="00E22A07">
            <w:pPr>
              <w:spacing w:line="240" w:lineRule="auto"/>
              <w:rPr>
                <w:sz w:val="24"/>
                <w:szCs w:val="24"/>
              </w:rPr>
            </w:pPr>
            <w:r w:rsidRPr="003A51AC">
              <w:rPr>
                <w:sz w:val="24"/>
                <w:szCs w:val="24"/>
              </w:rPr>
              <w:t>Развивать исследовательские умения</w:t>
            </w:r>
          </w:p>
        </w:tc>
        <w:tc>
          <w:tcPr>
            <w:tcW w:w="3781" w:type="dxa"/>
          </w:tcPr>
          <w:p w:rsidR="00AE0C68" w:rsidRPr="003A51AC" w:rsidRDefault="00AE0C68" w:rsidP="00E22A07">
            <w:pPr>
              <w:spacing w:line="240" w:lineRule="auto"/>
              <w:rPr>
                <w:iCs/>
                <w:sz w:val="24"/>
                <w:szCs w:val="24"/>
              </w:rPr>
            </w:pPr>
            <w:r w:rsidRPr="003A51AC">
              <w:rPr>
                <w:iCs/>
                <w:sz w:val="24"/>
                <w:szCs w:val="24"/>
              </w:rPr>
              <w:t>Развивать способы решения поисковых задач в самостоятельной и совместной со сверстниками и взрослыми деятельности</w:t>
            </w:r>
          </w:p>
        </w:tc>
        <w:tc>
          <w:tcPr>
            <w:tcW w:w="3782" w:type="dxa"/>
          </w:tcPr>
          <w:p w:rsidR="00AE0C68" w:rsidRPr="003A51AC" w:rsidRDefault="00AE0C68" w:rsidP="00E22A07">
            <w:pPr>
              <w:spacing w:line="240" w:lineRule="auto"/>
              <w:rPr>
                <w:iCs/>
                <w:sz w:val="24"/>
                <w:szCs w:val="24"/>
              </w:rPr>
            </w:pPr>
            <w:r w:rsidRPr="003A51AC">
              <w:rPr>
                <w:iCs/>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tc>
        <w:tc>
          <w:tcPr>
            <w:tcW w:w="3782" w:type="dxa"/>
          </w:tcPr>
          <w:p w:rsidR="00AE0C68" w:rsidRPr="003A51AC" w:rsidRDefault="00AE0C68" w:rsidP="00E22A07">
            <w:pPr>
              <w:spacing w:line="240" w:lineRule="auto"/>
              <w:rPr>
                <w:sz w:val="24"/>
                <w:szCs w:val="24"/>
              </w:rPr>
            </w:pPr>
            <w:r w:rsidRPr="003A51AC">
              <w:rPr>
                <w:sz w:val="24"/>
                <w:szCs w:val="24"/>
              </w:rPr>
              <w:t>Развивать умения детей включаться в коллективное исследование, обсуждать его ход, договариваться о совместных продуктивных действиях, выдвигать т доказывать свои предположения, представлять совместные результаты познания</w:t>
            </w:r>
          </w:p>
        </w:tc>
      </w:tr>
      <w:tr w:rsidR="00AE0C68" w:rsidRPr="003A51AC" w:rsidTr="003F662B">
        <w:trPr>
          <w:trHeight w:val="1380"/>
        </w:trPr>
        <w:tc>
          <w:tcPr>
            <w:tcW w:w="3781" w:type="dxa"/>
            <w:vMerge w:val="restart"/>
          </w:tcPr>
          <w:p w:rsidR="00AE0C68" w:rsidRPr="003A51AC" w:rsidRDefault="00AE0C68" w:rsidP="00E22A07">
            <w:pPr>
              <w:spacing w:line="240" w:lineRule="auto"/>
              <w:rPr>
                <w:sz w:val="24"/>
                <w:szCs w:val="24"/>
              </w:rPr>
            </w:pPr>
            <w:r w:rsidRPr="003A51AC">
              <w:rPr>
                <w:sz w:val="24"/>
                <w:szCs w:val="24"/>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AE0C68" w:rsidRPr="003A51AC" w:rsidRDefault="00AE0C68" w:rsidP="00E22A07">
            <w:pPr>
              <w:spacing w:line="240" w:lineRule="auto"/>
              <w:rPr>
                <w:sz w:val="24"/>
                <w:szCs w:val="24"/>
              </w:rPr>
            </w:pPr>
          </w:p>
        </w:tc>
        <w:tc>
          <w:tcPr>
            <w:tcW w:w="3781" w:type="dxa"/>
            <w:vMerge w:val="restart"/>
          </w:tcPr>
          <w:p w:rsidR="00AE0C68" w:rsidRPr="003A51AC" w:rsidRDefault="00AE0C68" w:rsidP="00E22A07">
            <w:pPr>
              <w:spacing w:line="240" w:lineRule="auto"/>
              <w:rPr>
                <w:sz w:val="24"/>
                <w:szCs w:val="24"/>
              </w:rPr>
            </w:pPr>
            <w:r w:rsidRPr="003A51AC">
              <w:rPr>
                <w:sz w:val="24"/>
                <w:szCs w:val="24"/>
              </w:rPr>
              <w:t>Развивать представления детей о своей малой родине, городе(селе),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tc>
        <w:tc>
          <w:tcPr>
            <w:tcW w:w="7564" w:type="dxa"/>
            <w:gridSpan w:val="2"/>
          </w:tcPr>
          <w:p w:rsidR="00AE0C68" w:rsidRPr="003A51AC" w:rsidRDefault="00AE0C68" w:rsidP="00E22A07">
            <w:pPr>
              <w:spacing w:line="240" w:lineRule="auto"/>
              <w:rPr>
                <w:sz w:val="24"/>
                <w:szCs w:val="24"/>
              </w:rPr>
            </w:pPr>
            <w:r w:rsidRPr="003A51AC">
              <w:rPr>
                <w:sz w:val="24"/>
                <w:szCs w:val="24"/>
              </w:rPr>
              <w:t>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традициям и праздникам; воспитывать эмоционально-положительное отношение к ним.</w:t>
            </w:r>
          </w:p>
        </w:tc>
      </w:tr>
      <w:tr w:rsidR="00AE0C68" w:rsidRPr="003A51AC" w:rsidTr="003F662B">
        <w:trPr>
          <w:trHeight w:val="1156"/>
        </w:trPr>
        <w:tc>
          <w:tcPr>
            <w:tcW w:w="3781" w:type="dxa"/>
            <w:vMerge/>
          </w:tcPr>
          <w:p w:rsidR="00AE0C68" w:rsidRPr="003A51AC" w:rsidRDefault="00AE0C68" w:rsidP="00E22A07">
            <w:pPr>
              <w:spacing w:line="240" w:lineRule="auto"/>
              <w:rPr>
                <w:sz w:val="24"/>
                <w:szCs w:val="24"/>
              </w:rPr>
            </w:pPr>
          </w:p>
        </w:tc>
        <w:tc>
          <w:tcPr>
            <w:tcW w:w="3781" w:type="dxa"/>
            <w:vMerge/>
          </w:tcPr>
          <w:p w:rsidR="00AE0C68" w:rsidRPr="003A51AC" w:rsidRDefault="00AE0C68" w:rsidP="00E22A07">
            <w:pPr>
              <w:spacing w:line="240" w:lineRule="auto"/>
              <w:rPr>
                <w:sz w:val="24"/>
                <w:szCs w:val="24"/>
              </w:rPr>
            </w:pPr>
          </w:p>
        </w:tc>
        <w:tc>
          <w:tcPr>
            <w:tcW w:w="7564" w:type="dxa"/>
            <w:gridSpan w:val="2"/>
          </w:tcPr>
          <w:p w:rsidR="00AE0C68" w:rsidRPr="003A51AC" w:rsidRDefault="00AE0C68" w:rsidP="00E22A07">
            <w:pPr>
              <w:spacing w:line="240" w:lineRule="auto"/>
              <w:rPr>
                <w:sz w:val="24"/>
                <w:szCs w:val="24"/>
              </w:rPr>
            </w:pPr>
            <w:r w:rsidRPr="003A51AC">
              <w:rPr>
                <w:sz w:val="24"/>
                <w:szCs w:val="24"/>
              </w:rPr>
              <w:t>Формировать и расширять представления детей о многообразии стран и народов мира</w:t>
            </w:r>
          </w:p>
        </w:tc>
      </w:tr>
      <w:tr w:rsidR="00AE0C68" w:rsidRPr="003A51AC" w:rsidTr="003F662B">
        <w:tc>
          <w:tcPr>
            <w:tcW w:w="15126" w:type="dxa"/>
            <w:gridSpan w:val="4"/>
          </w:tcPr>
          <w:p w:rsidR="00AE0C68" w:rsidRPr="003A51AC" w:rsidRDefault="00AE0C68" w:rsidP="00F7618D">
            <w:pPr>
              <w:numPr>
                <w:ilvl w:val="0"/>
                <w:numId w:val="70"/>
              </w:numPr>
              <w:spacing w:line="240" w:lineRule="auto"/>
              <w:ind w:left="0"/>
              <w:contextualSpacing/>
              <w:jc w:val="left"/>
              <w:rPr>
                <w:sz w:val="24"/>
                <w:szCs w:val="24"/>
              </w:rPr>
            </w:pPr>
            <w:r w:rsidRPr="003A51AC">
              <w:rPr>
                <w:b/>
                <w:sz w:val="24"/>
                <w:szCs w:val="24"/>
              </w:rPr>
              <w:t>Задачи раздела «Природа»</w:t>
            </w:r>
          </w:p>
        </w:tc>
      </w:tr>
      <w:tr w:rsidR="00AE0C68" w:rsidRPr="003A51AC" w:rsidTr="003F662B">
        <w:tc>
          <w:tcPr>
            <w:tcW w:w="3781" w:type="dxa"/>
          </w:tcPr>
          <w:p w:rsidR="00AE0C68" w:rsidRPr="003A51AC" w:rsidRDefault="00AE0C68" w:rsidP="00E22A07">
            <w:pPr>
              <w:spacing w:line="240" w:lineRule="auto"/>
              <w:jc w:val="center"/>
              <w:rPr>
                <w:sz w:val="24"/>
                <w:szCs w:val="24"/>
              </w:rPr>
            </w:pPr>
            <w:r w:rsidRPr="003A51AC">
              <w:rPr>
                <w:sz w:val="24"/>
                <w:szCs w:val="24"/>
              </w:rPr>
              <w:t>3-4</w:t>
            </w:r>
          </w:p>
        </w:tc>
        <w:tc>
          <w:tcPr>
            <w:tcW w:w="3781" w:type="dxa"/>
          </w:tcPr>
          <w:p w:rsidR="00AE0C68" w:rsidRPr="003A51AC" w:rsidRDefault="00AE0C68" w:rsidP="00E22A07">
            <w:pPr>
              <w:spacing w:line="240" w:lineRule="auto"/>
              <w:jc w:val="center"/>
              <w:rPr>
                <w:sz w:val="24"/>
                <w:szCs w:val="24"/>
              </w:rPr>
            </w:pPr>
            <w:r w:rsidRPr="003A51AC">
              <w:rPr>
                <w:sz w:val="24"/>
                <w:szCs w:val="24"/>
              </w:rPr>
              <w:t>4-5</w:t>
            </w:r>
          </w:p>
        </w:tc>
        <w:tc>
          <w:tcPr>
            <w:tcW w:w="3782" w:type="dxa"/>
          </w:tcPr>
          <w:p w:rsidR="00AE0C68" w:rsidRPr="003A51AC" w:rsidRDefault="00AE0C68" w:rsidP="00E22A07">
            <w:pPr>
              <w:spacing w:line="240" w:lineRule="auto"/>
              <w:jc w:val="center"/>
              <w:rPr>
                <w:sz w:val="24"/>
                <w:szCs w:val="24"/>
              </w:rPr>
            </w:pPr>
            <w:r w:rsidRPr="003A51AC">
              <w:rPr>
                <w:sz w:val="24"/>
                <w:szCs w:val="24"/>
              </w:rPr>
              <w:t>5-6</w:t>
            </w:r>
          </w:p>
        </w:tc>
        <w:tc>
          <w:tcPr>
            <w:tcW w:w="3782" w:type="dxa"/>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3F662B">
        <w:tc>
          <w:tcPr>
            <w:tcW w:w="3781" w:type="dxa"/>
          </w:tcPr>
          <w:p w:rsidR="00AE0C68" w:rsidRPr="003A51AC" w:rsidRDefault="00AE0C68" w:rsidP="00E22A07">
            <w:pPr>
              <w:spacing w:line="240" w:lineRule="auto"/>
              <w:rPr>
                <w:sz w:val="24"/>
                <w:szCs w:val="24"/>
              </w:rPr>
            </w:pPr>
            <w:r w:rsidRPr="003A51AC">
              <w:rPr>
                <w:sz w:val="24"/>
                <w:szCs w:val="24"/>
              </w:rPr>
              <w:t xml:space="preserve">Расширять представления детей о многообразии и особенностях </w:t>
            </w:r>
            <w:r w:rsidRPr="003A51AC">
              <w:rPr>
                <w:sz w:val="24"/>
                <w:szCs w:val="24"/>
              </w:rPr>
              <w:lastRenderedPageBreak/>
              <w:t xml:space="preserve">растений, животных ближайшего окружения, их существенных отличительных признаках, знакомить с правилами поведения по отношению к живым объектам природы. </w:t>
            </w:r>
          </w:p>
        </w:tc>
        <w:tc>
          <w:tcPr>
            <w:tcW w:w="3781" w:type="dxa"/>
          </w:tcPr>
          <w:p w:rsidR="00AE0C68" w:rsidRPr="003A51AC" w:rsidRDefault="00AE0C68" w:rsidP="00E22A07">
            <w:pPr>
              <w:spacing w:line="240" w:lineRule="auto"/>
              <w:rPr>
                <w:sz w:val="24"/>
                <w:szCs w:val="24"/>
              </w:rPr>
            </w:pPr>
            <w:r w:rsidRPr="003A51AC">
              <w:rPr>
                <w:sz w:val="24"/>
                <w:szCs w:val="24"/>
              </w:rPr>
              <w:lastRenderedPageBreak/>
              <w:t xml:space="preserve">Расширять представления о многообразии объектов живой </w:t>
            </w:r>
            <w:r w:rsidRPr="003A51AC">
              <w:rPr>
                <w:sz w:val="24"/>
                <w:szCs w:val="24"/>
              </w:rPr>
              <w:lastRenderedPageBreak/>
              <w:t>природы, их особенностях, питании, месте обитания, жизненных проявлениях и потребностях;</w:t>
            </w:r>
          </w:p>
          <w:p w:rsidR="00AE0C68" w:rsidRPr="003A51AC" w:rsidRDefault="00AE0C68" w:rsidP="00E22A07">
            <w:pPr>
              <w:spacing w:line="240" w:lineRule="auto"/>
              <w:rPr>
                <w:sz w:val="24"/>
                <w:szCs w:val="24"/>
              </w:rPr>
            </w:pPr>
          </w:p>
        </w:tc>
        <w:tc>
          <w:tcPr>
            <w:tcW w:w="3782" w:type="dxa"/>
          </w:tcPr>
          <w:p w:rsidR="00AE0C68" w:rsidRPr="003A51AC" w:rsidRDefault="00AE0C68" w:rsidP="00F7618D">
            <w:pPr>
              <w:pStyle w:val="a3"/>
              <w:numPr>
                <w:ilvl w:val="0"/>
                <w:numId w:val="71"/>
              </w:numPr>
              <w:spacing w:line="240" w:lineRule="auto"/>
              <w:ind w:left="0"/>
              <w:jc w:val="left"/>
              <w:rPr>
                <w:sz w:val="24"/>
                <w:szCs w:val="24"/>
              </w:rPr>
            </w:pPr>
            <w:r w:rsidRPr="003A51AC">
              <w:rPr>
                <w:sz w:val="24"/>
                <w:szCs w:val="24"/>
              </w:rPr>
              <w:lastRenderedPageBreak/>
              <w:t xml:space="preserve">Расширять представления о многообразии объектов живой </w:t>
            </w:r>
            <w:r w:rsidRPr="003A51AC">
              <w:rPr>
                <w:sz w:val="24"/>
                <w:szCs w:val="24"/>
              </w:rPr>
              <w:lastRenderedPageBreak/>
              <w:t>природы, их особенностях, среде обитания и образе жизни.</w:t>
            </w:r>
          </w:p>
          <w:p w:rsidR="00AE0C68" w:rsidRPr="003A51AC" w:rsidRDefault="00AE0C68" w:rsidP="00F7618D">
            <w:pPr>
              <w:pStyle w:val="a3"/>
              <w:numPr>
                <w:ilvl w:val="0"/>
                <w:numId w:val="71"/>
              </w:numPr>
              <w:spacing w:line="240" w:lineRule="auto"/>
              <w:ind w:left="0"/>
              <w:jc w:val="left"/>
              <w:rPr>
                <w:sz w:val="24"/>
                <w:szCs w:val="24"/>
              </w:rPr>
            </w:pPr>
            <w:r w:rsidRPr="003A51AC">
              <w:rPr>
                <w:sz w:val="24"/>
                <w:szCs w:val="24"/>
              </w:rPr>
              <w:t xml:space="preserve"> в разные сезоны года, их потребностях;</w:t>
            </w:r>
          </w:p>
          <w:p w:rsidR="00AE0C68" w:rsidRPr="003A51AC" w:rsidRDefault="00AE0C68" w:rsidP="00F7618D">
            <w:pPr>
              <w:pStyle w:val="a3"/>
              <w:numPr>
                <w:ilvl w:val="0"/>
                <w:numId w:val="71"/>
              </w:numPr>
              <w:spacing w:line="240" w:lineRule="auto"/>
              <w:ind w:left="0"/>
              <w:jc w:val="left"/>
              <w:rPr>
                <w:sz w:val="24"/>
                <w:szCs w:val="24"/>
              </w:rPr>
            </w:pPr>
            <w:r w:rsidRPr="003A51AC">
              <w:rPr>
                <w:sz w:val="24"/>
                <w:szCs w:val="24"/>
              </w:rPr>
              <w:t>продолжать учить группировать объекты живой природы.</w:t>
            </w:r>
          </w:p>
          <w:p w:rsidR="00AE0C68" w:rsidRPr="003A51AC" w:rsidRDefault="00AE0C68" w:rsidP="00E22A07">
            <w:pPr>
              <w:spacing w:line="240" w:lineRule="auto"/>
              <w:rPr>
                <w:sz w:val="24"/>
                <w:szCs w:val="24"/>
              </w:rPr>
            </w:pPr>
          </w:p>
        </w:tc>
        <w:tc>
          <w:tcPr>
            <w:tcW w:w="3782" w:type="dxa"/>
          </w:tcPr>
          <w:p w:rsidR="00AE0C68" w:rsidRPr="003A51AC" w:rsidRDefault="00AE0C68" w:rsidP="00F7618D">
            <w:pPr>
              <w:pStyle w:val="a3"/>
              <w:numPr>
                <w:ilvl w:val="0"/>
                <w:numId w:val="72"/>
              </w:numPr>
              <w:spacing w:line="240" w:lineRule="auto"/>
              <w:ind w:left="0"/>
              <w:jc w:val="left"/>
              <w:rPr>
                <w:sz w:val="24"/>
                <w:szCs w:val="24"/>
              </w:rPr>
            </w:pPr>
            <w:r w:rsidRPr="003A51AC">
              <w:rPr>
                <w:sz w:val="24"/>
                <w:szCs w:val="24"/>
              </w:rPr>
              <w:lastRenderedPageBreak/>
              <w:t xml:space="preserve">Расширять и уточнять представления детей о богатстве </w:t>
            </w:r>
            <w:r w:rsidRPr="003A51AC">
              <w:rPr>
                <w:sz w:val="24"/>
                <w:szCs w:val="24"/>
              </w:rPr>
              <w:lastRenderedPageBreak/>
              <w:t>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tc>
      </w:tr>
      <w:tr w:rsidR="00AE0C68" w:rsidRPr="003A51AC" w:rsidTr="003F662B">
        <w:tc>
          <w:tcPr>
            <w:tcW w:w="3781" w:type="dxa"/>
          </w:tcPr>
          <w:p w:rsidR="00AE0C68" w:rsidRPr="003A51AC" w:rsidRDefault="00AE0C68" w:rsidP="00E22A07">
            <w:pPr>
              <w:spacing w:line="240" w:lineRule="auto"/>
              <w:rPr>
                <w:sz w:val="24"/>
                <w:szCs w:val="24"/>
              </w:rPr>
            </w:pPr>
            <w:r w:rsidRPr="003A51AC">
              <w:rPr>
                <w:sz w:val="24"/>
                <w:szCs w:val="24"/>
              </w:rPr>
              <w:lastRenderedPageBreak/>
              <w:t>Расширять представления детей о неживой природе, явлениях природы и деятельности человека в природе в разные сезоны года.</w:t>
            </w:r>
          </w:p>
        </w:tc>
        <w:tc>
          <w:tcPr>
            <w:tcW w:w="3781" w:type="dxa"/>
          </w:tcPr>
          <w:p w:rsidR="00AE0C68" w:rsidRPr="003A51AC" w:rsidRDefault="00AE0C68" w:rsidP="00E22A07">
            <w:pPr>
              <w:spacing w:line="240" w:lineRule="auto"/>
              <w:rPr>
                <w:sz w:val="24"/>
                <w:szCs w:val="24"/>
              </w:rPr>
            </w:pPr>
            <w:r w:rsidRPr="003A51AC">
              <w:rPr>
                <w:sz w:val="24"/>
                <w:szCs w:val="24"/>
              </w:rPr>
              <w:t xml:space="preserve">Знакомить с объектами и свойствами неживой природы, отличительными признаками времен года, явлениями природы и деятельностью человека в разные сезоны, явлениями природы и деятельностью человека в разные сезоны. </w:t>
            </w:r>
          </w:p>
        </w:tc>
        <w:tc>
          <w:tcPr>
            <w:tcW w:w="3782" w:type="dxa"/>
          </w:tcPr>
          <w:p w:rsidR="00AE0C68" w:rsidRPr="003A51AC" w:rsidRDefault="00AE0C68" w:rsidP="00E22A07">
            <w:pPr>
              <w:spacing w:line="240" w:lineRule="auto"/>
              <w:rPr>
                <w:sz w:val="24"/>
                <w:szCs w:val="24"/>
              </w:rPr>
            </w:pPr>
            <w:r w:rsidRPr="003A51AC">
              <w:rPr>
                <w:sz w:val="24"/>
                <w:szCs w:val="24"/>
              </w:rPr>
              <w:t xml:space="preserve">Продолжать знакомить с сезонными изменениями в природе, и деятельностью человека в разные сезоны, </w:t>
            </w:r>
          </w:p>
        </w:tc>
        <w:tc>
          <w:tcPr>
            <w:tcW w:w="3782" w:type="dxa"/>
          </w:tcPr>
          <w:p w:rsidR="00AE0C68" w:rsidRPr="003A51AC" w:rsidRDefault="00AE0C68" w:rsidP="00E22A07">
            <w:pPr>
              <w:spacing w:line="240" w:lineRule="auto"/>
              <w:rPr>
                <w:sz w:val="24"/>
                <w:szCs w:val="24"/>
              </w:rPr>
            </w:pPr>
            <w:r w:rsidRPr="003A51AC">
              <w:rPr>
                <w:sz w:val="24"/>
                <w:szCs w:val="24"/>
              </w:rPr>
              <w:t xml:space="preserve">Расширять и углублять представления детей о неживой природе и ее свойствах, их использовании человеком, явлениях природы. </w:t>
            </w:r>
          </w:p>
        </w:tc>
      </w:tr>
      <w:tr w:rsidR="00AE0C68" w:rsidRPr="003A51AC" w:rsidTr="003F662B">
        <w:tc>
          <w:tcPr>
            <w:tcW w:w="3781" w:type="dxa"/>
          </w:tcPr>
          <w:p w:rsidR="00AE0C68" w:rsidRPr="003A51AC" w:rsidRDefault="00AE0C68" w:rsidP="00E22A07">
            <w:pPr>
              <w:spacing w:line="240" w:lineRule="auto"/>
              <w:rPr>
                <w:sz w:val="24"/>
                <w:szCs w:val="24"/>
              </w:rPr>
            </w:pPr>
            <w:r w:rsidRPr="003A51AC">
              <w:rPr>
                <w:sz w:val="24"/>
                <w:szCs w:val="24"/>
              </w:rPr>
              <w:t>Развивать умение непосредственного попарного сравнения предметов по форме, величине и количеству, определяя их соотношение между собой</w:t>
            </w:r>
          </w:p>
        </w:tc>
        <w:tc>
          <w:tcPr>
            <w:tcW w:w="3781" w:type="dxa"/>
          </w:tcPr>
          <w:p w:rsidR="00AE0C68" w:rsidRPr="003A51AC" w:rsidRDefault="00AE0C68" w:rsidP="00E22A07">
            <w:pPr>
              <w:spacing w:line="240" w:lineRule="auto"/>
              <w:rPr>
                <w:sz w:val="24"/>
                <w:szCs w:val="24"/>
              </w:rPr>
            </w:pPr>
            <w:r w:rsidRPr="003A51AC">
              <w:rPr>
                <w:sz w:val="24"/>
                <w:szCs w:val="24"/>
              </w:rPr>
              <w:t>Обучать сравнению и группировке объектов живой природы на основе признаков.</w:t>
            </w:r>
          </w:p>
          <w:p w:rsidR="00AE0C68" w:rsidRPr="003A51AC" w:rsidRDefault="00AE0C68" w:rsidP="00E22A07">
            <w:pPr>
              <w:spacing w:line="240" w:lineRule="auto"/>
              <w:rPr>
                <w:sz w:val="24"/>
                <w:szCs w:val="24"/>
              </w:rPr>
            </w:pPr>
          </w:p>
        </w:tc>
        <w:tc>
          <w:tcPr>
            <w:tcW w:w="3782" w:type="dxa"/>
          </w:tcPr>
          <w:p w:rsidR="00AE0C68" w:rsidRPr="003A51AC" w:rsidRDefault="00AE0C68" w:rsidP="00E22A07">
            <w:pPr>
              <w:spacing w:line="240" w:lineRule="auto"/>
              <w:rPr>
                <w:sz w:val="24"/>
                <w:szCs w:val="24"/>
              </w:rPr>
            </w:pPr>
            <w:r w:rsidRPr="003A51AC">
              <w:rPr>
                <w:sz w:val="24"/>
                <w:szCs w:val="24"/>
              </w:rPr>
              <w:t>Продолжать учить детей использовать приемы экспериментирования для познания объектов живой неживой природы и их свойств и качеств</w:t>
            </w:r>
          </w:p>
        </w:tc>
        <w:tc>
          <w:tcPr>
            <w:tcW w:w="3782" w:type="dxa"/>
          </w:tcPr>
          <w:p w:rsidR="00AE0C68" w:rsidRPr="003A51AC" w:rsidRDefault="00AE0C68" w:rsidP="00E22A07">
            <w:pPr>
              <w:spacing w:line="240" w:lineRule="auto"/>
              <w:rPr>
                <w:sz w:val="24"/>
                <w:szCs w:val="24"/>
              </w:rPr>
            </w:pPr>
            <w:r w:rsidRPr="003A51AC">
              <w:rPr>
                <w:sz w:val="24"/>
                <w:szCs w:val="24"/>
              </w:rPr>
              <w:t>Воспитывать самостоятельность, поощрять творчество детей в познавательно-исследовательской деятельности, избирательность познавательных интересов</w:t>
            </w:r>
          </w:p>
        </w:tc>
      </w:tr>
      <w:tr w:rsidR="00AE0C68" w:rsidRPr="003A51AC" w:rsidTr="003F662B">
        <w:tc>
          <w:tcPr>
            <w:tcW w:w="3781" w:type="dxa"/>
          </w:tcPr>
          <w:p w:rsidR="00AE0C68" w:rsidRPr="003A51AC" w:rsidRDefault="00AE0C68" w:rsidP="00E22A07">
            <w:pPr>
              <w:spacing w:line="240" w:lineRule="auto"/>
              <w:rPr>
                <w:sz w:val="24"/>
                <w:szCs w:val="24"/>
              </w:rPr>
            </w:pPr>
            <w:r w:rsidRPr="003A51AC">
              <w:rPr>
                <w:sz w:val="24"/>
                <w:szCs w:val="24"/>
              </w:rPr>
              <w:t>Знакомить с правилами поведения по отношению к живым объектам природы</w:t>
            </w:r>
          </w:p>
        </w:tc>
        <w:tc>
          <w:tcPr>
            <w:tcW w:w="3781" w:type="dxa"/>
          </w:tcPr>
          <w:p w:rsidR="00AE0C68" w:rsidRPr="003A51AC" w:rsidRDefault="00AE0C68" w:rsidP="00E22A07">
            <w:pPr>
              <w:spacing w:line="240" w:lineRule="auto"/>
              <w:rPr>
                <w:sz w:val="24"/>
                <w:szCs w:val="24"/>
              </w:rPr>
            </w:pPr>
            <w:r w:rsidRPr="003A51AC">
              <w:rPr>
                <w:sz w:val="24"/>
                <w:szCs w:val="24"/>
              </w:rPr>
              <w:t>Воспитывать эмоционально-положительное отношение ко всем живым существам, желание их беречь и заботиться</w:t>
            </w:r>
          </w:p>
        </w:tc>
        <w:tc>
          <w:tcPr>
            <w:tcW w:w="3782" w:type="dxa"/>
          </w:tcPr>
          <w:p w:rsidR="00AE0C68" w:rsidRPr="003A51AC" w:rsidRDefault="00AE0C68" w:rsidP="00E22A07">
            <w:pPr>
              <w:spacing w:line="240" w:lineRule="auto"/>
              <w:rPr>
                <w:sz w:val="24"/>
                <w:szCs w:val="24"/>
              </w:rPr>
            </w:pPr>
            <w:r w:rsidRPr="003A51AC">
              <w:rPr>
                <w:sz w:val="24"/>
                <w:szCs w:val="24"/>
              </w:rPr>
              <w:t>Воспитывать положительное отношение ко всем живым существам, желание их беречь и заботиться</w:t>
            </w:r>
          </w:p>
        </w:tc>
        <w:tc>
          <w:tcPr>
            <w:tcW w:w="3782" w:type="dxa"/>
          </w:tcPr>
          <w:p w:rsidR="00AE0C68" w:rsidRPr="003A51AC" w:rsidRDefault="00AE0C68" w:rsidP="00E22A07">
            <w:pPr>
              <w:spacing w:line="240" w:lineRule="auto"/>
              <w:rPr>
                <w:sz w:val="24"/>
                <w:szCs w:val="24"/>
              </w:rPr>
            </w:pPr>
            <w:r w:rsidRPr="003A51AC">
              <w:rPr>
                <w:sz w:val="24"/>
                <w:szCs w:val="24"/>
              </w:rPr>
              <w:t>Воспитывать бережное и заботливое отношения к ней, формировать представления о профессиях, связанных с природой и ее защитой</w:t>
            </w:r>
          </w:p>
        </w:tc>
      </w:tr>
    </w:tbl>
    <w:tbl>
      <w:tblPr>
        <w:tblStyle w:val="51"/>
        <w:tblW w:w="15126" w:type="dxa"/>
        <w:jc w:val="center"/>
        <w:tblLook w:val="04A0" w:firstRow="1" w:lastRow="0" w:firstColumn="1" w:lastColumn="0" w:noHBand="0" w:noVBand="1"/>
      </w:tblPr>
      <w:tblGrid>
        <w:gridCol w:w="3781"/>
        <w:gridCol w:w="3781"/>
        <w:gridCol w:w="3782"/>
        <w:gridCol w:w="3782"/>
      </w:tblGrid>
      <w:tr w:rsidR="00AE0C68" w:rsidRPr="003A51AC" w:rsidTr="00AE0C68">
        <w:trPr>
          <w:jc w:val="center"/>
        </w:trPr>
        <w:tc>
          <w:tcPr>
            <w:tcW w:w="15126" w:type="dxa"/>
            <w:gridSpan w:val="4"/>
            <w:shd w:val="clear" w:color="auto" w:fill="EEECE1" w:themeFill="background2"/>
          </w:tcPr>
          <w:p w:rsidR="00AE0C68" w:rsidRPr="003A51AC" w:rsidRDefault="00AE0C68" w:rsidP="00F7618D">
            <w:pPr>
              <w:numPr>
                <w:ilvl w:val="0"/>
                <w:numId w:val="73"/>
              </w:numPr>
              <w:spacing w:line="240" w:lineRule="auto"/>
              <w:ind w:left="0"/>
              <w:contextualSpacing/>
              <w:jc w:val="left"/>
              <w:rPr>
                <w:b/>
                <w:sz w:val="24"/>
                <w:szCs w:val="24"/>
              </w:rPr>
            </w:pPr>
            <w:r w:rsidRPr="003A51AC">
              <w:rPr>
                <w:b/>
                <w:sz w:val="24"/>
                <w:szCs w:val="24"/>
              </w:rPr>
              <w:t xml:space="preserve"> Содержание образовательной области ПОЗНАВАТЕЛЬНОЕ РАЗВИТИЕ</w:t>
            </w:r>
          </w:p>
        </w:tc>
      </w:tr>
      <w:tr w:rsidR="00AE0C68" w:rsidRPr="003A51AC" w:rsidTr="00AE0C68">
        <w:trPr>
          <w:jc w:val="center"/>
        </w:trPr>
        <w:tc>
          <w:tcPr>
            <w:tcW w:w="15126" w:type="dxa"/>
            <w:gridSpan w:val="4"/>
            <w:shd w:val="clear" w:color="auto" w:fill="EEECE1" w:themeFill="background2"/>
          </w:tcPr>
          <w:p w:rsidR="00AE0C68" w:rsidRPr="003A51AC" w:rsidRDefault="00AE0C68" w:rsidP="00F7618D">
            <w:pPr>
              <w:numPr>
                <w:ilvl w:val="0"/>
                <w:numId w:val="73"/>
              </w:numPr>
              <w:spacing w:line="240" w:lineRule="auto"/>
              <w:ind w:left="0"/>
              <w:contextualSpacing/>
              <w:jc w:val="left"/>
              <w:rPr>
                <w:b/>
                <w:sz w:val="24"/>
                <w:szCs w:val="24"/>
              </w:rPr>
            </w:pPr>
            <w:r w:rsidRPr="003A51AC">
              <w:rPr>
                <w:b/>
                <w:sz w:val="24"/>
                <w:szCs w:val="24"/>
              </w:rPr>
              <w:t>Содержание раздела «Сенсорные эталоны и познавательные действия»</w:t>
            </w:r>
          </w:p>
        </w:tc>
      </w:tr>
      <w:tr w:rsidR="00AE0C68" w:rsidRPr="003A51AC" w:rsidTr="00AE0C68">
        <w:trPr>
          <w:jc w:val="center"/>
        </w:trPr>
        <w:tc>
          <w:tcPr>
            <w:tcW w:w="3781" w:type="dxa"/>
            <w:tcBorders>
              <w:bottom w:val="single" w:sz="4" w:space="0" w:color="auto"/>
            </w:tcBorders>
          </w:tcPr>
          <w:p w:rsidR="00AE0C68" w:rsidRPr="003A51AC" w:rsidRDefault="00AE0C68" w:rsidP="00E22A07">
            <w:pPr>
              <w:spacing w:line="240" w:lineRule="auto"/>
              <w:jc w:val="center"/>
              <w:rPr>
                <w:sz w:val="24"/>
                <w:szCs w:val="24"/>
              </w:rPr>
            </w:pPr>
            <w:r w:rsidRPr="003A51AC">
              <w:rPr>
                <w:sz w:val="24"/>
                <w:szCs w:val="24"/>
              </w:rPr>
              <w:t>3-4</w:t>
            </w:r>
          </w:p>
        </w:tc>
        <w:tc>
          <w:tcPr>
            <w:tcW w:w="3781" w:type="dxa"/>
            <w:tcBorders>
              <w:bottom w:val="single" w:sz="4" w:space="0" w:color="auto"/>
            </w:tcBorders>
          </w:tcPr>
          <w:p w:rsidR="00AE0C68" w:rsidRPr="003A51AC" w:rsidRDefault="00AE0C68" w:rsidP="00E22A07">
            <w:pPr>
              <w:spacing w:line="240" w:lineRule="auto"/>
              <w:jc w:val="center"/>
              <w:rPr>
                <w:sz w:val="24"/>
                <w:szCs w:val="24"/>
              </w:rPr>
            </w:pPr>
            <w:r w:rsidRPr="003A51AC">
              <w:rPr>
                <w:sz w:val="24"/>
                <w:szCs w:val="24"/>
              </w:rPr>
              <w:t>4-5</w:t>
            </w:r>
          </w:p>
        </w:tc>
        <w:tc>
          <w:tcPr>
            <w:tcW w:w="3782" w:type="dxa"/>
            <w:tcBorders>
              <w:bottom w:val="single" w:sz="4" w:space="0" w:color="auto"/>
            </w:tcBorders>
          </w:tcPr>
          <w:p w:rsidR="00AE0C68" w:rsidRPr="003A51AC" w:rsidRDefault="00AE0C68" w:rsidP="00E22A07">
            <w:pPr>
              <w:spacing w:line="240" w:lineRule="auto"/>
              <w:jc w:val="center"/>
              <w:rPr>
                <w:sz w:val="24"/>
                <w:szCs w:val="24"/>
              </w:rPr>
            </w:pPr>
            <w:r w:rsidRPr="003A51AC">
              <w:rPr>
                <w:sz w:val="24"/>
                <w:szCs w:val="24"/>
              </w:rPr>
              <w:t>5-6</w:t>
            </w:r>
          </w:p>
        </w:tc>
        <w:tc>
          <w:tcPr>
            <w:tcW w:w="3782" w:type="dxa"/>
            <w:tcBorders>
              <w:bottom w:val="single" w:sz="4" w:space="0" w:color="auto"/>
            </w:tcBorders>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AE0C68">
        <w:trPr>
          <w:jc w:val="center"/>
        </w:trPr>
        <w:tc>
          <w:tcPr>
            <w:tcW w:w="3781" w:type="dxa"/>
            <w:tcBorders>
              <w:bottom w:val="single" w:sz="12" w:space="0" w:color="auto"/>
            </w:tcBorders>
          </w:tcPr>
          <w:p w:rsidR="00AE0C68" w:rsidRPr="003A51AC" w:rsidRDefault="00AE0C68" w:rsidP="00E22A07">
            <w:pPr>
              <w:spacing w:line="240" w:lineRule="auto"/>
              <w:rPr>
                <w:sz w:val="24"/>
                <w:szCs w:val="24"/>
              </w:rPr>
            </w:pPr>
            <w:r w:rsidRPr="003A51AC">
              <w:rPr>
                <w:sz w:val="24"/>
                <w:szCs w:val="24"/>
              </w:rPr>
              <w:t xml:space="preserve">Педагог развивает у детей осязательно-двигательные </w:t>
            </w:r>
            <w:r w:rsidRPr="003A51AC">
              <w:rPr>
                <w:sz w:val="24"/>
                <w:szCs w:val="24"/>
              </w:rPr>
              <w:lastRenderedPageBreak/>
              <w:t xml:space="preserve">действия: </w:t>
            </w:r>
          </w:p>
          <w:p w:rsidR="00AE0C68" w:rsidRPr="003A51AC" w:rsidRDefault="00AE0C68" w:rsidP="00F7618D">
            <w:pPr>
              <w:pStyle w:val="a3"/>
              <w:numPr>
                <w:ilvl w:val="0"/>
                <w:numId w:val="74"/>
              </w:numPr>
              <w:spacing w:line="240" w:lineRule="auto"/>
              <w:jc w:val="left"/>
              <w:rPr>
                <w:sz w:val="24"/>
                <w:szCs w:val="24"/>
              </w:rPr>
            </w:pPr>
            <w:r w:rsidRPr="003A51AC">
              <w:rPr>
                <w:sz w:val="24"/>
                <w:szCs w:val="24"/>
              </w:rPr>
              <w:t xml:space="preserve">рассматривание, </w:t>
            </w:r>
          </w:p>
          <w:p w:rsidR="00AE0C68" w:rsidRPr="003A51AC" w:rsidRDefault="00AE0C68" w:rsidP="00F7618D">
            <w:pPr>
              <w:pStyle w:val="a3"/>
              <w:numPr>
                <w:ilvl w:val="0"/>
                <w:numId w:val="74"/>
              </w:numPr>
              <w:spacing w:line="240" w:lineRule="auto"/>
              <w:jc w:val="left"/>
              <w:rPr>
                <w:sz w:val="24"/>
                <w:szCs w:val="24"/>
              </w:rPr>
            </w:pPr>
            <w:r w:rsidRPr="003A51AC">
              <w:rPr>
                <w:sz w:val="24"/>
                <w:szCs w:val="24"/>
              </w:rPr>
              <w:t xml:space="preserve">поглаживание, </w:t>
            </w:r>
          </w:p>
          <w:p w:rsidR="00AE0C68" w:rsidRPr="003A51AC" w:rsidRDefault="00AE0C68" w:rsidP="00F7618D">
            <w:pPr>
              <w:pStyle w:val="a3"/>
              <w:numPr>
                <w:ilvl w:val="0"/>
                <w:numId w:val="74"/>
              </w:numPr>
              <w:spacing w:line="240" w:lineRule="auto"/>
              <w:jc w:val="left"/>
              <w:rPr>
                <w:sz w:val="24"/>
                <w:szCs w:val="24"/>
              </w:rPr>
            </w:pPr>
            <w:r w:rsidRPr="003A51AC">
              <w:rPr>
                <w:sz w:val="24"/>
                <w:szCs w:val="24"/>
              </w:rPr>
              <w:t xml:space="preserve">ощупывание ладонью, пальцами по контуру, </w:t>
            </w:r>
          </w:p>
          <w:p w:rsidR="00AE0C68" w:rsidRPr="003A51AC" w:rsidRDefault="00AE0C68" w:rsidP="00F7618D">
            <w:pPr>
              <w:pStyle w:val="a3"/>
              <w:numPr>
                <w:ilvl w:val="0"/>
                <w:numId w:val="74"/>
              </w:numPr>
              <w:spacing w:line="240" w:lineRule="auto"/>
              <w:jc w:val="left"/>
              <w:rPr>
                <w:sz w:val="24"/>
                <w:szCs w:val="24"/>
              </w:rPr>
            </w:pPr>
            <w:r w:rsidRPr="003A51AC">
              <w:rPr>
                <w:sz w:val="24"/>
                <w:szCs w:val="24"/>
              </w:rPr>
              <w:t xml:space="preserve">прокатывание, </w:t>
            </w:r>
          </w:p>
          <w:p w:rsidR="00AE0C68" w:rsidRPr="003A51AC" w:rsidRDefault="00AE0C68" w:rsidP="00F7618D">
            <w:pPr>
              <w:pStyle w:val="a3"/>
              <w:numPr>
                <w:ilvl w:val="0"/>
                <w:numId w:val="74"/>
              </w:numPr>
              <w:spacing w:line="240" w:lineRule="auto"/>
              <w:jc w:val="left"/>
              <w:rPr>
                <w:sz w:val="24"/>
                <w:szCs w:val="24"/>
              </w:rPr>
            </w:pPr>
            <w:r w:rsidRPr="003A51AC">
              <w:rPr>
                <w:sz w:val="24"/>
                <w:szCs w:val="24"/>
              </w:rPr>
              <w:t>бросание и тому подобное</w:t>
            </w:r>
          </w:p>
        </w:tc>
        <w:tc>
          <w:tcPr>
            <w:tcW w:w="3781" w:type="dxa"/>
            <w:tcBorders>
              <w:bottom w:val="single" w:sz="12" w:space="0" w:color="auto"/>
            </w:tcBorders>
            <w:shd w:val="clear" w:color="auto" w:fill="F2F2F2" w:themeFill="background1" w:themeFillShade="F2"/>
          </w:tcPr>
          <w:p w:rsidR="00AE0C68" w:rsidRPr="003A51AC" w:rsidRDefault="00AE0C68" w:rsidP="00E22A07">
            <w:pPr>
              <w:spacing w:line="240" w:lineRule="auto"/>
              <w:rPr>
                <w:sz w:val="24"/>
                <w:szCs w:val="24"/>
              </w:rPr>
            </w:pPr>
          </w:p>
        </w:tc>
        <w:tc>
          <w:tcPr>
            <w:tcW w:w="3782" w:type="dxa"/>
            <w:tcBorders>
              <w:bottom w:val="single" w:sz="12" w:space="0" w:color="auto"/>
            </w:tcBorders>
            <w:shd w:val="clear" w:color="auto" w:fill="F2F2F2" w:themeFill="background1" w:themeFillShade="F2"/>
          </w:tcPr>
          <w:p w:rsidR="00AE0C68" w:rsidRPr="003A51AC" w:rsidRDefault="00AE0C68" w:rsidP="00E22A07">
            <w:pPr>
              <w:spacing w:line="240" w:lineRule="auto"/>
              <w:rPr>
                <w:sz w:val="24"/>
                <w:szCs w:val="24"/>
              </w:rPr>
            </w:pPr>
          </w:p>
        </w:tc>
        <w:tc>
          <w:tcPr>
            <w:tcW w:w="3782" w:type="dxa"/>
            <w:tcBorders>
              <w:bottom w:val="single" w:sz="12" w:space="0" w:color="auto"/>
            </w:tcBorders>
            <w:shd w:val="clear" w:color="auto" w:fill="F2F2F2" w:themeFill="background1" w:themeFillShade="F2"/>
          </w:tcPr>
          <w:p w:rsidR="00AE0C68" w:rsidRPr="003A51AC" w:rsidRDefault="00AE0C68" w:rsidP="00E22A07">
            <w:pPr>
              <w:spacing w:line="240" w:lineRule="auto"/>
              <w:rPr>
                <w:sz w:val="24"/>
                <w:szCs w:val="24"/>
              </w:rPr>
            </w:pPr>
          </w:p>
        </w:tc>
      </w:tr>
      <w:tr w:rsidR="00AE0C68" w:rsidRPr="003A51AC" w:rsidTr="00AE0C68">
        <w:trPr>
          <w:jc w:val="center"/>
        </w:trPr>
        <w:tc>
          <w:tcPr>
            <w:tcW w:w="3781" w:type="dxa"/>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lastRenderedPageBreak/>
              <w:t xml:space="preserve">Педагог </w:t>
            </w:r>
          </w:p>
          <w:p w:rsidR="00AE0C68" w:rsidRPr="003A51AC" w:rsidRDefault="00AE0C68" w:rsidP="00F7618D">
            <w:pPr>
              <w:pStyle w:val="a3"/>
              <w:numPr>
                <w:ilvl w:val="0"/>
                <w:numId w:val="75"/>
              </w:numPr>
              <w:tabs>
                <w:tab w:val="left" w:pos="426"/>
              </w:tabs>
              <w:spacing w:line="240" w:lineRule="auto"/>
              <w:ind w:left="0" w:firstLine="0"/>
              <w:jc w:val="left"/>
              <w:rPr>
                <w:sz w:val="24"/>
                <w:szCs w:val="24"/>
              </w:rPr>
            </w:pPr>
            <w:r w:rsidRPr="003A51AC">
              <w:rPr>
                <w:sz w:val="24"/>
                <w:szCs w:val="24"/>
              </w:rPr>
              <w:t xml:space="preserve">расширяет представления ребёнка о различных цветах (красный, желтый, зеленый, синий, черный, белый), </w:t>
            </w:r>
          </w:p>
          <w:p w:rsidR="00AE0C68" w:rsidRPr="003A51AC" w:rsidRDefault="00AE0C68" w:rsidP="00F7618D">
            <w:pPr>
              <w:pStyle w:val="a3"/>
              <w:numPr>
                <w:ilvl w:val="0"/>
                <w:numId w:val="75"/>
              </w:numPr>
              <w:tabs>
                <w:tab w:val="left" w:pos="426"/>
              </w:tabs>
              <w:spacing w:line="240" w:lineRule="auto"/>
              <w:ind w:left="0" w:firstLine="0"/>
              <w:jc w:val="left"/>
              <w:rPr>
                <w:sz w:val="24"/>
                <w:szCs w:val="24"/>
              </w:rPr>
            </w:pPr>
            <w:r w:rsidRPr="003A51AC">
              <w:rPr>
                <w:sz w:val="24"/>
                <w:szCs w:val="24"/>
              </w:rPr>
              <w:t>знакомит с оттенками (розовый, голубой, серый);</w:t>
            </w:r>
          </w:p>
          <w:p w:rsidR="00AE0C68" w:rsidRPr="003A51AC" w:rsidRDefault="00AE0C68" w:rsidP="00F7618D">
            <w:pPr>
              <w:pStyle w:val="a3"/>
              <w:numPr>
                <w:ilvl w:val="0"/>
                <w:numId w:val="75"/>
              </w:numPr>
              <w:tabs>
                <w:tab w:val="left" w:pos="426"/>
              </w:tabs>
              <w:spacing w:line="240" w:lineRule="auto"/>
              <w:ind w:left="0" w:firstLine="0"/>
              <w:jc w:val="left"/>
              <w:rPr>
                <w:sz w:val="24"/>
                <w:szCs w:val="24"/>
              </w:rPr>
            </w:pPr>
            <w:r w:rsidRPr="003A51AC">
              <w:rPr>
                <w:sz w:val="24"/>
                <w:szCs w:val="24"/>
              </w:rPr>
              <w:t>закрепляет слова, обозначающие цвет</w:t>
            </w:r>
          </w:p>
        </w:tc>
        <w:tc>
          <w:tcPr>
            <w:tcW w:w="3781" w:type="dxa"/>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t xml:space="preserve">Педагог </w:t>
            </w:r>
            <w:r w:rsidRPr="003A51AC">
              <w:rPr>
                <w:i/>
                <w:sz w:val="24"/>
                <w:szCs w:val="24"/>
              </w:rPr>
              <w:t>формирует</w:t>
            </w:r>
            <w:r w:rsidRPr="003A51AC">
              <w:rPr>
                <w:sz w:val="24"/>
                <w:szCs w:val="24"/>
              </w:rPr>
              <w:t xml:space="preserve"> у детей умение </w:t>
            </w:r>
          </w:p>
          <w:p w:rsidR="00AE0C68" w:rsidRPr="003A51AC" w:rsidRDefault="00AE0C68" w:rsidP="00F7618D">
            <w:pPr>
              <w:pStyle w:val="a3"/>
              <w:numPr>
                <w:ilvl w:val="0"/>
                <w:numId w:val="76"/>
              </w:numPr>
              <w:tabs>
                <w:tab w:val="left" w:pos="472"/>
              </w:tabs>
              <w:spacing w:line="240" w:lineRule="auto"/>
              <w:ind w:left="0" w:firstLine="47"/>
              <w:jc w:val="left"/>
              <w:rPr>
                <w:sz w:val="24"/>
                <w:szCs w:val="24"/>
              </w:rPr>
            </w:pPr>
            <w:r w:rsidRPr="003A51AC">
              <w:rPr>
                <w:sz w:val="24"/>
                <w:szCs w:val="24"/>
              </w:rPr>
              <w:t xml:space="preserve">различать и называть уже известные цвета (красный, синий, зеленый, желтый, белый, черный) и оттенки (розовый, голубой, серый) </w:t>
            </w:r>
          </w:p>
          <w:p w:rsidR="00AE0C68" w:rsidRPr="003A51AC" w:rsidRDefault="00AE0C68" w:rsidP="00F7618D">
            <w:pPr>
              <w:pStyle w:val="a3"/>
              <w:numPr>
                <w:ilvl w:val="0"/>
                <w:numId w:val="76"/>
              </w:numPr>
              <w:tabs>
                <w:tab w:val="left" w:pos="472"/>
              </w:tabs>
              <w:spacing w:line="240" w:lineRule="auto"/>
              <w:ind w:left="0" w:firstLine="47"/>
              <w:jc w:val="left"/>
              <w:rPr>
                <w:i/>
                <w:sz w:val="24"/>
                <w:szCs w:val="24"/>
              </w:rPr>
            </w:pPr>
            <w:r w:rsidRPr="003A51AC">
              <w:rPr>
                <w:sz w:val="24"/>
                <w:szCs w:val="24"/>
              </w:rPr>
              <w:t>знакомит с новыми цветами и оттенками (коричневый, оранжевый, светло-зеленый).</w:t>
            </w:r>
          </w:p>
        </w:tc>
        <w:tc>
          <w:tcPr>
            <w:tcW w:w="3782" w:type="dxa"/>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t>Педагог закрепляет умения различать и называть:</w:t>
            </w:r>
          </w:p>
          <w:p w:rsidR="00AE0C68" w:rsidRPr="003A51AC" w:rsidRDefault="00AE0C68" w:rsidP="00F7618D">
            <w:pPr>
              <w:pStyle w:val="a3"/>
              <w:numPr>
                <w:ilvl w:val="0"/>
                <w:numId w:val="77"/>
              </w:numPr>
              <w:tabs>
                <w:tab w:val="left" w:pos="376"/>
              </w:tabs>
              <w:spacing w:line="240" w:lineRule="auto"/>
              <w:ind w:left="0" w:firstLine="93"/>
              <w:jc w:val="left"/>
              <w:rPr>
                <w:sz w:val="24"/>
                <w:szCs w:val="24"/>
              </w:rPr>
            </w:pPr>
            <w:r w:rsidRPr="003A51AC">
              <w:rPr>
                <w:sz w:val="24"/>
                <w:szCs w:val="24"/>
              </w:rPr>
              <w:t>все цвета спектра:</w:t>
            </w:r>
          </w:p>
          <w:p w:rsidR="00AE0C68" w:rsidRPr="003A51AC" w:rsidRDefault="00AE0C68" w:rsidP="00F7618D">
            <w:pPr>
              <w:pStyle w:val="a3"/>
              <w:numPr>
                <w:ilvl w:val="0"/>
                <w:numId w:val="77"/>
              </w:numPr>
              <w:tabs>
                <w:tab w:val="left" w:pos="376"/>
              </w:tabs>
              <w:spacing w:line="240" w:lineRule="auto"/>
              <w:ind w:left="0" w:firstLine="93"/>
              <w:jc w:val="left"/>
              <w:rPr>
                <w:sz w:val="24"/>
                <w:szCs w:val="24"/>
              </w:rPr>
            </w:pPr>
            <w:r w:rsidRPr="003A51AC">
              <w:rPr>
                <w:sz w:val="24"/>
                <w:szCs w:val="24"/>
              </w:rPr>
              <w:t xml:space="preserve">ахроматические цвета, </w:t>
            </w:r>
          </w:p>
          <w:p w:rsidR="00AE0C68" w:rsidRPr="003A51AC" w:rsidRDefault="00AE0C68" w:rsidP="00F7618D">
            <w:pPr>
              <w:pStyle w:val="a3"/>
              <w:numPr>
                <w:ilvl w:val="0"/>
                <w:numId w:val="77"/>
              </w:numPr>
              <w:tabs>
                <w:tab w:val="left" w:pos="376"/>
              </w:tabs>
              <w:spacing w:line="240" w:lineRule="auto"/>
              <w:ind w:left="0" w:firstLine="93"/>
              <w:jc w:val="left"/>
              <w:rPr>
                <w:sz w:val="24"/>
                <w:szCs w:val="24"/>
              </w:rPr>
            </w:pPr>
            <w:r w:rsidRPr="003A51AC">
              <w:rPr>
                <w:sz w:val="24"/>
                <w:szCs w:val="24"/>
              </w:rPr>
              <w:t xml:space="preserve">оттенки цвета, </w:t>
            </w:r>
          </w:p>
          <w:p w:rsidR="00AE0C68" w:rsidRPr="003A51AC" w:rsidRDefault="00AE0C68" w:rsidP="00F7618D">
            <w:pPr>
              <w:pStyle w:val="a3"/>
              <w:numPr>
                <w:ilvl w:val="0"/>
                <w:numId w:val="77"/>
              </w:numPr>
              <w:tabs>
                <w:tab w:val="left" w:pos="376"/>
              </w:tabs>
              <w:spacing w:line="240" w:lineRule="auto"/>
              <w:ind w:left="0" w:firstLine="93"/>
              <w:jc w:val="left"/>
              <w:rPr>
                <w:sz w:val="24"/>
                <w:szCs w:val="24"/>
              </w:rPr>
            </w:pPr>
            <w:r w:rsidRPr="003A51AC">
              <w:rPr>
                <w:sz w:val="24"/>
                <w:szCs w:val="24"/>
              </w:rPr>
              <w:t xml:space="preserve">тоны цвета, </w:t>
            </w:r>
          </w:p>
          <w:p w:rsidR="00AE0C68" w:rsidRPr="003A51AC" w:rsidRDefault="00AE0C68" w:rsidP="00F7618D">
            <w:pPr>
              <w:pStyle w:val="a3"/>
              <w:numPr>
                <w:ilvl w:val="0"/>
                <w:numId w:val="77"/>
              </w:numPr>
              <w:tabs>
                <w:tab w:val="left" w:pos="376"/>
              </w:tabs>
              <w:spacing w:line="240" w:lineRule="auto"/>
              <w:ind w:left="0" w:firstLine="93"/>
              <w:jc w:val="left"/>
              <w:rPr>
                <w:sz w:val="24"/>
                <w:szCs w:val="24"/>
              </w:rPr>
            </w:pPr>
            <w:r w:rsidRPr="003A51AC">
              <w:rPr>
                <w:sz w:val="24"/>
                <w:szCs w:val="24"/>
              </w:rPr>
              <w:t>теплые и холодные оттенки,</w:t>
            </w:r>
          </w:p>
          <w:p w:rsidR="00AE0C68" w:rsidRPr="003A51AC" w:rsidRDefault="00AE0C68" w:rsidP="00F7618D">
            <w:pPr>
              <w:pStyle w:val="a3"/>
              <w:numPr>
                <w:ilvl w:val="0"/>
                <w:numId w:val="77"/>
              </w:numPr>
              <w:tabs>
                <w:tab w:val="left" w:pos="376"/>
              </w:tabs>
              <w:spacing w:line="240" w:lineRule="auto"/>
              <w:ind w:left="0" w:firstLine="93"/>
              <w:jc w:val="left"/>
              <w:rPr>
                <w:sz w:val="24"/>
                <w:szCs w:val="24"/>
              </w:rPr>
            </w:pPr>
            <w:r w:rsidRPr="003A51AC">
              <w:rPr>
                <w:sz w:val="24"/>
                <w:szCs w:val="24"/>
              </w:rPr>
              <w:t>расширяет знания об известных цветах;</w:t>
            </w:r>
          </w:p>
          <w:p w:rsidR="00AE0C68" w:rsidRPr="003A51AC" w:rsidRDefault="00AE0C68" w:rsidP="00F7618D">
            <w:pPr>
              <w:pStyle w:val="a3"/>
              <w:numPr>
                <w:ilvl w:val="0"/>
                <w:numId w:val="77"/>
              </w:numPr>
              <w:tabs>
                <w:tab w:val="left" w:pos="376"/>
              </w:tabs>
              <w:spacing w:line="240" w:lineRule="auto"/>
              <w:ind w:left="0" w:firstLine="93"/>
              <w:jc w:val="left"/>
              <w:rPr>
                <w:sz w:val="24"/>
                <w:szCs w:val="24"/>
              </w:rPr>
            </w:pPr>
            <w:r w:rsidRPr="003A51AC">
              <w:rPr>
                <w:sz w:val="24"/>
                <w:szCs w:val="24"/>
              </w:rPr>
              <w:t>знакомит с новыми цветами (фиолетовый) и оттенками (голубой, розовый, темно-зеленый, сиреневый)</w:t>
            </w:r>
          </w:p>
        </w:tc>
        <w:tc>
          <w:tcPr>
            <w:tcW w:w="3782" w:type="dxa"/>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t xml:space="preserve">Педагог осуществляет развитие у детей способности </w:t>
            </w:r>
          </w:p>
          <w:p w:rsidR="00AE0C68" w:rsidRPr="003A51AC" w:rsidRDefault="00AE0C68" w:rsidP="00E22A07">
            <w:pPr>
              <w:spacing w:line="240" w:lineRule="auto"/>
              <w:rPr>
                <w:sz w:val="24"/>
                <w:szCs w:val="24"/>
              </w:rPr>
            </w:pPr>
            <w:r w:rsidRPr="003A51AC">
              <w:rPr>
                <w:sz w:val="24"/>
                <w:szCs w:val="24"/>
              </w:rPr>
              <w:t>к различению и называнию всех цветов спектра;</w:t>
            </w:r>
          </w:p>
          <w:p w:rsidR="00AE0C68" w:rsidRPr="003A51AC" w:rsidRDefault="00AE0C68" w:rsidP="00E22A07">
            <w:pPr>
              <w:spacing w:line="240" w:lineRule="auto"/>
              <w:rPr>
                <w:sz w:val="24"/>
                <w:szCs w:val="24"/>
              </w:rPr>
            </w:pPr>
            <w:r w:rsidRPr="003A51AC">
              <w:rPr>
                <w:sz w:val="24"/>
                <w:szCs w:val="24"/>
              </w:rPr>
              <w:t xml:space="preserve">ахроматических цветов, </w:t>
            </w:r>
          </w:p>
          <w:p w:rsidR="00AE0C68" w:rsidRPr="003A51AC" w:rsidRDefault="00AE0C68" w:rsidP="00E22A07">
            <w:pPr>
              <w:spacing w:line="240" w:lineRule="auto"/>
              <w:rPr>
                <w:sz w:val="24"/>
                <w:szCs w:val="24"/>
              </w:rPr>
            </w:pPr>
            <w:r w:rsidRPr="003A51AC">
              <w:rPr>
                <w:sz w:val="24"/>
                <w:szCs w:val="24"/>
              </w:rPr>
              <w:t xml:space="preserve">оттенков цвета, </w:t>
            </w:r>
          </w:p>
          <w:p w:rsidR="00AE0C68" w:rsidRPr="003A51AC" w:rsidRDefault="00AE0C68" w:rsidP="00E22A07">
            <w:pPr>
              <w:spacing w:line="240" w:lineRule="auto"/>
              <w:rPr>
                <w:sz w:val="24"/>
                <w:szCs w:val="24"/>
              </w:rPr>
            </w:pPr>
            <w:r w:rsidRPr="003A51AC">
              <w:rPr>
                <w:sz w:val="24"/>
                <w:szCs w:val="24"/>
              </w:rPr>
              <w:t>умения смешивать цвета для получения нужного тона и оттенка</w:t>
            </w:r>
          </w:p>
        </w:tc>
      </w:tr>
      <w:tr w:rsidR="00AE0C68" w:rsidRPr="003A51AC" w:rsidTr="00AE0C68">
        <w:trPr>
          <w:jc w:val="center"/>
        </w:trPr>
        <w:tc>
          <w:tcPr>
            <w:tcW w:w="7562" w:type="dxa"/>
            <w:gridSpan w:val="2"/>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t>Педагог формирует и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w:t>
            </w:r>
          </w:p>
        </w:tc>
        <w:tc>
          <w:tcPr>
            <w:tcW w:w="7564" w:type="dxa"/>
            <w:gridSpan w:val="2"/>
            <w:tcBorders>
              <w:top w:val="single" w:sz="12" w:space="0" w:color="auto"/>
              <w:bottom w:val="single" w:sz="12" w:space="0" w:color="auto"/>
            </w:tcBorders>
          </w:tcPr>
          <w:p w:rsidR="00AE0C68" w:rsidRPr="003A51AC" w:rsidRDefault="00AE0C68" w:rsidP="00E22A07">
            <w:pPr>
              <w:pStyle w:val="a3"/>
              <w:spacing w:line="240" w:lineRule="auto"/>
              <w:ind w:left="93"/>
              <w:rPr>
                <w:sz w:val="24"/>
                <w:szCs w:val="24"/>
              </w:rPr>
            </w:pPr>
            <w:r w:rsidRPr="003A51AC">
              <w:rPr>
                <w:sz w:val="24"/>
                <w:szCs w:val="24"/>
              </w:rPr>
              <w:t xml:space="preserve">Педагог развивает способность: </w:t>
            </w:r>
          </w:p>
          <w:p w:rsidR="00AE0C68" w:rsidRPr="003A51AC" w:rsidRDefault="00AE0C68" w:rsidP="00F7618D">
            <w:pPr>
              <w:pStyle w:val="a3"/>
              <w:numPr>
                <w:ilvl w:val="0"/>
                <w:numId w:val="79"/>
              </w:numPr>
              <w:tabs>
                <w:tab w:val="left" w:pos="376"/>
              </w:tabs>
              <w:spacing w:line="240" w:lineRule="auto"/>
              <w:ind w:left="0" w:firstLine="0"/>
              <w:jc w:val="left"/>
              <w:rPr>
                <w:sz w:val="24"/>
                <w:szCs w:val="24"/>
              </w:rPr>
            </w:pPr>
            <w:r w:rsidRPr="003A51AC">
              <w:rPr>
                <w:sz w:val="24"/>
                <w:szCs w:val="24"/>
              </w:rPr>
              <w:t>различать и называть геометрические фигуры;</w:t>
            </w:r>
          </w:p>
          <w:p w:rsidR="00AE0C68" w:rsidRPr="003A51AC" w:rsidRDefault="00AE0C68" w:rsidP="00F7618D">
            <w:pPr>
              <w:pStyle w:val="a3"/>
              <w:numPr>
                <w:ilvl w:val="0"/>
                <w:numId w:val="78"/>
              </w:numPr>
              <w:tabs>
                <w:tab w:val="left" w:pos="376"/>
              </w:tabs>
              <w:spacing w:line="240" w:lineRule="auto"/>
              <w:ind w:left="93" w:firstLine="0"/>
              <w:jc w:val="left"/>
              <w:rPr>
                <w:sz w:val="24"/>
                <w:szCs w:val="24"/>
              </w:rPr>
            </w:pPr>
            <w:r w:rsidRPr="003A51AC">
              <w:rPr>
                <w:sz w:val="24"/>
                <w:szCs w:val="24"/>
              </w:rPr>
              <w:t>создает условия для освоения способа воссоздания фигуры из частей, деления фигуры на части</w:t>
            </w:r>
          </w:p>
          <w:p w:rsidR="00AE0C68" w:rsidRPr="003A51AC" w:rsidRDefault="00AE0C68" w:rsidP="00F7618D">
            <w:pPr>
              <w:pStyle w:val="a3"/>
              <w:numPr>
                <w:ilvl w:val="0"/>
                <w:numId w:val="78"/>
              </w:numPr>
              <w:tabs>
                <w:tab w:val="left" w:pos="376"/>
              </w:tabs>
              <w:spacing w:line="240" w:lineRule="auto"/>
              <w:ind w:left="93" w:firstLine="0"/>
              <w:jc w:val="left"/>
              <w:rPr>
                <w:sz w:val="24"/>
                <w:szCs w:val="24"/>
              </w:rPr>
            </w:pPr>
            <w:r w:rsidRPr="003A51AC">
              <w:rPr>
                <w:sz w:val="24"/>
                <w:szCs w:val="24"/>
              </w:rPr>
              <w:t xml:space="preserve">выделения структуры плоских геометрических фигур, </w:t>
            </w:r>
          </w:p>
          <w:p w:rsidR="00AE0C68" w:rsidRPr="003A51AC" w:rsidRDefault="00AE0C68" w:rsidP="00E22A07">
            <w:pPr>
              <w:spacing w:line="240" w:lineRule="auto"/>
              <w:rPr>
                <w:i/>
                <w:sz w:val="24"/>
                <w:szCs w:val="24"/>
              </w:rPr>
            </w:pPr>
            <w:r w:rsidRPr="003A51AC">
              <w:rPr>
                <w:sz w:val="24"/>
                <w:szCs w:val="24"/>
              </w:rPr>
              <w:t>использовать сенсорные эталоны для оценки свойств и качеств предметов</w:t>
            </w:r>
          </w:p>
        </w:tc>
      </w:tr>
      <w:tr w:rsidR="00AE0C68" w:rsidRPr="003A51AC" w:rsidTr="00AE0C68">
        <w:trPr>
          <w:jc w:val="center"/>
        </w:trPr>
        <w:tc>
          <w:tcPr>
            <w:tcW w:w="7562" w:type="dxa"/>
            <w:gridSpan w:val="2"/>
            <w:tcBorders>
              <w:top w:val="single" w:sz="12" w:space="0" w:color="auto"/>
              <w:bottom w:val="single" w:sz="12" w:space="0" w:color="auto"/>
            </w:tcBorders>
          </w:tcPr>
          <w:p w:rsidR="00AE0C68" w:rsidRPr="003A51AC" w:rsidRDefault="00AE0C68" w:rsidP="00E22A07">
            <w:pPr>
              <w:spacing w:line="240" w:lineRule="auto"/>
              <w:rPr>
                <w:sz w:val="24"/>
                <w:szCs w:val="24"/>
              </w:rPr>
            </w:pPr>
          </w:p>
        </w:tc>
        <w:tc>
          <w:tcPr>
            <w:tcW w:w="7564" w:type="dxa"/>
            <w:gridSpan w:val="2"/>
            <w:tcBorders>
              <w:top w:val="single" w:sz="12" w:space="0" w:color="auto"/>
              <w:bottom w:val="single" w:sz="12" w:space="0" w:color="auto"/>
            </w:tcBorders>
          </w:tcPr>
          <w:p w:rsidR="00AE0C68" w:rsidRPr="003A51AC" w:rsidRDefault="00AE0C68" w:rsidP="00E22A07">
            <w:pPr>
              <w:pStyle w:val="a3"/>
              <w:spacing w:line="240" w:lineRule="auto"/>
              <w:ind w:left="93"/>
              <w:rPr>
                <w:sz w:val="24"/>
                <w:szCs w:val="24"/>
              </w:rPr>
            </w:pPr>
          </w:p>
        </w:tc>
      </w:tr>
    </w:tbl>
    <w:tbl>
      <w:tblPr>
        <w:tblStyle w:val="61"/>
        <w:tblW w:w="15126" w:type="dxa"/>
        <w:jc w:val="center"/>
        <w:tblLook w:val="04A0" w:firstRow="1" w:lastRow="0" w:firstColumn="1" w:lastColumn="0" w:noHBand="0" w:noVBand="1"/>
      </w:tblPr>
      <w:tblGrid>
        <w:gridCol w:w="3781"/>
        <w:gridCol w:w="3781"/>
        <w:gridCol w:w="3782"/>
        <w:gridCol w:w="3782"/>
      </w:tblGrid>
      <w:tr w:rsidR="00AE0C68" w:rsidRPr="003A51AC" w:rsidTr="00AE0C68">
        <w:trPr>
          <w:jc w:val="center"/>
        </w:trPr>
        <w:tc>
          <w:tcPr>
            <w:tcW w:w="7562" w:type="dxa"/>
            <w:gridSpan w:val="2"/>
            <w:tcBorders>
              <w:top w:val="single" w:sz="12" w:space="0" w:color="auto"/>
              <w:bottom w:val="single" w:sz="4" w:space="0" w:color="auto"/>
            </w:tcBorders>
          </w:tcPr>
          <w:p w:rsidR="00AE0C68" w:rsidRPr="003A51AC" w:rsidRDefault="00AE0C68" w:rsidP="00E22A07">
            <w:pPr>
              <w:spacing w:line="240" w:lineRule="auto"/>
              <w:rPr>
                <w:sz w:val="24"/>
                <w:szCs w:val="24"/>
              </w:rPr>
            </w:pPr>
            <w:r w:rsidRPr="003A51AC">
              <w:rPr>
                <w:sz w:val="24"/>
                <w:szCs w:val="24"/>
              </w:rPr>
              <w:t>Педагог организуя поисковую деятельность:</w:t>
            </w:r>
          </w:p>
          <w:p w:rsidR="00AE0C68" w:rsidRPr="003A51AC" w:rsidRDefault="00AE0C68" w:rsidP="00F7618D">
            <w:pPr>
              <w:pStyle w:val="a3"/>
              <w:numPr>
                <w:ilvl w:val="0"/>
                <w:numId w:val="89"/>
              </w:numPr>
              <w:tabs>
                <w:tab w:val="left" w:pos="284"/>
              </w:tabs>
              <w:spacing w:line="240" w:lineRule="auto"/>
              <w:ind w:left="0" w:firstLine="0"/>
              <w:jc w:val="left"/>
              <w:rPr>
                <w:sz w:val="24"/>
                <w:szCs w:val="24"/>
              </w:rPr>
            </w:pPr>
            <w:r w:rsidRPr="003A51AC">
              <w:rPr>
                <w:sz w:val="24"/>
                <w:szCs w:val="24"/>
              </w:rPr>
              <w:t>конкретизирует и обогащает познавательные действия детей;</w:t>
            </w:r>
          </w:p>
          <w:p w:rsidR="00AE0C68" w:rsidRPr="003A51AC" w:rsidRDefault="00AE0C68" w:rsidP="00F7618D">
            <w:pPr>
              <w:pStyle w:val="a3"/>
              <w:numPr>
                <w:ilvl w:val="0"/>
                <w:numId w:val="89"/>
              </w:numPr>
              <w:tabs>
                <w:tab w:val="left" w:pos="284"/>
              </w:tabs>
              <w:spacing w:line="240" w:lineRule="auto"/>
              <w:ind w:left="0" w:firstLine="0"/>
              <w:jc w:val="left"/>
              <w:rPr>
                <w:sz w:val="24"/>
                <w:szCs w:val="24"/>
              </w:rPr>
            </w:pPr>
            <w:r w:rsidRPr="003A51AC">
              <w:rPr>
                <w:sz w:val="24"/>
                <w:szCs w:val="24"/>
              </w:rPr>
              <w:t>задаёт детям вопросы;</w:t>
            </w:r>
          </w:p>
          <w:p w:rsidR="00AE0C68" w:rsidRPr="003A51AC" w:rsidRDefault="00AE0C68" w:rsidP="00F7618D">
            <w:pPr>
              <w:pStyle w:val="a3"/>
              <w:numPr>
                <w:ilvl w:val="0"/>
                <w:numId w:val="89"/>
              </w:numPr>
              <w:tabs>
                <w:tab w:val="left" w:pos="284"/>
              </w:tabs>
              <w:spacing w:line="240" w:lineRule="auto"/>
              <w:ind w:left="0" w:firstLine="0"/>
              <w:jc w:val="left"/>
              <w:rPr>
                <w:sz w:val="24"/>
                <w:szCs w:val="24"/>
              </w:rPr>
            </w:pPr>
            <w:r w:rsidRPr="003A51AC">
              <w:rPr>
                <w:sz w:val="24"/>
                <w:szCs w:val="24"/>
              </w:rPr>
              <w:t>обращает внимание на постановку целей;</w:t>
            </w:r>
          </w:p>
          <w:p w:rsidR="00AE0C68" w:rsidRPr="003A51AC" w:rsidRDefault="00AE0C68" w:rsidP="00F7618D">
            <w:pPr>
              <w:pStyle w:val="a3"/>
              <w:numPr>
                <w:ilvl w:val="0"/>
                <w:numId w:val="89"/>
              </w:numPr>
              <w:tabs>
                <w:tab w:val="left" w:pos="284"/>
              </w:tabs>
              <w:spacing w:line="240" w:lineRule="auto"/>
              <w:ind w:left="0" w:firstLine="0"/>
              <w:jc w:val="left"/>
              <w:rPr>
                <w:sz w:val="24"/>
                <w:szCs w:val="24"/>
              </w:rPr>
            </w:pPr>
            <w:r w:rsidRPr="003A51AC">
              <w:rPr>
                <w:sz w:val="24"/>
                <w:szCs w:val="24"/>
              </w:rPr>
              <w:t>определение задач деятельности;</w:t>
            </w:r>
          </w:p>
          <w:p w:rsidR="00AE0C68" w:rsidRPr="003A51AC" w:rsidRDefault="00AE0C68" w:rsidP="00F7618D">
            <w:pPr>
              <w:pStyle w:val="a3"/>
              <w:numPr>
                <w:ilvl w:val="0"/>
                <w:numId w:val="89"/>
              </w:numPr>
              <w:tabs>
                <w:tab w:val="left" w:pos="284"/>
              </w:tabs>
              <w:spacing w:line="240" w:lineRule="auto"/>
              <w:ind w:left="0" w:firstLine="0"/>
              <w:jc w:val="left"/>
              <w:rPr>
                <w:sz w:val="24"/>
                <w:szCs w:val="24"/>
              </w:rPr>
            </w:pPr>
            <w:r w:rsidRPr="003A51AC">
              <w:rPr>
                <w:sz w:val="24"/>
                <w:szCs w:val="24"/>
              </w:rPr>
              <w:lastRenderedPageBreak/>
              <w:t>развивает умение принимать образец, инструкцию взрослого;</w:t>
            </w:r>
          </w:p>
          <w:p w:rsidR="00AE0C68" w:rsidRPr="003A51AC" w:rsidRDefault="00AE0C68" w:rsidP="00F7618D">
            <w:pPr>
              <w:numPr>
                <w:ilvl w:val="0"/>
                <w:numId w:val="88"/>
              </w:numPr>
              <w:spacing w:line="240" w:lineRule="auto"/>
              <w:ind w:left="0"/>
              <w:contextualSpacing/>
              <w:jc w:val="left"/>
              <w:rPr>
                <w:sz w:val="24"/>
                <w:szCs w:val="24"/>
              </w:rPr>
            </w:pPr>
            <w:r w:rsidRPr="003A51AC">
              <w:rPr>
                <w:sz w:val="24"/>
                <w:szCs w:val="24"/>
              </w:rPr>
              <w:t>.</w:t>
            </w:r>
          </w:p>
        </w:tc>
        <w:tc>
          <w:tcPr>
            <w:tcW w:w="3782" w:type="dxa"/>
            <w:tcBorders>
              <w:top w:val="single" w:sz="12" w:space="0" w:color="auto"/>
              <w:bottom w:val="single" w:sz="4" w:space="0" w:color="auto"/>
            </w:tcBorders>
          </w:tcPr>
          <w:p w:rsidR="00AE0C68" w:rsidRPr="003A51AC" w:rsidRDefault="00AE0C68" w:rsidP="00E22A07">
            <w:pPr>
              <w:spacing w:line="240" w:lineRule="auto"/>
              <w:rPr>
                <w:sz w:val="24"/>
                <w:szCs w:val="24"/>
              </w:rPr>
            </w:pPr>
            <w:r w:rsidRPr="003A51AC">
              <w:rPr>
                <w:sz w:val="24"/>
                <w:szCs w:val="24"/>
              </w:rPr>
              <w:lastRenderedPageBreak/>
              <w:t xml:space="preserve">Педагог демонстрирует детям способы осуществления </w:t>
            </w:r>
          </w:p>
          <w:p w:rsidR="00AE0C68" w:rsidRPr="003A51AC" w:rsidRDefault="00AE0C68" w:rsidP="00F7618D">
            <w:pPr>
              <w:pStyle w:val="a3"/>
              <w:numPr>
                <w:ilvl w:val="0"/>
                <w:numId w:val="93"/>
              </w:numPr>
              <w:tabs>
                <w:tab w:val="left" w:pos="376"/>
              </w:tabs>
              <w:spacing w:line="240" w:lineRule="auto"/>
              <w:ind w:left="0" w:firstLine="93"/>
              <w:jc w:val="left"/>
              <w:rPr>
                <w:sz w:val="24"/>
                <w:szCs w:val="24"/>
              </w:rPr>
            </w:pPr>
            <w:r w:rsidRPr="003A51AC">
              <w:rPr>
                <w:sz w:val="24"/>
                <w:szCs w:val="24"/>
              </w:rPr>
              <w:t xml:space="preserve">разных видов познавательной деятельности, </w:t>
            </w:r>
          </w:p>
          <w:p w:rsidR="00AE0C68" w:rsidRPr="003A51AC" w:rsidRDefault="00AE0C68" w:rsidP="00F7618D">
            <w:pPr>
              <w:pStyle w:val="a3"/>
              <w:numPr>
                <w:ilvl w:val="0"/>
                <w:numId w:val="93"/>
              </w:numPr>
              <w:tabs>
                <w:tab w:val="left" w:pos="376"/>
              </w:tabs>
              <w:spacing w:line="240" w:lineRule="auto"/>
              <w:ind w:left="0" w:firstLine="93"/>
              <w:jc w:val="left"/>
              <w:rPr>
                <w:sz w:val="24"/>
                <w:szCs w:val="24"/>
              </w:rPr>
            </w:pPr>
            <w:r w:rsidRPr="003A51AC">
              <w:rPr>
                <w:sz w:val="24"/>
                <w:szCs w:val="24"/>
              </w:rPr>
              <w:t xml:space="preserve">контроля, самоконтроля и </w:t>
            </w:r>
            <w:r w:rsidRPr="003A51AC">
              <w:rPr>
                <w:sz w:val="24"/>
                <w:szCs w:val="24"/>
              </w:rPr>
              <w:lastRenderedPageBreak/>
              <w:t xml:space="preserve">взаимоконтроля результатов деятельности </w:t>
            </w:r>
          </w:p>
          <w:p w:rsidR="00AE0C68" w:rsidRPr="003A51AC" w:rsidRDefault="00AE0C68" w:rsidP="00F7618D">
            <w:pPr>
              <w:pStyle w:val="a3"/>
              <w:numPr>
                <w:ilvl w:val="0"/>
                <w:numId w:val="93"/>
              </w:numPr>
              <w:tabs>
                <w:tab w:val="left" w:pos="376"/>
              </w:tabs>
              <w:spacing w:line="240" w:lineRule="auto"/>
              <w:ind w:left="0" w:firstLine="93"/>
              <w:jc w:val="left"/>
              <w:rPr>
                <w:sz w:val="24"/>
                <w:szCs w:val="24"/>
              </w:rPr>
            </w:pPr>
            <w:r w:rsidRPr="003A51AC">
              <w:rPr>
                <w:sz w:val="24"/>
                <w:szCs w:val="24"/>
              </w:rPr>
              <w:t xml:space="preserve">отдельных действий во взаимодействии со сверстниками, поощряет проявление наблюдательности за действиями взрослого и других детей. </w:t>
            </w:r>
          </w:p>
          <w:p w:rsidR="00AE0C68" w:rsidRPr="003A51AC" w:rsidRDefault="00AE0C68" w:rsidP="00E22A07">
            <w:pPr>
              <w:spacing w:line="240" w:lineRule="auto"/>
              <w:rPr>
                <w:sz w:val="24"/>
                <w:szCs w:val="24"/>
              </w:rPr>
            </w:pPr>
          </w:p>
        </w:tc>
        <w:tc>
          <w:tcPr>
            <w:tcW w:w="3782" w:type="dxa"/>
            <w:tcBorders>
              <w:top w:val="single" w:sz="12" w:space="0" w:color="auto"/>
              <w:bottom w:val="single" w:sz="4" w:space="0" w:color="auto"/>
            </w:tcBorders>
          </w:tcPr>
          <w:p w:rsidR="00AE0C68" w:rsidRPr="003A51AC" w:rsidRDefault="00AE0C68" w:rsidP="00E22A07">
            <w:pPr>
              <w:spacing w:line="240" w:lineRule="auto"/>
              <w:rPr>
                <w:sz w:val="24"/>
                <w:szCs w:val="24"/>
              </w:rPr>
            </w:pPr>
            <w:r w:rsidRPr="003A51AC">
              <w:rPr>
                <w:sz w:val="24"/>
                <w:szCs w:val="24"/>
              </w:rPr>
              <w:lastRenderedPageBreak/>
              <w:t xml:space="preserve">Педагог поддерживает стремление детей к </w:t>
            </w:r>
          </w:p>
          <w:p w:rsidR="00AE0C68" w:rsidRPr="003A51AC" w:rsidRDefault="00AE0C68" w:rsidP="00F7618D">
            <w:pPr>
              <w:pStyle w:val="a3"/>
              <w:numPr>
                <w:ilvl w:val="0"/>
                <w:numId w:val="96"/>
              </w:numPr>
              <w:tabs>
                <w:tab w:val="left" w:pos="422"/>
              </w:tabs>
              <w:spacing w:line="240" w:lineRule="auto"/>
              <w:ind w:left="0" w:firstLine="0"/>
              <w:jc w:val="left"/>
              <w:rPr>
                <w:sz w:val="24"/>
                <w:szCs w:val="24"/>
              </w:rPr>
            </w:pPr>
            <w:r w:rsidRPr="003A51AC">
              <w:rPr>
                <w:sz w:val="24"/>
                <w:szCs w:val="24"/>
              </w:rPr>
              <w:t xml:space="preserve">самостоятельному выбору способов осуществления разных видов познавательной </w:t>
            </w:r>
            <w:r w:rsidRPr="003A51AC">
              <w:rPr>
                <w:sz w:val="24"/>
                <w:szCs w:val="24"/>
              </w:rPr>
              <w:lastRenderedPageBreak/>
              <w:t xml:space="preserve">деятельности, </w:t>
            </w:r>
          </w:p>
          <w:p w:rsidR="00AE0C68" w:rsidRPr="003A51AC" w:rsidRDefault="00AE0C68" w:rsidP="00F7618D">
            <w:pPr>
              <w:pStyle w:val="a3"/>
              <w:numPr>
                <w:ilvl w:val="0"/>
                <w:numId w:val="96"/>
              </w:numPr>
              <w:tabs>
                <w:tab w:val="left" w:pos="422"/>
              </w:tabs>
              <w:spacing w:line="240" w:lineRule="auto"/>
              <w:ind w:left="0" w:firstLine="0"/>
              <w:jc w:val="left"/>
              <w:rPr>
                <w:sz w:val="24"/>
                <w:szCs w:val="24"/>
              </w:rPr>
            </w:pPr>
            <w:r w:rsidRPr="003A51AC">
              <w:rPr>
                <w:sz w:val="24"/>
                <w:szCs w:val="24"/>
              </w:rPr>
              <w:t xml:space="preserve">обеспечению самоконтроля и взаимоконтроля результатов деятельности и отдельных действий во взаимодействии со сверстниками, </w:t>
            </w:r>
          </w:p>
          <w:p w:rsidR="00AE0C68" w:rsidRPr="003A51AC" w:rsidRDefault="00AE0C68" w:rsidP="00F7618D">
            <w:pPr>
              <w:pStyle w:val="a3"/>
              <w:numPr>
                <w:ilvl w:val="0"/>
                <w:numId w:val="96"/>
              </w:numPr>
              <w:tabs>
                <w:tab w:val="left" w:pos="422"/>
              </w:tabs>
              <w:spacing w:line="240" w:lineRule="auto"/>
              <w:ind w:left="0" w:firstLine="0"/>
              <w:jc w:val="left"/>
              <w:rPr>
                <w:sz w:val="24"/>
                <w:szCs w:val="24"/>
              </w:rPr>
            </w:pPr>
            <w:r w:rsidRPr="003A51AC">
              <w:rPr>
                <w:sz w:val="24"/>
                <w:szCs w:val="24"/>
              </w:rPr>
              <w:t xml:space="preserve">использованию разных форм совместной познавательной деятельности. </w:t>
            </w:r>
          </w:p>
        </w:tc>
      </w:tr>
      <w:tr w:rsidR="00AE0C68" w:rsidRPr="003A51AC" w:rsidTr="00AE0C68">
        <w:trPr>
          <w:jc w:val="center"/>
        </w:trPr>
        <w:tc>
          <w:tcPr>
            <w:tcW w:w="7562" w:type="dxa"/>
            <w:gridSpan w:val="2"/>
            <w:tcBorders>
              <w:bottom w:val="single" w:sz="12" w:space="0" w:color="auto"/>
            </w:tcBorders>
          </w:tcPr>
          <w:p w:rsidR="00AE0C68" w:rsidRPr="003A51AC" w:rsidRDefault="00AE0C68" w:rsidP="00E22A07">
            <w:pPr>
              <w:spacing w:line="240" w:lineRule="auto"/>
              <w:rPr>
                <w:sz w:val="24"/>
                <w:szCs w:val="24"/>
              </w:rPr>
            </w:pPr>
            <w:r w:rsidRPr="003A51AC">
              <w:rPr>
                <w:sz w:val="24"/>
                <w:szCs w:val="24"/>
              </w:rPr>
              <w:lastRenderedPageBreak/>
              <w:t>Педагог поощряет стремление самостоятельно завершить начатое действие</w:t>
            </w:r>
          </w:p>
        </w:tc>
        <w:tc>
          <w:tcPr>
            <w:tcW w:w="3782" w:type="dxa"/>
            <w:tcBorders>
              <w:bottom w:val="single" w:sz="12" w:space="0" w:color="auto"/>
            </w:tcBorders>
          </w:tcPr>
          <w:p w:rsidR="00AE0C68" w:rsidRPr="003A51AC" w:rsidRDefault="00AE0C68" w:rsidP="00E22A07">
            <w:pPr>
              <w:spacing w:line="240" w:lineRule="auto"/>
              <w:rPr>
                <w:sz w:val="24"/>
                <w:szCs w:val="24"/>
              </w:rPr>
            </w:pPr>
            <w:r w:rsidRPr="003A51AC">
              <w:rPr>
                <w:sz w:val="24"/>
                <w:szCs w:val="24"/>
              </w:rPr>
              <w:t>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w:t>
            </w:r>
          </w:p>
        </w:tc>
        <w:tc>
          <w:tcPr>
            <w:tcW w:w="3782" w:type="dxa"/>
            <w:tcBorders>
              <w:bottom w:val="single" w:sz="12" w:space="0" w:color="auto"/>
            </w:tcBorders>
          </w:tcPr>
          <w:p w:rsidR="00AE0C68" w:rsidRPr="003A51AC" w:rsidRDefault="00AE0C68" w:rsidP="00E22A07">
            <w:pPr>
              <w:spacing w:line="240" w:lineRule="auto"/>
              <w:rPr>
                <w:sz w:val="24"/>
                <w:szCs w:val="24"/>
              </w:rPr>
            </w:pPr>
            <w:r w:rsidRPr="003A51AC">
              <w:rPr>
                <w:sz w:val="24"/>
                <w:szCs w:val="24"/>
              </w:rPr>
              <w:t>Поощряет умение детей обсуждать проблему, совместно находить способы ее решения, проявлять инициативу;</w:t>
            </w:r>
          </w:p>
        </w:tc>
      </w:tr>
      <w:tr w:rsidR="00AE0C68" w:rsidRPr="003A51AC" w:rsidTr="00AE0C68">
        <w:trPr>
          <w:trHeight w:val="1105"/>
          <w:jc w:val="center"/>
        </w:trPr>
        <w:tc>
          <w:tcPr>
            <w:tcW w:w="3781" w:type="dxa"/>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t xml:space="preserve">Педагог организует и поддерживает совместные действия ребёнка со взрослым и сверстниками при сравнении двух предметов по </w:t>
            </w:r>
            <w:r w:rsidRPr="003A51AC">
              <w:rPr>
                <w:sz w:val="24"/>
                <w:szCs w:val="24"/>
                <w:u w:val="single"/>
              </w:rPr>
              <w:t>одному</w:t>
            </w:r>
            <w:r w:rsidRPr="003A51AC">
              <w:rPr>
                <w:sz w:val="24"/>
                <w:szCs w:val="24"/>
              </w:rPr>
              <w:t xml:space="preserve"> признаку направляет внимание детей на:</w:t>
            </w:r>
          </w:p>
          <w:p w:rsidR="00AE0C68" w:rsidRPr="003A51AC" w:rsidRDefault="00AE0C68" w:rsidP="00F7618D">
            <w:pPr>
              <w:pStyle w:val="a3"/>
              <w:numPr>
                <w:ilvl w:val="0"/>
                <w:numId w:val="90"/>
              </w:numPr>
              <w:tabs>
                <w:tab w:val="left" w:pos="284"/>
              </w:tabs>
              <w:spacing w:line="240" w:lineRule="auto"/>
              <w:ind w:left="0" w:firstLine="0"/>
              <w:jc w:val="left"/>
              <w:rPr>
                <w:sz w:val="24"/>
                <w:szCs w:val="24"/>
              </w:rPr>
            </w:pPr>
            <w:r w:rsidRPr="003A51AC">
              <w:rPr>
                <w:sz w:val="24"/>
                <w:szCs w:val="24"/>
              </w:rPr>
              <w:t xml:space="preserve">выделение сходства, </w:t>
            </w:r>
          </w:p>
          <w:p w:rsidR="00AE0C68" w:rsidRPr="003A51AC" w:rsidRDefault="00AE0C68" w:rsidP="00F7618D">
            <w:pPr>
              <w:numPr>
                <w:ilvl w:val="0"/>
                <w:numId w:val="90"/>
              </w:numPr>
              <w:tabs>
                <w:tab w:val="left" w:pos="284"/>
              </w:tabs>
              <w:spacing w:line="240" w:lineRule="auto"/>
              <w:ind w:left="0" w:firstLine="0"/>
              <w:contextualSpacing/>
              <w:jc w:val="left"/>
              <w:rPr>
                <w:sz w:val="24"/>
                <w:szCs w:val="24"/>
              </w:rPr>
            </w:pPr>
            <w:r w:rsidRPr="003A51AC">
              <w:rPr>
                <w:sz w:val="24"/>
                <w:szCs w:val="24"/>
              </w:rPr>
              <w:t xml:space="preserve">овладение действием соединения в пары предметов с ярко выраженными признаками сходства, </w:t>
            </w:r>
          </w:p>
          <w:p w:rsidR="00AE0C68" w:rsidRPr="003A51AC" w:rsidRDefault="00AE0C68" w:rsidP="00F7618D">
            <w:pPr>
              <w:numPr>
                <w:ilvl w:val="0"/>
                <w:numId w:val="90"/>
              </w:numPr>
              <w:tabs>
                <w:tab w:val="left" w:pos="284"/>
              </w:tabs>
              <w:spacing w:line="240" w:lineRule="auto"/>
              <w:ind w:left="0" w:firstLine="0"/>
              <w:contextualSpacing/>
              <w:jc w:val="left"/>
              <w:rPr>
                <w:sz w:val="24"/>
                <w:szCs w:val="24"/>
              </w:rPr>
            </w:pPr>
            <w:r w:rsidRPr="003A51AC">
              <w:rPr>
                <w:sz w:val="24"/>
                <w:szCs w:val="24"/>
              </w:rPr>
              <w:t xml:space="preserve">группировкой по заданному предметному образцу </w:t>
            </w:r>
          </w:p>
          <w:p w:rsidR="00AE0C68" w:rsidRPr="003A51AC" w:rsidRDefault="00AE0C68" w:rsidP="00F7618D">
            <w:pPr>
              <w:pStyle w:val="a3"/>
              <w:numPr>
                <w:ilvl w:val="0"/>
                <w:numId w:val="90"/>
              </w:numPr>
              <w:tabs>
                <w:tab w:val="left" w:pos="284"/>
              </w:tabs>
              <w:spacing w:line="240" w:lineRule="auto"/>
              <w:ind w:left="0" w:firstLine="0"/>
              <w:jc w:val="left"/>
              <w:rPr>
                <w:sz w:val="24"/>
                <w:szCs w:val="24"/>
              </w:rPr>
            </w:pPr>
            <w:r w:rsidRPr="003A51AC">
              <w:rPr>
                <w:sz w:val="24"/>
                <w:szCs w:val="24"/>
              </w:rPr>
              <w:t>и по слову.</w:t>
            </w:r>
          </w:p>
        </w:tc>
        <w:tc>
          <w:tcPr>
            <w:tcW w:w="3781" w:type="dxa"/>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t xml:space="preserve">Педагог </w:t>
            </w:r>
            <w:r w:rsidRPr="003A51AC">
              <w:rPr>
                <w:i/>
                <w:sz w:val="24"/>
                <w:szCs w:val="24"/>
              </w:rPr>
              <w:t>развивает</w:t>
            </w:r>
            <w:r w:rsidRPr="003A51AC">
              <w:rPr>
                <w:sz w:val="24"/>
                <w:szCs w:val="24"/>
              </w:rPr>
              <w:t xml:space="preserve"> способность детей </w:t>
            </w:r>
          </w:p>
          <w:p w:rsidR="00AE0C68" w:rsidRPr="003A51AC" w:rsidRDefault="00AE0C68" w:rsidP="00F7618D">
            <w:pPr>
              <w:pStyle w:val="a3"/>
              <w:numPr>
                <w:ilvl w:val="0"/>
                <w:numId w:val="91"/>
              </w:numPr>
              <w:spacing w:line="240" w:lineRule="auto"/>
              <w:ind w:left="47" w:firstLine="0"/>
              <w:jc w:val="left"/>
              <w:rPr>
                <w:sz w:val="24"/>
                <w:szCs w:val="24"/>
              </w:rPr>
            </w:pPr>
            <w:r w:rsidRPr="003A51AC">
              <w:rPr>
                <w:sz w:val="24"/>
                <w:szCs w:val="24"/>
              </w:rPr>
              <w:t xml:space="preserve">находить отличия и сходства между предметами </w:t>
            </w:r>
            <w:r w:rsidRPr="003A51AC">
              <w:rPr>
                <w:sz w:val="24"/>
                <w:szCs w:val="24"/>
                <w:u w:val="single"/>
              </w:rPr>
              <w:t>по 2-3 признакам</w:t>
            </w:r>
            <w:r w:rsidRPr="003A51AC">
              <w:rPr>
                <w:sz w:val="24"/>
                <w:szCs w:val="24"/>
              </w:rPr>
              <w:t xml:space="preserve"> путем непосредственного сравнения, </w:t>
            </w:r>
          </w:p>
          <w:p w:rsidR="00AE0C68" w:rsidRPr="003A51AC" w:rsidRDefault="00AE0C68" w:rsidP="00F7618D">
            <w:pPr>
              <w:pStyle w:val="a3"/>
              <w:numPr>
                <w:ilvl w:val="0"/>
                <w:numId w:val="91"/>
              </w:numPr>
              <w:spacing w:line="240" w:lineRule="auto"/>
              <w:ind w:left="47" w:firstLine="0"/>
              <w:jc w:val="left"/>
              <w:rPr>
                <w:sz w:val="24"/>
                <w:szCs w:val="24"/>
              </w:rPr>
            </w:pPr>
            <w:r w:rsidRPr="003A51AC">
              <w:rPr>
                <w:sz w:val="24"/>
                <w:szCs w:val="24"/>
              </w:rPr>
              <w:t>осваивать группировку;</w:t>
            </w:r>
          </w:p>
          <w:p w:rsidR="00AE0C68" w:rsidRPr="003A51AC" w:rsidRDefault="00AE0C68" w:rsidP="00F7618D">
            <w:pPr>
              <w:pStyle w:val="a3"/>
              <w:numPr>
                <w:ilvl w:val="0"/>
                <w:numId w:val="91"/>
              </w:numPr>
              <w:spacing w:line="240" w:lineRule="auto"/>
              <w:ind w:left="47" w:firstLine="0"/>
              <w:jc w:val="left"/>
              <w:rPr>
                <w:sz w:val="24"/>
                <w:szCs w:val="24"/>
              </w:rPr>
            </w:pPr>
            <w:r w:rsidRPr="003A51AC">
              <w:rPr>
                <w:sz w:val="24"/>
                <w:szCs w:val="24"/>
              </w:rPr>
              <w:t>осваивать классификацию и сериацию;</w:t>
            </w:r>
          </w:p>
          <w:p w:rsidR="00AE0C68" w:rsidRPr="003A51AC" w:rsidRDefault="00AE0C68" w:rsidP="00F7618D">
            <w:pPr>
              <w:pStyle w:val="a3"/>
              <w:numPr>
                <w:ilvl w:val="0"/>
                <w:numId w:val="91"/>
              </w:numPr>
              <w:spacing w:line="240" w:lineRule="auto"/>
              <w:ind w:left="47" w:firstLine="0"/>
              <w:jc w:val="left"/>
              <w:rPr>
                <w:sz w:val="24"/>
                <w:szCs w:val="24"/>
              </w:rPr>
            </w:pPr>
            <w:r w:rsidRPr="003A51AC">
              <w:rPr>
                <w:sz w:val="24"/>
                <w:szCs w:val="24"/>
              </w:rPr>
              <w:t>осваивать предметы по 3-4 основным свойствам</w:t>
            </w:r>
          </w:p>
          <w:p w:rsidR="00AE0C68" w:rsidRPr="003A51AC" w:rsidRDefault="00AE0C68" w:rsidP="00E22A07">
            <w:pPr>
              <w:spacing w:line="240" w:lineRule="auto"/>
              <w:rPr>
                <w:sz w:val="24"/>
                <w:szCs w:val="24"/>
              </w:rPr>
            </w:pPr>
          </w:p>
        </w:tc>
        <w:tc>
          <w:tcPr>
            <w:tcW w:w="3782" w:type="dxa"/>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t xml:space="preserve">Педагог посредством игровой и познавательной мотивации организует освоение детьми </w:t>
            </w:r>
          </w:p>
          <w:p w:rsidR="00AE0C68" w:rsidRPr="003A51AC" w:rsidRDefault="00AE0C68" w:rsidP="00F7618D">
            <w:pPr>
              <w:pStyle w:val="a3"/>
              <w:numPr>
                <w:ilvl w:val="0"/>
                <w:numId w:val="92"/>
              </w:numPr>
              <w:tabs>
                <w:tab w:val="left" w:pos="376"/>
              </w:tabs>
              <w:spacing w:line="240" w:lineRule="auto"/>
              <w:ind w:left="93" w:firstLine="0"/>
              <w:rPr>
                <w:sz w:val="24"/>
                <w:szCs w:val="24"/>
              </w:rPr>
            </w:pPr>
            <w:r w:rsidRPr="003A51AC">
              <w:rPr>
                <w:sz w:val="24"/>
                <w:szCs w:val="24"/>
              </w:rPr>
              <w:t xml:space="preserve">умений выделения сходство и отличие между группами предметов, сравнивать предметы по </w:t>
            </w:r>
            <w:r w:rsidRPr="003A51AC">
              <w:rPr>
                <w:sz w:val="24"/>
                <w:szCs w:val="24"/>
                <w:u w:val="single"/>
              </w:rPr>
              <w:t>3-5 признакам</w:t>
            </w:r>
            <w:r w:rsidRPr="003A51AC">
              <w:rPr>
                <w:sz w:val="24"/>
                <w:szCs w:val="24"/>
              </w:rPr>
              <w:t>;</w:t>
            </w:r>
          </w:p>
          <w:p w:rsidR="00AE0C68" w:rsidRPr="003A51AC" w:rsidRDefault="00AE0C68" w:rsidP="00F7618D">
            <w:pPr>
              <w:pStyle w:val="a3"/>
              <w:numPr>
                <w:ilvl w:val="0"/>
                <w:numId w:val="92"/>
              </w:numPr>
              <w:tabs>
                <w:tab w:val="left" w:pos="376"/>
              </w:tabs>
              <w:spacing w:line="240" w:lineRule="auto"/>
              <w:ind w:left="93" w:firstLine="0"/>
              <w:rPr>
                <w:sz w:val="24"/>
                <w:szCs w:val="24"/>
              </w:rPr>
            </w:pPr>
            <w:r w:rsidRPr="003A51AC">
              <w:rPr>
                <w:sz w:val="24"/>
                <w:szCs w:val="24"/>
              </w:rPr>
              <w:t>группировать предметы по разным основаниям преимущественно на основе зрительной оценки;</w:t>
            </w:r>
          </w:p>
          <w:p w:rsidR="00AE0C68" w:rsidRPr="003A51AC" w:rsidRDefault="00AE0C68" w:rsidP="00F7618D">
            <w:pPr>
              <w:pStyle w:val="a3"/>
              <w:numPr>
                <w:ilvl w:val="0"/>
                <w:numId w:val="92"/>
              </w:numPr>
              <w:tabs>
                <w:tab w:val="left" w:pos="376"/>
              </w:tabs>
              <w:spacing w:line="240" w:lineRule="auto"/>
              <w:ind w:left="93" w:firstLine="0"/>
              <w:rPr>
                <w:sz w:val="24"/>
                <w:szCs w:val="24"/>
              </w:rPr>
            </w:pPr>
            <w:r w:rsidRPr="003A51AC">
              <w:rPr>
                <w:sz w:val="24"/>
                <w:szCs w:val="24"/>
              </w:rPr>
              <w:t xml:space="preserve">совершенствует приёмы сравнения, упорядочивания и классификации на основе выделения их существенных </w:t>
            </w:r>
            <w:r w:rsidRPr="003A51AC">
              <w:rPr>
                <w:sz w:val="24"/>
                <w:szCs w:val="24"/>
              </w:rPr>
              <w:lastRenderedPageBreak/>
              <w:t>свойств и отношений.</w:t>
            </w:r>
          </w:p>
        </w:tc>
        <w:tc>
          <w:tcPr>
            <w:tcW w:w="3782" w:type="dxa"/>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lastRenderedPageBreak/>
              <w:t xml:space="preserve">Педагог в процессе исследовательской деятельности </w:t>
            </w:r>
          </w:p>
          <w:p w:rsidR="00AE0C68" w:rsidRPr="003A51AC" w:rsidRDefault="00AE0C68" w:rsidP="00F7618D">
            <w:pPr>
              <w:pStyle w:val="a3"/>
              <w:numPr>
                <w:ilvl w:val="0"/>
                <w:numId w:val="95"/>
              </w:numPr>
              <w:tabs>
                <w:tab w:val="left" w:pos="280"/>
              </w:tabs>
              <w:spacing w:line="240" w:lineRule="auto"/>
              <w:ind w:left="0" w:firstLine="0"/>
              <w:jc w:val="left"/>
              <w:rPr>
                <w:sz w:val="24"/>
                <w:szCs w:val="24"/>
              </w:rPr>
            </w:pPr>
            <w:r w:rsidRPr="003A51AC">
              <w:rPr>
                <w:sz w:val="24"/>
                <w:szCs w:val="24"/>
              </w:rPr>
              <w:t>совершенствует способы познания свойств и отношений между различными предметами,</w:t>
            </w:r>
          </w:p>
          <w:p w:rsidR="00AE0C68" w:rsidRPr="003A51AC" w:rsidRDefault="00AE0C68" w:rsidP="00F7618D">
            <w:pPr>
              <w:pStyle w:val="a3"/>
              <w:numPr>
                <w:ilvl w:val="0"/>
                <w:numId w:val="94"/>
              </w:numPr>
              <w:tabs>
                <w:tab w:val="left" w:pos="280"/>
              </w:tabs>
              <w:spacing w:line="240" w:lineRule="auto"/>
              <w:ind w:left="0" w:firstLine="0"/>
              <w:jc w:val="left"/>
              <w:rPr>
                <w:sz w:val="24"/>
                <w:szCs w:val="24"/>
              </w:rPr>
            </w:pPr>
            <w:r w:rsidRPr="003A51AC">
              <w:rPr>
                <w:sz w:val="24"/>
                <w:szCs w:val="24"/>
              </w:rPr>
              <w:t xml:space="preserve">сравнения нескольких предметов </w:t>
            </w:r>
            <w:r w:rsidRPr="003A51AC">
              <w:rPr>
                <w:sz w:val="24"/>
                <w:szCs w:val="24"/>
                <w:u w:val="single"/>
              </w:rPr>
              <w:t>по 4-6 основаниям</w:t>
            </w:r>
            <w:r w:rsidRPr="003A51AC">
              <w:rPr>
                <w:sz w:val="24"/>
                <w:szCs w:val="24"/>
              </w:rPr>
              <w:t xml:space="preserve"> с выделением сходства, отличия свойств материалов</w:t>
            </w:r>
          </w:p>
        </w:tc>
      </w:tr>
      <w:tr w:rsidR="00AE0C68" w:rsidRPr="003A51AC" w:rsidTr="00AE0C68">
        <w:trPr>
          <w:jc w:val="center"/>
        </w:trPr>
        <w:tc>
          <w:tcPr>
            <w:tcW w:w="3781" w:type="dxa"/>
            <w:tcBorders>
              <w:top w:val="single" w:sz="12" w:space="0" w:color="auto"/>
              <w:bottom w:val="single" w:sz="12" w:space="0" w:color="auto"/>
            </w:tcBorders>
            <w:shd w:val="clear" w:color="auto" w:fill="F2F2F2" w:themeFill="background1" w:themeFillShade="F2"/>
          </w:tcPr>
          <w:p w:rsidR="00AE0C68" w:rsidRPr="003A51AC" w:rsidRDefault="00AE0C68" w:rsidP="00E22A07">
            <w:pPr>
              <w:spacing w:line="240" w:lineRule="auto"/>
              <w:jc w:val="center"/>
              <w:rPr>
                <w:sz w:val="24"/>
                <w:szCs w:val="24"/>
              </w:rPr>
            </w:pPr>
            <w:r w:rsidRPr="003A51AC">
              <w:rPr>
                <w:sz w:val="24"/>
                <w:szCs w:val="24"/>
              </w:rPr>
              <w:lastRenderedPageBreak/>
              <w:t xml:space="preserve"> </w:t>
            </w:r>
          </w:p>
        </w:tc>
        <w:tc>
          <w:tcPr>
            <w:tcW w:w="3781" w:type="dxa"/>
            <w:tcBorders>
              <w:top w:val="single" w:sz="12" w:space="0" w:color="auto"/>
              <w:bottom w:val="single" w:sz="12" w:space="0" w:color="auto"/>
            </w:tcBorders>
            <w:shd w:val="clear" w:color="auto" w:fill="F2F2F2" w:themeFill="background1" w:themeFillShade="F2"/>
          </w:tcPr>
          <w:p w:rsidR="00AE0C68" w:rsidRPr="003A51AC" w:rsidRDefault="00AE0C68" w:rsidP="00E22A07">
            <w:pPr>
              <w:spacing w:line="240" w:lineRule="auto"/>
              <w:jc w:val="center"/>
              <w:rPr>
                <w:sz w:val="24"/>
                <w:szCs w:val="24"/>
              </w:rPr>
            </w:pPr>
          </w:p>
        </w:tc>
        <w:tc>
          <w:tcPr>
            <w:tcW w:w="3782" w:type="dxa"/>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t>Педагог формирует представления об использовании цифровых средств познания окружающего мира и правила необходимые соблюдать для их безопасного использования</w:t>
            </w:r>
          </w:p>
        </w:tc>
        <w:tc>
          <w:tcPr>
            <w:tcW w:w="3782" w:type="dxa"/>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t>Педагог обогащает представления о цифровых средствах познания окружающего мира, закрепляет правила безопасного обращения с ними</w:t>
            </w:r>
          </w:p>
        </w:tc>
      </w:tr>
      <w:tr w:rsidR="00AE0C68" w:rsidRPr="003A51AC" w:rsidTr="00AE0C68">
        <w:trPr>
          <w:jc w:val="center"/>
        </w:trPr>
        <w:tc>
          <w:tcPr>
            <w:tcW w:w="15126" w:type="dxa"/>
            <w:gridSpan w:val="4"/>
            <w:shd w:val="clear" w:color="auto" w:fill="EEECE1" w:themeFill="background2"/>
          </w:tcPr>
          <w:p w:rsidR="00AE0C68" w:rsidRPr="003A51AC" w:rsidRDefault="00AE0C68" w:rsidP="00F7618D">
            <w:pPr>
              <w:numPr>
                <w:ilvl w:val="0"/>
                <w:numId w:val="73"/>
              </w:numPr>
              <w:spacing w:line="240" w:lineRule="auto"/>
              <w:ind w:left="0"/>
              <w:contextualSpacing/>
              <w:jc w:val="left"/>
              <w:rPr>
                <w:b/>
                <w:sz w:val="24"/>
                <w:szCs w:val="24"/>
              </w:rPr>
            </w:pPr>
            <w:r w:rsidRPr="003A51AC">
              <w:rPr>
                <w:sz w:val="24"/>
                <w:szCs w:val="24"/>
              </w:rPr>
              <w:br w:type="page"/>
              <w:t xml:space="preserve"> </w:t>
            </w:r>
            <w:r w:rsidRPr="003A51AC">
              <w:rPr>
                <w:b/>
                <w:sz w:val="24"/>
                <w:szCs w:val="24"/>
              </w:rPr>
              <w:t>Содержание раздела «Математические представления»</w:t>
            </w:r>
          </w:p>
        </w:tc>
      </w:tr>
      <w:tr w:rsidR="00AE0C68" w:rsidRPr="003A51AC" w:rsidTr="00AE0C68">
        <w:trPr>
          <w:jc w:val="center"/>
        </w:trPr>
        <w:tc>
          <w:tcPr>
            <w:tcW w:w="3781" w:type="dxa"/>
            <w:tcBorders>
              <w:bottom w:val="single" w:sz="4" w:space="0" w:color="auto"/>
            </w:tcBorders>
          </w:tcPr>
          <w:p w:rsidR="00AE0C68" w:rsidRPr="003A51AC" w:rsidRDefault="00AE0C68" w:rsidP="00E22A07">
            <w:pPr>
              <w:spacing w:line="240" w:lineRule="auto"/>
              <w:jc w:val="center"/>
              <w:rPr>
                <w:sz w:val="24"/>
                <w:szCs w:val="24"/>
              </w:rPr>
            </w:pPr>
            <w:r w:rsidRPr="003A51AC">
              <w:rPr>
                <w:sz w:val="24"/>
                <w:szCs w:val="24"/>
              </w:rPr>
              <w:t>3-4</w:t>
            </w:r>
          </w:p>
        </w:tc>
        <w:tc>
          <w:tcPr>
            <w:tcW w:w="3781" w:type="dxa"/>
          </w:tcPr>
          <w:p w:rsidR="00AE0C68" w:rsidRPr="003A51AC" w:rsidRDefault="00AE0C68" w:rsidP="00E22A07">
            <w:pPr>
              <w:spacing w:line="240" w:lineRule="auto"/>
              <w:jc w:val="center"/>
              <w:rPr>
                <w:sz w:val="24"/>
                <w:szCs w:val="24"/>
              </w:rPr>
            </w:pPr>
            <w:r w:rsidRPr="003A51AC">
              <w:rPr>
                <w:sz w:val="24"/>
                <w:szCs w:val="24"/>
              </w:rPr>
              <w:t>4-5</w:t>
            </w:r>
          </w:p>
        </w:tc>
        <w:tc>
          <w:tcPr>
            <w:tcW w:w="3782" w:type="dxa"/>
          </w:tcPr>
          <w:p w:rsidR="00AE0C68" w:rsidRPr="003A51AC" w:rsidRDefault="00AE0C68" w:rsidP="00E22A07">
            <w:pPr>
              <w:spacing w:line="240" w:lineRule="auto"/>
              <w:jc w:val="center"/>
              <w:rPr>
                <w:sz w:val="24"/>
                <w:szCs w:val="24"/>
              </w:rPr>
            </w:pPr>
            <w:r w:rsidRPr="003A51AC">
              <w:rPr>
                <w:sz w:val="24"/>
                <w:szCs w:val="24"/>
              </w:rPr>
              <w:t>5-6</w:t>
            </w:r>
          </w:p>
        </w:tc>
        <w:tc>
          <w:tcPr>
            <w:tcW w:w="3782" w:type="dxa"/>
            <w:tcBorders>
              <w:bottom w:val="single" w:sz="4" w:space="0" w:color="auto"/>
            </w:tcBorders>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AE0C68">
        <w:trPr>
          <w:trHeight w:val="1691"/>
          <w:jc w:val="center"/>
        </w:trPr>
        <w:tc>
          <w:tcPr>
            <w:tcW w:w="3781" w:type="dxa"/>
            <w:vMerge w:val="restart"/>
            <w:tcBorders>
              <w:bottom w:val="single" w:sz="12"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w:t>
            </w:r>
          </w:p>
          <w:p w:rsidR="00AE0C68" w:rsidRPr="003A51AC" w:rsidRDefault="00AE0C68" w:rsidP="00F7618D">
            <w:pPr>
              <w:pStyle w:val="a3"/>
              <w:widowControl w:val="0"/>
              <w:numPr>
                <w:ilvl w:val="0"/>
                <w:numId w:val="97"/>
              </w:numPr>
              <w:autoSpaceDE w:val="0"/>
              <w:autoSpaceDN w:val="0"/>
              <w:adjustRightInd w:val="0"/>
              <w:spacing w:line="240" w:lineRule="auto"/>
              <w:jc w:val="left"/>
              <w:rPr>
                <w:sz w:val="24"/>
                <w:szCs w:val="24"/>
              </w:rPr>
            </w:pPr>
            <w:r w:rsidRPr="003A51AC">
              <w:rPr>
                <w:sz w:val="24"/>
                <w:szCs w:val="24"/>
              </w:rPr>
              <w:t xml:space="preserve">больше-меньше, </w:t>
            </w:r>
          </w:p>
          <w:p w:rsidR="00AE0C68" w:rsidRPr="003A51AC" w:rsidRDefault="00AE0C68" w:rsidP="00F7618D">
            <w:pPr>
              <w:pStyle w:val="a3"/>
              <w:widowControl w:val="0"/>
              <w:numPr>
                <w:ilvl w:val="0"/>
                <w:numId w:val="97"/>
              </w:numPr>
              <w:autoSpaceDE w:val="0"/>
              <w:autoSpaceDN w:val="0"/>
              <w:adjustRightInd w:val="0"/>
              <w:spacing w:line="240" w:lineRule="auto"/>
              <w:jc w:val="left"/>
              <w:rPr>
                <w:sz w:val="24"/>
                <w:szCs w:val="24"/>
              </w:rPr>
            </w:pPr>
            <w:r w:rsidRPr="003A51AC">
              <w:rPr>
                <w:sz w:val="24"/>
                <w:szCs w:val="24"/>
              </w:rPr>
              <w:t xml:space="preserve">столько же, </w:t>
            </w:r>
          </w:p>
          <w:p w:rsidR="00AE0C68" w:rsidRPr="003A51AC" w:rsidRDefault="00AE0C68" w:rsidP="00F7618D">
            <w:pPr>
              <w:pStyle w:val="a3"/>
              <w:widowControl w:val="0"/>
              <w:numPr>
                <w:ilvl w:val="0"/>
                <w:numId w:val="97"/>
              </w:numPr>
              <w:autoSpaceDE w:val="0"/>
              <w:autoSpaceDN w:val="0"/>
              <w:adjustRightInd w:val="0"/>
              <w:spacing w:line="240" w:lineRule="auto"/>
              <w:jc w:val="left"/>
              <w:rPr>
                <w:sz w:val="24"/>
                <w:szCs w:val="24"/>
              </w:rPr>
            </w:pPr>
            <w:r w:rsidRPr="003A51AC">
              <w:rPr>
                <w:sz w:val="24"/>
                <w:szCs w:val="24"/>
              </w:rPr>
              <w:t xml:space="preserve">поровну, </w:t>
            </w:r>
          </w:p>
          <w:p w:rsidR="00AE0C68" w:rsidRPr="003A51AC" w:rsidRDefault="00AE0C68" w:rsidP="00F7618D">
            <w:pPr>
              <w:pStyle w:val="a3"/>
              <w:widowControl w:val="0"/>
              <w:numPr>
                <w:ilvl w:val="0"/>
                <w:numId w:val="97"/>
              </w:numPr>
              <w:autoSpaceDE w:val="0"/>
              <w:autoSpaceDN w:val="0"/>
              <w:adjustRightInd w:val="0"/>
              <w:spacing w:line="240" w:lineRule="auto"/>
              <w:jc w:val="left"/>
              <w:rPr>
                <w:sz w:val="24"/>
                <w:szCs w:val="24"/>
              </w:rPr>
            </w:pPr>
            <w:r w:rsidRPr="003A51AC">
              <w:rPr>
                <w:sz w:val="24"/>
                <w:szCs w:val="24"/>
              </w:rPr>
              <w:t xml:space="preserve">не поровну </w:t>
            </w:r>
          </w:p>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по количеству, используя приемы наложения и приложения.</w:t>
            </w:r>
          </w:p>
        </w:tc>
        <w:tc>
          <w:tcPr>
            <w:tcW w:w="3781" w:type="dxa"/>
            <w:tcBorders>
              <w:bottom w:val="single" w:sz="4"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Педагог помогает освоить порядковый счет в пределах пяти, с участием различных анализаторов (на слух, ощупь, счёт движений и другое)</w:t>
            </w:r>
          </w:p>
        </w:tc>
        <w:tc>
          <w:tcPr>
            <w:tcW w:w="3782" w:type="dxa"/>
          </w:tcPr>
          <w:p w:rsidR="00AE0C68" w:rsidRPr="003A51AC" w:rsidRDefault="00AE0C68" w:rsidP="00E22A07">
            <w:pPr>
              <w:spacing w:line="240" w:lineRule="auto"/>
              <w:rPr>
                <w:sz w:val="24"/>
                <w:szCs w:val="24"/>
              </w:rPr>
            </w:pPr>
            <w:r w:rsidRPr="003A51AC">
              <w:rPr>
                <w:sz w:val="24"/>
                <w:szCs w:val="24"/>
              </w:rPr>
              <w:t>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w:t>
            </w:r>
          </w:p>
        </w:tc>
        <w:tc>
          <w:tcPr>
            <w:tcW w:w="3782" w:type="dxa"/>
            <w:vMerge w:val="restart"/>
            <w:tcBorders>
              <w:bottom w:val="single" w:sz="12" w:space="0" w:color="auto"/>
            </w:tcBorders>
          </w:tcPr>
          <w:p w:rsidR="00AE0C68" w:rsidRPr="003A51AC" w:rsidRDefault="00AE0C68" w:rsidP="00E22A07">
            <w:pPr>
              <w:spacing w:line="240" w:lineRule="auto"/>
              <w:rPr>
                <w:sz w:val="24"/>
                <w:szCs w:val="24"/>
              </w:rPr>
            </w:pPr>
            <w:r w:rsidRPr="003A51AC">
              <w:rPr>
                <w:sz w:val="24"/>
                <w:szCs w:val="24"/>
              </w:rPr>
              <w:t>Педагог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tc>
      </w:tr>
      <w:tr w:rsidR="00AE0C68" w:rsidRPr="003A51AC" w:rsidTr="00AE0C68">
        <w:trPr>
          <w:trHeight w:val="591"/>
          <w:jc w:val="center"/>
        </w:trPr>
        <w:tc>
          <w:tcPr>
            <w:tcW w:w="3781" w:type="dxa"/>
            <w:vMerge/>
            <w:tcBorders>
              <w:bottom w:val="single" w:sz="12" w:space="0" w:color="auto"/>
            </w:tcBorders>
          </w:tcPr>
          <w:p w:rsidR="00AE0C68" w:rsidRPr="003A51AC" w:rsidRDefault="00AE0C68" w:rsidP="00E22A07">
            <w:pPr>
              <w:widowControl w:val="0"/>
              <w:autoSpaceDE w:val="0"/>
              <w:autoSpaceDN w:val="0"/>
              <w:adjustRightInd w:val="0"/>
              <w:spacing w:line="240" w:lineRule="auto"/>
              <w:rPr>
                <w:sz w:val="24"/>
                <w:szCs w:val="24"/>
              </w:rPr>
            </w:pPr>
          </w:p>
        </w:tc>
        <w:tc>
          <w:tcPr>
            <w:tcW w:w="3781" w:type="dxa"/>
            <w:vMerge w:val="restart"/>
            <w:tcBorders>
              <w:bottom w:val="single" w:sz="12"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Педагог развивает способность пересчитывать предметы и отсчитывать их по образцу и названному числу</w:t>
            </w:r>
          </w:p>
        </w:tc>
        <w:tc>
          <w:tcPr>
            <w:tcW w:w="3782" w:type="dxa"/>
            <w:tcBorders>
              <w:bottom w:val="single" w:sz="4" w:space="0" w:color="auto"/>
            </w:tcBorders>
          </w:tcPr>
          <w:p w:rsidR="00AE0C68" w:rsidRPr="003A51AC" w:rsidRDefault="00AE0C68" w:rsidP="00E22A07">
            <w:pPr>
              <w:spacing w:line="240" w:lineRule="auto"/>
              <w:rPr>
                <w:sz w:val="24"/>
                <w:szCs w:val="24"/>
              </w:rPr>
            </w:pPr>
            <w:r w:rsidRPr="003A51AC">
              <w:rPr>
                <w:sz w:val="24"/>
                <w:szCs w:val="24"/>
              </w:rPr>
              <w:t>Педагог учит детей количественному и порядковому счету в пределах десяти</w:t>
            </w:r>
          </w:p>
        </w:tc>
        <w:tc>
          <w:tcPr>
            <w:tcW w:w="3782" w:type="dxa"/>
            <w:vMerge/>
            <w:tcBorders>
              <w:bottom w:val="single" w:sz="12" w:space="0" w:color="auto"/>
            </w:tcBorders>
          </w:tcPr>
          <w:p w:rsidR="00AE0C68" w:rsidRPr="003A51AC" w:rsidRDefault="00AE0C68" w:rsidP="00E22A07">
            <w:pPr>
              <w:spacing w:line="240" w:lineRule="auto"/>
              <w:rPr>
                <w:sz w:val="24"/>
                <w:szCs w:val="24"/>
              </w:rPr>
            </w:pPr>
          </w:p>
        </w:tc>
      </w:tr>
      <w:tr w:rsidR="00AE0C68" w:rsidRPr="003A51AC" w:rsidTr="00AE0C68">
        <w:trPr>
          <w:trHeight w:val="591"/>
          <w:jc w:val="center"/>
        </w:trPr>
        <w:tc>
          <w:tcPr>
            <w:tcW w:w="3781" w:type="dxa"/>
            <w:vMerge/>
            <w:tcBorders>
              <w:bottom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p>
        </w:tc>
        <w:tc>
          <w:tcPr>
            <w:tcW w:w="3781" w:type="dxa"/>
            <w:vMerge/>
            <w:tcBorders>
              <w:bottom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p>
        </w:tc>
        <w:tc>
          <w:tcPr>
            <w:tcW w:w="3782" w:type="dxa"/>
            <w:tcBorders>
              <w:bottom w:val="single" w:sz="8" w:space="0" w:color="auto"/>
            </w:tcBorders>
          </w:tcPr>
          <w:p w:rsidR="00AE0C68" w:rsidRPr="003A51AC" w:rsidRDefault="00AE0C68" w:rsidP="00E22A07">
            <w:pPr>
              <w:spacing w:line="240" w:lineRule="auto"/>
              <w:rPr>
                <w:sz w:val="24"/>
                <w:szCs w:val="24"/>
              </w:rPr>
            </w:pPr>
            <w:r w:rsidRPr="003A51AC">
              <w:rPr>
                <w:sz w:val="24"/>
                <w:szCs w:val="24"/>
              </w:rPr>
              <w:t>Педагог подводит к пониманию отношений между рядом стоящими числами</w:t>
            </w:r>
          </w:p>
        </w:tc>
        <w:tc>
          <w:tcPr>
            <w:tcW w:w="3782" w:type="dxa"/>
            <w:vMerge/>
            <w:tcBorders>
              <w:bottom w:val="single" w:sz="8" w:space="0" w:color="auto"/>
            </w:tcBorders>
          </w:tcPr>
          <w:p w:rsidR="00AE0C68" w:rsidRPr="003A51AC" w:rsidRDefault="00AE0C68" w:rsidP="00E22A07">
            <w:pPr>
              <w:spacing w:line="240" w:lineRule="auto"/>
              <w:rPr>
                <w:sz w:val="24"/>
                <w:szCs w:val="24"/>
              </w:rPr>
            </w:pPr>
          </w:p>
        </w:tc>
      </w:tr>
      <w:tr w:rsidR="00AE0C68" w:rsidRPr="003A51AC" w:rsidTr="00AE0C68">
        <w:trPr>
          <w:trHeight w:val="272"/>
          <w:jc w:val="center"/>
        </w:trPr>
        <w:tc>
          <w:tcPr>
            <w:tcW w:w="7562" w:type="dxa"/>
            <w:gridSpan w:val="2"/>
            <w:tcBorders>
              <w:top w:val="single" w:sz="8" w:space="0" w:color="auto"/>
              <w:bottom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w:t>
            </w:r>
          </w:p>
          <w:p w:rsidR="00AE0C68" w:rsidRPr="003A51AC" w:rsidRDefault="00AE0C68" w:rsidP="00F7618D">
            <w:pPr>
              <w:pStyle w:val="a3"/>
              <w:widowControl w:val="0"/>
              <w:numPr>
                <w:ilvl w:val="0"/>
                <w:numId w:val="98"/>
              </w:numPr>
              <w:autoSpaceDE w:val="0"/>
              <w:autoSpaceDN w:val="0"/>
              <w:adjustRightInd w:val="0"/>
              <w:spacing w:line="240" w:lineRule="auto"/>
              <w:jc w:val="left"/>
              <w:rPr>
                <w:sz w:val="24"/>
                <w:szCs w:val="24"/>
              </w:rPr>
            </w:pPr>
            <w:r w:rsidRPr="003A51AC">
              <w:rPr>
                <w:sz w:val="24"/>
                <w:szCs w:val="24"/>
              </w:rPr>
              <w:t xml:space="preserve">больше-меньше, </w:t>
            </w:r>
          </w:p>
          <w:p w:rsidR="00AE0C68" w:rsidRPr="003A51AC" w:rsidRDefault="00AE0C68" w:rsidP="00F7618D">
            <w:pPr>
              <w:pStyle w:val="a3"/>
              <w:widowControl w:val="0"/>
              <w:numPr>
                <w:ilvl w:val="0"/>
                <w:numId w:val="98"/>
              </w:numPr>
              <w:autoSpaceDE w:val="0"/>
              <w:autoSpaceDN w:val="0"/>
              <w:adjustRightInd w:val="0"/>
              <w:spacing w:line="240" w:lineRule="auto"/>
              <w:jc w:val="left"/>
              <w:rPr>
                <w:sz w:val="24"/>
                <w:szCs w:val="24"/>
              </w:rPr>
            </w:pPr>
            <w:r w:rsidRPr="003A51AC">
              <w:rPr>
                <w:sz w:val="24"/>
                <w:szCs w:val="24"/>
              </w:rPr>
              <w:t xml:space="preserve">короче-длиннее, </w:t>
            </w:r>
          </w:p>
          <w:p w:rsidR="00AE0C68" w:rsidRPr="003A51AC" w:rsidRDefault="00AE0C68" w:rsidP="00F7618D">
            <w:pPr>
              <w:pStyle w:val="a3"/>
              <w:widowControl w:val="0"/>
              <w:numPr>
                <w:ilvl w:val="0"/>
                <w:numId w:val="98"/>
              </w:numPr>
              <w:autoSpaceDE w:val="0"/>
              <w:autoSpaceDN w:val="0"/>
              <w:adjustRightInd w:val="0"/>
              <w:spacing w:line="240" w:lineRule="auto"/>
              <w:jc w:val="left"/>
              <w:rPr>
                <w:sz w:val="24"/>
                <w:szCs w:val="24"/>
              </w:rPr>
            </w:pPr>
            <w:r w:rsidRPr="003A51AC">
              <w:rPr>
                <w:sz w:val="24"/>
                <w:szCs w:val="24"/>
              </w:rPr>
              <w:t xml:space="preserve">шире-уже, </w:t>
            </w:r>
          </w:p>
          <w:p w:rsidR="00AE0C68" w:rsidRPr="003A51AC" w:rsidRDefault="00AE0C68" w:rsidP="00F7618D">
            <w:pPr>
              <w:pStyle w:val="a3"/>
              <w:widowControl w:val="0"/>
              <w:numPr>
                <w:ilvl w:val="0"/>
                <w:numId w:val="98"/>
              </w:numPr>
              <w:autoSpaceDE w:val="0"/>
              <w:autoSpaceDN w:val="0"/>
              <w:adjustRightInd w:val="0"/>
              <w:spacing w:line="240" w:lineRule="auto"/>
              <w:jc w:val="left"/>
              <w:rPr>
                <w:sz w:val="24"/>
                <w:szCs w:val="24"/>
              </w:rPr>
            </w:pPr>
            <w:r w:rsidRPr="003A51AC">
              <w:rPr>
                <w:sz w:val="24"/>
                <w:szCs w:val="24"/>
              </w:rPr>
              <w:t xml:space="preserve">выше-ниже, </w:t>
            </w:r>
          </w:p>
          <w:p w:rsidR="00AE0C68" w:rsidRPr="003A51AC" w:rsidRDefault="00AE0C68" w:rsidP="00F7618D">
            <w:pPr>
              <w:pStyle w:val="a3"/>
              <w:widowControl w:val="0"/>
              <w:numPr>
                <w:ilvl w:val="0"/>
                <w:numId w:val="98"/>
              </w:numPr>
              <w:autoSpaceDE w:val="0"/>
              <w:autoSpaceDN w:val="0"/>
              <w:adjustRightInd w:val="0"/>
              <w:spacing w:line="240" w:lineRule="auto"/>
              <w:jc w:val="left"/>
              <w:rPr>
                <w:sz w:val="24"/>
                <w:szCs w:val="24"/>
              </w:rPr>
            </w:pPr>
            <w:r w:rsidRPr="003A51AC">
              <w:rPr>
                <w:sz w:val="24"/>
                <w:szCs w:val="24"/>
              </w:rPr>
              <w:lastRenderedPageBreak/>
              <w:t xml:space="preserve">такие же по размеру, </w:t>
            </w:r>
          </w:p>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используя приемы наложения и приложения</w:t>
            </w:r>
          </w:p>
        </w:tc>
        <w:tc>
          <w:tcPr>
            <w:tcW w:w="3782" w:type="dxa"/>
            <w:tcBorders>
              <w:top w:val="single" w:sz="8" w:space="0" w:color="auto"/>
              <w:bottom w:val="single" w:sz="8" w:space="0" w:color="auto"/>
            </w:tcBorders>
          </w:tcPr>
          <w:p w:rsidR="00AE0C68" w:rsidRPr="003A51AC" w:rsidRDefault="00AE0C68" w:rsidP="00E22A07">
            <w:pPr>
              <w:spacing w:line="240" w:lineRule="auto"/>
              <w:rPr>
                <w:sz w:val="24"/>
                <w:szCs w:val="24"/>
              </w:rPr>
            </w:pPr>
            <w:r w:rsidRPr="003A51AC">
              <w:rPr>
                <w:sz w:val="24"/>
                <w:szCs w:val="24"/>
              </w:rPr>
              <w:lastRenderedPageBreak/>
              <w:t xml:space="preserve">Педагог организует освоение детьми опосредованного сравнения предметов по длине, ширине, высоте с помощью условной меры; </w:t>
            </w:r>
          </w:p>
        </w:tc>
        <w:tc>
          <w:tcPr>
            <w:tcW w:w="3782" w:type="dxa"/>
            <w:tcBorders>
              <w:top w:val="single" w:sz="8" w:space="0" w:color="auto"/>
              <w:bottom w:val="single" w:sz="8" w:space="0" w:color="auto"/>
            </w:tcBorders>
          </w:tcPr>
          <w:p w:rsidR="00AE0C68" w:rsidRPr="003A51AC" w:rsidRDefault="00AE0C68" w:rsidP="00E22A07">
            <w:pPr>
              <w:spacing w:line="240" w:lineRule="auto"/>
              <w:rPr>
                <w:sz w:val="24"/>
                <w:szCs w:val="24"/>
              </w:rPr>
            </w:pPr>
            <w:r w:rsidRPr="003A51AC">
              <w:rPr>
                <w:sz w:val="24"/>
                <w:szCs w:val="24"/>
              </w:rPr>
              <w:t xml:space="preserve">Педагог 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w:t>
            </w:r>
            <w:r w:rsidRPr="003A51AC">
              <w:rPr>
                <w:sz w:val="24"/>
                <w:szCs w:val="24"/>
              </w:rPr>
              <w:lastRenderedPageBreak/>
              <w:t>измерения</w:t>
            </w:r>
          </w:p>
        </w:tc>
      </w:tr>
      <w:tr w:rsidR="00AE0C68" w:rsidRPr="003A51AC" w:rsidTr="00AE0C68">
        <w:trPr>
          <w:trHeight w:val="557"/>
          <w:jc w:val="center"/>
        </w:trPr>
        <w:tc>
          <w:tcPr>
            <w:tcW w:w="3781" w:type="dxa"/>
            <w:tcBorders>
              <w:top w:val="single" w:sz="8" w:space="0" w:color="auto"/>
              <w:bottom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lastRenderedPageBreak/>
              <w:t>Педагог организует овладение уравниванием неравных групп предметов путем</w:t>
            </w:r>
          </w:p>
          <w:p w:rsidR="00AE0C68" w:rsidRPr="003A51AC" w:rsidRDefault="00AE0C68" w:rsidP="00F7618D">
            <w:pPr>
              <w:pStyle w:val="a3"/>
              <w:widowControl w:val="0"/>
              <w:numPr>
                <w:ilvl w:val="0"/>
                <w:numId w:val="99"/>
              </w:numPr>
              <w:autoSpaceDE w:val="0"/>
              <w:autoSpaceDN w:val="0"/>
              <w:adjustRightInd w:val="0"/>
              <w:spacing w:line="240" w:lineRule="auto"/>
              <w:jc w:val="left"/>
              <w:rPr>
                <w:sz w:val="24"/>
                <w:szCs w:val="24"/>
              </w:rPr>
            </w:pPr>
            <w:r w:rsidRPr="003A51AC">
              <w:rPr>
                <w:sz w:val="24"/>
                <w:szCs w:val="24"/>
              </w:rPr>
              <w:t xml:space="preserve">добавления одного предмета к меньшей группе </w:t>
            </w:r>
          </w:p>
          <w:p w:rsidR="00AE0C68" w:rsidRPr="003A51AC" w:rsidRDefault="00AE0C68" w:rsidP="00F7618D">
            <w:pPr>
              <w:pStyle w:val="a3"/>
              <w:widowControl w:val="0"/>
              <w:numPr>
                <w:ilvl w:val="0"/>
                <w:numId w:val="99"/>
              </w:numPr>
              <w:autoSpaceDE w:val="0"/>
              <w:autoSpaceDN w:val="0"/>
              <w:adjustRightInd w:val="0"/>
              <w:spacing w:line="240" w:lineRule="auto"/>
              <w:jc w:val="left"/>
              <w:rPr>
                <w:sz w:val="24"/>
                <w:szCs w:val="24"/>
              </w:rPr>
            </w:pPr>
            <w:r w:rsidRPr="003A51AC">
              <w:rPr>
                <w:sz w:val="24"/>
                <w:szCs w:val="24"/>
              </w:rPr>
              <w:t xml:space="preserve">удаления одного предмета из большей группы     </w:t>
            </w:r>
          </w:p>
        </w:tc>
        <w:tc>
          <w:tcPr>
            <w:tcW w:w="3781" w:type="dxa"/>
            <w:tcBorders>
              <w:top w:val="single" w:sz="8" w:space="0" w:color="auto"/>
              <w:bottom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Педагог развивает способность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w:t>
            </w:r>
          </w:p>
        </w:tc>
        <w:tc>
          <w:tcPr>
            <w:tcW w:w="3782" w:type="dxa"/>
            <w:tcBorders>
              <w:top w:val="single" w:sz="8" w:space="0" w:color="auto"/>
              <w:bottom w:val="single" w:sz="8" w:space="0" w:color="auto"/>
            </w:tcBorders>
          </w:tcPr>
          <w:p w:rsidR="00AE0C68" w:rsidRPr="003A51AC" w:rsidRDefault="00AE0C68" w:rsidP="00E22A07">
            <w:pPr>
              <w:spacing w:line="240" w:lineRule="auto"/>
              <w:rPr>
                <w:sz w:val="24"/>
                <w:szCs w:val="24"/>
              </w:rPr>
            </w:pPr>
            <w:r w:rsidRPr="003A51AC">
              <w:rPr>
                <w:sz w:val="24"/>
                <w:szCs w:val="24"/>
              </w:rPr>
              <w:t>Педагог совершенствует умения выстраивать сериационные ряды предметов, различающихся по</w:t>
            </w:r>
          </w:p>
          <w:p w:rsidR="00AE0C68" w:rsidRPr="003A51AC" w:rsidRDefault="00AE0C68" w:rsidP="00F7618D">
            <w:pPr>
              <w:pStyle w:val="a3"/>
              <w:numPr>
                <w:ilvl w:val="0"/>
                <w:numId w:val="101"/>
              </w:numPr>
              <w:tabs>
                <w:tab w:val="left" w:pos="376"/>
              </w:tabs>
              <w:spacing w:line="240" w:lineRule="auto"/>
              <w:ind w:left="93" w:firstLine="0"/>
              <w:jc w:val="left"/>
              <w:rPr>
                <w:sz w:val="24"/>
                <w:szCs w:val="24"/>
              </w:rPr>
            </w:pPr>
            <w:r w:rsidRPr="003A51AC">
              <w:rPr>
                <w:sz w:val="24"/>
                <w:szCs w:val="24"/>
              </w:rPr>
              <w:t xml:space="preserve">размеру, </w:t>
            </w:r>
          </w:p>
          <w:p w:rsidR="00AE0C68" w:rsidRPr="003A51AC" w:rsidRDefault="00AE0C68" w:rsidP="00F7618D">
            <w:pPr>
              <w:pStyle w:val="a3"/>
              <w:numPr>
                <w:ilvl w:val="0"/>
                <w:numId w:val="101"/>
              </w:numPr>
              <w:tabs>
                <w:tab w:val="left" w:pos="376"/>
              </w:tabs>
              <w:spacing w:line="240" w:lineRule="auto"/>
              <w:ind w:left="93" w:firstLine="0"/>
              <w:jc w:val="left"/>
              <w:rPr>
                <w:sz w:val="24"/>
                <w:szCs w:val="24"/>
              </w:rPr>
            </w:pPr>
            <w:r w:rsidRPr="003A51AC">
              <w:rPr>
                <w:sz w:val="24"/>
                <w:szCs w:val="24"/>
              </w:rPr>
              <w:t xml:space="preserve">в возрастающем и убывающем порядке в пределах десяти </w:t>
            </w:r>
          </w:p>
          <w:p w:rsidR="00AE0C68" w:rsidRPr="003A51AC" w:rsidRDefault="00AE0C68" w:rsidP="00E22A07">
            <w:pPr>
              <w:spacing w:line="240" w:lineRule="auto"/>
              <w:rPr>
                <w:sz w:val="24"/>
                <w:szCs w:val="24"/>
              </w:rPr>
            </w:pPr>
            <w:r w:rsidRPr="003A51AC">
              <w:rPr>
                <w:sz w:val="24"/>
                <w:szCs w:val="24"/>
              </w:rPr>
              <w:t>на основе непосредственного сравнения, показывает взаимоотношения между ними;</w:t>
            </w:r>
          </w:p>
        </w:tc>
        <w:tc>
          <w:tcPr>
            <w:tcW w:w="3782" w:type="dxa"/>
            <w:tcBorders>
              <w:top w:val="single" w:sz="8" w:space="0" w:color="auto"/>
              <w:bottom w:val="single" w:sz="8" w:space="0" w:color="auto"/>
            </w:tcBorders>
          </w:tcPr>
          <w:p w:rsidR="00AE0C68" w:rsidRPr="003A51AC" w:rsidRDefault="00AE0C68" w:rsidP="00E22A07">
            <w:pPr>
              <w:spacing w:line="240" w:lineRule="auto"/>
              <w:rPr>
                <w:sz w:val="24"/>
                <w:szCs w:val="24"/>
              </w:rPr>
            </w:pPr>
            <w:r w:rsidRPr="003A51AC">
              <w:rPr>
                <w:sz w:val="24"/>
                <w:szCs w:val="24"/>
              </w:rPr>
              <w:t>В процессе специально организованной деятельности педагог совершенствует умения считать в прямом и обратном порядке.</w:t>
            </w:r>
          </w:p>
        </w:tc>
      </w:tr>
      <w:tr w:rsidR="00AE0C68" w:rsidRPr="003A51AC" w:rsidTr="00AE0C68">
        <w:trPr>
          <w:trHeight w:val="1284"/>
          <w:jc w:val="center"/>
        </w:trPr>
        <w:tc>
          <w:tcPr>
            <w:tcW w:w="7562" w:type="dxa"/>
            <w:gridSpan w:val="2"/>
            <w:vMerge w:val="restart"/>
            <w:tcBorders>
              <w:top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 xml:space="preserve">Педагог знакомит детей с некоторыми фигурами: </w:t>
            </w:r>
          </w:p>
          <w:p w:rsidR="00AE0C68" w:rsidRPr="003A51AC" w:rsidRDefault="00AE0C68" w:rsidP="00F7618D">
            <w:pPr>
              <w:pStyle w:val="a3"/>
              <w:widowControl w:val="0"/>
              <w:numPr>
                <w:ilvl w:val="0"/>
                <w:numId w:val="100"/>
              </w:numPr>
              <w:autoSpaceDE w:val="0"/>
              <w:autoSpaceDN w:val="0"/>
              <w:adjustRightInd w:val="0"/>
              <w:spacing w:line="240" w:lineRule="auto"/>
              <w:jc w:val="left"/>
              <w:rPr>
                <w:sz w:val="24"/>
                <w:szCs w:val="24"/>
              </w:rPr>
            </w:pPr>
            <w:r w:rsidRPr="003A51AC">
              <w:rPr>
                <w:sz w:val="24"/>
                <w:szCs w:val="24"/>
              </w:rPr>
              <w:t xml:space="preserve">шар, </w:t>
            </w:r>
          </w:p>
          <w:p w:rsidR="00AE0C68" w:rsidRPr="003A51AC" w:rsidRDefault="00AE0C68" w:rsidP="00F7618D">
            <w:pPr>
              <w:pStyle w:val="a3"/>
              <w:widowControl w:val="0"/>
              <w:numPr>
                <w:ilvl w:val="0"/>
                <w:numId w:val="100"/>
              </w:numPr>
              <w:autoSpaceDE w:val="0"/>
              <w:autoSpaceDN w:val="0"/>
              <w:adjustRightInd w:val="0"/>
              <w:spacing w:line="240" w:lineRule="auto"/>
              <w:jc w:val="left"/>
              <w:rPr>
                <w:sz w:val="24"/>
                <w:szCs w:val="24"/>
              </w:rPr>
            </w:pPr>
            <w:r w:rsidRPr="003A51AC">
              <w:rPr>
                <w:sz w:val="24"/>
                <w:szCs w:val="24"/>
              </w:rPr>
              <w:t xml:space="preserve">куб, </w:t>
            </w:r>
          </w:p>
          <w:p w:rsidR="00AE0C68" w:rsidRPr="003A51AC" w:rsidRDefault="00AE0C68" w:rsidP="00F7618D">
            <w:pPr>
              <w:pStyle w:val="a3"/>
              <w:widowControl w:val="0"/>
              <w:numPr>
                <w:ilvl w:val="0"/>
                <w:numId w:val="100"/>
              </w:numPr>
              <w:autoSpaceDE w:val="0"/>
              <w:autoSpaceDN w:val="0"/>
              <w:adjustRightInd w:val="0"/>
              <w:spacing w:line="240" w:lineRule="auto"/>
              <w:jc w:val="left"/>
              <w:rPr>
                <w:sz w:val="24"/>
                <w:szCs w:val="24"/>
              </w:rPr>
            </w:pPr>
            <w:r w:rsidRPr="003A51AC">
              <w:rPr>
                <w:sz w:val="24"/>
                <w:szCs w:val="24"/>
              </w:rPr>
              <w:t xml:space="preserve">круг, </w:t>
            </w:r>
          </w:p>
          <w:p w:rsidR="00AE0C68" w:rsidRPr="003A51AC" w:rsidRDefault="00AE0C68" w:rsidP="00F7618D">
            <w:pPr>
              <w:pStyle w:val="a3"/>
              <w:widowControl w:val="0"/>
              <w:numPr>
                <w:ilvl w:val="0"/>
                <w:numId w:val="100"/>
              </w:numPr>
              <w:autoSpaceDE w:val="0"/>
              <w:autoSpaceDN w:val="0"/>
              <w:adjustRightInd w:val="0"/>
              <w:spacing w:line="240" w:lineRule="auto"/>
              <w:jc w:val="left"/>
              <w:rPr>
                <w:sz w:val="24"/>
                <w:szCs w:val="24"/>
              </w:rPr>
            </w:pPr>
            <w:r w:rsidRPr="003A51AC">
              <w:rPr>
                <w:sz w:val="24"/>
                <w:szCs w:val="24"/>
              </w:rPr>
              <w:t xml:space="preserve">квадрат, </w:t>
            </w:r>
          </w:p>
          <w:p w:rsidR="00AE0C68" w:rsidRPr="003A51AC" w:rsidRDefault="00AE0C68" w:rsidP="00F7618D">
            <w:pPr>
              <w:pStyle w:val="a3"/>
              <w:widowControl w:val="0"/>
              <w:numPr>
                <w:ilvl w:val="0"/>
                <w:numId w:val="100"/>
              </w:numPr>
              <w:autoSpaceDE w:val="0"/>
              <w:autoSpaceDN w:val="0"/>
              <w:adjustRightInd w:val="0"/>
              <w:spacing w:line="240" w:lineRule="auto"/>
              <w:jc w:val="left"/>
              <w:rPr>
                <w:sz w:val="24"/>
                <w:szCs w:val="24"/>
              </w:rPr>
            </w:pPr>
            <w:r w:rsidRPr="003A51AC">
              <w:rPr>
                <w:sz w:val="24"/>
                <w:szCs w:val="24"/>
              </w:rPr>
              <w:t xml:space="preserve">треугольник, </w:t>
            </w:r>
          </w:p>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активизируя в их речи данные названия</w:t>
            </w:r>
          </w:p>
        </w:tc>
        <w:tc>
          <w:tcPr>
            <w:tcW w:w="3782" w:type="dxa"/>
            <w:tcBorders>
              <w:top w:val="single" w:sz="8" w:space="0" w:color="auto"/>
              <w:bottom w:val="single" w:sz="4" w:space="0" w:color="auto"/>
            </w:tcBorders>
          </w:tcPr>
          <w:p w:rsidR="00AE0C68" w:rsidRPr="003A51AC" w:rsidRDefault="00AE0C68" w:rsidP="00E22A07">
            <w:pPr>
              <w:spacing w:line="240" w:lineRule="auto"/>
              <w:rPr>
                <w:sz w:val="24"/>
                <w:szCs w:val="24"/>
              </w:rPr>
            </w:pPr>
            <w:r w:rsidRPr="003A51AC">
              <w:rPr>
                <w:sz w:val="24"/>
                <w:szCs w:val="24"/>
              </w:rPr>
              <w:t xml:space="preserve">Педагог развивает способность различать и называть геометрические фигуры, осваивать способы воссоздания фигуры из частей, деления фигуры на части. </w:t>
            </w:r>
          </w:p>
        </w:tc>
        <w:tc>
          <w:tcPr>
            <w:tcW w:w="3782" w:type="dxa"/>
            <w:vMerge w:val="restart"/>
            <w:tcBorders>
              <w:top w:val="single" w:sz="8" w:space="0" w:color="auto"/>
            </w:tcBorders>
          </w:tcPr>
          <w:p w:rsidR="00AE0C68" w:rsidRPr="003A51AC" w:rsidRDefault="00AE0C68" w:rsidP="00E22A07">
            <w:pPr>
              <w:spacing w:line="240" w:lineRule="auto"/>
              <w:rPr>
                <w:sz w:val="24"/>
                <w:szCs w:val="24"/>
              </w:rPr>
            </w:pPr>
            <w:r w:rsidRPr="003A51AC">
              <w:rPr>
                <w:sz w:val="24"/>
                <w:szCs w:val="24"/>
              </w:rPr>
              <w:t>Педагог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tc>
      </w:tr>
      <w:tr w:rsidR="00AE0C68" w:rsidRPr="003A51AC" w:rsidTr="00AE0C68">
        <w:trPr>
          <w:trHeight w:val="1284"/>
          <w:jc w:val="center"/>
        </w:trPr>
        <w:tc>
          <w:tcPr>
            <w:tcW w:w="7562" w:type="dxa"/>
            <w:gridSpan w:val="2"/>
            <w:vMerge/>
            <w:tcBorders>
              <w:bottom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p>
        </w:tc>
        <w:tc>
          <w:tcPr>
            <w:tcW w:w="3782" w:type="dxa"/>
            <w:tcBorders>
              <w:bottom w:val="single" w:sz="8" w:space="0" w:color="auto"/>
            </w:tcBorders>
          </w:tcPr>
          <w:p w:rsidR="00AE0C68" w:rsidRPr="003A51AC" w:rsidRDefault="00AE0C68" w:rsidP="00E22A07">
            <w:pPr>
              <w:spacing w:line="240" w:lineRule="auto"/>
              <w:rPr>
                <w:sz w:val="24"/>
                <w:szCs w:val="24"/>
              </w:rPr>
            </w:pPr>
            <w:r w:rsidRPr="003A51AC">
              <w:rPr>
                <w:sz w:val="24"/>
                <w:szCs w:val="24"/>
              </w:rPr>
              <w:t>Педагог учит выделять структуру плоских геометрических фигур, использовать сенсорные эталоны для оценки свойств и качеств предметов.</w:t>
            </w:r>
          </w:p>
        </w:tc>
        <w:tc>
          <w:tcPr>
            <w:tcW w:w="3782" w:type="dxa"/>
            <w:vMerge/>
            <w:tcBorders>
              <w:bottom w:val="single" w:sz="8" w:space="0" w:color="auto"/>
            </w:tcBorders>
          </w:tcPr>
          <w:p w:rsidR="00AE0C68" w:rsidRPr="003A51AC" w:rsidRDefault="00AE0C68" w:rsidP="00E22A07">
            <w:pPr>
              <w:spacing w:line="240" w:lineRule="auto"/>
              <w:rPr>
                <w:sz w:val="24"/>
                <w:szCs w:val="24"/>
              </w:rPr>
            </w:pPr>
          </w:p>
        </w:tc>
      </w:tr>
      <w:tr w:rsidR="00AE0C68" w:rsidRPr="003A51AC" w:rsidTr="00AE0C68">
        <w:trPr>
          <w:trHeight w:val="283"/>
          <w:jc w:val="center"/>
        </w:trPr>
        <w:tc>
          <w:tcPr>
            <w:tcW w:w="15126" w:type="dxa"/>
            <w:gridSpan w:val="4"/>
            <w:tcBorders>
              <w:top w:val="single" w:sz="8" w:space="0" w:color="auto"/>
              <w:bottom w:val="single" w:sz="4" w:space="0" w:color="auto"/>
            </w:tcBorders>
          </w:tcPr>
          <w:p w:rsidR="00AE0C68" w:rsidRPr="003A51AC" w:rsidRDefault="00AE0C68" w:rsidP="00E22A07">
            <w:pPr>
              <w:spacing w:line="240" w:lineRule="auto"/>
              <w:rPr>
                <w:sz w:val="24"/>
                <w:szCs w:val="24"/>
              </w:rPr>
            </w:pPr>
            <w:r w:rsidRPr="003A51AC">
              <w:rPr>
                <w:sz w:val="24"/>
                <w:szCs w:val="24"/>
              </w:rPr>
              <w:t>Педагог знакомит, формирует, развивает и обогащает представления о плоских и объемных геометрических фигурах,</w:t>
            </w:r>
          </w:p>
        </w:tc>
      </w:tr>
      <w:tr w:rsidR="00AE0C68" w:rsidRPr="003A51AC" w:rsidTr="00AE0C68">
        <w:trPr>
          <w:trHeight w:val="552"/>
          <w:jc w:val="center"/>
        </w:trPr>
        <w:tc>
          <w:tcPr>
            <w:tcW w:w="3781" w:type="dxa"/>
            <w:tcBorders>
              <w:top w:val="single" w:sz="8" w:space="0" w:color="auto"/>
              <w:bottom w:val="single" w:sz="4"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Педагог обращает внимание на использование в быту характеристик: ближе (дальше)</w:t>
            </w:r>
          </w:p>
        </w:tc>
        <w:tc>
          <w:tcPr>
            <w:tcW w:w="3781" w:type="dxa"/>
            <w:vMerge w:val="restart"/>
            <w:tcBorders>
              <w:top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Педагог учит познанию пространственных отношений (вперед, назад, вниз, налево, направо).</w:t>
            </w:r>
          </w:p>
        </w:tc>
        <w:tc>
          <w:tcPr>
            <w:tcW w:w="3782" w:type="dxa"/>
            <w:vMerge w:val="restart"/>
            <w:tcBorders>
              <w:top w:val="single" w:sz="8" w:space="0" w:color="auto"/>
            </w:tcBorders>
          </w:tcPr>
          <w:p w:rsidR="00AE0C68" w:rsidRPr="003A51AC" w:rsidRDefault="00AE0C68" w:rsidP="00E22A07">
            <w:pPr>
              <w:spacing w:line="240" w:lineRule="auto"/>
              <w:rPr>
                <w:sz w:val="24"/>
                <w:szCs w:val="24"/>
              </w:rPr>
            </w:pPr>
            <w:r w:rsidRPr="003A51AC">
              <w:rPr>
                <w:sz w:val="24"/>
                <w:szCs w:val="24"/>
              </w:rPr>
              <w:t xml:space="preserve">Педагог обогащает представления и умения устанавливать пространственные отношения при ориентировке на листе бумаги </w:t>
            </w:r>
          </w:p>
        </w:tc>
        <w:tc>
          <w:tcPr>
            <w:tcW w:w="3782" w:type="dxa"/>
            <w:vMerge w:val="restart"/>
            <w:tcBorders>
              <w:top w:val="single" w:sz="8" w:space="0" w:color="auto"/>
            </w:tcBorders>
          </w:tcPr>
          <w:p w:rsidR="00AE0C68" w:rsidRPr="003A51AC" w:rsidRDefault="00AE0C68" w:rsidP="00E22A07">
            <w:pPr>
              <w:spacing w:line="240" w:lineRule="auto"/>
              <w:rPr>
                <w:sz w:val="24"/>
                <w:szCs w:val="24"/>
              </w:rPr>
            </w:pPr>
            <w:r w:rsidRPr="003A51AC">
              <w:rPr>
                <w:sz w:val="24"/>
                <w:szCs w:val="24"/>
              </w:rPr>
              <w:t>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w:t>
            </w:r>
          </w:p>
        </w:tc>
      </w:tr>
      <w:tr w:rsidR="00AE0C68" w:rsidRPr="003A51AC" w:rsidTr="00AE0C68">
        <w:trPr>
          <w:trHeight w:val="552"/>
          <w:jc w:val="center"/>
        </w:trPr>
        <w:tc>
          <w:tcPr>
            <w:tcW w:w="3781" w:type="dxa"/>
            <w:tcBorders>
              <w:top w:val="single" w:sz="4" w:space="0" w:color="auto"/>
              <w:bottom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 xml:space="preserve">Педагог помогает на чувственном уровне ориентироваться в пространстве от себя: впереди </w:t>
            </w:r>
            <w:r w:rsidRPr="003A51AC">
              <w:rPr>
                <w:sz w:val="24"/>
                <w:szCs w:val="24"/>
              </w:rPr>
              <w:lastRenderedPageBreak/>
              <w:t xml:space="preserve">(сзади), сверху (снизу), справа (слева) </w:t>
            </w:r>
          </w:p>
        </w:tc>
        <w:tc>
          <w:tcPr>
            <w:tcW w:w="3781" w:type="dxa"/>
            <w:vMerge/>
          </w:tcPr>
          <w:p w:rsidR="00AE0C68" w:rsidRPr="003A51AC" w:rsidRDefault="00AE0C68" w:rsidP="00E22A07">
            <w:pPr>
              <w:widowControl w:val="0"/>
              <w:autoSpaceDE w:val="0"/>
              <w:autoSpaceDN w:val="0"/>
              <w:adjustRightInd w:val="0"/>
              <w:spacing w:line="240" w:lineRule="auto"/>
              <w:rPr>
                <w:sz w:val="24"/>
                <w:szCs w:val="24"/>
              </w:rPr>
            </w:pPr>
          </w:p>
        </w:tc>
        <w:tc>
          <w:tcPr>
            <w:tcW w:w="3782" w:type="dxa"/>
            <w:vMerge/>
          </w:tcPr>
          <w:p w:rsidR="00AE0C68" w:rsidRPr="003A51AC" w:rsidRDefault="00AE0C68" w:rsidP="00E22A07">
            <w:pPr>
              <w:spacing w:line="240" w:lineRule="auto"/>
              <w:rPr>
                <w:sz w:val="24"/>
                <w:szCs w:val="24"/>
              </w:rPr>
            </w:pPr>
          </w:p>
        </w:tc>
        <w:tc>
          <w:tcPr>
            <w:tcW w:w="3782" w:type="dxa"/>
            <w:vMerge/>
          </w:tcPr>
          <w:p w:rsidR="00AE0C68" w:rsidRPr="003A51AC" w:rsidRDefault="00AE0C68" w:rsidP="00E22A07">
            <w:pPr>
              <w:spacing w:line="240" w:lineRule="auto"/>
              <w:rPr>
                <w:sz w:val="24"/>
                <w:szCs w:val="24"/>
              </w:rPr>
            </w:pPr>
          </w:p>
        </w:tc>
      </w:tr>
      <w:tr w:rsidR="00AE0C68" w:rsidRPr="003A51AC" w:rsidTr="00AE0C68">
        <w:trPr>
          <w:trHeight w:val="828"/>
          <w:jc w:val="center"/>
        </w:trPr>
        <w:tc>
          <w:tcPr>
            <w:tcW w:w="3781" w:type="dxa"/>
            <w:tcBorders>
              <w:top w:val="single" w:sz="8" w:space="0" w:color="auto"/>
              <w:bottom w:val="single" w:sz="4"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lastRenderedPageBreak/>
              <w:t>Педагог обращает внимание на использование в быту характеристик: раньше (позже)</w:t>
            </w:r>
          </w:p>
        </w:tc>
        <w:tc>
          <w:tcPr>
            <w:tcW w:w="3781" w:type="dxa"/>
            <w:vMerge w:val="restart"/>
            <w:tcBorders>
              <w:top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Педагог учит познанию временных отношений (утро, день, вечер, ночь, вчера, сегодня, завтра).</w:t>
            </w:r>
          </w:p>
        </w:tc>
        <w:tc>
          <w:tcPr>
            <w:tcW w:w="3782" w:type="dxa"/>
            <w:vMerge w:val="restart"/>
            <w:tcBorders>
              <w:top w:val="single" w:sz="8" w:space="0" w:color="auto"/>
            </w:tcBorders>
          </w:tcPr>
          <w:p w:rsidR="00AE0C68" w:rsidRPr="003A51AC" w:rsidRDefault="00AE0C68" w:rsidP="00E22A07">
            <w:pPr>
              <w:spacing w:line="240" w:lineRule="auto"/>
              <w:rPr>
                <w:sz w:val="24"/>
                <w:szCs w:val="24"/>
              </w:rPr>
            </w:pPr>
            <w:r w:rsidRPr="003A51AC">
              <w:rPr>
                <w:sz w:val="24"/>
                <w:szCs w:val="24"/>
              </w:rPr>
              <w:t>Педагог обогащает представления и умения устанавливать временные зависимости в календарных единицах времени: сутки, неделя, месяц, год.</w:t>
            </w:r>
          </w:p>
        </w:tc>
        <w:tc>
          <w:tcPr>
            <w:tcW w:w="3782" w:type="dxa"/>
            <w:vMerge w:val="restart"/>
            <w:tcBorders>
              <w:top w:val="single" w:sz="8" w:space="0" w:color="auto"/>
            </w:tcBorders>
          </w:tcPr>
          <w:p w:rsidR="00AE0C68" w:rsidRPr="003A51AC" w:rsidRDefault="00AE0C68" w:rsidP="00E22A07">
            <w:pPr>
              <w:spacing w:line="240" w:lineRule="auto"/>
              <w:rPr>
                <w:sz w:val="24"/>
                <w:szCs w:val="24"/>
              </w:rPr>
            </w:pPr>
            <w:r w:rsidRPr="003A51AC">
              <w:rPr>
                <w:sz w:val="24"/>
                <w:szCs w:val="24"/>
              </w:rPr>
              <w:t>Педагог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tc>
      </w:tr>
      <w:tr w:rsidR="00AE0C68" w:rsidRPr="003A51AC" w:rsidTr="00AE0C68">
        <w:trPr>
          <w:trHeight w:val="828"/>
          <w:jc w:val="center"/>
        </w:trPr>
        <w:tc>
          <w:tcPr>
            <w:tcW w:w="3781" w:type="dxa"/>
            <w:tcBorders>
              <w:top w:val="single" w:sz="4" w:space="0" w:color="auto"/>
              <w:bottom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Педагог помогает на чувственном уровне ориентироваться в пространстве времени (понимать контрастные особенности утра и вечера, дня и ночи).</w:t>
            </w:r>
          </w:p>
        </w:tc>
        <w:tc>
          <w:tcPr>
            <w:tcW w:w="3781" w:type="dxa"/>
            <w:vMerge/>
            <w:tcBorders>
              <w:bottom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p>
        </w:tc>
        <w:tc>
          <w:tcPr>
            <w:tcW w:w="3782" w:type="dxa"/>
            <w:vMerge/>
            <w:tcBorders>
              <w:bottom w:val="single" w:sz="8" w:space="0" w:color="auto"/>
            </w:tcBorders>
          </w:tcPr>
          <w:p w:rsidR="00AE0C68" w:rsidRPr="003A51AC" w:rsidRDefault="00AE0C68" w:rsidP="00E22A07">
            <w:pPr>
              <w:spacing w:line="240" w:lineRule="auto"/>
              <w:rPr>
                <w:sz w:val="24"/>
                <w:szCs w:val="24"/>
              </w:rPr>
            </w:pPr>
          </w:p>
        </w:tc>
        <w:tc>
          <w:tcPr>
            <w:tcW w:w="3782" w:type="dxa"/>
            <w:vMerge/>
            <w:tcBorders>
              <w:bottom w:val="single" w:sz="8" w:space="0" w:color="auto"/>
            </w:tcBorders>
          </w:tcPr>
          <w:p w:rsidR="00AE0C68" w:rsidRPr="003A51AC" w:rsidRDefault="00AE0C68" w:rsidP="00E22A07">
            <w:pPr>
              <w:spacing w:line="240" w:lineRule="auto"/>
              <w:rPr>
                <w:sz w:val="24"/>
                <w:szCs w:val="24"/>
              </w:rPr>
            </w:pPr>
          </w:p>
        </w:tc>
      </w:tr>
      <w:tr w:rsidR="00AE0C68" w:rsidRPr="003A51AC" w:rsidTr="00AE0C68">
        <w:trPr>
          <w:jc w:val="center"/>
        </w:trPr>
        <w:tc>
          <w:tcPr>
            <w:tcW w:w="3781" w:type="dxa"/>
            <w:tcBorders>
              <w:top w:val="single" w:sz="8" w:space="0" w:color="auto"/>
              <w:bottom w:val="single" w:sz="4"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Педагог расширяет диапазон слов, обозначающих свойства, качества предметов и отношений между ними</w:t>
            </w:r>
          </w:p>
          <w:p w:rsidR="00AE0C68" w:rsidRPr="003A51AC" w:rsidRDefault="00AE0C68" w:rsidP="00E22A07">
            <w:pPr>
              <w:widowControl w:val="0"/>
              <w:autoSpaceDE w:val="0"/>
              <w:autoSpaceDN w:val="0"/>
              <w:adjustRightInd w:val="0"/>
              <w:spacing w:line="240" w:lineRule="auto"/>
              <w:rPr>
                <w:sz w:val="24"/>
                <w:szCs w:val="24"/>
              </w:rPr>
            </w:pPr>
          </w:p>
        </w:tc>
        <w:tc>
          <w:tcPr>
            <w:tcW w:w="3781" w:type="dxa"/>
            <w:tcBorders>
              <w:top w:val="single" w:sz="8" w:space="0" w:color="auto"/>
              <w:bottom w:val="single" w:sz="4" w:space="0" w:color="auto"/>
            </w:tcBorders>
          </w:tcPr>
          <w:p w:rsidR="00AE0C68" w:rsidRPr="003A51AC" w:rsidRDefault="00AE0C68" w:rsidP="00E22A07">
            <w:pPr>
              <w:spacing w:line="240" w:lineRule="auto"/>
              <w:rPr>
                <w:sz w:val="24"/>
                <w:szCs w:val="24"/>
              </w:rPr>
            </w:pPr>
            <w:r w:rsidRPr="003A51AC">
              <w:rPr>
                <w:sz w:val="24"/>
                <w:szCs w:val="24"/>
              </w:rPr>
              <w:t xml:space="preserve">Посредством игровой и познавательной мотивации педагог демонстрирует сходства и отличия между предметами по 2-3 признакам путем непосредственного сравнения, </w:t>
            </w:r>
          </w:p>
          <w:p w:rsidR="00AE0C68" w:rsidRPr="003A51AC" w:rsidRDefault="00AE0C68" w:rsidP="00E22A07">
            <w:pPr>
              <w:spacing w:line="240" w:lineRule="auto"/>
              <w:rPr>
                <w:sz w:val="24"/>
                <w:szCs w:val="24"/>
              </w:rPr>
            </w:pPr>
            <w:r w:rsidRPr="003A51AC">
              <w:rPr>
                <w:sz w:val="24"/>
                <w:szCs w:val="24"/>
              </w:rPr>
              <w:t>осваивать группировку, классификацию и сериацию; описывать предметы по 3-4 основным свойствам.</w:t>
            </w:r>
          </w:p>
        </w:tc>
        <w:tc>
          <w:tcPr>
            <w:tcW w:w="3782" w:type="dxa"/>
            <w:tcBorders>
              <w:top w:val="single" w:sz="8" w:space="0" w:color="auto"/>
              <w:bottom w:val="single" w:sz="8" w:space="0" w:color="auto"/>
            </w:tcBorders>
          </w:tcPr>
          <w:p w:rsidR="00AE0C68" w:rsidRPr="003A51AC" w:rsidRDefault="00AE0C68" w:rsidP="00E22A07">
            <w:pPr>
              <w:spacing w:line="240" w:lineRule="auto"/>
              <w:rPr>
                <w:sz w:val="24"/>
                <w:szCs w:val="24"/>
              </w:rPr>
            </w:pPr>
            <w:r w:rsidRPr="003A51AC">
              <w:rPr>
                <w:sz w:val="24"/>
                <w:szCs w:val="24"/>
              </w:rPr>
              <w:t xml:space="preserve">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3 - 5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w:t>
            </w:r>
          </w:p>
        </w:tc>
        <w:tc>
          <w:tcPr>
            <w:tcW w:w="3782" w:type="dxa"/>
            <w:tcBorders>
              <w:top w:val="single" w:sz="8" w:space="0" w:color="auto"/>
              <w:bottom w:val="single" w:sz="8" w:space="0" w:color="auto"/>
            </w:tcBorders>
          </w:tcPr>
          <w:p w:rsidR="00AE0C68" w:rsidRPr="003A51AC" w:rsidRDefault="00AE0C68" w:rsidP="00E22A07">
            <w:pPr>
              <w:spacing w:line="240" w:lineRule="auto"/>
              <w:rPr>
                <w:sz w:val="24"/>
                <w:szCs w:val="24"/>
              </w:rPr>
            </w:pPr>
            <w:r w:rsidRPr="003A51AC">
              <w:rPr>
                <w:sz w:val="24"/>
                <w:szCs w:val="24"/>
              </w:rPr>
              <w:t>Педагог формирует у детей умения использовать для познания объектов и явлений окружающего мира математические способы нахождения решений:</w:t>
            </w:r>
          </w:p>
          <w:p w:rsidR="00AE0C68" w:rsidRPr="003A51AC" w:rsidRDefault="00AE0C68" w:rsidP="00F7618D">
            <w:pPr>
              <w:numPr>
                <w:ilvl w:val="0"/>
                <w:numId w:val="80"/>
              </w:numPr>
              <w:spacing w:line="240" w:lineRule="auto"/>
              <w:ind w:left="0" w:firstLine="360"/>
              <w:contextualSpacing/>
              <w:jc w:val="left"/>
              <w:rPr>
                <w:sz w:val="24"/>
                <w:szCs w:val="24"/>
              </w:rPr>
            </w:pPr>
            <w:r w:rsidRPr="003A51AC">
              <w:rPr>
                <w:sz w:val="24"/>
                <w:szCs w:val="24"/>
              </w:rPr>
              <w:t>вычисление;</w:t>
            </w:r>
          </w:p>
          <w:p w:rsidR="00AE0C68" w:rsidRPr="003A51AC" w:rsidRDefault="00AE0C68" w:rsidP="00F7618D">
            <w:pPr>
              <w:numPr>
                <w:ilvl w:val="0"/>
                <w:numId w:val="80"/>
              </w:numPr>
              <w:spacing w:line="240" w:lineRule="auto"/>
              <w:ind w:left="0" w:firstLine="360"/>
              <w:contextualSpacing/>
              <w:jc w:val="left"/>
              <w:rPr>
                <w:sz w:val="24"/>
                <w:szCs w:val="24"/>
              </w:rPr>
            </w:pPr>
            <w:r w:rsidRPr="003A51AC">
              <w:rPr>
                <w:sz w:val="24"/>
                <w:szCs w:val="24"/>
              </w:rPr>
              <w:t>измерение;</w:t>
            </w:r>
          </w:p>
          <w:p w:rsidR="00AE0C68" w:rsidRPr="003A51AC" w:rsidRDefault="00AE0C68" w:rsidP="00F7618D">
            <w:pPr>
              <w:numPr>
                <w:ilvl w:val="0"/>
                <w:numId w:val="80"/>
              </w:numPr>
              <w:spacing w:line="240" w:lineRule="auto"/>
              <w:ind w:left="0" w:firstLine="360"/>
              <w:contextualSpacing/>
              <w:jc w:val="left"/>
              <w:rPr>
                <w:sz w:val="24"/>
                <w:szCs w:val="24"/>
              </w:rPr>
            </w:pPr>
            <w:r w:rsidRPr="003A51AC">
              <w:rPr>
                <w:sz w:val="24"/>
                <w:szCs w:val="24"/>
              </w:rPr>
              <w:t>сравнение по количеству, форме и величине с помощью условной меры;</w:t>
            </w:r>
          </w:p>
          <w:p w:rsidR="00AE0C68" w:rsidRPr="003A51AC" w:rsidRDefault="00AE0C68" w:rsidP="00F7618D">
            <w:pPr>
              <w:numPr>
                <w:ilvl w:val="0"/>
                <w:numId w:val="80"/>
              </w:numPr>
              <w:spacing w:line="240" w:lineRule="auto"/>
              <w:ind w:left="0" w:firstLine="360"/>
              <w:contextualSpacing/>
              <w:jc w:val="left"/>
              <w:rPr>
                <w:sz w:val="24"/>
                <w:szCs w:val="24"/>
              </w:rPr>
            </w:pPr>
            <w:r w:rsidRPr="003A51AC">
              <w:rPr>
                <w:sz w:val="24"/>
                <w:szCs w:val="24"/>
              </w:rPr>
              <w:t>создание планов, схем;</w:t>
            </w:r>
          </w:p>
          <w:p w:rsidR="00AE0C68" w:rsidRPr="003A51AC" w:rsidRDefault="00AE0C68" w:rsidP="00F7618D">
            <w:pPr>
              <w:numPr>
                <w:ilvl w:val="0"/>
                <w:numId w:val="80"/>
              </w:numPr>
              <w:spacing w:line="240" w:lineRule="auto"/>
              <w:ind w:left="0" w:firstLine="360"/>
              <w:contextualSpacing/>
              <w:jc w:val="left"/>
              <w:rPr>
                <w:sz w:val="24"/>
                <w:szCs w:val="24"/>
              </w:rPr>
            </w:pPr>
            <w:r w:rsidRPr="003A51AC">
              <w:rPr>
                <w:sz w:val="24"/>
                <w:szCs w:val="24"/>
              </w:rPr>
              <w:t>использование знаков, эталонов и другое;</w:t>
            </w:r>
          </w:p>
        </w:tc>
      </w:tr>
      <w:tr w:rsidR="00AE0C68" w:rsidRPr="003A51AC" w:rsidTr="00AE0C68">
        <w:trPr>
          <w:jc w:val="center"/>
        </w:trPr>
        <w:tc>
          <w:tcPr>
            <w:tcW w:w="3781" w:type="dxa"/>
            <w:tcBorders>
              <w:top w:val="single" w:sz="4" w:space="0" w:color="auto"/>
            </w:tcBorders>
            <w:shd w:val="clear" w:color="auto" w:fill="F2F2F2" w:themeFill="background1" w:themeFillShade="F2"/>
          </w:tcPr>
          <w:p w:rsidR="00AE0C68" w:rsidRPr="003A51AC" w:rsidRDefault="00AE0C68" w:rsidP="00E22A07">
            <w:pPr>
              <w:widowControl w:val="0"/>
              <w:autoSpaceDE w:val="0"/>
              <w:autoSpaceDN w:val="0"/>
              <w:adjustRightInd w:val="0"/>
              <w:spacing w:line="240" w:lineRule="auto"/>
              <w:ind w:firstLine="540"/>
              <w:rPr>
                <w:sz w:val="24"/>
                <w:szCs w:val="24"/>
              </w:rPr>
            </w:pPr>
          </w:p>
        </w:tc>
        <w:tc>
          <w:tcPr>
            <w:tcW w:w="3781" w:type="dxa"/>
            <w:tcBorders>
              <w:top w:val="single" w:sz="4" w:space="0" w:color="auto"/>
            </w:tcBorders>
            <w:shd w:val="clear" w:color="auto" w:fill="F2F2F2" w:themeFill="background1" w:themeFillShade="F2"/>
          </w:tcPr>
          <w:p w:rsidR="00AE0C68" w:rsidRPr="003A51AC" w:rsidRDefault="00AE0C68" w:rsidP="00E22A07">
            <w:pPr>
              <w:widowControl w:val="0"/>
              <w:autoSpaceDE w:val="0"/>
              <w:autoSpaceDN w:val="0"/>
              <w:adjustRightInd w:val="0"/>
              <w:spacing w:line="240" w:lineRule="auto"/>
              <w:rPr>
                <w:sz w:val="24"/>
                <w:szCs w:val="24"/>
              </w:rPr>
            </w:pPr>
          </w:p>
        </w:tc>
        <w:tc>
          <w:tcPr>
            <w:tcW w:w="7564" w:type="dxa"/>
            <w:gridSpan w:val="2"/>
            <w:tcBorders>
              <w:top w:val="single" w:sz="8" w:space="0" w:color="auto"/>
            </w:tcBorders>
          </w:tcPr>
          <w:p w:rsidR="00AE0C68" w:rsidRPr="003A51AC" w:rsidRDefault="00AE0C68" w:rsidP="00E22A07">
            <w:pPr>
              <w:spacing w:line="240" w:lineRule="auto"/>
              <w:rPr>
                <w:sz w:val="24"/>
                <w:szCs w:val="24"/>
              </w:rPr>
            </w:pPr>
            <w:r w:rsidRPr="003A51AC">
              <w:rPr>
                <w:sz w:val="24"/>
                <w:szCs w:val="24"/>
              </w:rPr>
              <w:t>Педагог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tc>
      </w:tr>
      <w:tr w:rsidR="00AE0C68" w:rsidRPr="003A51AC" w:rsidTr="00AE0C68">
        <w:trPr>
          <w:jc w:val="center"/>
        </w:trPr>
        <w:tc>
          <w:tcPr>
            <w:tcW w:w="15126" w:type="dxa"/>
            <w:gridSpan w:val="4"/>
            <w:shd w:val="clear" w:color="auto" w:fill="EEECE1" w:themeFill="background2"/>
          </w:tcPr>
          <w:p w:rsidR="00AE0C68" w:rsidRPr="003A51AC" w:rsidRDefault="00AE0C68" w:rsidP="00E22A07">
            <w:pPr>
              <w:spacing w:line="240" w:lineRule="auto"/>
              <w:contextualSpacing/>
              <w:rPr>
                <w:sz w:val="24"/>
                <w:szCs w:val="24"/>
              </w:rPr>
            </w:pPr>
            <w:r w:rsidRPr="003A51AC">
              <w:rPr>
                <w:sz w:val="24"/>
                <w:szCs w:val="24"/>
              </w:rPr>
              <w:br w:type="page"/>
              <w:t xml:space="preserve"> </w:t>
            </w:r>
            <w:r w:rsidRPr="003A51AC">
              <w:rPr>
                <w:b/>
                <w:sz w:val="24"/>
                <w:szCs w:val="24"/>
              </w:rPr>
              <w:t>Содержание  раздела «Окружающий мир»</w:t>
            </w:r>
          </w:p>
        </w:tc>
      </w:tr>
      <w:tr w:rsidR="00AE0C68" w:rsidRPr="003A51AC" w:rsidTr="00AE0C68">
        <w:trPr>
          <w:jc w:val="center"/>
        </w:trPr>
        <w:tc>
          <w:tcPr>
            <w:tcW w:w="3781" w:type="dxa"/>
          </w:tcPr>
          <w:p w:rsidR="00AE0C68" w:rsidRPr="003A51AC" w:rsidRDefault="00AE0C68" w:rsidP="00E22A07">
            <w:pPr>
              <w:spacing w:line="240" w:lineRule="auto"/>
              <w:jc w:val="center"/>
              <w:rPr>
                <w:sz w:val="24"/>
                <w:szCs w:val="24"/>
              </w:rPr>
            </w:pPr>
            <w:r w:rsidRPr="003A51AC">
              <w:rPr>
                <w:sz w:val="24"/>
                <w:szCs w:val="24"/>
              </w:rPr>
              <w:t>3-4</w:t>
            </w:r>
          </w:p>
        </w:tc>
        <w:tc>
          <w:tcPr>
            <w:tcW w:w="3781" w:type="dxa"/>
          </w:tcPr>
          <w:p w:rsidR="00AE0C68" w:rsidRPr="003A51AC" w:rsidRDefault="00AE0C68" w:rsidP="00E22A07">
            <w:pPr>
              <w:spacing w:line="240" w:lineRule="auto"/>
              <w:jc w:val="center"/>
              <w:rPr>
                <w:sz w:val="24"/>
                <w:szCs w:val="24"/>
              </w:rPr>
            </w:pPr>
            <w:r w:rsidRPr="003A51AC">
              <w:rPr>
                <w:sz w:val="24"/>
                <w:szCs w:val="24"/>
              </w:rPr>
              <w:t>4-5</w:t>
            </w:r>
          </w:p>
        </w:tc>
        <w:tc>
          <w:tcPr>
            <w:tcW w:w="3782" w:type="dxa"/>
          </w:tcPr>
          <w:p w:rsidR="00AE0C68" w:rsidRPr="003A51AC" w:rsidRDefault="00AE0C68" w:rsidP="00E22A07">
            <w:pPr>
              <w:spacing w:line="240" w:lineRule="auto"/>
              <w:jc w:val="center"/>
              <w:rPr>
                <w:sz w:val="24"/>
                <w:szCs w:val="24"/>
              </w:rPr>
            </w:pPr>
            <w:r w:rsidRPr="003A51AC">
              <w:rPr>
                <w:sz w:val="24"/>
                <w:szCs w:val="24"/>
              </w:rPr>
              <w:t>5-6</w:t>
            </w:r>
          </w:p>
        </w:tc>
        <w:tc>
          <w:tcPr>
            <w:tcW w:w="3782" w:type="dxa"/>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AE0C68">
        <w:trPr>
          <w:jc w:val="center"/>
        </w:trPr>
        <w:tc>
          <w:tcPr>
            <w:tcW w:w="3781" w:type="dxa"/>
          </w:tcPr>
          <w:p w:rsidR="00AE0C68" w:rsidRPr="003A51AC" w:rsidRDefault="00AE0C68" w:rsidP="00E22A07">
            <w:pPr>
              <w:spacing w:line="240" w:lineRule="auto"/>
              <w:rPr>
                <w:sz w:val="24"/>
                <w:szCs w:val="24"/>
              </w:rPr>
            </w:pPr>
            <w:r w:rsidRPr="003A51AC">
              <w:rPr>
                <w:sz w:val="24"/>
                <w:szCs w:val="24"/>
              </w:rPr>
              <w:t xml:space="preserve">Педагог формирует у детей начальные представления и эмоционально положительное отношение к родителям </w:t>
            </w:r>
            <w:r w:rsidRPr="003A51AC">
              <w:rPr>
                <w:sz w:val="24"/>
                <w:szCs w:val="24"/>
              </w:rPr>
              <w:lastRenderedPageBreak/>
              <w:t>(законным представителям) и другим членам семьи, людям ближайшего окружения.</w:t>
            </w:r>
          </w:p>
        </w:tc>
        <w:tc>
          <w:tcPr>
            <w:tcW w:w="3781" w:type="dxa"/>
          </w:tcPr>
          <w:p w:rsidR="00AE0C68" w:rsidRPr="003A51AC" w:rsidRDefault="00AE0C68" w:rsidP="00E22A07">
            <w:pPr>
              <w:widowControl w:val="0"/>
              <w:autoSpaceDE w:val="0"/>
              <w:autoSpaceDN w:val="0"/>
              <w:spacing w:line="240" w:lineRule="auto"/>
              <w:rPr>
                <w:sz w:val="24"/>
                <w:szCs w:val="24"/>
              </w:rPr>
            </w:pPr>
            <w:r w:rsidRPr="003A51AC">
              <w:rPr>
                <w:sz w:val="24"/>
                <w:szCs w:val="24"/>
              </w:rPr>
              <w:lastRenderedPageBreak/>
              <w:t>Педагог продолжает расширять представления детей о членах семьи.</w:t>
            </w:r>
          </w:p>
        </w:tc>
        <w:tc>
          <w:tcPr>
            <w:tcW w:w="7564" w:type="dxa"/>
            <w:gridSpan w:val="2"/>
          </w:tcPr>
          <w:p w:rsidR="00AE0C68" w:rsidRPr="003A51AC" w:rsidRDefault="00AE0C68" w:rsidP="00E22A07">
            <w:pPr>
              <w:widowControl w:val="0"/>
              <w:autoSpaceDE w:val="0"/>
              <w:autoSpaceDN w:val="0"/>
              <w:spacing w:line="240" w:lineRule="auto"/>
              <w:rPr>
                <w:sz w:val="24"/>
                <w:szCs w:val="24"/>
              </w:rPr>
            </w:pPr>
            <w:r w:rsidRPr="003A51AC">
              <w:rPr>
                <w:sz w:val="24"/>
                <w:szCs w:val="24"/>
              </w:rPr>
              <w:t>Педагог продолжает расширять представления о родственных связях:</w:t>
            </w:r>
          </w:p>
          <w:p w:rsidR="00AE0C68" w:rsidRPr="003A51AC" w:rsidRDefault="00AE0C68" w:rsidP="00F7618D">
            <w:pPr>
              <w:widowControl w:val="0"/>
              <w:numPr>
                <w:ilvl w:val="0"/>
                <w:numId w:val="87"/>
              </w:numPr>
              <w:autoSpaceDE w:val="0"/>
              <w:autoSpaceDN w:val="0"/>
              <w:spacing w:line="240" w:lineRule="auto"/>
              <w:ind w:left="0"/>
              <w:jc w:val="left"/>
              <w:rPr>
                <w:sz w:val="24"/>
                <w:szCs w:val="24"/>
              </w:rPr>
            </w:pPr>
            <w:r w:rsidRPr="003A51AC">
              <w:rPr>
                <w:sz w:val="24"/>
                <w:szCs w:val="24"/>
              </w:rPr>
              <w:t>ближнего и дальнего круга: дядя, тетя, двоюродный брат, сестра, племянники и пр.</w:t>
            </w:r>
          </w:p>
          <w:p w:rsidR="00AE0C68" w:rsidRPr="003A51AC" w:rsidRDefault="00AE0C68" w:rsidP="00F7618D">
            <w:pPr>
              <w:widowControl w:val="0"/>
              <w:numPr>
                <w:ilvl w:val="0"/>
                <w:numId w:val="87"/>
              </w:numPr>
              <w:autoSpaceDE w:val="0"/>
              <w:autoSpaceDN w:val="0"/>
              <w:spacing w:line="240" w:lineRule="auto"/>
              <w:ind w:left="0"/>
              <w:jc w:val="left"/>
              <w:rPr>
                <w:sz w:val="24"/>
                <w:szCs w:val="24"/>
              </w:rPr>
            </w:pPr>
            <w:r w:rsidRPr="003A51AC">
              <w:rPr>
                <w:sz w:val="24"/>
                <w:szCs w:val="24"/>
              </w:rPr>
              <w:t>формирует практику составления генеалогического древа</w:t>
            </w:r>
          </w:p>
          <w:p w:rsidR="00AE0C68" w:rsidRPr="003A51AC" w:rsidRDefault="00AE0C68" w:rsidP="00E22A07">
            <w:pPr>
              <w:widowControl w:val="0"/>
              <w:autoSpaceDE w:val="0"/>
              <w:autoSpaceDN w:val="0"/>
              <w:spacing w:line="240" w:lineRule="auto"/>
              <w:rPr>
                <w:sz w:val="24"/>
                <w:szCs w:val="24"/>
              </w:rPr>
            </w:pPr>
          </w:p>
        </w:tc>
      </w:tr>
      <w:tr w:rsidR="00AE0C68" w:rsidRPr="003A51AC" w:rsidTr="00AE0C68">
        <w:trPr>
          <w:jc w:val="center"/>
        </w:trPr>
        <w:tc>
          <w:tcPr>
            <w:tcW w:w="3781" w:type="dxa"/>
          </w:tcPr>
          <w:p w:rsidR="00AE0C68" w:rsidRPr="003A51AC" w:rsidRDefault="00AE0C68" w:rsidP="00E22A07">
            <w:pPr>
              <w:spacing w:line="240" w:lineRule="auto"/>
              <w:rPr>
                <w:sz w:val="24"/>
                <w:szCs w:val="24"/>
              </w:rPr>
            </w:pPr>
            <w:r w:rsidRPr="003A51AC">
              <w:rPr>
                <w:sz w:val="24"/>
                <w:szCs w:val="24"/>
              </w:rPr>
              <w:lastRenderedPageBreak/>
              <w:t>Педагог поощряет стремление детей:</w:t>
            </w:r>
          </w:p>
          <w:p w:rsidR="00AE0C68" w:rsidRPr="003A51AC" w:rsidRDefault="00AE0C68" w:rsidP="00F7618D">
            <w:pPr>
              <w:numPr>
                <w:ilvl w:val="0"/>
                <w:numId w:val="86"/>
              </w:numPr>
              <w:spacing w:line="240" w:lineRule="auto"/>
              <w:ind w:left="0"/>
              <w:contextualSpacing/>
              <w:jc w:val="left"/>
              <w:rPr>
                <w:sz w:val="24"/>
                <w:szCs w:val="24"/>
              </w:rPr>
            </w:pPr>
            <w:r w:rsidRPr="003A51AC">
              <w:rPr>
                <w:sz w:val="24"/>
                <w:szCs w:val="24"/>
              </w:rPr>
              <w:t xml:space="preserve">называть их по имени, </w:t>
            </w:r>
          </w:p>
          <w:p w:rsidR="00AE0C68" w:rsidRPr="003A51AC" w:rsidRDefault="00AE0C68" w:rsidP="00F7618D">
            <w:pPr>
              <w:numPr>
                <w:ilvl w:val="0"/>
                <w:numId w:val="86"/>
              </w:numPr>
              <w:spacing w:line="240" w:lineRule="auto"/>
              <w:ind w:left="0"/>
              <w:contextualSpacing/>
              <w:jc w:val="left"/>
              <w:rPr>
                <w:sz w:val="24"/>
                <w:szCs w:val="24"/>
              </w:rPr>
            </w:pPr>
            <w:r w:rsidRPr="003A51AC">
              <w:rPr>
                <w:sz w:val="24"/>
                <w:szCs w:val="24"/>
              </w:rPr>
              <w:t xml:space="preserve">включаться в диалог, </w:t>
            </w:r>
          </w:p>
          <w:p w:rsidR="00AE0C68" w:rsidRPr="003A51AC" w:rsidRDefault="00AE0C68" w:rsidP="00F7618D">
            <w:pPr>
              <w:numPr>
                <w:ilvl w:val="0"/>
                <w:numId w:val="86"/>
              </w:numPr>
              <w:spacing w:line="240" w:lineRule="auto"/>
              <w:ind w:left="0"/>
              <w:contextualSpacing/>
              <w:jc w:val="left"/>
              <w:rPr>
                <w:sz w:val="24"/>
                <w:szCs w:val="24"/>
              </w:rPr>
            </w:pPr>
            <w:r w:rsidRPr="003A51AC">
              <w:rPr>
                <w:sz w:val="24"/>
                <w:szCs w:val="24"/>
              </w:rPr>
              <w:t xml:space="preserve">в общение и игры с ними; побуждает ребенка благодарить за подарки, </w:t>
            </w:r>
          </w:p>
          <w:p w:rsidR="00AE0C68" w:rsidRPr="003A51AC" w:rsidRDefault="00AE0C68" w:rsidP="00F7618D">
            <w:pPr>
              <w:numPr>
                <w:ilvl w:val="0"/>
                <w:numId w:val="86"/>
              </w:numPr>
              <w:spacing w:line="240" w:lineRule="auto"/>
              <w:ind w:left="0"/>
              <w:contextualSpacing/>
              <w:jc w:val="left"/>
              <w:rPr>
                <w:sz w:val="24"/>
                <w:szCs w:val="24"/>
              </w:rPr>
            </w:pPr>
            <w:r w:rsidRPr="003A51AC">
              <w:rPr>
                <w:sz w:val="24"/>
                <w:szCs w:val="24"/>
              </w:rPr>
              <w:t xml:space="preserve">оказывать посильную помощь родным, </w:t>
            </w:r>
          </w:p>
          <w:p w:rsidR="00AE0C68" w:rsidRPr="003A51AC" w:rsidRDefault="00AE0C68" w:rsidP="00F7618D">
            <w:pPr>
              <w:numPr>
                <w:ilvl w:val="0"/>
                <w:numId w:val="86"/>
              </w:numPr>
              <w:spacing w:line="240" w:lineRule="auto"/>
              <w:ind w:left="0"/>
              <w:contextualSpacing/>
              <w:jc w:val="left"/>
              <w:rPr>
                <w:sz w:val="24"/>
                <w:szCs w:val="24"/>
              </w:rPr>
            </w:pPr>
            <w:r w:rsidRPr="003A51AC">
              <w:rPr>
                <w:sz w:val="24"/>
                <w:szCs w:val="24"/>
              </w:rPr>
              <w:t>приобщаться к традициям семьи.</w:t>
            </w:r>
          </w:p>
        </w:tc>
        <w:tc>
          <w:tcPr>
            <w:tcW w:w="3781" w:type="dxa"/>
          </w:tcPr>
          <w:p w:rsidR="00AE0C68" w:rsidRPr="003A51AC" w:rsidRDefault="00AE0C68" w:rsidP="00E22A07">
            <w:pPr>
              <w:widowControl w:val="0"/>
              <w:autoSpaceDE w:val="0"/>
              <w:autoSpaceDN w:val="0"/>
              <w:spacing w:line="240" w:lineRule="auto"/>
              <w:rPr>
                <w:sz w:val="24"/>
                <w:szCs w:val="24"/>
              </w:rPr>
            </w:pPr>
            <w:r w:rsidRPr="003A51AC">
              <w:rPr>
                <w:sz w:val="24"/>
                <w:szCs w:val="24"/>
              </w:rPr>
              <w:t>Педагог демонстрирует детям:</w:t>
            </w:r>
          </w:p>
          <w:p w:rsidR="00AE0C68" w:rsidRPr="003A51AC" w:rsidRDefault="00AE0C68" w:rsidP="00E22A07">
            <w:pPr>
              <w:widowControl w:val="0"/>
              <w:autoSpaceDE w:val="0"/>
              <w:autoSpaceDN w:val="0"/>
              <w:spacing w:line="240" w:lineRule="auto"/>
              <w:rPr>
                <w:sz w:val="24"/>
                <w:szCs w:val="24"/>
              </w:rPr>
            </w:pPr>
            <w:r w:rsidRPr="003A51AC">
              <w:rPr>
                <w:sz w:val="24"/>
                <w:szCs w:val="24"/>
              </w:rPr>
              <w:t>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w:t>
            </w:r>
          </w:p>
        </w:tc>
        <w:tc>
          <w:tcPr>
            <w:tcW w:w="7564" w:type="dxa"/>
            <w:gridSpan w:val="2"/>
          </w:tcPr>
          <w:p w:rsidR="00AE0C68" w:rsidRPr="003A51AC" w:rsidRDefault="00AE0C68" w:rsidP="00E22A07">
            <w:pPr>
              <w:spacing w:line="240" w:lineRule="auto"/>
              <w:rPr>
                <w:sz w:val="24"/>
                <w:szCs w:val="24"/>
              </w:rPr>
            </w:pPr>
            <w:r w:rsidRPr="003A51AC">
              <w:rPr>
                <w:sz w:val="24"/>
                <w:szCs w:val="24"/>
              </w:rPr>
              <w:t>Педагог создает условия, способствующие объединению сверстников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т.д.)</w:t>
            </w:r>
          </w:p>
          <w:p w:rsidR="00AE0C68" w:rsidRPr="003A51AC" w:rsidRDefault="00AE0C68" w:rsidP="00E22A07">
            <w:pPr>
              <w:spacing w:line="240" w:lineRule="auto"/>
              <w:rPr>
                <w:sz w:val="24"/>
                <w:szCs w:val="24"/>
              </w:rPr>
            </w:pPr>
          </w:p>
        </w:tc>
      </w:tr>
      <w:tr w:rsidR="00AE0C68" w:rsidRPr="003A51AC" w:rsidTr="00AE0C68">
        <w:trPr>
          <w:jc w:val="center"/>
        </w:trPr>
        <w:tc>
          <w:tcPr>
            <w:tcW w:w="3781" w:type="dxa"/>
          </w:tcPr>
          <w:p w:rsidR="00AE0C68" w:rsidRPr="003A51AC" w:rsidRDefault="00AE0C68" w:rsidP="00E22A07">
            <w:pPr>
              <w:widowControl w:val="0"/>
              <w:autoSpaceDE w:val="0"/>
              <w:autoSpaceDN w:val="0"/>
              <w:spacing w:line="240" w:lineRule="auto"/>
              <w:rPr>
                <w:sz w:val="24"/>
                <w:szCs w:val="24"/>
              </w:rPr>
            </w:pPr>
            <w:r w:rsidRPr="003A51AC">
              <w:rPr>
                <w:sz w:val="24"/>
                <w:szCs w:val="24"/>
              </w:rPr>
              <w:t xml:space="preserve">Педагог знакомит </w:t>
            </w:r>
          </w:p>
          <w:p w:rsidR="00AE0C68" w:rsidRPr="003A51AC" w:rsidRDefault="00AE0C68" w:rsidP="00E22A07">
            <w:pPr>
              <w:widowControl w:val="0"/>
              <w:autoSpaceDE w:val="0"/>
              <w:autoSpaceDN w:val="0"/>
              <w:spacing w:line="240" w:lineRule="auto"/>
              <w:rPr>
                <w:sz w:val="24"/>
                <w:szCs w:val="24"/>
              </w:rPr>
            </w:pPr>
            <w:r w:rsidRPr="003A51AC">
              <w:rPr>
                <w:sz w:val="24"/>
                <w:szCs w:val="24"/>
              </w:rPr>
              <w:t>с населённым пунктом, в котором живёт ребёнок;</w:t>
            </w:r>
          </w:p>
        </w:tc>
        <w:tc>
          <w:tcPr>
            <w:tcW w:w="3781" w:type="dxa"/>
          </w:tcPr>
          <w:p w:rsidR="00AE0C68" w:rsidRPr="003A51AC" w:rsidRDefault="00AE0C68" w:rsidP="00E22A07">
            <w:pPr>
              <w:widowControl w:val="0"/>
              <w:autoSpaceDE w:val="0"/>
              <w:autoSpaceDN w:val="0"/>
              <w:spacing w:line="240" w:lineRule="auto"/>
              <w:rPr>
                <w:sz w:val="24"/>
                <w:szCs w:val="24"/>
              </w:rPr>
            </w:pPr>
            <w:r w:rsidRPr="003A51AC">
              <w:rPr>
                <w:sz w:val="24"/>
                <w:szCs w:val="24"/>
              </w:rPr>
              <w:t xml:space="preserve">Педагог продолжает расширять представления детей о родном городе (селе), некоторых городских объектах, видах транспорта. </w:t>
            </w:r>
          </w:p>
        </w:tc>
        <w:tc>
          <w:tcPr>
            <w:tcW w:w="3782" w:type="dxa"/>
          </w:tcPr>
          <w:p w:rsidR="00AE0C68" w:rsidRPr="003A51AC" w:rsidRDefault="00AE0C68" w:rsidP="00E22A07">
            <w:pPr>
              <w:spacing w:line="240" w:lineRule="auto"/>
              <w:rPr>
                <w:sz w:val="24"/>
                <w:szCs w:val="24"/>
              </w:rPr>
            </w:pPr>
            <w:r w:rsidRPr="003A51AC">
              <w:rPr>
                <w:sz w:val="24"/>
                <w:szCs w:val="24"/>
              </w:rPr>
              <w:t>Педагог расширяет первичные представления о населенном пункте, его истории, его особенностях (местах отдыха и работы близких, основных достопримечательностях).</w:t>
            </w:r>
          </w:p>
        </w:tc>
        <w:tc>
          <w:tcPr>
            <w:tcW w:w="3782" w:type="dxa"/>
          </w:tcPr>
          <w:p w:rsidR="00AE0C68" w:rsidRPr="003A51AC" w:rsidRDefault="00AE0C68" w:rsidP="00E22A07">
            <w:pPr>
              <w:spacing w:line="240" w:lineRule="auto"/>
              <w:rPr>
                <w:sz w:val="24"/>
                <w:szCs w:val="24"/>
              </w:rPr>
            </w:pPr>
            <w:r w:rsidRPr="003A51AC">
              <w:rPr>
                <w:sz w:val="24"/>
                <w:szCs w:val="24"/>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w:t>
            </w:r>
          </w:p>
        </w:tc>
      </w:tr>
      <w:tr w:rsidR="00AE0C68" w:rsidRPr="003A51AC" w:rsidTr="00AE0C68">
        <w:trPr>
          <w:jc w:val="center"/>
        </w:trPr>
        <w:tc>
          <w:tcPr>
            <w:tcW w:w="3781" w:type="dxa"/>
          </w:tcPr>
          <w:p w:rsidR="00AE0C68" w:rsidRPr="003A51AC" w:rsidRDefault="00AE0C68" w:rsidP="00E22A07">
            <w:pPr>
              <w:spacing w:line="240" w:lineRule="auto"/>
              <w:rPr>
                <w:sz w:val="24"/>
                <w:szCs w:val="24"/>
              </w:rPr>
            </w:pPr>
            <w:r w:rsidRPr="003A51AC">
              <w:rPr>
                <w:sz w:val="24"/>
                <w:szCs w:val="24"/>
              </w:rPr>
              <w:t xml:space="preserve">Педагог знакомит детей с трудом людей близкого окружения, включая детей в отдельные бытовые ситуации, (ходят в магазин, убирают квартиру, двор, готовят еду, водят транспорт и другое). </w:t>
            </w:r>
          </w:p>
          <w:p w:rsidR="00AE0C68" w:rsidRPr="003A51AC" w:rsidRDefault="00AE0C68" w:rsidP="00E22A07">
            <w:pPr>
              <w:spacing w:line="240" w:lineRule="auto"/>
              <w:rPr>
                <w:sz w:val="24"/>
                <w:szCs w:val="24"/>
              </w:rPr>
            </w:pPr>
            <w:r w:rsidRPr="003A51AC">
              <w:rPr>
                <w:sz w:val="24"/>
                <w:szCs w:val="24"/>
              </w:rPr>
              <w:t xml:space="preserve">Знакомит с трудом работников ДОО (помощника воспитателя, повара, дворника, водителя). </w:t>
            </w:r>
          </w:p>
        </w:tc>
        <w:tc>
          <w:tcPr>
            <w:tcW w:w="3781" w:type="dxa"/>
          </w:tcPr>
          <w:p w:rsidR="00AE0C68" w:rsidRPr="003A51AC" w:rsidRDefault="00AE0C68" w:rsidP="00E22A07">
            <w:pPr>
              <w:widowControl w:val="0"/>
              <w:autoSpaceDE w:val="0"/>
              <w:autoSpaceDN w:val="0"/>
              <w:spacing w:line="240" w:lineRule="auto"/>
              <w:rPr>
                <w:sz w:val="24"/>
                <w:szCs w:val="24"/>
              </w:rPr>
            </w:pPr>
            <w:r w:rsidRPr="003A51AC">
              <w:rPr>
                <w:sz w:val="24"/>
                <w:szCs w:val="24"/>
              </w:rPr>
              <w:t>Педагог знакомит со спецификой зданий и их устройством в городе и селе (дома высокие, с балконами, лифтами, ванной; дома не высокие, с печкой, садом, огородом, будкой для собаки и т.п.), с разными учреждениями: школы, ДОО, поликлиники, магазины, парки, стадионы.</w:t>
            </w:r>
          </w:p>
        </w:tc>
        <w:tc>
          <w:tcPr>
            <w:tcW w:w="3782" w:type="dxa"/>
          </w:tcPr>
          <w:p w:rsidR="00AE0C68" w:rsidRPr="003A51AC" w:rsidRDefault="00AE0C68" w:rsidP="00E22A07">
            <w:pPr>
              <w:spacing w:line="240" w:lineRule="auto"/>
              <w:rPr>
                <w:sz w:val="24"/>
                <w:szCs w:val="24"/>
              </w:rPr>
            </w:pPr>
            <w:r w:rsidRPr="003A51AC">
              <w:rPr>
                <w:sz w:val="24"/>
                <w:szCs w:val="24"/>
              </w:rPr>
              <w:t>Педагог закрепляет представления о названии ближайших улиц, назначении некоторых общественных учреждений - магазинов, поликлиники, больниц, кинотеатров, кафе.</w:t>
            </w:r>
          </w:p>
        </w:tc>
        <w:tc>
          <w:tcPr>
            <w:tcW w:w="3782" w:type="dxa"/>
          </w:tcPr>
          <w:p w:rsidR="00AE0C68" w:rsidRPr="003A51AC" w:rsidRDefault="00AE0C68" w:rsidP="00E22A07">
            <w:pPr>
              <w:spacing w:line="240" w:lineRule="auto"/>
              <w:rPr>
                <w:sz w:val="24"/>
                <w:szCs w:val="24"/>
              </w:rPr>
            </w:pPr>
            <w:r w:rsidRPr="003A51AC">
              <w:rPr>
                <w:sz w:val="24"/>
                <w:szCs w:val="24"/>
              </w:rPr>
              <w:t>Педагог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w:t>
            </w:r>
          </w:p>
        </w:tc>
      </w:tr>
      <w:tr w:rsidR="00AE0C68" w:rsidRPr="003A51AC" w:rsidTr="00AE0C68">
        <w:trPr>
          <w:jc w:val="center"/>
        </w:trPr>
        <w:tc>
          <w:tcPr>
            <w:tcW w:w="3781" w:type="dxa"/>
            <w:vMerge w:val="restart"/>
          </w:tcPr>
          <w:p w:rsidR="00AE0C68" w:rsidRPr="003A51AC" w:rsidRDefault="00AE0C68" w:rsidP="00E22A07">
            <w:pPr>
              <w:spacing w:line="240" w:lineRule="auto"/>
              <w:rPr>
                <w:sz w:val="24"/>
                <w:szCs w:val="24"/>
              </w:rPr>
            </w:pPr>
            <w:r w:rsidRPr="003A51AC">
              <w:rPr>
                <w:sz w:val="24"/>
                <w:szCs w:val="24"/>
              </w:rPr>
              <w:t xml:space="preserve">Педагог дает начальные представления о родной стране, о </w:t>
            </w:r>
            <w:r w:rsidRPr="003A51AC">
              <w:rPr>
                <w:sz w:val="24"/>
                <w:szCs w:val="24"/>
              </w:rPr>
              <w:lastRenderedPageBreak/>
              <w:t>некоторых наиболее важных праздниках и событиях.</w:t>
            </w:r>
          </w:p>
        </w:tc>
        <w:tc>
          <w:tcPr>
            <w:tcW w:w="3781" w:type="dxa"/>
          </w:tcPr>
          <w:p w:rsidR="00AE0C68" w:rsidRPr="003A51AC" w:rsidRDefault="00AE0C68" w:rsidP="00E22A07">
            <w:pPr>
              <w:widowControl w:val="0"/>
              <w:autoSpaceDE w:val="0"/>
              <w:autoSpaceDN w:val="0"/>
              <w:spacing w:line="240" w:lineRule="auto"/>
              <w:rPr>
                <w:sz w:val="24"/>
                <w:szCs w:val="24"/>
              </w:rPr>
            </w:pPr>
            <w:r w:rsidRPr="003A51AC">
              <w:rPr>
                <w:sz w:val="24"/>
                <w:szCs w:val="24"/>
              </w:rPr>
              <w:lastRenderedPageBreak/>
              <w:t xml:space="preserve">Педагог продолжает расширять представления детей о малой </w:t>
            </w:r>
            <w:r w:rsidRPr="003A51AC">
              <w:rPr>
                <w:sz w:val="24"/>
                <w:szCs w:val="24"/>
              </w:rPr>
              <w:lastRenderedPageBreak/>
              <w:t>родине и Отечестве</w:t>
            </w:r>
          </w:p>
        </w:tc>
        <w:tc>
          <w:tcPr>
            <w:tcW w:w="7564" w:type="dxa"/>
            <w:gridSpan w:val="2"/>
          </w:tcPr>
          <w:p w:rsidR="00AE0C68" w:rsidRPr="003A51AC" w:rsidRDefault="00AE0C68" w:rsidP="00E22A07">
            <w:pPr>
              <w:spacing w:line="240" w:lineRule="auto"/>
              <w:rPr>
                <w:sz w:val="24"/>
                <w:szCs w:val="24"/>
              </w:rPr>
            </w:pPr>
            <w:r w:rsidRPr="003A51AC">
              <w:rPr>
                <w:sz w:val="24"/>
                <w:szCs w:val="24"/>
              </w:rPr>
              <w:lastRenderedPageBreak/>
              <w:t>Педагог расширяет первичные представления о малой родине и Отечестве</w:t>
            </w:r>
          </w:p>
        </w:tc>
      </w:tr>
      <w:tr w:rsidR="00AE0C68" w:rsidRPr="003A51AC" w:rsidTr="00AE0C68">
        <w:trPr>
          <w:jc w:val="center"/>
        </w:trPr>
        <w:tc>
          <w:tcPr>
            <w:tcW w:w="3781" w:type="dxa"/>
            <w:vMerge/>
          </w:tcPr>
          <w:p w:rsidR="00AE0C68" w:rsidRPr="003A51AC" w:rsidRDefault="00AE0C68" w:rsidP="00E22A07">
            <w:pPr>
              <w:spacing w:line="240" w:lineRule="auto"/>
              <w:rPr>
                <w:sz w:val="24"/>
                <w:szCs w:val="24"/>
              </w:rPr>
            </w:pPr>
          </w:p>
        </w:tc>
        <w:tc>
          <w:tcPr>
            <w:tcW w:w="3781" w:type="dxa"/>
          </w:tcPr>
          <w:p w:rsidR="00AE0C68" w:rsidRPr="003A51AC" w:rsidRDefault="00AE0C68" w:rsidP="00E22A07">
            <w:pPr>
              <w:widowControl w:val="0"/>
              <w:autoSpaceDE w:val="0"/>
              <w:autoSpaceDN w:val="0"/>
              <w:spacing w:line="240" w:lineRule="auto"/>
              <w:rPr>
                <w:sz w:val="24"/>
                <w:szCs w:val="24"/>
              </w:rPr>
            </w:pPr>
            <w:r w:rsidRPr="003A51AC">
              <w:rPr>
                <w:sz w:val="24"/>
                <w:szCs w:val="24"/>
              </w:rPr>
              <w:t>Педагог расширяет и обогащает начальные представления о родной стране, некоторых общественных праздниках и событиях.</w:t>
            </w:r>
          </w:p>
        </w:tc>
        <w:tc>
          <w:tcPr>
            <w:tcW w:w="3782" w:type="dxa"/>
          </w:tcPr>
          <w:p w:rsidR="00AE0C68" w:rsidRPr="003A51AC" w:rsidRDefault="00AE0C68" w:rsidP="00E22A07">
            <w:pPr>
              <w:spacing w:line="240" w:lineRule="auto"/>
              <w:rPr>
                <w:sz w:val="24"/>
                <w:szCs w:val="24"/>
              </w:rPr>
            </w:pPr>
            <w:r w:rsidRPr="003A51AC">
              <w:rPr>
                <w:sz w:val="24"/>
                <w:szCs w:val="24"/>
              </w:rPr>
              <w:t>Педагог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w:t>
            </w:r>
          </w:p>
        </w:tc>
        <w:tc>
          <w:tcPr>
            <w:tcW w:w="3782" w:type="dxa"/>
          </w:tcPr>
          <w:p w:rsidR="00AE0C68" w:rsidRPr="003A51AC" w:rsidRDefault="00AE0C68" w:rsidP="00E22A07">
            <w:pPr>
              <w:spacing w:line="240" w:lineRule="auto"/>
              <w:rPr>
                <w:sz w:val="24"/>
                <w:szCs w:val="24"/>
              </w:rPr>
            </w:pPr>
            <w:r w:rsidRPr="003A51AC">
              <w:rPr>
                <w:sz w:val="24"/>
                <w:szCs w:val="24"/>
              </w:rPr>
              <w:t>В совместной с детьми деятельности педагог обогащает представления о стране (герб, гимн, атрибуты государственной власти, Президент, столица и крупные города, особенности природы и населения)</w:t>
            </w:r>
          </w:p>
        </w:tc>
      </w:tr>
      <w:tr w:rsidR="00AE0C68" w:rsidRPr="003A51AC" w:rsidTr="00AE0C68">
        <w:trPr>
          <w:jc w:val="center"/>
        </w:trPr>
        <w:tc>
          <w:tcPr>
            <w:tcW w:w="3781" w:type="dxa"/>
            <w:shd w:val="clear" w:color="auto" w:fill="F2F2F2" w:themeFill="background1" w:themeFillShade="F2"/>
          </w:tcPr>
          <w:p w:rsidR="00AE0C68" w:rsidRPr="003A51AC" w:rsidRDefault="00AE0C68" w:rsidP="00E22A07">
            <w:pPr>
              <w:spacing w:line="240" w:lineRule="auto"/>
              <w:rPr>
                <w:sz w:val="24"/>
                <w:szCs w:val="24"/>
              </w:rPr>
            </w:pPr>
          </w:p>
        </w:tc>
        <w:tc>
          <w:tcPr>
            <w:tcW w:w="3781" w:type="dxa"/>
            <w:shd w:val="clear" w:color="auto" w:fill="F2F2F2" w:themeFill="background1" w:themeFillShade="F2"/>
          </w:tcPr>
          <w:p w:rsidR="00AE0C68" w:rsidRPr="003A51AC" w:rsidRDefault="00AE0C68" w:rsidP="00E22A07">
            <w:pPr>
              <w:spacing w:line="240" w:lineRule="auto"/>
              <w:rPr>
                <w:sz w:val="24"/>
                <w:szCs w:val="24"/>
              </w:rPr>
            </w:pPr>
          </w:p>
        </w:tc>
        <w:tc>
          <w:tcPr>
            <w:tcW w:w="3782" w:type="dxa"/>
            <w:vMerge w:val="restart"/>
          </w:tcPr>
          <w:p w:rsidR="00AE0C68" w:rsidRPr="003A51AC" w:rsidRDefault="00AE0C68" w:rsidP="00E22A07">
            <w:pPr>
              <w:spacing w:line="240" w:lineRule="auto"/>
              <w:rPr>
                <w:sz w:val="24"/>
                <w:szCs w:val="24"/>
              </w:rPr>
            </w:pPr>
            <w:r w:rsidRPr="003A51AC">
              <w:rPr>
                <w:sz w:val="24"/>
                <w:szCs w:val="24"/>
              </w:rPr>
              <w:t>Педагог формирует представления о многообразии стран и народов мира;</w:t>
            </w:r>
          </w:p>
          <w:p w:rsidR="00AE0C68" w:rsidRPr="003A51AC" w:rsidRDefault="00AE0C68" w:rsidP="00E22A07">
            <w:pPr>
              <w:spacing w:line="240" w:lineRule="auto"/>
              <w:rPr>
                <w:sz w:val="24"/>
                <w:szCs w:val="24"/>
              </w:rPr>
            </w:pPr>
            <w:r w:rsidRPr="003A51AC">
              <w:rPr>
                <w:sz w:val="24"/>
                <w:szCs w:val="24"/>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tc>
        <w:tc>
          <w:tcPr>
            <w:tcW w:w="3782" w:type="dxa"/>
          </w:tcPr>
          <w:p w:rsidR="00AE0C68" w:rsidRPr="003A51AC" w:rsidRDefault="00AE0C68" w:rsidP="00E22A07">
            <w:pPr>
              <w:spacing w:line="240" w:lineRule="auto"/>
              <w:rPr>
                <w:sz w:val="24"/>
                <w:szCs w:val="24"/>
              </w:rPr>
            </w:pPr>
            <w:r w:rsidRPr="003A51AC">
              <w:rPr>
                <w:sz w:val="24"/>
                <w:szCs w:val="24"/>
              </w:rPr>
              <w:t>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tc>
      </w:tr>
      <w:tr w:rsidR="00AE0C68" w:rsidRPr="003A51AC" w:rsidTr="00AE0C68">
        <w:trPr>
          <w:jc w:val="center"/>
        </w:trPr>
        <w:tc>
          <w:tcPr>
            <w:tcW w:w="3781" w:type="dxa"/>
            <w:shd w:val="clear" w:color="auto" w:fill="F2F2F2" w:themeFill="background1" w:themeFillShade="F2"/>
          </w:tcPr>
          <w:p w:rsidR="00AE0C68" w:rsidRPr="003A51AC" w:rsidRDefault="00AE0C68" w:rsidP="00E22A07">
            <w:pPr>
              <w:spacing w:line="240" w:lineRule="auto"/>
              <w:rPr>
                <w:sz w:val="24"/>
                <w:szCs w:val="24"/>
              </w:rPr>
            </w:pPr>
          </w:p>
        </w:tc>
        <w:tc>
          <w:tcPr>
            <w:tcW w:w="3781" w:type="dxa"/>
            <w:shd w:val="clear" w:color="auto" w:fill="F2F2F2" w:themeFill="background1" w:themeFillShade="F2"/>
          </w:tcPr>
          <w:p w:rsidR="00AE0C68" w:rsidRPr="003A51AC" w:rsidRDefault="00AE0C68" w:rsidP="00E22A07">
            <w:pPr>
              <w:spacing w:line="240" w:lineRule="auto"/>
              <w:rPr>
                <w:sz w:val="24"/>
                <w:szCs w:val="24"/>
              </w:rPr>
            </w:pPr>
          </w:p>
        </w:tc>
        <w:tc>
          <w:tcPr>
            <w:tcW w:w="3782" w:type="dxa"/>
            <w:vMerge/>
          </w:tcPr>
          <w:p w:rsidR="00AE0C68" w:rsidRPr="003A51AC" w:rsidRDefault="00AE0C68" w:rsidP="00E22A07">
            <w:pPr>
              <w:spacing w:line="240" w:lineRule="auto"/>
              <w:rPr>
                <w:sz w:val="24"/>
                <w:szCs w:val="24"/>
              </w:rPr>
            </w:pPr>
          </w:p>
        </w:tc>
        <w:tc>
          <w:tcPr>
            <w:tcW w:w="3782" w:type="dxa"/>
          </w:tcPr>
          <w:p w:rsidR="00AE0C68" w:rsidRPr="003A51AC" w:rsidRDefault="00AE0C68" w:rsidP="00E22A07">
            <w:pPr>
              <w:spacing w:line="240" w:lineRule="auto"/>
              <w:rPr>
                <w:sz w:val="24"/>
                <w:szCs w:val="24"/>
              </w:rPr>
            </w:pPr>
            <w:r w:rsidRPr="003A51AC">
              <w:rPr>
                <w:sz w:val="24"/>
                <w:szCs w:val="24"/>
              </w:rPr>
              <w:t>Педагог формирует представление о планете Земля как общем доме людей, о многообразии стран и народов мира на ней.</w:t>
            </w:r>
          </w:p>
        </w:tc>
      </w:tr>
      <w:tr w:rsidR="00AE0C68" w:rsidRPr="003A51AC" w:rsidTr="00AE0C68">
        <w:trPr>
          <w:trHeight w:val="1548"/>
          <w:jc w:val="center"/>
        </w:trPr>
        <w:tc>
          <w:tcPr>
            <w:tcW w:w="3781" w:type="dxa"/>
            <w:vMerge w:val="restart"/>
          </w:tcPr>
          <w:p w:rsidR="00AE0C68" w:rsidRPr="003A51AC" w:rsidRDefault="00AE0C68" w:rsidP="00E22A07">
            <w:pPr>
              <w:spacing w:line="240" w:lineRule="auto"/>
              <w:rPr>
                <w:sz w:val="24"/>
                <w:szCs w:val="24"/>
              </w:rPr>
            </w:pPr>
            <w:r w:rsidRPr="003A51AC">
              <w:rPr>
                <w:sz w:val="24"/>
                <w:szCs w:val="24"/>
              </w:rPr>
              <w:t xml:space="preserve">Педагог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w:t>
            </w:r>
          </w:p>
          <w:p w:rsidR="00AE0C68" w:rsidRPr="003A51AC" w:rsidRDefault="00AE0C68" w:rsidP="00E22A07">
            <w:pPr>
              <w:spacing w:line="240" w:lineRule="auto"/>
              <w:rPr>
                <w:sz w:val="24"/>
                <w:szCs w:val="24"/>
              </w:rPr>
            </w:pPr>
            <w:r w:rsidRPr="003A51AC">
              <w:rPr>
                <w:sz w:val="24"/>
                <w:szCs w:val="24"/>
              </w:rPr>
              <w:t xml:space="preserve">В ходе практического обследования знакомит с </w:t>
            </w:r>
            <w:r w:rsidRPr="003A51AC">
              <w:rPr>
                <w:sz w:val="24"/>
                <w:szCs w:val="24"/>
              </w:rPr>
              <w:lastRenderedPageBreak/>
              <w:t>некоторыми овощами и фруктами (морковка, репка, яблоко, банан, апельсин и другие), их вкусовыми качествами (кислый, сладкий, соленый).</w:t>
            </w:r>
          </w:p>
        </w:tc>
        <w:tc>
          <w:tcPr>
            <w:tcW w:w="3781" w:type="dxa"/>
          </w:tcPr>
          <w:p w:rsidR="00AE0C68" w:rsidRPr="003A51AC" w:rsidRDefault="00AE0C68" w:rsidP="00E22A07">
            <w:pPr>
              <w:widowControl w:val="0"/>
              <w:autoSpaceDE w:val="0"/>
              <w:autoSpaceDN w:val="0"/>
              <w:spacing w:line="240" w:lineRule="auto"/>
              <w:rPr>
                <w:sz w:val="24"/>
                <w:szCs w:val="24"/>
              </w:rPr>
            </w:pPr>
            <w:r w:rsidRPr="003A51AC">
              <w:rPr>
                <w:sz w:val="24"/>
                <w:szCs w:val="24"/>
              </w:rPr>
              <w:lastRenderedPageBreak/>
              <w:t>Педагог 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w:t>
            </w:r>
          </w:p>
          <w:p w:rsidR="00AE0C68" w:rsidRPr="003A51AC" w:rsidRDefault="00AE0C68" w:rsidP="00E22A07">
            <w:pPr>
              <w:widowControl w:val="0"/>
              <w:autoSpaceDE w:val="0"/>
              <w:autoSpaceDN w:val="0"/>
              <w:spacing w:line="240" w:lineRule="auto"/>
              <w:rPr>
                <w:sz w:val="24"/>
                <w:szCs w:val="24"/>
              </w:rPr>
            </w:pPr>
            <w:r w:rsidRPr="003A51AC">
              <w:rPr>
                <w:sz w:val="24"/>
                <w:szCs w:val="24"/>
              </w:rPr>
              <w:t>сделаны из разных материалов;</w:t>
            </w:r>
          </w:p>
          <w:p w:rsidR="00AE0C68" w:rsidRPr="003A51AC" w:rsidRDefault="00AE0C68" w:rsidP="00E22A07">
            <w:pPr>
              <w:widowControl w:val="0"/>
              <w:autoSpaceDE w:val="0"/>
              <w:autoSpaceDN w:val="0"/>
              <w:spacing w:line="240" w:lineRule="auto"/>
              <w:rPr>
                <w:sz w:val="24"/>
                <w:szCs w:val="24"/>
              </w:rPr>
            </w:pPr>
            <w:r w:rsidRPr="003A51AC">
              <w:rPr>
                <w:sz w:val="24"/>
                <w:szCs w:val="24"/>
              </w:rPr>
              <w:t>дает почувствовать и ощутить,</w:t>
            </w:r>
          </w:p>
          <w:p w:rsidR="00AE0C68" w:rsidRPr="003A51AC" w:rsidRDefault="00AE0C68" w:rsidP="00E22A07">
            <w:pPr>
              <w:widowControl w:val="0"/>
              <w:autoSpaceDE w:val="0"/>
              <w:autoSpaceDN w:val="0"/>
              <w:spacing w:line="240" w:lineRule="auto"/>
              <w:rPr>
                <w:sz w:val="24"/>
                <w:szCs w:val="24"/>
              </w:rPr>
            </w:pPr>
            <w:r w:rsidRPr="003A51AC">
              <w:rPr>
                <w:sz w:val="24"/>
                <w:szCs w:val="24"/>
              </w:rPr>
              <w:t xml:space="preserve">что предметы имеют разный вес, </w:t>
            </w:r>
            <w:r w:rsidRPr="003A51AC">
              <w:rPr>
                <w:sz w:val="24"/>
                <w:szCs w:val="24"/>
              </w:rPr>
              <w:lastRenderedPageBreak/>
              <w:t>объем; демонстрирует и разъясняет детям способы</w:t>
            </w:r>
          </w:p>
          <w:p w:rsidR="00AE0C68" w:rsidRPr="003A51AC" w:rsidRDefault="00AE0C68" w:rsidP="00E22A07">
            <w:pPr>
              <w:widowControl w:val="0"/>
              <w:autoSpaceDE w:val="0"/>
              <w:autoSpaceDN w:val="0"/>
              <w:spacing w:line="240" w:lineRule="auto"/>
              <w:rPr>
                <w:sz w:val="24"/>
                <w:szCs w:val="24"/>
              </w:rPr>
            </w:pPr>
            <w:r w:rsidRPr="003A51AC">
              <w:rPr>
                <w:sz w:val="24"/>
                <w:szCs w:val="24"/>
              </w:rPr>
              <w:t>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tc>
        <w:tc>
          <w:tcPr>
            <w:tcW w:w="7564" w:type="dxa"/>
            <w:gridSpan w:val="2"/>
            <w:vMerge w:val="restart"/>
          </w:tcPr>
          <w:p w:rsidR="00AE0C68" w:rsidRPr="003A51AC" w:rsidRDefault="00AE0C68" w:rsidP="00E22A07">
            <w:pPr>
              <w:spacing w:line="240" w:lineRule="auto"/>
              <w:rPr>
                <w:sz w:val="24"/>
                <w:szCs w:val="24"/>
              </w:rPr>
            </w:pPr>
            <w:r w:rsidRPr="003A51AC">
              <w:rPr>
                <w:sz w:val="24"/>
                <w:szCs w:val="24"/>
              </w:rPr>
              <w:lastRenderedPageBreak/>
              <w:t xml:space="preserve">Педагог создает условия для расширения представлений детей о свойствах разных материалов в процессе экспериментальной и исследовательской деятельности  </w:t>
            </w:r>
          </w:p>
        </w:tc>
      </w:tr>
      <w:tr w:rsidR="00AE0C68" w:rsidRPr="003A51AC" w:rsidTr="00AE0C68">
        <w:trPr>
          <w:trHeight w:val="2484"/>
          <w:jc w:val="center"/>
        </w:trPr>
        <w:tc>
          <w:tcPr>
            <w:tcW w:w="3781" w:type="dxa"/>
            <w:vMerge/>
          </w:tcPr>
          <w:p w:rsidR="00AE0C68" w:rsidRPr="003A51AC" w:rsidRDefault="00AE0C68" w:rsidP="00E22A07">
            <w:pPr>
              <w:spacing w:line="240" w:lineRule="auto"/>
              <w:rPr>
                <w:sz w:val="24"/>
                <w:szCs w:val="24"/>
              </w:rPr>
            </w:pPr>
          </w:p>
        </w:tc>
        <w:tc>
          <w:tcPr>
            <w:tcW w:w="3781" w:type="dxa"/>
            <w:shd w:val="clear" w:color="auto" w:fill="FFFFFF" w:themeFill="background1"/>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tc>
        <w:tc>
          <w:tcPr>
            <w:tcW w:w="7564" w:type="dxa"/>
            <w:gridSpan w:val="2"/>
            <w:vMerge/>
          </w:tcPr>
          <w:p w:rsidR="00AE0C68" w:rsidRPr="003A51AC" w:rsidRDefault="00AE0C68" w:rsidP="00E22A07">
            <w:pPr>
              <w:spacing w:line="240" w:lineRule="auto"/>
              <w:rPr>
                <w:sz w:val="24"/>
                <w:szCs w:val="24"/>
              </w:rPr>
            </w:pPr>
          </w:p>
        </w:tc>
      </w:tr>
      <w:tr w:rsidR="00AE0C68" w:rsidRPr="003A51AC" w:rsidTr="00AE0C68">
        <w:trPr>
          <w:jc w:val="center"/>
        </w:trPr>
        <w:tc>
          <w:tcPr>
            <w:tcW w:w="3781" w:type="dxa"/>
          </w:tcPr>
          <w:p w:rsidR="00AE0C68" w:rsidRPr="003A51AC" w:rsidRDefault="00AE0C68" w:rsidP="00E22A07">
            <w:pPr>
              <w:spacing w:line="240" w:lineRule="auto"/>
              <w:rPr>
                <w:sz w:val="24"/>
                <w:szCs w:val="24"/>
              </w:rPr>
            </w:pPr>
            <w:r w:rsidRPr="003A51AC">
              <w:rPr>
                <w:sz w:val="24"/>
                <w:szCs w:val="24"/>
              </w:rPr>
              <w:t xml:space="preserve">Педагог демонстрирует некоторые инструменты труда, воспитывает бережное отношение к предметам, сделанным руками человека. </w:t>
            </w:r>
          </w:p>
          <w:p w:rsidR="00AE0C68" w:rsidRPr="003A51AC" w:rsidRDefault="00AE0C68" w:rsidP="00E22A07">
            <w:pPr>
              <w:spacing w:line="240" w:lineRule="auto"/>
              <w:rPr>
                <w:sz w:val="24"/>
                <w:szCs w:val="24"/>
              </w:rPr>
            </w:pPr>
            <w:r w:rsidRPr="003A51AC">
              <w:rPr>
                <w:sz w:val="24"/>
                <w:szCs w:val="24"/>
              </w:rPr>
              <w:t xml:space="preserve">Поощряет детей за проявление аккуратности (не сорить, убирать </w:t>
            </w:r>
            <w:r w:rsidRPr="003A51AC">
              <w:rPr>
                <w:sz w:val="24"/>
                <w:szCs w:val="24"/>
              </w:rPr>
              <w:lastRenderedPageBreak/>
              <w:t>за собой, не расходовать лишние материалы зря и так далее).</w:t>
            </w:r>
          </w:p>
        </w:tc>
        <w:tc>
          <w:tcPr>
            <w:tcW w:w="3781" w:type="dxa"/>
          </w:tcPr>
          <w:p w:rsidR="00AE0C68" w:rsidRPr="003A51AC" w:rsidRDefault="00AE0C68" w:rsidP="00E22A07">
            <w:pPr>
              <w:spacing w:line="240" w:lineRule="auto"/>
              <w:rPr>
                <w:sz w:val="24"/>
                <w:szCs w:val="24"/>
              </w:rPr>
            </w:pPr>
            <w:r w:rsidRPr="003A51AC">
              <w:rPr>
                <w:sz w:val="24"/>
                <w:szCs w:val="24"/>
              </w:rPr>
              <w:lastRenderedPageBreak/>
              <w:t>Педагог знакомит детей с трудом взрослых в городе и сельской местности.</w:t>
            </w:r>
          </w:p>
        </w:tc>
        <w:tc>
          <w:tcPr>
            <w:tcW w:w="7564" w:type="dxa"/>
            <w:gridSpan w:val="2"/>
          </w:tcPr>
          <w:p w:rsidR="00AE0C68" w:rsidRPr="003A51AC" w:rsidRDefault="00AE0C68" w:rsidP="00E22A07">
            <w:pPr>
              <w:spacing w:line="240" w:lineRule="auto"/>
              <w:rPr>
                <w:sz w:val="24"/>
                <w:szCs w:val="24"/>
              </w:rPr>
            </w:pPr>
            <w:r w:rsidRPr="003A51AC">
              <w:rPr>
                <w:sz w:val="24"/>
                <w:szCs w:val="24"/>
              </w:rPr>
              <w:t>Педагог формирует содержание согласно содержанию раздела «Трудовое воспитание» образовательной области «Социально-коммуникативное развитие»</w:t>
            </w:r>
          </w:p>
        </w:tc>
      </w:tr>
      <w:tr w:rsidR="00AE0C68" w:rsidRPr="003A51AC" w:rsidTr="00AE0C68">
        <w:trPr>
          <w:jc w:val="center"/>
        </w:trPr>
        <w:tc>
          <w:tcPr>
            <w:tcW w:w="15126" w:type="dxa"/>
            <w:gridSpan w:val="4"/>
            <w:shd w:val="clear" w:color="auto" w:fill="EEECE1" w:themeFill="background2"/>
          </w:tcPr>
          <w:p w:rsidR="00AE0C68" w:rsidRPr="003A51AC" w:rsidRDefault="00AE0C68" w:rsidP="00E22A07">
            <w:pPr>
              <w:spacing w:line="240" w:lineRule="auto"/>
              <w:contextualSpacing/>
              <w:rPr>
                <w:sz w:val="24"/>
                <w:szCs w:val="24"/>
              </w:rPr>
            </w:pPr>
            <w:r w:rsidRPr="003A51AC">
              <w:rPr>
                <w:b/>
                <w:sz w:val="24"/>
                <w:szCs w:val="24"/>
              </w:rPr>
              <w:lastRenderedPageBreak/>
              <w:t xml:space="preserve"> Содержание раздела «Природа»</w:t>
            </w:r>
          </w:p>
        </w:tc>
      </w:tr>
      <w:tr w:rsidR="00AE0C68" w:rsidRPr="003A51AC" w:rsidTr="00AE0C68">
        <w:trPr>
          <w:jc w:val="center"/>
        </w:trPr>
        <w:tc>
          <w:tcPr>
            <w:tcW w:w="3781" w:type="dxa"/>
          </w:tcPr>
          <w:p w:rsidR="00AE0C68" w:rsidRPr="003A51AC" w:rsidRDefault="00AE0C68" w:rsidP="00E22A07">
            <w:pPr>
              <w:spacing w:line="240" w:lineRule="auto"/>
              <w:jc w:val="center"/>
              <w:rPr>
                <w:sz w:val="24"/>
                <w:szCs w:val="24"/>
              </w:rPr>
            </w:pPr>
            <w:r w:rsidRPr="003A51AC">
              <w:rPr>
                <w:sz w:val="24"/>
                <w:szCs w:val="24"/>
              </w:rPr>
              <w:t>3-4</w:t>
            </w:r>
          </w:p>
        </w:tc>
        <w:tc>
          <w:tcPr>
            <w:tcW w:w="3781" w:type="dxa"/>
          </w:tcPr>
          <w:p w:rsidR="00AE0C68" w:rsidRPr="003A51AC" w:rsidRDefault="00AE0C68" w:rsidP="00E22A07">
            <w:pPr>
              <w:spacing w:line="240" w:lineRule="auto"/>
              <w:jc w:val="center"/>
              <w:rPr>
                <w:sz w:val="24"/>
                <w:szCs w:val="24"/>
              </w:rPr>
            </w:pPr>
            <w:r w:rsidRPr="003A51AC">
              <w:rPr>
                <w:sz w:val="24"/>
                <w:szCs w:val="24"/>
              </w:rPr>
              <w:t>4-5</w:t>
            </w:r>
          </w:p>
        </w:tc>
        <w:tc>
          <w:tcPr>
            <w:tcW w:w="3782" w:type="dxa"/>
          </w:tcPr>
          <w:p w:rsidR="00AE0C68" w:rsidRPr="003A51AC" w:rsidRDefault="00AE0C68" w:rsidP="00E22A07">
            <w:pPr>
              <w:spacing w:line="240" w:lineRule="auto"/>
              <w:jc w:val="center"/>
              <w:rPr>
                <w:sz w:val="24"/>
                <w:szCs w:val="24"/>
              </w:rPr>
            </w:pPr>
            <w:r w:rsidRPr="003A51AC">
              <w:rPr>
                <w:sz w:val="24"/>
                <w:szCs w:val="24"/>
              </w:rPr>
              <w:t>5-6</w:t>
            </w:r>
          </w:p>
        </w:tc>
        <w:tc>
          <w:tcPr>
            <w:tcW w:w="3782" w:type="dxa"/>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AE0C68">
        <w:trPr>
          <w:jc w:val="center"/>
        </w:trPr>
        <w:tc>
          <w:tcPr>
            <w:tcW w:w="3781" w:type="dxa"/>
          </w:tcPr>
          <w:p w:rsidR="00AE0C68" w:rsidRPr="003A51AC" w:rsidRDefault="00AE0C68" w:rsidP="00E22A07">
            <w:pPr>
              <w:spacing w:line="240" w:lineRule="auto"/>
              <w:rPr>
                <w:sz w:val="24"/>
                <w:szCs w:val="24"/>
              </w:rPr>
            </w:pPr>
            <w:r w:rsidRPr="003A51AC">
              <w:rPr>
                <w:sz w:val="24"/>
                <w:szCs w:val="24"/>
              </w:rPr>
              <w:t>Педагог расширяет представления:</w:t>
            </w:r>
          </w:p>
          <w:p w:rsidR="00AE0C68" w:rsidRPr="003A51AC" w:rsidRDefault="00AE0C68" w:rsidP="00F7618D">
            <w:pPr>
              <w:numPr>
                <w:ilvl w:val="0"/>
                <w:numId w:val="81"/>
              </w:numPr>
              <w:spacing w:line="240" w:lineRule="auto"/>
              <w:ind w:left="0" w:firstLine="360"/>
              <w:contextualSpacing/>
              <w:jc w:val="left"/>
              <w:rPr>
                <w:sz w:val="24"/>
                <w:szCs w:val="24"/>
              </w:rPr>
            </w:pPr>
            <w:r w:rsidRPr="003A51AC">
              <w:rPr>
                <w:sz w:val="24"/>
                <w:szCs w:val="24"/>
              </w:rPr>
              <w:t>о диких и домашних животных;</w:t>
            </w:r>
          </w:p>
          <w:p w:rsidR="00AE0C68" w:rsidRPr="003A51AC" w:rsidRDefault="00AE0C68" w:rsidP="00F7618D">
            <w:pPr>
              <w:numPr>
                <w:ilvl w:val="0"/>
                <w:numId w:val="81"/>
              </w:numPr>
              <w:spacing w:line="240" w:lineRule="auto"/>
              <w:ind w:left="0" w:firstLine="360"/>
              <w:contextualSpacing/>
              <w:jc w:val="left"/>
              <w:rPr>
                <w:sz w:val="24"/>
                <w:szCs w:val="24"/>
              </w:rPr>
            </w:pPr>
            <w:r w:rsidRPr="003A51AC">
              <w:rPr>
                <w:sz w:val="24"/>
                <w:szCs w:val="24"/>
              </w:rPr>
              <w:t>деревьях, кустарниках;</w:t>
            </w:r>
          </w:p>
          <w:p w:rsidR="00AE0C68" w:rsidRPr="003A51AC" w:rsidRDefault="00AE0C68" w:rsidP="00F7618D">
            <w:pPr>
              <w:numPr>
                <w:ilvl w:val="0"/>
                <w:numId w:val="81"/>
              </w:numPr>
              <w:spacing w:line="240" w:lineRule="auto"/>
              <w:ind w:left="0" w:firstLine="360"/>
              <w:contextualSpacing/>
              <w:jc w:val="left"/>
              <w:rPr>
                <w:sz w:val="24"/>
                <w:szCs w:val="24"/>
              </w:rPr>
            </w:pPr>
            <w:r w:rsidRPr="003A51AC">
              <w:rPr>
                <w:sz w:val="24"/>
                <w:szCs w:val="24"/>
              </w:rPr>
              <w:t>цветковых, травянистых растениях;</w:t>
            </w:r>
          </w:p>
          <w:p w:rsidR="00AE0C68" w:rsidRPr="003A51AC" w:rsidRDefault="00AE0C68" w:rsidP="00F7618D">
            <w:pPr>
              <w:numPr>
                <w:ilvl w:val="0"/>
                <w:numId w:val="81"/>
              </w:numPr>
              <w:spacing w:line="240" w:lineRule="auto"/>
              <w:ind w:left="0" w:firstLine="360"/>
              <w:contextualSpacing/>
              <w:jc w:val="left"/>
              <w:rPr>
                <w:sz w:val="24"/>
                <w:szCs w:val="24"/>
              </w:rPr>
            </w:pPr>
            <w:r w:rsidRPr="003A51AC">
              <w:rPr>
                <w:sz w:val="24"/>
                <w:szCs w:val="24"/>
              </w:rPr>
              <w:t>овощах и фруктах;</w:t>
            </w:r>
          </w:p>
          <w:p w:rsidR="00AE0C68" w:rsidRPr="003A51AC" w:rsidRDefault="00AE0C68" w:rsidP="00F7618D">
            <w:pPr>
              <w:numPr>
                <w:ilvl w:val="0"/>
                <w:numId w:val="81"/>
              </w:numPr>
              <w:spacing w:line="240" w:lineRule="auto"/>
              <w:ind w:left="0" w:firstLine="360"/>
              <w:contextualSpacing/>
              <w:jc w:val="left"/>
              <w:rPr>
                <w:sz w:val="24"/>
                <w:szCs w:val="24"/>
              </w:rPr>
            </w:pPr>
            <w:r w:rsidRPr="003A51AC">
              <w:rPr>
                <w:sz w:val="24"/>
                <w:szCs w:val="24"/>
              </w:rPr>
              <w:t>ягодах данной местности.</w:t>
            </w:r>
          </w:p>
        </w:tc>
        <w:tc>
          <w:tcPr>
            <w:tcW w:w="3781" w:type="dxa"/>
          </w:tcPr>
          <w:p w:rsidR="00AE0C68" w:rsidRPr="003A51AC" w:rsidRDefault="00AE0C68" w:rsidP="00E22A07">
            <w:pPr>
              <w:spacing w:line="240" w:lineRule="auto"/>
              <w:rPr>
                <w:sz w:val="24"/>
                <w:szCs w:val="24"/>
              </w:rPr>
            </w:pPr>
            <w:r w:rsidRPr="003A51AC">
              <w:rPr>
                <w:sz w:val="24"/>
                <w:szCs w:val="24"/>
              </w:rPr>
              <w:t xml:space="preserve">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w:t>
            </w:r>
          </w:p>
        </w:tc>
        <w:tc>
          <w:tcPr>
            <w:tcW w:w="3782" w:type="dxa"/>
          </w:tcPr>
          <w:p w:rsidR="00AE0C68" w:rsidRPr="003A51AC" w:rsidRDefault="00AE0C68" w:rsidP="00E22A07">
            <w:pPr>
              <w:spacing w:line="240" w:lineRule="auto"/>
              <w:rPr>
                <w:sz w:val="24"/>
                <w:szCs w:val="24"/>
              </w:rPr>
            </w:pPr>
            <w:r w:rsidRPr="003A51AC">
              <w:rPr>
                <w:sz w:val="24"/>
                <w:szCs w:val="24"/>
              </w:rPr>
              <w:t>Педагог формирует представления о многообразии объектов животного и растительного мира, их сходстве и различии во внешнем виде и и образе жизни поведении в разные сезоны года</w:t>
            </w:r>
          </w:p>
        </w:tc>
        <w:tc>
          <w:tcPr>
            <w:tcW w:w="3782" w:type="dxa"/>
          </w:tcPr>
          <w:p w:rsidR="00AE0C68" w:rsidRPr="003A51AC" w:rsidRDefault="00AE0C68" w:rsidP="00E22A07">
            <w:pPr>
              <w:spacing w:line="240" w:lineRule="auto"/>
              <w:rPr>
                <w:sz w:val="24"/>
                <w:szCs w:val="24"/>
              </w:rPr>
            </w:pPr>
            <w:r w:rsidRPr="003A51AC">
              <w:rPr>
                <w:sz w:val="24"/>
                <w:szCs w:val="24"/>
              </w:rPr>
              <w:t>Педагог расширяет и актуализирует представления детей о:</w:t>
            </w:r>
          </w:p>
          <w:p w:rsidR="00AE0C68" w:rsidRPr="003A51AC" w:rsidRDefault="00AE0C68" w:rsidP="00F7618D">
            <w:pPr>
              <w:numPr>
                <w:ilvl w:val="0"/>
                <w:numId w:val="81"/>
              </w:numPr>
              <w:spacing w:line="240" w:lineRule="auto"/>
              <w:ind w:left="0" w:firstLine="364"/>
              <w:contextualSpacing/>
              <w:jc w:val="left"/>
              <w:rPr>
                <w:sz w:val="24"/>
                <w:szCs w:val="24"/>
              </w:rPr>
            </w:pPr>
            <w:r w:rsidRPr="003A51AC">
              <w:rPr>
                <w:sz w:val="24"/>
                <w:szCs w:val="24"/>
              </w:rPr>
              <w:t>многообразии природного мира родного края, различных областей и регионов России и на Земле;</w:t>
            </w:r>
          </w:p>
          <w:p w:rsidR="00AE0C68" w:rsidRPr="003A51AC" w:rsidRDefault="00AE0C68" w:rsidP="00F7618D">
            <w:pPr>
              <w:numPr>
                <w:ilvl w:val="0"/>
                <w:numId w:val="81"/>
              </w:numPr>
              <w:spacing w:line="240" w:lineRule="auto"/>
              <w:ind w:left="0" w:firstLine="364"/>
              <w:contextualSpacing/>
              <w:jc w:val="left"/>
              <w:rPr>
                <w:sz w:val="24"/>
                <w:szCs w:val="24"/>
              </w:rPr>
            </w:pPr>
            <w:r w:rsidRPr="003A51AC">
              <w:rPr>
                <w:sz w:val="24"/>
                <w:szCs w:val="24"/>
              </w:rPr>
              <w:t xml:space="preserve">рассказывает о некоторых наиболее ярких представителях животных и растений разных природных зон (пустыня, степь, тайга, тундра и другие); </w:t>
            </w:r>
          </w:p>
          <w:p w:rsidR="00AE0C68" w:rsidRPr="003A51AC" w:rsidRDefault="00AE0C68" w:rsidP="00F7618D">
            <w:pPr>
              <w:numPr>
                <w:ilvl w:val="0"/>
                <w:numId w:val="81"/>
              </w:numPr>
              <w:spacing w:line="240" w:lineRule="auto"/>
              <w:ind w:left="0" w:firstLine="364"/>
              <w:contextualSpacing/>
              <w:jc w:val="left"/>
              <w:rPr>
                <w:sz w:val="24"/>
                <w:szCs w:val="24"/>
              </w:rPr>
            </w:pPr>
            <w:r w:rsidRPr="003A51AC">
              <w:rPr>
                <w:sz w:val="24"/>
                <w:szCs w:val="24"/>
              </w:rPr>
              <w:t>об их образе жизни и приспособлении к среде обитания;</w:t>
            </w:r>
          </w:p>
          <w:p w:rsidR="00AE0C68" w:rsidRPr="003A51AC" w:rsidRDefault="00AE0C68" w:rsidP="00F7618D">
            <w:pPr>
              <w:numPr>
                <w:ilvl w:val="0"/>
                <w:numId w:val="81"/>
              </w:numPr>
              <w:spacing w:line="240" w:lineRule="auto"/>
              <w:ind w:left="0" w:firstLine="364"/>
              <w:contextualSpacing/>
              <w:jc w:val="left"/>
              <w:rPr>
                <w:sz w:val="24"/>
                <w:szCs w:val="24"/>
              </w:rPr>
            </w:pPr>
            <w:r w:rsidRPr="003A51AC">
              <w:rPr>
                <w:sz w:val="24"/>
                <w:szCs w:val="24"/>
              </w:rPr>
              <w:t xml:space="preserve">изменениях жизни в разные сезоны года. </w:t>
            </w:r>
          </w:p>
        </w:tc>
      </w:tr>
      <w:tr w:rsidR="00AE0C68" w:rsidRPr="003A51AC" w:rsidTr="00AE0C68">
        <w:trPr>
          <w:jc w:val="center"/>
        </w:trPr>
        <w:tc>
          <w:tcPr>
            <w:tcW w:w="3781" w:type="dxa"/>
          </w:tcPr>
          <w:p w:rsidR="00AE0C68" w:rsidRPr="003A51AC" w:rsidRDefault="00AE0C68" w:rsidP="00E22A07">
            <w:pPr>
              <w:spacing w:line="240" w:lineRule="auto"/>
              <w:rPr>
                <w:sz w:val="24"/>
                <w:szCs w:val="24"/>
              </w:rPr>
            </w:pPr>
            <w:r w:rsidRPr="003A51AC">
              <w:rPr>
                <w:sz w:val="24"/>
                <w:szCs w:val="24"/>
              </w:rPr>
              <w:t>Педагог помогает различать животных и растения и группировать на основе существенных признаков:</w:t>
            </w:r>
          </w:p>
          <w:p w:rsidR="00AE0C68" w:rsidRPr="003A51AC" w:rsidRDefault="00AE0C68" w:rsidP="00F7618D">
            <w:pPr>
              <w:numPr>
                <w:ilvl w:val="0"/>
                <w:numId w:val="81"/>
              </w:numPr>
              <w:spacing w:line="240" w:lineRule="auto"/>
              <w:ind w:left="0" w:firstLine="284"/>
              <w:contextualSpacing/>
              <w:jc w:val="left"/>
              <w:rPr>
                <w:sz w:val="24"/>
                <w:szCs w:val="24"/>
              </w:rPr>
            </w:pPr>
            <w:r w:rsidRPr="003A51AC">
              <w:rPr>
                <w:sz w:val="24"/>
                <w:szCs w:val="24"/>
              </w:rPr>
              <w:t>внешний вид;</w:t>
            </w:r>
          </w:p>
          <w:p w:rsidR="00AE0C68" w:rsidRPr="003A51AC" w:rsidRDefault="00AE0C68" w:rsidP="00F7618D">
            <w:pPr>
              <w:numPr>
                <w:ilvl w:val="0"/>
                <w:numId w:val="81"/>
              </w:numPr>
              <w:spacing w:line="240" w:lineRule="auto"/>
              <w:ind w:left="0" w:firstLine="284"/>
              <w:contextualSpacing/>
              <w:jc w:val="left"/>
              <w:rPr>
                <w:sz w:val="24"/>
                <w:szCs w:val="24"/>
              </w:rPr>
            </w:pPr>
            <w:r w:rsidRPr="003A51AC">
              <w:rPr>
                <w:sz w:val="24"/>
                <w:szCs w:val="24"/>
              </w:rPr>
              <w:t>питание;</w:t>
            </w:r>
          </w:p>
          <w:p w:rsidR="00AE0C68" w:rsidRPr="003A51AC" w:rsidRDefault="00AE0C68" w:rsidP="00F7618D">
            <w:pPr>
              <w:numPr>
                <w:ilvl w:val="0"/>
                <w:numId w:val="81"/>
              </w:numPr>
              <w:spacing w:line="240" w:lineRule="auto"/>
              <w:ind w:left="0" w:firstLine="284"/>
              <w:contextualSpacing/>
              <w:jc w:val="left"/>
              <w:rPr>
                <w:sz w:val="24"/>
                <w:szCs w:val="24"/>
              </w:rPr>
            </w:pPr>
            <w:r w:rsidRPr="003A51AC">
              <w:rPr>
                <w:sz w:val="24"/>
                <w:szCs w:val="24"/>
              </w:rPr>
              <w:t>польза для человека.</w:t>
            </w:r>
          </w:p>
        </w:tc>
        <w:tc>
          <w:tcPr>
            <w:tcW w:w="3781" w:type="dxa"/>
          </w:tcPr>
          <w:p w:rsidR="00AE0C68" w:rsidRPr="003A51AC" w:rsidRDefault="00AE0C68" w:rsidP="00E22A07">
            <w:pPr>
              <w:spacing w:line="240" w:lineRule="auto"/>
              <w:rPr>
                <w:sz w:val="24"/>
                <w:szCs w:val="24"/>
              </w:rPr>
            </w:pPr>
            <w:r w:rsidRPr="003A51AC">
              <w:rPr>
                <w:sz w:val="24"/>
                <w:szCs w:val="24"/>
              </w:rPr>
              <w:t>Педагог демонстрирует процесс сравнения группировки объектов живой природы на основе признаков:</w:t>
            </w:r>
          </w:p>
          <w:p w:rsidR="00AE0C68" w:rsidRPr="003A51AC" w:rsidRDefault="00AE0C68" w:rsidP="00F7618D">
            <w:pPr>
              <w:numPr>
                <w:ilvl w:val="0"/>
                <w:numId w:val="84"/>
              </w:numPr>
              <w:spacing w:line="240" w:lineRule="auto"/>
              <w:ind w:left="0"/>
              <w:contextualSpacing/>
              <w:jc w:val="left"/>
              <w:rPr>
                <w:sz w:val="24"/>
                <w:szCs w:val="24"/>
              </w:rPr>
            </w:pPr>
            <w:r w:rsidRPr="003A51AC">
              <w:rPr>
                <w:sz w:val="24"/>
                <w:szCs w:val="24"/>
              </w:rPr>
              <w:t>дикие – домашние;</w:t>
            </w:r>
          </w:p>
          <w:p w:rsidR="00AE0C68" w:rsidRPr="003A51AC" w:rsidRDefault="00AE0C68" w:rsidP="00F7618D">
            <w:pPr>
              <w:numPr>
                <w:ilvl w:val="0"/>
                <w:numId w:val="84"/>
              </w:numPr>
              <w:spacing w:line="240" w:lineRule="auto"/>
              <w:ind w:left="0"/>
              <w:contextualSpacing/>
              <w:jc w:val="left"/>
              <w:rPr>
                <w:sz w:val="24"/>
                <w:szCs w:val="24"/>
              </w:rPr>
            </w:pPr>
            <w:r w:rsidRPr="003A51AC">
              <w:rPr>
                <w:sz w:val="24"/>
                <w:szCs w:val="24"/>
              </w:rPr>
              <w:t xml:space="preserve">хищные – травоядные; </w:t>
            </w:r>
          </w:p>
          <w:p w:rsidR="00AE0C68" w:rsidRPr="003A51AC" w:rsidRDefault="00AE0C68" w:rsidP="00F7618D">
            <w:pPr>
              <w:numPr>
                <w:ilvl w:val="0"/>
                <w:numId w:val="84"/>
              </w:numPr>
              <w:spacing w:line="240" w:lineRule="auto"/>
              <w:ind w:left="0"/>
              <w:contextualSpacing/>
              <w:jc w:val="left"/>
              <w:rPr>
                <w:sz w:val="24"/>
                <w:szCs w:val="24"/>
              </w:rPr>
            </w:pPr>
            <w:r w:rsidRPr="003A51AC">
              <w:rPr>
                <w:sz w:val="24"/>
                <w:szCs w:val="24"/>
              </w:rPr>
              <w:t xml:space="preserve">перелетные – зимующие; </w:t>
            </w:r>
          </w:p>
          <w:p w:rsidR="00AE0C68" w:rsidRPr="003A51AC" w:rsidRDefault="00AE0C68" w:rsidP="00F7618D">
            <w:pPr>
              <w:numPr>
                <w:ilvl w:val="0"/>
                <w:numId w:val="84"/>
              </w:numPr>
              <w:spacing w:line="240" w:lineRule="auto"/>
              <w:ind w:left="0"/>
              <w:contextualSpacing/>
              <w:jc w:val="left"/>
              <w:rPr>
                <w:sz w:val="24"/>
                <w:szCs w:val="24"/>
              </w:rPr>
            </w:pPr>
            <w:r w:rsidRPr="003A51AC">
              <w:rPr>
                <w:sz w:val="24"/>
                <w:szCs w:val="24"/>
              </w:rPr>
              <w:t>деревья – кустарники;</w:t>
            </w:r>
          </w:p>
          <w:p w:rsidR="00AE0C68" w:rsidRPr="003A51AC" w:rsidRDefault="00AE0C68" w:rsidP="00F7618D">
            <w:pPr>
              <w:numPr>
                <w:ilvl w:val="0"/>
                <w:numId w:val="84"/>
              </w:numPr>
              <w:spacing w:line="240" w:lineRule="auto"/>
              <w:ind w:left="0"/>
              <w:contextualSpacing/>
              <w:jc w:val="left"/>
              <w:rPr>
                <w:sz w:val="24"/>
                <w:szCs w:val="24"/>
              </w:rPr>
            </w:pPr>
            <w:r w:rsidRPr="003A51AC">
              <w:rPr>
                <w:sz w:val="24"/>
                <w:szCs w:val="24"/>
              </w:rPr>
              <w:t>травы - цветковые растения; овощи – фрукты;</w:t>
            </w:r>
          </w:p>
          <w:p w:rsidR="00AE0C68" w:rsidRPr="003A51AC" w:rsidRDefault="00AE0C68" w:rsidP="00F7618D">
            <w:pPr>
              <w:numPr>
                <w:ilvl w:val="0"/>
                <w:numId w:val="84"/>
              </w:numPr>
              <w:spacing w:line="240" w:lineRule="auto"/>
              <w:ind w:left="0"/>
              <w:contextualSpacing/>
              <w:jc w:val="left"/>
              <w:rPr>
                <w:sz w:val="24"/>
                <w:szCs w:val="24"/>
              </w:rPr>
            </w:pPr>
            <w:r w:rsidRPr="003A51AC">
              <w:rPr>
                <w:sz w:val="24"/>
                <w:szCs w:val="24"/>
              </w:rPr>
              <w:t>ягоды;</w:t>
            </w:r>
          </w:p>
          <w:p w:rsidR="00AE0C68" w:rsidRPr="003A51AC" w:rsidRDefault="00AE0C68" w:rsidP="00F7618D">
            <w:pPr>
              <w:numPr>
                <w:ilvl w:val="0"/>
                <w:numId w:val="84"/>
              </w:numPr>
              <w:spacing w:line="240" w:lineRule="auto"/>
              <w:ind w:left="0"/>
              <w:contextualSpacing/>
              <w:jc w:val="left"/>
              <w:rPr>
                <w:sz w:val="24"/>
                <w:szCs w:val="24"/>
              </w:rPr>
            </w:pPr>
            <w:r w:rsidRPr="003A51AC">
              <w:rPr>
                <w:sz w:val="24"/>
                <w:szCs w:val="24"/>
              </w:rPr>
              <w:t>грибы и другое.</w:t>
            </w:r>
          </w:p>
        </w:tc>
        <w:tc>
          <w:tcPr>
            <w:tcW w:w="3782" w:type="dxa"/>
          </w:tcPr>
          <w:p w:rsidR="00AE0C68" w:rsidRPr="003A51AC" w:rsidRDefault="00AE0C68" w:rsidP="00E22A07">
            <w:pPr>
              <w:spacing w:line="240" w:lineRule="auto"/>
              <w:rPr>
                <w:sz w:val="24"/>
                <w:szCs w:val="24"/>
              </w:rPr>
            </w:pPr>
            <w:r w:rsidRPr="003A51AC">
              <w:rPr>
                <w:sz w:val="24"/>
                <w:szCs w:val="24"/>
              </w:rPr>
              <w:t>Педагог совершенствует умения сравнивать и выделять признаки;</w:t>
            </w:r>
          </w:p>
          <w:p w:rsidR="00AE0C68" w:rsidRPr="003A51AC" w:rsidRDefault="00AE0C68" w:rsidP="00E22A07">
            <w:pPr>
              <w:spacing w:line="240" w:lineRule="auto"/>
              <w:rPr>
                <w:sz w:val="24"/>
                <w:szCs w:val="24"/>
              </w:rPr>
            </w:pPr>
            <w:r w:rsidRPr="003A51AC">
              <w:rPr>
                <w:sz w:val="24"/>
                <w:szCs w:val="24"/>
              </w:rPr>
              <w:t xml:space="preserve">группировать объекты живой природы по их особенностям, </w:t>
            </w:r>
          </w:p>
          <w:p w:rsidR="00AE0C68" w:rsidRPr="003A51AC" w:rsidRDefault="00AE0C68" w:rsidP="00F7618D">
            <w:pPr>
              <w:numPr>
                <w:ilvl w:val="0"/>
                <w:numId w:val="84"/>
              </w:numPr>
              <w:spacing w:line="240" w:lineRule="auto"/>
              <w:ind w:left="0" w:firstLine="235"/>
              <w:contextualSpacing/>
              <w:jc w:val="left"/>
              <w:rPr>
                <w:sz w:val="24"/>
                <w:szCs w:val="24"/>
              </w:rPr>
            </w:pPr>
            <w:r w:rsidRPr="003A51AC">
              <w:rPr>
                <w:sz w:val="24"/>
                <w:szCs w:val="24"/>
              </w:rPr>
              <w:t xml:space="preserve">месту обитания; </w:t>
            </w:r>
          </w:p>
          <w:p w:rsidR="00AE0C68" w:rsidRPr="003A51AC" w:rsidRDefault="00AE0C68" w:rsidP="00F7618D">
            <w:pPr>
              <w:numPr>
                <w:ilvl w:val="0"/>
                <w:numId w:val="84"/>
              </w:numPr>
              <w:spacing w:line="240" w:lineRule="auto"/>
              <w:ind w:left="0" w:firstLine="235"/>
              <w:contextualSpacing/>
              <w:jc w:val="left"/>
              <w:rPr>
                <w:sz w:val="24"/>
                <w:szCs w:val="24"/>
              </w:rPr>
            </w:pPr>
            <w:r w:rsidRPr="003A51AC">
              <w:rPr>
                <w:sz w:val="24"/>
                <w:szCs w:val="24"/>
              </w:rPr>
              <w:t>образу жизни;</w:t>
            </w:r>
          </w:p>
          <w:p w:rsidR="00AE0C68" w:rsidRPr="003A51AC" w:rsidRDefault="00AE0C68" w:rsidP="00F7618D">
            <w:pPr>
              <w:numPr>
                <w:ilvl w:val="0"/>
                <w:numId w:val="84"/>
              </w:numPr>
              <w:spacing w:line="240" w:lineRule="auto"/>
              <w:ind w:left="0" w:firstLine="235"/>
              <w:contextualSpacing/>
              <w:jc w:val="left"/>
              <w:rPr>
                <w:sz w:val="24"/>
                <w:szCs w:val="24"/>
              </w:rPr>
            </w:pPr>
            <w:r w:rsidRPr="003A51AC">
              <w:rPr>
                <w:sz w:val="24"/>
                <w:szCs w:val="24"/>
              </w:rPr>
              <w:t>питанию.</w:t>
            </w:r>
          </w:p>
        </w:tc>
        <w:tc>
          <w:tcPr>
            <w:tcW w:w="3782" w:type="dxa"/>
          </w:tcPr>
          <w:p w:rsidR="00AE0C68" w:rsidRPr="003A51AC" w:rsidRDefault="00AE0C68" w:rsidP="00E22A07">
            <w:pPr>
              <w:spacing w:line="240" w:lineRule="auto"/>
              <w:rPr>
                <w:sz w:val="24"/>
                <w:szCs w:val="24"/>
              </w:rPr>
            </w:pPr>
            <w:r w:rsidRPr="003A51AC">
              <w:rPr>
                <w:sz w:val="24"/>
                <w:szCs w:val="24"/>
              </w:rPr>
              <w:t xml:space="preserve">Педагог формирует представления об отличии и сходстве животных и растений и закрепляет умение: </w:t>
            </w:r>
          </w:p>
          <w:p w:rsidR="00AE0C68" w:rsidRPr="003A51AC" w:rsidRDefault="00AE0C68" w:rsidP="00F7618D">
            <w:pPr>
              <w:numPr>
                <w:ilvl w:val="0"/>
                <w:numId w:val="85"/>
              </w:numPr>
              <w:spacing w:line="240" w:lineRule="auto"/>
              <w:ind w:left="0"/>
              <w:contextualSpacing/>
              <w:jc w:val="left"/>
              <w:rPr>
                <w:sz w:val="24"/>
                <w:szCs w:val="24"/>
              </w:rPr>
            </w:pPr>
            <w:r w:rsidRPr="003A51AC">
              <w:rPr>
                <w:sz w:val="24"/>
                <w:szCs w:val="24"/>
              </w:rPr>
              <w:t xml:space="preserve">сравнивать; </w:t>
            </w:r>
          </w:p>
          <w:p w:rsidR="00AE0C68" w:rsidRPr="003A51AC" w:rsidRDefault="00AE0C68" w:rsidP="00F7618D">
            <w:pPr>
              <w:numPr>
                <w:ilvl w:val="0"/>
                <w:numId w:val="85"/>
              </w:numPr>
              <w:spacing w:line="240" w:lineRule="auto"/>
              <w:ind w:left="0"/>
              <w:contextualSpacing/>
              <w:jc w:val="left"/>
              <w:rPr>
                <w:sz w:val="24"/>
                <w:szCs w:val="24"/>
              </w:rPr>
            </w:pPr>
            <w:r w:rsidRPr="003A51AC">
              <w:rPr>
                <w:sz w:val="24"/>
                <w:szCs w:val="24"/>
              </w:rPr>
              <w:t xml:space="preserve">выделять свойства объектов; </w:t>
            </w:r>
          </w:p>
          <w:p w:rsidR="00AE0C68" w:rsidRPr="003A51AC" w:rsidRDefault="00AE0C68" w:rsidP="00F7618D">
            <w:pPr>
              <w:numPr>
                <w:ilvl w:val="0"/>
                <w:numId w:val="85"/>
              </w:numPr>
              <w:spacing w:line="240" w:lineRule="auto"/>
              <w:ind w:left="0"/>
              <w:contextualSpacing/>
              <w:jc w:val="left"/>
              <w:rPr>
                <w:sz w:val="24"/>
                <w:szCs w:val="24"/>
              </w:rPr>
            </w:pPr>
            <w:r w:rsidRPr="003A51AC">
              <w:rPr>
                <w:sz w:val="24"/>
                <w:szCs w:val="24"/>
              </w:rPr>
              <w:t>классифицировать их по признакам.</w:t>
            </w:r>
          </w:p>
        </w:tc>
      </w:tr>
      <w:tr w:rsidR="00AE0C68" w:rsidRPr="003A51AC" w:rsidTr="00AE0C68">
        <w:trPr>
          <w:jc w:val="center"/>
        </w:trPr>
        <w:tc>
          <w:tcPr>
            <w:tcW w:w="3781" w:type="dxa"/>
          </w:tcPr>
          <w:p w:rsidR="00AE0C68" w:rsidRPr="003A51AC" w:rsidRDefault="00AE0C68" w:rsidP="00E22A07">
            <w:pPr>
              <w:spacing w:line="240" w:lineRule="auto"/>
              <w:rPr>
                <w:sz w:val="24"/>
                <w:szCs w:val="24"/>
              </w:rPr>
            </w:pPr>
            <w:r w:rsidRPr="003A51AC">
              <w:rPr>
                <w:sz w:val="24"/>
                <w:szCs w:val="24"/>
              </w:rPr>
              <w:t xml:space="preserve">Педагог знакомит с объектами </w:t>
            </w:r>
            <w:r w:rsidRPr="003A51AC">
              <w:rPr>
                <w:sz w:val="24"/>
                <w:szCs w:val="24"/>
              </w:rPr>
              <w:lastRenderedPageBreak/>
              <w:t>неживой природы и некоторыми свойствами:</w:t>
            </w:r>
          </w:p>
          <w:p w:rsidR="00AE0C68" w:rsidRPr="003A51AC" w:rsidRDefault="00AE0C68" w:rsidP="00F7618D">
            <w:pPr>
              <w:numPr>
                <w:ilvl w:val="0"/>
                <w:numId w:val="82"/>
              </w:numPr>
              <w:spacing w:line="240" w:lineRule="auto"/>
              <w:ind w:left="0" w:firstLine="284"/>
              <w:contextualSpacing/>
              <w:jc w:val="left"/>
              <w:rPr>
                <w:sz w:val="24"/>
                <w:szCs w:val="24"/>
              </w:rPr>
            </w:pPr>
            <w:r w:rsidRPr="003A51AC">
              <w:rPr>
                <w:sz w:val="24"/>
                <w:szCs w:val="24"/>
              </w:rPr>
              <w:t xml:space="preserve">воды; </w:t>
            </w:r>
          </w:p>
          <w:p w:rsidR="00AE0C68" w:rsidRPr="003A51AC" w:rsidRDefault="00AE0C68" w:rsidP="00F7618D">
            <w:pPr>
              <w:numPr>
                <w:ilvl w:val="0"/>
                <w:numId w:val="82"/>
              </w:numPr>
              <w:spacing w:line="240" w:lineRule="auto"/>
              <w:ind w:left="0" w:firstLine="284"/>
              <w:contextualSpacing/>
              <w:jc w:val="left"/>
              <w:rPr>
                <w:sz w:val="24"/>
                <w:szCs w:val="24"/>
              </w:rPr>
            </w:pPr>
            <w:r w:rsidRPr="003A51AC">
              <w:rPr>
                <w:sz w:val="24"/>
                <w:szCs w:val="24"/>
              </w:rPr>
              <w:t>песка;</w:t>
            </w:r>
          </w:p>
          <w:p w:rsidR="00AE0C68" w:rsidRPr="003A51AC" w:rsidRDefault="00AE0C68" w:rsidP="00F7618D">
            <w:pPr>
              <w:numPr>
                <w:ilvl w:val="0"/>
                <w:numId w:val="82"/>
              </w:numPr>
              <w:spacing w:line="240" w:lineRule="auto"/>
              <w:ind w:left="0" w:firstLine="284"/>
              <w:contextualSpacing/>
              <w:jc w:val="left"/>
              <w:rPr>
                <w:sz w:val="24"/>
                <w:szCs w:val="24"/>
              </w:rPr>
            </w:pPr>
            <w:r w:rsidRPr="003A51AC">
              <w:rPr>
                <w:sz w:val="24"/>
                <w:szCs w:val="24"/>
              </w:rPr>
              <w:t xml:space="preserve">глины; </w:t>
            </w:r>
          </w:p>
          <w:p w:rsidR="00AE0C68" w:rsidRPr="003A51AC" w:rsidRDefault="00AE0C68" w:rsidP="00F7618D">
            <w:pPr>
              <w:numPr>
                <w:ilvl w:val="0"/>
                <w:numId w:val="82"/>
              </w:numPr>
              <w:spacing w:line="240" w:lineRule="auto"/>
              <w:ind w:left="0" w:firstLine="284"/>
              <w:contextualSpacing/>
              <w:jc w:val="left"/>
              <w:rPr>
                <w:sz w:val="24"/>
                <w:szCs w:val="24"/>
              </w:rPr>
            </w:pPr>
            <w:r w:rsidRPr="003A51AC">
              <w:rPr>
                <w:sz w:val="24"/>
                <w:szCs w:val="24"/>
              </w:rPr>
              <w:t>камней.</w:t>
            </w:r>
          </w:p>
        </w:tc>
        <w:tc>
          <w:tcPr>
            <w:tcW w:w="3781" w:type="dxa"/>
          </w:tcPr>
          <w:p w:rsidR="00AE0C68" w:rsidRPr="003A51AC" w:rsidRDefault="00AE0C68" w:rsidP="00E22A07">
            <w:pPr>
              <w:spacing w:line="240" w:lineRule="auto"/>
              <w:rPr>
                <w:sz w:val="24"/>
                <w:szCs w:val="24"/>
              </w:rPr>
            </w:pPr>
            <w:r w:rsidRPr="003A51AC">
              <w:rPr>
                <w:sz w:val="24"/>
                <w:szCs w:val="24"/>
              </w:rPr>
              <w:lastRenderedPageBreak/>
              <w:t xml:space="preserve">Педагог знакомит с объектами и </w:t>
            </w:r>
            <w:r w:rsidRPr="003A51AC">
              <w:rPr>
                <w:sz w:val="24"/>
                <w:szCs w:val="24"/>
              </w:rPr>
              <w:lastRenderedPageBreak/>
              <w:t>свойствами неживой природы:</w:t>
            </w:r>
          </w:p>
          <w:p w:rsidR="00AE0C68" w:rsidRPr="003A51AC" w:rsidRDefault="00AE0C68" w:rsidP="00F7618D">
            <w:pPr>
              <w:numPr>
                <w:ilvl w:val="0"/>
                <w:numId w:val="83"/>
              </w:numPr>
              <w:spacing w:line="240" w:lineRule="auto"/>
              <w:ind w:left="0"/>
              <w:contextualSpacing/>
              <w:jc w:val="left"/>
              <w:rPr>
                <w:sz w:val="24"/>
                <w:szCs w:val="24"/>
              </w:rPr>
            </w:pPr>
            <w:r w:rsidRPr="003A51AC">
              <w:rPr>
                <w:sz w:val="24"/>
                <w:szCs w:val="24"/>
              </w:rPr>
              <w:t>вода;</w:t>
            </w:r>
          </w:p>
          <w:p w:rsidR="00AE0C68" w:rsidRPr="003A51AC" w:rsidRDefault="00AE0C68" w:rsidP="00F7618D">
            <w:pPr>
              <w:numPr>
                <w:ilvl w:val="0"/>
                <w:numId w:val="83"/>
              </w:numPr>
              <w:spacing w:line="240" w:lineRule="auto"/>
              <w:ind w:left="0"/>
              <w:contextualSpacing/>
              <w:jc w:val="left"/>
              <w:rPr>
                <w:sz w:val="24"/>
                <w:szCs w:val="24"/>
              </w:rPr>
            </w:pPr>
            <w:r w:rsidRPr="003A51AC">
              <w:rPr>
                <w:sz w:val="24"/>
                <w:szCs w:val="24"/>
              </w:rPr>
              <w:t xml:space="preserve">песок; </w:t>
            </w:r>
          </w:p>
          <w:p w:rsidR="00AE0C68" w:rsidRPr="003A51AC" w:rsidRDefault="00AE0C68" w:rsidP="00F7618D">
            <w:pPr>
              <w:numPr>
                <w:ilvl w:val="0"/>
                <w:numId w:val="83"/>
              </w:numPr>
              <w:spacing w:line="240" w:lineRule="auto"/>
              <w:ind w:left="0"/>
              <w:contextualSpacing/>
              <w:jc w:val="left"/>
              <w:rPr>
                <w:sz w:val="24"/>
                <w:szCs w:val="24"/>
              </w:rPr>
            </w:pPr>
            <w:r w:rsidRPr="003A51AC">
              <w:rPr>
                <w:sz w:val="24"/>
                <w:szCs w:val="24"/>
              </w:rPr>
              <w:t xml:space="preserve">глина; </w:t>
            </w:r>
          </w:p>
          <w:p w:rsidR="00AE0C68" w:rsidRPr="003A51AC" w:rsidRDefault="00AE0C68" w:rsidP="00F7618D">
            <w:pPr>
              <w:numPr>
                <w:ilvl w:val="0"/>
                <w:numId w:val="83"/>
              </w:numPr>
              <w:spacing w:line="240" w:lineRule="auto"/>
              <w:ind w:left="0"/>
              <w:contextualSpacing/>
              <w:jc w:val="left"/>
              <w:rPr>
                <w:sz w:val="24"/>
                <w:szCs w:val="24"/>
              </w:rPr>
            </w:pPr>
            <w:r w:rsidRPr="003A51AC">
              <w:rPr>
                <w:sz w:val="24"/>
                <w:szCs w:val="24"/>
              </w:rPr>
              <w:t>камни;</w:t>
            </w:r>
          </w:p>
          <w:p w:rsidR="00AE0C68" w:rsidRPr="003A51AC" w:rsidRDefault="00AE0C68" w:rsidP="00F7618D">
            <w:pPr>
              <w:numPr>
                <w:ilvl w:val="0"/>
                <w:numId w:val="83"/>
              </w:numPr>
              <w:spacing w:line="240" w:lineRule="auto"/>
              <w:ind w:left="0"/>
              <w:contextualSpacing/>
              <w:jc w:val="left"/>
              <w:rPr>
                <w:sz w:val="24"/>
                <w:szCs w:val="24"/>
              </w:rPr>
            </w:pPr>
            <w:r w:rsidRPr="003A51AC">
              <w:rPr>
                <w:sz w:val="24"/>
                <w:szCs w:val="24"/>
              </w:rPr>
              <w:t>почва.</w:t>
            </w:r>
          </w:p>
        </w:tc>
        <w:tc>
          <w:tcPr>
            <w:tcW w:w="3782" w:type="dxa"/>
          </w:tcPr>
          <w:p w:rsidR="00AE0C68" w:rsidRPr="003A51AC" w:rsidRDefault="00AE0C68" w:rsidP="00E22A07">
            <w:pPr>
              <w:spacing w:line="240" w:lineRule="auto"/>
              <w:rPr>
                <w:sz w:val="24"/>
                <w:szCs w:val="24"/>
              </w:rPr>
            </w:pPr>
            <w:r w:rsidRPr="003A51AC">
              <w:rPr>
                <w:sz w:val="24"/>
                <w:szCs w:val="24"/>
              </w:rPr>
              <w:lastRenderedPageBreak/>
              <w:t xml:space="preserve">Педагог организует </w:t>
            </w:r>
            <w:r w:rsidRPr="003A51AC">
              <w:rPr>
                <w:sz w:val="24"/>
                <w:szCs w:val="24"/>
              </w:rPr>
              <w:lastRenderedPageBreak/>
              <w:t>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w:t>
            </w:r>
          </w:p>
        </w:tc>
        <w:tc>
          <w:tcPr>
            <w:tcW w:w="3782" w:type="dxa"/>
          </w:tcPr>
          <w:p w:rsidR="00AE0C68" w:rsidRPr="003A51AC" w:rsidRDefault="00AE0C68" w:rsidP="00E22A07">
            <w:pPr>
              <w:spacing w:line="240" w:lineRule="auto"/>
              <w:rPr>
                <w:sz w:val="24"/>
                <w:szCs w:val="24"/>
              </w:rPr>
            </w:pPr>
            <w:r w:rsidRPr="003A51AC">
              <w:rPr>
                <w:sz w:val="24"/>
                <w:szCs w:val="24"/>
              </w:rPr>
              <w:lastRenderedPageBreak/>
              <w:t xml:space="preserve">Педагог поддерживает </w:t>
            </w:r>
            <w:r w:rsidRPr="003A51AC">
              <w:rPr>
                <w:sz w:val="24"/>
                <w:szCs w:val="24"/>
              </w:rPr>
              <w:lastRenderedPageBreak/>
              <w:t>стремление детей к наблюдениям за природными явлениями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tc>
      </w:tr>
      <w:tr w:rsidR="00AE0C68" w:rsidRPr="003A51AC" w:rsidTr="00AE0C68">
        <w:trPr>
          <w:jc w:val="center"/>
        </w:trPr>
        <w:tc>
          <w:tcPr>
            <w:tcW w:w="3781" w:type="dxa"/>
            <w:vMerge w:val="restart"/>
          </w:tcPr>
          <w:p w:rsidR="00AE0C68" w:rsidRPr="003A51AC" w:rsidRDefault="00AE0C68" w:rsidP="00E22A07">
            <w:pPr>
              <w:spacing w:line="240" w:lineRule="auto"/>
              <w:rPr>
                <w:sz w:val="24"/>
                <w:szCs w:val="24"/>
              </w:rPr>
            </w:pPr>
            <w:r w:rsidRPr="003A51AC">
              <w:rPr>
                <w:sz w:val="24"/>
                <w:szCs w:val="24"/>
              </w:rPr>
              <w:lastRenderedPageBreak/>
              <w:t>Педагог продолжает развивать способность наблюдать за</w:t>
            </w:r>
          </w:p>
          <w:p w:rsidR="00AE0C68" w:rsidRPr="003A51AC" w:rsidRDefault="00AE0C68" w:rsidP="00E22A07">
            <w:pPr>
              <w:spacing w:line="240" w:lineRule="auto"/>
              <w:rPr>
                <w:sz w:val="24"/>
                <w:szCs w:val="24"/>
              </w:rPr>
            </w:pPr>
            <w:r w:rsidRPr="003A51AC">
              <w:rPr>
                <w:sz w:val="24"/>
                <w:szCs w:val="24"/>
              </w:rPr>
              <w:t xml:space="preserve">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w:t>
            </w:r>
          </w:p>
        </w:tc>
        <w:tc>
          <w:tcPr>
            <w:tcW w:w="3781" w:type="dxa"/>
          </w:tcPr>
          <w:p w:rsidR="00AE0C68" w:rsidRPr="003A51AC" w:rsidRDefault="00AE0C68" w:rsidP="00E22A07">
            <w:pPr>
              <w:spacing w:line="240" w:lineRule="auto"/>
              <w:rPr>
                <w:sz w:val="24"/>
                <w:szCs w:val="24"/>
              </w:rPr>
            </w:pPr>
            <w:r w:rsidRPr="003A51AC">
              <w:rPr>
                <w:sz w:val="24"/>
                <w:szCs w:val="24"/>
              </w:rPr>
              <w:t>Педагог продолжает знакомить ребенка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tc>
        <w:tc>
          <w:tcPr>
            <w:tcW w:w="3782" w:type="dxa"/>
          </w:tcPr>
          <w:p w:rsidR="00AE0C68" w:rsidRPr="003A51AC" w:rsidRDefault="00AE0C68" w:rsidP="00E22A07">
            <w:pPr>
              <w:spacing w:line="240" w:lineRule="auto"/>
              <w:rPr>
                <w:sz w:val="24"/>
                <w:szCs w:val="24"/>
              </w:rPr>
            </w:pPr>
            <w:r w:rsidRPr="003A51AC">
              <w:rPr>
                <w:sz w:val="24"/>
                <w:szCs w:val="24"/>
              </w:rPr>
              <w:t>Педагог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tc>
        <w:tc>
          <w:tcPr>
            <w:tcW w:w="3782" w:type="dxa"/>
          </w:tcPr>
          <w:p w:rsidR="00AE0C68" w:rsidRPr="003A51AC" w:rsidRDefault="00AE0C68" w:rsidP="00E22A07">
            <w:pPr>
              <w:spacing w:line="240" w:lineRule="auto"/>
              <w:rPr>
                <w:sz w:val="24"/>
                <w:szCs w:val="24"/>
              </w:rPr>
            </w:pPr>
            <w:r w:rsidRPr="003A51AC">
              <w:rPr>
                <w:sz w:val="24"/>
                <w:szCs w:val="24"/>
              </w:rPr>
              <w:t>Педагог расширяет и актуализирует представления детей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tc>
      </w:tr>
      <w:tr w:rsidR="00AE0C68" w:rsidRPr="003A51AC" w:rsidTr="00AE0C68">
        <w:trPr>
          <w:jc w:val="center"/>
        </w:trPr>
        <w:tc>
          <w:tcPr>
            <w:tcW w:w="3781" w:type="dxa"/>
            <w:vMerge/>
          </w:tcPr>
          <w:p w:rsidR="00AE0C68" w:rsidRPr="003A51AC" w:rsidRDefault="00AE0C68" w:rsidP="00E22A07">
            <w:pPr>
              <w:spacing w:line="240" w:lineRule="auto"/>
              <w:rPr>
                <w:sz w:val="24"/>
                <w:szCs w:val="24"/>
              </w:rPr>
            </w:pPr>
          </w:p>
        </w:tc>
        <w:tc>
          <w:tcPr>
            <w:tcW w:w="3781" w:type="dxa"/>
          </w:tcPr>
          <w:p w:rsidR="00AE0C68" w:rsidRPr="003A51AC" w:rsidRDefault="00AE0C68" w:rsidP="00E22A07">
            <w:pPr>
              <w:spacing w:line="240" w:lineRule="auto"/>
              <w:rPr>
                <w:sz w:val="24"/>
                <w:szCs w:val="24"/>
              </w:rPr>
            </w:pPr>
            <w:r w:rsidRPr="003A51AC">
              <w:rPr>
                <w:sz w:val="24"/>
                <w:szCs w:val="24"/>
              </w:rPr>
              <w:t>В процессе труда в природе педагог формирует представление детей об элементарных потребностях растений и животных: питание, вода, тепло, свет.</w:t>
            </w:r>
          </w:p>
        </w:tc>
        <w:tc>
          <w:tcPr>
            <w:tcW w:w="3782" w:type="dxa"/>
          </w:tcPr>
          <w:p w:rsidR="00AE0C68" w:rsidRPr="003A51AC" w:rsidRDefault="00AE0C68" w:rsidP="00E22A07">
            <w:pPr>
              <w:spacing w:line="240" w:lineRule="auto"/>
              <w:rPr>
                <w:sz w:val="24"/>
                <w:szCs w:val="24"/>
              </w:rPr>
            </w:pPr>
            <w:r w:rsidRPr="003A51AC">
              <w:rPr>
                <w:sz w:val="24"/>
                <w:szCs w:val="24"/>
              </w:rPr>
              <w:t>Педагог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tc>
        <w:tc>
          <w:tcPr>
            <w:tcW w:w="3782" w:type="dxa"/>
          </w:tcPr>
          <w:p w:rsidR="00AE0C68" w:rsidRPr="003A51AC" w:rsidRDefault="00AE0C68" w:rsidP="00E22A07">
            <w:pPr>
              <w:spacing w:line="240" w:lineRule="auto"/>
              <w:rPr>
                <w:sz w:val="24"/>
                <w:szCs w:val="24"/>
              </w:rPr>
            </w:pPr>
            <w:r w:rsidRPr="003A51AC">
              <w:rPr>
                <w:sz w:val="24"/>
                <w:szCs w:val="24"/>
              </w:rPr>
              <w:t>Педагог 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tc>
      </w:tr>
      <w:tr w:rsidR="00AE0C68" w:rsidRPr="003A51AC" w:rsidTr="00AE0C68">
        <w:trPr>
          <w:jc w:val="center"/>
        </w:trPr>
        <w:tc>
          <w:tcPr>
            <w:tcW w:w="3781" w:type="dxa"/>
            <w:shd w:val="clear" w:color="auto" w:fill="FFFFFF" w:themeFill="background1"/>
          </w:tcPr>
          <w:p w:rsidR="00AE0C68" w:rsidRPr="003A51AC" w:rsidRDefault="00AE0C68" w:rsidP="00E22A07">
            <w:pPr>
              <w:spacing w:line="240" w:lineRule="auto"/>
              <w:rPr>
                <w:sz w:val="24"/>
                <w:szCs w:val="24"/>
              </w:rPr>
            </w:pPr>
            <w:r w:rsidRPr="003A51AC">
              <w:rPr>
                <w:sz w:val="24"/>
                <w:szCs w:val="24"/>
              </w:rPr>
              <w:t>Педагог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tc>
        <w:tc>
          <w:tcPr>
            <w:tcW w:w="3781" w:type="dxa"/>
          </w:tcPr>
          <w:p w:rsidR="00AE0C68" w:rsidRPr="003A51AC" w:rsidRDefault="00AE0C68" w:rsidP="00E22A07">
            <w:pPr>
              <w:spacing w:line="240" w:lineRule="auto"/>
              <w:rPr>
                <w:sz w:val="24"/>
                <w:szCs w:val="24"/>
              </w:rPr>
            </w:pPr>
            <w:r w:rsidRPr="003A51AC">
              <w:rPr>
                <w:sz w:val="24"/>
                <w:szCs w:val="24"/>
              </w:rPr>
              <w:t>Педагог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ребенка о природе</w:t>
            </w:r>
          </w:p>
        </w:tc>
        <w:tc>
          <w:tcPr>
            <w:tcW w:w="3782" w:type="dxa"/>
          </w:tcPr>
          <w:p w:rsidR="00AE0C68" w:rsidRPr="003A51AC" w:rsidRDefault="00AE0C68" w:rsidP="00E22A07">
            <w:pPr>
              <w:spacing w:line="240" w:lineRule="auto"/>
              <w:rPr>
                <w:sz w:val="24"/>
                <w:szCs w:val="24"/>
              </w:rPr>
            </w:pPr>
            <w:r w:rsidRPr="003A51AC">
              <w:rPr>
                <w:sz w:val="24"/>
                <w:szCs w:val="24"/>
              </w:rPr>
              <w:t>Педагог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tc>
        <w:tc>
          <w:tcPr>
            <w:tcW w:w="3782" w:type="dxa"/>
          </w:tcPr>
          <w:p w:rsidR="00AE0C68" w:rsidRPr="003A51AC" w:rsidRDefault="00AE0C68" w:rsidP="00E22A07">
            <w:pPr>
              <w:spacing w:line="240" w:lineRule="auto"/>
              <w:rPr>
                <w:sz w:val="24"/>
                <w:szCs w:val="24"/>
              </w:rPr>
            </w:pPr>
            <w:r w:rsidRPr="003A51AC">
              <w:rPr>
                <w:sz w:val="24"/>
                <w:szCs w:val="24"/>
              </w:rPr>
              <w:t>Педагог закрепляет правила поведения в природе, воспитывает осознанное, бережное и заботливое отношение к природе и ее ресурсам.</w:t>
            </w:r>
          </w:p>
        </w:tc>
      </w:tr>
    </w:tbl>
    <w:tbl>
      <w:tblPr>
        <w:tblStyle w:val="GridTableLight"/>
        <w:tblW w:w="15126" w:type="dxa"/>
        <w:tblLayout w:type="fixed"/>
        <w:tblLook w:val="0400" w:firstRow="0" w:lastRow="0" w:firstColumn="0" w:lastColumn="0" w:noHBand="0" w:noVBand="1"/>
      </w:tblPr>
      <w:tblGrid>
        <w:gridCol w:w="3766"/>
        <w:gridCol w:w="14"/>
        <w:gridCol w:w="3756"/>
        <w:gridCol w:w="26"/>
        <w:gridCol w:w="3741"/>
        <w:gridCol w:w="41"/>
        <w:gridCol w:w="3725"/>
        <w:gridCol w:w="57"/>
      </w:tblGrid>
      <w:tr w:rsidR="00AE0C68" w:rsidRPr="003A51AC" w:rsidTr="006444B8">
        <w:tc>
          <w:tcPr>
            <w:tcW w:w="15126" w:type="dxa"/>
            <w:gridSpan w:val="8"/>
          </w:tcPr>
          <w:p w:rsidR="00AE0C68" w:rsidRPr="003A51AC" w:rsidRDefault="00AE0C68" w:rsidP="00E22A07">
            <w:pPr>
              <w:pStyle w:val="5"/>
              <w:spacing w:before="0" w:line="240" w:lineRule="auto"/>
              <w:outlineLvl w:val="4"/>
              <w:rPr>
                <w:rFonts w:ascii="Times New Roman" w:hAnsi="Times New Roman" w:cs="Times New Roman"/>
                <w:b/>
                <w:color w:val="auto"/>
                <w:sz w:val="24"/>
                <w:szCs w:val="24"/>
              </w:rPr>
            </w:pPr>
            <w:r w:rsidRPr="003A51AC">
              <w:rPr>
                <w:rFonts w:ascii="Times New Roman" w:hAnsi="Times New Roman" w:cs="Times New Roman"/>
                <w:b/>
                <w:color w:val="auto"/>
                <w:sz w:val="24"/>
                <w:szCs w:val="24"/>
              </w:rPr>
              <w:t>ОСНОВНЫЕ ЗАДАЧИ</w:t>
            </w:r>
          </w:p>
        </w:tc>
      </w:tr>
      <w:tr w:rsidR="00AE0C68" w:rsidRPr="003A51AC" w:rsidTr="006444B8">
        <w:tc>
          <w:tcPr>
            <w:tcW w:w="15126" w:type="dxa"/>
            <w:gridSpan w:val="8"/>
          </w:tcPr>
          <w:p w:rsidR="00AE0C68" w:rsidRPr="003A51AC" w:rsidRDefault="00AE0C68" w:rsidP="00E22A07">
            <w:pPr>
              <w:pStyle w:val="6"/>
              <w:spacing w:before="0" w:line="240" w:lineRule="auto"/>
              <w:outlineLvl w:val="5"/>
              <w:rPr>
                <w:rFonts w:ascii="Times New Roman" w:hAnsi="Times New Roman" w:cs="Times New Roman"/>
                <w:b/>
                <w:color w:val="auto"/>
                <w:sz w:val="24"/>
                <w:szCs w:val="24"/>
              </w:rPr>
            </w:pPr>
            <w:bookmarkStart w:id="4" w:name="_1.1._Задачи_по"/>
            <w:bookmarkEnd w:id="4"/>
            <w:r w:rsidRPr="003A51AC">
              <w:rPr>
                <w:rFonts w:ascii="Times New Roman" w:hAnsi="Times New Roman" w:cs="Times New Roman"/>
                <w:b/>
                <w:color w:val="auto"/>
                <w:sz w:val="24"/>
                <w:szCs w:val="24"/>
              </w:rPr>
              <w:t xml:space="preserve"> Задачи по формированию словаря</w:t>
            </w:r>
          </w:p>
        </w:tc>
      </w:tr>
      <w:tr w:rsidR="00AE0C68" w:rsidRPr="003A51AC" w:rsidTr="006444B8">
        <w:tc>
          <w:tcPr>
            <w:tcW w:w="3780" w:type="dxa"/>
            <w:gridSpan w:val="2"/>
          </w:tcPr>
          <w:p w:rsidR="00AE0C68" w:rsidRPr="003A51AC" w:rsidRDefault="00AE0C68" w:rsidP="00E22A07">
            <w:pPr>
              <w:pStyle w:val="15"/>
              <w:jc w:val="center"/>
              <w:rPr>
                <w:rFonts w:ascii="Times New Roman" w:hAnsi="Times New Roman" w:cs="Times New Roman"/>
                <w:b/>
                <w:sz w:val="24"/>
                <w:szCs w:val="24"/>
              </w:rPr>
            </w:pPr>
            <w:r w:rsidRPr="003A51AC">
              <w:rPr>
                <w:rFonts w:ascii="Times New Roman" w:hAnsi="Times New Roman" w:cs="Times New Roman"/>
                <w:b/>
                <w:sz w:val="24"/>
                <w:szCs w:val="24"/>
              </w:rPr>
              <w:t>3-4</w:t>
            </w:r>
          </w:p>
        </w:tc>
        <w:tc>
          <w:tcPr>
            <w:tcW w:w="3782" w:type="dxa"/>
            <w:gridSpan w:val="2"/>
          </w:tcPr>
          <w:p w:rsidR="00AE0C68" w:rsidRPr="003A51AC" w:rsidRDefault="00AE0C68" w:rsidP="00E22A07">
            <w:pPr>
              <w:pStyle w:val="15"/>
              <w:jc w:val="center"/>
              <w:rPr>
                <w:rFonts w:ascii="Times New Roman" w:hAnsi="Times New Roman" w:cs="Times New Roman"/>
                <w:b/>
                <w:sz w:val="24"/>
                <w:szCs w:val="24"/>
              </w:rPr>
            </w:pPr>
            <w:r w:rsidRPr="003A51AC">
              <w:rPr>
                <w:rFonts w:ascii="Times New Roman" w:hAnsi="Times New Roman" w:cs="Times New Roman"/>
                <w:b/>
                <w:sz w:val="24"/>
                <w:szCs w:val="24"/>
              </w:rPr>
              <w:t>4-5</w:t>
            </w:r>
          </w:p>
        </w:tc>
        <w:tc>
          <w:tcPr>
            <w:tcW w:w="3782" w:type="dxa"/>
            <w:gridSpan w:val="2"/>
          </w:tcPr>
          <w:p w:rsidR="00AE0C68" w:rsidRPr="003A51AC" w:rsidRDefault="00AE0C68" w:rsidP="00E22A07">
            <w:pPr>
              <w:pStyle w:val="15"/>
              <w:jc w:val="center"/>
              <w:rPr>
                <w:rFonts w:ascii="Times New Roman" w:hAnsi="Times New Roman" w:cs="Times New Roman"/>
                <w:b/>
                <w:sz w:val="24"/>
                <w:szCs w:val="24"/>
              </w:rPr>
            </w:pPr>
            <w:r w:rsidRPr="003A51AC">
              <w:rPr>
                <w:rFonts w:ascii="Times New Roman" w:hAnsi="Times New Roman" w:cs="Times New Roman"/>
                <w:b/>
                <w:sz w:val="24"/>
                <w:szCs w:val="24"/>
              </w:rPr>
              <w:t>5-6</w:t>
            </w:r>
          </w:p>
        </w:tc>
        <w:tc>
          <w:tcPr>
            <w:tcW w:w="3782" w:type="dxa"/>
            <w:gridSpan w:val="2"/>
          </w:tcPr>
          <w:p w:rsidR="00AE0C68" w:rsidRPr="003A51AC" w:rsidRDefault="00AE0C68" w:rsidP="00E22A07">
            <w:pPr>
              <w:pStyle w:val="15"/>
              <w:jc w:val="center"/>
              <w:rPr>
                <w:rFonts w:ascii="Times New Roman" w:hAnsi="Times New Roman" w:cs="Times New Roman"/>
                <w:b/>
                <w:sz w:val="24"/>
                <w:szCs w:val="24"/>
              </w:rPr>
            </w:pPr>
            <w:r w:rsidRPr="003A51AC">
              <w:rPr>
                <w:rFonts w:ascii="Times New Roman" w:hAnsi="Times New Roman" w:cs="Times New Roman"/>
                <w:b/>
                <w:sz w:val="24"/>
                <w:szCs w:val="24"/>
              </w:rPr>
              <w:t>6-7</w:t>
            </w:r>
          </w:p>
        </w:tc>
      </w:tr>
      <w:tr w:rsidR="00AE0C68" w:rsidRPr="003A51AC" w:rsidTr="006444B8">
        <w:trPr>
          <w:trHeight w:val="20"/>
        </w:trPr>
        <w:tc>
          <w:tcPr>
            <w:tcW w:w="15126" w:type="dxa"/>
            <w:gridSpan w:val="8"/>
          </w:tcPr>
          <w:p w:rsidR="00AE0C68" w:rsidRPr="003A51AC" w:rsidRDefault="00AE0C68" w:rsidP="00E22A07">
            <w:pPr>
              <w:pStyle w:val="15"/>
              <w:rPr>
                <w:rFonts w:ascii="Times New Roman" w:hAnsi="Times New Roman" w:cs="Times New Roman"/>
                <w:b/>
                <w:sz w:val="24"/>
                <w:szCs w:val="24"/>
              </w:rPr>
            </w:pPr>
            <w:r w:rsidRPr="003A51AC">
              <w:rPr>
                <w:rFonts w:ascii="Times New Roman" w:hAnsi="Times New Roman" w:cs="Times New Roman"/>
                <w:b/>
                <w:sz w:val="24"/>
                <w:szCs w:val="24"/>
              </w:rPr>
              <w:t>1.1.1. Обогащение словаря</w:t>
            </w:r>
          </w:p>
        </w:tc>
      </w:tr>
      <w:tr w:rsidR="00AE0C68" w:rsidRPr="003A51AC" w:rsidTr="006444B8">
        <w:trPr>
          <w:trHeight w:val="1794"/>
        </w:trPr>
        <w:tc>
          <w:tcPr>
            <w:tcW w:w="3780"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Закреплять у детей умение 1.различать и называть:</w:t>
            </w:r>
          </w:p>
          <w:p w:rsidR="00AE0C68" w:rsidRPr="003A51AC" w:rsidRDefault="00AE0C68" w:rsidP="00F7618D">
            <w:pPr>
              <w:pStyle w:val="15"/>
              <w:numPr>
                <w:ilvl w:val="0"/>
                <w:numId w:val="102"/>
              </w:numPr>
              <w:rPr>
                <w:rFonts w:ascii="Times New Roman" w:hAnsi="Times New Roman" w:cs="Times New Roman"/>
                <w:sz w:val="24"/>
                <w:szCs w:val="24"/>
              </w:rPr>
            </w:pPr>
            <w:r w:rsidRPr="003A51AC">
              <w:rPr>
                <w:rFonts w:ascii="Times New Roman" w:hAnsi="Times New Roman" w:cs="Times New Roman"/>
                <w:sz w:val="24"/>
                <w:szCs w:val="24"/>
              </w:rPr>
              <w:t xml:space="preserve">части предметов, </w:t>
            </w:r>
          </w:p>
          <w:p w:rsidR="00AE0C68" w:rsidRPr="003A51AC" w:rsidRDefault="00AE0C68" w:rsidP="00F7618D">
            <w:pPr>
              <w:pStyle w:val="15"/>
              <w:numPr>
                <w:ilvl w:val="0"/>
                <w:numId w:val="102"/>
              </w:numPr>
              <w:rPr>
                <w:rFonts w:ascii="Times New Roman" w:hAnsi="Times New Roman" w:cs="Times New Roman"/>
                <w:sz w:val="24"/>
                <w:szCs w:val="24"/>
              </w:rPr>
            </w:pPr>
            <w:r w:rsidRPr="003A51AC">
              <w:rPr>
                <w:rFonts w:ascii="Times New Roman" w:hAnsi="Times New Roman" w:cs="Times New Roman"/>
                <w:sz w:val="24"/>
                <w:szCs w:val="24"/>
              </w:rPr>
              <w:t xml:space="preserve">качества предметов, </w:t>
            </w:r>
          </w:p>
          <w:p w:rsidR="00AE0C68" w:rsidRPr="003A51AC" w:rsidRDefault="00AE0C68" w:rsidP="00F7618D">
            <w:pPr>
              <w:pStyle w:val="15"/>
              <w:numPr>
                <w:ilvl w:val="0"/>
                <w:numId w:val="102"/>
              </w:numPr>
              <w:rPr>
                <w:rFonts w:ascii="Times New Roman" w:hAnsi="Times New Roman" w:cs="Times New Roman"/>
                <w:sz w:val="24"/>
                <w:szCs w:val="24"/>
              </w:rPr>
            </w:pPr>
            <w:r w:rsidRPr="003A51AC">
              <w:rPr>
                <w:rFonts w:ascii="Times New Roman" w:hAnsi="Times New Roman" w:cs="Times New Roman"/>
                <w:sz w:val="24"/>
                <w:szCs w:val="24"/>
              </w:rPr>
              <w:t xml:space="preserve">сходные по назначению предметы, </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2. понимать обобщающие слова.</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Вводить в словарь детей</w:t>
            </w:r>
          </w:p>
          <w:p w:rsidR="00AE0C68" w:rsidRPr="003A51AC" w:rsidRDefault="00AE0C68" w:rsidP="00F7618D">
            <w:pPr>
              <w:pStyle w:val="15"/>
              <w:numPr>
                <w:ilvl w:val="0"/>
                <w:numId w:val="103"/>
              </w:numPr>
              <w:rPr>
                <w:rFonts w:ascii="Times New Roman" w:hAnsi="Times New Roman" w:cs="Times New Roman"/>
                <w:sz w:val="24"/>
                <w:szCs w:val="24"/>
              </w:rPr>
            </w:pPr>
            <w:r w:rsidRPr="003A51AC">
              <w:rPr>
                <w:rFonts w:ascii="Times New Roman" w:hAnsi="Times New Roman" w:cs="Times New Roman"/>
                <w:sz w:val="24"/>
                <w:szCs w:val="24"/>
              </w:rPr>
              <w:t xml:space="preserve">существительные, обозначающие профессии, </w:t>
            </w:r>
          </w:p>
          <w:p w:rsidR="00AE0C68" w:rsidRPr="003A51AC" w:rsidRDefault="00AE0C68" w:rsidP="00F7618D">
            <w:pPr>
              <w:pStyle w:val="15"/>
              <w:numPr>
                <w:ilvl w:val="0"/>
                <w:numId w:val="103"/>
              </w:numPr>
              <w:rPr>
                <w:rFonts w:ascii="Times New Roman" w:hAnsi="Times New Roman" w:cs="Times New Roman"/>
                <w:sz w:val="24"/>
                <w:szCs w:val="24"/>
              </w:rPr>
            </w:pPr>
            <w:r w:rsidRPr="003A51AC">
              <w:rPr>
                <w:rFonts w:ascii="Times New Roman" w:hAnsi="Times New Roman" w:cs="Times New Roman"/>
                <w:sz w:val="24"/>
                <w:szCs w:val="24"/>
              </w:rPr>
              <w:t xml:space="preserve">глаголы, обозначающие трудовые действия. </w:t>
            </w:r>
          </w:p>
          <w:p w:rsidR="00AE0C68" w:rsidRPr="003A51AC" w:rsidRDefault="00AE0C68" w:rsidP="00E22A07">
            <w:pPr>
              <w:pStyle w:val="15"/>
              <w:rPr>
                <w:rFonts w:ascii="Times New Roman" w:hAnsi="Times New Roman" w:cs="Times New Roman"/>
                <w:sz w:val="24"/>
                <w:szCs w:val="24"/>
              </w:rPr>
            </w:pPr>
          </w:p>
          <w:p w:rsidR="00AE0C68" w:rsidRPr="003A51AC" w:rsidRDefault="00AE0C68" w:rsidP="00E22A07">
            <w:pPr>
              <w:pStyle w:val="15"/>
              <w:widowControl w:val="0"/>
              <w:pBdr>
                <w:top w:val="nil"/>
                <w:left w:val="nil"/>
                <w:bottom w:val="nil"/>
                <w:right w:val="nil"/>
                <w:between w:val="nil"/>
              </w:pBdr>
              <w:rPr>
                <w:rFonts w:ascii="Times New Roman" w:hAnsi="Times New Roman" w:cs="Times New Roman"/>
                <w:sz w:val="24"/>
                <w:szCs w:val="24"/>
              </w:rPr>
            </w:pP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Вводить в словарь детей</w:t>
            </w:r>
          </w:p>
          <w:p w:rsidR="00AE0C68" w:rsidRPr="003A51AC" w:rsidRDefault="00AE0C68" w:rsidP="00F7618D">
            <w:pPr>
              <w:pStyle w:val="15"/>
              <w:numPr>
                <w:ilvl w:val="0"/>
                <w:numId w:val="105"/>
              </w:numPr>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существительные, обозначающие профессии (каменщик, тракторист, швея); </w:t>
            </w:r>
          </w:p>
          <w:p w:rsidR="00AE0C68" w:rsidRPr="003A51AC" w:rsidRDefault="00AE0C68" w:rsidP="00F7618D">
            <w:pPr>
              <w:pStyle w:val="15"/>
              <w:numPr>
                <w:ilvl w:val="0"/>
                <w:numId w:val="105"/>
              </w:numPr>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названия техники (экскаватор, комбайн); </w:t>
            </w:r>
          </w:p>
          <w:p w:rsidR="00AE0C68" w:rsidRPr="003A51AC" w:rsidRDefault="00AE0C68" w:rsidP="00F7618D">
            <w:pPr>
              <w:pStyle w:val="15"/>
              <w:numPr>
                <w:ilvl w:val="0"/>
                <w:numId w:val="105"/>
              </w:numPr>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прилагательные, </w:t>
            </w:r>
            <w:r w:rsidRPr="003A51AC">
              <w:rPr>
                <w:rFonts w:ascii="Times New Roman" w:hAnsi="Times New Roman" w:cs="Times New Roman"/>
                <w:sz w:val="24"/>
                <w:szCs w:val="24"/>
              </w:rPr>
              <w:lastRenderedPageBreak/>
              <w:t xml:space="preserve">обозначающие признаки предметов; </w:t>
            </w:r>
          </w:p>
          <w:p w:rsidR="00AE0C68" w:rsidRPr="003A51AC" w:rsidRDefault="00AE0C68" w:rsidP="00F7618D">
            <w:pPr>
              <w:pStyle w:val="15"/>
              <w:numPr>
                <w:ilvl w:val="0"/>
                <w:numId w:val="105"/>
              </w:numPr>
              <w:ind w:left="0" w:firstLine="263"/>
              <w:rPr>
                <w:rFonts w:ascii="Times New Roman" w:hAnsi="Times New Roman" w:cs="Times New Roman"/>
                <w:sz w:val="24"/>
                <w:szCs w:val="24"/>
              </w:rPr>
            </w:pPr>
            <w:r w:rsidRPr="003A51AC">
              <w:rPr>
                <w:rFonts w:ascii="Times New Roman" w:hAnsi="Times New Roman" w:cs="Times New Roman"/>
                <w:sz w:val="24"/>
                <w:szCs w:val="24"/>
              </w:rPr>
              <w:t>наречия, характеризующие отношение людей к труду (старательно, бережно);</w:t>
            </w:r>
          </w:p>
          <w:p w:rsidR="00AE0C68" w:rsidRPr="003A51AC" w:rsidRDefault="00AE0C68" w:rsidP="00F7618D">
            <w:pPr>
              <w:pStyle w:val="15"/>
              <w:numPr>
                <w:ilvl w:val="0"/>
                <w:numId w:val="105"/>
              </w:numPr>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глаголы, характеризующие трудовую деятельность людей. </w:t>
            </w: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Расширять запас слов, обозначающих название</w:t>
            </w:r>
          </w:p>
          <w:p w:rsidR="00AE0C68" w:rsidRPr="003A51AC" w:rsidRDefault="00AE0C68" w:rsidP="00F7618D">
            <w:pPr>
              <w:pStyle w:val="15"/>
              <w:numPr>
                <w:ilvl w:val="0"/>
                <w:numId w:val="105"/>
              </w:numPr>
              <w:rPr>
                <w:rFonts w:ascii="Times New Roman" w:hAnsi="Times New Roman" w:cs="Times New Roman"/>
                <w:sz w:val="24"/>
                <w:szCs w:val="24"/>
              </w:rPr>
            </w:pPr>
            <w:r w:rsidRPr="003A51AC">
              <w:rPr>
                <w:rFonts w:ascii="Times New Roman" w:hAnsi="Times New Roman" w:cs="Times New Roman"/>
                <w:sz w:val="24"/>
                <w:szCs w:val="24"/>
              </w:rPr>
              <w:t xml:space="preserve">предметов, </w:t>
            </w:r>
          </w:p>
          <w:p w:rsidR="00AE0C68" w:rsidRPr="003A51AC" w:rsidRDefault="00AE0C68" w:rsidP="00F7618D">
            <w:pPr>
              <w:pStyle w:val="15"/>
              <w:numPr>
                <w:ilvl w:val="0"/>
                <w:numId w:val="105"/>
              </w:numPr>
              <w:rPr>
                <w:rFonts w:ascii="Times New Roman" w:hAnsi="Times New Roman" w:cs="Times New Roman"/>
                <w:sz w:val="24"/>
                <w:szCs w:val="24"/>
              </w:rPr>
            </w:pPr>
            <w:r w:rsidRPr="003A51AC">
              <w:rPr>
                <w:rFonts w:ascii="Times New Roman" w:hAnsi="Times New Roman" w:cs="Times New Roman"/>
                <w:sz w:val="24"/>
                <w:szCs w:val="24"/>
              </w:rPr>
              <w:t xml:space="preserve">действий, </w:t>
            </w:r>
          </w:p>
          <w:p w:rsidR="00AE0C68" w:rsidRPr="003A51AC" w:rsidRDefault="00AE0C68" w:rsidP="00F7618D">
            <w:pPr>
              <w:pStyle w:val="15"/>
              <w:numPr>
                <w:ilvl w:val="0"/>
                <w:numId w:val="105"/>
              </w:numPr>
              <w:rPr>
                <w:rFonts w:ascii="Times New Roman" w:hAnsi="Times New Roman" w:cs="Times New Roman"/>
                <w:sz w:val="24"/>
                <w:szCs w:val="24"/>
              </w:rPr>
            </w:pPr>
            <w:r w:rsidRPr="003A51AC">
              <w:rPr>
                <w:rFonts w:ascii="Times New Roman" w:hAnsi="Times New Roman" w:cs="Times New Roman"/>
                <w:sz w:val="24"/>
                <w:szCs w:val="24"/>
              </w:rPr>
              <w:t xml:space="preserve">признаков. </w:t>
            </w:r>
          </w:p>
        </w:tc>
      </w:tr>
      <w:tr w:rsidR="00AE0C68" w:rsidRPr="003A51AC" w:rsidTr="006444B8">
        <w:trPr>
          <w:trHeight w:val="1794"/>
        </w:trPr>
        <w:tc>
          <w:tcPr>
            <w:tcW w:w="3780"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Продолжать учить детей определять и называть</w:t>
            </w:r>
          </w:p>
          <w:p w:rsidR="00AE0C68" w:rsidRPr="003A51AC" w:rsidRDefault="00AE0C68" w:rsidP="00F7618D">
            <w:pPr>
              <w:pStyle w:val="15"/>
              <w:numPr>
                <w:ilvl w:val="0"/>
                <w:numId w:val="104"/>
              </w:numPr>
              <w:rPr>
                <w:rFonts w:ascii="Times New Roman" w:hAnsi="Times New Roman" w:cs="Times New Roman"/>
                <w:sz w:val="24"/>
                <w:szCs w:val="24"/>
              </w:rPr>
            </w:pPr>
            <w:r w:rsidRPr="003A51AC">
              <w:rPr>
                <w:rFonts w:ascii="Times New Roman" w:hAnsi="Times New Roman" w:cs="Times New Roman"/>
                <w:sz w:val="24"/>
                <w:szCs w:val="24"/>
              </w:rPr>
              <w:t xml:space="preserve">местоположение предмета, </w:t>
            </w:r>
          </w:p>
          <w:p w:rsidR="00AE0C68" w:rsidRPr="003A51AC" w:rsidRDefault="00AE0C68" w:rsidP="00F7618D">
            <w:pPr>
              <w:pStyle w:val="15"/>
              <w:numPr>
                <w:ilvl w:val="0"/>
                <w:numId w:val="104"/>
              </w:numPr>
              <w:rPr>
                <w:rFonts w:ascii="Times New Roman" w:hAnsi="Times New Roman" w:cs="Times New Roman"/>
                <w:sz w:val="24"/>
                <w:szCs w:val="24"/>
              </w:rPr>
            </w:pPr>
            <w:r w:rsidRPr="003A51AC">
              <w:rPr>
                <w:rFonts w:ascii="Times New Roman" w:hAnsi="Times New Roman" w:cs="Times New Roman"/>
                <w:sz w:val="24"/>
                <w:szCs w:val="24"/>
              </w:rPr>
              <w:t>время суток,</w:t>
            </w:r>
          </w:p>
          <w:p w:rsidR="00AE0C68" w:rsidRPr="003A51AC" w:rsidRDefault="00AE0C68" w:rsidP="00F7618D">
            <w:pPr>
              <w:pStyle w:val="15"/>
              <w:numPr>
                <w:ilvl w:val="0"/>
                <w:numId w:val="104"/>
              </w:numPr>
              <w:rPr>
                <w:rFonts w:ascii="Times New Roman" w:hAnsi="Times New Roman" w:cs="Times New Roman"/>
                <w:sz w:val="24"/>
                <w:szCs w:val="24"/>
              </w:rPr>
            </w:pPr>
            <w:r w:rsidRPr="003A51AC">
              <w:rPr>
                <w:rFonts w:ascii="Times New Roman" w:hAnsi="Times New Roman" w:cs="Times New Roman"/>
                <w:sz w:val="24"/>
                <w:szCs w:val="24"/>
              </w:rPr>
              <w:t>характеризовать состояние и настроение людей.</w:t>
            </w: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r>
      <w:tr w:rsidR="00AE0C68" w:rsidRPr="003A51AC" w:rsidTr="006444B8">
        <w:trPr>
          <w:trHeight w:val="690"/>
        </w:trPr>
        <w:tc>
          <w:tcPr>
            <w:tcW w:w="3780" w:type="dxa"/>
            <w:gridSpan w:val="2"/>
            <w:vMerge w:val="restart"/>
          </w:tcPr>
          <w:p w:rsidR="00AE0C68" w:rsidRPr="003A51AC" w:rsidRDefault="00AE0C68" w:rsidP="00E22A07">
            <w:pPr>
              <w:pStyle w:val="15"/>
              <w:rPr>
                <w:rFonts w:ascii="Times New Roman" w:hAnsi="Times New Roman" w:cs="Times New Roman"/>
                <w:sz w:val="24"/>
                <w:szCs w:val="24"/>
              </w:rPr>
            </w:pPr>
          </w:p>
        </w:tc>
        <w:tc>
          <w:tcPr>
            <w:tcW w:w="3782" w:type="dxa"/>
            <w:gridSpan w:val="2"/>
            <w:vMerge w:val="restart"/>
          </w:tcPr>
          <w:p w:rsidR="00AE0C68" w:rsidRPr="003A51AC" w:rsidRDefault="00AE0C68" w:rsidP="00E22A07">
            <w:pPr>
              <w:pStyle w:val="15"/>
              <w:ind w:left="720"/>
              <w:rPr>
                <w:rFonts w:ascii="Times New Roman" w:hAnsi="Times New Roman" w:cs="Times New Roman"/>
                <w:sz w:val="24"/>
                <w:szCs w:val="24"/>
              </w:rPr>
            </w:pPr>
          </w:p>
        </w:tc>
        <w:tc>
          <w:tcPr>
            <w:tcW w:w="3782" w:type="dxa"/>
            <w:gridSpan w:val="2"/>
            <w:vMerge w:val="restart"/>
          </w:tcPr>
          <w:p w:rsidR="00AE0C68" w:rsidRPr="003A51AC" w:rsidRDefault="00AE0C68" w:rsidP="00E22A07">
            <w:pPr>
              <w:pStyle w:val="15"/>
              <w:widowControl w:val="0"/>
              <w:pBdr>
                <w:top w:val="nil"/>
                <w:left w:val="nil"/>
                <w:bottom w:val="nil"/>
                <w:right w:val="nil"/>
                <w:between w:val="nil"/>
              </w:pBdr>
              <w:rPr>
                <w:rFonts w:ascii="Times New Roman" w:hAnsi="Times New Roman" w:cs="Times New Roman"/>
                <w:sz w:val="24"/>
                <w:szCs w:val="24"/>
              </w:rPr>
            </w:pPr>
            <w:r w:rsidRPr="003A51AC">
              <w:rPr>
                <w:rFonts w:ascii="Times New Roman" w:hAnsi="Times New Roman" w:cs="Times New Roman"/>
                <w:sz w:val="24"/>
                <w:szCs w:val="24"/>
              </w:rPr>
              <w:t>Упражнять детей в умении подбирать слова со сходными значениями (синонимы) и противоположными значениями (антонимы).</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Закреплять у детей умения использовать в речи синонимы, существительные с обобщающими значениями</w:t>
            </w:r>
          </w:p>
        </w:tc>
      </w:tr>
      <w:tr w:rsidR="00AE0C68" w:rsidRPr="003A51AC" w:rsidTr="006444B8">
        <w:trPr>
          <w:trHeight w:val="572"/>
        </w:trPr>
        <w:tc>
          <w:tcPr>
            <w:tcW w:w="3780"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tcPr>
          <w:p w:rsidR="00AE0C68" w:rsidRPr="003A51AC" w:rsidRDefault="00AE0C68" w:rsidP="00E22A07">
            <w:pPr>
              <w:pStyle w:val="15"/>
              <w:ind w:left="720"/>
              <w:rPr>
                <w:rFonts w:ascii="Times New Roman" w:hAnsi="Times New Roman" w:cs="Times New Roman"/>
                <w:sz w:val="24"/>
                <w:szCs w:val="24"/>
              </w:rPr>
            </w:pPr>
          </w:p>
        </w:tc>
        <w:tc>
          <w:tcPr>
            <w:tcW w:w="3782" w:type="dxa"/>
            <w:gridSpan w:val="2"/>
            <w:vMerge/>
          </w:tcPr>
          <w:p w:rsidR="00AE0C68" w:rsidRPr="003A51AC" w:rsidRDefault="00AE0C68" w:rsidP="00E22A07">
            <w:pPr>
              <w:pStyle w:val="15"/>
              <w:widowControl w:val="0"/>
              <w:pBdr>
                <w:top w:val="nil"/>
                <w:left w:val="nil"/>
                <w:bottom w:val="nil"/>
                <w:right w:val="nil"/>
                <w:between w:val="nil"/>
              </w:pBdr>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Вводить в словарь детей антонимы, многозначные слова.</w:t>
            </w:r>
          </w:p>
        </w:tc>
      </w:tr>
      <w:tr w:rsidR="00AE0C68" w:rsidRPr="003A51AC" w:rsidTr="006444B8">
        <w:trPr>
          <w:trHeight w:val="330"/>
        </w:trPr>
        <w:tc>
          <w:tcPr>
            <w:tcW w:w="15126" w:type="dxa"/>
            <w:gridSpan w:val="8"/>
          </w:tcPr>
          <w:p w:rsidR="00AE0C68" w:rsidRPr="003A51AC" w:rsidRDefault="00AE0C68" w:rsidP="00E22A07">
            <w:pPr>
              <w:pStyle w:val="15"/>
              <w:rPr>
                <w:rFonts w:ascii="Times New Roman" w:hAnsi="Times New Roman" w:cs="Times New Roman"/>
                <w:b/>
                <w:sz w:val="24"/>
                <w:szCs w:val="24"/>
              </w:rPr>
            </w:pPr>
            <w:r w:rsidRPr="003A51AC">
              <w:rPr>
                <w:rFonts w:ascii="Times New Roman" w:hAnsi="Times New Roman" w:cs="Times New Roman"/>
                <w:b/>
                <w:sz w:val="24"/>
                <w:szCs w:val="24"/>
              </w:rPr>
              <w:t xml:space="preserve"> Активизация словаря</w:t>
            </w:r>
          </w:p>
        </w:tc>
      </w:tr>
      <w:tr w:rsidR="00AE0C68" w:rsidRPr="003A51AC" w:rsidTr="006444B8">
        <w:tc>
          <w:tcPr>
            <w:tcW w:w="3780"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 Активизировать в речи слова, обозначающие названия предметов ближайшего окружения.</w:t>
            </w:r>
          </w:p>
          <w:p w:rsidR="00AE0C68" w:rsidRPr="003A51AC" w:rsidRDefault="00AE0C68" w:rsidP="00E22A07">
            <w:pPr>
              <w:pStyle w:val="15"/>
              <w:widowControl w:val="0"/>
              <w:pBdr>
                <w:top w:val="nil"/>
                <w:left w:val="nil"/>
                <w:bottom w:val="nil"/>
                <w:right w:val="nil"/>
                <w:between w:val="nil"/>
              </w:pBdr>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Закреплять у детей умения использовать в речи</w:t>
            </w:r>
          </w:p>
          <w:p w:rsidR="00AE0C68" w:rsidRPr="003A51AC" w:rsidRDefault="00AE0C68" w:rsidP="00F7618D">
            <w:pPr>
              <w:pStyle w:val="15"/>
              <w:numPr>
                <w:ilvl w:val="0"/>
                <w:numId w:val="106"/>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существительные, обозначающие названия частей и деталей предметов, </w:t>
            </w:r>
          </w:p>
          <w:p w:rsidR="00AE0C68" w:rsidRPr="003A51AC" w:rsidRDefault="00AE0C68" w:rsidP="00F7618D">
            <w:pPr>
              <w:pStyle w:val="15"/>
              <w:numPr>
                <w:ilvl w:val="0"/>
                <w:numId w:val="106"/>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прилагательные, обозначающие свойства предметов, </w:t>
            </w:r>
          </w:p>
          <w:p w:rsidR="00AE0C68" w:rsidRPr="003A51AC" w:rsidRDefault="00AE0C68" w:rsidP="00F7618D">
            <w:pPr>
              <w:pStyle w:val="15"/>
              <w:numPr>
                <w:ilvl w:val="0"/>
                <w:numId w:val="106"/>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наиболее употребительные глаголы, наречия и предлоги; </w:t>
            </w:r>
          </w:p>
          <w:p w:rsidR="00AE0C68" w:rsidRPr="003A51AC" w:rsidRDefault="00AE0C68" w:rsidP="00F7618D">
            <w:pPr>
              <w:pStyle w:val="15"/>
              <w:numPr>
                <w:ilvl w:val="0"/>
                <w:numId w:val="106"/>
              </w:numPr>
              <w:ind w:left="0" w:firstLine="360"/>
              <w:rPr>
                <w:rFonts w:ascii="Times New Roman" w:hAnsi="Times New Roman" w:cs="Times New Roman"/>
                <w:sz w:val="24"/>
                <w:szCs w:val="24"/>
              </w:rPr>
            </w:pPr>
            <w:r w:rsidRPr="003A51AC">
              <w:rPr>
                <w:rFonts w:ascii="Times New Roman" w:hAnsi="Times New Roman" w:cs="Times New Roman"/>
                <w:sz w:val="24"/>
                <w:szCs w:val="24"/>
              </w:rPr>
              <w:t>употреблять существительные с обобщающим значением.</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Закреплять у детей умение правильно, точно по смыслу употреблять в речи </w:t>
            </w:r>
          </w:p>
          <w:p w:rsidR="00AE0C68" w:rsidRPr="003A51AC" w:rsidRDefault="00AE0C68" w:rsidP="00F7618D">
            <w:pPr>
              <w:pStyle w:val="15"/>
              <w:numPr>
                <w:ilvl w:val="0"/>
                <w:numId w:val="107"/>
              </w:numPr>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существительные, </w:t>
            </w:r>
          </w:p>
          <w:p w:rsidR="00AE0C68" w:rsidRPr="003A51AC" w:rsidRDefault="00AE0C68" w:rsidP="00F7618D">
            <w:pPr>
              <w:pStyle w:val="15"/>
              <w:numPr>
                <w:ilvl w:val="0"/>
                <w:numId w:val="107"/>
              </w:numPr>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прилагательные, </w:t>
            </w:r>
          </w:p>
          <w:p w:rsidR="00AE0C68" w:rsidRPr="003A51AC" w:rsidRDefault="00AE0C68" w:rsidP="00F7618D">
            <w:pPr>
              <w:pStyle w:val="15"/>
              <w:numPr>
                <w:ilvl w:val="0"/>
                <w:numId w:val="107"/>
              </w:numPr>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глаголы, </w:t>
            </w:r>
          </w:p>
          <w:p w:rsidR="00AE0C68" w:rsidRPr="003A51AC" w:rsidRDefault="00AE0C68" w:rsidP="00F7618D">
            <w:pPr>
              <w:pStyle w:val="15"/>
              <w:numPr>
                <w:ilvl w:val="0"/>
                <w:numId w:val="107"/>
              </w:numPr>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наречия, </w:t>
            </w:r>
          </w:p>
          <w:p w:rsidR="00AE0C68" w:rsidRPr="003A51AC" w:rsidRDefault="00AE0C68" w:rsidP="00F7618D">
            <w:pPr>
              <w:pStyle w:val="15"/>
              <w:numPr>
                <w:ilvl w:val="0"/>
                <w:numId w:val="107"/>
              </w:numPr>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предлоги, </w:t>
            </w:r>
          </w:p>
          <w:p w:rsidR="00AE0C68" w:rsidRPr="003A51AC" w:rsidRDefault="00AE0C68" w:rsidP="00F7618D">
            <w:pPr>
              <w:pStyle w:val="15"/>
              <w:numPr>
                <w:ilvl w:val="0"/>
                <w:numId w:val="107"/>
              </w:numPr>
              <w:ind w:left="0" w:firstLine="263"/>
              <w:rPr>
                <w:rFonts w:ascii="Times New Roman" w:hAnsi="Times New Roman" w:cs="Times New Roman"/>
                <w:sz w:val="24"/>
                <w:szCs w:val="24"/>
              </w:rPr>
            </w:pPr>
            <w:r w:rsidRPr="003A51AC">
              <w:rPr>
                <w:rFonts w:ascii="Times New Roman" w:hAnsi="Times New Roman" w:cs="Times New Roman"/>
                <w:sz w:val="24"/>
                <w:szCs w:val="24"/>
              </w:rPr>
              <w:t>использовать существительные с обобщающим значением (строитель, хлебороб).</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Совершенствовать умение использовать разные части речи точно по смыслу.</w:t>
            </w:r>
          </w:p>
        </w:tc>
      </w:tr>
      <w:tr w:rsidR="00AE0C68" w:rsidRPr="003A51AC" w:rsidTr="006444B8">
        <w:trPr>
          <w:trHeight w:val="360"/>
        </w:trPr>
        <w:tc>
          <w:tcPr>
            <w:tcW w:w="15126" w:type="dxa"/>
            <w:gridSpan w:val="8"/>
          </w:tcPr>
          <w:p w:rsidR="00AE0C68" w:rsidRPr="003A51AC" w:rsidRDefault="00AE0C68" w:rsidP="00E22A07">
            <w:pPr>
              <w:pStyle w:val="6"/>
              <w:spacing w:before="0" w:line="240" w:lineRule="auto"/>
              <w:outlineLvl w:val="5"/>
              <w:rPr>
                <w:rFonts w:ascii="Times New Roman" w:hAnsi="Times New Roman" w:cs="Times New Roman"/>
                <w:color w:val="auto"/>
                <w:sz w:val="24"/>
                <w:szCs w:val="24"/>
              </w:rPr>
            </w:pPr>
            <w:r w:rsidRPr="003A51AC">
              <w:rPr>
                <w:rFonts w:ascii="Times New Roman" w:hAnsi="Times New Roman" w:cs="Times New Roman"/>
                <w:color w:val="auto"/>
                <w:sz w:val="24"/>
                <w:szCs w:val="24"/>
              </w:rPr>
              <w:t xml:space="preserve"> Задачи по развитию звуковой культуры речи</w:t>
            </w:r>
          </w:p>
        </w:tc>
      </w:tr>
      <w:tr w:rsidR="00AE0C68" w:rsidRPr="003A51AC" w:rsidTr="006444B8">
        <w:tc>
          <w:tcPr>
            <w:tcW w:w="3780"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6444B8">
        <w:trPr>
          <w:trHeight w:val="762"/>
        </w:trPr>
        <w:tc>
          <w:tcPr>
            <w:tcW w:w="3780" w:type="dxa"/>
            <w:gridSpan w:val="2"/>
            <w:vMerge w:val="restart"/>
          </w:tcPr>
          <w:p w:rsidR="00AE0C68" w:rsidRPr="003A51AC" w:rsidRDefault="00AE0C68" w:rsidP="00E22A07">
            <w:pPr>
              <w:pStyle w:val="15"/>
              <w:rPr>
                <w:rFonts w:ascii="Times New Roman" w:hAnsi="Times New Roman" w:cs="Times New Roman"/>
                <w:sz w:val="24"/>
                <w:szCs w:val="24"/>
                <w:highlight w:val="white"/>
              </w:rPr>
            </w:pPr>
            <w:r w:rsidRPr="003A51AC">
              <w:rPr>
                <w:rFonts w:ascii="Times New Roman" w:hAnsi="Times New Roman" w:cs="Times New Roman"/>
                <w:sz w:val="24"/>
                <w:szCs w:val="24"/>
                <w:highlight w:val="white"/>
              </w:rPr>
              <w:t xml:space="preserve">Продолжать закреплять у детей умение внятно произносить в словах все гласные и согласные </w:t>
            </w:r>
            <w:r w:rsidRPr="003A51AC">
              <w:rPr>
                <w:rFonts w:ascii="Times New Roman" w:hAnsi="Times New Roman" w:cs="Times New Roman"/>
                <w:sz w:val="24"/>
                <w:szCs w:val="24"/>
                <w:highlight w:val="white"/>
              </w:rPr>
              <w:lastRenderedPageBreak/>
              <w:t xml:space="preserve">звуки, кроме шипящих и сонорных. </w:t>
            </w:r>
          </w:p>
        </w:tc>
        <w:tc>
          <w:tcPr>
            <w:tcW w:w="3782" w:type="dxa"/>
            <w:gridSpan w:val="2"/>
            <w:vMerge w:val="restart"/>
          </w:tcPr>
          <w:p w:rsidR="00AE0C68" w:rsidRPr="003A51AC" w:rsidRDefault="00AE0C68" w:rsidP="00E22A07">
            <w:pPr>
              <w:pStyle w:val="15"/>
              <w:rPr>
                <w:rFonts w:ascii="Times New Roman" w:hAnsi="Times New Roman" w:cs="Times New Roman"/>
                <w:sz w:val="24"/>
                <w:szCs w:val="24"/>
                <w:highlight w:val="white"/>
              </w:rPr>
            </w:pPr>
            <w:r w:rsidRPr="003A51AC">
              <w:rPr>
                <w:rFonts w:ascii="Times New Roman" w:hAnsi="Times New Roman" w:cs="Times New Roman"/>
                <w:sz w:val="24"/>
                <w:szCs w:val="24"/>
              </w:rPr>
              <w:lastRenderedPageBreak/>
              <w:t xml:space="preserve">Закреплять правильное произношение гласных и согласных звуков, отрабатывать </w:t>
            </w:r>
            <w:r w:rsidRPr="003A51AC">
              <w:rPr>
                <w:rFonts w:ascii="Times New Roman" w:hAnsi="Times New Roman" w:cs="Times New Roman"/>
                <w:sz w:val="24"/>
                <w:szCs w:val="24"/>
              </w:rPr>
              <w:lastRenderedPageBreak/>
              <w:t xml:space="preserve">произношение свистящих, шипящих и сонорных звуков. </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 xml:space="preserve">Закреплять правильное, отчетливое произношение всех звуков родного языка. </w:t>
            </w: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Совершенствовать умение различать на слух и в произношении все звуки родного </w:t>
            </w:r>
            <w:r w:rsidRPr="003A51AC">
              <w:rPr>
                <w:rFonts w:ascii="Times New Roman" w:hAnsi="Times New Roman" w:cs="Times New Roman"/>
                <w:sz w:val="24"/>
                <w:szCs w:val="24"/>
              </w:rPr>
              <w:lastRenderedPageBreak/>
              <w:t xml:space="preserve">языка. </w:t>
            </w:r>
          </w:p>
        </w:tc>
      </w:tr>
      <w:tr w:rsidR="00AE0C68" w:rsidRPr="003A51AC" w:rsidTr="006444B8">
        <w:trPr>
          <w:trHeight w:val="762"/>
        </w:trPr>
        <w:tc>
          <w:tcPr>
            <w:tcW w:w="3780" w:type="dxa"/>
            <w:gridSpan w:val="2"/>
            <w:vMerge/>
          </w:tcPr>
          <w:p w:rsidR="00AE0C68" w:rsidRPr="003A51AC" w:rsidRDefault="00AE0C68" w:rsidP="00E22A07">
            <w:pPr>
              <w:pStyle w:val="15"/>
              <w:rPr>
                <w:rFonts w:ascii="Times New Roman" w:hAnsi="Times New Roman" w:cs="Times New Roman"/>
                <w:sz w:val="24"/>
                <w:szCs w:val="24"/>
                <w:highlight w:val="white"/>
              </w:rPr>
            </w:pP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Учить детей различать на слух и отчетливо произносить часто смешиваемые звуки (с-ш, ж-з)</w:t>
            </w: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r>
      <w:tr w:rsidR="00AE0C68" w:rsidRPr="003A51AC" w:rsidTr="006444B8">
        <w:trPr>
          <w:trHeight w:val="300"/>
        </w:trPr>
        <w:tc>
          <w:tcPr>
            <w:tcW w:w="3780" w:type="dxa"/>
            <w:gridSpan w:val="2"/>
          </w:tcPr>
          <w:p w:rsidR="00AE0C68" w:rsidRPr="003A51AC" w:rsidRDefault="00AE0C68" w:rsidP="00E22A07">
            <w:pPr>
              <w:pStyle w:val="15"/>
              <w:rPr>
                <w:rFonts w:ascii="Times New Roman" w:hAnsi="Times New Roman" w:cs="Times New Roman"/>
                <w:b/>
                <w:sz w:val="24"/>
                <w:szCs w:val="24"/>
                <w:highlight w:val="white"/>
              </w:rPr>
            </w:pPr>
            <w:r w:rsidRPr="003A51AC">
              <w:rPr>
                <w:rFonts w:ascii="Times New Roman" w:hAnsi="Times New Roman" w:cs="Times New Roman"/>
                <w:sz w:val="24"/>
                <w:szCs w:val="24"/>
                <w:highlight w:val="white"/>
              </w:rPr>
              <w:lastRenderedPageBreak/>
              <w:t>Вырабатывать правильный темп речи, интонационную выразительность.</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Совершенствовать интонационную выразительность речи.</w:t>
            </w: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Отрабатывать интонационную выразительность речи.</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Развивать интонационную сторону речи (мелодика, ритм, тембр, сила голоса, темп).</w:t>
            </w:r>
          </w:p>
        </w:tc>
      </w:tr>
      <w:tr w:rsidR="00AE0C68" w:rsidRPr="003A51AC" w:rsidTr="006444B8">
        <w:tc>
          <w:tcPr>
            <w:tcW w:w="3780" w:type="dxa"/>
            <w:gridSpan w:val="2"/>
          </w:tcPr>
          <w:p w:rsidR="00AE0C68" w:rsidRPr="003A51AC" w:rsidRDefault="00AE0C68" w:rsidP="00E22A07">
            <w:pPr>
              <w:pStyle w:val="15"/>
              <w:rPr>
                <w:rFonts w:ascii="Times New Roman" w:hAnsi="Times New Roman" w:cs="Times New Roman"/>
                <w:b/>
                <w:sz w:val="24"/>
                <w:szCs w:val="24"/>
                <w:highlight w:val="white"/>
              </w:rPr>
            </w:pPr>
            <w:r w:rsidRPr="003A51AC">
              <w:rPr>
                <w:rFonts w:ascii="Times New Roman" w:hAnsi="Times New Roman" w:cs="Times New Roman"/>
                <w:sz w:val="24"/>
                <w:szCs w:val="24"/>
              </w:rPr>
              <w:t xml:space="preserve">Продолжать закреплять умение </w:t>
            </w:r>
            <w:r w:rsidRPr="003A51AC">
              <w:rPr>
                <w:rFonts w:ascii="Times New Roman" w:hAnsi="Times New Roman" w:cs="Times New Roman"/>
                <w:sz w:val="24"/>
                <w:szCs w:val="24"/>
                <w:highlight w:val="white"/>
              </w:rPr>
              <w:t>отчетливо произносить слова и короткие фразы.</w:t>
            </w:r>
          </w:p>
        </w:tc>
        <w:tc>
          <w:tcPr>
            <w:tcW w:w="3782" w:type="dxa"/>
            <w:gridSpan w:val="2"/>
          </w:tcPr>
          <w:p w:rsidR="00AE0C68" w:rsidRPr="003A51AC" w:rsidRDefault="00AE0C68" w:rsidP="00E22A07">
            <w:pPr>
              <w:pStyle w:val="15"/>
              <w:rPr>
                <w:rFonts w:ascii="Times New Roman" w:hAnsi="Times New Roman" w:cs="Times New Roman"/>
                <w:sz w:val="24"/>
                <w:szCs w:val="24"/>
                <w:highlight w:val="white"/>
              </w:rPr>
            </w:pPr>
            <w:r w:rsidRPr="003A51AC">
              <w:rPr>
                <w:rFonts w:ascii="Times New Roman" w:hAnsi="Times New Roman" w:cs="Times New Roman"/>
                <w:sz w:val="24"/>
                <w:szCs w:val="24"/>
              </w:rPr>
              <w:t xml:space="preserve">Продолжать работу над дикцией: совершенствовать отчетливое произношение слов и словосочетаний. </w:t>
            </w:r>
          </w:p>
        </w:tc>
        <w:tc>
          <w:tcPr>
            <w:tcW w:w="3782" w:type="dxa"/>
            <w:gridSpan w:val="2"/>
            <w:vMerge/>
          </w:tcPr>
          <w:p w:rsidR="00AE0C68" w:rsidRPr="003A51AC" w:rsidRDefault="00AE0C68" w:rsidP="00E22A07">
            <w:pPr>
              <w:pStyle w:val="15"/>
              <w:jc w:val="center"/>
              <w:rPr>
                <w:rFonts w:ascii="Times New Roman" w:hAnsi="Times New Roman" w:cs="Times New Roman"/>
                <w:sz w:val="24"/>
                <w:szCs w:val="24"/>
                <w:highlight w:val="white"/>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Отрабатывать дикцию: учить детей внятно и отчетливо произносить слова и словосочетания с естественной интонацией.</w:t>
            </w:r>
          </w:p>
        </w:tc>
      </w:tr>
      <w:tr w:rsidR="00AE0C68" w:rsidRPr="003A51AC" w:rsidTr="006444B8">
        <w:trPr>
          <w:trHeight w:val="2535"/>
        </w:trPr>
        <w:tc>
          <w:tcPr>
            <w:tcW w:w="3780" w:type="dxa"/>
            <w:gridSpan w:val="2"/>
          </w:tcPr>
          <w:p w:rsidR="00AE0C68" w:rsidRPr="003A51AC" w:rsidRDefault="00AE0C68" w:rsidP="00E22A07">
            <w:pPr>
              <w:pStyle w:val="15"/>
              <w:rPr>
                <w:rFonts w:ascii="Times New Roman" w:hAnsi="Times New Roman" w:cs="Times New Roman"/>
                <w:sz w:val="24"/>
                <w:szCs w:val="24"/>
                <w:highlight w:val="white"/>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Проводить работу по развитию фонематического слуха: учить различать на слух и называть слова с определенным звуком. </w:t>
            </w:r>
          </w:p>
        </w:tc>
        <w:tc>
          <w:tcPr>
            <w:tcW w:w="3782" w:type="dxa"/>
            <w:gridSpan w:val="2"/>
          </w:tcPr>
          <w:p w:rsidR="00AE0C68" w:rsidRPr="003A51AC" w:rsidRDefault="00AE0C68" w:rsidP="00E22A07">
            <w:pPr>
              <w:pStyle w:val="15"/>
              <w:rPr>
                <w:rFonts w:ascii="Times New Roman" w:hAnsi="Times New Roman" w:cs="Times New Roman"/>
                <w:sz w:val="24"/>
                <w:szCs w:val="24"/>
                <w:highlight w:val="white"/>
              </w:rPr>
            </w:pPr>
            <w:r w:rsidRPr="003A51AC">
              <w:rPr>
                <w:rFonts w:ascii="Times New Roman" w:hAnsi="Times New Roman" w:cs="Times New Roman"/>
                <w:sz w:val="24"/>
                <w:szCs w:val="24"/>
              </w:rPr>
              <w:t xml:space="preserve">Продолжать развивать фонематический слух. Учить определять место звука в слове. </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Совершенствовать фонематический слух: </w:t>
            </w:r>
          </w:p>
          <w:p w:rsidR="00AE0C68" w:rsidRPr="003A51AC" w:rsidRDefault="00AE0C68" w:rsidP="00F7618D">
            <w:pPr>
              <w:pStyle w:val="15"/>
              <w:numPr>
                <w:ilvl w:val="0"/>
                <w:numId w:val="108"/>
              </w:numPr>
              <w:ind w:left="25" w:firstLine="284"/>
              <w:rPr>
                <w:rFonts w:ascii="Times New Roman" w:hAnsi="Times New Roman" w:cs="Times New Roman"/>
                <w:sz w:val="24"/>
                <w:szCs w:val="24"/>
              </w:rPr>
            </w:pPr>
            <w:r w:rsidRPr="003A51AC">
              <w:rPr>
                <w:rFonts w:ascii="Times New Roman" w:hAnsi="Times New Roman" w:cs="Times New Roman"/>
                <w:sz w:val="24"/>
                <w:szCs w:val="24"/>
              </w:rPr>
              <w:t xml:space="preserve">называть слова с определенным звуком, </w:t>
            </w:r>
          </w:p>
          <w:p w:rsidR="00AE0C68" w:rsidRPr="003A51AC" w:rsidRDefault="00AE0C68" w:rsidP="00F7618D">
            <w:pPr>
              <w:pStyle w:val="15"/>
              <w:numPr>
                <w:ilvl w:val="0"/>
                <w:numId w:val="108"/>
              </w:numPr>
              <w:ind w:left="25" w:firstLine="284"/>
              <w:rPr>
                <w:rFonts w:ascii="Times New Roman" w:hAnsi="Times New Roman" w:cs="Times New Roman"/>
                <w:sz w:val="24"/>
                <w:szCs w:val="24"/>
              </w:rPr>
            </w:pPr>
            <w:r w:rsidRPr="003A51AC">
              <w:rPr>
                <w:rFonts w:ascii="Times New Roman" w:hAnsi="Times New Roman" w:cs="Times New Roman"/>
                <w:sz w:val="24"/>
                <w:szCs w:val="24"/>
              </w:rPr>
              <w:t xml:space="preserve">находить слова с этим звуком в предложении, </w:t>
            </w:r>
          </w:p>
          <w:p w:rsidR="00AE0C68" w:rsidRPr="003A51AC" w:rsidRDefault="00AE0C68" w:rsidP="00F7618D">
            <w:pPr>
              <w:pStyle w:val="15"/>
              <w:numPr>
                <w:ilvl w:val="0"/>
                <w:numId w:val="108"/>
              </w:numPr>
              <w:ind w:left="25" w:firstLine="284"/>
              <w:rPr>
                <w:rFonts w:ascii="Times New Roman" w:hAnsi="Times New Roman" w:cs="Times New Roman"/>
                <w:sz w:val="24"/>
                <w:szCs w:val="24"/>
              </w:rPr>
            </w:pPr>
            <w:r w:rsidRPr="003A51AC">
              <w:rPr>
                <w:rFonts w:ascii="Times New Roman" w:hAnsi="Times New Roman" w:cs="Times New Roman"/>
                <w:sz w:val="24"/>
                <w:szCs w:val="24"/>
              </w:rPr>
              <w:t xml:space="preserve">определять место звука в слове (в начале, в середине, в конце). </w:t>
            </w:r>
          </w:p>
        </w:tc>
      </w:tr>
      <w:tr w:rsidR="00AE0C68" w:rsidRPr="003A51AC" w:rsidTr="006444B8">
        <w:tc>
          <w:tcPr>
            <w:tcW w:w="15126" w:type="dxa"/>
            <w:gridSpan w:val="8"/>
          </w:tcPr>
          <w:p w:rsidR="00AE0C68" w:rsidRPr="003A51AC" w:rsidRDefault="00AE0C68" w:rsidP="00E22A07">
            <w:pPr>
              <w:pStyle w:val="6"/>
              <w:spacing w:before="0" w:line="240" w:lineRule="auto"/>
              <w:outlineLvl w:val="5"/>
              <w:rPr>
                <w:rFonts w:ascii="Times New Roman" w:hAnsi="Times New Roman" w:cs="Times New Roman"/>
                <w:color w:val="auto"/>
                <w:sz w:val="24"/>
                <w:szCs w:val="24"/>
              </w:rPr>
            </w:pPr>
            <w:bookmarkStart w:id="5" w:name="_1.3._Задачи_по"/>
            <w:bookmarkEnd w:id="5"/>
            <w:r w:rsidRPr="003A51AC">
              <w:rPr>
                <w:rFonts w:ascii="Times New Roman" w:hAnsi="Times New Roman" w:cs="Times New Roman"/>
                <w:color w:val="auto"/>
                <w:sz w:val="24"/>
                <w:szCs w:val="24"/>
              </w:rPr>
              <w:t xml:space="preserve"> Задачи по развитию грамматического строя речи</w:t>
            </w:r>
          </w:p>
        </w:tc>
      </w:tr>
      <w:tr w:rsidR="00AE0C68" w:rsidRPr="003A51AC" w:rsidTr="006444B8">
        <w:tc>
          <w:tcPr>
            <w:tcW w:w="3780"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6444B8">
        <w:trPr>
          <w:trHeight w:val="4226"/>
        </w:trPr>
        <w:tc>
          <w:tcPr>
            <w:tcW w:w="3780"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 xml:space="preserve">Продолжать </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1.формировать у детей умения согласовывать слова в</w:t>
            </w:r>
          </w:p>
          <w:p w:rsidR="00AE0C68" w:rsidRPr="003A51AC" w:rsidRDefault="00AE0C68" w:rsidP="00F7618D">
            <w:pPr>
              <w:pStyle w:val="15"/>
              <w:numPr>
                <w:ilvl w:val="0"/>
                <w:numId w:val="109"/>
              </w:numPr>
              <w:rPr>
                <w:rFonts w:ascii="Times New Roman" w:hAnsi="Times New Roman" w:cs="Times New Roman"/>
                <w:sz w:val="24"/>
                <w:szCs w:val="24"/>
              </w:rPr>
            </w:pPr>
            <w:r w:rsidRPr="003A51AC">
              <w:rPr>
                <w:rFonts w:ascii="Times New Roman" w:hAnsi="Times New Roman" w:cs="Times New Roman"/>
                <w:sz w:val="24"/>
                <w:szCs w:val="24"/>
              </w:rPr>
              <w:t xml:space="preserve">роде, </w:t>
            </w:r>
          </w:p>
          <w:p w:rsidR="00AE0C68" w:rsidRPr="003A51AC" w:rsidRDefault="00AE0C68" w:rsidP="00F7618D">
            <w:pPr>
              <w:pStyle w:val="15"/>
              <w:numPr>
                <w:ilvl w:val="0"/>
                <w:numId w:val="109"/>
              </w:numPr>
              <w:rPr>
                <w:rFonts w:ascii="Times New Roman" w:hAnsi="Times New Roman" w:cs="Times New Roman"/>
                <w:sz w:val="24"/>
                <w:szCs w:val="24"/>
              </w:rPr>
            </w:pPr>
            <w:r w:rsidRPr="003A51AC">
              <w:rPr>
                <w:rFonts w:ascii="Times New Roman" w:hAnsi="Times New Roman" w:cs="Times New Roman"/>
                <w:sz w:val="24"/>
                <w:szCs w:val="24"/>
              </w:rPr>
              <w:t xml:space="preserve">числе, </w:t>
            </w:r>
          </w:p>
          <w:p w:rsidR="00AE0C68" w:rsidRPr="003A51AC" w:rsidRDefault="00AE0C68" w:rsidP="00F7618D">
            <w:pPr>
              <w:pStyle w:val="15"/>
              <w:numPr>
                <w:ilvl w:val="0"/>
                <w:numId w:val="109"/>
              </w:numPr>
              <w:rPr>
                <w:rFonts w:ascii="Times New Roman" w:hAnsi="Times New Roman" w:cs="Times New Roman"/>
                <w:sz w:val="24"/>
                <w:szCs w:val="24"/>
              </w:rPr>
            </w:pPr>
            <w:r w:rsidRPr="003A51AC">
              <w:rPr>
                <w:rFonts w:ascii="Times New Roman" w:hAnsi="Times New Roman" w:cs="Times New Roman"/>
                <w:sz w:val="24"/>
                <w:szCs w:val="24"/>
              </w:rPr>
              <w:t xml:space="preserve">падеже; </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2.использовать в речи </w:t>
            </w:r>
          </w:p>
          <w:p w:rsidR="00AE0C68" w:rsidRPr="003A51AC" w:rsidRDefault="00AE0C68" w:rsidP="00F7618D">
            <w:pPr>
              <w:pStyle w:val="15"/>
              <w:numPr>
                <w:ilvl w:val="0"/>
                <w:numId w:val="110"/>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имена существительные вформе единственного и множественного числа, обозначающие животных и их детенышей; </w:t>
            </w:r>
          </w:p>
          <w:p w:rsidR="00AE0C68" w:rsidRPr="003A51AC" w:rsidRDefault="00AE0C68" w:rsidP="00F7618D">
            <w:pPr>
              <w:pStyle w:val="15"/>
              <w:numPr>
                <w:ilvl w:val="0"/>
                <w:numId w:val="110"/>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существительных в форме множественного числа в родительном падеже; </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Совершенствовать умения:</w:t>
            </w:r>
          </w:p>
          <w:p w:rsidR="00AE0C68" w:rsidRPr="003A51AC" w:rsidRDefault="00AE0C68" w:rsidP="00F7618D">
            <w:pPr>
              <w:pStyle w:val="15"/>
              <w:numPr>
                <w:ilvl w:val="0"/>
                <w:numId w:val="110"/>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образовывать форму множественного числа существительных, обозначающих детенышей животных, </w:t>
            </w:r>
          </w:p>
          <w:p w:rsidR="00AE0C68" w:rsidRPr="003A51AC" w:rsidRDefault="00AE0C68" w:rsidP="00F7618D">
            <w:pPr>
              <w:pStyle w:val="15"/>
              <w:numPr>
                <w:ilvl w:val="0"/>
                <w:numId w:val="110"/>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употреблять эти существительные в именительном и родительном падежах; </w:t>
            </w:r>
          </w:p>
          <w:p w:rsidR="00AE0C68" w:rsidRPr="003A51AC" w:rsidRDefault="00AE0C68" w:rsidP="00F7618D">
            <w:pPr>
              <w:pStyle w:val="15"/>
              <w:numPr>
                <w:ilvl w:val="0"/>
                <w:numId w:val="110"/>
              </w:numPr>
              <w:ind w:left="0" w:firstLine="360"/>
              <w:rPr>
                <w:rFonts w:ascii="Times New Roman" w:hAnsi="Times New Roman" w:cs="Times New Roman"/>
                <w:sz w:val="24"/>
                <w:szCs w:val="24"/>
              </w:rPr>
            </w:pPr>
            <w:r w:rsidRPr="003A51AC">
              <w:rPr>
                <w:rFonts w:ascii="Times New Roman" w:hAnsi="Times New Roman" w:cs="Times New Roman"/>
                <w:sz w:val="24"/>
                <w:szCs w:val="24"/>
              </w:rPr>
              <w:t>правильно использовать форму множественного числа родительного падежа существительных;</w:t>
            </w:r>
          </w:p>
        </w:tc>
        <w:tc>
          <w:tcPr>
            <w:tcW w:w="3782" w:type="dxa"/>
            <w:gridSpan w:val="2"/>
          </w:tcPr>
          <w:p w:rsidR="00AE0C68" w:rsidRPr="003A51AC" w:rsidRDefault="00AE0C68" w:rsidP="00E22A07">
            <w:pPr>
              <w:spacing w:line="240" w:lineRule="auto"/>
              <w:rPr>
                <w:sz w:val="24"/>
                <w:szCs w:val="24"/>
              </w:rPr>
            </w:pPr>
            <w:r w:rsidRPr="003A51AC">
              <w:rPr>
                <w:sz w:val="24"/>
                <w:szCs w:val="24"/>
              </w:rPr>
              <w:t>Совершенствовать умение детей согласовывать в предложении</w:t>
            </w:r>
          </w:p>
          <w:p w:rsidR="00AE0C68" w:rsidRPr="003A51AC" w:rsidRDefault="00AE0C68" w:rsidP="00F7618D">
            <w:pPr>
              <w:pStyle w:val="a3"/>
              <w:numPr>
                <w:ilvl w:val="0"/>
                <w:numId w:val="110"/>
              </w:numPr>
              <w:spacing w:line="240" w:lineRule="auto"/>
              <w:jc w:val="left"/>
              <w:rPr>
                <w:sz w:val="24"/>
                <w:szCs w:val="24"/>
              </w:rPr>
            </w:pPr>
            <w:r w:rsidRPr="003A51AC">
              <w:rPr>
                <w:sz w:val="24"/>
                <w:szCs w:val="24"/>
              </w:rPr>
              <w:t xml:space="preserve">существительные с числительными, </w:t>
            </w:r>
          </w:p>
          <w:p w:rsidR="00AE0C68" w:rsidRPr="003A51AC" w:rsidRDefault="00AE0C68" w:rsidP="00F7618D">
            <w:pPr>
              <w:pStyle w:val="a3"/>
              <w:numPr>
                <w:ilvl w:val="0"/>
                <w:numId w:val="110"/>
              </w:numPr>
              <w:spacing w:line="240" w:lineRule="auto"/>
              <w:jc w:val="left"/>
              <w:rPr>
                <w:sz w:val="24"/>
                <w:szCs w:val="24"/>
              </w:rPr>
            </w:pPr>
            <w:r w:rsidRPr="003A51AC">
              <w:rPr>
                <w:sz w:val="24"/>
                <w:szCs w:val="24"/>
              </w:rPr>
              <w:t xml:space="preserve">существительные с прилагательным, </w:t>
            </w:r>
          </w:p>
          <w:p w:rsidR="00AE0C68" w:rsidRPr="003A51AC" w:rsidRDefault="00AE0C68" w:rsidP="00F7618D">
            <w:pPr>
              <w:pStyle w:val="a3"/>
              <w:numPr>
                <w:ilvl w:val="0"/>
                <w:numId w:val="110"/>
              </w:numPr>
              <w:spacing w:line="240" w:lineRule="auto"/>
              <w:jc w:val="left"/>
              <w:rPr>
                <w:sz w:val="24"/>
                <w:szCs w:val="24"/>
              </w:rPr>
            </w:pPr>
            <w:r w:rsidRPr="003A51AC">
              <w:rPr>
                <w:sz w:val="24"/>
                <w:szCs w:val="24"/>
              </w:rPr>
              <w:t xml:space="preserve">образовывать множественное число существительных, обозначающих детенышей животных. </w:t>
            </w:r>
          </w:p>
          <w:p w:rsidR="00AE0C68" w:rsidRPr="003A51AC" w:rsidRDefault="00AE0C68" w:rsidP="00E22A07">
            <w:pPr>
              <w:spacing w:line="240" w:lineRule="auto"/>
              <w:rPr>
                <w:sz w:val="24"/>
                <w:szCs w:val="24"/>
              </w:rPr>
            </w:pPr>
            <w:r w:rsidRPr="003A51AC">
              <w:rPr>
                <w:sz w:val="24"/>
                <w:szCs w:val="24"/>
              </w:rPr>
              <w:t>Развивать умения пользоваться несклоняемыми существительными (метро)</w:t>
            </w:r>
          </w:p>
        </w:tc>
        <w:tc>
          <w:tcPr>
            <w:tcW w:w="3782" w:type="dxa"/>
            <w:gridSpan w:val="2"/>
          </w:tcPr>
          <w:p w:rsidR="00AE0C68" w:rsidRPr="003A51AC" w:rsidRDefault="00AE0C68" w:rsidP="00E22A07">
            <w:pPr>
              <w:spacing w:line="240" w:lineRule="auto"/>
              <w:rPr>
                <w:sz w:val="24"/>
                <w:szCs w:val="24"/>
              </w:rPr>
            </w:pPr>
            <w:r w:rsidRPr="003A51AC">
              <w:rPr>
                <w:sz w:val="24"/>
                <w:szCs w:val="24"/>
              </w:rPr>
              <w:t>Закреплять умение согласовывать</w:t>
            </w:r>
          </w:p>
          <w:p w:rsidR="00AE0C68" w:rsidRPr="003A51AC" w:rsidRDefault="00AE0C68" w:rsidP="00E22A07">
            <w:pPr>
              <w:spacing w:line="240" w:lineRule="auto"/>
              <w:rPr>
                <w:sz w:val="24"/>
                <w:szCs w:val="24"/>
              </w:rPr>
            </w:pPr>
            <w:r w:rsidRPr="003A51AC">
              <w:rPr>
                <w:sz w:val="24"/>
                <w:szCs w:val="24"/>
              </w:rPr>
              <w:t xml:space="preserve"> существительные с числительными, </w:t>
            </w:r>
          </w:p>
          <w:p w:rsidR="00AE0C68" w:rsidRPr="003A51AC" w:rsidRDefault="00AE0C68" w:rsidP="00E22A07">
            <w:pPr>
              <w:spacing w:line="240" w:lineRule="auto"/>
              <w:rPr>
                <w:sz w:val="24"/>
                <w:szCs w:val="24"/>
              </w:rPr>
            </w:pPr>
            <w:r w:rsidRPr="003A51AC">
              <w:rPr>
                <w:sz w:val="24"/>
                <w:szCs w:val="24"/>
              </w:rPr>
              <w:t>существительные с прилагательными.</w:t>
            </w:r>
          </w:p>
          <w:p w:rsidR="00AE0C68" w:rsidRPr="003A51AC" w:rsidRDefault="00AE0C68" w:rsidP="00E22A07">
            <w:pPr>
              <w:spacing w:line="240" w:lineRule="auto"/>
              <w:rPr>
                <w:sz w:val="24"/>
                <w:szCs w:val="24"/>
              </w:rPr>
            </w:pPr>
          </w:p>
        </w:tc>
      </w:tr>
      <w:tr w:rsidR="00AE0C68" w:rsidRPr="003A51AC" w:rsidTr="006444B8">
        <w:trPr>
          <w:trHeight w:val="1548"/>
        </w:trPr>
        <w:tc>
          <w:tcPr>
            <w:tcW w:w="3780"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умение правильно употреблять существительные с предлогами.</w:t>
            </w:r>
          </w:p>
        </w:tc>
        <w:tc>
          <w:tcPr>
            <w:tcW w:w="3782" w:type="dxa"/>
            <w:gridSpan w:val="2"/>
          </w:tcPr>
          <w:p w:rsidR="00AE0C68" w:rsidRPr="003A51AC" w:rsidRDefault="00AE0C68" w:rsidP="00E22A07">
            <w:pPr>
              <w:pStyle w:val="15"/>
              <w:widowControl w:val="0"/>
              <w:pBdr>
                <w:top w:val="nil"/>
                <w:left w:val="nil"/>
                <w:bottom w:val="nil"/>
                <w:right w:val="nil"/>
                <w:between w:val="nil"/>
              </w:pBdr>
              <w:rPr>
                <w:rFonts w:ascii="Times New Roman" w:hAnsi="Times New Roman" w:cs="Times New Roman"/>
                <w:sz w:val="24"/>
                <w:szCs w:val="24"/>
              </w:rPr>
            </w:pPr>
            <w:r w:rsidRPr="003A51AC">
              <w:rPr>
                <w:rFonts w:ascii="Times New Roman" w:hAnsi="Times New Roman" w:cs="Times New Roman"/>
                <w:sz w:val="24"/>
                <w:szCs w:val="24"/>
              </w:rPr>
              <w:t>Совершенствовать умение правильно использовать предлоги в речи; правильно понимать и употреблять предлоги с пространственным значением (в, под, между, около).</w:t>
            </w:r>
          </w:p>
        </w:tc>
        <w:tc>
          <w:tcPr>
            <w:tcW w:w="378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widowControl w:val="0"/>
              <w:pBdr>
                <w:top w:val="nil"/>
                <w:left w:val="nil"/>
                <w:bottom w:val="nil"/>
                <w:right w:val="nil"/>
                <w:between w:val="nil"/>
              </w:pBdr>
              <w:jc w:val="both"/>
              <w:rPr>
                <w:rFonts w:ascii="Times New Roman" w:hAnsi="Times New Roman" w:cs="Times New Roman"/>
                <w:sz w:val="24"/>
                <w:szCs w:val="24"/>
              </w:rPr>
            </w:pPr>
          </w:p>
        </w:tc>
      </w:tr>
      <w:tr w:rsidR="00AE0C68" w:rsidRPr="003A51AC" w:rsidTr="006444B8">
        <w:trPr>
          <w:trHeight w:val="2760"/>
        </w:trPr>
        <w:tc>
          <w:tcPr>
            <w:tcW w:w="3780"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Совершенствовать умение правильно употреблять формы повелительного наклонения глаголов.</w:t>
            </w:r>
          </w:p>
        </w:tc>
        <w:tc>
          <w:tcPr>
            <w:tcW w:w="3782" w:type="dxa"/>
            <w:gridSpan w:val="2"/>
          </w:tcPr>
          <w:p w:rsidR="00AE0C68" w:rsidRPr="003A51AC" w:rsidRDefault="00AE0C68" w:rsidP="00E22A07">
            <w:pPr>
              <w:spacing w:line="240" w:lineRule="auto"/>
              <w:rPr>
                <w:sz w:val="24"/>
                <w:szCs w:val="24"/>
              </w:rPr>
            </w:pPr>
            <w:r w:rsidRPr="003A51AC">
              <w:rPr>
                <w:sz w:val="24"/>
                <w:szCs w:val="24"/>
              </w:rPr>
              <w:t xml:space="preserve">Развивать умения </w:t>
            </w:r>
          </w:p>
          <w:p w:rsidR="00AE0C68" w:rsidRPr="003A51AC" w:rsidRDefault="00AE0C68" w:rsidP="00E22A07">
            <w:pPr>
              <w:spacing w:line="240" w:lineRule="auto"/>
              <w:rPr>
                <w:sz w:val="24"/>
                <w:szCs w:val="24"/>
              </w:rPr>
            </w:pPr>
            <w:r w:rsidRPr="003A51AC">
              <w:rPr>
                <w:sz w:val="24"/>
                <w:szCs w:val="24"/>
              </w:rPr>
              <w:t xml:space="preserve">образовывать по образцу однокоренные слова (кот-котенок-котище), </w:t>
            </w:r>
          </w:p>
          <w:p w:rsidR="00AE0C68" w:rsidRPr="003A51AC" w:rsidRDefault="00AE0C68" w:rsidP="00E22A07">
            <w:pPr>
              <w:spacing w:line="240" w:lineRule="auto"/>
              <w:rPr>
                <w:sz w:val="24"/>
                <w:szCs w:val="24"/>
              </w:rPr>
            </w:pPr>
            <w:r w:rsidRPr="003A51AC">
              <w:rPr>
                <w:sz w:val="24"/>
                <w:szCs w:val="24"/>
              </w:rPr>
              <w:t>образовывать существительные с увеличительными, уменьшительными, ласкательными суффиксами и улавливать оттенки в значении слов.</w:t>
            </w:r>
          </w:p>
        </w:tc>
        <w:tc>
          <w:tcPr>
            <w:tcW w:w="3782" w:type="dxa"/>
            <w:gridSpan w:val="2"/>
          </w:tcPr>
          <w:p w:rsidR="00AE0C68" w:rsidRPr="003A51AC" w:rsidRDefault="00AE0C68" w:rsidP="00E22A07">
            <w:pPr>
              <w:spacing w:line="240" w:lineRule="auto"/>
              <w:rPr>
                <w:sz w:val="24"/>
                <w:szCs w:val="24"/>
              </w:rPr>
            </w:pPr>
            <w:r w:rsidRPr="003A51AC">
              <w:rPr>
                <w:sz w:val="24"/>
                <w:szCs w:val="24"/>
              </w:rPr>
              <w:t>Закреплять умение образовывать</w:t>
            </w:r>
          </w:p>
          <w:p w:rsidR="00AE0C68" w:rsidRPr="003A51AC" w:rsidRDefault="00AE0C68" w:rsidP="00F7618D">
            <w:pPr>
              <w:pStyle w:val="a3"/>
              <w:numPr>
                <w:ilvl w:val="0"/>
                <w:numId w:val="112"/>
              </w:numPr>
              <w:spacing w:line="240" w:lineRule="auto"/>
              <w:jc w:val="left"/>
              <w:rPr>
                <w:sz w:val="24"/>
                <w:szCs w:val="24"/>
              </w:rPr>
            </w:pPr>
            <w:r w:rsidRPr="003A51AC">
              <w:rPr>
                <w:sz w:val="24"/>
                <w:szCs w:val="24"/>
              </w:rPr>
              <w:t>глаголы с приставками</w:t>
            </w:r>
          </w:p>
          <w:p w:rsidR="00AE0C68" w:rsidRPr="003A51AC" w:rsidRDefault="00AE0C68" w:rsidP="00F7618D">
            <w:pPr>
              <w:pStyle w:val="a3"/>
              <w:numPr>
                <w:ilvl w:val="0"/>
                <w:numId w:val="112"/>
              </w:numPr>
              <w:spacing w:line="240" w:lineRule="auto"/>
              <w:jc w:val="left"/>
              <w:rPr>
                <w:sz w:val="24"/>
                <w:szCs w:val="24"/>
              </w:rPr>
            </w:pPr>
            <w:r w:rsidRPr="003A51AC">
              <w:rPr>
                <w:sz w:val="24"/>
                <w:szCs w:val="24"/>
              </w:rPr>
              <w:t xml:space="preserve">существительные с суффиксами, </w:t>
            </w:r>
          </w:p>
          <w:p w:rsidR="00AE0C68" w:rsidRPr="003A51AC" w:rsidRDefault="00AE0C68" w:rsidP="00F7618D">
            <w:pPr>
              <w:pStyle w:val="a3"/>
              <w:numPr>
                <w:ilvl w:val="0"/>
                <w:numId w:val="112"/>
              </w:numPr>
              <w:spacing w:line="240" w:lineRule="auto"/>
              <w:jc w:val="left"/>
              <w:rPr>
                <w:sz w:val="24"/>
                <w:szCs w:val="24"/>
              </w:rPr>
            </w:pPr>
            <w:r w:rsidRPr="003A51AC">
              <w:rPr>
                <w:sz w:val="24"/>
                <w:szCs w:val="24"/>
              </w:rPr>
              <w:t>сравнительную и превосходную степени имен прилагательных.</w:t>
            </w:r>
          </w:p>
        </w:tc>
      </w:tr>
      <w:tr w:rsidR="00AE0C68" w:rsidRPr="003A51AC" w:rsidTr="006444B8">
        <w:trPr>
          <w:trHeight w:val="764"/>
        </w:trPr>
        <w:tc>
          <w:tcPr>
            <w:tcW w:w="3780"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Совершенствовать у детей умение пользоваться в речи разными способами словообразования.</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Правильно образовывать названия предметов посуды</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Познакомить с разными способами образования слов.</w:t>
            </w:r>
          </w:p>
        </w:tc>
        <w:tc>
          <w:tcPr>
            <w:tcW w:w="3782" w:type="dxa"/>
            <w:gridSpan w:val="2"/>
          </w:tcPr>
          <w:p w:rsidR="00AE0C68" w:rsidRPr="003A51AC" w:rsidRDefault="00AE0C68" w:rsidP="00E22A07">
            <w:pPr>
              <w:spacing w:line="240" w:lineRule="auto"/>
              <w:rPr>
                <w:sz w:val="24"/>
                <w:szCs w:val="24"/>
              </w:rPr>
            </w:pPr>
            <w:r w:rsidRPr="003A51AC">
              <w:rPr>
                <w:sz w:val="24"/>
                <w:szCs w:val="24"/>
              </w:rPr>
              <w:t>Совершенствовать умение детей образовывать однокоренные слова</w:t>
            </w:r>
          </w:p>
        </w:tc>
      </w:tr>
      <w:tr w:rsidR="00AE0C68" w:rsidRPr="003A51AC" w:rsidTr="006444B8">
        <w:trPr>
          <w:trHeight w:val="759"/>
        </w:trPr>
        <w:tc>
          <w:tcPr>
            <w:tcW w:w="3780"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 xml:space="preserve">Формировать умение составлять предложения с однородными членами. </w:t>
            </w:r>
          </w:p>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Продолжать формировать у детей умение правильно согласовывать слова в предложении.</w:t>
            </w:r>
          </w:p>
        </w:tc>
        <w:tc>
          <w:tcPr>
            <w:tcW w:w="3782" w:type="dxa"/>
            <w:gridSpan w:val="2"/>
            <w:vMerge w:val="restart"/>
          </w:tcPr>
          <w:p w:rsidR="00AE0C68" w:rsidRPr="003A51AC" w:rsidRDefault="00AE0C68" w:rsidP="00E22A07">
            <w:pPr>
              <w:spacing w:line="240" w:lineRule="auto"/>
              <w:rPr>
                <w:sz w:val="24"/>
                <w:szCs w:val="24"/>
              </w:rPr>
            </w:pPr>
            <w:r w:rsidRPr="003A51AC">
              <w:rPr>
                <w:sz w:val="24"/>
                <w:szCs w:val="24"/>
              </w:rPr>
              <w:t xml:space="preserve">Продолжать совершенствовать у детей умение </w:t>
            </w:r>
          </w:p>
          <w:p w:rsidR="00AE0C68" w:rsidRPr="003A51AC" w:rsidRDefault="00AE0C68" w:rsidP="00F7618D">
            <w:pPr>
              <w:pStyle w:val="a3"/>
              <w:numPr>
                <w:ilvl w:val="0"/>
                <w:numId w:val="111"/>
              </w:numPr>
              <w:spacing w:line="240" w:lineRule="auto"/>
              <w:ind w:left="0" w:firstLine="263"/>
              <w:jc w:val="left"/>
              <w:rPr>
                <w:sz w:val="24"/>
                <w:szCs w:val="24"/>
              </w:rPr>
            </w:pPr>
            <w:r w:rsidRPr="003A51AC">
              <w:rPr>
                <w:sz w:val="24"/>
                <w:szCs w:val="24"/>
              </w:rPr>
              <w:t xml:space="preserve">составлять по образцу простые и сложные предложения; </w:t>
            </w:r>
          </w:p>
          <w:p w:rsidR="00AE0C68" w:rsidRPr="003A51AC" w:rsidRDefault="00AE0C68" w:rsidP="00F7618D">
            <w:pPr>
              <w:pStyle w:val="a3"/>
              <w:numPr>
                <w:ilvl w:val="0"/>
                <w:numId w:val="111"/>
              </w:numPr>
              <w:spacing w:line="240" w:lineRule="auto"/>
              <w:ind w:left="0" w:firstLine="263"/>
              <w:jc w:val="left"/>
              <w:rPr>
                <w:sz w:val="24"/>
                <w:szCs w:val="24"/>
              </w:rPr>
            </w:pPr>
            <w:r w:rsidRPr="003A51AC">
              <w:rPr>
                <w:sz w:val="24"/>
                <w:szCs w:val="24"/>
              </w:rPr>
              <w:t>при инсценировках пользоваться прямой и косвенной речью.</w:t>
            </w:r>
          </w:p>
        </w:tc>
        <w:tc>
          <w:tcPr>
            <w:tcW w:w="3782" w:type="dxa"/>
            <w:gridSpan w:val="2"/>
            <w:vMerge w:val="restart"/>
          </w:tcPr>
          <w:p w:rsidR="00AE0C68" w:rsidRPr="003A51AC" w:rsidRDefault="00AE0C68" w:rsidP="00E22A07">
            <w:pPr>
              <w:spacing w:line="240" w:lineRule="auto"/>
              <w:rPr>
                <w:sz w:val="24"/>
                <w:szCs w:val="24"/>
              </w:rPr>
            </w:pPr>
            <w:r w:rsidRPr="003A51AC">
              <w:rPr>
                <w:sz w:val="24"/>
                <w:szCs w:val="24"/>
              </w:rPr>
              <w:t>Совершенствовать умение детей использовать в речи сложные предложения разных видов.</w:t>
            </w:r>
          </w:p>
        </w:tc>
      </w:tr>
      <w:tr w:rsidR="00AE0C68" w:rsidRPr="003A51AC" w:rsidTr="006444B8">
        <w:trPr>
          <w:trHeight w:val="759"/>
        </w:trPr>
        <w:tc>
          <w:tcPr>
            <w:tcW w:w="3780"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Совершенствовать умения использовать простые сложносочинённые и сложноподчинённые предложения</w:t>
            </w:r>
          </w:p>
        </w:tc>
        <w:tc>
          <w:tcPr>
            <w:tcW w:w="3782" w:type="dxa"/>
            <w:gridSpan w:val="2"/>
            <w:vMerge/>
          </w:tcPr>
          <w:p w:rsidR="00AE0C68" w:rsidRPr="003A51AC" w:rsidRDefault="00AE0C68" w:rsidP="00E22A07">
            <w:pPr>
              <w:spacing w:line="240" w:lineRule="auto"/>
              <w:rPr>
                <w:sz w:val="24"/>
                <w:szCs w:val="24"/>
              </w:rPr>
            </w:pPr>
          </w:p>
        </w:tc>
        <w:tc>
          <w:tcPr>
            <w:tcW w:w="3782" w:type="dxa"/>
            <w:gridSpan w:val="2"/>
            <w:vMerge/>
          </w:tcPr>
          <w:p w:rsidR="00AE0C68" w:rsidRPr="003A51AC" w:rsidRDefault="00AE0C68" w:rsidP="00E22A07">
            <w:pPr>
              <w:spacing w:line="240" w:lineRule="auto"/>
              <w:rPr>
                <w:sz w:val="24"/>
                <w:szCs w:val="24"/>
              </w:rPr>
            </w:pPr>
          </w:p>
        </w:tc>
      </w:tr>
      <w:tr w:rsidR="00AE0C68" w:rsidRPr="003A51AC" w:rsidTr="006444B8">
        <w:tc>
          <w:tcPr>
            <w:tcW w:w="15126" w:type="dxa"/>
            <w:gridSpan w:val="8"/>
          </w:tcPr>
          <w:p w:rsidR="00AE0C68" w:rsidRPr="003A51AC" w:rsidRDefault="00AE0C68" w:rsidP="00E22A07">
            <w:pPr>
              <w:pStyle w:val="6"/>
              <w:spacing w:before="0" w:line="240" w:lineRule="auto"/>
              <w:outlineLvl w:val="5"/>
              <w:rPr>
                <w:rFonts w:ascii="Times New Roman" w:hAnsi="Times New Roman" w:cs="Times New Roman"/>
                <w:color w:val="auto"/>
                <w:sz w:val="24"/>
                <w:szCs w:val="24"/>
              </w:rPr>
            </w:pPr>
            <w:bookmarkStart w:id="6" w:name="_1.4._Задачи_по"/>
            <w:bookmarkEnd w:id="6"/>
            <w:r w:rsidRPr="003A51AC">
              <w:rPr>
                <w:rFonts w:ascii="Times New Roman" w:hAnsi="Times New Roman" w:cs="Times New Roman"/>
                <w:color w:val="auto"/>
                <w:sz w:val="24"/>
                <w:szCs w:val="24"/>
              </w:rPr>
              <w:t xml:space="preserve"> Задачи по развитию связной речи</w:t>
            </w:r>
          </w:p>
        </w:tc>
      </w:tr>
      <w:tr w:rsidR="00AE0C68" w:rsidRPr="003A51AC" w:rsidTr="006444B8">
        <w:tc>
          <w:tcPr>
            <w:tcW w:w="3780"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6444B8">
        <w:trPr>
          <w:trHeight w:val="567"/>
        </w:trPr>
        <w:tc>
          <w:tcPr>
            <w:tcW w:w="3780" w:type="dxa"/>
            <w:gridSpan w:val="2"/>
          </w:tcPr>
          <w:p w:rsidR="00AE0C68" w:rsidRPr="003A51AC" w:rsidRDefault="00AE0C68" w:rsidP="00E22A07">
            <w:pPr>
              <w:pStyle w:val="15"/>
              <w:widowControl w:val="0"/>
              <w:rPr>
                <w:rFonts w:ascii="Times New Roman" w:hAnsi="Times New Roman" w:cs="Times New Roman"/>
                <w:sz w:val="24"/>
                <w:szCs w:val="24"/>
              </w:rPr>
            </w:pPr>
            <w:r w:rsidRPr="003A51AC">
              <w:rPr>
                <w:rFonts w:ascii="Times New Roman" w:hAnsi="Times New Roman" w:cs="Times New Roman"/>
                <w:sz w:val="24"/>
                <w:szCs w:val="24"/>
              </w:rPr>
              <w:t>Продолжать закреплять у детей умение отвечать на вопросы педагога при рассматривании</w:t>
            </w:r>
          </w:p>
          <w:p w:rsidR="00AE0C68" w:rsidRPr="003A51AC" w:rsidRDefault="00AE0C68" w:rsidP="00E22A07">
            <w:pPr>
              <w:pStyle w:val="15"/>
              <w:widowControl w:val="0"/>
              <w:rPr>
                <w:rFonts w:ascii="Times New Roman" w:hAnsi="Times New Roman" w:cs="Times New Roman"/>
                <w:sz w:val="24"/>
                <w:szCs w:val="24"/>
              </w:rPr>
            </w:pPr>
            <w:r w:rsidRPr="003A51AC">
              <w:rPr>
                <w:rFonts w:ascii="Times New Roman" w:hAnsi="Times New Roman" w:cs="Times New Roman"/>
                <w:sz w:val="24"/>
                <w:szCs w:val="24"/>
              </w:rPr>
              <w:t xml:space="preserve">предметов, </w:t>
            </w:r>
          </w:p>
          <w:p w:rsidR="00AE0C68" w:rsidRPr="003A51AC" w:rsidRDefault="00AE0C68" w:rsidP="00E22A07">
            <w:pPr>
              <w:pStyle w:val="15"/>
              <w:widowControl w:val="0"/>
              <w:rPr>
                <w:rFonts w:ascii="Times New Roman" w:hAnsi="Times New Roman" w:cs="Times New Roman"/>
                <w:sz w:val="24"/>
                <w:szCs w:val="24"/>
              </w:rPr>
            </w:pPr>
            <w:r w:rsidRPr="003A51AC">
              <w:rPr>
                <w:rFonts w:ascii="Times New Roman" w:hAnsi="Times New Roman" w:cs="Times New Roman"/>
                <w:sz w:val="24"/>
                <w:szCs w:val="24"/>
              </w:rPr>
              <w:t xml:space="preserve">картин, </w:t>
            </w:r>
          </w:p>
          <w:p w:rsidR="00AE0C68" w:rsidRPr="003A51AC" w:rsidRDefault="00AE0C68" w:rsidP="00E22A07">
            <w:pPr>
              <w:pStyle w:val="15"/>
              <w:widowControl w:val="0"/>
              <w:rPr>
                <w:rFonts w:ascii="Times New Roman" w:hAnsi="Times New Roman" w:cs="Times New Roman"/>
                <w:sz w:val="24"/>
                <w:szCs w:val="24"/>
              </w:rPr>
            </w:pPr>
            <w:r w:rsidRPr="003A51AC">
              <w:rPr>
                <w:rFonts w:ascii="Times New Roman" w:hAnsi="Times New Roman" w:cs="Times New Roman"/>
                <w:sz w:val="24"/>
                <w:szCs w:val="24"/>
              </w:rPr>
              <w:t xml:space="preserve">иллюстраций; </w:t>
            </w:r>
          </w:p>
        </w:tc>
        <w:tc>
          <w:tcPr>
            <w:tcW w:w="3782" w:type="dxa"/>
            <w:gridSpan w:val="2"/>
          </w:tcPr>
          <w:p w:rsidR="00AE0C68" w:rsidRPr="003A51AC" w:rsidRDefault="00AE0C68" w:rsidP="00E22A07">
            <w:pPr>
              <w:pStyle w:val="15"/>
              <w:shd w:val="clear" w:color="auto" w:fill="FFFFFF"/>
              <w:rPr>
                <w:rFonts w:ascii="Times New Roman" w:hAnsi="Times New Roman" w:cs="Times New Roman"/>
                <w:sz w:val="24"/>
                <w:szCs w:val="24"/>
              </w:rPr>
            </w:pPr>
            <w:r w:rsidRPr="003A51AC">
              <w:rPr>
                <w:rFonts w:ascii="Times New Roman" w:hAnsi="Times New Roman" w:cs="Times New Roman"/>
                <w:sz w:val="24"/>
                <w:szCs w:val="24"/>
              </w:rPr>
              <w:t xml:space="preserve">Продолжать совершенствовать диалогическую речь детей. </w:t>
            </w:r>
          </w:p>
        </w:tc>
        <w:tc>
          <w:tcPr>
            <w:tcW w:w="3782" w:type="dxa"/>
            <w:gridSpan w:val="2"/>
          </w:tcPr>
          <w:p w:rsidR="00AE0C68" w:rsidRPr="003A51AC" w:rsidRDefault="00AE0C68" w:rsidP="00E22A07">
            <w:pPr>
              <w:pStyle w:val="15"/>
              <w:jc w:val="both"/>
              <w:rPr>
                <w:rFonts w:ascii="Times New Roman" w:hAnsi="Times New Roman" w:cs="Times New Roman"/>
                <w:sz w:val="24"/>
                <w:szCs w:val="24"/>
              </w:rPr>
            </w:pPr>
            <w:r w:rsidRPr="003A51AC">
              <w:rPr>
                <w:rFonts w:ascii="Times New Roman" w:hAnsi="Times New Roman" w:cs="Times New Roman"/>
                <w:sz w:val="24"/>
                <w:szCs w:val="24"/>
              </w:rPr>
              <w:t>Совершенствовать диалогическую и монологическую  формы речи.</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Совершенствовать диалогическую и монологическую формы речи.</w:t>
            </w:r>
          </w:p>
        </w:tc>
      </w:tr>
      <w:tr w:rsidR="00AE0C68" w:rsidRPr="003A51AC" w:rsidTr="006444B8">
        <w:trPr>
          <w:trHeight w:val="567"/>
        </w:trPr>
        <w:tc>
          <w:tcPr>
            <w:tcW w:w="3780" w:type="dxa"/>
            <w:gridSpan w:val="2"/>
          </w:tcPr>
          <w:p w:rsidR="00AE0C68" w:rsidRPr="003A51AC" w:rsidRDefault="00AE0C68" w:rsidP="00E22A07">
            <w:pPr>
              <w:pStyle w:val="15"/>
              <w:widowControl w:val="0"/>
              <w:rPr>
                <w:rFonts w:ascii="Times New Roman" w:hAnsi="Times New Roman" w:cs="Times New Roman"/>
                <w:sz w:val="24"/>
                <w:szCs w:val="24"/>
              </w:rPr>
            </w:pPr>
            <w:r w:rsidRPr="003A51AC">
              <w:rPr>
                <w:rFonts w:ascii="Times New Roman" w:hAnsi="Times New Roman" w:cs="Times New Roman"/>
                <w:sz w:val="24"/>
                <w:szCs w:val="24"/>
              </w:rPr>
              <w:t>Продолжать закреплять умение свободно вступать в общение со взрослыми и детьми,</w:t>
            </w:r>
          </w:p>
        </w:tc>
        <w:tc>
          <w:tcPr>
            <w:tcW w:w="3782" w:type="dxa"/>
            <w:gridSpan w:val="2"/>
          </w:tcPr>
          <w:p w:rsidR="00AE0C68" w:rsidRPr="003A51AC" w:rsidRDefault="00AE0C68" w:rsidP="00E22A07">
            <w:pPr>
              <w:pStyle w:val="15"/>
              <w:shd w:val="clear" w:color="auto" w:fill="FFFFFF"/>
              <w:rPr>
                <w:rFonts w:ascii="Times New Roman" w:hAnsi="Times New Roman" w:cs="Times New Roman"/>
                <w:sz w:val="24"/>
                <w:szCs w:val="24"/>
              </w:rPr>
            </w:pPr>
            <w:r w:rsidRPr="003A51AC">
              <w:rPr>
                <w:rFonts w:ascii="Times New Roman" w:hAnsi="Times New Roman" w:cs="Times New Roman"/>
                <w:sz w:val="24"/>
                <w:szCs w:val="24"/>
              </w:rPr>
              <w:t xml:space="preserve">Закреплять у детей умение поддерживать беседу: </w:t>
            </w:r>
          </w:p>
          <w:p w:rsidR="00AE0C68" w:rsidRPr="003A51AC" w:rsidRDefault="00AE0C68" w:rsidP="00F7618D">
            <w:pPr>
              <w:pStyle w:val="15"/>
              <w:numPr>
                <w:ilvl w:val="0"/>
                <w:numId w:val="111"/>
              </w:numPr>
              <w:shd w:val="clear" w:color="auto" w:fill="FFFFFF"/>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задавать вопросы по поводу предметов, их качеств, действий с ними, взаимоотношений с окружающими, </w:t>
            </w:r>
          </w:p>
          <w:p w:rsidR="00AE0C68" w:rsidRPr="003A51AC" w:rsidRDefault="00AE0C68" w:rsidP="00F7618D">
            <w:pPr>
              <w:pStyle w:val="15"/>
              <w:numPr>
                <w:ilvl w:val="0"/>
                <w:numId w:val="111"/>
              </w:numPr>
              <w:shd w:val="clear" w:color="auto" w:fill="FFFFFF"/>
              <w:ind w:left="0" w:firstLine="360"/>
              <w:rPr>
                <w:rFonts w:ascii="Times New Roman" w:hAnsi="Times New Roman" w:cs="Times New Roman"/>
                <w:sz w:val="24"/>
                <w:szCs w:val="24"/>
              </w:rPr>
            </w:pPr>
            <w:r w:rsidRPr="003A51AC">
              <w:rPr>
                <w:rFonts w:ascii="Times New Roman" w:hAnsi="Times New Roman" w:cs="Times New Roman"/>
                <w:sz w:val="24"/>
                <w:szCs w:val="24"/>
              </w:rPr>
              <w:t>правильно по форме и содержанию отвечать на вопросы</w:t>
            </w:r>
          </w:p>
        </w:tc>
        <w:tc>
          <w:tcPr>
            <w:tcW w:w="3782" w:type="dxa"/>
            <w:gridSpan w:val="2"/>
          </w:tcPr>
          <w:p w:rsidR="00AE0C68" w:rsidRPr="003A51AC" w:rsidRDefault="00AE0C68" w:rsidP="00E22A07">
            <w:pPr>
              <w:pStyle w:val="15"/>
              <w:jc w:val="both"/>
              <w:rPr>
                <w:rFonts w:ascii="Times New Roman" w:hAnsi="Times New Roman" w:cs="Times New Roman"/>
                <w:sz w:val="24"/>
                <w:szCs w:val="24"/>
              </w:rPr>
            </w:pPr>
            <w:r w:rsidRPr="003A51AC">
              <w:rPr>
                <w:rFonts w:ascii="Times New Roman" w:hAnsi="Times New Roman" w:cs="Times New Roman"/>
                <w:sz w:val="24"/>
                <w:szCs w:val="24"/>
              </w:rPr>
              <w:t xml:space="preserve">Закреплять умения поддерживать непринужденную беседу, </w:t>
            </w:r>
          </w:p>
          <w:p w:rsidR="00AE0C68" w:rsidRPr="003A51AC" w:rsidRDefault="00AE0C68" w:rsidP="00F7618D">
            <w:pPr>
              <w:pStyle w:val="15"/>
              <w:numPr>
                <w:ilvl w:val="0"/>
                <w:numId w:val="111"/>
              </w:numPr>
              <w:ind w:left="0" w:firstLine="360"/>
              <w:jc w:val="both"/>
              <w:rPr>
                <w:rFonts w:ascii="Times New Roman" w:hAnsi="Times New Roman" w:cs="Times New Roman"/>
                <w:sz w:val="24"/>
                <w:szCs w:val="24"/>
              </w:rPr>
            </w:pPr>
            <w:r w:rsidRPr="003A51AC">
              <w:rPr>
                <w:rFonts w:ascii="Times New Roman" w:hAnsi="Times New Roman" w:cs="Times New Roman"/>
                <w:sz w:val="24"/>
                <w:szCs w:val="24"/>
              </w:rPr>
              <w:t xml:space="preserve">задавать вопросы, </w:t>
            </w:r>
          </w:p>
          <w:p w:rsidR="00AE0C68" w:rsidRPr="003A51AC" w:rsidRDefault="00AE0C68" w:rsidP="00F7618D">
            <w:pPr>
              <w:pStyle w:val="15"/>
              <w:numPr>
                <w:ilvl w:val="0"/>
                <w:numId w:val="111"/>
              </w:numPr>
              <w:ind w:left="0" w:firstLine="360"/>
              <w:jc w:val="both"/>
              <w:rPr>
                <w:rFonts w:ascii="Times New Roman" w:hAnsi="Times New Roman" w:cs="Times New Roman"/>
                <w:sz w:val="24"/>
                <w:szCs w:val="24"/>
              </w:rPr>
            </w:pPr>
            <w:r w:rsidRPr="003A51AC">
              <w:rPr>
                <w:rFonts w:ascii="Times New Roman" w:hAnsi="Times New Roman" w:cs="Times New Roman"/>
                <w:sz w:val="24"/>
                <w:szCs w:val="24"/>
              </w:rPr>
              <w:t xml:space="preserve">правильно отвечать на вопросы педагога и детей; </w:t>
            </w:r>
          </w:p>
          <w:p w:rsidR="00AE0C68" w:rsidRPr="003A51AC" w:rsidRDefault="00AE0C68" w:rsidP="00F7618D">
            <w:pPr>
              <w:pStyle w:val="15"/>
              <w:numPr>
                <w:ilvl w:val="0"/>
                <w:numId w:val="111"/>
              </w:numPr>
              <w:ind w:left="0" w:firstLine="360"/>
              <w:jc w:val="both"/>
              <w:rPr>
                <w:rFonts w:ascii="Times New Roman" w:hAnsi="Times New Roman" w:cs="Times New Roman"/>
                <w:sz w:val="24"/>
                <w:szCs w:val="24"/>
              </w:rPr>
            </w:pPr>
            <w:r w:rsidRPr="003A51AC">
              <w:rPr>
                <w:rFonts w:ascii="Times New Roman" w:hAnsi="Times New Roman" w:cs="Times New Roman"/>
                <w:sz w:val="24"/>
                <w:szCs w:val="24"/>
              </w:rPr>
              <w:t>объединять в распространенном ответе реплики других детей,</w:t>
            </w:r>
          </w:p>
          <w:p w:rsidR="00AE0C68" w:rsidRPr="003A51AC" w:rsidRDefault="00AE0C68" w:rsidP="00F7618D">
            <w:pPr>
              <w:pStyle w:val="15"/>
              <w:numPr>
                <w:ilvl w:val="0"/>
                <w:numId w:val="111"/>
              </w:numPr>
              <w:ind w:left="0" w:firstLine="360"/>
              <w:jc w:val="both"/>
              <w:rPr>
                <w:rFonts w:ascii="Times New Roman" w:hAnsi="Times New Roman" w:cs="Times New Roman"/>
                <w:sz w:val="24"/>
                <w:szCs w:val="24"/>
              </w:rPr>
            </w:pPr>
            <w:r w:rsidRPr="003A51AC">
              <w:rPr>
                <w:rFonts w:ascii="Times New Roman" w:hAnsi="Times New Roman" w:cs="Times New Roman"/>
                <w:sz w:val="24"/>
                <w:szCs w:val="24"/>
              </w:rPr>
              <w:t>отвечать на один и тот же вопрос по-разному (кратко и распространенно).</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Закреплять умение отвечать на вопросы и задавать их.</w:t>
            </w:r>
          </w:p>
        </w:tc>
      </w:tr>
      <w:tr w:rsidR="00AE0C68" w:rsidRPr="003A51AC" w:rsidTr="006444B8">
        <w:trPr>
          <w:trHeight w:val="567"/>
        </w:trPr>
        <w:tc>
          <w:tcPr>
            <w:tcW w:w="3780" w:type="dxa"/>
            <w:gridSpan w:val="2"/>
          </w:tcPr>
          <w:p w:rsidR="00AE0C68" w:rsidRPr="003A51AC" w:rsidRDefault="00AE0C68" w:rsidP="00E22A07">
            <w:pPr>
              <w:pStyle w:val="15"/>
              <w:widowControl w:val="0"/>
              <w:rPr>
                <w:rFonts w:ascii="Times New Roman" w:hAnsi="Times New Roman" w:cs="Times New Roman"/>
                <w:sz w:val="24"/>
                <w:szCs w:val="24"/>
              </w:rPr>
            </w:pPr>
          </w:p>
        </w:tc>
        <w:tc>
          <w:tcPr>
            <w:tcW w:w="3782" w:type="dxa"/>
            <w:gridSpan w:val="2"/>
          </w:tcPr>
          <w:p w:rsidR="00AE0C68" w:rsidRPr="003A51AC" w:rsidRDefault="00AE0C68" w:rsidP="00E22A07">
            <w:pPr>
              <w:pStyle w:val="15"/>
              <w:shd w:val="clear" w:color="auto" w:fill="FFFFFF"/>
              <w:rPr>
                <w:rFonts w:ascii="Times New Roman" w:hAnsi="Times New Roman" w:cs="Times New Roman"/>
                <w:sz w:val="24"/>
                <w:szCs w:val="24"/>
              </w:rPr>
            </w:pPr>
            <w:r w:rsidRPr="003A51AC">
              <w:rPr>
                <w:rFonts w:ascii="Times New Roman" w:hAnsi="Times New Roman" w:cs="Times New Roman"/>
                <w:sz w:val="24"/>
                <w:szCs w:val="24"/>
              </w:rPr>
              <w:t>Развивать коммуникативно-речевые умения</w:t>
            </w:r>
          </w:p>
          <w:p w:rsidR="00AE0C68" w:rsidRPr="003A51AC" w:rsidRDefault="00AE0C68" w:rsidP="00E22A07">
            <w:pPr>
              <w:pStyle w:val="15"/>
              <w:shd w:val="clear" w:color="auto" w:fill="FFFFFF"/>
              <w:rPr>
                <w:rFonts w:ascii="Times New Roman" w:hAnsi="Times New Roman" w:cs="Times New Roman"/>
                <w:sz w:val="24"/>
                <w:szCs w:val="24"/>
              </w:rPr>
            </w:pPr>
            <w:r w:rsidRPr="003A51AC">
              <w:rPr>
                <w:rFonts w:ascii="Times New Roman" w:hAnsi="Times New Roman" w:cs="Times New Roman"/>
                <w:sz w:val="24"/>
                <w:szCs w:val="24"/>
              </w:rPr>
              <w:t>у дошкольников (умение вступить, поддержать и завершить общение)</w:t>
            </w:r>
          </w:p>
        </w:tc>
        <w:tc>
          <w:tcPr>
            <w:tcW w:w="3782" w:type="dxa"/>
            <w:gridSpan w:val="2"/>
          </w:tcPr>
          <w:p w:rsidR="00AE0C68" w:rsidRPr="003A51AC" w:rsidRDefault="00AE0C68" w:rsidP="00E22A07">
            <w:pPr>
              <w:pStyle w:val="15"/>
              <w:jc w:val="both"/>
              <w:rPr>
                <w:rFonts w:ascii="Times New Roman" w:hAnsi="Times New Roman" w:cs="Times New Roman"/>
                <w:sz w:val="24"/>
                <w:szCs w:val="24"/>
              </w:rPr>
            </w:pPr>
            <w:r w:rsidRPr="003A51AC">
              <w:rPr>
                <w:rFonts w:ascii="Times New Roman" w:hAnsi="Times New Roman" w:cs="Times New Roman"/>
                <w:sz w:val="24"/>
                <w:szCs w:val="24"/>
              </w:rPr>
              <w:t xml:space="preserve">Закреплять умение </w:t>
            </w:r>
          </w:p>
          <w:p w:rsidR="00AE0C68" w:rsidRPr="003A51AC" w:rsidRDefault="00AE0C68" w:rsidP="00E22A07">
            <w:pPr>
              <w:pStyle w:val="15"/>
              <w:jc w:val="both"/>
              <w:rPr>
                <w:rFonts w:ascii="Times New Roman" w:hAnsi="Times New Roman" w:cs="Times New Roman"/>
                <w:sz w:val="24"/>
                <w:szCs w:val="24"/>
              </w:rPr>
            </w:pPr>
            <w:r w:rsidRPr="003A51AC">
              <w:rPr>
                <w:rFonts w:ascii="Times New Roman" w:hAnsi="Times New Roman" w:cs="Times New Roman"/>
                <w:sz w:val="24"/>
                <w:szCs w:val="24"/>
              </w:rPr>
              <w:t>участвовать в общей беседе,</w:t>
            </w:r>
          </w:p>
          <w:p w:rsidR="00AE0C68" w:rsidRPr="003A51AC" w:rsidRDefault="00AE0C68" w:rsidP="00E22A07">
            <w:pPr>
              <w:pStyle w:val="15"/>
              <w:jc w:val="both"/>
              <w:rPr>
                <w:rFonts w:ascii="Times New Roman" w:hAnsi="Times New Roman" w:cs="Times New Roman"/>
                <w:sz w:val="24"/>
                <w:szCs w:val="24"/>
              </w:rPr>
            </w:pPr>
            <w:r w:rsidRPr="003A51AC">
              <w:rPr>
                <w:rFonts w:ascii="Times New Roman" w:hAnsi="Times New Roman" w:cs="Times New Roman"/>
                <w:sz w:val="24"/>
                <w:szCs w:val="24"/>
              </w:rPr>
              <w:t xml:space="preserve"> внимательно слушать собеседника, не перебивать его, не отвлекаться.</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Продолжать развивать коммуникативно-речевые умения</w:t>
            </w:r>
          </w:p>
        </w:tc>
      </w:tr>
      <w:tr w:rsidR="00AE0C68" w:rsidRPr="003A51AC" w:rsidTr="006444B8">
        <w:trPr>
          <w:trHeight w:val="567"/>
        </w:trPr>
        <w:tc>
          <w:tcPr>
            <w:tcW w:w="3780" w:type="dxa"/>
            <w:gridSpan w:val="2"/>
          </w:tcPr>
          <w:p w:rsidR="00AE0C68" w:rsidRPr="003A51AC" w:rsidRDefault="00AE0C68" w:rsidP="00E22A07">
            <w:pPr>
              <w:pStyle w:val="15"/>
              <w:widowControl w:val="0"/>
              <w:rPr>
                <w:rFonts w:ascii="Times New Roman" w:hAnsi="Times New Roman" w:cs="Times New Roman"/>
                <w:sz w:val="24"/>
                <w:szCs w:val="24"/>
              </w:rPr>
            </w:pPr>
            <w:r w:rsidRPr="003A51AC">
              <w:rPr>
                <w:rFonts w:ascii="Times New Roman" w:hAnsi="Times New Roman" w:cs="Times New Roman"/>
                <w:sz w:val="24"/>
                <w:szCs w:val="24"/>
              </w:rPr>
              <w:t xml:space="preserve">Закреплять пользоваться простыми формулами речевого этикета.  </w:t>
            </w:r>
          </w:p>
        </w:tc>
        <w:tc>
          <w:tcPr>
            <w:tcW w:w="3782" w:type="dxa"/>
            <w:gridSpan w:val="2"/>
          </w:tcPr>
          <w:p w:rsidR="00AE0C68" w:rsidRPr="003A51AC" w:rsidRDefault="00AE0C68" w:rsidP="00E22A07">
            <w:pPr>
              <w:pStyle w:val="15"/>
              <w:shd w:val="clear" w:color="auto" w:fill="FFFFFF"/>
              <w:rPr>
                <w:rFonts w:ascii="Times New Roman" w:hAnsi="Times New Roman" w:cs="Times New Roman"/>
                <w:sz w:val="24"/>
                <w:szCs w:val="24"/>
              </w:rPr>
            </w:pPr>
            <w:r w:rsidRPr="003A51AC">
              <w:rPr>
                <w:rFonts w:ascii="Times New Roman" w:hAnsi="Times New Roman" w:cs="Times New Roman"/>
                <w:sz w:val="24"/>
                <w:szCs w:val="24"/>
              </w:rPr>
              <w:t xml:space="preserve">Воспитывать культуру общения: формирование умений приветствовать родных, </w:t>
            </w:r>
            <w:r w:rsidRPr="003A51AC">
              <w:rPr>
                <w:rFonts w:ascii="Times New Roman" w:hAnsi="Times New Roman" w:cs="Times New Roman"/>
                <w:sz w:val="24"/>
                <w:szCs w:val="24"/>
              </w:rPr>
              <w:lastRenderedPageBreak/>
              <w:t xml:space="preserve">знакомых, детей по группе. </w:t>
            </w:r>
          </w:p>
        </w:tc>
        <w:tc>
          <w:tcPr>
            <w:tcW w:w="3782" w:type="dxa"/>
            <w:gridSpan w:val="2"/>
          </w:tcPr>
          <w:p w:rsidR="00AE0C68" w:rsidRPr="003A51AC" w:rsidRDefault="00AE0C68" w:rsidP="00E22A07">
            <w:pPr>
              <w:pStyle w:val="15"/>
              <w:jc w:val="both"/>
              <w:rPr>
                <w:rFonts w:ascii="Times New Roman" w:hAnsi="Times New Roman" w:cs="Times New Roman"/>
                <w:sz w:val="24"/>
                <w:szCs w:val="24"/>
              </w:rPr>
            </w:pPr>
            <w:r w:rsidRPr="003A51AC">
              <w:rPr>
                <w:rFonts w:ascii="Times New Roman" w:hAnsi="Times New Roman" w:cs="Times New Roman"/>
                <w:sz w:val="24"/>
                <w:szCs w:val="24"/>
              </w:rPr>
              <w:lastRenderedPageBreak/>
              <w:t>Продолжать формировать у детей</w:t>
            </w:r>
          </w:p>
          <w:p w:rsidR="00AE0C68" w:rsidRPr="003A51AC" w:rsidRDefault="00AE0C68" w:rsidP="00E22A07">
            <w:pPr>
              <w:pStyle w:val="15"/>
              <w:jc w:val="both"/>
              <w:rPr>
                <w:rFonts w:ascii="Times New Roman" w:hAnsi="Times New Roman" w:cs="Times New Roman"/>
                <w:sz w:val="24"/>
                <w:szCs w:val="24"/>
              </w:rPr>
            </w:pPr>
            <w:r w:rsidRPr="003A51AC">
              <w:rPr>
                <w:rFonts w:ascii="Times New Roman" w:hAnsi="Times New Roman" w:cs="Times New Roman"/>
                <w:sz w:val="24"/>
                <w:szCs w:val="24"/>
              </w:rPr>
              <w:t xml:space="preserve">умение использовать разнообразные формулы речевого </w:t>
            </w:r>
            <w:r w:rsidRPr="003A51AC">
              <w:rPr>
                <w:rFonts w:ascii="Times New Roman" w:hAnsi="Times New Roman" w:cs="Times New Roman"/>
                <w:sz w:val="24"/>
                <w:szCs w:val="24"/>
              </w:rPr>
              <w:lastRenderedPageBreak/>
              <w:t>этикета, употреблять их без напоминания;</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Воспитывать культуру речевого общения</w:t>
            </w:r>
          </w:p>
        </w:tc>
      </w:tr>
      <w:tr w:rsidR="00AE0C68" w:rsidRPr="003A51AC" w:rsidTr="006444B8">
        <w:trPr>
          <w:trHeight w:val="567"/>
        </w:trPr>
        <w:tc>
          <w:tcPr>
            <w:tcW w:w="3780" w:type="dxa"/>
            <w:gridSpan w:val="2"/>
          </w:tcPr>
          <w:p w:rsidR="00AE0C68" w:rsidRPr="003A51AC" w:rsidRDefault="00AE0C68" w:rsidP="00E22A07">
            <w:pPr>
              <w:pStyle w:val="15"/>
              <w:widowControl w:val="0"/>
              <w:rPr>
                <w:rFonts w:ascii="Times New Roman" w:hAnsi="Times New Roman" w:cs="Times New Roman"/>
                <w:sz w:val="24"/>
                <w:szCs w:val="24"/>
              </w:rPr>
            </w:pPr>
          </w:p>
        </w:tc>
        <w:tc>
          <w:tcPr>
            <w:tcW w:w="3782" w:type="dxa"/>
            <w:gridSpan w:val="2"/>
          </w:tcPr>
          <w:p w:rsidR="00AE0C68" w:rsidRPr="003A51AC" w:rsidRDefault="00AE0C68" w:rsidP="00E22A07">
            <w:pPr>
              <w:pStyle w:val="15"/>
              <w:shd w:val="clear" w:color="auto" w:fill="FFFFFF"/>
              <w:rPr>
                <w:rFonts w:ascii="Times New Roman" w:hAnsi="Times New Roman" w:cs="Times New Roman"/>
                <w:sz w:val="24"/>
                <w:szCs w:val="24"/>
              </w:rPr>
            </w:pPr>
            <w:r w:rsidRPr="003A51AC">
              <w:rPr>
                <w:rFonts w:ascii="Times New Roman" w:hAnsi="Times New Roman" w:cs="Times New Roman"/>
                <w:sz w:val="24"/>
                <w:szCs w:val="24"/>
              </w:rPr>
              <w:t xml:space="preserve">Использовать формулы речевого этикета </w:t>
            </w:r>
          </w:p>
          <w:p w:rsidR="00AE0C68" w:rsidRPr="003A51AC" w:rsidRDefault="00AE0C68" w:rsidP="00F7618D">
            <w:pPr>
              <w:pStyle w:val="15"/>
              <w:numPr>
                <w:ilvl w:val="0"/>
                <w:numId w:val="114"/>
              </w:numPr>
              <w:shd w:val="clear" w:color="auto" w:fill="FFFFFF"/>
              <w:rPr>
                <w:rFonts w:ascii="Times New Roman" w:hAnsi="Times New Roman" w:cs="Times New Roman"/>
                <w:sz w:val="24"/>
                <w:szCs w:val="24"/>
              </w:rPr>
            </w:pPr>
            <w:r w:rsidRPr="003A51AC">
              <w:rPr>
                <w:rFonts w:ascii="Times New Roman" w:hAnsi="Times New Roman" w:cs="Times New Roman"/>
                <w:sz w:val="24"/>
                <w:szCs w:val="24"/>
              </w:rPr>
              <w:t xml:space="preserve">при ответе по телефону, </w:t>
            </w:r>
          </w:p>
          <w:p w:rsidR="00AE0C68" w:rsidRPr="003A51AC" w:rsidRDefault="00AE0C68" w:rsidP="00F7618D">
            <w:pPr>
              <w:pStyle w:val="15"/>
              <w:numPr>
                <w:ilvl w:val="0"/>
                <w:numId w:val="114"/>
              </w:numPr>
              <w:shd w:val="clear" w:color="auto" w:fill="FFFFFF"/>
              <w:rPr>
                <w:rFonts w:ascii="Times New Roman" w:hAnsi="Times New Roman" w:cs="Times New Roman"/>
                <w:sz w:val="24"/>
                <w:szCs w:val="24"/>
              </w:rPr>
            </w:pPr>
            <w:r w:rsidRPr="003A51AC">
              <w:rPr>
                <w:rFonts w:ascii="Times New Roman" w:hAnsi="Times New Roman" w:cs="Times New Roman"/>
                <w:sz w:val="24"/>
                <w:szCs w:val="24"/>
              </w:rPr>
              <w:t xml:space="preserve">при вступлении в разговор с незнакомыми людьми, </w:t>
            </w:r>
          </w:p>
          <w:p w:rsidR="00AE0C68" w:rsidRPr="003A51AC" w:rsidRDefault="00AE0C68" w:rsidP="00F7618D">
            <w:pPr>
              <w:pStyle w:val="15"/>
              <w:numPr>
                <w:ilvl w:val="0"/>
                <w:numId w:val="114"/>
              </w:numPr>
              <w:shd w:val="clear" w:color="auto" w:fill="FFFFFF"/>
              <w:rPr>
                <w:rFonts w:ascii="Times New Roman" w:hAnsi="Times New Roman" w:cs="Times New Roman"/>
                <w:sz w:val="24"/>
                <w:szCs w:val="24"/>
              </w:rPr>
            </w:pPr>
            <w:r w:rsidRPr="003A51AC">
              <w:rPr>
                <w:rFonts w:ascii="Times New Roman" w:hAnsi="Times New Roman" w:cs="Times New Roman"/>
                <w:sz w:val="24"/>
                <w:szCs w:val="24"/>
              </w:rPr>
              <w:t>при встрече гостей.</w:t>
            </w:r>
          </w:p>
        </w:tc>
        <w:tc>
          <w:tcPr>
            <w:tcW w:w="3782" w:type="dxa"/>
            <w:gridSpan w:val="2"/>
          </w:tcPr>
          <w:p w:rsidR="00AE0C68" w:rsidRPr="003A51AC" w:rsidRDefault="00AE0C68" w:rsidP="00E22A07">
            <w:pPr>
              <w:pStyle w:val="15"/>
              <w:jc w:val="both"/>
              <w:rPr>
                <w:rFonts w:ascii="Times New Roman" w:hAnsi="Times New Roman" w:cs="Times New Roman"/>
                <w:sz w:val="24"/>
                <w:szCs w:val="24"/>
              </w:rPr>
            </w:pPr>
            <w:r w:rsidRPr="003A51AC">
              <w:rPr>
                <w:rFonts w:ascii="Times New Roman" w:hAnsi="Times New Roman" w:cs="Times New Roman"/>
                <w:sz w:val="24"/>
                <w:szCs w:val="24"/>
              </w:rPr>
              <w:t xml:space="preserve">Продолжать формировать культуру общения: </w:t>
            </w:r>
          </w:p>
          <w:p w:rsidR="00AE0C68" w:rsidRPr="003A51AC" w:rsidRDefault="00AE0C68" w:rsidP="00F7618D">
            <w:pPr>
              <w:pStyle w:val="15"/>
              <w:numPr>
                <w:ilvl w:val="0"/>
                <w:numId w:val="113"/>
              </w:numPr>
              <w:ind w:left="44" w:firstLine="316"/>
              <w:jc w:val="both"/>
              <w:rPr>
                <w:rFonts w:ascii="Times New Roman" w:hAnsi="Times New Roman" w:cs="Times New Roman"/>
                <w:sz w:val="24"/>
                <w:szCs w:val="24"/>
              </w:rPr>
            </w:pPr>
            <w:r w:rsidRPr="003A51AC">
              <w:rPr>
                <w:rFonts w:ascii="Times New Roman" w:hAnsi="Times New Roman" w:cs="Times New Roman"/>
                <w:sz w:val="24"/>
                <w:szCs w:val="24"/>
              </w:rPr>
              <w:t xml:space="preserve">называть взрослых по имени и отчеству, на «вы», </w:t>
            </w:r>
          </w:p>
          <w:p w:rsidR="00AE0C68" w:rsidRPr="003A51AC" w:rsidRDefault="00AE0C68" w:rsidP="00F7618D">
            <w:pPr>
              <w:pStyle w:val="15"/>
              <w:numPr>
                <w:ilvl w:val="0"/>
                <w:numId w:val="113"/>
              </w:numPr>
              <w:ind w:left="44" w:firstLine="316"/>
              <w:jc w:val="both"/>
              <w:rPr>
                <w:rFonts w:ascii="Times New Roman" w:hAnsi="Times New Roman" w:cs="Times New Roman"/>
                <w:sz w:val="24"/>
                <w:szCs w:val="24"/>
              </w:rPr>
            </w:pPr>
            <w:r w:rsidRPr="003A51AC">
              <w:rPr>
                <w:rFonts w:ascii="Times New Roman" w:hAnsi="Times New Roman" w:cs="Times New Roman"/>
                <w:sz w:val="24"/>
                <w:szCs w:val="24"/>
              </w:rPr>
              <w:t xml:space="preserve">называть друг друга ласковыми именами, </w:t>
            </w:r>
          </w:p>
          <w:p w:rsidR="00AE0C68" w:rsidRPr="003A51AC" w:rsidRDefault="00AE0C68" w:rsidP="00F7618D">
            <w:pPr>
              <w:pStyle w:val="15"/>
              <w:numPr>
                <w:ilvl w:val="0"/>
                <w:numId w:val="113"/>
              </w:numPr>
              <w:ind w:left="44" w:firstLine="316"/>
              <w:jc w:val="both"/>
              <w:rPr>
                <w:rFonts w:ascii="Times New Roman" w:hAnsi="Times New Roman" w:cs="Times New Roman"/>
                <w:sz w:val="24"/>
                <w:szCs w:val="24"/>
              </w:rPr>
            </w:pPr>
            <w:r w:rsidRPr="003A51AC">
              <w:rPr>
                <w:rFonts w:ascii="Times New Roman" w:hAnsi="Times New Roman" w:cs="Times New Roman"/>
                <w:sz w:val="24"/>
                <w:szCs w:val="24"/>
              </w:rPr>
              <w:t xml:space="preserve">во время разговора не опускать голову, смотреть в лицо собеседнику, </w:t>
            </w:r>
          </w:p>
          <w:p w:rsidR="00AE0C68" w:rsidRPr="003A51AC" w:rsidRDefault="00AE0C68" w:rsidP="00E22A07">
            <w:pPr>
              <w:pStyle w:val="15"/>
              <w:jc w:val="both"/>
              <w:rPr>
                <w:rFonts w:ascii="Times New Roman" w:hAnsi="Times New Roman" w:cs="Times New Roman"/>
                <w:sz w:val="24"/>
                <w:szCs w:val="24"/>
              </w:rPr>
            </w:pPr>
            <w:r w:rsidRPr="003A51AC">
              <w:rPr>
                <w:rFonts w:ascii="Times New Roman" w:hAnsi="Times New Roman" w:cs="Times New Roman"/>
                <w:sz w:val="24"/>
                <w:szCs w:val="24"/>
              </w:rPr>
              <w:t>не вмешиваться в разговор взрослых</w:t>
            </w:r>
          </w:p>
        </w:tc>
        <w:tc>
          <w:tcPr>
            <w:tcW w:w="3782" w:type="dxa"/>
            <w:gridSpan w:val="2"/>
          </w:tcPr>
          <w:p w:rsidR="00AE0C68" w:rsidRPr="003A51AC" w:rsidRDefault="00AE0C68" w:rsidP="00E22A07">
            <w:pPr>
              <w:pStyle w:val="15"/>
              <w:rPr>
                <w:rFonts w:ascii="Times New Roman" w:hAnsi="Times New Roman" w:cs="Times New Roman"/>
                <w:sz w:val="24"/>
                <w:szCs w:val="24"/>
              </w:rPr>
            </w:pPr>
          </w:p>
        </w:tc>
      </w:tr>
      <w:tr w:rsidR="00AE0C68" w:rsidRPr="003A51AC" w:rsidTr="006444B8">
        <w:trPr>
          <w:trHeight w:val="567"/>
        </w:trPr>
        <w:tc>
          <w:tcPr>
            <w:tcW w:w="3780" w:type="dxa"/>
            <w:gridSpan w:val="2"/>
          </w:tcPr>
          <w:p w:rsidR="00AE0C68" w:rsidRPr="003A51AC" w:rsidRDefault="00AE0C68" w:rsidP="00E22A07">
            <w:pPr>
              <w:pStyle w:val="15"/>
              <w:widowControl w:val="0"/>
              <w:rPr>
                <w:rFonts w:ascii="Times New Roman" w:hAnsi="Times New Roman" w:cs="Times New Roman"/>
                <w:sz w:val="24"/>
                <w:szCs w:val="24"/>
              </w:rPr>
            </w:pPr>
            <w:r w:rsidRPr="003A51AC">
              <w:rPr>
                <w:rFonts w:ascii="Times New Roman" w:hAnsi="Times New Roman" w:cs="Times New Roman"/>
                <w:sz w:val="24"/>
                <w:szCs w:val="24"/>
              </w:rPr>
              <w:t>Воспитывать умение повторять за педагогом рассказ из 3-4 предложений об игрушке или по содержанию картины,</w:t>
            </w:r>
          </w:p>
        </w:tc>
        <w:tc>
          <w:tcPr>
            <w:tcW w:w="3782" w:type="dxa"/>
            <w:gridSpan w:val="2"/>
          </w:tcPr>
          <w:p w:rsidR="00AE0C68" w:rsidRPr="003A51AC" w:rsidRDefault="00AE0C68" w:rsidP="00E22A07">
            <w:pPr>
              <w:pStyle w:val="15"/>
              <w:shd w:val="clear" w:color="auto" w:fill="FFFFFF"/>
              <w:rPr>
                <w:rFonts w:ascii="Times New Roman" w:hAnsi="Times New Roman" w:cs="Times New Roman"/>
                <w:sz w:val="24"/>
                <w:szCs w:val="24"/>
              </w:rPr>
            </w:pPr>
            <w:r w:rsidRPr="003A51AC">
              <w:rPr>
                <w:rFonts w:ascii="Times New Roman" w:hAnsi="Times New Roman" w:cs="Times New Roman"/>
                <w:sz w:val="24"/>
                <w:szCs w:val="24"/>
              </w:rPr>
              <w:t>Поддерживать стремление детей рассказывать о своих наблюдениях, переживаниях;</w:t>
            </w:r>
          </w:p>
        </w:tc>
        <w:tc>
          <w:tcPr>
            <w:tcW w:w="3782" w:type="dxa"/>
            <w:gridSpan w:val="2"/>
          </w:tcPr>
          <w:p w:rsidR="00AE0C68" w:rsidRPr="003A51AC" w:rsidRDefault="00AE0C68" w:rsidP="00E22A07">
            <w:pPr>
              <w:pStyle w:val="15"/>
              <w:jc w:val="both"/>
              <w:rPr>
                <w:rFonts w:ascii="Times New Roman" w:hAnsi="Times New Roman" w:cs="Times New Roman"/>
                <w:sz w:val="24"/>
                <w:szCs w:val="24"/>
              </w:rPr>
            </w:pPr>
            <w:r w:rsidRPr="003A51AC">
              <w:rPr>
                <w:rFonts w:ascii="Times New Roman" w:hAnsi="Times New Roman" w:cs="Times New Roman"/>
                <w:sz w:val="24"/>
                <w:szCs w:val="24"/>
              </w:rPr>
              <w:t>Поощрять разговоры детей по поводу игр, прочитанных книг, просмотренных фильмов.</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tc>
      </w:tr>
      <w:tr w:rsidR="00AE0C68" w:rsidRPr="003A51AC" w:rsidTr="006444B8">
        <w:trPr>
          <w:trHeight w:val="567"/>
        </w:trPr>
        <w:tc>
          <w:tcPr>
            <w:tcW w:w="3780" w:type="dxa"/>
            <w:gridSpan w:val="2"/>
          </w:tcPr>
          <w:p w:rsidR="00AE0C68" w:rsidRPr="003A51AC" w:rsidRDefault="00AE0C68" w:rsidP="00E22A07">
            <w:pPr>
              <w:pStyle w:val="15"/>
              <w:widowControl w:val="0"/>
              <w:rPr>
                <w:rFonts w:ascii="Times New Roman" w:hAnsi="Times New Roman" w:cs="Times New Roman"/>
                <w:sz w:val="24"/>
                <w:szCs w:val="24"/>
              </w:rPr>
            </w:pPr>
            <w:r w:rsidRPr="003A51AC">
              <w:rPr>
                <w:rFonts w:ascii="Times New Roman" w:hAnsi="Times New Roman" w:cs="Times New Roman"/>
                <w:sz w:val="24"/>
                <w:szCs w:val="24"/>
              </w:rPr>
              <w:t>Побуждать участвовать в драматизации отрывков из знакомых сказок.</w:t>
            </w:r>
          </w:p>
        </w:tc>
        <w:tc>
          <w:tcPr>
            <w:tcW w:w="3782" w:type="dxa"/>
            <w:gridSpan w:val="2"/>
          </w:tcPr>
          <w:p w:rsidR="00AE0C68" w:rsidRPr="003A51AC" w:rsidRDefault="00AE0C68" w:rsidP="00E22A07">
            <w:pPr>
              <w:pStyle w:val="15"/>
              <w:shd w:val="clear" w:color="auto" w:fill="FFFFFF"/>
              <w:rPr>
                <w:rFonts w:ascii="Times New Roman" w:hAnsi="Times New Roman" w:cs="Times New Roman"/>
                <w:sz w:val="24"/>
                <w:szCs w:val="24"/>
              </w:rPr>
            </w:pPr>
            <w:r w:rsidRPr="003A51AC">
              <w:rPr>
                <w:rFonts w:ascii="Times New Roman" w:hAnsi="Times New Roman" w:cs="Times New Roman"/>
                <w:sz w:val="24"/>
                <w:szCs w:val="24"/>
              </w:rPr>
              <w:t>Поддерживать стремление детей пересказывать небольшие сказки и рассказы, знакомые детям и вновь прочитанные</w:t>
            </w:r>
          </w:p>
        </w:tc>
        <w:tc>
          <w:tcPr>
            <w:tcW w:w="3782" w:type="dxa"/>
            <w:gridSpan w:val="2"/>
          </w:tcPr>
          <w:p w:rsidR="00AE0C68" w:rsidRPr="003A51AC" w:rsidRDefault="00AE0C68" w:rsidP="00E22A07">
            <w:pPr>
              <w:pStyle w:val="15"/>
              <w:jc w:val="both"/>
              <w:rPr>
                <w:rFonts w:ascii="Times New Roman" w:hAnsi="Times New Roman" w:cs="Times New Roman"/>
                <w:sz w:val="24"/>
                <w:szCs w:val="24"/>
              </w:rPr>
            </w:pPr>
            <w:r w:rsidRPr="003A51AC">
              <w:rPr>
                <w:rFonts w:ascii="Times New Roman" w:hAnsi="Times New Roman" w:cs="Times New Roman"/>
                <w:sz w:val="24"/>
                <w:szCs w:val="24"/>
              </w:rPr>
              <w:t>Формировать умение составлять небольшие рассказы творческого характера по теме, предложенной педагогом.</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Совершенствовать умение составлять рассказы о предмете, по картине, по серии сюжетных картинок. </w:t>
            </w:r>
          </w:p>
        </w:tc>
      </w:tr>
      <w:tr w:rsidR="00AE0C68" w:rsidRPr="003A51AC" w:rsidTr="006444B8">
        <w:trPr>
          <w:trHeight w:val="567"/>
        </w:trPr>
        <w:tc>
          <w:tcPr>
            <w:tcW w:w="3780" w:type="dxa"/>
            <w:gridSpan w:val="2"/>
          </w:tcPr>
          <w:p w:rsidR="00AE0C68" w:rsidRPr="003A51AC" w:rsidRDefault="00AE0C68" w:rsidP="00E22A07">
            <w:pPr>
              <w:pStyle w:val="15"/>
              <w:widowControl w:val="0"/>
              <w:rPr>
                <w:rFonts w:ascii="Times New Roman" w:hAnsi="Times New Roman" w:cs="Times New Roman"/>
                <w:sz w:val="24"/>
                <w:szCs w:val="24"/>
              </w:rPr>
            </w:pPr>
            <w:r w:rsidRPr="003A51AC">
              <w:rPr>
                <w:rFonts w:ascii="Times New Roman" w:hAnsi="Times New Roman" w:cs="Times New Roman"/>
                <w:sz w:val="24"/>
                <w:szCs w:val="24"/>
              </w:rPr>
              <w:t>Подводить детей к пересказыванию литературных произведений</w:t>
            </w:r>
          </w:p>
        </w:tc>
        <w:tc>
          <w:tcPr>
            <w:tcW w:w="3782" w:type="dxa"/>
            <w:gridSpan w:val="2"/>
          </w:tcPr>
          <w:p w:rsidR="00AE0C68" w:rsidRPr="003A51AC" w:rsidRDefault="00AE0C68" w:rsidP="00E22A07">
            <w:pPr>
              <w:pStyle w:val="15"/>
              <w:shd w:val="clear" w:color="auto" w:fill="FFFFFF"/>
              <w:rPr>
                <w:rFonts w:ascii="Times New Roman" w:hAnsi="Times New Roman" w:cs="Times New Roman"/>
                <w:sz w:val="24"/>
                <w:szCs w:val="24"/>
              </w:rPr>
            </w:pPr>
            <w:r w:rsidRPr="003A51AC">
              <w:rPr>
                <w:rFonts w:ascii="Times New Roman" w:hAnsi="Times New Roman" w:cs="Times New Roman"/>
                <w:sz w:val="24"/>
                <w:szCs w:val="24"/>
              </w:rPr>
              <w:t xml:space="preserve">Поддерживать стремление составлять по образцу небольшие рассказы о: </w:t>
            </w:r>
          </w:p>
          <w:p w:rsidR="00AE0C68" w:rsidRPr="003A51AC" w:rsidRDefault="00AE0C68" w:rsidP="00F7618D">
            <w:pPr>
              <w:pStyle w:val="15"/>
              <w:numPr>
                <w:ilvl w:val="0"/>
                <w:numId w:val="115"/>
              </w:numPr>
              <w:shd w:val="clear" w:color="auto" w:fill="FFFFFF"/>
              <w:rPr>
                <w:rFonts w:ascii="Times New Roman" w:hAnsi="Times New Roman" w:cs="Times New Roman"/>
                <w:sz w:val="24"/>
                <w:szCs w:val="24"/>
              </w:rPr>
            </w:pPr>
            <w:r w:rsidRPr="003A51AC">
              <w:rPr>
                <w:rFonts w:ascii="Times New Roman" w:hAnsi="Times New Roman" w:cs="Times New Roman"/>
                <w:sz w:val="24"/>
                <w:szCs w:val="24"/>
              </w:rPr>
              <w:t xml:space="preserve">предмете, </w:t>
            </w:r>
          </w:p>
          <w:p w:rsidR="00AE0C68" w:rsidRPr="003A51AC" w:rsidRDefault="00AE0C68" w:rsidP="00F7618D">
            <w:pPr>
              <w:pStyle w:val="15"/>
              <w:numPr>
                <w:ilvl w:val="0"/>
                <w:numId w:val="115"/>
              </w:numPr>
              <w:shd w:val="clear" w:color="auto" w:fill="FFFFFF"/>
              <w:rPr>
                <w:rFonts w:ascii="Times New Roman" w:hAnsi="Times New Roman" w:cs="Times New Roman"/>
                <w:sz w:val="24"/>
                <w:szCs w:val="24"/>
              </w:rPr>
            </w:pPr>
            <w:r w:rsidRPr="003A51AC">
              <w:rPr>
                <w:rFonts w:ascii="Times New Roman" w:hAnsi="Times New Roman" w:cs="Times New Roman"/>
                <w:sz w:val="24"/>
                <w:szCs w:val="24"/>
              </w:rPr>
              <w:t xml:space="preserve">игрушке, </w:t>
            </w:r>
          </w:p>
          <w:p w:rsidR="00AE0C68" w:rsidRPr="003A51AC" w:rsidRDefault="00AE0C68" w:rsidP="00F7618D">
            <w:pPr>
              <w:pStyle w:val="15"/>
              <w:numPr>
                <w:ilvl w:val="0"/>
                <w:numId w:val="115"/>
              </w:numPr>
              <w:shd w:val="clear" w:color="auto" w:fill="FFFFFF"/>
              <w:rPr>
                <w:rFonts w:ascii="Times New Roman" w:hAnsi="Times New Roman" w:cs="Times New Roman"/>
                <w:sz w:val="24"/>
                <w:szCs w:val="24"/>
              </w:rPr>
            </w:pPr>
            <w:r w:rsidRPr="003A51AC">
              <w:rPr>
                <w:rFonts w:ascii="Times New Roman" w:hAnsi="Times New Roman" w:cs="Times New Roman"/>
                <w:sz w:val="24"/>
                <w:szCs w:val="24"/>
              </w:rPr>
              <w:t>по содержанию сюжетной картины.</w:t>
            </w:r>
          </w:p>
        </w:tc>
        <w:tc>
          <w:tcPr>
            <w:tcW w:w="3782" w:type="dxa"/>
            <w:gridSpan w:val="2"/>
          </w:tcPr>
          <w:p w:rsidR="00AE0C68" w:rsidRPr="003A51AC" w:rsidRDefault="00AE0C68" w:rsidP="00E22A07">
            <w:pPr>
              <w:pStyle w:val="15"/>
              <w:jc w:val="both"/>
              <w:rPr>
                <w:rFonts w:ascii="Times New Roman" w:hAnsi="Times New Roman" w:cs="Times New Roman"/>
                <w:sz w:val="24"/>
                <w:szCs w:val="24"/>
              </w:rPr>
            </w:pPr>
            <w:r w:rsidRPr="003A51AC">
              <w:rPr>
                <w:rFonts w:ascii="Times New Roman" w:hAnsi="Times New Roman" w:cs="Times New Roman"/>
                <w:sz w:val="24"/>
                <w:szCs w:val="24"/>
              </w:rPr>
              <w:t xml:space="preserve">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Продолжать учить детей составлять небольшие рассказы из личного опыта, творческие рассказы без наглядного материала. </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Закреплять умение составлять рассказы и небольшие сказки</w:t>
            </w:r>
          </w:p>
        </w:tc>
      </w:tr>
      <w:tr w:rsidR="00AE0C68" w:rsidRPr="003A51AC" w:rsidTr="006444B8">
        <w:trPr>
          <w:trHeight w:val="567"/>
        </w:trPr>
        <w:tc>
          <w:tcPr>
            <w:tcW w:w="3780" w:type="dxa"/>
            <w:gridSpan w:val="2"/>
          </w:tcPr>
          <w:p w:rsidR="00AE0C68" w:rsidRPr="003A51AC" w:rsidRDefault="00AE0C68" w:rsidP="00E22A07">
            <w:pPr>
              <w:pStyle w:val="15"/>
              <w:widowControl w:val="0"/>
              <w:rPr>
                <w:rFonts w:ascii="Times New Roman" w:hAnsi="Times New Roman" w:cs="Times New Roman"/>
                <w:sz w:val="24"/>
                <w:szCs w:val="24"/>
              </w:rPr>
            </w:pPr>
            <w:r w:rsidRPr="003A51AC">
              <w:rPr>
                <w:rFonts w:ascii="Times New Roman" w:hAnsi="Times New Roman" w:cs="Times New Roman"/>
                <w:sz w:val="24"/>
                <w:szCs w:val="24"/>
              </w:rPr>
              <w:lastRenderedPageBreak/>
              <w:t>Формировать умение воспроизводить текст знакомой сказки или короткого рассказа сначала по вопросам педагога, а затем совместно с ним</w:t>
            </w:r>
          </w:p>
        </w:tc>
        <w:tc>
          <w:tcPr>
            <w:tcW w:w="3782" w:type="dxa"/>
            <w:gridSpan w:val="2"/>
          </w:tcPr>
          <w:p w:rsidR="00AE0C68" w:rsidRPr="003A51AC" w:rsidRDefault="00AE0C68" w:rsidP="00E22A07">
            <w:pPr>
              <w:pStyle w:val="15"/>
              <w:shd w:val="clear" w:color="auto" w:fill="FFFFFF"/>
              <w:rPr>
                <w:rFonts w:ascii="Times New Roman" w:hAnsi="Times New Roman" w:cs="Times New Roman"/>
                <w:sz w:val="24"/>
                <w:szCs w:val="24"/>
              </w:rPr>
            </w:pPr>
          </w:p>
        </w:tc>
        <w:tc>
          <w:tcPr>
            <w:tcW w:w="3782" w:type="dxa"/>
            <w:gridSpan w:val="2"/>
          </w:tcPr>
          <w:p w:rsidR="00AE0C68" w:rsidRPr="003A51AC" w:rsidRDefault="00AE0C68" w:rsidP="00E22A07">
            <w:pPr>
              <w:pStyle w:val="15"/>
              <w:jc w:val="both"/>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p>
        </w:tc>
      </w:tr>
      <w:tr w:rsidR="00AE0C68" w:rsidRPr="003A51AC" w:rsidTr="006444B8">
        <w:trPr>
          <w:trHeight w:val="567"/>
        </w:trPr>
        <w:tc>
          <w:tcPr>
            <w:tcW w:w="3780" w:type="dxa"/>
            <w:gridSpan w:val="2"/>
          </w:tcPr>
          <w:p w:rsidR="00AE0C68" w:rsidRPr="003A51AC" w:rsidRDefault="00AE0C68" w:rsidP="00E22A07">
            <w:pPr>
              <w:pStyle w:val="15"/>
              <w:widowControl w:val="0"/>
              <w:rPr>
                <w:rFonts w:ascii="Times New Roman" w:hAnsi="Times New Roman" w:cs="Times New Roman"/>
                <w:sz w:val="24"/>
                <w:szCs w:val="24"/>
              </w:rPr>
            </w:pPr>
          </w:p>
        </w:tc>
        <w:tc>
          <w:tcPr>
            <w:tcW w:w="3782" w:type="dxa"/>
            <w:gridSpan w:val="2"/>
          </w:tcPr>
          <w:p w:rsidR="00AE0C68" w:rsidRPr="003A51AC" w:rsidRDefault="00AE0C68" w:rsidP="00E22A07">
            <w:pPr>
              <w:pStyle w:val="15"/>
              <w:shd w:val="clear" w:color="auto" w:fill="FFFFFF"/>
              <w:rPr>
                <w:rFonts w:ascii="Times New Roman" w:hAnsi="Times New Roman" w:cs="Times New Roman"/>
                <w:sz w:val="24"/>
                <w:szCs w:val="24"/>
              </w:rPr>
            </w:pPr>
          </w:p>
        </w:tc>
        <w:tc>
          <w:tcPr>
            <w:tcW w:w="3782" w:type="dxa"/>
            <w:gridSpan w:val="2"/>
          </w:tcPr>
          <w:p w:rsidR="00AE0C68" w:rsidRPr="003A51AC" w:rsidRDefault="00AE0C68" w:rsidP="00E22A07">
            <w:pPr>
              <w:pStyle w:val="15"/>
              <w:jc w:val="both"/>
              <w:rPr>
                <w:rFonts w:ascii="Times New Roman" w:hAnsi="Times New Roman" w:cs="Times New Roman"/>
                <w:sz w:val="24"/>
                <w:szCs w:val="24"/>
              </w:rPr>
            </w:pPr>
            <w:r w:rsidRPr="003A51AC">
              <w:rPr>
                <w:rFonts w:ascii="Times New Roman" w:hAnsi="Times New Roman" w:cs="Times New Roman"/>
                <w:sz w:val="24"/>
                <w:szCs w:val="24"/>
              </w:rPr>
              <w:t xml:space="preserve">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w:t>
            </w:r>
          </w:p>
        </w:tc>
      </w:tr>
      <w:tr w:rsidR="00AE0C68" w:rsidRPr="003A51AC" w:rsidTr="006444B8">
        <w:trPr>
          <w:trHeight w:val="280"/>
        </w:trPr>
        <w:tc>
          <w:tcPr>
            <w:tcW w:w="15078" w:type="dxa"/>
            <w:gridSpan w:val="8"/>
          </w:tcPr>
          <w:p w:rsidR="00AE0C68" w:rsidRPr="003A51AC" w:rsidRDefault="00AE0C68" w:rsidP="00E22A07">
            <w:pPr>
              <w:pStyle w:val="6"/>
              <w:spacing w:before="0" w:line="240" w:lineRule="auto"/>
              <w:ind w:left="-108"/>
              <w:outlineLvl w:val="5"/>
              <w:rPr>
                <w:rFonts w:ascii="Times New Roman" w:hAnsi="Times New Roman" w:cs="Times New Roman"/>
                <w:b/>
                <w:i w:val="0"/>
                <w:color w:val="auto"/>
                <w:sz w:val="24"/>
                <w:szCs w:val="24"/>
              </w:rPr>
            </w:pPr>
            <w:bookmarkStart w:id="7" w:name="_1.5_Задачи_по"/>
            <w:bookmarkEnd w:id="7"/>
            <w:r w:rsidRPr="003A51AC">
              <w:rPr>
                <w:rFonts w:ascii="Times New Roman" w:hAnsi="Times New Roman" w:cs="Times New Roman"/>
                <w:b/>
                <w:i w:val="0"/>
                <w:color w:val="auto"/>
                <w:sz w:val="24"/>
                <w:szCs w:val="24"/>
              </w:rPr>
              <w:t>Задачи по подготовке детей к обучению грамоте</w:t>
            </w:r>
          </w:p>
        </w:tc>
      </w:tr>
      <w:tr w:rsidR="00AE0C68" w:rsidRPr="003A51AC" w:rsidTr="006444B8">
        <w:tc>
          <w:tcPr>
            <w:tcW w:w="373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6444B8">
        <w:tc>
          <w:tcPr>
            <w:tcW w:w="373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Знакомить детей с терминами «слово», «звук» в практическом плане.</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Продолжать знакомить с терминами «слово», «звук» практически. Учить понимать и употреблять эти слова при выполнении упражнений, в речевых играх</w:t>
            </w:r>
          </w:p>
        </w:tc>
        <w:tc>
          <w:tcPr>
            <w:tcW w:w="3782" w:type="dxa"/>
            <w:gridSpan w:val="2"/>
          </w:tcPr>
          <w:p w:rsidR="00AE0C68" w:rsidRPr="003A51AC" w:rsidRDefault="00AE0C68" w:rsidP="00E22A07">
            <w:pPr>
              <w:pStyle w:val="15"/>
              <w:widowControl w:val="0"/>
              <w:rPr>
                <w:rFonts w:ascii="Times New Roman" w:hAnsi="Times New Roman" w:cs="Times New Roman"/>
                <w:sz w:val="24"/>
                <w:szCs w:val="24"/>
              </w:rPr>
            </w:pPr>
            <w:r w:rsidRPr="003A51AC">
              <w:rPr>
                <w:rFonts w:ascii="Times New Roman" w:hAnsi="Times New Roman" w:cs="Times New Roman"/>
                <w:sz w:val="24"/>
                <w:szCs w:val="24"/>
              </w:rPr>
              <w:t>Познакомить детей со словесным составом предложения</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Упражнять </w:t>
            </w:r>
          </w:p>
          <w:p w:rsidR="00AE0C68" w:rsidRPr="003A51AC" w:rsidRDefault="00AE0C68" w:rsidP="00F7618D">
            <w:pPr>
              <w:pStyle w:val="15"/>
              <w:numPr>
                <w:ilvl w:val="0"/>
                <w:numId w:val="119"/>
              </w:numPr>
              <w:ind w:left="0" w:firstLine="231"/>
              <w:rPr>
                <w:rFonts w:ascii="Times New Roman" w:hAnsi="Times New Roman" w:cs="Times New Roman"/>
                <w:sz w:val="24"/>
                <w:szCs w:val="24"/>
              </w:rPr>
            </w:pPr>
            <w:r w:rsidRPr="003A51AC">
              <w:rPr>
                <w:rFonts w:ascii="Times New Roman" w:hAnsi="Times New Roman" w:cs="Times New Roman"/>
                <w:sz w:val="24"/>
                <w:szCs w:val="24"/>
              </w:rPr>
              <w:t xml:space="preserve">в составлении предложений из 2-4 слов, </w:t>
            </w:r>
          </w:p>
          <w:p w:rsidR="00AE0C68" w:rsidRPr="003A51AC" w:rsidRDefault="00AE0C68" w:rsidP="00F7618D">
            <w:pPr>
              <w:pStyle w:val="15"/>
              <w:numPr>
                <w:ilvl w:val="0"/>
                <w:numId w:val="119"/>
              </w:numPr>
              <w:ind w:left="0" w:firstLine="231"/>
              <w:rPr>
                <w:rFonts w:ascii="Times New Roman" w:hAnsi="Times New Roman" w:cs="Times New Roman"/>
                <w:sz w:val="24"/>
                <w:szCs w:val="24"/>
              </w:rPr>
            </w:pPr>
            <w:r w:rsidRPr="003A51AC">
              <w:rPr>
                <w:rFonts w:ascii="Times New Roman" w:hAnsi="Times New Roman" w:cs="Times New Roman"/>
                <w:sz w:val="24"/>
                <w:szCs w:val="24"/>
              </w:rPr>
              <w:t>членении простых предложений на слова с указанием их последовательности.</w:t>
            </w:r>
          </w:p>
        </w:tc>
      </w:tr>
      <w:tr w:rsidR="00AE0C68" w:rsidRPr="003A51AC" w:rsidTr="006444B8">
        <w:trPr>
          <w:trHeight w:val="907"/>
        </w:trPr>
        <w:tc>
          <w:tcPr>
            <w:tcW w:w="373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Знакомить детей с тем, что слова:</w:t>
            </w:r>
          </w:p>
          <w:p w:rsidR="00AE0C68" w:rsidRPr="003A51AC" w:rsidRDefault="00AE0C68" w:rsidP="00F7618D">
            <w:pPr>
              <w:pStyle w:val="15"/>
              <w:numPr>
                <w:ilvl w:val="0"/>
                <w:numId w:val="116"/>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состоят из звуков, звучат по-разному и сходно, </w:t>
            </w:r>
          </w:p>
          <w:p w:rsidR="00AE0C68" w:rsidRPr="003A51AC" w:rsidRDefault="00AE0C68" w:rsidP="00F7618D">
            <w:pPr>
              <w:pStyle w:val="15"/>
              <w:numPr>
                <w:ilvl w:val="0"/>
                <w:numId w:val="116"/>
              </w:numPr>
              <w:ind w:left="0" w:firstLine="360"/>
              <w:rPr>
                <w:rFonts w:ascii="Times New Roman" w:hAnsi="Times New Roman" w:cs="Times New Roman"/>
                <w:sz w:val="24"/>
                <w:szCs w:val="24"/>
              </w:rPr>
            </w:pPr>
            <w:r w:rsidRPr="003A51AC">
              <w:rPr>
                <w:rFonts w:ascii="Times New Roman" w:hAnsi="Times New Roman" w:cs="Times New Roman"/>
                <w:sz w:val="24"/>
                <w:szCs w:val="24"/>
              </w:rPr>
              <w:t>звуки в слове произносятся в определенной последовательности; могут быть разные по длительности звучания (короткие и длинные)</w:t>
            </w:r>
          </w:p>
        </w:tc>
        <w:tc>
          <w:tcPr>
            <w:tcW w:w="3782" w:type="dxa"/>
            <w:gridSpan w:val="2"/>
          </w:tcPr>
          <w:p w:rsidR="00AE0C68" w:rsidRPr="003A51AC" w:rsidRDefault="00AE0C68" w:rsidP="00E22A07">
            <w:pPr>
              <w:pStyle w:val="15"/>
              <w:widowControl w:val="0"/>
              <w:rPr>
                <w:rFonts w:ascii="Times New Roman" w:hAnsi="Times New Roman" w:cs="Times New Roman"/>
                <w:sz w:val="24"/>
                <w:szCs w:val="24"/>
              </w:rPr>
            </w:pPr>
            <w:r w:rsidRPr="003A51AC">
              <w:rPr>
                <w:rFonts w:ascii="Times New Roman" w:hAnsi="Times New Roman" w:cs="Times New Roman"/>
                <w:sz w:val="24"/>
                <w:szCs w:val="24"/>
              </w:rPr>
              <w:t>Познакомить детей со звуковым составом слова.</w:t>
            </w: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у детей умение</w:t>
            </w:r>
          </w:p>
          <w:p w:rsidR="00AE0C68" w:rsidRPr="003A51AC" w:rsidRDefault="00AE0C68" w:rsidP="00F7618D">
            <w:pPr>
              <w:pStyle w:val="15"/>
              <w:numPr>
                <w:ilvl w:val="0"/>
                <w:numId w:val="120"/>
              </w:numPr>
              <w:ind w:left="0" w:firstLine="231"/>
              <w:rPr>
                <w:rFonts w:ascii="Times New Roman" w:hAnsi="Times New Roman" w:cs="Times New Roman"/>
                <w:sz w:val="24"/>
                <w:szCs w:val="24"/>
              </w:rPr>
            </w:pPr>
            <w:r w:rsidRPr="003A51AC">
              <w:rPr>
                <w:rFonts w:ascii="Times New Roman" w:hAnsi="Times New Roman" w:cs="Times New Roman"/>
                <w:sz w:val="24"/>
                <w:szCs w:val="24"/>
              </w:rPr>
              <w:t xml:space="preserve">делить слова на слоги, </w:t>
            </w:r>
          </w:p>
          <w:p w:rsidR="00AE0C68" w:rsidRPr="003A51AC" w:rsidRDefault="00AE0C68" w:rsidP="00F7618D">
            <w:pPr>
              <w:pStyle w:val="15"/>
              <w:numPr>
                <w:ilvl w:val="0"/>
                <w:numId w:val="120"/>
              </w:numPr>
              <w:ind w:left="0" w:firstLine="231"/>
              <w:rPr>
                <w:rFonts w:ascii="Times New Roman" w:hAnsi="Times New Roman" w:cs="Times New Roman"/>
                <w:sz w:val="24"/>
                <w:szCs w:val="24"/>
              </w:rPr>
            </w:pPr>
            <w:r w:rsidRPr="003A51AC">
              <w:rPr>
                <w:rFonts w:ascii="Times New Roman" w:hAnsi="Times New Roman" w:cs="Times New Roman"/>
                <w:sz w:val="24"/>
                <w:szCs w:val="24"/>
              </w:rPr>
              <w:t xml:space="preserve">составлять слова из слогов, </w:t>
            </w:r>
          </w:p>
          <w:p w:rsidR="00AE0C68" w:rsidRPr="003A51AC" w:rsidRDefault="00AE0C68" w:rsidP="00F7618D">
            <w:pPr>
              <w:pStyle w:val="15"/>
              <w:numPr>
                <w:ilvl w:val="0"/>
                <w:numId w:val="120"/>
              </w:numPr>
              <w:ind w:left="0" w:firstLine="231"/>
              <w:rPr>
                <w:rFonts w:ascii="Times New Roman" w:hAnsi="Times New Roman" w:cs="Times New Roman"/>
                <w:sz w:val="24"/>
                <w:szCs w:val="24"/>
              </w:rPr>
            </w:pPr>
            <w:r w:rsidRPr="003A51AC">
              <w:rPr>
                <w:rFonts w:ascii="Times New Roman" w:hAnsi="Times New Roman" w:cs="Times New Roman"/>
                <w:sz w:val="24"/>
                <w:szCs w:val="24"/>
              </w:rPr>
              <w:t>делить на слоги трехсложные слова с открытыми слогами;</w:t>
            </w:r>
          </w:p>
        </w:tc>
      </w:tr>
      <w:tr w:rsidR="00AE0C68" w:rsidRPr="003A51AC" w:rsidTr="006444B8">
        <w:trPr>
          <w:trHeight w:val="1290"/>
        </w:trPr>
        <w:tc>
          <w:tcPr>
            <w:tcW w:w="373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widowControl w:val="0"/>
              <w:rPr>
                <w:rFonts w:ascii="Times New Roman" w:hAnsi="Times New Roman" w:cs="Times New Roman"/>
                <w:sz w:val="24"/>
                <w:szCs w:val="24"/>
              </w:rPr>
            </w:pPr>
            <w:r w:rsidRPr="003A51AC">
              <w:rPr>
                <w:rFonts w:ascii="Times New Roman" w:hAnsi="Times New Roman" w:cs="Times New Roman"/>
                <w:sz w:val="24"/>
                <w:szCs w:val="24"/>
              </w:rPr>
              <w:t>Выделять словесное ударение и определять его место в структуре слова.</w:t>
            </w: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r>
      <w:tr w:rsidR="00AE0C68" w:rsidRPr="003A51AC" w:rsidTr="006444B8">
        <w:tc>
          <w:tcPr>
            <w:tcW w:w="373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умение вслушиваться в звучание слова.</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умения различать на слух твердые и мягкие согласные (без выделения терминов)</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у детей умение производить анализ слов различной звуковой структуры</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Знакомить детей с буквами;</w:t>
            </w:r>
          </w:p>
        </w:tc>
      </w:tr>
      <w:tr w:rsidR="00AE0C68" w:rsidRPr="003A51AC" w:rsidTr="006444B8">
        <w:trPr>
          <w:trHeight w:val="3572"/>
        </w:trPr>
        <w:tc>
          <w:tcPr>
            <w:tcW w:w="3732" w:type="dxa"/>
            <w:gridSpan w:val="2"/>
            <w:vMerge/>
          </w:tcPr>
          <w:p w:rsidR="00AE0C68" w:rsidRPr="003A51AC" w:rsidRDefault="00AE0C68" w:rsidP="00E22A07">
            <w:pPr>
              <w:pStyle w:val="15"/>
              <w:rPr>
                <w:rFonts w:ascii="Times New Roman" w:hAnsi="Times New Roman" w:cs="Times New Roman"/>
                <w:sz w:val="24"/>
                <w:szCs w:val="24"/>
                <w:u w:val="single"/>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Формировать умения различать на слух </w:t>
            </w:r>
          </w:p>
          <w:p w:rsidR="00AE0C68" w:rsidRPr="003A51AC" w:rsidRDefault="00AE0C68" w:rsidP="00F7618D">
            <w:pPr>
              <w:pStyle w:val="15"/>
              <w:numPr>
                <w:ilvl w:val="0"/>
                <w:numId w:val="118"/>
              </w:numPr>
              <w:ind w:left="0" w:firstLine="360"/>
              <w:rPr>
                <w:rFonts w:ascii="Times New Roman" w:hAnsi="Times New Roman" w:cs="Times New Roman"/>
                <w:sz w:val="24"/>
                <w:szCs w:val="24"/>
              </w:rPr>
            </w:pPr>
            <w:r w:rsidRPr="003A51AC">
              <w:rPr>
                <w:rFonts w:ascii="Times New Roman" w:hAnsi="Times New Roman" w:cs="Times New Roman"/>
                <w:sz w:val="24"/>
                <w:szCs w:val="24"/>
              </w:rPr>
              <w:t>твёрдые и мягкие согласные (без выделения терминов);</w:t>
            </w:r>
          </w:p>
          <w:p w:rsidR="00AE0C68" w:rsidRPr="003A51AC" w:rsidRDefault="00AE0C68" w:rsidP="00F7618D">
            <w:pPr>
              <w:pStyle w:val="15"/>
              <w:numPr>
                <w:ilvl w:val="0"/>
                <w:numId w:val="118"/>
              </w:numPr>
              <w:ind w:left="0" w:firstLine="360"/>
              <w:rPr>
                <w:rFonts w:ascii="Times New Roman" w:hAnsi="Times New Roman" w:cs="Times New Roman"/>
                <w:sz w:val="24"/>
                <w:szCs w:val="24"/>
              </w:rPr>
            </w:pPr>
            <w:r w:rsidRPr="003A51AC">
              <w:rPr>
                <w:rFonts w:ascii="Times New Roman" w:hAnsi="Times New Roman" w:cs="Times New Roman"/>
                <w:sz w:val="24"/>
                <w:szCs w:val="24"/>
              </w:rPr>
              <w:t>определять и изолированно произносить первый звук в слове;</w:t>
            </w:r>
          </w:p>
          <w:p w:rsidR="00AE0C68" w:rsidRPr="003A51AC" w:rsidRDefault="00AE0C68" w:rsidP="00F7618D">
            <w:pPr>
              <w:pStyle w:val="15"/>
              <w:numPr>
                <w:ilvl w:val="0"/>
                <w:numId w:val="118"/>
              </w:numPr>
              <w:ind w:left="0" w:firstLine="360"/>
              <w:rPr>
                <w:rFonts w:ascii="Times New Roman" w:hAnsi="Times New Roman" w:cs="Times New Roman"/>
                <w:sz w:val="24"/>
                <w:szCs w:val="24"/>
              </w:rPr>
            </w:pPr>
            <w:r w:rsidRPr="003A51AC">
              <w:rPr>
                <w:rFonts w:ascii="Times New Roman" w:hAnsi="Times New Roman" w:cs="Times New Roman"/>
                <w:sz w:val="24"/>
                <w:szCs w:val="24"/>
              </w:rPr>
              <w:t>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tc>
        <w:tc>
          <w:tcPr>
            <w:tcW w:w="3782" w:type="dxa"/>
            <w:gridSpan w:val="2"/>
          </w:tcPr>
          <w:p w:rsidR="00AE0C68" w:rsidRPr="003A51AC" w:rsidRDefault="00AE0C68" w:rsidP="00E22A07">
            <w:pPr>
              <w:pStyle w:val="15"/>
              <w:widowControl w:val="0"/>
              <w:rPr>
                <w:rFonts w:ascii="Times New Roman" w:hAnsi="Times New Roman" w:cs="Times New Roman"/>
                <w:sz w:val="24"/>
                <w:szCs w:val="24"/>
              </w:rPr>
            </w:pPr>
            <w:r w:rsidRPr="003A51AC">
              <w:rPr>
                <w:rFonts w:ascii="Times New Roman" w:hAnsi="Times New Roman" w:cs="Times New Roman"/>
                <w:sz w:val="24"/>
                <w:szCs w:val="24"/>
              </w:rPr>
              <w:t>Формировать у детей умение</w:t>
            </w:r>
          </w:p>
          <w:p w:rsidR="00AE0C68" w:rsidRPr="003A51AC" w:rsidRDefault="00AE0C68" w:rsidP="00F7618D">
            <w:pPr>
              <w:pStyle w:val="15"/>
              <w:widowControl w:val="0"/>
              <w:numPr>
                <w:ilvl w:val="0"/>
                <w:numId w:val="117"/>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качественно характеризовать выделяемые звуки (гласные, твердый согласный, мягкий согласный, ударный гласный, безударный гласный звук), </w:t>
            </w:r>
          </w:p>
          <w:p w:rsidR="00AE0C68" w:rsidRPr="003A51AC" w:rsidRDefault="00AE0C68" w:rsidP="00E22A07">
            <w:pPr>
              <w:pStyle w:val="15"/>
              <w:widowControl w:val="0"/>
              <w:rPr>
                <w:rFonts w:ascii="Times New Roman" w:hAnsi="Times New Roman" w:cs="Times New Roman"/>
                <w:sz w:val="24"/>
                <w:szCs w:val="24"/>
              </w:rPr>
            </w:pPr>
            <w:r w:rsidRPr="003A51AC">
              <w:rPr>
                <w:rFonts w:ascii="Times New Roman" w:hAnsi="Times New Roman" w:cs="Times New Roman"/>
                <w:sz w:val="24"/>
                <w:szCs w:val="24"/>
              </w:rPr>
              <w:t>правильно употреблять соответствующие термины</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у детей умение читать:</w:t>
            </w:r>
          </w:p>
          <w:p w:rsidR="00AE0C68" w:rsidRPr="003A51AC" w:rsidRDefault="00AE0C68" w:rsidP="00F7618D">
            <w:pPr>
              <w:pStyle w:val="15"/>
              <w:numPr>
                <w:ilvl w:val="0"/>
                <w:numId w:val="117"/>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слоги, </w:t>
            </w:r>
          </w:p>
          <w:p w:rsidR="00AE0C68" w:rsidRPr="003A51AC" w:rsidRDefault="00AE0C68" w:rsidP="00F7618D">
            <w:pPr>
              <w:pStyle w:val="15"/>
              <w:numPr>
                <w:ilvl w:val="0"/>
                <w:numId w:val="117"/>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слова, </w:t>
            </w:r>
          </w:p>
          <w:p w:rsidR="00AE0C68" w:rsidRPr="003A51AC" w:rsidRDefault="00AE0C68" w:rsidP="00F7618D">
            <w:pPr>
              <w:pStyle w:val="15"/>
              <w:numPr>
                <w:ilvl w:val="0"/>
                <w:numId w:val="117"/>
              </w:numPr>
              <w:ind w:left="0" w:firstLine="360"/>
              <w:rPr>
                <w:rFonts w:ascii="Times New Roman" w:hAnsi="Times New Roman" w:cs="Times New Roman"/>
                <w:sz w:val="24"/>
                <w:szCs w:val="24"/>
              </w:rPr>
            </w:pPr>
            <w:r w:rsidRPr="003A51AC">
              <w:rPr>
                <w:rFonts w:ascii="Times New Roman" w:hAnsi="Times New Roman" w:cs="Times New Roman"/>
                <w:sz w:val="24"/>
                <w:szCs w:val="24"/>
              </w:rPr>
              <w:t>простые предложения из 2-3 слов.</w:t>
            </w:r>
          </w:p>
        </w:tc>
      </w:tr>
      <w:tr w:rsidR="00AE0C68" w:rsidRPr="003A51AC" w:rsidTr="006444B8">
        <w:trPr>
          <w:trHeight w:val="280"/>
        </w:trPr>
        <w:tc>
          <w:tcPr>
            <w:tcW w:w="15078" w:type="dxa"/>
            <w:gridSpan w:val="8"/>
          </w:tcPr>
          <w:p w:rsidR="00AE0C68" w:rsidRPr="003A51AC" w:rsidRDefault="00AE0C68" w:rsidP="00E22A07">
            <w:pPr>
              <w:pStyle w:val="6"/>
              <w:spacing w:before="0" w:line="240" w:lineRule="auto"/>
              <w:outlineLvl w:val="5"/>
              <w:rPr>
                <w:rFonts w:ascii="Times New Roman" w:hAnsi="Times New Roman" w:cs="Times New Roman"/>
                <w:b/>
                <w:i w:val="0"/>
                <w:color w:val="auto"/>
                <w:sz w:val="24"/>
                <w:szCs w:val="24"/>
              </w:rPr>
            </w:pPr>
            <w:bookmarkStart w:id="8" w:name="_1._6._Задачи"/>
            <w:bookmarkEnd w:id="8"/>
            <w:r w:rsidRPr="003A51AC">
              <w:rPr>
                <w:rFonts w:ascii="Times New Roman" w:hAnsi="Times New Roman" w:cs="Times New Roman"/>
                <w:b/>
                <w:i w:val="0"/>
                <w:color w:val="auto"/>
                <w:sz w:val="24"/>
                <w:szCs w:val="24"/>
              </w:rPr>
              <w:t xml:space="preserve"> Задачи по формированию интереса к художественной литературе</w:t>
            </w:r>
          </w:p>
        </w:tc>
      </w:tr>
      <w:tr w:rsidR="00AE0C68" w:rsidRPr="003A51AC" w:rsidTr="006444B8">
        <w:trPr>
          <w:trHeight w:val="240"/>
        </w:trPr>
        <w:tc>
          <w:tcPr>
            <w:tcW w:w="373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6444B8">
        <w:trPr>
          <w:trHeight w:val="240"/>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Знакомить с разнообразными по жанру и тематике художественными произведениями.</w:t>
            </w:r>
          </w:p>
        </w:tc>
      </w:tr>
      <w:tr w:rsidR="00AE0C68" w:rsidRPr="003A51AC" w:rsidTr="006444B8">
        <w:trPr>
          <w:trHeight w:val="240"/>
        </w:trPr>
        <w:tc>
          <w:tcPr>
            <w:tcW w:w="373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Знать основные особенности жанров литературных произведений.</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представления о некоторых жанровых, композиционных, языковых особенностях произведений:</w:t>
            </w:r>
          </w:p>
          <w:p w:rsidR="00AE0C68" w:rsidRPr="003A51AC" w:rsidRDefault="00AE0C68" w:rsidP="00F7618D">
            <w:pPr>
              <w:pStyle w:val="15"/>
              <w:numPr>
                <w:ilvl w:val="0"/>
                <w:numId w:val="117"/>
              </w:numPr>
              <w:rPr>
                <w:rFonts w:ascii="Times New Roman" w:hAnsi="Times New Roman" w:cs="Times New Roman"/>
                <w:sz w:val="24"/>
                <w:szCs w:val="24"/>
              </w:rPr>
            </w:pPr>
            <w:r w:rsidRPr="003A51AC">
              <w:rPr>
                <w:rFonts w:ascii="Times New Roman" w:hAnsi="Times New Roman" w:cs="Times New Roman"/>
                <w:sz w:val="24"/>
                <w:szCs w:val="24"/>
              </w:rPr>
              <w:t xml:space="preserve">поговорка, </w:t>
            </w:r>
          </w:p>
          <w:p w:rsidR="00AE0C68" w:rsidRPr="003A51AC" w:rsidRDefault="00AE0C68" w:rsidP="00F7618D">
            <w:pPr>
              <w:pStyle w:val="15"/>
              <w:numPr>
                <w:ilvl w:val="0"/>
                <w:numId w:val="117"/>
              </w:numPr>
              <w:rPr>
                <w:rFonts w:ascii="Times New Roman" w:hAnsi="Times New Roman" w:cs="Times New Roman"/>
                <w:sz w:val="24"/>
                <w:szCs w:val="24"/>
              </w:rPr>
            </w:pPr>
            <w:r w:rsidRPr="003A51AC">
              <w:rPr>
                <w:rFonts w:ascii="Times New Roman" w:hAnsi="Times New Roman" w:cs="Times New Roman"/>
                <w:sz w:val="24"/>
                <w:szCs w:val="24"/>
              </w:rPr>
              <w:t xml:space="preserve">загадка, </w:t>
            </w:r>
          </w:p>
          <w:p w:rsidR="00AE0C68" w:rsidRPr="003A51AC" w:rsidRDefault="00AE0C68" w:rsidP="00F7618D">
            <w:pPr>
              <w:pStyle w:val="15"/>
              <w:numPr>
                <w:ilvl w:val="0"/>
                <w:numId w:val="117"/>
              </w:numPr>
              <w:rPr>
                <w:rFonts w:ascii="Times New Roman" w:hAnsi="Times New Roman" w:cs="Times New Roman"/>
                <w:sz w:val="24"/>
                <w:szCs w:val="24"/>
              </w:rPr>
            </w:pPr>
            <w:r w:rsidRPr="003A51AC">
              <w:rPr>
                <w:rFonts w:ascii="Times New Roman" w:hAnsi="Times New Roman" w:cs="Times New Roman"/>
                <w:sz w:val="24"/>
                <w:szCs w:val="24"/>
              </w:rPr>
              <w:t xml:space="preserve">считалка, </w:t>
            </w:r>
          </w:p>
          <w:p w:rsidR="00AE0C68" w:rsidRPr="003A51AC" w:rsidRDefault="00AE0C68" w:rsidP="00F7618D">
            <w:pPr>
              <w:pStyle w:val="15"/>
              <w:numPr>
                <w:ilvl w:val="0"/>
                <w:numId w:val="117"/>
              </w:numPr>
              <w:rPr>
                <w:rFonts w:ascii="Times New Roman" w:hAnsi="Times New Roman" w:cs="Times New Roman"/>
                <w:sz w:val="24"/>
                <w:szCs w:val="24"/>
              </w:rPr>
            </w:pPr>
            <w:r w:rsidRPr="003A51AC">
              <w:rPr>
                <w:rFonts w:ascii="Times New Roman" w:hAnsi="Times New Roman" w:cs="Times New Roman"/>
                <w:sz w:val="24"/>
                <w:szCs w:val="24"/>
              </w:rPr>
              <w:t xml:space="preserve">скороговорка, </w:t>
            </w:r>
          </w:p>
          <w:p w:rsidR="00AE0C68" w:rsidRPr="003A51AC" w:rsidRDefault="00AE0C68" w:rsidP="00F7618D">
            <w:pPr>
              <w:pStyle w:val="15"/>
              <w:numPr>
                <w:ilvl w:val="0"/>
                <w:numId w:val="117"/>
              </w:numPr>
              <w:rPr>
                <w:rFonts w:ascii="Times New Roman" w:hAnsi="Times New Roman" w:cs="Times New Roman"/>
                <w:sz w:val="24"/>
                <w:szCs w:val="24"/>
              </w:rPr>
            </w:pPr>
            <w:r w:rsidRPr="003A51AC">
              <w:rPr>
                <w:rFonts w:ascii="Times New Roman" w:hAnsi="Times New Roman" w:cs="Times New Roman"/>
                <w:sz w:val="24"/>
                <w:szCs w:val="24"/>
              </w:rPr>
              <w:t xml:space="preserve">народная сказка, </w:t>
            </w:r>
          </w:p>
          <w:p w:rsidR="00AE0C68" w:rsidRPr="003A51AC" w:rsidRDefault="00AE0C68" w:rsidP="00F7618D">
            <w:pPr>
              <w:pStyle w:val="15"/>
              <w:numPr>
                <w:ilvl w:val="0"/>
                <w:numId w:val="117"/>
              </w:numPr>
              <w:rPr>
                <w:rFonts w:ascii="Times New Roman" w:hAnsi="Times New Roman" w:cs="Times New Roman"/>
                <w:sz w:val="24"/>
                <w:szCs w:val="24"/>
              </w:rPr>
            </w:pPr>
            <w:r w:rsidRPr="003A51AC">
              <w:rPr>
                <w:rFonts w:ascii="Times New Roman" w:hAnsi="Times New Roman" w:cs="Times New Roman"/>
                <w:sz w:val="24"/>
                <w:szCs w:val="24"/>
              </w:rPr>
              <w:t xml:space="preserve">рассказ, </w:t>
            </w:r>
          </w:p>
          <w:p w:rsidR="00AE0C68" w:rsidRPr="003A51AC" w:rsidRDefault="00AE0C68" w:rsidP="00F7618D">
            <w:pPr>
              <w:pStyle w:val="15"/>
              <w:numPr>
                <w:ilvl w:val="0"/>
                <w:numId w:val="117"/>
              </w:numPr>
              <w:rPr>
                <w:rFonts w:ascii="Times New Roman" w:hAnsi="Times New Roman" w:cs="Times New Roman"/>
                <w:sz w:val="24"/>
                <w:szCs w:val="24"/>
              </w:rPr>
            </w:pPr>
            <w:r w:rsidRPr="003A51AC">
              <w:rPr>
                <w:rFonts w:ascii="Times New Roman" w:hAnsi="Times New Roman" w:cs="Times New Roman"/>
                <w:sz w:val="24"/>
                <w:szCs w:val="24"/>
              </w:rPr>
              <w:t>стихотворение.</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представления о жанровых, композиционных и языковых особенностях жанров литературы:</w:t>
            </w:r>
          </w:p>
          <w:p w:rsidR="00AE0C68" w:rsidRPr="003A51AC" w:rsidRDefault="00AE0C68" w:rsidP="00F7618D">
            <w:pPr>
              <w:pStyle w:val="15"/>
              <w:numPr>
                <w:ilvl w:val="0"/>
                <w:numId w:val="121"/>
              </w:numPr>
              <w:rPr>
                <w:rFonts w:ascii="Times New Roman" w:hAnsi="Times New Roman" w:cs="Times New Roman"/>
                <w:sz w:val="24"/>
                <w:szCs w:val="24"/>
              </w:rPr>
            </w:pPr>
            <w:r w:rsidRPr="003A51AC">
              <w:rPr>
                <w:rFonts w:ascii="Times New Roman" w:hAnsi="Times New Roman" w:cs="Times New Roman"/>
                <w:sz w:val="24"/>
                <w:szCs w:val="24"/>
              </w:rPr>
              <w:t>литературная сказка,</w:t>
            </w:r>
          </w:p>
          <w:p w:rsidR="00AE0C68" w:rsidRPr="003A51AC" w:rsidRDefault="00AE0C68" w:rsidP="00F7618D">
            <w:pPr>
              <w:pStyle w:val="15"/>
              <w:numPr>
                <w:ilvl w:val="0"/>
                <w:numId w:val="121"/>
              </w:numPr>
              <w:rPr>
                <w:rFonts w:ascii="Times New Roman" w:hAnsi="Times New Roman" w:cs="Times New Roman"/>
                <w:sz w:val="24"/>
                <w:szCs w:val="24"/>
              </w:rPr>
            </w:pPr>
            <w:r w:rsidRPr="003A51AC">
              <w:rPr>
                <w:rFonts w:ascii="Times New Roman" w:hAnsi="Times New Roman" w:cs="Times New Roman"/>
                <w:sz w:val="24"/>
                <w:szCs w:val="24"/>
              </w:rPr>
              <w:t>стихотворение,</w:t>
            </w:r>
          </w:p>
          <w:p w:rsidR="00AE0C68" w:rsidRPr="003A51AC" w:rsidRDefault="00AE0C68" w:rsidP="00F7618D">
            <w:pPr>
              <w:pStyle w:val="15"/>
              <w:numPr>
                <w:ilvl w:val="0"/>
                <w:numId w:val="121"/>
              </w:numPr>
              <w:rPr>
                <w:rFonts w:ascii="Times New Roman" w:hAnsi="Times New Roman" w:cs="Times New Roman"/>
                <w:sz w:val="24"/>
                <w:szCs w:val="24"/>
              </w:rPr>
            </w:pPr>
            <w:r w:rsidRPr="003A51AC">
              <w:rPr>
                <w:rFonts w:ascii="Times New Roman" w:hAnsi="Times New Roman" w:cs="Times New Roman"/>
                <w:sz w:val="24"/>
                <w:szCs w:val="24"/>
              </w:rPr>
              <w:t>басня,</w:t>
            </w:r>
          </w:p>
          <w:p w:rsidR="00AE0C68" w:rsidRPr="003A51AC" w:rsidRDefault="00AE0C68" w:rsidP="00F7618D">
            <w:pPr>
              <w:pStyle w:val="15"/>
              <w:numPr>
                <w:ilvl w:val="0"/>
                <w:numId w:val="121"/>
              </w:numPr>
              <w:rPr>
                <w:rFonts w:ascii="Times New Roman" w:hAnsi="Times New Roman" w:cs="Times New Roman"/>
                <w:sz w:val="24"/>
                <w:szCs w:val="24"/>
              </w:rPr>
            </w:pPr>
            <w:r w:rsidRPr="003A51AC">
              <w:rPr>
                <w:rFonts w:ascii="Times New Roman" w:hAnsi="Times New Roman" w:cs="Times New Roman"/>
                <w:sz w:val="24"/>
                <w:szCs w:val="24"/>
              </w:rPr>
              <w:t>пословица,</w:t>
            </w:r>
          </w:p>
          <w:p w:rsidR="00AE0C68" w:rsidRPr="003A51AC" w:rsidRDefault="00AE0C68" w:rsidP="00F7618D">
            <w:pPr>
              <w:pStyle w:val="15"/>
              <w:numPr>
                <w:ilvl w:val="0"/>
                <w:numId w:val="121"/>
              </w:numPr>
              <w:rPr>
                <w:rFonts w:ascii="Times New Roman" w:hAnsi="Times New Roman" w:cs="Times New Roman"/>
                <w:sz w:val="24"/>
                <w:szCs w:val="24"/>
              </w:rPr>
            </w:pPr>
            <w:r w:rsidRPr="003A51AC">
              <w:rPr>
                <w:rFonts w:ascii="Times New Roman" w:hAnsi="Times New Roman" w:cs="Times New Roman"/>
                <w:sz w:val="24"/>
                <w:szCs w:val="24"/>
              </w:rPr>
              <w:t>небылица,</w:t>
            </w:r>
          </w:p>
          <w:p w:rsidR="00AE0C68" w:rsidRPr="003A51AC" w:rsidRDefault="00AE0C68" w:rsidP="00F7618D">
            <w:pPr>
              <w:pStyle w:val="15"/>
              <w:numPr>
                <w:ilvl w:val="0"/>
                <w:numId w:val="121"/>
              </w:numPr>
              <w:rPr>
                <w:rFonts w:ascii="Times New Roman" w:hAnsi="Times New Roman" w:cs="Times New Roman"/>
                <w:sz w:val="24"/>
                <w:szCs w:val="24"/>
              </w:rPr>
            </w:pPr>
            <w:r w:rsidRPr="003A51AC">
              <w:rPr>
                <w:rFonts w:ascii="Times New Roman" w:hAnsi="Times New Roman" w:cs="Times New Roman"/>
                <w:sz w:val="24"/>
                <w:szCs w:val="24"/>
              </w:rPr>
              <w:t>былина.</w:t>
            </w:r>
          </w:p>
        </w:tc>
      </w:tr>
      <w:tr w:rsidR="00AE0C68" w:rsidRPr="003A51AC" w:rsidTr="006444B8">
        <w:trPr>
          <w:trHeight w:val="240"/>
        </w:trPr>
        <w:tc>
          <w:tcPr>
            <w:tcW w:w="373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Формировать избирательное </w:t>
            </w:r>
            <w:r w:rsidRPr="003A51AC">
              <w:rPr>
                <w:rFonts w:ascii="Times New Roman" w:hAnsi="Times New Roman" w:cs="Times New Roman"/>
                <w:sz w:val="24"/>
                <w:szCs w:val="24"/>
              </w:rPr>
              <w:lastRenderedPageBreak/>
              <w:t>отношение к известным произведениям фольклора и художественной литературы,</w:t>
            </w: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 xml:space="preserve">Поддерживать избирательные </w:t>
            </w:r>
            <w:r w:rsidRPr="003A51AC">
              <w:rPr>
                <w:rFonts w:ascii="Times New Roman" w:hAnsi="Times New Roman" w:cs="Times New Roman"/>
                <w:sz w:val="24"/>
                <w:szCs w:val="24"/>
              </w:rPr>
              <w:lastRenderedPageBreak/>
              <w:t>интересы детей к произведениям определенного жанра и тематики.</w:t>
            </w:r>
          </w:p>
        </w:tc>
      </w:tr>
      <w:tr w:rsidR="00AE0C68" w:rsidRPr="003A51AC" w:rsidTr="006444B8">
        <w:trPr>
          <w:trHeight w:val="240"/>
        </w:trPr>
        <w:tc>
          <w:tcPr>
            <w:tcW w:w="373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Поддерживать инициативу детей в выборе произведений для совместного слушания (в том числе и повторное).</w:t>
            </w: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r>
      <w:tr w:rsidR="00AE0C68" w:rsidRPr="003A51AC" w:rsidTr="006444B8">
        <w:trPr>
          <w:trHeight w:val="240"/>
        </w:trPr>
        <w:tc>
          <w:tcPr>
            <w:tcW w:w="373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Развивать интерес к произведениям познавательного характера.</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Развивать интерес к изданиям познавательного и энциклопедического характера;</w:t>
            </w:r>
          </w:p>
        </w:tc>
      </w:tr>
      <w:tr w:rsidR="00AE0C68" w:rsidRPr="003A51AC" w:rsidTr="006444B8">
        <w:trPr>
          <w:trHeight w:val="240"/>
        </w:trPr>
        <w:tc>
          <w:tcPr>
            <w:tcW w:w="373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положительное эмоциональное отношение к «чтению с продолжением» (сказка-повесть, цикл рассказов со сквозным персонажем).</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положительное эмоциональное отношение к «чтению с продолжением (сказка-повесть, цикл рассказов со сквозным персонажем).</w:t>
            </w:r>
          </w:p>
        </w:tc>
      </w:tr>
      <w:tr w:rsidR="00AE0C68" w:rsidRPr="003A51AC" w:rsidTr="006444B8">
        <w:trPr>
          <w:trHeight w:val="3140"/>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навык совместного слушания выразительного чтения и рассказывания (с наглядным сопровождением и без него).</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Привлекать внимание детей к ритму поэтической речи, образным характеристикам предметов и явлений.</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Развивать образность речи и словесное творчество </w:t>
            </w:r>
          </w:p>
          <w:p w:rsidR="00AE0C68" w:rsidRPr="003A51AC" w:rsidRDefault="00AE0C68" w:rsidP="00F7618D">
            <w:pPr>
              <w:pStyle w:val="15"/>
              <w:numPr>
                <w:ilvl w:val="0"/>
                <w:numId w:val="123"/>
              </w:numPr>
              <w:ind w:left="0" w:firstLine="405"/>
              <w:rPr>
                <w:rFonts w:ascii="Times New Roman" w:hAnsi="Times New Roman" w:cs="Times New Roman"/>
                <w:sz w:val="24"/>
                <w:szCs w:val="24"/>
              </w:rPr>
            </w:pPr>
            <w:r w:rsidRPr="003A51AC">
              <w:rPr>
                <w:rFonts w:ascii="Times New Roman" w:hAnsi="Times New Roman" w:cs="Times New Roman"/>
                <w:sz w:val="24"/>
                <w:szCs w:val="24"/>
              </w:rPr>
              <w:t xml:space="preserve">умения выделять из текста образные единицы, </w:t>
            </w:r>
          </w:p>
          <w:p w:rsidR="00AE0C68" w:rsidRPr="003A51AC" w:rsidRDefault="00AE0C68" w:rsidP="00F7618D">
            <w:pPr>
              <w:pStyle w:val="15"/>
              <w:numPr>
                <w:ilvl w:val="0"/>
                <w:numId w:val="123"/>
              </w:numPr>
              <w:ind w:left="0" w:firstLine="405"/>
              <w:rPr>
                <w:rFonts w:ascii="Times New Roman" w:hAnsi="Times New Roman" w:cs="Times New Roman"/>
                <w:sz w:val="24"/>
                <w:szCs w:val="24"/>
              </w:rPr>
            </w:pPr>
            <w:r w:rsidRPr="003A51AC">
              <w:rPr>
                <w:rFonts w:ascii="Times New Roman" w:hAnsi="Times New Roman" w:cs="Times New Roman"/>
                <w:sz w:val="24"/>
                <w:szCs w:val="24"/>
              </w:rPr>
              <w:t>понимать их значение,</w:t>
            </w:r>
          </w:p>
          <w:p w:rsidR="00AE0C68" w:rsidRPr="003A51AC" w:rsidRDefault="00AE0C68" w:rsidP="00F7618D">
            <w:pPr>
              <w:pStyle w:val="15"/>
              <w:numPr>
                <w:ilvl w:val="0"/>
                <w:numId w:val="123"/>
              </w:numPr>
              <w:ind w:left="0" w:firstLine="405"/>
              <w:rPr>
                <w:rFonts w:ascii="Times New Roman" w:hAnsi="Times New Roman" w:cs="Times New Roman"/>
                <w:sz w:val="24"/>
                <w:szCs w:val="24"/>
              </w:rPr>
            </w:pPr>
            <w:r w:rsidRPr="003A51AC">
              <w:rPr>
                <w:rFonts w:ascii="Times New Roman" w:hAnsi="Times New Roman" w:cs="Times New Roman"/>
                <w:sz w:val="24"/>
                <w:szCs w:val="24"/>
              </w:rPr>
              <w:t>составлять короткие рассказы по потешке, прибаутке</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Развивать образность речи и словесное творчество</w:t>
            </w:r>
          </w:p>
          <w:p w:rsidR="00AE0C68" w:rsidRPr="003A51AC" w:rsidRDefault="00AE0C68" w:rsidP="00F7618D">
            <w:pPr>
              <w:pStyle w:val="15"/>
              <w:numPr>
                <w:ilvl w:val="0"/>
                <w:numId w:val="122"/>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составление сравнений, </w:t>
            </w:r>
          </w:p>
          <w:p w:rsidR="00AE0C68" w:rsidRPr="003A51AC" w:rsidRDefault="00AE0C68" w:rsidP="00F7618D">
            <w:pPr>
              <w:pStyle w:val="15"/>
              <w:numPr>
                <w:ilvl w:val="0"/>
                <w:numId w:val="122"/>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метафор, </w:t>
            </w:r>
          </w:p>
          <w:p w:rsidR="00AE0C68" w:rsidRPr="003A51AC" w:rsidRDefault="00AE0C68" w:rsidP="00F7618D">
            <w:pPr>
              <w:pStyle w:val="15"/>
              <w:numPr>
                <w:ilvl w:val="0"/>
                <w:numId w:val="122"/>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описательных и метафорических загадок, </w:t>
            </w:r>
          </w:p>
          <w:p w:rsidR="00AE0C68" w:rsidRPr="003A51AC" w:rsidRDefault="00AE0C68" w:rsidP="00F7618D">
            <w:pPr>
              <w:pStyle w:val="15"/>
              <w:numPr>
                <w:ilvl w:val="0"/>
                <w:numId w:val="122"/>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сочинение текстов сказочного и реалистичного характера, </w:t>
            </w:r>
          </w:p>
          <w:p w:rsidR="00AE0C68" w:rsidRPr="003A51AC" w:rsidRDefault="00AE0C68" w:rsidP="00F7618D">
            <w:pPr>
              <w:pStyle w:val="15"/>
              <w:numPr>
                <w:ilvl w:val="0"/>
                <w:numId w:val="122"/>
              </w:numPr>
              <w:ind w:left="0" w:firstLine="360"/>
              <w:rPr>
                <w:rFonts w:ascii="Times New Roman" w:hAnsi="Times New Roman" w:cs="Times New Roman"/>
                <w:b/>
                <w:sz w:val="24"/>
                <w:szCs w:val="24"/>
              </w:rPr>
            </w:pPr>
            <w:r w:rsidRPr="003A51AC">
              <w:rPr>
                <w:rFonts w:ascii="Times New Roman" w:hAnsi="Times New Roman" w:cs="Times New Roman"/>
                <w:sz w:val="24"/>
                <w:szCs w:val="24"/>
              </w:rPr>
              <w:t>создание рифмованных строк</w:t>
            </w:r>
          </w:p>
        </w:tc>
      </w:tr>
      <w:tr w:rsidR="00AE0C68" w:rsidRPr="003A51AC" w:rsidTr="006444B8">
        <w:trPr>
          <w:trHeight w:val="3005"/>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Способствовать восприятию и пониманию содержания и композиции текста (поступки персонажей, последовательность событий в сказках, рассказах).</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Развивать способность воспринимать содержание и форму художественных произведений:</w:t>
            </w:r>
          </w:p>
          <w:p w:rsidR="00AE0C68" w:rsidRPr="003A51AC" w:rsidRDefault="00AE0C68" w:rsidP="00F7618D">
            <w:pPr>
              <w:pStyle w:val="15"/>
              <w:numPr>
                <w:ilvl w:val="0"/>
                <w:numId w:val="122"/>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устанавливать причинно-следственные связи в повествовании, </w:t>
            </w:r>
          </w:p>
          <w:p w:rsidR="00AE0C68" w:rsidRPr="003A51AC" w:rsidRDefault="00AE0C68" w:rsidP="00F7618D">
            <w:pPr>
              <w:pStyle w:val="15"/>
              <w:numPr>
                <w:ilvl w:val="0"/>
                <w:numId w:val="122"/>
              </w:numPr>
              <w:ind w:left="0" w:firstLine="360"/>
              <w:rPr>
                <w:rFonts w:ascii="Times New Roman" w:hAnsi="Times New Roman" w:cs="Times New Roman"/>
                <w:sz w:val="24"/>
                <w:szCs w:val="24"/>
              </w:rPr>
            </w:pPr>
            <w:r w:rsidRPr="003A51AC">
              <w:rPr>
                <w:rFonts w:ascii="Times New Roman" w:hAnsi="Times New Roman" w:cs="Times New Roman"/>
                <w:sz w:val="24"/>
                <w:szCs w:val="24"/>
              </w:rPr>
              <w:t>понимать главные характеристики героев;</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Углублять восприятие содержания и формы произведений:</w:t>
            </w:r>
          </w:p>
          <w:p w:rsidR="00AE0C68" w:rsidRPr="003A51AC" w:rsidRDefault="00AE0C68" w:rsidP="00F7618D">
            <w:pPr>
              <w:pStyle w:val="15"/>
              <w:numPr>
                <w:ilvl w:val="0"/>
                <w:numId w:val="122"/>
              </w:numPr>
              <w:ind w:left="0" w:firstLine="360"/>
              <w:rPr>
                <w:rFonts w:ascii="Times New Roman" w:hAnsi="Times New Roman" w:cs="Times New Roman"/>
                <w:sz w:val="24"/>
                <w:szCs w:val="24"/>
              </w:rPr>
            </w:pPr>
            <w:r w:rsidRPr="003A51AC">
              <w:rPr>
                <w:rFonts w:ascii="Times New Roman" w:hAnsi="Times New Roman" w:cs="Times New Roman"/>
                <w:sz w:val="24"/>
                <w:szCs w:val="24"/>
              </w:rPr>
              <w:t>оценка характера персонажа с опорой на его портрет, поступки, мотивы поведения;</w:t>
            </w:r>
          </w:p>
          <w:p w:rsidR="00AE0C68" w:rsidRPr="003A51AC" w:rsidRDefault="00AE0C68" w:rsidP="00F7618D">
            <w:pPr>
              <w:pStyle w:val="15"/>
              <w:numPr>
                <w:ilvl w:val="0"/>
                <w:numId w:val="122"/>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другие средства раскрытия образа; </w:t>
            </w:r>
          </w:p>
          <w:p w:rsidR="00AE0C68" w:rsidRPr="003A51AC" w:rsidRDefault="00AE0C68" w:rsidP="00F7618D">
            <w:pPr>
              <w:pStyle w:val="15"/>
              <w:numPr>
                <w:ilvl w:val="0"/>
                <w:numId w:val="122"/>
              </w:numPr>
              <w:ind w:left="0" w:firstLine="360"/>
              <w:rPr>
                <w:rFonts w:ascii="Times New Roman" w:hAnsi="Times New Roman" w:cs="Times New Roman"/>
                <w:sz w:val="24"/>
                <w:szCs w:val="24"/>
              </w:rPr>
            </w:pPr>
            <w:r w:rsidRPr="003A51AC">
              <w:rPr>
                <w:rFonts w:ascii="Times New Roman" w:hAnsi="Times New Roman" w:cs="Times New Roman"/>
                <w:sz w:val="24"/>
                <w:szCs w:val="24"/>
              </w:rPr>
              <w:t>ритм в поэтическом тексте.</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Углублять восприятие содержания и формы произведений:</w:t>
            </w:r>
          </w:p>
          <w:p w:rsidR="00AE0C68" w:rsidRPr="003A51AC" w:rsidRDefault="00AE0C68" w:rsidP="00F7618D">
            <w:pPr>
              <w:pStyle w:val="15"/>
              <w:numPr>
                <w:ilvl w:val="0"/>
                <w:numId w:val="122"/>
              </w:numPr>
              <w:ind w:left="25" w:firstLine="335"/>
              <w:rPr>
                <w:rFonts w:ascii="Times New Roman" w:hAnsi="Times New Roman" w:cs="Times New Roman"/>
                <w:sz w:val="24"/>
                <w:szCs w:val="24"/>
              </w:rPr>
            </w:pPr>
            <w:r w:rsidRPr="003A51AC">
              <w:rPr>
                <w:rFonts w:ascii="Times New Roman" w:hAnsi="Times New Roman" w:cs="Times New Roman"/>
                <w:sz w:val="24"/>
                <w:szCs w:val="24"/>
              </w:rPr>
              <w:t xml:space="preserve">оценка характера персонажа с опорой на его портрет, поступки, мотивы поведения </w:t>
            </w:r>
          </w:p>
          <w:p w:rsidR="00AE0C68" w:rsidRPr="003A51AC" w:rsidRDefault="00AE0C68" w:rsidP="00F7618D">
            <w:pPr>
              <w:pStyle w:val="15"/>
              <w:numPr>
                <w:ilvl w:val="0"/>
                <w:numId w:val="122"/>
              </w:numPr>
              <w:ind w:left="25" w:firstLine="335"/>
              <w:rPr>
                <w:rFonts w:ascii="Times New Roman" w:hAnsi="Times New Roman" w:cs="Times New Roman"/>
                <w:sz w:val="24"/>
                <w:szCs w:val="24"/>
              </w:rPr>
            </w:pPr>
            <w:r w:rsidRPr="003A51AC">
              <w:rPr>
                <w:rFonts w:ascii="Times New Roman" w:hAnsi="Times New Roman" w:cs="Times New Roman"/>
                <w:sz w:val="24"/>
                <w:szCs w:val="24"/>
              </w:rPr>
              <w:t xml:space="preserve">другие средства раскрытия образа; </w:t>
            </w:r>
          </w:p>
          <w:p w:rsidR="00AE0C68" w:rsidRPr="003A51AC" w:rsidRDefault="00AE0C68" w:rsidP="00F7618D">
            <w:pPr>
              <w:pStyle w:val="15"/>
              <w:numPr>
                <w:ilvl w:val="0"/>
                <w:numId w:val="122"/>
              </w:numPr>
              <w:ind w:left="25" w:firstLine="335"/>
              <w:rPr>
                <w:rFonts w:ascii="Times New Roman" w:hAnsi="Times New Roman" w:cs="Times New Roman"/>
                <w:sz w:val="24"/>
                <w:szCs w:val="24"/>
              </w:rPr>
            </w:pPr>
            <w:r w:rsidRPr="003A51AC">
              <w:rPr>
                <w:rFonts w:ascii="Times New Roman" w:hAnsi="Times New Roman" w:cs="Times New Roman"/>
                <w:sz w:val="24"/>
                <w:szCs w:val="24"/>
              </w:rPr>
              <w:t>развитие поэтического слуха</w:t>
            </w:r>
          </w:p>
        </w:tc>
      </w:tr>
      <w:tr w:rsidR="00AE0C68" w:rsidRPr="003A51AC" w:rsidTr="006444B8">
        <w:trPr>
          <w:trHeight w:val="555"/>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Развивать художественно-речевые и исполнительские умения:</w:t>
            </w:r>
          </w:p>
          <w:p w:rsidR="00AE0C68" w:rsidRPr="003A51AC" w:rsidRDefault="00AE0C68" w:rsidP="00F7618D">
            <w:pPr>
              <w:pStyle w:val="15"/>
              <w:numPr>
                <w:ilvl w:val="0"/>
                <w:numId w:val="124"/>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выразительное чтение наизусть потешек, прибауток, стихотворений; </w:t>
            </w:r>
          </w:p>
          <w:p w:rsidR="00AE0C68" w:rsidRPr="003A51AC" w:rsidRDefault="00AE0C68" w:rsidP="00F7618D">
            <w:pPr>
              <w:pStyle w:val="15"/>
              <w:numPr>
                <w:ilvl w:val="0"/>
                <w:numId w:val="124"/>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выразительное исполнение ролей в инсценировках; </w:t>
            </w:r>
          </w:p>
          <w:p w:rsidR="00AE0C68" w:rsidRPr="003A51AC" w:rsidRDefault="00AE0C68" w:rsidP="00F7618D">
            <w:pPr>
              <w:pStyle w:val="15"/>
              <w:numPr>
                <w:ilvl w:val="0"/>
                <w:numId w:val="124"/>
              </w:numPr>
              <w:ind w:left="0" w:firstLine="360"/>
              <w:rPr>
                <w:rFonts w:ascii="Times New Roman" w:hAnsi="Times New Roman" w:cs="Times New Roman"/>
                <w:sz w:val="24"/>
                <w:szCs w:val="24"/>
              </w:rPr>
            </w:pPr>
            <w:r w:rsidRPr="003A51AC">
              <w:rPr>
                <w:rFonts w:ascii="Times New Roman" w:hAnsi="Times New Roman" w:cs="Times New Roman"/>
                <w:sz w:val="24"/>
                <w:szCs w:val="24"/>
              </w:rPr>
              <w:t>пересказ небольших рассказов и сказок</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Совершенствовать художественно-речевые и исполнительские умения:</w:t>
            </w:r>
          </w:p>
          <w:p w:rsidR="00AE0C68" w:rsidRPr="003A51AC" w:rsidRDefault="00AE0C68" w:rsidP="00F7618D">
            <w:pPr>
              <w:pStyle w:val="15"/>
              <w:numPr>
                <w:ilvl w:val="0"/>
                <w:numId w:val="124"/>
              </w:numPr>
              <w:ind w:left="0" w:firstLine="360"/>
              <w:rPr>
                <w:rFonts w:ascii="Times New Roman" w:hAnsi="Times New Roman" w:cs="Times New Roman"/>
                <w:sz w:val="24"/>
                <w:szCs w:val="24"/>
              </w:rPr>
            </w:pPr>
            <w:r w:rsidRPr="003A51AC">
              <w:rPr>
                <w:rFonts w:ascii="Times New Roman" w:hAnsi="Times New Roman" w:cs="Times New Roman"/>
                <w:sz w:val="24"/>
                <w:szCs w:val="24"/>
              </w:rPr>
              <w:t>выразительное чтение наизусть потешек, прибауток, стихотворений;</w:t>
            </w:r>
          </w:p>
          <w:p w:rsidR="00AE0C68" w:rsidRPr="003A51AC" w:rsidRDefault="00AE0C68" w:rsidP="00F7618D">
            <w:pPr>
              <w:pStyle w:val="15"/>
              <w:numPr>
                <w:ilvl w:val="0"/>
                <w:numId w:val="124"/>
              </w:numPr>
              <w:ind w:left="0" w:firstLine="360"/>
              <w:rPr>
                <w:rFonts w:ascii="Times New Roman" w:hAnsi="Times New Roman" w:cs="Times New Roman"/>
                <w:sz w:val="24"/>
                <w:szCs w:val="24"/>
              </w:rPr>
            </w:pPr>
            <w:r w:rsidRPr="003A51AC">
              <w:rPr>
                <w:rFonts w:ascii="Times New Roman" w:hAnsi="Times New Roman" w:cs="Times New Roman"/>
                <w:sz w:val="24"/>
                <w:szCs w:val="24"/>
              </w:rPr>
              <w:t>выразительное чтение по ролям в инсценировках;</w:t>
            </w:r>
          </w:p>
          <w:p w:rsidR="00AE0C68" w:rsidRPr="003A51AC" w:rsidRDefault="00AE0C68" w:rsidP="00F7618D">
            <w:pPr>
              <w:pStyle w:val="15"/>
              <w:numPr>
                <w:ilvl w:val="0"/>
                <w:numId w:val="124"/>
              </w:numPr>
              <w:ind w:left="0" w:firstLine="360"/>
              <w:rPr>
                <w:rFonts w:ascii="Times New Roman" w:hAnsi="Times New Roman" w:cs="Times New Roman"/>
                <w:sz w:val="24"/>
                <w:szCs w:val="24"/>
              </w:rPr>
            </w:pPr>
            <w:r w:rsidRPr="003A51AC">
              <w:rPr>
                <w:rFonts w:ascii="Times New Roman" w:hAnsi="Times New Roman" w:cs="Times New Roman"/>
                <w:sz w:val="24"/>
                <w:szCs w:val="24"/>
              </w:rPr>
              <w:t>пересказ близко к тексту</w:t>
            </w:r>
          </w:p>
        </w:tc>
        <w:tc>
          <w:tcPr>
            <w:tcW w:w="3782" w:type="dxa"/>
            <w:gridSpan w:val="2"/>
          </w:tcPr>
          <w:p w:rsidR="00AE0C68" w:rsidRPr="003A51AC" w:rsidRDefault="00AE0C68" w:rsidP="00E22A07">
            <w:pPr>
              <w:pStyle w:val="15"/>
              <w:rPr>
                <w:rFonts w:ascii="Times New Roman" w:hAnsi="Times New Roman" w:cs="Times New Roman"/>
                <w:sz w:val="24"/>
                <w:szCs w:val="24"/>
              </w:rPr>
            </w:pPr>
          </w:p>
        </w:tc>
      </w:tr>
      <w:tr w:rsidR="00AE0C68" w:rsidRPr="003A51AC" w:rsidTr="006444B8">
        <w:trPr>
          <w:trHeight w:val="240"/>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Поддерживать положительные эмоциональные проявления (улыбки, смех, жесты) детей в процессе совместного слушания художественных произведений.</w:t>
            </w:r>
          </w:p>
        </w:tc>
        <w:tc>
          <w:tcPr>
            <w:tcW w:w="378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widowControl w:val="0"/>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Поддерживать положительные эмоциональные проявления детей (радость, удовольствие при слушании произведений).</w:t>
            </w:r>
          </w:p>
        </w:tc>
      </w:tr>
      <w:tr w:rsidR="00AE0C68" w:rsidRPr="003A51AC" w:rsidTr="006444B8">
        <w:trPr>
          <w:trHeight w:val="240"/>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Поддерживать общение детей друг с другом и с педагогом в процессе совместного рассматривания книжек-картинок, иллюстраций.</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Воспитывать ценностное отношение к книге, уважение к творчеству писателей и иллюстраторов.</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Рассматривание иллюстраций разных художников к одному и тому же произведению</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отношение детей к книге как эстетическому объекту</w:t>
            </w:r>
          </w:p>
        </w:tc>
      </w:tr>
      <w:tr w:rsidR="00AE0C68" w:rsidRPr="003A51AC" w:rsidTr="006444B8">
        <w:trPr>
          <w:trHeight w:val="240"/>
        </w:trPr>
        <w:tc>
          <w:tcPr>
            <w:tcW w:w="15078" w:type="dxa"/>
            <w:gridSpan w:val="8"/>
          </w:tcPr>
          <w:p w:rsidR="00AE0C68" w:rsidRPr="003A51AC" w:rsidRDefault="00AE0C68" w:rsidP="00E22A07">
            <w:pPr>
              <w:pStyle w:val="15"/>
              <w:rPr>
                <w:rFonts w:ascii="Times New Roman" w:hAnsi="Times New Roman" w:cs="Times New Roman"/>
                <w:b/>
                <w:sz w:val="24"/>
                <w:szCs w:val="24"/>
              </w:rPr>
            </w:pPr>
            <w:r w:rsidRPr="003A51AC">
              <w:rPr>
                <w:rFonts w:ascii="Times New Roman" w:hAnsi="Times New Roman" w:cs="Times New Roman"/>
                <w:b/>
                <w:sz w:val="24"/>
                <w:szCs w:val="24"/>
              </w:rPr>
              <w:t>Содержание образовательной деятельности образовательной области РЕЧЕВОЕ РАЗВИТИЕ</w:t>
            </w:r>
          </w:p>
        </w:tc>
      </w:tr>
      <w:tr w:rsidR="00AE0C68" w:rsidRPr="003A51AC" w:rsidTr="006444B8">
        <w:trPr>
          <w:trHeight w:val="240"/>
        </w:trPr>
        <w:tc>
          <w:tcPr>
            <w:tcW w:w="15078" w:type="dxa"/>
            <w:gridSpan w:val="8"/>
          </w:tcPr>
          <w:p w:rsidR="00AE0C68" w:rsidRPr="003A51AC" w:rsidRDefault="00AE0C68" w:rsidP="00E22A07">
            <w:pPr>
              <w:pStyle w:val="15"/>
              <w:rPr>
                <w:rFonts w:ascii="Times New Roman" w:hAnsi="Times New Roman" w:cs="Times New Roman"/>
                <w:b/>
                <w:sz w:val="24"/>
                <w:szCs w:val="24"/>
              </w:rPr>
            </w:pPr>
            <w:r w:rsidRPr="003A51AC">
              <w:rPr>
                <w:rFonts w:ascii="Times New Roman" w:hAnsi="Times New Roman" w:cs="Times New Roman"/>
                <w:b/>
                <w:sz w:val="24"/>
                <w:szCs w:val="24"/>
              </w:rPr>
              <w:t>Содержание раздела «Формирование словаря»</w:t>
            </w:r>
          </w:p>
        </w:tc>
      </w:tr>
      <w:tr w:rsidR="00AE0C68" w:rsidRPr="003A51AC" w:rsidTr="006444B8">
        <w:trPr>
          <w:trHeight w:val="240"/>
        </w:trPr>
        <w:tc>
          <w:tcPr>
            <w:tcW w:w="373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6444B8">
        <w:trPr>
          <w:trHeight w:val="240"/>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обогащает словарь детей </w:t>
            </w:r>
            <w:r w:rsidRPr="003A51AC">
              <w:rPr>
                <w:rFonts w:ascii="Times New Roman" w:hAnsi="Times New Roman" w:cs="Times New Roman"/>
                <w:sz w:val="24"/>
                <w:szCs w:val="24"/>
              </w:rPr>
              <w:lastRenderedPageBreak/>
              <w:t>за счет расширения представлений о</w:t>
            </w:r>
          </w:p>
          <w:p w:rsidR="00AE0C68" w:rsidRPr="003A51AC" w:rsidRDefault="00AE0C68" w:rsidP="00F7618D">
            <w:pPr>
              <w:pStyle w:val="15"/>
              <w:numPr>
                <w:ilvl w:val="0"/>
                <w:numId w:val="125"/>
              </w:numPr>
              <w:ind w:left="170" w:firstLine="0"/>
              <w:rPr>
                <w:rFonts w:ascii="Times New Roman" w:hAnsi="Times New Roman" w:cs="Times New Roman"/>
                <w:sz w:val="24"/>
                <w:szCs w:val="24"/>
              </w:rPr>
            </w:pPr>
            <w:r w:rsidRPr="003A51AC">
              <w:rPr>
                <w:rFonts w:ascii="Times New Roman" w:hAnsi="Times New Roman" w:cs="Times New Roman"/>
                <w:sz w:val="24"/>
                <w:szCs w:val="24"/>
              </w:rPr>
              <w:t xml:space="preserve">людях, </w:t>
            </w:r>
          </w:p>
          <w:p w:rsidR="00AE0C68" w:rsidRPr="003A51AC" w:rsidRDefault="00AE0C68" w:rsidP="00F7618D">
            <w:pPr>
              <w:pStyle w:val="15"/>
              <w:numPr>
                <w:ilvl w:val="0"/>
                <w:numId w:val="125"/>
              </w:numPr>
              <w:ind w:left="170" w:firstLine="0"/>
              <w:rPr>
                <w:rFonts w:ascii="Times New Roman" w:hAnsi="Times New Roman" w:cs="Times New Roman"/>
                <w:sz w:val="24"/>
                <w:szCs w:val="24"/>
              </w:rPr>
            </w:pPr>
            <w:r w:rsidRPr="003A51AC">
              <w:rPr>
                <w:rFonts w:ascii="Times New Roman" w:hAnsi="Times New Roman" w:cs="Times New Roman"/>
                <w:sz w:val="24"/>
                <w:szCs w:val="24"/>
              </w:rPr>
              <w:t xml:space="preserve">предметах, </w:t>
            </w:r>
          </w:p>
          <w:p w:rsidR="00AE0C68" w:rsidRPr="003A51AC" w:rsidRDefault="00AE0C68" w:rsidP="00F7618D">
            <w:pPr>
              <w:pStyle w:val="15"/>
              <w:numPr>
                <w:ilvl w:val="0"/>
                <w:numId w:val="125"/>
              </w:numPr>
              <w:ind w:left="170" w:firstLine="0"/>
              <w:rPr>
                <w:rFonts w:ascii="Times New Roman" w:hAnsi="Times New Roman" w:cs="Times New Roman"/>
                <w:sz w:val="24"/>
                <w:szCs w:val="24"/>
              </w:rPr>
            </w:pPr>
            <w:r w:rsidRPr="003A51AC">
              <w:rPr>
                <w:rFonts w:ascii="Times New Roman" w:hAnsi="Times New Roman" w:cs="Times New Roman"/>
                <w:sz w:val="24"/>
                <w:szCs w:val="24"/>
              </w:rPr>
              <w:t xml:space="preserve">частях предметов (у рубашки – рукава, воротник, пуговица), </w:t>
            </w:r>
          </w:p>
          <w:p w:rsidR="00AE0C68" w:rsidRPr="003A51AC" w:rsidRDefault="00AE0C68" w:rsidP="00F7618D">
            <w:pPr>
              <w:pStyle w:val="15"/>
              <w:numPr>
                <w:ilvl w:val="0"/>
                <w:numId w:val="125"/>
              </w:numPr>
              <w:ind w:left="170" w:firstLine="0"/>
              <w:rPr>
                <w:rFonts w:ascii="Times New Roman" w:hAnsi="Times New Roman" w:cs="Times New Roman"/>
                <w:sz w:val="24"/>
                <w:szCs w:val="24"/>
              </w:rPr>
            </w:pPr>
            <w:r w:rsidRPr="003A51AC">
              <w:rPr>
                <w:rFonts w:ascii="Times New Roman" w:hAnsi="Times New Roman" w:cs="Times New Roman"/>
                <w:sz w:val="24"/>
                <w:szCs w:val="24"/>
              </w:rPr>
              <w:t xml:space="preserve">качеств предметов (величина, цвет, форма, материал), </w:t>
            </w:r>
          </w:p>
          <w:p w:rsidR="00AE0C68" w:rsidRPr="003A51AC" w:rsidRDefault="00AE0C68" w:rsidP="00F7618D">
            <w:pPr>
              <w:pStyle w:val="15"/>
              <w:numPr>
                <w:ilvl w:val="0"/>
                <w:numId w:val="125"/>
              </w:numPr>
              <w:ind w:left="170" w:firstLine="0"/>
              <w:rPr>
                <w:rFonts w:ascii="Times New Roman" w:hAnsi="Times New Roman" w:cs="Times New Roman"/>
                <w:sz w:val="24"/>
                <w:szCs w:val="24"/>
              </w:rPr>
            </w:pPr>
            <w:r w:rsidRPr="003A51AC">
              <w:rPr>
                <w:rFonts w:ascii="Times New Roman" w:hAnsi="Times New Roman" w:cs="Times New Roman"/>
                <w:sz w:val="24"/>
                <w:szCs w:val="24"/>
              </w:rPr>
              <w:t xml:space="preserve">некоторых сходных по назначению предметов (стул – табурет), </w:t>
            </w:r>
          </w:p>
          <w:p w:rsidR="00AE0C68" w:rsidRPr="003A51AC" w:rsidRDefault="00AE0C68" w:rsidP="00F7618D">
            <w:pPr>
              <w:pStyle w:val="15"/>
              <w:numPr>
                <w:ilvl w:val="0"/>
                <w:numId w:val="125"/>
              </w:numPr>
              <w:ind w:left="170" w:firstLine="0"/>
              <w:rPr>
                <w:rFonts w:ascii="Times New Roman" w:hAnsi="Times New Roman" w:cs="Times New Roman"/>
                <w:sz w:val="24"/>
                <w:szCs w:val="24"/>
              </w:rPr>
            </w:pPr>
            <w:r w:rsidRPr="003A51AC">
              <w:rPr>
                <w:rFonts w:ascii="Times New Roman" w:hAnsi="Times New Roman" w:cs="Times New Roman"/>
                <w:sz w:val="24"/>
                <w:szCs w:val="24"/>
              </w:rPr>
              <w:t xml:space="preserve">объектах природы ближайшего окружения, их действиях, ярко выраженных особенностях, </w:t>
            </w:r>
          </w:p>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 xml:space="preserve">Педагог формирует у детей </w:t>
            </w:r>
            <w:r w:rsidRPr="003A51AC">
              <w:rPr>
                <w:rFonts w:ascii="Times New Roman" w:hAnsi="Times New Roman" w:cs="Times New Roman"/>
                <w:sz w:val="24"/>
                <w:szCs w:val="24"/>
              </w:rPr>
              <w:lastRenderedPageBreak/>
              <w:t>умение использовать в речи:</w:t>
            </w:r>
          </w:p>
          <w:p w:rsidR="00AE0C68" w:rsidRPr="003A51AC" w:rsidRDefault="00AE0C68" w:rsidP="00F7618D">
            <w:pPr>
              <w:pStyle w:val="15"/>
              <w:numPr>
                <w:ilvl w:val="0"/>
                <w:numId w:val="126"/>
              </w:numPr>
              <w:ind w:left="113" w:firstLine="0"/>
              <w:rPr>
                <w:rFonts w:ascii="Times New Roman" w:hAnsi="Times New Roman" w:cs="Times New Roman"/>
                <w:sz w:val="24"/>
                <w:szCs w:val="24"/>
              </w:rPr>
            </w:pPr>
            <w:r w:rsidRPr="003A51AC">
              <w:rPr>
                <w:rFonts w:ascii="Times New Roman" w:hAnsi="Times New Roman" w:cs="Times New Roman"/>
                <w:sz w:val="24"/>
                <w:szCs w:val="24"/>
              </w:rPr>
              <w:t xml:space="preserve">названия предметов и материалов, из которых они изготовлены; </w:t>
            </w:r>
          </w:p>
          <w:p w:rsidR="00AE0C68" w:rsidRPr="003A51AC" w:rsidRDefault="00AE0C68" w:rsidP="00F7618D">
            <w:pPr>
              <w:pStyle w:val="15"/>
              <w:numPr>
                <w:ilvl w:val="0"/>
                <w:numId w:val="126"/>
              </w:numPr>
              <w:ind w:left="113" w:firstLine="0"/>
              <w:rPr>
                <w:rFonts w:ascii="Times New Roman" w:hAnsi="Times New Roman" w:cs="Times New Roman"/>
                <w:sz w:val="24"/>
                <w:szCs w:val="24"/>
              </w:rPr>
            </w:pPr>
            <w:r w:rsidRPr="003A51AC">
              <w:rPr>
                <w:rFonts w:ascii="Times New Roman" w:hAnsi="Times New Roman" w:cs="Times New Roman"/>
                <w:sz w:val="24"/>
                <w:szCs w:val="24"/>
              </w:rPr>
              <w:t xml:space="preserve">названия живых существ и сред их обитания, </w:t>
            </w:r>
          </w:p>
          <w:p w:rsidR="00AE0C68" w:rsidRPr="003A51AC" w:rsidRDefault="00AE0C68" w:rsidP="00F7618D">
            <w:pPr>
              <w:pStyle w:val="15"/>
              <w:numPr>
                <w:ilvl w:val="0"/>
                <w:numId w:val="126"/>
              </w:numPr>
              <w:ind w:left="113" w:firstLine="0"/>
              <w:rPr>
                <w:rFonts w:ascii="Times New Roman" w:hAnsi="Times New Roman" w:cs="Times New Roman"/>
                <w:sz w:val="24"/>
                <w:szCs w:val="24"/>
              </w:rPr>
            </w:pPr>
            <w:r w:rsidRPr="003A51AC">
              <w:rPr>
                <w:rFonts w:ascii="Times New Roman" w:hAnsi="Times New Roman" w:cs="Times New Roman"/>
                <w:sz w:val="24"/>
                <w:szCs w:val="24"/>
              </w:rPr>
              <w:t>некоторые трудовые процессы;</w:t>
            </w:r>
          </w:p>
          <w:p w:rsidR="00AE0C68" w:rsidRPr="003A51AC" w:rsidRDefault="00AE0C68" w:rsidP="00F7618D">
            <w:pPr>
              <w:pStyle w:val="15"/>
              <w:numPr>
                <w:ilvl w:val="0"/>
                <w:numId w:val="126"/>
              </w:numPr>
              <w:ind w:left="113" w:firstLine="0"/>
              <w:rPr>
                <w:rFonts w:ascii="Times New Roman" w:hAnsi="Times New Roman" w:cs="Times New Roman"/>
                <w:sz w:val="24"/>
                <w:szCs w:val="24"/>
              </w:rPr>
            </w:pPr>
            <w:r w:rsidRPr="003A51AC">
              <w:rPr>
                <w:rFonts w:ascii="Times New Roman" w:hAnsi="Times New Roman" w:cs="Times New Roman"/>
                <w:sz w:val="24"/>
                <w:szCs w:val="24"/>
              </w:rPr>
              <w:t>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 xml:space="preserve">Педагог осуществляет </w:t>
            </w:r>
            <w:r w:rsidRPr="003A51AC">
              <w:rPr>
                <w:rFonts w:ascii="Times New Roman" w:hAnsi="Times New Roman" w:cs="Times New Roman"/>
                <w:sz w:val="24"/>
                <w:szCs w:val="24"/>
              </w:rPr>
              <w:lastRenderedPageBreak/>
              <w:t xml:space="preserve">обогащение словаря за счет расширения представлений о:явлениях социальной жизни, взаимоотношениях и характерах людей; </w:t>
            </w:r>
          </w:p>
          <w:p w:rsidR="00AE0C68" w:rsidRPr="003A51AC" w:rsidRDefault="00AE0C68" w:rsidP="00E22A07">
            <w:pPr>
              <w:pStyle w:val="15"/>
              <w:tabs>
                <w:tab w:val="left" w:pos="474"/>
              </w:tabs>
              <w:rPr>
                <w:rFonts w:ascii="Times New Roman" w:hAnsi="Times New Roman" w:cs="Times New Roman"/>
                <w:sz w:val="24"/>
                <w:szCs w:val="24"/>
              </w:rPr>
            </w:pPr>
            <w:r w:rsidRPr="003A51AC">
              <w:rPr>
                <w:rFonts w:ascii="Times New Roman" w:hAnsi="Times New Roman" w:cs="Times New Roman"/>
                <w:sz w:val="24"/>
                <w:szCs w:val="24"/>
              </w:rPr>
              <w:t xml:space="preserve">Педагог осуществляет обогащение словаря за счет слов, обозначающих </w:t>
            </w:r>
          </w:p>
          <w:p w:rsidR="00AE0C68" w:rsidRPr="003A51AC" w:rsidRDefault="00AE0C68" w:rsidP="00E22A07">
            <w:pPr>
              <w:pStyle w:val="15"/>
              <w:tabs>
                <w:tab w:val="left" w:pos="474"/>
              </w:tabs>
              <w:rPr>
                <w:rFonts w:ascii="Times New Roman" w:hAnsi="Times New Roman" w:cs="Times New Roman"/>
                <w:sz w:val="24"/>
                <w:szCs w:val="24"/>
              </w:rPr>
            </w:pPr>
            <w:r w:rsidRPr="003A51AC">
              <w:rPr>
                <w:rFonts w:ascii="Times New Roman" w:hAnsi="Times New Roman" w:cs="Times New Roman"/>
                <w:sz w:val="24"/>
                <w:szCs w:val="24"/>
              </w:rPr>
              <w:t xml:space="preserve">-названия профессий, учреждений, предметов и инструментов труда, техники, помогающей в работе, трудовые действия и качество их выполнения; </w:t>
            </w:r>
          </w:p>
          <w:p w:rsidR="00AE0C68" w:rsidRPr="003A51AC" w:rsidRDefault="00AE0C68" w:rsidP="00E22A07">
            <w:pPr>
              <w:pStyle w:val="15"/>
              <w:tabs>
                <w:tab w:val="left" w:pos="474"/>
              </w:tabs>
              <w:rPr>
                <w:rFonts w:ascii="Times New Roman" w:hAnsi="Times New Roman" w:cs="Times New Roman"/>
                <w:sz w:val="24"/>
                <w:szCs w:val="24"/>
              </w:rPr>
            </w:pPr>
            <w:r w:rsidRPr="003A51AC">
              <w:rPr>
                <w:rFonts w:ascii="Times New Roman" w:hAnsi="Times New Roman" w:cs="Times New Roman"/>
                <w:sz w:val="24"/>
                <w:szCs w:val="24"/>
              </w:rPr>
              <w:t xml:space="preserve">-личностные характеристики человека, </w:t>
            </w:r>
          </w:p>
          <w:p w:rsidR="00AE0C68" w:rsidRPr="003A51AC" w:rsidRDefault="00AE0C68" w:rsidP="00E22A07">
            <w:pPr>
              <w:pStyle w:val="15"/>
              <w:tabs>
                <w:tab w:val="left" w:pos="474"/>
              </w:tabs>
              <w:rPr>
                <w:rFonts w:ascii="Times New Roman" w:hAnsi="Times New Roman" w:cs="Times New Roman"/>
                <w:sz w:val="24"/>
                <w:szCs w:val="24"/>
              </w:rPr>
            </w:pPr>
            <w:r w:rsidRPr="003A51AC">
              <w:rPr>
                <w:rFonts w:ascii="Times New Roman" w:hAnsi="Times New Roman" w:cs="Times New Roman"/>
                <w:sz w:val="24"/>
                <w:szCs w:val="24"/>
              </w:rPr>
              <w:t>-его состояния и настроения,</w:t>
            </w:r>
          </w:p>
          <w:p w:rsidR="00AE0C68" w:rsidRPr="003A51AC" w:rsidRDefault="00AE0C68" w:rsidP="00E22A07">
            <w:pPr>
              <w:pStyle w:val="15"/>
              <w:tabs>
                <w:tab w:val="left" w:pos="474"/>
              </w:tabs>
              <w:rPr>
                <w:rFonts w:ascii="Times New Roman" w:hAnsi="Times New Roman" w:cs="Times New Roman"/>
                <w:sz w:val="24"/>
                <w:szCs w:val="24"/>
              </w:rPr>
            </w:pPr>
            <w:r w:rsidRPr="003A51AC">
              <w:rPr>
                <w:rFonts w:ascii="Times New Roman" w:hAnsi="Times New Roman" w:cs="Times New Roman"/>
                <w:sz w:val="24"/>
                <w:szCs w:val="24"/>
              </w:rPr>
              <w:t xml:space="preserve">-внутренние переживания; </w:t>
            </w:r>
          </w:p>
          <w:p w:rsidR="00AE0C68" w:rsidRPr="003A51AC" w:rsidRDefault="00AE0C68" w:rsidP="00E22A07">
            <w:pPr>
              <w:pStyle w:val="15"/>
              <w:tabs>
                <w:tab w:val="left" w:pos="474"/>
              </w:tabs>
              <w:rPr>
                <w:rFonts w:ascii="Times New Roman" w:hAnsi="Times New Roman" w:cs="Times New Roman"/>
                <w:sz w:val="24"/>
                <w:szCs w:val="24"/>
              </w:rPr>
            </w:pPr>
            <w:r w:rsidRPr="003A51AC">
              <w:rPr>
                <w:rFonts w:ascii="Times New Roman" w:hAnsi="Times New Roman" w:cs="Times New Roman"/>
                <w:sz w:val="24"/>
                <w:szCs w:val="24"/>
              </w:rPr>
              <w:t xml:space="preserve">-социально-нравственные категории, </w:t>
            </w:r>
          </w:p>
          <w:p w:rsidR="00AE0C68" w:rsidRPr="003A51AC" w:rsidRDefault="00AE0C68" w:rsidP="00E22A07">
            <w:pPr>
              <w:pStyle w:val="15"/>
              <w:tabs>
                <w:tab w:val="left" w:pos="474"/>
              </w:tabs>
              <w:rPr>
                <w:rFonts w:ascii="Times New Roman" w:hAnsi="Times New Roman" w:cs="Times New Roman"/>
                <w:sz w:val="24"/>
                <w:szCs w:val="24"/>
              </w:rPr>
            </w:pPr>
            <w:r w:rsidRPr="003A51AC">
              <w:rPr>
                <w:rFonts w:ascii="Times New Roman" w:hAnsi="Times New Roman" w:cs="Times New Roman"/>
                <w:sz w:val="24"/>
                <w:szCs w:val="24"/>
              </w:rPr>
              <w:t xml:space="preserve">-оттенки цвета, </w:t>
            </w:r>
          </w:p>
          <w:p w:rsidR="00AE0C68" w:rsidRPr="003A51AC" w:rsidRDefault="00AE0C68" w:rsidP="00E22A07">
            <w:pPr>
              <w:pStyle w:val="15"/>
              <w:tabs>
                <w:tab w:val="left" w:pos="474"/>
              </w:tabs>
              <w:rPr>
                <w:rFonts w:ascii="Times New Roman" w:hAnsi="Times New Roman" w:cs="Times New Roman"/>
                <w:sz w:val="24"/>
                <w:szCs w:val="24"/>
              </w:rPr>
            </w:pPr>
            <w:r w:rsidRPr="003A51AC">
              <w:rPr>
                <w:rFonts w:ascii="Times New Roman" w:hAnsi="Times New Roman" w:cs="Times New Roman"/>
                <w:sz w:val="24"/>
                <w:szCs w:val="24"/>
              </w:rPr>
              <w:t xml:space="preserve">-тонкое дифференцирование формы, размера и других признаков объекта; </w:t>
            </w:r>
          </w:p>
          <w:p w:rsidR="00AE0C68" w:rsidRPr="003A51AC" w:rsidRDefault="00AE0C68" w:rsidP="00E22A07">
            <w:pPr>
              <w:pStyle w:val="15"/>
              <w:tabs>
                <w:tab w:val="left" w:pos="474"/>
              </w:tabs>
              <w:rPr>
                <w:rFonts w:ascii="Times New Roman" w:hAnsi="Times New Roman" w:cs="Times New Roman"/>
                <w:sz w:val="24"/>
                <w:szCs w:val="24"/>
              </w:rPr>
            </w:pPr>
            <w:r w:rsidRPr="003A51AC">
              <w:rPr>
                <w:rFonts w:ascii="Times New Roman" w:hAnsi="Times New Roman" w:cs="Times New Roman"/>
                <w:sz w:val="24"/>
                <w:szCs w:val="24"/>
              </w:rPr>
              <w:t>-названия обследовательских действий, необходимых для выявления качеств и свойств предметов</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 xml:space="preserve">Педагог формирует у детей </w:t>
            </w:r>
            <w:r w:rsidRPr="003A51AC">
              <w:rPr>
                <w:rFonts w:ascii="Times New Roman" w:hAnsi="Times New Roman" w:cs="Times New Roman"/>
                <w:sz w:val="24"/>
                <w:szCs w:val="24"/>
              </w:rPr>
              <w:lastRenderedPageBreak/>
              <w:t>умения подбирать точные слова для выражения мысли</w:t>
            </w:r>
          </w:p>
        </w:tc>
      </w:tr>
      <w:tr w:rsidR="00AE0C68" w:rsidRPr="003A51AC" w:rsidTr="006444B8">
        <w:trPr>
          <w:trHeight w:val="841"/>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Педагог формирует у детей умение понимать обобщающие слова (мебель, одежда).</w:t>
            </w: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формирует у детей умение употреблять слова, обозначающие некоторые </w:t>
            </w:r>
            <w:r w:rsidRPr="003A51AC">
              <w:rPr>
                <w:rFonts w:ascii="Times New Roman" w:hAnsi="Times New Roman" w:cs="Times New Roman"/>
                <w:sz w:val="24"/>
                <w:szCs w:val="24"/>
              </w:rPr>
              <w:lastRenderedPageBreak/>
              <w:t>родовые и видовые обобщения, а также лежащие в основе этих обобщений существенные признаки; слова извинения, участия, эмоционального сочувствия.</w:t>
            </w: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 xml:space="preserve">. Педагог закрепляет у детей умение обобщать предметы: объединять их в группы по </w:t>
            </w:r>
            <w:r w:rsidRPr="003A51AC">
              <w:rPr>
                <w:rFonts w:ascii="Times New Roman" w:hAnsi="Times New Roman" w:cs="Times New Roman"/>
                <w:sz w:val="24"/>
                <w:szCs w:val="24"/>
              </w:rPr>
              <w:lastRenderedPageBreak/>
              <w:t>существенным признакам.</w:t>
            </w:r>
          </w:p>
        </w:tc>
        <w:tc>
          <w:tcPr>
            <w:tcW w:w="3782" w:type="dxa"/>
            <w:gridSpan w:val="2"/>
            <w:vMerge w:val="restart"/>
          </w:tcPr>
          <w:p w:rsidR="00AE0C68" w:rsidRPr="003A51AC" w:rsidRDefault="00AE0C68" w:rsidP="00E22A07">
            <w:pPr>
              <w:spacing w:line="240" w:lineRule="auto"/>
              <w:rPr>
                <w:sz w:val="24"/>
                <w:szCs w:val="24"/>
              </w:rPr>
            </w:pPr>
            <w:r w:rsidRPr="003A51AC">
              <w:rPr>
                <w:sz w:val="24"/>
                <w:szCs w:val="24"/>
              </w:rPr>
              <w:lastRenderedPageBreak/>
              <w:t xml:space="preserve">Педагог формирует у детей умения выполнять операцию классификации ‒ деления </w:t>
            </w:r>
            <w:r w:rsidRPr="003A51AC">
              <w:rPr>
                <w:sz w:val="24"/>
                <w:szCs w:val="24"/>
              </w:rPr>
              <w:lastRenderedPageBreak/>
              <w:t>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tc>
      </w:tr>
      <w:tr w:rsidR="00AE0C68" w:rsidRPr="003A51AC" w:rsidTr="006444B8">
        <w:trPr>
          <w:trHeight w:val="1794"/>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tcPr>
          <w:p w:rsidR="00AE0C68" w:rsidRPr="003A51AC" w:rsidRDefault="00AE0C68" w:rsidP="00E22A07">
            <w:pPr>
              <w:spacing w:line="240" w:lineRule="auto"/>
              <w:rPr>
                <w:sz w:val="24"/>
                <w:szCs w:val="24"/>
              </w:rPr>
            </w:pPr>
          </w:p>
        </w:tc>
      </w:tr>
      <w:tr w:rsidR="00AE0C68" w:rsidRPr="003A51AC" w:rsidTr="006444B8">
        <w:trPr>
          <w:trHeight w:val="227"/>
        </w:trPr>
        <w:tc>
          <w:tcPr>
            <w:tcW w:w="15078" w:type="dxa"/>
            <w:gridSpan w:val="8"/>
          </w:tcPr>
          <w:p w:rsidR="00AE0C68" w:rsidRPr="003A51AC" w:rsidRDefault="00AE0C68" w:rsidP="00E22A07">
            <w:pPr>
              <w:spacing w:line="240" w:lineRule="auto"/>
              <w:rPr>
                <w:b/>
                <w:sz w:val="24"/>
                <w:szCs w:val="24"/>
              </w:rPr>
            </w:pPr>
            <w:r w:rsidRPr="003A51AC">
              <w:rPr>
                <w:b/>
                <w:sz w:val="24"/>
                <w:szCs w:val="24"/>
              </w:rPr>
              <w:lastRenderedPageBreak/>
              <w:t xml:space="preserve"> Содержание раздела «Звуковая культура речи»</w:t>
            </w:r>
          </w:p>
        </w:tc>
      </w:tr>
      <w:tr w:rsidR="00AE0C68" w:rsidRPr="003A51AC" w:rsidTr="006444B8">
        <w:trPr>
          <w:trHeight w:val="227"/>
        </w:trPr>
        <w:tc>
          <w:tcPr>
            <w:tcW w:w="373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продолжает развивать у детей </w:t>
            </w:r>
          </w:p>
          <w:p w:rsidR="00AE0C68" w:rsidRPr="003A51AC" w:rsidRDefault="00AE0C68" w:rsidP="00F7618D">
            <w:pPr>
              <w:pStyle w:val="15"/>
              <w:numPr>
                <w:ilvl w:val="0"/>
                <w:numId w:val="127"/>
              </w:numPr>
              <w:ind w:left="0" w:firstLine="245"/>
              <w:rPr>
                <w:rFonts w:ascii="Times New Roman" w:hAnsi="Times New Roman" w:cs="Times New Roman"/>
                <w:sz w:val="24"/>
                <w:szCs w:val="24"/>
              </w:rPr>
            </w:pPr>
            <w:r w:rsidRPr="003A51AC">
              <w:rPr>
                <w:rFonts w:ascii="Times New Roman" w:hAnsi="Times New Roman" w:cs="Times New Roman"/>
                <w:sz w:val="24"/>
                <w:szCs w:val="24"/>
              </w:rPr>
              <w:t xml:space="preserve">звуковую и интонационную культуру речи, </w:t>
            </w:r>
          </w:p>
          <w:p w:rsidR="00AE0C68" w:rsidRPr="003A51AC" w:rsidRDefault="00AE0C68" w:rsidP="00F7618D">
            <w:pPr>
              <w:pStyle w:val="15"/>
              <w:numPr>
                <w:ilvl w:val="0"/>
                <w:numId w:val="127"/>
              </w:numPr>
              <w:ind w:left="0" w:firstLine="245"/>
              <w:rPr>
                <w:rFonts w:ascii="Times New Roman" w:hAnsi="Times New Roman" w:cs="Times New Roman"/>
                <w:sz w:val="24"/>
                <w:szCs w:val="24"/>
              </w:rPr>
            </w:pPr>
            <w:r w:rsidRPr="003A51AC">
              <w:rPr>
                <w:rFonts w:ascii="Times New Roman" w:hAnsi="Times New Roman" w:cs="Times New Roman"/>
                <w:sz w:val="24"/>
                <w:szCs w:val="24"/>
              </w:rPr>
              <w:t>фонематический слух,</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развивает у детей </w:t>
            </w:r>
          </w:p>
          <w:p w:rsidR="00AE0C68" w:rsidRPr="003A51AC" w:rsidRDefault="00AE0C68" w:rsidP="00F7618D">
            <w:pPr>
              <w:pStyle w:val="15"/>
              <w:numPr>
                <w:ilvl w:val="0"/>
                <w:numId w:val="128"/>
              </w:numPr>
              <w:tabs>
                <w:tab w:val="left" w:pos="145"/>
                <w:tab w:val="left" w:pos="287"/>
              </w:tabs>
              <w:ind w:left="0" w:firstLine="145"/>
              <w:rPr>
                <w:rFonts w:ascii="Times New Roman" w:hAnsi="Times New Roman" w:cs="Times New Roman"/>
                <w:sz w:val="24"/>
                <w:szCs w:val="24"/>
              </w:rPr>
            </w:pPr>
            <w:r w:rsidRPr="003A51AC">
              <w:rPr>
                <w:rFonts w:ascii="Times New Roman" w:hAnsi="Times New Roman" w:cs="Times New Roman"/>
                <w:sz w:val="24"/>
                <w:szCs w:val="24"/>
              </w:rPr>
              <w:t xml:space="preserve">звуковую и интонационную культуру речи, </w:t>
            </w:r>
          </w:p>
          <w:p w:rsidR="00AE0C68" w:rsidRPr="003A51AC" w:rsidRDefault="00AE0C68" w:rsidP="00F7618D">
            <w:pPr>
              <w:pStyle w:val="15"/>
              <w:numPr>
                <w:ilvl w:val="0"/>
                <w:numId w:val="128"/>
              </w:numPr>
              <w:tabs>
                <w:tab w:val="left" w:pos="145"/>
                <w:tab w:val="left" w:pos="287"/>
              </w:tabs>
              <w:ind w:left="0" w:firstLine="145"/>
              <w:rPr>
                <w:rFonts w:ascii="Times New Roman" w:hAnsi="Times New Roman" w:cs="Times New Roman"/>
                <w:sz w:val="24"/>
                <w:szCs w:val="24"/>
              </w:rPr>
            </w:pPr>
            <w:r w:rsidRPr="003A51AC">
              <w:rPr>
                <w:rFonts w:ascii="Times New Roman" w:hAnsi="Times New Roman" w:cs="Times New Roman"/>
                <w:sz w:val="24"/>
                <w:szCs w:val="24"/>
              </w:rPr>
              <w:t>фонематический слух.</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развивает у дошкольников </w:t>
            </w:r>
          </w:p>
          <w:p w:rsidR="00AE0C68" w:rsidRPr="003A51AC" w:rsidRDefault="00AE0C68" w:rsidP="00F7618D">
            <w:pPr>
              <w:pStyle w:val="15"/>
              <w:numPr>
                <w:ilvl w:val="0"/>
                <w:numId w:val="130"/>
              </w:numPr>
              <w:ind w:left="49" w:firstLine="283"/>
              <w:rPr>
                <w:rFonts w:ascii="Times New Roman" w:hAnsi="Times New Roman" w:cs="Times New Roman"/>
                <w:sz w:val="24"/>
                <w:szCs w:val="24"/>
              </w:rPr>
            </w:pPr>
            <w:r w:rsidRPr="003A51AC">
              <w:rPr>
                <w:rFonts w:ascii="Times New Roman" w:hAnsi="Times New Roman" w:cs="Times New Roman"/>
                <w:sz w:val="24"/>
                <w:szCs w:val="24"/>
              </w:rPr>
              <w:t xml:space="preserve">звуковую и интонационную культуру речи, </w:t>
            </w:r>
          </w:p>
          <w:p w:rsidR="00AE0C68" w:rsidRPr="003A51AC" w:rsidRDefault="00AE0C68" w:rsidP="00F7618D">
            <w:pPr>
              <w:pStyle w:val="15"/>
              <w:numPr>
                <w:ilvl w:val="0"/>
                <w:numId w:val="130"/>
              </w:numPr>
              <w:ind w:left="49" w:firstLine="283"/>
              <w:rPr>
                <w:rFonts w:ascii="Times New Roman" w:hAnsi="Times New Roman" w:cs="Times New Roman"/>
                <w:sz w:val="24"/>
                <w:szCs w:val="24"/>
              </w:rPr>
            </w:pPr>
            <w:r w:rsidRPr="003A51AC">
              <w:rPr>
                <w:rFonts w:ascii="Times New Roman" w:hAnsi="Times New Roman" w:cs="Times New Roman"/>
                <w:sz w:val="24"/>
                <w:szCs w:val="24"/>
              </w:rPr>
              <w:t>фонематический слух</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продолжает развивать у детей умение правильно произносить гласные звуки; твердые и мягкие согласные звуки ([м], [б], [п], [т], [д], [н], [к], [г], [х], [ф], [в], [л], [с], [ц]); </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слышать специально интонируемый в речи педагога звук.</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помогает детям </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овладеть правильным произношением звуков родного языка и словопроизношением.</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закрепляет у дошкольников произношение свистящих и шипящих звуков; учит четко воспроизводить фонетический и морфологический рисунок слова</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способствует освоению дошкольниками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способствует автоматизации и дифференциации сложных для произношения звуков в речи; проводит коррекцию имеющихся нарушений в звукопроизношении</w:t>
            </w: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Педагогический работник формирует </w:t>
            </w:r>
          </w:p>
          <w:p w:rsidR="00AE0C68" w:rsidRPr="003A51AC" w:rsidRDefault="00AE0C68" w:rsidP="00F7618D">
            <w:pPr>
              <w:pStyle w:val="15"/>
              <w:numPr>
                <w:ilvl w:val="0"/>
                <w:numId w:val="128"/>
              </w:numPr>
              <w:tabs>
                <w:tab w:val="left" w:pos="528"/>
              </w:tabs>
              <w:ind w:left="0" w:firstLine="103"/>
              <w:rPr>
                <w:rFonts w:ascii="Times New Roman" w:hAnsi="Times New Roman" w:cs="Times New Roman"/>
                <w:sz w:val="24"/>
                <w:szCs w:val="24"/>
              </w:rPr>
            </w:pPr>
            <w:r w:rsidRPr="003A51AC">
              <w:rPr>
                <w:rFonts w:ascii="Times New Roman" w:hAnsi="Times New Roman" w:cs="Times New Roman"/>
                <w:sz w:val="24"/>
                <w:szCs w:val="24"/>
              </w:rPr>
              <w:t xml:space="preserve">правильное речевое дыхание, </w:t>
            </w:r>
          </w:p>
          <w:p w:rsidR="00AE0C68" w:rsidRPr="003A51AC" w:rsidRDefault="00AE0C68" w:rsidP="00F7618D">
            <w:pPr>
              <w:pStyle w:val="15"/>
              <w:numPr>
                <w:ilvl w:val="0"/>
                <w:numId w:val="128"/>
              </w:numPr>
              <w:tabs>
                <w:tab w:val="left" w:pos="528"/>
              </w:tabs>
              <w:ind w:left="0" w:firstLine="103"/>
              <w:rPr>
                <w:rFonts w:ascii="Times New Roman" w:hAnsi="Times New Roman" w:cs="Times New Roman"/>
                <w:sz w:val="24"/>
                <w:szCs w:val="24"/>
              </w:rPr>
            </w:pPr>
            <w:r w:rsidRPr="003A51AC">
              <w:rPr>
                <w:rFonts w:ascii="Times New Roman" w:hAnsi="Times New Roman" w:cs="Times New Roman"/>
                <w:sz w:val="24"/>
                <w:szCs w:val="24"/>
              </w:rPr>
              <w:t xml:space="preserve">слуховое внимание, </w:t>
            </w:r>
          </w:p>
          <w:p w:rsidR="00AE0C68" w:rsidRPr="003A51AC" w:rsidRDefault="00AE0C68" w:rsidP="00F7618D">
            <w:pPr>
              <w:pStyle w:val="15"/>
              <w:numPr>
                <w:ilvl w:val="0"/>
                <w:numId w:val="128"/>
              </w:numPr>
              <w:tabs>
                <w:tab w:val="left" w:pos="528"/>
              </w:tabs>
              <w:ind w:left="0" w:firstLine="103"/>
              <w:rPr>
                <w:rFonts w:ascii="Times New Roman" w:hAnsi="Times New Roman" w:cs="Times New Roman"/>
                <w:sz w:val="24"/>
                <w:szCs w:val="24"/>
              </w:rPr>
            </w:pPr>
            <w:r w:rsidRPr="003A51AC">
              <w:rPr>
                <w:rFonts w:ascii="Times New Roman" w:hAnsi="Times New Roman" w:cs="Times New Roman"/>
                <w:sz w:val="24"/>
                <w:szCs w:val="24"/>
              </w:rPr>
              <w:lastRenderedPageBreak/>
              <w:t xml:space="preserve">моторику речевого аппарата, </w:t>
            </w:r>
          </w:p>
          <w:p w:rsidR="00AE0C68" w:rsidRPr="003A51AC" w:rsidRDefault="00AE0C68" w:rsidP="00F7618D">
            <w:pPr>
              <w:pStyle w:val="15"/>
              <w:numPr>
                <w:ilvl w:val="0"/>
                <w:numId w:val="128"/>
              </w:numPr>
              <w:tabs>
                <w:tab w:val="left" w:pos="528"/>
              </w:tabs>
              <w:ind w:left="0" w:firstLine="103"/>
              <w:rPr>
                <w:rFonts w:ascii="Times New Roman" w:hAnsi="Times New Roman" w:cs="Times New Roman"/>
                <w:sz w:val="24"/>
                <w:szCs w:val="24"/>
              </w:rPr>
            </w:pPr>
            <w:r w:rsidRPr="003A51AC">
              <w:rPr>
                <w:rFonts w:ascii="Times New Roman" w:hAnsi="Times New Roman" w:cs="Times New Roman"/>
                <w:sz w:val="24"/>
                <w:szCs w:val="24"/>
              </w:rPr>
              <w:t>обучает детей воспроизводить ритм стихотворения.</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Педагог формирует умения</w:t>
            </w:r>
          </w:p>
          <w:p w:rsidR="00AE0C68" w:rsidRPr="003A51AC" w:rsidRDefault="00AE0C68" w:rsidP="00F7618D">
            <w:pPr>
              <w:pStyle w:val="15"/>
              <w:numPr>
                <w:ilvl w:val="0"/>
                <w:numId w:val="129"/>
              </w:numPr>
              <w:tabs>
                <w:tab w:val="left" w:pos="570"/>
              </w:tabs>
              <w:ind w:left="0" w:firstLine="145"/>
              <w:rPr>
                <w:rFonts w:ascii="Times New Roman" w:hAnsi="Times New Roman" w:cs="Times New Roman"/>
                <w:sz w:val="24"/>
                <w:szCs w:val="24"/>
              </w:rPr>
            </w:pPr>
            <w:r w:rsidRPr="003A51AC">
              <w:rPr>
                <w:rFonts w:ascii="Times New Roman" w:hAnsi="Times New Roman" w:cs="Times New Roman"/>
                <w:sz w:val="24"/>
                <w:szCs w:val="24"/>
              </w:rPr>
              <w:t xml:space="preserve">говорить внятно, в среднем темпе, голосом средней силы, </w:t>
            </w:r>
          </w:p>
          <w:p w:rsidR="00AE0C68" w:rsidRPr="003A51AC" w:rsidRDefault="00AE0C68" w:rsidP="00F7618D">
            <w:pPr>
              <w:pStyle w:val="15"/>
              <w:numPr>
                <w:ilvl w:val="0"/>
                <w:numId w:val="129"/>
              </w:numPr>
              <w:tabs>
                <w:tab w:val="left" w:pos="570"/>
              </w:tabs>
              <w:ind w:left="0" w:firstLine="145"/>
              <w:rPr>
                <w:rFonts w:ascii="Times New Roman" w:hAnsi="Times New Roman" w:cs="Times New Roman"/>
                <w:sz w:val="24"/>
                <w:szCs w:val="24"/>
              </w:rPr>
            </w:pPr>
            <w:r w:rsidRPr="003A51AC">
              <w:rPr>
                <w:rFonts w:ascii="Times New Roman" w:hAnsi="Times New Roman" w:cs="Times New Roman"/>
                <w:sz w:val="24"/>
                <w:szCs w:val="24"/>
              </w:rPr>
              <w:t xml:space="preserve">выразительно читать стихи, </w:t>
            </w:r>
            <w:r w:rsidRPr="003A51AC">
              <w:rPr>
                <w:rFonts w:ascii="Times New Roman" w:hAnsi="Times New Roman" w:cs="Times New Roman"/>
                <w:sz w:val="24"/>
                <w:szCs w:val="24"/>
              </w:rPr>
              <w:lastRenderedPageBreak/>
              <w:t>регулируя интонацию, тембр, силу голоса и ритм речи в зависимости от содержания стихотворения</w:t>
            </w:r>
          </w:p>
        </w:tc>
        <w:tc>
          <w:tcPr>
            <w:tcW w:w="3782" w:type="dxa"/>
            <w:gridSpan w:val="2"/>
          </w:tcPr>
          <w:p w:rsidR="00AE0C68" w:rsidRPr="003A51AC" w:rsidRDefault="00AE0C68" w:rsidP="00E22A07">
            <w:pPr>
              <w:spacing w:line="240" w:lineRule="auto"/>
              <w:rPr>
                <w:sz w:val="24"/>
                <w:szCs w:val="24"/>
              </w:rPr>
            </w:pPr>
            <w:r w:rsidRPr="003A51AC">
              <w:rPr>
                <w:sz w:val="24"/>
                <w:szCs w:val="24"/>
              </w:rPr>
              <w:lastRenderedPageBreak/>
              <w:t xml:space="preserve">Педагог обучает использованию средств интонационной выразительности при чтении стихов, пересказе литературных </w:t>
            </w:r>
            <w:r w:rsidRPr="003A51AC">
              <w:rPr>
                <w:sz w:val="24"/>
                <w:szCs w:val="24"/>
              </w:rPr>
              <w:lastRenderedPageBreak/>
              <w:t>произведений, в процессе общения (самостоятельное изменение темпа, ритма речи, силы и тембра голоса в зависимости от содержания).</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p>
        </w:tc>
      </w:tr>
      <w:tr w:rsidR="00AE0C68" w:rsidRPr="003A51AC" w:rsidTr="006444B8">
        <w:trPr>
          <w:trHeight w:val="227"/>
        </w:trPr>
        <w:tc>
          <w:tcPr>
            <w:tcW w:w="15078" w:type="dxa"/>
            <w:gridSpan w:val="8"/>
          </w:tcPr>
          <w:p w:rsidR="00AE0C68" w:rsidRPr="003A51AC" w:rsidRDefault="00AE0C68" w:rsidP="00E22A07">
            <w:pPr>
              <w:pStyle w:val="15"/>
              <w:rPr>
                <w:rFonts w:ascii="Times New Roman" w:hAnsi="Times New Roman" w:cs="Times New Roman"/>
                <w:b/>
                <w:sz w:val="24"/>
                <w:szCs w:val="24"/>
              </w:rPr>
            </w:pPr>
            <w:r w:rsidRPr="003A51AC">
              <w:rPr>
                <w:rFonts w:ascii="Times New Roman" w:hAnsi="Times New Roman" w:cs="Times New Roman"/>
                <w:b/>
                <w:sz w:val="24"/>
                <w:szCs w:val="24"/>
              </w:rPr>
              <w:lastRenderedPageBreak/>
              <w:t xml:space="preserve"> Содержание раздела « Грамматический строй речи»</w:t>
            </w:r>
          </w:p>
        </w:tc>
      </w:tr>
      <w:tr w:rsidR="00AE0C68" w:rsidRPr="003A51AC" w:rsidTr="006444B8">
        <w:trPr>
          <w:trHeight w:val="227"/>
        </w:trPr>
        <w:tc>
          <w:tcPr>
            <w:tcW w:w="373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умения использовать в речи и правильно согласовывать прилагательные и существительные в роде, падеже.</w:t>
            </w: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w:t>
            </w:r>
          </w:p>
        </w:tc>
        <w:tc>
          <w:tcPr>
            <w:tcW w:w="3782" w:type="dxa"/>
            <w:gridSpan w:val="2"/>
            <w:vMerge w:val="restart"/>
          </w:tcPr>
          <w:p w:rsidR="00AE0C68" w:rsidRPr="003A51AC" w:rsidRDefault="00AE0C68" w:rsidP="00E22A07">
            <w:pPr>
              <w:spacing w:line="240" w:lineRule="auto"/>
              <w:rPr>
                <w:sz w:val="24"/>
                <w:szCs w:val="24"/>
              </w:rPr>
            </w:pPr>
            <w:r w:rsidRPr="003A51AC">
              <w:rPr>
                <w:sz w:val="24"/>
                <w:szCs w:val="24"/>
              </w:rPr>
              <w:t>Педагог формирует у детей умение грамматически правильно использовать в речи:</w:t>
            </w:r>
          </w:p>
          <w:p w:rsidR="00AE0C68" w:rsidRPr="003A51AC" w:rsidRDefault="00AE0C68" w:rsidP="00F7618D">
            <w:pPr>
              <w:pStyle w:val="a3"/>
              <w:numPr>
                <w:ilvl w:val="0"/>
                <w:numId w:val="129"/>
              </w:numPr>
              <w:spacing w:line="240" w:lineRule="auto"/>
              <w:ind w:left="0" w:firstLine="360"/>
              <w:jc w:val="left"/>
              <w:rPr>
                <w:sz w:val="24"/>
                <w:szCs w:val="24"/>
              </w:rPr>
            </w:pPr>
            <w:r w:rsidRPr="003A51AC">
              <w:rPr>
                <w:sz w:val="24"/>
                <w:szCs w:val="24"/>
              </w:rPr>
              <w:t>несклоняемые существительные, слова, имеющие только множественное или</w:t>
            </w:r>
          </w:p>
          <w:p w:rsidR="00AE0C68" w:rsidRPr="003A51AC" w:rsidRDefault="00AE0C68" w:rsidP="00F7618D">
            <w:pPr>
              <w:pStyle w:val="a3"/>
              <w:numPr>
                <w:ilvl w:val="0"/>
                <w:numId w:val="129"/>
              </w:numPr>
              <w:spacing w:line="240" w:lineRule="auto"/>
              <w:ind w:left="0" w:firstLine="360"/>
              <w:jc w:val="left"/>
              <w:rPr>
                <w:sz w:val="24"/>
                <w:szCs w:val="24"/>
              </w:rPr>
            </w:pPr>
            <w:r w:rsidRPr="003A51AC">
              <w:rPr>
                <w:sz w:val="24"/>
                <w:szCs w:val="24"/>
              </w:rPr>
              <w:t>только единственное число;</w:t>
            </w:r>
          </w:p>
          <w:p w:rsidR="00AE0C68" w:rsidRPr="003A51AC" w:rsidRDefault="00AE0C68" w:rsidP="00F7618D">
            <w:pPr>
              <w:pStyle w:val="a3"/>
              <w:numPr>
                <w:ilvl w:val="0"/>
                <w:numId w:val="129"/>
              </w:numPr>
              <w:spacing w:line="240" w:lineRule="auto"/>
              <w:ind w:left="0" w:firstLine="360"/>
              <w:jc w:val="left"/>
              <w:rPr>
                <w:sz w:val="24"/>
                <w:szCs w:val="24"/>
              </w:rPr>
            </w:pPr>
            <w:r w:rsidRPr="003A51AC">
              <w:rPr>
                <w:sz w:val="24"/>
                <w:szCs w:val="24"/>
              </w:rPr>
              <w:t xml:space="preserve">существительные множественного числа в родительном падеже; </w:t>
            </w:r>
          </w:p>
          <w:p w:rsidR="00AE0C68" w:rsidRPr="003A51AC" w:rsidRDefault="00AE0C68" w:rsidP="00F7618D">
            <w:pPr>
              <w:pStyle w:val="a3"/>
              <w:numPr>
                <w:ilvl w:val="0"/>
                <w:numId w:val="129"/>
              </w:numPr>
              <w:spacing w:line="240" w:lineRule="auto"/>
              <w:ind w:left="0" w:firstLine="360"/>
              <w:jc w:val="left"/>
              <w:rPr>
                <w:sz w:val="24"/>
                <w:szCs w:val="24"/>
              </w:rPr>
            </w:pPr>
            <w:r w:rsidRPr="003A51AC">
              <w:rPr>
                <w:sz w:val="24"/>
                <w:szCs w:val="24"/>
              </w:rPr>
              <w:t>образовывать слова, пользуясь суффиксами, приставками.</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развивает у детей умения образовывать сложные слова посредством слияния основ</w:t>
            </w: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умения употреблять существительные с предлогами (в, на, под, за)</w:t>
            </w: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tcPr>
          <w:p w:rsidR="00AE0C68" w:rsidRPr="003A51AC" w:rsidRDefault="00AE0C68" w:rsidP="00E22A07">
            <w:pPr>
              <w:spacing w:line="240" w:lineRule="auto"/>
              <w:rPr>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развивает у детей умения самостоятельно использовать в речи разные типы предложений в соответствии с содержанием высказывания</w:t>
            </w: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умения использовать в речи названия животных и их детенышей в единственном и множественном числе (кошка ‒ котенок, котята)</w:t>
            </w: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tcPr>
          <w:p w:rsidR="00AE0C68" w:rsidRPr="003A51AC" w:rsidRDefault="00AE0C68" w:rsidP="00E22A07">
            <w:pPr>
              <w:spacing w:line="240" w:lineRule="auto"/>
              <w:rPr>
                <w:sz w:val="24"/>
                <w:szCs w:val="24"/>
              </w:rPr>
            </w:pP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с помощью игр и упражнений закрепляет умения</w:t>
            </w:r>
          </w:p>
          <w:p w:rsidR="00AE0C68" w:rsidRPr="003A51AC" w:rsidRDefault="00AE0C68" w:rsidP="00F7618D">
            <w:pPr>
              <w:pStyle w:val="15"/>
              <w:numPr>
                <w:ilvl w:val="0"/>
                <w:numId w:val="129"/>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согласовывать существительные с числительными, существительные с прилагательными, </w:t>
            </w:r>
          </w:p>
          <w:p w:rsidR="00AE0C68" w:rsidRPr="003A51AC" w:rsidRDefault="00AE0C68" w:rsidP="00F7618D">
            <w:pPr>
              <w:pStyle w:val="15"/>
              <w:numPr>
                <w:ilvl w:val="0"/>
                <w:numId w:val="129"/>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образовывать по образцу существительные с суффиксами, </w:t>
            </w: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умения составлять простое распространенное предложение и с помощью педагога строить сложные предложения</w:t>
            </w: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tcPr>
          <w:p w:rsidR="00AE0C68" w:rsidRPr="003A51AC" w:rsidRDefault="00AE0C68" w:rsidP="00E22A07">
            <w:pPr>
              <w:spacing w:line="240" w:lineRule="auto"/>
              <w:rPr>
                <w:sz w:val="24"/>
                <w:szCs w:val="24"/>
              </w:rPr>
            </w:pP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закрепляет овладение детьми разными способами словообразования (наименования предметов посуды с помощью суффиксов)</w:t>
            </w: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формирует у детей умение правильно употреблять суффиксы и приставки при словообразовании; использовать систему окончаний существительных, </w:t>
            </w:r>
            <w:r w:rsidRPr="003A51AC">
              <w:rPr>
                <w:rFonts w:ascii="Times New Roman" w:hAnsi="Times New Roman" w:cs="Times New Roman"/>
                <w:sz w:val="24"/>
                <w:szCs w:val="24"/>
              </w:rPr>
              <w:lastRenderedPageBreak/>
              <w:t>прилагательных, глаголов для оформления речевого высказывания.</w:t>
            </w:r>
          </w:p>
        </w:tc>
        <w:tc>
          <w:tcPr>
            <w:tcW w:w="3782" w:type="dxa"/>
            <w:gridSpan w:val="2"/>
            <w:vMerge w:val="restart"/>
          </w:tcPr>
          <w:p w:rsidR="00AE0C68" w:rsidRPr="003A51AC" w:rsidRDefault="00AE0C68" w:rsidP="00E22A07">
            <w:pPr>
              <w:spacing w:line="240" w:lineRule="auto"/>
              <w:rPr>
                <w:sz w:val="24"/>
                <w:szCs w:val="24"/>
              </w:rPr>
            </w:pPr>
            <w:r w:rsidRPr="003A51AC">
              <w:rPr>
                <w:sz w:val="24"/>
                <w:szCs w:val="24"/>
              </w:rPr>
              <w:lastRenderedPageBreak/>
              <w:t xml:space="preserve">Педагог формирует у детей умение грамматически правильно использовать в речи глаголы «одеть» и «надеть», </w:t>
            </w: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с помощью игр и упражнений закрепляет умения образовывать по образцу </w:t>
            </w:r>
          </w:p>
          <w:p w:rsidR="00AE0C68" w:rsidRPr="003A51AC" w:rsidRDefault="00AE0C68" w:rsidP="00F7618D">
            <w:pPr>
              <w:pStyle w:val="15"/>
              <w:numPr>
                <w:ilvl w:val="0"/>
                <w:numId w:val="129"/>
              </w:numPr>
              <w:ind w:left="94" w:firstLine="142"/>
              <w:rPr>
                <w:rFonts w:ascii="Times New Roman" w:hAnsi="Times New Roman" w:cs="Times New Roman"/>
                <w:sz w:val="24"/>
                <w:szCs w:val="24"/>
              </w:rPr>
            </w:pPr>
            <w:r w:rsidRPr="003A51AC">
              <w:rPr>
                <w:rFonts w:ascii="Times New Roman" w:hAnsi="Times New Roman" w:cs="Times New Roman"/>
                <w:sz w:val="24"/>
                <w:szCs w:val="24"/>
              </w:rPr>
              <w:t xml:space="preserve">глаголы с приставками, </w:t>
            </w:r>
          </w:p>
          <w:p w:rsidR="00AE0C68" w:rsidRPr="003A51AC" w:rsidRDefault="00AE0C68" w:rsidP="00F7618D">
            <w:pPr>
              <w:pStyle w:val="15"/>
              <w:numPr>
                <w:ilvl w:val="0"/>
                <w:numId w:val="129"/>
              </w:numPr>
              <w:ind w:left="94" w:firstLine="142"/>
              <w:rPr>
                <w:rFonts w:ascii="Times New Roman" w:hAnsi="Times New Roman" w:cs="Times New Roman"/>
                <w:sz w:val="24"/>
                <w:szCs w:val="24"/>
              </w:rPr>
            </w:pPr>
            <w:r w:rsidRPr="003A51AC">
              <w:rPr>
                <w:rFonts w:ascii="Times New Roman" w:hAnsi="Times New Roman" w:cs="Times New Roman"/>
                <w:sz w:val="24"/>
                <w:szCs w:val="24"/>
              </w:rPr>
              <w:t xml:space="preserve">сравнительную и превосходную степени имен </w:t>
            </w:r>
            <w:r w:rsidRPr="003A51AC">
              <w:rPr>
                <w:rFonts w:ascii="Times New Roman" w:hAnsi="Times New Roman" w:cs="Times New Roman"/>
                <w:sz w:val="24"/>
                <w:szCs w:val="24"/>
              </w:rPr>
              <w:lastRenderedPageBreak/>
              <w:t>прилагательных</w:t>
            </w:r>
          </w:p>
          <w:p w:rsidR="00AE0C68" w:rsidRPr="003A51AC" w:rsidRDefault="00AE0C68" w:rsidP="00E22A07">
            <w:pPr>
              <w:pStyle w:val="15"/>
              <w:jc w:val="center"/>
              <w:rPr>
                <w:rFonts w:ascii="Times New Roman" w:hAnsi="Times New Roman" w:cs="Times New Roman"/>
                <w:sz w:val="24"/>
                <w:szCs w:val="24"/>
              </w:rPr>
            </w:pP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формирует умение </w:t>
            </w:r>
            <w:r w:rsidRPr="003A51AC">
              <w:rPr>
                <w:rFonts w:ascii="Times New Roman" w:hAnsi="Times New Roman" w:cs="Times New Roman"/>
                <w:sz w:val="24"/>
                <w:szCs w:val="24"/>
              </w:rPr>
              <w:lastRenderedPageBreak/>
              <w:t>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tcPr>
          <w:p w:rsidR="00AE0C68" w:rsidRPr="003A51AC" w:rsidRDefault="00AE0C68" w:rsidP="00E22A07">
            <w:pPr>
              <w:spacing w:line="240" w:lineRule="auto"/>
              <w:rPr>
                <w:sz w:val="24"/>
                <w:szCs w:val="24"/>
              </w:rPr>
            </w:pPr>
          </w:p>
        </w:tc>
        <w:tc>
          <w:tcPr>
            <w:tcW w:w="3782" w:type="dxa"/>
            <w:gridSpan w:val="2"/>
            <w:vMerge/>
          </w:tcPr>
          <w:p w:rsidR="00AE0C68" w:rsidRPr="003A51AC" w:rsidRDefault="00AE0C68" w:rsidP="00E22A07">
            <w:pPr>
              <w:pStyle w:val="15"/>
              <w:jc w:val="center"/>
              <w:rPr>
                <w:rFonts w:ascii="Times New Roman" w:hAnsi="Times New Roman" w:cs="Times New Roman"/>
                <w:sz w:val="24"/>
                <w:szCs w:val="24"/>
              </w:rPr>
            </w:pPr>
          </w:p>
        </w:tc>
      </w:tr>
      <w:tr w:rsidR="00AE0C68" w:rsidRPr="003A51AC" w:rsidTr="006444B8">
        <w:trPr>
          <w:trHeight w:val="227"/>
        </w:trPr>
        <w:tc>
          <w:tcPr>
            <w:tcW w:w="15078" w:type="dxa"/>
            <w:gridSpan w:val="8"/>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b/>
                <w:sz w:val="24"/>
                <w:szCs w:val="24"/>
              </w:rPr>
              <w:lastRenderedPageBreak/>
              <w:t xml:space="preserve"> Содержание раздела «Связная речь»</w:t>
            </w:r>
          </w:p>
        </w:tc>
      </w:tr>
      <w:tr w:rsidR="00AE0C68" w:rsidRPr="003A51AC" w:rsidTr="006444B8">
        <w:trPr>
          <w:trHeight w:val="227"/>
        </w:trPr>
        <w:tc>
          <w:tcPr>
            <w:tcW w:w="373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развивает у детей следующие умения по инициативе взрослого называть </w:t>
            </w:r>
          </w:p>
          <w:p w:rsidR="00AE0C68" w:rsidRPr="003A51AC" w:rsidRDefault="00AE0C68" w:rsidP="00F7618D">
            <w:pPr>
              <w:pStyle w:val="15"/>
              <w:numPr>
                <w:ilvl w:val="0"/>
                <w:numId w:val="131"/>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членов своей семьи, </w:t>
            </w:r>
          </w:p>
          <w:p w:rsidR="00AE0C68" w:rsidRPr="003A51AC" w:rsidRDefault="00AE0C68" w:rsidP="00F7618D">
            <w:pPr>
              <w:pStyle w:val="15"/>
              <w:numPr>
                <w:ilvl w:val="0"/>
                <w:numId w:val="131"/>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знакомых литературных героев и их действия на картинках, </w:t>
            </w:r>
          </w:p>
          <w:p w:rsidR="00AE0C68" w:rsidRPr="003A51AC" w:rsidRDefault="00AE0C68" w:rsidP="00F7618D">
            <w:pPr>
              <w:pStyle w:val="15"/>
              <w:numPr>
                <w:ilvl w:val="0"/>
                <w:numId w:val="131"/>
              </w:numPr>
              <w:ind w:left="0" w:firstLine="360"/>
              <w:rPr>
                <w:rFonts w:ascii="Times New Roman" w:hAnsi="Times New Roman" w:cs="Times New Roman"/>
                <w:sz w:val="24"/>
                <w:szCs w:val="24"/>
              </w:rPr>
            </w:pPr>
            <w:r w:rsidRPr="003A51AC">
              <w:rPr>
                <w:rFonts w:ascii="Times New Roman" w:hAnsi="Times New Roman" w:cs="Times New Roman"/>
                <w:sz w:val="24"/>
                <w:szCs w:val="24"/>
              </w:rPr>
              <w:t>разговаривать о любимых игрушках;</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  </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формирует умение использовать средства языковой выразительности при сочинении загадок, сказок, стихотворений</w:t>
            </w: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развивает у детей умения </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элементарно договариваться со сверстником о совместных действиях в игровом общении</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формирует у детей умение участвовать в коллективном разговоре, поддерживая общую беседу, не перебивая собеседников, </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развивает у детей умение соблюдать этику общения в условиях коллективного взаимодействия;</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обогащает представления детей о правилах речевого этикета,</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подводит детей к осознанному выбору этикетной формы в зависимости от </w:t>
            </w:r>
          </w:p>
          <w:p w:rsidR="00AE0C68" w:rsidRPr="003A51AC" w:rsidRDefault="00AE0C68" w:rsidP="00F7618D">
            <w:pPr>
              <w:pStyle w:val="15"/>
              <w:numPr>
                <w:ilvl w:val="0"/>
                <w:numId w:val="131"/>
              </w:numPr>
              <w:rPr>
                <w:rFonts w:ascii="Times New Roman" w:hAnsi="Times New Roman" w:cs="Times New Roman"/>
                <w:sz w:val="24"/>
                <w:szCs w:val="24"/>
              </w:rPr>
            </w:pPr>
            <w:r w:rsidRPr="003A51AC">
              <w:rPr>
                <w:rFonts w:ascii="Times New Roman" w:hAnsi="Times New Roman" w:cs="Times New Roman"/>
                <w:sz w:val="24"/>
                <w:szCs w:val="24"/>
              </w:rPr>
              <w:t xml:space="preserve">ситуации общения, </w:t>
            </w:r>
          </w:p>
          <w:p w:rsidR="00AE0C68" w:rsidRPr="003A51AC" w:rsidRDefault="00AE0C68" w:rsidP="00F7618D">
            <w:pPr>
              <w:pStyle w:val="15"/>
              <w:numPr>
                <w:ilvl w:val="0"/>
                <w:numId w:val="131"/>
              </w:numPr>
              <w:rPr>
                <w:rFonts w:ascii="Times New Roman" w:hAnsi="Times New Roman" w:cs="Times New Roman"/>
                <w:sz w:val="24"/>
                <w:szCs w:val="24"/>
              </w:rPr>
            </w:pPr>
            <w:r w:rsidRPr="003A51AC">
              <w:rPr>
                <w:rFonts w:ascii="Times New Roman" w:hAnsi="Times New Roman" w:cs="Times New Roman"/>
                <w:sz w:val="24"/>
                <w:szCs w:val="24"/>
              </w:rPr>
              <w:t xml:space="preserve">возраста собеседника, </w:t>
            </w:r>
          </w:p>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цели взаимодействия</w:t>
            </w:r>
          </w:p>
        </w:tc>
      </w:tr>
      <w:tr w:rsidR="00AE0C68" w:rsidRPr="003A51AC" w:rsidTr="006444B8">
        <w:trPr>
          <w:trHeight w:val="1380"/>
        </w:trPr>
        <w:tc>
          <w:tcPr>
            <w:tcW w:w="373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закрепляет у детей умения использовать основные формы речевого этикета в разных ситуациях общения</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по имени и </w:t>
            </w:r>
            <w:r w:rsidRPr="003A51AC">
              <w:rPr>
                <w:rFonts w:ascii="Times New Roman" w:hAnsi="Times New Roman" w:cs="Times New Roman"/>
                <w:sz w:val="24"/>
                <w:szCs w:val="24"/>
              </w:rPr>
              <w:lastRenderedPageBreak/>
              <w:t>отчеству.</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 xml:space="preserve">Педагог помогает детям осваивать этикет </w:t>
            </w:r>
          </w:p>
          <w:p w:rsidR="00AE0C68" w:rsidRPr="003A51AC" w:rsidRDefault="00AE0C68" w:rsidP="00F7618D">
            <w:pPr>
              <w:pStyle w:val="15"/>
              <w:numPr>
                <w:ilvl w:val="0"/>
                <w:numId w:val="131"/>
              </w:numPr>
              <w:rPr>
                <w:rFonts w:ascii="Times New Roman" w:hAnsi="Times New Roman" w:cs="Times New Roman"/>
                <w:sz w:val="24"/>
                <w:szCs w:val="24"/>
              </w:rPr>
            </w:pPr>
            <w:r w:rsidRPr="003A51AC">
              <w:rPr>
                <w:rFonts w:ascii="Times New Roman" w:hAnsi="Times New Roman" w:cs="Times New Roman"/>
                <w:sz w:val="24"/>
                <w:szCs w:val="24"/>
              </w:rPr>
              <w:t xml:space="preserve">телефонного разговора, </w:t>
            </w:r>
          </w:p>
          <w:p w:rsidR="00AE0C68" w:rsidRPr="003A51AC" w:rsidRDefault="00AE0C68" w:rsidP="00F7618D">
            <w:pPr>
              <w:pStyle w:val="15"/>
              <w:numPr>
                <w:ilvl w:val="0"/>
                <w:numId w:val="131"/>
              </w:numPr>
              <w:rPr>
                <w:rFonts w:ascii="Times New Roman" w:hAnsi="Times New Roman" w:cs="Times New Roman"/>
                <w:sz w:val="24"/>
                <w:szCs w:val="24"/>
              </w:rPr>
            </w:pPr>
            <w:r w:rsidRPr="003A51AC">
              <w:rPr>
                <w:rFonts w:ascii="Times New Roman" w:hAnsi="Times New Roman" w:cs="Times New Roman"/>
                <w:sz w:val="24"/>
                <w:szCs w:val="24"/>
              </w:rPr>
              <w:t xml:space="preserve">столового, </w:t>
            </w:r>
          </w:p>
          <w:p w:rsidR="00AE0C68" w:rsidRPr="003A51AC" w:rsidRDefault="00AE0C68" w:rsidP="00F7618D">
            <w:pPr>
              <w:pStyle w:val="15"/>
              <w:numPr>
                <w:ilvl w:val="0"/>
                <w:numId w:val="131"/>
              </w:numPr>
              <w:rPr>
                <w:rFonts w:ascii="Times New Roman" w:hAnsi="Times New Roman" w:cs="Times New Roman"/>
                <w:sz w:val="24"/>
                <w:szCs w:val="24"/>
              </w:rPr>
            </w:pPr>
            <w:r w:rsidRPr="003A51AC">
              <w:rPr>
                <w:rFonts w:ascii="Times New Roman" w:hAnsi="Times New Roman" w:cs="Times New Roman"/>
                <w:sz w:val="24"/>
                <w:szCs w:val="24"/>
              </w:rPr>
              <w:t xml:space="preserve">гостевого этикета, </w:t>
            </w:r>
          </w:p>
          <w:p w:rsidR="00AE0C68" w:rsidRPr="003A51AC" w:rsidRDefault="00AE0C68" w:rsidP="00F7618D">
            <w:pPr>
              <w:pStyle w:val="15"/>
              <w:numPr>
                <w:ilvl w:val="0"/>
                <w:numId w:val="131"/>
              </w:numPr>
              <w:rPr>
                <w:rFonts w:ascii="Times New Roman" w:hAnsi="Times New Roman" w:cs="Times New Roman"/>
                <w:sz w:val="24"/>
                <w:szCs w:val="24"/>
              </w:rPr>
            </w:pPr>
            <w:r w:rsidRPr="003A51AC">
              <w:rPr>
                <w:rFonts w:ascii="Times New Roman" w:hAnsi="Times New Roman" w:cs="Times New Roman"/>
                <w:sz w:val="24"/>
                <w:szCs w:val="24"/>
              </w:rPr>
              <w:t xml:space="preserve">этикет взаимодействия в общественных местах; </w:t>
            </w:r>
          </w:p>
        </w:tc>
        <w:tc>
          <w:tcPr>
            <w:tcW w:w="3782" w:type="dxa"/>
            <w:gridSpan w:val="2"/>
            <w:vMerge w:val="restart"/>
          </w:tcPr>
          <w:p w:rsidR="00AE0C68" w:rsidRPr="003A51AC" w:rsidRDefault="00AE0C68" w:rsidP="00E22A07">
            <w:pPr>
              <w:spacing w:line="240" w:lineRule="auto"/>
              <w:rPr>
                <w:sz w:val="24"/>
                <w:szCs w:val="24"/>
              </w:rPr>
            </w:pPr>
            <w:r w:rsidRPr="003A51AC">
              <w:rPr>
                <w:sz w:val="24"/>
                <w:szCs w:val="24"/>
              </w:rPr>
              <w:t xml:space="preserve">Педагог формирует умение употреблять </w:t>
            </w:r>
          </w:p>
          <w:p w:rsidR="00AE0C68" w:rsidRPr="003A51AC" w:rsidRDefault="00AE0C68" w:rsidP="00F7618D">
            <w:pPr>
              <w:pStyle w:val="a3"/>
              <w:numPr>
                <w:ilvl w:val="0"/>
                <w:numId w:val="131"/>
              </w:numPr>
              <w:tabs>
                <w:tab w:val="left" w:pos="377"/>
              </w:tabs>
              <w:spacing w:line="240" w:lineRule="auto"/>
              <w:ind w:left="0" w:firstLine="236"/>
              <w:jc w:val="left"/>
              <w:rPr>
                <w:sz w:val="24"/>
                <w:szCs w:val="24"/>
              </w:rPr>
            </w:pPr>
            <w:r w:rsidRPr="003A51AC">
              <w:rPr>
                <w:sz w:val="24"/>
                <w:szCs w:val="24"/>
              </w:rPr>
              <w:t xml:space="preserve">вариативные этикетные формулы эмоционального взаимодействия с людьми, </w:t>
            </w:r>
          </w:p>
          <w:p w:rsidR="00AE0C68" w:rsidRPr="003A51AC" w:rsidRDefault="00AE0C68" w:rsidP="00F7618D">
            <w:pPr>
              <w:pStyle w:val="a3"/>
              <w:numPr>
                <w:ilvl w:val="0"/>
                <w:numId w:val="131"/>
              </w:numPr>
              <w:tabs>
                <w:tab w:val="left" w:pos="377"/>
              </w:tabs>
              <w:spacing w:line="240" w:lineRule="auto"/>
              <w:ind w:left="0" w:firstLine="236"/>
              <w:jc w:val="left"/>
              <w:rPr>
                <w:sz w:val="24"/>
                <w:szCs w:val="24"/>
              </w:rPr>
            </w:pPr>
            <w:r w:rsidRPr="003A51AC">
              <w:rPr>
                <w:sz w:val="24"/>
                <w:szCs w:val="24"/>
              </w:rPr>
              <w:t xml:space="preserve">правила этикета в новых ситуациях (например. формирует умение представить своего друга </w:t>
            </w:r>
            <w:r w:rsidRPr="003A51AC">
              <w:rPr>
                <w:sz w:val="24"/>
                <w:szCs w:val="24"/>
              </w:rPr>
              <w:lastRenderedPageBreak/>
              <w:t>родителям, сверстникам)</w:t>
            </w:r>
          </w:p>
        </w:tc>
      </w:tr>
      <w:tr w:rsidR="00AE0C68" w:rsidRPr="003A51AC" w:rsidTr="006444B8">
        <w:trPr>
          <w:trHeight w:val="1380"/>
        </w:trPr>
        <w:tc>
          <w:tcPr>
            <w:tcW w:w="373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осваивать умения адекватно реагировать на эмоциональное состояние собеседника речевым высказыванием.</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использовать невербальные средства общения (мимика, жесты, позы); принятые нормы вежливого речевого общения; участвовать в коллективных разговорах</w:t>
            </w:r>
          </w:p>
        </w:tc>
        <w:tc>
          <w:tcPr>
            <w:tcW w:w="3782" w:type="dxa"/>
            <w:gridSpan w:val="2"/>
            <w:vMerge/>
          </w:tcPr>
          <w:p w:rsidR="00AE0C68" w:rsidRPr="003A51AC" w:rsidRDefault="00AE0C68" w:rsidP="00E22A07">
            <w:pPr>
              <w:pStyle w:val="a3"/>
              <w:tabs>
                <w:tab w:val="left" w:pos="377"/>
              </w:tabs>
              <w:spacing w:line="240" w:lineRule="auto"/>
              <w:ind w:left="236"/>
              <w:rPr>
                <w:sz w:val="24"/>
                <w:szCs w:val="24"/>
              </w:rPr>
            </w:pPr>
          </w:p>
        </w:tc>
      </w:tr>
      <w:tr w:rsidR="00AE0C68" w:rsidRPr="003A51AC" w:rsidTr="006444B8">
        <w:trPr>
          <w:trHeight w:val="1380"/>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определять и называть ярко выраженные эмоциональные состояния детей, учитывать их при общении: пожалеть, развеселить, использовать ласковые слова</w:t>
            </w:r>
          </w:p>
        </w:tc>
        <w:tc>
          <w:tcPr>
            <w:tcW w:w="378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spacing w:line="240" w:lineRule="auto"/>
              <w:rPr>
                <w:sz w:val="24"/>
                <w:szCs w:val="24"/>
              </w:rPr>
            </w:pPr>
            <w:r w:rsidRPr="003A51AC">
              <w:rPr>
                <w:sz w:val="24"/>
                <w:szCs w:val="24"/>
              </w:rPr>
              <w:t>Педагог формирует у детей умение использовать  средства  интонационной речевой   выразительности, элементы  объяснительной речи при разрешении конфликтов,</w:t>
            </w:r>
          </w:p>
        </w:tc>
      </w:tr>
      <w:tr w:rsidR="00AE0C68" w:rsidRPr="003A51AC" w:rsidTr="006444B8">
        <w:trPr>
          <w:trHeight w:val="4209"/>
        </w:trPr>
        <w:tc>
          <w:tcPr>
            <w:tcW w:w="373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способствует освоению умений диалогической речи: </w:t>
            </w:r>
          </w:p>
          <w:p w:rsidR="00AE0C68" w:rsidRPr="003A51AC" w:rsidRDefault="00AE0C68" w:rsidP="00F7618D">
            <w:pPr>
              <w:pStyle w:val="15"/>
              <w:numPr>
                <w:ilvl w:val="0"/>
                <w:numId w:val="132"/>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отвечать на вопросы и обращения педагога; </w:t>
            </w:r>
          </w:p>
          <w:p w:rsidR="00AE0C68" w:rsidRPr="003A51AC" w:rsidRDefault="00AE0C68" w:rsidP="00F7618D">
            <w:pPr>
              <w:pStyle w:val="15"/>
              <w:numPr>
                <w:ilvl w:val="0"/>
                <w:numId w:val="132"/>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сообщать о своих впечатлениях, желаниях; </w:t>
            </w:r>
          </w:p>
          <w:p w:rsidR="00AE0C68" w:rsidRPr="003A51AC" w:rsidRDefault="00AE0C68" w:rsidP="00F7618D">
            <w:pPr>
              <w:pStyle w:val="15"/>
              <w:numPr>
                <w:ilvl w:val="0"/>
                <w:numId w:val="132"/>
              </w:numPr>
              <w:ind w:left="0" w:firstLine="360"/>
              <w:rPr>
                <w:rFonts w:ascii="Times New Roman" w:hAnsi="Times New Roman" w:cs="Times New Roman"/>
                <w:sz w:val="24"/>
                <w:szCs w:val="24"/>
              </w:rPr>
            </w:pPr>
            <w:r w:rsidRPr="003A51AC">
              <w:rPr>
                <w:rFonts w:ascii="Times New Roman" w:hAnsi="Times New Roman" w:cs="Times New Roman"/>
                <w:sz w:val="24"/>
                <w:szCs w:val="24"/>
              </w:rPr>
              <w:t>задавать вопросы в условиях наглядно представленной ситуации общения</w:t>
            </w:r>
          </w:p>
          <w:p w:rsidR="00AE0C68" w:rsidRPr="003A51AC" w:rsidRDefault="00AE0C68" w:rsidP="00F7618D">
            <w:pPr>
              <w:pStyle w:val="15"/>
              <w:numPr>
                <w:ilvl w:val="0"/>
                <w:numId w:val="132"/>
              </w:numPr>
              <w:ind w:left="0" w:firstLine="360"/>
              <w:rPr>
                <w:rFonts w:ascii="Times New Roman" w:hAnsi="Times New Roman" w:cs="Times New Roman"/>
                <w:sz w:val="24"/>
                <w:szCs w:val="24"/>
              </w:rPr>
            </w:pPr>
            <w:r w:rsidRPr="003A51AC">
              <w:rPr>
                <w:rFonts w:ascii="Times New Roman" w:hAnsi="Times New Roman" w:cs="Times New Roman"/>
                <w:sz w:val="24"/>
                <w:szCs w:val="24"/>
              </w:rPr>
              <w:t>развивает у детей умения отвечать на вопросы, используя форму простого предложения или высказывания из 2-3-х простых фраз.</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развивает у детей связную, грамматически правильную диалогическую речь Педагог обучает детей</w:t>
            </w:r>
          </w:p>
          <w:p w:rsidR="00AE0C68" w:rsidRPr="003A51AC" w:rsidRDefault="00AE0C68" w:rsidP="00F7618D">
            <w:pPr>
              <w:pStyle w:val="15"/>
              <w:numPr>
                <w:ilvl w:val="0"/>
                <w:numId w:val="134"/>
              </w:numPr>
              <w:tabs>
                <w:tab w:val="left" w:pos="429"/>
              </w:tabs>
              <w:ind w:left="0" w:firstLine="145"/>
              <w:rPr>
                <w:rFonts w:ascii="Times New Roman" w:hAnsi="Times New Roman" w:cs="Times New Roman"/>
                <w:sz w:val="24"/>
                <w:szCs w:val="24"/>
              </w:rPr>
            </w:pPr>
            <w:r w:rsidRPr="003A51AC">
              <w:rPr>
                <w:rFonts w:ascii="Times New Roman" w:hAnsi="Times New Roman" w:cs="Times New Roman"/>
                <w:sz w:val="24"/>
                <w:szCs w:val="24"/>
              </w:rPr>
              <w:t xml:space="preserve">использовать вопросы поискового характера («Почему?», «Зачем?», «Для чего?»); </w:t>
            </w:r>
          </w:p>
          <w:p w:rsidR="00AE0C68" w:rsidRPr="003A51AC" w:rsidRDefault="00AE0C68" w:rsidP="00F7618D">
            <w:pPr>
              <w:pStyle w:val="15"/>
              <w:numPr>
                <w:ilvl w:val="0"/>
                <w:numId w:val="134"/>
              </w:numPr>
              <w:tabs>
                <w:tab w:val="left" w:pos="429"/>
              </w:tabs>
              <w:ind w:left="0" w:firstLine="145"/>
              <w:rPr>
                <w:rFonts w:ascii="Times New Roman" w:hAnsi="Times New Roman" w:cs="Times New Roman"/>
                <w:sz w:val="24"/>
                <w:szCs w:val="24"/>
              </w:rPr>
            </w:pPr>
            <w:r w:rsidRPr="003A51AC">
              <w:rPr>
                <w:rFonts w:ascii="Times New Roman" w:hAnsi="Times New Roman" w:cs="Times New Roman"/>
                <w:sz w:val="24"/>
                <w:szCs w:val="24"/>
              </w:rPr>
              <w:t>составлять описательные рассказ из 5—6 предложений о предметах;</w:t>
            </w:r>
          </w:p>
          <w:p w:rsidR="00AE0C68" w:rsidRPr="003A51AC" w:rsidRDefault="00AE0C68" w:rsidP="00F7618D">
            <w:pPr>
              <w:pStyle w:val="15"/>
              <w:numPr>
                <w:ilvl w:val="0"/>
                <w:numId w:val="134"/>
              </w:numPr>
              <w:tabs>
                <w:tab w:val="left" w:pos="429"/>
              </w:tabs>
              <w:ind w:left="0" w:firstLine="145"/>
              <w:rPr>
                <w:rFonts w:ascii="Times New Roman" w:hAnsi="Times New Roman" w:cs="Times New Roman"/>
                <w:sz w:val="24"/>
                <w:szCs w:val="24"/>
              </w:rPr>
            </w:pPr>
            <w:r w:rsidRPr="003A51AC">
              <w:rPr>
                <w:rFonts w:ascii="Times New Roman" w:hAnsi="Times New Roman" w:cs="Times New Roman"/>
                <w:sz w:val="24"/>
                <w:szCs w:val="24"/>
              </w:rPr>
              <w:t xml:space="preserve">составлять повествовательные рассказы из личного опыта; </w:t>
            </w:r>
          </w:p>
          <w:p w:rsidR="00AE0C68" w:rsidRPr="003A51AC" w:rsidRDefault="00AE0C68" w:rsidP="00F7618D">
            <w:pPr>
              <w:pStyle w:val="15"/>
              <w:numPr>
                <w:ilvl w:val="0"/>
                <w:numId w:val="134"/>
              </w:numPr>
              <w:tabs>
                <w:tab w:val="left" w:pos="429"/>
              </w:tabs>
              <w:ind w:left="0" w:firstLine="145"/>
              <w:rPr>
                <w:rFonts w:ascii="Times New Roman" w:hAnsi="Times New Roman" w:cs="Times New Roman"/>
                <w:sz w:val="24"/>
                <w:szCs w:val="24"/>
              </w:rPr>
            </w:pPr>
            <w:r w:rsidRPr="003A51AC">
              <w:rPr>
                <w:rFonts w:ascii="Times New Roman" w:hAnsi="Times New Roman" w:cs="Times New Roman"/>
                <w:sz w:val="24"/>
                <w:szCs w:val="24"/>
              </w:rPr>
              <w:t>использовать элементарные формы объяснительной речи</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формирует у детей умения </w:t>
            </w:r>
          </w:p>
          <w:p w:rsidR="00AE0C68" w:rsidRPr="003A51AC" w:rsidRDefault="00AE0C68" w:rsidP="00F7618D">
            <w:pPr>
              <w:pStyle w:val="15"/>
              <w:numPr>
                <w:ilvl w:val="0"/>
                <w:numId w:val="136"/>
              </w:numPr>
              <w:tabs>
                <w:tab w:val="left" w:pos="616"/>
              </w:tabs>
              <w:ind w:left="49" w:firstLine="141"/>
              <w:rPr>
                <w:rFonts w:ascii="Times New Roman" w:hAnsi="Times New Roman" w:cs="Times New Roman"/>
                <w:sz w:val="24"/>
                <w:szCs w:val="24"/>
              </w:rPr>
            </w:pPr>
            <w:r w:rsidRPr="003A51AC">
              <w:rPr>
                <w:rFonts w:ascii="Times New Roman" w:hAnsi="Times New Roman" w:cs="Times New Roman"/>
                <w:sz w:val="24"/>
                <w:szCs w:val="24"/>
              </w:rPr>
              <w:t xml:space="preserve">самостоятельно строить игровые и деловые диалоги; </w:t>
            </w:r>
          </w:p>
          <w:p w:rsidR="00AE0C68" w:rsidRPr="003A51AC" w:rsidRDefault="00AE0C68" w:rsidP="00F7618D">
            <w:pPr>
              <w:pStyle w:val="15"/>
              <w:numPr>
                <w:ilvl w:val="0"/>
                <w:numId w:val="136"/>
              </w:numPr>
              <w:tabs>
                <w:tab w:val="left" w:pos="616"/>
              </w:tabs>
              <w:ind w:left="49" w:firstLine="141"/>
              <w:rPr>
                <w:rFonts w:ascii="Times New Roman" w:hAnsi="Times New Roman" w:cs="Times New Roman"/>
                <w:sz w:val="24"/>
                <w:szCs w:val="24"/>
              </w:rPr>
            </w:pPr>
            <w:r w:rsidRPr="003A51AC">
              <w:rPr>
                <w:rFonts w:ascii="Times New Roman" w:hAnsi="Times New Roman" w:cs="Times New Roman"/>
                <w:sz w:val="24"/>
                <w:szCs w:val="24"/>
              </w:rPr>
              <w:t xml:space="preserve">пересказывать литературные произведения по ролям, по частям, правильно передавая идею и содержание, </w:t>
            </w:r>
          </w:p>
          <w:p w:rsidR="00AE0C68" w:rsidRPr="003A51AC" w:rsidRDefault="00AE0C68" w:rsidP="00F7618D">
            <w:pPr>
              <w:pStyle w:val="15"/>
              <w:numPr>
                <w:ilvl w:val="0"/>
                <w:numId w:val="136"/>
              </w:numPr>
              <w:tabs>
                <w:tab w:val="left" w:pos="616"/>
              </w:tabs>
              <w:ind w:left="49" w:firstLine="141"/>
              <w:rPr>
                <w:rFonts w:ascii="Times New Roman" w:hAnsi="Times New Roman" w:cs="Times New Roman"/>
                <w:sz w:val="24"/>
                <w:szCs w:val="24"/>
              </w:rPr>
            </w:pPr>
            <w:r w:rsidRPr="003A51AC">
              <w:rPr>
                <w:rFonts w:ascii="Times New Roman" w:hAnsi="Times New Roman" w:cs="Times New Roman"/>
                <w:sz w:val="24"/>
                <w:szCs w:val="24"/>
              </w:rPr>
              <w:t>пользоваться прямой и косвенной речью;</w:t>
            </w:r>
          </w:p>
          <w:p w:rsidR="00AE0C68" w:rsidRPr="003A51AC" w:rsidRDefault="00AE0C68" w:rsidP="00F7618D">
            <w:pPr>
              <w:pStyle w:val="15"/>
              <w:numPr>
                <w:ilvl w:val="0"/>
                <w:numId w:val="136"/>
              </w:numPr>
              <w:tabs>
                <w:tab w:val="left" w:pos="190"/>
              </w:tabs>
              <w:ind w:left="49" w:firstLine="141"/>
              <w:rPr>
                <w:rFonts w:ascii="Times New Roman" w:hAnsi="Times New Roman" w:cs="Times New Roman"/>
                <w:sz w:val="24"/>
                <w:szCs w:val="24"/>
              </w:rPr>
            </w:pPr>
            <w:r w:rsidRPr="003A51AC">
              <w:rPr>
                <w:rFonts w:ascii="Times New Roman" w:hAnsi="Times New Roman" w:cs="Times New Roman"/>
                <w:sz w:val="24"/>
                <w:szCs w:val="24"/>
              </w:rPr>
              <w:t>находить в текстах литературных произведений сравнения, эпитеты; использовать их при сочинении загадок, сказок, рассказов</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tc>
      </w:tr>
      <w:tr w:rsidR="00AE0C68" w:rsidRPr="003A51AC" w:rsidTr="006444B8">
        <w:trPr>
          <w:trHeight w:val="1518"/>
        </w:trPr>
        <w:tc>
          <w:tcPr>
            <w:tcW w:w="373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осваивать умения вступать в речевое общение с окружающими,</w:t>
            </w:r>
          </w:p>
          <w:p w:rsidR="00AE0C68" w:rsidRPr="003A51AC" w:rsidRDefault="00AE0C68" w:rsidP="00F7618D">
            <w:pPr>
              <w:pStyle w:val="15"/>
              <w:numPr>
                <w:ilvl w:val="0"/>
                <w:numId w:val="135"/>
              </w:numPr>
              <w:ind w:left="3" w:firstLine="284"/>
              <w:rPr>
                <w:rFonts w:ascii="Times New Roman" w:hAnsi="Times New Roman" w:cs="Times New Roman"/>
                <w:sz w:val="24"/>
                <w:szCs w:val="24"/>
              </w:rPr>
            </w:pPr>
            <w:r w:rsidRPr="003A51AC">
              <w:rPr>
                <w:rFonts w:ascii="Times New Roman" w:hAnsi="Times New Roman" w:cs="Times New Roman"/>
                <w:sz w:val="24"/>
                <w:szCs w:val="24"/>
              </w:rPr>
              <w:t xml:space="preserve">задавать вопросы, </w:t>
            </w:r>
          </w:p>
          <w:p w:rsidR="00AE0C68" w:rsidRPr="003A51AC" w:rsidRDefault="00AE0C68" w:rsidP="00F7618D">
            <w:pPr>
              <w:pStyle w:val="15"/>
              <w:numPr>
                <w:ilvl w:val="0"/>
                <w:numId w:val="135"/>
              </w:numPr>
              <w:ind w:left="3" w:firstLine="284"/>
              <w:rPr>
                <w:rFonts w:ascii="Times New Roman" w:hAnsi="Times New Roman" w:cs="Times New Roman"/>
                <w:sz w:val="24"/>
                <w:szCs w:val="24"/>
              </w:rPr>
            </w:pPr>
            <w:r w:rsidRPr="003A51AC">
              <w:rPr>
                <w:rFonts w:ascii="Times New Roman" w:hAnsi="Times New Roman" w:cs="Times New Roman"/>
                <w:sz w:val="24"/>
                <w:szCs w:val="24"/>
              </w:rPr>
              <w:t xml:space="preserve">отвечать на вопросы, </w:t>
            </w:r>
          </w:p>
          <w:p w:rsidR="00AE0C68" w:rsidRPr="003A51AC" w:rsidRDefault="00AE0C68" w:rsidP="00F7618D">
            <w:pPr>
              <w:pStyle w:val="15"/>
              <w:numPr>
                <w:ilvl w:val="0"/>
                <w:numId w:val="135"/>
              </w:numPr>
              <w:ind w:left="3" w:firstLine="284"/>
              <w:rPr>
                <w:rFonts w:ascii="Times New Roman" w:hAnsi="Times New Roman" w:cs="Times New Roman"/>
                <w:sz w:val="24"/>
                <w:szCs w:val="24"/>
              </w:rPr>
            </w:pPr>
            <w:r w:rsidRPr="003A51AC">
              <w:rPr>
                <w:rFonts w:ascii="Times New Roman" w:hAnsi="Times New Roman" w:cs="Times New Roman"/>
                <w:sz w:val="24"/>
                <w:szCs w:val="24"/>
              </w:rPr>
              <w:t xml:space="preserve">слушать ответы других детей, </w:t>
            </w:r>
          </w:p>
          <w:p w:rsidR="00AE0C68" w:rsidRPr="003A51AC" w:rsidRDefault="00AE0C68" w:rsidP="00F7618D">
            <w:pPr>
              <w:pStyle w:val="15"/>
              <w:numPr>
                <w:ilvl w:val="0"/>
                <w:numId w:val="135"/>
              </w:numPr>
              <w:ind w:left="3" w:firstLine="284"/>
              <w:rPr>
                <w:rFonts w:ascii="Times New Roman" w:hAnsi="Times New Roman" w:cs="Times New Roman"/>
                <w:sz w:val="24"/>
                <w:szCs w:val="24"/>
              </w:rPr>
            </w:pPr>
            <w:r w:rsidRPr="003A51AC">
              <w:rPr>
                <w:rFonts w:ascii="Times New Roman" w:hAnsi="Times New Roman" w:cs="Times New Roman"/>
                <w:sz w:val="24"/>
                <w:szCs w:val="24"/>
              </w:rPr>
              <w:t>использовать разные типы реплик,</w:t>
            </w:r>
          </w:p>
          <w:p w:rsidR="00AE0C68" w:rsidRPr="003A51AC" w:rsidRDefault="00AE0C68" w:rsidP="00F7618D">
            <w:pPr>
              <w:pStyle w:val="15"/>
              <w:numPr>
                <w:ilvl w:val="0"/>
                <w:numId w:val="135"/>
              </w:numPr>
              <w:ind w:left="3" w:firstLine="284"/>
              <w:rPr>
                <w:rFonts w:ascii="Times New Roman" w:hAnsi="Times New Roman" w:cs="Times New Roman"/>
                <w:sz w:val="24"/>
                <w:szCs w:val="24"/>
              </w:rPr>
            </w:pPr>
            <w:r w:rsidRPr="003A51AC">
              <w:rPr>
                <w:rFonts w:ascii="Times New Roman" w:hAnsi="Times New Roman" w:cs="Times New Roman"/>
                <w:sz w:val="24"/>
                <w:szCs w:val="24"/>
              </w:rPr>
              <w:t xml:space="preserve">рассказывать о событиях, </w:t>
            </w:r>
          </w:p>
          <w:p w:rsidR="00AE0C68" w:rsidRPr="003A51AC" w:rsidRDefault="00AE0C68" w:rsidP="00F7618D">
            <w:pPr>
              <w:pStyle w:val="15"/>
              <w:numPr>
                <w:ilvl w:val="0"/>
                <w:numId w:val="135"/>
              </w:numPr>
              <w:ind w:left="3" w:firstLine="284"/>
              <w:rPr>
                <w:rFonts w:ascii="Times New Roman" w:hAnsi="Times New Roman" w:cs="Times New Roman"/>
                <w:sz w:val="24"/>
                <w:szCs w:val="24"/>
              </w:rPr>
            </w:pPr>
            <w:r w:rsidRPr="003A51AC">
              <w:rPr>
                <w:rFonts w:ascii="Times New Roman" w:hAnsi="Times New Roman" w:cs="Times New Roman"/>
                <w:sz w:val="24"/>
                <w:szCs w:val="24"/>
              </w:rPr>
              <w:t xml:space="preserve">приглашать к деятельности; </w:t>
            </w: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поддерживает интерес детей </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к рассказыванию по собственной инициативе, </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поощряет использование в диалоге разных типов реплик.</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поощряет использовать элементы речи-доказательства при отгадывании загадок, в процессе совместных игр, в повседневном общении,</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использует речевые ситуации и совместную деятельность для формирования коммуникативно-речевых умений у детей</w:t>
            </w:r>
          </w:p>
        </w:tc>
      </w:tr>
      <w:tr w:rsidR="00AE0C68" w:rsidRPr="003A51AC" w:rsidTr="006444B8">
        <w:trPr>
          <w:trHeight w:val="1518"/>
        </w:trPr>
        <w:tc>
          <w:tcPr>
            <w:tcW w:w="373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развивает у детей способность самостоятельно использовать в процессе общения со взрослыми и сверстниками</w:t>
            </w:r>
          </w:p>
          <w:p w:rsidR="00AE0C68" w:rsidRPr="003A51AC" w:rsidRDefault="00AE0C68" w:rsidP="00F7618D">
            <w:pPr>
              <w:pStyle w:val="15"/>
              <w:numPr>
                <w:ilvl w:val="0"/>
                <w:numId w:val="137"/>
              </w:numPr>
              <w:rPr>
                <w:rFonts w:ascii="Times New Roman" w:hAnsi="Times New Roman" w:cs="Times New Roman"/>
                <w:sz w:val="24"/>
                <w:szCs w:val="24"/>
              </w:rPr>
            </w:pPr>
            <w:r w:rsidRPr="003A51AC">
              <w:rPr>
                <w:rFonts w:ascii="Times New Roman" w:hAnsi="Times New Roman" w:cs="Times New Roman"/>
                <w:sz w:val="24"/>
                <w:szCs w:val="24"/>
              </w:rPr>
              <w:t xml:space="preserve">объяснительную речь, </w:t>
            </w:r>
          </w:p>
          <w:p w:rsidR="00AE0C68" w:rsidRPr="003A51AC" w:rsidRDefault="00AE0C68" w:rsidP="00F7618D">
            <w:pPr>
              <w:pStyle w:val="15"/>
              <w:numPr>
                <w:ilvl w:val="0"/>
                <w:numId w:val="137"/>
              </w:numPr>
              <w:rPr>
                <w:rFonts w:ascii="Times New Roman" w:hAnsi="Times New Roman" w:cs="Times New Roman"/>
                <w:sz w:val="24"/>
                <w:szCs w:val="24"/>
              </w:rPr>
            </w:pPr>
            <w:r w:rsidRPr="003A51AC">
              <w:rPr>
                <w:rFonts w:ascii="Times New Roman" w:hAnsi="Times New Roman" w:cs="Times New Roman"/>
                <w:sz w:val="24"/>
                <w:szCs w:val="24"/>
              </w:rPr>
              <w:t xml:space="preserve">речь - доказательство, </w:t>
            </w:r>
          </w:p>
          <w:p w:rsidR="00AE0C68" w:rsidRPr="003A51AC" w:rsidRDefault="00AE0C68" w:rsidP="00F7618D">
            <w:pPr>
              <w:pStyle w:val="15"/>
              <w:numPr>
                <w:ilvl w:val="0"/>
                <w:numId w:val="137"/>
              </w:numPr>
              <w:rPr>
                <w:rFonts w:ascii="Times New Roman" w:hAnsi="Times New Roman" w:cs="Times New Roman"/>
                <w:sz w:val="24"/>
                <w:szCs w:val="24"/>
              </w:rPr>
            </w:pPr>
            <w:r w:rsidRPr="003A51AC">
              <w:rPr>
                <w:rFonts w:ascii="Times New Roman" w:hAnsi="Times New Roman" w:cs="Times New Roman"/>
                <w:sz w:val="24"/>
                <w:szCs w:val="24"/>
              </w:rPr>
              <w:t>речевое планирование</w:t>
            </w:r>
          </w:p>
        </w:tc>
      </w:tr>
      <w:tr w:rsidR="00AE0C68" w:rsidRPr="003A51AC" w:rsidTr="006444B8">
        <w:trPr>
          <w:trHeight w:val="1077"/>
        </w:trPr>
        <w:tc>
          <w:tcPr>
            <w:tcW w:w="373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умения использовать разные виды деятельности и речевые ситуации для развития диалогической речи.</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осваивать умения коллективного речевого взаимодействия при выполнении поручений и игровых заданий,</w:t>
            </w:r>
          </w:p>
        </w:tc>
      </w:tr>
      <w:tr w:rsidR="00AE0C68" w:rsidRPr="003A51AC" w:rsidTr="006444B8">
        <w:trPr>
          <w:trHeight w:val="1380"/>
        </w:trPr>
        <w:tc>
          <w:tcPr>
            <w:tcW w:w="373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развивает у детей умения использовать вариативные формы приветствия, прощания, благодарности, обращения с просьбой.</w:t>
            </w: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закрепляет у детей умение </w:t>
            </w:r>
          </w:p>
          <w:p w:rsidR="00AE0C68" w:rsidRPr="003A51AC" w:rsidRDefault="00AE0C68" w:rsidP="00F7618D">
            <w:pPr>
              <w:pStyle w:val="15"/>
              <w:numPr>
                <w:ilvl w:val="0"/>
                <w:numId w:val="138"/>
              </w:numPr>
              <w:rPr>
                <w:rFonts w:ascii="Times New Roman" w:hAnsi="Times New Roman" w:cs="Times New Roman"/>
                <w:sz w:val="24"/>
                <w:szCs w:val="24"/>
              </w:rPr>
            </w:pPr>
            <w:r w:rsidRPr="003A51AC">
              <w:rPr>
                <w:rFonts w:ascii="Times New Roman" w:hAnsi="Times New Roman" w:cs="Times New Roman"/>
                <w:sz w:val="24"/>
                <w:szCs w:val="24"/>
              </w:rPr>
              <w:t>внимательно выслушивать рассказы сверстников</w:t>
            </w:r>
          </w:p>
          <w:p w:rsidR="00AE0C68" w:rsidRPr="003A51AC" w:rsidRDefault="00AE0C68" w:rsidP="00F7618D">
            <w:pPr>
              <w:pStyle w:val="15"/>
              <w:numPr>
                <w:ilvl w:val="0"/>
                <w:numId w:val="138"/>
              </w:numPr>
              <w:rPr>
                <w:rFonts w:ascii="Times New Roman" w:hAnsi="Times New Roman" w:cs="Times New Roman"/>
                <w:sz w:val="24"/>
                <w:szCs w:val="24"/>
              </w:rPr>
            </w:pPr>
            <w:r w:rsidRPr="003A51AC">
              <w:rPr>
                <w:rFonts w:ascii="Times New Roman" w:hAnsi="Times New Roman" w:cs="Times New Roman"/>
                <w:sz w:val="24"/>
                <w:szCs w:val="24"/>
              </w:rPr>
              <w:t>замечать речевые ошибки и доброжелательно исправлять их</w:t>
            </w:r>
          </w:p>
        </w:tc>
        <w:tc>
          <w:tcPr>
            <w:tcW w:w="3782" w:type="dxa"/>
            <w:gridSpan w:val="2"/>
            <w:vMerge w:val="restart"/>
          </w:tcPr>
          <w:p w:rsidR="00AE0C68" w:rsidRPr="003A51AC" w:rsidRDefault="00AE0C68" w:rsidP="00E22A07">
            <w:pPr>
              <w:spacing w:line="240" w:lineRule="auto"/>
              <w:rPr>
                <w:sz w:val="24"/>
                <w:szCs w:val="24"/>
              </w:rPr>
            </w:pPr>
            <w:r w:rsidRPr="003A51AC">
              <w:rPr>
                <w:sz w:val="24"/>
                <w:szCs w:val="24"/>
              </w:rPr>
              <w:t>Педагог развивает у детей</w:t>
            </w:r>
          </w:p>
          <w:p w:rsidR="00AE0C68" w:rsidRPr="003A51AC" w:rsidRDefault="00AE0C68" w:rsidP="00E22A07">
            <w:pPr>
              <w:spacing w:line="240" w:lineRule="auto"/>
              <w:rPr>
                <w:sz w:val="24"/>
                <w:szCs w:val="24"/>
              </w:rPr>
            </w:pPr>
            <w:r w:rsidRPr="003A51AC">
              <w:rPr>
                <w:sz w:val="24"/>
                <w:szCs w:val="24"/>
              </w:rPr>
              <w:t xml:space="preserve">умение </w:t>
            </w:r>
          </w:p>
          <w:p w:rsidR="00AE0C68" w:rsidRPr="003A51AC" w:rsidRDefault="00AE0C68" w:rsidP="00F7618D">
            <w:pPr>
              <w:pStyle w:val="a3"/>
              <w:numPr>
                <w:ilvl w:val="0"/>
                <w:numId w:val="139"/>
              </w:numPr>
              <w:spacing w:line="240" w:lineRule="auto"/>
              <w:ind w:left="0" w:firstLine="236"/>
              <w:jc w:val="left"/>
              <w:rPr>
                <w:sz w:val="24"/>
                <w:szCs w:val="24"/>
              </w:rPr>
            </w:pPr>
            <w:r w:rsidRPr="003A51AC">
              <w:rPr>
                <w:sz w:val="24"/>
                <w:szCs w:val="24"/>
              </w:rPr>
              <w:t xml:space="preserve">внимательно выслушивать рассказы сверстников, </w:t>
            </w:r>
          </w:p>
          <w:p w:rsidR="00AE0C68" w:rsidRPr="003A51AC" w:rsidRDefault="00AE0C68" w:rsidP="00F7618D">
            <w:pPr>
              <w:pStyle w:val="a3"/>
              <w:numPr>
                <w:ilvl w:val="0"/>
                <w:numId w:val="139"/>
              </w:numPr>
              <w:spacing w:line="240" w:lineRule="auto"/>
              <w:ind w:left="0" w:firstLine="236"/>
              <w:jc w:val="left"/>
              <w:rPr>
                <w:sz w:val="24"/>
                <w:szCs w:val="24"/>
              </w:rPr>
            </w:pPr>
            <w:r w:rsidRPr="003A51AC">
              <w:rPr>
                <w:sz w:val="24"/>
                <w:szCs w:val="24"/>
              </w:rPr>
              <w:t xml:space="preserve">помогать им в случае затруднений, </w:t>
            </w:r>
          </w:p>
          <w:p w:rsidR="00AE0C68" w:rsidRPr="003A51AC" w:rsidRDefault="00AE0C68" w:rsidP="00F7618D">
            <w:pPr>
              <w:pStyle w:val="a3"/>
              <w:numPr>
                <w:ilvl w:val="0"/>
                <w:numId w:val="139"/>
              </w:numPr>
              <w:spacing w:line="240" w:lineRule="auto"/>
              <w:ind w:left="0" w:firstLine="236"/>
              <w:jc w:val="left"/>
              <w:rPr>
                <w:sz w:val="24"/>
                <w:szCs w:val="24"/>
              </w:rPr>
            </w:pPr>
            <w:r w:rsidRPr="003A51AC">
              <w:rPr>
                <w:sz w:val="24"/>
                <w:szCs w:val="24"/>
              </w:rPr>
              <w:t xml:space="preserve">замечать речевые и логические ошибки, </w:t>
            </w:r>
          </w:p>
          <w:p w:rsidR="00AE0C68" w:rsidRPr="003A51AC" w:rsidRDefault="00AE0C68" w:rsidP="00F7618D">
            <w:pPr>
              <w:pStyle w:val="a3"/>
              <w:numPr>
                <w:ilvl w:val="0"/>
                <w:numId w:val="139"/>
              </w:numPr>
              <w:spacing w:line="240" w:lineRule="auto"/>
              <w:ind w:left="0" w:firstLine="236"/>
              <w:jc w:val="left"/>
              <w:rPr>
                <w:sz w:val="24"/>
                <w:szCs w:val="24"/>
              </w:rPr>
            </w:pPr>
            <w:r w:rsidRPr="003A51AC">
              <w:rPr>
                <w:sz w:val="24"/>
                <w:szCs w:val="24"/>
              </w:rPr>
              <w:t>доброжелательно и конструктивно исправлять их.</w:t>
            </w:r>
          </w:p>
        </w:tc>
      </w:tr>
      <w:tr w:rsidR="00AE0C68" w:rsidRPr="003A51AC" w:rsidTr="006444B8">
        <w:trPr>
          <w:trHeight w:val="1380"/>
        </w:trPr>
        <w:tc>
          <w:tcPr>
            <w:tcW w:w="373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поддерживает инициативность и самостоятельность ребенка в речевом общении со взрослыми и сверстниками</w:t>
            </w: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tcPr>
          <w:p w:rsidR="00AE0C68" w:rsidRPr="003A51AC" w:rsidRDefault="00AE0C68" w:rsidP="00E22A07">
            <w:pPr>
              <w:pStyle w:val="15"/>
              <w:jc w:val="center"/>
              <w:rPr>
                <w:rFonts w:ascii="Times New Roman" w:hAnsi="Times New Roman" w:cs="Times New Roman"/>
                <w:sz w:val="24"/>
                <w:szCs w:val="24"/>
              </w:rPr>
            </w:pPr>
          </w:p>
        </w:tc>
      </w:tr>
      <w:tr w:rsidR="00AE0C68" w:rsidRPr="003A51AC" w:rsidTr="006444B8">
        <w:trPr>
          <w:trHeight w:val="1361"/>
        </w:trPr>
        <w:tc>
          <w:tcPr>
            <w:tcW w:w="373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способствует освоению умений монологической речи: </w:t>
            </w:r>
          </w:p>
          <w:p w:rsidR="00AE0C68" w:rsidRPr="003A51AC" w:rsidRDefault="00AE0C68" w:rsidP="00F7618D">
            <w:pPr>
              <w:pStyle w:val="15"/>
              <w:numPr>
                <w:ilvl w:val="0"/>
                <w:numId w:val="133"/>
              </w:numPr>
              <w:tabs>
                <w:tab w:val="left" w:pos="387"/>
              </w:tabs>
              <w:ind w:left="0" w:firstLine="245"/>
              <w:rPr>
                <w:rFonts w:ascii="Times New Roman" w:hAnsi="Times New Roman" w:cs="Times New Roman"/>
                <w:sz w:val="24"/>
                <w:szCs w:val="24"/>
              </w:rPr>
            </w:pPr>
            <w:r w:rsidRPr="003A51AC">
              <w:rPr>
                <w:rFonts w:ascii="Times New Roman" w:hAnsi="Times New Roman" w:cs="Times New Roman"/>
                <w:sz w:val="24"/>
                <w:szCs w:val="24"/>
              </w:rPr>
              <w:t xml:space="preserve">по вопросам составлять рассказ по картинке из 3-4-х </w:t>
            </w:r>
            <w:r w:rsidRPr="003A51AC">
              <w:rPr>
                <w:rFonts w:ascii="Times New Roman" w:hAnsi="Times New Roman" w:cs="Times New Roman"/>
                <w:sz w:val="24"/>
                <w:szCs w:val="24"/>
              </w:rPr>
              <w:lastRenderedPageBreak/>
              <w:t xml:space="preserve">предложений; </w:t>
            </w:r>
          </w:p>
          <w:p w:rsidR="00AE0C68" w:rsidRPr="003A51AC" w:rsidRDefault="00AE0C68" w:rsidP="00F7618D">
            <w:pPr>
              <w:pStyle w:val="15"/>
              <w:numPr>
                <w:ilvl w:val="0"/>
                <w:numId w:val="133"/>
              </w:numPr>
              <w:tabs>
                <w:tab w:val="left" w:pos="387"/>
              </w:tabs>
              <w:ind w:left="0" w:firstLine="245"/>
              <w:rPr>
                <w:rFonts w:ascii="Times New Roman" w:hAnsi="Times New Roman" w:cs="Times New Roman"/>
                <w:sz w:val="24"/>
                <w:szCs w:val="24"/>
              </w:rPr>
            </w:pPr>
            <w:r w:rsidRPr="003A51AC">
              <w:rPr>
                <w:rFonts w:ascii="Times New Roman" w:hAnsi="Times New Roman" w:cs="Times New Roman"/>
                <w:sz w:val="24"/>
                <w:szCs w:val="24"/>
              </w:rPr>
              <w:t xml:space="preserve">совместно с педагогом пересказывать хорошо знакомые сказки; </w:t>
            </w:r>
          </w:p>
          <w:p w:rsidR="00AE0C68" w:rsidRPr="003A51AC" w:rsidRDefault="00AE0C68" w:rsidP="00F7618D">
            <w:pPr>
              <w:pStyle w:val="15"/>
              <w:numPr>
                <w:ilvl w:val="0"/>
                <w:numId w:val="133"/>
              </w:numPr>
              <w:tabs>
                <w:tab w:val="left" w:pos="387"/>
              </w:tabs>
              <w:ind w:left="0" w:firstLine="245"/>
              <w:rPr>
                <w:rFonts w:ascii="Times New Roman" w:hAnsi="Times New Roman" w:cs="Times New Roman"/>
                <w:sz w:val="24"/>
                <w:szCs w:val="24"/>
              </w:rPr>
            </w:pPr>
            <w:r w:rsidRPr="003A51AC">
              <w:rPr>
                <w:rFonts w:ascii="Times New Roman" w:hAnsi="Times New Roman" w:cs="Times New Roman"/>
                <w:sz w:val="24"/>
                <w:szCs w:val="24"/>
              </w:rPr>
              <w:t xml:space="preserve">читать наизусть короткие стихотворения, </w:t>
            </w:r>
          </w:p>
          <w:p w:rsidR="00AE0C68" w:rsidRPr="003A51AC" w:rsidRDefault="00AE0C68" w:rsidP="00F7618D">
            <w:pPr>
              <w:pStyle w:val="15"/>
              <w:numPr>
                <w:ilvl w:val="0"/>
                <w:numId w:val="133"/>
              </w:numPr>
              <w:tabs>
                <w:tab w:val="left" w:pos="387"/>
              </w:tabs>
              <w:ind w:left="0" w:firstLine="245"/>
              <w:rPr>
                <w:rFonts w:ascii="Times New Roman" w:hAnsi="Times New Roman" w:cs="Times New Roman"/>
                <w:sz w:val="24"/>
                <w:szCs w:val="24"/>
              </w:rPr>
            </w:pPr>
            <w:r w:rsidRPr="003A51AC">
              <w:rPr>
                <w:rFonts w:ascii="Times New Roman" w:hAnsi="Times New Roman" w:cs="Times New Roman"/>
                <w:sz w:val="24"/>
                <w:szCs w:val="24"/>
              </w:rPr>
              <w:t xml:space="preserve">слушать чтение детских книги </w:t>
            </w:r>
          </w:p>
          <w:p w:rsidR="00AE0C68" w:rsidRPr="003A51AC" w:rsidRDefault="00AE0C68" w:rsidP="00F7618D">
            <w:pPr>
              <w:pStyle w:val="15"/>
              <w:numPr>
                <w:ilvl w:val="0"/>
                <w:numId w:val="133"/>
              </w:numPr>
              <w:tabs>
                <w:tab w:val="left" w:pos="387"/>
              </w:tabs>
              <w:ind w:left="0" w:firstLine="245"/>
              <w:rPr>
                <w:rFonts w:ascii="Times New Roman" w:hAnsi="Times New Roman" w:cs="Times New Roman"/>
                <w:sz w:val="24"/>
                <w:szCs w:val="24"/>
              </w:rPr>
            </w:pPr>
            <w:r w:rsidRPr="003A51AC">
              <w:rPr>
                <w:rFonts w:ascii="Times New Roman" w:hAnsi="Times New Roman" w:cs="Times New Roman"/>
                <w:sz w:val="24"/>
                <w:szCs w:val="24"/>
              </w:rPr>
              <w:t>рассматривать иллюстрации.</w:t>
            </w: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 xml:space="preserve">Педагог развивает у детей связную, грамматически правильную монологическую речь </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развивает у</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 xml:space="preserve">дошкольников </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речевое творчество, </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умения сочинять повествовательные рассказы по игрушкам, картинам; </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составлять описательные загадки об игрушках, объектах природы;</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использовать в практике общения описательные монологи и элементы объяснительной речи.</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Педагог способствует развитию у детей монологической речи, формирует умение замечать и доброжелательно исправлять ошибки в речи сверстников</w:t>
            </w: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В описательных рассказах педагог формирует у детей умения передавать эмоциональное отношение к образам, используя средства языковой </w:t>
            </w:r>
            <w:r w:rsidRPr="003A51AC">
              <w:rPr>
                <w:rFonts w:ascii="Times New Roman" w:hAnsi="Times New Roman" w:cs="Times New Roman"/>
                <w:sz w:val="24"/>
                <w:szCs w:val="24"/>
              </w:rPr>
              <w:lastRenderedPageBreak/>
              <w:t>выразительности: метафоры, сравнения, эпитеты, гиперболы, олицетворения</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закрепляет у детей умение строить свой рассказ, соблюдая структуру повествования, составлять рассказы-контаминации</w:t>
            </w:r>
          </w:p>
        </w:tc>
      </w:tr>
      <w:tr w:rsidR="00AE0C68" w:rsidRPr="003A51AC" w:rsidTr="006444B8">
        <w:trPr>
          <w:trHeight w:val="2070"/>
        </w:trPr>
        <w:tc>
          <w:tcPr>
            <w:tcW w:w="373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помогает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строить свой рассказ в соответствии с логикой повествования; в повествовании отражать типичные особенности жанра сказки или рассказа</w:t>
            </w:r>
          </w:p>
        </w:tc>
        <w:tc>
          <w:tcPr>
            <w:tcW w:w="3782" w:type="dxa"/>
            <w:gridSpan w:val="2"/>
            <w:vMerge/>
          </w:tcPr>
          <w:p w:rsidR="00AE0C68" w:rsidRPr="003A51AC" w:rsidRDefault="00AE0C68" w:rsidP="00E22A07">
            <w:pPr>
              <w:pStyle w:val="15"/>
              <w:jc w:val="center"/>
              <w:rPr>
                <w:rFonts w:ascii="Times New Roman" w:hAnsi="Times New Roman" w:cs="Times New Roman"/>
                <w:sz w:val="24"/>
                <w:szCs w:val="24"/>
              </w:rPr>
            </w:pP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сочинять сюжетные рассказы по картине, из личного опыта; с помощью педагога.</w:t>
            </w:r>
          </w:p>
        </w:tc>
        <w:tc>
          <w:tcPr>
            <w:tcW w:w="3782" w:type="dxa"/>
            <w:gridSpan w:val="2"/>
          </w:tcPr>
          <w:p w:rsidR="00AE0C68" w:rsidRPr="003A51AC" w:rsidRDefault="00AE0C68" w:rsidP="00E22A07">
            <w:pPr>
              <w:spacing w:line="240" w:lineRule="auto"/>
              <w:rPr>
                <w:sz w:val="24"/>
                <w:szCs w:val="24"/>
              </w:rPr>
            </w:pPr>
            <w:r w:rsidRPr="003A51AC">
              <w:rPr>
                <w:sz w:val="24"/>
                <w:szCs w:val="24"/>
              </w:rPr>
              <w:t>Педагог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w:t>
            </w:r>
          </w:p>
        </w:tc>
      </w:tr>
      <w:tr w:rsidR="00AE0C68" w:rsidRPr="003A51AC" w:rsidTr="006444B8">
        <w:trPr>
          <w:trHeight w:val="227"/>
        </w:trPr>
        <w:tc>
          <w:tcPr>
            <w:tcW w:w="15078" w:type="dxa"/>
            <w:gridSpan w:val="8"/>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b/>
                <w:sz w:val="24"/>
                <w:szCs w:val="24"/>
              </w:rPr>
              <w:t>Содержание раздела «Подготовка детей к обучению грамоте»</w:t>
            </w:r>
          </w:p>
        </w:tc>
      </w:tr>
      <w:tr w:rsidR="00AE0C68" w:rsidRPr="003A51AC" w:rsidTr="006444B8">
        <w:trPr>
          <w:trHeight w:val="227"/>
        </w:trPr>
        <w:tc>
          <w:tcPr>
            <w:tcW w:w="373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формирует у детей умение вслушиваться в звучание слова, </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формирует представления о том, что слова состоят из звуков, могут быть длинными и короткими; формирует умение сравнивать слова по протяженности</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осваивать представления о существовании разных языков</w:t>
            </w:r>
          </w:p>
        </w:tc>
        <w:tc>
          <w:tcPr>
            <w:tcW w:w="3782" w:type="dxa"/>
            <w:gridSpan w:val="2"/>
          </w:tcPr>
          <w:p w:rsidR="00AE0C68" w:rsidRPr="003A51AC" w:rsidRDefault="00AE0C68" w:rsidP="00E22A07">
            <w:pPr>
              <w:spacing w:line="240" w:lineRule="auto"/>
              <w:rPr>
                <w:sz w:val="24"/>
                <w:szCs w:val="24"/>
              </w:rPr>
            </w:pPr>
            <w:r w:rsidRPr="003A51AC">
              <w:rPr>
                <w:sz w:val="24"/>
                <w:szCs w:val="24"/>
              </w:rPr>
              <w:t>Продолжает формировать у детей интерес к языку, осознанное отношение к языковым явлениям</w:t>
            </w: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закрепляет в речи детей </w:t>
            </w:r>
            <w:r w:rsidRPr="003A51AC">
              <w:rPr>
                <w:rFonts w:ascii="Times New Roman" w:hAnsi="Times New Roman" w:cs="Times New Roman"/>
                <w:sz w:val="24"/>
                <w:szCs w:val="24"/>
              </w:rPr>
              <w:lastRenderedPageBreak/>
              <w:t>термины «слово», «звук» в практическом плане.</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 xml:space="preserve">Педагог закрепляет у детей </w:t>
            </w:r>
            <w:r w:rsidRPr="003A51AC">
              <w:rPr>
                <w:rFonts w:ascii="Times New Roman" w:hAnsi="Times New Roman" w:cs="Times New Roman"/>
                <w:sz w:val="24"/>
                <w:szCs w:val="24"/>
              </w:rPr>
              <w:lastRenderedPageBreak/>
              <w:t>умение понимать термины «слово», «звук», использовать их в речи</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 xml:space="preserve">Педагог помогает детям осваивать </w:t>
            </w:r>
            <w:r w:rsidRPr="003A51AC">
              <w:rPr>
                <w:rFonts w:ascii="Times New Roman" w:hAnsi="Times New Roman" w:cs="Times New Roman"/>
                <w:sz w:val="24"/>
                <w:szCs w:val="24"/>
              </w:rPr>
              <w:lastRenderedPageBreak/>
              <w:t>термины «слово», «буквы», «предложение», «гласный звук» и «согласный звук»</w:t>
            </w:r>
          </w:p>
        </w:tc>
        <w:tc>
          <w:tcPr>
            <w:tcW w:w="3782" w:type="dxa"/>
            <w:gridSpan w:val="2"/>
          </w:tcPr>
          <w:p w:rsidR="00AE0C68" w:rsidRPr="003A51AC" w:rsidRDefault="00AE0C68" w:rsidP="00E22A07">
            <w:pPr>
              <w:spacing w:line="240" w:lineRule="auto"/>
              <w:rPr>
                <w:sz w:val="24"/>
                <w:szCs w:val="24"/>
              </w:rPr>
            </w:pPr>
            <w:r w:rsidRPr="003A51AC">
              <w:rPr>
                <w:sz w:val="24"/>
                <w:szCs w:val="24"/>
              </w:rPr>
              <w:lastRenderedPageBreak/>
              <w:t xml:space="preserve">Педагог мотивирует детей знать </w:t>
            </w:r>
            <w:r w:rsidRPr="003A51AC">
              <w:rPr>
                <w:sz w:val="24"/>
                <w:szCs w:val="24"/>
              </w:rPr>
              <w:lastRenderedPageBreak/>
              <w:t>буквы, читать слоги</w:t>
            </w: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помогает проводить звуковой анализ слова, делить на слоги двух-трех слоговые слова, осуществлять звуковой анализ простых трех звуковых слов.</w:t>
            </w:r>
          </w:p>
        </w:tc>
        <w:tc>
          <w:tcPr>
            <w:tcW w:w="3782" w:type="dxa"/>
            <w:gridSpan w:val="2"/>
          </w:tcPr>
          <w:p w:rsidR="00AE0C68" w:rsidRPr="003A51AC" w:rsidRDefault="00AE0C68" w:rsidP="00E22A07">
            <w:pPr>
              <w:spacing w:line="240" w:lineRule="auto"/>
              <w:rPr>
                <w:sz w:val="24"/>
                <w:szCs w:val="24"/>
              </w:rPr>
            </w:pPr>
            <w:r w:rsidRPr="003A51AC">
              <w:rPr>
                <w:sz w:val="24"/>
                <w:szCs w:val="24"/>
              </w:rPr>
              <w:t>Педагог помогает освоить звуковой анализ четырех звуковых и пяти звуковых слов</w:t>
            </w: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помогает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w:t>
            </w:r>
          </w:p>
        </w:tc>
        <w:tc>
          <w:tcPr>
            <w:tcW w:w="3782" w:type="dxa"/>
            <w:gridSpan w:val="2"/>
          </w:tcPr>
          <w:p w:rsidR="00AE0C68" w:rsidRPr="003A51AC" w:rsidRDefault="00AE0C68" w:rsidP="00E22A07">
            <w:pPr>
              <w:spacing w:line="240" w:lineRule="auto"/>
              <w:rPr>
                <w:sz w:val="24"/>
                <w:szCs w:val="24"/>
              </w:rPr>
            </w:pPr>
            <w:r w:rsidRPr="003A51AC">
              <w:rPr>
                <w:sz w:val="24"/>
                <w:szCs w:val="24"/>
              </w:rPr>
              <w:t>Педагог помогает закреплять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 в слове</w:t>
            </w: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помогает составлять предложения по живой модели, определять количество и последовательность слов в предложении</w:t>
            </w:r>
          </w:p>
        </w:tc>
        <w:tc>
          <w:tcPr>
            <w:tcW w:w="3782" w:type="dxa"/>
            <w:gridSpan w:val="2"/>
          </w:tcPr>
          <w:p w:rsidR="00AE0C68" w:rsidRPr="003A51AC" w:rsidRDefault="00AE0C68" w:rsidP="00E22A07">
            <w:pPr>
              <w:spacing w:line="240" w:lineRule="auto"/>
              <w:rPr>
                <w:sz w:val="24"/>
                <w:szCs w:val="24"/>
              </w:rPr>
            </w:pPr>
            <w:r w:rsidRPr="003A51AC">
              <w:rPr>
                <w:sz w:val="24"/>
                <w:szCs w:val="24"/>
              </w:rPr>
              <w:t>Педагог помогает определять количество и последовательность слов в предложении, составлять предложения с заданным количеством слов</w:t>
            </w: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развивает мелкую моторику кистей рук с помощью раскрашивания, штрихования, мелких мозаик.</w:t>
            </w:r>
          </w:p>
        </w:tc>
        <w:tc>
          <w:tcPr>
            <w:tcW w:w="3782" w:type="dxa"/>
            <w:gridSpan w:val="2"/>
          </w:tcPr>
          <w:p w:rsidR="00AE0C68" w:rsidRPr="003A51AC" w:rsidRDefault="00AE0C68" w:rsidP="00E22A07">
            <w:pPr>
              <w:spacing w:line="240" w:lineRule="auto"/>
              <w:rPr>
                <w:sz w:val="24"/>
                <w:szCs w:val="24"/>
              </w:rPr>
            </w:pPr>
            <w:r w:rsidRPr="003A51AC">
              <w:rPr>
                <w:sz w:val="24"/>
                <w:szCs w:val="24"/>
              </w:rPr>
              <w:t>Педагог развивает умение ориентироваться на листе, выполнять графические диктанты, штриховку в разных направлениях, обводку.</w:t>
            </w:r>
          </w:p>
        </w:tc>
      </w:tr>
      <w:tr w:rsidR="00AE0C68" w:rsidRPr="003A51AC" w:rsidTr="006444B8">
        <w:trPr>
          <w:trHeight w:val="227"/>
        </w:trPr>
        <w:tc>
          <w:tcPr>
            <w:tcW w:w="15078" w:type="dxa"/>
            <w:gridSpan w:val="8"/>
          </w:tcPr>
          <w:p w:rsidR="00AE0C68" w:rsidRPr="003A51AC" w:rsidRDefault="00AE0C68" w:rsidP="00E22A07">
            <w:pPr>
              <w:keepNext/>
              <w:keepLines/>
              <w:spacing w:line="240" w:lineRule="auto"/>
              <w:outlineLvl w:val="4"/>
              <w:rPr>
                <w:b/>
                <w:sz w:val="24"/>
                <w:szCs w:val="24"/>
              </w:rPr>
            </w:pPr>
            <w:r w:rsidRPr="003A51AC">
              <w:rPr>
                <w:b/>
                <w:sz w:val="24"/>
                <w:szCs w:val="24"/>
              </w:rPr>
              <w:t xml:space="preserve"> Оснащение развивающей предметно-пространственной среды дошкольного образовательного учреждения для речевого развития</w:t>
            </w:r>
          </w:p>
        </w:tc>
      </w:tr>
      <w:tr w:rsidR="00AE0C68" w:rsidRPr="003A51AC" w:rsidTr="006444B8">
        <w:trPr>
          <w:trHeight w:val="227"/>
        </w:trPr>
        <w:tc>
          <w:tcPr>
            <w:tcW w:w="15078" w:type="dxa"/>
            <w:gridSpan w:val="8"/>
          </w:tcPr>
          <w:p w:rsidR="00AE0C68" w:rsidRPr="003A51AC" w:rsidRDefault="00AE0C68" w:rsidP="00E22A07">
            <w:pPr>
              <w:spacing w:line="240" w:lineRule="auto"/>
              <w:rPr>
                <w:sz w:val="24"/>
                <w:szCs w:val="24"/>
              </w:rPr>
            </w:pPr>
            <w:r w:rsidRPr="003A51AC">
              <w:rPr>
                <w:sz w:val="24"/>
                <w:szCs w:val="24"/>
              </w:rPr>
              <w:t>Оснащение соответствует перечню, представленному  в «Рекомендациях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w:t>
            </w:r>
          </w:p>
        </w:tc>
      </w:tr>
      <w:tr w:rsidR="00AE0C68" w:rsidRPr="003A51AC" w:rsidTr="006444B8">
        <w:trPr>
          <w:trHeight w:val="227"/>
        </w:trPr>
        <w:tc>
          <w:tcPr>
            <w:tcW w:w="15078" w:type="dxa"/>
            <w:gridSpan w:val="8"/>
          </w:tcPr>
          <w:p w:rsidR="00AE0C68" w:rsidRPr="003A51AC" w:rsidRDefault="00AE0C68" w:rsidP="00E22A07">
            <w:pPr>
              <w:spacing w:line="240" w:lineRule="auto"/>
              <w:rPr>
                <w:sz w:val="24"/>
                <w:szCs w:val="24"/>
              </w:rPr>
            </w:pPr>
            <w:r w:rsidRPr="003A51AC">
              <w:rPr>
                <w:sz w:val="24"/>
                <w:szCs w:val="24"/>
              </w:rPr>
              <w:t>I. ОСНОВНЫЕ ЗАДАЧИ</w:t>
            </w:r>
          </w:p>
        </w:tc>
      </w:tr>
      <w:tr w:rsidR="00AE0C68" w:rsidRPr="003A51AC" w:rsidTr="006444B8">
        <w:trPr>
          <w:trHeight w:val="227"/>
        </w:trPr>
        <w:tc>
          <w:tcPr>
            <w:tcW w:w="15078" w:type="dxa"/>
            <w:gridSpan w:val="8"/>
          </w:tcPr>
          <w:p w:rsidR="00AE0C68" w:rsidRPr="003A51AC" w:rsidRDefault="00AE0C68" w:rsidP="00E22A07">
            <w:pPr>
              <w:spacing w:line="240" w:lineRule="auto"/>
              <w:rPr>
                <w:sz w:val="24"/>
                <w:szCs w:val="24"/>
              </w:rPr>
            </w:pPr>
            <w:r w:rsidRPr="003A51AC">
              <w:rPr>
                <w:sz w:val="24"/>
                <w:szCs w:val="24"/>
              </w:rPr>
              <w:t>1.1. Задачи раздела «Приобщение к искусству»</w:t>
            </w:r>
          </w:p>
        </w:tc>
      </w:tr>
      <w:tr w:rsidR="00AE0C68" w:rsidRPr="003A51AC" w:rsidTr="006444B8">
        <w:trPr>
          <w:gridAfter w:val="1"/>
          <w:wAfter w:w="57" w:type="dxa"/>
        </w:trPr>
        <w:tc>
          <w:tcPr>
            <w:tcW w:w="3766" w:type="dxa"/>
          </w:tcPr>
          <w:p w:rsidR="00AE0C68" w:rsidRPr="003A51AC" w:rsidRDefault="00AE0C68" w:rsidP="00E22A07">
            <w:pPr>
              <w:spacing w:line="240" w:lineRule="auto"/>
              <w:jc w:val="center"/>
              <w:rPr>
                <w:sz w:val="24"/>
                <w:szCs w:val="24"/>
              </w:rPr>
            </w:pPr>
            <w:r w:rsidRPr="003A51AC">
              <w:rPr>
                <w:sz w:val="24"/>
                <w:szCs w:val="24"/>
              </w:rPr>
              <w:t>3-4</w:t>
            </w:r>
          </w:p>
        </w:tc>
        <w:tc>
          <w:tcPr>
            <w:tcW w:w="3770" w:type="dxa"/>
            <w:gridSpan w:val="2"/>
          </w:tcPr>
          <w:p w:rsidR="00AE0C68" w:rsidRPr="003A51AC" w:rsidRDefault="00AE0C68" w:rsidP="00E22A07">
            <w:pPr>
              <w:spacing w:line="240" w:lineRule="auto"/>
              <w:jc w:val="center"/>
              <w:rPr>
                <w:sz w:val="24"/>
                <w:szCs w:val="24"/>
              </w:rPr>
            </w:pPr>
            <w:r w:rsidRPr="003A51AC">
              <w:rPr>
                <w:sz w:val="24"/>
                <w:szCs w:val="24"/>
              </w:rPr>
              <w:t>4-5</w:t>
            </w:r>
          </w:p>
        </w:tc>
        <w:tc>
          <w:tcPr>
            <w:tcW w:w="3767" w:type="dxa"/>
            <w:gridSpan w:val="2"/>
          </w:tcPr>
          <w:p w:rsidR="00AE0C68" w:rsidRPr="003A51AC" w:rsidRDefault="00AE0C68" w:rsidP="00E22A07">
            <w:pPr>
              <w:spacing w:line="240" w:lineRule="auto"/>
              <w:jc w:val="center"/>
              <w:rPr>
                <w:sz w:val="24"/>
                <w:szCs w:val="24"/>
              </w:rPr>
            </w:pPr>
            <w:r w:rsidRPr="003A51AC">
              <w:rPr>
                <w:sz w:val="24"/>
                <w:szCs w:val="24"/>
              </w:rPr>
              <w:t>5-6</w:t>
            </w:r>
          </w:p>
        </w:tc>
        <w:tc>
          <w:tcPr>
            <w:tcW w:w="3766" w:type="dxa"/>
            <w:gridSpan w:val="2"/>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6444B8">
        <w:trPr>
          <w:gridAfter w:val="1"/>
          <w:wAfter w:w="57" w:type="dxa"/>
        </w:trPr>
        <w:tc>
          <w:tcPr>
            <w:tcW w:w="3766" w:type="dxa"/>
          </w:tcPr>
          <w:p w:rsidR="00AE0C68" w:rsidRPr="003A51AC" w:rsidRDefault="00AE0C68" w:rsidP="00E22A07">
            <w:pPr>
              <w:spacing w:line="240" w:lineRule="auto"/>
              <w:rPr>
                <w:sz w:val="24"/>
                <w:szCs w:val="24"/>
              </w:rPr>
            </w:pPr>
            <w:r w:rsidRPr="003A51AC">
              <w:rPr>
                <w:sz w:val="24"/>
                <w:szCs w:val="24"/>
              </w:rPr>
              <w:t>Воспитывать интерес к искусству.</w:t>
            </w:r>
          </w:p>
        </w:tc>
        <w:tc>
          <w:tcPr>
            <w:tcW w:w="3770" w:type="dxa"/>
            <w:gridSpan w:val="2"/>
          </w:tcPr>
          <w:p w:rsidR="00AE0C68" w:rsidRPr="003A51AC" w:rsidRDefault="00AE0C68" w:rsidP="00E22A07">
            <w:pPr>
              <w:spacing w:line="240" w:lineRule="auto"/>
              <w:rPr>
                <w:rFonts w:eastAsia="Calibri"/>
                <w:sz w:val="24"/>
                <w:szCs w:val="24"/>
              </w:rPr>
            </w:pPr>
            <w:r w:rsidRPr="003A51AC">
              <w:rPr>
                <w:rFonts w:eastAsia="Calibri"/>
                <w:sz w:val="24"/>
                <w:szCs w:val="24"/>
              </w:rPr>
              <w:t>Развивать воображение, художественный вкус.</w:t>
            </w:r>
          </w:p>
        </w:tc>
        <w:tc>
          <w:tcPr>
            <w:tcW w:w="3767" w:type="dxa"/>
            <w:gridSpan w:val="2"/>
          </w:tcPr>
          <w:p w:rsidR="00AE0C68" w:rsidRPr="003A51AC" w:rsidRDefault="00AE0C68" w:rsidP="00E22A07">
            <w:pPr>
              <w:spacing w:line="240" w:lineRule="auto"/>
              <w:rPr>
                <w:sz w:val="24"/>
                <w:szCs w:val="24"/>
              </w:rPr>
            </w:pPr>
            <w:r w:rsidRPr="003A51AC">
              <w:rPr>
                <w:sz w:val="24"/>
                <w:szCs w:val="24"/>
              </w:rPr>
              <w:t xml:space="preserve">Поддерживать личностные проявления детей в процессе </w:t>
            </w:r>
            <w:r w:rsidRPr="003A51AC">
              <w:rPr>
                <w:sz w:val="24"/>
                <w:szCs w:val="24"/>
              </w:rPr>
              <w:lastRenderedPageBreak/>
              <w:t>освоения искусства и собственной творческой деятельности: самостоятельность, инициативность, индивидуальность, творчество.</w:t>
            </w:r>
          </w:p>
        </w:tc>
        <w:tc>
          <w:tcPr>
            <w:tcW w:w="3766" w:type="dxa"/>
            <w:gridSpan w:val="2"/>
          </w:tcPr>
          <w:p w:rsidR="00AE0C68" w:rsidRPr="003A51AC" w:rsidRDefault="00AE0C68" w:rsidP="00E22A07">
            <w:pPr>
              <w:spacing w:line="240" w:lineRule="auto"/>
              <w:rPr>
                <w:sz w:val="24"/>
                <w:szCs w:val="24"/>
              </w:rPr>
            </w:pPr>
            <w:r w:rsidRPr="003A51AC">
              <w:rPr>
                <w:sz w:val="24"/>
                <w:szCs w:val="24"/>
              </w:rPr>
              <w:lastRenderedPageBreak/>
              <w:t>Продолжать развивать у детей</w:t>
            </w:r>
          </w:p>
          <w:p w:rsidR="00AE0C68" w:rsidRPr="003A51AC" w:rsidRDefault="00AE0C68" w:rsidP="00E22A07">
            <w:pPr>
              <w:spacing w:line="240" w:lineRule="auto"/>
              <w:rPr>
                <w:sz w:val="24"/>
                <w:szCs w:val="24"/>
              </w:rPr>
            </w:pPr>
            <w:r w:rsidRPr="003A51AC">
              <w:rPr>
                <w:sz w:val="24"/>
                <w:szCs w:val="24"/>
              </w:rPr>
              <w:t>интерес к искусству.</w:t>
            </w:r>
          </w:p>
          <w:p w:rsidR="00AE0C68" w:rsidRPr="003A51AC" w:rsidRDefault="00AE0C68" w:rsidP="00E22A07">
            <w:pPr>
              <w:spacing w:line="240" w:lineRule="auto"/>
              <w:rPr>
                <w:sz w:val="24"/>
                <w:szCs w:val="24"/>
              </w:rPr>
            </w:pPr>
          </w:p>
        </w:tc>
      </w:tr>
      <w:tr w:rsidR="00AE0C68" w:rsidRPr="003A51AC" w:rsidTr="006444B8">
        <w:trPr>
          <w:gridAfter w:val="1"/>
          <w:wAfter w:w="57" w:type="dxa"/>
          <w:trHeight w:val="870"/>
        </w:trPr>
        <w:tc>
          <w:tcPr>
            <w:tcW w:w="3766" w:type="dxa"/>
            <w:vMerge w:val="restart"/>
          </w:tcPr>
          <w:p w:rsidR="00AE0C68" w:rsidRPr="003A51AC" w:rsidRDefault="00AE0C68" w:rsidP="00E22A07">
            <w:pPr>
              <w:spacing w:line="240" w:lineRule="auto"/>
              <w:rPr>
                <w:sz w:val="24"/>
                <w:szCs w:val="24"/>
              </w:rPr>
            </w:pPr>
            <w:r w:rsidRPr="003A51AC">
              <w:rPr>
                <w:sz w:val="24"/>
                <w:szCs w:val="24"/>
              </w:rPr>
              <w:lastRenderedPageBreak/>
              <w:t xml:space="preserve">Продолжать развивать </w:t>
            </w:r>
          </w:p>
          <w:p w:rsidR="00AE0C68" w:rsidRPr="003A51AC" w:rsidRDefault="00AE0C68" w:rsidP="00E22A07">
            <w:pPr>
              <w:spacing w:line="240" w:lineRule="auto"/>
              <w:rPr>
                <w:sz w:val="24"/>
                <w:szCs w:val="24"/>
              </w:rPr>
            </w:pPr>
            <w:r w:rsidRPr="003A51AC">
              <w:rPr>
                <w:sz w:val="24"/>
                <w:szCs w:val="24"/>
              </w:rPr>
              <w:t>художественное восприятие,</w:t>
            </w:r>
          </w:p>
          <w:p w:rsidR="00AE0C68" w:rsidRPr="003A51AC" w:rsidRDefault="00AE0C68" w:rsidP="00E22A07">
            <w:pPr>
              <w:spacing w:line="240" w:lineRule="auto"/>
              <w:rPr>
                <w:sz w:val="24"/>
                <w:szCs w:val="24"/>
              </w:rPr>
            </w:pPr>
            <w:r w:rsidRPr="003A51AC">
              <w:rPr>
                <w:sz w:val="24"/>
                <w:szCs w:val="24"/>
              </w:rPr>
              <w:t>подводить детей к восприятию произведений искусства (разглядывать и чувствовать).</w:t>
            </w:r>
          </w:p>
        </w:tc>
        <w:tc>
          <w:tcPr>
            <w:tcW w:w="3770" w:type="dxa"/>
            <w:gridSpan w:val="2"/>
            <w:vMerge w:val="restart"/>
          </w:tcPr>
          <w:p w:rsidR="00AE0C68" w:rsidRPr="003A51AC" w:rsidRDefault="00AE0C68" w:rsidP="00E22A07">
            <w:pPr>
              <w:spacing w:line="240" w:lineRule="auto"/>
              <w:rPr>
                <w:rFonts w:eastAsia="Calibri"/>
                <w:sz w:val="24"/>
                <w:szCs w:val="24"/>
              </w:rPr>
            </w:pPr>
            <w:r w:rsidRPr="003A51AC">
              <w:rPr>
                <w:rFonts w:eastAsia="Calibri"/>
                <w:sz w:val="24"/>
                <w:szCs w:val="24"/>
              </w:rPr>
              <w:t>Продолжать развивать у детей</w:t>
            </w:r>
          </w:p>
          <w:p w:rsidR="00AE0C68" w:rsidRPr="003A51AC" w:rsidRDefault="00AE0C68" w:rsidP="00F7618D">
            <w:pPr>
              <w:pStyle w:val="a3"/>
              <w:numPr>
                <w:ilvl w:val="0"/>
                <w:numId w:val="140"/>
              </w:numPr>
              <w:spacing w:line="240" w:lineRule="auto"/>
              <w:jc w:val="left"/>
              <w:rPr>
                <w:rFonts w:eastAsia="Calibri"/>
                <w:sz w:val="24"/>
                <w:szCs w:val="24"/>
              </w:rPr>
            </w:pPr>
            <w:r w:rsidRPr="003A51AC">
              <w:rPr>
                <w:rFonts w:eastAsia="Calibri"/>
                <w:sz w:val="24"/>
                <w:szCs w:val="24"/>
              </w:rPr>
              <w:t>художественное и</w:t>
            </w:r>
          </w:p>
          <w:p w:rsidR="00AE0C68" w:rsidRPr="003A51AC" w:rsidRDefault="00AE0C68" w:rsidP="00F7618D">
            <w:pPr>
              <w:pStyle w:val="a3"/>
              <w:numPr>
                <w:ilvl w:val="0"/>
                <w:numId w:val="140"/>
              </w:numPr>
              <w:spacing w:line="240" w:lineRule="auto"/>
              <w:ind w:left="47" w:firstLine="283"/>
              <w:jc w:val="left"/>
              <w:rPr>
                <w:sz w:val="24"/>
                <w:szCs w:val="24"/>
              </w:rPr>
            </w:pPr>
            <w:r w:rsidRPr="003A51AC">
              <w:rPr>
                <w:rFonts w:eastAsia="Calibri"/>
                <w:sz w:val="24"/>
                <w:szCs w:val="24"/>
              </w:rPr>
              <w:t>эстетическое восприятие в процессе ознакомления с произведениями разных видов искусства.</w:t>
            </w:r>
          </w:p>
        </w:tc>
        <w:tc>
          <w:tcPr>
            <w:tcW w:w="3767" w:type="dxa"/>
            <w:gridSpan w:val="2"/>
          </w:tcPr>
          <w:p w:rsidR="00AE0C68" w:rsidRPr="003A51AC" w:rsidRDefault="00AE0C68" w:rsidP="00E22A07">
            <w:pPr>
              <w:spacing w:line="240" w:lineRule="auto"/>
              <w:rPr>
                <w:sz w:val="24"/>
                <w:szCs w:val="24"/>
              </w:rPr>
            </w:pPr>
            <w:r w:rsidRPr="003A51AC">
              <w:rPr>
                <w:sz w:val="24"/>
                <w:szCs w:val="24"/>
              </w:rPr>
              <w:t>Продолжать развивать</w:t>
            </w:r>
          </w:p>
          <w:p w:rsidR="00AE0C68" w:rsidRPr="003A51AC" w:rsidRDefault="00AE0C68" w:rsidP="00F7618D">
            <w:pPr>
              <w:pStyle w:val="a3"/>
              <w:numPr>
                <w:ilvl w:val="0"/>
                <w:numId w:val="141"/>
              </w:numPr>
              <w:spacing w:line="240" w:lineRule="auto"/>
              <w:jc w:val="left"/>
              <w:rPr>
                <w:sz w:val="24"/>
                <w:szCs w:val="24"/>
              </w:rPr>
            </w:pPr>
            <w:r w:rsidRPr="003A51AC">
              <w:rPr>
                <w:sz w:val="24"/>
                <w:szCs w:val="24"/>
              </w:rPr>
              <w:t xml:space="preserve">эстетическое восприятие, </w:t>
            </w:r>
          </w:p>
          <w:p w:rsidR="00AE0C68" w:rsidRPr="003A51AC" w:rsidRDefault="00AE0C68" w:rsidP="00F7618D">
            <w:pPr>
              <w:pStyle w:val="a3"/>
              <w:numPr>
                <w:ilvl w:val="0"/>
                <w:numId w:val="141"/>
              </w:numPr>
              <w:spacing w:line="240" w:lineRule="auto"/>
              <w:jc w:val="left"/>
              <w:rPr>
                <w:sz w:val="24"/>
                <w:szCs w:val="24"/>
              </w:rPr>
            </w:pPr>
            <w:r w:rsidRPr="003A51AC">
              <w:rPr>
                <w:sz w:val="24"/>
                <w:szCs w:val="24"/>
              </w:rPr>
              <w:t xml:space="preserve">эстетические чувства, </w:t>
            </w:r>
          </w:p>
          <w:p w:rsidR="00AE0C68" w:rsidRPr="003A51AC" w:rsidRDefault="00AE0C68" w:rsidP="00F7618D">
            <w:pPr>
              <w:pStyle w:val="a3"/>
              <w:numPr>
                <w:ilvl w:val="0"/>
                <w:numId w:val="141"/>
              </w:numPr>
              <w:spacing w:line="240" w:lineRule="auto"/>
              <w:jc w:val="left"/>
              <w:rPr>
                <w:sz w:val="24"/>
                <w:szCs w:val="24"/>
              </w:rPr>
            </w:pPr>
            <w:r w:rsidRPr="003A51AC">
              <w:rPr>
                <w:sz w:val="24"/>
                <w:szCs w:val="24"/>
              </w:rPr>
              <w:t xml:space="preserve">эмоции, </w:t>
            </w:r>
          </w:p>
          <w:p w:rsidR="00AE0C68" w:rsidRPr="003A51AC" w:rsidRDefault="00AE0C68" w:rsidP="00F7618D">
            <w:pPr>
              <w:pStyle w:val="a3"/>
              <w:numPr>
                <w:ilvl w:val="0"/>
                <w:numId w:val="141"/>
              </w:numPr>
              <w:spacing w:line="240" w:lineRule="auto"/>
              <w:jc w:val="left"/>
              <w:rPr>
                <w:sz w:val="24"/>
                <w:szCs w:val="24"/>
              </w:rPr>
            </w:pPr>
            <w:r w:rsidRPr="003A51AC">
              <w:rPr>
                <w:sz w:val="24"/>
                <w:szCs w:val="24"/>
              </w:rPr>
              <w:t xml:space="preserve">эстетический вкус, </w:t>
            </w:r>
          </w:p>
          <w:p w:rsidR="00AE0C68" w:rsidRPr="003A51AC" w:rsidRDefault="00AE0C68" w:rsidP="00F7618D">
            <w:pPr>
              <w:pStyle w:val="a3"/>
              <w:numPr>
                <w:ilvl w:val="0"/>
                <w:numId w:val="141"/>
              </w:numPr>
              <w:spacing w:line="240" w:lineRule="auto"/>
              <w:jc w:val="left"/>
              <w:rPr>
                <w:sz w:val="24"/>
                <w:szCs w:val="24"/>
              </w:rPr>
            </w:pPr>
            <w:r w:rsidRPr="003A51AC">
              <w:rPr>
                <w:sz w:val="24"/>
                <w:szCs w:val="24"/>
              </w:rPr>
              <w:t>интерес к искусству .</w:t>
            </w:r>
          </w:p>
        </w:tc>
        <w:tc>
          <w:tcPr>
            <w:tcW w:w="3766" w:type="dxa"/>
            <w:gridSpan w:val="2"/>
          </w:tcPr>
          <w:p w:rsidR="00AE0C68" w:rsidRPr="003A51AC" w:rsidRDefault="00AE0C68" w:rsidP="00E22A07">
            <w:pPr>
              <w:spacing w:line="240" w:lineRule="auto"/>
              <w:rPr>
                <w:sz w:val="24"/>
                <w:szCs w:val="24"/>
              </w:rPr>
            </w:pPr>
            <w:r w:rsidRPr="003A51AC">
              <w:rPr>
                <w:sz w:val="24"/>
                <w:szCs w:val="24"/>
              </w:rPr>
              <w:t xml:space="preserve">Продолжать развивать у детей  </w:t>
            </w:r>
          </w:p>
          <w:p w:rsidR="00AE0C68" w:rsidRPr="003A51AC" w:rsidRDefault="00AE0C68" w:rsidP="00E22A07">
            <w:pPr>
              <w:spacing w:line="240" w:lineRule="auto"/>
              <w:rPr>
                <w:sz w:val="24"/>
                <w:szCs w:val="24"/>
              </w:rPr>
            </w:pPr>
            <w:r w:rsidRPr="003A51AC">
              <w:rPr>
                <w:sz w:val="24"/>
                <w:szCs w:val="24"/>
              </w:rPr>
              <w:t xml:space="preserve">- эстетический  вкус; </w:t>
            </w:r>
          </w:p>
          <w:p w:rsidR="00AE0C68" w:rsidRPr="003A51AC" w:rsidRDefault="00AE0C68" w:rsidP="00E22A07">
            <w:pPr>
              <w:spacing w:line="240" w:lineRule="auto"/>
              <w:rPr>
                <w:sz w:val="24"/>
                <w:szCs w:val="24"/>
              </w:rPr>
            </w:pPr>
            <w:r w:rsidRPr="003A51AC">
              <w:rPr>
                <w:sz w:val="24"/>
                <w:szCs w:val="24"/>
              </w:rPr>
              <w:t>- формировать у детей предпочтения в области изобразительной деятельности.</w:t>
            </w:r>
          </w:p>
        </w:tc>
      </w:tr>
      <w:tr w:rsidR="00AE0C68" w:rsidRPr="003A51AC" w:rsidTr="006444B8">
        <w:trPr>
          <w:gridAfter w:val="1"/>
          <w:wAfter w:w="57" w:type="dxa"/>
          <w:trHeight w:val="690"/>
        </w:trPr>
        <w:tc>
          <w:tcPr>
            <w:tcW w:w="3766" w:type="dxa"/>
            <w:vMerge/>
          </w:tcPr>
          <w:p w:rsidR="00AE0C68" w:rsidRPr="003A51AC" w:rsidRDefault="00AE0C68" w:rsidP="00E22A07">
            <w:pPr>
              <w:spacing w:line="240" w:lineRule="auto"/>
              <w:rPr>
                <w:sz w:val="24"/>
                <w:szCs w:val="24"/>
              </w:rPr>
            </w:pPr>
          </w:p>
        </w:tc>
        <w:tc>
          <w:tcPr>
            <w:tcW w:w="3770" w:type="dxa"/>
            <w:gridSpan w:val="2"/>
            <w:vMerge/>
          </w:tcPr>
          <w:p w:rsidR="00AE0C68" w:rsidRPr="003A51AC" w:rsidRDefault="00AE0C68" w:rsidP="00E22A07">
            <w:pPr>
              <w:spacing w:line="240" w:lineRule="auto"/>
              <w:rPr>
                <w:rFonts w:eastAsia="Calibri"/>
                <w:sz w:val="24"/>
                <w:szCs w:val="24"/>
              </w:rPr>
            </w:pPr>
          </w:p>
        </w:tc>
        <w:tc>
          <w:tcPr>
            <w:tcW w:w="3767" w:type="dxa"/>
            <w:gridSpan w:val="2"/>
          </w:tcPr>
          <w:p w:rsidR="00AE0C68" w:rsidRPr="003A51AC" w:rsidRDefault="00AE0C68" w:rsidP="00E22A07">
            <w:pPr>
              <w:spacing w:line="240" w:lineRule="auto"/>
              <w:rPr>
                <w:sz w:val="24"/>
                <w:szCs w:val="24"/>
              </w:rPr>
            </w:pPr>
            <w:r w:rsidRPr="003A51AC">
              <w:rPr>
                <w:sz w:val="24"/>
                <w:szCs w:val="24"/>
              </w:rPr>
              <w:t>Развивать эстетические интересы, эстетические предпочтения, желание познавать искусство и осваивать изобразительную деятельность.</w:t>
            </w:r>
          </w:p>
        </w:tc>
        <w:tc>
          <w:tcPr>
            <w:tcW w:w="3766" w:type="dxa"/>
            <w:gridSpan w:val="2"/>
          </w:tcPr>
          <w:p w:rsidR="00AE0C68" w:rsidRPr="003A51AC" w:rsidRDefault="00AE0C68" w:rsidP="00E22A07">
            <w:pPr>
              <w:spacing w:line="240" w:lineRule="auto"/>
              <w:rPr>
                <w:sz w:val="24"/>
                <w:szCs w:val="24"/>
              </w:rPr>
            </w:pPr>
            <w:r w:rsidRPr="003A51AC">
              <w:rPr>
                <w:sz w:val="24"/>
                <w:szCs w:val="24"/>
              </w:rPr>
              <w:t>Формировать у детей основы художественной культуры.</w:t>
            </w:r>
          </w:p>
        </w:tc>
      </w:tr>
      <w:tr w:rsidR="00AE0C68" w:rsidRPr="003A51AC" w:rsidTr="006444B8">
        <w:trPr>
          <w:gridAfter w:val="1"/>
          <w:wAfter w:w="57" w:type="dxa"/>
          <w:trHeight w:val="690"/>
        </w:trPr>
        <w:tc>
          <w:tcPr>
            <w:tcW w:w="3766" w:type="dxa"/>
            <w:vMerge/>
          </w:tcPr>
          <w:p w:rsidR="00AE0C68" w:rsidRPr="003A51AC" w:rsidRDefault="00AE0C68" w:rsidP="00E22A07">
            <w:pPr>
              <w:spacing w:line="240" w:lineRule="auto"/>
              <w:rPr>
                <w:sz w:val="24"/>
                <w:szCs w:val="24"/>
              </w:rPr>
            </w:pPr>
          </w:p>
        </w:tc>
        <w:tc>
          <w:tcPr>
            <w:tcW w:w="3770" w:type="dxa"/>
            <w:gridSpan w:val="2"/>
            <w:vMerge/>
          </w:tcPr>
          <w:p w:rsidR="00AE0C68" w:rsidRPr="003A51AC" w:rsidRDefault="00AE0C68" w:rsidP="00E22A07">
            <w:pPr>
              <w:spacing w:line="240" w:lineRule="auto"/>
              <w:rPr>
                <w:rFonts w:eastAsia="Calibri"/>
                <w:sz w:val="24"/>
                <w:szCs w:val="24"/>
              </w:rPr>
            </w:pPr>
          </w:p>
        </w:tc>
        <w:tc>
          <w:tcPr>
            <w:tcW w:w="3767" w:type="dxa"/>
            <w:gridSpan w:val="2"/>
            <w:vMerge w:val="restart"/>
          </w:tcPr>
          <w:p w:rsidR="00AE0C68" w:rsidRPr="003A51AC" w:rsidRDefault="00AE0C68" w:rsidP="00E22A07">
            <w:pPr>
              <w:spacing w:line="240" w:lineRule="auto"/>
              <w:rPr>
                <w:sz w:val="24"/>
                <w:szCs w:val="24"/>
              </w:rPr>
            </w:pPr>
            <w:r w:rsidRPr="003A51AC">
              <w:rPr>
                <w:sz w:val="24"/>
                <w:szCs w:val="24"/>
              </w:rPr>
              <w:t>Активизировать проявление эстетического отношения к окружающему миру (искусству, природе, предметам быта, игрушкам, социальным явлениям.</w:t>
            </w:r>
          </w:p>
        </w:tc>
        <w:tc>
          <w:tcPr>
            <w:tcW w:w="3766" w:type="dxa"/>
            <w:gridSpan w:val="2"/>
          </w:tcPr>
          <w:p w:rsidR="00AE0C68" w:rsidRPr="003A51AC" w:rsidRDefault="00AE0C68" w:rsidP="00E22A07">
            <w:pPr>
              <w:spacing w:line="240" w:lineRule="auto"/>
              <w:rPr>
                <w:sz w:val="24"/>
                <w:szCs w:val="24"/>
              </w:rPr>
            </w:pPr>
            <w:r w:rsidRPr="003A51AC">
              <w:rPr>
                <w:sz w:val="24"/>
                <w:szCs w:val="24"/>
              </w:rPr>
              <w:t>Расширять знания детей об изобразительном искусстве.</w:t>
            </w:r>
          </w:p>
        </w:tc>
      </w:tr>
      <w:tr w:rsidR="00AE0C68" w:rsidRPr="003A51AC" w:rsidTr="006444B8">
        <w:trPr>
          <w:gridAfter w:val="1"/>
          <w:wAfter w:w="57" w:type="dxa"/>
          <w:trHeight w:val="690"/>
        </w:trPr>
        <w:tc>
          <w:tcPr>
            <w:tcW w:w="3766" w:type="dxa"/>
            <w:vMerge/>
          </w:tcPr>
          <w:p w:rsidR="00AE0C68" w:rsidRPr="003A51AC" w:rsidRDefault="00AE0C68" w:rsidP="00E22A07">
            <w:pPr>
              <w:spacing w:line="240" w:lineRule="auto"/>
              <w:rPr>
                <w:sz w:val="24"/>
                <w:szCs w:val="24"/>
              </w:rPr>
            </w:pPr>
          </w:p>
        </w:tc>
        <w:tc>
          <w:tcPr>
            <w:tcW w:w="3770" w:type="dxa"/>
            <w:gridSpan w:val="2"/>
            <w:vMerge/>
          </w:tcPr>
          <w:p w:rsidR="00AE0C68" w:rsidRPr="003A51AC" w:rsidRDefault="00AE0C68" w:rsidP="00E22A07">
            <w:pPr>
              <w:spacing w:line="240" w:lineRule="auto"/>
              <w:rPr>
                <w:rFonts w:eastAsia="Calibri"/>
                <w:sz w:val="24"/>
                <w:szCs w:val="24"/>
              </w:rPr>
            </w:pPr>
          </w:p>
        </w:tc>
        <w:tc>
          <w:tcPr>
            <w:tcW w:w="3767" w:type="dxa"/>
            <w:gridSpan w:val="2"/>
            <w:vMerge/>
          </w:tcPr>
          <w:p w:rsidR="00AE0C68" w:rsidRPr="003A51AC" w:rsidRDefault="00AE0C68" w:rsidP="00E22A07">
            <w:pPr>
              <w:spacing w:line="240" w:lineRule="auto"/>
              <w:rPr>
                <w:sz w:val="24"/>
                <w:szCs w:val="24"/>
              </w:rPr>
            </w:pPr>
          </w:p>
        </w:tc>
        <w:tc>
          <w:tcPr>
            <w:tcW w:w="3766" w:type="dxa"/>
            <w:gridSpan w:val="2"/>
          </w:tcPr>
          <w:p w:rsidR="00AE0C68" w:rsidRPr="003A51AC" w:rsidRDefault="00AE0C68" w:rsidP="00E22A07">
            <w:pPr>
              <w:spacing w:line="240" w:lineRule="auto"/>
              <w:rPr>
                <w:sz w:val="24"/>
                <w:szCs w:val="24"/>
              </w:rPr>
            </w:pPr>
            <w:r w:rsidRPr="003A51AC">
              <w:rPr>
                <w:sz w:val="24"/>
                <w:szCs w:val="24"/>
              </w:rPr>
              <w:t>Расширять знания детей о творчестве известных художников.</w:t>
            </w:r>
          </w:p>
        </w:tc>
      </w:tr>
      <w:tr w:rsidR="00AE0C68" w:rsidRPr="003A51AC" w:rsidTr="006444B8">
        <w:trPr>
          <w:gridAfter w:val="1"/>
          <w:wAfter w:w="57" w:type="dxa"/>
          <w:trHeight w:val="1159"/>
        </w:trPr>
        <w:tc>
          <w:tcPr>
            <w:tcW w:w="3766" w:type="dxa"/>
          </w:tcPr>
          <w:p w:rsidR="00AE0C68" w:rsidRPr="003A51AC" w:rsidRDefault="00AE0C68" w:rsidP="00E22A07">
            <w:pPr>
              <w:spacing w:line="240" w:lineRule="auto"/>
              <w:rPr>
                <w:sz w:val="24"/>
                <w:szCs w:val="24"/>
              </w:rPr>
            </w:pPr>
            <w:r w:rsidRPr="003A51AC">
              <w:rPr>
                <w:sz w:val="24"/>
                <w:szCs w:val="24"/>
              </w:rPr>
              <w:t>Развивать у детей эстетические чувства при восприятии</w:t>
            </w:r>
          </w:p>
          <w:p w:rsidR="00AE0C68" w:rsidRPr="003A51AC" w:rsidRDefault="00AE0C68" w:rsidP="00F7618D">
            <w:pPr>
              <w:pStyle w:val="a3"/>
              <w:numPr>
                <w:ilvl w:val="0"/>
                <w:numId w:val="142"/>
              </w:numPr>
              <w:spacing w:line="240" w:lineRule="auto"/>
              <w:jc w:val="left"/>
              <w:rPr>
                <w:sz w:val="24"/>
                <w:szCs w:val="24"/>
              </w:rPr>
            </w:pPr>
            <w:r w:rsidRPr="003A51AC">
              <w:rPr>
                <w:sz w:val="24"/>
                <w:szCs w:val="24"/>
              </w:rPr>
              <w:t xml:space="preserve">изобразительного, </w:t>
            </w:r>
          </w:p>
          <w:p w:rsidR="00AE0C68" w:rsidRPr="003A51AC" w:rsidRDefault="00AE0C68" w:rsidP="00F7618D">
            <w:pPr>
              <w:pStyle w:val="a3"/>
              <w:numPr>
                <w:ilvl w:val="0"/>
                <w:numId w:val="142"/>
              </w:numPr>
              <w:spacing w:line="240" w:lineRule="auto"/>
              <w:jc w:val="left"/>
              <w:rPr>
                <w:sz w:val="24"/>
                <w:szCs w:val="24"/>
              </w:rPr>
            </w:pPr>
            <w:r w:rsidRPr="003A51AC">
              <w:rPr>
                <w:sz w:val="24"/>
                <w:szCs w:val="24"/>
              </w:rPr>
              <w:t>народного декоративно-прикладного искусства</w:t>
            </w:r>
          </w:p>
        </w:tc>
        <w:tc>
          <w:tcPr>
            <w:tcW w:w="3770" w:type="dxa"/>
            <w:gridSpan w:val="2"/>
          </w:tcPr>
          <w:p w:rsidR="00AE0C68" w:rsidRPr="003A51AC" w:rsidRDefault="00AE0C68" w:rsidP="00E22A07">
            <w:pPr>
              <w:spacing w:line="240" w:lineRule="auto"/>
              <w:rPr>
                <w:sz w:val="24"/>
                <w:szCs w:val="24"/>
              </w:rPr>
            </w:pPr>
            <w:r w:rsidRPr="003A51AC">
              <w:rPr>
                <w:sz w:val="24"/>
                <w:szCs w:val="24"/>
              </w:rPr>
              <w:t>Развивать отзывчивость и эстетическое сопереживание на красоту окружающей действительности.</w:t>
            </w:r>
          </w:p>
        </w:tc>
        <w:tc>
          <w:tcPr>
            <w:tcW w:w="7533" w:type="dxa"/>
            <w:gridSpan w:val="4"/>
          </w:tcPr>
          <w:p w:rsidR="00AE0C68" w:rsidRPr="003A51AC" w:rsidRDefault="00AE0C68" w:rsidP="00E22A07">
            <w:pPr>
              <w:spacing w:line="240" w:lineRule="auto"/>
              <w:rPr>
                <w:sz w:val="24"/>
                <w:szCs w:val="24"/>
              </w:rPr>
            </w:pPr>
            <w:r w:rsidRPr="003A51AC">
              <w:rPr>
                <w:sz w:val="24"/>
                <w:szCs w:val="24"/>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tc>
      </w:tr>
      <w:tr w:rsidR="00AE0C68" w:rsidRPr="003A51AC" w:rsidTr="006444B8">
        <w:trPr>
          <w:gridAfter w:val="1"/>
          <w:wAfter w:w="57" w:type="dxa"/>
          <w:trHeight w:val="1158"/>
        </w:trPr>
        <w:tc>
          <w:tcPr>
            <w:tcW w:w="3766" w:type="dxa"/>
          </w:tcPr>
          <w:p w:rsidR="00AE0C68" w:rsidRPr="003A51AC" w:rsidRDefault="00AE0C68" w:rsidP="00E22A07">
            <w:pPr>
              <w:spacing w:line="240" w:lineRule="auto"/>
              <w:rPr>
                <w:sz w:val="24"/>
                <w:szCs w:val="24"/>
              </w:rPr>
            </w:pPr>
            <w:r w:rsidRPr="003A51AC">
              <w:rPr>
                <w:sz w:val="24"/>
                <w:szCs w:val="24"/>
              </w:rPr>
              <w:t>Формировать понимание красоты произведений искусства, потребность общения с искусством.</w:t>
            </w:r>
          </w:p>
        </w:tc>
        <w:tc>
          <w:tcPr>
            <w:tcW w:w="3770" w:type="dxa"/>
            <w:gridSpan w:val="2"/>
          </w:tcPr>
          <w:p w:rsidR="00AE0C68" w:rsidRPr="003A51AC" w:rsidRDefault="00AE0C68" w:rsidP="00E22A07">
            <w:pPr>
              <w:spacing w:line="240" w:lineRule="auto"/>
              <w:rPr>
                <w:sz w:val="24"/>
                <w:szCs w:val="24"/>
                <w:highlight w:val="green"/>
              </w:rPr>
            </w:pPr>
            <w:r w:rsidRPr="003A51AC">
              <w:rPr>
                <w:sz w:val="24"/>
                <w:szCs w:val="24"/>
              </w:rPr>
              <w:t>Формировать понимание красоты произведений искусства, потребность общения с искусством.</w:t>
            </w:r>
          </w:p>
        </w:tc>
        <w:tc>
          <w:tcPr>
            <w:tcW w:w="7533" w:type="dxa"/>
            <w:gridSpan w:val="4"/>
          </w:tcPr>
          <w:p w:rsidR="00AE0C68" w:rsidRPr="003A51AC" w:rsidRDefault="00AE0C68" w:rsidP="00E22A07">
            <w:pPr>
              <w:spacing w:line="240" w:lineRule="auto"/>
              <w:rPr>
                <w:sz w:val="24"/>
                <w:szCs w:val="24"/>
                <w:highlight w:val="green"/>
              </w:rPr>
            </w:pPr>
            <w:r w:rsidRPr="003A51AC">
              <w:rPr>
                <w:sz w:val="24"/>
                <w:szCs w:val="24"/>
              </w:rPr>
              <w:t>Продолжать развивать умение наблюдать и оценивать прекрасное в окружающей действительности, природе.</w:t>
            </w:r>
          </w:p>
        </w:tc>
      </w:tr>
      <w:tr w:rsidR="00AE0C68" w:rsidRPr="003A51AC" w:rsidTr="006444B8">
        <w:trPr>
          <w:gridAfter w:val="1"/>
          <w:wAfter w:w="57" w:type="dxa"/>
        </w:trPr>
        <w:tc>
          <w:tcPr>
            <w:tcW w:w="3766" w:type="dxa"/>
          </w:tcPr>
          <w:p w:rsidR="00AE0C68" w:rsidRPr="003A51AC" w:rsidRDefault="00AE0C68" w:rsidP="00E22A07">
            <w:pPr>
              <w:spacing w:line="240" w:lineRule="auto"/>
              <w:rPr>
                <w:sz w:val="24"/>
                <w:szCs w:val="24"/>
              </w:rPr>
            </w:pPr>
            <w:r w:rsidRPr="003A51AC">
              <w:rPr>
                <w:sz w:val="24"/>
                <w:szCs w:val="24"/>
              </w:rPr>
              <w:t xml:space="preserve">Содействовать возникновению положительного эмоционального отклика на красоту окружающего </w:t>
            </w:r>
            <w:r w:rsidRPr="003A51AC">
              <w:rPr>
                <w:sz w:val="24"/>
                <w:szCs w:val="24"/>
              </w:rPr>
              <w:lastRenderedPageBreak/>
              <w:t>мира, выраженного в произведениях искусства.</w:t>
            </w:r>
          </w:p>
        </w:tc>
        <w:tc>
          <w:tcPr>
            <w:tcW w:w="3770" w:type="dxa"/>
            <w:gridSpan w:val="2"/>
          </w:tcPr>
          <w:p w:rsidR="00AE0C68" w:rsidRPr="003A51AC" w:rsidRDefault="00AE0C68" w:rsidP="00E22A07">
            <w:pPr>
              <w:spacing w:line="240" w:lineRule="auto"/>
              <w:rPr>
                <w:sz w:val="24"/>
                <w:szCs w:val="24"/>
              </w:rPr>
            </w:pPr>
            <w:r w:rsidRPr="003A51AC">
              <w:rPr>
                <w:rFonts w:eastAsia="Calibri"/>
                <w:sz w:val="24"/>
                <w:szCs w:val="24"/>
              </w:rPr>
              <w:lastRenderedPageBreak/>
              <w:t>Развивать у детей интерес к искусству как виду творческой деятельности человека.</w:t>
            </w:r>
          </w:p>
        </w:tc>
        <w:tc>
          <w:tcPr>
            <w:tcW w:w="3767" w:type="dxa"/>
            <w:gridSpan w:val="2"/>
          </w:tcPr>
          <w:p w:rsidR="00AE0C68" w:rsidRPr="003A51AC" w:rsidRDefault="00AE0C68" w:rsidP="00E22A07">
            <w:pPr>
              <w:spacing w:line="240" w:lineRule="auto"/>
              <w:rPr>
                <w:sz w:val="24"/>
                <w:szCs w:val="24"/>
              </w:rPr>
            </w:pPr>
            <w:r w:rsidRPr="003A51AC">
              <w:rPr>
                <w:sz w:val="24"/>
                <w:szCs w:val="24"/>
              </w:rPr>
              <w:t>Формировать бережное отношение к произведениям искусства.</w:t>
            </w:r>
          </w:p>
        </w:tc>
        <w:tc>
          <w:tcPr>
            <w:tcW w:w="3766" w:type="dxa"/>
            <w:gridSpan w:val="2"/>
          </w:tcPr>
          <w:p w:rsidR="00AE0C68" w:rsidRPr="003A51AC" w:rsidRDefault="00AE0C68" w:rsidP="00E22A07">
            <w:pPr>
              <w:spacing w:line="240" w:lineRule="auto"/>
              <w:rPr>
                <w:sz w:val="24"/>
                <w:szCs w:val="24"/>
              </w:rPr>
            </w:pPr>
            <w:r w:rsidRPr="003A51AC">
              <w:rPr>
                <w:sz w:val="24"/>
                <w:szCs w:val="24"/>
              </w:rPr>
              <w:t>Формировать гуманное отношение к людям и окружающей природе.</w:t>
            </w:r>
          </w:p>
        </w:tc>
      </w:tr>
      <w:tr w:rsidR="00AE0C68" w:rsidRPr="003A51AC" w:rsidTr="006444B8">
        <w:trPr>
          <w:gridAfter w:val="1"/>
          <w:wAfter w:w="57" w:type="dxa"/>
        </w:trPr>
        <w:tc>
          <w:tcPr>
            <w:tcW w:w="3766" w:type="dxa"/>
          </w:tcPr>
          <w:p w:rsidR="00AE0C68" w:rsidRPr="003A51AC" w:rsidRDefault="00AE0C68" w:rsidP="00E22A07">
            <w:pPr>
              <w:spacing w:line="240" w:lineRule="auto"/>
              <w:rPr>
                <w:sz w:val="24"/>
                <w:szCs w:val="24"/>
              </w:rPr>
            </w:pPr>
            <w:r w:rsidRPr="003A51AC">
              <w:rPr>
                <w:sz w:val="24"/>
                <w:szCs w:val="24"/>
              </w:rPr>
              <w:lastRenderedPageBreak/>
              <w:t>Знакомить детей с элементарными средствами выразительности в изобразительном искусстве</w:t>
            </w:r>
          </w:p>
        </w:tc>
        <w:tc>
          <w:tcPr>
            <w:tcW w:w="3770" w:type="dxa"/>
            <w:gridSpan w:val="2"/>
          </w:tcPr>
          <w:p w:rsidR="00AE0C68" w:rsidRPr="003A51AC" w:rsidRDefault="00AE0C68" w:rsidP="00E22A07">
            <w:pPr>
              <w:spacing w:line="240" w:lineRule="auto"/>
              <w:rPr>
                <w:sz w:val="24"/>
                <w:szCs w:val="24"/>
              </w:rPr>
            </w:pPr>
            <w:r w:rsidRPr="003A51AC">
              <w:rPr>
                <w:sz w:val="24"/>
                <w:szCs w:val="24"/>
              </w:rPr>
              <w:t>Познакомить детей с средствами выразительности разных видов искусства.</w:t>
            </w:r>
          </w:p>
        </w:tc>
        <w:tc>
          <w:tcPr>
            <w:tcW w:w="7533" w:type="dxa"/>
            <w:gridSpan w:val="4"/>
          </w:tcPr>
          <w:p w:rsidR="00AE0C68" w:rsidRPr="003A51AC" w:rsidRDefault="00AE0C68" w:rsidP="00E22A07">
            <w:pPr>
              <w:spacing w:line="240" w:lineRule="auto"/>
              <w:rPr>
                <w:sz w:val="24"/>
                <w:szCs w:val="24"/>
              </w:rPr>
            </w:pPr>
            <w:r w:rsidRPr="003A51AC">
              <w:rPr>
                <w:sz w:val="24"/>
                <w:szCs w:val="24"/>
              </w:rPr>
              <w:t>Формировать умение выделять  и использовать в своей изобразительной деятельности средства выразительности разных видов искусства, знать и называть материалы для разных видов художественной деятельности.</w:t>
            </w:r>
          </w:p>
        </w:tc>
      </w:tr>
      <w:tr w:rsidR="00AE0C68" w:rsidRPr="003A51AC" w:rsidTr="006444B8">
        <w:trPr>
          <w:gridAfter w:val="1"/>
          <w:wAfter w:w="57" w:type="dxa"/>
          <w:trHeight w:val="765"/>
        </w:trPr>
        <w:tc>
          <w:tcPr>
            <w:tcW w:w="3766" w:type="dxa"/>
          </w:tcPr>
          <w:p w:rsidR="00AE0C68" w:rsidRPr="003A51AC" w:rsidRDefault="00AE0C68" w:rsidP="00E22A07">
            <w:pPr>
              <w:spacing w:line="240" w:lineRule="auto"/>
              <w:rPr>
                <w:sz w:val="24"/>
                <w:szCs w:val="24"/>
              </w:rPr>
            </w:pPr>
            <w:r w:rsidRPr="003A51AC">
              <w:rPr>
                <w:sz w:val="24"/>
                <w:szCs w:val="24"/>
              </w:rPr>
              <w:t>Приобщать детей к лучшим образцам отечественного и мирового искусства;</w:t>
            </w:r>
          </w:p>
        </w:tc>
        <w:tc>
          <w:tcPr>
            <w:tcW w:w="3770" w:type="dxa"/>
            <w:gridSpan w:val="2"/>
          </w:tcPr>
          <w:p w:rsidR="00AE0C68" w:rsidRPr="003A51AC" w:rsidRDefault="00AE0C68" w:rsidP="00E22A07">
            <w:pPr>
              <w:spacing w:line="240" w:lineRule="auto"/>
              <w:rPr>
                <w:sz w:val="24"/>
                <w:szCs w:val="24"/>
              </w:rPr>
            </w:pPr>
            <w:r w:rsidRPr="003A51AC">
              <w:rPr>
                <w:sz w:val="24"/>
                <w:szCs w:val="24"/>
              </w:rPr>
              <w:t>Приобщать детей к лучшим образцам отечественного и мирового искусства;</w:t>
            </w:r>
          </w:p>
        </w:tc>
        <w:tc>
          <w:tcPr>
            <w:tcW w:w="3767" w:type="dxa"/>
            <w:gridSpan w:val="2"/>
            <w:vMerge w:val="restart"/>
          </w:tcPr>
          <w:p w:rsidR="00AE0C68" w:rsidRPr="003A51AC" w:rsidRDefault="00AE0C68" w:rsidP="00E22A07">
            <w:pPr>
              <w:spacing w:line="240" w:lineRule="auto"/>
              <w:rPr>
                <w:sz w:val="24"/>
                <w:szCs w:val="24"/>
              </w:rPr>
            </w:pPr>
            <w:r w:rsidRPr="003A51AC">
              <w:rPr>
                <w:sz w:val="24"/>
                <w:szCs w:val="24"/>
              </w:rPr>
              <w:t>Продолжать формировать умение  выделять, называть, группировать произведения по видам искусства (литература, изобразительное искусство, архитектура, фотография).</w:t>
            </w:r>
          </w:p>
        </w:tc>
        <w:tc>
          <w:tcPr>
            <w:tcW w:w="3766" w:type="dxa"/>
            <w:gridSpan w:val="2"/>
            <w:vMerge w:val="restart"/>
          </w:tcPr>
          <w:p w:rsidR="00AE0C68" w:rsidRPr="003A51AC" w:rsidRDefault="00AE0C68" w:rsidP="00E22A07">
            <w:pPr>
              <w:spacing w:line="240" w:lineRule="auto"/>
              <w:rPr>
                <w:sz w:val="24"/>
                <w:szCs w:val="24"/>
              </w:rPr>
            </w:pPr>
            <w:r w:rsidRPr="003A51AC">
              <w:rPr>
                <w:sz w:val="24"/>
                <w:szCs w:val="24"/>
              </w:rPr>
              <w:t>Закреплять знания детей о видах искусства (изобразительное, декоративно-прикладное искусство, архитектура).</w:t>
            </w:r>
          </w:p>
        </w:tc>
      </w:tr>
      <w:tr w:rsidR="00AE0C68" w:rsidRPr="003A51AC" w:rsidTr="006444B8">
        <w:trPr>
          <w:gridAfter w:val="1"/>
          <w:wAfter w:w="57" w:type="dxa"/>
          <w:trHeight w:val="765"/>
        </w:trPr>
        <w:tc>
          <w:tcPr>
            <w:tcW w:w="3766" w:type="dxa"/>
          </w:tcPr>
          <w:p w:rsidR="00AE0C68" w:rsidRPr="003A51AC" w:rsidRDefault="00AE0C68" w:rsidP="00E22A07">
            <w:pPr>
              <w:spacing w:line="240" w:lineRule="auto"/>
              <w:rPr>
                <w:sz w:val="24"/>
                <w:szCs w:val="24"/>
              </w:rPr>
            </w:pPr>
          </w:p>
        </w:tc>
        <w:tc>
          <w:tcPr>
            <w:tcW w:w="3770" w:type="dxa"/>
            <w:gridSpan w:val="2"/>
          </w:tcPr>
          <w:p w:rsidR="00AE0C68" w:rsidRPr="003A51AC" w:rsidRDefault="00AE0C68" w:rsidP="00E22A07">
            <w:pPr>
              <w:spacing w:line="240" w:lineRule="auto"/>
              <w:rPr>
                <w:sz w:val="24"/>
                <w:szCs w:val="24"/>
              </w:rPr>
            </w:pPr>
            <w:r w:rsidRPr="003A51AC">
              <w:rPr>
                <w:sz w:val="24"/>
                <w:szCs w:val="24"/>
              </w:rPr>
              <w:t>Познакомить детей с видами и жанрами искусства, историей его возникновения</w:t>
            </w:r>
          </w:p>
        </w:tc>
        <w:tc>
          <w:tcPr>
            <w:tcW w:w="3767" w:type="dxa"/>
            <w:gridSpan w:val="2"/>
            <w:vMerge/>
          </w:tcPr>
          <w:p w:rsidR="00AE0C68" w:rsidRPr="003A51AC" w:rsidRDefault="00AE0C68" w:rsidP="00E22A07">
            <w:pPr>
              <w:spacing w:line="240" w:lineRule="auto"/>
              <w:rPr>
                <w:sz w:val="24"/>
                <w:szCs w:val="24"/>
              </w:rPr>
            </w:pPr>
          </w:p>
        </w:tc>
        <w:tc>
          <w:tcPr>
            <w:tcW w:w="3766" w:type="dxa"/>
            <w:gridSpan w:val="2"/>
            <w:vMerge/>
          </w:tcPr>
          <w:p w:rsidR="00AE0C68" w:rsidRPr="003A51AC" w:rsidRDefault="00AE0C68" w:rsidP="00E22A07">
            <w:pPr>
              <w:spacing w:line="240" w:lineRule="auto"/>
              <w:rPr>
                <w:sz w:val="24"/>
                <w:szCs w:val="24"/>
              </w:rPr>
            </w:pPr>
          </w:p>
        </w:tc>
      </w:tr>
      <w:tr w:rsidR="00AE0C68" w:rsidRPr="003A51AC" w:rsidTr="006444B8">
        <w:trPr>
          <w:gridAfter w:val="1"/>
          <w:wAfter w:w="57" w:type="dxa"/>
          <w:trHeight w:val="576"/>
        </w:trPr>
        <w:tc>
          <w:tcPr>
            <w:tcW w:w="3766" w:type="dxa"/>
          </w:tcPr>
          <w:p w:rsidR="00AE0C68" w:rsidRPr="003A51AC" w:rsidRDefault="00AE0C68" w:rsidP="00E22A07">
            <w:pPr>
              <w:spacing w:line="240" w:lineRule="auto"/>
              <w:rPr>
                <w:sz w:val="24"/>
                <w:szCs w:val="24"/>
              </w:rPr>
            </w:pPr>
          </w:p>
        </w:tc>
        <w:tc>
          <w:tcPr>
            <w:tcW w:w="3770" w:type="dxa"/>
            <w:gridSpan w:val="2"/>
          </w:tcPr>
          <w:p w:rsidR="00AE0C68" w:rsidRPr="003A51AC" w:rsidRDefault="00AE0C68" w:rsidP="00E22A07">
            <w:pPr>
              <w:spacing w:line="240" w:lineRule="auto"/>
              <w:rPr>
                <w:sz w:val="24"/>
                <w:szCs w:val="24"/>
              </w:rPr>
            </w:pPr>
            <w:r w:rsidRPr="003A51AC">
              <w:rPr>
                <w:rFonts w:eastAsia="Calibri"/>
                <w:sz w:val="24"/>
                <w:szCs w:val="24"/>
              </w:rPr>
              <w:t>Формировать у детей умение сравнивать произведения различных видов искусства.</w:t>
            </w:r>
          </w:p>
        </w:tc>
        <w:tc>
          <w:tcPr>
            <w:tcW w:w="3767" w:type="dxa"/>
            <w:gridSpan w:val="2"/>
          </w:tcPr>
          <w:p w:rsidR="00AE0C68" w:rsidRPr="003A51AC" w:rsidRDefault="00AE0C68" w:rsidP="00E22A07">
            <w:pPr>
              <w:spacing w:line="240" w:lineRule="auto"/>
              <w:rPr>
                <w:sz w:val="24"/>
                <w:szCs w:val="24"/>
              </w:rPr>
            </w:pPr>
            <w:r w:rsidRPr="003A51AC">
              <w:rPr>
                <w:sz w:val="24"/>
                <w:szCs w:val="24"/>
              </w:rPr>
              <w:t>Продолжать знакомить детей с жанрами изобразительного искусства; продолжать знакомить детей с архитектурой.</w:t>
            </w:r>
          </w:p>
        </w:tc>
        <w:tc>
          <w:tcPr>
            <w:tcW w:w="3766" w:type="dxa"/>
            <w:gridSpan w:val="2"/>
          </w:tcPr>
          <w:p w:rsidR="00AE0C68" w:rsidRPr="003A51AC" w:rsidRDefault="00AE0C68" w:rsidP="00E22A07">
            <w:pPr>
              <w:spacing w:line="240" w:lineRule="auto"/>
              <w:rPr>
                <w:sz w:val="24"/>
                <w:szCs w:val="24"/>
              </w:rPr>
            </w:pPr>
            <w:r w:rsidRPr="003A51AC">
              <w:rPr>
                <w:sz w:val="24"/>
                <w:szCs w:val="24"/>
              </w:rPr>
              <w:t>Закреплять у детей знания об искусстве как виде творческой деятельности людей.</w:t>
            </w:r>
          </w:p>
        </w:tc>
      </w:tr>
      <w:tr w:rsidR="00AE0C68" w:rsidRPr="003A51AC" w:rsidTr="006444B8">
        <w:trPr>
          <w:gridAfter w:val="1"/>
          <w:wAfter w:w="57" w:type="dxa"/>
          <w:trHeight w:val="576"/>
        </w:trPr>
        <w:tc>
          <w:tcPr>
            <w:tcW w:w="3766" w:type="dxa"/>
          </w:tcPr>
          <w:p w:rsidR="00AE0C68" w:rsidRPr="003A51AC" w:rsidRDefault="00AE0C68" w:rsidP="00E22A07">
            <w:pPr>
              <w:spacing w:line="240" w:lineRule="auto"/>
              <w:rPr>
                <w:sz w:val="24"/>
                <w:szCs w:val="24"/>
              </w:rPr>
            </w:pPr>
          </w:p>
        </w:tc>
        <w:tc>
          <w:tcPr>
            <w:tcW w:w="3770" w:type="dxa"/>
            <w:gridSpan w:val="2"/>
          </w:tcPr>
          <w:p w:rsidR="00AE0C68" w:rsidRPr="003A51AC" w:rsidRDefault="00AE0C68" w:rsidP="00E22A07">
            <w:pPr>
              <w:spacing w:line="240" w:lineRule="auto"/>
              <w:rPr>
                <w:sz w:val="24"/>
                <w:szCs w:val="24"/>
              </w:rPr>
            </w:pPr>
          </w:p>
        </w:tc>
        <w:tc>
          <w:tcPr>
            <w:tcW w:w="3767" w:type="dxa"/>
            <w:gridSpan w:val="2"/>
          </w:tcPr>
          <w:p w:rsidR="00AE0C68" w:rsidRPr="003A51AC" w:rsidRDefault="00AE0C68" w:rsidP="00E22A07">
            <w:pPr>
              <w:spacing w:line="240" w:lineRule="auto"/>
              <w:rPr>
                <w:sz w:val="24"/>
                <w:szCs w:val="24"/>
              </w:rPr>
            </w:pPr>
            <w:r w:rsidRPr="003A51AC">
              <w:rPr>
                <w:sz w:val="24"/>
                <w:szCs w:val="24"/>
              </w:rPr>
              <w:t xml:space="preserve">Расширять представления детей о </w:t>
            </w:r>
            <w:r w:rsidRPr="003A51AC">
              <w:rPr>
                <w:sz w:val="24"/>
                <w:szCs w:val="24"/>
                <w:shd w:val="clear" w:color="auto" w:fill="FFFFFF" w:themeFill="background1"/>
              </w:rPr>
              <w:t>народном искусстве, художественных промыслах; развивать интерес к участию в фольклорных праздниках</w:t>
            </w:r>
          </w:p>
        </w:tc>
        <w:tc>
          <w:tcPr>
            <w:tcW w:w="3766" w:type="dxa"/>
            <w:gridSpan w:val="2"/>
          </w:tcPr>
          <w:p w:rsidR="00AE0C68" w:rsidRPr="003A51AC" w:rsidRDefault="00AE0C68" w:rsidP="00E22A07">
            <w:pPr>
              <w:spacing w:line="240" w:lineRule="auto"/>
              <w:rPr>
                <w:sz w:val="24"/>
                <w:szCs w:val="24"/>
              </w:rPr>
            </w:pPr>
            <w:r w:rsidRPr="003A51AC">
              <w:rPr>
                <w:sz w:val="24"/>
                <w:szCs w:val="24"/>
              </w:rPr>
              <w:t>Помогать детям различать народное и профессиональное искусство</w:t>
            </w:r>
          </w:p>
        </w:tc>
      </w:tr>
      <w:tr w:rsidR="00AE0C68" w:rsidRPr="003A51AC" w:rsidTr="006444B8">
        <w:trPr>
          <w:gridAfter w:val="1"/>
          <w:wAfter w:w="57" w:type="dxa"/>
          <w:trHeight w:val="828"/>
        </w:trPr>
        <w:tc>
          <w:tcPr>
            <w:tcW w:w="3766" w:type="dxa"/>
          </w:tcPr>
          <w:p w:rsidR="00AE0C68" w:rsidRPr="003A51AC" w:rsidRDefault="00AE0C68" w:rsidP="00E22A07">
            <w:pPr>
              <w:spacing w:line="240" w:lineRule="auto"/>
              <w:rPr>
                <w:sz w:val="24"/>
                <w:szCs w:val="24"/>
              </w:rPr>
            </w:pPr>
            <w:r w:rsidRPr="003A51AC">
              <w:rPr>
                <w:sz w:val="24"/>
                <w:szCs w:val="24"/>
              </w:rPr>
              <w:t>Формировать патриотическое отношение и чувство сопричастности к природе родного края, к семье в процессе изобразительной деятельности.</w:t>
            </w:r>
          </w:p>
        </w:tc>
        <w:tc>
          <w:tcPr>
            <w:tcW w:w="3770" w:type="dxa"/>
            <w:gridSpan w:val="2"/>
          </w:tcPr>
          <w:p w:rsidR="00AE0C68" w:rsidRPr="003A51AC" w:rsidRDefault="00AE0C68" w:rsidP="00E22A07">
            <w:pPr>
              <w:spacing w:line="240" w:lineRule="auto"/>
              <w:rPr>
                <w:sz w:val="24"/>
                <w:szCs w:val="24"/>
              </w:rPr>
            </w:pPr>
            <w:r w:rsidRPr="003A51AC">
              <w:rPr>
                <w:sz w:val="24"/>
                <w:szCs w:val="24"/>
              </w:rPr>
              <w:t>Воспитывать патриотизм и чувства гордости за свою страну, край в процессе ознакомления с различными видами искусства.</w:t>
            </w:r>
          </w:p>
        </w:tc>
        <w:tc>
          <w:tcPr>
            <w:tcW w:w="3767" w:type="dxa"/>
            <w:gridSpan w:val="2"/>
          </w:tcPr>
          <w:p w:rsidR="00AE0C68" w:rsidRPr="003A51AC" w:rsidRDefault="00AE0C68" w:rsidP="00E22A07">
            <w:pPr>
              <w:spacing w:line="240" w:lineRule="auto"/>
              <w:rPr>
                <w:sz w:val="24"/>
                <w:szCs w:val="24"/>
              </w:rPr>
            </w:pPr>
            <w:r w:rsidRPr="003A51AC">
              <w:rPr>
                <w:sz w:val="24"/>
                <w:szCs w:val="24"/>
              </w:rPr>
              <w:t>Продолжать развивать у детей стремление к познанию культурных традиций своего народа через творческую деятельность.</w:t>
            </w:r>
          </w:p>
        </w:tc>
        <w:tc>
          <w:tcPr>
            <w:tcW w:w="3766" w:type="dxa"/>
            <w:gridSpan w:val="2"/>
          </w:tcPr>
          <w:p w:rsidR="00AE0C68" w:rsidRPr="003A51AC" w:rsidRDefault="00AE0C68" w:rsidP="00E22A07">
            <w:pPr>
              <w:spacing w:line="240" w:lineRule="auto"/>
              <w:rPr>
                <w:sz w:val="24"/>
                <w:szCs w:val="24"/>
              </w:rPr>
            </w:pPr>
            <w:r w:rsidRPr="003A51AC">
              <w:rPr>
                <w:sz w:val="24"/>
                <w:szCs w:val="24"/>
              </w:rPr>
              <w:t>Формировать чувство патриотизма и гражданственности в процессе ознакомления с различными произведениями изобразительного искусства гражданственно-патриотического содержания.</w:t>
            </w:r>
          </w:p>
        </w:tc>
      </w:tr>
      <w:tr w:rsidR="00AE0C68" w:rsidRPr="003A51AC" w:rsidTr="006444B8">
        <w:trPr>
          <w:gridAfter w:val="1"/>
          <w:wAfter w:w="57" w:type="dxa"/>
          <w:trHeight w:val="966"/>
        </w:trPr>
        <w:tc>
          <w:tcPr>
            <w:tcW w:w="3766" w:type="dxa"/>
            <w:vMerge w:val="restart"/>
          </w:tcPr>
          <w:p w:rsidR="00AE0C68" w:rsidRPr="003A51AC" w:rsidRDefault="00AE0C68" w:rsidP="00E22A07">
            <w:pPr>
              <w:spacing w:line="240" w:lineRule="auto"/>
              <w:rPr>
                <w:sz w:val="24"/>
                <w:szCs w:val="24"/>
              </w:rPr>
            </w:pPr>
          </w:p>
        </w:tc>
        <w:tc>
          <w:tcPr>
            <w:tcW w:w="3770" w:type="dxa"/>
            <w:gridSpan w:val="2"/>
            <w:vMerge w:val="restart"/>
          </w:tcPr>
          <w:p w:rsidR="00AE0C68" w:rsidRPr="003A51AC" w:rsidRDefault="00AE0C68" w:rsidP="00E22A07">
            <w:pPr>
              <w:spacing w:line="240" w:lineRule="auto"/>
              <w:rPr>
                <w:rFonts w:eastAsia="Calibri"/>
                <w:sz w:val="24"/>
                <w:szCs w:val="24"/>
              </w:rPr>
            </w:pPr>
          </w:p>
        </w:tc>
        <w:tc>
          <w:tcPr>
            <w:tcW w:w="3767" w:type="dxa"/>
            <w:gridSpan w:val="2"/>
          </w:tcPr>
          <w:p w:rsidR="00AE0C68" w:rsidRPr="003A51AC" w:rsidRDefault="00AE0C68" w:rsidP="00E22A07">
            <w:pPr>
              <w:spacing w:line="240" w:lineRule="auto"/>
              <w:rPr>
                <w:sz w:val="24"/>
                <w:szCs w:val="24"/>
              </w:rPr>
            </w:pPr>
            <w:r w:rsidRPr="003A51AC">
              <w:rPr>
                <w:sz w:val="24"/>
                <w:szCs w:val="24"/>
              </w:rPr>
              <w:t>Формировать духовно-нравственные качества, в процессе ознакомления с различными видами искусства духовно-нравственного содержания.</w:t>
            </w:r>
          </w:p>
        </w:tc>
        <w:tc>
          <w:tcPr>
            <w:tcW w:w="3766" w:type="dxa"/>
            <w:gridSpan w:val="2"/>
          </w:tcPr>
          <w:p w:rsidR="00AE0C68" w:rsidRPr="003A51AC" w:rsidRDefault="00AE0C68" w:rsidP="00E22A07">
            <w:pPr>
              <w:spacing w:line="240" w:lineRule="auto"/>
              <w:rPr>
                <w:sz w:val="24"/>
                <w:szCs w:val="24"/>
              </w:rPr>
            </w:pPr>
            <w:r w:rsidRPr="003A51AC">
              <w:rPr>
                <w:sz w:val="24"/>
                <w:szCs w:val="24"/>
              </w:rPr>
              <w:t xml:space="preserve">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w:t>
            </w:r>
            <w:r w:rsidRPr="003A51AC">
              <w:rPr>
                <w:sz w:val="24"/>
                <w:szCs w:val="24"/>
              </w:rPr>
              <w:lastRenderedPageBreak/>
              <w:t>искусства.</w:t>
            </w:r>
          </w:p>
        </w:tc>
      </w:tr>
      <w:tr w:rsidR="00AE0C68" w:rsidRPr="003A51AC" w:rsidTr="006444B8">
        <w:trPr>
          <w:gridAfter w:val="1"/>
          <w:wAfter w:w="57" w:type="dxa"/>
          <w:trHeight w:val="966"/>
        </w:trPr>
        <w:tc>
          <w:tcPr>
            <w:tcW w:w="3766" w:type="dxa"/>
            <w:vMerge/>
          </w:tcPr>
          <w:p w:rsidR="00AE0C68" w:rsidRPr="003A51AC" w:rsidRDefault="00AE0C68" w:rsidP="00E22A07">
            <w:pPr>
              <w:spacing w:line="240" w:lineRule="auto"/>
              <w:rPr>
                <w:sz w:val="24"/>
                <w:szCs w:val="24"/>
              </w:rPr>
            </w:pPr>
          </w:p>
        </w:tc>
        <w:tc>
          <w:tcPr>
            <w:tcW w:w="3770" w:type="dxa"/>
            <w:gridSpan w:val="2"/>
            <w:vMerge/>
          </w:tcPr>
          <w:p w:rsidR="00AE0C68" w:rsidRPr="003A51AC" w:rsidRDefault="00AE0C68" w:rsidP="00E22A07">
            <w:pPr>
              <w:spacing w:line="240" w:lineRule="auto"/>
              <w:rPr>
                <w:rFonts w:eastAsia="Calibri"/>
                <w:sz w:val="24"/>
                <w:szCs w:val="24"/>
              </w:rPr>
            </w:pPr>
          </w:p>
        </w:tc>
        <w:tc>
          <w:tcPr>
            <w:tcW w:w="3767" w:type="dxa"/>
            <w:gridSpan w:val="2"/>
          </w:tcPr>
          <w:p w:rsidR="00AE0C68" w:rsidRPr="003A51AC" w:rsidRDefault="00AE0C68" w:rsidP="00E22A07">
            <w:pPr>
              <w:spacing w:line="240" w:lineRule="auto"/>
              <w:rPr>
                <w:sz w:val="24"/>
                <w:szCs w:val="24"/>
              </w:rPr>
            </w:pPr>
          </w:p>
        </w:tc>
        <w:tc>
          <w:tcPr>
            <w:tcW w:w="3766" w:type="dxa"/>
            <w:gridSpan w:val="2"/>
          </w:tcPr>
          <w:p w:rsidR="00AE0C68" w:rsidRPr="003A51AC" w:rsidRDefault="00AE0C68" w:rsidP="00E22A07">
            <w:pPr>
              <w:spacing w:line="240" w:lineRule="auto"/>
              <w:rPr>
                <w:sz w:val="24"/>
                <w:szCs w:val="24"/>
              </w:rPr>
            </w:pPr>
            <w:r w:rsidRPr="003A51AC">
              <w:rPr>
                <w:sz w:val="24"/>
                <w:szCs w:val="24"/>
              </w:rPr>
              <w:t>Воспитывать уважительное отношение и чувство гордости за свою страну, в процессе ознакомления с разными видами искусства.</w:t>
            </w:r>
          </w:p>
        </w:tc>
      </w:tr>
      <w:tr w:rsidR="00AE0C68" w:rsidRPr="003A51AC" w:rsidTr="006444B8">
        <w:trPr>
          <w:gridAfter w:val="1"/>
          <w:wAfter w:w="57" w:type="dxa"/>
          <w:trHeight w:val="589"/>
        </w:trPr>
        <w:tc>
          <w:tcPr>
            <w:tcW w:w="3766" w:type="dxa"/>
            <w:vMerge w:val="restart"/>
          </w:tcPr>
          <w:p w:rsidR="00AE0C68" w:rsidRPr="003A51AC" w:rsidRDefault="00AE0C68" w:rsidP="00E22A07">
            <w:pPr>
              <w:spacing w:line="240" w:lineRule="auto"/>
              <w:rPr>
                <w:sz w:val="24"/>
                <w:szCs w:val="24"/>
              </w:rPr>
            </w:pPr>
          </w:p>
        </w:tc>
        <w:tc>
          <w:tcPr>
            <w:tcW w:w="3770" w:type="dxa"/>
            <w:gridSpan w:val="2"/>
            <w:vMerge w:val="restart"/>
          </w:tcPr>
          <w:p w:rsidR="00AE0C68" w:rsidRPr="003A51AC" w:rsidRDefault="00AE0C68" w:rsidP="00E22A07">
            <w:pPr>
              <w:spacing w:line="240" w:lineRule="auto"/>
              <w:rPr>
                <w:sz w:val="24"/>
                <w:szCs w:val="24"/>
              </w:rPr>
            </w:pPr>
          </w:p>
        </w:tc>
        <w:tc>
          <w:tcPr>
            <w:tcW w:w="3767" w:type="dxa"/>
            <w:gridSpan w:val="2"/>
            <w:vMerge w:val="restart"/>
          </w:tcPr>
          <w:p w:rsidR="00AE0C68" w:rsidRPr="003A51AC" w:rsidRDefault="00AE0C68" w:rsidP="00E22A07">
            <w:pPr>
              <w:spacing w:line="240" w:lineRule="auto"/>
              <w:rPr>
                <w:sz w:val="24"/>
                <w:szCs w:val="24"/>
              </w:rPr>
            </w:pPr>
          </w:p>
        </w:tc>
        <w:tc>
          <w:tcPr>
            <w:tcW w:w="3766" w:type="dxa"/>
            <w:gridSpan w:val="2"/>
          </w:tcPr>
          <w:p w:rsidR="00AE0C68" w:rsidRPr="003A51AC" w:rsidRDefault="00AE0C68" w:rsidP="00E22A07">
            <w:pPr>
              <w:spacing w:line="240" w:lineRule="auto"/>
              <w:rPr>
                <w:sz w:val="24"/>
                <w:szCs w:val="24"/>
              </w:rPr>
            </w:pPr>
            <w:r w:rsidRPr="003A51AC">
              <w:rPr>
                <w:sz w:val="24"/>
                <w:szCs w:val="24"/>
              </w:rPr>
              <w:t>Формировать духовно-нравственное отношение и чувство сопричастности к культурному наследию своего народа.</w:t>
            </w:r>
          </w:p>
        </w:tc>
      </w:tr>
      <w:tr w:rsidR="00AE0C68" w:rsidRPr="003A51AC" w:rsidTr="006444B8">
        <w:trPr>
          <w:gridAfter w:val="1"/>
          <w:wAfter w:w="57" w:type="dxa"/>
          <w:trHeight w:val="588"/>
        </w:trPr>
        <w:tc>
          <w:tcPr>
            <w:tcW w:w="3766" w:type="dxa"/>
            <w:vMerge/>
          </w:tcPr>
          <w:p w:rsidR="00AE0C68" w:rsidRPr="003A51AC" w:rsidRDefault="00AE0C68" w:rsidP="00E22A07">
            <w:pPr>
              <w:spacing w:line="240" w:lineRule="auto"/>
              <w:rPr>
                <w:sz w:val="24"/>
                <w:szCs w:val="24"/>
              </w:rPr>
            </w:pPr>
          </w:p>
        </w:tc>
        <w:tc>
          <w:tcPr>
            <w:tcW w:w="3770" w:type="dxa"/>
            <w:gridSpan w:val="2"/>
            <w:vMerge/>
          </w:tcPr>
          <w:p w:rsidR="00AE0C68" w:rsidRPr="003A51AC" w:rsidRDefault="00AE0C68" w:rsidP="00E22A07">
            <w:pPr>
              <w:spacing w:line="240" w:lineRule="auto"/>
              <w:rPr>
                <w:sz w:val="24"/>
                <w:szCs w:val="24"/>
              </w:rPr>
            </w:pPr>
          </w:p>
        </w:tc>
        <w:tc>
          <w:tcPr>
            <w:tcW w:w="3767" w:type="dxa"/>
            <w:gridSpan w:val="2"/>
            <w:vMerge/>
          </w:tcPr>
          <w:p w:rsidR="00AE0C68" w:rsidRPr="003A51AC" w:rsidRDefault="00AE0C68" w:rsidP="00E22A07">
            <w:pPr>
              <w:spacing w:line="240" w:lineRule="auto"/>
              <w:rPr>
                <w:sz w:val="24"/>
                <w:szCs w:val="24"/>
              </w:rPr>
            </w:pPr>
          </w:p>
        </w:tc>
        <w:tc>
          <w:tcPr>
            <w:tcW w:w="3766" w:type="dxa"/>
            <w:gridSpan w:val="2"/>
          </w:tcPr>
          <w:p w:rsidR="00AE0C68" w:rsidRPr="003A51AC" w:rsidRDefault="00AE0C68" w:rsidP="00E22A07">
            <w:pPr>
              <w:spacing w:line="240" w:lineRule="auto"/>
              <w:rPr>
                <w:sz w:val="24"/>
                <w:szCs w:val="24"/>
              </w:rPr>
            </w:pPr>
            <w:r w:rsidRPr="003A51AC">
              <w:rPr>
                <w:sz w:val="24"/>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tc>
      </w:tr>
      <w:tr w:rsidR="00AE0C68" w:rsidRPr="003A51AC" w:rsidTr="006444B8">
        <w:trPr>
          <w:gridAfter w:val="1"/>
          <w:wAfter w:w="57" w:type="dxa"/>
          <w:trHeight w:val="588"/>
        </w:trPr>
        <w:tc>
          <w:tcPr>
            <w:tcW w:w="3766" w:type="dxa"/>
          </w:tcPr>
          <w:p w:rsidR="00AE0C68" w:rsidRPr="003A51AC" w:rsidRDefault="00AE0C68" w:rsidP="00E22A07">
            <w:pPr>
              <w:spacing w:line="240" w:lineRule="auto"/>
              <w:rPr>
                <w:sz w:val="24"/>
                <w:szCs w:val="24"/>
              </w:rPr>
            </w:pPr>
            <w:r w:rsidRPr="003A51AC">
              <w:rPr>
                <w:sz w:val="24"/>
                <w:szCs w:val="24"/>
              </w:rPr>
              <w:t>Готовить детей к посещению кукольного театра, выставки детских работ и так далее.</w:t>
            </w:r>
          </w:p>
        </w:tc>
        <w:tc>
          <w:tcPr>
            <w:tcW w:w="3770" w:type="dxa"/>
            <w:gridSpan w:val="2"/>
          </w:tcPr>
          <w:p w:rsidR="00AE0C68" w:rsidRPr="003A51AC" w:rsidRDefault="00AE0C68" w:rsidP="00E22A07">
            <w:pPr>
              <w:spacing w:line="240" w:lineRule="auto"/>
              <w:rPr>
                <w:sz w:val="24"/>
                <w:szCs w:val="24"/>
              </w:rPr>
            </w:pPr>
            <w:r w:rsidRPr="003A51AC">
              <w:rPr>
                <w:sz w:val="24"/>
                <w:szCs w:val="24"/>
              </w:rPr>
              <w:t>Формировать у детей интерес к детским выставкам, спектаклям; желание посещать театр, музей и т.п.</w:t>
            </w:r>
          </w:p>
        </w:tc>
        <w:tc>
          <w:tcPr>
            <w:tcW w:w="3767" w:type="dxa"/>
            <w:gridSpan w:val="2"/>
          </w:tcPr>
          <w:p w:rsidR="00AE0C68" w:rsidRPr="003A51AC" w:rsidRDefault="00AE0C68" w:rsidP="00E22A07">
            <w:pPr>
              <w:spacing w:line="240" w:lineRule="auto"/>
              <w:rPr>
                <w:sz w:val="24"/>
                <w:szCs w:val="24"/>
              </w:rPr>
            </w:pPr>
            <w:r w:rsidRPr="003A51AC">
              <w:rPr>
                <w:sz w:val="24"/>
                <w:szCs w:val="24"/>
              </w:rPr>
              <w:t>Организовать посещение выставки, театра, музея, цирка.</w:t>
            </w:r>
          </w:p>
        </w:tc>
        <w:tc>
          <w:tcPr>
            <w:tcW w:w="3766" w:type="dxa"/>
            <w:gridSpan w:val="2"/>
          </w:tcPr>
          <w:p w:rsidR="00AE0C68" w:rsidRPr="003A51AC" w:rsidRDefault="00AE0C68" w:rsidP="00E22A07">
            <w:pPr>
              <w:spacing w:line="240" w:lineRule="auto"/>
              <w:rPr>
                <w:sz w:val="24"/>
                <w:szCs w:val="24"/>
              </w:rPr>
            </w:pPr>
            <w:r w:rsidRPr="003A51AC">
              <w:rPr>
                <w:sz w:val="24"/>
                <w:szCs w:val="24"/>
              </w:rPr>
              <w:t>Организовать посещение выставки, театра, музея, цирка (совместно с родителями (законными представителями)).</w:t>
            </w:r>
          </w:p>
        </w:tc>
      </w:tr>
      <w:tr w:rsidR="00AE0C68" w:rsidRPr="003A51AC" w:rsidTr="006444B8">
        <w:trPr>
          <w:gridAfter w:val="1"/>
          <w:wAfter w:w="57" w:type="dxa"/>
          <w:trHeight w:val="1408"/>
        </w:trPr>
        <w:tc>
          <w:tcPr>
            <w:tcW w:w="3766" w:type="dxa"/>
          </w:tcPr>
          <w:p w:rsidR="00AE0C68" w:rsidRPr="003A51AC" w:rsidRDefault="00AE0C68" w:rsidP="00E22A07">
            <w:pPr>
              <w:spacing w:line="240" w:lineRule="auto"/>
              <w:jc w:val="center"/>
              <w:rPr>
                <w:sz w:val="24"/>
                <w:szCs w:val="24"/>
              </w:rPr>
            </w:pPr>
          </w:p>
        </w:tc>
        <w:tc>
          <w:tcPr>
            <w:tcW w:w="3770" w:type="dxa"/>
            <w:gridSpan w:val="2"/>
          </w:tcPr>
          <w:p w:rsidR="00AE0C68" w:rsidRPr="003A51AC" w:rsidRDefault="00AE0C68" w:rsidP="00E22A07">
            <w:pPr>
              <w:spacing w:line="240" w:lineRule="auto"/>
              <w:rPr>
                <w:sz w:val="24"/>
                <w:szCs w:val="24"/>
              </w:rPr>
            </w:pPr>
          </w:p>
        </w:tc>
        <w:tc>
          <w:tcPr>
            <w:tcW w:w="3767" w:type="dxa"/>
            <w:gridSpan w:val="2"/>
          </w:tcPr>
          <w:p w:rsidR="00AE0C68" w:rsidRPr="003A51AC" w:rsidRDefault="00AE0C68" w:rsidP="00E22A07">
            <w:pPr>
              <w:spacing w:line="240" w:lineRule="auto"/>
              <w:rPr>
                <w:sz w:val="24"/>
                <w:szCs w:val="24"/>
              </w:rPr>
            </w:pPr>
            <w:r w:rsidRPr="003A51AC">
              <w:rPr>
                <w:sz w:val="24"/>
                <w:szCs w:val="24"/>
              </w:rPr>
              <w:t>Уметь называть вид художественной деятельности, профессию и людей, которые работают в том или ином виде искусства.</w:t>
            </w:r>
          </w:p>
        </w:tc>
        <w:tc>
          <w:tcPr>
            <w:tcW w:w="3766" w:type="dxa"/>
            <w:gridSpan w:val="2"/>
          </w:tcPr>
          <w:p w:rsidR="00AE0C68" w:rsidRPr="003A51AC" w:rsidRDefault="00AE0C68" w:rsidP="00E22A07">
            <w:pPr>
              <w:spacing w:line="240" w:lineRule="auto"/>
              <w:rPr>
                <w:sz w:val="24"/>
                <w:szCs w:val="24"/>
              </w:rPr>
            </w:pPr>
            <w:r w:rsidRPr="003A51AC">
              <w:rPr>
                <w:sz w:val="24"/>
                <w:szCs w:val="24"/>
              </w:rPr>
              <w:t>Расширять знания детей о творческой деятельности, ее особенностях; называть виды художественной деятельности, профессию деятеля искусства.</w:t>
            </w:r>
          </w:p>
        </w:tc>
      </w:tr>
      <w:tr w:rsidR="00AE0C68" w:rsidRPr="003A51AC" w:rsidTr="006444B8">
        <w:trPr>
          <w:gridAfter w:val="1"/>
          <w:wAfter w:w="57" w:type="dxa"/>
        </w:trPr>
        <w:tc>
          <w:tcPr>
            <w:tcW w:w="15069" w:type="dxa"/>
            <w:gridSpan w:val="7"/>
          </w:tcPr>
          <w:p w:rsidR="00AE0C68" w:rsidRPr="003A51AC" w:rsidRDefault="00AE0C68" w:rsidP="00E22A07">
            <w:pPr>
              <w:spacing w:line="240" w:lineRule="auto"/>
              <w:rPr>
                <w:b/>
                <w:sz w:val="24"/>
                <w:szCs w:val="24"/>
              </w:rPr>
            </w:pPr>
            <w:r w:rsidRPr="003A51AC">
              <w:rPr>
                <w:b/>
                <w:sz w:val="24"/>
                <w:szCs w:val="24"/>
              </w:rPr>
              <w:t xml:space="preserve"> Задачи раздела «Изобразительная деятельность»</w:t>
            </w:r>
          </w:p>
        </w:tc>
      </w:tr>
      <w:tr w:rsidR="00AE0C68" w:rsidRPr="003A51AC" w:rsidTr="006444B8">
        <w:trPr>
          <w:gridAfter w:val="1"/>
          <w:wAfter w:w="57" w:type="dxa"/>
        </w:trPr>
        <w:tc>
          <w:tcPr>
            <w:tcW w:w="3766" w:type="dxa"/>
          </w:tcPr>
          <w:p w:rsidR="00AE0C68" w:rsidRPr="003A51AC" w:rsidRDefault="00AE0C68" w:rsidP="00E22A07">
            <w:pPr>
              <w:spacing w:line="240" w:lineRule="auto"/>
              <w:jc w:val="center"/>
              <w:rPr>
                <w:sz w:val="24"/>
                <w:szCs w:val="24"/>
              </w:rPr>
            </w:pPr>
            <w:r w:rsidRPr="003A51AC">
              <w:rPr>
                <w:sz w:val="24"/>
                <w:szCs w:val="24"/>
              </w:rPr>
              <w:t>3-4</w:t>
            </w:r>
          </w:p>
        </w:tc>
        <w:tc>
          <w:tcPr>
            <w:tcW w:w="3770" w:type="dxa"/>
            <w:gridSpan w:val="2"/>
          </w:tcPr>
          <w:p w:rsidR="00AE0C68" w:rsidRPr="003A51AC" w:rsidRDefault="00AE0C68" w:rsidP="00E22A07">
            <w:pPr>
              <w:spacing w:line="240" w:lineRule="auto"/>
              <w:jc w:val="center"/>
              <w:rPr>
                <w:sz w:val="24"/>
                <w:szCs w:val="24"/>
              </w:rPr>
            </w:pPr>
            <w:r w:rsidRPr="003A51AC">
              <w:rPr>
                <w:sz w:val="24"/>
                <w:szCs w:val="24"/>
              </w:rPr>
              <w:t>4-5</w:t>
            </w:r>
          </w:p>
        </w:tc>
        <w:tc>
          <w:tcPr>
            <w:tcW w:w="3767" w:type="dxa"/>
            <w:gridSpan w:val="2"/>
          </w:tcPr>
          <w:p w:rsidR="00AE0C68" w:rsidRPr="003A51AC" w:rsidRDefault="00AE0C68" w:rsidP="00E22A07">
            <w:pPr>
              <w:spacing w:line="240" w:lineRule="auto"/>
              <w:jc w:val="center"/>
              <w:rPr>
                <w:sz w:val="24"/>
                <w:szCs w:val="24"/>
              </w:rPr>
            </w:pPr>
            <w:r w:rsidRPr="003A51AC">
              <w:rPr>
                <w:sz w:val="24"/>
                <w:szCs w:val="24"/>
              </w:rPr>
              <w:t>5-6</w:t>
            </w:r>
          </w:p>
        </w:tc>
        <w:tc>
          <w:tcPr>
            <w:tcW w:w="3766" w:type="dxa"/>
            <w:gridSpan w:val="2"/>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6444B8">
        <w:trPr>
          <w:gridAfter w:val="1"/>
          <w:wAfter w:w="57" w:type="dxa"/>
        </w:trPr>
        <w:tc>
          <w:tcPr>
            <w:tcW w:w="3766" w:type="dxa"/>
          </w:tcPr>
          <w:p w:rsidR="00AE0C68" w:rsidRPr="003A51AC" w:rsidRDefault="00AE0C68" w:rsidP="00E22A07">
            <w:pPr>
              <w:spacing w:line="240" w:lineRule="auto"/>
              <w:rPr>
                <w:sz w:val="24"/>
                <w:szCs w:val="24"/>
              </w:rPr>
            </w:pPr>
            <w:r w:rsidRPr="003A51AC">
              <w:rPr>
                <w:sz w:val="24"/>
                <w:szCs w:val="24"/>
              </w:rPr>
              <w:t>Формировать у детей интерес к занятиям изобразительной деятельностью.</w:t>
            </w:r>
          </w:p>
        </w:tc>
        <w:tc>
          <w:tcPr>
            <w:tcW w:w="3770" w:type="dxa"/>
            <w:gridSpan w:val="2"/>
          </w:tcPr>
          <w:p w:rsidR="00AE0C68" w:rsidRPr="003A51AC" w:rsidRDefault="00AE0C68" w:rsidP="00E22A07">
            <w:pPr>
              <w:spacing w:line="240" w:lineRule="auto"/>
              <w:rPr>
                <w:sz w:val="24"/>
                <w:szCs w:val="24"/>
              </w:rPr>
            </w:pPr>
            <w:r w:rsidRPr="003A51AC">
              <w:rPr>
                <w:sz w:val="24"/>
                <w:szCs w:val="24"/>
              </w:rPr>
              <w:t xml:space="preserve">Продолжать развивать интерес детей и положительный отклик к различным видам </w:t>
            </w:r>
            <w:r w:rsidRPr="003A51AC">
              <w:rPr>
                <w:sz w:val="24"/>
                <w:szCs w:val="24"/>
              </w:rPr>
              <w:lastRenderedPageBreak/>
              <w:t>изобразительной деятельности.</w:t>
            </w:r>
          </w:p>
        </w:tc>
        <w:tc>
          <w:tcPr>
            <w:tcW w:w="3767" w:type="dxa"/>
            <w:gridSpan w:val="2"/>
          </w:tcPr>
          <w:p w:rsidR="00AE0C68" w:rsidRPr="003A51AC" w:rsidRDefault="00AE0C68" w:rsidP="00E22A07">
            <w:pPr>
              <w:spacing w:line="240" w:lineRule="auto"/>
              <w:rPr>
                <w:sz w:val="24"/>
                <w:szCs w:val="24"/>
              </w:rPr>
            </w:pPr>
            <w:r w:rsidRPr="003A51AC">
              <w:rPr>
                <w:sz w:val="24"/>
                <w:szCs w:val="24"/>
              </w:rPr>
              <w:lastRenderedPageBreak/>
              <w:t>Продолжать развивать интерес детей к изобразительной деятельности.</w:t>
            </w:r>
          </w:p>
          <w:p w:rsidR="00AE0C68" w:rsidRPr="003A51AC" w:rsidRDefault="00AE0C68" w:rsidP="00E22A07">
            <w:pPr>
              <w:spacing w:line="240" w:lineRule="auto"/>
              <w:rPr>
                <w:sz w:val="24"/>
                <w:szCs w:val="24"/>
              </w:rPr>
            </w:pPr>
            <w:r w:rsidRPr="003A51AC">
              <w:rPr>
                <w:sz w:val="24"/>
                <w:szCs w:val="24"/>
              </w:rPr>
              <w:lastRenderedPageBreak/>
              <w:t xml:space="preserve"> </w:t>
            </w:r>
          </w:p>
        </w:tc>
        <w:tc>
          <w:tcPr>
            <w:tcW w:w="3766" w:type="dxa"/>
            <w:gridSpan w:val="2"/>
          </w:tcPr>
          <w:p w:rsidR="00AE0C68" w:rsidRPr="003A51AC" w:rsidRDefault="00AE0C68" w:rsidP="00E22A07">
            <w:pPr>
              <w:spacing w:line="240" w:lineRule="auto"/>
              <w:rPr>
                <w:sz w:val="24"/>
                <w:szCs w:val="24"/>
              </w:rPr>
            </w:pPr>
            <w:r w:rsidRPr="003A51AC">
              <w:rPr>
                <w:sz w:val="24"/>
                <w:szCs w:val="24"/>
              </w:rPr>
              <w:lastRenderedPageBreak/>
              <w:t>Формировать у детей устойчивый интерес к изобразительной деятельности.</w:t>
            </w:r>
          </w:p>
          <w:p w:rsidR="00AE0C68" w:rsidRPr="003A51AC" w:rsidRDefault="00AE0C68" w:rsidP="00E22A07">
            <w:pPr>
              <w:spacing w:line="240" w:lineRule="auto"/>
              <w:jc w:val="center"/>
              <w:rPr>
                <w:sz w:val="24"/>
                <w:szCs w:val="24"/>
              </w:rPr>
            </w:pPr>
          </w:p>
        </w:tc>
      </w:tr>
      <w:tr w:rsidR="00AE0C68" w:rsidRPr="003A51AC" w:rsidTr="006444B8">
        <w:trPr>
          <w:gridAfter w:val="1"/>
          <w:wAfter w:w="57" w:type="dxa"/>
          <w:trHeight w:val="1035"/>
        </w:trPr>
        <w:tc>
          <w:tcPr>
            <w:tcW w:w="3766" w:type="dxa"/>
            <w:vMerge w:val="restart"/>
          </w:tcPr>
          <w:p w:rsidR="00AE0C68" w:rsidRPr="003A51AC" w:rsidRDefault="00AE0C68" w:rsidP="00E22A07">
            <w:pPr>
              <w:spacing w:line="240" w:lineRule="auto"/>
              <w:rPr>
                <w:sz w:val="24"/>
                <w:szCs w:val="24"/>
              </w:rPr>
            </w:pPr>
            <w:r w:rsidRPr="003A51AC">
              <w:rPr>
                <w:sz w:val="24"/>
                <w:szCs w:val="24"/>
              </w:rPr>
              <w:lastRenderedPageBreak/>
              <w:t>Формировать у  детей знания в области изобразительной деятельности.</w:t>
            </w:r>
          </w:p>
        </w:tc>
        <w:tc>
          <w:tcPr>
            <w:tcW w:w="3770" w:type="dxa"/>
            <w:gridSpan w:val="2"/>
            <w:vMerge w:val="restart"/>
          </w:tcPr>
          <w:p w:rsidR="00AE0C68" w:rsidRPr="003A51AC" w:rsidRDefault="00AE0C68" w:rsidP="00E22A07">
            <w:pPr>
              <w:spacing w:line="240" w:lineRule="auto"/>
              <w:rPr>
                <w:sz w:val="24"/>
                <w:szCs w:val="24"/>
              </w:rPr>
            </w:pPr>
            <w:r w:rsidRPr="003A51AC">
              <w:rPr>
                <w:sz w:val="24"/>
                <w:szCs w:val="24"/>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на основе развития творчества.</w:t>
            </w:r>
          </w:p>
        </w:tc>
        <w:tc>
          <w:tcPr>
            <w:tcW w:w="3767" w:type="dxa"/>
            <w:gridSpan w:val="2"/>
          </w:tcPr>
          <w:p w:rsidR="00AE0C68" w:rsidRPr="003A51AC" w:rsidRDefault="00AE0C68" w:rsidP="00E22A07">
            <w:pPr>
              <w:spacing w:line="240" w:lineRule="auto"/>
              <w:rPr>
                <w:sz w:val="24"/>
                <w:szCs w:val="24"/>
              </w:rPr>
            </w:pPr>
            <w:r w:rsidRPr="003A51AC">
              <w:rPr>
                <w:sz w:val="24"/>
                <w:szCs w:val="24"/>
              </w:rPr>
              <w:t>Развивать художественно-творческие способности в продуктивных видах детской деятельности.</w:t>
            </w:r>
          </w:p>
        </w:tc>
        <w:tc>
          <w:tcPr>
            <w:tcW w:w="3766" w:type="dxa"/>
            <w:gridSpan w:val="2"/>
          </w:tcPr>
          <w:p w:rsidR="00AE0C68" w:rsidRPr="003A51AC" w:rsidRDefault="00AE0C68" w:rsidP="00E22A07">
            <w:pPr>
              <w:spacing w:line="240" w:lineRule="auto"/>
              <w:rPr>
                <w:sz w:val="24"/>
                <w:szCs w:val="24"/>
              </w:rPr>
            </w:pPr>
            <w:r w:rsidRPr="003A51AC">
              <w:rPr>
                <w:sz w:val="24"/>
                <w:szCs w:val="24"/>
              </w:rPr>
              <w:t>Развивать художественно-творческие способности детей в изобразительной деятельности</w:t>
            </w:r>
          </w:p>
        </w:tc>
      </w:tr>
      <w:tr w:rsidR="00AE0C68" w:rsidRPr="003A51AC" w:rsidTr="006444B8">
        <w:trPr>
          <w:gridAfter w:val="1"/>
          <w:wAfter w:w="57" w:type="dxa"/>
          <w:trHeight w:val="1035"/>
        </w:trPr>
        <w:tc>
          <w:tcPr>
            <w:tcW w:w="3766" w:type="dxa"/>
            <w:vMerge/>
          </w:tcPr>
          <w:p w:rsidR="00AE0C68" w:rsidRPr="003A51AC" w:rsidRDefault="00AE0C68" w:rsidP="00E22A07">
            <w:pPr>
              <w:spacing w:line="240" w:lineRule="auto"/>
              <w:rPr>
                <w:sz w:val="24"/>
                <w:szCs w:val="24"/>
              </w:rPr>
            </w:pPr>
          </w:p>
        </w:tc>
        <w:tc>
          <w:tcPr>
            <w:tcW w:w="3770" w:type="dxa"/>
            <w:gridSpan w:val="2"/>
            <w:vMerge/>
          </w:tcPr>
          <w:p w:rsidR="00AE0C68" w:rsidRPr="003A51AC" w:rsidRDefault="00AE0C68" w:rsidP="00E22A07">
            <w:pPr>
              <w:spacing w:line="240" w:lineRule="auto"/>
              <w:rPr>
                <w:sz w:val="24"/>
                <w:szCs w:val="24"/>
              </w:rPr>
            </w:pPr>
          </w:p>
        </w:tc>
        <w:tc>
          <w:tcPr>
            <w:tcW w:w="3767" w:type="dxa"/>
            <w:gridSpan w:val="2"/>
          </w:tcPr>
          <w:p w:rsidR="00AE0C68" w:rsidRPr="003A51AC" w:rsidRDefault="00AE0C68" w:rsidP="00E22A07">
            <w:pPr>
              <w:spacing w:line="240" w:lineRule="auto"/>
              <w:rPr>
                <w:sz w:val="24"/>
                <w:szCs w:val="24"/>
              </w:rPr>
            </w:pPr>
            <w:r w:rsidRPr="003A51AC">
              <w:rPr>
                <w:sz w:val="24"/>
                <w:szCs w:val="24"/>
              </w:rPr>
              <w:t>Совершенствовать у детей изобразительные навыки и умения, формировать художественно - творческие способности;</w:t>
            </w:r>
          </w:p>
        </w:tc>
        <w:tc>
          <w:tcPr>
            <w:tcW w:w="3766" w:type="dxa"/>
            <w:gridSpan w:val="2"/>
            <w:vMerge w:val="restart"/>
          </w:tcPr>
          <w:p w:rsidR="00AE0C68" w:rsidRPr="003A51AC" w:rsidRDefault="00AE0C68" w:rsidP="00E22A07">
            <w:pPr>
              <w:spacing w:line="240" w:lineRule="auto"/>
              <w:rPr>
                <w:sz w:val="24"/>
                <w:szCs w:val="24"/>
              </w:rPr>
            </w:pPr>
            <w:r w:rsidRPr="003A51AC">
              <w:rPr>
                <w:sz w:val="24"/>
                <w:szCs w:val="24"/>
              </w:rPr>
              <w:t xml:space="preserve">Развивать художественный вкус, творческое воображение, наблюдательность и любознательность; </w:t>
            </w:r>
          </w:p>
          <w:p w:rsidR="00AE0C68" w:rsidRPr="003A51AC" w:rsidRDefault="00AE0C68" w:rsidP="00E22A07">
            <w:pPr>
              <w:spacing w:line="240" w:lineRule="auto"/>
              <w:rPr>
                <w:sz w:val="24"/>
                <w:szCs w:val="24"/>
              </w:rPr>
            </w:pPr>
            <w:r w:rsidRPr="003A51AC">
              <w:rPr>
                <w:sz w:val="24"/>
                <w:szCs w:val="24"/>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tc>
      </w:tr>
      <w:tr w:rsidR="00AE0C68" w:rsidRPr="003A51AC" w:rsidTr="006444B8">
        <w:trPr>
          <w:gridAfter w:val="1"/>
          <w:wAfter w:w="57" w:type="dxa"/>
          <w:trHeight w:val="2070"/>
        </w:trPr>
        <w:tc>
          <w:tcPr>
            <w:tcW w:w="3766" w:type="dxa"/>
          </w:tcPr>
          <w:p w:rsidR="00AE0C68" w:rsidRPr="003A51AC" w:rsidRDefault="00AE0C68" w:rsidP="00E22A07">
            <w:pPr>
              <w:spacing w:line="240" w:lineRule="auto"/>
              <w:rPr>
                <w:sz w:val="24"/>
                <w:szCs w:val="24"/>
              </w:rPr>
            </w:pPr>
            <w:r w:rsidRPr="003A51AC">
              <w:rPr>
                <w:sz w:val="24"/>
                <w:szCs w:val="24"/>
              </w:rPr>
              <w:t>Знакомить детей с народной игрушкой (филимоновской, дымковской, семеновской, богородской) для обогащения зрительных впечатлений и показа условно - обобщенной трактовки художественных образов.</w:t>
            </w:r>
          </w:p>
        </w:tc>
        <w:tc>
          <w:tcPr>
            <w:tcW w:w="3770" w:type="dxa"/>
            <w:gridSpan w:val="2"/>
            <w:vMerge/>
          </w:tcPr>
          <w:p w:rsidR="00AE0C68" w:rsidRPr="003A51AC" w:rsidRDefault="00AE0C68" w:rsidP="00E22A07">
            <w:pPr>
              <w:spacing w:line="240" w:lineRule="auto"/>
              <w:rPr>
                <w:sz w:val="24"/>
                <w:szCs w:val="24"/>
              </w:rPr>
            </w:pPr>
          </w:p>
        </w:tc>
        <w:tc>
          <w:tcPr>
            <w:tcW w:w="3767" w:type="dxa"/>
            <w:gridSpan w:val="2"/>
          </w:tcPr>
          <w:p w:rsidR="00AE0C68" w:rsidRPr="003A51AC" w:rsidRDefault="00AE0C68" w:rsidP="00E22A07">
            <w:pPr>
              <w:spacing w:line="240" w:lineRule="auto"/>
              <w:rPr>
                <w:sz w:val="24"/>
                <w:szCs w:val="24"/>
              </w:rPr>
            </w:pPr>
            <w:r w:rsidRPr="003A51AC">
              <w:rPr>
                <w:sz w:val="24"/>
                <w:szCs w:val="24"/>
              </w:rPr>
              <w:t>Обогащать содержание изобразительной деятельности в соответствии с задачами познавательного и социального развития детей.</w:t>
            </w:r>
          </w:p>
        </w:tc>
        <w:tc>
          <w:tcPr>
            <w:tcW w:w="3766" w:type="dxa"/>
            <w:gridSpan w:val="2"/>
            <w:vMerge/>
          </w:tcPr>
          <w:p w:rsidR="00AE0C68" w:rsidRPr="003A51AC" w:rsidRDefault="00AE0C68" w:rsidP="00E22A07">
            <w:pPr>
              <w:spacing w:line="240" w:lineRule="auto"/>
              <w:rPr>
                <w:sz w:val="24"/>
                <w:szCs w:val="24"/>
              </w:rPr>
            </w:pPr>
          </w:p>
        </w:tc>
      </w:tr>
      <w:tr w:rsidR="00AE0C68" w:rsidRPr="003A51AC" w:rsidTr="006444B8">
        <w:trPr>
          <w:gridAfter w:val="1"/>
          <w:wAfter w:w="57" w:type="dxa"/>
          <w:trHeight w:val="1497"/>
        </w:trPr>
        <w:tc>
          <w:tcPr>
            <w:tcW w:w="3766" w:type="dxa"/>
            <w:vMerge w:val="restart"/>
          </w:tcPr>
          <w:p w:rsidR="00AE0C68" w:rsidRPr="003A51AC" w:rsidRDefault="00AE0C68" w:rsidP="00E22A07">
            <w:pPr>
              <w:spacing w:line="240" w:lineRule="auto"/>
              <w:rPr>
                <w:sz w:val="24"/>
                <w:szCs w:val="24"/>
              </w:rPr>
            </w:pPr>
            <w:r w:rsidRPr="003A51AC">
              <w:rPr>
                <w:sz w:val="24"/>
                <w:szCs w:val="24"/>
              </w:rPr>
              <w:t>Развивать у детей эстетическое восприятие.</w:t>
            </w:r>
          </w:p>
        </w:tc>
        <w:tc>
          <w:tcPr>
            <w:tcW w:w="3770" w:type="dxa"/>
            <w:gridSpan w:val="2"/>
          </w:tcPr>
          <w:p w:rsidR="00AE0C68" w:rsidRPr="003A51AC" w:rsidRDefault="00AE0C68" w:rsidP="00E22A07">
            <w:pPr>
              <w:spacing w:line="240" w:lineRule="auto"/>
              <w:rPr>
                <w:sz w:val="24"/>
                <w:szCs w:val="24"/>
              </w:rPr>
            </w:pPr>
            <w:r w:rsidRPr="003A51AC">
              <w:rPr>
                <w:sz w:val="24"/>
                <w:szCs w:val="24"/>
              </w:rPr>
              <w:t>Продолжать у детей развивать эстетическое восприятие, образные представления, воображение, эстетические чувства, художественно - творческие способности.</w:t>
            </w:r>
          </w:p>
        </w:tc>
        <w:tc>
          <w:tcPr>
            <w:tcW w:w="3767" w:type="dxa"/>
            <w:gridSpan w:val="2"/>
            <w:vMerge w:val="restart"/>
          </w:tcPr>
          <w:p w:rsidR="00AE0C68" w:rsidRPr="003A51AC" w:rsidRDefault="00AE0C68" w:rsidP="00E22A07">
            <w:pPr>
              <w:spacing w:line="240" w:lineRule="auto"/>
              <w:rPr>
                <w:sz w:val="24"/>
                <w:szCs w:val="24"/>
              </w:rPr>
            </w:pPr>
            <w:r w:rsidRPr="003A51AC">
              <w:rPr>
                <w:sz w:val="24"/>
                <w:szCs w:val="24"/>
              </w:rPr>
              <w:t>Развивать у детей эстетическое восприятие, желание созерцать красоту окружающего мира.</w:t>
            </w:r>
          </w:p>
        </w:tc>
        <w:tc>
          <w:tcPr>
            <w:tcW w:w="3766" w:type="dxa"/>
            <w:gridSpan w:val="2"/>
          </w:tcPr>
          <w:p w:rsidR="00AE0C68" w:rsidRPr="003A51AC" w:rsidRDefault="00AE0C68" w:rsidP="00E22A07">
            <w:pPr>
              <w:spacing w:line="240" w:lineRule="auto"/>
              <w:rPr>
                <w:sz w:val="24"/>
                <w:szCs w:val="24"/>
              </w:rPr>
            </w:pPr>
            <w:r w:rsidRPr="003A51AC">
              <w:rPr>
                <w:sz w:val="24"/>
                <w:szCs w:val="24"/>
              </w:rPr>
              <w:t>Продолжать развивать у детей образное эстетическое восприятие, образные представления</w:t>
            </w:r>
          </w:p>
        </w:tc>
      </w:tr>
      <w:tr w:rsidR="00AE0C68" w:rsidRPr="003A51AC" w:rsidTr="006444B8">
        <w:trPr>
          <w:gridAfter w:val="1"/>
          <w:wAfter w:w="57" w:type="dxa"/>
          <w:trHeight w:val="808"/>
        </w:trPr>
        <w:tc>
          <w:tcPr>
            <w:tcW w:w="3766" w:type="dxa"/>
            <w:vMerge/>
          </w:tcPr>
          <w:p w:rsidR="00AE0C68" w:rsidRPr="003A51AC" w:rsidRDefault="00AE0C68" w:rsidP="00E22A07">
            <w:pPr>
              <w:spacing w:line="240" w:lineRule="auto"/>
              <w:rPr>
                <w:sz w:val="24"/>
                <w:szCs w:val="24"/>
              </w:rPr>
            </w:pPr>
          </w:p>
        </w:tc>
        <w:tc>
          <w:tcPr>
            <w:tcW w:w="3770" w:type="dxa"/>
            <w:gridSpan w:val="2"/>
          </w:tcPr>
          <w:p w:rsidR="00AE0C68" w:rsidRPr="003A51AC" w:rsidRDefault="00AE0C68" w:rsidP="00E22A07">
            <w:pPr>
              <w:spacing w:line="240" w:lineRule="auto"/>
              <w:rPr>
                <w:sz w:val="24"/>
                <w:szCs w:val="24"/>
              </w:rPr>
            </w:pPr>
            <w:r w:rsidRPr="003A51AC">
              <w:rPr>
                <w:sz w:val="24"/>
                <w:szCs w:val="24"/>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tc>
        <w:tc>
          <w:tcPr>
            <w:tcW w:w="3767" w:type="dxa"/>
            <w:gridSpan w:val="2"/>
            <w:vMerge/>
          </w:tcPr>
          <w:p w:rsidR="00AE0C68" w:rsidRPr="003A51AC" w:rsidRDefault="00AE0C68" w:rsidP="00E22A07">
            <w:pPr>
              <w:spacing w:line="240" w:lineRule="auto"/>
              <w:rPr>
                <w:sz w:val="24"/>
                <w:szCs w:val="24"/>
              </w:rPr>
            </w:pPr>
          </w:p>
        </w:tc>
        <w:tc>
          <w:tcPr>
            <w:tcW w:w="3766" w:type="dxa"/>
            <w:gridSpan w:val="2"/>
            <w:vMerge w:val="restart"/>
          </w:tcPr>
          <w:p w:rsidR="00AE0C68" w:rsidRPr="003A51AC" w:rsidRDefault="00AE0C68" w:rsidP="00E22A07">
            <w:pPr>
              <w:spacing w:line="240" w:lineRule="auto"/>
              <w:rPr>
                <w:sz w:val="24"/>
                <w:szCs w:val="24"/>
              </w:rPr>
            </w:pPr>
            <w:r w:rsidRPr="003A51AC">
              <w:rPr>
                <w:sz w:val="24"/>
                <w:szCs w:val="24"/>
              </w:rPr>
              <w:t xml:space="preserve">Формировать эстетические суждения;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w:t>
            </w:r>
            <w:r w:rsidRPr="003A51AC">
              <w:rPr>
                <w:sz w:val="24"/>
                <w:szCs w:val="24"/>
              </w:rPr>
              <w:lastRenderedPageBreak/>
              <w:t>уважительного отношения к работам товарищей.</w:t>
            </w:r>
          </w:p>
        </w:tc>
      </w:tr>
      <w:tr w:rsidR="00AE0C68" w:rsidRPr="003A51AC" w:rsidTr="006444B8">
        <w:trPr>
          <w:gridAfter w:val="1"/>
          <w:wAfter w:w="57" w:type="dxa"/>
          <w:trHeight w:val="807"/>
        </w:trPr>
        <w:tc>
          <w:tcPr>
            <w:tcW w:w="3766" w:type="dxa"/>
            <w:vMerge/>
          </w:tcPr>
          <w:p w:rsidR="00AE0C68" w:rsidRPr="003A51AC" w:rsidRDefault="00AE0C68" w:rsidP="00E22A07">
            <w:pPr>
              <w:spacing w:line="240" w:lineRule="auto"/>
              <w:rPr>
                <w:sz w:val="24"/>
                <w:szCs w:val="24"/>
              </w:rPr>
            </w:pPr>
          </w:p>
        </w:tc>
        <w:tc>
          <w:tcPr>
            <w:tcW w:w="3770" w:type="dxa"/>
            <w:gridSpan w:val="2"/>
          </w:tcPr>
          <w:p w:rsidR="00AE0C68" w:rsidRPr="003A51AC" w:rsidRDefault="00AE0C68" w:rsidP="00E22A07">
            <w:pPr>
              <w:spacing w:line="240" w:lineRule="auto"/>
              <w:rPr>
                <w:sz w:val="24"/>
                <w:szCs w:val="24"/>
              </w:rPr>
            </w:pPr>
            <w:r w:rsidRPr="003A51AC">
              <w:rPr>
                <w:sz w:val="24"/>
                <w:szCs w:val="24"/>
              </w:rPr>
              <w:t>Поддерживать личностное творческое начало в процессе восприятия прекрасного и собственной изобразительной деятельности.</w:t>
            </w:r>
          </w:p>
        </w:tc>
        <w:tc>
          <w:tcPr>
            <w:tcW w:w="3767" w:type="dxa"/>
            <w:gridSpan w:val="2"/>
            <w:vMerge/>
          </w:tcPr>
          <w:p w:rsidR="00AE0C68" w:rsidRPr="003A51AC" w:rsidRDefault="00AE0C68" w:rsidP="00E22A07">
            <w:pPr>
              <w:spacing w:line="240" w:lineRule="auto"/>
              <w:rPr>
                <w:sz w:val="24"/>
                <w:szCs w:val="24"/>
              </w:rPr>
            </w:pPr>
          </w:p>
        </w:tc>
        <w:tc>
          <w:tcPr>
            <w:tcW w:w="3766" w:type="dxa"/>
            <w:gridSpan w:val="2"/>
            <w:vMerge/>
          </w:tcPr>
          <w:p w:rsidR="00AE0C68" w:rsidRPr="003A51AC" w:rsidRDefault="00AE0C68" w:rsidP="00E22A07">
            <w:pPr>
              <w:spacing w:line="240" w:lineRule="auto"/>
              <w:rPr>
                <w:sz w:val="24"/>
                <w:szCs w:val="24"/>
              </w:rPr>
            </w:pPr>
          </w:p>
        </w:tc>
      </w:tr>
      <w:tr w:rsidR="00AE0C68" w:rsidRPr="003A51AC" w:rsidTr="006444B8">
        <w:trPr>
          <w:gridAfter w:val="1"/>
          <w:wAfter w:w="57" w:type="dxa"/>
          <w:trHeight w:val="1152"/>
        </w:trPr>
        <w:tc>
          <w:tcPr>
            <w:tcW w:w="7536" w:type="dxa"/>
            <w:gridSpan w:val="3"/>
          </w:tcPr>
          <w:p w:rsidR="00AE0C68" w:rsidRPr="003A51AC" w:rsidRDefault="00AE0C68" w:rsidP="00E22A07">
            <w:pPr>
              <w:spacing w:line="240" w:lineRule="auto"/>
              <w:rPr>
                <w:sz w:val="24"/>
                <w:szCs w:val="24"/>
              </w:rPr>
            </w:pPr>
            <w:r w:rsidRPr="003A51AC">
              <w:rPr>
                <w:sz w:val="24"/>
                <w:szCs w:val="24"/>
                <w:shd w:val="clear" w:color="auto" w:fill="FFFFFF" w:themeFill="background1"/>
              </w:rPr>
              <w:lastRenderedPageBreak/>
              <w:t>Развивать положительный эмоциональный отклик детей на эстетические свойства и качества предметов</w:t>
            </w:r>
            <w:r w:rsidRPr="003A51AC">
              <w:rPr>
                <w:sz w:val="24"/>
                <w:szCs w:val="24"/>
              </w:rPr>
              <w:t>,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tc>
        <w:tc>
          <w:tcPr>
            <w:tcW w:w="7533" w:type="dxa"/>
            <w:gridSpan w:val="4"/>
            <w:vMerge w:val="restart"/>
          </w:tcPr>
          <w:p w:rsidR="00AE0C68" w:rsidRPr="003A51AC" w:rsidRDefault="00AE0C68" w:rsidP="00E22A07">
            <w:pPr>
              <w:spacing w:line="240" w:lineRule="auto"/>
              <w:rPr>
                <w:sz w:val="24"/>
                <w:szCs w:val="24"/>
              </w:rPr>
            </w:pPr>
            <w:r w:rsidRPr="003A51AC">
              <w:rPr>
                <w:sz w:val="24"/>
                <w:szCs w:val="24"/>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tc>
      </w:tr>
      <w:tr w:rsidR="00AE0C68" w:rsidRPr="003A51AC" w:rsidTr="006444B8">
        <w:trPr>
          <w:gridAfter w:val="1"/>
          <w:wAfter w:w="57" w:type="dxa"/>
          <w:trHeight w:val="850"/>
        </w:trPr>
        <w:tc>
          <w:tcPr>
            <w:tcW w:w="7536" w:type="dxa"/>
            <w:gridSpan w:val="3"/>
          </w:tcPr>
          <w:p w:rsidR="00AE0C68" w:rsidRPr="003A51AC" w:rsidRDefault="00AE0C68" w:rsidP="00E22A07">
            <w:pPr>
              <w:spacing w:line="240" w:lineRule="auto"/>
              <w:rPr>
                <w:sz w:val="24"/>
                <w:szCs w:val="24"/>
              </w:rPr>
            </w:pPr>
            <w:r w:rsidRPr="003A51AC">
              <w:rPr>
                <w:sz w:val="24"/>
                <w:szCs w:val="24"/>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tc>
        <w:tc>
          <w:tcPr>
            <w:tcW w:w="7533" w:type="dxa"/>
            <w:gridSpan w:val="4"/>
            <w:vMerge/>
          </w:tcPr>
          <w:p w:rsidR="00AE0C68" w:rsidRPr="003A51AC" w:rsidRDefault="00AE0C68" w:rsidP="00E22A07">
            <w:pPr>
              <w:spacing w:line="240" w:lineRule="auto"/>
              <w:rPr>
                <w:sz w:val="24"/>
                <w:szCs w:val="24"/>
              </w:rPr>
            </w:pPr>
          </w:p>
        </w:tc>
      </w:tr>
      <w:tr w:rsidR="00AE0C68" w:rsidRPr="003A51AC" w:rsidTr="006444B8">
        <w:trPr>
          <w:gridAfter w:val="1"/>
          <w:wAfter w:w="57" w:type="dxa"/>
          <w:trHeight w:val="1040"/>
        </w:trPr>
        <w:tc>
          <w:tcPr>
            <w:tcW w:w="3766" w:type="dxa"/>
            <w:vMerge w:val="restart"/>
          </w:tcPr>
          <w:p w:rsidR="00AE0C68" w:rsidRPr="003A51AC" w:rsidRDefault="00AE0C68" w:rsidP="00E22A07">
            <w:pPr>
              <w:spacing w:line="240" w:lineRule="auto"/>
              <w:rPr>
                <w:sz w:val="24"/>
                <w:szCs w:val="24"/>
              </w:rPr>
            </w:pPr>
            <w:r w:rsidRPr="003A51AC">
              <w:rPr>
                <w:sz w:val="24"/>
                <w:szCs w:val="24"/>
              </w:rPr>
              <w:t>Формировать умение у детей в рисовании, лепке, аппликации изображать простые предметы и явления, передавая их образную выразительность.</w:t>
            </w:r>
          </w:p>
          <w:p w:rsidR="00AE0C68" w:rsidRPr="003A51AC" w:rsidRDefault="00AE0C68" w:rsidP="00E22A07">
            <w:pPr>
              <w:spacing w:line="240" w:lineRule="auto"/>
              <w:rPr>
                <w:sz w:val="24"/>
                <w:szCs w:val="24"/>
              </w:rPr>
            </w:pPr>
          </w:p>
        </w:tc>
        <w:tc>
          <w:tcPr>
            <w:tcW w:w="3770" w:type="dxa"/>
            <w:gridSpan w:val="2"/>
          </w:tcPr>
          <w:p w:rsidR="00AE0C68" w:rsidRPr="003A51AC" w:rsidRDefault="00AE0C68" w:rsidP="00E22A07">
            <w:pPr>
              <w:spacing w:line="240" w:lineRule="auto"/>
              <w:rPr>
                <w:sz w:val="24"/>
                <w:szCs w:val="24"/>
              </w:rPr>
            </w:pPr>
            <w:r w:rsidRPr="003A51AC">
              <w:rPr>
                <w:sz w:val="24"/>
                <w:szCs w:val="24"/>
              </w:rPr>
              <w:t>Формировать у детей умение выделять и использовать средства выразительности в рисовании, лепке, аппликации;</w:t>
            </w:r>
          </w:p>
        </w:tc>
        <w:tc>
          <w:tcPr>
            <w:tcW w:w="3767" w:type="dxa"/>
            <w:gridSpan w:val="2"/>
            <w:vMerge w:val="restart"/>
          </w:tcPr>
          <w:p w:rsidR="00AE0C68" w:rsidRPr="003A51AC" w:rsidRDefault="00AE0C68" w:rsidP="00E22A07">
            <w:pPr>
              <w:spacing w:line="240" w:lineRule="auto"/>
              <w:rPr>
                <w:sz w:val="24"/>
                <w:szCs w:val="24"/>
              </w:rPr>
            </w:pPr>
            <w:r w:rsidRPr="003A51AC">
              <w:rPr>
                <w:sz w:val="24"/>
                <w:szCs w:val="24"/>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tc>
        <w:tc>
          <w:tcPr>
            <w:tcW w:w="3766" w:type="dxa"/>
            <w:gridSpan w:val="2"/>
            <w:vMerge w:val="restart"/>
          </w:tcPr>
          <w:p w:rsidR="00AE0C68" w:rsidRPr="003A51AC" w:rsidRDefault="00AE0C68" w:rsidP="00E22A07">
            <w:pPr>
              <w:spacing w:line="240" w:lineRule="auto"/>
              <w:rPr>
                <w:sz w:val="24"/>
                <w:szCs w:val="24"/>
              </w:rPr>
            </w:pPr>
            <w:r w:rsidRPr="003A51AC">
              <w:rPr>
                <w:sz w:val="24"/>
                <w:szCs w:val="24"/>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tc>
      </w:tr>
      <w:tr w:rsidR="00AE0C68" w:rsidRPr="003A51AC" w:rsidTr="006444B8">
        <w:trPr>
          <w:gridAfter w:val="1"/>
          <w:wAfter w:w="57" w:type="dxa"/>
          <w:trHeight w:val="1039"/>
        </w:trPr>
        <w:tc>
          <w:tcPr>
            <w:tcW w:w="3766" w:type="dxa"/>
            <w:vMerge/>
          </w:tcPr>
          <w:p w:rsidR="00AE0C68" w:rsidRPr="003A51AC" w:rsidRDefault="00AE0C68" w:rsidP="00E22A07">
            <w:pPr>
              <w:spacing w:line="240" w:lineRule="auto"/>
              <w:rPr>
                <w:sz w:val="24"/>
                <w:szCs w:val="24"/>
              </w:rPr>
            </w:pPr>
          </w:p>
        </w:tc>
        <w:tc>
          <w:tcPr>
            <w:tcW w:w="3770" w:type="dxa"/>
            <w:gridSpan w:val="2"/>
          </w:tcPr>
          <w:p w:rsidR="00AE0C68" w:rsidRPr="003A51AC" w:rsidRDefault="00AE0C68" w:rsidP="00E22A07">
            <w:pPr>
              <w:spacing w:line="240" w:lineRule="auto"/>
              <w:rPr>
                <w:sz w:val="24"/>
                <w:szCs w:val="24"/>
              </w:rPr>
            </w:pPr>
            <w:r w:rsidRPr="003A51AC">
              <w:rPr>
                <w:sz w:val="24"/>
                <w:szCs w:val="24"/>
              </w:rPr>
              <w:t>Развивать художественно-творческие способности у детей в различных видах изобразительной деятельности.</w:t>
            </w:r>
          </w:p>
        </w:tc>
        <w:tc>
          <w:tcPr>
            <w:tcW w:w="3767" w:type="dxa"/>
            <w:gridSpan w:val="2"/>
            <w:vMerge/>
          </w:tcPr>
          <w:p w:rsidR="00AE0C68" w:rsidRPr="003A51AC" w:rsidRDefault="00AE0C68" w:rsidP="00E22A07">
            <w:pPr>
              <w:spacing w:line="240" w:lineRule="auto"/>
              <w:rPr>
                <w:sz w:val="24"/>
                <w:szCs w:val="24"/>
              </w:rPr>
            </w:pPr>
          </w:p>
        </w:tc>
        <w:tc>
          <w:tcPr>
            <w:tcW w:w="3766" w:type="dxa"/>
            <w:gridSpan w:val="2"/>
            <w:vMerge/>
          </w:tcPr>
          <w:p w:rsidR="00AE0C68" w:rsidRPr="003A51AC" w:rsidRDefault="00AE0C68" w:rsidP="00E22A07">
            <w:pPr>
              <w:spacing w:line="240" w:lineRule="auto"/>
              <w:rPr>
                <w:sz w:val="24"/>
                <w:szCs w:val="24"/>
              </w:rPr>
            </w:pPr>
          </w:p>
        </w:tc>
      </w:tr>
      <w:tr w:rsidR="00AE0C68" w:rsidRPr="003A51AC" w:rsidTr="006444B8">
        <w:trPr>
          <w:gridAfter w:val="1"/>
          <w:wAfter w:w="57" w:type="dxa"/>
          <w:trHeight w:val="795"/>
        </w:trPr>
        <w:tc>
          <w:tcPr>
            <w:tcW w:w="3766" w:type="dxa"/>
            <w:vMerge w:val="restart"/>
          </w:tcPr>
          <w:p w:rsidR="00AE0C68" w:rsidRPr="003A51AC" w:rsidRDefault="00AE0C68" w:rsidP="00E22A07">
            <w:pPr>
              <w:spacing w:line="240" w:lineRule="auto"/>
              <w:rPr>
                <w:sz w:val="24"/>
                <w:szCs w:val="24"/>
              </w:rPr>
            </w:pPr>
            <w:r w:rsidRPr="003A51AC">
              <w:rPr>
                <w:sz w:val="24"/>
                <w:szCs w:val="24"/>
              </w:rPr>
              <w:t xml:space="preserve">Формировать умение у детей </w:t>
            </w:r>
            <w:r w:rsidRPr="003A51AC">
              <w:rPr>
                <w:b/>
                <w:sz w:val="24"/>
                <w:szCs w:val="24"/>
              </w:rPr>
              <w:t>видеть  цельный художественный образ в единстве изобразительно - выразительных средств колористической, композиционной и смысловой</w:t>
            </w:r>
            <w:r w:rsidRPr="003A51AC">
              <w:rPr>
                <w:sz w:val="24"/>
                <w:szCs w:val="24"/>
              </w:rPr>
              <w:t xml:space="preserve"> трактовки.</w:t>
            </w:r>
          </w:p>
        </w:tc>
        <w:tc>
          <w:tcPr>
            <w:tcW w:w="3770" w:type="dxa"/>
            <w:gridSpan w:val="2"/>
            <w:vMerge w:val="restart"/>
          </w:tcPr>
          <w:p w:rsidR="00AE0C68" w:rsidRPr="003A51AC" w:rsidRDefault="00AE0C68" w:rsidP="00E22A07">
            <w:pPr>
              <w:spacing w:line="240" w:lineRule="auto"/>
              <w:rPr>
                <w:sz w:val="24"/>
                <w:szCs w:val="24"/>
              </w:rPr>
            </w:pPr>
            <w:r w:rsidRPr="003A51AC">
              <w:rPr>
                <w:sz w:val="24"/>
                <w:szCs w:val="24"/>
              </w:rPr>
              <w:t xml:space="preserve">Развивать умение рассматривать предметы, </w:t>
            </w:r>
          </w:p>
          <w:p w:rsidR="00AE0C68" w:rsidRPr="003A51AC" w:rsidRDefault="00AE0C68" w:rsidP="00E22A07">
            <w:pPr>
              <w:spacing w:line="240" w:lineRule="auto"/>
              <w:rPr>
                <w:sz w:val="24"/>
                <w:szCs w:val="24"/>
              </w:rPr>
            </w:pPr>
            <w:r w:rsidRPr="003A51AC">
              <w:rPr>
                <w:sz w:val="24"/>
                <w:szCs w:val="24"/>
              </w:rPr>
              <w:t xml:space="preserve">называть форму: круглая, овальная, квадратная, прямоугольная, треугольная; </w:t>
            </w:r>
          </w:p>
          <w:p w:rsidR="00AE0C68" w:rsidRPr="003A51AC" w:rsidRDefault="00AE0C68" w:rsidP="00E22A07">
            <w:pPr>
              <w:spacing w:line="240" w:lineRule="auto"/>
              <w:rPr>
                <w:sz w:val="24"/>
                <w:szCs w:val="24"/>
              </w:rPr>
            </w:pPr>
            <w:r w:rsidRPr="003A51AC">
              <w:rPr>
                <w:sz w:val="24"/>
                <w:szCs w:val="24"/>
              </w:rPr>
              <w:t>цвет (разнообразные цвета и их оттенки),</w:t>
            </w:r>
          </w:p>
          <w:p w:rsidR="00AE0C68" w:rsidRPr="003A51AC" w:rsidRDefault="00AE0C68" w:rsidP="00E22A07">
            <w:pPr>
              <w:spacing w:line="240" w:lineRule="auto"/>
              <w:rPr>
                <w:sz w:val="24"/>
                <w:szCs w:val="24"/>
              </w:rPr>
            </w:pPr>
            <w:r w:rsidRPr="003A51AC">
              <w:rPr>
                <w:sz w:val="24"/>
                <w:szCs w:val="24"/>
              </w:rPr>
              <w:t xml:space="preserve"> величину (предмета в целом и его частей).</w:t>
            </w:r>
          </w:p>
        </w:tc>
        <w:tc>
          <w:tcPr>
            <w:tcW w:w="3767" w:type="dxa"/>
            <w:gridSpan w:val="2"/>
          </w:tcPr>
          <w:p w:rsidR="00AE0C68" w:rsidRPr="003A51AC" w:rsidRDefault="00AE0C68" w:rsidP="00E22A07">
            <w:pPr>
              <w:spacing w:line="240" w:lineRule="auto"/>
              <w:rPr>
                <w:sz w:val="24"/>
                <w:szCs w:val="24"/>
              </w:rPr>
            </w:pPr>
            <w:r w:rsidRPr="003A51AC">
              <w:rPr>
                <w:sz w:val="24"/>
                <w:szCs w:val="24"/>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tc>
        <w:tc>
          <w:tcPr>
            <w:tcW w:w="3766" w:type="dxa"/>
            <w:gridSpan w:val="2"/>
            <w:vMerge w:val="restart"/>
          </w:tcPr>
          <w:p w:rsidR="00AE0C68" w:rsidRPr="003A51AC" w:rsidRDefault="00AE0C68" w:rsidP="00E22A07">
            <w:pPr>
              <w:spacing w:line="240" w:lineRule="auto"/>
              <w:rPr>
                <w:sz w:val="24"/>
                <w:szCs w:val="24"/>
              </w:rPr>
            </w:pPr>
            <w:r w:rsidRPr="003A51AC">
              <w:rPr>
                <w:sz w:val="24"/>
                <w:szCs w:val="24"/>
              </w:rPr>
              <w:t>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tc>
      </w:tr>
      <w:tr w:rsidR="00AE0C68" w:rsidRPr="003A51AC" w:rsidTr="006444B8">
        <w:trPr>
          <w:gridAfter w:val="1"/>
          <w:wAfter w:w="57" w:type="dxa"/>
          <w:trHeight w:val="713"/>
        </w:trPr>
        <w:tc>
          <w:tcPr>
            <w:tcW w:w="3766" w:type="dxa"/>
            <w:vMerge/>
          </w:tcPr>
          <w:p w:rsidR="00AE0C68" w:rsidRPr="003A51AC" w:rsidRDefault="00AE0C68" w:rsidP="00E22A07">
            <w:pPr>
              <w:spacing w:line="240" w:lineRule="auto"/>
              <w:rPr>
                <w:sz w:val="24"/>
                <w:szCs w:val="24"/>
              </w:rPr>
            </w:pPr>
          </w:p>
        </w:tc>
        <w:tc>
          <w:tcPr>
            <w:tcW w:w="3770" w:type="dxa"/>
            <w:gridSpan w:val="2"/>
            <w:vMerge/>
          </w:tcPr>
          <w:p w:rsidR="00AE0C68" w:rsidRPr="003A51AC" w:rsidRDefault="00AE0C68" w:rsidP="00E22A07">
            <w:pPr>
              <w:spacing w:line="240" w:lineRule="auto"/>
              <w:rPr>
                <w:sz w:val="24"/>
                <w:szCs w:val="24"/>
              </w:rPr>
            </w:pPr>
          </w:p>
        </w:tc>
        <w:tc>
          <w:tcPr>
            <w:tcW w:w="3767" w:type="dxa"/>
            <w:gridSpan w:val="2"/>
          </w:tcPr>
          <w:p w:rsidR="00AE0C68" w:rsidRPr="003A51AC" w:rsidRDefault="00AE0C68" w:rsidP="00E22A07">
            <w:pPr>
              <w:spacing w:line="240" w:lineRule="auto"/>
              <w:rPr>
                <w:sz w:val="24"/>
                <w:szCs w:val="24"/>
              </w:rPr>
            </w:pPr>
            <w:r w:rsidRPr="003A51AC">
              <w:rPr>
                <w:sz w:val="24"/>
                <w:szCs w:val="24"/>
              </w:rPr>
              <w:t>Развивать у детей чувство формы, цвета, пропорций.</w:t>
            </w:r>
          </w:p>
        </w:tc>
        <w:tc>
          <w:tcPr>
            <w:tcW w:w="3766" w:type="dxa"/>
            <w:gridSpan w:val="2"/>
            <w:vMerge/>
          </w:tcPr>
          <w:p w:rsidR="00AE0C68" w:rsidRPr="003A51AC" w:rsidRDefault="00AE0C68" w:rsidP="00E22A07">
            <w:pPr>
              <w:spacing w:line="240" w:lineRule="auto"/>
              <w:rPr>
                <w:sz w:val="24"/>
                <w:szCs w:val="24"/>
              </w:rPr>
            </w:pPr>
          </w:p>
        </w:tc>
      </w:tr>
      <w:tr w:rsidR="00AE0C68" w:rsidRPr="003A51AC" w:rsidTr="006444B8">
        <w:trPr>
          <w:gridAfter w:val="1"/>
          <w:wAfter w:w="57" w:type="dxa"/>
          <w:trHeight w:val="1040"/>
        </w:trPr>
        <w:tc>
          <w:tcPr>
            <w:tcW w:w="3766" w:type="dxa"/>
            <w:vMerge w:val="restart"/>
          </w:tcPr>
          <w:p w:rsidR="00AE0C68" w:rsidRPr="003A51AC" w:rsidRDefault="00AE0C68" w:rsidP="00E22A07">
            <w:pPr>
              <w:spacing w:line="240" w:lineRule="auto"/>
              <w:rPr>
                <w:sz w:val="24"/>
                <w:szCs w:val="24"/>
              </w:rPr>
            </w:pPr>
            <w:r w:rsidRPr="003A51AC">
              <w:rPr>
                <w:sz w:val="24"/>
                <w:szCs w:val="24"/>
              </w:rPr>
              <w:lastRenderedPageBreak/>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tc>
        <w:tc>
          <w:tcPr>
            <w:tcW w:w="3770" w:type="dxa"/>
            <w:gridSpan w:val="2"/>
            <w:vMerge w:val="restart"/>
          </w:tcPr>
          <w:p w:rsidR="00AE0C68" w:rsidRPr="003A51AC" w:rsidRDefault="00AE0C68" w:rsidP="00E22A07">
            <w:pPr>
              <w:spacing w:line="240" w:lineRule="auto"/>
              <w:rPr>
                <w:sz w:val="24"/>
                <w:szCs w:val="24"/>
              </w:rPr>
            </w:pPr>
            <w:r w:rsidRPr="003A51AC">
              <w:rPr>
                <w:sz w:val="24"/>
                <w:szCs w:val="24"/>
              </w:rPr>
              <w:t>Продолжать формировать у детей умение рассматривать и обследовать предметы, в том числе с помощью рук.</w:t>
            </w:r>
          </w:p>
        </w:tc>
        <w:tc>
          <w:tcPr>
            <w:tcW w:w="3767" w:type="dxa"/>
            <w:gridSpan w:val="2"/>
          </w:tcPr>
          <w:p w:rsidR="00AE0C68" w:rsidRPr="003A51AC" w:rsidRDefault="00AE0C68" w:rsidP="00E22A07">
            <w:pPr>
              <w:spacing w:line="240" w:lineRule="auto"/>
              <w:rPr>
                <w:sz w:val="24"/>
                <w:szCs w:val="24"/>
              </w:rPr>
            </w:pPr>
            <w:r w:rsidRPr="003A51AC">
              <w:rPr>
                <w:sz w:val="24"/>
                <w:szCs w:val="24"/>
              </w:rPr>
              <w:t>Закреплять у детей знания об основных формах предметов и объектов природы.</w:t>
            </w:r>
          </w:p>
        </w:tc>
        <w:tc>
          <w:tcPr>
            <w:tcW w:w="3766" w:type="dxa"/>
            <w:gridSpan w:val="2"/>
            <w:vMerge w:val="restart"/>
          </w:tcPr>
          <w:p w:rsidR="00AE0C68" w:rsidRPr="003A51AC" w:rsidRDefault="00AE0C68" w:rsidP="00E22A07">
            <w:pPr>
              <w:spacing w:line="240" w:lineRule="auto"/>
              <w:rPr>
                <w:sz w:val="24"/>
                <w:szCs w:val="24"/>
              </w:rPr>
            </w:pPr>
            <w:r w:rsidRPr="003A51AC">
              <w:rPr>
                <w:sz w:val="24"/>
                <w:szCs w:val="24"/>
              </w:rPr>
              <w:t>Обогащать у детей сенсорный опыт, включать в процесс ознакомления с предметами движения рук по предмету.</w:t>
            </w:r>
          </w:p>
        </w:tc>
      </w:tr>
      <w:tr w:rsidR="00AE0C68" w:rsidRPr="003A51AC" w:rsidTr="006444B8">
        <w:trPr>
          <w:gridAfter w:val="1"/>
          <w:wAfter w:w="57" w:type="dxa"/>
          <w:trHeight w:val="638"/>
        </w:trPr>
        <w:tc>
          <w:tcPr>
            <w:tcW w:w="3766" w:type="dxa"/>
            <w:vMerge/>
          </w:tcPr>
          <w:p w:rsidR="00AE0C68" w:rsidRPr="003A51AC" w:rsidRDefault="00AE0C68" w:rsidP="00E22A07">
            <w:pPr>
              <w:spacing w:line="240" w:lineRule="auto"/>
              <w:rPr>
                <w:sz w:val="24"/>
                <w:szCs w:val="24"/>
              </w:rPr>
            </w:pPr>
          </w:p>
        </w:tc>
        <w:tc>
          <w:tcPr>
            <w:tcW w:w="3770" w:type="dxa"/>
            <w:gridSpan w:val="2"/>
            <w:vMerge/>
          </w:tcPr>
          <w:p w:rsidR="00AE0C68" w:rsidRPr="003A51AC" w:rsidRDefault="00AE0C68" w:rsidP="00E22A07">
            <w:pPr>
              <w:spacing w:line="240" w:lineRule="auto"/>
              <w:rPr>
                <w:sz w:val="24"/>
                <w:szCs w:val="24"/>
              </w:rPr>
            </w:pPr>
          </w:p>
        </w:tc>
        <w:tc>
          <w:tcPr>
            <w:tcW w:w="3767" w:type="dxa"/>
            <w:gridSpan w:val="2"/>
          </w:tcPr>
          <w:p w:rsidR="00AE0C68" w:rsidRPr="003A51AC" w:rsidRDefault="00AE0C68" w:rsidP="00E22A07">
            <w:pPr>
              <w:spacing w:line="240" w:lineRule="auto"/>
              <w:rPr>
                <w:sz w:val="24"/>
                <w:szCs w:val="24"/>
              </w:rPr>
            </w:pPr>
            <w:r w:rsidRPr="003A51AC">
              <w:rPr>
                <w:sz w:val="24"/>
                <w:szCs w:val="24"/>
              </w:rPr>
              <w:t>Обогащать у детей сенсорный опыт, развивая органы восприятия: зрение, слух, обоняние, осязание, вкус;</w:t>
            </w:r>
          </w:p>
        </w:tc>
        <w:tc>
          <w:tcPr>
            <w:tcW w:w="3766" w:type="dxa"/>
            <w:gridSpan w:val="2"/>
            <w:vMerge/>
          </w:tcPr>
          <w:p w:rsidR="00AE0C68" w:rsidRPr="003A51AC" w:rsidRDefault="00AE0C68" w:rsidP="00E22A07">
            <w:pPr>
              <w:spacing w:line="240" w:lineRule="auto"/>
              <w:rPr>
                <w:sz w:val="24"/>
                <w:szCs w:val="24"/>
              </w:rPr>
            </w:pPr>
          </w:p>
        </w:tc>
      </w:tr>
      <w:tr w:rsidR="00AE0C68" w:rsidRPr="003A51AC" w:rsidTr="006444B8">
        <w:trPr>
          <w:gridAfter w:val="1"/>
          <w:wAfter w:w="57" w:type="dxa"/>
          <w:trHeight w:val="1384"/>
        </w:trPr>
        <w:tc>
          <w:tcPr>
            <w:tcW w:w="3766" w:type="dxa"/>
            <w:vMerge w:val="restart"/>
          </w:tcPr>
          <w:p w:rsidR="00AE0C68" w:rsidRPr="003A51AC" w:rsidRDefault="00AE0C68" w:rsidP="00E22A07">
            <w:pPr>
              <w:spacing w:line="240" w:lineRule="auto"/>
              <w:rPr>
                <w:sz w:val="24"/>
                <w:szCs w:val="24"/>
              </w:rPr>
            </w:pPr>
            <w:r w:rsidRPr="003A51AC">
              <w:rPr>
                <w:sz w:val="24"/>
                <w:szCs w:val="24"/>
                <w:shd w:val="clear" w:color="auto" w:fill="FFFFFF" w:themeFill="background1"/>
              </w:rPr>
              <w:t>Находить связь между предметами и явлениями окружающего мира</w:t>
            </w:r>
            <w:r w:rsidRPr="003A51AC">
              <w:rPr>
                <w:sz w:val="24"/>
                <w:szCs w:val="24"/>
              </w:rPr>
              <w:t xml:space="preserve"> и их изображениями (в рисунке, лепке, аппликации).</w:t>
            </w:r>
          </w:p>
        </w:tc>
        <w:tc>
          <w:tcPr>
            <w:tcW w:w="3770" w:type="dxa"/>
            <w:gridSpan w:val="2"/>
            <w:vMerge w:val="restart"/>
          </w:tcPr>
          <w:p w:rsidR="00AE0C68" w:rsidRPr="003A51AC" w:rsidRDefault="00AE0C68" w:rsidP="00E22A07">
            <w:pPr>
              <w:spacing w:line="240" w:lineRule="auto"/>
              <w:rPr>
                <w:sz w:val="24"/>
                <w:szCs w:val="24"/>
              </w:rPr>
            </w:pPr>
            <w:r w:rsidRPr="003A51AC">
              <w:rPr>
                <w:sz w:val="24"/>
                <w:szCs w:val="24"/>
              </w:rPr>
              <w:t>Поощрять детей воплощать в художественной форме свои представления, переживания, чувства, мысли.</w:t>
            </w:r>
          </w:p>
        </w:tc>
        <w:tc>
          <w:tcPr>
            <w:tcW w:w="3767" w:type="dxa"/>
            <w:gridSpan w:val="2"/>
          </w:tcPr>
          <w:p w:rsidR="00AE0C68" w:rsidRPr="003A51AC" w:rsidRDefault="00AE0C68" w:rsidP="00E22A07">
            <w:pPr>
              <w:spacing w:line="240" w:lineRule="auto"/>
              <w:rPr>
                <w:sz w:val="24"/>
                <w:szCs w:val="24"/>
              </w:rPr>
            </w:pPr>
            <w:r w:rsidRPr="003A51AC">
              <w:rPr>
                <w:sz w:val="24"/>
                <w:szCs w:val="24"/>
              </w:rPr>
              <w:t>Поощрять детей воплощать в художественной форме свои представления, переживания, чувства, мысли; поддерживать личностное творческое начало.</w:t>
            </w:r>
          </w:p>
        </w:tc>
        <w:tc>
          <w:tcPr>
            <w:tcW w:w="3766" w:type="dxa"/>
            <w:gridSpan w:val="2"/>
          </w:tcPr>
          <w:p w:rsidR="00AE0C68" w:rsidRPr="003A51AC" w:rsidRDefault="00AE0C68" w:rsidP="00E22A07">
            <w:pPr>
              <w:spacing w:line="240" w:lineRule="auto"/>
              <w:rPr>
                <w:sz w:val="24"/>
                <w:szCs w:val="24"/>
              </w:rPr>
            </w:pPr>
            <w:r w:rsidRPr="003A51AC">
              <w:rPr>
                <w:sz w:val="24"/>
                <w:szCs w:val="24"/>
              </w:rPr>
              <w:t>Поощрять стремление детей сделать свое произведение красивым, содержательным, выразительным.</w:t>
            </w:r>
          </w:p>
        </w:tc>
      </w:tr>
      <w:tr w:rsidR="00AE0C68" w:rsidRPr="003A51AC" w:rsidTr="006444B8">
        <w:trPr>
          <w:gridAfter w:val="1"/>
          <w:wAfter w:w="57" w:type="dxa"/>
          <w:trHeight w:val="1384"/>
        </w:trPr>
        <w:tc>
          <w:tcPr>
            <w:tcW w:w="3766" w:type="dxa"/>
            <w:vMerge/>
          </w:tcPr>
          <w:p w:rsidR="00AE0C68" w:rsidRPr="003A51AC" w:rsidRDefault="00AE0C68" w:rsidP="00E22A07">
            <w:pPr>
              <w:spacing w:line="240" w:lineRule="auto"/>
              <w:rPr>
                <w:sz w:val="24"/>
                <w:szCs w:val="24"/>
                <w:highlight w:val="green"/>
              </w:rPr>
            </w:pPr>
          </w:p>
        </w:tc>
        <w:tc>
          <w:tcPr>
            <w:tcW w:w="3770" w:type="dxa"/>
            <w:gridSpan w:val="2"/>
            <w:vMerge/>
          </w:tcPr>
          <w:p w:rsidR="00AE0C68" w:rsidRPr="003A51AC" w:rsidRDefault="00AE0C68" w:rsidP="00E22A07">
            <w:pPr>
              <w:spacing w:line="240" w:lineRule="auto"/>
              <w:rPr>
                <w:sz w:val="24"/>
                <w:szCs w:val="24"/>
              </w:rPr>
            </w:pPr>
          </w:p>
        </w:tc>
        <w:tc>
          <w:tcPr>
            <w:tcW w:w="3767" w:type="dxa"/>
            <w:gridSpan w:val="2"/>
            <w:vMerge w:val="restart"/>
          </w:tcPr>
          <w:p w:rsidR="00AE0C68" w:rsidRPr="003A51AC" w:rsidRDefault="00AE0C68" w:rsidP="00E22A07">
            <w:pPr>
              <w:spacing w:line="240" w:lineRule="auto"/>
              <w:rPr>
                <w:sz w:val="24"/>
                <w:szCs w:val="24"/>
              </w:rPr>
            </w:pPr>
            <w:r w:rsidRPr="003A51AC">
              <w:rPr>
                <w:sz w:val="24"/>
                <w:szCs w:val="24"/>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tc>
        <w:tc>
          <w:tcPr>
            <w:tcW w:w="3766" w:type="dxa"/>
            <w:gridSpan w:val="2"/>
          </w:tcPr>
          <w:p w:rsidR="00AE0C68" w:rsidRPr="003A51AC" w:rsidRDefault="00AE0C68" w:rsidP="00E22A07">
            <w:pPr>
              <w:spacing w:line="240" w:lineRule="auto"/>
              <w:rPr>
                <w:sz w:val="24"/>
                <w:szCs w:val="24"/>
              </w:rPr>
            </w:pPr>
            <w:r w:rsidRPr="003A51AC">
              <w:rPr>
                <w:sz w:val="24"/>
                <w:szCs w:val="24"/>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tc>
      </w:tr>
      <w:tr w:rsidR="00AE0C68" w:rsidRPr="003A51AC" w:rsidTr="006444B8">
        <w:trPr>
          <w:gridAfter w:val="1"/>
          <w:wAfter w:w="57" w:type="dxa"/>
          <w:trHeight w:val="1383"/>
        </w:trPr>
        <w:tc>
          <w:tcPr>
            <w:tcW w:w="3766" w:type="dxa"/>
            <w:vMerge/>
          </w:tcPr>
          <w:p w:rsidR="00AE0C68" w:rsidRPr="003A51AC" w:rsidRDefault="00AE0C68" w:rsidP="00E22A07">
            <w:pPr>
              <w:spacing w:line="240" w:lineRule="auto"/>
              <w:rPr>
                <w:sz w:val="24"/>
                <w:szCs w:val="24"/>
                <w:highlight w:val="green"/>
              </w:rPr>
            </w:pPr>
          </w:p>
        </w:tc>
        <w:tc>
          <w:tcPr>
            <w:tcW w:w="3770" w:type="dxa"/>
            <w:gridSpan w:val="2"/>
            <w:vMerge/>
          </w:tcPr>
          <w:p w:rsidR="00AE0C68" w:rsidRPr="003A51AC" w:rsidRDefault="00AE0C68" w:rsidP="00E22A07">
            <w:pPr>
              <w:spacing w:line="240" w:lineRule="auto"/>
              <w:rPr>
                <w:sz w:val="24"/>
                <w:szCs w:val="24"/>
              </w:rPr>
            </w:pPr>
          </w:p>
        </w:tc>
        <w:tc>
          <w:tcPr>
            <w:tcW w:w="3767" w:type="dxa"/>
            <w:gridSpan w:val="2"/>
            <w:vMerge/>
          </w:tcPr>
          <w:p w:rsidR="00AE0C68" w:rsidRPr="003A51AC" w:rsidRDefault="00AE0C68" w:rsidP="00E22A07">
            <w:pPr>
              <w:spacing w:line="240" w:lineRule="auto"/>
              <w:rPr>
                <w:sz w:val="24"/>
                <w:szCs w:val="24"/>
              </w:rPr>
            </w:pPr>
          </w:p>
        </w:tc>
        <w:tc>
          <w:tcPr>
            <w:tcW w:w="3766" w:type="dxa"/>
            <w:gridSpan w:val="2"/>
            <w:vMerge w:val="restart"/>
          </w:tcPr>
          <w:p w:rsidR="00AE0C68" w:rsidRPr="003A51AC" w:rsidRDefault="00AE0C68" w:rsidP="00E22A07">
            <w:pPr>
              <w:spacing w:line="240" w:lineRule="auto"/>
              <w:rPr>
                <w:sz w:val="24"/>
                <w:szCs w:val="24"/>
              </w:rPr>
            </w:pPr>
            <w:r w:rsidRPr="003A51AC">
              <w:rPr>
                <w:sz w:val="24"/>
                <w:szCs w:val="24"/>
              </w:rPr>
              <w:t>Продолжать учить детей рисовать с натуры.</w:t>
            </w:r>
          </w:p>
        </w:tc>
      </w:tr>
      <w:tr w:rsidR="00AE0C68" w:rsidRPr="003A51AC" w:rsidTr="006444B8">
        <w:trPr>
          <w:gridAfter w:val="1"/>
          <w:wAfter w:w="57" w:type="dxa"/>
          <w:trHeight w:val="205"/>
        </w:trPr>
        <w:tc>
          <w:tcPr>
            <w:tcW w:w="3766" w:type="dxa"/>
            <w:vMerge/>
          </w:tcPr>
          <w:p w:rsidR="00AE0C68" w:rsidRPr="003A51AC" w:rsidRDefault="00AE0C68" w:rsidP="00E22A07">
            <w:pPr>
              <w:spacing w:line="240" w:lineRule="auto"/>
              <w:rPr>
                <w:sz w:val="24"/>
                <w:szCs w:val="24"/>
                <w:highlight w:val="green"/>
              </w:rPr>
            </w:pPr>
          </w:p>
        </w:tc>
        <w:tc>
          <w:tcPr>
            <w:tcW w:w="3770" w:type="dxa"/>
            <w:gridSpan w:val="2"/>
            <w:vMerge/>
          </w:tcPr>
          <w:p w:rsidR="00AE0C68" w:rsidRPr="003A51AC" w:rsidRDefault="00AE0C68" w:rsidP="00E22A07">
            <w:pPr>
              <w:spacing w:line="240" w:lineRule="auto"/>
              <w:rPr>
                <w:sz w:val="24"/>
                <w:szCs w:val="24"/>
              </w:rPr>
            </w:pPr>
          </w:p>
        </w:tc>
        <w:tc>
          <w:tcPr>
            <w:tcW w:w="3767" w:type="dxa"/>
            <w:gridSpan w:val="2"/>
          </w:tcPr>
          <w:p w:rsidR="00AE0C68" w:rsidRPr="003A51AC" w:rsidRDefault="00AE0C68" w:rsidP="00E22A07">
            <w:pPr>
              <w:spacing w:line="240" w:lineRule="auto"/>
              <w:rPr>
                <w:sz w:val="24"/>
                <w:szCs w:val="24"/>
              </w:rPr>
            </w:pPr>
            <w:r w:rsidRPr="003A51AC">
              <w:rPr>
                <w:sz w:val="24"/>
                <w:szCs w:val="24"/>
              </w:rPr>
              <w:t>Учить рисовать детей с натуры.</w:t>
            </w:r>
          </w:p>
        </w:tc>
        <w:tc>
          <w:tcPr>
            <w:tcW w:w="3766" w:type="dxa"/>
            <w:gridSpan w:val="2"/>
            <w:vMerge/>
          </w:tcPr>
          <w:p w:rsidR="00AE0C68" w:rsidRPr="003A51AC" w:rsidRDefault="00AE0C68" w:rsidP="00E22A07">
            <w:pPr>
              <w:spacing w:line="240" w:lineRule="auto"/>
              <w:rPr>
                <w:sz w:val="24"/>
                <w:szCs w:val="24"/>
              </w:rPr>
            </w:pPr>
          </w:p>
        </w:tc>
      </w:tr>
      <w:tr w:rsidR="00AE0C68" w:rsidRPr="003A51AC" w:rsidTr="006444B8">
        <w:trPr>
          <w:gridAfter w:val="1"/>
          <w:wAfter w:w="57" w:type="dxa"/>
          <w:trHeight w:val="345"/>
        </w:trPr>
        <w:tc>
          <w:tcPr>
            <w:tcW w:w="3766" w:type="dxa"/>
            <w:vMerge w:val="restart"/>
          </w:tcPr>
          <w:p w:rsidR="00AE0C68" w:rsidRPr="003A51AC" w:rsidRDefault="00AE0C68" w:rsidP="00E22A07">
            <w:pPr>
              <w:spacing w:line="240" w:lineRule="auto"/>
              <w:rPr>
                <w:sz w:val="24"/>
                <w:szCs w:val="24"/>
              </w:rPr>
            </w:pPr>
            <w:r w:rsidRPr="003A51AC">
              <w:rPr>
                <w:sz w:val="24"/>
                <w:szCs w:val="24"/>
              </w:rPr>
              <w:t>Формировать умение у детей создавать как индивидуальные, так и коллективные композиции в рисунках, лепке, аппликации.</w:t>
            </w:r>
          </w:p>
        </w:tc>
        <w:tc>
          <w:tcPr>
            <w:tcW w:w="7537" w:type="dxa"/>
            <w:gridSpan w:val="4"/>
            <w:vMerge w:val="restart"/>
          </w:tcPr>
          <w:p w:rsidR="00AE0C68" w:rsidRPr="003A51AC" w:rsidRDefault="00AE0C68" w:rsidP="00E22A07">
            <w:pPr>
              <w:spacing w:line="240" w:lineRule="auto"/>
              <w:rPr>
                <w:sz w:val="24"/>
                <w:szCs w:val="24"/>
              </w:rPr>
            </w:pPr>
            <w:r w:rsidRPr="003A51AC">
              <w:rPr>
                <w:sz w:val="24"/>
                <w:szCs w:val="24"/>
                <w:shd w:val="clear" w:color="auto" w:fill="FFFFFF" w:themeFill="background1"/>
              </w:rPr>
              <w:t>Продолжать формировать у детей умение создавать коллективные произведения в рисовании, лепке, аппликации</w:t>
            </w:r>
            <w:r w:rsidRPr="003A51AC">
              <w:rPr>
                <w:sz w:val="24"/>
                <w:szCs w:val="24"/>
              </w:rPr>
              <w:t>.</w:t>
            </w:r>
          </w:p>
        </w:tc>
        <w:tc>
          <w:tcPr>
            <w:tcW w:w="3766" w:type="dxa"/>
            <w:gridSpan w:val="2"/>
          </w:tcPr>
          <w:p w:rsidR="00AE0C68" w:rsidRPr="003A51AC" w:rsidRDefault="00AE0C68" w:rsidP="00E22A07">
            <w:pPr>
              <w:spacing w:line="240" w:lineRule="auto"/>
              <w:rPr>
                <w:sz w:val="24"/>
                <w:szCs w:val="24"/>
              </w:rPr>
            </w:pPr>
            <w:r w:rsidRPr="003A51AC">
              <w:rPr>
                <w:sz w:val="24"/>
                <w:szCs w:val="24"/>
              </w:rPr>
              <w:t>Продолжать развивать у детей коллективное творчество;</w:t>
            </w:r>
          </w:p>
          <w:p w:rsidR="00AE0C68" w:rsidRPr="003A51AC" w:rsidRDefault="00AE0C68" w:rsidP="00E22A07">
            <w:pPr>
              <w:spacing w:line="240" w:lineRule="auto"/>
              <w:rPr>
                <w:sz w:val="24"/>
                <w:szCs w:val="24"/>
              </w:rPr>
            </w:pPr>
            <w:r w:rsidRPr="003A51AC">
              <w:rPr>
                <w:sz w:val="24"/>
                <w:szCs w:val="24"/>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tc>
      </w:tr>
      <w:tr w:rsidR="00AE0C68" w:rsidRPr="003A51AC" w:rsidTr="006444B8">
        <w:trPr>
          <w:gridAfter w:val="1"/>
          <w:wAfter w:w="57" w:type="dxa"/>
          <w:trHeight w:val="1630"/>
        </w:trPr>
        <w:tc>
          <w:tcPr>
            <w:tcW w:w="3766" w:type="dxa"/>
            <w:vMerge/>
          </w:tcPr>
          <w:p w:rsidR="00AE0C68" w:rsidRPr="003A51AC" w:rsidRDefault="00AE0C68" w:rsidP="00E22A07">
            <w:pPr>
              <w:spacing w:line="240" w:lineRule="auto"/>
              <w:rPr>
                <w:sz w:val="24"/>
                <w:szCs w:val="24"/>
              </w:rPr>
            </w:pPr>
          </w:p>
        </w:tc>
        <w:tc>
          <w:tcPr>
            <w:tcW w:w="7537" w:type="dxa"/>
            <w:gridSpan w:val="4"/>
            <w:vMerge/>
          </w:tcPr>
          <w:p w:rsidR="00AE0C68" w:rsidRPr="003A51AC" w:rsidRDefault="00AE0C68" w:rsidP="00E22A07">
            <w:pPr>
              <w:spacing w:line="240" w:lineRule="auto"/>
              <w:rPr>
                <w:sz w:val="24"/>
                <w:szCs w:val="24"/>
              </w:rPr>
            </w:pPr>
          </w:p>
        </w:tc>
        <w:tc>
          <w:tcPr>
            <w:tcW w:w="3766" w:type="dxa"/>
            <w:gridSpan w:val="2"/>
          </w:tcPr>
          <w:p w:rsidR="00AE0C68" w:rsidRPr="003A51AC" w:rsidRDefault="00AE0C68" w:rsidP="00E22A07">
            <w:pPr>
              <w:spacing w:line="240" w:lineRule="auto"/>
              <w:rPr>
                <w:sz w:val="24"/>
                <w:szCs w:val="24"/>
              </w:rPr>
            </w:pPr>
            <w:r w:rsidRPr="003A51AC">
              <w:rPr>
                <w:sz w:val="24"/>
                <w:szCs w:val="24"/>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tc>
      </w:tr>
      <w:tr w:rsidR="00AE0C68" w:rsidRPr="003A51AC" w:rsidTr="006444B8">
        <w:trPr>
          <w:gridAfter w:val="1"/>
          <w:wAfter w:w="57" w:type="dxa"/>
          <w:trHeight w:val="577"/>
        </w:trPr>
        <w:tc>
          <w:tcPr>
            <w:tcW w:w="15069" w:type="dxa"/>
            <w:gridSpan w:val="7"/>
          </w:tcPr>
          <w:p w:rsidR="00AE0C68" w:rsidRPr="003A51AC" w:rsidRDefault="00AE0C68" w:rsidP="00E22A07">
            <w:pPr>
              <w:spacing w:line="240" w:lineRule="auto"/>
              <w:rPr>
                <w:sz w:val="24"/>
                <w:szCs w:val="24"/>
              </w:rPr>
            </w:pPr>
            <w:r w:rsidRPr="003A51AC">
              <w:rPr>
                <w:sz w:val="24"/>
                <w:szCs w:val="24"/>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tc>
      </w:tr>
      <w:tr w:rsidR="00AE0C68" w:rsidRPr="003A51AC" w:rsidTr="006444B8">
        <w:trPr>
          <w:gridAfter w:val="1"/>
          <w:wAfter w:w="57" w:type="dxa"/>
          <w:trHeight w:val="276"/>
        </w:trPr>
        <w:tc>
          <w:tcPr>
            <w:tcW w:w="3766" w:type="dxa"/>
          </w:tcPr>
          <w:p w:rsidR="00AE0C68" w:rsidRPr="003A51AC" w:rsidRDefault="00AE0C68" w:rsidP="00E22A07">
            <w:pPr>
              <w:spacing w:line="240" w:lineRule="auto"/>
              <w:rPr>
                <w:sz w:val="24"/>
                <w:szCs w:val="24"/>
              </w:rPr>
            </w:pPr>
            <w:r w:rsidRPr="003A51AC">
              <w:rPr>
                <w:sz w:val="24"/>
                <w:szCs w:val="24"/>
              </w:rPr>
              <w:t>Переводить детей от рисования - подражания к самостоятельному творчеству.</w:t>
            </w:r>
          </w:p>
        </w:tc>
        <w:tc>
          <w:tcPr>
            <w:tcW w:w="3770" w:type="dxa"/>
            <w:gridSpan w:val="2"/>
          </w:tcPr>
          <w:p w:rsidR="00AE0C68" w:rsidRPr="003A51AC" w:rsidRDefault="00AE0C68" w:rsidP="00E22A07">
            <w:pPr>
              <w:spacing w:line="240" w:lineRule="auto"/>
              <w:rPr>
                <w:sz w:val="24"/>
                <w:szCs w:val="24"/>
              </w:rPr>
            </w:pPr>
            <w:r w:rsidRPr="003A51AC">
              <w:rPr>
                <w:sz w:val="24"/>
                <w:szCs w:val="24"/>
              </w:rPr>
              <w:t>Создавать условия для самостоятельного художественного творчества детей.</w:t>
            </w:r>
          </w:p>
        </w:tc>
        <w:tc>
          <w:tcPr>
            <w:tcW w:w="3767" w:type="dxa"/>
            <w:gridSpan w:val="2"/>
          </w:tcPr>
          <w:p w:rsidR="00AE0C68" w:rsidRPr="003A51AC" w:rsidRDefault="00AE0C68" w:rsidP="00E22A07">
            <w:pPr>
              <w:spacing w:line="240" w:lineRule="auto"/>
              <w:rPr>
                <w:sz w:val="24"/>
                <w:szCs w:val="24"/>
              </w:rPr>
            </w:pPr>
            <w:r w:rsidRPr="003A51AC">
              <w:rPr>
                <w:sz w:val="24"/>
                <w:szCs w:val="24"/>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tc>
        <w:tc>
          <w:tcPr>
            <w:tcW w:w="3766" w:type="dxa"/>
            <w:gridSpan w:val="2"/>
          </w:tcPr>
          <w:p w:rsidR="00AE0C68" w:rsidRPr="003A51AC" w:rsidRDefault="00AE0C68" w:rsidP="00E22A07">
            <w:pPr>
              <w:spacing w:line="240" w:lineRule="auto"/>
              <w:rPr>
                <w:sz w:val="24"/>
                <w:szCs w:val="24"/>
              </w:rPr>
            </w:pPr>
            <w:r w:rsidRPr="003A51AC">
              <w:rPr>
                <w:sz w:val="24"/>
                <w:szCs w:val="24"/>
              </w:rPr>
              <w:t>Создавать условия для свободного, самостоятельного, разнопланового экспериментирования с художественными материалами.</w:t>
            </w:r>
          </w:p>
        </w:tc>
      </w:tr>
      <w:tr w:rsidR="00AE0C68" w:rsidRPr="003A51AC" w:rsidTr="006444B8">
        <w:trPr>
          <w:gridAfter w:val="1"/>
          <w:wAfter w:w="57" w:type="dxa"/>
        </w:trPr>
        <w:tc>
          <w:tcPr>
            <w:tcW w:w="3766" w:type="dxa"/>
          </w:tcPr>
          <w:p w:rsidR="00AE0C68" w:rsidRPr="003A51AC" w:rsidRDefault="00AE0C68" w:rsidP="00E22A07">
            <w:pPr>
              <w:spacing w:line="240" w:lineRule="auto"/>
              <w:rPr>
                <w:sz w:val="24"/>
                <w:szCs w:val="24"/>
              </w:rPr>
            </w:pPr>
            <w:r w:rsidRPr="003A51AC">
              <w:rPr>
                <w:sz w:val="24"/>
                <w:szCs w:val="24"/>
              </w:rPr>
              <w:t>Формировать у детей умение сохранять правильную позу при рисовании: не горбиться, не наклоняться низко над столом, к мольберту; сидеть свободно, не напрягаясь.</w:t>
            </w:r>
          </w:p>
        </w:tc>
        <w:tc>
          <w:tcPr>
            <w:tcW w:w="3770" w:type="dxa"/>
            <w:gridSpan w:val="2"/>
          </w:tcPr>
          <w:p w:rsidR="00AE0C68" w:rsidRPr="003A51AC" w:rsidRDefault="00AE0C68" w:rsidP="00E22A07">
            <w:pPr>
              <w:spacing w:line="240" w:lineRule="auto"/>
              <w:rPr>
                <w:sz w:val="24"/>
                <w:szCs w:val="24"/>
              </w:rPr>
            </w:pPr>
            <w:r w:rsidRPr="003A51AC">
              <w:rPr>
                <w:sz w:val="24"/>
                <w:szCs w:val="24"/>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tc>
        <w:tc>
          <w:tcPr>
            <w:tcW w:w="3767" w:type="dxa"/>
            <w:gridSpan w:val="2"/>
          </w:tcPr>
          <w:p w:rsidR="00AE0C68" w:rsidRPr="003A51AC" w:rsidRDefault="00AE0C68" w:rsidP="00E22A07">
            <w:pPr>
              <w:spacing w:line="240" w:lineRule="auto"/>
              <w:rPr>
                <w:sz w:val="24"/>
                <w:szCs w:val="24"/>
              </w:rPr>
            </w:pPr>
            <w:r w:rsidRPr="003A51AC">
              <w:rPr>
                <w:sz w:val="24"/>
                <w:szCs w:val="24"/>
              </w:rPr>
              <w:t>Формировать  у детей навык самоконтроля за сохранением правильной позы при рисовании: не горбиться, не наклоняться низко над столом, к мольберту; сидеть свободно, не напрягаясь.</w:t>
            </w:r>
          </w:p>
        </w:tc>
        <w:tc>
          <w:tcPr>
            <w:tcW w:w="3766" w:type="dxa"/>
            <w:gridSpan w:val="2"/>
          </w:tcPr>
          <w:p w:rsidR="00AE0C68" w:rsidRPr="003A51AC" w:rsidRDefault="00AE0C68" w:rsidP="00E22A07">
            <w:pPr>
              <w:spacing w:line="240" w:lineRule="auto"/>
              <w:rPr>
                <w:sz w:val="24"/>
                <w:szCs w:val="24"/>
              </w:rPr>
            </w:pPr>
            <w:r w:rsidRPr="003A51AC">
              <w:rPr>
                <w:sz w:val="24"/>
                <w:szCs w:val="24"/>
              </w:rPr>
              <w:t>Закреплять у детей навык самоконтроля за сохранением правильной позы при рисовании: не горбиться, не наклоняться низко над столом, к мольберту; сидеть свободно, не напрягаясь.</w:t>
            </w:r>
          </w:p>
        </w:tc>
      </w:tr>
      <w:tr w:rsidR="00AE0C68" w:rsidRPr="003A51AC" w:rsidTr="006444B8">
        <w:trPr>
          <w:gridAfter w:val="1"/>
          <w:wAfter w:w="57" w:type="dxa"/>
        </w:trPr>
        <w:tc>
          <w:tcPr>
            <w:tcW w:w="15069" w:type="dxa"/>
            <w:gridSpan w:val="7"/>
          </w:tcPr>
          <w:p w:rsidR="00AE0C68" w:rsidRPr="003A51AC" w:rsidRDefault="00AE0C68" w:rsidP="00E22A07">
            <w:pPr>
              <w:spacing w:line="240" w:lineRule="auto"/>
              <w:rPr>
                <w:sz w:val="24"/>
                <w:szCs w:val="24"/>
              </w:rPr>
            </w:pPr>
            <w:r w:rsidRPr="003A51AC">
              <w:rPr>
                <w:sz w:val="24"/>
                <w:szCs w:val="24"/>
              </w:rPr>
              <w:t>Воспитывать у детей желание проявлять дружелюбие при оценке работ других детей.</w:t>
            </w:r>
          </w:p>
        </w:tc>
      </w:tr>
      <w:tr w:rsidR="00AE0C68" w:rsidRPr="003A51AC" w:rsidTr="006444B8">
        <w:trPr>
          <w:gridAfter w:val="1"/>
          <w:wAfter w:w="57" w:type="dxa"/>
          <w:trHeight w:val="1186"/>
        </w:trPr>
        <w:tc>
          <w:tcPr>
            <w:tcW w:w="7536" w:type="dxa"/>
            <w:gridSpan w:val="3"/>
          </w:tcPr>
          <w:p w:rsidR="00AE0C68" w:rsidRPr="003A51AC" w:rsidRDefault="00AE0C68" w:rsidP="00E22A07">
            <w:pPr>
              <w:spacing w:line="240" w:lineRule="auto"/>
              <w:rPr>
                <w:sz w:val="24"/>
                <w:szCs w:val="24"/>
              </w:rPr>
            </w:pPr>
            <w:r w:rsidRPr="003A51AC">
              <w:rPr>
                <w:sz w:val="24"/>
                <w:szCs w:val="24"/>
              </w:rPr>
              <w:t>Приучать детей быть аккуратными: сохранять свое рабочее место в порядке, по окончании работы убирать все со стола.</w:t>
            </w:r>
          </w:p>
        </w:tc>
        <w:tc>
          <w:tcPr>
            <w:tcW w:w="7533" w:type="dxa"/>
            <w:gridSpan w:val="4"/>
          </w:tcPr>
          <w:p w:rsidR="00AE0C68" w:rsidRPr="003A51AC" w:rsidRDefault="00AE0C68" w:rsidP="00E22A07">
            <w:pPr>
              <w:spacing w:line="240" w:lineRule="auto"/>
              <w:rPr>
                <w:sz w:val="24"/>
                <w:szCs w:val="24"/>
              </w:rPr>
            </w:pPr>
            <w:r w:rsidRPr="003A51AC">
              <w:rPr>
                <w:sz w:val="24"/>
                <w:szCs w:val="24"/>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tc>
      </w:tr>
      <w:tr w:rsidR="00AE0C68" w:rsidRPr="003A51AC" w:rsidTr="006444B8">
        <w:trPr>
          <w:gridAfter w:val="1"/>
          <w:wAfter w:w="57" w:type="dxa"/>
        </w:trPr>
        <w:tc>
          <w:tcPr>
            <w:tcW w:w="15069" w:type="dxa"/>
            <w:gridSpan w:val="7"/>
          </w:tcPr>
          <w:p w:rsidR="00AE0C68" w:rsidRPr="003A51AC" w:rsidRDefault="00AE0C68" w:rsidP="00E22A07">
            <w:pPr>
              <w:spacing w:line="240" w:lineRule="auto"/>
              <w:rPr>
                <w:sz w:val="24"/>
                <w:szCs w:val="24"/>
              </w:rPr>
            </w:pPr>
            <w:r w:rsidRPr="003A51AC">
              <w:rPr>
                <w:b/>
                <w:sz w:val="24"/>
                <w:szCs w:val="24"/>
              </w:rPr>
              <w:t xml:space="preserve"> Задачи раздела «Конструктивная деятельность»</w:t>
            </w:r>
          </w:p>
        </w:tc>
      </w:tr>
      <w:tr w:rsidR="00AE0C68" w:rsidRPr="003A51AC" w:rsidTr="006444B8">
        <w:trPr>
          <w:gridAfter w:val="1"/>
          <w:wAfter w:w="57" w:type="dxa"/>
        </w:trPr>
        <w:tc>
          <w:tcPr>
            <w:tcW w:w="3766" w:type="dxa"/>
          </w:tcPr>
          <w:p w:rsidR="00AE0C68" w:rsidRPr="003A51AC" w:rsidRDefault="00AE0C68" w:rsidP="00E22A07">
            <w:pPr>
              <w:spacing w:line="240" w:lineRule="auto"/>
              <w:jc w:val="center"/>
              <w:rPr>
                <w:sz w:val="24"/>
                <w:szCs w:val="24"/>
              </w:rPr>
            </w:pPr>
            <w:r w:rsidRPr="003A51AC">
              <w:rPr>
                <w:sz w:val="24"/>
                <w:szCs w:val="24"/>
              </w:rPr>
              <w:t>3-4</w:t>
            </w:r>
          </w:p>
        </w:tc>
        <w:tc>
          <w:tcPr>
            <w:tcW w:w="3770" w:type="dxa"/>
            <w:gridSpan w:val="2"/>
          </w:tcPr>
          <w:p w:rsidR="00AE0C68" w:rsidRPr="003A51AC" w:rsidRDefault="00AE0C68" w:rsidP="00E22A07">
            <w:pPr>
              <w:spacing w:line="240" w:lineRule="auto"/>
              <w:jc w:val="center"/>
              <w:rPr>
                <w:sz w:val="24"/>
                <w:szCs w:val="24"/>
              </w:rPr>
            </w:pPr>
            <w:r w:rsidRPr="003A51AC">
              <w:rPr>
                <w:sz w:val="24"/>
                <w:szCs w:val="24"/>
              </w:rPr>
              <w:t>4-5</w:t>
            </w:r>
          </w:p>
        </w:tc>
        <w:tc>
          <w:tcPr>
            <w:tcW w:w="3767" w:type="dxa"/>
            <w:gridSpan w:val="2"/>
          </w:tcPr>
          <w:p w:rsidR="00AE0C68" w:rsidRPr="003A51AC" w:rsidRDefault="00AE0C68" w:rsidP="00E22A07">
            <w:pPr>
              <w:spacing w:line="240" w:lineRule="auto"/>
              <w:jc w:val="center"/>
              <w:rPr>
                <w:sz w:val="24"/>
                <w:szCs w:val="24"/>
              </w:rPr>
            </w:pPr>
            <w:r w:rsidRPr="003A51AC">
              <w:rPr>
                <w:sz w:val="24"/>
                <w:szCs w:val="24"/>
              </w:rPr>
              <w:t>5-6</w:t>
            </w:r>
          </w:p>
        </w:tc>
        <w:tc>
          <w:tcPr>
            <w:tcW w:w="3766" w:type="dxa"/>
            <w:gridSpan w:val="2"/>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6444B8">
        <w:trPr>
          <w:gridAfter w:val="1"/>
          <w:wAfter w:w="57" w:type="dxa"/>
          <w:trHeight w:val="267"/>
        </w:trPr>
        <w:tc>
          <w:tcPr>
            <w:tcW w:w="15069" w:type="dxa"/>
            <w:gridSpan w:val="7"/>
          </w:tcPr>
          <w:p w:rsidR="00AE0C68" w:rsidRPr="003A51AC" w:rsidRDefault="00AE0C68" w:rsidP="00E22A07">
            <w:pPr>
              <w:spacing w:line="240" w:lineRule="auto"/>
              <w:rPr>
                <w:sz w:val="24"/>
                <w:szCs w:val="24"/>
              </w:rPr>
            </w:pPr>
            <w:r w:rsidRPr="003A51AC">
              <w:rPr>
                <w:sz w:val="24"/>
                <w:szCs w:val="24"/>
              </w:rPr>
              <w:t>Развивать у детей интерес к конструктивной деятельности</w:t>
            </w:r>
          </w:p>
        </w:tc>
      </w:tr>
      <w:tr w:rsidR="00AE0C68" w:rsidRPr="003A51AC" w:rsidTr="006444B8">
        <w:trPr>
          <w:gridAfter w:val="1"/>
          <w:wAfter w:w="57" w:type="dxa"/>
          <w:trHeight w:val="921"/>
        </w:trPr>
        <w:tc>
          <w:tcPr>
            <w:tcW w:w="3766" w:type="dxa"/>
          </w:tcPr>
          <w:p w:rsidR="00AE0C68" w:rsidRPr="003A51AC" w:rsidRDefault="00AE0C68" w:rsidP="00E22A07">
            <w:pPr>
              <w:spacing w:line="240" w:lineRule="auto"/>
              <w:rPr>
                <w:sz w:val="24"/>
                <w:szCs w:val="24"/>
              </w:rPr>
            </w:pPr>
            <w:r w:rsidRPr="003A51AC">
              <w:rPr>
                <w:rFonts w:eastAsia="Calibri"/>
                <w:sz w:val="24"/>
                <w:szCs w:val="24"/>
              </w:rPr>
              <w:t>Формировать умение у детей различать, называть и использовать основные строительные детали (кубики, кирпичики, пластины, цилиндры, трехгранные призмы).</w:t>
            </w:r>
          </w:p>
        </w:tc>
        <w:tc>
          <w:tcPr>
            <w:tcW w:w="11303" w:type="dxa"/>
            <w:gridSpan w:val="6"/>
            <w:vMerge w:val="restart"/>
          </w:tcPr>
          <w:p w:rsidR="00AE0C68" w:rsidRPr="003A51AC" w:rsidRDefault="00AE0C68" w:rsidP="00E22A07">
            <w:pPr>
              <w:spacing w:after="160" w:line="240" w:lineRule="auto"/>
              <w:rPr>
                <w:rFonts w:eastAsia="Calibri"/>
                <w:sz w:val="24"/>
                <w:szCs w:val="24"/>
              </w:rPr>
            </w:pPr>
            <w:r w:rsidRPr="003A51AC">
              <w:rPr>
                <w:rFonts w:eastAsia="Calibri"/>
                <w:sz w:val="24"/>
                <w:szCs w:val="24"/>
              </w:rPr>
              <w:t>Продолжать развивать у детей способность различать и называть строительные детали (куб, пластина, кирпичик, брусок, конус и др.); использовать их с учётом конструктивных свойств (устойчивость, форма, величина); учить заменять одни детали другими</w:t>
            </w:r>
          </w:p>
        </w:tc>
      </w:tr>
      <w:tr w:rsidR="00AE0C68" w:rsidRPr="003A51AC" w:rsidTr="006444B8">
        <w:trPr>
          <w:gridAfter w:val="1"/>
          <w:wAfter w:w="57" w:type="dxa"/>
          <w:trHeight w:val="920"/>
        </w:trPr>
        <w:tc>
          <w:tcPr>
            <w:tcW w:w="3766" w:type="dxa"/>
          </w:tcPr>
          <w:p w:rsidR="00AE0C68" w:rsidRPr="003A51AC" w:rsidRDefault="00AE0C68" w:rsidP="00E22A07">
            <w:pPr>
              <w:spacing w:line="240" w:lineRule="auto"/>
              <w:rPr>
                <w:sz w:val="24"/>
                <w:szCs w:val="24"/>
              </w:rPr>
            </w:pPr>
            <w:r w:rsidRPr="003A51AC">
              <w:rPr>
                <w:sz w:val="24"/>
                <w:szCs w:val="24"/>
              </w:rPr>
              <w:lastRenderedPageBreak/>
              <w:t>Формировать умение у детей использовать в постройках детали разного цвета.</w:t>
            </w:r>
          </w:p>
        </w:tc>
        <w:tc>
          <w:tcPr>
            <w:tcW w:w="11303" w:type="dxa"/>
            <w:gridSpan w:val="6"/>
            <w:vMerge/>
          </w:tcPr>
          <w:p w:rsidR="00AE0C68" w:rsidRPr="003A51AC" w:rsidRDefault="00AE0C68" w:rsidP="00E22A07">
            <w:pPr>
              <w:spacing w:line="240" w:lineRule="auto"/>
              <w:rPr>
                <w:sz w:val="24"/>
                <w:szCs w:val="24"/>
              </w:rPr>
            </w:pPr>
          </w:p>
        </w:tc>
      </w:tr>
      <w:tr w:rsidR="00AE0C68" w:rsidRPr="003A51AC" w:rsidTr="006444B8">
        <w:trPr>
          <w:gridAfter w:val="1"/>
          <w:wAfter w:w="57" w:type="dxa"/>
          <w:trHeight w:val="450"/>
        </w:trPr>
        <w:tc>
          <w:tcPr>
            <w:tcW w:w="15069" w:type="dxa"/>
            <w:gridSpan w:val="7"/>
          </w:tcPr>
          <w:p w:rsidR="00AE0C68" w:rsidRPr="003A51AC" w:rsidRDefault="00AE0C68" w:rsidP="00E22A07">
            <w:pPr>
              <w:spacing w:line="240" w:lineRule="auto"/>
              <w:rPr>
                <w:sz w:val="24"/>
                <w:szCs w:val="24"/>
              </w:rPr>
            </w:pPr>
            <w:r w:rsidRPr="003A51AC">
              <w:rPr>
                <w:sz w:val="24"/>
                <w:szCs w:val="24"/>
              </w:rPr>
              <w:t>Знакомить детей с различными видами конструкторов.</w:t>
            </w:r>
          </w:p>
        </w:tc>
      </w:tr>
      <w:tr w:rsidR="00AE0C68" w:rsidRPr="003A51AC" w:rsidTr="006444B8">
        <w:trPr>
          <w:gridAfter w:val="1"/>
          <w:wAfter w:w="57" w:type="dxa"/>
          <w:trHeight w:val="450"/>
        </w:trPr>
        <w:tc>
          <w:tcPr>
            <w:tcW w:w="15069" w:type="dxa"/>
            <w:gridSpan w:val="7"/>
          </w:tcPr>
          <w:p w:rsidR="00AE0C68" w:rsidRPr="003A51AC" w:rsidRDefault="00AE0C68" w:rsidP="00E22A07">
            <w:pPr>
              <w:spacing w:line="240" w:lineRule="auto"/>
              <w:rPr>
                <w:sz w:val="24"/>
                <w:szCs w:val="24"/>
              </w:rPr>
            </w:pPr>
            <w:r w:rsidRPr="003A51AC">
              <w:rPr>
                <w:sz w:val="24"/>
                <w:szCs w:val="24"/>
              </w:rPr>
              <w:t>Развивать у детей художественно-творческие способности и самостоятельную творческую конструктивную деятельность детей.</w:t>
            </w:r>
          </w:p>
        </w:tc>
      </w:tr>
      <w:tr w:rsidR="00AE0C68" w:rsidRPr="003A51AC" w:rsidTr="006444B8">
        <w:trPr>
          <w:gridAfter w:val="1"/>
          <w:wAfter w:w="57" w:type="dxa"/>
          <w:trHeight w:val="562"/>
        </w:trPr>
        <w:tc>
          <w:tcPr>
            <w:tcW w:w="7536" w:type="dxa"/>
            <w:gridSpan w:val="3"/>
          </w:tcPr>
          <w:p w:rsidR="00AE0C68" w:rsidRPr="003A51AC" w:rsidRDefault="00AE0C68" w:rsidP="00E22A07">
            <w:pPr>
              <w:spacing w:line="240" w:lineRule="auto"/>
              <w:rPr>
                <w:sz w:val="24"/>
                <w:szCs w:val="24"/>
              </w:rPr>
            </w:pPr>
            <w:r w:rsidRPr="003A51AC">
              <w:rPr>
                <w:sz w:val="24"/>
                <w:szCs w:val="24"/>
              </w:rPr>
              <w:t>Знакомить детей с профессиями строителя и прочее.</w:t>
            </w:r>
          </w:p>
        </w:tc>
        <w:tc>
          <w:tcPr>
            <w:tcW w:w="7533" w:type="dxa"/>
            <w:gridSpan w:val="4"/>
          </w:tcPr>
          <w:p w:rsidR="00AE0C68" w:rsidRPr="003A51AC" w:rsidRDefault="00AE0C68" w:rsidP="00E22A07">
            <w:pPr>
              <w:spacing w:line="240" w:lineRule="auto"/>
              <w:rPr>
                <w:sz w:val="24"/>
                <w:szCs w:val="24"/>
              </w:rPr>
            </w:pPr>
            <w:r w:rsidRPr="003A51AC">
              <w:rPr>
                <w:sz w:val="24"/>
                <w:szCs w:val="24"/>
              </w:rPr>
              <w:t>Знакомить детей с профессиями дизайнера, конструктора, архитектора, строителя и прочее.</w:t>
            </w:r>
          </w:p>
        </w:tc>
      </w:tr>
      <w:tr w:rsidR="00AE0C68" w:rsidRPr="003A51AC" w:rsidTr="006444B8">
        <w:trPr>
          <w:gridAfter w:val="1"/>
          <w:wAfter w:w="57" w:type="dxa"/>
          <w:trHeight w:val="287"/>
        </w:trPr>
        <w:tc>
          <w:tcPr>
            <w:tcW w:w="15069" w:type="dxa"/>
            <w:gridSpan w:val="7"/>
          </w:tcPr>
          <w:p w:rsidR="00AE0C68" w:rsidRPr="003A51AC" w:rsidRDefault="00AE0C68" w:rsidP="00E22A07">
            <w:pPr>
              <w:spacing w:line="240" w:lineRule="auto"/>
              <w:rPr>
                <w:sz w:val="24"/>
                <w:szCs w:val="24"/>
              </w:rPr>
            </w:pPr>
            <w:r w:rsidRPr="003A51AC">
              <w:rPr>
                <w:rFonts w:eastAsia="Calibri"/>
                <w:sz w:val="24"/>
                <w:szCs w:val="24"/>
              </w:rPr>
              <w:t>Поощрять у детей самостоятельность, творчество, инициативу, дружелюбие.</w:t>
            </w:r>
          </w:p>
        </w:tc>
      </w:tr>
      <w:tr w:rsidR="00AE0C68" w:rsidRPr="003A51AC" w:rsidTr="006444B8">
        <w:trPr>
          <w:gridAfter w:val="1"/>
          <w:wAfter w:w="57" w:type="dxa"/>
          <w:trHeight w:val="3864"/>
        </w:trPr>
        <w:tc>
          <w:tcPr>
            <w:tcW w:w="3766" w:type="dxa"/>
          </w:tcPr>
          <w:p w:rsidR="00AE0C68" w:rsidRPr="003A51AC" w:rsidRDefault="00AE0C68" w:rsidP="00E22A07">
            <w:pPr>
              <w:spacing w:line="240" w:lineRule="auto"/>
              <w:rPr>
                <w:sz w:val="24"/>
                <w:szCs w:val="24"/>
              </w:rPr>
            </w:pPr>
            <w:r w:rsidRPr="003A51AC">
              <w:rPr>
                <w:sz w:val="24"/>
                <w:szCs w:val="24"/>
              </w:rPr>
              <w:t>Подводить детей к простейшему анализу созданных построек.</w:t>
            </w:r>
          </w:p>
        </w:tc>
        <w:tc>
          <w:tcPr>
            <w:tcW w:w="3770" w:type="dxa"/>
            <w:gridSpan w:val="2"/>
          </w:tcPr>
          <w:p w:rsidR="00AE0C68" w:rsidRPr="003A51AC" w:rsidRDefault="00AE0C68" w:rsidP="00E22A07">
            <w:pPr>
              <w:spacing w:line="240" w:lineRule="auto"/>
              <w:rPr>
                <w:sz w:val="24"/>
                <w:szCs w:val="24"/>
              </w:rPr>
            </w:pPr>
            <w:r w:rsidRPr="003A51AC">
              <w:rPr>
                <w:sz w:val="24"/>
                <w:szCs w:val="24"/>
              </w:rPr>
              <w:t>Развивать  у детей умение устанавливать ассоциативные связи, предлагая вспомнить, какие похожие сооружения дети видели; 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т.д.).</w:t>
            </w:r>
          </w:p>
        </w:tc>
        <w:tc>
          <w:tcPr>
            <w:tcW w:w="3767" w:type="dxa"/>
            <w:gridSpan w:val="2"/>
          </w:tcPr>
          <w:p w:rsidR="00AE0C68" w:rsidRPr="003A51AC" w:rsidRDefault="00AE0C68" w:rsidP="00E22A07">
            <w:pPr>
              <w:spacing w:line="240" w:lineRule="auto"/>
              <w:rPr>
                <w:sz w:val="24"/>
                <w:szCs w:val="24"/>
              </w:rPr>
            </w:pPr>
            <w:r w:rsidRPr="003A51AC">
              <w:rPr>
                <w:sz w:val="24"/>
                <w:szCs w:val="24"/>
              </w:rPr>
              <w:t>Продолжать развивать умение детей устанавливать связь между создаваемыми постройками и тем, что они видят в окружающей жизни.</w:t>
            </w:r>
          </w:p>
        </w:tc>
        <w:tc>
          <w:tcPr>
            <w:tcW w:w="3766" w:type="dxa"/>
            <w:gridSpan w:val="2"/>
          </w:tcPr>
          <w:p w:rsidR="00AE0C68" w:rsidRPr="003A51AC" w:rsidRDefault="00AE0C68" w:rsidP="00E22A07">
            <w:pPr>
              <w:spacing w:after="160" w:line="240" w:lineRule="auto"/>
              <w:rPr>
                <w:rFonts w:eastAsia="Calibri"/>
                <w:sz w:val="24"/>
                <w:szCs w:val="24"/>
              </w:rPr>
            </w:pPr>
            <w:r w:rsidRPr="003A51AC">
              <w:rPr>
                <w:rFonts w:eastAsia="Calibri"/>
                <w:sz w:val="24"/>
                <w:szCs w:val="24"/>
              </w:rPr>
              <w:t>Формировать умение у детей видеть конструкцию объекта и анализировать её основные части, их функциональное назначение.</w:t>
            </w:r>
          </w:p>
          <w:p w:rsidR="00AE0C68" w:rsidRPr="003A51AC" w:rsidRDefault="00AE0C68" w:rsidP="00E22A07">
            <w:pPr>
              <w:spacing w:line="240" w:lineRule="auto"/>
              <w:jc w:val="center"/>
              <w:rPr>
                <w:sz w:val="24"/>
                <w:szCs w:val="24"/>
              </w:rPr>
            </w:pPr>
          </w:p>
        </w:tc>
      </w:tr>
      <w:tr w:rsidR="00AE0C68" w:rsidRPr="003A51AC" w:rsidTr="006444B8">
        <w:trPr>
          <w:gridAfter w:val="1"/>
          <w:wAfter w:w="57" w:type="dxa"/>
        </w:trPr>
        <w:tc>
          <w:tcPr>
            <w:tcW w:w="3766" w:type="dxa"/>
          </w:tcPr>
          <w:p w:rsidR="00AE0C68" w:rsidRPr="003A51AC" w:rsidRDefault="00AE0C68" w:rsidP="00E22A07">
            <w:pPr>
              <w:spacing w:line="240" w:lineRule="auto"/>
              <w:rPr>
                <w:sz w:val="24"/>
                <w:szCs w:val="24"/>
              </w:rPr>
            </w:pPr>
            <w:r w:rsidRPr="003A51AC">
              <w:rPr>
                <w:sz w:val="24"/>
                <w:szCs w:val="24"/>
              </w:rPr>
              <w:t>Формировать умение у детей сооружать новые постройки, используя полученные ранее умения (накладывание, приставление, прикладывание).</w:t>
            </w:r>
          </w:p>
        </w:tc>
        <w:tc>
          <w:tcPr>
            <w:tcW w:w="3770" w:type="dxa"/>
            <w:gridSpan w:val="2"/>
          </w:tcPr>
          <w:p w:rsidR="00AE0C68" w:rsidRPr="003A51AC" w:rsidRDefault="00AE0C68" w:rsidP="00E22A07">
            <w:pPr>
              <w:spacing w:line="240" w:lineRule="auto"/>
              <w:rPr>
                <w:sz w:val="24"/>
                <w:szCs w:val="24"/>
              </w:rPr>
            </w:pPr>
            <w:r w:rsidRPr="003A51AC">
              <w:rPr>
                <w:sz w:val="24"/>
                <w:szCs w:val="24"/>
              </w:rPr>
              <w:t>Побуждать детей создавать постройки разной конструктивной сложности (гараж для нескольких машин, дом в 2 - 3 этажа, широкий мост для проезда автомобилей или поездов, идущих в двух направлениях и другое).</w:t>
            </w:r>
          </w:p>
        </w:tc>
        <w:tc>
          <w:tcPr>
            <w:tcW w:w="3767" w:type="dxa"/>
            <w:gridSpan w:val="2"/>
          </w:tcPr>
          <w:p w:rsidR="00AE0C68" w:rsidRPr="003A51AC" w:rsidRDefault="00AE0C68" w:rsidP="00E22A07">
            <w:pPr>
              <w:spacing w:line="240" w:lineRule="auto"/>
              <w:rPr>
                <w:sz w:val="24"/>
                <w:szCs w:val="24"/>
              </w:rPr>
            </w:pPr>
            <w:r w:rsidRPr="003A51AC">
              <w:rPr>
                <w:sz w:val="24"/>
                <w:szCs w:val="24"/>
              </w:rPr>
              <w:t>Создавать разнообразные постройки и конструкции (дома, спортивное и игровое оборудование и т.п.); учить выделять основные части и характерные детали конструкций.</w:t>
            </w:r>
          </w:p>
        </w:tc>
        <w:tc>
          <w:tcPr>
            <w:tcW w:w="3766" w:type="dxa"/>
            <w:gridSpan w:val="2"/>
          </w:tcPr>
          <w:p w:rsidR="00AE0C68" w:rsidRPr="003A51AC" w:rsidRDefault="00AE0C68" w:rsidP="00E22A07">
            <w:pPr>
              <w:spacing w:line="240" w:lineRule="auto"/>
              <w:rPr>
                <w:sz w:val="24"/>
                <w:szCs w:val="24"/>
              </w:rPr>
            </w:pPr>
            <w:r w:rsidRPr="003A51AC">
              <w:rPr>
                <w:sz w:val="24"/>
                <w:szCs w:val="24"/>
              </w:rPr>
              <w:t>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w:t>
            </w:r>
          </w:p>
          <w:p w:rsidR="00AE0C68" w:rsidRPr="003A51AC" w:rsidRDefault="00AE0C68" w:rsidP="00E22A07">
            <w:pPr>
              <w:spacing w:line="240" w:lineRule="auto"/>
              <w:rPr>
                <w:sz w:val="24"/>
                <w:szCs w:val="24"/>
              </w:rPr>
            </w:pPr>
            <w:r w:rsidRPr="003A51AC">
              <w:rPr>
                <w:sz w:val="24"/>
                <w:szCs w:val="24"/>
              </w:rPr>
              <w:t>предлагать детям самостоятельно находить отдельные конструктивные решения на основе анализа существующих сооружений.</w:t>
            </w:r>
          </w:p>
        </w:tc>
      </w:tr>
      <w:tr w:rsidR="00AE0C68" w:rsidRPr="003A51AC" w:rsidTr="006444B8">
        <w:trPr>
          <w:gridAfter w:val="1"/>
          <w:wAfter w:w="57" w:type="dxa"/>
        </w:trPr>
        <w:tc>
          <w:tcPr>
            <w:tcW w:w="3766" w:type="dxa"/>
          </w:tcPr>
          <w:p w:rsidR="00AE0C68" w:rsidRPr="003A51AC" w:rsidRDefault="00AE0C68" w:rsidP="00E22A07">
            <w:pPr>
              <w:spacing w:line="240" w:lineRule="auto"/>
              <w:rPr>
                <w:sz w:val="24"/>
                <w:szCs w:val="24"/>
              </w:rPr>
            </w:pPr>
            <w:r w:rsidRPr="003A51AC">
              <w:rPr>
                <w:rFonts w:eastAsia="Calibri"/>
                <w:sz w:val="24"/>
                <w:szCs w:val="24"/>
              </w:rPr>
              <w:lastRenderedPageBreak/>
              <w:t>Продолжать учить детей обыгрывать постройки, объединять их по сюжету: дорожка и дома — улица; стол, стул, диван — мебель для кукол; приучать детей после игры аккуратно складывать детали в коробки.</w:t>
            </w:r>
          </w:p>
        </w:tc>
        <w:tc>
          <w:tcPr>
            <w:tcW w:w="11303" w:type="dxa"/>
            <w:gridSpan w:val="6"/>
          </w:tcPr>
          <w:p w:rsidR="00AE0C68" w:rsidRPr="003A51AC" w:rsidRDefault="00AE0C68" w:rsidP="00E22A07">
            <w:pPr>
              <w:spacing w:line="240" w:lineRule="auto"/>
              <w:rPr>
                <w:sz w:val="24"/>
                <w:szCs w:val="24"/>
              </w:rPr>
            </w:pPr>
            <w:r w:rsidRPr="003A51AC">
              <w:rPr>
                <w:sz w:val="24"/>
                <w:szCs w:val="24"/>
              </w:rPr>
              <w:t>Развивать у детей умение использовать в сюжетно - ролевой игре постройки из строительного материала.</w:t>
            </w:r>
          </w:p>
        </w:tc>
      </w:tr>
      <w:tr w:rsidR="00AE0C68" w:rsidRPr="003A51AC" w:rsidTr="006444B8">
        <w:trPr>
          <w:gridAfter w:val="1"/>
          <w:wAfter w:w="57" w:type="dxa"/>
        </w:trPr>
        <w:tc>
          <w:tcPr>
            <w:tcW w:w="3766" w:type="dxa"/>
          </w:tcPr>
          <w:p w:rsidR="00AE0C68" w:rsidRPr="003A51AC" w:rsidRDefault="00AE0C68" w:rsidP="00E22A07">
            <w:pPr>
              <w:spacing w:line="240" w:lineRule="auto"/>
              <w:rPr>
                <w:sz w:val="24"/>
                <w:szCs w:val="24"/>
              </w:rPr>
            </w:pPr>
            <w:r w:rsidRPr="003A51AC">
              <w:rPr>
                <w:sz w:val="24"/>
                <w:szCs w:val="24"/>
              </w:rPr>
              <w:t>Познакомить детей со свойствами бумаги.</w:t>
            </w:r>
          </w:p>
        </w:tc>
        <w:tc>
          <w:tcPr>
            <w:tcW w:w="3770" w:type="dxa"/>
            <w:gridSpan w:val="2"/>
          </w:tcPr>
          <w:p w:rsidR="00AE0C68" w:rsidRPr="003A51AC" w:rsidRDefault="00AE0C68" w:rsidP="00E22A07">
            <w:pPr>
              <w:spacing w:line="240" w:lineRule="auto"/>
              <w:rPr>
                <w:sz w:val="24"/>
                <w:szCs w:val="24"/>
              </w:rPr>
            </w:pPr>
            <w:r w:rsidRPr="003A51AC">
              <w:rPr>
                <w:sz w:val="24"/>
                <w:szCs w:val="24"/>
              </w:rPr>
              <w:t>Обучать конструированию из бумаги: сгибать прямоугольный лист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
        </w:tc>
        <w:tc>
          <w:tcPr>
            <w:tcW w:w="3767" w:type="dxa"/>
            <w:gridSpan w:val="2"/>
          </w:tcPr>
          <w:p w:rsidR="00AE0C68" w:rsidRPr="003A51AC" w:rsidRDefault="00AE0C68" w:rsidP="00E22A07">
            <w:pPr>
              <w:spacing w:line="240" w:lineRule="auto"/>
              <w:rPr>
                <w:sz w:val="24"/>
                <w:szCs w:val="24"/>
              </w:rPr>
            </w:pPr>
            <w:bookmarkStart w:id="9" w:name="_Hlk134386979"/>
            <w:r w:rsidRPr="003A51AC">
              <w:rPr>
                <w:sz w:val="24"/>
                <w:szCs w:val="24"/>
              </w:rPr>
              <w:t>Совершенствовать умение работать с бумагой: сгибать лист вчетверо в разных направлениях; работать по готовой выкройке (шапочка, лодочка, домик, кошелек); закреплять умение создавать из бумаги объемные фигуры</w:t>
            </w:r>
            <w:bookmarkEnd w:id="9"/>
            <w:r w:rsidRPr="003A51AC">
              <w:rPr>
                <w:sz w:val="24"/>
                <w:szCs w:val="24"/>
              </w:rPr>
              <w:t>.</w:t>
            </w:r>
          </w:p>
        </w:tc>
        <w:tc>
          <w:tcPr>
            <w:tcW w:w="3766" w:type="dxa"/>
            <w:gridSpan w:val="2"/>
          </w:tcPr>
          <w:p w:rsidR="00AE0C68" w:rsidRPr="003A51AC" w:rsidRDefault="00AE0C68" w:rsidP="00E22A07">
            <w:pPr>
              <w:spacing w:line="240" w:lineRule="auto"/>
              <w:rPr>
                <w:sz w:val="24"/>
                <w:szCs w:val="24"/>
              </w:rPr>
            </w:pPr>
            <w:bookmarkStart w:id="10" w:name="_Hlk134386998"/>
            <w:r w:rsidRPr="003A51AC">
              <w:rPr>
                <w:sz w:val="24"/>
                <w:szCs w:val="24"/>
              </w:rPr>
              <w:t>При работе с бумагой и картоном 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формировать умение использовать образец; совершенствовать умение детей создавать объемные игрушки в технике оригами</w:t>
            </w:r>
            <w:bookmarkEnd w:id="10"/>
            <w:r w:rsidRPr="003A51AC">
              <w:rPr>
                <w:sz w:val="24"/>
                <w:szCs w:val="24"/>
              </w:rPr>
              <w:t>.</w:t>
            </w:r>
          </w:p>
        </w:tc>
      </w:tr>
      <w:tr w:rsidR="00AE0C68" w:rsidRPr="003A51AC" w:rsidTr="006444B8">
        <w:trPr>
          <w:gridAfter w:val="1"/>
          <w:wAfter w:w="57" w:type="dxa"/>
        </w:trPr>
        <w:tc>
          <w:tcPr>
            <w:tcW w:w="3766" w:type="dxa"/>
          </w:tcPr>
          <w:p w:rsidR="00AE0C68" w:rsidRPr="003A51AC" w:rsidRDefault="00AE0C68" w:rsidP="00E22A07">
            <w:pPr>
              <w:spacing w:line="240" w:lineRule="auto"/>
              <w:rPr>
                <w:sz w:val="24"/>
                <w:szCs w:val="24"/>
              </w:rPr>
            </w:pPr>
            <w:r w:rsidRPr="003A51AC">
              <w:rPr>
                <w:sz w:val="24"/>
                <w:szCs w:val="24"/>
              </w:rPr>
              <w:t>Учить мастерить простейшие поделки из природного материала (сотворчество детей и педагога); учить бережно относиться к материалам, аккуратно убирать их.</w:t>
            </w:r>
          </w:p>
        </w:tc>
        <w:tc>
          <w:tcPr>
            <w:tcW w:w="3770" w:type="dxa"/>
            <w:gridSpan w:val="2"/>
          </w:tcPr>
          <w:p w:rsidR="00AE0C68" w:rsidRPr="003A51AC" w:rsidRDefault="00AE0C68" w:rsidP="00E22A07">
            <w:pPr>
              <w:spacing w:line="240" w:lineRule="auto"/>
              <w:rPr>
                <w:sz w:val="24"/>
                <w:szCs w:val="24"/>
              </w:rPr>
            </w:pPr>
            <w:r w:rsidRPr="003A51AC">
              <w:rPr>
                <w:sz w:val="24"/>
                <w:szCs w:val="24"/>
              </w:rPr>
              <w:t>Приобщать детей к изготовлению поделок из природного материала: коры, веток, листьев, шишек, каштанов, ореховой скорлупы, соломы (лодочки, ёжики и так далее).</w:t>
            </w:r>
          </w:p>
        </w:tc>
        <w:tc>
          <w:tcPr>
            <w:tcW w:w="3767" w:type="dxa"/>
            <w:gridSpan w:val="2"/>
          </w:tcPr>
          <w:p w:rsidR="00AE0C68" w:rsidRPr="003A51AC" w:rsidRDefault="00AE0C68" w:rsidP="00E22A07">
            <w:pPr>
              <w:spacing w:line="240" w:lineRule="auto"/>
              <w:rPr>
                <w:sz w:val="24"/>
                <w:szCs w:val="24"/>
              </w:rPr>
            </w:pPr>
            <w:r w:rsidRPr="003A51AC">
              <w:rPr>
                <w:sz w:val="24"/>
                <w:szCs w:val="24"/>
              </w:rPr>
              <w:t>Закреплять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tc>
        <w:tc>
          <w:tcPr>
            <w:tcW w:w="3766" w:type="dxa"/>
            <w:gridSpan w:val="2"/>
          </w:tcPr>
          <w:p w:rsidR="00AE0C68" w:rsidRPr="003A51AC" w:rsidRDefault="00AE0C68" w:rsidP="00E22A07">
            <w:pPr>
              <w:spacing w:line="240" w:lineRule="auto"/>
              <w:rPr>
                <w:sz w:val="24"/>
                <w:szCs w:val="24"/>
              </w:rPr>
            </w:pPr>
            <w:r w:rsidRPr="003A51AC">
              <w:rPr>
                <w:sz w:val="24"/>
                <w:szCs w:val="24"/>
              </w:rPr>
              <w:t>При работе с природным материалом 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развивать фантазию, воображение.</w:t>
            </w:r>
          </w:p>
        </w:tc>
      </w:tr>
      <w:tr w:rsidR="00AE0C68" w:rsidRPr="003A51AC" w:rsidTr="006444B8">
        <w:trPr>
          <w:gridAfter w:val="1"/>
          <w:wAfter w:w="57" w:type="dxa"/>
        </w:trPr>
        <w:tc>
          <w:tcPr>
            <w:tcW w:w="3766" w:type="dxa"/>
          </w:tcPr>
          <w:p w:rsidR="00AE0C68" w:rsidRPr="003A51AC" w:rsidRDefault="00AE0C68" w:rsidP="00E22A07">
            <w:pPr>
              <w:spacing w:line="240" w:lineRule="auto"/>
              <w:rPr>
                <w:sz w:val="24"/>
                <w:szCs w:val="24"/>
              </w:rPr>
            </w:pPr>
            <w:r w:rsidRPr="003A51AC">
              <w:rPr>
                <w:sz w:val="24"/>
                <w:szCs w:val="24"/>
              </w:rPr>
              <w:t xml:space="preserve">Воспитывать умение работать коллективно, объединять свои поделки в соответствии с общим </w:t>
            </w:r>
            <w:r w:rsidRPr="003A51AC">
              <w:rPr>
                <w:sz w:val="24"/>
                <w:szCs w:val="24"/>
              </w:rPr>
              <w:lastRenderedPageBreak/>
              <w:t>замыслом, договариваться, кто какую часть работы будет выполнять.</w:t>
            </w:r>
          </w:p>
        </w:tc>
        <w:tc>
          <w:tcPr>
            <w:tcW w:w="3770" w:type="dxa"/>
            <w:gridSpan w:val="2"/>
          </w:tcPr>
          <w:p w:rsidR="00AE0C68" w:rsidRPr="003A51AC" w:rsidRDefault="00AE0C68" w:rsidP="00E22A07">
            <w:pPr>
              <w:spacing w:line="240" w:lineRule="auto"/>
              <w:rPr>
                <w:sz w:val="24"/>
                <w:szCs w:val="24"/>
              </w:rPr>
            </w:pPr>
            <w:r w:rsidRPr="003A51AC">
              <w:rPr>
                <w:sz w:val="24"/>
                <w:szCs w:val="24"/>
              </w:rPr>
              <w:lastRenderedPageBreak/>
              <w:t xml:space="preserve">Учить детей договариваться о том, что они будут строить, распределять между собой </w:t>
            </w:r>
            <w:r w:rsidRPr="003A51AC">
              <w:rPr>
                <w:sz w:val="24"/>
                <w:szCs w:val="24"/>
              </w:rPr>
              <w:lastRenderedPageBreak/>
              <w:t>материал, согласовывать действия и совместными усилиями достигать результат.</w:t>
            </w:r>
          </w:p>
        </w:tc>
        <w:tc>
          <w:tcPr>
            <w:tcW w:w="3767" w:type="dxa"/>
            <w:gridSpan w:val="2"/>
          </w:tcPr>
          <w:p w:rsidR="00AE0C68" w:rsidRPr="003A51AC" w:rsidRDefault="00AE0C68" w:rsidP="00E22A07">
            <w:pPr>
              <w:spacing w:line="240" w:lineRule="auto"/>
              <w:rPr>
                <w:sz w:val="24"/>
                <w:szCs w:val="24"/>
              </w:rPr>
            </w:pPr>
            <w:r w:rsidRPr="003A51AC">
              <w:rPr>
                <w:sz w:val="24"/>
                <w:szCs w:val="24"/>
              </w:rPr>
              <w:lastRenderedPageBreak/>
              <w:t xml:space="preserve">Учить детей коллективно возводить постройки, необходимые для игры, </w:t>
            </w:r>
            <w:r w:rsidRPr="003A51AC">
              <w:rPr>
                <w:sz w:val="24"/>
                <w:szCs w:val="24"/>
              </w:rPr>
              <w:lastRenderedPageBreak/>
              <w:t>планировать предстоящую работу, сообща выполнять задуманное.</w:t>
            </w:r>
          </w:p>
        </w:tc>
        <w:tc>
          <w:tcPr>
            <w:tcW w:w="3766" w:type="dxa"/>
            <w:gridSpan w:val="2"/>
          </w:tcPr>
          <w:p w:rsidR="00AE0C68" w:rsidRPr="003A51AC" w:rsidRDefault="00AE0C68" w:rsidP="00E22A07">
            <w:pPr>
              <w:spacing w:line="240" w:lineRule="auto"/>
              <w:rPr>
                <w:sz w:val="24"/>
                <w:szCs w:val="24"/>
              </w:rPr>
            </w:pPr>
            <w:r w:rsidRPr="003A51AC">
              <w:rPr>
                <w:sz w:val="24"/>
                <w:szCs w:val="24"/>
              </w:rPr>
              <w:lastRenderedPageBreak/>
              <w:t xml:space="preserve">Закреплять у детей навыки коллективной работы: умение распределять обязанности, </w:t>
            </w:r>
            <w:r w:rsidRPr="003A51AC">
              <w:rPr>
                <w:sz w:val="24"/>
                <w:szCs w:val="24"/>
              </w:rPr>
              <w:lastRenderedPageBreak/>
              <w:t>работать в соответствии с общим замыслом, не мешая друг другу.</w:t>
            </w:r>
          </w:p>
        </w:tc>
      </w:tr>
      <w:tr w:rsidR="00AE0C68" w:rsidRPr="003A51AC" w:rsidTr="006444B8">
        <w:trPr>
          <w:gridAfter w:val="1"/>
          <w:wAfter w:w="57" w:type="dxa"/>
        </w:trPr>
        <w:tc>
          <w:tcPr>
            <w:tcW w:w="3766" w:type="dxa"/>
            <w:vMerge w:val="restart"/>
          </w:tcPr>
          <w:p w:rsidR="00AE0C68" w:rsidRPr="003A51AC" w:rsidRDefault="00AE0C68" w:rsidP="00E22A07">
            <w:pPr>
              <w:spacing w:line="240" w:lineRule="auto"/>
              <w:rPr>
                <w:sz w:val="24"/>
                <w:szCs w:val="24"/>
              </w:rPr>
            </w:pPr>
            <w:r w:rsidRPr="003A51AC">
              <w:rPr>
                <w:sz w:val="24"/>
                <w:szCs w:val="24"/>
              </w:rPr>
              <w:lastRenderedPageBreak/>
              <w:t>Формировать умение у детей использовать в постройках детали разного цвета.</w:t>
            </w:r>
          </w:p>
        </w:tc>
        <w:tc>
          <w:tcPr>
            <w:tcW w:w="3770" w:type="dxa"/>
            <w:gridSpan w:val="2"/>
          </w:tcPr>
          <w:p w:rsidR="00AE0C68" w:rsidRPr="003A51AC" w:rsidRDefault="00AE0C68" w:rsidP="00E22A07">
            <w:pPr>
              <w:spacing w:line="240" w:lineRule="auto"/>
              <w:rPr>
                <w:sz w:val="24"/>
                <w:szCs w:val="24"/>
              </w:rPr>
            </w:pPr>
            <w:r w:rsidRPr="003A51AC">
              <w:rPr>
                <w:sz w:val="24"/>
                <w:szCs w:val="24"/>
              </w:rPr>
              <w:t>Использовать детали разного цвета для создания и украшения построек.</w:t>
            </w:r>
          </w:p>
        </w:tc>
        <w:tc>
          <w:tcPr>
            <w:tcW w:w="7533" w:type="dxa"/>
            <w:gridSpan w:val="4"/>
            <w:vMerge w:val="restart"/>
          </w:tcPr>
          <w:p w:rsidR="00AE0C68" w:rsidRPr="003A51AC" w:rsidRDefault="00AE0C68" w:rsidP="00E22A07">
            <w:pPr>
              <w:spacing w:after="160" w:line="240" w:lineRule="auto"/>
              <w:rPr>
                <w:rFonts w:eastAsia="Calibri"/>
                <w:sz w:val="24"/>
                <w:szCs w:val="24"/>
              </w:rPr>
            </w:pPr>
            <w:r w:rsidRPr="003A51AC">
              <w:rPr>
                <w:rFonts w:eastAsia="Calibri"/>
                <w:sz w:val="24"/>
                <w:szCs w:val="24"/>
              </w:rPr>
              <w:t>Формировать умение создавать различные по величине и конструкции постройки одного и того же объекта; учить строить по  рисунку, самостоятельно подбирать необходимый строительный материал; учить применять конструктивные умения, полученные в процессе освоения умений конструктивной деятельности.</w:t>
            </w:r>
          </w:p>
        </w:tc>
      </w:tr>
      <w:tr w:rsidR="00AE0C68" w:rsidRPr="003A51AC" w:rsidTr="006444B8">
        <w:trPr>
          <w:gridAfter w:val="1"/>
          <w:wAfter w:w="57" w:type="dxa"/>
        </w:trPr>
        <w:tc>
          <w:tcPr>
            <w:tcW w:w="3766" w:type="dxa"/>
            <w:vMerge/>
          </w:tcPr>
          <w:p w:rsidR="00AE0C68" w:rsidRPr="003A51AC" w:rsidRDefault="00AE0C68" w:rsidP="00E22A07">
            <w:pPr>
              <w:spacing w:line="240" w:lineRule="auto"/>
              <w:jc w:val="center"/>
              <w:rPr>
                <w:sz w:val="24"/>
                <w:szCs w:val="24"/>
              </w:rPr>
            </w:pPr>
          </w:p>
        </w:tc>
        <w:tc>
          <w:tcPr>
            <w:tcW w:w="3770" w:type="dxa"/>
            <w:gridSpan w:val="2"/>
          </w:tcPr>
          <w:p w:rsidR="00AE0C68" w:rsidRPr="003A51AC" w:rsidRDefault="00AE0C68" w:rsidP="00E22A07">
            <w:pPr>
              <w:spacing w:line="240" w:lineRule="auto"/>
              <w:rPr>
                <w:sz w:val="24"/>
                <w:szCs w:val="24"/>
              </w:rPr>
            </w:pPr>
            <w:r w:rsidRPr="003A51AC">
              <w:rPr>
                <w:rFonts w:eastAsia="Calibri"/>
                <w:sz w:val="24"/>
                <w:szCs w:val="24"/>
              </w:rPr>
              <w:t>Учить самостоятельно измерять постройки (по высоте, длине и ширине), соблюдать заданный воспитателем принцип конструкции (построй такой же домик, но высокий); учить сооружать постройки из крупного и мелкого строительного материала.</w:t>
            </w:r>
          </w:p>
        </w:tc>
        <w:tc>
          <w:tcPr>
            <w:tcW w:w="7533" w:type="dxa"/>
            <w:gridSpan w:val="4"/>
            <w:vMerge/>
          </w:tcPr>
          <w:p w:rsidR="00AE0C68" w:rsidRPr="003A51AC" w:rsidRDefault="00AE0C68" w:rsidP="00E22A07">
            <w:pPr>
              <w:spacing w:line="240" w:lineRule="auto"/>
              <w:rPr>
                <w:sz w:val="24"/>
                <w:szCs w:val="24"/>
              </w:rPr>
            </w:pPr>
          </w:p>
        </w:tc>
      </w:tr>
    </w:tbl>
    <w:tbl>
      <w:tblPr>
        <w:tblStyle w:val="31"/>
        <w:tblW w:w="15276" w:type="dxa"/>
        <w:jc w:val="center"/>
        <w:tblLook w:val="04A0" w:firstRow="1" w:lastRow="0" w:firstColumn="1" w:lastColumn="0" w:noHBand="0" w:noVBand="1"/>
      </w:tblPr>
      <w:tblGrid>
        <w:gridCol w:w="3765"/>
        <w:gridCol w:w="3760"/>
        <w:gridCol w:w="8"/>
        <w:gridCol w:w="3754"/>
        <w:gridCol w:w="11"/>
        <w:gridCol w:w="3978"/>
      </w:tblGrid>
      <w:tr w:rsidR="00AE0C68" w:rsidRPr="003A51AC" w:rsidTr="00AE0C68">
        <w:trPr>
          <w:jc w:val="center"/>
        </w:trPr>
        <w:tc>
          <w:tcPr>
            <w:tcW w:w="15276" w:type="dxa"/>
            <w:gridSpan w:val="6"/>
            <w:shd w:val="clear" w:color="auto" w:fill="EEECE1" w:themeFill="background2"/>
          </w:tcPr>
          <w:p w:rsidR="00AE0C68" w:rsidRPr="003A51AC" w:rsidRDefault="00AE0C68" w:rsidP="00E22A07">
            <w:pPr>
              <w:spacing w:line="240" w:lineRule="auto"/>
              <w:rPr>
                <w:b/>
                <w:sz w:val="24"/>
                <w:szCs w:val="24"/>
              </w:rPr>
            </w:pPr>
            <w:r w:rsidRPr="003A51AC">
              <w:rPr>
                <w:b/>
                <w:sz w:val="24"/>
                <w:szCs w:val="24"/>
              </w:rPr>
              <w:t xml:space="preserve"> Содержание образовательной области ХУДОЖЕСТВЕННО-ЭСТЕТИЧЕСКОЕ РАЗВИТИЕ </w:t>
            </w:r>
          </w:p>
        </w:tc>
      </w:tr>
      <w:tr w:rsidR="00AE0C68" w:rsidRPr="003A51AC" w:rsidTr="00AE0C68">
        <w:trPr>
          <w:jc w:val="center"/>
        </w:trPr>
        <w:tc>
          <w:tcPr>
            <w:tcW w:w="15276" w:type="dxa"/>
            <w:gridSpan w:val="6"/>
            <w:tcBorders>
              <w:bottom w:val="single" w:sz="4" w:space="0" w:color="auto"/>
            </w:tcBorders>
            <w:shd w:val="clear" w:color="auto" w:fill="EEECE1" w:themeFill="background2"/>
          </w:tcPr>
          <w:p w:rsidR="00AE0C68" w:rsidRPr="003A51AC" w:rsidRDefault="00AE0C68" w:rsidP="00E22A07">
            <w:pPr>
              <w:spacing w:line="240" w:lineRule="auto"/>
              <w:rPr>
                <w:b/>
                <w:sz w:val="24"/>
                <w:szCs w:val="24"/>
              </w:rPr>
            </w:pPr>
            <w:r w:rsidRPr="003A51AC">
              <w:rPr>
                <w:b/>
                <w:sz w:val="24"/>
                <w:szCs w:val="24"/>
              </w:rPr>
              <w:t>Содержание раздела «Приобщение к искусству»</w:t>
            </w:r>
          </w:p>
        </w:tc>
      </w:tr>
      <w:tr w:rsidR="00AE0C68" w:rsidRPr="003A51AC" w:rsidTr="00AE0C68">
        <w:trPr>
          <w:jc w:val="center"/>
        </w:trPr>
        <w:tc>
          <w:tcPr>
            <w:tcW w:w="3765" w:type="dxa"/>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3-4</w:t>
            </w:r>
          </w:p>
        </w:tc>
        <w:tc>
          <w:tcPr>
            <w:tcW w:w="3768" w:type="dxa"/>
            <w:gridSpan w:val="2"/>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4-5</w:t>
            </w:r>
          </w:p>
        </w:tc>
        <w:tc>
          <w:tcPr>
            <w:tcW w:w="3765" w:type="dxa"/>
            <w:gridSpan w:val="2"/>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5-6</w:t>
            </w:r>
          </w:p>
        </w:tc>
        <w:tc>
          <w:tcPr>
            <w:tcW w:w="3978" w:type="dxa"/>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AE0C68">
        <w:trPr>
          <w:jc w:val="center"/>
        </w:trPr>
        <w:tc>
          <w:tcPr>
            <w:tcW w:w="3765" w:type="dxa"/>
          </w:tcPr>
          <w:p w:rsidR="00AE0C68" w:rsidRPr="003A51AC" w:rsidRDefault="00AE0C68" w:rsidP="00E22A07">
            <w:pPr>
              <w:spacing w:line="240" w:lineRule="auto"/>
              <w:rPr>
                <w:sz w:val="24"/>
                <w:szCs w:val="24"/>
              </w:rPr>
            </w:pPr>
            <w:r w:rsidRPr="003A51AC">
              <w:rPr>
                <w:sz w:val="24"/>
                <w:szCs w:val="24"/>
              </w:rPr>
              <w:t>Педагог подводит детей к восприятию произведений искусства, содействует возникновению эмоционального отклика на произведения народного и профессионального изобразительного искусства.</w:t>
            </w:r>
          </w:p>
        </w:tc>
        <w:tc>
          <w:tcPr>
            <w:tcW w:w="3768" w:type="dxa"/>
            <w:gridSpan w:val="2"/>
          </w:tcPr>
          <w:p w:rsidR="00AE0C68" w:rsidRPr="003A51AC" w:rsidRDefault="00AE0C68" w:rsidP="00E22A07">
            <w:pPr>
              <w:spacing w:line="240" w:lineRule="auto"/>
              <w:rPr>
                <w:sz w:val="24"/>
                <w:szCs w:val="24"/>
              </w:rPr>
            </w:pPr>
            <w:r w:rsidRPr="003A51AC">
              <w:rPr>
                <w:sz w:val="24"/>
                <w:szCs w:val="24"/>
              </w:rPr>
              <w:t xml:space="preserve">Педагог продолжает приобщать детей к восприятию искусства, развивать интерес к нему. </w:t>
            </w:r>
          </w:p>
        </w:tc>
        <w:tc>
          <w:tcPr>
            <w:tcW w:w="3765" w:type="dxa"/>
            <w:gridSpan w:val="2"/>
          </w:tcPr>
          <w:p w:rsidR="00AE0C68" w:rsidRPr="003A51AC" w:rsidRDefault="00AE0C68" w:rsidP="00E22A07">
            <w:pPr>
              <w:spacing w:line="240" w:lineRule="auto"/>
              <w:rPr>
                <w:sz w:val="24"/>
                <w:szCs w:val="24"/>
              </w:rPr>
            </w:pPr>
            <w:r w:rsidRPr="003A51AC">
              <w:rPr>
                <w:sz w:val="24"/>
                <w:szCs w:val="24"/>
              </w:rPr>
              <w:t>Педагог продолжает формировать у детей интерес к живописи, народному искусству, воспитывать бережное отношение к произведениям искусства.</w:t>
            </w:r>
          </w:p>
        </w:tc>
        <w:tc>
          <w:tcPr>
            <w:tcW w:w="3978" w:type="dxa"/>
          </w:tcPr>
          <w:p w:rsidR="00AE0C68" w:rsidRPr="003A51AC" w:rsidRDefault="00AE0C68" w:rsidP="00E22A07">
            <w:pPr>
              <w:spacing w:line="240" w:lineRule="auto"/>
              <w:rPr>
                <w:sz w:val="24"/>
                <w:szCs w:val="24"/>
              </w:rPr>
            </w:pPr>
            <w:r w:rsidRPr="003A51AC">
              <w:rPr>
                <w:sz w:val="24"/>
                <w:szCs w:val="24"/>
              </w:rPr>
              <w:t>Педагог формирует у детей основы художественной культуры, закрепляет знания об искусстве как виде творческой деятельности людей.</w:t>
            </w:r>
          </w:p>
        </w:tc>
      </w:tr>
      <w:tr w:rsidR="00AE0C68" w:rsidRPr="003A51AC" w:rsidTr="00AE0C68">
        <w:trPr>
          <w:jc w:val="center"/>
        </w:trPr>
        <w:tc>
          <w:tcPr>
            <w:tcW w:w="3765" w:type="dxa"/>
          </w:tcPr>
          <w:p w:rsidR="00AE0C68" w:rsidRPr="003A51AC" w:rsidRDefault="00AE0C68" w:rsidP="00E22A07">
            <w:pPr>
              <w:spacing w:line="240" w:lineRule="auto"/>
              <w:rPr>
                <w:sz w:val="24"/>
                <w:szCs w:val="24"/>
              </w:rPr>
            </w:pPr>
            <w:r w:rsidRPr="003A51AC">
              <w:rPr>
                <w:sz w:val="24"/>
                <w:szCs w:val="24"/>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w:t>
            </w:r>
          </w:p>
        </w:tc>
        <w:tc>
          <w:tcPr>
            <w:tcW w:w="3768" w:type="dxa"/>
            <w:gridSpan w:val="2"/>
          </w:tcPr>
          <w:p w:rsidR="00AE0C68" w:rsidRPr="003A51AC" w:rsidRDefault="00AE0C68" w:rsidP="00E22A07">
            <w:pPr>
              <w:spacing w:line="240" w:lineRule="auto"/>
              <w:rPr>
                <w:sz w:val="24"/>
                <w:szCs w:val="24"/>
              </w:rPr>
            </w:pPr>
            <w:r w:rsidRPr="003A51AC">
              <w:rPr>
                <w:sz w:val="24"/>
                <w:szCs w:val="24"/>
              </w:rPr>
              <w:t>Педагог поощряет выражение эстетических чувств, проявление эмоций при рассматривании предметов народного и декоративно-прикладного искусства.</w:t>
            </w:r>
          </w:p>
        </w:tc>
        <w:tc>
          <w:tcPr>
            <w:tcW w:w="3765" w:type="dxa"/>
            <w:gridSpan w:val="2"/>
          </w:tcPr>
          <w:p w:rsidR="00AE0C68" w:rsidRPr="003A51AC" w:rsidRDefault="00AE0C68" w:rsidP="00E22A07">
            <w:pPr>
              <w:spacing w:line="240" w:lineRule="auto"/>
              <w:rPr>
                <w:sz w:val="24"/>
                <w:szCs w:val="24"/>
              </w:rPr>
            </w:pPr>
            <w:r w:rsidRPr="003A51AC">
              <w:rPr>
                <w:sz w:val="24"/>
                <w:szCs w:val="24"/>
              </w:rPr>
              <w:t>Педагог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w:t>
            </w:r>
          </w:p>
        </w:tc>
        <w:tc>
          <w:tcPr>
            <w:tcW w:w="3978" w:type="dxa"/>
          </w:tcPr>
          <w:p w:rsidR="00AE0C68" w:rsidRPr="003A51AC" w:rsidRDefault="00AE0C68" w:rsidP="00E22A07">
            <w:pPr>
              <w:spacing w:line="240" w:lineRule="auto"/>
              <w:rPr>
                <w:sz w:val="24"/>
                <w:szCs w:val="24"/>
              </w:rPr>
            </w:pPr>
            <w:r w:rsidRPr="003A51AC">
              <w:rPr>
                <w:sz w:val="24"/>
                <w:szCs w:val="24"/>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w:t>
            </w:r>
          </w:p>
        </w:tc>
      </w:tr>
      <w:tr w:rsidR="00AE0C68" w:rsidRPr="003A51AC" w:rsidTr="00AE0C68">
        <w:trPr>
          <w:trHeight w:val="816"/>
          <w:jc w:val="center"/>
        </w:trPr>
        <w:tc>
          <w:tcPr>
            <w:tcW w:w="3765" w:type="dxa"/>
            <w:vMerge w:val="restart"/>
          </w:tcPr>
          <w:p w:rsidR="00AE0C68" w:rsidRPr="003A51AC" w:rsidRDefault="00AE0C68" w:rsidP="00E22A07">
            <w:pPr>
              <w:spacing w:line="240" w:lineRule="auto"/>
              <w:rPr>
                <w:sz w:val="24"/>
                <w:szCs w:val="24"/>
              </w:rPr>
            </w:pPr>
            <w:r w:rsidRPr="003A51AC">
              <w:rPr>
                <w:sz w:val="24"/>
                <w:szCs w:val="24"/>
              </w:rPr>
              <w:lastRenderedPageBreak/>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tc>
        <w:tc>
          <w:tcPr>
            <w:tcW w:w="3768" w:type="dxa"/>
            <w:gridSpan w:val="2"/>
            <w:vMerge w:val="restart"/>
          </w:tcPr>
          <w:p w:rsidR="00AE0C68" w:rsidRPr="003A51AC" w:rsidRDefault="00AE0C68" w:rsidP="00E22A07">
            <w:pPr>
              <w:spacing w:line="240" w:lineRule="auto"/>
              <w:rPr>
                <w:sz w:val="24"/>
                <w:szCs w:val="24"/>
              </w:rPr>
            </w:pPr>
            <w:r w:rsidRPr="003A51AC">
              <w:rPr>
                <w:sz w:val="24"/>
                <w:szCs w:val="24"/>
              </w:rPr>
              <w:t>Педагог, в процессе ознакомления детей с различными видами искусства, воспитывает патриотизм и чувство гордости за свою страну, края.</w:t>
            </w:r>
          </w:p>
        </w:tc>
        <w:tc>
          <w:tcPr>
            <w:tcW w:w="3765" w:type="dxa"/>
            <w:gridSpan w:val="2"/>
            <w:vMerge w:val="restart"/>
          </w:tcPr>
          <w:p w:rsidR="00AE0C68" w:rsidRPr="003A51AC" w:rsidRDefault="00AE0C68" w:rsidP="00E22A07">
            <w:pPr>
              <w:spacing w:line="240" w:lineRule="auto"/>
              <w:rPr>
                <w:sz w:val="24"/>
                <w:szCs w:val="24"/>
              </w:rPr>
            </w:pPr>
            <w:r w:rsidRPr="003A51AC">
              <w:rPr>
                <w:sz w:val="24"/>
                <w:szCs w:val="24"/>
              </w:rPr>
              <w:t>Педагог продолжает развивать у детей стремление к познанию культурных традиций через творческую изобразительную деятельность.</w:t>
            </w:r>
          </w:p>
        </w:tc>
        <w:tc>
          <w:tcPr>
            <w:tcW w:w="3978" w:type="dxa"/>
          </w:tcPr>
          <w:p w:rsidR="00AE0C68" w:rsidRPr="003A51AC" w:rsidRDefault="00AE0C68" w:rsidP="00E22A07">
            <w:pPr>
              <w:spacing w:line="240" w:lineRule="auto"/>
              <w:rPr>
                <w:sz w:val="24"/>
                <w:szCs w:val="24"/>
              </w:rPr>
            </w:pPr>
            <w:r w:rsidRPr="003A51AC">
              <w:rPr>
                <w:sz w:val="24"/>
                <w:szCs w:val="24"/>
              </w:rPr>
              <w:t>Педагог воспитывает гражданско-патриотические чувства средствами различных видов и жанров искусства.</w:t>
            </w:r>
          </w:p>
        </w:tc>
      </w:tr>
      <w:tr w:rsidR="00AE0C68" w:rsidRPr="003A51AC" w:rsidTr="00AE0C68">
        <w:trPr>
          <w:trHeight w:val="2190"/>
          <w:jc w:val="center"/>
        </w:trPr>
        <w:tc>
          <w:tcPr>
            <w:tcW w:w="3765" w:type="dxa"/>
            <w:vMerge/>
          </w:tcPr>
          <w:p w:rsidR="00AE0C68" w:rsidRPr="003A51AC" w:rsidRDefault="00AE0C68" w:rsidP="00E22A07">
            <w:pPr>
              <w:spacing w:line="240" w:lineRule="auto"/>
              <w:rPr>
                <w:sz w:val="24"/>
                <w:szCs w:val="24"/>
              </w:rPr>
            </w:pPr>
          </w:p>
        </w:tc>
        <w:tc>
          <w:tcPr>
            <w:tcW w:w="3768" w:type="dxa"/>
            <w:gridSpan w:val="2"/>
            <w:vMerge/>
          </w:tcPr>
          <w:p w:rsidR="00AE0C68" w:rsidRPr="003A51AC" w:rsidRDefault="00AE0C68" w:rsidP="00E22A07">
            <w:pPr>
              <w:spacing w:line="240" w:lineRule="auto"/>
              <w:rPr>
                <w:sz w:val="24"/>
                <w:szCs w:val="24"/>
              </w:rPr>
            </w:pPr>
          </w:p>
        </w:tc>
        <w:tc>
          <w:tcPr>
            <w:tcW w:w="3765" w:type="dxa"/>
            <w:gridSpan w:val="2"/>
            <w:vMerge/>
          </w:tcPr>
          <w:p w:rsidR="00AE0C68" w:rsidRPr="003A51AC" w:rsidRDefault="00AE0C68" w:rsidP="00E22A07">
            <w:pPr>
              <w:spacing w:line="240" w:lineRule="auto"/>
              <w:rPr>
                <w:sz w:val="24"/>
                <w:szCs w:val="24"/>
              </w:rPr>
            </w:pPr>
          </w:p>
        </w:tc>
        <w:tc>
          <w:tcPr>
            <w:tcW w:w="3978" w:type="dxa"/>
          </w:tcPr>
          <w:p w:rsidR="00AE0C68" w:rsidRPr="003A51AC" w:rsidRDefault="00AE0C68" w:rsidP="00E22A07">
            <w:pPr>
              <w:spacing w:line="240" w:lineRule="auto"/>
              <w:rPr>
                <w:sz w:val="24"/>
                <w:szCs w:val="24"/>
              </w:rPr>
            </w:pPr>
            <w:r w:rsidRPr="003A51AC">
              <w:rPr>
                <w:sz w:val="24"/>
                <w:szCs w:val="24"/>
              </w:rPr>
              <w:t>Педагог воспитывает интерес к национальным и общечеловеческим ценностям, культурным традициям народа в процессе знакомства с шедеврами изобразительного искусства и народным декоративно-прикладным искусством.</w:t>
            </w:r>
          </w:p>
        </w:tc>
      </w:tr>
      <w:tr w:rsidR="00AE0C68" w:rsidRPr="003A51AC" w:rsidTr="00AE0C68">
        <w:trPr>
          <w:jc w:val="center"/>
        </w:trPr>
        <w:tc>
          <w:tcPr>
            <w:tcW w:w="3765" w:type="dxa"/>
          </w:tcPr>
          <w:p w:rsidR="00AE0C68" w:rsidRPr="003A51AC" w:rsidRDefault="00AE0C68" w:rsidP="00E22A07">
            <w:pPr>
              <w:spacing w:line="240" w:lineRule="auto"/>
              <w:rPr>
                <w:sz w:val="24"/>
                <w:szCs w:val="24"/>
              </w:rPr>
            </w:pPr>
            <w:r w:rsidRPr="003A51AC">
              <w:rPr>
                <w:sz w:val="24"/>
                <w:szCs w:val="24"/>
              </w:rPr>
              <w:t>Педагог формирует у детей умение сосредотачивать внимание на эстетическую сторону предметно-пространственной среды, природных явлений.</w:t>
            </w:r>
          </w:p>
        </w:tc>
        <w:tc>
          <w:tcPr>
            <w:tcW w:w="3768" w:type="dxa"/>
            <w:gridSpan w:val="2"/>
          </w:tcPr>
          <w:p w:rsidR="00AE0C68" w:rsidRPr="003A51AC" w:rsidRDefault="00AE0C68" w:rsidP="00E22A07">
            <w:pPr>
              <w:spacing w:line="240" w:lineRule="auto"/>
              <w:rPr>
                <w:sz w:val="24"/>
                <w:szCs w:val="24"/>
              </w:rPr>
            </w:pPr>
            <w:r w:rsidRPr="003A51AC">
              <w:rPr>
                <w:sz w:val="24"/>
                <w:szCs w:val="24"/>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w:t>
            </w:r>
          </w:p>
        </w:tc>
        <w:tc>
          <w:tcPr>
            <w:tcW w:w="3765" w:type="dxa"/>
            <w:gridSpan w:val="2"/>
          </w:tcPr>
          <w:p w:rsidR="00AE0C68" w:rsidRPr="003A51AC" w:rsidRDefault="00AE0C68" w:rsidP="00E22A07">
            <w:pPr>
              <w:spacing w:line="240" w:lineRule="auto"/>
              <w:rPr>
                <w:sz w:val="24"/>
                <w:szCs w:val="24"/>
              </w:rPr>
            </w:pPr>
            <w:r w:rsidRPr="003A51AC">
              <w:rPr>
                <w:sz w:val="24"/>
                <w:szCs w:val="24"/>
              </w:rPr>
              <w:t>Педагог продолжает развивать умение наблюдать и оценивать прекрасное в окружающей действительности, природе.</w:t>
            </w:r>
          </w:p>
        </w:tc>
        <w:tc>
          <w:tcPr>
            <w:tcW w:w="3978" w:type="dxa"/>
          </w:tcPr>
          <w:p w:rsidR="00AE0C68" w:rsidRPr="003A51AC" w:rsidRDefault="00AE0C68" w:rsidP="00E22A07">
            <w:pPr>
              <w:spacing w:line="240" w:lineRule="auto"/>
              <w:rPr>
                <w:sz w:val="24"/>
                <w:szCs w:val="24"/>
              </w:rPr>
            </w:pPr>
            <w:r w:rsidRPr="003A51AC">
              <w:rPr>
                <w:sz w:val="24"/>
                <w:szCs w:val="24"/>
              </w:rPr>
              <w:t>Педагог формирует представления о значении органов чувств человека для художественной деятельности, формирует умение соотносить органы чувств с видами искусства (картины рассматривают и т.д.).</w:t>
            </w:r>
          </w:p>
        </w:tc>
      </w:tr>
      <w:tr w:rsidR="00AE0C68" w:rsidRPr="003A51AC" w:rsidTr="00AE0C68">
        <w:trPr>
          <w:jc w:val="center"/>
        </w:trPr>
        <w:tc>
          <w:tcPr>
            <w:tcW w:w="3765" w:type="dxa"/>
          </w:tcPr>
          <w:p w:rsidR="00AE0C68" w:rsidRPr="003A51AC" w:rsidRDefault="00AE0C68" w:rsidP="00E22A07">
            <w:pPr>
              <w:spacing w:line="240" w:lineRule="auto"/>
              <w:rPr>
                <w:sz w:val="24"/>
                <w:szCs w:val="24"/>
              </w:rPr>
            </w:pPr>
          </w:p>
        </w:tc>
        <w:tc>
          <w:tcPr>
            <w:tcW w:w="3768" w:type="dxa"/>
            <w:gridSpan w:val="2"/>
          </w:tcPr>
          <w:p w:rsidR="00AE0C68" w:rsidRPr="003A51AC" w:rsidRDefault="00AE0C68" w:rsidP="00E22A07">
            <w:pPr>
              <w:spacing w:line="240" w:lineRule="auto"/>
              <w:rPr>
                <w:sz w:val="24"/>
                <w:szCs w:val="24"/>
              </w:rPr>
            </w:pPr>
            <w:r w:rsidRPr="003A51AC">
              <w:rPr>
                <w:sz w:val="24"/>
                <w:szCs w:val="24"/>
              </w:rPr>
              <w:t>Педагог воспитывает у детей бережное отношение к произведениям искусства.</w:t>
            </w:r>
          </w:p>
        </w:tc>
        <w:tc>
          <w:tcPr>
            <w:tcW w:w="3765" w:type="dxa"/>
            <w:gridSpan w:val="2"/>
          </w:tcPr>
          <w:p w:rsidR="00AE0C68" w:rsidRPr="003A51AC" w:rsidRDefault="00AE0C68" w:rsidP="00E22A07">
            <w:pPr>
              <w:spacing w:line="240" w:lineRule="auto"/>
              <w:rPr>
                <w:sz w:val="24"/>
                <w:szCs w:val="24"/>
              </w:rPr>
            </w:pPr>
            <w:r w:rsidRPr="003A51AC">
              <w:rPr>
                <w:sz w:val="24"/>
                <w:szCs w:val="24"/>
              </w:rPr>
              <w:t>Педагог формирует духовно-нравственные качества в процессе ознакомления с различными видами искусства духовно-нравственного содержания.</w:t>
            </w:r>
          </w:p>
        </w:tc>
        <w:tc>
          <w:tcPr>
            <w:tcW w:w="3978" w:type="dxa"/>
          </w:tcPr>
          <w:p w:rsidR="00AE0C68" w:rsidRPr="003A51AC" w:rsidRDefault="00AE0C68" w:rsidP="00E22A07">
            <w:pPr>
              <w:spacing w:line="240" w:lineRule="auto"/>
              <w:rPr>
                <w:sz w:val="24"/>
                <w:szCs w:val="24"/>
              </w:rPr>
            </w:pPr>
            <w:r w:rsidRPr="003A51AC">
              <w:rPr>
                <w:sz w:val="24"/>
                <w:szCs w:val="24"/>
              </w:rPr>
              <w:t>Педагог воспитывает любовь и бережное отношение к произведениям искусства.</w:t>
            </w:r>
          </w:p>
        </w:tc>
      </w:tr>
      <w:tr w:rsidR="00AE0C68" w:rsidRPr="003A51AC" w:rsidTr="00AE0C68">
        <w:trPr>
          <w:jc w:val="center"/>
        </w:trPr>
        <w:tc>
          <w:tcPr>
            <w:tcW w:w="3765" w:type="dxa"/>
          </w:tcPr>
          <w:p w:rsidR="00AE0C68" w:rsidRPr="003A51AC" w:rsidRDefault="00AE0C68" w:rsidP="00E22A07">
            <w:pPr>
              <w:spacing w:line="240" w:lineRule="auto"/>
              <w:rPr>
                <w:sz w:val="24"/>
                <w:szCs w:val="24"/>
              </w:rPr>
            </w:pPr>
          </w:p>
        </w:tc>
        <w:tc>
          <w:tcPr>
            <w:tcW w:w="3768" w:type="dxa"/>
            <w:gridSpan w:val="2"/>
          </w:tcPr>
          <w:p w:rsidR="00AE0C68" w:rsidRPr="003A51AC" w:rsidRDefault="00AE0C68" w:rsidP="00E22A07">
            <w:pPr>
              <w:spacing w:line="240" w:lineRule="auto"/>
              <w:rPr>
                <w:sz w:val="24"/>
                <w:szCs w:val="24"/>
              </w:rPr>
            </w:pPr>
            <w:r w:rsidRPr="003A51AC">
              <w:rPr>
                <w:sz w:val="24"/>
                <w:szCs w:val="24"/>
              </w:rPr>
              <w:t>Педагог знакомит детей с творческой профессией – художник.</w:t>
            </w:r>
          </w:p>
        </w:tc>
        <w:tc>
          <w:tcPr>
            <w:tcW w:w="3765" w:type="dxa"/>
            <w:gridSpan w:val="2"/>
          </w:tcPr>
          <w:p w:rsidR="00AE0C68" w:rsidRPr="003A51AC" w:rsidRDefault="00AE0C68" w:rsidP="00E22A07">
            <w:pPr>
              <w:spacing w:line="240" w:lineRule="auto"/>
              <w:rPr>
                <w:sz w:val="24"/>
                <w:szCs w:val="24"/>
              </w:rPr>
            </w:pPr>
            <w:r w:rsidRPr="003A51AC">
              <w:rPr>
                <w:sz w:val="24"/>
                <w:szCs w:val="24"/>
              </w:rPr>
              <w:t>Педагог расширяет представления детей о творческой профессии - художник, ее значении, особенностях: художник, композитор, музыкант, актер, артист балета и др..</w:t>
            </w:r>
          </w:p>
        </w:tc>
        <w:tc>
          <w:tcPr>
            <w:tcW w:w="3978" w:type="dxa"/>
          </w:tcPr>
          <w:p w:rsidR="00AE0C68" w:rsidRPr="003A51AC" w:rsidRDefault="00AE0C68" w:rsidP="00E22A07">
            <w:pPr>
              <w:spacing w:line="240" w:lineRule="auto"/>
              <w:rPr>
                <w:sz w:val="24"/>
                <w:szCs w:val="24"/>
              </w:rPr>
            </w:pPr>
            <w:r w:rsidRPr="003A51AC">
              <w:rPr>
                <w:sz w:val="24"/>
                <w:szCs w:val="24"/>
              </w:rPr>
              <w:t>Педагог расширяет представления детей о творческих профессиях (художник, архитектор и т.п.).</w:t>
            </w:r>
          </w:p>
        </w:tc>
      </w:tr>
      <w:tr w:rsidR="00AE0C68" w:rsidRPr="003A51AC" w:rsidTr="00AE0C68">
        <w:trPr>
          <w:trHeight w:val="888"/>
          <w:jc w:val="center"/>
        </w:trPr>
        <w:tc>
          <w:tcPr>
            <w:tcW w:w="3765" w:type="dxa"/>
            <w:vMerge w:val="restart"/>
          </w:tcPr>
          <w:p w:rsidR="00AE0C68" w:rsidRPr="003A51AC" w:rsidRDefault="00AE0C68" w:rsidP="00E22A07">
            <w:pPr>
              <w:spacing w:line="240" w:lineRule="auto"/>
              <w:rPr>
                <w:sz w:val="24"/>
                <w:szCs w:val="24"/>
              </w:rPr>
            </w:pPr>
            <w:r w:rsidRPr="003A51AC">
              <w:rPr>
                <w:sz w:val="24"/>
                <w:szCs w:val="24"/>
              </w:rPr>
              <w:t>Педагог подводит к различению видов искусства через художественный образ.</w:t>
            </w:r>
          </w:p>
        </w:tc>
        <w:tc>
          <w:tcPr>
            <w:tcW w:w="3768" w:type="dxa"/>
            <w:gridSpan w:val="2"/>
            <w:vMerge w:val="restart"/>
          </w:tcPr>
          <w:p w:rsidR="00AE0C68" w:rsidRPr="003A51AC" w:rsidRDefault="00AE0C68" w:rsidP="00E22A07">
            <w:pPr>
              <w:spacing w:line="240" w:lineRule="auto"/>
              <w:rPr>
                <w:sz w:val="24"/>
                <w:szCs w:val="24"/>
              </w:rPr>
            </w:pPr>
            <w:r w:rsidRPr="003A51AC">
              <w:rPr>
                <w:sz w:val="24"/>
                <w:szCs w:val="24"/>
              </w:rPr>
              <w:t xml:space="preserve">Педагог развивает у детей умение различать жанры и виды искусства: картина (репродукция), скульптура (изобразительное </w:t>
            </w:r>
            <w:r w:rsidRPr="003A51AC">
              <w:rPr>
                <w:sz w:val="24"/>
                <w:szCs w:val="24"/>
              </w:rPr>
              <w:lastRenderedPageBreak/>
              <w:t>искусство), здание и сооружение (архитектура).</w:t>
            </w:r>
          </w:p>
        </w:tc>
        <w:tc>
          <w:tcPr>
            <w:tcW w:w="3765" w:type="dxa"/>
            <w:gridSpan w:val="2"/>
            <w:vMerge w:val="restart"/>
          </w:tcPr>
          <w:p w:rsidR="00AE0C68" w:rsidRPr="003A51AC" w:rsidRDefault="00AE0C68" w:rsidP="00E22A07">
            <w:pPr>
              <w:spacing w:line="240" w:lineRule="auto"/>
              <w:rPr>
                <w:sz w:val="24"/>
                <w:szCs w:val="24"/>
              </w:rPr>
            </w:pPr>
            <w:r w:rsidRPr="003A51AC">
              <w:rPr>
                <w:rFonts w:eastAsia="Calibri"/>
                <w:sz w:val="24"/>
                <w:szCs w:val="24"/>
              </w:rPr>
              <w:lastRenderedPageBreak/>
              <w:t xml:space="preserve">Педагог продолжает знакомить детей (без запоминания) с видами изобразительного искусства: графика, декоративно-прикладное </w:t>
            </w:r>
            <w:r w:rsidRPr="003A51AC">
              <w:rPr>
                <w:rFonts w:eastAsia="Calibri"/>
                <w:sz w:val="24"/>
                <w:szCs w:val="24"/>
              </w:rPr>
              <w:lastRenderedPageBreak/>
              <w:t>искусство, живопись, скульптура, фотоискусство.</w:t>
            </w:r>
          </w:p>
        </w:tc>
        <w:tc>
          <w:tcPr>
            <w:tcW w:w="3978" w:type="dxa"/>
          </w:tcPr>
          <w:p w:rsidR="00AE0C68" w:rsidRPr="003A51AC" w:rsidRDefault="00AE0C68" w:rsidP="00E22A07">
            <w:pPr>
              <w:spacing w:line="240" w:lineRule="auto"/>
              <w:rPr>
                <w:sz w:val="24"/>
                <w:szCs w:val="24"/>
              </w:rPr>
            </w:pPr>
            <w:r w:rsidRPr="003A51AC">
              <w:rPr>
                <w:sz w:val="24"/>
                <w:szCs w:val="24"/>
              </w:rPr>
              <w:lastRenderedPageBreak/>
              <w:t xml:space="preserve">Педагог расширяет знания детей об основных видах изобразительного искусства (живопись, графика, скульптура). </w:t>
            </w:r>
          </w:p>
        </w:tc>
      </w:tr>
      <w:tr w:rsidR="00AE0C68" w:rsidRPr="003A51AC" w:rsidTr="00AE0C68">
        <w:trPr>
          <w:trHeight w:val="756"/>
          <w:jc w:val="center"/>
        </w:trPr>
        <w:tc>
          <w:tcPr>
            <w:tcW w:w="3765" w:type="dxa"/>
            <w:vMerge/>
          </w:tcPr>
          <w:p w:rsidR="00AE0C68" w:rsidRPr="003A51AC" w:rsidRDefault="00AE0C68" w:rsidP="00E22A07">
            <w:pPr>
              <w:spacing w:line="240" w:lineRule="auto"/>
              <w:rPr>
                <w:sz w:val="24"/>
                <w:szCs w:val="24"/>
              </w:rPr>
            </w:pPr>
          </w:p>
        </w:tc>
        <w:tc>
          <w:tcPr>
            <w:tcW w:w="3768" w:type="dxa"/>
            <w:gridSpan w:val="2"/>
            <w:vMerge/>
          </w:tcPr>
          <w:p w:rsidR="00AE0C68" w:rsidRPr="003A51AC" w:rsidRDefault="00AE0C68" w:rsidP="00E22A07">
            <w:pPr>
              <w:spacing w:line="240" w:lineRule="auto"/>
              <w:rPr>
                <w:sz w:val="24"/>
                <w:szCs w:val="24"/>
              </w:rPr>
            </w:pPr>
          </w:p>
        </w:tc>
        <w:tc>
          <w:tcPr>
            <w:tcW w:w="3765" w:type="dxa"/>
            <w:gridSpan w:val="2"/>
            <w:vMerge/>
          </w:tcPr>
          <w:p w:rsidR="00AE0C68" w:rsidRPr="003A51AC" w:rsidRDefault="00AE0C68" w:rsidP="00E22A07">
            <w:pPr>
              <w:spacing w:line="240" w:lineRule="auto"/>
              <w:rPr>
                <w:rFonts w:eastAsia="Calibri"/>
                <w:sz w:val="24"/>
                <w:szCs w:val="24"/>
              </w:rPr>
            </w:pPr>
          </w:p>
        </w:tc>
        <w:tc>
          <w:tcPr>
            <w:tcW w:w="3978" w:type="dxa"/>
            <w:vMerge w:val="restart"/>
          </w:tcPr>
          <w:p w:rsidR="00AE0C68" w:rsidRPr="003A51AC" w:rsidRDefault="00AE0C68" w:rsidP="00E22A07">
            <w:pPr>
              <w:spacing w:line="240" w:lineRule="auto"/>
              <w:rPr>
                <w:sz w:val="24"/>
                <w:szCs w:val="24"/>
              </w:rPr>
            </w:pPr>
            <w:r w:rsidRPr="003A51AC">
              <w:rPr>
                <w:sz w:val="24"/>
                <w:szCs w:val="24"/>
              </w:rPr>
              <w:t>Педагог  продолжает знакомить детей с историей и видами искусства (декоративно-прикладное, изобразительное искусство, архитектура).</w:t>
            </w:r>
          </w:p>
        </w:tc>
      </w:tr>
      <w:tr w:rsidR="00AE0C68" w:rsidRPr="003A51AC" w:rsidTr="00AE0C68">
        <w:trPr>
          <w:trHeight w:val="492"/>
          <w:jc w:val="center"/>
        </w:trPr>
        <w:tc>
          <w:tcPr>
            <w:tcW w:w="3765" w:type="dxa"/>
            <w:vMerge/>
          </w:tcPr>
          <w:p w:rsidR="00AE0C68" w:rsidRPr="003A51AC" w:rsidRDefault="00AE0C68" w:rsidP="00E22A07">
            <w:pPr>
              <w:spacing w:line="240" w:lineRule="auto"/>
              <w:rPr>
                <w:sz w:val="24"/>
                <w:szCs w:val="24"/>
              </w:rPr>
            </w:pPr>
          </w:p>
        </w:tc>
        <w:tc>
          <w:tcPr>
            <w:tcW w:w="3768" w:type="dxa"/>
            <w:gridSpan w:val="2"/>
            <w:vMerge/>
          </w:tcPr>
          <w:p w:rsidR="00AE0C68" w:rsidRPr="003A51AC" w:rsidRDefault="00AE0C68" w:rsidP="00E22A07">
            <w:pPr>
              <w:spacing w:line="240" w:lineRule="auto"/>
              <w:rPr>
                <w:sz w:val="24"/>
                <w:szCs w:val="24"/>
              </w:rPr>
            </w:pPr>
          </w:p>
        </w:tc>
        <w:tc>
          <w:tcPr>
            <w:tcW w:w="3765" w:type="dxa"/>
            <w:gridSpan w:val="2"/>
            <w:vMerge w:val="restart"/>
          </w:tcPr>
          <w:p w:rsidR="00AE0C68" w:rsidRPr="003A51AC" w:rsidRDefault="00AE0C68" w:rsidP="00E22A07">
            <w:pPr>
              <w:spacing w:line="240" w:lineRule="auto"/>
              <w:rPr>
                <w:rFonts w:eastAsia="Calibri"/>
                <w:sz w:val="24"/>
                <w:szCs w:val="24"/>
              </w:rPr>
            </w:pPr>
            <w:r w:rsidRPr="003A51AC">
              <w:rPr>
                <w:rFonts w:eastAsia="Calibri"/>
                <w:sz w:val="24"/>
                <w:szCs w:val="24"/>
              </w:rPr>
              <w:t xml:space="preserve">Педагог </w:t>
            </w:r>
            <w:r w:rsidRPr="003A51AC">
              <w:rPr>
                <w:rFonts w:eastAsia="Calibri"/>
                <w:sz w:val="24"/>
                <w:szCs w:val="24"/>
                <w:shd w:val="clear" w:color="auto" w:fill="FFFFFF" w:themeFill="background1"/>
              </w:rPr>
              <w:t>формирует у</w:t>
            </w:r>
            <w:r w:rsidRPr="003A51AC">
              <w:rPr>
                <w:rFonts w:eastAsia="Calibri"/>
                <w:sz w:val="24"/>
                <w:szCs w:val="24"/>
              </w:rPr>
              <w:t xml:space="preserve"> детей умение выделять, группировать произведения по видам искусства: изобразительное искусство, архитектура.</w:t>
            </w:r>
          </w:p>
        </w:tc>
        <w:tc>
          <w:tcPr>
            <w:tcW w:w="3978" w:type="dxa"/>
            <w:vMerge/>
            <w:vAlign w:val="center"/>
          </w:tcPr>
          <w:p w:rsidR="00AE0C68" w:rsidRPr="003A51AC" w:rsidRDefault="00AE0C68" w:rsidP="00E22A07">
            <w:pPr>
              <w:spacing w:line="240" w:lineRule="auto"/>
              <w:rPr>
                <w:sz w:val="24"/>
                <w:szCs w:val="24"/>
              </w:rPr>
            </w:pPr>
          </w:p>
        </w:tc>
      </w:tr>
      <w:tr w:rsidR="00AE0C68" w:rsidRPr="003A51AC" w:rsidTr="00AE0C68">
        <w:trPr>
          <w:trHeight w:val="820"/>
          <w:jc w:val="center"/>
        </w:trPr>
        <w:tc>
          <w:tcPr>
            <w:tcW w:w="3765" w:type="dxa"/>
            <w:vMerge/>
          </w:tcPr>
          <w:p w:rsidR="00AE0C68" w:rsidRPr="003A51AC" w:rsidRDefault="00AE0C68" w:rsidP="00E22A07">
            <w:pPr>
              <w:spacing w:line="240" w:lineRule="auto"/>
              <w:rPr>
                <w:sz w:val="24"/>
                <w:szCs w:val="24"/>
              </w:rPr>
            </w:pPr>
          </w:p>
        </w:tc>
        <w:tc>
          <w:tcPr>
            <w:tcW w:w="3768" w:type="dxa"/>
            <w:gridSpan w:val="2"/>
            <w:vMerge/>
          </w:tcPr>
          <w:p w:rsidR="00AE0C68" w:rsidRPr="003A51AC" w:rsidRDefault="00AE0C68" w:rsidP="00E22A07">
            <w:pPr>
              <w:spacing w:line="240" w:lineRule="auto"/>
              <w:rPr>
                <w:sz w:val="24"/>
                <w:szCs w:val="24"/>
              </w:rPr>
            </w:pPr>
          </w:p>
        </w:tc>
        <w:tc>
          <w:tcPr>
            <w:tcW w:w="3765" w:type="dxa"/>
            <w:gridSpan w:val="2"/>
            <w:vMerge/>
          </w:tcPr>
          <w:p w:rsidR="00AE0C68" w:rsidRPr="003A51AC" w:rsidRDefault="00AE0C68" w:rsidP="00E22A07">
            <w:pPr>
              <w:spacing w:line="240" w:lineRule="auto"/>
              <w:rPr>
                <w:rFonts w:eastAsia="Calibri"/>
                <w:sz w:val="24"/>
                <w:szCs w:val="24"/>
              </w:rPr>
            </w:pPr>
          </w:p>
        </w:tc>
        <w:tc>
          <w:tcPr>
            <w:tcW w:w="3978" w:type="dxa"/>
          </w:tcPr>
          <w:p w:rsidR="00AE0C68" w:rsidRPr="003A51AC" w:rsidRDefault="00AE0C68" w:rsidP="00E22A07">
            <w:pPr>
              <w:spacing w:line="240" w:lineRule="auto"/>
              <w:rPr>
                <w:sz w:val="24"/>
                <w:szCs w:val="24"/>
              </w:rPr>
            </w:pPr>
            <w:r w:rsidRPr="003A51AC">
              <w:rPr>
                <w:sz w:val="24"/>
                <w:szCs w:val="24"/>
              </w:rPr>
              <w:t>Педагог формирует умение различать народное и профессиональное искусство.</w:t>
            </w:r>
          </w:p>
        </w:tc>
      </w:tr>
      <w:tr w:rsidR="00AE0C68" w:rsidRPr="003A51AC" w:rsidTr="00AE0C68">
        <w:trPr>
          <w:jc w:val="center"/>
        </w:trPr>
        <w:tc>
          <w:tcPr>
            <w:tcW w:w="3765" w:type="dxa"/>
          </w:tcPr>
          <w:p w:rsidR="00AE0C68" w:rsidRPr="003A51AC" w:rsidRDefault="00AE0C68" w:rsidP="00E22A07">
            <w:pPr>
              <w:spacing w:line="240" w:lineRule="auto"/>
              <w:rPr>
                <w:sz w:val="24"/>
                <w:szCs w:val="24"/>
              </w:rPr>
            </w:pPr>
          </w:p>
        </w:tc>
        <w:tc>
          <w:tcPr>
            <w:tcW w:w="3768" w:type="dxa"/>
            <w:gridSpan w:val="2"/>
          </w:tcPr>
          <w:p w:rsidR="00AE0C68" w:rsidRPr="003A51AC" w:rsidRDefault="00AE0C68" w:rsidP="00E22A07">
            <w:pPr>
              <w:spacing w:line="240" w:lineRule="auto"/>
              <w:rPr>
                <w:sz w:val="24"/>
                <w:szCs w:val="24"/>
              </w:rPr>
            </w:pPr>
            <w:r w:rsidRPr="003A51AC">
              <w:rPr>
                <w:sz w:val="24"/>
                <w:szCs w:val="24"/>
              </w:rPr>
              <w:t>Педагог знакомит детей с жанрами живописи (натюрморт, пейзаж, портрет), с разными по художественному образу и настроению произведениями.</w:t>
            </w:r>
          </w:p>
        </w:tc>
        <w:tc>
          <w:tcPr>
            <w:tcW w:w="3765" w:type="dxa"/>
            <w:gridSpan w:val="2"/>
          </w:tcPr>
          <w:p w:rsidR="00AE0C68" w:rsidRPr="003A51AC" w:rsidRDefault="00AE0C68" w:rsidP="00E22A07">
            <w:pPr>
              <w:spacing w:line="240" w:lineRule="auto"/>
              <w:rPr>
                <w:sz w:val="24"/>
                <w:szCs w:val="24"/>
              </w:rPr>
            </w:pPr>
            <w:r w:rsidRPr="003A51AC">
              <w:rPr>
                <w:sz w:val="24"/>
                <w:szCs w:val="24"/>
              </w:rPr>
              <w:t>Педагог продолжает знакомить детей с основными жанрами изобразительного искусства: натюрморт, пейзаж, портрет.</w:t>
            </w:r>
          </w:p>
        </w:tc>
        <w:tc>
          <w:tcPr>
            <w:tcW w:w="3978" w:type="dxa"/>
          </w:tcPr>
          <w:p w:rsidR="00AE0C68" w:rsidRPr="003A51AC" w:rsidRDefault="00AE0C68" w:rsidP="00E22A07">
            <w:pPr>
              <w:spacing w:line="240" w:lineRule="auto"/>
              <w:rPr>
                <w:sz w:val="24"/>
                <w:szCs w:val="24"/>
              </w:rPr>
            </w:pPr>
            <w:r w:rsidRPr="003A51AC">
              <w:rPr>
                <w:sz w:val="24"/>
                <w:szCs w:val="24"/>
              </w:rPr>
              <w:t>Педагог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w:t>
            </w:r>
          </w:p>
        </w:tc>
      </w:tr>
      <w:tr w:rsidR="00AE0C68" w:rsidRPr="003A51AC" w:rsidTr="00AE0C68">
        <w:trPr>
          <w:trHeight w:val="312"/>
          <w:jc w:val="center"/>
        </w:trPr>
        <w:tc>
          <w:tcPr>
            <w:tcW w:w="3765" w:type="dxa"/>
            <w:vMerge w:val="restart"/>
          </w:tcPr>
          <w:p w:rsidR="00AE0C68" w:rsidRPr="003A51AC" w:rsidRDefault="00AE0C68" w:rsidP="00E22A07">
            <w:pPr>
              <w:spacing w:line="240" w:lineRule="auto"/>
              <w:rPr>
                <w:sz w:val="24"/>
                <w:szCs w:val="24"/>
              </w:rPr>
            </w:pPr>
            <w:r w:rsidRPr="003A51AC">
              <w:rPr>
                <w:rFonts w:eastAsia="Calibri"/>
                <w:sz w:val="24"/>
                <w:szCs w:val="24"/>
              </w:rPr>
              <w:t>Педагог знакомит детей с элементарными средствами выразительности в разных видах искусства (цвет, форма, движение).</w:t>
            </w:r>
          </w:p>
        </w:tc>
        <w:tc>
          <w:tcPr>
            <w:tcW w:w="3768" w:type="dxa"/>
            <w:gridSpan w:val="2"/>
          </w:tcPr>
          <w:p w:rsidR="00AE0C68" w:rsidRPr="003A51AC" w:rsidRDefault="00AE0C68" w:rsidP="00E22A07">
            <w:pPr>
              <w:spacing w:line="240" w:lineRule="auto"/>
              <w:rPr>
                <w:sz w:val="24"/>
                <w:szCs w:val="24"/>
              </w:rPr>
            </w:pPr>
            <w:r w:rsidRPr="003A51AC">
              <w:rPr>
                <w:sz w:val="24"/>
                <w:szCs w:val="24"/>
              </w:rPr>
              <w:t>Педагог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tc>
        <w:tc>
          <w:tcPr>
            <w:tcW w:w="3765" w:type="dxa"/>
            <w:gridSpan w:val="2"/>
          </w:tcPr>
          <w:p w:rsidR="00AE0C68" w:rsidRPr="003A51AC" w:rsidRDefault="00AE0C68" w:rsidP="00E22A07">
            <w:pPr>
              <w:spacing w:line="240" w:lineRule="auto"/>
              <w:rPr>
                <w:sz w:val="24"/>
                <w:szCs w:val="24"/>
              </w:rPr>
            </w:pPr>
            <w:r w:rsidRPr="003A51AC">
              <w:rPr>
                <w:sz w:val="24"/>
                <w:szCs w:val="24"/>
              </w:rPr>
              <w:t>Педагог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tc>
        <w:tc>
          <w:tcPr>
            <w:tcW w:w="3978" w:type="dxa"/>
            <w:vMerge w:val="restart"/>
          </w:tcPr>
          <w:p w:rsidR="00AE0C68" w:rsidRPr="003A51AC" w:rsidRDefault="00AE0C68" w:rsidP="00E22A07">
            <w:pPr>
              <w:spacing w:line="240" w:lineRule="auto"/>
              <w:rPr>
                <w:sz w:val="24"/>
                <w:szCs w:val="24"/>
              </w:rPr>
            </w:pPr>
            <w:r w:rsidRPr="003A51AC">
              <w:rPr>
                <w:rFonts w:eastAsia="Calibri"/>
                <w:sz w:val="24"/>
                <w:szCs w:val="24"/>
              </w:rPr>
              <w:t>Педагог продолжает развивать у детей умение самостоятельно создавать художественные образы в разных видах деятельности;</w:t>
            </w:r>
          </w:p>
        </w:tc>
      </w:tr>
      <w:tr w:rsidR="00AE0C68" w:rsidRPr="003A51AC" w:rsidTr="00AE0C68">
        <w:trPr>
          <w:trHeight w:val="816"/>
          <w:jc w:val="center"/>
        </w:trPr>
        <w:tc>
          <w:tcPr>
            <w:tcW w:w="3765" w:type="dxa"/>
            <w:vMerge/>
          </w:tcPr>
          <w:p w:rsidR="00AE0C68" w:rsidRPr="003A51AC" w:rsidRDefault="00AE0C68" w:rsidP="00E22A07">
            <w:pPr>
              <w:spacing w:line="240" w:lineRule="auto"/>
              <w:rPr>
                <w:rFonts w:eastAsia="Calibri"/>
                <w:sz w:val="24"/>
                <w:szCs w:val="24"/>
              </w:rPr>
            </w:pPr>
          </w:p>
        </w:tc>
        <w:tc>
          <w:tcPr>
            <w:tcW w:w="3768" w:type="dxa"/>
            <w:gridSpan w:val="2"/>
            <w:vMerge w:val="restart"/>
          </w:tcPr>
          <w:p w:rsidR="00AE0C68" w:rsidRPr="003A51AC" w:rsidRDefault="00AE0C68" w:rsidP="00E22A07">
            <w:pPr>
              <w:spacing w:line="240" w:lineRule="auto"/>
              <w:rPr>
                <w:sz w:val="24"/>
                <w:szCs w:val="24"/>
              </w:rPr>
            </w:pPr>
            <w:r w:rsidRPr="003A51AC">
              <w:rPr>
                <w:sz w:val="24"/>
                <w:szCs w:val="24"/>
              </w:rPr>
              <w:t>Педагог учит детей выделять и называть основные средства выразительности (цвет, форма, величина, ритм, движение, жест) и создавать свои художественные образы в изобразительной и конструктивной деятельности.</w:t>
            </w:r>
          </w:p>
        </w:tc>
        <w:tc>
          <w:tcPr>
            <w:tcW w:w="3765" w:type="dxa"/>
            <w:gridSpan w:val="2"/>
          </w:tcPr>
          <w:p w:rsidR="00AE0C68" w:rsidRPr="003A51AC" w:rsidRDefault="00AE0C68" w:rsidP="00E22A07">
            <w:pPr>
              <w:spacing w:line="240" w:lineRule="auto"/>
              <w:rPr>
                <w:sz w:val="24"/>
                <w:szCs w:val="24"/>
              </w:rPr>
            </w:pPr>
            <w:r w:rsidRPr="003A51AC">
              <w:rPr>
                <w:sz w:val="24"/>
                <w:szCs w:val="24"/>
              </w:rPr>
              <w:t>Педагог формирует у детей умение выделять и использовать в своей изобразительной деятельности средства выразительности разных видов искусства, называть материалы для разных видов художественной деятельности.</w:t>
            </w:r>
          </w:p>
        </w:tc>
        <w:tc>
          <w:tcPr>
            <w:tcW w:w="3978" w:type="dxa"/>
            <w:vMerge/>
          </w:tcPr>
          <w:p w:rsidR="00AE0C68" w:rsidRPr="003A51AC" w:rsidRDefault="00AE0C68" w:rsidP="00E22A07">
            <w:pPr>
              <w:spacing w:line="240" w:lineRule="auto"/>
              <w:jc w:val="center"/>
              <w:rPr>
                <w:sz w:val="24"/>
                <w:szCs w:val="24"/>
              </w:rPr>
            </w:pPr>
          </w:p>
        </w:tc>
      </w:tr>
      <w:tr w:rsidR="00AE0C68" w:rsidRPr="003A51AC" w:rsidTr="00AE0C68">
        <w:trPr>
          <w:trHeight w:val="1104"/>
          <w:jc w:val="center"/>
        </w:trPr>
        <w:tc>
          <w:tcPr>
            <w:tcW w:w="3765" w:type="dxa"/>
            <w:vMerge/>
          </w:tcPr>
          <w:p w:rsidR="00AE0C68" w:rsidRPr="003A51AC" w:rsidRDefault="00AE0C68" w:rsidP="00E22A07">
            <w:pPr>
              <w:spacing w:line="240" w:lineRule="auto"/>
              <w:rPr>
                <w:rFonts w:eastAsia="Calibri"/>
                <w:sz w:val="24"/>
                <w:szCs w:val="24"/>
              </w:rPr>
            </w:pPr>
          </w:p>
        </w:tc>
        <w:tc>
          <w:tcPr>
            <w:tcW w:w="3768" w:type="dxa"/>
            <w:gridSpan w:val="2"/>
            <w:vMerge/>
          </w:tcPr>
          <w:p w:rsidR="00AE0C68" w:rsidRPr="003A51AC" w:rsidRDefault="00AE0C68" w:rsidP="00E22A07">
            <w:pPr>
              <w:spacing w:line="240" w:lineRule="auto"/>
              <w:rPr>
                <w:sz w:val="24"/>
                <w:szCs w:val="24"/>
              </w:rPr>
            </w:pPr>
          </w:p>
        </w:tc>
        <w:tc>
          <w:tcPr>
            <w:tcW w:w="3765" w:type="dxa"/>
            <w:gridSpan w:val="2"/>
          </w:tcPr>
          <w:p w:rsidR="00AE0C68" w:rsidRPr="003A51AC" w:rsidRDefault="00AE0C68" w:rsidP="00E22A07">
            <w:pPr>
              <w:spacing w:line="240" w:lineRule="auto"/>
              <w:rPr>
                <w:sz w:val="24"/>
                <w:szCs w:val="24"/>
              </w:rPr>
            </w:pPr>
            <w:r w:rsidRPr="003A51AC">
              <w:rPr>
                <w:sz w:val="24"/>
                <w:szCs w:val="24"/>
              </w:rPr>
              <w:t xml:space="preserve">Педагог учит соотносить художественный образ и средства выразительности, характеризующие его в разных </w:t>
            </w:r>
            <w:r w:rsidRPr="003A51AC">
              <w:rPr>
                <w:sz w:val="24"/>
                <w:szCs w:val="24"/>
              </w:rPr>
              <w:lastRenderedPageBreak/>
              <w:t>видах искусства, подбирать материал и пособия для самостоятельной художественной деятельности.</w:t>
            </w:r>
          </w:p>
        </w:tc>
        <w:tc>
          <w:tcPr>
            <w:tcW w:w="3978" w:type="dxa"/>
            <w:vMerge/>
          </w:tcPr>
          <w:p w:rsidR="00AE0C68" w:rsidRPr="003A51AC" w:rsidRDefault="00AE0C68" w:rsidP="00E22A07">
            <w:pPr>
              <w:spacing w:line="240" w:lineRule="auto"/>
              <w:jc w:val="center"/>
              <w:rPr>
                <w:sz w:val="24"/>
                <w:szCs w:val="24"/>
              </w:rPr>
            </w:pPr>
          </w:p>
        </w:tc>
      </w:tr>
      <w:tr w:rsidR="00AE0C68" w:rsidRPr="003A51AC" w:rsidTr="00AE0C68">
        <w:trPr>
          <w:jc w:val="center"/>
        </w:trPr>
        <w:tc>
          <w:tcPr>
            <w:tcW w:w="3765" w:type="dxa"/>
          </w:tcPr>
          <w:p w:rsidR="00AE0C68" w:rsidRPr="003A51AC" w:rsidRDefault="00AE0C68" w:rsidP="00E22A07">
            <w:pPr>
              <w:spacing w:line="240" w:lineRule="auto"/>
              <w:rPr>
                <w:sz w:val="24"/>
                <w:szCs w:val="24"/>
              </w:rPr>
            </w:pPr>
            <w:r w:rsidRPr="003A51AC">
              <w:rPr>
                <w:sz w:val="24"/>
                <w:szCs w:val="24"/>
              </w:rPr>
              <w:lastRenderedPageBreak/>
              <w:t>Педагог, в процессе ознакомления с репродукциями картин русских художников, с близкими детскому опыту живописными образами,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tc>
        <w:tc>
          <w:tcPr>
            <w:tcW w:w="3768" w:type="dxa"/>
            <w:gridSpan w:val="2"/>
          </w:tcPr>
          <w:p w:rsidR="00AE0C68" w:rsidRPr="003A51AC" w:rsidRDefault="00AE0C68" w:rsidP="00E22A07">
            <w:pPr>
              <w:spacing w:line="240" w:lineRule="auto"/>
              <w:rPr>
                <w:sz w:val="24"/>
                <w:szCs w:val="24"/>
              </w:rPr>
            </w:pPr>
            <w:r w:rsidRPr="003A51AC">
              <w:rPr>
                <w:sz w:val="24"/>
                <w:szCs w:val="24"/>
              </w:rPr>
              <w:t>Педагог знакомит с произведениями живописи (И.Хруцкий, И.Е. Репин, Левитан, Машков, куприн и др.).</w:t>
            </w:r>
          </w:p>
        </w:tc>
        <w:tc>
          <w:tcPr>
            <w:tcW w:w="3765" w:type="dxa"/>
            <w:gridSpan w:val="2"/>
          </w:tcPr>
          <w:p w:rsidR="00AE0C68" w:rsidRPr="003A51AC" w:rsidRDefault="00AE0C68" w:rsidP="00E22A07">
            <w:pPr>
              <w:spacing w:line="240" w:lineRule="auto"/>
              <w:rPr>
                <w:sz w:val="24"/>
                <w:szCs w:val="24"/>
              </w:rPr>
            </w:pPr>
            <w:r w:rsidRPr="003A51AC">
              <w:rPr>
                <w:sz w:val="24"/>
                <w:szCs w:val="24"/>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w:t>
            </w:r>
          </w:p>
        </w:tc>
        <w:tc>
          <w:tcPr>
            <w:tcW w:w="3978" w:type="dxa"/>
          </w:tcPr>
          <w:p w:rsidR="00AE0C68" w:rsidRPr="003A51AC" w:rsidRDefault="00AE0C68" w:rsidP="00E22A07">
            <w:pPr>
              <w:spacing w:line="240" w:lineRule="auto"/>
              <w:rPr>
                <w:sz w:val="24"/>
                <w:szCs w:val="24"/>
              </w:rPr>
            </w:pPr>
            <w:r w:rsidRPr="003A51AC">
              <w:rPr>
                <w:sz w:val="24"/>
                <w:szCs w:val="24"/>
              </w:rPr>
              <w:t>Педагог продолжает знакомить детей с произведениями живописи: И.И. Шишкин, И.И. Левитан, А.К. Саврасов, А.А. Пластов, В.М. Васнецов и другие.</w:t>
            </w:r>
          </w:p>
          <w:p w:rsidR="00AE0C68" w:rsidRPr="003A51AC" w:rsidRDefault="00AE0C68" w:rsidP="00E22A07">
            <w:pPr>
              <w:spacing w:line="240" w:lineRule="auto"/>
              <w:rPr>
                <w:sz w:val="24"/>
                <w:szCs w:val="24"/>
              </w:rPr>
            </w:pPr>
          </w:p>
        </w:tc>
      </w:tr>
      <w:tr w:rsidR="00AE0C68" w:rsidRPr="003A51AC" w:rsidTr="00AE0C68">
        <w:trPr>
          <w:jc w:val="center"/>
        </w:trPr>
        <w:tc>
          <w:tcPr>
            <w:tcW w:w="3765" w:type="dxa"/>
          </w:tcPr>
          <w:p w:rsidR="00AE0C68" w:rsidRPr="003A51AC" w:rsidRDefault="00AE0C68" w:rsidP="00E22A07">
            <w:pPr>
              <w:spacing w:line="240" w:lineRule="auto"/>
              <w:rPr>
                <w:sz w:val="24"/>
                <w:szCs w:val="24"/>
              </w:rPr>
            </w:pPr>
            <w:r w:rsidRPr="003A51AC">
              <w:rPr>
                <w:sz w:val="24"/>
                <w:szCs w:val="24"/>
              </w:rPr>
              <w:t>Педагог, в процессе знакомства с детскими книгами (иллюстрации художников Ю. Васнецова, В. Сутеева, Е. Чарушина),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tc>
        <w:tc>
          <w:tcPr>
            <w:tcW w:w="3768" w:type="dxa"/>
            <w:gridSpan w:val="2"/>
          </w:tcPr>
          <w:p w:rsidR="00AE0C68" w:rsidRPr="003A51AC" w:rsidRDefault="00AE0C68" w:rsidP="00E22A07">
            <w:pPr>
              <w:spacing w:line="240" w:lineRule="auto"/>
              <w:rPr>
                <w:sz w:val="24"/>
                <w:szCs w:val="24"/>
              </w:rPr>
            </w:pPr>
            <w:r w:rsidRPr="003A51AC">
              <w:rPr>
                <w:sz w:val="24"/>
                <w:szCs w:val="24"/>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tc>
        <w:tc>
          <w:tcPr>
            <w:tcW w:w="3765" w:type="dxa"/>
            <w:gridSpan w:val="2"/>
          </w:tcPr>
          <w:p w:rsidR="00AE0C68" w:rsidRPr="003A51AC" w:rsidRDefault="00AE0C68" w:rsidP="00E22A07">
            <w:pPr>
              <w:spacing w:line="240" w:lineRule="auto"/>
              <w:rPr>
                <w:sz w:val="24"/>
                <w:szCs w:val="24"/>
              </w:rPr>
            </w:pPr>
            <w:r w:rsidRPr="003A51AC">
              <w:rPr>
                <w:sz w:val="24"/>
                <w:szCs w:val="24"/>
              </w:rPr>
              <w:t>Педагог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w:t>
            </w:r>
          </w:p>
        </w:tc>
        <w:tc>
          <w:tcPr>
            <w:tcW w:w="3978" w:type="dxa"/>
          </w:tcPr>
          <w:p w:rsidR="00AE0C68" w:rsidRPr="003A51AC" w:rsidRDefault="00AE0C68" w:rsidP="00E22A07">
            <w:pPr>
              <w:spacing w:line="240" w:lineRule="auto"/>
              <w:rPr>
                <w:sz w:val="24"/>
                <w:szCs w:val="24"/>
              </w:rPr>
            </w:pPr>
            <w:r w:rsidRPr="003A51AC">
              <w:rPr>
                <w:sz w:val="24"/>
                <w:szCs w:val="24"/>
              </w:rPr>
              <w:t>Педагог расширяет представления о художниках - иллюстраторах детской книги (И.Я. Билибин, Ю.А. Васнецов, В.М. Конашевич, В.В. Лебедев, Т.А. Маврина, Е.И. Чарушин и другие).</w:t>
            </w:r>
          </w:p>
        </w:tc>
      </w:tr>
      <w:tr w:rsidR="00AE0C68" w:rsidRPr="003A51AC" w:rsidTr="00AE0C68">
        <w:trPr>
          <w:jc w:val="center"/>
        </w:trPr>
        <w:tc>
          <w:tcPr>
            <w:tcW w:w="3765" w:type="dxa"/>
          </w:tcPr>
          <w:p w:rsidR="00AE0C68" w:rsidRPr="003A51AC" w:rsidRDefault="00AE0C68" w:rsidP="00E22A07">
            <w:pPr>
              <w:spacing w:line="240" w:lineRule="auto"/>
              <w:rPr>
                <w:sz w:val="24"/>
                <w:szCs w:val="24"/>
              </w:rPr>
            </w:pPr>
            <w:r w:rsidRPr="003A51AC">
              <w:rPr>
                <w:sz w:val="24"/>
                <w:szCs w:val="24"/>
              </w:rPr>
              <w:t xml:space="preserve">Педагог, в процессе ознакомления скульптурой малых форм, формирует у ребенка эстетическое и эмоционально-нравственное отношение к отражению окружающей действительности в изобразительном искусстве и </w:t>
            </w:r>
            <w:r w:rsidRPr="003A51AC">
              <w:rPr>
                <w:sz w:val="24"/>
                <w:szCs w:val="24"/>
              </w:rPr>
              <w:lastRenderedPageBreak/>
              <w:t>художественных произведениях.</w:t>
            </w:r>
          </w:p>
        </w:tc>
        <w:tc>
          <w:tcPr>
            <w:tcW w:w="7533" w:type="dxa"/>
            <w:gridSpan w:val="4"/>
            <w:shd w:val="clear" w:color="auto" w:fill="FFFFFF" w:themeFill="background1"/>
          </w:tcPr>
          <w:p w:rsidR="00AE0C68" w:rsidRPr="003A51AC" w:rsidRDefault="00AE0C68" w:rsidP="00E22A07">
            <w:pPr>
              <w:spacing w:line="240" w:lineRule="auto"/>
              <w:rPr>
                <w:sz w:val="24"/>
                <w:szCs w:val="24"/>
              </w:rPr>
            </w:pPr>
            <w:r w:rsidRPr="003A51AC">
              <w:rPr>
                <w:sz w:val="24"/>
                <w:szCs w:val="24"/>
              </w:rPr>
              <w:lastRenderedPageBreak/>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(анималистика), портреты человека и бытовые сценки.</w:t>
            </w:r>
          </w:p>
        </w:tc>
        <w:tc>
          <w:tcPr>
            <w:tcW w:w="3978" w:type="dxa"/>
          </w:tcPr>
          <w:p w:rsidR="00AE0C68" w:rsidRPr="003A51AC" w:rsidRDefault="00AE0C68" w:rsidP="00E22A07">
            <w:pPr>
              <w:spacing w:line="240" w:lineRule="auto"/>
              <w:rPr>
                <w:sz w:val="24"/>
                <w:szCs w:val="24"/>
              </w:rPr>
            </w:pPr>
            <w:r w:rsidRPr="003A51AC">
              <w:rPr>
                <w:sz w:val="24"/>
                <w:szCs w:val="24"/>
              </w:rPr>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w:t>
            </w:r>
          </w:p>
        </w:tc>
      </w:tr>
      <w:tr w:rsidR="00AE0C68" w:rsidRPr="003A51AC" w:rsidTr="00AE0C68">
        <w:trPr>
          <w:jc w:val="center"/>
        </w:trPr>
        <w:tc>
          <w:tcPr>
            <w:tcW w:w="3765" w:type="dxa"/>
            <w:vMerge w:val="restart"/>
          </w:tcPr>
          <w:p w:rsidR="00AE0C68" w:rsidRPr="003A51AC" w:rsidRDefault="00AE0C68" w:rsidP="00E22A07">
            <w:pPr>
              <w:spacing w:line="240" w:lineRule="auto"/>
              <w:rPr>
                <w:sz w:val="24"/>
                <w:szCs w:val="24"/>
              </w:rPr>
            </w:pPr>
          </w:p>
        </w:tc>
        <w:tc>
          <w:tcPr>
            <w:tcW w:w="3768" w:type="dxa"/>
            <w:gridSpan w:val="2"/>
            <w:shd w:val="clear" w:color="auto" w:fill="FFFFFF" w:themeFill="background1"/>
          </w:tcPr>
          <w:p w:rsidR="00AE0C68" w:rsidRPr="003A51AC" w:rsidRDefault="00AE0C68" w:rsidP="00E22A07">
            <w:pPr>
              <w:spacing w:line="240" w:lineRule="auto"/>
              <w:rPr>
                <w:sz w:val="24"/>
                <w:szCs w:val="24"/>
              </w:rPr>
            </w:pPr>
            <w:r w:rsidRPr="003A51AC">
              <w:rPr>
                <w:sz w:val="24"/>
                <w:szCs w:val="24"/>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сооружении.</w:t>
            </w:r>
          </w:p>
        </w:tc>
        <w:tc>
          <w:tcPr>
            <w:tcW w:w="3765" w:type="dxa"/>
            <w:gridSpan w:val="2"/>
            <w:shd w:val="clear" w:color="auto" w:fill="FFFFFF" w:themeFill="background1"/>
          </w:tcPr>
          <w:p w:rsidR="00AE0C68" w:rsidRPr="003A51AC" w:rsidRDefault="00AE0C68" w:rsidP="00E22A07">
            <w:pPr>
              <w:spacing w:line="240" w:lineRule="auto"/>
              <w:rPr>
                <w:sz w:val="24"/>
                <w:szCs w:val="24"/>
              </w:rPr>
            </w:pPr>
            <w:r w:rsidRPr="003A51AC">
              <w:rPr>
                <w:sz w:val="24"/>
                <w:szCs w:val="24"/>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w:t>
            </w:r>
          </w:p>
        </w:tc>
        <w:tc>
          <w:tcPr>
            <w:tcW w:w="3978" w:type="dxa"/>
            <w:shd w:val="clear" w:color="auto" w:fill="FFFFFF" w:themeFill="background1"/>
          </w:tcPr>
          <w:p w:rsidR="00AE0C68" w:rsidRPr="003A51AC" w:rsidRDefault="00AE0C68" w:rsidP="00E22A07">
            <w:pPr>
              <w:spacing w:line="240" w:lineRule="auto"/>
              <w:rPr>
                <w:sz w:val="24"/>
                <w:szCs w:val="24"/>
              </w:rPr>
            </w:pPr>
            <w:r w:rsidRPr="003A51AC">
              <w:rPr>
                <w:sz w:val="24"/>
                <w:szCs w:val="24"/>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w:t>
            </w:r>
          </w:p>
        </w:tc>
      </w:tr>
      <w:tr w:rsidR="00AE0C68" w:rsidRPr="003A51AC" w:rsidTr="00AE0C68">
        <w:trPr>
          <w:jc w:val="center"/>
        </w:trPr>
        <w:tc>
          <w:tcPr>
            <w:tcW w:w="3765" w:type="dxa"/>
            <w:vMerge/>
          </w:tcPr>
          <w:p w:rsidR="00AE0C68" w:rsidRPr="003A51AC" w:rsidRDefault="00AE0C68" w:rsidP="00E22A07">
            <w:pPr>
              <w:spacing w:line="240" w:lineRule="auto"/>
              <w:rPr>
                <w:sz w:val="24"/>
                <w:szCs w:val="24"/>
              </w:rPr>
            </w:pPr>
          </w:p>
        </w:tc>
        <w:tc>
          <w:tcPr>
            <w:tcW w:w="3768" w:type="dxa"/>
            <w:gridSpan w:val="2"/>
            <w:vMerge w:val="restart"/>
          </w:tcPr>
          <w:p w:rsidR="00AE0C68" w:rsidRPr="003A51AC" w:rsidRDefault="00AE0C68" w:rsidP="00E22A07">
            <w:pPr>
              <w:spacing w:line="240" w:lineRule="auto"/>
              <w:rPr>
                <w:sz w:val="24"/>
                <w:szCs w:val="24"/>
              </w:rPr>
            </w:pPr>
            <w:r w:rsidRPr="003A51AC">
              <w:rPr>
                <w:sz w:val="24"/>
                <w:szCs w:val="24"/>
              </w:rPr>
              <w:t>Педагог учит видеть, что дома бывают разные по форме, высоте, длине, с разными окнами, с разными количеством этажей, подъездов и так далее.</w:t>
            </w:r>
          </w:p>
        </w:tc>
        <w:tc>
          <w:tcPr>
            <w:tcW w:w="3765" w:type="dxa"/>
            <w:gridSpan w:val="2"/>
          </w:tcPr>
          <w:p w:rsidR="00AE0C68" w:rsidRPr="003A51AC" w:rsidRDefault="00AE0C68" w:rsidP="00E22A07">
            <w:pPr>
              <w:spacing w:line="240" w:lineRule="auto"/>
              <w:rPr>
                <w:sz w:val="24"/>
                <w:szCs w:val="24"/>
                <w:highlight w:val="green"/>
              </w:rPr>
            </w:pPr>
            <w:r w:rsidRPr="003A51AC">
              <w:rPr>
                <w:sz w:val="24"/>
                <w:szCs w:val="24"/>
              </w:rPr>
              <w:t>Педагог обращает внимание детей на сходства и различия архитектурных сооружений одинакового назначения: форма, пропорции (высота, длина, украшения - декор и т.д.).</w:t>
            </w:r>
          </w:p>
        </w:tc>
        <w:tc>
          <w:tcPr>
            <w:tcW w:w="3978" w:type="dxa"/>
          </w:tcPr>
          <w:p w:rsidR="00AE0C68" w:rsidRPr="003A51AC" w:rsidRDefault="00AE0C68" w:rsidP="00E22A07">
            <w:pPr>
              <w:spacing w:line="240" w:lineRule="auto"/>
              <w:rPr>
                <w:sz w:val="24"/>
                <w:szCs w:val="24"/>
              </w:rPr>
            </w:pPr>
            <w:r w:rsidRPr="003A51AC">
              <w:rPr>
                <w:sz w:val="24"/>
                <w:szCs w:val="24"/>
              </w:rPr>
              <w:t>Педагог развивает умение выделять сходство и различия архитектурных сооружений одинакового назначения.</w:t>
            </w:r>
          </w:p>
        </w:tc>
      </w:tr>
      <w:tr w:rsidR="00AE0C68" w:rsidRPr="003A51AC" w:rsidTr="00AE0C68">
        <w:trPr>
          <w:jc w:val="center"/>
        </w:trPr>
        <w:tc>
          <w:tcPr>
            <w:tcW w:w="3765" w:type="dxa"/>
            <w:vMerge/>
          </w:tcPr>
          <w:p w:rsidR="00AE0C68" w:rsidRPr="003A51AC" w:rsidRDefault="00AE0C68" w:rsidP="00E22A07">
            <w:pPr>
              <w:spacing w:line="240" w:lineRule="auto"/>
              <w:rPr>
                <w:sz w:val="24"/>
                <w:szCs w:val="24"/>
              </w:rPr>
            </w:pPr>
          </w:p>
        </w:tc>
        <w:tc>
          <w:tcPr>
            <w:tcW w:w="3768" w:type="dxa"/>
            <w:gridSpan w:val="2"/>
            <w:vMerge/>
          </w:tcPr>
          <w:p w:rsidR="00AE0C68" w:rsidRPr="003A51AC" w:rsidRDefault="00AE0C68" w:rsidP="00E22A07">
            <w:pPr>
              <w:spacing w:line="240" w:lineRule="auto"/>
              <w:rPr>
                <w:sz w:val="24"/>
                <w:szCs w:val="24"/>
              </w:rPr>
            </w:pPr>
          </w:p>
        </w:tc>
        <w:tc>
          <w:tcPr>
            <w:tcW w:w="3765" w:type="dxa"/>
            <w:gridSpan w:val="2"/>
          </w:tcPr>
          <w:p w:rsidR="00AE0C68" w:rsidRPr="003A51AC" w:rsidRDefault="00AE0C68" w:rsidP="00E22A07">
            <w:pPr>
              <w:spacing w:line="240" w:lineRule="auto"/>
              <w:rPr>
                <w:sz w:val="24"/>
                <w:szCs w:val="24"/>
              </w:rPr>
            </w:pPr>
            <w:r w:rsidRPr="003A51AC">
              <w:rPr>
                <w:sz w:val="24"/>
                <w:szCs w:val="24"/>
              </w:rPr>
              <w:t xml:space="preserve">Подводит детей к пониманию зависимости конструкции здания от его назначения: жилой дом, театр, храм и т.д. </w:t>
            </w:r>
          </w:p>
        </w:tc>
        <w:tc>
          <w:tcPr>
            <w:tcW w:w="3978" w:type="dxa"/>
          </w:tcPr>
          <w:p w:rsidR="00AE0C68" w:rsidRPr="003A51AC" w:rsidRDefault="00AE0C68" w:rsidP="00E22A07">
            <w:pPr>
              <w:spacing w:line="240" w:lineRule="auto"/>
              <w:rPr>
                <w:sz w:val="24"/>
                <w:szCs w:val="24"/>
              </w:rPr>
            </w:pPr>
            <w:r w:rsidRPr="003A51AC">
              <w:rPr>
                <w:sz w:val="24"/>
                <w:szCs w:val="24"/>
              </w:rPr>
              <w:t>Педагог формирует умение выделять одинаковые части конструкции и особенности деталей.</w:t>
            </w:r>
          </w:p>
        </w:tc>
      </w:tr>
      <w:tr w:rsidR="00AE0C68" w:rsidRPr="003A51AC" w:rsidTr="00AE0C68">
        <w:trPr>
          <w:trHeight w:val="1644"/>
          <w:jc w:val="center"/>
        </w:trPr>
        <w:tc>
          <w:tcPr>
            <w:tcW w:w="3765" w:type="dxa"/>
            <w:vMerge w:val="restart"/>
          </w:tcPr>
          <w:p w:rsidR="00AE0C68" w:rsidRPr="003A51AC" w:rsidRDefault="00AE0C68" w:rsidP="00E22A07">
            <w:pPr>
              <w:spacing w:line="240" w:lineRule="auto"/>
              <w:rPr>
                <w:sz w:val="24"/>
                <w:szCs w:val="24"/>
              </w:rPr>
            </w:pPr>
          </w:p>
        </w:tc>
        <w:tc>
          <w:tcPr>
            <w:tcW w:w="3768" w:type="dxa"/>
            <w:gridSpan w:val="2"/>
          </w:tcPr>
          <w:p w:rsidR="00AE0C68" w:rsidRPr="003A51AC" w:rsidRDefault="00AE0C68" w:rsidP="00E22A07">
            <w:pPr>
              <w:spacing w:line="240" w:lineRule="auto"/>
              <w:rPr>
                <w:sz w:val="24"/>
                <w:szCs w:val="24"/>
              </w:rPr>
            </w:pPr>
            <w:r w:rsidRPr="003A51AC">
              <w:rPr>
                <w:sz w:val="24"/>
                <w:szCs w:val="24"/>
              </w:rPr>
              <w:t>Педагог способствует развитию у детей интереса к различным строениям, расположенным вокруг ДОО (дома, в которых живут ребенок и его друзья, общеобразовательная организация, кинотеатр).</w:t>
            </w:r>
          </w:p>
        </w:tc>
        <w:tc>
          <w:tcPr>
            <w:tcW w:w="3765" w:type="dxa"/>
            <w:gridSpan w:val="2"/>
            <w:vMerge w:val="restart"/>
          </w:tcPr>
          <w:p w:rsidR="00AE0C68" w:rsidRPr="003A51AC" w:rsidRDefault="00AE0C68" w:rsidP="00E22A07">
            <w:pPr>
              <w:spacing w:line="240" w:lineRule="auto"/>
              <w:rPr>
                <w:sz w:val="24"/>
                <w:szCs w:val="24"/>
              </w:rPr>
            </w:pPr>
            <w:r w:rsidRPr="003A51AC">
              <w:rPr>
                <w:sz w:val="24"/>
                <w:szCs w:val="24"/>
              </w:rPr>
              <w:t>Педагог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w:t>
            </w:r>
          </w:p>
        </w:tc>
        <w:tc>
          <w:tcPr>
            <w:tcW w:w="3978" w:type="dxa"/>
            <w:vMerge w:val="restart"/>
          </w:tcPr>
          <w:p w:rsidR="00AE0C68" w:rsidRPr="003A51AC" w:rsidRDefault="00AE0C68" w:rsidP="00E22A07">
            <w:pPr>
              <w:spacing w:line="240" w:lineRule="auto"/>
              <w:rPr>
                <w:sz w:val="24"/>
                <w:szCs w:val="24"/>
              </w:rPr>
            </w:pPr>
            <w:r w:rsidRPr="003A51AC">
              <w:rPr>
                <w:sz w:val="24"/>
                <w:szCs w:val="24"/>
              </w:rPr>
              <w:t>Педагог знакомит детей,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w:t>
            </w:r>
          </w:p>
        </w:tc>
      </w:tr>
      <w:tr w:rsidR="00AE0C68" w:rsidRPr="003A51AC" w:rsidTr="00AE0C68">
        <w:trPr>
          <w:trHeight w:val="1448"/>
          <w:jc w:val="center"/>
        </w:trPr>
        <w:tc>
          <w:tcPr>
            <w:tcW w:w="3765" w:type="dxa"/>
            <w:vMerge/>
          </w:tcPr>
          <w:p w:rsidR="00AE0C68" w:rsidRPr="003A51AC" w:rsidRDefault="00AE0C68" w:rsidP="00E22A07">
            <w:pPr>
              <w:spacing w:line="240" w:lineRule="auto"/>
              <w:rPr>
                <w:sz w:val="24"/>
                <w:szCs w:val="24"/>
              </w:rPr>
            </w:pPr>
          </w:p>
        </w:tc>
        <w:tc>
          <w:tcPr>
            <w:tcW w:w="3768" w:type="dxa"/>
            <w:gridSpan w:val="2"/>
            <w:vMerge w:val="restart"/>
          </w:tcPr>
          <w:p w:rsidR="00AE0C68" w:rsidRPr="003A51AC" w:rsidRDefault="00AE0C68" w:rsidP="00E22A07">
            <w:pPr>
              <w:spacing w:line="240" w:lineRule="auto"/>
              <w:rPr>
                <w:sz w:val="24"/>
                <w:szCs w:val="24"/>
              </w:rPr>
            </w:pPr>
            <w:r w:rsidRPr="003A51AC">
              <w:rPr>
                <w:rFonts w:eastAsia="Calibri"/>
                <w:sz w:val="24"/>
                <w:szCs w:val="24"/>
              </w:rPr>
              <w:t xml:space="preserve">Педагог привлекает внимание детей к сходству и различиям разных зданий, поощряет самостоятельное выделение частей здания, его особенностей; </w:t>
            </w:r>
            <w:r w:rsidRPr="003A51AC">
              <w:rPr>
                <w:rFonts w:eastAsia="Calibri"/>
                <w:sz w:val="24"/>
                <w:szCs w:val="24"/>
              </w:rPr>
              <w:lastRenderedPageBreak/>
              <w:t>учит детей замечать различия в сходных по форме и строению зданиях (форма и величина входных дверей, окон и других частей).</w:t>
            </w:r>
          </w:p>
        </w:tc>
        <w:tc>
          <w:tcPr>
            <w:tcW w:w="3765" w:type="dxa"/>
            <w:gridSpan w:val="2"/>
            <w:vMerge/>
          </w:tcPr>
          <w:p w:rsidR="00AE0C68" w:rsidRPr="003A51AC" w:rsidRDefault="00AE0C68" w:rsidP="00E22A07">
            <w:pPr>
              <w:spacing w:line="240" w:lineRule="auto"/>
              <w:rPr>
                <w:sz w:val="24"/>
                <w:szCs w:val="24"/>
              </w:rPr>
            </w:pPr>
          </w:p>
        </w:tc>
        <w:tc>
          <w:tcPr>
            <w:tcW w:w="3978" w:type="dxa"/>
            <w:vMerge/>
          </w:tcPr>
          <w:p w:rsidR="00AE0C68" w:rsidRPr="003A51AC" w:rsidRDefault="00AE0C68" w:rsidP="00E22A07">
            <w:pPr>
              <w:spacing w:line="240" w:lineRule="auto"/>
              <w:rPr>
                <w:sz w:val="24"/>
                <w:szCs w:val="24"/>
              </w:rPr>
            </w:pPr>
          </w:p>
        </w:tc>
      </w:tr>
      <w:tr w:rsidR="00AE0C68" w:rsidRPr="003A51AC" w:rsidTr="00AE0C68">
        <w:trPr>
          <w:trHeight w:val="1412"/>
          <w:jc w:val="center"/>
        </w:trPr>
        <w:tc>
          <w:tcPr>
            <w:tcW w:w="3765" w:type="dxa"/>
            <w:vMerge/>
          </w:tcPr>
          <w:p w:rsidR="00AE0C68" w:rsidRPr="003A51AC" w:rsidRDefault="00AE0C68" w:rsidP="00E22A07">
            <w:pPr>
              <w:spacing w:line="240" w:lineRule="auto"/>
              <w:rPr>
                <w:sz w:val="24"/>
                <w:szCs w:val="24"/>
              </w:rPr>
            </w:pPr>
          </w:p>
        </w:tc>
        <w:tc>
          <w:tcPr>
            <w:tcW w:w="3768" w:type="dxa"/>
            <w:gridSpan w:val="2"/>
            <w:vMerge/>
          </w:tcPr>
          <w:p w:rsidR="00AE0C68" w:rsidRPr="003A51AC" w:rsidRDefault="00AE0C68" w:rsidP="00E22A07">
            <w:pPr>
              <w:spacing w:line="240" w:lineRule="auto"/>
              <w:rPr>
                <w:rFonts w:eastAsia="Calibri"/>
                <w:sz w:val="24"/>
                <w:szCs w:val="24"/>
              </w:rPr>
            </w:pPr>
          </w:p>
        </w:tc>
        <w:tc>
          <w:tcPr>
            <w:tcW w:w="3765" w:type="dxa"/>
            <w:gridSpan w:val="2"/>
            <w:vMerge/>
          </w:tcPr>
          <w:p w:rsidR="00AE0C68" w:rsidRPr="003A51AC" w:rsidRDefault="00AE0C68" w:rsidP="00E22A07">
            <w:pPr>
              <w:spacing w:line="240" w:lineRule="auto"/>
              <w:rPr>
                <w:sz w:val="24"/>
                <w:szCs w:val="24"/>
              </w:rPr>
            </w:pPr>
          </w:p>
        </w:tc>
        <w:tc>
          <w:tcPr>
            <w:tcW w:w="3978" w:type="dxa"/>
          </w:tcPr>
          <w:p w:rsidR="00AE0C68" w:rsidRPr="003A51AC" w:rsidRDefault="00AE0C68" w:rsidP="00E22A07">
            <w:pPr>
              <w:spacing w:line="240" w:lineRule="auto"/>
              <w:rPr>
                <w:rFonts w:eastAsia="Calibri"/>
                <w:sz w:val="24"/>
                <w:szCs w:val="24"/>
              </w:rPr>
            </w:pPr>
            <w:r w:rsidRPr="003A51AC">
              <w:rPr>
                <w:rFonts w:eastAsia="Calibri"/>
                <w:sz w:val="24"/>
                <w:szCs w:val="24"/>
              </w:rPr>
              <w:t>Педагог знакомит детей со спецификой храмовой архитектуры: купол, арки, аркатурный поясок по периметру здания, барабан (круглая часть под куполом) и т.д.</w:t>
            </w:r>
          </w:p>
        </w:tc>
      </w:tr>
      <w:tr w:rsidR="00AE0C68" w:rsidRPr="003A51AC" w:rsidTr="00AE0C68">
        <w:trPr>
          <w:trHeight w:val="840"/>
          <w:jc w:val="center"/>
        </w:trPr>
        <w:tc>
          <w:tcPr>
            <w:tcW w:w="3765" w:type="dxa"/>
            <w:vMerge w:val="restart"/>
          </w:tcPr>
          <w:p w:rsidR="00AE0C68" w:rsidRPr="003A51AC" w:rsidRDefault="00AE0C68" w:rsidP="00E22A07">
            <w:pPr>
              <w:spacing w:line="240" w:lineRule="auto"/>
              <w:rPr>
                <w:sz w:val="24"/>
                <w:szCs w:val="24"/>
              </w:rPr>
            </w:pPr>
          </w:p>
        </w:tc>
        <w:tc>
          <w:tcPr>
            <w:tcW w:w="3768" w:type="dxa"/>
            <w:gridSpan w:val="2"/>
            <w:vMerge w:val="restart"/>
          </w:tcPr>
          <w:p w:rsidR="00AE0C68" w:rsidRPr="003A51AC" w:rsidRDefault="00AE0C68" w:rsidP="00E22A07">
            <w:pPr>
              <w:spacing w:line="240" w:lineRule="auto"/>
              <w:rPr>
                <w:sz w:val="24"/>
                <w:szCs w:val="24"/>
                <w:highlight w:val="green"/>
              </w:rPr>
            </w:pPr>
            <w:r w:rsidRPr="003A51AC">
              <w:rPr>
                <w:sz w:val="24"/>
                <w:szCs w:val="24"/>
              </w:rPr>
              <w:t>Педагог поощряет стремление детей изображать в рисунках, аппликации реальные и сказочные строения.</w:t>
            </w:r>
          </w:p>
        </w:tc>
        <w:tc>
          <w:tcPr>
            <w:tcW w:w="3765" w:type="dxa"/>
            <w:gridSpan w:val="2"/>
            <w:vMerge w:val="restart"/>
          </w:tcPr>
          <w:p w:rsidR="00AE0C68" w:rsidRPr="003A51AC" w:rsidRDefault="00AE0C68" w:rsidP="00E22A07">
            <w:pPr>
              <w:spacing w:line="240" w:lineRule="auto"/>
              <w:rPr>
                <w:sz w:val="24"/>
                <w:szCs w:val="24"/>
                <w:highlight w:val="green"/>
              </w:rPr>
            </w:pPr>
            <w:r w:rsidRPr="003A51AC">
              <w:rPr>
                <w:sz w:val="24"/>
                <w:szCs w:val="24"/>
              </w:rPr>
              <w:t>Педагог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tc>
        <w:tc>
          <w:tcPr>
            <w:tcW w:w="3978" w:type="dxa"/>
          </w:tcPr>
          <w:p w:rsidR="00AE0C68" w:rsidRPr="003A51AC" w:rsidRDefault="00AE0C68" w:rsidP="00E22A07">
            <w:pPr>
              <w:spacing w:line="240" w:lineRule="auto"/>
              <w:rPr>
                <w:sz w:val="24"/>
                <w:szCs w:val="24"/>
              </w:rPr>
            </w:pPr>
            <w:r w:rsidRPr="003A51AC">
              <w:rPr>
                <w:sz w:val="24"/>
                <w:szCs w:val="24"/>
              </w:rPr>
              <w:t>Педагог развивает умения передавать в художественной деятельности образы архитектурных сооружений, сказочных построек.</w:t>
            </w:r>
          </w:p>
        </w:tc>
      </w:tr>
      <w:tr w:rsidR="00AE0C68" w:rsidRPr="003A51AC" w:rsidTr="00AE0C68">
        <w:trPr>
          <w:trHeight w:val="816"/>
          <w:jc w:val="center"/>
        </w:trPr>
        <w:tc>
          <w:tcPr>
            <w:tcW w:w="3765" w:type="dxa"/>
            <w:vMerge/>
          </w:tcPr>
          <w:p w:rsidR="00AE0C68" w:rsidRPr="003A51AC" w:rsidRDefault="00AE0C68" w:rsidP="00E22A07">
            <w:pPr>
              <w:spacing w:line="240" w:lineRule="auto"/>
              <w:rPr>
                <w:sz w:val="24"/>
                <w:szCs w:val="24"/>
              </w:rPr>
            </w:pPr>
          </w:p>
        </w:tc>
        <w:tc>
          <w:tcPr>
            <w:tcW w:w="3768" w:type="dxa"/>
            <w:gridSpan w:val="2"/>
            <w:vMerge/>
          </w:tcPr>
          <w:p w:rsidR="00AE0C68" w:rsidRPr="003A51AC" w:rsidRDefault="00AE0C68" w:rsidP="00E22A07">
            <w:pPr>
              <w:spacing w:line="240" w:lineRule="auto"/>
              <w:rPr>
                <w:sz w:val="24"/>
                <w:szCs w:val="24"/>
              </w:rPr>
            </w:pPr>
          </w:p>
        </w:tc>
        <w:tc>
          <w:tcPr>
            <w:tcW w:w="3765" w:type="dxa"/>
            <w:gridSpan w:val="2"/>
            <w:vMerge/>
          </w:tcPr>
          <w:p w:rsidR="00AE0C68" w:rsidRPr="003A51AC" w:rsidRDefault="00AE0C68" w:rsidP="00E22A07">
            <w:pPr>
              <w:spacing w:line="240" w:lineRule="auto"/>
              <w:rPr>
                <w:sz w:val="24"/>
                <w:szCs w:val="24"/>
              </w:rPr>
            </w:pPr>
          </w:p>
        </w:tc>
        <w:tc>
          <w:tcPr>
            <w:tcW w:w="3978" w:type="dxa"/>
          </w:tcPr>
          <w:p w:rsidR="00AE0C68" w:rsidRPr="003A51AC" w:rsidRDefault="00AE0C68" w:rsidP="00E22A07">
            <w:pPr>
              <w:spacing w:line="240" w:lineRule="auto"/>
              <w:rPr>
                <w:sz w:val="24"/>
                <w:szCs w:val="24"/>
              </w:rPr>
            </w:pPr>
            <w:r w:rsidRPr="003A51AC">
              <w:rPr>
                <w:sz w:val="24"/>
                <w:szCs w:val="24"/>
              </w:rPr>
              <w:t>Педагог поощряет стремление изображать детали построек (наличники, резной подзор по контуру крыши).</w:t>
            </w:r>
          </w:p>
        </w:tc>
      </w:tr>
      <w:tr w:rsidR="00AE0C68" w:rsidRPr="003A51AC" w:rsidTr="00AE0C68">
        <w:trPr>
          <w:trHeight w:val="557"/>
          <w:jc w:val="center"/>
        </w:trPr>
        <w:tc>
          <w:tcPr>
            <w:tcW w:w="3765" w:type="dxa"/>
            <w:vMerge w:val="restart"/>
          </w:tcPr>
          <w:p w:rsidR="00AE0C68" w:rsidRPr="003A51AC" w:rsidRDefault="00AE0C68" w:rsidP="00E22A07">
            <w:pPr>
              <w:spacing w:line="240" w:lineRule="auto"/>
              <w:rPr>
                <w:sz w:val="24"/>
                <w:szCs w:val="24"/>
              </w:rPr>
            </w:pPr>
            <w:r w:rsidRPr="003A51AC">
              <w:rPr>
                <w:sz w:val="24"/>
                <w:szCs w:val="24"/>
              </w:rPr>
              <w:t>Педагог, в процессе ознакомления с народным искусством: глиняными игрушками, игрушками из соломы и дерева, предметами быта и одежды,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tc>
        <w:tc>
          <w:tcPr>
            <w:tcW w:w="3768" w:type="dxa"/>
            <w:gridSpan w:val="2"/>
            <w:vMerge w:val="restart"/>
          </w:tcPr>
          <w:p w:rsidR="00AE0C68" w:rsidRPr="003A51AC" w:rsidRDefault="00AE0C68" w:rsidP="00E22A07">
            <w:pPr>
              <w:spacing w:line="240" w:lineRule="auto"/>
              <w:rPr>
                <w:sz w:val="24"/>
                <w:szCs w:val="24"/>
              </w:rPr>
            </w:pPr>
            <w:r w:rsidRPr="003A51AC">
              <w:rPr>
                <w:sz w:val="24"/>
                <w:szCs w:val="24"/>
              </w:rPr>
              <w:t>Педагог знакомит детей с произведениями народного искусства (потешки, сказки, загадки, песни, хороводы, заклички, изделия народного декоративно - прикладного искусства).</w:t>
            </w:r>
          </w:p>
          <w:p w:rsidR="00AE0C68" w:rsidRPr="003A51AC" w:rsidRDefault="00AE0C68" w:rsidP="00E22A07">
            <w:pPr>
              <w:spacing w:line="240" w:lineRule="auto"/>
              <w:rPr>
                <w:sz w:val="24"/>
                <w:szCs w:val="24"/>
              </w:rPr>
            </w:pPr>
          </w:p>
        </w:tc>
        <w:tc>
          <w:tcPr>
            <w:tcW w:w="3765" w:type="dxa"/>
            <w:gridSpan w:val="2"/>
            <w:vMerge w:val="restart"/>
          </w:tcPr>
          <w:p w:rsidR="00AE0C68" w:rsidRPr="003A51AC" w:rsidRDefault="00AE0C68" w:rsidP="00E22A07">
            <w:pPr>
              <w:spacing w:line="240" w:lineRule="auto"/>
              <w:rPr>
                <w:sz w:val="24"/>
                <w:szCs w:val="24"/>
              </w:rPr>
            </w:pPr>
            <w:r w:rsidRPr="003A51AC">
              <w:rPr>
                <w:sz w:val="24"/>
                <w:szCs w:val="24"/>
              </w:rPr>
              <w:t>Педагог расширяет представления детей о народном искусстве, фольклоре  и художественных промыслах. Педагог знакомит детей с видами и жанрами фольклора. Поощряет участие детей в фольклорных развлечениях и праздниках;</w:t>
            </w:r>
          </w:p>
        </w:tc>
        <w:tc>
          <w:tcPr>
            <w:tcW w:w="3978" w:type="dxa"/>
          </w:tcPr>
          <w:p w:rsidR="00AE0C68" w:rsidRPr="003A51AC" w:rsidRDefault="00AE0C68" w:rsidP="00E22A07">
            <w:pPr>
              <w:spacing w:line="240" w:lineRule="auto"/>
              <w:rPr>
                <w:sz w:val="24"/>
                <w:szCs w:val="24"/>
              </w:rPr>
            </w:pPr>
            <w:r w:rsidRPr="003A51AC">
              <w:rPr>
                <w:sz w:val="24"/>
                <w:szCs w:val="24"/>
              </w:rPr>
              <w:t>Педагог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w:t>
            </w:r>
          </w:p>
        </w:tc>
      </w:tr>
      <w:tr w:rsidR="00AE0C68" w:rsidRPr="003A51AC" w:rsidTr="00AE0C68">
        <w:trPr>
          <w:trHeight w:val="744"/>
          <w:jc w:val="center"/>
        </w:trPr>
        <w:tc>
          <w:tcPr>
            <w:tcW w:w="3765" w:type="dxa"/>
            <w:vMerge/>
          </w:tcPr>
          <w:p w:rsidR="00AE0C68" w:rsidRPr="003A51AC" w:rsidRDefault="00AE0C68" w:rsidP="00E22A07">
            <w:pPr>
              <w:spacing w:line="240" w:lineRule="auto"/>
              <w:rPr>
                <w:sz w:val="24"/>
                <w:szCs w:val="24"/>
              </w:rPr>
            </w:pPr>
          </w:p>
        </w:tc>
        <w:tc>
          <w:tcPr>
            <w:tcW w:w="3768" w:type="dxa"/>
            <w:gridSpan w:val="2"/>
            <w:vMerge/>
          </w:tcPr>
          <w:p w:rsidR="00AE0C68" w:rsidRPr="003A51AC" w:rsidRDefault="00AE0C68" w:rsidP="00E22A07">
            <w:pPr>
              <w:spacing w:line="240" w:lineRule="auto"/>
              <w:rPr>
                <w:sz w:val="24"/>
                <w:szCs w:val="24"/>
                <w:highlight w:val="green"/>
              </w:rPr>
            </w:pPr>
          </w:p>
        </w:tc>
        <w:tc>
          <w:tcPr>
            <w:tcW w:w="3765" w:type="dxa"/>
            <w:gridSpan w:val="2"/>
            <w:vMerge/>
          </w:tcPr>
          <w:p w:rsidR="00AE0C68" w:rsidRPr="003A51AC" w:rsidRDefault="00AE0C68" w:rsidP="00E22A07">
            <w:pPr>
              <w:spacing w:line="240" w:lineRule="auto"/>
              <w:rPr>
                <w:sz w:val="24"/>
                <w:szCs w:val="24"/>
              </w:rPr>
            </w:pPr>
          </w:p>
        </w:tc>
        <w:tc>
          <w:tcPr>
            <w:tcW w:w="3978" w:type="dxa"/>
          </w:tcPr>
          <w:p w:rsidR="00AE0C68" w:rsidRPr="003A51AC" w:rsidRDefault="00AE0C68" w:rsidP="00E22A07">
            <w:pPr>
              <w:spacing w:line="240" w:lineRule="auto"/>
              <w:rPr>
                <w:sz w:val="24"/>
                <w:szCs w:val="24"/>
              </w:rPr>
            </w:pPr>
            <w:r w:rsidRPr="003A51AC">
              <w:rPr>
                <w:sz w:val="24"/>
                <w:szCs w:val="24"/>
              </w:rPr>
              <w:t xml:space="preserve">Расширяет представления о разнообразии народного искусства, художественных  промыслов (различные виды материалов, разные регионы страны и мира). </w:t>
            </w:r>
          </w:p>
          <w:p w:rsidR="00AE0C68" w:rsidRPr="003A51AC" w:rsidRDefault="00AE0C68" w:rsidP="00E22A07">
            <w:pPr>
              <w:spacing w:line="240" w:lineRule="auto"/>
              <w:rPr>
                <w:sz w:val="24"/>
                <w:szCs w:val="24"/>
                <w:highlight w:val="green"/>
              </w:rPr>
            </w:pPr>
            <w:r w:rsidRPr="003A51AC">
              <w:rPr>
                <w:sz w:val="24"/>
                <w:szCs w:val="24"/>
              </w:rPr>
              <w:t>Воспитывает интерес к искусству родного края.</w:t>
            </w:r>
          </w:p>
        </w:tc>
      </w:tr>
      <w:tr w:rsidR="00AE0C68" w:rsidRPr="003A51AC" w:rsidTr="00AE0C68">
        <w:trPr>
          <w:jc w:val="center"/>
        </w:trPr>
        <w:tc>
          <w:tcPr>
            <w:tcW w:w="3765" w:type="dxa"/>
          </w:tcPr>
          <w:p w:rsidR="00AE0C68" w:rsidRPr="003A51AC" w:rsidRDefault="00AE0C68" w:rsidP="00E22A07">
            <w:pPr>
              <w:spacing w:line="240" w:lineRule="auto"/>
              <w:rPr>
                <w:sz w:val="24"/>
                <w:szCs w:val="24"/>
              </w:rPr>
            </w:pPr>
            <w:r w:rsidRPr="003A51AC">
              <w:rPr>
                <w:sz w:val="24"/>
                <w:szCs w:val="24"/>
              </w:rPr>
              <w:t>Педагог поддерживает желание отображать полученные впечатления в продуктивных видах художественно-эстетической деятельности.</w:t>
            </w:r>
          </w:p>
        </w:tc>
        <w:tc>
          <w:tcPr>
            <w:tcW w:w="3768" w:type="dxa"/>
            <w:gridSpan w:val="2"/>
          </w:tcPr>
          <w:p w:rsidR="00AE0C68" w:rsidRPr="003A51AC" w:rsidRDefault="00AE0C68" w:rsidP="00E22A07">
            <w:pPr>
              <w:spacing w:line="240" w:lineRule="auto"/>
              <w:rPr>
                <w:sz w:val="24"/>
                <w:szCs w:val="24"/>
              </w:rPr>
            </w:pPr>
            <w:r w:rsidRPr="003A51AC">
              <w:rPr>
                <w:sz w:val="24"/>
                <w:szCs w:val="24"/>
              </w:rPr>
              <w:t>Педагог поощряет проявление детских предпочтений: выбор иллюстраций, предметов народных промыслов, пояснение детьми выбора.</w:t>
            </w:r>
          </w:p>
        </w:tc>
        <w:tc>
          <w:tcPr>
            <w:tcW w:w="3765" w:type="dxa"/>
            <w:gridSpan w:val="2"/>
          </w:tcPr>
          <w:p w:rsidR="00AE0C68" w:rsidRPr="003A51AC" w:rsidRDefault="00AE0C68" w:rsidP="00E22A07">
            <w:pPr>
              <w:spacing w:line="240" w:lineRule="auto"/>
              <w:rPr>
                <w:sz w:val="24"/>
                <w:szCs w:val="24"/>
              </w:rPr>
            </w:pPr>
            <w:r w:rsidRPr="003A51AC">
              <w:rPr>
                <w:sz w:val="24"/>
                <w:szCs w:val="24"/>
              </w:rPr>
              <w:t>Педагог поощряет активное участие детей в художественной деятельности, как по собственному желанию, так и под руководством взрослых.</w:t>
            </w:r>
          </w:p>
        </w:tc>
        <w:tc>
          <w:tcPr>
            <w:tcW w:w="3978" w:type="dxa"/>
          </w:tcPr>
          <w:p w:rsidR="00AE0C68" w:rsidRPr="003A51AC" w:rsidRDefault="00AE0C68" w:rsidP="00E22A07">
            <w:pPr>
              <w:spacing w:line="240" w:lineRule="auto"/>
              <w:rPr>
                <w:sz w:val="24"/>
                <w:szCs w:val="24"/>
              </w:rPr>
            </w:pPr>
            <w:r w:rsidRPr="003A51AC">
              <w:rPr>
                <w:sz w:val="24"/>
                <w:szCs w:val="24"/>
              </w:rPr>
              <w:t>Педагог поощряет активное участие детей в художественной деятельности по собственному желанию и под руководством взрослого.</w:t>
            </w:r>
          </w:p>
        </w:tc>
      </w:tr>
      <w:tr w:rsidR="00AE0C68" w:rsidRPr="003A51AC" w:rsidTr="00AE0C68">
        <w:trPr>
          <w:jc w:val="center"/>
        </w:trPr>
        <w:tc>
          <w:tcPr>
            <w:tcW w:w="3765" w:type="dxa"/>
            <w:vMerge w:val="restart"/>
          </w:tcPr>
          <w:p w:rsidR="00AE0C68" w:rsidRPr="003A51AC" w:rsidRDefault="00AE0C68" w:rsidP="00E22A07">
            <w:pPr>
              <w:spacing w:line="240" w:lineRule="auto"/>
              <w:rPr>
                <w:sz w:val="24"/>
                <w:szCs w:val="24"/>
              </w:rPr>
            </w:pPr>
            <w:r w:rsidRPr="003A51AC">
              <w:rPr>
                <w:sz w:val="24"/>
                <w:szCs w:val="24"/>
              </w:rPr>
              <w:t xml:space="preserve">Педагог приобщает детей к посещению кукольного театра, </w:t>
            </w:r>
            <w:r w:rsidRPr="003A51AC">
              <w:rPr>
                <w:sz w:val="24"/>
                <w:szCs w:val="24"/>
              </w:rPr>
              <w:lastRenderedPageBreak/>
              <w:t>различных детских художественных выставок;</w:t>
            </w:r>
          </w:p>
        </w:tc>
        <w:tc>
          <w:tcPr>
            <w:tcW w:w="3768" w:type="dxa"/>
            <w:gridSpan w:val="2"/>
          </w:tcPr>
          <w:p w:rsidR="00AE0C68" w:rsidRPr="003A51AC" w:rsidRDefault="00AE0C68" w:rsidP="00E22A07">
            <w:pPr>
              <w:spacing w:line="240" w:lineRule="auto"/>
              <w:rPr>
                <w:sz w:val="24"/>
                <w:szCs w:val="24"/>
              </w:rPr>
            </w:pPr>
            <w:r w:rsidRPr="003A51AC">
              <w:rPr>
                <w:sz w:val="24"/>
                <w:szCs w:val="24"/>
              </w:rPr>
              <w:lastRenderedPageBreak/>
              <w:t xml:space="preserve">Педагог организовывает посещение музея (совместно с </w:t>
            </w:r>
            <w:r w:rsidRPr="003A51AC">
              <w:rPr>
                <w:sz w:val="24"/>
                <w:szCs w:val="24"/>
              </w:rPr>
              <w:lastRenderedPageBreak/>
              <w:t>родителями (законными представителями)), рассказывает о назначении музея.</w:t>
            </w:r>
          </w:p>
        </w:tc>
        <w:tc>
          <w:tcPr>
            <w:tcW w:w="3765" w:type="dxa"/>
            <w:gridSpan w:val="2"/>
          </w:tcPr>
          <w:p w:rsidR="00AE0C68" w:rsidRPr="003A51AC" w:rsidRDefault="00AE0C68" w:rsidP="00E22A07">
            <w:pPr>
              <w:spacing w:line="240" w:lineRule="auto"/>
              <w:rPr>
                <w:sz w:val="24"/>
                <w:szCs w:val="24"/>
              </w:rPr>
            </w:pPr>
            <w:r w:rsidRPr="003A51AC">
              <w:rPr>
                <w:sz w:val="24"/>
                <w:szCs w:val="24"/>
              </w:rPr>
              <w:lastRenderedPageBreak/>
              <w:t>Педагог закрепляет и расширяет знания детей о выставках, музеях.</w:t>
            </w:r>
          </w:p>
        </w:tc>
        <w:tc>
          <w:tcPr>
            <w:tcW w:w="3978" w:type="dxa"/>
          </w:tcPr>
          <w:p w:rsidR="00AE0C68" w:rsidRPr="003A51AC" w:rsidRDefault="00AE0C68" w:rsidP="00E22A07">
            <w:pPr>
              <w:spacing w:line="240" w:lineRule="auto"/>
              <w:rPr>
                <w:sz w:val="24"/>
                <w:szCs w:val="24"/>
              </w:rPr>
            </w:pPr>
            <w:r w:rsidRPr="003A51AC">
              <w:rPr>
                <w:sz w:val="24"/>
                <w:szCs w:val="24"/>
              </w:rPr>
              <w:t xml:space="preserve">Педагог организует посещение выставки, музея (совместно с </w:t>
            </w:r>
            <w:r w:rsidRPr="003A51AC">
              <w:rPr>
                <w:sz w:val="24"/>
                <w:szCs w:val="24"/>
              </w:rPr>
              <w:lastRenderedPageBreak/>
              <w:t>родителями (законными представителями)).</w:t>
            </w:r>
          </w:p>
          <w:p w:rsidR="00AE0C68" w:rsidRPr="003A51AC" w:rsidRDefault="00AE0C68" w:rsidP="00E22A07">
            <w:pPr>
              <w:spacing w:line="240" w:lineRule="auto"/>
              <w:rPr>
                <w:sz w:val="24"/>
                <w:szCs w:val="24"/>
              </w:rPr>
            </w:pPr>
          </w:p>
        </w:tc>
      </w:tr>
      <w:tr w:rsidR="00AE0C68" w:rsidRPr="003A51AC" w:rsidTr="00AE0C68">
        <w:trPr>
          <w:jc w:val="center"/>
        </w:trPr>
        <w:tc>
          <w:tcPr>
            <w:tcW w:w="3765" w:type="dxa"/>
            <w:vMerge/>
          </w:tcPr>
          <w:p w:rsidR="00AE0C68" w:rsidRPr="003A51AC" w:rsidRDefault="00AE0C68" w:rsidP="00E22A07">
            <w:pPr>
              <w:spacing w:line="240" w:lineRule="auto"/>
              <w:rPr>
                <w:sz w:val="24"/>
                <w:szCs w:val="24"/>
              </w:rPr>
            </w:pPr>
          </w:p>
        </w:tc>
        <w:tc>
          <w:tcPr>
            <w:tcW w:w="3768" w:type="dxa"/>
            <w:gridSpan w:val="2"/>
          </w:tcPr>
          <w:p w:rsidR="00AE0C68" w:rsidRPr="003A51AC" w:rsidRDefault="00AE0C68" w:rsidP="00E22A07">
            <w:pPr>
              <w:spacing w:line="240" w:lineRule="auto"/>
              <w:rPr>
                <w:sz w:val="24"/>
                <w:szCs w:val="24"/>
                <w:highlight w:val="green"/>
              </w:rPr>
            </w:pPr>
            <w:r w:rsidRPr="003A51AC">
              <w:rPr>
                <w:sz w:val="24"/>
                <w:szCs w:val="24"/>
              </w:rPr>
              <w:t>Педагог развивает у детей интерес к посещению кукольного театра, выставок.</w:t>
            </w:r>
          </w:p>
        </w:tc>
        <w:tc>
          <w:tcPr>
            <w:tcW w:w="3765" w:type="dxa"/>
            <w:gridSpan w:val="2"/>
          </w:tcPr>
          <w:p w:rsidR="00AE0C68" w:rsidRPr="003A51AC" w:rsidRDefault="00AE0C68" w:rsidP="00E22A07">
            <w:pPr>
              <w:spacing w:line="240" w:lineRule="auto"/>
              <w:rPr>
                <w:sz w:val="24"/>
                <w:szCs w:val="24"/>
                <w:highlight w:val="green"/>
              </w:rPr>
            </w:pPr>
            <w:r w:rsidRPr="003A51AC">
              <w:rPr>
                <w:sz w:val="24"/>
                <w:szCs w:val="24"/>
              </w:rPr>
              <w:t>Педагог формирует желание посещать выставки, музеи.</w:t>
            </w:r>
          </w:p>
        </w:tc>
        <w:tc>
          <w:tcPr>
            <w:tcW w:w="3978" w:type="dxa"/>
          </w:tcPr>
          <w:p w:rsidR="00AE0C68" w:rsidRPr="003A51AC" w:rsidRDefault="00AE0C68" w:rsidP="00E22A07">
            <w:pPr>
              <w:spacing w:line="240" w:lineRule="auto"/>
              <w:rPr>
                <w:sz w:val="24"/>
                <w:szCs w:val="24"/>
              </w:rPr>
            </w:pPr>
            <w:r w:rsidRPr="003A51AC">
              <w:rPr>
                <w:sz w:val="24"/>
                <w:szCs w:val="24"/>
              </w:rPr>
              <w:t>Педагог поощряет желание детей посещать выставки, музеи. Педагог развивает у детей умение выражать в речи свои впечатления, высказывать суждения, оценки.</w:t>
            </w:r>
          </w:p>
        </w:tc>
      </w:tr>
      <w:tr w:rsidR="00AE0C68" w:rsidRPr="003A51AC" w:rsidTr="00AE0C68">
        <w:trPr>
          <w:jc w:val="center"/>
        </w:trPr>
        <w:tc>
          <w:tcPr>
            <w:tcW w:w="15276" w:type="dxa"/>
            <w:gridSpan w:val="6"/>
            <w:tcBorders>
              <w:bottom w:val="single" w:sz="4" w:space="0" w:color="auto"/>
            </w:tcBorders>
            <w:shd w:val="clear" w:color="auto" w:fill="D9D9D9" w:themeFill="background1" w:themeFillShade="D9"/>
          </w:tcPr>
          <w:p w:rsidR="00AE0C68" w:rsidRPr="003A51AC" w:rsidRDefault="00AE0C68" w:rsidP="00E22A07">
            <w:pPr>
              <w:spacing w:line="240" w:lineRule="auto"/>
              <w:rPr>
                <w:b/>
                <w:sz w:val="24"/>
                <w:szCs w:val="24"/>
              </w:rPr>
            </w:pPr>
            <w:r w:rsidRPr="003A51AC">
              <w:rPr>
                <w:b/>
                <w:sz w:val="24"/>
                <w:szCs w:val="24"/>
              </w:rPr>
              <w:t xml:space="preserve"> Содержание раздела «Изобразительная деятельность»  – РИСОВАНИЕ</w:t>
            </w:r>
          </w:p>
        </w:tc>
      </w:tr>
      <w:tr w:rsidR="00AE0C68" w:rsidRPr="003A51AC" w:rsidTr="00AE0C68">
        <w:trPr>
          <w:jc w:val="center"/>
        </w:trPr>
        <w:tc>
          <w:tcPr>
            <w:tcW w:w="7533" w:type="dxa"/>
            <w:gridSpan w:val="3"/>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3-4</w:t>
            </w:r>
          </w:p>
        </w:tc>
        <w:tc>
          <w:tcPr>
            <w:tcW w:w="7743" w:type="dxa"/>
            <w:gridSpan w:val="3"/>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4-5</w:t>
            </w:r>
          </w:p>
        </w:tc>
      </w:tr>
      <w:tr w:rsidR="00AE0C68" w:rsidRPr="003A51AC" w:rsidTr="00AE0C68">
        <w:trPr>
          <w:jc w:val="center"/>
        </w:trPr>
        <w:tc>
          <w:tcPr>
            <w:tcW w:w="15276" w:type="dxa"/>
            <w:gridSpan w:val="6"/>
            <w:shd w:val="clear" w:color="auto" w:fill="FFFFFF" w:themeFill="background1"/>
          </w:tcPr>
          <w:p w:rsidR="00AE0C68" w:rsidRPr="003A51AC" w:rsidRDefault="00AE0C68" w:rsidP="00E22A07">
            <w:pPr>
              <w:spacing w:line="240" w:lineRule="auto"/>
              <w:rPr>
                <w:sz w:val="24"/>
                <w:szCs w:val="24"/>
              </w:rPr>
            </w:pPr>
            <w:r w:rsidRPr="003A51AC">
              <w:rPr>
                <w:rFonts w:eastAsia="Calibri"/>
                <w:sz w:val="24"/>
                <w:szCs w:val="24"/>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tc>
      </w:tr>
      <w:tr w:rsidR="00AE0C68" w:rsidRPr="003A51AC" w:rsidTr="00AE0C68">
        <w:trPr>
          <w:jc w:val="center"/>
        </w:trPr>
        <w:tc>
          <w:tcPr>
            <w:tcW w:w="7533" w:type="dxa"/>
            <w:gridSpan w:val="3"/>
          </w:tcPr>
          <w:p w:rsidR="00AE0C68" w:rsidRPr="003A51AC" w:rsidRDefault="00AE0C68" w:rsidP="00E22A07">
            <w:pPr>
              <w:spacing w:line="240" w:lineRule="auto"/>
              <w:rPr>
                <w:sz w:val="24"/>
                <w:szCs w:val="24"/>
              </w:rPr>
            </w:pPr>
            <w:r w:rsidRPr="003A51AC">
              <w:rPr>
                <w:sz w:val="24"/>
                <w:szCs w:val="24"/>
              </w:rPr>
              <w:t>Педагог 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w:t>
            </w:r>
          </w:p>
        </w:tc>
        <w:tc>
          <w:tcPr>
            <w:tcW w:w="7743" w:type="dxa"/>
            <w:gridSpan w:val="3"/>
          </w:tcPr>
          <w:p w:rsidR="00AE0C68" w:rsidRPr="003A51AC" w:rsidRDefault="00AE0C68" w:rsidP="00E22A07">
            <w:pPr>
              <w:spacing w:line="240" w:lineRule="auto"/>
              <w:rPr>
                <w:sz w:val="24"/>
                <w:szCs w:val="24"/>
              </w:rPr>
            </w:pPr>
            <w:r w:rsidRPr="003A51AC">
              <w:rPr>
                <w:sz w:val="24"/>
                <w:szCs w:val="24"/>
              </w:rPr>
              <w:t>Педагог закрепляет у детей умение правильно держать карандаш, кисть, фломастер, цветной мелок; использовать их при создании изображения.</w:t>
            </w:r>
          </w:p>
        </w:tc>
      </w:tr>
      <w:tr w:rsidR="00AE0C68" w:rsidRPr="003A51AC" w:rsidTr="00AE0C68">
        <w:trPr>
          <w:jc w:val="center"/>
        </w:trPr>
        <w:tc>
          <w:tcPr>
            <w:tcW w:w="7533" w:type="dxa"/>
            <w:gridSpan w:val="3"/>
          </w:tcPr>
          <w:p w:rsidR="00AE0C68" w:rsidRPr="003A51AC" w:rsidRDefault="00AE0C68" w:rsidP="00E22A07">
            <w:pPr>
              <w:spacing w:line="240" w:lineRule="auto"/>
              <w:rPr>
                <w:sz w:val="24"/>
                <w:szCs w:val="24"/>
              </w:rPr>
            </w:pPr>
            <w:r w:rsidRPr="003A51AC">
              <w:rPr>
                <w:sz w:val="24"/>
                <w:szCs w:val="24"/>
              </w:rPr>
              <w:t>Педагог учит детей набирать краску на кисть аккуратно обмакивать ее ворсом в баночку с краской, снимать лишнюю краску о край баночки легким прикосновением ворса, хорошо промывать кисть, прежде чем набирать краску другого цвета; приучает детей осушать промытую кисть о мягкую тряпочку или бумажную салфетку.</w:t>
            </w:r>
          </w:p>
        </w:tc>
        <w:tc>
          <w:tcPr>
            <w:tcW w:w="7743" w:type="dxa"/>
            <w:gridSpan w:val="3"/>
          </w:tcPr>
          <w:p w:rsidR="00AE0C68" w:rsidRPr="003A51AC" w:rsidRDefault="00AE0C68" w:rsidP="00E22A07">
            <w:pPr>
              <w:spacing w:line="240" w:lineRule="auto"/>
              <w:rPr>
                <w:sz w:val="24"/>
                <w:szCs w:val="24"/>
              </w:rPr>
            </w:pPr>
            <w:r w:rsidRPr="003A51AC">
              <w:rPr>
                <w:sz w:val="24"/>
                <w:szCs w:val="24"/>
              </w:rPr>
              <w:t>Педагог закрепляет у детей умение чисто промывать кисть перед использованием краски другого цвета.</w:t>
            </w:r>
          </w:p>
        </w:tc>
      </w:tr>
      <w:tr w:rsidR="00AE0C68" w:rsidRPr="003A51AC" w:rsidTr="00AE0C68">
        <w:trPr>
          <w:trHeight w:val="615"/>
          <w:jc w:val="center"/>
        </w:trPr>
        <w:tc>
          <w:tcPr>
            <w:tcW w:w="7533" w:type="dxa"/>
            <w:gridSpan w:val="3"/>
            <w:vMerge w:val="restart"/>
          </w:tcPr>
          <w:p w:rsidR="00AE0C68" w:rsidRPr="003A51AC" w:rsidRDefault="00AE0C68" w:rsidP="00E22A07">
            <w:pPr>
              <w:spacing w:line="240" w:lineRule="auto"/>
              <w:rPr>
                <w:sz w:val="24"/>
                <w:szCs w:val="24"/>
              </w:rPr>
            </w:pPr>
            <w:r w:rsidRPr="003A51AC">
              <w:rPr>
                <w:rFonts w:eastAsia="Calibri"/>
                <w:sz w:val="24"/>
                <w:szCs w:val="24"/>
              </w:rPr>
              <w:t>Педагог закрепляет знание  названий цветов (красный, синий, зеленый, желтый, белый, черный); знакомит с оттенками (розовый, голубой, серый); педагог обращает внимание детей на подбор цвета, соответствующего изображаемому предмету.</w:t>
            </w:r>
          </w:p>
        </w:tc>
        <w:tc>
          <w:tcPr>
            <w:tcW w:w="7743" w:type="dxa"/>
            <w:gridSpan w:val="3"/>
          </w:tcPr>
          <w:p w:rsidR="00AE0C68" w:rsidRPr="003A51AC" w:rsidRDefault="00AE0C68" w:rsidP="00E22A07">
            <w:pPr>
              <w:spacing w:line="240" w:lineRule="auto"/>
              <w:rPr>
                <w:sz w:val="24"/>
                <w:szCs w:val="24"/>
              </w:rPr>
            </w:pPr>
            <w:r w:rsidRPr="003A51AC">
              <w:rPr>
                <w:rFonts w:eastAsia="Calibri"/>
                <w:sz w:val="24"/>
                <w:szCs w:val="24"/>
              </w:rPr>
              <w:t>Педагог продолжает закреплять и обогащать представления детей о цветах и оттенках окружающих предметов и объектов природы.</w:t>
            </w:r>
          </w:p>
        </w:tc>
      </w:tr>
      <w:tr w:rsidR="00AE0C68" w:rsidRPr="003A51AC" w:rsidTr="00AE0C68">
        <w:trPr>
          <w:trHeight w:val="870"/>
          <w:jc w:val="center"/>
        </w:trPr>
        <w:tc>
          <w:tcPr>
            <w:tcW w:w="7533" w:type="dxa"/>
            <w:gridSpan w:val="3"/>
            <w:vMerge/>
          </w:tcPr>
          <w:p w:rsidR="00AE0C68" w:rsidRPr="003A51AC" w:rsidRDefault="00AE0C68" w:rsidP="00E22A07">
            <w:pPr>
              <w:spacing w:line="240" w:lineRule="auto"/>
              <w:rPr>
                <w:rFonts w:eastAsia="Calibri"/>
                <w:sz w:val="24"/>
                <w:szCs w:val="24"/>
              </w:rPr>
            </w:pPr>
          </w:p>
        </w:tc>
        <w:tc>
          <w:tcPr>
            <w:tcW w:w="7743" w:type="dxa"/>
            <w:gridSpan w:val="3"/>
          </w:tcPr>
          <w:p w:rsidR="00AE0C68" w:rsidRPr="003A51AC" w:rsidRDefault="00AE0C68" w:rsidP="00E22A07">
            <w:pPr>
              <w:spacing w:line="240" w:lineRule="auto"/>
              <w:rPr>
                <w:rFonts w:eastAsia="Calibri"/>
                <w:sz w:val="24"/>
                <w:szCs w:val="24"/>
                <w:highlight w:val="green"/>
              </w:rPr>
            </w:pPr>
            <w:r w:rsidRPr="003A51AC">
              <w:rPr>
                <w:rFonts w:eastAsia="Calibri"/>
                <w:sz w:val="24"/>
                <w:szCs w:val="24"/>
              </w:rPr>
              <w:t>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получить эти цвета.</w:t>
            </w:r>
          </w:p>
        </w:tc>
      </w:tr>
      <w:tr w:rsidR="00AE0C68" w:rsidRPr="003A51AC" w:rsidTr="00AE0C68">
        <w:trPr>
          <w:trHeight w:val="567"/>
          <w:jc w:val="center"/>
        </w:trPr>
        <w:tc>
          <w:tcPr>
            <w:tcW w:w="7533" w:type="dxa"/>
            <w:gridSpan w:val="3"/>
            <w:vMerge/>
          </w:tcPr>
          <w:p w:rsidR="00AE0C68" w:rsidRPr="003A51AC" w:rsidRDefault="00AE0C68" w:rsidP="00E22A07">
            <w:pPr>
              <w:spacing w:line="240" w:lineRule="auto"/>
              <w:rPr>
                <w:rFonts w:eastAsia="Calibri"/>
                <w:sz w:val="24"/>
                <w:szCs w:val="24"/>
              </w:rPr>
            </w:pPr>
          </w:p>
        </w:tc>
        <w:tc>
          <w:tcPr>
            <w:tcW w:w="7743" w:type="dxa"/>
            <w:gridSpan w:val="3"/>
          </w:tcPr>
          <w:p w:rsidR="00AE0C68" w:rsidRPr="003A51AC" w:rsidRDefault="00AE0C68" w:rsidP="00E22A07">
            <w:pPr>
              <w:spacing w:line="240" w:lineRule="auto"/>
              <w:rPr>
                <w:rFonts w:eastAsia="Calibri"/>
                <w:sz w:val="24"/>
                <w:szCs w:val="24"/>
              </w:rPr>
            </w:pPr>
            <w:r w:rsidRPr="003A51AC">
              <w:rPr>
                <w:rFonts w:eastAsia="Calibri"/>
                <w:sz w:val="24"/>
                <w:szCs w:val="24"/>
              </w:rPr>
              <w:t>Педагог учит смешивать краски для получения нужных цветов и оттенков.</w:t>
            </w:r>
          </w:p>
        </w:tc>
      </w:tr>
      <w:tr w:rsidR="00AE0C68" w:rsidRPr="003A51AC" w:rsidTr="00AE0C68">
        <w:trPr>
          <w:trHeight w:val="825"/>
          <w:jc w:val="center"/>
        </w:trPr>
        <w:tc>
          <w:tcPr>
            <w:tcW w:w="7533" w:type="dxa"/>
            <w:gridSpan w:val="3"/>
            <w:vMerge/>
          </w:tcPr>
          <w:p w:rsidR="00AE0C68" w:rsidRPr="003A51AC" w:rsidRDefault="00AE0C68" w:rsidP="00E22A07">
            <w:pPr>
              <w:spacing w:line="240" w:lineRule="auto"/>
              <w:rPr>
                <w:rFonts w:eastAsia="Calibri"/>
                <w:sz w:val="24"/>
                <w:szCs w:val="24"/>
              </w:rPr>
            </w:pPr>
          </w:p>
        </w:tc>
        <w:tc>
          <w:tcPr>
            <w:tcW w:w="7743" w:type="dxa"/>
            <w:gridSpan w:val="3"/>
          </w:tcPr>
          <w:p w:rsidR="00AE0C68" w:rsidRPr="003A51AC" w:rsidRDefault="00AE0C68" w:rsidP="00E22A07">
            <w:pPr>
              <w:spacing w:line="240" w:lineRule="auto"/>
              <w:rPr>
                <w:rFonts w:eastAsia="Calibri"/>
                <w:sz w:val="24"/>
                <w:szCs w:val="24"/>
              </w:rPr>
            </w:pPr>
            <w:r w:rsidRPr="003A51AC">
              <w:rPr>
                <w:rFonts w:eastAsia="Calibri"/>
                <w:sz w:val="24"/>
                <w:szCs w:val="24"/>
              </w:rPr>
              <w:t>Педагог развивает у детей желание использовать в рисовании, аппликации разнообразные цвета, обращает внимание детей на многоцветие окружающего мира.</w:t>
            </w:r>
          </w:p>
        </w:tc>
      </w:tr>
      <w:tr w:rsidR="00AE0C68" w:rsidRPr="003A51AC" w:rsidTr="00AE0C68">
        <w:trPr>
          <w:trHeight w:val="540"/>
          <w:jc w:val="center"/>
        </w:trPr>
        <w:tc>
          <w:tcPr>
            <w:tcW w:w="7533" w:type="dxa"/>
            <w:gridSpan w:val="3"/>
            <w:vMerge/>
          </w:tcPr>
          <w:p w:rsidR="00AE0C68" w:rsidRPr="003A51AC" w:rsidRDefault="00AE0C68" w:rsidP="00E22A07">
            <w:pPr>
              <w:spacing w:line="240" w:lineRule="auto"/>
              <w:rPr>
                <w:rFonts w:eastAsia="Calibri"/>
                <w:sz w:val="24"/>
                <w:szCs w:val="24"/>
              </w:rPr>
            </w:pPr>
          </w:p>
        </w:tc>
        <w:tc>
          <w:tcPr>
            <w:tcW w:w="7743" w:type="dxa"/>
            <w:gridSpan w:val="3"/>
            <w:shd w:val="clear" w:color="auto" w:fill="FFFFFF" w:themeFill="background1"/>
          </w:tcPr>
          <w:p w:rsidR="00AE0C68" w:rsidRPr="003A51AC" w:rsidRDefault="00AE0C68" w:rsidP="00E22A07">
            <w:pPr>
              <w:spacing w:line="240" w:lineRule="auto"/>
              <w:rPr>
                <w:sz w:val="24"/>
                <w:szCs w:val="24"/>
              </w:rPr>
            </w:pPr>
            <w:r w:rsidRPr="003A51AC">
              <w:rPr>
                <w:sz w:val="24"/>
                <w:szCs w:val="24"/>
              </w:rPr>
              <w:t>Педагог формирует у детей умение получать светлые и темные оттенки цвета, изменяя нажим на карандаш.</w:t>
            </w:r>
          </w:p>
        </w:tc>
      </w:tr>
      <w:tr w:rsidR="00AE0C68" w:rsidRPr="003A51AC" w:rsidTr="00AE0C68">
        <w:trPr>
          <w:jc w:val="center"/>
        </w:trPr>
        <w:tc>
          <w:tcPr>
            <w:tcW w:w="7533" w:type="dxa"/>
            <w:gridSpan w:val="3"/>
          </w:tcPr>
          <w:p w:rsidR="00AE0C68" w:rsidRPr="003A51AC" w:rsidRDefault="00AE0C68" w:rsidP="00E22A07">
            <w:pPr>
              <w:spacing w:line="240" w:lineRule="auto"/>
              <w:rPr>
                <w:sz w:val="24"/>
                <w:szCs w:val="24"/>
              </w:rPr>
            </w:pPr>
            <w:r w:rsidRPr="003A51AC">
              <w:rPr>
                <w:sz w:val="24"/>
                <w:szCs w:val="24"/>
              </w:rPr>
              <w:t xml:space="preserve">Педагог учит детей ритмичному нанесению линий, штрихов, пятен, </w:t>
            </w:r>
            <w:r w:rsidRPr="003A51AC">
              <w:rPr>
                <w:sz w:val="24"/>
                <w:szCs w:val="24"/>
              </w:rPr>
              <w:lastRenderedPageBreak/>
              <w:t>мазков (опадают с деревьев листочки, идет дождь, «снег, снег кружится, белая вся улица», «дождик, дождик, кап, кап, кап…»).</w:t>
            </w:r>
          </w:p>
        </w:tc>
        <w:tc>
          <w:tcPr>
            <w:tcW w:w="7743" w:type="dxa"/>
            <w:gridSpan w:val="3"/>
            <w:shd w:val="clear" w:color="auto" w:fill="FFFFFF" w:themeFill="background1"/>
          </w:tcPr>
          <w:p w:rsidR="00AE0C68" w:rsidRPr="003A51AC" w:rsidRDefault="00AE0C68" w:rsidP="00E22A07">
            <w:pPr>
              <w:spacing w:line="240" w:lineRule="auto"/>
              <w:rPr>
                <w:sz w:val="24"/>
                <w:szCs w:val="24"/>
              </w:rPr>
            </w:pPr>
            <w:r w:rsidRPr="003A51AC">
              <w:rPr>
                <w:sz w:val="24"/>
                <w:szCs w:val="24"/>
              </w:rPr>
              <w:lastRenderedPageBreak/>
              <w:t xml:space="preserve">Педагог учит детей закрашивать рисунки кистью, карандашом, проводя </w:t>
            </w:r>
            <w:r w:rsidRPr="003A51AC">
              <w:rPr>
                <w:sz w:val="24"/>
                <w:szCs w:val="24"/>
              </w:rPr>
              <w:lastRenderedPageBreak/>
              <w:t>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w:t>
            </w:r>
          </w:p>
        </w:tc>
      </w:tr>
      <w:tr w:rsidR="00AE0C68" w:rsidRPr="003A51AC" w:rsidTr="00AE0C68">
        <w:trPr>
          <w:jc w:val="center"/>
        </w:trPr>
        <w:tc>
          <w:tcPr>
            <w:tcW w:w="7533" w:type="dxa"/>
            <w:gridSpan w:val="3"/>
            <w:vMerge w:val="restart"/>
          </w:tcPr>
          <w:p w:rsidR="00AE0C68" w:rsidRPr="003A51AC" w:rsidRDefault="00AE0C68" w:rsidP="00E22A07">
            <w:pPr>
              <w:spacing w:line="240" w:lineRule="auto"/>
              <w:rPr>
                <w:sz w:val="24"/>
                <w:szCs w:val="24"/>
              </w:rPr>
            </w:pPr>
            <w:r w:rsidRPr="003A51AC">
              <w:rPr>
                <w:rFonts w:eastAsia="Calibri"/>
                <w:sz w:val="24"/>
                <w:szCs w:val="24"/>
              </w:rPr>
              <w:lastRenderedPageBreak/>
              <w:t>Педагог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w:t>
            </w:r>
          </w:p>
        </w:tc>
        <w:tc>
          <w:tcPr>
            <w:tcW w:w="7743" w:type="dxa"/>
            <w:gridSpan w:val="3"/>
          </w:tcPr>
          <w:p w:rsidR="00AE0C68" w:rsidRPr="003A51AC" w:rsidRDefault="00AE0C68" w:rsidP="00E22A07">
            <w:pPr>
              <w:spacing w:line="240" w:lineRule="auto"/>
              <w:rPr>
                <w:sz w:val="24"/>
                <w:szCs w:val="24"/>
              </w:rPr>
            </w:pPr>
            <w:r w:rsidRPr="003A51AC">
              <w:rPr>
                <w:sz w:val="24"/>
                <w:szCs w:val="24"/>
              </w:rPr>
              <w:t>Педагог формирует и закрепляет у детей представления о форме предметов (круглая, овальная, квадратная, прямоугольная, треугольная), величине, расположении частей.</w:t>
            </w:r>
          </w:p>
        </w:tc>
      </w:tr>
      <w:tr w:rsidR="00AE0C68" w:rsidRPr="003A51AC" w:rsidTr="00AE0C68">
        <w:trPr>
          <w:jc w:val="center"/>
        </w:trPr>
        <w:tc>
          <w:tcPr>
            <w:tcW w:w="7533" w:type="dxa"/>
            <w:gridSpan w:val="3"/>
            <w:vMerge/>
          </w:tcPr>
          <w:p w:rsidR="00AE0C68" w:rsidRPr="003A51AC" w:rsidRDefault="00AE0C68" w:rsidP="00E22A07">
            <w:pPr>
              <w:spacing w:line="240" w:lineRule="auto"/>
              <w:rPr>
                <w:sz w:val="24"/>
                <w:szCs w:val="24"/>
              </w:rPr>
            </w:pPr>
          </w:p>
        </w:tc>
        <w:tc>
          <w:tcPr>
            <w:tcW w:w="7743" w:type="dxa"/>
            <w:gridSpan w:val="3"/>
          </w:tcPr>
          <w:p w:rsidR="00AE0C68" w:rsidRPr="003A51AC" w:rsidRDefault="00AE0C68" w:rsidP="00E22A07">
            <w:pPr>
              <w:spacing w:line="240" w:lineRule="auto"/>
              <w:rPr>
                <w:sz w:val="24"/>
                <w:szCs w:val="24"/>
              </w:rPr>
            </w:pPr>
            <w:r w:rsidRPr="003A51AC">
              <w:rPr>
                <w:sz w:val="24"/>
                <w:szCs w:val="24"/>
              </w:rPr>
              <w:t>Педагог формирует у детей правильно передавать расположение частей при рисовании сложных предметов (кукла, зайчик и другие) и соотносить их по величине;</w:t>
            </w:r>
          </w:p>
        </w:tc>
      </w:tr>
      <w:tr w:rsidR="00AE0C68" w:rsidRPr="003A51AC" w:rsidTr="00AE0C68">
        <w:trPr>
          <w:trHeight w:val="1114"/>
          <w:jc w:val="center"/>
        </w:trPr>
        <w:tc>
          <w:tcPr>
            <w:tcW w:w="7533" w:type="dxa"/>
            <w:gridSpan w:val="3"/>
            <w:tcBorders>
              <w:bottom w:val="single" w:sz="4" w:space="0" w:color="auto"/>
            </w:tcBorders>
          </w:tcPr>
          <w:p w:rsidR="00AE0C68" w:rsidRPr="003A51AC" w:rsidRDefault="00AE0C68" w:rsidP="00E22A07">
            <w:pPr>
              <w:spacing w:line="240" w:lineRule="auto"/>
              <w:rPr>
                <w:sz w:val="24"/>
                <w:szCs w:val="24"/>
              </w:rPr>
            </w:pPr>
            <w:r w:rsidRPr="003A51AC">
              <w:rPr>
                <w:sz w:val="24"/>
                <w:szCs w:val="24"/>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w:t>
            </w:r>
          </w:p>
        </w:tc>
        <w:tc>
          <w:tcPr>
            <w:tcW w:w="7743" w:type="dxa"/>
            <w:gridSpan w:val="3"/>
            <w:tcBorders>
              <w:bottom w:val="single" w:sz="4" w:space="0" w:color="auto"/>
            </w:tcBorders>
          </w:tcPr>
          <w:p w:rsidR="00AE0C68" w:rsidRPr="003A51AC" w:rsidRDefault="00AE0C68" w:rsidP="00E22A07">
            <w:pPr>
              <w:spacing w:line="240" w:lineRule="auto"/>
              <w:rPr>
                <w:sz w:val="24"/>
                <w:szCs w:val="24"/>
              </w:rPr>
            </w:pPr>
            <w:r w:rsidRPr="003A51AC">
              <w:rPr>
                <w:sz w:val="24"/>
                <w:szCs w:val="24"/>
              </w:rPr>
              <w:t>Педагог продолжает формировать у детей умение рисовать отдельные предметы.</w:t>
            </w:r>
          </w:p>
        </w:tc>
      </w:tr>
      <w:tr w:rsidR="00AE0C68" w:rsidRPr="003A51AC" w:rsidTr="00AE0C68">
        <w:trPr>
          <w:trHeight w:val="552"/>
          <w:jc w:val="center"/>
        </w:trPr>
        <w:tc>
          <w:tcPr>
            <w:tcW w:w="7533" w:type="dxa"/>
            <w:gridSpan w:val="3"/>
          </w:tcPr>
          <w:p w:rsidR="00AE0C68" w:rsidRPr="003A51AC" w:rsidRDefault="00AE0C68" w:rsidP="00E22A07">
            <w:pPr>
              <w:spacing w:line="240" w:lineRule="auto"/>
              <w:rPr>
                <w:sz w:val="24"/>
                <w:szCs w:val="24"/>
              </w:rPr>
            </w:pPr>
            <w:r w:rsidRPr="003A51AC">
              <w:rPr>
                <w:sz w:val="24"/>
                <w:szCs w:val="24"/>
              </w:rPr>
              <w:t>Педагог формирует у детей умение создавать несложные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w:t>
            </w:r>
          </w:p>
        </w:tc>
        <w:tc>
          <w:tcPr>
            <w:tcW w:w="7743" w:type="dxa"/>
            <w:gridSpan w:val="3"/>
          </w:tcPr>
          <w:p w:rsidR="00AE0C68" w:rsidRPr="003A51AC" w:rsidRDefault="00AE0C68" w:rsidP="00E22A07">
            <w:pPr>
              <w:spacing w:line="240" w:lineRule="auto"/>
              <w:rPr>
                <w:sz w:val="24"/>
                <w:szCs w:val="24"/>
              </w:rPr>
            </w:pPr>
            <w:r w:rsidRPr="003A51AC">
              <w:rPr>
                <w:sz w:val="24"/>
                <w:szCs w:val="24"/>
              </w:rPr>
              <w:t>Педагог продолжает формировать у детей умение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w:t>
            </w:r>
          </w:p>
        </w:tc>
      </w:tr>
      <w:tr w:rsidR="00AE0C68" w:rsidRPr="003A51AC" w:rsidTr="00AE0C68">
        <w:trPr>
          <w:jc w:val="center"/>
        </w:trPr>
        <w:tc>
          <w:tcPr>
            <w:tcW w:w="7533" w:type="dxa"/>
            <w:gridSpan w:val="3"/>
          </w:tcPr>
          <w:p w:rsidR="00AE0C68" w:rsidRPr="003A51AC" w:rsidRDefault="00AE0C68" w:rsidP="00E22A07">
            <w:pPr>
              <w:spacing w:line="240" w:lineRule="auto"/>
              <w:rPr>
                <w:sz w:val="24"/>
                <w:szCs w:val="24"/>
              </w:rPr>
            </w:pPr>
            <w:r w:rsidRPr="003A51AC">
              <w:rPr>
                <w:sz w:val="24"/>
                <w:szCs w:val="24"/>
              </w:rPr>
              <w:t>Педагог учит детей располагать изображение по всему листу.</w:t>
            </w:r>
          </w:p>
        </w:tc>
        <w:tc>
          <w:tcPr>
            <w:tcW w:w="7743" w:type="dxa"/>
            <w:gridSpan w:val="3"/>
          </w:tcPr>
          <w:p w:rsidR="00AE0C68" w:rsidRPr="003A51AC" w:rsidRDefault="00AE0C68" w:rsidP="00E22A07">
            <w:pPr>
              <w:spacing w:line="240" w:lineRule="auto"/>
              <w:rPr>
                <w:sz w:val="24"/>
                <w:szCs w:val="24"/>
              </w:rPr>
            </w:pPr>
            <w:r w:rsidRPr="003A51AC">
              <w:rPr>
                <w:sz w:val="24"/>
                <w:szCs w:val="24"/>
              </w:rPr>
              <w:t>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w:t>
            </w:r>
          </w:p>
        </w:tc>
      </w:tr>
      <w:tr w:rsidR="00AE0C68" w:rsidRPr="003A51AC" w:rsidTr="00AE0C68">
        <w:tblPrEx>
          <w:jc w:val="left"/>
        </w:tblPrEx>
        <w:tc>
          <w:tcPr>
            <w:tcW w:w="15276" w:type="dxa"/>
            <w:gridSpan w:val="6"/>
            <w:tcBorders>
              <w:bottom w:val="single" w:sz="4" w:space="0" w:color="auto"/>
            </w:tcBorders>
            <w:shd w:val="clear" w:color="auto" w:fill="EEECE1" w:themeFill="background2"/>
          </w:tcPr>
          <w:p w:rsidR="00AE0C68" w:rsidRPr="003A51AC" w:rsidRDefault="00AE0C68" w:rsidP="00E22A07">
            <w:pPr>
              <w:spacing w:line="240" w:lineRule="auto"/>
              <w:rPr>
                <w:sz w:val="24"/>
                <w:szCs w:val="24"/>
              </w:rPr>
            </w:pPr>
            <w:r w:rsidRPr="003A51AC">
              <w:rPr>
                <w:b/>
                <w:sz w:val="24"/>
                <w:szCs w:val="24"/>
              </w:rPr>
              <w:t xml:space="preserve"> Содержание раздела «Изобразительная деятельность»  </w:t>
            </w:r>
            <w:r w:rsidRPr="003A51AC">
              <w:rPr>
                <w:sz w:val="24"/>
                <w:szCs w:val="24"/>
              </w:rPr>
              <w:t xml:space="preserve">-  </w:t>
            </w:r>
            <w:r w:rsidRPr="003A51AC">
              <w:rPr>
                <w:b/>
                <w:sz w:val="24"/>
                <w:szCs w:val="24"/>
              </w:rPr>
              <w:t>ПРЕДМЕТНОЕ РИСОВАНИЕ</w:t>
            </w:r>
          </w:p>
        </w:tc>
      </w:tr>
      <w:tr w:rsidR="00AE0C68" w:rsidRPr="003A51AC" w:rsidTr="00AE0C68">
        <w:tblPrEx>
          <w:jc w:val="left"/>
        </w:tblPrEx>
        <w:trPr>
          <w:trHeight w:val="20"/>
        </w:trPr>
        <w:tc>
          <w:tcPr>
            <w:tcW w:w="7525" w:type="dxa"/>
            <w:gridSpan w:val="2"/>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5-6 лет</w:t>
            </w:r>
          </w:p>
        </w:tc>
        <w:tc>
          <w:tcPr>
            <w:tcW w:w="7751" w:type="dxa"/>
            <w:gridSpan w:val="4"/>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6-7 лет</w:t>
            </w:r>
          </w:p>
        </w:tc>
      </w:tr>
      <w:tr w:rsidR="00AE0C68" w:rsidRPr="003A51AC" w:rsidTr="00AE0C68">
        <w:tblPrEx>
          <w:jc w:val="left"/>
        </w:tblPrEx>
        <w:trPr>
          <w:trHeight w:val="20"/>
        </w:trPr>
        <w:tc>
          <w:tcPr>
            <w:tcW w:w="7525" w:type="dxa"/>
            <w:gridSpan w:val="2"/>
          </w:tcPr>
          <w:p w:rsidR="00AE0C68" w:rsidRPr="003A51AC" w:rsidRDefault="00AE0C68" w:rsidP="00E22A07">
            <w:pPr>
              <w:spacing w:line="240" w:lineRule="auto"/>
              <w:rPr>
                <w:sz w:val="24"/>
                <w:szCs w:val="24"/>
              </w:rPr>
            </w:pPr>
            <w:r w:rsidRPr="003A51AC">
              <w:rPr>
                <w:rFonts w:eastAsia="Calibri"/>
                <w:sz w:val="24"/>
                <w:szCs w:val="24"/>
              </w:rPr>
              <w:t>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w:t>
            </w:r>
          </w:p>
        </w:tc>
        <w:tc>
          <w:tcPr>
            <w:tcW w:w="7751" w:type="dxa"/>
            <w:gridSpan w:val="4"/>
          </w:tcPr>
          <w:p w:rsidR="00AE0C68" w:rsidRPr="003A51AC" w:rsidRDefault="00AE0C68" w:rsidP="00E22A07">
            <w:pPr>
              <w:spacing w:line="240" w:lineRule="auto"/>
              <w:rPr>
                <w:sz w:val="24"/>
                <w:szCs w:val="24"/>
              </w:rPr>
            </w:pPr>
            <w:r w:rsidRPr="003A51AC">
              <w:rPr>
                <w:rFonts w:eastAsia="Calibri"/>
                <w:sz w:val="24"/>
                <w:szCs w:val="24"/>
              </w:rPr>
              <w:t>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tc>
      </w:tr>
      <w:tr w:rsidR="00AE0C68" w:rsidRPr="003A51AC" w:rsidTr="00AE0C68">
        <w:tblPrEx>
          <w:jc w:val="left"/>
        </w:tblPrEx>
        <w:trPr>
          <w:trHeight w:val="20"/>
        </w:trPr>
        <w:tc>
          <w:tcPr>
            <w:tcW w:w="7525" w:type="dxa"/>
            <w:gridSpan w:val="2"/>
          </w:tcPr>
          <w:p w:rsidR="00AE0C68" w:rsidRPr="003A51AC" w:rsidRDefault="00AE0C68" w:rsidP="00E22A07">
            <w:pPr>
              <w:spacing w:line="240" w:lineRule="auto"/>
              <w:rPr>
                <w:sz w:val="24"/>
                <w:szCs w:val="24"/>
              </w:rPr>
            </w:pPr>
            <w:r w:rsidRPr="003A51AC">
              <w:rPr>
                <w:rFonts w:eastAsia="Calibri"/>
                <w:sz w:val="24"/>
                <w:szCs w:val="24"/>
              </w:rPr>
              <w:t xml:space="preserve">Педагог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w:t>
            </w:r>
            <w:r w:rsidRPr="003A51AC">
              <w:rPr>
                <w:rFonts w:eastAsia="Calibri"/>
                <w:sz w:val="24"/>
                <w:szCs w:val="24"/>
              </w:rPr>
              <w:lastRenderedPageBreak/>
              <w:t>положение: живые существа могут двигаться, менять позы, дерево в ветреный день - наклоняться и так далее);</w:t>
            </w:r>
          </w:p>
        </w:tc>
        <w:tc>
          <w:tcPr>
            <w:tcW w:w="7751" w:type="dxa"/>
            <w:gridSpan w:val="4"/>
          </w:tcPr>
          <w:p w:rsidR="00AE0C68" w:rsidRPr="003A51AC" w:rsidRDefault="00AE0C68" w:rsidP="00E22A07">
            <w:pPr>
              <w:spacing w:line="240" w:lineRule="auto"/>
              <w:rPr>
                <w:sz w:val="24"/>
                <w:szCs w:val="24"/>
              </w:rPr>
            </w:pPr>
            <w:r w:rsidRPr="003A51AC">
              <w:rPr>
                <w:sz w:val="24"/>
                <w:szCs w:val="24"/>
              </w:rPr>
              <w:lastRenderedPageBreak/>
              <w:t>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w:t>
            </w:r>
          </w:p>
        </w:tc>
      </w:tr>
      <w:tr w:rsidR="00AE0C68" w:rsidRPr="003A51AC" w:rsidTr="00AE0C68">
        <w:tblPrEx>
          <w:jc w:val="left"/>
        </w:tblPrEx>
        <w:trPr>
          <w:trHeight w:val="20"/>
        </w:trPr>
        <w:tc>
          <w:tcPr>
            <w:tcW w:w="15276" w:type="dxa"/>
            <w:gridSpan w:val="6"/>
            <w:shd w:val="clear" w:color="auto" w:fill="FFFFFF" w:themeFill="background1"/>
          </w:tcPr>
          <w:p w:rsidR="00AE0C68" w:rsidRPr="003A51AC" w:rsidRDefault="00AE0C68" w:rsidP="00E22A07">
            <w:pPr>
              <w:spacing w:line="240" w:lineRule="auto"/>
              <w:rPr>
                <w:sz w:val="24"/>
                <w:szCs w:val="24"/>
              </w:rPr>
            </w:pPr>
            <w:r w:rsidRPr="003A51AC">
              <w:rPr>
                <w:rFonts w:eastAsia="Calibri"/>
                <w:sz w:val="24"/>
                <w:szCs w:val="24"/>
              </w:rPr>
              <w:lastRenderedPageBreak/>
              <w:t>Педагог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w:t>
            </w:r>
          </w:p>
        </w:tc>
      </w:tr>
      <w:tr w:rsidR="00AE0C68" w:rsidRPr="003A51AC" w:rsidTr="00AE0C68">
        <w:tblPrEx>
          <w:jc w:val="left"/>
        </w:tblPrEx>
        <w:trPr>
          <w:trHeight w:val="20"/>
        </w:trPr>
        <w:tc>
          <w:tcPr>
            <w:tcW w:w="7525" w:type="dxa"/>
            <w:gridSpan w:val="2"/>
          </w:tcPr>
          <w:p w:rsidR="00AE0C68" w:rsidRPr="003A51AC" w:rsidRDefault="00AE0C68" w:rsidP="00E22A07">
            <w:pPr>
              <w:spacing w:line="240" w:lineRule="auto"/>
              <w:rPr>
                <w:sz w:val="24"/>
                <w:szCs w:val="24"/>
              </w:rPr>
            </w:pPr>
            <w:r w:rsidRPr="003A51AC">
              <w:rPr>
                <w:sz w:val="24"/>
                <w:szCs w:val="24"/>
              </w:rPr>
              <w:t>Педагог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w:t>
            </w:r>
          </w:p>
        </w:tc>
        <w:tc>
          <w:tcPr>
            <w:tcW w:w="7751" w:type="dxa"/>
            <w:gridSpan w:val="4"/>
          </w:tcPr>
          <w:p w:rsidR="00AE0C68" w:rsidRPr="003A51AC" w:rsidRDefault="00AE0C68" w:rsidP="00E22A07">
            <w:pPr>
              <w:spacing w:line="240" w:lineRule="auto"/>
              <w:rPr>
                <w:sz w:val="24"/>
                <w:szCs w:val="24"/>
              </w:rPr>
            </w:pPr>
            <w:r w:rsidRPr="003A51AC">
              <w:rPr>
                <w:sz w:val="24"/>
                <w:szCs w:val="24"/>
              </w:rPr>
              <w:t>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w:t>
            </w:r>
          </w:p>
        </w:tc>
      </w:tr>
      <w:tr w:rsidR="00AE0C68" w:rsidRPr="003A51AC" w:rsidTr="00AE0C68">
        <w:tblPrEx>
          <w:jc w:val="left"/>
        </w:tblPrEx>
        <w:trPr>
          <w:trHeight w:val="20"/>
        </w:trPr>
        <w:tc>
          <w:tcPr>
            <w:tcW w:w="7525" w:type="dxa"/>
            <w:gridSpan w:val="2"/>
          </w:tcPr>
          <w:p w:rsidR="00AE0C68" w:rsidRPr="003A51AC" w:rsidRDefault="00AE0C68" w:rsidP="00E22A07">
            <w:pPr>
              <w:spacing w:line="240" w:lineRule="auto"/>
              <w:rPr>
                <w:sz w:val="24"/>
                <w:szCs w:val="24"/>
              </w:rPr>
            </w:pPr>
            <w:r w:rsidRPr="003A51AC">
              <w:rPr>
                <w:sz w:val="24"/>
                <w:szCs w:val="24"/>
              </w:rPr>
              <w:t>Педагог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tc>
        <w:tc>
          <w:tcPr>
            <w:tcW w:w="7751" w:type="dxa"/>
            <w:gridSpan w:val="4"/>
          </w:tcPr>
          <w:p w:rsidR="00AE0C68" w:rsidRPr="003A51AC" w:rsidRDefault="00AE0C68" w:rsidP="00E22A07">
            <w:pPr>
              <w:spacing w:line="240" w:lineRule="auto"/>
              <w:rPr>
                <w:sz w:val="24"/>
                <w:szCs w:val="24"/>
              </w:rPr>
            </w:pPr>
            <w:r w:rsidRPr="003A51AC">
              <w:rPr>
                <w:sz w:val="24"/>
                <w:szCs w:val="24"/>
              </w:rPr>
              <w:t>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Педагог продолжает развивать у детей свободу и одновременно точность движений руки под контролем зрения, их плавность, ритмичность штрихов, травки (хохлома), оживок (городец) и тому подобного.</w:t>
            </w:r>
          </w:p>
        </w:tc>
      </w:tr>
      <w:tr w:rsidR="00AE0C68" w:rsidRPr="003A51AC" w:rsidTr="00AE0C68">
        <w:tblPrEx>
          <w:jc w:val="left"/>
        </w:tblPrEx>
        <w:trPr>
          <w:trHeight w:val="20"/>
        </w:trPr>
        <w:tc>
          <w:tcPr>
            <w:tcW w:w="7525" w:type="dxa"/>
            <w:gridSpan w:val="2"/>
          </w:tcPr>
          <w:p w:rsidR="00AE0C68" w:rsidRPr="003A51AC" w:rsidRDefault="00AE0C68" w:rsidP="00E22A07">
            <w:pPr>
              <w:spacing w:line="240" w:lineRule="auto"/>
              <w:rPr>
                <w:sz w:val="24"/>
                <w:szCs w:val="24"/>
              </w:rPr>
            </w:pPr>
            <w:r w:rsidRPr="003A51AC">
              <w:rPr>
                <w:rFonts w:eastAsia="Calibri"/>
                <w:sz w:val="24"/>
                <w:szCs w:val="24"/>
              </w:rPr>
              <w:t>Педагог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w:t>
            </w:r>
          </w:p>
        </w:tc>
        <w:tc>
          <w:tcPr>
            <w:tcW w:w="7751" w:type="dxa"/>
            <w:gridSpan w:val="4"/>
          </w:tcPr>
          <w:p w:rsidR="00AE0C68" w:rsidRPr="003A51AC" w:rsidRDefault="00AE0C68" w:rsidP="00E22A07">
            <w:pPr>
              <w:spacing w:line="240" w:lineRule="auto"/>
              <w:rPr>
                <w:sz w:val="24"/>
                <w:szCs w:val="24"/>
              </w:rPr>
            </w:pPr>
            <w:r w:rsidRPr="003A51AC">
              <w:rPr>
                <w:sz w:val="24"/>
                <w:szCs w:val="24"/>
              </w:rPr>
              <w:t>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w:t>
            </w:r>
          </w:p>
        </w:tc>
      </w:tr>
      <w:tr w:rsidR="00AE0C68" w:rsidRPr="003A51AC" w:rsidTr="00AE0C68">
        <w:tblPrEx>
          <w:jc w:val="left"/>
        </w:tblPrEx>
        <w:trPr>
          <w:trHeight w:val="924"/>
        </w:trPr>
        <w:tc>
          <w:tcPr>
            <w:tcW w:w="7525" w:type="dxa"/>
            <w:gridSpan w:val="2"/>
          </w:tcPr>
          <w:p w:rsidR="00AE0C68" w:rsidRPr="003A51AC" w:rsidRDefault="00AE0C68" w:rsidP="00E22A07">
            <w:pPr>
              <w:spacing w:after="160" w:line="240" w:lineRule="auto"/>
              <w:rPr>
                <w:sz w:val="24"/>
                <w:szCs w:val="24"/>
              </w:rPr>
            </w:pPr>
            <w:r w:rsidRPr="003A51AC">
              <w:rPr>
                <w:rFonts w:eastAsia="Calibri"/>
                <w:sz w:val="24"/>
                <w:szCs w:val="24"/>
              </w:rPr>
              <w:t>Педагог закрепляет знания детей об уже известных цветах, знакомит с новыми цветами (фиолетовый) и оттенками (голубой, розовый, темно-зеленый, сиреневый), развивает чувство цвета..</w:t>
            </w:r>
          </w:p>
        </w:tc>
        <w:tc>
          <w:tcPr>
            <w:tcW w:w="7751" w:type="dxa"/>
            <w:gridSpan w:val="4"/>
          </w:tcPr>
          <w:p w:rsidR="00AE0C68" w:rsidRPr="003A51AC" w:rsidRDefault="00AE0C68" w:rsidP="00E22A07">
            <w:pPr>
              <w:spacing w:line="240" w:lineRule="auto"/>
              <w:rPr>
                <w:sz w:val="24"/>
                <w:szCs w:val="24"/>
              </w:rPr>
            </w:pPr>
            <w:r w:rsidRPr="003A51AC">
              <w:rPr>
                <w:sz w:val="24"/>
                <w:szCs w:val="24"/>
              </w:rPr>
              <w:t>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w:t>
            </w:r>
          </w:p>
        </w:tc>
      </w:tr>
      <w:tr w:rsidR="00AE0C68" w:rsidRPr="003A51AC" w:rsidTr="00AE0C68">
        <w:tblPrEx>
          <w:jc w:val="left"/>
        </w:tblPrEx>
        <w:trPr>
          <w:trHeight w:val="1095"/>
        </w:trPr>
        <w:tc>
          <w:tcPr>
            <w:tcW w:w="7525" w:type="dxa"/>
            <w:gridSpan w:val="2"/>
            <w:vMerge w:val="restart"/>
            <w:shd w:val="clear" w:color="auto" w:fill="FFFFFF" w:themeFill="background1"/>
          </w:tcPr>
          <w:p w:rsidR="00AE0C68" w:rsidRPr="003A51AC" w:rsidRDefault="00AE0C68" w:rsidP="00E22A07">
            <w:pPr>
              <w:spacing w:line="240" w:lineRule="auto"/>
              <w:rPr>
                <w:sz w:val="24"/>
                <w:szCs w:val="24"/>
              </w:rPr>
            </w:pPr>
            <w:r w:rsidRPr="003A51AC">
              <w:rPr>
                <w:sz w:val="24"/>
                <w:szCs w:val="24"/>
              </w:rPr>
              <w:t xml:space="preserve">Педагог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w:t>
            </w:r>
            <w:r w:rsidRPr="003A51AC">
              <w:rPr>
                <w:sz w:val="24"/>
                <w:szCs w:val="24"/>
              </w:rPr>
              <w:lastRenderedPageBreak/>
              <w:t>карандашном исполнении дети могут, регулируя нажим, передать до трех оттенков цвета.</w:t>
            </w:r>
          </w:p>
          <w:p w:rsidR="00AE0C68" w:rsidRPr="003A51AC" w:rsidRDefault="00AE0C68" w:rsidP="00E22A07">
            <w:pPr>
              <w:spacing w:line="240" w:lineRule="auto"/>
              <w:rPr>
                <w:rFonts w:eastAsia="Calibri"/>
                <w:sz w:val="24"/>
                <w:szCs w:val="24"/>
              </w:rPr>
            </w:pPr>
          </w:p>
        </w:tc>
        <w:tc>
          <w:tcPr>
            <w:tcW w:w="7751" w:type="dxa"/>
            <w:gridSpan w:val="4"/>
          </w:tcPr>
          <w:p w:rsidR="00AE0C68" w:rsidRPr="003A51AC" w:rsidRDefault="00AE0C68" w:rsidP="00E22A07">
            <w:pPr>
              <w:spacing w:line="240" w:lineRule="auto"/>
              <w:rPr>
                <w:sz w:val="24"/>
                <w:szCs w:val="24"/>
              </w:rPr>
            </w:pPr>
            <w:r w:rsidRPr="003A51AC">
              <w:rPr>
                <w:sz w:val="24"/>
                <w:szCs w:val="24"/>
              </w:rPr>
              <w:lastRenderedPageBreak/>
              <w:t xml:space="preserve">Педагог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w:t>
            </w:r>
          </w:p>
        </w:tc>
      </w:tr>
      <w:tr w:rsidR="00AE0C68" w:rsidRPr="003A51AC" w:rsidTr="00AE0C68">
        <w:tblPrEx>
          <w:jc w:val="left"/>
        </w:tblPrEx>
        <w:trPr>
          <w:trHeight w:val="1116"/>
        </w:trPr>
        <w:tc>
          <w:tcPr>
            <w:tcW w:w="7525" w:type="dxa"/>
            <w:gridSpan w:val="2"/>
            <w:vMerge/>
            <w:shd w:val="clear" w:color="auto" w:fill="FFFFFF" w:themeFill="background1"/>
          </w:tcPr>
          <w:p w:rsidR="00AE0C68" w:rsidRPr="003A51AC" w:rsidRDefault="00AE0C68" w:rsidP="00E22A07">
            <w:pPr>
              <w:spacing w:line="240" w:lineRule="auto"/>
              <w:rPr>
                <w:rFonts w:eastAsia="Calibri"/>
                <w:sz w:val="24"/>
                <w:szCs w:val="24"/>
                <w:shd w:val="clear" w:color="auto" w:fill="FFF2CC"/>
              </w:rPr>
            </w:pPr>
          </w:p>
        </w:tc>
        <w:tc>
          <w:tcPr>
            <w:tcW w:w="7751" w:type="dxa"/>
            <w:gridSpan w:val="4"/>
          </w:tcPr>
          <w:p w:rsidR="00AE0C68" w:rsidRPr="003A51AC" w:rsidRDefault="00AE0C68" w:rsidP="00E22A07">
            <w:pPr>
              <w:spacing w:line="240" w:lineRule="auto"/>
              <w:rPr>
                <w:sz w:val="24"/>
                <w:szCs w:val="24"/>
              </w:rPr>
            </w:pPr>
            <w:r w:rsidRPr="003A51AC">
              <w:rPr>
                <w:sz w:val="24"/>
                <w:szCs w:val="24"/>
              </w:rPr>
              <w:t>Педагог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w:t>
            </w:r>
          </w:p>
        </w:tc>
      </w:tr>
      <w:tr w:rsidR="00AE0C68" w:rsidRPr="003A51AC" w:rsidTr="00AE0C68">
        <w:tblPrEx>
          <w:jc w:val="left"/>
        </w:tblPrEx>
        <w:trPr>
          <w:trHeight w:val="851"/>
        </w:trPr>
        <w:tc>
          <w:tcPr>
            <w:tcW w:w="15276" w:type="dxa"/>
            <w:gridSpan w:val="6"/>
            <w:shd w:val="clear" w:color="auto" w:fill="FFFFFF" w:themeFill="background1"/>
          </w:tcPr>
          <w:p w:rsidR="00AE0C68" w:rsidRPr="003A51AC" w:rsidRDefault="00AE0C68" w:rsidP="00E22A07">
            <w:pPr>
              <w:spacing w:line="240" w:lineRule="auto"/>
              <w:rPr>
                <w:sz w:val="24"/>
                <w:szCs w:val="24"/>
              </w:rPr>
            </w:pPr>
            <w:r w:rsidRPr="003A51AC">
              <w:rPr>
                <w:rFonts w:eastAsia="Calibri"/>
                <w:sz w:val="24"/>
                <w:szCs w:val="24"/>
              </w:rPr>
              <w:lastRenderedPageBreak/>
              <w:t>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w:t>
            </w:r>
          </w:p>
        </w:tc>
      </w:tr>
      <w:tr w:rsidR="00AE0C68" w:rsidRPr="003A51AC" w:rsidTr="00AE0C68">
        <w:tblPrEx>
          <w:jc w:val="left"/>
        </w:tblPrEx>
        <w:trPr>
          <w:trHeight w:val="468"/>
        </w:trPr>
        <w:tc>
          <w:tcPr>
            <w:tcW w:w="15276" w:type="dxa"/>
            <w:gridSpan w:val="6"/>
            <w:shd w:val="clear" w:color="auto" w:fill="FFFFFF" w:themeFill="background1"/>
          </w:tcPr>
          <w:p w:rsidR="00AE0C68" w:rsidRPr="003A51AC" w:rsidRDefault="00AE0C68" w:rsidP="00E22A07">
            <w:pPr>
              <w:spacing w:after="160" w:line="240" w:lineRule="auto"/>
              <w:rPr>
                <w:rFonts w:eastAsia="Calibri"/>
                <w:sz w:val="24"/>
                <w:szCs w:val="24"/>
              </w:rPr>
            </w:pPr>
            <w:r w:rsidRPr="003A51AC">
              <w:rPr>
                <w:rFonts w:eastAsia="Calibri"/>
                <w:sz w:val="24"/>
                <w:szCs w:val="24"/>
              </w:rPr>
              <w:t>Педагог развивает у детей художественно-творческие способности в продуктивных видах детской деятельности.</w:t>
            </w:r>
          </w:p>
        </w:tc>
      </w:tr>
      <w:tr w:rsidR="00AE0C68" w:rsidRPr="003A51AC" w:rsidTr="00AE0C68">
        <w:tblPrEx>
          <w:jc w:val="left"/>
        </w:tblPrEx>
        <w:tc>
          <w:tcPr>
            <w:tcW w:w="15276" w:type="dxa"/>
            <w:gridSpan w:val="6"/>
            <w:shd w:val="clear" w:color="auto" w:fill="EEECE1" w:themeFill="background2"/>
          </w:tcPr>
          <w:p w:rsidR="00AE0C68" w:rsidRPr="003A51AC" w:rsidRDefault="00AE0C68" w:rsidP="00E22A07">
            <w:pPr>
              <w:spacing w:line="240" w:lineRule="auto"/>
              <w:rPr>
                <w:b/>
                <w:sz w:val="24"/>
                <w:szCs w:val="24"/>
              </w:rPr>
            </w:pPr>
            <w:r w:rsidRPr="003A51AC">
              <w:rPr>
                <w:b/>
                <w:sz w:val="24"/>
                <w:szCs w:val="24"/>
              </w:rPr>
              <w:t xml:space="preserve"> Содержание раздела «Изобразительная деятельность» -  СЮЖЕТНОЕ РИСОВАНИЕ</w:t>
            </w:r>
          </w:p>
        </w:tc>
      </w:tr>
      <w:tr w:rsidR="00AE0C68" w:rsidRPr="003A51AC" w:rsidTr="00AE0C68">
        <w:tblPrEx>
          <w:jc w:val="left"/>
        </w:tblPrEx>
        <w:trPr>
          <w:trHeight w:val="20"/>
        </w:trPr>
        <w:tc>
          <w:tcPr>
            <w:tcW w:w="7525" w:type="dxa"/>
            <w:gridSpan w:val="2"/>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5-6 лет</w:t>
            </w:r>
          </w:p>
        </w:tc>
        <w:tc>
          <w:tcPr>
            <w:tcW w:w="7751" w:type="dxa"/>
            <w:gridSpan w:val="4"/>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6-7 лет</w:t>
            </w:r>
          </w:p>
        </w:tc>
      </w:tr>
      <w:tr w:rsidR="00AE0C68" w:rsidRPr="003A51AC" w:rsidTr="00AE0C68">
        <w:tblPrEx>
          <w:jc w:val="left"/>
        </w:tblPrEx>
        <w:trPr>
          <w:trHeight w:val="20"/>
        </w:trPr>
        <w:tc>
          <w:tcPr>
            <w:tcW w:w="7525" w:type="dxa"/>
            <w:gridSpan w:val="2"/>
          </w:tcPr>
          <w:p w:rsidR="00AE0C68" w:rsidRPr="003A51AC" w:rsidRDefault="00AE0C68" w:rsidP="00E22A07">
            <w:pPr>
              <w:spacing w:line="240" w:lineRule="auto"/>
              <w:rPr>
                <w:sz w:val="24"/>
                <w:szCs w:val="24"/>
              </w:rPr>
            </w:pPr>
            <w:r w:rsidRPr="003A51AC">
              <w:rPr>
                <w:sz w:val="24"/>
                <w:szCs w:val="24"/>
              </w:rPr>
              <w:t>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w:t>
            </w:r>
          </w:p>
        </w:tc>
        <w:tc>
          <w:tcPr>
            <w:tcW w:w="7751" w:type="dxa"/>
            <w:gridSpan w:val="4"/>
          </w:tcPr>
          <w:p w:rsidR="00AE0C68" w:rsidRPr="003A51AC" w:rsidRDefault="00AE0C68" w:rsidP="00E22A07">
            <w:pPr>
              <w:spacing w:line="240" w:lineRule="auto"/>
              <w:rPr>
                <w:sz w:val="24"/>
                <w:szCs w:val="24"/>
              </w:rPr>
            </w:pPr>
            <w:r w:rsidRPr="003A51AC">
              <w:rPr>
                <w:sz w:val="24"/>
                <w:szCs w:val="24"/>
              </w:rPr>
              <w:t>Педагог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tc>
      </w:tr>
      <w:tr w:rsidR="00AE0C68" w:rsidRPr="003A51AC" w:rsidTr="00AE0C68">
        <w:tblPrEx>
          <w:jc w:val="left"/>
        </w:tblPrEx>
        <w:trPr>
          <w:trHeight w:val="20"/>
        </w:trPr>
        <w:tc>
          <w:tcPr>
            <w:tcW w:w="7525" w:type="dxa"/>
            <w:gridSpan w:val="2"/>
          </w:tcPr>
          <w:p w:rsidR="00AE0C68" w:rsidRPr="003A51AC" w:rsidRDefault="00AE0C68" w:rsidP="00E22A07">
            <w:pPr>
              <w:spacing w:line="240" w:lineRule="auto"/>
              <w:rPr>
                <w:sz w:val="24"/>
                <w:szCs w:val="24"/>
              </w:rPr>
            </w:pPr>
            <w:r w:rsidRPr="003A51AC">
              <w:rPr>
                <w:sz w:val="24"/>
                <w:szCs w:val="24"/>
              </w:rPr>
              <w:t>Педагог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w:t>
            </w:r>
          </w:p>
        </w:tc>
        <w:tc>
          <w:tcPr>
            <w:tcW w:w="7751" w:type="dxa"/>
            <w:gridSpan w:val="4"/>
          </w:tcPr>
          <w:p w:rsidR="00AE0C68" w:rsidRPr="003A51AC" w:rsidRDefault="00AE0C68" w:rsidP="00E22A07">
            <w:pPr>
              <w:spacing w:line="240" w:lineRule="auto"/>
              <w:rPr>
                <w:sz w:val="24"/>
                <w:szCs w:val="24"/>
              </w:rPr>
            </w:pPr>
            <w:r w:rsidRPr="003A51AC">
              <w:rPr>
                <w:sz w:val="24"/>
                <w:szCs w:val="24"/>
              </w:rPr>
              <w:t>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w:t>
            </w:r>
          </w:p>
        </w:tc>
      </w:tr>
      <w:tr w:rsidR="00AE0C68" w:rsidRPr="003A51AC" w:rsidTr="00AE0C68">
        <w:tblPrEx>
          <w:jc w:val="left"/>
        </w:tblPrEx>
        <w:trPr>
          <w:trHeight w:val="20"/>
        </w:trPr>
        <w:tc>
          <w:tcPr>
            <w:tcW w:w="7525" w:type="dxa"/>
            <w:gridSpan w:val="2"/>
          </w:tcPr>
          <w:p w:rsidR="00AE0C68" w:rsidRPr="003A51AC" w:rsidRDefault="00AE0C68" w:rsidP="00E22A07">
            <w:pPr>
              <w:spacing w:line="240" w:lineRule="auto"/>
              <w:rPr>
                <w:sz w:val="24"/>
                <w:szCs w:val="24"/>
              </w:rPr>
            </w:pPr>
            <w:r w:rsidRPr="003A51AC">
              <w:rPr>
                <w:sz w:val="24"/>
                <w:szCs w:val="24"/>
              </w:rPr>
              <w:t>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tc>
        <w:tc>
          <w:tcPr>
            <w:tcW w:w="7751" w:type="dxa"/>
            <w:gridSpan w:val="4"/>
          </w:tcPr>
          <w:p w:rsidR="00AE0C68" w:rsidRPr="003A51AC" w:rsidRDefault="00AE0C68" w:rsidP="00E22A07">
            <w:pPr>
              <w:spacing w:line="240" w:lineRule="auto"/>
              <w:rPr>
                <w:sz w:val="24"/>
                <w:szCs w:val="24"/>
              </w:rPr>
            </w:pPr>
            <w:r w:rsidRPr="003A51AC">
              <w:rPr>
                <w:sz w:val="24"/>
                <w:szCs w:val="24"/>
              </w:rPr>
              <w:t>Педагог формирует у детей умение строить композицию рисунка; передавать движения людей и животных, растений, склоняющихся от ветра.</w:t>
            </w:r>
          </w:p>
        </w:tc>
      </w:tr>
      <w:tr w:rsidR="00AE0C68" w:rsidRPr="003A51AC" w:rsidTr="00AE0C68">
        <w:tblPrEx>
          <w:jc w:val="left"/>
        </w:tblPrEx>
        <w:tc>
          <w:tcPr>
            <w:tcW w:w="15276" w:type="dxa"/>
            <w:gridSpan w:val="6"/>
            <w:tcBorders>
              <w:bottom w:val="single" w:sz="4" w:space="0" w:color="auto"/>
            </w:tcBorders>
            <w:shd w:val="clear" w:color="auto" w:fill="EEECE1" w:themeFill="background2"/>
          </w:tcPr>
          <w:p w:rsidR="00AE0C68" w:rsidRPr="003A51AC" w:rsidRDefault="00AE0C68" w:rsidP="00E22A07">
            <w:pPr>
              <w:spacing w:line="240" w:lineRule="auto"/>
              <w:rPr>
                <w:b/>
                <w:sz w:val="24"/>
                <w:szCs w:val="24"/>
              </w:rPr>
            </w:pPr>
            <w:r w:rsidRPr="003A51AC">
              <w:rPr>
                <w:b/>
                <w:sz w:val="24"/>
                <w:szCs w:val="24"/>
              </w:rPr>
              <w:t xml:space="preserve"> Содержание раздела «Изобразительная деятельность» ДЕКОРАТИВНОЕ РИСОВАНИЕ</w:t>
            </w:r>
          </w:p>
        </w:tc>
      </w:tr>
      <w:tr w:rsidR="00AE0C68" w:rsidRPr="003A51AC" w:rsidTr="00AE0C68">
        <w:tblPrEx>
          <w:jc w:val="left"/>
        </w:tblPrEx>
        <w:trPr>
          <w:trHeight w:val="20"/>
        </w:trPr>
        <w:tc>
          <w:tcPr>
            <w:tcW w:w="7525" w:type="dxa"/>
            <w:gridSpan w:val="2"/>
            <w:shd w:val="clear" w:color="auto" w:fill="F2F2F2" w:themeFill="background1" w:themeFillShade="F2"/>
          </w:tcPr>
          <w:p w:rsidR="00AE0C68" w:rsidRPr="003A51AC" w:rsidRDefault="00AE0C68" w:rsidP="00E22A07">
            <w:pPr>
              <w:spacing w:line="240" w:lineRule="auto"/>
              <w:jc w:val="center"/>
              <w:rPr>
                <w:sz w:val="24"/>
                <w:szCs w:val="24"/>
              </w:rPr>
            </w:pPr>
            <w:r w:rsidRPr="003A51AC">
              <w:rPr>
                <w:sz w:val="24"/>
                <w:szCs w:val="24"/>
              </w:rPr>
              <w:t>5-6 лет</w:t>
            </w:r>
          </w:p>
        </w:tc>
        <w:tc>
          <w:tcPr>
            <w:tcW w:w="7751" w:type="dxa"/>
            <w:gridSpan w:val="4"/>
            <w:shd w:val="clear" w:color="auto" w:fill="F2F2F2" w:themeFill="background1" w:themeFillShade="F2"/>
          </w:tcPr>
          <w:p w:rsidR="00AE0C68" w:rsidRPr="003A51AC" w:rsidRDefault="00AE0C68" w:rsidP="00E22A07">
            <w:pPr>
              <w:spacing w:line="240" w:lineRule="auto"/>
              <w:jc w:val="center"/>
              <w:rPr>
                <w:sz w:val="24"/>
                <w:szCs w:val="24"/>
              </w:rPr>
            </w:pPr>
            <w:r w:rsidRPr="003A51AC">
              <w:rPr>
                <w:sz w:val="24"/>
                <w:szCs w:val="24"/>
              </w:rPr>
              <w:t>6-7 лет</w:t>
            </w:r>
          </w:p>
        </w:tc>
      </w:tr>
      <w:tr w:rsidR="00AE0C68" w:rsidRPr="003A51AC" w:rsidTr="00AE0C68">
        <w:tblPrEx>
          <w:jc w:val="left"/>
        </w:tblPrEx>
        <w:trPr>
          <w:trHeight w:val="20"/>
        </w:trPr>
        <w:tc>
          <w:tcPr>
            <w:tcW w:w="7525" w:type="dxa"/>
            <w:gridSpan w:val="2"/>
          </w:tcPr>
          <w:p w:rsidR="00AE0C68" w:rsidRPr="003A51AC" w:rsidRDefault="00AE0C68" w:rsidP="00E22A07">
            <w:pPr>
              <w:spacing w:line="240" w:lineRule="auto"/>
              <w:rPr>
                <w:sz w:val="24"/>
                <w:szCs w:val="24"/>
                <w:highlight w:val="yellow"/>
              </w:rPr>
            </w:pPr>
            <w:r w:rsidRPr="003A51AC">
              <w:rPr>
                <w:sz w:val="24"/>
                <w:szCs w:val="24"/>
              </w:rPr>
              <w:t>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w:t>
            </w:r>
          </w:p>
        </w:tc>
        <w:tc>
          <w:tcPr>
            <w:tcW w:w="7751" w:type="dxa"/>
            <w:gridSpan w:val="4"/>
          </w:tcPr>
          <w:p w:rsidR="00AE0C68" w:rsidRPr="003A51AC" w:rsidRDefault="00AE0C68" w:rsidP="00E22A07">
            <w:pPr>
              <w:spacing w:line="240" w:lineRule="auto"/>
              <w:jc w:val="center"/>
              <w:rPr>
                <w:sz w:val="24"/>
                <w:szCs w:val="24"/>
              </w:rPr>
            </w:pPr>
            <w:r w:rsidRPr="003A51AC">
              <w:rPr>
                <w:sz w:val="24"/>
                <w:szCs w:val="24"/>
              </w:rPr>
              <w:t>Педагог продолжает развивать декоративное творчество детей</w:t>
            </w:r>
          </w:p>
        </w:tc>
      </w:tr>
      <w:tr w:rsidR="00AE0C68" w:rsidRPr="003A51AC" w:rsidTr="00AE0C68">
        <w:tblPrEx>
          <w:jc w:val="left"/>
        </w:tblPrEx>
        <w:trPr>
          <w:trHeight w:val="20"/>
        </w:trPr>
        <w:tc>
          <w:tcPr>
            <w:tcW w:w="7525" w:type="dxa"/>
            <w:gridSpan w:val="2"/>
            <w:shd w:val="clear" w:color="auto" w:fill="FFFFFF" w:themeFill="background1"/>
          </w:tcPr>
          <w:p w:rsidR="00AE0C68" w:rsidRPr="003A51AC" w:rsidRDefault="00AE0C68" w:rsidP="00E22A07">
            <w:pPr>
              <w:spacing w:line="240" w:lineRule="auto"/>
              <w:rPr>
                <w:sz w:val="24"/>
                <w:szCs w:val="24"/>
              </w:rPr>
            </w:pPr>
            <w:r w:rsidRPr="003A51AC">
              <w:rPr>
                <w:sz w:val="24"/>
                <w:szCs w:val="24"/>
              </w:rPr>
              <w:t xml:space="preserve">Учит детей составлять узоры по мотивам городецкой, полхов-майданской, гжельской росписи: знакомит с характерными </w:t>
            </w:r>
            <w:r w:rsidRPr="003A51AC">
              <w:rPr>
                <w:sz w:val="24"/>
                <w:szCs w:val="24"/>
              </w:rPr>
              <w:lastRenderedPageBreak/>
              <w:t>элементами (бутоны, цветы, листья, усики, завитки, оживки). Педагог учит создавать узоры на листах в форме народного изделия (поднос, солонка, чашка, розетка и другое).</w:t>
            </w:r>
          </w:p>
        </w:tc>
        <w:tc>
          <w:tcPr>
            <w:tcW w:w="7751" w:type="dxa"/>
            <w:gridSpan w:val="4"/>
            <w:shd w:val="clear" w:color="auto" w:fill="FFFFFF" w:themeFill="background1"/>
          </w:tcPr>
          <w:p w:rsidR="00AE0C68" w:rsidRPr="003A51AC" w:rsidRDefault="00AE0C68" w:rsidP="00E22A07">
            <w:pPr>
              <w:spacing w:line="240" w:lineRule="auto"/>
              <w:rPr>
                <w:sz w:val="24"/>
                <w:szCs w:val="24"/>
              </w:rPr>
            </w:pPr>
            <w:r w:rsidRPr="003A51AC">
              <w:rPr>
                <w:sz w:val="24"/>
                <w:szCs w:val="24"/>
              </w:rPr>
              <w:lastRenderedPageBreak/>
              <w:t xml:space="preserve">Педагог продолжает развивать умение создавать узоры по мотивам народных росписей, уже знакомых детям и новых (городецкая, </w:t>
            </w:r>
            <w:r w:rsidRPr="003A51AC">
              <w:rPr>
                <w:sz w:val="24"/>
                <w:szCs w:val="24"/>
              </w:rPr>
              <w:lastRenderedPageBreak/>
              <w:t xml:space="preserve">гжельская, хохломская, жостовская, мезенская роспись и другое). </w:t>
            </w:r>
          </w:p>
        </w:tc>
      </w:tr>
      <w:tr w:rsidR="00AE0C68" w:rsidRPr="003A51AC" w:rsidTr="00AE0C68">
        <w:tblPrEx>
          <w:jc w:val="left"/>
        </w:tblPrEx>
        <w:trPr>
          <w:trHeight w:val="840"/>
        </w:trPr>
        <w:tc>
          <w:tcPr>
            <w:tcW w:w="7525" w:type="dxa"/>
            <w:gridSpan w:val="2"/>
            <w:vMerge w:val="restart"/>
            <w:shd w:val="clear" w:color="auto" w:fill="FFFFFF" w:themeFill="background1"/>
          </w:tcPr>
          <w:p w:rsidR="00AE0C68" w:rsidRPr="003A51AC" w:rsidRDefault="00AE0C68" w:rsidP="00E22A07">
            <w:pPr>
              <w:spacing w:line="240" w:lineRule="auto"/>
              <w:rPr>
                <w:sz w:val="24"/>
                <w:szCs w:val="24"/>
              </w:rPr>
            </w:pPr>
            <w:r w:rsidRPr="003A51AC">
              <w:rPr>
                <w:sz w:val="24"/>
                <w:szCs w:val="24"/>
              </w:rPr>
              <w:lastRenderedPageBreak/>
              <w:t>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добиваясь большего разнообразия используемых элементов, тщательности исполнения</w:t>
            </w:r>
          </w:p>
        </w:tc>
        <w:tc>
          <w:tcPr>
            <w:tcW w:w="7751" w:type="dxa"/>
            <w:gridSpan w:val="4"/>
            <w:shd w:val="clear" w:color="auto" w:fill="FFFFFF" w:themeFill="background1"/>
          </w:tcPr>
          <w:p w:rsidR="00AE0C68" w:rsidRPr="003A51AC" w:rsidRDefault="00AE0C68" w:rsidP="00E22A07">
            <w:pPr>
              <w:spacing w:line="240" w:lineRule="auto"/>
              <w:rPr>
                <w:sz w:val="24"/>
                <w:szCs w:val="24"/>
              </w:rPr>
            </w:pPr>
            <w:r w:rsidRPr="003A51AC">
              <w:rPr>
                <w:sz w:val="24"/>
                <w:szCs w:val="24"/>
              </w:rPr>
              <w:t>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tc>
      </w:tr>
      <w:tr w:rsidR="00AE0C68" w:rsidRPr="003A51AC" w:rsidTr="00AE0C68">
        <w:tblPrEx>
          <w:jc w:val="left"/>
        </w:tblPrEx>
        <w:trPr>
          <w:trHeight w:val="255"/>
        </w:trPr>
        <w:tc>
          <w:tcPr>
            <w:tcW w:w="7525" w:type="dxa"/>
            <w:gridSpan w:val="2"/>
            <w:vMerge/>
            <w:shd w:val="clear" w:color="auto" w:fill="FFFFFF" w:themeFill="background1"/>
          </w:tcPr>
          <w:p w:rsidR="00AE0C68" w:rsidRPr="003A51AC" w:rsidRDefault="00AE0C68" w:rsidP="00E22A07">
            <w:pPr>
              <w:spacing w:line="240" w:lineRule="auto"/>
              <w:rPr>
                <w:sz w:val="24"/>
                <w:szCs w:val="24"/>
              </w:rPr>
            </w:pPr>
          </w:p>
        </w:tc>
        <w:tc>
          <w:tcPr>
            <w:tcW w:w="7751" w:type="dxa"/>
            <w:gridSpan w:val="4"/>
            <w:shd w:val="clear" w:color="auto" w:fill="FFFFFF" w:themeFill="background1"/>
          </w:tcPr>
          <w:p w:rsidR="00AE0C68" w:rsidRPr="003A51AC" w:rsidRDefault="00AE0C68" w:rsidP="00E22A07">
            <w:pPr>
              <w:spacing w:line="240" w:lineRule="auto"/>
              <w:rPr>
                <w:sz w:val="24"/>
                <w:szCs w:val="24"/>
              </w:rPr>
            </w:pPr>
            <w:r w:rsidRPr="003A51AC">
              <w:rPr>
                <w:sz w:val="24"/>
                <w:szCs w:val="24"/>
              </w:rPr>
              <w:t>Учит детей выделять и передавать цветовую гамму народного декоративного искусства определенного вида.</w:t>
            </w:r>
          </w:p>
        </w:tc>
      </w:tr>
      <w:tr w:rsidR="00AE0C68" w:rsidRPr="003A51AC" w:rsidTr="00AE0C68">
        <w:tblPrEx>
          <w:jc w:val="left"/>
        </w:tblPrEx>
        <w:trPr>
          <w:trHeight w:val="20"/>
        </w:trPr>
        <w:tc>
          <w:tcPr>
            <w:tcW w:w="7525" w:type="dxa"/>
            <w:gridSpan w:val="2"/>
            <w:vMerge w:val="restart"/>
            <w:shd w:val="clear" w:color="auto" w:fill="FFFFFF" w:themeFill="background1"/>
          </w:tcPr>
          <w:p w:rsidR="00AE0C68" w:rsidRPr="003A51AC" w:rsidRDefault="00AE0C68" w:rsidP="00E22A07">
            <w:pPr>
              <w:spacing w:line="240" w:lineRule="auto"/>
              <w:rPr>
                <w:sz w:val="24"/>
                <w:szCs w:val="24"/>
              </w:rPr>
            </w:pPr>
            <w:r w:rsidRPr="003A51AC">
              <w:rPr>
                <w:sz w:val="24"/>
                <w:szCs w:val="24"/>
              </w:rPr>
              <w:t>Педагог предлагает детям расписывать бумажные силуэты и объемные фигуры.</w:t>
            </w:r>
          </w:p>
        </w:tc>
        <w:tc>
          <w:tcPr>
            <w:tcW w:w="7751" w:type="dxa"/>
            <w:gridSpan w:val="4"/>
            <w:shd w:val="clear" w:color="auto" w:fill="FFFFFF" w:themeFill="background1"/>
          </w:tcPr>
          <w:p w:rsidR="00AE0C68" w:rsidRPr="003A51AC" w:rsidRDefault="00AE0C68" w:rsidP="00E22A07">
            <w:pPr>
              <w:spacing w:line="240" w:lineRule="auto"/>
              <w:rPr>
                <w:sz w:val="24"/>
                <w:szCs w:val="24"/>
              </w:rPr>
            </w:pPr>
            <w:r w:rsidRPr="003A51AC">
              <w:rPr>
                <w:sz w:val="24"/>
                <w:szCs w:val="24"/>
              </w:rPr>
              <w:t xml:space="preserve">Закрепляет умение создавать композиции на листах бумаги разной формы, силуэтах предметов и игрушек. </w:t>
            </w:r>
          </w:p>
        </w:tc>
      </w:tr>
      <w:tr w:rsidR="00AE0C68" w:rsidRPr="003A51AC" w:rsidTr="00AE0C68">
        <w:tblPrEx>
          <w:jc w:val="left"/>
        </w:tblPrEx>
        <w:trPr>
          <w:trHeight w:val="283"/>
        </w:trPr>
        <w:tc>
          <w:tcPr>
            <w:tcW w:w="7525" w:type="dxa"/>
            <w:gridSpan w:val="2"/>
            <w:vMerge/>
            <w:shd w:val="clear" w:color="auto" w:fill="FFFFFF" w:themeFill="background1"/>
          </w:tcPr>
          <w:p w:rsidR="00AE0C68" w:rsidRPr="003A51AC" w:rsidRDefault="00AE0C68" w:rsidP="00E22A07">
            <w:pPr>
              <w:spacing w:line="240" w:lineRule="auto"/>
              <w:rPr>
                <w:sz w:val="24"/>
                <w:szCs w:val="24"/>
              </w:rPr>
            </w:pPr>
          </w:p>
        </w:tc>
        <w:tc>
          <w:tcPr>
            <w:tcW w:w="7751" w:type="dxa"/>
            <w:gridSpan w:val="4"/>
          </w:tcPr>
          <w:p w:rsidR="00AE0C68" w:rsidRPr="003A51AC" w:rsidRDefault="00AE0C68" w:rsidP="00E22A07">
            <w:pPr>
              <w:spacing w:line="240" w:lineRule="auto"/>
              <w:rPr>
                <w:sz w:val="24"/>
                <w:szCs w:val="24"/>
              </w:rPr>
            </w:pPr>
            <w:r w:rsidRPr="003A51AC">
              <w:rPr>
                <w:sz w:val="24"/>
                <w:szCs w:val="24"/>
              </w:rPr>
              <w:t>Закрепляет у детей умение расписывать вылепленные детьми игрушки</w:t>
            </w:r>
          </w:p>
        </w:tc>
      </w:tr>
      <w:tr w:rsidR="00AE0C68" w:rsidRPr="003A51AC" w:rsidTr="00AE0C68">
        <w:tblPrEx>
          <w:jc w:val="left"/>
        </w:tblPrEx>
        <w:trPr>
          <w:trHeight w:val="20"/>
        </w:trPr>
        <w:tc>
          <w:tcPr>
            <w:tcW w:w="15276" w:type="dxa"/>
            <w:gridSpan w:val="6"/>
            <w:shd w:val="clear" w:color="auto" w:fill="FFFFFF" w:themeFill="background1"/>
          </w:tcPr>
          <w:p w:rsidR="00AE0C68" w:rsidRPr="003A51AC" w:rsidRDefault="00AE0C68" w:rsidP="00E22A07">
            <w:pPr>
              <w:spacing w:line="240" w:lineRule="auto"/>
              <w:rPr>
                <w:sz w:val="24"/>
                <w:szCs w:val="24"/>
              </w:rPr>
            </w:pPr>
            <w:r w:rsidRPr="003A51AC">
              <w:rPr>
                <w:sz w:val="24"/>
                <w:szCs w:val="24"/>
              </w:rPr>
              <w:t>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w:t>
            </w:r>
          </w:p>
        </w:tc>
      </w:tr>
      <w:tr w:rsidR="00AE0C68" w:rsidRPr="003A51AC" w:rsidTr="00AE0C68">
        <w:tblPrEx>
          <w:jc w:val="left"/>
        </w:tblPrEx>
        <w:trPr>
          <w:trHeight w:val="20"/>
        </w:trPr>
        <w:tc>
          <w:tcPr>
            <w:tcW w:w="7525" w:type="dxa"/>
            <w:gridSpan w:val="2"/>
            <w:shd w:val="clear" w:color="auto" w:fill="FFFFFF" w:themeFill="background1"/>
          </w:tcPr>
          <w:p w:rsidR="00AE0C68" w:rsidRPr="003A51AC" w:rsidRDefault="00AE0C68" w:rsidP="00E22A07">
            <w:pPr>
              <w:spacing w:line="240" w:lineRule="auto"/>
              <w:rPr>
                <w:sz w:val="24"/>
                <w:szCs w:val="24"/>
              </w:rPr>
            </w:pPr>
            <w:r w:rsidRPr="003A51AC">
              <w:rPr>
                <w:sz w:val="24"/>
                <w:szCs w:val="24"/>
              </w:rPr>
              <w:t>Педагог продолжает знакомить детей с изделиями народных промыслов, закрепляет и углубляет знания о дымковской и филимоновской игрушках и их росписи.</w:t>
            </w:r>
          </w:p>
        </w:tc>
        <w:tc>
          <w:tcPr>
            <w:tcW w:w="7751" w:type="dxa"/>
            <w:gridSpan w:val="4"/>
            <w:shd w:val="clear" w:color="auto" w:fill="F2F2F2" w:themeFill="background1" w:themeFillShade="F2"/>
          </w:tcPr>
          <w:p w:rsidR="00AE0C68" w:rsidRPr="003A51AC" w:rsidRDefault="00AE0C68" w:rsidP="00E22A07">
            <w:pPr>
              <w:spacing w:line="240" w:lineRule="auto"/>
              <w:rPr>
                <w:sz w:val="24"/>
                <w:szCs w:val="24"/>
              </w:rPr>
            </w:pPr>
          </w:p>
        </w:tc>
      </w:tr>
      <w:tr w:rsidR="00AE0C68" w:rsidRPr="003A51AC" w:rsidTr="00AE0C68">
        <w:tblPrEx>
          <w:jc w:val="left"/>
        </w:tblPrEx>
        <w:trPr>
          <w:trHeight w:val="20"/>
        </w:trPr>
        <w:tc>
          <w:tcPr>
            <w:tcW w:w="7525" w:type="dxa"/>
            <w:gridSpan w:val="2"/>
            <w:shd w:val="clear" w:color="auto" w:fill="FFFFFF" w:themeFill="background1"/>
          </w:tcPr>
          <w:p w:rsidR="00AE0C68" w:rsidRPr="003A51AC" w:rsidRDefault="00AE0C68" w:rsidP="00E22A07">
            <w:pPr>
              <w:spacing w:line="240" w:lineRule="auto"/>
              <w:rPr>
                <w:sz w:val="24"/>
                <w:szCs w:val="24"/>
              </w:rPr>
            </w:pPr>
            <w:r w:rsidRPr="003A51AC">
              <w:rPr>
                <w:sz w:val="24"/>
                <w:szCs w:val="24"/>
              </w:rPr>
              <w:t>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w:t>
            </w:r>
          </w:p>
        </w:tc>
        <w:tc>
          <w:tcPr>
            <w:tcW w:w="7751" w:type="dxa"/>
            <w:gridSpan w:val="4"/>
            <w:shd w:val="clear" w:color="auto" w:fill="F2F2F2" w:themeFill="background1" w:themeFillShade="F2"/>
          </w:tcPr>
          <w:p w:rsidR="00AE0C68" w:rsidRPr="003A51AC" w:rsidRDefault="00AE0C68" w:rsidP="00E22A07">
            <w:pPr>
              <w:spacing w:line="240" w:lineRule="auto"/>
              <w:rPr>
                <w:sz w:val="24"/>
                <w:szCs w:val="24"/>
                <w:highlight w:val="green"/>
              </w:rPr>
            </w:pPr>
          </w:p>
        </w:tc>
      </w:tr>
      <w:tr w:rsidR="00AE0C68" w:rsidRPr="003A51AC" w:rsidTr="00AE0C68">
        <w:tblPrEx>
          <w:jc w:val="left"/>
        </w:tblPrEx>
        <w:trPr>
          <w:trHeight w:val="20"/>
        </w:trPr>
        <w:tc>
          <w:tcPr>
            <w:tcW w:w="7525" w:type="dxa"/>
            <w:gridSpan w:val="2"/>
            <w:shd w:val="clear" w:color="auto" w:fill="FFFFFF" w:themeFill="background1"/>
          </w:tcPr>
          <w:p w:rsidR="00AE0C68" w:rsidRPr="003A51AC" w:rsidRDefault="00AE0C68" w:rsidP="00E22A07">
            <w:pPr>
              <w:spacing w:line="240" w:lineRule="auto"/>
              <w:rPr>
                <w:sz w:val="24"/>
                <w:szCs w:val="24"/>
              </w:rPr>
            </w:pPr>
            <w:r w:rsidRPr="003A51AC">
              <w:rPr>
                <w:sz w:val="24"/>
                <w:szCs w:val="24"/>
              </w:rPr>
              <w:t>Педагог знакомит детей с росписью Полхов-Майдана.</w:t>
            </w:r>
          </w:p>
          <w:p w:rsidR="00AE0C68" w:rsidRPr="003A51AC" w:rsidRDefault="00AE0C68" w:rsidP="00E22A07">
            <w:pPr>
              <w:spacing w:line="240" w:lineRule="auto"/>
              <w:rPr>
                <w:sz w:val="24"/>
                <w:szCs w:val="24"/>
              </w:rPr>
            </w:pPr>
            <w:r w:rsidRPr="003A51AC">
              <w:rPr>
                <w:sz w:val="24"/>
                <w:szCs w:val="24"/>
              </w:rPr>
              <w:t>Педагог включает городецкую и полхов-майданскую роспись в творческую работу детей, помогает осваивать специфику этих видов росписи.</w:t>
            </w:r>
          </w:p>
        </w:tc>
        <w:tc>
          <w:tcPr>
            <w:tcW w:w="7751" w:type="dxa"/>
            <w:gridSpan w:val="4"/>
            <w:shd w:val="clear" w:color="auto" w:fill="F2F2F2" w:themeFill="background1" w:themeFillShade="F2"/>
          </w:tcPr>
          <w:p w:rsidR="00AE0C68" w:rsidRPr="003A51AC" w:rsidRDefault="00AE0C68" w:rsidP="00E22A07">
            <w:pPr>
              <w:spacing w:line="240" w:lineRule="auto"/>
              <w:rPr>
                <w:sz w:val="24"/>
                <w:szCs w:val="24"/>
                <w:highlight w:val="green"/>
              </w:rPr>
            </w:pPr>
          </w:p>
        </w:tc>
      </w:tr>
      <w:tr w:rsidR="00AE0C68" w:rsidRPr="003A51AC" w:rsidTr="00AE0C68">
        <w:tblPrEx>
          <w:jc w:val="left"/>
        </w:tblPrEx>
        <w:trPr>
          <w:trHeight w:val="20"/>
        </w:trPr>
        <w:tc>
          <w:tcPr>
            <w:tcW w:w="15276" w:type="dxa"/>
            <w:gridSpan w:val="6"/>
            <w:shd w:val="clear" w:color="auto" w:fill="FFFFFF" w:themeFill="background1"/>
          </w:tcPr>
          <w:p w:rsidR="00AE0C68" w:rsidRPr="003A51AC" w:rsidRDefault="00AE0C68" w:rsidP="00E22A07">
            <w:pPr>
              <w:spacing w:line="240" w:lineRule="auto"/>
              <w:rPr>
                <w:sz w:val="24"/>
                <w:szCs w:val="24"/>
                <w:highlight w:val="green"/>
              </w:rPr>
            </w:pPr>
            <w:r w:rsidRPr="003A51AC">
              <w:rPr>
                <w:sz w:val="24"/>
                <w:szCs w:val="24"/>
              </w:rPr>
              <w:t>Знакомит детей с региональным (местным) декоративным искусством.</w:t>
            </w:r>
          </w:p>
        </w:tc>
      </w:tr>
      <w:tr w:rsidR="00AE0C68" w:rsidRPr="003A51AC" w:rsidTr="00AE0C68">
        <w:tblPrEx>
          <w:jc w:val="left"/>
        </w:tblPrEx>
        <w:tc>
          <w:tcPr>
            <w:tcW w:w="15276" w:type="dxa"/>
            <w:gridSpan w:val="6"/>
            <w:shd w:val="clear" w:color="auto" w:fill="F2F2F2" w:themeFill="background1" w:themeFillShade="F2"/>
          </w:tcPr>
          <w:p w:rsidR="00AE0C68" w:rsidRPr="003A51AC" w:rsidRDefault="00AE0C68" w:rsidP="00E22A07">
            <w:pPr>
              <w:spacing w:line="240" w:lineRule="auto"/>
              <w:rPr>
                <w:sz w:val="24"/>
                <w:szCs w:val="24"/>
              </w:rPr>
            </w:pPr>
            <w:r w:rsidRPr="003A51AC">
              <w:rPr>
                <w:b/>
                <w:sz w:val="24"/>
                <w:szCs w:val="24"/>
              </w:rPr>
              <w:t xml:space="preserve"> Содержание раздела «Изобразительная деятельность» – ЛЕПКА</w:t>
            </w:r>
          </w:p>
        </w:tc>
      </w:tr>
      <w:tr w:rsidR="00AE0C68" w:rsidRPr="003A51AC" w:rsidTr="00AE0C68">
        <w:tblPrEx>
          <w:jc w:val="left"/>
        </w:tblPrEx>
        <w:tc>
          <w:tcPr>
            <w:tcW w:w="3765" w:type="dxa"/>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3-4</w:t>
            </w:r>
          </w:p>
        </w:tc>
        <w:tc>
          <w:tcPr>
            <w:tcW w:w="3760" w:type="dxa"/>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4-5</w:t>
            </w:r>
          </w:p>
        </w:tc>
        <w:tc>
          <w:tcPr>
            <w:tcW w:w="3762" w:type="dxa"/>
            <w:gridSpan w:val="2"/>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5-6</w:t>
            </w:r>
          </w:p>
        </w:tc>
        <w:tc>
          <w:tcPr>
            <w:tcW w:w="3989" w:type="dxa"/>
            <w:gridSpan w:val="2"/>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AE0C68">
        <w:tblPrEx>
          <w:jc w:val="left"/>
        </w:tblPrEx>
        <w:tc>
          <w:tcPr>
            <w:tcW w:w="3765" w:type="dxa"/>
          </w:tcPr>
          <w:p w:rsidR="00AE0C68" w:rsidRPr="003A51AC" w:rsidRDefault="00AE0C68" w:rsidP="00E22A07">
            <w:pPr>
              <w:spacing w:line="240" w:lineRule="auto"/>
              <w:rPr>
                <w:sz w:val="24"/>
                <w:szCs w:val="24"/>
              </w:rPr>
            </w:pPr>
            <w:r w:rsidRPr="003A51AC">
              <w:rPr>
                <w:sz w:val="24"/>
                <w:szCs w:val="24"/>
              </w:rPr>
              <w:t>Педагог формирует у детей интерес к лепке.</w:t>
            </w:r>
          </w:p>
        </w:tc>
        <w:tc>
          <w:tcPr>
            <w:tcW w:w="11511" w:type="dxa"/>
            <w:gridSpan w:val="5"/>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Педагог продолжает развивать интерес детей к лепке.</w:t>
            </w:r>
          </w:p>
        </w:tc>
      </w:tr>
      <w:tr w:rsidR="00AE0C68" w:rsidRPr="003A51AC" w:rsidTr="00AE0C68">
        <w:tblPrEx>
          <w:jc w:val="left"/>
        </w:tblPrEx>
        <w:trPr>
          <w:trHeight w:val="688"/>
        </w:trPr>
        <w:tc>
          <w:tcPr>
            <w:tcW w:w="7525" w:type="dxa"/>
            <w:gridSpan w:val="2"/>
            <w:shd w:val="clear" w:color="auto" w:fill="FFFFFF" w:themeFill="background1"/>
          </w:tcPr>
          <w:p w:rsidR="00AE0C68" w:rsidRPr="003A51AC" w:rsidRDefault="00AE0C68" w:rsidP="00E22A07">
            <w:pPr>
              <w:pStyle w:val="ConsPlusNormal"/>
            </w:pPr>
            <w:r w:rsidRPr="003A51AC">
              <w:t>Закрепляет представления детей о свойствах глины, пластилина, пластической массы и способах лепки.</w:t>
            </w:r>
          </w:p>
        </w:tc>
        <w:tc>
          <w:tcPr>
            <w:tcW w:w="7751" w:type="dxa"/>
            <w:gridSpan w:val="4"/>
            <w:shd w:val="clear" w:color="auto" w:fill="FFFFFF" w:themeFill="background1"/>
          </w:tcPr>
          <w:p w:rsidR="00AE0C68" w:rsidRPr="003A51AC" w:rsidRDefault="00AE0C68" w:rsidP="00E22A07">
            <w:pPr>
              <w:spacing w:line="240" w:lineRule="auto"/>
              <w:rPr>
                <w:sz w:val="24"/>
                <w:szCs w:val="24"/>
              </w:rPr>
            </w:pPr>
            <w:r w:rsidRPr="003A51AC">
              <w:rPr>
                <w:sz w:val="24"/>
                <w:szCs w:val="24"/>
              </w:rPr>
              <w:t>Продолжает знакомить детей с особенностями лепки из глины, пластилина и пластической массы.</w:t>
            </w:r>
          </w:p>
        </w:tc>
      </w:tr>
      <w:tr w:rsidR="00AE0C68" w:rsidRPr="003A51AC" w:rsidTr="00AE0C68">
        <w:tblPrEx>
          <w:jc w:val="left"/>
        </w:tblPrEx>
        <w:trPr>
          <w:trHeight w:val="370"/>
        </w:trPr>
        <w:tc>
          <w:tcPr>
            <w:tcW w:w="3765" w:type="dxa"/>
          </w:tcPr>
          <w:p w:rsidR="00AE0C68" w:rsidRPr="003A51AC" w:rsidRDefault="00AE0C68" w:rsidP="00E22A07">
            <w:pPr>
              <w:spacing w:line="240" w:lineRule="auto"/>
              <w:rPr>
                <w:sz w:val="24"/>
                <w:szCs w:val="24"/>
              </w:rPr>
            </w:pPr>
            <w:r w:rsidRPr="003A51AC">
              <w:rPr>
                <w:sz w:val="24"/>
                <w:szCs w:val="24"/>
              </w:rPr>
              <w:lastRenderedPageBreak/>
              <w:t>Педагог учит детей раскатывать комочки прямыми и круговыми движениями, соединять концы получившейся палочки.</w:t>
            </w:r>
          </w:p>
        </w:tc>
        <w:tc>
          <w:tcPr>
            <w:tcW w:w="3760" w:type="dxa"/>
            <w:vMerge w:val="restart"/>
          </w:tcPr>
          <w:p w:rsidR="00AE0C68" w:rsidRPr="003A51AC" w:rsidRDefault="00AE0C68" w:rsidP="00E22A07">
            <w:pPr>
              <w:spacing w:line="240" w:lineRule="auto"/>
              <w:rPr>
                <w:sz w:val="24"/>
                <w:szCs w:val="24"/>
              </w:rPr>
            </w:pPr>
            <w:r w:rsidRPr="003A51AC">
              <w:rPr>
                <w:sz w:val="24"/>
                <w:szCs w:val="24"/>
              </w:rPr>
              <w:t>Совершенствует у детей умение лепить из глины (из пластилина, пластической массы).</w:t>
            </w:r>
          </w:p>
        </w:tc>
        <w:tc>
          <w:tcPr>
            <w:tcW w:w="3762" w:type="dxa"/>
            <w:gridSpan w:val="2"/>
          </w:tcPr>
          <w:p w:rsidR="00AE0C68" w:rsidRPr="003A51AC" w:rsidRDefault="00AE0C68" w:rsidP="00E22A07">
            <w:pPr>
              <w:spacing w:line="240" w:lineRule="auto"/>
              <w:rPr>
                <w:sz w:val="24"/>
                <w:szCs w:val="24"/>
              </w:rPr>
            </w:pPr>
            <w:r w:rsidRPr="003A51AC">
              <w:rPr>
                <w:sz w:val="24"/>
                <w:szCs w:val="24"/>
              </w:rPr>
              <w:t>Развивает у детей умение лепить с натуры и по представлению знакомые предметы (овощи, фрукты, грибы, посуда, игрушки); передавать их характерные особенности;</w:t>
            </w:r>
          </w:p>
        </w:tc>
        <w:tc>
          <w:tcPr>
            <w:tcW w:w="3989" w:type="dxa"/>
            <w:gridSpan w:val="2"/>
            <w:vMerge w:val="restart"/>
          </w:tcPr>
          <w:p w:rsidR="00AE0C68" w:rsidRPr="003A51AC" w:rsidRDefault="00AE0C68" w:rsidP="00E22A07">
            <w:pPr>
              <w:spacing w:line="240" w:lineRule="auto"/>
              <w:rPr>
                <w:sz w:val="24"/>
                <w:szCs w:val="24"/>
              </w:rPr>
            </w:pPr>
            <w:r w:rsidRPr="003A51AC">
              <w:rPr>
                <w:sz w:val="24"/>
                <w:szCs w:val="24"/>
              </w:rPr>
              <w:t>Продолжает развивать умение передавать форму основной части и других частей, их пропорций, позу, характерные особенности изображаемых объектов.</w:t>
            </w:r>
          </w:p>
        </w:tc>
      </w:tr>
      <w:tr w:rsidR="00AE0C68" w:rsidRPr="003A51AC" w:rsidTr="00AE0C68">
        <w:tblPrEx>
          <w:jc w:val="left"/>
        </w:tblPrEx>
        <w:trPr>
          <w:trHeight w:val="1633"/>
        </w:trPr>
        <w:tc>
          <w:tcPr>
            <w:tcW w:w="3765" w:type="dxa"/>
          </w:tcPr>
          <w:p w:rsidR="00AE0C68" w:rsidRPr="003A51AC" w:rsidRDefault="00AE0C68" w:rsidP="00E22A07">
            <w:pPr>
              <w:spacing w:line="240" w:lineRule="auto"/>
              <w:rPr>
                <w:sz w:val="24"/>
                <w:szCs w:val="24"/>
              </w:rPr>
            </w:pPr>
            <w:r w:rsidRPr="003A51AC">
              <w:rPr>
                <w:sz w:val="24"/>
                <w:szCs w:val="24"/>
              </w:rPr>
              <w:t>Педагог учит детей лепить несложные предметы, состоящие из нескольких частей (неваляшка, цыпленок, пирамидка и другие).</w:t>
            </w:r>
          </w:p>
        </w:tc>
        <w:tc>
          <w:tcPr>
            <w:tcW w:w="3760" w:type="dxa"/>
            <w:vMerge/>
          </w:tcPr>
          <w:p w:rsidR="00AE0C68" w:rsidRPr="003A51AC" w:rsidRDefault="00AE0C68" w:rsidP="00E22A07">
            <w:pPr>
              <w:spacing w:line="240" w:lineRule="auto"/>
              <w:jc w:val="center"/>
              <w:rPr>
                <w:sz w:val="24"/>
                <w:szCs w:val="24"/>
              </w:rPr>
            </w:pPr>
          </w:p>
        </w:tc>
        <w:tc>
          <w:tcPr>
            <w:tcW w:w="3762" w:type="dxa"/>
            <w:gridSpan w:val="2"/>
          </w:tcPr>
          <w:p w:rsidR="00AE0C68" w:rsidRPr="003A51AC" w:rsidRDefault="00AE0C68" w:rsidP="00E22A07">
            <w:pPr>
              <w:spacing w:line="240" w:lineRule="auto"/>
              <w:rPr>
                <w:sz w:val="24"/>
                <w:szCs w:val="24"/>
              </w:rPr>
            </w:pPr>
            <w:r w:rsidRPr="003A51AC">
              <w:rPr>
                <w:sz w:val="24"/>
                <w:szCs w:val="24"/>
              </w:rPr>
              <w:t>Формирует  у детей умения лепить по представлению героев литературных произведений (Медведь и Колобок, Лиса и Зайчик, Машенька и Медведь и тому подобное).</w:t>
            </w:r>
          </w:p>
        </w:tc>
        <w:tc>
          <w:tcPr>
            <w:tcW w:w="3989" w:type="dxa"/>
            <w:gridSpan w:val="2"/>
            <w:vMerge/>
          </w:tcPr>
          <w:p w:rsidR="00AE0C68" w:rsidRPr="003A51AC" w:rsidRDefault="00AE0C68" w:rsidP="00E22A07">
            <w:pPr>
              <w:spacing w:line="240" w:lineRule="auto"/>
              <w:jc w:val="center"/>
              <w:rPr>
                <w:sz w:val="24"/>
                <w:szCs w:val="24"/>
              </w:rPr>
            </w:pPr>
          </w:p>
        </w:tc>
      </w:tr>
      <w:tr w:rsidR="00AE0C68" w:rsidRPr="003A51AC" w:rsidTr="00AE0C68">
        <w:tblPrEx>
          <w:jc w:val="left"/>
        </w:tblPrEx>
        <w:trPr>
          <w:trHeight w:val="1708"/>
        </w:trPr>
        <w:tc>
          <w:tcPr>
            <w:tcW w:w="3765" w:type="dxa"/>
          </w:tcPr>
          <w:p w:rsidR="00AE0C68" w:rsidRPr="003A51AC" w:rsidRDefault="00AE0C68" w:rsidP="00E22A07">
            <w:pPr>
              <w:spacing w:line="240" w:lineRule="auto"/>
              <w:rPr>
                <w:sz w:val="24"/>
                <w:szCs w:val="24"/>
              </w:rPr>
            </w:pPr>
            <w:r w:rsidRPr="003A51AC">
              <w:rPr>
                <w:sz w:val="24"/>
                <w:szCs w:val="24"/>
              </w:rPr>
              <w:t>Педагог учит сплющивать шар, сминая его ладонями обеих рук.</w:t>
            </w:r>
          </w:p>
        </w:tc>
        <w:tc>
          <w:tcPr>
            <w:tcW w:w="3760" w:type="dxa"/>
          </w:tcPr>
          <w:p w:rsidR="00AE0C68" w:rsidRPr="003A51AC" w:rsidRDefault="00AE0C68" w:rsidP="00E22A07">
            <w:pPr>
              <w:spacing w:line="240" w:lineRule="auto"/>
              <w:rPr>
                <w:sz w:val="24"/>
                <w:szCs w:val="24"/>
              </w:rPr>
            </w:pPr>
            <w:r w:rsidRPr="003A51AC">
              <w:rPr>
                <w:sz w:val="24"/>
                <w:szCs w:val="24"/>
              </w:rPr>
              <w:t>Учит детей прищипыванию с легким оттягиванием всех краев сплюснутого шара, вытягиванию отдельных частей из целого куска, прощипывание мелких деталей (ушки у котенка, клюв у птички).</w:t>
            </w:r>
          </w:p>
        </w:tc>
        <w:tc>
          <w:tcPr>
            <w:tcW w:w="3762" w:type="dxa"/>
            <w:gridSpan w:val="2"/>
            <w:vMerge w:val="restart"/>
          </w:tcPr>
          <w:p w:rsidR="00AE0C68" w:rsidRPr="003A51AC" w:rsidRDefault="00AE0C68" w:rsidP="00E22A07">
            <w:pPr>
              <w:spacing w:line="240" w:lineRule="auto"/>
              <w:rPr>
                <w:sz w:val="24"/>
                <w:szCs w:val="24"/>
              </w:rPr>
            </w:pPr>
            <w:r w:rsidRPr="003A51AC">
              <w:rPr>
                <w:sz w:val="24"/>
                <w:szCs w:val="24"/>
              </w:rPr>
              <w:t>Закрепляет у детей умение лепить предметы пластическим, конструктивным и комбинированным способами.</w:t>
            </w:r>
          </w:p>
        </w:tc>
        <w:tc>
          <w:tcPr>
            <w:tcW w:w="3989" w:type="dxa"/>
            <w:gridSpan w:val="2"/>
            <w:vMerge w:val="restart"/>
          </w:tcPr>
          <w:p w:rsidR="00AE0C68" w:rsidRPr="003A51AC" w:rsidRDefault="00AE0C68" w:rsidP="00E22A07">
            <w:pPr>
              <w:spacing w:line="240" w:lineRule="auto"/>
              <w:rPr>
                <w:sz w:val="24"/>
                <w:szCs w:val="24"/>
              </w:rPr>
            </w:pPr>
            <w:r w:rsidRPr="003A51AC">
              <w:rPr>
                <w:sz w:val="24"/>
                <w:szCs w:val="24"/>
              </w:rPr>
              <w:t>Учит свободно использовать для создания образов предметов, объектов природы, сказочных персонажей разнообразные приемы, усвоенные ранее.</w:t>
            </w:r>
          </w:p>
        </w:tc>
      </w:tr>
      <w:tr w:rsidR="00AE0C68" w:rsidRPr="003A51AC" w:rsidTr="00AE0C68">
        <w:tblPrEx>
          <w:jc w:val="left"/>
        </w:tblPrEx>
        <w:trPr>
          <w:trHeight w:val="1123"/>
        </w:trPr>
        <w:tc>
          <w:tcPr>
            <w:tcW w:w="3765" w:type="dxa"/>
          </w:tcPr>
          <w:p w:rsidR="00AE0C68" w:rsidRPr="003A51AC" w:rsidRDefault="00AE0C68" w:rsidP="00E22A07">
            <w:pPr>
              <w:spacing w:line="240" w:lineRule="auto"/>
              <w:rPr>
                <w:sz w:val="24"/>
                <w:szCs w:val="24"/>
              </w:rPr>
            </w:pPr>
            <w:r w:rsidRPr="003A51AC">
              <w:rPr>
                <w:sz w:val="24"/>
                <w:szCs w:val="24"/>
              </w:rPr>
              <w:t>Педагог учит детей создавать; предметы, состоящие из 2 - 3 частей, соединяя их путем прижимания друг к другу.</w:t>
            </w:r>
          </w:p>
        </w:tc>
        <w:tc>
          <w:tcPr>
            <w:tcW w:w="3760" w:type="dxa"/>
          </w:tcPr>
          <w:p w:rsidR="00AE0C68" w:rsidRPr="003A51AC" w:rsidRDefault="00AE0C68" w:rsidP="00E22A07">
            <w:pPr>
              <w:spacing w:line="240" w:lineRule="auto"/>
              <w:rPr>
                <w:sz w:val="24"/>
                <w:szCs w:val="24"/>
              </w:rPr>
            </w:pPr>
            <w:r w:rsidRPr="003A51AC">
              <w:rPr>
                <w:sz w:val="24"/>
                <w:szCs w:val="24"/>
              </w:rPr>
              <w:t>Учит детей приемам вдавливания середины шара, цилиндра для получения полой формы.</w:t>
            </w:r>
          </w:p>
        </w:tc>
        <w:tc>
          <w:tcPr>
            <w:tcW w:w="3762" w:type="dxa"/>
            <w:gridSpan w:val="2"/>
            <w:vMerge/>
          </w:tcPr>
          <w:p w:rsidR="00AE0C68" w:rsidRPr="003A51AC" w:rsidRDefault="00AE0C68" w:rsidP="00E22A07">
            <w:pPr>
              <w:spacing w:line="240" w:lineRule="auto"/>
              <w:rPr>
                <w:sz w:val="24"/>
                <w:szCs w:val="24"/>
              </w:rPr>
            </w:pPr>
          </w:p>
        </w:tc>
        <w:tc>
          <w:tcPr>
            <w:tcW w:w="3989" w:type="dxa"/>
            <w:gridSpan w:val="2"/>
            <w:vMerge/>
          </w:tcPr>
          <w:p w:rsidR="00AE0C68" w:rsidRPr="003A51AC" w:rsidRDefault="00AE0C68" w:rsidP="00E22A07">
            <w:pPr>
              <w:spacing w:line="240" w:lineRule="auto"/>
              <w:rPr>
                <w:sz w:val="24"/>
                <w:szCs w:val="24"/>
              </w:rPr>
            </w:pPr>
          </w:p>
        </w:tc>
      </w:tr>
      <w:tr w:rsidR="00AE0C68" w:rsidRPr="003A51AC" w:rsidTr="00AE0C68">
        <w:tblPrEx>
          <w:jc w:val="left"/>
        </w:tblPrEx>
        <w:trPr>
          <w:trHeight w:val="70"/>
        </w:trPr>
        <w:tc>
          <w:tcPr>
            <w:tcW w:w="3765" w:type="dxa"/>
            <w:vMerge w:val="restart"/>
          </w:tcPr>
          <w:p w:rsidR="00AE0C68" w:rsidRPr="003A51AC" w:rsidRDefault="00AE0C68" w:rsidP="00E22A07">
            <w:pPr>
              <w:spacing w:line="240" w:lineRule="auto"/>
              <w:rPr>
                <w:sz w:val="24"/>
                <w:szCs w:val="24"/>
              </w:rPr>
            </w:pPr>
            <w:r w:rsidRPr="003A51AC">
              <w:rPr>
                <w:rFonts w:eastAsia="Calibri"/>
                <w:sz w:val="24"/>
                <w:szCs w:val="24"/>
              </w:rPr>
              <w:t>Педагог побуждает детей украшать вылепленные предметы, используя палочку с заточенным концом.</w:t>
            </w:r>
          </w:p>
        </w:tc>
        <w:tc>
          <w:tcPr>
            <w:tcW w:w="3760" w:type="dxa"/>
          </w:tcPr>
          <w:p w:rsidR="00AE0C68" w:rsidRPr="003A51AC" w:rsidRDefault="00AE0C68" w:rsidP="00E22A07">
            <w:pPr>
              <w:spacing w:line="240" w:lineRule="auto"/>
              <w:rPr>
                <w:sz w:val="24"/>
                <w:szCs w:val="24"/>
              </w:rPr>
            </w:pPr>
            <w:r w:rsidRPr="003A51AC">
              <w:rPr>
                <w:sz w:val="24"/>
                <w:szCs w:val="24"/>
              </w:rPr>
              <w:t>Учит детей сглаживать пальцами поверхность вылепленного предмета, фигурки.</w:t>
            </w:r>
          </w:p>
        </w:tc>
        <w:tc>
          <w:tcPr>
            <w:tcW w:w="3762" w:type="dxa"/>
            <w:gridSpan w:val="2"/>
          </w:tcPr>
          <w:p w:rsidR="00AE0C68" w:rsidRPr="003A51AC" w:rsidRDefault="00AE0C68" w:rsidP="00E22A07">
            <w:pPr>
              <w:spacing w:line="240" w:lineRule="auto"/>
              <w:rPr>
                <w:sz w:val="24"/>
                <w:szCs w:val="24"/>
              </w:rPr>
            </w:pPr>
            <w:r w:rsidRPr="003A51AC">
              <w:rPr>
                <w:sz w:val="24"/>
                <w:szCs w:val="24"/>
              </w:rPr>
              <w:t>Учит сглаживать поверхность формы, делать предметы устойчивыми.</w:t>
            </w:r>
          </w:p>
        </w:tc>
        <w:tc>
          <w:tcPr>
            <w:tcW w:w="3989" w:type="dxa"/>
            <w:gridSpan w:val="2"/>
          </w:tcPr>
          <w:p w:rsidR="00AE0C68" w:rsidRPr="003A51AC" w:rsidRDefault="00AE0C68" w:rsidP="00E22A07">
            <w:pPr>
              <w:spacing w:line="240" w:lineRule="auto"/>
              <w:rPr>
                <w:sz w:val="24"/>
                <w:szCs w:val="24"/>
              </w:rPr>
            </w:pPr>
            <w:r w:rsidRPr="003A51AC">
              <w:rPr>
                <w:sz w:val="24"/>
                <w:szCs w:val="24"/>
              </w:rPr>
              <w:t>Обрабатывать поверхность формы движениями пальцев.</w:t>
            </w:r>
          </w:p>
        </w:tc>
      </w:tr>
      <w:tr w:rsidR="00AE0C68" w:rsidRPr="003A51AC" w:rsidTr="00AE0C68">
        <w:tblPrEx>
          <w:jc w:val="left"/>
        </w:tblPrEx>
        <w:tc>
          <w:tcPr>
            <w:tcW w:w="3765" w:type="dxa"/>
            <w:vMerge/>
          </w:tcPr>
          <w:p w:rsidR="00AE0C68" w:rsidRPr="003A51AC" w:rsidRDefault="00AE0C68" w:rsidP="00E22A07">
            <w:pPr>
              <w:spacing w:line="240" w:lineRule="auto"/>
              <w:rPr>
                <w:sz w:val="24"/>
                <w:szCs w:val="24"/>
              </w:rPr>
            </w:pPr>
          </w:p>
        </w:tc>
        <w:tc>
          <w:tcPr>
            <w:tcW w:w="3760" w:type="dxa"/>
          </w:tcPr>
          <w:p w:rsidR="00AE0C68" w:rsidRPr="003A51AC" w:rsidRDefault="00AE0C68" w:rsidP="00E22A07">
            <w:pPr>
              <w:spacing w:line="240" w:lineRule="auto"/>
              <w:rPr>
                <w:sz w:val="24"/>
                <w:szCs w:val="24"/>
              </w:rPr>
            </w:pPr>
            <w:r w:rsidRPr="003A51AC">
              <w:rPr>
                <w:sz w:val="24"/>
                <w:szCs w:val="24"/>
              </w:rPr>
              <w:t>Знакомит с приемами использования стеки.</w:t>
            </w:r>
          </w:p>
        </w:tc>
        <w:tc>
          <w:tcPr>
            <w:tcW w:w="3762" w:type="dxa"/>
            <w:gridSpan w:val="2"/>
            <w:vMerge w:val="restart"/>
          </w:tcPr>
          <w:p w:rsidR="00AE0C68" w:rsidRPr="003A51AC" w:rsidRDefault="00AE0C68" w:rsidP="00E22A07">
            <w:pPr>
              <w:spacing w:line="240" w:lineRule="auto"/>
              <w:rPr>
                <w:sz w:val="24"/>
                <w:szCs w:val="24"/>
              </w:rPr>
            </w:pPr>
            <w:r w:rsidRPr="003A51AC">
              <w:rPr>
                <w:sz w:val="24"/>
                <w:szCs w:val="24"/>
              </w:rPr>
              <w:t>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w:t>
            </w:r>
          </w:p>
        </w:tc>
        <w:tc>
          <w:tcPr>
            <w:tcW w:w="3989" w:type="dxa"/>
            <w:gridSpan w:val="2"/>
            <w:vMerge w:val="restart"/>
          </w:tcPr>
          <w:p w:rsidR="00AE0C68" w:rsidRPr="003A51AC" w:rsidRDefault="00AE0C68" w:rsidP="00E22A07">
            <w:pPr>
              <w:spacing w:line="240" w:lineRule="auto"/>
              <w:rPr>
                <w:sz w:val="24"/>
                <w:szCs w:val="24"/>
              </w:rPr>
            </w:pPr>
            <w:r w:rsidRPr="003A51AC">
              <w:rPr>
                <w:sz w:val="24"/>
                <w:szCs w:val="24"/>
              </w:rPr>
              <w:t>Обрабатывать поверхность формы движениями пальцев и   стекой.</w:t>
            </w:r>
          </w:p>
        </w:tc>
      </w:tr>
      <w:tr w:rsidR="00AE0C68" w:rsidRPr="003A51AC" w:rsidTr="00AE0C68">
        <w:tblPrEx>
          <w:jc w:val="left"/>
        </w:tblPrEx>
        <w:tc>
          <w:tcPr>
            <w:tcW w:w="3765" w:type="dxa"/>
            <w:vMerge/>
          </w:tcPr>
          <w:p w:rsidR="00AE0C68" w:rsidRPr="003A51AC" w:rsidRDefault="00AE0C68" w:rsidP="00E22A07">
            <w:pPr>
              <w:spacing w:line="240" w:lineRule="auto"/>
              <w:rPr>
                <w:sz w:val="24"/>
                <w:szCs w:val="24"/>
              </w:rPr>
            </w:pPr>
          </w:p>
        </w:tc>
        <w:tc>
          <w:tcPr>
            <w:tcW w:w="3760" w:type="dxa"/>
          </w:tcPr>
          <w:p w:rsidR="00AE0C68" w:rsidRPr="003A51AC" w:rsidRDefault="00AE0C68" w:rsidP="00E22A07">
            <w:pPr>
              <w:spacing w:line="240" w:lineRule="auto"/>
              <w:rPr>
                <w:sz w:val="24"/>
                <w:szCs w:val="24"/>
              </w:rPr>
            </w:pPr>
            <w:r w:rsidRPr="003A51AC">
              <w:rPr>
                <w:sz w:val="24"/>
                <w:szCs w:val="24"/>
              </w:rPr>
              <w:t>Поощряет стремление украшать вылепленные изделия узором при помощи стеки.</w:t>
            </w:r>
          </w:p>
        </w:tc>
        <w:tc>
          <w:tcPr>
            <w:tcW w:w="3762" w:type="dxa"/>
            <w:gridSpan w:val="2"/>
            <w:vMerge/>
          </w:tcPr>
          <w:p w:rsidR="00AE0C68" w:rsidRPr="003A51AC" w:rsidRDefault="00AE0C68" w:rsidP="00E22A07">
            <w:pPr>
              <w:spacing w:line="240" w:lineRule="auto"/>
              <w:rPr>
                <w:sz w:val="24"/>
                <w:szCs w:val="24"/>
              </w:rPr>
            </w:pPr>
          </w:p>
        </w:tc>
        <w:tc>
          <w:tcPr>
            <w:tcW w:w="3989" w:type="dxa"/>
            <w:gridSpan w:val="2"/>
            <w:vMerge/>
          </w:tcPr>
          <w:p w:rsidR="00AE0C68" w:rsidRPr="003A51AC" w:rsidRDefault="00AE0C68" w:rsidP="00E22A07">
            <w:pPr>
              <w:spacing w:line="240" w:lineRule="auto"/>
              <w:jc w:val="center"/>
              <w:rPr>
                <w:sz w:val="24"/>
                <w:szCs w:val="24"/>
              </w:rPr>
            </w:pPr>
          </w:p>
        </w:tc>
      </w:tr>
      <w:tr w:rsidR="00AE0C68" w:rsidRPr="003A51AC" w:rsidTr="00AE0C68">
        <w:tblPrEx>
          <w:jc w:val="left"/>
        </w:tblPrEx>
        <w:trPr>
          <w:trHeight w:val="2484"/>
        </w:trPr>
        <w:tc>
          <w:tcPr>
            <w:tcW w:w="3765" w:type="dxa"/>
            <w:shd w:val="clear" w:color="auto" w:fill="F2F2F2" w:themeFill="background1" w:themeFillShade="F2"/>
          </w:tcPr>
          <w:p w:rsidR="00AE0C68" w:rsidRPr="003A51AC" w:rsidRDefault="00AE0C68" w:rsidP="00E22A07">
            <w:pPr>
              <w:spacing w:line="240" w:lineRule="auto"/>
              <w:jc w:val="center"/>
              <w:rPr>
                <w:sz w:val="24"/>
                <w:szCs w:val="24"/>
              </w:rPr>
            </w:pPr>
            <w:r w:rsidRPr="003A51AC">
              <w:rPr>
                <w:sz w:val="24"/>
                <w:szCs w:val="24"/>
              </w:rPr>
              <w:lastRenderedPageBreak/>
              <w:t xml:space="preserve"> </w:t>
            </w:r>
          </w:p>
        </w:tc>
        <w:tc>
          <w:tcPr>
            <w:tcW w:w="3760" w:type="dxa"/>
            <w:shd w:val="clear" w:color="auto" w:fill="F2F2F2" w:themeFill="background1" w:themeFillShade="F2"/>
          </w:tcPr>
          <w:p w:rsidR="00AE0C68" w:rsidRPr="003A51AC" w:rsidRDefault="00AE0C68" w:rsidP="00E22A07">
            <w:pPr>
              <w:spacing w:line="240" w:lineRule="auto"/>
              <w:jc w:val="center"/>
              <w:rPr>
                <w:sz w:val="24"/>
                <w:szCs w:val="24"/>
              </w:rPr>
            </w:pPr>
          </w:p>
        </w:tc>
        <w:tc>
          <w:tcPr>
            <w:tcW w:w="3762" w:type="dxa"/>
            <w:gridSpan w:val="2"/>
          </w:tcPr>
          <w:p w:rsidR="00AE0C68" w:rsidRPr="003A51AC" w:rsidRDefault="00AE0C68" w:rsidP="00E22A07">
            <w:pPr>
              <w:spacing w:line="240" w:lineRule="auto"/>
              <w:rPr>
                <w:sz w:val="24"/>
                <w:szCs w:val="24"/>
              </w:rPr>
            </w:pPr>
            <w:r w:rsidRPr="003A51AC">
              <w:rPr>
                <w:sz w:val="24"/>
                <w:szCs w:val="24"/>
              </w:rPr>
              <w:t>Учит детей передавать в лепке выразительность образа, лепить фигуры человека и животных в движении.</w:t>
            </w:r>
          </w:p>
        </w:tc>
        <w:tc>
          <w:tcPr>
            <w:tcW w:w="3989" w:type="dxa"/>
            <w:gridSpan w:val="2"/>
          </w:tcPr>
          <w:p w:rsidR="00AE0C68" w:rsidRPr="003A51AC" w:rsidRDefault="00AE0C68" w:rsidP="00E22A07">
            <w:pPr>
              <w:spacing w:line="240" w:lineRule="auto"/>
              <w:rPr>
                <w:sz w:val="24"/>
                <w:szCs w:val="24"/>
              </w:rPr>
            </w:pPr>
            <w:r w:rsidRPr="003A51AC">
              <w:rPr>
                <w:rFonts w:eastAsia="Calibri"/>
                <w:sz w:val="24"/>
                <w:szCs w:val="24"/>
              </w:rPr>
              <w:t>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w:t>
            </w:r>
          </w:p>
        </w:tc>
      </w:tr>
      <w:tr w:rsidR="00AE0C68" w:rsidRPr="003A51AC" w:rsidTr="00AE0C68">
        <w:tblPrEx>
          <w:jc w:val="left"/>
        </w:tblPrEx>
        <w:trPr>
          <w:trHeight w:val="1183"/>
        </w:trPr>
        <w:tc>
          <w:tcPr>
            <w:tcW w:w="3765" w:type="dxa"/>
          </w:tcPr>
          <w:p w:rsidR="00AE0C68" w:rsidRPr="003A51AC" w:rsidRDefault="00AE0C68" w:rsidP="00E22A07">
            <w:pPr>
              <w:spacing w:line="240" w:lineRule="auto"/>
              <w:rPr>
                <w:sz w:val="24"/>
                <w:szCs w:val="24"/>
              </w:rPr>
            </w:pPr>
            <w:r w:rsidRPr="003A51AC">
              <w:rPr>
                <w:sz w:val="24"/>
                <w:szCs w:val="24"/>
              </w:rPr>
              <w:t>Закрепляет у детей умение аккуратно пользоваться глиной, класть комочки и вылепленные предметы на дощечку.</w:t>
            </w:r>
          </w:p>
        </w:tc>
        <w:tc>
          <w:tcPr>
            <w:tcW w:w="3760" w:type="dxa"/>
          </w:tcPr>
          <w:p w:rsidR="00AE0C68" w:rsidRPr="003A51AC" w:rsidRDefault="00AE0C68" w:rsidP="00E22A07">
            <w:pPr>
              <w:spacing w:line="240" w:lineRule="auto"/>
              <w:rPr>
                <w:sz w:val="24"/>
                <w:szCs w:val="24"/>
              </w:rPr>
            </w:pPr>
            <w:r w:rsidRPr="003A51AC">
              <w:rPr>
                <w:sz w:val="24"/>
                <w:szCs w:val="24"/>
              </w:rPr>
              <w:t>Закрепляет у детей приемы аккуратной лепки.</w:t>
            </w:r>
          </w:p>
        </w:tc>
        <w:tc>
          <w:tcPr>
            <w:tcW w:w="7751" w:type="dxa"/>
            <w:gridSpan w:val="4"/>
            <w:shd w:val="clear" w:color="auto" w:fill="FFFFFF" w:themeFill="background1"/>
          </w:tcPr>
          <w:p w:rsidR="00AE0C68" w:rsidRPr="003A51AC" w:rsidRDefault="00AE0C68" w:rsidP="00E22A07">
            <w:pPr>
              <w:spacing w:line="240" w:lineRule="auto"/>
              <w:rPr>
                <w:sz w:val="24"/>
                <w:szCs w:val="24"/>
              </w:rPr>
            </w:pPr>
            <w:r w:rsidRPr="003A51AC">
              <w:rPr>
                <w:sz w:val="24"/>
                <w:szCs w:val="24"/>
              </w:rPr>
              <w:t xml:space="preserve">Продолжает  закреплять у детей навыки аккуратной лепки. </w:t>
            </w:r>
          </w:p>
          <w:p w:rsidR="00AE0C68" w:rsidRPr="003A51AC" w:rsidRDefault="00AE0C68" w:rsidP="00E22A07">
            <w:pPr>
              <w:spacing w:line="240" w:lineRule="auto"/>
              <w:rPr>
                <w:sz w:val="24"/>
                <w:szCs w:val="24"/>
              </w:rPr>
            </w:pPr>
            <w:r w:rsidRPr="003A51AC">
              <w:rPr>
                <w:sz w:val="24"/>
                <w:szCs w:val="24"/>
              </w:rPr>
              <w:t>Закрепляет у детей навык тщательно мыть руки по окончанию лепки.</w:t>
            </w:r>
          </w:p>
        </w:tc>
      </w:tr>
      <w:tr w:rsidR="00AE0C68" w:rsidRPr="003A51AC" w:rsidTr="00AE0C68">
        <w:tblPrEx>
          <w:jc w:val="left"/>
        </w:tblPrEx>
        <w:tc>
          <w:tcPr>
            <w:tcW w:w="7525" w:type="dxa"/>
            <w:gridSpan w:val="2"/>
            <w:shd w:val="clear" w:color="auto" w:fill="FFFFFF" w:themeFill="background1"/>
          </w:tcPr>
          <w:p w:rsidR="00AE0C68" w:rsidRPr="003A51AC" w:rsidRDefault="00AE0C68" w:rsidP="00E22A07">
            <w:pPr>
              <w:spacing w:line="240" w:lineRule="auto"/>
              <w:rPr>
                <w:sz w:val="24"/>
                <w:szCs w:val="24"/>
              </w:rPr>
            </w:pPr>
            <w:r w:rsidRPr="003A51AC">
              <w:rPr>
                <w:sz w:val="24"/>
                <w:szCs w:val="24"/>
              </w:rPr>
              <w:t>Предлагает объединять вылепленные фигурки в коллективную композицию (неваляшки водят хоровод, яблоки лежат на тарелке и так далее).</w:t>
            </w:r>
          </w:p>
        </w:tc>
        <w:tc>
          <w:tcPr>
            <w:tcW w:w="3762" w:type="dxa"/>
            <w:gridSpan w:val="2"/>
          </w:tcPr>
          <w:p w:rsidR="00AE0C68" w:rsidRPr="003A51AC" w:rsidRDefault="00AE0C68" w:rsidP="00E22A07">
            <w:pPr>
              <w:spacing w:line="240" w:lineRule="auto"/>
              <w:rPr>
                <w:sz w:val="24"/>
                <w:szCs w:val="24"/>
              </w:rPr>
            </w:pPr>
            <w:r w:rsidRPr="003A51AC">
              <w:rPr>
                <w:sz w:val="24"/>
                <w:szCs w:val="24"/>
              </w:rPr>
              <w:t>Учит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w:t>
            </w:r>
          </w:p>
        </w:tc>
        <w:tc>
          <w:tcPr>
            <w:tcW w:w="3989" w:type="dxa"/>
            <w:gridSpan w:val="2"/>
          </w:tcPr>
          <w:p w:rsidR="00AE0C68" w:rsidRPr="003A51AC" w:rsidRDefault="00AE0C68" w:rsidP="00E22A07">
            <w:pPr>
              <w:spacing w:line="240" w:lineRule="auto"/>
              <w:rPr>
                <w:sz w:val="24"/>
                <w:szCs w:val="24"/>
              </w:rPr>
            </w:pPr>
            <w:r w:rsidRPr="003A51AC">
              <w:rPr>
                <w:sz w:val="24"/>
                <w:szCs w:val="24"/>
              </w:rPr>
              <w:t>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tc>
      </w:tr>
      <w:tr w:rsidR="00AE0C68" w:rsidRPr="003A51AC" w:rsidTr="00AE0C68">
        <w:tblPrEx>
          <w:jc w:val="left"/>
        </w:tblPrEx>
        <w:tc>
          <w:tcPr>
            <w:tcW w:w="15276" w:type="dxa"/>
            <w:gridSpan w:val="6"/>
            <w:shd w:val="clear" w:color="auto" w:fill="FFFFFF" w:themeFill="background1"/>
          </w:tcPr>
          <w:p w:rsidR="00AE0C68" w:rsidRPr="003A51AC" w:rsidRDefault="00AE0C68" w:rsidP="00E22A07">
            <w:pPr>
              <w:spacing w:line="240" w:lineRule="auto"/>
              <w:rPr>
                <w:sz w:val="24"/>
                <w:szCs w:val="24"/>
              </w:rPr>
            </w:pPr>
            <w:r w:rsidRPr="003A51AC">
              <w:rPr>
                <w:sz w:val="24"/>
                <w:szCs w:val="24"/>
              </w:rPr>
              <w:t>Педагог развивает у детей творчество.</w:t>
            </w:r>
          </w:p>
        </w:tc>
      </w:tr>
      <w:tr w:rsidR="00AE0C68" w:rsidRPr="003A51AC" w:rsidTr="00AE0C68">
        <w:tblPrEx>
          <w:jc w:val="left"/>
        </w:tblPrEx>
        <w:tc>
          <w:tcPr>
            <w:tcW w:w="15276" w:type="dxa"/>
            <w:gridSpan w:val="6"/>
            <w:shd w:val="clear" w:color="auto" w:fill="EEECE1" w:themeFill="background2"/>
          </w:tcPr>
          <w:p w:rsidR="00AE0C68" w:rsidRPr="003A51AC" w:rsidRDefault="00AE0C68" w:rsidP="00E22A07">
            <w:pPr>
              <w:spacing w:line="240" w:lineRule="auto"/>
              <w:rPr>
                <w:b/>
                <w:sz w:val="24"/>
                <w:szCs w:val="24"/>
              </w:rPr>
            </w:pPr>
            <w:bookmarkStart w:id="11" w:name="_Hlk129595323"/>
            <w:r w:rsidRPr="003A51AC">
              <w:rPr>
                <w:b/>
                <w:sz w:val="24"/>
                <w:szCs w:val="24"/>
              </w:rPr>
              <w:t xml:space="preserve"> Содержание раздела «Изобразительная деятельность» -  ДЕКОРАТИВНАЯ ЛЕПКА</w:t>
            </w:r>
          </w:p>
        </w:tc>
      </w:tr>
      <w:tr w:rsidR="00AE0C68" w:rsidRPr="003A51AC" w:rsidTr="00AE0C68">
        <w:tblPrEx>
          <w:jc w:val="left"/>
        </w:tblPrEx>
        <w:trPr>
          <w:trHeight w:val="20"/>
        </w:trPr>
        <w:tc>
          <w:tcPr>
            <w:tcW w:w="7525" w:type="dxa"/>
            <w:gridSpan w:val="2"/>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5-6 лет</w:t>
            </w:r>
          </w:p>
        </w:tc>
        <w:tc>
          <w:tcPr>
            <w:tcW w:w="7751" w:type="dxa"/>
            <w:gridSpan w:val="4"/>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6-7 лет</w:t>
            </w:r>
          </w:p>
        </w:tc>
      </w:tr>
      <w:tr w:rsidR="00AE0C68" w:rsidRPr="003A51AC" w:rsidTr="00AE0C68">
        <w:tblPrEx>
          <w:jc w:val="left"/>
        </w:tblPrEx>
        <w:trPr>
          <w:trHeight w:val="20"/>
        </w:trPr>
        <w:tc>
          <w:tcPr>
            <w:tcW w:w="7525" w:type="dxa"/>
            <w:gridSpan w:val="2"/>
            <w:shd w:val="clear" w:color="auto" w:fill="FFFFFF" w:themeFill="background1"/>
          </w:tcPr>
          <w:p w:rsidR="00AE0C68" w:rsidRPr="003A51AC" w:rsidRDefault="00AE0C68" w:rsidP="00E22A07">
            <w:pPr>
              <w:spacing w:line="240" w:lineRule="auto"/>
              <w:rPr>
                <w:rFonts w:eastAsia="Calibri"/>
                <w:sz w:val="24"/>
                <w:szCs w:val="24"/>
              </w:rPr>
            </w:pPr>
            <w:r w:rsidRPr="003A51AC">
              <w:rPr>
                <w:rFonts w:eastAsia="Calibri"/>
                <w:sz w:val="24"/>
                <w:szCs w:val="24"/>
              </w:rPr>
              <w:t>Продолжает знакомить детей с особенностями декоративной лепки.</w:t>
            </w:r>
          </w:p>
          <w:p w:rsidR="00AE0C68" w:rsidRPr="003A51AC" w:rsidRDefault="00AE0C68" w:rsidP="00E22A07">
            <w:pPr>
              <w:spacing w:line="240" w:lineRule="auto"/>
              <w:rPr>
                <w:rFonts w:eastAsia="Calibri"/>
                <w:sz w:val="24"/>
                <w:szCs w:val="24"/>
              </w:rPr>
            </w:pPr>
          </w:p>
        </w:tc>
        <w:tc>
          <w:tcPr>
            <w:tcW w:w="7751" w:type="dxa"/>
            <w:gridSpan w:val="4"/>
            <w:shd w:val="clear" w:color="auto" w:fill="FFFFFF" w:themeFill="background1"/>
          </w:tcPr>
          <w:p w:rsidR="00AE0C68" w:rsidRPr="003A51AC" w:rsidRDefault="00AE0C68" w:rsidP="00E22A07">
            <w:pPr>
              <w:spacing w:line="240" w:lineRule="auto"/>
              <w:rPr>
                <w:rFonts w:eastAsia="Calibri"/>
                <w:sz w:val="24"/>
                <w:szCs w:val="24"/>
              </w:rPr>
            </w:pPr>
            <w:r w:rsidRPr="003A51AC">
              <w:rPr>
                <w:rFonts w:eastAsia="Calibri"/>
                <w:sz w:val="24"/>
                <w:szCs w:val="24"/>
              </w:rPr>
              <w:t>Продолжает развивать у детей навыки декоративной лепки.</w:t>
            </w:r>
          </w:p>
        </w:tc>
      </w:tr>
      <w:tr w:rsidR="00AE0C68" w:rsidRPr="003A51AC" w:rsidTr="00AE0C68">
        <w:tblPrEx>
          <w:jc w:val="left"/>
        </w:tblPrEx>
        <w:trPr>
          <w:trHeight w:val="373"/>
        </w:trPr>
        <w:tc>
          <w:tcPr>
            <w:tcW w:w="15276" w:type="dxa"/>
            <w:gridSpan w:val="6"/>
            <w:shd w:val="clear" w:color="auto" w:fill="FFFFFF" w:themeFill="background1"/>
          </w:tcPr>
          <w:p w:rsidR="00AE0C68" w:rsidRPr="003A51AC" w:rsidRDefault="00AE0C68" w:rsidP="00E22A07">
            <w:pPr>
              <w:spacing w:line="240" w:lineRule="auto"/>
              <w:rPr>
                <w:rFonts w:eastAsia="Calibri"/>
                <w:sz w:val="24"/>
                <w:szCs w:val="24"/>
              </w:rPr>
            </w:pPr>
            <w:r w:rsidRPr="003A51AC">
              <w:rPr>
                <w:rFonts w:eastAsia="Calibri"/>
                <w:sz w:val="24"/>
                <w:szCs w:val="24"/>
              </w:rPr>
              <w:t>Формирует у детей интерес и эстетическое отношение к предметам народного декоративно-прикладного искусства;</w:t>
            </w:r>
          </w:p>
        </w:tc>
      </w:tr>
      <w:tr w:rsidR="00AE0C68" w:rsidRPr="003A51AC" w:rsidTr="00AE0C68">
        <w:tblPrEx>
          <w:jc w:val="left"/>
        </w:tblPrEx>
        <w:trPr>
          <w:trHeight w:val="283"/>
        </w:trPr>
        <w:tc>
          <w:tcPr>
            <w:tcW w:w="7525" w:type="dxa"/>
            <w:gridSpan w:val="2"/>
          </w:tcPr>
          <w:p w:rsidR="00AE0C68" w:rsidRPr="003A51AC" w:rsidRDefault="00AE0C68" w:rsidP="00E22A07">
            <w:pPr>
              <w:spacing w:line="240" w:lineRule="auto"/>
              <w:rPr>
                <w:sz w:val="24"/>
                <w:szCs w:val="24"/>
              </w:rPr>
            </w:pPr>
            <w:r w:rsidRPr="003A51AC">
              <w:rPr>
                <w:sz w:val="24"/>
                <w:szCs w:val="24"/>
              </w:rPr>
              <w:t>Учит детей украшать изделия налепами и углубленным рельефом.</w:t>
            </w:r>
          </w:p>
        </w:tc>
        <w:tc>
          <w:tcPr>
            <w:tcW w:w="7751" w:type="dxa"/>
            <w:gridSpan w:val="4"/>
          </w:tcPr>
          <w:p w:rsidR="00AE0C68" w:rsidRPr="003A51AC" w:rsidRDefault="00AE0C68" w:rsidP="00E22A07">
            <w:pPr>
              <w:spacing w:line="240" w:lineRule="auto"/>
              <w:rPr>
                <w:sz w:val="24"/>
                <w:szCs w:val="24"/>
              </w:rPr>
            </w:pPr>
            <w:r w:rsidRPr="003A51AC">
              <w:rPr>
                <w:sz w:val="24"/>
                <w:szCs w:val="24"/>
              </w:rPr>
              <w:t>Учит использовать разные способы лепки (налеп, углубленный рельеф).</w:t>
            </w:r>
          </w:p>
        </w:tc>
      </w:tr>
      <w:tr w:rsidR="00AE0C68" w:rsidRPr="003A51AC" w:rsidTr="00AE0C68">
        <w:tblPrEx>
          <w:jc w:val="left"/>
        </w:tblPrEx>
        <w:trPr>
          <w:trHeight w:val="20"/>
        </w:trPr>
        <w:tc>
          <w:tcPr>
            <w:tcW w:w="7525" w:type="dxa"/>
            <w:gridSpan w:val="2"/>
            <w:vMerge w:val="restart"/>
          </w:tcPr>
          <w:p w:rsidR="00AE0C68" w:rsidRPr="003A51AC" w:rsidRDefault="00AE0C68" w:rsidP="00E22A07">
            <w:pPr>
              <w:spacing w:line="240" w:lineRule="auto"/>
              <w:rPr>
                <w:sz w:val="24"/>
                <w:szCs w:val="24"/>
              </w:rPr>
            </w:pPr>
            <w:r w:rsidRPr="003A51AC">
              <w:rPr>
                <w:rFonts w:eastAsia="Calibri"/>
                <w:sz w:val="24"/>
                <w:szCs w:val="24"/>
              </w:rPr>
              <w:t>Учит использовать стеку.</w:t>
            </w:r>
          </w:p>
        </w:tc>
        <w:tc>
          <w:tcPr>
            <w:tcW w:w="7751" w:type="dxa"/>
            <w:gridSpan w:val="4"/>
          </w:tcPr>
          <w:p w:rsidR="00AE0C68" w:rsidRPr="003A51AC" w:rsidRDefault="00AE0C68" w:rsidP="00E22A07">
            <w:pPr>
              <w:spacing w:line="240" w:lineRule="auto"/>
              <w:rPr>
                <w:sz w:val="24"/>
                <w:szCs w:val="24"/>
              </w:rPr>
            </w:pPr>
            <w:r w:rsidRPr="003A51AC">
              <w:rPr>
                <w:sz w:val="24"/>
                <w:szCs w:val="24"/>
              </w:rPr>
              <w:t>Учит применять стеку.</w:t>
            </w:r>
          </w:p>
        </w:tc>
      </w:tr>
      <w:tr w:rsidR="00AE0C68" w:rsidRPr="003A51AC" w:rsidTr="00AE0C68">
        <w:tblPrEx>
          <w:jc w:val="left"/>
        </w:tblPrEx>
        <w:trPr>
          <w:trHeight w:val="20"/>
        </w:trPr>
        <w:tc>
          <w:tcPr>
            <w:tcW w:w="7525" w:type="dxa"/>
            <w:gridSpan w:val="2"/>
            <w:vMerge/>
          </w:tcPr>
          <w:p w:rsidR="00AE0C68" w:rsidRPr="003A51AC" w:rsidRDefault="00AE0C68" w:rsidP="00E22A07">
            <w:pPr>
              <w:spacing w:line="240" w:lineRule="auto"/>
              <w:rPr>
                <w:sz w:val="24"/>
                <w:szCs w:val="24"/>
              </w:rPr>
            </w:pPr>
          </w:p>
        </w:tc>
        <w:tc>
          <w:tcPr>
            <w:tcW w:w="7751" w:type="dxa"/>
            <w:gridSpan w:val="4"/>
          </w:tcPr>
          <w:p w:rsidR="00AE0C68" w:rsidRPr="003A51AC" w:rsidRDefault="00AE0C68" w:rsidP="00E22A07">
            <w:pPr>
              <w:spacing w:line="240" w:lineRule="auto"/>
              <w:rPr>
                <w:sz w:val="24"/>
                <w:szCs w:val="24"/>
              </w:rPr>
            </w:pPr>
            <w:r w:rsidRPr="003A51AC">
              <w:rPr>
                <w:sz w:val="24"/>
                <w:szCs w:val="24"/>
              </w:rPr>
              <w:t>Учит создавать узор стекой.</w:t>
            </w:r>
          </w:p>
        </w:tc>
      </w:tr>
      <w:tr w:rsidR="00AE0C68" w:rsidRPr="003A51AC" w:rsidTr="00AE0C68">
        <w:tblPrEx>
          <w:jc w:val="left"/>
        </w:tblPrEx>
        <w:trPr>
          <w:trHeight w:val="227"/>
        </w:trPr>
        <w:tc>
          <w:tcPr>
            <w:tcW w:w="15276" w:type="dxa"/>
            <w:gridSpan w:val="6"/>
            <w:shd w:val="clear" w:color="auto" w:fill="FFFFFF" w:themeFill="background1"/>
          </w:tcPr>
          <w:p w:rsidR="00AE0C68" w:rsidRPr="003A51AC" w:rsidRDefault="00AE0C68" w:rsidP="00E22A07">
            <w:pPr>
              <w:spacing w:line="240" w:lineRule="auto"/>
              <w:rPr>
                <w:sz w:val="24"/>
                <w:szCs w:val="24"/>
              </w:rPr>
            </w:pPr>
            <w:r w:rsidRPr="003A51AC">
              <w:rPr>
                <w:sz w:val="24"/>
                <w:szCs w:val="24"/>
              </w:rPr>
              <w:t>Формирует у детей умение украшать узорами предметы декоративного искусства.</w:t>
            </w:r>
          </w:p>
        </w:tc>
      </w:tr>
      <w:tr w:rsidR="00AE0C68" w:rsidRPr="003A51AC" w:rsidTr="00AE0C68">
        <w:tblPrEx>
          <w:jc w:val="left"/>
        </w:tblPrEx>
        <w:trPr>
          <w:trHeight w:val="20"/>
        </w:trPr>
        <w:tc>
          <w:tcPr>
            <w:tcW w:w="15276" w:type="dxa"/>
            <w:gridSpan w:val="6"/>
            <w:shd w:val="clear" w:color="auto" w:fill="FFFFFF" w:themeFill="background1"/>
          </w:tcPr>
          <w:p w:rsidR="00AE0C68" w:rsidRPr="003A51AC" w:rsidRDefault="00AE0C68" w:rsidP="00E22A07">
            <w:pPr>
              <w:spacing w:line="240" w:lineRule="auto"/>
              <w:rPr>
                <w:sz w:val="24"/>
                <w:szCs w:val="24"/>
              </w:rPr>
            </w:pPr>
            <w:r w:rsidRPr="003A51AC">
              <w:rPr>
                <w:rFonts w:eastAsia="Calibri"/>
                <w:sz w:val="24"/>
                <w:szCs w:val="24"/>
              </w:rPr>
              <w:t>Учит детей обмакивать пальцы в воду, чтобы сгладить неровности вылепленного изображения, когда это необходимо для передачи образа.</w:t>
            </w:r>
          </w:p>
        </w:tc>
      </w:tr>
      <w:tr w:rsidR="00AE0C68" w:rsidRPr="003A51AC" w:rsidTr="00AE0C68">
        <w:tblPrEx>
          <w:jc w:val="left"/>
        </w:tblPrEx>
        <w:trPr>
          <w:trHeight w:val="551"/>
        </w:trPr>
        <w:tc>
          <w:tcPr>
            <w:tcW w:w="7525" w:type="dxa"/>
            <w:gridSpan w:val="2"/>
          </w:tcPr>
          <w:p w:rsidR="00AE0C68" w:rsidRPr="003A51AC" w:rsidRDefault="00AE0C68" w:rsidP="00E22A07">
            <w:pPr>
              <w:spacing w:line="240" w:lineRule="auto"/>
              <w:rPr>
                <w:sz w:val="24"/>
                <w:szCs w:val="24"/>
              </w:rPr>
            </w:pPr>
            <w:r w:rsidRPr="003A51AC">
              <w:rPr>
                <w:sz w:val="24"/>
                <w:szCs w:val="24"/>
              </w:rPr>
              <w:t>Учит детей лепить птиц, животных, людей по типу народных игрушек (дымковской, филимоновской, каргопольской и другие).</w:t>
            </w:r>
          </w:p>
        </w:tc>
        <w:tc>
          <w:tcPr>
            <w:tcW w:w="7751" w:type="dxa"/>
            <w:gridSpan w:val="4"/>
          </w:tcPr>
          <w:p w:rsidR="00AE0C68" w:rsidRPr="003A51AC" w:rsidRDefault="00AE0C68" w:rsidP="00E22A07">
            <w:pPr>
              <w:spacing w:line="240" w:lineRule="auto"/>
              <w:rPr>
                <w:sz w:val="24"/>
                <w:szCs w:val="24"/>
              </w:rPr>
            </w:pPr>
            <w:r w:rsidRPr="003A51AC">
              <w:rPr>
                <w:sz w:val="24"/>
                <w:szCs w:val="24"/>
              </w:rPr>
              <w:t>Учит создавать из глины, разноцветного пластилина предметные и сюжетные, индивидуальные и коллективные композици.</w:t>
            </w:r>
          </w:p>
        </w:tc>
      </w:tr>
      <w:tr w:rsidR="00AE0C68" w:rsidRPr="003A51AC" w:rsidTr="00AE0C68">
        <w:tblPrEx>
          <w:jc w:val="left"/>
        </w:tblPrEx>
        <w:trPr>
          <w:trHeight w:val="20"/>
        </w:trPr>
        <w:tc>
          <w:tcPr>
            <w:tcW w:w="7525" w:type="dxa"/>
            <w:gridSpan w:val="2"/>
          </w:tcPr>
          <w:p w:rsidR="00AE0C68" w:rsidRPr="003A51AC" w:rsidRDefault="00AE0C68" w:rsidP="00E22A07">
            <w:pPr>
              <w:spacing w:line="240" w:lineRule="auto"/>
              <w:rPr>
                <w:sz w:val="24"/>
                <w:szCs w:val="24"/>
              </w:rPr>
            </w:pPr>
            <w:r w:rsidRPr="003A51AC">
              <w:rPr>
                <w:sz w:val="24"/>
                <w:szCs w:val="24"/>
              </w:rPr>
              <w:lastRenderedPageBreak/>
              <w:t>Учит детей расписывать изделия гуашью.</w:t>
            </w:r>
          </w:p>
        </w:tc>
        <w:tc>
          <w:tcPr>
            <w:tcW w:w="7751" w:type="dxa"/>
            <w:gridSpan w:val="4"/>
          </w:tcPr>
          <w:p w:rsidR="00AE0C68" w:rsidRPr="003A51AC" w:rsidRDefault="00AE0C68" w:rsidP="00E22A07">
            <w:pPr>
              <w:spacing w:line="240" w:lineRule="auto"/>
              <w:rPr>
                <w:sz w:val="24"/>
                <w:szCs w:val="24"/>
              </w:rPr>
            </w:pPr>
            <w:r w:rsidRPr="003A51AC">
              <w:rPr>
                <w:sz w:val="24"/>
                <w:szCs w:val="24"/>
              </w:rPr>
              <w:t>Учит при лепке из глины расписывать пластину.</w:t>
            </w:r>
          </w:p>
        </w:tc>
      </w:tr>
      <w:tr w:rsidR="00AE0C68" w:rsidRPr="003A51AC" w:rsidTr="00AE0C68">
        <w:tblPrEx>
          <w:jc w:val="left"/>
        </w:tblPrEx>
        <w:tc>
          <w:tcPr>
            <w:tcW w:w="15276" w:type="dxa"/>
            <w:gridSpan w:val="6"/>
            <w:shd w:val="clear" w:color="auto" w:fill="EEECE1" w:themeFill="background2"/>
          </w:tcPr>
          <w:p w:rsidR="00AE0C68" w:rsidRPr="003A51AC" w:rsidRDefault="00AE0C68" w:rsidP="00E22A07">
            <w:pPr>
              <w:spacing w:line="240" w:lineRule="auto"/>
              <w:rPr>
                <w:sz w:val="24"/>
                <w:szCs w:val="24"/>
              </w:rPr>
            </w:pPr>
            <w:r w:rsidRPr="003A51AC">
              <w:rPr>
                <w:b/>
                <w:sz w:val="24"/>
                <w:szCs w:val="24"/>
              </w:rPr>
              <w:t>Содержание раздела «Изобразительная деятельность» АППЛИКАЦИЯ:</w:t>
            </w:r>
          </w:p>
        </w:tc>
      </w:tr>
      <w:tr w:rsidR="00AE0C68" w:rsidRPr="003A51AC" w:rsidTr="00AE0C68">
        <w:tblPrEx>
          <w:jc w:val="left"/>
        </w:tblPrEx>
        <w:tc>
          <w:tcPr>
            <w:tcW w:w="3765" w:type="dxa"/>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3-4</w:t>
            </w:r>
          </w:p>
        </w:tc>
        <w:tc>
          <w:tcPr>
            <w:tcW w:w="3760" w:type="dxa"/>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4-5</w:t>
            </w:r>
          </w:p>
        </w:tc>
        <w:tc>
          <w:tcPr>
            <w:tcW w:w="3762" w:type="dxa"/>
            <w:gridSpan w:val="2"/>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5-6</w:t>
            </w:r>
          </w:p>
        </w:tc>
        <w:tc>
          <w:tcPr>
            <w:tcW w:w="3989" w:type="dxa"/>
            <w:gridSpan w:val="2"/>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AE0C68">
        <w:tblPrEx>
          <w:jc w:val="left"/>
        </w:tblPrEx>
        <w:tc>
          <w:tcPr>
            <w:tcW w:w="3765" w:type="dxa"/>
          </w:tcPr>
          <w:p w:rsidR="00AE0C68" w:rsidRPr="003A51AC" w:rsidRDefault="00AE0C68" w:rsidP="00E22A07">
            <w:pPr>
              <w:spacing w:line="240" w:lineRule="auto"/>
              <w:rPr>
                <w:sz w:val="24"/>
                <w:szCs w:val="24"/>
              </w:rPr>
            </w:pPr>
            <w:r w:rsidRPr="003A51AC">
              <w:rPr>
                <w:sz w:val="24"/>
                <w:szCs w:val="24"/>
              </w:rPr>
              <w:t>Педагог приобщает детей к искусству аппликации, формирует интерес к этому виду деятельности.</w:t>
            </w:r>
          </w:p>
        </w:tc>
        <w:tc>
          <w:tcPr>
            <w:tcW w:w="3760" w:type="dxa"/>
          </w:tcPr>
          <w:p w:rsidR="00AE0C68" w:rsidRPr="003A51AC" w:rsidRDefault="00AE0C68" w:rsidP="00E22A07">
            <w:pPr>
              <w:spacing w:line="240" w:lineRule="auto"/>
              <w:rPr>
                <w:sz w:val="24"/>
                <w:szCs w:val="24"/>
              </w:rPr>
            </w:pPr>
            <w:r w:rsidRPr="003A51AC">
              <w:rPr>
                <w:sz w:val="24"/>
                <w:szCs w:val="24"/>
              </w:rPr>
              <w:t>Педагог развивает у детей интерес к аппликации, усложняя её содержание и расширяя возможности создания разнообразных изображений.</w:t>
            </w:r>
          </w:p>
        </w:tc>
        <w:tc>
          <w:tcPr>
            <w:tcW w:w="7751" w:type="dxa"/>
            <w:gridSpan w:val="4"/>
            <w:shd w:val="clear" w:color="auto" w:fill="FFFFFF" w:themeFill="background1"/>
          </w:tcPr>
          <w:p w:rsidR="00AE0C68" w:rsidRPr="003A51AC" w:rsidRDefault="00AE0C68" w:rsidP="00E22A07">
            <w:pPr>
              <w:spacing w:line="240" w:lineRule="auto"/>
              <w:rPr>
                <w:sz w:val="24"/>
                <w:szCs w:val="24"/>
              </w:rPr>
            </w:pPr>
            <w:r w:rsidRPr="003A51AC">
              <w:rPr>
                <w:sz w:val="24"/>
                <w:szCs w:val="24"/>
              </w:rPr>
              <w:t>Педагог развивает у детей устойчивый интерес к аппликации, усложняя её содержание и расширяя возможности создания разнообразных изображений.</w:t>
            </w:r>
          </w:p>
        </w:tc>
      </w:tr>
      <w:tr w:rsidR="00AE0C68" w:rsidRPr="003A51AC" w:rsidTr="00AE0C68">
        <w:tblPrEx>
          <w:jc w:val="left"/>
        </w:tblPrEx>
        <w:tc>
          <w:tcPr>
            <w:tcW w:w="3765" w:type="dxa"/>
          </w:tcPr>
          <w:p w:rsidR="00AE0C68" w:rsidRPr="003A51AC" w:rsidRDefault="00AE0C68" w:rsidP="00E22A07">
            <w:pPr>
              <w:spacing w:line="240" w:lineRule="auto"/>
              <w:rPr>
                <w:sz w:val="24"/>
                <w:szCs w:val="24"/>
              </w:rPr>
            </w:pPr>
          </w:p>
        </w:tc>
        <w:tc>
          <w:tcPr>
            <w:tcW w:w="3760" w:type="dxa"/>
          </w:tcPr>
          <w:p w:rsidR="00AE0C68" w:rsidRPr="003A51AC" w:rsidRDefault="00AE0C68" w:rsidP="00E22A07">
            <w:pPr>
              <w:spacing w:line="240" w:lineRule="auto"/>
              <w:rPr>
                <w:sz w:val="24"/>
                <w:szCs w:val="24"/>
              </w:rPr>
            </w:pPr>
            <w:r w:rsidRPr="003A51AC">
              <w:rPr>
                <w:sz w:val="24"/>
                <w:szCs w:val="24"/>
              </w:rPr>
              <w:t>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закрепляет у детей навыки аккуратного вырезывания и наклеивания.</w:t>
            </w:r>
          </w:p>
        </w:tc>
        <w:tc>
          <w:tcPr>
            <w:tcW w:w="3762" w:type="dxa"/>
            <w:gridSpan w:val="2"/>
          </w:tcPr>
          <w:p w:rsidR="00AE0C68" w:rsidRPr="003A51AC" w:rsidRDefault="00AE0C68" w:rsidP="00E22A07">
            <w:pPr>
              <w:spacing w:line="240" w:lineRule="auto"/>
              <w:rPr>
                <w:sz w:val="24"/>
                <w:szCs w:val="24"/>
              </w:rPr>
            </w:pPr>
            <w:r w:rsidRPr="003A51AC">
              <w:rPr>
                <w:sz w:val="24"/>
                <w:szCs w:val="24"/>
              </w:rPr>
              <w:t>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педагог формирует у детей аккуратное и бережное отношение к материалам.</w:t>
            </w:r>
          </w:p>
        </w:tc>
        <w:tc>
          <w:tcPr>
            <w:tcW w:w="3989" w:type="dxa"/>
            <w:gridSpan w:val="2"/>
          </w:tcPr>
          <w:p w:rsidR="00AE0C68" w:rsidRPr="003A51AC" w:rsidRDefault="00AE0C68" w:rsidP="00E22A07">
            <w:pPr>
              <w:spacing w:line="240" w:lineRule="auto"/>
              <w:rPr>
                <w:sz w:val="24"/>
                <w:szCs w:val="24"/>
              </w:rPr>
            </w:pPr>
            <w:r w:rsidRPr="003A51AC">
              <w:rPr>
                <w:sz w:val="24"/>
                <w:szCs w:val="24"/>
              </w:rPr>
              <w:t>Закрепляет приемы вырезания симметричных предметов из бумаги, сложенной вдвое; несколько предметов или их частей из бумаги, сложенной гармошкой.</w:t>
            </w:r>
          </w:p>
        </w:tc>
      </w:tr>
      <w:tr w:rsidR="00AE0C68" w:rsidRPr="003A51AC" w:rsidTr="00AE0C68">
        <w:tblPrEx>
          <w:jc w:val="left"/>
        </w:tblPrEx>
        <w:trPr>
          <w:trHeight w:val="1361"/>
        </w:trPr>
        <w:tc>
          <w:tcPr>
            <w:tcW w:w="3765" w:type="dxa"/>
          </w:tcPr>
          <w:p w:rsidR="00AE0C68" w:rsidRPr="003A51AC" w:rsidRDefault="00AE0C68" w:rsidP="00E22A07">
            <w:pPr>
              <w:spacing w:line="240" w:lineRule="auto"/>
              <w:rPr>
                <w:sz w:val="24"/>
                <w:szCs w:val="24"/>
                <w:highlight w:val="yellow"/>
              </w:rPr>
            </w:pPr>
            <w:r w:rsidRPr="003A51AC">
              <w:rPr>
                <w:sz w:val="24"/>
                <w:szCs w:val="24"/>
              </w:rPr>
              <w:t xml:space="preserve">Педагог закрепляет у детей знание формы предметов и их цвета;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w:t>
            </w:r>
            <w:r w:rsidRPr="003A51AC">
              <w:rPr>
                <w:sz w:val="24"/>
                <w:szCs w:val="24"/>
              </w:rPr>
              <w:lastRenderedPageBreak/>
              <w:t>и чередуя их по форме и цвету; развивает у детей чувство ритма.</w:t>
            </w:r>
          </w:p>
        </w:tc>
        <w:tc>
          <w:tcPr>
            <w:tcW w:w="3760" w:type="dxa"/>
          </w:tcPr>
          <w:p w:rsidR="00AE0C68" w:rsidRPr="003A51AC" w:rsidRDefault="00AE0C68" w:rsidP="00E22A07">
            <w:pPr>
              <w:spacing w:line="240" w:lineRule="auto"/>
              <w:rPr>
                <w:sz w:val="24"/>
                <w:szCs w:val="24"/>
              </w:rPr>
            </w:pPr>
            <w:r w:rsidRPr="003A51AC">
              <w:rPr>
                <w:sz w:val="24"/>
                <w:szCs w:val="24"/>
              </w:rPr>
              <w:lastRenderedPageBreak/>
              <w:t>Учит детей составлять из полос изображения разных предметов (забор, скамейка, лесенка, дерево, кустик и другое);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педагог поощряет проявление активности и творчества.</w:t>
            </w:r>
          </w:p>
        </w:tc>
        <w:tc>
          <w:tcPr>
            <w:tcW w:w="3762" w:type="dxa"/>
            <w:gridSpan w:val="2"/>
          </w:tcPr>
          <w:p w:rsidR="00AE0C68" w:rsidRPr="003A51AC" w:rsidRDefault="00AE0C68" w:rsidP="00E22A07">
            <w:pPr>
              <w:spacing w:line="240" w:lineRule="auto"/>
              <w:rPr>
                <w:sz w:val="24"/>
                <w:szCs w:val="24"/>
              </w:rPr>
            </w:pPr>
            <w:r w:rsidRPr="003A51AC">
              <w:rPr>
                <w:sz w:val="24"/>
                <w:szCs w:val="24"/>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w:t>
            </w:r>
          </w:p>
        </w:tc>
        <w:tc>
          <w:tcPr>
            <w:tcW w:w="3989" w:type="dxa"/>
            <w:gridSpan w:val="2"/>
          </w:tcPr>
          <w:p w:rsidR="00AE0C68" w:rsidRPr="003A51AC" w:rsidRDefault="00AE0C68" w:rsidP="00E22A07">
            <w:pPr>
              <w:spacing w:line="240" w:lineRule="auto"/>
              <w:rPr>
                <w:sz w:val="24"/>
                <w:szCs w:val="24"/>
              </w:rPr>
            </w:pPr>
            <w:r w:rsidRPr="003A51AC">
              <w:rPr>
                <w:sz w:val="24"/>
                <w:szCs w:val="24"/>
              </w:rPr>
              <w:t>Развивает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продолжает развивать у детей чувство цвета, колорита, композиции; поощряет проявления детского творчества.</w:t>
            </w:r>
          </w:p>
        </w:tc>
      </w:tr>
      <w:tr w:rsidR="00AE0C68" w:rsidRPr="003A51AC" w:rsidTr="00AE0C68">
        <w:tblPrEx>
          <w:jc w:val="left"/>
        </w:tblPrEx>
        <w:trPr>
          <w:trHeight w:val="3348"/>
        </w:trPr>
        <w:tc>
          <w:tcPr>
            <w:tcW w:w="3765" w:type="dxa"/>
          </w:tcPr>
          <w:p w:rsidR="00AE0C68" w:rsidRPr="003A51AC" w:rsidRDefault="00AE0C68" w:rsidP="00E22A07">
            <w:pPr>
              <w:spacing w:line="240" w:lineRule="auto"/>
              <w:rPr>
                <w:sz w:val="24"/>
                <w:szCs w:val="24"/>
                <w:highlight w:val="yellow"/>
              </w:rPr>
            </w:pPr>
            <w:r w:rsidRPr="003A51AC">
              <w:rPr>
                <w:sz w:val="24"/>
                <w:szCs w:val="24"/>
              </w:rPr>
              <w:lastRenderedPageBreak/>
              <w:t>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w:t>
            </w:r>
          </w:p>
        </w:tc>
        <w:tc>
          <w:tcPr>
            <w:tcW w:w="3760" w:type="dxa"/>
          </w:tcPr>
          <w:p w:rsidR="00AE0C68" w:rsidRPr="003A51AC" w:rsidRDefault="00AE0C68" w:rsidP="00E22A07">
            <w:pPr>
              <w:spacing w:line="240" w:lineRule="auto"/>
              <w:rPr>
                <w:sz w:val="24"/>
                <w:szCs w:val="24"/>
              </w:rPr>
            </w:pPr>
            <w:r w:rsidRPr="003A51AC">
              <w:rPr>
                <w:sz w:val="24"/>
                <w:szCs w:val="24"/>
              </w:rPr>
              <w:t>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w:t>
            </w:r>
          </w:p>
        </w:tc>
        <w:tc>
          <w:tcPr>
            <w:tcW w:w="3762" w:type="dxa"/>
            <w:gridSpan w:val="2"/>
          </w:tcPr>
          <w:p w:rsidR="00AE0C68" w:rsidRPr="003A51AC" w:rsidRDefault="00AE0C68" w:rsidP="00E22A07">
            <w:pPr>
              <w:spacing w:line="240" w:lineRule="auto"/>
              <w:rPr>
                <w:sz w:val="24"/>
                <w:szCs w:val="24"/>
              </w:rPr>
            </w:pPr>
            <w:r w:rsidRPr="003A51AC">
              <w:rPr>
                <w:sz w:val="24"/>
                <w:szCs w:val="24"/>
              </w:rPr>
              <w:t>с целью создания выразительного образа, педагог учит детей приему обрывания.</w:t>
            </w:r>
          </w:p>
        </w:tc>
        <w:tc>
          <w:tcPr>
            <w:tcW w:w="3989" w:type="dxa"/>
            <w:gridSpan w:val="2"/>
          </w:tcPr>
          <w:p w:rsidR="00AE0C68" w:rsidRPr="003A51AC" w:rsidRDefault="00AE0C68" w:rsidP="00E22A07">
            <w:pPr>
              <w:spacing w:line="240" w:lineRule="auto"/>
              <w:rPr>
                <w:sz w:val="24"/>
                <w:szCs w:val="24"/>
              </w:rPr>
            </w:pPr>
            <w:r w:rsidRPr="003A51AC">
              <w:rPr>
                <w:sz w:val="24"/>
                <w:szCs w:val="24"/>
              </w:rPr>
              <w:t>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w:t>
            </w:r>
          </w:p>
        </w:tc>
      </w:tr>
      <w:bookmarkEnd w:id="11"/>
    </w:tbl>
    <w:p w:rsidR="009C0509" w:rsidRPr="003A51AC" w:rsidRDefault="009C0509" w:rsidP="00E22A07">
      <w:pPr>
        <w:shd w:val="clear" w:color="auto" w:fill="FFFFFF"/>
        <w:spacing w:line="240" w:lineRule="auto"/>
        <w:jc w:val="center"/>
        <w:rPr>
          <w:b/>
          <w:sz w:val="24"/>
          <w:szCs w:val="24"/>
        </w:rPr>
      </w:pPr>
    </w:p>
    <w:tbl>
      <w:tblPr>
        <w:tblStyle w:val="GridTableLight"/>
        <w:tblW w:w="0" w:type="auto"/>
        <w:tblLook w:val="04A0" w:firstRow="1" w:lastRow="0" w:firstColumn="1" w:lastColumn="0" w:noHBand="0" w:noVBand="1"/>
      </w:tblPr>
      <w:tblGrid>
        <w:gridCol w:w="3703"/>
        <w:gridCol w:w="3695"/>
        <w:gridCol w:w="3689"/>
        <w:gridCol w:w="3699"/>
      </w:tblGrid>
      <w:tr w:rsidR="004C3AF1" w:rsidRPr="003A51AC" w:rsidTr="006444B8">
        <w:tc>
          <w:tcPr>
            <w:tcW w:w="15069" w:type="dxa"/>
            <w:gridSpan w:val="4"/>
          </w:tcPr>
          <w:p w:rsidR="004C3AF1" w:rsidRPr="003A51AC" w:rsidRDefault="004C3AF1" w:rsidP="00E22A07">
            <w:pPr>
              <w:spacing w:line="240" w:lineRule="auto"/>
              <w:rPr>
                <w:sz w:val="24"/>
                <w:szCs w:val="24"/>
              </w:rPr>
            </w:pPr>
            <w:r w:rsidRPr="003A51AC">
              <w:rPr>
                <w:b/>
                <w:sz w:val="24"/>
                <w:szCs w:val="24"/>
              </w:rPr>
              <w:t xml:space="preserve"> Содержание раздела «Изобразительная деятельность» НАРОДНОЕ ДЕКОРАТИВНО-ПРИКЛАДНОЕ  ИСКУССТВО</w:t>
            </w:r>
          </w:p>
        </w:tc>
      </w:tr>
      <w:tr w:rsidR="006444B8" w:rsidRPr="003A51AC" w:rsidTr="006444B8">
        <w:tc>
          <w:tcPr>
            <w:tcW w:w="15069" w:type="dxa"/>
            <w:gridSpan w:val="4"/>
          </w:tcPr>
          <w:p w:rsidR="006444B8" w:rsidRPr="003A51AC" w:rsidRDefault="006444B8" w:rsidP="00E22A07">
            <w:pPr>
              <w:spacing w:line="240" w:lineRule="auto"/>
              <w:rPr>
                <w:b/>
                <w:sz w:val="24"/>
                <w:szCs w:val="24"/>
              </w:rPr>
            </w:pPr>
          </w:p>
        </w:tc>
      </w:tr>
      <w:tr w:rsidR="004C3AF1" w:rsidRPr="003A51AC" w:rsidTr="006444B8">
        <w:tc>
          <w:tcPr>
            <w:tcW w:w="3768" w:type="dxa"/>
          </w:tcPr>
          <w:p w:rsidR="004C3AF1" w:rsidRPr="003A51AC" w:rsidRDefault="004C3AF1" w:rsidP="00E22A07">
            <w:pPr>
              <w:spacing w:line="240" w:lineRule="auto"/>
              <w:jc w:val="center"/>
              <w:rPr>
                <w:sz w:val="24"/>
                <w:szCs w:val="24"/>
              </w:rPr>
            </w:pPr>
            <w:r w:rsidRPr="003A51AC">
              <w:rPr>
                <w:sz w:val="24"/>
                <w:szCs w:val="24"/>
              </w:rPr>
              <w:t>3-4</w:t>
            </w:r>
          </w:p>
        </w:tc>
        <w:tc>
          <w:tcPr>
            <w:tcW w:w="3767"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 xml:space="preserve">5-6 </w:t>
            </w:r>
          </w:p>
        </w:tc>
        <w:tc>
          <w:tcPr>
            <w:tcW w:w="3768" w:type="dxa"/>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6444B8">
        <w:trPr>
          <w:trHeight w:val="550"/>
        </w:trPr>
        <w:tc>
          <w:tcPr>
            <w:tcW w:w="3768" w:type="dxa"/>
          </w:tcPr>
          <w:p w:rsidR="004C3AF1" w:rsidRPr="003A51AC" w:rsidRDefault="004C3AF1" w:rsidP="00E22A07">
            <w:pPr>
              <w:spacing w:line="240" w:lineRule="auto"/>
              <w:rPr>
                <w:sz w:val="24"/>
                <w:szCs w:val="24"/>
                <w:highlight w:val="yellow"/>
              </w:rPr>
            </w:pPr>
            <w:r w:rsidRPr="003A51AC">
              <w:rPr>
                <w:sz w:val="24"/>
                <w:szCs w:val="24"/>
              </w:rPr>
              <w:t>Педагог приобщает детей к декоративной деятельности.</w:t>
            </w:r>
          </w:p>
        </w:tc>
        <w:tc>
          <w:tcPr>
            <w:tcW w:w="11301" w:type="dxa"/>
            <w:gridSpan w:val="3"/>
          </w:tcPr>
          <w:p w:rsidR="004C3AF1" w:rsidRPr="003A51AC" w:rsidRDefault="004C3AF1" w:rsidP="00E22A07">
            <w:pPr>
              <w:spacing w:line="240" w:lineRule="auto"/>
              <w:rPr>
                <w:sz w:val="24"/>
                <w:szCs w:val="24"/>
              </w:rPr>
            </w:pPr>
            <w:r w:rsidRPr="003A51AC">
              <w:rPr>
                <w:sz w:val="24"/>
                <w:szCs w:val="24"/>
              </w:rPr>
              <w:t>Педагог формирует интерес и эстетическое отношение к предметам народного декоративно-прикладного искусства.</w:t>
            </w:r>
          </w:p>
        </w:tc>
      </w:tr>
      <w:tr w:rsidR="004C3AF1" w:rsidRPr="003A51AC" w:rsidTr="006444B8">
        <w:trPr>
          <w:trHeight w:val="690"/>
        </w:trPr>
        <w:tc>
          <w:tcPr>
            <w:tcW w:w="3768" w:type="dxa"/>
          </w:tcPr>
          <w:p w:rsidR="004C3AF1" w:rsidRPr="003A51AC" w:rsidRDefault="004C3AF1" w:rsidP="00E22A07">
            <w:pPr>
              <w:spacing w:line="240" w:lineRule="auto"/>
              <w:rPr>
                <w:sz w:val="24"/>
                <w:szCs w:val="24"/>
              </w:rPr>
            </w:pPr>
            <w:r w:rsidRPr="003A51AC">
              <w:rPr>
                <w:sz w:val="24"/>
                <w:szCs w:val="24"/>
              </w:rPr>
              <w:t>Педагог учит украшать дымковскими узорами силуэты игрушек, вырезанных педагогом (птичка, козлик, конь и другие), и разных предметов (блюдечко, рукавички)</w:t>
            </w:r>
          </w:p>
        </w:tc>
        <w:tc>
          <w:tcPr>
            <w:tcW w:w="3767" w:type="dxa"/>
          </w:tcPr>
          <w:p w:rsidR="004C3AF1" w:rsidRPr="003A51AC" w:rsidRDefault="004C3AF1" w:rsidP="00E22A07">
            <w:pPr>
              <w:spacing w:line="240" w:lineRule="auto"/>
              <w:rPr>
                <w:sz w:val="24"/>
                <w:szCs w:val="24"/>
              </w:rPr>
            </w:pPr>
            <w:r w:rsidRPr="003A51AC">
              <w:rPr>
                <w:sz w:val="24"/>
                <w:szCs w:val="24"/>
              </w:rPr>
              <w:t>Педагог продолжает учить украшать дымковскими, филимоновскими  узорами силуэты игрушек, вырезанных педагогом (птичка, козлик, конь и другие), и разных предметов (блюдечко, рукавички).</w:t>
            </w:r>
          </w:p>
        </w:tc>
        <w:tc>
          <w:tcPr>
            <w:tcW w:w="3766" w:type="dxa"/>
          </w:tcPr>
          <w:p w:rsidR="004C3AF1" w:rsidRPr="003A51AC" w:rsidRDefault="004C3AF1" w:rsidP="00E22A07">
            <w:pPr>
              <w:spacing w:line="240" w:lineRule="auto"/>
              <w:rPr>
                <w:sz w:val="24"/>
                <w:szCs w:val="24"/>
              </w:rPr>
            </w:pPr>
            <w:r w:rsidRPr="003A51AC">
              <w:rPr>
                <w:sz w:val="24"/>
                <w:szCs w:val="24"/>
              </w:rPr>
              <w:t>Педагог учит создавать узоры на листах в форме народного изделия (поднос, солонка, чашка, розетка и др.).</w:t>
            </w:r>
          </w:p>
        </w:tc>
        <w:tc>
          <w:tcPr>
            <w:tcW w:w="3768" w:type="dxa"/>
          </w:tcPr>
          <w:p w:rsidR="004C3AF1" w:rsidRPr="003A51AC" w:rsidRDefault="004C3AF1" w:rsidP="00E22A07">
            <w:pPr>
              <w:spacing w:line="240" w:lineRule="auto"/>
              <w:rPr>
                <w:sz w:val="24"/>
                <w:szCs w:val="24"/>
              </w:rPr>
            </w:pPr>
            <w:r w:rsidRPr="003A51AC">
              <w:rPr>
                <w:sz w:val="24"/>
                <w:szCs w:val="24"/>
              </w:rPr>
              <w:t>Закрепляет у детей умение создавать композиции на листах бумаги разной формы, силуэтах предметов и игрушек; расписывать вылепленные детьми игрушки.</w:t>
            </w:r>
          </w:p>
        </w:tc>
      </w:tr>
      <w:tr w:rsidR="004C3AF1" w:rsidRPr="003A51AC" w:rsidTr="006444B8">
        <w:trPr>
          <w:trHeight w:val="690"/>
        </w:trPr>
        <w:tc>
          <w:tcPr>
            <w:tcW w:w="3768" w:type="dxa"/>
          </w:tcPr>
          <w:p w:rsidR="004C3AF1" w:rsidRPr="003A51AC" w:rsidRDefault="004C3AF1" w:rsidP="00E22A07">
            <w:pPr>
              <w:spacing w:line="240" w:lineRule="auto"/>
              <w:rPr>
                <w:sz w:val="24"/>
                <w:szCs w:val="24"/>
              </w:rPr>
            </w:pPr>
          </w:p>
        </w:tc>
        <w:tc>
          <w:tcPr>
            <w:tcW w:w="3767" w:type="dxa"/>
          </w:tcPr>
          <w:p w:rsidR="004C3AF1" w:rsidRPr="003A51AC" w:rsidRDefault="004C3AF1" w:rsidP="00E22A07">
            <w:pPr>
              <w:spacing w:line="240" w:lineRule="auto"/>
              <w:rPr>
                <w:sz w:val="24"/>
                <w:szCs w:val="24"/>
              </w:rPr>
            </w:pPr>
            <w:r w:rsidRPr="003A51AC">
              <w:rPr>
                <w:sz w:val="24"/>
                <w:szCs w:val="24"/>
              </w:rPr>
              <w:t xml:space="preserve">Педагог продолжает у детей формировать умение создавать декоративные композиции по мотивам дымковских, </w:t>
            </w:r>
            <w:r w:rsidRPr="003A51AC">
              <w:rPr>
                <w:sz w:val="24"/>
                <w:szCs w:val="24"/>
              </w:rPr>
              <w:lastRenderedPageBreak/>
              <w:t>филимоновских узоров.</w:t>
            </w:r>
          </w:p>
        </w:tc>
        <w:tc>
          <w:tcPr>
            <w:tcW w:w="3766" w:type="dxa"/>
          </w:tcPr>
          <w:p w:rsidR="004C3AF1" w:rsidRPr="003A51AC" w:rsidRDefault="004C3AF1" w:rsidP="00E22A07">
            <w:pPr>
              <w:spacing w:line="240" w:lineRule="auto"/>
              <w:rPr>
                <w:sz w:val="24"/>
                <w:szCs w:val="24"/>
              </w:rPr>
            </w:pPr>
            <w:r w:rsidRPr="003A51AC">
              <w:rPr>
                <w:sz w:val="24"/>
                <w:szCs w:val="24"/>
              </w:rPr>
              <w:lastRenderedPageBreak/>
              <w:t xml:space="preserve">Учить составлять узоры по мотивам городецкой, полхов-майданской, гжельской росписи: знакомить с характерными </w:t>
            </w:r>
            <w:r w:rsidRPr="003A51AC">
              <w:rPr>
                <w:sz w:val="24"/>
                <w:szCs w:val="24"/>
              </w:rPr>
              <w:lastRenderedPageBreak/>
              <w:t>элементами (бутоны, цветы, листья, травка, усики, завитки, оживки).</w:t>
            </w:r>
          </w:p>
        </w:tc>
        <w:tc>
          <w:tcPr>
            <w:tcW w:w="3768" w:type="dxa"/>
          </w:tcPr>
          <w:p w:rsidR="004C3AF1" w:rsidRPr="003A51AC" w:rsidRDefault="004C3AF1" w:rsidP="00E22A07">
            <w:pPr>
              <w:spacing w:line="240" w:lineRule="auto"/>
              <w:rPr>
                <w:sz w:val="24"/>
                <w:szCs w:val="24"/>
              </w:rPr>
            </w:pPr>
            <w:r w:rsidRPr="003A51AC">
              <w:rPr>
                <w:sz w:val="24"/>
                <w:szCs w:val="24"/>
              </w:rPr>
              <w:lastRenderedPageBreak/>
              <w:t xml:space="preserve">Педагог закрепляет умение создавать узоры по мотивам народных росписей, уже знакомых детям и новых </w:t>
            </w:r>
            <w:r w:rsidRPr="003A51AC">
              <w:rPr>
                <w:sz w:val="24"/>
                <w:szCs w:val="24"/>
              </w:rPr>
              <w:lastRenderedPageBreak/>
              <w:t>(городецкая, гжельская, хохломская, жостовская, мезенская роспись и другие).</w:t>
            </w:r>
          </w:p>
        </w:tc>
      </w:tr>
      <w:tr w:rsidR="004C3AF1" w:rsidRPr="003A51AC" w:rsidTr="006444B8">
        <w:trPr>
          <w:trHeight w:val="690"/>
        </w:trPr>
        <w:tc>
          <w:tcPr>
            <w:tcW w:w="3768" w:type="dxa"/>
          </w:tcPr>
          <w:p w:rsidR="004C3AF1" w:rsidRPr="003A51AC" w:rsidRDefault="004C3AF1" w:rsidP="00E22A07">
            <w:pPr>
              <w:spacing w:line="240" w:lineRule="auto"/>
              <w:rPr>
                <w:sz w:val="24"/>
                <w:szCs w:val="24"/>
              </w:rPr>
            </w:pPr>
          </w:p>
        </w:tc>
        <w:tc>
          <w:tcPr>
            <w:tcW w:w="3767" w:type="dxa"/>
          </w:tcPr>
          <w:p w:rsidR="004C3AF1" w:rsidRPr="003A51AC" w:rsidRDefault="004C3AF1" w:rsidP="00E22A07">
            <w:pPr>
              <w:spacing w:line="240" w:lineRule="auto"/>
              <w:rPr>
                <w:sz w:val="24"/>
                <w:szCs w:val="24"/>
              </w:rPr>
            </w:pPr>
            <w:r w:rsidRPr="003A51AC">
              <w:rPr>
                <w:sz w:val="24"/>
                <w:szCs w:val="24"/>
              </w:rPr>
              <w:t xml:space="preserve">Педагог знакомит детей с городецкими изделиями. </w:t>
            </w:r>
          </w:p>
          <w:p w:rsidR="004C3AF1" w:rsidRPr="003A51AC" w:rsidRDefault="004C3AF1" w:rsidP="00E22A07">
            <w:pPr>
              <w:spacing w:line="240" w:lineRule="auto"/>
              <w:rPr>
                <w:sz w:val="24"/>
                <w:szCs w:val="24"/>
              </w:rPr>
            </w:pPr>
            <w:r w:rsidRPr="003A51AC">
              <w:rPr>
                <w:sz w:val="24"/>
                <w:szCs w:val="24"/>
              </w:rPr>
              <w:t>Учит детей выделять элементы городецкой росписи (бутоны, купавки, розаны, листья).</w:t>
            </w:r>
          </w:p>
        </w:tc>
        <w:tc>
          <w:tcPr>
            <w:tcW w:w="3766" w:type="dxa"/>
          </w:tcPr>
          <w:p w:rsidR="004C3AF1" w:rsidRPr="003A51AC" w:rsidRDefault="004C3AF1" w:rsidP="00E22A07">
            <w:pPr>
              <w:spacing w:line="240" w:lineRule="auto"/>
              <w:rPr>
                <w:sz w:val="24"/>
                <w:szCs w:val="24"/>
              </w:rPr>
            </w:pPr>
            <w:r w:rsidRPr="003A51AC">
              <w:rPr>
                <w:sz w:val="24"/>
                <w:szCs w:val="24"/>
              </w:rPr>
              <w:t>Педагог продолжает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 Педагог знакомит с росписью Полхов-Майдана. Включает городецкую и полхов-майданскую роспись в творческую работу детей, помогать осваивать специфику этих видов росписи.</w:t>
            </w:r>
          </w:p>
        </w:tc>
        <w:tc>
          <w:tcPr>
            <w:tcW w:w="3768" w:type="dxa"/>
          </w:tcPr>
          <w:p w:rsidR="004C3AF1" w:rsidRPr="003A51AC" w:rsidRDefault="004C3AF1" w:rsidP="00E22A07">
            <w:pPr>
              <w:spacing w:line="240" w:lineRule="auto"/>
              <w:rPr>
                <w:sz w:val="24"/>
                <w:szCs w:val="24"/>
                <w:highlight w:val="yellow"/>
              </w:rPr>
            </w:pPr>
            <w:r w:rsidRPr="003A51AC">
              <w:rPr>
                <w:sz w:val="24"/>
                <w:szCs w:val="24"/>
              </w:rPr>
              <w:t>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tc>
      </w:tr>
      <w:tr w:rsidR="004C3AF1" w:rsidRPr="003A51AC" w:rsidTr="006444B8">
        <w:trPr>
          <w:trHeight w:val="1077"/>
        </w:trPr>
        <w:tc>
          <w:tcPr>
            <w:tcW w:w="3768" w:type="dxa"/>
          </w:tcPr>
          <w:p w:rsidR="004C3AF1" w:rsidRPr="003A51AC" w:rsidRDefault="004C3AF1" w:rsidP="00E22A07">
            <w:pPr>
              <w:spacing w:line="240" w:lineRule="auto"/>
              <w:jc w:val="center"/>
              <w:rPr>
                <w:sz w:val="24"/>
                <w:szCs w:val="24"/>
              </w:rPr>
            </w:pPr>
          </w:p>
        </w:tc>
        <w:tc>
          <w:tcPr>
            <w:tcW w:w="3767" w:type="dxa"/>
          </w:tcPr>
          <w:p w:rsidR="004C3AF1" w:rsidRPr="003A51AC" w:rsidRDefault="004C3AF1" w:rsidP="00E22A07">
            <w:pPr>
              <w:spacing w:line="240" w:lineRule="auto"/>
              <w:rPr>
                <w:sz w:val="24"/>
                <w:szCs w:val="24"/>
              </w:rPr>
            </w:pPr>
            <w:r w:rsidRPr="003A51AC">
              <w:rPr>
                <w:sz w:val="24"/>
                <w:szCs w:val="24"/>
              </w:rPr>
              <w:t>Педагог учит видеть и называть цвета, используемые в росписи.</w:t>
            </w:r>
          </w:p>
        </w:tc>
        <w:tc>
          <w:tcPr>
            <w:tcW w:w="3766" w:type="dxa"/>
          </w:tcPr>
          <w:p w:rsidR="004C3AF1" w:rsidRPr="003A51AC" w:rsidRDefault="004C3AF1" w:rsidP="00E22A07">
            <w:pPr>
              <w:spacing w:line="240" w:lineRule="auto"/>
              <w:rPr>
                <w:sz w:val="24"/>
                <w:szCs w:val="24"/>
                <w:highlight w:val="yellow"/>
              </w:rPr>
            </w:pPr>
            <w:r w:rsidRPr="003A51AC">
              <w:rPr>
                <w:sz w:val="24"/>
                <w:szCs w:val="24"/>
              </w:rPr>
              <w:t>Педагог учит детей выделять и передавать цветовую гамму народного декоративного искусства определенного вида.</w:t>
            </w:r>
          </w:p>
        </w:tc>
        <w:tc>
          <w:tcPr>
            <w:tcW w:w="3768" w:type="dxa"/>
          </w:tcPr>
          <w:p w:rsidR="004C3AF1" w:rsidRPr="003A51AC" w:rsidRDefault="004C3AF1" w:rsidP="00E22A07">
            <w:pPr>
              <w:spacing w:line="240" w:lineRule="auto"/>
              <w:rPr>
                <w:sz w:val="24"/>
                <w:szCs w:val="24"/>
                <w:highlight w:val="yellow"/>
              </w:rPr>
            </w:pPr>
            <w:r w:rsidRPr="003A51AC">
              <w:rPr>
                <w:sz w:val="24"/>
                <w:szCs w:val="24"/>
              </w:rPr>
              <w:t>Педагог продолжает учить детей выделять и передавать цветовую гамму народного декоративного искусства определенного вида.</w:t>
            </w:r>
          </w:p>
        </w:tc>
      </w:tr>
      <w:tr w:rsidR="004C3AF1" w:rsidRPr="003A51AC" w:rsidTr="006444B8">
        <w:trPr>
          <w:trHeight w:val="2928"/>
        </w:trPr>
        <w:tc>
          <w:tcPr>
            <w:tcW w:w="3768" w:type="dxa"/>
          </w:tcPr>
          <w:p w:rsidR="004C3AF1" w:rsidRPr="003A51AC" w:rsidRDefault="004C3AF1" w:rsidP="00E22A07">
            <w:pPr>
              <w:spacing w:line="240" w:lineRule="auto"/>
              <w:jc w:val="center"/>
              <w:rPr>
                <w:sz w:val="24"/>
                <w:szCs w:val="24"/>
                <w:highlight w:val="yellow"/>
              </w:rPr>
            </w:pPr>
          </w:p>
        </w:tc>
        <w:tc>
          <w:tcPr>
            <w:tcW w:w="3767" w:type="dxa"/>
          </w:tcPr>
          <w:p w:rsidR="004C3AF1" w:rsidRPr="003A51AC" w:rsidRDefault="004C3AF1" w:rsidP="00E22A07">
            <w:pPr>
              <w:spacing w:line="240" w:lineRule="auto"/>
              <w:rPr>
                <w:sz w:val="24"/>
                <w:szCs w:val="24"/>
                <w:highlight w:val="yellow"/>
              </w:rPr>
            </w:pPr>
            <w:r w:rsidRPr="003A51AC">
              <w:rPr>
                <w:sz w:val="24"/>
                <w:szCs w:val="24"/>
              </w:rPr>
              <w:t>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w:t>
            </w:r>
          </w:p>
        </w:tc>
        <w:tc>
          <w:tcPr>
            <w:tcW w:w="7534" w:type="dxa"/>
            <w:gridSpan w:val="2"/>
          </w:tcPr>
          <w:p w:rsidR="004C3AF1" w:rsidRPr="003A51AC" w:rsidRDefault="004C3AF1" w:rsidP="00E22A07">
            <w:pPr>
              <w:spacing w:line="240" w:lineRule="auto"/>
              <w:rPr>
                <w:sz w:val="24"/>
                <w:szCs w:val="24"/>
              </w:rPr>
            </w:pPr>
            <w:r w:rsidRPr="003A51AC">
              <w:rPr>
                <w:sz w:val="24"/>
                <w:szCs w:val="24"/>
              </w:rPr>
              <w:t>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w:t>
            </w:r>
          </w:p>
        </w:tc>
      </w:tr>
      <w:tr w:rsidR="004C3AF1" w:rsidRPr="003A51AC" w:rsidTr="006444B8">
        <w:trPr>
          <w:trHeight w:val="688"/>
        </w:trPr>
        <w:tc>
          <w:tcPr>
            <w:tcW w:w="3768" w:type="dxa"/>
          </w:tcPr>
          <w:p w:rsidR="004C3AF1" w:rsidRPr="003A51AC" w:rsidRDefault="004C3AF1" w:rsidP="00E22A07">
            <w:pPr>
              <w:spacing w:line="240" w:lineRule="auto"/>
              <w:jc w:val="center"/>
              <w:rPr>
                <w:sz w:val="24"/>
                <w:szCs w:val="24"/>
                <w:highlight w:val="yellow"/>
              </w:rPr>
            </w:pPr>
          </w:p>
        </w:tc>
        <w:tc>
          <w:tcPr>
            <w:tcW w:w="3767" w:type="dxa"/>
          </w:tcPr>
          <w:p w:rsidR="004C3AF1" w:rsidRPr="003A51AC" w:rsidRDefault="004C3AF1" w:rsidP="00E22A07">
            <w:pPr>
              <w:spacing w:line="240" w:lineRule="auto"/>
              <w:rPr>
                <w:sz w:val="24"/>
                <w:szCs w:val="24"/>
                <w:highlight w:val="yellow"/>
              </w:rPr>
            </w:pPr>
          </w:p>
        </w:tc>
        <w:tc>
          <w:tcPr>
            <w:tcW w:w="3766" w:type="dxa"/>
          </w:tcPr>
          <w:p w:rsidR="004C3AF1" w:rsidRPr="003A51AC" w:rsidRDefault="004C3AF1" w:rsidP="00E22A07">
            <w:pPr>
              <w:spacing w:line="240" w:lineRule="auto"/>
              <w:rPr>
                <w:sz w:val="24"/>
                <w:szCs w:val="24"/>
                <w:highlight w:val="yellow"/>
              </w:rPr>
            </w:pPr>
            <w:r w:rsidRPr="003A51AC">
              <w:rPr>
                <w:sz w:val="24"/>
                <w:szCs w:val="24"/>
              </w:rPr>
              <w:t>Педагог развивает декоративное творчество детей (в том числе коллективное).</w:t>
            </w:r>
          </w:p>
        </w:tc>
        <w:tc>
          <w:tcPr>
            <w:tcW w:w="3768" w:type="dxa"/>
          </w:tcPr>
          <w:p w:rsidR="004C3AF1" w:rsidRPr="003A51AC" w:rsidRDefault="004C3AF1" w:rsidP="00E22A07">
            <w:pPr>
              <w:spacing w:line="240" w:lineRule="auto"/>
              <w:rPr>
                <w:sz w:val="24"/>
                <w:szCs w:val="24"/>
                <w:highlight w:val="yellow"/>
              </w:rPr>
            </w:pPr>
            <w:r w:rsidRPr="003A51AC">
              <w:rPr>
                <w:sz w:val="24"/>
                <w:szCs w:val="24"/>
              </w:rPr>
              <w:t>Педагог продолжает развивать у детей декоративное творчество.</w:t>
            </w:r>
          </w:p>
        </w:tc>
      </w:tr>
      <w:tr w:rsidR="004C3AF1" w:rsidRPr="003A51AC" w:rsidTr="006444B8">
        <w:trPr>
          <w:trHeight w:val="688"/>
        </w:trPr>
        <w:tc>
          <w:tcPr>
            <w:tcW w:w="3768" w:type="dxa"/>
          </w:tcPr>
          <w:p w:rsidR="004C3AF1" w:rsidRPr="003A51AC" w:rsidRDefault="004C3AF1" w:rsidP="00E22A07">
            <w:pPr>
              <w:spacing w:line="240" w:lineRule="auto"/>
              <w:jc w:val="center"/>
              <w:rPr>
                <w:sz w:val="24"/>
                <w:szCs w:val="24"/>
                <w:highlight w:val="yellow"/>
              </w:rPr>
            </w:pPr>
          </w:p>
        </w:tc>
        <w:tc>
          <w:tcPr>
            <w:tcW w:w="3767" w:type="dxa"/>
          </w:tcPr>
          <w:p w:rsidR="004C3AF1" w:rsidRPr="003A51AC" w:rsidRDefault="004C3AF1" w:rsidP="00E22A07">
            <w:pPr>
              <w:spacing w:line="240" w:lineRule="auto"/>
              <w:rPr>
                <w:sz w:val="24"/>
                <w:szCs w:val="24"/>
                <w:highlight w:val="yellow"/>
              </w:rPr>
            </w:pPr>
          </w:p>
        </w:tc>
        <w:tc>
          <w:tcPr>
            <w:tcW w:w="3766" w:type="dxa"/>
          </w:tcPr>
          <w:p w:rsidR="004C3AF1" w:rsidRPr="003A51AC" w:rsidRDefault="004C3AF1" w:rsidP="00E22A07">
            <w:pPr>
              <w:spacing w:line="240" w:lineRule="auto"/>
              <w:rPr>
                <w:sz w:val="24"/>
                <w:szCs w:val="24"/>
              </w:rPr>
            </w:pPr>
            <w:r w:rsidRPr="003A51AC">
              <w:rPr>
                <w:sz w:val="24"/>
                <w:szCs w:val="24"/>
              </w:rPr>
              <w:t>Педагог учит лепить птиц, животных, людей по типу народных игрушек (дымковской, филимоновской, каргопольской и др.). Учит обмакивать пальцы в воду, чтобы сгладить неровности вылепленного изображения, когда это необходимо для передачи образа.</w:t>
            </w:r>
          </w:p>
          <w:p w:rsidR="004C3AF1" w:rsidRPr="003A51AC" w:rsidRDefault="004C3AF1" w:rsidP="00E22A07">
            <w:pPr>
              <w:spacing w:line="240" w:lineRule="auto"/>
              <w:rPr>
                <w:sz w:val="24"/>
                <w:szCs w:val="24"/>
                <w:highlight w:val="yellow"/>
              </w:rPr>
            </w:pPr>
            <w:r w:rsidRPr="003A51AC">
              <w:rPr>
                <w:sz w:val="24"/>
                <w:szCs w:val="24"/>
              </w:rPr>
              <w:t>Формирует умение украшать узорами предметы декоративного искусства. Учит расписывать изделия гуашью, украшать их налепами и углубленным рельефом, использовать стеку.</w:t>
            </w:r>
          </w:p>
        </w:tc>
        <w:tc>
          <w:tcPr>
            <w:tcW w:w="3768" w:type="dxa"/>
          </w:tcPr>
          <w:p w:rsidR="004C3AF1" w:rsidRPr="003A51AC" w:rsidRDefault="004C3AF1" w:rsidP="00E22A07">
            <w:pPr>
              <w:spacing w:line="240" w:lineRule="auto"/>
              <w:rPr>
                <w:sz w:val="24"/>
                <w:szCs w:val="24"/>
              </w:rPr>
            </w:pPr>
            <w:r w:rsidRPr="003A51AC">
              <w:rPr>
                <w:sz w:val="24"/>
                <w:szCs w:val="24"/>
              </w:rPr>
              <w:t>Педагог продолжает развивать у детей навыки декоративной лепки; учит использовать разные способы лепки (налеп, углубленный рельеф), применять стеку.</w:t>
            </w:r>
          </w:p>
        </w:tc>
      </w:tr>
      <w:tr w:rsidR="004C3AF1" w:rsidRPr="003A51AC" w:rsidTr="006444B8">
        <w:tc>
          <w:tcPr>
            <w:tcW w:w="3768" w:type="dxa"/>
          </w:tcPr>
          <w:p w:rsidR="004C3AF1" w:rsidRPr="003A51AC" w:rsidRDefault="004C3AF1" w:rsidP="00E22A07">
            <w:pPr>
              <w:spacing w:line="240" w:lineRule="auto"/>
              <w:jc w:val="center"/>
              <w:rPr>
                <w:sz w:val="24"/>
                <w:szCs w:val="24"/>
              </w:rPr>
            </w:pPr>
          </w:p>
        </w:tc>
        <w:tc>
          <w:tcPr>
            <w:tcW w:w="3767" w:type="dxa"/>
          </w:tcPr>
          <w:p w:rsidR="004C3AF1" w:rsidRPr="003A51AC" w:rsidRDefault="004C3AF1" w:rsidP="00E22A07">
            <w:pPr>
              <w:spacing w:line="240" w:lineRule="auto"/>
              <w:rPr>
                <w:sz w:val="24"/>
                <w:szCs w:val="24"/>
              </w:rPr>
            </w:pPr>
          </w:p>
        </w:tc>
        <w:tc>
          <w:tcPr>
            <w:tcW w:w="3766" w:type="dxa"/>
          </w:tcPr>
          <w:p w:rsidR="004C3AF1" w:rsidRPr="003A51AC" w:rsidRDefault="004C3AF1" w:rsidP="00E22A07">
            <w:pPr>
              <w:spacing w:line="240" w:lineRule="auto"/>
              <w:rPr>
                <w:sz w:val="24"/>
                <w:szCs w:val="24"/>
              </w:rPr>
            </w:pPr>
          </w:p>
        </w:tc>
        <w:tc>
          <w:tcPr>
            <w:tcW w:w="3768" w:type="dxa"/>
          </w:tcPr>
          <w:p w:rsidR="004C3AF1" w:rsidRPr="003A51AC" w:rsidRDefault="004C3AF1" w:rsidP="00E22A07">
            <w:pPr>
              <w:spacing w:line="240" w:lineRule="auto"/>
              <w:rPr>
                <w:sz w:val="24"/>
                <w:szCs w:val="24"/>
              </w:rPr>
            </w:pPr>
            <w:r w:rsidRPr="003A51AC">
              <w:rPr>
                <w:sz w:val="24"/>
                <w:szCs w:val="24"/>
              </w:rPr>
              <w:t xml:space="preserve">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 </w:t>
            </w:r>
            <w:r w:rsidRPr="003A51AC">
              <w:rPr>
                <w:b/>
                <w:sz w:val="24"/>
                <w:szCs w:val="24"/>
              </w:rPr>
              <w:t>перенесено в данный раздел из декоративного рисования!</w:t>
            </w:r>
          </w:p>
        </w:tc>
      </w:tr>
      <w:tr w:rsidR="004C3AF1" w:rsidRPr="003A51AC" w:rsidTr="006444B8">
        <w:trPr>
          <w:trHeight w:val="70"/>
        </w:trPr>
        <w:tc>
          <w:tcPr>
            <w:tcW w:w="15069" w:type="dxa"/>
            <w:gridSpan w:val="4"/>
          </w:tcPr>
          <w:p w:rsidR="004C3AF1" w:rsidRPr="003A51AC" w:rsidRDefault="004C3AF1" w:rsidP="00E22A07">
            <w:pPr>
              <w:spacing w:line="240" w:lineRule="auto"/>
              <w:rPr>
                <w:b/>
                <w:sz w:val="24"/>
                <w:szCs w:val="24"/>
              </w:rPr>
            </w:pPr>
            <w:r w:rsidRPr="003A51AC">
              <w:rPr>
                <w:b/>
                <w:sz w:val="24"/>
                <w:szCs w:val="24"/>
              </w:rPr>
              <w:lastRenderedPageBreak/>
              <w:t>Содержание раздела «Изобразительная деятельность» ПРИКЛАДНОЕ ТВОРЧЕСТВО</w:t>
            </w:r>
          </w:p>
        </w:tc>
      </w:tr>
      <w:tr w:rsidR="004C3AF1" w:rsidRPr="003A51AC" w:rsidTr="006444B8">
        <w:tc>
          <w:tcPr>
            <w:tcW w:w="7535" w:type="dxa"/>
            <w:gridSpan w:val="2"/>
          </w:tcPr>
          <w:p w:rsidR="004C3AF1" w:rsidRPr="003A51AC" w:rsidRDefault="004C3AF1" w:rsidP="00E22A07">
            <w:pPr>
              <w:spacing w:line="240" w:lineRule="auto"/>
              <w:jc w:val="center"/>
              <w:rPr>
                <w:sz w:val="24"/>
                <w:szCs w:val="24"/>
              </w:rPr>
            </w:pPr>
            <w:r w:rsidRPr="003A51AC">
              <w:rPr>
                <w:sz w:val="24"/>
                <w:szCs w:val="24"/>
              </w:rPr>
              <w:t>5-6</w:t>
            </w:r>
          </w:p>
        </w:tc>
        <w:tc>
          <w:tcPr>
            <w:tcW w:w="7534" w:type="dxa"/>
            <w:gridSpan w:val="2"/>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6444B8">
        <w:tc>
          <w:tcPr>
            <w:tcW w:w="7535" w:type="dxa"/>
            <w:gridSpan w:val="2"/>
          </w:tcPr>
          <w:p w:rsidR="004C3AF1" w:rsidRPr="003A51AC" w:rsidRDefault="004C3AF1" w:rsidP="00E22A07">
            <w:pPr>
              <w:spacing w:line="240" w:lineRule="auto"/>
              <w:rPr>
                <w:sz w:val="24"/>
                <w:szCs w:val="24"/>
              </w:rPr>
            </w:pPr>
            <w:r w:rsidRPr="003A51AC">
              <w:rPr>
                <w:sz w:val="24"/>
                <w:szCs w:val="24"/>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w:t>
            </w:r>
          </w:p>
        </w:tc>
        <w:tc>
          <w:tcPr>
            <w:tcW w:w="7534" w:type="dxa"/>
            <w:gridSpan w:val="2"/>
          </w:tcPr>
          <w:p w:rsidR="004C3AF1" w:rsidRPr="003A51AC" w:rsidRDefault="004C3AF1" w:rsidP="00E22A07">
            <w:pPr>
              <w:spacing w:line="240" w:lineRule="auto"/>
              <w:rPr>
                <w:sz w:val="24"/>
                <w:szCs w:val="24"/>
              </w:rPr>
            </w:pPr>
            <w:r w:rsidRPr="003A51AC">
              <w:rPr>
                <w:sz w:val="24"/>
                <w:szCs w:val="24"/>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w:t>
            </w:r>
          </w:p>
        </w:tc>
      </w:tr>
      <w:tr w:rsidR="004C3AF1" w:rsidRPr="003A51AC" w:rsidTr="006444B8">
        <w:tc>
          <w:tcPr>
            <w:tcW w:w="7535" w:type="dxa"/>
            <w:gridSpan w:val="2"/>
          </w:tcPr>
          <w:p w:rsidR="004C3AF1" w:rsidRPr="003A51AC" w:rsidRDefault="004C3AF1" w:rsidP="00E22A07">
            <w:pPr>
              <w:spacing w:line="240" w:lineRule="auto"/>
              <w:rPr>
                <w:sz w:val="24"/>
                <w:szCs w:val="24"/>
              </w:rPr>
            </w:pPr>
            <w:r w:rsidRPr="003A51AC">
              <w:rPr>
                <w:sz w:val="24"/>
                <w:szCs w:val="24"/>
              </w:rPr>
              <w:t>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tc>
        <w:tc>
          <w:tcPr>
            <w:tcW w:w="7534" w:type="dxa"/>
            <w:gridSpan w:val="2"/>
          </w:tcPr>
          <w:p w:rsidR="004C3AF1" w:rsidRPr="003A51AC" w:rsidRDefault="004C3AF1" w:rsidP="00E22A07">
            <w:pPr>
              <w:spacing w:line="240" w:lineRule="auto"/>
              <w:rPr>
                <w:sz w:val="24"/>
                <w:szCs w:val="24"/>
              </w:rPr>
            </w:pPr>
            <w:r w:rsidRPr="003A51AC">
              <w:rPr>
                <w:sz w:val="24"/>
                <w:szCs w:val="24"/>
              </w:rPr>
              <w:t>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w:t>
            </w:r>
          </w:p>
        </w:tc>
      </w:tr>
      <w:tr w:rsidR="004C3AF1" w:rsidRPr="003A51AC" w:rsidTr="006444B8">
        <w:tc>
          <w:tcPr>
            <w:tcW w:w="15069" w:type="dxa"/>
            <w:gridSpan w:val="4"/>
          </w:tcPr>
          <w:p w:rsidR="004C3AF1" w:rsidRPr="003A51AC" w:rsidRDefault="004C3AF1" w:rsidP="00E22A07">
            <w:pPr>
              <w:spacing w:line="240" w:lineRule="auto"/>
              <w:jc w:val="center"/>
              <w:rPr>
                <w:sz w:val="24"/>
                <w:szCs w:val="24"/>
              </w:rPr>
            </w:pPr>
            <w:r w:rsidRPr="003A51AC">
              <w:rPr>
                <w:sz w:val="24"/>
                <w:szCs w:val="24"/>
              </w:rPr>
              <w:t>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tc>
      </w:tr>
      <w:tr w:rsidR="004C3AF1" w:rsidRPr="003A51AC" w:rsidTr="006444B8">
        <w:tc>
          <w:tcPr>
            <w:tcW w:w="7535" w:type="dxa"/>
            <w:gridSpan w:val="2"/>
          </w:tcPr>
          <w:p w:rsidR="004C3AF1" w:rsidRPr="003A51AC" w:rsidRDefault="004C3AF1" w:rsidP="00E22A07">
            <w:pPr>
              <w:spacing w:line="240" w:lineRule="auto"/>
              <w:rPr>
                <w:sz w:val="24"/>
                <w:szCs w:val="24"/>
              </w:rPr>
            </w:pPr>
          </w:p>
        </w:tc>
        <w:tc>
          <w:tcPr>
            <w:tcW w:w="7534" w:type="dxa"/>
            <w:gridSpan w:val="2"/>
          </w:tcPr>
          <w:p w:rsidR="004C3AF1" w:rsidRPr="003A51AC" w:rsidRDefault="004C3AF1" w:rsidP="00E22A07">
            <w:pPr>
              <w:spacing w:line="240" w:lineRule="auto"/>
              <w:rPr>
                <w:sz w:val="24"/>
                <w:szCs w:val="24"/>
              </w:rPr>
            </w:pPr>
            <w:r w:rsidRPr="003A51AC">
              <w:rPr>
                <w:sz w:val="24"/>
                <w:szCs w:val="24"/>
              </w:rPr>
              <w:t>Формирует умение использовать образец.</w:t>
            </w:r>
          </w:p>
        </w:tc>
      </w:tr>
      <w:tr w:rsidR="004C3AF1" w:rsidRPr="003A51AC" w:rsidTr="006444B8">
        <w:tc>
          <w:tcPr>
            <w:tcW w:w="7535" w:type="dxa"/>
            <w:gridSpan w:val="2"/>
          </w:tcPr>
          <w:p w:rsidR="004C3AF1" w:rsidRPr="003A51AC" w:rsidRDefault="004C3AF1" w:rsidP="00E22A07">
            <w:pPr>
              <w:spacing w:line="240" w:lineRule="auto"/>
              <w:rPr>
                <w:sz w:val="24"/>
                <w:szCs w:val="24"/>
              </w:rPr>
            </w:pPr>
            <w:r w:rsidRPr="003A51AC">
              <w:rPr>
                <w:sz w:val="24"/>
                <w:szCs w:val="24"/>
              </w:rPr>
              <w:t>Формирует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w:t>
            </w:r>
          </w:p>
        </w:tc>
        <w:tc>
          <w:tcPr>
            <w:tcW w:w="7534" w:type="dxa"/>
            <w:gridSpan w:val="2"/>
          </w:tcPr>
          <w:p w:rsidR="004C3AF1" w:rsidRPr="003A51AC" w:rsidRDefault="004C3AF1" w:rsidP="00E22A07">
            <w:pPr>
              <w:spacing w:line="240" w:lineRule="auto"/>
              <w:rPr>
                <w:sz w:val="24"/>
                <w:szCs w:val="24"/>
              </w:rPr>
            </w:pPr>
            <w:r w:rsidRPr="003A51AC">
              <w:rPr>
                <w:sz w:val="24"/>
                <w:szCs w:val="24"/>
              </w:rPr>
              <w:t>Совершенствует умение детей создавать объемные игрушки в технике оригами.</w:t>
            </w:r>
          </w:p>
        </w:tc>
      </w:tr>
      <w:tr w:rsidR="004C3AF1" w:rsidRPr="003A51AC" w:rsidTr="006444B8">
        <w:trPr>
          <w:trHeight w:val="510"/>
        </w:trPr>
        <w:tc>
          <w:tcPr>
            <w:tcW w:w="15069" w:type="dxa"/>
            <w:gridSpan w:val="4"/>
          </w:tcPr>
          <w:p w:rsidR="004C3AF1" w:rsidRPr="003A51AC" w:rsidRDefault="004C3AF1" w:rsidP="00E22A07">
            <w:pPr>
              <w:spacing w:line="240" w:lineRule="auto"/>
              <w:rPr>
                <w:sz w:val="24"/>
                <w:szCs w:val="24"/>
              </w:rPr>
            </w:pPr>
            <w:r w:rsidRPr="003A51AC">
              <w:rPr>
                <w:sz w:val="24"/>
                <w:szCs w:val="24"/>
              </w:rPr>
              <w:t>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w:t>
            </w:r>
          </w:p>
        </w:tc>
      </w:tr>
      <w:tr w:rsidR="004C3AF1" w:rsidRPr="003A51AC" w:rsidTr="006444B8">
        <w:tc>
          <w:tcPr>
            <w:tcW w:w="15069" w:type="dxa"/>
            <w:gridSpan w:val="4"/>
          </w:tcPr>
          <w:p w:rsidR="004C3AF1" w:rsidRPr="003A51AC" w:rsidRDefault="004C3AF1" w:rsidP="00E22A07">
            <w:pPr>
              <w:spacing w:line="240" w:lineRule="auto"/>
              <w:rPr>
                <w:sz w:val="24"/>
                <w:szCs w:val="24"/>
              </w:rPr>
            </w:pPr>
            <w:r w:rsidRPr="003A51AC">
              <w:rPr>
                <w:sz w:val="24"/>
                <w:szCs w:val="24"/>
              </w:rPr>
              <w:t>Закрепляет умение детей экономно и рационально расходовать материалы;</w:t>
            </w:r>
          </w:p>
        </w:tc>
      </w:tr>
      <w:tr w:rsidR="004C3AF1" w:rsidRPr="003A51AC" w:rsidTr="006444B8">
        <w:tc>
          <w:tcPr>
            <w:tcW w:w="7535" w:type="dxa"/>
            <w:gridSpan w:val="2"/>
          </w:tcPr>
          <w:p w:rsidR="004C3AF1" w:rsidRPr="003A51AC" w:rsidRDefault="004C3AF1" w:rsidP="00E22A07">
            <w:pPr>
              <w:spacing w:line="240" w:lineRule="auto"/>
              <w:rPr>
                <w:sz w:val="24"/>
                <w:szCs w:val="24"/>
              </w:rPr>
            </w:pPr>
          </w:p>
          <w:p w:rsidR="004C3AF1" w:rsidRPr="003A51AC" w:rsidRDefault="004C3AF1" w:rsidP="00E22A07">
            <w:pPr>
              <w:spacing w:line="240" w:lineRule="auto"/>
              <w:rPr>
                <w:sz w:val="24"/>
                <w:szCs w:val="24"/>
              </w:rPr>
            </w:pPr>
          </w:p>
        </w:tc>
        <w:tc>
          <w:tcPr>
            <w:tcW w:w="7534" w:type="dxa"/>
            <w:gridSpan w:val="2"/>
          </w:tcPr>
          <w:p w:rsidR="004C3AF1" w:rsidRPr="003A51AC" w:rsidRDefault="004C3AF1" w:rsidP="00E22A07">
            <w:pPr>
              <w:spacing w:line="240" w:lineRule="auto"/>
              <w:rPr>
                <w:sz w:val="24"/>
                <w:szCs w:val="24"/>
              </w:rPr>
            </w:pPr>
            <w:r w:rsidRPr="003A51AC">
              <w:rPr>
                <w:sz w:val="24"/>
                <w:szCs w:val="24"/>
              </w:rPr>
              <w:t>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w:t>
            </w:r>
          </w:p>
        </w:tc>
      </w:tr>
      <w:tr w:rsidR="004C3AF1" w:rsidRPr="003A51AC" w:rsidTr="006444B8">
        <w:tc>
          <w:tcPr>
            <w:tcW w:w="7535" w:type="dxa"/>
            <w:gridSpan w:val="2"/>
          </w:tcPr>
          <w:p w:rsidR="004C3AF1" w:rsidRPr="003A51AC" w:rsidRDefault="004C3AF1" w:rsidP="00E22A07">
            <w:pPr>
              <w:spacing w:line="240" w:lineRule="auto"/>
              <w:rPr>
                <w:sz w:val="24"/>
                <w:szCs w:val="24"/>
              </w:rPr>
            </w:pPr>
          </w:p>
        </w:tc>
        <w:tc>
          <w:tcPr>
            <w:tcW w:w="7534" w:type="dxa"/>
            <w:gridSpan w:val="2"/>
          </w:tcPr>
          <w:p w:rsidR="004C3AF1" w:rsidRPr="003A51AC" w:rsidRDefault="004C3AF1" w:rsidP="00E22A07">
            <w:pPr>
              <w:spacing w:line="240" w:lineRule="auto"/>
              <w:rPr>
                <w:sz w:val="24"/>
                <w:szCs w:val="24"/>
              </w:rPr>
            </w:pPr>
            <w:r w:rsidRPr="003A51AC">
              <w:rPr>
                <w:sz w:val="24"/>
                <w:szCs w:val="24"/>
              </w:rPr>
              <w:t>Педагог закрепляет у детей умение делать аппликацию, используя кусочки ткани разнообразной фактуры (шелк для бабочки, байка для зайчика и т.д.), наносить контур с помощью мелка и вырезать в соответствии с задуманным сюжетом.</w:t>
            </w:r>
          </w:p>
        </w:tc>
      </w:tr>
      <w:tr w:rsidR="004C3AF1" w:rsidRPr="003A51AC" w:rsidTr="006444B8">
        <w:tc>
          <w:tcPr>
            <w:tcW w:w="7535" w:type="dxa"/>
            <w:gridSpan w:val="2"/>
          </w:tcPr>
          <w:p w:rsidR="004C3AF1" w:rsidRPr="003A51AC" w:rsidRDefault="004C3AF1" w:rsidP="00E22A07">
            <w:pPr>
              <w:spacing w:line="240" w:lineRule="auto"/>
              <w:rPr>
                <w:sz w:val="24"/>
                <w:szCs w:val="24"/>
              </w:rPr>
            </w:pPr>
          </w:p>
        </w:tc>
        <w:tc>
          <w:tcPr>
            <w:tcW w:w="7534" w:type="dxa"/>
            <w:gridSpan w:val="2"/>
          </w:tcPr>
          <w:p w:rsidR="004C3AF1" w:rsidRPr="003A51AC" w:rsidRDefault="004C3AF1" w:rsidP="00E22A07">
            <w:pPr>
              <w:spacing w:line="240" w:lineRule="auto"/>
              <w:rPr>
                <w:sz w:val="24"/>
                <w:szCs w:val="24"/>
              </w:rPr>
            </w:pPr>
            <w:r w:rsidRPr="003A51AC">
              <w:rPr>
                <w:sz w:val="24"/>
                <w:szCs w:val="24"/>
              </w:rPr>
              <w:t>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w:t>
            </w:r>
          </w:p>
        </w:tc>
      </w:tr>
      <w:tr w:rsidR="004C3AF1" w:rsidRPr="003A51AC" w:rsidTr="006444B8">
        <w:tc>
          <w:tcPr>
            <w:tcW w:w="7535" w:type="dxa"/>
            <w:gridSpan w:val="2"/>
          </w:tcPr>
          <w:p w:rsidR="004C3AF1" w:rsidRPr="003A51AC" w:rsidRDefault="004C3AF1" w:rsidP="00E22A07">
            <w:pPr>
              <w:spacing w:line="240" w:lineRule="auto"/>
              <w:rPr>
                <w:sz w:val="24"/>
                <w:szCs w:val="24"/>
              </w:rPr>
            </w:pPr>
          </w:p>
        </w:tc>
        <w:tc>
          <w:tcPr>
            <w:tcW w:w="7534" w:type="dxa"/>
            <w:gridSpan w:val="2"/>
          </w:tcPr>
          <w:p w:rsidR="004C3AF1" w:rsidRPr="003A51AC" w:rsidRDefault="004C3AF1" w:rsidP="00E22A07">
            <w:pPr>
              <w:spacing w:line="240" w:lineRule="auto"/>
              <w:rPr>
                <w:sz w:val="24"/>
                <w:szCs w:val="24"/>
              </w:rPr>
            </w:pPr>
            <w:r w:rsidRPr="003A51AC">
              <w:rPr>
                <w:sz w:val="24"/>
                <w:szCs w:val="24"/>
              </w:rPr>
              <w:t>Развивает у детей фантазию, воображение.</w:t>
            </w:r>
          </w:p>
        </w:tc>
      </w:tr>
      <w:tr w:rsidR="004C3AF1" w:rsidRPr="003A51AC" w:rsidTr="006444B8">
        <w:trPr>
          <w:trHeight w:val="405"/>
        </w:trPr>
        <w:tc>
          <w:tcPr>
            <w:tcW w:w="15069" w:type="dxa"/>
            <w:gridSpan w:val="4"/>
          </w:tcPr>
          <w:p w:rsidR="004C3AF1" w:rsidRPr="003A51AC" w:rsidRDefault="004C3AF1" w:rsidP="00E22A07">
            <w:pPr>
              <w:spacing w:line="240" w:lineRule="auto"/>
              <w:rPr>
                <w:sz w:val="24"/>
                <w:szCs w:val="24"/>
              </w:rPr>
            </w:pPr>
            <w:r w:rsidRPr="003A51AC">
              <w:rPr>
                <w:b/>
                <w:sz w:val="24"/>
                <w:szCs w:val="24"/>
              </w:rPr>
              <w:lastRenderedPageBreak/>
              <w:t xml:space="preserve"> Содержание раздела «Изобразительная деятельность» КОНСТРУКТИВНАЯ ДЕЯТЕЛЬНОСТЬ</w:t>
            </w:r>
          </w:p>
        </w:tc>
      </w:tr>
      <w:tr w:rsidR="004C3AF1" w:rsidRPr="003A51AC" w:rsidTr="006444B8">
        <w:tc>
          <w:tcPr>
            <w:tcW w:w="3768" w:type="dxa"/>
          </w:tcPr>
          <w:p w:rsidR="004C3AF1" w:rsidRPr="003A51AC" w:rsidRDefault="004C3AF1" w:rsidP="00E22A07">
            <w:pPr>
              <w:spacing w:line="240" w:lineRule="auto"/>
              <w:jc w:val="center"/>
              <w:rPr>
                <w:sz w:val="24"/>
                <w:szCs w:val="24"/>
              </w:rPr>
            </w:pPr>
            <w:r w:rsidRPr="003A51AC">
              <w:rPr>
                <w:sz w:val="24"/>
                <w:szCs w:val="24"/>
              </w:rPr>
              <w:t>3-4</w:t>
            </w:r>
          </w:p>
        </w:tc>
        <w:tc>
          <w:tcPr>
            <w:tcW w:w="3767"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5-6</w:t>
            </w:r>
          </w:p>
        </w:tc>
        <w:tc>
          <w:tcPr>
            <w:tcW w:w="3768" w:type="dxa"/>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6444B8">
        <w:tc>
          <w:tcPr>
            <w:tcW w:w="3768" w:type="dxa"/>
          </w:tcPr>
          <w:p w:rsidR="004C3AF1" w:rsidRPr="003A51AC" w:rsidRDefault="004C3AF1" w:rsidP="00E22A07">
            <w:pPr>
              <w:spacing w:line="240" w:lineRule="auto"/>
              <w:rPr>
                <w:sz w:val="24"/>
                <w:szCs w:val="24"/>
              </w:rPr>
            </w:pPr>
            <w:r w:rsidRPr="003A51AC">
              <w:rPr>
                <w:sz w:val="24"/>
                <w:szCs w:val="24"/>
              </w:rPr>
              <w:t>Педагог учит детей простейшему анализу созданных построек; вызывает чувство радости при удавшейся постройке.</w:t>
            </w:r>
          </w:p>
        </w:tc>
        <w:tc>
          <w:tcPr>
            <w:tcW w:w="3767" w:type="dxa"/>
          </w:tcPr>
          <w:p w:rsidR="004C3AF1" w:rsidRPr="003A51AC" w:rsidRDefault="004C3AF1" w:rsidP="00E22A07">
            <w:pPr>
              <w:spacing w:line="240" w:lineRule="auto"/>
              <w:rPr>
                <w:sz w:val="24"/>
                <w:szCs w:val="24"/>
              </w:rPr>
            </w:pPr>
            <w:r w:rsidRPr="003A51AC">
              <w:rPr>
                <w:sz w:val="24"/>
                <w:szCs w:val="24"/>
              </w:rPr>
              <w:t>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перекрытие, крыша; в автомобиле - кабина, кузов и так далее).</w:t>
            </w:r>
          </w:p>
        </w:tc>
        <w:tc>
          <w:tcPr>
            <w:tcW w:w="3766" w:type="dxa"/>
          </w:tcPr>
          <w:p w:rsidR="004C3AF1" w:rsidRPr="003A51AC" w:rsidRDefault="004C3AF1" w:rsidP="00E22A07">
            <w:pPr>
              <w:spacing w:line="240" w:lineRule="auto"/>
              <w:rPr>
                <w:sz w:val="24"/>
                <w:szCs w:val="24"/>
              </w:rPr>
            </w:pPr>
            <w:r w:rsidRPr="003A51AC">
              <w:rPr>
                <w:sz w:val="24"/>
                <w:szCs w:val="24"/>
              </w:rPr>
              <w:t>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w:t>
            </w:r>
          </w:p>
        </w:tc>
        <w:tc>
          <w:tcPr>
            <w:tcW w:w="3768" w:type="dxa"/>
          </w:tcPr>
          <w:p w:rsidR="004C3AF1" w:rsidRPr="003A51AC" w:rsidRDefault="004C3AF1" w:rsidP="00E22A07">
            <w:pPr>
              <w:spacing w:line="240" w:lineRule="auto"/>
              <w:rPr>
                <w:sz w:val="24"/>
                <w:szCs w:val="24"/>
              </w:rPr>
            </w:pPr>
            <w:r w:rsidRPr="003A51AC">
              <w:rPr>
                <w:sz w:val="24"/>
                <w:szCs w:val="24"/>
              </w:rPr>
              <w:t>Предлагает детям самостоятельно находить отдельные конструктивные решения на основе анализа существующих сооружений; продолжает развивать умение планировать процесс возведения постройки.</w:t>
            </w:r>
          </w:p>
        </w:tc>
      </w:tr>
      <w:tr w:rsidR="004C3AF1" w:rsidRPr="003A51AC" w:rsidTr="006444B8">
        <w:tc>
          <w:tcPr>
            <w:tcW w:w="3768" w:type="dxa"/>
          </w:tcPr>
          <w:p w:rsidR="004C3AF1" w:rsidRPr="003A51AC" w:rsidRDefault="004C3AF1" w:rsidP="00E22A07">
            <w:pPr>
              <w:spacing w:line="240" w:lineRule="auto"/>
              <w:rPr>
                <w:sz w:val="24"/>
                <w:szCs w:val="24"/>
              </w:rPr>
            </w:pPr>
            <w:r w:rsidRPr="003A51AC">
              <w:rPr>
                <w:sz w:val="24"/>
                <w:szCs w:val="24"/>
              </w:rPr>
              <w:t>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w:t>
            </w:r>
          </w:p>
        </w:tc>
        <w:tc>
          <w:tcPr>
            <w:tcW w:w="3767" w:type="dxa"/>
          </w:tcPr>
          <w:p w:rsidR="004C3AF1" w:rsidRPr="003A51AC" w:rsidRDefault="004C3AF1" w:rsidP="00E22A07">
            <w:pPr>
              <w:spacing w:line="240" w:lineRule="auto"/>
              <w:rPr>
                <w:sz w:val="24"/>
                <w:szCs w:val="24"/>
              </w:rPr>
            </w:pPr>
            <w:r w:rsidRPr="003A51AC">
              <w:rPr>
                <w:sz w:val="24"/>
                <w:szCs w:val="24"/>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tc>
        <w:tc>
          <w:tcPr>
            <w:tcW w:w="3766" w:type="dxa"/>
          </w:tcPr>
          <w:p w:rsidR="004C3AF1" w:rsidRPr="003A51AC" w:rsidRDefault="004C3AF1" w:rsidP="00E22A07">
            <w:pPr>
              <w:spacing w:line="240" w:lineRule="auto"/>
              <w:rPr>
                <w:sz w:val="24"/>
                <w:szCs w:val="24"/>
              </w:rPr>
            </w:pPr>
            <w:r w:rsidRPr="003A51AC">
              <w:rPr>
                <w:sz w:val="24"/>
                <w:szCs w:val="24"/>
              </w:rPr>
              <w:t>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w:t>
            </w:r>
          </w:p>
        </w:tc>
        <w:tc>
          <w:tcPr>
            <w:tcW w:w="3768" w:type="dxa"/>
          </w:tcPr>
          <w:p w:rsidR="004C3AF1" w:rsidRPr="003A51AC" w:rsidRDefault="004C3AF1" w:rsidP="00E22A07">
            <w:pPr>
              <w:spacing w:line="240" w:lineRule="auto"/>
              <w:rPr>
                <w:sz w:val="24"/>
                <w:szCs w:val="24"/>
              </w:rPr>
            </w:pPr>
            <w:r w:rsidRPr="003A51AC">
              <w:rPr>
                <w:sz w:val="24"/>
                <w:szCs w:val="24"/>
              </w:rPr>
              <w:t>Педагог учит детей определять, какие детали более всего подходят для постройки, как их целесообразнее скомбинировать; продолжает формировать умение у детей сооружать постройки, объединенных общей темой (улица, машины, дома).</w:t>
            </w:r>
          </w:p>
        </w:tc>
      </w:tr>
      <w:tr w:rsidR="004C3AF1" w:rsidRPr="003A51AC" w:rsidTr="006444B8">
        <w:tc>
          <w:tcPr>
            <w:tcW w:w="3768" w:type="dxa"/>
          </w:tcPr>
          <w:p w:rsidR="004C3AF1" w:rsidRPr="003A51AC" w:rsidRDefault="004C3AF1" w:rsidP="00E22A07">
            <w:pPr>
              <w:spacing w:line="240" w:lineRule="auto"/>
              <w:rPr>
                <w:sz w:val="24"/>
                <w:szCs w:val="24"/>
              </w:rPr>
            </w:pPr>
            <w:r w:rsidRPr="003A51AC">
              <w:rPr>
                <w:sz w:val="24"/>
                <w:szCs w:val="24"/>
              </w:rPr>
              <w:t>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w:t>
            </w:r>
          </w:p>
        </w:tc>
        <w:tc>
          <w:tcPr>
            <w:tcW w:w="3767" w:type="dxa"/>
          </w:tcPr>
          <w:p w:rsidR="004C3AF1" w:rsidRPr="003A51AC" w:rsidRDefault="004C3AF1" w:rsidP="00E22A07">
            <w:pPr>
              <w:spacing w:line="240" w:lineRule="auto"/>
              <w:rPr>
                <w:sz w:val="24"/>
                <w:szCs w:val="24"/>
              </w:rPr>
            </w:pPr>
            <w:r w:rsidRPr="003A51AC">
              <w:rPr>
                <w:sz w:val="24"/>
                <w:szCs w:val="24"/>
              </w:rPr>
              <w:t>Учит детей сооружать постройки из крупного и мелкого строительного материала, использовать детали разного цвета для создания и украшения построек; 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w:t>
            </w:r>
          </w:p>
        </w:tc>
        <w:tc>
          <w:tcPr>
            <w:tcW w:w="3766" w:type="dxa"/>
          </w:tcPr>
          <w:p w:rsidR="004C3AF1" w:rsidRPr="003A51AC" w:rsidRDefault="004C3AF1" w:rsidP="00E22A07">
            <w:pPr>
              <w:spacing w:line="240" w:lineRule="auto"/>
              <w:rPr>
                <w:sz w:val="24"/>
                <w:szCs w:val="24"/>
              </w:rPr>
            </w:pPr>
            <w:r w:rsidRPr="003A51AC">
              <w:rPr>
                <w:sz w:val="24"/>
                <w:szCs w:val="24"/>
              </w:rPr>
              <w:t>Педагог учит детей выделять основные части и характерные детали конструкций.</w:t>
            </w:r>
          </w:p>
        </w:tc>
        <w:tc>
          <w:tcPr>
            <w:tcW w:w="3768" w:type="dxa"/>
          </w:tcPr>
          <w:p w:rsidR="004C3AF1" w:rsidRPr="003A51AC" w:rsidRDefault="004C3AF1" w:rsidP="00E22A07">
            <w:pPr>
              <w:spacing w:line="240" w:lineRule="auto"/>
              <w:rPr>
                <w:sz w:val="24"/>
                <w:szCs w:val="24"/>
              </w:rPr>
            </w:pPr>
            <w:r w:rsidRPr="003A51AC">
              <w:rPr>
                <w:b/>
                <w:bCs/>
                <w:sz w:val="24"/>
                <w:szCs w:val="24"/>
              </w:rPr>
              <w:t>Конструирование из строительного материала:</w:t>
            </w:r>
            <w:r w:rsidRPr="003A51AC">
              <w:rPr>
                <w:sz w:val="24"/>
                <w:szCs w:val="24"/>
              </w:rPr>
              <w:t xml:space="preserve"> педагог учит детей сооружать различные конструкции одного и того же объекта в соответствии с их назначением (мост для пешеходов, мост для транспорта).</w:t>
            </w:r>
          </w:p>
        </w:tc>
      </w:tr>
      <w:tr w:rsidR="004C3AF1" w:rsidRPr="003A51AC" w:rsidTr="006444B8">
        <w:trPr>
          <w:trHeight w:val="510"/>
        </w:trPr>
        <w:tc>
          <w:tcPr>
            <w:tcW w:w="7535" w:type="dxa"/>
            <w:gridSpan w:val="2"/>
            <w:vMerge w:val="restart"/>
          </w:tcPr>
          <w:p w:rsidR="004C3AF1" w:rsidRPr="003A51AC" w:rsidRDefault="004C3AF1" w:rsidP="00E22A07">
            <w:pPr>
              <w:spacing w:line="240" w:lineRule="auto"/>
              <w:rPr>
                <w:sz w:val="24"/>
                <w:szCs w:val="24"/>
              </w:rPr>
            </w:pPr>
            <w:r w:rsidRPr="003A51AC">
              <w:rPr>
                <w:sz w:val="24"/>
                <w:szCs w:val="24"/>
              </w:rPr>
              <w:lastRenderedPageBreak/>
              <w:t>Педагог знакомит детей с простыми конструкторами для экспериментирования с деталями; показывает способы крепления деталей, монтажа несложных конструкций</w:t>
            </w:r>
          </w:p>
        </w:tc>
        <w:tc>
          <w:tcPr>
            <w:tcW w:w="3766" w:type="dxa"/>
            <w:vMerge w:val="restart"/>
          </w:tcPr>
          <w:p w:rsidR="004C3AF1" w:rsidRPr="003A51AC" w:rsidRDefault="004C3AF1" w:rsidP="00E22A07">
            <w:pPr>
              <w:spacing w:line="240" w:lineRule="auto"/>
              <w:rPr>
                <w:sz w:val="24"/>
                <w:szCs w:val="24"/>
              </w:rPr>
            </w:pPr>
            <w:r w:rsidRPr="003A51AC">
              <w:rPr>
                <w:sz w:val="24"/>
                <w:szCs w:val="24"/>
              </w:rPr>
              <w:t>Педагог продолжает знакомить с разнообразными конструкторами, имеющими различные крепления; формирует навыки монтажа и демонтажа.</w:t>
            </w:r>
          </w:p>
        </w:tc>
        <w:tc>
          <w:tcPr>
            <w:tcW w:w="3768" w:type="dxa"/>
          </w:tcPr>
          <w:p w:rsidR="004C3AF1" w:rsidRPr="003A51AC" w:rsidRDefault="004C3AF1" w:rsidP="00E22A07">
            <w:pPr>
              <w:spacing w:line="240" w:lineRule="auto"/>
              <w:rPr>
                <w:sz w:val="24"/>
                <w:szCs w:val="24"/>
              </w:rPr>
            </w:pPr>
            <w:r w:rsidRPr="003A51AC">
              <w:rPr>
                <w:b/>
                <w:sz w:val="24"/>
                <w:szCs w:val="24"/>
              </w:rPr>
              <w:t>Конструирование из деталей конструкторов</w:t>
            </w:r>
            <w:r w:rsidRPr="003A51AC">
              <w:rPr>
                <w:sz w:val="24"/>
                <w:szCs w:val="24"/>
              </w:rPr>
              <w:t xml:space="preserve">: </w:t>
            </w:r>
          </w:p>
          <w:p w:rsidR="004C3AF1" w:rsidRPr="003A51AC" w:rsidRDefault="004C3AF1" w:rsidP="00E22A07">
            <w:pPr>
              <w:spacing w:line="240" w:lineRule="auto"/>
              <w:rPr>
                <w:sz w:val="24"/>
                <w:szCs w:val="24"/>
              </w:rPr>
            </w:pPr>
            <w:r w:rsidRPr="003A51AC">
              <w:rPr>
                <w:sz w:val="24"/>
                <w:szCs w:val="24"/>
              </w:rPr>
              <w:t>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учит детей разбирать конструкции при помощи скобы и киянки (в пластмассовых конструкторах).</w:t>
            </w:r>
          </w:p>
        </w:tc>
      </w:tr>
      <w:tr w:rsidR="004C3AF1" w:rsidRPr="003A51AC" w:rsidTr="006444B8">
        <w:trPr>
          <w:trHeight w:val="1740"/>
        </w:trPr>
        <w:tc>
          <w:tcPr>
            <w:tcW w:w="7535" w:type="dxa"/>
            <w:gridSpan w:val="2"/>
            <w:vMerge/>
          </w:tcPr>
          <w:p w:rsidR="004C3AF1" w:rsidRPr="003A51AC" w:rsidRDefault="004C3AF1" w:rsidP="00E22A07">
            <w:pPr>
              <w:shd w:val="clear" w:color="auto" w:fill="E5DFEC" w:themeFill="accent4" w:themeFillTint="33"/>
              <w:spacing w:line="240" w:lineRule="auto"/>
              <w:rPr>
                <w:sz w:val="24"/>
                <w:szCs w:val="24"/>
              </w:rPr>
            </w:pPr>
          </w:p>
        </w:tc>
        <w:tc>
          <w:tcPr>
            <w:tcW w:w="3766" w:type="dxa"/>
            <w:vMerge/>
          </w:tcPr>
          <w:p w:rsidR="004C3AF1" w:rsidRPr="003A51AC" w:rsidRDefault="004C3AF1" w:rsidP="00E22A07">
            <w:pPr>
              <w:spacing w:line="240" w:lineRule="auto"/>
              <w:rPr>
                <w:sz w:val="24"/>
                <w:szCs w:val="24"/>
              </w:rPr>
            </w:pPr>
          </w:p>
        </w:tc>
        <w:tc>
          <w:tcPr>
            <w:tcW w:w="3768" w:type="dxa"/>
          </w:tcPr>
          <w:p w:rsidR="004C3AF1" w:rsidRPr="003A51AC" w:rsidRDefault="004C3AF1" w:rsidP="00E22A07">
            <w:pPr>
              <w:spacing w:line="240" w:lineRule="auto"/>
              <w:rPr>
                <w:bCs/>
                <w:sz w:val="24"/>
                <w:szCs w:val="24"/>
              </w:rPr>
            </w:pPr>
            <w:r w:rsidRPr="003A51AC">
              <w:rPr>
                <w:bCs/>
                <w:sz w:val="24"/>
                <w:szCs w:val="24"/>
              </w:rPr>
              <w:t xml:space="preserve">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w:t>
            </w:r>
          </w:p>
        </w:tc>
      </w:tr>
      <w:tr w:rsidR="004C3AF1" w:rsidRPr="003A51AC" w:rsidTr="006444B8">
        <w:tc>
          <w:tcPr>
            <w:tcW w:w="3768" w:type="dxa"/>
          </w:tcPr>
          <w:p w:rsidR="004C3AF1" w:rsidRPr="003A51AC" w:rsidRDefault="004C3AF1" w:rsidP="00E22A07">
            <w:pPr>
              <w:spacing w:line="240" w:lineRule="auto"/>
              <w:rPr>
                <w:sz w:val="24"/>
                <w:szCs w:val="24"/>
              </w:rPr>
            </w:pPr>
            <w:r w:rsidRPr="003A51AC">
              <w:rPr>
                <w:sz w:val="24"/>
                <w:szCs w:val="24"/>
              </w:rPr>
              <w:t>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tc>
        <w:tc>
          <w:tcPr>
            <w:tcW w:w="3767" w:type="dxa"/>
          </w:tcPr>
          <w:p w:rsidR="004C3AF1" w:rsidRPr="003A51AC" w:rsidRDefault="004C3AF1" w:rsidP="00E22A07">
            <w:pPr>
              <w:spacing w:line="240" w:lineRule="auto"/>
              <w:rPr>
                <w:sz w:val="24"/>
                <w:szCs w:val="24"/>
              </w:rPr>
            </w:pPr>
            <w:r w:rsidRPr="003A51AC">
              <w:rPr>
                <w:sz w:val="24"/>
                <w:szCs w:val="24"/>
              </w:rPr>
              <w:t>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w:t>
            </w:r>
          </w:p>
        </w:tc>
        <w:tc>
          <w:tcPr>
            <w:tcW w:w="3766" w:type="dxa"/>
          </w:tcPr>
          <w:p w:rsidR="004C3AF1" w:rsidRPr="003A51AC" w:rsidRDefault="004C3AF1" w:rsidP="00E22A07">
            <w:pPr>
              <w:spacing w:line="240" w:lineRule="auto"/>
              <w:rPr>
                <w:sz w:val="24"/>
                <w:szCs w:val="24"/>
              </w:rPr>
            </w:pPr>
            <w:r w:rsidRPr="003A51AC">
              <w:rPr>
                <w:sz w:val="24"/>
                <w:szCs w:val="24"/>
              </w:rPr>
              <w:t>Педагог формирует у детей умение создавать различные по величине и конструкции постройки одного и того же объекта.</w:t>
            </w:r>
          </w:p>
        </w:tc>
        <w:tc>
          <w:tcPr>
            <w:tcW w:w="3768" w:type="dxa"/>
          </w:tcPr>
          <w:p w:rsidR="004C3AF1" w:rsidRPr="003A51AC" w:rsidRDefault="004C3AF1" w:rsidP="00E22A07">
            <w:pPr>
              <w:spacing w:line="240" w:lineRule="auto"/>
              <w:rPr>
                <w:sz w:val="24"/>
                <w:szCs w:val="24"/>
              </w:rPr>
            </w:pPr>
            <w:r w:rsidRPr="003A51AC">
              <w:rPr>
                <w:sz w:val="24"/>
                <w:szCs w:val="24"/>
              </w:rPr>
              <w:t>Педагог учит детей создавать конструкции, объединенные общей темой (детская площадка, стоянка машин и другое).</w:t>
            </w:r>
          </w:p>
        </w:tc>
      </w:tr>
      <w:tr w:rsidR="004C3AF1" w:rsidRPr="003A51AC" w:rsidTr="006444B8">
        <w:tc>
          <w:tcPr>
            <w:tcW w:w="3768" w:type="dxa"/>
          </w:tcPr>
          <w:p w:rsidR="004C3AF1" w:rsidRPr="003A51AC" w:rsidRDefault="004C3AF1" w:rsidP="00E22A07">
            <w:pPr>
              <w:spacing w:line="240" w:lineRule="auto"/>
              <w:rPr>
                <w:sz w:val="24"/>
                <w:szCs w:val="24"/>
              </w:rPr>
            </w:pPr>
            <w:r w:rsidRPr="003A51AC">
              <w:rPr>
                <w:rFonts w:eastAsia="Calibri"/>
                <w:sz w:val="24"/>
                <w:szCs w:val="24"/>
              </w:rPr>
              <w:t>Продолжает формировать умение у детей обыгрывать постройки, объединять их по сюжету: дорожка и дома - улица; стол, стул, диван - мебель для кукол.</w:t>
            </w:r>
          </w:p>
        </w:tc>
        <w:tc>
          <w:tcPr>
            <w:tcW w:w="11301" w:type="dxa"/>
            <w:gridSpan w:val="3"/>
          </w:tcPr>
          <w:p w:rsidR="004C3AF1" w:rsidRPr="003A51AC" w:rsidRDefault="004C3AF1" w:rsidP="00E22A07">
            <w:pPr>
              <w:spacing w:line="240" w:lineRule="auto"/>
              <w:rPr>
                <w:sz w:val="24"/>
                <w:szCs w:val="24"/>
              </w:rPr>
            </w:pPr>
            <w:r w:rsidRPr="003A51AC">
              <w:rPr>
                <w:sz w:val="24"/>
                <w:szCs w:val="24"/>
              </w:rPr>
              <w:t>Развивает у детей умение использовать в сюжетно-ролевой игре постройки из строительного материала.</w:t>
            </w:r>
          </w:p>
        </w:tc>
      </w:tr>
      <w:tr w:rsidR="004C3AF1" w:rsidRPr="003A51AC" w:rsidTr="006444B8">
        <w:tc>
          <w:tcPr>
            <w:tcW w:w="3768" w:type="dxa"/>
          </w:tcPr>
          <w:p w:rsidR="004C3AF1" w:rsidRPr="003A51AC" w:rsidRDefault="004C3AF1" w:rsidP="00E22A07">
            <w:pPr>
              <w:spacing w:line="240" w:lineRule="auto"/>
              <w:rPr>
                <w:sz w:val="24"/>
                <w:szCs w:val="24"/>
              </w:rPr>
            </w:pPr>
            <w:r w:rsidRPr="003A51AC">
              <w:rPr>
                <w:sz w:val="24"/>
                <w:szCs w:val="24"/>
              </w:rPr>
              <w:t xml:space="preserve">Педагог формирует умение работать коллективно, объединяя свои поделки в соответствии с </w:t>
            </w:r>
            <w:r w:rsidRPr="003A51AC">
              <w:rPr>
                <w:sz w:val="24"/>
                <w:szCs w:val="24"/>
              </w:rPr>
              <w:lastRenderedPageBreak/>
              <w:t>общим замыслом.</w:t>
            </w:r>
          </w:p>
        </w:tc>
        <w:tc>
          <w:tcPr>
            <w:tcW w:w="3767" w:type="dxa"/>
          </w:tcPr>
          <w:p w:rsidR="004C3AF1" w:rsidRPr="003A51AC" w:rsidRDefault="004C3AF1" w:rsidP="00E22A07">
            <w:pPr>
              <w:spacing w:line="240" w:lineRule="auto"/>
              <w:rPr>
                <w:sz w:val="24"/>
                <w:szCs w:val="24"/>
              </w:rPr>
            </w:pPr>
            <w:r w:rsidRPr="003A51AC">
              <w:rPr>
                <w:sz w:val="24"/>
                <w:szCs w:val="24"/>
              </w:rPr>
              <w:lastRenderedPageBreak/>
              <w:t xml:space="preserve">Педагог учит детей договариваться о том, что они будут строить, распределять </w:t>
            </w:r>
            <w:r w:rsidRPr="003A51AC">
              <w:rPr>
                <w:sz w:val="24"/>
                <w:szCs w:val="24"/>
              </w:rPr>
              <w:lastRenderedPageBreak/>
              <w:t>между собой материал, согласовывать действия и совместными усилиями достигать результат.</w:t>
            </w:r>
          </w:p>
        </w:tc>
        <w:tc>
          <w:tcPr>
            <w:tcW w:w="3766" w:type="dxa"/>
          </w:tcPr>
          <w:p w:rsidR="004C3AF1" w:rsidRPr="003A51AC" w:rsidRDefault="004C3AF1" w:rsidP="00E22A07">
            <w:pPr>
              <w:spacing w:line="240" w:lineRule="auto"/>
              <w:rPr>
                <w:sz w:val="24"/>
                <w:szCs w:val="24"/>
              </w:rPr>
            </w:pPr>
            <w:r w:rsidRPr="003A51AC">
              <w:rPr>
                <w:sz w:val="24"/>
                <w:szCs w:val="24"/>
              </w:rPr>
              <w:lastRenderedPageBreak/>
              <w:t xml:space="preserve">Продолжает развивать у детей умение работать коллективно, объединять свои поделки в </w:t>
            </w:r>
            <w:r w:rsidRPr="003A51AC">
              <w:rPr>
                <w:sz w:val="24"/>
                <w:szCs w:val="24"/>
              </w:rPr>
              <w:lastRenderedPageBreak/>
              <w:t>соответствии с общим замыслом, договариваться, кто какую часть работы будет выполнять.</w:t>
            </w:r>
          </w:p>
        </w:tc>
        <w:tc>
          <w:tcPr>
            <w:tcW w:w="3768" w:type="dxa"/>
          </w:tcPr>
          <w:p w:rsidR="004C3AF1" w:rsidRPr="003A51AC" w:rsidRDefault="004C3AF1" w:rsidP="00E22A07">
            <w:pPr>
              <w:spacing w:line="240" w:lineRule="auto"/>
              <w:rPr>
                <w:sz w:val="24"/>
                <w:szCs w:val="24"/>
              </w:rPr>
            </w:pPr>
            <w:r w:rsidRPr="003A51AC">
              <w:rPr>
                <w:sz w:val="24"/>
                <w:szCs w:val="24"/>
              </w:rPr>
              <w:lastRenderedPageBreak/>
              <w:t xml:space="preserve">Педагог закрепляет навыки коллективной работы, умение распределять обязанности, </w:t>
            </w:r>
            <w:r w:rsidRPr="003A51AC">
              <w:rPr>
                <w:sz w:val="24"/>
                <w:szCs w:val="24"/>
              </w:rPr>
              <w:lastRenderedPageBreak/>
              <w:t>работать в соответствии с общим замыслом, не мешая друг другу.</w:t>
            </w:r>
          </w:p>
        </w:tc>
      </w:tr>
      <w:tr w:rsidR="004C3AF1" w:rsidRPr="003A51AC" w:rsidTr="006444B8">
        <w:tc>
          <w:tcPr>
            <w:tcW w:w="15069" w:type="dxa"/>
            <w:gridSpan w:val="4"/>
          </w:tcPr>
          <w:p w:rsidR="004C3AF1" w:rsidRPr="003A51AC" w:rsidRDefault="004C3AF1" w:rsidP="00E22A07">
            <w:pPr>
              <w:spacing w:line="240" w:lineRule="auto"/>
              <w:rPr>
                <w:rFonts w:eastAsia="Calibri"/>
                <w:sz w:val="24"/>
                <w:szCs w:val="24"/>
              </w:rPr>
            </w:pPr>
            <w:r w:rsidRPr="003A51AC">
              <w:rPr>
                <w:sz w:val="24"/>
                <w:szCs w:val="24"/>
              </w:rPr>
              <w:lastRenderedPageBreak/>
              <w:t>Педагог знакомит детей со свойствами песка, снега, сооружая</w:t>
            </w:r>
            <w:r w:rsidRPr="003A51AC">
              <w:rPr>
                <w:rFonts w:eastAsia="Calibri"/>
                <w:sz w:val="24"/>
                <w:szCs w:val="24"/>
              </w:rPr>
              <w:t xml:space="preserve"> из них постройки.</w:t>
            </w:r>
          </w:p>
        </w:tc>
      </w:tr>
      <w:tr w:rsidR="004C3AF1" w:rsidRPr="003A51AC" w:rsidTr="006444B8">
        <w:tc>
          <w:tcPr>
            <w:tcW w:w="3768" w:type="dxa"/>
          </w:tcPr>
          <w:p w:rsidR="004C3AF1" w:rsidRPr="003A51AC" w:rsidRDefault="004C3AF1" w:rsidP="00E22A07">
            <w:pPr>
              <w:spacing w:line="240" w:lineRule="auto"/>
              <w:rPr>
                <w:sz w:val="24"/>
                <w:szCs w:val="24"/>
              </w:rPr>
            </w:pPr>
            <w:r w:rsidRPr="003A51AC">
              <w:rPr>
                <w:sz w:val="24"/>
                <w:szCs w:val="24"/>
              </w:rPr>
              <w:t>Педагог знакомит детей со свойствами бумаги; учить создавать образы из бумаги (зайчик, песик, котик и.тд.), отбирая вырезанные детали и приклеивая их к плоским и объемным формам; учит  придавать готовым поделкам, сложенным по принципу оригами, выразительность, оформляя их аппликацией из готовых элементов, дорисовывая детали.</w:t>
            </w:r>
          </w:p>
        </w:tc>
        <w:tc>
          <w:tcPr>
            <w:tcW w:w="3767" w:type="dxa"/>
          </w:tcPr>
          <w:p w:rsidR="004C3AF1" w:rsidRPr="003A51AC" w:rsidRDefault="004C3AF1" w:rsidP="00E22A07">
            <w:pPr>
              <w:spacing w:line="240" w:lineRule="auto"/>
              <w:rPr>
                <w:sz w:val="24"/>
                <w:szCs w:val="24"/>
              </w:rPr>
            </w:pPr>
            <w:r w:rsidRPr="003A51AC">
              <w:rPr>
                <w:sz w:val="24"/>
                <w:szCs w:val="24"/>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
        </w:tc>
        <w:tc>
          <w:tcPr>
            <w:tcW w:w="3766" w:type="dxa"/>
          </w:tcPr>
          <w:p w:rsidR="004C3AF1" w:rsidRPr="003A51AC" w:rsidRDefault="004C3AF1" w:rsidP="00E22A07">
            <w:pPr>
              <w:spacing w:line="240" w:lineRule="auto"/>
              <w:rPr>
                <w:sz w:val="24"/>
                <w:szCs w:val="24"/>
              </w:rPr>
            </w:pPr>
            <w:r w:rsidRPr="003A51AC">
              <w:rPr>
                <w:sz w:val="24"/>
                <w:szCs w:val="24"/>
              </w:rPr>
              <w:t>Педагог совершенствует умение детей работать с бумагой: сгибать лист вчетверо в разных направлениях; работать по готовой выкройке (шапочка, лодочка, домик, кошелек); 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tc>
        <w:tc>
          <w:tcPr>
            <w:tcW w:w="3768" w:type="dxa"/>
          </w:tcPr>
          <w:p w:rsidR="004C3AF1" w:rsidRPr="003A51AC" w:rsidRDefault="004C3AF1" w:rsidP="00E22A07">
            <w:pPr>
              <w:spacing w:line="240" w:lineRule="auto"/>
              <w:rPr>
                <w:sz w:val="24"/>
                <w:szCs w:val="24"/>
              </w:rPr>
            </w:pPr>
            <w:r w:rsidRPr="003A51AC">
              <w:rPr>
                <w:sz w:val="24"/>
                <w:szCs w:val="24"/>
              </w:rPr>
              <w:t>Педагог закрепляет умение работать с бумагой и картоном: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(мишка-физкультурник, клюющий петушок и др.); 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формировать умение использовать образец; совершенствовать умение детей создавать объемные игрушки в технике оригами.</w:t>
            </w:r>
          </w:p>
        </w:tc>
      </w:tr>
      <w:tr w:rsidR="004C3AF1" w:rsidRPr="003A51AC" w:rsidTr="006444B8">
        <w:tc>
          <w:tcPr>
            <w:tcW w:w="3768" w:type="dxa"/>
          </w:tcPr>
          <w:p w:rsidR="004C3AF1" w:rsidRPr="003A51AC" w:rsidRDefault="004C3AF1" w:rsidP="00E22A07">
            <w:pPr>
              <w:spacing w:line="240" w:lineRule="auto"/>
              <w:rPr>
                <w:sz w:val="24"/>
                <w:szCs w:val="24"/>
              </w:rPr>
            </w:pPr>
            <w:r w:rsidRPr="003A51AC">
              <w:rPr>
                <w:sz w:val="24"/>
                <w:szCs w:val="24"/>
              </w:rPr>
              <w:t xml:space="preserve">Научить мастерить простейшие поделки из природного материала (сотворчество детей и педагога); учить бережно относиться к материалам, </w:t>
            </w:r>
            <w:r w:rsidRPr="003A51AC">
              <w:rPr>
                <w:sz w:val="24"/>
                <w:szCs w:val="24"/>
              </w:rPr>
              <w:lastRenderedPageBreak/>
              <w:t>аккуратно убирать их.</w:t>
            </w:r>
          </w:p>
        </w:tc>
        <w:tc>
          <w:tcPr>
            <w:tcW w:w="3767" w:type="dxa"/>
          </w:tcPr>
          <w:p w:rsidR="004C3AF1" w:rsidRPr="003A51AC" w:rsidRDefault="004C3AF1" w:rsidP="00E22A07">
            <w:pPr>
              <w:spacing w:line="240" w:lineRule="auto"/>
              <w:rPr>
                <w:sz w:val="24"/>
                <w:szCs w:val="24"/>
              </w:rPr>
            </w:pPr>
            <w:r w:rsidRPr="003A51AC">
              <w:rPr>
                <w:sz w:val="24"/>
                <w:szCs w:val="24"/>
              </w:rPr>
              <w:lastRenderedPageBreak/>
              <w:t xml:space="preserve">Приобщает детей к изготовлению поделок из природного материала: коры, веток, листьев, шишек, каштанов, ореховой скорлупы, соломы (лодочки, </w:t>
            </w:r>
            <w:r w:rsidRPr="003A51AC">
              <w:rPr>
                <w:sz w:val="24"/>
                <w:szCs w:val="24"/>
              </w:rPr>
              <w:lastRenderedPageBreak/>
              <w:t>ёжики и так далее).</w:t>
            </w:r>
          </w:p>
        </w:tc>
        <w:tc>
          <w:tcPr>
            <w:tcW w:w="3766" w:type="dxa"/>
          </w:tcPr>
          <w:p w:rsidR="004C3AF1" w:rsidRPr="003A51AC" w:rsidRDefault="004C3AF1" w:rsidP="00E22A07">
            <w:pPr>
              <w:spacing w:line="240" w:lineRule="auto"/>
              <w:rPr>
                <w:sz w:val="24"/>
                <w:szCs w:val="24"/>
              </w:rPr>
            </w:pPr>
            <w:r w:rsidRPr="003A51AC">
              <w:rPr>
                <w:sz w:val="24"/>
                <w:szCs w:val="24"/>
              </w:rPr>
              <w:lastRenderedPageBreak/>
              <w:t xml:space="preserve">Педагог закрепляет умение детей делать игрушки, сувениры из  природного материала (шишки, ветки, ягоды) и других материалов (катушки, проволока </w:t>
            </w:r>
            <w:r w:rsidRPr="003A51AC">
              <w:rPr>
                <w:sz w:val="24"/>
                <w:szCs w:val="24"/>
              </w:rPr>
              <w:lastRenderedPageBreak/>
              <w:t>в цветной обмотке, пустые коробки и др.), прочно соединяя части.</w:t>
            </w:r>
          </w:p>
        </w:tc>
        <w:tc>
          <w:tcPr>
            <w:tcW w:w="3768" w:type="dxa"/>
          </w:tcPr>
          <w:p w:rsidR="004C3AF1" w:rsidRPr="003A51AC" w:rsidRDefault="004C3AF1" w:rsidP="00E22A07">
            <w:pPr>
              <w:spacing w:line="240" w:lineRule="auto"/>
              <w:rPr>
                <w:sz w:val="24"/>
                <w:szCs w:val="24"/>
              </w:rPr>
            </w:pPr>
            <w:r w:rsidRPr="003A51AC">
              <w:rPr>
                <w:sz w:val="24"/>
                <w:szCs w:val="24"/>
              </w:rPr>
              <w:lastRenderedPageBreak/>
              <w:t xml:space="preserve">Педагог закрепляет умение создавать  фигуры людей, животных, птиц из желудей, шишек, косточек, травы, веток, корней и других материалов, </w:t>
            </w:r>
            <w:r w:rsidRPr="003A51AC">
              <w:rPr>
                <w:sz w:val="24"/>
                <w:szCs w:val="24"/>
              </w:rPr>
              <w:lastRenderedPageBreak/>
              <w:t>передавать выразительность образа, создавать общие композиции («Лесная поляна», «Сказочные герои»).</w:t>
            </w:r>
          </w:p>
        </w:tc>
      </w:tr>
      <w:tr w:rsidR="004C3AF1" w:rsidRPr="003A51AC" w:rsidTr="006444B8">
        <w:trPr>
          <w:trHeight w:val="2478"/>
        </w:trPr>
        <w:tc>
          <w:tcPr>
            <w:tcW w:w="3768" w:type="dxa"/>
          </w:tcPr>
          <w:p w:rsidR="004C3AF1" w:rsidRPr="003A51AC" w:rsidRDefault="004C3AF1" w:rsidP="00E22A07">
            <w:pPr>
              <w:spacing w:line="240" w:lineRule="auto"/>
              <w:rPr>
                <w:sz w:val="24"/>
                <w:szCs w:val="24"/>
              </w:rPr>
            </w:pPr>
            <w:r w:rsidRPr="003A51AC">
              <w:rPr>
                <w:sz w:val="24"/>
                <w:szCs w:val="24"/>
              </w:rPr>
              <w:lastRenderedPageBreak/>
              <w:t>Учит детей использовать для закрепления частей клей, пластилин; применять в поделках катушки, коробки разной величины и другие предметы.</w:t>
            </w:r>
          </w:p>
        </w:tc>
        <w:tc>
          <w:tcPr>
            <w:tcW w:w="3767" w:type="dxa"/>
          </w:tcPr>
          <w:p w:rsidR="004C3AF1" w:rsidRPr="003A51AC" w:rsidRDefault="004C3AF1" w:rsidP="00E22A07">
            <w:pPr>
              <w:spacing w:line="240" w:lineRule="auto"/>
              <w:rPr>
                <w:sz w:val="24"/>
                <w:szCs w:val="24"/>
              </w:rPr>
            </w:pPr>
            <w:r w:rsidRPr="003A51AC">
              <w:rPr>
                <w:sz w:val="24"/>
                <w:szCs w:val="24"/>
              </w:rPr>
              <w:t>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закреплять умение экономно и рационально расходовать материалы.</w:t>
            </w:r>
          </w:p>
        </w:tc>
        <w:tc>
          <w:tcPr>
            <w:tcW w:w="3766" w:type="dxa"/>
          </w:tcPr>
          <w:p w:rsidR="004C3AF1" w:rsidRPr="003A51AC" w:rsidRDefault="004C3AF1" w:rsidP="00E22A07">
            <w:pPr>
              <w:spacing w:line="240" w:lineRule="auto"/>
              <w:rPr>
                <w:sz w:val="24"/>
                <w:szCs w:val="24"/>
              </w:rPr>
            </w:pPr>
            <w:r w:rsidRPr="003A51AC">
              <w:rPr>
                <w:sz w:val="24"/>
                <w:szCs w:val="24"/>
              </w:rPr>
              <w:t>Учит детей использовать для закрепления частей клей, пластилин; применять в поделках катушки, коробки разной величины и другие предметы.</w:t>
            </w:r>
          </w:p>
        </w:tc>
        <w:tc>
          <w:tcPr>
            <w:tcW w:w="3768" w:type="dxa"/>
          </w:tcPr>
          <w:p w:rsidR="004C3AF1" w:rsidRPr="003A51AC" w:rsidRDefault="004C3AF1" w:rsidP="00E22A07">
            <w:pPr>
              <w:spacing w:line="240" w:lineRule="auto"/>
              <w:rPr>
                <w:sz w:val="24"/>
                <w:szCs w:val="24"/>
              </w:rPr>
            </w:pPr>
            <w:r w:rsidRPr="003A51AC">
              <w:rPr>
                <w:sz w:val="24"/>
                <w:szCs w:val="24"/>
              </w:rPr>
              <w:t>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закреплять умение экономно и рационально расходовать материалы.</w:t>
            </w:r>
          </w:p>
        </w:tc>
      </w:tr>
    </w:tbl>
    <w:p w:rsidR="004C3AF1" w:rsidRPr="003A51AC" w:rsidRDefault="004C3AF1" w:rsidP="00E22A07">
      <w:pPr>
        <w:shd w:val="clear" w:color="auto" w:fill="FFFFFF"/>
        <w:spacing w:line="240" w:lineRule="auto"/>
        <w:jc w:val="center"/>
        <w:rPr>
          <w:b/>
          <w:sz w:val="24"/>
          <w:szCs w:val="24"/>
        </w:rPr>
      </w:pPr>
    </w:p>
    <w:tbl>
      <w:tblPr>
        <w:tblStyle w:val="GridTableLight"/>
        <w:tblW w:w="0" w:type="auto"/>
        <w:tblLook w:val="04A0" w:firstRow="1" w:lastRow="0" w:firstColumn="1" w:lastColumn="0" w:noHBand="0" w:noVBand="1"/>
      </w:tblPr>
      <w:tblGrid>
        <w:gridCol w:w="3695"/>
        <w:gridCol w:w="3707"/>
        <w:gridCol w:w="3687"/>
        <w:gridCol w:w="3697"/>
      </w:tblGrid>
      <w:tr w:rsidR="004C3AF1" w:rsidRPr="003A51AC" w:rsidTr="006444B8">
        <w:tc>
          <w:tcPr>
            <w:tcW w:w="15069" w:type="dxa"/>
            <w:gridSpan w:val="4"/>
          </w:tcPr>
          <w:p w:rsidR="004C3AF1" w:rsidRPr="003A51AC" w:rsidRDefault="004C3AF1" w:rsidP="00E22A07">
            <w:pPr>
              <w:spacing w:line="240" w:lineRule="auto"/>
              <w:rPr>
                <w:b/>
                <w:sz w:val="24"/>
                <w:szCs w:val="24"/>
              </w:rPr>
            </w:pPr>
            <w:r w:rsidRPr="003A51AC">
              <w:rPr>
                <w:b/>
                <w:sz w:val="24"/>
                <w:szCs w:val="24"/>
              </w:rPr>
              <w:t xml:space="preserve"> ОСНОВНЫЕ ЗАДАЧИ</w:t>
            </w:r>
          </w:p>
        </w:tc>
      </w:tr>
      <w:tr w:rsidR="004C3AF1" w:rsidRPr="003A51AC" w:rsidTr="006444B8">
        <w:tc>
          <w:tcPr>
            <w:tcW w:w="15069" w:type="dxa"/>
            <w:gridSpan w:val="4"/>
          </w:tcPr>
          <w:p w:rsidR="004C3AF1" w:rsidRPr="003A51AC" w:rsidRDefault="004C3AF1" w:rsidP="00E22A07">
            <w:pPr>
              <w:spacing w:line="240" w:lineRule="auto"/>
              <w:rPr>
                <w:sz w:val="24"/>
                <w:szCs w:val="24"/>
              </w:rPr>
            </w:pPr>
            <w:r w:rsidRPr="003A51AC">
              <w:rPr>
                <w:sz w:val="24"/>
                <w:szCs w:val="24"/>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rsidR="004C3AF1" w:rsidRPr="003A51AC" w:rsidRDefault="004C3AF1" w:rsidP="00E22A07">
            <w:pPr>
              <w:spacing w:line="240" w:lineRule="auto"/>
              <w:rPr>
                <w:sz w:val="24"/>
                <w:szCs w:val="24"/>
              </w:rPr>
            </w:pPr>
            <w:r w:rsidRPr="003A51AC">
              <w:rPr>
                <w:sz w:val="24"/>
                <w:szCs w:val="24"/>
              </w:rPr>
              <w:t>- 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4C3AF1" w:rsidRPr="003A51AC" w:rsidRDefault="004C3AF1" w:rsidP="00E22A07">
            <w:pPr>
              <w:spacing w:line="240" w:lineRule="auto"/>
              <w:rPr>
                <w:sz w:val="24"/>
                <w:szCs w:val="24"/>
              </w:rPr>
            </w:pPr>
            <w:r w:rsidRPr="003A51AC">
              <w:rPr>
                <w:sz w:val="24"/>
                <w:szCs w:val="24"/>
              </w:rPr>
              <w:t>- приобщение к традициям и великому культурному наследию российского народа, шедеврам мировой художественной культуры;</w:t>
            </w:r>
          </w:p>
          <w:p w:rsidR="004C3AF1" w:rsidRPr="003A51AC" w:rsidRDefault="004C3AF1" w:rsidP="00E22A07">
            <w:pPr>
              <w:spacing w:line="240" w:lineRule="auto"/>
              <w:rPr>
                <w:sz w:val="24"/>
                <w:szCs w:val="24"/>
              </w:rPr>
            </w:pPr>
            <w:r w:rsidRPr="003A51AC">
              <w:rPr>
                <w:sz w:val="24"/>
                <w:szCs w:val="24"/>
              </w:rPr>
              <w:t>- становление эстетического, эмоционально-ценностного отношения к окружающему миру для гармонизации внешнего и внутреннего мира ребенка;</w:t>
            </w:r>
          </w:p>
          <w:p w:rsidR="004C3AF1" w:rsidRPr="003A51AC" w:rsidRDefault="004C3AF1" w:rsidP="00E22A07">
            <w:pPr>
              <w:spacing w:line="240" w:lineRule="auto"/>
              <w:rPr>
                <w:sz w:val="24"/>
                <w:szCs w:val="24"/>
              </w:rPr>
            </w:pPr>
            <w:r w:rsidRPr="003A51AC">
              <w:rPr>
                <w:sz w:val="24"/>
                <w:szCs w:val="24"/>
              </w:rPr>
              <w:t>- создание условий для раскрытия детьми базовых ценностей и их проживания в разных видах художественно-творческой деятельности;</w:t>
            </w:r>
          </w:p>
          <w:p w:rsidR="004C3AF1" w:rsidRPr="003A51AC" w:rsidRDefault="004C3AF1" w:rsidP="00E22A07">
            <w:pPr>
              <w:spacing w:line="240" w:lineRule="auto"/>
              <w:rPr>
                <w:b/>
                <w:sz w:val="24"/>
                <w:szCs w:val="24"/>
              </w:rPr>
            </w:pPr>
            <w:r w:rsidRPr="003A51AC">
              <w:rPr>
                <w:sz w:val="24"/>
                <w:szCs w:val="24"/>
              </w:rPr>
              <w:t>- формирование целостной картины мира на основе интеграции интеллектуального и эмоционально-образного способов его освоения детьми;</w:t>
            </w:r>
          </w:p>
        </w:tc>
      </w:tr>
      <w:tr w:rsidR="004C3AF1" w:rsidRPr="003A51AC" w:rsidTr="006444B8">
        <w:tc>
          <w:tcPr>
            <w:tcW w:w="15069" w:type="dxa"/>
            <w:gridSpan w:val="4"/>
          </w:tcPr>
          <w:p w:rsidR="004C3AF1" w:rsidRPr="003A51AC" w:rsidRDefault="004C3AF1" w:rsidP="00E22A07">
            <w:pPr>
              <w:spacing w:line="240" w:lineRule="auto"/>
              <w:rPr>
                <w:b/>
                <w:sz w:val="24"/>
                <w:szCs w:val="24"/>
              </w:rPr>
            </w:pPr>
            <w:r w:rsidRPr="003A51AC">
              <w:rPr>
                <w:b/>
                <w:sz w:val="24"/>
                <w:szCs w:val="24"/>
              </w:rPr>
              <w:t xml:space="preserve"> Задачи раздела «Приобщение к искусству»</w:t>
            </w:r>
          </w:p>
        </w:tc>
      </w:tr>
      <w:tr w:rsidR="004C3AF1" w:rsidRPr="003A51AC" w:rsidTr="006444B8">
        <w:tc>
          <w:tcPr>
            <w:tcW w:w="3766" w:type="dxa"/>
          </w:tcPr>
          <w:p w:rsidR="004C3AF1" w:rsidRPr="003A51AC" w:rsidRDefault="004C3AF1" w:rsidP="00E22A07">
            <w:pPr>
              <w:spacing w:line="240" w:lineRule="auto"/>
              <w:jc w:val="center"/>
              <w:rPr>
                <w:sz w:val="24"/>
                <w:szCs w:val="24"/>
              </w:rPr>
            </w:pPr>
            <w:r w:rsidRPr="003A51AC">
              <w:rPr>
                <w:sz w:val="24"/>
                <w:szCs w:val="24"/>
              </w:rPr>
              <w:t>3-4</w:t>
            </w:r>
          </w:p>
        </w:tc>
        <w:tc>
          <w:tcPr>
            <w:tcW w:w="3769"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5-6</w:t>
            </w:r>
          </w:p>
        </w:tc>
        <w:tc>
          <w:tcPr>
            <w:tcW w:w="3768" w:type="dxa"/>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t>Воспитывать интерес к искусству;</w:t>
            </w:r>
          </w:p>
          <w:p w:rsidR="004C3AF1" w:rsidRPr="003A51AC" w:rsidRDefault="004C3AF1" w:rsidP="00E22A07">
            <w:pPr>
              <w:spacing w:line="240" w:lineRule="auto"/>
              <w:rPr>
                <w:sz w:val="24"/>
                <w:szCs w:val="24"/>
              </w:rPr>
            </w:pPr>
            <w:r w:rsidRPr="003A51AC">
              <w:rPr>
                <w:sz w:val="24"/>
                <w:szCs w:val="24"/>
              </w:rPr>
              <w:t>формировать понимание красоты произведений искусства, потребность общения с искусством;</w:t>
            </w:r>
          </w:p>
          <w:p w:rsidR="004C3AF1" w:rsidRPr="003A51AC" w:rsidRDefault="004C3AF1" w:rsidP="00E22A07">
            <w:pPr>
              <w:spacing w:line="240" w:lineRule="auto"/>
              <w:rPr>
                <w:sz w:val="24"/>
                <w:szCs w:val="24"/>
              </w:rPr>
            </w:pPr>
            <w:r w:rsidRPr="003A51AC">
              <w:rPr>
                <w:sz w:val="24"/>
                <w:szCs w:val="24"/>
              </w:rPr>
              <w:t xml:space="preserve">развивать у детей эстетические </w:t>
            </w:r>
            <w:r w:rsidRPr="003A51AC">
              <w:rPr>
                <w:sz w:val="24"/>
                <w:szCs w:val="24"/>
              </w:rPr>
              <w:lastRenderedPageBreak/>
              <w:t xml:space="preserve">чувства при восприятии музыки, </w:t>
            </w:r>
          </w:p>
        </w:tc>
        <w:tc>
          <w:tcPr>
            <w:tcW w:w="3769" w:type="dxa"/>
          </w:tcPr>
          <w:p w:rsidR="004C3AF1" w:rsidRPr="003A51AC" w:rsidRDefault="004C3AF1" w:rsidP="00E22A07">
            <w:pPr>
              <w:spacing w:line="240" w:lineRule="auto"/>
              <w:rPr>
                <w:sz w:val="24"/>
                <w:szCs w:val="24"/>
              </w:rPr>
            </w:pPr>
            <w:r w:rsidRPr="003A51AC">
              <w:rPr>
                <w:sz w:val="24"/>
                <w:szCs w:val="24"/>
              </w:rPr>
              <w:lastRenderedPageBreak/>
              <w:t xml:space="preserve">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 </w:t>
            </w:r>
          </w:p>
        </w:tc>
        <w:tc>
          <w:tcPr>
            <w:tcW w:w="3766" w:type="dxa"/>
          </w:tcPr>
          <w:p w:rsidR="004C3AF1" w:rsidRPr="003A51AC" w:rsidRDefault="004C3AF1" w:rsidP="00E22A07">
            <w:pPr>
              <w:spacing w:line="240" w:lineRule="auto"/>
              <w:rPr>
                <w:sz w:val="24"/>
                <w:szCs w:val="24"/>
              </w:rPr>
            </w:pPr>
            <w:r w:rsidRPr="003A51AC">
              <w:rPr>
                <w:sz w:val="24"/>
                <w:szCs w:val="24"/>
              </w:rPr>
              <w:t xml:space="preserve">Продолжать развивать эстетическое восприятие, эстетические чувства, эмоции, эстетический вкус, интерес к искусству; </w:t>
            </w:r>
          </w:p>
          <w:p w:rsidR="004C3AF1" w:rsidRPr="003A51AC" w:rsidRDefault="004C3AF1" w:rsidP="00E22A07">
            <w:pPr>
              <w:spacing w:line="240" w:lineRule="auto"/>
              <w:rPr>
                <w:sz w:val="24"/>
                <w:szCs w:val="24"/>
              </w:rPr>
            </w:pPr>
            <w:r w:rsidRPr="003A51AC">
              <w:rPr>
                <w:sz w:val="24"/>
                <w:szCs w:val="24"/>
              </w:rPr>
              <w:t xml:space="preserve">- умение наблюдать и оценивать прекрасное в окружающей </w:t>
            </w:r>
            <w:r w:rsidRPr="003A51AC">
              <w:rPr>
                <w:sz w:val="24"/>
                <w:szCs w:val="24"/>
              </w:rPr>
              <w:lastRenderedPageBreak/>
              <w:t xml:space="preserve">действительности, природе; </w:t>
            </w:r>
          </w:p>
          <w:p w:rsidR="004C3AF1" w:rsidRPr="003A51AC" w:rsidRDefault="004C3AF1" w:rsidP="00E22A07">
            <w:pPr>
              <w:spacing w:line="240" w:lineRule="auto"/>
              <w:rPr>
                <w:sz w:val="24"/>
                <w:szCs w:val="24"/>
              </w:rPr>
            </w:pPr>
            <w:r w:rsidRPr="003A51AC">
              <w:rPr>
                <w:sz w:val="24"/>
                <w:szCs w:val="24"/>
              </w:rPr>
              <w:t>- активизировать проявление эстетического отношения к окружающему миру (искусству, природе, предметам быта, игрушкам, социальным явлениям),</w:t>
            </w:r>
          </w:p>
        </w:tc>
        <w:tc>
          <w:tcPr>
            <w:tcW w:w="3768" w:type="dxa"/>
          </w:tcPr>
          <w:p w:rsidR="004C3AF1" w:rsidRPr="003A51AC" w:rsidRDefault="004C3AF1" w:rsidP="00E22A07">
            <w:pPr>
              <w:spacing w:line="240" w:lineRule="auto"/>
              <w:rPr>
                <w:sz w:val="24"/>
                <w:szCs w:val="24"/>
              </w:rPr>
            </w:pPr>
            <w:r w:rsidRPr="003A51AC">
              <w:rPr>
                <w:sz w:val="24"/>
                <w:szCs w:val="24"/>
              </w:rPr>
              <w:lastRenderedPageBreak/>
              <w:t xml:space="preserve">Продолжать развивать у детей интерес к искусству, эстетический вкус; </w:t>
            </w:r>
          </w:p>
          <w:p w:rsidR="004C3AF1" w:rsidRPr="003A51AC" w:rsidRDefault="004C3AF1" w:rsidP="00E22A07">
            <w:pPr>
              <w:spacing w:line="240" w:lineRule="auto"/>
              <w:rPr>
                <w:sz w:val="24"/>
                <w:szCs w:val="24"/>
              </w:rPr>
            </w:pPr>
            <w:r w:rsidRPr="003A51AC">
              <w:rPr>
                <w:sz w:val="24"/>
                <w:szCs w:val="24"/>
              </w:rPr>
              <w:t>- формировать у детей предпочтения в области музыкальной, театрализованной деятельности;</w:t>
            </w:r>
          </w:p>
          <w:p w:rsidR="004C3AF1" w:rsidRPr="003A51AC" w:rsidRDefault="004C3AF1" w:rsidP="00E22A07">
            <w:pPr>
              <w:spacing w:line="240" w:lineRule="auto"/>
              <w:rPr>
                <w:sz w:val="24"/>
                <w:szCs w:val="24"/>
              </w:rPr>
            </w:pPr>
            <w:r w:rsidRPr="003A51AC">
              <w:rPr>
                <w:sz w:val="24"/>
                <w:szCs w:val="24"/>
              </w:rPr>
              <w:lastRenderedPageBreak/>
              <w:t>- воспитывать уважительное отношение и чувство гордости за свою страну, в процессе ознакомления с разными видами искусства;</w:t>
            </w: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lastRenderedPageBreak/>
              <w:t>Содействовать возникновению положительного эмоционального отклика на красоту окружающего мира, выраженного в произведениях искусства;</w:t>
            </w:r>
          </w:p>
        </w:tc>
        <w:tc>
          <w:tcPr>
            <w:tcW w:w="3769" w:type="dxa"/>
          </w:tcPr>
          <w:p w:rsidR="004C3AF1" w:rsidRPr="003A51AC" w:rsidRDefault="004C3AF1" w:rsidP="00E22A07">
            <w:pPr>
              <w:spacing w:line="240" w:lineRule="auto"/>
              <w:rPr>
                <w:sz w:val="24"/>
                <w:szCs w:val="24"/>
              </w:rPr>
            </w:pPr>
            <w:r w:rsidRPr="003A51AC">
              <w:rPr>
                <w:sz w:val="24"/>
                <w:szCs w:val="24"/>
              </w:rPr>
              <w:t>Формировать у детей умение сравнивать произведения различных видов искусства;</w:t>
            </w:r>
          </w:p>
        </w:tc>
        <w:tc>
          <w:tcPr>
            <w:tcW w:w="3766" w:type="dxa"/>
          </w:tcPr>
          <w:p w:rsidR="004C3AF1" w:rsidRPr="003A51AC" w:rsidRDefault="004C3AF1" w:rsidP="00E22A07">
            <w:pPr>
              <w:spacing w:line="240" w:lineRule="auto"/>
              <w:rPr>
                <w:sz w:val="24"/>
                <w:szCs w:val="24"/>
              </w:rPr>
            </w:pPr>
            <w:r w:rsidRPr="003A51AC">
              <w:rPr>
                <w:sz w:val="24"/>
                <w:szCs w:val="24"/>
              </w:rPr>
              <w:t>Развивать эмоциональный отклик на проявления красоты в окружающем мире, произведениях искусства и собственных творческих работах; - способствовать освоению эстетических оценок, суждений;</w:t>
            </w:r>
          </w:p>
        </w:tc>
        <w:tc>
          <w:tcPr>
            <w:tcW w:w="3768" w:type="dxa"/>
          </w:tcPr>
          <w:p w:rsidR="004C3AF1" w:rsidRPr="003A51AC" w:rsidRDefault="004C3AF1" w:rsidP="00E22A07">
            <w:pPr>
              <w:spacing w:line="240" w:lineRule="auto"/>
              <w:rPr>
                <w:sz w:val="24"/>
                <w:szCs w:val="24"/>
              </w:rPr>
            </w:pPr>
            <w:r w:rsidRPr="003A51AC">
              <w:rPr>
                <w:sz w:val="24"/>
                <w:szCs w:val="24"/>
              </w:rPr>
              <w:t>Закреплять знания детей о видах искусства (музыка, театр, танец, кино, цирк);</w:t>
            </w: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t>Формировать патриотическое отношение и чувство сопричастности к природе родного края, к семье в процессе музыкальной, театрализованной деятельности;</w:t>
            </w:r>
          </w:p>
        </w:tc>
        <w:tc>
          <w:tcPr>
            <w:tcW w:w="3769" w:type="dxa"/>
          </w:tcPr>
          <w:p w:rsidR="004C3AF1" w:rsidRPr="003A51AC" w:rsidRDefault="004C3AF1" w:rsidP="00E22A07">
            <w:pPr>
              <w:spacing w:line="240" w:lineRule="auto"/>
              <w:rPr>
                <w:sz w:val="24"/>
                <w:szCs w:val="24"/>
              </w:rPr>
            </w:pPr>
            <w:r w:rsidRPr="003A51AC">
              <w:rPr>
                <w:sz w:val="24"/>
                <w:szCs w:val="24"/>
              </w:rPr>
              <w:t>Развивать отзывчивость и эстетическое сопереживание на красоту окружающей действительности;</w:t>
            </w:r>
          </w:p>
          <w:p w:rsidR="004C3AF1" w:rsidRPr="003A51AC" w:rsidRDefault="004C3AF1" w:rsidP="00E22A07">
            <w:pPr>
              <w:spacing w:line="240" w:lineRule="auto"/>
              <w:rPr>
                <w:sz w:val="24"/>
                <w:szCs w:val="24"/>
              </w:rPr>
            </w:pPr>
            <w:r w:rsidRPr="003A51AC">
              <w:rPr>
                <w:sz w:val="24"/>
                <w:szCs w:val="24"/>
              </w:rPr>
              <w:t>- развивать у детей интерес к искусству как виду творческой деятельности человека;</w:t>
            </w:r>
          </w:p>
          <w:p w:rsidR="004C3AF1" w:rsidRPr="003A51AC" w:rsidRDefault="004C3AF1" w:rsidP="00E22A07">
            <w:pPr>
              <w:spacing w:line="240" w:lineRule="auto"/>
              <w:rPr>
                <w:sz w:val="24"/>
                <w:szCs w:val="24"/>
              </w:rPr>
            </w:pPr>
            <w:r w:rsidRPr="003A51AC">
              <w:rPr>
                <w:sz w:val="24"/>
                <w:szCs w:val="24"/>
              </w:rPr>
              <w:t>- познакомить детей с видами и жанрами искусства, историей его возникновения, средствами выразительности разных видов искусства;</w:t>
            </w:r>
          </w:p>
        </w:tc>
        <w:tc>
          <w:tcPr>
            <w:tcW w:w="3766" w:type="dxa"/>
          </w:tcPr>
          <w:p w:rsidR="004C3AF1" w:rsidRPr="003A51AC" w:rsidRDefault="004C3AF1" w:rsidP="00E22A07">
            <w:pPr>
              <w:spacing w:line="240" w:lineRule="auto"/>
              <w:rPr>
                <w:sz w:val="24"/>
                <w:szCs w:val="24"/>
              </w:rPr>
            </w:pPr>
            <w:r w:rsidRPr="003A51AC">
              <w:rPr>
                <w:sz w:val="24"/>
                <w:szCs w:val="24"/>
              </w:rPr>
              <w:t xml:space="preserve">Формировать духовно-нравственные качества, в процессе ознакомления с различными видами искусства духовно-нравственного содержания; </w:t>
            </w:r>
          </w:p>
          <w:p w:rsidR="004C3AF1" w:rsidRPr="003A51AC" w:rsidRDefault="004C3AF1" w:rsidP="00E22A07">
            <w:pPr>
              <w:spacing w:line="240" w:lineRule="auto"/>
              <w:rPr>
                <w:sz w:val="24"/>
                <w:szCs w:val="24"/>
              </w:rPr>
            </w:pPr>
            <w:r w:rsidRPr="003A51AC">
              <w:rPr>
                <w:sz w:val="24"/>
                <w:szCs w:val="24"/>
              </w:rPr>
              <w:t>- формировать бережное отношение к произведениям искусства;</w:t>
            </w:r>
          </w:p>
          <w:p w:rsidR="004C3AF1" w:rsidRPr="003A51AC" w:rsidRDefault="004C3AF1" w:rsidP="00E22A07">
            <w:pPr>
              <w:spacing w:line="240" w:lineRule="auto"/>
              <w:rPr>
                <w:sz w:val="24"/>
                <w:szCs w:val="24"/>
              </w:rPr>
            </w:pPr>
            <w:r w:rsidRPr="003A51AC">
              <w:rPr>
                <w:sz w:val="24"/>
                <w:szCs w:val="24"/>
              </w:rPr>
              <w:t>- развивать эстетические интересы, эстетические предпочтения, желание познавать искусство и осваивать музыкальную деятельность;</w:t>
            </w:r>
          </w:p>
        </w:tc>
        <w:tc>
          <w:tcPr>
            <w:tcW w:w="3768" w:type="dxa"/>
          </w:tcPr>
          <w:p w:rsidR="004C3AF1" w:rsidRPr="003A51AC" w:rsidRDefault="004C3AF1" w:rsidP="00E22A07">
            <w:pPr>
              <w:spacing w:line="240" w:lineRule="auto"/>
              <w:rPr>
                <w:sz w:val="24"/>
                <w:szCs w:val="24"/>
              </w:rPr>
            </w:pPr>
            <w:r w:rsidRPr="003A51AC">
              <w:rPr>
                <w:sz w:val="24"/>
                <w:szCs w:val="24"/>
              </w:rPr>
              <w:t xml:space="preserve">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 </w:t>
            </w:r>
          </w:p>
          <w:p w:rsidR="004C3AF1" w:rsidRPr="003A51AC" w:rsidRDefault="004C3AF1" w:rsidP="00E22A07">
            <w:pPr>
              <w:spacing w:line="240" w:lineRule="auto"/>
              <w:rPr>
                <w:sz w:val="24"/>
                <w:szCs w:val="24"/>
              </w:rPr>
            </w:pPr>
            <w:r w:rsidRPr="003A51AC">
              <w:rPr>
                <w:sz w:val="24"/>
                <w:szCs w:val="24"/>
              </w:rPr>
              <w:t>- формировать духовно-нравственное отношение и чувство сопричастности к культурному наследию своего народа;</w:t>
            </w:r>
          </w:p>
          <w:p w:rsidR="004C3AF1" w:rsidRPr="003A51AC" w:rsidRDefault="004C3AF1" w:rsidP="00E22A07">
            <w:pPr>
              <w:spacing w:line="240" w:lineRule="auto"/>
              <w:rPr>
                <w:sz w:val="24"/>
                <w:szCs w:val="24"/>
              </w:rPr>
            </w:pPr>
            <w:r w:rsidRPr="003A51AC">
              <w:rPr>
                <w:sz w:val="24"/>
                <w:szCs w:val="24"/>
              </w:rPr>
              <w:t>- закреплять у детей знания об искусстве как виде творческой деятельности людей;</w:t>
            </w:r>
          </w:p>
          <w:p w:rsidR="004C3AF1" w:rsidRPr="003A51AC" w:rsidRDefault="004C3AF1" w:rsidP="00E22A07">
            <w:pPr>
              <w:spacing w:line="240" w:lineRule="auto"/>
              <w:rPr>
                <w:sz w:val="24"/>
                <w:szCs w:val="24"/>
              </w:rPr>
            </w:pPr>
            <w:r w:rsidRPr="003A51AC">
              <w:rPr>
                <w:sz w:val="24"/>
                <w:szCs w:val="24"/>
              </w:rPr>
              <w:t>- помогать детям различать народное и профессиональное искусство;</w:t>
            </w: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t xml:space="preserve">Знакомить детей с элементарными средствами </w:t>
            </w:r>
            <w:r w:rsidRPr="003A51AC">
              <w:rPr>
                <w:sz w:val="24"/>
                <w:szCs w:val="24"/>
              </w:rPr>
              <w:lastRenderedPageBreak/>
              <w:t>выразительности в разных видах искусства (музыке, театрализованной деятельности);</w:t>
            </w:r>
          </w:p>
        </w:tc>
        <w:tc>
          <w:tcPr>
            <w:tcW w:w="3769" w:type="dxa"/>
          </w:tcPr>
          <w:p w:rsidR="004C3AF1" w:rsidRPr="003A51AC" w:rsidRDefault="004C3AF1" w:rsidP="00E22A07">
            <w:pPr>
              <w:spacing w:line="240" w:lineRule="auto"/>
              <w:rPr>
                <w:sz w:val="24"/>
                <w:szCs w:val="24"/>
              </w:rPr>
            </w:pPr>
            <w:r w:rsidRPr="003A51AC">
              <w:rPr>
                <w:sz w:val="24"/>
                <w:szCs w:val="24"/>
              </w:rPr>
              <w:lastRenderedPageBreak/>
              <w:t xml:space="preserve">Формировать понимание красоты произведений искусства, </w:t>
            </w:r>
            <w:r w:rsidRPr="003A51AC">
              <w:rPr>
                <w:sz w:val="24"/>
                <w:szCs w:val="24"/>
              </w:rPr>
              <w:lastRenderedPageBreak/>
              <w:t>потребность общения с искусством;</w:t>
            </w:r>
          </w:p>
          <w:p w:rsidR="004C3AF1" w:rsidRPr="003A51AC" w:rsidRDefault="004C3AF1" w:rsidP="00E22A07">
            <w:pPr>
              <w:spacing w:line="240" w:lineRule="auto"/>
              <w:rPr>
                <w:sz w:val="24"/>
                <w:szCs w:val="24"/>
              </w:rPr>
            </w:pPr>
            <w:r w:rsidRPr="003A51AC">
              <w:rPr>
                <w:sz w:val="24"/>
                <w:szCs w:val="24"/>
              </w:rPr>
              <w:t>- формировать у детей интерес к детским выставкам, спектаклям;</w:t>
            </w:r>
          </w:p>
          <w:p w:rsidR="004C3AF1" w:rsidRPr="003A51AC" w:rsidRDefault="004C3AF1" w:rsidP="00E22A07">
            <w:pPr>
              <w:spacing w:line="240" w:lineRule="auto"/>
              <w:rPr>
                <w:sz w:val="24"/>
                <w:szCs w:val="24"/>
              </w:rPr>
            </w:pPr>
            <w:r w:rsidRPr="003A51AC">
              <w:rPr>
                <w:sz w:val="24"/>
                <w:szCs w:val="24"/>
              </w:rPr>
              <w:t>- желание посещать театр, музей и тому подобное;</w:t>
            </w:r>
          </w:p>
        </w:tc>
        <w:tc>
          <w:tcPr>
            <w:tcW w:w="3766" w:type="dxa"/>
          </w:tcPr>
          <w:p w:rsidR="004C3AF1" w:rsidRPr="003A51AC" w:rsidRDefault="004C3AF1" w:rsidP="00E22A07">
            <w:pPr>
              <w:spacing w:line="240" w:lineRule="auto"/>
              <w:rPr>
                <w:sz w:val="24"/>
                <w:szCs w:val="24"/>
              </w:rPr>
            </w:pPr>
            <w:r w:rsidRPr="003A51AC">
              <w:rPr>
                <w:sz w:val="24"/>
                <w:szCs w:val="24"/>
              </w:rPr>
              <w:lastRenderedPageBreak/>
              <w:t xml:space="preserve">Продолжать развивать у детей стремление к познанию </w:t>
            </w:r>
            <w:r w:rsidRPr="003A51AC">
              <w:rPr>
                <w:sz w:val="24"/>
                <w:szCs w:val="24"/>
              </w:rPr>
              <w:lastRenderedPageBreak/>
              <w:t>культурных традиций своего народа через творческую деятельность;</w:t>
            </w:r>
          </w:p>
          <w:p w:rsidR="004C3AF1" w:rsidRPr="003A51AC" w:rsidRDefault="004C3AF1" w:rsidP="00E22A07">
            <w:pPr>
              <w:spacing w:line="240" w:lineRule="auto"/>
              <w:jc w:val="center"/>
              <w:rPr>
                <w:sz w:val="24"/>
                <w:szCs w:val="24"/>
              </w:rPr>
            </w:pPr>
          </w:p>
        </w:tc>
        <w:tc>
          <w:tcPr>
            <w:tcW w:w="3768" w:type="dxa"/>
          </w:tcPr>
          <w:p w:rsidR="004C3AF1" w:rsidRPr="003A51AC" w:rsidRDefault="004C3AF1" w:rsidP="00E22A07">
            <w:pPr>
              <w:spacing w:line="240" w:lineRule="auto"/>
              <w:rPr>
                <w:sz w:val="24"/>
                <w:szCs w:val="24"/>
              </w:rPr>
            </w:pPr>
            <w:r w:rsidRPr="003A51AC">
              <w:rPr>
                <w:sz w:val="24"/>
                <w:szCs w:val="24"/>
              </w:rPr>
              <w:lastRenderedPageBreak/>
              <w:t xml:space="preserve">Формировать чувство патриотизма и </w:t>
            </w:r>
            <w:r w:rsidRPr="003A51AC">
              <w:rPr>
                <w:sz w:val="24"/>
                <w:szCs w:val="24"/>
              </w:rPr>
              <w:lastRenderedPageBreak/>
              <w:t>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4C3AF1" w:rsidRPr="003A51AC" w:rsidRDefault="004C3AF1" w:rsidP="00E22A07">
            <w:pPr>
              <w:spacing w:line="240" w:lineRule="auto"/>
              <w:rPr>
                <w:sz w:val="24"/>
                <w:szCs w:val="24"/>
              </w:rPr>
            </w:pPr>
            <w:r w:rsidRPr="003A51AC">
              <w:rPr>
                <w:sz w:val="24"/>
                <w:szCs w:val="24"/>
              </w:rPr>
              <w:t>- формировать гуманное отношение к людям и окружающей природе;</w:t>
            </w: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lastRenderedPageBreak/>
              <w:t>Готовить детей к посещению кукольного театра,</w:t>
            </w:r>
          </w:p>
          <w:p w:rsidR="004C3AF1" w:rsidRPr="003A51AC" w:rsidRDefault="004C3AF1" w:rsidP="00E22A07">
            <w:pPr>
              <w:spacing w:line="240" w:lineRule="auto"/>
              <w:rPr>
                <w:sz w:val="24"/>
                <w:szCs w:val="24"/>
              </w:rPr>
            </w:pPr>
            <w:r w:rsidRPr="003A51AC">
              <w:rPr>
                <w:sz w:val="24"/>
                <w:szCs w:val="24"/>
              </w:rPr>
              <w:t>- приобщать детей к участию в концертах, праздниках в семье и ДОО: исполнение танца, песни, чтение стихов;</w:t>
            </w:r>
          </w:p>
        </w:tc>
        <w:tc>
          <w:tcPr>
            <w:tcW w:w="3769" w:type="dxa"/>
          </w:tcPr>
          <w:p w:rsidR="004C3AF1" w:rsidRPr="003A51AC" w:rsidRDefault="004C3AF1" w:rsidP="00E22A07">
            <w:pPr>
              <w:spacing w:line="240" w:lineRule="auto"/>
              <w:rPr>
                <w:sz w:val="24"/>
                <w:szCs w:val="24"/>
              </w:rPr>
            </w:pPr>
            <w:r w:rsidRPr="003A51AC">
              <w:rPr>
                <w:sz w:val="24"/>
                <w:szCs w:val="24"/>
              </w:rPr>
              <w:t>Приобщать детей к лучшим образцам отечественного и мирового искусства;</w:t>
            </w:r>
          </w:p>
        </w:tc>
        <w:tc>
          <w:tcPr>
            <w:tcW w:w="3766" w:type="dxa"/>
          </w:tcPr>
          <w:p w:rsidR="004C3AF1" w:rsidRPr="003A51AC" w:rsidRDefault="004C3AF1" w:rsidP="00E22A07">
            <w:pPr>
              <w:spacing w:line="240" w:lineRule="auto"/>
              <w:rPr>
                <w:sz w:val="24"/>
                <w:szCs w:val="24"/>
              </w:rPr>
            </w:pPr>
            <w:r w:rsidRPr="003A51AC">
              <w:rPr>
                <w:sz w:val="24"/>
                <w:szCs w:val="24"/>
              </w:rPr>
              <w:t>Продолжать формировать умение выделять, группировать произведения по видам искусства (литература, музыка, изобразительное искусство, архитектура, балет, театр, цирк, фотография);</w:t>
            </w:r>
          </w:p>
          <w:p w:rsidR="004C3AF1" w:rsidRPr="003A51AC" w:rsidRDefault="004C3AF1" w:rsidP="00E22A07">
            <w:pPr>
              <w:spacing w:line="240" w:lineRule="auto"/>
              <w:rPr>
                <w:rFonts w:eastAsiaTheme="minorEastAsia"/>
                <w:sz w:val="24"/>
                <w:szCs w:val="24"/>
              </w:rPr>
            </w:pPr>
            <w:r w:rsidRPr="003A51AC">
              <w:rPr>
                <w:sz w:val="24"/>
                <w:szCs w:val="24"/>
              </w:rPr>
              <w:t>- продолжать знакомить детей с жанрами изобразительного и музыкального искусства;</w:t>
            </w:r>
            <w:r w:rsidRPr="003A51AC">
              <w:rPr>
                <w:rFonts w:eastAsiaTheme="minorEastAsia"/>
                <w:sz w:val="24"/>
                <w:szCs w:val="24"/>
              </w:rPr>
              <w:t xml:space="preserve"> </w:t>
            </w:r>
          </w:p>
          <w:p w:rsidR="004C3AF1" w:rsidRPr="003A51AC" w:rsidRDefault="004C3AF1" w:rsidP="00E22A07">
            <w:pPr>
              <w:spacing w:line="240" w:lineRule="auto"/>
              <w:rPr>
                <w:sz w:val="24"/>
                <w:szCs w:val="24"/>
              </w:rPr>
            </w:pPr>
            <w:r w:rsidRPr="003A51AC">
              <w:rPr>
                <w:rFonts w:eastAsiaTheme="minorEastAsia"/>
                <w:sz w:val="24"/>
                <w:szCs w:val="24"/>
              </w:rPr>
              <w:t xml:space="preserve">- </w:t>
            </w:r>
            <w:r w:rsidRPr="003A51AC">
              <w:rPr>
                <w:sz w:val="24"/>
                <w:szCs w:val="24"/>
              </w:rPr>
              <w:t>продолжать знакомить детей с архитектурой</w:t>
            </w:r>
          </w:p>
        </w:tc>
        <w:tc>
          <w:tcPr>
            <w:tcW w:w="3768" w:type="dxa"/>
          </w:tcPr>
          <w:p w:rsidR="004C3AF1" w:rsidRPr="003A51AC" w:rsidRDefault="004C3AF1" w:rsidP="00E22A07">
            <w:pPr>
              <w:spacing w:line="240" w:lineRule="auto"/>
              <w:rPr>
                <w:sz w:val="24"/>
                <w:szCs w:val="24"/>
              </w:rPr>
            </w:pPr>
            <w:r w:rsidRPr="003A51AC">
              <w:rPr>
                <w:sz w:val="24"/>
                <w:szCs w:val="24"/>
              </w:rPr>
              <w:t>Расширять знания детей о музыке, театре;</w:t>
            </w:r>
          </w:p>
          <w:p w:rsidR="004C3AF1" w:rsidRPr="003A51AC" w:rsidRDefault="004C3AF1" w:rsidP="00E22A07">
            <w:pPr>
              <w:spacing w:line="240" w:lineRule="auto"/>
              <w:rPr>
                <w:rFonts w:eastAsiaTheme="minorEastAsia"/>
                <w:sz w:val="24"/>
                <w:szCs w:val="24"/>
              </w:rPr>
            </w:pPr>
            <w:r w:rsidRPr="003A51AC">
              <w:rPr>
                <w:sz w:val="24"/>
                <w:szCs w:val="24"/>
              </w:rPr>
              <w:t>- расширять знания детей о творчестве известных композиторов;</w:t>
            </w:r>
            <w:r w:rsidRPr="003A51AC">
              <w:rPr>
                <w:rFonts w:eastAsiaTheme="minorEastAsia"/>
                <w:sz w:val="24"/>
                <w:szCs w:val="24"/>
              </w:rPr>
              <w:t xml:space="preserve"> </w:t>
            </w:r>
          </w:p>
          <w:p w:rsidR="004C3AF1" w:rsidRPr="003A51AC" w:rsidRDefault="004C3AF1" w:rsidP="00E22A07">
            <w:pPr>
              <w:spacing w:line="240" w:lineRule="auto"/>
              <w:rPr>
                <w:sz w:val="24"/>
                <w:szCs w:val="24"/>
              </w:rPr>
            </w:pPr>
            <w:r w:rsidRPr="003A51AC">
              <w:rPr>
                <w:rFonts w:eastAsiaTheme="minorEastAsia"/>
                <w:sz w:val="24"/>
                <w:szCs w:val="24"/>
              </w:rPr>
              <w:t xml:space="preserve">- </w:t>
            </w:r>
            <w:r w:rsidRPr="003A51AC">
              <w:rPr>
                <w:sz w:val="24"/>
                <w:szCs w:val="24"/>
              </w:rPr>
              <w:t>расширять знания детей о творческой деятельности, ее особенностях;</w:t>
            </w:r>
            <w:r w:rsidRPr="003A51AC">
              <w:rPr>
                <w:rFonts w:eastAsiaTheme="minorEastAsia"/>
                <w:sz w:val="24"/>
                <w:szCs w:val="24"/>
              </w:rPr>
              <w:t xml:space="preserve"> </w:t>
            </w:r>
            <w:r w:rsidRPr="003A51AC">
              <w:rPr>
                <w:sz w:val="24"/>
                <w:szCs w:val="24"/>
              </w:rPr>
              <w:t>называть виды художественной деятельности, профессию деятеля искусства;</w:t>
            </w:r>
            <w:r w:rsidRPr="003A51AC">
              <w:rPr>
                <w:rFonts w:eastAsiaTheme="minorEastAsia"/>
                <w:sz w:val="24"/>
                <w:szCs w:val="24"/>
              </w:rPr>
              <w:t xml:space="preserve"> </w:t>
            </w:r>
            <w:r w:rsidRPr="003A51AC">
              <w:rPr>
                <w:sz w:val="24"/>
                <w:szCs w:val="24"/>
              </w:rPr>
              <w:t>формировать у детей основы художественной культуры;</w:t>
            </w:r>
          </w:p>
        </w:tc>
      </w:tr>
      <w:tr w:rsidR="004C3AF1" w:rsidRPr="003A51AC" w:rsidTr="006444B8">
        <w:tc>
          <w:tcPr>
            <w:tcW w:w="3766" w:type="dxa"/>
          </w:tcPr>
          <w:p w:rsidR="004C3AF1" w:rsidRPr="003A51AC" w:rsidRDefault="004C3AF1" w:rsidP="00E22A07">
            <w:pPr>
              <w:spacing w:line="240" w:lineRule="auto"/>
              <w:jc w:val="center"/>
              <w:rPr>
                <w:sz w:val="24"/>
                <w:szCs w:val="24"/>
              </w:rPr>
            </w:pPr>
          </w:p>
        </w:tc>
        <w:tc>
          <w:tcPr>
            <w:tcW w:w="3769" w:type="dxa"/>
          </w:tcPr>
          <w:p w:rsidR="004C3AF1" w:rsidRPr="003A51AC" w:rsidRDefault="004C3AF1" w:rsidP="00E22A07">
            <w:pPr>
              <w:spacing w:line="240" w:lineRule="auto"/>
              <w:rPr>
                <w:sz w:val="24"/>
                <w:szCs w:val="24"/>
              </w:rPr>
            </w:pPr>
            <w:r w:rsidRPr="003A51AC">
              <w:rPr>
                <w:sz w:val="24"/>
                <w:szCs w:val="24"/>
              </w:rPr>
              <w:t>Воспитывать патриотизм и чувства гордости за свою страну, край в процессе ознакомления с различными видами искусства;</w:t>
            </w:r>
          </w:p>
        </w:tc>
        <w:tc>
          <w:tcPr>
            <w:tcW w:w="3766" w:type="dxa"/>
          </w:tcPr>
          <w:p w:rsidR="004C3AF1" w:rsidRPr="003A51AC" w:rsidRDefault="004C3AF1" w:rsidP="00E22A07">
            <w:pPr>
              <w:spacing w:line="240" w:lineRule="auto"/>
              <w:rPr>
                <w:sz w:val="24"/>
                <w:szCs w:val="24"/>
              </w:rPr>
            </w:pPr>
            <w:r w:rsidRPr="003A51AC">
              <w:rPr>
                <w:sz w:val="24"/>
                <w:szCs w:val="24"/>
              </w:rPr>
              <w:t>Расширять представления детей о народном искусстве, музыкальном фольклоре, художественных промыслах;</w:t>
            </w:r>
          </w:p>
          <w:p w:rsidR="004C3AF1" w:rsidRPr="003A51AC" w:rsidRDefault="004C3AF1" w:rsidP="00E22A07">
            <w:pPr>
              <w:spacing w:line="240" w:lineRule="auto"/>
              <w:rPr>
                <w:sz w:val="24"/>
                <w:szCs w:val="24"/>
              </w:rPr>
            </w:pPr>
            <w:r w:rsidRPr="003A51AC">
              <w:rPr>
                <w:sz w:val="24"/>
                <w:szCs w:val="24"/>
              </w:rPr>
              <w:t>- развивать интерес к участию в фольклорных праздниках;</w:t>
            </w:r>
          </w:p>
        </w:tc>
        <w:tc>
          <w:tcPr>
            <w:tcW w:w="3768" w:type="dxa"/>
          </w:tcPr>
          <w:p w:rsidR="004C3AF1" w:rsidRPr="003A51AC" w:rsidRDefault="004C3AF1" w:rsidP="00E22A07">
            <w:pPr>
              <w:spacing w:line="240" w:lineRule="auto"/>
              <w:rPr>
                <w:sz w:val="24"/>
                <w:szCs w:val="24"/>
              </w:rPr>
            </w:pPr>
            <w:r w:rsidRPr="003A51AC">
              <w:rPr>
                <w:sz w:val="24"/>
                <w:szCs w:val="24"/>
              </w:rPr>
              <w:t>Организовать посещение выставки, театра, музея, цирка (совместно с родителями (законными представителями).</w:t>
            </w:r>
          </w:p>
        </w:tc>
      </w:tr>
      <w:tr w:rsidR="004C3AF1" w:rsidRPr="003A51AC" w:rsidTr="006444B8">
        <w:tc>
          <w:tcPr>
            <w:tcW w:w="3766" w:type="dxa"/>
          </w:tcPr>
          <w:p w:rsidR="004C3AF1" w:rsidRPr="003A51AC" w:rsidRDefault="004C3AF1" w:rsidP="00E22A07">
            <w:pPr>
              <w:spacing w:line="240" w:lineRule="auto"/>
              <w:jc w:val="center"/>
              <w:rPr>
                <w:sz w:val="24"/>
                <w:szCs w:val="24"/>
              </w:rPr>
            </w:pPr>
          </w:p>
        </w:tc>
        <w:tc>
          <w:tcPr>
            <w:tcW w:w="3769" w:type="dxa"/>
          </w:tcPr>
          <w:p w:rsidR="004C3AF1" w:rsidRPr="003A51AC" w:rsidRDefault="004C3AF1" w:rsidP="00E22A07">
            <w:pPr>
              <w:spacing w:line="240" w:lineRule="auto"/>
              <w:rPr>
                <w:sz w:val="24"/>
                <w:szCs w:val="24"/>
              </w:rPr>
            </w:pPr>
          </w:p>
        </w:tc>
        <w:tc>
          <w:tcPr>
            <w:tcW w:w="7534" w:type="dxa"/>
            <w:gridSpan w:val="2"/>
          </w:tcPr>
          <w:p w:rsidR="004C3AF1" w:rsidRPr="003A51AC" w:rsidRDefault="004C3AF1" w:rsidP="00E22A07">
            <w:pPr>
              <w:spacing w:line="240" w:lineRule="auto"/>
              <w:jc w:val="center"/>
              <w:rPr>
                <w:sz w:val="24"/>
                <w:szCs w:val="24"/>
              </w:rPr>
            </w:pPr>
            <w:r w:rsidRPr="003A51AC">
              <w:rPr>
                <w:sz w:val="24"/>
                <w:szCs w:val="24"/>
              </w:rPr>
              <w:t>Продолжать формировать умение выделять и использовать в своей музыкальной, театрализованной деятельности средства выразительности разных видов искусства, знать и назвать материалы для разных видов художественной деятельности;</w:t>
            </w:r>
          </w:p>
        </w:tc>
      </w:tr>
      <w:tr w:rsidR="004C3AF1" w:rsidRPr="003A51AC" w:rsidTr="006444B8">
        <w:tc>
          <w:tcPr>
            <w:tcW w:w="3766" w:type="dxa"/>
          </w:tcPr>
          <w:p w:rsidR="004C3AF1" w:rsidRPr="003A51AC" w:rsidRDefault="004C3AF1" w:rsidP="00E22A07">
            <w:pPr>
              <w:spacing w:line="240" w:lineRule="auto"/>
              <w:jc w:val="center"/>
              <w:rPr>
                <w:sz w:val="24"/>
                <w:szCs w:val="24"/>
              </w:rPr>
            </w:pPr>
          </w:p>
        </w:tc>
        <w:tc>
          <w:tcPr>
            <w:tcW w:w="3769" w:type="dxa"/>
          </w:tcPr>
          <w:p w:rsidR="004C3AF1" w:rsidRPr="003A51AC" w:rsidRDefault="004C3AF1" w:rsidP="00E22A07">
            <w:pPr>
              <w:spacing w:line="240" w:lineRule="auto"/>
              <w:rPr>
                <w:sz w:val="24"/>
                <w:szCs w:val="24"/>
              </w:rPr>
            </w:pPr>
          </w:p>
        </w:tc>
        <w:tc>
          <w:tcPr>
            <w:tcW w:w="7534" w:type="dxa"/>
            <w:gridSpan w:val="2"/>
          </w:tcPr>
          <w:p w:rsidR="004C3AF1" w:rsidRPr="003A51AC" w:rsidRDefault="004C3AF1" w:rsidP="00E22A07">
            <w:pPr>
              <w:spacing w:line="240" w:lineRule="auto"/>
              <w:rPr>
                <w:sz w:val="24"/>
                <w:szCs w:val="24"/>
              </w:rPr>
            </w:pPr>
            <w:r w:rsidRPr="003A51AC">
              <w:rPr>
                <w:sz w:val="24"/>
                <w:szCs w:val="24"/>
              </w:rPr>
              <w:t>Уметь называть вид художественной деятельности, профессию и людей, которые работают в том или ином виде искусства;</w:t>
            </w:r>
          </w:p>
          <w:p w:rsidR="004C3AF1" w:rsidRPr="003A51AC" w:rsidRDefault="004C3AF1" w:rsidP="00E22A07">
            <w:pPr>
              <w:spacing w:line="240" w:lineRule="auto"/>
              <w:jc w:val="center"/>
              <w:rPr>
                <w:sz w:val="24"/>
                <w:szCs w:val="24"/>
              </w:rPr>
            </w:pPr>
            <w:r w:rsidRPr="003A51AC">
              <w:rPr>
                <w:sz w:val="24"/>
                <w:szCs w:val="24"/>
              </w:rPr>
              <w:t xml:space="preserve">- поддерживать личностные проявления детей в процессе освоения </w:t>
            </w:r>
            <w:r w:rsidRPr="003A51AC">
              <w:rPr>
                <w:sz w:val="24"/>
                <w:szCs w:val="24"/>
              </w:rPr>
              <w:lastRenderedPageBreak/>
              <w:t>искусства и собственной творческой деятельности: самостоятельность, инициативность, индивидуальность, творчество;</w:t>
            </w:r>
          </w:p>
        </w:tc>
      </w:tr>
      <w:tr w:rsidR="004C3AF1" w:rsidRPr="003A51AC" w:rsidTr="006444B8">
        <w:tc>
          <w:tcPr>
            <w:tcW w:w="3766" w:type="dxa"/>
          </w:tcPr>
          <w:p w:rsidR="004C3AF1" w:rsidRPr="003A51AC" w:rsidRDefault="004C3AF1" w:rsidP="00E22A07">
            <w:pPr>
              <w:spacing w:line="240" w:lineRule="auto"/>
              <w:jc w:val="center"/>
              <w:rPr>
                <w:sz w:val="24"/>
                <w:szCs w:val="24"/>
              </w:rPr>
            </w:pPr>
          </w:p>
        </w:tc>
        <w:tc>
          <w:tcPr>
            <w:tcW w:w="3769" w:type="dxa"/>
          </w:tcPr>
          <w:p w:rsidR="004C3AF1" w:rsidRPr="003A51AC" w:rsidRDefault="004C3AF1" w:rsidP="00E22A07">
            <w:pPr>
              <w:spacing w:line="240" w:lineRule="auto"/>
              <w:rPr>
                <w:sz w:val="24"/>
                <w:szCs w:val="24"/>
              </w:rPr>
            </w:pPr>
          </w:p>
        </w:tc>
        <w:tc>
          <w:tcPr>
            <w:tcW w:w="7534" w:type="dxa"/>
            <w:gridSpan w:val="2"/>
          </w:tcPr>
          <w:p w:rsidR="004C3AF1" w:rsidRPr="003A51AC" w:rsidRDefault="004C3AF1" w:rsidP="00E22A07">
            <w:pPr>
              <w:spacing w:line="240" w:lineRule="auto"/>
              <w:jc w:val="center"/>
              <w:rPr>
                <w:sz w:val="24"/>
                <w:szCs w:val="24"/>
              </w:rPr>
            </w:pPr>
            <w:r w:rsidRPr="003A51AC">
              <w:rPr>
                <w:sz w:val="24"/>
                <w:szCs w:val="24"/>
              </w:rPr>
              <w:t>Организовать посещение выставки, театра, музея, цирка;</w:t>
            </w:r>
          </w:p>
        </w:tc>
      </w:tr>
      <w:tr w:rsidR="004C3AF1" w:rsidRPr="003A51AC" w:rsidTr="006444B8">
        <w:tc>
          <w:tcPr>
            <w:tcW w:w="15069" w:type="dxa"/>
            <w:gridSpan w:val="4"/>
          </w:tcPr>
          <w:p w:rsidR="004C3AF1" w:rsidRPr="003A51AC" w:rsidRDefault="004C3AF1" w:rsidP="00E22A07">
            <w:pPr>
              <w:pStyle w:val="a3"/>
              <w:spacing w:line="240" w:lineRule="auto"/>
              <w:ind w:left="142"/>
              <w:rPr>
                <w:b/>
                <w:sz w:val="24"/>
                <w:szCs w:val="24"/>
              </w:rPr>
            </w:pPr>
            <w:r w:rsidRPr="003A51AC">
              <w:rPr>
                <w:b/>
                <w:sz w:val="24"/>
                <w:szCs w:val="24"/>
              </w:rPr>
              <w:t xml:space="preserve"> Задачи музыкальной деятельности </w:t>
            </w:r>
          </w:p>
        </w:tc>
      </w:tr>
      <w:tr w:rsidR="004C3AF1" w:rsidRPr="003A51AC" w:rsidTr="006444B8">
        <w:tc>
          <w:tcPr>
            <w:tcW w:w="3766" w:type="dxa"/>
          </w:tcPr>
          <w:p w:rsidR="004C3AF1" w:rsidRPr="003A51AC" w:rsidRDefault="004C3AF1" w:rsidP="00E22A07">
            <w:pPr>
              <w:spacing w:line="240" w:lineRule="auto"/>
              <w:jc w:val="center"/>
              <w:rPr>
                <w:sz w:val="24"/>
                <w:szCs w:val="24"/>
              </w:rPr>
            </w:pPr>
            <w:r w:rsidRPr="003A51AC">
              <w:rPr>
                <w:sz w:val="24"/>
                <w:szCs w:val="24"/>
              </w:rPr>
              <w:t>3-4</w:t>
            </w:r>
          </w:p>
        </w:tc>
        <w:tc>
          <w:tcPr>
            <w:tcW w:w="3769"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5-6</w:t>
            </w:r>
          </w:p>
        </w:tc>
        <w:tc>
          <w:tcPr>
            <w:tcW w:w="3768" w:type="dxa"/>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t>Развивать у детей эмоциональную отзывчивость на музыку;</w:t>
            </w:r>
          </w:p>
          <w:p w:rsidR="004C3AF1" w:rsidRPr="003A51AC" w:rsidRDefault="004C3AF1" w:rsidP="00E22A07">
            <w:pPr>
              <w:spacing w:line="240" w:lineRule="auto"/>
              <w:rPr>
                <w:sz w:val="24"/>
                <w:szCs w:val="24"/>
              </w:rPr>
            </w:pPr>
            <w:r w:rsidRPr="003A51AC">
              <w:rPr>
                <w:sz w:val="24"/>
                <w:szCs w:val="24"/>
              </w:rPr>
              <w:t>- знакомить детей с тремя жанрами музыкальных произведений: песней, танцем, маршем; (Задачи не соответствуют возрасту, эти задачи реализует возраст 5-6)</w:t>
            </w:r>
          </w:p>
          <w:p w:rsidR="004C3AF1" w:rsidRPr="003A51AC" w:rsidRDefault="004C3AF1" w:rsidP="00E22A07">
            <w:pPr>
              <w:spacing w:line="240" w:lineRule="auto"/>
              <w:rPr>
                <w:sz w:val="24"/>
                <w:szCs w:val="24"/>
              </w:rPr>
            </w:pPr>
            <w:r w:rsidRPr="003A51AC">
              <w:rPr>
                <w:sz w:val="24"/>
                <w:szCs w:val="24"/>
              </w:rPr>
              <w:t>- формировать у детей умение узнавать знакомые песни, пьесы;</w:t>
            </w:r>
          </w:p>
          <w:p w:rsidR="004C3AF1" w:rsidRPr="003A51AC" w:rsidRDefault="004C3AF1" w:rsidP="00E22A07">
            <w:pPr>
              <w:spacing w:line="240" w:lineRule="auto"/>
              <w:rPr>
                <w:sz w:val="24"/>
                <w:szCs w:val="24"/>
              </w:rPr>
            </w:pPr>
            <w:r w:rsidRPr="003A51AC">
              <w:rPr>
                <w:sz w:val="24"/>
                <w:szCs w:val="24"/>
              </w:rPr>
              <w:t>- чувствовать характер музыки (веселый, бодрый, спокойный), эмоционально на нее реагировать; - выражать свое настроение в движении под музыку;</w:t>
            </w:r>
          </w:p>
        </w:tc>
        <w:tc>
          <w:tcPr>
            <w:tcW w:w="3769" w:type="dxa"/>
          </w:tcPr>
          <w:p w:rsidR="004C3AF1" w:rsidRPr="003A51AC" w:rsidRDefault="004C3AF1" w:rsidP="00E22A07">
            <w:pPr>
              <w:spacing w:line="240" w:lineRule="auto"/>
              <w:rPr>
                <w:sz w:val="24"/>
                <w:szCs w:val="24"/>
              </w:rPr>
            </w:pPr>
            <w:r w:rsidRPr="003A51AC">
              <w:rPr>
                <w:sz w:val="24"/>
                <w:szCs w:val="24"/>
              </w:rPr>
              <w:t xml:space="preserve">Продолжать развивать у детей интерес к музыке, желание ее слушать, вызывать эмоциональную отзывчивость при восприятии музыкальных произведений; </w:t>
            </w:r>
          </w:p>
          <w:p w:rsidR="004C3AF1" w:rsidRPr="003A51AC" w:rsidRDefault="004C3AF1" w:rsidP="00E22A07">
            <w:pPr>
              <w:spacing w:line="240" w:lineRule="auto"/>
              <w:rPr>
                <w:sz w:val="24"/>
                <w:szCs w:val="24"/>
              </w:rPr>
            </w:pPr>
            <w:r w:rsidRPr="003A51AC">
              <w:rPr>
                <w:sz w:val="24"/>
                <w:szCs w:val="24"/>
              </w:rPr>
              <w:t>- обогащать музыкальные впечатления детей, способствовать дальнейшему развитию основ музыкальной культуры;</w:t>
            </w:r>
          </w:p>
          <w:p w:rsidR="004C3AF1" w:rsidRPr="003A51AC" w:rsidRDefault="004C3AF1" w:rsidP="00E22A07">
            <w:pPr>
              <w:spacing w:line="240" w:lineRule="auto"/>
              <w:rPr>
                <w:sz w:val="24"/>
                <w:szCs w:val="24"/>
              </w:rPr>
            </w:pPr>
            <w:r w:rsidRPr="003A51AC">
              <w:rPr>
                <w:sz w:val="24"/>
                <w:szCs w:val="24"/>
              </w:rPr>
              <w:t xml:space="preserve">- воспитывать слушательскую культуру детей; </w:t>
            </w:r>
          </w:p>
          <w:p w:rsidR="004C3AF1" w:rsidRPr="003A51AC" w:rsidRDefault="004C3AF1" w:rsidP="00E22A07">
            <w:pPr>
              <w:spacing w:line="240" w:lineRule="auto"/>
              <w:rPr>
                <w:sz w:val="24"/>
                <w:szCs w:val="24"/>
              </w:rPr>
            </w:pPr>
            <w:r w:rsidRPr="003A51AC">
              <w:rPr>
                <w:sz w:val="24"/>
                <w:szCs w:val="24"/>
              </w:rPr>
              <w:t>- развивать музыкальность детей; - воспитывать интерес и любовь к высокохудожественной музыке;</w:t>
            </w:r>
          </w:p>
          <w:p w:rsidR="004C3AF1" w:rsidRPr="003A51AC" w:rsidRDefault="004C3AF1" w:rsidP="00E22A07">
            <w:pPr>
              <w:spacing w:line="240" w:lineRule="auto"/>
              <w:rPr>
                <w:sz w:val="24"/>
                <w:szCs w:val="24"/>
              </w:rPr>
            </w:pPr>
            <w:r w:rsidRPr="003A51AC">
              <w:rPr>
                <w:sz w:val="24"/>
                <w:szCs w:val="24"/>
              </w:rPr>
              <w:t>- продолжать формировать умение у детей различать средства выразительности в музыке, различать звуки по высоте;</w:t>
            </w:r>
          </w:p>
          <w:p w:rsidR="004C3AF1" w:rsidRPr="003A51AC" w:rsidRDefault="004C3AF1" w:rsidP="00E22A07">
            <w:pPr>
              <w:spacing w:line="240" w:lineRule="auto"/>
              <w:rPr>
                <w:sz w:val="24"/>
                <w:szCs w:val="24"/>
              </w:rPr>
            </w:pPr>
          </w:p>
        </w:tc>
        <w:tc>
          <w:tcPr>
            <w:tcW w:w="3766" w:type="dxa"/>
          </w:tcPr>
          <w:p w:rsidR="004C3AF1" w:rsidRPr="003A51AC" w:rsidRDefault="004C3AF1" w:rsidP="00E22A07">
            <w:pPr>
              <w:spacing w:line="240" w:lineRule="auto"/>
              <w:rPr>
                <w:sz w:val="24"/>
                <w:szCs w:val="24"/>
              </w:rPr>
            </w:pPr>
            <w:r w:rsidRPr="003A51AC">
              <w:rPr>
                <w:sz w:val="24"/>
                <w:szCs w:val="24"/>
              </w:rPr>
              <w:t xml:space="preserve">Продолжать формировать у детей эстетическое восприятие музыки, умение различать жанры музыкальных произведений (песня, танец, марш); </w:t>
            </w:r>
          </w:p>
          <w:p w:rsidR="004C3AF1" w:rsidRPr="003A51AC" w:rsidRDefault="004C3AF1" w:rsidP="00E22A07">
            <w:pPr>
              <w:spacing w:line="240" w:lineRule="auto"/>
              <w:rPr>
                <w:sz w:val="24"/>
                <w:szCs w:val="24"/>
              </w:rPr>
            </w:pPr>
            <w:r w:rsidRPr="003A51AC">
              <w:rPr>
                <w:sz w:val="24"/>
                <w:szCs w:val="24"/>
              </w:rPr>
              <w:t xml:space="preserve">- развивать у детей музыкальную память, умение различать на слух звуки по высоте, музыкальные инструменты; </w:t>
            </w:r>
          </w:p>
          <w:p w:rsidR="004C3AF1" w:rsidRPr="003A51AC" w:rsidRDefault="004C3AF1" w:rsidP="00E22A07">
            <w:pPr>
              <w:spacing w:line="240" w:lineRule="auto"/>
              <w:rPr>
                <w:sz w:val="24"/>
                <w:szCs w:val="24"/>
              </w:rPr>
            </w:pPr>
            <w:r w:rsidRPr="003A51AC">
              <w:rPr>
                <w:sz w:val="24"/>
                <w:szCs w:val="24"/>
              </w:rPr>
              <w:t>- формировать у детей музыкальную культуру на основе знакомства с классической, народной и современной музыкой;</w:t>
            </w:r>
          </w:p>
          <w:p w:rsidR="004C3AF1" w:rsidRPr="003A51AC" w:rsidRDefault="004C3AF1" w:rsidP="00E22A07">
            <w:pPr>
              <w:spacing w:line="240" w:lineRule="auto"/>
              <w:rPr>
                <w:sz w:val="24"/>
                <w:szCs w:val="24"/>
              </w:rPr>
            </w:pPr>
            <w:r w:rsidRPr="003A51AC">
              <w:rPr>
                <w:sz w:val="24"/>
                <w:szCs w:val="24"/>
              </w:rPr>
              <w:t xml:space="preserve">- накапливать представления о жизни и творчестве композиторов; </w:t>
            </w:r>
          </w:p>
          <w:p w:rsidR="004C3AF1" w:rsidRPr="003A51AC" w:rsidRDefault="004C3AF1" w:rsidP="00E22A07">
            <w:pPr>
              <w:spacing w:line="240" w:lineRule="auto"/>
              <w:rPr>
                <w:sz w:val="24"/>
                <w:szCs w:val="24"/>
              </w:rPr>
            </w:pPr>
            <w:r w:rsidRPr="003A51AC">
              <w:rPr>
                <w:sz w:val="24"/>
                <w:szCs w:val="24"/>
              </w:rPr>
              <w:t xml:space="preserve">- продолжать развивать у детей интерес и любовь к музыке, музыкальную отзывчивость на нее; </w:t>
            </w:r>
          </w:p>
          <w:p w:rsidR="004C3AF1" w:rsidRPr="003A51AC" w:rsidRDefault="004C3AF1" w:rsidP="00E22A07">
            <w:pPr>
              <w:spacing w:line="240" w:lineRule="auto"/>
              <w:rPr>
                <w:sz w:val="24"/>
                <w:szCs w:val="24"/>
              </w:rPr>
            </w:pPr>
            <w:r w:rsidRPr="003A51AC">
              <w:rPr>
                <w:sz w:val="24"/>
                <w:szCs w:val="24"/>
              </w:rPr>
              <w:t>- продолжать развивать у детей музыкальные способности детей: звуковысотный, ритмический, тембровый, динамический слух;</w:t>
            </w:r>
          </w:p>
        </w:tc>
        <w:tc>
          <w:tcPr>
            <w:tcW w:w="3768" w:type="dxa"/>
          </w:tcPr>
          <w:p w:rsidR="004C3AF1" w:rsidRPr="003A51AC" w:rsidRDefault="004C3AF1" w:rsidP="00E22A07">
            <w:pPr>
              <w:spacing w:line="240" w:lineRule="auto"/>
              <w:rPr>
                <w:sz w:val="24"/>
                <w:szCs w:val="24"/>
              </w:rPr>
            </w:pPr>
            <w:r w:rsidRPr="003A51AC">
              <w:rPr>
                <w:sz w:val="24"/>
                <w:szCs w:val="24"/>
              </w:rPr>
              <w:t xml:space="preserve">Воспитывать гражданско-патриотические чувства через изучение Государственного гимна Российской Федерации; </w:t>
            </w:r>
          </w:p>
          <w:p w:rsidR="004C3AF1" w:rsidRPr="003A51AC" w:rsidRDefault="004C3AF1" w:rsidP="00E22A07">
            <w:pPr>
              <w:spacing w:line="240" w:lineRule="auto"/>
              <w:rPr>
                <w:sz w:val="24"/>
                <w:szCs w:val="24"/>
              </w:rPr>
            </w:pPr>
            <w:r w:rsidRPr="003A51AC">
              <w:rPr>
                <w:sz w:val="24"/>
                <w:szCs w:val="24"/>
              </w:rPr>
              <w:t xml:space="preserve">- продолжать приобщать детей к музыкальной культуре, воспитывать музыкально-эстетический вкус; развивать у детей музыкальные способности: поэтический и музыкальный слух, чувство ритма, музыкальную память; </w:t>
            </w:r>
          </w:p>
          <w:p w:rsidR="004C3AF1" w:rsidRPr="003A51AC" w:rsidRDefault="004C3AF1" w:rsidP="00E22A07">
            <w:pPr>
              <w:spacing w:line="240" w:lineRule="auto"/>
              <w:rPr>
                <w:sz w:val="24"/>
                <w:szCs w:val="24"/>
              </w:rPr>
            </w:pPr>
            <w:r w:rsidRPr="003A51AC">
              <w:rPr>
                <w:sz w:val="24"/>
                <w:szCs w:val="24"/>
              </w:rPr>
              <w:t xml:space="preserve">- продолжать обогащать музыкальные впечатления детей, вызывать яркий эмоциональный отклик при восприятии музыки разного характера; </w:t>
            </w:r>
          </w:p>
          <w:p w:rsidR="004C3AF1" w:rsidRPr="003A51AC" w:rsidRDefault="004C3AF1" w:rsidP="00E22A07">
            <w:pPr>
              <w:spacing w:line="240" w:lineRule="auto"/>
              <w:rPr>
                <w:sz w:val="24"/>
                <w:szCs w:val="24"/>
              </w:rPr>
            </w:pPr>
            <w:r w:rsidRPr="003A51AC">
              <w:rPr>
                <w:sz w:val="24"/>
                <w:szCs w:val="24"/>
              </w:rPr>
              <w:t>- 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 знакомить детей с элементарными музыкальными понятиями;</w:t>
            </w: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t xml:space="preserve">Учить детей петь простые народные песни, попевки, </w:t>
            </w:r>
            <w:r w:rsidRPr="003A51AC">
              <w:rPr>
                <w:sz w:val="24"/>
                <w:szCs w:val="24"/>
              </w:rPr>
              <w:lastRenderedPageBreak/>
              <w:t>прибаутки, передавая их настроение и характер;</w:t>
            </w:r>
          </w:p>
        </w:tc>
        <w:tc>
          <w:tcPr>
            <w:tcW w:w="3769" w:type="dxa"/>
          </w:tcPr>
          <w:p w:rsidR="004C3AF1" w:rsidRPr="003A51AC" w:rsidRDefault="004C3AF1" w:rsidP="00E22A07">
            <w:pPr>
              <w:spacing w:line="240" w:lineRule="auto"/>
              <w:rPr>
                <w:sz w:val="24"/>
                <w:szCs w:val="24"/>
              </w:rPr>
            </w:pPr>
            <w:r w:rsidRPr="003A51AC">
              <w:rPr>
                <w:sz w:val="24"/>
                <w:szCs w:val="24"/>
              </w:rPr>
              <w:lastRenderedPageBreak/>
              <w:t>Поддерживать у детей интерес к пению;</w:t>
            </w:r>
          </w:p>
          <w:p w:rsidR="004C3AF1" w:rsidRPr="003A51AC" w:rsidRDefault="004C3AF1" w:rsidP="00E22A07">
            <w:pPr>
              <w:spacing w:line="240" w:lineRule="auto"/>
              <w:rPr>
                <w:sz w:val="24"/>
                <w:szCs w:val="24"/>
              </w:rPr>
            </w:pPr>
          </w:p>
        </w:tc>
        <w:tc>
          <w:tcPr>
            <w:tcW w:w="3766" w:type="dxa"/>
          </w:tcPr>
          <w:p w:rsidR="004C3AF1" w:rsidRPr="003A51AC" w:rsidRDefault="004C3AF1" w:rsidP="00E22A07">
            <w:pPr>
              <w:spacing w:line="240" w:lineRule="auto"/>
              <w:rPr>
                <w:sz w:val="24"/>
                <w:szCs w:val="24"/>
              </w:rPr>
            </w:pPr>
            <w:r w:rsidRPr="003A51AC">
              <w:rPr>
                <w:sz w:val="24"/>
                <w:szCs w:val="24"/>
              </w:rPr>
              <w:lastRenderedPageBreak/>
              <w:t xml:space="preserve">Способствовать дальнейшему развитию у детей навыков пения, </w:t>
            </w:r>
            <w:r w:rsidRPr="003A51AC">
              <w:rPr>
                <w:sz w:val="24"/>
                <w:szCs w:val="24"/>
              </w:rPr>
              <w:lastRenderedPageBreak/>
              <w:t>движений под музыку, игры и импровизации мелодий на детских музыкальных инструментах; творческой активности детей;</w:t>
            </w:r>
          </w:p>
        </w:tc>
        <w:tc>
          <w:tcPr>
            <w:tcW w:w="3768" w:type="dxa"/>
          </w:tcPr>
          <w:p w:rsidR="004C3AF1" w:rsidRPr="003A51AC" w:rsidRDefault="004C3AF1" w:rsidP="00E22A07">
            <w:pPr>
              <w:spacing w:line="240" w:lineRule="auto"/>
              <w:rPr>
                <w:sz w:val="24"/>
                <w:szCs w:val="24"/>
              </w:rPr>
            </w:pPr>
            <w:r w:rsidRPr="003A51AC">
              <w:rPr>
                <w:sz w:val="24"/>
                <w:szCs w:val="24"/>
              </w:rPr>
              <w:lastRenderedPageBreak/>
              <w:t xml:space="preserve">Совершенствовать у детей звуковысотный, ритмический, </w:t>
            </w:r>
            <w:r w:rsidRPr="003A51AC">
              <w:rPr>
                <w:sz w:val="24"/>
                <w:szCs w:val="24"/>
              </w:rPr>
              <w:lastRenderedPageBreak/>
              <w:t>тембровый и динамический слух; - способствовать дальнейшему формированию певческого голоса;</w:t>
            </w: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lastRenderedPageBreak/>
              <w:t xml:space="preserve">Поддерживать детское игровое, танцевальное творчество; </w:t>
            </w:r>
          </w:p>
        </w:tc>
        <w:tc>
          <w:tcPr>
            <w:tcW w:w="3769" w:type="dxa"/>
          </w:tcPr>
          <w:p w:rsidR="004C3AF1" w:rsidRPr="003A51AC" w:rsidRDefault="004C3AF1" w:rsidP="00E22A07">
            <w:pPr>
              <w:spacing w:line="240" w:lineRule="auto"/>
              <w:rPr>
                <w:sz w:val="24"/>
                <w:szCs w:val="24"/>
              </w:rPr>
            </w:pPr>
            <w:r w:rsidRPr="003A51AC">
              <w:rPr>
                <w:sz w:val="24"/>
                <w:szCs w:val="24"/>
              </w:rPr>
              <w:t>Поощрять желание детей самостоятельно заниматься музыкальной деятельностью;</w:t>
            </w:r>
          </w:p>
        </w:tc>
        <w:tc>
          <w:tcPr>
            <w:tcW w:w="3766" w:type="dxa"/>
          </w:tcPr>
          <w:p w:rsidR="004C3AF1" w:rsidRPr="003A51AC" w:rsidRDefault="004C3AF1" w:rsidP="00E22A07">
            <w:pPr>
              <w:spacing w:line="240" w:lineRule="auto"/>
              <w:rPr>
                <w:sz w:val="24"/>
                <w:szCs w:val="24"/>
              </w:rPr>
            </w:pPr>
            <w:r w:rsidRPr="003A51AC">
              <w:rPr>
                <w:sz w:val="24"/>
                <w:szCs w:val="24"/>
              </w:rPr>
              <w:t>Развивать у детей умение сотрудничества в коллективной музыкальной деятельности</w:t>
            </w:r>
          </w:p>
        </w:tc>
        <w:tc>
          <w:tcPr>
            <w:tcW w:w="3768" w:type="dxa"/>
          </w:tcPr>
          <w:p w:rsidR="004C3AF1" w:rsidRPr="003A51AC" w:rsidRDefault="004C3AF1" w:rsidP="00E22A07">
            <w:pPr>
              <w:spacing w:line="240" w:lineRule="auto"/>
              <w:rPr>
                <w:sz w:val="24"/>
                <w:szCs w:val="24"/>
              </w:rPr>
            </w:pPr>
            <w:r w:rsidRPr="003A51AC">
              <w:rPr>
                <w:sz w:val="24"/>
                <w:szCs w:val="24"/>
              </w:rPr>
              <w:t>Развивать у детей навык движения под музыку;</w:t>
            </w: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tc>
        <w:tc>
          <w:tcPr>
            <w:tcW w:w="3769" w:type="dxa"/>
          </w:tcPr>
          <w:p w:rsidR="004C3AF1" w:rsidRPr="003A51AC" w:rsidRDefault="004C3AF1" w:rsidP="00E22A07">
            <w:pPr>
              <w:spacing w:line="240" w:lineRule="auto"/>
              <w:rPr>
                <w:sz w:val="24"/>
                <w:szCs w:val="24"/>
              </w:rPr>
            </w:pPr>
            <w:r w:rsidRPr="003A51AC">
              <w:rPr>
                <w:sz w:val="24"/>
                <w:szCs w:val="24"/>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tc>
        <w:tc>
          <w:tcPr>
            <w:tcW w:w="3766" w:type="dxa"/>
          </w:tcPr>
          <w:p w:rsidR="004C3AF1" w:rsidRPr="003A51AC" w:rsidRDefault="004C3AF1" w:rsidP="00E22A07">
            <w:pPr>
              <w:spacing w:line="240" w:lineRule="auto"/>
              <w:rPr>
                <w:sz w:val="24"/>
                <w:szCs w:val="24"/>
              </w:rPr>
            </w:pPr>
            <w:r w:rsidRPr="003A51AC">
              <w:rPr>
                <w:sz w:val="24"/>
                <w:szCs w:val="24"/>
              </w:rPr>
              <w:t>Развивать у детей умение творческой интерпретации музыки разными средствами художественной выразительности;</w:t>
            </w:r>
          </w:p>
          <w:p w:rsidR="004C3AF1" w:rsidRPr="003A51AC" w:rsidRDefault="004C3AF1" w:rsidP="00E22A07">
            <w:pPr>
              <w:spacing w:line="240" w:lineRule="auto"/>
              <w:rPr>
                <w:sz w:val="24"/>
                <w:szCs w:val="24"/>
              </w:rPr>
            </w:pPr>
          </w:p>
        </w:tc>
        <w:tc>
          <w:tcPr>
            <w:tcW w:w="3768" w:type="dxa"/>
          </w:tcPr>
          <w:p w:rsidR="004C3AF1" w:rsidRPr="003A51AC" w:rsidRDefault="004C3AF1" w:rsidP="00E22A07">
            <w:pPr>
              <w:spacing w:line="240" w:lineRule="auto"/>
              <w:rPr>
                <w:sz w:val="24"/>
                <w:szCs w:val="24"/>
              </w:rPr>
            </w:pPr>
            <w:r w:rsidRPr="003A51AC">
              <w:rPr>
                <w:sz w:val="24"/>
                <w:szCs w:val="24"/>
              </w:rPr>
              <w:t xml:space="preserve">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 </w:t>
            </w:r>
          </w:p>
          <w:p w:rsidR="004C3AF1" w:rsidRPr="003A51AC" w:rsidRDefault="004C3AF1" w:rsidP="00E22A07">
            <w:pPr>
              <w:spacing w:line="240" w:lineRule="auto"/>
              <w:rPr>
                <w:sz w:val="24"/>
                <w:szCs w:val="24"/>
              </w:rPr>
            </w:pPr>
            <w:r w:rsidRPr="003A51AC">
              <w:rPr>
                <w:sz w:val="24"/>
                <w:szCs w:val="24"/>
              </w:rPr>
              <w:t>- формировать у детей умение использовать полученные знания и навыки в быту и на досуге;</w:t>
            </w:r>
          </w:p>
        </w:tc>
      </w:tr>
      <w:tr w:rsidR="004C3AF1" w:rsidRPr="003A51AC" w:rsidTr="006444B8">
        <w:tc>
          <w:tcPr>
            <w:tcW w:w="3766" w:type="dxa"/>
          </w:tcPr>
          <w:p w:rsidR="004C3AF1" w:rsidRPr="003A51AC" w:rsidRDefault="004C3AF1" w:rsidP="00E22A07">
            <w:pPr>
              <w:spacing w:line="240" w:lineRule="auto"/>
              <w:rPr>
                <w:sz w:val="24"/>
                <w:szCs w:val="24"/>
              </w:rPr>
            </w:pPr>
          </w:p>
        </w:tc>
        <w:tc>
          <w:tcPr>
            <w:tcW w:w="3769" w:type="dxa"/>
          </w:tcPr>
          <w:p w:rsidR="004C3AF1" w:rsidRPr="003A51AC" w:rsidRDefault="004C3AF1" w:rsidP="00E22A07">
            <w:pPr>
              <w:spacing w:line="240" w:lineRule="auto"/>
              <w:rPr>
                <w:sz w:val="24"/>
                <w:szCs w:val="24"/>
              </w:rPr>
            </w:pPr>
            <w:r w:rsidRPr="003A51AC">
              <w:rPr>
                <w:sz w:val="24"/>
                <w:szCs w:val="24"/>
              </w:rPr>
              <w:t>- способствовать освоению детьми приемов игры на детских музыкальных инструментах;</w:t>
            </w:r>
          </w:p>
        </w:tc>
        <w:tc>
          <w:tcPr>
            <w:tcW w:w="3766" w:type="dxa"/>
          </w:tcPr>
          <w:p w:rsidR="004C3AF1" w:rsidRPr="003A51AC" w:rsidRDefault="004C3AF1" w:rsidP="00E22A07">
            <w:pPr>
              <w:spacing w:line="240" w:lineRule="auto"/>
              <w:rPr>
                <w:sz w:val="24"/>
                <w:szCs w:val="24"/>
              </w:rPr>
            </w:pPr>
          </w:p>
        </w:tc>
        <w:tc>
          <w:tcPr>
            <w:tcW w:w="3768" w:type="dxa"/>
          </w:tcPr>
          <w:p w:rsidR="004C3AF1" w:rsidRPr="003A51AC" w:rsidRDefault="004C3AF1" w:rsidP="00E22A07">
            <w:pPr>
              <w:spacing w:line="240" w:lineRule="auto"/>
              <w:rPr>
                <w:sz w:val="24"/>
                <w:szCs w:val="24"/>
              </w:rPr>
            </w:pPr>
            <w:r w:rsidRPr="003A51AC">
              <w:rPr>
                <w:sz w:val="24"/>
                <w:szCs w:val="24"/>
              </w:rPr>
              <w:t>- обучать детей игре на детских музыкальных инструментах;</w:t>
            </w:r>
          </w:p>
        </w:tc>
      </w:tr>
      <w:tr w:rsidR="004C3AF1" w:rsidRPr="003A51AC" w:rsidTr="006444B8">
        <w:tc>
          <w:tcPr>
            <w:tcW w:w="15069" w:type="dxa"/>
            <w:gridSpan w:val="4"/>
          </w:tcPr>
          <w:p w:rsidR="004C3AF1" w:rsidRPr="003A51AC" w:rsidRDefault="004C3AF1" w:rsidP="00E22A07">
            <w:pPr>
              <w:spacing w:line="240" w:lineRule="auto"/>
              <w:rPr>
                <w:b/>
                <w:sz w:val="24"/>
                <w:szCs w:val="24"/>
              </w:rPr>
            </w:pPr>
            <w:r w:rsidRPr="003A51AC">
              <w:rPr>
                <w:b/>
                <w:sz w:val="24"/>
                <w:szCs w:val="24"/>
              </w:rPr>
              <w:t>Задачи театрализованной деятельности</w:t>
            </w:r>
          </w:p>
        </w:tc>
      </w:tr>
      <w:tr w:rsidR="004C3AF1" w:rsidRPr="003A51AC" w:rsidTr="006444B8">
        <w:tc>
          <w:tcPr>
            <w:tcW w:w="3766" w:type="dxa"/>
          </w:tcPr>
          <w:p w:rsidR="004C3AF1" w:rsidRPr="003A51AC" w:rsidRDefault="004C3AF1" w:rsidP="00E22A07">
            <w:pPr>
              <w:spacing w:line="240" w:lineRule="auto"/>
              <w:jc w:val="center"/>
              <w:rPr>
                <w:sz w:val="24"/>
                <w:szCs w:val="24"/>
              </w:rPr>
            </w:pPr>
            <w:r w:rsidRPr="003A51AC">
              <w:rPr>
                <w:sz w:val="24"/>
                <w:szCs w:val="24"/>
              </w:rPr>
              <w:t>3-4</w:t>
            </w:r>
          </w:p>
        </w:tc>
        <w:tc>
          <w:tcPr>
            <w:tcW w:w="3769"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5-6</w:t>
            </w:r>
          </w:p>
        </w:tc>
        <w:tc>
          <w:tcPr>
            <w:tcW w:w="3768" w:type="dxa"/>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t>Воспитывать у детей устойчивый интерес детей к театрализованной игре, создавать условия для ее проведения;</w:t>
            </w:r>
          </w:p>
          <w:p w:rsidR="004C3AF1" w:rsidRPr="003A51AC" w:rsidRDefault="004C3AF1" w:rsidP="00E22A07">
            <w:pPr>
              <w:spacing w:line="240" w:lineRule="auto"/>
              <w:rPr>
                <w:sz w:val="24"/>
                <w:szCs w:val="24"/>
              </w:rPr>
            </w:pPr>
            <w:r w:rsidRPr="003A51AC">
              <w:rPr>
                <w:sz w:val="24"/>
                <w:szCs w:val="24"/>
              </w:rPr>
              <w:t>- формировать положительные, доброжелательные, коллективные взаимоотношения;</w:t>
            </w:r>
          </w:p>
        </w:tc>
        <w:tc>
          <w:tcPr>
            <w:tcW w:w="3769" w:type="dxa"/>
          </w:tcPr>
          <w:p w:rsidR="004C3AF1" w:rsidRPr="003A51AC" w:rsidRDefault="004C3AF1" w:rsidP="00E22A07">
            <w:pPr>
              <w:spacing w:line="240" w:lineRule="auto"/>
              <w:rPr>
                <w:sz w:val="24"/>
                <w:szCs w:val="24"/>
              </w:rPr>
            </w:pPr>
            <w:r w:rsidRPr="003A51AC">
              <w:rPr>
                <w:sz w:val="24"/>
                <w:szCs w:val="24"/>
              </w:rPr>
              <w:t>Продолжать развивать интерес детей к театрализованной деятельности;</w:t>
            </w:r>
          </w:p>
        </w:tc>
        <w:tc>
          <w:tcPr>
            <w:tcW w:w="3766" w:type="dxa"/>
          </w:tcPr>
          <w:p w:rsidR="004C3AF1" w:rsidRPr="003A51AC" w:rsidRDefault="004C3AF1" w:rsidP="00E22A07">
            <w:pPr>
              <w:spacing w:line="240" w:lineRule="auto"/>
              <w:rPr>
                <w:sz w:val="24"/>
                <w:szCs w:val="24"/>
              </w:rPr>
            </w:pPr>
            <w:r w:rsidRPr="003A51AC">
              <w:rPr>
                <w:sz w:val="24"/>
                <w:szCs w:val="24"/>
              </w:rPr>
              <w:t>Знакомить детей с различными видами театрального искусства (кукольный театр, балет, опера</w:t>
            </w:r>
          </w:p>
          <w:p w:rsidR="004C3AF1" w:rsidRPr="003A51AC" w:rsidRDefault="004C3AF1" w:rsidP="00E22A07">
            <w:pPr>
              <w:spacing w:line="240" w:lineRule="auto"/>
              <w:rPr>
                <w:sz w:val="24"/>
                <w:szCs w:val="24"/>
              </w:rPr>
            </w:pPr>
            <w:r w:rsidRPr="003A51AC">
              <w:rPr>
                <w:sz w:val="24"/>
                <w:szCs w:val="24"/>
              </w:rPr>
              <w:t>и прочее);</w:t>
            </w:r>
          </w:p>
        </w:tc>
        <w:tc>
          <w:tcPr>
            <w:tcW w:w="3768" w:type="dxa"/>
          </w:tcPr>
          <w:p w:rsidR="004C3AF1" w:rsidRPr="003A51AC" w:rsidRDefault="004C3AF1" w:rsidP="00E22A07">
            <w:pPr>
              <w:spacing w:line="240" w:lineRule="auto"/>
              <w:rPr>
                <w:sz w:val="24"/>
                <w:szCs w:val="24"/>
              </w:rPr>
            </w:pPr>
            <w:r w:rsidRPr="003A51AC">
              <w:rPr>
                <w:sz w:val="24"/>
                <w:szCs w:val="24"/>
              </w:rPr>
              <w:t>Продолжать приобщение детей к театральному искусству через знакомство с историей театра, его жанрами, устройством и профессиями;</w:t>
            </w:r>
          </w:p>
          <w:p w:rsidR="004C3AF1" w:rsidRPr="003A51AC" w:rsidRDefault="004C3AF1" w:rsidP="00E22A07">
            <w:pPr>
              <w:spacing w:line="240" w:lineRule="auto"/>
              <w:rPr>
                <w:sz w:val="24"/>
                <w:szCs w:val="24"/>
              </w:rPr>
            </w:pP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t>Формировать умение следить за развитием действия в играх-драматизациях и кукольных спектаклях, созданных силами взрослых и старших детей;</w:t>
            </w:r>
          </w:p>
        </w:tc>
        <w:tc>
          <w:tcPr>
            <w:tcW w:w="3769" w:type="dxa"/>
          </w:tcPr>
          <w:p w:rsidR="004C3AF1" w:rsidRPr="003A51AC" w:rsidRDefault="004C3AF1" w:rsidP="00E22A07">
            <w:pPr>
              <w:spacing w:line="240" w:lineRule="auto"/>
              <w:rPr>
                <w:sz w:val="24"/>
                <w:szCs w:val="24"/>
              </w:rPr>
            </w:pPr>
            <w:r w:rsidRPr="003A51AC">
              <w:rPr>
                <w:sz w:val="24"/>
                <w:szCs w:val="24"/>
              </w:rPr>
              <w:t>Формировать опыт социальных навыков поведения, создавать условия для развития творческой активности детей;</w:t>
            </w:r>
          </w:p>
        </w:tc>
        <w:tc>
          <w:tcPr>
            <w:tcW w:w="3766" w:type="dxa"/>
          </w:tcPr>
          <w:p w:rsidR="004C3AF1" w:rsidRPr="003A51AC" w:rsidRDefault="004C3AF1" w:rsidP="00E22A07">
            <w:pPr>
              <w:spacing w:line="240" w:lineRule="auto"/>
              <w:rPr>
                <w:sz w:val="24"/>
                <w:szCs w:val="24"/>
              </w:rPr>
            </w:pPr>
            <w:r w:rsidRPr="003A51AC">
              <w:rPr>
                <w:sz w:val="24"/>
                <w:szCs w:val="24"/>
              </w:rPr>
              <w:t>Знакомить детей с театральной терминологией (акт, актер, антракт, кулисы и так далее);</w:t>
            </w:r>
          </w:p>
        </w:tc>
        <w:tc>
          <w:tcPr>
            <w:tcW w:w="3768" w:type="dxa"/>
          </w:tcPr>
          <w:p w:rsidR="004C3AF1" w:rsidRPr="003A51AC" w:rsidRDefault="004C3AF1" w:rsidP="00E22A07">
            <w:pPr>
              <w:spacing w:line="240" w:lineRule="auto"/>
              <w:rPr>
                <w:sz w:val="24"/>
                <w:szCs w:val="24"/>
              </w:rPr>
            </w:pPr>
            <w:r w:rsidRPr="003A51AC">
              <w:rPr>
                <w:sz w:val="24"/>
                <w:szCs w:val="24"/>
              </w:rPr>
              <w:t>Продолжать знакомить детей с разными видами театрализованной деятельности;</w:t>
            </w:r>
          </w:p>
          <w:p w:rsidR="004C3AF1" w:rsidRPr="003A51AC" w:rsidRDefault="004C3AF1" w:rsidP="00E22A07">
            <w:pPr>
              <w:spacing w:line="240" w:lineRule="auto"/>
              <w:rPr>
                <w:sz w:val="24"/>
                <w:szCs w:val="24"/>
              </w:rPr>
            </w:pPr>
            <w:r w:rsidRPr="003A51AC">
              <w:rPr>
                <w:sz w:val="24"/>
                <w:szCs w:val="24"/>
              </w:rPr>
              <w:t xml:space="preserve">- развивать у детей умение создавать по предложенной </w:t>
            </w:r>
            <w:r w:rsidRPr="003A51AC">
              <w:rPr>
                <w:sz w:val="24"/>
                <w:szCs w:val="24"/>
              </w:rPr>
              <w:lastRenderedPageBreak/>
              <w:t xml:space="preserve">схеме и словесной инструкции декорации и персонажей из различных материалов (бумага, ткань, бросового материала и прочее); </w:t>
            </w:r>
          </w:p>
          <w:p w:rsidR="004C3AF1" w:rsidRPr="003A51AC" w:rsidRDefault="004C3AF1" w:rsidP="00E22A07">
            <w:pPr>
              <w:spacing w:line="240" w:lineRule="auto"/>
              <w:rPr>
                <w:sz w:val="24"/>
                <w:szCs w:val="24"/>
              </w:rPr>
            </w:pPr>
            <w:r w:rsidRPr="003A51AC">
              <w:rPr>
                <w:sz w:val="24"/>
                <w:szCs w:val="24"/>
              </w:rPr>
              <w:t>- продолжать развивать навыки кукловождения в различных театральных системах (перчаточными, тростевыми, марионеткам и так далее);</w:t>
            </w: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lastRenderedPageBreak/>
              <w:t>Формировать умение у детей имитировать характерные действия персонажей (птички летают, козленок скачет);</w:t>
            </w:r>
          </w:p>
          <w:p w:rsidR="004C3AF1" w:rsidRPr="003A51AC" w:rsidRDefault="004C3AF1" w:rsidP="00E22A07">
            <w:pPr>
              <w:spacing w:line="240" w:lineRule="auto"/>
              <w:rPr>
                <w:sz w:val="24"/>
                <w:szCs w:val="24"/>
              </w:rPr>
            </w:pPr>
            <w:r w:rsidRPr="003A51AC">
              <w:rPr>
                <w:sz w:val="24"/>
                <w:szCs w:val="24"/>
              </w:rPr>
              <w:t>- передавать эмоциональное состояние человека (мимикой, позой, жестом, движением);</w:t>
            </w:r>
          </w:p>
        </w:tc>
        <w:tc>
          <w:tcPr>
            <w:tcW w:w="3769" w:type="dxa"/>
          </w:tcPr>
          <w:p w:rsidR="004C3AF1" w:rsidRPr="003A51AC" w:rsidRDefault="004C3AF1" w:rsidP="00E22A07">
            <w:pPr>
              <w:spacing w:line="240" w:lineRule="auto"/>
              <w:rPr>
                <w:sz w:val="24"/>
                <w:szCs w:val="24"/>
              </w:rPr>
            </w:pPr>
            <w:r w:rsidRPr="003A51AC">
              <w:rPr>
                <w:sz w:val="24"/>
                <w:szCs w:val="24"/>
              </w:rPr>
              <w:t xml:space="preserve">Учить элементам художественно-образных выразительных средств (интонация, мимика, пантомимика); </w:t>
            </w:r>
          </w:p>
          <w:p w:rsidR="004C3AF1" w:rsidRPr="003A51AC" w:rsidRDefault="004C3AF1" w:rsidP="00E22A07">
            <w:pPr>
              <w:spacing w:line="240" w:lineRule="auto"/>
              <w:rPr>
                <w:sz w:val="24"/>
                <w:szCs w:val="24"/>
              </w:rPr>
            </w:pPr>
            <w:r w:rsidRPr="003A51AC">
              <w:rPr>
                <w:sz w:val="24"/>
                <w:szCs w:val="24"/>
              </w:rPr>
              <w:t>- активизировать словарь детей, совершенствовать звуковую культуру речи, интонационный строй, диалогическую речь;</w:t>
            </w:r>
          </w:p>
        </w:tc>
        <w:tc>
          <w:tcPr>
            <w:tcW w:w="3766" w:type="dxa"/>
          </w:tcPr>
          <w:p w:rsidR="004C3AF1" w:rsidRPr="003A51AC" w:rsidRDefault="004C3AF1" w:rsidP="00E22A07">
            <w:pPr>
              <w:spacing w:line="240" w:lineRule="auto"/>
              <w:rPr>
                <w:sz w:val="24"/>
                <w:szCs w:val="24"/>
              </w:rPr>
            </w:pPr>
            <w:r w:rsidRPr="003A51AC">
              <w:rPr>
                <w:sz w:val="24"/>
                <w:szCs w:val="24"/>
              </w:rPr>
              <w:t>Развивать интерес к сценическому искусству;</w:t>
            </w:r>
          </w:p>
        </w:tc>
        <w:tc>
          <w:tcPr>
            <w:tcW w:w="3768" w:type="dxa"/>
          </w:tcPr>
          <w:p w:rsidR="004C3AF1" w:rsidRPr="003A51AC" w:rsidRDefault="004C3AF1" w:rsidP="00E22A07">
            <w:pPr>
              <w:spacing w:line="240" w:lineRule="auto"/>
              <w:rPr>
                <w:sz w:val="24"/>
                <w:szCs w:val="24"/>
              </w:rPr>
            </w:pPr>
            <w:r w:rsidRPr="003A51AC">
              <w:rPr>
                <w:sz w:val="24"/>
                <w:szCs w:val="24"/>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4C3AF1" w:rsidRPr="003A51AC" w:rsidRDefault="004C3AF1" w:rsidP="00E22A07">
            <w:pPr>
              <w:spacing w:line="240" w:lineRule="auto"/>
              <w:rPr>
                <w:sz w:val="24"/>
                <w:szCs w:val="24"/>
              </w:rPr>
            </w:pP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t>Познакомить детей с различными видами театра (кукольным, настольным, пальчиковым, театром теней, театром на фланелеграфе);</w:t>
            </w:r>
          </w:p>
          <w:p w:rsidR="004C3AF1" w:rsidRPr="003A51AC" w:rsidRDefault="004C3AF1" w:rsidP="00E22A07">
            <w:pPr>
              <w:spacing w:line="240" w:lineRule="auto"/>
              <w:rPr>
                <w:sz w:val="24"/>
                <w:szCs w:val="24"/>
              </w:rPr>
            </w:pPr>
            <w:r w:rsidRPr="003A51AC">
              <w:rPr>
                <w:sz w:val="24"/>
                <w:szCs w:val="24"/>
              </w:rPr>
              <w:t>- знакомить детей с приемами вождения настольных кукол;</w:t>
            </w:r>
          </w:p>
          <w:p w:rsidR="004C3AF1" w:rsidRPr="003A51AC" w:rsidRDefault="004C3AF1" w:rsidP="00E22A07">
            <w:pPr>
              <w:spacing w:line="240" w:lineRule="auto"/>
              <w:rPr>
                <w:sz w:val="24"/>
                <w:szCs w:val="24"/>
              </w:rPr>
            </w:pPr>
            <w:r w:rsidRPr="003A51AC">
              <w:rPr>
                <w:sz w:val="24"/>
                <w:szCs w:val="24"/>
              </w:rPr>
              <w:t>- формировать у детей умение сопровождать движения простой песенкой;</w:t>
            </w:r>
          </w:p>
        </w:tc>
        <w:tc>
          <w:tcPr>
            <w:tcW w:w="3769" w:type="dxa"/>
          </w:tcPr>
          <w:p w:rsidR="004C3AF1" w:rsidRPr="003A51AC" w:rsidRDefault="004C3AF1" w:rsidP="00E22A07">
            <w:pPr>
              <w:spacing w:line="240" w:lineRule="auto"/>
              <w:rPr>
                <w:sz w:val="24"/>
                <w:szCs w:val="24"/>
              </w:rPr>
            </w:pPr>
            <w:r w:rsidRPr="003A51AC">
              <w:rPr>
                <w:sz w:val="24"/>
                <w:szCs w:val="24"/>
              </w:rPr>
              <w:t>Познакомить детей с различными видами театра (кукольный, музыкальный, детский, театр зверей и другое);</w:t>
            </w:r>
          </w:p>
        </w:tc>
        <w:tc>
          <w:tcPr>
            <w:tcW w:w="3766" w:type="dxa"/>
          </w:tcPr>
          <w:p w:rsidR="004C3AF1" w:rsidRPr="003A51AC" w:rsidRDefault="004C3AF1" w:rsidP="00E22A07">
            <w:pPr>
              <w:spacing w:line="240" w:lineRule="auto"/>
              <w:rPr>
                <w:sz w:val="24"/>
                <w:szCs w:val="24"/>
              </w:rPr>
            </w:pPr>
            <w:r w:rsidRPr="003A51AC">
              <w:rPr>
                <w:sz w:val="24"/>
                <w:szCs w:val="24"/>
              </w:rPr>
              <w:t>Создавать атмосферу творческого выбора и инициативы для каждого ребенка;</w:t>
            </w:r>
          </w:p>
        </w:tc>
        <w:tc>
          <w:tcPr>
            <w:tcW w:w="3768" w:type="dxa"/>
          </w:tcPr>
          <w:p w:rsidR="004C3AF1" w:rsidRPr="003A51AC" w:rsidRDefault="004C3AF1" w:rsidP="00E22A07">
            <w:pPr>
              <w:spacing w:line="240" w:lineRule="auto"/>
              <w:rPr>
                <w:sz w:val="24"/>
                <w:szCs w:val="24"/>
              </w:rPr>
            </w:pPr>
            <w:r w:rsidRPr="003A51AC">
              <w:rPr>
                <w:sz w:val="24"/>
                <w:szCs w:val="24"/>
              </w:rPr>
              <w:t xml:space="preserve">Формировать умение согласовывать свои действия с партнерами, приучать правильно оценивать действия персонажей в спектакле; </w:t>
            </w:r>
          </w:p>
          <w:p w:rsidR="004C3AF1" w:rsidRPr="003A51AC" w:rsidRDefault="004C3AF1" w:rsidP="00E22A07">
            <w:pPr>
              <w:spacing w:line="240" w:lineRule="auto"/>
              <w:rPr>
                <w:sz w:val="24"/>
                <w:szCs w:val="24"/>
              </w:rPr>
            </w:pPr>
            <w:r w:rsidRPr="003A51AC">
              <w:rPr>
                <w:sz w:val="24"/>
                <w:szCs w:val="24"/>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t xml:space="preserve">Вызывать желание действовать с элементами костюмов (шапочки, </w:t>
            </w:r>
            <w:r w:rsidRPr="003A51AC">
              <w:rPr>
                <w:sz w:val="24"/>
                <w:szCs w:val="24"/>
              </w:rPr>
              <w:lastRenderedPageBreak/>
              <w:t>воротнички и так далее) и атрибутами как внешними символами роли;</w:t>
            </w:r>
          </w:p>
          <w:p w:rsidR="004C3AF1" w:rsidRPr="003A51AC" w:rsidRDefault="004C3AF1" w:rsidP="00E22A07">
            <w:pPr>
              <w:spacing w:line="240" w:lineRule="auto"/>
              <w:rPr>
                <w:sz w:val="24"/>
                <w:szCs w:val="24"/>
              </w:rPr>
            </w:pPr>
            <w:r w:rsidRPr="003A51AC">
              <w:rPr>
                <w:sz w:val="24"/>
                <w:szCs w:val="24"/>
              </w:rPr>
              <w:t>- формировать у детей интонационную выразительность речи в процессе театрально-игровой деятельности;</w:t>
            </w:r>
          </w:p>
        </w:tc>
        <w:tc>
          <w:tcPr>
            <w:tcW w:w="3769" w:type="dxa"/>
          </w:tcPr>
          <w:p w:rsidR="004C3AF1" w:rsidRPr="003A51AC" w:rsidRDefault="004C3AF1" w:rsidP="00E22A07">
            <w:pPr>
              <w:spacing w:line="240" w:lineRule="auto"/>
              <w:rPr>
                <w:sz w:val="24"/>
                <w:szCs w:val="24"/>
              </w:rPr>
            </w:pPr>
            <w:r w:rsidRPr="003A51AC">
              <w:rPr>
                <w:sz w:val="24"/>
                <w:szCs w:val="24"/>
              </w:rPr>
              <w:lastRenderedPageBreak/>
              <w:t xml:space="preserve">Формировать у детей простейшие образно-выразительные умения, </w:t>
            </w:r>
            <w:r w:rsidRPr="003A51AC">
              <w:rPr>
                <w:sz w:val="24"/>
                <w:szCs w:val="24"/>
              </w:rPr>
              <w:lastRenderedPageBreak/>
              <w:t>имитировать характерные движения сказочных животных;</w:t>
            </w:r>
          </w:p>
          <w:p w:rsidR="004C3AF1" w:rsidRPr="003A51AC" w:rsidRDefault="004C3AF1" w:rsidP="00E22A07">
            <w:pPr>
              <w:spacing w:line="240" w:lineRule="auto"/>
              <w:rPr>
                <w:sz w:val="24"/>
                <w:szCs w:val="24"/>
              </w:rPr>
            </w:pPr>
          </w:p>
        </w:tc>
        <w:tc>
          <w:tcPr>
            <w:tcW w:w="3766" w:type="dxa"/>
          </w:tcPr>
          <w:p w:rsidR="004C3AF1" w:rsidRPr="003A51AC" w:rsidRDefault="004C3AF1" w:rsidP="00E22A07">
            <w:pPr>
              <w:spacing w:line="240" w:lineRule="auto"/>
              <w:rPr>
                <w:sz w:val="24"/>
                <w:szCs w:val="24"/>
              </w:rPr>
            </w:pPr>
            <w:r w:rsidRPr="003A51AC">
              <w:rPr>
                <w:sz w:val="24"/>
                <w:szCs w:val="24"/>
              </w:rPr>
              <w:lastRenderedPageBreak/>
              <w:t xml:space="preserve">Развивать личностные качеств (коммуникативные навыки, </w:t>
            </w:r>
            <w:r w:rsidRPr="003A51AC">
              <w:rPr>
                <w:sz w:val="24"/>
                <w:szCs w:val="24"/>
              </w:rPr>
              <w:lastRenderedPageBreak/>
              <w:t xml:space="preserve">партнерские взаимоотношения); </w:t>
            </w:r>
          </w:p>
          <w:p w:rsidR="004C3AF1" w:rsidRPr="003A51AC" w:rsidRDefault="004C3AF1" w:rsidP="00E22A07">
            <w:pPr>
              <w:spacing w:line="240" w:lineRule="auto"/>
              <w:rPr>
                <w:sz w:val="24"/>
                <w:szCs w:val="24"/>
              </w:rPr>
            </w:pPr>
            <w:r w:rsidRPr="003A51AC">
              <w:rPr>
                <w:sz w:val="24"/>
                <w:szCs w:val="24"/>
              </w:rPr>
              <w:t>- воспитывать доброжелательность и контактность в отношениях со сверстниками;</w:t>
            </w:r>
          </w:p>
        </w:tc>
        <w:tc>
          <w:tcPr>
            <w:tcW w:w="3768" w:type="dxa"/>
          </w:tcPr>
          <w:p w:rsidR="004C3AF1" w:rsidRPr="003A51AC" w:rsidRDefault="004C3AF1" w:rsidP="00E22A07">
            <w:pPr>
              <w:spacing w:line="240" w:lineRule="auto"/>
              <w:rPr>
                <w:sz w:val="24"/>
                <w:szCs w:val="24"/>
              </w:rPr>
            </w:pPr>
            <w:r w:rsidRPr="003A51AC">
              <w:rPr>
                <w:sz w:val="24"/>
                <w:szCs w:val="24"/>
              </w:rPr>
              <w:lastRenderedPageBreak/>
              <w:t xml:space="preserve">Поощрять способность творчески передавать образ в играх </w:t>
            </w:r>
            <w:r w:rsidRPr="003A51AC">
              <w:rPr>
                <w:sz w:val="24"/>
                <w:szCs w:val="24"/>
              </w:rPr>
              <w:lastRenderedPageBreak/>
              <w:t>драматизациях, спектаклях;</w:t>
            </w:r>
          </w:p>
          <w:p w:rsidR="004C3AF1" w:rsidRPr="003A51AC" w:rsidRDefault="004C3AF1" w:rsidP="00E22A07">
            <w:pPr>
              <w:spacing w:line="240" w:lineRule="auto"/>
              <w:rPr>
                <w:sz w:val="24"/>
                <w:szCs w:val="24"/>
              </w:rPr>
            </w:pP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lastRenderedPageBreak/>
              <w:t>Развивать у детей диалогическую речь в процессе театрально-игровой деятельности;</w:t>
            </w:r>
          </w:p>
          <w:p w:rsidR="004C3AF1" w:rsidRPr="003A51AC" w:rsidRDefault="004C3AF1" w:rsidP="00E22A07">
            <w:pPr>
              <w:spacing w:line="240" w:lineRule="auto"/>
              <w:rPr>
                <w:sz w:val="24"/>
                <w:szCs w:val="24"/>
              </w:rPr>
            </w:pPr>
            <w:r w:rsidRPr="003A51AC">
              <w:rPr>
                <w:sz w:val="24"/>
                <w:szCs w:val="24"/>
              </w:rPr>
              <w:t xml:space="preserve">- формировать у детей умение следить за развитием действия в драматизациях и кукольных спектаклях; </w:t>
            </w:r>
          </w:p>
          <w:p w:rsidR="004C3AF1" w:rsidRPr="003A51AC" w:rsidRDefault="004C3AF1" w:rsidP="00E22A07">
            <w:pPr>
              <w:spacing w:line="240" w:lineRule="auto"/>
              <w:rPr>
                <w:sz w:val="24"/>
                <w:szCs w:val="24"/>
              </w:rPr>
            </w:pPr>
            <w:r w:rsidRPr="003A51AC">
              <w:rPr>
                <w:sz w:val="24"/>
                <w:szCs w:val="24"/>
              </w:rPr>
              <w:t>- формировать у детей умение использовать импровизационные формы диалогов действующих лиц в хорошо знакомых сказках;</w:t>
            </w:r>
          </w:p>
        </w:tc>
        <w:tc>
          <w:tcPr>
            <w:tcW w:w="3769" w:type="dxa"/>
          </w:tcPr>
          <w:p w:rsidR="004C3AF1" w:rsidRPr="003A51AC" w:rsidRDefault="004C3AF1" w:rsidP="00E22A07">
            <w:pPr>
              <w:spacing w:line="240" w:lineRule="auto"/>
              <w:rPr>
                <w:sz w:val="24"/>
                <w:szCs w:val="24"/>
              </w:rPr>
            </w:pPr>
            <w:r w:rsidRPr="003A51AC">
              <w:rPr>
                <w:sz w:val="24"/>
                <w:szCs w:val="24"/>
              </w:rPr>
              <w:t>Развивать эстетический вкус, воспитывать чувство прекрасного, побуждать нравственно-эстетические и эмоциональные переживания;</w:t>
            </w:r>
          </w:p>
          <w:p w:rsidR="004C3AF1" w:rsidRPr="003A51AC" w:rsidRDefault="004C3AF1" w:rsidP="00E22A07">
            <w:pPr>
              <w:spacing w:line="240" w:lineRule="auto"/>
              <w:rPr>
                <w:sz w:val="24"/>
                <w:szCs w:val="24"/>
              </w:rPr>
            </w:pPr>
          </w:p>
        </w:tc>
        <w:tc>
          <w:tcPr>
            <w:tcW w:w="3766" w:type="dxa"/>
          </w:tcPr>
          <w:p w:rsidR="004C3AF1" w:rsidRPr="003A51AC" w:rsidRDefault="004C3AF1" w:rsidP="00E22A07">
            <w:pPr>
              <w:spacing w:line="240" w:lineRule="auto"/>
              <w:rPr>
                <w:sz w:val="24"/>
                <w:szCs w:val="24"/>
              </w:rPr>
            </w:pPr>
            <w:r w:rsidRPr="003A51AC">
              <w:rPr>
                <w:sz w:val="24"/>
                <w:szCs w:val="24"/>
              </w:rPr>
              <w:t>Развивать навыки действий с воображаемыми предметами;</w:t>
            </w:r>
          </w:p>
          <w:p w:rsidR="004C3AF1" w:rsidRPr="003A51AC" w:rsidRDefault="004C3AF1" w:rsidP="00E22A07">
            <w:pPr>
              <w:spacing w:line="240" w:lineRule="auto"/>
              <w:rPr>
                <w:sz w:val="24"/>
                <w:szCs w:val="24"/>
              </w:rPr>
            </w:pPr>
            <w:r w:rsidRPr="003A51AC">
              <w:rPr>
                <w:sz w:val="24"/>
                <w:szCs w:val="24"/>
              </w:rPr>
              <w:t>- способствовать развитию навыков передачи образа различными способами (речь, мимика, жест, пантомима и прочее);</w:t>
            </w:r>
          </w:p>
        </w:tc>
        <w:tc>
          <w:tcPr>
            <w:tcW w:w="3768" w:type="dxa"/>
          </w:tcPr>
          <w:p w:rsidR="004C3AF1" w:rsidRPr="003A51AC" w:rsidRDefault="004C3AF1" w:rsidP="00E22A07">
            <w:pPr>
              <w:spacing w:line="240" w:lineRule="auto"/>
              <w:jc w:val="center"/>
              <w:rPr>
                <w:sz w:val="24"/>
                <w:szCs w:val="24"/>
              </w:rPr>
            </w:pPr>
          </w:p>
        </w:tc>
      </w:tr>
      <w:tr w:rsidR="004C3AF1" w:rsidRPr="003A51AC" w:rsidTr="006444B8">
        <w:tc>
          <w:tcPr>
            <w:tcW w:w="3766" w:type="dxa"/>
          </w:tcPr>
          <w:p w:rsidR="004C3AF1" w:rsidRPr="003A51AC" w:rsidRDefault="004C3AF1" w:rsidP="00E22A07">
            <w:pPr>
              <w:spacing w:line="240" w:lineRule="auto"/>
              <w:rPr>
                <w:sz w:val="24"/>
                <w:szCs w:val="24"/>
              </w:rPr>
            </w:pPr>
          </w:p>
        </w:tc>
        <w:tc>
          <w:tcPr>
            <w:tcW w:w="3769" w:type="dxa"/>
          </w:tcPr>
          <w:p w:rsidR="004C3AF1" w:rsidRPr="003A51AC" w:rsidRDefault="004C3AF1" w:rsidP="00E22A07">
            <w:pPr>
              <w:spacing w:line="240" w:lineRule="auto"/>
              <w:rPr>
                <w:sz w:val="24"/>
                <w:szCs w:val="24"/>
              </w:rPr>
            </w:pPr>
            <w:r w:rsidRPr="003A51AC">
              <w:rPr>
                <w:sz w:val="24"/>
                <w:szCs w:val="24"/>
              </w:rPr>
              <w:t xml:space="preserve">Побуждать интерес к творческим проявлениям в игре и игровому общению со сверстниками; </w:t>
            </w:r>
          </w:p>
        </w:tc>
        <w:tc>
          <w:tcPr>
            <w:tcW w:w="3766" w:type="dxa"/>
          </w:tcPr>
          <w:p w:rsidR="004C3AF1" w:rsidRPr="003A51AC" w:rsidRDefault="004C3AF1" w:rsidP="00E22A07">
            <w:pPr>
              <w:spacing w:line="240" w:lineRule="auto"/>
              <w:rPr>
                <w:sz w:val="24"/>
                <w:szCs w:val="24"/>
              </w:rPr>
            </w:pPr>
            <w:r w:rsidRPr="003A51AC">
              <w:rPr>
                <w:sz w:val="24"/>
                <w:szCs w:val="24"/>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tc>
        <w:tc>
          <w:tcPr>
            <w:tcW w:w="3768" w:type="dxa"/>
          </w:tcPr>
          <w:p w:rsidR="004C3AF1" w:rsidRPr="003A51AC" w:rsidRDefault="004C3AF1" w:rsidP="00E22A07">
            <w:pPr>
              <w:spacing w:line="240" w:lineRule="auto"/>
              <w:jc w:val="center"/>
              <w:rPr>
                <w:sz w:val="24"/>
                <w:szCs w:val="24"/>
              </w:rPr>
            </w:pPr>
          </w:p>
        </w:tc>
      </w:tr>
      <w:tr w:rsidR="004C3AF1" w:rsidRPr="003A51AC" w:rsidTr="006444B8">
        <w:tc>
          <w:tcPr>
            <w:tcW w:w="15069" w:type="dxa"/>
            <w:gridSpan w:val="4"/>
          </w:tcPr>
          <w:p w:rsidR="004C3AF1" w:rsidRPr="003A51AC" w:rsidRDefault="004C3AF1" w:rsidP="00E22A07">
            <w:pPr>
              <w:spacing w:line="240" w:lineRule="auto"/>
              <w:rPr>
                <w:sz w:val="24"/>
                <w:szCs w:val="24"/>
              </w:rPr>
            </w:pPr>
            <w:r w:rsidRPr="003A51AC">
              <w:rPr>
                <w:b/>
                <w:sz w:val="24"/>
                <w:szCs w:val="24"/>
              </w:rPr>
              <w:t xml:space="preserve"> Задачи культурно-досуговой деятельности</w:t>
            </w:r>
          </w:p>
        </w:tc>
      </w:tr>
      <w:tr w:rsidR="004C3AF1" w:rsidRPr="003A51AC" w:rsidTr="006444B8">
        <w:tc>
          <w:tcPr>
            <w:tcW w:w="3766" w:type="dxa"/>
          </w:tcPr>
          <w:p w:rsidR="004C3AF1" w:rsidRPr="003A51AC" w:rsidRDefault="004C3AF1" w:rsidP="00E22A07">
            <w:pPr>
              <w:spacing w:line="240" w:lineRule="auto"/>
              <w:jc w:val="center"/>
              <w:rPr>
                <w:sz w:val="24"/>
                <w:szCs w:val="24"/>
              </w:rPr>
            </w:pPr>
            <w:r w:rsidRPr="003A51AC">
              <w:rPr>
                <w:sz w:val="24"/>
                <w:szCs w:val="24"/>
              </w:rPr>
              <w:t>3-4</w:t>
            </w:r>
          </w:p>
        </w:tc>
        <w:tc>
          <w:tcPr>
            <w:tcW w:w="3769"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5-6</w:t>
            </w:r>
          </w:p>
        </w:tc>
        <w:tc>
          <w:tcPr>
            <w:tcW w:w="3768" w:type="dxa"/>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t>Способствовать организации культурно-досуговой деятельности детей по интересам, обеспечивая эмоциональное благополучие и отдых;</w:t>
            </w:r>
          </w:p>
        </w:tc>
        <w:tc>
          <w:tcPr>
            <w:tcW w:w="3769" w:type="dxa"/>
          </w:tcPr>
          <w:p w:rsidR="004C3AF1" w:rsidRPr="003A51AC" w:rsidRDefault="004C3AF1" w:rsidP="00E22A07">
            <w:pPr>
              <w:spacing w:line="240" w:lineRule="auto"/>
              <w:rPr>
                <w:sz w:val="24"/>
                <w:szCs w:val="24"/>
              </w:rPr>
            </w:pPr>
            <w:r w:rsidRPr="003A51AC">
              <w:rPr>
                <w:sz w:val="24"/>
                <w:szCs w:val="24"/>
              </w:rPr>
              <w:t xml:space="preserve">Развивать умение организовывать свободное время с пользой; </w:t>
            </w:r>
          </w:p>
          <w:p w:rsidR="004C3AF1" w:rsidRPr="003A51AC" w:rsidRDefault="004C3AF1" w:rsidP="00E22A07">
            <w:pPr>
              <w:spacing w:line="240" w:lineRule="auto"/>
              <w:rPr>
                <w:sz w:val="24"/>
                <w:szCs w:val="24"/>
              </w:rPr>
            </w:pPr>
          </w:p>
        </w:tc>
        <w:tc>
          <w:tcPr>
            <w:tcW w:w="3766" w:type="dxa"/>
          </w:tcPr>
          <w:p w:rsidR="004C3AF1" w:rsidRPr="003A51AC" w:rsidRDefault="004C3AF1" w:rsidP="00E22A07">
            <w:pPr>
              <w:spacing w:line="240" w:lineRule="auto"/>
              <w:rPr>
                <w:sz w:val="24"/>
                <w:szCs w:val="24"/>
              </w:rPr>
            </w:pPr>
            <w:r w:rsidRPr="003A51AC">
              <w:rPr>
                <w:sz w:val="24"/>
                <w:szCs w:val="24"/>
              </w:rPr>
              <w:t>Развивать желание организовывать свободное время с интересом и пользой;</w:t>
            </w:r>
          </w:p>
        </w:tc>
        <w:tc>
          <w:tcPr>
            <w:tcW w:w="3768" w:type="dxa"/>
          </w:tcPr>
          <w:p w:rsidR="004C3AF1" w:rsidRPr="003A51AC" w:rsidRDefault="004C3AF1" w:rsidP="00E22A07">
            <w:pPr>
              <w:spacing w:line="240" w:lineRule="auto"/>
              <w:rPr>
                <w:sz w:val="24"/>
                <w:szCs w:val="24"/>
              </w:rPr>
            </w:pPr>
            <w:r w:rsidRPr="003A51AC">
              <w:rPr>
                <w:sz w:val="24"/>
                <w:szCs w:val="24"/>
              </w:rPr>
              <w:t>Продолжать формировать интерес к полезной деятельности в свободное время (отдых, творчество, самообразование);</w:t>
            </w: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t>Помогать детям организовывать свободное время с интересом;</w:t>
            </w:r>
          </w:p>
        </w:tc>
        <w:tc>
          <w:tcPr>
            <w:tcW w:w="3769" w:type="dxa"/>
          </w:tcPr>
          <w:p w:rsidR="004C3AF1" w:rsidRPr="003A51AC" w:rsidRDefault="004C3AF1" w:rsidP="00E22A07">
            <w:pPr>
              <w:spacing w:line="240" w:lineRule="auto"/>
              <w:rPr>
                <w:sz w:val="24"/>
                <w:szCs w:val="24"/>
              </w:rPr>
            </w:pPr>
            <w:r w:rsidRPr="003A51AC">
              <w:rPr>
                <w:sz w:val="24"/>
                <w:szCs w:val="24"/>
              </w:rPr>
              <w:t xml:space="preserve">Поощрять желание заниматься интересной самостоятельной </w:t>
            </w:r>
            <w:r w:rsidRPr="003A51AC">
              <w:rPr>
                <w:sz w:val="24"/>
                <w:szCs w:val="24"/>
              </w:rPr>
              <w:lastRenderedPageBreak/>
              <w:t>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tc>
        <w:tc>
          <w:tcPr>
            <w:tcW w:w="3766" w:type="dxa"/>
          </w:tcPr>
          <w:p w:rsidR="004C3AF1" w:rsidRPr="003A51AC" w:rsidRDefault="004C3AF1" w:rsidP="00E22A07">
            <w:pPr>
              <w:spacing w:line="240" w:lineRule="auto"/>
              <w:rPr>
                <w:sz w:val="24"/>
                <w:szCs w:val="24"/>
              </w:rPr>
            </w:pPr>
            <w:r w:rsidRPr="003A51AC">
              <w:rPr>
                <w:sz w:val="24"/>
                <w:szCs w:val="24"/>
              </w:rPr>
              <w:lastRenderedPageBreak/>
              <w:t xml:space="preserve">Формировать основы досуговой культуры во время игр, </w:t>
            </w:r>
            <w:r w:rsidRPr="003A51AC">
              <w:rPr>
                <w:sz w:val="24"/>
                <w:szCs w:val="24"/>
              </w:rPr>
              <w:lastRenderedPageBreak/>
              <w:t>творчества, прогулки и прочее;</w:t>
            </w:r>
          </w:p>
          <w:p w:rsidR="004C3AF1" w:rsidRPr="003A51AC" w:rsidRDefault="004C3AF1" w:rsidP="00E22A07">
            <w:pPr>
              <w:spacing w:line="240" w:lineRule="auto"/>
              <w:rPr>
                <w:sz w:val="24"/>
                <w:szCs w:val="24"/>
              </w:rPr>
            </w:pPr>
            <w:r w:rsidRPr="003A51AC">
              <w:rPr>
                <w:sz w:val="24"/>
                <w:szCs w:val="24"/>
              </w:rPr>
              <w:t xml:space="preserve"> - воспитывать интерес к народной культуре, продолжать знакомить с традициями народов страны; </w:t>
            </w:r>
          </w:p>
          <w:p w:rsidR="004C3AF1" w:rsidRPr="003A51AC" w:rsidRDefault="004C3AF1" w:rsidP="00E22A07">
            <w:pPr>
              <w:spacing w:line="240" w:lineRule="auto"/>
              <w:rPr>
                <w:sz w:val="24"/>
                <w:szCs w:val="24"/>
              </w:rPr>
            </w:pPr>
            <w:r w:rsidRPr="003A51AC">
              <w:rPr>
                <w:sz w:val="24"/>
                <w:szCs w:val="24"/>
              </w:rPr>
              <w:t>- воспитывать интерес и желание участвовать в народных праздниках и развлечениях;</w:t>
            </w:r>
          </w:p>
        </w:tc>
        <w:tc>
          <w:tcPr>
            <w:tcW w:w="3768" w:type="dxa"/>
          </w:tcPr>
          <w:p w:rsidR="004C3AF1" w:rsidRPr="003A51AC" w:rsidRDefault="004C3AF1" w:rsidP="00E22A07">
            <w:pPr>
              <w:spacing w:line="240" w:lineRule="auto"/>
              <w:rPr>
                <w:sz w:val="24"/>
                <w:szCs w:val="24"/>
              </w:rPr>
            </w:pPr>
            <w:r w:rsidRPr="003A51AC">
              <w:rPr>
                <w:sz w:val="24"/>
                <w:szCs w:val="24"/>
              </w:rPr>
              <w:lastRenderedPageBreak/>
              <w:t xml:space="preserve">Развивать желание участвовать в подготовке и участию в </w:t>
            </w:r>
            <w:r w:rsidRPr="003A51AC">
              <w:rPr>
                <w:sz w:val="24"/>
                <w:szCs w:val="24"/>
              </w:rPr>
              <w:lastRenderedPageBreak/>
              <w:t>развлечениях, соблюдать культуру общения (доброжелательность, отзывчивость, такт, уважение);</w:t>
            </w:r>
          </w:p>
          <w:p w:rsidR="004C3AF1" w:rsidRPr="003A51AC" w:rsidRDefault="004C3AF1" w:rsidP="00E22A07">
            <w:pPr>
              <w:spacing w:line="240" w:lineRule="auto"/>
              <w:rPr>
                <w:sz w:val="24"/>
                <w:szCs w:val="24"/>
              </w:rPr>
            </w:pP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lastRenderedPageBreak/>
              <w:t>Создавать условия для активного и пассивного отдыха;</w:t>
            </w:r>
          </w:p>
          <w:p w:rsidR="004C3AF1" w:rsidRPr="003A51AC" w:rsidRDefault="004C3AF1" w:rsidP="00E22A07">
            <w:pPr>
              <w:spacing w:line="240" w:lineRule="auto"/>
              <w:rPr>
                <w:sz w:val="24"/>
                <w:szCs w:val="24"/>
              </w:rPr>
            </w:pPr>
            <w:r w:rsidRPr="003A51AC">
              <w:rPr>
                <w:sz w:val="24"/>
                <w:szCs w:val="24"/>
              </w:rPr>
              <w:t>- создавать атмосферу эмоционального благополучия в культурно-досуговой деятельности;</w:t>
            </w:r>
          </w:p>
        </w:tc>
        <w:tc>
          <w:tcPr>
            <w:tcW w:w="3769" w:type="dxa"/>
          </w:tcPr>
          <w:p w:rsidR="004C3AF1" w:rsidRPr="003A51AC" w:rsidRDefault="004C3AF1" w:rsidP="00E22A07">
            <w:pPr>
              <w:spacing w:line="240" w:lineRule="auto"/>
              <w:rPr>
                <w:sz w:val="24"/>
                <w:szCs w:val="24"/>
              </w:rPr>
            </w:pPr>
            <w:r w:rsidRPr="003A51AC">
              <w:rPr>
                <w:sz w:val="24"/>
                <w:szCs w:val="24"/>
              </w:rPr>
              <w:t>Развивать интерес к развлечениям, знакомящим с культурой и традициями народов страны;</w:t>
            </w:r>
          </w:p>
        </w:tc>
        <w:tc>
          <w:tcPr>
            <w:tcW w:w="3766" w:type="dxa"/>
          </w:tcPr>
          <w:p w:rsidR="004C3AF1" w:rsidRPr="003A51AC" w:rsidRDefault="004C3AF1" w:rsidP="00E22A07">
            <w:pPr>
              <w:spacing w:line="240" w:lineRule="auto"/>
              <w:rPr>
                <w:sz w:val="24"/>
                <w:szCs w:val="24"/>
              </w:rPr>
            </w:pPr>
            <w:r w:rsidRPr="003A51AC">
              <w:rPr>
                <w:sz w:val="24"/>
                <w:szCs w:val="24"/>
              </w:rPr>
              <w:t>Создавать условия для проявления культурных потребностей и интересов, а также их использования в организации своего досуга;</w:t>
            </w:r>
          </w:p>
          <w:p w:rsidR="004C3AF1" w:rsidRPr="003A51AC" w:rsidRDefault="004C3AF1" w:rsidP="00E22A07">
            <w:pPr>
              <w:spacing w:line="240" w:lineRule="auto"/>
              <w:rPr>
                <w:sz w:val="24"/>
                <w:szCs w:val="24"/>
              </w:rPr>
            </w:pPr>
            <w:r w:rsidRPr="003A51AC">
              <w:rPr>
                <w:sz w:val="24"/>
                <w:szCs w:val="24"/>
              </w:rPr>
              <w:t>- формировать понятия праздничный и будний день, понимать их различия;</w:t>
            </w:r>
          </w:p>
          <w:p w:rsidR="004C3AF1" w:rsidRPr="003A51AC" w:rsidRDefault="004C3AF1" w:rsidP="00E22A07">
            <w:pPr>
              <w:spacing w:line="240" w:lineRule="auto"/>
              <w:rPr>
                <w:sz w:val="24"/>
                <w:szCs w:val="24"/>
              </w:rPr>
            </w:pPr>
            <w:r w:rsidRPr="003A51AC">
              <w:rPr>
                <w:sz w:val="24"/>
                <w:szCs w:val="24"/>
              </w:rPr>
              <w:t>- знакомить с историей возникновения праздников, воспитывать бережное отношение к народным праздничным традициям и обычаям;</w:t>
            </w:r>
          </w:p>
        </w:tc>
        <w:tc>
          <w:tcPr>
            <w:tcW w:w="3768" w:type="dxa"/>
          </w:tcPr>
          <w:p w:rsidR="004C3AF1" w:rsidRPr="003A51AC" w:rsidRDefault="004C3AF1" w:rsidP="00E22A07">
            <w:pPr>
              <w:spacing w:line="240" w:lineRule="auto"/>
              <w:rPr>
                <w:sz w:val="24"/>
                <w:szCs w:val="24"/>
              </w:rPr>
            </w:pPr>
            <w:r w:rsidRPr="003A51AC">
              <w:rPr>
                <w:sz w:val="24"/>
                <w:szCs w:val="24"/>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4C3AF1" w:rsidRPr="003A51AC" w:rsidRDefault="004C3AF1" w:rsidP="00E22A07">
            <w:pPr>
              <w:spacing w:line="240" w:lineRule="auto"/>
              <w:rPr>
                <w:sz w:val="24"/>
                <w:szCs w:val="24"/>
              </w:rPr>
            </w:pPr>
            <w:r w:rsidRPr="003A51AC">
              <w:rPr>
                <w:sz w:val="24"/>
                <w:szCs w:val="24"/>
              </w:rPr>
              <w:t>- воспитывать уважительное отношение к своей стране в ходе предпраздничной подготовки;</w:t>
            </w: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t>Развивать интерес к просмотру кукольных спектаклей, прослушиванию музыкальных и литературных произведений;</w:t>
            </w:r>
          </w:p>
          <w:p w:rsidR="004C3AF1" w:rsidRPr="003A51AC" w:rsidRDefault="004C3AF1" w:rsidP="00E22A07">
            <w:pPr>
              <w:spacing w:line="240" w:lineRule="auto"/>
              <w:rPr>
                <w:sz w:val="24"/>
                <w:szCs w:val="24"/>
              </w:rPr>
            </w:pPr>
            <w:r w:rsidRPr="003A51AC">
              <w:rPr>
                <w:sz w:val="24"/>
                <w:szCs w:val="24"/>
              </w:rPr>
              <w:t>- формировать желание участвовать в праздниках и развлечениях;</w:t>
            </w:r>
          </w:p>
          <w:p w:rsidR="004C3AF1" w:rsidRPr="003A51AC" w:rsidRDefault="004C3AF1" w:rsidP="00E22A07">
            <w:pPr>
              <w:spacing w:line="240" w:lineRule="auto"/>
              <w:rPr>
                <w:sz w:val="24"/>
                <w:szCs w:val="24"/>
              </w:rPr>
            </w:pPr>
            <w:r w:rsidRPr="003A51AC">
              <w:rPr>
                <w:sz w:val="24"/>
                <w:szCs w:val="24"/>
              </w:rPr>
              <w:t xml:space="preserve"> - формировать основы праздничной культуры и навыки общения в ходе праздника и развлечения;</w:t>
            </w:r>
          </w:p>
        </w:tc>
        <w:tc>
          <w:tcPr>
            <w:tcW w:w="3769" w:type="dxa"/>
          </w:tcPr>
          <w:p w:rsidR="004C3AF1" w:rsidRPr="003A51AC" w:rsidRDefault="004C3AF1" w:rsidP="00E22A07">
            <w:pPr>
              <w:spacing w:line="240" w:lineRule="auto"/>
              <w:rPr>
                <w:sz w:val="24"/>
                <w:szCs w:val="24"/>
              </w:rPr>
            </w:pPr>
            <w:r w:rsidRPr="003A51AC">
              <w:rPr>
                <w:sz w:val="24"/>
                <w:szCs w:val="24"/>
              </w:rPr>
              <w:t>Осуществлять патриотическое и нравственное воспитание, приобщать к художественной культуре, эстетико-эмоциональному творчеству;</w:t>
            </w:r>
          </w:p>
        </w:tc>
        <w:tc>
          <w:tcPr>
            <w:tcW w:w="3766" w:type="dxa"/>
          </w:tcPr>
          <w:p w:rsidR="004C3AF1" w:rsidRPr="003A51AC" w:rsidRDefault="004C3AF1" w:rsidP="00E22A07">
            <w:pPr>
              <w:spacing w:line="240" w:lineRule="auto"/>
              <w:rPr>
                <w:sz w:val="24"/>
                <w:szCs w:val="24"/>
              </w:rPr>
            </w:pPr>
            <w:r w:rsidRPr="003A51AC">
              <w:rPr>
                <w:sz w:val="24"/>
                <w:szCs w:val="24"/>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tc>
        <w:tc>
          <w:tcPr>
            <w:tcW w:w="3768" w:type="dxa"/>
          </w:tcPr>
          <w:p w:rsidR="004C3AF1" w:rsidRPr="003A51AC" w:rsidRDefault="004C3AF1" w:rsidP="00E22A07">
            <w:pPr>
              <w:spacing w:line="240" w:lineRule="auto"/>
              <w:rPr>
                <w:sz w:val="24"/>
                <w:szCs w:val="24"/>
              </w:rPr>
            </w:pPr>
            <w:r w:rsidRPr="003A51AC">
              <w:rPr>
                <w:sz w:val="24"/>
                <w:szCs w:val="24"/>
              </w:rPr>
              <w:t>Формировать чувство удовлетворения от участия в коллективной досуговой деятельности;</w:t>
            </w:r>
          </w:p>
        </w:tc>
      </w:tr>
      <w:tr w:rsidR="004C3AF1" w:rsidRPr="003A51AC" w:rsidTr="006444B8">
        <w:tc>
          <w:tcPr>
            <w:tcW w:w="3766" w:type="dxa"/>
          </w:tcPr>
          <w:p w:rsidR="004C3AF1" w:rsidRPr="003A51AC" w:rsidRDefault="004C3AF1" w:rsidP="00E22A07">
            <w:pPr>
              <w:spacing w:line="240" w:lineRule="auto"/>
              <w:jc w:val="center"/>
              <w:rPr>
                <w:sz w:val="24"/>
                <w:szCs w:val="24"/>
              </w:rPr>
            </w:pPr>
          </w:p>
        </w:tc>
        <w:tc>
          <w:tcPr>
            <w:tcW w:w="3769" w:type="dxa"/>
          </w:tcPr>
          <w:p w:rsidR="004C3AF1" w:rsidRPr="003A51AC" w:rsidRDefault="004C3AF1" w:rsidP="00E22A07">
            <w:pPr>
              <w:spacing w:line="240" w:lineRule="auto"/>
              <w:rPr>
                <w:sz w:val="24"/>
                <w:szCs w:val="24"/>
              </w:rPr>
            </w:pPr>
            <w:r w:rsidRPr="003A51AC">
              <w:rPr>
                <w:sz w:val="24"/>
                <w:szCs w:val="24"/>
              </w:rPr>
              <w:t xml:space="preserve">Приобщать к праздничной </w:t>
            </w:r>
            <w:r w:rsidRPr="003A51AC">
              <w:rPr>
                <w:sz w:val="24"/>
                <w:szCs w:val="24"/>
              </w:rPr>
              <w:lastRenderedPageBreak/>
              <w:t>культуре, развивать желание принимать участие в праздниках (календарных, государственных, народных);</w:t>
            </w:r>
          </w:p>
          <w:p w:rsidR="004C3AF1" w:rsidRPr="003A51AC" w:rsidRDefault="004C3AF1" w:rsidP="00E22A07">
            <w:pPr>
              <w:spacing w:line="240" w:lineRule="auto"/>
              <w:rPr>
                <w:sz w:val="24"/>
                <w:szCs w:val="24"/>
              </w:rPr>
            </w:pPr>
            <w:r w:rsidRPr="003A51AC">
              <w:rPr>
                <w:sz w:val="24"/>
                <w:szCs w:val="24"/>
              </w:rPr>
              <w:t>- формировать чувства причастности к событиям, происходящим в стране;</w:t>
            </w:r>
          </w:p>
        </w:tc>
        <w:tc>
          <w:tcPr>
            <w:tcW w:w="3766" w:type="dxa"/>
          </w:tcPr>
          <w:p w:rsidR="004C3AF1" w:rsidRPr="003A51AC" w:rsidRDefault="004C3AF1" w:rsidP="00E22A07">
            <w:pPr>
              <w:spacing w:line="240" w:lineRule="auto"/>
              <w:rPr>
                <w:sz w:val="24"/>
                <w:szCs w:val="24"/>
              </w:rPr>
            </w:pPr>
            <w:r w:rsidRPr="003A51AC">
              <w:rPr>
                <w:sz w:val="24"/>
                <w:szCs w:val="24"/>
              </w:rPr>
              <w:lastRenderedPageBreak/>
              <w:t xml:space="preserve">Формировать внимание и </w:t>
            </w:r>
            <w:r w:rsidRPr="003A51AC">
              <w:rPr>
                <w:sz w:val="24"/>
                <w:szCs w:val="24"/>
              </w:rPr>
              <w:lastRenderedPageBreak/>
              <w:t xml:space="preserve">отзывчивость к окружающим людям во время праздничных мероприятий (поздравлять, приглашать на праздник, готовить подарки и прочее); </w:t>
            </w:r>
          </w:p>
          <w:p w:rsidR="004C3AF1" w:rsidRPr="003A51AC" w:rsidRDefault="004C3AF1" w:rsidP="00E22A07">
            <w:pPr>
              <w:spacing w:line="240" w:lineRule="auto"/>
              <w:rPr>
                <w:sz w:val="24"/>
                <w:szCs w:val="24"/>
              </w:rPr>
            </w:pPr>
            <w:r w:rsidRPr="003A51AC">
              <w:rPr>
                <w:sz w:val="24"/>
                <w:szCs w:val="24"/>
              </w:rPr>
              <w:t>- поддерживать интерес к участию в творческих объединениях дополнительного образования в ДОО и вне ее;</w:t>
            </w:r>
          </w:p>
        </w:tc>
        <w:tc>
          <w:tcPr>
            <w:tcW w:w="3768" w:type="dxa"/>
          </w:tcPr>
          <w:p w:rsidR="004C3AF1" w:rsidRPr="003A51AC" w:rsidRDefault="004C3AF1" w:rsidP="00E22A07">
            <w:pPr>
              <w:spacing w:line="240" w:lineRule="auto"/>
              <w:rPr>
                <w:sz w:val="24"/>
                <w:szCs w:val="24"/>
              </w:rPr>
            </w:pPr>
            <w:r w:rsidRPr="003A51AC">
              <w:rPr>
                <w:sz w:val="24"/>
                <w:szCs w:val="24"/>
              </w:rPr>
              <w:lastRenderedPageBreak/>
              <w:t xml:space="preserve">Поощрять желание детей </w:t>
            </w:r>
            <w:r w:rsidRPr="003A51AC">
              <w:rPr>
                <w:sz w:val="24"/>
                <w:szCs w:val="24"/>
              </w:rPr>
              <w:lastRenderedPageBreak/>
              <w:t>посещать объединения дополнительного образования различной направленности (танцевальный кружок, хор, изостудия и прочее);</w:t>
            </w:r>
          </w:p>
        </w:tc>
      </w:tr>
      <w:tr w:rsidR="004C3AF1" w:rsidRPr="003A51AC" w:rsidTr="006444B8">
        <w:tc>
          <w:tcPr>
            <w:tcW w:w="3766" w:type="dxa"/>
          </w:tcPr>
          <w:p w:rsidR="004C3AF1" w:rsidRPr="003A51AC" w:rsidRDefault="004C3AF1" w:rsidP="00E22A07">
            <w:pPr>
              <w:spacing w:line="240" w:lineRule="auto"/>
              <w:jc w:val="center"/>
              <w:rPr>
                <w:sz w:val="24"/>
                <w:szCs w:val="24"/>
              </w:rPr>
            </w:pPr>
          </w:p>
        </w:tc>
        <w:tc>
          <w:tcPr>
            <w:tcW w:w="3769" w:type="dxa"/>
          </w:tcPr>
          <w:p w:rsidR="004C3AF1" w:rsidRPr="003A51AC" w:rsidRDefault="004C3AF1" w:rsidP="00E22A07">
            <w:pPr>
              <w:spacing w:line="240" w:lineRule="auto"/>
              <w:rPr>
                <w:sz w:val="24"/>
                <w:szCs w:val="24"/>
              </w:rPr>
            </w:pPr>
            <w:r w:rsidRPr="003A51AC">
              <w:rPr>
                <w:sz w:val="24"/>
                <w:szCs w:val="24"/>
              </w:rPr>
              <w:t>Развивать индивидуальные творческие способности и художественные наклонности ребенка;</w:t>
            </w:r>
          </w:p>
        </w:tc>
        <w:tc>
          <w:tcPr>
            <w:tcW w:w="3766" w:type="dxa"/>
          </w:tcPr>
          <w:p w:rsidR="004C3AF1" w:rsidRPr="003A51AC" w:rsidRDefault="004C3AF1" w:rsidP="00E22A07">
            <w:pPr>
              <w:spacing w:line="240" w:lineRule="auto"/>
              <w:jc w:val="center"/>
              <w:rPr>
                <w:sz w:val="24"/>
                <w:szCs w:val="24"/>
              </w:rPr>
            </w:pPr>
          </w:p>
        </w:tc>
        <w:tc>
          <w:tcPr>
            <w:tcW w:w="3768" w:type="dxa"/>
          </w:tcPr>
          <w:p w:rsidR="004C3AF1" w:rsidRPr="003A51AC" w:rsidRDefault="004C3AF1" w:rsidP="00E22A07">
            <w:pPr>
              <w:spacing w:line="240" w:lineRule="auto"/>
              <w:jc w:val="center"/>
              <w:rPr>
                <w:sz w:val="24"/>
                <w:szCs w:val="24"/>
              </w:rPr>
            </w:pPr>
          </w:p>
        </w:tc>
      </w:tr>
      <w:tr w:rsidR="004C3AF1" w:rsidRPr="003A51AC" w:rsidTr="006444B8">
        <w:tc>
          <w:tcPr>
            <w:tcW w:w="3766" w:type="dxa"/>
          </w:tcPr>
          <w:p w:rsidR="004C3AF1" w:rsidRPr="003A51AC" w:rsidRDefault="004C3AF1" w:rsidP="00E22A07">
            <w:pPr>
              <w:spacing w:line="240" w:lineRule="auto"/>
              <w:jc w:val="center"/>
              <w:rPr>
                <w:sz w:val="24"/>
                <w:szCs w:val="24"/>
              </w:rPr>
            </w:pPr>
          </w:p>
        </w:tc>
        <w:tc>
          <w:tcPr>
            <w:tcW w:w="3769" w:type="dxa"/>
          </w:tcPr>
          <w:p w:rsidR="004C3AF1" w:rsidRPr="003A51AC" w:rsidRDefault="004C3AF1" w:rsidP="00E22A07">
            <w:pPr>
              <w:spacing w:line="240" w:lineRule="auto"/>
              <w:rPr>
                <w:sz w:val="24"/>
                <w:szCs w:val="24"/>
              </w:rPr>
            </w:pPr>
            <w:r w:rsidRPr="003A51AC">
              <w:rPr>
                <w:sz w:val="24"/>
                <w:szCs w:val="24"/>
              </w:rPr>
              <w:t>Вовлекать детей в процесс подготовки разных видов развлечений;</w:t>
            </w:r>
          </w:p>
          <w:p w:rsidR="004C3AF1" w:rsidRPr="003A51AC" w:rsidRDefault="004C3AF1" w:rsidP="00E22A07">
            <w:pPr>
              <w:spacing w:line="240" w:lineRule="auto"/>
              <w:rPr>
                <w:sz w:val="24"/>
                <w:szCs w:val="24"/>
              </w:rPr>
            </w:pPr>
            <w:r w:rsidRPr="003A51AC">
              <w:rPr>
                <w:sz w:val="24"/>
                <w:szCs w:val="24"/>
              </w:rPr>
              <w:t>- формировать желание участвовать в кукольном спектакле, музыкальных и литературных композициях, концертах;</w:t>
            </w:r>
          </w:p>
        </w:tc>
        <w:tc>
          <w:tcPr>
            <w:tcW w:w="3766" w:type="dxa"/>
          </w:tcPr>
          <w:p w:rsidR="004C3AF1" w:rsidRPr="003A51AC" w:rsidRDefault="004C3AF1" w:rsidP="00E22A07">
            <w:pPr>
              <w:spacing w:line="240" w:lineRule="auto"/>
              <w:jc w:val="center"/>
              <w:rPr>
                <w:sz w:val="24"/>
                <w:szCs w:val="24"/>
              </w:rPr>
            </w:pPr>
          </w:p>
        </w:tc>
        <w:tc>
          <w:tcPr>
            <w:tcW w:w="3768" w:type="dxa"/>
          </w:tcPr>
          <w:p w:rsidR="004C3AF1" w:rsidRPr="003A51AC" w:rsidRDefault="004C3AF1" w:rsidP="00E22A07">
            <w:pPr>
              <w:spacing w:line="240" w:lineRule="auto"/>
              <w:jc w:val="center"/>
              <w:rPr>
                <w:sz w:val="24"/>
                <w:szCs w:val="24"/>
              </w:rPr>
            </w:pPr>
          </w:p>
        </w:tc>
      </w:tr>
    </w:tbl>
    <w:p w:rsidR="004C3AF1" w:rsidRPr="003A51AC" w:rsidRDefault="004C3AF1" w:rsidP="00E22A07">
      <w:pPr>
        <w:shd w:val="clear" w:color="auto" w:fill="FFFFFF"/>
        <w:spacing w:line="240" w:lineRule="auto"/>
        <w:jc w:val="center"/>
        <w:rPr>
          <w:b/>
          <w:sz w:val="24"/>
          <w:szCs w:val="24"/>
        </w:rPr>
      </w:pPr>
    </w:p>
    <w:tbl>
      <w:tblPr>
        <w:tblStyle w:val="GridTableLight"/>
        <w:tblW w:w="0" w:type="auto"/>
        <w:tblLook w:val="04A0" w:firstRow="1" w:lastRow="0" w:firstColumn="1" w:lastColumn="0" w:noHBand="0" w:noVBand="1"/>
      </w:tblPr>
      <w:tblGrid>
        <w:gridCol w:w="3705"/>
        <w:gridCol w:w="3689"/>
        <w:gridCol w:w="3688"/>
        <w:gridCol w:w="3704"/>
      </w:tblGrid>
      <w:tr w:rsidR="004C3AF1" w:rsidRPr="003A51AC" w:rsidTr="006444B8">
        <w:tc>
          <w:tcPr>
            <w:tcW w:w="15072" w:type="dxa"/>
            <w:gridSpan w:val="4"/>
          </w:tcPr>
          <w:p w:rsidR="004C3AF1" w:rsidRPr="003A51AC" w:rsidRDefault="004C3AF1" w:rsidP="00E22A07">
            <w:pPr>
              <w:spacing w:line="240" w:lineRule="auto"/>
              <w:rPr>
                <w:b/>
                <w:sz w:val="24"/>
                <w:szCs w:val="24"/>
              </w:rPr>
            </w:pPr>
            <w:r w:rsidRPr="003A51AC">
              <w:rPr>
                <w:b/>
                <w:sz w:val="24"/>
                <w:szCs w:val="24"/>
              </w:rPr>
              <w:t xml:space="preserve"> СОДЕРЖАНИЕ МУЗЫКАЛЬНОЙ ДЕЯТЕЛЬНОСТИ</w:t>
            </w:r>
          </w:p>
        </w:tc>
      </w:tr>
      <w:tr w:rsidR="004C3AF1" w:rsidRPr="003A51AC" w:rsidTr="006444B8">
        <w:tc>
          <w:tcPr>
            <w:tcW w:w="15072" w:type="dxa"/>
            <w:gridSpan w:val="4"/>
          </w:tcPr>
          <w:p w:rsidR="004C3AF1" w:rsidRPr="003A51AC" w:rsidRDefault="004C3AF1" w:rsidP="00E22A07">
            <w:pPr>
              <w:spacing w:line="240" w:lineRule="auto"/>
              <w:rPr>
                <w:b/>
                <w:sz w:val="24"/>
                <w:szCs w:val="24"/>
              </w:rPr>
            </w:pPr>
            <w:r w:rsidRPr="003A51AC">
              <w:rPr>
                <w:b/>
                <w:sz w:val="24"/>
                <w:szCs w:val="24"/>
              </w:rPr>
              <w:t>Содержание раздела СЛУШАНИЕ</w:t>
            </w:r>
          </w:p>
        </w:tc>
      </w:tr>
      <w:tr w:rsidR="004C3AF1" w:rsidRPr="003A51AC" w:rsidTr="006444B8">
        <w:tc>
          <w:tcPr>
            <w:tcW w:w="3769" w:type="dxa"/>
          </w:tcPr>
          <w:p w:rsidR="004C3AF1" w:rsidRPr="003A51AC" w:rsidRDefault="004C3AF1" w:rsidP="00E22A07">
            <w:pPr>
              <w:spacing w:line="240" w:lineRule="auto"/>
              <w:jc w:val="center"/>
              <w:rPr>
                <w:sz w:val="24"/>
                <w:szCs w:val="24"/>
              </w:rPr>
            </w:pPr>
            <w:r w:rsidRPr="003A51AC">
              <w:rPr>
                <w:sz w:val="24"/>
                <w:szCs w:val="24"/>
              </w:rPr>
              <w:t>3-4</w:t>
            </w:r>
          </w:p>
        </w:tc>
        <w:tc>
          <w:tcPr>
            <w:tcW w:w="3768"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5-6</w:t>
            </w:r>
          </w:p>
        </w:tc>
        <w:tc>
          <w:tcPr>
            <w:tcW w:w="3769" w:type="dxa"/>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t xml:space="preserve">Педагог учит детей слушать музыкальное произведение до конца, понимать характер музыки, узнавать и определять, сколько частей в произведении. (Только в разделе Музыкально – ритмические движения). </w:t>
            </w:r>
          </w:p>
          <w:p w:rsidR="004C3AF1" w:rsidRPr="003A51AC" w:rsidRDefault="004C3AF1" w:rsidP="00E22A07">
            <w:pPr>
              <w:spacing w:line="240" w:lineRule="auto"/>
              <w:rPr>
                <w:sz w:val="24"/>
                <w:szCs w:val="24"/>
              </w:rPr>
            </w:pPr>
            <w:r w:rsidRPr="003A51AC">
              <w:rPr>
                <w:sz w:val="24"/>
                <w:szCs w:val="24"/>
              </w:rPr>
              <w:t xml:space="preserve">Выражать свои впечатления после прослушивания словом, </w:t>
            </w:r>
            <w:r w:rsidRPr="003A51AC">
              <w:rPr>
                <w:sz w:val="24"/>
                <w:szCs w:val="24"/>
              </w:rPr>
              <w:lastRenderedPageBreak/>
              <w:t>мимикой, жестом.</w:t>
            </w:r>
          </w:p>
          <w:p w:rsidR="004C3AF1" w:rsidRPr="003A51AC" w:rsidRDefault="004C3AF1" w:rsidP="00E22A07">
            <w:pPr>
              <w:spacing w:line="240" w:lineRule="auto"/>
              <w:rPr>
                <w:sz w:val="24"/>
                <w:szCs w:val="24"/>
              </w:rPr>
            </w:pPr>
            <w:r w:rsidRPr="003A51AC">
              <w:rPr>
                <w:sz w:val="24"/>
                <w:szCs w:val="24"/>
              </w:rPr>
              <w:t xml:space="preserve">Развивает у детей способность различать звуки по высоте в пределах октавы – септимы. (Только в разделе Пение) </w:t>
            </w:r>
          </w:p>
          <w:p w:rsidR="004C3AF1" w:rsidRPr="003A51AC" w:rsidRDefault="004C3AF1" w:rsidP="00E22A07">
            <w:pPr>
              <w:spacing w:line="240" w:lineRule="auto"/>
              <w:rPr>
                <w:sz w:val="24"/>
                <w:szCs w:val="24"/>
              </w:rPr>
            </w:pPr>
            <w:r w:rsidRPr="003A51AC">
              <w:rPr>
                <w:sz w:val="24"/>
                <w:szCs w:val="24"/>
              </w:rPr>
              <w:t>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tc>
        <w:tc>
          <w:tcPr>
            <w:tcW w:w="3768" w:type="dxa"/>
          </w:tcPr>
          <w:p w:rsidR="004C3AF1" w:rsidRPr="003A51AC" w:rsidRDefault="004C3AF1" w:rsidP="00E22A07">
            <w:pPr>
              <w:spacing w:line="240" w:lineRule="auto"/>
              <w:rPr>
                <w:sz w:val="24"/>
                <w:szCs w:val="24"/>
              </w:rPr>
            </w:pPr>
            <w:r w:rsidRPr="003A51AC">
              <w:rPr>
                <w:sz w:val="24"/>
                <w:szCs w:val="24"/>
              </w:rPr>
              <w:lastRenderedPageBreak/>
              <w:t>Педагог формирует навыки культуры слушания музыки (не отвлекаться, дослушивать произведение до конца).</w:t>
            </w:r>
          </w:p>
          <w:p w:rsidR="004C3AF1" w:rsidRPr="003A51AC" w:rsidRDefault="004C3AF1" w:rsidP="00E22A07">
            <w:pPr>
              <w:spacing w:line="240" w:lineRule="auto"/>
              <w:rPr>
                <w:sz w:val="24"/>
                <w:szCs w:val="24"/>
              </w:rPr>
            </w:pPr>
            <w:r w:rsidRPr="003A51AC">
              <w:rPr>
                <w:sz w:val="24"/>
                <w:szCs w:val="24"/>
              </w:rPr>
              <w:t xml:space="preserve">Педагог знакомит детей с биографиями и творчеством русских и зарубежных композиторов, о истории создания оркестра, о истории </w:t>
            </w:r>
            <w:r w:rsidRPr="003A51AC">
              <w:rPr>
                <w:sz w:val="24"/>
                <w:szCs w:val="24"/>
              </w:rPr>
              <w:lastRenderedPageBreak/>
              <w:t>развития музыки, о музыкальных инструментах.</w:t>
            </w:r>
          </w:p>
          <w:p w:rsidR="004C3AF1" w:rsidRPr="003A51AC" w:rsidRDefault="004C3AF1" w:rsidP="00E22A07">
            <w:pPr>
              <w:spacing w:line="240" w:lineRule="auto"/>
              <w:rPr>
                <w:sz w:val="24"/>
                <w:szCs w:val="24"/>
              </w:rPr>
            </w:pPr>
            <w:r w:rsidRPr="003A51AC">
              <w:rPr>
                <w:sz w:val="24"/>
                <w:szCs w:val="24"/>
              </w:rPr>
              <w:t>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w:t>
            </w:r>
          </w:p>
          <w:p w:rsidR="004C3AF1" w:rsidRPr="003A51AC" w:rsidRDefault="004C3AF1" w:rsidP="00E22A07">
            <w:pPr>
              <w:spacing w:line="240" w:lineRule="auto"/>
              <w:rPr>
                <w:sz w:val="24"/>
                <w:szCs w:val="24"/>
              </w:rPr>
            </w:pPr>
            <w:r w:rsidRPr="003A51AC">
              <w:rPr>
                <w:sz w:val="24"/>
                <w:szCs w:val="24"/>
              </w:rPr>
              <w:t>Развивает у детей способность различать звуки по высоте (высокий, низкий в пределах сексты, септимы).</w:t>
            </w:r>
          </w:p>
          <w:p w:rsidR="004C3AF1" w:rsidRPr="003A51AC" w:rsidRDefault="004C3AF1" w:rsidP="00E22A07">
            <w:pPr>
              <w:spacing w:line="240" w:lineRule="auto"/>
              <w:rPr>
                <w:sz w:val="24"/>
                <w:szCs w:val="24"/>
              </w:rPr>
            </w:pPr>
            <w:r w:rsidRPr="003A51AC">
              <w:rPr>
                <w:sz w:val="24"/>
                <w:szCs w:val="24"/>
              </w:rPr>
              <w:t>Педагог учит детей выражать полученные впечатления с помощью слова, движения, пантомимы.</w:t>
            </w:r>
          </w:p>
        </w:tc>
        <w:tc>
          <w:tcPr>
            <w:tcW w:w="3766" w:type="dxa"/>
          </w:tcPr>
          <w:p w:rsidR="004C3AF1" w:rsidRPr="003A51AC" w:rsidRDefault="004C3AF1" w:rsidP="00E22A07">
            <w:pPr>
              <w:spacing w:line="240" w:lineRule="auto"/>
              <w:rPr>
                <w:sz w:val="24"/>
                <w:szCs w:val="24"/>
              </w:rPr>
            </w:pPr>
            <w:r w:rsidRPr="003A51AC">
              <w:rPr>
                <w:sz w:val="24"/>
                <w:szCs w:val="24"/>
              </w:rPr>
              <w:lastRenderedPageBreak/>
              <w:t xml:space="preserve">Педагог учит детей различать жанры музыкальных произведений (песня, танец, марш). </w:t>
            </w:r>
          </w:p>
          <w:p w:rsidR="004C3AF1" w:rsidRPr="003A51AC" w:rsidRDefault="004C3AF1" w:rsidP="00E22A07">
            <w:pPr>
              <w:spacing w:line="240" w:lineRule="auto"/>
              <w:rPr>
                <w:sz w:val="24"/>
                <w:szCs w:val="24"/>
              </w:rPr>
            </w:pPr>
            <w:r w:rsidRPr="003A51AC">
              <w:rPr>
                <w:sz w:val="24"/>
                <w:szCs w:val="24"/>
              </w:rPr>
              <w:t xml:space="preserve">Совершенствует у детей музыкальную память через узнавание мелодий по отдельным фрагментам произведения (вступление, заключение, </w:t>
            </w:r>
            <w:r w:rsidRPr="003A51AC">
              <w:rPr>
                <w:sz w:val="24"/>
                <w:szCs w:val="24"/>
              </w:rPr>
              <w:lastRenderedPageBreak/>
              <w:t xml:space="preserve">музыкальная фраза). </w:t>
            </w:r>
          </w:p>
          <w:p w:rsidR="004C3AF1" w:rsidRPr="003A51AC" w:rsidRDefault="004C3AF1" w:rsidP="00E22A07">
            <w:pPr>
              <w:spacing w:line="240" w:lineRule="auto"/>
              <w:rPr>
                <w:sz w:val="24"/>
                <w:szCs w:val="24"/>
              </w:rPr>
            </w:pPr>
            <w:r w:rsidRPr="003A51AC">
              <w:rPr>
                <w:sz w:val="24"/>
                <w:szCs w:val="24"/>
              </w:rPr>
              <w:t xml:space="preserve">Развивает у детей навык различения звучания музыкальных инструментов (клавишно-ударные и струнные: фортепиано, скрипка, виолончель, балалайка). </w:t>
            </w:r>
          </w:p>
          <w:p w:rsidR="004C3AF1" w:rsidRPr="003A51AC" w:rsidRDefault="004C3AF1" w:rsidP="00E22A07">
            <w:pPr>
              <w:spacing w:line="240" w:lineRule="auto"/>
              <w:rPr>
                <w:sz w:val="24"/>
                <w:szCs w:val="24"/>
              </w:rPr>
            </w:pPr>
            <w:r w:rsidRPr="003A51AC">
              <w:rPr>
                <w:sz w:val="24"/>
                <w:szCs w:val="24"/>
              </w:rPr>
              <w:t>Знакомит с творчеством некоторых композиторов</w:t>
            </w:r>
          </w:p>
        </w:tc>
        <w:tc>
          <w:tcPr>
            <w:tcW w:w="3769" w:type="dxa"/>
          </w:tcPr>
          <w:p w:rsidR="004C3AF1" w:rsidRPr="003A51AC" w:rsidRDefault="004C3AF1" w:rsidP="00E22A07">
            <w:pPr>
              <w:spacing w:line="240" w:lineRule="auto"/>
              <w:rPr>
                <w:sz w:val="24"/>
                <w:szCs w:val="24"/>
              </w:rPr>
            </w:pPr>
            <w:r w:rsidRPr="003A51AC">
              <w:rPr>
                <w:sz w:val="24"/>
                <w:szCs w:val="24"/>
              </w:rPr>
              <w:lastRenderedPageBreak/>
              <w:t xml:space="preserve">Педагог развивает у детей навык восприятия звуков по высоте в пределах квинты – терции. (Септимы); </w:t>
            </w:r>
          </w:p>
          <w:p w:rsidR="004C3AF1" w:rsidRPr="003A51AC" w:rsidRDefault="004C3AF1" w:rsidP="00E22A07">
            <w:pPr>
              <w:spacing w:line="240" w:lineRule="auto"/>
              <w:rPr>
                <w:sz w:val="24"/>
                <w:szCs w:val="24"/>
              </w:rPr>
            </w:pPr>
            <w:r w:rsidRPr="003A51AC">
              <w:rPr>
                <w:sz w:val="24"/>
                <w:szCs w:val="24"/>
              </w:rPr>
              <w:t xml:space="preserve">Обогащает впечатления детей и формирует музыкальный вкус, развивает музыкальную память. </w:t>
            </w:r>
          </w:p>
          <w:p w:rsidR="004C3AF1" w:rsidRPr="003A51AC" w:rsidRDefault="004C3AF1" w:rsidP="00E22A07">
            <w:pPr>
              <w:spacing w:line="240" w:lineRule="auto"/>
              <w:rPr>
                <w:sz w:val="24"/>
                <w:szCs w:val="24"/>
              </w:rPr>
            </w:pPr>
            <w:r w:rsidRPr="003A51AC">
              <w:rPr>
                <w:sz w:val="24"/>
                <w:szCs w:val="24"/>
              </w:rPr>
              <w:t xml:space="preserve">Педагог знакомит детей с элементарными музыкальными </w:t>
            </w:r>
            <w:r w:rsidRPr="003A51AC">
              <w:rPr>
                <w:sz w:val="24"/>
                <w:szCs w:val="24"/>
              </w:rPr>
              <w:lastRenderedPageBreak/>
              <w:t xml:space="preserve">понятиями (темп, ритм); жанрами (опера, концерт, симфонический концерт),творчеством композиторов и музыкантов (русских, зарубежных и так далее). </w:t>
            </w:r>
          </w:p>
          <w:p w:rsidR="004C3AF1" w:rsidRPr="003A51AC" w:rsidRDefault="004C3AF1" w:rsidP="00E22A07">
            <w:pPr>
              <w:spacing w:line="240" w:lineRule="auto"/>
              <w:rPr>
                <w:sz w:val="24"/>
                <w:szCs w:val="24"/>
              </w:rPr>
            </w:pPr>
            <w:r w:rsidRPr="003A51AC">
              <w:rPr>
                <w:sz w:val="24"/>
                <w:szCs w:val="24"/>
              </w:rPr>
              <w:t>Педагог знакомит детей с мелодией Государственного гимна Российской Федерации.</w:t>
            </w:r>
          </w:p>
        </w:tc>
      </w:tr>
      <w:tr w:rsidR="004C3AF1" w:rsidRPr="003A51AC" w:rsidTr="006444B8">
        <w:tc>
          <w:tcPr>
            <w:tcW w:w="15072" w:type="dxa"/>
            <w:gridSpan w:val="4"/>
          </w:tcPr>
          <w:p w:rsidR="004C3AF1" w:rsidRPr="003A51AC" w:rsidRDefault="004C3AF1" w:rsidP="00E22A07">
            <w:pPr>
              <w:spacing w:line="240" w:lineRule="auto"/>
              <w:rPr>
                <w:b/>
                <w:sz w:val="24"/>
                <w:szCs w:val="24"/>
              </w:rPr>
            </w:pPr>
            <w:r w:rsidRPr="003A51AC">
              <w:rPr>
                <w:b/>
                <w:sz w:val="24"/>
                <w:szCs w:val="24"/>
              </w:rPr>
              <w:lastRenderedPageBreak/>
              <w:t xml:space="preserve"> Содержание раздела ПЕНИЕ</w:t>
            </w:r>
          </w:p>
        </w:tc>
      </w:tr>
      <w:tr w:rsidR="004C3AF1" w:rsidRPr="003A51AC" w:rsidTr="006444B8">
        <w:tc>
          <w:tcPr>
            <w:tcW w:w="3769" w:type="dxa"/>
          </w:tcPr>
          <w:p w:rsidR="004C3AF1" w:rsidRPr="003A51AC" w:rsidRDefault="004C3AF1" w:rsidP="00E22A07">
            <w:pPr>
              <w:spacing w:line="240" w:lineRule="auto"/>
              <w:jc w:val="center"/>
              <w:rPr>
                <w:sz w:val="24"/>
                <w:szCs w:val="24"/>
              </w:rPr>
            </w:pPr>
            <w:r w:rsidRPr="003A51AC">
              <w:rPr>
                <w:sz w:val="24"/>
                <w:szCs w:val="24"/>
              </w:rPr>
              <w:t>3-4</w:t>
            </w:r>
          </w:p>
        </w:tc>
        <w:tc>
          <w:tcPr>
            <w:tcW w:w="3768"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5-6</w:t>
            </w:r>
          </w:p>
        </w:tc>
        <w:tc>
          <w:tcPr>
            <w:tcW w:w="3769" w:type="dxa"/>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t>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tc>
        <w:tc>
          <w:tcPr>
            <w:tcW w:w="3768" w:type="dxa"/>
          </w:tcPr>
          <w:p w:rsidR="004C3AF1" w:rsidRPr="003A51AC" w:rsidRDefault="004C3AF1" w:rsidP="00E22A07">
            <w:pPr>
              <w:spacing w:line="240" w:lineRule="auto"/>
              <w:rPr>
                <w:sz w:val="24"/>
                <w:szCs w:val="24"/>
              </w:rPr>
            </w:pPr>
            <w:r w:rsidRPr="003A51AC">
              <w:rPr>
                <w:sz w:val="24"/>
                <w:szCs w:val="24"/>
              </w:rPr>
              <w:t>Педагог учит детей выразительному пению, формирует умение петь протяжно, подвижно, согласованно (в пределах ре - си первой октавы) (Могут петь только в пределах ре (1) – ля (1), интервал - квинта)</w:t>
            </w:r>
          </w:p>
          <w:p w:rsidR="004C3AF1" w:rsidRPr="003A51AC" w:rsidRDefault="004C3AF1" w:rsidP="00E22A07">
            <w:pPr>
              <w:spacing w:line="240" w:lineRule="auto"/>
              <w:rPr>
                <w:sz w:val="24"/>
                <w:szCs w:val="24"/>
              </w:rPr>
            </w:pPr>
            <w:r w:rsidRPr="003A51AC">
              <w:rPr>
                <w:sz w:val="24"/>
                <w:szCs w:val="24"/>
              </w:rPr>
              <w:t xml:space="preserve">Развивает у детей умение брать дыхание между короткими музыкальными фразами. </w:t>
            </w:r>
          </w:p>
          <w:p w:rsidR="004C3AF1" w:rsidRPr="003A51AC" w:rsidRDefault="004C3AF1" w:rsidP="00E22A07">
            <w:pPr>
              <w:spacing w:line="240" w:lineRule="auto"/>
              <w:rPr>
                <w:sz w:val="24"/>
                <w:szCs w:val="24"/>
              </w:rPr>
            </w:pPr>
            <w:r w:rsidRPr="003A51AC">
              <w:rPr>
                <w:sz w:val="24"/>
                <w:szCs w:val="24"/>
              </w:rPr>
              <w:t xml:space="preserve">Формирует у детей умение петь мелодию чисто, смягчать концы </w:t>
            </w:r>
            <w:r w:rsidRPr="003A51AC">
              <w:rPr>
                <w:sz w:val="24"/>
                <w:szCs w:val="24"/>
              </w:rPr>
              <w:lastRenderedPageBreak/>
              <w:t>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tc>
        <w:tc>
          <w:tcPr>
            <w:tcW w:w="3766" w:type="dxa"/>
          </w:tcPr>
          <w:p w:rsidR="004C3AF1" w:rsidRPr="003A51AC" w:rsidRDefault="004C3AF1" w:rsidP="00E22A07">
            <w:pPr>
              <w:spacing w:line="240" w:lineRule="auto"/>
              <w:rPr>
                <w:sz w:val="24"/>
                <w:szCs w:val="24"/>
              </w:rPr>
            </w:pPr>
            <w:r w:rsidRPr="003A51AC">
              <w:rPr>
                <w:sz w:val="24"/>
                <w:szCs w:val="24"/>
              </w:rPr>
              <w:lastRenderedPageBreak/>
              <w:t xml:space="preserve">Развивает у детей навык различения звуков по высоте в пределах квинты. (Соответствует младшему и среднему возрасту. Диапазон этого возраста до (1) – си (1), - интервал септима). </w:t>
            </w:r>
          </w:p>
          <w:p w:rsidR="004C3AF1" w:rsidRPr="003A51AC" w:rsidRDefault="004C3AF1" w:rsidP="00E22A07">
            <w:pPr>
              <w:spacing w:line="240" w:lineRule="auto"/>
              <w:rPr>
                <w:sz w:val="24"/>
                <w:szCs w:val="24"/>
              </w:rPr>
            </w:pPr>
            <w:r w:rsidRPr="003A51AC">
              <w:rPr>
                <w:sz w:val="24"/>
                <w:szCs w:val="24"/>
              </w:rPr>
              <w:t xml:space="preserve">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w:t>
            </w:r>
            <w:r w:rsidRPr="003A51AC">
              <w:rPr>
                <w:sz w:val="24"/>
                <w:szCs w:val="24"/>
              </w:rPr>
              <w:lastRenderedPageBreak/>
              <w:t xml:space="preserve">произносить отчетливо слова, своевременно начинать и заканчивать песню, эмоционально передавать характер мелодии, петь умеренно, громко и тихо. </w:t>
            </w:r>
          </w:p>
          <w:p w:rsidR="004C3AF1" w:rsidRPr="003A51AC" w:rsidRDefault="004C3AF1" w:rsidP="00E22A07">
            <w:pPr>
              <w:spacing w:line="240" w:lineRule="auto"/>
              <w:rPr>
                <w:sz w:val="24"/>
                <w:szCs w:val="24"/>
              </w:rPr>
            </w:pPr>
            <w:r w:rsidRPr="003A51AC">
              <w:rPr>
                <w:sz w:val="24"/>
                <w:szCs w:val="24"/>
              </w:rPr>
              <w:t xml:space="preserve">Способствует развитию у детей навыков сольного пения, с музыкальным сопровождением и без него. </w:t>
            </w:r>
          </w:p>
          <w:p w:rsidR="004C3AF1" w:rsidRPr="003A51AC" w:rsidRDefault="004C3AF1" w:rsidP="00E22A07">
            <w:pPr>
              <w:spacing w:line="240" w:lineRule="auto"/>
              <w:rPr>
                <w:sz w:val="24"/>
                <w:szCs w:val="24"/>
              </w:rPr>
            </w:pPr>
            <w:r w:rsidRPr="003A51AC">
              <w:rPr>
                <w:sz w:val="24"/>
                <w:szCs w:val="24"/>
              </w:rPr>
              <w:t>Развивает у детей песенный музыкальный вкус.</w:t>
            </w:r>
          </w:p>
        </w:tc>
        <w:tc>
          <w:tcPr>
            <w:tcW w:w="3769" w:type="dxa"/>
          </w:tcPr>
          <w:p w:rsidR="004C3AF1" w:rsidRPr="003A51AC" w:rsidRDefault="004C3AF1" w:rsidP="00E22A07">
            <w:pPr>
              <w:spacing w:line="240" w:lineRule="auto"/>
              <w:rPr>
                <w:sz w:val="24"/>
                <w:szCs w:val="24"/>
              </w:rPr>
            </w:pPr>
            <w:r w:rsidRPr="003A51AC">
              <w:rPr>
                <w:sz w:val="24"/>
                <w:szCs w:val="24"/>
              </w:rPr>
              <w:lastRenderedPageBreak/>
              <w:t>Педагог совершенствует у детей певческий голос и вокально - слуховую координацию; закрепляет у детей практические навыки выразительного исполнения песен в пределах от до первой октавы до ре второй октавы.</w:t>
            </w:r>
          </w:p>
          <w:p w:rsidR="004C3AF1" w:rsidRPr="003A51AC" w:rsidRDefault="004C3AF1" w:rsidP="00E22A07">
            <w:pPr>
              <w:spacing w:line="240" w:lineRule="auto"/>
              <w:rPr>
                <w:sz w:val="24"/>
                <w:szCs w:val="24"/>
              </w:rPr>
            </w:pPr>
            <w:r w:rsidRPr="003A51AC">
              <w:rPr>
                <w:sz w:val="24"/>
                <w:szCs w:val="24"/>
              </w:rPr>
              <w:t xml:space="preserve">Учит брать дыхание и удерживать его до конца фразы; обращает внимание на артикуляцию (дикцию). </w:t>
            </w:r>
          </w:p>
          <w:p w:rsidR="004C3AF1" w:rsidRPr="003A51AC" w:rsidRDefault="004C3AF1" w:rsidP="00E22A07">
            <w:pPr>
              <w:spacing w:line="240" w:lineRule="auto"/>
              <w:rPr>
                <w:sz w:val="24"/>
                <w:szCs w:val="24"/>
              </w:rPr>
            </w:pPr>
            <w:r w:rsidRPr="003A51AC">
              <w:rPr>
                <w:sz w:val="24"/>
                <w:szCs w:val="24"/>
              </w:rPr>
              <w:t xml:space="preserve">Закрепляет умение петь </w:t>
            </w:r>
            <w:r w:rsidRPr="003A51AC">
              <w:rPr>
                <w:sz w:val="24"/>
                <w:szCs w:val="24"/>
              </w:rPr>
              <w:lastRenderedPageBreak/>
              <w:t>самостоятельно, индивидуально и коллективно, с музыкальным сопровождением и без него.</w:t>
            </w:r>
          </w:p>
        </w:tc>
      </w:tr>
      <w:tr w:rsidR="004C3AF1" w:rsidRPr="003A51AC" w:rsidTr="006444B8">
        <w:tc>
          <w:tcPr>
            <w:tcW w:w="15072" w:type="dxa"/>
            <w:gridSpan w:val="4"/>
          </w:tcPr>
          <w:p w:rsidR="004C3AF1" w:rsidRPr="003A51AC" w:rsidRDefault="004C3AF1" w:rsidP="00E22A07">
            <w:pPr>
              <w:spacing w:line="240" w:lineRule="auto"/>
              <w:rPr>
                <w:sz w:val="24"/>
                <w:szCs w:val="24"/>
              </w:rPr>
            </w:pPr>
            <w:r w:rsidRPr="003A51AC">
              <w:rPr>
                <w:b/>
                <w:sz w:val="24"/>
                <w:szCs w:val="24"/>
              </w:rPr>
              <w:lastRenderedPageBreak/>
              <w:t xml:space="preserve"> Содержание раздела ПЕСЕННОЕ ТВОРЧЕСТВО</w:t>
            </w:r>
          </w:p>
        </w:tc>
      </w:tr>
      <w:tr w:rsidR="004C3AF1" w:rsidRPr="003A51AC" w:rsidTr="006444B8">
        <w:tc>
          <w:tcPr>
            <w:tcW w:w="3769" w:type="dxa"/>
          </w:tcPr>
          <w:p w:rsidR="004C3AF1" w:rsidRPr="003A51AC" w:rsidRDefault="004C3AF1" w:rsidP="00E22A07">
            <w:pPr>
              <w:spacing w:line="240" w:lineRule="auto"/>
              <w:jc w:val="center"/>
              <w:rPr>
                <w:sz w:val="24"/>
                <w:szCs w:val="24"/>
              </w:rPr>
            </w:pPr>
            <w:r w:rsidRPr="003A51AC">
              <w:rPr>
                <w:sz w:val="24"/>
                <w:szCs w:val="24"/>
              </w:rPr>
              <w:t>3-4</w:t>
            </w:r>
          </w:p>
        </w:tc>
        <w:tc>
          <w:tcPr>
            <w:tcW w:w="3768"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5-6</w:t>
            </w:r>
          </w:p>
        </w:tc>
        <w:tc>
          <w:tcPr>
            <w:tcW w:w="3769" w:type="dxa"/>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t xml:space="preserve">Педагог учит детей допевать мелодии колыбельных песен на слог "баю-баю" и веселых мелодий на слог "ля-ля". </w:t>
            </w:r>
          </w:p>
          <w:p w:rsidR="004C3AF1" w:rsidRPr="003A51AC" w:rsidRDefault="004C3AF1" w:rsidP="00E22A07">
            <w:pPr>
              <w:spacing w:line="240" w:lineRule="auto"/>
              <w:rPr>
                <w:sz w:val="24"/>
                <w:szCs w:val="24"/>
              </w:rPr>
            </w:pPr>
            <w:r w:rsidRPr="003A51AC">
              <w:rPr>
                <w:sz w:val="24"/>
                <w:szCs w:val="24"/>
              </w:rPr>
              <w:t>Способствует у детей формированию навыка сочинительства веселых и грустных мелодий по образцу.</w:t>
            </w:r>
          </w:p>
        </w:tc>
        <w:tc>
          <w:tcPr>
            <w:tcW w:w="3768" w:type="dxa"/>
          </w:tcPr>
          <w:p w:rsidR="004C3AF1" w:rsidRPr="003A51AC" w:rsidRDefault="004C3AF1" w:rsidP="00E22A07">
            <w:pPr>
              <w:spacing w:line="240" w:lineRule="auto"/>
              <w:rPr>
                <w:sz w:val="24"/>
                <w:szCs w:val="24"/>
              </w:rPr>
            </w:pPr>
            <w:r w:rsidRPr="003A51AC">
              <w:rPr>
                <w:sz w:val="24"/>
                <w:szCs w:val="24"/>
              </w:rPr>
              <w:t xml:space="preserve">Педагог учит детей самостоятельно сочинять мелодию колыбельной песни и отвечать на музыкальные вопросы ("Как тебя зовут?", "Что ты хочешь, кошечка?", "Где ты?"). </w:t>
            </w:r>
          </w:p>
          <w:p w:rsidR="004C3AF1" w:rsidRPr="003A51AC" w:rsidRDefault="004C3AF1" w:rsidP="00E22A07">
            <w:pPr>
              <w:spacing w:line="240" w:lineRule="auto"/>
              <w:rPr>
                <w:sz w:val="24"/>
                <w:szCs w:val="24"/>
              </w:rPr>
            </w:pPr>
            <w:r w:rsidRPr="003A51AC">
              <w:rPr>
                <w:sz w:val="24"/>
                <w:szCs w:val="24"/>
              </w:rPr>
              <w:t>Формирует у детей умение импровизировать мелодии на заданный текст.</w:t>
            </w:r>
          </w:p>
        </w:tc>
        <w:tc>
          <w:tcPr>
            <w:tcW w:w="3766" w:type="dxa"/>
          </w:tcPr>
          <w:p w:rsidR="004C3AF1" w:rsidRPr="003A51AC" w:rsidRDefault="004C3AF1" w:rsidP="00E22A07">
            <w:pPr>
              <w:spacing w:line="240" w:lineRule="auto"/>
              <w:rPr>
                <w:sz w:val="24"/>
                <w:szCs w:val="24"/>
              </w:rPr>
            </w:pPr>
            <w:r w:rsidRPr="003A51AC">
              <w:rPr>
                <w:sz w:val="24"/>
                <w:szCs w:val="24"/>
              </w:rPr>
              <w:t xml:space="preserve">Педагог содействует проявлению у детей самостоятельности и творческому исполнению песен разного характера. </w:t>
            </w:r>
          </w:p>
          <w:p w:rsidR="004C3AF1" w:rsidRPr="003A51AC" w:rsidRDefault="004C3AF1" w:rsidP="00E22A07">
            <w:pPr>
              <w:spacing w:line="240" w:lineRule="auto"/>
              <w:rPr>
                <w:sz w:val="24"/>
                <w:szCs w:val="24"/>
              </w:rPr>
            </w:pPr>
            <w:r w:rsidRPr="003A51AC">
              <w:rPr>
                <w:sz w:val="24"/>
                <w:szCs w:val="24"/>
              </w:rPr>
              <w:t xml:space="preserve">Педагог учит детей импровизировать мелодию на заданный текст. </w:t>
            </w:r>
          </w:p>
          <w:p w:rsidR="004C3AF1" w:rsidRPr="003A51AC" w:rsidRDefault="004C3AF1" w:rsidP="00E22A07">
            <w:pPr>
              <w:spacing w:line="240" w:lineRule="auto"/>
              <w:rPr>
                <w:sz w:val="24"/>
                <w:szCs w:val="24"/>
              </w:rPr>
            </w:pPr>
            <w:r w:rsidRPr="003A51AC">
              <w:rPr>
                <w:sz w:val="24"/>
                <w:szCs w:val="24"/>
              </w:rPr>
              <w:t>Учит детей сочинять мелодии различного характера: ласковую колыбельную, задорный или бодрый марш, плавный вальс, веселую плясовую.</w:t>
            </w:r>
          </w:p>
        </w:tc>
        <w:tc>
          <w:tcPr>
            <w:tcW w:w="3769" w:type="dxa"/>
          </w:tcPr>
          <w:p w:rsidR="004C3AF1" w:rsidRPr="003A51AC" w:rsidRDefault="004C3AF1" w:rsidP="00E22A07">
            <w:pPr>
              <w:spacing w:line="240" w:lineRule="auto"/>
              <w:rPr>
                <w:sz w:val="24"/>
                <w:szCs w:val="24"/>
              </w:rPr>
            </w:pPr>
            <w:r w:rsidRPr="003A51AC">
              <w:rPr>
                <w:sz w:val="24"/>
                <w:szCs w:val="24"/>
              </w:rPr>
              <w:t xml:space="preserve">Способствует развитию у детей мышления, фантазии, памяти, слуха. </w:t>
            </w:r>
          </w:p>
          <w:p w:rsidR="004C3AF1" w:rsidRPr="003A51AC" w:rsidRDefault="004C3AF1" w:rsidP="00E22A07">
            <w:pPr>
              <w:spacing w:line="240" w:lineRule="auto"/>
              <w:rPr>
                <w:sz w:val="24"/>
                <w:szCs w:val="24"/>
              </w:rPr>
            </w:pPr>
            <w:r w:rsidRPr="003A51AC">
              <w:rPr>
                <w:sz w:val="24"/>
                <w:szCs w:val="24"/>
              </w:rPr>
              <w:t>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tc>
      </w:tr>
      <w:tr w:rsidR="004C3AF1" w:rsidRPr="003A51AC" w:rsidTr="006444B8">
        <w:tc>
          <w:tcPr>
            <w:tcW w:w="15072" w:type="dxa"/>
            <w:gridSpan w:val="4"/>
          </w:tcPr>
          <w:p w:rsidR="004C3AF1" w:rsidRPr="003A51AC" w:rsidRDefault="004C3AF1" w:rsidP="00E22A07">
            <w:pPr>
              <w:spacing w:line="240" w:lineRule="auto"/>
              <w:rPr>
                <w:sz w:val="24"/>
                <w:szCs w:val="24"/>
              </w:rPr>
            </w:pPr>
            <w:r w:rsidRPr="003A51AC">
              <w:rPr>
                <w:b/>
                <w:sz w:val="24"/>
                <w:szCs w:val="24"/>
              </w:rPr>
              <w:t xml:space="preserve"> Содержание раздела МУЗЫКАЛЬНО-РИТМИЧЕСКИЕ ДВИЖЕНИЯ</w:t>
            </w:r>
          </w:p>
        </w:tc>
      </w:tr>
      <w:tr w:rsidR="004C3AF1" w:rsidRPr="003A51AC" w:rsidTr="006444B8">
        <w:tc>
          <w:tcPr>
            <w:tcW w:w="3769" w:type="dxa"/>
          </w:tcPr>
          <w:p w:rsidR="004C3AF1" w:rsidRPr="003A51AC" w:rsidRDefault="004C3AF1" w:rsidP="00E22A07">
            <w:pPr>
              <w:spacing w:line="240" w:lineRule="auto"/>
              <w:jc w:val="center"/>
              <w:rPr>
                <w:sz w:val="24"/>
                <w:szCs w:val="24"/>
              </w:rPr>
            </w:pPr>
            <w:r w:rsidRPr="003A51AC">
              <w:rPr>
                <w:sz w:val="24"/>
                <w:szCs w:val="24"/>
              </w:rPr>
              <w:t>3-4</w:t>
            </w:r>
          </w:p>
        </w:tc>
        <w:tc>
          <w:tcPr>
            <w:tcW w:w="3768"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5-6</w:t>
            </w:r>
          </w:p>
        </w:tc>
        <w:tc>
          <w:tcPr>
            <w:tcW w:w="3769" w:type="dxa"/>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t xml:space="preserve">Педагог учит детей двигаться в соответствии с двухчастной формой музыки и силой ее звучания (громко, тихо). Реагировать на начало звучания </w:t>
            </w:r>
            <w:r w:rsidRPr="003A51AC">
              <w:rPr>
                <w:sz w:val="24"/>
                <w:szCs w:val="24"/>
              </w:rPr>
              <w:lastRenderedPageBreak/>
              <w:t xml:space="preserve">музыки и ее окончание. </w:t>
            </w:r>
          </w:p>
          <w:p w:rsidR="004C3AF1" w:rsidRPr="003A51AC" w:rsidRDefault="004C3AF1" w:rsidP="00E22A07">
            <w:pPr>
              <w:spacing w:line="240" w:lineRule="auto"/>
              <w:rPr>
                <w:sz w:val="24"/>
                <w:szCs w:val="24"/>
              </w:rPr>
            </w:pPr>
            <w:r w:rsidRPr="003A51AC">
              <w:rPr>
                <w:sz w:val="24"/>
                <w:szCs w:val="24"/>
              </w:rPr>
              <w:t xml:space="preserve">Совершенствует у детей навыки основных движений (ходьба и бег). </w:t>
            </w:r>
          </w:p>
          <w:p w:rsidR="004C3AF1" w:rsidRPr="003A51AC" w:rsidRDefault="004C3AF1" w:rsidP="00E22A07">
            <w:pPr>
              <w:spacing w:line="240" w:lineRule="auto"/>
              <w:rPr>
                <w:sz w:val="24"/>
                <w:szCs w:val="24"/>
              </w:rPr>
            </w:pPr>
            <w:r w:rsidRPr="003A51AC">
              <w:rPr>
                <w:sz w:val="24"/>
                <w:szCs w:val="24"/>
              </w:rPr>
              <w:t xml:space="preserve">Учит детей маршировать вместе со всеми и индивидуально, бегать легко, в умеренном и быстром темпе под музыку. </w:t>
            </w:r>
          </w:p>
          <w:p w:rsidR="004C3AF1" w:rsidRPr="003A51AC" w:rsidRDefault="004C3AF1" w:rsidP="00E22A07">
            <w:pPr>
              <w:spacing w:line="240" w:lineRule="auto"/>
              <w:rPr>
                <w:sz w:val="24"/>
                <w:szCs w:val="24"/>
              </w:rPr>
            </w:pPr>
            <w:r w:rsidRPr="003A51AC">
              <w:rPr>
                <w:sz w:val="24"/>
                <w:szCs w:val="24"/>
              </w:rPr>
              <w:t xml:space="preserve">Педагог улучшает качество исполнения танцевальных движений: притопывания попеременно двумя ногами и одной ногой. </w:t>
            </w:r>
          </w:p>
          <w:p w:rsidR="004C3AF1" w:rsidRPr="003A51AC" w:rsidRDefault="004C3AF1" w:rsidP="00E22A07">
            <w:pPr>
              <w:spacing w:line="240" w:lineRule="auto"/>
              <w:rPr>
                <w:sz w:val="24"/>
                <w:szCs w:val="24"/>
              </w:rPr>
            </w:pPr>
            <w:r w:rsidRPr="003A51AC">
              <w:rPr>
                <w:sz w:val="24"/>
                <w:szCs w:val="24"/>
              </w:rPr>
              <w:t xml:space="preserve">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w:t>
            </w:r>
          </w:p>
          <w:p w:rsidR="004C3AF1" w:rsidRPr="003A51AC" w:rsidRDefault="004C3AF1" w:rsidP="00E22A07">
            <w:pPr>
              <w:spacing w:line="240" w:lineRule="auto"/>
              <w:rPr>
                <w:sz w:val="24"/>
                <w:szCs w:val="24"/>
              </w:rPr>
            </w:pPr>
            <w:r w:rsidRPr="003A51AC">
              <w:rPr>
                <w:sz w:val="24"/>
                <w:szCs w:val="24"/>
              </w:rPr>
              <w:t>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tc>
        <w:tc>
          <w:tcPr>
            <w:tcW w:w="3768" w:type="dxa"/>
          </w:tcPr>
          <w:p w:rsidR="004C3AF1" w:rsidRPr="003A51AC" w:rsidRDefault="004C3AF1" w:rsidP="00E22A07">
            <w:pPr>
              <w:spacing w:line="240" w:lineRule="auto"/>
              <w:rPr>
                <w:sz w:val="24"/>
                <w:szCs w:val="24"/>
              </w:rPr>
            </w:pPr>
            <w:r w:rsidRPr="003A51AC">
              <w:rPr>
                <w:sz w:val="24"/>
                <w:szCs w:val="24"/>
              </w:rPr>
              <w:lastRenderedPageBreak/>
              <w:t xml:space="preserve">Педагог продолжает формировать у детей навык ритмичного движения в соответствии с характером музыки. </w:t>
            </w:r>
          </w:p>
          <w:p w:rsidR="004C3AF1" w:rsidRPr="003A51AC" w:rsidRDefault="004C3AF1" w:rsidP="00E22A07">
            <w:pPr>
              <w:spacing w:line="240" w:lineRule="auto"/>
              <w:rPr>
                <w:sz w:val="24"/>
                <w:szCs w:val="24"/>
              </w:rPr>
            </w:pPr>
            <w:r w:rsidRPr="003A51AC">
              <w:rPr>
                <w:sz w:val="24"/>
                <w:szCs w:val="24"/>
              </w:rPr>
              <w:lastRenderedPageBreak/>
              <w:t xml:space="preserve">Учит детей самостоятельно менять движения в соответствии с двух- и трехчастной формой музыки. </w:t>
            </w:r>
          </w:p>
          <w:p w:rsidR="004C3AF1" w:rsidRPr="003A51AC" w:rsidRDefault="004C3AF1" w:rsidP="00E22A07">
            <w:pPr>
              <w:spacing w:line="240" w:lineRule="auto"/>
              <w:rPr>
                <w:sz w:val="24"/>
                <w:szCs w:val="24"/>
              </w:rPr>
            </w:pPr>
            <w:r w:rsidRPr="003A51AC">
              <w:rPr>
                <w:sz w:val="24"/>
                <w:szCs w:val="24"/>
              </w:rPr>
              <w:t>Совершенствует танцевальные движения детей: прямой галоп, пружинка, кружение по одному и в парах.</w:t>
            </w:r>
          </w:p>
          <w:p w:rsidR="004C3AF1" w:rsidRPr="003A51AC" w:rsidRDefault="004C3AF1" w:rsidP="00E22A07">
            <w:pPr>
              <w:spacing w:line="240" w:lineRule="auto"/>
              <w:rPr>
                <w:sz w:val="24"/>
                <w:szCs w:val="24"/>
              </w:rPr>
            </w:pPr>
            <w:r w:rsidRPr="003A51AC">
              <w:rPr>
                <w:sz w:val="24"/>
                <w:szCs w:val="24"/>
              </w:rPr>
              <w:t>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w:t>
            </w:r>
          </w:p>
          <w:p w:rsidR="004C3AF1" w:rsidRPr="003A51AC" w:rsidRDefault="004C3AF1" w:rsidP="00E22A07">
            <w:pPr>
              <w:spacing w:line="240" w:lineRule="auto"/>
              <w:rPr>
                <w:sz w:val="24"/>
                <w:szCs w:val="24"/>
              </w:rPr>
            </w:pPr>
            <w:r w:rsidRPr="003A51AC">
              <w:rPr>
                <w:sz w:val="24"/>
                <w:szCs w:val="24"/>
              </w:rPr>
              <w:t>Продолжает совершенствовать у детей навыки основных движений (ходьба: "торжественная", спокойная, "таинственная"; бег: легкий, стремительный).</w:t>
            </w:r>
          </w:p>
        </w:tc>
        <w:tc>
          <w:tcPr>
            <w:tcW w:w="3766" w:type="dxa"/>
          </w:tcPr>
          <w:p w:rsidR="004C3AF1" w:rsidRPr="003A51AC" w:rsidRDefault="004C3AF1" w:rsidP="00E22A07">
            <w:pPr>
              <w:spacing w:line="240" w:lineRule="auto"/>
              <w:rPr>
                <w:sz w:val="24"/>
                <w:szCs w:val="24"/>
              </w:rPr>
            </w:pPr>
            <w:r w:rsidRPr="003A51AC">
              <w:rPr>
                <w:sz w:val="24"/>
                <w:szCs w:val="24"/>
              </w:rPr>
              <w:lastRenderedPageBreak/>
              <w:t xml:space="preserve">Педагог развивает у детей чувство ритма, умение передавать через движения характер музыки, ее эмоционально - образное </w:t>
            </w:r>
            <w:r w:rsidRPr="003A51AC">
              <w:rPr>
                <w:sz w:val="24"/>
                <w:szCs w:val="24"/>
              </w:rPr>
              <w:lastRenderedPageBreak/>
              <w:t xml:space="preserve">содержание. </w:t>
            </w:r>
          </w:p>
          <w:p w:rsidR="004C3AF1" w:rsidRPr="003A51AC" w:rsidRDefault="004C3AF1" w:rsidP="00E22A07">
            <w:pPr>
              <w:spacing w:line="240" w:lineRule="auto"/>
              <w:rPr>
                <w:sz w:val="24"/>
                <w:szCs w:val="24"/>
              </w:rPr>
            </w:pPr>
            <w:r w:rsidRPr="003A51AC">
              <w:rPr>
                <w:sz w:val="24"/>
                <w:szCs w:val="24"/>
              </w:rPr>
              <w:t xml:space="preserve">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w:t>
            </w:r>
          </w:p>
          <w:p w:rsidR="004C3AF1" w:rsidRPr="003A51AC" w:rsidRDefault="004C3AF1" w:rsidP="00E22A07">
            <w:pPr>
              <w:spacing w:line="240" w:lineRule="auto"/>
              <w:rPr>
                <w:sz w:val="24"/>
                <w:szCs w:val="24"/>
              </w:rPr>
            </w:pPr>
            <w:r w:rsidRPr="003A51AC">
              <w:rPr>
                <w:sz w:val="24"/>
                <w:szCs w:val="24"/>
              </w:rPr>
              <w:t xml:space="preserve">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w:t>
            </w:r>
          </w:p>
          <w:p w:rsidR="004C3AF1" w:rsidRPr="003A51AC" w:rsidRDefault="004C3AF1" w:rsidP="00E22A07">
            <w:pPr>
              <w:spacing w:line="240" w:lineRule="auto"/>
              <w:rPr>
                <w:sz w:val="24"/>
                <w:szCs w:val="24"/>
              </w:rPr>
            </w:pPr>
            <w:r w:rsidRPr="003A51AC">
              <w:rPr>
                <w:sz w:val="24"/>
                <w:szCs w:val="24"/>
              </w:rPr>
              <w:t xml:space="preserve">Знакомит детей с русским хороводом, пляской, а также с танцами других народов. </w:t>
            </w:r>
          </w:p>
          <w:p w:rsidR="004C3AF1" w:rsidRPr="003A51AC" w:rsidRDefault="004C3AF1" w:rsidP="00E22A07">
            <w:pPr>
              <w:spacing w:line="240" w:lineRule="auto"/>
              <w:rPr>
                <w:sz w:val="24"/>
                <w:szCs w:val="24"/>
              </w:rPr>
            </w:pPr>
            <w:r w:rsidRPr="003A51AC">
              <w:rPr>
                <w:sz w:val="24"/>
                <w:szCs w:val="24"/>
              </w:rPr>
              <w:t>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tc>
        <w:tc>
          <w:tcPr>
            <w:tcW w:w="3769" w:type="dxa"/>
          </w:tcPr>
          <w:p w:rsidR="004C3AF1" w:rsidRPr="003A51AC" w:rsidRDefault="004C3AF1" w:rsidP="00E22A07">
            <w:pPr>
              <w:spacing w:line="240" w:lineRule="auto"/>
              <w:rPr>
                <w:sz w:val="24"/>
                <w:szCs w:val="24"/>
              </w:rPr>
            </w:pPr>
            <w:r w:rsidRPr="003A51AC">
              <w:rPr>
                <w:sz w:val="24"/>
                <w:szCs w:val="24"/>
              </w:rPr>
              <w:lastRenderedPageBreak/>
              <w:t xml:space="preserve">Педагог способствует дальнейшему развитию у детей навыков танцевальных движений, совершенствует умение выразительно и ритмично </w:t>
            </w:r>
            <w:r w:rsidRPr="003A51AC">
              <w:rPr>
                <w:sz w:val="24"/>
                <w:szCs w:val="24"/>
              </w:rPr>
              <w:lastRenderedPageBreak/>
              <w:t>двигаться в соответствии с разнообразным характером музыки, передавая в танце эмоционально-образное содержание.</w:t>
            </w:r>
          </w:p>
          <w:p w:rsidR="004C3AF1" w:rsidRPr="003A51AC" w:rsidRDefault="004C3AF1" w:rsidP="00E22A07">
            <w:pPr>
              <w:spacing w:line="240" w:lineRule="auto"/>
              <w:rPr>
                <w:sz w:val="24"/>
                <w:szCs w:val="24"/>
              </w:rPr>
            </w:pPr>
            <w:r w:rsidRPr="003A51AC">
              <w:rPr>
                <w:sz w:val="24"/>
                <w:szCs w:val="24"/>
              </w:rPr>
              <w:t>Знакомит детей с национальными плясками (русские, белорусские, украинские и так далее).</w:t>
            </w:r>
          </w:p>
        </w:tc>
      </w:tr>
      <w:tr w:rsidR="004C3AF1" w:rsidRPr="003A51AC" w:rsidTr="006444B8">
        <w:tc>
          <w:tcPr>
            <w:tcW w:w="15072" w:type="dxa"/>
            <w:gridSpan w:val="4"/>
          </w:tcPr>
          <w:p w:rsidR="004C3AF1" w:rsidRPr="003A51AC" w:rsidRDefault="004C3AF1" w:rsidP="00E22A07">
            <w:pPr>
              <w:spacing w:line="240" w:lineRule="auto"/>
              <w:rPr>
                <w:b/>
                <w:sz w:val="24"/>
                <w:szCs w:val="24"/>
              </w:rPr>
            </w:pPr>
            <w:r w:rsidRPr="003A51AC">
              <w:rPr>
                <w:b/>
                <w:sz w:val="24"/>
                <w:szCs w:val="24"/>
              </w:rPr>
              <w:lastRenderedPageBreak/>
              <w:t>Содержание раздела МУЗЫКАЛЬНО-ИГРОВОЕ и ТАНЦЕВАЛЬНОЕ ТВОРЧЕСТВО</w:t>
            </w:r>
          </w:p>
        </w:tc>
      </w:tr>
      <w:tr w:rsidR="004C3AF1" w:rsidRPr="003A51AC" w:rsidTr="006444B8">
        <w:tc>
          <w:tcPr>
            <w:tcW w:w="3769" w:type="dxa"/>
          </w:tcPr>
          <w:p w:rsidR="004C3AF1" w:rsidRPr="003A51AC" w:rsidRDefault="004C3AF1" w:rsidP="00E22A07">
            <w:pPr>
              <w:spacing w:line="240" w:lineRule="auto"/>
              <w:jc w:val="center"/>
              <w:rPr>
                <w:sz w:val="24"/>
                <w:szCs w:val="24"/>
              </w:rPr>
            </w:pPr>
            <w:r w:rsidRPr="003A51AC">
              <w:rPr>
                <w:sz w:val="24"/>
                <w:szCs w:val="24"/>
              </w:rPr>
              <w:t>3-4</w:t>
            </w:r>
          </w:p>
        </w:tc>
        <w:tc>
          <w:tcPr>
            <w:tcW w:w="3768"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5-6</w:t>
            </w:r>
          </w:p>
        </w:tc>
        <w:tc>
          <w:tcPr>
            <w:tcW w:w="3769" w:type="dxa"/>
          </w:tcPr>
          <w:p w:rsidR="004C3AF1" w:rsidRPr="003A51AC" w:rsidRDefault="004C3AF1" w:rsidP="00E22A07">
            <w:pPr>
              <w:spacing w:line="240" w:lineRule="auto"/>
              <w:jc w:val="center"/>
              <w:rPr>
                <w:sz w:val="24"/>
                <w:szCs w:val="24"/>
                <w:lang w:val="en-US"/>
              </w:rPr>
            </w:pPr>
            <w:r w:rsidRPr="003A51AC">
              <w:rPr>
                <w:sz w:val="24"/>
                <w:szCs w:val="24"/>
                <w:lang w:val="en-US"/>
              </w:rPr>
              <w:t>6-7</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t xml:space="preserve">Педагог активизирует танцевально-игровое творчество детей. </w:t>
            </w:r>
          </w:p>
          <w:p w:rsidR="004C3AF1" w:rsidRPr="003A51AC" w:rsidRDefault="004C3AF1" w:rsidP="00E22A07">
            <w:pPr>
              <w:spacing w:line="240" w:lineRule="auto"/>
              <w:rPr>
                <w:sz w:val="24"/>
                <w:szCs w:val="24"/>
              </w:rPr>
            </w:pPr>
            <w:r w:rsidRPr="003A51AC">
              <w:rPr>
                <w:sz w:val="24"/>
                <w:szCs w:val="24"/>
              </w:rPr>
              <w:lastRenderedPageBreak/>
              <w:t xml:space="preserve">Поддерживает у детей самостоятельность в выполнение танцевальных движений под плясовые мелодии. </w:t>
            </w:r>
          </w:p>
          <w:p w:rsidR="004C3AF1" w:rsidRPr="003A51AC" w:rsidRDefault="004C3AF1" w:rsidP="00E22A07">
            <w:pPr>
              <w:spacing w:line="240" w:lineRule="auto"/>
              <w:rPr>
                <w:sz w:val="24"/>
                <w:szCs w:val="24"/>
              </w:rPr>
            </w:pPr>
            <w:r w:rsidRPr="003A51AC">
              <w:rPr>
                <w:sz w:val="24"/>
                <w:szCs w:val="24"/>
              </w:rPr>
              <w:t>Учит детей точности выполнения движений, передающих характер изображаемых животных.</w:t>
            </w:r>
          </w:p>
        </w:tc>
        <w:tc>
          <w:tcPr>
            <w:tcW w:w="3768" w:type="dxa"/>
          </w:tcPr>
          <w:p w:rsidR="004C3AF1" w:rsidRPr="003A51AC" w:rsidRDefault="004C3AF1" w:rsidP="00E22A07">
            <w:pPr>
              <w:spacing w:line="240" w:lineRule="auto"/>
              <w:rPr>
                <w:sz w:val="24"/>
                <w:szCs w:val="24"/>
              </w:rPr>
            </w:pPr>
            <w:r w:rsidRPr="003A51AC">
              <w:rPr>
                <w:sz w:val="24"/>
                <w:szCs w:val="24"/>
              </w:rPr>
              <w:lastRenderedPageBreak/>
              <w:t xml:space="preserve">Педагог способствует у детей развитию эмоционально-образного исполнения </w:t>
            </w:r>
            <w:r w:rsidRPr="003A51AC">
              <w:rPr>
                <w:sz w:val="24"/>
                <w:szCs w:val="24"/>
              </w:rPr>
              <w:lastRenderedPageBreak/>
              <w:t>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w:t>
            </w:r>
          </w:p>
          <w:p w:rsidR="004C3AF1" w:rsidRPr="003A51AC" w:rsidRDefault="004C3AF1" w:rsidP="00E22A07">
            <w:pPr>
              <w:spacing w:line="240" w:lineRule="auto"/>
              <w:rPr>
                <w:sz w:val="24"/>
                <w:szCs w:val="24"/>
              </w:rPr>
            </w:pPr>
            <w:r w:rsidRPr="003A51AC">
              <w:rPr>
                <w:sz w:val="24"/>
                <w:szCs w:val="24"/>
              </w:rPr>
              <w:t>Учит детей инсценированию песен и постановке небольших музыкальных спектаклей.</w:t>
            </w:r>
          </w:p>
        </w:tc>
        <w:tc>
          <w:tcPr>
            <w:tcW w:w="3766" w:type="dxa"/>
          </w:tcPr>
          <w:p w:rsidR="004C3AF1" w:rsidRPr="003A51AC" w:rsidRDefault="004C3AF1" w:rsidP="00E22A07">
            <w:pPr>
              <w:spacing w:line="240" w:lineRule="auto"/>
              <w:rPr>
                <w:sz w:val="24"/>
                <w:szCs w:val="24"/>
              </w:rPr>
            </w:pPr>
            <w:r w:rsidRPr="003A51AC">
              <w:rPr>
                <w:sz w:val="24"/>
                <w:szCs w:val="24"/>
              </w:rPr>
              <w:lastRenderedPageBreak/>
              <w:t xml:space="preserve">Педагог развивает у детей танцевальное творчество; помогает придумывать движения </w:t>
            </w:r>
            <w:r w:rsidRPr="003A51AC">
              <w:rPr>
                <w:sz w:val="24"/>
                <w:szCs w:val="24"/>
              </w:rPr>
              <w:lastRenderedPageBreak/>
              <w:t xml:space="preserve">к пляскам, танцам, составлять композицию танца, проявляя самостоятельность в творчестве. </w:t>
            </w:r>
          </w:p>
          <w:p w:rsidR="004C3AF1" w:rsidRPr="003A51AC" w:rsidRDefault="004C3AF1" w:rsidP="00E22A07">
            <w:pPr>
              <w:spacing w:line="240" w:lineRule="auto"/>
              <w:rPr>
                <w:sz w:val="24"/>
                <w:szCs w:val="24"/>
              </w:rPr>
            </w:pPr>
            <w:r w:rsidRPr="003A51AC">
              <w:rPr>
                <w:sz w:val="24"/>
                <w:szCs w:val="24"/>
              </w:rPr>
              <w:t xml:space="preserve">Учит детей самостоятельно придумывать движения, отражающие содержание песни. </w:t>
            </w:r>
          </w:p>
          <w:p w:rsidR="004C3AF1" w:rsidRPr="003A51AC" w:rsidRDefault="004C3AF1" w:rsidP="00E22A07">
            <w:pPr>
              <w:spacing w:line="240" w:lineRule="auto"/>
              <w:rPr>
                <w:sz w:val="24"/>
                <w:szCs w:val="24"/>
              </w:rPr>
            </w:pPr>
            <w:r w:rsidRPr="003A51AC">
              <w:rPr>
                <w:sz w:val="24"/>
                <w:szCs w:val="24"/>
              </w:rPr>
              <w:t>Побуждает детей к инсценированию содержания песен, хороводов.</w:t>
            </w:r>
          </w:p>
        </w:tc>
        <w:tc>
          <w:tcPr>
            <w:tcW w:w="3769" w:type="dxa"/>
          </w:tcPr>
          <w:p w:rsidR="004C3AF1" w:rsidRPr="003A51AC" w:rsidRDefault="004C3AF1" w:rsidP="00E22A07">
            <w:pPr>
              <w:spacing w:line="240" w:lineRule="auto"/>
              <w:rPr>
                <w:sz w:val="24"/>
                <w:szCs w:val="24"/>
              </w:rPr>
            </w:pPr>
            <w:r w:rsidRPr="003A51AC">
              <w:rPr>
                <w:sz w:val="24"/>
                <w:szCs w:val="24"/>
              </w:rPr>
              <w:lastRenderedPageBreak/>
              <w:t xml:space="preserve">Педагог развивает у детей танцевально-игровое творчество. </w:t>
            </w:r>
          </w:p>
          <w:p w:rsidR="004C3AF1" w:rsidRPr="003A51AC" w:rsidRDefault="004C3AF1" w:rsidP="00E22A07">
            <w:pPr>
              <w:spacing w:line="240" w:lineRule="auto"/>
              <w:rPr>
                <w:sz w:val="24"/>
                <w:szCs w:val="24"/>
              </w:rPr>
            </w:pPr>
            <w:r w:rsidRPr="003A51AC">
              <w:rPr>
                <w:sz w:val="24"/>
                <w:szCs w:val="24"/>
              </w:rPr>
              <w:t xml:space="preserve">Формирует навыки </w:t>
            </w:r>
            <w:r w:rsidRPr="003A51AC">
              <w:rPr>
                <w:sz w:val="24"/>
                <w:szCs w:val="24"/>
              </w:rPr>
              <w:lastRenderedPageBreak/>
              <w:t xml:space="preserve">художественного исполнения различных образов при инсценировании песен, театральных постановок. </w:t>
            </w:r>
          </w:p>
          <w:p w:rsidR="004C3AF1" w:rsidRPr="003A51AC" w:rsidRDefault="004C3AF1" w:rsidP="00E22A07">
            <w:pPr>
              <w:spacing w:line="240" w:lineRule="auto"/>
              <w:rPr>
                <w:sz w:val="24"/>
                <w:szCs w:val="24"/>
              </w:rPr>
            </w:pPr>
            <w:r w:rsidRPr="003A51AC">
              <w:rPr>
                <w:sz w:val="24"/>
                <w:szCs w:val="24"/>
              </w:rPr>
              <w:t>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w:t>
            </w:r>
          </w:p>
          <w:p w:rsidR="004C3AF1" w:rsidRPr="003A51AC" w:rsidRDefault="004C3AF1" w:rsidP="00E22A07">
            <w:pPr>
              <w:spacing w:line="240" w:lineRule="auto"/>
              <w:rPr>
                <w:sz w:val="24"/>
                <w:szCs w:val="24"/>
              </w:rPr>
            </w:pPr>
            <w:r w:rsidRPr="003A51AC">
              <w:rPr>
                <w:sz w:val="24"/>
                <w:szCs w:val="24"/>
              </w:rPr>
              <w:t>Учит импровизировать под музыку соответствующего характера (лыжник, конькобежец, наездник, рыбак; лукавый котик и сердитый козлик и тому подобное).</w:t>
            </w:r>
          </w:p>
          <w:p w:rsidR="004C3AF1" w:rsidRPr="003A51AC" w:rsidRDefault="004C3AF1" w:rsidP="00E22A07">
            <w:pPr>
              <w:spacing w:line="240" w:lineRule="auto"/>
              <w:rPr>
                <w:sz w:val="24"/>
                <w:szCs w:val="24"/>
              </w:rPr>
            </w:pPr>
            <w:r w:rsidRPr="003A51AC">
              <w:rPr>
                <w:sz w:val="24"/>
                <w:szCs w:val="24"/>
              </w:rPr>
              <w:t xml:space="preserve">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w:t>
            </w:r>
          </w:p>
          <w:p w:rsidR="004C3AF1" w:rsidRPr="003A51AC" w:rsidRDefault="004C3AF1" w:rsidP="00E22A07">
            <w:pPr>
              <w:spacing w:line="240" w:lineRule="auto"/>
              <w:rPr>
                <w:sz w:val="24"/>
                <w:szCs w:val="24"/>
              </w:rPr>
            </w:pPr>
            <w:r w:rsidRPr="003A51AC">
              <w:rPr>
                <w:sz w:val="24"/>
                <w:szCs w:val="24"/>
              </w:rPr>
              <w:t xml:space="preserve">- Формирует у детей музыкальные способности. </w:t>
            </w:r>
          </w:p>
          <w:p w:rsidR="004C3AF1" w:rsidRPr="003A51AC" w:rsidRDefault="004C3AF1" w:rsidP="00E22A07">
            <w:pPr>
              <w:spacing w:line="240" w:lineRule="auto"/>
              <w:rPr>
                <w:sz w:val="24"/>
                <w:szCs w:val="24"/>
              </w:rPr>
            </w:pPr>
            <w:r w:rsidRPr="003A51AC">
              <w:rPr>
                <w:sz w:val="24"/>
                <w:szCs w:val="24"/>
              </w:rPr>
              <w:t>Содействует проявлению активности и самостоятельности.</w:t>
            </w:r>
          </w:p>
        </w:tc>
      </w:tr>
      <w:tr w:rsidR="004C3AF1" w:rsidRPr="003A51AC" w:rsidTr="006444B8">
        <w:tc>
          <w:tcPr>
            <w:tcW w:w="15072" w:type="dxa"/>
            <w:gridSpan w:val="4"/>
          </w:tcPr>
          <w:p w:rsidR="004C3AF1" w:rsidRPr="003A51AC" w:rsidRDefault="004C3AF1" w:rsidP="00E22A07">
            <w:pPr>
              <w:spacing w:line="240" w:lineRule="auto"/>
              <w:rPr>
                <w:sz w:val="24"/>
                <w:szCs w:val="24"/>
              </w:rPr>
            </w:pPr>
            <w:r w:rsidRPr="003A51AC">
              <w:rPr>
                <w:b/>
                <w:sz w:val="24"/>
                <w:szCs w:val="24"/>
              </w:rPr>
              <w:lastRenderedPageBreak/>
              <w:t xml:space="preserve"> Содержание раздела ИГРА НА ДЕТСКИХ МУЗЫКАЛЬНЫХ ИНСТРУМЕНТАХ</w:t>
            </w:r>
          </w:p>
        </w:tc>
      </w:tr>
      <w:tr w:rsidR="004C3AF1" w:rsidRPr="003A51AC" w:rsidTr="006444B8">
        <w:tc>
          <w:tcPr>
            <w:tcW w:w="3769" w:type="dxa"/>
          </w:tcPr>
          <w:p w:rsidR="004C3AF1" w:rsidRPr="003A51AC" w:rsidRDefault="004C3AF1" w:rsidP="00E22A07">
            <w:pPr>
              <w:spacing w:line="240" w:lineRule="auto"/>
              <w:jc w:val="center"/>
              <w:rPr>
                <w:sz w:val="24"/>
                <w:szCs w:val="24"/>
              </w:rPr>
            </w:pPr>
            <w:r w:rsidRPr="003A51AC">
              <w:rPr>
                <w:sz w:val="24"/>
                <w:szCs w:val="24"/>
              </w:rPr>
              <w:t>3-4</w:t>
            </w:r>
          </w:p>
        </w:tc>
        <w:tc>
          <w:tcPr>
            <w:tcW w:w="3768"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5-6</w:t>
            </w:r>
          </w:p>
        </w:tc>
        <w:tc>
          <w:tcPr>
            <w:tcW w:w="3769" w:type="dxa"/>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t xml:space="preserve">Педагог знакомит детей с некоторыми детскими музыкальными инструментами: </w:t>
            </w:r>
            <w:r w:rsidRPr="003A51AC">
              <w:rPr>
                <w:sz w:val="24"/>
                <w:szCs w:val="24"/>
              </w:rPr>
              <w:lastRenderedPageBreak/>
              <w:t>дудочкой, металлофоном, колокольчиком, бубном, погремушкой, барабаном, а также их звучанием.</w:t>
            </w:r>
          </w:p>
          <w:p w:rsidR="004C3AF1" w:rsidRPr="003A51AC" w:rsidRDefault="004C3AF1" w:rsidP="00E22A07">
            <w:pPr>
              <w:spacing w:line="240" w:lineRule="auto"/>
              <w:rPr>
                <w:sz w:val="24"/>
                <w:szCs w:val="24"/>
              </w:rPr>
            </w:pPr>
            <w:r w:rsidRPr="003A51AC">
              <w:rPr>
                <w:sz w:val="24"/>
                <w:szCs w:val="24"/>
              </w:rPr>
              <w:t>Учит детей подыгрывать на детских ударных музыкальных инструментах.</w:t>
            </w:r>
          </w:p>
          <w:p w:rsidR="004C3AF1" w:rsidRPr="003A51AC" w:rsidRDefault="004C3AF1" w:rsidP="00E22A07">
            <w:pPr>
              <w:spacing w:line="240" w:lineRule="auto"/>
              <w:rPr>
                <w:sz w:val="24"/>
                <w:szCs w:val="24"/>
              </w:rPr>
            </w:pPr>
            <w:r w:rsidRPr="003A51AC">
              <w:rPr>
                <w:sz w:val="24"/>
                <w:szCs w:val="24"/>
              </w:rPr>
              <w:t>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4C3AF1" w:rsidRPr="003A51AC" w:rsidRDefault="004C3AF1" w:rsidP="00E22A07">
            <w:pPr>
              <w:spacing w:line="240" w:lineRule="auto"/>
              <w:rPr>
                <w:sz w:val="24"/>
                <w:szCs w:val="24"/>
              </w:rPr>
            </w:pPr>
            <w:r w:rsidRPr="003A51AC">
              <w:rPr>
                <w:sz w:val="24"/>
                <w:szCs w:val="24"/>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4C3AF1" w:rsidRPr="003A51AC" w:rsidRDefault="004C3AF1" w:rsidP="00E22A07">
            <w:pPr>
              <w:spacing w:line="240" w:lineRule="auto"/>
              <w:rPr>
                <w:sz w:val="24"/>
                <w:szCs w:val="24"/>
              </w:rPr>
            </w:pPr>
            <w:r w:rsidRPr="003A51AC">
              <w:rPr>
                <w:sz w:val="24"/>
                <w:szCs w:val="24"/>
              </w:rPr>
              <w:t>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 (Из раздела Слушание)</w:t>
            </w:r>
          </w:p>
        </w:tc>
        <w:tc>
          <w:tcPr>
            <w:tcW w:w="3768" w:type="dxa"/>
          </w:tcPr>
          <w:p w:rsidR="004C3AF1" w:rsidRPr="003A51AC" w:rsidRDefault="004C3AF1" w:rsidP="00E22A07">
            <w:pPr>
              <w:spacing w:line="240" w:lineRule="auto"/>
              <w:rPr>
                <w:sz w:val="24"/>
                <w:szCs w:val="24"/>
              </w:rPr>
            </w:pPr>
            <w:r w:rsidRPr="003A51AC">
              <w:rPr>
                <w:sz w:val="24"/>
                <w:szCs w:val="24"/>
              </w:rPr>
              <w:lastRenderedPageBreak/>
              <w:t xml:space="preserve">Педагог формирует у детей умение подыгрывать простейшие мелодии на деревянных ложках, </w:t>
            </w:r>
            <w:r w:rsidRPr="003A51AC">
              <w:rPr>
                <w:sz w:val="24"/>
                <w:szCs w:val="24"/>
              </w:rPr>
              <w:lastRenderedPageBreak/>
              <w:t>погремушках, барабане, металлофоне.</w:t>
            </w:r>
          </w:p>
          <w:p w:rsidR="004C3AF1" w:rsidRPr="003A51AC" w:rsidRDefault="004C3AF1" w:rsidP="00E22A07">
            <w:pPr>
              <w:spacing w:line="240" w:lineRule="auto"/>
              <w:jc w:val="center"/>
              <w:rPr>
                <w:sz w:val="24"/>
                <w:szCs w:val="24"/>
              </w:rPr>
            </w:pPr>
          </w:p>
        </w:tc>
        <w:tc>
          <w:tcPr>
            <w:tcW w:w="3766" w:type="dxa"/>
          </w:tcPr>
          <w:p w:rsidR="004C3AF1" w:rsidRPr="003A51AC" w:rsidRDefault="004C3AF1" w:rsidP="00E22A07">
            <w:pPr>
              <w:spacing w:line="240" w:lineRule="auto"/>
              <w:rPr>
                <w:sz w:val="24"/>
                <w:szCs w:val="24"/>
              </w:rPr>
            </w:pPr>
            <w:r w:rsidRPr="003A51AC">
              <w:rPr>
                <w:sz w:val="24"/>
                <w:szCs w:val="24"/>
              </w:rPr>
              <w:lastRenderedPageBreak/>
              <w:t xml:space="preserve">Педагог учит детей исполнять простейшие мелодии на детских музыкальных инструментах; </w:t>
            </w:r>
            <w:r w:rsidRPr="003A51AC">
              <w:rPr>
                <w:sz w:val="24"/>
                <w:szCs w:val="24"/>
              </w:rPr>
              <w:lastRenderedPageBreak/>
              <w:t xml:space="preserve">знакомые песенки индивидуально и небольшими группами, соблюдая при этом общую динамику и темп. </w:t>
            </w:r>
          </w:p>
          <w:p w:rsidR="004C3AF1" w:rsidRPr="003A51AC" w:rsidRDefault="004C3AF1" w:rsidP="00E22A07">
            <w:pPr>
              <w:spacing w:line="240" w:lineRule="auto"/>
              <w:rPr>
                <w:sz w:val="24"/>
                <w:szCs w:val="24"/>
              </w:rPr>
            </w:pPr>
            <w:r w:rsidRPr="003A51AC">
              <w:rPr>
                <w:sz w:val="24"/>
                <w:szCs w:val="24"/>
              </w:rPr>
              <w:t>Развивает творчество детей, побуждает их к активным самостоятельным действиям.</w:t>
            </w:r>
          </w:p>
        </w:tc>
        <w:tc>
          <w:tcPr>
            <w:tcW w:w="3769" w:type="dxa"/>
          </w:tcPr>
          <w:p w:rsidR="004C3AF1" w:rsidRPr="003A51AC" w:rsidRDefault="004C3AF1" w:rsidP="00E22A07">
            <w:pPr>
              <w:spacing w:line="240" w:lineRule="auto"/>
              <w:rPr>
                <w:sz w:val="24"/>
                <w:szCs w:val="24"/>
              </w:rPr>
            </w:pPr>
            <w:r w:rsidRPr="003A51AC">
              <w:rPr>
                <w:sz w:val="24"/>
                <w:szCs w:val="24"/>
              </w:rPr>
              <w:lastRenderedPageBreak/>
              <w:t xml:space="preserve">Педагог знакомит детей с музыкальными произведениями в исполнении на различных </w:t>
            </w:r>
            <w:r w:rsidRPr="003A51AC">
              <w:rPr>
                <w:sz w:val="24"/>
                <w:szCs w:val="24"/>
              </w:rPr>
              <w:lastRenderedPageBreak/>
              <w:t>инструментах и в оркестровой обработке.</w:t>
            </w:r>
          </w:p>
          <w:p w:rsidR="004C3AF1" w:rsidRPr="003A51AC" w:rsidRDefault="004C3AF1" w:rsidP="00E22A07">
            <w:pPr>
              <w:spacing w:line="240" w:lineRule="auto"/>
              <w:rPr>
                <w:sz w:val="24"/>
                <w:szCs w:val="24"/>
              </w:rPr>
            </w:pPr>
            <w:r w:rsidRPr="003A51AC">
              <w:rPr>
                <w:sz w:val="24"/>
                <w:szCs w:val="24"/>
              </w:rPr>
              <w:t>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tc>
      </w:tr>
      <w:tr w:rsidR="004C3AF1" w:rsidRPr="003A51AC" w:rsidTr="006444B8">
        <w:tc>
          <w:tcPr>
            <w:tcW w:w="15072" w:type="dxa"/>
            <w:gridSpan w:val="4"/>
          </w:tcPr>
          <w:p w:rsidR="004C3AF1" w:rsidRPr="003A51AC" w:rsidRDefault="004C3AF1" w:rsidP="00E22A07">
            <w:pPr>
              <w:spacing w:line="240" w:lineRule="auto"/>
              <w:rPr>
                <w:b/>
                <w:sz w:val="24"/>
                <w:szCs w:val="24"/>
              </w:rPr>
            </w:pPr>
            <w:r w:rsidRPr="003A51AC">
              <w:rPr>
                <w:b/>
                <w:sz w:val="24"/>
                <w:szCs w:val="24"/>
              </w:rPr>
              <w:lastRenderedPageBreak/>
              <w:t xml:space="preserve"> Содержание раздела ТЕАТРАЛИЗОВАННОЙ ДЕЯТЕЛЬНОСТИ</w:t>
            </w:r>
          </w:p>
        </w:tc>
      </w:tr>
      <w:tr w:rsidR="004C3AF1" w:rsidRPr="003A51AC" w:rsidTr="006444B8">
        <w:tc>
          <w:tcPr>
            <w:tcW w:w="3769" w:type="dxa"/>
          </w:tcPr>
          <w:p w:rsidR="004C3AF1" w:rsidRPr="003A51AC" w:rsidRDefault="004C3AF1" w:rsidP="00E22A07">
            <w:pPr>
              <w:spacing w:line="240" w:lineRule="auto"/>
              <w:jc w:val="center"/>
              <w:rPr>
                <w:sz w:val="24"/>
                <w:szCs w:val="24"/>
              </w:rPr>
            </w:pPr>
            <w:r w:rsidRPr="003A51AC">
              <w:rPr>
                <w:sz w:val="24"/>
                <w:szCs w:val="24"/>
              </w:rPr>
              <w:t>3-4</w:t>
            </w:r>
          </w:p>
        </w:tc>
        <w:tc>
          <w:tcPr>
            <w:tcW w:w="3768"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5-6</w:t>
            </w:r>
          </w:p>
        </w:tc>
        <w:tc>
          <w:tcPr>
            <w:tcW w:w="3769" w:type="dxa"/>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t>Педагог формирует у детей интерес к театрализованной деятельности.</w:t>
            </w:r>
          </w:p>
        </w:tc>
        <w:tc>
          <w:tcPr>
            <w:tcW w:w="3768" w:type="dxa"/>
          </w:tcPr>
          <w:p w:rsidR="004C3AF1" w:rsidRPr="003A51AC" w:rsidRDefault="004C3AF1" w:rsidP="00E22A07">
            <w:pPr>
              <w:spacing w:line="240" w:lineRule="auto"/>
              <w:rPr>
                <w:sz w:val="24"/>
                <w:szCs w:val="24"/>
              </w:rPr>
            </w:pPr>
            <w:r w:rsidRPr="003A51AC">
              <w:rPr>
                <w:sz w:val="24"/>
                <w:szCs w:val="24"/>
              </w:rPr>
              <w:t xml:space="preserve">Педагог продолжает развивать и поддерживать интерес детей к театрализованной игре путем приобретения более сложных </w:t>
            </w:r>
            <w:r w:rsidRPr="003A51AC">
              <w:rPr>
                <w:sz w:val="24"/>
                <w:szCs w:val="24"/>
              </w:rPr>
              <w:lastRenderedPageBreak/>
              <w:t>игровых умений и навыков (способность передавать художественный образ, следить за развитием и взаимодействием персонажей).</w:t>
            </w:r>
          </w:p>
        </w:tc>
        <w:tc>
          <w:tcPr>
            <w:tcW w:w="3766" w:type="dxa"/>
          </w:tcPr>
          <w:p w:rsidR="004C3AF1" w:rsidRPr="003A51AC" w:rsidRDefault="004C3AF1" w:rsidP="00E22A07">
            <w:pPr>
              <w:spacing w:line="240" w:lineRule="auto"/>
              <w:rPr>
                <w:sz w:val="24"/>
                <w:szCs w:val="24"/>
              </w:rPr>
            </w:pPr>
            <w:r w:rsidRPr="003A51AC">
              <w:rPr>
                <w:sz w:val="24"/>
                <w:szCs w:val="24"/>
              </w:rPr>
              <w:lastRenderedPageBreak/>
              <w:t xml:space="preserve">Педагог продолжает знакомить детей с различными видами театрального искусства (кукольный театр, балет, опера и </w:t>
            </w:r>
            <w:r w:rsidRPr="003A51AC">
              <w:rPr>
                <w:sz w:val="24"/>
                <w:szCs w:val="24"/>
              </w:rPr>
              <w:lastRenderedPageBreak/>
              <w:t>прочее).</w:t>
            </w:r>
          </w:p>
        </w:tc>
        <w:tc>
          <w:tcPr>
            <w:tcW w:w="3769" w:type="dxa"/>
          </w:tcPr>
          <w:p w:rsidR="004C3AF1" w:rsidRPr="003A51AC" w:rsidRDefault="004C3AF1" w:rsidP="00E22A07">
            <w:pPr>
              <w:spacing w:line="240" w:lineRule="auto"/>
              <w:rPr>
                <w:sz w:val="24"/>
                <w:szCs w:val="24"/>
              </w:rPr>
            </w:pPr>
            <w:r w:rsidRPr="003A51AC">
              <w:rPr>
                <w:sz w:val="24"/>
                <w:szCs w:val="24"/>
              </w:rPr>
              <w:lastRenderedPageBreak/>
              <w:t xml:space="preserve">Воспитывает любовь к театру. </w:t>
            </w:r>
          </w:p>
          <w:p w:rsidR="004C3AF1" w:rsidRPr="003A51AC" w:rsidRDefault="004C3AF1" w:rsidP="00E22A07">
            <w:pPr>
              <w:spacing w:line="240" w:lineRule="auto"/>
              <w:rPr>
                <w:sz w:val="24"/>
                <w:szCs w:val="24"/>
              </w:rPr>
            </w:pPr>
            <w:r w:rsidRPr="003A51AC">
              <w:rPr>
                <w:sz w:val="24"/>
                <w:szCs w:val="24"/>
              </w:rPr>
              <w:t xml:space="preserve">Воспитывает навыки театральной культуры, приобщает к театральному искусству через </w:t>
            </w:r>
            <w:r w:rsidRPr="003A51AC">
              <w:rPr>
                <w:sz w:val="24"/>
                <w:szCs w:val="24"/>
              </w:rPr>
              <w:lastRenderedPageBreak/>
              <w:t xml:space="preserve">просмотр театральных постановок, видеоматериалов; рассказывает о театре, театральных профессиях. </w:t>
            </w:r>
          </w:p>
          <w:p w:rsidR="004C3AF1" w:rsidRPr="003A51AC" w:rsidRDefault="004C3AF1" w:rsidP="00E22A07">
            <w:pPr>
              <w:spacing w:line="240" w:lineRule="auto"/>
              <w:rPr>
                <w:sz w:val="24"/>
                <w:szCs w:val="24"/>
              </w:rPr>
            </w:pPr>
            <w:r w:rsidRPr="003A51AC">
              <w:rPr>
                <w:sz w:val="24"/>
                <w:szCs w:val="24"/>
              </w:rPr>
              <w:t>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lastRenderedPageBreak/>
              <w:t>Педагог поощряет участие детей в играх-драматизациях.</w:t>
            </w:r>
          </w:p>
          <w:p w:rsidR="004C3AF1" w:rsidRPr="003A51AC" w:rsidRDefault="004C3AF1" w:rsidP="00E22A07">
            <w:pPr>
              <w:spacing w:line="240" w:lineRule="auto"/>
              <w:rPr>
                <w:sz w:val="24"/>
                <w:szCs w:val="24"/>
              </w:rPr>
            </w:pPr>
            <w:r w:rsidRPr="003A51AC">
              <w:rPr>
                <w:sz w:val="24"/>
                <w:szCs w:val="24"/>
              </w:rPr>
              <w:t>Формирует умение следить за сюжетом.</w:t>
            </w:r>
          </w:p>
        </w:tc>
        <w:tc>
          <w:tcPr>
            <w:tcW w:w="3768" w:type="dxa"/>
          </w:tcPr>
          <w:p w:rsidR="004C3AF1" w:rsidRPr="003A51AC" w:rsidRDefault="004C3AF1" w:rsidP="00E22A07">
            <w:pPr>
              <w:spacing w:line="240" w:lineRule="auto"/>
              <w:rPr>
                <w:sz w:val="24"/>
                <w:szCs w:val="24"/>
              </w:rPr>
            </w:pPr>
            <w:r w:rsidRPr="003A51AC">
              <w:rPr>
                <w:sz w:val="24"/>
                <w:szCs w:val="24"/>
              </w:rPr>
              <w:t>Организует с детьми игровые этюды для развития восприятия, воображения, внимания, мышления.</w:t>
            </w:r>
          </w:p>
        </w:tc>
        <w:tc>
          <w:tcPr>
            <w:tcW w:w="3766" w:type="dxa"/>
          </w:tcPr>
          <w:p w:rsidR="004C3AF1" w:rsidRPr="003A51AC" w:rsidRDefault="004C3AF1" w:rsidP="00E22A07">
            <w:pPr>
              <w:spacing w:line="240" w:lineRule="auto"/>
              <w:rPr>
                <w:sz w:val="24"/>
                <w:szCs w:val="24"/>
              </w:rPr>
            </w:pPr>
            <w:r w:rsidRPr="003A51AC">
              <w:rPr>
                <w:sz w:val="24"/>
                <w:szCs w:val="24"/>
              </w:rPr>
              <w:t>Расширяет представления детей в области театральной терминологии (акт, актер, антракт, кулисы и так далее).</w:t>
            </w:r>
          </w:p>
        </w:tc>
        <w:tc>
          <w:tcPr>
            <w:tcW w:w="3769" w:type="dxa"/>
          </w:tcPr>
          <w:p w:rsidR="004C3AF1" w:rsidRPr="003A51AC" w:rsidRDefault="004C3AF1" w:rsidP="00E22A07">
            <w:pPr>
              <w:spacing w:line="240" w:lineRule="auto"/>
              <w:rPr>
                <w:sz w:val="24"/>
                <w:szCs w:val="24"/>
              </w:rPr>
            </w:pPr>
            <w:r w:rsidRPr="003A51AC">
              <w:rPr>
                <w:sz w:val="24"/>
                <w:szCs w:val="24"/>
              </w:rPr>
              <w:t>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t>Учит передавать песенные, танцевальные характеристики персонажей (ласковая кошечка, мишка косолапый, маленькая птичка и так далее).</w:t>
            </w:r>
          </w:p>
        </w:tc>
        <w:tc>
          <w:tcPr>
            <w:tcW w:w="3768" w:type="dxa"/>
          </w:tcPr>
          <w:p w:rsidR="004C3AF1" w:rsidRPr="003A51AC" w:rsidRDefault="004C3AF1" w:rsidP="00E22A07">
            <w:pPr>
              <w:spacing w:line="240" w:lineRule="auto"/>
              <w:rPr>
                <w:sz w:val="24"/>
                <w:szCs w:val="24"/>
              </w:rPr>
            </w:pPr>
            <w:r w:rsidRPr="003A51AC">
              <w:rPr>
                <w:sz w:val="24"/>
                <w:szCs w:val="24"/>
              </w:rPr>
              <w:t>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w:t>
            </w:r>
          </w:p>
        </w:tc>
        <w:tc>
          <w:tcPr>
            <w:tcW w:w="3766" w:type="dxa"/>
          </w:tcPr>
          <w:p w:rsidR="004C3AF1" w:rsidRPr="003A51AC" w:rsidRDefault="004C3AF1" w:rsidP="00E22A07">
            <w:pPr>
              <w:spacing w:line="240" w:lineRule="auto"/>
              <w:rPr>
                <w:sz w:val="24"/>
                <w:szCs w:val="24"/>
              </w:rPr>
            </w:pPr>
            <w:r w:rsidRPr="003A51AC">
              <w:rPr>
                <w:sz w:val="24"/>
                <w:szCs w:val="24"/>
              </w:rPr>
              <w:t>Способствует развитию интереса к сценическому искусству,</w:t>
            </w:r>
          </w:p>
        </w:tc>
        <w:tc>
          <w:tcPr>
            <w:tcW w:w="3769" w:type="dxa"/>
          </w:tcPr>
          <w:p w:rsidR="004C3AF1" w:rsidRPr="003A51AC" w:rsidRDefault="004C3AF1" w:rsidP="00E22A07">
            <w:pPr>
              <w:spacing w:line="240" w:lineRule="auto"/>
              <w:rPr>
                <w:sz w:val="24"/>
                <w:szCs w:val="24"/>
              </w:rPr>
            </w:pPr>
            <w:r w:rsidRPr="003A51AC">
              <w:rPr>
                <w:sz w:val="24"/>
                <w:szCs w:val="24"/>
              </w:rPr>
              <w:t>Формирует умение выразительно передавать в действии, мимике, пантомимике, интонации эмоциональное состояние персонажей.</w:t>
            </w:r>
          </w:p>
          <w:p w:rsidR="004C3AF1" w:rsidRPr="003A51AC" w:rsidRDefault="004C3AF1" w:rsidP="00E22A07">
            <w:pPr>
              <w:spacing w:line="240" w:lineRule="auto"/>
              <w:rPr>
                <w:sz w:val="24"/>
                <w:szCs w:val="24"/>
              </w:rPr>
            </w:pPr>
            <w:r w:rsidRPr="003A51AC">
              <w:rPr>
                <w:sz w:val="24"/>
                <w:szCs w:val="24"/>
              </w:rPr>
              <w:t xml:space="preserve">Развивает творческую самостоятельность, эстетический вкус в передаче образа; отчетливость произношения. </w:t>
            </w:r>
          </w:p>
          <w:p w:rsidR="004C3AF1" w:rsidRPr="003A51AC" w:rsidRDefault="004C3AF1" w:rsidP="00E22A07">
            <w:pPr>
              <w:spacing w:line="240" w:lineRule="auto"/>
              <w:rPr>
                <w:sz w:val="24"/>
                <w:szCs w:val="24"/>
              </w:rPr>
            </w:pPr>
            <w:r w:rsidRPr="003A51AC">
              <w:rPr>
                <w:sz w:val="24"/>
                <w:szCs w:val="24"/>
              </w:rPr>
              <w:t>Использовать средства выразительности (поза, жесты, мимика, интонация, движения).</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t xml:space="preserve"> Знакомит детей с различными видами театра (настольный, плоскостной, театр игрушек) и умением использовать их в самостоятельной игровой деятельности.</w:t>
            </w:r>
          </w:p>
        </w:tc>
        <w:tc>
          <w:tcPr>
            <w:tcW w:w="3768" w:type="dxa"/>
          </w:tcPr>
          <w:p w:rsidR="004C3AF1" w:rsidRPr="003A51AC" w:rsidRDefault="004C3AF1" w:rsidP="00E22A07">
            <w:pPr>
              <w:spacing w:line="240" w:lineRule="auto"/>
              <w:rPr>
                <w:sz w:val="24"/>
                <w:szCs w:val="24"/>
              </w:rPr>
            </w:pPr>
            <w:r w:rsidRPr="003A51AC">
              <w:rPr>
                <w:sz w:val="24"/>
                <w:szCs w:val="24"/>
              </w:rPr>
              <w:t>Побуждает детей использовать в театрализованных играх образные игрушки и различные виды театра (бибабо, настольный, плоскостной).</w:t>
            </w:r>
          </w:p>
        </w:tc>
        <w:tc>
          <w:tcPr>
            <w:tcW w:w="3766" w:type="dxa"/>
          </w:tcPr>
          <w:p w:rsidR="004C3AF1" w:rsidRPr="003A51AC" w:rsidRDefault="004C3AF1" w:rsidP="00E22A07">
            <w:pPr>
              <w:spacing w:line="240" w:lineRule="auto"/>
              <w:rPr>
                <w:sz w:val="24"/>
                <w:szCs w:val="24"/>
              </w:rPr>
            </w:pPr>
            <w:r w:rsidRPr="003A51AC">
              <w:rPr>
                <w:sz w:val="24"/>
                <w:szCs w:val="24"/>
              </w:rPr>
              <w:t>Создает атмосферу творческого выбора и инициативы для каждого ребенка, поддерживает различные творческие группы детей.</w:t>
            </w:r>
          </w:p>
        </w:tc>
        <w:tc>
          <w:tcPr>
            <w:tcW w:w="3769" w:type="dxa"/>
          </w:tcPr>
          <w:p w:rsidR="004C3AF1" w:rsidRPr="003A51AC" w:rsidRDefault="004C3AF1" w:rsidP="00E22A07">
            <w:pPr>
              <w:spacing w:line="240" w:lineRule="auto"/>
              <w:rPr>
                <w:sz w:val="24"/>
                <w:szCs w:val="24"/>
              </w:rPr>
            </w:pPr>
            <w:r w:rsidRPr="003A51AC">
              <w:rPr>
                <w:sz w:val="24"/>
                <w:szCs w:val="24"/>
              </w:rPr>
              <w:t xml:space="preserve">Умение распределять между собой обязанности и роли; </w:t>
            </w:r>
          </w:p>
          <w:p w:rsidR="004C3AF1" w:rsidRPr="003A51AC" w:rsidRDefault="004C3AF1" w:rsidP="00E22A07">
            <w:pPr>
              <w:spacing w:line="240" w:lineRule="auto"/>
              <w:rPr>
                <w:sz w:val="24"/>
                <w:szCs w:val="24"/>
              </w:rPr>
            </w:pPr>
            <w:r w:rsidRPr="003A51AC">
              <w:rPr>
                <w:sz w:val="24"/>
                <w:szCs w:val="24"/>
              </w:rPr>
              <w:t xml:space="preserve">Педагог учит детей использовать разные формы взаимодействия детей и взрослых в театрализованной игре. </w:t>
            </w:r>
          </w:p>
          <w:p w:rsidR="004C3AF1" w:rsidRPr="003A51AC" w:rsidRDefault="004C3AF1" w:rsidP="00E22A07">
            <w:pPr>
              <w:spacing w:line="240" w:lineRule="auto"/>
              <w:rPr>
                <w:sz w:val="24"/>
                <w:szCs w:val="24"/>
              </w:rPr>
            </w:pPr>
            <w:r w:rsidRPr="003A51AC">
              <w:rPr>
                <w:sz w:val="24"/>
                <w:szCs w:val="24"/>
              </w:rPr>
              <w:lastRenderedPageBreak/>
              <w:t>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w:t>
            </w:r>
          </w:p>
        </w:tc>
      </w:tr>
      <w:tr w:rsidR="004C3AF1" w:rsidRPr="003A51AC" w:rsidTr="006444B8">
        <w:trPr>
          <w:trHeight w:val="1361"/>
        </w:trPr>
        <w:tc>
          <w:tcPr>
            <w:tcW w:w="3769" w:type="dxa"/>
            <w:vMerge w:val="restart"/>
          </w:tcPr>
          <w:p w:rsidR="004C3AF1" w:rsidRPr="003A51AC" w:rsidRDefault="004C3AF1" w:rsidP="00E22A07">
            <w:pPr>
              <w:spacing w:line="240" w:lineRule="auto"/>
              <w:rPr>
                <w:sz w:val="24"/>
                <w:szCs w:val="24"/>
              </w:rPr>
            </w:pPr>
            <w:r w:rsidRPr="003A51AC">
              <w:rPr>
                <w:sz w:val="24"/>
                <w:szCs w:val="24"/>
              </w:rPr>
              <w:lastRenderedPageBreak/>
              <w:t>Формирует умение использовать в игре различные шапочки, воротники, атрибуты.</w:t>
            </w:r>
          </w:p>
        </w:tc>
        <w:tc>
          <w:tcPr>
            <w:tcW w:w="3768" w:type="dxa"/>
          </w:tcPr>
          <w:p w:rsidR="004C3AF1" w:rsidRPr="003A51AC" w:rsidRDefault="004C3AF1" w:rsidP="00E22A07">
            <w:pPr>
              <w:spacing w:line="240" w:lineRule="auto"/>
              <w:rPr>
                <w:sz w:val="24"/>
                <w:szCs w:val="24"/>
              </w:rPr>
            </w:pPr>
            <w:r w:rsidRPr="003A51AC">
              <w:rPr>
                <w:sz w:val="24"/>
                <w:szCs w:val="24"/>
              </w:rPr>
              <w:t xml:space="preserve">Учит чувствовать и понимать эмоциональное состояние героя, вступать в ролевое взаимодействие с другими персонажами. </w:t>
            </w:r>
          </w:p>
        </w:tc>
        <w:tc>
          <w:tcPr>
            <w:tcW w:w="3766" w:type="dxa"/>
          </w:tcPr>
          <w:p w:rsidR="004C3AF1" w:rsidRPr="003A51AC" w:rsidRDefault="004C3AF1" w:rsidP="00E22A07">
            <w:pPr>
              <w:spacing w:line="240" w:lineRule="auto"/>
              <w:rPr>
                <w:sz w:val="24"/>
                <w:szCs w:val="24"/>
              </w:rPr>
            </w:pPr>
            <w:r w:rsidRPr="003A51AC">
              <w:rPr>
                <w:sz w:val="24"/>
                <w:szCs w:val="24"/>
              </w:rPr>
              <w:t>Развивает личностные качеств (коммуникативные навыки, партнерские взаимоотношения).</w:t>
            </w:r>
          </w:p>
        </w:tc>
        <w:tc>
          <w:tcPr>
            <w:tcW w:w="3769" w:type="dxa"/>
            <w:vMerge w:val="restart"/>
          </w:tcPr>
          <w:p w:rsidR="004C3AF1" w:rsidRPr="003A51AC" w:rsidRDefault="004C3AF1" w:rsidP="00E22A07">
            <w:pPr>
              <w:spacing w:line="240" w:lineRule="auto"/>
              <w:rPr>
                <w:sz w:val="24"/>
                <w:szCs w:val="24"/>
              </w:rPr>
            </w:pPr>
            <w:r w:rsidRPr="003A51AC">
              <w:rPr>
                <w:sz w:val="24"/>
                <w:szCs w:val="24"/>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w:t>
            </w:r>
          </w:p>
          <w:p w:rsidR="004C3AF1" w:rsidRPr="003A51AC" w:rsidRDefault="004C3AF1" w:rsidP="00E22A07">
            <w:pPr>
              <w:spacing w:line="240" w:lineRule="auto"/>
              <w:rPr>
                <w:sz w:val="24"/>
                <w:szCs w:val="24"/>
              </w:rPr>
            </w:pPr>
            <w:r w:rsidRPr="003A51AC">
              <w:rPr>
                <w:sz w:val="24"/>
                <w:szCs w:val="24"/>
              </w:rPr>
              <w:t xml:space="preserve">Развивает воображение и фантазию детей в создании и исполнении ролей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w:t>
            </w:r>
          </w:p>
          <w:p w:rsidR="004C3AF1" w:rsidRPr="003A51AC" w:rsidRDefault="004C3AF1" w:rsidP="00E22A07">
            <w:pPr>
              <w:spacing w:line="240" w:lineRule="auto"/>
              <w:rPr>
                <w:sz w:val="24"/>
                <w:szCs w:val="24"/>
              </w:rPr>
            </w:pPr>
            <w:r w:rsidRPr="003A51AC">
              <w:rPr>
                <w:sz w:val="24"/>
                <w:szCs w:val="24"/>
              </w:rPr>
              <w:t>Педагог формирует умение проводить анализ сыгранных ролей, просмотренных спектаклей.</w:t>
            </w:r>
          </w:p>
        </w:tc>
      </w:tr>
      <w:tr w:rsidR="004C3AF1" w:rsidRPr="003A51AC" w:rsidTr="006444B8">
        <w:trPr>
          <w:trHeight w:val="907"/>
        </w:trPr>
        <w:tc>
          <w:tcPr>
            <w:tcW w:w="3769" w:type="dxa"/>
            <w:vMerge/>
          </w:tcPr>
          <w:p w:rsidR="004C3AF1" w:rsidRPr="003A51AC" w:rsidRDefault="004C3AF1" w:rsidP="00E22A07">
            <w:pPr>
              <w:spacing w:line="240" w:lineRule="auto"/>
              <w:rPr>
                <w:sz w:val="24"/>
                <w:szCs w:val="24"/>
              </w:rPr>
            </w:pPr>
          </w:p>
        </w:tc>
        <w:tc>
          <w:tcPr>
            <w:tcW w:w="3768" w:type="dxa"/>
          </w:tcPr>
          <w:p w:rsidR="004C3AF1" w:rsidRPr="003A51AC" w:rsidRDefault="004C3AF1" w:rsidP="00E22A07">
            <w:pPr>
              <w:spacing w:line="240" w:lineRule="auto"/>
              <w:rPr>
                <w:sz w:val="24"/>
                <w:szCs w:val="24"/>
              </w:rPr>
            </w:pPr>
            <w:r w:rsidRPr="003A51AC">
              <w:rPr>
                <w:sz w:val="24"/>
                <w:szCs w:val="24"/>
              </w:rPr>
              <w:t>Развивает навык режиссерской игры, создавая для этого специальные условия (место, материалы, атрибуты).</w:t>
            </w:r>
          </w:p>
        </w:tc>
        <w:tc>
          <w:tcPr>
            <w:tcW w:w="3766" w:type="dxa"/>
          </w:tcPr>
          <w:p w:rsidR="004C3AF1" w:rsidRPr="003A51AC" w:rsidRDefault="004C3AF1" w:rsidP="00E22A07">
            <w:pPr>
              <w:spacing w:line="240" w:lineRule="auto"/>
              <w:rPr>
                <w:sz w:val="24"/>
                <w:szCs w:val="24"/>
              </w:rPr>
            </w:pPr>
            <w:r w:rsidRPr="003A51AC">
              <w:rPr>
                <w:sz w:val="24"/>
                <w:szCs w:val="24"/>
              </w:rPr>
              <w:t>Способствует развитию навыков передачи образа различными способами (речь, мимика, жест, пантомима и прочее).</w:t>
            </w:r>
          </w:p>
        </w:tc>
        <w:tc>
          <w:tcPr>
            <w:tcW w:w="3769" w:type="dxa"/>
            <w:vMerge/>
          </w:tcPr>
          <w:p w:rsidR="004C3AF1" w:rsidRPr="003A51AC" w:rsidRDefault="004C3AF1" w:rsidP="00E22A07">
            <w:pPr>
              <w:spacing w:line="240" w:lineRule="auto"/>
              <w:rPr>
                <w:sz w:val="24"/>
                <w:szCs w:val="24"/>
              </w:rPr>
            </w:pPr>
          </w:p>
        </w:tc>
      </w:tr>
      <w:tr w:rsidR="004C3AF1" w:rsidRPr="003A51AC" w:rsidTr="006444B8">
        <w:trPr>
          <w:trHeight w:val="1656"/>
        </w:trPr>
        <w:tc>
          <w:tcPr>
            <w:tcW w:w="3769" w:type="dxa"/>
            <w:vMerge/>
          </w:tcPr>
          <w:p w:rsidR="004C3AF1" w:rsidRPr="003A51AC" w:rsidRDefault="004C3AF1" w:rsidP="00E22A07">
            <w:pPr>
              <w:spacing w:line="240" w:lineRule="auto"/>
              <w:rPr>
                <w:sz w:val="24"/>
                <w:szCs w:val="24"/>
              </w:rPr>
            </w:pPr>
          </w:p>
        </w:tc>
        <w:tc>
          <w:tcPr>
            <w:tcW w:w="3768" w:type="dxa"/>
          </w:tcPr>
          <w:p w:rsidR="004C3AF1" w:rsidRPr="003A51AC" w:rsidRDefault="004C3AF1" w:rsidP="00E22A07">
            <w:pPr>
              <w:spacing w:line="240" w:lineRule="auto"/>
              <w:rPr>
                <w:sz w:val="24"/>
                <w:szCs w:val="24"/>
              </w:rPr>
            </w:pPr>
            <w:r w:rsidRPr="003A51AC">
              <w:rPr>
                <w:sz w:val="24"/>
                <w:szCs w:val="24"/>
              </w:rPr>
              <w:t>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w:t>
            </w:r>
          </w:p>
        </w:tc>
        <w:tc>
          <w:tcPr>
            <w:tcW w:w="3766" w:type="dxa"/>
          </w:tcPr>
          <w:p w:rsidR="004C3AF1" w:rsidRPr="003A51AC" w:rsidRDefault="004C3AF1" w:rsidP="00E22A07">
            <w:pPr>
              <w:spacing w:line="240" w:lineRule="auto"/>
              <w:rPr>
                <w:sz w:val="24"/>
                <w:szCs w:val="24"/>
              </w:rPr>
            </w:pPr>
            <w:r w:rsidRPr="003A51AC">
              <w:rPr>
                <w:sz w:val="24"/>
                <w:szCs w:val="24"/>
              </w:rPr>
              <w:t>Создает условия для показа результатов творческой деятельности, поддерживает инициативу изготовления декораций, элементов костюмов и атрибутов.</w:t>
            </w:r>
          </w:p>
        </w:tc>
        <w:tc>
          <w:tcPr>
            <w:tcW w:w="3769" w:type="dxa"/>
            <w:vMerge/>
          </w:tcPr>
          <w:p w:rsidR="004C3AF1" w:rsidRPr="003A51AC" w:rsidRDefault="004C3AF1" w:rsidP="00E22A07">
            <w:pPr>
              <w:spacing w:line="240" w:lineRule="auto"/>
              <w:rPr>
                <w:sz w:val="24"/>
                <w:szCs w:val="24"/>
              </w:rPr>
            </w:pPr>
          </w:p>
        </w:tc>
      </w:tr>
      <w:tr w:rsidR="004C3AF1" w:rsidRPr="003A51AC" w:rsidTr="006444B8">
        <w:trPr>
          <w:trHeight w:val="1656"/>
        </w:trPr>
        <w:tc>
          <w:tcPr>
            <w:tcW w:w="3769" w:type="dxa"/>
            <w:vMerge/>
          </w:tcPr>
          <w:p w:rsidR="004C3AF1" w:rsidRPr="003A51AC" w:rsidRDefault="004C3AF1" w:rsidP="00E22A07">
            <w:pPr>
              <w:spacing w:line="240" w:lineRule="auto"/>
              <w:rPr>
                <w:sz w:val="24"/>
                <w:szCs w:val="24"/>
              </w:rPr>
            </w:pPr>
          </w:p>
        </w:tc>
        <w:tc>
          <w:tcPr>
            <w:tcW w:w="3768" w:type="dxa"/>
          </w:tcPr>
          <w:p w:rsidR="004C3AF1" w:rsidRPr="003A51AC" w:rsidRDefault="004C3AF1" w:rsidP="00E22A07">
            <w:pPr>
              <w:spacing w:line="240" w:lineRule="auto"/>
              <w:rPr>
                <w:sz w:val="24"/>
                <w:szCs w:val="24"/>
              </w:rPr>
            </w:pPr>
            <w:r w:rsidRPr="003A51AC">
              <w:rPr>
                <w:sz w:val="24"/>
                <w:szCs w:val="24"/>
              </w:rPr>
              <w:t>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w:t>
            </w:r>
          </w:p>
        </w:tc>
        <w:tc>
          <w:tcPr>
            <w:tcW w:w="3766" w:type="dxa"/>
          </w:tcPr>
          <w:p w:rsidR="004C3AF1" w:rsidRPr="003A51AC" w:rsidRDefault="004C3AF1" w:rsidP="00E22A07">
            <w:pPr>
              <w:spacing w:line="240" w:lineRule="auto"/>
              <w:rPr>
                <w:sz w:val="24"/>
                <w:szCs w:val="24"/>
              </w:rPr>
            </w:pPr>
          </w:p>
        </w:tc>
        <w:tc>
          <w:tcPr>
            <w:tcW w:w="3769" w:type="dxa"/>
            <w:vMerge/>
          </w:tcPr>
          <w:p w:rsidR="004C3AF1" w:rsidRPr="003A51AC" w:rsidRDefault="004C3AF1" w:rsidP="00E22A07">
            <w:pPr>
              <w:spacing w:line="240" w:lineRule="auto"/>
              <w:rPr>
                <w:sz w:val="24"/>
                <w:szCs w:val="24"/>
              </w:rPr>
            </w:pPr>
          </w:p>
        </w:tc>
      </w:tr>
      <w:tr w:rsidR="004C3AF1" w:rsidRPr="003A51AC" w:rsidTr="006444B8">
        <w:tc>
          <w:tcPr>
            <w:tcW w:w="3769" w:type="dxa"/>
          </w:tcPr>
          <w:p w:rsidR="004C3AF1" w:rsidRPr="003A51AC" w:rsidRDefault="004C3AF1" w:rsidP="00E22A07">
            <w:pPr>
              <w:spacing w:line="240" w:lineRule="auto"/>
              <w:jc w:val="center"/>
              <w:rPr>
                <w:sz w:val="24"/>
                <w:szCs w:val="24"/>
              </w:rPr>
            </w:pPr>
          </w:p>
        </w:tc>
        <w:tc>
          <w:tcPr>
            <w:tcW w:w="11303" w:type="dxa"/>
            <w:gridSpan w:val="3"/>
          </w:tcPr>
          <w:p w:rsidR="004C3AF1" w:rsidRPr="003A51AC" w:rsidRDefault="004C3AF1" w:rsidP="00E22A07">
            <w:pPr>
              <w:spacing w:line="240" w:lineRule="auto"/>
              <w:rPr>
                <w:sz w:val="24"/>
                <w:szCs w:val="24"/>
              </w:rPr>
            </w:pPr>
            <w:r w:rsidRPr="003A51AC">
              <w:rPr>
                <w:sz w:val="24"/>
                <w:szCs w:val="24"/>
              </w:rPr>
              <w:t>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tc>
      </w:tr>
      <w:tr w:rsidR="004C3AF1" w:rsidRPr="003A51AC" w:rsidTr="006444B8">
        <w:tc>
          <w:tcPr>
            <w:tcW w:w="3769" w:type="dxa"/>
          </w:tcPr>
          <w:p w:rsidR="004C3AF1" w:rsidRPr="003A51AC" w:rsidRDefault="004C3AF1" w:rsidP="00E22A07">
            <w:pPr>
              <w:spacing w:line="240" w:lineRule="auto"/>
              <w:jc w:val="center"/>
              <w:rPr>
                <w:sz w:val="24"/>
                <w:szCs w:val="24"/>
              </w:rPr>
            </w:pPr>
          </w:p>
        </w:tc>
        <w:tc>
          <w:tcPr>
            <w:tcW w:w="11303" w:type="dxa"/>
            <w:gridSpan w:val="3"/>
          </w:tcPr>
          <w:p w:rsidR="004C3AF1" w:rsidRPr="003A51AC" w:rsidRDefault="004C3AF1" w:rsidP="00E22A07">
            <w:pPr>
              <w:spacing w:line="240" w:lineRule="auto"/>
              <w:rPr>
                <w:sz w:val="24"/>
                <w:szCs w:val="24"/>
              </w:rPr>
            </w:pPr>
            <w:r w:rsidRPr="003A51AC">
              <w:rPr>
                <w:sz w:val="24"/>
                <w:szCs w:val="24"/>
              </w:rPr>
              <w:t>Учит чувствовать и понимать эмоциональное состояние героя, вступать в ролевое взаимодействие с другими персонажами.</w:t>
            </w:r>
          </w:p>
        </w:tc>
      </w:tr>
      <w:tr w:rsidR="004C3AF1" w:rsidRPr="003A51AC" w:rsidTr="006444B8">
        <w:tc>
          <w:tcPr>
            <w:tcW w:w="3769" w:type="dxa"/>
          </w:tcPr>
          <w:p w:rsidR="004C3AF1" w:rsidRPr="003A51AC" w:rsidRDefault="004C3AF1" w:rsidP="00E22A07">
            <w:pPr>
              <w:spacing w:line="240" w:lineRule="auto"/>
              <w:jc w:val="center"/>
              <w:rPr>
                <w:sz w:val="24"/>
                <w:szCs w:val="24"/>
              </w:rPr>
            </w:pPr>
          </w:p>
        </w:tc>
        <w:tc>
          <w:tcPr>
            <w:tcW w:w="11303" w:type="dxa"/>
            <w:gridSpan w:val="3"/>
          </w:tcPr>
          <w:p w:rsidR="004C3AF1" w:rsidRPr="003A51AC" w:rsidRDefault="004C3AF1" w:rsidP="00E22A07">
            <w:pPr>
              <w:spacing w:line="240" w:lineRule="auto"/>
              <w:rPr>
                <w:sz w:val="24"/>
                <w:szCs w:val="24"/>
              </w:rPr>
            </w:pPr>
            <w:r w:rsidRPr="003A51AC">
              <w:rPr>
                <w:sz w:val="24"/>
                <w:szCs w:val="24"/>
              </w:rPr>
              <w:t>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w:t>
            </w:r>
          </w:p>
        </w:tc>
      </w:tr>
      <w:tr w:rsidR="004C3AF1" w:rsidRPr="003A51AC" w:rsidTr="006444B8">
        <w:tc>
          <w:tcPr>
            <w:tcW w:w="15072" w:type="dxa"/>
            <w:gridSpan w:val="4"/>
          </w:tcPr>
          <w:p w:rsidR="004C3AF1" w:rsidRPr="003A51AC" w:rsidRDefault="004C3AF1" w:rsidP="00E22A07">
            <w:pPr>
              <w:spacing w:line="240" w:lineRule="auto"/>
              <w:rPr>
                <w:b/>
                <w:sz w:val="24"/>
                <w:szCs w:val="24"/>
              </w:rPr>
            </w:pPr>
            <w:r w:rsidRPr="003A51AC">
              <w:rPr>
                <w:b/>
                <w:sz w:val="24"/>
                <w:szCs w:val="24"/>
              </w:rPr>
              <w:t xml:space="preserve"> Содержание раздела КУЛЬТУРНО-ДОСУГОВОЙ ДЕЯТЕЛЬНОСТИ</w:t>
            </w:r>
          </w:p>
        </w:tc>
      </w:tr>
      <w:tr w:rsidR="004C3AF1" w:rsidRPr="003A51AC" w:rsidTr="006444B8">
        <w:tc>
          <w:tcPr>
            <w:tcW w:w="3769" w:type="dxa"/>
          </w:tcPr>
          <w:p w:rsidR="004C3AF1" w:rsidRPr="003A51AC" w:rsidRDefault="004C3AF1" w:rsidP="00E22A07">
            <w:pPr>
              <w:spacing w:line="240" w:lineRule="auto"/>
              <w:jc w:val="center"/>
              <w:rPr>
                <w:sz w:val="24"/>
                <w:szCs w:val="24"/>
              </w:rPr>
            </w:pPr>
            <w:r w:rsidRPr="003A51AC">
              <w:rPr>
                <w:sz w:val="24"/>
                <w:szCs w:val="24"/>
              </w:rPr>
              <w:t>3-4</w:t>
            </w:r>
          </w:p>
        </w:tc>
        <w:tc>
          <w:tcPr>
            <w:tcW w:w="3768"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5-6</w:t>
            </w:r>
          </w:p>
        </w:tc>
        <w:tc>
          <w:tcPr>
            <w:tcW w:w="3769" w:type="dxa"/>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t>- Педагог организует культурно-досуговую деятельность детей по интересам, обеспечивая эмоциональное благополучие и отдых.</w:t>
            </w:r>
          </w:p>
        </w:tc>
        <w:tc>
          <w:tcPr>
            <w:tcW w:w="3768" w:type="dxa"/>
          </w:tcPr>
          <w:p w:rsidR="004C3AF1" w:rsidRPr="003A51AC" w:rsidRDefault="004C3AF1" w:rsidP="00E22A07">
            <w:pPr>
              <w:spacing w:line="240" w:lineRule="auto"/>
              <w:rPr>
                <w:sz w:val="24"/>
                <w:szCs w:val="24"/>
              </w:rPr>
            </w:pPr>
            <w:r w:rsidRPr="003A51AC">
              <w:rPr>
                <w:sz w:val="24"/>
                <w:szCs w:val="24"/>
              </w:rPr>
              <w:t>- Педагог развивает умение детей организовывать свой досуг с пользой.</w:t>
            </w:r>
          </w:p>
        </w:tc>
        <w:tc>
          <w:tcPr>
            <w:tcW w:w="3766" w:type="dxa"/>
          </w:tcPr>
          <w:p w:rsidR="004C3AF1" w:rsidRPr="003A51AC" w:rsidRDefault="004C3AF1" w:rsidP="00E22A07">
            <w:pPr>
              <w:spacing w:line="240" w:lineRule="auto"/>
              <w:rPr>
                <w:sz w:val="24"/>
                <w:szCs w:val="24"/>
              </w:rPr>
            </w:pPr>
            <w:r w:rsidRPr="003A51AC">
              <w:rPr>
                <w:sz w:val="24"/>
                <w:szCs w:val="24"/>
              </w:rPr>
              <w:t>- 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w:t>
            </w:r>
          </w:p>
        </w:tc>
        <w:tc>
          <w:tcPr>
            <w:tcW w:w="3769" w:type="dxa"/>
          </w:tcPr>
          <w:p w:rsidR="004C3AF1" w:rsidRPr="003A51AC" w:rsidRDefault="004C3AF1" w:rsidP="00E22A07">
            <w:pPr>
              <w:spacing w:line="240" w:lineRule="auto"/>
              <w:rPr>
                <w:sz w:val="24"/>
                <w:szCs w:val="24"/>
              </w:rPr>
            </w:pPr>
            <w:r w:rsidRPr="003A51AC">
              <w:rPr>
                <w:sz w:val="24"/>
                <w:szCs w:val="24"/>
              </w:rPr>
              <w:t>- 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t>- Педагог учит детей организовывать свободное время с пользой.</w:t>
            </w:r>
          </w:p>
        </w:tc>
        <w:tc>
          <w:tcPr>
            <w:tcW w:w="3768" w:type="dxa"/>
          </w:tcPr>
          <w:p w:rsidR="004C3AF1" w:rsidRPr="003A51AC" w:rsidRDefault="004C3AF1" w:rsidP="00E22A07">
            <w:pPr>
              <w:spacing w:line="240" w:lineRule="auto"/>
              <w:rPr>
                <w:sz w:val="24"/>
                <w:szCs w:val="24"/>
              </w:rPr>
            </w:pPr>
            <w:r w:rsidRPr="003A51AC">
              <w:rPr>
                <w:sz w:val="24"/>
                <w:szCs w:val="24"/>
              </w:rPr>
              <w:t xml:space="preserve">- Вовлекает детей в процесс подготовки к развлечениям (концерт, кукольный спектакль, вечер загадок и прочее). </w:t>
            </w:r>
          </w:p>
          <w:p w:rsidR="004C3AF1" w:rsidRPr="003A51AC" w:rsidRDefault="004C3AF1" w:rsidP="00E22A07">
            <w:pPr>
              <w:spacing w:line="240" w:lineRule="auto"/>
              <w:rPr>
                <w:sz w:val="24"/>
                <w:szCs w:val="24"/>
              </w:rPr>
            </w:pPr>
            <w:r w:rsidRPr="003A51AC">
              <w:rPr>
                <w:sz w:val="24"/>
                <w:szCs w:val="24"/>
              </w:rPr>
              <w:t xml:space="preserve">- Побуждает к самостоятельной организации выбранного вида деятельности (художественной, познавательной, музыкальной и другое). </w:t>
            </w:r>
          </w:p>
          <w:p w:rsidR="004C3AF1" w:rsidRPr="003A51AC" w:rsidRDefault="004C3AF1" w:rsidP="00E22A07">
            <w:pPr>
              <w:spacing w:line="240" w:lineRule="auto"/>
              <w:rPr>
                <w:sz w:val="24"/>
                <w:szCs w:val="24"/>
              </w:rPr>
            </w:pPr>
            <w:r w:rsidRPr="003A51AC">
              <w:rPr>
                <w:sz w:val="24"/>
                <w:szCs w:val="24"/>
              </w:rPr>
              <w:t>- В процессе организации и проведения развлечений педагог заботится о формировании потребности заниматься интересным и содержательным делом.</w:t>
            </w:r>
          </w:p>
        </w:tc>
        <w:tc>
          <w:tcPr>
            <w:tcW w:w="3766" w:type="dxa"/>
          </w:tcPr>
          <w:p w:rsidR="004C3AF1" w:rsidRPr="003A51AC" w:rsidRDefault="004C3AF1" w:rsidP="00E22A07">
            <w:pPr>
              <w:spacing w:line="240" w:lineRule="auto"/>
              <w:rPr>
                <w:sz w:val="24"/>
                <w:szCs w:val="24"/>
              </w:rPr>
            </w:pPr>
            <w:r w:rsidRPr="003A51AC">
              <w:rPr>
                <w:sz w:val="24"/>
                <w:szCs w:val="24"/>
              </w:rPr>
              <w:t xml:space="preserve">- Формирует у детей основы праздничной культуры. </w:t>
            </w:r>
          </w:p>
          <w:p w:rsidR="004C3AF1" w:rsidRPr="003A51AC" w:rsidRDefault="004C3AF1" w:rsidP="00E22A07">
            <w:pPr>
              <w:spacing w:line="240" w:lineRule="auto"/>
              <w:rPr>
                <w:sz w:val="24"/>
                <w:szCs w:val="24"/>
              </w:rPr>
            </w:pPr>
            <w:r w:rsidRPr="003A51AC">
              <w:rPr>
                <w:sz w:val="24"/>
                <w:szCs w:val="24"/>
              </w:rPr>
              <w:t>- Знакомит с историей возникновения праздников, учит бережно относиться к народным праздничным традициям и обычаям.</w:t>
            </w:r>
          </w:p>
        </w:tc>
        <w:tc>
          <w:tcPr>
            <w:tcW w:w="3769" w:type="dxa"/>
          </w:tcPr>
          <w:p w:rsidR="004C3AF1" w:rsidRPr="003A51AC" w:rsidRDefault="004C3AF1" w:rsidP="00E22A07">
            <w:pPr>
              <w:spacing w:line="240" w:lineRule="auto"/>
              <w:rPr>
                <w:sz w:val="24"/>
                <w:szCs w:val="24"/>
              </w:rPr>
            </w:pPr>
            <w:r w:rsidRPr="003A51AC">
              <w:rPr>
                <w:sz w:val="24"/>
                <w:szCs w:val="24"/>
              </w:rPr>
              <w:t xml:space="preserve">- Развивает активность детей, участие в подготовке развлечений. </w:t>
            </w:r>
          </w:p>
          <w:p w:rsidR="004C3AF1" w:rsidRPr="003A51AC" w:rsidRDefault="004C3AF1" w:rsidP="00E22A07">
            <w:pPr>
              <w:spacing w:line="240" w:lineRule="auto"/>
              <w:rPr>
                <w:sz w:val="24"/>
                <w:szCs w:val="24"/>
              </w:rPr>
            </w:pPr>
            <w:r w:rsidRPr="003A51AC">
              <w:rPr>
                <w:sz w:val="24"/>
                <w:szCs w:val="24"/>
              </w:rPr>
              <w:t xml:space="preserve">- Формирует навыки культуры общения со сверстниками, педагогами и гостями. </w:t>
            </w:r>
          </w:p>
          <w:p w:rsidR="004C3AF1" w:rsidRPr="003A51AC" w:rsidRDefault="004C3AF1" w:rsidP="00E22A07">
            <w:pPr>
              <w:spacing w:line="240" w:lineRule="auto"/>
              <w:rPr>
                <w:sz w:val="24"/>
                <w:szCs w:val="24"/>
              </w:rPr>
            </w:pPr>
            <w:r w:rsidRPr="003A51AC">
              <w:rPr>
                <w:sz w:val="24"/>
                <w:szCs w:val="24"/>
              </w:rPr>
              <w:t xml:space="preserve">- Поддерживает интерес к подготовке и участию в праздничных мероприятиях, опираясь на полученные навыки и опыт. </w:t>
            </w:r>
          </w:p>
          <w:p w:rsidR="004C3AF1" w:rsidRPr="003A51AC" w:rsidRDefault="004C3AF1" w:rsidP="00E22A07">
            <w:pPr>
              <w:spacing w:line="240" w:lineRule="auto"/>
              <w:rPr>
                <w:sz w:val="24"/>
                <w:szCs w:val="24"/>
              </w:rPr>
            </w:pPr>
            <w:r w:rsidRPr="003A51AC">
              <w:rPr>
                <w:sz w:val="24"/>
                <w:szCs w:val="24"/>
              </w:rPr>
              <w:t>- Поощряет реализацию творческих проявлений в объединениях дополнительного образования.</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t xml:space="preserve">- Побуждает к участию в развлечениях (играх-забавах, музыкальных рассказах, просмотрах настольного театра и </w:t>
            </w:r>
            <w:r w:rsidRPr="003A51AC">
              <w:rPr>
                <w:sz w:val="24"/>
                <w:szCs w:val="24"/>
              </w:rPr>
              <w:lastRenderedPageBreak/>
              <w:t>так далее).</w:t>
            </w:r>
          </w:p>
        </w:tc>
        <w:tc>
          <w:tcPr>
            <w:tcW w:w="3768" w:type="dxa"/>
          </w:tcPr>
          <w:p w:rsidR="004C3AF1" w:rsidRPr="003A51AC" w:rsidRDefault="004C3AF1" w:rsidP="00E22A07">
            <w:pPr>
              <w:spacing w:line="240" w:lineRule="auto"/>
              <w:rPr>
                <w:sz w:val="24"/>
                <w:szCs w:val="24"/>
              </w:rPr>
            </w:pPr>
            <w:r w:rsidRPr="003A51AC">
              <w:rPr>
                <w:sz w:val="24"/>
                <w:szCs w:val="24"/>
              </w:rPr>
              <w:lastRenderedPageBreak/>
              <w:t>- Знакомит с традициями и культурой народов страны, воспитывает чувство гордости за свою страну (населенный пункт).</w:t>
            </w:r>
          </w:p>
        </w:tc>
        <w:tc>
          <w:tcPr>
            <w:tcW w:w="3766" w:type="dxa"/>
          </w:tcPr>
          <w:p w:rsidR="004C3AF1" w:rsidRPr="003A51AC" w:rsidRDefault="004C3AF1" w:rsidP="00E22A07">
            <w:pPr>
              <w:spacing w:line="240" w:lineRule="auto"/>
              <w:rPr>
                <w:sz w:val="24"/>
                <w:szCs w:val="24"/>
              </w:rPr>
            </w:pPr>
            <w:r w:rsidRPr="003A51AC">
              <w:rPr>
                <w:sz w:val="24"/>
                <w:szCs w:val="24"/>
              </w:rPr>
              <w:t xml:space="preserve">- Педагог знакомит с русскими народными традициями, а также с обычаями других народов страны. - Поощряет желание </w:t>
            </w:r>
            <w:r w:rsidRPr="003A51AC">
              <w:rPr>
                <w:sz w:val="24"/>
                <w:szCs w:val="24"/>
              </w:rPr>
              <w:lastRenderedPageBreak/>
              <w:t>участвовать в народных праздниках и развлечениях.</w:t>
            </w:r>
          </w:p>
        </w:tc>
        <w:tc>
          <w:tcPr>
            <w:tcW w:w="3769" w:type="dxa"/>
          </w:tcPr>
          <w:p w:rsidR="004C3AF1" w:rsidRPr="003A51AC" w:rsidRDefault="004C3AF1" w:rsidP="00E22A07">
            <w:pPr>
              <w:spacing w:line="240" w:lineRule="auto"/>
              <w:rPr>
                <w:sz w:val="24"/>
                <w:szCs w:val="24"/>
              </w:rPr>
            </w:pPr>
            <w:r w:rsidRPr="003A51AC">
              <w:rPr>
                <w:sz w:val="24"/>
                <w:szCs w:val="24"/>
              </w:rPr>
              <w:lastRenderedPageBreak/>
              <w:t xml:space="preserve">- Педагог расширяет знания детей об обычаях и традициях народов России, воспитывает уважение к культуре других </w:t>
            </w:r>
            <w:r w:rsidRPr="003A51AC">
              <w:rPr>
                <w:sz w:val="24"/>
                <w:szCs w:val="24"/>
              </w:rPr>
              <w:lastRenderedPageBreak/>
              <w:t>этносов.</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lastRenderedPageBreak/>
              <w:t>-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w:t>
            </w:r>
          </w:p>
        </w:tc>
        <w:tc>
          <w:tcPr>
            <w:tcW w:w="3768" w:type="dxa"/>
          </w:tcPr>
          <w:p w:rsidR="004C3AF1" w:rsidRPr="003A51AC" w:rsidRDefault="004C3AF1" w:rsidP="00E22A07">
            <w:pPr>
              <w:spacing w:line="240" w:lineRule="auto"/>
              <w:rPr>
                <w:sz w:val="24"/>
                <w:szCs w:val="24"/>
              </w:rPr>
            </w:pPr>
            <w:r w:rsidRPr="003A51AC">
              <w:rPr>
                <w:sz w:val="24"/>
                <w:szCs w:val="24"/>
              </w:rPr>
              <w:t>- Осуществляет патриотическое и нравственное воспитание, приобщает к художественной культуре, эстетико-эмоциональному творчеству.</w:t>
            </w:r>
          </w:p>
        </w:tc>
        <w:tc>
          <w:tcPr>
            <w:tcW w:w="3766" w:type="dxa"/>
          </w:tcPr>
          <w:p w:rsidR="004C3AF1" w:rsidRPr="003A51AC" w:rsidRDefault="004C3AF1" w:rsidP="00E22A07">
            <w:pPr>
              <w:spacing w:line="240" w:lineRule="auto"/>
              <w:rPr>
                <w:sz w:val="24"/>
                <w:szCs w:val="24"/>
              </w:rPr>
            </w:pPr>
            <w:r w:rsidRPr="003A51AC">
              <w:rPr>
                <w:sz w:val="24"/>
                <w:szCs w:val="24"/>
              </w:rPr>
              <w:t>- Поддерживает желание участвовать в оформлении помещений к празднику.</w:t>
            </w:r>
          </w:p>
        </w:tc>
        <w:tc>
          <w:tcPr>
            <w:tcW w:w="3769" w:type="dxa"/>
          </w:tcPr>
          <w:p w:rsidR="004C3AF1" w:rsidRPr="003A51AC" w:rsidRDefault="004C3AF1" w:rsidP="00E22A07">
            <w:pPr>
              <w:spacing w:line="240" w:lineRule="auto"/>
              <w:rPr>
                <w:sz w:val="24"/>
                <w:szCs w:val="24"/>
              </w:rPr>
            </w:pPr>
            <w:r w:rsidRPr="003A51AC">
              <w:rPr>
                <w:sz w:val="24"/>
                <w:szCs w:val="24"/>
              </w:rPr>
              <w:t>- Формирует чувство удовлетворения от участия в совместной досуговой деятельности.</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t xml:space="preserve">- Формирует желание участвовать в праздниках. </w:t>
            </w:r>
          </w:p>
          <w:p w:rsidR="004C3AF1" w:rsidRPr="003A51AC" w:rsidRDefault="004C3AF1" w:rsidP="00E22A07">
            <w:pPr>
              <w:spacing w:line="240" w:lineRule="auto"/>
              <w:rPr>
                <w:sz w:val="24"/>
                <w:szCs w:val="24"/>
              </w:rPr>
            </w:pPr>
            <w:r w:rsidRPr="003A51AC">
              <w:rPr>
                <w:sz w:val="24"/>
                <w:szCs w:val="24"/>
              </w:rPr>
              <w:t>- Педагог знакомит с культурой поведения в ходе праздничных мероприятий.</w:t>
            </w:r>
          </w:p>
        </w:tc>
        <w:tc>
          <w:tcPr>
            <w:tcW w:w="3768" w:type="dxa"/>
          </w:tcPr>
          <w:p w:rsidR="004C3AF1" w:rsidRPr="003A51AC" w:rsidRDefault="004C3AF1" w:rsidP="00E22A07">
            <w:pPr>
              <w:spacing w:line="240" w:lineRule="auto"/>
              <w:rPr>
                <w:sz w:val="24"/>
                <w:szCs w:val="24"/>
              </w:rPr>
            </w:pPr>
            <w:r w:rsidRPr="003A51AC">
              <w:rPr>
                <w:sz w:val="24"/>
                <w:szCs w:val="24"/>
              </w:rPr>
              <w:t>- Приобщает к праздничной культуре, развивает желание принимать участие в праздниках (календарных, государственных, народных).</w:t>
            </w:r>
          </w:p>
        </w:tc>
        <w:tc>
          <w:tcPr>
            <w:tcW w:w="3766" w:type="dxa"/>
          </w:tcPr>
          <w:p w:rsidR="004C3AF1" w:rsidRPr="003A51AC" w:rsidRDefault="004C3AF1" w:rsidP="00E22A07">
            <w:pPr>
              <w:spacing w:line="240" w:lineRule="auto"/>
              <w:rPr>
                <w:sz w:val="24"/>
                <w:szCs w:val="24"/>
              </w:rPr>
            </w:pPr>
            <w:r w:rsidRPr="003A51AC">
              <w:rPr>
                <w:sz w:val="24"/>
                <w:szCs w:val="24"/>
              </w:rPr>
              <w:t>- Формирует внимание и отзывчивость ко всем участникам праздничного действия (сверстники, педагоги, гости).</w:t>
            </w:r>
          </w:p>
        </w:tc>
        <w:tc>
          <w:tcPr>
            <w:tcW w:w="3769" w:type="dxa"/>
          </w:tcPr>
          <w:p w:rsidR="004C3AF1" w:rsidRPr="003A51AC" w:rsidRDefault="004C3AF1" w:rsidP="00E22A07">
            <w:pPr>
              <w:spacing w:line="240" w:lineRule="auto"/>
              <w:rPr>
                <w:sz w:val="24"/>
                <w:szCs w:val="24"/>
              </w:rPr>
            </w:pPr>
            <w:r w:rsidRPr="003A51AC">
              <w:rPr>
                <w:sz w:val="24"/>
                <w:szCs w:val="24"/>
              </w:rPr>
              <w:t xml:space="preserve">- 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 </w:t>
            </w:r>
          </w:p>
          <w:p w:rsidR="004C3AF1" w:rsidRPr="003A51AC" w:rsidRDefault="004C3AF1" w:rsidP="00E22A07">
            <w:pPr>
              <w:spacing w:line="240" w:lineRule="auto"/>
              <w:rPr>
                <w:sz w:val="24"/>
                <w:szCs w:val="24"/>
              </w:rPr>
            </w:pPr>
            <w:r w:rsidRPr="003A51AC">
              <w:rPr>
                <w:sz w:val="24"/>
                <w:szCs w:val="24"/>
              </w:rPr>
              <w:t>- 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t xml:space="preserve">- Педагог поощряет детей в использовании песен, музыкально-ритмических движений, музыкальных игр в повседневной жизни и различных </w:t>
            </w:r>
            <w:r w:rsidRPr="003A51AC">
              <w:rPr>
                <w:sz w:val="24"/>
                <w:szCs w:val="24"/>
              </w:rPr>
              <w:lastRenderedPageBreak/>
              <w:t>видах досуговой деятельности (праздниках, развлечениях и других видах досуговой деятельности).</w:t>
            </w:r>
          </w:p>
        </w:tc>
        <w:tc>
          <w:tcPr>
            <w:tcW w:w="3768" w:type="dxa"/>
          </w:tcPr>
          <w:p w:rsidR="004C3AF1" w:rsidRPr="003A51AC" w:rsidRDefault="004C3AF1" w:rsidP="00E22A07">
            <w:pPr>
              <w:spacing w:line="240" w:lineRule="auto"/>
              <w:rPr>
                <w:sz w:val="24"/>
                <w:szCs w:val="24"/>
              </w:rPr>
            </w:pPr>
            <w:r w:rsidRPr="003A51AC">
              <w:rPr>
                <w:sz w:val="24"/>
                <w:szCs w:val="24"/>
              </w:rPr>
              <w:lastRenderedPageBreak/>
              <w:t xml:space="preserve">- Педагог развивает индивидуальные творческие способности и художественные наклонности детей. </w:t>
            </w:r>
          </w:p>
          <w:p w:rsidR="004C3AF1" w:rsidRPr="003A51AC" w:rsidRDefault="004C3AF1" w:rsidP="00E22A07">
            <w:pPr>
              <w:spacing w:line="240" w:lineRule="auto"/>
              <w:rPr>
                <w:sz w:val="24"/>
                <w:szCs w:val="24"/>
              </w:rPr>
            </w:pPr>
            <w:r w:rsidRPr="003A51AC">
              <w:rPr>
                <w:sz w:val="24"/>
                <w:szCs w:val="24"/>
              </w:rPr>
              <w:t xml:space="preserve">- Развивает творческие </w:t>
            </w:r>
            <w:r w:rsidRPr="003A51AC">
              <w:rPr>
                <w:sz w:val="24"/>
                <w:szCs w:val="24"/>
              </w:rPr>
              <w:lastRenderedPageBreak/>
              <w:t xml:space="preserve">способности. </w:t>
            </w:r>
          </w:p>
          <w:p w:rsidR="004C3AF1" w:rsidRPr="003A51AC" w:rsidRDefault="004C3AF1" w:rsidP="00E22A07">
            <w:pPr>
              <w:spacing w:line="240" w:lineRule="auto"/>
              <w:rPr>
                <w:sz w:val="24"/>
                <w:szCs w:val="24"/>
              </w:rPr>
            </w:pPr>
            <w:r w:rsidRPr="003A51AC">
              <w:rPr>
                <w:sz w:val="24"/>
                <w:szCs w:val="24"/>
              </w:rPr>
              <w:t>- Активизирует желание посещать творческие объединения дополнительного образования.</w:t>
            </w:r>
          </w:p>
        </w:tc>
        <w:tc>
          <w:tcPr>
            <w:tcW w:w="3766" w:type="dxa"/>
          </w:tcPr>
          <w:p w:rsidR="004C3AF1" w:rsidRPr="003A51AC" w:rsidRDefault="004C3AF1" w:rsidP="00E22A07">
            <w:pPr>
              <w:spacing w:line="240" w:lineRule="auto"/>
              <w:rPr>
                <w:sz w:val="24"/>
                <w:szCs w:val="24"/>
              </w:rPr>
            </w:pPr>
            <w:r w:rsidRPr="003A51AC">
              <w:rPr>
                <w:sz w:val="24"/>
                <w:szCs w:val="24"/>
              </w:rPr>
              <w:lastRenderedPageBreak/>
              <w:t xml:space="preserve">- Педагог активизирует использование детьми различных видов музыки в повседневной жизни и различных видах досуговой деятельности для </w:t>
            </w:r>
            <w:r w:rsidRPr="003A51AC">
              <w:rPr>
                <w:sz w:val="24"/>
                <w:szCs w:val="24"/>
              </w:rPr>
              <w:lastRenderedPageBreak/>
              <w:t>реализации музыкальных способностей ребенка. (Из Содержания Игра на детских музыкальных инструментах)</w:t>
            </w:r>
          </w:p>
          <w:p w:rsidR="004C3AF1" w:rsidRPr="003A51AC" w:rsidRDefault="004C3AF1" w:rsidP="00E22A07">
            <w:pPr>
              <w:spacing w:line="240" w:lineRule="auto"/>
              <w:rPr>
                <w:sz w:val="24"/>
                <w:szCs w:val="24"/>
              </w:rPr>
            </w:pPr>
          </w:p>
          <w:p w:rsidR="004C3AF1" w:rsidRPr="003A51AC" w:rsidRDefault="004C3AF1" w:rsidP="00E22A07">
            <w:pPr>
              <w:spacing w:line="240" w:lineRule="auto"/>
              <w:jc w:val="center"/>
              <w:rPr>
                <w:sz w:val="24"/>
                <w:szCs w:val="24"/>
              </w:rPr>
            </w:pPr>
          </w:p>
        </w:tc>
        <w:tc>
          <w:tcPr>
            <w:tcW w:w="3769" w:type="dxa"/>
          </w:tcPr>
          <w:p w:rsidR="004C3AF1" w:rsidRPr="003A51AC" w:rsidRDefault="004C3AF1" w:rsidP="00E22A07">
            <w:pPr>
              <w:spacing w:line="240" w:lineRule="auto"/>
              <w:rPr>
                <w:sz w:val="24"/>
                <w:szCs w:val="24"/>
              </w:rPr>
            </w:pPr>
            <w:r w:rsidRPr="003A51AC">
              <w:rPr>
                <w:sz w:val="24"/>
                <w:szCs w:val="24"/>
              </w:rPr>
              <w:lastRenderedPageBreak/>
              <w:t xml:space="preserve">Решение совокупных задач воспитания в рамках образовательной области "Художественно-эстетическое развитие" направлено на </w:t>
            </w:r>
            <w:r w:rsidRPr="003A51AC">
              <w:rPr>
                <w:sz w:val="24"/>
                <w:szCs w:val="24"/>
              </w:rPr>
              <w:lastRenderedPageBreak/>
              <w:t>приобщение детей к ценностям "Культура" и "Красота", что предполагает:</w:t>
            </w:r>
          </w:p>
          <w:p w:rsidR="004C3AF1" w:rsidRPr="003A51AC" w:rsidRDefault="004C3AF1" w:rsidP="00E22A07">
            <w:pPr>
              <w:spacing w:line="240" w:lineRule="auto"/>
              <w:rPr>
                <w:sz w:val="24"/>
                <w:szCs w:val="24"/>
              </w:rPr>
            </w:pPr>
            <w:r w:rsidRPr="003A51AC">
              <w:rPr>
                <w:sz w:val="24"/>
                <w:szCs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4C3AF1" w:rsidRPr="003A51AC" w:rsidRDefault="004C3AF1" w:rsidP="00E22A07">
            <w:pPr>
              <w:spacing w:line="240" w:lineRule="auto"/>
              <w:rPr>
                <w:sz w:val="24"/>
                <w:szCs w:val="24"/>
              </w:rPr>
            </w:pPr>
            <w:r w:rsidRPr="003A51AC">
              <w:rPr>
                <w:sz w:val="24"/>
                <w:szCs w:val="24"/>
              </w:rPr>
              <w:t>приобщение к традициям и великому культурному наследию российского народа, шедеврам мировой художественной культуры;</w:t>
            </w:r>
          </w:p>
          <w:p w:rsidR="004C3AF1" w:rsidRPr="003A51AC" w:rsidRDefault="004C3AF1" w:rsidP="00E22A07">
            <w:pPr>
              <w:spacing w:line="240" w:lineRule="auto"/>
              <w:rPr>
                <w:sz w:val="24"/>
                <w:szCs w:val="24"/>
              </w:rPr>
            </w:pPr>
            <w:r w:rsidRPr="003A51AC">
              <w:rPr>
                <w:sz w:val="24"/>
                <w:szCs w:val="24"/>
              </w:rPr>
              <w:t>становление эстетического, эмоционально-ценностного отношения к окружающему миру для гармонизации внешнего и внутреннего мира ребенка;</w:t>
            </w:r>
          </w:p>
          <w:p w:rsidR="004C3AF1" w:rsidRDefault="004C3AF1" w:rsidP="00E22A07">
            <w:pPr>
              <w:spacing w:line="240" w:lineRule="auto"/>
              <w:rPr>
                <w:sz w:val="24"/>
                <w:szCs w:val="24"/>
              </w:rPr>
            </w:pPr>
          </w:p>
          <w:p w:rsidR="003A51AC" w:rsidRDefault="003A51AC" w:rsidP="00E22A07">
            <w:pPr>
              <w:spacing w:line="240" w:lineRule="auto"/>
              <w:rPr>
                <w:sz w:val="24"/>
                <w:szCs w:val="24"/>
              </w:rPr>
            </w:pPr>
          </w:p>
          <w:p w:rsidR="003A51AC" w:rsidRDefault="003A51AC" w:rsidP="00E22A07">
            <w:pPr>
              <w:spacing w:line="240" w:lineRule="auto"/>
              <w:rPr>
                <w:sz w:val="24"/>
                <w:szCs w:val="24"/>
              </w:rPr>
            </w:pPr>
          </w:p>
          <w:p w:rsidR="003A51AC" w:rsidRDefault="003A51AC" w:rsidP="00E22A07">
            <w:pPr>
              <w:spacing w:line="240" w:lineRule="auto"/>
              <w:rPr>
                <w:sz w:val="24"/>
                <w:szCs w:val="24"/>
              </w:rPr>
            </w:pPr>
          </w:p>
          <w:p w:rsidR="003A51AC" w:rsidRDefault="003A51AC" w:rsidP="00E22A07">
            <w:pPr>
              <w:spacing w:line="240" w:lineRule="auto"/>
              <w:rPr>
                <w:sz w:val="24"/>
                <w:szCs w:val="24"/>
              </w:rPr>
            </w:pPr>
          </w:p>
          <w:p w:rsidR="003A51AC" w:rsidRDefault="003A51AC" w:rsidP="00E22A07">
            <w:pPr>
              <w:spacing w:line="240" w:lineRule="auto"/>
              <w:rPr>
                <w:sz w:val="24"/>
                <w:szCs w:val="24"/>
              </w:rPr>
            </w:pPr>
          </w:p>
          <w:p w:rsidR="003A51AC" w:rsidRDefault="003A51AC" w:rsidP="00E22A07">
            <w:pPr>
              <w:spacing w:line="240" w:lineRule="auto"/>
              <w:rPr>
                <w:sz w:val="24"/>
                <w:szCs w:val="24"/>
              </w:rPr>
            </w:pPr>
          </w:p>
          <w:p w:rsidR="003A51AC" w:rsidRDefault="003A51AC" w:rsidP="00E22A07">
            <w:pPr>
              <w:spacing w:line="240" w:lineRule="auto"/>
              <w:rPr>
                <w:sz w:val="24"/>
                <w:szCs w:val="24"/>
              </w:rPr>
            </w:pPr>
          </w:p>
          <w:p w:rsidR="003A51AC" w:rsidRPr="003A51AC" w:rsidRDefault="003A51AC" w:rsidP="00E22A07">
            <w:pPr>
              <w:spacing w:line="240" w:lineRule="auto"/>
              <w:rPr>
                <w:sz w:val="24"/>
                <w:szCs w:val="24"/>
              </w:rPr>
            </w:pPr>
          </w:p>
        </w:tc>
      </w:tr>
    </w:tbl>
    <w:p w:rsidR="004C3AF1" w:rsidRPr="003A51AC" w:rsidRDefault="004C3AF1" w:rsidP="00E22A07">
      <w:pPr>
        <w:shd w:val="clear" w:color="auto" w:fill="FFFFFF"/>
        <w:spacing w:line="240" w:lineRule="auto"/>
        <w:jc w:val="center"/>
        <w:rPr>
          <w:b/>
          <w:sz w:val="24"/>
          <w:szCs w:val="24"/>
        </w:rPr>
      </w:pPr>
    </w:p>
    <w:p w:rsidR="004C3AF1" w:rsidRPr="003A51AC" w:rsidRDefault="004C3AF1" w:rsidP="00E22A07">
      <w:pPr>
        <w:shd w:val="clear" w:color="auto" w:fill="FFFFFF"/>
        <w:spacing w:line="240" w:lineRule="auto"/>
        <w:jc w:val="center"/>
        <w:rPr>
          <w:b/>
          <w:sz w:val="24"/>
          <w:szCs w:val="24"/>
        </w:rPr>
      </w:pPr>
    </w:p>
    <w:p w:rsidR="004C3AF1" w:rsidRPr="003A51AC" w:rsidRDefault="004C3AF1" w:rsidP="00E22A07">
      <w:pPr>
        <w:shd w:val="clear" w:color="auto" w:fill="FFFFFF"/>
        <w:spacing w:line="240" w:lineRule="auto"/>
        <w:jc w:val="center"/>
        <w:rPr>
          <w:b/>
          <w:sz w:val="24"/>
          <w:szCs w:val="24"/>
        </w:rPr>
      </w:pPr>
    </w:p>
    <w:p w:rsidR="004C3AF1" w:rsidRPr="003A51AC" w:rsidRDefault="004C3AF1" w:rsidP="00E22A07">
      <w:pPr>
        <w:shd w:val="clear" w:color="auto" w:fill="FFFFFF"/>
        <w:spacing w:line="240" w:lineRule="auto"/>
        <w:jc w:val="center"/>
        <w:rPr>
          <w:b/>
          <w:sz w:val="24"/>
          <w:szCs w:val="24"/>
        </w:rPr>
      </w:pPr>
    </w:p>
    <w:tbl>
      <w:tblPr>
        <w:tblStyle w:val="4"/>
        <w:tblpPr w:leftFromText="180" w:rightFromText="180" w:vertAnchor="page" w:horzAnchor="margin" w:tblpY="811"/>
        <w:tblW w:w="5041" w:type="pct"/>
        <w:tblLook w:val="04A0" w:firstRow="1" w:lastRow="0" w:firstColumn="1" w:lastColumn="0" w:noHBand="0" w:noVBand="1"/>
      </w:tblPr>
      <w:tblGrid>
        <w:gridCol w:w="3695"/>
        <w:gridCol w:w="116"/>
        <w:gridCol w:w="63"/>
        <w:gridCol w:w="15"/>
        <w:gridCol w:w="116"/>
        <w:gridCol w:w="3384"/>
        <w:gridCol w:w="283"/>
        <w:gridCol w:w="110"/>
        <w:gridCol w:w="3303"/>
        <w:gridCol w:w="590"/>
        <w:gridCol w:w="3154"/>
        <w:gridCol w:w="78"/>
      </w:tblGrid>
      <w:tr w:rsidR="004C3AF1" w:rsidRPr="003A51AC" w:rsidTr="006444B8">
        <w:trPr>
          <w:gridAfter w:val="1"/>
          <w:wAfter w:w="39" w:type="pct"/>
          <w:trHeight w:val="397"/>
        </w:trPr>
        <w:tc>
          <w:tcPr>
            <w:tcW w:w="4961" w:type="pct"/>
            <w:gridSpan w:val="11"/>
          </w:tcPr>
          <w:p w:rsidR="004C3AF1" w:rsidRPr="003A51AC" w:rsidRDefault="004C3AF1" w:rsidP="00E22A07">
            <w:pPr>
              <w:spacing w:line="240" w:lineRule="auto"/>
              <w:rPr>
                <w:b/>
                <w:sz w:val="24"/>
                <w:szCs w:val="24"/>
              </w:rPr>
            </w:pPr>
            <w:r w:rsidRPr="003A51AC">
              <w:rPr>
                <w:b/>
                <w:sz w:val="24"/>
                <w:szCs w:val="24"/>
              </w:rPr>
              <w:t xml:space="preserve"> Основные задачи образовательной деятельности в области физического развития</w:t>
            </w:r>
          </w:p>
        </w:tc>
      </w:tr>
      <w:tr w:rsidR="004C3AF1" w:rsidRPr="003A51AC" w:rsidTr="00F21309">
        <w:trPr>
          <w:gridAfter w:val="1"/>
          <w:wAfter w:w="39" w:type="pct"/>
        </w:trPr>
        <w:tc>
          <w:tcPr>
            <w:tcW w:w="1239" w:type="pct"/>
          </w:tcPr>
          <w:p w:rsidR="004C3AF1" w:rsidRPr="003A51AC" w:rsidRDefault="004C3AF1" w:rsidP="00E22A07">
            <w:pPr>
              <w:spacing w:line="240" w:lineRule="auto"/>
              <w:jc w:val="center"/>
              <w:rPr>
                <w:b/>
                <w:sz w:val="24"/>
                <w:szCs w:val="24"/>
              </w:rPr>
            </w:pPr>
            <w:r w:rsidRPr="003A51AC">
              <w:rPr>
                <w:b/>
                <w:sz w:val="24"/>
                <w:szCs w:val="24"/>
              </w:rPr>
              <w:t>3 - 4</w:t>
            </w:r>
          </w:p>
        </w:tc>
        <w:tc>
          <w:tcPr>
            <w:tcW w:w="1239" w:type="pct"/>
            <w:gridSpan w:val="5"/>
          </w:tcPr>
          <w:p w:rsidR="004C3AF1" w:rsidRPr="003A51AC" w:rsidRDefault="004C3AF1" w:rsidP="00E22A07">
            <w:pPr>
              <w:spacing w:line="240" w:lineRule="auto"/>
              <w:jc w:val="center"/>
              <w:rPr>
                <w:b/>
                <w:sz w:val="24"/>
                <w:szCs w:val="24"/>
              </w:rPr>
            </w:pPr>
            <w:r w:rsidRPr="003A51AC">
              <w:rPr>
                <w:b/>
                <w:sz w:val="24"/>
                <w:szCs w:val="24"/>
              </w:rPr>
              <w:t>4 - 5</w:t>
            </w:r>
          </w:p>
        </w:tc>
        <w:tc>
          <w:tcPr>
            <w:tcW w:w="1240" w:type="pct"/>
            <w:gridSpan w:val="3"/>
          </w:tcPr>
          <w:p w:rsidR="004C3AF1" w:rsidRPr="003A51AC" w:rsidRDefault="004C3AF1" w:rsidP="00E22A07">
            <w:pPr>
              <w:spacing w:line="240" w:lineRule="auto"/>
              <w:jc w:val="center"/>
              <w:rPr>
                <w:b/>
                <w:sz w:val="24"/>
                <w:szCs w:val="24"/>
              </w:rPr>
            </w:pPr>
            <w:r w:rsidRPr="003A51AC">
              <w:rPr>
                <w:b/>
                <w:sz w:val="24"/>
                <w:szCs w:val="24"/>
              </w:rPr>
              <w:t>5 - 6</w:t>
            </w:r>
          </w:p>
        </w:tc>
        <w:tc>
          <w:tcPr>
            <w:tcW w:w="1243" w:type="pct"/>
            <w:gridSpan w:val="2"/>
          </w:tcPr>
          <w:p w:rsidR="004C3AF1" w:rsidRPr="003A51AC" w:rsidRDefault="004C3AF1" w:rsidP="00E22A07">
            <w:pPr>
              <w:spacing w:line="240" w:lineRule="auto"/>
              <w:jc w:val="center"/>
              <w:rPr>
                <w:b/>
                <w:sz w:val="24"/>
                <w:szCs w:val="24"/>
              </w:rPr>
            </w:pPr>
            <w:r w:rsidRPr="003A51AC">
              <w:rPr>
                <w:b/>
                <w:sz w:val="24"/>
                <w:szCs w:val="24"/>
              </w:rPr>
              <w:t>6 – 7</w:t>
            </w:r>
          </w:p>
        </w:tc>
      </w:tr>
      <w:tr w:rsidR="004C3AF1" w:rsidRPr="003A51AC" w:rsidTr="00F21309">
        <w:trPr>
          <w:gridAfter w:val="1"/>
          <w:wAfter w:w="39" w:type="pct"/>
          <w:trHeight w:val="3110"/>
        </w:trPr>
        <w:tc>
          <w:tcPr>
            <w:tcW w:w="1239" w:type="pct"/>
          </w:tcPr>
          <w:p w:rsidR="004C3AF1" w:rsidRPr="003A51AC" w:rsidRDefault="004C3AF1" w:rsidP="00E22A07">
            <w:pPr>
              <w:pStyle w:val="ConsPlusNormal"/>
            </w:pPr>
            <w:r w:rsidRPr="003A51AC">
              <w:rPr>
                <w:u w:val="single"/>
              </w:rPr>
              <w:lastRenderedPageBreak/>
              <w:t>Обогащать</w:t>
            </w:r>
            <w:r w:rsidRPr="003A51AC">
              <w:t xml:space="preserve"> двигательный опыт детей, </w:t>
            </w:r>
            <w:r w:rsidRPr="003A51AC">
              <w:rPr>
                <w:u w:val="single"/>
              </w:rPr>
              <w:t>используя упражнения основной гимнастики</w:t>
            </w:r>
            <w:r w:rsidRPr="003A51AC">
              <w:t xml:space="preserve"> (строевые упражнения, основные движения, общеразвивающие, в том числе музыкально-ритмические упражнения),</w:t>
            </w:r>
          </w:p>
          <w:p w:rsidR="004C3AF1" w:rsidRPr="003A51AC" w:rsidRDefault="004C3AF1" w:rsidP="00E22A07">
            <w:pPr>
              <w:pStyle w:val="ConsPlusNormal"/>
            </w:pPr>
            <w:r w:rsidRPr="003A51AC">
              <w:t xml:space="preserve"> спортивные упражнения, </w:t>
            </w:r>
          </w:p>
          <w:p w:rsidR="004C3AF1" w:rsidRPr="003A51AC" w:rsidRDefault="004C3AF1" w:rsidP="00E22A07">
            <w:pPr>
              <w:pStyle w:val="ConsPlusNormal"/>
            </w:pPr>
            <w:r w:rsidRPr="003A51AC">
              <w:t xml:space="preserve">подвижные игры, </w:t>
            </w:r>
          </w:p>
          <w:p w:rsidR="004C3AF1" w:rsidRPr="003A51AC" w:rsidRDefault="004C3AF1" w:rsidP="00E22A07">
            <w:pPr>
              <w:pStyle w:val="ConsPlusNormal"/>
              <w:rPr>
                <w:b/>
              </w:rPr>
            </w:pPr>
            <w:r w:rsidRPr="003A51AC">
              <w:t>помогая согласовывать свои действия с действиями других детей, соблюдать правила в игре.</w:t>
            </w:r>
          </w:p>
        </w:tc>
        <w:tc>
          <w:tcPr>
            <w:tcW w:w="1239" w:type="pct"/>
            <w:gridSpan w:val="5"/>
          </w:tcPr>
          <w:p w:rsidR="004C3AF1" w:rsidRPr="003A51AC" w:rsidRDefault="004C3AF1" w:rsidP="00E22A07">
            <w:pPr>
              <w:pStyle w:val="ConsPlusNormal"/>
            </w:pPr>
            <w:r w:rsidRPr="003A51AC">
              <w:rPr>
                <w:u w:val="single"/>
              </w:rPr>
              <w:t>Обогащать</w:t>
            </w:r>
            <w:r w:rsidRPr="003A51AC">
              <w:t xml:space="preserve"> двигательный опыт детей, </w:t>
            </w:r>
            <w:r w:rsidRPr="003A51AC">
              <w:rPr>
                <w:u w:val="single"/>
              </w:rPr>
              <w:t>способствуя техничному выполнению упражнений основной гимнастики</w:t>
            </w:r>
            <w:r w:rsidRPr="003A51AC">
              <w:t xml:space="preserve"> (строевые упражнения, основные движения, общеразвивающие, в том числе музыкально-ритмические упражнения), </w:t>
            </w:r>
          </w:p>
          <w:p w:rsidR="004C3AF1" w:rsidRPr="003A51AC" w:rsidRDefault="004C3AF1" w:rsidP="00E22A07">
            <w:pPr>
              <w:pStyle w:val="ConsPlusNormal"/>
            </w:pPr>
            <w:r w:rsidRPr="003A51AC">
              <w:t>создавать условия для освоения спортивных упражнений, подвижных игр.</w:t>
            </w:r>
          </w:p>
        </w:tc>
        <w:tc>
          <w:tcPr>
            <w:tcW w:w="1240" w:type="pct"/>
            <w:gridSpan w:val="3"/>
          </w:tcPr>
          <w:p w:rsidR="004C3AF1" w:rsidRPr="003A51AC" w:rsidRDefault="004C3AF1" w:rsidP="00E22A07">
            <w:pPr>
              <w:pStyle w:val="af2"/>
            </w:pPr>
            <w:r w:rsidRPr="003A51AC">
              <w:rPr>
                <w:u w:val="single"/>
              </w:rPr>
              <w:t xml:space="preserve">Обогащать </w:t>
            </w:r>
            <w:r w:rsidRPr="003A51AC">
              <w:t xml:space="preserve">двигательный опыт, </w:t>
            </w:r>
            <w:r w:rsidRPr="003A51AC">
              <w:rPr>
                <w:u w:val="single"/>
              </w:rPr>
              <w:t>создавать условия для оптимальной двигательной деятельности, развивая умения осознанно,</w:t>
            </w:r>
            <w:r w:rsidRPr="003A51AC">
              <w:t xml:space="preserve">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 </w:t>
            </w:r>
          </w:p>
        </w:tc>
        <w:tc>
          <w:tcPr>
            <w:tcW w:w="1243" w:type="pct"/>
            <w:gridSpan w:val="2"/>
          </w:tcPr>
          <w:p w:rsidR="004C3AF1" w:rsidRPr="003A51AC" w:rsidRDefault="004C3AF1" w:rsidP="00E22A07">
            <w:pPr>
              <w:pStyle w:val="ConsPlusNormal"/>
            </w:pPr>
            <w:r w:rsidRPr="003A51AC">
              <w:rPr>
                <w:u w:val="single"/>
              </w:rPr>
              <w:t>Обогащать</w:t>
            </w:r>
            <w:r w:rsidRPr="003A51AC">
              <w:t xml:space="preserve">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4C3AF1" w:rsidRPr="003A51AC" w:rsidRDefault="004C3AF1" w:rsidP="00E22A07">
            <w:pPr>
              <w:pStyle w:val="ConsPlusNormal"/>
              <w:ind w:firstLine="540"/>
            </w:pPr>
            <w:r w:rsidRPr="003A51AC">
              <w:rPr>
                <w:b/>
              </w:rPr>
              <w:t xml:space="preserve">Требуется добавить: </w:t>
            </w:r>
            <w:r w:rsidRPr="003A51AC">
              <w:t>освоение новых элементов спортивных игр и совершенствование сформированных умений и навыков в предыдущих возрастных периодах.</w:t>
            </w:r>
          </w:p>
        </w:tc>
      </w:tr>
      <w:tr w:rsidR="004C3AF1" w:rsidRPr="003A51AC" w:rsidTr="00F21309">
        <w:trPr>
          <w:gridAfter w:val="1"/>
          <w:wAfter w:w="39" w:type="pct"/>
          <w:trHeight w:val="1781"/>
        </w:trPr>
        <w:tc>
          <w:tcPr>
            <w:tcW w:w="1239" w:type="pct"/>
          </w:tcPr>
          <w:p w:rsidR="004C3AF1" w:rsidRPr="003A51AC" w:rsidRDefault="004C3AF1" w:rsidP="00E22A07">
            <w:pPr>
              <w:pStyle w:val="ConsPlusNormal"/>
            </w:pPr>
            <w:r w:rsidRPr="003A51AC">
              <w:rPr>
                <w:u w:val="single"/>
              </w:rPr>
              <w:t>Развивать</w:t>
            </w:r>
            <w:r w:rsidRPr="003A51AC">
              <w:t xml:space="preserve"> психофизические качества, </w:t>
            </w:r>
          </w:p>
          <w:p w:rsidR="004C3AF1" w:rsidRPr="003A51AC" w:rsidRDefault="004C3AF1" w:rsidP="00F7618D">
            <w:pPr>
              <w:pStyle w:val="ConsPlusNormal"/>
              <w:numPr>
                <w:ilvl w:val="0"/>
                <w:numId w:val="143"/>
              </w:numPr>
              <w:tabs>
                <w:tab w:val="left" w:pos="426"/>
              </w:tabs>
              <w:ind w:left="0" w:firstLine="0"/>
            </w:pPr>
            <w:r w:rsidRPr="003A51AC">
              <w:t xml:space="preserve">ориентировку в пространстве, </w:t>
            </w:r>
          </w:p>
          <w:p w:rsidR="004C3AF1" w:rsidRPr="003A51AC" w:rsidRDefault="004C3AF1" w:rsidP="00F7618D">
            <w:pPr>
              <w:pStyle w:val="ConsPlusNormal"/>
              <w:numPr>
                <w:ilvl w:val="0"/>
                <w:numId w:val="143"/>
              </w:numPr>
              <w:tabs>
                <w:tab w:val="left" w:pos="426"/>
              </w:tabs>
              <w:ind w:left="0" w:firstLine="0"/>
            </w:pPr>
            <w:r w:rsidRPr="003A51AC">
              <w:t xml:space="preserve">координацию, </w:t>
            </w:r>
          </w:p>
          <w:p w:rsidR="004C3AF1" w:rsidRPr="003A51AC" w:rsidRDefault="004C3AF1" w:rsidP="00F7618D">
            <w:pPr>
              <w:pStyle w:val="ConsPlusNormal"/>
              <w:numPr>
                <w:ilvl w:val="0"/>
                <w:numId w:val="143"/>
              </w:numPr>
              <w:tabs>
                <w:tab w:val="left" w:pos="426"/>
              </w:tabs>
              <w:ind w:left="0" w:firstLine="0"/>
            </w:pPr>
            <w:r w:rsidRPr="003A51AC">
              <w:t xml:space="preserve">равновесие, </w:t>
            </w:r>
          </w:p>
          <w:p w:rsidR="004C3AF1" w:rsidRPr="003A51AC" w:rsidRDefault="004C3AF1" w:rsidP="00F7618D">
            <w:pPr>
              <w:pStyle w:val="ConsPlusNormal"/>
              <w:numPr>
                <w:ilvl w:val="0"/>
                <w:numId w:val="143"/>
              </w:numPr>
              <w:tabs>
                <w:tab w:val="left" w:pos="426"/>
              </w:tabs>
              <w:ind w:left="0" w:firstLine="0"/>
            </w:pPr>
            <w:r w:rsidRPr="003A51AC">
              <w:t>способность быстро реагировать на сигнал.</w:t>
            </w:r>
          </w:p>
        </w:tc>
        <w:tc>
          <w:tcPr>
            <w:tcW w:w="1239" w:type="pct"/>
            <w:gridSpan w:val="5"/>
          </w:tcPr>
          <w:p w:rsidR="004C3AF1" w:rsidRPr="003A51AC" w:rsidRDefault="004C3AF1" w:rsidP="00E22A07">
            <w:pPr>
              <w:pStyle w:val="ConsPlusNormal"/>
            </w:pPr>
            <w:r w:rsidRPr="003A51AC">
              <w:rPr>
                <w:u w:val="single"/>
              </w:rPr>
              <w:t>Формировать</w:t>
            </w:r>
            <w:r w:rsidRPr="003A51AC">
              <w:t xml:space="preserve"> психофизические качества (сила, быстрота, выносливость, гибкость, ловкость),</w:t>
            </w:r>
          </w:p>
          <w:p w:rsidR="004C3AF1" w:rsidRPr="003A51AC" w:rsidRDefault="004C3AF1" w:rsidP="00F7618D">
            <w:pPr>
              <w:pStyle w:val="ConsPlusNormal"/>
              <w:numPr>
                <w:ilvl w:val="0"/>
                <w:numId w:val="144"/>
              </w:numPr>
              <w:tabs>
                <w:tab w:val="left" w:pos="367"/>
              </w:tabs>
              <w:ind w:left="0" w:firstLine="0"/>
            </w:pPr>
            <w:r w:rsidRPr="003A51AC">
              <w:t xml:space="preserve">ориентировку в пространстве </w:t>
            </w:r>
          </w:p>
          <w:p w:rsidR="004C3AF1" w:rsidRPr="003A51AC" w:rsidRDefault="004C3AF1" w:rsidP="00F7618D">
            <w:pPr>
              <w:pStyle w:val="ConsPlusNormal"/>
              <w:numPr>
                <w:ilvl w:val="0"/>
                <w:numId w:val="144"/>
              </w:numPr>
              <w:tabs>
                <w:tab w:val="left" w:pos="367"/>
              </w:tabs>
              <w:ind w:left="0" w:firstLine="0"/>
            </w:pPr>
            <w:r w:rsidRPr="003A51AC">
              <w:t xml:space="preserve">развивать координацию, </w:t>
            </w:r>
          </w:p>
          <w:p w:rsidR="004C3AF1" w:rsidRPr="003A51AC" w:rsidRDefault="004C3AF1" w:rsidP="00F7618D">
            <w:pPr>
              <w:pStyle w:val="ConsPlusNormal"/>
              <w:numPr>
                <w:ilvl w:val="0"/>
                <w:numId w:val="144"/>
              </w:numPr>
              <w:tabs>
                <w:tab w:val="left" w:pos="367"/>
              </w:tabs>
              <w:ind w:left="0" w:firstLine="0"/>
            </w:pPr>
            <w:r w:rsidRPr="003A51AC">
              <w:t xml:space="preserve">меткость, </w:t>
            </w:r>
          </w:p>
        </w:tc>
        <w:tc>
          <w:tcPr>
            <w:tcW w:w="1240" w:type="pct"/>
            <w:gridSpan w:val="3"/>
          </w:tcPr>
          <w:p w:rsidR="004C3AF1" w:rsidRPr="003A51AC" w:rsidRDefault="004C3AF1" w:rsidP="00E22A07">
            <w:pPr>
              <w:pStyle w:val="af2"/>
            </w:pPr>
            <w:r w:rsidRPr="003A51AC">
              <w:rPr>
                <w:u w:val="single"/>
              </w:rPr>
              <w:t xml:space="preserve">Развивать </w:t>
            </w:r>
            <w:r w:rsidRPr="003A51AC">
              <w:t xml:space="preserve">психофизические качества, </w:t>
            </w:r>
          </w:p>
          <w:p w:rsidR="004C3AF1" w:rsidRPr="003A51AC" w:rsidRDefault="004C3AF1" w:rsidP="00F7618D">
            <w:pPr>
              <w:pStyle w:val="af2"/>
              <w:widowControl/>
              <w:numPr>
                <w:ilvl w:val="0"/>
                <w:numId w:val="145"/>
              </w:numPr>
              <w:tabs>
                <w:tab w:val="left" w:pos="179"/>
              </w:tabs>
              <w:autoSpaceDE/>
              <w:autoSpaceDN/>
              <w:ind w:left="0" w:firstLine="0"/>
            </w:pPr>
            <w:r w:rsidRPr="003A51AC">
              <w:t xml:space="preserve">ориентировку в пространстве, </w:t>
            </w:r>
          </w:p>
          <w:p w:rsidR="004C3AF1" w:rsidRPr="003A51AC" w:rsidRDefault="004C3AF1" w:rsidP="00F7618D">
            <w:pPr>
              <w:pStyle w:val="af2"/>
              <w:widowControl/>
              <w:numPr>
                <w:ilvl w:val="0"/>
                <w:numId w:val="145"/>
              </w:numPr>
              <w:tabs>
                <w:tab w:val="left" w:pos="179"/>
              </w:tabs>
              <w:autoSpaceDE/>
              <w:autoSpaceDN/>
              <w:ind w:left="0" w:firstLine="0"/>
            </w:pPr>
            <w:r w:rsidRPr="003A51AC">
              <w:t xml:space="preserve">равновесие, </w:t>
            </w:r>
          </w:p>
          <w:p w:rsidR="004C3AF1" w:rsidRPr="003A51AC" w:rsidRDefault="004C3AF1" w:rsidP="00F7618D">
            <w:pPr>
              <w:pStyle w:val="af2"/>
              <w:widowControl/>
              <w:numPr>
                <w:ilvl w:val="0"/>
                <w:numId w:val="145"/>
              </w:numPr>
              <w:tabs>
                <w:tab w:val="left" w:pos="179"/>
              </w:tabs>
              <w:autoSpaceDE/>
              <w:autoSpaceDN/>
              <w:ind w:left="0" w:firstLine="0"/>
            </w:pPr>
            <w:r w:rsidRPr="003A51AC">
              <w:t xml:space="preserve">координацию, </w:t>
            </w:r>
          </w:p>
          <w:p w:rsidR="004C3AF1" w:rsidRPr="003A51AC" w:rsidRDefault="004C3AF1" w:rsidP="00F7618D">
            <w:pPr>
              <w:pStyle w:val="af2"/>
              <w:widowControl/>
              <w:numPr>
                <w:ilvl w:val="0"/>
                <w:numId w:val="145"/>
              </w:numPr>
              <w:tabs>
                <w:tab w:val="left" w:pos="179"/>
              </w:tabs>
              <w:autoSpaceDE/>
              <w:autoSpaceDN/>
              <w:ind w:left="0" w:firstLine="0"/>
            </w:pPr>
            <w:r w:rsidRPr="003A51AC">
              <w:t xml:space="preserve">мелкую моторику, </w:t>
            </w:r>
          </w:p>
          <w:p w:rsidR="004C3AF1" w:rsidRPr="003A51AC" w:rsidRDefault="004C3AF1" w:rsidP="00F7618D">
            <w:pPr>
              <w:pStyle w:val="af2"/>
              <w:widowControl/>
              <w:numPr>
                <w:ilvl w:val="0"/>
                <w:numId w:val="145"/>
              </w:numPr>
              <w:tabs>
                <w:tab w:val="left" w:pos="179"/>
              </w:tabs>
              <w:autoSpaceDE/>
              <w:autoSpaceDN/>
              <w:ind w:left="0" w:firstLine="0"/>
            </w:pPr>
            <w:r w:rsidRPr="003A51AC">
              <w:t xml:space="preserve">точность и меткость. </w:t>
            </w:r>
          </w:p>
        </w:tc>
        <w:tc>
          <w:tcPr>
            <w:tcW w:w="1243" w:type="pct"/>
            <w:gridSpan w:val="2"/>
          </w:tcPr>
          <w:p w:rsidR="004C3AF1" w:rsidRPr="003A51AC" w:rsidRDefault="004C3AF1" w:rsidP="00E22A07">
            <w:pPr>
              <w:pStyle w:val="ConsPlusNormal"/>
            </w:pPr>
            <w:r w:rsidRPr="003A51AC">
              <w:rPr>
                <w:u w:val="single"/>
              </w:rPr>
              <w:t>Развивать</w:t>
            </w:r>
            <w:r w:rsidRPr="003A51AC">
              <w:t xml:space="preserve"> психофизические качества (точность, меткость, глазомер, мелкая моторика), </w:t>
            </w:r>
          </w:p>
          <w:p w:rsidR="004C3AF1" w:rsidRPr="003A51AC" w:rsidRDefault="004C3AF1" w:rsidP="00F7618D">
            <w:pPr>
              <w:pStyle w:val="ConsPlusNormal"/>
              <w:numPr>
                <w:ilvl w:val="0"/>
                <w:numId w:val="145"/>
              </w:numPr>
              <w:tabs>
                <w:tab w:val="left" w:pos="286"/>
              </w:tabs>
              <w:ind w:left="0" w:firstLine="0"/>
            </w:pPr>
            <w:r w:rsidRPr="003A51AC">
              <w:t>ориентировку в пространстве,</w:t>
            </w:r>
          </w:p>
          <w:p w:rsidR="004C3AF1" w:rsidRPr="003A51AC" w:rsidRDefault="004C3AF1" w:rsidP="00F7618D">
            <w:pPr>
              <w:pStyle w:val="ConsPlusNormal"/>
              <w:numPr>
                <w:ilvl w:val="0"/>
                <w:numId w:val="145"/>
              </w:numPr>
              <w:tabs>
                <w:tab w:val="left" w:pos="286"/>
              </w:tabs>
              <w:ind w:left="0" w:firstLine="0"/>
            </w:pPr>
            <w:r w:rsidRPr="003A51AC">
              <w:t xml:space="preserve">самоконтроль, </w:t>
            </w:r>
          </w:p>
          <w:p w:rsidR="004C3AF1" w:rsidRPr="003A51AC" w:rsidRDefault="004C3AF1" w:rsidP="00F7618D">
            <w:pPr>
              <w:pStyle w:val="ConsPlusNormal"/>
              <w:numPr>
                <w:ilvl w:val="0"/>
                <w:numId w:val="145"/>
              </w:numPr>
              <w:tabs>
                <w:tab w:val="left" w:pos="286"/>
              </w:tabs>
              <w:ind w:left="0" w:firstLine="0"/>
            </w:pPr>
            <w:r w:rsidRPr="003A51AC">
              <w:t xml:space="preserve">самостоятельность, </w:t>
            </w:r>
          </w:p>
          <w:p w:rsidR="004C3AF1" w:rsidRPr="003A51AC" w:rsidRDefault="004C3AF1" w:rsidP="00F7618D">
            <w:pPr>
              <w:pStyle w:val="ConsPlusNormal"/>
              <w:numPr>
                <w:ilvl w:val="0"/>
                <w:numId w:val="145"/>
              </w:numPr>
              <w:tabs>
                <w:tab w:val="left" w:pos="286"/>
              </w:tabs>
              <w:ind w:left="0" w:firstLine="0"/>
            </w:pPr>
            <w:r w:rsidRPr="003A51AC">
              <w:t>творчество.</w:t>
            </w:r>
          </w:p>
        </w:tc>
      </w:tr>
      <w:tr w:rsidR="004C3AF1" w:rsidRPr="003A51AC" w:rsidTr="00F21309">
        <w:trPr>
          <w:gridAfter w:val="1"/>
          <w:wAfter w:w="39" w:type="pct"/>
          <w:trHeight w:val="2551"/>
        </w:trPr>
        <w:tc>
          <w:tcPr>
            <w:tcW w:w="1239" w:type="pct"/>
          </w:tcPr>
          <w:p w:rsidR="004C3AF1" w:rsidRPr="003A51AC" w:rsidRDefault="004C3AF1" w:rsidP="00E22A07">
            <w:pPr>
              <w:pStyle w:val="ConsPlusNormal"/>
            </w:pPr>
          </w:p>
        </w:tc>
        <w:tc>
          <w:tcPr>
            <w:tcW w:w="1239" w:type="pct"/>
            <w:gridSpan w:val="5"/>
          </w:tcPr>
          <w:p w:rsidR="004C3AF1" w:rsidRPr="003A51AC" w:rsidRDefault="004C3AF1" w:rsidP="00E22A07">
            <w:pPr>
              <w:pStyle w:val="ConsPlusNormal"/>
              <w:rPr>
                <w:u w:val="single"/>
              </w:rPr>
            </w:pPr>
            <w:r w:rsidRPr="003A51AC">
              <w:rPr>
                <w:u w:val="single"/>
              </w:rPr>
              <w:t xml:space="preserve">Воспитывать </w:t>
            </w:r>
          </w:p>
          <w:p w:rsidR="004C3AF1" w:rsidRPr="003A51AC" w:rsidRDefault="004C3AF1" w:rsidP="00F7618D">
            <w:pPr>
              <w:pStyle w:val="ConsPlusNormal"/>
              <w:numPr>
                <w:ilvl w:val="0"/>
                <w:numId w:val="148"/>
              </w:numPr>
              <w:shd w:val="clear" w:color="auto" w:fill="FFFFFF" w:themeFill="background1"/>
              <w:tabs>
                <w:tab w:val="left" w:pos="367"/>
              </w:tabs>
              <w:ind w:left="0" w:firstLine="0"/>
            </w:pPr>
            <w:r w:rsidRPr="003A51AC">
              <w:t xml:space="preserve">волевые качества, самостоятельность, </w:t>
            </w:r>
          </w:p>
          <w:p w:rsidR="004C3AF1" w:rsidRPr="003A51AC" w:rsidRDefault="004C3AF1" w:rsidP="00F7618D">
            <w:pPr>
              <w:pStyle w:val="ConsPlusNormal"/>
              <w:numPr>
                <w:ilvl w:val="0"/>
                <w:numId w:val="148"/>
              </w:numPr>
              <w:shd w:val="clear" w:color="auto" w:fill="FFFFFF" w:themeFill="background1"/>
              <w:tabs>
                <w:tab w:val="left" w:pos="367"/>
              </w:tabs>
              <w:ind w:left="0" w:firstLine="0"/>
            </w:pPr>
            <w:r w:rsidRPr="003A51AC">
              <w:t xml:space="preserve">стремление соблюдать правила в подвижных играх, </w:t>
            </w:r>
          </w:p>
          <w:p w:rsidR="004C3AF1" w:rsidRPr="003A51AC" w:rsidRDefault="004C3AF1" w:rsidP="00F7618D">
            <w:pPr>
              <w:pStyle w:val="ConsPlusNormal"/>
              <w:numPr>
                <w:ilvl w:val="0"/>
                <w:numId w:val="148"/>
              </w:numPr>
              <w:shd w:val="clear" w:color="auto" w:fill="FFFFFF" w:themeFill="background1"/>
              <w:tabs>
                <w:tab w:val="left" w:pos="367"/>
              </w:tabs>
              <w:ind w:left="0" w:firstLine="0"/>
            </w:pPr>
            <w:r w:rsidRPr="003A51AC">
              <w:t>проявлять самостоятельность при выполнении физических упражнений.</w:t>
            </w:r>
          </w:p>
        </w:tc>
        <w:tc>
          <w:tcPr>
            <w:tcW w:w="1240" w:type="pct"/>
            <w:gridSpan w:val="3"/>
          </w:tcPr>
          <w:p w:rsidR="004C3AF1" w:rsidRPr="003A51AC" w:rsidRDefault="004C3AF1" w:rsidP="00E22A07">
            <w:pPr>
              <w:pStyle w:val="af2"/>
            </w:pPr>
            <w:r w:rsidRPr="003A51AC">
              <w:rPr>
                <w:u w:val="single"/>
              </w:rPr>
              <w:t>Воспитывать</w:t>
            </w:r>
            <w:r w:rsidRPr="003A51AC">
              <w:t xml:space="preserve"> </w:t>
            </w:r>
          </w:p>
          <w:p w:rsidR="004C3AF1" w:rsidRPr="003A51AC" w:rsidRDefault="004C3AF1" w:rsidP="00F7618D">
            <w:pPr>
              <w:pStyle w:val="af2"/>
              <w:widowControl/>
              <w:numPr>
                <w:ilvl w:val="0"/>
                <w:numId w:val="147"/>
              </w:numPr>
              <w:tabs>
                <w:tab w:val="left" w:pos="321"/>
              </w:tabs>
              <w:autoSpaceDE/>
              <w:autoSpaceDN/>
              <w:ind w:left="37" w:firstLine="0"/>
            </w:pPr>
            <w:r w:rsidRPr="003A51AC">
              <w:t xml:space="preserve">самоконтроль и самостоятельность, </w:t>
            </w:r>
          </w:p>
          <w:p w:rsidR="004C3AF1" w:rsidRPr="003A51AC" w:rsidRDefault="004C3AF1" w:rsidP="00F7618D">
            <w:pPr>
              <w:pStyle w:val="af2"/>
              <w:widowControl/>
              <w:numPr>
                <w:ilvl w:val="0"/>
                <w:numId w:val="147"/>
              </w:numPr>
              <w:tabs>
                <w:tab w:val="left" w:pos="321"/>
              </w:tabs>
              <w:autoSpaceDE/>
              <w:autoSpaceDN/>
              <w:ind w:left="37" w:firstLine="0"/>
            </w:pPr>
            <w:r w:rsidRPr="003A51AC">
              <w:t xml:space="preserve">проявлять творчество при выполнении движений и в подвижных играх, </w:t>
            </w:r>
          </w:p>
          <w:p w:rsidR="004C3AF1" w:rsidRPr="003A51AC" w:rsidRDefault="004C3AF1" w:rsidP="00F7618D">
            <w:pPr>
              <w:pStyle w:val="af2"/>
              <w:widowControl/>
              <w:numPr>
                <w:ilvl w:val="0"/>
                <w:numId w:val="147"/>
              </w:numPr>
              <w:tabs>
                <w:tab w:val="left" w:pos="321"/>
              </w:tabs>
              <w:autoSpaceDE/>
              <w:autoSpaceDN/>
              <w:ind w:left="37" w:firstLine="0"/>
            </w:pPr>
            <w:r w:rsidRPr="003A51AC">
              <w:t xml:space="preserve">соблюдать правила в подвижной игре, </w:t>
            </w:r>
          </w:p>
          <w:p w:rsidR="004C3AF1" w:rsidRPr="003A51AC" w:rsidRDefault="004C3AF1" w:rsidP="00F7618D">
            <w:pPr>
              <w:pStyle w:val="af2"/>
              <w:widowControl/>
              <w:numPr>
                <w:ilvl w:val="0"/>
                <w:numId w:val="147"/>
              </w:numPr>
              <w:tabs>
                <w:tab w:val="left" w:pos="321"/>
              </w:tabs>
              <w:autoSpaceDE/>
              <w:autoSpaceDN/>
              <w:ind w:left="37" w:firstLine="0"/>
            </w:pPr>
            <w:r w:rsidRPr="003A51AC">
              <w:t>взаимодействовать в команде.</w:t>
            </w:r>
          </w:p>
        </w:tc>
        <w:tc>
          <w:tcPr>
            <w:tcW w:w="1243" w:type="pct"/>
            <w:gridSpan w:val="2"/>
          </w:tcPr>
          <w:p w:rsidR="004C3AF1" w:rsidRPr="003A51AC" w:rsidRDefault="004C3AF1" w:rsidP="00E22A07">
            <w:pPr>
              <w:pStyle w:val="ConsPlusNormal"/>
            </w:pPr>
            <w:r w:rsidRPr="003A51AC">
              <w:rPr>
                <w:u w:val="single"/>
              </w:rPr>
              <w:t>Поощрять</w:t>
            </w:r>
            <w:r w:rsidRPr="003A51AC">
              <w:t xml:space="preserve"> </w:t>
            </w:r>
          </w:p>
          <w:p w:rsidR="004C3AF1" w:rsidRPr="003A51AC" w:rsidRDefault="004C3AF1" w:rsidP="00F7618D">
            <w:pPr>
              <w:pStyle w:val="ConsPlusNormal"/>
              <w:numPr>
                <w:ilvl w:val="0"/>
                <w:numId w:val="146"/>
              </w:numPr>
              <w:tabs>
                <w:tab w:val="left" w:pos="427"/>
              </w:tabs>
              <w:ind w:left="0" w:firstLine="0"/>
            </w:pPr>
            <w:r w:rsidRPr="003A51AC">
              <w:t xml:space="preserve">соблюдение правил в подвижной игре, </w:t>
            </w:r>
          </w:p>
          <w:p w:rsidR="004C3AF1" w:rsidRPr="003A51AC" w:rsidRDefault="004C3AF1" w:rsidP="00F7618D">
            <w:pPr>
              <w:pStyle w:val="ConsPlusNormal"/>
              <w:numPr>
                <w:ilvl w:val="0"/>
                <w:numId w:val="146"/>
              </w:numPr>
              <w:tabs>
                <w:tab w:val="left" w:pos="427"/>
              </w:tabs>
              <w:ind w:left="0" w:firstLine="0"/>
            </w:pPr>
            <w:r w:rsidRPr="003A51AC">
              <w:t xml:space="preserve">проявление инициативы и самостоятельности при ее организации, </w:t>
            </w:r>
          </w:p>
          <w:p w:rsidR="004C3AF1" w:rsidRPr="003A51AC" w:rsidRDefault="004C3AF1" w:rsidP="00F7618D">
            <w:pPr>
              <w:pStyle w:val="ConsPlusNormal"/>
              <w:numPr>
                <w:ilvl w:val="0"/>
                <w:numId w:val="146"/>
              </w:numPr>
              <w:tabs>
                <w:tab w:val="left" w:pos="427"/>
              </w:tabs>
              <w:ind w:left="0" w:firstLine="0"/>
            </w:pPr>
            <w:r w:rsidRPr="003A51AC">
              <w:t>партнерское взаимодействие в команде.</w:t>
            </w:r>
          </w:p>
        </w:tc>
      </w:tr>
      <w:tr w:rsidR="004C3AF1" w:rsidRPr="003A51AC" w:rsidTr="00F21309">
        <w:trPr>
          <w:gridAfter w:val="1"/>
          <w:wAfter w:w="39" w:type="pct"/>
          <w:trHeight w:val="1725"/>
        </w:trPr>
        <w:tc>
          <w:tcPr>
            <w:tcW w:w="1239" w:type="pct"/>
          </w:tcPr>
          <w:p w:rsidR="004C3AF1" w:rsidRPr="003A51AC" w:rsidRDefault="004C3AF1" w:rsidP="00E22A07">
            <w:pPr>
              <w:pStyle w:val="ConsPlusNormal"/>
            </w:pPr>
          </w:p>
        </w:tc>
        <w:tc>
          <w:tcPr>
            <w:tcW w:w="1239" w:type="pct"/>
            <w:gridSpan w:val="5"/>
          </w:tcPr>
          <w:p w:rsidR="004C3AF1" w:rsidRPr="003A51AC" w:rsidRDefault="004C3AF1" w:rsidP="00E22A07">
            <w:pPr>
              <w:pStyle w:val="ConsPlusNormal"/>
            </w:pPr>
          </w:p>
        </w:tc>
        <w:tc>
          <w:tcPr>
            <w:tcW w:w="1240" w:type="pct"/>
            <w:gridSpan w:val="3"/>
          </w:tcPr>
          <w:p w:rsidR="004C3AF1" w:rsidRPr="003A51AC" w:rsidRDefault="004C3AF1" w:rsidP="00E22A07">
            <w:pPr>
              <w:pStyle w:val="af2"/>
            </w:pPr>
            <w:r w:rsidRPr="003A51AC">
              <w:rPr>
                <w:u w:val="single"/>
              </w:rPr>
              <w:t>Воспитывать</w:t>
            </w:r>
            <w:r w:rsidRPr="003A51AC">
              <w:t xml:space="preserve"> </w:t>
            </w:r>
          </w:p>
          <w:p w:rsidR="004C3AF1" w:rsidRPr="003A51AC" w:rsidRDefault="004C3AF1" w:rsidP="00F7618D">
            <w:pPr>
              <w:pStyle w:val="af2"/>
              <w:widowControl/>
              <w:numPr>
                <w:ilvl w:val="0"/>
                <w:numId w:val="146"/>
              </w:numPr>
              <w:tabs>
                <w:tab w:val="left" w:pos="321"/>
              </w:tabs>
              <w:autoSpaceDE/>
              <w:autoSpaceDN/>
              <w:ind w:left="0" w:firstLine="0"/>
            </w:pPr>
            <w:r w:rsidRPr="003A51AC">
              <w:t>патриотические чувства и</w:t>
            </w:r>
          </w:p>
          <w:p w:rsidR="004C3AF1" w:rsidRPr="003A51AC" w:rsidRDefault="004C3AF1" w:rsidP="00F7618D">
            <w:pPr>
              <w:pStyle w:val="af2"/>
              <w:widowControl/>
              <w:numPr>
                <w:ilvl w:val="0"/>
                <w:numId w:val="146"/>
              </w:numPr>
              <w:tabs>
                <w:tab w:val="left" w:pos="321"/>
              </w:tabs>
              <w:autoSpaceDE/>
              <w:autoSpaceDN/>
              <w:ind w:left="0" w:firstLine="0"/>
            </w:pPr>
            <w:r w:rsidRPr="003A51AC">
              <w:t xml:space="preserve">нравственно-волевые качества в подвижных и спортивных играх, </w:t>
            </w:r>
          </w:p>
          <w:p w:rsidR="004C3AF1" w:rsidRPr="003A51AC" w:rsidRDefault="004C3AF1" w:rsidP="00F7618D">
            <w:pPr>
              <w:pStyle w:val="af2"/>
              <w:widowControl/>
              <w:numPr>
                <w:ilvl w:val="0"/>
                <w:numId w:val="146"/>
              </w:numPr>
              <w:tabs>
                <w:tab w:val="left" w:pos="321"/>
              </w:tabs>
              <w:autoSpaceDE/>
              <w:autoSpaceDN/>
              <w:ind w:left="0" w:firstLine="0"/>
            </w:pPr>
            <w:r w:rsidRPr="003A51AC">
              <w:t>формах активного отдыха.</w:t>
            </w:r>
          </w:p>
        </w:tc>
        <w:tc>
          <w:tcPr>
            <w:tcW w:w="1243" w:type="pct"/>
            <w:gridSpan w:val="2"/>
          </w:tcPr>
          <w:p w:rsidR="004C3AF1" w:rsidRPr="003A51AC" w:rsidRDefault="004C3AF1" w:rsidP="00E22A07">
            <w:pPr>
              <w:pStyle w:val="ConsPlusNormal"/>
            </w:pPr>
            <w:r w:rsidRPr="003A51AC">
              <w:rPr>
                <w:u w:val="single"/>
              </w:rPr>
              <w:t>Воспитывать</w:t>
            </w:r>
            <w:r w:rsidRPr="003A51AC">
              <w:t xml:space="preserve"> </w:t>
            </w:r>
          </w:p>
          <w:p w:rsidR="004C3AF1" w:rsidRPr="003A51AC" w:rsidRDefault="004C3AF1" w:rsidP="00F7618D">
            <w:pPr>
              <w:pStyle w:val="ConsPlusNormal"/>
              <w:numPr>
                <w:ilvl w:val="0"/>
                <w:numId w:val="149"/>
              </w:numPr>
              <w:ind w:left="286" w:hanging="283"/>
            </w:pPr>
            <w:r w:rsidRPr="003A51AC">
              <w:t xml:space="preserve">патриотизм, </w:t>
            </w:r>
          </w:p>
          <w:p w:rsidR="004C3AF1" w:rsidRPr="003A51AC" w:rsidRDefault="004C3AF1" w:rsidP="00F7618D">
            <w:pPr>
              <w:pStyle w:val="ConsPlusNormal"/>
              <w:numPr>
                <w:ilvl w:val="0"/>
                <w:numId w:val="149"/>
              </w:numPr>
              <w:ind w:left="286" w:hanging="283"/>
            </w:pPr>
            <w:r w:rsidRPr="003A51AC">
              <w:t xml:space="preserve">нравственно-волевые качества и </w:t>
            </w:r>
          </w:p>
          <w:p w:rsidR="004C3AF1" w:rsidRPr="003A51AC" w:rsidRDefault="004C3AF1" w:rsidP="00F7618D">
            <w:pPr>
              <w:pStyle w:val="ConsPlusNormal"/>
              <w:numPr>
                <w:ilvl w:val="0"/>
                <w:numId w:val="149"/>
              </w:numPr>
              <w:ind w:left="286" w:hanging="283"/>
            </w:pPr>
            <w:r w:rsidRPr="003A51AC">
              <w:rPr>
                <w:u w:val="single"/>
              </w:rPr>
              <w:t>гражданскую идентичность в двигательной деятельности</w:t>
            </w:r>
            <w:r w:rsidRPr="003A51AC">
              <w:t xml:space="preserve"> и различных формах активного отдыха.</w:t>
            </w:r>
          </w:p>
        </w:tc>
      </w:tr>
      <w:tr w:rsidR="004C3AF1" w:rsidRPr="003A51AC" w:rsidTr="00F21309">
        <w:trPr>
          <w:gridAfter w:val="1"/>
          <w:wAfter w:w="39" w:type="pct"/>
          <w:trHeight w:val="1698"/>
        </w:trPr>
        <w:tc>
          <w:tcPr>
            <w:tcW w:w="1239" w:type="pct"/>
          </w:tcPr>
          <w:p w:rsidR="004C3AF1" w:rsidRPr="003A51AC" w:rsidRDefault="004C3AF1" w:rsidP="00E22A07">
            <w:pPr>
              <w:pStyle w:val="ConsPlusNormal"/>
            </w:pPr>
            <w:r w:rsidRPr="003A51AC">
              <w:rPr>
                <w:u w:val="single"/>
              </w:rPr>
              <w:t xml:space="preserve">Формировать </w:t>
            </w:r>
            <w:r w:rsidRPr="003A51AC">
              <w:t xml:space="preserve">интерес и положительное отношение к </w:t>
            </w:r>
          </w:p>
          <w:p w:rsidR="004C3AF1" w:rsidRPr="003A51AC" w:rsidRDefault="004C3AF1" w:rsidP="00F7618D">
            <w:pPr>
              <w:pStyle w:val="ConsPlusNormal"/>
              <w:numPr>
                <w:ilvl w:val="0"/>
                <w:numId w:val="150"/>
              </w:numPr>
              <w:ind w:left="426"/>
            </w:pPr>
            <w:r w:rsidRPr="003A51AC">
              <w:t>занятиям физической культурой и</w:t>
            </w:r>
          </w:p>
          <w:p w:rsidR="004C3AF1" w:rsidRPr="003A51AC" w:rsidRDefault="004C3AF1" w:rsidP="00F7618D">
            <w:pPr>
              <w:pStyle w:val="ConsPlusNormal"/>
              <w:numPr>
                <w:ilvl w:val="0"/>
                <w:numId w:val="150"/>
              </w:numPr>
              <w:ind w:left="426"/>
            </w:pPr>
            <w:r w:rsidRPr="003A51AC">
              <w:t xml:space="preserve">активному отдыху, </w:t>
            </w:r>
          </w:p>
          <w:p w:rsidR="004C3AF1" w:rsidRPr="003A51AC" w:rsidRDefault="004C3AF1" w:rsidP="00F7618D">
            <w:pPr>
              <w:pStyle w:val="ConsPlusNormal"/>
              <w:numPr>
                <w:ilvl w:val="0"/>
                <w:numId w:val="150"/>
              </w:numPr>
              <w:ind w:left="426"/>
            </w:pPr>
            <w:r w:rsidRPr="003A51AC">
              <w:t>воспитывать самостоятельность.</w:t>
            </w:r>
          </w:p>
        </w:tc>
        <w:tc>
          <w:tcPr>
            <w:tcW w:w="1239" w:type="pct"/>
            <w:gridSpan w:val="5"/>
          </w:tcPr>
          <w:p w:rsidR="004C3AF1" w:rsidRPr="003A51AC" w:rsidRDefault="004C3AF1" w:rsidP="00E22A07">
            <w:pPr>
              <w:pStyle w:val="ConsPlusNormal"/>
            </w:pPr>
            <w:r w:rsidRPr="003A51AC">
              <w:rPr>
                <w:u w:val="single"/>
              </w:rPr>
              <w:t>Продолжать формировать</w:t>
            </w:r>
            <w:r w:rsidRPr="003A51AC">
              <w:t xml:space="preserve"> интерес и положительное отношение к </w:t>
            </w:r>
          </w:p>
          <w:p w:rsidR="004C3AF1" w:rsidRPr="003A51AC" w:rsidRDefault="004C3AF1" w:rsidP="00F7618D">
            <w:pPr>
              <w:pStyle w:val="ConsPlusNormal"/>
              <w:numPr>
                <w:ilvl w:val="0"/>
                <w:numId w:val="151"/>
              </w:numPr>
              <w:tabs>
                <w:tab w:val="left" w:pos="367"/>
              </w:tabs>
              <w:ind w:left="0" w:firstLine="0"/>
            </w:pPr>
            <w:r w:rsidRPr="003A51AC">
              <w:t xml:space="preserve">физической культуре и </w:t>
            </w:r>
          </w:p>
          <w:p w:rsidR="004C3AF1" w:rsidRPr="003A51AC" w:rsidRDefault="004C3AF1" w:rsidP="00F7618D">
            <w:pPr>
              <w:pStyle w:val="ConsPlusNormal"/>
              <w:numPr>
                <w:ilvl w:val="0"/>
                <w:numId w:val="151"/>
              </w:numPr>
              <w:tabs>
                <w:tab w:val="left" w:pos="367"/>
              </w:tabs>
              <w:ind w:left="0" w:firstLine="0"/>
            </w:pPr>
            <w:r w:rsidRPr="003A51AC">
              <w:t xml:space="preserve">активному отдыху, </w:t>
            </w:r>
          </w:p>
          <w:p w:rsidR="004C3AF1" w:rsidRPr="003A51AC" w:rsidRDefault="004C3AF1" w:rsidP="00F7618D">
            <w:pPr>
              <w:pStyle w:val="ConsPlusNormal"/>
              <w:numPr>
                <w:ilvl w:val="0"/>
                <w:numId w:val="151"/>
              </w:numPr>
              <w:tabs>
                <w:tab w:val="left" w:pos="367"/>
              </w:tabs>
              <w:ind w:left="0" w:firstLine="0"/>
            </w:pPr>
            <w:r w:rsidRPr="003A51AC">
              <w:t>формировать первичные представления об отдельных видах спорта.</w:t>
            </w:r>
          </w:p>
        </w:tc>
        <w:tc>
          <w:tcPr>
            <w:tcW w:w="1240" w:type="pct"/>
            <w:gridSpan w:val="3"/>
          </w:tcPr>
          <w:p w:rsidR="004C3AF1" w:rsidRPr="003A51AC" w:rsidRDefault="004C3AF1" w:rsidP="00E22A07">
            <w:pPr>
              <w:pStyle w:val="af2"/>
            </w:pPr>
            <w:r w:rsidRPr="003A51AC">
              <w:rPr>
                <w:u w:val="single"/>
              </w:rPr>
              <w:t>Продолжать развивать</w:t>
            </w:r>
            <w:r w:rsidRPr="003A51AC">
              <w:t xml:space="preserve"> интерес к </w:t>
            </w:r>
          </w:p>
          <w:p w:rsidR="004C3AF1" w:rsidRPr="003A51AC" w:rsidRDefault="004C3AF1" w:rsidP="00F7618D">
            <w:pPr>
              <w:pStyle w:val="af2"/>
              <w:widowControl/>
              <w:numPr>
                <w:ilvl w:val="0"/>
                <w:numId w:val="152"/>
              </w:numPr>
              <w:tabs>
                <w:tab w:val="left" w:pos="321"/>
              </w:tabs>
              <w:autoSpaceDE/>
              <w:autoSpaceDN/>
              <w:ind w:left="0" w:firstLine="0"/>
            </w:pPr>
            <w:r w:rsidRPr="003A51AC">
              <w:t xml:space="preserve">физической культуре, </w:t>
            </w:r>
          </w:p>
          <w:p w:rsidR="004C3AF1" w:rsidRPr="003A51AC" w:rsidRDefault="004C3AF1" w:rsidP="00F7618D">
            <w:pPr>
              <w:pStyle w:val="af2"/>
              <w:widowControl/>
              <w:numPr>
                <w:ilvl w:val="0"/>
                <w:numId w:val="152"/>
              </w:numPr>
              <w:tabs>
                <w:tab w:val="left" w:pos="321"/>
              </w:tabs>
              <w:autoSpaceDE/>
              <w:autoSpaceDN/>
              <w:ind w:left="0" w:firstLine="0"/>
            </w:pPr>
            <w:r w:rsidRPr="003A51AC">
              <w:t>формировать представления о разных видах  спорта и достижениях российских спортсменов.</w:t>
            </w:r>
          </w:p>
        </w:tc>
        <w:tc>
          <w:tcPr>
            <w:tcW w:w="1243" w:type="pct"/>
            <w:gridSpan w:val="2"/>
          </w:tcPr>
          <w:p w:rsidR="004C3AF1" w:rsidRPr="003A51AC" w:rsidRDefault="004C3AF1" w:rsidP="00E22A07">
            <w:pPr>
              <w:pStyle w:val="ConsPlusNormal"/>
            </w:pPr>
            <w:r w:rsidRPr="003A51AC">
              <w:rPr>
                <w:u w:val="single"/>
              </w:rPr>
              <w:t>Формировать осознанную потребность</w:t>
            </w:r>
            <w:r w:rsidRPr="003A51AC">
              <w:t xml:space="preserve"> в двигательной деятельности, </w:t>
            </w:r>
          </w:p>
          <w:p w:rsidR="004C3AF1" w:rsidRPr="003A51AC" w:rsidRDefault="004C3AF1" w:rsidP="00F7618D">
            <w:pPr>
              <w:pStyle w:val="ConsPlusNormal"/>
              <w:numPr>
                <w:ilvl w:val="0"/>
                <w:numId w:val="153"/>
              </w:numPr>
              <w:tabs>
                <w:tab w:val="left" w:pos="427"/>
              </w:tabs>
              <w:ind w:left="2" w:firstLine="142"/>
            </w:pPr>
            <w:r w:rsidRPr="003A51AC">
              <w:rPr>
                <w:u w:val="single"/>
              </w:rPr>
              <w:t>поддерживать  интерес</w:t>
            </w:r>
            <w:r w:rsidRPr="003A51AC">
              <w:t xml:space="preserve"> к физической культуре и спортивным достижениям России,</w:t>
            </w:r>
          </w:p>
          <w:p w:rsidR="004C3AF1" w:rsidRPr="003A51AC" w:rsidRDefault="004C3AF1" w:rsidP="00F7618D">
            <w:pPr>
              <w:pStyle w:val="ConsPlusNormal"/>
              <w:numPr>
                <w:ilvl w:val="0"/>
                <w:numId w:val="153"/>
              </w:numPr>
              <w:tabs>
                <w:tab w:val="left" w:pos="427"/>
              </w:tabs>
              <w:ind w:left="2" w:firstLine="142"/>
            </w:pPr>
            <w:r w:rsidRPr="003A51AC">
              <w:rPr>
                <w:u w:val="single"/>
              </w:rPr>
              <w:t>расширять представления</w:t>
            </w:r>
            <w:r w:rsidRPr="003A51AC">
              <w:t xml:space="preserve"> о разных видах спорта. </w:t>
            </w:r>
          </w:p>
        </w:tc>
      </w:tr>
      <w:tr w:rsidR="004C3AF1" w:rsidRPr="003A51AC" w:rsidTr="00F21309">
        <w:trPr>
          <w:gridAfter w:val="1"/>
          <w:wAfter w:w="39" w:type="pct"/>
          <w:trHeight w:val="1191"/>
        </w:trPr>
        <w:tc>
          <w:tcPr>
            <w:tcW w:w="1239" w:type="pct"/>
          </w:tcPr>
          <w:p w:rsidR="004C3AF1" w:rsidRPr="003A51AC" w:rsidRDefault="004C3AF1" w:rsidP="00E22A07">
            <w:pPr>
              <w:pStyle w:val="ConsPlusNormal"/>
            </w:pPr>
            <w:r w:rsidRPr="003A51AC">
              <w:rPr>
                <w:u w:val="single"/>
              </w:rPr>
              <w:t>Укреплять здоровье</w:t>
            </w:r>
            <w:r w:rsidRPr="003A51AC">
              <w:t xml:space="preserve"> детей средствами физического воспитания,</w:t>
            </w:r>
          </w:p>
          <w:p w:rsidR="004C3AF1" w:rsidRPr="003A51AC" w:rsidRDefault="004C3AF1" w:rsidP="00F7618D">
            <w:pPr>
              <w:pStyle w:val="ConsPlusNormal"/>
              <w:numPr>
                <w:ilvl w:val="0"/>
                <w:numId w:val="154"/>
              </w:numPr>
              <w:tabs>
                <w:tab w:val="left" w:pos="284"/>
              </w:tabs>
              <w:ind w:left="0" w:firstLine="0"/>
            </w:pPr>
            <w:r w:rsidRPr="003A51AC">
              <w:rPr>
                <w:u w:val="single"/>
              </w:rPr>
              <w:t>создавать условия</w:t>
            </w:r>
            <w:r w:rsidRPr="003A51AC">
              <w:t xml:space="preserve"> для формирования правильной осанки, </w:t>
            </w:r>
          </w:p>
          <w:p w:rsidR="004C3AF1" w:rsidRPr="003A51AC" w:rsidRDefault="004C3AF1" w:rsidP="00F7618D">
            <w:pPr>
              <w:pStyle w:val="ConsPlusNormal"/>
              <w:numPr>
                <w:ilvl w:val="0"/>
                <w:numId w:val="154"/>
              </w:numPr>
              <w:tabs>
                <w:tab w:val="left" w:pos="284"/>
              </w:tabs>
              <w:ind w:left="0" w:firstLine="0"/>
            </w:pPr>
            <w:r w:rsidRPr="003A51AC">
              <w:rPr>
                <w:u w:val="single"/>
              </w:rPr>
              <w:t>способствовать усвоению</w:t>
            </w:r>
            <w:r w:rsidRPr="003A51AC">
              <w:t xml:space="preserve"> правил безопасного поведения в двигательной деятельности.</w:t>
            </w:r>
          </w:p>
        </w:tc>
        <w:tc>
          <w:tcPr>
            <w:tcW w:w="1239" w:type="pct"/>
            <w:gridSpan w:val="5"/>
          </w:tcPr>
          <w:p w:rsidR="004C3AF1" w:rsidRPr="003A51AC" w:rsidRDefault="004C3AF1" w:rsidP="00E22A07">
            <w:pPr>
              <w:pStyle w:val="ConsPlusNormal"/>
            </w:pPr>
            <w:r w:rsidRPr="003A51AC">
              <w:rPr>
                <w:u w:val="single"/>
              </w:rPr>
              <w:t>Укреплять здоровье</w:t>
            </w:r>
            <w:r w:rsidRPr="003A51AC">
              <w:t xml:space="preserve"> ребенка, опорно-двигательный аппарат, </w:t>
            </w:r>
          </w:p>
          <w:p w:rsidR="004C3AF1" w:rsidRPr="003A51AC" w:rsidRDefault="004C3AF1" w:rsidP="00F7618D">
            <w:pPr>
              <w:pStyle w:val="ConsPlusNormal"/>
              <w:numPr>
                <w:ilvl w:val="0"/>
                <w:numId w:val="155"/>
              </w:numPr>
              <w:ind w:left="0" w:firstLine="360"/>
            </w:pPr>
            <w:r w:rsidRPr="003A51AC">
              <w:rPr>
                <w:u w:val="single"/>
              </w:rPr>
              <w:t xml:space="preserve">формировать </w:t>
            </w:r>
            <w:r w:rsidRPr="003A51AC">
              <w:t xml:space="preserve">правильную осанку, </w:t>
            </w:r>
          </w:p>
          <w:p w:rsidR="004C3AF1" w:rsidRPr="003A51AC" w:rsidRDefault="004C3AF1" w:rsidP="00F7618D">
            <w:pPr>
              <w:pStyle w:val="ConsPlusNormal"/>
              <w:numPr>
                <w:ilvl w:val="0"/>
                <w:numId w:val="155"/>
              </w:numPr>
              <w:ind w:left="0" w:firstLine="360"/>
            </w:pPr>
            <w:r w:rsidRPr="003A51AC">
              <w:rPr>
                <w:u w:val="single"/>
              </w:rPr>
              <w:t>повышать</w:t>
            </w:r>
            <w:r w:rsidRPr="003A51AC">
              <w:t xml:space="preserve"> иммунитет средствами физического воспитания.</w:t>
            </w:r>
          </w:p>
        </w:tc>
        <w:tc>
          <w:tcPr>
            <w:tcW w:w="1240" w:type="pct"/>
            <w:gridSpan w:val="3"/>
          </w:tcPr>
          <w:p w:rsidR="004C3AF1" w:rsidRPr="003A51AC" w:rsidRDefault="004C3AF1" w:rsidP="00E22A07">
            <w:pPr>
              <w:pStyle w:val="af2"/>
            </w:pPr>
            <w:r w:rsidRPr="003A51AC">
              <w:rPr>
                <w:u w:val="single"/>
              </w:rPr>
              <w:t>Укреплять здоровье</w:t>
            </w:r>
            <w:r w:rsidRPr="003A51AC">
              <w:t xml:space="preserve"> ребенка,  опорно-двигательный аппарат,</w:t>
            </w:r>
          </w:p>
          <w:p w:rsidR="004C3AF1" w:rsidRPr="003A51AC" w:rsidRDefault="004C3AF1" w:rsidP="00F7618D">
            <w:pPr>
              <w:pStyle w:val="af2"/>
              <w:widowControl/>
              <w:numPr>
                <w:ilvl w:val="0"/>
                <w:numId w:val="156"/>
              </w:numPr>
              <w:autoSpaceDE/>
              <w:autoSpaceDN/>
              <w:ind w:left="37" w:firstLine="142"/>
            </w:pPr>
            <w:r w:rsidRPr="003A51AC">
              <w:rPr>
                <w:u w:val="single"/>
              </w:rPr>
              <w:t>формировать правильную осанку</w:t>
            </w:r>
            <w:r w:rsidRPr="003A51AC">
              <w:t xml:space="preserve">, </w:t>
            </w:r>
          </w:p>
          <w:p w:rsidR="004C3AF1" w:rsidRPr="003A51AC" w:rsidRDefault="004C3AF1" w:rsidP="00F7618D">
            <w:pPr>
              <w:pStyle w:val="af2"/>
              <w:widowControl/>
              <w:numPr>
                <w:ilvl w:val="0"/>
                <w:numId w:val="156"/>
              </w:numPr>
              <w:autoSpaceDE/>
              <w:autoSpaceDN/>
              <w:ind w:left="37" w:firstLine="142"/>
            </w:pPr>
            <w:r w:rsidRPr="003A51AC">
              <w:rPr>
                <w:u w:val="single"/>
              </w:rPr>
              <w:t>повышать иммунитет</w:t>
            </w:r>
            <w:r w:rsidRPr="003A51AC">
              <w:t xml:space="preserve"> средствами физического воспитания.</w:t>
            </w:r>
          </w:p>
        </w:tc>
        <w:tc>
          <w:tcPr>
            <w:tcW w:w="1243" w:type="pct"/>
            <w:gridSpan w:val="2"/>
          </w:tcPr>
          <w:p w:rsidR="004C3AF1" w:rsidRPr="003A51AC" w:rsidRDefault="004C3AF1" w:rsidP="00E22A07">
            <w:pPr>
              <w:pStyle w:val="ConsPlusNormal"/>
              <w:ind w:left="144"/>
            </w:pPr>
            <w:r w:rsidRPr="003A51AC">
              <w:rPr>
                <w:u w:val="single"/>
              </w:rPr>
              <w:t>Сохранять и укреплять</w:t>
            </w:r>
            <w:r w:rsidRPr="003A51AC">
              <w:t xml:space="preserve"> здоровье детей средствами физического воспитания, </w:t>
            </w:r>
          </w:p>
          <w:p w:rsidR="004C3AF1" w:rsidRPr="003A51AC" w:rsidRDefault="004C3AF1" w:rsidP="00E22A07">
            <w:pPr>
              <w:pStyle w:val="ConsPlusNormal"/>
            </w:pPr>
          </w:p>
        </w:tc>
      </w:tr>
      <w:tr w:rsidR="004C3AF1" w:rsidRPr="003A51AC" w:rsidTr="00F21309">
        <w:trPr>
          <w:gridAfter w:val="1"/>
          <w:wAfter w:w="39" w:type="pct"/>
          <w:trHeight w:val="1405"/>
        </w:trPr>
        <w:tc>
          <w:tcPr>
            <w:tcW w:w="1239" w:type="pct"/>
          </w:tcPr>
          <w:p w:rsidR="004C3AF1" w:rsidRPr="003A51AC" w:rsidRDefault="004C3AF1" w:rsidP="00E22A07">
            <w:pPr>
              <w:pStyle w:val="ConsPlusNormal"/>
              <w:rPr>
                <w:u w:val="single"/>
              </w:rPr>
            </w:pPr>
            <w:r w:rsidRPr="003A51AC">
              <w:rPr>
                <w:u w:val="single"/>
              </w:rPr>
              <w:t xml:space="preserve">Закреплять </w:t>
            </w:r>
            <w:r w:rsidRPr="003A51AC">
              <w:t xml:space="preserve">культурно-гигиенические </w:t>
            </w:r>
            <w:r w:rsidRPr="003A51AC">
              <w:rPr>
                <w:u w:val="single"/>
              </w:rPr>
              <w:t>навыки и навыки</w:t>
            </w:r>
            <w:r w:rsidRPr="003A51AC">
              <w:t xml:space="preserve"> самообслуживания, формируя полезные привычки, приобщая к здоровому образу жизни</w:t>
            </w:r>
          </w:p>
        </w:tc>
        <w:tc>
          <w:tcPr>
            <w:tcW w:w="1239" w:type="pct"/>
            <w:gridSpan w:val="5"/>
          </w:tcPr>
          <w:p w:rsidR="004C3AF1" w:rsidRPr="003A51AC" w:rsidRDefault="004C3AF1" w:rsidP="00E22A07">
            <w:pPr>
              <w:pStyle w:val="ConsPlusNormal"/>
            </w:pPr>
            <w:r w:rsidRPr="003A51AC">
              <w:rPr>
                <w:u w:val="single"/>
              </w:rPr>
              <w:t xml:space="preserve">Формировать представления </w:t>
            </w:r>
            <w:r w:rsidRPr="003A51AC">
              <w:t xml:space="preserve">о факторах, влияющих на здоровье, воспитывать полезные привычки, </w:t>
            </w:r>
          </w:p>
          <w:p w:rsidR="004C3AF1" w:rsidRPr="003A51AC" w:rsidRDefault="004C3AF1" w:rsidP="00E22A07">
            <w:pPr>
              <w:pStyle w:val="ConsPlusNormal"/>
              <w:rPr>
                <w:u w:val="single"/>
              </w:rPr>
            </w:pPr>
            <w:r w:rsidRPr="003A51AC">
              <w:t>способствовать усвоению правил безопасного поведения в двигательной деятельности</w:t>
            </w:r>
          </w:p>
        </w:tc>
        <w:tc>
          <w:tcPr>
            <w:tcW w:w="1240" w:type="pct"/>
            <w:gridSpan w:val="3"/>
          </w:tcPr>
          <w:p w:rsidR="004C3AF1" w:rsidRPr="003A51AC" w:rsidRDefault="004C3AF1" w:rsidP="00E22A07">
            <w:pPr>
              <w:pStyle w:val="af2"/>
            </w:pPr>
            <w:r w:rsidRPr="003A51AC">
              <w:rPr>
                <w:u w:val="single"/>
              </w:rPr>
              <w:t xml:space="preserve">Расширять представления </w:t>
            </w:r>
            <w:r w:rsidRPr="003A51AC">
              <w:t>о здоровье и его ценности, факторах на него влияющих, оздоровительном воздействии физических упражнений, туризме как форме активного отдыха.</w:t>
            </w:r>
          </w:p>
        </w:tc>
        <w:tc>
          <w:tcPr>
            <w:tcW w:w="1243" w:type="pct"/>
            <w:gridSpan w:val="2"/>
          </w:tcPr>
          <w:p w:rsidR="004C3AF1" w:rsidRPr="003A51AC" w:rsidRDefault="004C3AF1" w:rsidP="00E22A07">
            <w:pPr>
              <w:pStyle w:val="ConsPlusNormal"/>
              <w:rPr>
                <w:u w:val="single"/>
              </w:rPr>
            </w:pPr>
            <w:r w:rsidRPr="003A51AC">
              <w:rPr>
                <w:u w:val="single"/>
              </w:rPr>
              <w:t xml:space="preserve">Расширять и уточнять представления </w:t>
            </w:r>
            <w:r w:rsidRPr="003A51AC">
              <w:t xml:space="preserve">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w:t>
            </w:r>
            <w:r w:rsidRPr="003A51AC">
              <w:lastRenderedPageBreak/>
              <w:t>безопасного поведения в двигательной деятельности и при проведении туристских прогулок и экскурсий.</w:t>
            </w:r>
          </w:p>
        </w:tc>
      </w:tr>
      <w:tr w:rsidR="004C3AF1" w:rsidRPr="003A51AC" w:rsidTr="00F21309">
        <w:trPr>
          <w:gridAfter w:val="1"/>
          <w:wAfter w:w="39" w:type="pct"/>
          <w:trHeight w:val="1405"/>
        </w:trPr>
        <w:tc>
          <w:tcPr>
            <w:tcW w:w="1239" w:type="pct"/>
          </w:tcPr>
          <w:p w:rsidR="004C3AF1" w:rsidRPr="003A51AC" w:rsidRDefault="004C3AF1" w:rsidP="00E22A07">
            <w:pPr>
              <w:pStyle w:val="ConsPlusNormal"/>
              <w:rPr>
                <w:u w:val="single"/>
              </w:rPr>
            </w:pPr>
          </w:p>
        </w:tc>
        <w:tc>
          <w:tcPr>
            <w:tcW w:w="1239" w:type="pct"/>
            <w:gridSpan w:val="5"/>
          </w:tcPr>
          <w:p w:rsidR="004C3AF1" w:rsidRPr="003A51AC" w:rsidRDefault="004C3AF1" w:rsidP="00E22A07">
            <w:pPr>
              <w:pStyle w:val="ConsPlusNormal"/>
              <w:rPr>
                <w:u w:val="single"/>
              </w:rPr>
            </w:pPr>
          </w:p>
        </w:tc>
        <w:tc>
          <w:tcPr>
            <w:tcW w:w="1240" w:type="pct"/>
            <w:gridSpan w:val="3"/>
          </w:tcPr>
          <w:p w:rsidR="004C3AF1" w:rsidRPr="003A51AC" w:rsidRDefault="004C3AF1" w:rsidP="00E22A07">
            <w:pPr>
              <w:pStyle w:val="af2"/>
              <w:rPr>
                <w:u w:val="single"/>
              </w:rPr>
            </w:pPr>
            <w:r w:rsidRPr="003A51AC">
              <w:rPr>
                <w:u w:val="single"/>
              </w:rPr>
              <w:t>Воспитывать</w:t>
            </w:r>
            <w:r w:rsidRPr="003A51AC">
              <w:t xml:space="preserve">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tc>
        <w:tc>
          <w:tcPr>
            <w:tcW w:w="1243" w:type="pct"/>
            <w:gridSpan w:val="2"/>
          </w:tcPr>
          <w:p w:rsidR="004C3AF1" w:rsidRPr="003A51AC" w:rsidRDefault="004C3AF1" w:rsidP="00E22A07">
            <w:pPr>
              <w:pStyle w:val="ConsPlusNormal"/>
              <w:rPr>
                <w:u w:val="single"/>
              </w:rPr>
            </w:pPr>
            <w:r w:rsidRPr="003A51AC">
              <w:rPr>
                <w:u w:val="single"/>
              </w:rPr>
              <w:t>Воспитывать</w:t>
            </w:r>
            <w:r w:rsidRPr="003A51AC">
              <w:t xml:space="preserve">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r w:rsidRPr="003A51AC">
              <w:rPr>
                <w:u w:val="single"/>
              </w:rPr>
              <w:t>.</w:t>
            </w:r>
          </w:p>
        </w:tc>
      </w:tr>
      <w:tr w:rsidR="004C3AF1" w:rsidRPr="003A51AC" w:rsidTr="006444B8">
        <w:trPr>
          <w:gridAfter w:val="1"/>
          <w:wAfter w:w="39" w:type="pct"/>
          <w:trHeight w:val="397"/>
        </w:trPr>
        <w:tc>
          <w:tcPr>
            <w:tcW w:w="4961" w:type="pct"/>
            <w:gridSpan w:val="11"/>
          </w:tcPr>
          <w:p w:rsidR="004C3AF1" w:rsidRPr="003A51AC" w:rsidRDefault="004C3AF1" w:rsidP="00E22A07">
            <w:pPr>
              <w:spacing w:line="240" w:lineRule="auto"/>
              <w:rPr>
                <w:b/>
                <w:sz w:val="24"/>
                <w:szCs w:val="24"/>
              </w:rPr>
            </w:pPr>
            <w:r w:rsidRPr="003A51AC">
              <w:rPr>
                <w:b/>
                <w:sz w:val="24"/>
                <w:szCs w:val="24"/>
              </w:rPr>
              <w:t xml:space="preserve"> Содержание образовательной деятельности.</w:t>
            </w:r>
          </w:p>
        </w:tc>
      </w:tr>
      <w:tr w:rsidR="004C3AF1" w:rsidRPr="003A51AC" w:rsidTr="00F21309">
        <w:trPr>
          <w:gridAfter w:val="1"/>
          <w:wAfter w:w="39" w:type="pct"/>
          <w:trHeight w:val="20"/>
        </w:trPr>
        <w:tc>
          <w:tcPr>
            <w:tcW w:w="1299" w:type="pct"/>
            <w:gridSpan w:val="3"/>
          </w:tcPr>
          <w:p w:rsidR="004C3AF1" w:rsidRPr="003A51AC" w:rsidRDefault="004C3AF1" w:rsidP="00E22A07">
            <w:pPr>
              <w:spacing w:line="240" w:lineRule="auto"/>
              <w:jc w:val="center"/>
              <w:rPr>
                <w:b/>
                <w:sz w:val="24"/>
                <w:szCs w:val="24"/>
              </w:rPr>
            </w:pPr>
            <w:r w:rsidRPr="003A51AC">
              <w:rPr>
                <w:b/>
                <w:sz w:val="24"/>
                <w:szCs w:val="24"/>
              </w:rPr>
              <w:t>3 - 4</w:t>
            </w:r>
          </w:p>
        </w:tc>
        <w:tc>
          <w:tcPr>
            <w:tcW w:w="1311" w:type="pct"/>
            <w:gridSpan w:val="5"/>
          </w:tcPr>
          <w:p w:rsidR="004C3AF1" w:rsidRPr="003A51AC" w:rsidRDefault="004C3AF1" w:rsidP="00E22A07">
            <w:pPr>
              <w:spacing w:line="240" w:lineRule="auto"/>
              <w:jc w:val="center"/>
              <w:rPr>
                <w:b/>
                <w:sz w:val="24"/>
                <w:szCs w:val="24"/>
              </w:rPr>
            </w:pPr>
            <w:r w:rsidRPr="003A51AC">
              <w:rPr>
                <w:b/>
                <w:sz w:val="24"/>
                <w:szCs w:val="24"/>
              </w:rPr>
              <w:t>4 - 5</w:t>
            </w:r>
          </w:p>
        </w:tc>
        <w:tc>
          <w:tcPr>
            <w:tcW w:w="1306" w:type="pct"/>
            <w:gridSpan w:val="2"/>
          </w:tcPr>
          <w:p w:rsidR="004C3AF1" w:rsidRPr="003A51AC" w:rsidRDefault="004C3AF1" w:rsidP="00E22A07">
            <w:pPr>
              <w:spacing w:line="240" w:lineRule="auto"/>
              <w:jc w:val="center"/>
              <w:rPr>
                <w:b/>
                <w:sz w:val="24"/>
                <w:szCs w:val="24"/>
              </w:rPr>
            </w:pPr>
            <w:r w:rsidRPr="003A51AC">
              <w:rPr>
                <w:b/>
                <w:sz w:val="24"/>
                <w:szCs w:val="24"/>
              </w:rPr>
              <w:t>5 - 6</w:t>
            </w:r>
          </w:p>
        </w:tc>
        <w:tc>
          <w:tcPr>
            <w:tcW w:w="1045" w:type="pct"/>
          </w:tcPr>
          <w:p w:rsidR="004C3AF1" w:rsidRPr="003A51AC" w:rsidRDefault="004C3AF1" w:rsidP="00E22A07">
            <w:pPr>
              <w:spacing w:line="240" w:lineRule="auto"/>
              <w:jc w:val="center"/>
              <w:rPr>
                <w:b/>
                <w:sz w:val="24"/>
                <w:szCs w:val="24"/>
              </w:rPr>
            </w:pPr>
            <w:r w:rsidRPr="003A51AC">
              <w:rPr>
                <w:b/>
                <w:sz w:val="24"/>
                <w:szCs w:val="24"/>
              </w:rPr>
              <w:t>6 – 7</w:t>
            </w:r>
          </w:p>
        </w:tc>
      </w:tr>
      <w:tr w:rsidR="004C3AF1" w:rsidRPr="003A51AC" w:rsidTr="00F21309">
        <w:trPr>
          <w:gridAfter w:val="1"/>
          <w:wAfter w:w="39" w:type="pct"/>
          <w:trHeight w:val="2820"/>
        </w:trPr>
        <w:tc>
          <w:tcPr>
            <w:tcW w:w="1299" w:type="pct"/>
            <w:gridSpan w:val="3"/>
          </w:tcPr>
          <w:p w:rsidR="004C3AF1" w:rsidRPr="003A51AC" w:rsidRDefault="004C3AF1" w:rsidP="00E22A07">
            <w:pPr>
              <w:pStyle w:val="ConsPlusNormal"/>
              <w:rPr>
                <w:b/>
              </w:rPr>
            </w:pPr>
            <w:r w:rsidRPr="003A51AC">
              <w:t xml:space="preserve">Педагог </w:t>
            </w:r>
            <w:r w:rsidRPr="003A51AC">
              <w:rPr>
                <w:u w:val="single"/>
              </w:rPr>
              <w:t>формирует умение:</w:t>
            </w:r>
          </w:p>
          <w:p w:rsidR="004C3AF1" w:rsidRPr="003A51AC" w:rsidRDefault="004C3AF1" w:rsidP="00F7618D">
            <w:pPr>
              <w:pStyle w:val="ConsPlusNormal"/>
              <w:numPr>
                <w:ilvl w:val="0"/>
                <w:numId w:val="158"/>
              </w:numPr>
              <w:tabs>
                <w:tab w:val="left" w:pos="426"/>
              </w:tabs>
              <w:ind w:left="0" w:firstLine="0"/>
            </w:pPr>
            <w:r w:rsidRPr="003A51AC">
              <w:t xml:space="preserve">организованно выполнять строевые упражнения, </w:t>
            </w:r>
          </w:p>
          <w:p w:rsidR="004C3AF1" w:rsidRPr="003A51AC" w:rsidRDefault="004C3AF1" w:rsidP="00F7618D">
            <w:pPr>
              <w:pStyle w:val="ConsPlusNormal"/>
              <w:numPr>
                <w:ilvl w:val="0"/>
                <w:numId w:val="158"/>
              </w:numPr>
              <w:tabs>
                <w:tab w:val="left" w:pos="426"/>
              </w:tabs>
              <w:ind w:left="0" w:firstLine="0"/>
            </w:pPr>
            <w:r w:rsidRPr="003A51AC">
              <w:t xml:space="preserve">находить свое место при совместных построениях, передвижениях. </w:t>
            </w:r>
          </w:p>
        </w:tc>
        <w:tc>
          <w:tcPr>
            <w:tcW w:w="1311" w:type="pct"/>
            <w:gridSpan w:val="5"/>
          </w:tcPr>
          <w:p w:rsidR="004C3AF1" w:rsidRPr="003A51AC" w:rsidRDefault="004C3AF1" w:rsidP="00E22A07">
            <w:pPr>
              <w:pStyle w:val="ConsPlusNormal"/>
              <w:rPr>
                <w:b/>
              </w:rPr>
            </w:pPr>
            <w:r w:rsidRPr="003A51AC">
              <w:t xml:space="preserve">Педагог </w:t>
            </w:r>
            <w:r w:rsidRPr="003A51AC">
              <w:rPr>
                <w:u w:val="single"/>
              </w:rPr>
              <w:t>формирует и закрепляет</w:t>
            </w:r>
            <w:r w:rsidRPr="003A51AC">
              <w:rPr>
                <w:b/>
              </w:rPr>
              <w:t>:</w:t>
            </w:r>
          </w:p>
          <w:p w:rsidR="004C3AF1" w:rsidRPr="003A51AC" w:rsidRDefault="004C3AF1" w:rsidP="00F7618D">
            <w:pPr>
              <w:pStyle w:val="ConsPlusNormal"/>
              <w:numPr>
                <w:ilvl w:val="0"/>
                <w:numId w:val="164"/>
              </w:numPr>
              <w:ind w:left="0" w:firstLine="226"/>
            </w:pPr>
            <w:r w:rsidRPr="003A51AC">
              <w:t xml:space="preserve">двигательные умения и навыки, </w:t>
            </w:r>
          </w:p>
          <w:p w:rsidR="004C3AF1" w:rsidRPr="003A51AC" w:rsidRDefault="004C3AF1" w:rsidP="00F7618D">
            <w:pPr>
              <w:pStyle w:val="ConsPlusNormal"/>
              <w:numPr>
                <w:ilvl w:val="0"/>
                <w:numId w:val="164"/>
              </w:numPr>
              <w:ind w:left="0" w:firstLine="226"/>
            </w:pPr>
            <w:r w:rsidRPr="003A51AC">
              <w:t xml:space="preserve">развивает психофизические качества при: </w:t>
            </w:r>
          </w:p>
          <w:p w:rsidR="004C3AF1" w:rsidRPr="003A51AC" w:rsidRDefault="004C3AF1" w:rsidP="00F7618D">
            <w:pPr>
              <w:pStyle w:val="ConsPlusNormal"/>
              <w:numPr>
                <w:ilvl w:val="0"/>
                <w:numId w:val="159"/>
              </w:numPr>
              <w:ind w:left="357" w:firstLine="10"/>
            </w:pPr>
            <w:r w:rsidRPr="003A51AC">
              <w:t xml:space="preserve">выполнении упражнений основной гимнастики, </w:t>
            </w:r>
          </w:p>
          <w:p w:rsidR="004C3AF1" w:rsidRPr="003A51AC" w:rsidRDefault="004C3AF1" w:rsidP="00F7618D">
            <w:pPr>
              <w:pStyle w:val="ConsPlusNormal"/>
              <w:numPr>
                <w:ilvl w:val="0"/>
                <w:numId w:val="159"/>
              </w:numPr>
              <w:ind w:left="357" w:firstLine="10"/>
            </w:pPr>
            <w:r w:rsidRPr="003A51AC">
              <w:t xml:space="preserve">а также при проведении подвижных и спортивных игр. </w:t>
            </w:r>
          </w:p>
        </w:tc>
        <w:tc>
          <w:tcPr>
            <w:tcW w:w="1306" w:type="pct"/>
            <w:gridSpan w:val="2"/>
          </w:tcPr>
          <w:p w:rsidR="004C3AF1" w:rsidRPr="003A51AC" w:rsidRDefault="004C3AF1" w:rsidP="00E22A07">
            <w:pPr>
              <w:spacing w:line="240" w:lineRule="auto"/>
              <w:rPr>
                <w:b/>
                <w:sz w:val="24"/>
                <w:szCs w:val="24"/>
              </w:rPr>
            </w:pPr>
            <w:r w:rsidRPr="003A51AC">
              <w:rPr>
                <w:sz w:val="24"/>
                <w:szCs w:val="24"/>
              </w:rPr>
              <w:t xml:space="preserve">Педагог </w:t>
            </w:r>
            <w:r w:rsidRPr="003A51AC">
              <w:rPr>
                <w:sz w:val="24"/>
                <w:szCs w:val="24"/>
                <w:u w:val="single"/>
              </w:rPr>
              <w:t>формирует, закрепляет и совершенствует</w:t>
            </w:r>
            <w:r w:rsidRPr="003A51AC">
              <w:rPr>
                <w:b/>
                <w:sz w:val="24"/>
                <w:szCs w:val="24"/>
              </w:rPr>
              <w:t>:</w:t>
            </w:r>
          </w:p>
          <w:p w:rsidR="004C3AF1" w:rsidRPr="003A51AC" w:rsidRDefault="004C3AF1" w:rsidP="00F7618D">
            <w:pPr>
              <w:pStyle w:val="a3"/>
              <w:numPr>
                <w:ilvl w:val="0"/>
                <w:numId w:val="165"/>
              </w:numPr>
              <w:tabs>
                <w:tab w:val="left" w:pos="462"/>
              </w:tabs>
              <w:spacing w:line="240" w:lineRule="auto"/>
              <w:ind w:left="0" w:firstLine="37"/>
              <w:jc w:val="left"/>
              <w:rPr>
                <w:sz w:val="24"/>
                <w:szCs w:val="24"/>
              </w:rPr>
            </w:pPr>
            <w:r w:rsidRPr="003A51AC">
              <w:rPr>
                <w:sz w:val="24"/>
                <w:szCs w:val="24"/>
              </w:rPr>
              <w:t xml:space="preserve">двигательные умения и навыки, </w:t>
            </w:r>
          </w:p>
          <w:p w:rsidR="004C3AF1" w:rsidRPr="003A51AC" w:rsidRDefault="004C3AF1" w:rsidP="00F7618D">
            <w:pPr>
              <w:pStyle w:val="a3"/>
              <w:numPr>
                <w:ilvl w:val="0"/>
                <w:numId w:val="165"/>
              </w:numPr>
              <w:tabs>
                <w:tab w:val="left" w:pos="462"/>
              </w:tabs>
              <w:spacing w:line="240" w:lineRule="auto"/>
              <w:ind w:left="0" w:firstLine="37"/>
              <w:jc w:val="left"/>
              <w:rPr>
                <w:sz w:val="24"/>
                <w:szCs w:val="24"/>
              </w:rPr>
            </w:pPr>
            <w:r w:rsidRPr="003A51AC">
              <w:rPr>
                <w:sz w:val="24"/>
                <w:szCs w:val="24"/>
              </w:rPr>
              <w:t xml:space="preserve">развивает психофизические качества, </w:t>
            </w:r>
          </w:p>
          <w:p w:rsidR="004C3AF1" w:rsidRPr="003A51AC" w:rsidRDefault="004C3AF1" w:rsidP="00F7618D">
            <w:pPr>
              <w:pStyle w:val="a3"/>
              <w:numPr>
                <w:ilvl w:val="0"/>
                <w:numId w:val="165"/>
              </w:numPr>
              <w:tabs>
                <w:tab w:val="left" w:pos="462"/>
              </w:tabs>
              <w:spacing w:line="240" w:lineRule="auto"/>
              <w:ind w:left="0" w:firstLine="37"/>
              <w:jc w:val="left"/>
              <w:rPr>
                <w:sz w:val="24"/>
                <w:szCs w:val="24"/>
              </w:rPr>
            </w:pPr>
            <w:r w:rsidRPr="003A51AC">
              <w:rPr>
                <w:sz w:val="24"/>
                <w:szCs w:val="24"/>
              </w:rPr>
              <w:t xml:space="preserve">обогащает двигательный опыт детей разнообразными физическими упражнениями, </w:t>
            </w:r>
          </w:p>
          <w:p w:rsidR="004C3AF1" w:rsidRPr="003A51AC" w:rsidRDefault="004C3AF1" w:rsidP="00F7618D">
            <w:pPr>
              <w:pStyle w:val="a3"/>
              <w:numPr>
                <w:ilvl w:val="0"/>
                <w:numId w:val="165"/>
              </w:numPr>
              <w:tabs>
                <w:tab w:val="left" w:pos="462"/>
              </w:tabs>
              <w:spacing w:line="240" w:lineRule="auto"/>
              <w:ind w:left="0" w:firstLine="37"/>
              <w:jc w:val="left"/>
              <w:rPr>
                <w:sz w:val="24"/>
                <w:szCs w:val="24"/>
              </w:rPr>
            </w:pPr>
            <w:r w:rsidRPr="003A51AC">
              <w:rPr>
                <w:sz w:val="24"/>
                <w:szCs w:val="24"/>
              </w:rPr>
              <w:t xml:space="preserve">поддерживает детскую инициативу. </w:t>
            </w:r>
          </w:p>
        </w:tc>
        <w:tc>
          <w:tcPr>
            <w:tcW w:w="1045" w:type="pct"/>
          </w:tcPr>
          <w:p w:rsidR="004C3AF1" w:rsidRPr="003A51AC" w:rsidRDefault="004C3AF1" w:rsidP="00E22A07">
            <w:pPr>
              <w:pStyle w:val="ConsPlusNormal"/>
              <w:rPr>
                <w:b/>
              </w:rPr>
            </w:pPr>
            <w:r w:rsidRPr="003A51AC">
              <w:t xml:space="preserve">Педагог </w:t>
            </w:r>
            <w:r w:rsidRPr="003A51AC">
              <w:rPr>
                <w:u w:val="single"/>
              </w:rPr>
              <w:t>создает условия для дальнейшего совершенствования и закрепления</w:t>
            </w:r>
          </w:p>
          <w:p w:rsidR="004C3AF1" w:rsidRPr="003A51AC" w:rsidRDefault="004C3AF1" w:rsidP="00F7618D">
            <w:pPr>
              <w:pStyle w:val="ConsPlusNormal"/>
              <w:numPr>
                <w:ilvl w:val="0"/>
                <w:numId w:val="166"/>
              </w:numPr>
              <w:tabs>
                <w:tab w:val="left" w:pos="251"/>
              </w:tabs>
              <w:ind w:left="0" w:firstLine="0"/>
            </w:pPr>
            <w:r w:rsidRPr="003A51AC">
              <w:t>основных движений</w:t>
            </w:r>
            <w:r w:rsidRPr="003A51AC">
              <w:rPr>
                <w:b/>
              </w:rPr>
              <w:t>,</w:t>
            </w:r>
            <w:r w:rsidRPr="003A51AC">
              <w:t xml:space="preserve"> </w:t>
            </w:r>
          </w:p>
          <w:p w:rsidR="004C3AF1" w:rsidRPr="003A51AC" w:rsidRDefault="004C3AF1" w:rsidP="00F7618D">
            <w:pPr>
              <w:pStyle w:val="ConsPlusNormal"/>
              <w:numPr>
                <w:ilvl w:val="0"/>
                <w:numId w:val="166"/>
              </w:numPr>
              <w:tabs>
                <w:tab w:val="left" w:pos="251"/>
              </w:tabs>
              <w:ind w:left="0" w:firstLine="0"/>
            </w:pPr>
            <w:r w:rsidRPr="003A51AC">
              <w:t xml:space="preserve">развития психофизических качеств и способностей, </w:t>
            </w:r>
          </w:p>
          <w:p w:rsidR="004C3AF1" w:rsidRPr="003A51AC" w:rsidRDefault="004C3AF1" w:rsidP="00F7618D">
            <w:pPr>
              <w:pStyle w:val="ConsPlusNormal"/>
              <w:numPr>
                <w:ilvl w:val="0"/>
                <w:numId w:val="166"/>
              </w:numPr>
              <w:tabs>
                <w:tab w:val="left" w:pos="251"/>
              </w:tabs>
              <w:ind w:left="0" w:firstLine="0"/>
            </w:pPr>
            <w:r w:rsidRPr="003A51AC">
              <w:t xml:space="preserve">общеразвивающих, музыкально-ритмических упражнений и их комбинаций, </w:t>
            </w:r>
          </w:p>
          <w:p w:rsidR="004C3AF1" w:rsidRPr="003A51AC" w:rsidRDefault="004C3AF1" w:rsidP="00F7618D">
            <w:pPr>
              <w:pStyle w:val="ConsPlusNormal"/>
              <w:numPr>
                <w:ilvl w:val="0"/>
                <w:numId w:val="166"/>
              </w:numPr>
              <w:tabs>
                <w:tab w:val="left" w:pos="251"/>
              </w:tabs>
              <w:ind w:left="0" w:firstLine="0"/>
            </w:pPr>
            <w:r w:rsidRPr="003A51AC">
              <w:t xml:space="preserve">спортивных упражнений, </w:t>
            </w:r>
          </w:p>
          <w:p w:rsidR="004C3AF1" w:rsidRPr="003A51AC" w:rsidRDefault="004C3AF1" w:rsidP="00F7618D">
            <w:pPr>
              <w:pStyle w:val="ConsPlusNormal"/>
              <w:numPr>
                <w:ilvl w:val="0"/>
                <w:numId w:val="166"/>
              </w:numPr>
              <w:tabs>
                <w:tab w:val="left" w:pos="251"/>
              </w:tabs>
              <w:ind w:left="0" w:firstLine="0"/>
            </w:pPr>
            <w:r w:rsidRPr="003A51AC">
              <w:t>освоения элементов спортивных игр, игр-эстафет.</w:t>
            </w:r>
          </w:p>
        </w:tc>
      </w:tr>
      <w:tr w:rsidR="004C3AF1" w:rsidRPr="003A51AC" w:rsidTr="006444B8">
        <w:trPr>
          <w:gridAfter w:val="1"/>
          <w:wAfter w:w="26" w:type="pct"/>
          <w:trHeight w:val="1911"/>
        </w:trPr>
        <w:tc>
          <w:tcPr>
            <w:tcW w:w="1278" w:type="pct"/>
            <w:gridSpan w:val="2"/>
          </w:tcPr>
          <w:p w:rsidR="004C3AF1" w:rsidRPr="003A51AC" w:rsidRDefault="004C3AF1" w:rsidP="00E22A07">
            <w:pPr>
              <w:pStyle w:val="ConsPlusNormal"/>
              <w:rPr>
                <w:u w:val="single"/>
              </w:rPr>
            </w:pPr>
            <w:r w:rsidRPr="003A51AC">
              <w:rPr>
                <w:u w:val="single"/>
              </w:rPr>
              <w:lastRenderedPageBreak/>
              <w:t>Педагог формирует умение организованно выполнять  по показу</w:t>
            </w:r>
          </w:p>
          <w:p w:rsidR="004C3AF1" w:rsidRPr="003A51AC" w:rsidRDefault="004C3AF1" w:rsidP="00F7618D">
            <w:pPr>
              <w:pStyle w:val="ConsPlusNormal"/>
              <w:numPr>
                <w:ilvl w:val="0"/>
                <w:numId w:val="167"/>
              </w:numPr>
              <w:tabs>
                <w:tab w:val="left" w:pos="426"/>
              </w:tabs>
              <w:ind w:left="0" w:firstLine="0"/>
            </w:pPr>
            <w:r w:rsidRPr="003A51AC">
              <w:t xml:space="preserve">общеразвивающие, музыкально - ритмические упражнения; </w:t>
            </w:r>
          </w:p>
          <w:p w:rsidR="004C3AF1" w:rsidRPr="003A51AC" w:rsidRDefault="004C3AF1" w:rsidP="00F7618D">
            <w:pPr>
              <w:pStyle w:val="ConsPlusNormal"/>
              <w:numPr>
                <w:ilvl w:val="0"/>
                <w:numId w:val="167"/>
              </w:numPr>
              <w:tabs>
                <w:tab w:val="left" w:pos="426"/>
              </w:tabs>
              <w:ind w:left="0" w:firstLine="0"/>
            </w:pPr>
            <w:r w:rsidRPr="003A51AC">
              <w:t>создает условия для активной двигательной деятельности и</w:t>
            </w:r>
          </w:p>
          <w:p w:rsidR="004C3AF1" w:rsidRPr="003A51AC" w:rsidRDefault="004C3AF1" w:rsidP="00F7618D">
            <w:pPr>
              <w:pStyle w:val="ConsPlusNormal"/>
              <w:numPr>
                <w:ilvl w:val="0"/>
                <w:numId w:val="167"/>
              </w:numPr>
              <w:tabs>
                <w:tab w:val="left" w:pos="426"/>
              </w:tabs>
              <w:ind w:left="0" w:firstLine="0"/>
            </w:pPr>
            <w:r w:rsidRPr="003A51AC">
              <w:t>положительного эмоционального состояния детей.</w:t>
            </w:r>
          </w:p>
        </w:tc>
        <w:tc>
          <w:tcPr>
            <w:tcW w:w="1295" w:type="pct"/>
            <w:gridSpan w:val="5"/>
          </w:tcPr>
          <w:p w:rsidR="004C3AF1" w:rsidRPr="003A51AC" w:rsidRDefault="004C3AF1" w:rsidP="00E22A07">
            <w:pPr>
              <w:spacing w:line="240" w:lineRule="auto"/>
              <w:rPr>
                <w:sz w:val="24"/>
                <w:szCs w:val="24"/>
                <w:u w:val="single"/>
              </w:rPr>
            </w:pPr>
            <w:r w:rsidRPr="003A51AC">
              <w:rPr>
                <w:sz w:val="24"/>
                <w:szCs w:val="24"/>
                <w:u w:val="single"/>
              </w:rPr>
              <w:t>Помогает:</w:t>
            </w:r>
          </w:p>
          <w:p w:rsidR="004C3AF1" w:rsidRPr="003A51AC" w:rsidRDefault="004C3AF1" w:rsidP="00F7618D">
            <w:pPr>
              <w:pStyle w:val="a3"/>
              <w:numPr>
                <w:ilvl w:val="0"/>
                <w:numId w:val="168"/>
              </w:numPr>
              <w:tabs>
                <w:tab w:val="left" w:pos="567"/>
              </w:tabs>
              <w:spacing w:line="240" w:lineRule="auto"/>
              <w:ind w:left="0" w:firstLine="0"/>
              <w:jc w:val="left"/>
              <w:rPr>
                <w:sz w:val="24"/>
                <w:szCs w:val="24"/>
              </w:rPr>
            </w:pPr>
            <w:r w:rsidRPr="003A51AC">
              <w:rPr>
                <w:sz w:val="24"/>
                <w:szCs w:val="24"/>
              </w:rPr>
              <w:t xml:space="preserve">точно принимать исходное положение,  </w:t>
            </w:r>
          </w:p>
          <w:p w:rsidR="004C3AF1" w:rsidRPr="003A51AC" w:rsidRDefault="004C3AF1" w:rsidP="00F7618D">
            <w:pPr>
              <w:pStyle w:val="a3"/>
              <w:numPr>
                <w:ilvl w:val="0"/>
                <w:numId w:val="168"/>
              </w:numPr>
              <w:tabs>
                <w:tab w:val="left" w:pos="567"/>
              </w:tabs>
              <w:spacing w:line="240" w:lineRule="auto"/>
              <w:ind w:left="0" w:firstLine="0"/>
              <w:jc w:val="left"/>
              <w:rPr>
                <w:sz w:val="24"/>
                <w:szCs w:val="24"/>
              </w:rPr>
            </w:pPr>
            <w:r w:rsidRPr="003A51AC">
              <w:rPr>
                <w:sz w:val="24"/>
                <w:szCs w:val="24"/>
              </w:rPr>
              <w:t>показывает возможность использования разученного движения в самостоятельной двигательной деятельности,</w:t>
            </w:r>
          </w:p>
          <w:p w:rsidR="004C3AF1" w:rsidRPr="003A51AC" w:rsidRDefault="004C3AF1" w:rsidP="00F7618D">
            <w:pPr>
              <w:pStyle w:val="a3"/>
              <w:numPr>
                <w:ilvl w:val="0"/>
                <w:numId w:val="168"/>
              </w:numPr>
              <w:tabs>
                <w:tab w:val="left" w:pos="567"/>
              </w:tabs>
              <w:spacing w:line="240" w:lineRule="auto"/>
              <w:ind w:left="0" w:firstLine="0"/>
              <w:jc w:val="left"/>
              <w:rPr>
                <w:sz w:val="24"/>
                <w:szCs w:val="24"/>
              </w:rPr>
            </w:pPr>
            <w:r w:rsidRPr="003A51AC">
              <w:rPr>
                <w:sz w:val="24"/>
                <w:szCs w:val="24"/>
              </w:rPr>
              <w:t>укреплять дружеские взаимоотношения со сверстниками,</w:t>
            </w:r>
          </w:p>
        </w:tc>
        <w:tc>
          <w:tcPr>
            <w:tcW w:w="2401" w:type="pct"/>
            <w:gridSpan w:val="4"/>
          </w:tcPr>
          <w:p w:rsidR="004C3AF1" w:rsidRPr="003A51AC" w:rsidRDefault="004C3AF1" w:rsidP="00E22A07">
            <w:pPr>
              <w:pStyle w:val="ConsPlusNormal"/>
            </w:pPr>
            <w:r w:rsidRPr="003A51AC">
              <w:rPr>
                <w:u w:val="single"/>
              </w:rPr>
              <w:t>Поощряет стремление выполнять упражнения</w:t>
            </w:r>
            <w:r w:rsidRPr="003A51AC">
              <w:t xml:space="preserve"> технично, рационально, экономно, выразительно, в соответствии с разнообразным характером музыки, ритмом, темпом, амплитудой.</w:t>
            </w:r>
          </w:p>
        </w:tc>
      </w:tr>
      <w:tr w:rsidR="004C3AF1" w:rsidRPr="003A51AC" w:rsidTr="00F21309">
        <w:trPr>
          <w:gridAfter w:val="1"/>
          <w:wAfter w:w="39" w:type="pct"/>
          <w:trHeight w:val="2647"/>
        </w:trPr>
        <w:tc>
          <w:tcPr>
            <w:tcW w:w="1299" w:type="pct"/>
            <w:gridSpan w:val="3"/>
          </w:tcPr>
          <w:p w:rsidR="004C3AF1" w:rsidRPr="003A51AC" w:rsidRDefault="004C3AF1" w:rsidP="00E22A07">
            <w:pPr>
              <w:pStyle w:val="ConsPlusNormal"/>
            </w:pPr>
            <w:r w:rsidRPr="003A51AC">
              <w:t xml:space="preserve">1. Педагог </w:t>
            </w:r>
            <w:r w:rsidRPr="003A51AC">
              <w:rPr>
                <w:u w:val="single"/>
              </w:rPr>
              <w:t>воспитывает/ формирует</w:t>
            </w:r>
            <w:r w:rsidRPr="003A51AC">
              <w:t xml:space="preserve"> </w:t>
            </w:r>
          </w:p>
          <w:p w:rsidR="004C3AF1" w:rsidRPr="003A51AC" w:rsidRDefault="004C3AF1" w:rsidP="00F7618D">
            <w:pPr>
              <w:pStyle w:val="ConsPlusNormal"/>
              <w:numPr>
                <w:ilvl w:val="0"/>
                <w:numId w:val="160"/>
              </w:numPr>
              <w:tabs>
                <w:tab w:val="left" w:pos="426"/>
              </w:tabs>
              <w:ind w:left="0" w:firstLine="0"/>
            </w:pPr>
            <w:r w:rsidRPr="003A51AC">
              <w:t>умение слушать и следить за показом,</w:t>
            </w:r>
          </w:p>
          <w:p w:rsidR="004C3AF1" w:rsidRPr="003A51AC" w:rsidRDefault="004C3AF1" w:rsidP="00F7618D">
            <w:pPr>
              <w:pStyle w:val="ConsPlusNormal"/>
              <w:numPr>
                <w:ilvl w:val="0"/>
                <w:numId w:val="160"/>
              </w:numPr>
              <w:tabs>
                <w:tab w:val="left" w:pos="426"/>
              </w:tabs>
              <w:ind w:left="0" w:firstLine="0"/>
            </w:pPr>
            <w:r w:rsidRPr="003A51AC">
              <w:t xml:space="preserve">умение выполнять предложенные задания сообща, действуя, в общем, для всех темпе. </w:t>
            </w:r>
          </w:p>
        </w:tc>
        <w:tc>
          <w:tcPr>
            <w:tcW w:w="1311" w:type="pct"/>
            <w:gridSpan w:val="5"/>
          </w:tcPr>
          <w:p w:rsidR="004C3AF1" w:rsidRPr="003A51AC" w:rsidRDefault="004C3AF1" w:rsidP="00E22A07">
            <w:pPr>
              <w:spacing w:line="240" w:lineRule="auto"/>
              <w:rPr>
                <w:sz w:val="24"/>
                <w:szCs w:val="24"/>
                <w:u w:val="single"/>
              </w:rPr>
            </w:pPr>
            <w:r w:rsidRPr="003A51AC">
              <w:rPr>
                <w:sz w:val="24"/>
                <w:szCs w:val="24"/>
              </w:rPr>
              <w:t xml:space="preserve">Педагог </w:t>
            </w:r>
            <w:r w:rsidRPr="003A51AC">
              <w:rPr>
                <w:sz w:val="24"/>
                <w:szCs w:val="24"/>
                <w:u w:val="single"/>
              </w:rPr>
              <w:t>воспитывает/ формирует:</w:t>
            </w:r>
          </w:p>
          <w:p w:rsidR="004C3AF1" w:rsidRPr="003A51AC" w:rsidRDefault="004C3AF1" w:rsidP="00F7618D">
            <w:pPr>
              <w:pStyle w:val="a3"/>
              <w:numPr>
                <w:ilvl w:val="0"/>
                <w:numId w:val="161"/>
              </w:numPr>
              <w:tabs>
                <w:tab w:val="left" w:pos="415"/>
              </w:tabs>
              <w:spacing w:line="240" w:lineRule="auto"/>
              <w:ind w:left="0" w:firstLine="0"/>
              <w:jc w:val="left"/>
              <w:rPr>
                <w:sz w:val="24"/>
                <w:szCs w:val="24"/>
              </w:rPr>
            </w:pPr>
            <w:r w:rsidRPr="003A51AC">
              <w:rPr>
                <w:sz w:val="24"/>
                <w:szCs w:val="24"/>
              </w:rPr>
              <w:t xml:space="preserve">умение слышать и выполнять указания, </w:t>
            </w:r>
          </w:p>
          <w:p w:rsidR="004C3AF1" w:rsidRPr="003A51AC" w:rsidRDefault="004C3AF1" w:rsidP="00F7618D">
            <w:pPr>
              <w:pStyle w:val="a3"/>
              <w:numPr>
                <w:ilvl w:val="0"/>
                <w:numId w:val="161"/>
              </w:numPr>
              <w:tabs>
                <w:tab w:val="left" w:pos="415"/>
              </w:tabs>
              <w:spacing w:line="240" w:lineRule="auto"/>
              <w:ind w:left="0" w:firstLine="0"/>
              <w:jc w:val="left"/>
              <w:rPr>
                <w:sz w:val="24"/>
                <w:szCs w:val="24"/>
              </w:rPr>
            </w:pPr>
            <w:r w:rsidRPr="003A51AC">
              <w:rPr>
                <w:sz w:val="24"/>
                <w:szCs w:val="24"/>
              </w:rPr>
              <w:t>умение ориентироваться на словесную инструкцию;</w:t>
            </w:r>
          </w:p>
          <w:p w:rsidR="004C3AF1" w:rsidRPr="003A51AC" w:rsidRDefault="004C3AF1" w:rsidP="00E22A07">
            <w:pPr>
              <w:spacing w:line="240" w:lineRule="auto"/>
              <w:rPr>
                <w:sz w:val="24"/>
                <w:szCs w:val="24"/>
              </w:rPr>
            </w:pPr>
            <w:r w:rsidRPr="003A51AC">
              <w:rPr>
                <w:sz w:val="24"/>
                <w:szCs w:val="24"/>
              </w:rPr>
              <w:t>Поддерживает стремление соблюдать технику выполнения упражнений</w:t>
            </w:r>
          </w:p>
        </w:tc>
        <w:tc>
          <w:tcPr>
            <w:tcW w:w="1306" w:type="pct"/>
            <w:gridSpan w:val="2"/>
          </w:tcPr>
          <w:p w:rsidR="004C3AF1" w:rsidRPr="003A51AC" w:rsidRDefault="004C3AF1" w:rsidP="00E22A07">
            <w:pPr>
              <w:pStyle w:val="af2"/>
              <w:rPr>
                <w:u w:val="single"/>
              </w:rPr>
            </w:pPr>
            <w:r w:rsidRPr="003A51AC">
              <w:rPr>
                <w:u w:val="single"/>
              </w:rPr>
              <w:t>Закрепляет умение осуществлять</w:t>
            </w:r>
          </w:p>
          <w:p w:rsidR="004C3AF1" w:rsidRPr="003A51AC" w:rsidRDefault="004C3AF1" w:rsidP="00F7618D">
            <w:pPr>
              <w:pStyle w:val="af2"/>
              <w:widowControl/>
              <w:numPr>
                <w:ilvl w:val="0"/>
                <w:numId w:val="169"/>
              </w:numPr>
              <w:autoSpaceDE/>
              <w:autoSpaceDN/>
              <w:ind w:left="0" w:firstLine="0"/>
            </w:pPr>
            <w:r w:rsidRPr="003A51AC">
              <w:t>самоконтроль за соблюдением техники выполнения упражнений;</w:t>
            </w:r>
          </w:p>
          <w:p w:rsidR="004C3AF1" w:rsidRPr="003A51AC" w:rsidRDefault="004C3AF1" w:rsidP="00F7618D">
            <w:pPr>
              <w:pStyle w:val="af2"/>
              <w:widowControl/>
              <w:numPr>
                <w:ilvl w:val="0"/>
                <w:numId w:val="169"/>
              </w:numPr>
              <w:autoSpaceDE/>
              <w:autoSpaceDN/>
              <w:ind w:left="0" w:firstLine="0"/>
            </w:pPr>
            <w:r w:rsidRPr="003A51AC">
              <w:t>самоконтроль</w:t>
            </w:r>
          </w:p>
          <w:p w:rsidR="004C3AF1" w:rsidRPr="003A51AC" w:rsidRDefault="004C3AF1" w:rsidP="00F7618D">
            <w:pPr>
              <w:pStyle w:val="af2"/>
              <w:widowControl/>
              <w:numPr>
                <w:ilvl w:val="0"/>
                <w:numId w:val="169"/>
              </w:numPr>
              <w:autoSpaceDE/>
              <w:autoSpaceDN/>
              <w:ind w:left="0" w:firstLine="0"/>
            </w:pPr>
            <w:r w:rsidRPr="003A51AC">
              <w:t>оценку качества выполнения упражнений другими детьми;</w:t>
            </w:r>
          </w:p>
        </w:tc>
        <w:tc>
          <w:tcPr>
            <w:tcW w:w="1045" w:type="pct"/>
          </w:tcPr>
          <w:p w:rsidR="004C3AF1" w:rsidRPr="003A51AC" w:rsidRDefault="004C3AF1" w:rsidP="00E22A07">
            <w:pPr>
              <w:pStyle w:val="ConsPlusNormal"/>
            </w:pPr>
            <w:r w:rsidRPr="003A51AC">
              <w:t xml:space="preserve">В процессе организации разных форм физкультурно-оздоровительной работы </w:t>
            </w:r>
            <w:r w:rsidRPr="003A51AC">
              <w:rPr>
                <w:u w:val="single"/>
              </w:rPr>
              <w:t xml:space="preserve">педагог обучает детей </w:t>
            </w:r>
          </w:p>
          <w:p w:rsidR="004C3AF1" w:rsidRPr="003A51AC" w:rsidRDefault="004C3AF1" w:rsidP="00F7618D">
            <w:pPr>
              <w:pStyle w:val="ConsPlusNormal"/>
              <w:numPr>
                <w:ilvl w:val="0"/>
                <w:numId w:val="161"/>
              </w:numPr>
              <w:tabs>
                <w:tab w:val="left" w:pos="393"/>
              </w:tabs>
              <w:ind w:left="2" w:hanging="35"/>
            </w:pPr>
            <w:r w:rsidRPr="003A51AC">
              <w:t xml:space="preserve">следовать инструкции, </w:t>
            </w:r>
          </w:p>
          <w:p w:rsidR="004C3AF1" w:rsidRPr="003A51AC" w:rsidRDefault="004C3AF1" w:rsidP="00F7618D">
            <w:pPr>
              <w:pStyle w:val="ConsPlusNormal"/>
              <w:numPr>
                <w:ilvl w:val="0"/>
                <w:numId w:val="161"/>
              </w:numPr>
              <w:tabs>
                <w:tab w:val="left" w:pos="393"/>
              </w:tabs>
              <w:ind w:left="2" w:hanging="35"/>
            </w:pPr>
            <w:r w:rsidRPr="003A51AC">
              <w:t xml:space="preserve">слышать и выполнять указания, </w:t>
            </w:r>
          </w:p>
          <w:p w:rsidR="004C3AF1" w:rsidRPr="003A51AC" w:rsidRDefault="004C3AF1" w:rsidP="00F7618D">
            <w:pPr>
              <w:pStyle w:val="ConsPlusNormal"/>
              <w:numPr>
                <w:ilvl w:val="0"/>
                <w:numId w:val="161"/>
              </w:numPr>
              <w:tabs>
                <w:tab w:val="left" w:pos="393"/>
              </w:tabs>
              <w:ind w:left="2" w:hanging="35"/>
            </w:pPr>
            <w:r w:rsidRPr="003A51AC">
              <w:t>соблюдать дисциплину,</w:t>
            </w:r>
          </w:p>
          <w:p w:rsidR="004C3AF1" w:rsidRPr="003A51AC" w:rsidRDefault="004C3AF1" w:rsidP="00F7618D">
            <w:pPr>
              <w:pStyle w:val="ConsPlusNormal"/>
              <w:numPr>
                <w:ilvl w:val="0"/>
                <w:numId w:val="161"/>
              </w:numPr>
              <w:tabs>
                <w:tab w:val="left" w:pos="393"/>
              </w:tabs>
              <w:ind w:left="2" w:hanging="35"/>
            </w:pPr>
            <w:r w:rsidRPr="003A51AC">
              <w:t xml:space="preserve">осуществлять самоконтроль </w:t>
            </w:r>
          </w:p>
          <w:p w:rsidR="004C3AF1" w:rsidRPr="003A51AC" w:rsidRDefault="004C3AF1" w:rsidP="00F7618D">
            <w:pPr>
              <w:pStyle w:val="ConsPlusNormal"/>
              <w:numPr>
                <w:ilvl w:val="0"/>
                <w:numId w:val="161"/>
              </w:numPr>
              <w:tabs>
                <w:tab w:val="left" w:pos="393"/>
              </w:tabs>
              <w:ind w:left="2" w:hanging="35"/>
            </w:pPr>
            <w:r w:rsidRPr="003A51AC">
              <w:t>давать оценку качества выполнения упражнений.</w:t>
            </w:r>
          </w:p>
        </w:tc>
      </w:tr>
      <w:tr w:rsidR="004C3AF1" w:rsidRPr="003A51AC" w:rsidTr="00F21309">
        <w:trPr>
          <w:gridAfter w:val="1"/>
          <w:wAfter w:w="39" w:type="pct"/>
          <w:trHeight w:val="3118"/>
        </w:trPr>
        <w:tc>
          <w:tcPr>
            <w:tcW w:w="1299" w:type="pct"/>
            <w:gridSpan w:val="3"/>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u w:val="single"/>
              </w:rPr>
              <w:t>Организует</w:t>
            </w:r>
            <w:r w:rsidRPr="003A51AC">
              <w:rPr>
                <w:sz w:val="24"/>
                <w:szCs w:val="24"/>
              </w:rPr>
              <w:t xml:space="preserve"> подвижные игры, помогая детям выполнять движения с эмоциональным отражением замысла, соблюдать правила в подвижной игре.</w:t>
            </w:r>
          </w:p>
        </w:tc>
        <w:tc>
          <w:tcPr>
            <w:tcW w:w="1311" w:type="pct"/>
            <w:gridSpan w:val="5"/>
          </w:tcPr>
          <w:p w:rsidR="004C3AF1" w:rsidRPr="003A51AC" w:rsidRDefault="004C3AF1" w:rsidP="00E22A07">
            <w:pPr>
              <w:spacing w:line="240" w:lineRule="auto"/>
              <w:rPr>
                <w:sz w:val="24"/>
                <w:szCs w:val="24"/>
              </w:rPr>
            </w:pPr>
            <w:r w:rsidRPr="003A51AC">
              <w:rPr>
                <w:sz w:val="24"/>
                <w:szCs w:val="24"/>
                <w:u w:val="single"/>
              </w:rPr>
              <w:t>Поддерживает стремление</w:t>
            </w:r>
            <w:r w:rsidRPr="003A51AC">
              <w:rPr>
                <w:sz w:val="24"/>
                <w:szCs w:val="24"/>
              </w:rPr>
              <w:t xml:space="preserve"> соблюдать правила в подвижной игре; </w:t>
            </w:r>
          </w:p>
          <w:p w:rsidR="004C3AF1" w:rsidRPr="003A51AC" w:rsidRDefault="004C3AF1" w:rsidP="00E22A07">
            <w:pPr>
              <w:spacing w:line="240" w:lineRule="auto"/>
              <w:rPr>
                <w:sz w:val="24"/>
                <w:szCs w:val="24"/>
              </w:rPr>
            </w:pPr>
            <w:r w:rsidRPr="003A51AC">
              <w:rPr>
                <w:sz w:val="24"/>
                <w:szCs w:val="24"/>
                <w:u w:val="single"/>
              </w:rPr>
              <w:t>поощряет проявление</w:t>
            </w:r>
            <w:r w:rsidRPr="003A51AC">
              <w:rPr>
                <w:sz w:val="24"/>
                <w:szCs w:val="24"/>
              </w:rPr>
              <w:t xml:space="preserve"> целеустремленности и упорства в достижении цели, стремление к творчеству.</w:t>
            </w:r>
          </w:p>
        </w:tc>
        <w:tc>
          <w:tcPr>
            <w:tcW w:w="1306" w:type="pct"/>
            <w:gridSpan w:val="2"/>
          </w:tcPr>
          <w:p w:rsidR="004C3AF1" w:rsidRPr="003A51AC" w:rsidRDefault="004C3AF1" w:rsidP="00E22A07">
            <w:pPr>
              <w:spacing w:line="240" w:lineRule="auto"/>
              <w:rPr>
                <w:sz w:val="24"/>
                <w:szCs w:val="24"/>
              </w:rPr>
            </w:pPr>
            <w:r w:rsidRPr="003A51AC">
              <w:rPr>
                <w:sz w:val="24"/>
                <w:szCs w:val="24"/>
                <w:u w:val="single"/>
              </w:rPr>
              <w:t xml:space="preserve">Создает условия </w:t>
            </w:r>
            <w:r w:rsidRPr="003A51AC">
              <w:rPr>
                <w:sz w:val="24"/>
                <w:szCs w:val="24"/>
              </w:rPr>
              <w:t xml:space="preserve">для </w:t>
            </w:r>
          </w:p>
          <w:p w:rsidR="004C3AF1" w:rsidRPr="003A51AC" w:rsidRDefault="004C3AF1" w:rsidP="00F7618D">
            <w:pPr>
              <w:pStyle w:val="a3"/>
              <w:numPr>
                <w:ilvl w:val="0"/>
                <w:numId w:val="162"/>
              </w:numPr>
              <w:spacing w:line="240" w:lineRule="auto"/>
              <w:ind w:left="0" w:firstLine="179"/>
              <w:jc w:val="left"/>
              <w:rPr>
                <w:sz w:val="24"/>
                <w:szCs w:val="24"/>
              </w:rPr>
            </w:pPr>
            <w:r w:rsidRPr="003A51AC">
              <w:rPr>
                <w:sz w:val="24"/>
                <w:szCs w:val="24"/>
              </w:rPr>
              <w:t xml:space="preserve">освоения элементов спортивных игр, </w:t>
            </w:r>
          </w:p>
          <w:p w:rsidR="004C3AF1" w:rsidRPr="003A51AC" w:rsidRDefault="004C3AF1" w:rsidP="00F7618D">
            <w:pPr>
              <w:pStyle w:val="a3"/>
              <w:numPr>
                <w:ilvl w:val="0"/>
                <w:numId w:val="162"/>
              </w:numPr>
              <w:spacing w:line="240" w:lineRule="auto"/>
              <w:ind w:left="0" w:firstLine="179"/>
              <w:jc w:val="left"/>
              <w:rPr>
                <w:sz w:val="24"/>
                <w:szCs w:val="24"/>
              </w:rPr>
            </w:pPr>
            <w:r w:rsidRPr="003A51AC">
              <w:rPr>
                <w:sz w:val="24"/>
                <w:szCs w:val="24"/>
              </w:rPr>
              <w:t xml:space="preserve">использует игры-эстафеты; </w:t>
            </w:r>
          </w:p>
          <w:p w:rsidR="004C3AF1" w:rsidRPr="003A51AC" w:rsidRDefault="004C3AF1" w:rsidP="00E22A07">
            <w:pPr>
              <w:spacing w:line="240" w:lineRule="auto"/>
              <w:rPr>
                <w:sz w:val="24"/>
                <w:szCs w:val="24"/>
              </w:rPr>
            </w:pPr>
            <w:r w:rsidRPr="003A51AC">
              <w:rPr>
                <w:sz w:val="24"/>
                <w:szCs w:val="24"/>
                <w:u w:val="single"/>
              </w:rPr>
              <w:t>Поощряет осознанное выполнение</w:t>
            </w:r>
            <w:r w:rsidRPr="003A51AC">
              <w:rPr>
                <w:sz w:val="24"/>
                <w:szCs w:val="24"/>
              </w:rPr>
              <w:t xml:space="preserve"> упражнений и </w:t>
            </w:r>
            <w:r w:rsidRPr="003A51AC">
              <w:rPr>
                <w:sz w:val="24"/>
                <w:szCs w:val="24"/>
                <w:u w:val="single"/>
              </w:rPr>
              <w:t xml:space="preserve">соблюдение правил </w:t>
            </w:r>
            <w:r w:rsidRPr="003A51AC">
              <w:rPr>
                <w:sz w:val="24"/>
                <w:szCs w:val="24"/>
              </w:rPr>
              <w:t>в подвижных играх:</w:t>
            </w:r>
          </w:p>
          <w:p w:rsidR="004C3AF1" w:rsidRPr="003A51AC" w:rsidRDefault="004C3AF1" w:rsidP="00F7618D">
            <w:pPr>
              <w:pStyle w:val="a3"/>
              <w:numPr>
                <w:ilvl w:val="0"/>
                <w:numId w:val="162"/>
              </w:numPr>
              <w:spacing w:line="240" w:lineRule="auto"/>
              <w:ind w:left="0" w:firstLine="179"/>
              <w:jc w:val="left"/>
              <w:rPr>
                <w:sz w:val="24"/>
                <w:szCs w:val="24"/>
              </w:rPr>
            </w:pPr>
            <w:r w:rsidRPr="003A51AC">
              <w:rPr>
                <w:sz w:val="24"/>
                <w:szCs w:val="24"/>
              </w:rPr>
              <w:t xml:space="preserve">поддерживает предложенные детьми варианты их усложнения; </w:t>
            </w:r>
          </w:p>
          <w:p w:rsidR="004C3AF1" w:rsidRPr="003A51AC" w:rsidRDefault="004C3AF1" w:rsidP="00F7618D">
            <w:pPr>
              <w:pStyle w:val="af2"/>
              <w:widowControl/>
              <w:numPr>
                <w:ilvl w:val="0"/>
                <w:numId w:val="162"/>
              </w:numPr>
              <w:autoSpaceDE/>
              <w:autoSpaceDN/>
              <w:ind w:left="0" w:firstLine="179"/>
            </w:pPr>
            <w:r w:rsidRPr="003A51AC">
              <w:t xml:space="preserve">поощряет проявление нравственно-волевых качеств, </w:t>
            </w:r>
            <w:r w:rsidRPr="003A51AC">
              <w:lastRenderedPageBreak/>
              <w:t>дружеских взаимоотношения со сверстниками.</w:t>
            </w:r>
          </w:p>
        </w:tc>
        <w:tc>
          <w:tcPr>
            <w:tcW w:w="1045" w:type="pct"/>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u w:val="single"/>
              </w:rPr>
              <w:lastRenderedPageBreak/>
              <w:t>Поддерживает стремление творчески использовать двигательный опыт</w:t>
            </w:r>
            <w:r w:rsidRPr="003A51AC">
              <w:rPr>
                <w:sz w:val="24"/>
                <w:szCs w:val="24"/>
              </w:rPr>
              <w:t xml:space="preserve"> в </w:t>
            </w:r>
          </w:p>
          <w:p w:rsidR="004C3AF1" w:rsidRPr="003A51AC" w:rsidRDefault="004C3AF1" w:rsidP="00F7618D">
            <w:pPr>
              <w:pStyle w:val="a3"/>
              <w:widowControl w:val="0"/>
              <w:numPr>
                <w:ilvl w:val="0"/>
                <w:numId w:val="162"/>
              </w:numPr>
              <w:autoSpaceDE w:val="0"/>
              <w:autoSpaceDN w:val="0"/>
              <w:adjustRightInd w:val="0"/>
              <w:spacing w:line="240" w:lineRule="auto"/>
              <w:ind w:left="2" w:firstLine="142"/>
              <w:jc w:val="left"/>
              <w:rPr>
                <w:sz w:val="24"/>
                <w:szCs w:val="24"/>
              </w:rPr>
            </w:pPr>
            <w:r w:rsidRPr="003A51AC">
              <w:rPr>
                <w:sz w:val="24"/>
                <w:szCs w:val="24"/>
              </w:rPr>
              <w:t>самостоятельной деятельности;</w:t>
            </w:r>
          </w:p>
          <w:p w:rsidR="004C3AF1" w:rsidRPr="003A51AC" w:rsidRDefault="004C3AF1" w:rsidP="00F7618D">
            <w:pPr>
              <w:pStyle w:val="a3"/>
              <w:widowControl w:val="0"/>
              <w:numPr>
                <w:ilvl w:val="0"/>
                <w:numId w:val="162"/>
              </w:numPr>
              <w:autoSpaceDE w:val="0"/>
              <w:autoSpaceDN w:val="0"/>
              <w:adjustRightInd w:val="0"/>
              <w:spacing w:line="240" w:lineRule="auto"/>
              <w:ind w:left="2" w:firstLine="142"/>
              <w:jc w:val="left"/>
              <w:rPr>
                <w:sz w:val="24"/>
                <w:szCs w:val="24"/>
              </w:rPr>
            </w:pPr>
            <w:r w:rsidRPr="003A51AC">
              <w:rPr>
                <w:sz w:val="24"/>
                <w:szCs w:val="24"/>
              </w:rPr>
              <w:t xml:space="preserve">на занятиях гимнастикой; </w:t>
            </w:r>
          </w:p>
          <w:p w:rsidR="004C3AF1" w:rsidRPr="003A51AC" w:rsidRDefault="004C3AF1" w:rsidP="00F7618D">
            <w:pPr>
              <w:pStyle w:val="a3"/>
              <w:widowControl w:val="0"/>
              <w:numPr>
                <w:ilvl w:val="0"/>
                <w:numId w:val="162"/>
              </w:numPr>
              <w:autoSpaceDE w:val="0"/>
              <w:autoSpaceDN w:val="0"/>
              <w:adjustRightInd w:val="0"/>
              <w:spacing w:line="240" w:lineRule="auto"/>
              <w:ind w:left="2" w:firstLine="142"/>
              <w:jc w:val="left"/>
              <w:rPr>
                <w:sz w:val="24"/>
                <w:szCs w:val="24"/>
              </w:rPr>
            </w:pPr>
            <w:r w:rsidRPr="003A51AC">
              <w:rPr>
                <w:sz w:val="24"/>
                <w:szCs w:val="24"/>
              </w:rPr>
              <w:t xml:space="preserve">самостоятельно организовывать и придумывать подвижные игры; </w:t>
            </w:r>
          </w:p>
          <w:p w:rsidR="004C3AF1" w:rsidRPr="003A51AC" w:rsidRDefault="004C3AF1" w:rsidP="00F7618D">
            <w:pPr>
              <w:pStyle w:val="a3"/>
              <w:widowControl w:val="0"/>
              <w:numPr>
                <w:ilvl w:val="0"/>
                <w:numId w:val="162"/>
              </w:numPr>
              <w:autoSpaceDE w:val="0"/>
              <w:autoSpaceDN w:val="0"/>
              <w:adjustRightInd w:val="0"/>
              <w:spacing w:line="240" w:lineRule="auto"/>
              <w:ind w:left="2" w:firstLine="142"/>
              <w:jc w:val="left"/>
              <w:rPr>
                <w:sz w:val="24"/>
                <w:szCs w:val="24"/>
              </w:rPr>
            </w:pPr>
            <w:r w:rsidRPr="003A51AC">
              <w:rPr>
                <w:sz w:val="24"/>
                <w:szCs w:val="24"/>
              </w:rPr>
              <w:t xml:space="preserve">общеразвивающие </w:t>
            </w:r>
            <w:r w:rsidRPr="003A51AC">
              <w:rPr>
                <w:sz w:val="24"/>
                <w:szCs w:val="24"/>
              </w:rPr>
              <w:lastRenderedPageBreak/>
              <w:t xml:space="preserve">упражнения; </w:t>
            </w:r>
          </w:p>
          <w:p w:rsidR="004C3AF1" w:rsidRPr="003A51AC" w:rsidRDefault="004C3AF1" w:rsidP="00F7618D">
            <w:pPr>
              <w:pStyle w:val="a3"/>
              <w:widowControl w:val="0"/>
              <w:numPr>
                <w:ilvl w:val="0"/>
                <w:numId w:val="162"/>
              </w:numPr>
              <w:autoSpaceDE w:val="0"/>
              <w:autoSpaceDN w:val="0"/>
              <w:adjustRightInd w:val="0"/>
              <w:spacing w:line="240" w:lineRule="auto"/>
              <w:ind w:left="2" w:firstLine="142"/>
              <w:jc w:val="left"/>
              <w:rPr>
                <w:sz w:val="24"/>
                <w:szCs w:val="24"/>
              </w:rPr>
            </w:pPr>
            <w:r w:rsidRPr="003A51AC">
              <w:rPr>
                <w:sz w:val="24"/>
                <w:szCs w:val="24"/>
              </w:rPr>
              <w:t>комбинировать их элементы, импровизировать.</w:t>
            </w:r>
          </w:p>
        </w:tc>
      </w:tr>
      <w:tr w:rsidR="004C3AF1" w:rsidRPr="003A51AC" w:rsidTr="00F21309">
        <w:trPr>
          <w:gridAfter w:val="1"/>
          <w:wAfter w:w="39" w:type="pct"/>
          <w:trHeight w:val="850"/>
        </w:trPr>
        <w:tc>
          <w:tcPr>
            <w:tcW w:w="1299" w:type="pct"/>
            <w:gridSpan w:val="3"/>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rPr>
              <w:lastRenderedPageBreak/>
              <w:t xml:space="preserve">Педагог </w:t>
            </w:r>
            <w:r w:rsidRPr="003A51AC">
              <w:rPr>
                <w:sz w:val="24"/>
                <w:szCs w:val="24"/>
                <w:u w:val="single"/>
              </w:rPr>
              <w:t>продумывает и организует</w:t>
            </w:r>
            <w:r w:rsidRPr="003A51AC">
              <w:rPr>
                <w:sz w:val="24"/>
                <w:szCs w:val="24"/>
              </w:rPr>
              <w:t xml:space="preserve"> активный отдых</w:t>
            </w:r>
          </w:p>
        </w:tc>
        <w:tc>
          <w:tcPr>
            <w:tcW w:w="1311" w:type="pct"/>
            <w:gridSpan w:val="5"/>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u w:val="single"/>
              </w:rPr>
              <w:t>Начинает формировать элементарные представления</w:t>
            </w:r>
            <w:r w:rsidRPr="003A51AC">
              <w:rPr>
                <w:sz w:val="24"/>
                <w:szCs w:val="24"/>
              </w:rPr>
              <w:t xml:space="preserve"> о разных формах активного отдыха, включая туризм,</w:t>
            </w:r>
          </w:p>
        </w:tc>
        <w:tc>
          <w:tcPr>
            <w:tcW w:w="1306" w:type="pct"/>
            <w:gridSpan w:val="2"/>
          </w:tcPr>
          <w:p w:rsidR="004C3AF1" w:rsidRPr="003A51AC" w:rsidRDefault="004C3AF1" w:rsidP="00E22A07">
            <w:pPr>
              <w:spacing w:line="240" w:lineRule="auto"/>
              <w:rPr>
                <w:sz w:val="24"/>
                <w:szCs w:val="24"/>
              </w:rPr>
            </w:pPr>
            <w:r w:rsidRPr="003A51AC">
              <w:rPr>
                <w:sz w:val="24"/>
                <w:szCs w:val="24"/>
                <w:u w:val="single"/>
              </w:rPr>
              <w:t>Организует</w:t>
            </w:r>
            <w:r w:rsidRPr="003A51AC">
              <w:rPr>
                <w:sz w:val="24"/>
                <w:szCs w:val="24"/>
              </w:rPr>
              <w:t xml:space="preserve"> для детей и родителей (законных представителей) туристские прогулки и экскурсии, физкультурные праздники и досуги. с соответствующей тематикой</w:t>
            </w:r>
          </w:p>
        </w:tc>
        <w:tc>
          <w:tcPr>
            <w:tcW w:w="1045" w:type="pct"/>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u w:val="single"/>
              </w:rPr>
              <w:t>Поддерживает интерес</w:t>
            </w:r>
            <w:r w:rsidRPr="003A51AC">
              <w:rPr>
                <w:sz w:val="24"/>
                <w:szCs w:val="24"/>
              </w:rPr>
              <w:t xml:space="preserve"> к физической культуре, спорту и туризму, активному отдыху,</w:t>
            </w:r>
          </w:p>
        </w:tc>
      </w:tr>
      <w:tr w:rsidR="004C3AF1" w:rsidRPr="003A51AC" w:rsidTr="006444B8">
        <w:trPr>
          <w:gridAfter w:val="1"/>
          <w:wAfter w:w="39" w:type="pct"/>
          <w:trHeight w:val="850"/>
        </w:trPr>
        <w:tc>
          <w:tcPr>
            <w:tcW w:w="1299" w:type="pct"/>
            <w:gridSpan w:val="3"/>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u w:val="single"/>
              </w:rPr>
              <w:t>Приобщает</w:t>
            </w:r>
            <w:r w:rsidRPr="003A51AC">
              <w:rPr>
                <w:sz w:val="24"/>
                <w:szCs w:val="24"/>
              </w:rPr>
              <w:t xml:space="preserve"> детей к овладению элементарными нормами и правилами поведения в двигательной деятельности, </w:t>
            </w:r>
          </w:p>
        </w:tc>
        <w:tc>
          <w:tcPr>
            <w:tcW w:w="1311" w:type="pct"/>
            <w:gridSpan w:val="5"/>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u w:val="single"/>
              </w:rPr>
              <w:t>Формирует представление</w:t>
            </w:r>
            <w:r w:rsidRPr="003A51AC">
              <w:rPr>
                <w:sz w:val="24"/>
                <w:szCs w:val="24"/>
              </w:rPr>
              <w:t xml:space="preserve"> о правилах поведения в двигательной деятельности</w:t>
            </w:r>
          </w:p>
        </w:tc>
        <w:tc>
          <w:tcPr>
            <w:tcW w:w="2351" w:type="pct"/>
            <w:gridSpan w:val="3"/>
          </w:tcPr>
          <w:p w:rsidR="004C3AF1" w:rsidRPr="003A51AC" w:rsidRDefault="004C3AF1" w:rsidP="00E22A07">
            <w:pPr>
              <w:spacing w:line="240" w:lineRule="auto"/>
              <w:rPr>
                <w:sz w:val="24"/>
                <w:szCs w:val="24"/>
              </w:rPr>
            </w:pPr>
            <w:r w:rsidRPr="003A51AC">
              <w:rPr>
                <w:sz w:val="24"/>
                <w:szCs w:val="24"/>
                <w:u w:val="single"/>
              </w:rPr>
              <w:t>Способствует формированию навыков</w:t>
            </w:r>
            <w:r w:rsidRPr="003A51AC">
              <w:rPr>
                <w:sz w:val="24"/>
                <w:szCs w:val="24"/>
              </w:rPr>
              <w:t xml:space="preserve"> безопасного поведения в двигательной деятельности.</w:t>
            </w:r>
          </w:p>
        </w:tc>
      </w:tr>
      <w:tr w:rsidR="004C3AF1" w:rsidRPr="003A51AC" w:rsidTr="00F21309">
        <w:trPr>
          <w:gridAfter w:val="1"/>
          <w:wAfter w:w="39" w:type="pct"/>
          <w:trHeight w:val="850"/>
        </w:trPr>
        <w:tc>
          <w:tcPr>
            <w:tcW w:w="1299" w:type="pct"/>
            <w:gridSpan w:val="3"/>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u w:val="single"/>
              </w:rPr>
              <w:t>Приобщает</w:t>
            </w:r>
            <w:r w:rsidRPr="003A51AC">
              <w:rPr>
                <w:sz w:val="24"/>
                <w:szCs w:val="24"/>
              </w:rPr>
              <w:t xml:space="preserve"> детей к здоровому образу жизни.</w:t>
            </w:r>
          </w:p>
        </w:tc>
        <w:tc>
          <w:tcPr>
            <w:tcW w:w="1311" w:type="pct"/>
            <w:gridSpan w:val="5"/>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rPr>
              <w:t xml:space="preserve">Педагог </w:t>
            </w:r>
            <w:r w:rsidRPr="003A51AC">
              <w:rPr>
                <w:sz w:val="24"/>
                <w:szCs w:val="24"/>
                <w:u w:val="single"/>
              </w:rPr>
              <w:t>способствует овладению</w:t>
            </w:r>
            <w:r w:rsidRPr="003A51AC">
              <w:rPr>
                <w:sz w:val="24"/>
                <w:szCs w:val="24"/>
              </w:rPr>
              <w:t xml:space="preserve"> элементарными нормами и правилами здорового образа жизни.</w:t>
            </w:r>
          </w:p>
        </w:tc>
        <w:tc>
          <w:tcPr>
            <w:tcW w:w="1306" w:type="pct"/>
            <w:gridSpan w:val="2"/>
          </w:tcPr>
          <w:p w:rsidR="004C3AF1" w:rsidRPr="003A51AC" w:rsidRDefault="004C3AF1" w:rsidP="00E22A07">
            <w:pPr>
              <w:spacing w:line="240" w:lineRule="auto"/>
              <w:rPr>
                <w:sz w:val="24"/>
                <w:szCs w:val="24"/>
              </w:rPr>
            </w:pPr>
            <w:r w:rsidRPr="003A51AC">
              <w:rPr>
                <w:sz w:val="24"/>
                <w:szCs w:val="24"/>
              </w:rPr>
              <w:t xml:space="preserve">Педагог </w:t>
            </w:r>
            <w:r w:rsidRPr="003A51AC">
              <w:rPr>
                <w:sz w:val="24"/>
                <w:szCs w:val="24"/>
                <w:u w:val="single"/>
              </w:rPr>
              <w:t>уточняет, расширяет и закрепляет</w:t>
            </w:r>
            <w:r w:rsidRPr="003A51AC">
              <w:rPr>
                <w:sz w:val="24"/>
                <w:szCs w:val="24"/>
              </w:rPr>
              <w:t xml:space="preserve"> представления о здоровье и здоровом образ жизни.</w:t>
            </w:r>
          </w:p>
        </w:tc>
        <w:tc>
          <w:tcPr>
            <w:tcW w:w="1045" w:type="pct"/>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rPr>
              <w:t xml:space="preserve">Педагог </w:t>
            </w:r>
            <w:r w:rsidRPr="003A51AC">
              <w:rPr>
                <w:sz w:val="24"/>
                <w:szCs w:val="24"/>
                <w:u w:val="single"/>
              </w:rPr>
              <w:t>продолжает приобщать</w:t>
            </w:r>
            <w:r w:rsidRPr="003A51AC">
              <w:rPr>
                <w:sz w:val="24"/>
                <w:szCs w:val="24"/>
              </w:rPr>
              <w:t xml:space="preserve">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w:t>
            </w:r>
          </w:p>
        </w:tc>
      </w:tr>
      <w:tr w:rsidR="004C3AF1" w:rsidRPr="003A51AC" w:rsidTr="006444B8">
        <w:trPr>
          <w:gridAfter w:val="1"/>
          <w:wAfter w:w="39" w:type="pct"/>
          <w:trHeight w:val="850"/>
        </w:trPr>
        <w:tc>
          <w:tcPr>
            <w:tcW w:w="1299" w:type="pct"/>
            <w:gridSpan w:val="3"/>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rPr>
              <w:t>Формирует умения и навыки личной гигиены, воспитывает полезные для здоровья привычки.</w:t>
            </w:r>
          </w:p>
        </w:tc>
        <w:tc>
          <w:tcPr>
            <w:tcW w:w="3662" w:type="pct"/>
            <w:gridSpan w:val="8"/>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rPr>
              <w:t>Формирует и закрепляет полезные привычки, способствующие укреплению и сохранению здоровья.</w:t>
            </w:r>
          </w:p>
        </w:tc>
      </w:tr>
      <w:tr w:rsidR="004C3AF1" w:rsidRPr="003A51AC" w:rsidTr="006444B8">
        <w:trPr>
          <w:gridAfter w:val="1"/>
          <w:wAfter w:w="39" w:type="pct"/>
          <w:trHeight w:val="227"/>
        </w:trPr>
        <w:tc>
          <w:tcPr>
            <w:tcW w:w="4961" w:type="pct"/>
            <w:gridSpan w:val="11"/>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rPr>
              <w:lastRenderedPageBreak/>
              <w:t>Воспитывает полезные привычки, осознанное, заботливое, бережное отношение к своему здоровью и здоровью окружающих.</w:t>
            </w:r>
          </w:p>
        </w:tc>
      </w:tr>
      <w:tr w:rsidR="004C3AF1" w:rsidRPr="003A51AC" w:rsidTr="006444B8">
        <w:trPr>
          <w:gridAfter w:val="1"/>
          <w:wAfter w:w="39" w:type="pct"/>
          <w:trHeight w:val="340"/>
        </w:trPr>
        <w:tc>
          <w:tcPr>
            <w:tcW w:w="4961" w:type="pct"/>
            <w:gridSpan w:val="11"/>
          </w:tcPr>
          <w:p w:rsidR="004C3AF1" w:rsidRPr="003A51AC" w:rsidRDefault="004C3AF1" w:rsidP="00E22A07">
            <w:pPr>
              <w:pStyle w:val="ConsPlusNormal"/>
              <w:rPr>
                <w:b/>
              </w:rPr>
            </w:pPr>
            <w:r w:rsidRPr="003A51AC">
              <w:rPr>
                <w:b/>
              </w:rPr>
              <w:t xml:space="preserve"> Основная гимнастика (основные движения, общеразвивающие упражнения, ритмическая гимнастика и строевые упражнения)</w:t>
            </w:r>
          </w:p>
        </w:tc>
      </w:tr>
      <w:tr w:rsidR="004C3AF1" w:rsidRPr="003A51AC" w:rsidTr="006444B8">
        <w:trPr>
          <w:gridAfter w:val="1"/>
          <w:wAfter w:w="39" w:type="pct"/>
        </w:trPr>
        <w:tc>
          <w:tcPr>
            <w:tcW w:w="4961" w:type="pct"/>
            <w:gridSpan w:val="11"/>
          </w:tcPr>
          <w:p w:rsidR="004C3AF1" w:rsidRPr="003A51AC" w:rsidRDefault="004C3AF1" w:rsidP="00E22A07">
            <w:pPr>
              <w:spacing w:line="240" w:lineRule="auto"/>
              <w:rPr>
                <w:b/>
                <w:sz w:val="24"/>
                <w:szCs w:val="24"/>
              </w:rPr>
            </w:pPr>
            <w:r w:rsidRPr="003A51AC">
              <w:rPr>
                <w:b/>
                <w:sz w:val="24"/>
                <w:szCs w:val="24"/>
              </w:rPr>
              <w:t xml:space="preserve"> Основные виды движения</w:t>
            </w:r>
          </w:p>
        </w:tc>
      </w:tr>
      <w:tr w:rsidR="004C3AF1" w:rsidRPr="003A51AC" w:rsidTr="006444B8">
        <w:trPr>
          <w:gridAfter w:val="1"/>
          <w:wAfter w:w="39" w:type="pct"/>
        </w:trPr>
        <w:tc>
          <w:tcPr>
            <w:tcW w:w="4961" w:type="pct"/>
            <w:gridSpan w:val="11"/>
          </w:tcPr>
          <w:p w:rsidR="004C3AF1" w:rsidRPr="003A51AC" w:rsidRDefault="004C3AF1" w:rsidP="00E22A07">
            <w:pPr>
              <w:pStyle w:val="af2"/>
            </w:pPr>
            <w:r w:rsidRPr="003A51AC">
              <w:rPr>
                <w:b/>
              </w:rPr>
              <w:t>Бросание, катание, ловля, метание</w:t>
            </w:r>
          </w:p>
        </w:tc>
      </w:tr>
      <w:tr w:rsidR="004C3AF1" w:rsidRPr="003A51AC" w:rsidTr="00F21309">
        <w:trPr>
          <w:gridAfter w:val="1"/>
          <w:wAfter w:w="39" w:type="pct"/>
        </w:trPr>
        <w:tc>
          <w:tcPr>
            <w:tcW w:w="1299" w:type="pct"/>
            <w:gridSpan w:val="3"/>
          </w:tcPr>
          <w:p w:rsidR="004C3AF1" w:rsidRPr="003A51AC" w:rsidRDefault="004C3AF1" w:rsidP="00E22A07">
            <w:pPr>
              <w:pStyle w:val="ConsPlusNormal"/>
              <w:jc w:val="center"/>
              <w:rPr>
                <w:b/>
              </w:rPr>
            </w:pPr>
            <w:r w:rsidRPr="003A51AC">
              <w:rPr>
                <w:b/>
              </w:rPr>
              <w:t>3-4</w:t>
            </w:r>
          </w:p>
        </w:tc>
        <w:tc>
          <w:tcPr>
            <w:tcW w:w="1311" w:type="pct"/>
            <w:gridSpan w:val="5"/>
          </w:tcPr>
          <w:p w:rsidR="004C3AF1" w:rsidRPr="003A51AC" w:rsidRDefault="004C3AF1" w:rsidP="00E22A07">
            <w:pPr>
              <w:pStyle w:val="ConsPlusNormal"/>
              <w:jc w:val="center"/>
              <w:rPr>
                <w:b/>
              </w:rPr>
            </w:pPr>
            <w:r w:rsidRPr="003A51AC">
              <w:rPr>
                <w:b/>
              </w:rPr>
              <w:t>4-5</w:t>
            </w:r>
          </w:p>
        </w:tc>
        <w:tc>
          <w:tcPr>
            <w:tcW w:w="1306" w:type="pct"/>
            <w:gridSpan w:val="2"/>
          </w:tcPr>
          <w:p w:rsidR="004C3AF1" w:rsidRPr="003A51AC" w:rsidRDefault="004C3AF1" w:rsidP="00E22A07">
            <w:pPr>
              <w:pStyle w:val="af2"/>
              <w:jc w:val="center"/>
              <w:rPr>
                <w:b/>
              </w:rPr>
            </w:pPr>
            <w:r w:rsidRPr="003A51AC">
              <w:rPr>
                <w:b/>
              </w:rPr>
              <w:t>5-6</w:t>
            </w:r>
          </w:p>
        </w:tc>
        <w:tc>
          <w:tcPr>
            <w:tcW w:w="1045" w:type="pct"/>
          </w:tcPr>
          <w:p w:rsidR="004C3AF1" w:rsidRPr="003A51AC" w:rsidRDefault="004C3AF1" w:rsidP="00E22A07">
            <w:pPr>
              <w:pStyle w:val="af2"/>
              <w:jc w:val="center"/>
              <w:rPr>
                <w:b/>
              </w:rPr>
            </w:pPr>
            <w:r w:rsidRPr="003A51AC">
              <w:rPr>
                <w:b/>
              </w:rPr>
              <w:t>6-7</w:t>
            </w:r>
          </w:p>
        </w:tc>
      </w:tr>
      <w:tr w:rsidR="004C3AF1" w:rsidRPr="003A51AC" w:rsidTr="00F21309">
        <w:trPr>
          <w:gridAfter w:val="1"/>
          <w:wAfter w:w="39" w:type="pct"/>
          <w:trHeight w:val="2494"/>
        </w:trPr>
        <w:tc>
          <w:tcPr>
            <w:tcW w:w="1299" w:type="pct"/>
            <w:gridSpan w:val="3"/>
          </w:tcPr>
          <w:p w:rsidR="004C3AF1" w:rsidRPr="003A51AC" w:rsidRDefault="004C3AF1" w:rsidP="00F7618D">
            <w:pPr>
              <w:pStyle w:val="ConsPlusNormal"/>
              <w:numPr>
                <w:ilvl w:val="0"/>
                <w:numId w:val="157"/>
              </w:numPr>
              <w:tabs>
                <w:tab w:val="left" w:pos="426"/>
              </w:tabs>
              <w:ind w:left="0" w:firstLine="0"/>
            </w:pPr>
            <w:r w:rsidRPr="003A51AC">
              <w:t>катание мяча друг другу, сидя парами ноги врозь, стоя на коленях</w:t>
            </w:r>
          </w:p>
          <w:p w:rsidR="004C3AF1" w:rsidRPr="003A51AC" w:rsidRDefault="004C3AF1" w:rsidP="00E22A07">
            <w:pPr>
              <w:pStyle w:val="ConsPlusNormal"/>
            </w:pPr>
            <w:r w:rsidRPr="003A51AC">
              <w:t>прокатывание мяча в воротца, под дугу, стоя парами;</w:t>
            </w:r>
          </w:p>
          <w:p w:rsidR="004C3AF1" w:rsidRPr="003A51AC" w:rsidRDefault="004C3AF1" w:rsidP="00E22A07">
            <w:pPr>
              <w:pStyle w:val="ConsPlusNormal"/>
              <w:rPr>
                <w:i/>
              </w:rPr>
            </w:pPr>
            <w:r w:rsidRPr="003A51AC">
              <w:rPr>
                <w:i/>
              </w:rPr>
              <w:t>-прокатывание мячей в прямом направлении, друг другу, в ворота, бросание мячей воспитателю*</w:t>
            </w:r>
          </w:p>
        </w:tc>
        <w:tc>
          <w:tcPr>
            <w:tcW w:w="1311" w:type="pct"/>
            <w:gridSpan w:val="5"/>
          </w:tcPr>
          <w:p w:rsidR="004C3AF1" w:rsidRPr="003A51AC" w:rsidRDefault="004C3AF1" w:rsidP="00F7618D">
            <w:pPr>
              <w:pStyle w:val="ConsPlusNormal"/>
              <w:numPr>
                <w:ilvl w:val="0"/>
                <w:numId w:val="157"/>
              </w:numPr>
              <w:tabs>
                <w:tab w:val="left" w:pos="365"/>
              </w:tabs>
              <w:ind w:left="0" w:firstLine="224"/>
            </w:pPr>
            <w:r w:rsidRPr="003A51AC">
              <w:t>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w:t>
            </w:r>
          </w:p>
          <w:p w:rsidR="004C3AF1" w:rsidRPr="003A51AC" w:rsidRDefault="004C3AF1" w:rsidP="00E22A07">
            <w:pPr>
              <w:pStyle w:val="ConsPlusNormal"/>
            </w:pPr>
            <w:r w:rsidRPr="003A51AC">
              <w:t>скатывание мяча по наклонной доске, попадая в предмет;</w:t>
            </w:r>
          </w:p>
        </w:tc>
        <w:tc>
          <w:tcPr>
            <w:tcW w:w="1306" w:type="pct"/>
            <w:gridSpan w:val="2"/>
          </w:tcPr>
          <w:p w:rsidR="004C3AF1" w:rsidRPr="003A51AC" w:rsidRDefault="004C3AF1" w:rsidP="00F7618D">
            <w:pPr>
              <w:pStyle w:val="af2"/>
              <w:widowControl/>
              <w:numPr>
                <w:ilvl w:val="0"/>
                <w:numId w:val="157"/>
              </w:numPr>
              <w:tabs>
                <w:tab w:val="left" w:pos="255"/>
              </w:tabs>
              <w:autoSpaceDE/>
              <w:autoSpaceDN/>
              <w:ind w:left="0" w:firstLine="113"/>
            </w:pPr>
            <w:r w:rsidRPr="003A51AC">
              <w:t xml:space="preserve">прокатывание мяча по гимнастической скамейке, направляя его рукой (правой и левой); </w:t>
            </w:r>
          </w:p>
          <w:p w:rsidR="004C3AF1" w:rsidRPr="003A51AC" w:rsidRDefault="004C3AF1" w:rsidP="00F7618D">
            <w:pPr>
              <w:pStyle w:val="af2"/>
              <w:widowControl/>
              <w:numPr>
                <w:ilvl w:val="0"/>
                <w:numId w:val="157"/>
              </w:numPr>
              <w:tabs>
                <w:tab w:val="left" w:pos="255"/>
              </w:tabs>
              <w:autoSpaceDE/>
              <w:autoSpaceDN/>
              <w:ind w:left="0" w:firstLine="113"/>
            </w:pPr>
            <w:r w:rsidRPr="003A51AC">
              <w:t>прокатывание набивного мяча;</w:t>
            </w:r>
          </w:p>
        </w:tc>
        <w:tc>
          <w:tcPr>
            <w:tcW w:w="1045" w:type="pct"/>
          </w:tcPr>
          <w:p w:rsidR="004C3AF1" w:rsidRPr="003A51AC" w:rsidRDefault="004C3AF1" w:rsidP="00F7618D">
            <w:pPr>
              <w:pStyle w:val="a3"/>
              <w:numPr>
                <w:ilvl w:val="0"/>
                <w:numId w:val="157"/>
              </w:numPr>
              <w:tabs>
                <w:tab w:val="left" w:pos="393"/>
              </w:tabs>
              <w:spacing w:line="240" w:lineRule="auto"/>
              <w:ind w:left="0" w:firstLine="0"/>
              <w:jc w:val="left"/>
              <w:rPr>
                <w:sz w:val="24"/>
                <w:szCs w:val="24"/>
              </w:rPr>
            </w:pPr>
            <w:r w:rsidRPr="003A51AC">
              <w:rPr>
                <w:sz w:val="24"/>
                <w:szCs w:val="24"/>
              </w:rPr>
              <w:t xml:space="preserve">катание мяча правой и левой ногой  по прямой, в цель, между предметами, друг другу; </w:t>
            </w:r>
          </w:p>
          <w:p w:rsidR="004C3AF1" w:rsidRPr="003A51AC" w:rsidRDefault="004C3AF1" w:rsidP="00E22A07">
            <w:pPr>
              <w:pStyle w:val="af2"/>
            </w:pPr>
            <w:r w:rsidRPr="003A51AC">
              <w:t>- прокатывание и перебрасывание друг другу набивных мячей</w:t>
            </w:r>
          </w:p>
          <w:p w:rsidR="004C3AF1" w:rsidRPr="003A51AC" w:rsidRDefault="004C3AF1" w:rsidP="00E22A07">
            <w:pPr>
              <w:pStyle w:val="af2"/>
              <w:rPr>
                <w:i/>
              </w:rPr>
            </w:pPr>
            <w:r w:rsidRPr="003A51AC">
              <w:rPr>
                <w:i/>
              </w:rPr>
              <w:t>- Прокатывание мяча между предметами;*</w:t>
            </w:r>
          </w:p>
          <w:p w:rsidR="004C3AF1" w:rsidRPr="003A51AC" w:rsidRDefault="004C3AF1" w:rsidP="00E22A07">
            <w:pPr>
              <w:pStyle w:val="af2"/>
            </w:pPr>
            <w:r w:rsidRPr="003A51AC">
              <w:rPr>
                <w:i/>
              </w:rPr>
              <w:t xml:space="preserve"> - прокатывание набивного мяча;**</w:t>
            </w:r>
          </w:p>
        </w:tc>
      </w:tr>
      <w:tr w:rsidR="004C3AF1" w:rsidRPr="003A51AC" w:rsidTr="00F21309">
        <w:trPr>
          <w:gridAfter w:val="1"/>
          <w:wAfter w:w="39" w:type="pct"/>
          <w:trHeight w:val="907"/>
        </w:trPr>
        <w:tc>
          <w:tcPr>
            <w:tcW w:w="1299" w:type="pct"/>
            <w:gridSpan w:val="3"/>
          </w:tcPr>
          <w:p w:rsidR="004C3AF1" w:rsidRPr="003A51AC" w:rsidRDefault="004C3AF1" w:rsidP="00E22A07">
            <w:pPr>
              <w:pStyle w:val="ConsPlusNormal"/>
              <w:rPr>
                <w:b/>
              </w:rPr>
            </w:pPr>
            <w:r w:rsidRPr="003A51AC">
              <w:t>подбрасывание мяча вверх и ловля его;</w:t>
            </w:r>
          </w:p>
        </w:tc>
        <w:tc>
          <w:tcPr>
            <w:tcW w:w="1311" w:type="pct"/>
            <w:gridSpan w:val="5"/>
          </w:tcPr>
          <w:p w:rsidR="004C3AF1" w:rsidRPr="003A51AC" w:rsidRDefault="004C3AF1" w:rsidP="00F7618D">
            <w:pPr>
              <w:pStyle w:val="ConsPlusNormal"/>
              <w:numPr>
                <w:ilvl w:val="0"/>
                <w:numId w:val="157"/>
              </w:numPr>
              <w:tabs>
                <w:tab w:val="left" w:pos="365"/>
              </w:tabs>
              <w:ind w:left="0" w:firstLine="224"/>
            </w:pPr>
            <w:r w:rsidRPr="003A51AC">
              <w:t>подбрасывание мяча вверх и ловля его после удара об пол;</w:t>
            </w:r>
          </w:p>
          <w:p w:rsidR="004C3AF1" w:rsidRPr="003A51AC" w:rsidRDefault="004C3AF1" w:rsidP="00E22A07">
            <w:pPr>
              <w:pStyle w:val="ConsPlusNormal"/>
            </w:pPr>
            <w:r w:rsidRPr="003A51AC">
              <w:t>подбрасывание и ловля мяча не менее 3 - 4 раз подряд;</w:t>
            </w:r>
          </w:p>
        </w:tc>
        <w:tc>
          <w:tcPr>
            <w:tcW w:w="1306" w:type="pct"/>
            <w:gridSpan w:val="2"/>
          </w:tcPr>
          <w:p w:rsidR="004C3AF1" w:rsidRPr="003A51AC" w:rsidRDefault="004C3AF1" w:rsidP="00E22A07">
            <w:pPr>
              <w:pStyle w:val="af2"/>
            </w:pPr>
            <w:r w:rsidRPr="003A51AC">
              <w:t>подбрасывание и ловля мяча одной рукой 4 - 5 раз подряд;</w:t>
            </w:r>
          </w:p>
        </w:tc>
        <w:tc>
          <w:tcPr>
            <w:tcW w:w="1045" w:type="pct"/>
          </w:tcPr>
          <w:p w:rsidR="004C3AF1" w:rsidRPr="003A51AC" w:rsidRDefault="004C3AF1" w:rsidP="00E22A07">
            <w:pPr>
              <w:pStyle w:val="af2"/>
              <w:rPr>
                <w:i/>
              </w:rPr>
            </w:pPr>
            <w:r w:rsidRPr="003A51AC">
              <w:rPr>
                <w:i/>
              </w:rPr>
              <w:t>-подбрасывание мяча вверх и ловля его в прыжке**</w:t>
            </w:r>
          </w:p>
        </w:tc>
      </w:tr>
      <w:tr w:rsidR="004C3AF1" w:rsidRPr="003A51AC" w:rsidTr="00F21309">
        <w:trPr>
          <w:gridAfter w:val="1"/>
          <w:wAfter w:w="39" w:type="pct"/>
          <w:trHeight w:val="1417"/>
        </w:trPr>
        <w:tc>
          <w:tcPr>
            <w:tcW w:w="1299" w:type="pct"/>
            <w:gridSpan w:val="3"/>
          </w:tcPr>
          <w:p w:rsidR="004C3AF1" w:rsidRPr="003A51AC" w:rsidRDefault="004C3AF1" w:rsidP="00F7618D">
            <w:pPr>
              <w:pStyle w:val="ConsPlusNormal"/>
              <w:numPr>
                <w:ilvl w:val="0"/>
                <w:numId w:val="157"/>
              </w:numPr>
              <w:tabs>
                <w:tab w:val="left" w:pos="426"/>
              </w:tabs>
              <w:ind w:left="0" w:firstLine="0"/>
            </w:pPr>
            <w:r w:rsidRPr="003A51AC">
              <w:t xml:space="preserve">бросание мяча о землю и ловля его; </w:t>
            </w:r>
          </w:p>
          <w:p w:rsidR="004C3AF1" w:rsidRPr="003A51AC" w:rsidRDefault="004C3AF1" w:rsidP="00E22A07">
            <w:pPr>
              <w:pStyle w:val="ConsPlusNormal"/>
              <w:rPr>
                <w:b/>
              </w:rPr>
            </w:pPr>
            <w:r w:rsidRPr="003A51AC">
              <w:t>бросание и ловля мяча в парах</w:t>
            </w:r>
          </w:p>
        </w:tc>
        <w:tc>
          <w:tcPr>
            <w:tcW w:w="1311" w:type="pct"/>
            <w:gridSpan w:val="5"/>
          </w:tcPr>
          <w:p w:rsidR="004C3AF1" w:rsidRPr="003A51AC" w:rsidRDefault="004C3AF1" w:rsidP="00F7618D">
            <w:pPr>
              <w:pStyle w:val="ConsPlusNormal"/>
              <w:numPr>
                <w:ilvl w:val="0"/>
                <w:numId w:val="157"/>
              </w:numPr>
              <w:tabs>
                <w:tab w:val="left" w:pos="365"/>
              </w:tabs>
              <w:ind w:left="0" w:firstLine="224"/>
            </w:pPr>
            <w:r w:rsidRPr="003A51AC">
              <w:t>бросание и ловля мяча в паре;</w:t>
            </w:r>
          </w:p>
          <w:p w:rsidR="004C3AF1" w:rsidRPr="003A51AC" w:rsidRDefault="004C3AF1" w:rsidP="00F7618D">
            <w:pPr>
              <w:pStyle w:val="ConsPlusNormal"/>
              <w:numPr>
                <w:ilvl w:val="0"/>
                <w:numId w:val="157"/>
              </w:numPr>
              <w:tabs>
                <w:tab w:val="left" w:pos="365"/>
              </w:tabs>
              <w:ind w:left="0" w:firstLine="224"/>
            </w:pPr>
            <w:r w:rsidRPr="003A51AC">
              <w:t xml:space="preserve">бросание мяча двумя руками из-за головы стоя; </w:t>
            </w:r>
          </w:p>
          <w:p w:rsidR="004C3AF1" w:rsidRPr="003A51AC" w:rsidRDefault="004C3AF1" w:rsidP="00F7618D">
            <w:pPr>
              <w:pStyle w:val="ConsPlusNormal"/>
              <w:numPr>
                <w:ilvl w:val="0"/>
                <w:numId w:val="157"/>
              </w:numPr>
              <w:tabs>
                <w:tab w:val="left" w:pos="365"/>
              </w:tabs>
              <w:ind w:left="0" w:firstLine="224"/>
            </w:pPr>
            <w:r w:rsidRPr="003A51AC">
              <w:t xml:space="preserve">бросание мяча двумя руками из-за головы сидя; </w:t>
            </w:r>
          </w:p>
          <w:p w:rsidR="004C3AF1" w:rsidRPr="003A51AC" w:rsidRDefault="004C3AF1" w:rsidP="00E22A07">
            <w:pPr>
              <w:pStyle w:val="ConsPlusNormal"/>
            </w:pPr>
            <w:r w:rsidRPr="003A51AC">
              <w:t>- бросание вдаль</w:t>
            </w:r>
          </w:p>
        </w:tc>
        <w:tc>
          <w:tcPr>
            <w:tcW w:w="1306" w:type="pct"/>
            <w:gridSpan w:val="2"/>
          </w:tcPr>
          <w:p w:rsidR="004C3AF1" w:rsidRPr="003A51AC" w:rsidRDefault="004C3AF1" w:rsidP="00E22A07">
            <w:pPr>
              <w:pStyle w:val="af2"/>
              <w:rPr>
                <w:i/>
              </w:rPr>
            </w:pPr>
            <w:r w:rsidRPr="003A51AC">
              <w:rPr>
                <w:i/>
              </w:rPr>
              <w:t>- бросание в цель одной и двумя руками снизу и из-за головы: бросать вдаль предметы разного веса;</w:t>
            </w:r>
          </w:p>
          <w:p w:rsidR="004C3AF1" w:rsidRPr="003A51AC" w:rsidRDefault="004C3AF1" w:rsidP="00E22A07">
            <w:pPr>
              <w:pStyle w:val="af2"/>
            </w:pPr>
            <w:r w:rsidRPr="003A51AC">
              <w:rPr>
                <w:i/>
              </w:rPr>
              <w:t>-сидя бросать двумя руками из-за головы набивной мяч;**</w:t>
            </w:r>
          </w:p>
        </w:tc>
        <w:tc>
          <w:tcPr>
            <w:tcW w:w="1045" w:type="pct"/>
          </w:tcPr>
          <w:p w:rsidR="004C3AF1" w:rsidRPr="003A51AC" w:rsidRDefault="004C3AF1" w:rsidP="00E22A07">
            <w:pPr>
              <w:pStyle w:val="af2"/>
            </w:pPr>
            <w:r w:rsidRPr="003A51AC">
              <w:t>-бросание мяча вверх, о землю и ловля его двумя руками не менее 20 раз подряд, одной рукой не менее 10 раз;</w:t>
            </w:r>
          </w:p>
        </w:tc>
      </w:tr>
      <w:tr w:rsidR="004C3AF1" w:rsidRPr="003A51AC" w:rsidTr="00F21309">
        <w:trPr>
          <w:gridAfter w:val="1"/>
          <w:wAfter w:w="39" w:type="pct"/>
          <w:trHeight w:val="567"/>
        </w:trPr>
        <w:tc>
          <w:tcPr>
            <w:tcW w:w="1299" w:type="pct"/>
            <w:gridSpan w:val="3"/>
          </w:tcPr>
          <w:p w:rsidR="004C3AF1" w:rsidRPr="003A51AC" w:rsidRDefault="004C3AF1" w:rsidP="00E22A07">
            <w:pPr>
              <w:pStyle w:val="ConsPlusNormal"/>
            </w:pPr>
            <w:r w:rsidRPr="003A51AC">
              <w:rPr>
                <w:i/>
              </w:rPr>
              <w:t>бросание мяча вверх и о землю и ловля его*</w:t>
            </w:r>
          </w:p>
        </w:tc>
        <w:tc>
          <w:tcPr>
            <w:tcW w:w="1311" w:type="pct"/>
            <w:gridSpan w:val="5"/>
          </w:tcPr>
          <w:p w:rsidR="004C3AF1" w:rsidRPr="003A51AC" w:rsidRDefault="004C3AF1" w:rsidP="00E22A07">
            <w:pPr>
              <w:pStyle w:val="ConsPlusNormal"/>
            </w:pPr>
            <w:r w:rsidRPr="003A51AC">
              <w:t>отбивание мяча правой и левой рукой о землю не менее 5 раз подряд;</w:t>
            </w:r>
          </w:p>
        </w:tc>
        <w:tc>
          <w:tcPr>
            <w:tcW w:w="1306" w:type="pct"/>
            <w:gridSpan w:val="2"/>
          </w:tcPr>
          <w:p w:rsidR="004C3AF1" w:rsidRPr="003A51AC" w:rsidRDefault="004C3AF1" w:rsidP="00E22A07">
            <w:pPr>
              <w:pStyle w:val="af2"/>
              <w:tabs>
                <w:tab w:val="left" w:pos="120"/>
                <w:tab w:val="left" w:pos="262"/>
              </w:tabs>
            </w:pPr>
            <w:r w:rsidRPr="003A51AC">
              <w:t xml:space="preserve">отбивание мяча об пол на месте 10раз </w:t>
            </w:r>
          </w:p>
        </w:tc>
        <w:tc>
          <w:tcPr>
            <w:tcW w:w="1045" w:type="pct"/>
          </w:tcPr>
          <w:p w:rsidR="004C3AF1" w:rsidRPr="003A51AC" w:rsidRDefault="004C3AF1" w:rsidP="00E22A07">
            <w:pPr>
              <w:pStyle w:val="af2"/>
            </w:pPr>
            <w:r w:rsidRPr="003A51AC">
              <w:t>передача мяча с отскоком от пола из одной руки в другую;</w:t>
            </w:r>
          </w:p>
        </w:tc>
      </w:tr>
      <w:tr w:rsidR="004C3AF1" w:rsidRPr="003A51AC" w:rsidTr="00F21309">
        <w:trPr>
          <w:gridAfter w:val="1"/>
          <w:wAfter w:w="39" w:type="pct"/>
          <w:trHeight w:val="510"/>
        </w:trPr>
        <w:tc>
          <w:tcPr>
            <w:tcW w:w="1299" w:type="pct"/>
            <w:gridSpan w:val="3"/>
          </w:tcPr>
          <w:p w:rsidR="004C3AF1" w:rsidRPr="003A51AC" w:rsidRDefault="004C3AF1" w:rsidP="00E22A07">
            <w:pPr>
              <w:pStyle w:val="ConsPlusNormal"/>
            </w:pPr>
            <w:r w:rsidRPr="003A51AC">
              <w:rPr>
                <w:i/>
              </w:rPr>
              <w:t>бросание мяча воспитателю и ловля его обратно*</w:t>
            </w:r>
          </w:p>
        </w:tc>
        <w:tc>
          <w:tcPr>
            <w:tcW w:w="1311" w:type="pct"/>
            <w:gridSpan w:val="5"/>
          </w:tcPr>
          <w:p w:rsidR="004C3AF1" w:rsidRPr="003A51AC" w:rsidRDefault="004C3AF1" w:rsidP="00E22A07">
            <w:pPr>
              <w:pStyle w:val="af2"/>
              <w:tabs>
                <w:tab w:val="left" w:pos="120"/>
                <w:tab w:val="left" w:pos="262"/>
              </w:tabs>
            </w:pPr>
            <w:r w:rsidRPr="003A51AC">
              <w:t>передача мяча друг другу стоя и сидя, в разных построениях;</w:t>
            </w:r>
          </w:p>
        </w:tc>
        <w:tc>
          <w:tcPr>
            <w:tcW w:w="1306" w:type="pct"/>
            <w:gridSpan w:val="2"/>
          </w:tcPr>
          <w:p w:rsidR="004C3AF1" w:rsidRPr="003A51AC" w:rsidRDefault="004C3AF1" w:rsidP="00E22A07">
            <w:pPr>
              <w:pStyle w:val="af2"/>
              <w:tabs>
                <w:tab w:val="left" w:pos="120"/>
                <w:tab w:val="left" w:pos="262"/>
              </w:tabs>
            </w:pPr>
            <w:r w:rsidRPr="003A51AC">
              <w:t>перебрасывание мяча из одной руки в другую;</w:t>
            </w:r>
          </w:p>
        </w:tc>
        <w:tc>
          <w:tcPr>
            <w:tcW w:w="1045" w:type="pct"/>
          </w:tcPr>
          <w:p w:rsidR="004C3AF1" w:rsidRPr="003A51AC" w:rsidRDefault="004C3AF1" w:rsidP="00E22A07">
            <w:pPr>
              <w:pStyle w:val="af2"/>
              <w:rPr>
                <w:i/>
              </w:rPr>
            </w:pPr>
          </w:p>
        </w:tc>
      </w:tr>
      <w:tr w:rsidR="004C3AF1" w:rsidRPr="003A51AC" w:rsidTr="00F21309">
        <w:trPr>
          <w:gridAfter w:val="1"/>
          <w:wAfter w:w="39" w:type="pct"/>
          <w:trHeight w:val="850"/>
        </w:trPr>
        <w:tc>
          <w:tcPr>
            <w:tcW w:w="1299" w:type="pct"/>
            <w:gridSpan w:val="3"/>
          </w:tcPr>
          <w:p w:rsidR="004C3AF1" w:rsidRPr="003A51AC" w:rsidRDefault="004C3AF1" w:rsidP="00E22A07">
            <w:pPr>
              <w:pStyle w:val="ConsPlusNormal"/>
            </w:pPr>
            <w:r w:rsidRPr="003A51AC">
              <w:t xml:space="preserve">- </w:t>
            </w:r>
            <w:r w:rsidRPr="003A51AC">
              <w:rPr>
                <w:i/>
              </w:rPr>
              <w:t xml:space="preserve"> перебрасывание мяча, стоя парами лицом друг другу;**</w:t>
            </w:r>
          </w:p>
        </w:tc>
        <w:tc>
          <w:tcPr>
            <w:tcW w:w="1311" w:type="pct"/>
            <w:gridSpan w:val="5"/>
          </w:tcPr>
          <w:p w:rsidR="004C3AF1" w:rsidRPr="003A51AC" w:rsidRDefault="004C3AF1" w:rsidP="00E22A07">
            <w:pPr>
              <w:pStyle w:val="ConsPlusNormal"/>
            </w:pPr>
            <w:r w:rsidRPr="003A51AC">
              <w:t>перебрасывание мяча друг другу в кругу;</w:t>
            </w:r>
          </w:p>
        </w:tc>
        <w:tc>
          <w:tcPr>
            <w:tcW w:w="1306" w:type="pct"/>
            <w:gridSpan w:val="2"/>
          </w:tcPr>
          <w:p w:rsidR="004C3AF1" w:rsidRPr="003A51AC" w:rsidRDefault="004C3AF1" w:rsidP="00F7618D">
            <w:pPr>
              <w:pStyle w:val="af2"/>
              <w:widowControl/>
              <w:numPr>
                <w:ilvl w:val="0"/>
                <w:numId w:val="170"/>
              </w:numPr>
              <w:tabs>
                <w:tab w:val="left" w:pos="120"/>
                <w:tab w:val="left" w:pos="262"/>
              </w:tabs>
              <w:autoSpaceDE/>
              <w:autoSpaceDN/>
              <w:ind w:left="-22" w:firstLine="22"/>
            </w:pPr>
            <w:r w:rsidRPr="003A51AC">
              <w:t xml:space="preserve">перебрасывание мяча друг другу и ловля его разными способами стоя и сидя, в разных построениях; </w:t>
            </w:r>
          </w:p>
        </w:tc>
        <w:tc>
          <w:tcPr>
            <w:tcW w:w="1045" w:type="pct"/>
          </w:tcPr>
          <w:p w:rsidR="004C3AF1" w:rsidRPr="003A51AC" w:rsidRDefault="004C3AF1" w:rsidP="00F7618D">
            <w:pPr>
              <w:pStyle w:val="af2"/>
              <w:widowControl/>
              <w:numPr>
                <w:ilvl w:val="0"/>
                <w:numId w:val="157"/>
              </w:numPr>
              <w:tabs>
                <w:tab w:val="left" w:pos="287"/>
              </w:tabs>
              <w:autoSpaceDE/>
              <w:autoSpaceDN/>
              <w:ind w:left="0" w:firstLine="142"/>
            </w:pPr>
            <w:r w:rsidRPr="003A51AC">
              <w:t>перебрасывание мяча друг другу снизу, от груди, сверху двумя руками; одной рукой от плеча;</w:t>
            </w:r>
          </w:p>
        </w:tc>
      </w:tr>
      <w:tr w:rsidR="004C3AF1" w:rsidRPr="003A51AC" w:rsidTr="00F21309">
        <w:trPr>
          <w:gridAfter w:val="1"/>
          <w:wAfter w:w="39" w:type="pct"/>
          <w:trHeight w:val="57"/>
        </w:trPr>
        <w:tc>
          <w:tcPr>
            <w:tcW w:w="1299" w:type="pct"/>
            <w:gridSpan w:val="3"/>
          </w:tcPr>
          <w:p w:rsidR="004C3AF1" w:rsidRPr="003A51AC" w:rsidRDefault="004C3AF1" w:rsidP="00E22A07">
            <w:pPr>
              <w:pStyle w:val="ConsPlusNormal"/>
            </w:pPr>
            <w:r w:rsidRPr="003A51AC">
              <w:lastRenderedPageBreak/>
              <w:t>перебрасывание мяча через сетку;</w:t>
            </w:r>
          </w:p>
        </w:tc>
        <w:tc>
          <w:tcPr>
            <w:tcW w:w="1311" w:type="pct"/>
            <w:gridSpan w:val="5"/>
          </w:tcPr>
          <w:p w:rsidR="004C3AF1" w:rsidRPr="003A51AC" w:rsidRDefault="004C3AF1" w:rsidP="00E22A07">
            <w:pPr>
              <w:pStyle w:val="ConsPlusNormal"/>
            </w:pPr>
            <w:r w:rsidRPr="003A51AC">
              <w:t>перебрасывание мяча через сетку;</w:t>
            </w:r>
          </w:p>
        </w:tc>
        <w:tc>
          <w:tcPr>
            <w:tcW w:w="1306" w:type="pct"/>
            <w:gridSpan w:val="2"/>
          </w:tcPr>
          <w:p w:rsidR="004C3AF1" w:rsidRPr="003A51AC" w:rsidRDefault="004C3AF1" w:rsidP="00F7618D">
            <w:pPr>
              <w:pStyle w:val="af2"/>
              <w:widowControl/>
              <w:numPr>
                <w:ilvl w:val="0"/>
                <w:numId w:val="170"/>
              </w:numPr>
              <w:tabs>
                <w:tab w:val="left" w:pos="120"/>
                <w:tab w:val="left" w:pos="262"/>
              </w:tabs>
              <w:autoSpaceDE/>
              <w:autoSpaceDN/>
              <w:ind w:left="-22" w:firstLine="22"/>
            </w:pPr>
            <w:r w:rsidRPr="003A51AC">
              <w:t>перебрасывание мяча через сетку</w:t>
            </w:r>
          </w:p>
        </w:tc>
        <w:tc>
          <w:tcPr>
            <w:tcW w:w="1045" w:type="pct"/>
          </w:tcPr>
          <w:p w:rsidR="004C3AF1" w:rsidRPr="003A51AC" w:rsidRDefault="004C3AF1" w:rsidP="00F7618D">
            <w:pPr>
              <w:pStyle w:val="af2"/>
              <w:widowControl/>
              <w:numPr>
                <w:ilvl w:val="0"/>
                <w:numId w:val="157"/>
              </w:numPr>
              <w:tabs>
                <w:tab w:val="left" w:pos="287"/>
              </w:tabs>
              <w:autoSpaceDE/>
              <w:autoSpaceDN/>
              <w:ind w:left="0" w:firstLine="142"/>
            </w:pPr>
            <w:r w:rsidRPr="003A51AC">
              <w:t>- перебрасывание мяча через сетку</w:t>
            </w:r>
          </w:p>
        </w:tc>
      </w:tr>
      <w:tr w:rsidR="004C3AF1" w:rsidRPr="003A51AC" w:rsidTr="00F21309">
        <w:trPr>
          <w:gridAfter w:val="1"/>
          <w:wAfter w:w="39" w:type="pct"/>
          <w:trHeight w:val="843"/>
        </w:trPr>
        <w:tc>
          <w:tcPr>
            <w:tcW w:w="1299" w:type="pct"/>
            <w:gridSpan w:val="3"/>
          </w:tcPr>
          <w:p w:rsidR="004C3AF1" w:rsidRPr="003A51AC" w:rsidRDefault="004C3AF1" w:rsidP="00E22A07">
            <w:pPr>
              <w:pStyle w:val="ConsPlusNormal"/>
              <w:rPr>
                <w:i/>
              </w:rPr>
            </w:pPr>
          </w:p>
        </w:tc>
        <w:tc>
          <w:tcPr>
            <w:tcW w:w="1311" w:type="pct"/>
            <w:gridSpan w:val="5"/>
          </w:tcPr>
          <w:p w:rsidR="004C3AF1" w:rsidRPr="003A51AC" w:rsidRDefault="004C3AF1" w:rsidP="00E22A07">
            <w:pPr>
              <w:pStyle w:val="ConsPlusNormal"/>
            </w:pPr>
          </w:p>
        </w:tc>
        <w:tc>
          <w:tcPr>
            <w:tcW w:w="1306" w:type="pct"/>
            <w:gridSpan w:val="2"/>
          </w:tcPr>
          <w:p w:rsidR="004C3AF1" w:rsidRPr="003A51AC" w:rsidRDefault="004C3AF1" w:rsidP="00E22A07">
            <w:pPr>
              <w:pStyle w:val="af2"/>
            </w:pPr>
            <w:r w:rsidRPr="003A51AC">
              <w:t>ведение мяча 5 - 6 м;</w:t>
            </w:r>
          </w:p>
        </w:tc>
        <w:tc>
          <w:tcPr>
            <w:tcW w:w="1045" w:type="pct"/>
          </w:tcPr>
          <w:p w:rsidR="004C3AF1" w:rsidRPr="003A51AC" w:rsidRDefault="004C3AF1" w:rsidP="00E22A07">
            <w:pPr>
              <w:pStyle w:val="af2"/>
            </w:pPr>
            <w:r w:rsidRPr="003A51AC">
              <w:t xml:space="preserve">ведение мяча, продвигаясь между предметами, по кругу; </w:t>
            </w:r>
          </w:p>
          <w:p w:rsidR="004C3AF1" w:rsidRPr="003A51AC" w:rsidRDefault="004C3AF1" w:rsidP="00E22A07">
            <w:pPr>
              <w:pStyle w:val="af2"/>
            </w:pPr>
            <w:r w:rsidRPr="003A51AC">
              <w:t>-ведение мяча с выполнением заданий (поворотом, передачей другому);</w:t>
            </w:r>
          </w:p>
        </w:tc>
      </w:tr>
      <w:tr w:rsidR="004C3AF1" w:rsidRPr="003A51AC" w:rsidTr="00F21309">
        <w:trPr>
          <w:gridAfter w:val="1"/>
          <w:wAfter w:w="39" w:type="pct"/>
        </w:trPr>
        <w:tc>
          <w:tcPr>
            <w:tcW w:w="1299" w:type="pct"/>
            <w:gridSpan w:val="3"/>
          </w:tcPr>
          <w:p w:rsidR="004C3AF1" w:rsidRPr="003A51AC" w:rsidRDefault="004C3AF1" w:rsidP="00E22A07">
            <w:pPr>
              <w:pStyle w:val="ConsPlusNormal"/>
              <w:tabs>
                <w:tab w:val="left" w:pos="2504"/>
              </w:tabs>
            </w:pPr>
            <w:r w:rsidRPr="003A51AC">
              <w:t xml:space="preserve">произвольное прокатывание обруча, </w:t>
            </w:r>
          </w:p>
          <w:p w:rsidR="004C3AF1" w:rsidRPr="003A51AC" w:rsidRDefault="004C3AF1" w:rsidP="00E22A07">
            <w:pPr>
              <w:pStyle w:val="ConsPlusNormal"/>
              <w:tabs>
                <w:tab w:val="left" w:pos="2504"/>
                <w:tab w:val="left" w:pos="2863"/>
              </w:tabs>
              <w:rPr>
                <w:b/>
              </w:rPr>
            </w:pPr>
            <w:r w:rsidRPr="003A51AC">
              <w:t>ловля обруча, катящегося от педагога</w:t>
            </w:r>
          </w:p>
        </w:tc>
        <w:tc>
          <w:tcPr>
            <w:tcW w:w="1311" w:type="pct"/>
            <w:gridSpan w:val="5"/>
          </w:tcPr>
          <w:p w:rsidR="004C3AF1" w:rsidRPr="003A51AC" w:rsidRDefault="004C3AF1" w:rsidP="00E22A07">
            <w:pPr>
              <w:pStyle w:val="ConsPlusNormal"/>
            </w:pPr>
            <w:r w:rsidRPr="003A51AC">
              <w:t xml:space="preserve">- прокатывание обруча педагогу, удержание обруча, катящегося от педагога; </w:t>
            </w:r>
          </w:p>
          <w:p w:rsidR="004C3AF1" w:rsidRPr="003A51AC" w:rsidRDefault="004C3AF1" w:rsidP="00E22A07">
            <w:pPr>
              <w:pStyle w:val="ConsPlusNormal"/>
            </w:pPr>
            <w:r w:rsidRPr="003A51AC">
              <w:t>- прокатывание обруча друг другу в парах;</w:t>
            </w:r>
          </w:p>
        </w:tc>
        <w:tc>
          <w:tcPr>
            <w:tcW w:w="1306" w:type="pct"/>
            <w:gridSpan w:val="2"/>
          </w:tcPr>
          <w:p w:rsidR="004C3AF1" w:rsidRPr="003A51AC" w:rsidRDefault="004C3AF1" w:rsidP="00F7618D">
            <w:pPr>
              <w:pStyle w:val="af2"/>
              <w:widowControl/>
              <w:numPr>
                <w:ilvl w:val="0"/>
                <w:numId w:val="157"/>
              </w:numPr>
              <w:autoSpaceDE/>
              <w:autoSpaceDN/>
              <w:ind w:left="0"/>
            </w:pPr>
            <w:r w:rsidRPr="003A51AC">
              <w:t xml:space="preserve">- прокатывание обруча, бег за ним и ловля; </w:t>
            </w:r>
          </w:p>
          <w:p w:rsidR="004C3AF1" w:rsidRPr="003A51AC" w:rsidRDefault="004C3AF1" w:rsidP="00E22A07">
            <w:pPr>
              <w:pStyle w:val="af2"/>
              <w:ind w:firstLine="708"/>
            </w:pPr>
          </w:p>
        </w:tc>
        <w:tc>
          <w:tcPr>
            <w:tcW w:w="1045" w:type="pct"/>
          </w:tcPr>
          <w:p w:rsidR="004C3AF1" w:rsidRPr="003A51AC" w:rsidRDefault="004C3AF1" w:rsidP="00E22A07">
            <w:pPr>
              <w:pStyle w:val="af2"/>
              <w:rPr>
                <w:i/>
              </w:rPr>
            </w:pPr>
            <w:r w:rsidRPr="003A51AC">
              <w:rPr>
                <w:i/>
              </w:rPr>
              <w:t>- совершенствование навыков владения обручем*</w:t>
            </w:r>
          </w:p>
        </w:tc>
      </w:tr>
      <w:tr w:rsidR="004C3AF1" w:rsidRPr="003A51AC" w:rsidTr="00F21309">
        <w:trPr>
          <w:gridAfter w:val="1"/>
          <w:wAfter w:w="39" w:type="pct"/>
        </w:trPr>
        <w:tc>
          <w:tcPr>
            <w:tcW w:w="1299" w:type="pct"/>
            <w:gridSpan w:val="3"/>
          </w:tcPr>
          <w:p w:rsidR="004C3AF1" w:rsidRPr="003A51AC" w:rsidRDefault="004C3AF1" w:rsidP="00F7618D">
            <w:pPr>
              <w:pStyle w:val="ConsPlusNormal"/>
              <w:numPr>
                <w:ilvl w:val="0"/>
                <w:numId w:val="157"/>
              </w:numPr>
              <w:tabs>
                <w:tab w:val="left" w:pos="284"/>
              </w:tabs>
              <w:ind w:left="0" w:firstLine="0"/>
            </w:pPr>
            <w:r w:rsidRPr="003A51AC">
              <w:t xml:space="preserve">бросание мешочка в горизонтальную цель (корзину) двумя и одной рукой; </w:t>
            </w:r>
          </w:p>
          <w:p w:rsidR="004C3AF1" w:rsidRPr="003A51AC" w:rsidRDefault="004C3AF1" w:rsidP="00F7618D">
            <w:pPr>
              <w:pStyle w:val="ConsPlusNormal"/>
              <w:numPr>
                <w:ilvl w:val="0"/>
                <w:numId w:val="157"/>
              </w:numPr>
              <w:tabs>
                <w:tab w:val="left" w:pos="284"/>
              </w:tabs>
              <w:ind w:left="0" w:firstLine="0"/>
            </w:pPr>
            <w:r w:rsidRPr="003A51AC">
              <w:t xml:space="preserve">бросание, одной рукой мяча в обруч, расположенный на уровне глаз ребенка, с расстояния 1,5 м; </w:t>
            </w:r>
          </w:p>
          <w:p w:rsidR="004C3AF1" w:rsidRPr="003A51AC" w:rsidRDefault="004C3AF1" w:rsidP="00E22A07">
            <w:pPr>
              <w:pStyle w:val="ConsPlusNormal"/>
              <w:rPr>
                <w:b/>
              </w:rPr>
            </w:pPr>
            <w:r w:rsidRPr="003A51AC">
              <w:t>метание вдаль;</w:t>
            </w:r>
          </w:p>
        </w:tc>
        <w:tc>
          <w:tcPr>
            <w:tcW w:w="1311" w:type="pct"/>
            <w:gridSpan w:val="5"/>
          </w:tcPr>
          <w:p w:rsidR="004C3AF1" w:rsidRPr="003A51AC" w:rsidRDefault="004C3AF1" w:rsidP="00E22A07">
            <w:pPr>
              <w:pStyle w:val="ConsPlusNormal"/>
            </w:pPr>
            <w:r w:rsidRPr="003A51AC">
              <w:t>-попадание мячом в горизонтальную и вертикальную цели с расстояния 2 - 2,5 м.</w:t>
            </w:r>
          </w:p>
        </w:tc>
        <w:tc>
          <w:tcPr>
            <w:tcW w:w="1306" w:type="pct"/>
            <w:gridSpan w:val="2"/>
          </w:tcPr>
          <w:p w:rsidR="004C3AF1" w:rsidRPr="003A51AC" w:rsidRDefault="004C3AF1" w:rsidP="00F7618D">
            <w:pPr>
              <w:pStyle w:val="af2"/>
              <w:widowControl/>
              <w:numPr>
                <w:ilvl w:val="0"/>
                <w:numId w:val="157"/>
              </w:numPr>
              <w:autoSpaceDE/>
              <w:autoSpaceDN/>
              <w:ind w:left="0"/>
            </w:pPr>
            <w:r w:rsidRPr="003A51AC">
              <w:t xml:space="preserve">-метание в цель одной и двумя руками снизу и из-за головы; </w:t>
            </w:r>
          </w:p>
          <w:p w:rsidR="004C3AF1" w:rsidRPr="003A51AC" w:rsidRDefault="004C3AF1" w:rsidP="00F7618D">
            <w:pPr>
              <w:pStyle w:val="af2"/>
              <w:widowControl/>
              <w:numPr>
                <w:ilvl w:val="0"/>
                <w:numId w:val="157"/>
              </w:numPr>
              <w:autoSpaceDE/>
              <w:autoSpaceDN/>
              <w:ind w:left="0"/>
            </w:pPr>
            <w:r w:rsidRPr="003A51AC">
              <w:t>метание вдаль предметов разной массы (мешочки, шишки, мячи и другие);</w:t>
            </w:r>
          </w:p>
          <w:p w:rsidR="004C3AF1" w:rsidRPr="003A51AC" w:rsidRDefault="004C3AF1" w:rsidP="00E22A07">
            <w:pPr>
              <w:pStyle w:val="af2"/>
            </w:pPr>
            <w:r w:rsidRPr="003A51AC">
              <w:t>-забрасывание его в баскетбольную корзину.</w:t>
            </w:r>
          </w:p>
        </w:tc>
        <w:tc>
          <w:tcPr>
            <w:tcW w:w="1045" w:type="pct"/>
          </w:tcPr>
          <w:p w:rsidR="004C3AF1" w:rsidRPr="003A51AC" w:rsidRDefault="004C3AF1" w:rsidP="00F7618D">
            <w:pPr>
              <w:pStyle w:val="af2"/>
              <w:widowControl/>
              <w:numPr>
                <w:ilvl w:val="0"/>
                <w:numId w:val="157"/>
              </w:numPr>
              <w:tabs>
                <w:tab w:val="left" w:pos="287"/>
              </w:tabs>
              <w:autoSpaceDE/>
              <w:autoSpaceDN/>
              <w:ind w:left="0" w:firstLine="142"/>
            </w:pPr>
            <w:r w:rsidRPr="003A51AC">
              <w:t xml:space="preserve">метание в цель из положения стоя на коленях и сидя; </w:t>
            </w:r>
          </w:p>
          <w:p w:rsidR="004C3AF1" w:rsidRPr="003A51AC" w:rsidRDefault="004C3AF1" w:rsidP="00F7618D">
            <w:pPr>
              <w:pStyle w:val="af2"/>
              <w:widowControl/>
              <w:numPr>
                <w:ilvl w:val="0"/>
                <w:numId w:val="157"/>
              </w:numPr>
              <w:tabs>
                <w:tab w:val="left" w:pos="287"/>
              </w:tabs>
              <w:autoSpaceDE/>
              <w:autoSpaceDN/>
              <w:ind w:left="0" w:firstLine="142"/>
            </w:pPr>
            <w:r w:rsidRPr="003A51AC">
              <w:t xml:space="preserve">метание вдаль, </w:t>
            </w:r>
          </w:p>
          <w:p w:rsidR="004C3AF1" w:rsidRPr="003A51AC" w:rsidRDefault="004C3AF1" w:rsidP="00F7618D">
            <w:pPr>
              <w:pStyle w:val="af2"/>
              <w:widowControl/>
              <w:numPr>
                <w:ilvl w:val="0"/>
                <w:numId w:val="157"/>
              </w:numPr>
              <w:tabs>
                <w:tab w:val="left" w:pos="287"/>
              </w:tabs>
              <w:autoSpaceDE/>
              <w:autoSpaceDN/>
              <w:ind w:left="0" w:firstLine="142"/>
            </w:pPr>
            <w:r w:rsidRPr="003A51AC">
              <w:t>метание в движущуюся цель;</w:t>
            </w:r>
          </w:p>
          <w:p w:rsidR="004C3AF1" w:rsidRPr="003A51AC" w:rsidRDefault="004C3AF1" w:rsidP="00E22A07">
            <w:pPr>
              <w:pStyle w:val="af2"/>
            </w:pPr>
            <w:r w:rsidRPr="003A51AC">
              <w:t xml:space="preserve"> забрасывание мяча в баскетбольную корзину;</w:t>
            </w:r>
          </w:p>
        </w:tc>
      </w:tr>
      <w:tr w:rsidR="004C3AF1" w:rsidRPr="003A51AC" w:rsidTr="006444B8">
        <w:trPr>
          <w:gridAfter w:val="1"/>
          <w:wAfter w:w="39" w:type="pct"/>
        </w:trPr>
        <w:tc>
          <w:tcPr>
            <w:tcW w:w="4961" w:type="pct"/>
            <w:gridSpan w:val="11"/>
          </w:tcPr>
          <w:p w:rsidR="004C3AF1" w:rsidRPr="003A51AC" w:rsidRDefault="004C3AF1" w:rsidP="00E22A07">
            <w:pPr>
              <w:pStyle w:val="af2"/>
            </w:pPr>
            <w:r w:rsidRPr="003A51AC">
              <w:rPr>
                <w:b/>
              </w:rPr>
              <w:t xml:space="preserve"> Ползание, лазанье</w:t>
            </w:r>
          </w:p>
        </w:tc>
      </w:tr>
      <w:tr w:rsidR="004C3AF1" w:rsidRPr="003A51AC" w:rsidTr="00F21309">
        <w:trPr>
          <w:gridAfter w:val="1"/>
          <w:wAfter w:w="39" w:type="pct"/>
        </w:trPr>
        <w:tc>
          <w:tcPr>
            <w:tcW w:w="1299" w:type="pct"/>
            <w:gridSpan w:val="3"/>
          </w:tcPr>
          <w:p w:rsidR="004C3AF1" w:rsidRPr="003A51AC" w:rsidRDefault="004C3AF1" w:rsidP="00E22A07">
            <w:pPr>
              <w:pStyle w:val="ConsPlusNormal"/>
              <w:jc w:val="center"/>
              <w:rPr>
                <w:b/>
              </w:rPr>
            </w:pPr>
            <w:r w:rsidRPr="003A51AC">
              <w:rPr>
                <w:b/>
              </w:rPr>
              <w:t>3-4</w:t>
            </w:r>
          </w:p>
        </w:tc>
        <w:tc>
          <w:tcPr>
            <w:tcW w:w="1311" w:type="pct"/>
            <w:gridSpan w:val="5"/>
          </w:tcPr>
          <w:p w:rsidR="004C3AF1" w:rsidRPr="003A51AC" w:rsidRDefault="004C3AF1" w:rsidP="00E22A07">
            <w:pPr>
              <w:pStyle w:val="ConsPlusNormal"/>
              <w:jc w:val="center"/>
              <w:rPr>
                <w:b/>
              </w:rPr>
            </w:pPr>
            <w:r w:rsidRPr="003A51AC">
              <w:rPr>
                <w:b/>
              </w:rPr>
              <w:t>4-5</w:t>
            </w:r>
          </w:p>
        </w:tc>
        <w:tc>
          <w:tcPr>
            <w:tcW w:w="1306" w:type="pct"/>
            <w:gridSpan w:val="2"/>
          </w:tcPr>
          <w:p w:rsidR="004C3AF1" w:rsidRPr="003A51AC" w:rsidRDefault="004C3AF1" w:rsidP="00E22A07">
            <w:pPr>
              <w:pStyle w:val="af2"/>
              <w:jc w:val="center"/>
              <w:rPr>
                <w:b/>
              </w:rPr>
            </w:pPr>
            <w:r w:rsidRPr="003A51AC">
              <w:rPr>
                <w:b/>
              </w:rPr>
              <w:t>5-6</w:t>
            </w:r>
          </w:p>
        </w:tc>
        <w:tc>
          <w:tcPr>
            <w:tcW w:w="1045" w:type="pct"/>
          </w:tcPr>
          <w:p w:rsidR="004C3AF1" w:rsidRPr="003A51AC" w:rsidRDefault="004C3AF1" w:rsidP="00E22A07">
            <w:pPr>
              <w:pStyle w:val="af2"/>
              <w:jc w:val="center"/>
              <w:rPr>
                <w:b/>
              </w:rPr>
            </w:pPr>
            <w:r w:rsidRPr="003A51AC">
              <w:rPr>
                <w:b/>
              </w:rPr>
              <w:t>6-7</w:t>
            </w:r>
          </w:p>
        </w:tc>
      </w:tr>
      <w:tr w:rsidR="004C3AF1" w:rsidRPr="003A51AC" w:rsidTr="006444B8">
        <w:trPr>
          <w:gridAfter w:val="1"/>
          <w:wAfter w:w="39" w:type="pct"/>
        </w:trPr>
        <w:tc>
          <w:tcPr>
            <w:tcW w:w="1299" w:type="pct"/>
            <w:gridSpan w:val="3"/>
          </w:tcPr>
          <w:p w:rsidR="004C3AF1" w:rsidRPr="003A51AC" w:rsidRDefault="004C3AF1" w:rsidP="00E22A07">
            <w:pPr>
              <w:pStyle w:val="ConsPlusNormal"/>
              <w:tabs>
                <w:tab w:val="left" w:pos="284"/>
              </w:tabs>
            </w:pPr>
            <w:r w:rsidRPr="003A51AC">
              <w:t>ползание на четвереньках на расстояние 4 - 5 - 6 м до кегли (взять ее, встать, выпрямиться, поднять двумя руками над головой);</w:t>
            </w:r>
          </w:p>
        </w:tc>
        <w:tc>
          <w:tcPr>
            <w:tcW w:w="1311" w:type="pct"/>
            <w:gridSpan w:val="5"/>
          </w:tcPr>
          <w:p w:rsidR="004C3AF1" w:rsidRPr="003A51AC" w:rsidRDefault="004C3AF1" w:rsidP="00E22A07">
            <w:pPr>
              <w:pStyle w:val="ConsPlusNormal"/>
            </w:pPr>
            <w:r w:rsidRPr="003A51AC">
              <w:t xml:space="preserve">ползание на четвереньках "змейкой" между расставленными кеглями </w:t>
            </w:r>
          </w:p>
        </w:tc>
        <w:tc>
          <w:tcPr>
            <w:tcW w:w="2351" w:type="pct"/>
            <w:gridSpan w:val="3"/>
          </w:tcPr>
          <w:p w:rsidR="004C3AF1" w:rsidRPr="003A51AC" w:rsidRDefault="004C3AF1" w:rsidP="00E22A07">
            <w:pPr>
              <w:pStyle w:val="af2"/>
            </w:pPr>
            <w:r w:rsidRPr="003A51AC">
              <w:t xml:space="preserve">-ползание на четвереньках, разными способами (с опорой на ладони и колени, на ступни и ладони, предплечья и колени); </w:t>
            </w:r>
          </w:p>
          <w:p w:rsidR="004C3AF1" w:rsidRPr="003A51AC" w:rsidRDefault="004C3AF1" w:rsidP="00E22A07">
            <w:pPr>
              <w:pStyle w:val="af2"/>
            </w:pPr>
            <w:r w:rsidRPr="003A51AC">
              <w:t>-ползание на четвереньках по прямой, толкая головой мяч (3 - 4 м), "змейкой" между кеглями</w:t>
            </w:r>
          </w:p>
        </w:tc>
      </w:tr>
      <w:tr w:rsidR="004C3AF1" w:rsidRPr="003A51AC" w:rsidTr="006444B8">
        <w:trPr>
          <w:gridAfter w:val="1"/>
          <w:wAfter w:w="39" w:type="pct"/>
        </w:trPr>
        <w:tc>
          <w:tcPr>
            <w:tcW w:w="1299" w:type="pct"/>
            <w:gridSpan w:val="3"/>
          </w:tcPr>
          <w:p w:rsidR="004C3AF1" w:rsidRPr="003A51AC" w:rsidRDefault="004C3AF1" w:rsidP="00E22A07">
            <w:pPr>
              <w:pStyle w:val="ConsPlusNormal"/>
            </w:pPr>
            <w:r w:rsidRPr="003A51AC">
              <w:t>ползание по гимнастической скамейке за катящимся мячом</w:t>
            </w:r>
          </w:p>
        </w:tc>
        <w:tc>
          <w:tcPr>
            <w:tcW w:w="1311" w:type="pct"/>
            <w:gridSpan w:val="5"/>
          </w:tcPr>
          <w:p w:rsidR="004C3AF1" w:rsidRPr="003A51AC" w:rsidRDefault="004C3AF1" w:rsidP="00E22A07">
            <w:pPr>
              <w:pStyle w:val="ConsPlusNormal"/>
            </w:pPr>
            <w:r w:rsidRPr="003A51AC">
              <w:t>ползание на четвереньках по наклонной доске по гимнастической скамейке на животе, подтягиваясь руками</w:t>
            </w:r>
          </w:p>
        </w:tc>
        <w:tc>
          <w:tcPr>
            <w:tcW w:w="2351" w:type="pct"/>
            <w:gridSpan w:val="3"/>
          </w:tcPr>
          <w:p w:rsidR="004C3AF1" w:rsidRPr="003A51AC" w:rsidRDefault="004C3AF1" w:rsidP="00E22A07">
            <w:pPr>
              <w:pStyle w:val="af2"/>
              <w:tabs>
                <w:tab w:val="left" w:pos="287"/>
              </w:tabs>
              <w:ind w:left="142"/>
            </w:pPr>
            <w:r w:rsidRPr="003A51AC">
              <w:t xml:space="preserve">ползание на четвереньках по гимнастической скамейке вперед и назад; </w:t>
            </w:r>
          </w:p>
          <w:p w:rsidR="004C3AF1" w:rsidRPr="003A51AC" w:rsidRDefault="004C3AF1" w:rsidP="00E22A07">
            <w:pPr>
              <w:pStyle w:val="af2"/>
            </w:pPr>
            <w:r w:rsidRPr="003A51AC">
              <w:t>на животе и на спине, отталкиваясь руками и ногами;</w:t>
            </w:r>
          </w:p>
        </w:tc>
      </w:tr>
      <w:tr w:rsidR="004C3AF1" w:rsidRPr="003A51AC" w:rsidTr="006444B8">
        <w:trPr>
          <w:gridAfter w:val="1"/>
          <w:wAfter w:w="39" w:type="pct"/>
        </w:trPr>
        <w:tc>
          <w:tcPr>
            <w:tcW w:w="1299" w:type="pct"/>
            <w:gridSpan w:val="3"/>
          </w:tcPr>
          <w:p w:rsidR="004C3AF1" w:rsidRPr="003A51AC" w:rsidRDefault="004C3AF1" w:rsidP="00E22A07">
            <w:pPr>
              <w:pStyle w:val="ConsPlusNormal"/>
              <w:rPr>
                <w:b/>
              </w:rPr>
            </w:pPr>
            <w:r w:rsidRPr="003A51AC">
              <w:t>проползание на четвереньках под 3- 4 дугами (высота 50 см, расстояние 1 м)</w:t>
            </w:r>
          </w:p>
        </w:tc>
        <w:tc>
          <w:tcPr>
            <w:tcW w:w="1311" w:type="pct"/>
            <w:gridSpan w:val="5"/>
          </w:tcPr>
          <w:p w:rsidR="004C3AF1" w:rsidRPr="003A51AC" w:rsidRDefault="004C3AF1" w:rsidP="00E22A07">
            <w:pPr>
              <w:pStyle w:val="ConsPlusNormal"/>
            </w:pPr>
            <w:r w:rsidRPr="003A51AC">
              <w:t>проползание в обручи, под дуги</w:t>
            </w:r>
          </w:p>
        </w:tc>
        <w:tc>
          <w:tcPr>
            <w:tcW w:w="2351" w:type="pct"/>
            <w:gridSpan w:val="3"/>
          </w:tcPr>
          <w:p w:rsidR="004C3AF1" w:rsidRPr="003A51AC" w:rsidRDefault="004C3AF1" w:rsidP="00E22A07">
            <w:pPr>
              <w:pStyle w:val="af2"/>
            </w:pPr>
            <w:r w:rsidRPr="003A51AC">
              <w:t>проползание под скамейкой;</w:t>
            </w:r>
          </w:p>
        </w:tc>
      </w:tr>
      <w:tr w:rsidR="004C3AF1" w:rsidRPr="003A51AC" w:rsidTr="006444B8">
        <w:trPr>
          <w:gridAfter w:val="1"/>
          <w:wAfter w:w="39" w:type="pct"/>
        </w:trPr>
        <w:tc>
          <w:tcPr>
            <w:tcW w:w="1299" w:type="pct"/>
            <w:gridSpan w:val="3"/>
          </w:tcPr>
          <w:p w:rsidR="004C3AF1" w:rsidRPr="003A51AC" w:rsidRDefault="004C3AF1" w:rsidP="00E22A07">
            <w:pPr>
              <w:pStyle w:val="ConsPlusNormal"/>
            </w:pPr>
            <w:r w:rsidRPr="003A51AC">
              <w:t xml:space="preserve">ползание на четвереньках с опорой </w:t>
            </w:r>
            <w:r w:rsidRPr="003A51AC">
              <w:lastRenderedPageBreak/>
              <w:t>на ладони и ступни по доске;</w:t>
            </w:r>
          </w:p>
        </w:tc>
        <w:tc>
          <w:tcPr>
            <w:tcW w:w="1311" w:type="pct"/>
            <w:gridSpan w:val="5"/>
          </w:tcPr>
          <w:p w:rsidR="004C3AF1" w:rsidRPr="003A51AC" w:rsidRDefault="004C3AF1" w:rsidP="00E22A07">
            <w:pPr>
              <w:pStyle w:val="ConsPlusNormal"/>
            </w:pPr>
            <w:r w:rsidRPr="003A51AC">
              <w:lastRenderedPageBreak/>
              <w:t xml:space="preserve">ползание на четвереньках с опорой </w:t>
            </w:r>
            <w:r w:rsidRPr="003A51AC">
              <w:lastRenderedPageBreak/>
              <w:t>на стопы и ладони</w:t>
            </w:r>
          </w:p>
        </w:tc>
        <w:tc>
          <w:tcPr>
            <w:tcW w:w="2351" w:type="pct"/>
            <w:gridSpan w:val="3"/>
          </w:tcPr>
          <w:p w:rsidR="004C3AF1" w:rsidRPr="003A51AC" w:rsidRDefault="004C3AF1" w:rsidP="00E22A07">
            <w:pPr>
              <w:pStyle w:val="af2"/>
            </w:pPr>
            <w:r w:rsidRPr="003A51AC">
              <w:lastRenderedPageBreak/>
              <w:t xml:space="preserve">-ползание на животе; ползание по скамейке с опорой на предплечья и колени; </w:t>
            </w:r>
          </w:p>
          <w:p w:rsidR="004C3AF1" w:rsidRPr="003A51AC" w:rsidRDefault="004C3AF1" w:rsidP="00E22A07">
            <w:pPr>
              <w:pStyle w:val="af2"/>
            </w:pPr>
            <w:r w:rsidRPr="003A51AC">
              <w:lastRenderedPageBreak/>
              <w:t>ползание на четвереньках по скамейке назад;</w:t>
            </w:r>
          </w:p>
        </w:tc>
      </w:tr>
      <w:tr w:rsidR="004C3AF1" w:rsidRPr="003A51AC" w:rsidTr="00F21309">
        <w:trPr>
          <w:gridAfter w:val="1"/>
          <w:wAfter w:w="39" w:type="pct"/>
        </w:trPr>
        <w:tc>
          <w:tcPr>
            <w:tcW w:w="1299" w:type="pct"/>
            <w:gridSpan w:val="3"/>
          </w:tcPr>
          <w:p w:rsidR="004C3AF1" w:rsidRPr="003A51AC" w:rsidRDefault="004C3AF1" w:rsidP="00E22A07">
            <w:pPr>
              <w:pStyle w:val="ConsPlusNormal"/>
              <w:rPr>
                <w:b/>
              </w:rPr>
            </w:pPr>
            <w:r w:rsidRPr="003A51AC">
              <w:lastRenderedPageBreak/>
              <w:t>влезание на лесенку-стремянку или гимнастическую стенку произвольным способом (не пропуская реек) и спуск с нее;</w:t>
            </w:r>
          </w:p>
        </w:tc>
        <w:tc>
          <w:tcPr>
            <w:tcW w:w="1311" w:type="pct"/>
            <w:gridSpan w:val="5"/>
          </w:tcPr>
          <w:p w:rsidR="004C3AF1" w:rsidRPr="003A51AC" w:rsidRDefault="004C3AF1" w:rsidP="00E22A07">
            <w:pPr>
              <w:pStyle w:val="ConsPlusNormal"/>
              <w:tabs>
                <w:tab w:val="left" w:pos="416"/>
              </w:tabs>
            </w:pPr>
            <w:r w:rsidRPr="003A51AC">
              <w:t xml:space="preserve">влезание на гимнастическую стенку и спуск с нее, не пропуская реек; </w:t>
            </w:r>
          </w:p>
        </w:tc>
        <w:tc>
          <w:tcPr>
            <w:tcW w:w="1306" w:type="pct"/>
            <w:gridSpan w:val="2"/>
          </w:tcPr>
          <w:p w:rsidR="004C3AF1" w:rsidRPr="003A51AC" w:rsidRDefault="004C3AF1" w:rsidP="00E22A07">
            <w:pPr>
              <w:pStyle w:val="af2"/>
            </w:pPr>
            <w:r w:rsidRPr="003A51AC">
              <w:t>лазанье по гимнастической стенке чередующимся шагом.</w:t>
            </w:r>
          </w:p>
        </w:tc>
        <w:tc>
          <w:tcPr>
            <w:tcW w:w="1045" w:type="pct"/>
          </w:tcPr>
          <w:p w:rsidR="004C3AF1" w:rsidRPr="003A51AC" w:rsidRDefault="004C3AF1" w:rsidP="00E22A07">
            <w:pPr>
              <w:pStyle w:val="af2"/>
            </w:pPr>
            <w:r w:rsidRPr="003A51AC">
              <w:t>влезание на гимнастическую стенку до верха и спуск с нее чередующимся шагом одноименным и разноименным</w:t>
            </w:r>
          </w:p>
        </w:tc>
      </w:tr>
      <w:tr w:rsidR="004C3AF1" w:rsidRPr="003A51AC" w:rsidTr="006444B8">
        <w:trPr>
          <w:gridAfter w:val="1"/>
          <w:wAfter w:w="39" w:type="pct"/>
        </w:trPr>
        <w:tc>
          <w:tcPr>
            <w:tcW w:w="1299" w:type="pct"/>
            <w:gridSpan w:val="3"/>
          </w:tcPr>
          <w:p w:rsidR="004C3AF1" w:rsidRPr="003A51AC" w:rsidRDefault="004C3AF1" w:rsidP="00E22A07">
            <w:pPr>
              <w:pStyle w:val="ConsPlusNormal"/>
            </w:pPr>
          </w:p>
        </w:tc>
        <w:tc>
          <w:tcPr>
            <w:tcW w:w="3662" w:type="pct"/>
            <w:gridSpan w:val="8"/>
          </w:tcPr>
          <w:p w:rsidR="004C3AF1" w:rsidRPr="003A51AC" w:rsidRDefault="004C3AF1" w:rsidP="00E22A07">
            <w:pPr>
              <w:pStyle w:val="af2"/>
            </w:pPr>
            <w:r w:rsidRPr="003A51AC">
              <w:t>переход по гимнастической стенке с пролета на пролет вправо и влево на уровне 1 - 2 рейки,</w:t>
            </w:r>
          </w:p>
        </w:tc>
      </w:tr>
      <w:tr w:rsidR="004C3AF1" w:rsidRPr="003A51AC" w:rsidTr="00F21309">
        <w:trPr>
          <w:gridAfter w:val="1"/>
          <w:wAfter w:w="39" w:type="pct"/>
        </w:trPr>
        <w:tc>
          <w:tcPr>
            <w:tcW w:w="1299" w:type="pct"/>
            <w:gridSpan w:val="3"/>
          </w:tcPr>
          <w:p w:rsidR="004C3AF1" w:rsidRPr="003A51AC" w:rsidRDefault="004C3AF1" w:rsidP="00E22A07">
            <w:pPr>
              <w:pStyle w:val="ConsPlusNormal"/>
              <w:rPr>
                <w:b/>
              </w:rPr>
            </w:pPr>
            <w:r w:rsidRPr="003A51AC">
              <w:t>-подлезание под дугу, не касаясь руками пола;</w:t>
            </w:r>
          </w:p>
        </w:tc>
        <w:tc>
          <w:tcPr>
            <w:tcW w:w="1311" w:type="pct"/>
            <w:gridSpan w:val="5"/>
          </w:tcPr>
          <w:p w:rsidR="004C3AF1" w:rsidRPr="003A51AC" w:rsidRDefault="004C3AF1" w:rsidP="00E22A07">
            <w:pPr>
              <w:pStyle w:val="ConsPlusNormal"/>
            </w:pPr>
            <w:r w:rsidRPr="003A51AC">
              <w:t>-подлезание под веревку или дугу, не касаясь руками пола прямо и боком.</w:t>
            </w:r>
          </w:p>
          <w:p w:rsidR="004C3AF1" w:rsidRPr="003A51AC" w:rsidRDefault="004C3AF1" w:rsidP="00E22A07">
            <w:pPr>
              <w:pStyle w:val="ConsPlusNormal"/>
            </w:pPr>
          </w:p>
        </w:tc>
        <w:tc>
          <w:tcPr>
            <w:tcW w:w="1306" w:type="pct"/>
            <w:gridSpan w:val="2"/>
          </w:tcPr>
          <w:p w:rsidR="004C3AF1" w:rsidRPr="003A51AC" w:rsidRDefault="004C3AF1" w:rsidP="00E22A07">
            <w:pPr>
              <w:pStyle w:val="af2"/>
            </w:pPr>
            <w:r w:rsidRPr="003A51AC">
              <w:t>-переползание через несколько предметов подряд, под дугами, в туннеле;</w:t>
            </w:r>
          </w:p>
        </w:tc>
        <w:tc>
          <w:tcPr>
            <w:tcW w:w="1045" w:type="pct"/>
          </w:tcPr>
          <w:p w:rsidR="004C3AF1" w:rsidRPr="003A51AC" w:rsidRDefault="004C3AF1" w:rsidP="00F7618D">
            <w:pPr>
              <w:pStyle w:val="af2"/>
              <w:widowControl/>
              <w:numPr>
                <w:ilvl w:val="0"/>
                <w:numId w:val="157"/>
              </w:numPr>
              <w:tabs>
                <w:tab w:val="left" w:pos="287"/>
              </w:tabs>
              <w:autoSpaceDE/>
              <w:autoSpaceDN/>
              <w:ind w:left="0" w:firstLine="142"/>
            </w:pPr>
            <w:r w:rsidRPr="003A51AC">
              <w:t xml:space="preserve">перелезание с пролета на пролет по диагонали; </w:t>
            </w:r>
          </w:p>
          <w:p w:rsidR="004C3AF1" w:rsidRPr="003A51AC" w:rsidRDefault="004C3AF1" w:rsidP="00E22A07">
            <w:pPr>
              <w:pStyle w:val="af2"/>
            </w:pPr>
            <w:r w:rsidRPr="003A51AC">
              <w:t>пролезание в обруч разными способами;</w:t>
            </w:r>
          </w:p>
        </w:tc>
      </w:tr>
      <w:tr w:rsidR="004C3AF1" w:rsidRPr="003A51AC" w:rsidTr="006444B8">
        <w:trPr>
          <w:gridAfter w:val="1"/>
          <w:wAfter w:w="26" w:type="pct"/>
        </w:trPr>
        <w:tc>
          <w:tcPr>
            <w:tcW w:w="1299" w:type="pct"/>
            <w:gridSpan w:val="3"/>
            <w:vMerge w:val="restart"/>
          </w:tcPr>
          <w:p w:rsidR="004C3AF1" w:rsidRPr="003A51AC" w:rsidRDefault="004C3AF1" w:rsidP="00E22A07">
            <w:pPr>
              <w:pStyle w:val="ConsPlusNormal"/>
              <w:rPr>
                <w:b/>
              </w:rPr>
            </w:pPr>
          </w:p>
        </w:tc>
        <w:tc>
          <w:tcPr>
            <w:tcW w:w="1311" w:type="pct"/>
            <w:gridSpan w:val="5"/>
            <w:vMerge w:val="restart"/>
          </w:tcPr>
          <w:p w:rsidR="004C3AF1" w:rsidRPr="003A51AC" w:rsidRDefault="004C3AF1" w:rsidP="00E22A07">
            <w:pPr>
              <w:pStyle w:val="ConsPlusNormal"/>
            </w:pPr>
          </w:p>
        </w:tc>
        <w:tc>
          <w:tcPr>
            <w:tcW w:w="2364" w:type="pct"/>
            <w:gridSpan w:val="3"/>
          </w:tcPr>
          <w:p w:rsidR="004C3AF1" w:rsidRPr="003A51AC" w:rsidRDefault="004C3AF1" w:rsidP="00E22A07">
            <w:pPr>
              <w:pStyle w:val="af2"/>
              <w:tabs>
                <w:tab w:val="left" w:pos="287"/>
              </w:tabs>
            </w:pPr>
            <w:r w:rsidRPr="003A51AC">
              <w:t xml:space="preserve">-лазанье по веревочной лестнице;  </w:t>
            </w:r>
          </w:p>
          <w:p w:rsidR="004C3AF1" w:rsidRPr="003A51AC" w:rsidRDefault="004C3AF1" w:rsidP="00E22A07">
            <w:pPr>
              <w:pStyle w:val="af2"/>
            </w:pPr>
            <w:r w:rsidRPr="003A51AC">
              <w:t>выполнение упражнений на канате (захват каната ступнями ног, выпрямление ног с одновременным сгибанием рук, перехватывание каната руками);</w:t>
            </w:r>
          </w:p>
        </w:tc>
      </w:tr>
      <w:tr w:rsidR="004C3AF1" w:rsidRPr="003A51AC" w:rsidTr="00F21309">
        <w:trPr>
          <w:gridAfter w:val="1"/>
          <w:wAfter w:w="39" w:type="pct"/>
        </w:trPr>
        <w:tc>
          <w:tcPr>
            <w:tcW w:w="1299" w:type="pct"/>
            <w:gridSpan w:val="3"/>
            <w:vMerge/>
          </w:tcPr>
          <w:p w:rsidR="004C3AF1" w:rsidRPr="003A51AC" w:rsidRDefault="004C3AF1" w:rsidP="00E22A07">
            <w:pPr>
              <w:pStyle w:val="ConsPlusNormal"/>
              <w:rPr>
                <w:b/>
              </w:rPr>
            </w:pPr>
          </w:p>
        </w:tc>
        <w:tc>
          <w:tcPr>
            <w:tcW w:w="1311" w:type="pct"/>
            <w:gridSpan w:val="5"/>
            <w:vMerge/>
          </w:tcPr>
          <w:p w:rsidR="004C3AF1" w:rsidRPr="003A51AC" w:rsidRDefault="004C3AF1" w:rsidP="00E22A07">
            <w:pPr>
              <w:pStyle w:val="ConsPlusNormal"/>
            </w:pPr>
          </w:p>
        </w:tc>
        <w:tc>
          <w:tcPr>
            <w:tcW w:w="1306" w:type="pct"/>
            <w:gridSpan w:val="2"/>
          </w:tcPr>
          <w:p w:rsidR="004C3AF1" w:rsidRPr="003A51AC" w:rsidRDefault="004C3AF1" w:rsidP="00E22A07">
            <w:pPr>
              <w:pStyle w:val="af2"/>
            </w:pPr>
          </w:p>
        </w:tc>
        <w:tc>
          <w:tcPr>
            <w:tcW w:w="1045" w:type="pct"/>
          </w:tcPr>
          <w:p w:rsidR="004C3AF1" w:rsidRPr="003A51AC" w:rsidRDefault="004C3AF1" w:rsidP="00E22A07">
            <w:pPr>
              <w:pStyle w:val="af2"/>
            </w:pPr>
            <w:r w:rsidRPr="003A51AC">
              <w:t>влезание по канату на доступную высоту</w:t>
            </w:r>
          </w:p>
        </w:tc>
      </w:tr>
      <w:tr w:rsidR="004C3AF1" w:rsidRPr="003A51AC" w:rsidTr="006444B8">
        <w:trPr>
          <w:gridAfter w:val="1"/>
          <w:wAfter w:w="39" w:type="pct"/>
        </w:trPr>
        <w:tc>
          <w:tcPr>
            <w:tcW w:w="4961" w:type="pct"/>
            <w:gridSpan w:val="11"/>
          </w:tcPr>
          <w:p w:rsidR="004C3AF1" w:rsidRPr="003A51AC" w:rsidRDefault="004C3AF1" w:rsidP="00E22A07">
            <w:pPr>
              <w:pStyle w:val="af2"/>
              <w:tabs>
                <w:tab w:val="left" w:pos="2847"/>
              </w:tabs>
            </w:pPr>
            <w:r w:rsidRPr="003A51AC">
              <w:rPr>
                <w:b/>
              </w:rPr>
              <w:t xml:space="preserve"> Ходьба</w:t>
            </w:r>
          </w:p>
        </w:tc>
      </w:tr>
      <w:tr w:rsidR="004C3AF1" w:rsidRPr="003A51AC" w:rsidTr="00F21309">
        <w:trPr>
          <w:gridAfter w:val="1"/>
          <w:wAfter w:w="39" w:type="pct"/>
        </w:trPr>
        <w:tc>
          <w:tcPr>
            <w:tcW w:w="1299" w:type="pct"/>
            <w:gridSpan w:val="3"/>
          </w:tcPr>
          <w:p w:rsidR="004C3AF1" w:rsidRPr="003A51AC" w:rsidRDefault="004C3AF1" w:rsidP="00E22A07">
            <w:pPr>
              <w:pStyle w:val="ConsPlusNormal"/>
              <w:jc w:val="center"/>
              <w:rPr>
                <w:b/>
              </w:rPr>
            </w:pPr>
            <w:r w:rsidRPr="003A51AC">
              <w:rPr>
                <w:b/>
              </w:rPr>
              <w:t>3-4</w:t>
            </w:r>
          </w:p>
        </w:tc>
        <w:tc>
          <w:tcPr>
            <w:tcW w:w="1311" w:type="pct"/>
            <w:gridSpan w:val="5"/>
          </w:tcPr>
          <w:p w:rsidR="004C3AF1" w:rsidRPr="003A51AC" w:rsidRDefault="004C3AF1" w:rsidP="00E22A07">
            <w:pPr>
              <w:pStyle w:val="ConsPlusNormal"/>
              <w:jc w:val="center"/>
              <w:rPr>
                <w:b/>
              </w:rPr>
            </w:pPr>
            <w:r w:rsidRPr="003A51AC">
              <w:rPr>
                <w:b/>
              </w:rPr>
              <w:t>4-5</w:t>
            </w:r>
          </w:p>
        </w:tc>
        <w:tc>
          <w:tcPr>
            <w:tcW w:w="1306" w:type="pct"/>
            <w:gridSpan w:val="2"/>
          </w:tcPr>
          <w:p w:rsidR="004C3AF1" w:rsidRPr="003A51AC" w:rsidRDefault="004C3AF1" w:rsidP="00E22A07">
            <w:pPr>
              <w:pStyle w:val="af2"/>
              <w:jc w:val="center"/>
              <w:rPr>
                <w:b/>
              </w:rPr>
            </w:pPr>
            <w:r w:rsidRPr="003A51AC">
              <w:rPr>
                <w:b/>
              </w:rPr>
              <w:t>5-6</w:t>
            </w:r>
          </w:p>
        </w:tc>
        <w:tc>
          <w:tcPr>
            <w:tcW w:w="1045" w:type="pct"/>
          </w:tcPr>
          <w:p w:rsidR="004C3AF1" w:rsidRPr="003A51AC" w:rsidRDefault="004C3AF1" w:rsidP="00E22A07">
            <w:pPr>
              <w:pStyle w:val="af2"/>
              <w:jc w:val="center"/>
              <w:rPr>
                <w:b/>
              </w:rPr>
            </w:pPr>
            <w:r w:rsidRPr="003A51AC">
              <w:rPr>
                <w:b/>
              </w:rPr>
              <w:t>6-7</w:t>
            </w:r>
          </w:p>
        </w:tc>
      </w:tr>
      <w:tr w:rsidR="004C3AF1" w:rsidRPr="003A51AC" w:rsidTr="00F21309">
        <w:trPr>
          <w:gridAfter w:val="1"/>
          <w:wAfter w:w="39" w:type="pct"/>
        </w:trPr>
        <w:tc>
          <w:tcPr>
            <w:tcW w:w="1299" w:type="pct"/>
            <w:gridSpan w:val="3"/>
          </w:tcPr>
          <w:p w:rsidR="004C3AF1" w:rsidRPr="003A51AC" w:rsidRDefault="004C3AF1" w:rsidP="00E22A07">
            <w:pPr>
              <w:pStyle w:val="ConsPlusNormal"/>
              <w:tabs>
                <w:tab w:val="left" w:pos="284"/>
              </w:tabs>
            </w:pPr>
            <w:r w:rsidRPr="003A51AC">
              <w:t>ходьба в заданном направлении</w:t>
            </w:r>
          </w:p>
          <w:p w:rsidR="004C3AF1" w:rsidRPr="003A51AC" w:rsidRDefault="004C3AF1" w:rsidP="00F7618D">
            <w:pPr>
              <w:pStyle w:val="ConsPlusNormal"/>
              <w:numPr>
                <w:ilvl w:val="0"/>
                <w:numId w:val="171"/>
              </w:numPr>
              <w:tabs>
                <w:tab w:val="left" w:pos="284"/>
              </w:tabs>
            </w:pPr>
            <w:r w:rsidRPr="003A51AC">
              <w:t xml:space="preserve">небольшими группами, </w:t>
            </w:r>
          </w:p>
          <w:p w:rsidR="004C3AF1" w:rsidRPr="003A51AC" w:rsidRDefault="004C3AF1" w:rsidP="00F7618D">
            <w:pPr>
              <w:pStyle w:val="ConsPlusNormal"/>
              <w:numPr>
                <w:ilvl w:val="0"/>
                <w:numId w:val="171"/>
              </w:numPr>
              <w:tabs>
                <w:tab w:val="left" w:pos="284"/>
              </w:tabs>
            </w:pPr>
            <w:r w:rsidRPr="003A51AC">
              <w:t xml:space="preserve">друг за другом, </w:t>
            </w:r>
          </w:p>
          <w:p w:rsidR="004C3AF1" w:rsidRPr="003A51AC" w:rsidRDefault="004C3AF1" w:rsidP="00F7618D">
            <w:pPr>
              <w:pStyle w:val="ConsPlusNormal"/>
              <w:numPr>
                <w:ilvl w:val="0"/>
                <w:numId w:val="171"/>
              </w:numPr>
              <w:tabs>
                <w:tab w:val="left" w:pos="284"/>
              </w:tabs>
            </w:pPr>
            <w:r w:rsidRPr="003A51AC">
              <w:t>парами друг за другом</w:t>
            </w:r>
          </w:p>
        </w:tc>
        <w:tc>
          <w:tcPr>
            <w:tcW w:w="1311" w:type="pct"/>
            <w:gridSpan w:val="5"/>
          </w:tcPr>
          <w:p w:rsidR="004C3AF1" w:rsidRPr="003A51AC" w:rsidRDefault="004C3AF1" w:rsidP="00E22A07">
            <w:pPr>
              <w:pStyle w:val="ConsPlusNormal"/>
            </w:pPr>
            <w:r w:rsidRPr="003A51AC">
              <w:t>ходьба обычная, в колонне по одному, придерживаясь указанного направления, с изменением темпа движения</w:t>
            </w:r>
          </w:p>
        </w:tc>
        <w:tc>
          <w:tcPr>
            <w:tcW w:w="1306" w:type="pct"/>
            <w:gridSpan w:val="2"/>
          </w:tcPr>
          <w:p w:rsidR="004C3AF1" w:rsidRPr="003A51AC" w:rsidRDefault="004C3AF1" w:rsidP="00F7618D">
            <w:pPr>
              <w:pStyle w:val="af2"/>
              <w:widowControl/>
              <w:numPr>
                <w:ilvl w:val="0"/>
                <w:numId w:val="157"/>
              </w:numPr>
              <w:autoSpaceDE/>
              <w:autoSpaceDN/>
              <w:ind w:left="0"/>
            </w:pPr>
            <w:r w:rsidRPr="003A51AC">
              <w:t>ходьба обычным шагом, в колонне по одному и по два вдоль границ зала, обозначая  повороты.</w:t>
            </w:r>
          </w:p>
        </w:tc>
        <w:tc>
          <w:tcPr>
            <w:tcW w:w="1045" w:type="pct"/>
          </w:tcPr>
          <w:p w:rsidR="004C3AF1" w:rsidRPr="003A51AC" w:rsidRDefault="004C3AF1" w:rsidP="00E22A07">
            <w:pPr>
              <w:pStyle w:val="af2"/>
            </w:pPr>
            <w:r w:rsidRPr="003A51AC">
              <w:t>ходьба обычная, гимнастическим шагом, скрестным шагом, спиной вперед;</w:t>
            </w:r>
          </w:p>
          <w:p w:rsidR="004C3AF1" w:rsidRPr="003A51AC" w:rsidRDefault="004C3AF1" w:rsidP="00E22A07">
            <w:pPr>
              <w:pStyle w:val="af2"/>
            </w:pPr>
            <w:r w:rsidRPr="003A51AC">
              <w:t xml:space="preserve"> -ходьба выпадами, с закрытыми глазами, приставными шагами назад;</w:t>
            </w:r>
          </w:p>
          <w:p w:rsidR="004C3AF1" w:rsidRPr="003A51AC" w:rsidRDefault="004C3AF1" w:rsidP="00E22A07">
            <w:pPr>
              <w:pStyle w:val="af2"/>
            </w:pPr>
            <w:r w:rsidRPr="003A51AC">
              <w:t xml:space="preserve"> -ходьба в приседе, с различными движениями рук, в различных построениях;</w:t>
            </w:r>
          </w:p>
        </w:tc>
      </w:tr>
      <w:tr w:rsidR="004C3AF1" w:rsidRPr="003A51AC" w:rsidTr="006444B8">
        <w:trPr>
          <w:gridAfter w:val="1"/>
          <w:wAfter w:w="39" w:type="pct"/>
        </w:trPr>
        <w:tc>
          <w:tcPr>
            <w:tcW w:w="1299" w:type="pct"/>
            <w:gridSpan w:val="3"/>
          </w:tcPr>
          <w:p w:rsidR="004C3AF1" w:rsidRPr="003A51AC" w:rsidRDefault="004C3AF1" w:rsidP="00E22A07">
            <w:pPr>
              <w:pStyle w:val="ConsPlusNormal"/>
              <w:tabs>
                <w:tab w:val="left" w:pos="0"/>
              </w:tabs>
            </w:pPr>
            <w:r w:rsidRPr="003A51AC">
              <w:t>- ходьба по ориентирам (по прямой, по кругу;</w:t>
            </w:r>
          </w:p>
          <w:p w:rsidR="004C3AF1" w:rsidRPr="003A51AC" w:rsidRDefault="004C3AF1" w:rsidP="00F7618D">
            <w:pPr>
              <w:pStyle w:val="ConsPlusNormal"/>
              <w:numPr>
                <w:ilvl w:val="0"/>
                <w:numId w:val="157"/>
              </w:numPr>
              <w:tabs>
                <w:tab w:val="left" w:pos="284"/>
              </w:tabs>
              <w:ind w:left="0" w:firstLine="0"/>
            </w:pPr>
            <w:r w:rsidRPr="003A51AC">
              <w:t xml:space="preserve"> ходить, обходя предметы, врассыпную, "змейкой";</w:t>
            </w:r>
          </w:p>
          <w:p w:rsidR="004C3AF1" w:rsidRPr="003A51AC" w:rsidRDefault="004C3AF1" w:rsidP="00F7618D">
            <w:pPr>
              <w:pStyle w:val="ConsPlusNormal"/>
              <w:numPr>
                <w:ilvl w:val="0"/>
                <w:numId w:val="157"/>
              </w:numPr>
              <w:tabs>
                <w:tab w:val="left" w:pos="284"/>
              </w:tabs>
              <w:ind w:left="0" w:firstLine="0"/>
            </w:pPr>
            <w:r w:rsidRPr="003A51AC">
              <w:t>ходьба  с поворотом и сменой направления);</w:t>
            </w:r>
          </w:p>
          <w:p w:rsidR="004C3AF1" w:rsidRPr="003A51AC" w:rsidRDefault="004C3AF1" w:rsidP="00F7618D">
            <w:pPr>
              <w:pStyle w:val="ConsPlusNormal"/>
              <w:numPr>
                <w:ilvl w:val="0"/>
                <w:numId w:val="157"/>
              </w:numPr>
              <w:tabs>
                <w:tab w:val="left" w:pos="284"/>
              </w:tabs>
              <w:ind w:left="0" w:firstLine="0"/>
            </w:pPr>
            <w:r w:rsidRPr="003A51AC">
              <w:t xml:space="preserve">ходьба  на носках; </w:t>
            </w:r>
          </w:p>
          <w:p w:rsidR="004C3AF1" w:rsidRPr="003A51AC" w:rsidRDefault="004C3AF1" w:rsidP="00E22A07">
            <w:pPr>
              <w:pStyle w:val="ConsPlusNormal"/>
              <w:rPr>
                <w:b/>
              </w:rPr>
            </w:pPr>
            <w:r w:rsidRPr="003A51AC">
              <w:lastRenderedPageBreak/>
              <w:t>-  ходьба, высоко поднимая колени</w:t>
            </w:r>
          </w:p>
        </w:tc>
        <w:tc>
          <w:tcPr>
            <w:tcW w:w="1311" w:type="pct"/>
            <w:gridSpan w:val="5"/>
          </w:tcPr>
          <w:p w:rsidR="004C3AF1" w:rsidRPr="003A51AC" w:rsidRDefault="004C3AF1" w:rsidP="00E22A07">
            <w:pPr>
              <w:pStyle w:val="ConsPlusNormal"/>
            </w:pPr>
            <w:r w:rsidRPr="003A51AC">
              <w:lastRenderedPageBreak/>
              <w:t xml:space="preserve">- ходьба на носках, на пятках, на внешней стороне стопы, приставным шагом вперед и по шнуру; </w:t>
            </w:r>
          </w:p>
          <w:p w:rsidR="004C3AF1" w:rsidRPr="003A51AC" w:rsidRDefault="004C3AF1" w:rsidP="00E22A07">
            <w:pPr>
              <w:pStyle w:val="ConsPlusNormal"/>
            </w:pPr>
            <w:r w:rsidRPr="003A51AC">
              <w:t xml:space="preserve">- ходьба в противоположную сторону; </w:t>
            </w:r>
          </w:p>
          <w:p w:rsidR="004C3AF1" w:rsidRPr="003A51AC" w:rsidRDefault="004C3AF1" w:rsidP="00E22A07">
            <w:pPr>
              <w:pStyle w:val="ConsPlusNormal"/>
            </w:pPr>
            <w:r w:rsidRPr="003A51AC">
              <w:t>- ходьба со сменой ведущего</w:t>
            </w:r>
          </w:p>
        </w:tc>
        <w:tc>
          <w:tcPr>
            <w:tcW w:w="2351" w:type="pct"/>
            <w:gridSpan w:val="3"/>
          </w:tcPr>
          <w:p w:rsidR="004C3AF1" w:rsidRPr="003A51AC" w:rsidRDefault="004C3AF1" w:rsidP="00F7618D">
            <w:pPr>
              <w:pStyle w:val="af2"/>
              <w:widowControl/>
              <w:numPr>
                <w:ilvl w:val="0"/>
                <w:numId w:val="157"/>
              </w:numPr>
              <w:autoSpaceDE/>
              <w:autoSpaceDN/>
              <w:ind w:left="0"/>
            </w:pPr>
            <w:r w:rsidRPr="003A51AC">
              <w:t>- ходьба на носках, на пятках, с высоким подниманием колен, на внешней стороне стопы</w:t>
            </w:r>
          </w:p>
          <w:p w:rsidR="004C3AF1" w:rsidRPr="003A51AC" w:rsidRDefault="004C3AF1" w:rsidP="00F7618D">
            <w:pPr>
              <w:pStyle w:val="af2"/>
              <w:widowControl/>
              <w:numPr>
                <w:ilvl w:val="0"/>
                <w:numId w:val="157"/>
              </w:numPr>
              <w:autoSpaceDE/>
              <w:autoSpaceDN/>
              <w:ind w:left="0"/>
            </w:pPr>
            <w:r w:rsidRPr="003A51AC">
              <w:t>- ходьба приставным шагом в сторону (направо и налево), в полуприседе,</w:t>
            </w:r>
          </w:p>
          <w:p w:rsidR="004C3AF1" w:rsidRPr="003A51AC" w:rsidRDefault="004C3AF1" w:rsidP="00E22A07">
            <w:pPr>
              <w:pStyle w:val="af2"/>
            </w:pPr>
            <w:r w:rsidRPr="003A51AC">
              <w:t>мелким и широким шагом, перекатом с пятки на носок, гимнастическим шагом, с закрытыми глазами 3 - 4 м;</w:t>
            </w:r>
          </w:p>
        </w:tc>
      </w:tr>
      <w:tr w:rsidR="004C3AF1" w:rsidRPr="003A51AC" w:rsidTr="006444B8">
        <w:trPr>
          <w:gridAfter w:val="1"/>
          <w:wAfter w:w="39" w:type="pct"/>
        </w:trPr>
        <w:tc>
          <w:tcPr>
            <w:tcW w:w="1299" w:type="pct"/>
            <w:gridSpan w:val="3"/>
          </w:tcPr>
          <w:p w:rsidR="004C3AF1" w:rsidRPr="003A51AC" w:rsidRDefault="004C3AF1" w:rsidP="00E22A07">
            <w:pPr>
              <w:pStyle w:val="ConsPlusNormal"/>
              <w:rPr>
                <w:b/>
              </w:rPr>
            </w:pPr>
            <w:r w:rsidRPr="003A51AC">
              <w:lastRenderedPageBreak/>
              <w:t>- ходьба, перешагивая предметы</w:t>
            </w:r>
          </w:p>
        </w:tc>
        <w:tc>
          <w:tcPr>
            <w:tcW w:w="1311" w:type="pct"/>
            <w:gridSpan w:val="5"/>
          </w:tcPr>
          <w:p w:rsidR="004C3AF1" w:rsidRPr="003A51AC" w:rsidRDefault="004C3AF1" w:rsidP="00E22A07">
            <w:pPr>
              <w:pStyle w:val="ConsPlusNormal"/>
            </w:pPr>
            <w:r w:rsidRPr="003A51AC">
              <w:t xml:space="preserve">- ходьба, перешагивая предметы; </w:t>
            </w:r>
          </w:p>
          <w:p w:rsidR="004C3AF1" w:rsidRPr="003A51AC" w:rsidRDefault="004C3AF1" w:rsidP="00E22A07">
            <w:pPr>
              <w:pStyle w:val="ConsPlusNormal"/>
            </w:pPr>
            <w:r w:rsidRPr="003A51AC">
              <w:t>- ходьба, чередуя мелкий и широкий шаг, "змейкой"</w:t>
            </w:r>
          </w:p>
        </w:tc>
        <w:tc>
          <w:tcPr>
            <w:tcW w:w="2351" w:type="pct"/>
            <w:gridSpan w:val="3"/>
          </w:tcPr>
          <w:p w:rsidR="004C3AF1" w:rsidRPr="003A51AC" w:rsidRDefault="004C3AF1" w:rsidP="00E22A07">
            <w:pPr>
              <w:pStyle w:val="ConsPlusNormal"/>
            </w:pPr>
            <w:r w:rsidRPr="003A51AC">
              <w:t xml:space="preserve">- ходьба,  перешагивая  предметы; </w:t>
            </w:r>
          </w:p>
          <w:p w:rsidR="004C3AF1" w:rsidRPr="003A51AC" w:rsidRDefault="004C3AF1" w:rsidP="00E22A07">
            <w:pPr>
              <w:pStyle w:val="ConsPlusNormal"/>
            </w:pPr>
            <w:r w:rsidRPr="003A51AC">
              <w:t>- ходьба, чередуя мелкий и широкий шаг, "змейкой", без ориентиров.</w:t>
            </w:r>
          </w:p>
        </w:tc>
      </w:tr>
      <w:tr w:rsidR="004C3AF1" w:rsidRPr="003A51AC" w:rsidTr="006444B8">
        <w:trPr>
          <w:gridAfter w:val="1"/>
          <w:wAfter w:w="26" w:type="pct"/>
        </w:trPr>
        <w:tc>
          <w:tcPr>
            <w:tcW w:w="1299" w:type="pct"/>
            <w:gridSpan w:val="3"/>
          </w:tcPr>
          <w:p w:rsidR="004C3AF1" w:rsidRPr="003A51AC" w:rsidRDefault="004C3AF1" w:rsidP="00E22A07">
            <w:pPr>
              <w:pStyle w:val="ConsPlusNormal"/>
              <w:tabs>
                <w:tab w:val="left" w:pos="1038"/>
              </w:tabs>
            </w:pPr>
            <w:r w:rsidRPr="003A51AC">
              <w:t xml:space="preserve">- ходьба в разных направлениях; </w:t>
            </w:r>
          </w:p>
          <w:p w:rsidR="004C3AF1" w:rsidRPr="003A51AC" w:rsidRDefault="004C3AF1" w:rsidP="00E22A07">
            <w:pPr>
              <w:pStyle w:val="ConsPlusNormal"/>
              <w:tabs>
                <w:tab w:val="left" w:pos="1038"/>
              </w:tabs>
              <w:rPr>
                <w:b/>
              </w:rPr>
            </w:pPr>
            <w:r w:rsidRPr="003A51AC">
              <w:t>-ходьба с выполнением заданий (присесть, встать, идти дальше)</w:t>
            </w:r>
          </w:p>
        </w:tc>
        <w:tc>
          <w:tcPr>
            <w:tcW w:w="3675" w:type="pct"/>
            <w:gridSpan w:val="8"/>
          </w:tcPr>
          <w:p w:rsidR="004C3AF1" w:rsidRPr="003A51AC" w:rsidRDefault="004C3AF1" w:rsidP="00E22A07">
            <w:pPr>
              <w:pStyle w:val="af2"/>
              <w:tabs>
                <w:tab w:val="left" w:pos="2847"/>
              </w:tabs>
            </w:pPr>
            <w:r w:rsidRPr="003A51AC">
              <w:t xml:space="preserve"> - ходьба в сторону, назад, на месте; </w:t>
            </w:r>
          </w:p>
          <w:p w:rsidR="004C3AF1" w:rsidRPr="003A51AC" w:rsidRDefault="004C3AF1" w:rsidP="00E22A07">
            <w:pPr>
              <w:pStyle w:val="af2"/>
              <w:tabs>
                <w:tab w:val="left" w:pos="2847"/>
              </w:tabs>
            </w:pPr>
            <w:r w:rsidRPr="003A51AC">
              <w:t>- ходьба с разным положением рук (на поясе, в стороны (плечи развести), за спиной).</w:t>
            </w:r>
          </w:p>
        </w:tc>
      </w:tr>
      <w:tr w:rsidR="004C3AF1" w:rsidRPr="003A51AC" w:rsidTr="006444B8">
        <w:trPr>
          <w:gridAfter w:val="1"/>
          <w:wAfter w:w="26" w:type="pct"/>
        </w:trPr>
        <w:tc>
          <w:tcPr>
            <w:tcW w:w="1299" w:type="pct"/>
            <w:gridSpan w:val="3"/>
          </w:tcPr>
          <w:p w:rsidR="004C3AF1" w:rsidRPr="003A51AC" w:rsidRDefault="004C3AF1" w:rsidP="00E22A07">
            <w:pPr>
              <w:pStyle w:val="ConsPlusNormal"/>
              <w:rPr>
                <w:b/>
              </w:rPr>
            </w:pPr>
            <w:r w:rsidRPr="003A51AC">
              <w:t>- ходьба по наклонной доске</w:t>
            </w:r>
          </w:p>
        </w:tc>
        <w:tc>
          <w:tcPr>
            <w:tcW w:w="3675" w:type="pct"/>
            <w:gridSpan w:val="8"/>
          </w:tcPr>
          <w:p w:rsidR="004C3AF1" w:rsidRPr="003A51AC" w:rsidRDefault="004C3AF1" w:rsidP="00E22A07">
            <w:pPr>
              <w:pStyle w:val="af2"/>
              <w:tabs>
                <w:tab w:val="left" w:pos="2847"/>
              </w:tabs>
            </w:pPr>
            <w:r w:rsidRPr="003A51AC">
              <w:t>- ходьба по наклонной доске с выполнением заданий</w:t>
            </w:r>
          </w:p>
        </w:tc>
      </w:tr>
      <w:tr w:rsidR="004C3AF1" w:rsidRPr="003A51AC" w:rsidTr="006444B8">
        <w:trPr>
          <w:gridAfter w:val="1"/>
          <w:wAfter w:w="26" w:type="pct"/>
        </w:trPr>
        <w:tc>
          <w:tcPr>
            <w:tcW w:w="1299" w:type="pct"/>
            <w:gridSpan w:val="3"/>
          </w:tcPr>
          <w:p w:rsidR="004C3AF1" w:rsidRPr="003A51AC" w:rsidRDefault="004C3AF1" w:rsidP="00E22A07">
            <w:pPr>
              <w:pStyle w:val="ConsPlusNormal"/>
              <w:rPr>
                <w:b/>
              </w:rPr>
            </w:pPr>
            <w:r w:rsidRPr="003A51AC">
              <w:t>- ходьба в чередовании с бегом;</w:t>
            </w:r>
          </w:p>
        </w:tc>
        <w:tc>
          <w:tcPr>
            <w:tcW w:w="3675" w:type="pct"/>
            <w:gridSpan w:val="8"/>
          </w:tcPr>
          <w:p w:rsidR="004C3AF1" w:rsidRPr="003A51AC" w:rsidRDefault="004C3AF1" w:rsidP="00E22A07">
            <w:pPr>
              <w:pStyle w:val="af2"/>
              <w:tabs>
                <w:tab w:val="left" w:pos="2847"/>
              </w:tabs>
            </w:pPr>
            <w:r w:rsidRPr="003A51AC">
              <w:t xml:space="preserve">- ходьба в чередовании с бегом, прыжками; </w:t>
            </w:r>
          </w:p>
          <w:p w:rsidR="004C3AF1" w:rsidRPr="003A51AC" w:rsidRDefault="004C3AF1" w:rsidP="00E22A07">
            <w:pPr>
              <w:pStyle w:val="af2"/>
              <w:tabs>
                <w:tab w:val="left" w:pos="2847"/>
              </w:tabs>
            </w:pPr>
            <w:r w:rsidRPr="003A51AC">
              <w:t>- ходьба приставным шагом вперед, с остановкой по сигналу</w:t>
            </w:r>
          </w:p>
        </w:tc>
      </w:tr>
      <w:tr w:rsidR="004C3AF1" w:rsidRPr="003A51AC" w:rsidTr="006444B8">
        <w:trPr>
          <w:gridAfter w:val="1"/>
          <w:wAfter w:w="39" w:type="pct"/>
        </w:trPr>
        <w:tc>
          <w:tcPr>
            <w:tcW w:w="4961" w:type="pct"/>
            <w:gridSpan w:val="11"/>
          </w:tcPr>
          <w:p w:rsidR="004C3AF1" w:rsidRPr="003A51AC" w:rsidRDefault="004C3AF1" w:rsidP="00E22A07">
            <w:pPr>
              <w:pStyle w:val="af2"/>
              <w:tabs>
                <w:tab w:val="left" w:pos="2847"/>
              </w:tabs>
            </w:pPr>
            <w:r w:rsidRPr="003A51AC">
              <w:rPr>
                <w:b/>
              </w:rPr>
              <w:t xml:space="preserve"> Бег</w:t>
            </w:r>
          </w:p>
        </w:tc>
      </w:tr>
      <w:tr w:rsidR="004C3AF1" w:rsidRPr="003A51AC" w:rsidTr="00F21309">
        <w:trPr>
          <w:gridAfter w:val="1"/>
          <w:wAfter w:w="39" w:type="pct"/>
        </w:trPr>
        <w:tc>
          <w:tcPr>
            <w:tcW w:w="1299" w:type="pct"/>
            <w:gridSpan w:val="3"/>
          </w:tcPr>
          <w:p w:rsidR="004C3AF1" w:rsidRPr="003A51AC" w:rsidRDefault="004C3AF1" w:rsidP="00E22A07">
            <w:pPr>
              <w:pStyle w:val="ConsPlusNormal"/>
              <w:jc w:val="center"/>
              <w:rPr>
                <w:b/>
              </w:rPr>
            </w:pPr>
            <w:r w:rsidRPr="003A51AC">
              <w:rPr>
                <w:b/>
              </w:rPr>
              <w:t>3-4</w:t>
            </w:r>
          </w:p>
        </w:tc>
        <w:tc>
          <w:tcPr>
            <w:tcW w:w="1311" w:type="pct"/>
            <w:gridSpan w:val="5"/>
          </w:tcPr>
          <w:p w:rsidR="004C3AF1" w:rsidRPr="003A51AC" w:rsidRDefault="004C3AF1" w:rsidP="00E22A07">
            <w:pPr>
              <w:pStyle w:val="ConsPlusNormal"/>
              <w:jc w:val="center"/>
              <w:rPr>
                <w:b/>
              </w:rPr>
            </w:pPr>
            <w:r w:rsidRPr="003A51AC">
              <w:rPr>
                <w:b/>
              </w:rPr>
              <w:t>4-5</w:t>
            </w:r>
          </w:p>
        </w:tc>
        <w:tc>
          <w:tcPr>
            <w:tcW w:w="1306" w:type="pct"/>
            <w:gridSpan w:val="2"/>
          </w:tcPr>
          <w:p w:rsidR="004C3AF1" w:rsidRPr="003A51AC" w:rsidRDefault="004C3AF1" w:rsidP="00E22A07">
            <w:pPr>
              <w:pStyle w:val="af2"/>
              <w:jc w:val="center"/>
              <w:rPr>
                <w:b/>
              </w:rPr>
            </w:pPr>
            <w:r w:rsidRPr="003A51AC">
              <w:rPr>
                <w:b/>
              </w:rPr>
              <w:t>5-6</w:t>
            </w:r>
          </w:p>
        </w:tc>
        <w:tc>
          <w:tcPr>
            <w:tcW w:w="1045" w:type="pct"/>
          </w:tcPr>
          <w:p w:rsidR="004C3AF1" w:rsidRPr="003A51AC" w:rsidRDefault="004C3AF1" w:rsidP="00E22A07">
            <w:pPr>
              <w:pStyle w:val="af2"/>
              <w:jc w:val="center"/>
              <w:rPr>
                <w:b/>
              </w:rPr>
            </w:pPr>
            <w:r w:rsidRPr="003A51AC">
              <w:rPr>
                <w:b/>
              </w:rPr>
              <w:t>6-7</w:t>
            </w:r>
          </w:p>
        </w:tc>
      </w:tr>
      <w:tr w:rsidR="004C3AF1" w:rsidRPr="003A51AC" w:rsidTr="00F21309">
        <w:trPr>
          <w:gridAfter w:val="1"/>
          <w:wAfter w:w="39" w:type="pct"/>
        </w:trPr>
        <w:tc>
          <w:tcPr>
            <w:tcW w:w="1299" w:type="pct"/>
            <w:gridSpan w:val="3"/>
          </w:tcPr>
          <w:p w:rsidR="004C3AF1" w:rsidRPr="003A51AC" w:rsidRDefault="004C3AF1" w:rsidP="00E22A07">
            <w:pPr>
              <w:pStyle w:val="ConsPlusNormal"/>
            </w:pPr>
            <w:r w:rsidRPr="003A51AC">
              <w:t>-бег группами и по одному за направляющим, врассыпную, со сменой темпа;</w:t>
            </w:r>
          </w:p>
          <w:p w:rsidR="004C3AF1" w:rsidRPr="003A51AC" w:rsidRDefault="004C3AF1" w:rsidP="00E22A07">
            <w:pPr>
              <w:pStyle w:val="ConsPlusNormal"/>
            </w:pPr>
            <w:r w:rsidRPr="003A51AC">
              <w:t>- бег по кругу, в парах;</w:t>
            </w:r>
          </w:p>
          <w:p w:rsidR="004C3AF1" w:rsidRPr="003A51AC" w:rsidRDefault="004C3AF1" w:rsidP="00E22A07">
            <w:pPr>
              <w:pStyle w:val="ConsPlusNormal"/>
              <w:rPr>
                <w:b/>
              </w:rPr>
            </w:pPr>
            <w:r w:rsidRPr="003A51AC">
              <w:t>- бег по кругу, держась за руки</w:t>
            </w:r>
          </w:p>
        </w:tc>
        <w:tc>
          <w:tcPr>
            <w:tcW w:w="1311" w:type="pct"/>
            <w:gridSpan w:val="5"/>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rPr>
              <w:t>- бег в колонне по одному, высоко поднимая колени;</w:t>
            </w:r>
          </w:p>
          <w:p w:rsidR="004C3AF1" w:rsidRPr="003A51AC" w:rsidRDefault="004C3AF1" w:rsidP="00E22A07">
            <w:pPr>
              <w:pStyle w:val="ConsPlusNormal"/>
            </w:pPr>
            <w:r w:rsidRPr="003A51AC">
              <w:t xml:space="preserve">- бег на месте; </w:t>
            </w:r>
          </w:p>
          <w:p w:rsidR="004C3AF1" w:rsidRPr="003A51AC" w:rsidRDefault="004C3AF1" w:rsidP="00E22A07">
            <w:pPr>
              <w:pStyle w:val="ConsPlusNormal"/>
            </w:pPr>
            <w:r w:rsidRPr="003A51AC">
              <w:t xml:space="preserve">- бег в парах; </w:t>
            </w:r>
          </w:p>
          <w:p w:rsidR="004C3AF1" w:rsidRPr="003A51AC" w:rsidRDefault="004C3AF1" w:rsidP="00E22A07">
            <w:pPr>
              <w:pStyle w:val="ConsPlusNormal"/>
            </w:pPr>
            <w:r w:rsidRPr="003A51AC">
              <w:t>- бег по кругу, держась за руки;</w:t>
            </w:r>
          </w:p>
        </w:tc>
        <w:tc>
          <w:tcPr>
            <w:tcW w:w="1306" w:type="pct"/>
            <w:gridSpan w:val="2"/>
          </w:tcPr>
          <w:p w:rsidR="004C3AF1" w:rsidRPr="003A51AC" w:rsidRDefault="004C3AF1" w:rsidP="00E22A07">
            <w:pPr>
              <w:pStyle w:val="af2"/>
              <w:shd w:val="clear" w:color="auto" w:fill="FFFFFF" w:themeFill="background1"/>
            </w:pPr>
            <w:r w:rsidRPr="003A51AC">
              <w:rPr>
                <w:shd w:val="clear" w:color="auto" w:fill="FFFFFF" w:themeFill="background1"/>
              </w:rPr>
              <w:t>-бег в колонне по одному</w:t>
            </w:r>
            <w:r w:rsidRPr="003A51AC">
              <w:t xml:space="preserve"> "змейкой", бег с пролезанием в обруч; </w:t>
            </w:r>
          </w:p>
          <w:p w:rsidR="004C3AF1" w:rsidRPr="003A51AC" w:rsidRDefault="004C3AF1" w:rsidP="00E22A07">
            <w:pPr>
              <w:pStyle w:val="af2"/>
            </w:pPr>
            <w:r w:rsidRPr="003A51AC">
              <w:t xml:space="preserve">- бег, высоко поднимая колени; </w:t>
            </w:r>
          </w:p>
          <w:p w:rsidR="004C3AF1" w:rsidRPr="003A51AC" w:rsidRDefault="004C3AF1" w:rsidP="00E22A07">
            <w:pPr>
              <w:pStyle w:val="af2"/>
            </w:pPr>
            <w:r w:rsidRPr="003A51AC">
              <w:t xml:space="preserve">- бег группами,  оббегая предметы; </w:t>
            </w:r>
          </w:p>
        </w:tc>
        <w:tc>
          <w:tcPr>
            <w:tcW w:w="1045" w:type="pct"/>
          </w:tcPr>
          <w:p w:rsidR="004C3AF1" w:rsidRPr="003A51AC" w:rsidRDefault="004C3AF1" w:rsidP="00E22A07">
            <w:pPr>
              <w:pStyle w:val="af2"/>
            </w:pPr>
            <w:r w:rsidRPr="003A51AC">
              <w:t>бег в колонне по одному, врассыпную, парами, тройками, четверками</w:t>
            </w:r>
            <w:r w:rsidRPr="003A51AC">
              <w:tab/>
            </w:r>
          </w:p>
        </w:tc>
      </w:tr>
      <w:tr w:rsidR="004C3AF1" w:rsidRPr="003A51AC" w:rsidTr="00F21309">
        <w:trPr>
          <w:gridAfter w:val="1"/>
          <w:wAfter w:w="39" w:type="pct"/>
        </w:trPr>
        <w:tc>
          <w:tcPr>
            <w:tcW w:w="1299" w:type="pct"/>
            <w:gridSpan w:val="3"/>
          </w:tcPr>
          <w:p w:rsidR="004C3AF1" w:rsidRPr="003A51AC" w:rsidRDefault="004C3AF1" w:rsidP="00E22A07">
            <w:pPr>
              <w:pStyle w:val="ConsPlusNormal"/>
            </w:pPr>
            <w:r w:rsidRPr="003A51AC">
              <w:t>- бег, оббегая предметы, между двух или вдоль одной линии;</w:t>
            </w:r>
          </w:p>
        </w:tc>
        <w:tc>
          <w:tcPr>
            <w:tcW w:w="1311" w:type="pct"/>
            <w:gridSpan w:val="5"/>
          </w:tcPr>
          <w:p w:rsidR="004C3AF1" w:rsidRPr="003A51AC" w:rsidRDefault="004C3AF1" w:rsidP="00E22A07">
            <w:pPr>
              <w:pStyle w:val="ConsPlusNormal"/>
            </w:pPr>
            <w:r w:rsidRPr="003A51AC">
              <w:t>- бег, оббегая предметы</w:t>
            </w:r>
          </w:p>
        </w:tc>
        <w:tc>
          <w:tcPr>
            <w:tcW w:w="1306" w:type="pct"/>
            <w:gridSpan w:val="2"/>
          </w:tcPr>
          <w:p w:rsidR="004C3AF1" w:rsidRPr="003A51AC" w:rsidRDefault="004C3AF1" w:rsidP="00E22A07">
            <w:pPr>
              <w:pStyle w:val="af2"/>
            </w:pPr>
            <w:r w:rsidRPr="003A51AC">
              <w:t xml:space="preserve">-бег между расставленными предметами; </w:t>
            </w:r>
          </w:p>
        </w:tc>
        <w:tc>
          <w:tcPr>
            <w:tcW w:w="1045" w:type="pct"/>
          </w:tcPr>
          <w:p w:rsidR="004C3AF1" w:rsidRPr="003A51AC" w:rsidRDefault="004C3AF1" w:rsidP="00E22A07">
            <w:pPr>
              <w:pStyle w:val="af2"/>
              <w:tabs>
                <w:tab w:val="left" w:pos="2847"/>
              </w:tabs>
              <w:rPr>
                <w:i/>
              </w:rPr>
            </w:pPr>
            <w:r w:rsidRPr="003A51AC">
              <w:rPr>
                <w:i/>
              </w:rPr>
              <w:t>-бег, перешагивая рейки и другие невысокие препятствия**</w:t>
            </w:r>
            <w:r w:rsidRPr="003A51AC">
              <w:rPr>
                <w:i/>
              </w:rPr>
              <w:tab/>
            </w:r>
          </w:p>
        </w:tc>
      </w:tr>
      <w:tr w:rsidR="004C3AF1" w:rsidRPr="003A51AC" w:rsidTr="00F21309">
        <w:trPr>
          <w:gridAfter w:val="1"/>
          <w:wAfter w:w="39" w:type="pct"/>
        </w:trPr>
        <w:tc>
          <w:tcPr>
            <w:tcW w:w="1299" w:type="pct"/>
            <w:gridSpan w:val="3"/>
          </w:tcPr>
          <w:p w:rsidR="004C3AF1" w:rsidRPr="003A51AC" w:rsidRDefault="004C3AF1" w:rsidP="00E22A07">
            <w:pPr>
              <w:pStyle w:val="ConsPlusNormal"/>
            </w:pPr>
            <w:r w:rsidRPr="003A51AC">
              <w:t>- бег со сменой направления,</w:t>
            </w:r>
          </w:p>
          <w:p w:rsidR="004C3AF1" w:rsidRPr="003A51AC" w:rsidRDefault="004C3AF1" w:rsidP="00E22A07">
            <w:pPr>
              <w:pStyle w:val="ConsPlusNormal"/>
            </w:pPr>
            <w:r w:rsidRPr="003A51AC">
              <w:t xml:space="preserve"> с остановками;</w:t>
            </w:r>
          </w:p>
          <w:p w:rsidR="004C3AF1" w:rsidRPr="003A51AC" w:rsidRDefault="004C3AF1" w:rsidP="00E22A07">
            <w:pPr>
              <w:pStyle w:val="ConsPlusNormal"/>
            </w:pPr>
            <w:r w:rsidRPr="003A51AC">
              <w:t>-бег мелким шагом;</w:t>
            </w:r>
          </w:p>
          <w:p w:rsidR="004C3AF1" w:rsidRPr="003A51AC" w:rsidRDefault="004C3AF1" w:rsidP="00E22A07">
            <w:pPr>
              <w:pStyle w:val="ConsPlusNormal"/>
            </w:pPr>
            <w:r w:rsidRPr="003A51AC">
              <w:t>-бег на носках;</w:t>
            </w:r>
          </w:p>
          <w:p w:rsidR="004C3AF1" w:rsidRPr="003A51AC" w:rsidRDefault="004C3AF1" w:rsidP="00E22A07">
            <w:pPr>
              <w:pStyle w:val="ConsPlusNormal"/>
            </w:pPr>
            <w:r w:rsidRPr="003A51AC">
              <w:t>-бег в чередовании с ходьбой;</w:t>
            </w:r>
          </w:p>
          <w:p w:rsidR="004C3AF1" w:rsidRPr="003A51AC" w:rsidRDefault="004C3AF1" w:rsidP="00E22A07">
            <w:pPr>
              <w:pStyle w:val="ConsPlusNormal"/>
            </w:pPr>
            <w:r w:rsidRPr="003A51AC">
              <w:t>- бег убегание от ловящего,</w:t>
            </w:r>
          </w:p>
          <w:p w:rsidR="004C3AF1" w:rsidRPr="003A51AC" w:rsidRDefault="004C3AF1" w:rsidP="00E22A07">
            <w:pPr>
              <w:pStyle w:val="ConsPlusNormal"/>
              <w:rPr>
                <w:b/>
              </w:rPr>
            </w:pPr>
            <w:r w:rsidRPr="003A51AC">
              <w:t xml:space="preserve"> ловля убегающего;</w:t>
            </w:r>
          </w:p>
        </w:tc>
        <w:tc>
          <w:tcPr>
            <w:tcW w:w="1311" w:type="pct"/>
            <w:gridSpan w:val="5"/>
          </w:tcPr>
          <w:p w:rsidR="004C3AF1" w:rsidRPr="003A51AC" w:rsidRDefault="004C3AF1" w:rsidP="00E22A07">
            <w:pPr>
              <w:pStyle w:val="ConsPlusNormal"/>
            </w:pPr>
            <w:r w:rsidRPr="003A51AC">
              <w:t>- бег со сменой направляющего, меняя направление движения и темп;</w:t>
            </w:r>
          </w:p>
          <w:p w:rsidR="004C3AF1" w:rsidRPr="003A51AC" w:rsidRDefault="004C3AF1" w:rsidP="00E22A07">
            <w:pPr>
              <w:pStyle w:val="ConsPlusNormal"/>
            </w:pPr>
            <w:r w:rsidRPr="003A51AC">
              <w:t>-бег мелким шагом;</w:t>
            </w:r>
          </w:p>
          <w:p w:rsidR="004C3AF1" w:rsidRPr="003A51AC" w:rsidRDefault="004C3AF1" w:rsidP="00E22A07">
            <w:pPr>
              <w:pStyle w:val="ConsPlusNormal"/>
            </w:pPr>
            <w:r w:rsidRPr="003A51AC">
              <w:t>-бег на носках;</w:t>
            </w:r>
          </w:p>
          <w:p w:rsidR="004C3AF1" w:rsidRPr="003A51AC" w:rsidRDefault="004C3AF1" w:rsidP="00E22A07">
            <w:pPr>
              <w:pStyle w:val="ConsPlusNormal"/>
            </w:pPr>
            <w:r w:rsidRPr="003A51AC">
              <w:t>-бег в чередовании с ходьбой;</w:t>
            </w:r>
          </w:p>
          <w:p w:rsidR="004C3AF1" w:rsidRPr="003A51AC" w:rsidRDefault="004C3AF1" w:rsidP="00E22A07">
            <w:pPr>
              <w:pStyle w:val="ConsPlusNormal"/>
            </w:pPr>
            <w:r w:rsidRPr="003A51AC">
              <w:t>-бег врассыпную с ловлей и увертыванием.</w:t>
            </w:r>
          </w:p>
        </w:tc>
        <w:tc>
          <w:tcPr>
            <w:tcW w:w="1306" w:type="pct"/>
            <w:gridSpan w:val="2"/>
          </w:tcPr>
          <w:p w:rsidR="004C3AF1" w:rsidRPr="003A51AC" w:rsidRDefault="004C3AF1" w:rsidP="00E22A07">
            <w:pPr>
              <w:pStyle w:val="af2"/>
            </w:pPr>
            <w:r w:rsidRPr="003A51AC">
              <w:t>- бег в заданном темпе;</w:t>
            </w:r>
          </w:p>
          <w:p w:rsidR="004C3AF1" w:rsidRPr="003A51AC" w:rsidRDefault="004C3AF1" w:rsidP="00E22A07">
            <w:pPr>
              <w:pStyle w:val="af2"/>
            </w:pPr>
            <w:r w:rsidRPr="003A51AC">
              <w:t>-бег мелким шагом и широким шагом;</w:t>
            </w:r>
          </w:p>
          <w:p w:rsidR="004C3AF1" w:rsidRPr="003A51AC" w:rsidRDefault="004C3AF1" w:rsidP="00E22A07">
            <w:pPr>
              <w:pStyle w:val="af2"/>
            </w:pPr>
            <w:r w:rsidRPr="003A51AC">
              <w:t>-бег на носках;</w:t>
            </w:r>
          </w:p>
          <w:p w:rsidR="004C3AF1" w:rsidRPr="003A51AC" w:rsidRDefault="004C3AF1" w:rsidP="00E22A07">
            <w:pPr>
              <w:pStyle w:val="af2"/>
            </w:pPr>
            <w:r w:rsidRPr="003A51AC">
              <w:t>-бег с ловлей и увертыванием, догоняя убегающих, и убегая от ловящих;</w:t>
            </w:r>
          </w:p>
        </w:tc>
        <w:tc>
          <w:tcPr>
            <w:tcW w:w="1045" w:type="pct"/>
          </w:tcPr>
          <w:p w:rsidR="004C3AF1" w:rsidRPr="003A51AC" w:rsidRDefault="004C3AF1" w:rsidP="00E22A07">
            <w:pPr>
              <w:pStyle w:val="af2"/>
              <w:tabs>
                <w:tab w:val="left" w:pos="287"/>
              </w:tabs>
              <w:ind w:left="142"/>
            </w:pPr>
            <w:r w:rsidRPr="003A51AC">
              <w:t>- бег с остановкой по сигналу,</w:t>
            </w:r>
          </w:p>
          <w:p w:rsidR="004C3AF1" w:rsidRPr="003A51AC" w:rsidRDefault="004C3AF1" w:rsidP="00E22A07">
            <w:pPr>
              <w:pStyle w:val="af2"/>
              <w:tabs>
                <w:tab w:val="left" w:pos="2847"/>
              </w:tabs>
            </w:pPr>
            <w:r w:rsidRPr="003A51AC">
              <w:t xml:space="preserve"> в сочетании с прыжками (с линии на линию, из кружка в кружок)</w:t>
            </w:r>
          </w:p>
          <w:p w:rsidR="004C3AF1" w:rsidRPr="003A51AC" w:rsidRDefault="004C3AF1" w:rsidP="00E22A07">
            <w:pPr>
              <w:spacing w:line="240" w:lineRule="auto"/>
              <w:rPr>
                <w:sz w:val="24"/>
                <w:szCs w:val="24"/>
              </w:rPr>
            </w:pPr>
            <w:r w:rsidRPr="003A51AC">
              <w:rPr>
                <w:sz w:val="24"/>
                <w:szCs w:val="24"/>
              </w:rPr>
              <w:t>-бег  мелким шагом и широким шагом;</w:t>
            </w:r>
          </w:p>
          <w:p w:rsidR="004C3AF1" w:rsidRPr="003A51AC" w:rsidRDefault="004C3AF1" w:rsidP="00E22A07">
            <w:pPr>
              <w:spacing w:line="240" w:lineRule="auto"/>
              <w:rPr>
                <w:sz w:val="24"/>
                <w:szCs w:val="24"/>
              </w:rPr>
            </w:pPr>
            <w:r w:rsidRPr="003A51AC">
              <w:rPr>
                <w:sz w:val="24"/>
                <w:szCs w:val="24"/>
              </w:rPr>
              <w:t>-бег  на носках;</w:t>
            </w:r>
          </w:p>
          <w:p w:rsidR="004C3AF1" w:rsidRPr="003A51AC" w:rsidRDefault="004C3AF1" w:rsidP="00E22A07">
            <w:pPr>
              <w:spacing w:line="240" w:lineRule="auto"/>
              <w:rPr>
                <w:sz w:val="24"/>
                <w:szCs w:val="24"/>
              </w:rPr>
            </w:pPr>
            <w:r w:rsidRPr="003A51AC">
              <w:rPr>
                <w:sz w:val="24"/>
                <w:szCs w:val="24"/>
              </w:rPr>
              <w:t>-бег с ловлей и увертыванием, догоняя убегающих, и убегая от ловящих;</w:t>
            </w:r>
          </w:p>
        </w:tc>
      </w:tr>
      <w:tr w:rsidR="004C3AF1" w:rsidRPr="003A51AC" w:rsidTr="00F21309">
        <w:trPr>
          <w:gridAfter w:val="1"/>
          <w:wAfter w:w="39" w:type="pct"/>
          <w:trHeight w:val="340"/>
        </w:trPr>
        <w:tc>
          <w:tcPr>
            <w:tcW w:w="1299" w:type="pct"/>
            <w:gridSpan w:val="3"/>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rPr>
              <w:t xml:space="preserve">- бег в течение 50 - 60 сек; </w:t>
            </w:r>
          </w:p>
          <w:p w:rsidR="004C3AF1" w:rsidRPr="003A51AC" w:rsidRDefault="004C3AF1" w:rsidP="00E22A07">
            <w:pPr>
              <w:widowControl w:val="0"/>
              <w:autoSpaceDE w:val="0"/>
              <w:autoSpaceDN w:val="0"/>
              <w:adjustRightInd w:val="0"/>
              <w:spacing w:line="240" w:lineRule="auto"/>
              <w:rPr>
                <w:sz w:val="24"/>
                <w:szCs w:val="24"/>
              </w:rPr>
            </w:pPr>
            <w:r w:rsidRPr="003A51AC">
              <w:rPr>
                <w:sz w:val="24"/>
                <w:szCs w:val="24"/>
              </w:rPr>
              <w:t xml:space="preserve">- быстрый бег 10 - 15 м; </w:t>
            </w:r>
          </w:p>
          <w:p w:rsidR="004C3AF1" w:rsidRPr="003A51AC" w:rsidRDefault="004C3AF1" w:rsidP="00E22A07">
            <w:pPr>
              <w:widowControl w:val="0"/>
              <w:autoSpaceDE w:val="0"/>
              <w:autoSpaceDN w:val="0"/>
              <w:adjustRightInd w:val="0"/>
              <w:spacing w:line="240" w:lineRule="auto"/>
              <w:rPr>
                <w:sz w:val="24"/>
                <w:szCs w:val="24"/>
              </w:rPr>
            </w:pPr>
            <w:r w:rsidRPr="003A51AC">
              <w:rPr>
                <w:sz w:val="24"/>
                <w:szCs w:val="24"/>
              </w:rPr>
              <w:t>- медленный бег 120 - 150 м</w:t>
            </w:r>
          </w:p>
        </w:tc>
        <w:tc>
          <w:tcPr>
            <w:tcW w:w="1311" w:type="pct"/>
            <w:gridSpan w:val="5"/>
          </w:tcPr>
          <w:p w:rsidR="004C3AF1" w:rsidRPr="003A51AC" w:rsidRDefault="004C3AF1" w:rsidP="00E22A07">
            <w:pPr>
              <w:pStyle w:val="ConsPlusNormal"/>
            </w:pPr>
            <w:r w:rsidRPr="003A51AC">
              <w:t xml:space="preserve">- непрерывный бег 1 - 1,5 мин; </w:t>
            </w:r>
          </w:p>
          <w:p w:rsidR="004C3AF1" w:rsidRPr="003A51AC" w:rsidRDefault="004C3AF1" w:rsidP="00E22A07">
            <w:pPr>
              <w:pStyle w:val="ConsPlusNormal"/>
            </w:pPr>
            <w:r w:rsidRPr="003A51AC">
              <w:t xml:space="preserve">- медленный бег 150 - 200 м; </w:t>
            </w:r>
          </w:p>
          <w:p w:rsidR="004C3AF1" w:rsidRPr="003A51AC" w:rsidRDefault="004C3AF1" w:rsidP="00E22A07">
            <w:pPr>
              <w:pStyle w:val="ConsPlusNormal"/>
            </w:pPr>
            <w:r w:rsidRPr="003A51AC">
              <w:t>- бег на скорость 20 м;</w:t>
            </w:r>
          </w:p>
          <w:p w:rsidR="004C3AF1" w:rsidRPr="003A51AC" w:rsidRDefault="004C3AF1" w:rsidP="00E22A07">
            <w:pPr>
              <w:pStyle w:val="ConsPlusNormal"/>
            </w:pPr>
            <w:r w:rsidRPr="003A51AC">
              <w:lastRenderedPageBreak/>
              <w:t>- бег врассыпную по сигналу с последующим нахождением своего места в колонне;</w:t>
            </w:r>
          </w:p>
          <w:p w:rsidR="004C3AF1" w:rsidRPr="003A51AC" w:rsidRDefault="004C3AF1" w:rsidP="00E22A07">
            <w:pPr>
              <w:pStyle w:val="ConsPlusNormal"/>
            </w:pPr>
            <w:r w:rsidRPr="003A51AC">
              <w:t>- пробегание 30 - 40 м в чередовании с ходьбой 2 - 3 раза;</w:t>
            </w:r>
          </w:p>
          <w:p w:rsidR="004C3AF1" w:rsidRPr="003A51AC" w:rsidRDefault="004C3AF1" w:rsidP="00E22A07">
            <w:pPr>
              <w:pStyle w:val="ConsPlusNormal"/>
            </w:pPr>
            <w:r w:rsidRPr="003A51AC">
              <w:t>-  челночный  бег 2x5</w:t>
            </w:r>
          </w:p>
        </w:tc>
        <w:tc>
          <w:tcPr>
            <w:tcW w:w="1306" w:type="pct"/>
            <w:gridSpan w:val="2"/>
          </w:tcPr>
          <w:p w:rsidR="004C3AF1" w:rsidRPr="003A51AC" w:rsidRDefault="004C3AF1" w:rsidP="00E22A07">
            <w:pPr>
              <w:pStyle w:val="af2"/>
            </w:pPr>
            <w:r w:rsidRPr="003A51AC">
              <w:lastRenderedPageBreak/>
              <w:t>- непрерывный бег 1,5 - 2 мин;</w:t>
            </w:r>
          </w:p>
          <w:p w:rsidR="004C3AF1" w:rsidRPr="003A51AC" w:rsidRDefault="004C3AF1" w:rsidP="00E22A07">
            <w:pPr>
              <w:pStyle w:val="af2"/>
            </w:pPr>
            <w:r w:rsidRPr="003A51AC">
              <w:t>- медленный бег 250 - 300 м;</w:t>
            </w:r>
          </w:p>
          <w:p w:rsidR="004C3AF1" w:rsidRPr="003A51AC" w:rsidRDefault="004C3AF1" w:rsidP="00E22A07">
            <w:pPr>
              <w:pStyle w:val="af2"/>
            </w:pPr>
            <w:r w:rsidRPr="003A51AC">
              <w:t>- быстрый бег 10 м 2 - 3 - 4 раза;</w:t>
            </w:r>
          </w:p>
          <w:p w:rsidR="004C3AF1" w:rsidRPr="003A51AC" w:rsidRDefault="004C3AF1" w:rsidP="00E22A07">
            <w:pPr>
              <w:pStyle w:val="af2"/>
            </w:pPr>
            <w:r w:rsidRPr="003A51AC">
              <w:lastRenderedPageBreak/>
              <w:t>- бег врассыпную по сигналу с последующим нахождением своего места в колонне;</w:t>
            </w:r>
          </w:p>
          <w:p w:rsidR="004C3AF1" w:rsidRPr="003A51AC" w:rsidRDefault="004C3AF1" w:rsidP="00E22A07">
            <w:pPr>
              <w:spacing w:line="240" w:lineRule="auto"/>
              <w:rPr>
                <w:sz w:val="24"/>
                <w:szCs w:val="24"/>
              </w:rPr>
            </w:pPr>
            <w:r w:rsidRPr="003A51AC">
              <w:rPr>
                <w:sz w:val="24"/>
                <w:szCs w:val="24"/>
              </w:rPr>
              <w:t>- челночный бег 2 x 10 м, 3 x 10 м;</w:t>
            </w:r>
          </w:p>
          <w:p w:rsidR="004C3AF1" w:rsidRPr="003A51AC" w:rsidRDefault="004C3AF1" w:rsidP="00E22A07">
            <w:pPr>
              <w:pStyle w:val="af2"/>
            </w:pPr>
            <w:r w:rsidRPr="003A51AC">
              <w:t xml:space="preserve">- пробегание на скорость 20 м; </w:t>
            </w:r>
          </w:p>
        </w:tc>
        <w:tc>
          <w:tcPr>
            <w:tcW w:w="1045" w:type="pct"/>
          </w:tcPr>
          <w:p w:rsidR="004C3AF1" w:rsidRPr="003A51AC" w:rsidRDefault="004C3AF1" w:rsidP="00E22A07">
            <w:pPr>
              <w:pStyle w:val="af2"/>
              <w:tabs>
                <w:tab w:val="left" w:pos="2847"/>
              </w:tabs>
            </w:pPr>
            <w:r w:rsidRPr="003A51AC">
              <w:lastRenderedPageBreak/>
              <w:t xml:space="preserve">- медленный бег до 2 - 3 минут; </w:t>
            </w:r>
          </w:p>
          <w:p w:rsidR="004C3AF1" w:rsidRPr="003A51AC" w:rsidRDefault="004C3AF1" w:rsidP="00E22A07">
            <w:pPr>
              <w:pStyle w:val="af2"/>
              <w:tabs>
                <w:tab w:val="left" w:pos="2847"/>
              </w:tabs>
            </w:pPr>
            <w:r w:rsidRPr="003A51AC">
              <w:t xml:space="preserve">-быстрый бег 20 м 2 - 3 раза с </w:t>
            </w:r>
            <w:r w:rsidRPr="003A51AC">
              <w:lastRenderedPageBreak/>
              <w:t>перерывами;</w:t>
            </w:r>
          </w:p>
          <w:p w:rsidR="004C3AF1" w:rsidRPr="003A51AC" w:rsidRDefault="004C3AF1" w:rsidP="00E22A07">
            <w:pPr>
              <w:spacing w:line="240" w:lineRule="auto"/>
              <w:rPr>
                <w:sz w:val="24"/>
                <w:szCs w:val="24"/>
              </w:rPr>
            </w:pPr>
            <w:r w:rsidRPr="003A51AC">
              <w:rPr>
                <w:sz w:val="24"/>
                <w:szCs w:val="24"/>
              </w:rPr>
              <w:t>- бег врассыпную по сигналу с последующим нахождением своего места в колонне;</w:t>
            </w:r>
          </w:p>
          <w:p w:rsidR="004C3AF1" w:rsidRPr="003A51AC" w:rsidRDefault="004C3AF1" w:rsidP="00E22A07">
            <w:pPr>
              <w:spacing w:line="240" w:lineRule="auto"/>
              <w:rPr>
                <w:sz w:val="24"/>
                <w:szCs w:val="24"/>
              </w:rPr>
            </w:pPr>
            <w:r w:rsidRPr="003A51AC">
              <w:rPr>
                <w:sz w:val="24"/>
                <w:szCs w:val="24"/>
              </w:rPr>
              <w:t>- челночный бег 3x10 м;</w:t>
            </w:r>
          </w:p>
          <w:p w:rsidR="004C3AF1" w:rsidRPr="003A51AC" w:rsidRDefault="004C3AF1" w:rsidP="00E22A07">
            <w:pPr>
              <w:spacing w:line="240" w:lineRule="auto"/>
              <w:rPr>
                <w:sz w:val="24"/>
                <w:szCs w:val="24"/>
              </w:rPr>
            </w:pPr>
            <w:r w:rsidRPr="003A51AC">
              <w:rPr>
                <w:sz w:val="24"/>
                <w:szCs w:val="24"/>
              </w:rPr>
              <w:t>- бег наперегонки;</w:t>
            </w:r>
          </w:p>
          <w:p w:rsidR="004C3AF1" w:rsidRPr="003A51AC" w:rsidRDefault="004C3AF1" w:rsidP="00E22A07">
            <w:pPr>
              <w:spacing w:line="240" w:lineRule="auto"/>
              <w:rPr>
                <w:sz w:val="24"/>
                <w:szCs w:val="24"/>
                <w:shd w:val="clear" w:color="auto" w:fill="FFFFFF" w:themeFill="background1"/>
              </w:rPr>
            </w:pPr>
            <w:r w:rsidRPr="003A51AC">
              <w:rPr>
                <w:sz w:val="24"/>
                <w:szCs w:val="24"/>
              </w:rPr>
              <w:t>- бег по п</w:t>
            </w:r>
            <w:r w:rsidRPr="003A51AC">
              <w:rPr>
                <w:sz w:val="24"/>
                <w:szCs w:val="24"/>
                <w:shd w:val="clear" w:color="auto" w:fill="FFFFFF" w:themeFill="background1"/>
              </w:rPr>
              <w:t>ересеченной местности;</w:t>
            </w:r>
          </w:p>
          <w:p w:rsidR="004C3AF1" w:rsidRPr="003A51AC" w:rsidRDefault="004C3AF1" w:rsidP="00E22A07">
            <w:pPr>
              <w:spacing w:line="240" w:lineRule="auto"/>
              <w:rPr>
                <w:sz w:val="24"/>
                <w:szCs w:val="24"/>
              </w:rPr>
            </w:pPr>
            <w:r w:rsidRPr="003A51AC">
              <w:rPr>
                <w:sz w:val="24"/>
                <w:szCs w:val="24"/>
                <w:shd w:val="clear" w:color="auto" w:fill="FFFFFF" w:themeFill="background1"/>
              </w:rPr>
              <w:t>-</w:t>
            </w:r>
            <w:r w:rsidRPr="003A51AC">
              <w:rPr>
                <w:sz w:val="24"/>
                <w:szCs w:val="24"/>
              </w:rPr>
              <w:t xml:space="preserve"> </w:t>
            </w:r>
            <w:r w:rsidRPr="003A51AC">
              <w:rPr>
                <w:sz w:val="24"/>
                <w:szCs w:val="24"/>
                <w:shd w:val="clear" w:color="auto" w:fill="FFFFFF" w:themeFill="background1"/>
              </w:rPr>
              <w:t>бег 10 м с наименьшим числом шагов;</w:t>
            </w:r>
          </w:p>
        </w:tc>
      </w:tr>
      <w:tr w:rsidR="004C3AF1" w:rsidRPr="003A51AC" w:rsidTr="006444B8">
        <w:trPr>
          <w:gridAfter w:val="1"/>
          <w:wAfter w:w="39" w:type="pct"/>
        </w:trPr>
        <w:tc>
          <w:tcPr>
            <w:tcW w:w="2610" w:type="pct"/>
            <w:gridSpan w:val="8"/>
          </w:tcPr>
          <w:p w:rsidR="004C3AF1" w:rsidRPr="003A51AC" w:rsidRDefault="004C3AF1" w:rsidP="00E22A07">
            <w:pPr>
              <w:pStyle w:val="ConsPlusNormal"/>
            </w:pPr>
            <w:r w:rsidRPr="003A51AC">
              <w:lastRenderedPageBreak/>
              <w:t>-перебегание подгруппами по 5 - 6 человек с одной стороны площадки на другую;</w:t>
            </w:r>
          </w:p>
        </w:tc>
        <w:tc>
          <w:tcPr>
            <w:tcW w:w="2351" w:type="pct"/>
            <w:gridSpan w:val="3"/>
          </w:tcPr>
          <w:p w:rsidR="004C3AF1" w:rsidRPr="003A51AC" w:rsidRDefault="004C3AF1" w:rsidP="00E22A07">
            <w:pPr>
              <w:pStyle w:val="af2"/>
            </w:pPr>
            <w:r w:rsidRPr="003A51AC">
              <w:t>- бег с перестроением на ходу в пары, звенья, со сменой ведущих;</w:t>
            </w:r>
          </w:p>
        </w:tc>
      </w:tr>
      <w:tr w:rsidR="004C3AF1" w:rsidRPr="003A51AC" w:rsidTr="00F21309">
        <w:trPr>
          <w:gridAfter w:val="1"/>
          <w:wAfter w:w="39" w:type="pct"/>
          <w:trHeight w:val="276"/>
        </w:trPr>
        <w:tc>
          <w:tcPr>
            <w:tcW w:w="1299" w:type="pct"/>
            <w:gridSpan w:val="3"/>
            <w:vMerge w:val="restart"/>
          </w:tcPr>
          <w:p w:rsidR="004C3AF1" w:rsidRPr="003A51AC" w:rsidRDefault="004C3AF1" w:rsidP="00E22A07">
            <w:pPr>
              <w:pStyle w:val="ConsPlusNormal"/>
              <w:rPr>
                <w:b/>
              </w:rPr>
            </w:pPr>
          </w:p>
        </w:tc>
        <w:tc>
          <w:tcPr>
            <w:tcW w:w="1311" w:type="pct"/>
            <w:gridSpan w:val="5"/>
            <w:vMerge w:val="restart"/>
          </w:tcPr>
          <w:p w:rsidR="004C3AF1" w:rsidRPr="003A51AC" w:rsidRDefault="004C3AF1" w:rsidP="00E22A07">
            <w:pPr>
              <w:pStyle w:val="ConsPlusNormal"/>
            </w:pPr>
          </w:p>
        </w:tc>
        <w:tc>
          <w:tcPr>
            <w:tcW w:w="1306" w:type="pct"/>
            <w:gridSpan w:val="2"/>
          </w:tcPr>
          <w:p w:rsidR="004C3AF1" w:rsidRPr="003A51AC" w:rsidRDefault="004C3AF1" w:rsidP="00E22A07">
            <w:pPr>
              <w:pStyle w:val="af2"/>
            </w:pPr>
            <w:r w:rsidRPr="003A51AC">
              <w:t>- бег под вращающейся скакалкой;</w:t>
            </w:r>
          </w:p>
        </w:tc>
        <w:tc>
          <w:tcPr>
            <w:tcW w:w="1045" w:type="pct"/>
          </w:tcPr>
          <w:p w:rsidR="004C3AF1" w:rsidRPr="003A51AC" w:rsidRDefault="004C3AF1" w:rsidP="00E22A07">
            <w:pPr>
              <w:pStyle w:val="af2"/>
              <w:tabs>
                <w:tab w:val="left" w:pos="2847"/>
                <w:tab w:val="left" w:pos="2947"/>
              </w:tabs>
            </w:pPr>
            <w:r w:rsidRPr="003A51AC">
              <w:t>- бег со скакалкой;</w:t>
            </w:r>
          </w:p>
        </w:tc>
      </w:tr>
      <w:tr w:rsidR="004C3AF1" w:rsidRPr="003A51AC" w:rsidTr="00F21309">
        <w:trPr>
          <w:gridAfter w:val="1"/>
          <w:wAfter w:w="39" w:type="pct"/>
          <w:trHeight w:val="3384"/>
        </w:trPr>
        <w:tc>
          <w:tcPr>
            <w:tcW w:w="1299" w:type="pct"/>
            <w:gridSpan w:val="3"/>
            <w:vMerge/>
          </w:tcPr>
          <w:p w:rsidR="004C3AF1" w:rsidRPr="003A51AC" w:rsidRDefault="004C3AF1" w:rsidP="00E22A07">
            <w:pPr>
              <w:pStyle w:val="ConsPlusNormal"/>
              <w:rPr>
                <w:b/>
              </w:rPr>
            </w:pPr>
          </w:p>
        </w:tc>
        <w:tc>
          <w:tcPr>
            <w:tcW w:w="1311" w:type="pct"/>
            <w:gridSpan w:val="5"/>
            <w:vMerge/>
          </w:tcPr>
          <w:p w:rsidR="004C3AF1" w:rsidRPr="003A51AC" w:rsidRDefault="004C3AF1" w:rsidP="00E22A07">
            <w:pPr>
              <w:pStyle w:val="ConsPlusNormal"/>
            </w:pPr>
          </w:p>
        </w:tc>
        <w:tc>
          <w:tcPr>
            <w:tcW w:w="1306" w:type="pct"/>
            <w:gridSpan w:val="2"/>
          </w:tcPr>
          <w:p w:rsidR="004C3AF1" w:rsidRPr="003A51AC" w:rsidRDefault="004C3AF1" w:rsidP="00E22A07">
            <w:pPr>
              <w:pStyle w:val="af2"/>
            </w:pPr>
          </w:p>
        </w:tc>
        <w:tc>
          <w:tcPr>
            <w:tcW w:w="1045" w:type="pct"/>
          </w:tcPr>
          <w:p w:rsidR="004C3AF1" w:rsidRPr="003A51AC" w:rsidRDefault="004C3AF1" w:rsidP="00E22A07">
            <w:pPr>
              <w:pStyle w:val="af2"/>
              <w:tabs>
                <w:tab w:val="left" w:pos="2847"/>
                <w:tab w:val="left" w:pos="2947"/>
              </w:tabs>
            </w:pPr>
            <w:r w:rsidRPr="003A51AC">
              <w:t>- бег в сочетании с прыжками;</w:t>
            </w:r>
          </w:p>
          <w:p w:rsidR="004C3AF1" w:rsidRPr="003A51AC" w:rsidRDefault="004C3AF1" w:rsidP="00E22A07">
            <w:pPr>
              <w:pStyle w:val="af2"/>
              <w:tabs>
                <w:tab w:val="left" w:pos="2847"/>
                <w:tab w:val="left" w:pos="2947"/>
              </w:tabs>
            </w:pPr>
            <w:r w:rsidRPr="003A51AC">
              <w:t>- бег, высоко поднимая колени, стараясь коснуться коленями ладоней согнутых в локтях рук</w:t>
            </w:r>
          </w:p>
          <w:p w:rsidR="004C3AF1" w:rsidRPr="003A51AC" w:rsidRDefault="004C3AF1" w:rsidP="00E22A07">
            <w:pPr>
              <w:pStyle w:val="af2"/>
              <w:tabs>
                <w:tab w:val="left" w:pos="2847"/>
                <w:tab w:val="left" w:pos="2947"/>
              </w:tabs>
            </w:pPr>
            <w:r w:rsidRPr="003A51AC">
              <w:t>- бег с захлестыванием голени назад;</w:t>
            </w:r>
          </w:p>
          <w:p w:rsidR="004C3AF1" w:rsidRPr="003A51AC" w:rsidRDefault="004C3AF1" w:rsidP="00E22A07">
            <w:pPr>
              <w:pStyle w:val="af2"/>
              <w:tabs>
                <w:tab w:val="left" w:pos="2847"/>
                <w:tab w:val="left" w:pos="2947"/>
              </w:tabs>
            </w:pPr>
            <w:r w:rsidRPr="003A51AC">
              <w:t>- бег, выбрасывая прямые ноги вперед;</w:t>
            </w:r>
          </w:p>
          <w:p w:rsidR="004C3AF1" w:rsidRPr="003A51AC" w:rsidRDefault="004C3AF1" w:rsidP="00E22A07">
            <w:pPr>
              <w:pStyle w:val="af2"/>
              <w:tabs>
                <w:tab w:val="left" w:pos="2847"/>
                <w:tab w:val="left" w:pos="2947"/>
              </w:tabs>
            </w:pPr>
            <w:r w:rsidRPr="003A51AC">
              <w:t>- бег из разных исходных положений (лежа на животе, ногами по направлению к движению, сидя по-турецки, лежа на спине, головой к направлению бега);</w:t>
            </w:r>
          </w:p>
        </w:tc>
      </w:tr>
      <w:tr w:rsidR="004C3AF1" w:rsidRPr="003A51AC" w:rsidTr="006444B8">
        <w:trPr>
          <w:gridAfter w:val="1"/>
          <w:wAfter w:w="39" w:type="pct"/>
        </w:trPr>
        <w:tc>
          <w:tcPr>
            <w:tcW w:w="4961" w:type="pct"/>
            <w:gridSpan w:val="11"/>
          </w:tcPr>
          <w:p w:rsidR="004C3AF1" w:rsidRPr="003A51AC" w:rsidRDefault="004C3AF1" w:rsidP="00E22A07">
            <w:pPr>
              <w:pStyle w:val="af2"/>
              <w:tabs>
                <w:tab w:val="left" w:pos="2847"/>
                <w:tab w:val="left" w:pos="2947"/>
              </w:tabs>
            </w:pPr>
            <w:r w:rsidRPr="003A51AC">
              <w:rPr>
                <w:b/>
              </w:rPr>
              <w:t xml:space="preserve"> Прыжки</w:t>
            </w:r>
          </w:p>
        </w:tc>
      </w:tr>
      <w:tr w:rsidR="004C3AF1" w:rsidRPr="003A51AC" w:rsidTr="00F21309">
        <w:trPr>
          <w:gridAfter w:val="1"/>
          <w:wAfter w:w="39" w:type="pct"/>
        </w:trPr>
        <w:tc>
          <w:tcPr>
            <w:tcW w:w="1299" w:type="pct"/>
            <w:gridSpan w:val="3"/>
          </w:tcPr>
          <w:p w:rsidR="004C3AF1" w:rsidRPr="003A51AC" w:rsidRDefault="004C3AF1" w:rsidP="00E22A07">
            <w:pPr>
              <w:pStyle w:val="ConsPlusNormal"/>
              <w:jc w:val="center"/>
              <w:rPr>
                <w:b/>
              </w:rPr>
            </w:pPr>
            <w:r w:rsidRPr="003A51AC">
              <w:rPr>
                <w:b/>
              </w:rPr>
              <w:t>3-4</w:t>
            </w:r>
          </w:p>
        </w:tc>
        <w:tc>
          <w:tcPr>
            <w:tcW w:w="1311" w:type="pct"/>
            <w:gridSpan w:val="5"/>
          </w:tcPr>
          <w:p w:rsidR="004C3AF1" w:rsidRPr="003A51AC" w:rsidRDefault="004C3AF1" w:rsidP="00E22A07">
            <w:pPr>
              <w:pStyle w:val="ConsPlusNormal"/>
              <w:jc w:val="center"/>
              <w:rPr>
                <w:b/>
              </w:rPr>
            </w:pPr>
            <w:r w:rsidRPr="003A51AC">
              <w:rPr>
                <w:b/>
              </w:rPr>
              <w:t>4-5</w:t>
            </w:r>
          </w:p>
        </w:tc>
        <w:tc>
          <w:tcPr>
            <w:tcW w:w="1306" w:type="pct"/>
            <w:gridSpan w:val="2"/>
          </w:tcPr>
          <w:p w:rsidR="004C3AF1" w:rsidRPr="003A51AC" w:rsidRDefault="004C3AF1" w:rsidP="00E22A07">
            <w:pPr>
              <w:pStyle w:val="af2"/>
              <w:jc w:val="center"/>
              <w:rPr>
                <w:b/>
              </w:rPr>
            </w:pPr>
            <w:r w:rsidRPr="003A51AC">
              <w:rPr>
                <w:b/>
              </w:rPr>
              <w:t>5-6</w:t>
            </w:r>
          </w:p>
        </w:tc>
        <w:tc>
          <w:tcPr>
            <w:tcW w:w="1045" w:type="pct"/>
          </w:tcPr>
          <w:p w:rsidR="004C3AF1" w:rsidRPr="003A51AC" w:rsidRDefault="004C3AF1" w:rsidP="00E22A07">
            <w:pPr>
              <w:pStyle w:val="af2"/>
              <w:jc w:val="center"/>
              <w:rPr>
                <w:b/>
              </w:rPr>
            </w:pPr>
            <w:r w:rsidRPr="003A51AC">
              <w:rPr>
                <w:b/>
              </w:rPr>
              <w:t>6-7</w:t>
            </w:r>
          </w:p>
        </w:tc>
      </w:tr>
      <w:tr w:rsidR="004C3AF1" w:rsidRPr="003A51AC" w:rsidTr="00F21309">
        <w:trPr>
          <w:gridAfter w:val="1"/>
          <w:wAfter w:w="39" w:type="pct"/>
        </w:trPr>
        <w:tc>
          <w:tcPr>
            <w:tcW w:w="1299" w:type="pct"/>
            <w:gridSpan w:val="3"/>
          </w:tcPr>
          <w:p w:rsidR="004C3AF1" w:rsidRPr="003A51AC" w:rsidRDefault="004C3AF1" w:rsidP="00E22A07">
            <w:pPr>
              <w:pStyle w:val="ConsPlusNormal"/>
            </w:pPr>
            <w:r w:rsidRPr="003A51AC">
              <w:t xml:space="preserve">- прыжки на двух и на одной ноге; </w:t>
            </w:r>
          </w:p>
          <w:p w:rsidR="004C3AF1" w:rsidRPr="003A51AC" w:rsidRDefault="004C3AF1" w:rsidP="00E22A07">
            <w:pPr>
              <w:pStyle w:val="ConsPlusNormal"/>
            </w:pPr>
            <w:r w:rsidRPr="003A51AC">
              <w:t>- прыжки на месте,</w:t>
            </w:r>
          </w:p>
        </w:tc>
        <w:tc>
          <w:tcPr>
            <w:tcW w:w="1311" w:type="pct"/>
            <w:gridSpan w:val="5"/>
          </w:tcPr>
          <w:p w:rsidR="004C3AF1" w:rsidRPr="003A51AC" w:rsidRDefault="004C3AF1" w:rsidP="00F7618D">
            <w:pPr>
              <w:pStyle w:val="ConsPlusNormal"/>
              <w:numPr>
                <w:ilvl w:val="0"/>
                <w:numId w:val="172"/>
              </w:numPr>
              <w:tabs>
                <w:tab w:val="left" w:pos="416"/>
              </w:tabs>
              <w:ind w:left="-10" w:firstLine="10"/>
            </w:pPr>
            <w:r w:rsidRPr="003A51AC">
              <w:t xml:space="preserve">прыжки на двух ногах на месте, </w:t>
            </w:r>
          </w:p>
          <w:p w:rsidR="004C3AF1" w:rsidRPr="003A51AC" w:rsidRDefault="004C3AF1" w:rsidP="00F7618D">
            <w:pPr>
              <w:pStyle w:val="ConsPlusNormal"/>
              <w:numPr>
                <w:ilvl w:val="0"/>
                <w:numId w:val="172"/>
              </w:numPr>
              <w:tabs>
                <w:tab w:val="left" w:pos="416"/>
              </w:tabs>
              <w:ind w:left="-10" w:firstLine="10"/>
            </w:pPr>
            <w:r w:rsidRPr="003A51AC">
              <w:t>прыжки на двух ногах на месте с поворотом вправо и влево, вокруг себя, ноги вместе-ноги врозь;</w:t>
            </w:r>
          </w:p>
          <w:p w:rsidR="004C3AF1" w:rsidRPr="003A51AC" w:rsidRDefault="004C3AF1" w:rsidP="00F7618D">
            <w:pPr>
              <w:pStyle w:val="ConsPlusNormal"/>
              <w:numPr>
                <w:ilvl w:val="0"/>
                <w:numId w:val="172"/>
              </w:numPr>
              <w:tabs>
                <w:tab w:val="left" w:pos="416"/>
              </w:tabs>
              <w:ind w:left="-10" w:firstLine="10"/>
            </w:pPr>
            <w:r w:rsidRPr="003A51AC">
              <w:t>прямой галоп;</w:t>
            </w:r>
          </w:p>
        </w:tc>
        <w:tc>
          <w:tcPr>
            <w:tcW w:w="1306" w:type="pct"/>
            <w:gridSpan w:val="2"/>
          </w:tcPr>
          <w:p w:rsidR="004C3AF1" w:rsidRPr="003A51AC" w:rsidRDefault="004C3AF1" w:rsidP="00F7618D">
            <w:pPr>
              <w:pStyle w:val="af2"/>
              <w:widowControl/>
              <w:numPr>
                <w:ilvl w:val="0"/>
                <w:numId w:val="173"/>
              </w:numPr>
              <w:tabs>
                <w:tab w:val="left" w:pos="405"/>
              </w:tabs>
              <w:autoSpaceDE/>
              <w:autoSpaceDN/>
              <w:ind w:left="0" w:firstLine="0"/>
            </w:pPr>
            <w:r w:rsidRPr="003A51AC">
              <w:t xml:space="preserve">подпрыгивание на месте одна нога вперед-другая назад, ноги скрестно-ноги врозь; на одной ноге; </w:t>
            </w:r>
          </w:p>
          <w:p w:rsidR="004C3AF1" w:rsidRPr="003A51AC" w:rsidRDefault="004C3AF1" w:rsidP="00F7618D">
            <w:pPr>
              <w:pStyle w:val="af2"/>
              <w:widowControl/>
              <w:numPr>
                <w:ilvl w:val="0"/>
                <w:numId w:val="173"/>
              </w:numPr>
              <w:tabs>
                <w:tab w:val="left" w:pos="405"/>
              </w:tabs>
              <w:autoSpaceDE/>
              <w:autoSpaceDN/>
              <w:ind w:left="0" w:firstLine="0"/>
            </w:pPr>
            <w:r w:rsidRPr="003A51AC">
              <w:t>подпрыгивание с хлопками перед собой, над головой, за спиной;</w:t>
            </w:r>
          </w:p>
          <w:p w:rsidR="004C3AF1" w:rsidRPr="003A51AC" w:rsidRDefault="004C3AF1" w:rsidP="00F7618D">
            <w:pPr>
              <w:pStyle w:val="af2"/>
              <w:widowControl/>
              <w:numPr>
                <w:ilvl w:val="0"/>
                <w:numId w:val="173"/>
              </w:numPr>
              <w:tabs>
                <w:tab w:val="left" w:pos="405"/>
              </w:tabs>
              <w:autoSpaceDE/>
              <w:autoSpaceDN/>
              <w:ind w:left="0" w:firstLine="0"/>
            </w:pPr>
            <w:r w:rsidRPr="003A51AC">
              <w:lastRenderedPageBreak/>
              <w:t xml:space="preserve">подпрыгивание с ноги на ногу, </w:t>
            </w:r>
          </w:p>
        </w:tc>
        <w:tc>
          <w:tcPr>
            <w:tcW w:w="1045" w:type="pct"/>
          </w:tcPr>
          <w:p w:rsidR="004C3AF1" w:rsidRPr="003A51AC" w:rsidRDefault="004C3AF1" w:rsidP="00F7618D">
            <w:pPr>
              <w:pStyle w:val="af2"/>
              <w:widowControl/>
              <w:numPr>
                <w:ilvl w:val="0"/>
                <w:numId w:val="173"/>
              </w:numPr>
              <w:tabs>
                <w:tab w:val="left" w:pos="395"/>
              </w:tabs>
              <w:autoSpaceDE/>
              <w:autoSpaceDN/>
              <w:ind w:left="0" w:firstLine="0"/>
            </w:pPr>
            <w:r w:rsidRPr="003A51AC">
              <w:rPr>
                <w:bCs/>
              </w:rPr>
              <w:lastRenderedPageBreak/>
              <w:t>прыжки</w:t>
            </w:r>
            <w:r w:rsidRPr="003A51AC">
              <w:t xml:space="preserve"> на месте и с поворотом кругом;</w:t>
            </w:r>
          </w:p>
          <w:p w:rsidR="004C3AF1" w:rsidRPr="003A51AC" w:rsidRDefault="004C3AF1" w:rsidP="00F7618D">
            <w:pPr>
              <w:pStyle w:val="af2"/>
              <w:widowControl/>
              <w:numPr>
                <w:ilvl w:val="0"/>
                <w:numId w:val="173"/>
              </w:numPr>
              <w:tabs>
                <w:tab w:val="left" w:pos="395"/>
              </w:tabs>
              <w:autoSpaceDE/>
              <w:autoSpaceDN/>
              <w:ind w:left="0" w:firstLine="0"/>
            </w:pPr>
            <w:r w:rsidRPr="003A51AC">
              <w:t xml:space="preserve">прыжки смещая ноги вправо-влево-вперед-назад, с движениями рук; </w:t>
            </w:r>
          </w:p>
          <w:p w:rsidR="004C3AF1" w:rsidRPr="003A51AC" w:rsidRDefault="004C3AF1" w:rsidP="00F7618D">
            <w:pPr>
              <w:pStyle w:val="af2"/>
              <w:widowControl/>
              <w:numPr>
                <w:ilvl w:val="0"/>
                <w:numId w:val="173"/>
              </w:numPr>
              <w:tabs>
                <w:tab w:val="left" w:pos="395"/>
              </w:tabs>
              <w:autoSpaceDE/>
              <w:autoSpaceDN/>
              <w:ind w:left="0" w:firstLine="0"/>
            </w:pPr>
            <w:r w:rsidRPr="003A51AC">
              <w:lastRenderedPageBreak/>
              <w:t xml:space="preserve">подпрыгивания вверх из глубокого приседа; </w:t>
            </w:r>
          </w:p>
          <w:p w:rsidR="004C3AF1" w:rsidRPr="003A51AC" w:rsidRDefault="004C3AF1" w:rsidP="00F7618D">
            <w:pPr>
              <w:pStyle w:val="af2"/>
              <w:widowControl/>
              <w:numPr>
                <w:ilvl w:val="0"/>
                <w:numId w:val="173"/>
              </w:numPr>
              <w:tabs>
                <w:tab w:val="left" w:pos="395"/>
              </w:tabs>
              <w:autoSpaceDE/>
              <w:autoSpaceDN/>
              <w:ind w:left="0" w:firstLine="0"/>
            </w:pPr>
            <w:r w:rsidRPr="003A51AC">
              <w:t xml:space="preserve">прыжки на одной ноге, другой толкая перед собой камешек; </w:t>
            </w:r>
          </w:p>
        </w:tc>
      </w:tr>
      <w:tr w:rsidR="004C3AF1" w:rsidRPr="003A51AC" w:rsidTr="006444B8">
        <w:tc>
          <w:tcPr>
            <w:tcW w:w="1299" w:type="pct"/>
            <w:gridSpan w:val="3"/>
          </w:tcPr>
          <w:p w:rsidR="004C3AF1" w:rsidRPr="003A51AC" w:rsidRDefault="004C3AF1" w:rsidP="00E22A07">
            <w:pPr>
              <w:pStyle w:val="ConsPlusNormal"/>
              <w:rPr>
                <w:b/>
              </w:rPr>
            </w:pPr>
            <w:r w:rsidRPr="003A51AC">
              <w:lastRenderedPageBreak/>
              <w:t>прыжки, продвигаясь вперед на 2 - 3 м;</w:t>
            </w:r>
          </w:p>
        </w:tc>
        <w:tc>
          <w:tcPr>
            <w:tcW w:w="1311" w:type="pct"/>
            <w:gridSpan w:val="5"/>
          </w:tcPr>
          <w:p w:rsidR="004C3AF1" w:rsidRPr="003A51AC" w:rsidRDefault="004C3AF1" w:rsidP="00E22A07">
            <w:pPr>
              <w:pStyle w:val="ConsPlusNormal"/>
            </w:pPr>
            <w:r w:rsidRPr="003A51AC">
              <w:t>подпрыгивание на двух ногах с продвижением вперед на 2 - 3 м;</w:t>
            </w:r>
          </w:p>
        </w:tc>
        <w:tc>
          <w:tcPr>
            <w:tcW w:w="2390" w:type="pct"/>
            <w:gridSpan w:val="4"/>
          </w:tcPr>
          <w:p w:rsidR="004C3AF1" w:rsidRPr="003A51AC" w:rsidRDefault="004C3AF1" w:rsidP="00E22A07">
            <w:pPr>
              <w:pStyle w:val="af2"/>
              <w:tabs>
                <w:tab w:val="left" w:pos="2847"/>
                <w:tab w:val="left" w:pos="2947"/>
              </w:tabs>
            </w:pPr>
            <w:r w:rsidRPr="003A51AC">
              <w:t xml:space="preserve">- прыжки на двух ногах с продвижением вперед на 3 - 4 м; </w:t>
            </w:r>
          </w:p>
          <w:p w:rsidR="004C3AF1" w:rsidRPr="003A51AC" w:rsidRDefault="004C3AF1" w:rsidP="00E22A07">
            <w:pPr>
              <w:pStyle w:val="af2"/>
              <w:tabs>
                <w:tab w:val="left" w:pos="2847"/>
                <w:tab w:val="left" w:pos="2947"/>
              </w:tabs>
            </w:pPr>
            <w:r w:rsidRPr="003A51AC">
              <w:t>- прыжки на одной ноге (правой и левой) 2 - 2,5 м;</w:t>
            </w:r>
          </w:p>
        </w:tc>
      </w:tr>
      <w:tr w:rsidR="004C3AF1" w:rsidRPr="003A51AC" w:rsidTr="006444B8">
        <w:tc>
          <w:tcPr>
            <w:tcW w:w="1299" w:type="pct"/>
            <w:gridSpan w:val="3"/>
          </w:tcPr>
          <w:p w:rsidR="004C3AF1" w:rsidRPr="003A51AC" w:rsidRDefault="004C3AF1" w:rsidP="00E22A07">
            <w:pPr>
              <w:pStyle w:val="ConsPlusNormal"/>
            </w:pPr>
            <w:r w:rsidRPr="003A51AC">
              <w:t xml:space="preserve">-прыжки через линию, (вперед и, развернувшись, в обратную сторону); </w:t>
            </w:r>
          </w:p>
          <w:p w:rsidR="004C3AF1" w:rsidRPr="003A51AC" w:rsidRDefault="004C3AF1" w:rsidP="00E22A07">
            <w:pPr>
              <w:pStyle w:val="ConsPlusNormal"/>
            </w:pPr>
            <w:r w:rsidRPr="003A51AC">
              <w:t>- прыжки через 2 линии (расстояние 25 - 30 см),</w:t>
            </w:r>
          </w:p>
          <w:p w:rsidR="004C3AF1" w:rsidRPr="003A51AC" w:rsidRDefault="004C3AF1" w:rsidP="00E22A07">
            <w:pPr>
              <w:pStyle w:val="ConsPlusNormal"/>
            </w:pPr>
            <w:r w:rsidRPr="003A51AC">
              <w:t>- прыжки через 4 - 6 параллельных линий (расстояние 15 - 20 см);</w:t>
            </w:r>
          </w:p>
          <w:p w:rsidR="004C3AF1" w:rsidRPr="003A51AC" w:rsidRDefault="004C3AF1" w:rsidP="00E22A07">
            <w:pPr>
              <w:pStyle w:val="ConsPlusNormal"/>
            </w:pPr>
            <w:r w:rsidRPr="003A51AC">
              <w:t>- прыжки из обруча в обруч (плоский) по прямой;</w:t>
            </w:r>
          </w:p>
          <w:p w:rsidR="004C3AF1" w:rsidRPr="003A51AC" w:rsidRDefault="004C3AF1" w:rsidP="00E22A07">
            <w:pPr>
              <w:pStyle w:val="ConsPlusNormal"/>
            </w:pPr>
            <w:r w:rsidRPr="003A51AC">
              <w:t>-прыжки в длину с места (не менее 40 см);</w:t>
            </w:r>
          </w:p>
        </w:tc>
        <w:tc>
          <w:tcPr>
            <w:tcW w:w="1311" w:type="pct"/>
            <w:gridSpan w:val="5"/>
          </w:tcPr>
          <w:p w:rsidR="004C3AF1" w:rsidRPr="003A51AC" w:rsidRDefault="004C3AF1" w:rsidP="00E22A07">
            <w:pPr>
              <w:pStyle w:val="ConsPlusNormal"/>
            </w:pPr>
            <w:r w:rsidRPr="003A51AC">
              <w:t>- прыжки через 4 - 6 линий (расстояние между линиями 40 - 50 см);</w:t>
            </w:r>
          </w:p>
          <w:p w:rsidR="004C3AF1" w:rsidRPr="003A51AC" w:rsidRDefault="004C3AF1" w:rsidP="00E22A07">
            <w:pPr>
              <w:pStyle w:val="ConsPlusNormal"/>
            </w:pPr>
            <w:r w:rsidRPr="003A51AC">
              <w:t>- прыжки из обруча в обруч (плоский) по прямой;</w:t>
            </w:r>
          </w:p>
          <w:p w:rsidR="004C3AF1" w:rsidRPr="003A51AC" w:rsidRDefault="004C3AF1" w:rsidP="00E22A07">
            <w:pPr>
              <w:spacing w:line="240" w:lineRule="auto"/>
              <w:rPr>
                <w:sz w:val="24"/>
                <w:szCs w:val="24"/>
              </w:rPr>
            </w:pPr>
            <w:r w:rsidRPr="003A51AC">
              <w:rPr>
                <w:sz w:val="24"/>
                <w:szCs w:val="24"/>
              </w:rPr>
              <w:t>-прыжки в длину с места( не менее 40-50 см.)</w:t>
            </w:r>
          </w:p>
        </w:tc>
        <w:tc>
          <w:tcPr>
            <w:tcW w:w="2390" w:type="pct"/>
            <w:gridSpan w:val="4"/>
          </w:tcPr>
          <w:p w:rsidR="004C3AF1" w:rsidRPr="003A51AC" w:rsidRDefault="004C3AF1" w:rsidP="00E22A07">
            <w:pPr>
              <w:pStyle w:val="af2"/>
            </w:pPr>
            <w:r w:rsidRPr="003A51AC">
              <w:t>- прыжки, продвигаясь вперед через начерченные линии, из кружка в кружок;</w:t>
            </w:r>
          </w:p>
          <w:p w:rsidR="004C3AF1" w:rsidRPr="003A51AC" w:rsidRDefault="004C3AF1" w:rsidP="00E22A07">
            <w:pPr>
              <w:pStyle w:val="af2"/>
              <w:tabs>
                <w:tab w:val="left" w:pos="2863"/>
              </w:tabs>
            </w:pPr>
            <w:r w:rsidRPr="003A51AC">
              <w:t>- прыжки из обруча в обруч (плоский) по прямой;</w:t>
            </w:r>
            <w:r w:rsidRPr="003A51AC">
              <w:tab/>
            </w:r>
          </w:p>
          <w:p w:rsidR="004C3AF1" w:rsidRPr="003A51AC" w:rsidRDefault="004C3AF1" w:rsidP="00E22A07">
            <w:pPr>
              <w:spacing w:line="240" w:lineRule="auto"/>
              <w:rPr>
                <w:sz w:val="24"/>
                <w:szCs w:val="24"/>
              </w:rPr>
            </w:pPr>
            <w:r w:rsidRPr="003A51AC">
              <w:rPr>
                <w:sz w:val="24"/>
                <w:szCs w:val="24"/>
              </w:rPr>
              <w:t xml:space="preserve">- перепрыгивание боком невысокие препятствия (шнур, канат, кубик); </w:t>
            </w:r>
          </w:p>
          <w:p w:rsidR="004C3AF1" w:rsidRPr="003A51AC" w:rsidRDefault="004C3AF1" w:rsidP="00E22A07">
            <w:pPr>
              <w:spacing w:line="240" w:lineRule="auto"/>
              <w:rPr>
                <w:sz w:val="24"/>
                <w:szCs w:val="24"/>
              </w:rPr>
            </w:pPr>
            <w:r w:rsidRPr="003A51AC">
              <w:rPr>
                <w:sz w:val="24"/>
                <w:szCs w:val="24"/>
              </w:rPr>
              <w:t>- прыжки в длину с места (от 50 см и более, с учётом индивидуальных возможностей)</w:t>
            </w:r>
          </w:p>
          <w:p w:rsidR="004C3AF1" w:rsidRPr="003A51AC" w:rsidRDefault="004C3AF1" w:rsidP="00E22A07">
            <w:pPr>
              <w:spacing w:line="240" w:lineRule="auto"/>
              <w:rPr>
                <w:sz w:val="24"/>
                <w:szCs w:val="24"/>
              </w:rPr>
            </w:pPr>
          </w:p>
        </w:tc>
      </w:tr>
      <w:tr w:rsidR="004C3AF1" w:rsidRPr="003A51AC" w:rsidTr="006444B8">
        <w:trPr>
          <w:gridAfter w:val="1"/>
          <w:wAfter w:w="39" w:type="pct"/>
        </w:trPr>
        <w:tc>
          <w:tcPr>
            <w:tcW w:w="1299" w:type="pct"/>
            <w:gridSpan w:val="3"/>
          </w:tcPr>
          <w:p w:rsidR="004C3AF1" w:rsidRPr="003A51AC" w:rsidRDefault="004C3AF1" w:rsidP="00E22A07">
            <w:pPr>
              <w:pStyle w:val="ConsPlusNormal"/>
              <w:rPr>
                <w:b/>
              </w:rPr>
            </w:pPr>
            <w:r w:rsidRPr="003A51AC">
              <w:t>- спрыгивание (высота 10 - 15 см),</w:t>
            </w:r>
          </w:p>
        </w:tc>
        <w:tc>
          <w:tcPr>
            <w:tcW w:w="1311" w:type="pct"/>
            <w:gridSpan w:val="5"/>
          </w:tcPr>
          <w:p w:rsidR="004C3AF1" w:rsidRPr="003A51AC" w:rsidRDefault="004C3AF1" w:rsidP="00E22A07">
            <w:pPr>
              <w:pStyle w:val="ConsPlusNormal"/>
            </w:pPr>
            <w:r w:rsidRPr="003A51AC">
              <w:t>- спрыгивание со скамейки (высота 15-20 см)</w:t>
            </w:r>
          </w:p>
        </w:tc>
        <w:tc>
          <w:tcPr>
            <w:tcW w:w="2351" w:type="pct"/>
            <w:gridSpan w:val="3"/>
          </w:tcPr>
          <w:p w:rsidR="004C3AF1" w:rsidRPr="003A51AC" w:rsidRDefault="004C3AF1" w:rsidP="00E22A07">
            <w:pPr>
              <w:pStyle w:val="af2"/>
              <w:tabs>
                <w:tab w:val="left" w:pos="2863"/>
              </w:tabs>
            </w:pPr>
            <w:r w:rsidRPr="003A51AC">
              <w:t xml:space="preserve">- спрыгивание с высоты (высота 20-25 см) в обозначенное место; </w:t>
            </w:r>
          </w:p>
        </w:tc>
      </w:tr>
      <w:tr w:rsidR="004C3AF1" w:rsidRPr="003A51AC" w:rsidTr="00F21309">
        <w:trPr>
          <w:gridAfter w:val="1"/>
          <w:wAfter w:w="39" w:type="pct"/>
        </w:trPr>
        <w:tc>
          <w:tcPr>
            <w:tcW w:w="1299" w:type="pct"/>
            <w:gridSpan w:val="3"/>
            <w:vMerge w:val="restart"/>
          </w:tcPr>
          <w:p w:rsidR="004C3AF1" w:rsidRPr="003A51AC" w:rsidRDefault="004C3AF1" w:rsidP="00E22A07">
            <w:pPr>
              <w:pStyle w:val="ConsPlusNormal"/>
            </w:pPr>
          </w:p>
        </w:tc>
        <w:tc>
          <w:tcPr>
            <w:tcW w:w="1311" w:type="pct"/>
            <w:gridSpan w:val="5"/>
          </w:tcPr>
          <w:p w:rsidR="004C3AF1" w:rsidRPr="003A51AC" w:rsidRDefault="004C3AF1" w:rsidP="00E22A07">
            <w:pPr>
              <w:pStyle w:val="ConsPlusNormal"/>
            </w:pPr>
          </w:p>
        </w:tc>
        <w:tc>
          <w:tcPr>
            <w:tcW w:w="1306" w:type="pct"/>
            <w:gridSpan w:val="2"/>
          </w:tcPr>
          <w:p w:rsidR="004C3AF1" w:rsidRPr="003A51AC" w:rsidRDefault="004C3AF1" w:rsidP="00E22A07">
            <w:pPr>
              <w:pStyle w:val="af2"/>
            </w:pPr>
            <w:r w:rsidRPr="003A51AC">
              <w:t>- впрыгивание на возвышение 20 см двумя ногами;</w:t>
            </w:r>
          </w:p>
        </w:tc>
        <w:tc>
          <w:tcPr>
            <w:tcW w:w="1045" w:type="pct"/>
          </w:tcPr>
          <w:p w:rsidR="004C3AF1" w:rsidRPr="003A51AC" w:rsidRDefault="004C3AF1" w:rsidP="00E22A07">
            <w:pPr>
              <w:pStyle w:val="af2"/>
              <w:tabs>
                <w:tab w:val="left" w:pos="2863"/>
              </w:tabs>
            </w:pPr>
            <w:r w:rsidRPr="003A51AC">
              <w:t>- впрыгивание на предметы высотой 30 см с разбега 3 шага;</w:t>
            </w:r>
          </w:p>
        </w:tc>
      </w:tr>
      <w:tr w:rsidR="004C3AF1" w:rsidRPr="003A51AC" w:rsidTr="00F21309">
        <w:trPr>
          <w:gridAfter w:val="1"/>
          <w:wAfter w:w="39" w:type="pct"/>
        </w:trPr>
        <w:tc>
          <w:tcPr>
            <w:tcW w:w="1299" w:type="pct"/>
            <w:gridSpan w:val="3"/>
            <w:vMerge/>
          </w:tcPr>
          <w:p w:rsidR="004C3AF1" w:rsidRPr="003A51AC" w:rsidRDefault="004C3AF1" w:rsidP="00E22A07">
            <w:pPr>
              <w:pStyle w:val="ConsPlusNormal"/>
              <w:rPr>
                <w:b/>
              </w:rPr>
            </w:pPr>
          </w:p>
        </w:tc>
        <w:tc>
          <w:tcPr>
            <w:tcW w:w="1311" w:type="pct"/>
            <w:gridSpan w:val="5"/>
          </w:tcPr>
          <w:p w:rsidR="004C3AF1" w:rsidRPr="003A51AC" w:rsidRDefault="004C3AF1" w:rsidP="00E22A07">
            <w:pPr>
              <w:pStyle w:val="ConsPlusNormal"/>
            </w:pPr>
            <w:r w:rsidRPr="003A51AC">
              <w:t>- прыжки стараясь достать предмет, подвешенный над головой;</w:t>
            </w:r>
          </w:p>
        </w:tc>
        <w:tc>
          <w:tcPr>
            <w:tcW w:w="1306" w:type="pct"/>
            <w:gridSpan w:val="2"/>
          </w:tcPr>
          <w:p w:rsidR="004C3AF1" w:rsidRPr="003A51AC" w:rsidRDefault="004C3AF1" w:rsidP="00E22A07">
            <w:pPr>
              <w:pStyle w:val="af2"/>
            </w:pPr>
            <w:r w:rsidRPr="003A51AC">
              <w:t xml:space="preserve">- прыжки в высоту с разбега; </w:t>
            </w:r>
          </w:p>
          <w:p w:rsidR="004C3AF1" w:rsidRPr="003A51AC" w:rsidRDefault="004C3AF1" w:rsidP="00E22A07">
            <w:pPr>
              <w:pStyle w:val="af2"/>
            </w:pPr>
            <w:r w:rsidRPr="003A51AC">
              <w:t>- прыжки в длину с разбега.</w:t>
            </w:r>
          </w:p>
        </w:tc>
        <w:tc>
          <w:tcPr>
            <w:tcW w:w="1045" w:type="pct"/>
          </w:tcPr>
          <w:p w:rsidR="004C3AF1" w:rsidRPr="003A51AC" w:rsidRDefault="004C3AF1" w:rsidP="00E22A07">
            <w:pPr>
              <w:pStyle w:val="af2"/>
              <w:tabs>
                <w:tab w:val="left" w:pos="2863"/>
              </w:tabs>
            </w:pPr>
            <w:r w:rsidRPr="003A51AC">
              <w:t>прыжки в длину и в высоту с места и с разбега на соревнование</w:t>
            </w:r>
          </w:p>
        </w:tc>
      </w:tr>
      <w:tr w:rsidR="004C3AF1" w:rsidRPr="003A51AC" w:rsidTr="00F21309">
        <w:trPr>
          <w:gridAfter w:val="1"/>
          <w:wAfter w:w="39" w:type="pct"/>
        </w:trPr>
        <w:tc>
          <w:tcPr>
            <w:tcW w:w="1299" w:type="pct"/>
            <w:gridSpan w:val="3"/>
            <w:vMerge/>
          </w:tcPr>
          <w:p w:rsidR="004C3AF1" w:rsidRPr="003A51AC" w:rsidRDefault="004C3AF1" w:rsidP="00E22A07">
            <w:pPr>
              <w:pStyle w:val="ConsPlusNormal"/>
              <w:rPr>
                <w:b/>
              </w:rPr>
            </w:pPr>
          </w:p>
        </w:tc>
        <w:tc>
          <w:tcPr>
            <w:tcW w:w="1311" w:type="pct"/>
            <w:gridSpan w:val="5"/>
          </w:tcPr>
          <w:p w:rsidR="004C3AF1" w:rsidRPr="003A51AC" w:rsidRDefault="004C3AF1" w:rsidP="00E22A07">
            <w:pPr>
              <w:pStyle w:val="ConsPlusNormal"/>
            </w:pPr>
            <w:r w:rsidRPr="003A51AC">
              <w:t>- выполнение 20 подпрыгиваний с небольшими перерывами;</w:t>
            </w:r>
          </w:p>
        </w:tc>
        <w:tc>
          <w:tcPr>
            <w:tcW w:w="1306" w:type="pct"/>
            <w:gridSpan w:val="2"/>
          </w:tcPr>
          <w:p w:rsidR="004C3AF1" w:rsidRPr="003A51AC" w:rsidRDefault="004C3AF1" w:rsidP="00E22A07">
            <w:pPr>
              <w:pStyle w:val="af2"/>
            </w:pPr>
            <w:r w:rsidRPr="003A51AC">
              <w:t xml:space="preserve">- подпрыгивание на месте 30 - 40 раз подряд 2 раза; </w:t>
            </w:r>
          </w:p>
          <w:p w:rsidR="004C3AF1" w:rsidRPr="003A51AC" w:rsidRDefault="004C3AF1" w:rsidP="00E22A07">
            <w:pPr>
              <w:pStyle w:val="af2"/>
            </w:pPr>
            <w:r w:rsidRPr="003A51AC">
              <w:t>- подпрыгивание на одной ноге 10 - 15 раз;</w:t>
            </w:r>
          </w:p>
        </w:tc>
        <w:tc>
          <w:tcPr>
            <w:tcW w:w="1045" w:type="pct"/>
          </w:tcPr>
          <w:p w:rsidR="004C3AF1" w:rsidRPr="003A51AC" w:rsidRDefault="004C3AF1" w:rsidP="00E22A07">
            <w:pPr>
              <w:pStyle w:val="af2"/>
              <w:tabs>
                <w:tab w:val="left" w:pos="2863"/>
              </w:tabs>
            </w:pPr>
            <w:r w:rsidRPr="003A51AC">
              <w:t>- подпрыгивания на двух ногах 30 раз в чередовании с ходьбой,</w:t>
            </w:r>
          </w:p>
        </w:tc>
      </w:tr>
      <w:tr w:rsidR="004C3AF1" w:rsidRPr="003A51AC" w:rsidTr="00F21309">
        <w:trPr>
          <w:gridAfter w:val="1"/>
          <w:wAfter w:w="39" w:type="pct"/>
        </w:trPr>
        <w:tc>
          <w:tcPr>
            <w:tcW w:w="1299" w:type="pct"/>
            <w:gridSpan w:val="3"/>
            <w:vMerge/>
          </w:tcPr>
          <w:p w:rsidR="004C3AF1" w:rsidRPr="003A51AC" w:rsidRDefault="004C3AF1" w:rsidP="00E22A07">
            <w:pPr>
              <w:pStyle w:val="ConsPlusNormal"/>
              <w:rPr>
                <w:b/>
              </w:rPr>
            </w:pPr>
          </w:p>
        </w:tc>
        <w:tc>
          <w:tcPr>
            <w:tcW w:w="1311" w:type="pct"/>
            <w:gridSpan w:val="5"/>
          </w:tcPr>
          <w:p w:rsidR="004C3AF1" w:rsidRPr="003A51AC" w:rsidRDefault="004C3AF1" w:rsidP="00E22A07">
            <w:pPr>
              <w:pStyle w:val="ConsPlusNormal"/>
            </w:pPr>
            <w:r w:rsidRPr="003A51AC">
              <w:t>- попытки выполнения прыжков с короткой скакалкой</w:t>
            </w:r>
          </w:p>
        </w:tc>
        <w:tc>
          <w:tcPr>
            <w:tcW w:w="1306" w:type="pct"/>
            <w:gridSpan w:val="2"/>
          </w:tcPr>
          <w:p w:rsidR="004C3AF1" w:rsidRPr="003A51AC" w:rsidRDefault="004C3AF1" w:rsidP="00E22A07">
            <w:pPr>
              <w:pStyle w:val="af2"/>
            </w:pPr>
            <w:r w:rsidRPr="003A51AC">
              <w:t xml:space="preserve">- прыжки со скакалкой: </w:t>
            </w:r>
          </w:p>
          <w:p w:rsidR="004C3AF1" w:rsidRPr="003A51AC" w:rsidRDefault="004C3AF1" w:rsidP="00E22A07">
            <w:pPr>
              <w:pStyle w:val="af2"/>
            </w:pPr>
            <w:r w:rsidRPr="003A51AC">
              <w:t xml:space="preserve">перешагивание и прыжки через неподвижную скакалку (высота 3 - 5 см); </w:t>
            </w:r>
          </w:p>
          <w:p w:rsidR="004C3AF1" w:rsidRPr="003A51AC" w:rsidRDefault="004C3AF1" w:rsidP="00E22A07">
            <w:pPr>
              <w:pStyle w:val="af2"/>
            </w:pPr>
            <w:r w:rsidRPr="003A51AC">
              <w:t xml:space="preserve">- перепрыгивание через скакалку с одной ноги на другую с места, шагом </w:t>
            </w:r>
            <w:r w:rsidRPr="003A51AC">
              <w:lastRenderedPageBreak/>
              <w:t xml:space="preserve">и бегом; </w:t>
            </w:r>
          </w:p>
          <w:p w:rsidR="004C3AF1" w:rsidRPr="003A51AC" w:rsidRDefault="004C3AF1" w:rsidP="00E22A07">
            <w:pPr>
              <w:pStyle w:val="af2"/>
            </w:pPr>
            <w:r w:rsidRPr="003A51AC">
              <w:t>- прыжки через скакалку на двух ногах, через вращающуюся скакалку.</w:t>
            </w:r>
          </w:p>
        </w:tc>
        <w:tc>
          <w:tcPr>
            <w:tcW w:w="1045" w:type="pct"/>
          </w:tcPr>
          <w:p w:rsidR="004C3AF1" w:rsidRPr="003A51AC" w:rsidRDefault="004C3AF1" w:rsidP="00E22A07">
            <w:pPr>
              <w:pStyle w:val="af2"/>
              <w:tabs>
                <w:tab w:val="left" w:pos="287"/>
              </w:tabs>
              <w:ind w:left="2"/>
            </w:pPr>
            <w:r w:rsidRPr="003A51AC">
              <w:lastRenderedPageBreak/>
              <w:t xml:space="preserve">- прыжки с короткой скакалкой: прыжки на двух ногах с промежуточными прыжками и без них; </w:t>
            </w:r>
          </w:p>
          <w:p w:rsidR="004C3AF1" w:rsidRPr="003A51AC" w:rsidRDefault="004C3AF1" w:rsidP="00E22A07">
            <w:pPr>
              <w:pStyle w:val="af2"/>
              <w:tabs>
                <w:tab w:val="left" w:pos="287"/>
              </w:tabs>
              <w:ind w:left="2"/>
            </w:pPr>
            <w:r w:rsidRPr="003A51AC">
              <w:t>- прыжки с ноги на ногу;</w:t>
            </w:r>
          </w:p>
          <w:p w:rsidR="004C3AF1" w:rsidRPr="003A51AC" w:rsidRDefault="004C3AF1" w:rsidP="00E22A07">
            <w:pPr>
              <w:pStyle w:val="af2"/>
              <w:ind w:left="2"/>
            </w:pPr>
            <w:r w:rsidRPr="003A51AC">
              <w:t xml:space="preserve">- бег со скакалкой; </w:t>
            </w:r>
          </w:p>
          <w:p w:rsidR="004C3AF1" w:rsidRPr="003A51AC" w:rsidRDefault="004C3AF1" w:rsidP="00E22A07">
            <w:pPr>
              <w:pStyle w:val="af2"/>
              <w:tabs>
                <w:tab w:val="left" w:pos="287"/>
              </w:tabs>
              <w:ind w:left="2"/>
            </w:pPr>
            <w:r w:rsidRPr="003A51AC">
              <w:lastRenderedPageBreak/>
              <w:t xml:space="preserve">- прыжки через обруч, вращая его как скакалку; </w:t>
            </w:r>
          </w:p>
          <w:p w:rsidR="004C3AF1" w:rsidRPr="003A51AC" w:rsidRDefault="004C3AF1" w:rsidP="00E22A07">
            <w:pPr>
              <w:pStyle w:val="af2"/>
              <w:tabs>
                <w:tab w:val="left" w:pos="287"/>
              </w:tabs>
              <w:ind w:left="2"/>
            </w:pPr>
            <w:r w:rsidRPr="003A51AC">
              <w:t>- прыжки через длинную скакалку</w:t>
            </w:r>
          </w:p>
          <w:p w:rsidR="004C3AF1" w:rsidRPr="003A51AC" w:rsidRDefault="004C3AF1" w:rsidP="00E22A07">
            <w:pPr>
              <w:pStyle w:val="af2"/>
              <w:tabs>
                <w:tab w:val="left" w:pos="2863"/>
              </w:tabs>
              <w:ind w:left="2"/>
            </w:pPr>
            <w:r w:rsidRPr="003A51AC">
              <w:t xml:space="preserve">- пробегание под вращающейся скакалкой, прыжки через вращающуюся скакалку с места; </w:t>
            </w:r>
          </w:p>
          <w:p w:rsidR="004C3AF1" w:rsidRPr="003A51AC" w:rsidRDefault="004C3AF1" w:rsidP="00E22A07">
            <w:pPr>
              <w:pStyle w:val="af2"/>
              <w:tabs>
                <w:tab w:val="left" w:pos="2863"/>
              </w:tabs>
              <w:ind w:left="2"/>
            </w:pPr>
            <w:r w:rsidRPr="003A51AC">
              <w:t xml:space="preserve">- вбегание под вращающуюся скакалку - прыжок - выбегание; </w:t>
            </w:r>
          </w:p>
          <w:p w:rsidR="004C3AF1" w:rsidRPr="003A51AC" w:rsidRDefault="004C3AF1" w:rsidP="00E22A07">
            <w:pPr>
              <w:pStyle w:val="af2"/>
              <w:tabs>
                <w:tab w:val="left" w:pos="2863"/>
              </w:tabs>
            </w:pPr>
            <w:r w:rsidRPr="003A51AC">
              <w:t>-пробегание под вращающейся скакалкой парами.</w:t>
            </w:r>
          </w:p>
        </w:tc>
      </w:tr>
      <w:tr w:rsidR="004C3AF1" w:rsidRPr="003A51AC" w:rsidTr="006444B8">
        <w:trPr>
          <w:gridAfter w:val="1"/>
          <w:wAfter w:w="39" w:type="pct"/>
        </w:trPr>
        <w:tc>
          <w:tcPr>
            <w:tcW w:w="4961" w:type="pct"/>
            <w:gridSpan w:val="11"/>
          </w:tcPr>
          <w:p w:rsidR="004C3AF1" w:rsidRPr="003A51AC" w:rsidRDefault="004C3AF1" w:rsidP="00E22A07">
            <w:pPr>
              <w:pStyle w:val="af2"/>
              <w:tabs>
                <w:tab w:val="left" w:pos="2863"/>
              </w:tabs>
              <w:rPr>
                <w:b/>
              </w:rPr>
            </w:pPr>
            <w:r w:rsidRPr="003A51AC">
              <w:rPr>
                <w:b/>
              </w:rPr>
              <w:lastRenderedPageBreak/>
              <w:t xml:space="preserve"> Упражнения в равновесии</w:t>
            </w:r>
          </w:p>
        </w:tc>
      </w:tr>
      <w:tr w:rsidR="004C3AF1" w:rsidRPr="003A51AC" w:rsidTr="00F21309">
        <w:trPr>
          <w:gridAfter w:val="1"/>
          <w:wAfter w:w="39" w:type="pct"/>
        </w:trPr>
        <w:tc>
          <w:tcPr>
            <w:tcW w:w="1343" w:type="pct"/>
            <w:gridSpan w:val="5"/>
          </w:tcPr>
          <w:p w:rsidR="004C3AF1" w:rsidRPr="003A51AC" w:rsidRDefault="004C3AF1" w:rsidP="00E22A07">
            <w:pPr>
              <w:pStyle w:val="ConsPlusNormal"/>
              <w:jc w:val="center"/>
              <w:rPr>
                <w:b/>
              </w:rPr>
            </w:pPr>
            <w:r w:rsidRPr="003A51AC">
              <w:rPr>
                <w:b/>
              </w:rPr>
              <w:t>3-4</w:t>
            </w:r>
          </w:p>
        </w:tc>
        <w:tc>
          <w:tcPr>
            <w:tcW w:w="1267" w:type="pct"/>
            <w:gridSpan w:val="3"/>
          </w:tcPr>
          <w:p w:rsidR="004C3AF1" w:rsidRPr="003A51AC" w:rsidRDefault="004C3AF1" w:rsidP="00E22A07">
            <w:pPr>
              <w:pStyle w:val="ConsPlusNormal"/>
              <w:jc w:val="center"/>
              <w:rPr>
                <w:b/>
              </w:rPr>
            </w:pPr>
            <w:r w:rsidRPr="003A51AC">
              <w:rPr>
                <w:b/>
              </w:rPr>
              <w:t>4-5</w:t>
            </w:r>
          </w:p>
        </w:tc>
        <w:tc>
          <w:tcPr>
            <w:tcW w:w="1306" w:type="pct"/>
            <w:gridSpan w:val="2"/>
          </w:tcPr>
          <w:p w:rsidR="004C3AF1" w:rsidRPr="003A51AC" w:rsidRDefault="004C3AF1" w:rsidP="00E22A07">
            <w:pPr>
              <w:pStyle w:val="af2"/>
              <w:jc w:val="center"/>
              <w:rPr>
                <w:b/>
              </w:rPr>
            </w:pPr>
            <w:r w:rsidRPr="003A51AC">
              <w:rPr>
                <w:b/>
              </w:rPr>
              <w:t>5-6</w:t>
            </w:r>
          </w:p>
        </w:tc>
        <w:tc>
          <w:tcPr>
            <w:tcW w:w="1045" w:type="pct"/>
          </w:tcPr>
          <w:p w:rsidR="004C3AF1" w:rsidRPr="003A51AC" w:rsidRDefault="004C3AF1" w:rsidP="00E22A07">
            <w:pPr>
              <w:pStyle w:val="af2"/>
              <w:jc w:val="center"/>
              <w:rPr>
                <w:b/>
              </w:rPr>
            </w:pPr>
            <w:r w:rsidRPr="003A51AC">
              <w:rPr>
                <w:b/>
              </w:rPr>
              <w:t>6-7</w:t>
            </w:r>
          </w:p>
        </w:tc>
      </w:tr>
      <w:tr w:rsidR="004C3AF1" w:rsidRPr="003A51AC" w:rsidTr="00F21309">
        <w:trPr>
          <w:gridAfter w:val="1"/>
          <w:wAfter w:w="39" w:type="pct"/>
          <w:trHeight w:val="999"/>
        </w:trPr>
        <w:tc>
          <w:tcPr>
            <w:tcW w:w="1343" w:type="pct"/>
            <w:gridSpan w:val="5"/>
            <w:vMerge w:val="restart"/>
          </w:tcPr>
          <w:p w:rsidR="004C3AF1" w:rsidRPr="003A51AC" w:rsidRDefault="004C3AF1" w:rsidP="00E22A07">
            <w:pPr>
              <w:pStyle w:val="ConsPlusNormal"/>
            </w:pPr>
            <w:r w:rsidRPr="003A51AC">
              <w:t xml:space="preserve">- ходьба по прямой и извилистой дорожке (ширина 15 - 20 см, длина 2 - 2,5 м), обычным и приставным шагом; </w:t>
            </w:r>
          </w:p>
          <w:p w:rsidR="004C3AF1" w:rsidRPr="003A51AC" w:rsidRDefault="004C3AF1" w:rsidP="00E22A07">
            <w:pPr>
              <w:pStyle w:val="ConsPlusNormal"/>
            </w:pPr>
            <w:r w:rsidRPr="003A51AC">
              <w:t>- ходьба на носках, с остановкой.</w:t>
            </w:r>
          </w:p>
          <w:p w:rsidR="004C3AF1" w:rsidRPr="003A51AC" w:rsidRDefault="004C3AF1" w:rsidP="00E22A07">
            <w:pPr>
              <w:pStyle w:val="ConsPlusNormal"/>
            </w:pPr>
            <w:r w:rsidRPr="003A51AC">
              <w:t xml:space="preserve">-ходьба с выполнением заданий (присесть, встать и продолжить движение); </w:t>
            </w:r>
          </w:p>
        </w:tc>
        <w:tc>
          <w:tcPr>
            <w:tcW w:w="1267" w:type="pct"/>
            <w:gridSpan w:val="3"/>
          </w:tcPr>
          <w:p w:rsidR="004C3AF1" w:rsidRPr="003A51AC" w:rsidRDefault="004C3AF1" w:rsidP="00E22A07">
            <w:pPr>
              <w:pStyle w:val="ConsPlusNormal"/>
            </w:pPr>
            <w:r w:rsidRPr="003A51AC">
              <w:t>ходьба по доске до конца и обратно с поворотом;</w:t>
            </w:r>
          </w:p>
        </w:tc>
        <w:tc>
          <w:tcPr>
            <w:tcW w:w="1306" w:type="pct"/>
            <w:gridSpan w:val="2"/>
            <w:vMerge w:val="restart"/>
          </w:tcPr>
          <w:p w:rsidR="004C3AF1" w:rsidRPr="003A51AC" w:rsidRDefault="004C3AF1" w:rsidP="00E22A07">
            <w:pPr>
              <w:pStyle w:val="af2"/>
            </w:pPr>
            <w:r w:rsidRPr="003A51AC">
              <w:t xml:space="preserve">ходьба по шнуру прямо и зигзагообразно, приставляя пятку одной ноги к носку другой; </w:t>
            </w:r>
          </w:p>
        </w:tc>
        <w:tc>
          <w:tcPr>
            <w:tcW w:w="1045" w:type="pct"/>
            <w:vMerge w:val="restart"/>
          </w:tcPr>
          <w:p w:rsidR="004C3AF1" w:rsidRPr="003A51AC" w:rsidRDefault="004C3AF1" w:rsidP="00E22A07">
            <w:pPr>
              <w:pStyle w:val="af2"/>
            </w:pPr>
            <w:r w:rsidRPr="003A51AC">
              <w:t>педагог способствует совершенствованию двигательных навыков детей;</w:t>
            </w:r>
          </w:p>
          <w:p w:rsidR="004C3AF1" w:rsidRPr="003A51AC" w:rsidRDefault="004C3AF1" w:rsidP="00E22A07">
            <w:pPr>
              <w:pStyle w:val="af2"/>
            </w:pPr>
            <w:r w:rsidRPr="003A51AC">
              <w:t>стойка на одной ноге, закрыв по сигналу глаза;</w:t>
            </w:r>
          </w:p>
        </w:tc>
      </w:tr>
      <w:tr w:rsidR="004C3AF1" w:rsidRPr="003A51AC" w:rsidTr="00F21309">
        <w:trPr>
          <w:gridAfter w:val="1"/>
          <w:wAfter w:w="39" w:type="pct"/>
          <w:trHeight w:val="998"/>
        </w:trPr>
        <w:tc>
          <w:tcPr>
            <w:tcW w:w="1343" w:type="pct"/>
            <w:gridSpan w:val="5"/>
            <w:vMerge/>
          </w:tcPr>
          <w:p w:rsidR="004C3AF1" w:rsidRPr="003A51AC" w:rsidRDefault="004C3AF1" w:rsidP="00E22A07">
            <w:pPr>
              <w:pStyle w:val="ConsPlusNormal"/>
            </w:pPr>
          </w:p>
        </w:tc>
        <w:tc>
          <w:tcPr>
            <w:tcW w:w="1267" w:type="pct"/>
            <w:gridSpan w:val="3"/>
          </w:tcPr>
          <w:p w:rsidR="004C3AF1" w:rsidRPr="003A51AC" w:rsidRDefault="004C3AF1" w:rsidP="00E22A07">
            <w:pPr>
              <w:pStyle w:val="ConsPlusNormal"/>
            </w:pPr>
            <w:r w:rsidRPr="003A51AC">
              <w:t xml:space="preserve">ходьба по доске, (с перешагиванием через предметы, </w:t>
            </w:r>
          </w:p>
          <w:p w:rsidR="004C3AF1" w:rsidRPr="003A51AC" w:rsidRDefault="004C3AF1" w:rsidP="00E22A07">
            <w:pPr>
              <w:pStyle w:val="ConsPlusNormal"/>
              <w:rPr>
                <w:highlight w:val="yellow"/>
              </w:rPr>
            </w:pPr>
            <w:r w:rsidRPr="003A51AC">
              <w:t>с мешочком на голове, с предметом в руках, ставя ногу с носка руки в стороны);</w:t>
            </w:r>
          </w:p>
        </w:tc>
        <w:tc>
          <w:tcPr>
            <w:tcW w:w="1306" w:type="pct"/>
            <w:gridSpan w:val="2"/>
            <w:vMerge/>
          </w:tcPr>
          <w:p w:rsidR="004C3AF1" w:rsidRPr="003A51AC" w:rsidRDefault="004C3AF1" w:rsidP="00E22A07">
            <w:pPr>
              <w:pStyle w:val="af2"/>
              <w:rPr>
                <w:highlight w:val="cyan"/>
              </w:rPr>
            </w:pPr>
          </w:p>
        </w:tc>
        <w:tc>
          <w:tcPr>
            <w:tcW w:w="1045" w:type="pct"/>
            <w:vMerge/>
          </w:tcPr>
          <w:p w:rsidR="004C3AF1" w:rsidRPr="003A51AC" w:rsidRDefault="004C3AF1" w:rsidP="00E22A07">
            <w:pPr>
              <w:pStyle w:val="af2"/>
            </w:pPr>
          </w:p>
        </w:tc>
      </w:tr>
      <w:tr w:rsidR="004C3AF1" w:rsidRPr="003A51AC" w:rsidTr="00F21309">
        <w:trPr>
          <w:gridAfter w:val="1"/>
          <w:wAfter w:w="39" w:type="pct"/>
        </w:trPr>
        <w:tc>
          <w:tcPr>
            <w:tcW w:w="1343" w:type="pct"/>
            <w:gridSpan w:val="5"/>
          </w:tcPr>
          <w:p w:rsidR="004C3AF1" w:rsidRPr="003A51AC" w:rsidRDefault="004C3AF1" w:rsidP="00E22A07">
            <w:pPr>
              <w:pStyle w:val="ConsPlusNormal"/>
              <w:rPr>
                <w:b/>
              </w:rPr>
            </w:pPr>
            <w:r w:rsidRPr="003A51AC">
              <w:t>- ходьба по гимнастической скамье</w:t>
            </w:r>
          </w:p>
        </w:tc>
        <w:tc>
          <w:tcPr>
            <w:tcW w:w="1267" w:type="pct"/>
            <w:gridSpan w:val="3"/>
          </w:tcPr>
          <w:p w:rsidR="004C3AF1" w:rsidRPr="003A51AC" w:rsidRDefault="004C3AF1" w:rsidP="00E22A07">
            <w:pPr>
              <w:pStyle w:val="ConsPlusNormal"/>
            </w:pPr>
            <w:r w:rsidRPr="003A51AC">
              <w:t>ходьба по гимнастической скамье (с перешагиванием через предметы, с мешочком на голове, с предметом в руках, ставя ногу с носка руки в стороны);</w:t>
            </w:r>
          </w:p>
        </w:tc>
        <w:tc>
          <w:tcPr>
            <w:tcW w:w="1306" w:type="pct"/>
            <w:gridSpan w:val="2"/>
          </w:tcPr>
          <w:p w:rsidR="004C3AF1" w:rsidRPr="003A51AC" w:rsidRDefault="004C3AF1" w:rsidP="00E22A07">
            <w:pPr>
              <w:pStyle w:val="af2"/>
            </w:pPr>
            <w:r w:rsidRPr="003A51AC">
              <w:t xml:space="preserve">- стойка на гимнастической скамье на одной ноге; </w:t>
            </w:r>
          </w:p>
          <w:p w:rsidR="004C3AF1" w:rsidRPr="003A51AC" w:rsidRDefault="004C3AF1" w:rsidP="00F7618D">
            <w:pPr>
              <w:pStyle w:val="af2"/>
              <w:widowControl/>
              <w:numPr>
                <w:ilvl w:val="0"/>
                <w:numId w:val="157"/>
              </w:numPr>
              <w:autoSpaceDE/>
              <w:autoSpaceDN/>
              <w:ind w:left="0"/>
            </w:pPr>
            <w:r w:rsidRPr="003A51AC">
              <w:t>- поднимание на носки и опускание на всю стопу, стоя на скамье;</w:t>
            </w:r>
          </w:p>
          <w:p w:rsidR="004C3AF1" w:rsidRPr="003A51AC" w:rsidRDefault="004C3AF1" w:rsidP="00E22A07">
            <w:pPr>
              <w:pStyle w:val="af2"/>
            </w:pPr>
            <w:r w:rsidRPr="003A51AC">
              <w:t>- пробегание по скамье;</w:t>
            </w:r>
          </w:p>
        </w:tc>
        <w:tc>
          <w:tcPr>
            <w:tcW w:w="1045" w:type="pct"/>
          </w:tcPr>
          <w:p w:rsidR="004C3AF1" w:rsidRPr="003A51AC" w:rsidRDefault="004C3AF1" w:rsidP="00E22A07">
            <w:pPr>
              <w:pStyle w:val="af2"/>
              <w:tabs>
                <w:tab w:val="left" w:pos="287"/>
              </w:tabs>
              <w:ind w:left="2"/>
            </w:pPr>
            <w:r w:rsidRPr="003A51AC">
              <w:t xml:space="preserve">- ходьба по гимнастической скамейке, с перешагиванием посередине палки, пролезанием в обруч, приседанием и поворотом кругом; </w:t>
            </w:r>
          </w:p>
          <w:p w:rsidR="004C3AF1" w:rsidRPr="003A51AC" w:rsidRDefault="004C3AF1" w:rsidP="00E22A07">
            <w:pPr>
              <w:pStyle w:val="af2"/>
              <w:tabs>
                <w:tab w:val="left" w:pos="287"/>
              </w:tabs>
              <w:ind w:left="2"/>
            </w:pPr>
            <w:r w:rsidRPr="003A51AC">
              <w:t xml:space="preserve">- ходьба по гимнастической скамейке, приседая на одной ноге, другую пронося прямой вперед сбоку скамейки; </w:t>
            </w:r>
          </w:p>
          <w:p w:rsidR="004C3AF1" w:rsidRPr="003A51AC" w:rsidRDefault="004C3AF1" w:rsidP="00E22A07">
            <w:pPr>
              <w:pStyle w:val="af2"/>
              <w:tabs>
                <w:tab w:val="left" w:pos="2863"/>
              </w:tabs>
              <w:ind w:left="2"/>
            </w:pPr>
            <w:r w:rsidRPr="003A51AC">
              <w:t xml:space="preserve">- ходьба по гимнастической скамейке, на каждый шаг высоко поднимая прямую ногу </w:t>
            </w:r>
            <w:r w:rsidRPr="003A51AC">
              <w:lastRenderedPageBreak/>
              <w:t>и делая под ней хлопок</w:t>
            </w:r>
          </w:p>
        </w:tc>
      </w:tr>
      <w:tr w:rsidR="004C3AF1" w:rsidRPr="003A51AC" w:rsidTr="006444B8">
        <w:trPr>
          <w:gridAfter w:val="1"/>
          <w:wAfter w:w="39" w:type="pct"/>
        </w:trPr>
        <w:tc>
          <w:tcPr>
            <w:tcW w:w="2610" w:type="pct"/>
            <w:gridSpan w:val="8"/>
          </w:tcPr>
          <w:p w:rsidR="004C3AF1" w:rsidRPr="003A51AC" w:rsidRDefault="004C3AF1" w:rsidP="00E22A07">
            <w:pPr>
              <w:pStyle w:val="ConsPlusNormal"/>
            </w:pPr>
            <w:r w:rsidRPr="003A51AC">
              <w:lastRenderedPageBreak/>
              <w:t>ходьба с перешагиванием рейки лестницы, лежащей на полу</w:t>
            </w:r>
          </w:p>
        </w:tc>
        <w:tc>
          <w:tcPr>
            <w:tcW w:w="2351" w:type="pct"/>
            <w:gridSpan w:val="3"/>
          </w:tcPr>
          <w:p w:rsidR="004C3AF1" w:rsidRPr="003A51AC" w:rsidRDefault="004C3AF1" w:rsidP="00E22A07">
            <w:pPr>
              <w:pStyle w:val="af2"/>
            </w:pPr>
            <w:r w:rsidRPr="003A51AC">
              <w:t>ходьба по узкой рейке гимнастической скамейки прямо и боком;</w:t>
            </w:r>
          </w:p>
        </w:tc>
      </w:tr>
      <w:tr w:rsidR="004C3AF1" w:rsidRPr="003A51AC" w:rsidTr="00F21309">
        <w:trPr>
          <w:gridAfter w:val="1"/>
          <w:wAfter w:w="39" w:type="pct"/>
          <w:trHeight w:val="818"/>
        </w:trPr>
        <w:tc>
          <w:tcPr>
            <w:tcW w:w="1343" w:type="pct"/>
            <w:gridSpan w:val="5"/>
          </w:tcPr>
          <w:p w:rsidR="004C3AF1" w:rsidRPr="003A51AC" w:rsidRDefault="004C3AF1" w:rsidP="00E22A07">
            <w:pPr>
              <w:pStyle w:val="ConsPlusNormal"/>
              <w:rPr>
                <w:lang w:eastAsia="en-US"/>
              </w:rPr>
            </w:pPr>
            <w:r w:rsidRPr="003A51AC">
              <w:rPr>
                <w:lang w:eastAsia="en-US"/>
              </w:rPr>
              <w:t>ходьба по шнуру, плоскому обручу, лежащему на полу, приставным шагом;</w:t>
            </w:r>
          </w:p>
        </w:tc>
        <w:tc>
          <w:tcPr>
            <w:tcW w:w="1267" w:type="pct"/>
            <w:gridSpan w:val="3"/>
          </w:tcPr>
          <w:p w:rsidR="004C3AF1" w:rsidRPr="003A51AC" w:rsidRDefault="004C3AF1" w:rsidP="00E22A07">
            <w:pPr>
              <w:pStyle w:val="ConsPlusNormal"/>
            </w:pPr>
            <w:r w:rsidRPr="003A51AC">
              <w:t>ходьба по шнуру с мешочком на ладони вытянутой вперёд на ладони руки;**</w:t>
            </w:r>
          </w:p>
        </w:tc>
        <w:tc>
          <w:tcPr>
            <w:tcW w:w="1306" w:type="pct"/>
            <w:gridSpan w:val="2"/>
          </w:tcPr>
          <w:p w:rsidR="004C3AF1" w:rsidRPr="003A51AC" w:rsidRDefault="004C3AF1" w:rsidP="00E22A07">
            <w:pPr>
              <w:pStyle w:val="af2"/>
            </w:pPr>
            <w:r w:rsidRPr="003A51AC">
              <w:t>ходьба по шнуру с песочным мешочком на голове***</w:t>
            </w:r>
          </w:p>
        </w:tc>
        <w:tc>
          <w:tcPr>
            <w:tcW w:w="1045" w:type="pct"/>
          </w:tcPr>
          <w:p w:rsidR="004C3AF1" w:rsidRPr="003A51AC" w:rsidRDefault="004C3AF1" w:rsidP="00E22A07">
            <w:pPr>
              <w:pStyle w:val="af2"/>
              <w:tabs>
                <w:tab w:val="left" w:pos="2863"/>
              </w:tabs>
            </w:pPr>
            <w:r w:rsidRPr="003A51AC">
              <w:t>ходьба по шнуру, опираясь на стопы и ладони;</w:t>
            </w:r>
          </w:p>
        </w:tc>
      </w:tr>
      <w:tr w:rsidR="004C3AF1" w:rsidRPr="003A51AC" w:rsidTr="00F21309">
        <w:trPr>
          <w:gridAfter w:val="1"/>
          <w:wAfter w:w="39" w:type="pct"/>
        </w:trPr>
        <w:tc>
          <w:tcPr>
            <w:tcW w:w="1343" w:type="pct"/>
            <w:gridSpan w:val="5"/>
          </w:tcPr>
          <w:p w:rsidR="004C3AF1" w:rsidRPr="003A51AC" w:rsidRDefault="004C3AF1" w:rsidP="00E22A07">
            <w:pPr>
              <w:pStyle w:val="ConsPlusNormal"/>
            </w:pPr>
            <w:r w:rsidRPr="003A51AC">
              <w:t xml:space="preserve">-ходьба по ребристой доске; </w:t>
            </w:r>
          </w:p>
          <w:p w:rsidR="004C3AF1" w:rsidRPr="003A51AC" w:rsidRDefault="004C3AF1" w:rsidP="00E22A07">
            <w:pPr>
              <w:pStyle w:val="ConsPlusNormal"/>
              <w:rPr>
                <w:b/>
              </w:rPr>
            </w:pPr>
            <w:r w:rsidRPr="003A51AC">
              <w:t>- ходьба по наклонной доске;</w:t>
            </w:r>
          </w:p>
        </w:tc>
        <w:tc>
          <w:tcPr>
            <w:tcW w:w="1267" w:type="pct"/>
            <w:gridSpan w:val="3"/>
          </w:tcPr>
          <w:p w:rsidR="004C3AF1" w:rsidRPr="003A51AC" w:rsidRDefault="004C3AF1" w:rsidP="00E22A07">
            <w:pPr>
              <w:pStyle w:val="ConsPlusNormal"/>
            </w:pPr>
            <w:r w:rsidRPr="003A51AC">
              <w:t>ходьба по доске и расхождение вдвоем на ней;</w:t>
            </w:r>
          </w:p>
        </w:tc>
        <w:tc>
          <w:tcPr>
            <w:tcW w:w="1306" w:type="pct"/>
            <w:gridSpan w:val="2"/>
          </w:tcPr>
          <w:p w:rsidR="004C3AF1" w:rsidRPr="003A51AC" w:rsidRDefault="004C3AF1" w:rsidP="00E22A07">
            <w:pPr>
              <w:pStyle w:val="ConsPlusNormal"/>
            </w:pPr>
            <w:r w:rsidRPr="003A51AC">
              <w:t>-ходьба навстречу и расхождение вдвоем на лежащей на полу доске; ходьба по узкой рейке гимнастической скамейки (с поддержкой);</w:t>
            </w:r>
          </w:p>
          <w:p w:rsidR="004C3AF1" w:rsidRPr="003A51AC" w:rsidRDefault="004C3AF1" w:rsidP="00E22A07">
            <w:pPr>
              <w:pStyle w:val="ConsPlusNormal"/>
            </w:pPr>
            <w:r w:rsidRPr="003A51AC">
              <w:t xml:space="preserve">- ходьба по наклонной доске вверх и вниз; </w:t>
            </w:r>
          </w:p>
          <w:p w:rsidR="004C3AF1" w:rsidRPr="003A51AC" w:rsidRDefault="004C3AF1" w:rsidP="00E22A07">
            <w:pPr>
              <w:pStyle w:val="ConsPlusNormal"/>
            </w:pPr>
            <w:r w:rsidRPr="003A51AC">
              <w:t xml:space="preserve">- стойка на одной ноге, вторая поднята коленом вперед, в сторону, руки в стороны или на поясе; </w:t>
            </w:r>
          </w:p>
          <w:p w:rsidR="004C3AF1" w:rsidRPr="003A51AC" w:rsidRDefault="004C3AF1" w:rsidP="00E22A07">
            <w:pPr>
              <w:pStyle w:val="af2"/>
            </w:pPr>
            <w:r w:rsidRPr="003A51AC">
              <w:t>- пробегание по наклонной доске вверх и вниз;</w:t>
            </w:r>
          </w:p>
        </w:tc>
        <w:tc>
          <w:tcPr>
            <w:tcW w:w="1045" w:type="pct"/>
          </w:tcPr>
          <w:p w:rsidR="004C3AF1" w:rsidRPr="003A51AC" w:rsidRDefault="004C3AF1" w:rsidP="00E22A07">
            <w:pPr>
              <w:pStyle w:val="af2"/>
              <w:tabs>
                <w:tab w:val="left" w:pos="2863"/>
              </w:tabs>
            </w:pPr>
            <w:r w:rsidRPr="003A51AC">
              <w:t xml:space="preserve">- ходьба по наклонной доске вверх и вниз; </w:t>
            </w:r>
          </w:p>
          <w:p w:rsidR="004C3AF1" w:rsidRPr="003A51AC" w:rsidRDefault="004C3AF1" w:rsidP="00E22A07">
            <w:pPr>
              <w:pStyle w:val="af2"/>
              <w:tabs>
                <w:tab w:val="left" w:pos="2863"/>
              </w:tabs>
            </w:pPr>
            <w:r w:rsidRPr="003A51AC">
              <w:t xml:space="preserve">- стойка на одной ноге, вторая поднята коленом вперед, в сторону, руки в стороны или на поясе; </w:t>
            </w:r>
          </w:p>
          <w:p w:rsidR="004C3AF1" w:rsidRPr="003A51AC" w:rsidRDefault="004C3AF1" w:rsidP="00E22A07">
            <w:pPr>
              <w:pStyle w:val="af2"/>
              <w:tabs>
                <w:tab w:val="left" w:pos="2863"/>
              </w:tabs>
            </w:pPr>
            <w:r w:rsidRPr="003A51AC">
              <w:t>- пробегание по наклонной доске вверх и вниз</w:t>
            </w:r>
          </w:p>
        </w:tc>
      </w:tr>
      <w:tr w:rsidR="004C3AF1" w:rsidRPr="003A51AC" w:rsidTr="00F21309">
        <w:trPr>
          <w:gridAfter w:val="1"/>
          <w:wAfter w:w="39" w:type="pct"/>
        </w:trPr>
        <w:tc>
          <w:tcPr>
            <w:tcW w:w="1343" w:type="pct"/>
            <w:gridSpan w:val="5"/>
          </w:tcPr>
          <w:p w:rsidR="004C3AF1" w:rsidRPr="003A51AC" w:rsidRDefault="004C3AF1" w:rsidP="00E22A07">
            <w:pPr>
              <w:pStyle w:val="ConsPlusNormal"/>
              <w:rPr>
                <w:b/>
              </w:rPr>
            </w:pPr>
          </w:p>
        </w:tc>
        <w:tc>
          <w:tcPr>
            <w:tcW w:w="1267" w:type="pct"/>
            <w:gridSpan w:val="3"/>
          </w:tcPr>
          <w:p w:rsidR="004C3AF1" w:rsidRPr="003A51AC" w:rsidRDefault="004C3AF1" w:rsidP="00E22A07">
            <w:pPr>
              <w:pStyle w:val="ConsPlusNormal"/>
            </w:pPr>
          </w:p>
        </w:tc>
        <w:tc>
          <w:tcPr>
            <w:tcW w:w="1306" w:type="pct"/>
            <w:gridSpan w:val="2"/>
          </w:tcPr>
          <w:p w:rsidR="004C3AF1" w:rsidRPr="003A51AC" w:rsidRDefault="004C3AF1" w:rsidP="00E22A07">
            <w:pPr>
              <w:pStyle w:val="af2"/>
              <w:rPr>
                <w:highlight w:val="magenta"/>
              </w:rPr>
            </w:pPr>
            <w:r w:rsidRPr="003A51AC">
              <w:t>приседание после бега на носках, руки в стороны;</w:t>
            </w:r>
          </w:p>
        </w:tc>
        <w:tc>
          <w:tcPr>
            <w:tcW w:w="1045" w:type="pct"/>
          </w:tcPr>
          <w:p w:rsidR="004C3AF1" w:rsidRPr="003A51AC" w:rsidRDefault="004C3AF1" w:rsidP="00E22A07">
            <w:pPr>
              <w:pStyle w:val="af2"/>
              <w:tabs>
                <w:tab w:val="left" w:pos="2863"/>
              </w:tabs>
            </w:pPr>
          </w:p>
        </w:tc>
      </w:tr>
      <w:tr w:rsidR="004C3AF1" w:rsidRPr="003A51AC" w:rsidTr="00F21309">
        <w:trPr>
          <w:gridAfter w:val="1"/>
          <w:wAfter w:w="39" w:type="pct"/>
        </w:trPr>
        <w:tc>
          <w:tcPr>
            <w:tcW w:w="2610" w:type="pct"/>
            <w:gridSpan w:val="8"/>
          </w:tcPr>
          <w:p w:rsidR="004C3AF1" w:rsidRPr="003A51AC" w:rsidRDefault="004C3AF1" w:rsidP="00E22A07">
            <w:pPr>
              <w:pStyle w:val="ConsPlusNormal"/>
            </w:pPr>
            <w:r w:rsidRPr="003A51AC">
              <w:t>- кружение в одну, затем в другую сторону с платочками, руки на пояс, руки в стороны.</w:t>
            </w:r>
          </w:p>
        </w:tc>
        <w:tc>
          <w:tcPr>
            <w:tcW w:w="1306" w:type="pct"/>
            <w:gridSpan w:val="2"/>
          </w:tcPr>
          <w:p w:rsidR="004C3AF1" w:rsidRPr="003A51AC" w:rsidRDefault="004C3AF1" w:rsidP="00E22A07">
            <w:pPr>
              <w:pStyle w:val="af2"/>
            </w:pPr>
            <w:r w:rsidRPr="003A51AC">
              <w:t>- кружение парами, держась за руки; - "ласточка".</w:t>
            </w:r>
          </w:p>
        </w:tc>
        <w:tc>
          <w:tcPr>
            <w:tcW w:w="1045" w:type="pct"/>
          </w:tcPr>
          <w:p w:rsidR="004C3AF1" w:rsidRPr="003A51AC" w:rsidRDefault="004C3AF1" w:rsidP="00E22A07">
            <w:pPr>
              <w:pStyle w:val="af2"/>
              <w:tabs>
                <w:tab w:val="left" w:pos="2"/>
              </w:tabs>
              <w:ind w:left="2"/>
            </w:pPr>
            <w:r w:rsidRPr="003A51AC">
              <w:t>- кружение с закрытыми глазами, остановкой и сохранением заданной позы;</w:t>
            </w:r>
          </w:p>
          <w:p w:rsidR="004C3AF1" w:rsidRPr="003A51AC" w:rsidRDefault="004C3AF1" w:rsidP="00E22A07">
            <w:pPr>
              <w:pStyle w:val="af2"/>
              <w:tabs>
                <w:tab w:val="left" w:pos="2"/>
                <w:tab w:val="left" w:pos="2863"/>
              </w:tabs>
              <w:ind w:left="2"/>
            </w:pPr>
            <w:r w:rsidRPr="003A51AC">
              <w:t>-кружение после бега, прыжков, кружения остановка и выполнение "ласточки".</w:t>
            </w:r>
          </w:p>
        </w:tc>
      </w:tr>
      <w:tr w:rsidR="004C3AF1" w:rsidRPr="003A51AC" w:rsidTr="00F21309">
        <w:trPr>
          <w:gridAfter w:val="1"/>
          <w:wAfter w:w="39" w:type="pct"/>
        </w:trPr>
        <w:tc>
          <w:tcPr>
            <w:tcW w:w="1343" w:type="pct"/>
            <w:gridSpan w:val="5"/>
          </w:tcPr>
          <w:p w:rsidR="004C3AF1" w:rsidRPr="003A51AC" w:rsidRDefault="004C3AF1" w:rsidP="00E22A07">
            <w:pPr>
              <w:pStyle w:val="ConsPlusNormal"/>
              <w:rPr>
                <w:b/>
              </w:rPr>
            </w:pPr>
          </w:p>
        </w:tc>
        <w:tc>
          <w:tcPr>
            <w:tcW w:w="1267" w:type="pct"/>
            <w:gridSpan w:val="3"/>
          </w:tcPr>
          <w:p w:rsidR="004C3AF1" w:rsidRPr="003A51AC" w:rsidRDefault="004C3AF1" w:rsidP="00E22A07">
            <w:pPr>
              <w:pStyle w:val="ConsPlusNormal"/>
            </w:pPr>
          </w:p>
        </w:tc>
        <w:tc>
          <w:tcPr>
            <w:tcW w:w="1306" w:type="pct"/>
            <w:gridSpan w:val="2"/>
          </w:tcPr>
          <w:p w:rsidR="004C3AF1" w:rsidRPr="003A51AC" w:rsidRDefault="004C3AF1" w:rsidP="00E22A07">
            <w:pPr>
              <w:pStyle w:val="af2"/>
            </w:pPr>
          </w:p>
        </w:tc>
        <w:tc>
          <w:tcPr>
            <w:tcW w:w="1045" w:type="pct"/>
          </w:tcPr>
          <w:p w:rsidR="004C3AF1" w:rsidRPr="003A51AC" w:rsidRDefault="004C3AF1" w:rsidP="00E22A07">
            <w:pPr>
              <w:pStyle w:val="af2"/>
            </w:pPr>
            <w:r w:rsidRPr="003A51AC">
              <w:t xml:space="preserve">- прыжки на одной ноге вперед, удерживая на колене другой ноги мешочек с песком; </w:t>
            </w:r>
          </w:p>
          <w:p w:rsidR="004C3AF1" w:rsidRPr="003A51AC" w:rsidRDefault="004C3AF1" w:rsidP="00E22A07">
            <w:pPr>
              <w:pStyle w:val="af2"/>
            </w:pPr>
            <w:r w:rsidRPr="003A51AC">
              <w:t>- подпрыгивание на одной ноге, продвигаясь вперед, другой ногой катя (прокатывая) перед собой набивной мяч;</w:t>
            </w:r>
          </w:p>
          <w:p w:rsidR="004C3AF1" w:rsidRPr="003A51AC" w:rsidRDefault="004C3AF1" w:rsidP="00E22A07">
            <w:pPr>
              <w:pStyle w:val="af2"/>
              <w:tabs>
                <w:tab w:val="left" w:pos="2863"/>
              </w:tabs>
              <w:ind w:firstLine="2"/>
            </w:pPr>
            <w:r w:rsidRPr="003A51AC">
              <w:t>- стойка на носках</w:t>
            </w:r>
          </w:p>
        </w:tc>
      </w:tr>
      <w:tr w:rsidR="004C3AF1" w:rsidRPr="003A51AC" w:rsidTr="006444B8">
        <w:trPr>
          <w:gridAfter w:val="1"/>
          <w:wAfter w:w="39" w:type="pct"/>
        </w:trPr>
        <w:tc>
          <w:tcPr>
            <w:tcW w:w="4961" w:type="pct"/>
            <w:gridSpan w:val="11"/>
          </w:tcPr>
          <w:p w:rsidR="004C3AF1" w:rsidRPr="003A51AC" w:rsidRDefault="004C3AF1" w:rsidP="00E22A07">
            <w:pPr>
              <w:spacing w:line="240" w:lineRule="auto"/>
              <w:rPr>
                <w:b/>
                <w:sz w:val="24"/>
                <w:szCs w:val="24"/>
              </w:rPr>
            </w:pPr>
            <w:r w:rsidRPr="003A51AC">
              <w:rPr>
                <w:b/>
                <w:sz w:val="24"/>
                <w:szCs w:val="24"/>
              </w:rPr>
              <w:t xml:space="preserve"> Общеразвивающие упражнения</w:t>
            </w:r>
          </w:p>
        </w:tc>
      </w:tr>
      <w:tr w:rsidR="004C3AF1" w:rsidRPr="003A51AC" w:rsidTr="006444B8">
        <w:trPr>
          <w:gridAfter w:val="1"/>
          <w:wAfter w:w="39" w:type="pct"/>
        </w:trPr>
        <w:tc>
          <w:tcPr>
            <w:tcW w:w="4961" w:type="pct"/>
            <w:gridSpan w:val="11"/>
          </w:tcPr>
          <w:p w:rsidR="004C3AF1" w:rsidRPr="003A51AC" w:rsidRDefault="004C3AF1" w:rsidP="00E22A07">
            <w:pPr>
              <w:spacing w:line="240" w:lineRule="auto"/>
              <w:rPr>
                <w:b/>
                <w:sz w:val="24"/>
                <w:szCs w:val="24"/>
              </w:rPr>
            </w:pPr>
            <w:r w:rsidRPr="003A51AC">
              <w:rPr>
                <w:b/>
                <w:sz w:val="24"/>
                <w:szCs w:val="24"/>
              </w:rPr>
              <w:lastRenderedPageBreak/>
              <w:t>Упражнения для кистей рук, развития и укрепления мышц плечевого пояса</w:t>
            </w:r>
          </w:p>
        </w:tc>
      </w:tr>
      <w:tr w:rsidR="004C3AF1" w:rsidRPr="003A51AC" w:rsidTr="00F21309">
        <w:trPr>
          <w:gridAfter w:val="1"/>
          <w:wAfter w:w="39" w:type="pct"/>
        </w:trPr>
        <w:tc>
          <w:tcPr>
            <w:tcW w:w="1299" w:type="pct"/>
            <w:gridSpan w:val="3"/>
          </w:tcPr>
          <w:p w:rsidR="004C3AF1" w:rsidRPr="003A51AC" w:rsidRDefault="004C3AF1" w:rsidP="00E22A07">
            <w:pPr>
              <w:pStyle w:val="ConsPlusNormal"/>
              <w:jc w:val="center"/>
              <w:rPr>
                <w:b/>
              </w:rPr>
            </w:pPr>
            <w:r w:rsidRPr="003A51AC">
              <w:rPr>
                <w:b/>
              </w:rPr>
              <w:t>3-4</w:t>
            </w:r>
          </w:p>
        </w:tc>
        <w:tc>
          <w:tcPr>
            <w:tcW w:w="1311" w:type="pct"/>
            <w:gridSpan w:val="5"/>
          </w:tcPr>
          <w:p w:rsidR="004C3AF1" w:rsidRPr="003A51AC" w:rsidRDefault="004C3AF1" w:rsidP="00E22A07">
            <w:pPr>
              <w:pStyle w:val="ConsPlusNormal"/>
              <w:jc w:val="center"/>
              <w:rPr>
                <w:b/>
              </w:rPr>
            </w:pPr>
            <w:r w:rsidRPr="003A51AC">
              <w:rPr>
                <w:b/>
              </w:rPr>
              <w:t>4-5</w:t>
            </w:r>
          </w:p>
        </w:tc>
        <w:tc>
          <w:tcPr>
            <w:tcW w:w="1306" w:type="pct"/>
            <w:gridSpan w:val="2"/>
          </w:tcPr>
          <w:p w:rsidR="004C3AF1" w:rsidRPr="003A51AC" w:rsidRDefault="004C3AF1" w:rsidP="00E22A07">
            <w:pPr>
              <w:pStyle w:val="af2"/>
              <w:jc w:val="center"/>
              <w:rPr>
                <w:b/>
              </w:rPr>
            </w:pPr>
            <w:r w:rsidRPr="003A51AC">
              <w:rPr>
                <w:b/>
              </w:rPr>
              <w:t>5-6</w:t>
            </w:r>
          </w:p>
        </w:tc>
        <w:tc>
          <w:tcPr>
            <w:tcW w:w="1045" w:type="pct"/>
          </w:tcPr>
          <w:p w:rsidR="004C3AF1" w:rsidRPr="003A51AC" w:rsidRDefault="004C3AF1" w:rsidP="00E22A07">
            <w:pPr>
              <w:pStyle w:val="af2"/>
              <w:jc w:val="center"/>
              <w:rPr>
                <w:b/>
              </w:rPr>
            </w:pPr>
            <w:r w:rsidRPr="003A51AC">
              <w:rPr>
                <w:b/>
              </w:rPr>
              <w:t>6-7</w:t>
            </w:r>
          </w:p>
        </w:tc>
      </w:tr>
      <w:tr w:rsidR="004C3AF1" w:rsidRPr="003A51AC" w:rsidTr="00F21309">
        <w:trPr>
          <w:gridAfter w:val="1"/>
          <w:wAfter w:w="39" w:type="pct"/>
        </w:trPr>
        <w:tc>
          <w:tcPr>
            <w:tcW w:w="1299" w:type="pct"/>
            <w:gridSpan w:val="3"/>
          </w:tcPr>
          <w:p w:rsidR="004C3AF1" w:rsidRPr="003A51AC" w:rsidRDefault="004C3AF1" w:rsidP="00E22A07">
            <w:pPr>
              <w:pStyle w:val="ConsPlusNormal"/>
            </w:pPr>
            <w:r w:rsidRPr="003A51AC">
              <w:t xml:space="preserve">поднимание и опускание прямых рук вперед; </w:t>
            </w:r>
          </w:p>
          <w:p w:rsidR="004C3AF1" w:rsidRPr="003A51AC" w:rsidRDefault="004C3AF1" w:rsidP="00E22A07">
            <w:pPr>
              <w:pStyle w:val="ConsPlusNormal"/>
              <w:rPr>
                <w:b/>
              </w:rPr>
            </w:pPr>
          </w:p>
        </w:tc>
        <w:tc>
          <w:tcPr>
            <w:tcW w:w="1311" w:type="pct"/>
            <w:gridSpan w:val="5"/>
          </w:tcPr>
          <w:p w:rsidR="004C3AF1" w:rsidRPr="003A51AC" w:rsidRDefault="004C3AF1" w:rsidP="00E22A07">
            <w:pPr>
              <w:pStyle w:val="ConsPlusNormal"/>
            </w:pPr>
            <w:r w:rsidRPr="003A51AC">
              <w:t>- основные положения и движения рук (в стороны, вперед, вверх, назад, за спину, на пояс, перед грудью);</w:t>
            </w:r>
          </w:p>
        </w:tc>
        <w:tc>
          <w:tcPr>
            <w:tcW w:w="1306" w:type="pct"/>
            <w:gridSpan w:val="2"/>
          </w:tcPr>
          <w:p w:rsidR="004C3AF1" w:rsidRPr="003A51AC" w:rsidRDefault="004C3AF1" w:rsidP="00E22A07">
            <w:pPr>
              <w:pStyle w:val="af2"/>
            </w:pPr>
            <w:r w:rsidRPr="003A51AC">
              <w:t>- поднимание рук вперед, в стороны, вверх, через стороны вверх (одновременно, поочередно, последовательно</w:t>
            </w:r>
          </w:p>
        </w:tc>
        <w:tc>
          <w:tcPr>
            <w:tcW w:w="1045" w:type="pct"/>
          </w:tcPr>
          <w:p w:rsidR="004C3AF1" w:rsidRPr="003A51AC" w:rsidRDefault="004C3AF1" w:rsidP="00E22A07">
            <w:pPr>
              <w:pStyle w:val="af2"/>
              <w:tabs>
                <w:tab w:val="left" w:pos="287"/>
              </w:tabs>
            </w:pPr>
            <w:r w:rsidRPr="003A51AC">
              <w:t>- поднимание и опускание рук (одновременное, поочередное и последовательное) вперед, в сторону, вверх</w:t>
            </w:r>
          </w:p>
        </w:tc>
      </w:tr>
      <w:tr w:rsidR="004C3AF1" w:rsidRPr="003A51AC" w:rsidTr="006444B8">
        <w:trPr>
          <w:gridAfter w:val="1"/>
          <w:wAfter w:w="39" w:type="pct"/>
        </w:trPr>
        <w:tc>
          <w:tcPr>
            <w:tcW w:w="2610" w:type="pct"/>
            <w:gridSpan w:val="8"/>
          </w:tcPr>
          <w:p w:rsidR="004C3AF1" w:rsidRPr="003A51AC" w:rsidRDefault="004C3AF1" w:rsidP="00E22A07">
            <w:pPr>
              <w:pStyle w:val="ConsPlusNormal"/>
            </w:pPr>
            <w:r w:rsidRPr="003A51AC">
              <w:t>основные положения и движения рук (в стороны, вперед, вверх, назад, за спину, на пояс, перед грудью);</w:t>
            </w:r>
          </w:p>
        </w:tc>
        <w:tc>
          <w:tcPr>
            <w:tcW w:w="2351" w:type="pct"/>
            <w:gridSpan w:val="3"/>
          </w:tcPr>
          <w:p w:rsidR="004C3AF1" w:rsidRPr="003A51AC" w:rsidRDefault="004C3AF1" w:rsidP="00E22A07">
            <w:pPr>
              <w:pStyle w:val="af2"/>
              <w:tabs>
                <w:tab w:val="left" w:pos="287"/>
              </w:tabs>
            </w:pPr>
            <w:r w:rsidRPr="003A51AC">
              <w:t>- поднимание рук вверх и опускание вниз, стоя у стены, касаясь ее затылком, лопатками и ягодицами или лежа на спине;</w:t>
            </w:r>
          </w:p>
          <w:p w:rsidR="004C3AF1" w:rsidRPr="003A51AC" w:rsidRDefault="004C3AF1" w:rsidP="00E22A07">
            <w:pPr>
              <w:pStyle w:val="af2"/>
              <w:tabs>
                <w:tab w:val="left" w:pos="287"/>
              </w:tabs>
            </w:pPr>
            <w:r w:rsidRPr="003A51AC">
              <w:t xml:space="preserve"> - сгибание и разгибание рук;</w:t>
            </w:r>
          </w:p>
          <w:p w:rsidR="004C3AF1" w:rsidRPr="003A51AC" w:rsidRDefault="004C3AF1" w:rsidP="00E22A07">
            <w:pPr>
              <w:pStyle w:val="af2"/>
              <w:tabs>
                <w:tab w:val="left" w:pos="287"/>
              </w:tabs>
            </w:pPr>
            <w:r w:rsidRPr="003A51AC">
              <w:t>- круговые движения вперед и назад;</w:t>
            </w:r>
          </w:p>
        </w:tc>
      </w:tr>
      <w:tr w:rsidR="004C3AF1" w:rsidRPr="003A51AC" w:rsidTr="006444B8">
        <w:trPr>
          <w:gridAfter w:val="1"/>
          <w:wAfter w:w="39" w:type="pct"/>
        </w:trPr>
        <w:tc>
          <w:tcPr>
            <w:tcW w:w="2610" w:type="pct"/>
            <w:gridSpan w:val="8"/>
          </w:tcPr>
          <w:p w:rsidR="004C3AF1" w:rsidRPr="003A51AC" w:rsidRDefault="004C3AF1" w:rsidP="00E22A07">
            <w:pPr>
              <w:pStyle w:val="ConsPlusNormal"/>
            </w:pPr>
            <w:r w:rsidRPr="003A51AC">
              <w:t>отведение их в стороны, вверх, на пояс, за спину (одновременно, поочередно);</w:t>
            </w:r>
          </w:p>
        </w:tc>
        <w:tc>
          <w:tcPr>
            <w:tcW w:w="2351" w:type="pct"/>
            <w:gridSpan w:val="3"/>
          </w:tcPr>
          <w:p w:rsidR="004C3AF1" w:rsidRPr="003A51AC" w:rsidRDefault="004C3AF1" w:rsidP="00E22A07">
            <w:pPr>
              <w:pStyle w:val="af2"/>
              <w:tabs>
                <w:tab w:val="left" w:pos="287"/>
              </w:tabs>
            </w:pPr>
            <w:r w:rsidRPr="003A51AC">
              <w:t>поднимание рук со сцепленными в замок пальцами (кисти повернуть тыльной стороной внутрь);</w:t>
            </w:r>
          </w:p>
        </w:tc>
      </w:tr>
      <w:tr w:rsidR="004C3AF1" w:rsidRPr="003A51AC" w:rsidTr="006444B8">
        <w:trPr>
          <w:gridAfter w:val="1"/>
          <w:wAfter w:w="39" w:type="pct"/>
        </w:trPr>
        <w:tc>
          <w:tcPr>
            <w:tcW w:w="2610" w:type="pct"/>
            <w:gridSpan w:val="8"/>
          </w:tcPr>
          <w:p w:rsidR="004C3AF1" w:rsidRPr="003A51AC" w:rsidRDefault="004C3AF1" w:rsidP="00E22A07">
            <w:pPr>
              <w:pStyle w:val="ConsPlusNormal"/>
            </w:pPr>
            <w:r w:rsidRPr="003A51AC">
              <w:t>перекладывание предмета из одной руки в другую</w:t>
            </w:r>
          </w:p>
        </w:tc>
        <w:tc>
          <w:tcPr>
            <w:tcW w:w="2351" w:type="pct"/>
            <w:gridSpan w:val="3"/>
          </w:tcPr>
          <w:p w:rsidR="004C3AF1" w:rsidRPr="003A51AC" w:rsidRDefault="004C3AF1" w:rsidP="00E22A07">
            <w:pPr>
              <w:pStyle w:val="af2"/>
              <w:tabs>
                <w:tab w:val="left" w:pos="287"/>
              </w:tabs>
            </w:pPr>
            <w:r w:rsidRPr="003A51AC">
              <w:t>перекладывание предмета из одной руки в другую впереди /перед собой и сзади себя /за спиной</w:t>
            </w:r>
          </w:p>
        </w:tc>
      </w:tr>
      <w:tr w:rsidR="004C3AF1" w:rsidRPr="003A51AC" w:rsidTr="006444B8">
        <w:trPr>
          <w:gridAfter w:val="1"/>
          <w:wAfter w:w="39" w:type="pct"/>
        </w:trPr>
        <w:tc>
          <w:tcPr>
            <w:tcW w:w="2610" w:type="pct"/>
            <w:gridSpan w:val="8"/>
          </w:tcPr>
          <w:p w:rsidR="004C3AF1" w:rsidRPr="003A51AC" w:rsidRDefault="004C3AF1" w:rsidP="00E22A07">
            <w:pPr>
              <w:pStyle w:val="ConsPlusNormal"/>
            </w:pPr>
            <w:r w:rsidRPr="003A51AC">
              <w:t xml:space="preserve">хлопки над головой и перед собой; </w:t>
            </w:r>
          </w:p>
        </w:tc>
        <w:tc>
          <w:tcPr>
            <w:tcW w:w="2351" w:type="pct"/>
            <w:gridSpan w:val="3"/>
          </w:tcPr>
          <w:p w:rsidR="004C3AF1" w:rsidRPr="003A51AC" w:rsidRDefault="004C3AF1" w:rsidP="00E22A07">
            <w:pPr>
              <w:pStyle w:val="af2"/>
              <w:tabs>
                <w:tab w:val="left" w:pos="287"/>
              </w:tabs>
            </w:pPr>
            <w:r w:rsidRPr="003A51AC">
              <w:t>хлопки  впереди / перед собой и сзади себя / за спиной ;</w:t>
            </w:r>
          </w:p>
        </w:tc>
      </w:tr>
      <w:tr w:rsidR="004C3AF1" w:rsidRPr="003A51AC" w:rsidTr="00F21309">
        <w:trPr>
          <w:gridAfter w:val="1"/>
          <w:wAfter w:w="39" w:type="pct"/>
        </w:trPr>
        <w:tc>
          <w:tcPr>
            <w:tcW w:w="1299" w:type="pct"/>
            <w:gridSpan w:val="3"/>
          </w:tcPr>
          <w:p w:rsidR="004C3AF1" w:rsidRPr="003A51AC" w:rsidRDefault="004C3AF1" w:rsidP="00E22A07">
            <w:pPr>
              <w:pStyle w:val="ConsPlusNormal"/>
            </w:pPr>
            <w:r w:rsidRPr="003A51AC">
              <w:t>махи руками;</w:t>
            </w:r>
          </w:p>
        </w:tc>
        <w:tc>
          <w:tcPr>
            <w:tcW w:w="1311" w:type="pct"/>
            <w:gridSpan w:val="5"/>
          </w:tcPr>
          <w:p w:rsidR="004C3AF1" w:rsidRPr="003A51AC" w:rsidRDefault="004C3AF1" w:rsidP="00E22A07">
            <w:pPr>
              <w:pStyle w:val="ConsPlusNormal"/>
            </w:pPr>
            <w:r w:rsidRPr="003A51AC">
              <w:t>сгибание и разгибание рук, махи руками;</w:t>
            </w:r>
          </w:p>
        </w:tc>
        <w:tc>
          <w:tcPr>
            <w:tcW w:w="1306" w:type="pct"/>
            <w:gridSpan w:val="2"/>
          </w:tcPr>
          <w:p w:rsidR="004C3AF1" w:rsidRPr="003A51AC" w:rsidRDefault="004C3AF1" w:rsidP="00E22A07">
            <w:pPr>
              <w:pStyle w:val="af2"/>
            </w:pPr>
            <w:r w:rsidRPr="003A51AC">
              <w:t>махи руками вперед-назад с хлопком впереди и сзади себя</w:t>
            </w:r>
          </w:p>
        </w:tc>
        <w:tc>
          <w:tcPr>
            <w:tcW w:w="1045" w:type="pct"/>
          </w:tcPr>
          <w:p w:rsidR="004C3AF1" w:rsidRPr="003A51AC" w:rsidRDefault="004C3AF1" w:rsidP="00E22A07">
            <w:pPr>
              <w:pStyle w:val="af2"/>
              <w:tabs>
                <w:tab w:val="left" w:pos="287"/>
              </w:tabs>
            </w:pPr>
            <w:r w:rsidRPr="003A51AC">
              <w:t>махи и рывки руками</w:t>
            </w:r>
          </w:p>
        </w:tc>
      </w:tr>
      <w:tr w:rsidR="004C3AF1" w:rsidRPr="003A51AC" w:rsidTr="00F21309">
        <w:trPr>
          <w:gridAfter w:val="1"/>
          <w:wAfter w:w="39" w:type="pct"/>
        </w:trPr>
        <w:tc>
          <w:tcPr>
            <w:tcW w:w="1299" w:type="pct"/>
            <w:gridSpan w:val="3"/>
          </w:tcPr>
          <w:p w:rsidR="004C3AF1" w:rsidRPr="003A51AC" w:rsidRDefault="004C3AF1" w:rsidP="00E22A07">
            <w:pPr>
              <w:pStyle w:val="ConsPlusNormal"/>
            </w:pPr>
            <w:r w:rsidRPr="003A51AC">
              <w:t>упражнения для кистей рук</w:t>
            </w:r>
          </w:p>
        </w:tc>
        <w:tc>
          <w:tcPr>
            <w:tcW w:w="1311" w:type="pct"/>
            <w:gridSpan w:val="5"/>
          </w:tcPr>
          <w:p w:rsidR="004C3AF1" w:rsidRPr="003A51AC" w:rsidRDefault="004C3AF1" w:rsidP="00E22A07">
            <w:pPr>
              <w:pStyle w:val="ConsPlusNormal"/>
            </w:pPr>
            <w:r w:rsidRPr="003A51AC">
              <w:t>сжимание и разжимание кистей рук, вращение кистями;</w:t>
            </w:r>
          </w:p>
        </w:tc>
        <w:tc>
          <w:tcPr>
            <w:tcW w:w="1306" w:type="pct"/>
            <w:gridSpan w:val="2"/>
          </w:tcPr>
          <w:p w:rsidR="004C3AF1" w:rsidRPr="003A51AC" w:rsidRDefault="004C3AF1" w:rsidP="00E22A07">
            <w:pPr>
              <w:pStyle w:val="af2"/>
            </w:pPr>
            <w:r w:rsidRPr="003A51AC">
              <w:t>сжимание и разжимание кистей</w:t>
            </w:r>
          </w:p>
        </w:tc>
        <w:tc>
          <w:tcPr>
            <w:tcW w:w="1045" w:type="pct"/>
          </w:tcPr>
          <w:p w:rsidR="004C3AF1" w:rsidRPr="003A51AC" w:rsidRDefault="004C3AF1" w:rsidP="00E22A07">
            <w:pPr>
              <w:pStyle w:val="af2"/>
              <w:tabs>
                <w:tab w:val="left" w:pos="287"/>
              </w:tabs>
            </w:pPr>
            <w:r w:rsidRPr="003A51AC">
              <w:t>сжимание пальцев в кулак и разжимание;</w:t>
            </w:r>
          </w:p>
        </w:tc>
      </w:tr>
      <w:tr w:rsidR="004C3AF1" w:rsidRPr="003A51AC" w:rsidTr="006444B8">
        <w:tc>
          <w:tcPr>
            <w:tcW w:w="1299" w:type="pct"/>
            <w:gridSpan w:val="3"/>
          </w:tcPr>
          <w:p w:rsidR="004C3AF1" w:rsidRPr="003A51AC" w:rsidRDefault="004C3AF1" w:rsidP="00E22A07">
            <w:pPr>
              <w:pStyle w:val="ConsPlusNormal"/>
            </w:pPr>
            <w:r w:rsidRPr="003A51AC">
              <w:t>выполнение упражнений пальчиковой гимнастики;</w:t>
            </w:r>
          </w:p>
        </w:tc>
        <w:tc>
          <w:tcPr>
            <w:tcW w:w="3701" w:type="pct"/>
            <w:gridSpan w:val="9"/>
          </w:tcPr>
          <w:p w:rsidR="004C3AF1" w:rsidRPr="003A51AC" w:rsidRDefault="004C3AF1" w:rsidP="00E22A07">
            <w:pPr>
              <w:pStyle w:val="af2"/>
              <w:tabs>
                <w:tab w:val="left" w:pos="287"/>
              </w:tabs>
            </w:pPr>
            <w:r w:rsidRPr="003A51AC">
              <w:t>выполнение упражнений пальчиковой гимнастики;</w:t>
            </w:r>
          </w:p>
        </w:tc>
      </w:tr>
      <w:tr w:rsidR="004C3AF1" w:rsidRPr="003A51AC" w:rsidTr="006444B8">
        <w:trPr>
          <w:gridAfter w:val="1"/>
          <w:wAfter w:w="39" w:type="pct"/>
        </w:trPr>
        <w:tc>
          <w:tcPr>
            <w:tcW w:w="1299" w:type="pct"/>
            <w:gridSpan w:val="3"/>
          </w:tcPr>
          <w:p w:rsidR="004C3AF1" w:rsidRPr="003A51AC" w:rsidRDefault="004C3AF1" w:rsidP="00E22A07">
            <w:pPr>
              <w:pStyle w:val="ConsPlusNormal"/>
            </w:pPr>
          </w:p>
        </w:tc>
        <w:tc>
          <w:tcPr>
            <w:tcW w:w="1311" w:type="pct"/>
            <w:gridSpan w:val="5"/>
          </w:tcPr>
          <w:p w:rsidR="004C3AF1" w:rsidRPr="003A51AC" w:rsidRDefault="004C3AF1" w:rsidP="00E22A07">
            <w:pPr>
              <w:pStyle w:val="ConsPlusNormal"/>
            </w:pPr>
            <w:r w:rsidRPr="003A51AC">
              <w:t>-повороты головы вправо и влево, наклоны головы</w:t>
            </w:r>
          </w:p>
        </w:tc>
        <w:tc>
          <w:tcPr>
            <w:tcW w:w="2351" w:type="pct"/>
            <w:gridSpan w:val="3"/>
          </w:tcPr>
          <w:p w:rsidR="004C3AF1" w:rsidRPr="003A51AC" w:rsidRDefault="004C3AF1" w:rsidP="00E22A07">
            <w:pPr>
              <w:pStyle w:val="af2"/>
              <w:tabs>
                <w:tab w:val="left" w:pos="287"/>
              </w:tabs>
              <w:rPr>
                <w:i/>
              </w:rPr>
            </w:pPr>
            <w:r w:rsidRPr="003A51AC">
              <w:rPr>
                <w:i/>
              </w:rPr>
              <w:t>повороты головы вправо и влево, наклоны головы*</w:t>
            </w:r>
          </w:p>
        </w:tc>
      </w:tr>
      <w:tr w:rsidR="004C3AF1" w:rsidRPr="003A51AC" w:rsidTr="006444B8">
        <w:trPr>
          <w:gridAfter w:val="1"/>
          <w:wAfter w:w="39" w:type="pct"/>
        </w:trPr>
        <w:tc>
          <w:tcPr>
            <w:tcW w:w="4961" w:type="pct"/>
            <w:gridSpan w:val="11"/>
          </w:tcPr>
          <w:p w:rsidR="004C3AF1" w:rsidRPr="003A51AC" w:rsidRDefault="004C3AF1" w:rsidP="00E22A07">
            <w:pPr>
              <w:pStyle w:val="ConsPlusNormal"/>
              <w:rPr>
                <w:b/>
              </w:rPr>
            </w:pPr>
            <w:r w:rsidRPr="003A51AC">
              <w:rPr>
                <w:b/>
              </w:rPr>
              <w:t xml:space="preserve"> Упражнения для развития и укрепления мышц спины и гибкости позвоночника:</w:t>
            </w:r>
          </w:p>
        </w:tc>
      </w:tr>
      <w:tr w:rsidR="004C3AF1" w:rsidRPr="003A51AC" w:rsidTr="00F21309">
        <w:trPr>
          <w:gridAfter w:val="1"/>
          <w:wAfter w:w="39" w:type="pct"/>
          <w:trHeight w:val="170"/>
        </w:trPr>
        <w:tc>
          <w:tcPr>
            <w:tcW w:w="1299" w:type="pct"/>
            <w:gridSpan w:val="3"/>
          </w:tcPr>
          <w:p w:rsidR="004C3AF1" w:rsidRPr="003A51AC" w:rsidRDefault="004C3AF1" w:rsidP="00E22A07">
            <w:pPr>
              <w:pStyle w:val="ConsPlusNormal"/>
              <w:jc w:val="center"/>
              <w:rPr>
                <w:b/>
              </w:rPr>
            </w:pPr>
            <w:r w:rsidRPr="003A51AC">
              <w:rPr>
                <w:b/>
              </w:rPr>
              <w:t>3-4</w:t>
            </w:r>
          </w:p>
        </w:tc>
        <w:tc>
          <w:tcPr>
            <w:tcW w:w="1311" w:type="pct"/>
            <w:gridSpan w:val="5"/>
          </w:tcPr>
          <w:p w:rsidR="004C3AF1" w:rsidRPr="003A51AC" w:rsidRDefault="004C3AF1" w:rsidP="00E22A07">
            <w:pPr>
              <w:pStyle w:val="ConsPlusNormal"/>
              <w:jc w:val="center"/>
              <w:rPr>
                <w:b/>
              </w:rPr>
            </w:pPr>
            <w:r w:rsidRPr="003A51AC">
              <w:rPr>
                <w:b/>
              </w:rPr>
              <w:t>4-5</w:t>
            </w:r>
          </w:p>
        </w:tc>
        <w:tc>
          <w:tcPr>
            <w:tcW w:w="1306" w:type="pct"/>
            <w:gridSpan w:val="2"/>
          </w:tcPr>
          <w:p w:rsidR="004C3AF1" w:rsidRPr="003A51AC" w:rsidRDefault="004C3AF1" w:rsidP="00E22A07">
            <w:pPr>
              <w:pStyle w:val="af2"/>
              <w:jc w:val="center"/>
              <w:rPr>
                <w:b/>
              </w:rPr>
            </w:pPr>
            <w:r w:rsidRPr="003A51AC">
              <w:rPr>
                <w:b/>
              </w:rPr>
              <w:t>5-6</w:t>
            </w:r>
          </w:p>
        </w:tc>
        <w:tc>
          <w:tcPr>
            <w:tcW w:w="1045" w:type="pct"/>
          </w:tcPr>
          <w:p w:rsidR="004C3AF1" w:rsidRPr="003A51AC" w:rsidRDefault="004C3AF1" w:rsidP="00E22A07">
            <w:pPr>
              <w:pStyle w:val="af2"/>
              <w:jc w:val="center"/>
              <w:rPr>
                <w:b/>
              </w:rPr>
            </w:pPr>
            <w:r w:rsidRPr="003A51AC">
              <w:rPr>
                <w:b/>
              </w:rPr>
              <w:t>6-7</w:t>
            </w:r>
          </w:p>
        </w:tc>
      </w:tr>
      <w:tr w:rsidR="004C3AF1" w:rsidRPr="003A51AC" w:rsidTr="006444B8">
        <w:trPr>
          <w:gridAfter w:val="1"/>
          <w:wAfter w:w="39" w:type="pct"/>
          <w:trHeight w:val="170"/>
        </w:trPr>
        <w:tc>
          <w:tcPr>
            <w:tcW w:w="1299" w:type="pct"/>
            <w:gridSpan w:val="3"/>
          </w:tcPr>
          <w:p w:rsidR="004C3AF1" w:rsidRPr="003A51AC" w:rsidRDefault="004C3AF1" w:rsidP="00E22A07">
            <w:pPr>
              <w:pStyle w:val="ConsPlusNormal"/>
            </w:pPr>
            <w:r w:rsidRPr="003A51AC">
              <w:t>потягивание, приседание, обхватив руками колени</w:t>
            </w:r>
          </w:p>
        </w:tc>
        <w:tc>
          <w:tcPr>
            <w:tcW w:w="3662" w:type="pct"/>
            <w:gridSpan w:val="8"/>
          </w:tcPr>
          <w:p w:rsidR="004C3AF1" w:rsidRPr="003A51AC" w:rsidRDefault="004C3AF1" w:rsidP="00E22A07">
            <w:pPr>
              <w:pStyle w:val="ConsPlusNormal"/>
            </w:pPr>
            <w:r w:rsidRPr="003A51AC">
              <w:rPr>
                <w:i/>
              </w:rPr>
              <w:t xml:space="preserve">- </w:t>
            </w:r>
            <w:r w:rsidRPr="003A51AC">
              <w:t>приседания на всей стопе и на носках, держа ноги вместе или разведя колени в стороны, с различным исходным положением рук (руки вперед, к плечам, в стороны)**</w:t>
            </w:r>
          </w:p>
          <w:p w:rsidR="004C3AF1" w:rsidRPr="003A51AC" w:rsidRDefault="004C3AF1" w:rsidP="00E22A07">
            <w:pPr>
              <w:pStyle w:val="af2"/>
              <w:rPr>
                <w:i/>
              </w:rPr>
            </w:pPr>
            <w:r w:rsidRPr="003A51AC">
              <w:t>- совершенствование  полученных раннее навыков**</w:t>
            </w:r>
          </w:p>
        </w:tc>
      </w:tr>
      <w:tr w:rsidR="004C3AF1" w:rsidRPr="003A51AC" w:rsidTr="00F21309">
        <w:trPr>
          <w:gridAfter w:val="1"/>
          <w:wAfter w:w="39" w:type="pct"/>
          <w:trHeight w:val="510"/>
        </w:trPr>
        <w:tc>
          <w:tcPr>
            <w:tcW w:w="1299" w:type="pct"/>
            <w:gridSpan w:val="3"/>
          </w:tcPr>
          <w:p w:rsidR="004C3AF1" w:rsidRPr="003A51AC" w:rsidRDefault="004C3AF1" w:rsidP="00E22A07">
            <w:pPr>
              <w:pStyle w:val="ConsPlusNormal"/>
            </w:pPr>
            <w:r w:rsidRPr="003A51AC">
              <w:t>наклоны вперед и в стороны</w:t>
            </w:r>
          </w:p>
        </w:tc>
        <w:tc>
          <w:tcPr>
            <w:tcW w:w="1311" w:type="pct"/>
            <w:gridSpan w:val="5"/>
          </w:tcPr>
          <w:p w:rsidR="004C3AF1" w:rsidRPr="003A51AC" w:rsidRDefault="004C3AF1" w:rsidP="00E22A07">
            <w:pPr>
              <w:pStyle w:val="ConsPlusNormal"/>
            </w:pPr>
            <w:r w:rsidRPr="003A51AC">
              <w:t xml:space="preserve">наклоны вперед, вправо, влево, </w:t>
            </w:r>
          </w:p>
        </w:tc>
        <w:tc>
          <w:tcPr>
            <w:tcW w:w="1306" w:type="pct"/>
            <w:gridSpan w:val="2"/>
          </w:tcPr>
          <w:p w:rsidR="004C3AF1" w:rsidRPr="003A51AC" w:rsidRDefault="004C3AF1" w:rsidP="00E22A07">
            <w:pPr>
              <w:pStyle w:val="af2"/>
            </w:pPr>
            <w:r w:rsidRPr="003A51AC">
              <w:t>наклоны вперед, касаясь ладонями пола, наклоны вправо и влево</w:t>
            </w:r>
          </w:p>
        </w:tc>
        <w:tc>
          <w:tcPr>
            <w:tcW w:w="1045" w:type="pct"/>
          </w:tcPr>
          <w:p w:rsidR="004C3AF1" w:rsidRPr="003A51AC" w:rsidRDefault="004C3AF1" w:rsidP="00E22A07">
            <w:pPr>
              <w:pStyle w:val="af2"/>
              <w:tabs>
                <w:tab w:val="left" w:pos="287"/>
              </w:tabs>
            </w:pPr>
            <w:r w:rsidRPr="003A51AC">
              <w:t>наклоны вперед, вправо, влево из положения стоя и сидя</w:t>
            </w:r>
          </w:p>
        </w:tc>
      </w:tr>
      <w:tr w:rsidR="004C3AF1" w:rsidRPr="003A51AC" w:rsidTr="006444B8">
        <w:trPr>
          <w:gridAfter w:val="1"/>
          <w:wAfter w:w="39" w:type="pct"/>
          <w:trHeight w:val="680"/>
        </w:trPr>
        <w:tc>
          <w:tcPr>
            <w:tcW w:w="1299" w:type="pct"/>
            <w:gridSpan w:val="3"/>
          </w:tcPr>
          <w:p w:rsidR="004C3AF1" w:rsidRPr="003A51AC" w:rsidRDefault="004C3AF1" w:rsidP="00E22A07">
            <w:pPr>
              <w:pStyle w:val="ConsPlusNormal"/>
            </w:pPr>
            <w:r w:rsidRPr="003A51AC">
              <w:t>повороты со спины на живот и обратно</w:t>
            </w:r>
          </w:p>
        </w:tc>
        <w:tc>
          <w:tcPr>
            <w:tcW w:w="2617" w:type="pct"/>
            <w:gridSpan w:val="7"/>
          </w:tcPr>
          <w:p w:rsidR="004C3AF1" w:rsidRPr="003A51AC" w:rsidRDefault="004C3AF1" w:rsidP="00E22A07">
            <w:pPr>
              <w:pStyle w:val="af2"/>
            </w:pPr>
            <w:r w:rsidRPr="003A51AC">
              <w:t>повороты корпуса вправо и влево из исходных положений стоя и сидя</w:t>
            </w:r>
          </w:p>
        </w:tc>
        <w:tc>
          <w:tcPr>
            <w:tcW w:w="1045" w:type="pct"/>
          </w:tcPr>
          <w:p w:rsidR="004C3AF1" w:rsidRPr="003A51AC" w:rsidRDefault="004C3AF1" w:rsidP="00E22A07">
            <w:pPr>
              <w:pStyle w:val="af2"/>
              <w:tabs>
                <w:tab w:val="left" w:pos="287"/>
              </w:tabs>
            </w:pPr>
            <w:r w:rsidRPr="003A51AC">
              <w:t>повороты корпуса вправо и влево из разных исходных положений</w:t>
            </w:r>
          </w:p>
        </w:tc>
      </w:tr>
      <w:tr w:rsidR="004C3AF1" w:rsidRPr="003A51AC" w:rsidTr="006444B8">
        <w:trPr>
          <w:gridAfter w:val="1"/>
          <w:wAfter w:w="39" w:type="pct"/>
          <w:trHeight w:val="680"/>
        </w:trPr>
        <w:tc>
          <w:tcPr>
            <w:tcW w:w="2610" w:type="pct"/>
            <w:gridSpan w:val="8"/>
          </w:tcPr>
          <w:p w:rsidR="004C3AF1" w:rsidRPr="003A51AC" w:rsidRDefault="004C3AF1" w:rsidP="00E22A07">
            <w:pPr>
              <w:pStyle w:val="ConsPlusNormal"/>
            </w:pPr>
            <w:r w:rsidRPr="003A51AC">
              <w:t>сгибание и разгибание ног из положения сидя</w:t>
            </w:r>
          </w:p>
        </w:tc>
        <w:tc>
          <w:tcPr>
            <w:tcW w:w="2351" w:type="pct"/>
            <w:gridSpan w:val="3"/>
          </w:tcPr>
          <w:p w:rsidR="004C3AF1" w:rsidRPr="003A51AC" w:rsidRDefault="004C3AF1" w:rsidP="00E22A07">
            <w:pPr>
              <w:pStyle w:val="af2"/>
              <w:tabs>
                <w:tab w:val="left" w:pos="287"/>
              </w:tabs>
            </w:pPr>
            <w:r w:rsidRPr="003A51AC">
              <w:t>сгибание и разгибание и скрещивание их из исходного положения лежа на спине</w:t>
            </w:r>
          </w:p>
        </w:tc>
      </w:tr>
      <w:tr w:rsidR="004C3AF1" w:rsidRPr="003A51AC" w:rsidTr="00F21309">
        <w:trPr>
          <w:gridAfter w:val="1"/>
          <w:wAfter w:w="39" w:type="pct"/>
          <w:trHeight w:val="680"/>
        </w:trPr>
        <w:tc>
          <w:tcPr>
            <w:tcW w:w="1343" w:type="pct"/>
            <w:gridSpan w:val="5"/>
          </w:tcPr>
          <w:p w:rsidR="004C3AF1" w:rsidRPr="003A51AC" w:rsidRDefault="004C3AF1" w:rsidP="00E22A07">
            <w:pPr>
              <w:pStyle w:val="ConsPlusNormal"/>
            </w:pPr>
            <w:r w:rsidRPr="003A51AC">
              <w:lastRenderedPageBreak/>
              <w:t>поднимание и опускание ног из положения лежа</w:t>
            </w:r>
          </w:p>
        </w:tc>
        <w:tc>
          <w:tcPr>
            <w:tcW w:w="1267" w:type="pct"/>
            <w:gridSpan w:val="3"/>
          </w:tcPr>
          <w:p w:rsidR="004C3AF1" w:rsidRPr="003A51AC" w:rsidRDefault="004C3AF1" w:rsidP="00E22A07">
            <w:pPr>
              <w:pStyle w:val="ConsPlusNormal"/>
            </w:pPr>
            <w:r w:rsidRPr="003A51AC">
              <w:t>поочередное поднимание ног из положения лежа на спине, на животе, стоя на четвереньках</w:t>
            </w:r>
          </w:p>
        </w:tc>
        <w:tc>
          <w:tcPr>
            <w:tcW w:w="1306" w:type="pct"/>
            <w:gridSpan w:val="2"/>
          </w:tcPr>
          <w:p w:rsidR="004C3AF1" w:rsidRPr="003A51AC" w:rsidRDefault="004C3AF1" w:rsidP="00E22A07">
            <w:pPr>
              <w:pStyle w:val="af2"/>
            </w:pPr>
            <w:r w:rsidRPr="003A51AC">
              <w:t>поднимание ног из исходного положения лежа на спине</w:t>
            </w:r>
          </w:p>
        </w:tc>
        <w:tc>
          <w:tcPr>
            <w:tcW w:w="1045" w:type="pct"/>
          </w:tcPr>
          <w:p w:rsidR="004C3AF1" w:rsidRPr="003A51AC" w:rsidRDefault="004C3AF1" w:rsidP="00E22A07">
            <w:pPr>
              <w:pStyle w:val="af2"/>
              <w:tabs>
                <w:tab w:val="left" w:pos="287"/>
              </w:tabs>
            </w:pPr>
            <w:r w:rsidRPr="003A51AC">
              <w:t>поочередное поднимание и опускание ног лежа на спине</w:t>
            </w:r>
          </w:p>
        </w:tc>
      </w:tr>
      <w:tr w:rsidR="004C3AF1" w:rsidRPr="003A51AC" w:rsidTr="006444B8">
        <w:trPr>
          <w:gridAfter w:val="1"/>
          <w:wAfter w:w="39" w:type="pct"/>
          <w:trHeight w:val="283"/>
        </w:trPr>
        <w:tc>
          <w:tcPr>
            <w:tcW w:w="4961" w:type="pct"/>
            <w:gridSpan w:val="11"/>
          </w:tcPr>
          <w:p w:rsidR="004C3AF1" w:rsidRPr="003A51AC" w:rsidRDefault="004C3AF1" w:rsidP="00E22A07">
            <w:pPr>
              <w:pStyle w:val="ConsPlusNormal"/>
              <w:rPr>
                <w:b/>
              </w:rPr>
            </w:pPr>
            <w:r w:rsidRPr="003A51AC">
              <w:rPr>
                <w:b/>
              </w:rPr>
              <w:t>Упражнения для развития и укрепления мышц ног и брюшного пресса:</w:t>
            </w:r>
          </w:p>
        </w:tc>
      </w:tr>
      <w:tr w:rsidR="004C3AF1" w:rsidRPr="003A51AC" w:rsidTr="00F21309">
        <w:trPr>
          <w:gridAfter w:val="1"/>
          <w:wAfter w:w="39" w:type="pct"/>
          <w:trHeight w:val="138"/>
        </w:trPr>
        <w:tc>
          <w:tcPr>
            <w:tcW w:w="1304" w:type="pct"/>
            <w:gridSpan w:val="4"/>
          </w:tcPr>
          <w:p w:rsidR="004C3AF1" w:rsidRPr="003A51AC" w:rsidRDefault="004C3AF1" w:rsidP="00E22A07">
            <w:pPr>
              <w:pStyle w:val="ConsPlusNormal"/>
              <w:jc w:val="center"/>
              <w:rPr>
                <w:b/>
              </w:rPr>
            </w:pPr>
            <w:r w:rsidRPr="003A51AC">
              <w:rPr>
                <w:b/>
              </w:rPr>
              <w:t>3-4</w:t>
            </w:r>
          </w:p>
        </w:tc>
        <w:tc>
          <w:tcPr>
            <w:tcW w:w="1306" w:type="pct"/>
            <w:gridSpan w:val="4"/>
          </w:tcPr>
          <w:p w:rsidR="004C3AF1" w:rsidRPr="003A51AC" w:rsidRDefault="004C3AF1" w:rsidP="00E22A07">
            <w:pPr>
              <w:pStyle w:val="ConsPlusNormal"/>
              <w:jc w:val="center"/>
              <w:rPr>
                <w:b/>
              </w:rPr>
            </w:pPr>
            <w:r w:rsidRPr="003A51AC">
              <w:rPr>
                <w:b/>
              </w:rPr>
              <w:t>4-5</w:t>
            </w:r>
          </w:p>
        </w:tc>
        <w:tc>
          <w:tcPr>
            <w:tcW w:w="1306" w:type="pct"/>
            <w:gridSpan w:val="2"/>
          </w:tcPr>
          <w:p w:rsidR="004C3AF1" w:rsidRPr="003A51AC" w:rsidRDefault="004C3AF1" w:rsidP="00E22A07">
            <w:pPr>
              <w:pStyle w:val="af2"/>
              <w:jc w:val="center"/>
              <w:rPr>
                <w:b/>
              </w:rPr>
            </w:pPr>
            <w:r w:rsidRPr="003A51AC">
              <w:rPr>
                <w:b/>
              </w:rPr>
              <w:t>5-6</w:t>
            </w:r>
          </w:p>
        </w:tc>
        <w:tc>
          <w:tcPr>
            <w:tcW w:w="1045" w:type="pct"/>
          </w:tcPr>
          <w:p w:rsidR="004C3AF1" w:rsidRPr="003A51AC" w:rsidRDefault="004C3AF1" w:rsidP="00E22A07">
            <w:pPr>
              <w:pStyle w:val="af2"/>
              <w:jc w:val="center"/>
              <w:rPr>
                <w:b/>
              </w:rPr>
            </w:pPr>
            <w:r w:rsidRPr="003A51AC">
              <w:rPr>
                <w:b/>
              </w:rPr>
              <w:t>6-7</w:t>
            </w:r>
          </w:p>
        </w:tc>
      </w:tr>
      <w:tr w:rsidR="004C3AF1" w:rsidRPr="003A51AC" w:rsidTr="006444B8">
        <w:trPr>
          <w:gridAfter w:val="1"/>
          <w:wAfter w:w="39" w:type="pct"/>
          <w:trHeight w:val="138"/>
        </w:trPr>
        <w:tc>
          <w:tcPr>
            <w:tcW w:w="2610" w:type="pct"/>
            <w:gridSpan w:val="8"/>
          </w:tcPr>
          <w:p w:rsidR="004C3AF1" w:rsidRPr="003A51AC" w:rsidRDefault="004C3AF1" w:rsidP="00E22A07">
            <w:pPr>
              <w:pStyle w:val="ConsPlusNormal"/>
              <w:tabs>
                <w:tab w:val="left" w:pos="365"/>
              </w:tabs>
            </w:pPr>
            <w:r w:rsidRPr="003A51AC">
              <w:t>поднимание и опускание ног, согнутых в коленях</w:t>
            </w:r>
          </w:p>
        </w:tc>
        <w:tc>
          <w:tcPr>
            <w:tcW w:w="2351" w:type="pct"/>
            <w:gridSpan w:val="3"/>
          </w:tcPr>
          <w:p w:rsidR="004C3AF1" w:rsidRPr="003A51AC" w:rsidRDefault="004C3AF1" w:rsidP="00E22A07">
            <w:pPr>
              <w:pStyle w:val="af2"/>
            </w:pPr>
            <w:r w:rsidRPr="003A51AC">
              <w:t>поочередное поднимание и опускание ног из положения лежа на спине, руки в упоре</w:t>
            </w:r>
          </w:p>
        </w:tc>
      </w:tr>
      <w:tr w:rsidR="004C3AF1" w:rsidRPr="003A51AC" w:rsidTr="006444B8">
        <w:trPr>
          <w:gridAfter w:val="1"/>
          <w:wAfter w:w="39" w:type="pct"/>
          <w:trHeight w:val="138"/>
        </w:trPr>
        <w:tc>
          <w:tcPr>
            <w:tcW w:w="4961" w:type="pct"/>
            <w:gridSpan w:val="11"/>
          </w:tcPr>
          <w:p w:rsidR="004C3AF1" w:rsidRPr="003A51AC" w:rsidRDefault="004C3AF1" w:rsidP="00E22A07">
            <w:pPr>
              <w:pStyle w:val="ConsPlusNormal"/>
              <w:tabs>
                <w:tab w:val="left" w:pos="365"/>
              </w:tabs>
            </w:pPr>
            <w:r w:rsidRPr="003A51AC">
              <w:t>- сгибание и разгибание ног;</w:t>
            </w:r>
          </w:p>
          <w:p w:rsidR="004C3AF1" w:rsidRPr="003A51AC" w:rsidRDefault="004C3AF1" w:rsidP="00E22A07">
            <w:pPr>
              <w:pStyle w:val="af2"/>
            </w:pPr>
            <w:r w:rsidRPr="003A51AC">
              <w:t>- отведение ноги вперед, в сторону, назад;</w:t>
            </w:r>
          </w:p>
          <w:p w:rsidR="004C3AF1" w:rsidRPr="003A51AC" w:rsidRDefault="004C3AF1" w:rsidP="00E22A07">
            <w:pPr>
              <w:pStyle w:val="af2"/>
            </w:pPr>
            <w:r w:rsidRPr="003A51AC">
              <w:t>- поднимание на носки и опускание на всю ступню;</w:t>
            </w:r>
          </w:p>
        </w:tc>
      </w:tr>
      <w:tr w:rsidR="004C3AF1" w:rsidRPr="003A51AC" w:rsidTr="00F21309">
        <w:trPr>
          <w:gridAfter w:val="1"/>
          <w:wAfter w:w="39" w:type="pct"/>
          <w:trHeight w:val="138"/>
        </w:trPr>
        <w:tc>
          <w:tcPr>
            <w:tcW w:w="1299" w:type="pct"/>
            <w:gridSpan w:val="3"/>
          </w:tcPr>
          <w:p w:rsidR="004C3AF1" w:rsidRPr="003A51AC" w:rsidRDefault="004C3AF1" w:rsidP="00E22A07">
            <w:pPr>
              <w:pStyle w:val="ConsPlusNormal"/>
              <w:tabs>
                <w:tab w:val="left" w:pos="142"/>
                <w:tab w:val="left" w:pos="284"/>
              </w:tabs>
            </w:pPr>
            <w:r w:rsidRPr="003A51AC">
              <w:t>приседание с предметами, поднимание на носки</w:t>
            </w:r>
          </w:p>
        </w:tc>
        <w:tc>
          <w:tcPr>
            <w:tcW w:w="1311" w:type="pct"/>
            <w:gridSpan w:val="5"/>
          </w:tcPr>
          <w:p w:rsidR="004C3AF1" w:rsidRPr="003A51AC" w:rsidRDefault="004C3AF1" w:rsidP="00E22A07">
            <w:pPr>
              <w:pStyle w:val="ConsPlusNormal"/>
              <w:tabs>
                <w:tab w:val="left" w:pos="365"/>
              </w:tabs>
            </w:pPr>
            <w:r w:rsidRPr="003A51AC">
              <w:t>приседания на всей стопе и на носках с разведением коленей в стороны;</w:t>
            </w:r>
          </w:p>
        </w:tc>
        <w:tc>
          <w:tcPr>
            <w:tcW w:w="1306" w:type="pct"/>
            <w:gridSpan w:val="2"/>
          </w:tcPr>
          <w:p w:rsidR="004C3AF1" w:rsidRPr="003A51AC" w:rsidRDefault="004C3AF1" w:rsidP="00E22A07">
            <w:pPr>
              <w:pStyle w:val="af2"/>
            </w:pPr>
            <w:r w:rsidRPr="003A51AC">
              <w:t>приседание, обхватывая колени руками;</w:t>
            </w:r>
          </w:p>
        </w:tc>
        <w:tc>
          <w:tcPr>
            <w:tcW w:w="1045" w:type="pct"/>
          </w:tcPr>
          <w:p w:rsidR="004C3AF1" w:rsidRPr="003A51AC" w:rsidRDefault="004C3AF1" w:rsidP="00E22A07">
            <w:pPr>
              <w:pStyle w:val="af2"/>
            </w:pPr>
            <w:r w:rsidRPr="003A51AC">
              <w:t>приседания у стены (затылок, лопатки, ягодицы и пятки касаются стены);</w:t>
            </w:r>
          </w:p>
        </w:tc>
      </w:tr>
      <w:tr w:rsidR="004C3AF1" w:rsidRPr="003A51AC" w:rsidTr="006444B8">
        <w:trPr>
          <w:gridAfter w:val="1"/>
          <w:wAfter w:w="39" w:type="pct"/>
          <w:trHeight w:val="138"/>
        </w:trPr>
        <w:tc>
          <w:tcPr>
            <w:tcW w:w="1299" w:type="pct"/>
            <w:gridSpan w:val="3"/>
          </w:tcPr>
          <w:p w:rsidR="004C3AF1" w:rsidRPr="003A51AC" w:rsidRDefault="004C3AF1" w:rsidP="00E22A07">
            <w:pPr>
              <w:pStyle w:val="ConsPlusNormal"/>
            </w:pPr>
            <w:r w:rsidRPr="003A51AC">
              <w:t>выставление ноги вперед, в сторону, назад;</w:t>
            </w:r>
          </w:p>
        </w:tc>
        <w:tc>
          <w:tcPr>
            <w:tcW w:w="1311" w:type="pct"/>
            <w:gridSpan w:val="5"/>
          </w:tcPr>
          <w:p w:rsidR="004C3AF1" w:rsidRPr="003A51AC" w:rsidRDefault="004C3AF1" w:rsidP="00E22A07">
            <w:pPr>
              <w:pStyle w:val="ConsPlusNormal"/>
              <w:tabs>
                <w:tab w:val="left" w:pos="365"/>
              </w:tabs>
            </w:pPr>
            <w:r w:rsidRPr="003A51AC">
              <w:t>выставление ноги на пятку (носок);</w:t>
            </w:r>
          </w:p>
        </w:tc>
        <w:tc>
          <w:tcPr>
            <w:tcW w:w="2351" w:type="pct"/>
            <w:gridSpan w:val="3"/>
          </w:tcPr>
          <w:p w:rsidR="004C3AF1" w:rsidRPr="003A51AC" w:rsidRDefault="004C3AF1" w:rsidP="00E22A07">
            <w:pPr>
              <w:pStyle w:val="af2"/>
            </w:pPr>
            <w:r w:rsidRPr="003A51AC">
              <w:t xml:space="preserve"> совершенствование ранее приобретённых навыков**</w:t>
            </w:r>
          </w:p>
        </w:tc>
      </w:tr>
      <w:tr w:rsidR="004C3AF1" w:rsidRPr="003A51AC" w:rsidTr="006444B8">
        <w:trPr>
          <w:gridAfter w:val="1"/>
          <w:wAfter w:w="39" w:type="pct"/>
          <w:trHeight w:val="138"/>
        </w:trPr>
        <w:tc>
          <w:tcPr>
            <w:tcW w:w="1299" w:type="pct"/>
            <w:gridSpan w:val="3"/>
          </w:tcPr>
          <w:p w:rsidR="004C3AF1" w:rsidRPr="003A51AC" w:rsidRDefault="004C3AF1" w:rsidP="00E22A07">
            <w:pPr>
              <w:pStyle w:val="ConsPlusNormal"/>
            </w:pPr>
          </w:p>
        </w:tc>
        <w:tc>
          <w:tcPr>
            <w:tcW w:w="2617" w:type="pct"/>
            <w:gridSpan w:val="7"/>
          </w:tcPr>
          <w:p w:rsidR="004C3AF1" w:rsidRPr="003A51AC" w:rsidRDefault="004C3AF1" w:rsidP="00E22A07">
            <w:pPr>
              <w:pStyle w:val="af2"/>
            </w:pPr>
            <w:r w:rsidRPr="003A51AC">
              <w:t>махи ногами;</w:t>
            </w:r>
          </w:p>
        </w:tc>
        <w:tc>
          <w:tcPr>
            <w:tcW w:w="1045" w:type="pct"/>
          </w:tcPr>
          <w:p w:rsidR="004C3AF1" w:rsidRPr="003A51AC" w:rsidRDefault="004C3AF1" w:rsidP="00E22A07">
            <w:pPr>
              <w:pStyle w:val="af2"/>
            </w:pPr>
            <w:r w:rsidRPr="003A51AC">
              <w:t>- махи ногами из положения стоя, держась за опору, лежа на боку, сидя, стоя на четвереньках;</w:t>
            </w:r>
          </w:p>
          <w:p w:rsidR="004C3AF1" w:rsidRPr="003A51AC" w:rsidRDefault="004C3AF1" w:rsidP="00E22A07">
            <w:pPr>
              <w:pStyle w:val="af2"/>
            </w:pPr>
            <w:r w:rsidRPr="003A51AC">
              <w:t>- выпады вперед и в сторону</w:t>
            </w:r>
          </w:p>
        </w:tc>
      </w:tr>
      <w:tr w:rsidR="004C3AF1" w:rsidRPr="003A51AC" w:rsidTr="00F21309">
        <w:trPr>
          <w:gridAfter w:val="1"/>
          <w:wAfter w:w="39" w:type="pct"/>
          <w:trHeight w:val="138"/>
        </w:trPr>
        <w:tc>
          <w:tcPr>
            <w:tcW w:w="1299" w:type="pct"/>
            <w:gridSpan w:val="3"/>
          </w:tcPr>
          <w:p w:rsidR="004C3AF1" w:rsidRPr="003A51AC" w:rsidRDefault="004C3AF1" w:rsidP="00E22A07">
            <w:pPr>
              <w:pStyle w:val="ConsPlusNormal"/>
            </w:pPr>
          </w:p>
        </w:tc>
        <w:tc>
          <w:tcPr>
            <w:tcW w:w="1311" w:type="pct"/>
            <w:gridSpan w:val="5"/>
          </w:tcPr>
          <w:p w:rsidR="004C3AF1" w:rsidRPr="003A51AC" w:rsidRDefault="004C3AF1" w:rsidP="00E22A07">
            <w:pPr>
              <w:pStyle w:val="ConsPlusNormal"/>
              <w:tabs>
                <w:tab w:val="left" w:pos="365"/>
              </w:tabs>
            </w:pPr>
            <w:r w:rsidRPr="003A51AC">
              <w:t>захватывание стопами и перекладывание предметов с места на место.</w:t>
            </w:r>
          </w:p>
        </w:tc>
        <w:tc>
          <w:tcPr>
            <w:tcW w:w="1306" w:type="pct"/>
            <w:gridSpan w:val="2"/>
          </w:tcPr>
          <w:p w:rsidR="004C3AF1" w:rsidRPr="003A51AC" w:rsidRDefault="004C3AF1" w:rsidP="00E22A07">
            <w:pPr>
              <w:pStyle w:val="af2"/>
            </w:pPr>
            <w:r w:rsidRPr="003A51AC">
              <w:t>захватывание предметов ступнями и пальцами ног и перекладывание их с места на место</w:t>
            </w:r>
          </w:p>
        </w:tc>
        <w:tc>
          <w:tcPr>
            <w:tcW w:w="1045" w:type="pct"/>
          </w:tcPr>
          <w:p w:rsidR="004C3AF1" w:rsidRPr="003A51AC" w:rsidRDefault="004C3AF1" w:rsidP="00E22A07">
            <w:pPr>
              <w:pStyle w:val="af2"/>
            </w:pPr>
            <w:r w:rsidRPr="003A51AC">
              <w:t>- захватывание предметов ступнями и пальцами ног, перекладывание их с места на место.</w:t>
            </w:r>
          </w:p>
          <w:p w:rsidR="004C3AF1" w:rsidRPr="003A51AC" w:rsidRDefault="004C3AF1" w:rsidP="00E22A07">
            <w:pPr>
              <w:pStyle w:val="af2"/>
            </w:pPr>
            <w:r w:rsidRPr="003A51AC">
              <w:t>- подошвенное и тыльное сгибание и разгибание стоп;</w:t>
            </w:r>
          </w:p>
        </w:tc>
      </w:tr>
      <w:tr w:rsidR="004C3AF1" w:rsidRPr="003A51AC" w:rsidTr="006444B8">
        <w:trPr>
          <w:gridAfter w:val="1"/>
          <w:wAfter w:w="39" w:type="pct"/>
          <w:trHeight w:val="138"/>
        </w:trPr>
        <w:tc>
          <w:tcPr>
            <w:tcW w:w="4961" w:type="pct"/>
            <w:gridSpan w:val="11"/>
          </w:tcPr>
          <w:p w:rsidR="004C3AF1" w:rsidRPr="003A51AC" w:rsidRDefault="004C3AF1" w:rsidP="00E22A07">
            <w:pPr>
              <w:pStyle w:val="af2"/>
            </w:pPr>
            <w:r w:rsidRPr="003A51AC">
              <w:t>-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w:t>
            </w:r>
          </w:p>
          <w:p w:rsidR="004C3AF1" w:rsidRPr="003A51AC" w:rsidRDefault="004C3AF1" w:rsidP="00E22A07">
            <w:pPr>
              <w:pStyle w:val="af2"/>
            </w:pPr>
            <w:r w:rsidRPr="003A51AC">
              <w:t>- упражнения с разнообразными предметами (гимнастической палкой, обручем, мячом, скакалкой и другими)</w:t>
            </w:r>
          </w:p>
        </w:tc>
      </w:tr>
      <w:tr w:rsidR="004C3AF1" w:rsidRPr="003A51AC" w:rsidTr="00F21309">
        <w:trPr>
          <w:gridAfter w:val="1"/>
          <w:wAfter w:w="39" w:type="pct"/>
          <w:trHeight w:val="138"/>
        </w:trPr>
        <w:tc>
          <w:tcPr>
            <w:tcW w:w="1299" w:type="pct"/>
            <w:gridSpan w:val="3"/>
          </w:tcPr>
          <w:p w:rsidR="004C3AF1" w:rsidRPr="003A51AC" w:rsidRDefault="004C3AF1" w:rsidP="00E22A07">
            <w:pPr>
              <w:pStyle w:val="ConsPlusNormal"/>
            </w:pPr>
          </w:p>
        </w:tc>
        <w:tc>
          <w:tcPr>
            <w:tcW w:w="1311" w:type="pct"/>
            <w:gridSpan w:val="5"/>
          </w:tcPr>
          <w:p w:rsidR="004C3AF1" w:rsidRPr="003A51AC" w:rsidRDefault="004C3AF1" w:rsidP="00E22A07">
            <w:pPr>
              <w:pStyle w:val="ConsPlusNormal"/>
              <w:tabs>
                <w:tab w:val="left" w:pos="365"/>
              </w:tabs>
            </w:pPr>
          </w:p>
        </w:tc>
        <w:tc>
          <w:tcPr>
            <w:tcW w:w="1306" w:type="pct"/>
            <w:gridSpan w:val="2"/>
          </w:tcPr>
          <w:p w:rsidR="004C3AF1" w:rsidRPr="003A51AC" w:rsidRDefault="004C3AF1" w:rsidP="00E22A07">
            <w:pPr>
              <w:pStyle w:val="af2"/>
            </w:pPr>
          </w:p>
        </w:tc>
        <w:tc>
          <w:tcPr>
            <w:tcW w:w="1045" w:type="pct"/>
          </w:tcPr>
          <w:p w:rsidR="004C3AF1" w:rsidRPr="003A51AC" w:rsidRDefault="004C3AF1" w:rsidP="00E22A07">
            <w:pPr>
              <w:pStyle w:val="af2"/>
            </w:pPr>
            <w:r w:rsidRPr="003A51AC">
              <w:t>- упражнения с разноименными движениями рук и ног, с усложнением исходных положений и техники выполнения.</w:t>
            </w:r>
          </w:p>
        </w:tc>
      </w:tr>
      <w:tr w:rsidR="004C3AF1" w:rsidRPr="003A51AC" w:rsidTr="006444B8">
        <w:trPr>
          <w:gridAfter w:val="1"/>
          <w:wAfter w:w="39" w:type="pct"/>
        </w:trPr>
        <w:tc>
          <w:tcPr>
            <w:tcW w:w="4961" w:type="pct"/>
            <w:gridSpan w:val="11"/>
          </w:tcPr>
          <w:p w:rsidR="004C3AF1" w:rsidRPr="003A51AC" w:rsidRDefault="004C3AF1" w:rsidP="00E22A07">
            <w:pPr>
              <w:spacing w:line="240" w:lineRule="auto"/>
              <w:rPr>
                <w:b/>
                <w:sz w:val="24"/>
                <w:szCs w:val="24"/>
              </w:rPr>
            </w:pPr>
            <w:r w:rsidRPr="003A51AC">
              <w:rPr>
                <w:b/>
                <w:sz w:val="24"/>
                <w:szCs w:val="24"/>
              </w:rPr>
              <w:t xml:space="preserve"> Ритмическая гимнастика</w:t>
            </w:r>
          </w:p>
        </w:tc>
      </w:tr>
      <w:tr w:rsidR="004C3AF1" w:rsidRPr="003A51AC" w:rsidTr="006444B8">
        <w:trPr>
          <w:gridAfter w:val="1"/>
          <w:wAfter w:w="39" w:type="pct"/>
        </w:trPr>
        <w:tc>
          <w:tcPr>
            <w:tcW w:w="4961" w:type="pct"/>
            <w:gridSpan w:val="11"/>
          </w:tcPr>
          <w:p w:rsidR="004C3AF1" w:rsidRPr="003A51AC" w:rsidRDefault="004C3AF1" w:rsidP="00E22A07">
            <w:pPr>
              <w:spacing w:line="240" w:lineRule="auto"/>
              <w:rPr>
                <w:b/>
                <w:sz w:val="24"/>
                <w:szCs w:val="24"/>
              </w:rPr>
            </w:pPr>
            <w:r w:rsidRPr="003A51AC">
              <w:rPr>
                <w:b/>
                <w:sz w:val="24"/>
                <w:szCs w:val="24"/>
              </w:rPr>
              <w:t xml:space="preserve"> Музыкально-ритмические упражнения</w:t>
            </w:r>
            <w:r w:rsidRPr="003A51AC">
              <w:rPr>
                <w:sz w:val="24"/>
                <w:szCs w:val="24"/>
              </w:rPr>
              <w:t>,</w:t>
            </w:r>
          </w:p>
        </w:tc>
      </w:tr>
      <w:tr w:rsidR="004C3AF1" w:rsidRPr="003A51AC" w:rsidTr="00F21309">
        <w:trPr>
          <w:gridAfter w:val="1"/>
          <w:wAfter w:w="39" w:type="pct"/>
        </w:trPr>
        <w:tc>
          <w:tcPr>
            <w:tcW w:w="1299" w:type="pct"/>
            <w:gridSpan w:val="3"/>
          </w:tcPr>
          <w:p w:rsidR="004C3AF1" w:rsidRPr="003A51AC" w:rsidRDefault="004C3AF1" w:rsidP="00E22A07">
            <w:pPr>
              <w:pStyle w:val="ConsPlusNormal"/>
              <w:jc w:val="center"/>
              <w:rPr>
                <w:b/>
              </w:rPr>
            </w:pPr>
            <w:r w:rsidRPr="003A51AC">
              <w:rPr>
                <w:b/>
              </w:rPr>
              <w:lastRenderedPageBreak/>
              <w:t>3-4</w:t>
            </w:r>
          </w:p>
        </w:tc>
        <w:tc>
          <w:tcPr>
            <w:tcW w:w="1311" w:type="pct"/>
            <w:gridSpan w:val="5"/>
          </w:tcPr>
          <w:p w:rsidR="004C3AF1" w:rsidRPr="003A51AC" w:rsidRDefault="004C3AF1" w:rsidP="00E22A07">
            <w:pPr>
              <w:pStyle w:val="ConsPlusNormal"/>
              <w:jc w:val="center"/>
              <w:rPr>
                <w:b/>
              </w:rPr>
            </w:pPr>
            <w:r w:rsidRPr="003A51AC">
              <w:rPr>
                <w:b/>
              </w:rPr>
              <w:t>4-5</w:t>
            </w:r>
          </w:p>
        </w:tc>
        <w:tc>
          <w:tcPr>
            <w:tcW w:w="1306" w:type="pct"/>
            <w:gridSpan w:val="2"/>
          </w:tcPr>
          <w:p w:rsidR="004C3AF1" w:rsidRPr="003A51AC" w:rsidRDefault="004C3AF1" w:rsidP="00E22A07">
            <w:pPr>
              <w:pStyle w:val="af2"/>
              <w:jc w:val="center"/>
              <w:rPr>
                <w:b/>
              </w:rPr>
            </w:pPr>
            <w:r w:rsidRPr="003A51AC">
              <w:rPr>
                <w:b/>
              </w:rPr>
              <w:t>5-6</w:t>
            </w:r>
          </w:p>
        </w:tc>
        <w:tc>
          <w:tcPr>
            <w:tcW w:w="1045" w:type="pct"/>
          </w:tcPr>
          <w:p w:rsidR="004C3AF1" w:rsidRPr="003A51AC" w:rsidRDefault="004C3AF1" w:rsidP="00E22A07">
            <w:pPr>
              <w:pStyle w:val="af2"/>
              <w:jc w:val="center"/>
              <w:rPr>
                <w:b/>
              </w:rPr>
            </w:pPr>
            <w:r w:rsidRPr="003A51AC">
              <w:rPr>
                <w:b/>
              </w:rPr>
              <w:t>6-7</w:t>
            </w:r>
          </w:p>
        </w:tc>
      </w:tr>
      <w:tr w:rsidR="004C3AF1" w:rsidRPr="003A51AC" w:rsidTr="00F21309">
        <w:trPr>
          <w:gridAfter w:val="1"/>
          <w:wAfter w:w="39" w:type="pct"/>
        </w:trPr>
        <w:tc>
          <w:tcPr>
            <w:tcW w:w="1299" w:type="pct"/>
            <w:gridSpan w:val="3"/>
          </w:tcPr>
          <w:p w:rsidR="004C3AF1" w:rsidRPr="003A51AC" w:rsidRDefault="004C3AF1" w:rsidP="00E22A07">
            <w:pPr>
              <w:pStyle w:val="ConsPlusNormal"/>
            </w:pPr>
            <w:r w:rsidRPr="003A51AC">
              <w:t xml:space="preserve">-  разученные </w:t>
            </w:r>
            <w:r w:rsidR="00C769EB">
              <w:t>на музыкальных занятиях ритмические упражнения</w:t>
            </w:r>
            <w:r w:rsidRPr="003A51AC">
              <w:t xml:space="preserve">, педагог включает в содержание физкультурных занятий, различные формы активного отдыха и подвижные игры: </w:t>
            </w:r>
          </w:p>
        </w:tc>
        <w:tc>
          <w:tcPr>
            <w:tcW w:w="1311" w:type="pct"/>
            <w:gridSpan w:val="5"/>
          </w:tcPr>
          <w:p w:rsidR="004C3AF1" w:rsidRPr="003A51AC" w:rsidRDefault="004C3AF1" w:rsidP="00E22A07">
            <w:pPr>
              <w:spacing w:line="240" w:lineRule="auto"/>
              <w:rPr>
                <w:sz w:val="24"/>
                <w:szCs w:val="24"/>
              </w:rPr>
            </w:pPr>
            <w:r w:rsidRPr="003A51AC">
              <w:rPr>
                <w:sz w:val="24"/>
                <w:szCs w:val="24"/>
              </w:rPr>
              <w:t xml:space="preserve">- разученные </w:t>
            </w:r>
            <w:r w:rsidR="00C769EB">
              <w:rPr>
                <w:sz w:val="24"/>
                <w:szCs w:val="24"/>
              </w:rPr>
              <w:t>на музыкальном занятии ритмические упражнения</w:t>
            </w:r>
            <w:r w:rsidRPr="003A51AC">
              <w:rPr>
                <w:sz w:val="24"/>
                <w:szCs w:val="24"/>
              </w:rPr>
              <w:t>, педагог включает в комплексы общеразвивающих упражнений (простейшие связки упражнений ритмической гимнастики), в физкультминутки и подвижные игры.</w:t>
            </w:r>
          </w:p>
        </w:tc>
        <w:tc>
          <w:tcPr>
            <w:tcW w:w="1306" w:type="pct"/>
            <w:gridSpan w:val="2"/>
          </w:tcPr>
          <w:p w:rsidR="004C3AF1" w:rsidRPr="003A51AC" w:rsidRDefault="004C3AF1" w:rsidP="00E22A07">
            <w:pPr>
              <w:pStyle w:val="af2"/>
            </w:pPr>
            <w:r w:rsidRPr="003A51AC">
              <w:t>-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w:t>
            </w:r>
          </w:p>
        </w:tc>
        <w:tc>
          <w:tcPr>
            <w:tcW w:w="1045" w:type="pct"/>
          </w:tcPr>
          <w:p w:rsidR="004C3AF1" w:rsidRPr="003A51AC" w:rsidRDefault="004C3AF1" w:rsidP="00E22A07">
            <w:pPr>
              <w:pStyle w:val="af2"/>
            </w:pPr>
            <w:r w:rsidRPr="003A51AC">
              <w:t>-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w:t>
            </w:r>
          </w:p>
        </w:tc>
      </w:tr>
      <w:tr w:rsidR="004C3AF1" w:rsidRPr="003A51AC" w:rsidTr="006444B8">
        <w:trPr>
          <w:gridAfter w:val="1"/>
          <w:wAfter w:w="39" w:type="pct"/>
        </w:trPr>
        <w:tc>
          <w:tcPr>
            <w:tcW w:w="4961" w:type="pct"/>
            <w:gridSpan w:val="11"/>
          </w:tcPr>
          <w:p w:rsidR="004C3AF1" w:rsidRPr="003A51AC" w:rsidRDefault="004C3AF1" w:rsidP="00E22A07">
            <w:pPr>
              <w:pStyle w:val="af2"/>
              <w:rPr>
                <w:b/>
              </w:rPr>
            </w:pPr>
            <w:r w:rsidRPr="003A51AC">
              <w:rPr>
                <w:b/>
              </w:rPr>
              <w:t xml:space="preserve"> Рекомендуемые упражнения</w:t>
            </w:r>
          </w:p>
        </w:tc>
      </w:tr>
      <w:tr w:rsidR="004C3AF1" w:rsidRPr="003A51AC" w:rsidTr="00F21309">
        <w:trPr>
          <w:gridAfter w:val="1"/>
          <w:wAfter w:w="39" w:type="pct"/>
        </w:trPr>
        <w:tc>
          <w:tcPr>
            <w:tcW w:w="1299" w:type="pct"/>
            <w:gridSpan w:val="3"/>
          </w:tcPr>
          <w:p w:rsidR="004C3AF1" w:rsidRPr="003A51AC" w:rsidRDefault="004C3AF1" w:rsidP="00E22A07">
            <w:pPr>
              <w:pStyle w:val="ConsPlusNormal"/>
              <w:jc w:val="center"/>
              <w:rPr>
                <w:b/>
              </w:rPr>
            </w:pPr>
            <w:r w:rsidRPr="003A51AC">
              <w:rPr>
                <w:b/>
              </w:rPr>
              <w:t>3-4</w:t>
            </w:r>
          </w:p>
        </w:tc>
        <w:tc>
          <w:tcPr>
            <w:tcW w:w="1311" w:type="pct"/>
            <w:gridSpan w:val="5"/>
          </w:tcPr>
          <w:p w:rsidR="004C3AF1" w:rsidRPr="003A51AC" w:rsidRDefault="004C3AF1" w:rsidP="00E22A07">
            <w:pPr>
              <w:pStyle w:val="ConsPlusNormal"/>
              <w:jc w:val="center"/>
              <w:rPr>
                <w:b/>
              </w:rPr>
            </w:pPr>
            <w:r w:rsidRPr="003A51AC">
              <w:rPr>
                <w:b/>
              </w:rPr>
              <w:t>4-5</w:t>
            </w:r>
          </w:p>
        </w:tc>
        <w:tc>
          <w:tcPr>
            <w:tcW w:w="1306" w:type="pct"/>
            <w:gridSpan w:val="2"/>
          </w:tcPr>
          <w:p w:rsidR="004C3AF1" w:rsidRPr="003A51AC" w:rsidRDefault="004C3AF1" w:rsidP="00E22A07">
            <w:pPr>
              <w:pStyle w:val="af2"/>
              <w:jc w:val="center"/>
              <w:rPr>
                <w:b/>
              </w:rPr>
            </w:pPr>
            <w:r w:rsidRPr="003A51AC">
              <w:rPr>
                <w:b/>
              </w:rPr>
              <w:t>5-6</w:t>
            </w:r>
          </w:p>
        </w:tc>
        <w:tc>
          <w:tcPr>
            <w:tcW w:w="1045" w:type="pct"/>
          </w:tcPr>
          <w:p w:rsidR="004C3AF1" w:rsidRPr="003A51AC" w:rsidRDefault="004C3AF1" w:rsidP="00E22A07">
            <w:pPr>
              <w:pStyle w:val="af2"/>
              <w:jc w:val="center"/>
              <w:rPr>
                <w:b/>
              </w:rPr>
            </w:pPr>
            <w:r w:rsidRPr="003A51AC">
              <w:rPr>
                <w:b/>
              </w:rPr>
              <w:t>6-7</w:t>
            </w:r>
          </w:p>
        </w:tc>
      </w:tr>
      <w:tr w:rsidR="004C3AF1" w:rsidRPr="003A51AC" w:rsidTr="00F21309">
        <w:trPr>
          <w:gridAfter w:val="1"/>
          <w:wAfter w:w="39" w:type="pct"/>
        </w:trPr>
        <w:tc>
          <w:tcPr>
            <w:tcW w:w="1299" w:type="pct"/>
            <w:gridSpan w:val="3"/>
          </w:tcPr>
          <w:p w:rsidR="004C3AF1" w:rsidRPr="003A51AC" w:rsidRDefault="004C3AF1" w:rsidP="00E22A07">
            <w:pPr>
              <w:pStyle w:val="ConsPlusNormal"/>
            </w:pPr>
            <w:r w:rsidRPr="003A51AC">
              <w:t xml:space="preserve">ритмичная ходьба и бег под музыку по прямой и по кругу, держась за руки, </w:t>
            </w:r>
          </w:p>
        </w:tc>
        <w:tc>
          <w:tcPr>
            <w:tcW w:w="1311" w:type="pct"/>
            <w:gridSpan w:val="5"/>
          </w:tcPr>
          <w:p w:rsidR="004C3AF1" w:rsidRPr="003A51AC" w:rsidRDefault="004C3AF1" w:rsidP="00E22A07">
            <w:pPr>
              <w:spacing w:after="200" w:line="240" w:lineRule="auto"/>
              <w:rPr>
                <w:sz w:val="24"/>
                <w:szCs w:val="24"/>
              </w:rPr>
            </w:pPr>
            <w:r w:rsidRPr="003A51AC">
              <w:rPr>
                <w:sz w:val="24"/>
                <w:szCs w:val="24"/>
              </w:rPr>
              <w:t>ритмичная ходьба и бег под музыку в разном темпе;</w:t>
            </w:r>
          </w:p>
        </w:tc>
        <w:tc>
          <w:tcPr>
            <w:tcW w:w="1306" w:type="pct"/>
            <w:gridSpan w:val="2"/>
          </w:tcPr>
          <w:p w:rsidR="004C3AF1" w:rsidRPr="003A51AC" w:rsidRDefault="004C3AF1" w:rsidP="00E22A07">
            <w:pPr>
              <w:pStyle w:val="af2"/>
              <w:rPr>
                <w:b/>
              </w:rPr>
            </w:pPr>
            <w:r w:rsidRPr="003A51AC">
              <w:t>ходьба и бег в соответствии с общим характером музыки, в разном темпе, на высоких полупальцах</w:t>
            </w:r>
          </w:p>
        </w:tc>
        <w:tc>
          <w:tcPr>
            <w:tcW w:w="1045" w:type="pct"/>
          </w:tcPr>
          <w:p w:rsidR="004C3AF1" w:rsidRPr="003A51AC" w:rsidRDefault="004C3AF1" w:rsidP="00E22A07">
            <w:pPr>
              <w:pStyle w:val="ConsPlusNormal"/>
            </w:pPr>
            <w:r w:rsidRPr="003A51AC">
              <w:t>- танцевальный шаг польки, переменный шаг, шаг с притопом, с хлопками,</w:t>
            </w:r>
          </w:p>
        </w:tc>
      </w:tr>
      <w:tr w:rsidR="004C3AF1" w:rsidRPr="003A51AC" w:rsidTr="006444B8">
        <w:trPr>
          <w:gridAfter w:val="1"/>
          <w:wAfter w:w="39" w:type="pct"/>
        </w:trPr>
        <w:tc>
          <w:tcPr>
            <w:tcW w:w="1299" w:type="pct"/>
            <w:gridSpan w:val="3"/>
          </w:tcPr>
          <w:p w:rsidR="004C3AF1" w:rsidRPr="003A51AC" w:rsidRDefault="004C3AF1" w:rsidP="00E22A07">
            <w:pPr>
              <w:pStyle w:val="ConsPlusNormal"/>
            </w:pPr>
            <w:r w:rsidRPr="003A51AC">
              <w:t>на носках, топающим шагом, вперед, приставным шагом;</w:t>
            </w:r>
          </w:p>
        </w:tc>
        <w:tc>
          <w:tcPr>
            <w:tcW w:w="1311" w:type="pct"/>
            <w:gridSpan w:val="5"/>
          </w:tcPr>
          <w:p w:rsidR="004C3AF1" w:rsidRPr="003A51AC" w:rsidRDefault="004C3AF1" w:rsidP="00E22A07">
            <w:pPr>
              <w:spacing w:after="200" w:line="240" w:lineRule="auto"/>
              <w:rPr>
                <w:sz w:val="24"/>
                <w:szCs w:val="24"/>
              </w:rPr>
            </w:pPr>
            <w:r w:rsidRPr="003A51AC">
              <w:rPr>
                <w:sz w:val="24"/>
                <w:szCs w:val="24"/>
              </w:rPr>
              <w:t xml:space="preserve">на носках, топающим шагом, приставным шагом прямо и боком, </w:t>
            </w:r>
          </w:p>
        </w:tc>
        <w:tc>
          <w:tcPr>
            <w:tcW w:w="2351" w:type="pct"/>
            <w:gridSpan w:val="3"/>
          </w:tcPr>
          <w:p w:rsidR="004C3AF1" w:rsidRPr="003A51AC" w:rsidRDefault="004C3AF1" w:rsidP="00E22A07">
            <w:pPr>
              <w:spacing w:line="240" w:lineRule="auto"/>
              <w:rPr>
                <w:sz w:val="24"/>
                <w:szCs w:val="24"/>
              </w:rPr>
            </w:pPr>
            <w:r w:rsidRPr="003A51AC">
              <w:rPr>
                <w:sz w:val="24"/>
                <w:szCs w:val="24"/>
              </w:rPr>
              <w:t>-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w:t>
            </w:r>
          </w:p>
        </w:tc>
      </w:tr>
      <w:tr w:rsidR="004C3AF1" w:rsidRPr="003A51AC" w:rsidTr="006444B8">
        <w:trPr>
          <w:gridAfter w:val="1"/>
          <w:wAfter w:w="39" w:type="pct"/>
        </w:trPr>
        <w:tc>
          <w:tcPr>
            <w:tcW w:w="1299" w:type="pct"/>
            <w:gridSpan w:val="3"/>
          </w:tcPr>
          <w:p w:rsidR="004C3AF1" w:rsidRPr="003A51AC" w:rsidRDefault="004C3AF1" w:rsidP="00E22A07">
            <w:pPr>
              <w:pStyle w:val="ConsPlusNormal"/>
            </w:pPr>
            <w:r w:rsidRPr="003A51AC">
              <w:t xml:space="preserve">- поочередное выставление ноги </w:t>
            </w:r>
          </w:p>
          <w:p w:rsidR="004C3AF1" w:rsidRPr="003A51AC" w:rsidRDefault="004C3AF1" w:rsidP="00E22A07">
            <w:pPr>
              <w:pStyle w:val="ConsPlusNormal"/>
            </w:pPr>
            <w:r w:rsidRPr="003A51AC">
              <w:t xml:space="preserve">- вперед, на пятку, притопывание, приседания "пружинки", кружение; </w:t>
            </w:r>
          </w:p>
        </w:tc>
        <w:tc>
          <w:tcPr>
            <w:tcW w:w="2617" w:type="pct"/>
            <w:gridSpan w:val="7"/>
          </w:tcPr>
          <w:p w:rsidR="004C3AF1" w:rsidRPr="003A51AC" w:rsidRDefault="004C3AF1" w:rsidP="00E22A07">
            <w:pPr>
              <w:pStyle w:val="af2"/>
            </w:pPr>
            <w:r w:rsidRPr="003A51AC">
              <w:t xml:space="preserve">- выставление ноги на пятку, на носок, притопывание под ритм, </w:t>
            </w:r>
          </w:p>
          <w:p w:rsidR="004C3AF1" w:rsidRPr="003A51AC" w:rsidRDefault="004C3AF1" w:rsidP="00E22A07">
            <w:pPr>
              <w:pStyle w:val="af2"/>
            </w:pPr>
            <w:r w:rsidRPr="003A51AC">
              <w:t>- повороты, поочередное "выбрасывание" ног</w:t>
            </w:r>
          </w:p>
        </w:tc>
        <w:tc>
          <w:tcPr>
            <w:tcW w:w="1045" w:type="pct"/>
          </w:tcPr>
          <w:p w:rsidR="004C3AF1" w:rsidRPr="003A51AC" w:rsidRDefault="004C3AF1" w:rsidP="00E22A07">
            <w:pPr>
              <w:pStyle w:val="ConsPlusNormal"/>
            </w:pPr>
            <w:r w:rsidRPr="003A51AC">
              <w:t>- поочередное выбрасывание ног</w:t>
            </w:r>
          </w:p>
          <w:p w:rsidR="004C3AF1" w:rsidRPr="003A51AC" w:rsidRDefault="004C3AF1" w:rsidP="00E22A07">
            <w:pPr>
              <w:pStyle w:val="ConsPlusNormal"/>
            </w:pPr>
            <w:r w:rsidRPr="003A51AC">
              <w:t>- вперед в прыжке, на носок, приставной шаг с приседанием и без, с продвижением вперед, назад в сторону, кружение,</w:t>
            </w:r>
          </w:p>
        </w:tc>
      </w:tr>
      <w:tr w:rsidR="004C3AF1" w:rsidRPr="003A51AC" w:rsidTr="006444B8">
        <w:trPr>
          <w:gridAfter w:val="1"/>
          <w:wAfter w:w="39" w:type="pct"/>
        </w:trPr>
        <w:tc>
          <w:tcPr>
            <w:tcW w:w="1299" w:type="pct"/>
            <w:gridSpan w:val="3"/>
          </w:tcPr>
          <w:p w:rsidR="004C3AF1" w:rsidRPr="003A51AC" w:rsidRDefault="004C3AF1" w:rsidP="00E22A07">
            <w:pPr>
              <w:pStyle w:val="ConsPlusNormal"/>
            </w:pPr>
          </w:p>
        </w:tc>
        <w:tc>
          <w:tcPr>
            <w:tcW w:w="1311" w:type="pct"/>
            <w:gridSpan w:val="5"/>
          </w:tcPr>
          <w:p w:rsidR="004C3AF1" w:rsidRPr="003A51AC" w:rsidRDefault="004C3AF1" w:rsidP="00E22A07">
            <w:pPr>
              <w:pStyle w:val="af2"/>
            </w:pPr>
            <w:r w:rsidRPr="003A51AC">
              <w:t>- прямым галопом, по кругу, держась за руки, с высоким подниманием колена на месте и в движении прямо и вокруг себя, подскоки по одному и в парах под музыку;</w:t>
            </w:r>
          </w:p>
        </w:tc>
        <w:tc>
          <w:tcPr>
            <w:tcW w:w="2351" w:type="pct"/>
            <w:gridSpan w:val="3"/>
          </w:tcPr>
          <w:p w:rsidR="004C3AF1" w:rsidRPr="003A51AC" w:rsidRDefault="004C3AF1" w:rsidP="00E22A07">
            <w:pPr>
              <w:pStyle w:val="ConsPlusNormal"/>
            </w:pPr>
            <w:r w:rsidRPr="003A51AC">
              <w:t xml:space="preserve">различные виды галопа (прямой галоп, боковой галоп, кружение); </w:t>
            </w:r>
          </w:p>
        </w:tc>
      </w:tr>
      <w:tr w:rsidR="004C3AF1" w:rsidRPr="003A51AC" w:rsidTr="00F21309">
        <w:trPr>
          <w:gridAfter w:val="1"/>
          <w:wAfter w:w="39" w:type="pct"/>
        </w:trPr>
        <w:tc>
          <w:tcPr>
            <w:tcW w:w="1299" w:type="pct"/>
            <w:gridSpan w:val="3"/>
          </w:tcPr>
          <w:p w:rsidR="004C3AF1" w:rsidRPr="003A51AC" w:rsidRDefault="004C3AF1" w:rsidP="00E22A07">
            <w:pPr>
              <w:pStyle w:val="ConsPlusNormal"/>
            </w:pPr>
            <w:r w:rsidRPr="003A51AC">
              <w:t xml:space="preserve">- имитационные движения - разнообразные упражнения, раскрывающие понятный детям образ, настроение или состояние (веселый котенок, хитрая лиса, </w:t>
            </w:r>
            <w:r w:rsidRPr="003A51AC">
              <w:lastRenderedPageBreak/>
              <w:t>шустрый зайчик и так далее)</w:t>
            </w:r>
          </w:p>
        </w:tc>
        <w:tc>
          <w:tcPr>
            <w:tcW w:w="1311" w:type="pct"/>
            <w:gridSpan w:val="5"/>
          </w:tcPr>
          <w:p w:rsidR="004C3AF1" w:rsidRPr="003A51AC" w:rsidRDefault="004C3AF1" w:rsidP="00E22A07">
            <w:pPr>
              <w:pStyle w:val="af2"/>
            </w:pPr>
            <w:r w:rsidRPr="003A51AC">
              <w:lastRenderedPageBreak/>
              <w:t>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tc>
        <w:tc>
          <w:tcPr>
            <w:tcW w:w="1306" w:type="pct"/>
            <w:gridSpan w:val="2"/>
          </w:tcPr>
          <w:p w:rsidR="004C3AF1" w:rsidRPr="003A51AC" w:rsidRDefault="004C3AF1" w:rsidP="00E22A07">
            <w:pPr>
              <w:pStyle w:val="ConsPlusNormal"/>
            </w:pPr>
            <w:r w:rsidRPr="003A51AC">
              <w:t xml:space="preserve">подскоки на месте и с продвижением вперед, вокруг себя, в сочетании с хлопками и бегом, кружение по одному и в парах, комбинации из двух-трех </w:t>
            </w:r>
            <w:r w:rsidRPr="003A51AC">
              <w:lastRenderedPageBreak/>
              <w:t>освоенных движений.</w:t>
            </w:r>
          </w:p>
        </w:tc>
        <w:tc>
          <w:tcPr>
            <w:tcW w:w="1045" w:type="pct"/>
          </w:tcPr>
          <w:p w:rsidR="004C3AF1" w:rsidRPr="003A51AC" w:rsidRDefault="004C3AF1" w:rsidP="00E22A07">
            <w:pPr>
              <w:pStyle w:val="af2"/>
            </w:pPr>
            <w:r w:rsidRPr="003A51AC">
              <w:lastRenderedPageBreak/>
              <w:t xml:space="preserve">подскоки, приседание с выставлением ноги вперед, в сторону на носок и на пятку, комбинации из двух-трех движений в сочетании с </w:t>
            </w:r>
            <w:r w:rsidRPr="003A51AC">
              <w:lastRenderedPageBreak/>
              <w:t>хлопками, с притопом, движениями рук, в сторону в такт и ритм музыки.</w:t>
            </w:r>
          </w:p>
        </w:tc>
      </w:tr>
      <w:tr w:rsidR="004C3AF1" w:rsidRPr="003A51AC" w:rsidTr="006444B8">
        <w:trPr>
          <w:gridAfter w:val="1"/>
          <w:wAfter w:w="39" w:type="pct"/>
        </w:trPr>
        <w:tc>
          <w:tcPr>
            <w:tcW w:w="4961" w:type="pct"/>
            <w:gridSpan w:val="11"/>
          </w:tcPr>
          <w:p w:rsidR="004C3AF1" w:rsidRPr="003A51AC" w:rsidRDefault="004C3AF1" w:rsidP="00E22A07">
            <w:pPr>
              <w:spacing w:line="240" w:lineRule="auto"/>
              <w:rPr>
                <w:b/>
                <w:sz w:val="24"/>
                <w:szCs w:val="24"/>
              </w:rPr>
            </w:pPr>
            <w:r w:rsidRPr="003A51AC">
              <w:rPr>
                <w:b/>
                <w:sz w:val="24"/>
                <w:szCs w:val="24"/>
              </w:rPr>
              <w:lastRenderedPageBreak/>
              <w:t xml:space="preserve"> Строевые упражнения</w:t>
            </w:r>
          </w:p>
        </w:tc>
      </w:tr>
      <w:tr w:rsidR="004C3AF1" w:rsidRPr="003A51AC" w:rsidTr="00F21309">
        <w:trPr>
          <w:gridAfter w:val="1"/>
          <w:wAfter w:w="39" w:type="pct"/>
          <w:trHeight w:val="113"/>
        </w:trPr>
        <w:tc>
          <w:tcPr>
            <w:tcW w:w="1299" w:type="pct"/>
            <w:gridSpan w:val="3"/>
          </w:tcPr>
          <w:p w:rsidR="004C3AF1" w:rsidRPr="003A51AC" w:rsidRDefault="004C3AF1" w:rsidP="00E22A07">
            <w:pPr>
              <w:pStyle w:val="ConsPlusNormal"/>
              <w:jc w:val="center"/>
              <w:rPr>
                <w:b/>
              </w:rPr>
            </w:pPr>
            <w:r w:rsidRPr="003A51AC">
              <w:rPr>
                <w:b/>
              </w:rPr>
              <w:t>3-4</w:t>
            </w:r>
          </w:p>
        </w:tc>
        <w:tc>
          <w:tcPr>
            <w:tcW w:w="1311" w:type="pct"/>
            <w:gridSpan w:val="5"/>
          </w:tcPr>
          <w:p w:rsidR="004C3AF1" w:rsidRPr="003A51AC" w:rsidRDefault="004C3AF1" w:rsidP="00E22A07">
            <w:pPr>
              <w:pStyle w:val="ConsPlusNormal"/>
              <w:jc w:val="center"/>
              <w:rPr>
                <w:b/>
              </w:rPr>
            </w:pPr>
            <w:r w:rsidRPr="003A51AC">
              <w:rPr>
                <w:b/>
              </w:rPr>
              <w:t>4-5</w:t>
            </w:r>
          </w:p>
        </w:tc>
        <w:tc>
          <w:tcPr>
            <w:tcW w:w="1306" w:type="pct"/>
            <w:gridSpan w:val="2"/>
          </w:tcPr>
          <w:p w:rsidR="004C3AF1" w:rsidRPr="003A51AC" w:rsidRDefault="004C3AF1" w:rsidP="00E22A07">
            <w:pPr>
              <w:pStyle w:val="af2"/>
              <w:jc w:val="center"/>
              <w:rPr>
                <w:b/>
              </w:rPr>
            </w:pPr>
            <w:r w:rsidRPr="003A51AC">
              <w:rPr>
                <w:b/>
              </w:rPr>
              <w:t>5-6</w:t>
            </w:r>
          </w:p>
        </w:tc>
        <w:tc>
          <w:tcPr>
            <w:tcW w:w="1045" w:type="pct"/>
          </w:tcPr>
          <w:p w:rsidR="004C3AF1" w:rsidRPr="003A51AC" w:rsidRDefault="004C3AF1" w:rsidP="00E22A07">
            <w:pPr>
              <w:pStyle w:val="af2"/>
              <w:jc w:val="center"/>
              <w:rPr>
                <w:b/>
              </w:rPr>
            </w:pPr>
            <w:r w:rsidRPr="003A51AC">
              <w:rPr>
                <w:b/>
              </w:rPr>
              <w:t>6-7</w:t>
            </w:r>
          </w:p>
        </w:tc>
      </w:tr>
      <w:tr w:rsidR="004C3AF1" w:rsidRPr="003A51AC" w:rsidTr="00F21309">
        <w:trPr>
          <w:gridAfter w:val="1"/>
          <w:wAfter w:w="39" w:type="pct"/>
          <w:trHeight w:val="1138"/>
        </w:trPr>
        <w:tc>
          <w:tcPr>
            <w:tcW w:w="1299" w:type="pct"/>
            <w:gridSpan w:val="3"/>
          </w:tcPr>
          <w:p w:rsidR="004C3AF1" w:rsidRPr="003A51AC" w:rsidRDefault="004C3AF1" w:rsidP="00E22A07">
            <w:pPr>
              <w:pStyle w:val="ConsPlusNormal"/>
            </w:pPr>
            <w:r w:rsidRPr="003A51AC">
              <w:t>Построение в колонну по одному, в шеренгу, в круг по ориентирам.</w:t>
            </w:r>
          </w:p>
        </w:tc>
        <w:tc>
          <w:tcPr>
            <w:tcW w:w="1311" w:type="pct"/>
            <w:gridSpan w:val="5"/>
          </w:tcPr>
          <w:p w:rsidR="004C3AF1" w:rsidRPr="003A51AC" w:rsidRDefault="004C3AF1" w:rsidP="00E22A07">
            <w:pPr>
              <w:spacing w:line="240" w:lineRule="auto"/>
              <w:rPr>
                <w:sz w:val="24"/>
                <w:szCs w:val="24"/>
              </w:rPr>
            </w:pPr>
            <w:r w:rsidRPr="003A51AC">
              <w:rPr>
                <w:sz w:val="24"/>
                <w:szCs w:val="24"/>
              </w:rPr>
              <w:t>Построение в колонну по одному, по два, по росту, врассыпную.</w:t>
            </w:r>
          </w:p>
        </w:tc>
        <w:tc>
          <w:tcPr>
            <w:tcW w:w="1306" w:type="pct"/>
            <w:gridSpan w:val="2"/>
          </w:tcPr>
          <w:p w:rsidR="004C3AF1" w:rsidRPr="003A51AC" w:rsidRDefault="004C3AF1" w:rsidP="00E22A07">
            <w:pPr>
              <w:pStyle w:val="af2"/>
            </w:pPr>
            <w:r w:rsidRPr="003A51AC">
              <w:t>Построение по росту, поддерживая равнение в колонне, шеренге; построение в колонну по одному, в шеренгу, в круг.</w:t>
            </w:r>
          </w:p>
        </w:tc>
        <w:tc>
          <w:tcPr>
            <w:tcW w:w="1045" w:type="pct"/>
          </w:tcPr>
          <w:p w:rsidR="004C3AF1" w:rsidRPr="003A51AC" w:rsidRDefault="004C3AF1" w:rsidP="00E22A07">
            <w:pPr>
              <w:pStyle w:val="af2"/>
            </w:pPr>
            <w:r w:rsidRPr="003A51AC">
              <w:t xml:space="preserve">Быстрое и самостоятельное построение в колонну по одному и по два, в круг, в шеренгу; равнение в колонне, шеренге. </w:t>
            </w:r>
          </w:p>
        </w:tc>
      </w:tr>
      <w:tr w:rsidR="004C3AF1" w:rsidRPr="003A51AC" w:rsidTr="00F21309">
        <w:trPr>
          <w:gridAfter w:val="1"/>
          <w:wAfter w:w="39" w:type="pct"/>
          <w:trHeight w:val="1125"/>
        </w:trPr>
        <w:tc>
          <w:tcPr>
            <w:tcW w:w="1299" w:type="pct"/>
            <w:gridSpan w:val="3"/>
          </w:tcPr>
          <w:p w:rsidR="004C3AF1" w:rsidRPr="003A51AC" w:rsidRDefault="004C3AF1" w:rsidP="00E22A07">
            <w:pPr>
              <w:pStyle w:val="ConsPlusNormal"/>
            </w:pPr>
            <w:r w:rsidRPr="003A51AC">
              <w:t>Перестроение в колонну по два, врассыпную.</w:t>
            </w:r>
          </w:p>
        </w:tc>
        <w:tc>
          <w:tcPr>
            <w:tcW w:w="1311" w:type="pct"/>
            <w:gridSpan w:val="5"/>
          </w:tcPr>
          <w:p w:rsidR="004C3AF1" w:rsidRPr="003A51AC" w:rsidRDefault="004C3AF1" w:rsidP="00E22A07">
            <w:pPr>
              <w:spacing w:line="240" w:lineRule="auto"/>
              <w:rPr>
                <w:sz w:val="24"/>
                <w:szCs w:val="24"/>
              </w:rPr>
            </w:pPr>
            <w:r w:rsidRPr="003A51AC">
              <w:rPr>
                <w:sz w:val="24"/>
                <w:szCs w:val="24"/>
              </w:rPr>
              <w:t>Перестроение из колонны по одному в колонну по два в движении, со сменой ведущего;</w:t>
            </w:r>
          </w:p>
          <w:p w:rsidR="004C3AF1" w:rsidRPr="003A51AC" w:rsidRDefault="004C3AF1" w:rsidP="00E22A07">
            <w:pPr>
              <w:spacing w:line="240" w:lineRule="auto"/>
              <w:rPr>
                <w:sz w:val="24"/>
                <w:szCs w:val="24"/>
              </w:rPr>
            </w:pPr>
            <w:r w:rsidRPr="003A51AC">
              <w:rPr>
                <w:sz w:val="24"/>
                <w:szCs w:val="24"/>
              </w:rPr>
              <w:t>перестроение из одной колонны или шеренги в звенья на месте и в движении.</w:t>
            </w:r>
          </w:p>
        </w:tc>
        <w:tc>
          <w:tcPr>
            <w:tcW w:w="1306" w:type="pct"/>
            <w:gridSpan w:val="2"/>
          </w:tcPr>
          <w:p w:rsidR="004C3AF1" w:rsidRPr="003A51AC" w:rsidRDefault="004C3AF1" w:rsidP="00E22A07">
            <w:pPr>
              <w:pStyle w:val="af2"/>
            </w:pPr>
            <w:r w:rsidRPr="003A51AC">
              <w:t>Перестроение в колонну по три, в две шеренги на месте и при передвижении; ходьба "змейкой", расхождение из колонны по одному в разные стороны с последующим слиянием в пары.</w:t>
            </w:r>
          </w:p>
        </w:tc>
        <w:tc>
          <w:tcPr>
            <w:tcW w:w="1045" w:type="pct"/>
          </w:tcPr>
          <w:p w:rsidR="004C3AF1" w:rsidRPr="003A51AC" w:rsidRDefault="004C3AF1" w:rsidP="00E22A07">
            <w:pPr>
              <w:pStyle w:val="af2"/>
            </w:pPr>
            <w:r w:rsidRPr="003A51AC">
              <w:t>Перестроение из одной колонны в колонну по двое, по трое, по четыре на ходу, из одного круга в несколько (2 - 3); расчет на первый - второй и перестроение из одной шеренги в две.</w:t>
            </w:r>
          </w:p>
        </w:tc>
      </w:tr>
      <w:tr w:rsidR="004C3AF1" w:rsidRPr="003A51AC" w:rsidTr="00F21309">
        <w:trPr>
          <w:gridAfter w:val="1"/>
          <w:wAfter w:w="39" w:type="pct"/>
          <w:trHeight w:val="810"/>
        </w:trPr>
        <w:tc>
          <w:tcPr>
            <w:tcW w:w="1299" w:type="pct"/>
            <w:gridSpan w:val="3"/>
          </w:tcPr>
          <w:p w:rsidR="004C3AF1" w:rsidRPr="003A51AC" w:rsidRDefault="004C3AF1" w:rsidP="00E22A07">
            <w:pPr>
              <w:pStyle w:val="ConsPlusNormal"/>
            </w:pPr>
            <w:r w:rsidRPr="003A51AC">
              <w:t>Смыкание и размыкание обычным шагом.</w:t>
            </w:r>
          </w:p>
        </w:tc>
        <w:tc>
          <w:tcPr>
            <w:tcW w:w="1311" w:type="pct"/>
            <w:gridSpan w:val="5"/>
          </w:tcPr>
          <w:p w:rsidR="004C3AF1" w:rsidRPr="003A51AC" w:rsidRDefault="004C3AF1" w:rsidP="00E22A07">
            <w:pPr>
              <w:spacing w:line="240" w:lineRule="auto"/>
              <w:rPr>
                <w:sz w:val="24"/>
                <w:szCs w:val="24"/>
              </w:rPr>
            </w:pPr>
            <w:r w:rsidRPr="003A51AC">
              <w:rPr>
                <w:sz w:val="24"/>
                <w:szCs w:val="24"/>
              </w:rPr>
              <w:t xml:space="preserve">Размыкание и смыкание на вытянутые руки, равнение по ориентирам и без них. </w:t>
            </w:r>
          </w:p>
        </w:tc>
        <w:tc>
          <w:tcPr>
            <w:tcW w:w="1306" w:type="pct"/>
            <w:gridSpan w:val="2"/>
          </w:tcPr>
          <w:p w:rsidR="004C3AF1" w:rsidRPr="003A51AC" w:rsidRDefault="004C3AF1" w:rsidP="00E22A07">
            <w:pPr>
              <w:pStyle w:val="af2"/>
            </w:pPr>
            <w:r w:rsidRPr="003A51AC">
              <w:t xml:space="preserve">Размыкание в колонне на вытянутые вперед руки, в шеренге на вытянутые руки в стороны. </w:t>
            </w:r>
          </w:p>
        </w:tc>
        <w:tc>
          <w:tcPr>
            <w:tcW w:w="1045" w:type="pct"/>
          </w:tcPr>
          <w:p w:rsidR="004C3AF1" w:rsidRPr="003A51AC" w:rsidRDefault="004C3AF1" w:rsidP="00E22A07">
            <w:pPr>
              <w:pStyle w:val="af2"/>
            </w:pPr>
            <w:r w:rsidRPr="003A51AC">
              <w:t xml:space="preserve"> Размыкание и смыкание приставным шагом.</w:t>
            </w:r>
          </w:p>
        </w:tc>
      </w:tr>
      <w:tr w:rsidR="004C3AF1" w:rsidRPr="003A51AC" w:rsidTr="00F21309">
        <w:trPr>
          <w:gridAfter w:val="1"/>
          <w:wAfter w:w="39" w:type="pct"/>
          <w:trHeight w:val="870"/>
        </w:trPr>
        <w:tc>
          <w:tcPr>
            <w:tcW w:w="1299" w:type="pct"/>
            <w:gridSpan w:val="3"/>
          </w:tcPr>
          <w:p w:rsidR="004C3AF1" w:rsidRPr="003A51AC" w:rsidRDefault="004C3AF1" w:rsidP="00E22A07">
            <w:pPr>
              <w:pStyle w:val="ConsPlusNormal"/>
            </w:pPr>
            <w:r w:rsidRPr="003A51AC">
              <w:t>Повороты направо и налево переступанием.</w:t>
            </w:r>
          </w:p>
        </w:tc>
        <w:tc>
          <w:tcPr>
            <w:tcW w:w="1311" w:type="pct"/>
            <w:gridSpan w:val="5"/>
          </w:tcPr>
          <w:p w:rsidR="004C3AF1" w:rsidRPr="003A51AC" w:rsidRDefault="004C3AF1" w:rsidP="00E22A07">
            <w:pPr>
              <w:spacing w:line="240" w:lineRule="auto"/>
              <w:rPr>
                <w:sz w:val="24"/>
                <w:szCs w:val="24"/>
              </w:rPr>
            </w:pPr>
            <w:r w:rsidRPr="003A51AC">
              <w:rPr>
                <w:sz w:val="24"/>
                <w:szCs w:val="24"/>
              </w:rPr>
              <w:t>Повороты направо, налево, кругом на месте переступанием и в движении.</w:t>
            </w:r>
          </w:p>
        </w:tc>
        <w:tc>
          <w:tcPr>
            <w:tcW w:w="1306" w:type="pct"/>
            <w:gridSpan w:val="2"/>
          </w:tcPr>
          <w:p w:rsidR="004C3AF1" w:rsidRPr="003A51AC" w:rsidRDefault="004C3AF1" w:rsidP="00E22A07">
            <w:pPr>
              <w:pStyle w:val="af2"/>
            </w:pPr>
            <w:r w:rsidRPr="003A51AC">
              <w:t>Повороты налево, направо, кругом переступанием и прыжком.</w:t>
            </w:r>
          </w:p>
        </w:tc>
        <w:tc>
          <w:tcPr>
            <w:tcW w:w="1045" w:type="pct"/>
          </w:tcPr>
          <w:p w:rsidR="004C3AF1" w:rsidRPr="003A51AC" w:rsidRDefault="004C3AF1" w:rsidP="00E22A07">
            <w:pPr>
              <w:pStyle w:val="af2"/>
            </w:pPr>
            <w:r w:rsidRPr="003A51AC">
              <w:t>Повороты направо, налево, кругом; повороты во время ходьбы на углах площадки.</w:t>
            </w:r>
          </w:p>
        </w:tc>
      </w:tr>
      <w:tr w:rsidR="004C3AF1" w:rsidRPr="003A51AC" w:rsidTr="006444B8">
        <w:trPr>
          <w:gridAfter w:val="1"/>
          <w:wAfter w:w="39" w:type="pct"/>
        </w:trPr>
        <w:tc>
          <w:tcPr>
            <w:tcW w:w="4961" w:type="pct"/>
            <w:gridSpan w:val="11"/>
          </w:tcPr>
          <w:p w:rsidR="004C3AF1" w:rsidRPr="003A51AC" w:rsidRDefault="004C3AF1" w:rsidP="00E22A07">
            <w:pPr>
              <w:pStyle w:val="a3"/>
              <w:shd w:val="clear" w:color="auto" w:fill="F2F2F2" w:themeFill="background1" w:themeFillShade="F2"/>
              <w:spacing w:line="240" w:lineRule="auto"/>
              <w:ind w:left="0"/>
              <w:rPr>
                <w:b/>
                <w:sz w:val="24"/>
                <w:szCs w:val="24"/>
              </w:rPr>
            </w:pPr>
            <w:r w:rsidRPr="003A51AC">
              <w:rPr>
                <w:b/>
                <w:sz w:val="24"/>
                <w:szCs w:val="24"/>
              </w:rPr>
              <w:t xml:space="preserve"> Подвижные игры</w:t>
            </w:r>
          </w:p>
        </w:tc>
      </w:tr>
      <w:tr w:rsidR="004C3AF1" w:rsidRPr="003A51AC" w:rsidTr="00F21309">
        <w:trPr>
          <w:gridAfter w:val="1"/>
          <w:wAfter w:w="39" w:type="pct"/>
        </w:trPr>
        <w:tc>
          <w:tcPr>
            <w:tcW w:w="1299" w:type="pct"/>
            <w:gridSpan w:val="3"/>
          </w:tcPr>
          <w:p w:rsidR="004C3AF1" w:rsidRPr="003A51AC" w:rsidRDefault="004C3AF1" w:rsidP="00E22A07">
            <w:pPr>
              <w:pStyle w:val="ConsPlusNormal"/>
              <w:jc w:val="center"/>
              <w:rPr>
                <w:b/>
              </w:rPr>
            </w:pPr>
            <w:r w:rsidRPr="003A51AC">
              <w:rPr>
                <w:b/>
              </w:rPr>
              <w:t>3-4</w:t>
            </w:r>
          </w:p>
        </w:tc>
        <w:tc>
          <w:tcPr>
            <w:tcW w:w="1311" w:type="pct"/>
            <w:gridSpan w:val="5"/>
          </w:tcPr>
          <w:p w:rsidR="004C3AF1" w:rsidRPr="003A51AC" w:rsidRDefault="004C3AF1" w:rsidP="00E22A07">
            <w:pPr>
              <w:pStyle w:val="ConsPlusNormal"/>
              <w:jc w:val="center"/>
              <w:rPr>
                <w:b/>
              </w:rPr>
            </w:pPr>
            <w:r w:rsidRPr="003A51AC">
              <w:rPr>
                <w:b/>
              </w:rPr>
              <w:t>4-5</w:t>
            </w:r>
          </w:p>
        </w:tc>
        <w:tc>
          <w:tcPr>
            <w:tcW w:w="1306" w:type="pct"/>
            <w:gridSpan w:val="2"/>
          </w:tcPr>
          <w:p w:rsidR="004C3AF1" w:rsidRPr="003A51AC" w:rsidRDefault="004C3AF1" w:rsidP="00E22A07">
            <w:pPr>
              <w:pStyle w:val="af2"/>
              <w:jc w:val="center"/>
              <w:rPr>
                <w:b/>
              </w:rPr>
            </w:pPr>
            <w:r w:rsidRPr="003A51AC">
              <w:rPr>
                <w:b/>
              </w:rPr>
              <w:t>5-6</w:t>
            </w:r>
          </w:p>
        </w:tc>
        <w:tc>
          <w:tcPr>
            <w:tcW w:w="1045" w:type="pct"/>
          </w:tcPr>
          <w:p w:rsidR="004C3AF1" w:rsidRPr="003A51AC" w:rsidRDefault="004C3AF1" w:rsidP="00E22A07">
            <w:pPr>
              <w:pStyle w:val="af2"/>
              <w:jc w:val="center"/>
              <w:rPr>
                <w:b/>
              </w:rPr>
            </w:pPr>
            <w:r w:rsidRPr="003A51AC">
              <w:rPr>
                <w:b/>
              </w:rPr>
              <w:t>6-7</w:t>
            </w:r>
          </w:p>
        </w:tc>
      </w:tr>
      <w:tr w:rsidR="004C3AF1" w:rsidRPr="003A51AC" w:rsidTr="00F21309">
        <w:trPr>
          <w:gridAfter w:val="1"/>
          <w:wAfter w:w="39" w:type="pct"/>
        </w:trPr>
        <w:tc>
          <w:tcPr>
            <w:tcW w:w="1299" w:type="pct"/>
            <w:gridSpan w:val="3"/>
          </w:tcPr>
          <w:p w:rsidR="004C3AF1" w:rsidRPr="003A51AC" w:rsidRDefault="004C3AF1" w:rsidP="00E22A07">
            <w:pPr>
              <w:pStyle w:val="ConsPlusNormal"/>
            </w:pPr>
            <w:r w:rsidRPr="003A51AC">
              <w:t>Педагог поддерживает активность детей в процессе двигательной деятельности, организуя сюжетные и несюжетные подвижные игры</w:t>
            </w:r>
          </w:p>
        </w:tc>
        <w:tc>
          <w:tcPr>
            <w:tcW w:w="1311" w:type="pct"/>
            <w:gridSpan w:val="5"/>
          </w:tcPr>
          <w:p w:rsidR="004C3AF1" w:rsidRPr="003A51AC" w:rsidRDefault="004C3AF1" w:rsidP="00E22A07">
            <w:pPr>
              <w:spacing w:line="240" w:lineRule="auto"/>
              <w:rPr>
                <w:sz w:val="24"/>
                <w:szCs w:val="24"/>
              </w:rPr>
            </w:pPr>
            <w:r w:rsidRPr="003A51AC">
              <w:rPr>
                <w:sz w:val="24"/>
                <w:szCs w:val="24"/>
              </w:rPr>
              <w:t>Педагог продолжает:</w:t>
            </w:r>
          </w:p>
          <w:p w:rsidR="004C3AF1" w:rsidRPr="003A51AC" w:rsidRDefault="004C3AF1" w:rsidP="00E22A07">
            <w:pPr>
              <w:spacing w:line="240" w:lineRule="auto"/>
              <w:rPr>
                <w:sz w:val="24"/>
                <w:szCs w:val="24"/>
              </w:rPr>
            </w:pPr>
            <w:r w:rsidRPr="003A51AC">
              <w:rPr>
                <w:sz w:val="24"/>
                <w:szCs w:val="24"/>
              </w:rPr>
              <w:t xml:space="preserve">- закреплять основные движения и развивать психофизические качества в подвижных играх, </w:t>
            </w:r>
          </w:p>
          <w:p w:rsidR="004C3AF1" w:rsidRPr="003A51AC" w:rsidRDefault="004C3AF1" w:rsidP="00E22A07">
            <w:pPr>
              <w:spacing w:line="240" w:lineRule="auto"/>
              <w:rPr>
                <w:sz w:val="24"/>
                <w:szCs w:val="24"/>
              </w:rPr>
            </w:pPr>
            <w:r w:rsidRPr="003A51AC">
              <w:rPr>
                <w:sz w:val="24"/>
                <w:szCs w:val="24"/>
              </w:rPr>
              <w:t xml:space="preserve">- поощряет желание выполнять  роль  водящего, </w:t>
            </w:r>
          </w:p>
          <w:p w:rsidR="004C3AF1" w:rsidRPr="003A51AC" w:rsidRDefault="004C3AF1" w:rsidP="00F7618D">
            <w:pPr>
              <w:pStyle w:val="a3"/>
              <w:numPr>
                <w:ilvl w:val="0"/>
                <w:numId w:val="157"/>
              </w:numPr>
              <w:spacing w:line="240" w:lineRule="auto"/>
              <w:ind w:left="0" w:firstLine="84"/>
              <w:rPr>
                <w:sz w:val="24"/>
                <w:szCs w:val="24"/>
              </w:rPr>
            </w:pPr>
            <w:r w:rsidRPr="003A51AC">
              <w:rPr>
                <w:sz w:val="24"/>
                <w:szCs w:val="24"/>
              </w:rPr>
              <w:t xml:space="preserve">развивает пространственную ориентировку, </w:t>
            </w:r>
          </w:p>
          <w:p w:rsidR="004C3AF1" w:rsidRPr="003A51AC" w:rsidRDefault="004C3AF1" w:rsidP="00F7618D">
            <w:pPr>
              <w:pStyle w:val="a3"/>
              <w:numPr>
                <w:ilvl w:val="0"/>
                <w:numId w:val="157"/>
              </w:numPr>
              <w:spacing w:line="240" w:lineRule="auto"/>
              <w:ind w:left="0" w:firstLine="84"/>
              <w:rPr>
                <w:sz w:val="24"/>
                <w:szCs w:val="24"/>
              </w:rPr>
            </w:pPr>
            <w:r w:rsidRPr="003A51AC">
              <w:rPr>
                <w:sz w:val="24"/>
                <w:szCs w:val="24"/>
              </w:rPr>
              <w:t xml:space="preserve">самостоятельность и инициативность в организации </w:t>
            </w:r>
            <w:r w:rsidRPr="003A51AC">
              <w:rPr>
                <w:sz w:val="24"/>
                <w:szCs w:val="24"/>
              </w:rPr>
              <w:lastRenderedPageBreak/>
              <w:t>знакомых  игр с небольшой группой сверстников.</w:t>
            </w:r>
          </w:p>
        </w:tc>
        <w:tc>
          <w:tcPr>
            <w:tcW w:w="1306" w:type="pct"/>
            <w:gridSpan w:val="2"/>
          </w:tcPr>
          <w:p w:rsidR="004C3AF1" w:rsidRPr="003A51AC" w:rsidRDefault="004C3AF1" w:rsidP="00E22A07">
            <w:pPr>
              <w:pStyle w:val="ConsPlusNormal"/>
            </w:pPr>
            <w:r w:rsidRPr="003A51AC">
              <w:lastRenderedPageBreak/>
              <w:t xml:space="preserve">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w:t>
            </w:r>
          </w:p>
          <w:p w:rsidR="004C3AF1" w:rsidRPr="003A51AC" w:rsidRDefault="004C3AF1" w:rsidP="00F7618D">
            <w:pPr>
              <w:pStyle w:val="ConsPlusNormal"/>
              <w:numPr>
                <w:ilvl w:val="0"/>
                <w:numId w:val="157"/>
              </w:numPr>
              <w:ind w:left="37" w:firstLine="0"/>
            </w:pPr>
            <w:r w:rsidRPr="003A51AC">
              <w:t xml:space="preserve">оценивает качество движений и поощряет соблюдение правил, </w:t>
            </w:r>
          </w:p>
          <w:p w:rsidR="004C3AF1" w:rsidRPr="003A51AC" w:rsidRDefault="004C3AF1" w:rsidP="00F7618D">
            <w:pPr>
              <w:pStyle w:val="ConsPlusNormal"/>
              <w:numPr>
                <w:ilvl w:val="0"/>
                <w:numId w:val="157"/>
              </w:numPr>
              <w:ind w:left="37" w:firstLine="0"/>
            </w:pPr>
            <w:r w:rsidRPr="003A51AC">
              <w:t xml:space="preserve">помогает быстро </w:t>
            </w:r>
            <w:r w:rsidRPr="003A51AC">
              <w:lastRenderedPageBreak/>
              <w:t xml:space="preserve">ориентироваться в пространстве, </w:t>
            </w:r>
          </w:p>
          <w:p w:rsidR="004C3AF1" w:rsidRPr="003A51AC" w:rsidRDefault="004C3AF1" w:rsidP="00F7618D">
            <w:pPr>
              <w:pStyle w:val="ConsPlusNormal"/>
              <w:numPr>
                <w:ilvl w:val="0"/>
                <w:numId w:val="157"/>
              </w:numPr>
              <w:ind w:left="37" w:firstLine="0"/>
            </w:pPr>
            <w:r w:rsidRPr="003A51AC">
              <w:t>наращивать и удерживать скорость,</w:t>
            </w:r>
          </w:p>
          <w:p w:rsidR="004C3AF1" w:rsidRPr="003A51AC" w:rsidRDefault="004C3AF1" w:rsidP="00F7618D">
            <w:pPr>
              <w:pStyle w:val="ConsPlusNormal"/>
              <w:numPr>
                <w:ilvl w:val="0"/>
                <w:numId w:val="157"/>
              </w:numPr>
              <w:ind w:left="37" w:firstLine="0"/>
            </w:pPr>
            <w:r w:rsidRPr="003A51AC">
              <w:t>проявлять находчивость, целеустремленность</w:t>
            </w:r>
          </w:p>
        </w:tc>
        <w:tc>
          <w:tcPr>
            <w:tcW w:w="1045" w:type="pct"/>
          </w:tcPr>
          <w:p w:rsidR="004C3AF1" w:rsidRPr="003A51AC" w:rsidRDefault="004C3AF1" w:rsidP="00E22A07">
            <w:pPr>
              <w:spacing w:line="240" w:lineRule="auto"/>
              <w:rPr>
                <w:sz w:val="24"/>
                <w:szCs w:val="24"/>
              </w:rPr>
            </w:pPr>
            <w:r w:rsidRPr="003A51AC">
              <w:rPr>
                <w:sz w:val="24"/>
                <w:szCs w:val="24"/>
              </w:rPr>
              <w:lastRenderedPageBreak/>
              <w:t xml:space="preserve">Педагог продолжает </w:t>
            </w:r>
          </w:p>
          <w:p w:rsidR="004C3AF1" w:rsidRPr="003A51AC" w:rsidRDefault="004C3AF1" w:rsidP="00F7618D">
            <w:pPr>
              <w:pStyle w:val="a3"/>
              <w:numPr>
                <w:ilvl w:val="0"/>
                <w:numId w:val="163"/>
              </w:numPr>
              <w:spacing w:line="240" w:lineRule="auto"/>
              <w:ind w:left="2" w:firstLine="0"/>
              <w:rPr>
                <w:sz w:val="24"/>
                <w:szCs w:val="24"/>
              </w:rPr>
            </w:pPr>
            <w:r w:rsidRPr="003A51AC">
              <w:rPr>
                <w:sz w:val="24"/>
                <w:szCs w:val="24"/>
              </w:rPr>
              <w:t xml:space="preserve">знакомить детей с подвижными играми, </w:t>
            </w:r>
          </w:p>
          <w:p w:rsidR="004C3AF1" w:rsidRPr="003A51AC" w:rsidRDefault="004C3AF1" w:rsidP="00F7618D">
            <w:pPr>
              <w:pStyle w:val="a3"/>
              <w:numPr>
                <w:ilvl w:val="0"/>
                <w:numId w:val="163"/>
              </w:numPr>
              <w:spacing w:line="240" w:lineRule="auto"/>
              <w:ind w:left="2" w:firstLine="0"/>
              <w:rPr>
                <w:sz w:val="24"/>
                <w:szCs w:val="24"/>
              </w:rPr>
            </w:pPr>
            <w:r w:rsidRPr="003A51AC">
              <w:rPr>
                <w:sz w:val="24"/>
                <w:szCs w:val="24"/>
              </w:rPr>
              <w:t xml:space="preserve">поощряет использование детьми в самостоятельной деятельности разнообразных по содержанию подвижных игр (в том числе, игр с </w:t>
            </w:r>
            <w:r w:rsidRPr="003A51AC">
              <w:rPr>
                <w:sz w:val="24"/>
                <w:szCs w:val="24"/>
              </w:rPr>
              <w:lastRenderedPageBreak/>
              <w:t xml:space="preserve">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 </w:t>
            </w:r>
          </w:p>
          <w:p w:rsidR="004C3AF1" w:rsidRPr="003A51AC" w:rsidRDefault="004C3AF1" w:rsidP="00E22A07">
            <w:pPr>
              <w:spacing w:line="240" w:lineRule="auto"/>
              <w:rPr>
                <w:sz w:val="24"/>
                <w:szCs w:val="24"/>
              </w:rPr>
            </w:pPr>
            <w:r w:rsidRPr="003A51AC">
              <w:rPr>
                <w:sz w:val="24"/>
                <w:szCs w:val="24"/>
              </w:rPr>
              <w:t xml:space="preserve">2.Педагог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w:t>
            </w:r>
          </w:p>
          <w:p w:rsidR="004C3AF1" w:rsidRPr="003A51AC" w:rsidRDefault="004C3AF1" w:rsidP="00E22A07">
            <w:pPr>
              <w:spacing w:line="240" w:lineRule="auto"/>
              <w:rPr>
                <w:sz w:val="24"/>
                <w:szCs w:val="24"/>
              </w:rPr>
            </w:pPr>
            <w:r w:rsidRPr="003A51AC">
              <w:rPr>
                <w:sz w:val="24"/>
                <w:szCs w:val="24"/>
              </w:rPr>
              <w:t>3.Побуждает проявлять смелость, находчивость, волевые качества, честность, целеустремленность.</w:t>
            </w:r>
          </w:p>
          <w:p w:rsidR="004C3AF1" w:rsidRPr="003A51AC" w:rsidRDefault="004C3AF1" w:rsidP="00E22A07">
            <w:pPr>
              <w:spacing w:line="240" w:lineRule="auto"/>
              <w:rPr>
                <w:sz w:val="24"/>
                <w:szCs w:val="24"/>
              </w:rPr>
            </w:pPr>
            <w:r w:rsidRPr="003A51AC">
              <w:rPr>
                <w:sz w:val="24"/>
                <w:szCs w:val="24"/>
              </w:rPr>
              <w:t>4. Поощряет творчество детей, желание детей придумывать варианты игр, комбинировать движения, импровизировать.</w:t>
            </w:r>
          </w:p>
        </w:tc>
      </w:tr>
      <w:tr w:rsidR="004C3AF1" w:rsidRPr="003A51AC" w:rsidTr="00F21309">
        <w:trPr>
          <w:gridAfter w:val="1"/>
          <w:wAfter w:w="39" w:type="pct"/>
        </w:trPr>
        <w:tc>
          <w:tcPr>
            <w:tcW w:w="1343" w:type="pct"/>
            <w:gridSpan w:val="5"/>
          </w:tcPr>
          <w:p w:rsidR="004C3AF1" w:rsidRPr="003A51AC" w:rsidRDefault="004C3AF1" w:rsidP="00E22A07">
            <w:pPr>
              <w:pStyle w:val="ConsPlusNormal"/>
            </w:pPr>
            <w:r w:rsidRPr="003A51AC">
              <w:lastRenderedPageBreak/>
              <w:t xml:space="preserve">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w:t>
            </w:r>
            <w:r w:rsidRPr="003A51AC">
              <w:lastRenderedPageBreak/>
              <w:t>мяукает).</w:t>
            </w:r>
          </w:p>
          <w:p w:rsidR="004C3AF1" w:rsidRPr="003A51AC" w:rsidRDefault="004C3AF1" w:rsidP="00E22A07">
            <w:pPr>
              <w:pStyle w:val="ConsPlusNormal"/>
            </w:pPr>
          </w:p>
        </w:tc>
        <w:tc>
          <w:tcPr>
            <w:tcW w:w="1267" w:type="pct"/>
            <w:gridSpan w:val="3"/>
          </w:tcPr>
          <w:p w:rsidR="004C3AF1" w:rsidRPr="003A51AC" w:rsidRDefault="004C3AF1" w:rsidP="00E22A07">
            <w:pPr>
              <w:spacing w:line="240" w:lineRule="auto"/>
              <w:rPr>
                <w:sz w:val="24"/>
                <w:szCs w:val="24"/>
              </w:rPr>
            </w:pPr>
            <w:r w:rsidRPr="003A51AC">
              <w:rPr>
                <w:sz w:val="24"/>
                <w:szCs w:val="24"/>
              </w:rPr>
              <w:lastRenderedPageBreak/>
              <w:t>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tc>
        <w:tc>
          <w:tcPr>
            <w:tcW w:w="1306" w:type="pct"/>
            <w:gridSpan w:val="2"/>
          </w:tcPr>
          <w:p w:rsidR="004C3AF1" w:rsidRPr="003A51AC" w:rsidRDefault="004C3AF1" w:rsidP="00E22A07">
            <w:pPr>
              <w:pStyle w:val="ConsPlusNormal"/>
            </w:pPr>
            <w:r w:rsidRPr="003A51AC">
              <w:t xml:space="preserve">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 - волевых качеств, </w:t>
            </w:r>
            <w:r w:rsidRPr="003A51AC">
              <w:lastRenderedPageBreak/>
              <w:t xml:space="preserve">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w:t>
            </w:r>
          </w:p>
          <w:p w:rsidR="004C3AF1" w:rsidRPr="003A51AC" w:rsidRDefault="004C3AF1" w:rsidP="00E22A07">
            <w:pPr>
              <w:pStyle w:val="ConsPlusNormal"/>
            </w:pPr>
            <w:r w:rsidRPr="003A51AC">
              <w:t>Способствует формированию духовно-нравственных качеств, основ патриотизма и гражданской идентичности в подвижных играх.</w:t>
            </w:r>
          </w:p>
        </w:tc>
        <w:tc>
          <w:tcPr>
            <w:tcW w:w="1045" w:type="pct"/>
          </w:tcPr>
          <w:p w:rsidR="004C3AF1" w:rsidRPr="003A51AC" w:rsidRDefault="004C3AF1" w:rsidP="00E22A07">
            <w:pPr>
              <w:spacing w:line="240" w:lineRule="auto"/>
              <w:rPr>
                <w:sz w:val="24"/>
                <w:szCs w:val="24"/>
              </w:rPr>
            </w:pPr>
            <w:r w:rsidRPr="003A51AC">
              <w:rPr>
                <w:sz w:val="24"/>
                <w:szCs w:val="24"/>
              </w:rPr>
              <w:lastRenderedPageBreak/>
              <w:t xml:space="preserve">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w:t>
            </w:r>
          </w:p>
          <w:p w:rsidR="004C3AF1" w:rsidRPr="003A51AC" w:rsidRDefault="004C3AF1" w:rsidP="00E22A07">
            <w:pPr>
              <w:spacing w:line="240" w:lineRule="auto"/>
              <w:rPr>
                <w:sz w:val="24"/>
                <w:szCs w:val="24"/>
              </w:rPr>
            </w:pPr>
            <w:r w:rsidRPr="003A51AC">
              <w:rPr>
                <w:sz w:val="24"/>
                <w:szCs w:val="24"/>
              </w:rPr>
              <w:t xml:space="preserve">Способствует </w:t>
            </w:r>
            <w:r w:rsidRPr="003A51AC">
              <w:rPr>
                <w:sz w:val="24"/>
                <w:szCs w:val="24"/>
              </w:rPr>
              <w:lastRenderedPageBreak/>
              <w:t>формированию духовно-нравственных качеств, основ патриотизма и гражданской идентичности</w:t>
            </w:r>
          </w:p>
        </w:tc>
      </w:tr>
      <w:tr w:rsidR="004C3AF1" w:rsidRPr="003A51AC" w:rsidTr="006444B8">
        <w:trPr>
          <w:gridAfter w:val="1"/>
          <w:wAfter w:w="39" w:type="pct"/>
        </w:trPr>
        <w:tc>
          <w:tcPr>
            <w:tcW w:w="4961" w:type="pct"/>
            <w:gridSpan w:val="11"/>
          </w:tcPr>
          <w:p w:rsidR="004C3AF1" w:rsidRPr="003A51AC" w:rsidRDefault="004C3AF1" w:rsidP="00E22A07">
            <w:pPr>
              <w:shd w:val="clear" w:color="auto" w:fill="F2F2F2" w:themeFill="background1" w:themeFillShade="F2"/>
              <w:spacing w:line="240" w:lineRule="auto"/>
              <w:rPr>
                <w:b/>
                <w:sz w:val="24"/>
                <w:szCs w:val="24"/>
              </w:rPr>
            </w:pPr>
            <w:r w:rsidRPr="003A51AC">
              <w:rPr>
                <w:b/>
                <w:sz w:val="24"/>
                <w:szCs w:val="24"/>
              </w:rPr>
              <w:lastRenderedPageBreak/>
              <w:t xml:space="preserve"> Спортивные игры</w:t>
            </w:r>
          </w:p>
        </w:tc>
      </w:tr>
      <w:tr w:rsidR="004C3AF1" w:rsidRPr="003A51AC" w:rsidTr="00F21309">
        <w:trPr>
          <w:gridAfter w:val="1"/>
          <w:wAfter w:w="39" w:type="pct"/>
        </w:trPr>
        <w:tc>
          <w:tcPr>
            <w:tcW w:w="1343" w:type="pct"/>
            <w:gridSpan w:val="5"/>
          </w:tcPr>
          <w:p w:rsidR="004C3AF1" w:rsidRPr="003A51AC" w:rsidRDefault="004C3AF1" w:rsidP="00E22A07">
            <w:pPr>
              <w:pStyle w:val="ConsPlusNormal"/>
              <w:jc w:val="center"/>
              <w:rPr>
                <w:b/>
              </w:rPr>
            </w:pPr>
            <w:r w:rsidRPr="003A51AC">
              <w:rPr>
                <w:b/>
              </w:rPr>
              <w:t>3-4</w:t>
            </w:r>
          </w:p>
        </w:tc>
        <w:tc>
          <w:tcPr>
            <w:tcW w:w="1267" w:type="pct"/>
            <w:gridSpan w:val="3"/>
          </w:tcPr>
          <w:p w:rsidR="004C3AF1" w:rsidRPr="003A51AC" w:rsidRDefault="004C3AF1" w:rsidP="00E22A07">
            <w:pPr>
              <w:pStyle w:val="ConsPlusNormal"/>
              <w:jc w:val="center"/>
              <w:rPr>
                <w:b/>
              </w:rPr>
            </w:pPr>
            <w:r w:rsidRPr="003A51AC">
              <w:rPr>
                <w:b/>
              </w:rPr>
              <w:t>4-5</w:t>
            </w:r>
          </w:p>
        </w:tc>
        <w:tc>
          <w:tcPr>
            <w:tcW w:w="1306" w:type="pct"/>
            <w:gridSpan w:val="2"/>
          </w:tcPr>
          <w:p w:rsidR="004C3AF1" w:rsidRPr="003A51AC" w:rsidRDefault="004C3AF1" w:rsidP="00E22A07">
            <w:pPr>
              <w:pStyle w:val="af2"/>
              <w:jc w:val="center"/>
              <w:rPr>
                <w:b/>
              </w:rPr>
            </w:pPr>
            <w:r w:rsidRPr="003A51AC">
              <w:rPr>
                <w:b/>
              </w:rPr>
              <w:t>5-6</w:t>
            </w:r>
          </w:p>
        </w:tc>
        <w:tc>
          <w:tcPr>
            <w:tcW w:w="1045" w:type="pct"/>
          </w:tcPr>
          <w:p w:rsidR="004C3AF1" w:rsidRPr="003A51AC" w:rsidRDefault="004C3AF1" w:rsidP="00E22A07">
            <w:pPr>
              <w:pStyle w:val="af2"/>
              <w:jc w:val="center"/>
              <w:rPr>
                <w:b/>
              </w:rPr>
            </w:pPr>
            <w:r w:rsidRPr="003A51AC">
              <w:rPr>
                <w:b/>
              </w:rPr>
              <w:t>6-7</w:t>
            </w:r>
          </w:p>
        </w:tc>
      </w:tr>
      <w:tr w:rsidR="004C3AF1" w:rsidRPr="003A51AC" w:rsidTr="006444B8">
        <w:trPr>
          <w:gridAfter w:val="1"/>
          <w:wAfter w:w="39" w:type="pct"/>
        </w:trPr>
        <w:tc>
          <w:tcPr>
            <w:tcW w:w="1343" w:type="pct"/>
            <w:gridSpan w:val="5"/>
          </w:tcPr>
          <w:p w:rsidR="004C3AF1" w:rsidRPr="003A51AC" w:rsidRDefault="004C3AF1" w:rsidP="00E22A07">
            <w:pPr>
              <w:spacing w:line="240" w:lineRule="auto"/>
              <w:jc w:val="center"/>
              <w:rPr>
                <w:sz w:val="24"/>
                <w:szCs w:val="24"/>
              </w:rPr>
            </w:pPr>
          </w:p>
        </w:tc>
        <w:tc>
          <w:tcPr>
            <w:tcW w:w="1267" w:type="pct"/>
            <w:gridSpan w:val="3"/>
          </w:tcPr>
          <w:p w:rsidR="004C3AF1" w:rsidRPr="003A51AC" w:rsidRDefault="004C3AF1" w:rsidP="00E22A07">
            <w:pPr>
              <w:spacing w:line="240" w:lineRule="auto"/>
              <w:jc w:val="center"/>
              <w:rPr>
                <w:sz w:val="24"/>
                <w:szCs w:val="24"/>
              </w:rPr>
            </w:pPr>
          </w:p>
        </w:tc>
        <w:tc>
          <w:tcPr>
            <w:tcW w:w="2351" w:type="pct"/>
            <w:gridSpan w:val="3"/>
          </w:tcPr>
          <w:p w:rsidR="004C3AF1" w:rsidRPr="003A51AC" w:rsidRDefault="004C3AF1" w:rsidP="00E22A07">
            <w:pPr>
              <w:pStyle w:val="af2"/>
            </w:pPr>
            <w:r w:rsidRPr="003A51AC">
              <w:t>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tc>
      </w:tr>
      <w:tr w:rsidR="004C3AF1" w:rsidRPr="003A51AC" w:rsidTr="00F21309">
        <w:trPr>
          <w:gridAfter w:val="1"/>
          <w:wAfter w:w="39" w:type="pct"/>
        </w:trPr>
        <w:tc>
          <w:tcPr>
            <w:tcW w:w="1343" w:type="pct"/>
            <w:gridSpan w:val="5"/>
          </w:tcPr>
          <w:p w:rsidR="004C3AF1" w:rsidRPr="003A51AC" w:rsidRDefault="004C3AF1" w:rsidP="00E22A07">
            <w:pPr>
              <w:spacing w:line="240" w:lineRule="auto"/>
              <w:jc w:val="center"/>
              <w:rPr>
                <w:sz w:val="24"/>
                <w:szCs w:val="24"/>
              </w:rPr>
            </w:pPr>
          </w:p>
        </w:tc>
        <w:tc>
          <w:tcPr>
            <w:tcW w:w="1267" w:type="pct"/>
            <w:gridSpan w:val="3"/>
          </w:tcPr>
          <w:p w:rsidR="004C3AF1" w:rsidRPr="003A51AC" w:rsidRDefault="004C3AF1" w:rsidP="00E22A07">
            <w:pPr>
              <w:spacing w:line="240" w:lineRule="auto"/>
              <w:jc w:val="center"/>
              <w:rPr>
                <w:sz w:val="24"/>
                <w:szCs w:val="24"/>
              </w:rPr>
            </w:pPr>
          </w:p>
        </w:tc>
        <w:tc>
          <w:tcPr>
            <w:tcW w:w="1306" w:type="pct"/>
            <w:gridSpan w:val="2"/>
          </w:tcPr>
          <w:p w:rsidR="004C3AF1" w:rsidRPr="003A51AC" w:rsidRDefault="004C3AF1" w:rsidP="00E22A07">
            <w:pPr>
              <w:pStyle w:val="af2"/>
              <w:rPr>
                <w:b/>
              </w:rPr>
            </w:pPr>
            <w:r w:rsidRPr="003A51AC">
              <w:rPr>
                <w:b/>
              </w:rPr>
              <w:t xml:space="preserve">Городки: </w:t>
            </w:r>
          </w:p>
          <w:p w:rsidR="004C3AF1" w:rsidRPr="003A51AC" w:rsidRDefault="004C3AF1" w:rsidP="00E22A07">
            <w:pPr>
              <w:pStyle w:val="af2"/>
              <w:rPr>
                <w:b/>
              </w:rPr>
            </w:pPr>
            <w:r w:rsidRPr="003A51AC">
              <w:t>бросание биты сбоку, выбивание городка с кона (5 - 6 м) и полукона (2 - 3 м); знание 3 - 4 фигур</w:t>
            </w:r>
          </w:p>
        </w:tc>
        <w:tc>
          <w:tcPr>
            <w:tcW w:w="1045" w:type="pct"/>
          </w:tcPr>
          <w:p w:rsidR="004C3AF1" w:rsidRPr="003A51AC" w:rsidRDefault="004C3AF1" w:rsidP="00E22A07">
            <w:pPr>
              <w:pStyle w:val="af2"/>
            </w:pPr>
            <w:r w:rsidRPr="003A51AC">
              <w:rPr>
                <w:b/>
                <w:bCs/>
              </w:rPr>
              <w:t>Городки:</w:t>
            </w:r>
            <w:r w:rsidRPr="003A51AC">
              <w:t xml:space="preserve"> бросание биты сбоку, от плеча, занимая правильное исходное положение; знание 4 - 5 фигур, выбивание городков с полукона и кона при наименьшем количестве бросков бит.</w:t>
            </w:r>
          </w:p>
        </w:tc>
      </w:tr>
      <w:tr w:rsidR="004C3AF1" w:rsidRPr="003A51AC" w:rsidTr="00F21309">
        <w:trPr>
          <w:gridAfter w:val="1"/>
          <w:wAfter w:w="39" w:type="pct"/>
        </w:trPr>
        <w:tc>
          <w:tcPr>
            <w:tcW w:w="1343" w:type="pct"/>
            <w:gridSpan w:val="5"/>
          </w:tcPr>
          <w:p w:rsidR="004C3AF1" w:rsidRPr="003A51AC" w:rsidRDefault="004C3AF1" w:rsidP="00E22A07">
            <w:pPr>
              <w:spacing w:line="240" w:lineRule="auto"/>
              <w:jc w:val="center"/>
              <w:rPr>
                <w:sz w:val="24"/>
                <w:szCs w:val="24"/>
              </w:rPr>
            </w:pPr>
          </w:p>
        </w:tc>
        <w:tc>
          <w:tcPr>
            <w:tcW w:w="1267" w:type="pct"/>
            <w:gridSpan w:val="3"/>
          </w:tcPr>
          <w:p w:rsidR="004C3AF1" w:rsidRPr="003A51AC" w:rsidRDefault="004C3AF1" w:rsidP="00E22A07">
            <w:pPr>
              <w:spacing w:line="240" w:lineRule="auto"/>
              <w:jc w:val="center"/>
              <w:rPr>
                <w:sz w:val="24"/>
                <w:szCs w:val="24"/>
              </w:rPr>
            </w:pPr>
          </w:p>
        </w:tc>
        <w:tc>
          <w:tcPr>
            <w:tcW w:w="1306" w:type="pct"/>
            <w:gridSpan w:val="2"/>
          </w:tcPr>
          <w:p w:rsidR="004C3AF1" w:rsidRPr="003A51AC" w:rsidRDefault="004C3AF1" w:rsidP="00E22A07">
            <w:pPr>
              <w:pStyle w:val="af2"/>
            </w:pPr>
            <w:r w:rsidRPr="003A51AC">
              <w:rPr>
                <w:b/>
              </w:rPr>
              <w:t>Элементы баскетбола:</w:t>
            </w:r>
            <w:r w:rsidRPr="003A51AC">
              <w:t xml:space="preserve">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tc>
        <w:tc>
          <w:tcPr>
            <w:tcW w:w="1045" w:type="pct"/>
          </w:tcPr>
          <w:p w:rsidR="004C3AF1" w:rsidRPr="003A51AC" w:rsidRDefault="004C3AF1" w:rsidP="00E22A07">
            <w:pPr>
              <w:pStyle w:val="af2"/>
            </w:pPr>
            <w:r w:rsidRPr="003A51AC">
              <w:rPr>
                <w:b/>
                <w:bCs/>
              </w:rPr>
              <w:t>Элементы баскетбола:</w:t>
            </w:r>
            <w:r w:rsidRPr="003A51AC">
              <w:t xml:space="preserve"> передача мяча друг другу (двумя руками от груди, одной рукой от плеча); перебрасывание мяча друг другу двумя руками от груди, стоя напротив друг друга и в </w:t>
            </w:r>
            <w:r w:rsidRPr="003A51AC">
              <w:lastRenderedPageBreak/>
              <w:t>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tc>
      </w:tr>
      <w:tr w:rsidR="004C3AF1" w:rsidRPr="003A51AC" w:rsidTr="00F21309">
        <w:trPr>
          <w:gridAfter w:val="1"/>
          <w:wAfter w:w="39" w:type="pct"/>
        </w:trPr>
        <w:tc>
          <w:tcPr>
            <w:tcW w:w="1343" w:type="pct"/>
            <w:gridSpan w:val="5"/>
          </w:tcPr>
          <w:p w:rsidR="004C3AF1" w:rsidRPr="003A51AC" w:rsidRDefault="004C3AF1" w:rsidP="00E22A07">
            <w:pPr>
              <w:spacing w:line="240" w:lineRule="auto"/>
              <w:jc w:val="center"/>
              <w:rPr>
                <w:sz w:val="24"/>
                <w:szCs w:val="24"/>
              </w:rPr>
            </w:pPr>
          </w:p>
        </w:tc>
        <w:tc>
          <w:tcPr>
            <w:tcW w:w="1267" w:type="pct"/>
            <w:gridSpan w:val="3"/>
          </w:tcPr>
          <w:p w:rsidR="004C3AF1" w:rsidRPr="003A51AC" w:rsidRDefault="004C3AF1" w:rsidP="00E22A07">
            <w:pPr>
              <w:spacing w:line="240" w:lineRule="auto"/>
              <w:jc w:val="center"/>
              <w:rPr>
                <w:sz w:val="24"/>
                <w:szCs w:val="24"/>
              </w:rPr>
            </w:pPr>
          </w:p>
        </w:tc>
        <w:tc>
          <w:tcPr>
            <w:tcW w:w="1306" w:type="pct"/>
            <w:gridSpan w:val="2"/>
          </w:tcPr>
          <w:p w:rsidR="004C3AF1" w:rsidRPr="003A51AC" w:rsidRDefault="004C3AF1" w:rsidP="00E22A07">
            <w:pPr>
              <w:pStyle w:val="af2"/>
              <w:rPr>
                <w:b/>
              </w:rPr>
            </w:pPr>
            <w:r w:rsidRPr="003A51AC">
              <w:rPr>
                <w:b/>
              </w:rPr>
              <w:t xml:space="preserve">Элементы футбола: </w:t>
            </w:r>
          </w:p>
          <w:p w:rsidR="004C3AF1" w:rsidRPr="003A51AC" w:rsidRDefault="004C3AF1" w:rsidP="00E22A07">
            <w:pPr>
              <w:pStyle w:val="af2"/>
              <w:rPr>
                <w:b/>
              </w:rPr>
            </w:pPr>
            <w:r w:rsidRPr="003A51AC">
              <w:t>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(3 - 5 м); игра по упрощенным правилам.</w:t>
            </w:r>
          </w:p>
        </w:tc>
        <w:tc>
          <w:tcPr>
            <w:tcW w:w="1045" w:type="pct"/>
          </w:tcPr>
          <w:p w:rsidR="004C3AF1" w:rsidRPr="003A51AC" w:rsidRDefault="004C3AF1" w:rsidP="00E22A07">
            <w:pPr>
              <w:pStyle w:val="af2"/>
            </w:pPr>
            <w:r w:rsidRPr="003A51AC">
              <w:rPr>
                <w:b/>
                <w:bCs/>
              </w:rPr>
              <w:t>Элементы футбола:</w:t>
            </w:r>
            <w:r w:rsidRPr="003A51AC">
              <w:t xml:space="preserve">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tc>
      </w:tr>
      <w:tr w:rsidR="004C3AF1" w:rsidRPr="003A51AC" w:rsidTr="00F21309">
        <w:trPr>
          <w:gridAfter w:val="1"/>
          <w:wAfter w:w="39" w:type="pct"/>
          <w:trHeight w:val="1030"/>
        </w:trPr>
        <w:tc>
          <w:tcPr>
            <w:tcW w:w="1343" w:type="pct"/>
            <w:gridSpan w:val="5"/>
            <w:vMerge w:val="restart"/>
          </w:tcPr>
          <w:p w:rsidR="004C3AF1" w:rsidRPr="003A51AC" w:rsidRDefault="004C3AF1" w:rsidP="00E22A07">
            <w:pPr>
              <w:spacing w:line="240" w:lineRule="auto"/>
              <w:jc w:val="center"/>
              <w:rPr>
                <w:sz w:val="24"/>
                <w:szCs w:val="24"/>
              </w:rPr>
            </w:pPr>
          </w:p>
        </w:tc>
        <w:tc>
          <w:tcPr>
            <w:tcW w:w="1267" w:type="pct"/>
            <w:gridSpan w:val="3"/>
            <w:vMerge w:val="restart"/>
          </w:tcPr>
          <w:p w:rsidR="004C3AF1" w:rsidRPr="003A51AC" w:rsidRDefault="004C3AF1" w:rsidP="00E22A07">
            <w:pPr>
              <w:spacing w:line="240" w:lineRule="auto"/>
              <w:jc w:val="center"/>
              <w:rPr>
                <w:sz w:val="24"/>
                <w:szCs w:val="24"/>
              </w:rPr>
            </w:pPr>
          </w:p>
        </w:tc>
        <w:tc>
          <w:tcPr>
            <w:tcW w:w="1306" w:type="pct"/>
            <w:gridSpan w:val="2"/>
          </w:tcPr>
          <w:p w:rsidR="004C3AF1" w:rsidRPr="003A51AC" w:rsidRDefault="004C3AF1" w:rsidP="00E22A07">
            <w:pPr>
              <w:pStyle w:val="af2"/>
              <w:rPr>
                <w:b/>
              </w:rPr>
            </w:pPr>
            <w:r w:rsidRPr="003A51AC">
              <w:rPr>
                <w:b/>
              </w:rPr>
              <w:t xml:space="preserve">Бадминтон: </w:t>
            </w:r>
          </w:p>
          <w:p w:rsidR="004C3AF1" w:rsidRPr="003A51AC" w:rsidRDefault="004C3AF1" w:rsidP="00E22A07">
            <w:pPr>
              <w:pStyle w:val="af2"/>
            </w:pPr>
            <w:r w:rsidRPr="003A51AC">
              <w:t>отбивание волана ракеткой в заданном направлении; игра с педагогом.</w:t>
            </w:r>
          </w:p>
        </w:tc>
        <w:tc>
          <w:tcPr>
            <w:tcW w:w="1045" w:type="pct"/>
          </w:tcPr>
          <w:p w:rsidR="004C3AF1" w:rsidRPr="003A51AC" w:rsidRDefault="004C3AF1" w:rsidP="00E22A07">
            <w:pPr>
              <w:pStyle w:val="af2"/>
            </w:pPr>
            <w:r w:rsidRPr="003A51AC">
              <w:rPr>
                <w:b/>
                <w:bCs/>
              </w:rPr>
              <w:t>Бадминтон:</w:t>
            </w:r>
            <w:r w:rsidRPr="003A51AC">
              <w:t xml:space="preserve"> перебрасывание волана ракеткой на сторону партнера без сетки, через сетку, правильно удерживая ракетку.</w:t>
            </w:r>
          </w:p>
        </w:tc>
      </w:tr>
      <w:tr w:rsidR="004C3AF1" w:rsidRPr="003A51AC" w:rsidTr="00F21309">
        <w:trPr>
          <w:gridAfter w:val="1"/>
          <w:wAfter w:w="39" w:type="pct"/>
          <w:trHeight w:val="1897"/>
        </w:trPr>
        <w:tc>
          <w:tcPr>
            <w:tcW w:w="1343" w:type="pct"/>
            <w:gridSpan w:val="5"/>
            <w:vMerge/>
          </w:tcPr>
          <w:p w:rsidR="004C3AF1" w:rsidRPr="003A51AC" w:rsidRDefault="004C3AF1" w:rsidP="00E22A07">
            <w:pPr>
              <w:spacing w:line="240" w:lineRule="auto"/>
              <w:jc w:val="center"/>
              <w:rPr>
                <w:sz w:val="24"/>
                <w:szCs w:val="24"/>
              </w:rPr>
            </w:pPr>
          </w:p>
        </w:tc>
        <w:tc>
          <w:tcPr>
            <w:tcW w:w="1267" w:type="pct"/>
            <w:gridSpan w:val="3"/>
            <w:vMerge/>
          </w:tcPr>
          <w:p w:rsidR="004C3AF1" w:rsidRPr="003A51AC" w:rsidRDefault="004C3AF1" w:rsidP="00E22A07">
            <w:pPr>
              <w:spacing w:line="240" w:lineRule="auto"/>
              <w:jc w:val="center"/>
              <w:rPr>
                <w:sz w:val="24"/>
                <w:szCs w:val="24"/>
              </w:rPr>
            </w:pPr>
          </w:p>
        </w:tc>
        <w:tc>
          <w:tcPr>
            <w:tcW w:w="1306" w:type="pct"/>
            <w:gridSpan w:val="2"/>
          </w:tcPr>
          <w:p w:rsidR="004C3AF1" w:rsidRPr="003A51AC" w:rsidRDefault="004C3AF1" w:rsidP="00E22A07">
            <w:pPr>
              <w:pStyle w:val="af2"/>
              <w:rPr>
                <w:b/>
              </w:rPr>
            </w:pPr>
          </w:p>
        </w:tc>
        <w:tc>
          <w:tcPr>
            <w:tcW w:w="1045" w:type="pct"/>
          </w:tcPr>
          <w:p w:rsidR="004C3AF1" w:rsidRPr="003A51AC" w:rsidRDefault="004C3AF1" w:rsidP="00E22A07">
            <w:pPr>
              <w:pStyle w:val="af2"/>
              <w:rPr>
                <w:b/>
                <w:bCs/>
              </w:rPr>
            </w:pPr>
            <w:r w:rsidRPr="003A51AC">
              <w:rPr>
                <w:b/>
              </w:rPr>
              <w:t>Элементы настольного тенниса:</w:t>
            </w:r>
            <w:r w:rsidRPr="003A51AC">
              <w:t xml:space="preserve">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tc>
      </w:tr>
      <w:tr w:rsidR="004C3AF1" w:rsidRPr="003A51AC" w:rsidTr="000F5B9A">
        <w:trPr>
          <w:gridAfter w:val="1"/>
          <w:wAfter w:w="39" w:type="pct"/>
        </w:trPr>
        <w:tc>
          <w:tcPr>
            <w:tcW w:w="1343" w:type="pct"/>
            <w:gridSpan w:val="5"/>
          </w:tcPr>
          <w:p w:rsidR="004C3AF1" w:rsidRPr="003A51AC" w:rsidRDefault="004C3AF1" w:rsidP="00E22A07">
            <w:pPr>
              <w:spacing w:line="240" w:lineRule="auto"/>
              <w:jc w:val="center"/>
              <w:rPr>
                <w:sz w:val="24"/>
                <w:szCs w:val="24"/>
              </w:rPr>
            </w:pPr>
          </w:p>
        </w:tc>
        <w:tc>
          <w:tcPr>
            <w:tcW w:w="1267" w:type="pct"/>
            <w:gridSpan w:val="3"/>
          </w:tcPr>
          <w:p w:rsidR="004C3AF1" w:rsidRPr="003A51AC" w:rsidRDefault="004C3AF1" w:rsidP="00E22A07">
            <w:pPr>
              <w:spacing w:line="240" w:lineRule="auto"/>
              <w:jc w:val="center"/>
              <w:rPr>
                <w:sz w:val="24"/>
                <w:szCs w:val="24"/>
              </w:rPr>
            </w:pPr>
          </w:p>
        </w:tc>
        <w:tc>
          <w:tcPr>
            <w:tcW w:w="1306" w:type="pct"/>
            <w:gridSpan w:val="2"/>
          </w:tcPr>
          <w:p w:rsidR="004C3AF1" w:rsidRPr="003A51AC" w:rsidRDefault="004C3AF1" w:rsidP="00E22A07">
            <w:pPr>
              <w:pStyle w:val="af2"/>
            </w:pPr>
          </w:p>
          <w:p w:rsidR="004C3AF1" w:rsidRPr="003A51AC" w:rsidRDefault="004C3AF1" w:rsidP="00E22A07">
            <w:pPr>
              <w:pStyle w:val="af2"/>
            </w:pPr>
          </w:p>
        </w:tc>
        <w:tc>
          <w:tcPr>
            <w:tcW w:w="1045" w:type="pct"/>
          </w:tcPr>
          <w:p w:rsidR="004C3AF1" w:rsidRPr="003A51AC" w:rsidRDefault="004C3AF1" w:rsidP="00E22A07">
            <w:pPr>
              <w:pStyle w:val="af2"/>
            </w:pPr>
            <w:r w:rsidRPr="003A51AC">
              <w:rPr>
                <w:b/>
                <w:bCs/>
              </w:rPr>
              <w:t>Элементы хоккея:</w:t>
            </w:r>
            <w:r w:rsidRPr="003A51AC">
              <w:t xml:space="preserve"> (без коньков - на снегу, на траве): ведение шайбы клюшкой, не </w:t>
            </w:r>
            <w:r w:rsidRPr="003A51AC">
              <w:lastRenderedPageBreak/>
              <w:t>отрывая ее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tc>
      </w:tr>
      <w:tr w:rsidR="004C3AF1" w:rsidRPr="003A51AC" w:rsidTr="006444B8">
        <w:trPr>
          <w:gridAfter w:val="1"/>
          <w:wAfter w:w="39" w:type="pct"/>
        </w:trPr>
        <w:tc>
          <w:tcPr>
            <w:tcW w:w="4961" w:type="pct"/>
            <w:gridSpan w:val="11"/>
          </w:tcPr>
          <w:p w:rsidR="004C3AF1" w:rsidRPr="003A51AC" w:rsidRDefault="004C3AF1" w:rsidP="00E22A07">
            <w:pPr>
              <w:spacing w:line="240" w:lineRule="auto"/>
              <w:rPr>
                <w:b/>
                <w:sz w:val="24"/>
                <w:szCs w:val="24"/>
              </w:rPr>
            </w:pPr>
            <w:r w:rsidRPr="003A51AC">
              <w:rPr>
                <w:b/>
                <w:sz w:val="24"/>
                <w:szCs w:val="24"/>
              </w:rPr>
              <w:lastRenderedPageBreak/>
              <w:t>6. Спортивные упражнения</w:t>
            </w:r>
          </w:p>
        </w:tc>
      </w:tr>
      <w:tr w:rsidR="004C3AF1" w:rsidRPr="003A51AC" w:rsidTr="00F21309">
        <w:trPr>
          <w:gridAfter w:val="1"/>
          <w:wAfter w:w="39" w:type="pct"/>
        </w:trPr>
        <w:tc>
          <w:tcPr>
            <w:tcW w:w="1304" w:type="pct"/>
            <w:gridSpan w:val="4"/>
          </w:tcPr>
          <w:p w:rsidR="004C3AF1" w:rsidRPr="003A51AC" w:rsidRDefault="004C3AF1" w:rsidP="00E22A07">
            <w:pPr>
              <w:pStyle w:val="ConsPlusNormal"/>
              <w:jc w:val="center"/>
              <w:rPr>
                <w:b/>
              </w:rPr>
            </w:pPr>
            <w:r w:rsidRPr="003A51AC">
              <w:rPr>
                <w:b/>
              </w:rPr>
              <w:t>3-4</w:t>
            </w:r>
          </w:p>
        </w:tc>
        <w:tc>
          <w:tcPr>
            <w:tcW w:w="1306" w:type="pct"/>
            <w:gridSpan w:val="4"/>
          </w:tcPr>
          <w:p w:rsidR="004C3AF1" w:rsidRPr="003A51AC" w:rsidRDefault="004C3AF1" w:rsidP="00E22A07">
            <w:pPr>
              <w:pStyle w:val="ConsPlusNormal"/>
              <w:jc w:val="center"/>
              <w:rPr>
                <w:b/>
              </w:rPr>
            </w:pPr>
            <w:r w:rsidRPr="003A51AC">
              <w:rPr>
                <w:b/>
              </w:rPr>
              <w:t>4-5</w:t>
            </w:r>
          </w:p>
        </w:tc>
        <w:tc>
          <w:tcPr>
            <w:tcW w:w="1306" w:type="pct"/>
            <w:gridSpan w:val="2"/>
          </w:tcPr>
          <w:p w:rsidR="004C3AF1" w:rsidRPr="003A51AC" w:rsidRDefault="004C3AF1" w:rsidP="00E22A07">
            <w:pPr>
              <w:pStyle w:val="af2"/>
              <w:jc w:val="center"/>
              <w:rPr>
                <w:b/>
              </w:rPr>
            </w:pPr>
            <w:r w:rsidRPr="003A51AC">
              <w:rPr>
                <w:b/>
              </w:rPr>
              <w:t>5-6</w:t>
            </w:r>
          </w:p>
        </w:tc>
        <w:tc>
          <w:tcPr>
            <w:tcW w:w="1045" w:type="pct"/>
          </w:tcPr>
          <w:p w:rsidR="004C3AF1" w:rsidRPr="003A51AC" w:rsidRDefault="004C3AF1" w:rsidP="00E22A07">
            <w:pPr>
              <w:pStyle w:val="af2"/>
              <w:jc w:val="center"/>
              <w:rPr>
                <w:b/>
              </w:rPr>
            </w:pPr>
            <w:r w:rsidRPr="003A51AC">
              <w:rPr>
                <w:b/>
              </w:rPr>
              <w:t>6-7</w:t>
            </w:r>
          </w:p>
        </w:tc>
      </w:tr>
      <w:tr w:rsidR="004C3AF1" w:rsidRPr="003A51AC" w:rsidTr="00851785">
        <w:trPr>
          <w:gridAfter w:val="1"/>
          <w:wAfter w:w="39" w:type="pct"/>
          <w:trHeight w:val="1533"/>
        </w:trPr>
        <w:tc>
          <w:tcPr>
            <w:tcW w:w="2610" w:type="pct"/>
            <w:gridSpan w:val="8"/>
          </w:tcPr>
          <w:p w:rsidR="004C3AF1" w:rsidRPr="003A51AC" w:rsidRDefault="004C3AF1" w:rsidP="00E22A07">
            <w:pPr>
              <w:pStyle w:val="ConsPlusNormal"/>
              <w:rPr>
                <w:b/>
              </w:rPr>
            </w:pPr>
            <w:r w:rsidRPr="003A51AC">
              <w:t>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tc>
        <w:tc>
          <w:tcPr>
            <w:tcW w:w="2351" w:type="pct"/>
            <w:gridSpan w:val="3"/>
          </w:tcPr>
          <w:p w:rsidR="004C3AF1" w:rsidRPr="003A51AC" w:rsidRDefault="004C3AF1" w:rsidP="00E22A07">
            <w:pPr>
              <w:pStyle w:val="af2"/>
            </w:pPr>
            <w:r w:rsidRPr="003A51AC">
              <w:t>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tc>
      </w:tr>
      <w:tr w:rsidR="004C3AF1" w:rsidRPr="003A51AC" w:rsidTr="006444B8">
        <w:trPr>
          <w:gridAfter w:val="1"/>
          <w:wAfter w:w="39" w:type="pct"/>
        </w:trPr>
        <w:tc>
          <w:tcPr>
            <w:tcW w:w="4961" w:type="pct"/>
            <w:gridSpan w:val="11"/>
          </w:tcPr>
          <w:p w:rsidR="004C3AF1" w:rsidRPr="003A51AC" w:rsidRDefault="004C3AF1" w:rsidP="00E22A07">
            <w:pPr>
              <w:pStyle w:val="af2"/>
              <w:rPr>
                <w:b/>
                <w:bCs/>
              </w:rPr>
            </w:pPr>
            <w:r w:rsidRPr="003A51AC">
              <w:rPr>
                <w:b/>
              </w:rPr>
              <w:t>6.1. Катание на санках</w:t>
            </w:r>
          </w:p>
        </w:tc>
      </w:tr>
      <w:tr w:rsidR="004C3AF1" w:rsidRPr="003A51AC" w:rsidTr="00F21309">
        <w:trPr>
          <w:gridAfter w:val="1"/>
          <w:wAfter w:w="39" w:type="pct"/>
        </w:trPr>
        <w:tc>
          <w:tcPr>
            <w:tcW w:w="1304" w:type="pct"/>
            <w:gridSpan w:val="4"/>
          </w:tcPr>
          <w:p w:rsidR="004C3AF1" w:rsidRPr="003A51AC" w:rsidRDefault="004C3AF1" w:rsidP="00E22A07">
            <w:pPr>
              <w:pStyle w:val="ConsPlusNormal"/>
              <w:jc w:val="center"/>
              <w:rPr>
                <w:b/>
              </w:rPr>
            </w:pPr>
            <w:r w:rsidRPr="003A51AC">
              <w:rPr>
                <w:b/>
              </w:rPr>
              <w:t>3-4</w:t>
            </w:r>
          </w:p>
        </w:tc>
        <w:tc>
          <w:tcPr>
            <w:tcW w:w="1306" w:type="pct"/>
            <w:gridSpan w:val="4"/>
          </w:tcPr>
          <w:p w:rsidR="004C3AF1" w:rsidRPr="003A51AC" w:rsidRDefault="004C3AF1" w:rsidP="00E22A07">
            <w:pPr>
              <w:pStyle w:val="ConsPlusNormal"/>
              <w:jc w:val="center"/>
              <w:rPr>
                <w:b/>
              </w:rPr>
            </w:pPr>
            <w:r w:rsidRPr="003A51AC">
              <w:rPr>
                <w:b/>
              </w:rPr>
              <w:t>4-5</w:t>
            </w:r>
          </w:p>
        </w:tc>
        <w:tc>
          <w:tcPr>
            <w:tcW w:w="1306" w:type="pct"/>
            <w:gridSpan w:val="2"/>
          </w:tcPr>
          <w:p w:rsidR="004C3AF1" w:rsidRPr="003A51AC" w:rsidRDefault="004C3AF1" w:rsidP="00E22A07">
            <w:pPr>
              <w:pStyle w:val="af2"/>
              <w:jc w:val="center"/>
              <w:rPr>
                <w:b/>
              </w:rPr>
            </w:pPr>
            <w:r w:rsidRPr="003A51AC">
              <w:rPr>
                <w:b/>
              </w:rPr>
              <w:t>5-6</w:t>
            </w:r>
          </w:p>
        </w:tc>
        <w:tc>
          <w:tcPr>
            <w:tcW w:w="1045" w:type="pct"/>
          </w:tcPr>
          <w:p w:rsidR="004C3AF1" w:rsidRPr="003A51AC" w:rsidRDefault="004C3AF1" w:rsidP="00E22A07">
            <w:pPr>
              <w:pStyle w:val="af2"/>
              <w:jc w:val="center"/>
              <w:rPr>
                <w:b/>
              </w:rPr>
            </w:pPr>
            <w:r w:rsidRPr="003A51AC">
              <w:rPr>
                <w:b/>
              </w:rPr>
              <w:t>6-7</w:t>
            </w:r>
          </w:p>
        </w:tc>
      </w:tr>
      <w:tr w:rsidR="004C3AF1" w:rsidRPr="003A51AC" w:rsidTr="00F21309">
        <w:trPr>
          <w:gridAfter w:val="1"/>
          <w:wAfter w:w="39" w:type="pct"/>
        </w:trPr>
        <w:tc>
          <w:tcPr>
            <w:tcW w:w="1304" w:type="pct"/>
            <w:gridSpan w:val="4"/>
          </w:tcPr>
          <w:p w:rsidR="004C3AF1" w:rsidRPr="003A51AC" w:rsidRDefault="004C3AF1" w:rsidP="00E22A07">
            <w:pPr>
              <w:pStyle w:val="ConsPlusNormal"/>
            </w:pPr>
            <w:r w:rsidRPr="003A51AC">
              <w:t xml:space="preserve"> по прямой, перевозя игрушки или друг друга, и самостоятельно с невысокой горки.</w:t>
            </w:r>
          </w:p>
        </w:tc>
        <w:tc>
          <w:tcPr>
            <w:tcW w:w="1306" w:type="pct"/>
            <w:gridSpan w:val="4"/>
          </w:tcPr>
          <w:p w:rsidR="004C3AF1" w:rsidRPr="003A51AC" w:rsidRDefault="004C3AF1" w:rsidP="00E22A07">
            <w:pPr>
              <w:pStyle w:val="ConsPlusNormal"/>
            </w:pPr>
            <w:r w:rsidRPr="003A51AC">
              <w:t>подъем с санками на гору, скатывание с горки, торможение при спуске, катание на санках друг друга.</w:t>
            </w:r>
          </w:p>
        </w:tc>
        <w:tc>
          <w:tcPr>
            <w:tcW w:w="1306" w:type="pct"/>
            <w:gridSpan w:val="2"/>
          </w:tcPr>
          <w:p w:rsidR="004C3AF1" w:rsidRPr="003A51AC" w:rsidRDefault="004C3AF1" w:rsidP="00E22A07">
            <w:pPr>
              <w:pStyle w:val="af2"/>
              <w:rPr>
                <w:b/>
              </w:rPr>
            </w:pPr>
            <w:r w:rsidRPr="003A51AC">
              <w:t>по прямой, со скоростью, с горки, подъем с санками в гору, с торможением при спуске с горки</w:t>
            </w:r>
          </w:p>
        </w:tc>
        <w:tc>
          <w:tcPr>
            <w:tcW w:w="1045" w:type="pct"/>
          </w:tcPr>
          <w:p w:rsidR="004C3AF1" w:rsidRPr="003A51AC" w:rsidRDefault="004C3AF1" w:rsidP="00E22A07">
            <w:pPr>
              <w:pStyle w:val="af2"/>
            </w:pPr>
            <w:r w:rsidRPr="003A51AC">
              <w:t>игровые задания и соревнования в катании на санях на скорость.</w:t>
            </w:r>
          </w:p>
          <w:p w:rsidR="004C3AF1" w:rsidRPr="003A51AC" w:rsidRDefault="004C3AF1" w:rsidP="00E22A07">
            <w:pPr>
              <w:pStyle w:val="af2"/>
            </w:pPr>
          </w:p>
        </w:tc>
      </w:tr>
      <w:tr w:rsidR="004C3AF1" w:rsidRPr="003A51AC" w:rsidTr="006444B8">
        <w:trPr>
          <w:gridAfter w:val="1"/>
          <w:wAfter w:w="39" w:type="pct"/>
        </w:trPr>
        <w:tc>
          <w:tcPr>
            <w:tcW w:w="4961" w:type="pct"/>
            <w:gridSpan w:val="11"/>
          </w:tcPr>
          <w:p w:rsidR="004C3AF1" w:rsidRPr="003A51AC" w:rsidRDefault="004C3AF1" w:rsidP="00E22A07">
            <w:pPr>
              <w:pStyle w:val="af2"/>
              <w:rPr>
                <w:b/>
                <w:bCs/>
              </w:rPr>
            </w:pPr>
            <w:r w:rsidRPr="003A51AC">
              <w:rPr>
                <w:b/>
              </w:rPr>
              <w:t>6.2. Ходьба на лыжах:</w:t>
            </w:r>
          </w:p>
        </w:tc>
      </w:tr>
      <w:tr w:rsidR="004C3AF1" w:rsidRPr="003A51AC" w:rsidTr="00F21309">
        <w:trPr>
          <w:gridAfter w:val="1"/>
          <w:wAfter w:w="39" w:type="pct"/>
        </w:trPr>
        <w:tc>
          <w:tcPr>
            <w:tcW w:w="1304" w:type="pct"/>
            <w:gridSpan w:val="4"/>
          </w:tcPr>
          <w:p w:rsidR="004C3AF1" w:rsidRPr="003A51AC" w:rsidRDefault="004C3AF1" w:rsidP="00E22A07">
            <w:pPr>
              <w:pStyle w:val="ConsPlusNormal"/>
              <w:jc w:val="center"/>
              <w:rPr>
                <w:b/>
              </w:rPr>
            </w:pPr>
            <w:r w:rsidRPr="003A51AC">
              <w:rPr>
                <w:b/>
              </w:rPr>
              <w:t>3-4</w:t>
            </w:r>
          </w:p>
        </w:tc>
        <w:tc>
          <w:tcPr>
            <w:tcW w:w="1306" w:type="pct"/>
            <w:gridSpan w:val="4"/>
          </w:tcPr>
          <w:p w:rsidR="004C3AF1" w:rsidRPr="003A51AC" w:rsidRDefault="004C3AF1" w:rsidP="00E22A07">
            <w:pPr>
              <w:pStyle w:val="ConsPlusNormal"/>
              <w:jc w:val="center"/>
              <w:rPr>
                <w:b/>
              </w:rPr>
            </w:pPr>
            <w:r w:rsidRPr="003A51AC">
              <w:rPr>
                <w:b/>
              </w:rPr>
              <w:t>4-5</w:t>
            </w:r>
          </w:p>
        </w:tc>
        <w:tc>
          <w:tcPr>
            <w:tcW w:w="1306" w:type="pct"/>
            <w:gridSpan w:val="2"/>
          </w:tcPr>
          <w:p w:rsidR="004C3AF1" w:rsidRPr="003A51AC" w:rsidRDefault="004C3AF1" w:rsidP="00E22A07">
            <w:pPr>
              <w:pStyle w:val="af2"/>
              <w:jc w:val="center"/>
              <w:rPr>
                <w:b/>
              </w:rPr>
            </w:pPr>
            <w:r w:rsidRPr="003A51AC">
              <w:rPr>
                <w:b/>
              </w:rPr>
              <w:t>5-6</w:t>
            </w:r>
          </w:p>
        </w:tc>
        <w:tc>
          <w:tcPr>
            <w:tcW w:w="1045" w:type="pct"/>
          </w:tcPr>
          <w:p w:rsidR="004C3AF1" w:rsidRPr="003A51AC" w:rsidRDefault="004C3AF1" w:rsidP="00E22A07">
            <w:pPr>
              <w:pStyle w:val="af2"/>
              <w:jc w:val="center"/>
              <w:rPr>
                <w:b/>
              </w:rPr>
            </w:pPr>
            <w:r w:rsidRPr="003A51AC">
              <w:rPr>
                <w:b/>
              </w:rPr>
              <w:t>6-7</w:t>
            </w:r>
          </w:p>
        </w:tc>
      </w:tr>
      <w:tr w:rsidR="004C3AF1" w:rsidRPr="003A51AC" w:rsidTr="00F21309">
        <w:trPr>
          <w:gridAfter w:val="1"/>
          <w:wAfter w:w="39" w:type="pct"/>
        </w:trPr>
        <w:tc>
          <w:tcPr>
            <w:tcW w:w="1304" w:type="pct"/>
            <w:gridSpan w:val="4"/>
          </w:tcPr>
          <w:p w:rsidR="004C3AF1" w:rsidRPr="003A51AC" w:rsidRDefault="004C3AF1" w:rsidP="00E22A07">
            <w:pPr>
              <w:pStyle w:val="ConsPlusNormal"/>
            </w:pPr>
            <w:r w:rsidRPr="003A51AC">
              <w:t xml:space="preserve"> по прямой, ровной лыжне ступающим и скользящим шагом, с поворотами переступанием.</w:t>
            </w:r>
          </w:p>
          <w:p w:rsidR="004C3AF1" w:rsidRPr="003A51AC" w:rsidRDefault="004C3AF1" w:rsidP="00E22A07">
            <w:pPr>
              <w:pStyle w:val="ConsPlusNormal"/>
            </w:pPr>
          </w:p>
        </w:tc>
        <w:tc>
          <w:tcPr>
            <w:tcW w:w="1306" w:type="pct"/>
            <w:gridSpan w:val="4"/>
          </w:tcPr>
          <w:p w:rsidR="004C3AF1" w:rsidRPr="003A51AC" w:rsidRDefault="004C3AF1" w:rsidP="00E22A07">
            <w:pPr>
              <w:pStyle w:val="ConsPlusNormal"/>
            </w:pPr>
            <w:r w:rsidRPr="003A51AC">
              <w:t>скользящим шагом, повороты на месте, подъем на гору "ступающим шагом" и "полуелочкой".</w:t>
            </w:r>
          </w:p>
        </w:tc>
        <w:tc>
          <w:tcPr>
            <w:tcW w:w="1306" w:type="pct"/>
            <w:gridSpan w:val="2"/>
          </w:tcPr>
          <w:p w:rsidR="004C3AF1" w:rsidRPr="003A51AC" w:rsidRDefault="004C3AF1" w:rsidP="00E22A07">
            <w:pPr>
              <w:pStyle w:val="af2"/>
            </w:pPr>
            <w:r w:rsidRPr="003A51AC">
              <w:t>по лыжне (на расстояние до 500 м); скользящим шагом; повороты на месте (направо и налево) с переступанием; подъем на склон прямо "ступающим шагом", "полуелочкой" (прямо и наискось), соблюдая правила безопасного передвижения.</w:t>
            </w:r>
          </w:p>
        </w:tc>
        <w:tc>
          <w:tcPr>
            <w:tcW w:w="1045" w:type="pct"/>
          </w:tcPr>
          <w:p w:rsidR="004C3AF1" w:rsidRPr="003A51AC" w:rsidRDefault="004C3AF1" w:rsidP="00E22A07">
            <w:pPr>
              <w:pStyle w:val="af2"/>
            </w:pPr>
            <w:r w:rsidRPr="003A51AC">
              <w:t xml:space="preserve">скользящим шагом по лыжне, заложив руки за спину 500 - 600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w:t>
            </w:r>
            <w:r w:rsidRPr="003A51AC">
              <w:lastRenderedPageBreak/>
              <w:t>"лесенкой", "елочкой".</w:t>
            </w:r>
          </w:p>
        </w:tc>
      </w:tr>
    </w:tbl>
    <w:tbl>
      <w:tblPr>
        <w:tblStyle w:val="a7"/>
        <w:tblpPr w:leftFromText="180" w:rightFromText="180" w:vertAnchor="page" w:horzAnchor="margin" w:tblpY="811"/>
        <w:tblW w:w="5136" w:type="pct"/>
        <w:tblLook w:val="04A0" w:firstRow="1" w:lastRow="0" w:firstColumn="1" w:lastColumn="0" w:noHBand="0" w:noVBand="1"/>
      </w:tblPr>
      <w:tblGrid>
        <w:gridCol w:w="3658"/>
        <w:gridCol w:w="37"/>
        <w:gridCol w:w="112"/>
        <w:gridCol w:w="3566"/>
        <w:gridCol w:w="24"/>
        <w:gridCol w:w="3675"/>
        <w:gridCol w:w="21"/>
        <w:gridCol w:w="4095"/>
      </w:tblGrid>
      <w:tr w:rsidR="00356046" w:rsidRPr="003A51AC" w:rsidTr="00C769EB">
        <w:trPr>
          <w:trHeight w:val="70"/>
        </w:trPr>
        <w:tc>
          <w:tcPr>
            <w:tcW w:w="5000" w:type="pct"/>
            <w:gridSpan w:val="8"/>
            <w:shd w:val="clear" w:color="auto" w:fill="F2F2F2" w:themeFill="background1" w:themeFillShade="F2"/>
          </w:tcPr>
          <w:p w:rsidR="00356046" w:rsidRPr="003A51AC" w:rsidRDefault="00356046" w:rsidP="00E22A07">
            <w:pPr>
              <w:pStyle w:val="af2"/>
              <w:rPr>
                <w:b/>
                <w:bCs/>
                <w:sz w:val="24"/>
                <w:szCs w:val="24"/>
              </w:rPr>
            </w:pPr>
          </w:p>
        </w:tc>
      </w:tr>
      <w:tr w:rsidR="00851785" w:rsidRPr="003A51AC" w:rsidTr="00C769EB">
        <w:tc>
          <w:tcPr>
            <w:tcW w:w="5000" w:type="pct"/>
            <w:gridSpan w:val="8"/>
            <w:shd w:val="clear" w:color="auto" w:fill="F2F2F2" w:themeFill="background1" w:themeFillShade="F2"/>
          </w:tcPr>
          <w:p w:rsidR="00851785" w:rsidRPr="003A51AC" w:rsidRDefault="00851785" w:rsidP="00851785">
            <w:pPr>
              <w:pStyle w:val="af2"/>
              <w:rPr>
                <w:b/>
                <w:sz w:val="24"/>
                <w:szCs w:val="24"/>
              </w:rPr>
            </w:pPr>
            <w:r>
              <w:rPr>
                <w:b/>
                <w:sz w:val="24"/>
                <w:szCs w:val="24"/>
              </w:rPr>
              <w:t xml:space="preserve">6.3 </w:t>
            </w:r>
            <w:r w:rsidRPr="003A51AC">
              <w:rPr>
                <w:b/>
                <w:sz w:val="24"/>
                <w:szCs w:val="24"/>
              </w:rPr>
              <w:t>Катание на трехколесном и двухколесном велосипеде, самокате:</w:t>
            </w:r>
          </w:p>
        </w:tc>
      </w:tr>
      <w:tr w:rsidR="00851785" w:rsidRPr="003A51AC" w:rsidTr="00C769EB">
        <w:tc>
          <w:tcPr>
            <w:tcW w:w="1204" w:type="pct"/>
            <w:shd w:val="clear" w:color="auto" w:fill="F2F2F2" w:themeFill="background1" w:themeFillShade="F2"/>
          </w:tcPr>
          <w:p w:rsidR="00851785" w:rsidRPr="003A51AC" w:rsidRDefault="00851785" w:rsidP="00851785">
            <w:pPr>
              <w:pStyle w:val="ConsPlusNormal"/>
              <w:jc w:val="left"/>
              <w:rPr>
                <w:b/>
              </w:rPr>
            </w:pPr>
            <w:r w:rsidRPr="003A51AC">
              <w:rPr>
                <w:b/>
              </w:rPr>
              <w:t>3-4</w:t>
            </w:r>
          </w:p>
        </w:tc>
        <w:tc>
          <w:tcPr>
            <w:tcW w:w="1223" w:type="pct"/>
            <w:gridSpan w:val="3"/>
            <w:shd w:val="clear" w:color="auto" w:fill="F2F2F2" w:themeFill="background1" w:themeFillShade="F2"/>
          </w:tcPr>
          <w:p w:rsidR="00851785" w:rsidRPr="003A51AC" w:rsidRDefault="00851785" w:rsidP="00851785">
            <w:pPr>
              <w:pStyle w:val="ConsPlusNormal"/>
              <w:jc w:val="center"/>
              <w:rPr>
                <w:b/>
              </w:rPr>
            </w:pPr>
            <w:r w:rsidRPr="003A51AC">
              <w:rPr>
                <w:b/>
              </w:rPr>
              <w:t>4-5</w:t>
            </w:r>
          </w:p>
        </w:tc>
        <w:tc>
          <w:tcPr>
            <w:tcW w:w="1218" w:type="pct"/>
            <w:gridSpan w:val="2"/>
            <w:shd w:val="clear" w:color="auto" w:fill="F2F2F2" w:themeFill="background1" w:themeFillShade="F2"/>
          </w:tcPr>
          <w:p w:rsidR="00851785" w:rsidRPr="003A51AC" w:rsidRDefault="00851785" w:rsidP="00851785">
            <w:pPr>
              <w:pStyle w:val="af2"/>
              <w:jc w:val="center"/>
              <w:rPr>
                <w:b/>
                <w:sz w:val="24"/>
                <w:szCs w:val="24"/>
              </w:rPr>
            </w:pPr>
            <w:r w:rsidRPr="003A51AC">
              <w:rPr>
                <w:b/>
                <w:sz w:val="24"/>
                <w:szCs w:val="24"/>
              </w:rPr>
              <w:t>5-6</w:t>
            </w:r>
          </w:p>
        </w:tc>
        <w:tc>
          <w:tcPr>
            <w:tcW w:w="1354" w:type="pct"/>
            <w:gridSpan w:val="2"/>
            <w:shd w:val="clear" w:color="auto" w:fill="F2F2F2" w:themeFill="background1" w:themeFillShade="F2"/>
          </w:tcPr>
          <w:p w:rsidR="00851785" w:rsidRPr="003A51AC" w:rsidRDefault="00851785" w:rsidP="00851785">
            <w:pPr>
              <w:pStyle w:val="af2"/>
              <w:jc w:val="center"/>
              <w:rPr>
                <w:b/>
                <w:sz w:val="24"/>
                <w:szCs w:val="24"/>
              </w:rPr>
            </w:pPr>
            <w:r w:rsidRPr="003A51AC">
              <w:rPr>
                <w:b/>
                <w:sz w:val="24"/>
                <w:szCs w:val="24"/>
              </w:rPr>
              <w:t>6-7</w:t>
            </w:r>
          </w:p>
        </w:tc>
      </w:tr>
      <w:tr w:rsidR="00851785" w:rsidRPr="003A51AC" w:rsidTr="00C769EB">
        <w:tc>
          <w:tcPr>
            <w:tcW w:w="1204" w:type="pct"/>
            <w:shd w:val="clear" w:color="auto" w:fill="auto"/>
          </w:tcPr>
          <w:p w:rsidR="00851785" w:rsidRPr="003A51AC" w:rsidRDefault="00851785" w:rsidP="00851785">
            <w:pPr>
              <w:pStyle w:val="ConsPlusNormal"/>
            </w:pPr>
            <w:r w:rsidRPr="003A51AC">
              <w:t>Катание на трехколесном велосипеде: по прямой, по кругу, с поворотами направо, налево.</w:t>
            </w:r>
          </w:p>
          <w:p w:rsidR="00851785" w:rsidRPr="003A51AC" w:rsidRDefault="00851785" w:rsidP="00851785">
            <w:pPr>
              <w:pStyle w:val="ConsPlusNormal"/>
              <w:rPr>
                <w:b/>
              </w:rPr>
            </w:pPr>
          </w:p>
        </w:tc>
        <w:tc>
          <w:tcPr>
            <w:tcW w:w="1223" w:type="pct"/>
            <w:gridSpan w:val="3"/>
            <w:shd w:val="clear" w:color="auto" w:fill="auto"/>
          </w:tcPr>
          <w:p w:rsidR="00851785" w:rsidRDefault="00851785" w:rsidP="00851785">
            <w:pPr>
              <w:pStyle w:val="af2"/>
              <w:rPr>
                <w:b/>
                <w:sz w:val="24"/>
                <w:szCs w:val="24"/>
              </w:rPr>
            </w:pPr>
            <w:r w:rsidRPr="003A51AC">
              <w:t>Катание на трехколесном велосипеде по прямой, по кругу с поворотами, с разной скоростью</w:t>
            </w:r>
          </w:p>
        </w:tc>
        <w:tc>
          <w:tcPr>
            <w:tcW w:w="1218" w:type="pct"/>
            <w:gridSpan w:val="2"/>
            <w:shd w:val="clear" w:color="auto" w:fill="auto"/>
          </w:tcPr>
          <w:p w:rsidR="00851785" w:rsidRPr="003A51AC" w:rsidRDefault="00851785" w:rsidP="00851785">
            <w:pPr>
              <w:pStyle w:val="af2"/>
              <w:rPr>
                <w:sz w:val="24"/>
                <w:szCs w:val="24"/>
              </w:rPr>
            </w:pPr>
            <w:r w:rsidRPr="003A51AC">
              <w:rPr>
                <w:sz w:val="24"/>
                <w:szCs w:val="24"/>
              </w:rPr>
              <w:t xml:space="preserve">Катание на двухколесном велосипеде, самокате: </w:t>
            </w:r>
          </w:p>
          <w:p w:rsidR="00851785" w:rsidRDefault="00851785" w:rsidP="00851785">
            <w:pPr>
              <w:pStyle w:val="af2"/>
              <w:rPr>
                <w:b/>
                <w:sz w:val="24"/>
                <w:szCs w:val="24"/>
              </w:rPr>
            </w:pPr>
            <w:r w:rsidRPr="003A51AC">
              <w:rPr>
                <w:sz w:val="24"/>
                <w:szCs w:val="24"/>
              </w:rPr>
              <w:t>по прямой, по кругу, с разворотом, с разной скоростью; с поворотами направо и налево, соблюдая правила безопасного передвижения.</w:t>
            </w:r>
          </w:p>
        </w:tc>
        <w:tc>
          <w:tcPr>
            <w:tcW w:w="1354" w:type="pct"/>
            <w:gridSpan w:val="2"/>
            <w:shd w:val="clear" w:color="auto" w:fill="auto"/>
          </w:tcPr>
          <w:p w:rsidR="00851785" w:rsidRPr="003A51AC" w:rsidRDefault="00851785" w:rsidP="00851785">
            <w:pPr>
              <w:pStyle w:val="af2"/>
              <w:rPr>
                <w:sz w:val="24"/>
                <w:szCs w:val="24"/>
              </w:rPr>
            </w:pPr>
            <w:r w:rsidRPr="003A51AC">
              <w:rPr>
                <w:bCs/>
                <w:sz w:val="24"/>
                <w:szCs w:val="24"/>
              </w:rPr>
              <w:t>Катание на двухколесном велосипеде, самокате</w:t>
            </w:r>
            <w:r w:rsidRPr="003A51AC">
              <w:rPr>
                <w:sz w:val="24"/>
                <w:szCs w:val="24"/>
              </w:rPr>
              <w:t>: по прямой, по кругу, змейкой, объезжая препятствие, на скорость.</w:t>
            </w:r>
          </w:p>
          <w:p w:rsidR="00851785" w:rsidRDefault="00851785" w:rsidP="00851785">
            <w:pPr>
              <w:pStyle w:val="af2"/>
              <w:rPr>
                <w:b/>
                <w:sz w:val="24"/>
                <w:szCs w:val="24"/>
              </w:rPr>
            </w:pPr>
          </w:p>
        </w:tc>
      </w:tr>
      <w:tr w:rsidR="00851785" w:rsidRPr="003A51AC" w:rsidTr="00C769EB">
        <w:tc>
          <w:tcPr>
            <w:tcW w:w="5000" w:type="pct"/>
            <w:gridSpan w:val="8"/>
            <w:shd w:val="clear" w:color="auto" w:fill="F2F2F2" w:themeFill="background1" w:themeFillShade="F2"/>
          </w:tcPr>
          <w:p w:rsidR="00851785" w:rsidRPr="003A51AC" w:rsidRDefault="00851785" w:rsidP="00851785">
            <w:pPr>
              <w:pStyle w:val="af2"/>
              <w:rPr>
                <w:b/>
                <w:bCs/>
                <w:sz w:val="24"/>
                <w:szCs w:val="24"/>
              </w:rPr>
            </w:pPr>
            <w:r w:rsidRPr="003A51AC">
              <w:rPr>
                <w:b/>
                <w:sz w:val="24"/>
                <w:szCs w:val="24"/>
              </w:rPr>
              <w:t>6.4. Плавание</w:t>
            </w:r>
          </w:p>
        </w:tc>
      </w:tr>
      <w:tr w:rsidR="00851785" w:rsidRPr="003A51AC" w:rsidTr="00C769EB">
        <w:tc>
          <w:tcPr>
            <w:tcW w:w="1216" w:type="pct"/>
            <w:gridSpan w:val="2"/>
          </w:tcPr>
          <w:p w:rsidR="00851785" w:rsidRPr="003A51AC" w:rsidRDefault="00851785" w:rsidP="00851785">
            <w:pPr>
              <w:pStyle w:val="ConsPlusNormal"/>
              <w:jc w:val="left"/>
              <w:rPr>
                <w:b/>
              </w:rPr>
            </w:pPr>
            <w:r w:rsidRPr="003A51AC">
              <w:rPr>
                <w:b/>
              </w:rPr>
              <w:t>3-4</w:t>
            </w:r>
          </w:p>
        </w:tc>
        <w:tc>
          <w:tcPr>
            <w:tcW w:w="1218" w:type="pct"/>
            <w:gridSpan w:val="3"/>
          </w:tcPr>
          <w:p w:rsidR="00851785" w:rsidRPr="003A51AC" w:rsidRDefault="00851785" w:rsidP="00851785">
            <w:pPr>
              <w:pStyle w:val="ConsPlusNormal"/>
              <w:jc w:val="center"/>
              <w:rPr>
                <w:b/>
              </w:rPr>
            </w:pPr>
            <w:r w:rsidRPr="003A51AC">
              <w:rPr>
                <w:b/>
              </w:rPr>
              <w:t>4-5</w:t>
            </w:r>
          </w:p>
        </w:tc>
        <w:tc>
          <w:tcPr>
            <w:tcW w:w="1217" w:type="pct"/>
            <w:gridSpan w:val="2"/>
          </w:tcPr>
          <w:p w:rsidR="00851785" w:rsidRPr="003A51AC" w:rsidRDefault="00851785" w:rsidP="00851785">
            <w:pPr>
              <w:pStyle w:val="af2"/>
              <w:jc w:val="center"/>
              <w:rPr>
                <w:b/>
                <w:sz w:val="24"/>
                <w:szCs w:val="24"/>
              </w:rPr>
            </w:pPr>
            <w:r w:rsidRPr="003A51AC">
              <w:rPr>
                <w:b/>
                <w:sz w:val="24"/>
                <w:szCs w:val="24"/>
              </w:rPr>
              <w:t>5-6</w:t>
            </w:r>
          </w:p>
        </w:tc>
        <w:tc>
          <w:tcPr>
            <w:tcW w:w="1348" w:type="pct"/>
          </w:tcPr>
          <w:p w:rsidR="00851785" w:rsidRPr="003A51AC" w:rsidRDefault="00851785" w:rsidP="00851785">
            <w:pPr>
              <w:pStyle w:val="af2"/>
              <w:jc w:val="center"/>
              <w:rPr>
                <w:b/>
                <w:sz w:val="24"/>
                <w:szCs w:val="24"/>
              </w:rPr>
            </w:pPr>
            <w:r w:rsidRPr="003A51AC">
              <w:rPr>
                <w:b/>
                <w:sz w:val="24"/>
                <w:szCs w:val="24"/>
              </w:rPr>
              <w:t>6-7</w:t>
            </w:r>
          </w:p>
        </w:tc>
      </w:tr>
      <w:tr w:rsidR="00851785" w:rsidRPr="003A51AC" w:rsidTr="00C769EB">
        <w:tc>
          <w:tcPr>
            <w:tcW w:w="1216" w:type="pct"/>
            <w:gridSpan w:val="2"/>
            <w:tcBorders>
              <w:bottom w:val="single" w:sz="4" w:space="0" w:color="auto"/>
            </w:tcBorders>
          </w:tcPr>
          <w:p w:rsidR="00851785" w:rsidRPr="003A51AC" w:rsidRDefault="00851785" w:rsidP="00851785">
            <w:pPr>
              <w:pStyle w:val="ConsPlusNormal"/>
            </w:pPr>
            <w:r w:rsidRPr="003A51AC">
              <w:t xml:space="preserve"> Погружение в воду, ходьба и бег в воде прямо и по кругу, игры с плавающими игрушками в воде.</w:t>
            </w:r>
          </w:p>
        </w:tc>
        <w:tc>
          <w:tcPr>
            <w:tcW w:w="1218" w:type="pct"/>
            <w:gridSpan w:val="3"/>
            <w:tcBorders>
              <w:bottom w:val="single" w:sz="4" w:space="0" w:color="auto"/>
            </w:tcBorders>
          </w:tcPr>
          <w:p w:rsidR="00851785" w:rsidRPr="003A51AC" w:rsidRDefault="00851785" w:rsidP="00851785">
            <w:pPr>
              <w:pStyle w:val="ConsPlusNormal"/>
            </w:pPr>
            <w:r w:rsidRPr="003A51AC">
              <w:t>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tc>
        <w:tc>
          <w:tcPr>
            <w:tcW w:w="1217" w:type="pct"/>
            <w:gridSpan w:val="2"/>
            <w:tcBorders>
              <w:bottom w:val="single" w:sz="4" w:space="0" w:color="auto"/>
            </w:tcBorders>
          </w:tcPr>
          <w:p w:rsidR="00851785" w:rsidRPr="003A51AC" w:rsidRDefault="00851785" w:rsidP="00851785">
            <w:pPr>
              <w:pStyle w:val="af2"/>
              <w:rPr>
                <w:sz w:val="24"/>
                <w:szCs w:val="24"/>
              </w:rPr>
            </w:pPr>
            <w:r w:rsidRPr="003A51AC">
              <w:rPr>
                <w:sz w:val="24"/>
                <w:szCs w:val="24"/>
              </w:rPr>
              <w:t xml:space="preserve">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w:t>
            </w:r>
          </w:p>
          <w:p w:rsidR="00851785" w:rsidRPr="003A51AC" w:rsidRDefault="00851785" w:rsidP="00851785">
            <w:pPr>
              <w:pStyle w:val="af2"/>
              <w:rPr>
                <w:sz w:val="24"/>
                <w:szCs w:val="24"/>
              </w:rPr>
            </w:pPr>
            <w:r w:rsidRPr="003A51AC">
              <w:rPr>
                <w:sz w:val="24"/>
                <w:szCs w:val="24"/>
              </w:rPr>
              <w:t xml:space="preserve">Движения прямыми ногами вверх и вниз, сидя на бортике и лежа в воде, держась за опору. </w:t>
            </w:r>
          </w:p>
          <w:p w:rsidR="00851785" w:rsidRPr="003A51AC" w:rsidRDefault="00851785" w:rsidP="00851785">
            <w:pPr>
              <w:pStyle w:val="af2"/>
              <w:rPr>
                <w:sz w:val="24"/>
                <w:szCs w:val="24"/>
              </w:rPr>
            </w:pPr>
            <w:r w:rsidRPr="003A51AC">
              <w:rPr>
                <w:sz w:val="24"/>
                <w:szCs w:val="24"/>
              </w:rPr>
              <w:t>Скольжение на груди, плавание произвольным способом.</w:t>
            </w:r>
          </w:p>
        </w:tc>
        <w:tc>
          <w:tcPr>
            <w:tcW w:w="1348" w:type="pct"/>
            <w:tcBorders>
              <w:bottom w:val="single" w:sz="4" w:space="0" w:color="auto"/>
            </w:tcBorders>
          </w:tcPr>
          <w:p w:rsidR="00851785" w:rsidRPr="003A51AC" w:rsidRDefault="00851785" w:rsidP="00851785">
            <w:pPr>
              <w:pStyle w:val="af2"/>
              <w:rPr>
                <w:sz w:val="24"/>
                <w:szCs w:val="24"/>
              </w:rPr>
            </w:pPr>
            <w:r w:rsidRPr="003A51AC">
              <w:rPr>
                <w:sz w:val="24"/>
                <w:szCs w:val="24"/>
              </w:rPr>
              <w:t xml:space="preserve">Погружение в воду с головой с открытыми глазами, скольжение на груди и спине, двигая ногами (вверх - вниз). </w:t>
            </w:r>
            <w:r w:rsidRPr="003A51AC">
              <w:rPr>
                <w:b/>
                <w:bCs/>
                <w:sz w:val="24"/>
                <w:szCs w:val="24"/>
              </w:rPr>
              <w:t xml:space="preserve"> </w:t>
            </w:r>
          </w:p>
          <w:p w:rsidR="00851785" w:rsidRPr="003A51AC" w:rsidRDefault="00851785" w:rsidP="00851785">
            <w:pPr>
              <w:pStyle w:val="af2"/>
              <w:rPr>
                <w:sz w:val="24"/>
                <w:szCs w:val="24"/>
              </w:rPr>
            </w:pPr>
            <w:r w:rsidRPr="003A51AC">
              <w:rPr>
                <w:sz w:val="24"/>
                <w:szCs w:val="24"/>
              </w:rPr>
              <w:t xml:space="preserve">Проплывание в воротца, с надувной игрушкой или кругом в руках и без; произвольным стилем (от 10 - 15 м). </w:t>
            </w:r>
          </w:p>
          <w:p w:rsidR="00851785" w:rsidRPr="003A51AC" w:rsidRDefault="00851785" w:rsidP="00851785">
            <w:pPr>
              <w:pStyle w:val="af2"/>
              <w:rPr>
                <w:sz w:val="24"/>
                <w:szCs w:val="24"/>
              </w:rPr>
            </w:pPr>
            <w:r w:rsidRPr="003A51AC">
              <w:rPr>
                <w:sz w:val="24"/>
                <w:szCs w:val="24"/>
              </w:rPr>
              <w:t>Упражнения комплексов  гидроаэробики  в воде у бортика и без опоры.</w:t>
            </w:r>
          </w:p>
          <w:p w:rsidR="00851785" w:rsidRPr="003A51AC" w:rsidRDefault="00851785" w:rsidP="00851785">
            <w:pPr>
              <w:pStyle w:val="af2"/>
              <w:rPr>
                <w:sz w:val="24"/>
                <w:szCs w:val="24"/>
              </w:rPr>
            </w:pPr>
          </w:p>
        </w:tc>
      </w:tr>
      <w:tr w:rsidR="00851785" w:rsidRPr="003A51AC" w:rsidTr="00C769EB">
        <w:tc>
          <w:tcPr>
            <w:tcW w:w="5000" w:type="pct"/>
            <w:gridSpan w:val="8"/>
            <w:tcBorders>
              <w:bottom w:val="single" w:sz="4" w:space="0" w:color="auto"/>
            </w:tcBorders>
            <w:shd w:val="clear" w:color="auto" w:fill="F2F2F2" w:themeFill="background1" w:themeFillShade="F2"/>
          </w:tcPr>
          <w:p w:rsidR="00851785" w:rsidRPr="003A51AC" w:rsidRDefault="00851785" w:rsidP="00851785">
            <w:pPr>
              <w:pStyle w:val="af2"/>
              <w:rPr>
                <w:sz w:val="24"/>
                <w:szCs w:val="24"/>
              </w:rPr>
            </w:pPr>
            <w:r w:rsidRPr="003A51AC">
              <w:rPr>
                <w:b/>
                <w:bCs/>
                <w:sz w:val="24"/>
                <w:szCs w:val="24"/>
              </w:rPr>
              <w:t>6.5. Катание на коньках:</w:t>
            </w:r>
          </w:p>
        </w:tc>
      </w:tr>
      <w:tr w:rsidR="00851785" w:rsidRPr="003A51AC" w:rsidTr="00C769EB">
        <w:trPr>
          <w:trHeight w:val="954"/>
        </w:trPr>
        <w:tc>
          <w:tcPr>
            <w:tcW w:w="1216" w:type="pct"/>
            <w:gridSpan w:val="2"/>
            <w:tcBorders>
              <w:bottom w:val="single" w:sz="4" w:space="0" w:color="auto"/>
            </w:tcBorders>
            <w:shd w:val="clear" w:color="auto" w:fill="F2F2F2" w:themeFill="background1" w:themeFillShade="F2"/>
          </w:tcPr>
          <w:p w:rsidR="00851785" w:rsidRPr="003A51AC" w:rsidRDefault="00851785" w:rsidP="00851785">
            <w:pPr>
              <w:pStyle w:val="ConsPlusNormal"/>
              <w:jc w:val="center"/>
              <w:rPr>
                <w:b/>
              </w:rPr>
            </w:pPr>
            <w:r w:rsidRPr="003A51AC">
              <w:rPr>
                <w:b/>
              </w:rPr>
              <w:t>3-4</w:t>
            </w:r>
          </w:p>
        </w:tc>
        <w:tc>
          <w:tcPr>
            <w:tcW w:w="1218" w:type="pct"/>
            <w:gridSpan w:val="3"/>
            <w:tcBorders>
              <w:bottom w:val="single" w:sz="4" w:space="0" w:color="auto"/>
            </w:tcBorders>
            <w:shd w:val="clear" w:color="auto" w:fill="F2F2F2" w:themeFill="background1" w:themeFillShade="F2"/>
          </w:tcPr>
          <w:p w:rsidR="00851785" w:rsidRPr="003A51AC" w:rsidRDefault="00851785" w:rsidP="00851785">
            <w:pPr>
              <w:pStyle w:val="ConsPlusNormal"/>
              <w:jc w:val="center"/>
              <w:rPr>
                <w:b/>
              </w:rPr>
            </w:pPr>
            <w:r w:rsidRPr="003A51AC">
              <w:rPr>
                <w:b/>
              </w:rPr>
              <w:t>4-5</w:t>
            </w:r>
          </w:p>
        </w:tc>
        <w:tc>
          <w:tcPr>
            <w:tcW w:w="1217" w:type="pct"/>
            <w:gridSpan w:val="2"/>
            <w:tcBorders>
              <w:bottom w:val="single" w:sz="4" w:space="0" w:color="auto"/>
            </w:tcBorders>
            <w:shd w:val="clear" w:color="auto" w:fill="F2F2F2" w:themeFill="background1" w:themeFillShade="F2"/>
          </w:tcPr>
          <w:p w:rsidR="00851785" w:rsidRPr="003A51AC" w:rsidRDefault="00851785" w:rsidP="00851785">
            <w:pPr>
              <w:pStyle w:val="af2"/>
              <w:jc w:val="center"/>
              <w:rPr>
                <w:b/>
                <w:sz w:val="24"/>
                <w:szCs w:val="24"/>
              </w:rPr>
            </w:pPr>
            <w:r w:rsidRPr="003A51AC">
              <w:rPr>
                <w:b/>
                <w:sz w:val="24"/>
                <w:szCs w:val="24"/>
              </w:rPr>
              <w:t>5-6</w:t>
            </w:r>
          </w:p>
        </w:tc>
        <w:tc>
          <w:tcPr>
            <w:tcW w:w="1348" w:type="pct"/>
            <w:tcBorders>
              <w:bottom w:val="single" w:sz="4" w:space="0" w:color="auto"/>
            </w:tcBorders>
            <w:shd w:val="clear" w:color="auto" w:fill="F2F2F2" w:themeFill="background1" w:themeFillShade="F2"/>
          </w:tcPr>
          <w:p w:rsidR="00851785" w:rsidRPr="003A51AC" w:rsidRDefault="00851785" w:rsidP="00851785">
            <w:pPr>
              <w:pStyle w:val="af2"/>
              <w:jc w:val="center"/>
              <w:rPr>
                <w:b/>
                <w:sz w:val="24"/>
                <w:szCs w:val="24"/>
              </w:rPr>
            </w:pPr>
            <w:r w:rsidRPr="003A51AC">
              <w:rPr>
                <w:b/>
                <w:sz w:val="24"/>
                <w:szCs w:val="24"/>
              </w:rPr>
              <w:t>6-7</w:t>
            </w:r>
          </w:p>
        </w:tc>
      </w:tr>
      <w:tr w:rsidR="00851785" w:rsidRPr="003A51AC" w:rsidTr="00C769EB">
        <w:trPr>
          <w:trHeight w:val="2876"/>
        </w:trPr>
        <w:tc>
          <w:tcPr>
            <w:tcW w:w="1216" w:type="pct"/>
            <w:gridSpan w:val="2"/>
            <w:shd w:val="clear" w:color="auto" w:fill="F2F2F2" w:themeFill="background1" w:themeFillShade="F2"/>
          </w:tcPr>
          <w:p w:rsidR="00851785" w:rsidRPr="003A51AC" w:rsidRDefault="00851785" w:rsidP="00851785">
            <w:pPr>
              <w:pStyle w:val="ConsPlusNormal"/>
              <w:rPr>
                <w:b/>
              </w:rPr>
            </w:pPr>
          </w:p>
        </w:tc>
        <w:tc>
          <w:tcPr>
            <w:tcW w:w="1218" w:type="pct"/>
            <w:gridSpan w:val="3"/>
            <w:shd w:val="clear" w:color="auto" w:fill="F2F2F2" w:themeFill="background1" w:themeFillShade="F2"/>
          </w:tcPr>
          <w:p w:rsidR="00851785" w:rsidRPr="003A51AC" w:rsidRDefault="00851785" w:rsidP="00851785">
            <w:pPr>
              <w:pStyle w:val="ConsPlusNormal"/>
            </w:pPr>
          </w:p>
        </w:tc>
        <w:tc>
          <w:tcPr>
            <w:tcW w:w="1217" w:type="pct"/>
            <w:gridSpan w:val="2"/>
            <w:shd w:val="clear" w:color="auto" w:fill="F2F2F2" w:themeFill="background1" w:themeFillShade="F2"/>
          </w:tcPr>
          <w:p w:rsidR="00851785" w:rsidRPr="003A51AC" w:rsidRDefault="00851785" w:rsidP="00851785">
            <w:pPr>
              <w:pStyle w:val="af2"/>
              <w:rPr>
                <w:b/>
                <w:sz w:val="24"/>
                <w:szCs w:val="24"/>
              </w:rPr>
            </w:pPr>
          </w:p>
        </w:tc>
        <w:tc>
          <w:tcPr>
            <w:tcW w:w="1348" w:type="pct"/>
          </w:tcPr>
          <w:p w:rsidR="00851785" w:rsidRPr="003A51AC" w:rsidRDefault="00851785" w:rsidP="00851785">
            <w:pPr>
              <w:pStyle w:val="af2"/>
              <w:rPr>
                <w:sz w:val="24"/>
                <w:szCs w:val="24"/>
              </w:rPr>
            </w:pPr>
            <w:r w:rsidRPr="003A51AC">
              <w:rPr>
                <w:sz w:val="24"/>
                <w:szCs w:val="24"/>
              </w:rPr>
              <w:t>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tc>
      </w:tr>
      <w:tr w:rsidR="00851785" w:rsidRPr="003A51AC" w:rsidTr="00C769EB">
        <w:tc>
          <w:tcPr>
            <w:tcW w:w="5000" w:type="pct"/>
            <w:gridSpan w:val="8"/>
            <w:shd w:val="clear" w:color="auto" w:fill="F2F2F2" w:themeFill="background1" w:themeFillShade="F2"/>
          </w:tcPr>
          <w:p w:rsidR="00851785" w:rsidRPr="003A51AC" w:rsidRDefault="00971DC0" w:rsidP="00851785">
            <w:pPr>
              <w:pStyle w:val="af2"/>
              <w:shd w:val="clear" w:color="auto" w:fill="F2F2F2" w:themeFill="background1" w:themeFillShade="F2"/>
              <w:rPr>
                <w:b/>
                <w:sz w:val="24"/>
                <w:szCs w:val="24"/>
              </w:rPr>
            </w:pPr>
            <w:r>
              <w:rPr>
                <w:b/>
                <w:sz w:val="24"/>
                <w:szCs w:val="24"/>
              </w:rPr>
              <w:t>7</w:t>
            </w:r>
            <w:r w:rsidR="00851785" w:rsidRPr="003A51AC">
              <w:rPr>
                <w:b/>
                <w:sz w:val="24"/>
                <w:szCs w:val="24"/>
              </w:rPr>
              <w:t>. Формирование основ здорового образа жизни</w:t>
            </w:r>
          </w:p>
        </w:tc>
      </w:tr>
      <w:tr w:rsidR="00851785" w:rsidRPr="003A51AC" w:rsidTr="00C769EB">
        <w:tc>
          <w:tcPr>
            <w:tcW w:w="1216" w:type="pct"/>
            <w:gridSpan w:val="2"/>
            <w:shd w:val="clear" w:color="auto" w:fill="F2F2F2" w:themeFill="background1" w:themeFillShade="F2"/>
          </w:tcPr>
          <w:p w:rsidR="00851785" w:rsidRPr="003A51AC" w:rsidRDefault="00851785" w:rsidP="00851785">
            <w:pPr>
              <w:pStyle w:val="ConsPlusNormal"/>
              <w:jc w:val="center"/>
              <w:rPr>
                <w:b/>
              </w:rPr>
            </w:pPr>
            <w:r w:rsidRPr="003A51AC">
              <w:rPr>
                <w:b/>
              </w:rPr>
              <w:t>3-4</w:t>
            </w:r>
          </w:p>
        </w:tc>
        <w:tc>
          <w:tcPr>
            <w:tcW w:w="1218" w:type="pct"/>
            <w:gridSpan w:val="3"/>
            <w:shd w:val="clear" w:color="auto" w:fill="F2F2F2" w:themeFill="background1" w:themeFillShade="F2"/>
          </w:tcPr>
          <w:p w:rsidR="00851785" w:rsidRPr="003A51AC" w:rsidRDefault="00851785" w:rsidP="00851785">
            <w:pPr>
              <w:pStyle w:val="ConsPlusNormal"/>
              <w:jc w:val="center"/>
              <w:rPr>
                <w:b/>
              </w:rPr>
            </w:pPr>
            <w:r w:rsidRPr="003A51AC">
              <w:rPr>
                <w:b/>
              </w:rPr>
              <w:t>4-5</w:t>
            </w:r>
          </w:p>
        </w:tc>
        <w:tc>
          <w:tcPr>
            <w:tcW w:w="1217" w:type="pct"/>
            <w:gridSpan w:val="2"/>
            <w:shd w:val="clear" w:color="auto" w:fill="F2F2F2" w:themeFill="background1" w:themeFillShade="F2"/>
          </w:tcPr>
          <w:p w:rsidR="00851785" w:rsidRPr="003A51AC" w:rsidRDefault="00851785" w:rsidP="00851785">
            <w:pPr>
              <w:pStyle w:val="af2"/>
              <w:jc w:val="center"/>
              <w:rPr>
                <w:b/>
                <w:sz w:val="24"/>
                <w:szCs w:val="24"/>
              </w:rPr>
            </w:pPr>
            <w:r w:rsidRPr="003A51AC">
              <w:rPr>
                <w:b/>
                <w:sz w:val="24"/>
                <w:szCs w:val="24"/>
              </w:rPr>
              <w:t>5-6</w:t>
            </w:r>
          </w:p>
        </w:tc>
        <w:tc>
          <w:tcPr>
            <w:tcW w:w="1348" w:type="pct"/>
            <w:shd w:val="clear" w:color="auto" w:fill="F2F2F2" w:themeFill="background1" w:themeFillShade="F2"/>
          </w:tcPr>
          <w:p w:rsidR="00851785" w:rsidRPr="003A51AC" w:rsidRDefault="00851785" w:rsidP="00851785">
            <w:pPr>
              <w:pStyle w:val="af2"/>
              <w:jc w:val="center"/>
              <w:rPr>
                <w:b/>
                <w:sz w:val="24"/>
                <w:szCs w:val="24"/>
              </w:rPr>
            </w:pPr>
            <w:r w:rsidRPr="003A51AC">
              <w:rPr>
                <w:b/>
                <w:sz w:val="24"/>
                <w:szCs w:val="24"/>
              </w:rPr>
              <w:t>6-7</w:t>
            </w:r>
          </w:p>
        </w:tc>
      </w:tr>
      <w:tr w:rsidR="00851785" w:rsidRPr="003A51AC" w:rsidTr="00C769EB">
        <w:tc>
          <w:tcPr>
            <w:tcW w:w="1216" w:type="pct"/>
            <w:gridSpan w:val="2"/>
          </w:tcPr>
          <w:p w:rsidR="00851785" w:rsidRPr="003A51AC" w:rsidRDefault="00851785" w:rsidP="00851785">
            <w:pPr>
              <w:spacing w:line="240" w:lineRule="auto"/>
              <w:rPr>
                <w:sz w:val="24"/>
                <w:szCs w:val="24"/>
              </w:rPr>
            </w:pPr>
            <w:r w:rsidRPr="003A51AC">
              <w:rPr>
                <w:sz w:val="24"/>
                <w:szCs w:val="24"/>
              </w:rPr>
              <w:t xml:space="preserve">Педагог </w:t>
            </w:r>
            <w:r w:rsidRPr="003A51AC">
              <w:rPr>
                <w:sz w:val="24"/>
                <w:szCs w:val="24"/>
                <w:u w:val="single"/>
              </w:rPr>
              <w:t>поддерживает стремление</w:t>
            </w:r>
            <w:r w:rsidRPr="003A51AC">
              <w:rPr>
                <w:sz w:val="24"/>
                <w:szCs w:val="24"/>
              </w:rPr>
              <w:t xml:space="preserve"> ребенка самостоятельно ухаживать за собой, соблюдать порядок и чистоту, ухаживать за своими вещами и игрушками;</w:t>
            </w:r>
          </w:p>
        </w:tc>
        <w:tc>
          <w:tcPr>
            <w:tcW w:w="1218" w:type="pct"/>
            <w:gridSpan w:val="3"/>
          </w:tcPr>
          <w:p w:rsidR="00851785" w:rsidRPr="003A51AC" w:rsidRDefault="00851785" w:rsidP="00851785">
            <w:pPr>
              <w:spacing w:line="240" w:lineRule="auto"/>
              <w:rPr>
                <w:sz w:val="24"/>
                <w:szCs w:val="24"/>
              </w:rPr>
            </w:pPr>
            <w:r w:rsidRPr="003A51AC">
              <w:rPr>
                <w:sz w:val="24"/>
                <w:szCs w:val="24"/>
                <w:u w:val="single"/>
              </w:rPr>
              <w:t>Способствует пониманию</w:t>
            </w:r>
            <w:r w:rsidRPr="003A51AC">
              <w:rPr>
                <w:sz w:val="24"/>
                <w:szCs w:val="24"/>
              </w:rPr>
              <w:t xml:space="preserve"> детьми необходимости занятий физической культурой, важности правильного питания, соблюдения гигиены, закаливания для сохранения и укрепления здоровья</w:t>
            </w:r>
          </w:p>
        </w:tc>
        <w:tc>
          <w:tcPr>
            <w:tcW w:w="1217" w:type="pct"/>
            <w:gridSpan w:val="2"/>
          </w:tcPr>
          <w:p w:rsidR="00851785" w:rsidRPr="003A51AC" w:rsidRDefault="00851785" w:rsidP="00851785">
            <w:pPr>
              <w:pStyle w:val="af2"/>
              <w:rPr>
                <w:sz w:val="24"/>
                <w:szCs w:val="24"/>
              </w:rPr>
            </w:pPr>
            <w:r w:rsidRPr="003A51AC">
              <w:rPr>
                <w:sz w:val="24"/>
                <w:szCs w:val="24"/>
                <w:u w:val="single"/>
              </w:rPr>
              <w:t>Продолжает воспитывать</w:t>
            </w:r>
            <w:r w:rsidRPr="003A51AC">
              <w:rPr>
                <w:sz w:val="24"/>
                <w:szCs w:val="24"/>
              </w:rPr>
              <w:t xml:space="preserve">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tc>
        <w:tc>
          <w:tcPr>
            <w:tcW w:w="1348" w:type="pct"/>
          </w:tcPr>
          <w:p w:rsidR="00851785" w:rsidRPr="003A51AC" w:rsidRDefault="00851785" w:rsidP="00851785">
            <w:pPr>
              <w:pStyle w:val="af2"/>
              <w:rPr>
                <w:sz w:val="24"/>
                <w:szCs w:val="24"/>
              </w:rPr>
            </w:pPr>
            <w:r w:rsidRPr="003A51AC">
              <w:rPr>
                <w:sz w:val="24"/>
                <w:szCs w:val="24"/>
                <w:u w:val="single"/>
              </w:rPr>
              <w:t>Педагог расширяет, уточняет и закрепляет представления</w:t>
            </w:r>
            <w:r w:rsidRPr="003A51AC">
              <w:rPr>
                <w:sz w:val="24"/>
                <w:szCs w:val="24"/>
              </w:rPr>
              <w:t xml:space="preserve"> о факторах, положительно влияющих на здоровье, роли физической культуры и спорта в укреплении здоровья;</w:t>
            </w:r>
          </w:p>
        </w:tc>
      </w:tr>
      <w:tr w:rsidR="00851785" w:rsidRPr="003A51AC" w:rsidTr="00C769EB">
        <w:tc>
          <w:tcPr>
            <w:tcW w:w="1216" w:type="pct"/>
            <w:gridSpan w:val="2"/>
          </w:tcPr>
          <w:p w:rsidR="00851785" w:rsidRPr="003A51AC" w:rsidRDefault="00851785" w:rsidP="00851785">
            <w:pPr>
              <w:spacing w:line="240" w:lineRule="auto"/>
              <w:rPr>
                <w:sz w:val="24"/>
                <w:szCs w:val="24"/>
              </w:rPr>
            </w:pPr>
            <w:r w:rsidRPr="003A51AC">
              <w:rPr>
                <w:sz w:val="24"/>
                <w:szCs w:val="24"/>
                <w:u w:val="single"/>
              </w:rPr>
              <w:t>Формирует</w:t>
            </w:r>
            <w:r w:rsidRPr="003A51AC">
              <w:rPr>
                <w:sz w:val="24"/>
                <w:szCs w:val="24"/>
              </w:rPr>
              <w:t xml:space="preserve"> первичные представления о роли чистоты, аккуратности для сохранения здоровья</w:t>
            </w:r>
          </w:p>
        </w:tc>
        <w:tc>
          <w:tcPr>
            <w:tcW w:w="1218" w:type="pct"/>
            <w:gridSpan w:val="3"/>
          </w:tcPr>
          <w:p w:rsidR="00851785" w:rsidRPr="003A51AC" w:rsidRDefault="00851785" w:rsidP="00851785">
            <w:pPr>
              <w:spacing w:line="240" w:lineRule="auto"/>
              <w:rPr>
                <w:sz w:val="24"/>
                <w:szCs w:val="24"/>
              </w:rPr>
            </w:pPr>
            <w:r w:rsidRPr="003A51AC">
              <w:rPr>
                <w:sz w:val="24"/>
                <w:szCs w:val="24"/>
                <w:u w:val="single"/>
              </w:rPr>
              <w:t>Уточняет представления</w:t>
            </w:r>
            <w:r w:rsidRPr="003A51AC">
              <w:rPr>
                <w:sz w:val="24"/>
                <w:szCs w:val="24"/>
              </w:rPr>
              <w:t xml:space="preserve"> детей о здоровье, факторах, положительно влияющих на него</w:t>
            </w:r>
          </w:p>
        </w:tc>
        <w:tc>
          <w:tcPr>
            <w:tcW w:w="1217" w:type="pct"/>
            <w:gridSpan w:val="2"/>
          </w:tcPr>
          <w:p w:rsidR="00851785" w:rsidRPr="003A51AC" w:rsidRDefault="00851785" w:rsidP="00851785">
            <w:pPr>
              <w:pStyle w:val="af2"/>
              <w:rPr>
                <w:sz w:val="24"/>
                <w:szCs w:val="24"/>
              </w:rPr>
            </w:pPr>
            <w:r w:rsidRPr="003A51AC">
              <w:rPr>
                <w:sz w:val="24"/>
                <w:szCs w:val="24"/>
                <w:u w:val="single"/>
              </w:rPr>
              <w:t>Педагог продолжает уточнять</w:t>
            </w:r>
            <w:r w:rsidRPr="003A51AC">
              <w:rPr>
                <w:sz w:val="24"/>
                <w:szCs w:val="24"/>
              </w:rPr>
              <w:t xml:space="preserve">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w:t>
            </w:r>
          </w:p>
        </w:tc>
        <w:tc>
          <w:tcPr>
            <w:tcW w:w="1348" w:type="pct"/>
          </w:tcPr>
          <w:p w:rsidR="00851785" w:rsidRPr="003A51AC" w:rsidRDefault="00851785" w:rsidP="00851785">
            <w:pPr>
              <w:pStyle w:val="af2"/>
              <w:rPr>
                <w:sz w:val="24"/>
                <w:szCs w:val="24"/>
              </w:rPr>
            </w:pPr>
            <w:r w:rsidRPr="003A51AC">
              <w:rPr>
                <w:sz w:val="24"/>
                <w:szCs w:val="24"/>
                <w:u w:val="single"/>
              </w:rPr>
              <w:t>Приучает детей</w:t>
            </w:r>
            <w:r w:rsidRPr="003A51AC">
              <w:rPr>
                <w:sz w:val="24"/>
                <w:szCs w:val="24"/>
              </w:rPr>
              <w:t xml:space="preserve">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tc>
      </w:tr>
      <w:tr w:rsidR="00851785" w:rsidRPr="003A51AC" w:rsidTr="00C769EB">
        <w:tc>
          <w:tcPr>
            <w:tcW w:w="1216" w:type="pct"/>
            <w:gridSpan w:val="2"/>
          </w:tcPr>
          <w:p w:rsidR="00851785" w:rsidRPr="003A51AC" w:rsidRDefault="00851785" w:rsidP="00851785">
            <w:pPr>
              <w:spacing w:line="240" w:lineRule="auto"/>
              <w:rPr>
                <w:sz w:val="24"/>
                <w:szCs w:val="24"/>
              </w:rPr>
            </w:pPr>
            <w:r w:rsidRPr="003A51AC">
              <w:rPr>
                <w:sz w:val="24"/>
                <w:szCs w:val="24"/>
                <w:u w:val="single"/>
              </w:rPr>
              <w:t>Напоминает</w:t>
            </w:r>
            <w:r w:rsidRPr="003A51AC">
              <w:rPr>
                <w:sz w:val="24"/>
                <w:szCs w:val="24"/>
              </w:rPr>
              <w:t xml:space="preserve"> о необходимости соблюдения правил безопасности в двигательной деятельности (бегать, не наталкиваясь друг на </w:t>
            </w:r>
            <w:r w:rsidRPr="003A51AC">
              <w:rPr>
                <w:sz w:val="24"/>
                <w:szCs w:val="24"/>
              </w:rPr>
              <w:lastRenderedPageBreak/>
              <w:t>друга, не толкать товарища, не нарушать правила.</w:t>
            </w:r>
          </w:p>
        </w:tc>
        <w:tc>
          <w:tcPr>
            <w:tcW w:w="1218" w:type="pct"/>
            <w:gridSpan w:val="3"/>
          </w:tcPr>
          <w:p w:rsidR="00851785" w:rsidRPr="003A51AC" w:rsidRDefault="00851785" w:rsidP="00851785">
            <w:pPr>
              <w:spacing w:line="240" w:lineRule="auto"/>
              <w:rPr>
                <w:sz w:val="24"/>
                <w:szCs w:val="24"/>
              </w:rPr>
            </w:pPr>
            <w:r w:rsidRPr="003A51AC">
              <w:rPr>
                <w:sz w:val="24"/>
                <w:szCs w:val="24"/>
                <w:u w:val="single"/>
              </w:rPr>
              <w:lastRenderedPageBreak/>
              <w:t>Напоминает</w:t>
            </w:r>
            <w:r w:rsidRPr="003A51AC">
              <w:rPr>
                <w:sz w:val="24"/>
                <w:szCs w:val="24"/>
              </w:rPr>
              <w:t xml:space="preserve"> о правилах безопасного поведения в двигательной деятельности (соблюдать очередность при </w:t>
            </w:r>
            <w:r w:rsidRPr="003A51AC">
              <w:rPr>
                <w:sz w:val="24"/>
                <w:szCs w:val="24"/>
              </w:rPr>
              <w:lastRenderedPageBreak/>
              <w:t xml:space="preserve">занятиях с оборудованием, не толкать товарища, бегать в колонне, не обгоняя друг друга и другое). </w:t>
            </w:r>
          </w:p>
        </w:tc>
        <w:tc>
          <w:tcPr>
            <w:tcW w:w="1217" w:type="pct"/>
            <w:gridSpan w:val="2"/>
          </w:tcPr>
          <w:p w:rsidR="00851785" w:rsidRPr="003A51AC" w:rsidRDefault="00851785" w:rsidP="00851785">
            <w:pPr>
              <w:pStyle w:val="af2"/>
              <w:rPr>
                <w:sz w:val="24"/>
                <w:szCs w:val="24"/>
              </w:rPr>
            </w:pPr>
            <w:r w:rsidRPr="003A51AC">
              <w:rPr>
                <w:sz w:val="24"/>
                <w:szCs w:val="24"/>
                <w:u w:val="single"/>
              </w:rPr>
              <w:lastRenderedPageBreak/>
              <w:t>Уточняет и расширяет представления</w:t>
            </w:r>
            <w:r w:rsidRPr="003A51AC">
              <w:rPr>
                <w:sz w:val="24"/>
                <w:szCs w:val="24"/>
              </w:rPr>
              <w:t xml:space="preserve"> о правилах безопасного поведения в двигательной деятельности (при </w:t>
            </w:r>
            <w:r w:rsidRPr="003A51AC">
              <w:rPr>
                <w:sz w:val="24"/>
                <w:szCs w:val="24"/>
              </w:rPr>
              <w:lastRenderedPageBreak/>
              <w:t>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w:t>
            </w:r>
          </w:p>
        </w:tc>
        <w:tc>
          <w:tcPr>
            <w:tcW w:w="1348" w:type="pct"/>
          </w:tcPr>
          <w:p w:rsidR="00851785" w:rsidRPr="003A51AC" w:rsidRDefault="00851785" w:rsidP="00851785">
            <w:pPr>
              <w:pStyle w:val="af2"/>
              <w:rPr>
                <w:sz w:val="24"/>
                <w:szCs w:val="24"/>
              </w:rPr>
            </w:pPr>
            <w:r w:rsidRPr="003A51AC">
              <w:rPr>
                <w:sz w:val="24"/>
                <w:szCs w:val="24"/>
                <w:u w:val="single"/>
              </w:rPr>
              <w:lastRenderedPageBreak/>
              <w:t>Дает доступные по возрасту представления</w:t>
            </w:r>
            <w:r w:rsidRPr="003A51AC">
              <w:rPr>
                <w:sz w:val="24"/>
                <w:szCs w:val="24"/>
              </w:rPr>
              <w:t xml:space="preserve"> о профилактике и охране здоровья, правилах безопасного поведения в </w:t>
            </w:r>
            <w:r w:rsidRPr="003A51AC">
              <w:rPr>
                <w:sz w:val="24"/>
                <w:szCs w:val="24"/>
              </w:rPr>
              <w:lastRenderedPageBreak/>
              <w:t xml:space="preserve">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w:t>
            </w:r>
          </w:p>
        </w:tc>
      </w:tr>
      <w:tr w:rsidR="00851785" w:rsidRPr="003A51AC" w:rsidTr="00C769EB">
        <w:tc>
          <w:tcPr>
            <w:tcW w:w="1216" w:type="pct"/>
            <w:gridSpan w:val="2"/>
          </w:tcPr>
          <w:p w:rsidR="00851785" w:rsidRPr="003A51AC" w:rsidRDefault="00851785" w:rsidP="00851785">
            <w:pPr>
              <w:spacing w:line="240" w:lineRule="auto"/>
              <w:rPr>
                <w:sz w:val="24"/>
                <w:szCs w:val="24"/>
              </w:rPr>
            </w:pPr>
          </w:p>
        </w:tc>
        <w:tc>
          <w:tcPr>
            <w:tcW w:w="1218" w:type="pct"/>
            <w:gridSpan w:val="3"/>
          </w:tcPr>
          <w:p w:rsidR="00851785" w:rsidRPr="003A51AC" w:rsidRDefault="00851785" w:rsidP="00851785">
            <w:pPr>
              <w:spacing w:line="240" w:lineRule="auto"/>
              <w:rPr>
                <w:sz w:val="24"/>
                <w:szCs w:val="24"/>
              </w:rPr>
            </w:pPr>
            <w:r w:rsidRPr="003A51AC">
              <w:rPr>
                <w:sz w:val="24"/>
                <w:szCs w:val="24"/>
                <w:u w:val="single"/>
              </w:rPr>
              <w:t>Формирует первичные представления</w:t>
            </w:r>
            <w:r w:rsidRPr="003A51AC">
              <w:rPr>
                <w:sz w:val="24"/>
                <w:szCs w:val="24"/>
              </w:rPr>
              <w:t xml:space="preserve"> об отдельных  видах  спорта.</w:t>
            </w:r>
          </w:p>
        </w:tc>
        <w:tc>
          <w:tcPr>
            <w:tcW w:w="1217" w:type="pct"/>
            <w:gridSpan w:val="2"/>
          </w:tcPr>
          <w:p w:rsidR="00851785" w:rsidRPr="003A51AC" w:rsidRDefault="00851785" w:rsidP="00851785">
            <w:pPr>
              <w:pStyle w:val="af2"/>
              <w:rPr>
                <w:sz w:val="24"/>
                <w:szCs w:val="24"/>
              </w:rPr>
            </w:pPr>
            <w:r w:rsidRPr="003A51AC">
              <w:rPr>
                <w:sz w:val="24"/>
                <w:szCs w:val="24"/>
                <w:u w:val="single"/>
              </w:rPr>
              <w:t>Формировать представления о разных видах спорта</w:t>
            </w:r>
            <w:r w:rsidRPr="003A51AC">
              <w:rPr>
                <w:sz w:val="24"/>
                <w:szCs w:val="24"/>
              </w:rPr>
              <w:t xml:space="preserve">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w:t>
            </w:r>
          </w:p>
        </w:tc>
        <w:tc>
          <w:tcPr>
            <w:tcW w:w="1348" w:type="pct"/>
          </w:tcPr>
          <w:p w:rsidR="00851785" w:rsidRPr="003A51AC" w:rsidRDefault="00851785" w:rsidP="00851785">
            <w:pPr>
              <w:pStyle w:val="af2"/>
              <w:rPr>
                <w:sz w:val="24"/>
                <w:szCs w:val="24"/>
              </w:rPr>
            </w:pPr>
            <w:r w:rsidRPr="003A51AC">
              <w:rPr>
                <w:sz w:val="24"/>
                <w:szCs w:val="24"/>
                <w:u w:val="single"/>
              </w:rPr>
              <w:t>Расширять представления о разных видах спорта</w:t>
            </w:r>
            <w:r w:rsidRPr="003A51AC">
              <w:rPr>
                <w:sz w:val="24"/>
                <w:szCs w:val="24"/>
              </w:rPr>
              <w:t xml:space="preserve"> (санный спорт, борьба, теннис, синхронное плавание и другие), спортивных событиях и достижениях отечественных спортсменов</w:t>
            </w:r>
          </w:p>
        </w:tc>
      </w:tr>
      <w:tr w:rsidR="00851785" w:rsidRPr="003A51AC" w:rsidTr="00C769EB">
        <w:tc>
          <w:tcPr>
            <w:tcW w:w="5000" w:type="pct"/>
            <w:gridSpan w:val="8"/>
            <w:shd w:val="clear" w:color="auto" w:fill="F2F2F2" w:themeFill="background1" w:themeFillShade="F2"/>
          </w:tcPr>
          <w:p w:rsidR="00851785" w:rsidRPr="003A51AC" w:rsidRDefault="00851785" w:rsidP="00851785">
            <w:pPr>
              <w:spacing w:line="240" w:lineRule="auto"/>
              <w:rPr>
                <w:b/>
                <w:sz w:val="24"/>
                <w:szCs w:val="24"/>
              </w:rPr>
            </w:pPr>
            <w:r w:rsidRPr="003A51AC">
              <w:rPr>
                <w:b/>
                <w:sz w:val="24"/>
                <w:szCs w:val="24"/>
              </w:rPr>
              <w:t xml:space="preserve"> Активный отдых*</w:t>
            </w:r>
          </w:p>
        </w:tc>
      </w:tr>
      <w:tr w:rsidR="00851785" w:rsidRPr="003A51AC" w:rsidTr="00C769EB">
        <w:tc>
          <w:tcPr>
            <w:tcW w:w="5000" w:type="pct"/>
            <w:gridSpan w:val="8"/>
            <w:shd w:val="clear" w:color="auto" w:fill="F2F2F2" w:themeFill="background1" w:themeFillShade="F2"/>
          </w:tcPr>
          <w:p w:rsidR="00851785" w:rsidRPr="003A51AC" w:rsidRDefault="00851785" w:rsidP="00851785">
            <w:pPr>
              <w:spacing w:line="240" w:lineRule="auto"/>
              <w:rPr>
                <w:b/>
                <w:sz w:val="24"/>
                <w:szCs w:val="24"/>
              </w:rPr>
            </w:pPr>
            <w:r w:rsidRPr="003A51AC">
              <w:rPr>
                <w:b/>
                <w:sz w:val="24"/>
                <w:szCs w:val="24"/>
              </w:rPr>
              <w:t xml:space="preserve"> Предлагаемое  (рекомендуемое) тематическое содержание физкультурных досугов и праздников</w:t>
            </w:r>
          </w:p>
        </w:tc>
      </w:tr>
      <w:tr w:rsidR="00851785" w:rsidRPr="003A51AC" w:rsidTr="00C769EB">
        <w:tc>
          <w:tcPr>
            <w:tcW w:w="1216" w:type="pct"/>
            <w:gridSpan w:val="2"/>
            <w:shd w:val="clear" w:color="auto" w:fill="F2F2F2" w:themeFill="background1" w:themeFillShade="F2"/>
          </w:tcPr>
          <w:p w:rsidR="00851785" w:rsidRPr="003A51AC" w:rsidRDefault="00851785" w:rsidP="00851785">
            <w:pPr>
              <w:pStyle w:val="ConsPlusNormal"/>
              <w:jc w:val="center"/>
              <w:rPr>
                <w:b/>
              </w:rPr>
            </w:pPr>
            <w:r w:rsidRPr="003A51AC">
              <w:rPr>
                <w:b/>
              </w:rPr>
              <w:t>3-4</w:t>
            </w:r>
          </w:p>
        </w:tc>
        <w:tc>
          <w:tcPr>
            <w:tcW w:w="1218" w:type="pct"/>
            <w:gridSpan w:val="3"/>
            <w:shd w:val="clear" w:color="auto" w:fill="F2F2F2" w:themeFill="background1" w:themeFillShade="F2"/>
          </w:tcPr>
          <w:p w:rsidR="00851785" w:rsidRPr="003A51AC" w:rsidRDefault="00851785" w:rsidP="00851785">
            <w:pPr>
              <w:pStyle w:val="ConsPlusNormal"/>
              <w:jc w:val="center"/>
              <w:rPr>
                <w:b/>
              </w:rPr>
            </w:pPr>
            <w:r w:rsidRPr="003A51AC">
              <w:rPr>
                <w:b/>
              </w:rPr>
              <w:t>4-5</w:t>
            </w:r>
          </w:p>
        </w:tc>
        <w:tc>
          <w:tcPr>
            <w:tcW w:w="1217" w:type="pct"/>
            <w:gridSpan w:val="2"/>
            <w:shd w:val="clear" w:color="auto" w:fill="F2F2F2" w:themeFill="background1" w:themeFillShade="F2"/>
          </w:tcPr>
          <w:p w:rsidR="00851785" w:rsidRPr="003A51AC" w:rsidRDefault="00851785" w:rsidP="00851785">
            <w:pPr>
              <w:pStyle w:val="af2"/>
              <w:jc w:val="center"/>
              <w:rPr>
                <w:b/>
                <w:sz w:val="24"/>
                <w:szCs w:val="24"/>
              </w:rPr>
            </w:pPr>
            <w:r w:rsidRPr="003A51AC">
              <w:rPr>
                <w:b/>
                <w:sz w:val="24"/>
                <w:szCs w:val="24"/>
              </w:rPr>
              <w:t>5-6</w:t>
            </w:r>
          </w:p>
        </w:tc>
        <w:tc>
          <w:tcPr>
            <w:tcW w:w="1348" w:type="pct"/>
            <w:shd w:val="clear" w:color="auto" w:fill="F2F2F2" w:themeFill="background1" w:themeFillShade="F2"/>
          </w:tcPr>
          <w:p w:rsidR="00851785" w:rsidRPr="003A51AC" w:rsidRDefault="00851785" w:rsidP="00851785">
            <w:pPr>
              <w:pStyle w:val="af2"/>
              <w:jc w:val="center"/>
              <w:rPr>
                <w:b/>
                <w:sz w:val="24"/>
                <w:szCs w:val="24"/>
              </w:rPr>
            </w:pPr>
            <w:r w:rsidRPr="003A51AC">
              <w:rPr>
                <w:b/>
                <w:sz w:val="24"/>
                <w:szCs w:val="24"/>
              </w:rPr>
              <w:t>6-7</w:t>
            </w:r>
          </w:p>
        </w:tc>
      </w:tr>
      <w:tr w:rsidR="00851785" w:rsidRPr="003A51AC" w:rsidTr="00C769EB">
        <w:tc>
          <w:tcPr>
            <w:tcW w:w="1216" w:type="pct"/>
            <w:gridSpan w:val="2"/>
            <w:shd w:val="clear" w:color="auto" w:fill="F2F2F2" w:themeFill="background1" w:themeFillShade="F2"/>
          </w:tcPr>
          <w:p w:rsidR="00851785" w:rsidRPr="003A51AC" w:rsidRDefault="00851785" w:rsidP="00851785">
            <w:pPr>
              <w:pStyle w:val="ConsPlusNormal"/>
              <w:jc w:val="center"/>
              <w:rPr>
                <w:b/>
              </w:rPr>
            </w:pPr>
            <w:r w:rsidRPr="003A51AC">
              <w:rPr>
                <w:b/>
              </w:rPr>
              <w:t>Досуг</w:t>
            </w:r>
          </w:p>
        </w:tc>
        <w:tc>
          <w:tcPr>
            <w:tcW w:w="3784" w:type="pct"/>
            <w:gridSpan w:val="6"/>
            <w:shd w:val="clear" w:color="auto" w:fill="F2F2F2" w:themeFill="background1" w:themeFillShade="F2"/>
          </w:tcPr>
          <w:p w:rsidR="00851785" w:rsidRPr="003A51AC" w:rsidRDefault="00851785" w:rsidP="00851785">
            <w:pPr>
              <w:pStyle w:val="af2"/>
              <w:jc w:val="center"/>
              <w:rPr>
                <w:b/>
                <w:sz w:val="24"/>
                <w:szCs w:val="24"/>
              </w:rPr>
            </w:pPr>
            <w:r w:rsidRPr="003A51AC">
              <w:rPr>
                <w:b/>
                <w:sz w:val="24"/>
                <w:szCs w:val="24"/>
              </w:rPr>
              <w:t>Досуги и праздники</w:t>
            </w:r>
          </w:p>
        </w:tc>
      </w:tr>
      <w:tr w:rsidR="00851785" w:rsidRPr="003A51AC" w:rsidTr="00C769EB">
        <w:tc>
          <w:tcPr>
            <w:tcW w:w="5000" w:type="pct"/>
            <w:gridSpan w:val="8"/>
          </w:tcPr>
          <w:p w:rsidR="00851785" w:rsidRPr="003A51AC" w:rsidRDefault="00851785" w:rsidP="00851785">
            <w:pPr>
              <w:pStyle w:val="af2"/>
              <w:rPr>
                <w:sz w:val="24"/>
                <w:szCs w:val="24"/>
              </w:rPr>
            </w:pPr>
            <w:r w:rsidRPr="003A51AC">
              <w:rPr>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tc>
      </w:tr>
      <w:tr w:rsidR="00851785" w:rsidRPr="003A51AC" w:rsidTr="00C769EB">
        <w:tc>
          <w:tcPr>
            <w:tcW w:w="5000" w:type="pct"/>
            <w:gridSpan w:val="8"/>
            <w:shd w:val="clear" w:color="auto" w:fill="F2F2F2" w:themeFill="background1" w:themeFillShade="F2"/>
          </w:tcPr>
          <w:p w:rsidR="00851785" w:rsidRPr="003A51AC" w:rsidRDefault="00851785" w:rsidP="00851785">
            <w:pPr>
              <w:pStyle w:val="af2"/>
              <w:rPr>
                <w:b/>
                <w:sz w:val="24"/>
                <w:szCs w:val="24"/>
              </w:rPr>
            </w:pPr>
            <w:r w:rsidRPr="003A51AC">
              <w:rPr>
                <w:b/>
                <w:sz w:val="24"/>
                <w:szCs w:val="24"/>
              </w:rPr>
              <w:t>Физкультурные досуги</w:t>
            </w:r>
          </w:p>
        </w:tc>
      </w:tr>
      <w:tr w:rsidR="00851785" w:rsidRPr="003A51AC" w:rsidTr="00C769EB">
        <w:tc>
          <w:tcPr>
            <w:tcW w:w="1253" w:type="pct"/>
            <w:gridSpan w:val="3"/>
            <w:shd w:val="clear" w:color="auto" w:fill="F2F2F2" w:themeFill="background1" w:themeFillShade="F2"/>
          </w:tcPr>
          <w:p w:rsidR="00851785" w:rsidRPr="003A51AC" w:rsidRDefault="00851785" w:rsidP="00851785">
            <w:pPr>
              <w:pStyle w:val="ConsPlusNormal"/>
              <w:jc w:val="center"/>
              <w:rPr>
                <w:b/>
              </w:rPr>
            </w:pPr>
            <w:r w:rsidRPr="003A51AC">
              <w:rPr>
                <w:b/>
              </w:rPr>
              <w:t>3-4</w:t>
            </w:r>
          </w:p>
        </w:tc>
        <w:tc>
          <w:tcPr>
            <w:tcW w:w="1182" w:type="pct"/>
            <w:gridSpan w:val="2"/>
            <w:shd w:val="clear" w:color="auto" w:fill="F2F2F2" w:themeFill="background1" w:themeFillShade="F2"/>
          </w:tcPr>
          <w:p w:rsidR="00851785" w:rsidRPr="003A51AC" w:rsidRDefault="00851785" w:rsidP="00851785">
            <w:pPr>
              <w:pStyle w:val="ConsPlusNormal"/>
              <w:jc w:val="center"/>
              <w:rPr>
                <w:b/>
              </w:rPr>
            </w:pPr>
            <w:r w:rsidRPr="003A51AC">
              <w:rPr>
                <w:b/>
              </w:rPr>
              <w:t>4-5</w:t>
            </w:r>
          </w:p>
        </w:tc>
        <w:tc>
          <w:tcPr>
            <w:tcW w:w="1217" w:type="pct"/>
            <w:gridSpan w:val="2"/>
            <w:shd w:val="clear" w:color="auto" w:fill="F2F2F2" w:themeFill="background1" w:themeFillShade="F2"/>
          </w:tcPr>
          <w:p w:rsidR="00851785" w:rsidRPr="003A51AC" w:rsidRDefault="00851785" w:rsidP="00851785">
            <w:pPr>
              <w:pStyle w:val="af2"/>
              <w:jc w:val="center"/>
              <w:rPr>
                <w:b/>
                <w:sz w:val="24"/>
                <w:szCs w:val="24"/>
              </w:rPr>
            </w:pPr>
            <w:r w:rsidRPr="003A51AC">
              <w:rPr>
                <w:b/>
                <w:sz w:val="24"/>
                <w:szCs w:val="24"/>
              </w:rPr>
              <w:t>5-6</w:t>
            </w:r>
          </w:p>
        </w:tc>
        <w:tc>
          <w:tcPr>
            <w:tcW w:w="1348" w:type="pct"/>
            <w:shd w:val="clear" w:color="auto" w:fill="F2F2F2" w:themeFill="background1" w:themeFillShade="F2"/>
          </w:tcPr>
          <w:p w:rsidR="00851785" w:rsidRPr="003A51AC" w:rsidRDefault="00851785" w:rsidP="00851785">
            <w:pPr>
              <w:pStyle w:val="af2"/>
              <w:jc w:val="center"/>
              <w:rPr>
                <w:b/>
                <w:sz w:val="24"/>
                <w:szCs w:val="24"/>
              </w:rPr>
            </w:pPr>
            <w:r w:rsidRPr="003A51AC">
              <w:rPr>
                <w:b/>
                <w:sz w:val="24"/>
                <w:szCs w:val="24"/>
              </w:rPr>
              <w:t>6-7</w:t>
            </w:r>
          </w:p>
        </w:tc>
      </w:tr>
      <w:tr w:rsidR="00851785" w:rsidRPr="003A51AC" w:rsidTr="00C769EB">
        <w:tc>
          <w:tcPr>
            <w:tcW w:w="5000" w:type="pct"/>
            <w:gridSpan w:val="8"/>
            <w:shd w:val="clear" w:color="auto" w:fill="F2F2F2" w:themeFill="background1" w:themeFillShade="F2"/>
          </w:tcPr>
          <w:p w:rsidR="00851785" w:rsidRPr="003A51AC" w:rsidRDefault="00851785" w:rsidP="00851785">
            <w:pPr>
              <w:pStyle w:val="af2"/>
              <w:jc w:val="center"/>
              <w:rPr>
                <w:b/>
                <w:sz w:val="24"/>
                <w:szCs w:val="24"/>
              </w:rPr>
            </w:pPr>
            <w:r w:rsidRPr="003A51AC">
              <w:rPr>
                <w:b/>
                <w:sz w:val="24"/>
                <w:szCs w:val="24"/>
              </w:rPr>
              <w:t>Досуг организуется 1 - 2 раза в месяц во второй половине дня преимущественно на свежем воздухе</w:t>
            </w:r>
          </w:p>
        </w:tc>
      </w:tr>
      <w:tr w:rsidR="00851785" w:rsidRPr="003A51AC" w:rsidTr="00C769EB">
        <w:tc>
          <w:tcPr>
            <w:tcW w:w="1253" w:type="pct"/>
            <w:gridSpan w:val="3"/>
          </w:tcPr>
          <w:p w:rsidR="00851785" w:rsidRPr="003A51AC" w:rsidRDefault="00851785" w:rsidP="00851785">
            <w:pPr>
              <w:pStyle w:val="ConsPlusNormal"/>
            </w:pPr>
            <w:r w:rsidRPr="003A51AC">
              <w:t>Продолжительность 20 - 25 минут.</w:t>
            </w:r>
          </w:p>
          <w:p w:rsidR="00851785" w:rsidRPr="003A51AC" w:rsidRDefault="00851785" w:rsidP="00851785">
            <w:pPr>
              <w:pStyle w:val="ConsPlusNormal"/>
            </w:pPr>
            <w:r w:rsidRPr="003A51AC">
              <w:t xml:space="preserve">Содержание составляют подвижные игры и игровые упражнения, игры-забавы, аттракционы, хороводы, игры с </w:t>
            </w:r>
            <w:r w:rsidRPr="003A51AC">
              <w:lastRenderedPageBreak/>
              <w:t>пением, музыкально-ритмические упражнения.</w:t>
            </w:r>
          </w:p>
        </w:tc>
        <w:tc>
          <w:tcPr>
            <w:tcW w:w="1182" w:type="pct"/>
            <w:gridSpan w:val="2"/>
          </w:tcPr>
          <w:p w:rsidR="00851785" w:rsidRPr="003A51AC" w:rsidRDefault="00851785" w:rsidP="00851785">
            <w:pPr>
              <w:pStyle w:val="ConsPlusNormal"/>
            </w:pPr>
            <w:r w:rsidRPr="003A51AC">
              <w:lastRenderedPageBreak/>
              <w:t>Продолжительность 20 - 25 минут. Содержание составляют: подвижные игры, игры с элементами соревнования, аттракционы, музыкально-</w:t>
            </w:r>
            <w:r w:rsidRPr="003A51AC">
              <w:lastRenderedPageBreak/>
              <w:t>ритмические и танцевальные упражнения.</w:t>
            </w:r>
          </w:p>
        </w:tc>
        <w:tc>
          <w:tcPr>
            <w:tcW w:w="1217" w:type="pct"/>
            <w:gridSpan w:val="2"/>
          </w:tcPr>
          <w:p w:rsidR="00851785" w:rsidRPr="003A51AC" w:rsidRDefault="00851785" w:rsidP="00851785">
            <w:pPr>
              <w:pStyle w:val="af2"/>
              <w:rPr>
                <w:sz w:val="24"/>
                <w:szCs w:val="24"/>
              </w:rPr>
            </w:pPr>
            <w:r w:rsidRPr="003A51AC">
              <w:rPr>
                <w:sz w:val="24"/>
                <w:szCs w:val="24"/>
              </w:rPr>
              <w:lastRenderedPageBreak/>
              <w:t xml:space="preserve">Продолжительность 30 - 40 минут. </w:t>
            </w:r>
          </w:p>
          <w:p w:rsidR="00851785" w:rsidRPr="003A51AC" w:rsidRDefault="00851785" w:rsidP="00851785">
            <w:pPr>
              <w:pStyle w:val="af2"/>
              <w:rPr>
                <w:b/>
                <w:sz w:val="24"/>
                <w:szCs w:val="24"/>
              </w:rPr>
            </w:pPr>
            <w:r w:rsidRPr="003A51AC">
              <w:rPr>
                <w:sz w:val="24"/>
                <w:szCs w:val="24"/>
              </w:rPr>
              <w:t xml:space="preserve">Содержание составляют: подвижные игры, игры-эстафеты, музыкально-ритмические </w:t>
            </w:r>
            <w:r w:rsidRPr="003A51AC">
              <w:rPr>
                <w:sz w:val="24"/>
                <w:szCs w:val="24"/>
              </w:rPr>
              <w:lastRenderedPageBreak/>
              <w:t>упражнения, творческие задания</w:t>
            </w:r>
          </w:p>
        </w:tc>
        <w:tc>
          <w:tcPr>
            <w:tcW w:w="1348" w:type="pct"/>
          </w:tcPr>
          <w:p w:rsidR="00851785" w:rsidRPr="003A51AC" w:rsidRDefault="00851785" w:rsidP="00851785">
            <w:pPr>
              <w:pStyle w:val="af2"/>
              <w:rPr>
                <w:sz w:val="24"/>
                <w:szCs w:val="24"/>
              </w:rPr>
            </w:pPr>
            <w:r w:rsidRPr="003A51AC">
              <w:rPr>
                <w:sz w:val="24"/>
                <w:szCs w:val="24"/>
              </w:rPr>
              <w:lastRenderedPageBreak/>
              <w:t xml:space="preserve">Продолжительность 40 - 45 минут. Содержание досуга включает: подвижные игры, в том числе, игры народов России, игры-эстафеты, музыкально-ритмические </w:t>
            </w:r>
            <w:r w:rsidRPr="003A51AC">
              <w:rPr>
                <w:sz w:val="24"/>
                <w:szCs w:val="24"/>
              </w:rPr>
              <w:lastRenderedPageBreak/>
              <w:t>упражнения, импровизацию, танцевальные упражнения, творческие задания.</w:t>
            </w:r>
          </w:p>
        </w:tc>
      </w:tr>
      <w:tr w:rsidR="00851785" w:rsidRPr="003A51AC" w:rsidTr="00C769EB">
        <w:tc>
          <w:tcPr>
            <w:tcW w:w="5000" w:type="pct"/>
            <w:gridSpan w:val="8"/>
            <w:shd w:val="clear" w:color="auto" w:fill="F2F2F2" w:themeFill="background1" w:themeFillShade="F2"/>
          </w:tcPr>
          <w:p w:rsidR="00851785" w:rsidRPr="003A51AC" w:rsidRDefault="00851785" w:rsidP="00851785">
            <w:pPr>
              <w:pStyle w:val="af2"/>
              <w:rPr>
                <w:sz w:val="24"/>
                <w:szCs w:val="24"/>
              </w:rPr>
            </w:pPr>
            <w:r w:rsidRPr="003A51AC">
              <w:rPr>
                <w:b/>
                <w:sz w:val="24"/>
                <w:szCs w:val="24"/>
              </w:rPr>
              <w:lastRenderedPageBreak/>
              <w:t>Физкультурные праздники</w:t>
            </w:r>
          </w:p>
        </w:tc>
      </w:tr>
      <w:tr w:rsidR="00851785" w:rsidRPr="003A51AC" w:rsidTr="00C769EB">
        <w:tc>
          <w:tcPr>
            <w:tcW w:w="1253" w:type="pct"/>
            <w:gridSpan w:val="3"/>
            <w:shd w:val="clear" w:color="auto" w:fill="F2F2F2" w:themeFill="background1" w:themeFillShade="F2"/>
          </w:tcPr>
          <w:p w:rsidR="00851785" w:rsidRPr="003A51AC" w:rsidRDefault="00851785" w:rsidP="00851785">
            <w:pPr>
              <w:pStyle w:val="ConsPlusNormal"/>
              <w:jc w:val="center"/>
              <w:rPr>
                <w:b/>
              </w:rPr>
            </w:pPr>
            <w:r w:rsidRPr="003A51AC">
              <w:rPr>
                <w:b/>
              </w:rPr>
              <w:t>3-4</w:t>
            </w:r>
          </w:p>
        </w:tc>
        <w:tc>
          <w:tcPr>
            <w:tcW w:w="1182" w:type="pct"/>
            <w:gridSpan w:val="2"/>
            <w:shd w:val="clear" w:color="auto" w:fill="F2F2F2" w:themeFill="background1" w:themeFillShade="F2"/>
          </w:tcPr>
          <w:p w:rsidR="00851785" w:rsidRPr="003A51AC" w:rsidRDefault="00851785" w:rsidP="00851785">
            <w:pPr>
              <w:pStyle w:val="ConsPlusNormal"/>
              <w:jc w:val="center"/>
              <w:rPr>
                <w:b/>
              </w:rPr>
            </w:pPr>
            <w:r w:rsidRPr="003A51AC">
              <w:rPr>
                <w:b/>
              </w:rPr>
              <w:t>4-5</w:t>
            </w:r>
          </w:p>
        </w:tc>
        <w:tc>
          <w:tcPr>
            <w:tcW w:w="1217" w:type="pct"/>
            <w:gridSpan w:val="2"/>
            <w:shd w:val="clear" w:color="auto" w:fill="F2F2F2" w:themeFill="background1" w:themeFillShade="F2"/>
          </w:tcPr>
          <w:p w:rsidR="00851785" w:rsidRPr="003A51AC" w:rsidRDefault="00851785" w:rsidP="00851785">
            <w:pPr>
              <w:pStyle w:val="af2"/>
              <w:jc w:val="center"/>
              <w:rPr>
                <w:b/>
                <w:sz w:val="24"/>
                <w:szCs w:val="24"/>
              </w:rPr>
            </w:pPr>
            <w:r w:rsidRPr="003A51AC">
              <w:rPr>
                <w:b/>
                <w:sz w:val="24"/>
                <w:szCs w:val="24"/>
              </w:rPr>
              <w:t>5-6</w:t>
            </w:r>
          </w:p>
        </w:tc>
        <w:tc>
          <w:tcPr>
            <w:tcW w:w="1348" w:type="pct"/>
            <w:shd w:val="clear" w:color="auto" w:fill="F2F2F2" w:themeFill="background1" w:themeFillShade="F2"/>
          </w:tcPr>
          <w:p w:rsidR="00851785" w:rsidRPr="003A51AC" w:rsidRDefault="00851785" w:rsidP="00851785">
            <w:pPr>
              <w:pStyle w:val="af2"/>
              <w:jc w:val="center"/>
              <w:rPr>
                <w:b/>
                <w:sz w:val="24"/>
                <w:szCs w:val="24"/>
              </w:rPr>
            </w:pPr>
            <w:r w:rsidRPr="003A51AC">
              <w:rPr>
                <w:b/>
                <w:sz w:val="24"/>
                <w:szCs w:val="24"/>
              </w:rPr>
              <w:t>6-7</w:t>
            </w:r>
          </w:p>
        </w:tc>
      </w:tr>
      <w:tr w:rsidR="00851785" w:rsidRPr="003A51AC" w:rsidTr="00C769EB">
        <w:tc>
          <w:tcPr>
            <w:tcW w:w="1253" w:type="pct"/>
            <w:gridSpan w:val="3"/>
            <w:vMerge w:val="restart"/>
            <w:shd w:val="clear" w:color="auto" w:fill="F2F2F2" w:themeFill="background1" w:themeFillShade="F2"/>
          </w:tcPr>
          <w:p w:rsidR="00851785" w:rsidRPr="003A51AC" w:rsidRDefault="00851785" w:rsidP="00851785">
            <w:pPr>
              <w:pStyle w:val="ConsPlusNormal"/>
              <w:rPr>
                <w:b/>
              </w:rPr>
            </w:pPr>
          </w:p>
        </w:tc>
        <w:tc>
          <w:tcPr>
            <w:tcW w:w="3747" w:type="pct"/>
            <w:gridSpan w:val="5"/>
            <w:shd w:val="clear" w:color="auto" w:fill="F2F2F2" w:themeFill="background1" w:themeFillShade="F2"/>
          </w:tcPr>
          <w:p w:rsidR="00851785" w:rsidRPr="003A51AC" w:rsidRDefault="00851785" w:rsidP="00851785">
            <w:pPr>
              <w:pStyle w:val="af2"/>
              <w:jc w:val="center"/>
              <w:rPr>
                <w:b/>
                <w:sz w:val="24"/>
                <w:szCs w:val="24"/>
              </w:rPr>
            </w:pPr>
            <w:r w:rsidRPr="003A51AC">
              <w:rPr>
                <w:b/>
                <w:sz w:val="24"/>
                <w:szCs w:val="24"/>
              </w:rPr>
              <w:t>Праздники проводятся 2 раза в год, продолжительностью не более 1 - 1,5 часов.</w:t>
            </w:r>
          </w:p>
        </w:tc>
      </w:tr>
      <w:tr w:rsidR="00851785" w:rsidRPr="003A51AC" w:rsidTr="00C769EB">
        <w:tc>
          <w:tcPr>
            <w:tcW w:w="1253" w:type="pct"/>
            <w:gridSpan w:val="3"/>
            <w:vMerge/>
            <w:shd w:val="clear" w:color="auto" w:fill="F2F2F2" w:themeFill="background1" w:themeFillShade="F2"/>
          </w:tcPr>
          <w:p w:rsidR="00851785" w:rsidRPr="003A51AC" w:rsidRDefault="00851785" w:rsidP="00851785">
            <w:pPr>
              <w:pStyle w:val="ConsPlusNormal"/>
              <w:rPr>
                <w:b/>
              </w:rPr>
            </w:pPr>
          </w:p>
        </w:tc>
        <w:tc>
          <w:tcPr>
            <w:tcW w:w="1182" w:type="pct"/>
            <w:gridSpan w:val="2"/>
          </w:tcPr>
          <w:p w:rsidR="00851785" w:rsidRPr="003A51AC" w:rsidRDefault="00851785" w:rsidP="00851785">
            <w:pPr>
              <w:pStyle w:val="ConsPlusNormal"/>
            </w:pPr>
            <w:r w:rsidRPr="003A51AC">
              <w:t>Педагог привлекает детей данной возрастной группы к участию в праздниках детей старшего дошкольного возраста в качестве зрителей</w:t>
            </w:r>
          </w:p>
        </w:tc>
        <w:tc>
          <w:tcPr>
            <w:tcW w:w="1217" w:type="pct"/>
            <w:gridSpan w:val="2"/>
          </w:tcPr>
          <w:p w:rsidR="00851785" w:rsidRPr="003A51AC" w:rsidRDefault="00851785" w:rsidP="00851785">
            <w:pPr>
              <w:pStyle w:val="af2"/>
              <w:rPr>
                <w:b/>
                <w:sz w:val="24"/>
                <w:szCs w:val="24"/>
              </w:rPr>
            </w:pPr>
            <w:r w:rsidRPr="003A51AC">
              <w:rPr>
                <w:sz w:val="24"/>
                <w:szCs w:val="24"/>
              </w:rPr>
              <w:t>Содержание праздников составляют ранее освоенные движения, в том числе, спортивные и гимнастические упражнения, подвижные и спортивные игры.</w:t>
            </w:r>
          </w:p>
        </w:tc>
        <w:tc>
          <w:tcPr>
            <w:tcW w:w="1348" w:type="pct"/>
          </w:tcPr>
          <w:p w:rsidR="00851785" w:rsidRPr="003A51AC" w:rsidRDefault="00851785" w:rsidP="00851785">
            <w:pPr>
              <w:pStyle w:val="af2"/>
              <w:rPr>
                <w:b/>
                <w:bCs/>
                <w:sz w:val="24"/>
                <w:szCs w:val="24"/>
              </w:rPr>
            </w:pPr>
            <w:r w:rsidRPr="003A51AC">
              <w:rPr>
                <w:sz w:val="24"/>
                <w:szCs w:val="24"/>
              </w:rPr>
              <w:t>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tc>
      </w:tr>
      <w:tr w:rsidR="00851785" w:rsidRPr="003A51AC" w:rsidTr="00C769EB">
        <w:tc>
          <w:tcPr>
            <w:tcW w:w="5000" w:type="pct"/>
            <w:gridSpan w:val="8"/>
            <w:shd w:val="clear" w:color="auto" w:fill="F2F2F2" w:themeFill="background1" w:themeFillShade="F2"/>
          </w:tcPr>
          <w:p w:rsidR="00851785" w:rsidRPr="003A51AC" w:rsidRDefault="00851785" w:rsidP="00851785">
            <w:pPr>
              <w:pStyle w:val="af2"/>
              <w:rPr>
                <w:sz w:val="24"/>
                <w:szCs w:val="24"/>
              </w:rPr>
            </w:pPr>
            <w:r w:rsidRPr="003A51AC">
              <w:rPr>
                <w:b/>
                <w:sz w:val="24"/>
                <w:szCs w:val="24"/>
              </w:rPr>
              <w:t>Дни здоровья</w:t>
            </w:r>
          </w:p>
        </w:tc>
      </w:tr>
      <w:tr w:rsidR="00851785" w:rsidRPr="003A51AC" w:rsidTr="00C769EB">
        <w:tc>
          <w:tcPr>
            <w:tcW w:w="1253" w:type="pct"/>
            <w:gridSpan w:val="3"/>
            <w:shd w:val="clear" w:color="auto" w:fill="F2F2F2" w:themeFill="background1" w:themeFillShade="F2"/>
          </w:tcPr>
          <w:p w:rsidR="00851785" w:rsidRPr="003A51AC" w:rsidRDefault="00851785" w:rsidP="00851785">
            <w:pPr>
              <w:pStyle w:val="ConsPlusNormal"/>
              <w:jc w:val="center"/>
              <w:rPr>
                <w:b/>
              </w:rPr>
            </w:pPr>
            <w:r w:rsidRPr="003A51AC">
              <w:rPr>
                <w:b/>
              </w:rPr>
              <w:t>3-4</w:t>
            </w:r>
          </w:p>
        </w:tc>
        <w:tc>
          <w:tcPr>
            <w:tcW w:w="1182" w:type="pct"/>
            <w:gridSpan w:val="2"/>
            <w:shd w:val="clear" w:color="auto" w:fill="F2F2F2" w:themeFill="background1" w:themeFillShade="F2"/>
          </w:tcPr>
          <w:p w:rsidR="00851785" w:rsidRPr="003A51AC" w:rsidRDefault="00851785" w:rsidP="00851785">
            <w:pPr>
              <w:pStyle w:val="ConsPlusNormal"/>
              <w:jc w:val="center"/>
              <w:rPr>
                <w:b/>
              </w:rPr>
            </w:pPr>
            <w:r w:rsidRPr="003A51AC">
              <w:rPr>
                <w:b/>
              </w:rPr>
              <w:t>4-5</w:t>
            </w:r>
          </w:p>
        </w:tc>
        <w:tc>
          <w:tcPr>
            <w:tcW w:w="1217" w:type="pct"/>
            <w:gridSpan w:val="2"/>
            <w:shd w:val="clear" w:color="auto" w:fill="F2F2F2" w:themeFill="background1" w:themeFillShade="F2"/>
          </w:tcPr>
          <w:p w:rsidR="00851785" w:rsidRPr="003A51AC" w:rsidRDefault="00851785" w:rsidP="00851785">
            <w:pPr>
              <w:pStyle w:val="af2"/>
              <w:jc w:val="center"/>
              <w:rPr>
                <w:b/>
                <w:sz w:val="24"/>
                <w:szCs w:val="24"/>
              </w:rPr>
            </w:pPr>
            <w:r w:rsidRPr="003A51AC">
              <w:rPr>
                <w:b/>
                <w:sz w:val="24"/>
                <w:szCs w:val="24"/>
              </w:rPr>
              <w:t>5-6</w:t>
            </w:r>
          </w:p>
        </w:tc>
        <w:tc>
          <w:tcPr>
            <w:tcW w:w="1348" w:type="pct"/>
            <w:shd w:val="clear" w:color="auto" w:fill="F2F2F2" w:themeFill="background1" w:themeFillShade="F2"/>
          </w:tcPr>
          <w:p w:rsidR="00851785" w:rsidRPr="003A51AC" w:rsidRDefault="00851785" w:rsidP="00851785">
            <w:pPr>
              <w:pStyle w:val="af2"/>
              <w:jc w:val="center"/>
              <w:rPr>
                <w:b/>
                <w:sz w:val="24"/>
                <w:szCs w:val="24"/>
              </w:rPr>
            </w:pPr>
            <w:r w:rsidRPr="003A51AC">
              <w:rPr>
                <w:b/>
                <w:sz w:val="24"/>
                <w:szCs w:val="24"/>
              </w:rPr>
              <w:t>6-7</w:t>
            </w:r>
          </w:p>
        </w:tc>
      </w:tr>
      <w:tr w:rsidR="00851785" w:rsidRPr="003A51AC" w:rsidTr="00C769EB">
        <w:tc>
          <w:tcPr>
            <w:tcW w:w="5000" w:type="pct"/>
            <w:gridSpan w:val="8"/>
            <w:shd w:val="clear" w:color="auto" w:fill="F2F2F2" w:themeFill="background1" w:themeFillShade="F2"/>
          </w:tcPr>
          <w:p w:rsidR="00851785" w:rsidRPr="003A51AC" w:rsidRDefault="00851785" w:rsidP="00851785">
            <w:pPr>
              <w:pStyle w:val="af2"/>
              <w:jc w:val="center"/>
              <w:rPr>
                <w:b/>
                <w:sz w:val="24"/>
                <w:szCs w:val="24"/>
              </w:rPr>
            </w:pPr>
            <w:r w:rsidRPr="003A51AC">
              <w:rPr>
                <w:b/>
                <w:sz w:val="24"/>
                <w:szCs w:val="24"/>
              </w:rPr>
              <w:t>День здоровья проводится 1 (один) раз в квартал</w:t>
            </w:r>
          </w:p>
        </w:tc>
      </w:tr>
      <w:tr w:rsidR="00851785" w:rsidRPr="003A51AC" w:rsidTr="00C769EB">
        <w:tc>
          <w:tcPr>
            <w:tcW w:w="1253" w:type="pct"/>
            <w:gridSpan w:val="3"/>
          </w:tcPr>
          <w:p w:rsidR="00851785" w:rsidRPr="003A51AC" w:rsidRDefault="00851785" w:rsidP="00851785">
            <w:pPr>
              <w:pStyle w:val="ConsPlusNormal"/>
            </w:pPr>
            <w:r w:rsidRPr="003A51AC">
              <w:t>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w:t>
            </w:r>
          </w:p>
        </w:tc>
        <w:tc>
          <w:tcPr>
            <w:tcW w:w="1182" w:type="pct"/>
            <w:gridSpan w:val="2"/>
          </w:tcPr>
          <w:p w:rsidR="00851785" w:rsidRPr="003A51AC" w:rsidRDefault="00851785" w:rsidP="00851785">
            <w:pPr>
              <w:pStyle w:val="ConsPlusNormal"/>
              <w:rPr>
                <w:b/>
              </w:rPr>
            </w:pPr>
            <w:r w:rsidRPr="003A51AC">
              <w:t>В этот день проводятся физкультурно-оздоровительные мероприятия, прогулки, игры на свежем воздухе.</w:t>
            </w:r>
          </w:p>
        </w:tc>
        <w:tc>
          <w:tcPr>
            <w:tcW w:w="1217" w:type="pct"/>
            <w:gridSpan w:val="2"/>
          </w:tcPr>
          <w:p w:rsidR="00851785" w:rsidRPr="003A51AC" w:rsidRDefault="00851785" w:rsidP="00851785">
            <w:pPr>
              <w:pStyle w:val="af2"/>
              <w:rPr>
                <w:sz w:val="24"/>
                <w:szCs w:val="24"/>
              </w:rPr>
            </w:pPr>
            <w:r w:rsidRPr="003A51AC">
              <w:rPr>
                <w:sz w:val="24"/>
                <w:szCs w:val="24"/>
              </w:rPr>
              <w:t>В этот день проводятся оздоровительные мероприятия и туристские прогулки.</w:t>
            </w:r>
          </w:p>
        </w:tc>
        <w:tc>
          <w:tcPr>
            <w:tcW w:w="1348" w:type="pct"/>
          </w:tcPr>
          <w:p w:rsidR="00851785" w:rsidRPr="003A51AC" w:rsidRDefault="00851785" w:rsidP="00851785">
            <w:pPr>
              <w:pStyle w:val="af2"/>
              <w:rPr>
                <w:sz w:val="24"/>
                <w:szCs w:val="24"/>
              </w:rPr>
            </w:pPr>
            <w:r w:rsidRPr="003A51AC">
              <w:rPr>
                <w:sz w:val="24"/>
                <w:szCs w:val="24"/>
              </w:rPr>
              <w:t>В этот день педагог организует оздоровительные мероприятия, в том числе физкультурные досуги, и туристские прогулки.</w:t>
            </w:r>
          </w:p>
        </w:tc>
      </w:tr>
      <w:tr w:rsidR="00851785" w:rsidRPr="003A51AC" w:rsidTr="00C769EB">
        <w:tc>
          <w:tcPr>
            <w:tcW w:w="2434" w:type="pct"/>
            <w:gridSpan w:val="5"/>
          </w:tcPr>
          <w:p w:rsidR="00851785" w:rsidRPr="003A51AC" w:rsidRDefault="00851785" w:rsidP="00851785">
            <w:pPr>
              <w:spacing w:line="240" w:lineRule="auto"/>
              <w:rPr>
                <w:i/>
                <w:sz w:val="24"/>
                <w:szCs w:val="24"/>
              </w:rPr>
            </w:pPr>
            <w:r w:rsidRPr="003A51AC">
              <w:rPr>
                <w:i/>
                <w:sz w:val="24"/>
                <w:szCs w:val="24"/>
              </w:rPr>
              <w:t>Прогулки и экскурсии (простейший туризм)**</w:t>
            </w:r>
          </w:p>
        </w:tc>
        <w:tc>
          <w:tcPr>
            <w:tcW w:w="2566" w:type="pct"/>
            <w:gridSpan w:val="3"/>
            <w:shd w:val="clear" w:color="auto" w:fill="F2F2F2" w:themeFill="background1" w:themeFillShade="F2"/>
          </w:tcPr>
          <w:p w:rsidR="00851785" w:rsidRPr="003A51AC" w:rsidRDefault="00851785" w:rsidP="00851785">
            <w:pPr>
              <w:pStyle w:val="af2"/>
              <w:jc w:val="center"/>
              <w:rPr>
                <w:sz w:val="24"/>
                <w:szCs w:val="24"/>
              </w:rPr>
            </w:pPr>
            <w:r w:rsidRPr="003A51AC">
              <w:rPr>
                <w:b/>
                <w:sz w:val="24"/>
                <w:szCs w:val="24"/>
              </w:rPr>
              <w:t>Туристские прогулки и экскурсии</w:t>
            </w:r>
          </w:p>
        </w:tc>
      </w:tr>
      <w:tr w:rsidR="00851785" w:rsidRPr="003A51AC" w:rsidTr="00C769EB">
        <w:tc>
          <w:tcPr>
            <w:tcW w:w="2434" w:type="pct"/>
            <w:gridSpan w:val="5"/>
          </w:tcPr>
          <w:p w:rsidR="00851785" w:rsidRPr="003A51AC" w:rsidRDefault="00851785" w:rsidP="00851785">
            <w:pPr>
              <w:spacing w:line="240" w:lineRule="auto"/>
              <w:rPr>
                <w:sz w:val="24"/>
                <w:szCs w:val="24"/>
              </w:rPr>
            </w:pPr>
          </w:p>
        </w:tc>
        <w:tc>
          <w:tcPr>
            <w:tcW w:w="1217" w:type="pct"/>
            <w:gridSpan w:val="2"/>
          </w:tcPr>
          <w:p w:rsidR="00851785" w:rsidRPr="003A51AC" w:rsidRDefault="00851785" w:rsidP="00851785">
            <w:pPr>
              <w:pStyle w:val="af2"/>
              <w:rPr>
                <w:sz w:val="24"/>
                <w:szCs w:val="24"/>
              </w:rPr>
            </w:pPr>
            <w:r w:rsidRPr="003A51AC">
              <w:rPr>
                <w:sz w:val="24"/>
                <w:szCs w:val="24"/>
              </w:rPr>
              <w:t xml:space="preserve">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30 - 40 минут, общая продолжительность не более 1,5 - 2 часов. Время непрерывного </w:t>
            </w:r>
            <w:r w:rsidRPr="003A51AC">
              <w:rPr>
                <w:sz w:val="24"/>
                <w:szCs w:val="24"/>
              </w:rPr>
              <w:lastRenderedPageBreak/>
              <w:t xml:space="preserve">движения 20 минут, с перерывом между переходами не менее 10 минут. </w:t>
            </w:r>
          </w:p>
          <w:p w:rsidR="00851785" w:rsidRPr="003A51AC" w:rsidRDefault="00851785" w:rsidP="00851785">
            <w:pPr>
              <w:pStyle w:val="af2"/>
              <w:rPr>
                <w:sz w:val="24"/>
                <w:szCs w:val="24"/>
              </w:rPr>
            </w:pPr>
            <w:r w:rsidRPr="003A51AC">
              <w:rPr>
                <w:sz w:val="24"/>
                <w:szCs w:val="24"/>
              </w:rPr>
              <w:t>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tc>
        <w:tc>
          <w:tcPr>
            <w:tcW w:w="1348" w:type="pct"/>
          </w:tcPr>
          <w:p w:rsidR="00851785" w:rsidRPr="003A51AC" w:rsidRDefault="00851785" w:rsidP="00851785">
            <w:pPr>
              <w:pStyle w:val="af2"/>
              <w:rPr>
                <w:sz w:val="24"/>
                <w:szCs w:val="24"/>
              </w:rPr>
            </w:pPr>
            <w:r w:rsidRPr="003A51AC">
              <w:rPr>
                <w:sz w:val="24"/>
                <w:szCs w:val="24"/>
              </w:rPr>
              <w:lastRenderedPageBreak/>
              <w:t>Организуются при наличии возможностей дополнительного сопровождения и организации санитарных стоянок.</w:t>
            </w:r>
          </w:p>
          <w:p w:rsidR="00851785" w:rsidRPr="003A51AC" w:rsidRDefault="00851785" w:rsidP="00851785">
            <w:pPr>
              <w:pStyle w:val="af2"/>
              <w:rPr>
                <w:sz w:val="24"/>
                <w:szCs w:val="24"/>
              </w:rPr>
            </w:pPr>
            <w:r w:rsidRPr="003A51AC">
              <w:rPr>
                <w:sz w:val="24"/>
                <w:szCs w:val="24"/>
              </w:rPr>
              <w:t xml:space="preserve">Педагог организует пешеходные прогулки. Время перехода в одну сторону составляет 35 - 40 минут, общая продолжительность не более 2 - 2,5 часов. Время непрерывного движения 20 - 30 минут, с перерывом </w:t>
            </w:r>
            <w:r w:rsidRPr="003A51AC">
              <w:rPr>
                <w:sz w:val="24"/>
                <w:szCs w:val="24"/>
              </w:rPr>
              <w:lastRenderedPageBreak/>
              <w:t>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851785" w:rsidRPr="003A51AC" w:rsidRDefault="00851785" w:rsidP="00851785">
            <w:pPr>
              <w:pStyle w:val="af2"/>
              <w:rPr>
                <w:sz w:val="24"/>
                <w:szCs w:val="24"/>
              </w:rPr>
            </w:pPr>
            <w:r w:rsidRPr="003A51AC">
              <w:rPr>
                <w:sz w:val="24"/>
                <w:szCs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tc>
      </w:tr>
    </w:tbl>
    <w:p w:rsidR="002F53A6" w:rsidRPr="002F53A6" w:rsidRDefault="002F53A6" w:rsidP="002F53A6">
      <w:pPr>
        <w:pStyle w:val="1"/>
        <w:jc w:val="both"/>
        <w:rPr>
          <w:rFonts w:eastAsia="Calibri"/>
          <w:sz w:val="24"/>
          <w:szCs w:val="24"/>
          <w:lang w:eastAsia="hi-IN" w:bidi="hi-IN"/>
        </w:rPr>
      </w:pPr>
      <w:r>
        <w:rPr>
          <w:rFonts w:cs="Times New Roman"/>
          <w:bCs w:val="0"/>
          <w:caps w:val="0"/>
          <w:kern w:val="0"/>
          <w:sz w:val="24"/>
          <w:szCs w:val="24"/>
        </w:rPr>
        <w:lastRenderedPageBreak/>
        <w:t xml:space="preserve">                                   </w:t>
      </w:r>
      <w:r w:rsidRPr="002F53A6">
        <w:rPr>
          <w:rFonts w:eastAsia="Calibri"/>
          <w:sz w:val="24"/>
          <w:szCs w:val="24"/>
          <w:lang w:eastAsia="hi-IN" w:bidi="hi-IN"/>
        </w:rPr>
        <w:t>Часть, формируемая участниками образовательных отношений</w:t>
      </w:r>
    </w:p>
    <w:p w:rsidR="002F53A6" w:rsidRPr="002F53A6" w:rsidRDefault="002F53A6" w:rsidP="002F53A6">
      <w:pPr>
        <w:spacing w:after="120"/>
        <w:jc w:val="center"/>
        <w:rPr>
          <w:b/>
          <w:i/>
          <w:sz w:val="24"/>
          <w:szCs w:val="24"/>
        </w:rPr>
      </w:pPr>
      <w:r w:rsidRPr="002F53A6">
        <w:rPr>
          <w:b/>
          <w:i/>
          <w:sz w:val="24"/>
          <w:szCs w:val="24"/>
        </w:rPr>
        <w:t>Содержание образовательной деятельности в соответствии с</w:t>
      </w:r>
      <w:r w:rsidRPr="002F53A6">
        <w:rPr>
          <w:i/>
          <w:sz w:val="24"/>
          <w:szCs w:val="24"/>
        </w:rPr>
        <w:t xml:space="preserve"> </w:t>
      </w:r>
      <w:r w:rsidRPr="002F53A6">
        <w:rPr>
          <w:b/>
          <w:i/>
          <w:sz w:val="24"/>
          <w:szCs w:val="24"/>
        </w:rPr>
        <w:t>Региональной образовательной программой дошкольного образования Республики Дагестан</w:t>
      </w:r>
    </w:p>
    <w:p w:rsidR="002F53A6" w:rsidRPr="002F53A6" w:rsidRDefault="002F53A6" w:rsidP="002F53A6">
      <w:pPr>
        <w:pStyle w:val="Style24"/>
        <w:widowControl/>
        <w:spacing w:line="240" w:lineRule="auto"/>
        <w:ind w:firstLine="708"/>
        <w:jc w:val="both"/>
        <w:rPr>
          <w:rFonts w:ascii="Times New Roman" w:hAnsi="Times New Roman" w:cs="Times New Roman"/>
          <w:i/>
        </w:rPr>
      </w:pPr>
      <w:r w:rsidRPr="002F53A6">
        <w:rPr>
          <w:rFonts w:ascii="Times New Roman" w:hAnsi="Times New Roman"/>
          <w:i/>
        </w:rPr>
        <w:t>Региональная образовательная программа</w:t>
      </w:r>
      <w:r w:rsidRPr="002F53A6">
        <w:rPr>
          <w:rFonts w:ascii="Times New Roman" w:hAnsi="Times New Roman"/>
          <w:b/>
          <w:i/>
        </w:rPr>
        <w:t xml:space="preserve"> </w:t>
      </w:r>
      <w:r w:rsidRPr="002F53A6">
        <w:rPr>
          <w:rFonts w:ascii="Times New Roman" w:hAnsi="Times New Roman" w:cs="Times New Roman"/>
          <w:i/>
        </w:rPr>
        <w:t>предусматривает следующие направления деятельности:</w:t>
      </w:r>
    </w:p>
    <w:p w:rsidR="002F53A6" w:rsidRPr="002F53A6" w:rsidRDefault="002F53A6" w:rsidP="00F7618D">
      <w:pPr>
        <w:pStyle w:val="Style24"/>
        <w:widowControl/>
        <w:numPr>
          <w:ilvl w:val="0"/>
          <w:numId w:val="198"/>
        </w:numPr>
        <w:spacing w:line="240" w:lineRule="auto"/>
        <w:ind w:left="284"/>
        <w:jc w:val="both"/>
        <w:rPr>
          <w:rFonts w:ascii="Times New Roman" w:hAnsi="Times New Roman" w:cs="Times New Roman"/>
          <w:i/>
        </w:rPr>
      </w:pPr>
      <w:r w:rsidRPr="002F53A6">
        <w:rPr>
          <w:rFonts w:ascii="Times New Roman" w:hAnsi="Times New Roman" w:cs="Times New Roman"/>
          <w:i/>
        </w:rPr>
        <w:t>Приобщение к истокам национальной культуры народов, населяющих Республику Дагестан. Формирование у детей основ нравственности на лучших образцах национальной культуры, народных традициях и обычаях.</w:t>
      </w:r>
    </w:p>
    <w:p w:rsidR="002F53A6" w:rsidRPr="002F53A6" w:rsidRDefault="002F53A6" w:rsidP="00F7618D">
      <w:pPr>
        <w:pStyle w:val="Style24"/>
        <w:widowControl/>
        <w:numPr>
          <w:ilvl w:val="0"/>
          <w:numId w:val="198"/>
        </w:numPr>
        <w:spacing w:line="240" w:lineRule="auto"/>
        <w:ind w:left="284"/>
        <w:jc w:val="both"/>
        <w:rPr>
          <w:rFonts w:ascii="Times New Roman" w:hAnsi="Times New Roman" w:cs="Times New Roman"/>
          <w:i/>
        </w:rPr>
      </w:pPr>
      <w:r w:rsidRPr="002F53A6">
        <w:rPr>
          <w:rFonts w:ascii="Times New Roman" w:hAnsi="Times New Roman" w:cs="Times New Roman"/>
          <w:i/>
        </w:rPr>
        <w:t xml:space="preserve">Создание благоприятных условий для воспитания толерантной личности – привития любви и уважения к людям другой национальности, к их культурным ценностям. </w:t>
      </w:r>
    </w:p>
    <w:p w:rsidR="002F53A6" w:rsidRPr="002F53A6" w:rsidRDefault="002F53A6" w:rsidP="00F7618D">
      <w:pPr>
        <w:pStyle w:val="Style24"/>
        <w:widowControl/>
        <w:numPr>
          <w:ilvl w:val="0"/>
          <w:numId w:val="198"/>
        </w:numPr>
        <w:spacing w:line="240" w:lineRule="auto"/>
        <w:ind w:left="284"/>
        <w:jc w:val="both"/>
        <w:rPr>
          <w:rFonts w:ascii="Times New Roman" w:hAnsi="Times New Roman" w:cs="Times New Roman"/>
          <w:i/>
        </w:rPr>
      </w:pPr>
      <w:r w:rsidRPr="002F53A6">
        <w:rPr>
          <w:rFonts w:ascii="Times New Roman" w:hAnsi="Times New Roman" w:cs="Times New Roman"/>
          <w:i/>
        </w:rPr>
        <w:t>Ознакомление с природой родного края, формирование экологической культуры.</w:t>
      </w:r>
    </w:p>
    <w:p w:rsidR="002F53A6" w:rsidRPr="002F53A6" w:rsidRDefault="002F53A6" w:rsidP="00F7618D">
      <w:pPr>
        <w:pStyle w:val="Style24"/>
        <w:widowControl/>
        <w:numPr>
          <w:ilvl w:val="0"/>
          <w:numId w:val="198"/>
        </w:numPr>
        <w:spacing w:after="120" w:line="240" w:lineRule="auto"/>
        <w:ind w:left="284"/>
        <w:jc w:val="both"/>
        <w:rPr>
          <w:rFonts w:ascii="Times New Roman" w:hAnsi="Times New Roman" w:cs="Times New Roman"/>
          <w:i/>
        </w:rPr>
      </w:pPr>
      <w:r w:rsidRPr="002F53A6">
        <w:rPr>
          <w:rFonts w:ascii="Times New Roman" w:hAnsi="Times New Roman" w:cs="Times New Roman"/>
          <w:i/>
        </w:rPr>
        <w:t>Ознакомление детей с особенностями жизни и быта народов, населяющих Республику Дагестан, праздниками, событиями общественной жизни республики, символиками РД и РФ, памятниками архитектуры, декоративно-прикладным искусством.</w:t>
      </w:r>
    </w:p>
    <w:p w:rsidR="002F53A6" w:rsidRPr="002F53A6" w:rsidRDefault="002F53A6" w:rsidP="002F53A6">
      <w:pPr>
        <w:pStyle w:val="Style24"/>
        <w:widowControl/>
        <w:spacing w:line="240" w:lineRule="auto"/>
        <w:ind w:firstLine="0"/>
        <w:jc w:val="both"/>
        <w:rPr>
          <w:rFonts w:ascii="Times New Roman" w:hAnsi="Times New Roman" w:cs="Times New Roman"/>
          <w:i/>
        </w:rPr>
      </w:pPr>
      <w:r w:rsidRPr="002F53A6">
        <w:rPr>
          <w:rFonts w:ascii="Times New Roman" w:hAnsi="Times New Roman" w:cs="Times New Roman"/>
          <w:b/>
          <w:i/>
        </w:rPr>
        <w:t>ОО «Социально-коммуникативное развитие</w:t>
      </w:r>
      <w:r w:rsidRPr="002F53A6">
        <w:rPr>
          <w:rFonts w:ascii="Times New Roman" w:hAnsi="Times New Roman" w:cs="Times New Roman"/>
          <w:i/>
        </w:rPr>
        <w:t xml:space="preserve">» </w:t>
      </w:r>
    </w:p>
    <w:p w:rsidR="002F53A6" w:rsidRPr="002F53A6" w:rsidRDefault="002F53A6" w:rsidP="002F53A6">
      <w:pPr>
        <w:pStyle w:val="Style24"/>
        <w:widowControl/>
        <w:spacing w:line="240" w:lineRule="auto"/>
        <w:ind w:firstLine="708"/>
        <w:jc w:val="both"/>
        <w:rPr>
          <w:rFonts w:ascii="Times New Roman" w:hAnsi="Times New Roman" w:cs="Times New Roman"/>
          <w:i/>
        </w:rPr>
      </w:pPr>
      <w:r w:rsidRPr="002F53A6">
        <w:rPr>
          <w:rFonts w:ascii="Times New Roman" w:hAnsi="Times New Roman" w:cs="Times New Roman"/>
          <w:i/>
        </w:rPr>
        <w:t>Использование национального регионального компонента в направлении, социально-личностного развития ребенка включает:</w:t>
      </w:r>
    </w:p>
    <w:p w:rsidR="002F53A6" w:rsidRPr="002F53A6" w:rsidRDefault="002F53A6" w:rsidP="00F7618D">
      <w:pPr>
        <w:numPr>
          <w:ilvl w:val="0"/>
          <w:numId w:val="197"/>
        </w:numPr>
        <w:tabs>
          <w:tab w:val="left" w:pos="851"/>
        </w:tabs>
        <w:spacing w:line="240" w:lineRule="auto"/>
        <w:rPr>
          <w:i/>
          <w:sz w:val="24"/>
          <w:szCs w:val="24"/>
        </w:rPr>
      </w:pPr>
      <w:r w:rsidRPr="002F53A6">
        <w:rPr>
          <w:i/>
          <w:sz w:val="24"/>
          <w:szCs w:val="24"/>
        </w:rPr>
        <w:t>приобщать детей к элементарным общепринятым нормам и правилам взаимоотношения со сверстниками и взрослыми (в том числе моральным), формировать представления о народных этикетных нормах и традициях дагестанского народа;</w:t>
      </w:r>
    </w:p>
    <w:p w:rsidR="002F53A6" w:rsidRPr="002F53A6" w:rsidRDefault="002F53A6" w:rsidP="00F7618D">
      <w:pPr>
        <w:numPr>
          <w:ilvl w:val="0"/>
          <w:numId w:val="197"/>
        </w:numPr>
        <w:tabs>
          <w:tab w:val="left" w:pos="851"/>
        </w:tabs>
        <w:spacing w:line="240" w:lineRule="auto"/>
        <w:rPr>
          <w:i/>
          <w:sz w:val="24"/>
          <w:szCs w:val="24"/>
        </w:rPr>
      </w:pPr>
      <w:r w:rsidRPr="002F53A6">
        <w:rPr>
          <w:i/>
          <w:sz w:val="24"/>
          <w:szCs w:val="24"/>
        </w:rPr>
        <w:t>формировать понимание гендерной, семейной принадлежности с учетом особенностей и традиций народов Дагестана;</w:t>
      </w:r>
    </w:p>
    <w:p w:rsidR="002F53A6" w:rsidRPr="002F53A6" w:rsidRDefault="002F53A6" w:rsidP="00F7618D">
      <w:pPr>
        <w:numPr>
          <w:ilvl w:val="0"/>
          <w:numId w:val="197"/>
        </w:numPr>
        <w:tabs>
          <w:tab w:val="left" w:pos="851"/>
        </w:tabs>
        <w:spacing w:line="240" w:lineRule="auto"/>
        <w:rPr>
          <w:i/>
          <w:sz w:val="24"/>
          <w:szCs w:val="24"/>
        </w:rPr>
      </w:pPr>
      <w:r w:rsidRPr="002F53A6">
        <w:rPr>
          <w:i/>
          <w:sz w:val="24"/>
          <w:szCs w:val="24"/>
        </w:rPr>
        <w:t>формировать нравственные и патриотические чувства, развивать интерес к национальной культуре и историческому прошлому дагестанского народа, отраженного в памятниках, названиях улиц, символике;</w:t>
      </w:r>
    </w:p>
    <w:p w:rsidR="002F53A6" w:rsidRPr="002F53A6" w:rsidRDefault="002F53A6" w:rsidP="00F7618D">
      <w:pPr>
        <w:numPr>
          <w:ilvl w:val="0"/>
          <w:numId w:val="197"/>
        </w:numPr>
        <w:tabs>
          <w:tab w:val="left" w:pos="851"/>
        </w:tabs>
        <w:spacing w:line="240" w:lineRule="auto"/>
        <w:rPr>
          <w:i/>
          <w:sz w:val="24"/>
          <w:szCs w:val="24"/>
        </w:rPr>
      </w:pPr>
      <w:r w:rsidRPr="002F53A6">
        <w:rPr>
          <w:i/>
          <w:sz w:val="24"/>
          <w:szCs w:val="24"/>
        </w:rPr>
        <w:t>формировать толерантное отношение к людям других национальностей и народностей Республики Дагестан, воспитывать чувство любви к Дагестану как малой родине;</w:t>
      </w:r>
    </w:p>
    <w:p w:rsidR="002F53A6" w:rsidRPr="002F53A6" w:rsidRDefault="002F53A6" w:rsidP="00F7618D">
      <w:pPr>
        <w:numPr>
          <w:ilvl w:val="0"/>
          <w:numId w:val="197"/>
        </w:numPr>
        <w:tabs>
          <w:tab w:val="left" w:pos="851"/>
        </w:tabs>
        <w:spacing w:line="240" w:lineRule="auto"/>
        <w:rPr>
          <w:i/>
          <w:sz w:val="24"/>
          <w:szCs w:val="24"/>
        </w:rPr>
      </w:pPr>
      <w:r w:rsidRPr="002F53A6">
        <w:rPr>
          <w:i/>
          <w:sz w:val="24"/>
          <w:szCs w:val="24"/>
        </w:rPr>
        <w:t>развивать первичные представления о труде взрослых земляков, их роли в обществе и жизни каждого человека;</w:t>
      </w:r>
    </w:p>
    <w:p w:rsidR="002F53A6" w:rsidRPr="002F53A6" w:rsidRDefault="002F53A6" w:rsidP="00F7618D">
      <w:pPr>
        <w:numPr>
          <w:ilvl w:val="0"/>
          <w:numId w:val="197"/>
        </w:numPr>
        <w:tabs>
          <w:tab w:val="left" w:pos="851"/>
        </w:tabs>
        <w:spacing w:line="240" w:lineRule="auto"/>
        <w:rPr>
          <w:i/>
          <w:sz w:val="24"/>
          <w:szCs w:val="24"/>
        </w:rPr>
      </w:pPr>
      <w:r w:rsidRPr="002F53A6">
        <w:rPr>
          <w:i/>
          <w:sz w:val="24"/>
          <w:szCs w:val="24"/>
        </w:rPr>
        <w:t xml:space="preserve"> формировать позитивные установки к различным видам труда и творчества (в том числе к труду виноградарей, чабанов, рыбаков, народных умельцев и др.);</w:t>
      </w:r>
    </w:p>
    <w:p w:rsidR="002F53A6" w:rsidRPr="002F53A6" w:rsidRDefault="002F53A6" w:rsidP="00F7618D">
      <w:pPr>
        <w:numPr>
          <w:ilvl w:val="0"/>
          <w:numId w:val="197"/>
        </w:numPr>
        <w:tabs>
          <w:tab w:val="left" w:pos="851"/>
        </w:tabs>
        <w:spacing w:line="240" w:lineRule="auto"/>
        <w:rPr>
          <w:i/>
          <w:sz w:val="24"/>
          <w:szCs w:val="24"/>
        </w:rPr>
      </w:pPr>
      <w:r w:rsidRPr="002F53A6">
        <w:rPr>
          <w:i/>
          <w:sz w:val="24"/>
          <w:szCs w:val="24"/>
        </w:rPr>
        <w:t>развивать представления об опасных для человека и окружающего мира природы ситуациях и способах поведения в них (в горах, на море, во время землетрясения).</w:t>
      </w:r>
    </w:p>
    <w:p w:rsidR="002F53A6" w:rsidRPr="002F53A6" w:rsidRDefault="002F53A6" w:rsidP="002F53A6">
      <w:pPr>
        <w:tabs>
          <w:tab w:val="left" w:pos="1134"/>
        </w:tabs>
        <w:ind w:firstLine="567"/>
        <w:rPr>
          <w:i/>
          <w:sz w:val="24"/>
          <w:szCs w:val="24"/>
        </w:rPr>
      </w:pPr>
      <w:r w:rsidRPr="002F53A6">
        <w:rPr>
          <w:i/>
          <w:sz w:val="24"/>
          <w:szCs w:val="24"/>
        </w:rPr>
        <w:t>Для решения указанных задач в части, формируемой участниками образовательных отношений, выделяются следующие содержательные линии:</w:t>
      </w:r>
    </w:p>
    <w:p w:rsidR="002F53A6" w:rsidRPr="002F53A6" w:rsidRDefault="002F53A6" w:rsidP="00F7618D">
      <w:pPr>
        <w:numPr>
          <w:ilvl w:val="0"/>
          <w:numId w:val="196"/>
        </w:numPr>
        <w:tabs>
          <w:tab w:val="left" w:pos="993"/>
        </w:tabs>
        <w:spacing w:line="240" w:lineRule="auto"/>
        <w:rPr>
          <w:i/>
          <w:sz w:val="24"/>
          <w:szCs w:val="24"/>
        </w:rPr>
      </w:pPr>
      <w:r w:rsidRPr="002F53A6">
        <w:rPr>
          <w:i/>
          <w:sz w:val="24"/>
          <w:szCs w:val="24"/>
        </w:rPr>
        <w:t>«Играя, познаю мир»</w:t>
      </w:r>
    </w:p>
    <w:p w:rsidR="002F53A6" w:rsidRPr="002F53A6" w:rsidRDefault="002F53A6" w:rsidP="00F7618D">
      <w:pPr>
        <w:numPr>
          <w:ilvl w:val="0"/>
          <w:numId w:val="196"/>
        </w:numPr>
        <w:tabs>
          <w:tab w:val="left" w:pos="993"/>
        </w:tabs>
        <w:spacing w:line="240" w:lineRule="auto"/>
        <w:rPr>
          <w:i/>
          <w:sz w:val="24"/>
          <w:szCs w:val="24"/>
        </w:rPr>
      </w:pPr>
      <w:r w:rsidRPr="002F53A6">
        <w:rPr>
          <w:i/>
          <w:sz w:val="24"/>
          <w:szCs w:val="24"/>
        </w:rPr>
        <w:t>«Традиции и обычаи моего народа»</w:t>
      </w:r>
    </w:p>
    <w:p w:rsidR="002F53A6" w:rsidRPr="002F53A6" w:rsidRDefault="002F53A6" w:rsidP="00F7618D">
      <w:pPr>
        <w:numPr>
          <w:ilvl w:val="0"/>
          <w:numId w:val="196"/>
        </w:numPr>
        <w:tabs>
          <w:tab w:val="left" w:pos="993"/>
        </w:tabs>
        <w:spacing w:line="240" w:lineRule="auto"/>
        <w:rPr>
          <w:i/>
          <w:sz w:val="24"/>
          <w:szCs w:val="24"/>
        </w:rPr>
      </w:pPr>
      <w:r w:rsidRPr="002F53A6">
        <w:rPr>
          <w:i/>
          <w:sz w:val="24"/>
          <w:szCs w:val="24"/>
        </w:rPr>
        <w:t>«Я, семья и мой народ»</w:t>
      </w:r>
    </w:p>
    <w:p w:rsidR="002F53A6" w:rsidRPr="002F53A6" w:rsidRDefault="002F53A6" w:rsidP="00F7618D">
      <w:pPr>
        <w:numPr>
          <w:ilvl w:val="0"/>
          <w:numId w:val="196"/>
        </w:numPr>
        <w:tabs>
          <w:tab w:val="left" w:pos="993"/>
        </w:tabs>
        <w:spacing w:line="240" w:lineRule="auto"/>
        <w:rPr>
          <w:i/>
          <w:sz w:val="24"/>
          <w:szCs w:val="24"/>
        </w:rPr>
      </w:pPr>
      <w:r w:rsidRPr="002F53A6">
        <w:rPr>
          <w:i/>
          <w:sz w:val="24"/>
          <w:szCs w:val="24"/>
        </w:rPr>
        <w:t>«Я и моя страна»</w:t>
      </w:r>
    </w:p>
    <w:p w:rsidR="002F53A6" w:rsidRPr="002F53A6" w:rsidRDefault="002F53A6" w:rsidP="00F7618D">
      <w:pPr>
        <w:numPr>
          <w:ilvl w:val="0"/>
          <w:numId w:val="196"/>
        </w:numPr>
        <w:tabs>
          <w:tab w:val="left" w:pos="993"/>
        </w:tabs>
        <w:spacing w:line="240" w:lineRule="auto"/>
        <w:rPr>
          <w:i/>
          <w:sz w:val="24"/>
          <w:szCs w:val="24"/>
        </w:rPr>
      </w:pPr>
      <w:r w:rsidRPr="002F53A6">
        <w:rPr>
          <w:i/>
          <w:sz w:val="24"/>
          <w:szCs w:val="24"/>
        </w:rPr>
        <w:t>«Я учусь трудиться»</w:t>
      </w:r>
    </w:p>
    <w:p w:rsidR="002F53A6" w:rsidRPr="002F53A6" w:rsidRDefault="002F53A6" w:rsidP="00F7618D">
      <w:pPr>
        <w:numPr>
          <w:ilvl w:val="0"/>
          <w:numId w:val="196"/>
        </w:numPr>
        <w:tabs>
          <w:tab w:val="left" w:pos="993"/>
        </w:tabs>
        <w:spacing w:after="240" w:line="240" w:lineRule="auto"/>
        <w:rPr>
          <w:i/>
          <w:sz w:val="24"/>
          <w:szCs w:val="24"/>
        </w:rPr>
      </w:pPr>
      <w:r w:rsidRPr="002F53A6">
        <w:rPr>
          <w:i/>
          <w:sz w:val="24"/>
          <w:szCs w:val="24"/>
        </w:rPr>
        <w:t>«Я и моя безопасность»</w:t>
      </w:r>
    </w:p>
    <w:p w:rsidR="002F53A6" w:rsidRPr="002F53A6" w:rsidRDefault="002F53A6" w:rsidP="002F53A6">
      <w:pPr>
        <w:pStyle w:val="Style24"/>
        <w:widowControl/>
        <w:spacing w:line="240" w:lineRule="auto"/>
        <w:ind w:firstLine="0"/>
        <w:jc w:val="both"/>
        <w:rPr>
          <w:rFonts w:ascii="Times New Roman" w:hAnsi="Times New Roman" w:cs="Times New Roman"/>
          <w:i/>
        </w:rPr>
      </w:pPr>
      <w:r w:rsidRPr="002F53A6">
        <w:rPr>
          <w:rFonts w:ascii="Times New Roman" w:hAnsi="Times New Roman" w:cs="Times New Roman"/>
          <w:b/>
          <w:i/>
        </w:rPr>
        <w:lastRenderedPageBreak/>
        <w:t>ОО «Познавательное развитие»</w:t>
      </w:r>
      <w:r w:rsidRPr="002F53A6">
        <w:rPr>
          <w:rFonts w:ascii="Times New Roman" w:hAnsi="Times New Roman" w:cs="Times New Roman"/>
          <w:i/>
        </w:rPr>
        <w:t xml:space="preserve"> </w:t>
      </w:r>
    </w:p>
    <w:p w:rsidR="002F53A6" w:rsidRPr="002F53A6" w:rsidRDefault="002F53A6" w:rsidP="002F53A6">
      <w:pPr>
        <w:adjustRightInd w:val="0"/>
        <w:snapToGrid w:val="0"/>
        <w:ind w:firstLine="706"/>
        <w:rPr>
          <w:i/>
          <w:sz w:val="24"/>
          <w:szCs w:val="24"/>
        </w:rPr>
      </w:pPr>
      <w:r w:rsidRPr="002F53A6">
        <w:rPr>
          <w:i/>
          <w:sz w:val="24"/>
          <w:szCs w:val="24"/>
        </w:rPr>
        <w:t>В содержании познавательного развития национально-регионального компонента выделяются три содержательные линии:</w:t>
      </w:r>
    </w:p>
    <w:p w:rsidR="002F53A6" w:rsidRPr="002F53A6" w:rsidRDefault="002F53A6" w:rsidP="00F7618D">
      <w:pPr>
        <w:widowControl w:val="0"/>
        <w:numPr>
          <w:ilvl w:val="0"/>
          <w:numId w:val="195"/>
        </w:numPr>
        <w:autoSpaceDE w:val="0"/>
        <w:autoSpaceDN w:val="0"/>
        <w:adjustRightInd w:val="0"/>
        <w:snapToGrid w:val="0"/>
        <w:spacing w:line="240" w:lineRule="auto"/>
        <w:ind w:left="0" w:firstLine="0"/>
        <w:rPr>
          <w:i/>
          <w:sz w:val="24"/>
          <w:szCs w:val="24"/>
        </w:rPr>
      </w:pPr>
      <w:r w:rsidRPr="002F53A6">
        <w:rPr>
          <w:i/>
          <w:sz w:val="24"/>
          <w:szCs w:val="24"/>
        </w:rPr>
        <w:t>«Человек и дом»</w:t>
      </w:r>
    </w:p>
    <w:p w:rsidR="002F53A6" w:rsidRPr="002F53A6" w:rsidRDefault="002F53A6" w:rsidP="00F7618D">
      <w:pPr>
        <w:widowControl w:val="0"/>
        <w:numPr>
          <w:ilvl w:val="0"/>
          <w:numId w:val="195"/>
        </w:numPr>
        <w:autoSpaceDE w:val="0"/>
        <w:autoSpaceDN w:val="0"/>
        <w:adjustRightInd w:val="0"/>
        <w:snapToGrid w:val="0"/>
        <w:spacing w:line="240" w:lineRule="auto"/>
        <w:ind w:left="0" w:firstLine="0"/>
        <w:rPr>
          <w:i/>
          <w:sz w:val="24"/>
          <w:szCs w:val="24"/>
        </w:rPr>
      </w:pPr>
      <w:r w:rsidRPr="002F53A6">
        <w:rPr>
          <w:i/>
          <w:sz w:val="24"/>
          <w:szCs w:val="24"/>
        </w:rPr>
        <w:t>«Человек и место проживания. Мой город, мое село, район, республика»</w:t>
      </w:r>
    </w:p>
    <w:p w:rsidR="002F53A6" w:rsidRPr="002F53A6" w:rsidRDefault="002F53A6" w:rsidP="00F7618D">
      <w:pPr>
        <w:widowControl w:val="0"/>
        <w:numPr>
          <w:ilvl w:val="0"/>
          <w:numId w:val="195"/>
        </w:numPr>
        <w:autoSpaceDE w:val="0"/>
        <w:autoSpaceDN w:val="0"/>
        <w:adjustRightInd w:val="0"/>
        <w:snapToGrid w:val="0"/>
        <w:spacing w:after="120" w:line="240" w:lineRule="auto"/>
        <w:ind w:left="0" w:firstLine="0"/>
        <w:rPr>
          <w:i/>
          <w:sz w:val="24"/>
          <w:szCs w:val="24"/>
        </w:rPr>
      </w:pPr>
      <w:r w:rsidRPr="002F53A6">
        <w:rPr>
          <w:i/>
          <w:sz w:val="24"/>
          <w:szCs w:val="24"/>
        </w:rPr>
        <w:t>«Человек и природа».</w:t>
      </w:r>
      <w:r w:rsidRPr="002F53A6">
        <w:rPr>
          <w:i/>
          <w:sz w:val="24"/>
          <w:szCs w:val="24"/>
        </w:rPr>
        <w:tab/>
      </w:r>
      <w:r w:rsidRPr="002F53A6">
        <w:rPr>
          <w:i/>
          <w:sz w:val="24"/>
          <w:szCs w:val="24"/>
        </w:rPr>
        <w:tab/>
      </w:r>
      <w:r w:rsidRPr="002F53A6">
        <w:rPr>
          <w:i/>
          <w:sz w:val="24"/>
          <w:szCs w:val="24"/>
        </w:rPr>
        <w:tab/>
      </w:r>
      <w:r w:rsidRPr="002F53A6">
        <w:rPr>
          <w:i/>
          <w:sz w:val="24"/>
          <w:szCs w:val="24"/>
        </w:rPr>
        <w:tab/>
      </w:r>
      <w:r w:rsidRPr="002F53A6">
        <w:rPr>
          <w:i/>
          <w:sz w:val="24"/>
          <w:szCs w:val="24"/>
        </w:rPr>
        <w:tab/>
      </w:r>
      <w:r w:rsidRPr="002F53A6">
        <w:rPr>
          <w:i/>
          <w:sz w:val="24"/>
          <w:szCs w:val="24"/>
        </w:rPr>
        <w:tab/>
      </w:r>
      <w:r w:rsidRPr="002F53A6">
        <w:rPr>
          <w:i/>
          <w:sz w:val="24"/>
          <w:szCs w:val="24"/>
        </w:rPr>
        <w:tab/>
      </w:r>
      <w:r w:rsidRPr="002F53A6">
        <w:rPr>
          <w:i/>
          <w:sz w:val="24"/>
          <w:szCs w:val="24"/>
        </w:rPr>
        <w:tab/>
      </w:r>
    </w:p>
    <w:p w:rsidR="002F53A6" w:rsidRPr="002F53A6" w:rsidRDefault="002F53A6" w:rsidP="002F53A6">
      <w:pPr>
        <w:adjustRightInd w:val="0"/>
        <w:snapToGrid w:val="0"/>
        <w:jc w:val="center"/>
        <w:rPr>
          <w:i/>
          <w:sz w:val="24"/>
          <w:szCs w:val="24"/>
        </w:rPr>
      </w:pPr>
      <w:r w:rsidRPr="002F53A6">
        <w:rPr>
          <w:b/>
          <w:i/>
          <w:sz w:val="24"/>
          <w:szCs w:val="24"/>
        </w:rPr>
        <w:t>Содержательная линия «Человек и дом»</w:t>
      </w:r>
    </w:p>
    <w:p w:rsidR="002F53A6" w:rsidRPr="002F53A6" w:rsidRDefault="002F53A6" w:rsidP="002F53A6">
      <w:pPr>
        <w:rPr>
          <w:b/>
          <w:i/>
          <w:sz w:val="24"/>
          <w:szCs w:val="24"/>
        </w:rPr>
      </w:pPr>
      <w:r w:rsidRPr="002F53A6">
        <w:rPr>
          <w:b/>
          <w:i/>
          <w:sz w:val="24"/>
          <w:szCs w:val="24"/>
        </w:rPr>
        <w:t>Образовательные задачи:</w:t>
      </w:r>
    </w:p>
    <w:p w:rsidR="002F53A6" w:rsidRPr="002F53A6" w:rsidRDefault="002F53A6" w:rsidP="00F7618D">
      <w:pPr>
        <w:numPr>
          <w:ilvl w:val="0"/>
          <w:numId w:val="194"/>
        </w:numPr>
        <w:tabs>
          <w:tab w:val="left" w:pos="993"/>
        </w:tabs>
        <w:spacing w:line="240" w:lineRule="auto"/>
        <w:ind w:left="142" w:hanging="142"/>
        <w:contextualSpacing/>
        <w:rPr>
          <w:b/>
          <w:i/>
          <w:sz w:val="24"/>
          <w:szCs w:val="24"/>
        </w:rPr>
      </w:pPr>
      <w:r w:rsidRPr="002F53A6">
        <w:rPr>
          <w:i/>
          <w:sz w:val="24"/>
          <w:szCs w:val="24"/>
        </w:rPr>
        <w:t>Целенаправленно осуществлять процесс развития личности на основе знаний детей о себе как о члене семьи, доме, представлений о родственных связях, труде, обычаях и традициях народов Дагестана.</w:t>
      </w:r>
    </w:p>
    <w:p w:rsidR="002F53A6" w:rsidRPr="002F53A6" w:rsidRDefault="002F53A6" w:rsidP="00F7618D">
      <w:pPr>
        <w:numPr>
          <w:ilvl w:val="0"/>
          <w:numId w:val="194"/>
        </w:numPr>
        <w:tabs>
          <w:tab w:val="left" w:pos="993"/>
        </w:tabs>
        <w:spacing w:line="240" w:lineRule="auto"/>
        <w:ind w:left="142" w:hanging="142"/>
        <w:contextualSpacing/>
        <w:rPr>
          <w:b/>
          <w:i/>
          <w:sz w:val="24"/>
          <w:szCs w:val="24"/>
        </w:rPr>
      </w:pPr>
      <w:r w:rsidRPr="002F53A6">
        <w:rPr>
          <w:i/>
          <w:sz w:val="24"/>
          <w:szCs w:val="24"/>
        </w:rPr>
        <w:t>Расширять кругозор детей через элементарное знакомство с историей и культурой народов Дагестана, со сходством и различием культур разных народов, доступными восприятию дошкольников элементами дагестанской народной культуры (жилище, предметы быта, основные занятия, одежда).</w:t>
      </w:r>
    </w:p>
    <w:p w:rsidR="002F53A6" w:rsidRPr="002F53A6" w:rsidRDefault="002F53A6" w:rsidP="00F7618D">
      <w:pPr>
        <w:numPr>
          <w:ilvl w:val="0"/>
          <w:numId w:val="194"/>
        </w:numPr>
        <w:tabs>
          <w:tab w:val="left" w:pos="993"/>
        </w:tabs>
        <w:spacing w:line="240" w:lineRule="auto"/>
        <w:ind w:left="142" w:hanging="142"/>
        <w:contextualSpacing/>
        <w:rPr>
          <w:b/>
          <w:i/>
          <w:sz w:val="24"/>
          <w:szCs w:val="24"/>
        </w:rPr>
      </w:pPr>
      <w:r w:rsidRPr="002F53A6">
        <w:rPr>
          <w:i/>
          <w:sz w:val="24"/>
          <w:szCs w:val="24"/>
        </w:rPr>
        <w:t>Содействовать пониманию дошкольниками принадлежности каждого человека (и себя в том числе) к социальной группе – народу; идентификации себя как носителя родного языка и традиционной народной культуры Дагестана.</w:t>
      </w:r>
    </w:p>
    <w:p w:rsidR="002F53A6" w:rsidRPr="002F53A6" w:rsidRDefault="002F53A6" w:rsidP="00F7618D">
      <w:pPr>
        <w:numPr>
          <w:ilvl w:val="0"/>
          <w:numId w:val="194"/>
        </w:numPr>
        <w:tabs>
          <w:tab w:val="left" w:pos="993"/>
        </w:tabs>
        <w:spacing w:line="240" w:lineRule="auto"/>
        <w:ind w:left="142" w:hanging="142"/>
        <w:contextualSpacing/>
        <w:rPr>
          <w:b/>
          <w:i/>
          <w:sz w:val="24"/>
          <w:szCs w:val="24"/>
        </w:rPr>
      </w:pPr>
      <w:r w:rsidRPr="002F53A6">
        <w:rPr>
          <w:i/>
          <w:sz w:val="24"/>
          <w:szCs w:val="24"/>
        </w:rPr>
        <w:t>Воспитывать чувство уважения и любви к дому, семье, к культурному наследию своего народа, приобщать детей к общечеловеческим ценностям (нравственным, моральным, этическим правилам и нормам и др.), объединяющим всех людей республики Дагестан, страны, Земли.</w:t>
      </w:r>
    </w:p>
    <w:p w:rsidR="002F53A6" w:rsidRPr="002F53A6" w:rsidRDefault="002F53A6" w:rsidP="00F7618D">
      <w:pPr>
        <w:numPr>
          <w:ilvl w:val="0"/>
          <w:numId w:val="194"/>
        </w:numPr>
        <w:tabs>
          <w:tab w:val="left" w:pos="993"/>
        </w:tabs>
        <w:spacing w:line="240" w:lineRule="auto"/>
        <w:ind w:left="142" w:hanging="142"/>
        <w:contextualSpacing/>
        <w:rPr>
          <w:b/>
          <w:i/>
          <w:sz w:val="24"/>
          <w:szCs w:val="24"/>
        </w:rPr>
      </w:pPr>
      <w:r w:rsidRPr="002F53A6">
        <w:rPr>
          <w:i/>
          <w:sz w:val="24"/>
          <w:szCs w:val="24"/>
        </w:rPr>
        <w:t>Формировать устойчивое представление о своей половой принадлежности, особенностях внешнего вида, поведения, поступков исходя из идеалов народной педагогики.</w:t>
      </w:r>
    </w:p>
    <w:p w:rsidR="002F53A6" w:rsidRPr="002F53A6" w:rsidRDefault="002F53A6" w:rsidP="00F7618D">
      <w:pPr>
        <w:numPr>
          <w:ilvl w:val="0"/>
          <w:numId w:val="194"/>
        </w:numPr>
        <w:tabs>
          <w:tab w:val="left" w:pos="993"/>
        </w:tabs>
        <w:spacing w:line="240" w:lineRule="auto"/>
        <w:ind w:left="142" w:hanging="142"/>
        <w:contextualSpacing/>
        <w:rPr>
          <w:b/>
          <w:i/>
          <w:sz w:val="24"/>
          <w:szCs w:val="24"/>
        </w:rPr>
      </w:pPr>
      <w:r w:rsidRPr="002F53A6">
        <w:rPr>
          <w:i/>
          <w:sz w:val="24"/>
          <w:szCs w:val="24"/>
        </w:rPr>
        <w:t>Углублять знания детей о содержании понятий «мальчик», «девочка», о делении всех людей на мужчин и женщин и их социальном поведении в соответствии с дагестанскими традициями.</w:t>
      </w:r>
    </w:p>
    <w:p w:rsidR="002F53A6" w:rsidRPr="002F53A6" w:rsidRDefault="002F53A6" w:rsidP="002F53A6">
      <w:pPr>
        <w:jc w:val="center"/>
        <w:rPr>
          <w:b/>
          <w:i/>
          <w:sz w:val="24"/>
          <w:szCs w:val="24"/>
        </w:rPr>
      </w:pPr>
      <w:r w:rsidRPr="002F53A6">
        <w:rPr>
          <w:b/>
          <w:i/>
          <w:sz w:val="24"/>
          <w:szCs w:val="24"/>
        </w:rPr>
        <w:t xml:space="preserve">Содержательная линия «Человек и место проживания» </w:t>
      </w:r>
    </w:p>
    <w:p w:rsidR="002F53A6" w:rsidRPr="002F53A6" w:rsidRDefault="002F53A6" w:rsidP="002F53A6">
      <w:pPr>
        <w:ind w:firstLine="706"/>
        <w:jc w:val="center"/>
        <w:rPr>
          <w:b/>
          <w:i/>
          <w:sz w:val="24"/>
          <w:szCs w:val="24"/>
        </w:rPr>
      </w:pPr>
      <w:r w:rsidRPr="002F53A6">
        <w:rPr>
          <w:b/>
          <w:i/>
          <w:sz w:val="24"/>
          <w:szCs w:val="24"/>
        </w:rPr>
        <w:t>Мой город, мое село, район, республика</w:t>
      </w:r>
    </w:p>
    <w:p w:rsidR="002F53A6" w:rsidRPr="002F53A6" w:rsidRDefault="002F53A6" w:rsidP="002F53A6">
      <w:pPr>
        <w:rPr>
          <w:b/>
          <w:i/>
          <w:sz w:val="24"/>
          <w:szCs w:val="24"/>
        </w:rPr>
      </w:pPr>
      <w:r w:rsidRPr="002F53A6">
        <w:rPr>
          <w:b/>
          <w:i/>
          <w:sz w:val="24"/>
          <w:szCs w:val="24"/>
        </w:rPr>
        <w:t>Образовательные задачи:</w:t>
      </w:r>
    </w:p>
    <w:p w:rsidR="002F53A6" w:rsidRPr="002F53A6" w:rsidRDefault="002F53A6" w:rsidP="00F7618D">
      <w:pPr>
        <w:pStyle w:val="a3"/>
        <w:numPr>
          <w:ilvl w:val="0"/>
          <w:numId w:val="193"/>
        </w:numPr>
        <w:tabs>
          <w:tab w:val="left" w:pos="993"/>
        </w:tabs>
        <w:spacing w:line="240" w:lineRule="auto"/>
        <w:ind w:left="142" w:hanging="142"/>
        <w:rPr>
          <w:b/>
          <w:i/>
          <w:sz w:val="24"/>
          <w:szCs w:val="24"/>
        </w:rPr>
      </w:pPr>
      <w:r w:rsidRPr="002F53A6">
        <w:rPr>
          <w:i/>
          <w:sz w:val="24"/>
          <w:szCs w:val="24"/>
        </w:rPr>
        <w:t>Развивать познавательную активность детей в процессе ознакомления с родным краем, историей своего города, села, района, достопримечательностями и людьми, прославившими его.</w:t>
      </w:r>
    </w:p>
    <w:p w:rsidR="002F53A6" w:rsidRPr="002F53A6" w:rsidRDefault="002F53A6" w:rsidP="00F7618D">
      <w:pPr>
        <w:pStyle w:val="a3"/>
        <w:numPr>
          <w:ilvl w:val="0"/>
          <w:numId w:val="193"/>
        </w:numPr>
        <w:tabs>
          <w:tab w:val="left" w:pos="993"/>
        </w:tabs>
        <w:spacing w:line="240" w:lineRule="auto"/>
        <w:ind w:left="142" w:hanging="142"/>
        <w:rPr>
          <w:b/>
          <w:i/>
          <w:sz w:val="24"/>
          <w:szCs w:val="24"/>
        </w:rPr>
      </w:pPr>
      <w:r w:rsidRPr="002F53A6">
        <w:rPr>
          <w:i/>
          <w:sz w:val="24"/>
          <w:szCs w:val="24"/>
        </w:rPr>
        <w:t>Воспитывать у детей чувство принадлежности к своему городу, селу, осознание себя как личности – гражданина своей малой родины; воспитывать уважительное, бережное отношение к достопримечательностям, культуре и истории родного села, района, республики.</w:t>
      </w:r>
    </w:p>
    <w:p w:rsidR="002F53A6" w:rsidRPr="002F53A6" w:rsidRDefault="002F53A6" w:rsidP="00F7618D">
      <w:pPr>
        <w:pStyle w:val="a3"/>
        <w:numPr>
          <w:ilvl w:val="0"/>
          <w:numId w:val="193"/>
        </w:numPr>
        <w:tabs>
          <w:tab w:val="left" w:pos="993"/>
        </w:tabs>
        <w:spacing w:line="240" w:lineRule="auto"/>
        <w:ind w:left="142" w:hanging="142"/>
        <w:rPr>
          <w:b/>
          <w:i/>
          <w:sz w:val="24"/>
          <w:szCs w:val="24"/>
        </w:rPr>
      </w:pPr>
      <w:r w:rsidRPr="002F53A6">
        <w:rPr>
          <w:i/>
          <w:sz w:val="24"/>
          <w:szCs w:val="24"/>
        </w:rPr>
        <w:t>Формировать эмоционально-положительное отношение ребенка к месту, где он родился и живет; умение видеть и понимать красоту окружающей жизни, развивая желание узнавать больше об особенностях родного города, села, района, республики.</w:t>
      </w:r>
    </w:p>
    <w:p w:rsidR="002F53A6" w:rsidRPr="002F53A6" w:rsidRDefault="002F53A6" w:rsidP="00F7618D">
      <w:pPr>
        <w:pStyle w:val="a3"/>
        <w:numPr>
          <w:ilvl w:val="0"/>
          <w:numId w:val="193"/>
        </w:numPr>
        <w:tabs>
          <w:tab w:val="left" w:pos="993"/>
        </w:tabs>
        <w:spacing w:after="240" w:line="240" w:lineRule="auto"/>
        <w:ind w:left="142" w:hanging="142"/>
        <w:rPr>
          <w:b/>
          <w:i/>
          <w:sz w:val="24"/>
          <w:szCs w:val="24"/>
        </w:rPr>
      </w:pPr>
      <w:r w:rsidRPr="002F53A6">
        <w:rPr>
          <w:i/>
          <w:sz w:val="24"/>
          <w:szCs w:val="24"/>
        </w:rPr>
        <w:t>Воспитывать чувство гордости за малую родину через приобщение к историческому прошлому и настоящему родного города, села, района, республики.</w:t>
      </w:r>
    </w:p>
    <w:p w:rsidR="002F53A6" w:rsidRPr="002F53A6" w:rsidRDefault="002F53A6" w:rsidP="002F53A6">
      <w:pPr>
        <w:spacing w:after="120"/>
        <w:jc w:val="center"/>
        <w:rPr>
          <w:i/>
          <w:sz w:val="24"/>
          <w:szCs w:val="24"/>
        </w:rPr>
      </w:pPr>
      <w:r w:rsidRPr="002F53A6">
        <w:rPr>
          <w:b/>
          <w:i/>
          <w:sz w:val="24"/>
          <w:szCs w:val="24"/>
        </w:rPr>
        <w:t>Содержательная линия «Человек и природа»</w:t>
      </w:r>
    </w:p>
    <w:p w:rsidR="002F53A6" w:rsidRPr="002F53A6" w:rsidRDefault="002F53A6" w:rsidP="002F53A6">
      <w:pPr>
        <w:rPr>
          <w:b/>
          <w:i/>
          <w:sz w:val="24"/>
          <w:szCs w:val="24"/>
        </w:rPr>
      </w:pPr>
      <w:r w:rsidRPr="002F53A6">
        <w:rPr>
          <w:b/>
          <w:i/>
          <w:sz w:val="24"/>
          <w:szCs w:val="24"/>
        </w:rPr>
        <w:lastRenderedPageBreak/>
        <w:t>Образовательные задачи:</w:t>
      </w:r>
    </w:p>
    <w:p w:rsidR="002F53A6" w:rsidRPr="002F53A6" w:rsidRDefault="002F53A6" w:rsidP="00F7618D">
      <w:pPr>
        <w:numPr>
          <w:ilvl w:val="0"/>
          <w:numId w:val="192"/>
        </w:numPr>
        <w:tabs>
          <w:tab w:val="left" w:pos="142"/>
        </w:tabs>
        <w:spacing w:line="240" w:lineRule="auto"/>
        <w:ind w:left="142" w:firstLine="0"/>
        <w:contextualSpacing/>
        <w:rPr>
          <w:b/>
          <w:i/>
          <w:sz w:val="24"/>
          <w:szCs w:val="24"/>
        </w:rPr>
      </w:pPr>
      <w:r w:rsidRPr="002F53A6">
        <w:rPr>
          <w:i/>
          <w:sz w:val="24"/>
          <w:szCs w:val="24"/>
        </w:rPr>
        <w:t>Познакомить детей с отдельными живыми и неживыми объектами (флора и фауна), явлениями природы родного края; развивать эмоционально-положительное отношение к живой и неживой природе.</w:t>
      </w:r>
    </w:p>
    <w:p w:rsidR="002F53A6" w:rsidRPr="002F53A6" w:rsidRDefault="002F53A6" w:rsidP="00F7618D">
      <w:pPr>
        <w:numPr>
          <w:ilvl w:val="0"/>
          <w:numId w:val="192"/>
        </w:numPr>
        <w:tabs>
          <w:tab w:val="left" w:pos="142"/>
        </w:tabs>
        <w:spacing w:line="240" w:lineRule="auto"/>
        <w:ind w:left="142" w:firstLine="0"/>
        <w:contextualSpacing/>
        <w:rPr>
          <w:b/>
          <w:i/>
          <w:sz w:val="24"/>
          <w:szCs w:val="24"/>
        </w:rPr>
      </w:pPr>
      <w:r w:rsidRPr="002F53A6">
        <w:rPr>
          <w:i/>
          <w:sz w:val="24"/>
          <w:szCs w:val="24"/>
        </w:rPr>
        <w:t>Содействовать развитию у детей элементарных естественнонаучных представлений о существующих взаимосвязях в био- и экосистемах природы родного края; формировать элементарные экологические представления, понимание ребёнком того, что Земля – наш общий дом, а человек – часть природы.</w:t>
      </w:r>
    </w:p>
    <w:p w:rsidR="002F53A6" w:rsidRPr="002F53A6" w:rsidRDefault="002F53A6" w:rsidP="00F7618D">
      <w:pPr>
        <w:numPr>
          <w:ilvl w:val="0"/>
          <w:numId w:val="192"/>
        </w:numPr>
        <w:tabs>
          <w:tab w:val="left" w:pos="142"/>
        </w:tabs>
        <w:spacing w:line="240" w:lineRule="auto"/>
        <w:ind w:left="142" w:firstLine="0"/>
        <w:contextualSpacing/>
        <w:rPr>
          <w:b/>
          <w:i/>
          <w:sz w:val="24"/>
          <w:szCs w:val="24"/>
        </w:rPr>
      </w:pPr>
      <w:r w:rsidRPr="002F53A6">
        <w:rPr>
          <w:i/>
          <w:sz w:val="24"/>
          <w:szCs w:val="24"/>
        </w:rPr>
        <w:t>Формировать у дошкольников представления о самоценности природных объектов и систем, способствовать выработке первоначальных навыков экологически грамотного взаимодействия с природой, позволяющих детям участвовать в посильной охране природы родного края и приумножении ее богатств.</w:t>
      </w:r>
    </w:p>
    <w:p w:rsidR="002F53A6" w:rsidRPr="002F53A6" w:rsidRDefault="002F53A6" w:rsidP="00F7618D">
      <w:pPr>
        <w:numPr>
          <w:ilvl w:val="0"/>
          <w:numId w:val="192"/>
        </w:numPr>
        <w:tabs>
          <w:tab w:val="left" w:pos="142"/>
        </w:tabs>
        <w:spacing w:line="240" w:lineRule="auto"/>
        <w:ind w:left="142" w:firstLine="0"/>
        <w:contextualSpacing/>
        <w:rPr>
          <w:b/>
          <w:i/>
          <w:sz w:val="24"/>
          <w:szCs w:val="24"/>
        </w:rPr>
      </w:pPr>
      <w:r w:rsidRPr="002F53A6">
        <w:rPr>
          <w:i/>
          <w:sz w:val="24"/>
          <w:szCs w:val="24"/>
        </w:rPr>
        <w:t>Воспитывать бережное отношение к окружающей природе, развивать наблюдательность, любознательность, интерес к природным объектам, явлениям.</w:t>
      </w:r>
    </w:p>
    <w:p w:rsidR="002F53A6" w:rsidRPr="002F53A6" w:rsidRDefault="002F53A6" w:rsidP="00F7618D">
      <w:pPr>
        <w:numPr>
          <w:ilvl w:val="0"/>
          <w:numId w:val="192"/>
        </w:numPr>
        <w:tabs>
          <w:tab w:val="left" w:pos="142"/>
        </w:tabs>
        <w:spacing w:line="240" w:lineRule="auto"/>
        <w:ind w:left="142" w:firstLine="0"/>
        <w:contextualSpacing/>
        <w:rPr>
          <w:b/>
          <w:i/>
          <w:sz w:val="24"/>
          <w:szCs w:val="24"/>
        </w:rPr>
      </w:pPr>
      <w:r w:rsidRPr="002F53A6">
        <w:rPr>
          <w:i/>
          <w:sz w:val="24"/>
          <w:szCs w:val="24"/>
        </w:rPr>
        <w:t>Развивать познавательные процессы (восприятие, мышление, память, воображение, речь) путем познания природы родного края.</w:t>
      </w:r>
    </w:p>
    <w:p w:rsidR="002F53A6" w:rsidRPr="002F53A6" w:rsidRDefault="002F53A6" w:rsidP="002F53A6">
      <w:pPr>
        <w:suppressAutoHyphens/>
        <w:rPr>
          <w:b/>
          <w:i/>
          <w:sz w:val="24"/>
          <w:szCs w:val="24"/>
        </w:rPr>
      </w:pPr>
      <w:r w:rsidRPr="002F53A6">
        <w:rPr>
          <w:b/>
          <w:i/>
          <w:sz w:val="24"/>
          <w:szCs w:val="24"/>
        </w:rPr>
        <w:t>ОО «Речевое развитие»</w:t>
      </w:r>
    </w:p>
    <w:p w:rsidR="002F53A6" w:rsidRPr="002F53A6" w:rsidRDefault="002F53A6" w:rsidP="002F53A6">
      <w:pPr>
        <w:pStyle w:val="Style24"/>
        <w:widowControl/>
        <w:spacing w:line="240" w:lineRule="auto"/>
        <w:ind w:firstLine="708"/>
        <w:jc w:val="both"/>
        <w:rPr>
          <w:rFonts w:ascii="Times New Roman" w:hAnsi="Times New Roman" w:cs="Times New Roman"/>
          <w:i/>
        </w:rPr>
      </w:pPr>
      <w:r w:rsidRPr="002F53A6">
        <w:rPr>
          <w:rFonts w:ascii="Times New Roman" w:hAnsi="Times New Roman" w:cs="Times New Roman"/>
          <w:i/>
        </w:rPr>
        <w:t>Основными задачами в речевом развитии детей с учетом национально – регионального компонента являются:</w:t>
      </w:r>
    </w:p>
    <w:p w:rsidR="002F53A6" w:rsidRPr="002F53A6" w:rsidRDefault="002F53A6" w:rsidP="00F7618D">
      <w:pPr>
        <w:pStyle w:val="a3"/>
        <w:numPr>
          <w:ilvl w:val="0"/>
          <w:numId w:val="191"/>
        </w:numPr>
        <w:spacing w:line="240" w:lineRule="auto"/>
        <w:ind w:left="142" w:hanging="142"/>
        <w:rPr>
          <w:i/>
          <w:sz w:val="24"/>
          <w:szCs w:val="24"/>
        </w:rPr>
      </w:pPr>
      <w:r w:rsidRPr="002F53A6">
        <w:rPr>
          <w:i/>
          <w:sz w:val="24"/>
          <w:szCs w:val="24"/>
        </w:rPr>
        <w:t>создание условий для формирования первоначальных умений и навыков практического владения русским языком в устной форме, распознавания русской речи на слух и продуцирования её простейших образцов;</w:t>
      </w:r>
    </w:p>
    <w:p w:rsidR="002F53A6" w:rsidRPr="002F53A6" w:rsidRDefault="002F53A6" w:rsidP="00F7618D">
      <w:pPr>
        <w:pStyle w:val="a3"/>
        <w:numPr>
          <w:ilvl w:val="0"/>
          <w:numId w:val="191"/>
        </w:numPr>
        <w:spacing w:line="240" w:lineRule="auto"/>
        <w:ind w:left="142" w:hanging="142"/>
        <w:rPr>
          <w:i/>
          <w:sz w:val="24"/>
          <w:szCs w:val="24"/>
        </w:rPr>
      </w:pPr>
      <w:r w:rsidRPr="002F53A6">
        <w:rPr>
          <w:i/>
          <w:sz w:val="24"/>
          <w:szCs w:val="24"/>
        </w:rPr>
        <w:t>развитие познавательных и языковых способностей детей, их память, внимания, воображения, речевой реакции, наблюдательности относительно языковых явлений неродного языка, навыки речевого самоконтроля;</w:t>
      </w:r>
    </w:p>
    <w:p w:rsidR="002F53A6" w:rsidRPr="002F53A6" w:rsidRDefault="002F53A6" w:rsidP="00F7618D">
      <w:pPr>
        <w:pStyle w:val="a3"/>
        <w:numPr>
          <w:ilvl w:val="0"/>
          <w:numId w:val="191"/>
        </w:numPr>
        <w:spacing w:line="240" w:lineRule="auto"/>
        <w:ind w:left="142" w:hanging="142"/>
        <w:rPr>
          <w:i/>
          <w:sz w:val="24"/>
          <w:szCs w:val="24"/>
        </w:rPr>
      </w:pPr>
      <w:r w:rsidRPr="002F53A6">
        <w:rPr>
          <w:i/>
          <w:sz w:val="24"/>
          <w:szCs w:val="24"/>
        </w:rPr>
        <w:t>формирование предпосылок учебной деятельности: речевое и познавательное развитие, умение сотрудничать со взрослыми и сверстниками, слушать объяснение педагога и речь товарищей, принимать решение в несложной проблемной ситуации;</w:t>
      </w:r>
    </w:p>
    <w:p w:rsidR="002F53A6" w:rsidRPr="002F53A6" w:rsidRDefault="002F53A6" w:rsidP="00F7618D">
      <w:pPr>
        <w:pStyle w:val="Style24"/>
        <w:widowControl/>
        <w:numPr>
          <w:ilvl w:val="0"/>
          <w:numId w:val="191"/>
        </w:numPr>
        <w:spacing w:after="240" w:line="240" w:lineRule="auto"/>
        <w:ind w:left="142" w:hanging="142"/>
        <w:jc w:val="both"/>
        <w:rPr>
          <w:rFonts w:ascii="Times New Roman" w:hAnsi="Times New Roman" w:cs="Times New Roman"/>
          <w:i/>
        </w:rPr>
      </w:pPr>
      <w:r w:rsidRPr="002F53A6">
        <w:rPr>
          <w:rFonts w:ascii="Times New Roman" w:hAnsi="Times New Roman" w:cs="Times New Roman"/>
          <w:i/>
        </w:rPr>
        <w:t>ознакомление детей с художественной литературой разных жанров; проявление интереса к произведениям дагестанского, русского и других народов, проживающих в РД, устного народного творчества: сказкам, преданиям, легендам, пословицам, поговоркам, загадкам.</w:t>
      </w:r>
    </w:p>
    <w:p w:rsidR="002F53A6" w:rsidRPr="002F53A6" w:rsidRDefault="002F53A6" w:rsidP="002F53A6">
      <w:pPr>
        <w:pStyle w:val="Style24"/>
        <w:widowControl/>
        <w:spacing w:line="240" w:lineRule="auto"/>
        <w:ind w:firstLine="0"/>
        <w:jc w:val="both"/>
        <w:rPr>
          <w:rFonts w:ascii="Times New Roman" w:hAnsi="Times New Roman" w:cs="Times New Roman"/>
          <w:i/>
        </w:rPr>
      </w:pPr>
      <w:r w:rsidRPr="002F53A6">
        <w:rPr>
          <w:rFonts w:ascii="Times New Roman" w:hAnsi="Times New Roman" w:cs="Times New Roman"/>
          <w:b/>
          <w:i/>
        </w:rPr>
        <w:t>ОО «Художественно-эстетическое развитие</w:t>
      </w:r>
      <w:r w:rsidRPr="002F53A6">
        <w:rPr>
          <w:rFonts w:ascii="Times New Roman" w:hAnsi="Times New Roman" w:cs="Times New Roman"/>
          <w:i/>
        </w:rPr>
        <w:t xml:space="preserve">» </w:t>
      </w:r>
    </w:p>
    <w:p w:rsidR="002F53A6" w:rsidRPr="002F53A6" w:rsidRDefault="002F53A6" w:rsidP="002F53A6">
      <w:pPr>
        <w:ind w:firstLine="567"/>
        <w:contextualSpacing/>
        <w:rPr>
          <w:i/>
          <w:color w:val="231F1F"/>
          <w:sz w:val="24"/>
          <w:szCs w:val="24"/>
        </w:rPr>
      </w:pPr>
      <w:r w:rsidRPr="002F53A6">
        <w:rPr>
          <w:i/>
          <w:sz w:val="24"/>
          <w:szCs w:val="24"/>
        </w:rPr>
        <w:t xml:space="preserve">Художественно-эстетическое развитие дошкольников </w:t>
      </w:r>
      <w:r w:rsidRPr="002F53A6">
        <w:rPr>
          <w:i/>
          <w:color w:val="231F1F"/>
          <w:sz w:val="24"/>
          <w:szCs w:val="24"/>
        </w:rPr>
        <w:t>предполагает решение задач, определенных ФГОС ДО, на материале народного искусства Дагестана, художественных промыслов народов и национальностей Республики Дагестан:</w:t>
      </w:r>
    </w:p>
    <w:p w:rsidR="002F53A6" w:rsidRPr="002F53A6" w:rsidRDefault="002F53A6" w:rsidP="00F7618D">
      <w:pPr>
        <w:numPr>
          <w:ilvl w:val="0"/>
          <w:numId w:val="190"/>
        </w:numPr>
        <w:tabs>
          <w:tab w:val="left" w:pos="851"/>
          <w:tab w:val="left" w:pos="1134"/>
        </w:tabs>
        <w:spacing w:line="240" w:lineRule="auto"/>
        <w:ind w:left="284"/>
        <w:contextualSpacing/>
        <w:rPr>
          <w:i/>
          <w:color w:val="231F1F"/>
          <w:sz w:val="24"/>
          <w:szCs w:val="24"/>
        </w:rPr>
      </w:pPr>
      <w:r w:rsidRPr="002F53A6">
        <w:rPr>
          <w:i/>
          <w:color w:val="231F1F"/>
          <w:sz w:val="24"/>
          <w:szCs w:val="24"/>
        </w:rPr>
        <w:t xml:space="preserve">развивать предпосылки ценностно-смыслового восприятия и понимания произведений искусства (словесного, музыкального, изобразительного), мира природы; </w:t>
      </w:r>
    </w:p>
    <w:p w:rsidR="002F53A6" w:rsidRPr="002F53A6" w:rsidRDefault="002F53A6" w:rsidP="00F7618D">
      <w:pPr>
        <w:numPr>
          <w:ilvl w:val="0"/>
          <w:numId w:val="190"/>
        </w:numPr>
        <w:tabs>
          <w:tab w:val="left" w:pos="851"/>
          <w:tab w:val="left" w:pos="1134"/>
        </w:tabs>
        <w:spacing w:line="240" w:lineRule="auto"/>
        <w:ind w:left="284"/>
        <w:contextualSpacing/>
        <w:rPr>
          <w:i/>
          <w:color w:val="231F1F"/>
          <w:sz w:val="24"/>
          <w:szCs w:val="24"/>
        </w:rPr>
      </w:pPr>
      <w:r w:rsidRPr="002F53A6">
        <w:rPr>
          <w:i/>
          <w:color w:val="231F1F"/>
          <w:sz w:val="24"/>
          <w:szCs w:val="24"/>
        </w:rPr>
        <w:t xml:space="preserve">способствовать становлению эстетического отношения к окружающему миру; </w:t>
      </w:r>
    </w:p>
    <w:p w:rsidR="002F53A6" w:rsidRPr="002F53A6" w:rsidRDefault="002F53A6" w:rsidP="00F7618D">
      <w:pPr>
        <w:numPr>
          <w:ilvl w:val="0"/>
          <w:numId w:val="190"/>
        </w:numPr>
        <w:tabs>
          <w:tab w:val="left" w:pos="851"/>
          <w:tab w:val="left" w:pos="1134"/>
        </w:tabs>
        <w:spacing w:line="240" w:lineRule="auto"/>
        <w:ind w:left="284"/>
        <w:contextualSpacing/>
        <w:rPr>
          <w:i/>
          <w:color w:val="231F1F"/>
          <w:sz w:val="24"/>
          <w:szCs w:val="24"/>
        </w:rPr>
      </w:pPr>
      <w:r w:rsidRPr="002F53A6">
        <w:rPr>
          <w:i/>
          <w:color w:val="231F1F"/>
          <w:sz w:val="24"/>
          <w:szCs w:val="24"/>
        </w:rPr>
        <w:t xml:space="preserve">формировать элементарные представления о видах искусства; </w:t>
      </w:r>
    </w:p>
    <w:p w:rsidR="002F53A6" w:rsidRPr="002F53A6" w:rsidRDefault="002F53A6" w:rsidP="00F7618D">
      <w:pPr>
        <w:numPr>
          <w:ilvl w:val="0"/>
          <w:numId w:val="190"/>
        </w:numPr>
        <w:tabs>
          <w:tab w:val="left" w:pos="851"/>
          <w:tab w:val="left" w:pos="1134"/>
        </w:tabs>
        <w:spacing w:line="240" w:lineRule="auto"/>
        <w:ind w:left="284"/>
        <w:contextualSpacing/>
        <w:rPr>
          <w:i/>
          <w:color w:val="231F1F"/>
          <w:sz w:val="24"/>
          <w:szCs w:val="24"/>
        </w:rPr>
      </w:pPr>
      <w:r w:rsidRPr="002F53A6">
        <w:rPr>
          <w:i/>
          <w:color w:val="231F1F"/>
          <w:sz w:val="24"/>
          <w:szCs w:val="24"/>
        </w:rPr>
        <w:t xml:space="preserve">развивать восприятие музыки, художественной литературы, фольклора; </w:t>
      </w:r>
    </w:p>
    <w:p w:rsidR="002F53A6" w:rsidRPr="002F53A6" w:rsidRDefault="002F53A6" w:rsidP="00F7618D">
      <w:pPr>
        <w:numPr>
          <w:ilvl w:val="0"/>
          <w:numId w:val="190"/>
        </w:numPr>
        <w:tabs>
          <w:tab w:val="left" w:pos="851"/>
          <w:tab w:val="left" w:pos="1134"/>
        </w:tabs>
        <w:spacing w:line="240" w:lineRule="auto"/>
        <w:ind w:left="284"/>
        <w:contextualSpacing/>
        <w:rPr>
          <w:i/>
          <w:color w:val="231F1F"/>
          <w:sz w:val="24"/>
          <w:szCs w:val="24"/>
        </w:rPr>
      </w:pPr>
      <w:r w:rsidRPr="002F53A6">
        <w:rPr>
          <w:i/>
          <w:color w:val="231F1F"/>
          <w:sz w:val="24"/>
          <w:szCs w:val="24"/>
        </w:rPr>
        <w:t xml:space="preserve">стимулировать сопереживание персонажам художественных произведений; </w:t>
      </w:r>
    </w:p>
    <w:p w:rsidR="002F53A6" w:rsidRPr="002F53A6" w:rsidRDefault="002F53A6" w:rsidP="00F7618D">
      <w:pPr>
        <w:numPr>
          <w:ilvl w:val="0"/>
          <w:numId w:val="190"/>
        </w:numPr>
        <w:tabs>
          <w:tab w:val="left" w:pos="851"/>
          <w:tab w:val="left" w:pos="1134"/>
        </w:tabs>
        <w:spacing w:after="360" w:line="240" w:lineRule="auto"/>
        <w:ind w:left="284"/>
        <w:contextualSpacing/>
        <w:rPr>
          <w:i/>
          <w:sz w:val="24"/>
          <w:szCs w:val="24"/>
        </w:rPr>
      </w:pPr>
      <w:r w:rsidRPr="002F53A6">
        <w:rPr>
          <w:i/>
          <w:color w:val="231F1F"/>
          <w:sz w:val="24"/>
          <w:szCs w:val="24"/>
        </w:rPr>
        <w:t>развивать самостоятельную</w:t>
      </w:r>
      <w:r w:rsidRPr="002F53A6">
        <w:rPr>
          <w:i/>
          <w:sz w:val="24"/>
          <w:szCs w:val="24"/>
        </w:rPr>
        <w:t xml:space="preserve"> творческую деятельность детей (изобразительную, конструктивно-модельную, музыкальную и др.).</w:t>
      </w:r>
    </w:p>
    <w:p w:rsidR="002F53A6" w:rsidRPr="002F53A6" w:rsidRDefault="002F53A6" w:rsidP="002F53A6">
      <w:pPr>
        <w:tabs>
          <w:tab w:val="left" w:pos="851"/>
        </w:tabs>
        <w:spacing w:after="240"/>
        <w:contextualSpacing/>
        <w:rPr>
          <w:i/>
          <w:sz w:val="24"/>
          <w:szCs w:val="24"/>
        </w:rPr>
      </w:pPr>
      <w:r w:rsidRPr="002F53A6">
        <w:rPr>
          <w:b/>
          <w:i/>
          <w:sz w:val="24"/>
          <w:szCs w:val="24"/>
        </w:rPr>
        <w:t xml:space="preserve"> Содержательные линии </w:t>
      </w:r>
      <w:r w:rsidRPr="002F53A6">
        <w:rPr>
          <w:i/>
          <w:sz w:val="24"/>
          <w:szCs w:val="24"/>
        </w:rPr>
        <w:t>в развитии изобразительной деятельности:</w:t>
      </w:r>
    </w:p>
    <w:p w:rsidR="002F53A6" w:rsidRPr="002F53A6" w:rsidRDefault="002F53A6" w:rsidP="00F7618D">
      <w:pPr>
        <w:numPr>
          <w:ilvl w:val="0"/>
          <w:numId w:val="189"/>
        </w:numPr>
        <w:spacing w:line="240" w:lineRule="auto"/>
        <w:ind w:left="142" w:firstLine="0"/>
        <w:jc w:val="left"/>
        <w:rPr>
          <w:i/>
          <w:sz w:val="24"/>
          <w:szCs w:val="24"/>
        </w:rPr>
      </w:pPr>
      <w:r w:rsidRPr="002F53A6">
        <w:rPr>
          <w:i/>
          <w:sz w:val="24"/>
          <w:szCs w:val="24"/>
        </w:rPr>
        <w:lastRenderedPageBreak/>
        <w:t>«Мир, в котором я живу»;</w:t>
      </w:r>
    </w:p>
    <w:p w:rsidR="002F53A6" w:rsidRPr="002F53A6" w:rsidRDefault="002F53A6" w:rsidP="00F7618D">
      <w:pPr>
        <w:numPr>
          <w:ilvl w:val="0"/>
          <w:numId w:val="189"/>
        </w:numPr>
        <w:spacing w:line="240" w:lineRule="auto"/>
        <w:ind w:left="142" w:firstLine="0"/>
        <w:jc w:val="left"/>
        <w:rPr>
          <w:i/>
          <w:caps/>
          <w:sz w:val="24"/>
          <w:szCs w:val="24"/>
        </w:rPr>
      </w:pPr>
      <w:r w:rsidRPr="002F53A6">
        <w:rPr>
          <w:i/>
          <w:sz w:val="24"/>
          <w:szCs w:val="24"/>
        </w:rPr>
        <w:t>«Сказочные узоры»;</w:t>
      </w:r>
    </w:p>
    <w:p w:rsidR="002F53A6" w:rsidRPr="002F53A6" w:rsidRDefault="002F53A6" w:rsidP="00F7618D">
      <w:pPr>
        <w:numPr>
          <w:ilvl w:val="0"/>
          <w:numId w:val="189"/>
        </w:numPr>
        <w:spacing w:line="240" w:lineRule="auto"/>
        <w:ind w:left="142" w:firstLine="0"/>
        <w:jc w:val="left"/>
        <w:rPr>
          <w:i/>
          <w:sz w:val="24"/>
          <w:szCs w:val="24"/>
        </w:rPr>
      </w:pPr>
      <w:r w:rsidRPr="002F53A6">
        <w:rPr>
          <w:i/>
          <w:sz w:val="24"/>
          <w:szCs w:val="24"/>
        </w:rPr>
        <w:t>«Волшебная глина».</w:t>
      </w:r>
    </w:p>
    <w:p w:rsidR="002F53A6" w:rsidRPr="002F53A6" w:rsidRDefault="002F53A6" w:rsidP="002F53A6">
      <w:pPr>
        <w:ind w:firstLine="567"/>
        <w:contextualSpacing/>
        <w:rPr>
          <w:i/>
          <w:color w:val="000000"/>
          <w:sz w:val="24"/>
          <w:szCs w:val="24"/>
        </w:rPr>
      </w:pPr>
      <w:r w:rsidRPr="002F53A6">
        <w:rPr>
          <w:i/>
          <w:color w:val="000000"/>
          <w:sz w:val="24"/>
          <w:szCs w:val="24"/>
        </w:rPr>
        <w:t>Традиционные направления музыкального воспитания – «Слушание», «Пение», «Игра на детских музыкальных инструментах», «Музыкально-ритмические движения», «Развитие творчества: песенного, танцевального, игрового» наполняются содержанием, связанным с народной музыкой, с произведения музыкального искусства дагестанских композиторов.</w:t>
      </w:r>
    </w:p>
    <w:p w:rsidR="002F53A6" w:rsidRPr="002F53A6" w:rsidRDefault="002F53A6" w:rsidP="002F53A6">
      <w:pPr>
        <w:pStyle w:val="Style24"/>
        <w:widowControl/>
        <w:spacing w:line="240" w:lineRule="auto"/>
        <w:ind w:firstLine="0"/>
        <w:jc w:val="both"/>
        <w:rPr>
          <w:rFonts w:ascii="Times New Roman" w:hAnsi="Times New Roman" w:cs="Times New Roman"/>
          <w:i/>
        </w:rPr>
      </w:pPr>
      <w:r w:rsidRPr="002F53A6">
        <w:rPr>
          <w:rFonts w:ascii="Times New Roman" w:hAnsi="Times New Roman" w:cs="Times New Roman"/>
          <w:b/>
          <w:i/>
        </w:rPr>
        <w:t>ОО «Физическое развитие</w:t>
      </w:r>
      <w:r w:rsidRPr="002F53A6">
        <w:rPr>
          <w:rFonts w:ascii="Times New Roman" w:hAnsi="Times New Roman" w:cs="Times New Roman"/>
          <w:i/>
        </w:rPr>
        <w:t xml:space="preserve">» </w:t>
      </w:r>
    </w:p>
    <w:p w:rsidR="002F53A6" w:rsidRPr="002F53A6" w:rsidRDefault="002F53A6" w:rsidP="002F53A6">
      <w:pPr>
        <w:pStyle w:val="Style24"/>
        <w:widowControl/>
        <w:spacing w:line="240" w:lineRule="auto"/>
        <w:ind w:firstLine="708"/>
        <w:jc w:val="both"/>
        <w:rPr>
          <w:rFonts w:ascii="Times New Roman" w:hAnsi="Times New Roman" w:cs="Times New Roman"/>
          <w:i/>
        </w:rPr>
      </w:pPr>
      <w:r w:rsidRPr="002F53A6">
        <w:rPr>
          <w:rFonts w:ascii="Times New Roman" w:hAnsi="Times New Roman" w:cs="Times New Roman"/>
          <w:i/>
        </w:rPr>
        <w:t>Образовательными задачами в физическом развитии детей с учетом региональных климатических и сезонных особенностей являются:</w:t>
      </w:r>
    </w:p>
    <w:p w:rsidR="002F53A6" w:rsidRPr="002F53A6" w:rsidRDefault="002F53A6" w:rsidP="00F7618D">
      <w:pPr>
        <w:widowControl w:val="0"/>
        <w:numPr>
          <w:ilvl w:val="0"/>
          <w:numId w:val="188"/>
        </w:numPr>
        <w:tabs>
          <w:tab w:val="left" w:pos="0"/>
          <w:tab w:val="left" w:pos="142"/>
        </w:tabs>
        <w:autoSpaceDE w:val="0"/>
        <w:autoSpaceDN w:val="0"/>
        <w:adjustRightInd w:val="0"/>
        <w:snapToGrid w:val="0"/>
        <w:spacing w:line="240" w:lineRule="auto"/>
        <w:ind w:left="284" w:hanging="142"/>
        <w:contextualSpacing/>
        <w:rPr>
          <w:b/>
          <w:bCs/>
          <w:i/>
          <w:sz w:val="24"/>
          <w:szCs w:val="24"/>
        </w:rPr>
      </w:pPr>
      <w:r w:rsidRPr="002F53A6">
        <w:rPr>
          <w:i/>
          <w:sz w:val="24"/>
          <w:szCs w:val="24"/>
        </w:rPr>
        <w:t>воспитание ценностного отношения детей к здоровью, к себе и здоровью окружающих людей с использованием традиционных средств и средств народной педагоги;</w:t>
      </w:r>
    </w:p>
    <w:p w:rsidR="002F53A6" w:rsidRPr="002F53A6" w:rsidRDefault="002F53A6" w:rsidP="00F7618D">
      <w:pPr>
        <w:widowControl w:val="0"/>
        <w:numPr>
          <w:ilvl w:val="0"/>
          <w:numId w:val="188"/>
        </w:numPr>
        <w:tabs>
          <w:tab w:val="left" w:pos="0"/>
          <w:tab w:val="left" w:pos="142"/>
        </w:tabs>
        <w:autoSpaceDE w:val="0"/>
        <w:autoSpaceDN w:val="0"/>
        <w:adjustRightInd w:val="0"/>
        <w:snapToGrid w:val="0"/>
        <w:spacing w:line="240" w:lineRule="auto"/>
        <w:ind w:left="284" w:hanging="142"/>
        <w:contextualSpacing/>
        <w:rPr>
          <w:b/>
          <w:bCs/>
          <w:i/>
          <w:sz w:val="24"/>
          <w:szCs w:val="24"/>
        </w:rPr>
      </w:pPr>
      <w:r w:rsidRPr="002F53A6">
        <w:rPr>
          <w:i/>
          <w:sz w:val="24"/>
          <w:szCs w:val="24"/>
        </w:rPr>
        <w:t xml:space="preserve"> развитие у детей потребности к двигательной активности, интереса к выполнению физических, спортивных упражнений с простейшими элементами вольной борьбы;</w:t>
      </w:r>
    </w:p>
    <w:p w:rsidR="002F53A6" w:rsidRPr="002F53A6" w:rsidRDefault="002F53A6" w:rsidP="00F7618D">
      <w:pPr>
        <w:widowControl w:val="0"/>
        <w:numPr>
          <w:ilvl w:val="0"/>
          <w:numId w:val="188"/>
        </w:numPr>
        <w:tabs>
          <w:tab w:val="left" w:pos="0"/>
          <w:tab w:val="left" w:pos="142"/>
        </w:tabs>
        <w:autoSpaceDE w:val="0"/>
        <w:autoSpaceDN w:val="0"/>
        <w:adjustRightInd w:val="0"/>
        <w:snapToGrid w:val="0"/>
        <w:spacing w:line="240" w:lineRule="auto"/>
        <w:ind w:left="284" w:hanging="142"/>
        <w:contextualSpacing/>
        <w:rPr>
          <w:bCs/>
          <w:i/>
          <w:sz w:val="24"/>
          <w:szCs w:val="24"/>
        </w:rPr>
      </w:pPr>
      <w:r w:rsidRPr="002F53A6">
        <w:rPr>
          <w:bCs/>
          <w:i/>
          <w:sz w:val="24"/>
          <w:szCs w:val="24"/>
        </w:rPr>
        <w:t xml:space="preserve"> развитие физических качеств: силу, гибкость, выносливость, быстроту, ловкость, координацию движений;</w:t>
      </w:r>
    </w:p>
    <w:p w:rsidR="002F53A6" w:rsidRPr="002F53A6" w:rsidRDefault="002F53A6" w:rsidP="00F7618D">
      <w:pPr>
        <w:widowControl w:val="0"/>
        <w:numPr>
          <w:ilvl w:val="0"/>
          <w:numId w:val="188"/>
        </w:numPr>
        <w:tabs>
          <w:tab w:val="left" w:pos="0"/>
          <w:tab w:val="left" w:pos="142"/>
        </w:tabs>
        <w:autoSpaceDE w:val="0"/>
        <w:autoSpaceDN w:val="0"/>
        <w:adjustRightInd w:val="0"/>
        <w:snapToGrid w:val="0"/>
        <w:spacing w:line="240" w:lineRule="auto"/>
        <w:ind w:left="284" w:hanging="142"/>
        <w:contextualSpacing/>
        <w:rPr>
          <w:b/>
          <w:bCs/>
          <w:i/>
          <w:sz w:val="24"/>
          <w:szCs w:val="24"/>
        </w:rPr>
      </w:pPr>
      <w:r w:rsidRPr="002F53A6">
        <w:rPr>
          <w:i/>
          <w:sz w:val="24"/>
          <w:szCs w:val="24"/>
        </w:rPr>
        <w:t xml:space="preserve"> воспитание физических способностей (координационных, скоростных и выносливости);</w:t>
      </w:r>
    </w:p>
    <w:p w:rsidR="002F53A6" w:rsidRPr="002F53A6" w:rsidRDefault="002F53A6" w:rsidP="00F7618D">
      <w:pPr>
        <w:widowControl w:val="0"/>
        <w:numPr>
          <w:ilvl w:val="0"/>
          <w:numId w:val="188"/>
        </w:numPr>
        <w:tabs>
          <w:tab w:val="left" w:pos="0"/>
          <w:tab w:val="left" w:pos="142"/>
        </w:tabs>
        <w:autoSpaceDE w:val="0"/>
        <w:autoSpaceDN w:val="0"/>
        <w:adjustRightInd w:val="0"/>
        <w:snapToGrid w:val="0"/>
        <w:spacing w:line="240" w:lineRule="auto"/>
        <w:ind w:left="284" w:hanging="142"/>
        <w:contextualSpacing/>
        <w:rPr>
          <w:b/>
          <w:bCs/>
          <w:i/>
          <w:sz w:val="24"/>
          <w:szCs w:val="24"/>
        </w:rPr>
      </w:pPr>
      <w:r w:rsidRPr="002F53A6">
        <w:rPr>
          <w:i/>
          <w:sz w:val="24"/>
          <w:szCs w:val="24"/>
        </w:rPr>
        <w:t xml:space="preserve"> формирование представлений о некоторых видах спорта, распространённых в Дагестане (вольная борьба, волейбол, футбол), развитие интерес к физической культуре и спорту;</w:t>
      </w:r>
    </w:p>
    <w:p w:rsidR="002F53A6" w:rsidRPr="002F53A6" w:rsidRDefault="002F53A6" w:rsidP="00F7618D">
      <w:pPr>
        <w:widowControl w:val="0"/>
        <w:numPr>
          <w:ilvl w:val="0"/>
          <w:numId w:val="188"/>
        </w:numPr>
        <w:tabs>
          <w:tab w:val="left" w:pos="0"/>
          <w:tab w:val="left" w:pos="142"/>
        </w:tabs>
        <w:autoSpaceDE w:val="0"/>
        <w:autoSpaceDN w:val="0"/>
        <w:adjustRightInd w:val="0"/>
        <w:snapToGrid w:val="0"/>
        <w:spacing w:line="240" w:lineRule="auto"/>
        <w:ind w:left="284" w:hanging="142"/>
        <w:contextualSpacing/>
        <w:rPr>
          <w:b/>
          <w:i/>
          <w:sz w:val="24"/>
          <w:szCs w:val="24"/>
        </w:rPr>
      </w:pPr>
      <w:r w:rsidRPr="002F53A6">
        <w:rPr>
          <w:i/>
          <w:sz w:val="24"/>
          <w:szCs w:val="24"/>
        </w:rPr>
        <w:t>развитие потребности культурно-гигиенических навыков, обогащение представлений о гигиенической культуре народов Дагестана.</w:t>
      </w:r>
    </w:p>
    <w:p w:rsidR="002F53A6" w:rsidRPr="002F53A6" w:rsidRDefault="002F53A6" w:rsidP="002F53A6">
      <w:pPr>
        <w:tabs>
          <w:tab w:val="left" w:pos="851"/>
        </w:tabs>
        <w:adjustRightInd w:val="0"/>
        <w:snapToGrid w:val="0"/>
        <w:spacing w:after="120"/>
        <w:contextualSpacing/>
        <w:rPr>
          <w:b/>
          <w:i/>
          <w:sz w:val="24"/>
          <w:szCs w:val="24"/>
        </w:rPr>
      </w:pPr>
      <w:r w:rsidRPr="002F53A6">
        <w:rPr>
          <w:i/>
          <w:sz w:val="24"/>
          <w:szCs w:val="24"/>
        </w:rPr>
        <w:tab/>
        <w:t>Для решения указанных задач определяются следующие</w:t>
      </w:r>
      <w:r w:rsidRPr="002F53A6">
        <w:rPr>
          <w:b/>
          <w:i/>
          <w:sz w:val="24"/>
          <w:szCs w:val="24"/>
        </w:rPr>
        <w:t xml:space="preserve"> </w:t>
      </w:r>
      <w:r w:rsidRPr="002F53A6">
        <w:rPr>
          <w:i/>
          <w:sz w:val="24"/>
          <w:szCs w:val="24"/>
        </w:rPr>
        <w:t>содержательные линии</w:t>
      </w:r>
      <w:r w:rsidRPr="002F53A6">
        <w:rPr>
          <w:b/>
          <w:i/>
          <w:sz w:val="24"/>
          <w:szCs w:val="24"/>
        </w:rPr>
        <w:t xml:space="preserve"> </w:t>
      </w:r>
      <w:r w:rsidRPr="002F53A6">
        <w:rPr>
          <w:i/>
          <w:sz w:val="24"/>
          <w:szCs w:val="24"/>
        </w:rPr>
        <w:t>физического развития:</w:t>
      </w:r>
    </w:p>
    <w:p w:rsidR="002F53A6" w:rsidRPr="002F53A6" w:rsidRDefault="002F53A6" w:rsidP="00F7618D">
      <w:pPr>
        <w:numPr>
          <w:ilvl w:val="0"/>
          <w:numId w:val="187"/>
        </w:numPr>
        <w:spacing w:line="240" w:lineRule="auto"/>
        <w:ind w:left="284" w:firstLine="0"/>
        <w:rPr>
          <w:i/>
          <w:sz w:val="24"/>
          <w:szCs w:val="24"/>
        </w:rPr>
      </w:pPr>
      <w:r w:rsidRPr="002F53A6">
        <w:rPr>
          <w:i/>
          <w:sz w:val="24"/>
          <w:szCs w:val="24"/>
        </w:rPr>
        <w:t>«Физкультурно-оздоровительная работа»</w:t>
      </w:r>
    </w:p>
    <w:p w:rsidR="002F53A6" w:rsidRPr="002F53A6" w:rsidRDefault="002F53A6" w:rsidP="00F7618D">
      <w:pPr>
        <w:numPr>
          <w:ilvl w:val="0"/>
          <w:numId w:val="187"/>
        </w:numPr>
        <w:spacing w:line="240" w:lineRule="auto"/>
        <w:ind w:left="284" w:firstLine="0"/>
        <w:rPr>
          <w:i/>
          <w:sz w:val="24"/>
          <w:szCs w:val="24"/>
        </w:rPr>
      </w:pPr>
      <w:r w:rsidRPr="002F53A6">
        <w:rPr>
          <w:i/>
          <w:sz w:val="24"/>
          <w:szCs w:val="24"/>
        </w:rPr>
        <w:t>«Воспитание культурно-гигиенических навыков»</w:t>
      </w:r>
    </w:p>
    <w:p w:rsidR="002F53A6" w:rsidRPr="002F53A6" w:rsidRDefault="002F53A6" w:rsidP="002F53A6">
      <w:pPr>
        <w:tabs>
          <w:tab w:val="left" w:pos="3180"/>
        </w:tabs>
        <w:ind w:left="284"/>
        <w:rPr>
          <w:i/>
          <w:color w:val="000000"/>
          <w:sz w:val="24"/>
          <w:szCs w:val="24"/>
        </w:rPr>
      </w:pPr>
      <w:r w:rsidRPr="002F53A6">
        <w:rPr>
          <w:i/>
          <w:color w:val="000000"/>
          <w:sz w:val="24"/>
          <w:szCs w:val="24"/>
        </w:rPr>
        <w:t xml:space="preserve">      «Танцевальные упражнения»</w:t>
      </w:r>
    </w:p>
    <w:p w:rsidR="002F53A6" w:rsidRPr="002F53A6" w:rsidRDefault="002F53A6" w:rsidP="00F7618D">
      <w:pPr>
        <w:numPr>
          <w:ilvl w:val="0"/>
          <w:numId w:val="187"/>
        </w:numPr>
        <w:spacing w:line="240" w:lineRule="auto"/>
        <w:ind w:left="284" w:firstLine="0"/>
        <w:rPr>
          <w:i/>
          <w:color w:val="000000"/>
          <w:sz w:val="24"/>
          <w:szCs w:val="24"/>
        </w:rPr>
      </w:pPr>
      <w:r w:rsidRPr="002F53A6">
        <w:rPr>
          <w:i/>
          <w:color w:val="000000"/>
          <w:sz w:val="24"/>
          <w:szCs w:val="24"/>
        </w:rPr>
        <w:t>«Элементы туризма»</w:t>
      </w:r>
    </w:p>
    <w:p w:rsidR="002F53A6" w:rsidRPr="002F53A6" w:rsidRDefault="002F53A6" w:rsidP="00F7618D">
      <w:pPr>
        <w:numPr>
          <w:ilvl w:val="0"/>
          <w:numId w:val="187"/>
        </w:numPr>
        <w:spacing w:line="240" w:lineRule="auto"/>
        <w:ind w:left="284" w:firstLine="0"/>
        <w:rPr>
          <w:i/>
          <w:color w:val="000000"/>
          <w:sz w:val="24"/>
          <w:szCs w:val="24"/>
        </w:rPr>
      </w:pPr>
      <w:r w:rsidRPr="002F53A6">
        <w:rPr>
          <w:i/>
          <w:color w:val="000000"/>
          <w:sz w:val="24"/>
          <w:szCs w:val="24"/>
        </w:rPr>
        <w:t>«Дагестанские народные подвижные игры».</w:t>
      </w:r>
    </w:p>
    <w:p w:rsidR="002F53A6" w:rsidRDefault="002F53A6" w:rsidP="00E22A07">
      <w:pPr>
        <w:shd w:val="clear" w:color="auto" w:fill="FFFFFF"/>
        <w:spacing w:line="240" w:lineRule="auto"/>
        <w:ind w:left="-142"/>
        <w:rPr>
          <w:b/>
          <w:sz w:val="24"/>
          <w:szCs w:val="24"/>
        </w:rPr>
      </w:pPr>
    </w:p>
    <w:p w:rsidR="002F53A6" w:rsidRDefault="002F53A6" w:rsidP="00E22A07">
      <w:pPr>
        <w:shd w:val="clear" w:color="auto" w:fill="FFFFFF"/>
        <w:spacing w:line="240" w:lineRule="auto"/>
        <w:ind w:left="-142"/>
        <w:rPr>
          <w:b/>
          <w:sz w:val="24"/>
          <w:szCs w:val="24"/>
        </w:rPr>
      </w:pPr>
    </w:p>
    <w:p w:rsidR="002F53A6" w:rsidRDefault="002F53A6" w:rsidP="00E22A07">
      <w:pPr>
        <w:shd w:val="clear" w:color="auto" w:fill="FFFFFF"/>
        <w:spacing w:line="240" w:lineRule="auto"/>
        <w:ind w:left="-142"/>
        <w:rPr>
          <w:b/>
          <w:sz w:val="24"/>
          <w:szCs w:val="24"/>
        </w:rPr>
      </w:pPr>
    </w:p>
    <w:p w:rsidR="002F53A6" w:rsidRDefault="002F53A6" w:rsidP="00E22A07">
      <w:pPr>
        <w:shd w:val="clear" w:color="auto" w:fill="FFFFFF"/>
        <w:spacing w:line="240" w:lineRule="auto"/>
        <w:ind w:left="-142"/>
        <w:rPr>
          <w:b/>
          <w:sz w:val="24"/>
          <w:szCs w:val="24"/>
        </w:rPr>
      </w:pPr>
    </w:p>
    <w:p w:rsidR="002F53A6" w:rsidRDefault="002F53A6" w:rsidP="00E22A07">
      <w:pPr>
        <w:shd w:val="clear" w:color="auto" w:fill="FFFFFF"/>
        <w:spacing w:line="240" w:lineRule="auto"/>
        <w:ind w:left="-142"/>
        <w:rPr>
          <w:b/>
          <w:sz w:val="24"/>
          <w:szCs w:val="24"/>
        </w:rPr>
      </w:pPr>
    </w:p>
    <w:p w:rsidR="002F53A6" w:rsidRDefault="002F53A6" w:rsidP="00E22A07">
      <w:pPr>
        <w:shd w:val="clear" w:color="auto" w:fill="FFFFFF"/>
        <w:spacing w:line="240" w:lineRule="auto"/>
        <w:ind w:left="-142"/>
        <w:rPr>
          <w:b/>
          <w:sz w:val="24"/>
          <w:szCs w:val="24"/>
        </w:rPr>
      </w:pPr>
    </w:p>
    <w:p w:rsidR="002F53A6" w:rsidRDefault="002F53A6" w:rsidP="00E22A07">
      <w:pPr>
        <w:shd w:val="clear" w:color="auto" w:fill="FFFFFF"/>
        <w:spacing w:line="240" w:lineRule="auto"/>
        <w:ind w:left="-142"/>
        <w:rPr>
          <w:b/>
          <w:sz w:val="24"/>
          <w:szCs w:val="24"/>
        </w:rPr>
      </w:pPr>
    </w:p>
    <w:p w:rsidR="002F53A6" w:rsidRPr="002F53A6" w:rsidRDefault="002F53A6" w:rsidP="00E22A07">
      <w:pPr>
        <w:shd w:val="clear" w:color="auto" w:fill="FFFFFF"/>
        <w:spacing w:line="240" w:lineRule="auto"/>
        <w:ind w:left="-142"/>
        <w:rPr>
          <w:b/>
          <w:sz w:val="24"/>
          <w:szCs w:val="24"/>
        </w:rPr>
      </w:pPr>
    </w:p>
    <w:p w:rsidR="00492FAD" w:rsidRPr="003A51AC" w:rsidRDefault="00DA31D2" w:rsidP="00E22A07">
      <w:pPr>
        <w:shd w:val="clear" w:color="auto" w:fill="FFFFFF"/>
        <w:spacing w:line="240" w:lineRule="auto"/>
        <w:ind w:left="-142"/>
        <w:rPr>
          <w:b/>
          <w:sz w:val="24"/>
          <w:szCs w:val="24"/>
        </w:rPr>
      </w:pPr>
      <w:r w:rsidRPr="003A51AC">
        <w:rPr>
          <w:b/>
          <w:sz w:val="24"/>
          <w:szCs w:val="24"/>
        </w:rPr>
        <w:lastRenderedPageBreak/>
        <w:t>2.2</w:t>
      </w:r>
      <w:r w:rsidR="00C0284C" w:rsidRPr="003A51AC">
        <w:rPr>
          <w:b/>
          <w:sz w:val="24"/>
          <w:szCs w:val="24"/>
        </w:rPr>
        <w:t>.</w:t>
      </w:r>
      <w:r w:rsidR="00492FAD" w:rsidRPr="003A51AC">
        <w:rPr>
          <w:b/>
          <w:sz w:val="24"/>
          <w:szCs w:val="24"/>
        </w:rPr>
        <w:t xml:space="preserve"> </w:t>
      </w:r>
      <w:r w:rsidR="005C07AA" w:rsidRPr="003A51AC">
        <w:rPr>
          <w:b/>
          <w:sz w:val="24"/>
          <w:szCs w:val="24"/>
        </w:rPr>
        <w:t xml:space="preserve"> Инструментарий (УМК)</w:t>
      </w:r>
      <w:r w:rsidRPr="003A51AC">
        <w:rPr>
          <w:b/>
          <w:sz w:val="24"/>
          <w:szCs w:val="24"/>
        </w:rPr>
        <w:t xml:space="preserve"> для инвариантной части и вариативной часи</w:t>
      </w:r>
      <w:r w:rsidR="005C07AA" w:rsidRPr="003A51AC">
        <w:rPr>
          <w:b/>
          <w:sz w:val="24"/>
          <w:szCs w:val="24"/>
        </w:rPr>
        <w:t xml:space="preserve"> по решению задач </w:t>
      </w:r>
      <w:r w:rsidR="00A61B69" w:rsidRPr="003A51AC">
        <w:rPr>
          <w:b/>
          <w:sz w:val="24"/>
          <w:szCs w:val="24"/>
        </w:rPr>
        <w:t>по каждой из образовательных областей для всех возрастных групп обучающихся (социально-коммуникативное, познавательное, речевое, художественно-эстет</w:t>
      </w:r>
      <w:r w:rsidR="00A926F7" w:rsidRPr="003A51AC">
        <w:rPr>
          <w:b/>
          <w:sz w:val="24"/>
          <w:szCs w:val="24"/>
        </w:rPr>
        <w:t>ическое, физическое развитие)</w:t>
      </w:r>
      <w:r w:rsidR="005C07AA" w:rsidRPr="003A51AC">
        <w:rPr>
          <w:b/>
          <w:sz w:val="24"/>
          <w:szCs w:val="24"/>
        </w:rPr>
        <w:t xml:space="preserve"> </w:t>
      </w:r>
    </w:p>
    <w:p w:rsidR="005C07AA" w:rsidRPr="003A51AC" w:rsidRDefault="005C07AA" w:rsidP="00E22A07">
      <w:pPr>
        <w:shd w:val="clear" w:color="auto" w:fill="FFFFFF"/>
        <w:spacing w:line="240" w:lineRule="auto"/>
        <w:rPr>
          <w:b/>
          <w:sz w:val="24"/>
          <w:szCs w:val="24"/>
          <w:highlight w:val="cyan"/>
        </w:rPr>
      </w:pPr>
      <w:bookmarkStart w:id="12" w:name="_Hlk134263858"/>
    </w:p>
    <w:tbl>
      <w:tblPr>
        <w:tblW w:w="0" w:type="auto"/>
        <w:tblLook w:val="04A0" w:firstRow="1" w:lastRow="0" w:firstColumn="1" w:lastColumn="0" w:noHBand="0" w:noVBand="1"/>
      </w:tblPr>
      <w:tblGrid>
        <w:gridCol w:w="3344"/>
        <w:gridCol w:w="6518"/>
        <w:gridCol w:w="4924"/>
      </w:tblGrid>
      <w:tr w:rsidR="00EF00D9" w:rsidRPr="003A51AC" w:rsidTr="00B02F85">
        <w:tc>
          <w:tcPr>
            <w:tcW w:w="3352" w:type="dxa"/>
            <w:tcBorders>
              <w:top w:val="single" w:sz="4" w:space="0" w:color="auto"/>
              <w:left w:val="single" w:sz="4" w:space="0" w:color="auto"/>
              <w:bottom w:val="single" w:sz="4" w:space="0" w:color="auto"/>
              <w:right w:val="single" w:sz="4" w:space="0" w:color="auto"/>
            </w:tcBorders>
            <w:hideMark/>
          </w:tcPr>
          <w:p w:rsidR="00EF00D9" w:rsidRPr="003A51AC" w:rsidRDefault="00EF00D9" w:rsidP="00E22A07">
            <w:pPr>
              <w:spacing w:line="240" w:lineRule="auto"/>
              <w:rPr>
                <w:b/>
                <w:sz w:val="24"/>
                <w:szCs w:val="24"/>
                <w:lang w:eastAsia="en-US"/>
              </w:rPr>
            </w:pPr>
            <w:r w:rsidRPr="003A51AC">
              <w:rPr>
                <w:b/>
                <w:sz w:val="24"/>
                <w:szCs w:val="24"/>
              </w:rPr>
              <w:t>Образовательная область/задачи</w:t>
            </w:r>
          </w:p>
        </w:tc>
        <w:tc>
          <w:tcPr>
            <w:tcW w:w="6572" w:type="dxa"/>
            <w:tcBorders>
              <w:top w:val="single" w:sz="4" w:space="0" w:color="auto"/>
              <w:left w:val="single" w:sz="4" w:space="0" w:color="auto"/>
              <w:bottom w:val="single" w:sz="4" w:space="0" w:color="auto"/>
              <w:right w:val="single" w:sz="4" w:space="0" w:color="auto"/>
            </w:tcBorders>
            <w:hideMark/>
          </w:tcPr>
          <w:p w:rsidR="00EF00D9" w:rsidRPr="003A51AC" w:rsidRDefault="00EF00D9" w:rsidP="00C769EB">
            <w:pPr>
              <w:spacing w:line="240" w:lineRule="auto"/>
              <w:rPr>
                <w:b/>
                <w:sz w:val="24"/>
                <w:szCs w:val="24"/>
                <w:lang w:eastAsia="en-US"/>
              </w:rPr>
            </w:pPr>
            <w:r w:rsidRPr="003A51AC">
              <w:rPr>
                <w:b/>
                <w:sz w:val="24"/>
                <w:szCs w:val="24"/>
              </w:rPr>
              <w:t xml:space="preserve">ИНСТРУМЕНТАРИЙ ИНВАРИАНТНОЙ ЧАСТИ </w:t>
            </w:r>
            <w:r w:rsidR="00C769EB">
              <w:rPr>
                <w:b/>
                <w:sz w:val="24"/>
                <w:szCs w:val="24"/>
              </w:rPr>
              <w:t xml:space="preserve"> </w:t>
            </w:r>
            <w:r w:rsidRPr="003A51AC">
              <w:rPr>
                <w:b/>
                <w:sz w:val="24"/>
                <w:szCs w:val="24"/>
              </w:rPr>
              <w:t xml:space="preserve">ПРОГРАММЫ </w:t>
            </w:r>
          </w:p>
        </w:tc>
        <w:tc>
          <w:tcPr>
            <w:tcW w:w="4950" w:type="dxa"/>
            <w:tcBorders>
              <w:top w:val="single" w:sz="4" w:space="0" w:color="auto"/>
              <w:left w:val="single" w:sz="4" w:space="0" w:color="auto"/>
              <w:bottom w:val="single" w:sz="4" w:space="0" w:color="auto"/>
              <w:right w:val="single" w:sz="4" w:space="0" w:color="auto"/>
            </w:tcBorders>
          </w:tcPr>
          <w:p w:rsidR="00EF00D9" w:rsidRPr="003A51AC" w:rsidRDefault="00EF00D9" w:rsidP="00E22A07">
            <w:pPr>
              <w:spacing w:line="240" w:lineRule="auto"/>
              <w:rPr>
                <w:b/>
                <w:sz w:val="24"/>
                <w:szCs w:val="24"/>
              </w:rPr>
            </w:pPr>
            <w:r w:rsidRPr="003A51AC">
              <w:rPr>
                <w:b/>
                <w:sz w:val="24"/>
                <w:szCs w:val="24"/>
              </w:rPr>
              <w:t>Варитивная часть программы</w:t>
            </w:r>
            <w:r w:rsidR="0015448E" w:rsidRPr="003A51AC">
              <w:rPr>
                <w:b/>
                <w:sz w:val="24"/>
                <w:szCs w:val="24"/>
              </w:rPr>
              <w:t xml:space="preserve"> состоит из</w:t>
            </w:r>
          </w:p>
          <w:p w:rsidR="00DE4359" w:rsidRPr="003A51AC" w:rsidRDefault="0015448E" w:rsidP="00E22A07">
            <w:pPr>
              <w:spacing w:line="240" w:lineRule="auto"/>
              <w:rPr>
                <w:b/>
                <w:sz w:val="24"/>
                <w:szCs w:val="24"/>
              </w:rPr>
            </w:pPr>
            <w:r w:rsidRPr="003A51AC">
              <w:rPr>
                <w:b/>
                <w:sz w:val="24"/>
                <w:szCs w:val="24"/>
              </w:rPr>
              <w:t>регионального</w:t>
            </w:r>
            <w:r w:rsidR="00C542A8" w:rsidRPr="003A51AC">
              <w:rPr>
                <w:b/>
                <w:sz w:val="24"/>
                <w:szCs w:val="24"/>
              </w:rPr>
              <w:t xml:space="preserve"> компонент</w:t>
            </w:r>
            <w:r w:rsidR="00F636C0" w:rsidRPr="003A51AC">
              <w:rPr>
                <w:b/>
                <w:sz w:val="24"/>
                <w:szCs w:val="24"/>
              </w:rPr>
              <w:t>а,</w:t>
            </w:r>
            <w:r w:rsidRPr="003A51AC">
              <w:rPr>
                <w:b/>
                <w:sz w:val="24"/>
                <w:szCs w:val="24"/>
              </w:rPr>
              <w:t xml:space="preserve"> инновационной  деятельности</w:t>
            </w:r>
            <w:r w:rsidR="00796D0A" w:rsidRPr="003A51AC">
              <w:rPr>
                <w:b/>
                <w:sz w:val="24"/>
                <w:szCs w:val="24"/>
              </w:rPr>
              <w:t>, ведущие направления ДОО</w:t>
            </w:r>
          </w:p>
        </w:tc>
      </w:tr>
      <w:tr w:rsidR="00EF00D9" w:rsidRPr="003A51AC" w:rsidTr="00B02F85">
        <w:tc>
          <w:tcPr>
            <w:tcW w:w="3352" w:type="dxa"/>
            <w:tcBorders>
              <w:top w:val="single" w:sz="4" w:space="0" w:color="auto"/>
              <w:left w:val="single" w:sz="4" w:space="0" w:color="auto"/>
              <w:bottom w:val="single" w:sz="4" w:space="0" w:color="auto"/>
              <w:right w:val="single" w:sz="4" w:space="0" w:color="auto"/>
            </w:tcBorders>
            <w:hideMark/>
          </w:tcPr>
          <w:p w:rsidR="00EF00D9" w:rsidRPr="003A51AC" w:rsidRDefault="00EF00D9" w:rsidP="00E22A07">
            <w:pPr>
              <w:spacing w:line="240" w:lineRule="auto"/>
              <w:rPr>
                <w:b/>
                <w:sz w:val="24"/>
                <w:szCs w:val="24"/>
              </w:rPr>
            </w:pPr>
            <w:r w:rsidRPr="003A51AC">
              <w:rPr>
                <w:b/>
                <w:sz w:val="24"/>
                <w:szCs w:val="24"/>
              </w:rPr>
              <w:t>Социально-коммуникативное развитие</w:t>
            </w:r>
          </w:p>
          <w:p w:rsidR="00EF00D9" w:rsidRPr="003A51AC" w:rsidRDefault="00EF00D9" w:rsidP="00F7618D">
            <w:pPr>
              <w:pStyle w:val="a3"/>
              <w:numPr>
                <w:ilvl w:val="0"/>
                <w:numId w:val="24"/>
              </w:numPr>
              <w:spacing w:line="240" w:lineRule="auto"/>
              <w:jc w:val="left"/>
              <w:rPr>
                <w:sz w:val="24"/>
                <w:szCs w:val="24"/>
              </w:rPr>
            </w:pPr>
            <w:r w:rsidRPr="003A51AC">
              <w:rPr>
                <w:sz w:val="24"/>
                <w:szCs w:val="24"/>
              </w:rPr>
              <w:t>Труд</w:t>
            </w:r>
          </w:p>
          <w:p w:rsidR="00EF00D9" w:rsidRPr="003A51AC" w:rsidRDefault="00EF00D9" w:rsidP="00F7618D">
            <w:pPr>
              <w:pStyle w:val="a3"/>
              <w:numPr>
                <w:ilvl w:val="0"/>
                <w:numId w:val="24"/>
              </w:numPr>
              <w:spacing w:line="240" w:lineRule="auto"/>
              <w:jc w:val="left"/>
              <w:rPr>
                <w:sz w:val="24"/>
                <w:szCs w:val="24"/>
              </w:rPr>
            </w:pPr>
            <w:r w:rsidRPr="003A51AC">
              <w:rPr>
                <w:sz w:val="24"/>
                <w:szCs w:val="24"/>
              </w:rPr>
              <w:t>ОБЖ</w:t>
            </w:r>
          </w:p>
          <w:p w:rsidR="00EF00D9" w:rsidRPr="003A51AC" w:rsidRDefault="00EF00D9" w:rsidP="00F7618D">
            <w:pPr>
              <w:pStyle w:val="a3"/>
              <w:numPr>
                <w:ilvl w:val="0"/>
                <w:numId w:val="24"/>
              </w:numPr>
              <w:spacing w:line="240" w:lineRule="auto"/>
              <w:jc w:val="left"/>
              <w:rPr>
                <w:sz w:val="24"/>
                <w:szCs w:val="24"/>
              </w:rPr>
            </w:pPr>
            <w:r w:rsidRPr="003A51AC">
              <w:rPr>
                <w:sz w:val="24"/>
                <w:szCs w:val="24"/>
              </w:rPr>
              <w:t>Социальные отношения</w:t>
            </w:r>
          </w:p>
          <w:p w:rsidR="00EF00D9" w:rsidRPr="003A51AC" w:rsidRDefault="00EF00D9" w:rsidP="00F7618D">
            <w:pPr>
              <w:pStyle w:val="a3"/>
              <w:numPr>
                <w:ilvl w:val="0"/>
                <w:numId w:val="24"/>
              </w:numPr>
              <w:spacing w:line="240" w:lineRule="auto"/>
              <w:jc w:val="left"/>
              <w:rPr>
                <w:sz w:val="24"/>
                <w:szCs w:val="24"/>
                <w:lang w:eastAsia="en-US"/>
              </w:rPr>
            </w:pPr>
            <w:r w:rsidRPr="003A51AC">
              <w:rPr>
                <w:sz w:val="24"/>
                <w:szCs w:val="24"/>
              </w:rPr>
              <w:t>Формирование гражданственности и патриотизма</w:t>
            </w:r>
          </w:p>
          <w:p w:rsidR="00EF00D9" w:rsidRPr="003A51AC" w:rsidRDefault="00EF00D9" w:rsidP="00E22A07">
            <w:pPr>
              <w:spacing w:line="240" w:lineRule="auto"/>
              <w:jc w:val="left"/>
              <w:rPr>
                <w:sz w:val="24"/>
                <w:szCs w:val="24"/>
                <w:lang w:eastAsia="en-US"/>
              </w:rPr>
            </w:pPr>
            <w:r w:rsidRPr="003A51AC">
              <w:rPr>
                <w:sz w:val="24"/>
                <w:szCs w:val="24"/>
                <w:lang w:eastAsia="en-US"/>
              </w:rPr>
              <w:t>Задачи ссылка на ФОП ДО Приказ Министерства просвещения Российской Федерации от 25.11.2022 № 1028</w:t>
            </w:r>
            <w:r w:rsidRPr="003A51AC">
              <w:rPr>
                <w:sz w:val="24"/>
                <w:szCs w:val="24"/>
                <w:lang w:eastAsia="en-US"/>
              </w:rPr>
              <w:br/>
              <w:t>"Об утверждении федеральной образовательной программы дошкольного образования"</w:t>
            </w:r>
            <w:r w:rsidRPr="003A51AC">
              <w:rPr>
                <w:sz w:val="24"/>
                <w:szCs w:val="24"/>
                <w:lang w:eastAsia="en-US"/>
              </w:rPr>
              <w:br/>
              <w:t>(Зарегистрирован 28.12.2022 № 71847)</w:t>
            </w:r>
          </w:p>
        </w:tc>
        <w:tc>
          <w:tcPr>
            <w:tcW w:w="6572" w:type="dxa"/>
            <w:tcBorders>
              <w:top w:val="single" w:sz="4" w:space="0" w:color="auto"/>
              <w:left w:val="single" w:sz="4" w:space="0" w:color="auto"/>
              <w:bottom w:val="single" w:sz="4" w:space="0" w:color="auto"/>
              <w:right w:val="single" w:sz="4" w:space="0" w:color="auto"/>
            </w:tcBorders>
          </w:tcPr>
          <w:p w:rsidR="00EF00D9" w:rsidRPr="003A51AC" w:rsidRDefault="00EF00D9" w:rsidP="00E22A07">
            <w:pPr>
              <w:spacing w:line="240" w:lineRule="auto"/>
              <w:rPr>
                <w:b/>
                <w:sz w:val="24"/>
                <w:szCs w:val="24"/>
              </w:rPr>
            </w:pPr>
            <w:r w:rsidRPr="003A51AC">
              <w:rPr>
                <w:b/>
                <w:sz w:val="24"/>
                <w:szCs w:val="24"/>
              </w:rPr>
              <w:t>Труд</w:t>
            </w:r>
          </w:p>
          <w:p w:rsidR="00EF00D9" w:rsidRPr="003A51AC" w:rsidRDefault="00EF00D9" w:rsidP="00E22A07">
            <w:pPr>
              <w:spacing w:line="240" w:lineRule="auto"/>
              <w:rPr>
                <w:sz w:val="24"/>
                <w:szCs w:val="24"/>
              </w:rPr>
            </w:pPr>
            <w:r w:rsidRPr="003A51AC">
              <w:rPr>
                <w:sz w:val="24"/>
                <w:szCs w:val="24"/>
              </w:rPr>
              <w:t xml:space="preserve">Куцакова Л.В. Трудовое воспитание в детском саду: Для занятий с детьми 3–7 лет. Партнерство дошкольной организации и семьи / Под ред. С.С. Прищепа, Т.С. Шатверян. </w:t>
            </w:r>
          </w:p>
          <w:p w:rsidR="00EF00D9" w:rsidRPr="003A51AC" w:rsidRDefault="00EF00D9" w:rsidP="00E22A07">
            <w:pPr>
              <w:spacing w:line="240" w:lineRule="auto"/>
              <w:rPr>
                <w:sz w:val="24"/>
                <w:szCs w:val="24"/>
              </w:rPr>
            </w:pPr>
            <w:r w:rsidRPr="003A51AC">
              <w:rPr>
                <w:sz w:val="24"/>
                <w:szCs w:val="24"/>
              </w:rPr>
              <w:t xml:space="preserve">Васюкова Н.Е., Лыкова И.А., Рыжова Н.А. Труд в образовательной программе детского сада. Интегрированный подход: методическое пособие. — М.: Цветной мир, 2016. </w:t>
            </w:r>
          </w:p>
          <w:p w:rsidR="00EF00D9" w:rsidRPr="003A51AC" w:rsidRDefault="00EF00D9" w:rsidP="00E22A07">
            <w:pPr>
              <w:spacing w:line="240" w:lineRule="auto"/>
              <w:rPr>
                <w:sz w:val="24"/>
                <w:szCs w:val="24"/>
              </w:rPr>
            </w:pPr>
            <w:r w:rsidRPr="003A51AC">
              <w:rPr>
                <w:sz w:val="24"/>
                <w:szCs w:val="24"/>
              </w:rPr>
              <w:t xml:space="preserve">Рыжова Н.А. Труд и наблюдения в природе: методическое пособие для воспитателей и учителей начальной школы. — М.: Цветной мир, 2015. Рыжова Н.А. «Я — сам!» Поддержка детской инициативы. Учебный видеофильм на DVD с текстом (методические рекомендации). // Приложение к журналу «Обруч» «Видеофильм на DVD», 2010. </w:t>
            </w:r>
          </w:p>
          <w:p w:rsidR="00EF00D9" w:rsidRPr="003A51AC" w:rsidRDefault="00EF00D9" w:rsidP="00E22A07">
            <w:pPr>
              <w:spacing w:line="240" w:lineRule="auto"/>
              <w:rPr>
                <w:b/>
                <w:sz w:val="24"/>
                <w:szCs w:val="24"/>
              </w:rPr>
            </w:pPr>
            <w:r w:rsidRPr="003A51AC">
              <w:rPr>
                <w:b/>
                <w:sz w:val="24"/>
                <w:szCs w:val="24"/>
              </w:rPr>
              <w:t>ОБЖ</w:t>
            </w:r>
          </w:p>
          <w:p w:rsidR="00EF00D9" w:rsidRPr="003A51AC" w:rsidRDefault="00EF00D9" w:rsidP="00E22A07">
            <w:pPr>
              <w:spacing w:line="240" w:lineRule="auto"/>
              <w:rPr>
                <w:sz w:val="24"/>
                <w:szCs w:val="24"/>
              </w:rPr>
            </w:pPr>
            <w:r w:rsidRPr="003A51AC">
              <w:rPr>
                <w:sz w:val="24"/>
                <w:szCs w:val="24"/>
              </w:rPr>
              <w:t xml:space="preserve">Белая К.Ю. Основы безопасности. Комплекты для оформления родительских уголков в ДОО: Младшая группа. </w:t>
            </w:r>
          </w:p>
          <w:p w:rsidR="00EF00D9" w:rsidRPr="003A51AC" w:rsidRDefault="00EF00D9" w:rsidP="00E22A07">
            <w:pPr>
              <w:spacing w:line="240" w:lineRule="auto"/>
              <w:rPr>
                <w:sz w:val="24"/>
                <w:szCs w:val="24"/>
              </w:rPr>
            </w:pPr>
            <w:r w:rsidRPr="003A51AC">
              <w:rPr>
                <w:sz w:val="24"/>
                <w:szCs w:val="24"/>
              </w:rPr>
              <w:t xml:space="preserve">Белая К.Ю. Основы безопасности. Комплекты для оформления родительских уголков в ДОО: Средняя группа. </w:t>
            </w:r>
          </w:p>
          <w:p w:rsidR="00EF00D9" w:rsidRPr="003A51AC" w:rsidRDefault="00EF00D9" w:rsidP="00E22A07">
            <w:pPr>
              <w:spacing w:line="240" w:lineRule="auto"/>
              <w:rPr>
                <w:sz w:val="24"/>
                <w:szCs w:val="24"/>
              </w:rPr>
            </w:pPr>
            <w:r w:rsidRPr="003A51AC">
              <w:rPr>
                <w:sz w:val="24"/>
                <w:szCs w:val="24"/>
              </w:rPr>
              <w:t xml:space="preserve">Белая К.Ю. Основы безопасности. Комплекты для оформления родительских уголков в ДОО: Старшая группа. </w:t>
            </w:r>
          </w:p>
          <w:p w:rsidR="00EF00D9" w:rsidRPr="003A51AC" w:rsidRDefault="00EF00D9" w:rsidP="00E22A07">
            <w:pPr>
              <w:spacing w:line="240" w:lineRule="auto"/>
              <w:rPr>
                <w:sz w:val="24"/>
                <w:szCs w:val="24"/>
              </w:rPr>
            </w:pPr>
            <w:r w:rsidRPr="003A51AC">
              <w:rPr>
                <w:sz w:val="24"/>
                <w:szCs w:val="24"/>
              </w:rPr>
              <w:t xml:space="preserve"> Белая К.Ю. Основы безопасности. Комплекты для оформления родительских уголков в ДОО: Подготовительная группа. </w:t>
            </w:r>
          </w:p>
          <w:p w:rsidR="00EF00D9" w:rsidRPr="003A51AC" w:rsidRDefault="00EF00D9" w:rsidP="00E22A07">
            <w:pPr>
              <w:spacing w:line="240" w:lineRule="auto"/>
              <w:rPr>
                <w:sz w:val="24"/>
                <w:szCs w:val="24"/>
              </w:rPr>
            </w:pPr>
            <w:r w:rsidRPr="003A51AC">
              <w:rPr>
                <w:sz w:val="24"/>
                <w:szCs w:val="24"/>
              </w:rPr>
              <w:t xml:space="preserve">Бордачева И.Ю. Безопасность на дороге: Плакаты для оформления родительского уголка в ДОУ. Бордачева И. Ю. </w:t>
            </w:r>
            <w:r w:rsidRPr="003A51AC">
              <w:rPr>
                <w:sz w:val="24"/>
                <w:szCs w:val="24"/>
              </w:rPr>
              <w:lastRenderedPageBreak/>
              <w:t xml:space="preserve">Дорожные знаки: Для работы с детьми 4–7 лет. </w:t>
            </w:r>
          </w:p>
          <w:p w:rsidR="00EF00D9" w:rsidRPr="003A51AC" w:rsidRDefault="00EF00D9" w:rsidP="00E22A07">
            <w:pPr>
              <w:spacing w:line="240" w:lineRule="auto"/>
              <w:rPr>
                <w:sz w:val="24"/>
                <w:szCs w:val="24"/>
              </w:rPr>
            </w:pPr>
            <w:r w:rsidRPr="003A51AC">
              <w:rPr>
                <w:sz w:val="24"/>
                <w:szCs w:val="24"/>
              </w:rPr>
              <w:t>Бордачева И. Ю. История светофора: Для работы с детьми 4–7 лет. Веракса Н.Е., Веракса А.Н</w:t>
            </w:r>
          </w:p>
          <w:p w:rsidR="00EF00D9" w:rsidRPr="003A51AC" w:rsidRDefault="00EF00D9" w:rsidP="003A51AC">
            <w:pPr>
              <w:autoSpaceDE w:val="0"/>
              <w:autoSpaceDN w:val="0"/>
              <w:adjustRightInd w:val="0"/>
              <w:spacing w:line="240" w:lineRule="auto"/>
              <w:rPr>
                <w:sz w:val="24"/>
                <w:szCs w:val="24"/>
              </w:rPr>
            </w:pPr>
            <w:r w:rsidRPr="003A51AC">
              <w:rPr>
                <w:sz w:val="24"/>
                <w:szCs w:val="24"/>
              </w:rPr>
              <w:t>Авдеева Н., Князева О., Стеркина Р. Основы безопасности детей дошкольного возраста: Программа дошкольных образовательных учреждений // Дошкольное</w:t>
            </w:r>
            <w:r w:rsidR="003A51AC">
              <w:rPr>
                <w:sz w:val="24"/>
                <w:szCs w:val="24"/>
              </w:rPr>
              <w:t xml:space="preserve"> </w:t>
            </w:r>
            <w:r w:rsidRPr="003A51AC">
              <w:rPr>
                <w:sz w:val="24"/>
                <w:szCs w:val="24"/>
              </w:rPr>
              <w:t>воспитание</w:t>
            </w:r>
          </w:p>
          <w:p w:rsidR="00EF00D9" w:rsidRPr="003A51AC" w:rsidRDefault="00EF00D9" w:rsidP="00E22A07">
            <w:pPr>
              <w:spacing w:line="240" w:lineRule="auto"/>
              <w:rPr>
                <w:sz w:val="24"/>
                <w:szCs w:val="24"/>
              </w:rPr>
            </w:pPr>
            <w:r w:rsidRPr="003A51AC">
              <w:rPr>
                <w:sz w:val="24"/>
                <w:szCs w:val="24"/>
              </w:rPr>
              <w:t xml:space="preserve">Лыкова И.А. и др. Детская безопасность. Парциальная программа. — М.: Цветной мир, 2016. Лыкова И.А., Шипунова В.А. Азбука безопасного общения и поведения: уч.-метод. пособие. — М.: Цветной мир, 2013. </w:t>
            </w:r>
          </w:p>
          <w:p w:rsidR="00EF00D9" w:rsidRPr="003A51AC" w:rsidRDefault="00EF00D9" w:rsidP="00E22A07">
            <w:pPr>
              <w:spacing w:line="240" w:lineRule="auto"/>
              <w:rPr>
                <w:sz w:val="24"/>
                <w:szCs w:val="24"/>
              </w:rPr>
            </w:pPr>
            <w:r w:rsidRPr="003A51AC">
              <w:rPr>
                <w:sz w:val="24"/>
                <w:szCs w:val="24"/>
              </w:rPr>
              <w:t xml:space="preserve">Лыкова И.А., Шипунова В.А. Дорожная азбука. — М.: Цветной мир, 2013. </w:t>
            </w:r>
          </w:p>
          <w:p w:rsidR="00EF00D9" w:rsidRPr="003A51AC" w:rsidRDefault="00EF00D9" w:rsidP="00E22A07">
            <w:pPr>
              <w:spacing w:line="240" w:lineRule="auto"/>
              <w:rPr>
                <w:sz w:val="24"/>
                <w:szCs w:val="24"/>
              </w:rPr>
            </w:pPr>
            <w:r w:rsidRPr="003A51AC">
              <w:rPr>
                <w:sz w:val="24"/>
                <w:szCs w:val="24"/>
              </w:rPr>
              <w:t xml:space="preserve">Лыкова И.А., Шипунова В.А. Огонь — друг, огонь — враг: уч.-метод. пособие. — М.: Цветной мир, 2013. </w:t>
            </w:r>
          </w:p>
          <w:p w:rsidR="00EF00D9" w:rsidRPr="003A51AC" w:rsidRDefault="00EF00D9" w:rsidP="00E22A07">
            <w:pPr>
              <w:spacing w:line="240" w:lineRule="auto"/>
              <w:rPr>
                <w:sz w:val="24"/>
                <w:szCs w:val="24"/>
              </w:rPr>
            </w:pPr>
            <w:r w:rsidRPr="003A51AC">
              <w:rPr>
                <w:sz w:val="24"/>
                <w:szCs w:val="24"/>
              </w:rPr>
              <w:t xml:space="preserve">Лыкова И.А., Шипунова В.А. Опасные предметы, существа, явления: уч.-метод. пособие. — М.: Цветной мир, 2013. </w:t>
            </w:r>
          </w:p>
          <w:p w:rsidR="00EF00D9" w:rsidRPr="003A51AC" w:rsidRDefault="00EF00D9" w:rsidP="00E22A07">
            <w:pPr>
              <w:spacing w:line="240" w:lineRule="auto"/>
              <w:rPr>
                <w:sz w:val="24"/>
                <w:szCs w:val="24"/>
              </w:rPr>
            </w:pPr>
            <w:r w:rsidRPr="003A51AC">
              <w:rPr>
                <w:sz w:val="24"/>
                <w:szCs w:val="24"/>
              </w:rPr>
              <w:t xml:space="preserve">Лыкова И.А., Шипунова В.А. Комплект дидактических пособий «Детская безопасность»: 1) «Безопасность на дороге»; 2) «Опасные явления в природе»; 3) «Пожарная безопасность»; 4) «Что такое хорошо и что такое плохо». — М.: Цветной мир, 2014. (4 комплекта по 8 карточек). </w:t>
            </w:r>
          </w:p>
          <w:p w:rsidR="00EF00D9" w:rsidRPr="003A51AC" w:rsidRDefault="00EF00D9" w:rsidP="00E22A07">
            <w:pPr>
              <w:spacing w:line="240" w:lineRule="auto"/>
              <w:rPr>
                <w:sz w:val="24"/>
                <w:szCs w:val="24"/>
              </w:rPr>
            </w:pPr>
            <w:r w:rsidRPr="003A51AC">
              <w:rPr>
                <w:sz w:val="24"/>
                <w:szCs w:val="24"/>
              </w:rPr>
              <w:t xml:space="preserve">Тимофеева Л.Л. Комплект методических пособий «Формирование культуры безопасности. Планирование образовательной деятельности». Включает 3 книги для работы во второй младшей, средней, старшей группах. — СПб.: Детство-пресс, 2014. </w:t>
            </w:r>
          </w:p>
          <w:p w:rsidR="00EF00D9" w:rsidRPr="003A51AC" w:rsidRDefault="00EF00D9" w:rsidP="00E22A07">
            <w:pPr>
              <w:spacing w:line="240" w:lineRule="auto"/>
              <w:rPr>
                <w:sz w:val="24"/>
                <w:szCs w:val="24"/>
              </w:rPr>
            </w:pPr>
            <w:r w:rsidRPr="003A51AC">
              <w:rPr>
                <w:sz w:val="24"/>
                <w:szCs w:val="24"/>
              </w:rPr>
              <w:t xml:space="preserve">Тимофеева Л.Л., Корнеичева Е.Е., Ерачева Н.И. Формирование культуры безопасности. Планирование образовательной деятельности в подготовительной к школе группе. — СПб.: Детство-пресс, 2014. </w:t>
            </w:r>
          </w:p>
          <w:p w:rsidR="00EF00D9" w:rsidRPr="003A51AC" w:rsidRDefault="00EF00D9" w:rsidP="00E22A07">
            <w:pPr>
              <w:spacing w:line="240" w:lineRule="auto"/>
              <w:rPr>
                <w:sz w:val="24"/>
                <w:szCs w:val="24"/>
              </w:rPr>
            </w:pPr>
            <w:r w:rsidRPr="003A51AC">
              <w:rPr>
                <w:sz w:val="24"/>
                <w:szCs w:val="24"/>
              </w:rPr>
              <w:t>Тимофеева Л.Л. Формирование культуры безопасности: рабочая тетрадь. Старшая и подготовительная к школе группа. — СПб.: Детство-пресс, 2014.</w:t>
            </w:r>
          </w:p>
          <w:p w:rsidR="00F31186" w:rsidRDefault="00EF00D9" w:rsidP="00F31186">
            <w:pPr>
              <w:autoSpaceDE w:val="0"/>
              <w:autoSpaceDN w:val="0"/>
              <w:adjustRightInd w:val="0"/>
              <w:spacing w:line="240" w:lineRule="auto"/>
              <w:jc w:val="left"/>
              <w:rPr>
                <w:sz w:val="24"/>
                <w:szCs w:val="24"/>
              </w:rPr>
            </w:pPr>
            <w:r w:rsidRPr="003A51AC">
              <w:rPr>
                <w:sz w:val="24"/>
                <w:szCs w:val="24"/>
              </w:rPr>
              <w:t xml:space="preserve">Формированию основ безопасного поведения также посвящены отдельные темы в пособиях «Здравствуй, мир!» </w:t>
            </w:r>
            <w:r w:rsidRPr="003A51AC">
              <w:rPr>
                <w:sz w:val="24"/>
                <w:szCs w:val="24"/>
              </w:rPr>
              <w:lastRenderedPageBreak/>
              <w:t>(в 4 частях), авторы А. А. Вахрушев, Е. Е. Кочемасова, И. В. Маслова и др.; «По планете шаг за шагом»(в 6 частях), авторы С. В. Паршина, А. А. Вахрушев, Т. Р. Кислова и др.</w:t>
            </w:r>
          </w:p>
          <w:p w:rsidR="00EF00D9" w:rsidRPr="00F31186" w:rsidRDefault="00EF00D9" w:rsidP="00F31186">
            <w:pPr>
              <w:autoSpaceDE w:val="0"/>
              <w:autoSpaceDN w:val="0"/>
              <w:adjustRightInd w:val="0"/>
              <w:spacing w:line="240" w:lineRule="auto"/>
              <w:jc w:val="left"/>
              <w:rPr>
                <w:sz w:val="24"/>
                <w:szCs w:val="24"/>
              </w:rPr>
            </w:pPr>
            <w:r w:rsidRPr="003A51AC">
              <w:rPr>
                <w:b/>
                <w:sz w:val="24"/>
                <w:szCs w:val="24"/>
              </w:rPr>
              <w:t>Социальные отношения</w:t>
            </w:r>
          </w:p>
          <w:p w:rsidR="00EF00D9" w:rsidRPr="003A51AC" w:rsidRDefault="00EF00D9" w:rsidP="00E22A07">
            <w:pPr>
              <w:autoSpaceDE w:val="0"/>
              <w:autoSpaceDN w:val="0"/>
              <w:adjustRightInd w:val="0"/>
              <w:spacing w:line="240" w:lineRule="auto"/>
              <w:jc w:val="left"/>
              <w:rPr>
                <w:sz w:val="24"/>
                <w:szCs w:val="24"/>
              </w:rPr>
            </w:pPr>
            <w:r w:rsidRPr="003A51AC">
              <w:rPr>
                <w:sz w:val="24"/>
                <w:szCs w:val="24"/>
              </w:rPr>
              <w:t>Пособие «Это – я!», авторы М. В. Корепанова, Е. В. Харлампова.</w:t>
            </w:r>
          </w:p>
          <w:p w:rsidR="00EF00D9" w:rsidRPr="003A51AC" w:rsidRDefault="00EF00D9" w:rsidP="00E22A07">
            <w:pPr>
              <w:spacing w:line="240" w:lineRule="auto"/>
              <w:rPr>
                <w:sz w:val="24"/>
                <w:szCs w:val="24"/>
              </w:rPr>
            </w:pPr>
            <w:r w:rsidRPr="003A51AC">
              <w:rPr>
                <w:sz w:val="24"/>
                <w:szCs w:val="24"/>
              </w:rPr>
              <w:t>Конспекты и сценарии занятий Абрамова Л. В., Слепцова И. Ф. Социально-коммуникативное развитие дошкольников.</w:t>
            </w:r>
          </w:p>
          <w:p w:rsidR="00EF00D9" w:rsidRPr="003A51AC" w:rsidRDefault="00EF00D9" w:rsidP="00E22A07">
            <w:pPr>
              <w:spacing w:line="240" w:lineRule="auto"/>
              <w:rPr>
                <w:sz w:val="24"/>
                <w:szCs w:val="24"/>
              </w:rPr>
            </w:pPr>
            <w:r w:rsidRPr="003A51AC">
              <w:rPr>
                <w:sz w:val="24"/>
                <w:szCs w:val="24"/>
              </w:rPr>
              <w:t xml:space="preserve">Абрамова Л. В., Слепцова И. Ф. Социально-коммуникативное развитие дошкольников. Средняя группа (4–5 лет). </w:t>
            </w:r>
          </w:p>
          <w:p w:rsidR="00EF00D9" w:rsidRPr="003A51AC" w:rsidRDefault="00EF00D9" w:rsidP="00E22A07">
            <w:pPr>
              <w:spacing w:line="240" w:lineRule="auto"/>
              <w:rPr>
                <w:sz w:val="24"/>
                <w:szCs w:val="24"/>
              </w:rPr>
            </w:pPr>
            <w:r w:rsidRPr="003A51AC">
              <w:rPr>
                <w:sz w:val="24"/>
                <w:szCs w:val="24"/>
              </w:rPr>
              <w:t xml:space="preserve">Абрамова Л. В., Слепцова И. Ф. Социально-коммуникативное развитие дошкольников. Старшая группа (5–6 лет). </w:t>
            </w:r>
          </w:p>
          <w:p w:rsidR="00EF00D9" w:rsidRPr="003A51AC" w:rsidRDefault="00EF00D9" w:rsidP="00E22A07">
            <w:pPr>
              <w:spacing w:line="240" w:lineRule="auto"/>
              <w:rPr>
                <w:sz w:val="24"/>
                <w:szCs w:val="24"/>
              </w:rPr>
            </w:pPr>
            <w:r w:rsidRPr="003A51AC">
              <w:rPr>
                <w:sz w:val="24"/>
                <w:szCs w:val="24"/>
              </w:rPr>
              <w:t xml:space="preserve">Абрамова Л. В., Слепцова И. Ф. Социально-коммуникативное развитие дошкольников. Подготовительная к школе группа (6–7 лет). </w:t>
            </w:r>
          </w:p>
          <w:p w:rsidR="00EF00D9" w:rsidRPr="003A51AC" w:rsidRDefault="00EF00D9" w:rsidP="00E22A07">
            <w:pPr>
              <w:spacing w:line="240" w:lineRule="auto"/>
              <w:rPr>
                <w:sz w:val="24"/>
                <w:szCs w:val="24"/>
              </w:rPr>
            </w:pPr>
            <w:r w:rsidRPr="003A51AC">
              <w:rPr>
                <w:sz w:val="24"/>
                <w:szCs w:val="24"/>
              </w:rPr>
              <w:t xml:space="preserve">Губанова Н. Ф. Развитие игровой деятельности: Вторая группа раннего возраста (2–3 года). Губанова Н. Ф. Развитие игровой деятельности: Младшая группа (3–4 года). </w:t>
            </w:r>
          </w:p>
          <w:p w:rsidR="00EF00D9" w:rsidRPr="003A51AC" w:rsidRDefault="00EF00D9" w:rsidP="00E22A07">
            <w:pPr>
              <w:spacing w:line="240" w:lineRule="auto"/>
              <w:rPr>
                <w:sz w:val="24"/>
                <w:szCs w:val="24"/>
              </w:rPr>
            </w:pPr>
            <w:r w:rsidRPr="003A51AC">
              <w:rPr>
                <w:sz w:val="24"/>
                <w:szCs w:val="24"/>
              </w:rPr>
              <w:t xml:space="preserve">Губанова Н. Ф. Развитие игровой деятельности: Средняя группа (4–5 лет). </w:t>
            </w:r>
          </w:p>
          <w:p w:rsidR="00EF00D9" w:rsidRPr="003A51AC" w:rsidRDefault="00EF00D9" w:rsidP="00E22A07">
            <w:pPr>
              <w:spacing w:line="240" w:lineRule="auto"/>
              <w:rPr>
                <w:sz w:val="24"/>
                <w:szCs w:val="24"/>
              </w:rPr>
            </w:pPr>
            <w:r w:rsidRPr="003A51AC">
              <w:rPr>
                <w:sz w:val="24"/>
                <w:szCs w:val="24"/>
              </w:rPr>
              <w:t xml:space="preserve">Губанова Н. Ф. Развитие игровой деятельности: Подготовительная к школе группа (6–7 лет) (готовится к печати). </w:t>
            </w:r>
          </w:p>
          <w:p w:rsidR="00EF00D9" w:rsidRPr="003A51AC" w:rsidRDefault="00EF00D9" w:rsidP="00E22A07">
            <w:pPr>
              <w:spacing w:line="240" w:lineRule="auto"/>
              <w:rPr>
                <w:sz w:val="24"/>
                <w:szCs w:val="24"/>
              </w:rPr>
            </w:pPr>
            <w:r w:rsidRPr="003A51AC">
              <w:rPr>
                <w:sz w:val="24"/>
                <w:szCs w:val="24"/>
              </w:rPr>
              <w:t xml:space="preserve">Дыбина О. В. Ознакомление с предметным и социальным окружением: Младшая группа (3–4 года). </w:t>
            </w:r>
          </w:p>
          <w:p w:rsidR="00EF00D9" w:rsidRPr="003A51AC" w:rsidRDefault="00EF00D9" w:rsidP="00E22A07">
            <w:pPr>
              <w:spacing w:line="240" w:lineRule="auto"/>
              <w:rPr>
                <w:sz w:val="24"/>
                <w:szCs w:val="24"/>
              </w:rPr>
            </w:pPr>
            <w:r w:rsidRPr="003A51AC">
              <w:rPr>
                <w:sz w:val="24"/>
                <w:szCs w:val="24"/>
              </w:rPr>
              <w:t xml:space="preserve">Дыбина О. В. Ознакомление с предметным и социальным окружением: Средняя группа (4–5 лет). Дыбина О. В. Ознакомление с предметным и социальным окружением: Старшая группа (5–6 лет). Дыбина О. В. Ознакомление с предметным и социальным окружением: Подготовительная к школе группа (6–7 лет). </w:t>
            </w:r>
          </w:p>
          <w:p w:rsidR="00EF00D9" w:rsidRPr="003A51AC" w:rsidRDefault="00EF00D9" w:rsidP="00E22A07">
            <w:pPr>
              <w:spacing w:line="240" w:lineRule="auto"/>
              <w:rPr>
                <w:sz w:val="24"/>
                <w:szCs w:val="24"/>
              </w:rPr>
            </w:pPr>
            <w:r w:rsidRPr="003A51AC">
              <w:rPr>
                <w:sz w:val="24"/>
                <w:szCs w:val="24"/>
              </w:rPr>
              <w:t xml:space="preserve">Коломийченко Л.В. Комплект настольно-печатных игр по развитию социальных компетенций дошкольников. Вторая </w:t>
            </w:r>
            <w:r w:rsidRPr="003A51AC">
              <w:rPr>
                <w:sz w:val="24"/>
                <w:szCs w:val="24"/>
              </w:rPr>
              <w:lastRenderedPageBreak/>
              <w:t>младшая группа, средняя группа, старшая группа, подготовительная группа ДОО. — М.: БИНОМ. Лаборатория знаний, 2018</w:t>
            </w:r>
          </w:p>
          <w:p w:rsidR="00EF00D9" w:rsidRPr="003A51AC" w:rsidRDefault="00EF00D9" w:rsidP="00E22A07">
            <w:pPr>
              <w:pStyle w:val="Default"/>
              <w:rPr>
                <w:color w:val="auto"/>
              </w:rPr>
            </w:pPr>
            <w:r w:rsidRPr="003A51AC">
              <w:rPr>
                <w:color w:val="auto"/>
              </w:rPr>
              <w:t xml:space="preserve">Я—Ты—Мы. Программа социально-эмоционального развития дошкольников / Сост.: О. Л. Князева. — М.: Мозаика-Синтез, 2005. — 168 с. </w:t>
            </w:r>
          </w:p>
          <w:p w:rsidR="00EF00D9" w:rsidRPr="003A51AC" w:rsidRDefault="00EF00D9" w:rsidP="00E22A07">
            <w:pPr>
              <w:spacing w:line="240" w:lineRule="auto"/>
              <w:rPr>
                <w:sz w:val="24"/>
                <w:szCs w:val="24"/>
              </w:rPr>
            </w:pPr>
            <w:r w:rsidRPr="003A51AC">
              <w:rPr>
                <w:sz w:val="24"/>
                <w:szCs w:val="24"/>
              </w:rPr>
              <w:t>Книга включает в себя программу социально-эмоционального развития детей дошкольного возраста «Я—Ты—Мы», организационно-методические рекомендации по реализации программы, примерный тематический план занятий, а также вариативные сценарии занятий с детьми 3 — 7 лет.</w:t>
            </w:r>
          </w:p>
          <w:p w:rsidR="00EF00D9" w:rsidRPr="003A51AC" w:rsidRDefault="00EF00D9" w:rsidP="00E22A07">
            <w:pPr>
              <w:spacing w:line="240" w:lineRule="auto"/>
              <w:rPr>
                <w:rFonts w:eastAsiaTheme="minorHAnsi"/>
                <w:sz w:val="24"/>
                <w:szCs w:val="24"/>
              </w:rPr>
            </w:pPr>
            <w:r w:rsidRPr="003A51AC">
              <w:rPr>
                <w:rFonts w:eastAsiaTheme="minorHAnsi"/>
                <w:sz w:val="24"/>
                <w:szCs w:val="24"/>
              </w:rPr>
              <w:t>Зартайская И.В. Когда мне грустно. Когда мне обидно. Когда я счастлив. Когда мне обидно. Когда я сержусь.</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Зартайская И.В.Когда мне грустно</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Зартайская И.В.Когда мне обидно.</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Зартайская И.В.Когда я счастлив</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Зартайская И.В.Когда мне обидно</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Зартайская И.В.Когда я сержусь</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Чал-Борю В.В., Пояркова Е.А.Чал-Борю В.Ю., Пояркова Е.А. Ай, болит! История о закадычных друзьях.</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Чал-Борю В.В., Пояркова Е.А.</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Чал-Борю В.В., Пояркова Е.А.Давай злиться вместе! (Волчонок и Сова)</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Чал-Борю В.В., Пояркова Е.А.Крепкий орешек. История про задиристых бельчат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Белевич А.А., Чал-Борю В.В., Пояркова Е.А.НЕ БОЮСЬ БОЯТЬСЯ! История про храброго лисёнка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Чал-Борю В. Ю., Пояркова Е. А Это МОЁ, а это - ТВОЁ! И не будем драться! Надо ли делиться, если совсем не хочется?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Чал-Борю В.Ю., Пояркова Е.А.ЧТО СЕГОДНЯ НА ОБЕД? История про медвежонка, который не любил есть</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Нагаева С.В., Вышинская М.Навсегда?</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Нагаева С.В.ОТРАВЛЕННЫЕ СЛОВА.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Арабян К.К.Финансовая грамота. Рабочая программа с </w:t>
            </w:r>
            <w:r w:rsidRPr="003A51AC">
              <w:rPr>
                <w:rFonts w:eastAsiaTheme="minorHAnsi"/>
                <w:sz w:val="24"/>
                <w:szCs w:val="24"/>
              </w:rPr>
              <w:lastRenderedPageBreak/>
              <w:t>методическими рекомендациями для педагогов ДОО.</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Арабян К.К.Финансовая грамота. Пособие для детей 5-7 лет</w:t>
            </w:r>
          </w:p>
          <w:p w:rsidR="00EF00D9" w:rsidRPr="003A51AC" w:rsidRDefault="00EF00D9" w:rsidP="00E22A07">
            <w:pPr>
              <w:spacing w:line="240" w:lineRule="auto"/>
              <w:rPr>
                <w:sz w:val="24"/>
                <w:szCs w:val="24"/>
              </w:rPr>
            </w:pPr>
            <w:r w:rsidRPr="003A51AC">
              <w:rPr>
                <w:rFonts w:eastAsiaTheme="minorHAnsi"/>
                <w:sz w:val="24"/>
                <w:szCs w:val="24"/>
              </w:rPr>
              <w:t>Данилова Ю.Г.БУКВОТРЯСЕНИЕ, или Удивительное путешествие маленькой девочки по большой стране (с НАКЛЕЙКАМИ)</w:t>
            </w:r>
          </w:p>
          <w:p w:rsidR="00EF00D9" w:rsidRPr="003A51AC" w:rsidRDefault="00EF00D9" w:rsidP="00E22A07">
            <w:pPr>
              <w:spacing w:line="240" w:lineRule="auto"/>
              <w:rPr>
                <w:b/>
                <w:sz w:val="24"/>
                <w:szCs w:val="24"/>
              </w:rPr>
            </w:pPr>
            <w:r w:rsidRPr="003A51AC">
              <w:rPr>
                <w:b/>
                <w:sz w:val="24"/>
                <w:szCs w:val="24"/>
              </w:rPr>
              <w:t>Формирование гражданственности и патриотизма</w:t>
            </w:r>
          </w:p>
          <w:p w:rsidR="00EF00D9" w:rsidRPr="003A51AC" w:rsidRDefault="00EF00D9" w:rsidP="00E22A07">
            <w:pPr>
              <w:autoSpaceDE w:val="0"/>
              <w:autoSpaceDN w:val="0"/>
              <w:adjustRightInd w:val="0"/>
              <w:spacing w:line="240" w:lineRule="auto"/>
              <w:jc w:val="left"/>
              <w:rPr>
                <w:sz w:val="24"/>
                <w:szCs w:val="24"/>
              </w:rPr>
            </w:pPr>
            <w:r w:rsidRPr="003A51AC">
              <w:rPr>
                <w:sz w:val="24"/>
                <w:szCs w:val="24"/>
              </w:rPr>
              <w:t>Калашников Г. В. Гербы и символы. История российс</w:t>
            </w:r>
            <w:r w:rsidR="00DE4359" w:rsidRPr="003A51AC">
              <w:rPr>
                <w:sz w:val="24"/>
                <w:szCs w:val="24"/>
              </w:rPr>
              <w:t>кого герба: наглядно-</w:t>
            </w:r>
            <w:r w:rsidRPr="003A51AC">
              <w:rPr>
                <w:sz w:val="24"/>
                <w:szCs w:val="24"/>
              </w:rPr>
              <w:t>дидактическое пособие. — СПб.: ДЕТСТВО-ПРЕСС, 2019.</w:t>
            </w:r>
          </w:p>
          <w:p w:rsidR="00EF00D9" w:rsidRPr="003A51AC" w:rsidRDefault="00EF00D9" w:rsidP="00E22A07">
            <w:pPr>
              <w:autoSpaceDE w:val="0"/>
              <w:autoSpaceDN w:val="0"/>
              <w:adjustRightInd w:val="0"/>
              <w:spacing w:line="240" w:lineRule="auto"/>
              <w:jc w:val="left"/>
              <w:rPr>
                <w:sz w:val="24"/>
                <w:szCs w:val="24"/>
              </w:rPr>
            </w:pPr>
            <w:r w:rsidRPr="003A51AC">
              <w:rPr>
                <w:sz w:val="24"/>
                <w:szCs w:val="24"/>
              </w:rPr>
              <w:t xml:space="preserve"> Калашников Г. В. Гербы и символы. Санк</w:t>
            </w:r>
            <w:r w:rsidR="00DE4359" w:rsidRPr="003A51AC">
              <w:rPr>
                <w:sz w:val="24"/>
                <w:szCs w:val="24"/>
              </w:rPr>
              <w:t>т-Петербург и Ленинградская об-</w:t>
            </w:r>
            <w:r w:rsidRPr="003A51AC">
              <w:rPr>
                <w:sz w:val="24"/>
                <w:szCs w:val="24"/>
              </w:rPr>
              <w:t>ласть: наглядно-дидактическое пособие. — СПб.: ДЕТСТВО-ПРЕСС, 2009.</w:t>
            </w:r>
          </w:p>
          <w:p w:rsidR="00EF00D9" w:rsidRPr="003A51AC" w:rsidRDefault="00EF00D9" w:rsidP="00E22A07">
            <w:pPr>
              <w:shd w:val="clear" w:color="auto" w:fill="FFFFFF"/>
              <w:spacing w:after="150" w:line="240" w:lineRule="auto"/>
              <w:outlineLvl w:val="0"/>
              <w:rPr>
                <w:sz w:val="24"/>
                <w:szCs w:val="24"/>
              </w:rPr>
            </w:pPr>
            <w:r w:rsidRPr="003A51AC">
              <w:rPr>
                <w:sz w:val="24"/>
                <w:szCs w:val="24"/>
              </w:rPr>
              <w:t>ПРОГРАММА «РАЗВИТИЕ У ДЕТЕЙ ПРЕДСТАВЛЕНИЙ ОБ ИСТОРИИ И КУЛЬТУРЕ» (Л. Н. Галигузова, С. Ю. Мещерякова)</w:t>
            </w:r>
          </w:p>
          <w:p w:rsidR="00EF00D9" w:rsidRPr="003A51AC" w:rsidRDefault="00EF00D9" w:rsidP="00E22A07">
            <w:pPr>
              <w:shd w:val="clear" w:color="auto" w:fill="FFFFFF"/>
              <w:spacing w:after="150" w:line="240" w:lineRule="auto"/>
              <w:outlineLvl w:val="0"/>
              <w:rPr>
                <w:sz w:val="24"/>
                <w:szCs w:val="24"/>
              </w:rPr>
            </w:pPr>
            <w:r w:rsidRPr="003A51AC">
              <w:rPr>
                <w:sz w:val="24"/>
                <w:szCs w:val="24"/>
              </w:rPr>
              <w:t>ПРОГРАММА «НЕПРЕХОДЯЩИЕ ЦЕННОСТИ МАЛОЙ РОДИНЫ» (Е. В. Пчелинцева)</w:t>
            </w:r>
          </w:p>
          <w:p w:rsidR="00EF00D9" w:rsidRPr="003A51AC" w:rsidRDefault="00EF00D9" w:rsidP="00E22A07">
            <w:pPr>
              <w:autoSpaceDE w:val="0"/>
              <w:autoSpaceDN w:val="0"/>
              <w:adjustRightInd w:val="0"/>
              <w:spacing w:line="240" w:lineRule="auto"/>
              <w:rPr>
                <w:sz w:val="24"/>
                <w:szCs w:val="24"/>
              </w:rPr>
            </w:pPr>
            <w:r w:rsidRPr="003A51AC">
              <w:rPr>
                <w:sz w:val="24"/>
                <w:szCs w:val="24"/>
              </w:rPr>
              <w:t>Земскова-Названова Л. И. Люби и знай родной свой край: занятия по краеведению с малышами. М., 2006.</w:t>
            </w:r>
          </w:p>
          <w:p w:rsidR="00EF00D9" w:rsidRPr="003A51AC" w:rsidRDefault="00EF00D9" w:rsidP="00E22A07">
            <w:pPr>
              <w:autoSpaceDE w:val="0"/>
              <w:autoSpaceDN w:val="0"/>
              <w:adjustRightInd w:val="0"/>
              <w:spacing w:line="240" w:lineRule="auto"/>
              <w:rPr>
                <w:sz w:val="24"/>
                <w:szCs w:val="24"/>
              </w:rPr>
            </w:pPr>
            <w:r w:rsidRPr="003A51AC">
              <w:rPr>
                <w:sz w:val="24"/>
                <w:szCs w:val="24"/>
              </w:rPr>
              <w:t>Кокуева Л.В. «Я и моя родина». Программа воспитания, развития и самораз-</w:t>
            </w:r>
          </w:p>
          <w:p w:rsidR="00EF00D9" w:rsidRPr="003A51AC" w:rsidRDefault="00EF00D9" w:rsidP="00E22A07">
            <w:pPr>
              <w:spacing w:line="240" w:lineRule="auto"/>
              <w:rPr>
                <w:sz w:val="24"/>
                <w:szCs w:val="24"/>
              </w:rPr>
            </w:pPr>
            <w:r w:rsidRPr="003A51AC">
              <w:rPr>
                <w:sz w:val="24"/>
                <w:szCs w:val="24"/>
              </w:rPr>
              <w:t>вития детей дошкольного возраста. Ярославль, 2001.</w:t>
            </w:r>
          </w:p>
          <w:p w:rsidR="00EF00D9" w:rsidRPr="003A51AC" w:rsidRDefault="00EF00D9" w:rsidP="00E22A07">
            <w:pPr>
              <w:autoSpaceDE w:val="0"/>
              <w:autoSpaceDN w:val="0"/>
              <w:adjustRightInd w:val="0"/>
              <w:spacing w:line="240" w:lineRule="auto"/>
              <w:rPr>
                <w:sz w:val="24"/>
                <w:szCs w:val="24"/>
              </w:rPr>
            </w:pPr>
            <w:r w:rsidRPr="003A51AC">
              <w:rPr>
                <w:sz w:val="24"/>
                <w:szCs w:val="24"/>
              </w:rPr>
              <w:t>Патриотическое воспитание дошкольников средствами краеведо-туристской деятельности: Пособие для реализации государственной программы «Патриотическое воспитание граждан Российской Федерации на 2001–2005 гг.» 2-е изд.</w:t>
            </w:r>
          </w:p>
          <w:p w:rsidR="00EF00D9" w:rsidRPr="003A51AC" w:rsidRDefault="00EF00D9" w:rsidP="00E22A07">
            <w:pPr>
              <w:spacing w:line="240" w:lineRule="auto"/>
              <w:rPr>
                <w:sz w:val="24"/>
                <w:szCs w:val="24"/>
              </w:rPr>
            </w:pPr>
            <w:r w:rsidRPr="003A51AC">
              <w:rPr>
                <w:sz w:val="24"/>
                <w:szCs w:val="24"/>
              </w:rPr>
              <w:t>М., 2004.</w:t>
            </w:r>
          </w:p>
          <w:p w:rsidR="00EF00D9" w:rsidRPr="003A51AC" w:rsidRDefault="00EF00D9" w:rsidP="00E22A07">
            <w:pPr>
              <w:spacing w:line="240" w:lineRule="auto"/>
              <w:rPr>
                <w:sz w:val="24"/>
                <w:szCs w:val="24"/>
              </w:rPr>
            </w:pPr>
            <w:r w:rsidRPr="003A51AC">
              <w:rPr>
                <w:sz w:val="24"/>
                <w:szCs w:val="24"/>
              </w:rPr>
              <w:t>Дорогою добра Концепция и программа социально-коммуникативного развития и социального воспитания дошкольников. Соответствует ФГОС ДО— М.: ТЦ Сфера, 2015. — 160 с. (Дорогою добра).</w:t>
            </w:r>
          </w:p>
          <w:p w:rsidR="00EF00D9" w:rsidRPr="003A51AC" w:rsidRDefault="00EF00D9" w:rsidP="00E22A07">
            <w:pPr>
              <w:autoSpaceDE w:val="0"/>
              <w:autoSpaceDN w:val="0"/>
              <w:adjustRightInd w:val="0"/>
              <w:spacing w:line="240" w:lineRule="auto"/>
              <w:rPr>
                <w:sz w:val="24"/>
                <w:szCs w:val="24"/>
              </w:rPr>
            </w:pPr>
            <w:r w:rsidRPr="003A51AC">
              <w:rPr>
                <w:sz w:val="24"/>
                <w:szCs w:val="24"/>
              </w:rPr>
              <w:t>Парциальная программа духовно-нравственного воспитания детей 5-7 лет « С чистым сердцем».</w:t>
            </w:r>
          </w:p>
          <w:p w:rsidR="00EF00D9" w:rsidRPr="003A51AC" w:rsidRDefault="00EF00D9" w:rsidP="00E22A07">
            <w:pPr>
              <w:autoSpaceDE w:val="0"/>
              <w:autoSpaceDN w:val="0"/>
              <w:adjustRightInd w:val="0"/>
              <w:spacing w:line="240" w:lineRule="auto"/>
              <w:rPr>
                <w:sz w:val="24"/>
                <w:szCs w:val="24"/>
              </w:rPr>
            </w:pPr>
            <w:r w:rsidRPr="003A51AC">
              <w:rPr>
                <w:sz w:val="24"/>
                <w:szCs w:val="24"/>
              </w:rPr>
              <w:lastRenderedPageBreak/>
              <w:t>Князева О. Л., Маханева М. Д.</w:t>
            </w:r>
          </w:p>
          <w:p w:rsidR="00EF00D9" w:rsidRPr="003A51AC" w:rsidRDefault="00EF00D9" w:rsidP="00E22A07">
            <w:pPr>
              <w:autoSpaceDE w:val="0"/>
              <w:autoSpaceDN w:val="0"/>
              <w:adjustRightInd w:val="0"/>
              <w:spacing w:line="240" w:lineRule="auto"/>
              <w:rPr>
                <w:sz w:val="24"/>
                <w:szCs w:val="24"/>
              </w:rPr>
            </w:pPr>
            <w:r w:rsidRPr="003A51AC">
              <w:rPr>
                <w:sz w:val="24"/>
                <w:szCs w:val="24"/>
              </w:rPr>
              <w:t>К54 Приобщение детей к истокам русской народной культуры: Программа. Учебно-</w:t>
            </w:r>
          </w:p>
          <w:p w:rsidR="00EF00D9" w:rsidRPr="003A51AC" w:rsidRDefault="00EF00D9" w:rsidP="00E22A07">
            <w:pPr>
              <w:autoSpaceDE w:val="0"/>
              <w:autoSpaceDN w:val="0"/>
              <w:adjustRightInd w:val="0"/>
              <w:spacing w:line="240" w:lineRule="auto"/>
              <w:rPr>
                <w:sz w:val="24"/>
                <w:szCs w:val="24"/>
              </w:rPr>
            </w:pPr>
            <w:r w:rsidRPr="003A51AC">
              <w:rPr>
                <w:sz w:val="24"/>
                <w:szCs w:val="24"/>
              </w:rPr>
              <w:t>методическое пособие.— 2-е изд., перераб. и доп.— СПб: Детство- Пресс, 2010.— 304</w:t>
            </w:r>
          </w:p>
          <w:p w:rsidR="00EF00D9" w:rsidRPr="003A51AC" w:rsidRDefault="00EF00D9" w:rsidP="00E22A07">
            <w:pPr>
              <w:pStyle w:val="Default"/>
              <w:rPr>
                <w:color w:val="auto"/>
              </w:rPr>
            </w:pPr>
            <w:r w:rsidRPr="003A51AC">
              <w:rPr>
                <w:color w:val="auto"/>
              </w:rPr>
              <w:t>Программа «Наследие» Авторы: М. М. Новицкая, Е. В. Соловьева. </w:t>
            </w:r>
            <w:r w:rsidRPr="003A51AC">
              <w:rPr>
                <w:color w:val="auto"/>
              </w:rPr>
              <w:br/>
              <w:t xml:space="preserve">С.А .Козлова «Я человек»Программа направлена на то, чтобы помочь ребенку познать себя, окружающих его людей, свой город, свою страну, свою планету, т.е. познать социальный мир и себя в нем Серия художественных альбомов «С чего начинается Родина» для приобщения детей к народной культуре и ознакомления с традиционными промыслами / под ред. И.А. Лыковой. — М.: Цветной мир, 2014. (16 альбомов с цветными иллюстрациями и уч. рисунками). </w:t>
            </w:r>
          </w:p>
          <w:p w:rsidR="00EF00D9" w:rsidRPr="003A51AC" w:rsidRDefault="00EF00D9" w:rsidP="00E22A07">
            <w:pPr>
              <w:autoSpaceDE w:val="0"/>
              <w:autoSpaceDN w:val="0"/>
              <w:adjustRightInd w:val="0"/>
              <w:spacing w:line="240" w:lineRule="auto"/>
              <w:jc w:val="left"/>
              <w:rPr>
                <w:sz w:val="24"/>
                <w:szCs w:val="24"/>
              </w:rPr>
            </w:pPr>
            <w:r w:rsidRPr="003A51AC">
              <w:rPr>
                <w:sz w:val="24"/>
                <w:szCs w:val="24"/>
              </w:rPr>
              <w:t>Методического пособия для педагогов ДОО «Познаю себя. Методические рекомендации к образовательной программе социально-коммуникативного развития детей дошкольного возраста</w:t>
            </w:r>
          </w:p>
          <w:p w:rsidR="00EF00D9" w:rsidRPr="003A51AC" w:rsidRDefault="00EF00D9" w:rsidP="00E22A07">
            <w:pPr>
              <w:autoSpaceDE w:val="0"/>
              <w:autoSpaceDN w:val="0"/>
              <w:adjustRightInd w:val="0"/>
              <w:spacing w:line="240" w:lineRule="auto"/>
              <w:jc w:val="left"/>
              <w:rPr>
                <w:sz w:val="24"/>
                <w:szCs w:val="24"/>
              </w:rPr>
            </w:pPr>
            <w:r w:rsidRPr="003A51AC">
              <w:rPr>
                <w:sz w:val="24"/>
                <w:szCs w:val="24"/>
              </w:rPr>
              <w:t>(от двух месяцев до восьми лет)», авторы М. В. Корепанова, Е. В. Харлампова.</w:t>
            </w:r>
          </w:p>
          <w:p w:rsidR="00EF00D9" w:rsidRPr="003A51AC" w:rsidRDefault="00EF00D9" w:rsidP="00F31186">
            <w:pPr>
              <w:autoSpaceDE w:val="0"/>
              <w:autoSpaceDN w:val="0"/>
              <w:adjustRightInd w:val="0"/>
              <w:spacing w:line="240" w:lineRule="auto"/>
              <w:jc w:val="left"/>
              <w:rPr>
                <w:sz w:val="24"/>
                <w:szCs w:val="24"/>
              </w:rPr>
            </w:pPr>
            <w:r w:rsidRPr="003A51AC">
              <w:rPr>
                <w:sz w:val="24"/>
                <w:szCs w:val="24"/>
              </w:rPr>
              <w:t>пособий «Здравствуй, мир!» (в 4 частях), авторы А. А. Вахрушев, Е. Е. Кочемасова, И. В. Маслова и др.; «По планете шаг за шагом» (в 6 частях), авторы С. В. Паршина, А. А. Вахрушев,Т. Р. Кислова и др.</w:t>
            </w:r>
          </w:p>
        </w:tc>
        <w:tc>
          <w:tcPr>
            <w:tcW w:w="4950" w:type="dxa"/>
            <w:tcBorders>
              <w:top w:val="single" w:sz="4" w:space="0" w:color="auto"/>
              <w:left w:val="single" w:sz="4" w:space="0" w:color="auto"/>
              <w:bottom w:val="single" w:sz="4" w:space="0" w:color="auto"/>
              <w:right w:val="single" w:sz="4" w:space="0" w:color="auto"/>
            </w:tcBorders>
          </w:tcPr>
          <w:p w:rsidR="00796D0A" w:rsidRDefault="00796D0A" w:rsidP="00E22A07">
            <w:pPr>
              <w:pStyle w:val="Default"/>
              <w:rPr>
                <w:b/>
                <w:bCs/>
                <w:color w:val="auto"/>
              </w:rPr>
            </w:pPr>
            <w:r w:rsidRPr="003A51AC">
              <w:rPr>
                <w:b/>
                <w:bCs/>
                <w:color w:val="auto"/>
              </w:rPr>
              <w:lastRenderedPageBreak/>
              <w:t>Региональные программы</w:t>
            </w:r>
          </w:p>
          <w:p w:rsidR="00C769EB" w:rsidRDefault="00C769EB" w:rsidP="00E22A07">
            <w:pPr>
              <w:pStyle w:val="Default"/>
              <w:rPr>
                <w:b/>
                <w:bCs/>
                <w:color w:val="auto"/>
              </w:rPr>
            </w:pPr>
          </w:p>
          <w:p w:rsidR="00C769EB" w:rsidRDefault="00C769EB" w:rsidP="00F7618D">
            <w:pPr>
              <w:pStyle w:val="Default"/>
              <w:numPr>
                <w:ilvl w:val="0"/>
                <w:numId w:val="181"/>
              </w:numPr>
              <w:rPr>
                <w:b/>
                <w:bCs/>
                <w:color w:val="auto"/>
              </w:rPr>
            </w:pPr>
            <w:r>
              <w:rPr>
                <w:b/>
                <w:bCs/>
                <w:color w:val="auto"/>
              </w:rPr>
              <w:t>Региональная образовательная программа дошкольного образования республики Дагестан</w:t>
            </w:r>
          </w:p>
          <w:p w:rsidR="00C769EB" w:rsidRPr="00C769EB" w:rsidRDefault="00C769EB" w:rsidP="00C769EB">
            <w:pPr>
              <w:pStyle w:val="Default"/>
              <w:rPr>
                <w:bCs/>
                <w:color w:val="auto"/>
              </w:rPr>
            </w:pPr>
            <w:r>
              <w:rPr>
                <w:b/>
                <w:bCs/>
                <w:color w:val="auto"/>
              </w:rPr>
              <w:t>(</w:t>
            </w:r>
            <w:r w:rsidRPr="00C769EB">
              <w:rPr>
                <w:bCs/>
                <w:color w:val="auto"/>
              </w:rPr>
              <w:t>М.И.Шурпаева, М.М.Байрамбеков, У.А.Исмаилова , А.В.Гришина, 2015г.)</w:t>
            </w:r>
          </w:p>
          <w:p w:rsidR="00C769EB" w:rsidRDefault="00C769EB" w:rsidP="00C769EB">
            <w:pPr>
              <w:pStyle w:val="Default"/>
              <w:ind w:left="720"/>
              <w:rPr>
                <w:b/>
                <w:bCs/>
                <w:color w:val="auto"/>
              </w:rPr>
            </w:pPr>
          </w:p>
          <w:p w:rsidR="00C769EB" w:rsidRPr="00C769EB" w:rsidRDefault="00C769EB" w:rsidP="00C769EB">
            <w:pPr>
              <w:pStyle w:val="Default"/>
              <w:rPr>
                <w:bCs/>
                <w:color w:val="auto"/>
              </w:rPr>
            </w:pPr>
            <w:r>
              <w:rPr>
                <w:b/>
                <w:bCs/>
                <w:color w:val="auto"/>
              </w:rPr>
              <w:t xml:space="preserve">Цель программы: </w:t>
            </w:r>
            <w:r>
              <w:rPr>
                <w:bCs/>
                <w:color w:val="auto"/>
              </w:rPr>
              <w:t>создание благоприятных условий для полноценного проживанияребёнком дошкольного детства, формирование общей культуры ребёнка,всесторонне развитие его психических и физических качкств в соответствии</w:t>
            </w:r>
            <w:r w:rsidR="00D97F00">
              <w:rPr>
                <w:bCs/>
                <w:color w:val="auto"/>
              </w:rPr>
              <w:t xml:space="preserve"> с возрастными и индивидуальными особенностями ребёнка, формирование предпосылок к учебной дечтельности , с учётом социальных, климатогеографических условий и национальных особенностей Дагестана.</w:t>
            </w:r>
          </w:p>
          <w:p w:rsidR="00C769EB" w:rsidRDefault="00C769EB" w:rsidP="00E22A07">
            <w:pPr>
              <w:pStyle w:val="Default"/>
              <w:rPr>
                <w:b/>
                <w:bCs/>
                <w:color w:val="auto"/>
              </w:rPr>
            </w:pPr>
          </w:p>
          <w:p w:rsidR="00D97F00" w:rsidRPr="00D97F00" w:rsidRDefault="00D97F00" w:rsidP="00F7618D">
            <w:pPr>
              <w:pStyle w:val="Default"/>
              <w:numPr>
                <w:ilvl w:val="0"/>
                <w:numId w:val="181"/>
              </w:numPr>
              <w:rPr>
                <w:b/>
                <w:bCs/>
                <w:color w:val="auto"/>
              </w:rPr>
            </w:pPr>
            <w:r>
              <w:rPr>
                <w:b/>
                <w:bCs/>
                <w:color w:val="auto"/>
              </w:rPr>
              <w:t>Знакомим детей с родным краем(методическое пособие) – А.В.Гришина.</w:t>
            </w:r>
          </w:p>
          <w:p w:rsidR="00D97F00" w:rsidRDefault="00D97F00" w:rsidP="00D97F00">
            <w:pPr>
              <w:pStyle w:val="Default"/>
              <w:rPr>
                <w:b/>
                <w:bCs/>
                <w:color w:val="auto"/>
              </w:rPr>
            </w:pPr>
            <w:r>
              <w:rPr>
                <w:b/>
                <w:bCs/>
                <w:color w:val="auto"/>
              </w:rPr>
              <w:t>Парциальные программы</w:t>
            </w:r>
          </w:p>
          <w:p w:rsidR="00D97F00" w:rsidRPr="00D97F00" w:rsidRDefault="00D97F00" w:rsidP="00F7618D">
            <w:pPr>
              <w:pStyle w:val="Default"/>
              <w:numPr>
                <w:ilvl w:val="0"/>
                <w:numId w:val="181"/>
              </w:numPr>
              <w:rPr>
                <w:bCs/>
                <w:color w:val="auto"/>
              </w:rPr>
            </w:pPr>
            <w:r w:rsidRPr="00D97F00">
              <w:rPr>
                <w:bCs/>
                <w:color w:val="auto"/>
              </w:rPr>
              <w:t>Мир вокруг (познавательное развитие)</w:t>
            </w:r>
          </w:p>
          <w:p w:rsidR="00D97F00" w:rsidRPr="00D97F00" w:rsidRDefault="00D97F00" w:rsidP="00F7618D">
            <w:pPr>
              <w:pStyle w:val="Default"/>
              <w:numPr>
                <w:ilvl w:val="0"/>
                <w:numId w:val="181"/>
              </w:numPr>
              <w:rPr>
                <w:bCs/>
                <w:color w:val="auto"/>
              </w:rPr>
            </w:pPr>
            <w:r w:rsidRPr="00D97F00">
              <w:rPr>
                <w:bCs/>
                <w:color w:val="auto"/>
              </w:rPr>
              <w:lastRenderedPageBreak/>
              <w:t>Мы учимся говорить по руссски (речевое развитие).</w:t>
            </w:r>
          </w:p>
          <w:p w:rsidR="00796D0A" w:rsidRPr="00D97F00" w:rsidRDefault="00D97F00" w:rsidP="00F7618D">
            <w:pPr>
              <w:pStyle w:val="Default"/>
              <w:numPr>
                <w:ilvl w:val="0"/>
                <w:numId w:val="181"/>
              </w:numPr>
              <w:rPr>
                <w:b/>
                <w:bCs/>
                <w:color w:val="auto"/>
              </w:rPr>
            </w:pPr>
            <w:r w:rsidRPr="00D97F00">
              <w:rPr>
                <w:bCs/>
                <w:color w:val="auto"/>
              </w:rPr>
              <w:t>От истоков прекрасного-к творчеству(художественно-эстетическое развитие</w:t>
            </w:r>
            <w:r w:rsidRPr="00D97F00">
              <w:rPr>
                <w:b/>
                <w:bCs/>
                <w:color w:val="auto"/>
              </w:rPr>
              <w:t>)</w:t>
            </w:r>
          </w:p>
          <w:p w:rsidR="00D97F00" w:rsidRDefault="00D97F00" w:rsidP="00F7618D">
            <w:pPr>
              <w:pStyle w:val="af2"/>
              <w:numPr>
                <w:ilvl w:val="0"/>
                <w:numId w:val="181"/>
              </w:numPr>
              <w:rPr>
                <w:sz w:val="24"/>
                <w:szCs w:val="24"/>
              </w:rPr>
            </w:pPr>
            <w:r w:rsidRPr="00D97F00">
              <w:rPr>
                <w:sz w:val="24"/>
                <w:szCs w:val="24"/>
              </w:rPr>
              <w:t>Познаем край наш родной(познавательное развитие)</w:t>
            </w:r>
          </w:p>
          <w:p w:rsidR="00D97F00" w:rsidRDefault="00D97F00" w:rsidP="00F7618D">
            <w:pPr>
              <w:pStyle w:val="af2"/>
              <w:numPr>
                <w:ilvl w:val="0"/>
                <w:numId w:val="181"/>
              </w:numPr>
              <w:rPr>
                <w:sz w:val="24"/>
                <w:szCs w:val="24"/>
              </w:rPr>
            </w:pPr>
            <w:r>
              <w:rPr>
                <w:sz w:val="24"/>
                <w:szCs w:val="24"/>
              </w:rPr>
              <w:t>Дети гор (методическое пособие)</w:t>
            </w:r>
          </w:p>
          <w:p w:rsidR="00D97F00" w:rsidRDefault="00D97F00" w:rsidP="00D97F00">
            <w:pPr>
              <w:pStyle w:val="a3"/>
              <w:rPr>
                <w:sz w:val="24"/>
                <w:szCs w:val="24"/>
              </w:rPr>
            </w:pPr>
          </w:p>
          <w:p w:rsidR="00D97F00" w:rsidRPr="00D97F00" w:rsidRDefault="00D97F00" w:rsidP="00D97F00">
            <w:pPr>
              <w:pStyle w:val="af2"/>
              <w:ind w:left="720"/>
              <w:rPr>
                <w:sz w:val="24"/>
                <w:szCs w:val="24"/>
              </w:rPr>
            </w:pPr>
          </w:p>
          <w:p w:rsidR="00D97F00" w:rsidRPr="00D97F00" w:rsidRDefault="00D97F00" w:rsidP="00D97F00">
            <w:pPr>
              <w:pStyle w:val="a3"/>
              <w:rPr>
                <w:bCs/>
                <w:sz w:val="24"/>
                <w:szCs w:val="24"/>
              </w:rPr>
            </w:pPr>
          </w:p>
          <w:p w:rsidR="00D97F00" w:rsidRDefault="00D97F00" w:rsidP="00D97F00">
            <w:pPr>
              <w:spacing w:line="240" w:lineRule="auto"/>
              <w:rPr>
                <w:bCs/>
                <w:sz w:val="24"/>
                <w:szCs w:val="24"/>
              </w:rPr>
            </w:pPr>
          </w:p>
          <w:p w:rsidR="00D97F00" w:rsidRPr="00D97F00" w:rsidRDefault="00D97F00" w:rsidP="00D97F00">
            <w:pPr>
              <w:spacing w:line="240" w:lineRule="auto"/>
              <w:rPr>
                <w:bCs/>
                <w:sz w:val="24"/>
                <w:szCs w:val="24"/>
              </w:rPr>
            </w:pPr>
          </w:p>
          <w:p w:rsidR="00D97F00" w:rsidRPr="00D97F00" w:rsidRDefault="00D97F00" w:rsidP="00D97F00">
            <w:pPr>
              <w:pStyle w:val="a3"/>
              <w:rPr>
                <w:bCs/>
                <w:sz w:val="24"/>
                <w:szCs w:val="24"/>
              </w:rPr>
            </w:pPr>
          </w:p>
          <w:p w:rsidR="00D97F00" w:rsidRPr="003A51AC" w:rsidRDefault="00D97F00" w:rsidP="00F7618D">
            <w:pPr>
              <w:pStyle w:val="a3"/>
              <w:numPr>
                <w:ilvl w:val="0"/>
                <w:numId w:val="181"/>
              </w:numPr>
              <w:spacing w:line="240" w:lineRule="auto"/>
              <w:rPr>
                <w:bCs/>
                <w:sz w:val="24"/>
                <w:szCs w:val="24"/>
              </w:rPr>
            </w:pPr>
            <w:r>
              <w:rPr>
                <w:bCs/>
                <w:sz w:val="24"/>
                <w:szCs w:val="24"/>
              </w:rPr>
              <w:t>(</w:t>
            </w:r>
          </w:p>
          <w:p w:rsidR="00C40CEE" w:rsidRPr="003A51AC" w:rsidRDefault="00C40CEE" w:rsidP="00E22A07">
            <w:pPr>
              <w:autoSpaceDE w:val="0"/>
              <w:autoSpaceDN w:val="0"/>
              <w:adjustRightInd w:val="0"/>
              <w:spacing w:line="240" w:lineRule="auto"/>
              <w:jc w:val="left"/>
              <w:rPr>
                <w:b/>
                <w:bCs/>
                <w:sz w:val="24"/>
                <w:szCs w:val="24"/>
                <w:u w:val="single"/>
              </w:rPr>
            </w:pPr>
            <w:r w:rsidRPr="003A51AC">
              <w:rPr>
                <w:b/>
                <w:bCs/>
                <w:sz w:val="24"/>
                <w:szCs w:val="24"/>
                <w:u w:val="single"/>
              </w:rPr>
              <w:t xml:space="preserve">Ведущее направление ДОО: </w:t>
            </w:r>
          </w:p>
          <w:p w:rsidR="00C40CEE" w:rsidRPr="003A51AC" w:rsidRDefault="00C40CEE" w:rsidP="00E22A07">
            <w:pPr>
              <w:pStyle w:val="Default"/>
              <w:rPr>
                <w:b/>
                <w:bCs/>
                <w:color w:val="auto"/>
              </w:rPr>
            </w:pPr>
          </w:p>
          <w:p w:rsidR="00C40CEE" w:rsidRPr="003A51AC" w:rsidRDefault="00C40CEE" w:rsidP="00E22A07">
            <w:pPr>
              <w:pStyle w:val="Default"/>
              <w:rPr>
                <w:b/>
                <w:bCs/>
                <w:color w:val="auto"/>
              </w:rPr>
            </w:pPr>
          </w:p>
          <w:p w:rsidR="00C40CEE" w:rsidRPr="003A51AC" w:rsidRDefault="00C40CEE" w:rsidP="00E22A07">
            <w:pPr>
              <w:pStyle w:val="Default"/>
              <w:rPr>
                <w:b/>
                <w:bCs/>
                <w:color w:val="auto"/>
              </w:rPr>
            </w:pPr>
          </w:p>
          <w:p w:rsidR="00C40CEE" w:rsidRPr="003A51AC" w:rsidRDefault="00C40CEE" w:rsidP="00E22A07">
            <w:pPr>
              <w:pStyle w:val="Default"/>
              <w:rPr>
                <w:b/>
                <w:bCs/>
                <w:color w:val="auto"/>
              </w:rPr>
            </w:pPr>
          </w:p>
          <w:p w:rsidR="00C40CEE" w:rsidRPr="003A51AC" w:rsidRDefault="00C40CEE" w:rsidP="00E22A07">
            <w:pPr>
              <w:pStyle w:val="Default"/>
              <w:rPr>
                <w:b/>
                <w:bCs/>
                <w:color w:val="auto"/>
              </w:rPr>
            </w:pPr>
          </w:p>
          <w:p w:rsidR="00796D0A" w:rsidRPr="003A51AC" w:rsidRDefault="00796D0A" w:rsidP="00E22A07">
            <w:pPr>
              <w:pStyle w:val="Default"/>
              <w:rPr>
                <w:color w:val="auto"/>
              </w:rPr>
            </w:pPr>
            <w:r w:rsidRPr="003A51AC">
              <w:rPr>
                <w:b/>
                <w:bCs/>
                <w:color w:val="auto"/>
              </w:rPr>
              <w:t>Инновационные деятельность:</w:t>
            </w:r>
            <w:r w:rsidRPr="003A51AC">
              <w:rPr>
                <w:color w:val="auto"/>
              </w:rPr>
              <w:t xml:space="preserve">  </w:t>
            </w:r>
          </w:p>
          <w:p w:rsidR="00796D0A" w:rsidRPr="003A51AC" w:rsidRDefault="00796D0A" w:rsidP="00E22A07">
            <w:pPr>
              <w:autoSpaceDE w:val="0"/>
              <w:autoSpaceDN w:val="0"/>
              <w:adjustRightInd w:val="0"/>
              <w:spacing w:line="240" w:lineRule="auto"/>
              <w:jc w:val="left"/>
              <w:rPr>
                <w:b/>
                <w:bCs/>
                <w:sz w:val="24"/>
                <w:szCs w:val="24"/>
              </w:rPr>
            </w:pPr>
          </w:p>
        </w:tc>
      </w:tr>
      <w:tr w:rsidR="00EF00D9" w:rsidRPr="003A51AC" w:rsidTr="00B02F85">
        <w:tc>
          <w:tcPr>
            <w:tcW w:w="3352" w:type="dxa"/>
            <w:tcBorders>
              <w:top w:val="single" w:sz="4" w:space="0" w:color="auto"/>
              <w:left w:val="single" w:sz="4" w:space="0" w:color="auto"/>
              <w:bottom w:val="single" w:sz="4" w:space="0" w:color="auto"/>
              <w:right w:val="single" w:sz="4" w:space="0" w:color="auto"/>
            </w:tcBorders>
            <w:hideMark/>
          </w:tcPr>
          <w:p w:rsidR="00EF00D9" w:rsidRPr="003A51AC" w:rsidRDefault="00EF00D9" w:rsidP="00E22A07">
            <w:pPr>
              <w:spacing w:line="240" w:lineRule="auto"/>
              <w:rPr>
                <w:b/>
                <w:sz w:val="24"/>
                <w:szCs w:val="24"/>
              </w:rPr>
            </w:pPr>
            <w:r w:rsidRPr="003A51AC">
              <w:rPr>
                <w:b/>
                <w:sz w:val="24"/>
                <w:szCs w:val="24"/>
              </w:rPr>
              <w:lastRenderedPageBreak/>
              <w:t>Познавательное развитие</w:t>
            </w:r>
          </w:p>
          <w:p w:rsidR="00EF00D9" w:rsidRPr="003A51AC" w:rsidRDefault="00EF00D9" w:rsidP="00E22A07">
            <w:pPr>
              <w:pStyle w:val="a3"/>
              <w:spacing w:line="240" w:lineRule="auto"/>
              <w:rPr>
                <w:sz w:val="24"/>
                <w:szCs w:val="24"/>
              </w:rPr>
            </w:pPr>
            <w:r w:rsidRPr="003A51AC">
              <w:rPr>
                <w:sz w:val="24"/>
                <w:szCs w:val="24"/>
              </w:rPr>
              <w:t>1.Сенсорные эталоны и познавательные действия</w:t>
            </w:r>
          </w:p>
          <w:p w:rsidR="00EF00D9" w:rsidRPr="003A51AC" w:rsidRDefault="00EF00D9" w:rsidP="00E22A07">
            <w:pPr>
              <w:pStyle w:val="a3"/>
              <w:spacing w:line="240" w:lineRule="auto"/>
              <w:rPr>
                <w:sz w:val="24"/>
                <w:szCs w:val="24"/>
              </w:rPr>
            </w:pPr>
            <w:r w:rsidRPr="003A51AC">
              <w:rPr>
                <w:sz w:val="24"/>
                <w:szCs w:val="24"/>
              </w:rPr>
              <w:t>2.Математические представления</w:t>
            </w:r>
          </w:p>
          <w:p w:rsidR="00EF00D9" w:rsidRPr="003A51AC" w:rsidRDefault="00EF00D9" w:rsidP="00E22A07">
            <w:pPr>
              <w:pStyle w:val="a3"/>
              <w:spacing w:line="240" w:lineRule="auto"/>
              <w:rPr>
                <w:rFonts w:eastAsiaTheme="minorHAnsi"/>
                <w:sz w:val="24"/>
                <w:szCs w:val="24"/>
                <w:lang w:eastAsia="en-US"/>
              </w:rPr>
            </w:pPr>
            <w:r w:rsidRPr="003A51AC">
              <w:rPr>
                <w:sz w:val="24"/>
                <w:szCs w:val="24"/>
              </w:rPr>
              <w:t>3.Окружающий мир</w:t>
            </w:r>
          </w:p>
          <w:p w:rsidR="00EF00D9" w:rsidRPr="003A51AC" w:rsidRDefault="00EF00D9" w:rsidP="00E22A07">
            <w:pPr>
              <w:pStyle w:val="a3"/>
              <w:spacing w:line="240" w:lineRule="auto"/>
              <w:rPr>
                <w:sz w:val="24"/>
                <w:szCs w:val="24"/>
              </w:rPr>
            </w:pPr>
            <w:r w:rsidRPr="003A51AC">
              <w:rPr>
                <w:sz w:val="24"/>
                <w:szCs w:val="24"/>
              </w:rPr>
              <w:t>4.Природа</w:t>
            </w:r>
          </w:p>
          <w:p w:rsidR="00EF00D9" w:rsidRPr="003A51AC" w:rsidRDefault="00EF00D9" w:rsidP="00E22A07">
            <w:pPr>
              <w:spacing w:line="240" w:lineRule="auto"/>
              <w:rPr>
                <w:sz w:val="24"/>
                <w:szCs w:val="24"/>
                <w:lang w:eastAsia="en-US"/>
              </w:rPr>
            </w:pPr>
            <w:r w:rsidRPr="003A51AC">
              <w:rPr>
                <w:sz w:val="24"/>
                <w:szCs w:val="24"/>
                <w:lang w:eastAsia="en-US"/>
              </w:rPr>
              <w:t xml:space="preserve">Задачи ссылка на ФОП ДО </w:t>
            </w:r>
            <w:r w:rsidRPr="003A51AC">
              <w:rPr>
                <w:sz w:val="24"/>
                <w:szCs w:val="24"/>
                <w:lang w:eastAsia="en-US"/>
              </w:rPr>
              <w:lastRenderedPageBreak/>
              <w:t>Приказ Министерства просвещения Российской Федерации от 25.11.2022 № 1028</w:t>
            </w:r>
            <w:r w:rsidRPr="003A51AC">
              <w:rPr>
                <w:sz w:val="24"/>
                <w:szCs w:val="24"/>
                <w:lang w:eastAsia="en-US"/>
              </w:rPr>
              <w:br/>
              <w:t>"Об утверждении федеральной образовательной программы дошкольного образования"</w:t>
            </w:r>
            <w:r w:rsidRPr="003A51AC">
              <w:rPr>
                <w:sz w:val="24"/>
                <w:szCs w:val="24"/>
                <w:lang w:eastAsia="en-US"/>
              </w:rPr>
              <w:br/>
              <w:t>(Зарегистрирован 28.12.2022 № 71847)</w:t>
            </w:r>
          </w:p>
        </w:tc>
        <w:tc>
          <w:tcPr>
            <w:tcW w:w="6572" w:type="dxa"/>
            <w:tcBorders>
              <w:top w:val="single" w:sz="4" w:space="0" w:color="auto"/>
              <w:left w:val="single" w:sz="4" w:space="0" w:color="auto"/>
              <w:bottom w:val="single" w:sz="4" w:space="0" w:color="auto"/>
              <w:right w:val="single" w:sz="4" w:space="0" w:color="auto"/>
            </w:tcBorders>
            <w:hideMark/>
          </w:tcPr>
          <w:p w:rsidR="00EF00D9" w:rsidRPr="003A51AC" w:rsidRDefault="00EF00D9" w:rsidP="00E22A07">
            <w:pPr>
              <w:spacing w:line="240" w:lineRule="auto"/>
              <w:rPr>
                <w:b/>
                <w:sz w:val="24"/>
                <w:szCs w:val="24"/>
              </w:rPr>
            </w:pPr>
            <w:r w:rsidRPr="003A51AC">
              <w:rPr>
                <w:b/>
                <w:sz w:val="24"/>
                <w:szCs w:val="24"/>
              </w:rPr>
              <w:lastRenderedPageBreak/>
              <w:t>1.Сенсорные эталоны и познавательные действия</w:t>
            </w:r>
          </w:p>
          <w:p w:rsidR="00EF00D9" w:rsidRPr="003A51AC" w:rsidRDefault="00EF00D9" w:rsidP="00E22A07">
            <w:pPr>
              <w:shd w:val="clear" w:color="auto" w:fill="FFFFFF"/>
              <w:spacing w:after="150" w:line="240" w:lineRule="auto"/>
              <w:outlineLvl w:val="0"/>
              <w:rPr>
                <w:b/>
                <w:sz w:val="24"/>
                <w:szCs w:val="24"/>
                <w:shd w:val="clear" w:color="auto" w:fill="FFFFFF"/>
              </w:rPr>
            </w:pPr>
            <w:r w:rsidRPr="003A51AC">
              <w:rPr>
                <w:kern w:val="36"/>
                <w:sz w:val="24"/>
                <w:szCs w:val="24"/>
              </w:rPr>
              <w:t>Мир, в котором я живу. Программа по познавательно-исследовательскому развитию дошкольников.</w:t>
            </w:r>
            <w:r w:rsidRPr="003A51AC">
              <w:rPr>
                <w:sz w:val="24"/>
                <w:szCs w:val="24"/>
                <w:shd w:val="clear" w:color="auto" w:fill="FFFFFF"/>
              </w:rPr>
              <w:t xml:space="preserve"> Парциальная образовательная программа разработана как компонент основной образовательной программы, подготовленной участниками образовательных отношений. Ее главное направление — познавательно-исследовательское развитие детей </w:t>
            </w:r>
            <w:r w:rsidRPr="003A51AC">
              <w:rPr>
                <w:b/>
                <w:sz w:val="24"/>
                <w:szCs w:val="24"/>
                <w:shd w:val="clear" w:color="auto" w:fill="FFFFFF"/>
              </w:rPr>
              <w:t>0—6 лет.</w:t>
            </w:r>
          </w:p>
          <w:p w:rsidR="00EF00D9" w:rsidRPr="003A51AC" w:rsidRDefault="00EF00D9" w:rsidP="00E22A07">
            <w:pPr>
              <w:shd w:val="clear" w:color="auto" w:fill="FFFFFF"/>
              <w:spacing w:after="150" w:line="240" w:lineRule="auto"/>
              <w:outlineLvl w:val="0"/>
              <w:rPr>
                <w:kern w:val="36"/>
                <w:sz w:val="24"/>
                <w:szCs w:val="24"/>
              </w:rPr>
            </w:pPr>
            <w:r w:rsidRPr="003A51AC">
              <w:rPr>
                <w:kern w:val="36"/>
                <w:sz w:val="24"/>
                <w:szCs w:val="24"/>
              </w:rPr>
              <w:lastRenderedPageBreak/>
              <w:t>Ребенок в мире поиска. Программа по организации познавательно-исследовательской деятельности дошкольников.</w:t>
            </w:r>
            <w:r w:rsidRPr="003A51AC">
              <w:rPr>
                <w:sz w:val="24"/>
                <w:szCs w:val="24"/>
                <w:shd w:val="clear" w:color="auto" w:fill="FFFFFF"/>
              </w:rPr>
              <w:t xml:space="preserve"> Программа предназначена педагогам дошкольных образовательных организаций (ДОО) для работы с детьми </w:t>
            </w:r>
            <w:r w:rsidRPr="003A51AC">
              <w:rPr>
                <w:b/>
                <w:sz w:val="24"/>
                <w:szCs w:val="24"/>
                <w:shd w:val="clear" w:color="auto" w:fill="FFFFFF"/>
              </w:rPr>
              <w:t>3—7</w:t>
            </w:r>
            <w:r w:rsidRPr="003A51AC">
              <w:rPr>
                <w:sz w:val="24"/>
                <w:szCs w:val="24"/>
                <w:shd w:val="clear" w:color="auto" w:fill="FFFFFF"/>
              </w:rPr>
              <w:t xml:space="preserve"> лет</w:t>
            </w:r>
          </w:p>
          <w:p w:rsidR="00EF00D9" w:rsidRPr="003A51AC" w:rsidRDefault="00EF00D9" w:rsidP="00E22A07">
            <w:pPr>
              <w:spacing w:line="240" w:lineRule="auto"/>
              <w:rPr>
                <w:rFonts w:eastAsiaTheme="minorHAnsi"/>
                <w:sz w:val="24"/>
                <w:szCs w:val="24"/>
                <w:lang w:eastAsia="en-US"/>
              </w:rPr>
            </w:pPr>
            <w:r w:rsidRPr="003A51AC">
              <w:rPr>
                <w:sz w:val="24"/>
                <w:szCs w:val="24"/>
              </w:rPr>
              <w:t xml:space="preserve">Савенков А.И. Маленький исследователь. — Самара: ИД «Федоров», 2010. Савенков А.И. Методика исследовательского обучения дошкольников. — Самара: ИД «Федоров», 2010. </w:t>
            </w:r>
          </w:p>
          <w:p w:rsidR="00EF00D9" w:rsidRPr="003A51AC" w:rsidRDefault="00EF00D9" w:rsidP="00E22A07">
            <w:pPr>
              <w:spacing w:line="240" w:lineRule="auto"/>
              <w:rPr>
                <w:sz w:val="24"/>
                <w:szCs w:val="24"/>
              </w:rPr>
            </w:pPr>
            <w:r w:rsidRPr="003A51AC">
              <w:rPr>
                <w:sz w:val="24"/>
                <w:szCs w:val="24"/>
              </w:rPr>
              <w:t xml:space="preserve">Савенков А.И. Рабочие тетради: «Развитие логического мышления», «Развитие творческого мышления», «Развитие познавательных способностей». — Самара: ИД «Федоров», 2010. </w:t>
            </w:r>
          </w:p>
          <w:p w:rsidR="00EF00D9" w:rsidRPr="003A51AC" w:rsidRDefault="00EF00D9" w:rsidP="00E22A07">
            <w:pPr>
              <w:spacing w:line="240" w:lineRule="auto"/>
              <w:rPr>
                <w:sz w:val="24"/>
                <w:szCs w:val="24"/>
              </w:rPr>
            </w:pPr>
            <w:r w:rsidRPr="003A51AC">
              <w:rPr>
                <w:sz w:val="24"/>
                <w:szCs w:val="24"/>
              </w:rPr>
              <w:t xml:space="preserve">Тимофеева Л.Л. 52 творческих задания на каждую неделю года. Папка для игр и занятий в детском саду и дома. Вторая младшая группа. — М.: БИНОМ. Лаборатория знаний, 2018 (готовится к выпуску). </w:t>
            </w:r>
          </w:p>
          <w:p w:rsidR="00EF00D9" w:rsidRPr="003A51AC" w:rsidRDefault="00EF00D9" w:rsidP="00E22A07">
            <w:pPr>
              <w:spacing w:line="240" w:lineRule="auto"/>
              <w:rPr>
                <w:sz w:val="24"/>
                <w:szCs w:val="24"/>
              </w:rPr>
            </w:pPr>
            <w:r w:rsidRPr="003A51AC">
              <w:rPr>
                <w:sz w:val="24"/>
                <w:szCs w:val="24"/>
              </w:rPr>
              <w:t xml:space="preserve">Тимофеева Л.Л. 52 творческих задания на каждую неделю года. Папка для занятий в детском саду и дома. Средняя группа. — М.: БИНОМ. Лаборатория знаний, 2018 (готовится к выпуску). </w:t>
            </w:r>
          </w:p>
          <w:p w:rsidR="00EF00D9" w:rsidRPr="003A51AC" w:rsidRDefault="00EF00D9" w:rsidP="00E22A07">
            <w:pPr>
              <w:autoSpaceDE w:val="0"/>
              <w:autoSpaceDN w:val="0"/>
              <w:adjustRightInd w:val="0"/>
              <w:spacing w:line="240" w:lineRule="auto"/>
              <w:jc w:val="left"/>
              <w:rPr>
                <w:sz w:val="24"/>
                <w:szCs w:val="24"/>
              </w:rPr>
            </w:pPr>
            <w:r w:rsidRPr="003A51AC">
              <w:rPr>
                <w:sz w:val="24"/>
                <w:szCs w:val="24"/>
              </w:rPr>
              <w:t>Пособие для детей 2–3 лет («Здравствуй, мир! Для самых маленьких») ориентировано на развитие личности ребёнка, его творческих способностей, на формирование целостной картины мира;</w:t>
            </w:r>
          </w:p>
          <w:p w:rsidR="00EF00D9" w:rsidRPr="003A51AC" w:rsidRDefault="00EF00D9" w:rsidP="00E22A07">
            <w:pPr>
              <w:autoSpaceDE w:val="0"/>
              <w:autoSpaceDN w:val="0"/>
              <w:adjustRightInd w:val="0"/>
              <w:spacing w:line="240" w:lineRule="auto"/>
              <w:jc w:val="left"/>
              <w:rPr>
                <w:sz w:val="24"/>
                <w:szCs w:val="24"/>
              </w:rPr>
            </w:pPr>
            <w:r w:rsidRPr="003A51AC">
              <w:rPr>
                <w:sz w:val="24"/>
                <w:szCs w:val="24"/>
              </w:rPr>
              <w:t>Пособие «Всё по полочкам. Методические рекомендации к образовательной программе познавательного развития детей дошкольного возраста», авторы А. В. Горячев, Н. В. Ключ.</w:t>
            </w:r>
          </w:p>
          <w:p w:rsidR="00EF00D9" w:rsidRPr="003A51AC" w:rsidRDefault="00EF00D9" w:rsidP="00E22A07">
            <w:pPr>
              <w:autoSpaceDE w:val="0"/>
              <w:autoSpaceDN w:val="0"/>
              <w:adjustRightInd w:val="0"/>
              <w:spacing w:line="240" w:lineRule="auto"/>
              <w:jc w:val="left"/>
              <w:rPr>
                <w:sz w:val="24"/>
                <w:szCs w:val="24"/>
              </w:rPr>
            </w:pPr>
            <w:r w:rsidRPr="003A51AC">
              <w:rPr>
                <w:sz w:val="24"/>
                <w:szCs w:val="24"/>
              </w:rPr>
              <w:t>Пособие «УМники-РАЗУМники»Упражнения для будущих первоклассников (автор И. В. Кузнецова)</w:t>
            </w:r>
          </w:p>
          <w:p w:rsidR="00EF00D9" w:rsidRPr="003A51AC" w:rsidRDefault="00EF00D9" w:rsidP="00E22A07">
            <w:pPr>
              <w:spacing w:line="240" w:lineRule="auto"/>
              <w:rPr>
                <w:b/>
                <w:sz w:val="24"/>
                <w:szCs w:val="24"/>
              </w:rPr>
            </w:pPr>
            <w:r w:rsidRPr="003A51AC">
              <w:rPr>
                <w:b/>
                <w:sz w:val="24"/>
                <w:szCs w:val="24"/>
              </w:rPr>
              <w:t>2.Математические представления</w:t>
            </w:r>
          </w:p>
          <w:p w:rsidR="00EF00D9" w:rsidRPr="003A51AC" w:rsidRDefault="00EF00D9" w:rsidP="00E22A07">
            <w:pPr>
              <w:spacing w:line="240" w:lineRule="auto"/>
              <w:rPr>
                <w:sz w:val="24"/>
                <w:szCs w:val="24"/>
              </w:rPr>
            </w:pPr>
            <w:r w:rsidRPr="003A51AC">
              <w:rPr>
                <w:b/>
                <w:sz w:val="24"/>
                <w:szCs w:val="24"/>
              </w:rPr>
              <w:t>Математика в детском саду</w:t>
            </w:r>
            <w:r w:rsidRPr="003A51AC">
              <w:rPr>
                <w:sz w:val="24"/>
                <w:szCs w:val="24"/>
              </w:rPr>
              <w:t xml:space="preserve"> </w:t>
            </w:r>
          </w:p>
          <w:p w:rsidR="00EF00D9" w:rsidRPr="003A51AC" w:rsidRDefault="00EF00D9" w:rsidP="00E22A07">
            <w:pPr>
              <w:spacing w:line="240" w:lineRule="auto"/>
              <w:rPr>
                <w:sz w:val="24"/>
                <w:szCs w:val="24"/>
              </w:rPr>
            </w:pPr>
            <w:r w:rsidRPr="003A51AC">
              <w:rPr>
                <w:sz w:val="24"/>
                <w:szCs w:val="24"/>
              </w:rPr>
              <w:t xml:space="preserve">Авторская программа В.Н.Новиковой Сценарии занятий 3–4 года. </w:t>
            </w:r>
          </w:p>
          <w:p w:rsidR="00EF00D9" w:rsidRPr="003A51AC" w:rsidRDefault="00EF00D9" w:rsidP="00E22A07">
            <w:pPr>
              <w:spacing w:line="240" w:lineRule="auto"/>
              <w:rPr>
                <w:sz w:val="24"/>
                <w:szCs w:val="24"/>
              </w:rPr>
            </w:pPr>
            <w:r w:rsidRPr="003A51AC">
              <w:rPr>
                <w:sz w:val="24"/>
                <w:szCs w:val="24"/>
              </w:rPr>
              <w:lastRenderedPageBreak/>
              <w:t xml:space="preserve">Математика в детском саду. Сценарии занятий 4–5 лет. </w:t>
            </w:r>
          </w:p>
          <w:p w:rsidR="00EF00D9" w:rsidRPr="003A51AC" w:rsidRDefault="00EF00D9" w:rsidP="00E22A07">
            <w:pPr>
              <w:spacing w:line="240" w:lineRule="auto"/>
              <w:rPr>
                <w:sz w:val="24"/>
                <w:szCs w:val="24"/>
              </w:rPr>
            </w:pPr>
            <w:r w:rsidRPr="003A51AC">
              <w:rPr>
                <w:sz w:val="24"/>
                <w:szCs w:val="24"/>
              </w:rPr>
              <w:t xml:space="preserve">Математика в детском саду. Сценарии занятий 5–6 лет. </w:t>
            </w:r>
          </w:p>
          <w:p w:rsidR="00EF00D9" w:rsidRPr="003A51AC" w:rsidRDefault="00EF00D9" w:rsidP="00E22A07">
            <w:pPr>
              <w:spacing w:line="240" w:lineRule="auto"/>
              <w:rPr>
                <w:sz w:val="24"/>
                <w:szCs w:val="24"/>
              </w:rPr>
            </w:pPr>
            <w:r w:rsidRPr="003A51AC">
              <w:rPr>
                <w:sz w:val="24"/>
                <w:szCs w:val="24"/>
              </w:rPr>
              <w:t xml:space="preserve">Математика в детском саду. Сценарии занятий 6–7 лет. </w:t>
            </w:r>
          </w:p>
          <w:p w:rsidR="00EF00D9" w:rsidRPr="003A51AC" w:rsidRDefault="00EF00D9" w:rsidP="00E22A07">
            <w:pPr>
              <w:spacing w:line="240" w:lineRule="auto"/>
              <w:rPr>
                <w:sz w:val="24"/>
                <w:szCs w:val="24"/>
              </w:rPr>
            </w:pPr>
            <w:r w:rsidRPr="003A51AC">
              <w:rPr>
                <w:sz w:val="24"/>
                <w:szCs w:val="24"/>
              </w:rPr>
              <w:t xml:space="preserve">Математика в детском саду. Рабочая тетрадь 3–4 года. </w:t>
            </w:r>
          </w:p>
          <w:p w:rsidR="00EF00D9" w:rsidRPr="003A51AC" w:rsidRDefault="00EF00D9" w:rsidP="00E22A07">
            <w:pPr>
              <w:spacing w:line="240" w:lineRule="auto"/>
              <w:rPr>
                <w:sz w:val="24"/>
                <w:szCs w:val="24"/>
              </w:rPr>
            </w:pPr>
            <w:r w:rsidRPr="003A51AC">
              <w:rPr>
                <w:sz w:val="24"/>
                <w:szCs w:val="24"/>
              </w:rPr>
              <w:t>Математика в детском саду. Рабочая тетрадь 4–5 лет.</w:t>
            </w:r>
          </w:p>
          <w:p w:rsidR="00EF00D9" w:rsidRPr="003A51AC" w:rsidRDefault="00EF00D9" w:rsidP="00E22A07">
            <w:pPr>
              <w:spacing w:line="240" w:lineRule="auto"/>
              <w:rPr>
                <w:sz w:val="24"/>
                <w:szCs w:val="24"/>
              </w:rPr>
            </w:pPr>
            <w:r w:rsidRPr="003A51AC">
              <w:rPr>
                <w:sz w:val="24"/>
                <w:szCs w:val="24"/>
              </w:rPr>
              <w:t xml:space="preserve"> Математика в детском саду. Рабочая тетрадь 5–6 лет. </w:t>
            </w:r>
          </w:p>
          <w:p w:rsidR="00EF00D9" w:rsidRPr="003A51AC" w:rsidRDefault="00EF00D9" w:rsidP="00E22A07">
            <w:pPr>
              <w:spacing w:line="240" w:lineRule="auto"/>
              <w:rPr>
                <w:sz w:val="24"/>
                <w:szCs w:val="24"/>
              </w:rPr>
            </w:pPr>
            <w:r w:rsidRPr="003A51AC">
              <w:rPr>
                <w:sz w:val="24"/>
                <w:szCs w:val="24"/>
              </w:rPr>
              <w:t xml:space="preserve">Математика в детском саду. Рабочая тетрадь 6–7 лет. </w:t>
            </w:r>
          </w:p>
          <w:p w:rsidR="00EF00D9" w:rsidRPr="003A51AC" w:rsidRDefault="00EF00D9" w:rsidP="00E22A07">
            <w:pPr>
              <w:spacing w:line="240" w:lineRule="auto"/>
              <w:rPr>
                <w:sz w:val="24"/>
                <w:szCs w:val="24"/>
              </w:rPr>
            </w:pPr>
            <w:r w:rsidRPr="003A51AC">
              <w:rPr>
                <w:sz w:val="24"/>
                <w:szCs w:val="24"/>
              </w:rPr>
              <w:t>Математика в детском саду. Демонстрационный материал: 3–7 лет.</w:t>
            </w:r>
          </w:p>
          <w:p w:rsidR="00EF00D9" w:rsidRPr="003A51AC" w:rsidRDefault="00EF00D9" w:rsidP="00E22A07">
            <w:pPr>
              <w:spacing w:line="240" w:lineRule="auto"/>
              <w:rPr>
                <w:sz w:val="24"/>
                <w:szCs w:val="24"/>
              </w:rPr>
            </w:pPr>
            <w:r w:rsidRPr="003A51AC">
              <w:rPr>
                <w:sz w:val="24"/>
                <w:szCs w:val="24"/>
              </w:rPr>
              <w:t xml:space="preserve"> Математика в детском саду. Раздаточный материал: 3–5 лет. </w:t>
            </w:r>
          </w:p>
          <w:p w:rsidR="00EF00D9" w:rsidRPr="003A51AC" w:rsidRDefault="00EF00D9" w:rsidP="00E22A07">
            <w:pPr>
              <w:spacing w:line="240" w:lineRule="auto"/>
              <w:rPr>
                <w:sz w:val="24"/>
                <w:szCs w:val="24"/>
              </w:rPr>
            </w:pPr>
            <w:r w:rsidRPr="003A51AC">
              <w:rPr>
                <w:sz w:val="24"/>
                <w:szCs w:val="24"/>
              </w:rPr>
              <w:t xml:space="preserve">Математика в детском саду. Раздаточный материал: 5–7 лет. </w:t>
            </w:r>
          </w:p>
          <w:p w:rsidR="00EF00D9" w:rsidRPr="003A51AC" w:rsidRDefault="00EF00D9" w:rsidP="00E22A07">
            <w:pPr>
              <w:spacing w:line="240" w:lineRule="auto"/>
              <w:rPr>
                <w:b/>
                <w:sz w:val="24"/>
                <w:szCs w:val="24"/>
              </w:rPr>
            </w:pPr>
            <w:r w:rsidRPr="003A51AC">
              <w:rPr>
                <w:b/>
                <w:sz w:val="24"/>
                <w:szCs w:val="24"/>
              </w:rPr>
              <w:t>Математика в детском саду</w:t>
            </w:r>
          </w:p>
          <w:p w:rsidR="00EF00D9" w:rsidRPr="003A51AC" w:rsidRDefault="00EF00D9" w:rsidP="00E22A07">
            <w:pPr>
              <w:spacing w:line="240" w:lineRule="auto"/>
              <w:rPr>
                <w:sz w:val="24"/>
                <w:szCs w:val="24"/>
              </w:rPr>
            </w:pPr>
            <w:r w:rsidRPr="003A51AC">
              <w:rPr>
                <w:sz w:val="24"/>
                <w:szCs w:val="24"/>
              </w:rPr>
              <w:t xml:space="preserve">Рабочие тетради Математика для малышей: Младшая группа. Д. Денисова, Ю. Дорожин. Математика для малышей: Средняя группа. Д. Денисова, Ю. Дорожин. </w:t>
            </w:r>
          </w:p>
          <w:p w:rsidR="00EF00D9" w:rsidRPr="003A51AC" w:rsidRDefault="00EF00D9" w:rsidP="00E22A07">
            <w:pPr>
              <w:spacing w:line="240" w:lineRule="auto"/>
              <w:rPr>
                <w:sz w:val="24"/>
                <w:szCs w:val="24"/>
              </w:rPr>
            </w:pPr>
            <w:r w:rsidRPr="003A51AC">
              <w:rPr>
                <w:sz w:val="24"/>
                <w:szCs w:val="24"/>
              </w:rPr>
              <w:t xml:space="preserve">Математика для дошкольников: Старшая группа. Д. Денисова, Ю. Дорожин. </w:t>
            </w:r>
          </w:p>
          <w:p w:rsidR="00EF00D9" w:rsidRPr="003A51AC" w:rsidRDefault="00EF00D9" w:rsidP="00E22A07">
            <w:pPr>
              <w:spacing w:line="240" w:lineRule="auto"/>
              <w:rPr>
                <w:sz w:val="24"/>
                <w:szCs w:val="24"/>
              </w:rPr>
            </w:pPr>
            <w:r w:rsidRPr="003A51AC">
              <w:rPr>
                <w:sz w:val="24"/>
                <w:szCs w:val="24"/>
              </w:rPr>
              <w:t xml:space="preserve">Математика для дошкольников: Подготовительная к школе группа. Д. Денисова, Ю. Дорожин. Прописи для малышей: Младшая группа. Д. Денисова, Ю. Дорожин. </w:t>
            </w:r>
          </w:p>
          <w:p w:rsidR="00EF00D9" w:rsidRPr="003A51AC" w:rsidRDefault="00EF00D9" w:rsidP="00E22A07">
            <w:pPr>
              <w:spacing w:line="240" w:lineRule="auto"/>
              <w:rPr>
                <w:sz w:val="24"/>
                <w:szCs w:val="24"/>
              </w:rPr>
            </w:pPr>
            <w:r w:rsidRPr="003A51AC">
              <w:rPr>
                <w:sz w:val="24"/>
                <w:szCs w:val="24"/>
              </w:rPr>
              <w:t xml:space="preserve">Помораева И.А., Позина В.А. Формирование элементарных математических представлений: Младшая группа (3–4 года). </w:t>
            </w:r>
          </w:p>
          <w:p w:rsidR="00EF00D9" w:rsidRPr="003A51AC" w:rsidRDefault="00EF00D9" w:rsidP="00E22A07">
            <w:pPr>
              <w:spacing w:line="240" w:lineRule="auto"/>
              <w:rPr>
                <w:sz w:val="24"/>
                <w:szCs w:val="24"/>
              </w:rPr>
            </w:pPr>
            <w:r w:rsidRPr="003A51AC">
              <w:rPr>
                <w:sz w:val="24"/>
                <w:szCs w:val="24"/>
              </w:rPr>
              <w:t xml:space="preserve">Помораева И.А., Позина В.А. Формирование элементарных математических представлений: Средняя группа (4–5 лет). Помораева И.А., Позина В.А. Формирование элементарных математических представлений: Старшая группа (5–6 лет). </w:t>
            </w:r>
          </w:p>
          <w:p w:rsidR="00EF00D9" w:rsidRPr="003A51AC" w:rsidRDefault="00EF00D9" w:rsidP="00E22A07">
            <w:pPr>
              <w:spacing w:line="240" w:lineRule="auto"/>
              <w:rPr>
                <w:sz w:val="24"/>
                <w:szCs w:val="24"/>
              </w:rPr>
            </w:pPr>
            <w:r w:rsidRPr="003A51AC">
              <w:rPr>
                <w:sz w:val="24"/>
                <w:szCs w:val="24"/>
              </w:rPr>
              <w:t xml:space="preserve">Помораева И.А., Позина В.А. Формирование элементарных математических представлений: Подготовительная к школе группа (6–7 лет). Сборник подвижных игр / Автор-сост. Э. Я. Степаненкова. </w:t>
            </w:r>
          </w:p>
          <w:p w:rsidR="00EF00D9" w:rsidRPr="003A51AC" w:rsidRDefault="00EF00D9" w:rsidP="00E22A07">
            <w:pPr>
              <w:autoSpaceDE w:val="0"/>
              <w:autoSpaceDN w:val="0"/>
              <w:adjustRightInd w:val="0"/>
              <w:spacing w:line="240" w:lineRule="auto"/>
              <w:jc w:val="left"/>
              <w:rPr>
                <w:sz w:val="24"/>
                <w:szCs w:val="24"/>
              </w:rPr>
            </w:pPr>
            <w:r w:rsidRPr="003A51AC">
              <w:rPr>
                <w:sz w:val="24"/>
                <w:szCs w:val="24"/>
              </w:rPr>
              <w:t>Пособиях «Моя математика» для детей 4–5 лет и «Моя математика», в 3 частях, для детей 5–7(8) лет (авторы М. В. Корепанова,С. А. Козлова, О. В. Пронина); «Здравствуй, мир! Для самых маленьких»</w:t>
            </w:r>
          </w:p>
          <w:p w:rsidR="00EF00D9" w:rsidRPr="003A51AC" w:rsidRDefault="00EF00D9" w:rsidP="00E22A07">
            <w:pPr>
              <w:autoSpaceDE w:val="0"/>
              <w:autoSpaceDN w:val="0"/>
              <w:adjustRightInd w:val="0"/>
              <w:spacing w:line="240" w:lineRule="auto"/>
              <w:jc w:val="left"/>
              <w:rPr>
                <w:sz w:val="24"/>
                <w:szCs w:val="24"/>
              </w:rPr>
            </w:pPr>
            <w:r w:rsidRPr="003A51AC">
              <w:rPr>
                <w:sz w:val="24"/>
                <w:szCs w:val="24"/>
              </w:rPr>
              <w:t xml:space="preserve">и «Здравствуй, мир!», в 4 частях (авторы А. А. Вахрушев, Е. </w:t>
            </w:r>
            <w:r w:rsidRPr="003A51AC">
              <w:rPr>
                <w:sz w:val="24"/>
                <w:szCs w:val="24"/>
              </w:rPr>
              <w:lastRenderedPageBreak/>
              <w:t>Е. Кочемасова, И. В. Маслова и др.)</w:t>
            </w:r>
          </w:p>
          <w:p w:rsidR="00EF00D9" w:rsidRPr="003A51AC" w:rsidRDefault="00EF00D9" w:rsidP="00E22A07">
            <w:pPr>
              <w:autoSpaceDE w:val="0"/>
              <w:autoSpaceDN w:val="0"/>
              <w:adjustRightInd w:val="0"/>
              <w:spacing w:line="240" w:lineRule="auto"/>
              <w:jc w:val="left"/>
              <w:rPr>
                <w:sz w:val="24"/>
                <w:szCs w:val="24"/>
              </w:rPr>
            </w:pPr>
            <w:r w:rsidRPr="003A51AC">
              <w:rPr>
                <w:sz w:val="24"/>
                <w:szCs w:val="24"/>
              </w:rPr>
              <w:t>Пособие «От рисунка – к цифре» (в 2 частях) Математические прописи для дошкольников 5–7(8) лет (авторы О. В. Пронина, С. С. Кузнецова)</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Соловьева Е. В.Моя математика. Развивающая книга для детей 3-4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Соловьева Е. В.Моя математика. Развивающая книга для детей 4-5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Соловьева Е. В.Моя математика. Развивающая книга для детей 5-6 лет (Радуга).</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Соловьева Е. В.Моя математика. Развивающая книга для детей 6-8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Соловьева Е. В.Геометрическая аппликация. Пособие для детей 3-4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Соловьева Е. В.Геометрическая аппликация. Пособие для детей 4-5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Соловьева Е. В.Геометрическая аппликация. Пособие для детей 5-6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Соловьева Е. В.Арифметика в раскрасках. Пособие для детей 3-4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Соловьева Е. В.Арифметика в раскрасках. Пособие для детей 4-5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Соловьева Е. В.Арифметика в раскрасках. Пособие для детей 5-6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Султанова М.Н..Тропинки. Математика до школы. 3-4 года</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Султанова М.Н.Тропинки. Математика до школы. 4-5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Султанова М.Н.Математика до школы. 5-6 лет. В 2 ч. Часть 1</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Султанова М.Н.Математика до школы. 5-6 лет. В 2 ч. Часть 2</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Султанова М.Н.Математика до школы. 6-7 лет. В 2 ч. Часть 1</w:t>
            </w:r>
          </w:p>
          <w:p w:rsidR="00EF00D9" w:rsidRDefault="00EF00D9" w:rsidP="00E22A07">
            <w:pPr>
              <w:adjustRightInd w:val="0"/>
              <w:spacing w:line="240" w:lineRule="auto"/>
              <w:rPr>
                <w:rFonts w:eastAsiaTheme="minorHAnsi"/>
                <w:sz w:val="24"/>
                <w:szCs w:val="24"/>
              </w:rPr>
            </w:pPr>
            <w:r w:rsidRPr="003A51AC">
              <w:rPr>
                <w:rFonts w:eastAsiaTheme="minorHAnsi"/>
                <w:sz w:val="24"/>
                <w:szCs w:val="24"/>
              </w:rPr>
              <w:t>Султанова М.Н.Математика до школы. 6-7 лет. В 2 ч. Часть 2</w:t>
            </w:r>
          </w:p>
          <w:p w:rsidR="00BE1033" w:rsidRPr="003A51AC" w:rsidRDefault="00BE1033" w:rsidP="00E22A07">
            <w:pPr>
              <w:adjustRightInd w:val="0"/>
              <w:spacing w:line="240" w:lineRule="auto"/>
              <w:rPr>
                <w:rFonts w:eastAsiaTheme="minorHAnsi"/>
                <w:sz w:val="24"/>
                <w:szCs w:val="24"/>
              </w:rPr>
            </w:pPr>
            <w:r>
              <w:rPr>
                <w:rFonts w:eastAsiaTheme="minorHAnsi"/>
                <w:sz w:val="24"/>
                <w:szCs w:val="24"/>
              </w:rPr>
              <w:t xml:space="preserve">Е.В.Математические ступеньки .(математика для детей (2-7 </w:t>
            </w:r>
            <w:r>
              <w:rPr>
                <w:rFonts w:eastAsiaTheme="minorHAnsi"/>
                <w:sz w:val="24"/>
                <w:szCs w:val="24"/>
              </w:rPr>
              <w:lastRenderedPageBreak/>
              <w:t>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Практический курс математики для дошкольников. Методические рекомендации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Шевелев К.В.Математика для самых маленьких. Рабочая тетрадь для детей 3-4 лет </w:t>
            </w:r>
          </w:p>
          <w:p w:rsidR="00EF00D9" w:rsidRDefault="00EF00D9" w:rsidP="00E22A07">
            <w:pPr>
              <w:adjustRightInd w:val="0"/>
              <w:spacing w:line="240" w:lineRule="auto"/>
              <w:rPr>
                <w:rFonts w:eastAsiaTheme="minorHAnsi"/>
                <w:sz w:val="24"/>
                <w:szCs w:val="24"/>
              </w:rPr>
            </w:pPr>
            <w:r w:rsidRPr="003A51AC">
              <w:rPr>
                <w:rFonts w:eastAsiaTheme="minorHAnsi"/>
                <w:sz w:val="24"/>
                <w:szCs w:val="24"/>
              </w:rPr>
              <w:t xml:space="preserve">Шевелев К.В.Формирование логического мышления. Рабочая тетрадь для детей 3-4 лет </w:t>
            </w:r>
          </w:p>
          <w:p w:rsidR="00BE1033" w:rsidRPr="003A51AC" w:rsidRDefault="00BE1033" w:rsidP="00E22A07">
            <w:pPr>
              <w:adjustRightInd w:val="0"/>
              <w:spacing w:line="240" w:lineRule="auto"/>
              <w:rPr>
                <w:rFonts w:eastAsiaTheme="minorHAnsi"/>
                <w:sz w:val="24"/>
                <w:szCs w:val="24"/>
              </w:rPr>
            </w:pP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Шевелев К.В.Мои первые шаги в математике. Рабочая тетрадь для детей 4-5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Шевелев К.В.Путешествие в мир логики. Рабочая тетрадь для детей 4-5 лет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Шевелев К.В.СЧИТАЮ ДО 10. Рабочая тетрадь для детей 4-5 лет (РП)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Шевелев К.В."Тесты по математике" Рабочая тетрадь для детей 4-5 лет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Шевелев К.В.Графические диктанты. Рабочая тетрадь для детей 5-6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Шевелев К.В.ДУМАЮ. СЧИТАЮ. СРАВНИВАЮ. Рабочая тетрадь для детей 5-6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Шевелев К.В.Ориентация в пространстве и на плоскости. Рабочая тетрадь ддя детей 5-6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Шевелев К.В.ТЕСТЫ-ЗАДАНИЯ по математике. Рабочая тетрадь для детей 5-6 лет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Шевелев К.В.Логика. Сравнение. Счет. Рабочая тетрадь для детей 6-7 лет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Шевелев К.В.Развивающие задания. Рабочая тетрадь для детей 6-7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Шевелев К.В.Развитие математических способностей у дошкольников. Рабочая тетрадь для детей 6-7 лет </w:t>
            </w:r>
          </w:p>
          <w:p w:rsidR="00EF00D9" w:rsidRPr="003A51AC" w:rsidRDefault="00EF00D9" w:rsidP="00E22A07">
            <w:pPr>
              <w:autoSpaceDE w:val="0"/>
              <w:autoSpaceDN w:val="0"/>
              <w:adjustRightInd w:val="0"/>
              <w:spacing w:line="240" w:lineRule="auto"/>
              <w:jc w:val="left"/>
              <w:rPr>
                <w:sz w:val="24"/>
                <w:szCs w:val="24"/>
              </w:rPr>
            </w:pPr>
            <w:r w:rsidRPr="003A51AC">
              <w:rPr>
                <w:rFonts w:eastAsiaTheme="minorHAnsi"/>
                <w:sz w:val="24"/>
                <w:szCs w:val="24"/>
              </w:rPr>
              <w:t>Шевелев К.В.СЧИТАЮ ДО 20. Рабочая тетрадь для детей 6-7 лет (РП)</w:t>
            </w:r>
          </w:p>
          <w:p w:rsidR="00EF00D9" w:rsidRPr="003A51AC" w:rsidRDefault="00EF00D9" w:rsidP="00E22A07">
            <w:pPr>
              <w:spacing w:line="240" w:lineRule="auto"/>
              <w:rPr>
                <w:b/>
                <w:sz w:val="24"/>
                <w:szCs w:val="24"/>
              </w:rPr>
            </w:pPr>
            <w:r w:rsidRPr="003A51AC">
              <w:rPr>
                <w:b/>
                <w:sz w:val="24"/>
                <w:szCs w:val="24"/>
              </w:rPr>
              <w:t>3.Окружающий мир</w:t>
            </w:r>
          </w:p>
          <w:p w:rsidR="00EF00D9" w:rsidRPr="003A51AC" w:rsidRDefault="00EF00D9" w:rsidP="00E22A07">
            <w:pPr>
              <w:spacing w:line="240" w:lineRule="auto"/>
              <w:rPr>
                <w:sz w:val="24"/>
                <w:szCs w:val="24"/>
              </w:rPr>
            </w:pPr>
            <w:r w:rsidRPr="003A51AC">
              <w:rPr>
                <w:b/>
                <w:sz w:val="24"/>
                <w:szCs w:val="24"/>
              </w:rPr>
              <w:t>Юный эколог</w:t>
            </w:r>
            <w:r w:rsidRPr="003A51AC">
              <w:rPr>
                <w:sz w:val="24"/>
                <w:szCs w:val="24"/>
              </w:rPr>
              <w:t xml:space="preserve"> Авторская программа С.Н.Николаевой</w:t>
            </w:r>
          </w:p>
          <w:p w:rsidR="00EF00D9" w:rsidRPr="003A51AC" w:rsidRDefault="00EF00D9" w:rsidP="00E22A07">
            <w:pPr>
              <w:spacing w:line="240" w:lineRule="auto"/>
              <w:rPr>
                <w:sz w:val="24"/>
                <w:szCs w:val="24"/>
              </w:rPr>
            </w:pPr>
            <w:r w:rsidRPr="003A51AC">
              <w:rPr>
                <w:sz w:val="24"/>
                <w:szCs w:val="24"/>
              </w:rPr>
              <w:t xml:space="preserve"> Программа «Юный эколог»: 3–7 лет. Система работы в </w:t>
            </w:r>
            <w:r w:rsidRPr="003A51AC">
              <w:rPr>
                <w:sz w:val="24"/>
                <w:szCs w:val="24"/>
              </w:rPr>
              <w:lastRenderedPageBreak/>
              <w:t xml:space="preserve">младшей группе: 3–4 года. </w:t>
            </w:r>
          </w:p>
          <w:p w:rsidR="00EF00D9" w:rsidRPr="003A51AC" w:rsidRDefault="00EF00D9" w:rsidP="00E22A07">
            <w:pPr>
              <w:spacing w:line="240" w:lineRule="auto"/>
              <w:rPr>
                <w:sz w:val="24"/>
                <w:szCs w:val="24"/>
              </w:rPr>
            </w:pPr>
            <w:r w:rsidRPr="003A51AC">
              <w:rPr>
                <w:sz w:val="24"/>
                <w:szCs w:val="24"/>
              </w:rPr>
              <w:t xml:space="preserve">Юный эколог.  Система работы в средней группе: 4–5 лет. </w:t>
            </w:r>
          </w:p>
          <w:p w:rsidR="00EF00D9" w:rsidRPr="003A51AC" w:rsidRDefault="00EF00D9" w:rsidP="00E22A07">
            <w:pPr>
              <w:spacing w:line="240" w:lineRule="auto"/>
              <w:rPr>
                <w:sz w:val="24"/>
                <w:szCs w:val="24"/>
              </w:rPr>
            </w:pPr>
            <w:r w:rsidRPr="003A51AC">
              <w:rPr>
                <w:sz w:val="24"/>
                <w:szCs w:val="24"/>
              </w:rPr>
              <w:t xml:space="preserve">Юный эколог. Система работы в старшей группе: 5–6 лет. </w:t>
            </w:r>
          </w:p>
          <w:p w:rsidR="00EF00D9" w:rsidRPr="003A51AC" w:rsidRDefault="00EF00D9" w:rsidP="00E22A07">
            <w:pPr>
              <w:spacing w:line="240" w:lineRule="auto"/>
              <w:rPr>
                <w:sz w:val="24"/>
                <w:szCs w:val="24"/>
              </w:rPr>
            </w:pPr>
            <w:r w:rsidRPr="003A51AC">
              <w:rPr>
                <w:sz w:val="24"/>
                <w:szCs w:val="24"/>
              </w:rPr>
              <w:t>Юный эколог. Система работы в подготовительной к школе группе: 6–7 лет.</w:t>
            </w:r>
          </w:p>
          <w:p w:rsidR="00EF00D9" w:rsidRPr="003A51AC" w:rsidRDefault="00EF00D9" w:rsidP="00E22A07">
            <w:pPr>
              <w:spacing w:line="240" w:lineRule="auto"/>
              <w:rPr>
                <w:sz w:val="24"/>
                <w:szCs w:val="24"/>
              </w:rPr>
            </w:pPr>
            <w:r w:rsidRPr="003A51AC">
              <w:rPr>
                <w:sz w:val="24"/>
                <w:szCs w:val="24"/>
              </w:rPr>
              <w:t xml:space="preserve"> Юный эколог. Календарь сезонных наблюдений (5–9 лет). </w:t>
            </w:r>
          </w:p>
          <w:p w:rsidR="00EF00D9" w:rsidRPr="003A51AC" w:rsidRDefault="00EF00D9" w:rsidP="00E22A07">
            <w:pPr>
              <w:spacing w:line="240" w:lineRule="auto"/>
              <w:rPr>
                <w:sz w:val="24"/>
                <w:szCs w:val="24"/>
              </w:rPr>
            </w:pPr>
            <w:r w:rsidRPr="003A51AC">
              <w:rPr>
                <w:sz w:val="24"/>
                <w:szCs w:val="24"/>
              </w:rPr>
              <w:t xml:space="preserve">Юный эколог. Народная педагогика в экологическом воспитании дошкольников. </w:t>
            </w:r>
          </w:p>
          <w:p w:rsidR="00EF00D9" w:rsidRPr="003A51AC" w:rsidRDefault="00EF00D9" w:rsidP="00E22A07">
            <w:pPr>
              <w:spacing w:line="240" w:lineRule="auto"/>
              <w:rPr>
                <w:sz w:val="24"/>
                <w:szCs w:val="24"/>
              </w:rPr>
            </w:pPr>
            <w:r w:rsidRPr="003A51AC">
              <w:rPr>
                <w:sz w:val="24"/>
                <w:szCs w:val="24"/>
              </w:rPr>
              <w:t xml:space="preserve">Методическое пособие. Приобщение дошкольников к природе в детском саду и дома. Методическое пособие. Система экологического воспитания дошкольников. </w:t>
            </w:r>
          </w:p>
          <w:p w:rsidR="00EF00D9" w:rsidRPr="003A51AC" w:rsidRDefault="00EF00D9" w:rsidP="00E22A07">
            <w:pPr>
              <w:spacing w:line="240" w:lineRule="auto"/>
              <w:rPr>
                <w:sz w:val="24"/>
                <w:szCs w:val="24"/>
              </w:rPr>
            </w:pPr>
            <w:r w:rsidRPr="003A51AC">
              <w:rPr>
                <w:sz w:val="24"/>
                <w:szCs w:val="24"/>
              </w:rPr>
              <w:t>Методическое пособие. Плакаты: «Где в природе есть вода», «Зачем люди ходят в лес», «Зачем пилят деревья», «Как лесник заботится о лесе», «Кому нужны деревья в лесу», «Лес — многоэтажный дом», «Пищевые цепочки», «Этого не следует делать в лесу». Картины из жизни диких животных: «Бурый медведь.</w:t>
            </w:r>
          </w:p>
          <w:p w:rsidR="00EF00D9" w:rsidRPr="003A51AC" w:rsidRDefault="00EF00D9" w:rsidP="00E22A07">
            <w:pPr>
              <w:spacing w:line="240" w:lineRule="auto"/>
              <w:rPr>
                <w:sz w:val="24"/>
                <w:szCs w:val="24"/>
              </w:rPr>
            </w:pPr>
            <w:r w:rsidRPr="003A51AC">
              <w:rPr>
                <w:sz w:val="24"/>
                <w:szCs w:val="24"/>
              </w:rPr>
              <w:t xml:space="preserve"> Наглядное пособие с методическими рекомендациями», «Заяц-беляк. Наглядное пособие с методическими рекомендациями».</w:t>
            </w:r>
          </w:p>
          <w:p w:rsidR="00EF00D9" w:rsidRPr="003A51AC" w:rsidRDefault="00EF00D9" w:rsidP="00E22A07">
            <w:pPr>
              <w:autoSpaceDE w:val="0"/>
              <w:autoSpaceDN w:val="0"/>
              <w:adjustRightInd w:val="0"/>
              <w:spacing w:line="240" w:lineRule="auto"/>
              <w:jc w:val="left"/>
              <w:rPr>
                <w:sz w:val="24"/>
                <w:szCs w:val="24"/>
              </w:rPr>
            </w:pPr>
            <w:r w:rsidRPr="003A51AC">
              <w:rPr>
                <w:sz w:val="24"/>
                <w:szCs w:val="24"/>
              </w:rPr>
              <w:t>Пособие для детей 3–4 лет («Здравствуй, мир!», часть 1) посвящено знакомству с ближайшим окружением ребёнка (дом, двор, детский сад) и опирается на непосредственный опыт дошкольников;</w:t>
            </w:r>
          </w:p>
          <w:p w:rsidR="00EF00D9" w:rsidRPr="003A51AC" w:rsidRDefault="00EF00D9" w:rsidP="00E22A07">
            <w:pPr>
              <w:autoSpaceDE w:val="0"/>
              <w:autoSpaceDN w:val="0"/>
              <w:adjustRightInd w:val="0"/>
              <w:spacing w:line="240" w:lineRule="auto"/>
              <w:jc w:val="left"/>
              <w:rPr>
                <w:sz w:val="24"/>
                <w:szCs w:val="24"/>
              </w:rPr>
            </w:pPr>
            <w:r w:rsidRPr="003A51AC">
              <w:rPr>
                <w:sz w:val="24"/>
                <w:szCs w:val="24"/>
              </w:rPr>
              <w:t>Пособие для детей 4–5 лет («Здравствуй, мир!», часть 2) создаёт условия для знакомства детей со своим населённым пунктом тоже в основном с опорой на непосредственный личный опыт;</w:t>
            </w:r>
          </w:p>
          <w:p w:rsidR="00EF00D9" w:rsidRPr="003A51AC" w:rsidRDefault="00EF00D9" w:rsidP="00E22A07">
            <w:pPr>
              <w:autoSpaceDE w:val="0"/>
              <w:autoSpaceDN w:val="0"/>
              <w:adjustRightInd w:val="0"/>
              <w:spacing w:line="240" w:lineRule="auto"/>
              <w:jc w:val="left"/>
              <w:rPr>
                <w:sz w:val="24"/>
                <w:szCs w:val="24"/>
              </w:rPr>
            </w:pPr>
            <w:r w:rsidRPr="003A51AC">
              <w:rPr>
                <w:sz w:val="24"/>
                <w:szCs w:val="24"/>
              </w:rPr>
              <w:t>Пособие для детей 5–6 лет («Здравствуй, мир!», часть 3) посвящено путешествию по всей России;</w:t>
            </w:r>
          </w:p>
          <w:p w:rsidR="00EF00D9" w:rsidRPr="003A51AC" w:rsidRDefault="00EF00D9" w:rsidP="00E22A07">
            <w:pPr>
              <w:autoSpaceDE w:val="0"/>
              <w:autoSpaceDN w:val="0"/>
              <w:adjustRightInd w:val="0"/>
              <w:spacing w:line="240" w:lineRule="auto"/>
              <w:jc w:val="left"/>
              <w:rPr>
                <w:sz w:val="24"/>
                <w:szCs w:val="24"/>
              </w:rPr>
            </w:pPr>
            <w:r w:rsidRPr="003A51AC">
              <w:rPr>
                <w:sz w:val="24"/>
                <w:szCs w:val="24"/>
              </w:rPr>
              <w:t>Пособие для детей 6–7(8) лет («Здравствуй, мир!», часть 4) – путешествию по всему миру.</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Тимофеева Л.Л., Бережнова О.В.Познавательное развитие. Ребенок и окружающий мир. Методические рекомендации к программе "Мир открытий". Конспекты современных форм </w:t>
            </w:r>
            <w:r w:rsidRPr="003A51AC">
              <w:rPr>
                <w:rFonts w:eastAsiaTheme="minorHAnsi"/>
                <w:sz w:val="24"/>
                <w:szCs w:val="24"/>
              </w:rPr>
              <w:lastRenderedPageBreak/>
              <w:t>организации детских видов деятельности.  Вторая младшая группа детского сада.</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Бережнова О.В Познавательное развитие. Ребенок и окруж. мир. Метод. рекомендации. Сред.группа</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Тимофеева Л.Л., Бережнова О.В. Познавательное развитие. Ребенок и окружающий мир. Методические рекомендации к программе "Мир открытий". Конспекты современных форм организации детской деятельности. Старшая группа</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Тимофеева Л.Л., Бережнова О.В.Познавательное развитие. Ребенок и окружающий мир. Методические рекомендации к программе "Мир открытий". Подготовительная группа детского сада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Бережнова О.В., Тимофеева Л.Л.МИР ЧУДЕС. Правдивая история о необыкновенном путешествии Колобка и его друзей. Ребенок и окружающий мир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Тимофеева Л.Л., Бережнова О.В.Наш мир. ЗАГАДКИ НА КАЖДОМ ШАГУ. Путешествие первооткрывателей. Ребёнок и окружающий мир.  5-6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Тимофеева Л.Л., Бережнова О.В.Наш мир. Юные исследователи. Учимся учиться с Аней и Димой.  6-7 лет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Безруких М.М., Филиппова Т.А.Ступеньки к школе. Мир вокруг от А до Я. 4-5 лет. В 3 ч. Часть 1 (+ наклейки)</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Безруких М.М., Филиппова Т.А.Ступеньки к школе. Мир вокруг от А до Я. 4-5 лет.  В 3 ч. Часть 2 (+ наклейки)</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Безруких М.М., Филиппова Т.А.Ступеньки к школе. Мир вокруг от А до Я. 4-5 лет. В 3 ч. Часть 3 (+ наклейки)</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Безруких М.М., Филиппова Т.А.Ступеньки к школе. Твое здоровье. 5-6 лет (+ наклейки)</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Данилова Ю.Г.Важные дела. Первое чтение с мамой по ролям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Данилова Ю.Г.Виды спорта. Первое чтение с мамой по ролям</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Данилова Ю.Г.Времена года. Первое чтение с мамой по ролям</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Данилова Ю.Г.День рождения. Первое чтение с мамой по </w:t>
            </w:r>
            <w:r w:rsidRPr="003A51AC">
              <w:rPr>
                <w:rFonts w:eastAsiaTheme="minorHAnsi"/>
                <w:sz w:val="24"/>
                <w:szCs w:val="24"/>
              </w:rPr>
              <w:lastRenderedPageBreak/>
              <w:t>ролям</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Данилова Ю.Г.Когда дома хорошо! Первое чтение с мамой по ролям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Данилова Ю.Г.Лунный зоопарк. Первое чтение с мамой по ролям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Данилова Ю.Г.Музыка Луны. Первое чтение с мамой по ролям</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Данилова Ю.Г.Транспорт.  Первое чтение с мамой по ролям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Данилова Ю.Г.ОЧЕНЬ ЗАНЯТАЯ МАМА: 16 историй про непослушных детей</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Данилова Ю.Г.ОЧЕНЬ ЗАНЯТЫЕ ДЕТИ: мама, папа, двое детей, кот и собака Джа</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Данилова Ю.Г.Очень занятый папа</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Агапина М.С.Космос. Большое путешествие Николаса</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Агапина М.С.ЛЕС. Большое путешествие с Николасом</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Агапина М.С.МОРЕ. Большое путешествие с Николасом</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Агапина М.С.НЕБО. Большое путешествие с Николасом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Агапина М.МУЗЕЙ. Большое путешествие с Николасом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Агапина М.С.ГОРЫ. Большое путешествие с Николасом (с НАКЛЕЙКАМИ)</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Агапина М.С.Под землей и под водой. Большое путешествие с Николасом</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Вахрушев А.А., Маслова И.В.ВСПОМИНАЕМ ВЕСНУ! Учимся видеть и понимать (с НАКЛЕЙКАМИ)</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Вахрушев А.А., Маслова И.В. ВСПОМИНАЕМ ЛЕТО! Учимся видеть и понимать (с НАКЛЕЙКАМИ)</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Вахрушев А.А., Маслова И.В. ВСПОМИНАЕМ ОСЕНЬ! Учимся видеть и понимать (с НАКЛЕЙКАМИ)</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Вахрушев А.А., Маслова И.В.ВСПОМИНАЕМ ЗИМУ! Учимся видеть и понимать (с НАКЛЕЙКАМИ)</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Запесочная Е.А.Какие бывают ПРАЗДНИКИ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Запесочная Е.А.Какие бывают профессии.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Запесочная Е.А.Строим дом!</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Запесочная Е.А.Суета вокруг пирога. Где мы были? Что узнали?</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lastRenderedPageBreak/>
              <w:t xml:space="preserve">Запесочная Е.А.Что такое время?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Под ред. Г.Г. ОнищенкоЯ питаюсь правильно! 5+</w:t>
            </w:r>
          </w:p>
          <w:p w:rsidR="00EF00D9" w:rsidRPr="003A51AC" w:rsidRDefault="00EF00D9" w:rsidP="00E22A07">
            <w:pPr>
              <w:autoSpaceDE w:val="0"/>
              <w:autoSpaceDN w:val="0"/>
              <w:adjustRightInd w:val="0"/>
              <w:spacing w:line="240" w:lineRule="auto"/>
              <w:jc w:val="left"/>
              <w:rPr>
                <w:sz w:val="24"/>
                <w:szCs w:val="24"/>
              </w:rPr>
            </w:pPr>
            <w:r w:rsidRPr="003A51AC">
              <w:rPr>
                <w:rFonts w:eastAsiaTheme="minorHAnsi"/>
                <w:sz w:val="24"/>
                <w:szCs w:val="24"/>
              </w:rPr>
              <w:t>Под ред. Онищенко Г. Г.Я питаюсь правильно! 7+</w:t>
            </w:r>
          </w:p>
          <w:p w:rsidR="00EF00D9" w:rsidRPr="003A51AC" w:rsidRDefault="00EF00D9" w:rsidP="00E22A07">
            <w:pPr>
              <w:spacing w:line="240" w:lineRule="auto"/>
              <w:rPr>
                <w:b/>
                <w:sz w:val="24"/>
                <w:szCs w:val="24"/>
              </w:rPr>
            </w:pPr>
            <w:r w:rsidRPr="003A51AC">
              <w:rPr>
                <w:b/>
                <w:sz w:val="24"/>
                <w:szCs w:val="24"/>
              </w:rPr>
              <w:t>4.Природа</w:t>
            </w:r>
          </w:p>
          <w:p w:rsidR="00EF00D9" w:rsidRPr="003A51AC" w:rsidRDefault="00EF00D9" w:rsidP="00E22A07">
            <w:pPr>
              <w:spacing w:line="240" w:lineRule="auto"/>
              <w:rPr>
                <w:sz w:val="24"/>
                <w:szCs w:val="24"/>
              </w:rPr>
            </w:pPr>
            <w:r w:rsidRPr="003A51AC">
              <w:rPr>
                <w:sz w:val="24"/>
                <w:szCs w:val="24"/>
              </w:rPr>
              <w:t xml:space="preserve">Соломенникова О.А. Ознакомление с природой в детском саду: Вторая группа раннего возраста (2–3 года). </w:t>
            </w:r>
          </w:p>
          <w:p w:rsidR="00EF00D9" w:rsidRPr="003A51AC" w:rsidRDefault="00EF00D9" w:rsidP="00E22A07">
            <w:pPr>
              <w:spacing w:line="240" w:lineRule="auto"/>
              <w:rPr>
                <w:sz w:val="24"/>
                <w:szCs w:val="24"/>
              </w:rPr>
            </w:pPr>
            <w:r w:rsidRPr="003A51AC">
              <w:rPr>
                <w:sz w:val="24"/>
                <w:szCs w:val="24"/>
              </w:rPr>
              <w:t xml:space="preserve">Соломенникова О.А. Ознакомление с природой в детском саду: Младшая группа (3–4 года). Соломенникова О.А. Ознакомление с природой в детском саду: Средняя группа (4–5 лет). Соломенникова О.А. Ознакомление с природой в детском саду: Старшая группа (5–6 лет). Соломенникова О.А. Ознакомление с природой в детском саду: Подготовительная к школе группа (6–7 лет). </w:t>
            </w:r>
          </w:p>
          <w:p w:rsidR="00EF00D9" w:rsidRPr="003A51AC" w:rsidRDefault="00EF00D9" w:rsidP="00E22A07">
            <w:pPr>
              <w:autoSpaceDE w:val="0"/>
              <w:autoSpaceDN w:val="0"/>
              <w:adjustRightInd w:val="0"/>
              <w:spacing w:line="240" w:lineRule="auto"/>
              <w:rPr>
                <w:sz w:val="24"/>
                <w:szCs w:val="24"/>
              </w:rPr>
            </w:pPr>
            <w:r w:rsidRPr="003A51AC">
              <w:rPr>
                <w:sz w:val="24"/>
                <w:szCs w:val="24"/>
              </w:rPr>
              <w:t>Листок на ладони: методическое пособие по проведению экскурсий с целью экологического и эстетического воспитания дошкольников.</w:t>
            </w:r>
          </w:p>
          <w:p w:rsidR="00EF00D9" w:rsidRPr="003A51AC" w:rsidRDefault="00EF00D9" w:rsidP="00E22A07">
            <w:pPr>
              <w:autoSpaceDE w:val="0"/>
              <w:autoSpaceDN w:val="0"/>
              <w:adjustRightInd w:val="0"/>
              <w:spacing w:line="240" w:lineRule="auto"/>
              <w:rPr>
                <w:sz w:val="24"/>
                <w:szCs w:val="24"/>
              </w:rPr>
            </w:pPr>
            <w:r w:rsidRPr="003A51AC">
              <w:rPr>
                <w:i/>
                <w:iCs/>
                <w:sz w:val="24"/>
                <w:szCs w:val="24"/>
              </w:rPr>
              <w:t xml:space="preserve">Шишкина В.А., Дедулевич М. Н. </w:t>
            </w:r>
            <w:r w:rsidRPr="003A51AC">
              <w:rPr>
                <w:sz w:val="24"/>
                <w:szCs w:val="24"/>
              </w:rPr>
              <w:t>Прогулки в природу: учебно-методическое пособие для воспитателей дошкольных образовательных учреждений. 2-е изд. М.,2003.</w:t>
            </w:r>
          </w:p>
        </w:tc>
        <w:tc>
          <w:tcPr>
            <w:tcW w:w="4950" w:type="dxa"/>
            <w:tcBorders>
              <w:top w:val="single" w:sz="4" w:space="0" w:color="auto"/>
              <w:left w:val="single" w:sz="4" w:space="0" w:color="auto"/>
              <w:bottom w:val="single" w:sz="4" w:space="0" w:color="auto"/>
              <w:right w:val="single" w:sz="4" w:space="0" w:color="auto"/>
            </w:tcBorders>
          </w:tcPr>
          <w:p w:rsidR="002F06B0" w:rsidRPr="003A51AC" w:rsidRDefault="002F06B0" w:rsidP="00E22A07">
            <w:pPr>
              <w:pStyle w:val="Default"/>
              <w:rPr>
                <w:b/>
                <w:bCs/>
                <w:color w:val="auto"/>
              </w:rPr>
            </w:pPr>
            <w:r w:rsidRPr="003A51AC">
              <w:rPr>
                <w:b/>
                <w:bCs/>
                <w:color w:val="auto"/>
              </w:rPr>
              <w:lastRenderedPageBreak/>
              <w:t>Региональные программы</w:t>
            </w:r>
          </w:p>
          <w:p w:rsidR="005F4C4B" w:rsidRPr="003A51AC" w:rsidRDefault="005F4C4B" w:rsidP="00F7618D">
            <w:pPr>
              <w:pStyle w:val="a3"/>
              <w:numPr>
                <w:ilvl w:val="0"/>
                <w:numId w:val="33"/>
              </w:numPr>
              <w:autoSpaceDE w:val="0"/>
              <w:autoSpaceDN w:val="0"/>
              <w:adjustRightInd w:val="0"/>
              <w:spacing w:line="240" w:lineRule="auto"/>
              <w:jc w:val="left"/>
              <w:rPr>
                <w:bCs/>
                <w:sz w:val="24"/>
                <w:szCs w:val="24"/>
              </w:rPr>
            </w:pPr>
            <w:r w:rsidRPr="003A51AC">
              <w:rPr>
                <w:bCs/>
                <w:sz w:val="24"/>
                <w:szCs w:val="24"/>
              </w:rPr>
              <w:t>№ 0007517 от 07.08.2018)</w:t>
            </w:r>
          </w:p>
          <w:p w:rsidR="002F06B0" w:rsidRPr="003A51AC" w:rsidRDefault="002F06B0" w:rsidP="00E22A07">
            <w:pPr>
              <w:pStyle w:val="a3"/>
              <w:spacing w:line="240" w:lineRule="auto"/>
              <w:rPr>
                <w:bCs/>
                <w:sz w:val="24"/>
                <w:szCs w:val="24"/>
              </w:rPr>
            </w:pPr>
          </w:p>
          <w:p w:rsidR="002F06B0" w:rsidRPr="003A51AC" w:rsidRDefault="002F06B0" w:rsidP="00E22A07">
            <w:pPr>
              <w:autoSpaceDE w:val="0"/>
              <w:autoSpaceDN w:val="0"/>
              <w:adjustRightInd w:val="0"/>
              <w:spacing w:line="240" w:lineRule="auto"/>
              <w:jc w:val="left"/>
              <w:rPr>
                <w:b/>
                <w:bCs/>
                <w:sz w:val="24"/>
                <w:szCs w:val="24"/>
              </w:rPr>
            </w:pPr>
            <w:r w:rsidRPr="003A51AC">
              <w:rPr>
                <w:b/>
                <w:bCs/>
                <w:sz w:val="24"/>
                <w:szCs w:val="24"/>
              </w:rPr>
              <w:t>Ведущее направление ДОО</w:t>
            </w:r>
          </w:p>
          <w:p w:rsidR="002F06B0" w:rsidRPr="003A51AC" w:rsidRDefault="002F06B0" w:rsidP="00E22A07">
            <w:pPr>
              <w:pStyle w:val="Default"/>
              <w:rPr>
                <w:color w:val="auto"/>
              </w:rPr>
            </w:pPr>
            <w:r w:rsidRPr="003A51AC">
              <w:rPr>
                <w:b/>
                <w:bCs/>
                <w:color w:val="auto"/>
              </w:rPr>
              <w:t>Инновационные деятельность:</w:t>
            </w:r>
            <w:r w:rsidRPr="003A51AC">
              <w:rPr>
                <w:color w:val="auto"/>
              </w:rPr>
              <w:t xml:space="preserve">  </w:t>
            </w:r>
          </w:p>
          <w:p w:rsidR="002F06B0" w:rsidRPr="003A51AC" w:rsidRDefault="002F06B0" w:rsidP="00E22A07">
            <w:pPr>
              <w:pStyle w:val="Default"/>
              <w:rPr>
                <w:color w:val="auto"/>
              </w:rPr>
            </w:pPr>
            <w:r w:rsidRPr="003A51AC">
              <w:rPr>
                <w:color w:val="auto"/>
              </w:rPr>
              <w:t xml:space="preserve">статус «Сетевой инновационной площадки АНО ДПО "НИИ дошкольного образования «Воспитатели России» по теме: </w:t>
            </w:r>
            <w:r w:rsidRPr="003A51AC">
              <w:rPr>
                <w:color w:val="auto"/>
              </w:rPr>
              <w:lastRenderedPageBreak/>
              <w:t xml:space="preserve">«Всероссийский проект социальной направленности «Культурный код России» - инструмент преемственности семейного и общественного воспитательного потенциала» </w:t>
            </w:r>
          </w:p>
          <w:p w:rsidR="00EF00D9" w:rsidRPr="003A51AC" w:rsidRDefault="002F06B0" w:rsidP="00E22A07">
            <w:pPr>
              <w:spacing w:line="240" w:lineRule="auto"/>
              <w:rPr>
                <w:b/>
                <w:sz w:val="24"/>
                <w:szCs w:val="24"/>
              </w:rPr>
            </w:pPr>
            <w:r w:rsidRPr="003A51AC">
              <w:rPr>
                <w:sz w:val="24"/>
                <w:szCs w:val="24"/>
              </w:rPr>
              <w:t xml:space="preserve"> На основании решения Ученого совета АНО ДПО "НИИ дошкольного образования «Воспитатели России" № 11 от 16 августа 2022 года, в соответствии с Положением об инновационной площадке федерального уровня АНО ДПО "НИИ дошкольного образования «Воспитатели России", утвержденного на заседании Ученого совета, Протокол № 10 от 24 марта 2022 года (</w:t>
            </w:r>
            <w:r w:rsidRPr="003A51AC">
              <w:rPr>
                <w:b/>
                <w:sz w:val="24"/>
                <w:szCs w:val="24"/>
              </w:rPr>
              <w:t>ссылка на дорожную карту проекта)</w:t>
            </w:r>
          </w:p>
        </w:tc>
      </w:tr>
      <w:tr w:rsidR="00EF00D9" w:rsidRPr="003A51AC" w:rsidTr="00B02F85">
        <w:tc>
          <w:tcPr>
            <w:tcW w:w="3352" w:type="dxa"/>
            <w:tcBorders>
              <w:top w:val="single" w:sz="4" w:space="0" w:color="auto"/>
              <w:left w:val="single" w:sz="4" w:space="0" w:color="auto"/>
              <w:bottom w:val="single" w:sz="4" w:space="0" w:color="auto"/>
              <w:right w:val="single" w:sz="4" w:space="0" w:color="auto"/>
            </w:tcBorders>
            <w:hideMark/>
          </w:tcPr>
          <w:p w:rsidR="00EF00D9" w:rsidRPr="003A51AC" w:rsidRDefault="00EF00D9" w:rsidP="00E22A07">
            <w:pPr>
              <w:spacing w:line="240" w:lineRule="auto"/>
              <w:rPr>
                <w:b/>
                <w:sz w:val="24"/>
                <w:szCs w:val="24"/>
              </w:rPr>
            </w:pPr>
            <w:r w:rsidRPr="003A51AC">
              <w:rPr>
                <w:b/>
                <w:sz w:val="24"/>
                <w:szCs w:val="24"/>
              </w:rPr>
              <w:lastRenderedPageBreak/>
              <w:t>Речевое развитие</w:t>
            </w:r>
          </w:p>
          <w:p w:rsidR="00EF00D9" w:rsidRPr="003A51AC" w:rsidRDefault="00EF00D9" w:rsidP="00E22A07">
            <w:pPr>
              <w:spacing w:line="240" w:lineRule="auto"/>
              <w:rPr>
                <w:b/>
                <w:sz w:val="24"/>
                <w:szCs w:val="24"/>
                <w:lang w:eastAsia="en-US"/>
              </w:rPr>
            </w:pPr>
            <w:r w:rsidRPr="003A51AC">
              <w:rPr>
                <w:sz w:val="24"/>
                <w:szCs w:val="24"/>
                <w:lang w:eastAsia="en-US"/>
              </w:rPr>
              <w:t>Задачи ссылка на ФОП ДО Приказ Министерства просвещения Российской Федерации от 25.11.2022 № 1028</w:t>
            </w:r>
            <w:r w:rsidRPr="003A51AC">
              <w:rPr>
                <w:sz w:val="24"/>
                <w:szCs w:val="24"/>
                <w:lang w:eastAsia="en-US"/>
              </w:rPr>
              <w:br/>
              <w:t>"Об утверждении федеральной образовательной программы дошкольного образования"</w:t>
            </w:r>
            <w:r w:rsidRPr="003A51AC">
              <w:rPr>
                <w:sz w:val="24"/>
                <w:szCs w:val="24"/>
                <w:lang w:eastAsia="en-US"/>
              </w:rPr>
              <w:br/>
              <w:t>(Зарегистрирован 28.12.2022 № 71847)</w:t>
            </w:r>
          </w:p>
        </w:tc>
        <w:tc>
          <w:tcPr>
            <w:tcW w:w="6572" w:type="dxa"/>
            <w:tcBorders>
              <w:top w:val="single" w:sz="4" w:space="0" w:color="auto"/>
              <w:left w:val="single" w:sz="4" w:space="0" w:color="auto"/>
              <w:bottom w:val="single" w:sz="4" w:space="0" w:color="auto"/>
              <w:right w:val="single" w:sz="4" w:space="0" w:color="auto"/>
            </w:tcBorders>
            <w:hideMark/>
          </w:tcPr>
          <w:p w:rsidR="00EF00D9" w:rsidRPr="003A51AC" w:rsidRDefault="00EF00D9" w:rsidP="00E22A07">
            <w:pPr>
              <w:spacing w:line="240" w:lineRule="auto"/>
              <w:rPr>
                <w:sz w:val="24"/>
                <w:szCs w:val="24"/>
              </w:rPr>
            </w:pPr>
            <w:r w:rsidRPr="003A51AC">
              <w:rPr>
                <w:sz w:val="24"/>
                <w:szCs w:val="24"/>
              </w:rPr>
              <w:t xml:space="preserve">Колдина Д. Н. Развитие речи с детьми 1–3 лет. </w:t>
            </w:r>
          </w:p>
          <w:p w:rsidR="00EF00D9" w:rsidRPr="003A51AC" w:rsidRDefault="00EF00D9" w:rsidP="00E22A07">
            <w:pPr>
              <w:spacing w:line="240" w:lineRule="auto"/>
              <w:rPr>
                <w:sz w:val="24"/>
                <w:szCs w:val="24"/>
              </w:rPr>
            </w:pPr>
            <w:r w:rsidRPr="003A51AC">
              <w:rPr>
                <w:sz w:val="24"/>
                <w:szCs w:val="24"/>
              </w:rPr>
              <w:t>Конспекты занятий. Колдина Д. Н. Подвижные игры и упражнения с детьми 1–3 лет.</w:t>
            </w:r>
          </w:p>
          <w:p w:rsidR="00EF00D9" w:rsidRPr="003A51AC" w:rsidRDefault="00EF00D9" w:rsidP="00E22A07">
            <w:pPr>
              <w:spacing w:line="240" w:lineRule="auto"/>
              <w:rPr>
                <w:sz w:val="24"/>
                <w:szCs w:val="24"/>
              </w:rPr>
            </w:pPr>
            <w:r w:rsidRPr="003A51AC">
              <w:rPr>
                <w:sz w:val="24"/>
                <w:szCs w:val="24"/>
              </w:rPr>
              <w:t xml:space="preserve">Прописи для малышей: Младшая группа. Д. Денисова, Ю. Дорожин. </w:t>
            </w:r>
          </w:p>
          <w:p w:rsidR="00EF00D9" w:rsidRPr="003A51AC" w:rsidRDefault="00EF00D9" w:rsidP="00E22A07">
            <w:pPr>
              <w:spacing w:line="240" w:lineRule="auto"/>
              <w:rPr>
                <w:sz w:val="24"/>
                <w:szCs w:val="24"/>
              </w:rPr>
            </w:pPr>
            <w:r w:rsidRPr="003A51AC">
              <w:rPr>
                <w:sz w:val="24"/>
                <w:szCs w:val="24"/>
              </w:rPr>
              <w:t xml:space="preserve">Прописи для малышей: Средняя группа. Д. Денисова, Ю. Дорожин. </w:t>
            </w:r>
          </w:p>
          <w:p w:rsidR="00EF00D9" w:rsidRPr="003A51AC" w:rsidRDefault="00EF00D9" w:rsidP="00E22A07">
            <w:pPr>
              <w:spacing w:line="240" w:lineRule="auto"/>
              <w:rPr>
                <w:sz w:val="24"/>
                <w:szCs w:val="24"/>
              </w:rPr>
            </w:pPr>
            <w:r w:rsidRPr="003A51AC">
              <w:rPr>
                <w:sz w:val="24"/>
                <w:szCs w:val="24"/>
              </w:rPr>
              <w:t xml:space="preserve">Прописи для дошкольников: Старшая группа. Д. Денисова, Ю. Дорожин. </w:t>
            </w:r>
          </w:p>
          <w:p w:rsidR="00EF00D9" w:rsidRPr="003A51AC" w:rsidRDefault="00EF00D9" w:rsidP="00E22A07">
            <w:pPr>
              <w:spacing w:line="240" w:lineRule="auto"/>
              <w:rPr>
                <w:sz w:val="24"/>
                <w:szCs w:val="24"/>
              </w:rPr>
            </w:pPr>
            <w:r w:rsidRPr="003A51AC">
              <w:rPr>
                <w:sz w:val="24"/>
                <w:szCs w:val="24"/>
              </w:rPr>
              <w:t>Прописи для дошкольников: Подготовительная к школе группа. Д. Денисова, Ю. Дорожин. Развитие речи у малышей:Младшая группа. Д. Денисова, Ю. Дорожин.</w:t>
            </w:r>
          </w:p>
          <w:p w:rsidR="00EF00D9" w:rsidRPr="003A51AC" w:rsidRDefault="00EF00D9" w:rsidP="00E22A07">
            <w:pPr>
              <w:spacing w:line="240" w:lineRule="auto"/>
              <w:rPr>
                <w:sz w:val="24"/>
                <w:szCs w:val="24"/>
              </w:rPr>
            </w:pPr>
            <w:r w:rsidRPr="003A51AC">
              <w:rPr>
                <w:sz w:val="24"/>
                <w:szCs w:val="24"/>
              </w:rPr>
              <w:t xml:space="preserve"> Развитие речи у малышей:Средняя группа. Д. Денисова, Ю. Дорожин. </w:t>
            </w:r>
          </w:p>
          <w:p w:rsidR="00EF00D9" w:rsidRPr="003A51AC" w:rsidRDefault="00EF00D9" w:rsidP="00E22A07">
            <w:pPr>
              <w:spacing w:line="240" w:lineRule="auto"/>
              <w:rPr>
                <w:sz w:val="24"/>
                <w:szCs w:val="24"/>
              </w:rPr>
            </w:pPr>
            <w:r w:rsidRPr="003A51AC">
              <w:rPr>
                <w:sz w:val="24"/>
                <w:szCs w:val="24"/>
              </w:rPr>
              <w:t xml:space="preserve">Развитие речи у дошкольников: Старшая группа. Д. Денисова, Ю. Дорожин. </w:t>
            </w:r>
          </w:p>
          <w:p w:rsidR="00EF00D9" w:rsidRPr="003A51AC" w:rsidRDefault="00EF00D9" w:rsidP="00E22A07">
            <w:pPr>
              <w:spacing w:line="240" w:lineRule="auto"/>
              <w:rPr>
                <w:sz w:val="24"/>
                <w:szCs w:val="24"/>
              </w:rPr>
            </w:pPr>
            <w:r w:rsidRPr="003A51AC">
              <w:rPr>
                <w:sz w:val="24"/>
                <w:szCs w:val="24"/>
              </w:rPr>
              <w:lastRenderedPageBreak/>
              <w:t>Развитие речи у дошкольников: Подготовительная к школе группа. Д. Денисова, Ю. Дорожин. Уроки грамоты для малышей: Младшая группа. Д. Денисова, Ю. Дорожин. Уроки грамоты для малышей: Средняя группа. Д. Денисова, Ю. Дорожин. Уроки грамоты для дошкольников: Старшая группа. Д. Денисова, Ю. Дорожин. Уроки грамоты для дошкольников: Подготовительная к школе группа. Д. Денисова, Ю. Дорожин.</w:t>
            </w:r>
          </w:p>
          <w:p w:rsidR="00EF00D9" w:rsidRPr="003A51AC" w:rsidRDefault="00EF00D9" w:rsidP="00E22A07">
            <w:pPr>
              <w:spacing w:line="240" w:lineRule="auto"/>
              <w:rPr>
                <w:sz w:val="24"/>
                <w:szCs w:val="24"/>
              </w:rPr>
            </w:pPr>
            <w:r w:rsidRPr="003A51AC">
              <w:rPr>
                <w:sz w:val="24"/>
                <w:szCs w:val="24"/>
              </w:rPr>
              <w:t xml:space="preserve">Гербова В.В. Развитие речи в детском саду: Вторая группа раннего возраста (2–3 года). </w:t>
            </w:r>
          </w:p>
          <w:p w:rsidR="00EF00D9" w:rsidRPr="003A51AC" w:rsidRDefault="00EF00D9" w:rsidP="00E22A07">
            <w:pPr>
              <w:spacing w:line="240" w:lineRule="auto"/>
              <w:rPr>
                <w:sz w:val="24"/>
                <w:szCs w:val="24"/>
              </w:rPr>
            </w:pPr>
            <w:r w:rsidRPr="003A51AC">
              <w:rPr>
                <w:sz w:val="24"/>
                <w:szCs w:val="24"/>
              </w:rPr>
              <w:t>Гербова В.В. Развитие речи в детском саду: Младшая группа (3–4 года).</w:t>
            </w:r>
          </w:p>
          <w:p w:rsidR="00EF00D9" w:rsidRPr="003A51AC" w:rsidRDefault="00EF00D9" w:rsidP="00E22A07">
            <w:pPr>
              <w:spacing w:line="240" w:lineRule="auto"/>
              <w:rPr>
                <w:sz w:val="24"/>
                <w:szCs w:val="24"/>
              </w:rPr>
            </w:pPr>
            <w:r w:rsidRPr="003A51AC">
              <w:rPr>
                <w:sz w:val="24"/>
                <w:szCs w:val="24"/>
              </w:rPr>
              <w:t xml:space="preserve"> Гербова В.В. Развитие речи в детском саду: Средняя группа (4–5 лет). </w:t>
            </w:r>
          </w:p>
          <w:p w:rsidR="00EF00D9" w:rsidRPr="003A51AC" w:rsidRDefault="00EF00D9" w:rsidP="00E22A07">
            <w:pPr>
              <w:spacing w:line="240" w:lineRule="auto"/>
              <w:rPr>
                <w:sz w:val="24"/>
                <w:szCs w:val="24"/>
              </w:rPr>
            </w:pPr>
            <w:r w:rsidRPr="003A51AC">
              <w:rPr>
                <w:sz w:val="24"/>
                <w:szCs w:val="24"/>
              </w:rPr>
              <w:t xml:space="preserve">Гербова В.В. Развитие речи в детском саду: Старшая группа (5–6 лет). </w:t>
            </w:r>
          </w:p>
          <w:p w:rsidR="00EF00D9" w:rsidRPr="003A51AC" w:rsidRDefault="00EF00D9" w:rsidP="00E22A07">
            <w:pPr>
              <w:spacing w:line="240" w:lineRule="auto"/>
              <w:rPr>
                <w:sz w:val="24"/>
                <w:szCs w:val="24"/>
              </w:rPr>
            </w:pPr>
            <w:r w:rsidRPr="003A51AC">
              <w:rPr>
                <w:sz w:val="24"/>
                <w:szCs w:val="24"/>
              </w:rPr>
              <w:t xml:space="preserve">Гербова В.В. Развитие речи в детском саду: Подготовительная к школе группа (6–7 лет).  </w:t>
            </w:r>
          </w:p>
          <w:p w:rsidR="00EF00D9" w:rsidRPr="003A51AC" w:rsidRDefault="00EF00D9" w:rsidP="00E22A07">
            <w:pPr>
              <w:spacing w:line="240" w:lineRule="auto"/>
              <w:rPr>
                <w:sz w:val="24"/>
                <w:szCs w:val="24"/>
              </w:rPr>
            </w:pPr>
            <w:r w:rsidRPr="003A51AC">
              <w:rPr>
                <w:sz w:val="24"/>
                <w:szCs w:val="24"/>
              </w:rPr>
              <w:t>Гербова В.В. Развитие речи в детском саду: Для работы с детьми 2–3 лет.</w:t>
            </w:r>
          </w:p>
          <w:p w:rsidR="00EF00D9" w:rsidRPr="003A51AC" w:rsidRDefault="00EF00D9" w:rsidP="00E22A07">
            <w:pPr>
              <w:spacing w:line="240" w:lineRule="auto"/>
              <w:rPr>
                <w:sz w:val="24"/>
                <w:szCs w:val="24"/>
              </w:rPr>
            </w:pPr>
            <w:r w:rsidRPr="003A51AC">
              <w:rPr>
                <w:sz w:val="24"/>
                <w:szCs w:val="24"/>
              </w:rPr>
              <w:t xml:space="preserve"> Гербова В.В. Развитие речи в детском саду: Для работы с детьми 3–4 лет. </w:t>
            </w:r>
          </w:p>
          <w:p w:rsidR="00EF00D9" w:rsidRPr="003A51AC" w:rsidRDefault="00EF00D9" w:rsidP="00E22A07">
            <w:pPr>
              <w:spacing w:line="240" w:lineRule="auto"/>
              <w:rPr>
                <w:sz w:val="24"/>
                <w:szCs w:val="24"/>
              </w:rPr>
            </w:pPr>
            <w:r w:rsidRPr="003A51AC">
              <w:rPr>
                <w:sz w:val="24"/>
                <w:szCs w:val="24"/>
              </w:rPr>
              <w:t>Гербова В.В. Развитие речи в детском саду: Для работы с детьми 4–6 лет.</w:t>
            </w:r>
          </w:p>
          <w:p w:rsidR="00EF00D9" w:rsidRPr="003A51AC" w:rsidRDefault="00EF00D9" w:rsidP="00E22A07">
            <w:pPr>
              <w:spacing w:line="240" w:lineRule="auto"/>
              <w:rPr>
                <w:sz w:val="24"/>
                <w:szCs w:val="24"/>
              </w:rPr>
            </w:pPr>
            <w:r w:rsidRPr="003A51AC">
              <w:rPr>
                <w:sz w:val="24"/>
                <w:szCs w:val="24"/>
              </w:rPr>
              <w:t xml:space="preserve"> Гербова В.В. Развитие речи в детском саду: Раздаточный материал. Для работы с детьми 2–4 лет. Серия «Грамматика в картинках»: «Антонимы. Глаголы»; «Антонимы. Прилагательные»; «Говори правильно»; «Множественное число»; «Многозначные слова»; «Один—много»; «Словообразование»; «Ударение».</w:t>
            </w:r>
          </w:p>
          <w:p w:rsidR="00EF00D9" w:rsidRPr="003A51AC" w:rsidRDefault="00EF00D9" w:rsidP="00E22A07">
            <w:pPr>
              <w:autoSpaceDE w:val="0"/>
              <w:autoSpaceDN w:val="0"/>
              <w:adjustRightInd w:val="0"/>
              <w:spacing w:line="240" w:lineRule="auto"/>
              <w:jc w:val="left"/>
              <w:rPr>
                <w:sz w:val="24"/>
                <w:szCs w:val="24"/>
              </w:rPr>
            </w:pPr>
            <w:r w:rsidRPr="003A51AC">
              <w:rPr>
                <w:sz w:val="24"/>
                <w:szCs w:val="24"/>
              </w:rPr>
              <w:t xml:space="preserve">Программах и пособиях «По дороге к Азбуке» («Лесные истории») и «По дороге к Азбуке», в 5 частях (авторы Р. Н. Бунеев, Е. В. Бунеева, Т. Р. Кислова и др.); «Обучение смысловому чтению. Экспедиции к неизведанным островам» (авторы Р. Н. Бунеев, С. С. Кузнецова); «Наши </w:t>
            </w:r>
            <w:r w:rsidRPr="003A51AC">
              <w:rPr>
                <w:sz w:val="24"/>
                <w:szCs w:val="24"/>
              </w:rPr>
              <w:lastRenderedPageBreak/>
              <w:t>книжки»,в 4 частях (авторы О. В. Чиндилова, А. В. Баденова); «Ты – словечко,я – словечко», в 2 частях (автор З. И. Курцева)</w:t>
            </w:r>
          </w:p>
          <w:p w:rsidR="00EF00D9" w:rsidRPr="003A51AC" w:rsidRDefault="00EF00D9" w:rsidP="00E22A07">
            <w:pPr>
              <w:autoSpaceDE w:val="0"/>
              <w:autoSpaceDN w:val="0"/>
              <w:adjustRightInd w:val="0"/>
              <w:spacing w:line="240" w:lineRule="auto"/>
              <w:jc w:val="left"/>
              <w:rPr>
                <w:sz w:val="24"/>
                <w:szCs w:val="24"/>
              </w:rPr>
            </w:pPr>
            <w:r w:rsidRPr="003A51AC">
              <w:rPr>
                <w:sz w:val="24"/>
                <w:szCs w:val="24"/>
              </w:rPr>
              <w:t>Пособие «Цветной Букварик»(авторы Р. Н. Бунеев, Т. Р. Кислова)</w:t>
            </w:r>
          </w:p>
          <w:p w:rsidR="00EF00D9" w:rsidRPr="003A51AC" w:rsidRDefault="00EF00D9" w:rsidP="00E22A07">
            <w:pPr>
              <w:autoSpaceDE w:val="0"/>
              <w:autoSpaceDN w:val="0"/>
              <w:adjustRightInd w:val="0"/>
              <w:spacing w:line="240" w:lineRule="auto"/>
              <w:jc w:val="left"/>
              <w:rPr>
                <w:sz w:val="24"/>
                <w:szCs w:val="24"/>
              </w:rPr>
            </w:pPr>
            <w:r w:rsidRPr="003A51AC">
              <w:rPr>
                <w:sz w:val="24"/>
                <w:szCs w:val="24"/>
              </w:rPr>
              <w:t>Пособие «Учимся читать и понимать текст»(авторы Е. В. Бунеева, О. В. Пронина)</w:t>
            </w:r>
          </w:p>
          <w:p w:rsidR="00EF00D9" w:rsidRPr="003A51AC" w:rsidRDefault="00EF00D9" w:rsidP="00E22A07">
            <w:pPr>
              <w:autoSpaceDE w:val="0"/>
              <w:autoSpaceDN w:val="0"/>
              <w:adjustRightInd w:val="0"/>
              <w:spacing w:line="240" w:lineRule="auto"/>
              <w:jc w:val="left"/>
              <w:rPr>
                <w:sz w:val="24"/>
                <w:szCs w:val="24"/>
              </w:rPr>
            </w:pPr>
            <w:r w:rsidRPr="003A51AC">
              <w:rPr>
                <w:sz w:val="24"/>
                <w:szCs w:val="24"/>
              </w:rPr>
              <w:t>Пособие «Читаем всей семьёй» (авторы Е. В. Бунеева, Е. С. Барова)</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Ушакова  О.С., Артюхова И.С.Развитие речи. Методические рекомендации к программе "Мир открытий". Игры и конспекты занятий. Вторая младшая группа детского сада</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Ушакова  О.С., Артюхова И.С. Развитие речи. Методические рекомендации к программе "Мир открытий". Игры и конспекты занятий. Средняя группа детского сада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Ушакова  О.С., Артюхова И.С.Развитие речи. Методические рекомендации к программе "Мир открытий". Игры и конспекты занятий. Старшая группа детского сада</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Ушакова  О.С., Артюхова И.С. Развитие речи. Методические рекомендации к программе "Мир открытий". Игры и конспекты занятий. Подготовительная группа детского сада.</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Ушакова  О.С.ГОВОРИ ПРАВИЛЬНО! Тетрадь по развитию речи для детей 3-4 лет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Ушакова  О.С., Артюхова И.С. ГОВОРИ ПРАВИЛЬНО. Тетрадь по развитию речи для детей 4-5 лет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Ушакова  О.С., Артюхова И.С. ГОВОРИ ПРАВИЛЬНО! Тетрадь по развитию речи для детей 5-6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Ушакова  О.С.ГОВОРИ ПРАВИЛЬНО. Тетрадь по развитию речи для детей 6-7 лет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Батяева С.В., Мохирева Е.А. Называй, говори, рассказывай! Где мы были? Что узнали? Давай поговорим! Полный курс игровых занятий по развитию речи детей 3-4 лет (с НАКЛЕЙКАМИ)</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Батяева С.В., Мохирева Е.А. От слова к связной речи. Где мы были? Что узнали? Давай поговорим! Полный курс </w:t>
            </w:r>
            <w:r w:rsidRPr="003A51AC">
              <w:rPr>
                <w:rFonts w:eastAsiaTheme="minorHAnsi"/>
                <w:sz w:val="24"/>
                <w:szCs w:val="24"/>
              </w:rPr>
              <w:lastRenderedPageBreak/>
              <w:t>игровых занятий по развитию речи детей 3-4 лет. (с НАКЛЕЙКАМИ)</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Батяева С.В., Мохирева Е.А.От слова к фразе. Где мы были? Что узнали? Давай поговорим! Полный курс игровых занятий по развитию речи детей 3-4 лет (с НАКЛЕЙКАМИ)</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Мохирева Е.А., Батяева С.В.Веселые путешествия со звуками и буквами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Мохирева Е.А., Батяева С.В.Космические приключения со звуками и буквами</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Мохирева Е.Полезные игры с предлогами У, НА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Мохирева Е.А.Полезные игры с предлогами ОТ, К, ПО, ДО. Пособие для детей 5-7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Мохирева Е.Полезные игры с предлогами С, В, ИЗ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Мохирева Е.А.Полезные игры с предлогами НАД, ПОД, ИЗ-ПОД, ЗА, ИЗ-ЗА. Мохирева Е.А.</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Мохирева Е.А.Полезные игры с предлогами ДЛЯ, БЕЗ, ОКОЛО, ВОКРУГ, ЧЕРЕЗ, МЕЖДУ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Мохирева Е.А., Батяева С.В.Удивительные истории со звуками и буквами. Задания, игры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Батяева С.В., Мохирева Е.А.Готовимся к школе. Говорим красиво и правильно. Тетрадь по развитию речи. 6-7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Гризик Т. И.Говорим правильно. Слушаем и беседуем. Пособие для детей 3-4 лет. (Радуга)</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Гризик Т. И.Говорим правильно. Беседуем и рассказываем.  Пособие для детей 4-5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Гризик Т. И.Говорим правильно. Беседуем и рассказываем. Пособие для детей 5-6 лет (Радуга)</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Гризик Т. И., Ерофеева Т. И.Говорим правильно. Рассказываем и сочиняем. Пособие для детей 6-8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Гризик Т.И.Готовим руку к письму. Пособие для детей 4-8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Гризик Т. И.Узнаю мир. Развивающая книга для детей 3-4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Гризик Т. И.Узнаю мир. Развивающая книга для детей 4-5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lastRenderedPageBreak/>
              <w:t>Гризик Т.И., Лаврова Т.В.Узнаю мир. Развивающая книга для детей 6-8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Гризик Т. И.Узнаю мир.Развивающая книга для детей 5-6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Кузнецова М.И.Тропинки. Эти удивительные звуки. 3-4 года</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Кузнецова М.И.Знакомимся с буквами. 5-6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Журова Л.Е., Кузнецова М.И.Я умею читать! 6-7 лет. В 2 ч. Часть 1</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Журова Л.Е., Кузнецова М.И.Я умею читать! 6–7 лет. В 2 ч. Часть 2</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Кузнецова М.И.Тропинки. Готовимся к письму. 4-5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Кузнецова М.И.Пишем буквы и слова. 6–7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Журова Л.Е., Кузнецова М.И.Азбука для дошкольников. Играем и читаем вместе. В 3 частях. Часть 3</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Кочурова Е.Э., Кузнецова М.И.Готовимся к школе. 5-7 лет. Пособие для будущих первоклассников</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М.И. Кузнецова, Е.Э. КочуроваГотовлюсь к школе. 5-6 лет. Тесты</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М.И. Кузнецова, Е.Э. КочуроваГотовлюсь к школе. 6-7 лет. Тесты</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Колесникова Е.В. "Развитие речи у детей 2-3 лет" Учебно-методическое пособие к иллюстративному материалу "От звукоподражаний к словам"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Колесникова Е.В. "От звукоподражаний к словам". Иллюстративный материал для развития речи у детей 2-3 лет (Рабочая тетрадь)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Колесникова Е.В.Развитие звуковой культуры речи у детей 3-4 лет. Учебно-методическое пособие к рабочей тетради "Раз-словечко, два-словечко"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Колесникова Е.В. Раз-словечко, два-словечко. Рабочая тетрадь для детей 3-4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Колесникова Е.В. "Развитие фонематического слуха у детей 4-5 лет" Сценарии учебно-игровых занятий к рабочей тетради "От слова к звуку"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Колесникова Е.В.Учимся составлять слоговые схемы. </w:t>
            </w:r>
            <w:r w:rsidRPr="003A51AC">
              <w:rPr>
                <w:rFonts w:eastAsiaTheme="minorHAnsi"/>
                <w:sz w:val="24"/>
                <w:szCs w:val="24"/>
              </w:rPr>
              <w:lastRenderedPageBreak/>
              <w:t xml:space="preserve">Рабочая тетрадь для детей 4-5 лет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Колесникова Е.В.От слова к звуку. Рабочая тетрадь для детей 4-5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Колесникова Е.В. Слова, слоги, звуки Демонстрационный материал и учебно-методическое пособие к демонстрационному материалу "Слова, слоги, звуки" (Для детей 4-5 лет)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Колесникова Е.В.Прописи для дошкольников 5-6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Колесникова Е.В.Развитие звуко-буквенного анализа у детей 5-6 лет. Учебно-методическое пособие к рабочей тетради "От А до Я"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Колесникова Е.В. "Звуки и буквы" Демонстрационный материал и учебно-методическое пособие к демонстрационному материалу "Звуки и буквы" (Для детей 5-6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Колесникова Е.В.Я начинаю читать. Рабочая тетрадь для детей 6-7 лет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Колесникова Е.В.Прописи для дошкольников 6-7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Данилова Ю.Г.Букварь очень занятой мамы.</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Данилова Ю.Г.СУПЕРЭФФЕКТИВНЫЙ тренажер по чтению для маленьких бузнаек</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Колесникова Е.В.Развитие интереса и способностей к чтению у детей 6-7 лет. Учебно-методическое пособие к рабочей тетради "Я начинаю читать"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коллектив авторов</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СКАЗКИ БАБУШКИ МАРПЫ. Сказки народа Коми. СКАЗКИ БАБУШКИ МАТРЕНЫ. Русские сказки.</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коллектив авторов</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СКАЗКИ БАБУШКИ МАТРЕНЫ. Русские сказки.</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коллектив авторов</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СКАЗКИ БАБУШКИ ШЫМАВИЙ. Марийские сказки. СКАЗКИ БАБУШКИ МАТРЕНЫ. Русские сказки.</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коллектив авторов</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СКАЗКИ БАБУШКИ ХАДИСЫ. Башкирские сказки. СКАЗКИ БАБУШКИ МАТРЕНЫ. Русские сказки.</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lastRenderedPageBreak/>
              <w:t>коллектив авторов</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СКАЗКИ БАБУШКИ АНИИ. Эвенкийские сказки. СКАЗКИ БАБУШКИ МАТРЕНЫ. Русские сказки.</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коллектив авторов</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СКАЗКИ БАБУШКИ МИЧИЙИ. Якутские сказки. СКАЗКИ БАБУШКИ МАТРЕНЫ. Русские сказки.</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коллектив авторов</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СКАЗКИ БАБУШКИ ДОЛУМЫ. Тувинские сказки. СКАЗКИ БАБУШКИ МАТРЕНЫ. Русские сказки.</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коллектив авторов</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СКАЗКИ БАБУШКИ ЯХИТЫ. Чеченские сказки. СКАЗКИ БАБУШКИ МАТРЕНЫ. Русские сказки.</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коллектив авторов</w:t>
            </w:r>
          </w:p>
          <w:p w:rsidR="00EF00D9" w:rsidRPr="003A51AC" w:rsidRDefault="00EF00D9" w:rsidP="00E22A07">
            <w:pPr>
              <w:autoSpaceDE w:val="0"/>
              <w:autoSpaceDN w:val="0"/>
              <w:adjustRightInd w:val="0"/>
              <w:spacing w:line="240" w:lineRule="auto"/>
              <w:jc w:val="left"/>
              <w:rPr>
                <w:sz w:val="24"/>
                <w:szCs w:val="24"/>
              </w:rPr>
            </w:pPr>
            <w:r w:rsidRPr="003A51AC">
              <w:rPr>
                <w:rFonts w:eastAsiaTheme="minorHAnsi"/>
                <w:sz w:val="24"/>
                <w:szCs w:val="24"/>
              </w:rPr>
              <w:t>СКАЗКИ БАБУШКИ БИБИНУР. Татарские сказки. СКАЗКИ БАБУШКИ МАТРЕНЫ. Русские сказки.</w:t>
            </w:r>
          </w:p>
        </w:tc>
        <w:tc>
          <w:tcPr>
            <w:tcW w:w="4950" w:type="dxa"/>
            <w:tcBorders>
              <w:top w:val="single" w:sz="4" w:space="0" w:color="auto"/>
              <w:left w:val="single" w:sz="4" w:space="0" w:color="auto"/>
              <w:bottom w:val="single" w:sz="4" w:space="0" w:color="auto"/>
              <w:right w:val="single" w:sz="4" w:space="0" w:color="auto"/>
            </w:tcBorders>
          </w:tcPr>
          <w:p w:rsidR="00D97F00" w:rsidRDefault="00D97F00" w:rsidP="00F7618D">
            <w:pPr>
              <w:pStyle w:val="Default"/>
              <w:numPr>
                <w:ilvl w:val="0"/>
                <w:numId w:val="181"/>
              </w:numPr>
              <w:rPr>
                <w:b/>
                <w:bCs/>
                <w:color w:val="auto"/>
              </w:rPr>
            </w:pPr>
            <w:r>
              <w:rPr>
                <w:b/>
                <w:bCs/>
                <w:color w:val="auto"/>
              </w:rPr>
              <w:lastRenderedPageBreak/>
              <w:t>Региональная образовательная программа дошкольного образования республики Дагестан</w:t>
            </w:r>
          </w:p>
          <w:p w:rsidR="00D97F00" w:rsidRPr="00C769EB" w:rsidRDefault="00D97F00" w:rsidP="00D97F00">
            <w:pPr>
              <w:pStyle w:val="Default"/>
              <w:rPr>
                <w:bCs/>
                <w:color w:val="auto"/>
              </w:rPr>
            </w:pPr>
            <w:r>
              <w:rPr>
                <w:b/>
                <w:bCs/>
                <w:color w:val="auto"/>
              </w:rPr>
              <w:t>(</w:t>
            </w:r>
            <w:r w:rsidRPr="00C769EB">
              <w:rPr>
                <w:bCs/>
                <w:color w:val="auto"/>
              </w:rPr>
              <w:t>М.И.Шурпаева, М.М.Байрамбеков, У.А.Исмаилова , А.В.Гришина, 2015г.)</w:t>
            </w:r>
          </w:p>
          <w:p w:rsidR="00D97F00" w:rsidRDefault="00D97F00" w:rsidP="00D97F00">
            <w:pPr>
              <w:pStyle w:val="Default"/>
              <w:ind w:left="720"/>
              <w:rPr>
                <w:b/>
                <w:bCs/>
                <w:color w:val="auto"/>
              </w:rPr>
            </w:pPr>
          </w:p>
          <w:p w:rsidR="00D97F00" w:rsidRPr="00C769EB" w:rsidRDefault="00D97F00" w:rsidP="00D97F00">
            <w:pPr>
              <w:pStyle w:val="Default"/>
              <w:rPr>
                <w:bCs/>
                <w:color w:val="auto"/>
              </w:rPr>
            </w:pPr>
            <w:r>
              <w:rPr>
                <w:b/>
                <w:bCs/>
                <w:color w:val="auto"/>
              </w:rPr>
              <w:t xml:space="preserve">Цель программы: </w:t>
            </w:r>
            <w:r>
              <w:rPr>
                <w:bCs/>
                <w:color w:val="auto"/>
              </w:rPr>
              <w:t xml:space="preserve">создание благоприятных условий для полноценного проживанияребёнком дошкольного детства, формирование общей культуры ребёнка,всесторонне развитие его психических и физических качкств в соответствии с возрастными и индивидуальными особенностями ребёнка, формирование предпосылок к учебной </w:t>
            </w:r>
            <w:r>
              <w:rPr>
                <w:bCs/>
                <w:color w:val="auto"/>
              </w:rPr>
              <w:lastRenderedPageBreak/>
              <w:t>дечтельности , с учётом социальных, климатогеографических условий и национальных особенностей Дагестана.</w:t>
            </w:r>
          </w:p>
          <w:p w:rsidR="00D97F00" w:rsidRDefault="00D97F00" w:rsidP="00D97F00">
            <w:pPr>
              <w:pStyle w:val="Default"/>
              <w:rPr>
                <w:b/>
                <w:bCs/>
                <w:color w:val="auto"/>
              </w:rPr>
            </w:pPr>
          </w:p>
          <w:p w:rsidR="00D97F00" w:rsidRPr="00D97F00" w:rsidRDefault="00D97F00" w:rsidP="00F7618D">
            <w:pPr>
              <w:pStyle w:val="Default"/>
              <w:numPr>
                <w:ilvl w:val="0"/>
                <w:numId w:val="181"/>
              </w:numPr>
              <w:rPr>
                <w:b/>
                <w:bCs/>
                <w:color w:val="auto"/>
              </w:rPr>
            </w:pPr>
            <w:r>
              <w:rPr>
                <w:b/>
                <w:bCs/>
                <w:color w:val="auto"/>
              </w:rPr>
              <w:t>Знакомим детей с родным краем(методическое пособие) – А.В.Гришина.</w:t>
            </w:r>
          </w:p>
          <w:p w:rsidR="00D97F00" w:rsidRDefault="00D97F00" w:rsidP="00D97F00">
            <w:pPr>
              <w:pStyle w:val="Default"/>
              <w:rPr>
                <w:b/>
                <w:bCs/>
                <w:color w:val="auto"/>
              </w:rPr>
            </w:pPr>
            <w:r>
              <w:rPr>
                <w:b/>
                <w:bCs/>
                <w:color w:val="auto"/>
              </w:rPr>
              <w:t>Парциальные программы</w:t>
            </w:r>
          </w:p>
          <w:p w:rsidR="00D97F00" w:rsidRPr="00D97F00" w:rsidRDefault="00D97F00" w:rsidP="00F7618D">
            <w:pPr>
              <w:pStyle w:val="Default"/>
              <w:numPr>
                <w:ilvl w:val="0"/>
                <w:numId w:val="181"/>
              </w:numPr>
              <w:rPr>
                <w:bCs/>
                <w:color w:val="auto"/>
              </w:rPr>
            </w:pPr>
            <w:r w:rsidRPr="00D97F00">
              <w:rPr>
                <w:bCs/>
                <w:color w:val="auto"/>
              </w:rPr>
              <w:t>Мир вокруг (познавательное развитие)</w:t>
            </w:r>
          </w:p>
          <w:p w:rsidR="00D97F00" w:rsidRPr="00D97F00" w:rsidRDefault="00D97F00" w:rsidP="00F7618D">
            <w:pPr>
              <w:pStyle w:val="Default"/>
              <w:numPr>
                <w:ilvl w:val="0"/>
                <w:numId w:val="181"/>
              </w:numPr>
              <w:rPr>
                <w:bCs/>
                <w:color w:val="auto"/>
              </w:rPr>
            </w:pPr>
            <w:r w:rsidRPr="00D97F00">
              <w:rPr>
                <w:bCs/>
                <w:color w:val="auto"/>
              </w:rPr>
              <w:t>Мы учимся говорить по руссски (речевое развитие).</w:t>
            </w:r>
          </w:p>
          <w:p w:rsidR="00D97F00" w:rsidRPr="00D97F00" w:rsidRDefault="00D97F00" w:rsidP="00F7618D">
            <w:pPr>
              <w:pStyle w:val="Default"/>
              <w:numPr>
                <w:ilvl w:val="0"/>
                <w:numId w:val="181"/>
              </w:numPr>
              <w:rPr>
                <w:b/>
                <w:bCs/>
                <w:color w:val="auto"/>
              </w:rPr>
            </w:pPr>
            <w:r w:rsidRPr="00D97F00">
              <w:rPr>
                <w:bCs/>
                <w:color w:val="auto"/>
              </w:rPr>
              <w:t>От истоков прекрасного-к творчеству(художественно-эстетическое развитие</w:t>
            </w:r>
            <w:r w:rsidRPr="00D97F00">
              <w:rPr>
                <w:b/>
                <w:bCs/>
                <w:color w:val="auto"/>
              </w:rPr>
              <w:t>)</w:t>
            </w:r>
          </w:p>
          <w:p w:rsidR="00EF00D9" w:rsidRPr="00D97F00" w:rsidRDefault="00D97F00" w:rsidP="00F7618D">
            <w:pPr>
              <w:pStyle w:val="a3"/>
              <w:numPr>
                <w:ilvl w:val="0"/>
                <w:numId w:val="181"/>
              </w:numPr>
              <w:spacing w:line="240" w:lineRule="auto"/>
              <w:rPr>
                <w:sz w:val="24"/>
                <w:szCs w:val="24"/>
              </w:rPr>
            </w:pPr>
            <w:r w:rsidRPr="00D97F00">
              <w:rPr>
                <w:sz w:val="24"/>
                <w:szCs w:val="24"/>
              </w:rPr>
              <w:t>Познаем край наш</w:t>
            </w:r>
            <w:r>
              <w:rPr>
                <w:sz w:val="24"/>
                <w:szCs w:val="24"/>
              </w:rPr>
              <w:t xml:space="preserve"> родной (познавательное развитие)</w:t>
            </w:r>
          </w:p>
        </w:tc>
      </w:tr>
      <w:tr w:rsidR="00EF00D9" w:rsidRPr="003A51AC" w:rsidTr="00B02F85">
        <w:tc>
          <w:tcPr>
            <w:tcW w:w="3352" w:type="dxa"/>
            <w:tcBorders>
              <w:top w:val="single" w:sz="4" w:space="0" w:color="auto"/>
              <w:left w:val="single" w:sz="4" w:space="0" w:color="auto"/>
              <w:bottom w:val="single" w:sz="4" w:space="0" w:color="auto"/>
              <w:right w:val="single" w:sz="4" w:space="0" w:color="auto"/>
            </w:tcBorders>
            <w:hideMark/>
          </w:tcPr>
          <w:p w:rsidR="00EF00D9" w:rsidRPr="003A51AC" w:rsidRDefault="00EF00D9" w:rsidP="00E22A07">
            <w:pPr>
              <w:spacing w:line="240" w:lineRule="auto"/>
              <w:rPr>
                <w:b/>
                <w:sz w:val="24"/>
                <w:szCs w:val="24"/>
              </w:rPr>
            </w:pPr>
            <w:r w:rsidRPr="003A51AC">
              <w:rPr>
                <w:b/>
                <w:sz w:val="24"/>
                <w:szCs w:val="24"/>
              </w:rPr>
              <w:lastRenderedPageBreak/>
              <w:t>Физическое развитие</w:t>
            </w:r>
          </w:p>
          <w:p w:rsidR="00EF00D9" w:rsidRPr="003A51AC" w:rsidRDefault="00EF00D9" w:rsidP="00E22A07">
            <w:pPr>
              <w:spacing w:line="240" w:lineRule="auto"/>
              <w:rPr>
                <w:sz w:val="24"/>
                <w:szCs w:val="24"/>
              </w:rPr>
            </w:pPr>
            <w:r w:rsidRPr="003A51AC">
              <w:rPr>
                <w:sz w:val="24"/>
                <w:szCs w:val="24"/>
              </w:rPr>
              <w:t>Активный отдых</w:t>
            </w:r>
          </w:p>
          <w:p w:rsidR="00EF00D9" w:rsidRPr="003A51AC" w:rsidRDefault="00EF00D9" w:rsidP="00E22A07">
            <w:pPr>
              <w:spacing w:line="240" w:lineRule="auto"/>
              <w:rPr>
                <w:sz w:val="24"/>
                <w:szCs w:val="24"/>
              </w:rPr>
            </w:pPr>
            <w:r w:rsidRPr="003A51AC">
              <w:rPr>
                <w:sz w:val="24"/>
                <w:szCs w:val="24"/>
              </w:rPr>
              <w:t>Туристическая деятельность</w:t>
            </w:r>
          </w:p>
          <w:p w:rsidR="00EF00D9" w:rsidRPr="003A51AC" w:rsidRDefault="00EF00D9" w:rsidP="00E22A07">
            <w:pPr>
              <w:spacing w:line="240" w:lineRule="auto"/>
              <w:rPr>
                <w:sz w:val="24"/>
                <w:szCs w:val="24"/>
                <w:lang w:eastAsia="en-US"/>
              </w:rPr>
            </w:pPr>
          </w:p>
          <w:p w:rsidR="00EF00D9" w:rsidRPr="003A51AC" w:rsidRDefault="00EF00D9" w:rsidP="00E22A07">
            <w:pPr>
              <w:spacing w:line="240" w:lineRule="auto"/>
              <w:rPr>
                <w:b/>
                <w:sz w:val="24"/>
                <w:szCs w:val="24"/>
                <w:lang w:eastAsia="en-US"/>
              </w:rPr>
            </w:pPr>
            <w:r w:rsidRPr="003A51AC">
              <w:rPr>
                <w:sz w:val="24"/>
                <w:szCs w:val="24"/>
                <w:lang w:eastAsia="en-US"/>
              </w:rPr>
              <w:t>Задачи ссылка на ФОП ДО Приказ Министерства просвещения Российской Федерации от 25.11.2022 № 1028</w:t>
            </w:r>
            <w:r w:rsidRPr="003A51AC">
              <w:rPr>
                <w:sz w:val="24"/>
                <w:szCs w:val="24"/>
                <w:lang w:eastAsia="en-US"/>
              </w:rPr>
              <w:br/>
              <w:t>"Об утверждении федеральной образовательной программы дошкольного образования"</w:t>
            </w:r>
            <w:r w:rsidRPr="003A51AC">
              <w:rPr>
                <w:sz w:val="24"/>
                <w:szCs w:val="24"/>
                <w:lang w:eastAsia="en-US"/>
              </w:rPr>
              <w:br/>
              <w:t>(Зарегистрирован 28.12.2022 № 71847)</w:t>
            </w:r>
          </w:p>
        </w:tc>
        <w:tc>
          <w:tcPr>
            <w:tcW w:w="6572" w:type="dxa"/>
            <w:tcBorders>
              <w:top w:val="single" w:sz="4" w:space="0" w:color="auto"/>
              <w:left w:val="single" w:sz="4" w:space="0" w:color="auto"/>
              <w:bottom w:val="single" w:sz="4" w:space="0" w:color="auto"/>
              <w:right w:val="single" w:sz="4" w:space="0" w:color="auto"/>
            </w:tcBorders>
            <w:hideMark/>
          </w:tcPr>
          <w:p w:rsidR="00EF00D9" w:rsidRPr="003A51AC" w:rsidRDefault="00EF00D9" w:rsidP="00E22A07">
            <w:pPr>
              <w:spacing w:line="240" w:lineRule="auto"/>
              <w:rPr>
                <w:sz w:val="24"/>
                <w:szCs w:val="24"/>
              </w:rPr>
            </w:pPr>
            <w:r w:rsidRPr="003A51AC">
              <w:rPr>
                <w:sz w:val="24"/>
                <w:szCs w:val="24"/>
              </w:rPr>
              <w:t xml:space="preserve">Казина О. Б. Совместные физкультурные занятия с участием родителей (для занятий с детьми 2–5 лет). </w:t>
            </w:r>
          </w:p>
          <w:p w:rsidR="00EF00D9" w:rsidRPr="003A51AC" w:rsidRDefault="00EF00D9" w:rsidP="00E22A07">
            <w:pPr>
              <w:spacing w:line="240" w:lineRule="auto"/>
              <w:rPr>
                <w:sz w:val="24"/>
                <w:szCs w:val="24"/>
              </w:rPr>
            </w:pPr>
            <w:r w:rsidRPr="003A51AC">
              <w:rPr>
                <w:sz w:val="24"/>
                <w:szCs w:val="24"/>
              </w:rPr>
              <w:t>Казина О. Б. Совместные физкультурные занятия с участием родителей (5–7 лет).</w:t>
            </w:r>
          </w:p>
          <w:p w:rsidR="00EF00D9" w:rsidRPr="003A51AC" w:rsidRDefault="00EF00D9" w:rsidP="00E22A07">
            <w:pPr>
              <w:spacing w:line="240" w:lineRule="auto"/>
              <w:rPr>
                <w:sz w:val="24"/>
                <w:szCs w:val="24"/>
              </w:rPr>
            </w:pPr>
            <w:r w:rsidRPr="003A51AC">
              <w:rPr>
                <w:sz w:val="24"/>
                <w:szCs w:val="24"/>
              </w:rPr>
              <w:t xml:space="preserve">Конспекты занятий. Ульева Е. А. 100 увлекательных игр в дороге, на прогулке. </w:t>
            </w:r>
          </w:p>
          <w:p w:rsidR="00EF00D9" w:rsidRPr="003A51AC" w:rsidRDefault="00EF00D9" w:rsidP="00E22A07">
            <w:pPr>
              <w:spacing w:line="240" w:lineRule="auto"/>
              <w:rPr>
                <w:sz w:val="24"/>
                <w:szCs w:val="24"/>
              </w:rPr>
            </w:pPr>
            <w:r w:rsidRPr="003A51AC">
              <w:rPr>
                <w:sz w:val="24"/>
                <w:szCs w:val="24"/>
              </w:rPr>
              <w:t>Сценарии игр. Ульева Е. А. 100 увлекательных игр для веселого дня рождения.</w:t>
            </w:r>
          </w:p>
          <w:p w:rsidR="00EF00D9" w:rsidRPr="003A51AC" w:rsidRDefault="00EF00D9" w:rsidP="00E22A07">
            <w:pPr>
              <w:spacing w:line="240" w:lineRule="auto"/>
              <w:rPr>
                <w:sz w:val="24"/>
                <w:szCs w:val="24"/>
              </w:rPr>
            </w:pPr>
            <w:r w:rsidRPr="003A51AC">
              <w:rPr>
                <w:sz w:val="24"/>
                <w:szCs w:val="24"/>
              </w:rPr>
              <w:t xml:space="preserve"> Сценарии игр. Ульева Е. А. 100 увлекательных игр для здоровья вашего ребенка.</w:t>
            </w:r>
          </w:p>
          <w:p w:rsidR="00EF00D9" w:rsidRPr="003A51AC" w:rsidRDefault="00EF00D9" w:rsidP="00E22A07">
            <w:pPr>
              <w:spacing w:line="240" w:lineRule="auto"/>
              <w:rPr>
                <w:sz w:val="24"/>
                <w:szCs w:val="24"/>
              </w:rPr>
            </w:pPr>
            <w:r w:rsidRPr="003A51AC">
              <w:rPr>
                <w:sz w:val="24"/>
                <w:szCs w:val="24"/>
              </w:rPr>
              <w:t xml:space="preserve"> Сценарии игр. Ульева Е. А. 100 увлекательных игр для отличной учебы. </w:t>
            </w:r>
          </w:p>
          <w:p w:rsidR="00EF00D9" w:rsidRPr="003A51AC" w:rsidRDefault="00EF00D9" w:rsidP="00E22A07">
            <w:pPr>
              <w:spacing w:line="240" w:lineRule="auto"/>
              <w:rPr>
                <w:sz w:val="24"/>
                <w:szCs w:val="24"/>
              </w:rPr>
            </w:pPr>
            <w:r w:rsidRPr="003A51AC">
              <w:rPr>
                <w:sz w:val="24"/>
                <w:szCs w:val="24"/>
              </w:rPr>
              <w:t xml:space="preserve">Сценарии игр. Ульева Е. А. 100 увлекательных игр для уверенности в себе. </w:t>
            </w:r>
          </w:p>
          <w:p w:rsidR="00EF00D9" w:rsidRPr="003A51AC" w:rsidRDefault="00EF00D9" w:rsidP="00E22A07">
            <w:pPr>
              <w:spacing w:line="240" w:lineRule="auto"/>
              <w:rPr>
                <w:sz w:val="24"/>
                <w:szCs w:val="24"/>
              </w:rPr>
            </w:pPr>
            <w:r w:rsidRPr="003A51AC">
              <w:rPr>
                <w:sz w:val="24"/>
                <w:szCs w:val="24"/>
              </w:rPr>
              <w:t xml:space="preserve">Сценарии игр. Ульева Е. А. 100 увлекательных игр, когда за окном дождь. </w:t>
            </w:r>
          </w:p>
          <w:p w:rsidR="00EF00D9" w:rsidRPr="003A51AC" w:rsidRDefault="00EF00D9" w:rsidP="00E22A07">
            <w:pPr>
              <w:spacing w:line="240" w:lineRule="auto"/>
              <w:rPr>
                <w:sz w:val="24"/>
                <w:szCs w:val="24"/>
              </w:rPr>
            </w:pPr>
            <w:r w:rsidRPr="003A51AC">
              <w:rPr>
                <w:sz w:val="24"/>
                <w:szCs w:val="24"/>
              </w:rPr>
              <w:t>Сценарии игр. Харченко Т. Е. Утренняя гимнастика в детском саду. 2–3 года. Харченко Т. Е. Утренняя гимнастика в детском саду. 3–5 лет. Харченко Т. Е. Утренняя гимнастика в детском саду. 5–7 лет</w:t>
            </w:r>
          </w:p>
          <w:p w:rsidR="00EF00D9" w:rsidRPr="003A51AC" w:rsidRDefault="00EF00D9" w:rsidP="00E22A07">
            <w:pPr>
              <w:spacing w:line="240" w:lineRule="auto"/>
              <w:rPr>
                <w:sz w:val="24"/>
                <w:szCs w:val="24"/>
              </w:rPr>
            </w:pPr>
            <w:r w:rsidRPr="003A51AC">
              <w:rPr>
                <w:sz w:val="24"/>
                <w:szCs w:val="24"/>
              </w:rPr>
              <w:lastRenderedPageBreak/>
              <w:t xml:space="preserve">Пензулаева Л. И. Физическая культура в детском саду: Младшая группа (3–4 года). </w:t>
            </w:r>
          </w:p>
          <w:p w:rsidR="00EF00D9" w:rsidRPr="003A51AC" w:rsidRDefault="00EF00D9" w:rsidP="00E22A07">
            <w:pPr>
              <w:spacing w:line="240" w:lineRule="auto"/>
              <w:rPr>
                <w:sz w:val="24"/>
                <w:szCs w:val="24"/>
              </w:rPr>
            </w:pPr>
            <w:r w:rsidRPr="003A51AC">
              <w:rPr>
                <w:sz w:val="24"/>
                <w:szCs w:val="24"/>
              </w:rPr>
              <w:t xml:space="preserve"> Пензулаева Л. И. Физическая культура в детском саду: Средняя группа (4–5 лет).</w:t>
            </w:r>
          </w:p>
          <w:p w:rsidR="00EF00D9" w:rsidRPr="003A51AC" w:rsidRDefault="00EF00D9" w:rsidP="00E22A07">
            <w:pPr>
              <w:spacing w:line="240" w:lineRule="auto"/>
              <w:rPr>
                <w:sz w:val="24"/>
                <w:szCs w:val="24"/>
              </w:rPr>
            </w:pPr>
            <w:r w:rsidRPr="003A51AC">
              <w:rPr>
                <w:sz w:val="24"/>
                <w:szCs w:val="24"/>
              </w:rPr>
              <w:t xml:space="preserve"> Пензулаева Л. И. Физическая культура в детском саду: Старшая группа (5–6 лет). </w:t>
            </w:r>
          </w:p>
          <w:p w:rsidR="00EF00D9" w:rsidRPr="003A51AC" w:rsidRDefault="00EF00D9" w:rsidP="00E22A07">
            <w:pPr>
              <w:spacing w:line="240" w:lineRule="auto"/>
              <w:rPr>
                <w:sz w:val="24"/>
                <w:szCs w:val="24"/>
              </w:rPr>
            </w:pPr>
            <w:r w:rsidRPr="003A51AC">
              <w:rPr>
                <w:sz w:val="24"/>
                <w:szCs w:val="24"/>
              </w:rPr>
              <w:t xml:space="preserve">Пензулаева Л. И. Физическая культура в детском саду: Подготовительная к школе группа (6–7 лет). Помораева И.А., Позина В.А. Формирование элементарных математических представлений: Вторая группа раннего возраста (2–3 года). </w:t>
            </w:r>
          </w:p>
          <w:p w:rsidR="00EF00D9" w:rsidRPr="003A51AC" w:rsidRDefault="00EF00D9" w:rsidP="00E22A07">
            <w:pPr>
              <w:autoSpaceDE w:val="0"/>
              <w:autoSpaceDN w:val="0"/>
              <w:adjustRightInd w:val="0"/>
              <w:spacing w:line="240" w:lineRule="auto"/>
              <w:jc w:val="left"/>
              <w:rPr>
                <w:sz w:val="24"/>
                <w:szCs w:val="24"/>
              </w:rPr>
            </w:pPr>
            <w:r w:rsidRPr="003A51AC">
              <w:rPr>
                <w:sz w:val="24"/>
                <w:szCs w:val="24"/>
              </w:rPr>
              <w:t>Пособия для педагогов «Сюжетно-ролевая ритмическая гимнастика. Методические рекомендации к образовательной программе физического развития детей дошкольного возраста», автор Н. А. Фомина.</w:t>
            </w:r>
          </w:p>
        </w:tc>
        <w:tc>
          <w:tcPr>
            <w:tcW w:w="4950" w:type="dxa"/>
            <w:tcBorders>
              <w:top w:val="single" w:sz="4" w:space="0" w:color="auto"/>
              <w:left w:val="single" w:sz="4" w:space="0" w:color="auto"/>
              <w:bottom w:val="single" w:sz="4" w:space="0" w:color="auto"/>
              <w:right w:val="single" w:sz="4" w:space="0" w:color="auto"/>
            </w:tcBorders>
          </w:tcPr>
          <w:p w:rsidR="00EF00D9" w:rsidRPr="003A51AC" w:rsidRDefault="00EF00D9" w:rsidP="00E22A07">
            <w:pPr>
              <w:spacing w:line="240" w:lineRule="auto"/>
              <w:rPr>
                <w:sz w:val="24"/>
                <w:szCs w:val="24"/>
              </w:rPr>
            </w:pPr>
          </w:p>
        </w:tc>
      </w:tr>
      <w:tr w:rsidR="00EF00D9" w:rsidRPr="003A51AC" w:rsidTr="00B02F85">
        <w:tc>
          <w:tcPr>
            <w:tcW w:w="3352" w:type="dxa"/>
            <w:tcBorders>
              <w:top w:val="single" w:sz="4" w:space="0" w:color="auto"/>
              <w:left w:val="single" w:sz="4" w:space="0" w:color="auto"/>
              <w:bottom w:val="single" w:sz="4" w:space="0" w:color="auto"/>
              <w:right w:val="single" w:sz="4" w:space="0" w:color="auto"/>
            </w:tcBorders>
            <w:hideMark/>
          </w:tcPr>
          <w:p w:rsidR="00EF00D9" w:rsidRPr="003A51AC" w:rsidRDefault="00EF00D9" w:rsidP="00E22A07">
            <w:pPr>
              <w:spacing w:line="240" w:lineRule="auto"/>
              <w:rPr>
                <w:b/>
                <w:sz w:val="24"/>
                <w:szCs w:val="24"/>
              </w:rPr>
            </w:pPr>
            <w:r w:rsidRPr="003A51AC">
              <w:rPr>
                <w:b/>
                <w:sz w:val="24"/>
                <w:szCs w:val="24"/>
              </w:rPr>
              <w:lastRenderedPageBreak/>
              <w:t>Художественно-эстетическое развитие</w:t>
            </w:r>
          </w:p>
          <w:p w:rsidR="00EF00D9" w:rsidRPr="003A51AC" w:rsidRDefault="00EF00D9" w:rsidP="00E22A07">
            <w:pPr>
              <w:spacing w:line="240" w:lineRule="auto"/>
              <w:rPr>
                <w:b/>
                <w:sz w:val="24"/>
                <w:szCs w:val="24"/>
                <w:lang w:eastAsia="en-US"/>
              </w:rPr>
            </w:pPr>
            <w:r w:rsidRPr="003A51AC">
              <w:rPr>
                <w:sz w:val="24"/>
                <w:szCs w:val="24"/>
                <w:lang w:eastAsia="en-US"/>
              </w:rPr>
              <w:t>Задачи ссылка на ФОП ДО Приказ Министерства просвещения Российской Федерации от 25.11.2022 № 1028</w:t>
            </w:r>
            <w:r w:rsidRPr="003A51AC">
              <w:rPr>
                <w:sz w:val="24"/>
                <w:szCs w:val="24"/>
                <w:lang w:eastAsia="en-US"/>
              </w:rPr>
              <w:br/>
              <w:t>"Об утверждении федеральной образовательной программы дошкольного образования"</w:t>
            </w:r>
            <w:r w:rsidRPr="003A51AC">
              <w:rPr>
                <w:sz w:val="24"/>
                <w:szCs w:val="24"/>
                <w:lang w:eastAsia="en-US"/>
              </w:rPr>
              <w:br/>
              <w:t>(Зарегистрирован 28.12.2022 № 71847)</w:t>
            </w:r>
          </w:p>
        </w:tc>
        <w:tc>
          <w:tcPr>
            <w:tcW w:w="6572" w:type="dxa"/>
            <w:tcBorders>
              <w:top w:val="single" w:sz="4" w:space="0" w:color="auto"/>
              <w:left w:val="single" w:sz="4" w:space="0" w:color="auto"/>
              <w:bottom w:val="single" w:sz="4" w:space="0" w:color="auto"/>
              <w:right w:val="single" w:sz="4" w:space="0" w:color="auto"/>
            </w:tcBorders>
            <w:hideMark/>
          </w:tcPr>
          <w:p w:rsidR="00F31186" w:rsidRDefault="00EF00D9" w:rsidP="00F31186">
            <w:pPr>
              <w:spacing w:line="240" w:lineRule="auto"/>
              <w:rPr>
                <w:sz w:val="24"/>
                <w:szCs w:val="24"/>
              </w:rPr>
            </w:pPr>
            <w:r w:rsidRPr="003A51AC">
              <w:rPr>
                <w:sz w:val="24"/>
                <w:szCs w:val="24"/>
              </w:rPr>
              <w:t>Колдина Д. Н. Аппликация с детьми 2–3 лет.</w:t>
            </w:r>
          </w:p>
          <w:p w:rsidR="00EF00D9" w:rsidRPr="003A51AC" w:rsidRDefault="00EF00D9" w:rsidP="00F31186">
            <w:pPr>
              <w:spacing w:line="240" w:lineRule="auto"/>
              <w:rPr>
                <w:sz w:val="24"/>
                <w:szCs w:val="24"/>
              </w:rPr>
            </w:pPr>
            <w:r w:rsidRPr="003A51AC">
              <w:rPr>
                <w:sz w:val="24"/>
                <w:szCs w:val="24"/>
              </w:rPr>
              <w:t xml:space="preserve">Конспекты занятий. Колдина Д. Н. Аппликация с детьми 3–4 лет. </w:t>
            </w:r>
          </w:p>
          <w:p w:rsidR="00EF00D9" w:rsidRPr="003A51AC" w:rsidRDefault="00EF00D9" w:rsidP="00F31186">
            <w:pPr>
              <w:spacing w:line="240" w:lineRule="auto"/>
              <w:rPr>
                <w:sz w:val="24"/>
                <w:szCs w:val="24"/>
              </w:rPr>
            </w:pPr>
            <w:r w:rsidRPr="003A51AC">
              <w:rPr>
                <w:sz w:val="24"/>
                <w:szCs w:val="24"/>
              </w:rPr>
              <w:t xml:space="preserve">Конспекты занятий. Колдина Д. Н. Аппликация с детьми 4–5 лет. </w:t>
            </w:r>
          </w:p>
          <w:p w:rsidR="00EF00D9" w:rsidRPr="003A51AC" w:rsidRDefault="00EF00D9" w:rsidP="00F31186">
            <w:pPr>
              <w:spacing w:line="240" w:lineRule="auto"/>
              <w:rPr>
                <w:sz w:val="24"/>
                <w:szCs w:val="24"/>
              </w:rPr>
            </w:pPr>
            <w:r w:rsidRPr="003A51AC">
              <w:rPr>
                <w:sz w:val="24"/>
                <w:szCs w:val="24"/>
              </w:rPr>
              <w:t xml:space="preserve">Конспекты занятий. Колдина Д. Н. Аппликация с детьми 5–6 лет. </w:t>
            </w:r>
          </w:p>
          <w:p w:rsidR="00EF00D9" w:rsidRPr="003A51AC" w:rsidRDefault="00EF00D9" w:rsidP="00F31186">
            <w:pPr>
              <w:spacing w:line="240" w:lineRule="auto"/>
              <w:rPr>
                <w:sz w:val="24"/>
                <w:szCs w:val="24"/>
              </w:rPr>
            </w:pPr>
            <w:r w:rsidRPr="003A51AC">
              <w:rPr>
                <w:sz w:val="24"/>
                <w:szCs w:val="24"/>
              </w:rPr>
              <w:t xml:space="preserve">Конспекты занятий. Колдина Д. Н. Аппликация с детьми 6–7 лет. </w:t>
            </w:r>
          </w:p>
          <w:p w:rsidR="00EF00D9" w:rsidRPr="003A51AC" w:rsidRDefault="00EF00D9" w:rsidP="00F31186">
            <w:pPr>
              <w:spacing w:line="240" w:lineRule="auto"/>
              <w:rPr>
                <w:sz w:val="24"/>
                <w:szCs w:val="24"/>
              </w:rPr>
            </w:pPr>
            <w:r w:rsidRPr="003A51AC">
              <w:rPr>
                <w:sz w:val="24"/>
                <w:szCs w:val="24"/>
              </w:rPr>
              <w:t xml:space="preserve">Конспекты занятий. Колдина Д. Н. Игры-занятия с малышом. Первый год жизни. Колдина Д. Н. Лепка с детьми 2–3 лет. </w:t>
            </w:r>
          </w:p>
          <w:p w:rsidR="00EF00D9" w:rsidRPr="003A51AC" w:rsidRDefault="00EF00D9" w:rsidP="00F31186">
            <w:pPr>
              <w:spacing w:line="240" w:lineRule="auto"/>
              <w:rPr>
                <w:sz w:val="24"/>
                <w:szCs w:val="24"/>
              </w:rPr>
            </w:pPr>
            <w:r w:rsidRPr="003A51AC">
              <w:rPr>
                <w:sz w:val="24"/>
                <w:szCs w:val="24"/>
              </w:rPr>
              <w:t xml:space="preserve">Конспекты занятий. Колдина Д. Н. Лепка с детьми 3–4 лет. </w:t>
            </w:r>
          </w:p>
          <w:p w:rsidR="00EF00D9" w:rsidRPr="003A51AC" w:rsidRDefault="00EF00D9" w:rsidP="00E22A07">
            <w:pPr>
              <w:spacing w:line="240" w:lineRule="auto"/>
              <w:rPr>
                <w:sz w:val="24"/>
                <w:szCs w:val="24"/>
              </w:rPr>
            </w:pPr>
            <w:r w:rsidRPr="003A51AC">
              <w:rPr>
                <w:sz w:val="24"/>
                <w:szCs w:val="24"/>
              </w:rPr>
              <w:t xml:space="preserve">Конспекты занятий. Колдина Д. Н. Лепка с детьми 4–5 лет. </w:t>
            </w:r>
          </w:p>
          <w:p w:rsidR="00EF00D9" w:rsidRPr="003A51AC" w:rsidRDefault="00EF00D9" w:rsidP="00E22A07">
            <w:pPr>
              <w:spacing w:line="240" w:lineRule="auto"/>
              <w:rPr>
                <w:sz w:val="24"/>
                <w:szCs w:val="24"/>
              </w:rPr>
            </w:pPr>
            <w:r w:rsidRPr="003A51AC">
              <w:rPr>
                <w:sz w:val="24"/>
                <w:szCs w:val="24"/>
              </w:rPr>
              <w:t xml:space="preserve">Конспекты занятий. Колдина Д. Н. Лепка с детьми 5–6 лет. </w:t>
            </w:r>
          </w:p>
          <w:p w:rsidR="00EF00D9" w:rsidRPr="003A51AC" w:rsidRDefault="00EF00D9" w:rsidP="00E22A07">
            <w:pPr>
              <w:spacing w:line="240" w:lineRule="auto"/>
              <w:rPr>
                <w:sz w:val="24"/>
                <w:szCs w:val="24"/>
              </w:rPr>
            </w:pPr>
            <w:r w:rsidRPr="003A51AC">
              <w:rPr>
                <w:sz w:val="24"/>
                <w:szCs w:val="24"/>
              </w:rPr>
              <w:t xml:space="preserve">Конспекты занятий. Колдина Д. Н. Лепка с детьми 6–7 лет. </w:t>
            </w:r>
          </w:p>
          <w:p w:rsidR="00EF00D9" w:rsidRPr="003A51AC" w:rsidRDefault="00EF00D9" w:rsidP="00E22A07">
            <w:pPr>
              <w:spacing w:line="240" w:lineRule="auto"/>
              <w:rPr>
                <w:sz w:val="24"/>
                <w:szCs w:val="24"/>
              </w:rPr>
            </w:pPr>
            <w:r w:rsidRPr="003A51AC">
              <w:rPr>
                <w:sz w:val="24"/>
                <w:szCs w:val="24"/>
              </w:rPr>
              <w:t xml:space="preserve">Колдина Д. Н. Рисование с детьми 2–3 лет. </w:t>
            </w:r>
          </w:p>
          <w:p w:rsidR="00EF00D9" w:rsidRPr="003A51AC" w:rsidRDefault="00EF00D9" w:rsidP="00E22A07">
            <w:pPr>
              <w:spacing w:line="240" w:lineRule="auto"/>
              <w:rPr>
                <w:sz w:val="24"/>
                <w:szCs w:val="24"/>
              </w:rPr>
            </w:pPr>
            <w:r w:rsidRPr="003A51AC">
              <w:rPr>
                <w:sz w:val="24"/>
                <w:szCs w:val="24"/>
              </w:rPr>
              <w:t xml:space="preserve">Конспекты занятий. Колдина Д. Н. Рисование с детьми 3–4 лет. </w:t>
            </w:r>
          </w:p>
          <w:p w:rsidR="00EF00D9" w:rsidRPr="003A51AC" w:rsidRDefault="00EF00D9" w:rsidP="00E22A07">
            <w:pPr>
              <w:spacing w:line="240" w:lineRule="auto"/>
              <w:rPr>
                <w:sz w:val="24"/>
                <w:szCs w:val="24"/>
              </w:rPr>
            </w:pPr>
            <w:r w:rsidRPr="003A51AC">
              <w:rPr>
                <w:sz w:val="24"/>
                <w:szCs w:val="24"/>
              </w:rPr>
              <w:t xml:space="preserve">Конспекты занятий. Колдина Д. Н. Рисование с детьми 4–5 </w:t>
            </w:r>
            <w:r w:rsidRPr="003A51AC">
              <w:rPr>
                <w:sz w:val="24"/>
                <w:szCs w:val="24"/>
              </w:rPr>
              <w:lastRenderedPageBreak/>
              <w:t xml:space="preserve">лет. </w:t>
            </w:r>
          </w:p>
          <w:p w:rsidR="00EF00D9" w:rsidRPr="003A51AC" w:rsidRDefault="00EF00D9" w:rsidP="00E22A07">
            <w:pPr>
              <w:spacing w:line="240" w:lineRule="auto"/>
              <w:rPr>
                <w:sz w:val="24"/>
                <w:szCs w:val="24"/>
              </w:rPr>
            </w:pPr>
            <w:r w:rsidRPr="003A51AC">
              <w:rPr>
                <w:sz w:val="24"/>
                <w:szCs w:val="24"/>
              </w:rPr>
              <w:t xml:space="preserve">Конспекты занятий. 309 Колдина Д. Н. Рисование с детьми 5–6 лет. </w:t>
            </w:r>
          </w:p>
          <w:p w:rsidR="00EF00D9" w:rsidRPr="003A51AC" w:rsidRDefault="00EF00D9" w:rsidP="00E22A07">
            <w:pPr>
              <w:spacing w:line="240" w:lineRule="auto"/>
              <w:rPr>
                <w:sz w:val="24"/>
                <w:szCs w:val="24"/>
              </w:rPr>
            </w:pPr>
            <w:r w:rsidRPr="003A51AC">
              <w:rPr>
                <w:sz w:val="24"/>
                <w:szCs w:val="24"/>
              </w:rPr>
              <w:t xml:space="preserve">Конспекты занятий. Колдина Д. Н. Рисование с детьми 6–7 лет. </w:t>
            </w:r>
          </w:p>
          <w:p w:rsidR="00EF00D9" w:rsidRPr="003A51AC" w:rsidRDefault="00EF00D9" w:rsidP="00E22A07">
            <w:pPr>
              <w:spacing w:line="240" w:lineRule="auto"/>
              <w:rPr>
                <w:sz w:val="24"/>
                <w:szCs w:val="24"/>
              </w:rPr>
            </w:pPr>
            <w:r w:rsidRPr="003A51AC">
              <w:rPr>
                <w:sz w:val="24"/>
                <w:szCs w:val="24"/>
              </w:rPr>
              <w:t xml:space="preserve">Конспекты занятий. Колдина Д. Н. Социально-эмоциональное развитие ребенка. Лычагина И. А. Лепка из соленого теста с детьми 3–4 лет. </w:t>
            </w:r>
          </w:p>
          <w:p w:rsidR="00EF00D9" w:rsidRPr="003A51AC" w:rsidRDefault="00EF00D9" w:rsidP="00E22A07">
            <w:pPr>
              <w:spacing w:line="240" w:lineRule="auto"/>
              <w:rPr>
                <w:sz w:val="24"/>
                <w:szCs w:val="24"/>
              </w:rPr>
            </w:pPr>
            <w:r w:rsidRPr="003A51AC">
              <w:rPr>
                <w:sz w:val="24"/>
                <w:szCs w:val="24"/>
              </w:rPr>
              <w:t xml:space="preserve">Конспекты занятий. Лычагина И. А. Лепка из соленого теста с детьми 4–5 лет. </w:t>
            </w:r>
          </w:p>
          <w:p w:rsidR="00EF00D9" w:rsidRPr="003A51AC" w:rsidRDefault="00EF00D9" w:rsidP="00E22A07">
            <w:pPr>
              <w:spacing w:line="240" w:lineRule="auto"/>
              <w:rPr>
                <w:sz w:val="24"/>
                <w:szCs w:val="24"/>
              </w:rPr>
            </w:pPr>
            <w:r w:rsidRPr="003A51AC">
              <w:rPr>
                <w:sz w:val="24"/>
                <w:szCs w:val="24"/>
              </w:rPr>
              <w:t xml:space="preserve">Конспекты занятий. Мамаева О. А. Мастерим с детьми 3–4 лет. </w:t>
            </w:r>
          </w:p>
          <w:p w:rsidR="00EF00D9" w:rsidRPr="003A51AC" w:rsidRDefault="00EF00D9" w:rsidP="00E22A07">
            <w:pPr>
              <w:spacing w:line="240" w:lineRule="auto"/>
              <w:rPr>
                <w:sz w:val="24"/>
                <w:szCs w:val="24"/>
              </w:rPr>
            </w:pPr>
            <w:r w:rsidRPr="003A51AC">
              <w:rPr>
                <w:sz w:val="24"/>
                <w:szCs w:val="24"/>
              </w:rPr>
              <w:t xml:space="preserve">Конспекты занятий. Мамаева О. А. Мастерим с детьми 5–6 лет. </w:t>
            </w:r>
          </w:p>
          <w:p w:rsidR="00EF00D9" w:rsidRPr="003A51AC" w:rsidRDefault="00EF00D9" w:rsidP="00E22A07">
            <w:pPr>
              <w:spacing w:line="240" w:lineRule="auto"/>
              <w:rPr>
                <w:sz w:val="24"/>
                <w:szCs w:val="24"/>
              </w:rPr>
            </w:pPr>
            <w:r w:rsidRPr="003A51AC">
              <w:rPr>
                <w:b/>
                <w:sz w:val="24"/>
                <w:szCs w:val="24"/>
              </w:rPr>
              <w:t>Народное искусство — детям</w:t>
            </w:r>
            <w:r w:rsidRPr="003A51AC">
              <w:rPr>
                <w:sz w:val="24"/>
                <w:szCs w:val="24"/>
              </w:rPr>
              <w:t xml:space="preserve"> </w:t>
            </w:r>
          </w:p>
          <w:p w:rsidR="00EF00D9" w:rsidRPr="003A51AC" w:rsidRDefault="00EF00D9" w:rsidP="00E22A07">
            <w:pPr>
              <w:spacing w:line="240" w:lineRule="auto"/>
              <w:rPr>
                <w:sz w:val="24"/>
                <w:szCs w:val="24"/>
              </w:rPr>
            </w:pPr>
            <w:r w:rsidRPr="003A51AC">
              <w:rPr>
                <w:b/>
                <w:sz w:val="24"/>
                <w:szCs w:val="24"/>
              </w:rPr>
              <w:t>Народное искусство — детям</w:t>
            </w:r>
            <w:r w:rsidRPr="003A51AC">
              <w:rPr>
                <w:sz w:val="24"/>
                <w:szCs w:val="24"/>
              </w:rPr>
              <w:t xml:space="preserve">. Методическое пособие / Под ред. Комарова Т.С. </w:t>
            </w:r>
          </w:p>
          <w:p w:rsidR="00EF00D9" w:rsidRPr="003A51AC" w:rsidRDefault="00EF00D9" w:rsidP="00E22A07">
            <w:pPr>
              <w:spacing w:line="240" w:lineRule="auto"/>
              <w:rPr>
                <w:sz w:val="24"/>
                <w:szCs w:val="24"/>
              </w:rPr>
            </w:pPr>
            <w:r w:rsidRPr="003A51AC">
              <w:rPr>
                <w:b/>
                <w:sz w:val="24"/>
                <w:szCs w:val="24"/>
              </w:rPr>
              <w:t>Альбомы для творчества:</w:t>
            </w:r>
            <w:r w:rsidRPr="003A51AC">
              <w:rPr>
                <w:sz w:val="24"/>
                <w:szCs w:val="24"/>
              </w:rPr>
              <w:t xml:space="preserve"> «Городецкая роспись», «Дымковская игрушка», «Жостовский букет», «Каргопольская игрушка», «Мастерская гжели», «Мезенская роспись», «Полхов-Майдан», «Сказочная гжель», «Узоры Северной Двины», «Филимоновская игрушка», «Хохломская роспись», «Лепим народную игрушку», «Лубочные картинки». </w:t>
            </w:r>
          </w:p>
          <w:p w:rsidR="00EF00D9" w:rsidRPr="003A51AC" w:rsidRDefault="00EF00D9" w:rsidP="00E22A07">
            <w:pPr>
              <w:spacing w:line="240" w:lineRule="auto"/>
              <w:rPr>
                <w:sz w:val="24"/>
                <w:szCs w:val="24"/>
              </w:rPr>
            </w:pPr>
            <w:r w:rsidRPr="003A51AC">
              <w:rPr>
                <w:b/>
                <w:sz w:val="24"/>
                <w:szCs w:val="24"/>
              </w:rPr>
              <w:t>Комплекты для творчества в еврослоте</w:t>
            </w:r>
            <w:r w:rsidRPr="003A51AC">
              <w:rPr>
                <w:sz w:val="24"/>
                <w:szCs w:val="24"/>
              </w:rPr>
              <w:t xml:space="preserve">: «Городецкая роспись», «Дымковская игрушка», «Жостовский букет», «Сказочная гжель», «Узоры Северной Двины», «Филимоновские свистульки», «Хохломская роспись», «Цветочные узоры Полхов-Майдана». </w:t>
            </w:r>
          </w:p>
          <w:p w:rsidR="00EF00D9" w:rsidRPr="003A51AC" w:rsidRDefault="00EF00D9" w:rsidP="00E22A07">
            <w:pPr>
              <w:spacing w:line="240" w:lineRule="auto"/>
              <w:rPr>
                <w:sz w:val="24"/>
                <w:szCs w:val="24"/>
              </w:rPr>
            </w:pPr>
            <w:r w:rsidRPr="003A51AC">
              <w:rPr>
                <w:b/>
                <w:sz w:val="24"/>
                <w:szCs w:val="24"/>
              </w:rPr>
              <w:t>Наглядные пособия:</w:t>
            </w:r>
            <w:r w:rsidRPr="003A51AC">
              <w:rPr>
                <w:sz w:val="24"/>
                <w:szCs w:val="24"/>
              </w:rPr>
              <w:t xml:space="preserve"> «Городецкая роспись», «Дымковская игрушка», «Золотая хохлома», «Каргопольская игрушка», «Полхов-Майдан», «Сказочная гжель», «Филимоновская игрушка». Плакаты: «Гжель. Примеры узоров и орнаментов», «Гжель. Работы современных мастеров», «Полхов-Майдан. Примеры узоров и орнаментов», «Полхов-</w:t>
            </w:r>
            <w:r w:rsidRPr="003A51AC">
              <w:rPr>
                <w:sz w:val="24"/>
                <w:szCs w:val="24"/>
              </w:rPr>
              <w:lastRenderedPageBreak/>
              <w:t>Майдан. Работы современных мастеров», «Филимоновская свистулька. Примеры узоров и орнаментов», «Филимоновская свистулька. Работы современных мастеров», «Хохлома. Примеры узоров и орнаментов», «Хохлома. Работы современных мастеров».</w:t>
            </w:r>
          </w:p>
          <w:p w:rsidR="00EF00D9" w:rsidRPr="003A51AC" w:rsidRDefault="00EF00D9" w:rsidP="00E22A07">
            <w:pPr>
              <w:spacing w:line="240" w:lineRule="auto"/>
              <w:rPr>
                <w:sz w:val="24"/>
                <w:szCs w:val="24"/>
              </w:rPr>
            </w:pPr>
            <w:r w:rsidRPr="003A51AC">
              <w:rPr>
                <w:sz w:val="24"/>
                <w:szCs w:val="24"/>
              </w:rPr>
              <w:t xml:space="preserve">Зацепина М.Б. Музыкальное воспитание в детском саду: Для работы с детьми 2–7 лет. Комарова И.И., Туликов А.В. Информационно-коммуникационные технологии в ДОУ. </w:t>
            </w:r>
          </w:p>
          <w:p w:rsidR="00EF00D9" w:rsidRPr="003A51AC" w:rsidRDefault="00EF00D9" w:rsidP="00E22A07">
            <w:pPr>
              <w:spacing w:line="240" w:lineRule="auto"/>
              <w:rPr>
                <w:sz w:val="24"/>
                <w:szCs w:val="24"/>
              </w:rPr>
            </w:pPr>
            <w:r w:rsidRPr="003A51AC">
              <w:rPr>
                <w:sz w:val="24"/>
                <w:szCs w:val="24"/>
              </w:rPr>
              <w:t>Зацепина М. Б., Жукова Г. Е. Музыкальное воспитание в детском саду: Младшая группа (3–4 года). Зацепина М.Б., Жукова Г.Е. Музыкальное воспитание в детском саду: Средняя группа (4–5 лет). Зацепина М. Б., Жукова Г. Е. Музыкальное воспитание в детском саду: Старшая группа (5–6 лет).</w:t>
            </w:r>
          </w:p>
          <w:p w:rsidR="00EF00D9" w:rsidRPr="003A51AC" w:rsidRDefault="00EF00D9" w:rsidP="00E22A07">
            <w:pPr>
              <w:spacing w:line="240" w:lineRule="auto"/>
              <w:rPr>
                <w:sz w:val="24"/>
                <w:szCs w:val="24"/>
              </w:rPr>
            </w:pPr>
            <w:r w:rsidRPr="003A51AC">
              <w:rPr>
                <w:sz w:val="24"/>
                <w:szCs w:val="24"/>
              </w:rPr>
              <w:t xml:space="preserve">Комарова Т. С. Изобразительная деятельность в детском саду: Младшая группа (3–4 года). Комарова Т. С. Изобразительная деятельность в детском саду: Средняя группа (4–5 лет). </w:t>
            </w:r>
          </w:p>
          <w:p w:rsidR="00EF00D9" w:rsidRPr="003A51AC" w:rsidRDefault="00EF00D9" w:rsidP="00E22A07">
            <w:pPr>
              <w:spacing w:line="240" w:lineRule="auto"/>
              <w:rPr>
                <w:sz w:val="24"/>
                <w:szCs w:val="24"/>
              </w:rPr>
            </w:pPr>
            <w:r w:rsidRPr="003A51AC">
              <w:rPr>
                <w:sz w:val="24"/>
                <w:szCs w:val="24"/>
              </w:rPr>
              <w:t xml:space="preserve">Комарова Т. С. Изобразительная деятельность в детском саду: Старшая группа (5–6 лет). </w:t>
            </w:r>
          </w:p>
          <w:p w:rsidR="00EF00D9" w:rsidRPr="003A51AC" w:rsidRDefault="00EF00D9" w:rsidP="00E22A07">
            <w:pPr>
              <w:spacing w:line="240" w:lineRule="auto"/>
              <w:rPr>
                <w:sz w:val="24"/>
                <w:szCs w:val="24"/>
              </w:rPr>
            </w:pPr>
            <w:r w:rsidRPr="003A51AC">
              <w:rPr>
                <w:sz w:val="24"/>
                <w:szCs w:val="24"/>
              </w:rPr>
              <w:t xml:space="preserve">Комарова Т. С. Изобразительная деятельность в детском саду: Подготовительная к школе группа (6–7 лет). </w:t>
            </w:r>
          </w:p>
          <w:p w:rsidR="00EF00D9" w:rsidRPr="003A51AC" w:rsidRDefault="00EF00D9" w:rsidP="00E22A07">
            <w:pPr>
              <w:spacing w:line="240" w:lineRule="auto"/>
              <w:rPr>
                <w:sz w:val="24"/>
                <w:szCs w:val="24"/>
              </w:rPr>
            </w:pPr>
            <w:r w:rsidRPr="003A51AC">
              <w:rPr>
                <w:sz w:val="24"/>
                <w:szCs w:val="24"/>
              </w:rPr>
              <w:t xml:space="preserve">Куцакова Л.В. Конструирование из строительного материала: Средняя группа (4–5 лет). </w:t>
            </w:r>
          </w:p>
          <w:p w:rsidR="00EF00D9" w:rsidRPr="003A51AC" w:rsidRDefault="00EF00D9" w:rsidP="00E22A07">
            <w:pPr>
              <w:spacing w:line="240" w:lineRule="auto"/>
              <w:rPr>
                <w:sz w:val="24"/>
                <w:szCs w:val="24"/>
              </w:rPr>
            </w:pPr>
            <w:r w:rsidRPr="003A51AC">
              <w:rPr>
                <w:sz w:val="24"/>
                <w:szCs w:val="24"/>
              </w:rPr>
              <w:t xml:space="preserve">Куцакова Л.В. Конструирование из строительного материала: Старшая группа (5–6 лет). </w:t>
            </w:r>
          </w:p>
          <w:p w:rsidR="00EF00D9" w:rsidRPr="003A51AC" w:rsidRDefault="00EF00D9" w:rsidP="00E22A07">
            <w:pPr>
              <w:spacing w:line="240" w:lineRule="auto"/>
              <w:rPr>
                <w:sz w:val="24"/>
                <w:szCs w:val="24"/>
              </w:rPr>
            </w:pPr>
            <w:r w:rsidRPr="003A51AC">
              <w:rPr>
                <w:sz w:val="24"/>
                <w:szCs w:val="24"/>
              </w:rPr>
              <w:t xml:space="preserve">Куцакова Л.В. Конструирование из строительного материала: Подготовительная к школе группа (6–7 лет). Куцакова Л. В. Художественное творчество и конструирование: 3–4 года. </w:t>
            </w:r>
          </w:p>
          <w:p w:rsidR="00EF00D9" w:rsidRPr="003A51AC" w:rsidRDefault="00EF00D9" w:rsidP="00E22A07">
            <w:pPr>
              <w:spacing w:line="240" w:lineRule="auto"/>
              <w:rPr>
                <w:sz w:val="24"/>
                <w:szCs w:val="24"/>
              </w:rPr>
            </w:pPr>
            <w:r w:rsidRPr="003A51AC">
              <w:rPr>
                <w:sz w:val="24"/>
                <w:szCs w:val="24"/>
              </w:rPr>
              <w:t xml:space="preserve">Куцакова Л. В. Художественное творчество и конструирование: 4–5 лет. </w:t>
            </w:r>
          </w:p>
          <w:p w:rsidR="00EF00D9" w:rsidRPr="003A51AC" w:rsidRDefault="00EF00D9" w:rsidP="00E22A07">
            <w:pPr>
              <w:spacing w:line="240" w:lineRule="auto"/>
              <w:rPr>
                <w:sz w:val="24"/>
                <w:szCs w:val="24"/>
                <w:shd w:val="clear" w:color="auto" w:fill="FFFFFF"/>
              </w:rPr>
            </w:pPr>
            <w:r w:rsidRPr="003A51AC">
              <w:rPr>
                <w:sz w:val="24"/>
                <w:szCs w:val="24"/>
                <w:shd w:val="clear" w:color="auto" w:fill="FFFFFF"/>
              </w:rPr>
              <w:t xml:space="preserve">Серия художественных альбомов «С чего начинается Родина» для приобщения детей к народной культуре и ознакомления с традиционными промыслами / под ред. И.А. </w:t>
            </w:r>
            <w:r w:rsidRPr="003A51AC">
              <w:rPr>
                <w:sz w:val="24"/>
                <w:szCs w:val="24"/>
                <w:shd w:val="clear" w:color="auto" w:fill="FFFFFF"/>
              </w:rPr>
              <w:lastRenderedPageBreak/>
              <w:t xml:space="preserve">Лыковой. — М.: Цветной мир, 2014. (16 альбомов с цветными иллюстрациями и уч. рисунками). </w:t>
            </w:r>
          </w:p>
          <w:p w:rsidR="00EF00D9" w:rsidRPr="003A51AC" w:rsidRDefault="00EF00D9" w:rsidP="00E22A07">
            <w:pPr>
              <w:autoSpaceDE w:val="0"/>
              <w:autoSpaceDN w:val="0"/>
              <w:adjustRightInd w:val="0"/>
              <w:spacing w:line="240" w:lineRule="auto"/>
              <w:jc w:val="left"/>
              <w:rPr>
                <w:sz w:val="24"/>
                <w:szCs w:val="24"/>
                <w:shd w:val="clear" w:color="auto" w:fill="FFFFFF"/>
              </w:rPr>
            </w:pPr>
            <w:r w:rsidRPr="003A51AC">
              <w:rPr>
                <w:sz w:val="24"/>
                <w:szCs w:val="24"/>
                <w:shd w:val="clear" w:color="auto" w:fill="FFFFFF"/>
              </w:rPr>
              <w:t>Программы и пособия «Разноцветный мир. Игры-рисование», в 2 частях (авторы Т. А. Котлякова, Е. Я. Фёдорова), «Разноцветный мир», в 4 частях (авторы Т. А. Котлякова, Н. В. Меркулова,Е. Я. Фёдорова), «Весёлая мастерская» (автор И. В. Маслова), «Лепка», в 3 частях (автор И. В. Маслова), «Аппликация», в 3 частях (автор И. В. Маслова), «Конструирование из бумаги» (авторы И. В. Маслова,С. С. Кузнецова)</w:t>
            </w:r>
          </w:p>
          <w:p w:rsidR="00EF00D9" w:rsidRPr="003A51AC" w:rsidRDefault="00EF00D9" w:rsidP="00E22A07">
            <w:pPr>
              <w:autoSpaceDE w:val="0"/>
              <w:autoSpaceDN w:val="0"/>
              <w:adjustRightInd w:val="0"/>
              <w:spacing w:line="240" w:lineRule="auto"/>
              <w:jc w:val="left"/>
              <w:rPr>
                <w:rFonts w:eastAsiaTheme="minorHAnsi"/>
                <w:i/>
                <w:iCs/>
                <w:sz w:val="24"/>
                <w:szCs w:val="24"/>
                <w:lang w:eastAsia="en-US"/>
              </w:rPr>
            </w:pPr>
            <w:r w:rsidRPr="003A51AC">
              <w:rPr>
                <w:sz w:val="24"/>
                <w:szCs w:val="24"/>
                <w:shd w:val="clear" w:color="auto" w:fill="FFFFFF"/>
              </w:rPr>
              <w:t>Пособие «Кукла Таня. Методические рекомендации к образовательной программе художественно-эстетического развития детей 3–4 лет», авторы О. А. Куревина, О. А. Линник</w:t>
            </w:r>
            <w:r w:rsidRPr="003A51AC">
              <w:rPr>
                <w:rFonts w:eastAsiaTheme="minorHAnsi"/>
                <w:i/>
                <w:iCs/>
                <w:sz w:val="24"/>
                <w:szCs w:val="24"/>
                <w:lang w:eastAsia="en-US"/>
              </w:rPr>
              <w:t>.</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Соловьева Е. В.Я рисую. Пособие для детей 3-4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Соловьёва Е.В.Я рисую. Пособие для детей 4-5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Соловьёва Е.В.Я рисую. Пособие для детей 5-6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Соловьёва Е.В.Я рисую. Пособие для детей 6-7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Салмина Н. Г., Глебова А. О.Лепим, клеим, мастерим. Пособие для детей 3-4 лет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Салмина Н. Г., Глебова А. О.Лепим, клеим, мастерим. Пособие для детей 4-5 лет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Салмина Н. Г., Глебова А. О.Лепим, клеим, мастерим. Пособие для детей 5-6 лет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Салмина Н.Г., Глебова А.О.Учимся рисовать. Клетки, точки и штрихи. 5-7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Шевелев К.В. Рисуем и дорисовываем. Графические упражнения</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Буренина А.И., Тютюнникова Т.Э. МУЗЫКА ДЕТСТВА. Методические рекомендации по работе с детьми 3-4 лет к программе "МИР ОТКРЫТИЙ"</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Буренина А.И., Тютюнникова Т.ЭМузыка детства. Методические рекомендации и репертуар с нотным приложением к программе МИР ОТКРЫТИЙ. 4-5 лет </w:t>
            </w:r>
          </w:p>
          <w:p w:rsidR="00EF00D9" w:rsidRPr="003A51AC" w:rsidRDefault="00EF00D9" w:rsidP="00E22A07">
            <w:pPr>
              <w:autoSpaceDE w:val="0"/>
              <w:autoSpaceDN w:val="0"/>
              <w:adjustRightInd w:val="0"/>
              <w:spacing w:line="240" w:lineRule="auto"/>
              <w:jc w:val="left"/>
              <w:rPr>
                <w:sz w:val="24"/>
                <w:szCs w:val="24"/>
                <w:shd w:val="clear" w:color="auto" w:fill="FFFFFF"/>
              </w:rPr>
            </w:pPr>
            <w:r w:rsidRPr="003A51AC">
              <w:rPr>
                <w:rFonts w:eastAsiaTheme="minorHAnsi"/>
                <w:sz w:val="24"/>
                <w:szCs w:val="24"/>
              </w:rPr>
              <w:t xml:space="preserve">Тютюнникова Т.Э. МУЗЫКА ДЕТСТВА. Учебное пособие </w:t>
            </w:r>
            <w:r w:rsidRPr="003A51AC">
              <w:rPr>
                <w:rFonts w:eastAsiaTheme="minorHAnsi"/>
                <w:sz w:val="24"/>
                <w:szCs w:val="24"/>
              </w:rPr>
              <w:lastRenderedPageBreak/>
              <w:t>по элементарному музицированию и начальному музыкальному воспитанию для студентов педагогических вузов, институтов повышения квалификации и педагогов-практиков.</w:t>
            </w:r>
          </w:p>
        </w:tc>
        <w:tc>
          <w:tcPr>
            <w:tcW w:w="4950" w:type="dxa"/>
            <w:tcBorders>
              <w:top w:val="single" w:sz="4" w:space="0" w:color="auto"/>
              <w:left w:val="single" w:sz="4" w:space="0" w:color="auto"/>
              <w:bottom w:val="single" w:sz="4" w:space="0" w:color="auto"/>
              <w:right w:val="single" w:sz="4" w:space="0" w:color="auto"/>
            </w:tcBorders>
          </w:tcPr>
          <w:p w:rsidR="00EF00D9" w:rsidRPr="003A51AC" w:rsidRDefault="00EF00D9" w:rsidP="00E22A07">
            <w:pPr>
              <w:spacing w:line="240" w:lineRule="auto"/>
              <w:rPr>
                <w:sz w:val="24"/>
                <w:szCs w:val="24"/>
              </w:rPr>
            </w:pPr>
          </w:p>
        </w:tc>
      </w:tr>
    </w:tbl>
    <w:p w:rsidR="00B02F85" w:rsidRPr="003A51AC" w:rsidRDefault="00B02F85" w:rsidP="00E22A07">
      <w:pPr>
        <w:spacing w:line="240" w:lineRule="auto"/>
        <w:ind w:left="720"/>
        <w:rPr>
          <w:b/>
          <w:sz w:val="24"/>
          <w:szCs w:val="24"/>
        </w:rPr>
      </w:pPr>
    </w:p>
    <w:p w:rsidR="00EF12C9" w:rsidRDefault="00EF12C9" w:rsidP="00EF12C9">
      <w:pPr>
        <w:pStyle w:val="a3"/>
        <w:spacing w:line="240" w:lineRule="auto"/>
        <w:rPr>
          <w:b/>
          <w:sz w:val="24"/>
          <w:szCs w:val="24"/>
        </w:rPr>
      </w:pPr>
    </w:p>
    <w:p w:rsidR="009171D2" w:rsidRPr="00EF12C9" w:rsidRDefault="00EF12C9" w:rsidP="00EF12C9">
      <w:pPr>
        <w:spacing w:line="240" w:lineRule="auto"/>
        <w:rPr>
          <w:b/>
          <w:sz w:val="24"/>
          <w:szCs w:val="24"/>
        </w:rPr>
      </w:pPr>
      <w:r>
        <w:rPr>
          <w:b/>
          <w:sz w:val="24"/>
          <w:szCs w:val="24"/>
        </w:rPr>
        <w:t xml:space="preserve">2.4 </w:t>
      </w:r>
      <w:r w:rsidR="009171D2" w:rsidRPr="00EF12C9">
        <w:rPr>
          <w:b/>
          <w:sz w:val="24"/>
          <w:szCs w:val="24"/>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DB3F05" w:rsidRPr="003A51AC" w:rsidRDefault="00DB3F05" w:rsidP="00E22A07">
      <w:pPr>
        <w:shd w:val="clear" w:color="auto" w:fill="FFFFFF"/>
        <w:spacing w:line="240" w:lineRule="auto"/>
        <w:ind w:left="-142" w:firstLine="709"/>
        <w:rPr>
          <w:b/>
          <w:sz w:val="24"/>
          <w:szCs w:val="24"/>
        </w:rPr>
      </w:pPr>
    </w:p>
    <w:p w:rsidR="009171D2" w:rsidRPr="003A51AC" w:rsidRDefault="009171D2" w:rsidP="00E22A07">
      <w:pPr>
        <w:shd w:val="clear" w:color="auto" w:fill="FFFFFF"/>
        <w:spacing w:line="240" w:lineRule="auto"/>
        <w:ind w:left="-142" w:firstLine="709"/>
        <w:rPr>
          <w:b/>
          <w:sz w:val="24"/>
          <w:szCs w:val="24"/>
        </w:rPr>
      </w:pPr>
    </w:p>
    <w:tbl>
      <w:tblPr>
        <w:tblStyle w:val="a7"/>
        <w:tblW w:w="5000" w:type="pct"/>
        <w:tblLook w:val="04A0" w:firstRow="1" w:lastRow="0" w:firstColumn="1" w:lastColumn="0" w:noHBand="0" w:noVBand="1"/>
      </w:tblPr>
      <w:tblGrid>
        <w:gridCol w:w="1803"/>
        <w:gridCol w:w="3958"/>
        <w:gridCol w:w="23"/>
        <w:gridCol w:w="2039"/>
        <w:gridCol w:w="697"/>
        <w:gridCol w:w="4621"/>
        <w:gridCol w:w="169"/>
        <w:gridCol w:w="169"/>
        <w:gridCol w:w="1307"/>
      </w:tblGrid>
      <w:tr w:rsidR="00E22A07" w:rsidRPr="003A51AC" w:rsidTr="00E22A07">
        <w:tc>
          <w:tcPr>
            <w:tcW w:w="4318" w:type="pct"/>
            <w:gridSpan w:val="6"/>
            <w:shd w:val="clear" w:color="auto" w:fill="EEECE1" w:themeFill="background2"/>
            <w:vAlign w:val="center"/>
          </w:tcPr>
          <w:p w:rsidR="00E22A07" w:rsidRPr="003A51AC" w:rsidRDefault="00E22A07" w:rsidP="00E22A07">
            <w:pPr>
              <w:rPr>
                <w:sz w:val="24"/>
                <w:szCs w:val="24"/>
              </w:rPr>
            </w:pPr>
            <w:r w:rsidRPr="003A51AC">
              <w:rPr>
                <w:b/>
                <w:sz w:val="24"/>
                <w:szCs w:val="24"/>
              </w:rPr>
              <w:t>Формы получения образования</w:t>
            </w:r>
          </w:p>
        </w:tc>
        <w:tc>
          <w:tcPr>
            <w:tcW w:w="682" w:type="pct"/>
            <w:gridSpan w:val="3"/>
            <w:shd w:val="clear" w:color="auto" w:fill="EEECE1" w:themeFill="background2"/>
            <w:vAlign w:val="center"/>
          </w:tcPr>
          <w:p w:rsidR="00E22A07" w:rsidRPr="003A51AC" w:rsidRDefault="00E22A07" w:rsidP="00E22A07">
            <w:pPr>
              <w:jc w:val="center"/>
              <w:rPr>
                <w:b/>
                <w:sz w:val="24"/>
                <w:szCs w:val="24"/>
              </w:rPr>
            </w:pPr>
            <w:r w:rsidRPr="003A51AC">
              <w:rPr>
                <w:b/>
                <w:sz w:val="24"/>
                <w:szCs w:val="24"/>
              </w:rPr>
              <w:t>В ДОО</w:t>
            </w:r>
          </w:p>
        </w:tc>
      </w:tr>
      <w:tr w:rsidR="00E22A07" w:rsidRPr="003A51AC" w:rsidTr="00E22A07">
        <w:trPr>
          <w:trHeight w:val="409"/>
        </w:trPr>
        <w:tc>
          <w:tcPr>
            <w:tcW w:w="1646" w:type="pct"/>
            <w:gridSpan w:val="2"/>
            <w:vMerge w:val="restart"/>
            <w:vAlign w:val="center"/>
          </w:tcPr>
          <w:p w:rsidR="00E22A07" w:rsidRPr="003A51AC" w:rsidRDefault="00E22A07" w:rsidP="00E22A07">
            <w:pPr>
              <w:jc w:val="center"/>
              <w:rPr>
                <w:sz w:val="24"/>
                <w:szCs w:val="24"/>
              </w:rPr>
            </w:pPr>
            <w:r w:rsidRPr="003A51AC">
              <w:rPr>
                <w:sz w:val="24"/>
                <w:szCs w:val="24"/>
              </w:rPr>
              <w:t>Вариативные очные формы получения образования</w:t>
            </w:r>
          </w:p>
        </w:tc>
        <w:tc>
          <w:tcPr>
            <w:tcW w:w="2672" w:type="pct"/>
            <w:gridSpan w:val="4"/>
          </w:tcPr>
          <w:p w:rsidR="00E22A07" w:rsidRPr="003A51AC" w:rsidRDefault="00E22A07" w:rsidP="00D97F00">
            <w:pPr>
              <w:tabs>
                <w:tab w:val="left" w:pos="5355"/>
              </w:tabs>
              <w:rPr>
                <w:sz w:val="24"/>
                <w:szCs w:val="24"/>
              </w:rPr>
            </w:pPr>
            <w:r w:rsidRPr="003A51AC">
              <w:rPr>
                <w:sz w:val="24"/>
                <w:szCs w:val="24"/>
              </w:rPr>
              <w:t>Группы полного дня</w:t>
            </w:r>
            <w:r w:rsidR="00D97F00">
              <w:rPr>
                <w:sz w:val="24"/>
                <w:szCs w:val="24"/>
              </w:rPr>
              <w:tab/>
            </w:r>
            <w:r w:rsidR="00D97F00" w:rsidRPr="00D97F00">
              <w:rPr>
                <w:b/>
                <w:sz w:val="28"/>
                <w:szCs w:val="28"/>
              </w:rPr>
              <w:t>+</w:t>
            </w:r>
          </w:p>
        </w:tc>
        <w:tc>
          <w:tcPr>
            <w:tcW w:w="682" w:type="pct"/>
            <w:gridSpan w:val="3"/>
            <w:vMerge w:val="restart"/>
            <w:vAlign w:val="center"/>
          </w:tcPr>
          <w:p w:rsidR="00E22A07" w:rsidRPr="003A51AC" w:rsidRDefault="00E22A07" w:rsidP="00E22A07">
            <w:pPr>
              <w:jc w:val="center"/>
              <w:rPr>
                <w:i/>
                <w:sz w:val="24"/>
                <w:szCs w:val="24"/>
              </w:rPr>
            </w:pPr>
          </w:p>
        </w:tc>
      </w:tr>
      <w:tr w:rsidR="00E22A07" w:rsidRPr="003A51AC" w:rsidTr="00E22A07">
        <w:trPr>
          <w:trHeight w:val="409"/>
        </w:trPr>
        <w:tc>
          <w:tcPr>
            <w:tcW w:w="1646" w:type="pct"/>
            <w:gridSpan w:val="2"/>
            <w:vMerge/>
          </w:tcPr>
          <w:p w:rsidR="00E22A07" w:rsidRPr="003A51AC" w:rsidRDefault="00E22A07" w:rsidP="00E22A07">
            <w:pPr>
              <w:rPr>
                <w:sz w:val="24"/>
                <w:szCs w:val="24"/>
              </w:rPr>
            </w:pPr>
          </w:p>
        </w:tc>
        <w:tc>
          <w:tcPr>
            <w:tcW w:w="2672" w:type="pct"/>
            <w:gridSpan w:val="4"/>
          </w:tcPr>
          <w:p w:rsidR="00E22A07" w:rsidRPr="003A51AC" w:rsidRDefault="00E22A07" w:rsidP="00E22A07">
            <w:pPr>
              <w:rPr>
                <w:sz w:val="24"/>
                <w:szCs w:val="24"/>
              </w:rPr>
            </w:pPr>
            <w:r w:rsidRPr="003A51AC">
              <w:rPr>
                <w:sz w:val="24"/>
                <w:szCs w:val="24"/>
              </w:rPr>
              <w:t xml:space="preserve">Группы кратковременного пребывания </w:t>
            </w:r>
          </w:p>
        </w:tc>
        <w:tc>
          <w:tcPr>
            <w:tcW w:w="682" w:type="pct"/>
            <w:gridSpan w:val="3"/>
            <w:vMerge/>
            <w:vAlign w:val="center"/>
          </w:tcPr>
          <w:p w:rsidR="00E22A07" w:rsidRPr="003A51AC" w:rsidRDefault="00E22A07" w:rsidP="00E22A07">
            <w:pPr>
              <w:jc w:val="center"/>
              <w:rPr>
                <w:sz w:val="24"/>
                <w:szCs w:val="24"/>
              </w:rPr>
            </w:pPr>
          </w:p>
        </w:tc>
      </w:tr>
      <w:tr w:rsidR="00E22A07" w:rsidRPr="003A51AC" w:rsidTr="00E22A07">
        <w:trPr>
          <w:trHeight w:val="409"/>
        </w:trPr>
        <w:tc>
          <w:tcPr>
            <w:tcW w:w="1646" w:type="pct"/>
            <w:gridSpan w:val="2"/>
            <w:vMerge/>
          </w:tcPr>
          <w:p w:rsidR="00E22A07" w:rsidRPr="003A51AC" w:rsidRDefault="00E22A07" w:rsidP="00E22A07">
            <w:pPr>
              <w:rPr>
                <w:sz w:val="24"/>
                <w:szCs w:val="24"/>
              </w:rPr>
            </w:pPr>
          </w:p>
        </w:tc>
        <w:tc>
          <w:tcPr>
            <w:tcW w:w="2672" w:type="pct"/>
            <w:gridSpan w:val="4"/>
          </w:tcPr>
          <w:p w:rsidR="00E22A07" w:rsidRPr="003A51AC" w:rsidRDefault="00E22A07" w:rsidP="00E22A07">
            <w:pPr>
              <w:rPr>
                <w:sz w:val="24"/>
                <w:szCs w:val="24"/>
              </w:rPr>
            </w:pPr>
            <w:r w:rsidRPr="003A51AC">
              <w:rPr>
                <w:sz w:val="24"/>
                <w:szCs w:val="24"/>
              </w:rPr>
              <w:t>Группы сокращенного дня</w:t>
            </w:r>
          </w:p>
        </w:tc>
        <w:tc>
          <w:tcPr>
            <w:tcW w:w="682" w:type="pct"/>
            <w:gridSpan w:val="3"/>
            <w:vMerge/>
            <w:vAlign w:val="center"/>
          </w:tcPr>
          <w:p w:rsidR="00E22A07" w:rsidRPr="003A51AC" w:rsidRDefault="00E22A07" w:rsidP="00E22A07">
            <w:pPr>
              <w:jc w:val="center"/>
              <w:rPr>
                <w:sz w:val="24"/>
                <w:szCs w:val="24"/>
              </w:rPr>
            </w:pPr>
          </w:p>
        </w:tc>
      </w:tr>
      <w:tr w:rsidR="00E22A07" w:rsidRPr="003A51AC" w:rsidTr="00E22A07">
        <w:trPr>
          <w:trHeight w:val="409"/>
        </w:trPr>
        <w:tc>
          <w:tcPr>
            <w:tcW w:w="1646" w:type="pct"/>
            <w:gridSpan w:val="2"/>
            <w:vMerge/>
          </w:tcPr>
          <w:p w:rsidR="00E22A07" w:rsidRPr="003A51AC" w:rsidRDefault="00E22A07" w:rsidP="00E22A07">
            <w:pPr>
              <w:rPr>
                <w:sz w:val="24"/>
                <w:szCs w:val="24"/>
              </w:rPr>
            </w:pPr>
          </w:p>
        </w:tc>
        <w:tc>
          <w:tcPr>
            <w:tcW w:w="2672" w:type="pct"/>
            <w:gridSpan w:val="4"/>
          </w:tcPr>
          <w:p w:rsidR="00E22A07" w:rsidRPr="003A51AC" w:rsidRDefault="00E22A07" w:rsidP="00E22A07">
            <w:pPr>
              <w:rPr>
                <w:sz w:val="24"/>
                <w:szCs w:val="24"/>
              </w:rPr>
            </w:pPr>
            <w:r w:rsidRPr="003A51AC">
              <w:rPr>
                <w:sz w:val="24"/>
                <w:szCs w:val="24"/>
              </w:rPr>
              <w:t>Группы круглосуточного пребывания</w:t>
            </w:r>
          </w:p>
        </w:tc>
        <w:tc>
          <w:tcPr>
            <w:tcW w:w="682" w:type="pct"/>
            <w:gridSpan w:val="3"/>
            <w:vMerge/>
            <w:vAlign w:val="center"/>
          </w:tcPr>
          <w:p w:rsidR="00E22A07" w:rsidRPr="003A51AC" w:rsidRDefault="00E22A07" w:rsidP="00E22A07">
            <w:pPr>
              <w:jc w:val="center"/>
              <w:rPr>
                <w:sz w:val="24"/>
                <w:szCs w:val="24"/>
              </w:rPr>
            </w:pPr>
          </w:p>
        </w:tc>
      </w:tr>
      <w:tr w:rsidR="00E22A07" w:rsidRPr="003A51AC" w:rsidTr="00E22A07">
        <w:trPr>
          <w:trHeight w:val="409"/>
        </w:trPr>
        <w:tc>
          <w:tcPr>
            <w:tcW w:w="5000" w:type="pct"/>
            <w:gridSpan w:val="9"/>
            <w:shd w:val="clear" w:color="auto" w:fill="E5DFEC" w:themeFill="accent4" w:themeFillTint="33"/>
          </w:tcPr>
          <w:p w:rsidR="00E22A07" w:rsidRPr="003A51AC" w:rsidRDefault="00E22A07" w:rsidP="00D97F00">
            <w:pPr>
              <w:rPr>
                <w:sz w:val="24"/>
                <w:szCs w:val="24"/>
              </w:rPr>
            </w:pPr>
            <w:r w:rsidRPr="003A51AC">
              <w:rPr>
                <w:sz w:val="24"/>
                <w:szCs w:val="24"/>
              </w:rPr>
              <w:t xml:space="preserve"> </w:t>
            </w:r>
          </w:p>
        </w:tc>
      </w:tr>
      <w:tr w:rsidR="00E22A07" w:rsidRPr="003A51AC" w:rsidTr="00E22A07">
        <w:tc>
          <w:tcPr>
            <w:tcW w:w="4318" w:type="pct"/>
            <w:gridSpan w:val="6"/>
            <w:shd w:val="clear" w:color="auto" w:fill="EEECE1" w:themeFill="background2"/>
          </w:tcPr>
          <w:p w:rsidR="00E22A07" w:rsidRPr="003A51AC" w:rsidRDefault="00E22A07" w:rsidP="00E22A07">
            <w:pPr>
              <w:rPr>
                <w:sz w:val="24"/>
                <w:szCs w:val="24"/>
              </w:rPr>
            </w:pPr>
            <w:r w:rsidRPr="003A51AC">
              <w:rPr>
                <w:b/>
                <w:sz w:val="24"/>
                <w:szCs w:val="24"/>
              </w:rPr>
              <w:t>Образовательные технологии</w:t>
            </w:r>
          </w:p>
        </w:tc>
        <w:tc>
          <w:tcPr>
            <w:tcW w:w="682" w:type="pct"/>
            <w:gridSpan w:val="3"/>
            <w:shd w:val="clear" w:color="auto" w:fill="EEECE1" w:themeFill="background2"/>
            <w:vAlign w:val="center"/>
          </w:tcPr>
          <w:p w:rsidR="00E22A07" w:rsidRPr="003A51AC" w:rsidRDefault="00E22A07" w:rsidP="00E22A07">
            <w:pPr>
              <w:jc w:val="center"/>
              <w:rPr>
                <w:b/>
                <w:sz w:val="24"/>
                <w:szCs w:val="24"/>
              </w:rPr>
            </w:pPr>
            <w:r w:rsidRPr="003A51AC">
              <w:rPr>
                <w:b/>
                <w:sz w:val="24"/>
                <w:szCs w:val="24"/>
              </w:rPr>
              <w:t>в ДОО</w:t>
            </w:r>
          </w:p>
        </w:tc>
      </w:tr>
      <w:tr w:rsidR="00E22A07" w:rsidRPr="003A51AC" w:rsidTr="00E22A07">
        <w:tc>
          <w:tcPr>
            <w:tcW w:w="263" w:type="pct"/>
          </w:tcPr>
          <w:p w:rsidR="00E22A07" w:rsidRPr="003A51AC" w:rsidRDefault="00E22A07" w:rsidP="00E22A07">
            <w:pPr>
              <w:ind w:right="1467"/>
              <w:rPr>
                <w:sz w:val="24"/>
                <w:szCs w:val="24"/>
              </w:rPr>
            </w:pPr>
            <w:r w:rsidRPr="003A51AC">
              <w:rPr>
                <w:sz w:val="24"/>
                <w:szCs w:val="24"/>
              </w:rPr>
              <w:t>1</w:t>
            </w:r>
          </w:p>
        </w:tc>
        <w:tc>
          <w:tcPr>
            <w:tcW w:w="4055" w:type="pct"/>
            <w:gridSpan w:val="5"/>
          </w:tcPr>
          <w:p w:rsidR="00E22A07" w:rsidRPr="003A51AC" w:rsidRDefault="00E22A07" w:rsidP="00E22A07">
            <w:pPr>
              <w:rPr>
                <w:sz w:val="24"/>
                <w:szCs w:val="24"/>
              </w:rPr>
            </w:pPr>
            <w:r w:rsidRPr="003A51AC">
              <w:rPr>
                <w:sz w:val="24"/>
                <w:szCs w:val="24"/>
              </w:rPr>
              <w:t>Дистанционные образовательные технологии индивидуального сопровождения семей</w:t>
            </w:r>
          </w:p>
        </w:tc>
        <w:tc>
          <w:tcPr>
            <w:tcW w:w="682" w:type="pct"/>
            <w:gridSpan w:val="3"/>
            <w:vMerge w:val="restart"/>
            <w:vAlign w:val="center"/>
          </w:tcPr>
          <w:p w:rsidR="00E22A07" w:rsidRPr="003A51AC" w:rsidRDefault="00E22A07" w:rsidP="00E22A07">
            <w:pPr>
              <w:jc w:val="center"/>
              <w:rPr>
                <w:sz w:val="24"/>
                <w:szCs w:val="24"/>
              </w:rPr>
            </w:pPr>
            <w:r w:rsidRPr="003A51AC">
              <w:rPr>
                <w:sz w:val="24"/>
                <w:szCs w:val="24"/>
              </w:rPr>
              <w:t>Данные технологие широко используются в ДОО</w:t>
            </w:r>
          </w:p>
        </w:tc>
      </w:tr>
      <w:tr w:rsidR="00E22A07" w:rsidRPr="003A51AC" w:rsidTr="00E22A07">
        <w:tc>
          <w:tcPr>
            <w:tcW w:w="263" w:type="pct"/>
          </w:tcPr>
          <w:p w:rsidR="00E22A07" w:rsidRPr="003A51AC" w:rsidRDefault="00E22A07" w:rsidP="00E22A07">
            <w:pPr>
              <w:ind w:right="1467"/>
              <w:rPr>
                <w:sz w:val="24"/>
                <w:szCs w:val="24"/>
              </w:rPr>
            </w:pPr>
            <w:r w:rsidRPr="003A51AC">
              <w:rPr>
                <w:sz w:val="24"/>
                <w:szCs w:val="24"/>
              </w:rPr>
              <w:t>2</w:t>
            </w:r>
          </w:p>
        </w:tc>
        <w:tc>
          <w:tcPr>
            <w:tcW w:w="4055" w:type="pct"/>
            <w:gridSpan w:val="5"/>
          </w:tcPr>
          <w:p w:rsidR="00E22A07" w:rsidRPr="003A51AC" w:rsidRDefault="00E22A07" w:rsidP="00E22A07">
            <w:pPr>
              <w:rPr>
                <w:sz w:val="24"/>
                <w:szCs w:val="24"/>
              </w:rPr>
            </w:pPr>
            <w:r w:rsidRPr="003A51AC">
              <w:rPr>
                <w:sz w:val="24"/>
                <w:szCs w:val="24"/>
              </w:rPr>
              <w:t>Технологии индивидуального сопровождения детей с ОВЗ в условиях вариативности моделей совместного образования</w:t>
            </w:r>
          </w:p>
        </w:tc>
        <w:tc>
          <w:tcPr>
            <w:tcW w:w="682" w:type="pct"/>
            <w:gridSpan w:val="3"/>
            <w:vMerge/>
            <w:vAlign w:val="center"/>
          </w:tcPr>
          <w:p w:rsidR="00E22A07" w:rsidRPr="003A51AC" w:rsidRDefault="00E22A07" w:rsidP="00E22A07">
            <w:pPr>
              <w:jc w:val="center"/>
              <w:rPr>
                <w:sz w:val="24"/>
                <w:szCs w:val="24"/>
              </w:rPr>
            </w:pPr>
          </w:p>
        </w:tc>
      </w:tr>
      <w:tr w:rsidR="00E22A07" w:rsidRPr="003A51AC" w:rsidTr="00E22A07">
        <w:tc>
          <w:tcPr>
            <w:tcW w:w="263" w:type="pct"/>
          </w:tcPr>
          <w:p w:rsidR="00E22A07" w:rsidRPr="003A51AC" w:rsidRDefault="00E22A07" w:rsidP="00E22A07">
            <w:pPr>
              <w:ind w:right="1467"/>
              <w:rPr>
                <w:sz w:val="24"/>
                <w:szCs w:val="24"/>
              </w:rPr>
            </w:pPr>
            <w:r w:rsidRPr="003A51AC">
              <w:rPr>
                <w:sz w:val="24"/>
                <w:szCs w:val="24"/>
              </w:rPr>
              <w:t>3</w:t>
            </w:r>
          </w:p>
        </w:tc>
        <w:tc>
          <w:tcPr>
            <w:tcW w:w="4055" w:type="pct"/>
            <w:gridSpan w:val="5"/>
          </w:tcPr>
          <w:p w:rsidR="00E22A07" w:rsidRPr="003A51AC" w:rsidRDefault="00E22A07" w:rsidP="00E22A07">
            <w:pPr>
              <w:rPr>
                <w:sz w:val="24"/>
                <w:szCs w:val="24"/>
              </w:rPr>
            </w:pPr>
            <w:r w:rsidRPr="003A51AC">
              <w:rPr>
                <w:sz w:val="24"/>
                <w:szCs w:val="24"/>
              </w:rPr>
              <w:t>Технологии альтернативной дополнительной коммуникации для формирования единого коммуникационного пространства для детей с вербальной и невербальной речью</w:t>
            </w:r>
          </w:p>
        </w:tc>
        <w:tc>
          <w:tcPr>
            <w:tcW w:w="682" w:type="pct"/>
            <w:gridSpan w:val="3"/>
            <w:vMerge/>
            <w:vAlign w:val="center"/>
          </w:tcPr>
          <w:p w:rsidR="00E22A07" w:rsidRPr="003A51AC" w:rsidRDefault="00E22A07" w:rsidP="00E22A07">
            <w:pPr>
              <w:jc w:val="center"/>
              <w:rPr>
                <w:sz w:val="24"/>
                <w:szCs w:val="24"/>
              </w:rPr>
            </w:pPr>
          </w:p>
        </w:tc>
      </w:tr>
      <w:tr w:rsidR="00E22A07" w:rsidRPr="003A51AC" w:rsidTr="00E22A07">
        <w:tc>
          <w:tcPr>
            <w:tcW w:w="263" w:type="pct"/>
          </w:tcPr>
          <w:p w:rsidR="00E22A07" w:rsidRPr="003A51AC" w:rsidRDefault="00E22A07" w:rsidP="00E22A07">
            <w:pPr>
              <w:ind w:right="1467"/>
              <w:rPr>
                <w:sz w:val="24"/>
                <w:szCs w:val="24"/>
              </w:rPr>
            </w:pPr>
            <w:r w:rsidRPr="003A51AC">
              <w:rPr>
                <w:sz w:val="24"/>
                <w:szCs w:val="24"/>
              </w:rPr>
              <w:t>4</w:t>
            </w:r>
          </w:p>
        </w:tc>
        <w:tc>
          <w:tcPr>
            <w:tcW w:w="4055" w:type="pct"/>
            <w:gridSpan w:val="5"/>
          </w:tcPr>
          <w:p w:rsidR="00E22A07" w:rsidRPr="003A51AC" w:rsidRDefault="00E22A07" w:rsidP="00E22A07">
            <w:pPr>
              <w:rPr>
                <w:sz w:val="24"/>
                <w:szCs w:val="24"/>
              </w:rPr>
            </w:pPr>
            <w:r w:rsidRPr="003A51AC">
              <w:rPr>
                <w:sz w:val="24"/>
                <w:szCs w:val="24"/>
              </w:rPr>
              <w:t>Технологии развивающего обучения</w:t>
            </w:r>
          </w:p>
        </w:tc>
        <w:tc>
          <w:tcPr>
            <w:tcW w:w="682" w:type="pct"/>
            <w:gridSpan w:val="3"/>
            <w:vMerge/>
            <w:vAlign w:val="center"/>
          </w:tcPr>
          <w:p w:rsidR="00E22A07" w:rsidRPr="003A51AC" w:rsidRDefault="00E22A07" w:rsidP="00E22A07">
            <w:pPr>
              <w:jc w:val="center"/>
              <w:rPr>
                <w:sz w:val="24"/>
                <w:szCs w:val="24"/>
              </w:rPr>
            </w:pPr>
          </w:p>
        </w:tc>
      </w:tr>
      <w:tr w:rsidR="00E22A07" w:rsidRPr="003A51AC" w:rsidTr="00E22A07">
        <w:tc>
          <w:tcPr>
            <w:tcW w:w="263" w:type="pct"/>
          </w:tcPr>
          <w:p w:rsidR="00E22A07" w:rsidRPr="003A51AC" w:rsidRDefault="00E22A07" w:rsidP="00E22A07">
            <w:pPr>
              <w:ind w:right="1467"/>
              <w:rPr>
                <w:sz w:val="24"/>
                <w:szCs w:val="24"/>
              </w:rPr>
            </w:pPr>
            <w:r w:rsidRPr="003A51AC">
              <w:rPr>
                <w:sz w:val="24"/>
                <w:szCs w:val="24"/>
              </w:rPr>
              <w:t>5</w:t>
            </w:r>
          </w:p>
        </w:tc>
        <w:tc>
          <w:tcPr>
            <w:tcW w:w="4055" w:type="pct"/>
            <w:gridSpan w:val="5"/>
          </w:tcPr>
          <w:p w:rsidR="00E22A07" w:rsidRPr="003A51AC" w:rsidRDefault="00E22A07" w:rsidP="00E22A07">
            <w:pPr>
              <w:rPr>
                <w:sz w:val="24"/>
                <w:szCs w:val="24"/>
              </w:rPr>
            </w:pPr>
            <w:r w:rsidRPr="003A51AC">
              <w:rPr>
                <w:sz w:val="24"/>
                <w:szCs w:val="24"/>
              </w:rPr>
              <w:t>Игровые технологии</w:t>
            </w:r>
          </w:p>
        </w:tc>
        <w:tc>
          <w:tcPr>
            <w:tcW w:w="682" w:type="pct"/>
            <w:gridSpan w:val="3"/>
            <w:vMerge/>
            <w:vAlign w:val="center"/>
          </w:tcPr>
          <w:p w:rsidR="00E22A07" w:rsidRPr="003A51AC" w:rsidRDefault="00E22A07" w:rsidP="00E22A07">
            <w:pPr>
              <w:jc w:val="center"/>
              <w:rPr>
                <w:sz w:val="24"/>
                <w:szCs w:val="24"/>
              </w:rPr>
            </w:pPr>
          </w:p>
        </w:tc>
      </w:tr>
      <w:tr w:rsidR="00E22A07" w:rsidRPr="003A51AC" w:rsidTr="00E22A07">
        <w:tc>
          <w:tcPr>
            <w:tcW w:w="263" w:type="pct"/>
          </w:tcPr>
          <w:p w:rsidR="00E22A07" w:rsidRPr="003A51AC" w:rsidRDefault="00E22A07" w:rsidP="00E22A07">
            <w:pPr>
              <w:ind w:right="1467"/>
              <w:rPr>
                <w:sz w:val="24"/>
                <w:szCs w:val="24"/>
              </w:rPr>
            </w:pPr>
            <w:r w:rsidRPr="003A51AC">
              <w:rPr>
                <w:sz w:val="24"/>
                <w:szCs w:val="24"/>
              </w:rPr>
              <w:t>6</w:t>
            </w:r>
          </w:p>
        </w:tc>
        <w:tc>
          <w:tcPr>
            <w:tcW w:w="4055" w:type="pct"/>
            <w:gridSpan w:val="5"/>
          </w:tcPr>
          <w:p w:rsidR="00E22A07" w:rsidRPr="003A51AC" w:rsidRDefault="00E22A07" w:rsidP="00E22A07">
            <w:pPr>
              <w:rPr>
                <w:sz w:val="24"/>
                <w:szCs w:val="24"/>
              </w:rPr>
            </w:pPr>
            <w:r w:rsidRPr="003A51AC">
              <w:rPr>
                <w:sz w:val="24"/>
                <w:szCs w:val="24"/>
              </w:rPr>
              <w:t>Технологии исследовательской деятельности</w:t>
            </w:r>
          </w:p>
        </w:tc>
        <w:tc>
          <w:tcPr>
            <w:tcW w:w="682" w:type="pct"/>
            <w:gridSpan w:val="3"/>
            <w:vMerge/>
            <w:vAlign w:val="center"/>
          </w:tcPr>
          <w:p w:rsidR="00E22A07" w:rsidRPr="003A51AC" w:rsidRDefault="00E22A07" w:rsidP="00E22A07">
            <w:pPr>
              <w:jc w:val="center"/>
              <w:rPr>
                <w:sz w:val="24"/>
                <w:szCs w:val="24"/>
              </w:rPr>
            </w:pPr>
          </w:p>
        </w:tc>
      </w:tr>
      <w:tr w:rsidR="00E22A07" w:rsidRPr="003A51AC" w:rsidTr="00E22A07">
        <w:tc>
          <w:tcPr>
            <w:tcW w:w="263" w:type="pct"/>
          </w:tcPr>
          <w:p w:rsidR="00E22A07" w:rsidRPr="003A51AC" w:rsidRDefault="00E22A07" w:rsidP="00E22A07">
            <w:pPr>
              <w:ind w:right="1467"/>
              <w:rPr>
                <w:sz w:val="24"/>
                <w:szCs w:val="24"/>
              </w:rPr>
            </w:pPr>
            <w:r w:rsidRPr="003A51AC">
              <w:rPr>
                <w:sz w:val="24"/>
                <w:szCs w:val="24"/>
              </w:rPr>
              <w:t>7</w:t>
            </w:r>
          </w:p>
        </w:tc>
        <w:tc>
          <w:tcPr>
            <w:tcW w:w="4055" w:type="pct"/>
            <w:gridSpan w:val="5"/>
          </w:tcPr>
          <w:p w:rsidR="00E22A07" w:rsidRPr="003A51AC" w:rsidRDefault="00E22A07" w:rsidP="00E22A07">
            <w:pPr>
              <w:rPr>
                <w:sz w:val="24"/>
                <w:szCs w:val="24"/>
              </w:rPr>
            </w:pPr>
            <w:r w:rsidRPr="003A51AC">
              <w:rPr>
                <w:sz w:val="24"/>
                <w:szCs w:val="24"/>
              </w:rPr>
              <w:t>Здоровьесозидающие и здоровьесберегающие технологии</w:t>
            </w:r>
          </w:p>
        </w:tc>
        <w:tc>
          <w:tcPr>
            <w:tcW w:w="682" w:type="pct"/>
            <w:gridSpan w:val="3"/>
            <w:vMerge/>
            <w:vAlign w:val="center"/>
          </w:tcPr>
          <w:p w:rsidR="00E22A07" w:rsidRPr="003A51AC" w:rsidRDefault="00E22A07" w:rsidP="00E22A07">
            <w:pPr>
              <w:jc w:val="center"/>
              <w:rPr>
                <w:sz w:val="24"/>
                <w:szCs w:val="24"/>
              </w:rPr>
            </w:pPr>
          </w:p>
        </w:tc>
      </w:tr>
      <w:tr w:rsidR="00E22A07" w:rsidRPr="003A51AC" w:rsidTr="00E22A07">
        <w:tc>
          <w:tcPr>
            <w:tcW w:w="4318" w:type="pct"/>
            <w:gridSpan w:val="6"/>
            <w:shd w:val="clear" w:color="auto" w:fill="EEECE1" w:themeFill="background2"/>
          </w:tcPr>
          <w:p w:rsidR="00E22A07" w:rsidRPr="003A51AC" w:rsidRDefault="00E22A07" w:rsidP="00E22A07">
            <w:pPr>
              <w:rPr>
                <w:b/>
                <w:sz w:val="24"/>
                <w:szCs w:val="24"/>
              </w:rPr>
            </w:pPr>
            <w:r w:rsidRPr="003A51AC">
              <w:rPr>
                <w:b/>
                <w:sz w:val="24"/>
                <w:szCs w:val="24"/>
              </w:rPr>
              <w:t>Организационные технологии</w:t>
            </w:r>
          </w:p>
        </w:tc>
        <w:tc>
          <w:tcPr>
            <w:tcW w:w="682" w:type="pct"/>
            <w:gridSpan w:val="3"/>
            <w:shd w:val="clear" w:color="auto" w:fill="EEECE1" w:themeFill="background2"/>
            <w:vAlign w:val="center"/>
          </w:tcPr>
          <w:p w:rsidR="00E22A07" w:rsidRPr="003A51AC" w:rsidRDefault="00E22A07" w:rsidP="00E22A07">
            <w:pPr>
              <w:jc w:val="center"/>
              <w:rPr>
                <w:b/>
                <w:sz w:val="24"/>
                <w:szCs w:val="24"/>
              </w:rPr>
            </w:pPr>
            <w:r w:rsidRPr="003A51AC">
              <w:rPr>
                <w:b/>
                <w:sz w:val="24"/>
                <w:szCs w:val="24"/>
              </w:rPr>
              <w:t>В ДОО</w:t>
            </w:r>
          </w:p>
        </w:tc>
      </w:tr>
      <w:tr w:rsidR="00E22A07" w:rsidRPr="003A51AC" w:rsidTr="00E22A07">
        <w:tc>
          <w:tcPr>
            <w:tcW w:w="263" w:type="pct"/>
          </w:tcPr>
          <w:p w:rsidR="00E22A07" w:rsidRPr="003A51AC" w:rsidRDefault="00E22A07" w:rsidP="00E22A07">
            <w:pPr>
              <w:ind w:right="1467"/>
              <w:rPr>
                <w:sz w:val="24"/>
                <w:szCs w:val="24"/>
              </w:rPr>
            </w:pPr>
            <w:r w:rsidRPr="003A51AC">
              <w:rPr>
                <w:sz w:val="24"/>
                <w:szCs w:val="24"/>
              </w:rPr>
              <w:t>1</w:t>
            </w:r>
          </w:p>
        </w:tc>
        <w:tc>
          <w:tcPr>
            <w:tcW w:w="4055" w:type="pct"/>
            <w:gridSpan w:val="5"/>
          </w:tcPr>
          <w:p w:rsidR="00E22A07" w:rsidRPr="003A51AC" w:rsidRDefault="00E22A07" w:rsidP="00E22A07">
            <w:pPr>
              <w:rPr>
                <w:sz w:val="24"/>
                <w:szCs w:val="24"/>
              </w:rPr>
            </w:pPr>
            <w:r w:rsidRPr="003A51AC">
              <w:rPr>
                <w:sz w:val="24"/>
                <w:szCs w:val="24"/>
              </w:rPr>
              <w:t>Технологии совместного (интегративного / инклюзивного) образования</w:t>
            </w:r>
          </w:p>
        </w:tc>
        <w:tc>
          <w:tcPr>
            <w:tcW w:w="682" w:type="pct"/>
            <w:gridSpan w:val="3"/>
            <w:vAlign w:val="center"/>
          </w:tcPr>
          <w:p w:rsidR="00E22A07" w:rsidRPr="003A51AC" w:rsidRDefault="00E22A07" w:rsidP="00E22A07">
            <w:pPr>
              <w:jc w:val="center"/>
              <w:rPr>
                <w:sz w:val="24"/>
                <w:szCs w:val="24"/>
              </w:rPr>
            </w:pPr>
          </w:p>
        </w:tc>
      </w:tr>
      <w:tr w:rsidR="00E22A07" w:rsidRPr="003A51AC" w:rsidTr="00E22A07">
        <w:tc>
          <w:tcPr>
            <w:tcW w:w="263" w:type="pct"/>
          </w:tcPr>
          <w:p w:rsidR="00E22A07" w:rsidRPr="003A51AC" w:rsidRDefault="00E22A07" w:rsidP="00E22A07">
            <w:pPr>
              <w:ind w:right="1467"/>
              <w:rPr>
                <w:sz w:val="24"/>
                <w:szCs w:val="24"/>
              </w:rPr>
            </w:pPr>
            <w:r w:rsidRPr="003A51AC">
              <w:rPr>
                <w:sz w:val="24"/>
                <w:szCs w:val="24"/>
              </w:rPr>
              <w:t>2</w:t>
            </w:r>
          </w:p>
        </w:tc>
        <w:tc>
          <w:tcPr>
            <w:tcW w:w="4055" w:type="pct"/>
            <w:gridSpan w:val="5"/>
          </w:tcPr>
          <w:p w:rsidR="00E22A07" w:rsidRPr="003A51AC" w:rsidRDefault="00E22A07" w:rsidP="00E22A07">
            <w:pPr>
              <w:rPr>
                <w:sz w:val="24"/>
                <w:szCs w:val="24"/>
              </w:rPr>
            </w:pPr>
            <w:r w:rsidRPr="003A51AC">
              <w:rPr>
                <w:sz w:val="24"/>
                <w:szCs w:val="24"/>
              </w:rPr>
              <w:t>Технологии универсального дизайна</w:t>
            </w:r>
          </w:p>
        </w:tc>
        <w:tc>
          <w:tcPr>
            <w:tcW w:w="682" w:type="pct"/>
            <w:gridSpan w:val="3"/>
          </w:tcPr>
          <w:p w:rsidR="00E22A07" w:rsidRPr="003A51AC" w:rsidRDefault="00E22A07" w:rsidP="00E22A07">
            <w:pPr>
              <w:rPr>
                <w:sz w:val="24"/>
                <w:szCs w:val="24"/>
              </w:rPr>
            </w:pPr>
          </w:p>
        </w:tc>
      </w:tr>
      <w:tr w:rsidR="00E22A07" w:rsidRPr="003A51AC" w:rsidTr="00E22A07">
        <w:tc>
          <w:tcPr>
            <w:tcW w:w="4318" w:type="pct"/>
            <w:gridSpan w:val="6"/>
            <w:shd w:val="clear" w:color="auto" w:fill="EEECE1" w:themeFill="background2"/>
          </w:tcPr>
          <w:p w:rsidR="00E22A07" w:rsidRPr="003A51AC" w:rsidRDefault="00E22A07" w:rsidP="00E22A07">
            <w:pPr>
              <w:rPr>
                <w:b/>
                <w:sz w:val="24"/>
                <w:szCs w:val="24"/>
              </w:rPr>
            </w:pPr>
            <w:r w:rsidRPr="003A51AC">
              <w:rPr>
                <w:b/>
                <w:sz w:val="24"/>
                <w:szCs w:val="24"/>
              </w:rPr>
              <w:t>Методы, используемые при организации воспитания и обучения</w:t>
            </w:r>
          </w:p>
        </w:tc>
        <w:tc>
          <w:tcPr>
            <w:tcW w:w="682" w:type="pct"/>
            <w:gridSpan w:val="3"/>
            <w:shd w:val="clear" w:color="auto" w:fill="EEECE1" w:themeFill="background2"/>
          </w:tcPr>
          <w:p w:rsidR="00E22A07" w:rsidRPr="003A51AC" w:rsidRDefault="00E22A07" w:rsidP="00E22A07">
            <w:pPr>
              <w:jc w:val="center"/>
              <w:rPr>
                <w:b/>
                <w:sz w:val="24"/>
                <w:szCs w:val="24"/>
              </w:rPr>
            </w:pPr>
            <w:r w:rsidRPr="003A51AC">
              <w:rPr>
                <w:b/>
                <w:sz w:val="24"/>
                <w:szCs w:val="24"/>
              </w:rPr>
              <w:t>ФОП ДО</w:t>
            </w:r>
          </w:p>
        </w:tc>
      </w:tr>
      <w:tr w:rsidR="00E22A07" w:rsidRPr="003A51AC" w:rsidTr="00E22A07">
        <w:tc>
          <w:tcPr>
            <w:tcW w:w="2431" w:type="pct"/>
            <w:gridSpan w:val="4"/>
          </w:tcPr>
          <w:p w:rsidR="00E22A07" w:rsidRPr="003A51AC" w:rsidRDefault="00E22A07" w:rsidP="00E22A07">
            <w:pPr>
              <w:jc w:val="center"/>
              <w:rPr>
                <w:sz w:val="24"/>
                <w:szCs w:val="24"/>
              </w:rPr>
            </w:pPr>
            <w:r w:rsidRPr="003A51AC">
              <w:rPr>
                <w:sz w:val="24"/>
                <w:szCs w:val="24"/>
              </w:rPr>
              <w:lastRenderedPageBreak/>
              <w:t>ВОСПИТАНИЕ (п.23.6, стр.150</w:t>
            </w:r>
            <w:r w:rsidR="00D67B89">
              <w:rPr>
                <w:sz w:val="24"/>
                <w:szCs w:val="24"/>
              </w:rPr>
              <w:t xml:space="preserve"> ФОП</w:t>
            </w:r>
            <w:r w:rsidRPr="003A51AC">
              <w:rPr>
                <w:sz w:val="24"/>
                <w:szCs w:val="24"/>
              </w:rPr>
              <w:t>)</w:t>
            </w:r>
          </w:p>
        </w:tc>
        <w:tc>
          <w:tcPr>
            <w:tcW w:w="2569" w:type="pct"/>
            <w:gridSpan w:val="5"/>
          </w:tcPr>
          <w:p w:rsidR="00E22A07" w:rsidRPr="003A51AC" w:rsidRDefault="00E22A07" w:rsidP="00E22A07">
            <w:pPr>
              <w:jc w:val="center"/>
              <w:rPr>
                <w:sz w:val="24"/>
                <w:szCs w:val="24"/>
              </w:rPr>
            </w:pPr>
            <w:r w:rsidRPr="003A51AC">
              <w:rPr>
                <w:sz w:val="24"/>
                <w:szCs w:val="24"/>
              </w:rPr>
              <w:t>ОБУЧЕНИЕ (п.23.6.1, стр. 150</w:t>
            </w:r>
            <w:r w:rsidR="00D67B89">
              <w:rPr>
                <w:sz w:val="24"/>
                <w:szCs w:val="24"/>
              </w:rPr>
              <w:t xml:space="preserve"> ФОП</w:t>
            </w:r>
            <w:r w:rsidRPr="003A51AC">
              <w:rPr>
                <w:sz w:val="24"/>
                <w:szCs w:val="24"/>
              </w:rPr>
              <w:t>)</w:t>
            </w:r>
          </w:p>
        </w:tc>
      </w:tr>
      <w:tr w:rsidR="00E22A07" w:rsidRPr="003A51AC" w:rsidTr="00E22A07">
        <w:trPr>
          <w:trHeight w:val="628"/>
        </w:trPr>
        <w:tc>
          <w:tcPr>
            <w:tcW w:w="263" w:type="pct"/>
            <w:vMerge w:val="restart"/>
          </w:tcPr>
          <w:p w:rsidR="00E22A07" w:rsidRPr="003A51AC" w:rsidRDefault="00E22A07" w:rsidP="00E22A07">
            <w:pPr>
              <w:rPr>
                <w:sz w:val="24"/>
                <w:szCs w:val="24"/>
              </w:rPr>
            </w:pPr>
            <w:r w:rsidRPr="003A51AC">
              <w:rPr>
                <w:sz w:val="24"/>
                <w:szCs w:val="24"/>
              </w:rPr>
              <w:t>1</w:t>
            </w:r>
          </w:p>
        </w:tc>
        <w:tc>
          <w:tcPr>
            <w:tcW w:w="2167" w:type="pct"/>
            <w:gridSpan w:val="3"/>
            <w:vMerge w:val="restart"/>
          </w:tcPr>
          <w:p w:rsidR="00E22A07" w:rsidRPr="003A51AC" w:rsidRDefault="00E22A07" w:rsidP="00E22A07">
            <w:pPr>
              <w:rPr>
                <w:sz w:val="24"/>
                <w:szCs w:val="24"/>
              </w:rPr>
            </w:pPr>
            <w:r w:rsidRPr="003A51AC">
              <w:rPr>
                <w:sz w:val="24"/>
                <w:szCs w:val="24"/>
              </w:rPr>
              <w:t>методы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tc>
        <w:tc>
          <w:tcPr>
            <w:tcW w:w="280" w:type="pct"/>
          </w:tcPr>
          <w:p w:rsidR="00E22A07" w:rsidRPr="003A51AC" w:rsidRDefault="00E22A07" w:rsidP="00E22A07">
            <w:pPr>
              <w:rPr>
                <w:sz w:val="24"/>
                <w:szCs w:val="24"/>
              </w:rPr>
            </w:pPr>
            <w:r w:rsidRPr="003A51AC">
              <w:rPr>
                <w:sz w:val="24"/>
                <w:szCs w:val="24"/>
              </w:rPr>
              <w:t>1</w:t>
            </w:r>
          </w:p>
        </w:tc>
        <w:tc>
          <w:tcPr>
            <w:tcW w:w="2290" w:type="pct"/>
            <w:gridSpan w:val="4"/>
          </w:tcPr>
          <w:p w:rsidR="00E22A07" w:rsidRPr="003A51AC" w:rsidRDefault="00E22A07" w:rsidP="00E22A07">
            <w:pPr>
              <w:rPr>
                <w:sz w:val="24"/>
                <w:szCs w:val="24"/>
              </w:rPr>
            </w:pPr>
            <w:r w:rsidRPr="003A51AC">
              <w:rPr>
                <w:sz w:val="24"/>
                <w:szCs w:val="24"/>
              </w:rPr>
              <w:t xml:space="preserve">традиционные методы (словесные, наглядные, практические) </w:t>
            </w:r>
          </w:p>
        </w:tc>
      </w:tr>
      <w:tr w:rsidR="00E22A07" w:rsidRPr="003A51AC" w:rsidTr="00E22A07">
        <w:trPr>
          <w:trHeight w:val="627"/>
        </w:trPr>
        <w:tc>
          <w:tcPr>
            <w:tcW w:w="263" w:type="pct"/>
            <w:vMerge/>
          </w:tcPr>
          <w:p w:rsidR="00E22A07" w:rsidRPr="003A51AC" w:rsidRDefault="00E22A07" w:rsidP="00E22A07">
            <w:pPr>
              <w:rPr>
                <w:sz w:val="24"/>
                <w:szCs w:val="24"/>
              </w:rPr>
            </w:pPr>
          </w:p>
        </w:tc>
        <w:tc>
          <w:tcPr>
            <w:tcW w:w="2167" w:type="pct"/>
            <w:gridSpan w:val="3"/>
            <w:vMerge/>
          </w:tcPr>
          <w:p w:rsidR="00E22A07" w:rsidRPr="003A51AC" w:rsidRDefault="00E22A07" w:rsidP="00E22A07">
            <w:pPr>
              <w:rPr>
                <w:sz w:val="24"/>
                <w:szCs w:val="24"/>
              </w:rPr>
            </w:pPr>
          </w:p>
        </w:tc>
        <w:tc>
          <w:tcPr>
            <w:tcW w:w="280" w:type="pct"/>
          </w:tcPr>
          <w:p w:rsidR="00E22A07" w:rsidRPr="003A51AC" w:rsidRDefault="00E22A07" w:rsidP="00E22A07">
            <w:pPr>
              <w:rPr>
                <w:sz w:val="24"/>
                <w:szCs w:val="24"/>
              </w:rPr>
            </w:pPr>
            <w:r w:rsidRPr="003A51AC">
              <w:rPr>
                <w:sz w:val="24"/>
                <w:szCs w:val="24"/>
              </w:rPr>
              <w:t>2</w:t>
            </w:r>
          </w:p>
        </w:tc>
        <w:tc>
          <w:tcPr>
            <w:tcW w:w="2290" w:type="pct"/>
            <w:gridSpan w:val="4"/>
          </w:tcPr>
          <w:p w:rsidR="00E22A07" w:rsidRPr="003A51AC" w:rsidRDefault="00E22A07" w:rsidP="00E22A07">
            <w:pPr>
              <w:rPr>
                <w:sz w:val="24"/>
                <w:szCs w:val="24"/>
              </w:rPr>
            </w:pPr>
            <w:r w:rsidRPr="003A51AC">
              <w:rPr>
                <w:sz w:val="24"/>
                <w:szCs w:val="24"/>
              </w:rPr>
              <w:t>методы, в основе которых положен характер познавательной деятельности детей</w:t>
            </w:r>
          </w:p>
        </w:tc>
      </w:tr>
      <w:tr w:rsidR="00E22A07" w:rsidRPr="003A51AC" w:rsidTr="00E22A07">
        <w:tc>
          <w:tcPr>
            <w:tcW w:w="263" w:type="pct"/>
          </w:tcPr>
          <w:p w:rsidR="00E22A07" w:rsidRPr="003A51AC" w:rsidRDefault="00E22A07" w:rsidP="00E22A07">
            <w:pPr>
              <w:rPr>
                <w:sz w:val="24"/>
                <w:szCs w:val="24"/>
              </w:rPr>
            </w:pPr>
            <w:r w:rsidRPr="003A51AC">
              <w:rPr>
                <w:sz w:val="24"/>
                <w:szCs w:val="24"/>
              </w:rPr>
              <w:t>2</w:t>
            </w:r>
          </w:p>
        </w:tc>
        <w:tc>
          <w:tcPr>
            <w:tcW w:w="2167" w:type="pct"/>
            <w:gridSpan w:val="3"/>
          </w:tcPr>
          <w:p w:rsidR="00E22A07" w:rsidRPr="003A51AC" w:rsidRDefault="00E22A07" w:rsidP="00E22A07">
            <w:pPr>
              <w:rPr>
                <w:sz w:val="24"/>
                <w:szCs w:val="24"/>
              </w:rPr>
            </w:pPr>
            <w:r w:rsidRPr="003A51AC">
              <w:rPr>
                <w:sz w:val="24"/>
                <w:szCs w:val="24"/>
              </w:rPr>
              <w:t>методы 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tc>
        <w:tc>
          <w:tcPr>
            <w:tcW w:w="280" w:type="pct"/>
          </w:tcPr>
          <w:p w:rsidR="00E22A07" w:rsidRPr="003A51AC" w:rsidRDefault="00E22A07" w:rsidP="00E22A07">
            <w:pPr>
              <w:rPr>
                <w:sz w:val="24"/>
                <w:szCs w:val="24"/>
              </w:rPr>
            </w:pPr>
            <w:r w:rsidRPr="003A51AC">
              <w:rPr>
                <w:sz w:val="24"/>
                <w:szCs w:val="24"/>
              </w:rPr>
              <w:t>3</w:t>
            </w:r>
          </w:p>
        </w:tc>
        <w:tc>
          <w:tcPr>
            <w:tcW w:w="2290" w:type="pct"/>
            <w:gridSpan w:val="4"/>
          </w:tcPr>
          <w:p w:rsidR="00E22A07" w:rsidRPr="003A51AC" w:rsidRDefault="00E22A07" w:rsidP="00E22A07">
            <w:pPr>
              <w:rPr>
                <w:sz w:val="24"/>
                <w:szCs w:val="24"/>
              </w:rPr>
            </w:pPr>
            <w:r w:rsidRPr="003A51AC">
              <w:rPr>
                <w:sz w:val="24"/>
                <w:szCs w:val="24"/>
              </w:rPr>
              <w:t>информационно-рецептивный метод: действия ребенка с объектом изучения организуются по представляемой информации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tc>
      </w:tr>
      <w:tr w:rsidR="00E22A07" w:rsidRPr="003A51AC" w:rsidTr="00E22A07">
        <w:trPr>
          <w:trHeight w:val="2218"/>
        </w:trPr>
        <w:tc>
          <w:tcPr>
            <w:tcW w:w="263" w:type="pct"/>
            <w:vMerge w:val="restart"/>
            <w:tcBorders>
              <w:bottom w:val="single" w:sz="4" w:space="0" w:color="auto"/>
            </w:tcBorders>
          </w:tcPr>
          <w:p w:rsidR="00E22A07" w:rsidRPr="003A51AC" w:rsidRDefault="00E22A07" w:rsidP="00E22A07">
            <w:pPr>
              <w:rPr>
                <w:sz w:val="24"/>
                <w:szCs w:val="24"/>
              </w:rPr>
            </w:pPr>
            <w:r w:rsidRPr="003A51AC">
              <w:rPr>
                <w:sz w:val="24"/>
                <w:szCs w:val="24"/>
              </w:rPr>
              <w:t>3</w:t>
            </w:r>
          </w:p>
        </w:tc>
        <w:tc>
          <w:tcPr>
            <w:tcW w:w="2167" w:type="pct"/>
            <w:gridSpan w:val="3"/>
            <w:vMerge w:val="restart"/>
            <w:tcBorders>
              <w:bottom w:val="single" w:sz="4" w:space="0" w:color="auto"/>
            </w:tcBorders>
          </w:tcPr>
          <w:p w:rsidR="00E22A07" w:rsidRPr="003A51AC" w:rsidRDefault="00E22A07" w:rsidP="00E22A07">
            <w:pPr>
              <w:rPr>
                <w:sz w:val="24"/>
                <w:szCs w:val="24"/>
              </w:rPr>
            </w:pPr>
            <w:r w:rsidRPr="003A51AC">
              <w:rPr>
                <w:sz w:val="24"/>
                <w:szCs w:val="24"/>
              </w:rPr>
              <w:t>методы мотивации опыта поведения и деятельности (поощрение, методы развития эмоций, игры, соревнования, проектные методы)</w:t>
            </w:r>
          </w:p>
        </w:tc>
        <w:tc>
          <w:tcPr>
            <w:tcW w:w="280" w:type="pct"/>
            <w:tcBorders>
              <w:bottom w:val="single" w:sz="4" w:space="0" w:color="auto"/>
            </w:tcBorders>
          </w:tcPr>
          <w:p w:rsidR="00E22A07" w:rsidRPr="003A51AC" w:rsidRDefault="00E22A07" w:rsidP="00E22A07">
            <w:pPr>
              <w:rPr>
                <w:sz w:val="24"/>
                <w:szCs w:val="24"/>
              </w:rPr>
            </w:pPr>
            <w:r w:rsidRPr="003A51AC">
              <w:rPr>
                <w:sz w:val="24"/>
                <w:szCs w:val="24"/>
              </w:rPr>
              <w:t>4</w:t>
            </w:r>
          </w:p>
        </w:tc>
        <w:tc>
          <w:tcPr>
            <w:tcW w:w="2290" w:type="pct"/>
            <w:gridSpan w:val="4"/>
            <w:tcBorders>
              <w:bottom w:val="single" w:sz="4" w:space="0" w:color="auto"/>
            </w:tcBorders>
          </w:tcPr>
          <w:p w:rsidR="00E22A07" w:rsidRPr="003A51AC" w:rsidRDefault="00E22A07" w:rsidP="00E22A07">
            <w:pPr>
              <w:rPr>
                <w:sz w:val="24"/>
                <w:szCs w:val="24"/>
              </w:rPr>
            </w:pPr>
            <w:r w:rsidRPr="003A51AC">
              <w:rPr>
                <w:sz w:val="24"/>
                <w:szCs w:val="24"/>
              </w:rPr>
              <w:t>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tc>
      </w:tr>
      <w:tr w:rsidR="00E22A07" w:rsidRPr="003A51AC" w:rsidTr="00E22A07">
        <w:tc>
          <w:tcPr>
            <w:tcW w:w="263" w:type="pct"/>
            <w:vMerge/>
          </w:tcPr>
          <w:p w:rsidR="00E22A07" w:rsidRPr="003A51AC" w:rsidRDefault="00E22A07" w:rsidP="00E22A07">
            <w:pPr>
              <w:rPr>
                <w:sz w:val="24"/>
                <w:szCs w:val="24"/>
              </w:rPr>
            </w:pPr>
          </w:p>
        </w:tc>
        <w:tc>
          <w:tcPr>
            <w:tcW w:w="2167" w:type="pct"/>
            <w:gridSpan w:val="3"/>
            <w:vMerge/>
          </w:tcPr>
          <w:p w:rsidR="00E22A07" w:rsidRPr="003A51AC" w:rsidRDefault="00E22A07" w:rsidP="00E22A07">
            <w:pPr>
              <w:rPr>
                <w:sz w:val="24"/>
                <w:szCs w:val="24"/>
              </w:rPr>
            </w:pPr>
          </w:p>
        </w:tc>
        <w:tc>
          <w:tcPr>
            <w:tcW w:w="280" w:type="pct"/>
          </w:tcPr>
          <w:p w:rsidR="00E22A07" w:rsidRPr="003A51AC" w:rsidRDefault="00E22A07" w:rsidP="00E22A07">
            <w:pPr>
              <w:rPr>
                <w:sz w:val="24"/>
                <w:szCs w:val="24"/>
              </w:rPr>
            </w:pPr>
            <w:r w:rsidRPr="003A51AC">
              <w:rPr>
                <w:sz w:val="24"/>
                <w:szCs w:val="24"/>
              </w:rPr>
              <w:t>5</w:t>
            </w:r>
          </w:p>
        </w:tc>
        <w:tc>
          <w:tcPr>
            <w:tcW w:w="2290" w:type="pct"/>
            <w:gridSpan w:val="4"/>
          </w:tcPr>
          <w:p w:rsidR="00E22A07" w:rsidRPr="003A51AC" w:rsidRDefault="00E22A07" w:rsidP="00E22A07">
            <w:pPr>
              <w:rPr>
                <w:sz w:val="24"/>
                <w:szCs w:val="24"/>
              </w:rPr>
            </w:pPr>
            <w:r w:rsidRPr="003A51AC">
              <w:rPr>
                <w:sz w:val="24"/>
                <w:szCs w:val="24"/>
              </w:rPr>
              <w:t>метод проблемного изложения представляет собой постановку проблемы и раскрытие пути ее решения в процессе организации опытов, наблюдений</w:t>
            </w:r>
          </w:p>
        </w:tc>
      </w:tr>
      <w:tr w:rsidR="00E22A07" w:rsidRPr="003A51AC" w:rsidTr="00E22A07">
        <w:tc>
          <w:tcPr>
            <w:tcW w:w="263" w:type="pct"/>
            <w:vMerge/>
          </w:tcPr>
          <w:p w:rsidR="00E22A07" w:rsidRPr="003A51AC" w:rsidRDefault="00E22A07" w:rsidP="00E22A07">
            <w:pPr>
              <w:rPr>
                <w:sz w:val="24"/>
                <w:szCs w:val="24"/>
              </w:rPr>
            </w:pPr>
          </w:p>
        </w:tc>
        <w:tc>
          <w:tcPr>
            <w:tcW w:w="2167" w:type="pct"/>
            <w:gridSpan w:val="3"/>
            <w:vMerge/>
          </w:tcPr>
          <w:p w:rsidR="00E22A07" w:rsidRPr="003A51AC" w:rsidRDefault="00E22A07" w:rsidP="00E22A07">
            <w:pPr>
              <w:rPr>
                <w:sz w:val="24"/>
                <w:szCs w:val="24"/>
              </w:rPr>
            </w:pPr>
          </w:p>
        </w:tc>
        <w:tc>
          <w:tcPr>
            <w:tcW w:w="280" w:type="pct"/>
          </w:tcPr>
          <w:p w:rsidR="00E22A07" w:rsidRPr="003A51AC" w:rsidRDefault="00E22A07" w:rsidP="00E22A07">
            <w:pPr>
              <w:rPr>
                <w:sz w:val="24"/>
                <w:szCs w:val="24"/>
              </w:rPr>
            </w:pPr>
            <w:r w:rsidRPr="003A51AC">
              <w:rPr>
                <w:sz w:val="24"/>
                <w:szCs w:val="24"/>
              </w:rPr>
              <w:t>6</w:t>
            </w:r>
          </w:p>
        </w:tc>
        <w:tc>
          <w:tcPr>
            <w:tcW w:w="2290" w:type="pct"/>
            <w:gridSpan w:val="4"/>
          </w:tcPr>
          <w:p w:rsidR="00E22A07" w:rsidRPr="003A51AC" w:rsidRDefault="00E22A07" w:rsidP="00E22A07">
            <w:pPr>
              <w:rPr>
                <w:sz w:val="24"/>
                <w:szCs w:val="24"/>
              </w:rPr>
            </w:pPr>
            <w:r w:rsidRPr="003A51AC">
              <w:rPr>
                <w:sz w:val="24"/>
                <w:szCs w:val="24"/>
              </w:rPr>
              <w:t>эвристический метод: (частично-поисковая) проблемная задача делится на части – проблемы, в решении которых принимают участие дети (применение представлений в новых условиях)</w:t>
            </w:r>
          </w:p>
        </w:tc>
      </w:tr>
      <w:tr w:rsidR="00E22A07" w:rsidRPr="003A51AC" w:rsidTr="00E22A07">
        <w:tc>
          <w:tcPr>
            <w:tcW w:w="263" w:type="pct"/>
            <w:vMerge/>
          </w:tcPr>
          <w:p w:rsidR="00E22A07" w:rsidRPr="003A51AC" w:rsidRDefault="00E22A07" w:rsidP="00E22A07">
            <w:pPr>
              <w:rPr>
                <w:sz w:val="24"/>
                <w:szCs w:val="24"/>
              </w:rPr>
            </w:pPr>
          </w:p>
        </w:tc>
        <w:tc>
          <w:tcPr>
            <w:tcW w:w="2167" w:type="pct"/>
            <w:gridSpan w:val="3"/>
            <w:vMerge/>
          </w:tcPr>
          <w:p w:rsidR="00E22A07" w:rsidRPr="003A51AC" w:rsidRDefault="00E22A07" w:rsidP="00E22A07">
            <w:pPr>
              <w:rPr>
                <w:sz w:val="24"/>
                <w:szCs w:val="24"/>
              </w:rPr>
            </w:pPr>
          </w:p>
        </w:tc>
        <w:tc>
          <w:tcPr>
            <w:tcW w:w="280" w:type="pct"/>
          </w:tcPr>
          <w:p w:rsidR="00E22A07" w:rsidRPr="003A51AC" w:rsidRDefault="00E22A07" w:rsidP="00E22A07">
            <w:pPr>
              <w:rPr>
                <w:sz w:val="24"/>
                <w:szCs w:val="24"/>
              </w:rPr>
            </w:pPr>
            <w:r w:rsidRPr="003A51AC">
              <w:rPr>
                <w:sz w:val="24"/>
                <w:szCs w:val="24"/>
              </w:rPr>
              <w:t>7</w:t>
            </w:r>
          </w:p>
        </w:tc>
        <w:tc>
          <w:tcPr>
            <w:tcW w:w="2290" w:type="pct"/>
            <w:gridSpan w:val="4"/>
          </w:tcPr>
          <w:p w:rsidR="00E22A07" w:rsidRPr="003A51AC" w:rsidRDefault="00E22A07" w:rsidP="00E22A07">
            <w:pPr>
              <w:rPr>
                <w:sz w:val="24"/>
                <w:szCs w:val="24"/>
              </w:rPr>
            </w:pPr>
            <w:r w:rsidRPr="003A51AC">
              <w:rPr>
                <w:sz w:val="24"/>
                <w:szCs w:val="24"/>
              </w:rPr>
              <w:t>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w:t>
            </w:r>
          </w:p>
        </w:tc>
      </w:tr>
      <w:tr w:rsidR="00E22A07" w:rsidRPr="003A51AC" w:rsidTr="00E22A07">
        <w:tc>
          <w:tcPr>
            <w:tcW w:w="263" w:type="pct"/>
          </w:tcPr>
          <w:p w:rsidR="00E22A07" w:rsidRPr="003A51AC" w:rsidRDefault="00E22A07" w:rsidP="00E22A07">
            <w:pPr>
              <w:rPr>
                <w:sz w:val="24"/>
                <w:szCs w:val="24"/>
              </w:rPr>
            </w:pPr>
            <w:r w:rsidRPr="003A51AC">
              <w:rPr>
                <w:sz w:val="24"/>
                <w:szCs w:val="24"/>
              </w:rPr>
              <w:t>8</w:t>
            </w:r>
          </w:p>
        </w:tc>
        <w:tc>
          <w:tcPr>
            <w:tcW w:w="4737" w:type="pct"/>
            <w:gridSpan w:val="8"/>
          </w:tcPr>
          <w:p w:rsidR="00E22A07" w:rsidRPr="003A51AC" w:rsidRDefault="00E22A07" w:rsidP="00E22A07">
            <w:pPr>
              <w:rPr>
                <w:sz w:val="24"/>
                <w:szCs w:val="24"/>
              </w:rPr>
            </w:pPr>
            <w:r w:rsidRPr="003A51AC">
              <w:rPr>
                <w:sz w:val="24"/>
                <w:szCs w:val="24"/>
              </w:rPr>
              <w:t xml:space="preserve">метод проектов широко применяется для решения задач воспитания и обучения, способствует развитию у детей исследовательской активности, познавательных интересов, коммуникативных и творческих способностей, навыков </w:t>
            </w:r>
            <w:r w:rsidRPr="003A51AC">
              <w:rPr>
                <w:sz w:val="24"/>
                <w:szCs w:val="24"/>
              </w:rPr>
              <w:lastRenderedPageBreak/>
              <w:t>сотрудничества и другое</w:t>
            </w:r>
          </w:p>
        </w:tc>
      </w:tr>
      <w:tr w:rsidR="00E22A07" w:rsidRPr="003A51AC" w:rsidTr="00E22A07">
        <w:tc>
          <w:tcPr>
            <w:tcW w:w="5000" w:type="pct"/>
            <w:gridSpan w:val="9"/>
            <w:shd w:val="clear" w:color="auto" w:fill="F2F2F2" w:themeFill="background1" w:themeFillShade="F2"/>
          </w:tcPr>
          <w:p w:rsidR="00E22A07" w:rsidRPr="003A51AC" w:rsidRDefault="00E22A07" w:rsidP="00E22A07">
            <w:pPr>
              <w:rPr>
                <w:i/>
                <w:sz w:val="24"/>
                <w:szCs w:val="24"/>
              </w:rPr>
            </w:pPr>
            <w:r w:rsidRPr="003A51AC">
              <w:rPr>
                <w:i/>
                <w:sz w:val="24"/>
                <w:szCs w:val="24"/>
              </w:rPr>
              <w:lastRenderedPageBreak/>
              <w:t xml:space="preserve">Педагог осуществляет выбор методов воспитания и обучения, учитывая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 </w:t>
            </w:r>
            <w:r w:rsidRPr="003A51AC">
              <w:rPr>
                <w:sz w:val="24"/>
                <w:szCs w:val="24"/>
              </w:rPr>
              <w:t>(п.23.6.2</w:t>
            </w:r>
            <w:r w:rsidR="00D67B89">
              <w:rPr>
                <w:sz w:val="24"/>
                <w:szCs w:val="24"/>
              </w:rPr>
              <w:t xml:space="preserve"> ФОП</w:t>
            </w:r>
            <w:r w:rsidRPr="003A51AC">
              <w:rPr>
                <w:sz w:val="24"/>
                <w:szCs w:val="24"/>
              </w:rPr>
              <w:t>).</w:t>
            </w:r>
          </w:p>
        </w:tc>
      </w:tr>
      <w:tr w:rsidR="00E22A07" w:rsidRPr="003A51AC" w:rsidTr="00E22A07">
        <w:tc>
          <w:tcPr>
            <w:tcW w:w="4388" w:type="pct"/>
            <w:gridSpan w:val="7"/>
            <w:shd w:val="clear" w:color="auto" w:fill="EEECE1" w:themeFill="background2"/>
          </w:tcPr>
          <w:p w:rsidR="00E22A07" w:rsidRPr="003A51AC" w:rsidRDefault="00E22A07" w:rsidP="00E22A07">
            <w:pPr>
              <w:rPr>
                <w:b/>
                <w:sz w:val="24"/>
                <w:szCs w:val="24"/>
              </w:rPr>
            </w:pPr>
            <w:r w:rsidRPr="003A51AC">
              <w:rPr>
                <w:b/>
                <w:sz w:val="24"/>
                <w:szCs w:val="24"/>
              </w:rPr>
              <w:t xml:space="preserve">Средства для реализации Программы, </w:t>
            </w:r>
            <w:r w:rsidRPr="003A51AC">
              <w:rPr>
                <w:sz w:val="24"/>
                <w:szCs w:val="24"/>
              </w:rPr>
              <w:t>представленные совокупностью материальных и идеальных объектов</w:t>
            </w:r>
          </w:p>
        </w:tc>
        <w:tc>
          <w:tcPr>
            <w:tcW w:w="612" w:type="pct"/>
            <w:gridSpan w:val="2"/>
            <w:shd w:val="clear" w:color="auto" w:fill="EEECE1" w:themeFill="background2"/>
            <w:vAlign w:val="center"/>
          </w:tcPr>
          <w:p w:rsidR="00E22A07" w:rsidRPr="003A51AC" w:rsidRDefault="00E22A07" w:rsidP="00E22A07">
            <w:pPr>
              <w:jc w:val="center"/>
              <w:rPr>
                <w:b/>
                <w:sz w:val="24"/>
                <w:szCs w:val="24"/>
              </w:rPr>
            </w:pPr>
            <w:r w:rsidRPr="003A51AC">
              <w:rPr>
                <w:b/>
                <w:sz w:val="24"/>
                <w:szCs w:val="24"/>
              </w:rPr>
              <w:t>ФОП ДО</w:t>
            </w:r>
          </w:p>
        </w:tc>
      </w:tr>
      <w:tr w:rsidR="00E22A07" w:rsidRPr="003A51AC" w:rsidTr="00E22A07">
        <w:tc>
          <w:tcPr>
            <w:tcW w:w="263" w:type="pct"/>
            <w:shd w:val="clear" w:color="auto" w:fill="FFFFFF" w:themeFill="background1"/>
          </w:tcPr>
          <w:p w:rsidR="00E22A07" w:rsidRPr="003A51AC" w:rsidRDefault="00E22A07" w:rsidP="00E22A07">
            <w:pPr>
              <w:rPr>
                <w:sz w:val="24"/>
                <w:szCs w:val="24"/>
              </w:rPr>
            </w:pPr>
            <w:r w:rsidRPr="003A51AC">
              <w:rPr>
                <w:sz w:val="24"/>
                <w:szCs w:val="24"/>
              </w:rPr>
              <w:t>1</w:t>
            </w:r>
          </w:p>
        </w:tc>
        <w:tc>
          <w:tcPr>
            <w:tcW w:w="4125" w:type="pct"/>
            <w:gridSpan w:val="6"/>
            <w:shd w:val="clear" w:color="auto" w:fill="FFFFFF" w:themeFill="background1"/>
          </w:tcPr>
          <w:p w:rsidR="00E22A07" w:rsidRPr="003A51AC" w:rsidRDefault="00E22A07" w:rsidP="00E22A07">
            <w:pPr>
              <w:rPr>
                <w:sz w:val="24"/>
                <w:szCs w:val="24"/>
              </w:rPr>
            </w:pPr>
            <w:r w:rsidRPr="003A51AC">
              <w:rPr>
                <w:sz w:val="24"/>
                <w:szCs w:val="24"/>
              </w:rPr>
              <w:t>демонстрационные и раздаточные</w:t>
            </w:r>
          </w:p>
        </w:tc>
        <w:tc>
          <w:tcPr>
            <w:tcW w:w="612" w:type="pct"/>
            <w:gridSpan w:val="2"/>
            <w:vMerge w:val="restart"/>
            <w:shd w:val="clear" w:color="auto" w:fill="FFFFFF" w:themeFill="background1"/>
            <w:vAlign w:val="center"/>
          </w:tcPr>
          <w:p w:rsidR="00E22A07" w:rsidRPr="003A51AC" w:rsidRDefault="00E22A07" w:rsidP="00E22A07">
            <w:pPr>
              <w:jc w:val="center"/>
              <w:rPr>
                <w:i/>
                <w:sz w:val="24"/>
                <w:szCs w:val="24"/>
              </w:rPr>
            </w:pPr>
            <w:r w:rsidRPr="003A51AC">
              <w:rPr>
                <w:i/>
                <w:sz w:val="24"/>
                <w:szCs w:val="24"/>
              </w:rPr>
              <w:t>п.23.7</w:t>
            </w:r>
          </w:p>
          <w:p w:rsidR="00E22A07" w:rsidRPr="003A51AC" w:rsidRDefault="00E22A07" w:rsidP="00E22A07">
            <w:pPr>
              <w:jc w:val="center"/>
              <w:rPr>
                <w:i/>
                <w:sz w:val="24"/>
                <w:szCs w:val="24"/>
              </w:rPr>
            </w:pPr>
            <w:r w:rsidRPr="003A51AC">
              <w:rPr>
                <w:i/>
                <w:sz w:val="24"/>
                <w:szCs w:val="24"/>
              </w:rPr>
              <w:t>стр.151</w:t>
            </w:r>
          </w:p>
        </w:tc>
      </w:tr>
      <w:tr w:rsidR="00E22A07" w:rsidRPr="003A51AC" w:rsidTr="00E22A07">
        <w:tc>
          <w:tcPr>
            <w:tcW w:w="263" w:type="pct"/>
            <w:shd w:val="clear" w:color="auto" w:fill="FFFFFF" w:themeFill="background1"/>
          </w:tcPr>
          <w:p w:rsidR="00E22A07" w:rsidRPr="003A51AC" w:rsidRDefault="00E22A07" w:rsidP="00E22A07">
            <w:pPr>
              <w:rPr>
                <w:sz w:val="24"/>
                <w:szCs w:val="24"/>
              </w:rPr>
            </w:pPr>
            <w:r w:rsidRPr="003A51AC">
              <w:rPr>
                <w:sz w:val="24"/>
                <w:szCs w:val="24"/>
              </w:rPr>
              <w:t>2</w:t>
            </w:r>
          </w:p>
        </w:tc>
        <w:tc>
          <w:tcPr>
            <w:tcW w:w="4125" w:type="pct"/>
            <w:gridSpan w:val="6"/>
            <w:shd w:val="clear" w:color="auto" w:fill="FFFFFF" w:themeFill="background1"/>
          </w:tcPr>
          <w:p w:rsidR="00E22A07" w:rsidRPr="003A51AC" w:rsidRDefault="00E22A07" w:rsidP="00E22A07">
            <w:pPr>
              <w:rPr>
                <w:sz w:val="24"/>
                <w:szCs w:val="24"/>
              </w:rPr>
            </w:pPr>
            <w:r w:rsidRPr="003A51AC">
              <w:rPr>
                <w:sz w:val="24"/>
                <w:szCs w:val="24"/>
              </w:rPr>
              <w:t>визуальные, аудийные, аудиовизуальные</w:t>
            </w:r>
          </w:p>
        </w:tc>
        <w:tc>
          <w:tcPr>
            <w:tcW w:w="612" w:type="pct"/>
            <w:gridSpan w:val="2"/>
            <w:vMerge/>
            <w:shd w:val="clear" w:color="auto" w:fill="FFFFFF" w:themeFill="background1"/>
          </w:tcPr>
          <w:p w:rsidR="00E22A07" w:rsidRPr="003A51AC" w:rsidRDefault="00E22A07" w:rsidP="00E22A07">
            <w:pPr>
              <w:rPr>
                <w:i/>
                <w:sz w:val="24"/>
                <w:szCs w:val="24"/>
              </w:rPr>
            </w:pPr>
          </w:p>
        </w:tc>
      </w:tr>
      <w:tr w:rsidR="00E22A07" w:rsidRPr="003A51AC" w:rsidTr="00E22A07">
        <w:tc>
          <w:tcPr>
            <w:tcW w:w="263" w:type="pct"/>
            <w:shd w:val="clear" w:color="auto" w:fill="FFFFFF" w:themeFill="background1"/>
          </w:tcPr>
          <w:p w:rsidR="00E22A07" w:rsidRPr="003A51AC" w:rsidRDefault="00E22A07" w:rsidP="00E22A07">
            <w:pPr>
              <w:rPr>
                <w:sz w:val="24"/>
                <w:szCs w:val="24"/>
              </w:rPr>
            </w:pPr>
            <w:r w:rsidRPr="003A51AC">
              <w:rPr>
                <w:sz w:val="24"/>
                <w:szCs w:val="24"/>
              </w:rPr>
              <w:t>3</w:t>
            </w:r>
          </w:p>
        </w:tc>
        <w:tc>
          <w:tcPr>
            <w:tcW w:w="4125" w:type="pct"/>
            <w:gridSpan w:val="6"/>
            <w:shd w:val="clear" w:color="auto" w:fill="FFFFFF" w:themeFill="background1"/>
          </w:tcPr>
          <w:p w:rsidR="00E22A07" w:rsidRPr="003A51AC" w:rsidRDefault="00E22A07" w:rsidP="00E22A07">
            <w:pPr>
              <w:rPr>
                <w:sz w:val="24"/>
                <w:szCs w:val="24"/>
              </w:rPr>
            </w:pPr>
            <w:r w:rsidRPr="003A51AC">
              <w:rPr>
                <w:sz w:val="24"/>
                <w:szCs w:val="24"/>
              </w:rPr>
              <w:t>естественные и искусственные</w:t>
            </w:r>
          </w:p>
        </w:tc>
        <w:tc>
          <w:tcPr>
            <w:tcW w:w="612" w:type="pct"/>
            <w:gridSpan w:val="2"/>
            <w:vMerge/>
            <w:shd w:val="clear" w:color="auto" w:fill="FFFFFF" w:themeFill="background1"/>
          </w:tcPr>
          <w:p w:rsidR="00E22A07" w:rsidRPr="003A51AC" w:rsidRDefault="00E22A07" w:rsidP="00E22A07">
            <w:pPr>
              <w:rPr>
                <w:i/>
                <w:sz w:val="24"/>
                <w:szCs w:val="24"/>
              </w:rPr>
            </w:pPr>
          </w:p>
        </w:tc>
      </w:tr>
      <w:tr w:rsidR="00E22A07" w:rsidRPr="003A51AC" w:rsidTr="00E22A07">
        <w:tc>
          <w:tcPr>
            <w:tcW w:w="263" w:type="pct"/>
            <w:shd w:val="clear" w:color="auto" w:fill="FFFFFF" w:themeFill="background1"/>
          </w:tcPr>
          <w:p w:rsidR="00E22A07" w:rsidRPr="003A51AC" w:rsidRDefault="00E22A07" w:rsidP="00E22A07">
            <w:pPr>
              <w:rPr>
                <w:sz w:val="24"/>
                <w:szCs w:val="24"/>
              </w:rPr>
            </w:pPr>
            <w:r w:rsidRPr="003A51AC">
              <w:rPr>
                <w:sz w:val="24"/>
                <w:szCs w:val="24"/>
              </w:rPr>
              <w:t>4</w:t>
            </w:r>
          </w:p>
        </w:tc>
        <w:tc>
          <w:tcPr>
            <w:tcW w:w="4125" w:type="pct"/>
            <w:gridSpan w:val="6"/>
            <w:shd w:val="clear" w:color="auto" w:fill="FFFFFF" w:themeFill="background1"/>
          </w:tcPr>
          <w:p w:rsidR="00E22A07" w:rsidRPr="003A51AC" w:rsidRDefault="00E22A07" w:rsidP="00E22A07">
            <w:pPr>
              <w:rPr>
                <w:sz w:val="24"/>
                <w:szCs w:val="24"/>
              </w:rPr>
            </w:pPr>
            <w:r w:rsidRPr="003A51AC">
              <w:rPr>
                <w:sz w:val="24"/>
                <w:szCs w:val="24"/>
              </w:rPr>
              <w:t>реальные и виртуальные</w:t>
            </w:r>
          </w:p>
        </w:tc>
        <w:tc>
          <w:tcPr>
            <w:tcW w:w="612" w:type="pct"/>
            <w:gridSpan w:val="2"/>
            <w:vMerge/>
            <w:shd w:val="clear" w:color="auto" w:fill="FFFFFF" w:themeFill="background1"/>
          </w:tcPr>
          <w:p w:rsidR="00E22A07" w:rsidRPr="003A51AC" w:rsidRDefault="00E22A07" w:rsidP="00E22A07">
            <w:pPr>
              <w:rPr>
                <w:i/>
                <w:sz w:val="24"/>
                <w:szCs w:val="24"/>
              </w:rPr>
            </w:pPr>
          </w:p>
        </w:tc>
      </w:tr>
      <w:tr w:rsidR="00E22A07" w:rsidRPr="003A51AC" w:rsidTr="00E22A07">
        <w:tc>
          <w:tcPr>
            <w:tcW w:w="4388" w:type="pct"/>
            <w:gridSpan w:val="7"/>
            <w:shd w:val="clear" w:color="auto" w:fill="EEECE1" w:themeFill="background2"/>
            <w:vAlign w:val="center"/>
          </w:tcPr>
          <w:p w:rsidR="00E22A07" w:rsidRPr="003A51AC" w:rsidRDefault="00E22A07" w:rsidP="00E22A07">
            <w:pPr>
              <w:rPr>
                <w:b/>
                <w:sz w:val="24"/>
                <w:szCs w:val="24"/>
              </w:rPr>
            </w:pPr>
            <w:r w:rsidRPr="003A51AC">
              <w:rPr>
                <w:b/>
                <w:sz w:val="24"/>
                <w:szCs w:val="24"/>
              </w:rPr>
              <w:t>Средства, используемые для развития следующих видов деятельности детей</w:t>
            </w:r>
          </w:p>
        </w:tc>
        <w:tc>
          <w:tcPr>
            <w:tcW w:w="612" w:type="pct"/>
            <w:gridSpan w:val="2"/>
            <w:shd w:val="clear" w:color="auto" w:fill="EEECE1" w:themeFill="background2"/>
            <w:vAlign w:val="center"/>
          </w:tcPr>
          <w:p w:rsidR="00E22A07" w:rsidRPr="003A51AC" w:rsidRDefault="00E22A07" w:rsidP="00E22A07">
            <w:pPr>
              <w:jc w:val="center"/>
              <w:rPr>
                <w:i/>
                <w:sz w:val="24"/>
                <w:szCs w:val="24"/>
              </w:rPr>
            </w:pPr>
            <w:r w:rsidRPr="003A51AC">
              <w:rPr>
                <w:i/>
                <w:sz w:val="24"/>
                <w:szCs w:val="24"/>
              </w:rPr>
              <w:t>п.23.8, стр.151</w:t>
            </w:r>
          </w:p>
        </w:tc>
      </w:tr>
      <w:tr w:rsidR="00E22A07" w:rsidRPr="003A51AC" w:rsidTr="00E22A07">
        <w:tc>
          <w:tcPr>
            <w:tcW w:w="1662" w:type="pct"/>
            <w:gridSpan w:val="3"/>
            <w:shd w:val="clear" w:color="auto" w:fill="FFFFFF" w:themeFill="background1"/>
          </w:tcPr>
          <w:p w:rsidR="00E22A07" w:rsidRPr="003A51AC" w:rsidRDefault="00E22A07" w:rsidP="00E22A07">
            <w:pPr>
              <w:jc w:val="center"/>
              <w:rPr>
                <w:b/>
                <w:sz w:val="24"/>
                <w:szCs w:val="24"/>
              </w:rPr>
            </w:pPr>
            <w:r w:rsidRPr="003A51AC">
              <w:rPr>
                <w:b/>
                <w:sz w:val="24"/>
                <w:szCs w:val="24"/>
              </w:rPr>
              <w:t>вид деятельности</w:t>
            </w:r>
          </w:p>
        </w:tc>
        <w:tc>
          <w:tcPr>
            <w:tcW w:w="3338" w:type="pct"/>
            <w:gridSpan w:val="6"/>
            <w:shd w:val="clear" w:color="auto" w:fill="FFFFFF" w:themeFill="background1"/>
          </w:tcPr>
          <w:p w:rsidR="00E22A07" w:rsidRPr="003A51AC" w:rsidRDefault="00E22A07" w:rsidP="00E22A07">
            <w:pPr>
              <w:jc w:val="center"/>
              <w:rPr>
                <w:b/>
                <w:sz w:val="24"/>
                <w:szCs w:val="24"/>
              </w:rPr>
            </w:pPr>
            <w:r w:rsidRPr="003A51AC">
              <w:rPr>
                <w:b/>
                <w:sz w:val="24"/>
                <w:szCs w:val="24"/>
              </w:rPr>
              <w:t>предлагаемое оборудование</w:t>
            </w:r>
          </w:p>
        </w:tc>
      </w:tr>
      <w:tr w:rsidR="00E22A07" w:rsidRPr="003A51AC" w:rsidTr="00E22A07">
        <w:tc>
          <w:tcPr>
            <w:tcW w:w="1662" w:type="pct"/>
            <w:gridSpan w:val="3"/>
            <w:shd w:val="clear" w:color="auto" w:fill="FFFFFF" w:themeFill="background1"/>
            <w:vAlign w:val="center"/>
          </w:tcPr>
          <w:p w:rsidR="00E22A07" w:rsidRPr="003A51AC" w:rsidRDefault="00E22A07" w:rsidP="00E22A07">
            <w:pPr>
              <w:rPr>
                <w:sz w:val="24"/>
                <w:szCs w:val="24"/>
              </w:rPr>
            </w:pPr>
            <w:r w:rsidRPr="003A51AC">
              <w:rPr>
                <w:sz w:val="24"/>
                <w:szCs w:val="24"/>
              </w:rPr>
              <w:t>двигательная</w:t>
            </w:r>
          </w:p>
        </w:tc>
        <w:tc>
          <w:tcPr>
            <w:tcW w:w="3338" w:type="pct"/>
            <w:gridSpan w:val="6"/>
            <w:shd w:val="clear" w:color="auto" w:fill="FFFFFF" w:themeFill="background1"/>
          </w:tcPr>
          <w:p w:rsidR="00E22A07" w:rsidRPr="003A51AC" w:rsidRDefault="00E22A07" w:rsidP="00E22A07">
            <w:pPr>
              <w:rPr>
                <w:sz w:val="24"/>
                <w:szCs w:val="24"/>
              </w:rPr>
            </w:pPr>
            <w:r w:rsidRPr="003A51AC">
              <w:rPr>
                <w:sz w:val="24"/>
                <w:szCs w:val="24"/>
              </w:rPr>
              <w:t>оборудование для ходьбы, бега, ползания, лазанья, прыгания, занятий с мячом и другое</w:t>
            </w:r>
          </w:p>
        </w:tc>
      </w:tr>
      <w:tr w:rsidR="00E22A07" w:rsidRPr="003A51AC" w:rsidTr="00E22A07">
        <w:tc>
          <w:tcPr>
            <w:tcW w:w="1662" w:type="pct"/>
            <w:gridSpan w:val="3"/>
            <w:shd w:val="clear" w:color="auto" w:fill="FFFFFF" w:themeFill="background1"/>
            <w:vAlign w:val="center"/>
          </w:tcPr>
          <w:p w:rsidR="00E22A07" w:rsidRPr="003A51AC" w:rsidRDefault="00E22A07" w:rsidP="00E22A07">
            <w:pPr>
              <w:rPr>
                <w:sz w:val="24"/>
                <w:szCs w:val="24"/>
              </w:rPr>
            </w:pPr>
            <w:r w:rsidRPr="003A51AC">
              <w:rPr>
                <w:sz w:val="24"/>
                <w:szCs w:val="24"/>
              </w:rPr>
              <w:t>предметная</w:t>
            </w:r>
          </w:p>
        </w:tc>
        <w:tc>
          <w:tcPr>
            <w:tcW w:w="3338" w:type="pct"/>
            <w:gridSpan w:val="6"/>
            <w:shd w:val="clear" w:color="auto" w:fill="FFFFFF" w:themeFill="background1"/>
          </w:tcPr>
          <w:p w:rsidR="00E22A07" w:rsidRPr="003A51AC" w:rsidRDefault="00E22A07" w:rsidP="00E22A07">
            <w:pPr>
              <w:rPr>
                <w:sz w:val="24"/>
                <w:szCs w:val="24"/>
              </w:rPr>
            </w:pPr>
            <w:r w:rsidRPr="003A51AC">
              <w:rPr>
                <w:sz w:val="24"/>
                <w:szCs w:val="24"/>
              </w:rPr>
              <w:t>образные и дидактические игрушки, реальные предметы и другое</w:t>
            </w:r>
          </w:p>
        </w:tc>
      </w:tr>
      <w:tr w:rsidR="00E22A07" w:rsidRPr="003A51AC" w:rsidTr="00E22A07">
        <w:tc>
          <w:tcPr>
            <w:tcW w:w="1662" w:type="pct"/>
            <w:gridSpan w:val="3"/>
            <w:shd w:val="clear" w:color="auto" w:fill="FFFFFF" w:themeFill="background1"/>
            <w:vAlign w:val="center"/>
          </w:tcPr>
          <w:p w:rsidR="00E22A07" w:rsidRPr="003A51AC" w:rsidRDefault="00E22A07" w:rsidP="00E22A07">
            <w:pPr>
              <w:rPr>
                <w:sz w:val="24"/>
                <w:szCs w:val="24"/>
              </w:rPr>
            </w:pPr>
            <w:r w:rsidRPr="003A51AC">
              <w:rPr>
                <w:sz w:val="24"/>
                <w:szCs w:val="24"/>
              </w:rPr>
              <w:t>игровая</w:t>
            </w:r>
          </w:p>
        </w:tc>
        <w:tc>
          <w:tcPr>
            <w:tcW w:w="3338" w:type="pct"/>
            <w:gridSpan w:val="6"/>
            <w:shd w:val="clear" w:color="auto" w:fill="FFFFFF" w:themeFill="background1"/>
          </w:tcPr>
          <w:p w:rsidR="00E22A07" w:rsidRPr="003A51AC" w:rsidRDefault="00E22A07" w:rsidP="00E22A07">
            <w:pPr>
              <w:rPr>
                <w:sz w:val="24"/>
                <w:szCs w:val="24"/>
              </w:rPr>
            </w:pPr>
            <w:r w:rsidRPr="003A51AC">
              <w:rPr>
                <w:sz w:val="24"/>
                <w:szCs w:val="24"/>
              </w:rPr>
              <w:t>игры, игрушки, игровое оборудование и другое</w:t>
            </w:r>
          </w:p>
        </w:tc>
      </w:tr>
      <w:tr w:rsidR="00E22A07" w:rsidRPr="003A51AC" w:rsidTr="00E22A07">
        <w:tc>
          <w:tcPr>
            <w:tcW w:w="1662" w:type="pct"/>
            <w:gridSpan w:val="3"/>
            <w:shd w:val="clear" w:color="auto" w:fill="FFFFFF" w:themeFill="background1"/>
            <w:vAlign w:val="center"/>
          </w:tcPr>
          <w:p w:rsidR="00E22A07" w:rsidRPr="003A51AC" w:rsidRDefault="00E22A07" w:rsidP="00E22A07">
            <w:pPr>
              <w:rPr>
                <w:sz w:val="24"/>
                <w:szCs w:val="24"/>
              </w:rPr>
            </w:pPr>
            <w:r w:rsidRPr="003A51AC">
              <w:rPr>
                <w:sz w:val="24"/>
                <w:szCs w:val="24"/>
              </w:rPr>
              <w:t>коммуникативная</w:t>
            </w:r>
          </w:p>
        </w:tc>
        <w:tc>
          <w:tcPr>
            <w:tcW w:w="3338" w:type="pct"/>
            <w:gridSpan w:val="6"/>
            <w:shd w:val="clear" w:color="auto" w:fill="FFFFFF" w:themeFill="background1"/>
          </w:tcPr>
          <w:p w:rsidR="00E22A07" w:rsidRPr="003A51AC" w:rsidRDefault="00E22A07" w:rsidP="00E22A07">
            <w:pPr>
              <w:rPr>
                <w:sz w:val="24"/>
                <w:szCs w:val="24"/>
              </w:rPr>
            </w:pPr>
            <w:r w:rsidRPr="003A51AC">
              <w:rPr>
                <w:sz w:val="24"/>
                <w:szCs w:val="24"/>
              </w:rPr>
              <w:t>дидактический материал, предметы, игрушки, видеофильмы и другое</w:t>
            </w:r>
          </w:p>
        </w:tc>
      </w:tr>
      <w:tr w:rsidR="00E22A07" w:rsidRPr="003A51AC" w:rsidTr="00E22A07">
        <w:tc>
          <w:tcPr>
            <w:tcW w:w="1662" w:type="pct"/>
            <w:gridSpan w:val="3"/>
            <w:shd w:val="clear" w:color="auto" w:fill="FFFFFF" w:themeFill="background1"/>
            <w:vAlign w:val="center"/>
          </w:tcPr>
          <w:p w:rsidR="00E22A07" w:rsidRPr="003A51AC" w:rsidRDefault="00E22A07" w:rsidP="00E22A07">
            <w:pPr>
              <w:rPr>
                <w:sz w:val="24"/>
                <w:szCs w:val="24"/>
              </w:rPr>
            </w:pPr>
            <w:r w:rsidRPr="003A51AC">
              <w:rPr>
                <w:sz w:val="24"/>
                <w:szCs w:val="24"/>
              </w:rPr>
              <w:t>познавательно-исследовательская</w:t>
            </w:r>
          </w:p>
        </w:tc>
        <w:tc>
          <w:tcPr>
            <w:tcW w:w="3338" w:type="pct"/>
            <w:gridSpan w:val="6"/>
            <w:vMerge w:val="restart"/>
            <w:shd w:val="clear" w:color="auto" w:fill="FFFFFF" w:themeFill="background1"/>
          </w:tcPr>
          <w:p w:rsidR="00E22A07" w:rsidRPr="003A51AC" w:rsidRDefault="00E22A07" w:rsidP="00E22A07">
            <w:pPr>
              <w:rPr>
                <w:sz w:val="24"/>
                <w:szCs w:val="24"/>
              </w:rPr>
            </w:pPr>
            <w:r w:rsidRPr="003A51AC">
              <w:rPr>
                <w:sz w:val="24"/>
                <w:szCs w:val="24"/>
              </w:rPr>
              <w:t>натуральные предметы и оборудование для исследования и образно-символический материал, в том числе макеты, плакаты, модели, схемы и другое)</w:t>
            </w:r>
          </w:p>
        </w:tc>
      </w:tr>
      <w:tr w:rsidR="00E22A07" w:rsidRPr="003A51AC" w:rsidTr="00E22A07">
        <w:tc>
          <w:tcPr>
            <w:tcW w:w="1662" w:type="pct"/>
            <w:gridSpan w:val="3"/>
            <w:shd w:val="clear" w:color="auto" w:fill="FFFFFF" w:themeFill="background1"/>
            <w:vAlign w:val="center"/>
          </w:tcPr>
          <w:p w:rsidR="00E22A07" w:rsidRPr="003A51AC" w:rsidRDefault="00E22A07" w:rsidP="00E22A07">
            <w:pPr>
              <w:rPr>
                <w:sz w:val="24"/>
                <w:szCs w:val="24"/>
              </w:rPr>
            </w:pPr>
            <w:r w:rsidRPr="003A51AC">
              <w:rPr>
                <w:sz w:val="24"/>
                <w:szCs w:val="24"/>
              </w:rPr>
              <w:t>экспериментирование</w:t>
            </w:r>
          </w:p>
        </w:tc>
        <w:tc>
          <w:tcPr>
            <w:tcW w:w="3338" w:type="pct"/>
            <w:gridSpan w:val="6"/>
            <w:vMerge/>
            <w:shd w:val="clear" w:color="auto" w:fill="FFFFFF" w:themeFill="background1"/>
          </w:tcPr>
          <w:p w:rsidR="00E22A07" w:rsidRPr="003A51AC" w:rsidRDefault="00E22A07" w:rsidP="00E22A07">
            <w:pPr>
              <w:rPr>
                <w:sz w:val="24"/>
                <w:szCs w:val="24"/>
              </w:rPr>
            </w:pPr>
          </w:p>
        </w:tc>
      </w:tr>
      <w:tr w:rsidR="00E22A07" w:rsidRPr="003A51AC" w:rsidTr="00E22A07">
        <w:tc>
          <w:tcPr>
            <w:tcW w:w="1662" w:type="pct"/>
            <w:gridSpan w:val="3"/>
            <w:shd w:val="clear" w:color="auto" w:fill="FFFFFF" w:themeFill="background1"/>
            <w:vAlign w:val="center"/>
          </w:tcPr>
          <w:p w:rsidR="00E22A07" w:rsidRPr="003A51AC" w:rsidRDefault="00E22A07" w:rsidP="00E22A07">
            <w:pPr>
              <w:rPr>
                <w:sz w:val="24"/>
                <w:szCs w:val="24"/>
              </w:rPr>
            </w:pPr>
            <w:r w:rsidRPr="003A51AC">
              <w:rPr>
                <w:sz w:val="24"/>
                <w:szCs w:val="24"/>
              </w:rPr>
              <w:t>чтение художественной литературы</w:t>
            </w:r>
          </w:p>
        </w:tc>
        <w:tc>
          <w:tcPr>
            <w:tcW w:w="3338" w:type="pct"/>
            <w:gridSpan w:val="6"/>
            <w:shd w:val="clear" w:color="auto" w:fill="FFFFFF" w:themeFill="background1"/>
          </w:tcPr>
          <w:p w:rsidR="00E22A07" w:rsidRPr="003A51AC" w:rsidRDefault="00E22A07" w:rsidP="00E22A07">
            <w:pPr>
              <w:rPr>
                <w:sz w:val="24"/>
                <w:szCs w:val="24"/>
              </w:rPr>
            </w:pPr>
            <w:r w:rsidRPr="003A51AC">
              <w:rPr>
                <w:sz w:val="24"/>
                <w:szCs w:val="24"/>
              </w:rPr>
              <w:t>книги для детского чтения, в том числе аудиокниги, иллюстративный материал</w:t>
            </w:r>
          </w:p>
        </w:tc>
      </w:tr>
      <w:tr w:rsidR="00E22A07" w:rsidRPr="003A51AC" w:rsidTr="00E22A07">
        <w:tc>
          <w:tcPr>
            <w:tcW w:w="1662" w:type="pct"/>
            <w:gridSpan w:val="3"/>
            <w:shd w:val="clear" w:color="auto" w:fill="FFFFFF" w:themeFill="background1"/>
            <w:vAlign w:val="center"/>
          </w:tcPr>
          <w:p w:rsidR="00E22A07" w:rsidRPr="003A51AC" w:rsidRDefault="00E22A07" w:rsidP="00E22A07">
            <w:pPr>
              <w:rPr>
                <w:sz w:val="24"/>
                <w:szCs w:val="24"/>
              </w:rPr>
            </w:pPr>
            <w:r w:rsidRPr="003A51AC">
              <w:rPr>
                <w:sz w:val="24"/>
                <w:szCs w:val="24"/>
              </w:rPr>
              <w:t>трудовая</w:t>
            </w:r>
          </w:p>
        </w:tc>
        <w:tc>
          <w:tcPr>
            <w:tcW w:w="3338" w:type="pct"/>
            <w:gridSpan w:val="6"/>
            <w:shd w:val="clear" w:color="auto" w:fill="FFFFFF" w:themeFill="background1"/>
          </w:tcPr>
          <w:p w:rsidR="00E22A07" w:rsidRPr="003A51AC" w:rsidRDefault="00E22A07" w:rsidP="00E22A07">
            <w:pPr>
              <w:rPr>
                <w:sz w:val="24"/>
                <w:szCs w:val="24"/>
              </w:rPr>
            </w:pPr>
            <w:r w:rsidRPr="003A51AC">
              <w:rPr>
                <w:sz w:val="24"/>
                <w:szCs w:val="24"/>
              </w:rPr>
              <w:t>оборудование и инвентарь для всех видов труда</w:t>
            </w:r>
          </w:p>
        </w:tc>
      </w:tr>
      <w:tr w:rsidR="00E22A07" w:rsidRPr="003A51AC" w:rsidTr="00E22A07">
        <w:tc>
          <w:tcPr>
            <w:tcW w:w="1662" w:type="pct"/>
            <w:gridSpan w:val="3"/>
            <w:shd w:val="clear" w:color="auto" w:fill="FFFFFF" w:themeFill="background1"/>
            <w:vAlign w:val="center"/>
          </w:tcPr>
          <w:p w:rsidR="00E22A07" w:rsidRPr="003A51AC" w:rsidRDefault="00E22A07" w:rsidP="00E22A07">
            <w:pPr>
              <w:rPr>
                <w:sz w:val="24"/>
                <w:szCs w:val="24"/>
              </w:rPr>
            </w:pPr>
            <w:r w:rsidRPr="003A51AC">
              <w:rPr>
                <w:sz w:val="24"/>
                <w:szCs w:val="24"/>
              </w:rPr>
              <w:t>продуктивная</w:t>
            </w:r>
          </w:p>
        </w:tc>
        <w:tc>
          <w:tcPr>
            <w:tcW w:w="3338" w:type="pct"/>
            <w:gridSpan w:val="6"/>
            <w:shd w:val="clear" w:color="auto" w:fill="FFFFFF" w:themeFill="background1"/>
          </w:tcPr>
          <w:p w:rsidR="00E22A07" w:rsidRPr="003A51AC" w:rsidRDefault="00E22A07" w:rsidP="00E22A07">
            <w:pPr>
              <w:rPr>
                <w:sz w:val="24"/>
                <w:szCs w:val="24"/>
              </w:rPr>
            </w:pPr>
            <w:r w:rsidRPr="003A51AC">
              <w:rPr>
                <w:sz w:val="24"/>
                <w:szCs w:val="24"/>
              </w:rPr>
              <w:t>оборудование и материалы для лепки, аппликации, рисования и конструирования</w:t>
            </w:r>
          </w:p>
        </w:tc>
      </w:tr>
      <w:tr w:rsidR="00E22A07" w:rsidRPr="003A51AC" w:rsidTr="00E22A07">
        <w:tc>
          <w:tcPr>
            <w:tcW w:w="1662" w:type="pct"/>
            <w:gridSpan w:val="3"/>
            <w:shd w:val="clear" w:color="auto" w:fill="FFFFFF" w:themeFill="background1"/>
            <w:vAlign w:val="center"/>
          </w:tcPr>
          <w:p w:rsidR="00E22A07" w:rsidRPr="003A51AC" w:rsidRDefault="00E22A07" w:rsidP="00E22A07">
            <w:pPr>
              <w:rPr>
                <w:sz w:val="24"/>
                <w:szCs w:val="24"/>
              </w:rPr>
            </w:pPr>
            <w:r w:rsidRPr="003A51AC">
              <w:rPr>
                <w:sz w:val="24"/>
                <w:szCs w:val="24"/>
              </w:rPr>
              <w:t>музыкальная</w:t>
            </w:r>
          </w:p>
        </w:tc>
        <w:tc>
          <w:tcPr>
            <w:tcW w:w="3338" w:type="pct"/>
            <w:gridSpan w:val="6"/>
            <w:shd w:val="clear" w:color="auto" w:fill="FFFFFF" w:themeFill="background1"/>
          </w:tcPr>
          <w:p w:rsidR="00E22A07" w:rsidRPr="003A51AC" w:rsidRDefault="00E22A07" w:rsidP="00E22A07">
            <w:pPr>
              <w:rPr>
                <w:sz w:val="24"/>
                <w:szCs w:val="24"/>
              </w:rPr>
            </w:pPr>
            <w:r w:rsidRPr="003A51AC">
              <w:rPr>
                <w:sz w:val="24"/>
                <w:szCs w:val="24"/>
              </w:rPr>
              <w:t>детские музыкальные инструменты, дидактический материал и другое</w:t>
            </w:r>
          </w:p>
        </w:tc>
      </w:tr>
      <w:tr w:rsidR="00E22A07" w:rsidRPr="003A51AC" w:rsidTr="00E22A07">
        <w:tc>
          <w:tcPr>
            <w:tcW w:w="4458" w:type="pct"/>
            <w:gridSpan w:val="8"/>
            <w:shd w:val="clear" w:color="auto" w:fill="F2F2F2" w:themeFill="background1" w:themeFillShade="F2"/>
            <w:vAlign w:val="center"/>
          </w:tcPr>
          <w:p w:rsidR="00E22A07" w:rsidRPr="003A51AC" w:rsidRDefault="00E22A07" w:rsidP="00E22A07">
            <w:pPr>
              <w:rPr>
                <w:i/>
                <w:sz w:val="24"/>
                <w:szCs w:val="24"/>
              </w:rPr>
            </w:pPr>
            <w:r w:rsidRPr="003A51AC">
              <w:rPr>
                <w:i/>
                <w:sz w:val="24"/>
                <w:szCs w:val="24"/>
              </w:rPr>
              <w:t>Дошкольное образовательное учреждение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tc>
        <w:tc>
          <w:tcPr>
            <w:tcW w:w="542" w:type="pct"/>
            <w:shd w:val="clear" w:color="auto" w:fill="F2F2F2" w:themeFill="background1" w:themeFillShade="F2"/>
            <w:vAlign w:val="center"/>
          </w:tcPr>
          <w:p w:rsidR="00E22A07" w:rsidRPr="003A51AC" w:rsidRDefault="00E22A07" w:rsidP="00E22A07">
            <w:pPr>
              <w:jc w:val="center"/>
              <w:rPr>
                <w:i/>
                <w:sz w:val="24"/>
                <w:szCs w:val="24"/>
              </w:rPr>
            </w:pPr>
            <w:r w:rsidRPr="003A51AC">
              <w:rPr>
                <w:i/>
                <w:sz w:val="24"/>
                <w:szCs w:val="24"/>
              </w:rPr>
              <w:t>п.23.9.</w:t>
            </w:r>
          </w:p>
          <w:p w:rsidR="00E22A07" w:rsidRPr="003A51AC" w:rsidRDefault="00E22A07" w:rsidP="00E22A07">
            <w:pPr>
              <w:jc w:val="center"/>
              <w:rPr>
                <w:i/>
                <w:sz w:val="24"/>
                <w:szCs w:val="24"/>
              </w:rPr>
            </w:pPr>
            <w:r w:rsidRPr="003A51AC">
              <w:rPr>
                <w:i/>
                <w:sz w:val="24"/>
                <w:szCs w:val="24"/>
              </w:rPr>
              <w:t>стр.152</w:t>
            </w:r>
          </w:p>
        </w:tc>
      </w:tr>
      <w:tr w:rsidR="00E22A07" w:rsidRPr="003A51AC" w:rsidTr="00E22A07">
        <w:tc>
          <w:tcPr>
            <w:tcW w:w="4458" w:type="pct"/>
            <w:gridSpan w:val="8"/>
            <w:shd w:val="clear" w:color="auto" w:fill="F2F2F2" w:themeFill="background1" w:themeFillShade="F2"/>
            <w:vAlign w:val="center"/>
          </w:tcPr>
          <w:p w:rsidR="00E22A07" w:rsidRPr="003A51AC" w:rsidRDefault="00E22A07" w:rsidP="00E22A07">
            <w:pPr>
              <w:rPr>
                <w:i/>
                <w:sz w:val="24"/>
                <w:szCs w:val="24"/>
              </w:rPr>
            </w:pPr>
            <w:r w:rsidRPr="003A51AC">
              <w:rPr>
                <w:i/>
                <w:sz w:val="24"/>
                <w:szCs w:val="24"/>
              </w:rPr>
              <w:t>Вариативность форм, методов и средств реализации Программы зависит не только от учета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ребенка в образовательном процессе.</w:t>
            </w:r>
          </w:p>
        </w:tc>
        <w:tc>
          <w:tcPr>
            <w:tcW w:w="542" w:type="pct"/>
            <w:shd w:val="clear" w:color="auto" w:fill="F2F2F2" w:themeFill="background1" w:themeFillShade="F2"/>
            <w:vAlign w:val="center"/>
          </w:tcPr>
          <w:p w:rsidR="00E22A07" w:rsidRPr="003A51AC" w:rsidRDefault="00E22A07" w:rsidP="00E22A07">
            <w:pPr>
              <w:jc w:val="center"/>
              <w:rPr>
                <w:i/>
                <w:sz w:val="24"/>
                <w:szCs w:val="24"/>
              </w:rPr>
            </w:pPr>
            <w:r w:rsidRPr="003A51AC">
              <w:rPr>
                <w:i/>
                <w:sz w:val="24"/>
                <w:szCs w:val="24"/>
              </w:rPr>
              <w:t>п.23.10</w:t>
            </w:r>
          </w:p>
          <w:p w:rsidR="00E22A07" w:rsidRPr="003A51AC" w:rsidRDefault="00E22A07" w:rsidP="00E22A07">
            <w:pPr>
              <w:jc w:val="center"/>
              <w:rPr>
                <w:i/>
                <w:sz w:val="24"/>
                <w:szCs w:val="24"/>
              </w:rPr>
            </w:pPr>
            <w:r w:rsidRPr="003A51AC">
              <w:rPr>
                <w:i/>
                <w:sz w:val="24"/>
                <w:szCs w:val="24"/>
              </w:rPr>
              <w:t>стр.152</w:t>
            </w:r>
          </w:p>
        </w:tc>
      </w:tr>
      <w:tr w:rsidR="00E22A07" w:rsidRPr="003A51AC" w:rsidTr="00E22A07">
        <w:tc>
          <w:tcPr>
            <w:tcW w:w="4458" w:type="pct"/>
            <w:gridSpan w:val="8"/>
            <w:shd w:val="clear" w:color="auto" w:fill="F2F2F2" w:themeFill="background1" w:themeFillShade="F2"/>
            <w:vAlign w:val="center"/>
          </w:tcPr>
          <w:p w:rsidR="00E22A07" w:rsidRPr="003A51AC" w:rsidRDefault="00E22A07" w:rsidP="00E22A07">
            <w:pPr>
              <w:rPr>
                <w:i/>
                <w:sz w:val="24"/>
                <w:szCs w:val="24"/>
              </w:rPr>
            </w:pPr>
            <w:r w:rsidRPr="003A51AC">
              <w:rPr>
                <w:i/>
                <w:sz w:val="24"/>
                <w:szCs w:val="24"/>
              </w:rPr>
              <w:t xml:space="preserve">При выборе форм, методов, средств реализации Программы педагоги учитывают субъектные проявления ребенка в деятельности: интерес к миру и культуре; избирательное отношение к социокультурным объектам и разным видам </w:t>
            </w:r>
            <w:r w:rsidRPr="003A51AC">
              <w:rPr>
                <w:i/>
                <w:sz w:val="24"/>
                <w:szCs w:val="24"/>
              </w:rPr>
              <w:lastRenderedPageBreak/>
              <w:t>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tc>
        <w:tc>
          <w:tcPr>
            <w:tcW w:w="542" w:type="pct"/>
            <w:shd w:val="clear" w:color="auto" w:fill="F2F2F2" w:themeFill="background1" w:themeFillShade="F2"/>
            <w:vAlign w:val="center"/>
          </w:tcPr>
          <w:p w:rsidR="00E22A07" w:rsidRPr="003A51AC" w:rsidRDefault="00E22A07" w:rsidP="00E22A07">
            <w:pPr>
              <w:jc w:val="center"/>
              <w:rPr>
                <w:i/>
                <w:sz w:val="24"/>
                <w:szCs w:val="24"/>
              </w:rPr>
            </w:pPr>
            <w:r w:rsidRPr="003A51AC">
              <w:rPr>
                <w:i/>
                <w:sz w:val="24"/>
                <w:szCs w:val="24"/>
              </w:rPr>
              <w:lastRenderedPageBreak/>
              <w:t>п.23.11</w:t>
            </w:r>
          </w:p>
          <w:p w:rsidR="00E22A07" w:rsidRPr="003A51AC" w:rsidRDefault="00E22A07" w:rsidP="00E22A07">
            <w:pPr>
              <w:jc w:val="center"/>
              <w:rPr>
                <w:i/>
                <w:sz w:val="24"/>
                <w:szCs w:val="24"/>
              </w:rPr>
            </w:pPr>
            <w:r w:rsidRPr="003A51AC">
              <w:rPr>
                <w:i/>
                <w:sz w:val="24"/>
                <w:szCs w:val="24"/>
              </w:rPr>
              <w:t>стр.152</w:t>
            </w:r>
          </w:p>
        </w:tc>
      </w:tr>
      <w:tr w:rsidR="00E22A07" w:rsidRPr="003A51AC" w:rsidTr="00E22A07">
        <w:tc>
          <w:tcPr>
            <w:tcW w:w="4458" w:type="pct"/>
            <w:gridSpan w:val="8"/>
            <w:shd w:val="clear" w:color="auto" w:fill="F2F2F2" w:themeFill="background1" w:themeFillShade="F2"/>
            <w:vAlign w:val="center"/>
          </w:tcPr>
          <w:p w:rsidR="00E22A07" w:rsidRPr="003A51AC" w:rsidRDefault="00E22A07" w:rsidP="00E22A07">
            <w:pPr>
              <w:rPr>
                <w:b/>
                <w:i/>
                <w:sz w:val="24"/>
                <w:szCs w:val="24"/>
              </w:rPr>
            </w:pPr>
            <w:r w:rsidRPr="003A51AC">
              <w:rPr>
                <w:b/>
                <w:i/>
                <w:sz w:val="24"/>
                <w:szCs w:val="24"/>
              </w:rPr>
              <w:lastRenderedPageBreak/>
              <w:t>Выбор педагогами педагогически обоснованных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tc>
        <w:tc>
          <w:tcPr>
            <w:tcW w:w="542" w:type="pct"/>
            <w:shd w:val="clear" w:color="auto" w:fill="F2F2F2" w:themeFill="background1" w:themeFillShade="F2"/>
            <w:vAlign w:val="center"/>
          </w:tcPr>
          <w:p w:rsidR="00E22A07" w:rsidRPr="003A51AC" w:rsidRDefault="00E22A07" w:rsidP="00E22A07">
            <w:pPr>
              <w:jc w:val="center"/>
              <w:rPr>
                <w:i/>
                <w:sz w:val="24"/>
                <w:szCs w:val="24"/>
              </w:rPr>
            </w:pPr>
            <w:r w:rsidRPr="003A51AC">
              <w:rPr>
                <w:i/>
                <w:sz w:val="24"/>
                <w:szCs w:val="24"/>
              </w:rPr>
              <w:t>п.23.12</w:t>
            </w:r>
          </w:p>
          <w:p w:rsidR="00E22A07" w:rsidRPr="003A51AC" w:rsidRDefault="00E22A07" w:rsidP="00E22A07">
            <w:pPr>
              <w:jc w:val="center"/>
              <w:rPr>
                <w:i/>
                <w:sz w:val="24"/>
                <w:szCs w:val="24"/>
              </w:rPr>
            </w:pPr>
            <w:r w:rsidRPr="003A51AC">
              <w:rPr>
                <w:i/>
                <w:sz w:val="24"/>
                <w:szCs w:val="24"/>
              </w:rPr>
              <w:t>стр.152</w:t>
            </w:r>
          </w:p>
        </w:tc>
      </w:tr>
    </w:tbl>
    <w:p w:rsidR="00E22A07" w:rsidRPr="003A51AC" w:rsidRDefault="00E22A07" w:rsidP="00E22A07">
      <w:pPr>
        <w:shd w:val="clear" w:color="auto" w:fill="FFFFFF"/>
        <w:spacing w:line="240" w:lineRule="auto"/>
        <w:ind w:left="-142" w:firstLine="709"/>
        <w:rPr>
          <w:b/>
          <w:sz w:val="24"/>
          <w:szCs w:val="24"/>
        </w:rPr>
      </w:pPr>
    </w:p>
    <w:p w:rsidR="00F31186" w:rsidRDefault="00F31186" w:rsidP="009171D2">
      <w:pPr>
        <w:spacing w:line="360" w:lineRule="auto"/>
        <w:rPr>
          <w:b/>
          <w:sz w:val="24"/>
          <w:szCs w:val="24"/>
        </w:rPr>
      </w:pPr>
    </w:p>
    <w:p w:rsidR="009171D2" w:rsidRPr="003A51AC" w:rsidRDefault="00F31186" w:rsidP="009171D2">
      <w:pPr>
        <w:spacing w:line="360" w:lineRule="auto"/>
        <w:rPr>
          <w:b/>
          <w:sz w:val="24"/>
          <w:szCs w:val="24"/>
        </w:rPr>
      </w:pPr>
      <w:r>
        <w:rPr>
          <w:b/>
          <w:sz w:val="24"/>
          <w:szCs w:val="24"/>
        </w:rPr>
        <w:t>2.</w:t>
      </w:r>
      <w:r w:rsidR="000345C0">
        <w:rPr>
          <w:b/>
          <w:sz w:val="24"/>
          <w:szCs w:val="24"/>
        </w:rPr>
        <w:t>5</w:t>
      </w:r>
      <w:r w:rsidR="009171D2" w:rsidRPr="003A51AC">
        <w:rPr>
          <w:b/>
          <w:sz w:val="24"/>
          <w:szCs w:val="24"/>
        </w:rPr>
        <w:t>.Особенности образовательной деятельности разных видов и культурных практик</w:t>
      </w:r>
    </w:p>
    <w:tbl>
      <w:tblPr>
        <w:tblStyle w:val="a7"/>
        <w:tblW w:w="0" w:type="auto"/>
        <w:tblLook w:val="04A0" w:firstRow="1" w:lastRow="0" w:firstColumn="1" w:lastColumn="0" w:noHBand="0" w:noVBand="1"/>
      </w:tblPr>
      <w:tblGrid>
        <w:gridCol w:w="3231"/>
        <w:gridCol w:w="3214"/>
        <w:gridCol w:w="3717"/>
        <w:gridCol w:w="4624"/>
      </w:tblGrid>
      <w:tr w:rsidR="009171D2" w:rsidRPr="003A51AC" w:rsidTr="009171D2">
        <w:trPr>
          <w:trHeight w:val="572"/>
        </w:trPr>
        <w:tc>
          <w:tcPr>
            <w:tcW w:w="15097" w:type="dxa"/>
            <w:gridSpan w:val="4"/>
            <w:shd w:val="clear" w:color="auto" w:fill="EEECE1" w:themeFill="background2"/>
          </w:tcPr>
          <w:p w:rsidR="009171D2" w:rsidRPr="003A51AC" w:rsidRDefault="009171D2" w:rsidP="002D3C12">
            <w:pPr>
              <w:jc w:val="center"/>
              <w:rPr>
                <w:i/>
                <w:sz w:val="24"/>
                <w:szCs w:val="24"/>
              </w:rPr>
            </w:pPr>
            <w:r w:rsidRPr="003A51AC">
              <w:rPr>
                <w:b/>
                <w:sz w:val="24"/>
                <w:szCs w:val="24"/>
              </w:rPr>
              <w:t xml:space="preserve">ОБРАЗОВАТЕЛЬНАЯ ДЕЯТЕЛЬНОСТЬ </w:t>
            </w:r>
            <w:r w:rsidRPr="003A51AC">
              <w:rPr>
                <w:i/>
                <w:sz w:val="24"/>
                <w:szCs w:val="24"/>
              </w:rPr>
              <w:t>(п.24.1., стр.152</w:t>
            </w:r>
            <w:r w:rsidR="00D67B89">
              <w:rPr>
                <w:i/>
                <w:sz w:val="24"/>
                <w:szCs w:val="24"/>
              </w:rPr>
              <w:t>ФОП</w:t>
            </w:r>
            <w:r w:rsidRPr="003A51AC">
              <w:rPr>
                <w:i/>
                <w:sz w:val="24"/>
                <w:szCs w:val="24"/>
              </w:rPr>
              <w:t>)</w:t>
            </w:r>
          </w:p>
          <w:p w:rsidR="009171D2" w:rsidRPr="003A51AC" w:rsidRDefault="009171D2" w:rsidP="002D3C12">
            <w:pPr>
              <w:jc w:val="center"/>
              <w:rPr>
                <w:b/>
                <w:sz w:val="24"/>
                <w:szCs w:val="24"/>
              </w:rPr>
            </w:pPr>
            <w:r w:rsidRPr="003A51AC">
              <w:rPr>
                <w:i/>
                <w:sz w:val="24"/>
                <w:szCs w:val="24"/>
              </w:rPr>
              <w:t>(основные компоненты)</w:t>
            </w:r>
          </w:p>
        </w:tc>
      </w:tr>
      <w:tr w:rsidR="009171D2" w:rsidRPr="003A51AC" w:rsidTr="009171D2">
        <w:trPr>
          <w:trHeight w:val="279"/>
        </w:trPr>
        <w:tc>
          <w:tcPr>
            <w:tcW w:w="3289" w:type="dxa"/>
            <w:vAlign w:val="center"/>
          </w:tcPr>
          <w:p w:rsidR="009171D2" w:rsidRPr="003A51AC" w:rsidRDefault="009171D2" w:rsidP="002D3C12">
            <w:pPr>
              <w:jc w:val="center"/>
              <w:rPr>
                <w:sz w:val="24"/>
                <w:szCs w:val="24"/>
              </w:rPr>
            </w:pPr>
            <w:r w:rsidRPr="003A51AC">
              <w:rPr>
                <w:sz w:val="24"/>
                <w:szCs w:val="24"/>
              </w:rPr>
              <w:t>1</w:t>
            </w:r>
          </w:p>
        </w:tc>
        <w:tc>
          <w:tcPr>
            <w:tcW w:w="3271" w:type="dxa"/>
            <w:vAlign w:val="center"/>
          </w:tcPr>
          <w:p w:rsidR="009171D2" w:rsidRPr="003A51AC" w:rsidRDefault="009171D2" w:rsidP="002D3C12">
            <w:pPr>
              <w:jc w:val="center"/>
              <w:rPr>
                <w:sz w:val="24"/>
                <w:szCs w:val="24"/>
              </w:rPr>
            </w:pPr>
            <w:r w:rsidRPr="003A51AC">
              <w:rPr>
                <w:sz w:val="24"/>
                <w:szCs w:val="24"/>
              </w:rPr>
              <w:t>2</w:t>
            </w:r>
          </w:p>
        </w:tc>
        <w:tc>
          <w:tcPr>
            <w:tcW w:w="3794" w:type="dxa"/>
            <w:vAlign w:val="center"/>
          </w:tcPr>
          <w:p w:rsidR="009171D2" w:rsidRPr="003A51AC" w:rsidRDefault="009171D2" w:rsidP="002D3C12">
            <w:pPr>
              <w:jc w:val="center"/>
              <w:rPr>
                <w:sz w:val="24"/>
                <w:szCs w:val="24"/>
              </w:rPr>
            </w:pPr>
            <w:r w:rsidRPr="003A51AC">
              <w:rPr>
                <w:sz w:val="24"/>
                <w:szCs w:val="24"/>
              </w:rPr>
              <w:t>3</w:t>
            </w:r>
          </w:p>
        </w:tc>
        <w:tc>
          <w:tcPr>
            <w:tcW w:w="4743" w:type="dxa"/>
            <w:vAlign w:val="center"/>
          </w:tcPr>
          <w:p w:rsidR="009171D2" w:rsidRPr="003A51AC" w:rsidRDefault="009171D2" w:rsidP="002D3C12">
            <w:pPr>
              <w:jc w:val="center"/>
              <w:rPr>
                <w:sz w:val="24"/>
                <w:szCs w:val="24"/>
              </w:rPr>
            </w:pPr>
            <w:r w:rsidRPr="003A51AC">
              <w:rPr>
                <w:sz w:val="24"/>
                <w:szCs w:val="24"/>
              </w:rPr>
              <w:t>4</w:t>
            </w:r>
          </w:p>
        </w:tc>
      </w:tr>
      <w:tr w:rsidR="009171D2" w:rsidRPr="003A51AC" w:rsidTr="009171D2">
        <w:trPr>
          <w:trHeight w:val="1701"/>
        </w:trPr>
        <w:tc>
          <w:tcPr>
            <w:tcW w:w="3289" w:type="dxa"/>
            <w:vAlign w:val="center"/>
          </w:tcPr>
          <w:p w:rsidR="009171D2" w:rsidRPr="003A51AC" w:rsidRDefault="009171D2" w:rsidP="002D3C12">
            <w:pPr>
              <w:jc w:val="center"/>
              <w:rPr>
                <w:sz w:val="24"/>
                <w:szCs w:val="24"/>
              </w:rPr>
            </w:pPr>
            <w:r w:rsidRPr="003A51AC">
              <w:rPr>
                <w:sz w:val="24"/>
                <w:szCs w:val="24"/>
              </w:rPr>
              <w:t>осуществляемая в процессе организации различных видов детской деятельности</w:t>
            </w:r>
          </w:p>
        </w:tc>
        <w:tc>
          <w:tcPr>
            <w:tcW w:w="3271" w:type="dxa"/>
            <w:vAlign w:val="center"/>
          </w:tcPr>
          <w:p w:rsidR="009171D2" w:rsidRPr="003A51AC" w:rsidRDefault="009171D2" w:rsidP="002D3C12">
            <w:pPr>
              <w:jc w:val="center"/>
              <w:rPr>
                <w:sz w:val="24"/>
                <w:szCs w:val="24"/>
              </w:rPr>
            </w:pPr>
            <w:r w:rsidRPr="003A51AC">
              <w:rPr>
                <w:sz w:val="24"/>
                <w:szCs w:val="24"/>
              </w:rPr>
              <w:t>осуществляемая в ходе режимных процессов</w:t>
            </w:r>
          </w:p>
        </w:tc>
        <w:tc>
          <w:tcPr>
            <w:tcW w:w="3794" w:type="dxa"/>
            <w:vAlign w:val="center"/>
          </w:tcPr>
          <w:p w:rsidR="009171D2" w:rsidRPr="003A51AC" w:rsidRDefault="009171D2" w:rsidP="002D3C12">
            <w:pPr>
              <w:jc w:val="center"/>
              <w:rPr>
                <w:sz w:val="24"/>
                <w:szCs w:val="24"/>
              </w:rPr>
            </w:pPr>
            <w:r w:rsidRPr="003A51AC">
              <w:rPr>
                <w:sz w:val="24"/>
                <w:szCs w:val="24"/>
              </w:rPr>
              <w:t>самостоятельная деятельность детей</w:t>
            </w:r>
          </w:p>
        </w:tc>
        <w:tc>
          <w:tcPr>
            <w:tcW w:w="4743" w:type="dxa"/>
            <w:vAlign w:val="center"/>
          </w:tcPr>
          <w:p w:rsidR="009171D2" w:rsidRPr="003A51AC" w:rsidRDefault="009171D2" w:rsidP="002D3C12">
            <w:pPr>
              <w:jc w:val="center"/>
              <w:rPr>
                <w:sz w:val="24"/>
                <w:szCs w:val="24"/>
              </w:rPr>
            </w:pPr>
            <w:r w:rsidRPr="003A51AC">
              <w:rPr>
                <w:sz w:val="24"/>
                <w:szCs w:val="24"/>
              </w:rPr>
              <w:t>взаимодействие с семьями детей по реализации Программы</w:t>
            </w:r>
          </w:p>
        </w:tc>
      </w:tr>
    </w:tbl>
    <w:tbl>
      <w:tblPr>
        <w:tblStyle w:val="4"/>
        <w:tblW w:w="5000" w:type="pct"/>
        <w:jc w:val="center"/>
        <w:tblLook w:val="04A0" w:firstRow="1" w:lastRow="0" w:firstColumn="1" w:lastColumn="0" w:noHBand="0" w:noVBand="1"/>
      </w:tblPr>
      <w:tblGrid>
        <w:gridCol w:w="2698"/>
        <w:gridCol w:w="2614"/>
        <w:gridCol w:w="1020"/>
        <w:gridCol w:w="201"/>
        <w:gridCol w:w="257"/>
        <w:gridCol w:w="1047"/>
        <w:gridCol w:w="1689"/>
        <w:gridCol w:w="1280"/>
        <w:gridCol w:w="3980"/>
      </w:tblGrid>
      <w:tr w:rsidR="009171D2" w:rsidRPr="003A51AC" w:rsidTr="009171D2">
        <w:trPr>
          <w:jc w:val="center"/>
        </w:trPr>
        <w:tc>
          <w:tcPr>
            <w:tcW w:w="5000" w:type="pct"/>
            <w:gridSpan w:val="9"/>
            <w:shd w:val="clear" w:color="auto" w:fill="EEECE1" w:themeFill="background2"/>
            <w:vAlign w:val="center"/>
          </w:tcPr>
          <w:p w:rsidR="009171D2" w:rsidRPr="003A51AC" w:rsidRDefault="009171D2" w:rsidP="002D3C12">
            <w:pPr>
              <w:jc w:val="center"/>
              <w:rPr>
                <w:i/>
                <w:sz w:val="24"/>
                <w:szCs w:val="24"/>
              </w:rPr>
            </w:pPr>
            <w:r w:rsidRPr="003A51AC">
              <w:rPr>
                <w:b/>
                <w:sz w:val="24"/>
                <w:szCs w:val="24"/>
              </w:rPr>
              <w:t xml:space="preserve">ОБРАЗОВАТЕЛЬНАЯ ДЕЯТЕЛЬНОСТЬ </w:t>
            </w:r>
            <w:r w:rsidRPr="003A51AC">
              <w:rPr>
                <w:i/>
                <w:sz w:val="24"/>
                <w:szCs w:val="24"/>
              </w:rPr>
              <w:t>(п.24.1., стр.152</w:t>
            </w:r>
            <w:r w:rsidR="00D67B89">
              <w:rPr>
                <w:i/>
                <w:sz w:val="24"/>
                <w:szCs w:val="24"/>
              </w:rPr>
              <w:t>ФОП</w:t>
            </w:r>
            <w:r w:rsidRPr="003A51AC">
              <w:rPr>
                <w:i/>
                <w:sz w:val="24"/>
                <w:szCs w:val="24"/>
              </w:rPr>
              <w:t>)</w:t>
            </w:r>
          </w:p>
          <w:p w:rsidR="009171D2" w:rsidRPr="003A51AC" w:rsidRDefault="009171D2" w:rsidP="002D3C12">
            <w:pPr>
              <w:jc w:val="center"/>
              <w:rPr>
                <w:b/>
                <w:sz w:val="24"/>
                <w:szCs w:val="24"/>
              </w:rPr>
            </w:pPr>
            <w:r w:rsidRPr="003A51AC">
              <w:rPr>
                <w:b/>
                <w:sz w:val="24"/>
                <w:szCs w:val="24"/>
              </w:rPr>
              <w:t>(совместная деятельность педагога и детей, самостоятельная деятельность детей)</w:t>
            </w:r>
          </w:p>
          <w:p w:rsidR="009171D2" w:rsidRPr="003A51AC" w:rsidRDefault="009171D2" w:rsidP="002D3C12">
            <w:pPr>
              <w:jc w:val="center"/>
              <w:rPr>
                <w:i/>
                <w:sz w:val="24"/>
                <w:szCs w:val="24"/>
              </w:rPr>
            </w:pPr>
            <w:r w:rsidRPr="003A51AC">
              <w:rPr>
                <w:i/>
                <w:sz w:val="24"/>
                <w:szCs w:val="24"/>
              </w:rPr>
              <w:t>(этапы формирования самостоятельности)</w:t>
            </w:r>
          </w:p>
        </w:tc>
      </w:tr>
      <w:tr w:rsidR="009171D2" w:rsidRPr="003A51AC" w:rsidTr="009171D2">
        <w:trPr>
          <w:jc w:val="center"/>
        </w:trPr>
        <w:tc>
          <w:tcPr>
            <w:tcW w:w="912" w:type="pct"/>
            <w:vAlign w:val="center"/>
          </w:tcPr>
          <w:p w:rsidR="009171D2" w:rsidRPr="003A51AC" w:rsidRDefault="009171D2" w:rsidP="002D3C12">
            <w:pPr>
              <w:jc w:val="center"/>
              <w:rPr>
                <w:sz w:val="24"/>
                <w:szCs w:val="24"/>
              </w:rPr>
            </w:pPr>
            <w:r w:rsidRPr="003A51AC">
              <w:rPr>
                <w:sz w:val="24"/>
                <w:szCs w:val="24"/>
              </w:rPr>
              <w:t>1</w:t>
            </w:r>
          </w:p>
        </w:tc>
        <w:tc>
          <w:tcPr>
            <w:tcW w:w="884" w:type="pct"/>
            <w:vAlign w:val="center"/>
          </w:tcPr>
          <w:p w:rsidR="009171D2" w:rsidRPr="003A51AC" w:rsidRDefault="009171D2" w:rsidP="002D3C12">
            <w:pPr>
              <w:jc w:val="center"/>
              <w:rPr>
                <w:sz w:val="24"/>
                <w:szCs w:val="24"/>
              </w:rPr>
            </w:pPr>
            <w:r w:rsidRPr="003A51AC">
              <w:rPr>
                <w:sz w:val="24"/>
                <w:szCs w:val="24"/>
              </w:rPr>
              <w:t>2</w:t>
            </w:r>
          </w:p>
        </w:tc>
        <w:tc>
          <w:tcPr>
            <w:tcW w:w="854" w:type="pct"/>
            <w:gridSpan w:val="4"/>
            <w:vAlign w:val="center"/>
          </w:tcPr>
          <w:p w:rsidR="009171D2" w:rsidRPr="003A51AC" w:rsidRDefault="009171D2" w:rsidP="002D3C12">
            <w:pPr>
              <w:jc w:val="center"/>
              <w:rPr>
                <w:sz w:val="24"/>
                <w:szCs w:val="24"/>
              </w:rPr>
            </w:pPr>
            <w:r w:rsidRPr="003A51AC">
              <w:rPr>
                <w:sz w:val="24"/>
                <w:szCs w:val="24"/>
              </w:rPr>
              <w:t>3</w:t>
            </w:r>
          </w:p>
        </w:tc>
        <w:tc>
          <w:tcPr>
            <w:tcW w:w="1004" w:type="pct"/>
            <w:gridSpan w:val="2"/>
            <w:vAlign w:val="center"/>
          </w:tcPr>
          <w:p w:rsidR="009171D2" w:rsidRPr="003A51AC" w:rsidRDefault="009171D2" w:rsidP="002D3C12">
            <w:pPr>
              <w:jc w:val="center"/>
              <w:rPr>
                <w:sz w:val="24"/>
                <w:szCs w:val="24"/>
              </w:rPr>
            </w:pPr>
            <w:r w:rsidRPr="003A51AC">
              <w:rPr>
                <w:sz w:val="24"/>
                <w:szCs w:val="24"/>
              </w:rPr>
              <w:t>4</w:t>
            </w:r>
          </w:p>
        </w:tc>
        <w:tc>
          <w:tcPr>
            <w:tcW w:w="1346" w:type="pct"/>
            <w:vAlign w:val="center"/>
          </w:tcPr>
          <w:p w:rsidR="009171D2" w:rsidRPr="003A51AC" w:rsidRDefault="009171D2" w:rsidP="002D3C12">
            <w:pPr>
              <w:jc w:val="center"/>
              <w:rPr>
                <w:sz w:val="24"/>
                <w:szCs w:val="24"/>
              </w:rPr>
            </w:pPr>
            <w:r w:rsidRPr="003A51AC">
              <w:rPr>
                <w:sz w:val="24"/>
                <w:szCs w:val="24"/>
              </w:rPr>
              <w:t>5</w:t>
            </w:r>
          </w:p>
        </w:tc>
      </w:tr>
      <w:tr w:rsidR="009171D2" w:rsidRPr="003A51AC" w:rsidTr="009171D2">
        <w:trPr>
          <w:jc w:val="center"/>
        </w:trPr>
        <w:tc>
          <w:tcPr>
            <w:tcW w:w="912" w:type="pct"/>
            <w:vAlign w:val="center"/>
          </w:tcPr>
          <w:p w:rsidR="009171D2" w:rsidRPr="003A51AC" w:rsidRDefault="009171D2" w:rsidP="002D3C12">
            <w:pPr>
              <w:jc w:val="center"/>
              <w:rPr>
                <w:sz w:val="24"/>
                <w:szCs w:val="24"/>
              </w:rPr>
            </w:pPr>
            <w:r w:rsidRPr="003A51AC">
              <w:rPr>
                <w:sz w:val="24"/>
                <w:szCs w:val="24"/>
              </w:rPr>
              <w:t xml:space="preserve">совместная деятельность педагога с ребенком, где, взаимодействуя с ребенком, он выполняет функции педагога: </w:t>
            </w:r>
            <w:r w:rsidRPr="003A51AC">
              <w:rPr>
                <w:b/>
                <w:sz w:val="24"/>
                <w:szCs w:val="24"/>
                <w:u w:val="single"/>
              </w:rPr>
              <w:t>обучает ребенка чему-то новому</w:t>
            </w:r>
          </w:p>
        </w:tc>
        <w:tc>
          <w:tcPr>
            <w:tcW w:w="884" w:type="pct"/>
            <w:vAlign w:val="center"/>
          </w:tcPr>
          <w:p w:rsidR="009171D2" w:rsidRPr="003A51AC" w:rsidRDefault="009171D2" w:rsidP="002D3C12">
            <w:pPr>
              <w:jc w:val="center"/>
              <w:rPr>
                <w:sz w:val="24"/>
                <w:szCs w:val="24"/>
              </w:rPr>
            </w:pPr>
            <w:r w:rsidRPr="003A51AC">
              <w:rPr>
                <w:sz w:val="24"/>
                <w:szCs w:val="24"/>
              </w:rPr>
              <w:t xml:space="preserve">совместная деятельность ребенка с педагогом, при которой </w:t>
            </w:r>
            <w:r w:rsidRPr="003A51AC">
              <w:rPr>
                <w:b/>
                <w:sz w:val="24"/>
                <w:szCs w:val="24"/>
                <w:u w:val="single"/>
              </w:rPr>
              <w:t>ребенок и педагог – равноправные партнеры</w:t>
            </w:r>
          </w:p>
        </w:tc>
        <w:tc>
          <w:tcPr>
            <w:tcW w:w="854" w:type="pct"/>
            <w:gridSpan w:val="4"/>
            <w:vAlign w:val="center"/>
          </w:tcPr>
          <w:p w:rsidR="009171D2" w:rsidRPr="003A51AC" w:rsidRDefault="009171D2" w:rsidP="002D3C12">
            <w:pPr>
              <w:jc w:val="center"/>
              <w:rPr>
                <w:sz w:val="24"/>
                <w:szCs w:val="24"/>
              </w:rPr>
            </w:pPr>
            <w:r w:rsidRPr="003A51AC">
              <w:rPr>
                <w:b/>
                <w:sz w:val="24"/>
                <w:szCs w:val="24"/>
                <w:u w:val="single"/>
              </w:rPr>
              <w:t>совместная деятельность группы детей под руководством педагога</w:t>
            </w:r>
            <w:r w:rsidRPr="003A51AC">
              <w:rPr>
                <w:sz w:val="24"/>
                <w:szCs w:val="24"/>
              </w:rPr>
              <w:t xml:space="preserve">, </w:t>
            </w:r>
            <w:r w:rsidRPr="003A51AC">
              <w:rPr>
                <w:sz w:val="24"/>
                <w:szCs w:val="24"/>
                <w:u w:val="single"/>
              </w:rPr>
              <w:t>который на правах участника</w:t>
            </w:r>
            <w:r w:rsidRPr="003A51AC">
              <w:rPr>
                <w:sz w:val="24"/>
                <w:szCs w:val="24"/>
              </w:rPr>
              <w:t xml:space="preserve"> деятельности на всех этапах ее выполнения (от планирования до завершения) </w:t>
            </w:r>
            <w:r w:rsidRPr="003A51AC">
              <w:rPr>
                <w:b/>
                <w:sz w:val="24"/>
                <w:szCs w:val="24"/>
                <w:u w:val="single"/>
              </w:rPr>
              <w:lastRenderedPageBreak/>
              <w:t>направляет совместную деятельность группы детей</w:t>
            </w:r>
          </w:p>
        </w:tc>
        <w:tc>
          <w:tcPr>
            <w:tcW w:w="1004" w:type="pct"/>
            <w:gridSpan w:val="2"/>
            <w:vAlign w:val="center"/>
          </w:tcPr>
          <w:p w:rsidR="009171D2" w:rsidRPr="003A51AC" w:rsidRDefault="009171D2" w:rsidP="002D3C12">
            <w:pPr>
              <w:jc w:val="center"/>
              <w:rPr>
                <w:sz w:val="24"/>
                <w:szCs w:val="24"/>
              </w:rPr>
            </w:pPr>
            <w:r w:rsidRPr="003A51AC">
              <w:rPr>
                <w:b/>
                <w:sz w:val="24"/>
                <w:szCs w:val="24"/>
                <w:u w:val="single"/>
              </w:rPr>
              <w:lastRenderedPageBreak/>
              <w:t>совместная деятельность детей со сверстниками без участия педагога</w:t>
            </w:r>
            <w:r w:rsidRPr="003A51AC">
              <w:rPr>
                <w:sz w:val="24"/>
                <w:szCs w:val="24"/>
              </w:rPr>
              <w:t xml:space="preserve">, но по его заданию. </w:t>
            </w:r>
            <w:r w:rsidRPr="003A51AC">
              <w:rPr>
                <w:b/>
                <w:sz w:val="24"/>
                <w:szCs w:val="24"/>
                <w:u w:val="single"/>
              </w:rPr>
              <w:t>Педагог в этой ситуации не является участником деятельности</w:t>
            </w:r>
            <w:r w:rsidRPr="003A51AC">
              <w:rPr>
                <w:sz w:val="24"/>
                <w:szCs w:val="24"/>
              </w:rPr>
              <w:t xml:space="preserve">, </w:t>
            </w:r>
            <w:r w:rsidRPr="003A51AC">
              <w:rPr>
                <w:b/>
                <w:sz w:val="24"/>
                <w:szCs w:val="24"/>
                <w:u w:val="single"/>
              </w:rPr>
              <w:t>но выступает в роли ее организатора</w:t>
            </w:r>
            <w:r w:rsidRPr="003A51AC">
              <w:rPr>
                <w:sz w:val="24"/>
                <w:szCs w:val="24"/>
              </w:rPr>
              <w:t xml:space="preserve">, ставящего задачу группе детей, тем </w:t>
            </w:r>
            <w:r w:rsidRPr="003A51AC">
              <w:rPr>
                <w:sz w:val="24"/>
                <w:szCs w:val="24"/>
              </w:rPr>
              <w:lastRenderedPageBreak/>
              <w:t>самым, актуализируя лидерские ресурсы самих детей</w:t>
            </w:r>
          </w:p>
        </w:tc>
        <w:tc>
          <w:tcPr>
            <w:tcW w:w="1346" w:type="pct"/>
            <w:vAlign w:val="center"/>
          </w:tcPr>
          <w:p w:rsidR="009171D2" w:rsidRPr="003A51AC" w:rsidRDefault="009171D2" w:rsidP="002D3C12">
            <w:pPr>
              <w:jc w:val="center"/>
              <w:rPr>
                <w:sz w:val="24"/>
                <w:szCs w:val="24"/>
              </w:rPr>
            </w:pPr>
            <w:r w:rsidRPr="003A51AC">
              <w:rPr>
                <w:b/>
                <w:sz w:val="24"/>
                <w:szCs w:val="24"/>
                <w:u w:val="single"/>
              </w:rPr>
              <w:lastRenderedPageBreak/>
              <w:t>самостоятельная,</w:t>
            </w:r>
            <w:r w:rsidRPr="003A51AC">
              <w:rPr>
                <w:sz w:val="24"/>
                <w:szCs w:val="24"/>
              </w:rPr>
              <w:t xml:space="preserve"> </w:t>
            </w:r>
            <w:r w:rsidRPr="003A51AC">
              <w:rPr>
                <w:b/>
                <w:sz w:val="24"/>
                <w:szCs w:val="24"/>
                <w:u w:val="single"/>
              </w:rPr>
              <w:t>спонтанно возникающая, совместная деятельность детей без всякого участия педагога</w:t>
            </w:r>
            <w:r w:rsidRPr="003A51AC">
              <w:rPr>
                <w:sz w:val="24"/>
                <w:szCs w:val="24"/>
              </w:rPr>
              <w:t xml:space="preserve">.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w:t>
            </w:r>
            <w:r w:rsidRPr="003A51AC">
              <w:rPr>
                <w:sz w:val="24"/>
                <w:szCs w:val="24"/>
              </w:rPr>
              <w:lastRenderedPageBreak/>
              <w:t>самостоятельная познавательно-исследовательская деятельность (опыты, эксперименты и другое)</w:t>
            </w:r>
          </w:p>
        </w:tc>
      </w:tr>
      <w:tr w:rsidR="009171D2" w:rsidRPr="003A51AC" w:rsidTr="009171D2">
        <w:trPr>
          <w:jc w:val="center"/>
        </w:trPr>
        <w:tc>
          <w:tcPr>
            <w:tcW w:w="5000" w:type="pct"/>
            <w:gridSpan w:val="9"/>
            <w:shd w:val="clear" w:color="auto" w:fill="F2F2F2" w:themeFill="background1" w:themeFillShade="F2"/>
            <w:vAlign w:val="center"/>
          </w:tcPr>
          <w:p w:rsidR="009171D2" w:rsidRPr="003A51AC" w:rsidRDefault="009171D2" w:rsidP="002D3C12">
            <w:pPr>
              <w:rPr>
                <w:i/>
                <w:sz w:val="24"/>
                <w:szCs w:val="24"/>
              </w:rPr>
            </w:pPr>
            <w:r w:rsidRPr="003A51AC">
              <w:rPr>
                <w:i/>
                <w:sz w:val="24"/>
                <w:szCs w:val="24"/>
              </w:rPr>
              <w:lastRenderedPageBreak/>
              <w:t>Данное описание образовательной деятельности иллюстрирует развивающую систему обучения Л.В. Занкова и Д. В. Эльконина – В.В. Давыдова: возрастающая самостоятельность и компетентность обучающегося и изменение позиции педагога от прямого процесса обучения «делай как я» к планированию детской деятельности и переходу к самостоятельной детской деятельности.</w:t>
            </w:r>
          </w:p>
        </w:tc>
      </w:tr>
      <w:tr w:rsidR="009171D2" w:rsidRPr="003A51AC" w:rsidTr="009171D2">
        <w:trPr>
          <w:jc w:val="center"/>
        </w:trPr>
        <w:tc>
          <w:tcPr>
            <w:tcW w:w="5000" w:type="pct"/>
            <w:gridSpan w:val="9"/>
            <w:shd w:val="clear" w:color="auto" w:fill="EEECE1" w:themeFill="background2"/>
            <w:vAlign w:val="center"/>
          </w:tcPr>
          <w:p w:rsidR="009171D2" w:rsidRPr="003A51AC" w:rsidRDefault="009171D2" w:rsidP="002D3C12">
            <w:pPr>
              <w:jc w:val="center"/>
              <w:rPr>
                <w:b/>
                <w:sz w:val="24"/>
                <w:szCs w:val="24"/>
              </w:rPr>
            </w:pPr>
            <w:r w:rsidRPr="003A51AC">
              <w:rPr>
                <w:b/>
                <w:sz w:val="24"/>
                <w:szCs w:val="24"/>
              </w:rPr>
              <w:t xml:space="preserve">ОБРАЗОВАТЕЛЬНАЯ ДЕЯТЕЛЬНОСТЬ </w:t>
            </w:r>
            <w:r w:rsidRPr="003A51AC">
              <w:rPr>
                <w:i/>
                <w:sz w:val="24"/>
                <w:szCs w:val="24"/>
              </w:rPr>
              <w:t>(п.24.10, стр.154, п.24.16, стр.155</w:t>
            </w:r>
            <w:r w:rsidR="00D67B89">
              <w:rPr>
                <w:i/>
                <w:sz w:val="24"/>
                <w:szCs w:val="24"/>
              </w:rPr>
              <w:t>ФОП</w:t>
            </w:r>
            <w:r w:rsidRPr="003A51AC">
              <w:rPr>
                <w:i/>
                <w:sz w:val="24"/>
                <w:szCs w:val="24"/>
              </w:rPr>
              <w:t>)</w:t>
            </w:r>
          </w:p>
        </w:tc>
      </w:tr>
      <w:tr w:rsidR="009171D2" w:rsidRPr="003A51AC" w:rsidTr="009171D2">
        <w:trPr>
          <w:jc w:val="center"/>
        </w:trPr>
        <w:tc>
          <w:tcPr>
            <w:tcW w:w="2209" w:type="pct"/>
            <w:gridSpan w:val="4"/>
            <w:tcBorders>
              <w:right w:val="single" w:sz="8" w:space="0" w:color="auto"/>
            </w:tcBorders>
            <w:shd w:val="clear" w:color="auto" w:fill="EEECE1" w:themeFill="background2"/>
            <w:vAlign w:val="center"/>
          </w:tcPr>
          <w:p w:rsidR="009171D2" w:rsidRPr="003A51AC" w:rsidRDefault="009171D2" w:rsidP="002D3C12">
            <w:pPr>
              <w:jc w:val="center"/>
              <w:rPr>
                <w:b/>
                <w:sz w:val="24"/>
                <w:szCs w:val="24"/>
              </w:rPr>
            </w:pPr>
            <w:r w:rsidRPr="003A51AC">
              <w:rPr>
                <w:b/>
                <w:sz w:val="24"/>
                <w:szCs w:val="24"/>
              </w:rPr>
              <w:t>в утренний отрезок времени</w:t>
            </w:r>
          </w:p>
        </w:tc>
        <w:tc>
          <w:tcPr>
            <w:tcW w:w="2791" w:type="pct"/>
            <w:gridSpan w:val="5"/>
            <w:tcBorders>
              <w:left w:val="single" w:sz="8" w:space="0" w:color="auto"/>
            </w:tcBorders>
            <w:shd w:val="clear" w:color="auto" w:fill="EEECE1" w:themeFill="background2"/>
            <w:vAlign w:val="center"/>
          </w:tcPr>
          <w:p w:rsidR="009171D2" w:rsidRPr="003A51AC" w:rsidRDefault="009171D2" w:rsidP="002D3C12">
            <w:pPr>
              <w:jc w:val="center"/>
              <w:rPr>
                <w:b/>
                <w:sz w:val="24"/>
                <w:szCs w:val="24"/>
              </w:rPr>
            </w:pPr>
            <w:r w:rsidRPr="003A51AC">
              <w:rPr>
                <w:b/>
                <w:sz w:val="24"/>
                <w:szCs w:val="24"/>
              </w:rPr>
              <w:t>во второй половине дня</w:t>
            </w:r>
          </w:p>
        </w:tc>
      </w:tr>
      <w:tr w:rsidR="009171D2" w:rsidRPr="003A51AC" w:rsidTr="009171D2">
        <w:trPr>
          <w:jc w:val="center"/>
        </w:trPr>
        <w:tc>
          <w:tcPr>
            <w:tcW w:w="2209" w:type="pct"/>
            <w:gridSpan w:val="4"/>
            <w:tcBorders>
              <w:right w:val="single" w:sz="8" w:space="0" w:color="auto"/>
            </w:tcBorders>
            <w:vAlign w:val="center"/>
          </w:tcPr>
          <w:p w:rsidR="009171D2" w:rsidRPr="003A51AC" w:rsidRDefault="009171D2" w:rsidP="002D3C12">
            <w:pPr>
              <w:rPr>
                <w:sz w:val="24"/>
                <w:szCs w:val="24"/>
              </w:rPr>
            </w:pPr>
            <w:r w:rsidRPr="003A51AC">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tc>
        <w:tc>
          <w:tcPr>
            <w:tcW w:w="2791" w:type="pct"/>
            <w:gridSpan w:val="5"/>
            <w:tcBorders>
              <w:left w:val="single" w:sz="8" w:space="0" w:color="auto"/>
            </w:tcBorders>
            <w:vAlign w:val="center"/>
          </w:tcPr>
          <w:p w:rsidR="009171D2" w:rsidRPr="003A51AC" w:rsidRDefault="009171D2" w:rsidP="002D3C12">
            <w:pPr>
              <w:rPr>
                <w:sz w:val="24"/>
                <w:szCs w:val="24"/>
              </w:rPr>
            </w:pPr>
            <w:r w:rsidRPr="003A51AC">
              <w:rPr>
                <w:sz w:val="24"/>
                <w:szCs w:val="24"/>
              </w:rPr>
              <w:t>элементарная трудовая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tc>
      </w:tr>
      <w:tr w:rsidR="009171D2" w:rsidRPr="003A51AC" w:rsidTr="009171D2">
        <w:trPr>
          <w:jc w:val="center"/>
        </w:trPr>
        <w:tc>
          <w:tcPr>
            <w:tcW w:w="2209" w:type="pct"/>
            <w:gridSpan w:val="4"/>
            <w:tcBorders>
              <w:right w:val="single" w:sz="8" w:space="0" w:color="auto"/>
            </w:tcBorders>
            <w:vAlign w:val="center"/>
          </w:tcPr>
          <w:p w:rsidR="009171D2" w:rsidRPr="003A51AC" w:rsidRDefault="009171D2" w:rsidP="002D3C12">
            <w:pPr>
              <w:rPr>
                <w:sz w:val="24"/>
                <w:szCs w:val="24"/>
              </w:rPr>
            </w:pPr>
            <w:r w:rsidRPr="003A51AC">
              <w:rPr>
                <w:sz w:val="24"/>
                <w:szCs w:val="24"/>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tc>
        <w:tc>
          <w:tcPr>
            <w:tcW w:w="2791" w:type="pct"/>
            <w:gridSpan w:val="5"/>
            <w:tcBorders>
              <w:left w:val="single" w:sz="8" w:space="0" w:color="auto"/>
            </w:tcBorders>
            <w:vAlign w:val="center"/>
          </w:tcPr>
          <w:p w:rsidR="009171D2" w:rsidRPr="003A51AC" w:rsidRDefault="009171D2" w:rsidP="002D3C12">
            <w:pPr>
              <w:rPr>
                <w:sz w:val="24"/>
                <w:szCs w:val="24"/>
              </w:rPr>
            </w:pPr>
            <w:r w:rsidRPr="003A51AC">
              <w:rPr>
                <w:sz w:val="24"/>
                <w:szCs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tc>
      </w:tr>
      <w:tr w:rsidR="009171D2" w:rsidRPr="003A51AC" w:rsidTr="009171D2">
        <w:trPr>
          <w:jc w:val="center"/>
        </w:trPr>
        <w:tc>
          <w:tcPr>
            <w:tcW w:w="2209" w:type="pct"/>
            <w:gridSpan w:val="4"/>
            <w:tcBorders>
              <w:right w:val="single" w:sz="8" w:space="0" w:color="auto"/>
            </w:tcBorders>
            <w:vAlign w:val="center"/>
          </w:tcPr>
          <w:p w:rsidR="009171D2" w:rsidRPr="003A51AC" w:rsidRDefault="009171D2" w:rsidP="002D3C12">
            <w:pPr>
              <w:rPr>
                <w:sz w:val="24"/>
                <w:szCs w:val="24"/>
              </w:rPr>
            </w:pPr>
            <w:r w:rsidRPr="003A51AC">
              <w:rPr>
                <w:sz w:val="24"/>
                <w:szCs w:val="24"/>
              </w:rPr>
              <w:t>практические, проблемные ситуации, упражнения (по освоению культурно-гигиенических навыков и культуры здоровья, правил и норм поведения и другие</w:t>
            </w:r>
          </w:p>
        </w:tc>
        <w:tc>
          <w:tcPr>
            <w:tcW w:w="2791" w:type="pct"/>
            <w:gridSpan w:val="5"/>
            <w:tcBorders>
              <w:left w:val="single" w:sz="8" w:space="0" w:color="auto"/>
            </w:tcBorders>
            <w:vAlign w:val="center"/>
          </w:tcPr>
          <w:p w:rsidR="009171D2" w:rsidRPr="003A51AC" w:rsidRDefault="009171D2" w:rsidP="002D3C12">
            <w:pPr>
              <w:rPr>
                <w:sz w:val="24"/>
                <w:szCs w:val="24"/>
              </w:rPr>
            </w:pPr>
            <w:r w:rsidRPr="003A51AC">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tc>
      </w:tr>
      <w:tr w:rsidR="009171D2" w:rsidRPr="003A51AC" w:rsidTr="009171D2">
        <w:trPr>
          <w:jc w:val="center"/>
        </w:trPr>
        <w:tc>
          <w:tcPr>
            <w:tcW w:w="2209" w:type="pct"/>
            <w:gridSpan w:val="4"/>
            <w:tcBorders>
              <w:right w:val="single" w:sz="8" w:space="0" w:color="auto"/>
            </w:tcBorders>
            <w:vAlign w:val="center"/>
          </w:tcPr>
          <w:p w:rsidR="009171D2" w:rsidRPr="003A51AC" w:rsidRDefault="009171D2" w:rsidP="002D3C12">
            <w:pPr>
              <w:rPr>
                <w:sz w:val="24"/>
                <w:szCs w:val="24"/>
              </w:rPr>
            </w:pPr>
            <w:r w:rsidRPr="003A51AC">
              <w:rPr>
                <w:sz w:val="24"/>
                <w:szCs w:val="24"/>
              </w:rPr>
              <w:t>наблюдения за объектами и явлениями природы, трудом взрослых</w:t>
            </w:r>
          </w:p>
        </w:tc>
        <w:tc>
          <w:tcPr>
            <w:tcW w:w="2791" w:type="pct"/>
            <w:gridSpan w:val="5"/>
            <w:tcBorders>
              <w:left w:val="single" w:sz="8" w:space="0" w:color="auto"/>
            </w:tcBorders>
            <w:vAlign w:val="center"/>
          </w:tcPr>
          <w:p w:rsidR="009171D2" w:rsidRPr="003A51AC" w:rsidRDefault="009171D2" w:rsidP="002D3C12">
            <w:pPr>
              <w:rPr>
                <w:sz w:val="24"/>
                <w:szCs w:val="24"/>
              </w:rPr>
            </w:pPr>
            <w:r w:rsidRPr="003A51AC">
              <w:rPr>
                <w:sz w:val="24"/>
                <w:szCs w:val="24"/>
              </w:rPr>
              <w:t>опыты и эксперименты, практико-ориентированные проекты, коллекционирование и другое</w:t>
            </w:r>
          </w:p>
        </w:tc>
      </w:tr>
      <w:tr w:rsidR="009171D2" w:rsidRPr="003A51AC" w:rsidTr="009171D2">
        <w:trPr>
          <w:jc w:val="center"/>
        </w:trPr>
        <w:tc>
          <w:tcPr>
            <w:tcW w:w="2209" w:type="pct"/>
            <w:gridSpan w:val="4"/>
            <w:tcBorders>
              <w:right w:val="single" w:sz="8" w:space="0" w:color="auto"/>
            </w:tcBorders>
            <w:vAlign w:val="center"/>
          </w:tcPr>
          <w:p w:rsidR="009171D2" w:rsidRPr="003A51AC" w:rsidRDefault="009171D2" w:rsidP="002D3C12">
            <w:pPr>
              <w:rPr>
                <w:sz w:val="24"/>
                <w:szCs w:val="24"/>
              </w:rPr>
            </w:pPr>
            <w:r w:rsidRPr="003A51AC">
              <w:rPr>
                <w:sz w:val="24"/>
                <w:szCs w:val="24"/>
              </w:rPr>
              <w:t>трудовые поручения и дежурства (сервировка стола к приему пищи, уход за комнатными растениями и другое)</w:t>
            </w:r>
          </w:p>
        </w:tc>
        <w:tc>
          <w:tcPr>
            <w:tcW w:w="2791" w:type="pct"/>
            <w:gridSpan w:val="5"/>
            <w:tcBorders>
              <w:left w:val="single" w:sz="8" w:space="0" w:color="auto"/>
            </w:tcBorders>
            <w:vAlign w:val="center"/>
          </w:tcPr>
          <w:p w:rsidR="009171D2" w:rsidRPr="003A51AC" w:rsidRDefault="009171D2" w:rsidP="002D3C12">
            <w:pPr>
              <w:rPr>
                <w:sz w:val="24"/>
                <w:szCs w:val="24"/>
              </w:rPr>
            </w:pPr>
            <w:r w:rsidRPr="003A51AC">
              <w:rPr>
                <w:sz w:val="24"/>
                <w:szCs w:val="24"/>
              </w:rPr>
              <w:t>чтение художественной литературы, прослушивание аудиозаписей, лучших образцов чтения, рассматривание иллюстраций, просмотр мультфильмов и так далее</w:t>
            </w:r>
          </w:p>
        </w:tc>
      </w:tr>
      <w:tr w:rsidR="009171D2" w:rsidRPr="003A51AC" w:rsidTr="009171D2">
        <w:trPr>
          <w:jc w:val="center"/>
        </w:trPr>
        <w:tc>
          <w:tcPr>
            <w:tcW w:w="2209" w:type="pct"/>
            <w:gridSpan w:val="4"/>
            <w:tcBorders>
              <w:right w:val="single" w:sz="8" w:space="0" w:color="auto"/>
            </w:tcBorders>
            <w:vAlign w:val="center"/>
          </w:tcPr>
          <w:p w:rsidR="009171D2" w:rsidRPr="003A51AC" w:rsidRDefault="009171D2" w:rsidP="002D3C12">
            <w:pPr>
              <w:rPr>
                <w:sz w:val="24"/>
                <w:szCs w:val="24"/>
              </w:rPr>
            </w:pPr>
            <w:r w:rsidRPr="003A51AC">
              <w:rPr>
                <w:sz w:val="24"/>
                <w:szCs w:val="24"/>
              </w:rPr>
              <w:t>индивидуальная работа с детьми в соответствии с задачами разных образовательных областей</w:t>
            </w:r>
          </w:p>
        </w:tc>
        <w:tc>
          <w:tcPr>
            <w:tcW w:w="2791" w:type="pct"/>
            <w:gridSpan w:val="5"/>
            <w:tcBorders>
              <w:left w:val="single" w:sz="8" w:space="0" w:color="auto"/>
            </w:tcBorders>
            <w:vAlign w:val="center"/>
          </w:tcPr>
          <w:p w:rsidR="009171D2" w:rsidRPr="003A51AC" w:rsidRDefault="009171D2" w:rsidP="002D3C12">
            <w:pPr>
              <w:rPr>
                <w:sz w:val="24"/>
                <w:szCs w:val="24"/>
              </w:rPr>
            </w:pPr>
            <w:r w:rsidRPr="003A51AC">
              <w:rPr>
                <w:sz w:val="24"/>
                <w:szCs w:val="24"/>
              </w:rPr>
              <w:t>слушание и исполнение музыкальных произведений, музыкально-ритмические движения, музыкальные игры и импровизации</w:t>
            </w:r>
          </w:p>
        </w:tc>
      </w:tr>
      <w:tr w:rsidR="009171D2" w:rsidRPr="003A51AC" w:rsidTr="009171D2">
        <w:trPr>
          <w:jc w:val="center"/>
        </w:trPr>
        <w:tc>
          <w:tcPr>
            <w:tcW w:w="2209" w:type="pct"/>
            <w:gridSpan w:val="4"/>
            <w:vAlign w:val="center"/>
          </w:tcPr>
          <w:p w:rsidR="009171D2" w:rsidRPr="003A51AC" w:rsidRDefault="009171D2" w:rsidP="002D3C12">
            <w:pPr>
              <w:rPr>
                <w:sz w:val="24"/>
                <w:szCs w:val="24"/>
              </w:rPr>
            </w:pPr>
            <w:r w:rsidRPr="003A51AC">
              <w:rPr>
                <w:sz w:val="24"/>
                <w:szCs w:val="24"/>
              </w:rPr>
              <w:t>продуктивная деятельность детей по интересам детей (рисование, конструирование, лепка и другое)</w:t>
            </w:r>
          </w:p>
        </w:tc>
        <w:tc>
          <w:tcPr>
            <w:tcW w:w="2791" w:type="pct"/>
            <w:gridSpan w:val="5"/>
            <w:vAlign w:val="center"/>
          </w:tcPr>
          <w:p w:rsidR="009171D2" w:rsidRPr="003A51AC" w:rsidRDefault="009171D2" w:rsidP="002D3C12">
            <w:pPr>
              <w:rPr>
                <w:sz w:val="24"/>
                <w:szCs w:val="24"/>
              </w:rPr>
            </w:pPr>
            <w:r w:rsidRPr="003A51AC">
              <w:rPr>
                <w:sz w:val="24"/>
                <w:szCs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tc>
      </w:tr>
      <w:tr w:rsidR="009171D2" w:rsidRPr="003A51AC" w:rsidTr="009171D2">
        <w:trPr>
          <w:trHeight w:val="502"/>
          <w:jc w:val="center"/>
        </w:trPr>
        <w:tc>
          <w:tcPr>
            <w:tcW w:w="2209" w:type="pct"/>
            <w:gridSpan w:val="4"/>
            <w:vMerge w:val="restart"/>
            <w:vAlign w:val="center"/>
          </w:tcPr>
          <w:p w:rsidR="009171D2" w:rsidRPr="003A51AC" w:rsidRDefault="009171D2" w:rsidP="002D3C12">
            <w:pPr>
              <w:rPr>
                <w:sz w:val="24"/>
                <w:szCs w:val="24"/>
              </w:rPr>
            </w:pPr>
            <w:r w:rsidRPr="003A51AC">
              <w:rPr>
                <w:sz w:val="24"/>
                <w:szCs w:val="24"/>
              </w:rPr>
              <w:t xml:space="preserve">оздоровительные и закаливающие процедуры, здоровьесберегающие мероприятия, двигательная </w:t>
            </w:r>
            <w:r w:rsidRPr="003A51AC">
              <w:rPr>
                <w:sz w:val="24"/>
                <w:szCs w:val="24"/>
              </w:rPr>
              <w:lastRenderedPageBreak/>
              <w:t>деятельность (подвижные игры, гимнастика и другое)</w:t>
            </w:r>
          </w:p>
        </w:tc>
        <w:tc>
          <w:tcPr>
            <w:tcW w:w="2791" w:type="pct"/>
            <w:gridSpan w:val="5"/>
            <w:vAlign w:val="center"/>
          </w:tcPr>
          <w:p w:rsidR="009171D2" w:rsidRPr="003A51AC" w:rsidRDefault="009171D2" w:rsidP="002D3C12">
            <w:pPr>
              <w:rPr>
                <w:sz w:val="24"/>
                <w:szCs w:val="24"/>
              </w:rPr>
            </w:pPr>
            <w:r w:rsidRPr="003A51AC">
              <w:rPr>
                <w:sz w:val="24"/>
                <w:szCs w:val="24"/>
              </w:rPr>
              <w:lastRenderedPageBreak/>
              <w:t>индивидуальная работа по всем видам деятельности и образовательным областям</w:t>
            </w:r>
          </w:p>
        </w:tc>
      </w:tr>
      <w:tr w:rsidR="009171D2" w:rsidRPr="003A51AC" w:rsidTr="009171D2">
        <w:trPr>
          <w:trHeight w:val="502"/>
          <w:jc w:val="center"/>
        </w:trPr>
        <w:tc>
          <w:tcPr>
            <w:tcW w:w="2209" w:type="pct"/>
            <w:gridSpan w:val="4"/>
            <w:vMerge/>
            <w:vAlign w:val="center"/>
          </w:tcPr>
          <w:p w:rsidR="009171D2" w:rsidRPr="003A51AC" w:rsidRDefault="009171D2" w:rsidP="002D3C12">
            <w:pPr>
              <w:rPr>
                <w:sz w:val="24"/>
                <w:szCs w:val="24"/>
              </w:rPr>
            </w:pPr>
          </w:p>
        </w:tc>
        <w:tc>
          <w:tcPr>
            <w:tcW w:w="2791" w:type="pct"/>
            <w:gridSpan w:val="5"/>
            <w:vAlign w:val="center"/>
          </w:tcPr>
          <w:p w:rsidR="009171D2" w:rsidRPr="003A51AC" w:rsidRDefault="009171D2" w:rsidP="002D3C12">
            <w:pPr>
              <w:rPr>
                <w:sz w:val="24"/>
                <w:szCs w:val="24"/>
              </w:rPr>
            </w:pPr>
            <w:r w:rsidRPr="003A51AC">
              <w:rPr>
                <w:sz w:val="24"/>
                <w:szCs w:val="24"/>
              </w:rPr>
              <w:t>работа с родителями (законными представителями)</w:t>
            </w:r>
          </w:p>
        </w:tc>
      </w:tr>
      <w:tr w:rsidR="009171D2" w:rsidRPr="003A51AC" w:rsidTr="009171D2">
        <w:trPr>
          <w:trHeight w:val="340"/>
          <w:jc w:val="center"/>
        </w:trPr>
        <w:tc>
          <w:tcPr>
            <w:tcW w:w="5000" w:type="pct"/>
            <w:gridSpan w:val="9"/>
            <w:shd w:val="clear" w:color="auto" w:fill="EEECE1" w:themeFill="background2"/>
            <w:vAlign w:val="center"/>
          </w:tcPr>
          <w:p w:rsidR="009171D2" w:rsidRPr="003A51AC" w:rsidRDefault="009171D2" w:rsidP="002D3C12">
            <w:pPr>
              <w:jc w:val="center"/>
              <w:rPr>
                <w:b/>
                <w:sz w:val="24"/>
                <w:szCs w:val="24"/>
              </w:rPr>
            </w:pPr>
            <w:r w:rsidRPr="003A51AC">
              <w:rPr>
                <w:b/>
                <w:sz w:val="24"/>
                <w:szCs w:val="24"/>
              </w:rPr>
              <w:lastRenderedPageBreak/>
              <w:t>ОБРАЗОВАТЕЛЬНАЯ ДЕЯТЕЛЬНОСТЬ</w:t>
            </w:r>
          </w:p>
        </w:tc>
      </w:tr>
      <w:tr w:rsidR="009171D2" w:rsidRPr="003A51AC" w:rsidTr="009171D2">
        <w:trPr>
          <w:trHeight w:val="283"/>
          <w:jc w:val="center"/>
        </w:trPr>
        <w:tc>
          <w:tcPr>
            <w:tcW w:w="2141" w:type="pct"/>
            <w:gridSpan w:val="3"/>
            <w:tcBorders>
              <w:right w:val="single" w:sz="8" w:space="0" w:color="auto"/>
            </w:tcBorders>
            <w:shd w:val="clear" w:color="auto" w:fill="EEECE1" w:themeFill="background2"/>
            <w:vAlign w:val="center"/>
          </w:tcPr>
          <w:p w:rsidR="009171D2" w:rsidRPr="003A51AC" w:rsidRDefault="009171D2" w:rsidP="002D3C12">
            <w:pPr>
              <w:jc w:val="center"/>
              <w:rPr>
                <w:b/>
                <w:sz w:val="24"/>
                <w:szCs w:val="24"/>
              </w:rPr>
            </w:pPr>
            <w:r w:rsidRPr="003A51AC">
              <w:rPr>
                <w:b/>
                <w:sz w:val="24"/>
                <w:szCs w:val="24"/>
              </w:rPr>
              <w:t xml:space="preserve">занятие </w:t>
            </w:r>
          </w:p>
          <w:p w:rsidR="009171D2" w:rsidRPr="003A51AC" w:rsidRDefault="009171D2" w:rsidP="002D3C12">
            <w:pPr>
              <w:jc w:val="center"/>
              <w:rPr>
                <w:b/>
                <w:sz w:val="24"/>
                <w:szCs w:val="24"/>
              </w:rPr>
            </w:pPr>
            <w:r w:rsidRPr="003A51AC">
              <w:rPr>
                <w:i/>
                <w:sz w:val="24"/>
                <w:szCs w:val="24"/>
              </w:rPr>
              <w:t>(п.24.11, стр.154, п.24.12, стр.155</w:t>
            </w:r>
            <w:r w:rsidR="00D67B89">
              <w:rPr>
                <w:i/>
                <w:sz w:val="24"/>
                <w:szCs w:val="24"/>
              </w:rPr>
              <w:t>ФОП</w:t>
            </w:r>
            <w:r w:rsidRPr="003A51AC">
              <w:rPr>
                <w:i/>
                <w:sz w:val="24"/>
                <w:szCs w:val="24"/>
              </w:rPr>
              <w:t>)</w:t>
            </w:r>
          </w:p>
        </w:tc>
        <w:tc>
          <w:tcPr>
            <w:tcW w:w="2859" w:type="pct"/>
            <w:gridSpan w:val="6"/>
            <w:tcBorders>
              <w:left w:val="single" w:sz="8" w:space="0" w:color="auto"/>
            </w:tcBorders>
            <w:shd w:val="clear" w:color="auto" w:fill="EEECE1" w:themeFill="background2"/>
            <w:vAlign w:val="center"/>
          </w:tcPr>
          <w:p w:rsidR="009171D2" w:rsidRPr="003A51AC" w:rsidRDefault="009171D2" w:rsidP="002D3C12">
            <w:pPr>
              <w:jc w:val="center"/>
              <w:rPr>
                <w:b/>
                <w:sz w:val="24"/>
                <w:szCs w:val="24"/>
              </w:rPr>
            </w:pPr>
            <w:r w:rsidRPr="003A51AC">
              <w:rPr>
                <w:b/>
                <w:sz w:val="24"/>
                <w:szCs w:val="24"/>
              </w:rPr>
              <w:t xml:space="preserve">культурные практики </w:t>
            </w:r>
          </w:p>
          <w:p w:rsidR="009171D2" w:rsidRPr="003A51AC" w:rsidRDefault="009171D2" w:rsidP="002D3C12">
            <w:pPr>
              <w:jc w:val="center"/>
              <w:rPr>
                <w:b/>
                <w:sz w:val="24"/>
                <w:szCs w:val="24"/>
              </w:rPr>
            </w:pPr>
            <w:r w:rsidRPr="003A51AC">
              <w:rPr>
                <w:i/>
                <w:sz w:val="24"/>
                <w:szCs w:val="24"/>
              </w:rPr>
              <w:t>(п.24.18-24.22, стр.156-157</w:t>
            </w:r>
            <w:r w:rsidR="00D67B89">
              <w:rPr>
                <w:i/>
                <w:sz w:val="24"/>
                <w:szCs w:val="24"/>
              </w:rPr>
              <w:t>ФОП</w:t>
            </w:r>
            <w:r w:rsidRPr="003A51AC">
              <w:rPr>
                <w:i/>
                <w:sz w:val="24"/>
                <w:szCs w:val="24"/>
              </w:rPr>
              <w:t>)</w:t>
            </w:r>
          </w:p>
        </w:tc>
      </w:tr>
      <w:tr w:rsidR="009171D2" w:rsidRPr="003A51AC" w:rsidTr="009171D2">
        <w:trPr>
          <w:trHeight w:val="502"/>
          <w:jc w:val="center"/>
        </w:trPr>
        <w:tc>
          <w:tcPr>
            <w:tcW w:w="2141" w:type="pct"/>
            <w:gridSpan w:val="3"/>
            <w:tcBorders>
              <w:right w:val="single" w:sz="8" w:space="0" w:color="auto"/>
            </w:tcBorders>
            <w:vAlign w:val="center"/>
          </w:tcPr>
          <w:p w:rsidR="009171D2" w:rsidRPr="003A51AC" w:rsidRDefault="009171D2" w:rsidP="002D3C12">
            <w:pPr>
              <w:rPr>
                <w:sz w:val="24"/>
                <w:szCs w:val="24"/>
              </w:rPr>
            </w:pPr>
            <w:r w:rsidRPr="003A51AC">
              <w:rPr>
                <w:sz w:val="24"/>
                <w:szCs w:val="24"/>
              </w:rPr>
              <w:t>дело, занимательное и интересное детям, развивающее их</w:t>
            </w:r>
          </w:p>
        </w:tc>
        <w:tc>
          <w:tcPr>
            <w:tcW w:w="2859" w:type="pct"/>
            <w:gridSpan w:val="6"/>
            <w:tcBorders>
              <w:left w:val="single" w:sz="8" w:space="0" w:color="auto"/>
            </w:tcBorders>
            <w:vAlign w:val="center"/>
          </w:tcPr>
          <w:p w:rsidR="009171D2" w:rsidRPr="003A51AC" w:rsidRDefault="009171D2" w:rsidP="002D3C12">
            <w:pPr>
              <w:rPr>
                <w:sz w:val="24"/>
                <w:szCs w:val="24"/>
              </w:rPr>
            </w:pPr>
            <w:r w:rsidRPr="003A51AC">
              <w:rPr>
                <w:sz w:val="24"/>
                <w:szCs w:val="24"/>
              </w:rPr>
              <w:t xml:space="preserve">организовывать культурные практики педагог может во вторую половину дня </w:t>
            </w:r>
          </w:p>
        </w:tc>
      </w:tr>
      <w:tr w:rsidR="009171D2" w:rsidRPr="003A51AC" w:rsidTr="009171D2">
        <w:trPr>
          <w:trHeight w:val="502"/>
          <w:jc w:val="center"/>
        </w:trPr>
        <w:tc>
          <w:tcPr>
            <w:tcW w:w="2141" w:type="pct"/>
            <w:gridSpan w:val="3"/>
            <w:tcBorders>
              <w:right w:val="single" w:sz="8" w:space="0" w:color="auto"/>
            </w:tcBorders>
            <w:vAlign w:val="center"/>
          </w:tcPr>
          <w:p w:rsidR="009171D2" w:rsidRPr="003A51AC" w:rsidRDefault="009171D2" w:rsidP="002D3C12">
            <w:pPr>
              <w:rPr>
                <w:sz w:val="24"/>
                <w:szCs w:val="24"/>
              </w:rPr>
            </w:pPr>
            <w:r w:rsidRPr="003A51AC">
              <w:rPr>
                <w:sz w:val="24"/>
                <w:szCs w:val="24"/>
              </w:rPr>
              <w:t>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w:t>
            </w:r>
          </w:p>
        </w:tc>
        <w:tc>
          <w:tcPr>
            <w:tcW w:w="2859" w:type="pct"/>
            <w:gridSpan w:val="6"/>
            <w:tcBorders>
              <w:left w:val="single" w:sz="8" w:space="0" w:color="auto"/>
            </w:tcBorders>
            <w:vAlign w:val="center"/>
          </w:tcPr>
          <w:p w:rsidR="009171D2" w:rsidRPr="003A51AC" w:rsidRDefault="009171D2" w:rsidP="002D3C12">
            <w:pPr>
              <w:rPr>
                <w:sz w:val="24"/>
                <w:szCs w:val="24"/>
              </w:rPr>
            </w:pPr>
            <w:r w:rsidRPr="003A51AC">
              <w:rPr>
                <w:sz w:val="24"/>
                <w:szCs w:val="24"/>
              </w:rPr>
              <w:t>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w:t>
            </w:r>
          </w:p>
        </w:tc>
      </w:tr>
      <w:tr w:rsidR="009171D2" w:rsidRPr="003A51AC" w:rsidTr="009171D2">
        <w:trPr>
          <w:trHeight w:val="502"/>
          <w:jc w:val="center"/>
        </w:trPr>
        <w:tc>
          <w:tcPr>
            <w:tcW w:w="2141" w:type="pct"/>
            <w:gridSpan w:val="3"/>
            <w:tcBorders>
              <w:right w:val="single" w:sz="8" w:space="0" w:color="auto"/>
            </w:tcBorders>
            <w:vAlign w:val="center"/>
          </w:tcPr>
          <w:p w:rsidR="009171D2" w:rsidRPr="003A51AC" w:rsidRDefault="009171D2" w:rsidP="002D3C12">
            <w:pPr>
              <w:rPr>
                <w:sz w:val="24"/>
                <w:szCs w:val="24"/>
              </w:rPr>
            </w:pPr>
            <w:r w:rsidRPr="003A51AC">
              <w:rPr>
                <w:sz w:val="24"/>
                <w:szCs w:val="24"/>
              </w:rPr>
              <w:t>форма организации обучения, наряду с экскурсиями, дидактическими играми, играми-путешествиями и другими</w:t>
            </w:r>
          </w:p>
        </w:tc>
        <w:tc>
          <w:tcPr>
            <w:tcW w:w="2859" w:type="pct"/>
            <w:gridSpan w:val="6"/>
            <w:tcBorders>
              <w:left w:val="single" w:sz="8" w:space="0" w:color="auto"/>
            </w:tcBorders>
            <w:vAlign w:val="center"/>
          </w:tcPr>
          <w:p w:rsidR="009171D2" w:rsidRPr="003A51AC" w:rsidRDefault="009171D2" w:rsidP="002D3C12">
            <w:pPr>
              <w:rPr>
                <w:sz w:val="24"/>
                <w:szCs w:val="24"/>
              </w:rPr>
            </w:pPr>
            <w:r w:rsidRPr="003A51AC">
              <w:rPr>
                <w:sz w:val="24"/>
                <w:szCs w:val="24"/>
              </w:rPr>
              <w:t>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tc>
      </w:tr>
      <w:tr w:rsidR="009171D2" w:rsidRPr="003A51AC" w:rsidTr="009171D2">
        <w:trPr>
          <w:trHeight w:val="920"/>
          <w:jc w:val="center"/>
        </w:trPr>
        <w:tc>
          <w:tcPr>
            <w:tcW w:w="2141" w:type="pct"/>
            <w:gridSpan w:val="3"/>
            <w:vMerge w:val="restart"/>
            <w:tcBorders>
              <w:right w:val="single" w:sz="8" w:space="0" w:color="auto"/>
            </w:tcBorders>
            <w:vAlign w:val="center"/>
          </w:tcPr>
          <w:p w:rsidR="009171D2" w:rsidRPr="003A51AC" w:rsidRDefault="009171D2" w:rsidP="002D3C12">
            <w:pPr>
              <w:rPr>
                <w:sz w:val="24"/>
                <w:szCs w:val="24"/>
              </w:rPr>
            </w:pPr>
            <w:r w:rsidRPr="003A51AC">
              <w:rPr>
                <w:sz w:val="24"/>
                <w:szCs w:val="24"/>
              </w:rPr>
              <w:t>проводится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w:t>
            </w:r>
          </w:p>
        </w:tc>
        <w:tc>
          <w:tcPr>
            <w:tcW w:w="1080" w:type="pct"/>
            <w:gridSpan w:val="4"/>
            <w:tcBorders>
              <w:left w:val="single" w:sz="8" w:space="0" w:color="auto"/>
            </w:tcBorders>
            <w:vAlign w:val="center"/>
          </w:tcPr>
          <w:p w:rsidR="009171D2" w:rsidRPr="003A51AC" w:rsidRDefault="009171D2" w:rsidP="002D3C12">
            <w:pPr>
              <w:rPr>
                <w:sz w:val="24"/>
                <w:szCs w:val="24"/>
              </w:rPr>
            </w:pPr>
            <w:r w:rsidRPr="003A51AC">
              <w:rPr>
                <w:sz w:val="24"/>
                <w:szCs w:val="24"/>
              </w:rPr>
              <w:t>игровая практика</w:t>
            </w:r>
          </w:p>
        </w:tc>
        <w:tc>
          <w:tcPr>
            <w:tcW w:w="1779" w:type="pct"/>
            <w:gridSpan w:val="2"/>
            <w:vAlign w:val="center"/>
          </w:tcPr>
          <w:p w:rsidR="009171D2" w:rsidRPr="003A51AC" w:rsidRDefault="009171D2" w:rsidP="002D3C12">
            <w:pPr>
              <w:rPr>
                <w:sz w:val="24"/>
                <w:szCs w:val="24"/>
              </w:rPr>
            </w:pPr>
            <w:r w:rsidRPr="003A51AC">
              <w:rPr>
                <w:sz w:val="24"/>
                <w:szCs w:val="24"/>
              </w:rPr>
              <w:t>ребенок проявляет себя как творческий субъект (творческая инициатива)</w:t>
            </w:r>
          </w:p>
        </w:tc>
      </w:tr>
      <w:tr w:rsidR="009171D2" w:rsidRPr="003A51AC" w:rsidTr="009171D2">
        <w:trPr>
          <w:trHeight w:val="920"/>
          <w:jc w:val="center"/>
        </w:trPr>
        <w:tc>
          <w:tcPr>
            <w:tcW w:w="2141" w:type="pct"/>
            <w:gridSpan w:val="3"/>
            <w:vMerge/>
            <w:tcBorders>
              <w:right w:val="single" w:sz="8" w:space="0" w:color="auto"/>
            </w:tcBorders>
            <w:vAlign w:val="center"/>
          </w:tcPr>
          <w:p w:rsidR="009171D2" w:rsidRPr="003A51AC" w:rsidRDefault="009171D2" w:rsidP="002D3C12">
            <w:pPr>
              <w:rPr>
                <w:sz w:val="24"/>
                <w:szCs w:val="24"/>
              </w:rPr>
            </w:pPr>
          </w:p>
        </w:tc>
        <w:tc>
          <w:tcPr>
            <w:tcW w:w="1080" w:type="pct"/>
            <w:gridSpan w:val="4"/>
            <w:tcBorders>
              <w:left w:val="single" w:sz="8" w:space="0" w:color="auto"/>
            </w:tcBorders>
            <w:vAlign w:val="center"/>
          </w:tcPr>
          <w:p w:rsidR="009171D2" w:rsidRPr="003A51AC" w:rsidRDefault="009171D2" w:rsidP="002D3C12">
            <w:pPr>
              <w:rPr>
                <w:sz w:val="24"/>
                <w:szCs w:val="24"/>
              </w:rPr>
            </w:pPr>
            <w:r w:rsidRPr="003A51AC">
              <w:rPr>
                <w:sz w:val="24"/>
                <w:szCs w:val="24"/>
              </w:rPr>
              <w:t>продуктивная</w:t>
            </w:r>
          </w:p>
          <w:p w:rsidR="009171D2" w:rsidRPr="003A51AC" w:rsidRDefault="009171D2" w:rsidP="002D3C12">
            <w:pPr>
              <w:rPr>
                <w:sz w:val="24"/>
                <w:szCs w:val="24"/>
              </w:rPr>
            </w:pPr>
            <w:r w:rsidRPr="003A51AC">
              <w:rPr>
                <w:sz w:val="24"/>
                <w:szCs w:val="24"/>
              </w:rPr>
              <w:t>практика</w:t>
            </w:r>
          </w:p>
        </w:tc>
        <w:tc>
          <w:tcPr>
            <w:tcW w:w="1779" w:type="pct"/>
            <w:gridSpan w:val="2"/>
            <w:vAlign w:val="center"/>
          </w:tcPr>
          <w:p w:rsidR="009171D2" w:rsidRPr="003A51AC" w:rsidRDefault="009171D2" w:rsidP="002D3C12">
            <w:pPr>
              <w:rPr>
                <w:sz w:val="24"/>
                <w:szCs w:val="24"/>
              </w:rPr>
            </w:pPr>
            <w:r w:rsidRPr="003A51AC">
              <w:rPr>
                <w:sz w:val="24"/>
                <w:szCs w:val="24"/>
              </w:rPr>
              <w:t>ребёнок – созидающий и волевой субъект (инициатива целеполагания)</w:t>
            </w:r>
          </w:p>
        </w:tc>
      </w:tr>
      <w:tr w:rsidR="009171D2" w:rsidRPr="003A51AC" w:rsidTr="009171D2">
        <w:trPr>
          <w:trHeight w:val="1074"/>
          <w:jc w:val="center"/>
        </w:trPr>
        <w:tc>
          <w:tcPr>
            <w:tcW w:w="2141" w:type="pct"/>
            <w:gridSpan w:val="3"/>
            <w:vMerge w:val="restart"/>
            <w:tcBorders>
              <w:right w:val="single" w:sz="8" w:space="0" w:color="auto"/>
            </w:tcBorders>
            <w:vAlign w:val="center"/>
          </w:tcPr>
          <w:p w:rsidR="009171D2" w:rsidRPr="003A51AC" w:rsidRDefault="009171D2" w:rsidP="002D3C12">
            <w:pPr>
              <w:rPr>
                <w:sz w:val="24"/>
                <w:szCs w:val="24"/>
              </w:rPr>
            </w:pPr>
            <w:r w:rsidRPr="003A51AC">
              <w:rPr>
                <w:sz w:val="24"/>
                <w:szCs w:val="24"/>
              </w:rPr>
              <w:t>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w:t>
            </w:r>
          </w:p>
        </w:tc>
        <w:tc>
          <w:tcPr>
            <w:tcW w:w="1080" w:type="pct"/>
            <w:gridSpan w:val="4"/>
            <w:tcBorders>
              <w:left w:val="single" w:sz="8" w:space="0" w:color="auto"/>
            </w:tcBorders>
            <w:vAlign w:val="center"/>
          </w:tcPr>
          <w:p w:rsidR="009171D2" w:rsidRPr="003A51AC" w:rsidRDefault="009171D2" w:rsidP="002D3C12">
            <w:pPr>
              <w:rPr>
                <w:sz w:val="24"/>
                <w:szCs w:val="24"/>
              </w:rPr>
            </w:pPr>
            <w:r w:rsidRPr="003A51AC">
              <w:rPr>
                <w:sz w:val="24"/>
                <w:szCs w:val="24"/>
              </w:rPr>
              <w:t>познавательно-исследовательская практика</w:t>
            </w:r>
          </w:p>
        </w:tc>
        <w:tc>
          <w:tcPr>
            <w:tcW w:w="1779" w:type="pct"/>
            <w:gridSpan w:val="2"/>
            <w:vAlign w:val="center"/>
          </w:tcPr>
          <w:p w:rsidR="009171D2" w:rsidRPr="003A51AC" w:rsidRDefault="009171D2" w:rsidP="002D3C12">
            <w:pPr>
              <w:rPr>
                <w:sz w:val="24"/>
                <w:szCs w:val="24"/>
              </w:rPr>
            </w:pPr>
            <w:r w:rsidRPr="003A51AC">
              <w:rPr>
                <w:sz w:val="24"/>
                <w:szCs w:val="24"/>
              </w:rPr>
              <w:t>ребёнок как субъект исследования (познавательная инициатива)</w:t>
            </w:r>
          </w:p>
        </w:tc>
      </w:tr>
      <w:tr w:rsidR="009171D2" w:rsidRPr="003A51AC" w:rsidTr="009171D2">
        <w:trPr>
          <w:trHeight w:val="1073"/>
          <w:jc w:val="center"/>
        </w:trPr>
        <w:tc>
          <w:tcPr>
            <w:tcW w:w="2141" w:type="pct"/>
            <w:gridSpan w:val="3"/>
            <w:vMerge/>
            <w:tcBorders>
              <w:right w:val="single" w:sz="8" w:space="0" w:color="auto"/>
            </w:tcBorders>
            <w:vAlign w:val="center"/>
          </w:tcPr>
          <w:p w:rsidR="009171D2" w:rsidRPr="003A51AC" w:rsidRDefault="009171D2" w:rsidP="002D3C12">
            <w:pPr>
              <w:rPr>
                <w:sz w:val="24"/>
                <w:szCs w:val="24"/>
              </w:rPr>
            </w:pPr>
          </w:p>
        </w:tc>
        <w:tc>
          <w:tcPr>
            <w:tcW w:w="1080" w:type="pct"/>
            <w:gridSpan w:val="4"/>
            <w:tcBorders>
              <w:left w:val="single" w:sz="8" w:space="0" w:color="auto"/>
            </w:tcBorders>
            <w:vAlign w:val="center"/>
          </w:tcPr>
          <w:p w:rsidR="009171D2" w:rsidRPr="003A51AC" w:rsidRDefault="009171D2" w:rsidP="002D3C12">
            <w:pPr>
              <w:rPr>
                <w:sz w:val="24"/>
                <w:szCs w:val="24"/>
              </w:rPr>
            </w:pPr>
            <w:r w:rsidRPr="003A51AC">
              <w:rPr>
                <w:sz w:val="24"/>
                <w:szCs w:val="24"/>
              </w:rPr>
              <w:t>коммуникативная практика</w:t>
            </w:r>
          </w:p>
        </w:tc>
        <w:tc>
          <w:tcPr>
            <w:tcW w:w="1779" w:type="pct"/>
            <w:gridSpan w:val="2"/>
            <w:vAlign w:val="center"/>
          </w:tcPr>
          <w:p w:rsidR="009171D2" w:rsidRPr="003A51AC" w:rsidRDefault="009171D2" w:rsidP="002D3C12">
            <w:pPr>
              <w:rPr>
                <w:sz w:val="24"/>
                <w:szCs w:val="24"/>
              </w:rPr>
            </w:pPr>
            <w:r w:rsidRPr="003A51AC">
              <w:rPr>
                <w:sz w:val="24"/>
                <w:szCs w:val="24"/>
              </w:rPr>
              <w:t>ребёнок – партнер по взаимодействию и собеседник (коммуникативная инициатива)</w:t>
            </w:r>
          </w:p>
        </w:tc>
      </w:tr>
      <w:tr w:rsidR="009171D2" w:rsidRPr="003A51AC" w:rsidTr="009171D2">
        <w:trPr>
          <w:trHeight w:val="502"/>
          <w:jc w:val="center"/>
        </w:trPr>
        <w:tc>
          <w:tcPr>
            <w:tcW w:w="2141" w:type="pct"/>
            <w:gridSpan w:val="3"/>
            <w:tcBorders>
              <w:right w:val="single" w:sz="8" w:space="0" w:color="auto"/>
            </w:tcBorders>
            <w:vAlign w:val="center"/>
          </w:tcPr>
          <w:p w:rsidR="009171D2" w:rsidRPr="003A51AC" w:rsidRDefault="009171D2" w:rsidP="002D3C12">
            <w:pPr>
              <w:rPr>
                <w:sz w:val="24"/>
                <w:szCs w:val="24"/>
              </w:rPr>
            </w:pPr>
            <w:r w:rsidRPr="003A51AC">
              <w:rPr>
                <w:sz w:val="24"/>
                <w:szCs w:val="24"/>
              </w:rPr>
              <w:t>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tc>
        <w:tc>
          <w:tcPr>
            <w:tcW w:w="1080" w:type="pct"/>
            <w:gridSpan w:val="4"/>
            <w:vMerge w:val="restart"/>
            <w:tcBorders>
              <w:left w:val="single" w:sz="8" w:space="0" w:color="auto"/>
            </w:tcBorders>
            <w:vAlign w:val="center"/>
          </w:tcPr>
          <w:p w:rsidR="009171D2" w:rsidRPr="003A51AC" w:rsidRDefault="009171D2" w:rsidP="002D3C12">
            <w:pPr>
              <w:rPr>
                <w:sz w:val="24"/>
                <w:szCs w:val="24"/>
              </w:rPr>
            </w:pPr>
            <w:r w:rsidRPr="003A51AC">
              <w:rPr>
                <w:sz w:val="24"/>
                <w:szCs w:val="24"/>
              </w:rPr>
              <w:t>чтение художественной литературы</w:t>
            </w:r>
          </w:p>
        </w:tc>
        <w:tc>
          <w:tcPr>
            <w:tcW w:w="1779" w:type="pct"/>
            <w:gridSpan w:val="2"/>
            <w:vMerge w:val="restart"/>
            <w:vAlign w:val="center"/>
          </w:tcPr>
          <w:p w:rsidR="009171D2" w:rsidRPr="003A51AC" w:rsidRDefault="009171D2" w:rsidP="002D3C12">
            <w:pPr>
              <w:rPr>
                <w:sz w:val="24"/>
                <w:szCs w:val="24"/>
              </w:rPr>
            </w:pPr>
            <w:r w:rsidRPr="003A51AC">
              <w:rPr>
                <w:sz w:val="24"/>
                <w:szCs w:val="24"/>
              </w:rPr>
              <w:t>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tc>
      </w:tr>
      <w:tr w:rsidR="009171D2" w:rsidRPr="003A51AC" w:rsidTr="009171D2">
        <w:trPr>
          <w:trHeight w:val="502"/>
          <w:jc w:val="center"/>
        </w:trPr>
        <w:tc>
          <w:tcPr>
            <w:tcW w:w="2141" w:type="pct"/>
            <w:gridSpan w:val="3"/>
            <w:tcBorders>
              <w:bottom w:val="single" w:sz="4" w:space="0" w:color="auto"/>
              <w:right w:val="single" w:sz="8" w:space="0" w:color="auto"/>
            </w:tcBorders>
            <w:vAlign w:val="center"/>
          </w:tcPr>
          <w:p w:rsidR="009171D2" w:rsidRPr="003A51AC" w:rsidRDefault="009171D2" w:rsidP="002D3C12">
            <w:pPr>
              <w:rPr>
                <w:sz w:val="24"/>
                <w:szCs w:val="24"/>
              </w:rPr>
            </w:pPr>
            <w:r w:rsidRPr="003A51AC">
              <w:rPr>
                <w:sz w:val="24"/>
                <w:szCs w:val="24"/>
              </w:rPr>
              <w:lastRenderedPageBreak/>
              <w:t>при организации занятий педагог использует опыт, накопленный при проведении образовательной деятельности в рамках сформировавшихся подходов</w:t>
            </w:r>
          </w:p>
        </w:tc>
        <w:tc>
          <w:tcPr>
            <w:tcW w:w="1080" w:type="pct"/>
            <w:gridSpan w:val="4"/>
            <w:vMerge/>
            <w:tcBorders>
              <w:left w:val="single" w:sz="8" w:space="0" w:color="auto"/>
            </w:tcBorders>
            <w:vAlign w:val="center"/>
          </w:tcPr>
          <w:p w:rsidR="009171D2" w:rsidRPr="003A51AC" w:rsidRDefault="009171D2" w:rsidP="002D3C12">
            <w:pPr>
              <w:jc w:val="center"/>
              <w:rPr>
                <w:sz w:val="24"/>
                <w:szCs w:val="24"/>
              </w:rPr>
            </w:pPr>
          </w:p>
        </w:tc>
        <w:tc>
          <w:tcPr>
            <w:tcW w:w="1779" w:type="pct"/>
            <w:gridSpan w:val="2"/>
            <w:vMerge/>
            <w:vAlign w:val="center"/>
          </w:tcPr>
          <w:p w:rsidR="009171D2" w:rsidRPr="003A51AC" w:rsidRDefault="009171D2" w:rsidP="002D3C12">
            <w:pPr>
              <w:jc w:val="center"/>
              <w:rPr>
                <w:sz w:val="24"/>
                <w:szCs w:val="24"/>
              </w:rPr>
            </w:pPr>
          </w:p>
        </w:tc>
      </w:tr>
      <w:tr w:rsidR="009171D2" w:rsidRPr="003A51AC" w:rsidTr="009171D2">
        <w:trPr>
          <w:trHeight w:val="920"/>
          <w:jc w:val="center"/>
        </w:trPr>
        <w:tc>
          <w:tcPr>
            <w:tcW w:w="2141" w:type="pct"/>
            <w:gridSpan w:val="3"/>
            <w:vMerge w:val="restart"/>
            <w:tcBorders>
              <w:right w:val="single" w:sz="8" w:space="0" w:color="auto"/>
            </w:tcBorders>
            <w:vAlign w:val="center"/>
          </w:tcPr>
          <w:p w:rsidR="009171D2" w:rsidRPr="003A51AC" w:rsidRDefault="009171D2" w:rsidP="002D3C12">
            <w:pPr>
              <w:rPr>
                <w:sz w:val="24"/>
                <w:szCs w:val="24"/>
              </w:rPr>
            </w:pPr>
            <w:r w:rsidRPr="003A51AC">
              <w:rPr>
                <w:sz w:val="24"/>
                <w:szCs w:val="24"/>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tc>
        <w:tc>
          <w:tcPr>
            <w:tcW w:w="2859" w:type="pct"/>
            <w:gridSpan w:val="6"/>
            <w:tcBorders>
              <w:left w:val="single" w:sz="8" w:space="0" w:color="auto"/>
            </w:tcBorders>
            <w:vAlign w:val="center"/>
          </w:tcPr>
          <w:p w:rsidR="009171D2" w:rsidRPr="003A51AC" w:rsidRDefault="009171D2" w:rsidP="002D3C12">
            <w:pPr>
              <w:rPr>
                <w:sz w:val="24"/>
                <w:szCs w:val="24"/>
              </w:rPr>
            </w:pPr>
            <w:r w:rsidRPr="003A51AC">
              <w:rPr>
                <w:sz w:val="24"/>
                <w:szCs w:val="24"/>
              </w:rPr>
              <w:t>тематику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tc>
      </w:tr>
      <w:tr w:rsidR="009171D2" w:rsidRPr="003A51AC" w:rsidTr="009171D2">
        <w:trPr>
          <w:trHeight w:val="920"/>
          <w:jc w:val="center"/>
        </w:trPr>
        <w:tc>
          <w:tcPr>
            <w:tcW w:w="2141" w:type="pct"/>
            <w:gridSpan w:val="3"/>
            <w:vMerge/>
            <w:tcBorders>
              <w:right w:val="single" w:sz="8" w:space="0" w:color="auto"/>
            </w:tcBorders>
            <w:vAlign w:val="center"/>
          </w:tcPr>
          <w:p w:rsidR="009171D2" w:rsidRPr="003A51AC" w:rsidRDefault="009171D2" w:rsidP="002D3C12">
            <w:pPr>
              <w:rPr>
                <w:sz w:val="24"/>
                <w:szCs w:val="24"/>
              </w:rPr>
            </w:pPr>
          </w:p>
        </w:tc>
        <w:tc>
          <w:tcPr>
            <w:tcW w:w="2859" w:type="pct"/>
            <w:gridSpan w:val="6"/>
            <w:tcBorders>
              <w:left w:val="single" w:sz="8" w:space="0" w:color="auto"/>
            </w:tcBorders>
            <w:vAlign w:val="center"/>
          </w:tcPr>
          <w:p w:rsidR="009171D2" w:rsidRPr="003A51AC" w:rsidRDefault="009171D2" w:rsidP="002D3C12">
            <w:pPr>
              <w:rPr>
                <w:sz w:val="24"/>
                <w:szCs w:val="24"/>
              </w:rPr>
            </w:pPr>
            <w:r w:rsidRPr="003A51AC">
              <w:rPr>
                <w:sz w:val="24"/>
                <w:szCs w:val="24"/>
              </w:rPr>
              <w:t>организация предполагает подгрупповой способ объединения детей</w:t>
            </w:r>
          </w:p>
        </w:tc>
      </w:tr>
      <w:tr w:rsidR="009171D2" w:rsidRPr="003A51AC" w:rsidTr="009171D2">
        <w:trPr>
          <w:trHeight w:val="340"/>
          <w:jc w:val="center"/>
        </w:trPr>
        <w:tc>
          <w:tcPr>
            <w:tcW w:w="5000" w:type="pct"/>
            <w:gridSpan w:val="9"/>
            <w:shd w:val="clear" w:color="auto" w:fill="EEECE1" w:themeFill="background2"/>
            <w:vAlign w:val="center"/>
          </w:tcPr>
          <w:p w:rsidR="009171D2" w:rsidRPr="003A51AC" w:rsidRDefault="009171D2" w:rsidP="002D3C12">
            <w:pPr>
              <w:jc w:val="center"/>
              <w:rPr>
                <w:b/>
                <w:sz w:val="24"/>
                <w:szCs w:val="24"/>
              </w:rPr>
            </w:pPr>
            <w:r w:rsidRPr="003A51AC">
              <w:rPr>
                <w:b/>
                <w:sz w:val="24"/>
                <w:szCs w:val="24"/>
              </w:rPr>
              <w:t>ОБРАЗОВАТЕЛЬНАЯ ДЕЯТЕЛЬНОСТЬ</w:t>
            </w:r>
          </w:p>
        </w:tc>
      </w:tr>
      <w:tr w:rsidR="009171D2" w:rsidRPr="003A51AC" w:rsidTr="009171D2">
        <w:trPr>
          <w:trHeight w:val="340"/>
          <w:jc w:val="center"/>
        </w:trPr>
        <w:tc>
          <w:tcPr>
            <w:tcW w:w="2296" w:type="pct"/>
            <w:gridSpan w:val="5"/>
            <w:shd w:val="clear" w:color="auto" w:fill="EEECE1" w:themeFill="background2"/>
            <w:vAlign w:val="center"/>
          </w:tcPr>
          <w:p w:rsidR="009171D2" w:rsidRPr="003A51AC" w:rsidRDefault="009171D2" w:rsidP="002D3C12">
            <w:pPr>
              <w:jc w:val="center"/>
              <w:rPr>
                <w:b/>
                <w:sz w:val="24"/>
                <w:szCs w:val="24"/>
              </w:rPr>
            </w:pPr>
            <w:r w:rsidRPr="003A51AC">
              <w:rPr>
                <w:b/>
                <w:sz w:val="24"/>
                <w:szCs w:val="24"/>
              </w:rPr>
              <w:t xml:space="preserve">в игре </w:t>
            </w:r>
          </w:p>
          <w:p w:rsidR="009171D2" w:rsidRPr="003A51AC" w:rsidRDefault="009171D2" w:rsidP="002D3C12">
            <w:pPr>
              <w:jc w:val="center"/>
              <w:rPr>
                <w:b/>
                <w:i/>
                <w:sz w:val="24"/>
                <w:szCs w:val="24"/>
              </w:rPr>
            </w:pPr>
            <w:r w:rsidRPr="003A51AC">
              <w:rPr>
                <w:i/>
                <w:sz w:val="24"/>
                <w:szCs w:val="24"/>
              </w:rPr>
              <w:t>(п.24.5.-24.8, стр.152-154</w:t>
            </w:r>
            <w:r w:rsidR="00D67B89">
              <w:rPr>
                <w:i/>
                <w:sz w:val="24"/>
                <w:szCs w:val="24"/>
              </w:rPr>
              <w:t>ФОП</w:t>
            </w:r>
            <w:r w:rsidRPr="003A51AC">
              <w:rPr>
                <w:i/>
                <w:sz w:val="24"/>
                <w:szCs w:val="24"/>
              </w:rPr>
              <w:t>)</w:t>
            </w:r>
          </w:p>
        </w:tc>
        <w:tc>
          <w:tcPr>
            <w:tcW w:w="2704" w:type="pct"/>
            <w:gridSpan w:val="4"/>
            <w:shd w:val="clear" w:color="auto" w:fill="EEECE1" w:themeFill="background2"/>
            <w:vAlign w:val="center"/>
          </w:tcPr>
          <w:p w:rsidR="009171D2" w:rsidRPr="003A51AC" w:rsidRDefault="009171D2" w:rsidP="002D3C12">
            <w:pPr>
              <w:jc w:val="center"/>
              <w:rPr>
                <w:sz w:val="24"/>
                <w:szCs w:val="24"/>
              </w:rPr>
            </w:pPr>
            <w:r w:rsidRPr="003A51AC">
              <w:rPr>
                <w:b/>
                <w:sz w:val="24"/>
                <w:szCs w:val="24"/>
              </w:rPr>
              <w:t xml:space="preserve">на прогулке </w:t>
            </w:r>
          </w:p>
          <w:p w:rsidR="009171D2" w:rsidRPr="003A51AC" w:rsidRDefault="009171D2" w:rsidP="002D3C12">
            <w:pPr>
              <w:jc w:val="center"/>
              <w:rPr>
                <w:i/>
                <w:sz w:val="24"/>
                <w:szCs w:val="24"/>
              </w:rPr>
            </w:pPr>
            <w:r w:rsidRPr="003A51AC">
              <w:rPr>
                <w:i/>
                <w:sz w:val="24"/>
                <w:szCs w:val="24"/>
              </w:rPr>
              <w:t>(п.24.15, стр.155</w:t>
            </w:r>
            <w:r w:rsidR="00D67B89">
              <w:rPr>
                <w:i/>
                <w:sz w:val="24"/>
                <w:szCs w:val="24"/>
              </w:rPr>
              <w:t>ФОП</w:t>
            </w:r>
            <w:r w:rsidRPr="003A51AC">
              <w:rPr>
                <w:i/>
                <w:sz w:val="24"/>
                <w:szCs w:val="24"/>
              </w:rPr>
              <w:t>).</w:t>
            </w:r>
          </w:p>
        </w:tc>
      </w:tr>
      <w:tr w:rsidR="009171D2" w:rsidRPr="003A51AC" w:rsidTr="009171D2">
        <w:trPr>
          <w:trHeight w:val="227"/>
          <w:jc w:val="center"/>
        </w:trPr>
        <w:tc>
          <w:tcPr>
            <w:tcW w:w="2296" w:type="pct"/>
            <w:gridSpan w:val="5"/>
            <w:shd w:val="clear" w:color="auto" w:fill="FFFFFF" w:themeFill="background1"/>
            <w:vAlign w:val="center"/>
          </w:tcPr>
          <w:p w:rsidR="009171D2" w:rsidRPr="003A51AC" w:rsidRDefault="009171D2" w:rsidP="002D3C12">
            <w:pPr>
              <w:rPr>
                <w:sz w:val="24"/>
                <w:szCs w:val="24"/>
              </w:rPr>
            </w:pPr>
            <w:r w:rsidRPr="003A51AC">
              <w:rPr>
                <w:sz w:val="24"/>
                <w:szCs w:val="24"/>
              </w:rPr>
              <w:t>занимает центральное место в жизни ребенка, являясь преобладающим видом его самостоятельной деятельности</w:t>
            </w:r>
          </w:p>
        </w:tc>
        <w:tc>
          <w:tcPr>
            <w:tcW w:w="2704" w:type="pct"/>
            <w:gridSpan w:val="4"/>
            <w:vMerge w:val="restart"/>
            <w:shd w:val="clear" w:color="auto" w:fill="FFFFFF" w:themeFill="background1"/>
            <w:vAlign w:val="center"/>
          </w:tcPr>
          <w:p w:rsidR="009171D2" w:rsidRPr="003A51AC" w:rsidRDefault="009171D2" w:rsidP="002D3C12">
            <w:pPr>
              <w:rPr>
                <w:sz w:val="24"/>
                <w:szCs w:val="24"/>
              </w:rPr>
            </w:pPr>
            <w:r w:rsidRPr="003A51AC">
              <w:rPr>
                <w:sz w:val="24"/>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tc>
      </w:tr>
      <w:tr w:rsidR="009171D2" w:rsidRPr="003A51AC" w:rsidTr="009171D2">
        <w:trPr>
          <w:trHeight w:val="510"/>
          <w:jc w:val="center"/>
        </w:trPr>
        <w:tc>
          <w:tcPr>
            <w:tcW w:w="2296" w:type="pct"/>
            <w:gridSpan w:val="5"/>
            <w:vMerge w:val="restart"/>
            <w:shd w:val="clear" w:color="auto" w:fill="FFFFFF" w:themeFill="background1"/>
            <w:vAlign w:val="center"/>
          </w:tcPr>
          <w:p w:rsidR="009171D2" w:rsidRPr="003A51AC" w:rsidRDefault="009171D2" w:rsidP="002D3C12">
            <w:pPr>
              <w:rPr>
                <w:sz w:val="24"/>
                <w:szCs w:val="24"/>
              </w:rPr>
            </w:pPr>
            <w:r w:rsidRPr="003A51AC">
              <w:rPr>
                <w:sz w:val="24"/>
                <w:szCs w:val="24"/>
              </w:rPr>
              <w:t>основной вид деятельности, в которой формируется личность ребенка, развиваются психические процессы, формируется ориентация в отношениях между людьми, первоначальные навыки кооперации</w:t>
            </w:r>
          </w:p>
        </w:tc>
        <w:tc>
          <w:tcPr>
            <w:tcW w:w="2704" w:type="pct"/>
            <w:gridSpan w:val="4"/>
            <w:vMerge/>
            <w:shd w:val="clear" w:color="auto" w:fill="FFFFFF" w:themeFill="background1"/>
            <w:vAlign w:val="center"/>
          </w:tcPr>
          <w:p w:rsidR="009171D2" w:rsidRPr="003A51AC" w:rsidRDefault="009171D2" w:rsidP="002D3C12">
            <w:pPr>
              <w:rPr>
                <w:sz w:val="24"/>
                <w:szCs w:val="24"/>
              </w:rPr>
            </w:pPr>
          </w:p>
        </w:tc>
      </w:tr>
      <w:tr w:rsidR="009171D2" w:rsidRPr="003A51AC" w:rsidTr="009171D2">
        <w:trPr>
          <w:trHeight w:val="864"/>
          <w:jc w:val="center"/>
        </w:trPr>
        <w:tc>
          <w:tcPr>
            <w:tcW w:w="2296" w:type="pct"/>
            <w:gridSpan w:val="5"/>
            <w:vMerge/>
            <w:shd w:val="clear" w:color="auto" w:fill="FFFFFF" w:themeFill="background1"/>
            <w:vAlign w:val="center"/>
          </w:tcPr>
          <w:p w:rsidR="009171D2" w:rsidRPr="003A51AC" w:rsidRDefault="009171D2" w:rsidP="002D3C12">
            <w:pPr>
              <w:rPr>
                <w:sz w:val="24"/>
                <w:szCs w:val="24"/>
              </w:rPr>
            </w:pPr>
          </w:p>
        </w:tc>
        <w:tc>
          <w:tcPr>
            <w:tcW w:w="2704" w:type="pct"/>
            <w:gridSpan w:val="4"/>
            <w:shd w:val="clear" w:color="auto" w:fill="FFFFFF" w:themeFill="background1"/>
            <w:vAlign w:val="center"/>
          </w:tcPr>
          <w:p w:rsidR="009171D2" w:rsidRPr="003A51AC" w:rsidRDefault="009171D2" w:rsidP="002D3C12">
            <w:pPr>
              <w:rPr>
                <w:sz w:val="24"/>
                <w:szCs w:val="24"/>
              </w:rPr>
            </w:pPr>
            <w:r w:rsidRPr="003A51AC">
              <w:rPr>
                <w:sz w:val="24"/>
                <w:szCs w:val="24"/>
              </w:rPr>
              <w:t>экспериментирование с объектами неживой природы</w:t>
            </w:r>
          </w:p>
        </w:tc>
      </w:tr>
      <w:tr w:rsidR="009171D2" w:rsidRPr="003A51AC" w:rsidTr="009171D2">
        <w:trPr>
          <w:trHeight w:val="304"/>
          <w:jc w:val="center"/>
        </w:trPr>
        <w:tc>
          <w:tcPr>
            <w:tcW w:w="2296" w:type="pct"/>
            <w:gridSpan w:val="5"/>
            <w:vMerge/>
            <w:shd w:val="clear" w:color="auto" w:fill="FFFFFF" w:themeFill="background1"/>
            <w:vAlign w:val="center"/>
          </w:tcPr>
          <w:p w:rsidR="009171D2" w:rsidRPr="003A51AC" w:rsidRDefault="009171D2" w:rsidP="002D3C12">
            <w:pPr>
              <w:rPr>
                <w:sz w:val="24"/>
                <w:szCs w:val="24"/>
              </w:rPr>
            </w:pPr>
          </w:p>
        </w:tc>
        <w:tc>
          <w:tcPr>
            <w:tcW w:w="2704" w:type="pct"/>
            <w:gridSpan w:val="4"/>
            <w:vMerge w:val="restart"/>
            <w:shd w:val="clear" w:color="auto" w:fill="FFFFFF" w:themeFill="background1"/>
            <w:vAlign w:val="center"/>
          </w:tcPr>
          <w:p w:rsidR="009171D2" w:rsidRPr="003A51AC" w:rsidRDefault="009171D2" w:rsidP="002D3C12">
            <w:pPr>
              <w:rPr>
                <w:sz w:val="24"/>
                <w:szCs w:val="24"/>
              </w:rPr>
            </w:pPr>
            <w:r w:rsidRPr="003A51AC">
              <w:rPr>
                <w:sz w:val="24"/>
                <w:szCs w:val="24"/>
              </w:rPr>
              <w:t>подвижные игры и спортивные упражнения, направленные на оптимизацию режима двигательной активности и укрепление здоровья детей</w:t>
            </w:r>
          </w:p>
        </w:tc>
      </w:tr>
      <w:tr w:rsidR="009171D2" w:rsidRPr="003A51AC" w:rsidTr="009171D2">
        <w:trPr>
          <w:trHeight w:val="1077"/>
          <w:jc w:val="center"/>
        </w:trPr>
        <w:tc>
          <w:tcPr>
            <w:tcW w:w="2296" w:type="pct"/>
            <w:gridSpan w:val="5"/>
            <w:tcBorders>
              <w:bottom w:val="single" w:sz="4" w:space="0" w:color="auto"/>
            </w:tcBorders>
            <w:shd w:val="clear" w:color="auto" w:fill="FFFFFF" w:themeFill="background1"/>
            <w:vAlign w:val="center"/>
          </w:tcPr>
          <w:p w:rsidR="009171D2" w:rsidRPr="003A51AC" w:rsidRDefault="009171D2" w:rsidP="002D3C12">
            <w:pPr>
              <w:rPr>
                <w:sz w:val="24"/>
                <w:szCs w:val="24"/>
              </w:rPr>
            </w:pPr>
            <w:r w:rsidRPr="003A51AC">
              <w:rPr>
                <w:sz w:val="24"/>
                <w:szCs w:val="24"/>
              </w:rPr>
              <w:t>в совместной игре дети строят свои взаимоотношения, учатся общению, проявляют активность, инициативу и другое</w:t>
            </w:r>
          </w:p>
        </w:tc>
        <w:tc>
          <w:tcPr>
            <w:tcW w:w="2704" w:type="pct"/>
            <w:gridSpan w:val="4"/>
            <w:vMerge/>
            <w:tcBorders>
              <w:bottom w:val="single" w:sz="4" w:space="0" w:color="auto"/>
            </w:tcBorders>
            <w:shd w:val="clear" w:color="auto" w:fill="FFFFFF" w:themeFill="background1"/>
            <w:vAlign w:val="center"/>
          </w:tcPr>
          <w:p w:rsidR="009171D2" w:rsidRPr="003A51AC" w:rsidRDefault="009171D2" w:rsidP="002D3C12">
            <w:pPr>
              <w:rPr>
                <w:sz w:val="24"/>
                <w:szCs w:val="24"/>
              </w:rPr>
            </w:pPr>
          </w:p>
        </w:tc>
      </w:tr>
      <w:tr w:rsidR="009171D2" w:rsidRPr="003A51AC" w:rsidTr="009171D2">
        <w:trPr>
          <w:trHeight w:val="2100"/>
          <w:jc w:val="center"/>
        </w:trPr>
        <w:tc>
          <w:tcPr>
            <w:tcW w:w="2296" w:type="pct"/>
            <w:gridSpan w:val="5"/>
            <w:vMerge w:val="restart"/>
            <w:shd w:val="clear" w:color="auto" w:fill="FFFFFF" w:themeFill="background1"/>
            <w:vAlign w:val="center"/>
          </w:tcPr>
          <w:p w:rsidR="009171D2" w:rsidRPr="003A51AC" w:rsidRDefault="009171D2" w:rsidP="002D3C12">
            <w:pPr>
              <w:rPr>
                <w:sz w:val="24"/>
                <w:szCs w:val="24"/>
              </w:rPr>
            </w:pPr>
            <w:r w:rsidRPr="003A51AC">
              <w:rPr>
                <w:sz w:val="24"/>
                <w:szCs w:val="24"/>
              </w:rPr>
              <w:t xml:space="preserve">выполняет различные функции: </w:t>
            </w:r>
          </w:p>
          <w:p w:rsidR="009171D2" w:rsidRPr="003A51AC" w:rsidRDefault="009171D2" w:rsidP="00F7618D">
            <w:pPr>
              <w:pStyle w:val="a3"/>
              <w:numPr>
                <w:ilvl w:val="0"/>
                <w:numId w:val="174"/>
              </w:numPr>
              <w:spacing w:line="240" w:lineRule="auto"/>
              <w:rPr>
                <w:sz w:val="24"/>
                <w:szCs w:val="24"/>
              </w:rPr>
            </w:pPr>
            <w:r w:rsidRPr="003A51AC">
              <w:rPr>
                <w:sz w:val="24"/>
                <w:szCs w:val="24"/>
              </w:rPr>
              <w:t xml:space="preserve">обучающую; </w:t>
            </w:r>
          </w:p>
          <w:p w:rsidR="009171D2" w:rsidRPr="003A51AC" w:rsidRDefault="009171D2" w:rsidP="00F7618D">
            <w:pPr>
              <w:pStyle w:val="a3"/>
              <w:numPr>
                <w:ilvl w:val="0"/>
                <w:numId w:val="174"/>
              </w:numPr>
              <w:spacing w:line="240" w:lineRule="auto"/>
              <w:rPr>
                <w:sz w:val="24"/>
                <w:szCs w:val="24"/>
              </w:rPr>
            </w:pPr>
            <w:r w:rsidRPr="003A51AC">
              <w:rPr>
                <w:sz w:val="24"/>
                <w:szCs w:val="24"/>
              </w:rPr>
              <w:t>познавательную;</w:t>
            </w:r>
          </w:p>
          <w:p w:rsidR="009171D2" w:rsidRPr="003A51AC" w:rsidRDefault="009171D2" w:rsidP="00F7618D">
            <w:pPr>
              <w:pStyle w:val="a3"/>
              <w:numPr>
                <w:ilvl w:val="0"/>
                <w:numId w:val="174"/>
              </w:numPr>
              <w:spacing w:line="240" w:lineRule="auto"/>
              <w:rPr>
                <w:sz w:val="24"/>
                <w:szCs w:val="24"/>
              </w:rPr>
            </w:pPr>
            <w:r w:rsidRPr="003A51AC">
              <w:rPr>
                <w:sz w:val="24"/>
                <w:szCs w:val="24"/>
              </w:rPr>
              <w:t>развивающую;</w:t>
            </w:r>
          </w:p>
          <w:p w:rsidR="009171D2" w:rsidRPr="003A51AC" w:rsidRDefault="009171D2" w:rsidP="00F7618D">
            <w:pPr>
              <w:pStyle w:val="a3"/>
              <w:numPr>
                <w:ilvl w:val="0"/>
                <w:numId w:val="174"/>
              </w:numPr>
              <w:spacing w:line="240" w:lineRule="auto"/>
              <w:rPr>
                <w:sz w:val="24"/>
                <w:szCs w:val="24"/>
              </w:rPr>
            </w:pPr>
            <w:r w:rsidRPr="003A51AC">
              <w:rPr>
                <w:sz w:val="24"/>
                <w:szCs w:val="24"/>
              </w:rPr>
              <w:t xml:space="preserve">воспитательную; </w:t>
            </w:r>
          </w:p>
          <w:p w:rsidR="009171D2" w:rsidRPr="003A51AC" w:rsidRDefault="009171D2" w:rsidP="00F7618D">
            <w:pPr>
              <w:pStyle w:val="a3"/>
              <w:numPr>
                <w:ilvl w:val="0"/>
                <w:numId w:val="174"/>
              </w:numPr>
              <w:spacing w:line="240" w:lineRule="auto"/>
              <w:rPr>
                <w:sz w:val="24"/>
                <w:szCs w:val="24"/>
              </w:rPr>
            </w:pPr>
            <w:r w:rsidRPr="003A51AC">
              <w:rPr>
                <w:sz w:val="24"/>
                <w:szCs w:val="24"/>
              </w:rPr>
              <w:t xml:space="preserve">социокультурную; </w:t>
            </w:r>
          </w:p>
          <w:p w:rsidR="009171D2" w:rsidRPr="003A51AC" w:rsidRDefault="009171D2" w:rsidP="00F7618D">
            <w:pPr>
              <w:pStyle w:val="a3"/>
              <w:numPr>
                <w:ilvl w:val="0"/>
                <w:numId w:val="174"/>
              </w:numPr>
              <w:spacing w:line="240" w:lineRule="auto"/>
              <w:rPr>
                <w:sz w:val="24"/>
                <w:szCs w:val="24"/>
              </w:rPr>
            </w:pPr>
            <w:r w:rsidRPr="003A51AC">
              <w:rPr>
                <w:sz w:val="24"/>
                <w:szCs w:val="24"/>
              </w:rPr>
              <w:t xml:space="preserve">коммуникативную; </w:t>
            </w:r>
          </w:p>
          <w:p w:rsidR="009171D2" w:rsidRPr="003A51AC" w:rsidRDefault="009171D2" w:rsidP="00F7618D">
            <w:pPr>
              <w:pStyle w:val="a3"/>
              <w:numPr>
                <w:ilvl w:val="0"/>
                <w:numId w:val="174"/>
              </w:numPr>
              <w:spacing w:line="240" w:lineRule="auto"/>
              <w:rPr>
                <w:sz w:val="24"/>
                <w:szCs w:val="24"/>
              </w:rPr>
            </w:pPr>
            <w:r w:rsidRPr="003A51AC">
              <w:rPr>
                <w:sz w:val="24"/>
                <w:szCs w:val="24"/>
              </w:rPr>
              <w:lastRenderedPageBreak/>
              <w:t xml:space="preserve">эмоциогенную; </w:t>
            </w:r>
          </w:p>
          <w:p w:rsidR="009171D2" w:rsidRPr="003A51AC" w:rsidRDefault="009171D2" w:rsidP="00F7618D">
            <w:pPr>
              <w:pStyle w:val="a3"/>
              <w:numPr>
                <w:ilvl w:val="0"/>
                <w:numId w:val="174"/>
              </w:numPr>
              <w:spacing w:line="240" w:lineRule="auto"/>
              <w:rPr>
                <w:sz w:val="24"/>
                <w:szCs w:val="24"/>
              </w:rPr>
            </w:pPr>
            <w:r w:rsidRPr="003A51AC">
              <w:rPr>
                <w:sz w:val="24"/>
                <w:szCs w:val="24"/>
              </w:rPr>
              <w:t xml:space="preserve">развлекательную; </w:t>
            </w:r>
          </w:p>
          <w:p w:rsidR="009171D2" w:rsidRPr="003A51AC" w:rsidRDefault="009171D2" w:rsidP="00F7618D">
            <w:pPr>
              <w:pStyle w:val="a3"/>
              <w:numPr>
                <w:ilvl w:val="0"/>
                <w:numId w:val="174"/>
              </w:numPr>
              <w:spacing w:line="240" w:lineRule="auto"/>
              <w:rPr>
                <w:sz w:val="24"/>
                <w:szCs w:val="24"/>
              </w:rPr>
            </w:pPr>
            <w:r w:rsidRPr="003A51AC">
              <w:rPr>
                <w:sz w:val="24"/>
                <w:szCs w:val="24"/>
              </w:rPr>
              <w:t xml:space="preserve">диагностическую; </w:t>
            </w:r>
          </w:p>
          <w:p w:rsidR="009171D2" w:rsidRPr="003A51AC" w:rsidRDefault="009171D2" w:rsidP="00F7618D">
            <w:pPr>
              <w:pStyle w:val="a3"/>
              <w:numPr>
                <w:ilvl w:val="0"/>
                <w:numId w:val="174"/>
              </w:numPr>
              <w:spacing w:line="240" w:lineRule="auto"/>
              <w:rPr>
                <w:sz w:val="24"/>
                <w:szCs w:val="24"/>
              </w:rPr>
            </w:pPr>
            <w:r w:rsidRPr="003A51AC">
              <w:rPr>
                <w:sz w:val="24"/>
                <w:szCs w:val="24"/>
              </w:rPr>
              <w:t>психотерапевтическую;</w:t>
            </w:r>
          </w:p>
          <w:p w:rsidR="009171D2" w:rsidRPr="003A51AC" w:rsidRDefault="009171D2" w:rsidP="00F7618D">
            <w:pPr>
              <w:pStyle w:val="a3"/>
              <w:numPr>
                <w:ilvl w:val="0"/>
                <w:numId w:val="174"/>
              </w:numPr>
              <w:spacing w:line="240" w:lineRule="auto"/>
              <w:rPr>
                <w:sz w:val="24"/>
                <w:szCs w:val="24"/>
              </w:rPr>
            </w:pPr>
            <w:r w:rsidRPr="003A51AC">
              <w:rPr>
                <w:sz w:val="24"/>
                <w:szCs w:val="24"/>
              </w:rPr>
              <w:t>другие</w:t>
            </w:r>
          </w:p>
        </w:tc>
        <w:tc>
          <w:tcPr>
            <w:tcW w:w="2704" w:type="pct"/>
            <w:gridSpan w:val="4"/>
            <w:shd w:val="clear" w:color="auto" w:fill="FFFFFF" w:themeFill="background1"/>
            <w:vAlign w:val="center"/>
          </w:tcPr>
          <w:p w:rsidR="009171D2" w:rsidRPr="003A51AC" w:rsidRDefault="009171D2" w:rsidP="002D3C12">
            <w:pPr>
              <w:rPr>
                <w:sz w:val="24"/>
                <w:szCs w:val="24"/>
              </w:rPr>
            </w:pPr>
            <w:r w:rsidRPr="003A51AC">
              <w:rPr>
                <w:sz w:val="24"/>
                <w:szCs w:val="24"/>
              </w:rPr>
              <w:lastRenderedPageBreak/>
              <w:t>сюжетно-ролевые и конструктивные игры (с песком, со снегом, с природным материалом)</w:t>
            </w:r>
          </w:p>
        </w:tc>
      </w:tr>
      <w:tr w:rsidR="009171D2" w:rsidRPr="003A51AC" w:rsidTr="009171D2">
        <w:trPr>
          <w:trHeight w:val="1441"/>
          <w:jc w:val="center"/>
        </w:trPr>
        <w:tc>
          <w:tcPr>
            <w:tcW w:w="2296" w:type="pct"/>
            <w:gridSpan w:val="5"/>
            <w:vMerge/>
            <w:shd w:val="clear" w:color="auto" w:fill="FFFFFF" w:themeFill="background1"/>
            <w:vAlign w:val="center"/>
          </w:tcPr>
          <w:p w:rsidR="009171D2" w:rsidRPr="003A51AC" w:rsidRDefault="009171D2" w:rsidP="002D3C12">
            <w:pPr>
              <w:rPr>
                <w:sz w:val="24"/>
                <w:szCs w:val="24"/>
              </w:rPr>
            </w:pPr>
          </w:p>
        </w:tc>
        <w:tc>
          <w:tcPr>
            <w:tcW w:w="2704" w:type="pct"/>
            <w:gridSpan w:val="4"/>
            <w:shd w:val="clear" w:color="auto" w:fill="FFFFFF" w:themeFill="background1"/>
            <w:vAlign w:val="center"/>
          </w:tcPr>
          <w:p w:rsidR="009171D2" w:rsidRPr="003A51AC" w:rsidRDefault="009171D2" w:rsidP="002D3C12">
            <w:pPr>
              <w:rPr>
                <w:sz w:val="24"/>
                <w:szCs w:val="24"/>
              </w:rPr>
            </w:pPr>
            <w:r w:rsidRPr="003A51AC">
              <w:rPr>
                <w:sz w:val="24"/>
                <w:szCs w:val="24"/>
              </w:rPr>
              <w:t>элементарная трудовая деятельность детей на участке ДОО</w:t>
            </w:r>
          </w:p>
        </w:tc>
      </w:tr>
      <w:tr w:rsidR="009171D2" w:rsidRPr="003A51AC" w:rsidTr="009171D2">
        <w:trPr>
          <w:trHeight w:val="907"/>
          <w:jc w:val="center"/>
        </w:trPr>
        <w:tc>
          <w:tcPr>
            <w:tcW w:w="2296" w:type="pct"/>
            <w:gridSpan w:val="5"/>
            <w:vMerge w:val="restart"/>
            <w:shd w:val="clear" w:color="auto" w:fill="FFFFFF" w:themeFill="background1"/>
            <w:vAlign w:val="center"/>
          </w:tcPr>
          <w:p w:rsidR="009171D2" w:rsidRPr="003A51AC" w:rsidRDefault="009171D2" w:rsidP="002D3C12">
            <w:pPr>
              <w:rPr>
                <w:sz w:val="24"/>
                <w:szCs w:val="24"/>
              </w:rPr>
            </w:pPr>
            <w:r w:rsidRPr="003A51AC">
              <w:rPr>
                <w:sz w:val="24"/>
                <w:szCs w:val="24"/>
              </w:rPr>
              <w:lastRenderedPageBreak/>
              <w:t>выступает как:</w:t>
            </w:r>
          </w:p>
          <w:p w:rsidR="009171D2" w:rsidRPr="003A51AC" w:rsidRDefault="009171D2" w:rsidP="00F7618D">
            <w:pPr>
              <w:pStyle w:val="a3"/>
              <w:numPr>
                <w:ilvl w:val="0"/>
                <w:numId w:val="175"/>
              </w:numPr>
              <w:spacing w:line="240" w:lineRule="auto"/>
              <w:rPr>
                <w:sz w:val="24"/>
                <w:szCs w:val="24"/>
              </w:rPr>
            </w:pPr>
            <w:r w:rsidRPr="003A51AC">
              <w:rPr>
                <w:sz w:val="24"/>
                <w:szCs w:val="24"/>
              </w:rPr>
              <w:t xml:space="preserve">форма организации жизни и деятельности детей; </w:t>
            </w:r>
          </w:p>
          <w:p w:rsidR="009171D2" w:rsidRPr="003A51AC" w:rsidRDefault="009171D2" w:rsidP="00F7618D">
            <w:pPr>
              <w:pStyle w:val="a3"/>
              <w:numPr>
                <w:ilvl w:val="0"/>
                <w:numId w:val="175"/>
              </w:numPr>
              <w:spacing w:line="240" w:lineRule="auto"/>
              <w:rPr>
                <w:sz w:val="24"/>
                <w:szCs w:val="24"/>
              </w:rPr>
            </w:pPr>
            <w:r w:rsidRPr="003A51AC">
              <w:rPr>
                <w:sz w:val="24"/>
                <w:szCs w:val="24"/>
              </w:rPr>
              <w:t xml:space="preserve">средство разностороннего развития личности ребенка; </w:t>
            </w:r>
          </w:p>
          <w:p w:rsidR="009171D2" w:rsidRPr="003A51AC" w:rsidRDefault="009171D2" w:rsidP="00F7618D">
            <w:pPr>
              <w:pStyle w:val="a3"/>
              <w:numPr>
                <w:ilvl w:val="0"/>
                <w:numId w:val="175"/>
              </w:numPr>
              <w:spacing w:line="240" w:lineRule="auto"/>
              <w:rPr>
                <w:sz w:val="24"/>
                <w:szCs w:val="24"/>
              </w:rPr>
            </w:pPr>
            <w:r w:rsidRPr="003A51AC">
              <w:rPr>
                <w:sz w:val="24"/>
                <w:szCs w:val="24"/>
              </w:rPr>
              <w:t xml:space="preserve">метод или прием обучения; </w:t>
            </w:r>
          </w:p>
          <w:p w:rsidR="009171D2" w:rsidRPr="003A51AC" w:rsidRDefault="009171D2" w:rsidP="00F7618D">
            <w:pPr>
              <w:pStyle w:val="a3"/>
              <w:numPr>
                <w:ilvl w:val="0"/>
                <w:numId w:val="175"/>
              </w:numPr>
              <w:spacing w:line="240" w:lineRule="auto"/>
              <w:rPr>
                <w:sz w:val="24"/>
                <w:szCs w:val="24"/>
              </w:rPr>
            </w:pPr>
            <w:r w:rsidRPr="003A51AC">
              <w:rPr>
                <w:sz w:val="24"/>
                <w:szCs w:val="24"/>
              </w:rPr>
              <w:t xml:space="preserve">средство саморазвития; </w:t>
            </w:r>
          </w:p>
          <w:p w:rsidR="009171D2" w:rsidRPr="003A51AC" w:rsidRDefault="009171D2" w:rsidP="00F7618D">
            <w:pPr>
              <w:pStyle w:val="a3"/>
              <w:numPr>
                <w:ilvl w:val="0"/>
                <w:numId w:val="175"/>
              </w:numPr>
              <w:spacing w:line="240" w:lineRule="auto"/>
              <w:rPr>
                <w:sz w:val="24"/>
                <w:szCs w:val="24"/>
              </w:rPr>
            </w:pPr>
            <w:r w:rsidRPr="003A51AC">
              <w:rPr>
                <w:sz w:val="24"/>
                <w:szCs w:val="24"/>
              </w:rPr>
              <w:t xml:space="preserve">самовоспитания; </w:t>
            </w:r>
          </w:p>
          <w:p w:rsidR="009171D2" w:rsidRPr="003A51AC" w:rsidRDefault="009171D2" w:rsidP="00F7618D">
            <w:pPr>
              <w:pStyle w:val="a3"/>
              <w:numPr>
                <w:ilvl w:val="0"/>
                <w:numId w:val="175"/>
              </w:numPr>
              <w:spacing w:line="240" w:lineRule="auto"/>
              <w:rPr>
                <w:sz w:val="24"/>
                <w:szCs w:val="24"/>
              </w:rPr>
            </w:pPr>
            <w:r w:rsidRPr="003A51AC">
              <w:rPr>
                <w:sz w:val="24"/>
                <w:szCs w:val="24"/>
              </w:rPr>
              <w:t xml:space="preserve">самообучения; </w:t>
            </w:r>
          </w:p>
          <w:p w:rsidR="009171D2" w:rsidRPr="003A51AC" w:rsidRDefault="009171D2" w:rsidP="00F7618D">
            <w:pPr>
              <w:pStyle w:val="a3"/>
              <w:numPr>
                <w:ilvl w:val="0"/>
                <w:numId w:val="175"/>
              </w:numPr>
              <w:spacing w:line="240" w:lineRule="auto"/>
              <w:rPr>
                <w:sz w:val="24"/>
                <w:szCs w:val="24"/>
              </w:rPr>
            </w:pPr>
            <w:r w:rsidRPr="003A51AC">
              <w:rPr>
                <w:sz w:val="24"/>
                <w:szCs w:val="24"/>
              </w:rPr>
              <w:t>саморегуляции</w:t>
            </w:r>
          </w:p>
        </w:tc>
        <w:tc>
          <w:tcPr>
            <w:tcW w:w="2704" w:type="pct"/>
            <w:gridSpan w:val="4"/>
            <w:shd w:val="clear" w:color="auto" w:fill="FFFFFF" w:themeFill="background1"/>
            <w:vAlign w:val="center"/>
          </w:tcPr>
          <w:p w:rsidR="009171D2" w:rsidRPr="003A51AC" w:rsidRDefault="009171D2" w:rsidP="002D3C12">
            <w:pPr>
              <w:rPr>
                <w:sz w:val="24"/>
                <w:szCs w:val="24"/>
              </w:rPr>
            </w:pPr>
            <w:r w:rsidRPr="003A51AC">
              <w:rPr>
                <w:sz w:val="24"/>
                <w:szCs w:val="24"/>
              </w:rPr>
              <w:t>свободное общение педагога с детьми, индивидуальная работа</w:t>
            </w:r>
          </w:p>
        </w:tc>
      </w:tr>
      <w:tr w:rsidR="009171D2" w:rsidRPr="003A51AC" w:rsidTr="009171D2">
        <w:trPr>
          <w:trHeight w:val="819"/>
          <w:jc w:val="center"/>
        </w:trPr>
        <w:tc>
          <w:tcPr>
            <w:tcW w:w="2296" w:type="pct"/>
            <w:gridSpan w:val="5"/>
            <w:vMerge/>
            <w:shd w:val="clear" w:color="auto" w:fill="FFFFFF" w:themeFill="background1"/>
            <w:vAlign w:val="center"/>
          </w:tcPr>
          <w:p w:rsidR="009171D2" w:rsidRPr="003A51AC" w:rsidRDefault="009171D2" w:rsidP="002D3C12">
            <w:pPr>
              <w:rPr>
                <w:sz w:val="24"/>
                <w:szCs w:val="24"/>
              </w:rPr>
            </w:pPr>
          </w:p>
        </w:tc>
        <w:tc>
          <w:tcPr>
            <w:tcW w:w="2704" w:type="pct"/>
            <w:gridSpan w:val="4"/>
            <w:shd w:val="clear" w:color="auto" w:fill="FFFFFF" w:themeFill="background1"/>
            <w:vAlign w:val="center"/>
          </w:tcPr>
          <w:p w:rsidR="009171D2" w:rsidRPr="003A51AC" w:rsidRDefault="009171D2" w:rsidP="002D3C12">
            <w:pPr>
              <w:rPr>
                <w:sz w:val="24"/>
                <w:szCs w:val="24"/>
              </w:rPr>
            </w:pPr>
            <w:r w:rsidRPr="003A51AC">
              <w:rPr>
                <w:sz w:val="24"/>
                <w:szCs w:val="24"/>
              </w:rPr>
              <w:t>проведение спортивных праздников (при необходимости)</w:t>
            </w:r>
          </w:p>
        </w:tc>
      </w:tr>
      <w:tr w:rsidR="009171D2" w:rsidRPr="003A51AC" w:rsidTr="009171D2">
        <w:trPr>
          <w:trHeight w:val="819"/>
          <w:jc w:val="center"/>
        </w:trPr>
        <w:tc>
          <w:tcPr>
            <w:tcW w:w="2296" w:type="pct"/>
            <w:gridSpan w:val="5"/>
            <w:vMerge/>
            <w:shd w:val="clear" w:color="auto" w:fill="FFFFFF" w:themeFill="background1"/>
            <w:vAlign w:val="center"/>
          </w:tcPr>
          <w:p w:rsidR="009171D2" w:rsidRPr="003A51AC" w:rsidRDefault="009171D2" w:rsidP="002D3C12">
            <w:pPr>
              <w:rPr>
                <w:sz w:val="24"/>
                <w:szCs w:val="24"/>
              </w:rPr>
            </w:pPr>
          </w:p>
        </w:tc>
        <w:tc>
          <w:tcPr>
            <w:tcW w:w="2704" w:type="pct"/>
            <w:gridSpan w:val="4"/>
            <w:vMerge w:val="restart"/>
            <w:shd w:val="clear" w:color="auto" w:fill="FFFFFF" w:themeFill="background1"/>
            <w:vAlign w:val="center"/>
          </w:tcPr>
          <w:p w:rsidR="009171D2" w:rsidRPr="003A51AC" w:rsidRDefault="009171D2" w:rsidP="002D3C12">
            <w:pPr>
              <w:rPr>
                <w:sz w:val="24"/>
                <w:szCs w:val="24"/>
              </w:rPr>
            </w:pPr>
            <w:r w:rsidRPr="003A51AC">
              <w:rPr>
                <w:sz w:val="24"/>
                <w:szCs w:val="24"/>
              </w:rPr>
              <w:t>проводится в отведённое время, предусмотренное в режиме дня, в соответствии с требованиями СанПиН 1.2.3685-21 к её организации</w:t>
            </w:r>
          </w:p>
        </w:tc>
      </w:tr>
      <w:tr w:rsidR="009171D2" w:rsidRPr="003A51AC" w:rsidTr="009171D2">
        <w:trPr>
          <w:trHeight w:val="340"/>
          <w:jc w:val="center"/>
        </w:trPr>
        <w:tc>
          <w:tcPr>
            <w:tcW w:w="2296" w:type="pct"/>
            <w:gridSpan w:val="5"/>
            <w:shd w:val="clear" w:color="auto" w:fill="FFFFFF" w:themeFill="background1"/>
            <w:vAlign w:val="center"/>
          </w:tcPr>
          <w:p w:rsidR="009171D2" w:rsidRPr="003A51AC" w:rsidRDefault="009171D2" w:rsidP="002D3C12">
            <w:pPr>
              <w:rPr>
                <w:sz w:val="24"/>
                <w:szCs w:val="24"/>
              </w:rPr>
            </w:pPr>
            <w:r w:rsidRPr="003A51AC">
              <w:rPr>
                <w:sz w:val="24"/>
                <w:szCs w:val="24"/>
              </w:rPr>
              <w:t>максимально используются все варианты её применения в дошкольном образовании</w:t>
            </w:r>
          </w:p>
        </w:tc>
        <w:tc>
          <w:tcPr>
            <w:tcW w:w="2704" w:type="pct"/>
            <w:gridSpan w:val="4"/>
            <w:vMerge/>
            <w:shd w:val="clear" w:color="auto" w:fill="FFFFFF" w:themeFill="background1"/>
            <w:vAlign w:val="center"/>
          </w:tcPr>
          <w:p w:rsidR="009171D2" w:rsidRPr="003A51AC" w:rsidRDefault="009171D2" w:rsidP="002D3C12">
            <w:pPr>
              <w:jc w:val="center"/>
              <w:rPr>
                <w:sz w:val="24"/>
                <w:szCs w:val="24"/>
              </w:rPr>
            </w:pPr>
          </w:p>
        </w:tc>
      </w:tr>
      <w:tr w:rsidR="009171D2" w:rsidRPr="003A51AC" w:rsidTr="009171D2">
        <w:trPr>
          <w:trHeight w:val="340"/>
          <w:jc w:val="center"/>
        </w:trPr>
        <w:tc>
          <w:tcPr>
            <w:tcW w:w="5000" w:type="pct"/>
            <w:gridSpan w:val="9"/>
            <w:shd w:val="clear" w:color="auto" w:fill="EEECE1" w:themeFill="background2"/>
            <w:vAlign w:val="center"/>
          </w:tcPr>
          <w:p w:rsidR="009171D2" w:rsidRPr="003A51AC" w:rsidRDefault="009171D2" w:rsidP="002D3C12">
            <w:pPr>
              <w:jc w:val="center"/>
              <w:rPr>
                <w:b/>
                <w:sz w:val="24"/>
                <w:szCs w:val="24"/>
              </w:rPr>
            </w:pPr>
            <w:r w:rsidRPr="003A51AC">
              <w:rPr>
                <w:b/>
                <w:sz w:val="24"/>
                <w:szCs w:val="24"/>
              </w:rPr>
              <w:t>ОБРАЗОВАТЕЛЬНАЯ ДЕЯТЕЛЬНОСТЬ</w:t>
            </w:r>
          </w:p>
          <w:p w:rsidR="009171D2" w:rsidRPr="003A51AC" w:rsidRDefault="009171D2" w:rsidP="002D3C12">
            <w:pPr>
              <w:jc w:val="center"/>
              <w:rPr>
                <w:b/>
                <w:sz w:val="24"/>
                <w:szCs w:val="24"/>
              </w:rPr>
            </w:pPr>
            <w:r w:rsidRPr="003A51AC">
              <w:rPr>
                <w:b/>
                <w:sz w:val="24"/>
                <w:szCs w:val="24"/>
              </w:rPr>
              <w:t>(форма самостоятельной инициативной деятельности)</w:t>
            </w:r>
          </w:p>
          <w:p w:rsidR="009171D2" w:rsidRPr="003A51AC" w:rsidRDefault="009171D2" w:rsidP="002D3C12">
            <w:pPr>
              <w:jc w:val="center"/>
              <w:rPr>
                <w:i/>
                <w:sz w:val="24"/>
                <w:szCs w:val="24"/>
              </w:rPr>
            </w:pPr>
            <w:r w:rsidRPr="003A51AC">
              <w:rPr>
                <w:i/>
                <w:sz w:val="24"/>
                <w:szCs w:val="24"/>
              </w:rPr>
              <w:t>(п.25, стр.157</w:t>
            </w:r>
            <w:r w:rsidR="00D67B89">
              <w:rPr>
                <w:i/>
                <w:sz w:val="24"/>
                <w:szCs w:val="24"/>
              </w:rPr>
              <w:t>ФОП</w:t>
            </w:r>
            <w:r w:rsidRPr="003A51AC">
              <w:rPr>
                <w:i/>
                <w:sz w:val="24"/>
                <w:szCs w:val="24"/>
              </w:rPr>
              <w:t>)</w:t>
            </w:r>
          </w:p>
        </w:tc>
      </w:tr>
      <w:tr w:rsidR="009171D2" w:rsidRPr="003A51AC" w:rsidTr="009171D2">
        <w:trPr>
          <w:trHeight w:val="340"/>
          <w:jc w:val="center"/>
        </w:trPr>
        <w:tc>
          <w:tcPr>
            <w:tcW w:w="5000" w:type="pct"/>
            <w:gridSpan w:val="9"/>
            <w:shd w:val="clear" w:color="auto" w:fill="F2F2F2" w:themeFill="background1" w:themeFillShade="F2"/>
            <w:vAlign w:val="center"/>
          </w:tcPr>
          <w:p w:rsidR="009171D2" w:rsidRPr="003A51AC" w:rsidRDefault="009171D2" w:rsidP="002D3C12">
            <w:pPr>
              <w:rPr>
                <w:b/>
                <w:sz w:val="24"/>
                <w:szCs w:val="24"/>
              </w:rPr>
            </w:pPr>
            <w:r w:rsidRPr="003A51AC">
              <w:rPr>
                <w:b/>
                <w:sz w:val="24"/>
                <w:szCs w:val="24"/>
              </w:rPr>
              <w:t>Формы</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b/>
                <w:sz w:val="24"/>
                <w:szCs w:val="24"/>
              </w:rPr>
            </w:pPr>
            <w:r w:rsidRPr="003A51AC">
              <w:rPr>
                <w:sz w:val="24"/>
                <w:szCs w:val="24"/>
              </w:rPr>
              <w:t>1. самостоятельная исследовательская деятельность и экспериментирование</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b/>
                <w:sz w:val="24"/>
                <w:szCs w:val="24"/>
              </w:rPr>
            </w:pPr>
            <w:r w:rsidRPr="003A51AC">
              <w:rPr>
                <w:sz w:val="24"/>
                <w:szCs w:val="24"/>
              </w:rPr>
              <w:t>2. свободные сюжетно-ролевые, театрализованные, режиссерские игры</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b/>
                <w:sz w:val="24"/>
                <w:szCs w:val="24"/>
              </w:rPr>
            </w:pPr>
            <w:r w:rsidRPr="003A51AC">
              <w:rPr>
                <w:sz w:val="24"/>
                <w:szCs w:val="24"/>
              </w:rPr>
              <w:t>3. игры-импровизации и музыкальные игры</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b/>
                <w:sz w:val="24"/>
                <w:szCs w:val="24"/>
              </w:rPr>
            </w:pPr>
            <w:r w:rsidRPr="003A51AC">
              <w:rPr>
                <w:sz w:val="24"/>
                <w:szCs w:val="24"/>
              </w:rPr>
              <w:t>4. речевые и словесные игры, игры с буквами, слогами, звуками</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b/>
                <w:sz w:val="24"/>
                <w:szCs w:val="24"/>
              </w:rPr>
            </w:pPr>
            <w:r w:rsidRPr="003A51AC">
              <w:rPr>
                <w:sz w:val="24"/>
                <w:szCs w:val="24"/>
              </w:rPr>
              <w:t>5. логические игры, развивающие игры математического содержания</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b/>
                <w:sz w:val="24"/>
                <w:szCs w:val="24"/>
              </w:rPr>
            </w:pPr>
            <w:r w:rsidRPr="003A51AC">
              <w:rPr>
                <w:sz w:val="24"/>
                <w:szCs w:val="24"/>
              </w:rPr>
              <w:t>6. самостоятельная изобразительная деятельность, конструирование</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sz w:val="24"/>
                <w:szCs w:val="24"/>
              </w:rPr>
            </w:pPr>
            <w:r w:rsidRPr="003A51AC">
              <w:rPr>
                <w:sz w:val="24"/>
                <w:szCs w:val="24"/>
              </w:rPr>
              <w:t>7. самостоятельная двигательная деятельность, подвижные игры, выполнение ритмических и танцевальных движений</w:t>
            </w:r>
          </w:p>
        </w:tc>
      </w:tr>
      <w:tr w:rsidR="009171D2" w:rsidRPr="003A51AC" w:rsidTr="009171D2">
        <w:trPr>
          <w:trHeight w:val="340"/>
          <w:jc w:val="center"/>
        </w:trPr>
        <w:tc>
          <w:tcPr>
            <w:tcW w:w="5000" w:type="pct"/>
            <w:gridSpan w:val="9"/>
            <w:shd w:val="clear" w:color="auto" w:fill="F2F2F2" w:themeFill="background1" w:themeFillShade="F2"/>
            <w:vAlign w:val="center"/>
          </w:tcPr>
          <w:p w:rsidR="009171D2" w:rsidRPr="003A51AC" w:rsidRDefault="009171D2" w:rsidP="002D3C12">
            <w:pPr>
              <w:rPr>
                <w:b/>
                <w:sz w:val="24"/>
                <w:szCs w:val="24"/>
              </w:rPr>
            </w:pPr>
            <w:r w:rsidRPr="003A51AC">
              <w:rPr>
                <w:b/>
                <w:sz w:val="24"/>
                <w:szCs w:val="24"/>
              </w:rPr>
              <w:t>Условия</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sz w:val="24"/>
                <w:szCs w:val="24"/>
              </w:rPr>
            </w:pPr>
            <w:r w:rsidRPr="003A51AC">
              <w:rPr>
                <w:sz w:val="24"/>
                <w:szCs w:val="24"/>
              </w:rPr>
              <w:t>1. 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sz w:val="24"/>
                <w:szCs w:val="24"/>
              </w:rPr>
            </w:pPr>
            <w:r w:rsidRPr="003A51AC">
              <w:rPr>
                <w:sz w:val="24"/>
                <w:szCs w:val="24"/>
              </w:rPr>
              <w:lastRenderedPageBreak/>
              <w:t>2. 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sz w:val="24"/>
                <w:szCs w:val="24"/>
              </w:rPr>
            </w:pPr>
            <w:r w:rsidRPr="003A51AC">
              <w:rPr>
                <w:sz w:val="24"/>
                <w:szCs w:val="24"/>
              </w:rPr>
              <w:t>3. 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sz w:val="24"/>
                <w:szCs w:val="24"/>
              </w:rPr>
            </w:pPr>
            <w:r w:rsidRPr="003A51AC">
              <w:rPr>
                <w:sz w:val="24"/>
                <w:szCs w:val="24"/>
              </w:rPr>
              <w:t>4. поощрять проявление детской инициативы в течение всего дня пребывания ребенка в ДОО, используя приемы поддержки, одобрения, похвалы</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sz w:val="24"/>
                <w:szCs w:val="24"/>
              </w:rPr>
            </w:pPr>
            <w:r w:rsidRPr="003A51AC">
              <w:rPr>
                <w:sz w:val="24"/>
                <w:szCs w:val="24"/>
              </w:rPr>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sz w:val="24"/>
                <w:szCs w:val="24"/>
              </w:rPr>
            </w:pPr>
            <w:r w:rsidRPr="003A51AC">
              <w:rPr>
                <w:sz w:val="24"/>
                <w:szCs w:val="24"/>
              </w:rPr>
              <w:t>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sz w:val="24"/>
                <w:szCs w:val="24"/>
              </w:rPr>
            </w:pPr>
            <w:r w:rsidRPr="003A51AC">
              <w:rPr>
                <w:sz w:val="24"/>
                <w:szCs w:val="24"/>
              </w:rPr>
              <w:t>7. 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sz w:val="24"/>
                <w:szCs w:val="24"/>
              </w:rPr>
            </w:pPr>
            <w:r w:rsidRPr="003A51AC">
              <w:rPr>
                <w:sz w:val="24"/>
                <w:szCs w:val="24"/>
              </w:rPr>
              <w:t>8.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w:t>
            </w:r>
          </w:p>
        </w:tc>
      </w:tr>
      <w:tr w:rsidR="009171D2" w:rsidRPr="003A51AC" w:rsidTr="009171D2">
        <w:trPr>
          <w:trHeight w:val="340"/>
          <w:jc w:val="center"/>
        </w:trPr>
        <w:tc>
          <w:tcPr>
            <w:tcW w:w="5000" w:type="pct"/>
            <w:gridSpan w:val="9"/>
            <w:shd w:val="clear" w:color="auto" w:fill="F2F2F2" w:themeFill="background1" w:themeFillShade="F2"/>
            <w:vAlign w:val="center"/>
          </w:tcPr>
          <w:p w:rsidR="009171D2" w:rsidRPr="003A51AC" w:rsidRDefault="009171D2" w:rsidP="002D3C12">
            <w:pPr>
              <w:rPr>
                <w:b/>
                <w:sz w:val="24"/>
                <w:szCs w:val="24"/>
              </w:rPr>
            </w:pPr>
            <w:r w:rsidRPr="003A51AC">
              <w:rPr>
                <w:b/>
                <w:sz w:val="24"/>
                <w:szCs w:val="24"/>
              </w:rPr>
              <w:t>Рекомендуемые способы и приёмы для поддержки детской инициативы</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F7618D">
            <w:pPr>
              <w:pStyle w:val="a3"/>
              <w:numPr>
                <w:ilvl w:val="0"/>
                <w:numId w:val="176"/>
              </w:numPr>
              <w:spacing w:line="240" w:lineRule="auto"/>
              <w:ind w:left="0" w:firstLine="0"/>
              <w:rPr>
                <w:sz w:val="24"/>
                <w:szCs w:val="24"/>
              </w:rPr>
            </w:pPr>
            <w:r w:rsidRPr="003A51AC">
              <w:rPr>
                <w:sz w:val="24"/>
                <w:szCs w:val="24"/>
              </w:rPr>
              <w:t>Не следует сразу помогать ребенку,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ребенку, педагог сначала стремится к ее минимизации: лучше дать совет, задать наводящие вопросы, активизировать имеющийся у ребенка прошлый опыт.</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F7618D">
            <w:pPr>
              <w:pStyle w:val="a3"/>
              <w:numPr>
                <w:ilvl w:val="0"/>
                <w:numId w:val="176"/>
              </w:numPr>
              <w:spacing w:line="240" w:lineRule="auto"/>
              <w:ind w:left="0" w:firstLine="0"/>
              <w:rPr>
                <w:sz w:val="24"/>
                <w:szCs w:val="24"/>
              </w:rPr>
            </w:pPr>
            <w:r w:rsidRPr="003A51AC">
              <w:rPr>
                <w:sz w:val="24"/>
                <w:szCs w:val="24"/>
              </w:rPr>
              <w:t>У ребенка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F7618D">
            <w:pPr>
              <w:pStyle w:val="a3"/>
              <w:numPr>
                <w:ilvl w:val="0"/>
                <w:numId w:val="176"/>
              </w:numPr>
              <w:spacing w:line="240" w:lineRule="auto"/>
              <w:ind w:left="0" w:firstLine="0"/>
              <w:rPr>
                <w:sz w:val="24"/>
                <w:szCs w:val="24"/>
              </w:rPr>
            </w:pPr>
            <w:r w:rsidRPr="003A51AC">
              <w:rPr>
                <w:sz w:val="24"/>
                <w:szCs w:val="24"/>
              </w:rPr>
              <w:t>Особое внимание педагог уделяет общению с ребенком в период проявления кризиса семи лет: характерные для ребенка изменения в поведении и деятельности становятся поводом для смены стиля общения с ребенком. Важно уделять внимание ребенку,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F7618D">
            <w:pPr>
              <w:pStyle w:val="a3"/>
              <w:numPr>
                <w:ilvl w:val="0"/>
                <w:numId w:val="176"/>
              </w:numPr>
              <w:spacing w:line="240" w:lineRule="auto"/>
              <w:ind w:left="0" w:firstLine="0"/>
              <w:rPr>
                <w:sz w:val="24"/>
                <w:szCs w:val="24"/>
              </w:rPr>
            </w:pPr>
            <w:r w:rsidRPr="003A51AC">
              <w:rPr>
                <w:sz w:val="24"/>
                <w:szCs w:val="24"/>
              </w:rPr>
              <w:lastRenderedPageBreak/>
              <w:t>Педагог может акцентировать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 ее от педагога), обдумать способы ее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F7618D">
            <w:pPr>
              <w:pStyle w:val="a3"/>
              <w:numPr>
                <w:ilvl w:val="0"/>
                <w:numId w:val="176"/>
              </w:numPr>
              <w:spacing w:line="240" w:lineRule="auto"/>
              <w:ind w:left="0" w:firstLine="0"/>
              <w:rPr>
                <w:sz w:val="24"/>
                <w:szCs w:val="24"/>
              </w:rPr>
            </w:pPr>
            <w:r w:rsidRPr="003A51AC">
              <w:rPr>
                <w:sz w:val="24"/>
                <w:szCs w:val="24"/>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ребенка, активизирует его желание самостоятельно определить замысел, способы и формы его воплощения.</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F7618D">
            <w:pPr>
              <w:pStyle w:val="a3"/>
              <w:numPr>
                <w:ilvl w:val="0"/>
                <w:numId w:val="176"/>
              </w:numPr>
              <w:spacing w:line="240" w:lineRule="auto"/>
              <w:ind w:left="0" w:firstLine="0"/>
              <w:rPr>
                <w:sz w:val="24"/>
                <w:szCs w:val="24"/>
              </w:rPr>
            </w:pPr>
            <w:r w:rsidRPr="003A51AC">
              <w:rPr>
                <w:sz w:val="24"/>
                <w:szCs w:val="24"/>
              </w:rPr>
              <w:t>Педагог уделяет особое внимание обогащению РППС, 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tc>
      </w:tr>
      <w:tr w:rsidR="009171D2" w:rsidRPr="003A51AC" w:rsidTr="009171D2">
        <w:trPr>
          <w:trHeight w:val="340"/>
          <w:jc w:val="center"/>
        </w:trPr>
        <w:tc>
          <w:tcPr>
            <w:tcW w:w="5000" w:type="pct"/>
            <w:gridSpan w:val="9"/>
            <w:shd w:val="clear" w:color="auto" w:fill="F2F2F2" w:themeFill="background1" w:themeFillShade="F2"/>
            <w:vAlign w:val="center"/>
          </w:tcPr>
          <w:p w:rsidR="009171D2" w:rsidRPr="003A51AC" w:rsidRDefault="009171D2" w:rsidP="002D3C12">
            <w:pPr>
              <w:rPr>
                <w:b/>
                <w:i/>
                <w:sz w:val="24"/>
                <w:szCs w:val="24"/>
              </w:rPr>
            </w:pPr>
            <w:r w:rsidRPr="003A51AC">
              <w:rPr>
                <w:b/>
                <w:i/>
                <w:sz w:val="24"/>
                <w:szCs w:val="24"/>
              </w:rPr>
              <w:t>Наиболее благоприятными отрезками времени для организации свободной самостоятельной инициативной деятельности детей является утро, когда ребенок приходит в дошкольное учреждение и вторая половина дня.</w:t>
            </w:r>
          </w:p>
        </w:tc>
      </w:tr>
      <w:tr w:rsidR="009171D2" w:rsidRPr="003A51AC" w:rsidTr="009171D2">
        <w:trPr>
          <w:trHeight w:val="340"/>
          <w:jc w:val="center"/>
        </w:trPr>
        <w:tc>
          <w:tcPr>
            <w:tcW w:w="5000" w:type="pct"/>
            <w:gridSpan w:val="9"/>
            <w:shd w:val="clear" w:color="auto" w:fill="F2F2F2" w:themeFill="background1" w:themeFillShade="F2"/>
            <w:vAlign w:val="center"/>
          </w:tcPr>
          <w:p w:rsidR="009171D2" w:rsidRPr="003A51AC" w:rsidRDefault="009171D2" w:rsidP="002D3C12">
            <w:pPr>
              <w:rPr>
                <w:b/>
                <w:i/>
                <w:sz w:val="24"/>
                <w:szCs w:val="24"/>
              </w:rPr>
            </w:pPr>
            <w:r w:rsidRPr="003A51AC">
              <w:rPr>
                <w:b/>
                <w:i/>
                <w:sz w:val="24"/>
                <w:szCs w:val="24"/>
              </w:rPr>
              <w:t>Важно, чтобы у ребенка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tc>
      </w:tr>
    </w:tbl>
    <w:p w:rsidR="00F31186" w:rsidRPr="003A51AC" w:rsidRDefault="00F31186" w:rsidP="009171D2">
      <w:pPr>
        <w:spacing w:line="360" w:lineRule="auto"/>
        <w:rPr>
          <w:b/>
          <w:sz w:val="24"/>
          <w:szCs w:val="24"/>
        </w:rPr>
      </w:pPr>
    </w:p>
    <w:tbl>
      <w:tblPr>
        <w:tblStyle w:val="a7"/>
        <w:tblW w:w="5000" w:type="pct"/>
        <w:jc w:val="center"/>
        <w:tblLook w:val="04A0" w:firstRow="1" w:lastRow="0" w:firstColumn="1" w:lastColumn="0" w:noHBand="0" w:noVBand="1"/>
      </w:tblPr>
      <w:tblGrid>
        <w:gridCol w:w="4773"/>
        <w:gridCol w:w="4773"/>
        <w:gridCol w:w="5240"/>
      </w:tblGrid>
      <w:tr w:rsidR="00F31186" w:rsidTr="00F31186">
        <w:trPr>
          <w:trHeight w:val="340"/>
          <w:jc w:val="center"/>
        </w:trPr>
        <w:tc>
          <w:tcPr>
            <w:tcW w:w="5000" w:type="pct"/>
            <w:gridSpan w:val="3"/>
            <w:shd w:val="clear" w:color="auto" w:fill="EEECE1" w:themeFill="background2"/>
            <w:vAlign w:val="center"/>
          </w:tcPr>
          <w:p w:rsidR="00F31186" w:rsidRDefault="00F31186" w:rsidP="000345C0">
            <w:pPr>
              <w:jc w:val="center"/>
              <w:rPr>
                <w:b/>
              </w:rPr>
            </w:pPr>
            <w:r>
              <w:rPr>
                <w:b/>
              </w:rPr>
              <w:t xml:space="preserve">Возрастные характеристики детской самостоятельной инициативности </w:t>
            </w:r>
          </w:p>
          <w:p w:rsidR="00F31186" w:rsidRDefault="00F31186" w:rsidP="000345C0">
            <w:pPr>
              <w:jc w:val="center"/>
              <w:rPr>
                <w:b/>
              </w:rPr>
            </w:pPr>
            <w:r>
              <w:rPr>
                <w:b/>
              </w:rPr>
              <w:t>и педагогические действия по поддержке детской инициативы</w:t>
            </w:r>
          </w:p>
        </w:tc>
      </w:tr>
      <w:tr w:rsidR="00F31186" w:rsidTr="00F31186">
        <w:trPr>
          <w:trHeight w:val="340"/>
          <w:jc w:val="center"/>
        </w:trPr>
        <w:tc>
          <w:tcPr>
            <w:tcW w:w="1614" w:type="pct"/>
            <w:tcBorders>
              <w:bottom w:val="single" w:sz="4" w:space="0" w:color="auto"/>
            </w:tcBorders>
            <w:shd w:val="clear" w:color="auto" w:fill="FFFFFF" w:themeFill="background1"/>
            <w:vAlign w:val="center"/>
          </w:tcPr>
          <w:p w:rsidR="00F31186" w:rsidRDefault="00F31186" w:rsidP="000345C0">
            <w:pPr>
              <w:jc w:val="center"/>
              <w:rPr>
                <w:b/>
              </w:rPr>
            </w:pPr>
            <w:r>
              <w:rPr>
                <w:b/>
              </w:rPr>
              <w:t>3-4 года</w:t>
            </w:r>
          </w:p>
        </w:tc>
        <w:tc>
          <w:tcPr>
            <w:tcW w:w="1614" w:type="pct"/>
            <w:tcBorders>
              <w:bottom w:val="single" w:sz="4" w:space="0" w:color="auto"/>
            </w:tcBorders>
            <w:shd w:val="clear" w:color="auto" w:fill="FFFFFF" w:themeFill="background1"/>
            <w:vAlign w:val="center"/>
          </w:tcPr>
          <w:p w:rsidR="00F31186" w:rsidRDefault="00F31186" w:rsidP="000345C0">
            <w:pPr>
              <w:jc w:val="center"/>
              <w:rPr>
                <w:b/>
              </w:rPr>
            </w:pPr>
            <w:r>
              <w:rPr>
                <w:b/>
              </w:rPr>
              <w:t>4-5 лет</w:t>
            </w:r>
          </w:p>
        </w:tc>
        <w:tc>
          <w:tcPr>
            <w:tcW w:w="1772" w:type="pct"/>
            <w:tcBorders>
              <w:bottom w:val="single" w:sz="4" w:space="0" w:color="auto"/>
            </w:tcBorders>
            <w:shd w:val="clear" w:color="auto" w:fill="FFFFFF" w:themeFill="background1"/>
            <w:vAlign w:val="center"/>
          </w:tcPr>
          <w:p w:rsidR="00F31186" w:rsidRDefault="00F31186" w:rsidP="000345C0">
            <w:pPr>
              <w:jc w:val="center"/>
              <w:rPr>
                <w:b/>
              </w:rPr>
            </w:pPr>
            <w:r>
              <w:rPr>
                <w:b/>
              </w:rPr>
              <w:t>5-7 лет</w:t>
            </w:r>
          </w:p>
        </w:tc>
      </w:tr>
      <w:tr w:rsidR="00F31186" w:rsidTr="00F31186">
        <w:trPr>
          <w:trHeight w:val="340"/>
          <w:jc w:val="center"/>
        </w:trPr>
        <w:tc>
          <w:tcPr>
            <w:tcW w:w="1614" w:type="pct"/>
            <w:tcBorders>
              <w:bottom w:val="single" w:sz="8" w:space="0" w:color="auto"/>
            </w:tcBorders>
            <w:shd w:val="clear" w:color="auto" w:fill="FFFFFF" w:themeFill="background1"/>
            <w:vAlign w:val="center"/>
          </w:tcPr>
          <w:p w:rsidR="00F31186" w:rsidRDefault="00F31186" w:rsidP="000345C0">
            <w:r>
              <w:t>Ребёнок активно проявляет потребность в общении со взрослым, ребенок стремится через разговор с педагогом познать окружающий мир, узнать об интересующих его действиях, сведениях.</w:t>
            </w:r>
          </w:p>
        </w:tc>
        <w:tc>
          <w:tcPr>
            <w:tcW w:w="1614" w:type="pct"/>
            <w:tcBorders>
              <w:bottom w:val="single" w:sz="8" w:space="0" w:color="auto"/>
            </w:tcBorders>
            <w:shd w:val="clear" w:color="auto" w:fill="FFFFFF" w:themeFill="background1"/>
            <w:vAlign w:val="center"/>
          </w:tcPr>
          <w:p w:rsidR="00F31186" w:rsidRDefault="00F31186" w:rsidP="000345C0">
            <w:r>
              <w:t>У ребёнка наблюдается высокая активность. Данная потребность ребенка является ключевым условием для развития самостоятельности во всех сферах его жизни и деятельности.</w:t>
            </w:r>
          </w:p>
        </w:tc>
        <w:tc>
          <w:tcPr>
            <w:tcW w:w="1772" w:type="pct"/>
            <w:tcBorders>
              <w:bottom w:val="single" w:sz="8" w:space="0" w:color="auto"/>
            </w:tcBorders>
            <w:shd w:val="clear" w:color="auto" w:fill="FFFFFF" w:themeFill="background1"/>
          </w:tcPr>
          <w:p w:rsidR="00F31186" w:rsidRDefault="00F31186" w:rsidP="000345C0">
            <w:r>
              <w:t>Ребёнок имеет яркую потребность в самоутверждении и признании со стороны взрослых.</w:t>
            </w:r>
          </w:p>
        </w:tc>
      </w:tr>
      <w:tr w:rsidR="00F31186" w:rsidTr="00F31186">
        <w:trPr>
          <w:trHeight w:val="340"/>
          <w:jc w:val="center"/>
        </w:trPr>
        <w:tc>
          <w:tcPr>
            <w:tcW w:w="1614" w:type="pct"/>
            <w:tcBorders>
              <w:top w:val="single" w:sz="8" w:space="0" w:color="auto"/>
              <w:bottom w:val="single" w:sz="8" w:space="0" w:color="auto"/>
            </w:tcBorders>
            <w:shd w:val="clear" w:color="auto" w:fill="FFFFFF" w:themeFill="background1"/>
            <w:vAlign w:val="center"/>
          </w:tcPr>
          <w:p w:rsidR="00F31186" w:rsidRDefault="00F31186" w:rsidP="000345C0"/>
        </w:tc>
        <w:tc>
          <w:tcPr>
            <w:tcW w:w="1614" w:type="pct"/>
            <w:tcBorders>
              <w:top w:val="single" w:sz="8" w:space="0" w:color="auto"/>
              <w:bottom w:val="single" w:sz="8" w:space="0" w:color="auto"/>
            </w:tcBorders>
            <w:shd w:val="clear" w:color="auto" w:fill="FFFFFF" w:themeFill="background1"/>
            <w:vAlign w:val="center"/>
          </w:tcPr>
          <w:p w:rsidR="00F31186" w:rsidRDefault="00F31186" w:rsidP="000345C0">
            <w:r>
              <w:t>Педагогу важно обращать особое внимание на освоение детьми системы разнообразных обследовательских действий, приемов простейшего анализа, сравнения, умения наблюдать для поддержки самостоятельности в познавательной деятельности.</w:t>
            </w:r>
          </w:p>
        </w:tc>
        <w:tc>
          <w:tcPr>
            <w:tcW w:w="1772" w:type="pct"/>
            <w:tcBorders>
              <w:top w:val="single" w:sz="8" w:space="0" w:color="auto"/>
              <w:bottom w:val="single" w:sz="8" w:space="0" w:color="auto"/>
            </w:tcBorders>
            <w:shd w:val="clear" w:color="auto" w:fill="FFFFFF" w:themeFill="background1"/>
          </w:tcPr>
          <w:p w:rsidR="00F31186" w:rsidRDefault="00F31186" w:rsidP="000345C0">
            <w:r>
              <w:t>Педагогу важно обращать внимание на педагогические условия, которые развивают детскую самостоятельность, инициативу и творчество.</w:t>
            </w:r>
          </w:p>
        </w:tc>
      </w:tr>
      <w:tr w:rsidR="00F31186" w:rsidTr="00F31186">
        <w:trPr>
          <w:trHeight w:val="340"/>
          <w:jc w:val="center"/>
        </w:trPr>
        <w:tc>
          <w:tcPr>
            <w:tcW w:w="1614" w:type="pct"/>
            <w:tcBorders>
              <w:top w:val="single" w:sz="8" w:space="0" w:color="auto"/>
              <w:bottom w:val="single" w:sz="8" w:space="0" w:color="auto"/>
            </w:tcBorders>
            <w:shd w:val="clear" w:color="auto" w:fill="FFFFFF" w:themeFill="background1"/>
          </w:tcPr>
          <w:p w:rsidR="00F31186" w:rsidRDefault="00F31186" w:rsidP="000345C0">
            <w:r>
              <w:lastRenderedPageBreak/>
              <w:t>Важно поддержать данное стремление ребенка,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ребенка наблюдать, сравнивать предметы, обследовать их свойства и качества.</w:t>
            </w:r>
          </w:p>
        </w:tc>
        <w:tc>
          <w:tcPr>
            <w:tcW w:w="1614" w:type="pct"/>
            <w:tcBorders>
              <w:top w:val="single" w:sz="8" w:space="0" w:color="auto"/>
              <w:bottom w:val="single" w:sz="8" w:space="0" w:color="auto"/>
            </w:tcBorders>
            <w:shd w:val="clear" w:color="auto" w:fill="FFFFFF" w:themeFill="background1"/>
          </w:tcPr>
          <w:p w:rsidR="00F31186" w:rsidRDefault="00F31186" w:rsidP="000345C0">
            <w:r>
              <w:t>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w:t>
            </w:r>
          </w:p>
        </w:tc>
        <w:tc>
          <w:tcPr>
            <w:tcW w:w="1772" w:type="pct"/>
            <w:tcBorders>
              <w:top w:val="single" w:sz="8" w:space="0" w:color="auto"/>
              <w:bottom w:val="single" w:sz="8" w:space="0" w:color="auto"/>
            </w:tcBorders>
            <w:shd w:val="clear" w:color="auto" w:fill="FFFFFF" w:themeFill="background1"/>
          </w:tcPr>
          <w:p w:rsidR="00F31186" w:rsidRDefault="00F31186" w:rsidP="000345C0">
            <w:r>
              <w:t>Педагог создает ситуации, активизирующие желание детей применять свои знания и умения, имеющийся опыт для самостоятельного решения задач.</w:t>
            </w:r>
          </w:p>
        </w:tc>
      </w:tr>
      <w:tr w:rsidR="00F31186" w:rsidTr="00F31186">
        <w:trPr>
          <w:trHeight w:val="340"/>
          <w:jc w:val="center"/>
        </w:trPr>
        <w:tc>
          <w:tcPr>
            <w:tcW w:w="1614" w:type="pct"/>
            <w:tcBorders>
              <w:top w:val="single" w:sz="8" w:space="0" w:color="auto"/>
              <w:bottom w:val="single" w:sz="8" w:space="0" w:color="auto"/>
            </w:tcBorders>
            <w:shd w:val="clear" w:color="auto" w:fill="FFFFFF" w:themeFill="background1"/>
          </w:tcPr>
          <w:p w:rsidR="00F31186" w:rsidRDefault="00F31186" w:rsidP="000345C0">
            <w:r>
              <w:t>Ребенок задает различного рода вопросы. Педагогу важно проявлять внимание к детским вопросам, поощрять и поддерживать их познавательную активность, создавать ситуации, побуждающие ребенка самостоятельно искать решения возникающих проблем, осуществлять деятельностные пробы.</w:t>
            </w:r>
          </w:p>
        </w:tc>
        <w:tc>
          <w:tcPr>
            <w:tcW w:w="1614" w:type="pct"/>
            <w:tcBorders>
              <w:top w:val="single" w:sz="8" w:space="0" w:color="auto"/>
              <w:bottom w:val="single" w:sz="8" w:space="0" w:color="auto"/>
            </w:tcBorders>
            <w:shd w:val="clear" w:color="auto" w:fill="FFFFFF" w:themeFill="background1"/>
          </w:tcPr>
          <w:p w:rsidR="00F31186" w:rsidRDefault="00F31186" w:rsidP="000345C0">
            <w:r>
              <w:t>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ребенком.</w:t>
            </w:r>
          </w:p>
        </w:tc>
        <w:tc>
          <w:tcPr>
            <w:tcW w:w="1772" w:type="pct"/>
            <w:tcBorders>
              <w:top w:val="single" w:sz="8" w:space="0" w:color="auto"/>
              <w:bottom w:val="single" w:sz="8" w:space="0" w:color="auto"/>
            </w:tcBorders>
            <w:shd w:val="clear" w:color="auto" w:fill="FFFFFF" w:themeFill="background1"/>
          </w:tcPr>
          <w:p w:rsidR="00F31186" w:rsidRDefault="00F31186" w:rsidP="000345C0">
            <w:r>
              <w:t>Педагог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ребенка за стремление к таким действиям, нацеливает на поиск новых, творческих решений возникших затруднений.</w:t>
            </w:r>
          </w:p>
        </w:tc>
      </w:tr>
      <w:tr w:rsidR="00F31186" w:rsidTr="00F31186">
        <w:trPr>
          <w:trHeight w:val="340"/>
          <w:jc w:val="center"/>
        </w:trPr>
        <w:tc>
          <w:tcPr>
            <w:tcW w:w="1614" w:type="pct"/>
            <w:vMerge w:val="restart"/>
            <w:tcBorders>
              <w:top w:val="single" w:sz="8" w:space="0" w:color="auto"/>
            </w:tcBorders>
            <w:shd w:val="clear" w:color="auto" w:fill="FFFFFF" w:themeFill="background1"/>
          </w:tcPr>
          <w:p w:rsidR="00F31186" w:rsidRDefault="00F31186" w:rsidP="000345C0">
            <w:r>
              <w:t>При проектировании режима дня педагог уделяет особое внимание организации вариативных активностей детей, чтобы ребенок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tc>
        <w:tc>
          <w:tcPr>
            <w:tcW w:w="3386" w:type="pct"/>
            <w:gridSpan w:val="2"/>
            <w:tcBorders>
              <w:top w:val="single" w:sz="8" w:space="0" w:color="auto"/>
            </w:tcBorders>
            <w:shd w:val="clear" w:color="auto" w:fill="FFFFFF" w:themeFill="background1"/>
          </w:tcPr>
          <w:p w:rsidR="00F31186" w:rsidRDefault="00F31186" w:rsidP="000345C0">
            <w:r>
              <w:t>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ребенка умения решать возникающие перед ними задачи, что способствует развитию самостоятельности и уверенности в себе</w:t>
            </w:r>
          </w:p>
        </w:tc>
      </w:tr>
      <w:tr w:rsidR="00F31186" w:rsidTr="00F31186">
        <w:trPr>
          <w:trHeight w:val="340"/>
          <w:jc w:val="center"/>
        </w:trPr>
        <w:tc>
          <w:tcPr>
            <w:tcW w:w="1614" w:type="pct"/>
            <w:vMerge/>
            <w:shd w:val="clear" w:color="auto" w:fill="FFFFFF" w:themeFill="background1"/>
          </w:tcPr>
          <w:p w:rsidR="00F31186" w:rsidRDefault="00F31186" w:rsidP="000345C0"/>
        </w:tc>
        <w:tc>
          <w:tcPr>
            <w:tcW w:w="3386" w:type="pct"/>
            <w:gridSpan w:val="2"/>
            <w:shd w:val="clear" w:color="auto" w:fill="FFFFFF" w:themeFill="background1"/>
          </w:tcPr>
          <w:p w:rsidR="00F31186" w:rsidRDefault="00F31186" w:rsidP="000345C0">
            <w:r>
              <w:t>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tc>
      </w:tr>
    </w:tbl>
    <w:p w:rsidR="00F31186" w:rsidRPr="003A51AC" w:rsidRDefault="00F31186" w:rsidP="009171D2">
      <w:pPr>
        <w:spacing w:line="360" w:lineRule="auto"/>
        <w:rPr>
          <w:b/>
          <w:sz w:val="24"/>
          <w:szCs w:val="24"/>
        </w:rPr>
      </w:pPr>
    </w:p>
    <w:p w:rsidR="00C767B7" w:rsidRPr="003A51AC" w:rsidRDefault="00C767B7" w:rsidP="00E22A07">
      <w:pPr>
        <w:shd w:val="clear" w:color="auto" w:fill="FFFFFF"/>
        <w:spacing w:line="240" w:lineRule="auto"/>
        <w:rPr>
          <w:sz w:val="24"/>
          <w:szCs w:val="24"/>
        </w:rPr>
      </w:pPr>
    </w:p>
    <w:p w:rsidR="00C0284C" w:rsidRPr="003A51AC" w:rsidRDefault="00F31186" w:rsidP="00E22A07">
      <w:pPr>
        <w:shd w:val="clear" w:color="auto" w:fill="FFFFFF"/>
        <w:spacing w:line="240" w:lineRule="auto"/>
        <w:rPr>
          <w:b/>
          <w:sz w:val="24"/>
          <w:szCs w:val="24"/>
        </w:rPr>
      </w:pPr>
      <w:r>
        <w:rPr>
          <w:b/>
          <w:sz w:val="24"/>
          <w:szCs w:val="24"/>
        </w:rPr>
        <w:t>2.</w:t>
      </w:r>
      <w:r w:rsidR="000345C0">
        <w:rPr>
          <w:b/>
          <w:sz w:val="24"/>
          <w:szCs w:val="24"/>
        </w:rPr>
        <w:t>6</w:t>
      </w:r>
      <w:r w:rsidR="00C0284C" w:rsidRPr="003A51AC">
        <w:rPr>
          <w:b/>
          <w:sz w:val="24"/>
          <w:szCs w:val="24"/>
        </w:rPr>
        <w:t>.</w:t>
      </w:r>
      <w:r w:rsidR="00A61B69" w:rsidRPr="003A51AC">
        <w:rPr>
          <w:b/>
          <w:sz w:val="24"/>
          <w:szCs w:val="24"/>
        </w:rPr>
        <w:t>Взаимодействие педагогического коллектива с семьями обучающихся</w:t>
      </w:r>
      <w:bookmarkEnd w:id="12"/>
    </w:p>
    <w:p w:rsidR="00C0284C" w:rsidRPr="003A51AC" w:rsidRDefault="008E70D2" w:rsidP="00E22A07">
      <w:pPr>
        <w:shd w:val="clear" w:color="auto" w:fill="FFFFFF"/>
        <w:spacing w:line="240" w:lineRule="auto"/>
        <w:ind w:firstLine="567"/>
        <w:rPr>
          <w:bCs/>
          <w:sz w:val="24"/>
          <w:szCs w:val="24"/>
        </w:rPr>
      </w:pPr>
      <w:r w:rsidRPr="003A51AC">
        <w:rPr>
          <w:bCs/>
          <w:sz w:val="24"/>
          <w:szCs w:val="24"/>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tbl>
      <w:tblPr>
        <w:tblStyle w:val="4"/>
        <w:tblW w:w="14967" w:type="dxa"/>
        <w:tblLook w:val="04A0" w:firstRow="1" w:lastRow="0" w:firstColumn="1" w:lastColumn="0" w:noHBand="0" w:noVBand="1"/>
      </w:tblPr>
      <w:tblGrid>
        <w:gridCol w:w="2372"/>
        <w:gridCol w:w="6510"/>
        <w:gridCol w:w="6085"/>
      </w:tblGrid>
      <w:tr w:rsidR="00867966" w:rsidRPr="003A51AC" w:rsidTr="000345C0">
        <w:trPr>
          <w:trHeight w:val="445"/>
        </w:trPr>
        <w:tc>
          <w:tcPr>
            <w:tcW w:w="2372" w:type="dxa"/>
          </w:tcPr>
          <w:p w:rsidR="00867966" w:rsidRPr="003A51AC" w:rsidRDefault="00867966" w:rsidP="00E22A07">
            <w:pPr>
              <w:spacing w:line="240" w:lineRule="auto"/>
              <w:ind w:firstLine="567"/>
              <w:rPr>
                <w:b/>
                <w:bCs/>
                <w:sz w:val="24"/>
                <w:szCs w:val="24"/>
              </w:rPr>
            </w:pPr>
            <w:r w:rsidRPr="003A51AC">
              <w:rPr>
                <w:b/>
                <w:bCs/>
                <w:sz w:val="24"/>
                <w:szCs w:val="24"/>
              </w:rPr>
              <w:t>Направление</w:t>
            </w:r>
          </w:p>
        </w:tc>
        <w:tc>
          <w:tcPr>
            <w:tcW w:w="6510" w:type="dxa"/>
          </w:tcPr>
          <w:p w:rsidR="00867966" w:rsidRPr="003A51AC" w:rsidRDefault="00867966" w:rsidP="00E22A07">
            <w:pPr>
              <w:spacing w:line="240" w:lineRule="auto"/>
              <w:ind w:firstLine="567"/>
              <w:rPr>
                <w:b/>
                <w:bCs/>
                <w:sz w:val="24"/>
                <w:szCs w:val="24"/>
              </w:rPr>
            </w:pPr>
            <w:r w:rsidRPr="003A51AC">
              <w:rPr>
                <w:b/>
                <w:bCs/>
                <w:sz w:val="24"/>
                <w:szCs w:val="24"/>
              </w:rPr>
              <w:t>Содержание деятельности</w:t>
            </w:r>
          </w:p>
        </w:tc>
        <w:tc>
          <w:tcPr>
            <w:tcW w:w="6085" w:type="dxa"/>
          </w:tcPr>
          <w:p w:rsidR="00867966" w:rsidRPr="003A51AC" w:rsidRDefault="00867966" w:rsidP="00E22A07">
            <w:pPr>
              <w:spacing w:line="240" w:lineRule="auto"/>
              <w:ind w:firstLine="567"/>
              <w:rPr>
                <w:b/>
                <w:bCs/>
                <w:sz w:val="24"/>
                <w:szCs w:val="24"/>
              </w:rPr>
            </w:pPr>
            <w:r w:rsidRPr="003A51AC">
              <w:rPr>
                <w:b/>
                <w:bCs/>
                <w:sz w:val="24"/>
                <w:szCs w:val="24"/>
              </w:rPr>
              <w:t>Инструментарий</w:t>
            </w:r>
          </w:p>
        </w:tc>
      </w:tr>
      <w:tr w:rsidR="00867966" w:rsidRPr="003A51AC" w:rsidTr="000345C0">
        <w:trPr>
          <w:trHeight w:val="2022"/>
        </w:trPr>
        <w:tc>
          <w:tcPr>
            <w:tcW w:w="2372" w:type="dxa"/>
          </w:tcPr>
          <w:p w:rsidR="00867966" w:rsidRPr="003A51AC" w:rsidRDefault="00A11035" w:rsidP="00E22A07">
            <w:pPr>
              <w:spacing w:line="240" w:lineRule="auto"/>
              <w:rPr>
                <w:bCs/>
                <w:sz w:val="24"/>
                <w:szCs w:val="24"/>
              </w:rPr>
            </w:pPr>
            <w:r w:rsidRPr="003A51AC">
              <w:rPr>
                <w:bCs/>
                <w:sz w:val="24"/>
                <w:szCs w:val="24"/>
              </w:rPr>
              <w:lastRenderedPageBreak/>
              <w:t>1.Д</w:t>
            </w:r>
            <w:r w:rsidR="00867966" w:rsidRPr="003A51AC">
              <w:rPr>
                <w:bCs/>
                <w:sz w:val="24"/>
                <w:szCs w:val="24"/>
              </w:rPr>
              <w:t>иагностико</w:t>
            </w:r>
            <w:r w:rsidRPr="003A51AC">
              <w:rPr>
                <w:bCs/>
                <w:sz w:val="24"/>
                <w:szCs w:val="24"/>
              </w:rPr>
              <w:t xml:space="preserve"> </w:t>
            </w:r>
            <w:r w:rsidR="00867966" w:rsidRPr="003A51AC">
              <w:rPr>
                <w:bCs/>
                <w:sz w:val="24"/>
                <w:szCs w:val="24"/>
              </w:rPr>
              <w:t xml:space="preserve">-аналитическое направление </w:t>
            </w:r>
          </w:p>
        </w:tc>
        <w:tc>
          <w:tcPr>
            <w:tcW w:w="6510" w:type="dxa"/>
          </w:tcPr>
          <w:p w:rsidR="00867966" w:rsidRPr="003A51AC" w:rsidRDefault="00A11035" w:rsidP="00E22A07">
            <w:pPr>
              <w:spacing w:line="240" w:lineRule="auto"/>
              <w:rPr>
                <w:bCs/>
                <w:sz w:val="24"/>
                <w:szCs w:val="24"/>
              </w:rPr>
            </w:pPr>
            <w:r w:rsidRPr="003A51AC">
              <w:rPr>
                <w:bCs/>
                <w:sz w:val="24"/>
                <w:szCs w:val="24"/>
              </w:rPr>
              <w:t>П</w:t>
            </w:r>
            <w:r w:rsidR="00867966" w:rsidRPr="003A51AC">
              <w:rPr>
                <w:bCs/>
                <w:sz w:val="24"/>
                <w:szCs w:val="24"/>
              </w:rPr>
              <w:t>олучение</w:t>
            </w:r>
            <w:r w:rsidRPr="003A51AC">
              <w:rPr>
                <w:bCs/>
                <w:sz w:val="24"/>
                <w:szCs w:val="24"/>
              </w:rPr>
              <w:t xml:space="preserve"> </w:t>
            </w:r>
            <w:r w:rsidR="00867966" w:rsidRPr="003A51AC">
              <w:rPr>
                <w:bCs/>
                <w:sz w:val="24"/>
                <w:szCs w:val="24"/>
              </w:rPr>
              <w:t xml:space="preserve"> и анализ данных о семье каждого обучающегося, её запросах в отношении охраны здоровья и развития ребёнка; </w:t>
            </w:r>
          </w:p>
          <w:p w:rsidR="00867966" w:rsidRPr="003A51AC" w:rsidRDefault="00A11035" w:rsidP="00E22A07">
            <w:pPr>
              <w:spacing w:line="240" w:lineRule="auto"/>
              <w:rPr>
                <w:bCs/>
                <w:sz w:val="24"/>
                <w:szCs w:val="24"/>
              </w:rPr>
            </w:pPr>
            <w:r w:rsidRPr="003A51AC">
              <w:rPr>
                <w:bCs/>
                <w:sz w:val="24"/>
                <w:szCs w:val="24"/>
              </w:rPr>
              <w:t>О</w:t>
            </w:r>
            <w:r w:rsidR="00867966" w:rsidRPr="003A51AC">
              <w:rPr>
                <w:bCs/>
                <w:sz w:val="24"/>
                <w:szCs w:val="24"/>
              </w:rPr>
              <w:t>б</w:t>
            </w:r>
            <w:r w:rsidRPr="003A51AC">
              <w:rPr>
                <w:bCs/>
                <w:sz w:val="24"/>
                <w:szCs w:val="24"/>
              </w:rPr>
              <w:t xml:space="preserve"> </w:t>
            </w:r>
            <w:r w:rsidR="00867966" w:rsidRPr="003A51AC">
              <w:rPr>
                <w:bCs/>
                <w:sz w:val="24"/>
                <w:szCs w:val="24"/>
              </w:rPr>
              <w:t xml:space="preserve"> уровне психолого-педагогической компетентности родителей (законных представителей); </w:t>
            </w:r>
          </w:p>
          <w:p w:rsidR="00867966" w:rsidRPr="003A51AC" w:rsidRDefault="00A11035" w:rsidP="00E22A07">
            <w:pPr>
              <w:spacing w:line="240" w:lineRule="auto"/>
              <w:rPr>
                <w:bCs/>
                <w:sz w:val="24"/>
                <w:szCs w:val="24"/>
              </w:rPr>
            </w:pPr>
            <w:r w:rsidRPr="003A51AC">
              <w:rPr>
                <w:bCs/>
                <w:sz w:val="24"/>
                <w:szCs w:val="24"/>
              </w:rPr>
              <w:t xml:space="preserve">А </w:t>
            </w:r>
            <w:r w:rsidR="00867966" w:rsidRPr="003A51AC">
              <w:rPr>
                <w:bCs/>
                <w:sz w:val="24"/>
                <w:szCs w:val="24"/>
              </w:rPr>
              <w:t xml:space="preserve"> также планирование работы с семьей с учётом результатов проведенного анализа;</w:t>
            </w:r>
          </w:p>
          <w:p w:rsidR="00867966" w:rsidRPr="003A51AC" w:rsidRDefault="00867966" w:rsidP="00E22A07">
            <w:pPr>
              <w:spacing w:line="240" w:lineRule="auto"/>
              <w:rPr>
                <w:bCs/>
                <w:sz w:val="24"/>
                <w:szCs w:val="24"/>
              </w:rPr>
            </w:pPr>
            <w:r w:rsidRPr="003A51AC">
              <w:rPr>
                <w:bCs/>
                <w:sz w:val="24"/>
                <w:szCs w:val="24"/>
              </w:rPr>
              <w:t xml:space="preserve"> </w:t>
            </w:r>
            <w:r w:rsidR="00A11035" w:rsidRPr="003A51AC">
              <w:rPr>
                <w:bCs/>
                <w:sz w:val="24"/>
                <w:szCs w:val="24"/>
              </w:rPr>
              <w:t>С</w:t>
            </w:r>
            <w:r w:rsidRPr="003A51AC">
              <w:rPr>
                <w:bCs/>
                <w:sz w:val="24"/>
                <w:szCs w:val="24"/>
              </w:rPr>
              <w:t>огласование</w:t>
            </w:r>
            <w:r w:rsidR="00A11035" w:rsidRPr="003A51AC">
              <w:rPr>
                <w:bCs/>
                <w:sz w:val="24"/>
                <w:szCs w:val="24"/>
              </w:rPr>
              <w:t xml:space="preserve"> </w:t>
            </w:r>
            <w:r w:rsidRPr="003A51AC">
              <w:rPr>
                <w:bCs/>
                <w:sz w:val="24"/>
                <w:szCs w:val="24"/>
              </w:rPr>
              <w:t xml:space="preserve"> воспитательных задач;</w:t>
            </w:r>
          </w:p>
        </w:tc>
        <w:tc>
          <w:tcPr>
            <w:tcW w:w="6085" w:type="dxa"/>
          </w:tcPr>
          <w:p w:rsidR="00867966" w:rsidRPr="003A51AC" w:rsidRDefault="00A11035" w:rsidP="00E22A07">
            <w:pPr>
              <w:spacing w:line="240" w:lineRule="auto"/>
              <w:ind w:firstLine="567"/>
              <w:rPr>
                <w:bCs/>
                <w:sz w:val="24"/>
                <w:szCs w:val="24"/>
              </w:rPr>
            </w:pPr>
            <w:r w:rsidRPr="003A51AC">
              <w:rPr>
                <w:bCs/>
                <w:sz w:val="24"/>
                <w:szCs w:val="24"/>
              </w:rPr>
              <w:t>О</w:t>
            </w:r>
            <w:r w:rsidR="00867966" w:rsidRPr="003A51AC">
              <w:rPr>
                <w:bCs/>
                <w:sz w:val="24"/>
                <w:szCs w:val="24"/>
              </w:rPr>
              <w:t>просы</w:t>
            </w:r>
            <w:r w:rsidRPr="003A51AC">
              <w:rPr>
                <w:bCs/>
                <w:sz w:val="24"/>
                <w:szCs w:val="24"/>
              </w:rPr>
              <w:t xml:space="preserve"> </w:t>
            </w:r>
            <w:r w:rsidR="00867966" w:rsidRPr="003A51AC">
              <w:rPr>
                <w:bCs/>
                <w:sz w:val="24"/>
                <w:szCs w:val="24"/>
              </w:rPr>
              <w:t>,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w:t>
            </w:r>
          </w:p>
        </w:tc>
      </w:tr>
      <w:tr w:rsidR="00867966" w:rsidRPr="003A51AC" w:rsidTr="000345C0">
        <w:trPr>
          <w:trHeight w:val="445"/>
        </w:trPr>
        <w:tc>
          <w:tcPr>
            <w:tcW w:w="2372" w:type="dxa"/>
          </w:tcPr>
          <w:p w:rsidR="00867966" w:rsidRPr="003A51AC" w:rsidRDefault="00867966" w:rsidP="00E22A07">
            <w:pPr>
              <w:spacing w:line="240" w:lineRule="auto"/>
              <w:rPr>
                <w:bCs/>
                <w:sz w:val="24"/>
                <w:szCs w:val="24"/>
              </w:rPr>
            </w:pPr>
            <w:r w:rsidRPr="003A51AC">
              <w:rPr>
                <w:bCs/>
                <w:sz w:val="24"/>
                <w:szCs w:val="24"/>
              </w:rPr>
              <w:t>2.</w:t>
            </w:r>
            <w:r w:rsidR="00A11035" w:rsidRPr="003A51AC">
              <w:rPr>
                <w:bCs/>
                <w:sz w:val="24"/>
                <w:szCs w:val="24"/>
              </w:rPr>
              <w:t>П</w:t>
            </w:r>
            <w:r w:rsidRPr="003A51AC">
              <w:rPr>
                <w:bCs/>
                <w:sz w:val="24"/>
                <w:szCs w:val="24"/>
              </w:rPr>
              <w:t xml:space="preserve">росветительское направление </w:t>
            </w:r>
          </w:p>
          <w:p w:rsidR="00867966" w:rsidRPr="003A51AC" w:rsidRDefault="00867966" w:rsidP="00E22A07">
            <w:pPr>
              <w:spacing w:line="240" w:lineRule="auto"/>
              <w:ind w:firstLine="567"/>
              <w:rPr>
                <w:bCs/>
                <w:sz w:val="24"/>
                <w:szCs w:val="24"/>
              </w:rPr>
            </w:pPr>
          </w:p>
        </w:tc>
        <w:tc>
          <w:tcPr>
            <w:tcW w:w="6510" w:type="dxa"/>
          </w:tcPr>
          <w:p w:rsidR="00867966" w:rsidRPr="003A51AC" w:rsidRDefault="00A11035" w:rsidP="00E22A07">
            <w:pPr>
              <w:spacing w:line="240" w:lineRule="auto"/>
              <w:rPr>
                <w:bCs/>
                <w:sz w:val="24"/>
                <w:szCs w:val="24"/>
              </w:rPr>
            </w:pPr>
            <w:r w:rsidRPr="003A51AC">
              <w:rPr>
                <w:bCs/>
                <w:sz w:val="24"/>
                <w:szCs w:val="24"/>
              </w:rPr>
              <w:t>П</w:t>
            </w:r>
            <w:r w:rsidR="00867966" w:rsidRPr="003A51AC">
              <w:rPr>
                <w:bCs/>
                <w:sz w:val="24"/>
                <w:szCs w:val="24"/>
              </w:rPr>
              <w:t>росвещение</w:t>
            </w:r>
            <w:r w:rsidRPr="003A51AC">
              <w:rPr>
                <w:bCs/>
                <w:sz w:val="24"/>
                <w:szCs w:val="24"/>
              </w:rPr>
              <w:t xml:space="preserve"> </w:t>
            </w:r>
            <w:r w:rsidR="00867966" w:rsidRPr="003A51AC">
              <w:rPr>
                <w:bCs/>
                <w:sz w:val="24"/>
                <w:szCs w:val="24"/>
              </w:rPr>
              <w:t xml:space="preserve">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w:t>
            </w:r>
          </w:p>
          <w:p w:rsidR="00867966" w:rsidRPr="003A51AC" w:rsidRDefault="00A11035" w:rsidP="00E22A07">
            <w:pPr>
              <w:spacing w:line="240" w:lineRule="auto"/>
              <w:rPr>
                <w:bCs/>
                <w:sz w:val="24"/>
                <w:szCs w:val="24"/>
              </w:rPr>
            </w:pPr>
            <w:r w:rsidRPr="003A51AC">
              <w:rPr>
                <w:bCs/>
                <w:sz w:val="24"/>
                <w:szCs w:val="24"/>
              </w:rPr>
              <w:t>В</w:t>
            </w:r>
            <w:r w:rsidR="00867966" w:rsidRPr="003A51AC">
              <w:rPr>
                <w:bCs/>
                <w:sz w:val="24"/>
                <w:szCs w:val="24"/>
              </w:rPr>
              <w:t>ыбора</w:t>
            </w:r>
            <w:r w:rsidRPr="003A51AC">
              <w:rPr>
                <w:bCs/>
                <w:sz w:val="24"/>
                <w:szCs w:val="24"/>
              </w:rPr>
              <w:t xml:space="preserve"> </w:t>
            </w:r>
            <w:r w:rsidR="00867966" w:rsidRPr="003A51AC">
              <w:rPr>
                <w:bCs/>
                <w:sz w:val="24"/>
                <w:szCs w:val="24"/>
              </w:rPr>
              <w:t xml:space="preserve"> эффективных методов обучения и воспитания детей определенного возраста; </w:t>
            </w:r>
          </w:p>
          <w:p w:rsidR="00867966" w:rsidRPr="003A51AC" w:rsidRDefault="00A11035" w:rsidP="00E22A07">
            <w:pPr>
              <w:spacing w:line="240" w:lineRule="auto"/>
              <w:rPr>
                <w:bCs/>
                <w:sz w:val="24"/>
                <w:szCs w:val="24"/>
              </w:rPr>
            </w:pPr>
            <w:r w:rsidRPr="003A51AC">
              <w:rPr>
                <w:bCs/>
                <w:sz w:val="24"/>
                <w:szCs w:val="24"/>
              </w:rPr>
              <w:t>О</w:t>
            </w:r>
            <w:r w:rsidR="00867966" w:rsidRPr="003A51AC">
              <w:rPr>
                <w:bCs/>
                <w:sz w:val="24"/>
                <w:szCs w:val="24"/>
              </w:rPr>
              <w:t>знакомление</w:t>
            </w:r>
            <w:r w:rsidRPr="003A51AC">
              <w:rPr>
                <w:bCs/>
                <w:sz w:val="24"/>
                <w:szCs w:val="24"/>
              </w:rPr>
              <w:t xml:space="preserve"> </w:t>
            </w:r>
            <w:r w:rsidR="00867966" w:rsidRPr="003A51AC">
              <w:rPr>
                <w:bCs/>
                <w:sz w:val="24"/>
                <w:szCs w:val="24"/>
              </w:rPr>
              <w:t xml:space="preserve"> с актуальной информацией о государственной политике в области ДО, включая информирование о мерах господдержки семьям с детьми дошкольного возраста; </w:t>
            </w:r>
          </w:p>
          <w:p w:rsidR="00867966" w:rsidRPr="003A51AC" w:rsidRDefault="00A11035" w:rsidP="00E22A07">
            <w:pPr>
              <w:spacing w:line="240" w:lineRule="auto"/>
              <w:rPr>
                <w:bCs/>
                <w:sz w:val="24"/>
                <w:szCs w:val="24"/>
              </w:rPr>
            </w:pPr>
            <w:r w:rsidRPr="003A51AC">
              <w:rPr>
                <w:bCs/>
                <w:sz w:val="24"/>
                <w:szCs w:val="24"/>
              </w:rPr>
              <w:t>И</w:t>
            </w:r>
            <w:r w:rsidR="00867966" w:rsidRPr="003A51AC">
              <w:rPr>
                <w:bCs/>
                <w:sz w:val="24"/>
                <w:szCs w:val="24"/>
              </w:rPr>
              <w:t>нформирование</w:t>
            </w:r>
            <w:r w:rsidRPr="003A51AC">
              <w:rPr>
                <w:bCs/>
                <w:sz w:val="24"/>
                <w:szCs w:val="24"/>
              </w:rPr>
              <w:t xml:space="preserve"> </w:t>
            </w:r>
            <w:r w:rsidR="00867966" w:rsidRPr="003A51AC">
              <w:rPr>
                <w:bCs/>
                <w:sz w:val="24"/>
                <w:szCs w:val="24"/>
              </w:rPr>
              <w:t xml:space="preserve"> об особенностях реализуемой в ДОО образовательной программы; </w:t>
            </w:r>
          </w:p>
          <w:p w:rsidR="00867966" w:rsidRPr="003A51AC" w:rsidRDefault="00A11035" w:rsidP="00E22A07">
            <w:pPr>
              <w:spacing w:line="240" w:lineRule="auto"/>
              <w:rPr>
                <w:bCs/>
                <w:sz w:val="24"/>
                <w:szCs w:val="24"/>
              </w:rPr>
            </w:pPr>
            <w:r w:rsidRPr="003A51AC">
              <w:rPr>
                <w:bCs/>
                <w:sz w:val="24"/>
                <w:szCs w:val="24"/>
              </w:rPr>
              <w:t>У</w:t>
            </w:r>
            <w:r w:rsidR="00867966" w:rsidRPr="003A51AC">
              <w:rPr>
                <w:bCs/>
                <w:sz w:val="24"/>
                <w:szCs w:val="24"/>
              </w:rPr>
              <w:t>словиях</w:t>
            </w:r>
            <w:r w:rsidRPr="003A51AC">
              <w:rPr>
                <w:bCs/>
                <w:sz w:val="24"/>
                <w:szCs w:val="24"/>
              </w:rPr>
              <w:t xml:space="preserve"> </w:t>
            </w:r>
            <w:r w:rsidR="00867966" w:rsidRPr="003A51AC">
              <w:rPr>
                <w:bCs/>
                <w:sz w:val="24"/>
                <w:szCs w:val="24"/>
              </w:rPr>
              <w:t xml:space="preserve"> пребывания ребёнка в группе ДОО; </w:t>
            </w:r>
          </w:p>
          <w:p w:rsidR="00867966" w:rsidRPr="003A51AC" w:rsidRDefault="00A11035" w:rsidP="00E22A07">
            <w:pPr>
              <w:spacing w:line="240" w:lineRule="auto"/>
              <w:rPr>
                <w:bCs/>
                <w:sz w:val="24"/>
                <w:szCs w:val="24"/>
              </w:rPr>
            </w:pPr>
            <w:r w:rsidRPr="003A51AC">
              <w:rPr>
                <w:bCs/>
                <w:sz w:val="24"/>
                <w:szCs w:val="24"/>
              </w:rPr>
              <w:t>С</w:t>
            </w:r>
            <w:r w:rsidR="00867966" w:rsidRPr="003A51AC">
              <w:rPr>
                <w:bCs/>
                <w:sz w:val="24"/>
                <w:szCs w:val="24"/>
              </w:rPr>
              <w:t>одержании</w:t>
            </w:r>
            <w:r w:rsidRPr="003A51AC">
              <w:rPr>
                <w:bCs/>
                <w:sz w:val="24"/>
                <w:szCs w:val="24"/>
              </w:rPr>
              <w:t xml:space="preserve"> </w:t>
            </w:r>
            <w:r w:rsidR="00867966" w:rsidRPr="003A51AC">
              <w:rPr>
                <w:bCs/>
                <w:sz w:val="24"/>
                <w:szCs w:val="24"/>
              </w:rPr>
              <w:t xml:space="preserve"> и методах образовательной работы с детьми;</w:t>
            </w:r>
          </w:p>
        </w:tc>
        <w:tc>
          <w:tcPr>
            <w:tcW w:w="6085" w:type="dxa"/>
          </w:tcPr>
          <w:p w:rsidR="00867966" w:rsidRPr="003A51AC" w:rsidRDefault="00A11035" w:rsidP="00E22A07">
            <w:pPr>
              <w:spacing w:line="240" w:lineRule="auto"/>
              <w:ind w:firstLine="567"/>
              <w:rPr>
                <w:bCs/>
                <w:sz w:val="24"/>
                <w:szCs w:val="24"/>
              </w:rPr>
            </w:pPr>
            <w:r w:rsidRPr="003A51AC">
              <w:rPr>
                <w:bCs/>
                <w:sz w:val="24"/>
                <w:szCs w:val="24"/>
              </w:rPr>
              <w:t>Г</w:t>
            </w:r>
            <w:r w:rsidR="00867966" w:rsidRPr="003A51AC">
              <w:rPr>
                <w:bCs/>
                <w:sz w:val="24"/>
                <w:szCs w:val="24"/>
              </w:rPr>
              <w:t>рупповые</w:t>
            </w:r>
            <w:r w:rsidRPr="003A51AC">
              <w:rPr>
                <w:bCs/>
                <w:sz w:val="24"/>
                <w:szCs w:val="24"/>
              </w:rPr>
              <w:t xml:space="preserve"> </w:t>
            </w:r>
            <w:r w:rsidR="00867966" w:rsidRPr="003A51AC">
              <w:rPr>
                <w:bCs/>
                <w:sz w:val="24"/>
                <w:szCs w:val="24"/>
              </w:rPr>
              <w:t xml:space="preserve">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 </w:t>
            </w:r>
          </w:p>
          <w:p w:rsidR="00867966" w:rsidRPr="003A51AC" w:rsidRDefault="00A11035" w:rsidP="00E22A07">
            <w:pPr>
              <w:spacing w:line="240" w:lineRule="auto"/>
              <w:ind w:firstLine="567"/>
              <w:rPr>
                <w:bCs/>
                <w:sz w:val="24"/>
                <w:szCs w:val="24"/>
              </w:rPr>
            </w:pPr>
            <w:r w:rsidRPr="003A51AC">
              <w:rPr>
                <w:bCs/>
                <w:sz w:val="24"/>
                <w:szCs w:val="24"/>
              </w:rPr>
              <w:t>Ж</w:t>
            </w:r>
            <w:r w:rsidR="00867966" w:rsidRPr="003A51AC">
              <w:rPr>
                <w:bCs/>
                <w:sz w:val="24"/>
                <w:szCs w:val="24"/>
              </w:rPr>
              <w:t>урналы</w:t>
            </w:r>
            <w:r w:rsidRPr="003A51AC">
              <w:rPr>
                <w:bCs/>
                <w:sz w:val="24"/>
                <w:szCs w:val="24"/>
              </w:rPr>
              <w:t xml:space="preserve"> </w:t>
            </w:r>
            <w:r w:rsidR="00867966" w:rsidRPr="003A51AC">
              <w:rPr>
                <w:bCs/>
                <w:sz w:val="24"/>
                <w:szCs w:val="24"/>
              </w:rPr>
              <w:t xml:space="preserve"> и газеты, издаваемые ДОО для родителей ,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 </w:t>
            </w:r>
          </w:p>
        </w:tc>
      </w:tr>
      <w:tr w:rsidR="00867966" w:rsidRPr="003A51AC" w:rsidTr="000345C0">
        <w:trPr>
          <w:trHeight w:val="445"/>
        </w:trPr>
        <w:tc>
          <w:tcPr>
            <w:tcW w:w="2372" w:type="dxa"/>
          </w:tcPr>
          <w:p w:rsidR="00867966" w:rsidRPr="003A51AC" w:rsidRDefault="00867966" w:rsidP="00E22A07">
            <w:pPr>
              <w:spacing w:line="240" w:lineRule="auto"/>
              <w:rPr>
                <w:bCs/>
                <w:sz w:val="24"/>
                <w:szCs w:val="24"/>
              </w:rPr>
            </w:pPr>
            <w:r w:rsidRPr="003A51AC">
              <w:rPr>
                <w:bCs/>
                <w:sz w:val="24"/>
                <w:szCs w:val="24"/>
              </w:rPr>
              <w:t>3.</w:t>
            </w:r>
            <w:r w:rsidR="00A11035" w:rsidRPr="003A51AC">
              <w:rPr>
                <w:bCs/>
                <w:sz w:val="24"/>
                <w:szCs w:val="24"/>
              </w:rPr>
              <w:t>К</w:t>
            </w:r>
            <w:r w:rsidRPr="003A51AC">
              <w:rPr>
                <w:bCs/>
                <w:sz w:val="24"/>
                <w:szCs w:val="24"/>
              </w:rPr>
              <w:t xml:space="preserve">онсультационное направление </w:t>
            </w:r>
          </w:p>
          <w:p w:rsidR="00867966" w:rsidRPr="003A51AC" w:rsidRDefault="00867966" w:rsidP="00E22A07">
            <w:pPr>
              <w:spacing w:line="240" w:lineRule="auto"/>
              <w:ind w:firstLine="567"/>
              <w:rPr>
                <w:bCs/>
                <w:sz w:val="24"/>
                <w:szCs w:val="24"/>
              </w:rPr>
            </w:pPr>
            <w:r w:rsidRPr="003A51AC">
              <w:rPr>
                <w:bCs/>
                <w:sz w:val="24"/>
                <w:szCs w:val="24"/>
              </w:rPr>
              <w:t xml:space="preserve"> </w:t>
            </w:r>
          </w:p>
          <w:p w:rsidR="00867966" w:rsidRPr="003A51AC" w:rsidRDefault="00867966" w:rsidP="00E22A07">
            <w:pPr>
              <w:spacing w:line="240" w:lineRule="auto"/>
              <w:ind w:firstLine="567"/>
              <w:rPr>
                <w:bCs/>
                <w:sz w:val="24"/>
                <w:szCs w:val="24"/>
              </w:rPr>
            </w:pPr>
          </w:p>
        </w:tc>
        <w:tc>
          <w:tcPr>
            <w:tcW w:w="6510" w:type="dxa"/>
          </w:tcPr>
          <w:p w:rsidR="00867966" w:rsidRPr="003A51AC" w:rsidRDefault="00A11035" w:rsidP="00E22A07">
            <w:pPr>
              <w:spacing w:line="240" w:lineRule="auto"/>
              <w:rPr>
                <w:bCs/>
                <w:sz w:val="24"/>
                <w:szCs w:val="24"/>
              </w:rPr>
            </w:pPr>
            <w:r w:rsidRPr="003A51AC">
              <w:rPr>
                <w:bCs/>
                <w:sz w:val="24"/>
                <w:szCs w:val="24"/>
              </w:rPr>
              <w:t>К</w:t>
            </w:r>
            <w:r w:rsidR="00867966" w:rsidRPr="003A51AC">
              <w:rPr>
                <w:bCs/>
                <w:sz w:val="24"/>
                <w:szCs w:val="24"/>
              </w:rPr>
              <w:t>онсультирование</w:t>
            </w:r>
            <w:r w:rsidRPr="003A51AC">
              <w:rPr>
                <w:bCs/>
                <w:sz w:val="24"/>
                <w:szCs w:val="24"/>
              </w:rPr>
              <w:t xml:space="preserve"> </w:t>
            </w:r>
            <w:r w:rsidR="00867966" w:rsidRPr="003A51AC">
              <w:rPr>
                <w:bCs/>
                <w:sz w:val="24"/>
                <w:szCs w:val="24"/>
              </w:rPr>
              <w:t xml:space="preserve">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w:t>
            </w:r>
          </w:p>
          <w:p w:rsidR="00867966" w:rsidRPr="003A51AC" w:rsidRDefault="00A11035" w:rsidP="00E22A07">
            <w:pPr>
              <w:spacing w:line="240" w:lineRule="auto"/>
              <w:rPr>
                <w:bCs/>
                <w:sz w:val="24"/>
                <w:szCs w:val="24"/>
              </w:rPr>
            </w:pPr>
            <w:r w:rsidRPr="003A51AC">
              <w:rPr>
                <w:bCs/>
                <w:sz w:val="24"/>
                <w:szCs w:val="24"/>
              </w:rPr>
              <w:t>О</w:t>
            </w:r>
            <w:r w:rsidR="00867966" w:rsidRPr="003A51AC">
              <w:rPr>
                <w:bCs/>
                <w:sz w:val="24"/>
                <w:szCs w:val="24"/>
              </w:rPr>
              <w:t>собенностей</w:t>
            </w:r>
            <w:r w:rsidRPr="003A51AC">
              <w:rPr>
                <w:bCs/>
                <w:sz w:val="24"/>
                <w:szCs w:val="24"/>
              </w:rPr>
              <w:t xml:space="preserve"> </w:t>
            </w:r>
            <w:r w:rsidR="00867966" w:rsidRPr="003A51AC">
              <w:rPr>
                <w:bCs/>
                <w:sz w:val="24"/>
                <w:szCs w:val="24"/>
              </w:rPr>
              <w:t xml:space="preserve"> поведения и взаимодействия ребёнка со сверстниками и педагогом; </w:t>
            </w:r>
          </w:p>
          <w:p w:rsidR="00867966" w:rsidRPr="003A51AC" w:rsidRDefault="00A11035" w:rsidP="00E22A07">
            <w:pPr>
              <w:spacing w:line="240" w:lineRule="auto"/>
              <w:rPr>
                <w:bCs/>
                <w:sz w:val="24"/>
                <w:szCs w:val="24"/>
              </w:rPr>
            </w:pPr>
            <w:r w:rsidRPr="003A51AC">
              <w:rPr>
                <w:bCs/>
                <w:sz w:val="24"/>
                <w:szCs w:val="24"/>
              </w:rPr>
              <w:t>В</w:t>
            </w:r>
            <w:r w:rsidR="00867966" w:rsidRPr="003A51AC">
              <w:rPr>
                <w:bCs/>
                <w:sz w:val="24"/>
                <w:szCs w:val="24"/>
              </w:rPr>
              <w:t>озникающих</w:t>
            </w:r>
            <w:r w:rsidRPr="003A51AC">
              <w:rPr>
                <w:bCs/>
                <w:sz w:val="24"/>
                <w:szCs w:val="24"/>
              </w:rPr>
              <w:t xml:space="preserve"> </w:t>
            </w:r>
            <w:r w:rsidR="00867966" w:rsidRPr="003A51AC">
              <w:rPr>
                <w:bCs/>
                <w:sz w:val="24"/>
                <w:szCs w:val="24"/>
              </w:rPr>
              <w:t xml:space="preserve"> проблемных ситуациях; </w:t>
            </w:r>
          </w:p>
          <w:p w:rsidR="00867966" w:rsidRPr="003A51AC" w:rsidRDefault="00A11035" w:rsidP="00E22A07">
            <w:pPr>
              <w:spacing w:line="240" w:lineRule="auto"/>
              <w:rPr>
                <w:bCs/>
                <w:sz w:val="24"/>
                <w:szCs w:val="24"/>
              </w:rPr>
            </w:pPr>
            <w:r w:rsidRPr="003A51AC">
              <w:rPr>
                <w:bCs/>
                <w:sz w:val="24"/>
                <w:szCs w:val="24"/>
              </w:rPr>
              <w:t>С</w:t>
            </w:r>
            <w:r w:rsidR="00867966" w:rsidRPr="003A51AC">
              <w:rPr>
                <w:bCs/>
                <w:sz w:val="24"/>
                <w:szCs w:val="24"/>
              </w:rPr>
              <w:t>пособам</w:t>
            </w:r>
            <w:r w:rsidRPr="003A51AC">
              <w:rPr>
                <w:bCs/>
                <w:sz w:val="24"/>
                <w:szCs w:val="24"/>
              </w:rPr>
              <w:t xml:space="preserve"> </w:t>
            </w:r>
            <w:r w:rsidR="00867966" w:rsidRPr="003A51AC">
              <w:rPr>
                <w:bCs/>
                <w:sz w:val="24"/>
                <w:szCs w:val="24"/>
              </w:rPr>
              <w:t xml:space="preserve"> воспитания и построения продуктивного взаимодействия с детьми младенческого, раннего и дошкольного возрастов; </w:t>
            </w:r>
          </w:p>
          <w:p w:rsidR="00867966" w:rsidRPr="003A51AC" w:rsidRDefault="00A11035" w:rsidP="00E22A07">
            <w:pPr>
              <w:spacing w:line="240" w:lineRule="auto"/>
              <w:rPr>
                <w:bCs/>
                <w:sz w:val="24"/>
                <w:szCs w:val="24"/>
              </w:rPr>
            </w:pPr>
            <w:r w:rsidRPr="003A51AC">
              <w:rPr>
                <w:bCs/>
                <w:sz w:val="24"/>
                <w:szCs w:val="24"/>
              </w:rPr>
              <w:t>С</w:t>
            </w:r>
            <w:r w:rsidR="00867966" w:rsidRPr="003A51AC">
              <w:rPr>
                <w:bCs/>
                <w:sz w:val="24"/>
                <w:szCs w:val="24"/>
              </w:rPr>
              <w:t>пособам</w:t>
            </w:r>
            <w:r w:rsidRPr="003A51AC">
              <w:rPr>
                <w:bCs/>
                <w:sz w:val="24"/>
                <w:szCs w:val="24"/>
              </w:rPr>
              <w:t xml:space="preserve"> </w:t>
            </w:r>
            <w:r w:rsidR="00867966" w:rsidRPr="003A51AC">
              <w:rPr>
                <w:bCs/>
                <w:sz w:val="24"/>
                <w:szCs w:val="24"/>
              </w:rPr>
              <w:t xml:space="preserve"> организации и участия в детских деятельностях, </w:t>
            </w:r>
            <w:r w:rsidR="00867966" w:rsidRPr="003A51AC">
              <w:rPr>
                <w:bCs/>
                <w:sz w:val="24"/>
                <w:szCs w:val="24"/>
              </w:rPr>
              <w:lastRenderedPageBreak/>
              <w:t>образовательном процессе и другому.</w:t>
            </w:r>
          </w:p>
        </w:tc>
        <w:tc>
          <w:tcPr>
            <w:tcW w:w="6085" w:type="dxa"/>
          </w:tcPr>
          <w:p w:rsidR="00867966" w:rsidRPr="003A51AC" w:rsidRDefault="00A11035" w:rsidP="00E22A07">
            <w:pPr>
              <w:spacing w:line="240" w:lineRule="auto"/>
              <w:ind w:firstLine="567"/>
              <w:rPr>
                <w:bCs/>
                <w:sz w:val="24"/>
                <w:szCs w:val="24"/>
              </w:rPr>
            </w:pPr>
            <w:r w:rsidRPr="003A51AC">
              <w:rPr>
                <w:bCs/>
                <w:sz w:val="24"/>
                <w:szCs w:val="24"/>
              </w:rPr>
              <w:lastRenderedPageBreak/>
              <w:t>С</w:t>
            </w:r>
            <w:r w:rsidR="00867966" w:rsidRPr="003A51AC">
              <w:rPr>
                <w:bCs/>
                <w:sz w:val="24"/>
                <w:szCs w:val="24"/>
              </w:rPr>
              <w:t>пециально</w:t>
            </w:r>
            <w:r w:rsidRPr="003A51AC">
              <w:rPr>
                <w:bCs/>
                <w:sz w:val="24"/>
                <w:szCs w:val="24"/>
              </w:rPr>
              <w:t xml:space="preserve"> </w:t>
            </w:r>
            <w:r w:rsidR="00867966" w:rsidRPr="003A51AC">
              <w:rPr>
                <w:bCs/>
                <w:sz w:val="24"/>
                <w:szCs w:val="24"/>
              </w:rPr>
              <w:t xml:space="preserve"> разработанные (подобранные) дидактические материалы для организации совместной деятельности родителей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w:t>
            </w:r>
          </w:p>
          <w:p w:rsidR="00867966" w:rsidRPr="003A51AC" w:rsidRDefault="00A11035" w:rsidP="00E22A07">
            <w:pPr>
              <w:spacing w:line="240" w:lineRule="auto"/>
              <w:ind w:firstLine="567"/>
              <w:rPr>
                <w:bCs/>
                <w:sz w:val="24"/>
                <w:szCs w:val="24"/>
              </w:rPr>
            </w:pPr>
            <w:r w:rsidRPr="003A51AC">
              <w:rPr>
                <w:bCs/>
                <w:sz w:val="24"/>
                <w:szCs w:val="24"/>
              </w:rPr>
              <w:t>И</w:t>
            </w:r>
            <w:r w:rsidR="00867966" w:rsidRPr="003A51AC">
              <w:rPr>
                <w:bCs/>
                <w:sz w:val="24"/>
                <w:szCs w:val="24"/>
              </w:rPr>
              <w:t>спользовать</w:t>
            </w:r>
            <w:r w:rsidRPr="003A51AC">
              <w:rPr>
                <w:bCs/>
                <w:sz w:val="24"/>
                <w:szCs w:val="24"/>
              </w:rPr>
              <w:t xml:space="preserve"> </w:t>
            </w:r>
            <w:r w:rsidR="00867966" w:rsidRPr="003A51AC">
              <w:rPr>
                <w:bCs/>
                <w:sz w:val="24"/>
                <w:szCs w:val="24"/>
              </w:rPr>
              <w:t xml:space="preserve"> воспитательный потенциал семьи для решения образовательных задач, привлекая родителей (законных представителей) к участию в </w:t>
            </w:r>
            <w:r w:rsidR="00867966" w:rsidRPr="003A51AC">
              <w:rPr>
                <w:bCs/>
                <w:sz w:val="24"/>
                <w:szCs w:val="24"/>
              </w:rPr>
              <w:lastRenderedPageBreak/>
              <w:t>образовательных мероприятиях, направленных на решение познавательных и воспитательных задач.</w:t>
            </w:r>
          </w:p>
        </w:tc>
      </w:tr>
    </w:tbl>
    <w:p w:rsidR="009171D2" w:rsidRPr="003A51AC" w:rsidRDefault="009171D2" w:rsidP="00E22A07">
      <w:pPr>
        <w:shd w:val="clear" w:color="auto" w:fill="FFFFFF"/>
        <w:spacing w:line="240" w:lineRule="auto"/>
        <w:rPr>
          <w:b/>
          <w:sz w:val="24"/>
          <w:szCs w:val="24"/>
        </w:rPr>
      </w:pPr>
      <w:r w:rsidRPr="003A51AC">
        <w:rPr>
          <w:b/>
          <w:sz w:val="24"/>
          <w:szCs w:val="24"/>
        </w:rPr>
        <w:lastRenderedPageBreak/>
        <w:t xml:space="preserve"> </w:t>
      </w:r>
    </w:p>
    <w:p w:rsidR="005D0158" w:rsidRPr="003A51AC" w:rsidRDefault="00F31186" w:rsidP="00E22A07">
      <w:pPr>
        <w:shd w:val="clear" w:color="auto" w:fill="FFFFFF"/>
        <w:spacing w:line="240" w:lineRule="auto"/>
        <w:rPr>
          <w:b/>
          <w:sz w:val="24"/>
          <w:szCs w:val="24"/>
        </w:rPr>
      </w:pPr>
      <w:r>
        <w:rPr>
          <w:b/>
          <w:sz w:val="24"/>
          <w:szCs w:val="24"/>
        </w:rPr>
        <w:t>2.</w:t>
      </w:r>
      <w:r w:rsidR="000345C0">
        <w:rPr>
          <w:b/>
          <w:sz w:val="24"/>
          <w:szCs w:val="24"/>
        </w:rPr>
        <w:t>7</w:t>
      </w:r>
      <w:r w:rsidR="00C0284C" w:rsidRPr="003A51AC">
        <w:rPr>
          <w:b/>
          <w:sz w:val="24"/>
          <w:szCs w:val="24"/>
        </w:rPr>
        <w:t>.Формируемая часть программы (региональный компонент)</w:t>
      </w:r>
    </w:p>
    <w:p w:rsidR="00EF00D9" w:rsidRPr="003A51AC" w:rsidRDefault="00CA1A7A" w:rsidP="00E22A07">
      <w:pPr>
        <w:pStyle w:val="a3"/>
        <w:spacing w:line="240" w:lineRule="auto"/>
        <w:ind w:left="0" w:firstLine="567"/>
        <w:rPr>
          <w:b/>
          <w:sz w:val="24"/>
          <w:szCs w:val="24"/>
        </w:rPr>
      </w:pPr>
      <w:r w:rsidRPr="003A51AC">
        <w:rPr>
          <w:sz w:val="24"/>
          <w:szCs w:val="24"/>
        </w:rPr>
        <w:t xml:space="preserve"> </w:t>
      </w:r>
    </w:p>
    <w:p w:rsidR="002F06B0" w:rsidRPr="003A51AC" w:rsidRDefault="00C0284C" w:rsidP="00E22A07">
      <w:pPr>
        <w:pStyle w:val="Default"/>
        <w:rPr>
          <w:b/>
          <w:bCs/>
          <w:color w:val="auto"/>
        </w:rPr>
      </w:pPr>
      <w:r w:rsidRPr="003A51AC">
        <w:rPr>
          <w:b/>
          <w:color w:val="auto"/>
        </w:rPr>
        <w:t>Направления регионального компонента</w:t>
      </w:r>
      <w:r w:rsidR="00890D7B" w:rsidRPr="003A51AC">
        <w:rPr>
          <w:b/>
          <w:color w:val="auto"/>
        </w:rPr>
        <w:t xml:space="preserve"> и его содержание, инструментарий реализации</w:t>
      </w:r>
      <w:r w:rsidR="002F06B0" w:rsidRPr="003A51AC">
        <w:rPr>
          <w:b/>
          <w:color w:val="auto"/>
        </w:rPr>
        <w:t>, реализуется с помощью</w:t>
      </w:r>
      <w:r w:rsidR="002F06B0" w:rsidRPr="003A51AC">
        <w:rPr>
          <w:b/>
          <w:bCs/>
          <w:color w:val="auto"/>
        </w:rPr>
        <w:t xml:space="preserve"> региональных программ:</w:t>
      </w:r>
    </w:p>
    <w:p w:rsidR="005F4C4B" w:rsidRDefault="005F4C4B" w:rsidP="00E22A07">
      <w:pPr>
        <w:autoSpaceDE w:val="0"/>
        <w:autoSpaceDN w:val="0"/>
        <w:adjustRightInd w:val="0"/>
        <w:spacing w:line="240" w:lineRule="auto"/>
        <w:jc w:val="left"/>
        <w:rPr>
          <w:bCs/>
          <w:sz w:val="24"/>
          <w:szCs w:val="24"/>
        </w:rPr>
      </w:pPr>
    </w:p>
    <w:p w:rsidR="00D67B89" w:rsidRDefault="00D67B89" w:rsidP="00F7618D">
      <w:pPr>
        <w:pStyle w:val="Default"/>
        <w:numPr>
          <w:ilvl w:val="0"/>
          <w:numId w:val="181"/>
        </w:numPr>
        <w:rPr>
          <w:b/>
          <w:bCs/>
          <w:color w:val="auto"/>
        </w:rPr>
      </w:pPr>
      <w:r>
        <w:rPr>
          <w:b/>
          <w:bCs/>
          <w:color w:val="auto"/>
        </w:rPr>
        <w:t>Региональная образовательная программа дошкольного образования республики Дагестан</w:t>
      </w:r>
    </w:p>
    <w:p w:rsidR="00D67B89" w:rsidRPr="00C769EB" w:rsidRDefault="00D67B89" w:rsidP="00D67B89">
      <w:pPr>
        <w:pStyle w:val="Default"/>
        <w:rPr>
          <w:bCs/>
          <w:color w:val="auto"/>
        </w:rPr>
      </w:pPr>
      <w:r>
        <w:rPr>
          <w:b/>
          <w:bCs/>
          <w:color w:val="auto"/>
        </w:rPr>
        <w:t>(</w:t>
      </w:r>
      <w:r w:rsidRPr="00C769EB">
        <w:rPr>
          <w:bCs/>
          <w:color w:val="auto"/>
        </w:rPr>
        <w:t>М.И.Шурпаева, М.М.Байрамбеков, У.А.Исмаилова , А.В.Гришина, 2015г.)</w:t>
      </w:r>
    </w:p>
    <w:p w:rsidR="00D67B89" w:rsidRDefault="00D67B89" w:rsidP="00D67B89">
      <w:pPr>
        <w:pStyle w:val="Default"/>
        <w:ind w:left="720"/>
        <w:rPr>
          <w:b/>
          <w:bCs/>
          <w:color w:val="auto"/>
        </w:rPr>
      </w:pPr>
    </w:p>
    <w:p w:rsidR="00D67B89" w:rsidRPr="00C769EB" w:rsidRDefault="00D67B89" w:rsidP="00D67B89">
      <w:pPr>
        <w:pStyle w:val="Default"/>
        <w:rPr>
          <w:bCs/>
          <w:color w:val="auto"/>
        </w:rPr>
      </w:pPr>
      <w:r>
        <w:rPr>
          <w:b/>
          <w:bCs/>
          <w:color w:val="auto"/>
        </w:rPr>
        <w:t xml:space="preserve">Цель программы: </w:t>
      </w:r>
      <w:r>
        <w:rPr>
          <w:bCs/>
          <w:color w:val="auto"/>
        </w:rPr>
        <w:t>создание благоприятных условий для полноценного проживанияребёнком дошкольного детства, формирование общей культуры ребёнка,всесторонне развитие его психических и физических качкств в соответствии с возрастными и индивидуальными особенностями ребёнка, формирование предпосылок к учебной дечтельности , с учётом социальных, климатогеографических условий и национальных особенностей Дагестана.</w:t>
      </w:r>
    </w:p>
    <w:p w:rsidR="00D67B89" w:rsidRDefault="00D67B89" w:rsidP="00D67B89">
      <w:pPr>
        <w:pStyle w:val="Default"/>
        <w:rPr>
          <w:b/>
          <w:bCs/>
          <w:color w:val="auto"/>
        </w:rPr>
      </w:pPr>
    </w:p>
    <w:p w:rsidR="00D67B89" w:rsidRPr="00D97F00" w:rsidRDefault="00D67B89" w:rsidP="00F7618D">
      <w:pPr>
        <w:pStyle w:val="Default"/>
        <w:numPr>
          <w:ilvl w:val="0"/>
          <w:numId w:val="181"/>
        </w:numPr>
        <w:rPr>
          <w:b/>
          <w:bCs/>
          <w:color w:val="auto"/>
        </w:rPr>
      </w:pPr>
      <w:r>
        <w:rPr>
          <w:b/>
          <w:bCs/>
          <w:color w:val="auto"/>
        </w:rPr>
        <w:t>Знакомим детей с родным краем(методическое пособие) – А.В.Гришина.</w:t>
      </w:r>
    </w:p>
    <w:p w:rsidR="00D67B89" w:rsidRDefault="00D67B89" w:rsidP="00D67B89">
      <w:pPr>
        <w:pStyle w:val="Default"/>
        <w:rPr>
          <w:b/>
          <w:bCs/>
          <w:color w:val="auto"/>
        </w:rPr>
      </w:pPr>
      <w:r>
        <w:rPr>
          <w:b/>
          <w:bCs/>
          <w:color w:val="auto"/>
        </w:rPr>
        <w:t>Парциальные программы</w:t>
      </w:r>
    </w:p>
    <w:p w:rsidR="00D67B89" w:rsidRPr="00D97F00" w:rsidRDefault="00D67B89" w:rsidP="00F7618D">
      <w:pPr>
        <w:pStyle w:val="Default"/>
        <w:numPr>
          <w:ilvl w:val="0"/>
          <w:numId w:val="181"/>
        </w:numPr>
        <w:rPr>
          <w:bCs/>
          <w:color w:val="auto"/>
        </w:rPr>
      </w:pPr>
      <w:r w:rsidRPr="00D97F00">
        <w:rPr>
          <w:bCs/>
          <w:color w:val="auto"/>
        </w:rPr>
        <w:t>Мир вокруг (познавательное развитие)</w:t>
      </w:r>
    </w:p>
    <w:p w:rsidR="00D67B89" w:rsidRPr="00D97F00" w:rsidRDefault="00D67B89" w:rsidP="00F7618D">
      <w:pPr>
        <w:pStyle w:val="Default"/>
        <w:numPr>
          <w:ilvl w:val="0"/>
          <w:numId w:val="181"/>
        </w:numPr>
        <w:rPr>
          <w:bCs/>
          <w:color w:val="auto"/>
        </w:rPr>
      </w:pPr>
      <w:r w:rsidRPr="00D97F00">
        <w:rPr>
          <w:bCs/>
          <w:color w:val="auto"/>
        </w:rPr>
        <w:t>Мы учимся говорить по руссски (речевое развитие).</w:t>
      </w:r>
    </w:p>
    <w:p w:rsidR="00D67B89" w:rsidRPr="00D97F00" w:rsidRDefault="00D67B89" w:rsidP="00F7618D">
      <w:pPr>
        <w:pStyle w:val="Default"/>
        <w:numPr>
          <w:ilvl w:val="0"/>
          <w:numId w:val="181"/>
        </w:numPr>
        <w:rPr>
          <w:b/>
          <w:bCs/>
          <w:color w:val="auto"/>
        </w:rPr>
      </w:pPr>
      <w:r w:rsidRPr="00D97F00">
        <w:rPr>
          <w:bCs/>
          <w:color w:val="auto"/>
        </w:rPr>
        <w:t>От истоков прекрасного-к творчеству(художественно-эстетическое развитие</w:t>
      </w:r>
      <w:r w:rsidRPr="00D97F00">
        <w:rPr>
          <w:b/>
          <w:bCs/>
          <w:color w:val="auto"/>
        </w:rPr>
        <w:t>)</w:t>
      </w:r>
    </w:p>
    <w:p w:rsidR="00D67B89" w:rsidRDefault="00D67B89" w:rsidP="00D67B89">
      <w:pPr>
        <w:autoSpaceDE w:val="0"/>
        <w:autoSpaceDN w:val="0"/>
        <w:adjustRightInd w:val="0"/>
        <w:spacing w:line="240" w:lineRule="auto"/>
        <w:jc w:val="left"/>
        <w:rPr>
          <w:bCs/>
          <w:sz w:val="24"/>
          <w:szCs w:val="24"/>
        </w:rPr>
      </w:pPr>
      <w:r w:rsidRPr="00D97F00">
        <w:rPr>
          <w:sz w:val="24"/>
          <w:szCs w:val="24"/>
        </w:rPr>
        <w:t>Познаем край наш</w:t>
      </w:r>
    </w:p>
    <w:p w:rsidR="00D67B89" w:rsidRPr="003A51AC" w:rsidRDefault="00D67B89" w:rsidP="00E22A07">
      <w:pPr>
        <w:autoSpaceDE w:val="0"/>
        <w:autoSpaceDN w:val="0"/>
        <w:adjustRightInd w:val="0"/>
        <w:spacing w:line="240" w:lineRule="auto"/>
        <w:jc w:val="left"/>
        <w:rPr>
          <w:bCs/>
          <w:sz w:val="24"/>
          <w:szCs w:val="24"/>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01"/>
        <w:gridCol w:w="7618"/>
        <w:gridCol w:w="4767"/>
      </w:tblGrid>
      <w:tr w:rsidR="00D0749D" w:rsidRPr="003A51AC" w:rsidTr="00E22A07">
        <w:trPr>
          <w:trHeight w:val="831"/>
          <w:jc w:val="center"/>
        </w:trPr>
        <w:tc>
          <w:tcPr>
            <w:tcW w:w="812" w:type="pct"/>
            <w:vAlign w:val="center"/>
          </w:tcPr>
          <w:p w:rsidR="00D0749D" w:rsidRPr="003A51AC" w:rsidRDefault="00D0749D" w:rsidP="00E22A07">
            <w:pPr>
              <w:spacing w:line="240" w:lineRule="auto"/>
              <w:ind w:firstLine="567"/>
              <w:jc w:val="center"/>
              <w:rPr>
                <w:sz w:val="24"/>
                <w:szCs w:val="24"/>
              </w:rPr>
            </w:pPr>
            <w:r w:rsidRPr="003A51AC">
              <w:rPr>
                <w:sz w:val="24"/>
                <w:szCs w:val="24"/>
              </w:rPr>
              <w:t>Направление</w:t>
            </w:r>
          </w:p>
        </w:tc>
        <w:tc>
          <w:tcPr>
            <w:tcW w:w="2576" w:type="pct"/>
            <w:vAlign w:val="center"/>
          </w:tcPr>
          <w:p w:rsidR="00D0749D" w:rsidRPr="003A51AC" w:rsidRDefault="00D0749D" w:rsidP="00E22A07">
            <w:pPr>
              <w:spacing w:line="240" w:lineRule="auto"/>
              <w:ind w:firstLine="567"/>
              <w:jc w:val="center"/>
              <w:rPr>
                <w:sz w:val="24"/>
                <w:szCs w:val="24"/>
              </w:rPr>
            </w:pPr>
            <w:r w:rsidRPr="003A51AC">
              <w:rPr>
                <w:sz w:val="24"/>
                <w:szCs w:val="24"/>
              </w:rPr>
              <w:t>Содержание направления</w:t>
            </w:r>
          </w:p>
        </w:tc>
        <w:tc>
          <w:tcPr>
            <w:tcW w:w="1612" w:type="pct"/>
          </w:tcPr>
          <w:p w:rsidR="00D0749D" w:rsidRPr="003A51AC" w:rsidRDefault="00D0749D" w:rsidP="00E22A07">
            <w:pPr>
              <w:spacing w:line="240" w:lineRule="auto"/>
              <w:ind w:firstLine="567"/>
              <w:jc w:val="center"/>
              <w:rPr>
                <w:sz w:val="24"/>
                <w:szCs w:val="24"/>
              </w:rPr>
            </w:pPr>
            <w:r w:rsidRPr="003A51AC">
              <w:rPr>
                <w:sz w:val="24"/>
                <w:szCs w:val="24"/>
              </w:rPr>
              <w:t xml:space="preserve"> Инструментарий реализации через формы взаимодействия воспитывающих взрослых (воспитателей и родителей) и детей</w:t>
            </w:r>
          </w:p>
        </w:tc>
      </w:tr>
      <w:tr w:rsidR="00D0749D" w:rsidRPr="003A51AC" w:rsidTr="00E22A07">
        <w:trPr>
          <w:trHeight w:val="272"/>
          <w:jc w:val="center"/>
        </w:trPr>
        <w:tc>
          <w:tcPr>
            <w:tcW w:w="812" w:type="pct"/>
            <w:vAlign w:val="center"/>
          </w:tcPr>
          <w:p w:rsidR="00D0749D" w:rsidRPr="003A51AC" w:rsidRDefault="00D0749D" w:rsidP="00E22A07">
            <w:pPr>
              <w:spacing w:line="240" w:lineRule="auto"/>
              <w:ind w:firstLine="567"/>
              <w:jc w:val="center"/>
              <w:rPr>
                <w:sz w:val="24"/>
                <w:szCs w:val="24"/>
              </w:rPr>
            </w:pPr>
            <w:r w:rsidRPr="003A51AC">
              <w:rPr>
                <w:sz w:val="24"/>
                <w:szCs w:val="24"/>
              </w:rPr>
              <w:t>1</w:t>
            </w:r>
          </w:p>
        </w:tc>
        <w:tc>
          <w:tcPr>
            <w:tcW w:w="2576" w:type="pct"/>
            <w:vAlign w:val="center"/>
          </w:tcPr>
          <w:p w:rsidR="00D0749D" w:rsidRPr="003A51AC" w:rsidRDefault="00D0749D" w:rsidP="00E22A07">
            <w:pPr>
              <w:spacing w:line="240" w:lineRule="auto"/>
              <w:ind w:firstLine="567"/>
              <w:jc w:val="center"/>
              <w:rPr>
                <w:sz w:val="24"/>
                <w:szCs w:val="24"/>
              </w:rPr>
            </w:pPr>
            <w:r w:rsidRPr="003A51AC">
              <w:rPr>
                <w:sz w:val="24"/>
                <w:szCs w:val="24"/>
              </w:rPr>
              <w:t>2</w:t>
            </w:r>
          </w:p>
        </w:tc>
        <w:tc>
          <w:tcPr>
            <w:tcW w:w="1612" w:type="pct"/>
          </w:tcPr>
          <w:p w:rsidR="00D0749D" w:rsidRPr="003A51AC" w:rsidRDefault="00D0749D" w:rsidP="00E22A07">
            <w:pPr>
              <w:spacing w:line="240" w:lineRule="auto"/>
              <w:ind w:firstLine="567"/>
              <w:jc w:val="center"/>
              <w:rPr>
                <w:sz w:val="24"/>
                <w:szCs w:val="24"/>
              </w:rPr>
            </w:pPr>
            <w:r w:rsidRPr="003A51AC">
              <w:rPr>
                <w:sz w:val="24"/>
                <w:szCs w:val="24"/>
              </w:rPr>
              <w:t>3</w:t>
            </w:r>
          </w:p>
        </w:tc>
      </w:tr>
      <w:tr w:rsidR="00D67B89" w:rsidRPr="003A51AC" w:rsidTr="00E22A07">
        <w:trPr>
          <w:trHeight w:val="3112"/>
          <w:jc w:val="center"/>
        </w:trPr>
        <w:tc>
          <w:tcPr>
            <w:tcW w:w="812" w:type="pct"/>
          </w:tcPr>
          <w:p w:rsidR="00D67B89" w:rsidRPr="00115301" w:rsidRDefault="00D67B89" w:rsidP="004B1523">
            <w:pPr>
              <w:widowControl w:val="0"/>
              <w:autoSpaceDE w:val="0"/>
              <w:autoSpaceDN w:val="0"/>
              <w:adjustRightInd w:val="0"/>
              <w:rPr>
                <w:sz w:val="24"/>
                <w:szCs w:val="24"/>
              </w:rPr>
            </w:pPr>
            <w:r w:rsidRPr="00115301">
              <w:rPr>
                <w:sz w:val="24"/>
                <w:szCs w:val="24"/>
              </w:rPr>
              <w:lastRenderedPageBreak/>
              <w:t>«Человек и дом».</w:t>
            </w:r>
          </w:p>
          <w:p w:rsidR="00D67B89" w:rsidRPr="00115301" w:rsidRDefault="00D67B89" w:rsidP="004B1523">
            <w:pPr>
              <w:pStyle w:val="af2"/>
              <w:rPr>
                <w:sz w:val="24"/>
                <w:szCs w:val="24"/>
              </w:rPr>
            </w:pPr>
            <w:r w:rsidRPr="00115301">
              <w:rPr>
                <w:sz w:val="24"/>
                <w:szCs w:val="24"/>
              </w:rPr>
              <w:t>Я, моя семья, мой дом, семейные традиции</w:t>
            </w:r>
          </w:p>
        </w:tc>
        <w:tc>
          <w:tcPr>
            <w:tcW w:w="2576" w:type="pct"/>
          </w:tcPr>
          <w:p w:rsidR="00D67B89" w:rsidRDefault="00D67B89" w:rsidP="00E22A07">
            <w:pPr>
              <w:spacing w:line="240" w:lineRule="auto"/>
              <w:ind w:firstLine="567"/>
              <w:rPr>
                <w:b/>
                <w:spacing w:val="-4"/>
                <w:sz w:val="24"/>
                <w:szCs w:val="24"/>
              </w:rPr>
            </w:pPr>
          </w:p>
          <w:p w:rsidR="00D67B89" w:rsidRPr="00D67B89" w:rsidRDefault="00D67B89" w:rsidP="00F7618D">
            <w:pPr>
              <w:widowControl w:val="0"/>
              <w:numPr>
                <w:ilvl w:val="0"/>
                <w:numId w:val="182"/>
              </w:numPr>
              <w:autoSpaceDE w:val="0"/>
              <w:autoSpaceDN w:val="0"/>
              <w:adjustRightInd w:val="0"/>
              <w:spacing w:after="200" w:line="276" w:lineRule="auto"/>
              <w:contextualSpacing/>
              <w:jc w:val="left"/>
              <w:rPr>
                <w:rFonts w:ascii="Times New Roman CYR" w:hAnsi="Times New Roman CYR" w:cs="Times New Roman CYR"/>
                <w:sz w:val="24"/>
                <w:szCs w:val="24"/>
              </w:rPr>
            </w:pPr>
            <w:r w:rsidRPr="00D67B89">
              <w:rPr>
                <w:rFonts w:ascii="Times New Roman CYR" w:hAnsi="Times New Roman CYR" w:cs="Times New Roman CYR"/>
                <w:sz w:val="24"/>
                <w:szCs w:val="24"/>
              </w:rPr>
              <w:t>Обогащение представления детей о себе, семье, семейных традициях, характерных для наро</w:t>
            </w:r>
          </w:p>
          <w:p w:rsidR="00D67B89" w:rsidRPr="00987FFB" w:rsidRDefault="00D67B89" w:rsidP="00D67B89">
            <w:pPr>
              <w:spacing w:line="240" w:lineRule="auto"/>
              <w:ind w:firstLine="567"/>
              <w:rPr>
                <w:b/>
                <w:spacing w:val="-4"/>
                <w:sz w:val="24"/>
                <w:szCs w:val="24"/>
              </w:rPr>
            </w:pPr>
            <w:r w:rsidRPr="00987FFB">
              <w:rPr>
                <w:rFonts w:ascii="Times New Roman CYR" w:hAnsi="Times New Roman CYR" w:cs="Times New Roman CYR"/>
                <w:sz w:val="24"/>
                <w:szCs w:val="24"/>
              </w:rPr>
              <w:t>дов Дагестана</w:t>
            </w:r>
          </w:p>
          <w:p w:rsidR="00D67B89" w:rsidRPr="00987FFB" w:rsidRDefault="00D67B89" w:rsidP="00E22A07">
            <w:pPr>
              <w:spacing w:line="240" w:lineRule="auto"/>
              <w:ind w:firstLine="567"/>
              <w:rPr>
                <w:b/>
                <w:spacing w:val="-4"/>
                <w:sz w:val="24"/>
                <w:szCs w:val="24"/>
              </w:rPr>
            </w:pPr>
          </w:p>
          <w:p w:rsidR="00D67B89" w:rsidRPr="00987FFB" w:rsidRDefault="00D67B89" w:rsidP="00E22A07">
            <w:pPr>
              <w:spacing w:line="240" w:lineRule="auto"/>
              <w:ind w:firstLine="567"/>
              <w:rPr>
                <w:b/>
                <w:spacing w:val="-4"/>
                <w:sz w:val="24"/>
                <w:szCs w:val="24"/>
              </w:rPr>
            </w:pPr>
          </w:p>
          <w:p w:rsidR="00D67B89" w:rsidRPr="00987FFB" w:rsidRDefault="00D67B89" w:rsidP="00E22A07">
            <w:pPr>
              <w:spacing w:line="240" w:lineRule="auto"/>
              <w:ind w:firstLine="567"/>
              <w:rPr>
                <w:b/>
                <w:spacing w:val="-4"/>
                <w:sz w:val="24"/>
                <w:szCs w:val="24"/>
              </w:rPr>
            </w:pPr>
          </w:p>
          <w:p w:rsidR="00D67B89" w:rsidRPr="00987FFB" w:rsidRDefault="00D67B89" w:rsidP="00E22A07">
            <w:pPr>
              <w:spacing w:line="240" w:lineRule="auto"/>
              <w:ind w:firstLine="567"/>
              <w:rPr>
                <w:b/>
                <w:spacing w:val="-4"/>
                <w:sz w:val="24"/>
                <w:szCs w:val="24"/>
              </w:rPr>
            </w:pPr>
          </w:p>
          <w:p w:rsidR="00D67B89" w:rsidRPr="003A51AC" w:rsidRDefault="00D67B89" w:rsidP="00987FFB">
            <w:pPr>
              <w:pStyle w:val="a3"/>
              <w:spacing w:line="240" w:lineRule="auto"/>
            </w:pPr>
          </w:p>
        </w:tc>
        <w:tc>
          <w:tcPr>
            <w:tcW w:w="1612" w:type="pct"/>
          </w:tcPr>
          <w:p w:rsidR="00D67B89" w:rsidRPr="003A51AC" w:rsidRDefault="00D67B89" w:rsidP="00E22A07">
            <w:pPr>
              <w:spacing w:line="240" w:lineRule="auto"/>
              <w:ind w:firstLine="567"/>
              <w:rPr>
                <w:sz w:val="24"/>
                <w:szCs w:val="24"/>
              </w:rPr>
            </w:pPr>
          </w:p>
          <w:p w:rsidR="00D67B89" w:rsidRPr="003A51AC" w:rsidRDefault="00D67B89" w:rsidP="00E22A07">
            <w:pPr>
              <w:spacing w:line="240" w:lineRule="auto"/>
              <w:ind w:firstLine="567"/>
              <w:rPr>
                <w:sz w:val="24"/>
                <w:szCs w:val="24"/>
              </w:rPr>
            </w:pPr>
            <w:r w:rsidRPr="003A51AC">
              <w:rPr>
                <w:sz w:val="24"/>
                <w:szCs w:val="24"/>
              </w:rPr>
              <w:t xml:space="preserve"> Создание в ДОО проектов, литературных гостиных, клубов для детей и взрослых, конференции, маршруты выходного дня, семейные праздники, развлечения, изготовление дидактических игр </w:t>
            </w:r>
          </w:p>
          <w:p w:rsidR="00D67B89" w:rsidRPr="003A51AC" w:rsidRDefault="00D67B89" w:rsidP="00C531C9">
            <w:pPr>
              <w:spacing w:before="151"/>
              <w:ind w:left="115" w:right="147" w:firstLine="566"/>
              <w:rPr>
                <w:sz w:val="24"/>
                <w:szCs w:val="24"/>
              </w:rPr>
            </w:pPr>
            <w:r w:rsidRPr="003A51AC">
              <w:rPr>
                <w:sz w:val="24"/>
                <w:szCs w:val="24"/>
              </w:rPr>
              <w:t>.</w:t>
            </w:r>
          </w:p>
          <w:p w:rsidR="00D67B89" w:rsidRPr="003A51AC" w:rsidRDefault="00D67B89" w:rsidP="009171D2">
            <w:pPr>
              <w:spacing w:line="240" w:lineRule="auto"/>
              <w:rPr>
                <w:sz w:val="24"/>
                <w:szCs w:val="24"/>
              </w:rPr>
            </w:pPr>
          </w:p>
          <w:p w:rsidR="00D67B89" w:rsidRPr="003A51AC" w:rsidRDefault="00D67B89" w:rsidP="00E22A07">
            <w:pPr>
              <w:spacing w:line="240" w:lineRule="auto"/>
              <w:ind w:firstLine="567"/>
              <w:rPr>
                <w:sz w:val="24"/>
                <w:szCs w:val="24"/>
              </w:rPr>
            </w:pPr>
          </w:p>
          <w:p w:rsidR="00D67B89" w:rsidRPr="003A51AC" w:rsidRDefault="00D67B89" w:rsidP="00E22A07">
            <w:pPr>
              <w:spacing w:line="240" w:lineRule="auto"/>
              <w:ind w:firstLine="567"/>
              <w:rPr>
                <w:sz w:val="24"/>
                <w:szCs w:val="24"/>
              </w:rPr>
            </w:pPr>
          </w:p>
        </w:tc>
      </w:tr>
      <w:tr w:rsidR="00D67B89" w:rsidRPr="003A51AC" w:rsidTr="00E22A07">
        <w:trPr>
          <w:trHeight w:val="2825"/>
          <w:jc w:val="center"/>
        </w:trPr>
        <w:tc>
          <w:tcPr>
            <w:tcW w:w="812" w:type="pct"/>
          </w:tcPr>
          <w:p w:rsidR="00D67B89" w:rsidRPr="00115301" w:rsidRDefault="00D67B89" w:rsidP="004B1523">
            <w:pPr>
              <w:widowControl w:val="0"/>
              <w:autoSpaceDE w:val="0"/>
              <w:autoSpaceDN w:val="0"/>
              <w:adjustRightInd w:val="0"/>
              <w:rPr>
                <w:rFonts w:ascii="Times New Roman CYR" w:hAnsi="Times New Roman CYR" w:cs="Times New Roman CYR"/>
                <w:sz w:val="24"/>
                <w:szCs w:val="24"/>
              </w:rPr>
            </w:pPr>
            <w:r w:rsidRPr="00115301">
              <w:rPr>
                <w:rFonts w:ascii="Times New Roman CYR" w:hAnsi="Times New Roman CYR" w:cs="Times New Roman CYR"/>
                <w:sz w:val="24"/>
                <w:szCs w:val="24"/>
              </w:rPr>
              <w:t>«Человек и место проживания».</w:t>
            </w:r>
          </w:p>
          <w:p w:rsidR="00D67B89" w:rsidRPr="00115301" w:rsidRDefault="00D67B89" w:rsidP="004B1523">
            <w:pPr>
              <w:widowControl w:val="0"/>
              <w:autoSpaceDE w:val="0"/>
              <w:autoSpaceDN w:val="0"/>
              <w:adjustRightInd w:val="0"/>
              <w:rPr>
                <w:rFonts w:ascii="Times New Roman CYR" w:hAnsi="Times New Roman CYR" w:cs="Times New Roman CYR"/>
                <w:sz w:val="24"/>
                <w:szCs w:val="24"/>
              </w:rPr>
            </w:pPr>
            <w:r w:rsidRPr="00115301">
              <w:rPr>
                <w:rFonts w:ascii="Times New Roman CYR" w:hAnsi="Times New Roman CYR" w:cs="Times New Roman CYR"/>
                <w:sz w:val="24"/>
                <w:szCs w:val="24"/>
              </w:rPr>
              <w:t>Мой город,(моё село), моя республика, страна.</w:t>
            </w:r>
          </w:p>
          <w:p w:rsidR="00D67B89" w:rsidRPr="00115301" w:rsidRDefault="00D67B89" w:rsidP="004B1523">
            <w:pPr>
              <w:widowControl w:val="0"/>
              <w:autoSpaceDE w:val="0"/>
              <w:autoSpaceDN w:val="0"/>
              <w:adjustRightInd w:val="0"/>
              <w:rPr>
                <w:rFonts w:ascii="Times New Roman CYR" w:hAnsi="Times New Roman CYR" w:cs="Times New Roman CYR"/>
                <w:sz w:val="24"/>
                <w:szCs w:val="24"/>
              </w:rPr>
            </w:pPr>
          </w:p>
        </w:tc>
        <w:tc>
          <w:tcPr>
            <w:tcW w:w="2576" w:type="pct"/>
          </w:tcPr>
          <w:p w:rsidR="00D67B89" w:rsidRPr="00987FFB" w:rsidRDefault="00D67B89" w:rsidP="00E22A07">
            <w:pPr>
              <w:spacing w:line="240" w:lineRule="auto"/>
              <w:rPr>
                <w:b/>
                <w:sz w:val="24"/>
                <w:szCs w:val="24"/>
              </w:rPr>
            </w:pPr>
          </w:p>
          <w:p w:rsidR="00D67B89" w:rsidRPr="00D67B89" w:rsidRDefault="00D67B89" w:rsidP="00F7618D">
            <w:pPr>
              <w:widowControl w:val="0"/>
              <w:numPr>
                <w:ilvl w:val="0"/>
                <w:numId w:val="182"/>
              </w:numPr>
              <w:autoSpaceDE w:val="0"/>
              <w:autoSpaceDN w:val="0"/>
              <w:adjustRightInd w:val="0"/>
              <w:spacing w:after="200" w:line="276" w:lineRule="auto"/>
              <w:contextualSpacing/>
              <w:jc w:val="left"/>
              <w:rPr>
                <w:rFonts w:ascii="Times New Roman CYR" w:hAnsi="Times New Roman CYR" w:cs="Times New Roman CYR"/>
                <w:sz w:val="24"/>
                <w:szCs w:val="24"/>
              </w:rPr>
            </w:pPr>
            <w:r w:rsidRPr="00D67B89">
              <w:rPr>
                <w:rFonts w:ascii="Times New Roman CYR" w:hAnsi="Times New Roman CYR" w:cs="Times New Roman CYR"/>
                <w:sz w:val="24"/>
                <w:szCs w:val="24"/>
              </w:rPr>
              <w:t>Воспитание чувства привязанности ребёнка к своей малой родине, её народу, уважения к людям разных национальностей.</w:t>
            </w:r>
          </w:p>
          <w:p w:rsidR="00D67B89" w:rsidRPr="00D67B89" w:rsidRDefault="00D67B89" w:rsidP="00F7618D">
            <w:pPr>
              <w:widowControl w:val="0"/>
              <w:numPr>
                <w:ilvl w:val="0"/>
                <w:numId w:val="182"/>
              </w:numPr>
              <w:autoSpaceDE w:val="0"/>
              <w:autoSpaceDN w:val="0"/>
              <w:adjustRightInd w:val="0"/>
              <w:spacing w:after="200" w:line="276" w:lineRule="auto"/>
              <w:contextualSpacing/>
              <w:jc w:val="left"/>
              <w:rPr>
                <w:rFonts w:ascii="Times New Roman CYR" w:hAnsi="Times New Roman CYR" w:cs="Times New Roman CYR"/>
                <w:sz w:val="24"/>
                <w:szCs w:val="24"/>
              </w:rPr>
            </w:pPr>
            <w:r w:rsidRPr="00D67B89">
              <w:rPr>
                <w:rFonts w:ascii="Times New Roman CYR" w:hAnsi="Times New Roman CYR" w:cs="Times New Roman CYR"/>
                <w:sz w:val="24"/>
                <w:szCs w:val="24"/>
              </w:rPr>
              <w:t>Развитие интереса к отдельным фактам, событиям, происходящим в историко-географическом пространстве родного края.</w:t>
            </w:r>
          </w:p>
          <w:p w:rsidR="00D67B89" w:rsidRDefault="00D67B89" w:rsidP="00E22A07">
            <w:pPr>
              <w:spacing w:line="240" w:lineRule="auto"/>
              <w:rPr>
                <w:b/>
                <w:sz w:val="24"/>
                <w:szCs w:val="24"/>
              </w:rPr>
            </w:pPr>
          </w:p>
          <w:p w:rsidR="00D261F3" w:rsidRPr="003A51AC" w:rsidRDefault="00D261F3" w:rsidP="00D261F3">
            <w:pPr>
              <w:spacing w:line="240" w:lineRule="auto"/>
              <w:ind w:firstLine="567"/>
              <w:rPr>
                <w:spacing w:val="-4"/>
                <w:sz w:val="24"/>
                <w:szCs w:val="24"/>
              </w:rPr>
            </w:pPr>
            <w:r w:rsidRPr="003A51AC">
              <w:rPr>
                <w:b/>
                <w:spacing w:val="-4"/>
                <w:sz w:val="24"/>
                <w:szCs w:val="24"/>
              </w:rPr>
              <w:t>Природные зоны и памятники природы родного края</w:t>
            </w:r>
            <w:r w:rsidRPr="003A51AC">
              <w:rPr>
                <w:spacing w:val="-4"/>
                <w:sz w:val="24"/>
                <w:szCs w:val="24"/>
              </w:rPr>
              <w:t>.</w:t>
            </w:r>
          </w:p>
          <w:p w:rsidR="00D261F3" w:rsidRPr="003A51AC" w:rsidRDefault="00D261F3" w:rsidP="00F7618D">
            <w:pPr>
              <w:pStyle w:val="a3"/>
              <w:numPr>
                <w:ilvl w:val="0"/>
                <w:numId w:val="26"/>
              </w:numPr>
              <w:spacing w:line="240" w:lineRule="auto"/>
              <w:rPr>
                <w:sz w:val="24"/>
                <w:szCs w:val="24"/>
              </w:rPr>
            </w:pPr>
            <w:r w:rsidRPr="003A51AC">
              <w:rPr>
                <w:caps/>
                <w:sz w:val="24"/>
                <w:szCs w:val="24"/>
              </w:rPr>
              <w:t>в</w:t>
            </w:r>
            <w:r w:rsidRPr="003A51AC">
              <w:rPr>
                <w:sz w:val="24"/>
                <w:szCs w:val="24"/>
              </w:rPr>
              <w:t>заимодействие со специалистами учреждений культуры (краеведческого музея, библиотеки) и дополнительного образования (станций юных туристов, натуралистов).</w:t>
            </w:r>
          </w:p>
          <w:p w:rsidR="00D261F3" w:rsidRPr="003A51AC" w:rsidRDefault="00D261F3" w:rsidP="00F7618D">
            <w:pPr>
              <w:pStyle w:val="a3"/>
              <w:numPr>
                <w:ilvl w:val="0"/>
                <w:numId w:val="26"/>
              </w:numPr>
              <w:spacing w:line="240" w:lineRule="auto"/>
              <w:rPr>
                <w:sz w:val="24"/>
                <w:szCs w:val="24"/>
              </w:rPr>
            </w:pPr>
            <w:r w:rsidRPr="003A51AC">
              <w:rPr>
                <w:caps/>
                <w:sz w:val="24"/>
                <w:szCs w:val="24"/>
              </w:rPr>
              <w:t>и</w:t>
            </w:r>
            <w:r w:rsidRPr="003A51AC">
              <w:rPr>
                <w:sz w:val="24"/>
                <w:szCs w:val="24"/>
              </w:rPr>
              <w:t>зменения в растительном и животном мире, происходящие в разные времена года.</w:t>
            </w:r>
          </w:p>
          <w:p w:rsidR="00D261F3" w:rsidRPr="003A51AC" w:rsidRDefault="00D261F3" w:rsidP="00F7618D">
            <w:pPr>
              <w:pStyle w:val="a3"/>
              <w:numPr>
                <w:ilvl w:val="0"/>
                <w:numId w:val="26"/>
              </w:numPr>
              <w:spacing w:line="240" w:lineRule="auto"/>
              <w:rPr>
                <w:sz w:val="24"/>
                <w:szCs w:val="24"/>
              </w:rPr>
            </w:pPr>
            <w:r w:rsidRPr="003A51AC">
              <w:rPr>
                <w:caps/>
                <w:sz w:val="24"/>
                <w:szCs w:val="24"/>
              </w:rPr>
              <w:t>о</w:t>
            </w:r>
            <w:r w:rsidRPr="003A51AC">
              <w:rPr>
                <w:sz w:val="24"/>
                <w:szCs w:val="24"/>
              </w:rPr>
              <w:t xml:space="preserve">рганизация активных форм трудовой деятельности (в саду, огороде и пр.), совместная познавательная деятельности в природе. </w:t>
            </w:r>
          </w:p>
          <w:p w:rsidR="00D261F3" w:rsidRPr="003A51AC" w:rsidRDefault="00D261F3" w:rsidP="00F7618D">
            <w:pPr>
              <w:pStyle w:val="a3"/>
              <w:numPr>
                <w:ilvl w:val="0"/>
                <w:numId w:val="26"/>
              </w:numPr>
              <w:spacing w:line="240" w:lineRule="auto"/>
              <w:rPr>
                <w:sz w:val="24"/>
                <w:szCs w:val="24"/>
              </w:rPr>
            </w:pPr>
            <w:r w:rsidRPr="003A51AC">
              <w:rPr>
                <w:caps/>
                <w:sz w:val="24"/>
                <w:szCs w:val="24"/>
              </w:rPr>
              <w:t>э</w:t>
            </w:r>
            <w:r w:rsidRPr="003A51AC">
              <w:rPr>
                <w:sz w:val="24"/>
                <w:szCs w:val="24"/>
              </w:rPr>
              <w:t xml:space="preserve">колого-краеведческие проблемы города, края. </w:t>
            </w:r>
            <w:r w:rsidRPr="003A51AC">
              <w:rPr>
                <w:caps/>
                <w:sz w:val="24"/>
                <w:szCs w:val="24"/>
              </w:rPr>
              <w:t>п</w:t>
            </w:r>
            <w:r w:rsidRPr="003A51AC">
              <w:rPr>
                <w:sz w:val="24"/>
                <w:szCs w:val="24"/>
              </w:rPr>
              <w:t>риродоохранная деятельность</w:t>
            </w:r>
          </w:p>
          <w:p w:rsidR="00D67B89" w:rsidRDefault="00D67B89" w:rsidP="00E22A07">
            <w:pPr>
              <w:spacing w:line="240" w:lineRule="auto"/>
              <w:rPr>
                <w:b/>
                <w:sz w:val="24"/>
                <w:szCs w:val="24"/>
              </w:rPr>
            </w:pPr>
          </w:p>
          <w:p w:rsidR="00D67B89" w:rsidRDefault="00D67B89" w:rsidP="00E22A07">
            <w:pPr>
              <w:spacing w:line="240" w:lineRule="auto"/>
              <w:rPr>
                <w:b/>
                <w:sz w:val="24"/>
                <w:szCs w:val="24"/>
              </w:rPr>
            </w:pPr>
          </w:p>
          <w:p w:rsidR="00D67B89" w:rsidRPr="003A51AC" w:rsidRDefault="00D67B89" w:rsidP="00E22A07">
            <w:pPr>
              <w:spacing w:line="240" w:lineRule="auto"/>
              <w:rPr>
                <w:sz w:val="24"/>
                <w:szCs w:val="24"/>
              </w:rPr>
            </w:pPr>
            <w:r w:rsidRPr="003A51AC">
              <w:rPr>
                <w:b/>
                <w:sz w:val="24"/>
                <w:szCs w:val="24"/>
              </w:rPr>
              <w:t>Историческое прошлое родного города (</w:t>
            </w:r>
            <w:r w:rsidRPr="003A51AC">
              <w:rPr>
                <w:sz w:val="24"/>
                <w:szCs w:val="24"/>
              </w:rPr>
              <w:t xml:space="preserve">села). </w:t>
            </w:r>
          </w:p>
          <w:p w:rsidR="00D67B89" w:rsidRPr="003A51AC" w:rsidRDefault="00D67B89" w:rsidP="00F7618D">
            <w:pPr>
              <w:pStyle w:val="a3"/>
              <w:numPr>
                <w:ilvl w:val="0"/>
                <w:numId w:val="27"/>
              </w:numPr>
              <w:spacing w:line="240" w:lineRule="auto"/>
              <w:rPr>
                <w:sz w:val="24"/>
                <w:szCs w:val="24"/>
              </w:rPr>
            </w:pPr>
            <w:r w:rsidRPr="003A51AC">
              <w:rPr>
                <w:caps/>
                <w:sz w:val="24"/>
                <w:szCs w:val="24"/>
              </w:rPr>
              <w:t>к</w:t>
            </w:r>
            <w:r w:rsidRPr="003A51AC">
              <w:rPr>
                <w:sz w:val="24"/>
                <w:szCs w:val="24"/>
              </w:rPr>
              <w:t xml:space="preserve">ультурно-исторические объекты (театры, музеи, библиотеки, </w:t>
            </w:r>
            <w:r w:rsidRPr="003A51AC">
              <w:rPr>
                <w:sz w:val="24"/>
                <w:szCs w:val="24"/>
              </w:rPr>
              <w:lastRenderedPageBreak/>
              <w:t xml:space="preserve">памятники истории), созидательное и боевое прошлое, традиции, легенды края. </w:t>
            </w:r>
          </w:p>
          <w:p w:rsidR="00D67B89" w:rsidRPr="003A51AC" w:rsidRDefault="00D67B89" w:rsidP="00F7618D">
            <w:pPr>
              <w:pStyle w:val="a3"/>
              <w:numPr>
                <w:ilvl w:val="0"/>
                <w:numId w:val="27"/>
              </w:numPr>
              <w:spacing w:line="240" w:lineRule="auto"/>
              <w:rPr>
                <w:sz w:val="24"/>
                <w:szCs w:val="24"/>
              </w:rPr>
            </w:pPr>
            <w:r w:rsidRPr="003A51AC">
              <w:rPr>
                <w:caps/>
                <w:sz w:val="24"/>
                <w:szCs w:val="24"/>
              </w:rPr>
              <w:t>Р</w:t>
            </w:r>
            <w:r w:rsidRPr="003A51AC">
              <w:rPr>
                <w:sz w:val="24"/>
                <w:szCs w:val="24"/>
              </w:rPr>
              <w:t xml:space="preserve">азработка совместно с родителями и специалистами образовательных маршрутов выходного дня к историческим, памятным местам района и города, с посещением учреждений культуры. </w:t>
            </w:r>
          </w:p>
          <w:p w:rsidR="00D67B89" w:rsidRPr="003A51AC" w:rsidRDefault="00D67B89" w:rsidP="00F7618D">
            <w:pPr>
              <w:pStyle w:val="a3"/>
              <w:numPr>
                <w:ilvl w:val="0"/>
                <w:numId w:val="27"/>
              </w:numPr>
              <w:spacing w:line="240" w:lineRule="auto"/>
              <w:rPr>
                <w:sz w:val="24"/>
                <w:szCs w:val="24"/>
              </w:rPr>
            </w:pPr>
            <w:r w:rsidRPr="003A51AC">
              <w:rPr>
                <w:sz w:val="24"/>
                <w:szCs w:val="24"/>
              </w:rPr>
              <w:t>Мероприятия, проводимые в городе (селе, станице, хуторе); происходящие события</w:t>
            </w:r>
          </w:p>
        </w:tc>
        <w:tc>
          <w:tcPr>
            <w:tcW w:w="1612" w:type="pct"/>
          </w:tcPr>
          <w:p w:rsidR="00D67B89" w:rsidRPr="00D67B89" w:rsidRDefault="00D67B89" w:rsidP="00D67B89">
            <w:pPr>
              <w:spacing w:line="240" w:lineRule="auto"/>
              <w:ind w:firstLine="567"/>
              <w:rPr>
                <w:sz w:val="24"/>
                <w:szCs w:val="24"/>
              </w:rPr>
            </w:pPr>
            <w:r w:rsidRPr="00D67B89">
              <w:rPr>
                <w:sz w:val="24"/>
                <w:szCs w:val="24"/>
              </w:rPr>
              <w:lastRenderedPageBreak/>
              <w:t xml:space="preserve">Создание в ДОО проектов, литературных гостиных, клубов для детей и взрослых, конференции, маршруты выходного дня, семейные праздники, развлечения, изготовление дидактических игр </w:t>
            </w:r>
          </w:p>
          <w:p w:rsidR="00D67B89" w:rsidRPr="003A51AC" w:rsidRDefault="00D67B89" w:rsidP="00D67B89">
            <w:pPr>
              <w:spacing w:line="240" w:lineRule="auto"/>
              <w:ind w:firstLine="567"/>
              <w:rPr>
                <w:sz w:val="24"/>
                <w:szCs w:val="24"/>
              </w:rPr>
            </w:pPr>
            <w:r w:rsidRPr="00D67B89">
              <w:rPr>
                <w:sz w:val="24"/>
                <w:szCs w:val="24"/>
              </w:rPr>
              <w:t>.</w:t>
            </w:r>
          </w:p>
        </w:tc>
      </w:tr>
      <w:tr w:rsidR="00D67B89" w:rsidRPr="003A51AC" w:rsidTr="00E22A07">
        <w:trPr>
          <w:trHeight w:val="1435"/>
          <w:jc w:val="center"/>
        </w:trPr>
        <w:tc>
          <w:tcPr>
            <w:tcW w:w="812" w:type="pct"/>
          </w:tcPr>
          <w:p w:rsidR="00D67B89" w:rsidRPr="00115301" w:rsidRDefault="00D67B89" w:rsidP="004B1523">
            <w:pPr>
              <w:widowControl w:val="0"/>
              <w:autoSpaceDE w:val="0"/>
              <w:autoSpaceDN w:val="0"/>
              <w:adjustRightInd w:val="0"/>
              <w:rPr>
                <w:rFonts w:ascii="Times New Roman CYR" w:hAnsi="Times New Roman CYR" w:cs="Times New Roman CYR"/>
                <w:sz w:val="24"/>
                <w:szCs w:val="24"/>
              </w:rPr>
            </w:pPr>
            <w:r w:rsidRPr="00115301">
              <w:rPr>
                <w:rFonts w:ascii="Times New Roman CYR" w:hAnsi="Times New Roman CYR" w:cs="Times New Roman CYR"/>
                <w:sz w:val="24"/>
                <w:szCs w:val="24"/>
              </w:rPr>
              <w:lastRenderedPageBreak/>
              <w:t>«Человек и природа»</w:t>
            </w:r>
          </w:p>
          <w:p w:rsidR="00D67B89" w:rsidRPr="00115301" w:rsidRDefault="00D67B89" w:rsidP="004B1523">
            <w:pPr>
              <w:widowControl w:val="0"/>
              <w:autoSpaceDE w:val="0"/>
              <w:autoSpaceDN w:val="0"/>
              <w:adjustRightInd w:val="0"/>
              <w:rPr>
                <w:rFonts w:ascii="Times New Roman CYR" w:hAnsi="Times New Roman CYR" w:cs="Times New Roman CYR"/>
                <w:sz w:val="24"/>
                <w:szCs w:val="24"/>
              </w:rPr>
            </w:pPr>
            <w:r w:rsidRPr="00115301">
              <w:rPr>
                <w:rFonts w:ascii="Times New Roman CYR" w:hAnsi="Times New Roman CYR" w:cs="Times New Roman CYR"/>
                <w:sz w:val="24"/>
                <w:szCs w:val="24"/>
              </w:rPr>
              <w:t>Живая природа.</w:t>
            </w:r>
          </w:p>
        </w:tc>
        <w:tc>
          <w:tcPr>
            <w:tcW w:w="2576" w:type="pct"/>
          </w:tcPr>
          <w:p w:rsidR="00D261F3" w:rsidRDefault="00D261F3" w:rsidP="00E22A07">
            <w:pPr>
              <w:spacing w:line="240" w:lineRule="auto"/>
              <w:ind w:firstLine="567"/>
              <w:rPr>
                <w:b/>
                <w:spacing w:val="4"/>
                <w:sz w:val="24"/>
                <w:szCs w:val="24"/>
              </w:rPr>
            </w:pPr>
          </w:p>
          <w:p w:rsidR="00D261F3" w:rsidRPr="003A51AC" w:rsidRDefault="00D261F3" w:rsidP="00D261F3">
            <w:pPr>
              <w:spacing w:line="240" w:lineRule="auto"/>
              <w:ind w:firstLine="567"/>
              <w:rPr>
                <w:spacing w:val="-4"/>
                <w:sz w:val="24"/>
                <w:szCs w:val="24"/>
              </w:rPr>
            </w:pPr>
            <w:r w:rsidRPr="003A51AC">
              <w:rPr>
                <w:b/>
                <w:spacing w:val="-4"/>
                <w:sz w:val="24"/>
                <w:szCs w:val="24"/>
              </w:rPr>
              <w:t>Природные зоны и памятники природы родного края</w:t>
            </w:r>
            <w:r w:rsidRPr="003A51AC">
              <w:rPr>
                <w:spacing w:val="-4"/>
                <w:sz w:val="24"/>
                <w:szCs w:val="24"/>
              </w:rPr>
              <w:t>.</w:t>
            </w:r>
          </w:p>
          <w:p w:rsidR="00D261F3" w:rsidRPr="003A51AC" w:rsidRDefault="00D261F3" w:rsidP="00F7618D">
            <w:pPr>
              <w:pStyle w:val="a3"/>
              <w:numPr>
                <w:ilvl w:val="0"/>
                <w:numId w:val="26"/>
              </w:numPr>
              <w:spacing w:line="240" w:lineRule="auto"/>
              <w:rPr>
                <w:sz w:val="24"/>
                <w:szCs w:val="24"/>
              </w:rPr>
            </w:pPr>
            <w:r w:rsidRPr="003A51AC">
              <w:rPr>
                <w:caps/>
                <w:sz w:val="24"/>
                <w:szCs w:val="24"/>
              </w:rPr>
              <w:t>в</w:t>
            </w:r>
            <w:r w:rsidRPr="003A51AC">
              <w:rPr>
                <w:sz w:val="24"/>
                <w:szCs w:val="24"/>
              </w:rPr>
              <w:t>заимодействие со специалистами учреждений культуры (краеведческого музея, библиотеки) и дополнительного образования (станций юных туристов, натуралистов).</w:t>
            </w:r>
          </w:p>
          <w:p w:rsidR="00D261F3" w:rsidRPr="003A51AC" w:rsidRDefault="00D261F3" w:rsidP="00F7618D">
            <w:pPr>
              <w:pStyle w:val="a3"/>
              <w:numPr>
                <w:ilvl w:val="0"/>
                <w:numId w:val="26"/>
              </w:numPr>
              <w:spacing w:line="240" w:lineRule="auto"/>
              <w:rPr>
                <w:sz w:val="24"/>
                <w:szCs w:val="24"/>
              </w:rPr>
            </w:pPr>
            <w:r w:rsidRPr="003A51AC">
              <w:rPr>
                <w:caps/>
                <w:sz w:val="24"/>
                <w:szCs w:val="24"/>
              </w:rPr>
              <w:t>и</w:t>
            </w:r>
            <w:r w:rsidRPr="003A51AC">
              <w:rPr>
                <w:sz w:val="24"/>
                <w:szCs w:val="24"/>
              </w:rPr>
              <w:t>зменения в растительном и животном мире, происходящие в разные времена года.</w:t>
            </w:r>
          </w:p>
          <w:p w:rsidR="00D261F3" w:rsidRPr="003A51AC" w:rsidRDefault="00D261F3" w:rsidP="00F7618D">
            <w:pPr>
              <w:pStyle w:val="a3"/>
              <w:numPr>
                <w:ilvl w:val="0"/>
                <w:numId w:val="26"/>
              </w:numPr>
              <w:spacing w:line="240" w:lineRule="auto"/>
              <w:rPr>
                <w:sz w:val="24"/>
                <w:szCs w:val="24"/>
              </w:rPr>
            </w:pPr>
            <w:r w:rsidRPr="003A51AC">
              <w:rPr>
                <w:caps/>
                <w:sz w:val="24"/>
                <w:szCs w:val="24"/>
              </w:rPr>
              <w:t>о</w:t>
            </w:r>
            <w:r w:rsidRPr="003A51AC">
              <w:rPr>
                <w:sz w:val="24"/>
                <w:szCs w:val="24"/>
              </w:rPr>
              <w:t xml:space="preserve">рганизация активных форм трудовой деятельности (в саду, огороде и пр.), совместная познавательная деятельности в природе. </w:t>
            </w:r>
          </w:p>
          <w:p w:rsidR="00D261F3" w:rsidRPr="003A51AC" w:rsidRDefault="00D261F3" w:rsidP="00F7618D">
            <w:pPr>
              <w:pStyle w:val="a3"/>
              <w:numPr>
                <w:ilvl w:val="0"/>
                <w:numId w:val="26"/>
              </w:numPr>
              <w:spacing w:line="240" w:lineRule="auto"/>
              <w:rPr>
                <w:sz w:val="24"/>
                <w:szCs w:val="24"/>
              </w:rPr>
            </w:pPr>
            <w:r w:rsidRPr="003A51AC">
              <w:rPr>
                <w:caps/>
                <w:sz w:val="24"/>
                <w:szCs w:val="24"/>
              </w:rPr>
              <w:t>э</w:t>
            </w:r>
            <w:r w:rsidRPr="003A51AC">
              <w:rPr>
                <w:sz w:val="24"/>
                <w:szCs w:val="24"/>
              </w:rPr>
              <w:t xml:space="preserve">колого-краеведческие проблемы города, края. </w:t>
            </w:r>
            <w:r w:rsidRPr="003A51AC">
              <w:rPr>
                <w:caps/>
                <w:sz w:val="24"/>
                <w:szCs w:val="24"/>
              </w:rPr>
              <w:t>п</w:t>
            </w:r>
            <w:r w:rsidRPr="003A51AC">
              <w:rPr>
                <w:sz w:val="24"/>
                <w:szCs w:val="24"/>
              </w:rPr>
              <w:t>риродоохранная деятельность</w:t>
            </w:r>
          </w:p>
          <w:p w:rsidR="00D261F3" w:rsidRDefault="00D261F3" w:rsidP="00E22A07">
            <w:pPr>
              <w:spacing w:line="240" w:lineRule="auto"/>
              <w:ind w:firstLine="567"/>
              <w:rPr>
                <w:b/>
                <w:spacing w:val="4"/>
                <w:sz w:val="24"/>
                <w:szCs w:val="24"/>
              </w:rPr>
            </w:pPr>
          </w:p>
          <w:p w:rsidR="00D261F3" w:rsidRDefault="00D261F3" w:rsidP="00E22A07">
            <w:pPr>
              <w:spacing w:line="240" w:lineRule="auto"/>
              <w:ind w:firstLine="567"/>
              <w:rPr>
                <w:b/>
                <w:spacing w:val="4"/>
                <w:sz w:val="24"/>
                <w:szCs w:val="24"/>
              </w:rPr>
            </w:pPr>
          </w:p>
          <w:p w:rsidR="00D67B89" w:rsidRPr="003A51AC" w:rsidRDefault="00D67B89" w:rsidP="00D261F3">
            <w:pPr>
              <w:spacing w:line="240" w:lineRule="auto"/>
              <w:ind w:firstLine="567"/>
              <w:rPr>
                <w:spacing w:val="4"/>
                <w:sz w:val="24"/>
                <w:szCs w:val="24"/>
              </w:rPr>
            </w:pPr>
          </w:p>
        </w:tc>
        <w:tc>
          <w:tcPr>
            <w:tcW w:w="1612" w:type="pct"/>
          </w:tcPr>
          <w:p w:rsidR="00D67B89" w:rsidRPr="003A51AC" w:rsidRDefault="00D67B89" w:rsidP="00F31186">
            <w:pPr>
              <w:pStyle w:val="2"/>
              <w:shd w:val="clear" w:color="auto" w:fill="FFFFFF"/>
              <w:spacing w:before="0" w:after="375" w:line="240" w:lineRule="auto"/>
              <w:rPr>
                <w:rFonts w:ascii="Times New Roman" w:eastAsia="Times New Roman" w:hAnsi="Times New Roman" w:cs="Times New Roman"/>
                <w:b/>
                <w:color w:val="auto"/>
                <w:sz w:val="24"/>
                <w:szCs w:val="24"/>
                <w:shd w:val="clear" w:color="auto" w:fill="FFFFFF"/>
              </w:rPr>
            </w:pPr>
            <w:r>
              <w:rPr>
                <w:rFonts w:ascii="Times New Roman" w:hAnsi="Times New Roman" w:cs="Times New Roman"/>
                <w:color w:val="auto"/>
                <w:sz w:val="24"/>
                <w:szCs w:val="24"/>
              </w:rPr>
              <w:t xml:space="preserve"> </w:t>
            </w:r>
          </w:p>
          <w:p w:rsidR="00D67B89" w:rsidRPr="00D67B89" w:rsidRDefault="00D67B89" w:rsidP="00D67B89">
            <w:pPr>
              <w:spacing w:line="240" w:lineRule="auto"/>
              <w:ind w:firstLine="567"/>
              <w:rPr>
                <w:sz w:val="24"/>
                <w:szCs w:val="24"/>
              </w:rPr>
            </w:pPr>
            <w:r w:rsidRPr="00D67B89">
              <w:rPr>
                <w:sz w:val="24"/>
                <w:szCs w:val="24"/>
              </w:rPr>
              <w:t xml:space="preserve">Создание в ДОО проектов, литературных гостиных, клубов для детей и взрослых, конференции, маршруты выходного дня, семейные праздники, развлечения, изготовление дидактических игр </w:t>
            </w:r>
          </w:p>
          <w:p w:rsidR="00D67B89" w:rsidRPr="003A51AC" w:rsidRDefault="00D67B89" w:rsidP="00D67B89">
            <w:pPr>
              <w:spacing w:line="240" w:lineRule="auto"/>
              <w:ind w:firstLine="567"/>
              <w:rPr>
                <w:sz w:val="24"/>
                <w:szCs w:val="24"/>
              </w:rPr>
            </w:pPr>
            <w:r w:rsidRPr="00D67B89">
              <w:rPr>
                <w:sz w:val="24"/>
                <w:szCs w:val="24"/>
              </w:rPr>
              <w:t>.</w:t>
            </w:r>
          </w:p>
        </w:tc>
      </w:tr>
      <w:tr w:rsidR="00D67B89" w:rsidRPr="003A51AC" w:rsidTr="00115301">
        <w:trPr>
          <w:trHeight w:val="2690"/>
          <w:jc w:val="center"/>
        </w:trPr>
        <w:tc>
          <w:tcPr>
            <w:tcW w:w="812" w:type="pct"/>
          </w:tcPr>
          <w:p w:rsidR="00D67B89" w:rsidRDefault="00D67B89" w:rsidP="004B1523">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lastRenderedPageBreak/>
              <w:t>История и культура родного края</w:t>
            </w:r>
          </w:p>
          <w:p w:rsidR="00D261F3" w:rsidRDefault="00D261F3" w:rsidP="004B1523">
            <w:pPr>
              <w:widowControl w:val="0"/>
              <w:autoSpaceDE w:val="0"/>
              <w:autoSpaceDN w:val="0"/>
              <w:adjustRightInd w:val="0"/>
              <w:rPr>
                <w:rFonts w:ascii="Times New Roman CYR" w:hAnsi="Times New Roman CYR" w:cs="Times New Roman CYR"/>
                <w:sz w:val="28"/>
                <w:szCs w:val="28"/>
              </w:rPr>
            </w:pPr>
          </w:p>
          <w:p w:rsidR="00D261F3" w:rsidRDefault="00D261F3" w:rsidP="004B1523">
            <w:pPr>
              <w:widowControl w:val="0"/>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t>Исскуство родного края</w:t>
            </w:r>
          </w:p>
        </w:tc>
        <w:tc>
          <w:tcPr>
            <w:tcW w:w="2576" w:type="pct"/>
          </w:tcPr>
          <w:p w:rsidR="00D261F3" w:rsidRPr="003A51AC" w:rsidRDefault="00D261F3" w:rsidP="00D261F3">
            <w:pPr>
              <w:spacing w:line="240" w:lineRule="auto"/>
              <w:ind w:firstLine="567"/>
              <w:rPr>
                <w:spacing w:val="4"/>
                <w:sz w:val="24"/>
                <w:szCs w:val="24"/>
              </w:rPr>
            </w:pPr>
            <w:r w:rsidRPr="003A51AC">
              <w:rPr>
                <w:b/>
                <w:spacing w:val="4"/>
                <w:sz w:val="24"/>
                <w:szCs w:val="24"/>
              </w:rPr>
              <w:t>В области архитектуры</w:t>
            </w:r>
            <w:r w:rsidRPr="003A51AC">
              <w:rPr>
                <w:spacing w:val="4"/>
                <w:sz w:val="24"/>
                <w:szCs w:val="24"/>
              </w:rPr>
              <w:t xml:space="preserve">: </w:t>
            </w:r>
          </w:p>
          <w:p w:rsidR="00D261F3" w:rsidRPr="003A51AC" w:rsidRDefault="00D261F3" w:rsidP="00D261F3">
            <w:pPr>
              <w:spacing w:line="240" w:lineRule="auto"/>
              <w:ind w:firstLine="567"/>
              <w:rPr>
                <w:spacing w:val="4"/>
                <w:sz w:val="24"/>
                <w:szCs w:val="24"/>
              </w:rPr>
            </w:pPr>
            <w:r w:rsidRPr="003A51AC">
              <w:rPr>
                <w:spacing w:val="4"/>
                <w:sz w:val="24"/>
                <w:szCs w:val="24"/>
              </w:rPr>
              <w:t>Культурные постройки разных исторических периодов. Архитектурный облик города (села, станицы, хутора) в прошлом и настоящем. Архитектура родного города (села, станицы, хутора); профессии архитектора, строителя.</w:t>
            </w:r>
          </w:p>
          <w:p w:rsidR="00D261F3" w:rsidRPr="003A51AC" w:rsidRDefault="00D261F3" w:rsidP="00D261F3">
            <w:pPr>
              <w:spacing w:line="240" w:lineRule="auto"/>
              <w:ind w:firstLine="567"/>
              <w:rPr>
                <w:spacing w:val="4"/>
                <w:sz w:val="24"/>
                <w:szCs w:val="24"/>
              </w:rPr>
            </w:pPr>
            <w:r w:rsidRPr="003A51AC">
              <w:rPr>
                <w:b/>
                <w:spacing w:val="4"/>
                <w:sz w:val="24"/>
                <w:szCs w:val="24"/>
              </w:rPr>
              <w:t>В области музыки:</w:t>
            </w:r>
            <w:r w:rsidRPr="003A51AC">
              <w:rPr>
                <w:spacing w:val="4"/>
                <w:sz w:val="24"/>
                <w:szCs w:val="24"/>
              </w:rPr>
              <w:t xml:space="preserve"> Музыкальные традиции региона, современные тенденции развития музыкального искусства. Познание музыкального наследия родного края, фольклором народностей произведениями  композиторов   края, творчеством  взрослых  и  детских  музыкальных коллективов через прослушивание записей, просмотр видеофильмов, посещение концертов, значимость творческого труда музыкантов – композиторов и исполнителей. </w:t>
            </w:r>
          </w:p>
          <w:p w:rsidR="00D261F3" w:rsidRPr="003A51AC" w:rsidRDefault="00D261F3" w:rsidP="00D261F3">
            <w:pPr>
              <w:spacing w:line="240" w:lineRule="auto"/>
              <w:ind w:firstLine="567"/>
              <w:rPr>
                <w:spacing w:val="4"/>
                <w:sz w:val="24"/>
                <w:szCs w:val="24"/>
              </w:rPr>
            </w:pPr>
            <w:r w:rsidRPr="003A51AC">
              <w:rPr>
                <w:b/>
                <w:spacing w:val="4"/>
                <w:sz w:val="24"/>
                <w:szCs w:val="24"/>
              </w:rPr>
              <w:t>В области литературы:</w:t>
            </w:r>
            <w:r w:rsidRPr="003A51AC">
              <w:rPr>
                <w:spacing w:val="4"/>
                <w:sz w:val="24"/>
                <w:szCs w:val="24"/>
              </w:rPr>
              <w:t xml:space="preserve"> произведения детских писателей и поэтов родного края. Познание мира детского фольклора, поэзии и прозы. Домашнее чтение. Стихи, рассказы местных авторов. Формирование читательского интереса, художественного вкуса. Выявление художественно-речевых способностей детей. Разнообразные формы художественного вариативного семейного/родительского образования.</w:t>
            </w:r>
          </w:p>
          <w:p w:rsidR="00D261F3" w:rsidRPr="003A51AC" w:rsidRDefault="00D261F3" w:rsidP="00D261F3">
            <w:pPr>
              <w:spacing w:line="240" w:lineRule="auto"/>
              <w:ind w:firstLine="567"/>
              <w:rPr>
                <w:spacing w:val="4"/>
                <w:sz w:val="24"/>
                <w:szCs w:val="24"/>
              </w:rPr>
            </w:pPr>
            <w:r w:rsidRPr="003A51AC">
              <w:rPr>
                <w:b/>
                <w:spacing w:val="4"/>
                <w:sz w:val="24"/>
                <w:szCs w:val="24"/>
              </w:rPr>
              <w:t>В области театра:</w:t>
            </w:r>
            <w:r w:rsidRPr="003A51AC">
              <w:rPr>
                <w:spacing w:val="4"/>
                <w:sz w:val="24"/>
                <w:szCs w:val="24"/>
              </w:rPr>
              <w:t xml:space="preserve"> театральные традиции родного края. Сведенияоб истории и современных тенденциях развития театрального искусства родного края. Репертуар взрослых и детских театров. </w:t>
            </w:r>
          </w:p>
          <w:p w:rsidR="00D261F3" w:rsidRPr="003A51AC" w:rsidRDefault="00D261F3" w:rsidP="00D261F3">
            <w:pPr>
              <w:spacing w:line="240" w:lineRule="auto"/>
              <w:ind w:firstLine="567"/>
              <w:rPr>
                <w:spacing w:val="4"/>
                <w:sz w:val="24"/>
                <w:szCs w:val="24"/>
              </w:rPr>
            </w:pPr>
            <w:r w:rsidRPr="003A51AC">
              <w:rPr>
                <w:spacing w:val="4"/>
                <w:sz w:val="24"/>
                <w:szCs w:val="24"/>
              </w:rPr>
              <w:t>Разнообразные формы художест</w:t>
            </w:r>
            <w:r>
              <w:rPr>
                <w:spacing w:val="4"/>
                <w:sz w:val="24"/>
                <w:szCs w:val="24"/>
              </w:rPr>
              <w:t xml:space="preserve">венного вариативного семейного </w:t>
            </w:r>
            <w:r w:rsidRPr="003A51AC">
              <w:rPr>
                <w:spacing w:val="4"/>
                <w:sz w:val="24"/>
                <w:szCs w:val="24"/>
              </w:rPr>
              <w:t xml:space="preserve"> родительского образования. Преобразование предметно-развивающей среды. </w:t>
            </w:r>
          </w:p>
          <w:p w:rsidR="00D261F3" w:rsidRPr="003A51AC" w:rsidRDefault="00D261F3" w:rsidP="00D261F3">
            <w:pPr>
              <w:spacing w:line="240" w:lineRule="auto"/>
              <w:ind w:firstLine="567"/>
              <w:rPr>
                <w:spacing w:val="4"/>
                <w:sz w:val="24"/>
                <w:szCs w:val="24"/>
              </w:rPr>
            </w:pPr>
            <w:r w:rsidRPr="003A51AC">
              <w:rPr>
                <w:spacing w:val="4"/>
                <w:sz w:val="24"/>
                <w:szCs w:val="24"/>
              </w:rPr>
              <w:t>Установлении контактов с театрами города</w:t>
            </w:r>
          </w:p>
          <w:p w:rsidR="00D67B89" w:rsidRPr="00D261F3" w:rsidRDefault="00D67B89" w:rsidP="00D261F3">
            <w:pPr>
              <w:spacing w:line="240" w:lineRule="auto"/>
              <w:rPr>
                <w:spacing w:val="4"/>
                <w:sz w:val="24"/>
                <w:szCs w:val="24"/>
              </w:rPr>
            </w:pPr>
          </w:p>
        </w:tc>
        <w:tc>
          <w:tcPr>
            <w:tcW w:w="1612" w:type="pct"/>
          </w:tcPr>
          <w:p w:rsidR="00D67B89" w:rsidRPr="00D67B89" w:rsidRDefault="00D67B89" w:rsidP="00D67B89">
            <w:pPr>
              <w:pStyle w:val="2"/>
              <w:shd w:val="clear" w:color="auto" w:fill="FFFFFF"/>
              <w:spacing w:after="375" w:line="240" w:lineRule="auto"/>
              <w:rPr>
                <w:rFonts w:ascii="Times New Roman" w:hAnsi="Times New Roman" w:cs="Times New Roman"/>
                <w:color w:val="auto"/>
                <w:sz w:val="24"/>
                <w:szCs w:val="24"/>
              </w:rPr>
            </w:pPr>
            <w:r w:rsidRPr="00D67B89">
              <w:rPr>
                <w:rFonts w:ascii="Times New Roman" w:hAnsi="Times New Roman" w:cs="Times New Roman"/>
                <w:color w:val="auto"/>
                <w:sz w:val="24"/>
                <w:szCs w:val="24"/>
              </w:rPr>
              <w:t xml:space="preserve">Создание в ДОО проектов, литературных гостиных, клубов для детей и взрослых, конференции, маршруты выходного дня, семейные праздники, развлечения, изготовление дидактических игр </w:t>
            </w:r>
          </w:p>
          <w:p w:rsidR="00D67B89" w:rsidRDefault="00D67B89" w:rsidP="00D67B89">
            <w:pPr>
              <w:pStyle w:val="2"/>
              <w:shd w:val="clear" w:color="auto" w:fill="FFFFFF"/>
              <w:spacing w:before="0" w:after="375" w:line="240" w:lineRule="auto"/>
              <w:rPr>
                <w:rFonts w:ascii="Times New Roman" w:hAnsi="Times New Roman" w:cs="Times New Roman"/>
                <w:color w:val="auto"/>
                <w:sz w:val="24"/>
                <w:szCs w:val="24"/>
              </w:rPr>
            </w:pPr>
            <w:r w:rsidRPr="00D67B89">
              <w:rPr>
                <w:rFonts w:ascii="Times New Roman" w:hAnsi="Times New Roman" w:cs="Times New Roman"/>
                <w:color w:val="auto"/>
                <w:sz w:val="24"/>
                <w:szCs w:val="24"/>
              </w:rPr>
              <w:t>.</w:t>
            </w:r>
          </w:p>
        </w:tc>
      </w:tr>
    </w:tbl>
    <w:p w:rsidR="00D0749D" w:rsidRPr="003A51AC" w:rsidRDefault="00D0749D" w:rsidP="00E22A07">
      <w:pPr>
        <w:autoSpaceDE w:val="0"/>
        <w:spacing w:line="240" w:lineRule="auto"/>
        <w:rPr>
          <w:b/>
          <w:i/>
          <w:sz w:val="24"/>
          <w:szCs w:val="24"/>
        </w:rPr>
      </w:pPr>
    </w:p>
    <w:p w:rsidR="00D0749D" w:rsidRPr="00115301" w:rsidRDefault="00D0749D" w:rsidP="00115301">
      <w:pPr>
        <w:autoSpaceDE w:val="0"/>
        <w:spacing w:line="240" w:lineRule="auto"/>
        <w:jc w:val="center"/>
        <w:rPr>
          <w:b/>
          <w:sz w:val="28"/>
          <w:szCs w:val="28"/>
        </w:rPr>
      </w:pPr>
      <w:r w:rsidRPr="00115301">
        <w:rPr>
          <w:b/>
          <w:sz w:val="28"/>
          <w:szCs w:val="28"/>
        </w:rPr>
        <w:t xml:space="preserve">Примерное содержание работы по </w:t>
      </w:r>
      <w:r w:rsidR="00D261F3" w:rsidRPr="00115301">
        <w:rPr>
          <w:b/>
          <w:sz w:val="28"/>
          <w:szCs w:val="28"/>
        </w:rPr>
        <w:t>ознакомлению с региональным компонентом</w:t>
      </w:r>
      <w:r w:rsidR="00CA73B6">
        <w:rPr>
          <w:b/>
          <w:sz w:val="28"/>
          <w:szCs w:val="28"/>
        </w:rPr>
        <w:t xml:space="preserve"> республ</w:t>
      </w:r>
      <w:r w:rsidR="00115301">
        <w:rPr>
          <w:b/>
          <w:sz w:val="28"/>
          <w:szCs w:val="28"/>
        </w:rPr>
        <w:t>ики Дагестан</w:t>
      </w:r>
    </w:p>
    <w:p w:rsidR="004B1523" w:rsidRPr="00115301" w:rsidRDefault="004B1523" w:rsidP="00115301">
      <w:pPr>
        <w:jc w:val="center"/>
        <w:divId w:val="1200973332"/>
        <w:rPr>
          <w:sz w:val="28"/>
          <w:szCs w:val="28"/>
        </w:rPr>
      </w:pPr>
    </w:p>
    <w:p w:rsidR="00115301" w:rsidRPr="00115301" w:rsidRDefault="00115301" w:rsidP="00115301">
      <w:pPr>
        <w:pStyle w:val="af2"/>
      </w:pPr>
      <w:bookmarkStart w:id="13" w:name="_page_487_0"/>
    </w:p>
    <w:tbl>
      <w:tblPr>
        <w:tblStyle w:val="a7"/>
        <w:tblW w:w="15638" w:type="dxa"/>
        <w:tblInd w:w="-601" w:type="dxa"/>
        <w:tblLayout w:type="fixed"/>
        <w:tblLook w:val="04A0" w:firstRow="1" w:lastRow="0" w:firstColumn="1" w:lastColumn="0" w:noHBand="0" w:noVBand="1"/>
      </w:tblPr>
      <w:tblGrid>
        <w:gridCol w:w="2410"/>
        <w:gridCol w:w="3686"/>
        <w:gridCol w:w="3119"/>
        <w:gridCol w:w="3293"/>
        <w:gridCol w:w="3130"/>
      </w:tblGrid>
      <w:tr w:rsidR="00115301" w:rsidTr="00E809DD">
        <w:tc>
          <w:tcPr>
            <w:tcW w:w="15638" w:type="dxa"/>
            <w:gridSpan w:val="5"/>
          </w:tcPr>
          <w:p w:rsidR="00115301" w:rsidRDefault="00115301" w:rsidP="00115301">
            <w:pPr>
              <w:pStyle w:val="af2"/>
              <w:jc w:val="center"/>
            </w:pPr>
            <w:r>
              <w:rPr>
                <w:b/>
                <w:bCs/>
                <w:color w:val="000000"/>
                <w:sz w:val="28"/>
                <w:szCs w:val="28"/>
              </w:rPr>
              <w:t>Задачи и соде</w:t>
            </w:r>
            <w:r>
              <w:rPr>
                <w:b/>
                <w:bCs/>
                <w:color w:val="000000"/>
                <w:spacing w:val="1"/>
                <w:sz w:val="28"/>
                <w:szCs w:val="28"/>
              </w:rPr>
              <w:t>р</w:t>
            </w:r>
            <w:r>
              <w:rPr>
                <w:b/>
                <w:bCs/>
                <w:color w:val="000000"/>
                <w:spacing w:val="-1"/>
                <w:sz w:val="28"/>
                <w:szCs w:val="28"/>
              </w:rPr>
              <w:t>ж</w:t>
            </w:r>
            <w:r>
              <w:rPr>
                <w:b/>
                <w:bCs/>
                <w:color w:val="000000"/>
                <w:sz w:val="28"/>
                <w:szCs w:val="28"/>
              </w:rPr>
              <w:t>ание работы</w:t>
            </w:r>
          </w:p>
        </w:tc>
      </w:tr>
      <w:tr w:rsidR="00115301" w:rsidTr="00E809DD">
        <w:tc>
          <w:tcPr>
            <w:tcW w:w="2410" w:type="dxa"/>
          </w:tcPr>
          <w:p w:rsidR="00115301" w:rsidRPr="00115301" w:rsidRDefault="00115301" w:rsidP="00115301">
            <w:pPr>
              <w:pStyle w:val="af2"/>
              <w:jc w:val="center"/>
              <w:rPr>
                <w:b/>
                <w:sz w:val="24"/>
                <w:szCs w:val="24"/>
              </w:rPr>
            </w:pPr>
            <w:r w:rsidRPr="00115301">
              <w:rPr>
                <w:b/>
                <w:sz w:val="24"/>
                <w:szCs w:val="24"/>
              </w:rPr>
              <w:t>тема</w:t>
            </w:r>
          </w:p>
        </w:tc>
        <w:tc>
          <w:tcPr>
            <w:tcW w:w="3686" w:type="dxa"/>
          </w:tcPr>
          <w:p w:rsidR="00115301" w:rsidRPr="00115301" w:rsidRDefault="00115301" w:rsidP="00115301">
            <w:pPr>
              <w:pStyle w:val="af2"/>
              <w:jc w:val="center"/>
              <w:rPr>
                <w:b/>
                <w:sz w:val="24"/>
                <w:szCs w:val="24"/>
              </w:rPr>
            </w:pPr>
            <w:r w:rsidRPr="00115301">
              <w:rPr>
                <w:b/>
                <w:sz w:val="24"/>
                <w:szCs w:val="24"/>
              </w:rPr>
              <w:t>Младшая группа(3-4 года)</w:t>
            </w:r>
          </w:p>
        </w:tc>
        <w:tc>
          <w:tcPr>
            <w:tcW w:w="3119" w:type="dxa"/>
          </w:tcPr>
          <w:p w:rsidR="00115301" w:rsidRPr="00115301" w:rsidRDefault="00115301" w:rsidP="00115301">
            <w:pPr>
              <w:pStyle w:val="af2"/>
              <w:jc w:val="center"/>
              <w:rPr>
                <w:b/>
                <w:sz w:val="24"/>
                <w:szCs w:val="24"/>
              </w:rPr>
            </w:pPr>
            <w:r w:rsidRPr="00115301">
              <w:rPr>
                <w:b/>
                <w:sz w:val="24"/>
                <w:szCs w:val="24"/>
              </w:rPr>
              <w:t>Средняя группа(4-5лет)</w:t>
            </w:r>
          </w:p>
        </w:tc>
        <w:tc>
          <w:tcPr>
            <w:tcW w:w="3293" w:type="dxa"/>
          </w:tcPr>
          <w:p w:rsidR="00115301" w:rsidRPr="00115301" w:rsidRDefault="00115301" w:rsidP="00115301">
            <w:pPr>
              <w:pStyle w:val="af2"/>
              <w:jc w:val="center"/>
              <w:rPr>
                <w:b/>
                <w:sz w:val="24"/>
                <w:szCs w:val="24"/>
              </w:rPr>
            </w:pPr>
            <w:r w:rsidRPr="00115301">
              <w:rPr>
                <w:b/>
                <w:sz w:val="24"/>
                <w:szCs w:val="24"/>
              </w:rPr>
              <w:t>Старшая группа (5-6лет)</w:t>
            </w:r>
          </w:p>
        </w:tc>
        <w:tc>
          <w:tcPr>
            <w:tcW w:w="3130" w:type="dxa"/>
          </w:tcPr>
          <w:p w:rsidR="00115301" w:rsidRPr="00115301" w:rsidRDefault="00115301" w:rsidP="00115301">
            <w:pPr>
              <w:pStyle w:val="af2"/>
              <w:jc w:val="center"/>
              <w:rPr>
                <w:b/>
                <w:sz w:val="24"/>
                <w:szCs w:val="24"/>
              </w:rPr>
            </w:pPr>
            <w:r w:rsidRPr="00115301">
              <w:rPr>
                <w:b/>
                <w:sz w:val="24"/>
                <w:szCs w:val="24"/>
              </w:rPr>
              <w:t xml:space="preserve">Подготовительная группа </w:t>
            </w:r>
            <w:r w:rsidRPr="00115301">
              <w:rPr>
                <w:b/>
                <w:sz w:val="24"/>
                <w:szCs w:val="24"/>
              </w:rPr>
              <w:lastRenderedPageBreak/>
              <w:t>(6-8 лет)</w:t>
            </w:r>
          </w:p>
        </w:tc>
      </w:tr>
      <w:tr w:rsidR="00115301" w:rsidTr="00E809DD">
        <w:tc>
          <w:tcPr>
            <w:tcW w:w="2410" w:type="dxa"/>
          </w:tcPr>
          <w:p w:rsidR="00115301" w:rsidRPr="00B01768" w:rsidRDefault="00115301" w:rsidP="00115301">
            <w:pPr>
              <w:pStyle w:val="af2"/>
              <w:rPr>
                <w:b/>
                <w:sz w:val="28"/>
                <w:szCs w:val="28"/>
              </w:rPr>
            </w:pPr>
          </w:p>
          <w:p w:rsidR="00115301" w:rsidRPr="00B01768" w:rsidRDefault="00115301" w:rsidP="00115301">
            <w:pPr>
              <w:pStyle w:val="af2"/>
              <w:rPr>
                <w:b/>
                <w:sz w:val="28"/>
                <w:szCs w:val="28"/>
              </w:rPr>
            </w:pPr>
          </w:p>
          <w:p w:rsidR="00115301" w:rsidRPr="00B01768" w:rsidRDefault="00115301" w:rsidP="00115301">
            <w:pPr>
              <w:pStyle w:val="af2"/>
              <w:rPr>
                <w:b/>
                <w:sz w:val="28"/>
                <w:szCs w:val="28"/>
              </w:rPr>
            </w:pPr>
            <w:r w:rsidRPr="00B01768">
              <w:rPr>
                <w:b/>
                <w:sz w:val="28"/>
                <w:szCs w:val="28"/>
              </w:rPr>
              <w:t>Я и моя семья</w:t>
            </w:r>
          </w:p>
        </w:tc>
        <w:tc>
          <w:tcPr>
            <w:tcW w:w="3686" w:type="dxa"/>
          </w:tcPr>
          <w:p w:rsidR="00115301" w:rsidRPr="00E809DD" w:rsidRDefault="00115301" w:rsidP="00115301">
            <w:pPr>
              <w:pStyle w:val="af2"/>
              <w:rPr>
                <w:sz w:val="24"/>
                <w:szCs w:val="24"/>
              </w:rPr>
            </w:pPr>
            <w:r w:rsidRPr="00E809DD">
              <w:rPr>
                <w:sz w:val="24"/>
                <w:szCs w:val="24"/>
              </w:rPr>
              <w:t>Формировать</w:t>
            </w:r>
          </w:p>
          <w:p w:rsidR="00115301" w:rsidRPr="00E809DD" w:rsidRDefault="00115301" w:rsidP="00115301">
            <w:pPr>
              <w:pStyle w:val="af2"/>
              <w:rPr>
                <w:sz w:val="24"/>
                <w:szCs w:val="24"/>
              </w:rPr>
            </w:pPr>
            <w:r w:rsidRPr="00E809DD">
              <w:rPr>
                <w:sz w:val="24"/>
                <w:szCs w:val="24"/>
              </w:rPr>
              <w:t>семья</w:t>
            </w:r>
            <w:r w:rsidRPr="00E809DD">
              <w:rPr>
                <w:sz w:val="24"/>
                <w:szCs w:val="24"/>
              </w:rPr>
              <w:tab/>
              <w:t>представление о себе (я – мальчик, я - де-вочка), семье, умение называть членов се-мьи; о доме, в кото-ром живет ребенок, о соседях,</w:t>
            </w:r>
            <w:r w:rsidRPr="00E809DD">
              <w:rPr>
                <w:sz w:val="24"/>
                <w:szCs w:val="24"/>
              </w:rPr>
              <w:tab/>
              <w:t>окружаю-щих ребенка. Формировать</w:t>
            </w:r>
            <w:r w:rsidRPr="00E809DD">
              <w:rPr>
                <w:sz w:val="24"/>
                <w:szCs w:val="24"/>
              </w:rPr>
              <w:tab/>
              <w:t>поня-тия: дом, двор, улица, соседи.</w:t>
            </w:r>
          </w:p>
          <w:p w:rsidR="00115301" w:rsidRPr="00E809DD" w:rsidRDefault="00115301" w:rsidP="00115301">
            <w:pPr>
              <w:pStyle w:val="af2"/>
              <w:rPr>
                <w:sz w:val="24"/>
                <w:szCs w:val="24"/>
              </w:rPr>
            </w:pPr>
            <w:r w:rsidRPr="00E809DD">
              <w:rPr>
                <w:sz w:val="24"/>
                <w:szCs w:val="24"/>
              </w:rPr>
              <w:t>Развивать</w:t>
            </w:r>
            <w:r w:rsidRPr="00E809DD">
              <w:rPr>
                <w:sz w:val="24"/>
                <w:szCs w:val="24"/>
              </w:rPr>
              <w:tab/>
              <w:t>первона-чальные умения рас-познавать членов се-мьи</w:t>
            </w:r>
            <w:r w:rsidRPr="00E809DD">
              <w:rPr>
                <w:sz w:val="24"/>
                <w:szCs w:val="24"/>
              </w:rPr>
              <w:tab/>
              <w:t>на     сюжетных картинках,         иллю-страциях,</w:t>
            </w:r>
            <w:r w:rsidRPr="00E809DD">
              <w:rPr>
                <w:sz w:val="24"/>
                <w:szCs w:val="24"/>
              </w:rPr>
              <w:tab/>
              <w:t xml:space="preserve">фотогра-фиях.          Побуждать проявлять заботу и любовь     к     родным </w:t>
            </w:r>
          </w:p>
          <w:p w:rsidR="00115301" w:rsidRPr="00115301" w:rsidRDefault="00115301" w:rsidP="00115301">
            <w:pPr>
              <w:pStyle w:val="af2"/>
            </w:pPr>
            <w:r w:rsidRPr="00E809DD">
              <w:rPr>
                <w:sz w:val="24"/>
                <w:szCs w:val="24"/>
              </w:rPr>
              <w:t>Познакомить с эле-ментарными</w:t>
            </w:r>
            <w:r w:rsidRPr="00E809DD">
              <w:rPr>
                <w:sz w:val="24"/>
                <w:szCs w:val="24"/>
              </w:rPr>
              <w:tab/>
              <w:t>прави-лами</w:t>
            </w:r>
            <w:r w:rsidRPr="00E809DD">
              <w:rPr>
                <w:sz w:val="24"/>
                <w:szCs w:val="24"/>
              </w:rPr>
              <w:tab/>
              <w:t>поведения</w:t>
            </w:r>
            <w:r w:rsidRPr="00E809DD">
              <w:rPr>
                <w:sz w:val="24"/>
                <w:szCs w:val="24"/>
              </w:rPr>
              <w:tab/>
              <w:t>и общения;</w:t>
            </w:r>
            <w:r w:rsidRPr="00E809DD">
              <w:rPr>
                <w:sz w:val="24"/>
                <w:szCs w:val="24"/>
              </w:rPr>
              <w:tab/>
              <w:t>развивать коммуникативные навыки, активизиро-вать словарь, научить использовать в речи «вежливые слова». Воспитывать доброе отношение к родным и близким; эмоцио-нальную        отзывчи-вость на состояние близких людей. Зна-комить детей с про-фессиями родителей. Воспитывать уваже-ние к труду близких взрослых</w:t>
            </w:r>
            <w:r w:rsidRPr="00115301">
              <w:t>.</w:t>
            </w:r>
          </w:p>
        </w:tc>
        <w:tc>
          <w:tcPr>
            <w:tcW w:w="3119" w:type="dxa"/>
          </w:tcPr>
          <w:p w:rsidR="00115301" w:rsidRPr="00E809DD" w:rsidRDefault="00B01768" w:rsidP="00012B3B">
            <w:pPr>
              <w:pStyle w:val="af2"/>
              <w:jc w:val="left"/>
              <w:rPr>
                <w:color w:val="000000"/>
                <w:sz w:val="24"/>
                <w:szCs w:val="24"/>
              </w:rPr>
            </w:pPr>
            <w:r w:rsidRPr="00E809DD">
              <w:rPr>
                <w:color w:val="000000"/>
                <w:sz w:val="24"/>
                <w:szCs w:val="24"/>
              </w:rPr>
              <w:t>Прод</w:t>
            </w:r>
            <w:r w:rsidRPr="00E809DD">
              <w:rPr>
                <w:color w:val="000000"/>
                <w:spacing w:val="1"/>
                <w:sz w:val="24"/>
                <w:szCs w:val="24"/>
              </w:rPr>
              <w:t>о</w:t>
            </w:r>
            <w:r w:rsidRPr="00E809DD">
              <w:rPr>
                <w:color w:val="000000"/>
                <w:spacing w:val="-1"/>
                <w:sz w:val="24"/>
                <w:szCs w:val="24"/>
              </w:rPr>
              <w:t>л</w:t>
            </w:r>
            <w:r w:rsidRPr="00E809DD">
              <w:rPr>
                <w:color w:val="000000"/>
                <w:sz w:val="24"/>
                <w:szCs w:val="24"/>
              </w:rPr>
              <w:t>жать</w:t>
            </w:r>
            <w:r w:rsidRPr="00E809DD">
              <w:rPr>
                <w:color w:val="000000"/>
                <w:spacing w:val="157"/>
                <w:sz w:val="24"/>
                <w:szCs w:val="24"/>
              </w:rPr>
              <w:t xml:space="preserve"> </w:t>
            </w:r>
            <w:r w:rsidRPr="00E809DD">
              <w:rPr>
                <w:color w:val="000000"/>
                <w:sz w:val="24"/>
                <w:szCs w:val="24"/>
              </w:rPr>
              <w:t>форм</w:t>
            </w:r>
            <w:r w:rsidRPr="00E809DD">
              <w:rPr>
                <w:color w:val="000000"/>
                <w:spacing w:val="1"/>
                <w:sz w:val="24"/>
                <w:szCs w:val="24"/>
              </w:rPr>
              <w:t>и</w:t>
            </w:r>
            <w:r w:rsidRPr="00E809DD">
              <w:rPr>
                <w:color w:val="000000"/>
                <w:sz w:val="24"/>
                <w:szCs w:val="24"/>
              </w:rPr>
              <w:t>р</w:t>
            </w:r>
            <w:r w:rsidRPr="00E809DD">
              <w:rPr>
                <w:color w:val="000000"/>
                <w:spacing w:val="1"/>
                <w:sz w:val="24"/>
                <w:szCs w:val="24"/>
              </w:rPr>
              <w:t>о</w:t>
            </w:r>
            <w:r w:rsidRPr="00E809DD">
              <w:rPr>
                <w:color w:val="000000"/>
                <w:sz w:val="24"/>
                <w:szCs w:val="24"/>
              </w:rPr>
              <w:t>вать</w:t>
            </w:r>
            <w:r w:rsidRPr="00E809DD">
              <w:rPr>
                <w:color w:val="000000"/>
                <w:sz w:val="24"/>
                <w:szCs w:val="24"/>
              </w:rPr>
              <w:tab/>
            </w:r>
            <w:r w:rsidRPr="00E809DD">
              <w:rPr>
                <w:color w:val="000000"/>
                <w:spacing w:val="-1"/>
                <w:sz w:val="24"/>
                <w:szCs w:val="24"/>
              </w:rPr>
              <w:t>п</w:t>
            </w:r>
            <w:r w:rsidRPr="00E809DD">
              <w:rPr>
                <w:color w:val="000000"/>
                <w:sz w:val="24"/>
                <w:szCs w:val="24"/>
              </w:rPr>
              <w:t>р</w:t>
            </w:r>
            <w:r w:rsidRPr="00E809DD">
              <w:rPr>
                <w:color w:val="000000"/>
                <w:spacing w:val="-1"/>
                <w:sz w:val="24"/>
                <w:szCs w:val="24"/>
              </w:rPr>
              <w:t>е</w:t>
            </w:r>
            <w:r w:rsidRPr="00E809DD">
              <w:rPr>
                <w:color w:val="000000"/>
                <w:sz w:val="24"/>
                <w:szCs w:val="24"/>
              </w:rPr>
              <w:t>дставл</w:t>
            </w:r>
            <w:r w:rsidRPr="00E809DD">
              <w:rPr>
                <w:color w:val="000000"/>
                <w:spacing w:val="-2"/>
                <w:sz w:val="24"/>
                <w:szCs w:val="24"/>
              </w:rPr>
              <w:t>е</w:t>
            </w:r>
            <w:r w:rsidRPr="00E809DD">
              <w:rPr>
                <w:color w:val="000000"/>
                <w:sz w:val="24"/>
                <w:szCs w:val="24"/>
              </w:rPr>
              <w:t>ние</w:t>
            </w:r>
            <w:r w:rsidRPr="00E809DD">
              <w:rPr>
                <w:color w:val="000000"/>
                <w:sz w:val="24"/>
                <w:szCs w:val="24"/>
              </w:rPr>
              <w:tab/>
              <w:t>о</w:t>
            </w:r>
            <w:r w:rsidRPr="00E809DD">
              <w:rPr>
                <w:color w:val="000000"/>
                <w:spacing w:val="1"/>
                <w:sz w:val="24"/>
                <w:szCs w:val="24"/>
              </w:rPr>
              <w:t xml:space="preserve"> том,</w:t>
            </w:r>
            <w:r w:rsidRPr="00E809DD">
              <w:rPr>
                <w:color w:val="000000"/>
                <w:spacing w:val="133"/>
                <w:sz w:val="24"/>
                <w:szCs w:val="24"/>
              </w:rPr>
              <w:t xml:space="preserve"> </w:t>
            </w:r>
            <w:r w:rsidRPr="00E809DD">
              <w:rPr>
                <w:color w:val="000000"/>
                <w:sz w:val="24"/>
                <w:szCs w:val="24"/>
              </w:rPr>
              <w:t>ч</w:t>
            </w:r>
            <w:r w:rsidRPr="00E809DD">
              <w:rPr>
                <w:color w:val="000000"/>
                <w:spacing w:val="-1"/>
                <w:sz w:val="24"/>
                <w:szCs w:val="24"/>
              </w:rPr>
              <w:t>т</w:t>
            </w:r>
            <w:r w:rsidRPr="00E809DD">
              <w:rPr>
                <w:color w:val="000000"/>
                <w:sz w:val="24"/>
                <w:szCs w:val="24"/>
              </w:rPr>
              <w:t>о</w:t>
            </w:r>
            <w:r w:rsidRPr="00E809DD">
              <w:rPr>
                <w:color w:val="000000"/>
                <w:spacing w:val="134"/>
                <w:sz w:val="24"/>
                <w:szCs w:val="24"/>
              </w:rPr>
              <w:t xml:space="preserve"> </w:t>
            </w:r>
            <w:r w:rsidRPr="00E809DD">
              <w:rPr>
                <w:color w:val="000000"/>
                <w:sz w:val="24"/>
                <w:szCs w:val="24"/>
              </w:rPr>
              <w:t>та</w:t>
            </w:r>
            <w:r w:rsidRPr="00E809DD">
              <w:rPr>
                <w:color w:val="000000"/>
                <w:spacing w:val="-1"/>
                <w:sz w:val="24"/>
                <w:szCs w:val="24"/>
              </w:rPr>
              <w:t>к</w:t>
            </w:r>
            <w:r w:rsidRPr="00E809DD">
              <w:rPr>
                <w:color w:val="000000"/>
                <w:sz w:val="24"/>
                <w:szCs w:val="24"/>
              </w:rPr>
              <w:t>ое</w:t>
            </w:r>
            <w:r w:rsidRPr="00E809DD">
              <w:rPr>
                <w:color w:val="000000"/>
                <w:spacing w:val="131"/>
                <w:sz w:val="24"/>
                <w:szCs w:val="24"/>
              </w:rPr>
              <w:t xml:space="preserve"> </w:t>
            </w:r>
            <w:r w:rsidRPr="00E809DD">
              <w:rPr>
                <w:color w:val="000000"/>
                <w:sz w:val="24"/>
                <w:szCs w:val="24"/>
              </w:rPr>
              <w:t>д</w:t>
            </w:r>
            <w:r w:rsidRPr="00E809DD">
              <w:rPr>
                <w:color w:val="000000"/>
                <w:spacing w:val="-1"/>
                <w:sz w:val="24"/>
                <w:szCs w:val="24"/>
              </w:rPr>
              <w:t>а</w:t>
            </w:r>
            <w:r w:rsidRPr="00E809DD">
              <w:rPr>
                <w:color w:val="000000"/>
                <w:sz w:val="24"/>
                <w:szCs w:val="24"/>
              </w:rPr>
              <w:t>гест</w:t>
            </w:r>
            <w:r w:rsidRPr="00E809DD">
              <w:rPr>
                <w:color w:val="000000"/>
                <w:spacing w:val="1"/>
                <w:sz w:val="24"/>
                <w:szCs w:val="24"/>
              </w:rPr>
              <w:t>а</w:t>
            </w:r>
            <w:r w:rsidRPr="00E809DD">
              <w:rPr>
                <w:color w:val="000000"/>
                <w:sz w:val="24"/>
                <w:szCs w:val="24"/>
              </w:rPr>
              <w:t>н</w:t>
            </w:r>
            <w:r w:rsidR="00012B3B" w:rsidRPr="00E809DD">
              <w:rPr>
                <w:color w:val="000000"/>
                <w:sz w:val="24"/>
                <w:szCs w:val="24"/>
              </w:rPr>
              <w:t xml:space="preserve"> ская</w:t>
            </w:r>
            <w:r w:rsidR="00012B3B" w:rsidRPr="00E809DD">
              <w:rPr>
                <w:color w:val="000000"/>
                <w:spacing w:val="110"/>
                <w:sz w:val="24"/>
                <w:szCs w:val="24"/>
              </w:rPr>
              <w:t xml:space="preserve"> </w:t>
            </w:r>
            <w:r w:rsidR="00012B3B" w:rsidRPr="00E809DD">
              <w:rPr>
                <w:color w:val="000000"/>
                <w:spacing w:val="-1"/>
                <w:sz w:val="24"/>
                <w:szCs w:val="24"/>
              </w:rPr>
              <w:t>с</w:t>
            </w:r>
            <w:r w:rsidR="00012B3B" w:rsidRPr="00E809DD">
              <w:rPr>
                <w:color w:val="000000"/>
                <w:sz w:val="24"/>
                <w:szCs w:val="24"/>
              </w:rPr>
              <w:t>емья.</w:t>
            </w:r>
            <w:r w:rsidR="00012B3B" w:rsidRPr="00E809DD">
              <w:rPr>
                <w:color w:val="000000"/>
                <w:spacing w:val="109"/>
                <w:sz w:val="24"/>
                <w:szCs w:val="24"/>
              </w:rPr>
              <w:t xml:space="preserve"> </w:t>
            </w:r>
            <w:r w:rsidR="00012B3B" w:rsidRPr="00E809DD">
              <w:rPr>
                <w:color w:val="000000"/>
                <w:sz w:val="24"/>
                <w:szCs w:val="24"/>
              </w:rPr>
              <w:t>Уто</w:t>
            </w:r>
            <w:r w:rsidR="00012B3B" w:rsidRPr="00E809DD">
              <w:rPr>
                <w:color w:val="000000"/>
                <w:spacing w:val="-1"/>
                <w:sz w:val="24"/>
                <w:szCs w:val="24"/>
              </w:rPr>
              <w:t>чн</w:t>
            </w:r>
            <w:r w:rsidR="00012B3B" w:rsidRPr="00E809DD">
              <w:rPr>
                <w:color w:val="000000"/>
                <w:sz w:val="24"/>
                <w:szCs w:val="24"/>
              </w:rPr>
              <w:t>ять</w:t>
            </w:r>
            <w:r w:rsidR="00012B3B" w:rsidRPr="00E809DD">
              <w:rPr>
                <w:color w:val="000000"/>
                <w:spacing w:val="108"/>
                <w:sz w:val="24"/>
                <w:szCs w:val="24"/>
              </w:rPr>
              <w:t xml:space="preserve"> </w:t>
            </w:r>
            <w:r w:rsidR="00012B3B" w:rsidRPr="00E809DD">
              <w:rPr>
                <w:color w:val="000000"/>
                <w:spacing w:val="2"/>
                <w:sz w:val="24"/>
                <w:szCs w:val="24"/>
              </w:rPr>
              <w:t>с</w:t>
            </w:r>
            <w:r w:rsidR="00012B3B" w:rsidRPr="00E809DD">
              <w:rPr>
                <w:color w:val="000000"/>
                <w:sz w:val="24"/>
                <w:szCs w:val="24"/>
              </w:rPr>
              <w:t>о</w:t>
            </w:r>
            <w:r w:rsidR="00012B3B" w:rsidRPr="00E809DD">
              <w:rPr>
                <w:color w:val="000000"/>
                <w:spacing w:val="1"/>
                <w:sz w:val="24"/>
                <w:szCs w:val="24"/>
              </w:rPr>
              <w:t>став</w:t>
            </w:r>
            <w:r w:rsidR="00012B3B" w:rsidRPr="00E809DD">
              <w:rPr>
                <w:color w:val="000000"/>
                <w:spacing w:val="127"/>
                <w:sz w:val="24"/>
                <w:szCs w:val="24"/>
              </w:rPr>
              <w:t xml:space="preserve"> </w:t>
            </w:r>
            <w:r w:rsidR="00012B3B" w:rsidRPr="00E809DD">
              <w:rPr>
                <w:color w:val="000000"/>
                <w:sz w:val="24"/>
                <w:szCs w:val="24"/>
              </w:rPr>
              <w:t>семьи,</w:t>
            </w:r>
            <w:r w:rsidR="00012B3B" w:rsidRPr="00E809DD">
              <w:rPr>
                <w:color w:val="000000"/>
                <w:spacing w:val="128"/>
                <w:sz w:val="24"/>
                <w:szCs w:val="24"/>
              </w:rPr>
              <w:t xml:space="preserve"> </w:t>
            </w:r>
            <w:r w:rsidR="00012B3B" w:rsidRPr="00E809DD">
              <w:rPr>
                <w:color w:val="000000"/>
                <w:sz w:val="24"/>
                <w:szCs w:val="24"/>
              </w:rPr>
              <w:t>имен</w:t>
            </w:r>
            <w:r w:rsidR="00012B3B" w:rsidRPr="00E809DD">
              <w:rPr>
                <w:color w:val="000000"/>
                <w:spacing w:val="-1"/>
                <w:sz w:val="24"/>
                <w:szCs w:val="24"/>
              </w:rPr>
              <w:t>а</w:t>
            </w:r>
            <w:r w:rsidR="00012B3B" w:rsidRPr="00E809DD">
              <w:rPr>
                <w:color w:val="000000"/>
                <w:sz w:val="24"/>
                <w:szCs w:val="24"/>
              </w:rPr>
              <w:t>,</w:t>
            </w:r>
            <w:r w:rsidR="00012B3B" w:rsidRPr="00E809DD">
              <w:rPr>
                <w:color w:val="000000"/>
                <w:spacing w:val="128"/>
                <w:sz w:val="24"/>
                <w:szCs w:val="24"/>
              </w:rPr>
              <w:t xml:space="preserve"> </w:t>
            </w:r>
            <w:r w:rsidR="00012B3B" w:rsidRPr="00E809DD">
              <w:rPr>
                <w:color w:val="000000"/>
                <w:spacing w:val="1"/>
                <w:sz w:val="24"/>
                <w:szCs w:val="24"/>
              </w:rPr>
              <w:t>о</w:t>
            </w:r>
            <w:r w:rsidR="00012B3B" w:rsidRPr="00E809DD">
              <w:rPr>
                <w:color w:val="000000"/>
                <w:sz w:val="24"/>
                <w:szCs w:val="24"/>
              </w:rPr>
              <w:t>т</w:t>
            </w:r>
            <w:r w:rsidR="00012B3B" w:rsidRPr="00E809DD">
              <w:rPr>
                <w:color w:val="000000"/>
                <w:spacing w:val="2"/>
                <w:sz w:val="24"/>
                <w:szCs w:val="24"/>
              </w:rPr>
              <w:t>ч</w:t>
            </w:r>
            <w:r w:rsidR="00012B3B" w:rsidRPr="00E809DD">
              <w:rPr>
                <w:color w:val="000000"/>
                <w:sz w:val="24"/>
                <w:szCs w:val="24"/>
              </w:rPr>
              <w:t>е ства</w:t>
            </w:r>
            <w:r w:rsidR="00012B3B" w:rsidRPr="00E809DD">
              <w:rPr>
                <w:color w:val="000000"/>
                <w:spacing w:val="70"/>
                <w:sz w:val="24"/>
                <w:szCs w:val="24"/>
              </w:rPr>
              <w:t xml:space="preserve"> </w:t>
            </w:r>
            <w:r w:rsidR="00012B3B" w:rsidRPr="00E809DD">
              <w:rPr>
                <w:color w:val="000000"/>
                <w:sz w:val="24"/>
                <w:szCs w:val="24"/>
              </w:rPr>
              <w:t>членов</w:t>
            </w:r>
            <w:r w:rsidR="00012B3B" w:rsidRPr="00E809DD">
              <w:rPr>
                <w:color w:val="000000"/>
                <w:spacing w:val="68"/>
                <w:sz w:val="24"/>
                <w:szCs w:val="24"/>
              </w:rPr>
              <w:t xml:space="preserve"> </w:t>
            </w:r>
            <w:r w:rsidR="00012B3B" w:rsidRPr="00E809DD">
              <w:rPr>
                <w:color w:val="000000"/>
                <w:sz w:val="24"/>
                <w:szCs w:val="24"/>
              </w:rPr>
              <w:t>семьи.</w:t>
            </w:r>
            <w:r w:rsidR="00012B3B" w:rsidRPr="00E809DD">
              <w:rPr>
                <w:color w:val="000000"/>
                <w:spacing w:val="68"/>
                <w:sz w:val="24"/>
                <w:szCs w:val="24"/>
              </w:rPr>
              <w:t xml:space="preserve"> </w:t>
            </w:r>
            <w:r w:rsidR="00012B3B" w:rsidRPr="00E809DD">
              <w:rPr>
                <w:color w:val="000000"/>
                <w:sz w:val="24"/>
                <w:szCs w:val="24"/>
              </w:rPr>
              <w:t>Разв</w:t>
            </w:r>
            <w:r w:rsidR="00012B3B" w:rsidRPr="00E809DD">
              <w:rPr>
                <w:color w:val="000000"/>
                <w:spacing w:val="1"/>
                <w:sz w:val="24"/>
                <w:szCs w:val="24"/>
              </w:rPr>
              <w:t>и</w:t>
            </w:r>
            <w:r w:rsidR="00012B3B" w:rsidRPr="00E809DD">
              <w:rPr>
                <w:color w:val="000000"/>
                <w:sz w:val="24"/>
                <w:szCs w:val="24"/>
              </w:rPr>
              <w:t xml:space="preserve"> вать    </w:t>
            </w:r>
            <w:r w:rsidR="00012B3B" w:rsidRPr="00E809DD">
              <w:rPr>
                <w:color w:val="000000"/>
                <w:spacing w:val="-22"/>
                <w:sz w:val="24"/>
                <w:szCs w:val="24"/>
              </w:rPr>
              <w:t xml:space="preserve"> </w:t>
            </w:r>
            <w:r w:rsidR="00012B3B" w:rsidRPr="00E809DD">
              <w:rPr>
                <w:color w:val="000000"/>
                <w:sz w:val="24"/>
                <w:szCs w:val="24"/>
              </w:rPr>
              <w:t>представ</w:t>
            </w:r>
            <w:r w:rsidR="00012B3B" w:rsidRPr="00E809DD">
              <w:rPr>
                <w:color w:val="000000"/>
                <w:spacing w:val="-1"/>
                <w:sz w:val="24"/>
                <w:szCs w:val="24"/>
              </w:rPr>
              <w:t>л</w:t>
            </w:r>
            <w:r w:rsidR="00012B3B" w:rsidRPr="00E809DD">
              <w:rPr>
                <w:color w:val="000000"/>
                <w:spacing w:val="-2"/>
                <w:sz w:val="24"/>
                <w:szCs w:val="24"/>
              </w:rPr>
              <w:t>е</w:t>
            </w:r>
            <w:r w:rsidR="00012B3B" w:rsidRPr="00E809DD">
              <w:rPr>
                <w:color w:val="000000"/>
                <w:spacing w:val="-1"/>
                <w:sz w:val="24"/>
                <w:szCs w:val="24"/>
              </w:rPr>
              <w:t>н</w:t>
            </w:r>
            <w:r w:rsidR="00012B3B" w:rsidRPr="00E809DD">
              <w:rPr>
                <w:color w:val="000000"/>
                <w:sz w:val="24"/>
                <w:szCs w:val="24"/>
              </w:rPr>
              <w:t xml:space="preserve">ия    </w:t>
            </w:r>
            <w:r w:rsidR="00012B3B" w:rsidRPr="00E809DD">
              <w:rPr>
                <w:color w:val="000000"/>
                <w:spacing w:val="-23"/>
                <w:sz w:val="24"/>
                <w:szCs w:val="24"/>
              </w:rPr>
              <w:t xml:space="preserve"> </w:t>
            </w:r>
            <w:r w:rsidR="00012B3B" w:rsidRPr="00E809DD">
              <w:rPr>
                <w:color w:val="000000"/>
                <w:spacing w:val="2"/>
                <w:sz w:val="24"/>
                <w:szCs w:val="24"/>
              </w:rPr>
              <w:t>до</w:t>
            </w:r>
            <w:r w:rsidR="00012B3B" w:rsidRPr="00E809DD">
              <w:rPr>
                <w:color w:val="000000"/>
                <w:sz w:val="24"/>
                <w:szCs w:val="24"/>
              </w:rPr>
              <w:t xml:space="preserve"> шк</w:t>
            </w:r>
            <w:r w:rsidR="00012B3B" w:rsidRPr="00E809DD">
              <w:rPr>
                <w:color w:val="000000"/>
                <w:spacing w:val="1"/>
                <w:sz w:val="24"/>
                <w:szCs w:val="24"/>
              </w:rPr>
              <w:t>о</w:t>
            </w:r>
            <w:r w:rsidR="00012B3B" w:rsidRPr="00E809DD">
              <w:rPr>
                <w:color w:val="000000"/>
                <w:sz w:val="24"/>
                <w:szCs w:val="24"/>
              </w:rPr>
              <w:t>льников</w:t>
            </w:r>
            <w:r w:rsidR="00012B3B" w:rsidRPr="00E809DD">
              <w:rPr>
                <w:color w:val="000000"/>
                <w:spacing w:val="97"/>
                <w:sz w:val="24"/>
                <w:szCs w:val="24"/>
              </w:rPr>
              <w:t xml:space="preserve"> </w:t>
            </w:r>
            <w:r w:rsidR="00012B3B" w:rsidRPr="00E809DD">
              <w:rPr>
                <w:color w:val="000000"/>
                <w:spacing w:val="1"/>
                <w:sz w:val="24"/>
                <w:szCs w:val="24"/>
              </w:rPr>
              <w:t>об</w:t>
            </w:r>
            <w:r w:rsidR="00012B3B" w:rsidRPr="00E809DD">
              <w:rPr>
                <w:color w:val="000000"/>
                <w:spacing w:val="96"/>
                <w:sz w:val="24"/>
                <w:szCs w:val="24"/>
              </w:rPr>
              <w:t xml:space="preserve"> </w:t>
            </w:r>
            <w:r w:rsidR="00012B3B" w:rsidRPr="00E809DD">
              <w:rPr>
                <w:color w:val="000000"/>
                <w:spacing w:val="1"/>
                <w:sz w:val="24"/>
                <w:szCs w:val="24"/>
              </w:rPr>
              <w:t>о</w:t>
            </w:r>
            <w:r w:rsidR="00012B3B" w:rsidRPr="00E809DD">
              <w:rPr>
                <w:color w:val="000000"/>
                <w:spacing w:val="-1"/>
                <w:sz w:val="24"/>
                <w:szCs w:val="24"/>
              </w:rPr>
              <w:t>с</w:t>
            </w:r>
            <w:r w:rsidR="00012B3B" w:rsidRPr="00E809DD">
              <w:rPr>
                <w:color w:val="000000"/>
                <w:sz w:val="24"/>
                <w:szCs w:val="24"/>
              </w:rPr>
              <w:t>о</w:t>
            </w:r>
            <w:r w:rsidR="00012B3B" w:rsidRPr="00E809DD">
              <w:rPr>
                <w:color w:val="000000"/>
                <w:spacing w:val="-1"/>
                <w:sz w:val="24"/>
                <w:szCs w:val="24"/>
              </w:rPr>
              <w:t>б</w:t>
            </w:r>
            <w:r w:rsidR="00012B3B" w:rsidRPr="00E809DD">
              <w:rPr>
                <w:color w:val="000000"/>
                <w:sz w:val="24"/>
                <w:szCs w:val="24"/>
              </w:rPr>
              <w:t>е</w:t>
            </w:r>
            <w:r w:rsidR="00012B3B" w:rsidRPr="00E809DD">
              <w:rPr>
                <w:color w:val="000000"/>
                <w:spacing w:val="-1"/>
                <w:sz w:val="24"/>
                <w:szCs w:val="24"/>
              </w:rPr>
              <w:t>н</w:t>
            </w:r>
            <w:r w:rsidR="00012B3B" w:rsidRPr="00E809DD">
              <w:rPr>
                <w:color w:val="000000"/>
                <w:spacing w:val="3"/>
                <w:sz w:val="24"/>
                <w:szCs w:val="24"/>
              </w:rPr>
              <w:t>н</w:t>
            </w:r>
            <w:r w:rsidR="00012B3B" w:rsidRPr="00E809DD">
              <w:rPr>
                <w:color w:val="000000"/>
                <w:spacing w:val="2"/>
                <w:sz w:val="24"/>
                <w:szCs w:val="24"/>
              </w:rPr>
              <w:t>о</w:t>
            </w:r>
            <w:r w:rsidR="00012B3B" w:rsidRPr="00E809DD">
              <w:rPr>
                <w:color w:val="000000"/>
                <w:sz w:val="24"/>
                <w:szCs w:val="24"/>
              </w:rPr>
              <w:t xml:space="preserve"> стях</w:t>
            </w:r>
            <w:r w:rsidR="00012B3B" w:rsidRPr="00E809DD">
              <w:rPr>
                <w:color w:val="000000"/>
                <w:spacing w:val="141"/>
                <w:sz w:val="24"/>
                <w:szCs w:val="24"/>
              </w:rPr>
              <w:t xml:space="preserve"> </w:t>
            </w:r>
            <w:r w:rsidR="00012B3B" w:rsidRPr="00E809DD">
              <w:rPr>
                <w:color w:val="000000"/>
                <w:spacing w:val="1"/>
                <w:sz w:val="24"/>
                <w:szCs w:val="24"/>
              </w:rPr>
              <w:t>да</w:t>
            </w:r>
            <w:r w:rsidR="00012B3B" w:rsidRPr="00E809DD">
              <w:rPr>
                <w:color w:val="000000"/>
                <w:spacing w:val="-1"/>
                <w:sz w:val="24"/>
                <w:szCs w:val="24"/>
              </w:rPr>
              <w:t>г</w:t>
            </w:r>
            <w:r w:rsidR="00012B3B" w:rsidRPr="00E809DD">
              <w:rPr>
                <w:color w:val="000000"/>
                <w:sz w:val="24"/>
                <w:szCs w:val="24"/>
              </w:rPr>
              <w:t>ест</w:t>
            </w:r>
            <w:r w:rsidR="00012B3B" w:rsidRPr="00E809DD">
              <w:rPr>
                <w:color w:val="000000"/>
                <w:spacing w:val="-2"/>
                <w:sz w:val="24"/>
                <w:szCs w:val="24"/>
              </w:rPr>
              <w:t>а</w:t>
            </w:r>
            <w:r w:rsidR="00012B3B" w:rsidRPr="00E809DD">
              <w:rPr>
                <w:color w:val="000000"/>
                <w:sz w:val="24"/>
                <w:szCs w:val="24"/>
              </w:rPr>
              <w:t>нс</w:t>
            </w:r>
            <w:r w:rsidR="00012B3B" w:rsidRPr="00E809DD">
              <w:rPr>
                <w:color w:val="000000"/>
                <w:spacing w:val="-1"/>
                <w:sz w:val="24"/>
                <w:szCs w:val="24"/>
              </w:rPr>
              <w:t>к</w:t>
            </w:r>
            <w:r w:rsidR="00012B3B" w:rsidRPr="00E809DD">
              <w:rPr>
                <w:color w:val="000000"/>
                <w:sz w:val="24"/>
                <w:szCs w:val="24"/>
              </w:rPr>
              <w:t>ой</w:t>
            </w:r>
            <w:r w:rsidR="00012B3B" w:rsidRPr="00E809DD">
              <w:rPr>
                <w:color w:val="000000"/>
                <w:spacing w:val="142"/>
                <w:sz w:val="24"/>
                <w:szCs w:val="24"/>
              </w:rPr>
              <w:t xml:space="preserve"> </w:t>
            </w:r>
            <w:r w:rsidR="00012B3B" w:rsidRPr="00E809DD">
              <w:rPr>
                <w:color w:val="000000"/>
                <w:sz w:val="24"/>
                <w:szCs w:val="24"/>
              </w:rPr>
              <w:t>семьи Уч</w:t>
            </w:r>
            <w:r w:rsidR="00012B3B" w:rsidRPr="00E809DD">
              <w:rPr>
                <w:color w:val="000000"/>
                <w:spacing w:val="1"/>
                <w:sz w:val="24"/>
                <w:szCs w:val="24"/>
              </w:rPr>
              <w:t>ить</w:t>
            </w:r>
            <w:r w:rsidR="00012B3B" w:rsidRPr="00E809DD">
              <w:rPr>
                <w:color w:val="000000"/>
                <w:sz w:val="24"/>
                <w:szCs w:val="24"/>
              </w:rPr>
              <w:tab/>
              <w:t>дет</w:t>
            </w:r>
            <w:r w:rsidR="00012B3B" w:rsidRPr="00E809DD">
              <w:rPr>
                <w:color w:val="000000"/>
                <w:spacing w:val="-1"/>
                <w:sz w:val="24"/>
                <w:szCs w:val="24"/>
              </w:rPr>
              <w:t>е</w:t>
            </w:r>
            <w:r w:rsidR="00012B3B" w:rsidRPr="00E809DD">
              <w:rPr>
                <w:color w:val="000000"/>
                <w:sz w:val="24"/>
                <w:szCs w:val="24"/>
              </w:rPr>
              <w:t>й</w:t>
            </w:r>
            <w:r w:rsidR="00012B3B" w:rsidRPr="00E809DD">
              <w:rPr>
                <w:color w:val="000000"/>
                <w:sz w:val="24"/>
                <w:szCs w:val="24"/>
              </w:rPr>
              <w:tab/>
              <w:t>пони</w:t>
            </w:r>
            <w:r w:rsidR="00012B3B" w:rsidRPr="00E809DD">
              <w:rPr>
                <w:color w:val="000000"/>
                <w:spacing w:val="-2"/>
                <w:sz w:val="24"/>
                <w:szCs w:val="24"/>
              </w:rPr>
              <w:t>м</w:t>
            </w:r>
            <w:r w:rsidR="00012B3B" w:rsidRPr="00E809DD">
              <w:rPr>
                <w:color w:val="000000"/>
                <w:sz w:val="24"/>
                <w:szCs w:val="24"/>
              </w:rPr>
              <w:t>ать</w:t>
            </w:r>
            <w:r w:rsidR="00012B3B" w:rsidRPr="00E809DD">
              <w:rPr>
                <w:color w:val="000000"/>
                <w:spacing w:val="1"/>
                <w:sz w:val="24"/>
                <w:szCs w:val="24"/>
              </w:rPr>
              <w:t xml:space="preserve"> о</w:t>
            </w:r>
            <w:r w:rsidR="00012B3B" w:rsidRPr="00E809DD">
              <w:rPr>
                <w:color w:val="000000"/>
                <w:spacing w:val="-1"/>
                <w:sz w:val="24"/>
                <w:szCs w:val="24"/>
              </w:rPr>
              <w:t>с</w:t>
            </w:r>
            <w:r w:rsidR="00012B3B" w:rsidRPr="00E809DD">
              <w:rPr>
                <w:color w:val="000000"/>
                <w:sz w:val="24"/>
                <w:szCs w:val="24"/>
              </w:rPr>
              <w:t>обе</w:t>
            </w:r>
            <w:r w:rsidR="00012B3B" w:rsidRPr="00E809DD">
              <w:rPr>
                <w:color w:val="000000"/>
                <w:spacing w:val="-1"/>
                <w:sz w:val="24"/>
                <w:szCs w:val="24"/>
              </w:rPr>
              <w:t>н</w:t>
            </w:r>
            <w:r w:rsidR="00012B3B" w:rsidRPr="00E809DD">
              <w:rPr>
                <w:color w:val="000000"/>
                <w:sz w:val="24"/>
                <w:szCs w:val="24"/>
              </w:rPr>
              <w:t>ность</w:t>
            </w:r>
            <w:r w:rsidR="00012B3B" w:rsidRPr="00E809DD">
              <w:rPr>
                <w:color w:val="000000"/>
                <w:spacing w:val="181"/>
                <w:sz w:val="24"/>
                <w:szCs w:val="24"/>
              </w:rPr>
              <w:t xml:space="preserve"> </w:t>
            </w:r>
            <w:r w:rsidR="00012B3B" w:rsidRPr="00E809DD">
              <w:rPr>
                <w:color w:val="000000"/>
                <w:sz w:val="24"/>
                <w:szCs w:val="24"/>
              </w:rPr>
              <w:t>родс</w:t>
            </w:r>
            <w:r w:rsidR="00012B3B" w:rsidRPr="00E809DD">
              <w:rPr>
                <w:color w:val="000000"/>
                <w:spacing w:val="-3"/>
                <w:sz w:val="24"/>
                <w:szCs w:val="24"/>
              </w:rPr>
              <w:t>т</w:t>
            </w:r>
            <w:r w:rsidR="00012B3B" w:rsidRPr="00E809DD">
              <w:rPr>
                <w:color w:val="000000"/>
                <w:sz w:val="24"/>
                <w:szCs w:val="24"/>
              </w:rPr>
              <w:t>венн</w:t>
            </w:r>
            <w:r w:rsidR="00012B3B" w:rsidRPr="00E809DD">
              <w:rPr>
                <w:color w:val="000000"/>
                <w:spacing w:val="-1"/>
                <w:sz w:val="24"/>
                <w:szCs w:val="24"/>
              </w:rPr>
              <w:t>ы</w:t>
            </w:r>
            <w:r w:rsidR="00012B3B" w:rsidRPr="00E809DD">
              <w:rPr>
                <w:color w:val="000000"/>
                <w:sz w:val="24"/>
                <w:szCs w:val="24"/>
              </w:rPr>
              <w:t xml:space="preserve">х отношений.     </w:t>
            </w:r>
            <w:r w:rsidR="00012B3B" w:rsidRPr="00E809DD">
              <w:rPr>
                <w:color w:val="000000"/>
                <w:spacing w:val="-36"/>
                <w:sz w:val="24"/>
                <w:szCs w:val="24"/>
              </w:rPr>
              <w:t xml:space="preserve"> </w:t>
            </w:r>
            <w:r w:rsidR="00012B3B" w:rsidRPr="00E809DD">
              <w:rPr>
                <w:color w:val="000000"/>
                <w:sz w:val="24"/>
                <w:szCs w:val="24"/>
              </w:rPr>
              <w:t>Спо</w:t>
            </w:r>
            <w:r w:rsidR="00012B3B" w:rsidRPr="00E809DD">
              <w:rPr>
                <w:color w:val="000000"/>
                <w:spacing w:val="-1"/>
                <w:sz w:val="24"/>
                <w:szCs w:val="24"/>
              </w:rPr>
              <w:t>с</w:t>
            </w:r>
            <w:r w:rsidR="00012B3B" w:rsidRPr="00E809DD">
              <w:rPr>
                <w:color w:val="000000"/>
                <w:sz w:val="24"/>
                <w:szCs w:val="24"/>
              </w:rPr>
              <w:t>обств</w:t>
            </w:r>
            <w:r w:rsidR="00012B3B" w:rsidRPr="00E809DD">
              <w:rPr>
                <w:color w:val="000000"/>
                <w:spacing w:val="1"/>
                <w:sz w:val="24"/>
                <w:szCs w:val="24"/>
              </w:rPr>
              <w:t>о</w:t>
            </w:r>
            <w:r w:rsidR="00012B3B" w:rsidRPr="00E809DD">
              <w:rPr>
                <w:color w:val="000000"/>
                <w:sz w:val="24"/>
                <w:szCs w:val="24"/>
              </w:rPr>
              <w:t xml:space="preserve"> вать</w:t>
            </w:r>
            <w:r w:rsidR="00012B3B" w:rsidRPr="00E809DD">
              <w:rPr>
                <w:color w:val="000000"/>
                <w:spacing w:val="60"/>
                <w:sz w:val="24"/>
                <w:szCs w:val="24"/>
              </w:rPr>
              <w:t xml:space="preserve"> </w:t>
            </w:r>
            <w:r w:rsidR="00012B3B" w:rsidRPr="00E809DD">
              <w:rPr>
                <w:color w:val="000000"/>
                <w:spacing w:val="1"/>
                <w:sz w:val="24"/>
                <w:szCs w:val="24"/>
              </w:rPr>
              <w:t>п</w:t>
            </w:r>
            <w:r w:rsidR="00012B3B" w:rsidRPr="00E809DD">
              <w:rPr>
                <w:color w:val="000000"/>
                <w:sz w:val="24"/>
                <w:szCs w:val="24"/>
              </w:rPr>
              <w:t>роявл</w:t>
            </w:r>
            <w:r w:rsidR="00012B3B" w:rsidRPr="00E809DD">
              <w:rPr>
                <w:color w:val="000000"/>
                <w:spacing w:val="-2"/>
                <w:sz w:val="24"/>
                <w:szCs w:val="24"/>
              </w:rPr>
              <w:t>е</w:t>
            </w:r>
            <w:r w:rsidR="00012B3B" w:rsidRPr="00E809DD">
              <w:rPr>
                <w:color w:val="000000"/>
                <w:sz w:val="24"/>
                <w:szCs w:val="24"/>
              </w:rPr>
              <w:t>нию</w:t>
            </w:r>
            <w:r w:rsidR="00012B3B" w:rsidRPr="00E809DD">
              <w:rPr>
                <w:color w:val="000000"/>
                <w:spacing w:val="59"/>
                <w:sz w:val="24"/>
                <w:szCs w:val="24"/>
              </w:rPr>
              <w:t xml:space="preserve"> </w:t>
            </w:r>
            <w:r w:rsidR="00012B3B" w:rsidRPr="00E809DD">
              <w:rPr>
                <w:color w:val="000000"/>
                <w:spacing w:val="-1"/>
                <w:sz w:val="24"/>
                <w:szCs w:val="24"/>
              </w:rPr>
              <w:t>и</w:t>
            </w:r>
            <w:r w:rsidR="00012B3B" w:rsidRPr="00E809DD">
              <w:rPr>
                <w:color w:val="000000"/>
                <w:sz w:val="24"/>
                <w:szCs w:val="24"/>
              </w:rPr>
              <w:t>нте</w:t>
            </w:r>
            <w:r w:rsidR="00012B3B" w:rsidRPr="00E809DD">
              <w:rPr>
                <w:color w:val="000000"/>
                <w:spacing w:val="-1"/>
                <w:sz w:val="24"/>
                <w:szCs w:val="24"/>
              </w:rPr>
              <w:t>р</w:t>
            </w:r>
            <w:r w:rsidR="00012B3B" w:rsidRPr="00E809DD">
              <w:rPr>
                <w:color w:val="000000"/>
                <w:sz w:val="24"/>
                <w:szCs w:val="24"/>
              </w:rPr>
              <w:t>еса к</w:t>
            </w:r>
            <w:r w:rsidR="00012B3B" w:rsidRPr="00E809DD">
              <w:rPr>
                <w:color w:val="000000"/>
                <w:spacing w:val="175"/>
                <w:sz w:val="24"/>
                <w:szCs w:val="24"/>
              </w:rPr>
              <w:t xml:space="preserve"> </w:t>
            </w:r>
            <w:r w:rsidR="00012B3B" w:rsidRPr="00E809DD">
              <w:rPr>
                <w:color w:val="000000"/>
                <w:spacing w:val="1"/>
                <w:sz w:val="24"/>
                <w:szCs w:val="24"/>
              </w:rPr>
              <w:t>и</w:t>
            </w:r>
            <w:r w:rsidR="00012B3B" w:rsidRPr="00E809DD">
              <w:rPr>
                <w:color w:val="000000"/>
                <w:sz w:val="24"/>
                <w:szCs w:val="24"/>
              </w:rPr>
              <w:t>с</w:t>
            </w:r>
            <w:r w:rsidR="00012B3B" w:rsidRPr="00E809DD">
              <w:rPr>
                <w:color w:val="000000"/>
                <w:spacing w:val="-2"/>
                <w:sz w:val="24"/>
                <w:szCs w:val="24"/>
              </w:rPr>
              <w:t>т</w:t>
            </w:r>
            <w:r w:rsidR="00012B3B" w:rsidRPr="00E809DD">
              <w:rPr>
                <w:color w:val="000000"/>
                <w:spacing w:val="1"/>
                <w:sz w:val="24"/>
                <w:szCs w:val="24"/>
              </w:rPr>
              <w:t>о</w:t>
            </w:r>
            <w:r w:rsidR="00012B3B" w:rsidRPr="00E809DD">
              <w:rPr>
                <w:color w:val="000000"/>
                <w:sz w:val="24"/>
                <w:szCs w:val="24"/>
              </w:rPr>
              <w:t>рии</w:t>
            </w:r>
            <w:r w:rsidR="00012B3B" w:rsidRPr="00E809DD">
              <w:rPr>
                <w:color w:val="000000"/>
                <w:spacing w:val="175"/>
                <w:sz w:val="24"/>
                <w:szCs w:val="24"/>
              </w:rPr>
              <w:t xml:space="preserve"> </w:t>
            </w:r>
            <w:r w:rsidR="00012B3B" w:rsidRPr="00E809DD">
              <w:rPr>
                <w:color w:val="000000"/>
                <w:sz w:val="24"/>
                <w:szCs w:val="24"/>
              </w:rPr>
              <w:t>с</w:t>
            </w:r>
            <w:r w:rsidR="00012B3B" w:rsidRPr="00E809DD">
              <w:rPr>
                <w:color w:val="000000"/>
                <w:spacing w:val="-3"/>
                <w:sz w:val="24"/>
                <w:szCs w:val="24"/>
              </w:rPr>
              <w:t>в</w:t>
            </w:r>
            <w:r w:rsidR="00012B3B" w:rsidRPr="00E809DD">
              <w:rPr>
                <w:color w:val="000000"/>
                <w:sz w:val="24"/>
                <w:szCs w:val="24"/>
              </w:rPr>
              <w:t>ое</w:t>
            </w:r>
            <w:r w:rsidR="00012B3B" w:rsidRPr="00E809DD">
              <w:rPr>
                <w:color w:val="000000"/>
                <w:spacing w:val="-1"/>
                <w:sz w:val="24"/>
                <w:szCs w:val="24"/>
              </w:rPr>
              <w:t>й</w:t>
            </w:r>
            <w:r w:rsidR="00012B3B" w:rsidRPr="00E809DD">
              <w:rPr>
                <w:color w:val="000000"/>
                <w:spacing w:val="173"/>
                <w:sz w:val="24"/>
                <w:szCs w:val="24"/>
              </w:rPr>
              <w:t xml:space="preserve"> </w:t>
            </w:r>
            <w:r w:rsidR="00012B3B" w:rsidRPr="00E809DD">
              <w:rPr>
                <w:color w:val="000000"/>
                <w:sz w:val="24"/>
                <w:szCs w:val="24"/>
              </w:rPr>
              <w:t>семьи</w:t>
            </w:r>
          </w:p>
          <w:p w:rsidR="00012B3B" w:rsidRPr="00012B3B" w:rsidRDefault="00012B3B" w:rsidP="00012B3B">
            <w:pPr>
              <w:pStyle w:val="af2"/>
              <w:jc w:val="left"/>
              <w:rPr>
                <w:sz w:val="24"/>
                <w:szCs w:val="24"/>
              </w:rPr>
            </w:pPr>
            <w:r w:rsidRPr="00E809DD">
              <w:rPr>
                <w:color w:val="000000"/>
                <w:sz w:val="24"/>
                <w:szCs w:val="24"/>
              </w:rPr>
              <w:t>З</w:t>
            </w:r>
            <w:r w:rsidRPr="00E809DD">
              <w:rPr>
                <w:color w:val="000000"/>
                <w:spacing w:val="2"/>
                <w:sz w:val="24"/>
                <w:szCs w:val="24"/>
              </w:rPr>
              <w:t>н</w:t>
            </w:r>
            <w:r w:rsidRPr="00E809DD">
              <w:rPr>
                <w:color w:val="000000"/>
                <w:sz w:val="24"/>
                <w:szCs w:val="24"/>
              </w:rPr>
              <w:t>ако</w:t>
            </w:r>
            <w:r w:rsidRPr="00E809DD">
              <w:rPr>
                <w:color w:val="000000"/>
                <w:spacing w:val="-2"/>
                <w:sz w:val="24"/>
                <w:szCs w:val="24"/>
              </w:rPr>
              <w:t>м</w:t>
            </w:r>
            <w:r w:rsidRPr="00E809DD">
              <w:rPr>
                <w:color w:val="000000"/>
                <w:sz w:val="24"/>
                <w:szCs w:val="24"/>
              </w:rPr>
              <w:t>ство</w:t>
            </w:r>
            <w:r w:rsidRPr="00E809DD">
              <w:rPr>
                <w:color w:val="000000"/>
                <w:spacing w:val="206"/>
                <w:sz w:val="24"/>
                <w:szCs w:val="24"/>
              </w:rPr>
              <w:t xml:space="preserve"> </w:t>
            </w:r>
            <w:r w:rsidRPr="00E809DD">
              <w:rPr>
                <w:color w:val="000000"/>
                <w:sz w:val="24"/>
                <w:szCs w:val="24"/>
              </w:rPr>
              <w:t>с</w:t>
            </w:r>
            <w:r w:rsidRPr="00E809DD">
              <w:rPr>
                <w:color w:val="000000"/>
                <w:spacing w:val="68"/>
                <w:sz w:val="24"/>
                <w:szCs w:val="24"/>
              </w:rPr>
              <w:t xml:space="preserve"> </w:t>
            </w:r>
            <w:r w:rsidRPr="00E809DD">
              <w:rPr>
                <w:color w:val="000000"/>
                <w:sz w:val="24"/>
                <w:szCs w:val="24"/>
              </w:rPr>
              <w:t>с</w:t>
            </w:r>
            <w:r w:rsidRPr="00E809DD">
              <w:rPr>
                <w:color w:val="000000"/>
                <w:spacing w:val="-1"/>
                <w:sz w:val="24"/>
                <w:szCs w:val="24"/>
              </w:rPr>
              <w:t>е</w:t>
            </w:r>
            <w:r w:rsidRPr="00E809DD">
              <w:rPr>
                <w:color w:val="000000"/>
                <w:spacing w:val="-3"/>
                <w:sz w:val="24"/>
                <w:szCs w:val="24"/>
              </w:rPr>
              <w:t>м</w:t>
            </w:r>
            <w:r w:rsidRPr="00E809DD">
              <w:rPr>
                <w:color w:val="000000"/>
                <w:sz w:val="24"/>
                <w:szCs w:val="24"/>
              </w:rPr>
              <w:t>ейны</w:t>
            </w:r>
            <w:r w:rsidRPr="00E809DD">
              <w:rPr>
                <w:color w:val="000000"/>
                <w:spacing w:val="-1"/>
                <w:sz w:val="24"/>
                <w:szCs w:val="24"/>
              </w:rPr>
              <w:t>м</w:t>
            </w:r>
            <w:r w:rsidRPr="00E809DD">
              <w:rPr>
                <w:color w:val="000000"/>
                <w:sz w:val="24"/>
                <w:szCs w:val="24"/>
              </w:rPr>
              <w:t>и</w:t>
            </w:r>
            <w:r w:rsidR="00A27C93" w:rsidRPr="00E809DD">
              <w:rPr>
                <w:color w:val="000000"/>
                <w:spacing w:val="1"/>
                <w:sz w:val="24"/>
                <w:szCs w:val="24"/>
              </w:rPr>
              <w:t xml:space="preserve"> р</w:t>
            </w:r>
            <w:r w:rsidR="00A27C93" w:rsidRPr="00E809DD">
              <w:rPr>
                <w:color w:val="000000"/>
                <w:sz w:val="24"/>
                <w:szCs w:val="24"/>
              </w:rPr>
              <w:t>еликвия</w:t>
            </w:r>
            <w:r w:rsidR="00A27C93" w:rsidRPr="00E809DD">
              <w:rPr>
                <w:color w:val="000000"/>
                <w:spacing w:val="-1"/>
                <w:sz w:val="24"/>
                <w:szCs w:val="24"/>
              </w:rPr>
              <w:t>м</w:t>
            </w:r>
            <w:r w:rsidR="00A27C93" w:rsidRPr="00E809DD">
              <w:rPr>
                <w:color w:val="000000"/>
                <w:sz w:val="24"/>
                <w:szCs w:val="24"/>
              </w:rPr>
              <w:t xml:space="preserve">и.      </w:t>
            </w:r>
            <w:r w:rsidR="00A27C93" w:rsidRPr="00E809DD">
              <w:rPr>
                <w:color w:val="000000"/>
                <w:spacing w:val="-31"/>
                <w:sz w:val="24"/>
                <w:szCs w:val="24"/>
              </w:rPr>
              <w:t xml:space="preserve"> </w:t>
            </w:r>
            <w:r w:rsidR="00A27C93" w:rsidRPr="00E809DD">
              <w:rPr>
                <w:color w:val="000000"/>
                <w:sz w:val="24"/>
                <w:szCs w:val="24"/>
              </w:rPr>
              <w:t>Поб</w:t>
            </w:r>
            <w:r w:rsidR="00A27C93" w:rsidRPr="00E809DD">
              <w:rPr>
                <w:color w:val="000000"/>
                <w:spacing w:val="-3"/>
                <w:sz w:val="24"/>
                <w:szCs w:val="24"/>
              </w:rPr>
              <w:t>у</w:t>
            </w:r>
            <w:r w:rsidR="00A27C93" w:rsidRPr="00E809DD">
              <w:rPr>
                <w:color w:val="000000"/>
                <w:sz w:val="24"/>
                <w:szCs w:val="24"/>
              </w:rPr>
              <w:t>ждать детей</w:t>
            </w:r>
            <w:r w:rsidR="00A27C93" w:rsidRPr="00E809DD">
              <w:rPr>
                <w:color w:val="000000"/>
                <w:spacing w:val="38"/>
                <w:sz w:val="24"/>
                <w:szCs w:val="24"/>
              </w:rPr>
              <w:t xml:space="preserve"> </w:t>
            </w:r>
            <w:r w:rsidR="00A27C93" w:rsidRPr="00E809DD">
              <w:rPr>
                <w:color w:val="000000"/>
                <w:spacing w:val="1"/>
                <w:sz w:val="24"/>
                <w:szCs w:val="24"/>
              </w:rPr>
              <w:t>р</w:t>
            </w:r>
            <w:r w:rsidR="00A27C93" w:rsidRPr="00E809DD">
              <w:rPr>
                <w:color w:val="000000"/>
                <w:sz w:val="24"/>
                <w:szCs w:val="24"/>
              </w:rPr>
              <w:t>а</w:t>
            </w:r>
            <w:r w:rsidR="00A27C93" w:rsidRPr="00E809DD">
              <w:rPr>
                <w:color w:val="000000"/>
                <w:spacing w:val="1"/>
                <w:sz w:val="24"/>
                <w:szCs w:val="24"/>
              </w:rPr>
              <w:t>с</w:t>
            </w:r>
            <w:r w:rsidR="00A27C93" w:rsidRPr="00E809DD">
              <w:rPr>
                <w:color w:val="000000"/>
                <w:spacing w:val="-2"/>
                <w:sz w:val="24"/>
                <w:szCs w:val="24"/>
              </w:rPr>
              <w:t>с</w:t>
            </w:r>
            <w:r w:rsidR="00A27C93" w:rsidRPr="00E809DD">
              <w:rPr>
                <w:color w:val="000000"/>
                <w:sz w:val="24"/>
                <w:szCs w:val="24"/>
              </w:rPr>
              <w:t>мат</w:t>
            </w:r>
            <w:r w:rsidR="00A27C93" w:rsidRPr="00E809DD">
              <w:rPr>
                <w:color w:val="000000"/>
                <w:spacing w:val="-1"/>
                <w:sz w:val="24"/>
                <w:szCs w:val="24"/>
              </w:rPr>
              <w:t>р</w:t>
            </w:r>
            <w:r w:rsidR="00A27C93" w:rsidRPr="00E809DD">
              <w:rPr>
                <w:color w:val="000000"/>
                <w:sz w:val="24"/>
                <w:szCs w:val="24"/>
              </w:rPr>
              <w:t>ива</w:t>
            </w:r>
            <w:r w:rsidR="00A27C93" w:rsidRPr="00E809DD">
              <w:rPr>
                <w:color w:val="000000"/>
                <w:spacing w:val="-3"/>
                <w:sz w:val="24"/>
                <w:szCs w:val="24"/>
              </w:rPr>
              <w:t>т</w:t>
            </w:r>
            <w:r w:rsidR="00A27C93" w:rsidRPr="00E809DD">
              <w:rPr>
                <w:color w:val="000000"/>
                <w:sz w:val="24"/>
                <w:szCs w:val="24"/>
              </w:rPr>
              <w:t>ь</w:t>
            </w:r>
            <w:r w:rsidR="00A27C93" w:rsidRPr="00E809DD">
              <w:rPr>
                <w:color w:val="000000"/>
                <w:spacing w:val="39"/>
                <w:sz w:val="24"/>
                <w:szCs w:val="24"/>
              </w:rPr>
              <w:t xml:space="preserve"> </w:t>
            </w:r>
            <w:r w:rsidR="00A27C93" w:rsidRPr="00E809DD">
              <w:rPr>
                <w:color w:val="000000"/>
                <w:sz w:val="24"/>
                <w:szCs w:val="24"/>
              </w:rPr>
              <w:t>ф</w:t>
            </w:r>
            <w:r w:rsidR="00A27C93" w:rsidRPr="00E809DD">
              <w:rPr>
                <w:color w:val="000000"/>
                <w:spacing w:val="2"/>
                <w:sz w:val="24"/>
                <w:szCs w:val="24"/>
              </w:rPr>
              <w:t>о</w:t>
            </w:r>
            <w:r w:rsidR="00A27C93" w:rsidRPr="00E809DD">
              <w:rPr>
                <w:color w:val="000000"/>
                <w:sz w:val="24"/>
                <w:szCs w:val="24"/>
              </w:rPr>
              <w:t>то г</w:t>
            </w:r>
            <w:r w:rsidR="00A27C93" w:rsidRPr="00E809DD">
              <w:rPr>
                <w:color w:val="000000"/>
                <w:spacing w:val="1"/>
                <w:sz w:val="24"/>
                <w:szCs w:val="24"/>
              </w:rPr>
              <w:t>ра</w:t>
            </w:r>
            <w:r w:rsidR="00A27C93" w:rsidRPr="00E809DD">
              <w:rPr>
                <w:color w:val="000000"/>
                <w:sz w:val="24"/>
                <w:szCs w:val="24"/>
              </w:rPr>
              <w:t>фии,</w:t>
            </w:r>
            <w:r w:rsidR="00A27C93" w:rsidRPr="00E809DD">
              <w:rPr>
                <w:color w:val="000000"/>
                <w:spacing w:val="37"/>
                <w:sz w:val="24"/>
                <w:szCs w:val="24"/>
              </w:rPr>
              <w:t xml:space="preserve"> </w:t>
            </w:r>
            <w:r w:rsidR="00A27C93" w:rsidRPr="00E809DD">
              <w:rPr>
                <w:color w:val="000000"/>
                <w:sz w:val="24"/>
                <w:szCs w:val="24"/>
              </w:rPr>
              <w:t>ка</w:t>
            </w:r>
            <w:r w:rsidR="00A27C93" w:rsidRPr="00E809DD">
              <w:rPr>
                <w:color w:val="000000"/>
                <w:spacing w:val="1"/>
                <w:sz w:val="24"/>
                <w:szCs w:val="24"/>
              </w:rPr>
              <w:t>р</w:t>
            </w:r>
            <w:r w:rsidR="00A27C93" w:rsidRPr="00E809DD">
              <w:rPr>
                <w:color w:val="000000"/>
                <w:spacing w:val="-1"/>
                <w:sz w:val="24"/>
                <w:szCs w:val="24"/>
              </w:rPr>
              <w:t>т</w:t>
            </w:r>
            <w:r w:rsidR="00A27C93" w:rsidRPr="00E809DD">
              <w:rPr>
                <w:color w:val="000000"/>
                <w:sz w:val="24"/>
                <w:szCs w:val="24"/>
              </w:rPr>
              <w:t>ины</w:t>
            </w:r>
            <w:r w:rsidR="00A27C93" w:rsidRPr="00E809DD">
              <w:rPr>
                <w:color w:val="000000"/>
                <w:spacing w:val="38"/>
                <w:sz w:val="24"/>
                <w:szCs w:val="24"/>
              </w:rPr>
              <w:t xml:space="preserve"> </w:t>
            </w:r>
            <w:r w:rsidR="00A27C93" w:rsidRPr="00E809DD">
              <w:rPr>
                <w:color w:val="000000"/>
                <w:sz w:val="24"/>
                <w:szCs w:val="24"/>
              </w:rPr>
              <w:t>с</w:t>
            </w:r>
            <w:r w:rsidR="00A27C93" w:rsidRPr="00E809DD">
              <w:rPr>
                <w:color w:val="000000"/>
                <w:spacing w:val="38"/>
                <w:sz w:val="24"/>
                <w:szCs w:val="24"/>
              </w:rPr>
              <w:t xml:space="preserve"> </w:t>
            </w:r>
            <w:r w:rsidR="00A27C93" w:rsidRPr="00E809DD">
              <w:rPr>
                <w:color w:val="000000"/>
                <w:sz w:val="24"/>
                <w:szCs w:val="24"/>
              </w:rPr>
              <w:t>изоб</w:t>
            </w:r>
            <w:r w:rsidR="00A27C93" w:rsidRPr="00E809DD">
              <w:rPr>
                <w:color w:val="000000"/>
                <w:spacing w:val="2"/>
                <w:sz w:val="24"/>
                <w:szCs w:val="24"/>
              </w:rPr>
              <w:t>р</w:t>
            </w:r>
            <w:r w:rsidR="00A27C93" w:rsidRPr="00E809DD">
              <w:rPr>
                <w:color w:val="000000"/>
                <w:spacing w:val="1"/>
                <w:sz w:val="24"/>
                <w:szCs w:val="24"/>
              </w:rPr>
              <w:t>а</w:t>
            </w:r>
            <w:r w:rsidR="00A27C93" w:rsidRPr="00E809DD">
              <w:rPr>
                <w:color w:val="000000"/>
                <w:sz w:val="24"/>
                <w:szCs w:val="24"/>
              </w:rPr>
              <w:t xml:space="preserve"> жением</w:t>
            </w:r>
            <w:r w:rsidR="00A27C93" w:rsidRPr="00E809DD">
              <w:rPr>
                <w:color w:val="000000"/>
                <w:spacing w:val="48"/>
                <w:sz w:val="24"/>
                <w:szCs w:val="24"/>
              </w:rPr>
              <w:t xml:space="preserve"> </w:t>
            </w:r>
            <w:r w:rsidR="00A27C93" w:rsidRPr="00E809DD">
              <w:rPr>
                <w:color w:val="000000"/>
                <w:sz w:val="24"/>
                <w:szCs w:val="24"/>
              </w:rPr>
              <w:t>семьи.</w:t>
            </w:r>
            <w:r w:rsidR="00A27C93" w:rsidRPr="00E809DD">
              <w:rPr>
                <w:color w:val="000000"/>
                <w:spacing w:val="167"/>
                <w:sz w:val="24"/>
                <w:szCs w:val="24"/>
              </w:rPr>
              <w:t xml:space="preserve"> </w:t>
            </w:r>
            <w:r w:rsidR="00A27C93" w:rsidRPr="00E809DD">
              <w:rPr>
                <w:color w:val="000000"/>
                <w:spacing w:val="-1"/>
                <w:sz w:val="24"/>
                <w:szCs w:val="24"/>
              </w:rPr>
              <w:t>К</w:t>
            </w:r>
            <w:r w:rsidR="00A27C93" w:rsidRPr="00E809DD">
              <w:rPr>
                <w:color w:val="000000"/>
                <w:sz w:val="24"/>
                <w:szCs w:val="24"/>
              </w:rPr>
              <w:t>он</w:t>
            </w:r>
            <w:r w:rsidR="00A27C93" w:rsidRPr="00E809DD">
              <w:rPr>
                <w:color w:val="000000"/>
                <w:spacing w:val="-1"/>
                <w:sz w:val="24"/>
                <w:szCs w:val="24"/>
              </w:rPr>
              <w:t>к</w:t>
            </w:r>
            <w:r w:rsidR="00A27C93" w:rsidRPr="00E809DD">
              <w:rPr>
                <w:color w:val="000000"/>
                <w:sz w:val="24"/>
                <w:szCs w:val="24"/>
              </w:rPr>
              <w:t>ре</w:t>
            </w:r>
            <w:r w:rsidR="00A27C93" w:rsidRPr="00E809DD">
              <w:rPr>
                <w:color w:val="000000"/>
                <w:spacing w:val="2"/>
                <w:sz w:val="24"/>
                <w:szCs w:val="24"/>
              </w:rPr>
              <w:t>т</w:t>
            </w:r>
            <w:r w:rsidR="00A27C93" w:rsidRPr="00E809DD">
              <w:rPr>
                <w:color w:val="000000"/>
                <w:spacing w:val="1"/>
                <w:sz w:val="24"/>
                <w:szCs w:val="24"/>
              </w:rPr>
              <w:t>и</w:t>
            </w:r>
            <w:r w:rsidR="00A27C93" w:rsidRPr="00E809DD">
              <w:rPr>
                <w:color w:val="000000"/>
                <w:sz w:val="24"/>
                <w:szCs w:val="24"/>
              </w:rPr>
              <w:t xml:space="preserve"> зировать    </w:t>
            </w:r>
            <w:r w:rsidR="00A27C93" w:rsidRPr="00E809DD">
              <w:rPr>
                <w:color w:val="000000"/>
                <w:spacing w:val="-63"/>
                <w:sz w:val="24"/>
                <w:szCs w:val="24"/>
              </w:rPr>
              <w:t xml:space="preserve"> </w:t>
            </w:r>
            <w:r w:rsidR="00A27C93" w:rsidRPr="00E809DD">
              <w:rPr>
                <w:color w:val="000000"/>
                <w:sz w:val="24"/>
                <w:szCs w:val="24"/>
              </w:rPr>
              <w:t>пе</w:t>
            </w:r>
            <w:r w:rsidR="00A27C93" w:rsidRPr="00E809DD">
              <w:rPr>
                <w:color w:val="000000"/>
                <w:spacing w:val="1"/>
                <w:sz w:val="24"/>
                <w:szCs w:val="24"/>
              </w:rPr>
              <w:t>р</w:t>
            </w:r>
            <w:r w:rsidR="00A27C93" w:rsidRPr="00E809DD">
              <w:rPr>
                <w:color w:val="000000"/>
                <w:spacing w:val="-1"/>
                <w:sz w:val="24"/>
                <w:szCs w:val="24"/>
              </w:rPr>
              <w:t>в</w:t>
            </w:r>
            <w:r w:rsidR="00A27C93" w:rsidRPr="00E809DD">
              <w:rPr>
                <w:color w:val="000000"/>
                <w:sz w:val="24"/>
                <w:szCs w:val="24"/>
              </w:rPr>
              <w:t>она</w:t>
            </w:r>
            <w:r w:rsidR="00A27C93" w:rsidRPr="00E809DD">
              <w:rPr>
                <w:color w:val="000000"/>
                <w:spacing w:val="-2"/>
                <w:sz w:val="24"/>
                <w:szCs w:val="24"/>
              </w:rPr>
              <w:t>ч</w:t>
            </w:r>
            <w:r w:rsidR="00A27C93" w:rsidRPr="00E809DD">
              <w:rPr>
                <w:color w:val="000000"/>
                <w:sz w:val="24"/>
                <w:szCs w:val="24"/>
              </w:rPr>
              <w:t>альные пр</w:t>
            </w:r>
            <w:r w:rsidR="00A27C93" w:rsidRPr="00E809DD">
              <w:rPr>
                <w:color w:val="000000"/>
                <w:spacing w:val="-1"/>
                <w:sz w:val="24"/>
                <w:szCs w:val="24"/>
              </w:rPr>
              <w:t>е</w:t>
            </w:r>
            <w:r w:rsidR="00A27C93" w:rsidRPr="00E809DD">
              <w:rPr>
                <w:color w:val="000000"/>
                <w:sz w:val="24"/>
                <w:szCs w:val="24"/>
              </w:rPr>
              <w:t>дс</w:t>
            </w:r>
            <w:r w:rsidR="00A27C93" w:rsidRPr="00E809DD">
              <w:rPr>
                <w:color w:val="000000"/>
                <w:spacing w:val="-2"/>
                <w:sz w:val="24"/>
                <w:szCs w:val="24"/>
              </w:rPr>
              <w:t>т</w:t>
            </w:r>
            <w:r w:rsidR="00A27C93" w:rsidRPr="00E809DD">
              <w:rPr>
                <w:color w:val="000000"/>
                <w:sz w:val="24"/>
                <w:szCs w:val="24"/>
              </w:rPr>
              <w:t>ав</w:t>
            </w:r>
            <w:r w:rsidR="00A27C93" w:rsidRPr="00E809DD">
              <w:rPr>
                <w:color w:val="000000"/>
                <w:spacing w:val="-1"/>
                <w:sz w:val="24"/>
                <w:szCs w:val="24"/>
              </w:rPr>
              <w:t>л</w:t>
            </w:r>
            <w:r w:rsidR="00A27C93" w:rsidRPr="00E809DD">
              <w:rPr>
                <w:color w:val="000000"/>
                <w:sz w:val="24"/>
                <w:szCs w:val="24"/>
              </w:rPr>
              <w:t>е</w:t>
            </w:r>
            <w:r w:rsidR="00A27C93" w:rsidRPr="00E809DD">
              <w:rPr>
                <w:color w:val="000000"/>
                <w:spacing w:val="-1"/>
                <w:sz w:val="24"/>
                <w:szCs w:val="24"/>
              </w:rPr>
              <w:t>н</w:t>
            </w:r>
            <w:r w:rsidR="00A27C93" w:rsidRPr="00E809DD">
              <w:rPr>
                <w:color w:val="000000"/>
                <w:sz w:val="24"/>
                <w:szCs w:val="24"/>
              </w:rPr>
              <w:t>ия</w:t>
            </w:r>
            <w:r w:rsidR="00A27C93" w:rsidRPr="00E809DD">
              <w:rPr>
                <w:color w:val="000000"/>
                <w:spacing w:val="112"/>
                <w:sz w:val="24"/>
                <w:szCs w:val="24"/>
              </w:rPr>
              <w:t xml:space="preserve"> </w:t>
            </w:r>
            <w:r w:rsidR="00A27C93" w:rsidRPr="00E809DD">
              <w:rPr>
                <w:color w:val="000000"/>
                <w:sz w:val="24"/>
                <w:szCs w:val="24"/>
              </w:rPr>
              <w:t>об</w:t>
            </w:r>
            <w:r w:rsidR="00A27C93" w:rsidRPr="00E809DD">
              <w:rPr>
                <w:color w:val="000000"/>
                <w:spacing w:val="113"/>
                <w:sz w:val="24"/>
                <w:szCs w:val="24"/>
              </w:rPr>
              <w:t xml:space="preserve"> </w:t>
            </w:r>
            <w:r w:rsidR="00A27C93" w:rsidRPr="00E809DD">
              <w:rPr>
                <w:color w:val="000000"/>
                <w:spacing w:val="1"/>
                <w:sz w:val="24"/>
                <w:szCs w:val="24"/>
              </w:rPr>
              <w:t>о</w:t>
            </w:r>
            <w:r w:rsidR="00A27C93" w:rsidRPr="00E809DD">
              <w:rPr>
                <w:color w:val="000000"/>
                <w:sz w:val="24"/>
                <w:szCs w:val="24"/>
              </w:rPr>
              <w:t>тдель ных</w:t>
            </w:r>
            <w:r w:rsidR="00A27C93" w:rsidRPr="00E809DD">
              <w:rPr>
                <w:color w:val="000000"/>
                <w:spacing w:val="161"/>
                <w:sz w:val="24"/>
                <w:szCs w:val="24"/>
              </w:rPr>
              <w:t xml:space="preserve"> </w:t>
            </w:r>
            <w:r w:rsidR="00A27C93" w:rsidRPr="00E809DD">
              <w:rPr>
                <w:color w:val="000000"/>
                <w:sz w:val="24"/>
                <w:szCs w:val="24"/>
              </w:rPr>
              <w:t>пра</w:t>
            </w:r>
            <w:r w:rsidR="00A27C93" w:rsidRPr="00E809DD">
              <w:rPr>
                <w:color w:val="000000"/>
                <w:spacing w:val="-2"/>
                <w:sz w:val="24"/>
                <w:szCs w:val="24"/>
              </w:rPr>
              <w:t>в</w:t>
            </w:r>
            <w:r w:rsidR="00A27C93" w:rsidRPr="00E809DD">
              <w:rPr>
                <w:color w:val="000000"/>
                <w:sz w:val="24"/>
                <w:szCs w:val="24"/>
              </w:rPr>
              <w:t>илах</w:t>
            </w:r>
            <w:r w:rsidR="00A27C93" w:rsidRPr="00E809DD">
              <w:rPr>
                <w:color w:val="000000"/>
                <w:spacing w:val="158"/>
                <w:sz w:val="24"/>
                <w:szCs w:val="24"/>
              </w:rPr>
              <w:t xml:space="preserve"> </w:t>
            </w:r>
            <w:r w:rsidR="00A27C93" w:rsidRPr="00E809DD">
              <w:rPr>
                <w:color w:val="000000"/>
                <w:sz w:val="24"/>
                <w:szCs w:val="24"/>
              </w:rPr>
              <w:t>и</w:t>
            </w:r>
            <w:r w:rsidR="00A27C93" w:rsidRPr="00E809DD">
              <w:rPr>
                <w:color w:val="000000"/>
                <w:spacing w:val="161"/>
                <w:sz w:val="24"/>
                <w:szCs w:val="24"/>
              </w:rPr>
              <w:t xml:space="preserve"> </w:t>
            </w:r>
            <w:r w:rsidR="00A27C93" w:rsidRPr="00E809DD">
              <w:rPr>
                <w:color w:val="000000"/>
                <w:spacing w:val="1"/>
                <w:sz w:val="24"/>
                <w:szCs w:val="24"/>
              </w:rPr>
              <w:t>н</w:t>
            </w:r>
            <w:r w:rsidR="00A27C93" w:rsidRPr="00E809DD">
              <w:rPr>
                <w:color w:val="000000"/>
                <w:sz w:val="24"/>
                <w:szCs w:val="24"/>
              </w:rPr>
              <w:t>орм</w:t>
            </w:r>
            <w:r w:rsidR="00A27C93" w:rsidRPr="00E809DD">
              <w:rPr>
                <w:color w:val="000000"/>
                <w:spacing w:val="-1"/>
                <w:sz w:val="24"/>
                <w:szCs w:val="24"/>
              </w:rPr>
              <w:t>а</w:t>
            </w:r>
            <w:r w:rsidR="00A27C93" w:rsidRPr="00E809DD">
              <w:rPr>
                <w:color w:val="000000"/>
                <w:sz w:val="24"/>
                <w:szCs w:val="24"/>
              </w:rPr>
              <w:t>х п</w:t>
            </w:r>
            <w:r w:rsidR="00A27C93" w:rsidRPr="00E809DD">
              <w:rPr>
                <w:color w:val="000000"/>
                <w:spacing w:val="1"/>
                <w:sz w:val="24"/>
                <w:szCs w:val="24"/>
              </w:rPr>
              <w:t>о</w:t>
            </w:r>
            <w:r w:rsidR="00A27C93" w:rsidRPr="00E809DD">
              <w:rPr>
                <w:color w:val="000000"/>
                <w:sz w:val="24"/>
                <w:szCs w:val="24"/>
              </w:rPr>
              <w:t>в</w:t>
            </w:r>
            <w:r w:rsidR="00A27C93" w:rsidRPr="00E809DD">
              <w:rPr>
                <w:color w:val="000000"/>
                <w:spacing w:val="-2"/>
                <w:sz w:val="24"/>
                <w:szCs w:val="24"/>
              </w:rPr>
              <w:t>е</w:t>
            </w:r>
            <w:r w:rsidR="00A27C93" w:rsidRPr="00E809DD">
              <w:rPr>
                <w:color w:val="000000"/>
                <w:sz w:val="24"/>
                <w:szCs w:val="24"/>
              </w:rPr>
              <w:t>д</w:t>
            </w:r>
            <w:r w:rsidR="00A27C93" w:rsidRPr="00E809DD">
              <w:rPr>
                <w:color w:val="000000"/>
                <w:spacing w:val="-1"/>
                <w:sz w:val="24"/>
                <w:szCs w:val="24"/>
              </w:rPr>
              <w:t>е</w:t>
            </w:r>
            <w:r w:rsidR="00A27C93" w:rsidRPr="00E809DD">
              <w:rPr>
                <w:color w:val="000000"/>
                <w:sz w:val="24"/>
                <w:szCs w:val="24"/>
              </w:rPr>
              <w:t>ния</w:t>
            </w:r>
            <w:r w:rsidR="00A27C93" w:rsidRPr="00E809DD">
              <w:rPr>
                <w:color w:val="000000"/>
                <w:spacing w:val="99"/>
                <w:sz w:val="24"/>
                <w:szCs w:val="24"/>
              </w:rPr>
              <w:t xml:space="preserve"> </w:t>
            </w:r>
            <w:r w:rsidR="00A27C93" w:rsidRPr="00E809DD">
              <w:rPr>
                <w:color w:val="000000"/>
                <w:spacing w:val="1"/>
                <w:sz w:val="24"/>
                <w:szCs w:val="24"/>
              </w:rPr>
              <w:t>в</w:t>
            </w:r>
            <w:r w:rsidR="00A27C93" w:rsidRPr="00E809DD">
              <w:rPr>
                <w:color w:val="000000"/>
                <w:spacing w:val="99"/>
                <w:sz w:val="24"/>
                <w:szCs w:val="24"/>
              </w:rPr>
              <w:t xml:space="preserve"> </w:t>
            </w:r>
            <w:r w:rsidR="00A27C93" w:rsidRPr="00E809DD">
              <w:rPr>
                <w:color w:val="000000"/>
                <w:spacing w:val="1"/>
                <w:sz w:val="24"/>
                <w:szCs w:val="24"/>
              </w:rPr>
              <w:t>д</w:t>
            </w:r>
            <w:r w:rsidR="00A27C93" w:rsidRPr="00E809DD">
              <w:rPr>
                <w:color w:val="000000"/>
                <w:sz w:val="24"/>
                <w:szCs w:val="24"/>
              </w:rPr>
              <w:t>аг</w:t>
            </w:r>
            <w:r w:rsidR="00A27C93" w:rsidRPr="00E809DD">
              <w:rPr>
                <w:color w:val="000000"/>
                <w:spacing w:val="-2"/>
                <w:sz w:val="24"/>
                <w:szCs w:val="24"/>
              </w:rPr>
              <w:t>ес</w:t>
            </w:r>
            <w:r w:rsidR="00A27C93" w:rsidRPr="00E809DD">
              <w:rPr>
                <w:color w:val="000000"/>
                <w:sz w:val="24"/>
                <w:szCs w:val="24"/>
              </w:rPr>
              <w:t>танс</w:t>
            </w:r>
            <w:r w:rsidR="00A27C93" w:rsidRPr="00E809DD">
              <w:rPr>
                <w:color w:val="000000"/>
                <w:spacing w:val="-2"/>
                <w:sz w:val="24"/>
                <w:szCs w:val="24"/>
              </w:rPr>
              <w:t>к</w:t>
            </w:r>
            <w:r w:rsidR="00A27C93" w:rsidRPr="00E809DD">
              <w:rPr>
                <w:color w:val="000000"/>
                <w:sz w:val="24"/>
                <w:szCs w:val="24"/>
              </w:rPr>
              <w:t>ой семье,</w:t>
            </w:r>
            <w:r w:rsidR="00A27C93" w:rsidRPr="00E809DD">
              <w:rPr>
                <w:color w:val="000000"/>
                <w:spacing w:val="15"/>
                <w:sz w:val="24"/>
                <w:szCs w:val="24"/>
              </w:rPr>
              <w:t xml:space="preserve"> </w:t>
            </w:r>
            <w:r w:rsidR="00A27C93" w:rsidRPr="00E809DD">
              <w:rPr>
                <w:color w:val="000000"/>
                <w:sz w:val="24"/>
                <w:szCs w:val="24"/>
              </w:rPr>
              <w:t>в</w:t>
            </w:r>
            <w:r w:rsidR="00A27C93" w:rsidRPr="00E809DD">
              <w:rPr>
                <w:color w:val="000000"/>
                <w:spacing w:val="16"/>
                <w:sz w:val="24"/>
                <w:szCs w:val="24"/>
              </w:rPr>
              <w:t xml:space="preserve"> </w:t>
            </w:r>
            <w:r w:rsidR="00A27C93" w:rsidRPr="00E809DD">
              <w:rPr>
                <w:color w:val="000000"/>
                <w:sz w:val="24"/>
                <w:szCs w:val="24"/>
              </w:rPr>
              <w:t>кр</w:t>
            </w:r>
            <w:r w:rsidR="00A27C93" w:rsidRPr="00E809DD">
              <w:rPr>
                <w:color w:val="000000"/>
                <w:spacing w:val="-2"/>
                <w:sz w:val="24"/>
                <w:szCs w:val="24"/>
              </w:rPr>
              <w:t>у</w:t>
            </w:r>
            <w:r w:rsidR="00A27C93" w:rsidRPr="00E809DD">
              <w:rPr>
                <w:color w:val="000000"/>
                <w:spacing w:val="1"/>
                <w:sz w:val="24"/>
                <w:szCs w:val="24"/>
              </w:rPr>
              <w:t>гу</w:t>
            </w:r>
            <w:r w:rsidR="00A27C93" w:rsidRPr="00E809DD">
              <w:rPr>
                <w:color w:val="000000"/>
                <w:spacing w:val="12"/>
                <w:sz w:val="24"/>
                <w:szCs w:val="24"/>
              </w:rPr>
              <w:t xml:space="preserve"> </w:t>
            </w:r>
            <w:r w:rsidR="00A27C93" w:rsidRPr="00E809DD">
              <w:rPr>
                <w:color w:val="000000"/>
                <w:spacing w:val="1"/>
                <w:sz w:val="24"/>
                <w:szCs w:val="24"/>
              </w:rPr>
              <w:t>др</w:t>
            </w:r>
            <w:r w:rsidR="00A27C93" w:rsidRPr="00E809DD">
              <w:rPr>
                <w:color w:val="000000"/>
                <w:spacing w:val="-2"/>
                <w:sz w:val="24"/>
                <w:szCs w:val="24"/>
              </w:rPr>
              <w:t>у</w:t>
            </w:r>
            <w:r w:rsidR="00A27C93" w:rsidRPr="00E809DD">
              <w:rPr>
                <w:color w:val="000000"/>
                <w:sz w:val="24"/>
                <w:szCs w:val="24"/>
              </w:rPr>
              <w:t>зей.</w:t>
            </w:r>
            <w:r w:rsidR="00A27C93" w:rsidRPr="00E809DD">
              <w:rPr>
                <w:color w:val="000000"/>
                <w:spacing w:val="103"/>
                <w:sz w:val="24"/>
                <w:szCs w:val="24"/>
              </w:rPr>
              <w:t xml:space="preserve"> </w:t>
            </w:r>
            <w:r w:rsidR="00A27C93" w:rsidRPr="00E809DD">
              <w:rPr>
                <w:color w:val="000000"/>
                <w:sz w:val="24"/>
                <w:szCs w:val="24"/>
              </w:rPr>
              <w:t>По-знак</w:t>
            </w:r>
            <w:r w:rsidR="00A27C93" w:rsidRPr="00E809DD">
              <w:rPr>
                <w:color w:val="000000"/>
                <w:spacing w:val="1"/>
                <w:sz w:val="24"/>
                <w:szCs w:val="24"/>
              </w:rPr>
              <w:t>о</w:t>
            </w:r>
            <w:r w:rsidR="00A27C93" w:rsidRPr="00E809DD">
              <w:rPr>
                <w:color w:val="000000"/>
                <w:sz w:val="24"/>
                <w:szCs w:val="24"/>
              </w:rPr>
              <w:t>мить</w:t>
            </w:r>
            <w:r w:rsidR="00A27C93" w:rsidRPr="00E809DD">
              <w:rPr>
                <w:color w:val="000000"/>
                <w:spacing w:val="90"/>
                <w:sz w:val="24"/>
                <w:szCs w:val="24"/>
              </w:rPr>
              <w:t xml:space="preserve"> </w:t>
            </w:r>
            <w:r w:rsidR="00A27C93" w:rsidRPr="00E809DD">
              <w:rPr>
                <w:color w:val="000000"/>
                <w:spacing w:val="1"/>
                <w:sz w:val="24"/>
                <w:szCs w:val="24"/>
              </w:rPr>
              <w:t>д</w:t>
            </w:r>
            <w:r w:rsidR="00A27C93" w:rsidRPr="00E809DD">
              <w:rPr>
                <w:color w:val="000000"/>
                <w:sz w:val="24"/>
                <w:szCs w:val="24"/>
              </w:rPr>
              <w:t>е</w:t>
            </w:r>
            <w:r w:rsidR="00A27C93" w:rsidRPr="00E809DD">
              <w:rPr>
                <w:color w:val="000000"/>
                <w:spacing w:val="-2"/>
                <w:sz w:val="24"/>
                <w:szCs w:val="24"/>
              </w:rPr>
              <w:t>т</w:t>
            </w:r>
            <w:r w:rsidR="00A27C93" w:rsidRPr="00E809DD">
              <w:rPr>
                <w:color w:val="000000"/>
                <w:sz w:val="24"/>
                <w:szCs w:val="24"/>
              </w:rPr>
              <w:t>ей</w:t>
            </w:r>
            <w:r w:rsidR="00A27C93" w:rsidRPr="00E809DD">
              <w:rPr>
                <w:color w:val="000000"/>
                <w:spacing w:val="91"/>
                <w:sz w:val="24"/>
                <w:szCs w:val="24"/>
              </w:rPr>
              <w:t xml:space="preserve"> </w:t>
            </w:r>
            <w:r w:rsidR="00A27C93" w:rsidRPr="00E809DD">
              <w:rPr>
                <w:color w:val="000000"/>
                <w:sz w:val="24"/>
                <w:szCs w:val="24"/>
              </w:rPr>
              <w:t>с</w:t>
            </w:r>
            <w:r w:rsidR="00A27C93" w:rsidRPr="00E809DD">
              <w:rPr>
                <w:color w:val="000000"/>
                <w:spacing w:val="90"/>
                <w:sz w:val="24"/>
                <w:szCs w:val="24"/>
              </w:rPr>
              <w:t xml:space="preserve"> </w:t>
            </w:r>
            <w:r w:rsidR="00A27C93" w:rsidRPr="00E809DD">
              <w:rPr>
                <w:color w:val="000000"/>
                <w:spacing w:val="1"/>
                <w:sz w:val="24"/>
                <w:szCs w:val="24"/>
              </w:rPr>
              <w:t>о</w:t>
            </w:r>
            <w:r w:rsidR="00A27C93" w:rsidRPr="00E809DD">
              <w:rPr>
                <w:color w:val="000000"/>
                <w:sz w:val="24"/>
                <w:szCs w:val="24"/>
              </w:rPr>
              <w:t>сн</w:t>
            </w:r>
            <w:r w:rsidR="00A27C93" w:rsidRPr="00E809DD">
              <w:rPr>
                <w:color w:val="000000"/>
                <w:spacing w:val="2"/>
                <w:sz w:val="24"/>
                <w:szCs w:val="24"/>
              </w:rPr>
              <w:t>о</w:t>
            </w:r>
            <w:r w:rsidR="00A27C93" w:rsidRPr="00E809DD">
              <w:rPr>
                <w:color w:val="000000"/>
                <w:sz w:val="24"/>
                <w:szCs w:val="24"/>
              </w:rPr>
              <w:t>в-ной</w:t>
            </w:r>
            <w:r w:rsidR="00A27C93" w:rsidRPr="00E809DD">
              <w:rPr>
                <w:color w:val="000000"/>
                <w:spacing w:val="120"/>
                <w:sz w:val="24"/>
                <w:szCs w:val="24"/>
              </w:rPr>
              <w:t xml:space="preserve"> </w:t>
            </w:r>
            <w:r w:rsidR="00A27C93" w:rsidRPr="00E809DD">
              <w:rPr>
                <w:color w:val="000000"/>
                <w:sz w:val="24"/>
                <w:szCs w:val="24"/>
              </w:rPr>
              <w:t>фор</w:t>
            </w:r>
            <w:r w:rsidR="00A27C93" w:rsidRPr="00E809DD">
              <w:rPr>
                <w:color w:val="000000"/>
                <w:spacing w:val="-1"/>
                <w:sz w:val="24"/>
                <w:szCs w:val="24"/>
              </w:rPr>
              <w:t>м</w:t>
            </w:r>
            <w:r w:rsidR="00A27C93" w:rsidRPr="00E809DD">
              <w:rPr>
                <w:color w:val="000000"/>
                <w:sz w:val="24"/>
                <w:szCs w:val="24"/>
              </w:rPr>
              <w:t>ой</w:t>
            </w:r>
            <w:r w:rsidR="00A27C93" w:rsidRPr="00E809DD">
              <w:rPr>
                <w:color w:val="000000"/>
                <w:spacing w:val="118"/>
                <w:sz w:val="24"/>
                <w:szCs w:val="24"/>
              </w:rPr>
              <w:t xml:space="preserve"> </w:t>
            </w:r>
            <w:r w:rsidR="00A27C93" w:rsidRPr="00E809DD">
              <w:rPr>
                <w:color w:val="000000"/>
                <w:spacing w:val="-1"/>
                <w:sz w:val="24"/>
                <w:szCs w:val="24"/>
              </w:rPr>
              <w:t>п</w:t>
            </w:r>
            <w:r w:rsidR="00A27C93" w:rsidRPr="00E809DD">
              <w:rPr>
                <w:color w:val="000000"/>
                <w:spacing w:val="1"/>
                <w:sz w:val="24"/>
                <w:szCs w:val="24"/>
              </w:rPr>
              <w:t>ри</w:t>
            </w:r>
            <w:r w:rsidR="00A27C93" w:rsidRPr="00E809DD">
              <w:rPr>
                <w:color w:val="000000"/>
                <w:sz w:val="24"/>
                <w:szCs w:val="24"/>
              </w:rPr>
              <w:t>в</w:t>
            </w:r>
            <w:r w:rsidR="00A27C93" w:rsidRPr="00E809DD">
              <w:rPr>
                <w:color w:val="000000"/>
                <w:spacing w:val="-2"/>
                <w:sz w:val="24"/>
                <w:szCs w:val="24"/>
              </w:rPr>
              <w:t>е</w:t>
            </w:r>
            <w:r w:rsidR="00A27C93" w:rsidRPr="00E809DD">
              <w:rPr>
                <w:color w:val="000000"/>
                <w:sz w:val="24"/>
                <w:szCs w:val="24"/>
              </w:rPr>
              <w:t>тст</w:t>
            </w:r>
            <w:r w:rsidR="00A27C93" w:rsidRPr="00E809DD">
              <w:rPr>
                <w:color w:val="000000"/>
                <w:spacing w:val="-1"/>
                <w:sz w:val="24"/>
                <w:szCs w:val="24"/>
              </w:rPr>
              <w:t>в</w:t>
            </w:r>
            <w:r w:rsidR="00A27C93" w:rsidRPr="00E809DD">
              <w:rPr>
                <w:color w:val="000000"/>
                <w:sz w:val="24"/>
                <w:szCs w:val="24"/>
              </w:rPr>
              <w:t>ия, принят</w:t>
            </w:r>
            <w:r w:rsidR="00A27C93" w:rsidRPr="00E809DD">
              <w:rPr>
                <w:color w:val="000000"/>
                <w:spacing w:val="-1"/>
                <w:sz w:val="24"/>
                <w:szCs w:val="24"/>
              </w:rPr>
              <w:t>о</w:t>
            </w:r>
            <w:r w:rsidR="00A27C93" w:rsidRPr="00E809DD">
              <w:rPr>
                <w:color w:val="000000"/>
                <w:sz w:val="24"/>
                <w:szCs w:val="24"/>
              </w:rPr>
              <w:t>й</w:t>
            </w:r>
            <w:r w:rsidR="00A27C93" w:rsidRPr="00E809DD">
              <w:rPr>
                <w:color w:val="000000"/>
                <w:spacing w:val="27"/>
                <w:sz w:val="24"/>
                <w:szCs w:val="24"/>
              </w:rPr>
              <w:t xml:space="preserve"> </w:t>
            </w:r>
            <w:r w:rsidR="00A27C93" w:rsidRPr="00E809DD">
              <w:rPr>
                <w:color w:val="000000"/>
                <w:sz w:val="24"/>
                <w:szCs w:val="24"/>
              </w:rPr>
              <w:t>в</w:t>
            </w:r>
            <w:r w:rsidR="00A27C93" w:rsidRPr="00E809DD">
              <w:rPr>
                <w:color w:val="000000"/>
                <w:spacing w:val="23"/>
                <w:sz w:val="24"/>
                <w:szCs w:val="24"/>
              </w:rPr>
              <w:t xml:space="preserve"> </w:t>
            </w:r>
            <w:r w:rsidR="00A27C93" w:rsidRPr="00E809DD">
              <w:rPr>
                <w:color w:val="000000"/>
                <w:sz w:val="24"/>
                <w:szCs w:val="24"/>
              </w:rPr>
              <w:t>Даг</w:t>
            </w:r>
            <w:r w:rsidR="00A27C93" w:rsidRPr="00E809DD">
              <w:rPr>
                <w:color w:val="000000"/>
                <w:spacing w:val="-1"/>
                <w:sz w:val="24"/>
                <w:szCs w:val="24"/>
              </w:rPr>
              <w:t>е</w:t>
            </w:r>
            <w:r w:rsidR="00A27C93" w:rsidRPr="00E809DD">
              <w:rPr>
                <w:color w:val="000000"/>
                <w:sz w:val="24"/>
                <w:szCs w:val="24"/>
              </w:rPr>
              <w:t>ст</w:t>
            </w:r>
            <w:r w:rsidR="00A27C93" w:rsidRPr="00E809DD">
              <w:rPr>
                <w:color w:val="000000"/>
                <w:spacing w:val="-2"/>
                <w:sz w:val="24"/>
                <w:szCs w:val="24"/>
              </w:rPr>
              <w:t>а</w:t>
            </w:r>
            <w:r w:rsidR="00A27C93" w:rsidRPr="00E809DD">
              <w:rPr>
                <w:color w:val="000000"/>
                <w:spacing w:val="-1"/>
                <w:sz w:val="24"/>
                <w:szCs w:val="24"/>
              </w:rPr>
              <w:t>не</w:t>
            </w:r>
            <w:r w:rsidR="00A27C93" w:rsidRPr="00E809DD">
              <w:rPr>
                <w:color w:val="000000"/>
                <w:spacing w:val="25"/>
                <w:sz w:val="24"/>
                <w:szCs w:val="24"/>
              </w:rPr>
              <w:t xml:space="preserve"> </w:t>
            </w:r>
            <w:r w:rsidR="00A27C93" w:rsidRPr="00E809DD">
              <w:rPr>
                <w:color w:val="000000"/>
                <w:sz w:val="24"/>
                <w:szCs w:val="24"/>
              </w:rPr>
              <w:t>«</w:t>
            </w:r>
            <w:r w:rsidR="00A27C93" w:rsidRPr="00E809DD">
              <w:rPr>
                <w:color w:val="000000"/>
                <w:spacing w:val="2"/>
                <w:sz w:val="24"/>
                <w:szCs w:val="24"/>
              </w:rPr>
              <w:t>С</w:t>
            </w:r>
            <w:r w:rsidR="00A27C93" w:rsidRPr="00E809DD">
              <w:rPr>
                <w:color w:val="000000"/>
                <w:sz w:val="24"/>
                <w:szCs w:val="24"/>
              </w:rPr>
              <w:t>а-лам</w:t>
            </w:r>
            <w:r w:rsidR="00A27C93" w:rsidRPr="00E809DD">
              <w:rPr>
                <w:color w:val="000000"/>
                <w:spacing w:val="19"/>
                <w:sz w:val="24"/>
                <w:szCs w:val="24"/>
              </w:rPr>
              <w:t xml:space="preserve"> </w:t>
            </w:r>
            <w:r w:rsidR="00A27C93" w:rsidRPr="00E809DD">
              <w:rPr>
                <w:color w:val="000000"/>
                <w:sz w:val="24"/>
                <w:szCs w:val="24"/>
              </w:rPr>
              <w:t>алейк</w:t>
            </w:r>
            <w:r w:rsidR="00A27C93" w:rsidRPr="00E809DD">
              <w:rPr>
                <w:color w:val="000000"/>
                <w:spacing w:val="-2"/>
                <w:sz w:val="24"/>
                <w:szCs w:val="24"/>
              </w:rPr>
              <w:t>у</w:t>
            </w:r>
            <w:r w:rsidR="00A27C93" w:rsidRPr="00E809DD">
              <w:rPr>
                <w:color w:val="000000"/>
                <w:sz w:val="24"/>
                <w:szCs w:val="24"/>
              </w:rPr>
              <w:t>м».</w:t>
            </w:r>
            <w:r w:rsidR="00A27C93" w:rsidRPr="00E809DD">
              <w:rPr>
                <w:color w:val="000000"/>
                <w:spacing w:val="17"/>
                <w:sz w:val="24"/>
                <w:szCs w:val="24"/>
              </w:rPr>
              <w:t xml:space="preserve"> </w:t>
            </w:r>
            <w:r w:rsidR="00A27C93" w:rsidRPr="00E809DD">
              <w:rPr>
                <w:color w:val="000000"/>
                <w:sz w:val="24"/>
                <w:szCs w:val="24"/>
              </w:rPr>
              <w:t>П</w:t>
            </w:r>
            <w:r w:rsidR="00A27C93" w:rsidRPr="00E809DD">
              <w:rPr>
                <w:color w:val="000000"/>
                <w:spacing w:val="1"/>
                <w:sz w:val="24"/>
                <w:szCs w:val="24"/>
              </w:rPr>
              <w:t>ро</w:t>
            </w:r>
            <w:r w:rsidR="00A27C93" w:rsidRPr="00E809DD">
              <w:rPr>
                <w:color w:val="000000"/>
                <w:sz w:val="24"/>
                <w:szCs w:val="24"/>
              </w:rPr>
              <w:t>должать знакомить</w:t>
            </w:r>
            <w:r w:rsidR="00A27C93" w:rsidRPr="00E809DD">
              <w:rPr>
                <w:color w:val="000000"/>
                <w:spacing w:val="177"/>
                <w:sz w:val="24"/>
                <w:szCs w:val="24"/>
              </w:rPr>
              <w:t xml:space="preserve"> </w:t>
            </w:r>
            <w:r w:rsidR="00A27C93" w:rsidRPr="00E809DD">
              <w:rPr>
                <w:color w:val="000000"/>
                <w:sz w:val="24"/>
                <w:szCs w:val="24"/>
              </w:rPr>
              <w:t>с</w:t>
            </w:r>
            <w:r w:rsidR="00A27C93" w:rsidRPr="00E809DD">
              <w:rPr>
                <w:color w:val="000000"/>
                <w:spacing w:val="176"/>
                <w:sz w:val="24"/>
                <w:szCs w:val="24"/>
              </w:rPr>
              <w:t xml:space="preserve"> </w:t>
            </w:r>
            <w:r w:rsidR="00A27C93" w:rsidRPr="00E809DD">
              <w:rPr>
                <w:color w:val="000000"/>
                <w:spacing w:val="-1"/>
                <w:sz w:val="24"/>
                <w:szCs w:val="24"/>
              </w:rPr>
              <w:t>т</w:t>
            </w:r>
            <w:r w:rsidR="00A27C93" w:rsidRPr="00E809DD">
              <w:rPr>
                <w:color w:val="000000"/>
                <w:sz w:val="24"/>
                <w:szCs w:val="24"/>
              </w:rPr>
              <w:t>ра</w:t>
            </w:r>
            <w:r w:rsidR="00A27C93" w:rsidRPr="00E809DD">
              <w:rPr>
                <w:color w:val="000000"/>
                <w:spacing w:val="-1"/>
                <w:sz w:val="24"/>
                <w:szCs w:val="24"/>
              </w:rPr>
              <w:t>д</w:t>
            </w:r>
            <w:r w:rsidR="00A27C93" w:rsidRPr="00E809DD">
              <w:rPr>
                <w:color w:val="000000"/>
                <w:sz w:val="24"/>
                <w:szCs w:val="24"/>
              </w:rPr>
              <w:t>иция</w:t>
            </w:r>
            <w:r w:rsidR="00A27C93" w:rsidRPr="00E809DD">
              <w:rPr>
                <w:color w:val="000000"/>
                <w:spacing w:val="-1"/>
                <w:sz w:val="24"/>
                <w:szCs w:val="24"/>
              </w:rPr>
              <w:t>м</w:t>
            </w:r>
            <w:r w:rsidR="00A27C93" w:rsidRPr="00E809DD">
              <w:rPr>
                <w:color w:val="000000"/>
                <w:sz w:val="24"/>
                <w:szCs w:val="24"/>
              </w:rPr>
              <w:t>и г</w:t>
            </w:r>
            <w:r w:rsidR="00A27C93" w:rsidRPr="00E809DD">
              <w:rPr>
                <w:color w:val="000000"/>
                <w:spacing w:val="1"/>
                <w:sz w:val="24"/>
                <w:szCs w:val="24"/>
              </w:rPr>
              <w:t>о</w:t>
            </w:r>
            <w:r w:rsidR="00A27C93" w:rsidRPr="00E809DD">
              <w:rPr>
                <w:color w:val="000000"/>
                <w:sz w:val="24"/>
                <w:szCs w:val="24"/>
              </w:rPr>
              <w:t>ст</w:t>
            </w:r>
            <w:r w:rsidR="00A27C93" w:rsidRPr="00E809DD">
              <w:rPr>
                <w:color w:val="000000"/>
                <w:spacing w:val="-1"/>
                <w:sz w:val="24"/>
                <w:szCs w:val="24"/>
              </w:rPr>
              <w:t>е</w:t>
            </w:r>
            <w:r w:rsidR="00A27C93" w:rsidRPr="00E809DD">
              <w:rPr>
                <w:color w:val="000000"/>
                <w:sz w:val="24"/>
                <w:szCs w:val="24"/>
              </w:rPr>
              <w:t>пр</w:t>
            </w:r>
            <w:r w:rsidR="00A27C93" w:rsidRPr="00E809DD">
              <w:rPr>
                <w:color w:val="000000"/>
                <w:spacing w:val="-1"/>
                <w:sz w:val="24"/>
                <w:szCs w:val="24"/>
              </w:rPr>
              <w:t>и</w:t>
            </w:r>
            <w:r w:rsidR="00A27C93" w:rsidRPr="00E809DD">
              <w:rPr>
                <w:color w:val="000000"/>
                <w:sz w:val="24"/>
                <w:szCs w:val="24"/>
              </w:rPr>
              <w:t>имства</w:t>
            </w:r>
            <w:r w:rsidR="00A27C93" w:rsidRPr="00E809DD">
              <w:rPr>
                <w:color w:val="000000"/>
                <w:spacing w:val="202"/>
                <w:sz w:val="24"/>
                <w:szCs w:val="24"/>
              </w:rPr>
              <w:t xml:space="preserve"> </w:t>
            </w:r>
            <w:r w:rsidR="00A27C93" w:rsidRPr="00E809DD">
              <w:rPr>
                <w:color w:val="000000"/>
                <w:spacing w:val="1"/>
                <w:sz w:val="24"/>
                <w:szCs w:val="24"/>
              </w:rPr>
              <w:t>д</w:t>
            </w:r>
            <w:r w:rsidR="00A27C93" w:rsidRPr="00E809DD">
              <w:rPr>
                <w:color w:val="000000"/>
                <w:spacing w:val="-2"/>
                <w:sz w:val="24"/>
                <w:szCs w:val="24"/>
              </w:rPr>
              <w:t>а</w:t>
            </w:r>
            <w:r w:rsidR="00A27C93" w:rsidRPr="00E809DD">
              <w:rPr>
                <w:color w:val="000000"/>
                <w:sz w:val="24"/>
                <w:szCs w:val="24"/>
              </w:rPr>
              <w:t>гест</w:t>
            </w:r>
            <w:r w:rsidR="00A27C93" w:rsidRPr="00E809DD">
              <w:rPr>
                <w:color w:val="000000"/>
                <w:spacing w:val="1"/>
                <w:sz w:val="24"/>
                <w:szCs w:val="24"/>
              </w:rPr>
              <w:t>а</w:t>
            </w:r>
            <w:r w:rsidR="00A27C93" w:rsidRPr="00E809DD">
              <w:rPr>
                <w:color w:val="000000"/>
                <w:spacing w:val="-1"/>
                <w:sz w:val="24"/>
                <w:szCs w:val="24"/>
              </w:rPr>
              <w:t>н</w:t>
            </w:r>
            <w:r w:rsidR="00A27C93" w:rsidRPr="00E809DD">
              <w:rPr>
                <w:color w:val="000000"/>
                <w:sz w:val="24"/>
                <w:szCs w:val="24"/>
              </w:rPr>
              <w:t>-ск</w:t>
            </w:r>
            <w:r w:rsidR="00A27C93" w:rsidRPr="00E809DD">
              <w:rPr>
                <w:color w:val="000000"/>
                <w:spacing w:val="1"/>
                <w:sz w:val="24"/>
                <w:szCs w:val="24"/>
              </w:rPr>
              <w:t>о</w:t>
            </w:r>
            <w:r w:rsidR="00A27C93" w:rsidRPr="00E809DD">
              <w:rPr>
                <w:color w:val="000000"/>
                <w:spacing w:val="-1"/>
                <w:sz w:val="24"/>
                <w:szCs w:val="24"/>
              </w:rPr>
              <w:t>г</w:t>
            </w:r>
            <w:r w:rsidR="00A27C93" w:rsidRPr="00E809DD">
              <w:rPr>
                <w:color w:val="000000"/>
                <w:sz w:val="24"/>
                <w:szCs w:val="24"/>
              </w:rPr>
              <w:t>о</w:t>
            </w:r>
            <w:r w:rsidR="00A27C93" w:rsidRPr="00E809DD">
              <w:rPr>
                <w:color w:val="000000"/>
                <w:spacing w:val="202"/>
                <w:sz w:val="24"/>
                <w:szCs w:val="24"/>
              </w:rPr>
              <w:t xml:space="preserve"> </w:t>
            </w:r>
            <w:r w:rsidR="00A27C93" w:rsidRPr="00E809DD">
              <w:rPr>
                <w:color w:val="000000"/>
                <w:sz w:val="24"/>
                <w:szCs w:val="24"/>
              </w:rPr>
              <w:t>н</w:t>
            </w:r>
            <w:r w:rsidR="00A27C93" w:rsidRPr="00E809DD">
              <w:rPr>
                <w:color w:val="000000"/>
                <w:spacing w:val="-1"/>
                <w:sz w:val="24"/>
                <w:szCs w:val="24"/>
              </w:rPr>
              <w:t>ар</w:t>
            </w:r>
            <w:r w:rsidR="00A27C93" w:rsidRPr="00E809DD">
              <w:rPr>
                <w:color w:val="000000"/>
                <w:sz w:val="24"/>
                <w:szCs w:val="24"/>
              </w:rPr>
              <w:t>о</w:t>
            </w:r>
            <w:r w:rsidR="00A27C93" w:rsidRPr="00E809DD">
              <w:rPr>
                <w:color w:val="000000"/>
                <w:spacing w:val="1"/>
                <w:sz w:val="24"/>
                <w:szCs w:val="24"/>
              </w:rPr>
              <w:t>д</w:t>
            </w:r>
            <w:r w:rsidR="00A27C93" w:rsidRPr="00E809DD">
              <w:rPr>
                <w:color w:val="000000"/>
                <w:sz w:val="24"/>
                <w:szCs w:val="24"/>
              </w:rPr>
              <w:t>а.</w:t>
            </w:r>
            <w:r w:rsidR="00A27C93" w:rsidRPr="00E809DD">
              <w:rPr>
                <w:color w:val="000000"/>
                <w:spacing w:val="200"/>
                <w:sz w:val="24"/>
                <w:szCs w:val="24"/>
              </w:rPr>
              <w:t xml:space="preserve"> </w:t>
            </w:r>
            <w:r w:rsidR="00A27C93" w:rsidRPr="00E809DD">
              <w:rPr>
                <w:color w:val="000000"/>
                <w:sz w:val="24"/>
                <w:szCs w:val="24"/>
              </w:rPr>
              <w:t>Формиро-вать</w:t>
            </w:r>
            <w:r w:rsidR="00A27C93" w:rsidRPr="00E809DD">
              <w:rPr>
                <w:color w:val="000000"/>
                <w:spacing w:val="38"/>
                <w:sz w:val="24"/>
                <w:szCs w:val="24"/>
              </w:rPr>
              <w:t xml:space="preserve"> </w:t>
            </w:r>
            <w:r w:rsidR="00A27C93" w:rsidRPr="00E809DD">
              <w:rPr>
                <w:color w:val="000000"/>
                <w:sz w:val="24"/>
                <w:szCs w:val="24"/>
              </w:rPr>
              <w:t>ч</w:t>
            </w:r>
            <w:r w:rsidR="00A27C93" w:rsidRPr="00E809DD">
              <w:rPr>
                <w:color w:val="000000"/>
                <w:spacing w:val="-1"/>
                <w:sz w:val="24"/>
                <w:szCs w:val="24"/>
              </w:rPr>
              <w:t>у</w:t>
            </w:r>
            <w:r w:rsidR="00A27C93" w:rsidRPr="00E809DD">
              <w:rPr>
                <w:color w:val="000000"/>
                <w:sz w:val="24"/>
                <w:szCs w:val="24"/>
              </w:rPr>
              <w:t>вст</w:t>
            </w:r>
            <w:r w:rsidR="00A27C93" w:rsidRPr="00E809DD">
              <w:rPr>
                <w:color w:val="000000"/>
                <w:spacing w:val="-1"/>
                <w:sz w:val="24"/>
                <w:szCs w:val="24"/>
              </w:rPr>
              <w:t>в</w:t>
            </w:r>
            <w:r w:rsidR="00A27C93" w:rsidRPr="00E809DD">
              <w:rPr>
                <w:color w:val="000000"/>
                <w:sz w:val="24"/>
                <w:szCs w:val="24"/>
              </w:rPr>
              <w:t>о</w:t>
            </w:r>
            <w:r w:rsidR="00A27C93" w:rsidRPr="00E809DD">
              <w:rPr>
                <w:color w:val="000000"/>
                <w:spacing w:val="41"/>
                <w:sz w:val="24"/>
                <w:szCs w:val="24"/>
              </w:rPr>
              <w:t xml:space="preserve"> </w:t>
            </w:r>
            <w:r w:rsidR="00A27C93" w:rsidRPr="00E809DD">
              <w:rPr>
                <w:color w:val="000000"/>
                <w:sz w:val="24"/>
                <w:szCs w:val="24"/>
              </w:rPr>
              <w:t>любви</w:t>
            </w:r>
            <w:r w:rsidR="00A27C93" w:rsidRPr="00E809DD">
              <w:rPr>
                <w:color w:val="000000"/>
                <w:spacing w:val="39"/>
                <w:sz w:val="24"/>
                <w:szCs w:val="24"/>
              </w:rPr>
              <w:t xml:space="preserve"> </w:t>
            </w:r>
            <w:r w:rsidR="00A27C93" w:rsidRPr="00E809DD">
              <w:rPr>
                <w:color w:val="000000"/>
                <w:sz w:val="24"/>
                <w:szCs w:val="24"/>
              </w:rPr>
              <w:t>и</w:t>
            </w:r>
            <w:r w:rsidR="00A27C93" w:rsidRPr="00E809DD">
              <w:rPr>
                <w:color w:val="000000"/>
                <w:spacing w:val="41"/>
                <w:sz w:val="24"/>
                <w:szCs w:val="24"/>
              </w:rPr>
              <w:t xml:space="preserve"> </w:t>
            </w:r>
            <w:r w:rsidR="00A27C93" w:rsidRPr="00E809DD">
              <w:rPr>
                <w:color w:val="000000"/>
                <w:spacing w:val="-3"/>
                <w:sz w:val="24"/>
                <w:szCs w:val="24"/>
              </w:rPr>
              <w:t>у</w:t>
            </w:r>
            <w:r w:rsidR="00A27C93" w:rsidRPr="00E809DD">
              <w:rPr>
                <w:color w:val="000000"/>
                <w:spacing w:val="1"/>
                <w:sz w:val="24"/>
                <w:szCs w:val="24"/>
              </w:rPr>
              <w:t>ва</w:t>
            </w:r>
            <w:r w:rsidR="00A27C93" w:rsidRPr="00E809DD">
              <w:rPr>
                <w:color w:val="000000"/>
                <w:sz w:val="24"/>
                <w:szCs w:val="24"/>
              </w:rPr>
              <w:t>-жения</w:t>
            </w:r>
            <w:r w:rsidR="00A27C93" w:rsidRPr="00E809DD">
              <w:rPr>
                <w:color w:val="000000"/>
                <w:spacing w:val="182"/>
                <w:sz w:val="24"/>
                <w:szCs w:val="24"/>
              </w:rPr>
              <w:t xml:space="preserve"> </w:t>
            </w:r>
            <w:r w:rsidR="00A27C93" w:rsidRPr="00E809DD">
              <w:rPr>
                <w:color w:val="000000"/>
                <w:sz w:val="24"/>
                <w:szCs w:val="24"/>
              </w:rPr>
              <w:t>к</w:t>
            </w:r>
            <w:r w:rsidR="00A27C93" w:rsidRPr="00E809DD">
              <w:rPr>
                <w:color w:val="000000"/>
                <w:spacing w:val="185"/>
                <w:sz w:val="24"/>
                <w:szCs w:val="24"/>
              </w:rPr>
              <w:t xml:space="preserve"> </w:t>
            </w:r>
            <w:r w:rsidR="00A27C93" w:rsidRPr="00E809DD">
              <w:rPr>
                <w:color w:val="000000"/>
                <w:sz w:val="24"/>
                <w:szCs w:val="24"/>
              </w:rPr>
              <w:t>л</w:t>
            </w:r>
            <w:r w:rsidR="00A27C93" w:rsidRPr="00E809DD">
              <w:rPr>
                <w:color w:val="000000"/>
                <w:spacing w:val="-3"/>
                <w:sz w:val="24"/>
                <w:szCs w:val="24"/>
              </w:rPr>
              <w:t>ю</w:t>
            </w:r>
            <w:r w:rsidR="00A27C93" w:rsidRPr="00E809DD">
              <w:rPr>
                <w:color w:val="000000"/>
                <w:spacing w:val="1"/>
                <w:sz w:val="24"/>
                <w:szCs w:val="24"/>
              </w:rPr>
              <w:t>д</w:t>
            </w:r>
            <w:r w:rsidR="00A27C93" w:rsidRPr="00E809DD">
              <w:rPr>
                <w:color w:val="000000"/>
                <w:sz w:val="24"/>
                <w:szCs w:val="24"/>
              </w:rPr>
              <w:t>ям</w:t>
            </w:r>
            <w:r w:rsidR="00A27C93" w:rsidRPr="00E809DD">
              <w:rPr>
                <w:color w:val="000000"/>
                <w:spacing w:val="180"/>
                <w:sz w:val="24"/>
                <w:szCs w:val="24"/>
              </w:rPr>
              <w:t xml:space="preserve"> </w:t>
            </w:r>
            <w:r w:rsidR="00A27C93" w:rsidRPr="00E809DD">
              <w:rPr>
                <w:color w:val="000000"/>
                <w:spacing w:val="1"/>
                <w:sz w:val="24"/>
                <w:szCs w:val="24"/>
              </w:rPr>
              <w:t>р</w:t>
            </w:r>
            <w:r w:rsidR="00A27C93" w:rsidRPr="00E809DD">
              <w:rPr>
                <w:color w:val="000000"/>
                <w:sz w:val="24"/>
                <w:szCs w:val="24"/>
              </w:rPr>
              <w:t>аз</w:t>
            </w:r>
            <w:r w:rsidR="00A27C93" w:rsidRPr="00E809DD">
              <w:rPr>
                <w:color w:val="000000"/>
                <w:spacing w:val="-1"/>
                <w:sz w:val="24"/>
                <w:szCs w:val="24"/>
              </w:rPr>
              <w:t>ны</w:t>
            </w:r>
            <w:r w:rsidR="00A27C93" w:rsidRPr="00E809DD">
              <w:rPr>
                <w:color w:val="000000"/>
                <w:sz w:val="24"/>
                <w:szCs w:val="24"/>
              </w:rPr>
              <w:t xml:space="preserve">х </w:t>
            </w:r>
            <w:r w:rsidR="00A27C93" w:rsidRPr="00E809DD">
              <w:rPr>
                <w:color w:val="000000"/>
                <w:sz w:val="24"/>
                <w:szCs w:val="24"/>
              </w:rPr>
              <w:lastRenderedPageBreak/>
              <w:t>национал</w:t>
            </w:r>
            <w:r w:rsidR="00A27C93" w:rsidRPr="00E809DD">
              <w:rPr>
                <w:color w:val="000000"/>
                <w:spacing w:val="-1"/>
                <w:sz w:val="24"/>
                <w:szCs w:val="24"/>
              </w:rPr>
              <w:t>ьн</w:t>
            </w:r>
            <w:r w:rsidR="00A27C93" w:rsidRPr="00E809DD">
              <w:rPr>
                <w:color w:val="000000"/>
                <w:sz w:val="24"/>
                <w:szCs w:val="24"/>
              </w:rPr>
              <w:t>ос</w:t>
            </w:r>
            <w:r w:rsidR="00A27C93" w:rsidRPr="00E809DD">
              <w:rPr>
                <w:color w:val="000000"/>
                <w:spacing w:val="-1"/>
                <w:sz w:val="24"/>
                <w:szCs w:val="24"/>
              </w:rPr>
              <w:t>т</w:t>
            </w:r>
            <w:r w:rsidR="00A27C93" w:rsidRPr="00E809DD">
              <w:rPr>
                <w:color w:val="000000"/>
                <w:sz w:val="24"/>
                <w:szCs w:val="24"/>
              </w:rPr>
              <w:t>ей,</w:t>
            </w:r>
            <w:r w:rsidR="00A27C93" w:rsidRPr="00E809DD">
              <w:rPr>
                <w:color w:val="000000"/>
                <w:spacing w:val="197"/>
                <w:sz w:val="24"/>
                <w:szCs w:val="24"/>
              </w:rPr>
              <w:t xml:space="preserve"> </w:t>
            </w:r>
            <w:r w:rsidR="00A27C93" w:rsidRPr="00E809DD">
              <w:rPr>
                <w:color w:val="000000"/>
                <w:spacing w:val="1"/>
                <w:sz w:val="24"/>
                <w:szCs w:val="24"/>
              </w:rPr>
              <w:t>н</w:t>
            </w:r>
            <w:r w:rsidR="00A27C93" w:rsidRPr="00E809DD">
              <w:rPr>
                <w:color w:val="000000"/>
                <w:sz w:val="24"/>
                <w:szCs w:val="24"/>
              </w:rPr>
              <w:t>асел</w:t>
            </w:r>
            <w:r w:rsidR="00A27C93" w:rsidRPr="00E809DD">
              <w:rPr>
                <w:color w:val="000000"/>
                <w:spacing w:val="1"/>
                <w:sz w:val="24"/>
                <w:szCs w:val="24"/>
              </w:rPr>
              <w:t>я</w:t>
            </w:r>
            <w:r w:rsidR="00A27C93" w:rsidRPr="00E809DD">
              <w:rPr>
                <w:color w:val="000000"/>
                <w:sz w:val="24"/>
                <w:szCs w:val="24"/>
              </w:rPr>
              <w:t>-ющих</w:t>
            </w:r>
            <w:r w:rsidR="00A27C93" w:rsidRPr="00E809DD">
              <w:rPr>
                <w:color w:val="000000"/>
                <w:spacing w:val="135"/>
                <w:sz w:val="24"/>
                <w:szCs w:val="24"/>
              </w:rPr>
              <w:t xml:space="preserve"> </w:t>
            </w:r>
            <w:r w:rsidR="00A27C93" w:rsidRPr="00E809DD">
              <w:rPr>
                <w:color w:val="000000"/>
                <w:sz w:val="24"/>
                <w:szCs w:val="24"/>
              </w:rPr>
              <w:t>Дагест</w:t>
            </w:r>
            <w:r w:rsidR="00A27C93" w:rsidRPr="00E809DD">
              <w:rPr>
                <w:color w:val="000000"/>
                <w:spacing w:val="-2"/>
                <w:sz w:val="24"/>
                <w:szCs w:val="24"/>
              </w:rPr>
              <w:t>а</w:t>
            </w:r>
            <w:r w:rsidR="00A27C93" w:rsidRPr="00E809DD">
              <w:rPr>
                <w:color w:val="000000"/>
                <w:sz w:val="24"/>
                <w:szCs w:val="24"/>
              </w:rPr>
              <w:t>н.</w:t>
            </w:r>
            <w:r w:rsidR="00A27C93" w:rsidRPr="00E809DD">
              <w:rPr>
                <w:color w:val="000000"/>
                <w:sz w:val="24"/>
                <w:szCs w:val="24"/>
              </w:rPr>
              <w:tab/>
              <w:t>Обо</w:t>
            </w:r>
            <w:r w:rsidR="00A27C93" w:rsidRPr="00E809DD">
              <w:rPr>
                <w:color w:val="000000"/>
                <w:spacing w:val="2"/>
                <w:sz w:val="24"/>
                <w:szCs w:val="24"/>
              </w:rPr>
              <w:t>г</w:t>
            </w:r>
            <w:r w:rsidR="00A27C93" w:rsidRPr="00E809DD">
              <w:rPr>
                <w:color w:val="000000"/>
                <w:spacing w:val="1"/>
                <w:sz w:val="24"/>
                <w:szCs w:val="24"/>
              </w:rPr>
              <w:t>а</w:t>
            </w:r>
            <w:r w:rsidR="00A27C93" w:rsidRPr="00E809DD">
              <w:rPr>
                <w:color w:val="000000"/>
                <w:sz w:val="24"/>
                <w:szCs w:val="24"/>
              </w:rPr>
              <w:t>-щать</w:t>
            </w:r>
            <w:r w:rsidR="00A27C93" w:rsidRPr="00E809DD">
              <w:rPr>
                <w:color w:val="000000"/>
                <w:sz w:val="24"/>
                <w:szCs w:val="24"/>
              </w:rPr>
              <w:tab/>
              <w:t>пе</w:t>
            </w:r>
            <w:r w:rsidR="00A27C93" w:rsidRPr="00E809DD">
              <w:rPr>
                <w:color w:val="000000"/>
                <w:spacing w:val="1"/>
                <w:sz w:val="24"/>
                <w:szCs w:val="24"/>
              </w:rPr>
              <w:t>р</w:t>
            </w:r>
            <w:r w:rsidR="00A27C93" w:rsidRPr="00E809DD">
              <w:rPr>
                <w:color w:val="000000"/>
                <w:sz w:val="24"/>
                <w:szCs w:val="24"/>
              </w:rPr>
              <w:t>вона</w:t>
            </w:r>
            <w:r w:rsidR="00A27C93" w:rsidRPr="00E809DD">
              <w:rPr>
                <w:color w:val="000000"/>
                <w:spacing w:val="-1"/>
                <w:sz w:val="24"/>
                <w:szCs w:val="24"/>
              </w:rPr>
              <w:t>ч</w:t>
            </w:r>
            <w:r w:rsidR="00A27C93" w:rsidRPr="00E809DD">
              <w:rPr>
                <w:color w:val="000000"/>
                <w:sz w:val="24"/>
                <w:szCs w:val="24"/>
              </w:rPr>
              <w:t>ал</w:t>
            </w:r>
            <w:r w:rsidR="00A27C93" w:rsidRPr="00E809DD">
              <w:rPr>
                <w:color w:val="000000"/>
                <w:spacing w:val="-1"/>
                <w:sz w:val="24"/>
                <w:szCs w:val="24"/>
              </w:rPr>
              <w:t>ь</w:t>
            </w:r>
            <w:r w:rsidR="00A27C93" w:rsidRPr="00E809DD">
              <w:rPr>
                <w:color w:val="000000"/>
                <w:sz w:val="24"/>
                <w:szCs w:val="24"/>
              </w:rPr>
              <w:t>ные п</w:t>
            </w:r>
            <w:r w:rsidR="00A27C93" w:rsidRPr="00E809DD">
              <w:rPr>
                <w:color w:val="000000"/>
                <w:spacing w:val="1"/>
                <w:sz w:val="24"/>
                <w:szCs w:val="24"/>
              </w:rPr>
              <w:t>р</w:t>
            </w:r>
            <w:r w:rsidR="00A27C93" w:rsidRPr="00E809DD">
              <w:rPr>
                <w:color w:val="000000"/>
                <w:spacing w:val="-1"/>
                <w:sz w:val="24"/>
                <w:szCs w:val="24"/>
              </w:rPr>
              <w:t>е</w:t>
            </w:r>
            <w:r w:rsidR="00A27C93" w:rsidRPr="00E809DD">
              <w:rPr>
                <w:color w:val="000000"/>
                <w:sz w:val="24"/>
                <w:szCs w:val="24"/>
              </w:rPr>
              <w:t>дс</w:t>
            </w:r>
            <w:r w:rsidR="00A27C93" w:rsidRPr="00E809DD">
              <w:rPr>
                <w:color w:val="000000"/>
                <w:spacing w:val="-2"/>
                <w:sz w:val="24"/>
                <w:szCs w:val="24"/>
              </w:rPr>
              <w:t>т</w:t>
            </w:r>
            <w:r w:rsidR="00A27C93" w:rsidRPr="00E809DD">
              <w:rPr>
                <w:color w:val="000000"/>
                <w:sz w:val="24"/>
                <w:szCs w:val="24"/>
              </w:rPr>
              <w:t>а</w:t>
            </w:r>
            <w:r w:rsidR="00A27C93" w:rsidRPr="00E809DD">
              <w:rPr>
                <w:color w:val="000000"/>
                <w:spacing w:val="1"/>
                <w:sz w:val="24"/>
                <w:szCs w:val="24"/>
              </w:rPr>
              <w:t>в</w:t>
            </w:r>
            <w:r w:rsidR="00A27C93" w:rsidRPr="00E809DD">
              <w:rPr>
                <w:color w:val="000000"/>
                <w:sz w:val="24"/>
                <w:szCs w:val="24"/>
              </w:rPr>
              <w:t>ле</w:t>
            </w:r>
            <w:r w:rsidR="00A27C93" w:rsidRPr="00E809DD">
              <w:rPr>
                <w:color w:val="000000"/>
                <w:spacing w:val="-2"/>
                <w:sz w:val="24"/>
                <w:szCs w:val="24"/>
              </w:rPr>
              <w:t>н</w:t>
            </w:r>
            <w:r w:rsidR="00A27C93" w:rsidRPr="00E809DD">
              <w:rPr>
                <w:color w:val="000000"/>
                <w:sz w:val="24"/>
                <w:szCs w:val="24"/>
              </w:rPr>
              <w:t>ия</w:t>
            </w:r>
            <w:r w:rsidR="00A27C93" w:rsidRPr="00E809DD">
              <w:rPr>
                <w:color w:val="000000"/>
                <w:spacing w:val="40"/>
                <w:sz w:val="24"/>
                <w:szCs w:val="24"/>
              </w:rPr>
              <w:t xml:space="preserve"> </w:t>
            </w:r>
            <w:r w:rsidR="00A27C93" w:rsidRPr="00E809DD">
              <w:rPr>
                <w:color w:val="000000"/>
                <w:sz w:val="24"/>
                <w:szCs w:val="24"/>
              </w:rPr>
              <w:t>о</w:t>
            </w:r>
            <w:r w:rsidR="00A27C93" w:rsidRPr="00E809DD">
              <w:rPr>
                <w:color w:val="000000"/>
                <w:spacing w:val="41"/>
                <w:sz w:val="24"/>
                <w:szCs w:val="24"/>
              </w:rPr>
              <w:t xml:space="preserve"> </w:t>
            </w:r>
            <w:r w:rsidR="00A27C93" w:rsidRPr="00E809DD">
              <w:rPr>
                <w:color w:val="000000"/>
                <w:sz w:val="24"/>
                <w:szCs w:val="24"/>
              </w:rPr>
              <w:t>с</w:t>
            </w:r>
            <w:r w:rsidR="00A27C93" w:rsidRPr="00E809DD">
              <w:rPr>
                <w:color w:val="000000"/>
                <w:spacing w:val="-1"/>
                <w:sz w:val="24"/>
                <w:szCs w:val="24"/>
              </w:rPr>
              <w:t>е</w:t>
            </w:r>
            <w:r w:rsidR="00A27C93" w:rsidRPr="00E809DD">
              <w:rPr>
                <w:color w:val="000000"/>
                <w:sz w:val="24"/>
                <w:szCs w:val="24"/>
              </w:rPr>
              <w:t>ме</w:t>
            </w:r>
            <w:r w:rsidR="00A27C93" w:rsidRPr="00E809DD">
              <w:rPr>
                <w:color w:val="000000"/>
                <w:spacing w:val="-2"/>
                <w:sz w:val="24"/>
                <w:szCs w:val="24"/>
              </w:rPr>
              <w:t>й</w:t>
            </w:r>
            <w:r w:rsidR="00A27C93" w:rsidRPr="00E809DD">
              <w:rPr>
                <w:color w:val="000000"/>
                <w:sz w:val="24"/>
                <w:szCs w:val="24"/>
              </w:rPr>
              <w:t>ных п</w:t>
            </w:r>
            <w:r w:rsidR="00A27C93" w:rsidRPr="00E809DD">
              <w:rPr>
                <w:color w:val="000000"/>
                <w:spacing w:val="1"/>
                <w:sz w:val="24"/>
                <w:szCs w:val="24"/>
              </w:rPr>
              <w:t>р</w:t>
            </w:r>
            <w:r w:rsidR="00A27C93" w:rsidRPr="00E809DD">
              <w:rPr>
                <w:color w:val="000000"/>
                <w:sz w:val="24"/>
                <w:szCs w:val="24"/>
              </w:rPr>
              <w:t>аз</w:t>
            </w:r>
            <w:r w:rsidR="00A27C93" w:rsidRPr="00E809DD">
              <w:rPr>
                <w:color w:val="000000"/>
                <w:spacing w:val="-1"/>
                <w:sz w:val="24"/>
                <w:szCs w:val="24"/>
              </w:rPr>
              <w:t>д</w:t>
            </w:r>
            <w:r w:rsidR="00A27C93" w:rsidRPr="00E809DD">
              <w:rPr>
                <w:color w:val="000000"/>
                <w:sz w:val="24"/>
                <w:szCs w:val="24"/>
              </w:rPr>
              <w:t>никах</w:t>
            </w:r>
            <w:r w:rsidR="00A27C93" w:rsidRPr="00E809DD">
              <w:rPr>
                <w:color w:val="000000"/>
                <w:spacing w:val="62"/>
                <w:sz w:val="24"/>
                <w:szCs w:val="24"/>
              </w:rPr>
              <w:t xml:space="preserve"> </w:t>
            </w:r>
            <w:r w:rsidR="00A27C93" w:rsidRPr="00E809DD">
              <w:rPr>
                <w:color w:val="000000"/>
                <w:spacing w:val="1"/>
                <w:sz w:val="24"/>
                <w:szCs w:val="24"/>
              </w:rPr>
              <w:t>и</w:t>
            </w:r>
            <w:r w:rsidR="00A27C93" w:rsidRPr="00E809DD">
              <w:rPr>
                <w:color w:val="000000"/>
                <w:spacing w:val="64"/>
                <w:sz w:val="24"/>
                <w:szCs w:val="24"/>
              </w:rPr>
              <w:t xml:space="preserve"> </w:t>
            </w:r>
            <w:r w:rsidR="00A27C93" w:rsidRPr="00E809DD">
              <w:rPr>
                <w:color w:val="000000"/>
                <w:sz w:val="24"/>
                <w:szCs w:val="24"/>
              </w:rPr>
              <w:t>свя</w:t>
            </w:r>
            <w:r w:rsidR="00A27C93" w:rsidRPr="00E809DD">
              <w:rPr>
                <w:color w:val="000000"/>
                <w:spacing w:val="-2"/>
                <w:sz w:val="24"/>
                <w:szCs w:val="24"/>
              </w:rPr>
              <w:t>за</w:t>
            </w:r>
            <w:r w:rsidR="00A27C93" w:rsidRPr="00E809DD">
              <w:rPr>
                <w:color w:val="000000"/>
                <w:sz w:val="24"/>
                <w:szCs w:val="24"/>
              </w:rPr>
              <w:t>нных</w:t>
            </w:r>
            <w:r w:rsidR="00A27C93" w:rsidRPr="00E809DD">
              <w:rPr>
                <w:color w:val="000000"/>
                <w:spacing w:val="62"/>
                <w:sz w:val="24"/>
                <w:szCs w:val="24"/>
              </w:rPr>
              <w:t xml:space="preserve"> </w:t>
            </w:r>
            <w:r w:rsidR="00A27C93" w:rsidRPr="00E809DD">
              <w:rPr>
                <w:color w:val="000000"/>
                <w:sz w:val="24"/>
                <w:szCs w:val="24"/>
              </w:rPr>
              <w:t>с н</w:t>
            </w:r>
            <w:r w:rsidR="00A27C93" w:rsidRPr="00E809DD">
              <w:rPr>
                <w:color w:val="000000"/>
                <w:spacing w:val="1"/>
                <w:sz w:val="24"/>
                <w:szCs w:val="24"/>
              </w:rPr>
              <w:t>и</w:t>
            </w:r>
            <w:r w:rsidR="00A27C93" w:rsidRPr="00E809DD">
              <w:rPr>
                <w:color w:val="000000"/>
                <w:spacing w:val="-1"/>
                <w:sz w:val="24"/>
                <w:szCs w:val="24"/>
              </w:rPr>
              <w:t>м</w:t>
            </w:r>
            <w:r w:rsidR="00A27C93" w:rsidRPr="00E809DD">
              <w:rPr>
                <w:color w:val="000000"/>
                <w:sz w:val="24"/>
                <w:szCs w:val="24"/>
              </w:rPr>
              <w:t>и</w:t>
            </w:r>
            <w:r w:rsidR="00A27C93" w:rsidRPr="00E809DD">
              <w:rPr>
                <w:color w:val="000000"/>
                <w:spacing w:val="106"/>
                <w:sz w:val="24"/>
                <w:szCs w:val="24"/>
              </w:rPr>
              <w:t xml:space="preserve"> </w:t>
            </w:r>
            <w:r w:rsidR="00A27C93" w:rsidRPr="00E809DD">
              <w:rPr>
                <w:color w:val="000000"/>
                <w:spacing w:val="-2"/>
                <w:sz w:val="24"/>
                <w:szCs w:val="24"/>
              </w:rPr>
              <w:t>т</w:t>
            </w:r>
            <w:r w:rsidR="00A27C93" w:rsidRPr="00E809DD">
              <w:rPr>
                <w:color w:val="000000"/>
                <w:sz w:val="24"/>
                <w:szCs w:val="24"/>
              </w:rPr>
              <w:t>р</w:t>
            </w:r>
            <w:r w:rsidR="00A27C93" w:rsidRPr="00E809DD">
              <w:rPr>
                <w:color w:val="000000"/>
                <w:spacing w:val="3"/>
                <w:sz w:val="24"/>
                <w:szCs w:val="24"/>
              </w:rPr>
              <w:t>а</w:t>
            </w:r>
            <w:r w:rsidR="00A27C93" w:rsidRPr="00E809DD">
              <w:rPr>
                <w:color w:val="000000"/>
                <w:spacing w:val="-2"/>
                <w:sz w:val="24"/>
                <w:szCs w:val="24"/>
              </w:rPr>
              <w:t>д</w:t>
            </w:r>
            <w:r w:rsidR="00A27C93" w:rsidRPr="00E809DD">
              <w:rPr>
                <w:color w:val="000000"/>
                <w:sz w:val="24"/>
                <w:szCs w:val="24"/>
              </w:rPr>
              <w:t>иц</w:t>
            </w:r>
            <w:r w:rsidR="00A27C93" w:rsidRPr="00E809DD">
              <w:rPr>
                <w:color w:val="000000"/>
                <w:spacing w:val="1"/>
                <w:sz w:val="24"/>
                <w:szCs w:val="24"/>
              </w:rPr>
              <w:t>и</w:t>
            </w:r>
            <w:r w:rsidR="00A27C93" w:rsidRPr="00E809DD">
              <w:rPr>
                <w:color w:val="000000"/>
                <w:spacing w:val="-1"/>
                <w:sz w:val="24"/>
                <w:szCs w:val="24"/>
              </w:rPr>
              <w:t>я</w:t>
            </w:r>
            <w:r w:rsidR="00A27C93" w:rsidRPr="00E809DD">
              <w:rPr>
                <w:color w:val="000000"/>
                <w:sz w:val="24"/>
                <w:szCs w:val="24"/>
              </w:rPr>
              <w:t>х.</w:t>
            </w:r>
            <w:r w:rsidR="00A27C93" w:rsidRPr="00E809DD">
              <w:rPr>
                <w:color w:val="000000"/>
                <w:spacing w:val="102"/>
                <w:sz w:val="24"/>
                <w:szCs w:val="24"/>
              </w:rPr>
              <w:t xml:space="preserve"> </w:t>
            </w:r>
            <w:r w:rsidR="00A27C93" w:rsidRPr="00E809DD">
              <w:rPr>
                <w:color w:val="000000"/>
                <w:sz w:val="24"/>
                <w:szCs w:val="24"/>
              </w:rPr>
              <w:t>Прод</w:t>
            </w:r>
            <w:r w:rsidR="00A27C93" w:rsidRPr="00E809DD">
              <w:rPr>
                <w:color w:val="000000"/>
                <w:spacing w:val="4"/>
                <w:sz w:val="24"/>
                <w:szCs w:val="24"/>
              </w:rPr>
              <w:t>о</w:t>
            </w:r>
            <w:r w:rsidR="00A27C93" w:rsidRPr="00E809DD">
              <w:rPr>
                <w:color w:val="000000"/>
                <w:sz w:val="24"/>
                <w:szCs w:val="24"/>
              </w:rPr>
              <w:t>л-жать</w:t>
            </w:r>
            <w:r w:rsidR="00A27C93" w:rsidRPr="00E809DD">
              <w:rPr>
                <w:color w:val="000000"/>
                <w:spacing w:val="98"/>
                <w:sz w:val="24"/>
                <w:szCs w:val="24"/>
              </w:rPr>
              <w:t xml:space="preserve"> </w:t>
            </w:r>
            <w:r w:rsidR="00A27C93" w:rsidRPr="00E809DD">
              <w:rPr>
                <w:color w:val="000000"/>
                <w:sz w:val="24"/>
                <w:szCs w:val="24"/>
              </w:rPr>
              <w:t>формировать</w:t>
            </w:r>
            <w:r w:rsidR="00A27C93" w:rsidRPr="00E809DD">
              <w:rPr>
                <w:color w:val="000000"/>
                <w:spacing w:val="94"/>
                <w:sz w:val="24"/>
                <w:szCs w:val="24"/>
              </w:rPr>
              <w:t xml:space="preserve"> </w:t>
            </w:r>
            <w:r w:rsidR="00A27C93" w:rsidRPr="00E809DD">
              <w:rPr>
                <w:color w:val="000000"/>
                <w:sz w:val="24"/>
                <w:szCs w:val="24"/>
              </w:rPr>
              <w:t>знания о</w:t>
            </w:r>
            <w:r w:rsidR="00A27C93" w:rsidRPr="00E809DD">
              <w:rPr>
                <w:color w:val="000000"/>
                <w:spacing w:val="125"/>
                <w:sz w:val="24"/>
                <w:szCs w:val="24"/>
              </w:rPr>
              <w:t xml:space="preserve"> </w:t>
            </w:r>
            <w:r w:rsidR="00A27C93" w:rsidRPr="00E809DD">
              <w:rPr>
                <w:color w:val="000000"/>
                <w:sz w:val="24"/>
                <w:szCs w:val="24"/>
              </w:rPr>
              <w:t>с</w:t>
            </w:r>
            <w:r w:rsidR="00A27C93" w:rsidRPr="00E809DD">
              <w:rPr>
                <w:color w:val="000000"/>
                <w:spacing w:val="-2"/>
                <w:sz w:val="24"/>
                <w:szCs w:val="24"/>
              </w:rPr>
              <w:t>в</w:t>
            </w:r>
            <w:r w:rsidR="00A27C93" w:rsidRPr="00E809DD">
              <w:rPr>
                <w:color w:val="000000"/>
                <w:sz w:val="24"/>
                <w:szCs w:val="24"/>
              </w:rPr>
              <w:t>оей</w:t>
            </w:r>
            <w:r w:rsidR="00A27C93" w:rsidRPr="00E809DD">
              <w:rPr>
                <w:color w:val="000000"/>
                <w:spacing w:val="124"/>
                <w:sz w:val="24"/>
                <w:szCs w:val="24"/>
              </w:rPr>
              <w:t xml:space="preserve"> </w:t>
            </w:r>
            <w:r w:rsidR="00A27C93" w:rsidRPr="00E809DD">
              <w:rPr>
                <w:color w:val="000000"/>
                <w:spacing w:val="-1"/>
                <w:sz w:val="24"/>
                <w:szCs w:val="24"/>
              </w:rPr>
              <w:t>с</w:t>
            </w:r>
            <w:r w:rsidR="00A27C93" w:rsidRPr="00E809DD">
              <w:rPr>
                <w:color w:val="000000"/>
                <w:sz w:val="24"/>
                <w:szCs w:val="24"/>
              </w:rPr>
              <w:t>емье</w:t>
            </w:r>
            <w:r w:rsidR="00A27C93" w:rsidRPr="00E809DD">
              <w:rPr>
                <w:color w:val="000000"/>
                <w:spacing w:val="124"/>
                <w:sz w:val="24"/>
                <w:szCs w:val="24"/>
              </w:rPr>
              <w:t xml:space="preserve"> </w:t>
            </w:r>
            <w:r w:rsidR="00A27C93" w:rsidRPr="00E809DD">
              <w:rPr>
                <w:color w:val="000000"/>
                <w:sz w:val="24"/>
                <w:szCs w:val="24"/>
              </w:rPr>
              <w:t>(</w:t>
            </w:r>
            <w:r w:rsidR="00A27C93" w:rsidRPr="00E809DD">
              <w:rPr>
                <w:color w:val="000000"/>
                <w:spacing w:val="-1"/>
                <w:sz w:val="24"/>
                <w:szCs w:val="24"/>
              </w:rPr>
              <w:t>л</w:t>
            </w:r>
            <w:r w:rsidR="00A27C93" w:rsidRPr="00E809DD">
              <w:rPr>
                <w:color w:val="000000"/>
                <w:sz w:val="24"/>
                <w:szCs w:val="24"/>
              </w:rPr>
              <w:t>юби</w:t>
            </w:r>
            <w:r w:rsidR="00A27C93" w:rsidRPr="00E809DD">
              <w:rPr>
                <w:color w:val="000000"/>
                <w:spacing w:val="-1"/>
                <w:sz w:val="24"/>
                <w:szCs w:val="24"/>
              </w:rPr>
              <w:t>м</w:t>
            </w:r>
            <w:r w:rsidR="00A27C93" w:rsidRPr="00E809DD">
              <w:rPr>
                <w:color w:val="000000"/>
                <w:sz w:val="24"/>
                <w:szCs w:val="24"/>
              </w:rPr>
              <w:t>ые зан</w:t>
            </w:r>
            <w:r w:rsidR="00A27C93" w:rsidRPr="00E809DD">
              <w:rPr>
                <w:color w:val="000000"/>
                <w:spacing w:val="1"/>
                <w:sz w:val="24"/>
                <w:szCs w:val="24"/>
              </w:rPr>
              <w:t>я</w:t>
            </w:r>
            <w:r w:rsidR="00A27C93" w:rsidRPr="00E809DD">
              <w:rPr>
                <w:color w:val="000000"/>
                <w:spacing w:val="-2"/>
                <w:sz w:val="24"/>
                <w:szCs w:val="24"/>
              </w:rPr>
              <w:t>т</w:t>
            </w:r>
            <w:r w:rsidR="00A27C93" w:rsidRPr="00E809DD">
              <w:rPr>
                <w:color w:val="000000"/>
                <w:sz w:val="24"/>
                <w:szCs w:val="24"/>
              </w:rPr>
              <w:t>ия,</w:t>
            </w:r>
            <w:r w:rsidR="00A27C93" w:rsidRPr="00E809DD">
              <w:rPr>
                <w:color w:val="000000"/>
                <w:spacing w:val="152"/>
                <w:sz w:val="24"/>
                <w:szCs w:val="24"/>
              </w:rPr>
              <w:t xml:space="preserve"> </w:t>
            </w:r>
            <w:r w:rsidR="00A27C93" w:rsidRPr="00E809DD">
              <w:rPr>
                <w:color w:val="000000"/>
                <w:sz w:val="24"/>
                <w:szCs w:val="24"/>
              </w:rPr>
              <w:t>профес</w:t>
            </w:r>
            <w:r w:rsidR="00A27C93" w:rsidRPr="00E809DD">
              <w:rPr>
                <w:color w:val="000000"/>
                <w:spacing w:val="-2"/>
                <w:sz w:val="24"/>
                <w:szCs w:val="24"/>
              </w:rPr>
              <w:t>с</w:t>
            </w:r>
            <w:r w:rsidR="00A27C93" w:rsidRPr="00E809DD">
              <w:rPr>
                <w:color w:val="000000"/>
                <w:spacing w:val="-1"/>
                <w:sz w:val="24"/>
                <w:szCs w:val="24"/>
              </w:rPr>
              <w:t>и</w:t>
            </w:r>
            <w:r w:rsidR="00A27C93" w:rsidRPr="00E809DD">
              <w:rPr>
                <w:color w:val="000000"/>
                <w:sz w:val="24"/>
                <w:szCs w:val="24"/>
              </w:rPr>
              <w:t>и,</w:t>
            </w:r>
            <w:r w:rsidR="00A27C93" w:rsidRPr="00E809DD">
              <w:rPr>
                <w:color w:val="000000"/>
                <w:spacing w:val="154"/>
                <w:sz w:val="24"/>
                <w:szCs w:val="24"/>
              </w:rPr>
              <w:t xml:space="preserve"> </w:t>
            </w:r>
            <w:r w:rsidR="00A27C93" w:rsidRPr="00E809DD">
              <w:rPr>
                <w:color w:val="000000"/>
                <w:sz w:val="24"/>
                <w:szCs w:val="24"/>
              </w:rPr>
              <w:t>о</w:t>
            </w:r>
            <w:r w:rsidR="00A27C93" w:rsidRPr="00E809DD">
              <w:rPr>
                <w:color w:val="000000"/>
                <w:spacing w:val="3"/>
                <w:sz w:val="24"/>
                <w:szCs w:val="24"/>
              </w:rPr>
              <w:t>б</w:t>
            </w:r>
            <w:r w:rsidR="00A27C93" w:rsidRPr="00E809DD">
              <w:rPr>
                <w:color w:val="000000"/>
                <w:sz w:val="24"/>
                <w:szCs w:val="24"/>
              </w:rPr>
              <w:t>я-заннос</w:t>
            </w:r>
            <w:r w:rsidR="00A27C93" w:rsidRPr="00E809DD">
              <w:rPr>
                <w:color w:val="000000"/>
                <w:spacing w:val="-2"/>
                <w:sz w:val="24"/>
                <w:szCs w:val="24"/>
              </w:rPr>
              <w:t>т</w:t>
            </w:r>
            <w:r w:rsidR="00A27C93" w:rsidRPr="00E809DD">
              <w:rPr>
                <w:color w:val="000000"/>
                <w:sz w:val="24"/>
                <w:szCs w:val="24"/>
              </w:rPr>
              <w:t>и</w:t>
            </w:r>
            <w:r w:rsidR="00A27C93" w:rsidRPr="00E809DD">
              <w:rPr>
                <w:color w:val="000000"/>
                <w:spacing w:val="64"/>
                <w:sz w:val="24"/>
                <w:szCs w:val="24"/>
              </w:rPr>
              <w:t xml:space="preserve"> </w:t>
            </w:r>
            <w:r w:rsidR="00A27C93" w:rsidRPr="00E809DD">
              <w:rPr>
                <w:color w:val="000000"/>
                <w:sz w:val="24"/>
                <w:szCs w:val="24"/>
              </w:rPr>
              <w:t>членов</w:t>
            </w:r>
            <w:r w:rsidR="00A27C93" w:rsidRPr="00E809DD">
              <w:rPr>
                <w:color w:val="000000"/>
                <w:spacing w:val="63"/>
                <w:sz w:val="24"/>
                <w:szCs w:val="24"/>
              </w:rPr>
              <w:t xml:space="preserve"> </w:t>
            </w:r>
            <w:r w:rsidR="00A27C93" w:rsidRPr="00E809DD">
              <w:rPr>
                <w:color w:val="000000"/>
                <w:sz w:val="24"/>
                <w:szCs w:val="24"/>
              </w:rPr>
              <w:t>с</w:t>
            </w:r>
            <w:r w:rsidR="00A27C93" w:rsidRPr="00E809DD">
              <w:rPr>
                <w:color w:val="000000"/>
                <w:spacing w:val="-2"/>
                <w:sz w:val="24"/>
                <w:szCs w:val="24"/>
              </w:rPr>
              <w:t>е</w:t>
            </w:r>
            <w:r w:rsidR="00A27C93" w:rsidRPr="00E809DD">
              <w:rPr>
                <w:color w:val="000000"/>
                <w:sz w:val="24"/>
                <w:szCs w:val="24"/>
              </w:rPr>
              <w:t>м</w:t>
            </w:r>
            <w:r w:rsidR="00A27C93" w:rsidRPr="00E809DD">
              <w:rPr>
                <w:color w:val="000000"/>
                <w:spacing w:val="-1"/>
                <w:sz w:val="24"/>
                <w:szCs w:val="24"/>
              </w:rPr>
              <w:t>ь</w:t>
            </w:r>
            <w:r w:rsidR="00A27C93" w:rsidRPr="00E809DD">
              <w:rPr>
                <w:color w:val="000000"/>
                <w:sz w:val="24"/>
                <w:szCs w:val="24"/>
              </w:rPr>
              <w:t>и</w:t>
            </w:r>
            <w:r w:rsidR="00A27C93" w:rsidRPr="00E809DD">
              <w:rPr>
                <w:color w:val="000000"/>
                <w:spacing w:val="65"/>
                <w:sz w:val="24"/>
                <w:szCs w:val="24"/>
              </w:rPr>
              <w:t xml:space="preserve"> </w:t>
            </w:r>
            <w:r w:rsidR="00A27C93" w:rsidRPr="00E809DD">
              <w:rPr>
                <w:color w:val="000000"/>
                <w:sz w:val="24"/>
                <w:szCs w:val="24"/>
              </w:rPr>
              <w:t>по д</w:t>
            </w:r>
            <w:r w:rsidR="00A27C93" w:rsidRPr="00E809DD">
              <w:rPr>
                <w:color w:val="000000"/>
                <w:spacing w:val="2"/>
                <w:sz w:val="24"/>
                <w:szCs w:val="24"/>
              </w:rPr>
              <w:t>о</w:t>
            </w:r>
            <w:r w:rsidR="00A27C93" w:rsidRPr="00E809DD">
              <w:rPr>
                <w:color w:val="000000"/>
                <w:sz w:val="24"/>
                <w:szCs w:val="24"/>
              </w:rPr>
              <w:t>му</w:t>
            </w:r>
            <w:r w:rsidR="00A27C93" w:rsidRPr="00E809DD">
              <w:rPr>
                <w:color w:val="000000"/>
                <w:spacing w:val="-2"/>
                <w:sz w:val="24"/>
                <w:szCs w:val="24"/>
              </w:rPr>
              <w:t xml:space="preserve"> </w:t>
            </w:r>
            <w:r w:rsidR="00A27C93" w:rsidRPr="00E809DD">
              <w:rPr>
                <w:color w:val="000000"/>
                <w:sz w:val="24"/>
                <w:szCs w:val="24"/>
              </w:rPr>
              <w:t>и др.)</w:t>
            </w:r>
          </w:p>
        </w:tc>
        <w:tc>
          <w:tcPr>
            <w:tcW w:w="3293" w:type="dxa"/>
          </w:tcPr>
          <w:p w:rsidR="00115301" w:rsidRPr="00115301" w:rsidRDefault="00115301" w:rsidP="00115301">
            <w:pPr>
              <w:pStyle w:val="af2"/>
              <w:rPr>
                <w:sz w:val="24"/>
                <w:szCs w:val="24"/>
              </w:rPr>
            </w:pPr>
          </w:p>
        </w:tc>
        <w:tc>
          <w:tcPr>
            <w:tcW w:w="3130" w:type="dxa"/>
          </w:tcPr>
          <w:p w:rsidR="00115301" w:rsidRPr="00115301" w:rsidRDefault="00115301" w:rsidP="00115301">
            <w:pPr>
              <w:pStyle w:val="af2"/>
              <w:rPr>
                <w:sz w:val="24"/>
                <w:szCs w:val="24"/>
              </w:rPr>
            </w:pPr>
            <w:r w:rsidRPr="00115301">
              <w:rPr>
                <w:sz w:val="24"/>
                <w:szCs w:val="24"/>
              </w:rPr>
              <w:t>Продолжать рас-ширять</w:t>
            </w:r>
            <w:r w:rsidRPr="00115301">
              <w:rPr>
                <w:sz w:val="24"/>
                <w:szCs w:val="24"/>
              </w:rPr>
              <w:tab/>
              <w:t>представление детей о      дагестанской семье (обычаи и тради-ции).           Формировать представления о родо-словной как об истории семьи и народной тра-диции. Дать понятие о генеалогическом древе. Воспитывать</w:t>
            </w:r>
            <w:r w:rsidRPr="00115301">
              <w:rPr>
                <w:sz w:val="24"/>
                <w:szCs w:val="24"/>
              </w:rPr>
              <w:tab/>
              <w:t>гордость за</w:t>
            </w:r>
            <w:r w:rsidRPr="00115301">
              <w:rPr>
                <w:sz w:val="24"/>
                <w:szCs w:val="24"/>
              </w:rPr>
              <w:tab/>
              <w:t>принадлежность</w:t>
            </w:r>
            <w:r w:rsidRPr="00115301">
              <w:rPr>
                <w:sz w:val="24"/>
                <w:szCs w:val="24"/>
              </w:rPr>
              <w:tab/>
              <w:t>к своему роду, своей фа-милии, желание стать продолжателем лучших качеств своих предков. Формировать      элемен-тарное представление о происхождении     фами-лии. Дать представле-ние о происхождении</w:t>
            </w:r>
          </w:p>
          <w:p w:rsidR="00115301" w:rsidRPr="00115301" w:rsidRDefault="00115301" w:rsidP="00115301">
            <w:pPr>
              <w:widowControl w:val="0"/>
              <w:tabs>
                <w:tab w:val="left" w:pos="1564"/>
                <w:tab w:val="left" w:pos="2038"/>
                <w:tab w:val="left" w:pos="2469"/>
              </w:tabs>
              <w:spacing w:line="239" w:lineRule="auto"/>
              <w:ind w:right="120"/>
              <w:rPr>
                <w:color w:val="000000"/>
                <w:sz w:val="24"/>
                <w:szCs w:val="24"/>
              </w:rPr>
            </w:pPr>
            <w:r w:rsidRPr="00115301">
              <w:rPr>
                <w:sz w:val="24"/>
                <w:szCs w:val="24"/>
              </w:rPr>
              <w:t xml:space="preserve"> </w:t>
            </w:r>
            <w:r w:rsidRPr="00115301">
              <w:rPr>
                <w:color w:val="000000"/>
                <w:sz w:val="24"/>
                <w:szCs w:val="24"/>
              </w:rPr>
              <w:t>отеч</w:t>
            </w:r>
            <w:r w:rsidRPr="00115301">
              <w:rPr>
                <w:color w:val="000000"/>
                <w:spacing w:val="-1"/>
                <w:sz w:val="24"/>
                <w:szCs w:val="24"/>
              </w:rPr>
              <w:t>е</w:t>
            </w:r>
            <w:r w:rsidRPr="00115301">
              <w:rPr>
                <w:color w:val="000000"/>
                <w:sz w:val="24"/>
                <w:szCs w:val="24"/>
              </w:rPr>
              <w:t>ства.</w:t>
            </w:r>
            <w:r w:rsidRPr="00115301">
              <w:rPr>
                <w:color w:val="000000"/>
                <w:spacing w:val="33"/>
                <w:sz w:val="24"/>
                <w:szCs w:val="24"/>
              </w:rPr>
              <w:t xml:space="preserve"> </w:t>
            </w:r>
            <w:r w:rsidRPr="00115301">
              <w:rPr>
                <w:color w:val="000000"/>
                <w:sz w:val="24"/>
                <w:szCs w:val="24"/>
              </w:rPr>
              <w:t>Ф</w:t>
            </w:r>
            <w:r w:rsidRPr="00115301">
              <w:rPr>
                <w:color w:val="000000"/>
                <w:spacing w:val="1"/>
                <w:sz w:val="24"/>
                <w:szCs w:val="24"/>
              </w:rPr>
              <w:t>о</w:t>
            </w:r>
            <w:r w:rsidRPr="00115301">
              <w:rPr>
                <w:color w:val="000000"/>
                <w:sz w:val="24"/>
                <w:szCs w:val="24"/>
              </w:rPr>
              <w:t>рмировать ч</w:t>
            </w:r>
            <w:r w:rsidRPr="00115301">
              <w:rPr>
                <w:color w:val="000000"/>
                <w:spacing w:val="-2"/>
                <w:sz w:val="24"/>
                <w:szCs w:val="24"/>
              </w:rPr>
              <w:t>у</w:t>
            </w:r>
            <w:r w:rsidRPr="00115301">
              <w:rPr>
                <w:color w:val="000000"/>
                <w:sz w:val="24"/>
                <w:szCs w:val="24"/>
              </w:rPr>
              <w:t>вст</w:t>
            </w:r>
            <w:r w:rsidRPr="00115301">
              <w:rPr>
                <w:color w:val="000000"/>
                <w:spacing w:val="-1"/>
                <w:sz w:val="24"/>
                <w:szCs w:val="24"/>
              </w:rPr>
              <w:t>в</w:t>
            </w:r>
            <w:r w:rsidRPr="00115301">
              <w:rPr>
                <w:color w:val="000000"/>
                <w:sz w:val="24"/>
                <w:szCs w:val="24"/>
              </w:rPr>
              <w:t>о</w:t>
            </w:r>
            <w:r w:rsidRPr="00115301">
              <w:rPr>
                <w:color w:val="000000"/>
                <w:sz w:val="24"/>
                <w:szCs w:val="24"/>
              </w:rPr>
              <w:tab/>
              <w:t>д</w:t>
            </w:r>
            <w:r w:rsidRPr="00115301">
              <w:rPr>
                <w:color w:val="000000"/>
                <w:spacing w:val="1"/>
                <w:sz w:val="24"/>
                <w:szCs w:val="24"/>
              </w:rPr>
              <w:t>о</w:t>
            </w:r>
            <w:r w:rsidRPr="00115301">
              <w:rPr>
                <w:color w:val="000000"/>
                <w:sz w:val="24"/>
                <w:szCs w:val="24"/>
              </w:rPr>
              <w:t>брожела-тельно</w:t>
            </w:r>
            <w:r w:rsidRPr="00115301">
              <w:rPr>
                <w:color w:val="000000"/>
                <w:spacing w:val="1"/>
                <w:sz w:val="24"/>
                <w:szCs w:val="24"/>
              </w:rPr>
              <w:t>с</w:t>
            </w:r>
            <w:r w:rsidRPr="00115301">
              <w:rPr>
                <w:color w:val="000000"/>
                <w:spacing w:val="-1"/>
                <w:sz w:val="24"/>
                <w:szCs w:val="24"/>
              </w:rPr>
              <w:t>т</w:t>
            </w:r>
            <w:r w:rsidRPr="00115301">
              <w:rPr>
                <w:color w:val="000000"/>
                <w:sz w:val="24"/>
                <w:szCs w:val="24"/>
              </w:rPr>
              <w:t>и,</w:t>
            </w:r>
            <w:r w:rsidRPr="00115301">
              <w:rPr>
                <w:color w:val="000000"/>
                <w:spacing w:val="188"/>
                <w:sz w:val="24"/>
                <w:szCs w:val="24"/>
              </w:rPr>
              <w:t xml:space="preserve"> </w:t>
            </w:r>
            <w:r w:rsidRPr="00115301">
              <w:rPr>
                <w:color w:val="000000"/>
                <w:sz w:val="24"/>
                <w:szCs w:val="24"/>
              </w:rPr>
              <w:t>милос</w:t>
            </w:r>
            <w:r w:rsidRPr="00115301">
              <w:rPr>
                <w:color w:val="000000"/>
                <w:spacing w:val="-2"/>
                <w:sz w:val="24"/>
                <w:szCs w:val="24"/>
              </w:rPr>
              <w:t>е</w:t>
            </w:r>
            <w:r w:rsidRPr="00115301">
              <w:rPr>
                <w:color w:val="000000"/>
                <w:sz w:val="24"/>
                <w:szCs w:val="24"/>
              </w:rPr>
              <w:t>рдия и</w:t>
            </w:r>
            <w:r w:rsidRPr="00115301">
              <w:rPr>
                <w:color w:val="000000"/>
                <w:spacing w:val="48"/>
                <w:sz w:val="24"/>
                <w:szCs w:val="24"/>
              </w:rPr>
              <w:t xml:space="preserve"> </w:t>
            </w:r>
            <w:r w:rsidRPr="00115301">
              <w:rPr>
                <w:color w:val="000000"/>
                <w:spacing w:val="-2"/>
                <w:sz w:val="24"/>
                <w:szCs w:val="24"/>
              </w:rPr>
              <w:t>у</w:t>
            </w:r>
            <w:r w:rsidRPr="00115301">
              <w:rPr>
                <w:color w:val="000000"/>
                <w:sz w:val="24"/>
                <w:szCs w:val="24"/>
              </w:rPr>
              <w:t>важе</w:t>
            </w:r>
            <w:r w:rsidRPr="00115301">
              <w:rPr>
                <w:color w:val="000000"/>
                <w:spacing w:val="-1"/>
                <w:sz w:val="24"/>
                <w:szCs w:val="24"/>
              </w:rPr>
              <w:t>н</w:t>
            </w:r>
            <w:r w:rsidRPr="00115301">
              <w:rPr>
                <w:color w:val="000000"/>
                <w:sz w:val="24"/>
                <w:szCs w:val="24"/>
              </w:rPr>
              <w:t>ия</w:t>
            </w:r>
            <w:r w:rsidRPr="00115301">
              <w:rPr>
                <w:color w:val="000000"/>
                <w:spacing w:val="44"/>
                <w:sz w:val="24"/>
                <w:szCs w:val="24"/>
              </w:rPr>
              <w:t xml:space="preserve"> </w:t>
            </w:r>
            <w:r w:rsidRPr="00115301">
              <w:rPr>
                <w:color w:val="000000"/>
                <w:spacing w:val="1"/>
                <w:sz w:val="24"/>
                <w:szCs w:val="24"/>
              </w:rPr>
              <w:t>к</w:t>
            </w:r>
            <w:r w:rsidRPr="00115301">
              <w:rPr>
                <w:color w:val="000000"/>
                <w:spacing w:val="48"/>
                <w:sz w:val="24"/>
                <w:szCs w:val="24"/>
              </w:rPr>
              <w:t xml:space="preserve"> </w:t>
            </w:r>
            <w:r w:rsidRPr="00115301">
              <w:rPr>
                <w:color w:val="000000"/>
                <w:sz w:val="24"/>
                <w:szCs w:val="24"/>
              </w:rPr>
              <w:t>с</w:t>
            </w:r>
            <w:r w:rsidRPr="00115301">
              <w:rPr>
                <w:color w:val="000000"/>
                <w:spacing w:val="-2"/>
                <w:sz w:val="24"/>
                <w:szCs w:val="24"/>
              </w:rPr>
              <w:t>т</w:t>
            </w:r>
            <w:r w:rsidRPr="00115301">
              <w:rPr>
                <w:color w:val="000000"/>
                <w:sz w:val="24"/>
                <w:szCs w:val="24"/>
              </w:rPr>
              <w:t>а</w:t>
            </w:r>
            <w:r w:rsidRPr="00115301">
              <w:rPr>
                <w:color w:val="000000"/>
                <w:spacing w:val="-1"/>
                <w:sz w:val="24"/>
                <w:szCs w:val="24"/>
              </w:rPr>
              <w:t>р</w:t>
            </w:r>
            <w:r w:rsidRPr="00115301">
              <w:rPr>
                <w:color w:val="000000"/>
                <w:sz w:val="24"/>
                <w:szCs w:val="24"/>
              </w:rPr>
              <w:t>шему пок</w:t>
            </w:r>
            <w:r w:rsidRPr="00115301">
              <w:rPr>
                <w:color w:val="000000"/>
                <w:spacing w:val="2"/>
                <w:sz w:val="24"/>
                <w:szCs w:val="24"/>
              </w:rPr>
              <w:t>о</w:t>
            </w:r>
            <w:r w:rsidRPr="00115301">
              <w:rPr>
                <w:color w:val="000000"/>
                <w:sz w:val="24"/>
                <w:szCs w:val="24"/>
              </w:rPr>
              <w:t>л</w:t>
            </w:r>
            <w:r w:rsidRPr="00115301">
              <w:rPr>
                <w:color w:val="000000"/>
                <w:spacing w:val="-1"/>
                <w:sz w:val="24"/>
                <w:szCs w:val="24"/>
              </w:rPr>
              <w:t>е</w:t>
            </w:r>
            <w:r w:rsidRPr="00115301">
              <w:rPr>
                <w:color w:val="000000"/>
                <w:sz w:val="24"/>
                <w:szCs w:val="24"/>
              </w:rPr>
              <w:t xml:space="preserve">нию.       </w:t>
            </w:r>
            <w:r w:rsidRPr="00115301">
              <w:rPr>
                <w:color w:val="000000"/>
                <w:spacing w:val="-1"/>
                <w:sz w:val="24"/>
                <w:szCs w:val="24"/>
              </w:rPr>
              <w:t xml:space="preserve"> </w:t>
            </w:r>
            <w:r w:rsidRPr="00115301">
              <w:rPr>
                <w:color w:val="000000"/>
                <w:sz w:val="24"/>
                <w:szCs w:val="24"/>
              </w:rPr>
              <w:t xml:space="preserve">Способ-ствовать      </w:t>
            </w:r>
            <w:r w:rsidRPr="00115301">
              <w:rPr>
                <w:color w:val="000000"/>
                <w:spacing w:val="-34"/>
                <w:sz w:val="24"/>
                <w:szCs w:val="24"/>
              </w:rPr>
              <w:t xml:space="preserve"> </w:t>
            </w:r>
            <w:r w:rsidRPr="00115301">
              <w:rPr>
                <w:color w:val="000000"/>
                <w:sz w:val="24"/>
                <w:szCs w:val="24"/>
              </w:rPr>
              <w:t>прояв</w:t>
            </w:r>
            <w:r w:rsidRPr="00115301">
              <w:rPr>
                <w:color w:val="000000"/>
                <w:spacing w:val="-1"/>
                <w:sz w:val="24"/>
                <w:szCs w:val="24"/>
              </w:rPr>
              <w:t>л</w:t>
            </w:r>
            <w:r w:rsidRPr="00115301">
              <w:rPr>
                <w:color w:val="000000"/>
                <w:sz w:val="24"/>
                <w:szCs w:val="24"/>
              </w:rPr>
              <w:t>ению п</w:t>
            </w:r>
            <w:r w:rsidRPr="00115301">
              <w:rPr>
                <w:color w:val="000000"/>
                <w:spacing w:val="1"/>
                <w:sz w:val="24"/>
                <w:szCs w:val="24"/>
              </w:rPr>
              <w:t>о</w:t>
            </w:r>
            <w:r w:rsidRPr="00115301">
              <w:rPr>
                <w:color w:val="000000"/>
                <w:spacing w:val="-1"/>
                <w:sz w:val="24"/>
                <w:szCs w:val="24"/>
              </w:rPr>
              <w:t>т</w:t>
            </w:r>
            <w:r w:rsidRPr="00115301">
              <w:rPr>
                <w:color w:val="000000"/>
                <w:sz w:val="24"/>
                <w:szCs w:val="24"/>
              </w:rPr>
              <w:t>р</w:t>
            </w:r>
            <w:r w:rsidRPr="00115301">
              <w:rPr>
                <w:color w:val="000000"/>
                <w:spacing w:val="-1"/>
                <w:sz w:val="24"/>
                <w:szCs w:val="24"/>
              </w:rPr>
              <w:t>е</w:t>
            </w:r>
            <w:r w:rsidRPr="00115301">
              <w:rPr>
                <w:color w:val="000000"/>
                <w:sz w:val="24"/>
                <w:szCs w:val="24"/>
              </w:rPr>
              <w:t>бнос</w:t>
            </w:r>
            <w:r w:rsidRPr="00115301">
              <w:rPr>
                <w:color w:val="000000"/>
                <w:spacing w:val="-1"/>
                <w:sz w:val="24"/>
                <w:szCs w:val="24"/>
              </w:rPr>
              <w:t>т</w:t>
            </w:r>
            <w:r w:rsidRPr="00115301">
              <w:rPr>
                <w:color w:val="000000"/>
                <w:sz w:val="24"/>
                <w:szCs w:val="24"/>
              </w:rPr>
              <w:t>и</w:t>
            </w:r>
            <w:r w:rsidRPr="00115301">
              <w:rPr>
                <w:color w:val="000000"/>
                <w:spacing w:val="163"/>
                <w:sz w:val="24"/>
                <w:szCs w:val="24"/>
              </w:rPr>
              <w:t xml:space="preserve"> </w:t>
            </w:r>
            <w:r w:rsidRPr="00115301">
              <w:rPr>
                <w:color w:val="000000"/>
                <w:sz w:val="24"/>
                <w:szCs w:val="24"/>
              </w:rPr>
              <w:t>в</w:t>
            </w:r>
            <w:r w:rsidRPr="00115301">
              <w:rPr>
                <w:color w:val="000000"/>
                <w:spacing w:val="162"/>
                <w:sz w:val="24"/>
                <w:szCs w:val="24"/>
              </w:rPr>
              <w:t xml:space="preserve"> </w:t>
            </w:r>
            <w:r w:rsidRPr="00115301">
              <w:rPr>
                <w:color w:val="000000"/>
                <w:sz w:val="24"/>
                <w:szCs w:val="24"/>
              </w:rPr>
              <w:t>вып</w:t>
            </w:r>
            <w:r w:rsidRPr="00115301">
              <w:rPr>
                <w:color w:val="000000"/>
                <w:spacing w:val="5"/>
                <w:sz w:val="24"/>
                <w:szCs w:val="24"/>
              </w:rPr>
              <w:t>о</w:t>
            </w:r>
            <w:r w:rsidRPr="00115301">
              <w:rPr>
                <w:color w:val="000000"/>
                <w:sz w:val="24"/>
                <w:szCs w:val="24"/>
              </w:rPr>
              <w:t>л-нении</w:t>
            </w:r>
            <w:r w:rsidRPr="00115301">
              <w:rPr>
                <w:color w:val="000000"/>
                <w:spacing w:val="137"/>
                <w:sz w:val="24"/>
                <w:szCs w:val="24"/>
              </w:rPr>
              <w:t xml:space="preserve"> </w:t>
            </w:r>
            <w:r w:rsidRPr="00115301">
              <w:rPr>
                <w:color w:val="000000"/>
                <w:sz w:val="24"/>
                <w:szCs w:val="24"/>
              </w:rPr>
              <w:t>но</w:t>
            </w:r>
            <w:r w:rsidRPr="00115301">
              <w:rPr>
                <w:color w:val="000000"/>
                <w:spacing w:val="1"/>
                <w:sz w:val="24"/>
                <w:szCs w:val="24"/>
              </w:rPr>
              <w:t>рм</w:t>
            </w:r>
            <w:r w:rsidRPr="00115301">
              <w:rPr>
                <w:color w:val="000000"/>
                <w:spacing w:val="138"/>
                <w:sz w:val="24"/>
                <w:szCs w:val="24"/>
              </w:rPr>
              <w:t xml:space="preserve"> </w:t>
            </w:r>
            <w:r w:rsidRPr="00115301">
              <w:rPr>
                <w:color w:val="000000"/>
                <w:spacing w:val="1"/>
                <w:sz w:val="24"/>
                <w:szCs w:val="24"/>
              </w:rPr>
              <w:t>и</w:t>
            </w:r>
            <w:r w:rsidRPr="00115301">
              <w:rPr>
                <w:color w:val="000000"/>
                <w:spacing w:val="139"/>
                <w:sz w:val="24"/>
                <w:szCs w:val="24"/>
              </w:rPr>
              <w:t xml:space="preserve"> </w:t>
            </w:r>
            <w:r w:rsidRPr="00115301">
              <w:rPr>
                <w:color w:val="000000"/>
                <w:spacing w:val="-1"/>
                <w:sz w:val="24"/>
                <w:szCs w:val="24"/>
              </w:rPr>
              <w:t>п</w:t>
            </w:r>
            <w:r w:rsidRPr="00115301">
              <w:rPr>
                <w:color w:val="000000"/>
                <w:sz w:val="24"/>
                <w:szCs w:val="24"/>
              </w:rPr>
              <w:t>равил к</w:t>
            </w:r>
            <w:r w:rsidRPr="00115301">
              <w:rPr>
                <w:color w:val="000000"/>
                <w:spacing w:val="-1"/>
                <w:sz w:val="24"/>
                <w:szCs w:val="24"/>
              </w:rPr>
              <w:t>ул</w:t>
            </w:r>
            <w:r w:rsidRPr="00115301">
              <w:rPr>
                <w:color w:val="000000"/>
                <w:sz w:val="24"/>
                <w:szCs w:val="24"/>
              </w:rPr>
              <w:t>ьт</w:t>
            </w:r>
            <w:r w:rsidRPr="00115301">
              <w:rPr>
                <w:color w:val="000000"/>
                <w:spacing w:val="-1"/>
                <w:sz w:val="24"/>
                <w:szCs w:val="24"/>
              </w:rPr>
              <w:t>у</w:t>
            </w:r>
            <w:r w:rsidRPr="00115301">
              <w:rPr>
                <w:color w:val="000000"/>
                <w:sz w:val="24"/>
                <w:szCs w:val="24"/>
              </w:rPr>
              <w:t xml:space="preserve">ры       </w:t>
            </w:r>
            <w:r w:rsidRPr="00115301">
              <w:rPr>
                <w:color w:val="000000"/>
                <w:spacing w:val="-55"/>
                <w:sz w:val="24"/>
                <w:szCs w:val="24"/>
              </w:rPr>
              <w:t xml:space="preserve"> </w:t>
            </w:r>
            <w:r w:rsidRPr="00115301">
              <w:rPr>
                <w:color w:val="000000"/>
                <w:sz w:val="24"/>
                <w:szCs w:val="24"/>
              </w:rPr>
              <w:t>п</w:t>
            </w:r>
            <w:r w:rsidRPr="00115301">
              <w:rPr>
                <w:color w:val="000000"/>
                <w:spacing w:val="1"/>
                <w:sz w:val="24"/>
                <w:szCs w:val="24"/>
              </w:rPr>
              <w:t>о</w:t>
            </w:r>
            <w:r w:rsidRPr="00115301">
              <w:rPr>
                <w:color w:val="000000"/>
                <w:sz w:val="24"/>
                <w:szCs w:val="24"/>
              </w:rPr>
              <w:t>в</w:t>
            </w:r>
            <w:r w:rsidRPr="00115301">
              <w:rPr>
                <w:color w:val="000000"/>
                <w:spacing w:val="-1"/>
                <w:sz w:val="24"/>
                <w:szCs w:val="24"/>
              </w:rPr>
              <w:t>е</w:t>
            </w:r>
            <w:r w:rsidRPr="00115301">
              <w:rPr>
                <w:color w:val="000000"/>
                <w:sz w:val="24"/>
                <w:szCs w:val="24"/>
              </w:rPr>
              <w:t>д</w:t>
            </w:r>
            <w:r w:rsidRPr="00115301">
              <w:rPr>
                <w:color w:val="000000"/>
                <w:spacing w:val="-1"/>
                <w:sz w:val="24"/>
                <w:szCs w:val="24"/>
              </w:rPr>
              <w:t>е</w:t>
            </w:r>
            <w:r w:rsidRPr="00115301">
              <w:rPr>
                <w:color w:val="000000"/>
                <w:sz w:val="24"/>
                <w:szCs w:val="24"/>
              </w:rPr>
              <w:t>ния, соответств</w:t>
            </w:r>
            <w:r w:rsidRPr="00115301">
              <w:rPr>
                <w:color w:val="000000"/>
                <w:spacing w:val="-3"/>
                <w:sz w:val="24"/>
                <w:szCs w:val="24"/>
              </w:rPr>
              <w:t>у</w:t>
            </w:r>
            <w:r w:rsidRPr="00115301">
              <w:rPr>
                <w:color w:val="000000"/>
                <w:spacing w:val="-1"/>
                <w:sz w:val="24"/>
                <w:szCs w:val="24"/>
              </w:rPr>
              <w:t>ю</w:t>
            </w:r>
            <w:r w:rsidRPr="00115301">
              <w:rPr>
                <w:color w:val="000000"/>
                <w:sz w:val="24"/>
                <w:szCs w:val="24"/>
              </w:rPr>
              <w:t>щих</w:t>
            </w:r>
            <w:r w:rsidRPr="00115301">
              <w:rPr>
                <w:color w:val="000000"/>
                <w:sz w:val="24"/>
                <w:szCs w:val="24"/>
              </w:rPr>
              <w:tab/>
              <w:t>в</w:t>
            </w:r>
            <w:r w:rsidRPr="00115301">
              <w:rPr>
                <w:color w:val="000000"/>
                <w:spacing w:val="2"/>
                <w:sz w:val="24"/>
                <w:szCs w:val="24"/>
              </w:rPr>
              <w:t>о</w:t>
            </w:r>
            <w:r w:rsidRPr="00115301">
              <w:rPr>
                <w:color w:val="000000"/>
                <w:sz w:val="24"/>
                <w:szCs w:val="24"/>
              </w:rPr>
              <w:t>з-расту</w:t>
            </w:r>
            <w:r w:rsidRPr="00115301">
              <w:rPr>
                <w:color w:val="000000"/>
                <w:spacing w:val="17"/>
                <w:sz w:val="24"/>
                <w:szCs w:val="24"/>
              </w:rPr>
              <w:t xml:space="preserve"> </w:t>
            </w:r>
            <w:r w:rsidRPr="00115301">
              <w:rPr>
                <w:color w:val="000000"/>
                <w:sz w:val="24"/>
                <w:szCs w:val="24"/>
              </w:rPr>
              <w:t>детей.</w:t>
            </w:r>
            <w:r w:rsidRPr="00115301">
              <w:rPr>
                <w:color w:val="000000"/>
                <w:spacing w:val="21"/>
                <w:sz w:val="24"/>
                <w:szCs w:val="24"/>
              </w:rPr>
              <w:t xml:space="preserve"> </w:t>
            </w:r>
            <w:r w:rsidRPr="00115301">
              <w:rPr>
                <w:color w:val="000000"/>
                <w:spacing w:val="-2"/>
                <w:sz w:val="24"/>
                <w:szCs w:val="24"/>
              </w:rPr>
              <w:t>П</w:t>
            </w:r>
            <w:r w:rsidRPr="00115301">
              <w:rPr>
                <w:color w:val="000000"/>
                <w:sz w:val="24"/>
                <w:szCs w:val="24"/>
              </w:rPr>
              <w:t>омочь</w:t>
            </w:r>
            <w:r w:rsidRPr="00115301">
              <w:rPr>
                <w:color w:val="000000"/>
                <w:spacing w:val="20"/>
                <w:sz w:val="24"/>
                <w:szCs w:val="24"/>
              </w:rPr>
              <w:t xml:space="preserve"> </w:t>
            </w:r>
            <w:r w:rsidRPr="00115301">
              <w:rPr>
                <w:color w:val="000000"/>
                <w:spacing w:val="4"/>
                <w:sz w:val="24"/>
                <w:szCs w:val="24"/>
              </w:rPr>
              <w:t>д</w:t>
            </w:r>
            <w:r w:rsidRPr="00115301">
              <w:rPr>
                <w:color w:val="000000"/>
                <w:spacing w:val="1"/>
                <w:sz w:val="24"/>
                <w:szCs w:val="24"/>
              </w:rPr>
              <w:t>е</w:t>
            </w:r>
            <w:r w:rsidRPr="00115301">
              <w:rPr>
                <w:color w:val="000000"/>
                <w:sz w:val="24"/>
                <w:szCs w:val="24"/>
              </w:rPr>
              <w:t>-тям</w:t>
            </w:r>
            <w:r w:rsidRPr="00115301">
              <w:rPr>
                <w:color w:val="000000"/>
                <w:spacing w:val="206"/>
                <w:sz w:val="24"/>
                <w:szCs w:val="24"/>
              </w:rPr>
              <w:t xml:space="preserve"> </w:t>
            </w:r>
            <w:r w:rsidRPr="00115301">
              <w:rPr>
                <w:color w:val="000000"/>
                <w:sz w:val="24"/>
                <w:szCs w:val="24"/>
              </w:rPr>
              <w:t>осо</w:t>
            </w:r>
            <w:r w:rsidRPr="00115301">
              <w:rPr>
                <w:color w:val="000000"/>
                <w:spacing w:val="-1"/>
                <w:sz w:val="24"/>
                <w:szCs w:val="24"/>
              </w:rPr>
              <w:t>з</w:t>
            </w:r>
            <w:r w:rsidRPr="00115301">
              <w:rPr>
                <w:color w:val="000000"/>
                <w:sz w:val="24"/>
                <w:szCs w:val="24"/>
              </w:rPr>
              <w:t>нать</w:t>
            </w:r>
            <w:r w:rsidRPr="00115301">
              <w:rPr>
                <w:color w:val="000000"/>
                <w:spacing w:val="205"/>
                <w:sz w:val="24"/>
                <w:szCs w:val="24"/>
              </w:rPr>
              <w:t xml:space="preserve"> </w:t>
            </w:r>
            <w:r w:rsidRPr="00115301">
              <w:rPr>
                <w:color w:val="000000"/>
                <w:sz w:val="24"/>
                <w:szCs w:val="24"/>
              </w:rPr>
              <w:t>кр</w:t>
            </w:r>
            <w:r w:rsidRPr="00115301">
              <w:rPr>
                <w:color w:val="000000"/>
                <w:spacing w:val="-2"/>
                <w:sz w:val="24"/>
                <w:szCs w:val="24"/>
              </w:rPr>
              <w:t>а</w:t>
            </w:r>
            <w:r w:rsidRPr="00115301">
              <w:rPr>
                <w:color w:val="000000"/>
                <w:sz w:val="24"/>
                <w:szCs w:val="24"/>
              </w:rPr>
              <w:t>соту н</w:t>
            </w:r>
            <w:r w:rsidRPr="00115301">
              <w:rPr>
                <w:color w:val="000000"/>
                <w:spacing w:val="1"/>
                <w:sz w:val="24"/>
                <w:szCs w:val="24"/>
              </w:rPr>
              <w:t>р</w:t>
            </w:r>
            <w:r w:rsidRPr="00115301">
              <w:rPr>
                <w:color w:val="000000"/>
                <w:sz w:val="24"/>
                <w:szCs w:val="24"/>
              </w:rPr>
              <w:t>а</w:t>
            </w:r>
            <w:r w:rsidRPr="00115301">
              <w:rPr>
                <w:color w:val="000000"/>
                <w:spacing w:val="-2"/>
                <w:sz w:val="24"/>
                <w:szCs w:val="24"/>
              </w:rPr>
              <w:t>в</w:t>
            </w:r>
            <w:r w:rsidRPr="00115301">
              <w:rPr>
                <w:color w:val="000000"/>
                <w:sz w:val="24"/>
                <w:szCs w:val="24"/>
              </w:rPr>
              <w:t>стве</w:t>
            </w:r>
            <w:r w:rsidRPr="00115301">
              <w:rPr>
                <w:color w:val="000000"/>
                <w:spacing w:val="-2"/>
                <w:sz w:val="24"/>
                <w:szCs w:val="24"/>
              </w:rPr>
              <w:t>н</w:t>
            </w:r>
            <w:r w:rsidRPr="00115301">
              <w:rPr>
                <w:color w:val="000000"/>
                <w:sz w:val="24"/>
                <w:szCs w:val="24"/>
              </w:rPr>
              <w:t>ного</w:t>
            </w:r>
            <w:r w:rsidRPr="00115301">
              <w:rPr>
                <w:color w:val="000000"/>
                <w:sz w:val="24"/>
                <w:szCs w:val="24"/>
              </w:rPr>
              <w:tab/>
              <w:t>пове</w:t>
            </w:r>
            <w:r w:rsidRPr="00115301">
              <w:rPr>
                <w:color w:val="000000"/>
                <w:spacing w:val="3"/>
                <w:sz w:val="24"/>
                <w:szCs w:val="24"/>
              </w:rPr>
              <w:t>д</w:t>
            </w:r>
            <w:r w:rsidRPr="00115301">
              <w:rPr>
                <w:color w:val="000000"/>
                <w:sz w:val="24"/>
                <w:szCs w:val="24"/>
              </w:rPr>
              <w:t>е-н</w:t>
            </w:r>
            <w:r w:rsidRPr="00115301">
              <w:rPr>
                <w:color w:val="000000"/>
                <w:spacing w:val="1"/>
                <w:sz w:val="24"/>
                <w:szCs w:val="24"/>
              </w:rPr>
              <w:t>и</w:t>
            </w:r>
            <w:r w:rsidRPr="00115301">
              <w:rPr>
                <w:color w:val="000000"/>
                <w:sz w:val="24"/>
                <w:szCs w:val="24"/>
              </w:rPr>
              <w:t>я,</w:t>
            </w:r>
            <w:r w:rsidRPr="00115301">
              <w:rPr>
                <w:color w:val="000000"/>
                <w:spacing w:val="50"/>
                <w:sz w:val="24"/>
                <w:szCs w:val="24"/>
              </w:rPr>
              <w:t xml:space="preserve"> </w:t>
            </w:r>
            <w:r w:rsidRPr="00115301">
              <w:rPr>
                <w:color w:val="000000"/>
                <w:spacing w:val="-1"/>
                <w:sz w:val="24"/>
                <w:szCs w:val="24"/>
              </w:rPr>
              <w:lastRenderedPageBreak/>
              <w:t>с</w:t>
            </w:r>
            <w:r w:rsidRPr="00115301">
              <w:rPr>
                <w:color w:val="000000"/>
                <w:sz w:val="24"/>
                <w:szCs w:val="24"/>
              </w:rPr>
              <w:t>фор</w:t>
            </w:r>
            <w:r w:rsidRPr="00115301">
              <w:rPr>
                <w:color w:val="000000"/>
                <w:spacing w:val="-1"/>
                <w:sz w:val="24"/>
                <w:szCs w:val="24"/>
              </w:rPr>
              <w:t>м</w:t>
            </w:r>
            <w:r w:rsidRPr="00115301">
              <w:rPr>
                <w:color w:val="000000"/>
                <w:sz w:val="24"/>
                <w:szCs w:val="24"/>
              </w:rPr>
              <w:t>ировать</w:t>
            </w:r>
            <w:r w:rsidRPr="00115301">
              <w:rPr>
                <w:color w:val="000000"/>
                <w:spacing w:val="46"/>
                <w:sz w:val="24"/>
                <w:szCs w:val="24"/>
              </w:rPr>
              <w:t xml:space="preserve"> </w:t>
            </w:r>
            <w:r w:rsidRPr="00115301">
              <w:rPr>
                <w:color w:val="000000"/>
                <w:sz w:val="24"/>
                <w:szCs w:val="24"/>
              </w:rPr>
              <w:t>п</w:t>
            </w:r>
            <w:r w:rsidRPr="00115301">
              <w:rPr>
                <w:color w:val="000000"/>
                <w:spacing w:val="3"/>
                <w:sz w:val="24"/>
                <w:szCs w:val="24"/>
              </w:rPr>
              <w:t>е</w:t>
            </w:r>
            <w:r w:rsidRPr="00115301">
              <w:rPr>
                <w:color w:val="000000"/>
                <w:sz w:val="24"/>
                <w:szCs w:val="24"/>
              </w:rPr>
              <w:t>р-во</w:t>
            </w:r>
            <w:r w:rsidRPr="00115301">
              <w:rPr>
                <w:color w:val="000000"/>
                <w:spacing w:val="1"/>
                <w:sz w:val="24"/>
                <w:szCs w:val="24"/>
              </w:rPr>
              <w:t>н</w:t>
            </w:r>
            <w:r w:rsidRPr="00115301">
              <w:rPr>
                <w:color w:val="000000"/>
                <w:sz w:val="24"/>
                <w:szCs w:val="24"/>
              </w:rPr>
              <w:t>ачал</w:t>
            </w:r>
            <w:r w:rsidRPr="00115301">
              <w:rPr>
                <w:color w:val="000000"/>
                <w:spacing w:val="-1"/>
                <w:sz w:val="24"/>
                <w:szCs w:val="24"/>
              </w:rPr>
              <w:t>ьн</w:t>
            </w:r>
            <w:r w:rsidRPr="00115301">
              <w:rPr>
                <w:color w:val="000000"/>
                <w:sz w:val="24"/>
                <w:szCs w:val="24"/>
              </w:rPr>
              <w:t xml:space="preserve">ые       </w:t>
            </w:r>
            <w:r w:rsidRPr="00115301">
              <w:rPr>
                <w:color w:val="000000"/>
                <w:spacing w:val="-56"/>
                <w:sz w:val="24"/>
                <w:szCs w:val="24"/>
              </w:rPr>
              <w:t xml:space="preserve"> </w:t>
            </w:r>
            <w:r w:rsidRPr="00115301">
              <w:rPr>
                <w:color w:val="000000"/>
                <w:sz w:val="24"/>
                <w:szCs w:val="24"/>
              </w:rPr>
              <w:t>эт</w:t>
            </w:r>
            <w:r w:rsidRPr="00115301">
              <w:rPr>
                <w:color w:val="000000"/>
                <w:spacing w:val="-1"/>
                <w:sz w:val="24"/>
                <w:szCs w:val="24"/>
              </w:rPr>
              <w:t>н</w:t>
            </w:r>
            <w:r w:rsidRPr="00115301">
              <w:rPr>
                <w:color w:val="000000"/>
                <w:sz w:val="24"/>
                <w:szCs w:val="24"/>
              </w:rPr>
              <w:t>и</w:t>
            </w:r>
            <w:r w:rsidRPr="00115301">
              <w:rPr>
                <w:color w:val="000000"/>
                <w:spacing w:val="3"/>
                <w:sz w:val="24"/>
                <w:szCs w:val="24"/>
              </w:rPr>
              <w:t>ч</w:t>
            </w:r>
            <w:r w:rsidRPr="00115301">
              <w:rPr>
                <w:color w:val="000000"/>
                <w:sz w:val="24"/>
                <w:szCs w:val="24"/>
              </w:rPr>
              <w:t>е-ск</w:t>
            </w:r>
            <w:r w:rsidRPr="00115301">
              <w:rPr>
                <w:color w:val="000000"/>
                <w:spacing w:val="1"/>
                <w:sz w:val="24"/>
                <w:szCs w:val="24"/>
              </w:rPr>
              <w:t>и</w:t>
            </w:r>
            <w:r w:rsidRPr="00115301">
              <w:rPr>
                <w:color w:val="000000"/>
                <w:sz w:val="24"/>
                <w:szCs w:val="24"/>
              </w:rPr>
              <w:t>е</w:t>
            </w:r>
            <w:r w:rsidRPr="00115301">
              <w:rPr>
                <w:color w:val="000000"/>
                <w:spacing w:val="-2"/>
                <w:sz w:val="24"/>
                <w:szCs w:val="24"/>
              </w:rPr>
              <w:t xml:space="preserve"> </w:t>
            </w:r>
            <w:r w:rsidRPr="00115301">
              <w:rPr>
                <w:color w:val="000000"/>
                <w:sz w:val="24"/>
                <w:szCs w:val="24"/>
              </w:rPr>
              <w:t>предс</w:t>
            </w:r>
            <w:r w:rsidRPr="00115301">
              <w:rPr>
                <w:color w:val="000000"/>
                <w:spacing w:val="-2"/>
                <w:sz w:val="24"/>
                <w:szCs w:val="24"/>
              </w:rPr>
              <w:t>т</w:t>
            </w:r>
            <w:r w:rsidRPr="00115301">
              <w:rPr>
                <w:color w:val="000000"/>
                <w:sz w:val="24"/>
                <w:szCs w:val="24"/>
              </w:rPr>
              <w:t>ав</w:t>
            </w:r>
            <w:r w:rsidRPr="00115301">
              <w:rPr>
                <w:color w:val="000000"/>
                <w:spacing w:val="-1"/>
                <w:sz w:val="24"/>
                <w:szCs w:val="24"/>
              </w:rPr>
              <w:t>л</w:t>
            </w:r>
            <w:r w:rsidRPr="00115301">
              <w:rPr>
                <w:color w:val="000000"/>
                <w:sz w:val="24"/>
                <w:szCs w:val="24"/>
              </w:rPr>
              <w:t>е</w:t>
            </w:r>
            <w:r w:rsidRPr="00115301">
              <w:rPr>
                <w:color w:val="000000"/>
                <w:spacing w:val="-1"/>
                <w:sz w:val="24"/>
                <w:szCs w:val="24"/>
              </w:rPr>
              <w:t>н</w:t>
            </w:r>
            <w:r w:rsidRPr="00115301">
              <w:rPr>
                <w:color w:val="000000"/>
                <w:sz w:val="24"/>
                <w:szCs w:val="24"/>
              </w:rPr>
              <w:t>ия.</w:t>
            </w:r>
          </w:p>
          <w:p w:rsidR="00115301" w:rsidRPr="00115301" w:rsidRDefault="00115301" w:rsidP="00115301">
            <w:pPr>
              <w:widowControl w:val="0"/>
              <w:tabs>
                <w:tab w:val="left" w:pos="1607"/>
              </w:tabs>
              <w:spacing w:before="2" w:line="239" w:lineRule="auto"/>
              <w:ind w:right="120" w:firstLine="778"/>
              <w:rPr>
                <w:color w:val="000000"/>
                <w:sz w:val="24"/>
                <w:szCs w:val="24"/>
              </w:rPr>
            </w:pPr>
            <w:r w:rsidRPr="00115301">
              <w:rPr>
                <w:color w:val="000000"/>
                <w:sz w:val="24"/>
                <w:szCs w:val="24"/>
              </w:rPr>
              <w:t>Прод</w:t>
            </w:r>
            <w:r w:rsidRPr="00115301">
              <w:rPr>
                <w:color w:val="000000"/>
                <w:spacing w:val="1"/>
                <w:sz w:val="24"/>
                <w:szCs w:val="24"/>
              </w:rPr>
              <w:t>о</w:t>
            </w:r>
            <w:r w:rsidRPr="00115301">
              <w:rPr>
                <w:color w:val="000000"/>
                <w:sz w:val="24"/>
                <w:szCs w:val="24"/>
              </w:rPr>
              <w:t>лжать</w:t>
            </w:r>
            <w:r w:rsidRPr="00115301">
              <w:rPr>
                <w:color w:val="000000"/>
                <w:spacing w:val="154"/>
                <w:sz w:val="24"/>
                <w:szCs w:val="24"/>
              </w:rPr>
              <w:t xml:space="preserve"> </w:t>
            </w:r>
            <w:r w:rsidRPr="00115301">
              <w:rPr>
                <w:color w:val="000000"/>
                <w:spacing w:val="1"/>
                <w:sz w:val="24"/>
                <w:szCs w:val="24"/>
              </w:rPr>
              <w:t>р</w:t>
            </w:r>
            <w:r w:rsidRPr="00115301">
              <w:rPr>
                <w:color w:val="000000"/>
                <w:spacing w:val="2"/>
                <w:sz w:val="24"/>
                <w:szCs w:val="24"/>
              </w:rPr>
              <w:t>а</w:t>
            </w:r>
            <w:r w:rsidRPr="00115301">
              <w:rPr>
                <w:color w:val="000000"/>
                <w:sz w:val="24"/>
                <w:szCs w:val="24"/>
              </w:rPr>
              <w:t>з-вивать</w:t>
            </w:r>
            <w:r w:rsidRPr="00115301">
              <w:rPr>
                <w:color w:val="000000"/>
                <w:sz w:val="24"/>
                <w:szCs w:val="24"/>
              </w:rPr>
              <w:tab/>
              <w:t>социа</w:t>
            </w:r>
            <w:r w:rsidRPr="00115301">
              <w:rPr>
                <w:color w:val="000000"/>
                <w:spacing w:val="-2"/>
                <w:sz w:val="24"/>
                <w:szCs w:val="24"/>
              </w:rPr>
              <w:t>л</w:t>
            </w:r>
            <w:r w:rsidRPr="00115301">
              <w:rPr>
                <w:color w:val="000000"/>
                <w:sz w:val="24"/>
                <w:szCs w:val="24"/>
              </w:rPr>
              <w:t>ьн</w:t>
            </w:r>
            <w:r w:rsidRPr="00115301">
              <w:rPr>
                <w:color w:val="000000"/>
                <w:spacing w:val="3"/>
                <w:sz w:val="24"/>
                <w:szCs w:val="24"/>
              </w:rPr>
              <w:t>о</w:t>
            </w:r>
            <w:r w:rsidRPr="00115301">
              <w:rPr>
                <w:color w:val="000000"/>
                <w:sz w:val="24"/>
                <w:szCs w:val="24"/>
              </w:rPr>
              <w:t>-значим</w:t>
            </w:r>
            <w:r w:rsidRPr="00115301">
              <w:rPr>
                <w:color w:val="000000"/>
                <w:spacing w:val="-1"/>
                <w:sz w:val="24"/>
                <w:szCs w:val="24"/>
              </w:rPr>
              <w:t>ы</w:t>
            </w:r>
            <w:r w:rsidRPr="00115301">
              <w:rPr>
                <w:color w:val="000000"/>
                <w:sz w:val="24"/>
                <w:szCs w:val="24"/>
              </w:rPr>
              <w:t>е</w:t>
            </w:r>
            <w:r w:rsidRPr="00115301">
              <w:rPr>
                <w:color w:val="000000"/>
                <w:spacing w:val="126"/>
                <w:sz w:val="24"/>
                <w:szCs w:val="24"/>
              </w:rPr>
              <w:t xml:space="preserve"> </w:t>
            </w:r>
            <w:r w:rsidRPr="00115301">
              <w:rPr>
                <w:color w:val="000000"/>
                <w:sz w:val="24"/>
                <w:szCs w:val="24"/>
              </w:rPr>
              <w:t>к</w:t>
            </w:r>
            <w:r w:rsidRPr="00115301">
              <w:rPr>
                <w:color w:val="000000"/>
                <w:spacing w:val="-1"/>
                <w:sz w:val="24"/>
                <w:szCs w:val="24"/>
              </w:rPr>
              <w:t>а</w:t>
            </w:r>
            <w:r w:rsidRPr="00115301">
              <w:rPr>
                <w:color w:val="000000"/>
                <w:sz w:val="24"/>
                <w:szCs w:val="24"/>
              </w:rPr>
              <w:t>чества</w:t>
            </w:r>
            <w:r w:rsidRPr="00115301">
              <w:rPr>
                <w:color w:val="000000"/>
                <w:spacing w:val="124"/>
                <w:sz w:val="24"/>
                <w:szCs w:val="24"/>
              </w:rPr>
              <w:t xml:space="preserve"> </w:t>
            </w:r>
            <w:r w:rsidRPr="00115301">
              <w:rPr>
                <w:color w:val="000000"/>
                <w:spacing w:val="2"/>
                <w:sz w:val="24"/>
                <w:szCs w:val="24"/>
              </w:rPr>
              <w:t>д</w:t>
            </w:r>
            <w:r w:rsidRPr="00115301">
              <w:rPr>
                <w:color w:val="000000"/>
                <w:sz w:val="24"/>
                <w:szCs w:val="24"/>
              </w:rPr>
              <w:t>е-тей</w:t>
            </w:r>
            <w:r w:rsidRPr="00115301">
              <w:rPr>
                <w:color w:val="000000"/>
                <w:spacing w:val="43"/>
                <w:sz w:val="24"/>
                <w:szCs w:val="24"/>
              </w:rPr>
              <w:t xml:space="preserve"> </w:t>
            </w:r>
            <w:r w:rsidRPr="00115301">
              <w:rPr>
                <w:color w:val="000000"/>
                <w:sz w:val="24"/>
                <w:szCs w:val="24"/>
              </w:rPr>
              <w:t>ч</w:t>
            </w:r>
            <w:r w:rsidRPr="00115301">
              <w:rPr>
                <w:color w:val="000000"/>
                <w:spacing w:val="-1"/>
                <w:sz w:val="24"/>
                <w:szCs w:val="24"/>
              </w:rPr>
              <w:t>е</w:t>
            </w:r>
            <w:r w:rsidRPr="00115301">
              <w:rPr>
                <w:color w:val="000000"/>
                <w:sz w:val="24"/>
                <w:szCs w:val="24"/>
              </w:rPr>
              <w:t>рез</w:t>
            </w:r>
            <w:r w:rsidRPr="00115301">
              <w:rPr>
                <w:color w:val="000000"/>
                <w:spacing w:val="42"/>
                <w:sz w:val="24"/>
                <w:szCs w:val="24"/>
              </w:rPr>
              <w:t xml:space="preserve"> </w:t>
            </w:r>
            <w:r w:rsidRPr="00115301">
              <w:rPr>
                <w:color w:val="000000"/>
                <w:sz w:val="24"/>
                <w:szCs w:val="24"/>
              </w:rPr>
              <w:t>тр</w:t>
            </w:r>
            <w:r w:rsidRPr="00115301">
              <w:rPr>
                <w:color w:val="000000"/>
                <w:spacing w:val="-1"/>
                <w:sz w:val="24"/>
                <w:szCs w:val="24"/>
              </w:rPr>
              <w:t>у</w:t>
            </w:r>
            <w:r w:rsidRPr="00115301">
              <w:rPr>
                <w:color w:val="000000"/>
                <w:sz w:val="24"/>
                <w:szCs w:val="24"/>
              </w:rPr>
              <w:t>д,</w:t>
            </w:r>
            <w:r w:rsidRPr="00115301">
              <w:rPr>
                <w:color w:val="000000"/>
                <w:spacing w:val="42"/>
                <w:sz w:val="24"/>
                <w:szCs w:val="24"/>
              </w:rPr>
              <w:t xml:space="preserve"> </w:t>
            </w:r>
            <w:r w:rsidRPr="00115301">
              <w:rPr>
                <w:color w:val="000000"/>
                <w:spacing w:val="1"/>
                <w:sz w:val="24"/>
                <w:szCs w:val="24"/>
              </w:rPr>
              <w:t>пр</w:t>
            </w:r>
            <w:r w:rsidRPr="00115301">
              <w:rPr>
                <w:color w:val="000000"/>
                <w:sz w:val="24"/>
                <w:szCs w:val="24"/>
              </w:rPr>
              <w:t>оф</w:t>
            </w:r>
            <w:r w:rsidRPr="00115301">
              <w:rPr>
                <w:color w:val="000000"/>
                <w:spacing w:val="4"/>
                <w:sz w:val="24"/>
                <w:szCs w:val="24"/>
              </w:rPr>
              <w:t>е</w:t>
            </w:r>
            <w:r w:rsidRPr="00115301">
              <w:rPr>
                <w:color w:val="000000"/>
                <w:sz w:val="24"/>
                <w:szCs w:val="24"/>
              </w:rPr>
              <w:t>с-сии</w:t>
            </w:r>
            <w:r w:rsidRPr="00115301">
              <w:rPr>
                <w:color w:val="000000"/>
                <w:spacing w:val="31"/>
                <w:sz w:val="24"/>
                <w:szCs w:val="24"/>
              </w:rPr>
              <w:t xml:space="preserve"> </w:t>
            </w:r>
            <w:r w:rsidRPr="00115301">
              <w:rPr>
                <w:color w:val="000000"/>
                <w:spacing w:val="1"/>
                <w:sz w:val="24"/>
                <w:szCs w:val="24"/>
              </w:rPr>
              <w:t>р</w:t>
            </w:r>
            <w:r w:rsidRPr="00115301">
              <w:rPr>
                <w:color w:val="000000"/>
                <w:sz w:val="24"/>
                <w:szCs w:val="24"/>
              </w:rPr>
              <w:t>оди</w:t>
            </w:r>
            <w:r w:rsidRPr="00115301">
              <w:rPr>
                <w:color w:val="000000"/>
                <w:spacing w:val="-1"/>
                <w:sz w:val="24"/>
                <w:szCs w:val="24"/>
              </w:rPr>
              <w:t>т</w:t>
            </w:r>
            <w:r w:rsidRPr="00115301">
              <w:rPr>
                <w:color w:val="000000"/>
                <w:sz w:val="24"/>
                <w:szCs w:val="24"/>
              </w:rPr>
              <w:t>елей</w:t>
            </w:r>
            <w:r w:rsidRPr="00115301">
              <w:rPr>
                <w:color w:val="000000"/>
                <w:spacing w:val="33"/>
                <w:sz w:val="24"/>
                <w:szCs w:val="24"/>
              </w:rPr>
              <w:t xml:space="preserve"> </w:t>
            </w:r>
            <w:r w:rsidRPr="00115301">
              <w:rPr>
                <w:color w:val="000000"/>
                <w:spacing w:val="1"/>
                <w:sz w:val="24"/>
                <w:szCs w:val="24"/>
              </w:rPr>
              <w:t>и</w:t>
            </w:r>
            <w:r w:rsidRPr="00115301">
              <w:rPr>
                <w:color w:val="000000"/>
                <w:spacing w:val="31"/>
                <w:sz w:val="24"/>
                <w:szCs w:val="24"/>
              </w:rPr>
              <w:t xml:space="preserve"> </w:t>
            </w:r>
            <w:r w:rsidRPr="00115301">
              <w:rPr>
                <w:color w:val="000000"/>
                <w:spacing w:val="1"/>
                <w:sz w:val="24"/>
                <w:szCs w:val="24"/>
              </w:rPr>
              <w:t>д</w:t>
            </w:r>
            <w:r w:rsidRPr="00115301">
              <w:rPr>
                <w:color w:val="000000"/>
                <w:sz w:val="24"/>
                <w:szCs w:val="24"/>
              </w:rPr>
              <w:t>р</w:t>
            </w:r>
            <w:r w:rsidRPr="00115301">
              <w:rPr>
                <w:color w:val="000000"/>
                <w:spacing w:val="-2"/>
                <w:sz w:val="24"/>
                <w:szCs w:val="24"/>
              </w:rPr>
              <w:t>у</w:t>
            </w:r>
            <w:r w:rsidRPr="00115301">
              <w:rPr>
                <w:color w:val="000000"/>
                <w:sz w:val="24"/>
                <w:szCs w:val="24"/>
              </w:rPr>
              <w:t>гих чле</w:t>
            </w:r>
            <w:r w:rsidRPr="00115301">
              <w:rPr>
                <w:color w:val="000000"/>
                <w:spacing w:val="-1"/>
                <w:sz w:val="24"/>
                <w:szCs w:val="24"/>
              </w:rPr>
              <w:t>н</w:t>
            </w:r>
            <w:r w:rsidRPr="00115301">
              <w:rPr>
                <w:color w:val="000000"/>
                <w:sz w:val="24"/>
                <w:szCs w:val="24"/>
              </w:rPr>
              <w:t>о</w:t>
            </w:r>
            <w:r w:rsidRPr="00115301">
              <w:rPr>
                <w:color w:val="000000"/>
                <w:spacing w:val="1"/>
                <w:sz w:val="24"/>
                <w:szCs w:val="24"/>
              </w:rPr>
              <w:t>в</w:t>
            </w:r>
            <w:r w:rsidRPr="00115301">
              <w:rPr>
                <w:color w:val="000000"/>
                <w:spacing w:val="28"/>
                <w:sz w:val="24"/>
                <w:szCs w:val="24"/>
              </w:rPr>
              <w:t xml:space="preserve"> </w:t>
            </w:r>
            <w:r w:rsidRPr="00115301">
              <w:rPr>
                <w:color w:val="000000"/>
                <w:sz w:val="24"/>
                <w:szCs w:val="24"/>
              </w:rPr>
              <w:t>семьи</w:t>
            </w:r>
            <w:r w:rsidRPr="00115301">
              <w:rPr>
                <w:color w:val="000000"/>
                <w:spacing w:val="28"/>
                <w:sz w:val="24"/>
                <w:szCs w:val="24"/>
              </w:rPr>
              <w:t xml:space="preserve"> </w:t>
            </w:r>
            <w:r w:rsidRPr="00115301">
              <w:rPr>
                <w:color w:val="000000"/>
                <w:spacing w:val="1"/>
                <w:sz w:val="24"/>
                <w:szCs w:val="24"/>
              </w:rPr>
              <w:t>и</w:t>
            </w:r>
            <w:r w:rsidRPr="00115301">
              <w:rPr>
                <w:color w:val="000000"/>
                <w:spacing w:val="26"/>
                <w:sz w:val="24"/>
                <w:szCs w:val="24"/>
              </w:rPr>
              <w:t xml:space="preserve"> </w:t>
            </w:r>
            <w:r w:rsidRPr="00115301">
              <w:rPr>
                <w:color w:val="000000"/>
                <w:spacing w:val="1"/>
                <w:sz w:val="24"/>
                <w:szCs w:val="24"/>
              </w:rPr>
              <w:t>б</w:t>
            </w:r>
            <w:r w:rsidRPr="00115301">
              <w:rPr>
                <w:color w:val="000000"/>
                <w:sz w:val="24"/>
                <w:szCs w:val="24"/>
              </w:rPr>
              <w:t>лизких родств</w:t>
            </w:r>
            <w:r w:rsidRPr="00115301">
              <w:rPr>
                <w:color w:val="000000"/>
                <w:spacing w:val="-1"/>
                <w:sz w:val="24"/>
                <w:szCs w:val="24"/>
              </w:rPr>
              <w:t>е</w:t>
            </w:r>
            <w:r w:rsidRPr="00115301">
              <w:rPr>
                <w:color w:val="000000"/>
                <w:sz w:val="24"/>
                <w:szCs w:val="24"/>
              </w:rPr>
              <w:t>нни</w:t>
            </w:r>
            <w:r>
              <w:rPr>
                <w:color w:val="000000"/>
                <w:sz w:val="24"/>
                <w:szCs w:val="24"/>
              </w:rPr>
              <w:t>ков.</w:t>
            </w:r>
          </w:p>
        </w:tc>
      </w:tr>
      <w:tr w:rsidR="00115301" w:rsidTr="00E809DD">
        <w:tc>
          <w:tcPr>
            <w:tcW w:w="2410" w:type="dxa"/>
          </w:tcPr>
          <w:p w:rsidR="00115301" w:rsidRDefault="00115301" w:rsidP="00115301">
            <w:pPr>
              <w:widowControl w:val="0"/>
              <w:spacing w:before="5" w:line="239" w:lineRule="auto"/>
              <w:ind w:left="77" w:right="-31"/>
              <w:rPr>
                <w:b/>
                <w:bCs/>
                <w:color w:val="000000"/>
                <w:sz w:val="28"/>
                <w:szCs w:val="28"/>
              </w:rPr>
            </w:pPr>
            <w:r>
              <w:rPr>
                <w:b/>
                <w:bCs/>
                <w:color w:val="000000"/>
                <w:sz w:val="28"/>
                <w:szCs w:val="28"/>
              </w:rPr>
              <w:lastRenderedPageBreak/>
              <w:t>Ит</w:t>
            </w:r>
            <w:r>
              <w:rPr>
                <w:b/>
                <w:bCs/>
                <w:color w:val="000000"/>
                <w:spacing w:val="1"/>
                <w:sz w:val="28"/>
                <w:szCs w:val="28"/>
              </w:rPr>
              <w:t>о</w:t>
            </w:r>
            <w:r>
              <w:rPr>
                <w:b/>
                <w:bCs/>
                <w:color w:val="000000"/>
                <w:sz w:val="28"/>
                <w:szCs w:val="28"/>
              </w:rPr>
              <w:t>г</w:t>
            </w:r>
            <w:r>
              <w:rPr>
                <w:b/>
                <w:bCs/>
                <w:color w:val="000000"/>
                <w:spacing w:val="1"/>
                <w:sz w:val="28"/>
                <w:szCs w:val="28"/>
              </w:rPr>
              <w:t>о</w:t>
            </w:r>
            <w:r>
              <w:rPr>
                <w:b/>
                <w:bCs/>
                <w:color w:val="000000"/>
                <w:spacing w:val="-2"/>
                <w:sz w:val="28"/>
                <w:szCs w:val="28"/>
              </w:rPr>
              <w:t>в</w:t>
            </w:r>
            <w:r>
              <w:rPr>
                <w:b/>
                <w:bCs/>
                <w:color w:val="000000"/>
                <w:spacing w:val="1"/>
                <w:sz w:val="28"/>
                <w:szCs w:val="28"/>
              </w:rPr>
              <w:t>о</w:t>
            </w:r>
            <w:r>
              <w:rPr>
                <w:b/>
                <w:bCs/>
                <w:color w:val="000000"/>
                <w:sz w:val="28"/>
                <w:szCs w:val="28"/>
              </w:rPr>
              <w:t>е м</w:t>
            </w:r>
            <w:r>
              <w:rPr>
                <w:b/>
                <w:bCs/>
                <w:color w:val="000000"/>
                <w:spacing w:val="1"/>
                <w:sz w:val="28"/>
                <w:szCs w:val="28"/>
              </w:rPr>
              <w:t>е</w:t>
            </w:r>
            <w:r>
              <w:rPr>
                <w:b/>
                <w:bCs/>
                <w:color w:val="000000"/>
                <w:spacing w:val="-2"/>
                <w:sz w:val="28"/>
                <w:szCs w:val="28"/>
              </w:rPr>
              <w:t>р</w:t>
            </w:r>
            <w:r>
              <w:rPr>
                <w:b/>
                <w:bCs/>
                <w:color w:val="000000"/>
                <w:sz w:val="28"/>
                <w:szCs w:val="28"/>
              </w:rPr>
              <w:t>оприятие</w:t>
            </w:r>
          </w:p>
          <w:p w:rsidR="00115301" w:rsidRDefault="00115301" w:rsidP="00115301">
            <w:pPr>
              <w:pStyle w:val="af2"/>
            </w:pPr>
          </w:p>
        </w:tc>
        <w:tc>
          <w:tcPr>
            <w:tcW w:w="3686" w:type="dxa"/>
          </w:tcPr>
          <w:p w:rsidR="00115301" w:rsidRPr="00E809DD" w:rsidRDefault="00115301" w:rsidP="00E809DD">
            <w:pPr>
              <w:pStyle w:val="af2"/>
              <w:rPr>
                <w:sz w:val="24"/>
                <w:szCs w:val="24"/>
              </w:rPr>
            </w:pPr>
            <w:r w:rsidRPr="00E809DD">
              <w:rPr>
                <w:i/>
                <w:iCs/>
                <w:spacing w:val="-1"/>
                <w:sz w:val="24"/>
                <w:szCs w:val="24"/>
              </w:rPr>
              <w:t>Д</w:t>
            </w:r>
            <w:r w:rsidRPr="00E809DD">
              <w:rPr>
                <w:i/>
                <w:iCs/>
                <w:spacing w:val="1"/>
                <w:sz w:val="24"/>
                <w:szCs w:val="24"/>
              </w:rPr>
              <w:t>о</w:t>
            </w:r>
            <w:r w:rsidRPr="00E809DD">
              <w:rPr>
                <w:i/>
                <w:iCs/>
                <w:sz w:val="24"/>
                <w:szCs w:val="24"/>
              </w:rPr>
              <w:t>суг</w:t>
            </w:r>
            <w:r w:rsidRPr="00E809DD">
              <w:rPr>
                <w:i/>
                <w:iCs/>
                <w:spacing w:val="144"/>
                <w:sz w:val="24"/>
                <w:szCs w:val="24"/>
              </w:rPr>
              <w:t xml:space="preserve"> </w:t>
            </w:r>
            <w:r w:rsidRPr="00E809DD">
              <w:rPr>
                <w:sz w:val="24"/>
                <w:szCs w:val="24"/>
              </w:rPr>
              <w:t>«Пер</w:t>
            </w:r>
            <w:r w:rsidRPr="00E809DD">
              <w:rPr>
                <w:spacing w:val="-1"/>
                <w:sz w:val="24"/>
                <w:szCs w:val="24"/>
              </w:rPr>
              <w:t>в</w:t>
            </w:r>
            <w:r w:rsidRPr="00E809DD">
              <w:rPr>
                <w:sz w:val="24"/>
                <w:szCs w:val="24"/>
              </w:rPr>
              <w:t>ый</w:t>
            </w:r>
            <w:r w:rsidRPr="00E809DD">
              <w:rPr>
                <w:spacing w:val="145"/>
                <w:sz w:val="24"/>
                <w:szCs w:val="24"/>
              </w:rPr>
              <w:t xml:space="preserve"> </w:t>
            </w:r>
            <w:r w:rsidRPr="00E809DD">
              <w:rPr>
                <w:spacing w:val="-2"/>
                <w:sz w:val="24"/>
                <w:szCs w:val="24"/>
              </w:rPr>
              <w:t>ш</w:t>
            </w:r>
            <w:r w:rsidRPr="00E809DD">
              <w:rPr>
                <w:sz w:val="24"/>
                <w:szCs w:val="24"/>
              </w:rPr>
              <w:t>аг малыша»</w:t>
            </w:r>
          </w:p>
          <w:p w:rsidR="00115301" w:rsidRPr="00E809DD" w:rsidRDefault="00115301" w:rsidP="00E809DD">
            <w:pPr>
              <w:pStyle w:val="af2"/>
              <w:rPr>
                <w:sz w:val="24"/>
                <w:szCs w:val="24"/>
              </w:rPr>
            </w:pPr>
            <w:r w:rsidRPr="00E809DD">
              <w:rPr>
                <w:i/>
                <w:iCs/>
                <w:sz w:val="24"/>
                <w:szCs w:val="24"/>
              </w:rPr>
              <w:t>Игр</w:t>
            </w:r>
            <w:r w:rsidRPr="00E809DD">
              <w:rPr>
                <w:i/>
                <w:iCs/>
                <w:spacing w:val="1"/>
                <w:sz w:val="24"/>
                <w:szCs w:val="24"/>
              </w:rPr>
              <w:t>а</w:t>
            </w:r>
            <w:r w:rsidRPr="00E809DD">
              <w:rPr>
                <w:i/>
                <w:iCs/>
                <w:sz w:val="24"/>
                <w:szCs w:val="24"/>
              </w:rPr>
              <w:t>-развлече</w:t>
            </w:r>
            <w:r w:rsidRPr="00E809DD">
              <w:rPr>
                <w:i/>
                <w:iCs/>
                <w:spacing w:val="-2"/>
                <w:sz w:val="24"/>
                <w:szCs w:val="24"/>
              </w:rPr>
              <w:t>н</w:t>
            </w:r>
            <w:r w:rsidRPr="00E809DD">
              <w:rPr>
                <w:i/>
                <w:iCs/>
                <w:sz w:val="24"/>
                <w:szCs w:val="24"/>
              </w:rPr>
              <w:t xml:space="preserve">ие </w:t>
            </w:r>
            <w:r w:rsidR="00E809DD" w:rsidRPr="00E809DD">
              <w:rPr>
                <w:sz w:val="24"/>
                <w:szCs w:val="24"/>
              </w:rPr>
              <w:t>«Едем</w:t>
            </w:r>
            <w:r w:rsidR="00E809DD" w:rsidRPr="00E809DD">
              <w:rPr>
                <w:sz w:val="24"/>
                <w:szCs w:val="24"/>
              </w:rPr>
              <w:tab/>
              <w:t>к</w:t>
            </w:r>
            <w:r w:rsidRPr="00E809DD">
              <w:rPr>
                <w:sz w:val="24"/>
                <w:szCs w:val="24"/>
              </w:rPr>
              <w:t>баб</w:t>
            </w:r>
            <w:r w:rsidRPr="00E809DD">
              <w:rPr>
                <w:spacing w:val="-2"/>
                <w:sz w:val="24"/>
                <w:szCs w:val="24"/>
              </w:rPr>
              <w:t>у</w:t>
            </w:r>
            <w:r w:rsidRPr="00E809DD">
              <w:rPr>
                <w:sz w:val="24"/>
                <w:szCs w:val="24"/>
              </w:rPr>
              <w:t xml:space="preserve">шке Айшат»,    </w:t>
            </w:r>
            <w:r w:rsidRPr="00E809DD">
              <w:rPr>
                <w:spacing w:val="-3"/>
                <w:sz w:val="24"/>
                <w:szCs w:val="24"/>
              </w:rPr>
              <w:t xml:space="preserve"> </w:t>
            </w:r>
            <w:r w:rsidRPr="00E809DD">
              <w:rPr>
                <w:spacing w:val="-1"/>
                <w:sz w:val="24"/>
                <w:szCs w:val="24"/>
              </w:rPr>
              <w:t>«</w:t>
            </w:r>
            <w:r w:rsidRPr="00E809DD">
              <w:rPr>
                <w:sz w:val="24"/>
                <w:szCs w:val="24"/>
              </w:rPr>
              <w:t>У</w:t>
            </w:r>
            <w:r w:rsidRPr="00E809DD">
              <w:rPr>
                <w:sz w:val="24"/>
                <w:szCs w:val="24"/>
              </w:rPr>
              <w:tab/>
              <w:t>м</w:t>
            </w:r>
            <w:r w:rsidRPr="00E809DD">
              <w:rPr>
                <w:spacing w:val="-1"/>
                <w:sz w:val="24"/>
                <w:szCs w:val="24"/>
              </w:rPr>
              <w:t>е</w:t>
            </w:r>
            <w:r w:rsidRPr="00E809DD">
              <w:rPr>
                <w:sz w:val="24"/>
                <w:szCs w:val="24"/>
              </w:rPr>
              <w:t>ня есть дед</w:t>
            </w:r>
            <w:r w:rsidRPr="00E809DD">
              <w:rPr>
                <w:spacing w:val="-2"/>
                <w:sz w:val="24"/>
                <w:szCs w:val="24"/>
              </w:rPr>
              <w:t>у</w:t>
            </w:r>
            <w:r w:rsidRPr="00E809DD">
              <w:rPr>
                <w:sz w:val="24"/>
                <w:szCs w:val="24"/>
              </w:rPr>
              <w:t>шка…»</w:t>
            </w:r>
          </w:p>
          <w:p w:rsidR="00115301" w:rsidRPr="00E809DD" w:rsidRDefault="00115301" w:rsidP="00E809DD">
            <w:pPr>
              <w:pStyle w:val="af2"/>
              <w:rPr>
                <w:sz w:val="24"/>
                <w:szCs w:val="24"/>
              </w:rPr>
            </w:pPr>
          </w:p>
          <w:p w:rsidR="00115301" w:rsidRPr="008B7AC5" w:rsidRDefault="00115301" w:rsidP="00115301">
            <w:pPr>
              <w:pStyle w:val="af2"/>
              <w:rPr>
                <w:sz w:val="24"/>
                <w:szCs w:val="24"/>
              </w:rPr>
            </w:pPr>
          </w:p>
        </w:tc>
        <w:tc>
          <w:tcPr>
            <w:tcW w:w="3119" w:type="dxa"/>
          </w:tcPr>
          <w:p w:rsidR="00115301" w:rsidRPr="00115301" w:rsidRDefault="00115301" w:rsidP="00115301">
            <w:pPr>
              <w:widowControl w:val="0"/>
              <w:spacing w:line="239" w:lineRule="auto"/>
              <w:ind w:right="-69"/>
              <w:rPr>
                <w:color w:val="000000"/>
                <w:sz w:val="24"/>
                <w:szCs w:val="24"/>
              </w:rPr>
            </w:pPr>
            <w:r w:rsidRPr="00115301">
              <w:rPr>
                <w:i/>
                <w:iCs/>
                <w:color w:val="000000"/>
                <w:sz w:val="24"/>
                <w:szCs w:val="24"/>
              </w:rPr>
              <w:t>Спор</w:t>
            </w:r>
            <w:r w:rsidRPr="00115301">
              <w:rPr>
                <w:i/>
                <w:iCs/>
                <w:color w:val="000000"/>
                <w:spacing w:val="-2"/>
                <w:sz w:val="24"/>
                <w:szCs w:val="24"/>
              </w:rPr>
              <w:t>т</w:t>
            </w:r>
            <w:r w:rsidRPr="00115301">
              <w:rPr>
                <w:i/>
                <w:iCs/>
                <w:color w:val="000000"/>
                <w:sz w:val="24"/>
                <w:szCs w:val="24"/>
              </w:rPr>
              <w:t>ивн</w:t>
            </w:r>
            <w:r w:rsidRPr="00115301">
              <w:rPr>
                <w:i/>
                <w:iCs/>
                <w:color w:val="000000"/>
                <w:spacing w:val="1"/>
                <w:sz w:val="24"/>
                <w:szCs w:val="24"/>
              </w:rPr>
              <w:t>о</w:t>
            </w:r>
            <w:r w:rsidRPr="00115301">
              <w:rPr>
                <w:i/>
                <w:iCs/>
                <w:color w:val="000000"/>
                <w:sz w:val="24"/>
                <w:szCs w:val="24"/>
              </w:rPr>
              <w:t>е развл</w:t>
            </w:r>
            <w:r w:rsidRPr="00115301">
              <w:rPr>
                <w:i/>
                <w:iCs/>
                <w:color w:val="000000"/>
                <w:spacing w:val="-1"/>
                <w:sz w:val="24"/>
                <w:szCs w:val="24"/>
              </w:rPr>
              <w:t>е</w:t>
            </w:r>
            <w:r w:rsidRPr="00115301">
              <w:rPr>
                <w:i/>
                <w:iCs/>
                <w:color w:val="000000"/>
                <w:spacing w:val="-2"/>
                <w:sz w:val="24"/>
                <w:szCs w:val="24"/>
              </w:rPr>
              <w:t>ч</w:t>
            </w:r>
            <w:r w:rsidRPr="00115301">
              <w:rPr>
                <w:i/>
                <w:iCs/>
                <w:color w:val="000000"/>
                <w:sz w:val="24"/>
                <w:szCs w:val="24"/>
              </w:rPr>
              <w:t>ение</w:t>
            </w:r>
            <w:r w:rsidRPr="00115301">
              <w:rPr>
                <w:i/>
                <w:iCs/>
                <w:color w:val="000000"/>
                <w:spacing w:val="67"/>
                <w:sz w:val="24"/>
                <w:szCs w:val="24"/>
              </w:rPr>
              <w:t xml:space="preserve"> </w:t>
            </w:r>
            <w:r w:rsidRPr="00115301">
              <w:rPr>
                <w:color w:val="000000"/>
                <w:sz w:val="24"/>
                <w:szCs w:val="24"/>
              </w:rPr>
              <w:t>«Я и моя с</w:t>
            </w:r>
            <w:r w:rsidRPr="00115301">
              <w:rPr>
                <w:color w:val="000000"/>
                <w:spacing w:val="-2"/>
                <w:sz w:val="24"/>
                <w:szCs w:val="24"/>
              </w:rPr>
              <w:t>е</w:t>
            </w:r>
            <w:r w:rsidRPr="00115301">
              <w:rPr>
                <w:color w:val="000000"/>
                <w:sz w:val="24"/>
                <w:szCs w:val="24"/>
              </w:rPr>
              <w:t>мья».</w:t>
            </w:r>
            <w:r w:rsidRPr="00115301">
              <w:rPr>
                <w:color w:val="000000"/>
                <w:spacing w:val="108"/>
                <w:sz w:val="24"/>
                <w:szCs w:val="24"/>
              </w:rPr>
              <w:t xml:space="preserve"> </w:t>
            </w:r>
            <w:r w:rsidRPr="00115301">
              <w:rPr>
                <w:i/>
                <w:iCs/>
                <w:color w:val="000000"/>
                <w:sz w:val="24"/>
                <w:szCs w:val="24"/>
              </w:rPr>
              <w:t>Выс</w:t>
            </w:r>
            <w:r w:rsidRPr="00115301">
              <w:rPr>
                <w:i/>
                <w:iCs/>
                <w:color w:val="000000"/>
                <w:spacing w:val="-1"/>
                <w:sz w:val="24"/>
                <w:szCs w:val="24"/>
              </w:rPr>
              <w:t>т</w:t>
            </w:r>
            <w:r w:rsidRPr="00115301">
              <w:rPr>
                <w:i/>
                <w:iCs/>
                <w:color w:val="000000"/>
                <w:sz w:val="24"/>
                <w:szCs w:val="24"/>
              </w:rPr>
              <w:t>авка</w:t>
            </w:r>
            <w:r w:rsidRPr="00115301">
              <w:rPr>
                <w:i/>
                <w:iCs/>
                <w:color w:val="000000"/>
                <w:spacing w:val="62"/>
                <w:sz w:val="24"/>
                <w:szCs w:val="24"/>
              </w:rPr>
              <w:t xml:space="preserve"> </w:t>
            </w:r>
            <w:r w:rsidRPr="00115301">
              <w:rPr>
                <w:i/>
                <w:iCs/>
                <w:color w:val="000000"/>
                <w:sz w:val="24"/>
                <w:szCs w:val="24"/>
              </w:rPr>
              <w:t>де</w:t>
            </w:r>
            <w:r w:rsidRPr="00115301">
              <w:rPr>
                <w:i/>
                <w:iCs/>
                <w:color w:val="000000"/>
                <w:spacing w:val="-1"/>
                <w:sz w:val="24"/>
                <w:szCs w:val="24"/>
              </w:rPr>
              <w:t>тс</w:t>
            </w:r>
            <w:r w:rsidRPr="00115301">
              <w:rPr>
                <w:i/>
                <w:iCs/>
                <w:color w:val="000000"/>
                <w:sz w:val="24"/>
                <w:szCs w:val="24"/>
              </w:rPr>
              <w:t>ко</w:t>
            </w:r>
            <w:r w:rsidRPr="00115301">
              <w:rPr>
                <w:i/>
                <w:iCs/>
                <w:color w:val="000000"/>
                <w:spacing w:val="-1"/>
                <w:sz w:val="24"/>
                <w:szCs w:val="24"/>
              </w:rPr>
              <w:t>го</w:t>
            </w:r>
            <w:r w:rsidRPr="00115301">
              <w:rPr>
                <w:i/>
                <w:iCs/>
                <w:color w:val="000000"/>
                <w:spacing w:val="62"/>
                <w:sz w:val="24"/>
                <w:szCs w:val="24"/>
              </w:rPr>
              <w:t xml:space="preserve"> </w:t>
            </w:r>
            <w:r w:rsidRPr="00115301">
              <w:rPr>
                <w:i/>
                <w:iCs/>
                <w:color w:val="000000"/>
                <w:sz w:val="24"/>
                <w:szCs w:val="24"/>
              </w:rPr>
              <w:t>т</w:t>
            </w:r>
            <w:r w:rsidRPr="00115301">
              <w:rPr>
                <w:i/>
                <w:iCs/>
                <w:color w:val="000000"/>
                <w:spacing w:val="-1"/>
                <w:sz w:val="24"/>
                <w:szCs w:val="24"/>
              </w:rPr>
              <w:t>в</w:t>
            </w:r>
            <w:r w:rsidRPr="00115301">
              <w:rPr>
                <w:i/>
                <w:iCs/>
                <w:color w:val="000000"/>
                <w:spacing w:val="2"/>
                <w:sz w:val="24"/>
                <w:szCs w:val="24"/>
              </w:rPr>
              <w:t>о</w:t>
            </w:r>
            <w:r w:rsidRPr="00115301">
              <w:rPr>
                <w:i/>
                <w:iCs/>
                <w:color w:val="000000"/>
                <w:spacing w:val="1"/>
                <w:sz w:val="24"/>
                <w:szCs w:val="24"/>
              </w:rPr>
              <w:t>р</w:t>
            </w:r>
            <w:r w:rsidRPr="00115301">
              <w:rPr>
                <w:i/>
                <w:iCs/>
                <w:color w:val="000000"/>
                <w:sz w:val="24"/>
                <w:szCs w:val="24"/>
              </w:rPr>
              <w:t>-чест</w:t>
            </w:r>
            <w:r w:rsidRPr="00115301">
              <w:rPr>
                <w:i/>
                <w:iCs/>
                <w:color w:val="000000"/>
                <w:spacing w:val="-1"/>
                <w:sz w:val="24"/>
                <w:szCs w:val="24"/>
              </w:rPr>
              <w:t>в</w:t>
            </w:r>
            <w:r w:rsidRPr="00115301">
              <w:rPr>
                <w:i/>
                <w:iCs/>
                <w:color w:val="000000"/>
                <w:sz w:val="24"/>
                <w:szCs w:val="24"/>
              </w:rPr>
              <w:t xml:space="preserve">а </w:t>
            </w:r>
            <w:r w:rsidRPr="00115301">
              <w:rPr>
                <w:color w:val="000000"/>
                <w:sz w:val="24"/>
                <w:szCs w:val="24"/>
              </w:rPr>
              <w:t>«М</w:t>
            </w:r>
            <w:r w:rsidRPr="00115301">
              <w:rPr>
                <w:color w:val="000000"/>
                <w:spacing w:val="1"/>
                <w:sz w:val="24"/>
                <w:szCs w:val="24"/>
              </w:rPr>
              <w:t>о</w:t>
            </w:r>
            <w:r w:rsidRPr="00115301">
              <w:rPr>
                <w:color w:val="000000"/>
                <w:sz w:val="24"/>
                <w:szCs w:val="24"/>
              </w:rPr>
              <w:t xml:space="preserve">я </w:t>
            </w:r>
            <w:r w:rsidRPr="00115301">
              <w:rPr>
                <w:color w:val="000000"/>
                <w:spacing w:val="-2"/>
                <w:sz w:val="24"/>
                <w:szCs w:val="24"/>
              </w:rPr>
              <w:t>с</w:t>
            </w:r>
            <w:r w:rsidRPr="00115301">
              <w:rPr>
                <w:color w:val="000000"/>
                <w:sz w:val="24"/>
                <w:szCs w:val="24"/>
              </w:rPr>
              <w:t>ем</w:t>
            </w:r>
            <w:r w:rsidRPr="00115301">
              <w:rPr>
                <w:color w:val="000000"/>
                <w:spacing w:val="-1"/>
                <w:sz w:val="24"/>
                <w:szCs w:val="24"/>
              </w:rPr>
              <w:t>ья».</w:t>
            </w:r>
          </w:p>
          <w:p w:rsidR="00115301" w:rsidRPr="00115301" w:rsidRDefault="00115301" w:rsidP="00115301">
            <w:pPr>
              <w:pStyle w:val="af2"/>
              <w:rPr>
                <w:sz w:val="24"/>
                <w:szCs w:val="24"/>
              </w:rPr>
            </w:pPr>
            <w:r w:rsidRPr="00115301">
              <w:rPr>
                <w:i/>
                <w:iCs/>
                <w:color w:val="000000"/>
                <w:spacing w:val="-1"/>
                <w:sz w:val="24"/>
                <w:szCs w:val="24"/>
              </w:rPr>
              <w:t>Д</w:t>
            </w:r>
            <w:r w:rsidRPr="00115301">
              <w:rPr>
                <w:i/>
                <w:iCs/>
                <w:color w:val="000000"/>
                <w:spacing w:val="1"/>
                <w:sz w:val="24"/>
                <w:szCs w:val="24"/>
              </w:rPr>
              <w:t>о</w:t>
            </w:r>
            <w:r w:rsidRPr="00115301">
              <w:rPr>
                <w:i/>
                <w:iCs/>
                <w:color w:val="000000"/>
                <w:sz w:val="24"/>
                <w:szCs w:val="24"/>
              </w:rPr>
              <w:t>суг</w:t>
            </w:r>
            <w:r w:rsidRPr="00115301">
              <w:rPr>
                <w:i/>
                <w:iCs/>
                <w:color w:val="000000"/>
                <w:spacing w:val="24"/>
                <w:sz w:val="24"/>
                <w:szCs w:val="24"/>
              </w:rPr>
              <w:t xml:space="preserve"> </w:t>
            </w:r>
            <w:r w:rsidRPr="00115301">
              <w:rPr>
                <w:color w:val="000000"/>
                <w:sz w:val="24"/>
                <w:szCs w:val="24"/>
              </w:rPr>
              <w:t>«У</w:t>
            </w:r>
            <w:r w:rsidRPr="00115301">
              <w:rPr>
                <w:color w:val="000000"/>
                <w:spacing w:val="24"/>
                <w:sz w:val="24"/>
                <w:szCs w:val="24"/>
              </w:rPr>
              <w:t xml:space="preserve"> </w:t>
            </w:r>
            <w:r w:rsidRPr="00115301">
              <w:rPr>
                <w:color w:val="000000"/>
                <w:sz w:val="24"/>
                <w:szCs w:val="24"/>
              </w:rPr>
              <w:t>нас</w:t>
            </w:r>
            <w:r w:rsidRPr="00115301">
              <w:rPr>
                <w:color w:val="000000"/>
                <w:spacing w:val="22"/>
                <w:sz w:val="24"/>
                <w:szCs w:val="24"/>
              </w:rPr>
              <w:t xml:space="preserve"> </w:t>
            </w:r>
            <w:r w:rsidRPr="00115301">
              <w:rPr>
                <w:color w:val="000000"/>
                <w:spacing w:val="1"/>
                <w:sz w:val="24"/>
                <w:szCs w:val="24"/>
              </w:rPr>
              <w:t>в</w:t>
            </w:r>
            <w:r w:rsidRPr="00115301">
              <w:rPr>
                <w:color w:val="000000"/>
                <w:spacing w:val="22"/>
                <w:sz w:val="24"/>
                <w:szCs w:val="24"/>
              </w:rPr>
              <w:t xml:space="preserve"> </w:t>
            </w:r>
            <w:r w:rsidRPr="00115301">
              <w:rPr>
                <w:color w:val="000000"/>
                <w:sz w:val="24"/>
                <w:szCs w:val="24"/>
              </w:rPr>
              <w:t>семье</w:t>
            </w:r>
            <w:r w:rsidRPr="00115301">
              <w:rPr>
                <w:color w:val="000000"/>
                <w:spacing w:val="22"/>
                <w:sz w:val="24"/>
                <w:szCs w:val="24"/>
              </w:rPr>
              <w:t xml:space="preserve"> </w:t>
            </w:r>
            <w:r w:rsidRPr="00115301">
              <w:rPr>
                <w:color w:val="000000"/>
                <w:sz w:val="24"/>
                <w:szCs w:val="24"/>
              </w:rPr>
              <w:t>се</w:t>
            </w:r>
            <w:r w:rsidRPr="00115301">
              <w:rPr>
                <w:color w:val="000000"/>
                <w:spacing w:val="1"/>
                <w:sz w:val="24"/>
                <w:szCs w:val="24"/>
              </w:rPr>
              <w:t>го</w:t>
            </w:r>
            <w:r w:rsidRPr="00115301">
              <w:rPr>
                <w:color w:val="000000"/>
                <w:sz w:val="24"/>
                <w:szCs w:val="24"/>
              </w:rPr>
              <w:t>-дня праздн</w:t>
            </w:r>
            <w:r w:rsidRPr="00115301">
              <w:rPr>
                <w:color w:val="000000"/>
                <w:spacing w:val="-1"/>
                <w:sz w:val="24"/>
                <w:szCs w:val="24"/>
              </w:rPr>
              <w:t>и</w:t>
            </w:r>
            <w:r w:rsidRPr="00115301">
              <w:rPr>
                <w:color w:val="000000"/>
                <w:sz w:val="24"/>
                <w:szCs w:val="24"/>
              </w:rPr>
              <w:t>к</w:t>
            </w:r>
            <w:r w:rsidRPr="00115301">
              <w:rPr>
                <w:color w:val="000000"/>
                <w:spacing w:val="1"/>
                <w:sz w:val="24"/>
                <w:szCs w:val="24"/>
              </w:rPr>
              <w:t xml:space="preserve"> </w:t>
            </w:r>
            <w:r w:rsidRPr="00115301">
              <w:rPr>
                <w:color w:val="000000"/>
                <w:spacing w:val="-1"/>
                <w:sz w:val="24"/>
                <w:szCs w:val="24"/>
              </w:rPr>
              <w:t>»</w:t>
            </w:r>
            <w:r>
              <w:rPr>
                <w:color w:val="000000"/>
                <w:sz w:val="28"/>
                <w:szCs w:val="28"/>
              </w:rPr>
              <w:t>.</w:t>
            </w:r>
          </w:p>
        </w:tc>
        <w:tc>
          <w:tcPr>
            <w:tcW w:w="3293" w:type="dxa"/>
          </w:tcPr>
          <w:p w:rsidR="00115301" w:rsidRPr="00E809DD" w:rsidRDefault="00115301" w:rsidP="00115301">
            <w:pPr>
              <w:widowControl w:val="0"/>
              <w:spacing w:line="239" w:lineRule="auto"/>
              <w:ind w:right="-69"/>
              <w:rPr>
                <w:color w:val="000000"/>
                <w:sz w:val="24"/>
                <w:szCs w:val="24"/>
              </w:rPr>
            </w:pPr>
            <w:r w:rsidRPr="00E809DD">
              <w:rPr>
                <w:i/>
                <w:iCs/>
                <w:color w:val="000000"/>
                <w:sz w:val="24"/>
                <w:szCs w:val="24"/>
              </w:rPr>
              <w:t>Изг</w:t>
            </w:r>
            <w:r w:rsidRPr="00E809DD">
              <w:rPr>
                <w:i/>
                <w:iCs/>
                <w:color w:val="000000"/>
                <w:spacing w:val="1"/>
                <w:sz w:val="24"/>
                <w:szCs w:val="24"/>
              </w:rPr>
              <w:t>о</w:t>
            </w:r>
            <w:r w:rsidRPr="00E809DD">
              <w:rPr>
                <w:i/>
                <w:iCs/>
                <w:color w:val="000000"/>
                <w:spacing w:val="-2"/>
                <w:sz w:val="24"/>
                <w:szCs w:val="24"/>
              </w:rPr>
              <w:t>т</w:t>
            </w:r>
            <w:r w:rsidRPr="00E809DD">
              <w:rPr>
                <w:i/>
                <w:iCs/>
                <w:color w:val="000000"/>
                <w:spacing w:val="1"/>
                <w:sz w:val="24"/>
                <w:szCs w:val="24"/>
              </w:rPr>
              <w:t>о</w:t>
            </w:r>
            <w:r w:rsidRPr="00E809DD">
              <w:rPr>
                <w:i/>
                <w:iCs/>
                <w:color w:val="000000"/>
                <w:sz w:val="24"/>
                <w:szCs w:val="24"/>
              </w:rPr>
              <w:t>вление</w:t>
            </w:r>
            <w:r w:rsidRPr="00E809DD">
              <w:rPr>
                <w:i/>
                <w:iCs/>
                <w:color w:val="000000"/>
                <w:spacing w:val="186"/>
                <w:sz w:val="24"/>
                <w:szCs w:val="24"/>
              </w:rPr>
              <w:t xml:space="preserve"> </w:t>
            </w:r>
            <w:r w:rsidRPr="00E809DD">
              <w:rPr>
                <w:i/>
                <w:iCs/>
                <w:color w:val="000000"/>
                <w:sz w:val="24"/>
                <w:szCs w:val="24"/>
              </w:rPr>
              <w:t>с</w:t>
            </w:r>
            <w:r w:rsidRPr="00E809DD">
              <w:rPr>
                <w:i/>
                <w:iCs/>
                <w:color w:val="000000"/>
                <w:spacing w:val="-1"/>
                <w:sz w:val="24"/>
                <w:szCs w:val="24"/>
              </w:rPr>
              <w:t>ем</w:t>
            </w:r>
            <w:r w:rsidRPr="00E809DD">
              <w:rPr>
                <w:i/>
                <w:iCs/>
                <w:color w:val="000000"/>
                <w:spacing w:val="1"/>
                <w:sz w:val="24"/>
                <w:szCs w:val="24"/>
              </w:rPr>
              <w:t>е</w:t>
            </w:r>
            <w:r w:rsidRPr="00E809DD">
              <w:rPr>
                <w:i/>
                <w:iCs/>
                <w:color w:val="000000"/>
                <w:sz w:val="24"/>
                <w:szCs w:val="24"/>
              </w:rPr>
              <w:t>й-ных</w:t>
            </w:r>
            <w:r w:rsidRPr="00E809DD">
              <w:rPr>
                <w:i/>
                <w:iCs/>
                <w:color w:val="000000"/>
                <w:spacing w:val="121"/>
                <w:sz w:val="24"/>
                <w:szCs w:val="24"/>
              </w:rPr>
              <w:t xml:space="preserve"> </w:t>
            </w:r>
            <w:r w:rsidRPr="00E809DD">
              <w:rPr>
                <w:i/>
                <w:iCs/>
                <w:color w:val="000000"/>
                <w:sz w:val="24"/>
                <w:szCs w:val="24"/>
              </w:rPr>
              <w:t>альбомов</w:t>
            </w:r>
            <w:r w:rsidRPr="00E809DD">
              <w:rPr>
                <w:i/>
                <w:iCs/>
                <w:color w:val="000000"/>
                <w:spacing w:val="121"/>
                <w:sz w:val="24"/>
                <w:szCs w:val="24"/>
              </w:rPr>
              <w:t xml:space="preserve"> </w:t>
            </w:r>
            <w:r w:rsidRPr="00E809DD">
              <w:rPr>
                <w:color w:val="000000"/>
                <w:sz w:val="24"/>
                <w:szCs w:val="24"/>
              </w:rPr>
              <w:t>«М</w:t>
            </w:r>
            <w:r w:rsidRPr="00E809DD">
              <w:rPr>
                <w:color w:val="000000"/>
                <w:spacing w:val="1"/>
                <w:sz w:val="24"/>
                <w:szCs w:val="24"/>
              </w:rPr>
              <w:t>ой</w:t>
            </w:r>
            <w:r w:rsidRPr="00E809DD">
              <w:rPr>
                <w:color w:val="000000"/>
                <w:sz w:val="24"/>
                <w:szCs w:val="24"/>
              </w:rPr>
              <w:t>-т</w:t>
            </w:r>
            <w:r w:rsidRPr="00E809DD">
              <w:rPr>
                <w:color w:val="000000"/>
                <w:spacing w:val="-2"/>
                <w:sz w:val="24"/>
                <w:szCs w:val="24"/>
              </w:rPr>
              <w:t>у</w:t>
            </w:r>
            <w:r w:rsidRPr="00E809DD">
              <w:rPr>
                <w:color w:val="000000"/>
                <w:spacing w:val="2"/>
                <w:sz w:val="24"/>
                <w:szCs w:val="24"/>
              </w:rPr>
              <w:t>х</w:t>
            </w:r>
            <w:r w:rsidRPr="00E809DD">
              <w:rPr>
                <w:color w:val="000000"/>
                <w:spacing w:val="-2"/>
                <w:sz w:val="24"/>
                <w:szCs w:val="24"/>
              </w:rPr>
              <w:t>у</w:t>
            </w:r>
            <w:r w:rsidRPr="00E809DD">
              <w:rPr>
                <w:color w:val="000000"/>
                <w:sz w:val="24"/>
                <w:szCs w:val="24"/>
              </w:rPr>
              <w:t>м»,</w:t>
            </w:r>
            <w:r w:rsidRPr="00E809DD">
              <w:rPr>
                <w:color w:val="000000"/>
                <w:spacing w:val="1"/>
                <w:sz w:val="24"/>
                <w:szCs w:val="24"/>
              </w:rPr>
              <w:t xml:space="preserve"> </w:t>
            </w:r>
            <w:r w:rsidRPr="00E809DD">
              <w:rPr>
                <w:color w:val="000000"/>
                <w:sz w:val="24"/>
                <w:szCs w:val="24"/>
              </w:rPr>
              <w:t>«М</w:t>
            </w:r>
            <w:r w:rsidRPr="00E809DD">
              <w:rPr>
                <w:color w:val="000000"/>
                <w:spacing w:val="1"/>
                <w:sz w:val="24"/>
                <w:szCs w:val="24"/>
              </w:rPr>
              <w:t>о</w:t>
            </w:r>
            <w:r w:rsidRPr="00E809DD">
              <w:rPr>
                <w:color w:val="000000"/>
                <w:sz w:val="24"/>
                <w:szCs w:val="24"/>
              </w:rPr>
              <w:t>я семь</w:t>
            </w:r>
            <w:r w:rsidRPr="00E809DD">
              <w:rPr>
                <w:color w:val="000000"/>
                <w:spacing w:val="-1"/>
                <w:sz w:val="24"/>
                <w:szCs w:val="24"/>
              </w:rPr>
              <w:t>я»</w:t>
            </w:r>
            <w:r w:rsidRPr="00E809DD">
              <w:rPr>
                <w:color w:val="000000"/>
                <w:sz w:val="24"/>
                <w:szCs w:val="24"/>
              </w:rPr>
              <w:t xml:space="preserve">. </w:t>
            </w:r>
            <w:r w:rsidRPr="00E809DD">
              <w:rPr>
                <w:i/>
                <w:iCs/>
                <w:color w:val="000000"/>
                <w:spacing w:val="-1"/>
                <w:sz w:val="24"/>
                <w:szCs w:val="24"/>
              </w:rPr>
              <w:t>П</w:t>
            </w:r>
            <w:r w:rsidRPr="00E809DD">
              <w:rPr>
                <w:i/>
                <w:iCs/>
                <w:color w:val="000000"/>
                <w:spacing w:val="1"/>
                <w:sz w:val="24"/>
                <w:szCs w:val="24"/>
              </w:rPr>
              <w:t>р</w:t>
            </w:r>
            <w:r w:rsidRPr="00E809DD">
              <w:rPr>
                <w:i/>
                <w:iCs/>
                <w:color w:val="000000"/>
                <w:sz w:val="24"/>
                <w:szCs w:val="24"/>
              </w:rPr>
              <w:t>аздник</w:t>
            </w:r>
            <w:r w:rsidRPr="00E809DD">
              <w:rPr>
                <w:i/>
                <w:iCs/>
                <w:color w:val="000000"/>
                <w:spacing w:val="180"/>
                <w:sz w:val="24"/>
                <w:szCs w:val="24"/>
              </w:rPr>
              <w:t xml:space="preserve"> </w:t>
            </w:r>
            <w:r w:rsidRPr="00E809DD">
              <w:rPr>
                <w:color w:val="000000"/>
                <w:sz w:val="24"/>
                <w:szCs w:val="24"/>
              </w:rPr>
              <w:t>«Д</w:t>
            </w:r>
            <w:r w:rsidRPr="00E809DD">
              <w:rPr>
                <w:color w:val="000000"/>
                <w:spacing w:val="-1"/>
                <w:sz w:val="24"/>
                <w:szCs w:val="24"/>
              </w:rPr>
              <w:t>е</w:t>
            </w:r>
            <w:r w:rsidRPr="00E809DD">
              <w:rPr>
                <w:color w:val="000000"/>
                <w:sz w:val="24"/>
                <w:szCs w:val="24"/>
              </w:rPr>
              <w:t>нь</w:t>
            </w:r>
            <w:r w:rsidRPr="00E809DD">
              <w:rPr>
                <w:color w:val="000000"/>
                <w:spacing w:val="179"/>
                <w:sz w:val="24"/>
                <w:szCs w:val="24"/>
              </w:rPr>
              <w:t xml:space="preserve"> </w:t>
            </w:r>
            <w:r w:rsidRPr="00E809DD">
              <w:rPr>
                <w:color w:val="000000"/>
                <w:sz w:val="24"/>
                <w:szCs w:val="24"/>
              </w:rPr>
              <w:t>се-мьи».</w:t>
            </w:r>
          </w:p>
          <w:p w:rsidR="00115301" w:rsidRPr="00E809DD" w:rsidRDefault="00115301" w:rsidP="00115301">
            <w:pPr>
              <w:widowControl w:val="0"/>
              <w:spacing w:before="2" w:line="239" w:lineRule="auto"/>
              <w:ind w:right="-16"/>
              <w:rPr>
                <w:color w:val="000000"/>
                <w:sz w:val="24"/>
                <w:szCs w:val="24"/>
              </w:rPr>
            </w:pPr>
            <w:r w:rsidRPr="00E809DD">
              <w:rPr>
                <w:i/>
                <w:iCs/>
                <w:color w:val="000000"/>
                <w:sz w:val="24"/>
                <w:szCs w:val="24"/>
              </w:rPr>
              <w:t>Акция</w:t>
            </w:r>
            <w:r w:rsidRPr="00E809DD">
              <w:rPr>
                <w:i/>
                <w:iCs/>
                <w:color w:val="000000"/>
                <w:spacing w:val="137"/>
                <w:sz w:val="24"/>
                <w:szCs w:val="24"/>
              </w:rPr>
              <w:t xml:space="preserve"> </w:t>
            </w:r>
            <w:r w:rsidRPr="00E809DD">
              <w:rPr>
                <w:color w:val="000000"/>
                <w:sz w:val="24"/>
                <w:szCs w:val="24"/>
              </w:rPr>
              <w:t>«Под</w:t>
            </w:r>
            <w:r w:rsidRPr="00E809DD">
              <w:rPr>
                <w:color w:val="000000"/>
                <w:spacing w:val="-1"/>
                <w:sz w:val="24"/>
                <w:szCs w:val="24"/>
              </w:rPr>
              <w:t>а</w:t>
            </w:r>
            <w:r w:rsidRPr="00E809DD">
              <w:rPr>
                <w:color w:val="000000"/>
                <w:sz w:val="24"/>
                <w:szCs w:val="24"/>
              </w:rPr>
              <w:t>рки</w:t>
            </w:r>
            <w:r w:rsidRPr="00E809DD">
              <w:rPr>
                <w:color w:val="000000"/>
                <w:spacing w:val="138"/>
                <w:sz w:val="24"/>
                <w:szCs w:val="24"/>
              </w:rPr>
              <w:t xml:space="preserve"> </w:t>
            </w:r>
            <w:r w:rsidRPr="00E809DD">
              <w:rPr>
                <w:color w:val="000000"/>
                <w:spacing w:val="-1"/>
                <w:sz w:val="24"/>
                <w:szCs w:val="24"/>
              </w:rPr>
              <w:t>д</w:t>
            </w:r>
            <w:r w:rsidRPr="00E809DD">
              <w:rPr>
                <w:color w:val="000000"/>
                <w:sz w:val="24"/>
                <w:szCs w:val="24"/>
              </w:rPr>
              <w:t>ля наших</w:t>
            </w:r>
            <w:r w:rsidRPr="00E809DD">
              <w:rPr>
                <w:color w:val="000000"/>
                <w:spacing w:val="62"/>
                <w:sz w:val="24"/>
                <w:szCs w:val="24"/>
              </w:rPr>
              <w:t xml:space="preserve"> </w:t>
            </w:r>
            <w:r w:rsidRPr="00E809DD">
              <w:rPr>
                <w:color w:val="000000"/>
                <w:spacing w:val="1"/>
                <w:sz w:val="24"/>
                <w:szCs w:val="24"/>
              </w:rPr>
              <w:t>б</w:t>
            </w:r>
            <w:r w:rsidRPr="00E809DD">
              <w:rPr>
                <w:color w:val="000000"/>
                <w:sz w:val="24"/>
                <w:szCs w:val="24"/>
              </w:rPr>
              <w:t>аб</w:t>
            </w:r>
            <w:r w:rsidRPr="00E809DD">
              <w:rPr>
                <w:color w:val="000000"/>
                <w:spacing w:val="-3"/>
                <w:sz w:val="24"/>
                <w:szCs w:val="24"/>
              </w:rPr>
              <w:t>у</w:t>
            </w:r>
            <w:r w:rsidRPr="00E809DD">
              <w:rPr>
                <w:color w:val="000000"/>
                <w:sz w:val="24"/>
                <w:szCs w:val="24"/>
              </w:rPr>
              <w:t>шек</w:t>
            </w:r>
            <w:r w:rsidRPr="00E809DD">
              <w:rPr>
                <w:color w:val="000000"/>
                <w:spacing w:val="64"/>
                <w:sz w:val="24"/>
                <w:szCs w:val="24"/>
              </w:rPr>
              <w:t xml:space="preserve"> </w:t>
            </w:r>
            <w:r w:rsidRPr="00E809DD">
              <w:rPr>
                <w:color w:val="000000"/>
                <w:spacing w:val="1"/>
                <w:sz w:val="24"/>
                <w:szCs w:val="24"/>
              </w:rPr>
              <w:t>и</w:t>
            </w:r>
            <w:r w:rsidRPr="00E809DD">
              <w:rPr>
                <w:color w:val="000000"/>
                <w:spacing w:val="62"/>
                <w:sz w:val="24"/>
                <w:szCs w:val="24"/>
              </w:rPr>
              <w:t xml:space="preserve"> </w:t>
            </w:r>
            <w:r w:rsidRPr="00E809DD">
              <w:rPr>
                <w:color w:val="000000"/>
                <w:spacing w:val="4"/>
                <w:sz w:val="24"/>
                <w:szCs w:val="24"/>
              </w:rPr>
              <w:t>д</w:t>
            </w:r>
            <w:r w:rsidRPr="00E809DD">
              <w:rPr>
                <w:color w:val="000000"/>
                <w:sz w:val="24"/>
                <w:szCs w:val="24"/>
              </w:rPr>
              <w:t>е-д</w:t>
            </w:r>
            <w:r w:rsidRPr="00E809DD">
              <w:rPr>
                <w:color w:val="000000"/>
                <w:spacing w:val="-2"/>
                <w:sz w:val="24"/>
                <w:szCs w:val="24"/>
              </w:rPr>
              <w:t>у</w:t>
            </w:r>
            <w:r w:rsidRPr="00E809DD">
              <w:rPr>
                <w:color w:val="000000"/>
                <w:sz w:val="24"/>
                <w:szCs w:val="24"/>
              </w:rPr>
              <w:t>шек».</w:t>
            </w:r>
          </w:p>
          <w:p w:rsidR="00115301" w:rsidRPr="00E809DD" w:rsidRDefault="00115301" w:rsidP="00115301">
            <w:pPr>
              <w:spacing w:line="240" w:lineRule="exact"/>
              <w:rPr>
                <w:sz w:val="24"/>
                <w:szCs w:val="24"/>
              </w:rPr>
            </w:pPr>
          </w:p>
          <w:p w:rsidR="00115301" w:rsidRDefault="00115301" w:rsidP="00115301">
            <w:pPr>
              <w:pStyle w:val="af2"/>
            </w:pPr>
          </w:p>
        </w:tc>
        <w:tc>
          <w:tcPr>
            <w:tcW w:w="3130" w:type="dxa"/>
          </w:tcPr>
          <w:p w:rsidR="00115301" w:rsidRPr="00E809DD" w:rsidRDefault="00115301" w:rsidP="00E809DD">
            <w:pPr>
              <w:widowControl w:val="0"/>
              <w:tabs>
                <w:tab w:val="left" w:pos="1143"/>
                <w:tab w:val="left" w:pos="1692"/>
                <w:tab w:val="left" w:pos="2280"/>
              </w:tabs>
              <w:spacing w:line="239" w:lineRule="auto"/>
              <w:ind w:right="71"/>
              <w:jc w:val="left"/>
              <w:rPr>
                <w:color w:val="000000"/>
                <w:sz w:val="24"/>
                <w:szCs w:val="24"/>
              </w:rPr>
            </w:pPr>
            <w:r w:rsidRPr="00E809DD">
              <w:rPr>
                <w:i/>
                <w:iCs/>
                <w:color w:val="000000"/>
                <w:spacing w:val="-1"/>
                <w:sz w:val="24"/>
                <w:szCs w:val="24"/>
              </w:rPr>
              <w:t>Р</w:t>
            </w:r>
            <w:r w:rsidRPr="00E809DD">
              <w:rPr>
                <w:i/>
                <w:iCs/>
                <w:color w:val="000000"/>
                <w:spacing w:val="1"/>
                <w:sz w:val="24"/>
                <w:szCs w:val="24"/>
              </w:rPr>
              <w:t>аз</w:t>
            </w:r>
            <w:r w:rsidRPr="00E809DD">
              <w:rPr>
                <w:i/>
                <w:iCs/>
                <w:color w:val="000000"/>
                <w:sz w:val="24"/>
                <w:szCs w:val="24"/>
              </w:rPr>
              <w:t>в</w:t>
            </w:r>
            <w:r w:rsidRPr="00E809DD">
              <w:rPr>
                <w:i/>
                <w:iCs/>
                <w:color w:val="000000"/>
                <w:spacing w:val="-1"/>
                <w:sz w:val="24"/>
                <w:szCs w:val="24"/>
              </w:rPr>
              <w:t>л</w:t>
            </w:r>
            <w:r w:rsidRPr="00E809DD">
              <w:rPr>
                <w:i/>
                <w:iCs/>
                <w:color w:val="000000"/>
                <w:sz w:val="24"/>
                <w:szCs w:val="24"/>
              </w:rPr>
              <w:t>ече</w:t>
            </w:r>
            <w:r w:rsidRPr="00E809DD">
              <w:rPr>
                <w:i/>
                <w:iCs/>
                <w:color w:val="000000"/>
                <w:spacing w:val="-2"/>
                <w:sz w:val="24"/>
                <w:szCs w:val="24"/>
              </w:rPr>
              <w:t>н</w:t>
            </w:r>
            <w:r w:rsidRPr="00E809DD">
              <w:rPr>
                <w:i/>
                <w:iCs/>
                <w:color w:val="000000"/>
                <w:spacing w:val="1"/>
                <w:sz w:val="24"/>
                <w:szCs w:val="24"/>
              </w:rPr>
              <w:t>и</w:t>
            </w:r>
            <w:r w:rsidRPr="00E809DD">
              <w:rPr>
                <w:i/>
                <w:iCs/>
                <w:color w:val="000000"/>
                <w:sz w:val="24"/>
                <w:szCs w:val="24"/>
              </w:rPr>
              <w:t>е</w:t>
            </w:r>
            <w:r w:rsidRPr="00E809DD">
              <w:rPr>
                <w:i/>
                <w:iCs/>
                <w:color w:val="000000"/>
                <w:spacing w:val="22"/>
                <w:sz w:val="24"/>
                <w:szCs w:val="24"/>
              </w:rPr>
              <w:t xml:space="preserve"> </w:t>
            </w:r>
            <w:r w:rsidRPr="00E809DD">
              <w:rPr>
                <w:color w:val="000000"/>
                <w:sz w:val="24"/>
                <w:szCs w:val="24"/>
              </w:rPr>
              <w:t>«Встр</w:t>
            </w:r>
            <w:r w:rsidRPr="00E809DD">
              <w:rPr>
                <w:color w:val="000000"/>
                <w:spacing w:val="-1"/>
                <w:sz w:val="24"/>
                <w:szCs w:val="24"/>
              </w:rPr>
              <w:t>е</w:t>
            </w:r>
            <w:r w:rsidRPr="00E809DD">
              <w:rPr>
                <w:color w:val="000000"/>
                <w:sz w:val="24"/>
                <w:szCs w:val="24"/>
              </w:rPr>
              <w:t>чаем гостей».</w:t>
            </w:r>
            <w:r w:rsidRPr="00E809DD">
              <w:rPr>
                <w:color w:val="000000"/>
                <w:spacing w:val="50"/>
                <w:sz w:val="24"/>
                <w:szCs w:val="24"/>
              </w:rPr>
              <w:t xml:space="preserve"> </w:t>
            </w:r>
            <w:r w:rsidRPr="00E809DD">
              <w:rPr>
                <w:i/>
                <w:iCs/>
                <w:color w:val="000000"/>
                <w:sz w:val="24"/>
                <w:szCs w:val="24"/>
              </w:rPr>
              <w:t>Ф</w:t>
            </w:r>
            <w:r w:rsidRPr="00E809DD">
              <w:rPr>
                <w:i/>
                <w:iCs/>
                <w:color w:val="000000"/>
                <w:spacing w:val="1"/>
                <w:sz w:val="24"/>
                <w:szCs w:val="24"/>
              </w:rPr>
              <w:t>о</w:t>
            </w:r>
            <w:r w:rsidRPr="00E809DD">
              <w:rPr>
                <w:i/>
                <w:iCs/>
                <w:color w:val="000000"/>
                <w:sz w:val="24"/>
                <w:szCs w:val="24"/>
              </w:rPr>
              <w:t>товыст</w:t>
            </w:r>
            <w:r w:rsidRPr="00E809DD">
              <w:rPr>
                <w:i/>
                <w:iCs/>
                <w:color w:val="000000"/>
                <w:spacing w:val="-1"/>
                <w:sz w:val="24"/>
                <w:szCs w:val="24"/>
              </w:rPr>
              <w:t>а</w:t>
            </w:r>
            <w:r w:rsidRPr="00E809DD">
              <w:rPr>
                <w:i/>
                <w:iCs/>
                <w:color w:val="000000"/>
                <w:sz w:val="24"/>
                <w:szCs w:val="24"/>
              </w:rPr>
              <w:t>в</w:t>
            </w:r>
            <w:r w:rsidRPr="00E809DD">
              <w:rPr>
                <w:i/>
                <w:iCs/>
                <w:color w:val="000000"/>
                <w:spacing w:val="-1"/>
                <w:sz w:val="24"/>
                <w:szCs w:val="24"/>
              </w:rPr>
              <w:t>к</w:t>
            </w:r>
            <w:r w:rsidRPr="00E809DD">
              <w:rPr>
                <w:i/>
                <w:iCs/>
                <w:color w:val="000000"/>
                <w:sz w:val="24"/>
                <w:szCs w:val="24"/>
              </w:rPr>
              <w:t>и:</w:t>
            </w:r>
            <w:r w:rsidRPr="00E809DD">
              <w:rPr>
                <w:color w:val="000000"/>
                <w:spacing w:val="-2"/>
                <w:sz w:val="24"/>
                <w:szCs w:val="24"/>
              </w:rPr>
              <w:t>«</w:t>
            </w:r>
            <w:r w:rsidRPr="00E809DD">
              <w:rPr>
                <w:color w:val="000000"/>
                <w:spacing w:val="-1"/>
                <w:sz w:val="24"/>
                <w:szCs w:val="24"/>
              </w:rPr>
              <w:t>Т</w:t>
            </w:r>
            <w:r w:rsidRPr="00E809DD">
              <w:rPr>
                <w:color w:val="000000"/>
                <w:sz w:val="24"/>
                <w:szCs w:val="24"/>
              </w:rPr>
              <w:t>ра-диции</w:t>
            </w:r>
            <w:r w:rsidRPr="00E809DD">
              <w:rPr>
                <w:color w:val="000000"/>
                <w:sz w:val="24"/>
                <w:szCs w:val="24"/>
              </w:rPr>
              <w:tab/>
              <w:t>и</w:t>
            </w:r>
            <w:r w:rsidRPr="00E809DD">
              <w:rPr>
                <w:color w:val="000000"/>
                <w:sz w:val="24"/>
                <w:szCs w:val="24"/>
              </w:rPr>
              <w:tab/>
              <w:t>праз</w:t>
            </w:r>
            <w:r w:rsidRPr="00E809DD">
              <w:rPr>
                <w:color w:val="000000"/>
                <w:spacing w:val="-1"/>
                <w:sz w:val="24"/>
                <w:szCs w:val="24"/>
              </w:rPr>
              <w:t>д</w:t>
            </w:r>
            <w:r w:rsidRPr="00E809DD">
              <w:rPr>
                <w:color w:val="000000"/>
                <w:sz w:val="24"/>
                <w:szCs w:val="24"/>
              </w:rPr>
              <w:t>н</w:t>
            </w:r>
            <w:r w:rsidRPr="00E809DD">
              <w:rPr>
                <w:color w:val="000000"/>
                <w:spacing w:val="1"/>
                <w:sz w:val="24"/>
                <w:szCs w:val="24"/>
              </w:rPr>
              <w:t>и</w:t>
            </w:r>
            <w:r w:rsidRPr="00E809DD">
              <w:rPr>
                <w:color w:val="000000"/>
                <w:sz w:val="24"/>
                <w:szCs w:val="24"/>
              </w:rPr>
              <w:t>ки наш</w:t>
            </w:r>
            <w:r w:rsidRPr="00E809DD">
              <w:rPr>
                <w:color w:val="000000"/>
                <w:spacing w:val="-1"/>
                <w:sz w:val="24"/>
                <w:szCs w:val="24"/>
              </w:rPr>
              <w:t>е</w:t>
            </w:r>
            <w:r w:rsidRPr="00E809DD">
              <w:rPr>
                <w:color w:val="000000"/>
                <w:sz w:val="24"/>
                <w:szCs w:val="24"/>
              </w:rPr>
              <w:t>й</w:t>
            </w:r>
            <w:r w:rsidRPr="00E809DD">
              <w:rPr>
                <w:color w:val="000000"/>
                <w:spacing w:val="83"/>
                <w:sz w:val="24"/>
                <w:szCs w:val="24"/>
              </w:rPr>
              <w:t xml:space="preserve"> </w:t>
            </w:r>
            <w:r w:rsidRPr="00E809DD">
              <w:rPr>
                <w:color w:val="000000"/>
                <w:sz w:val="24"/>
                <w:szCs w:val="24"/>
              </w:rPr>
              <w:t>с</w:t>
            </w:r>
            <w:r w:rsidRPr="00E809DD">
              <w:rPr>
                <w:color w:val="000000"/>
                <w:spacing w:val="-1"/>
                <w:sz w:val="24"/>
                <w:szCs w:val="24"/>
              </w:rPr>
              <w:t>е</w:t>
            </w:r>
            <w:r w:rsidRPr="00E809DD">
              <w:rPr>
                <w:color w:val="000000"/>
                <w:sz w:val="24"/>
                <w:szCs w:val="24"/>
              </w:rPr>
              <w:t>м</w:t>
            </w:r>
            <w:r w:rsidRPr="00E809DD">
              <w:rPr>
                <w:color w:val="000000"/>
                <w:spacing w:val="-1"/>
                <w:sz w:val="24"/>
                <w:szCs w:val="24"/>
              </w:rPr>
              <w:t>ь</w:t>
            </w:r>
            <w:r w:rsidRPr="00E809DD">
              <w:rPr>
                <w:color w:val="000000"/>
                <w:sz w:val="24"/>
                <w:szCs w:val="24"/>
              </w:rPr>
              <w:t xml:space="preserve">и»,    </w:t>
            </w:r>
            <w:r w:rsidRPr="00E809DD">
              <w:rPr>
                <w:color w:val="000000"/>
                <w:spacing w:val="-44"/>
                <w:sz w:val="24"/>
                <w:szCs w:val="24"/>
              </w:rPr>
              <w:t xml:space="preserve"> </w:t>
            </w:r>
            <w:r w:rsidRPr="00E809DD">
              <w:rPr>
                <w:color w:val="000000"/>
                <w:spacing w:val="-2"/>
                <w:sz w:val="24"/>
                <w:szCs w:val="24"/>
              </w:rPr>
              <w:t>«</w:t>
            </w:r>
            <w:r w:rsidRPr="00E809DD">
              <w:rPr>
                <w:color w:val="000000"/>
                <w:sz w:val="24"/>
                <w:szCs w:val="24"/>
              </w:rPr>
              <w:t>Лето-п</w:t>
            </w:r>
            <w:r w:rsidRPr="00E809DD">
              <w:rPr>
                <w:color w:val="000000"/>
                <w:spacing w:val="1"/>
                <w:sz w:val="24"/>
                <w:szCs w:val="24"/>
              </w:rPr>
              <w:t>и</w:t>
            </w:r>
            <w:r w:rsidRPr="00E809DD">
              <w:rPr>
                <w:color w:val="000000"/>
                <w:sz w:val="24"/>
                <w:szCs w:val="24"/>
              </w:rPr>
              <w:t>сь</w:t>
            </w:r>
            <w:r w:rsidRPr="00E809DD">
              <w:rPr>
                <w:color w:val="000000"/>
                <w:spacing w:val="95"/>
                <w:sz w:val="24"/>
                <w:szCs w:val="24"/>
              </w:rPr>
              <w:t xml:space="preserve"> </w:t>
            </w:r>
            <w:r w:rsidRPr="00E809DD">
              <w:rPr>
                <w:color w:val="000000"/>
                <w:sz w:val="24"/>
                <w:szCs w:val="24"/>
              </w:rPr>
              <w:t>семьи</w:t>
            </w:r>
            <w:r w:rsidRPr="00E809DD">
              <w:rPr>
                <w:color w:val="000000"/>
                <w:spacing w:val="98"/>
                <w:sz w:val="24"/>
                <w:szCs w:val="24"/>
              </w:rPr>
              <w:t xml:space="preserve"> </w:t>
            </w:r>
            <w:r w:rsidRPr="00E809DD">
              <w:rPr>
                <w:color w:val="000000"/>
                <w:sz w:val="24"/>
                <w:szCs w:val="24"/>
              </w:rPr>
              <w:t>в</w:t>
            </w:r>
            <w:r w:rsidRPr="00E809DD">
              <w:rPr>
                <w:color w:val="000000"/>
                <w:spacing w:val="95"/>
                <w:sz w:val="24"/>
                <w:szCs w:val="24"/>
              </w:rPr>
              <w:t xml:space="preserve"> </w:t>
            </w:r>
            <w:r w:rsidRPr="00E809DD">
              <w:rPr>
                <w:color w:val="000000"/>
                <w:sz w:val="24"/>
                <w:szCs w:val="24"/>
              </w:rPr>
              <w:t>фотог</w:t>
            </w:r>
            <w:r w:rsidRPr="00E809DD">
              <w:rPr>
                <w:color w:val="000000"/>
                <w:spacing w:val="1"/>
                <w:sz w:val="24"/>
                <w:szCs w:val="24"/>
              </w:rPr>
              <w:t>р</w:t>
            </w:r>
            <w:r w:rsidRPr="00E809DD">
              <w:rPr>
                <w:color w:val="000000"/>
                <w:sz w:val="24"/>
                <w:szCs w:val="24"/>
              </w:rPr>
              <w:t>а-ф</w:t>
            </w:r>
            <w:r w:rsidRPr="00E809DD">
              <w:rPr>
                <w:color w:val="000000"/>
                <w:spacing w:val="2"/>
                <w:sz w:val="24"/>
                <w:szCs w:val="24"/>
              </w:rPr>
              <w:t>и</w:t>
            </w:r>
            <w:r w:rsidRPr="00E809DD">
              <w:rPr>
                <w:color w:val="000000"/>
                <w:sz w:val="24"/>
                <w:szCs w:val="24"/>
              </w:rPr>
              <w:t>ях»</w:t>
            </w:r>
          </w:p>
          <w:p w:rsidR="00115301" w:rsidRPr="00E809DD" w:rsidRDefault="00115301" w:rsidP="00E809DD">
            <w:pPr>
              <w:widowControl w:val="0"/>
              <w:spacing w:line="239" w:lineRule="auto"/>
              <w:ind w:right="70"/>
              <w:jc w:val="left"/>
              <w:rPr>
                <w:color w:val="000000"/>
                <w:sz w:val="24"/>
                <w:szCs w:val="24"/>
              </w:rPr>
            </w:pPr>
            <w:r w:rsidRPr="00E809DD">
              <w:rPr>
                <w:i/>
                <w:iCs/>
                <w:color w:val="000000"/>
                <w:spacing w:val="-1"/>
                <w:sz w:val="24"/>
                <w:szCs w:val="24"/>
              </w:rPr>
              <w:t>Д</w:t>
            </w:r>
            <w:r w:rsidRPr="00E809DD">
              <w:rPr>
                <w:i/>
                <w:iCs/>
                <w:color w:val="000000"/>
                <w:spacing w:val="1"/>
                <w:sz w:val="24"/>
                <w:szCs w:val="24"/>
              </w:rPr>
              <w:t>о</w:t>
            </w:r>
            <w:r w:rsidRPr="00E809DD">
              <w:rPr>
                <w:i/>
                <w:iCs/>
                <w:color w:val="000000"/>
                <w:sz w:val="24"/>
                <w:szCs w:val="24"/>
              </w:rPr>
              <w:t>суг</w:t>
            </w:r>
            <w:r w:rsidRPr="00E809DD">
              <w:rPr>
                <w:i/>
                <w:iCs/>
                <w:color w:val="000000"/>
                <w:spacing w:val="8"/>
                <w:sz w:val="24"/>
                <w:szCs w:val="24"/>
              </w:rPr>
              <w:t xml:space="preserve"> </w:t>
            </w:r>
            <w:r w:rsidRPr="00E809DD">
              <w:rPr>
                <w:color w:val="000000"/>
                <w:sz w:val="24"/>
                <w:szCs w:val="24"/>
              </w:rPr>
              <w:t>«Что</w:t>
            </w:r>
            <w:r w:rsidRPr="00E809DD">
              <w:rPr>
                <w:color w:val="000000"/>
                <w:spacing w:val="10"/>
                <w:sz w:val="24"/>
                <w:szCs w:val="24"/>
              </w:rPr>
              <w:t xml:space="preserve"> </w:t>
            </w:r>
            <w:r w:rsidRPr="00E809DD">
              <w:rPr>
                <w:color w:val="000000"/>
                <w:sz w:val="24"/>
                <w:szCs w:val="24"/>
              </w:rPr>
              <w:t>в</w:t>
            </w:r>
            <w:r w:rsidRPr="00E809DD">
              <w:rPr>
                <w:color w:val="000000"/>
                <w:spacing w:val="6"/>
                <w:sz w:val="24"/>
                <w:szCs w:val="24"/>
              </w:rPr>
              <w:t xml:space="preserve"> </w:t>
            </w:r>
            <w:r w:rsidRPr="00E809DD">
              <w:rPr>
                <w:color w:val="000000"/>
                <w:spacing w:val="1"/>
                <w:sz w:val="24"/>
                <w:szCs w:val="24"/>
              </w:rPr>
              <w:t>и</w:t>
            </w:r>
            <w:r w:rsidRPr="00E809DD">
              <w:rPr>
                <w:color w:val="000000"/>
                <w:sz w:val="24"/>
                <w:szCs w:val="24"/>
              </w:rPr>
              <w:t>м</w:t>
            </w:r>
            <w:r w:rsidRPr="00E809DD">
              <w:rPr>
                <w:color w:val="000000"/>
                <w:spacing w:val="-1"/>
                <w:sz w:val="24"/>
                <w:szCs w:val="24"/>
              </w:rPr>
              <w:t>е</w:t>
            </w:r>
            <w:r w:rsidRPr="00E809DD">
              <w:rPr>
                <w:color w:val="000000"/>
                <w:sz w:val="24"/>
                <w:szCs w:val="24"/>
              </w:rPr>
              <w:t>ни</w:t>
            </w:r>
            <w:r w:rsidRPr="00E809DD">
              <w:rPr>
                <w:color w:val="000000"/>
                <w:spacing w:val="8"/>
                <w:sz w:val="24"/>
                <w:szCs w:val="24"/>
              </w:rPr>
              <w:t xml:space="preserve"> </w:t>
            </w:r>
            <w:r w:rsidRPr="00E809DD">
              <w:rPr>
                <w:color w:val="000000"/>
                <w:sz w:val="24"/>
                <w:szCs w:val="24"/>
              </w:rPr>
              <w:t>т</w:t>
            </w:r>
            <w:r w:rsidRPr="00E809DD">
              <w:rPr>
                <w:color w:val="000000"/>
                <w:spacing w:val="1"/>
                <w:sz w:val="24"/>
                <w:szCs w:val="24"/>
              </w:rPr>
              <w:t>во</w:t>
            </w:r>
            <w:r w:rsidRPr="00E809DD">
              <w:rPr>
                <w:color w:val="000000"/>
                <w:sz w:val="24"/>
                <w:szCs w:val="24"/>
              </w:rPr>
              <w:t>-е</w:t>
            </w:r>
            <w:r w:rsidRPr="00E809DD">
              <w:rPr>
                <w:color w:val="000000"/>
                <w:spacing w:val="-2"/>
                <w:sz w:val="24"/>
                <w:szCs w:val="24"/>
              </w:rPr>
              <w:t>м</w:t>
            </w:r>
            <w:r w:rsidRPr="00E809DD">
              <w:rPr>
                <w:color w:val="000000"/>
                <w:spacing w:val="1"/>
                <w:sz w:val="24"/>
                <w:szCs w:val="24"/>
              </w:rPr>
              <w:t>?</w:t>
            </w:r>
            <w:r w:rsidRPr="00E809DD">
              <w:rPr>
                <w:color w:val="000000"/>
                <w:sz w:val="24"/>
                <w:szCs w:val="24"/>
              </w:rPr>
              <w:t>»</w:t>
            </w:r>
          </w:p>
          <w:p w:rsidR="00115301" w:rsidRDefault="00115301" w:rsidP="00115301">
            <w:pPr>
              <w:pStyle w:val="af2"/>
            </w:pPr>
          </w:p>
        </w:tc>
      </w:tr>
      <w:tr w:rsidR="00115301" w:rsidTr="00E809DD">
        <w:tc>
          <w:tcPr>
            <w:tcW w:w="2410" w:type="dxa"/>
          </w:tcPr>
          <w:p w:rsidR="00115301" w:rsidRPr="003D0734" w:rsidRDefault="008B7AC5" w:rsidP="00115301">
            <w:pPr>
              <w:pStyle w:val="af2"/>
              <w:rPr>
                <w:b/>
                <w:sz w:val="28"/>
                <w:szCs w:val="28"/>
              </w:rPr>
            </w:pPr>
            <w:r w:rsidRPr="003D0734">
              <w:rPr>
                <w:b/>
                <w:sz w:val="28"/>
                <w:szCs w:val="28"/>
              </w:rPr>
              <w:t>Времена года</w:t>
            </w:r>
          </w:p>
        </w:tc>
        <w:tc>
          <w:tcPr>
            <w:tcW w:w="3686" w:type="dxa"/>
          </w:tcPr>
          <w:p w:rsidR="008B7AC5" w:rsidRPr="008B7AC5" w:rsidRDefault="008B7AC5" w:rsidP="008B7AC5">
            <w:pPr>
              <w:widowControl w:val="0"/>
              <w:tabs>
                <w:tab w:val="left" w:pos="2112"/>
              </w:tabs>
              <w:spacing w:line="239" w:lineRule="auto"/>
              <w:ind w:right="-19"/>
              <w:rPr>
                <w:color w:val="000000"/>
                <w:sz w:val="24"/>
                <w:szCs w:val="24"/>
              </w:rPr>
            </w:pPr>
            <w:r w:rsidRPr="008B7AC5">
              <w:rPr>
                <w:color w:val="000000"/>
                <w:sz w:val="24"/>
                <w:szCs w:val="24"/>
              </w:rPr>
              <w:t>Формировать</w:t>
            </w:r>
            <w:r w:rsidRPr="008B7AC5">
              <w:rPr>
                <w:color w:val="000000"/>
                <w:sz w:val="24"/>
                <w:szCs w:val="24"/>
              </w:rPr>
              <w:tab/>
              <w:t>п</w:t>
            </w:r>
            <w:r w:rsidRPr="008B7AC5">
              <w:rPr>
                <w:color w:val="000000"/>
                <w:spacing w:val="2"/>
                <w:sz w:val="24"/>
                <w:szCs w:val="24"/>
              </w:rPr>
              <w:t>р</w:t>
            </w:r>
            <w:r w:rsidRPr="008B7AC5">
              <w:rPr>
                <w:color w:val="000000"/>
                <w:spacing w:val="1"/>
                <w:sz w:val="24"/>
                <w:szCs w:val="24"/>
              </w:rPr>
              <w:t>о-стей</w:t>
            </w:r>
            <w:r w:rsidRPr="008B7AC5">
              <w:rPr>
                <w:color w:val="000000"/>
                <w:spacing w:val="-1"/>
                <w:sz w:val="24"/>
                <w:szCs w:val="24"/>
              </w:rPr>
              <w:t>ш</w:t>
            </w:r>
            <w:r w:rsidRPr="008B7AC5">
              <w:rPr>
                <w:color w:val="000000"/>
                <w:sz w:val="24"/>
                <w:szCs w:val="24"/>
              </w:rPr>
              <w:t>ие</w:t>
            </w:r>
            <w:r w:rsidRPr="008B7AC5">
              <w:rPr>
                <w:color w:val="000000"/>
                <w:spacing w:val="138"/>
                <w:sz w:val="24"/>
                <w:szCs w:val="24"/>
              </w:rPr>
              <w:t xml:space="preserve"> </w:t>
            </w:r>
            <w:r w:rsidRPr="008B7AC5">
              <w:rPr>
                <w:color w:val="000000"/>
                <w:spacing w:val="-1"/>
                <w:sz w:val="24"/>
                <w:szCs w:val="24"/>
              </w:rPr>
              <w:t>п</w:t>
            </w:r>
            <w:r w:rsidRPr="008B7AC5">
              <w:rPr>
                <w:color w:val="000000"/>
                <w:spacing w:val="1"/>
                <w:sz w:val="24"/>
                <w:szCs w:val="24"/>
              </w:rPr>
              <w:t>р</w:t>
            </w:r>
            <w:r w:rsidRPr="008B7AC5">
              <w:rPr>
                <w:color w:val="000000"/>
                <w:spacing w:val="-1"/>
                <w:sz w:val="24"/>
                <w:szCs w:val="24"/>
              </w:rPr>
              <w:t>е</w:t>
            </w:r>
            <w:r w:rsidRPr="008B7AC5">
              <w:rPr>
                <w:color w:val="000000"/>
                <w:sz w:val="24"/>
                <w:szCs w:val="24"/>
              </w:rPr>
              <w:t>дстав</w:t>
            </w:r>
            <w:r w:rsidRPr="008B7AC5">
              <w:rPr>
                <w:color w:val="000000"/>
                <w:spacing w:val="-2"/>
                <w:sz w:val="24"/>
                <w:szCs w:val="24"/>
              </w:rPr>
              <w:t>л</w:t>
            </w:r>
            <w:r w:rsidRPr="008B7AC5">
              <w:rPr>
                <w:color w:val="000000"/>
                <w:sz w:val="24"/>
                <w:szCs w:val="24"/>
              </w:rPr>
              <w:t>е-н</w:t>
            </w:r>
            <w:r w:rsidRPr="008B7AC5">
              <w:rPr>
                <w:color w:val="000000"/>
                <w:spacing w:val="1"/>
                <w:sz w:val="24"/>
                <w:szCs w:val="24"/>
              </w:rPr>
              <w:t>и</w:t>
            </w:r>
            <w:r w:rsidRPr="008B7AC5">
              <w:rPr>
                <w:color w:val="000000"/>
                <w:sz w:val="24"/>
                <w:szCs w:val="24"/>
              </w:rPr>
              <w:t>я</w:t>
            </w:r>
            <w:r w:rsidRPr="008B7AC5">
              <w:rPr>
                <w:color w:val="000000"/>
                <w:spacing w:val="38"/>
                <w:sz w:val="24"/>
                <w:szCs w:val="24"/>
              </w:rPr>
              <w:t xml:space="preserve"> </w:t>
            </w:r>
            <w:r w:rsidRPr="008B7AC5">
              <w:rPr>
                <w:color w:val="000000"/>
                <w:sz w:val="24"/>
                <w:szCs w:val="24"/>
              </w:rPr>
              <w:t>о</w:t>
            </w:r>
            <w:r w:rsidRPr="008B7AC5">
              <w:rPr>
                <w:color w:val="000000"/>
                <w:spacing w:val="41"/>
                <w:sz w:val="24"/>
                <w:szCs w:val="24"/>
              </w:rPr>
              <w:t xml:space="preserve"> </w:t>
            </w:r>
            <w:r w:rsidRPr="008B7AC5">
              <w:rPr>
                <w:color w:val="000000"/>
                <w:spacing w:val="-1"/>
                <w:sz w:val="24"/>
                <w:szCs w:val="24"/>
              </w:rPr>
              <w:t>ж</w:t>
            </w:r>
            <w:r w:rsidRPr="008B7AC5">
              <w:rPr>
                <w:color w:val="000000"/>
                <w:spacing w:val="1"/>
                <w:sz w:val="24"/>
                <w:szCs w:val="24"/>
              </w:rPr>
              <w:t>и</w:t>
            </w:r>
            <w:r w:rsidRPr="008B7AC5">
              <w:rPr>
                <w:color w:val="000000"/>
                <w:sz w:val="24"/>
                <w:szCs w:val="24"/>
              </w:rPr>
              <w:t>вой</w:t>
            </w:r>
            <w:r w:rsidRPr="008B7AC5">
              <w:rPr>
                <w:color w:val="000000"/>
                <w:spacing w:val="40"/>
                <w:sz w:val="24"/>
                <w:szCs w:val="24"/>
              </w:rPr>
              <w:t xml:space="preserve"> </w:t>
            </w:r>
            <w:r w:rsidRPr="008B7AC5">
              <w:rPr>
                <w:color w:val="000000"/>
                <w:spacing w:val="1"/>
                <w:sz w:val="24"/>
                <w:szCs w:val="24"/>
              </w:rPr>
              <w:t>и</w:t>
            </w:r>
            <w:r w:rsidRPr="008B7AC5">
              <w:rPr>
                <w:color w:val="000000"/>
                <w:spacing w:val="38"/>
                <w:sz w:val="24"/>
                <w:szCs w:val="24"/>
              </w:rPr>
              <w:t xml:space="preserve"> </w:t>
            </w:r>
            <w:r w:rsidRPr="008B7AC5">
              <w:rPr>
                <w:color w:val="000000"/>
                <w:spacing w:val="1"/>
                <w:sz w:val="24"/>
                <w:szCs w:val="24"/>
              </w:rPr>
              <w:t>н</w:t>
            </w:r>
            <w:r w:rsidRPr="008B7AC5">
              <w:rPr>
                <w:color w:val="000000"/>
                <w:sz w:val="24"/>
                <w:szCs w:val="24"/>
              </w:rPr>
              <w:t>е</w:t>
            </w:r>
            <w:r w:rsidRPr="008B7AC5">
              <w:rPr>
                <w:color w:val="000000"/>
                <w:spacing w:val="3"/>
                <w:sz w:val="24"/>
                <w:szCs w:val="24"/>
              </w:rPr>
              <w:t>ж</w:t>
            </w:r>
            <w:r w:rsidRPr="008B7AC5">
              <w:rPr>
                <w:color w:val="000000"/>
                <w:spacing w:val="1"/>
                <w:sz w:val="24"/>
                <w:szCs w:val="24"/>
              </w:rPr>
              <w:t>и</w:t>
            </w:r>
            <w:r w:rsidRPr="008B7AC5">
              <w:rPr>
                <w:color w:val="000000"/>
                <w:sz w:val="24"/>
                <w:szCs w:val="24"/>
              </w:rPr>
              <w:t>-вой</w:t>
            </w:r>
            <w:r w:rsidRPr="008B7AC5">
              <w:rPr>
                <w:color w:val="000000"/>
                <w:spacing w:val="15"/>
                <w:sz w:val="24"/>
                <w:szCs w:val="24"/>
              </w:rPr>
              <w:t xml:space="preserve"> </w:t>
            </w:r>
            <w:r w:rsidRPr="008B7AC5">
              <w:rPr>
                <w:color w:val="000000"/>
                <w:sz w:val="24"/>
                <w:szCs w:val="24"/>
              </w:rPr>
              <w:t>прир</w:t>
            </w:r>
            <w:r w:rsidRPr="008B7AC5">
              <w:rPr>
                <w:color w:val="000000"/>
                <w:spacing w:val="-1"/>
                <w:sz w:val="24"/>
                <w:szCs w:val="24"/>
              </w:rPr>
              <w:t>о</w:t>
            </w:r>
            <w:r w:rsidRPr="008B7AC5">
              <w:rPr>
                <w:color w:val="000000"/>
                <w:sz w:val="24"/>
                <w:szCs w:val="24"/>
              </w:rPr>
              <w:t>де,</w:t>
            </w:r>
            <w:r w:rsidRPr="008B7AC5">
              <w:rPr>
                <w:color w:val="000000"/>
                <w:spacing w:val="13"/>
                <w:sz w:val="24"/>
                <w:szCs w:val="24"/>
              </w:rPr>
              <w:t xml:space="preserve"> </w:t>
            </w:r>
            <w:r w:rsidRPr="008B7AC5">
              <w:rPr>
                <w:color w:val="000000"/>
                <w:sz w:val="24"/>
                <w:szCs w:val="24"/>
              </w:rPr>
              <w:t>о</w:t>
            </w:r>
            <w:r w:rsidRPr="008B7AC5">
              <w:rPr>
                <w:color w:val="000000"/>
                <w:spacing w:val="15"/>
                <w:sz w:val="24"/>
                <w:szCs w:val="24"/>
              </w:rPr>
              <w:t xml:space="preserve"> </w:t>
            </w:r>
            <w:r w:rsidRPr="008B7AC5">
              <w:rPr>
                <w:color w:val="000000"/>
                <w:sz w:val="24"/>
                <w:szCs w:val="24"/>
              </w:rPr>
              <w:t>свя</w:t>
            </w:r>
            <w:r w:rsidRPr="008B7AC5">
              <w:rPr>
                <w:color w:val="000000"/>
                <w:spacing w:val="-3"/>
                <w:sz w:val="24"/>
                <w:szCs w:val="24"/>
              </w:rPr>
              <w:t>з</w:t>
            </w:r>
            <w:r w:rsidRPr="008B7AC5">
              <w:rPr>
                <w:color w:val="000000"/>
                <w:sz w:val="24"/>
                <w:szCs w:val="24"/>
              </w:rPr>
              <w:t>ях в</w:t>
            </w:r>
            <w:r w:rsidRPr="008B7AC5">
              <w:rPr>
                <w:color w:val="000000"/>
                <w:spacing w:val="109"/>
                <w:sz w:val="24"/>
                <w:szCs w:val="24"/>
              </w:rPr>
              <w:t xml:space="preserve"> </w:t>
            </w:r>
            <w:r w:rsidRPr="008B7AC5">
              <w:rPr>
                <w:color w:val="000000"/>
                <w:spacing w:val="1"/>
                <w:sz w:val="24"/>
                <w:szCs w:val="24"/>
              </w:rPr>
              <w:t>пр</w:t>
            </w:r>
            <w:r w:rsidRPr="008B7AC5">
              <w:rPr>
                <w:color w:val="000000"/>
                <w:sz w:val="24"/>
                <w:szCs w:val="24"/>
              </w:rPr>
              <w:t>ироде.З</w:t>
            </w:r>
            <w:r w:rsidRPr="008B7AC5">
              <w:rPr>
                <w:color w:val="000000"/>
                <w:spacing w:val="-1"/>
                <w:sz w:val="24"/>
                <w:szCs w:val="24"/>
              </w:rPr>
              <w:t>н</w:t>
            </w:r>
            <w:r w:rsidRPr="008B7AC5">
              <w:rPr>
                <w:color w:val="000000"/>
                <w:sz w:val="24"/>
                <w:szCs w:val="24"/>
              </w:rPr>
              <w:t>а</w:t>
            </w:r>
            <w:r w:rsidRPr="008B7AC5">
              <w:rPr>
                <w:color w:val="000000"/>
                <w:spacing w:val="-1"/>
                <w:sz w:val="24"/>
                <w:szCs w:val="24"/>
              </w:rPr>
              <w:t>к</w:t>
            </w:r>
            <w:r w:rsidRPr="008B7AC5">
              <w:rPr>
                <w:color w:val="000000"/>
                <w:sz w:val="24"/>
                <w:szCs w:val="24"/>
              </w:rPr>
              <w:t>омить с</w:t>
            </w:r>
            <w:r w:rsidRPr="008B7AC5">
              <w:rPr>
                <w:color w:val="000000"/>
                <w:spacing w:val="127"/>
                <w:sz w:val="24"/>
                <w:szCs w:val="24"/>
              </w:rPr>
              <w:t xml:space="preserve"> </w:t>
            </w:r>
            <w:r w:rsidRPr="008B7AC5">
              <w:rPr>
                <w:color w:val="000000"/>
                <w:spacing w:val="1"/>
                <w:sz w:val="24"/>
                <w:szCs w:val="24"/>
              </w:rPr>
              <w:t>х</w:t>
            </w:r>
            <w:r w:rsidRPr="008B7AC5">
              <w:rPr>
                <w:color w:val="000000"/>
                <w:spacing w:val="-1"/>
                <w:sz w:val="24"/>
                <w:szCs w:val="24"/>
              </w:rPr>
              <w:t>а</w:t>
            </w:r>
            <w:r w:rsidRPr="008B7AC5">
              <w:rPr>
                <w:color w:val="000000"/>
                <w:sz w:val="24"/>
                <w:szCs w:val="24"/>
              </w:rPr>
              <w:t>ракт</w:t>
            </w:r>
            <w:r w:rsidRPr="008B7AC5">
              <w:rPr>
                <w:color w:val="000000"/>
                <w:spacing w:val="-1"/>
                <w:sz w:val="24"/>
                <w:szCs w:val="24"/>
              </w:rPr>
              <w:t>ер</w:t>
            </w:r>
            <w:r w:rsidRPr="008B7AC5">
              <w:rPr>
                <w:color w:val="000000"/>
                <w:sz w:val="24"/>
                <w:szCs w:val="24"/>
              </w:rPr>
              <w:t>ны</w:t>
            </w:r>
            <w:r w:rsidRPr="008B7AC5">
              <w:rPr>
                <w:color w:val="000000"/>
                <w:spacing w:val="-1"/>
                <w:sz w:val="24"/>
                <w:szCs w:val="24"/>
              </w:rPr>
              <w:t>м</w:t>
            </w:r>
            <w:r w:rsidRPr="008B7AC5">
              <w:rPr>
                <w:color w:val="000000"/>
                <w:sz w:val="24"/>
                <w:szCs w:val="24"/>
              </w:rPr>
              <w:t>и</w:t>
            </w:r>
            <w:r w:rsidRPr="008B7AC5">
              <w:rPr>
                <w:color w:val="000000"/>
                <w:spacing w:val="29"/>
                <w:sz w:val="24"/>
                <w:szCs w:val="24"/>
              </w:rPr>
              <w:t xml:space="preserve"> </w:t>
            </w:r>
            <w:r w:rsidRPr="008B7AC5">
              <w:rPr>
                <w:color w:val="000000"/>
                <w:sz w:val="24"/>
                <w:szCs w:val="24"/>
              </w:rPr>
              <w:t>о</w:t>
            </w:r>
            <w:r w:rsidRPr="008B7AC5">
              <w:rPr>
                <w:color w:val="000000"/>
                <w:spacing w:val="2"/>
                <w:sz w:val="24"/>
                <w:szCs w:val="24"/>
              </w:rPr>
              <w:t>с</w:t>
            </w:r>
            <w:r w:rsidRPr="008B7AC5">
              <w:rPr>
                <w:color w:val="000000"/>
                <w:sz w:val="24"/>
                <w:szCs w:val="24"/>
              </w:rPr>
              <w:t>о-бенностя</w:t>
            </w:r>
            <w:r w:rsidRPr="008B7AC5">
              <w:rPr>
                <w:color w:val="000000"/>
                <w:spacing w:val="-1"/>
                <w:sz w:val="24"/>
                <w:szCs w:val="24"/>
              </w:rPr>
              <w:t>м</w:t>
            </w:r>
            <w:r w:rsidRPr="008B7AC5">
              <w:rPr>
                <w:color w:val="000000"/>
                <w:sz w:val="24"/>
                <w:szCs w:val="24"/>
              </w:rPr>
              <w:t xml:space="preserve">и     </w:t>
            </w:r>
            <w:r w:rsidRPr="008B7AC5">
              <w:rPr>
                <w:color w:val="000000"/>
                <w:spacing w:val="-4"/>
                <w:sz w:val="24"/>
                <w:szCs w:val="24"/>
              </w:rPr>
              <w:t xml:space="preserve"> </w:t>
            </w:r>
            <w:r w:rsidRPr="008B7AC5">
              <w:rPr>
                <w:color w:val="000000"/>
                <w:spacing w:val="-1"/>
                <w:sz w:val="24"/>
                <w:szCs w:val="24"/>
              </w:rPr>
              <w:t>п</w:t>
            </w:r>
            <w:r w:rsidRPr="008B7AC5">
              <w:rPr>
                <w:color w:val="000000"/>
                <w:sz w:val="24"/>
                <w:szCs w:val="24"/>
              </w:rPr>
              <w:t>ри</w:t>
            </w:r>
            <w:r w:rsidRPr="008B7AC5">
              <w:rPr>
                <w:color w:val="000000"/>
                <w:spacing w:val="2"/>
                <w:sz w:val="24"/>
                <w:szCs w:val="24"/>
              </w:rPr>
              <w:t>р</w:t>
            </w:r>
            <w:r w:rsidRPr="008B7AC5">
              <w:rPr>
                <w:color w:val="000000"/>
                <w:spacing w:val="1"/>
                <w:sz w:val="24"/>
                <w:szCs w:val="24"/>
              </w:rPr>
              <w:t>о</w:t>
            </w:r>
            <w:r w:rsidRPr="008B7AC5">
              <w:rPr>
                <w:color w:val="000000"/>
                <w:sz w:val="24"/>
                <w:szCs w:val="24"/>
              </w:rPr>
              <w:t>-ды</w:t>
            </w:r>
            <w:r w:rsidRPr="008B7AC5">
              <w:rPr>
                <w:color w:val="000000"/>
                <w:spacing w:val="173"/>
                <w:sz w:val="24"/>
                <w:szCs w:val="24"/>
              </w:rPr>
              <w:t xml:space="preserve"> </w:t>
            </w:r>
            <w:r w:rsidRPr="008B7AC5">
              <w:rPr>
                <w:color w:val="000000"/>
                <w:sz w:val="24"/>
                <w:szCs w:val="24"/>
              </w:rPr>
              <w:t>Да</w:t>
            </w:r>
            <w:r w:rsidRPr="008B7AC5">
              <w:rPr>
                <w:color w:val="000000"/>
                <w:spacing w:val="-2"/>
                <w:sz w:val="24"/>
                <w:szCs w:val="24"/>
              </w:rPr>
              <w:t>г</w:t>
            </w:r>
            <w:r w:rsidRPr="008B7AC5">
              <w:rPr>
                <w:color w:val="000000"/>
                <w:sz w:val="24"/>
                <w:szCs w:val="24"/>
              </w:rPr>
              <w:t>ест</w:t>
            </w:r>
            <w:r w:rsidRPr="008B7AC5">
              <w:rPr>
                <w:color w:val="000000"/>
                <w:spacing w:val="-2"/>
                <w:sz w:val="24"/>
                <w:szCs w:val="24"/>
              </w:rPr>
              <w:t>а</w:t>
            </w:r>
            <w:r w:rsidRPr="008B7AC5">
              <w:rPr>
                <w:color w:val="000000"/>
                <w:sz w:val="24"/>
                <w:szCs w:val="24"/>
              </w:rPr>
              <w:t>на</w:t>
            </w:r>
            <w:r w:rsidRPr="008B7AC5">
              <w:rPr>
                <w:color w:val="000000"/>
                <w:spacing w:val="172"/>
                <w:sz w:val="24"/>
                <w:szCs w:val="24"/>
              </w:rPr>
              <w:t xml:space="preserve"> </w:t>
            </w:r>
            <w:r w:rsidRPr="008B7AC5">
              <w:rPr>
                <w:color w:val="000000"/>
                <w:sz w:val="24"/>
                <w:szCs w:val="24"/>
              </w:rPr>
              <w:t xml:space="preserve">(лето длинное,         </w:t>
            </w:r>
            <w:r w:rsidRPr="008B7AC5">
              <w:rPr>
                <w:color w:val="000000"/>
                <w:spacing w:val="-57"/>
                <w:sz w:val="24"/>
                <w:szCs w:val="24"/>
              </w:rPr>
              <w:t xml:space="preserve"> </w:t>
            </w:r>
            <w:r w:rsidRPr="008B7AC5">
              <w:rPr>
                <w:color w:val="000000"/>
                <w:sz w:val="24"/>
                <w:szCs w:val="24"/>
              </w:rPr>
              <w:t>ж</w:t>
            </w:r>
            <w:r w:rsidRPr="008B7AC5">
              <w:rPr>
                <w:color w:val="000000"/>
                <w:spacing w:val="-1"/>
                <w:sz w:val="24"/>
                <w:szCs w:val="24"/>
              </w:rPr>
              <w:t>а</w:t>
            </w:r>
            <w:r w:rsidRPr="008B7AC5">
              <w:rPr>
                <w:color w:val="000000"/>
                <w:sz w:val="24"/>
                <w:szCs w:val="24"/>
              </w:rPr>
              <w:t>р</w:t>
            </w:r>
            <w:r w:rsidRPr="008B7AC5">
              <w:rPr>
                <w:color w:val="000000"/>
                <w:spacing w:val="-1"/>
                <w:sz w:val="24"/>
                <w:szCs w:val="24"/>
              </w:rPr>
              <w:t>к</w:t>
            </w:r>
            <w:r w:rsidRPr="008B7AC5">
              <w:rPr>
                <w:color w:val="000000"/>
                <w:sz w:val="24"/>
                <w:szCs w:val="24"/>
              </w:rPr>
              <w:t>ое, солнечно</w:t>
            </w:r>
            <w:r w:rsidRPr="008B7AC5">
              <w:rPr>
                <w:color w:val="000000"/>
                <w:spacing w:val="-2"/>
                <w:sz w:val="24"/>
                <w:szCs w:val="24"/>
              </w:rPr>
              <w:t>е</w:t>
            </w:r>
            <w:r w:rsidRPr="008B7AC5">
              <w:rPr>
                <w:color w:val="000000"/>
                <w:sz w:val="24"/>
                <w:szCs w:val="24"/>
              </w:rPr>
              <w:t>;</w:t>
            </w:r>
            <w:r w:rsidRPr="008B7AC5">
              <w:rPr>
                <w:color w:val="000000"/>
                <w:spacing w:val="127"/>
                <w:sz w:val="24"/>
                <w:szCs w:val="24"/>
              </w:rPr>
              <w:t xml:space="preserve"> </w:t>
            </w:r>
            <w:r w:rsidRPr="008B7AC5">
              <w:rPr>
                <w:color w:val="000000"/>
                <w:sz w:val="24"/>
                <w:szCs w:val="24"/>
              </w:rPr>
              <w:t>зима</w:t>
            </w:r>
            <w:r w:rsidRPr="008B7AC5">
              <w:rPr>
                <w:color w:val="000000"/>
                <w:spacing w:val="126"/>
                <w:sz w:val="24"/>
                <w:szCs w:val="24"/>
              </w:rPr>
              <w:t xml:space="preserve"> </w:t>
            </w:r>
            <w:r w:rsidRPr="008B7AC5">
              <w:rPr>
                <w:color w:val="000000"/>
                <w:spacing w:val="1"/>
                <w:sz w:val="24"/>
                <w:szCs w:val="24"/>
              </w:rPr>
              <w:t>к</w:t>
            </w:r>
            <w:r w:rsidRPr="008B7AC5">
              <w:rPr>
                <w:color w:val="000000"/>
                <w:spacing w:val="2"/>
                <w:sz w:val="24"/>
                <w:szCs w:val="24"/>
              </w:rPr>
              <w:t>о</w:t>
            </w:r>
            <w:r w:rsidRPr="008B7AC5">
              <w:rPr>
                <w:color w:val="000000"/>
                <w:sz w:val="24"/>
                <w:szCs w:val="24"/>
              </w:rPr>
              <w:t>-р</w:t>
            </w:r>
            <w:r w:rsidRPr="008B7AC5">
              <w:rPr>
                <w:color w:val="000000"/>
                <w:spacing w:val="1"/>
                <w:sz w:val="24"/>
                <w:szCs w:val="24"/>
              </w:rPr>
              <w:t>о</w:t>
            </w:r>
            <w:r w:rsidRPr="008B7AC5">
              <w:rPr>
                <w:color w:val="000000"/>
                <w:spacing w:val="-1"/>
                <w:sz w:val="24"/>
                <w:szCs w:val="24"/>
              </w:rPr>
              <w:t>т</w:t>
            </w:r>
            <w:r w:rsidRPr="008B7AC5">
              <w:rPr>
                <w:color w:val="000000"/>
                <w:sz w:val="24"/>
                <w:szCs w:val="24"/>
              </w:rPr>
              <w:t>кая,</w:t>
            </w:r>
            <w:r w:rsidRPr="008B7AC5">
              <w:rPr>
                <w:color w:val="000000"/>
                <w:spacing w:val="162"/>
                <w:sz w:val="24"/>
                <w:szCs w:val="24"/>
              </w:rPr>
              <w:t xml:space="preserve"> </w:t>
            </w:r>
            <w:r w:rsidRPr="008B7AC5">
              <w:rPr>
                <w:color w:val="000000"/>
                <w:sz w:val="24"/>
                <w:szCs w:val="24"/>
              </w:rPr>
              <w:t>не</w:t>
            </w:r>
            <w:r w:rsidRPr="008B7AC5">
              <w:rPr>
                <w:color w:val="000000"/>
                <w:spacing w:val="-1"/>
                <w:sz w:val="24"/>
                <w:szCs w:val="24"/>
              </w:rPr>
              <w:t>х</w:t>
            </w:r>
            <w:r w:rsidRPr="008B7AC5">
              <w:rPr>
                <w:color w:val="000000"/>
                <w:sz w:val="24"/>
                <w:szCs w:val="24"/>
              </w:rPr>
              <w:t>ол</w:t>
            </w:r>
            <w:r w:rsidRPr="008B7AC5">
              <w:rPr>
                <w:color w:val="000000"/>
                <w:spacing w:val="-1"/>
                <w:sz w:val="24"/>
                <w:szCs w:val="24"/>
              </w:rPr>
              <w:t>од</w:t>
            </w:r>
            <w:r w:rsidRPr="008B7AC5">
              <w:rPr>
                <w:color w:val="000000"/>
                <w:sz w:val="24"/>
                <w:szCs w:val="24"/>
              </w:rPr>
              <w:t>н</w:t>
            </w:r>
            <w:r w:rsidRPr="008B7AC5">
              <w:rPr>
                <w:color w:val="000000"/>
                <w:spacing w:val="-2"/>
                <w:sz w:val="24"/>
                <w:szCs w:val="24"/>
              </w:rPr>
              <w:t>а</w:t>
            </w:r>
            <w:r w:rsidRPr="008B7AC5">
              <w:rPr>
                <w:color w:val="000000"/>
                <w:sz w:val="24"/>
                <w:szCs w:val="24"/>
              </w:rPr>
              <w:t>я). Расширять</w:t>
            </w:r>
            <w:r w:rsidRPr="008B7AC5">
              <w:rPr>
                <w:color w:val="000000"/>
                <w:spacing w:val="123"/>
                <w:sz w:val="24"/>
                <w:szCs w:val="24"/>
              </w:rPr>
              <w:t xml:space="preserve"> </w:t>
            </w:r>
            <w:r w:rsidRPr="008B7AC5">
              <w:rPr>
                <w:color w:val="000000"/>
                <w:sz w:val="24"/>
                <w:szCs w:val="24"/>
              </w:rPr>
              <w:t>предст</w:t>
            </w:r>
            <w:r w:rsidRPr="008B7AC5">
              <w:rPr>
                <w:color w:val="000000"/>
                <w:spacing w:val="-1"/>
                <w:sz w:val="24"/>
                <w:szCs w:val="24"/>
              </w:rPr>
              <w:t>а</w:t>
            </w:r>
            <w:r w:rsidRPr="008B7AC5">
              <w:rPr>
                <w:color w:val="000000"/>
                <w:sz w:val="24"/>
                <w:szCs w:val="24"/>
              </w:rPr>
              <w:t>в-ления</w:t>
            </w:r>
            <w:r w:rsidRPr="008B7AC5">
              <w:rPr>
                <w:color w:val="000000"/>
                <w:spacing w:val="42"/>
                <w:sz w:val="24"/>
                <w:szCs w:val="24"/>
              </w:rPr>
              <w:t xml:space="preserve"> </w:t>
            </w:r>
            <w:r w:rsidRPr="008B7AC5">
              <w:rPr>
                <w:color w:val="000000"/>
                <w:sz w:val="24"/>
                <w:szCs w:val="24"/>
              </w:rPr>
              <w:t>о</w:t>
            </w:r>
            <w:r w:rsidRPr="008B7AC5">
              <w:rPr>
                <w:color w:val="000000"/>
                <w:spacing w:val="46"/>
                <w:sz w:val="24"/>
                <w:szCs w:val="24"/>
              </w:rPr>
              <w:t xml:space="preserve"> </w:t>
            </w:r>
            <w:r w:rsidRPr="008B7AC5">
              <w:rPr>
                <w:color w:val="000000"/>
                <w:spacing w:val="-2"/>
                <w:sz w:val="24"/>
                <w:szCs w:val="24"/>
              </w:rPr>
              <w:t>в</w:t>
            </w:r>
            <w:r w:rsidRPr="008B7AC5">
              <w:rPr>
                <w:color w:val="000000"/>
                <w:sz w:val="24"/>
                <w:szCs w:val="24"/>
              </w:rPr>
              <w:t>ре</w:t>
            </w:r>
            <w:r w:rsidRPr="008B7AC5">
              <w:rPr>
                <w:color w:val="000000"/>
                <w:spacing w:val="-2"/>
                <w:sz w:val="24"/>
                <w:szCs w:val="24"/>
              </w:rPr>
              <w:t>м</w:t>
            </w:r>
            <w:r w:rsidRPr="008B7AC5">
              <w:rPr>
                <w:color w:val="000000"/>
                <w:sz w:val="24"/>
                <w:szCs w:val="24"/>
              </w:rPr>
              <w:t>ен</w:t>
            </w:r>
            <w:r w:rsidRPr="008B7AC5">
              <w:rPr>
                <w:color w:val="000000"/>
                <w:spacing w:val="-1"/>
                <w:sz w:val="24"/>
                <w:szCs w:val="24"/>
              </w:rPr>
              <w:t>а</w:t>
            </w:r>
            <w:r w:rsidRPr="008B7AC5">
              <w:rPr>
                <w:color w:val="000000"/>
                <w:sz w:val="24"/>
                <w:szCs w:val="24"/>
              </w:rPr>
              <w:t>х</w:t>
            </w:r>
            <w:r w:rsidRPr="008B7AC5">
              <w:rPr>
                <w:color w:val="000000"/>
                <w:spacing w:val="45"/>
                <w:sz w:val="24"/>
                <w:szCs w:val="24"/>
              </w:rPr>
              <w:t xml:space="preserve"> </w:t>
            </w:r>
            <w:r w:rsidRPr="008B7AC5">
              <w:rPr>
                <w:color w:val="000000"/>
                <w:spacing w:val="2"/>
                <w:sz w:val="24"/>
                <w:szCs w:val="24"/>
              </w:rPr>
              <w:t>г</w:t>
            </w:r>
            <w:r w:rsidRPr="008B7AC5">
              <w:rPr>
                <w:color w:val="000000"/>
                <w:spacing w:val="1"/>
                <w:sz w:val="24"/>
                <w:szCs w:val="24"/>
              </w:rPr>
              <w:t>о</w:t>
            </w:r>
            <w:r w:rsidRPr="008B7AC5">
              <w:rPr>
                <w:color w:val="000000"/>
                <w:sz w:val="24"/>
                <w:szCs w:val="24"/>
              </w:rPr>
              <w:t>да</w:t>
            </w:r>
            <w:r w:rsidRPr="008B7AC5">
              <w:rPr>
                <w:color w:val="000000"/>
                <w:spacing w:val="47"/>
                <w:sz w:val="24"/>
                <w:szCs w:val="24"/>
              </w:rPr>
              <w:t xml:space="preserve"> </w:t>
            </w:r>
            <w:r w:rsidRPr="008B7AC5">
              <w:rPr>
                <w:color w:val="000000"/>
                <w:sz w:val="24"/>
                <w:szCs w:val="24"/>
              </w:rPr>
              <w:t>(се</w:t>
            </w:r>
            <w:r w:rsidRPr="008B7AC5">
              <w:rPr>
                <w:color w:val="000000"/>
                <w:spacing w:val="-2"/>
                <w:sz w:val="24"/>
                <w:szCs w:val="24"/>
              </w:rPr>
              <w:t>з</w:t>
            </w:r>
            <w:r w:rsidRPr="008B7AC5">
              <w:rPr>
                <w:color w:val="000000"/>
                <w:sz w:val="24"/>
                <w:szCs w:val="24"/>
              </w:rPr>
              <w:t>о</w:t>
            </w:r>
            <w:r w:rsidRPr="008B7AC5">
              <w:rPr>
                <w:color w:val="000000"/>
                <w:spacing w:val="-1"/>
                <w:sz w:val="24"/>
                <w:szCs w:val="24"/>
              </w:rPr>
              <w:t>н</w:t>
            </w:r>
            <w:r w:rsidRPr="008B7AC5">
              <w:rPr>
                <w:color w:val="000000"/>
                <w:sz w:val="24"/>
                <w:szCs w:val="24"/>
              </w:rPr>
              <w:t>ные</w:t>
            </w:r>
            <w:r w:rsidRPr="008B7AC5">
              <w:rPr>
                <w:color w:val="000000"/>
                <w:spacing w:val="47"/>
                <w:sz w:val="24"/>
                <w:szCs w:val="24"/>
              </w:rPr>
              <w:t xml:space="preserve"> </w:t>
            </w:r>
            <w:r w:rsidRPr="008B7AC5">
              <w:rPr>
                <w:color w:val="000000"/>
                <w:spacing w:val="1"/>
                <w:sz w:val="24"/>
                <w:szCs w:val="24"/>
              </w:rPr>
              <w:t>и</w:t>
            </w:r>
            <w:r w:rsidRPr="008B7AC5">
              <w:rPr>
                <w:color w:val="000000"/>
                <w:sz w:val="24"/>
                <w:szCs w:val="24"/>
              </w:rPr>
              <w:t>зм</w:t>
            </w:r>
            <w:r w:rsidRPr="008B7AC5">
              <w:rPr>
                <w:color w:val="000000"/>
                <w:spacing w:val="-1"/>
                <w:sz w:val="24"/>
                <w:szCs w:val="24"/>
              </w:rPr>
              <w:t>е</w:t>
            </w:r>
            <w:r w:rsidRPr="008B7AC5">
              <w:rPr>
                <w:color w:val="000000"/>
                <w:sz w:val="24"/>
                <w:szCs w:val="24"/>
              </w:rPr>
              <w:t>не-ния</w:t>
            </w:r>
            <w:r w:rsidRPr="008B7AC5">
              <w:rPr>
                <w:color w:val="000000"/>
                <w:spacing w:val="38"/>
                <w:sz w:val="24"/>
                <w:szCs w:val="24"/>
              </w:rPr>
              <w:t xml:space="preserve"> </w:t>
            </w:r>
            <w:r w:rsidRPr="008B7AC5">
              <w:rPr>
                <w:color w:val="000000"/>
                <w:sz w:val="24"/>
                <w:szCs w:val="24"/>
              </w:rPr>
              <w:t>в</w:t>
            </w:r>
            <w:r w:rsidRPr="008B7AC5">
              <w:rPr>
                <w:color w:val="000000"/>
                <w:spacing w:val="38"/>
                <w:sz w:val="24"/>
                <w:szCs w:val="24"/>
              </w:rPr>
              <w:t xml:space="preserve"> </w:t>
            </w:r>
            <w:r w:rsidRPr="008B7AC5">
              <w:rPr>
                <w:color w:val="000000"/>
                <w:sz w:val="24"/>
                <w:szCs w:val="24"/>
              </w:rPr>
              <w:t>пр</w:t>
            </w:r>
            <w:r w:rsidRPr="008B7AC5">
              <w:rPr>
                <w:color w:val="000000"/>
                <w:spacing w:val="-1"/>
                <w:sz w:val="24"/>
                <w:szCs w:val="24"/>
              </w:rPr>
              <w:t>и</w:t>
            </w:r>
            <w:r w:rsidRPr="008B7AC5">
              <w:rPr>
                <w:color w:val="000000"/>
                <w:sz w:val="24"/>
                <w:szCs w:val="24"/>
              </w:rPr>
              <w:t>роде,</w:t>
            </w:r>
            <w:r w:rsidRPr="008B7AC5">
              <w:rPr>
                <w:color w:val="000000"/>
                <w:spacing w:val="37"/>
                <w:sz w:val="24"/>
                <w:szCs w:val="24"/>
              </w:rPr>
              <w:t xml:space="preserve"> </w:t>
            </w:r>
            <w:r w:rsidRPr="008B7AC5">
              <w:rPr>
                <w:color w:val="000000"/>
                <w:sz w:val="24"/>
                <w:szCs w:val="24"/>
              </w:rPr>
              <w:t>одеж-де</w:t>
            </w:r>
            <w:r w:rsidRPr="008B7AC5">
              <w:rPr>
                <w:color w:val="000000"/>
                <w:spacing w:val="45"/>
                <w:sz w:val="24"/>
                <w:szCs w:val="24"/>
              </w:rPr>
              <w:t xml:space="preserve"> </w:t>
            </w:r>
            <w:r w:rsidRPr="008B7AC5">
              <w:rPr>
                <w:color w:val="000000"/>
                <w:sz w:val="24"/>
                <w:szCs w:val="24"/>
              </w:rPr>
              <w:t>л</w:t>
            </w:r>
            <w:r w:rsidRPr="008B7AC5">
              <w:rPr>
                <w:color w:val="000000"/>
                <w:spacing w:val="-1"/>
                <w:sz w:val="24"/>
                <w:szCs w:val="24"/>
              </w:rPr>
              <w:t>ю</w:t>
            </w:r>
            <w:r w:rsidRPr="008B7AC5">
              <w:rPr>
                <w:color w:val="000000"/>
                <w:spacing w:val="1"/>
                <w:sz w:val="24"/>
                <w:szCs w:val="24"/>
              </w:rPr>
              <w:t>д</w:t>
            </w:r>
            <w:r w:rsidRPr="008B7AC5">
              <w:rPr>
                <w:color w:val="000000"/>
                <w:sz w:val="24"/>
                <w:szCs w:val="24"/>
              </w:rPr>
              <w:t>е</w:t>
            </w:r>
            <w:r w:rsidRPr="008B7AC5">
              <w:rPr>
                <w:color w:val="000000"/>
                <w:spacing w:val="1"/>
                <w:sz w:val="24"/>
                <w:szCs w:val="24"/>
              </w:rPr>
              <w:t>й</w:t>
            </w:r>
            <w:r w:rsidRPr="008B7AC5">
              <w:rPr>
                <w:color w:val="000000"/>
                <w:sz w:val="24"/>
                <w:szCs w:val="24"/>
              </w:rPr>
              <w:t>,</w:t>
            </w:r>
            <w:r w:rsidRPr="008B7AC5">
              <w:rPr>
                <w:color w:val="000000"/>
                <w:spacing w:val="45"/>
                <w:sz w:val="24"/>
                <w:szCs w:val="24"/>
              </w:rPr>
              <w:t xml:space="preserve"> </w:t>
            </w:r>
            <w:r w:rsidRPr="008B7AC5">
              <w:rPr>
                <w:color w:val="000000"/>
                <w:spacing w:val="-1"/>
                <w:sz w:val="24"/>
                <w:szCs w:val="24"/>
              </w:rPr>
              <w:t>н</w:t>
            </w:r>
            <w:r w:rsidRPr="008B7AC5">
              <w:rPr>
                <w:color w:val="000000"/>
                <w:sz w:val="24"/>
                <w:szCs w:val="24"/>
              </w:rPr>
              <w:t>а</w:t>
            </w:r>
            <w:r w:rsidRPr="008B7AC5">
              <w:rPr>
                <w:color w:val="000000"/>
                <w:spacing w:val="44"/>
                <w:sz w:val="24"/>
                <w:szCs w:val="24"/>
              </w:rPr>
              <w:t xml:space="preserve"> </w:t>
            </w:r>
            <w:r w:rsidRPr="008B7AC5">
              <w:rPr>
                <w:color w:val="000000"/>
                <w:spacing w:val="-3"/>
                <w:sz w:val="24"/>
                <w:szCs w:val="24"/>
              </w:rPr>
              <w:t>у</w:t>
            </w:r>
            <w:r w:rsidRPr="008B7AC5">
              <w:rPr>
                <w:color w:val="000000"/>
                <w:sz w:val="24"/>
                <w:szCs w:val="24"/>
              </w:rPr>
              <w:t>частке детс</w:t>
            </w:r>
            <w:r w:rsidRPr="008B7AC5">
              <w:rPr>
                <w:color w:val="000000"/>
                <w:spacing w:val="-1"/>
                <w:sz w:val="24"/>
                <w:szCs w:val="24"/>
              </w:rPr>
              <w:t>к</w:t>
            </w:r>
            <w:r w:rsidRPr="008B7AC5">
              <w:rPr>
                <w:color w:val="000000"/>
                <w:sz w:val="24"/>
                <w:szCs w:val="24"/>
              </w:rPr>
              <w:t>о</w:t>
            </w:r>
            <w:r w:rsidRPr="008B7AC5">
              <w:rPr>
                <w:color w:val="000000"/>
                <w:spacing w:val="-1"/>
                <w:sz w:val="24"/>
                <w:szCs w:val="24"/>
              </w:rPr>
              <w:t>г</w:t>
            </w:r>
            <w:r w:rsidRPr="008B7AC5">
              <w:rPr>
                <w:color w:val="000000"/>
                <w:sz w:val="24"/>
                <w:szCs w:val="24"/>
              </w:rPr>
              <w:t>о</w:t>
            </w:r>
            <w:r w:rsidRPr="008B7AC5">
              <w:rPr>
                <w:color w:val="000000"/>
                <w:sz w:val="24"/>
                <w:szCs w:val="24"/>
              </w:rPr>
              <w:tab/>
              <w:t>са-да).Раз</w:t>
            </w:r>
            <w:r w:rsidRPr="008B7AC5">
              <w:rPr>
                <w:color w:val="000000"/>
                <w:spacing w:val="-2"/>
                <w:sz w:val="24"/>
                <w:szCs w:val="24"/>
              </w:rPr>
              <w:t>в</w:t>
            </w:r>
            <w:r w:rsidRPr="008B7AC5">
              <w:rPr>
                <w:color w:val="000000"/>
                <w:sz w:val="24"/>
                <w:szCs w:val="24"/>
              </w:rPr>
              <w:t>ивать</w:t>
            </w:r>
            <w:r w:rsidRPr="008B7AC5">
              <w:rPr>
                <w:color w:val="000000"/>
                <w:spacing w:val="91"/>
                <w:sz w:val="24"/>
                <w:szCs w:val="24"/>
              </w:rPr>
              <w:t xml:space="preserve"> </w:t>
            </w:r>
            <w:r w:rsidRPr="008B7AC5">
              <w:rPr>
                <w:color w:val="000000"/>
                <w:spacing w:val="-2"/>
                <w:sz w:val="24"/>
                <w:szCs w:val="24"/>
              </w:rPr>
              <w:t>у</w:t>
            </w:r>
            <w:r w:rsidRPr="008B7AC5">
              <w:rPr>
                <w:color w:val="000000"/>
                <w:sz w:val="24"/>
                <w:szCs w:val="24"/>
              </w:rPr>
              <w:t>мен</w:t>
            </w:r>
            <w:r w:rsidRPr="008B7AC5">
              <w:rPr>
                <w:color w:val="000000"/>
                <w:spacing w:val="1"/>
                <w:sz w:val="24"/>
                <w:szCs w:val="24"/>
              </w:rPr>
              <w:t>и</w:t>
            </w:r>
            <w:r w:rsidRPr="008B7AC5">
              <w:rPr>
                <w:color w:val="000000"/>
                <w:sz w:val="24"/>
                <w:szCs w:val="24"/>
              </w:rPr>
              <w:t xml:space="preserve">е замечать     </w:t>
            </w:r>
            <w:r w:rsidRPr="008B7AC5">
              <w:rPr>
                <w:color w:val="000000"/>
                <w:spacing w:val="-39"/>
                <w:sz w:val="24"/>
                <w:szCs w:val="24"/>
              </w:rPr>
              <w:t xml:space="preserve"> </w:t>
            </w:r>
            <w:r w:rsidRPr="008B7AC5">
              <w:rPr>
                <w:color w:val="000000"/>
                <w:spacing w:val="-2"/>
                <w:sz w:val="24"/>
                <w:szCs w:val="24"/>
              </w:rPr>
              <w:lastRenderedPageBreak/>
              <w:t>с</w:t>
            </w:r>
            <w:r w:rsidRPr="008B7AC5">
              <w:rPr>
                <w:color w:val="000000"/>
                <w:sz w:val="24"/>
                <w:szCs w:val="24"/>
              </w:rPr>
              <w:t>ост</w:t>
            </w:r>
            <w:r w:rsidRPr="008B7AC5">
              <w:rPr>
                <w:color w:val="000000"/>
                <w:spacing w:val="-1"/>
                <w:sz w:val="24"/>
                <w:szCs w:val="24"/>
              </w:rPr>
              <w:t>о</w:t>
            </w:r>
            <w:r w:rsidRPr="008B7AC5">
              <w:rPr>
                <w:color w:val="000000"/>
                <w:sz w:val="24"/>
                <w:szCs w:val="24"/>
              </w:rPr>
              <w:t>я</w:t>
            </w:r>
            <w:r w:rsidRPr="008B7AC5">
              <w:rPr>
                <w:color w:val="000000"/>
                <w:spacing w:val="-1"/>
                <w:sz w:val="24"/>
                <w:szCs w:val="24"/>
              </w:rPr>
              <w:t>н</w:t>
            </w:r>
            <w:r w:rsidRPr="008B7AC5">
              <w:rPr>
                <w:color w:val="000000"/>
                <w:sz w:val="24"/>
                <w:szCs w:val="24"/>
              </w:rPr>
              <w:t>ие п</w:t>
            </w:r>
            <w:r w:rsidRPr="008B7AC5">
              <w:rPr>
                <w:color w:val="000000"/>
                <w:spacing w:val="1"/>
                <w:sz w:val="24"/>
                <w:szCs w:val="24"/>
              </w:rPr>
              <w:t>о</w:t>
            </w:r>
            <w:r w:rsidRPr="008B7AC5">
              <w:rPr>
                <w:color w:val="000000"/>
                <w:sz w:val="24"/>
                <w:szCs w:val="24"/>
              </w:rPr>
              <w:t xml:space="preserve">годы,       </w:t>
            </w:r>
            <w:r w:rsidRPr="008B7AC5">
              <w:rPr>
                <w:color w:val="000000"/>
                <w:spacing w:val="-15"/>
                <w:sz w:val="24"/>
                <w:szCs w:val="24"/>
              </w:rPr>
              <w:t xml:space="preserve"> </w:t>
            </w:r>
            <w:r w:rsidRPr="008B7AC5">
              <w:rPr>
                <w:color w:val="000000"/>
                <w:sz w:val="24"/>
                <w:szCs w:val="24"/>
              </w:rPr>
              <w:t>характер-н</w:t>
            </w:r>
            <w:r w:rsidRPr="008B7AC5">
              <w:rPr>
                <w:color w:val="000000"/>
                <w:spacing w:val="1"/>
                <w:sz w:val="24"/>
                <w:szCs w:val="24"/>
              </w:rPr>
              <w:t>ые</w:t>
            </w:r>
            <w:r w:rsidRPr="008B7AC5">
              <w:rPr>
                <w:color w:val="000000"/>
                <w:sz w:val="24"/>
                <w:szCs w:val="24"/>
              </w:rPr>
              <w:t xml:space="preserve">         </w:t>
            </w:r>
            <w:r w:rsidRPr="008B7AC5">
              <w:rPr>
                <w:color w:val="000000"/>
                <w:spacing w:val="-35"/>
                <w:sz w:val="24"/>
                <w:szCs w:val="24"/>
              </w:rPr>
              <w:t xml:space="preserve"> </w:t>
            </w:r>
            <w:r w:rsidRPr="008B7AC5">
              <w:rPr>
                <w:color w:val="000000"/>
                <w:sz w:val="24"/>
                <w:szCs w:val="24"/>
              </w:rPr>
              <w:t>о</w:t>
            </w:r>
            <w:r w:rsidRPr="008B7AC5">
              <w:rPr>
                <w:color w:val="000000"/>
                <w:spacing w:val="-1"/>
                <w:sz w:val="24"/>
                <w:szCs w:val="24"/>
              </w:rPr>
              <w:t>с</w:t>
            </w:r>
            <w:r w:rsidRPr="008B7AC5">
              <w:rPr>
                <w:color w:val="000000"/>
                <w:sz w:val="24"/>
                <w:szCs w:val="24"/>
              </w:rPr>
              <w:t>о</w:t>
            </w:r>
            <w:r w:rsidRPr="008B7AC5">
              <w:rPr>
                <w:color w:val="000000"/>
                <w:spacing w:val="-1"/>
                <w:sz w:val="24"/>
                <w:szCs w:val="24"/>
              </w:rPr>
              <w:t>б</w:t>
            </w:r>
            <w:r w:rsidRPr="008B7AC5">
              <w:rPr>
                <w:color w:val="000000"/>
                <w:sz w:val="24"/>
                <w:szCs w:val="24"/>
              </w:rPr>
              <w:t>е</w:t>
            </w:r>
            <w:r w:rsidRPr="008B7AC5">
              <w:rPr>
                <w:color w:val="000000"/>
                <w:spacing w:val="-1"/>
                <w:sz w:val="24"/>
                <w:szCs w:val="24"/>
              </w:rPr>
              <w:t>н</w:t>
            </w:r>
            <w:r w:rsidRPr="008B7AC5">
              <w:rPr>
                <w:color w:val="000000"/>
                <w:sz w:val="24"/>
                <w:szCs w:val="24"/>
              </w:rPr>
              <w:t>но</w:t>
            </w:r>
            <w:r w:rsidRPr="008B7AC5">
              <w:rPr>
                <w:color w:val="000000"/>
                <w:spacing w:val="-2"/>
                <w:sz w:val="24"/>
                <w:szCs w:val="24"/>
              </w:rPr>
              <w:t>с</w:t>
            </w:r>
            <w:r w:rsidRPr="008B7AC5">
              <w:rPr>
                <w:color w:val="000000"/>
                <w:sz w:val="24"/>
                <w:szCs w:val="24"/>
              </w:rPr>
              <w:t>ти времен</w:t>
            </w:r>
            <w:r w:rsidRPr="008B7AC5">
              <w:rPr>
                <w:color w:val="000000"/>
                <w:spacing w:val="151"/>
                <w:sz w:val="24"/>
                <w:szCs w:val="24"/>
              </w:rPr>
              <w:t xml:space="preserve"> </w:t>
            </w:r>
            <w:r w:rsidRPr="008B7AC5">
              <w:rPr>
                <w:color w:val="000000"/>
                <w:sz w:val="24"/>
                <w:szCs w:val="24"/>
              </w:rPr>
              <w:t>год</w:t>
            </w:r>
            <w:r w:rsidRPr="008B7AC5">
              <w:rPr>
                <w:color w:val="000000"/>
                <w:spacing w:val="-1"/>
                <w:sz w:val="24"/>
                <w:szCs w:val="24"/>
              </w:rPr>
              <w:t>а</w:t>
            </w:r>
            <w:r w:rsidRPr="008B7AC5">
              <w:rPr>
                <w:color w:val="000000"/>
                <w:sz w:val="24"/>
                <w:szCs w:val="24"/>
              </w:rPr>
              <w:t>:</w:t>
            </w:r>
            <w:r w:rsidRPr="008B7AC5">
              <w:rPr>
                <w:color w:val="000000"/>
                <w:spacing w:val="150"/>
                <w:sz w:val="24"/>
                <w:szCs w:val="24"/>
              </w:rPr>
              <w:t xml:space="preserve"> </w:t>
            </w:r>
            <w:r w:rsidRPr="008B7AC5">
              <w:rPr>
                <w:color w:val="000000"/>
                <w:sz w:val="24"/>
                <w:szCs w:val="24"/>
              </w:rPr>
              <w:t>теп</w:t>
            </w:r>
            <w:r w:rsidRPr="008B7AC5">
              <w:rPr>
                <w:color w:val="000000"/>
                <w:spacing w:val="-1"/>
                <w:sz w:val="24"/>
                <w:szCs w:val="24"/>
              </w:rPr>
              <w:t>л</w:t>
            </w:r>
            <w:r w:rsidRPr="008B7AC5">
              <w:rPr>
                <w:color w:val="000000"/>
                <w:sz w:val="24"/>
                <w:szCs w:val="24"/>
              </w:rPr>
              <w:t>о, х</w:t>
            </w:r>
            <w:r w:rsidRPr="008B7AC5">
              <w:rPr>
                <w:color w:val="000000"/>
                <w:spacing w:val="1"/>
                <w:sz w:val="24"/>
                <w:szCs w:val="24"/>
              </w:rPr>
              <w:t>о</w:t>
            </w:r>
            <w:r w:rsidRPr="008B7AC5">
              <w:rPr>
                <w:color w:val="000000"/>
                <w:spacing w:val="-1"/>
                <w:sz w:val="24"/>
                <w:szCs w:val="24"/>
              </w:rPr>
              <w:t>л</w:t>
            </w:r>
            <w:r w:rsidRPr="008B7AC5">
              <w:rPr>
                <w:color w:val="000000"/>
                <w:sz w:val="24"/>
                <w:szCs w:val="24"/>
              </w:rPr>
              <w:t>одно,</w:t>
            </w:r>
            <w:r w:rsidRPr="008B7AC5">
              <w:rPr>
                <w:color w:val="000000"/>
                <w:spacing w:val="95"/>
                <w:sz w:val="24"/>
                <w:szCs w:val="24"/>
              </w:rPr>
              <w:t xml:space="preserve"> </w:t>
            </w:r>
            <w:r w:rsidRPr="008B7AC5">
              <w:rPr>
                <w:color w:val="000000"/>
                <w:spacing w:val="1"/>
                <w:sz w:val="24"/>
                <w:szCs w:val="24"/>
              </w:rPr>
              <w:t>д</w:t>
            </w:r>
            <w:r w:rsidRPr="008B7AC5">
              <w:rPr>
                <w:color w:val="000000"/>
                <w:spacing w:val="-2"/>
                <w:sz w:val="24"/>
                <w:szCs w:val="24"/>
              </w:rPr>
              <w:t>у</w:t>
            </w:r>
            <w:r w:rsidRPr="008B7AC5">
              <w:rPr>
                <w:color w:val="000000"/>
                <w:sz w:val="24"/>
                <w:szCs w:val="24"/>
              </w:rPr>
              <w:t>ет</w:t>
            </w:r>
            <w:r w:rsidRPr="008B7AC5">
              <w:rPr>
                <w:color w:val="000000"/>
                <w:spacing w:val="94"/>
                <w:sz w:val="24"/>
                <w:szCs w:val="24"/>
              </w:rPr>
              <w:t xml:space="preserve"> </w:t>
            </w:r>
            <w:r w:rsidRPr="008B7AC5">
              <w:rPr>
                <w:color w:val="000000"/>
                <w:sz w:val="24"/>
                <w:szCs w:val="24"/>
              </w:rPr>
              <w:t>ветер, и</w:t>
            </w:r>
            <w:r w:rsidRPr="008B7AC5">
              <w:rPr>
                <w:color w:val="000000"/>
                <w:spacing w:val="1"/>
                <w:sz w:val="24"/>
                <w:szCs w:val="24"/>
              </w:rPr>
              <w:t>д</w:t>
            </w:r>
            <w:r w:rsidRPr="008B7AC5">
              <w:rPr>
                <w:color w:val="000000"/>
                <w:sz w:val="24"/>
                <w:szCs w:val="24"/>
              </w:rPr>
              <w:t>ет</w:t>
            </w:r>
            <w:r w:rsidRPr="008B7AC5">
              <w:rPr>
                <w:color w:val="000000"/>
                <w:spacing w:val="181"/>
                <w:sz w:val="24"/>
                <w:szCs w:val="24"/>
              </w:rPr>
              <w:t xml:space="preserve"> </w:t>
            </w:r>
            <w:r w:rsidRPr="008B7AC5">
              <w:rPr>
                <w:color w:val="000000"/>
                <w:sz w:val="24"/>
                <w:szCs w:val="24"/>
              </w:rPr>
              <w:t>дож</w:t>
            </w:r>
            <w:r w:rsidRPr="008B7AC5">
              <w:rPr>
                <w:color w:val="000000"/>
                <w:spacing w:val="1"/>
                <w:sz w:val="24"/>
                <w:szCs w:val="24"/>
              </w:rPr>
              <w:t>д</w:t>
            </w:r>
            <w:r w:rsidRPr="008B7AC5">
              <w:rPr>
                <w:color w:val="000000"/>
                <w:sz w:val="24"/>
                <w:szCs w:val="24"/>
              </w:rPr>
              <w:t>ь,</w:t>
            </w:r>
            <w:r w:rsidRPr="008B7AC5">
              <w:rPr>
                <w:color w:val="000000"/>
                <w:spacing w:val="183"/>
                <w:sz w:val="24"/>
                <w:szCs w:val="24"/>
              </w:rPr>
              <w:t xml:space="preserve"> </w:t>
            </w:r>
            <w:r w:rsidRPr="008B7AC5">
              <w:rPr>
                <w:color w:val="000000"/>
                <w:sz w:val="24"/>
                <w:szCs w:val="24"/>
              </w:rPr>
              <w:t>с</w:t>
            </w:r>
            <w:r w:rsidRPr="008B7AC5">
              <w:rPr>
                <w:color w:val="000000"/>
                <w:spacing w:val="-3"/>
                <w:sz w:val="24"/>
                <w:szCs w:val="24"/>
              </w:rPr>
              <w:t>в</w:t>
            </w:r>
            <w:r w:rsidRPr="008B7AC5">
              <w:rPr>
                <w:color w:val="000000"/>
                <w:sz w:val="24"/>
                <w:szCs w:val="24"/>
              </w:rPr>
              <w:t>е</w:t>
            </w:r>
            <w:r w:rsidRPr="008B7AC5">
              <w:rPr>
                <w:color w:val="000000"/>
                <w:spacing w:val="-2"/>
                <w:sz w:val="24"/>
                <w:szCs w:val="24"/>
              </w:rPr>
              <w:t>т</w:t>
            </w:r>
            <w:r w:rsidRPr="008B7AC5">
              <w:rPr>
                <w:color w:val="000000"/>
                <w:sz w:val="24"/>
                <w:szCs w:val="24"/>
              </w:rPr>
              <w:t>ит солнце,</w:t>
            </w:r>
            <w:r w:rsidRPr="008B7AC5">
              <w:rPr>
                <w:color w:val="000000"/>
                <w:spacing w:val="99"/>
                <w:sz w:val="24"/>
                <w:szCs w:val="24"/>
              </w:rPr>
              <w:t xml:space="preserve"> </w:t>
            </w:r>
            <w:r w:rsidRPr="008B7AC5">
              <w:rPr>
                <w:color w:val="000000"/>
                <w:sz w:val="24"/>
                <w:szCs w:val="24"/>
              </w:rPr>
              <w:t>т</w:t>
            </w:r>
            <w:r w:rsidRPr="008B7AC5">
              <w:rPr>
                <w:color w:val="000000"/>
                <w:spacing w:val="-2"/>
                <w:sz w:val="24"/>
                <w:szCs w:val="24"/>
              </w:rPr>
              <w:t>у</w:t>
            </w:r>
            <w:r w:rsidRPr="008B7AC5">
              <w:rPr>
                <w:color w:val="000000"/>
                <w:sz w:val="24"/>
                <w:szCs w:val="24"/>
              </w:rPr>
              <w:t>чи</w:t>
            </w:r>
            <w:r w:rsidRPr="008B7AC5">
              <w:rPr>
                <w:color w:val="000000"/>
                <w:spacing w:val="1"/>
                <w:sz w:val="24"/>
                <w:szCs w:val="24"/>
              </w:rPr>
              <w:t>,</w:t>
            </w:r>
            <w:r w:rsidRPr="008B7AC5">
              <w:rPr>
                <w:color w:val="000000"/>
                <w:spacing w:val="100"/>
                <w:sz w:val="24"/>
                <w:szCs w:val="24"/>
              </w:rPr>
              <w:t xml:space="preserve"> </w:t>
            </w:r>
            <w:r w:rsidRPr="008B7AC5">
              <w:rPr>
                <w:color w:val="000000"/>
                <w:sz w:val="24"/>
                <w:szCs w:val="24"/>
              </w:rPr>
              <w:t>опада-ют</w:t>
            </w:r>
            <w:r w:rsidRPr="008B7AC5">
              <w:rPr>
                <w:color w:val="000000"/>
                <w:spacing w:val="188"/>
                <w:sz w:val="24"/>
                <w:szCs w:val="24"/>
              </w:rPr>
              <w:t xml:space="preserve"> </w:t>
            </w:r>
            <w:r w:rsidRPr="008B7AC5">
              <w:rPr>
                <w:color w:val="000000"/>
                <w:sz w:val="24"/>
                <w:szCs w:val="24"/>
              </w:rPr>
              <w:t>листья.</w:t>
            </w:r>
            <w:r w:rsidRPr="008B7AC5">
              <w:rPr>
                <w:color w:val="000000"/>
                <w:spacing w:val="189"/>
                <w:sz w:val="24"/>
                <w:szCs w:val="24"/>
              </w:rPr>
              <w:t xml:space="preserve"> </w:t>
            </w:r>
            <w:r w:rsidRPr="008B7AC5">
              <w:rPr>
                <w:color w:val="000000"/>
                <w:sz w:val="24"/>
                <w:szCs w:val="24"/>
              </w:rPr>
              <w:t xml:space="preserve">Умение замечать         </w:t>
            </w:r>
            <w:r w:rsidRPr="008B7AC5">
              <w:rPr>
                <w:color w:val="000000"/>
                <w:spacing w:val="-43"/>
                <w:sz w:val="24"/>
                <w:szCs w:val="24"/>
              </w:rPr>
              <w:t xml:space="preserve"> </w:t>
            </w:r>
            <w:r w:rsidRPr="008B7AC5">
              <w:rPr>
                <w:color w:val="000000"/>
                <w:sz w:val="24"/>
                <w:szCs w:val="24"/>
              </w:rPr>
              <w:t xml:space="preserve">красоту родной    </w:t>
            </w:r>
            <w:r w:rsidRPr="008B7AC5">
              <w:rPr>
                <w:color w:val="000000"/>
                <w:spacing w:val="-63"/>
                <w:sz w:val="24"/>
                <w:szCs w:val="24"/>
              </w:rPr>
              <w:t xml:space="preserve"> </w:t>
            </w:r>
            <w:r w:rsidRPr="008B7AC5">
              <w:rPr>
                <w:color w:val="000000"/>
                <w:sz w:val="24"/>
                <w:szCs w:val="24"/>
              </w:rPr>
              <w:t xml:space="preserve">природы    </w:t>
            </w:r>
            <w:r w:rsidRPr="008B7AC5">
              <w:rPr>
                <w:color w:val="000000"/>
                <w:spacing w:val="-63"/>
                <w:sz w:val="24"/>
                <w:szCs w:val="24"/>
              </w:rPr>
              <w:t xml:space="preserve"> </w:t>
            </w:r>
            <w:r w:rsidRPr="008B7AC5">
              <w:rPr>
                <w:color w:val="000000"/>
                <w:sz w:val="24"/>
                <w:szCs w:val="24"/>
              </w:rPr>
              <w:t>и воспи</w:t>
            </w:r>
            <w:r w:rsidRPr="008B7AC5">
              <w:rPr>
                <w:color w:val="000000"/>
                <w:spacing w:val="-1"/>
                <w:sz w:val="24"/>
                <w:szCs w:val="24"/>
              </w:rPr>
              <w:t>т</w:t>
            </w:r>
            <w:r w:rsidRPr="008B7AC5">
              <w:rPr>
                <w:color w:val="000000"/>
                <w:sz w:val="24"/>
                <w:szCs w:val="24"/>
              </w:rPr>
              <w:t xml:space="preserve">ывать    </w:t>
            </w:r>
            <w:r w:rsidRPr="008B7AC5">
              <w:rPr>
                <w:color w:val="000000"/>
                <w:spacing w:val="-46"/>
                <w:sz w:val="24"/>
                <w:szCs w:val="24"/>
              </w:rPr>
              <w:t xml:space="preserve"> </w:t>
            </w:r>
            <w:r w:rsidRPr="008B7AC5">
              <w:rPr>
                <w:color w:val="000000"/>
                <w:sz w:val="24"/>
                <w:szCs w:val="24"/>
              </w:rPr>
              <w:t>береж-но</w:t>
            </w:r>
            <w:r w:rsidRPr="008B7AC5">
              <w:rPr>
                <w:color w:val="000000"/>
                <w:spacing w:val="1"/>
                <w:sz w:val="24"/>
                <w:szCs w:val="24"/>
              </w:rPr>
              <w:t>е</w:t>
            </w:r>
            <w:r w:rsidRPr="008B7AC5">
              <w:rPr>
                <w:color w:val="000000"/>
                <w:spacing w:val="107"/>
                <w:sz w:val="24"/>
                <w:szCs w:val="24"/>
              </w:rPr>
              <w:t xml:space="preserve"> </w:t>
            </w:r>
            <w:r w:rsidRPr="008B7AC5">
              <w:rPr>
                <w:color w:val="000000"/>
                <w:sz w:val="24"/>
                <w:szCs w:val="24"/>
              </w:rPr>
              <w:t>о</w:t>
            </w:r>
            <w:r w:rsidRPr="008B7AC5">
              <w:rPr>
                <w:color w:val="000000"/>
                <w:spacing w:val="-1"/>
                <w:sz w:val="24"/>
                <w:szCs w:val="24"/>
              </w:rPr>
              <w:t>т</w:t>
            </w:r>
            <w:r w:rsidRPr="008B7AC5">
              <w:rPr>
                <w:color w:val="000000"/>
                <w:sz w:val="24"/>
                <w:szCs w:val="24"/>
              </w:rPr>
              <w:t>ноше</w:t>
            </w:r>
            <w:r w:rsidRPr="008B7AC5">
              <w:rPr>
                <w:color w:val="000000"/>
                <w:spacing w:val="-1"/>
                <w:sz w:val="24"/>
                <w:szCs w:val="24"/>
              </w:rPr>
              <w:t>н</w:t>
            </w:r>
            <w:r w:rsidRPr="008B7AC5">
              <w:rPr>
                <w:color w:val="000000"/>
                <w:sz w:val="24"/>
                <w:szCs w:val="24"/>
              </w:rPr>
              <w:t xml:space="preserve">ие     </w:t>
            </w:r>
            <w:r w:rsidRPr="008B7AC5">
              <w:rPr>
                <w:color w:val="000000"/>
                <w:spacing w:val="-61"/>
                <w:sz w:val="24"/>
                <w:szCs w:val="24"/>
              </w:rPr>
              <w:t xml:space="preserve"> </w:t>
            </w:r>
            <w:r w:rsidRPr="008B7AC5">
              <w:rPr>
                <w:color w:val="000000"/>
                <w:spacing w:val="-2"/>
                <w:sz w:val="24"/>
                <w:szCs w:val="24"/>
              </w:rPr>
              <w:t>(</w:t>
            </w:r>
            <w:r w:rsidRPr="008B7AC5">
              <w:rPr>
                <w:color w:val="000000"/>
                <w:sz w:val="24"/>
                <w:szCs w:val="24"/>
              </w:rPr>
              <w:t>не ср</w:t>
            </w:r>
            <w:r w:rsidRPr="008B7AC5">
              <w:rPr>
                <w:color w:val="000000"/>
                <w:spacing w:val="1"/>
                <w:sz w:val="24"/>
                <w:szCs w:val="24"/>
              </w:rPr>
              <w:t>ы</w:t>
            </w:r>
            <w:r w:rsidRPr="008B7AC5">
              <w:rPr>
                <w:color w:val="000000"/>
                <w:spacing w:val="-1"/>
                <w:sz w:val="24"/>
                <w:szCs w:val="24"/>
              </w:rPr>
              <w:t>в</w:t>
            </w:r>
            <w:r w:rsidRPr="008B7AC5">
              <w:rPr>
                <w:color w:val="000000"/>
                <w:sz w:val="24"/>
                <w:szCs w:val="24"/>
              </w:rPr>
              <w:t>ать</w:t>
            </w:r>
            <w:r w:rsidRPr="008B7AC5">
              <w:rPr>
                <w:color w:val="000000"/>
                <w:spacing w:val="63"/>
                <w:sz w:val="24"/>
                <w:szCs w:val="24"/>
              </w:rPr>
              <w:t xml:space="preserve"> </w:t>
            </w:r>
            <w:r w:rsidRPr="008B7AC5">
              <w:rPr>
                <w:color w:val="000000"/>
                <w:sz w:val="24"/>
                <w:szCs w:val="24"/>
              </w:rPr>
              <w:t>раст</w:t>
            </w:r>
            <w:r w:rsidRPr="008B7AC5">
              <w:rPr>
                <w:color w:val="000000"/>
                <w:spacing w:val="-2"/>
                <w:sz w:val="24"/>
                <w:szCs w:val="24"/>
              </w:rPr>
              <w:t>е</w:t>
            </w:r>
            <w:r w:rsidRPr="008B7AC5">
              <w:rPr>
                <w:color w:val="000000"/>
                <w:spacing w:val="-1"/>
                <w:sz w:val="24"/>
                <w:szCs w:val="24"/>
              </w:rPr>
              <w:t>н</w:t>
            </w:r>
            <w:r w:rsidRPr="008B7AC5">
              <w:rPr>
                <w:color w:val="000000"/>
                <w:sz w:val="24"/>
                <w:szCs w:val="24"/>
              </w:rPr>
              <w:t>ия,</w:t>
            </w:r>
            <w:r w:rsidRPr="008B7AC5">
              <w:rPr>
                <w:color w:val="000000"/>
                <w:spacing w:val="64"/>
                <w:sz w:val="24"/>
                <w:szCs w:val="24"/>
              </w:rPr>
              <w:t xml:space="preserve"> </w:t>
            </w:r>
            <w:r w:rsidRPr="008B7AC5">
              <w:rPr>
                <w:color w:val="000000"/>
                <w:sz w:val="24"/>
                <w:szCs w:val="24"/>
              </w:rPr>
              <w:t>не ломать</w:t>
            </w:r>
            <w:r w:rsidRPr="008B7AC5">
              <w:rPr>
                <w:color w:val="000000"/>
                <w:spacing w:val="59"/>
                <w:sz w:val="24"/>
                <w:szCs w:val="24"/>
              </w:rPr>
              <w:t xml:space="preserve"> </w:t>
            </w:r>
            <w:r w:rsidRPr="008B7AC5">
              <w:rPr>
                <w:color w:val="000000"/>
                <w:sz w:val="24"/>
                <w:szCs w:val="24"/>
              </w:rPr>
              <w:t>ве</w:t>
            </w:r>
            <w:r w:rsidRPr="008B7AC5">
              <w:rPr>
                <w:color w:val="000000"/>
                <w:spacing w:val="-2"/>
                <w:sz w:val="24"/>
                <w:szCs w:val="24"/>
              </w:rPr>
              <w:t>т</w:t>
            </w:r>
            <w:r w:rsidRPr="008B7AC5">
              <w:rPr>
                <w:color w:val="000000"/>
                <w:sz w:val="24"/>
                <w:szCs w:val="24"/>
              </w:rPr>
              <w:t>ки</w:t>
            </w:r>
            <w:r w:rsidRPr="008B7AC5">
              <w:rPr>
                <w:color w:val="000000"/>
                <w:spacing w:val="58"/>
                <w:sz w:val="24"/>
                <w:szCs w:val="24"/>
              </w:rPr>
              <w:t xml:space="preserve"> </w:t>
            </w:r>
            <w:r w:rsidRPr="008B7AC5">
              <w:rPr>
                <w:color w:val="000000"/>
                <w:spacing w:val="1"/>
                <w:sz w:val="24"/>
                <w:szCs w:val="24"/>
              </w:rPr>
              <w:t>д</w:t>
            </w:r>
            <w:r w:rsidRPr="008B7AC5">
              <w:rPr>
                <w:color w:val="000000"/>
                <w:spacing w:val="-1"/>
                <w:sz w:val="24"/>
                <w:szCs w:val="24"/>
              </w:rPr>
              <w:t>е</w:t>
            </w:r>
            <w:r w:rsidRPr="008B7AC5">
              <w:rPr>
                <w:color w:val="000000"/>
                <w:sz w:val="24"/>
                <w:szCs w:val="24"/>
              </w:rPr>
              <w:t>ре</w:t>
            </w:r>
            <w:r w:rsidRPr="008B7AC5">
              <w:rPr>
                <w:color w:val="000000"/>
                <w:spacing w:val="-1"/>
                <w:sz w:val="24"/>
                <w:szCs w:val="24"/>
              </w:rPr>
              <w:t>в</w:t>
            </w:r>
            <w:r w:rsidRPr="008B7AC5">
              <w:rPr>
                <w:color w:val="000000"/>
                <w:sz w:val="24"/>
                <w:szCs w:val="24"/>
              </w:rPr>
              <w:t>ь-ев</w:t>
            </w:r>
            <w:r w:rsidRPr="008B7AC5">
              <w:rPr>
                <w:color w:val="000000"/>
                <w:spacing w:val="58"/>
                <w:sz w:val="24"/>
                <w:szCs w:val="24"/>
              </w:rPr>
              <w:t xml:space="preserve"> </w:t>
            </w:r>
            <w:r w:rsidRPr="008B7AC5">
              <w:rPr>
                <w:color w:val="000000"/>
                <w:spacing w:val="1"/>
                <w:sz w:val="24"/>
                <w:szCs w:val="24"/>
              </w:rPr>
              <w:t>и</w:t>
            </w:r>
            <w:r w:rsidRPr="008B7AC5">
              <w:rPr>
                <w:color w:val="000000"/>
                <w:spacing w:val="60"/>
                <w:sz w:val="24"/>
                <w:szCs w:val="24"/>
              </w:rPr>
              <w:t xml:space="preserve"> </w:t>
            </w:r>
            <w:r w:rsidRPr="008B7AC5">
              <w:rPr>
                <w:color w:val="000000"/>
                <w:sz w:val="24"/>
                <w:szCs w:val="24"/>
              </w:rPr>
              <w:t>к</w:t>
            </w:r>
            <w:r w:rsidRPr="008B7AC5">
              <w:rPr>
                <w:color w:val="000000"/>
                <w:spacing w:val="-1"/>
                <w:sz w:val="24"/>
                <w:szCs w:val="24"/>
              </w:rPr>
              <w:t>у</w:t>
            </w:r>
            <w:r w:rsidRPr="008B7AC5">
              <w:rPr>
                <w:color w:val="000000"/>
                <w:sz w:val="24"/>
                <w:szCs w:val="24"/>
              </w:rPr>
              <w:t>старни</w:t>
            </w:r>
            <w:r w:rsidRPr="008B7AC5">
              <w:rPr>
                <w:color w:val="000000"/>
                <w:spacing w:val="-1"/>
                <w:sz w:val="24"/>
                <w:szCs w:val="24"/>
              </w:rPr>
              <w:t>к</w:t>
            </w:r>
            <w:r w:rsidRPr="008B7AC5">
              <w:rPr>
                <w:color w:val="000000"/>
                <w:sz w:val="24"/>
                <w:szCs w:val="24"/>
              </w:rPr>
              <w:t>ов,</w:t>
            </w:r>
            <w:r w:rsidRPr="008B7AC5">
              <w:rPr>
                <w:color w:val="000000"/>
                <w:spacing w:val="59"/>
                <w:sz w:val="24"/>
                <w:szCs w:val="24"/>
              </w:rPr>
              <w:t xml:space="preserve"> </w:t>
            </w:r>
            <w:r w:rsidRPr="008B7AC5">
              <w:rPr>
                <w:color w:val="000000"/>
                <w:sz w:val="24"/>
                <w:szCs w:val="24"/>
              </w:rPr>
              <w:t>не п</w:t>
            </w:r>
            <w:r w:rsidRPr="008B7AC5">
              <w:rPr>
                <w:color w:val="000000"/>
                <w:spacing w:val="-2"/>
                <w:sz w:val="24"/>
                <w:szCs w:val="24"/>
              </w:rPr>
              <w:t>у</w:t>
            </w:r>
            <w:r w:rsidRPr="008B7AC5">
              <w:rPr>
                <w:color w:val="000000"/>
                <w:sz w:val="24"/>
                <w:szCs w:val="24"/>
              </w:rPr>
              <w:t>гать</w:t>
            </w:r>
            <w:r w:rsidRPr="008B7AC5">
              <w:rPr>
                <w:color w:val="000000"/>
                <w:spacing w:val="77"/>
                <w:sz w:val="24"/>
                <w:szCs w:val="24"/>
              </w:rPr>
              <w:t xml:space="preserve"> </w:t>
            </w:r>
            <w:r w:rsidRPr="008B7AC5">
              <w:rPr>
                <w:color w:val="000000"/>
                <w:sz w:val="24"/>
                <w:szCs w:val="24"/>
              </w:rPr>
              <w:t>ж</w:t>
            </w:r>
            <w:r w:rsidRPr="008B7AC5">
              <w:rPr>
                <w:color w:val="000000"/>
                <w:spacing w:val="1"/>
                <w:sz w:val="24"/>
                <w:szCs w:val="24"/>
              </w:rPr>
              <w:t>ивотн</w:t>
            </w:r>
            <w:r w:rsidRPr="008B7AC5">
              <w:rPr>
                <w:color w:val="000000"/>
                <w:sz w:val="24"/>
                <w:szCs w:val="24"/>
              </w:rPr>
              <w:t>ых,</w:t>
            </w:r>
            <w:r w:rsidRPr="008B7AC5">
              <w:rPr>
                <w:color w:val="000000"/>
                <w:spacing w:val="78"/>
                <w:sz w:val="24"/>
                <w:szCs w:val="24"/>
              </w:rPr>
              <w:t xml:space="preserve"> </w:t>
            </w:r>
            <w:r w:rsidRPr="008B7AC5">
              <w:rPr>
                <w:color w:val="000000"/>
                <w:spacing w:val="1"/>
                <w:sz w:val="24"/>
                <w:szCs w:val="24"/>
              </w:rPr>
              <w:t>н</w:t>
            </w:r>
            <w:r w:rsidRPr="008B7AC5">
              <w:rPr>
                <w:color w:val="000000"/>
                <w:sz w:val="24"/>
                <w:szCs w:val="24"/>
              </w:rPr>
              <w:t xml:space="preserve">е </w:t>
            </w:r>
            <w:r w:rsidRPr="008B7AC5">
              <w:rPr>
                <w:color w:val="000000"/>
                <w:spacing w:val="-2"/>
                <w:sz w:val="24"/>
                <w:szCs w:val="24"/>
              </w:rPr>
              <w:t>у</w:t>
            </w:r>
            <w:r w:rsidRPr="008B7AC5">
              <w:rPr>
                <w:color w:val="000000"/>
                <w:sz w:val="24"/>
                <w:szCs w:val="24"/>
              </w:rPr>
              <w:t>ничт</w:t>
            </w:r>
            <w:r w:rsidRPr="008B7AC5">
              <w:rPr>
                <w:color w:val="000000"/>
                <w:spacing w:val="2"/>
                <w:sz w:val="24"/>
                <w:szCs w:val="24"/>
              </w:rPr>
              <w:t>о</w:t>
            </w:r>
            <w:r w:rsidRPr="008B7AC5">
              <w:rPr>
                <w:color w:val="000000"/>
                <w:sz w:val="24"/>
                <w:szCs w:val="24"/>
              </w:rPr>
              <w:t xml:space="preserve">жать    </w:t>
            </w:r>
            <w:r w:rsidRPr="008B7AC5">
              <w:rPr>
                <w:color w:val="000000"/>
                <w:spacing w:val="-16"/>
                <w:sz w:val="24"/>
                <w:szCs w:val="24"/>
              </w:rPr>
              <w:t xml:space="preserve"> </w:t>
            </w:r>
            <w:r w:rsidRPr="008B7AC5">
              <w:rPr>
                <w:color w:val="000000"/>
                <w:sz w:val="24"/>
                <w:szCs w:val="24"/>
              </w:rPr>
              <w:t>насек</w:t>
            </w:r>
            <w:r w:rsidRPr="008B7AC5">
              <w:rPr>
                <w:color w:val="000000"/>
                <w:spacing w:val="1"/>
                <w:sz w:val="24"/>
                <w:szCs w:val="24"/>
              </w:rPr>
              <w:t>о</w:t>
            </w:r>
            <w:r w:rsidRPr="008B7AC5">
              <w:rPr>
                <w:color w:val="000000"/>
                <w:sz w:val="24"/>
                <w:szCs w:val="24"/>
              </w:rPr>
              <w:t>-мых).Учить</w:t>
            </w:r>
            <w:r w:rsidRPr="008B7AC5">
              <w:rPr>
                <w:color w:val="000000"/>
                <w:spacing w:val="63"/>
                <w:sz w:val="24"/>
                <w:szCs w:val="24"/>
              </w:rPr>
              <w:t xml:space="preserve"> </w:t>
            </w:r>
            <w:r w:rsidRPr="008B7AC5">
              <w:rPr>
                <w:color w:val="000000"/>
                <w:spacing w:val="1"/>
                <w:sz w:val="24"/>
                <w:szCs w:val="24"/>
              </w:rPr>
              <w:t>о</w:t>
            </w:r>
            <w:r w:rsidRPr="008B7AC5">
              <w:rPr>
                <w:color w:val="000000"/>
                <w:spacing w:val="-1"/>
                <w:sz w:val="24"/>
                <w:szCs w:val="24"/>
              </w:rPr>
              <w:t>т</w:t>
            </w:r>
            <w:r w:rsidRPr="008B7AC5">
              <w:rPr>
                <w:color w:val="000000"/>
                <w:sz w:val="24"/>
                <w:szCs w:val="24"/>
              </w:rPr>
              <w:t>раж</w:t>
            </w:r>
            <w:r w:rsidRPr="008B7AC5">
              <w:rPr>
                <w:color w:val="000000"/>
                <w:spacing w:val="-1"/>
                <w:sz w:val="24"/>
                <w:szCs w:val="24"/>
              </w:rPr>
              <w:t>а</w:t>
            </w:r>
            <w:r w:rsidRPr="008B7AC5">
              <w:rPr>
                <w:color w:val="000000"/>
                <w:sz w:val="24"/>
                <w:szCs w:val="24"/>
              </w:rPr>
              <w:t>ть п</w:t>
            </w:r>
            <w:r w:rsidRPr="008B7AC5">
              <w:rPr>
                <w:color w:val="000000"/>
                <w:spacing w:val="1"/>
                <w:sz w:val="24"/>
                <w:szCs w:val="24"/>
              </w:rPr>
              <w:t>о</w:t>
            </w:r>
            <w:r w:rsidRPr="008B7AC5">
              <w:rPr>
                <w:color w:val="000000"/>
                <w:sz w:val="24"/>
                <w:szCs w:val="24"/>
              </w:rPr>
              <w:t>л</w:t>
            </w:r>
            <w:r w:rsidRPr="008B7AC5">
              <w:rPr>
                <w:color w:val="000000"/>
                <w:spacing w:val="-1"/>
                <w:sz w:val="24"/>
                <w:szCs w:val="24"/>
              </w:rPr>
              <w:t>у</w:t>
            </w:r>
            <w:r w:rsidRPr="008B7AC5">
              <w:rPr>
                <w:color w:val="000000"/>
                <w:sz w:val="24"/>
                <w:szCs w:val="24"/>
              </w:rPr>
              <w:t>чен</w:t>
            </w:r>
            <w:r w:rsidRPr="008B7AC5">
              <w:rPr>
                <w:color w:val="000000"/>
                <w:spacing w:val="-1"/>
                <w:sz w:val="24"/>
                <w:szCs w:val="24"/>
              </w:rPr>
              <w:t>н</w:t>
            </w:r>
            <w:r w:rsidRPr="008B7AC5">
              <w:rPr>
                <w:color w:val="000000"/>
                <w:sz w:val="24"/>
                <w:szCs w:val="24"/>
              </w:rPr>
              <w:t xml:space="preserve">ые    </w:t>
            </w:r>
            <w:r w:rsidRPr="008B7AC5">
              <w:rPr>
                <w:color w:val="000000"/>
                <w:spacing w:val="-47"/>
                <w:sz w:val="24"/>
                <w:szCs w:val="24"/>
              </w:rPr>
              <w:t xml:space="preserve"> </w:t>
            </w:r>
            <w:r w:rsidRPr="008B7AC5">
              <w:rPr>
                <w:color w:val="000000"/>
                <w:sz w:val="24"/>
                <w:szCs w:val="24"/>
              </w:rPr>
              <w:t>вп</w:t>
            </w:r>
            <w:r w:rsidRPr="008B7AC5">
              <w:rPr>
                <w:color w:val="000000"/>
                <w:spacing w:val="-1"/>
                <w:sz w:val="24"/>
                <w:szCs w:val="24"/>
              </w:rPr>
              <w:t>е</w:t>
            </w:r>
            <w:r w:rsidRPr="008B7AC5">
              <w:rPr>
                <w:color w:val="000000"/>
                <w:sz w:val="24"/>
                <w:szCs w:val="24"/>
              </w:rPr>
              <w:t>чат-ления</w:t>
            </w:r>
            <w:r w:rsidRPr="008B7AC5">
              <w:rPr>
                <w:color w:val="000000"/>
                <w:spacing w:val="23"/>
                <w:sz w:val="24"/>
                <w:szCs w:val="24"/>
              </w:rPr>
              <w:t xml:space="preserve"> </w:t>
            </w:r>
            <w:r w:rsidRPr="008B7AC5">
              <w:rPr>
                <w:color w:val="000000"/>
                <w:spacing w:val="1"/>
                <w:sz w:val="24"/>
                <w:szCs w:val="24"/>
              </w:rPr>
              <w:t>о</w:t>
            </w:r>
            <w:r w:rsidRPr="008B7AC5">
              <w:rPr>
                <w:color w:val="000000"/>
                <w:sz w:val="24"/>
                <w:szCs w:val="24"/>
              </w:rPr>
              <w:t>т</w:t>
            </w:r>
            <w:r w:rsidRPr="008B7AC5">
              <w:rPr>
                <w:color w:val="000000"/>
                <w:spacing w:val="23"/>
                <w:sz w:val="24"/>
                <w:szCs w:val="24"/>
              </w:rPr>
              <w:t xml:space="preserve"> </w:t>
            </w:r>
            <w:r w:rsidRPr="008B7AC5">
              <w:rPr>
                <w:color w:val="000000"/>
                <w:sz w:val="24"/>
                <w:szCs w:val="24"/>
              </w:rPr>
              <w:t>р</w:t>
            </w:r>
            <w:r w:rsidRPr="008B7AC5">
              <w:rPr>
                <w:color w:val="000000"/>
                <w:spacing w:val="1"/>
                <w:sz w:val="24"/>
                <w:szCs w:val="24"/>
              </w:rPr>
              <w:t>о</w:t>
            </w:r>
            <w:r w:rsidRPr="008B7AC5">
              <w:rPr>
                <w:color w:val="000000"/>
                <w:sz w:val="24"/>
                <w:szCs w:val="24"/>
              </w:rPr>
              <w:t>дной</w:t>
            </w:r>
            <w:r w:rsidRPr="008B7AC5">
              <w:rPr>
                <w:color w:val="000000"/>
                <w:spacing w:val="24"/>
                <w:sz w:val="24"/>
                <w:szCs w:val="24"/>
              </w:rPr>
              <w:t xml:space="preserve"> </w:t>
            </w:r>
            <w:r w:rsidRPr="008B7AC5">
              <w:rPr>
                <w:color w:val="000000"/>
                <w:sz w:val="24"/>
                <w:szCs w:val="24"/>
              </w:rPr>
              <w:t>п</w:t>
            </w:r>
            <w:r w:rsidRPr="008B7AC5">
              <w:rPr>
                <w:color w:val="000000"/>
                <w:spacing w:val="3"/>
                <w:sz w:val="24"/>
                <w:szCs w:val="24"/>
              </w:rPr>
              <w:t>р</w:t>
            </w:r>
            <w:r w:rsidRPr="008B7AC5">
              <w:rPr>
                <w:color w:val="000000"/>
                <w:spacing w:val="1"/>
                <w:sz w:val="24"/>
                <w:szCs w:val="24"/>
              </w:rPr>
              <w:t>и-ро</w:t>
            </w:r>
            <w:r w:rsidRPr="008B7AC5">
              <w:rPr>
                <w:color w:val="000000"/>
                <w:sz w:val="24"/>
                <w:szCs w:val="24"/>
              </w:rPr>
              <w:t>ды</w:t>
            </w:r>
            <w:r w:rsidRPr="008B7AC5">
              <w:rPr>
                <w:color w:val="000000"/>
                <w:spacing w:val="96"/>
                <w:sz w:val="24"/>
                <w:szCs w:val="24"/>
              </w:rPr>
              <w:t xml:space="preserve"> </w:t>
            </w:r>
            <w:r w:rsidRPr="008B7AC5">
              <w:rPr>
                <w:color w:val="000000"/>
                <w:sz w:val="24"/>
                <w:szCs w:val="24"/>
              </w:rPr>
              <w:t>в</w:t>
            </w:r>
            <w:r w:rsidRPr="008B7AC5">
              <w:rPr>
                <w:color w:val="000000"/>
                <w:spacing w:val="95"/>
                <w:sz w:val="24"/>
                <w:szCs w:val="24"/>
              </w:rPr>
              <w:t xml:space="preserve"> </w:t>
            </w:r>
            <w:r w:rsidRPr="008B7AC5">
              <w:rPr>
                <w:color w:val="000000"/>
                <w:spacing w:val="1"/>
                <w:sz w:val="24"/>
                <w:szCs w:val="24"/>
              </w:rPr>
              <w:t>р</w:t>
            </w:r>
            <w:r w:rsidRPr="008B7AC5">
              <w:rPr>
                <w:color w:val="000000"/>
                <w:sz w:val="24"/>
                <w:szCs w:val="24"/>
              </w:rPr>
              <w:t>ечи</w:t>
            </w:r>
            <w:r w:rsidRPr="008B7AC5">
              <w:rPr>
                <w:color w:val="000000"/>
                <w:spacing w:val="94"/>
                <w:sz w:val="24"/>
                <w:szCs w:val="24"/>
              </w:rPr>
              <w:t xml:space="preserve"> </w:t>
            </w:r>
            <w:r w:rsidRPr="008B7AC5">
              <w:rPr>
                <w:color w:val="000000"/>
                <w:sz w:val="24"/>
                <w:szCs w:val="24"/>
              </w:rPr>
              <w:t>и</w:t>
            </w:r>
            <w:r w:rsidRPr="008B7AC5">
              <w:rPr>
                <w:color w:val="000000"/>
                <w:spacing w:val="96"/>
                <w:sz w:val="24"/>
                <w:szCs w:val="24"/>
              </w:rPr>
              <w:t xml:space="preserve"> </w:t>
            </w:r>
            <w:r w:rsidRPr="008B7AC5">
              <w:rPr>
                <w:color w:val="000000"/>
                <w:spacing w:val="1"/>
                <w:sz w:val="24"/>
                <w:szCs w:val="24"/>
              </w:rPr>
              <w:t>п</w:t>
            </w:r>
            <w:r w:rsidRPr="008B7AC5">
              <w:rPr>
                <w:color w:val="000000"/>
                <w:spacing w:val="3"/>
                <w:sz w:val="24"/>
                <w:szCs w:val="24"/>
              </w:rPr>
              <w:t>р</w:t>
            </w:r>
            <w:r w:rsidRPr="008B7AC5">
              <w:rPr>
                <w:color w:val="000000"/>
                <w:spacing w:val="2"/>
                <w:sz w:val="24"/>
                <w:szCs w:val="24"/>
              </w:rPr>
              <w:t>о</w:t>
            </w:r>
            <w:r w:rsidRPr="008B7AC5">
              <w:rPr>
                <w:color w:val="000000"/>
                <w:sz w:val="24"/>
                <w:szCs w:val="24"/>
              </w:rPr>
              <w:t>-д</w:t>
            </w:r>
            <w:r w:rsidRPr="008B7AC5">
              <w:rPr>
                <w:color w:val="000000"/>
                <w:spacing w:val="-1"/>
                <w:sz w:val="24"/>
                <w:szCs w:val="24"/>
              </w:rPr>
              <w:t>у</w:t>
            </w:r>
            <w:r w:rsidRPr="008B7AC5">
              <w:rPr>
                <w:color w:val="000000"/>
                <w:sz w:val="24"/>
                <w:szCs w:val="24"/>
              </w:rPr>
              <w:t>ктив</w:t>
            </w:r>
            <w:r w:rsidRPr="008B7AC5">
              <w:rPr>
                <w:color w:val="000000"/>
                <w:spacing w:val="2"/>
                <w:sz w:val="24"/>
                <w:szCs w:val="24"/>
              </w:rPr>
              <w:t>н</w:t>
            </w:r>
            <w:r w:rsidRPr="008B7AC5">
              <w:rPr>
                <w:color w:val="000000"/>
                <w:sz w:val="24"/>
                <w:szCs w:val="24"/>
              </w:rPr>
              <w:t xml:space="preserve">ой     </w:t>
            </w:r>
            <w:r w:rsidRPr="008B7AC5">
              <w:rPr>
                <w:color w:val="000000"/>
                <w:spacing w:val="-50"/>
                <w:sz w:val="24"/>
                <w:szCs w:val="24"/>
              </w:rPr>
              <w:t xml:space="preserve"> </w:t>
            </w:r>
            <w:r w:rsidRPr="008B7AC5">
              <w:rPr>
                <w:color w:val="000000"/>
                <w:sz w:val="24"/>
                <w:szCs w:val="24"/>
              </w:rPr>
              <w:t>деяте</w:t>
            </w:r>
            <w:r w:rsidRPr="008B7AC5">
              <w:rPr>
                <w:color w:val="000000"/>
                <w:spacing w:val="-1"/>
                <w:sz w:val="24"/>
                <w:szCs w:val="24"/>
              </w:rPr>
              <w:t>ль</w:t>
            </w:r>
            <w:r w:rsidRPr="008B7AC5">
              <w:rPr>
                <w:color w:val="000000"/>
                <w:sz w:val="24"/>
                <w:szCs w:val="24"/>
              </w:rPr>
              <w:t xml:space="preserve"> н</w:t>
            </w:r>
            <w:r w:rsidRPr="008B7AC5">
              <w:rPr>
                <w:color w:val="000000"/>
                <w:spacing w:val="1"/>
                <w:sz w:val="24"/>
                <w:szCs w:val="24"/>
              </w:rPr>
              <w:t>о</w:t>
            </w:r>
            <w:r w:rsidRPr="008B7AC5">
              <w:rPr>
                <w:color w:val="000000"/>
                <w:sz w:val="24"/>
                <w:szCs w:val="24"/>
              </w:rPr>
              <w:t>с</w:t>
            </w:r>
            <w:r w:rsidRPr="008B7AC5">
              <w:rPr>
                <w:color w:val="000000"/>
                <w:spacing w:val="-1"/>
                <w:sz w:val="24"/>
                <w:szCs w:val="24"/>
              </w:rPr>
              <w:t>т</w:t>
            </w:r>
            <w:r w:rsidRPr="008B7AC5">
              <w:rPr>
                <w:color w:val="000000"/>
                <w:sz w:val="24"/>
                <w:szCs w:val="24"/>
              </w:rPr>
              <w:t>и.</w:t>
            </w:r>
            <w:r w:rsidRPr="008B7AC5">
              <w:rPr>
                <w:color w:val="000000"/>
                <w:spacing w:val="172"/>
                <w:sz w:val="24"/>
                <w:szCs w:val="24"/>
              </w:rPr>
              <w:t xml:space="preserve"> </w:t>
            </w:r>
            <w:r w:rsidRPr="008B7AC5">
              <w:rPr>
                <w:color w:val="000000"/>
                <w:sz w:val="24"/>
                <w:szCs w:val="24"/>
              </w:rPr>
              <w:t>Знакомить</w:t>
            </w:r>
            <w:r w:rsidRPr="008B7AC5">
              <w:rPr>
                <w:color w:val="000000"/>
                <w:spacing w:val="171"/>
                <w:sz w:val="24"/>
                <w:szCs w:val="24"/>
              </w:rPr>
              <w:t xml:space="preserve"> </w:t>
            </w:r>
            <w:r w:rsidRPr="008B7AC5">
              <w:rPr>
                <w:color w:val="000000"/>
                <w:sz w:val="24"/>
                <w:szCs w:val="24"/>
              </w:rPr>
              <w:t>с ф</w:t>
            </w:r>
            <w:r w:rsidRPr="008B7AC5">
              <w:rPr>
                <w:color w:val="000000"/>
                <w:spacing w:val="2"/>
                <w:sz w:val="24"/>
                <w:szCs w:val="24"/>
              </w:rPr>
              <w:t>о</w:t>
            </w:r>
            <w:r w:rsidRPr="008B7AC5">
              <w:rPr>
                <w:color w:val="000000"/>
                <w:sz w:val="24"/>
                <w:szCs w:val="24"/>
              </w:rPr>
              <w:t>льклорны</w:t>
            </w:r>
            <w:r w:rsidRPr="008B7AC5">
              <w:rPr>
                <w:color w:val="000000"/>
                <w:spacing w:val="-1"/>
                <w:sz w:val="24"/>
                <w:szCs w:val="24"/>
              </w:rPr>
              <w:t>м</w:t>
            </w:r>
            <w:r w:rsidRPr="008B7AC5">
              <w:rPr>
                <w:color w:val="000000"/>
                <w:sz w:val="24"/>
                <w:szCs w:val="24"/>
              </w:rPr>
              <w:t>и</w:t>
            </w:r>
            <w:r w:rsidRPr="008B7AC5">
              <w:rPr>
                <w:color w:val="000000"/>
                <w:spacing w:val="202"/>
                <w:sz w:val="24"/>
                <w:szCs w:val="24"/>
              </w:rPr>
              <w:t xml:space="preserve"> </w:t>
            </w:r>
            <w:r w:rsidRPr="008B7AC5">
              <w:rPr>
                <w:color w:val="000000"/>
                <w:sz w:val="24"/>
                <w:szCs w:val="24"/>
              </w:rPr>
              <w:t>ф</w:t>
            </w:r>
            <w:r w:rsidRPr="008B7AC5">
              <w:rPr>
                <w:color w:val="000000"/>
                <w:spacing w:val="1"/>
                <w:sz w:val="24"/>
                <w:szCs w:val="24"/>
              </w:rPr>
              <w:t>ор-мами</w:t>
            </w:r>
            <w:r w:rsidRPr="008B7AC5">
              <w:rPr>
                <w:color w:val="000000"/>
                <w:spacing w:val="125"/>
                <w:sz w:val="24"/>
                <w:szCs w:val="24"/>
              </w:rPr>
              <w:t xml:space="preserve"> </w:t>
            </w:r>
            <w:r w:rsidRPr="008B7AC5">
              <w:rPr>
                <w:color w:val="000000"/>
                <w:sz w:val="24"/>
                <w:szCs w:val="24"/>
              </w:rPr>
              <w:t>н</w:t>
            </w:r>
            <w:r w:rsidRPr="008B7AC5">
              <w:rPr>
                <w:color w:val="000000"/>
                <w:spacing w:val="-1"/>
                <w:sz w:val="24"/>
                <w:szCs w:val="24"/>
              </w:rPr>
              <w:t>ар</w:t>
            </w:r>
            <w:r w:rsidRPr="008B7AC5">
              <w:rPr>
                <w:color w:val="000000"/>
                <w:sz w:val="24"/>
                <w:szCs w:val="24"/>
              </w:rPr>
              <w:t>од</w:t>
            </w:r>
            <w:r w:rsidRPr="008B7AC5">
              <w:rPr>
                <w:color w:val="000000"/>
                <w:spacing w:val="1"/>
                <w:sz w:val="24"/>
                <w:szCs w:val="24"/>
              </w:rPr>
              <w:t>о</w:t>
            </w:r>
            <w:r w:rsidRPr="008B7AC5">
              <w:rPr>
                <w:color w:val="000000"/>
                <w:sz w:val="24"/>
                <w:szCs w:val="24"/>
              </w:rPr>
              <w:t>в</w:t>
            </w:r>
            <w:r w:rsidRPr="008B7AC5">
              <w:rPr>
                <w:color w:val="000000"/>
                <w:spacing w:val="126"/>
                <w:sz w:val="24"/>
                <w:szCs w:val="24"/>
              </w:rPr>
              <w:t xml:space="preserve"> </w:t>
            </w:r>
            <w:r w:rsidRPr="008B7AC5">
              <w:rPr>
                <w:color w:val="000000"/>
                <w:spacing w:val="-1"/>
                <w:sz w:val="24"/>
                <w:szCs w:val="24"/>
              </w:rPr>
              <w:t>Д</w:t>
            </w:r>
            <w:r w:rsidRPr="008B7AC5">
              <w:rPr>
                <w:color w:val="000000"/>
                <w:sz w:val="24"/>
                <w:szCs w:val="24"/>
              </w:rPr>
              <w:t>аге-стана</w:t>
            </w:r>
            <w:r w:rsidRPr="008B7AC5">
              <w:rPr>
                <w:color w:val="000000"/>
                <w:spacing w:val="106"/>
                <w:sz w:val="24"/>
                <w:szCs w:val="24"/>
              </w:rPr>
              <w:t xml:space="preserve"> </w:t>
            </w:r>
            <w:r w:rsidRPr="008B7AC5">
              <w:rPr>
                <w:color w:val="000000"/>
                <w:sz w:val="24"/>
                <w:szCs w:val="24"/>
              </w:rPr>
              <w:t>(заклички,</w:t>
            </w:r>
            <w:r w:rsidRPr="008B7AC5">
              <w:rPr>
                <w:color w:val="000000"/>
                <w:spacing w:val="109"/>
                <w:sz w:val="24"/>
                <w:szCs w:val="24"/>
              </w:rPr>
              <w:t xml:space="preserve"> </w:t>
            </w:r>
            <w:r w:rsidRPr="008B7AC5">
              <w:rPr>
                <w:color w:val="000000"/>
                <w:sz w:val="24"/>
                <w:szCs w:val="24"/>
              </w:rPr>
              <w:t>п</w:t>
            </w:r>
            <w:r w:rsidRPr="008B7AC5">
              <w:rPr>
                <w:color w:val="000000"/>
                <w:spacing w:val="2"/>
                <w:sz w:val="24"/>
                <w:szCs w:val="24"/>
              </w:rPr>
              <w:t>о</w:t>
            </w:r>
            <w:r w:rsidRPr="008B7AC5">
              <w:rPr>
                <w:color w:val="000000"/>
                <w:sz w:val="24"/>
                <w:szCs w:val="24"/>
              </w:rPr>
              <w:t xml:space="preserve">-тешки, </w:t>
            </w:r>
            <w:r w:rsidRPr="008B7AC5">
              <w:rPr>
                <w:color w:val="000000"/>
                <w:spacing w:val="-1"/>
                <w:sz w:val="24"/>
                <w:szCs w:val="24"/>
              </w:rPr>
              <w:t>п</w:t>
            </w:r>
            <w:r w:rsidRPr="008B7AC5">
              <w:rPr>
                <w:color w:val="000000"/>
                <w:sz w:val="24"/>
                <w:szCs w:val="24"/>
              </w:rPr>
              <w:t>ест</w:t>
            </w:r>
            <w:r w:rsidRPr="008B7AC5">
              <w:rPr>
                <w:color w:val="000000"/>
                <w:spacing w:val="-4"/>
                <w:sz w:val="24"/>
                <w:szCs w:val="24"/>
              </w:rPr>
              <w:t>у</w:t>
            </w:r>
            <w:r w:rsidRPr="008B7AC5">
              <w:rPr>
                <w:color w:val="000000"/>
                <w:sz w:val="24"/>
                <w:szCs w:val="24"/>
              </w:rPr>
              <w:t>шк</w:t>
            </w:r>
            <w:r w:rsidRPr="008B7AC5">
              <w:rPr>
                <w:color w:val="000000"/>
                <w:spacing w:val="1"/>
                <w:sz w:val="24"/>
                <w:szCs w:val="24"/>
              </w:rPr>
              <w:t>и</w:t>
            </w:r>
          </w:p>
          <w:p w:rsidR="00115301" w:rsidRPr="008B7AC5" w:rsidRDefault="00115301" w:rsidP="00115301">
            <w:pPr>
              <w:pStyle w:val="af2"/>
              <w:rPr>
                <w:sz w:val="24"/>
                <w:szCs w:val="24"/>
              </w:rPr>
            </w:pPr>
          </w:p>
        </w:tc>
        <w:tc>
          <w:tcPr>
            <w:tcW w:w="3119" w:type="dxa"/>
          </w:tcPr>
          <w:p w:rsidR="008B7AC5" w:rsidRDefault="008B7AC5" w:rsidP="008B7AC5">
            <w:pPr>
              <w:widowControl w:val="0"/>
              <w:tabs>
                <w:tab w:val="left" w:pos="428"/>
                <w:tab w:val="left" w:pos="1359"/>
                <w:tab w:val="left" w:pos="1832"/>
              </w:tabs>
              <w:spacing w:line="239" w:lineRule="auto"/>
              <w:ind w:right="-69"/>
              <w:rPr>
                <w:color w:val="000000"/>
                <w:sz w:val="24"/>
                <w:szCs w:val="24"/>
              </w:rPr>
            </w:pPr>
            <w:r w:rsidRPr="008B7AC5">
              <w:rPr>
                <w:color w:val="000000"/>
                <w:sz w:val="24"/>
                <w:szCs w:val="24"/>
              </w:rPr>
              <w:lastRenderedPageBreak/>
              <w:t>Расширять</w:t>
            </w:r>
            <w:r w:rsidRPr="008B7AC5">
              <w:rPr>
                <w:color w:val="000000"/>
                <w:spacing w:val="178"/>
                <w:sz w:val="24"/>
                <w:szCs w:val="24"/>
              </w:rPr>
              <w:t xml:space="preserve"> </w:t>
            </w:r>
            <w:r w:rsidRPr="008B7AC5">
              <w:rPr>
                <w:color w:val="000000"/>
                <w:sz w:val="24"/>
                <w:szCs w:val="24"/>
              </w:rPr>
              <w:t>предс</w:t>
            </w:r>
            <w:r w:rsidRPr="008B7AC5">
              <w:rPr>
                <w:color w:val="000000"/>
                <w:spacing w:val="-3"/>
                <w:sz w:val="24"/>
                <w:szCs w:val="24"/>
              </w:rPr>
              <w:t>т</w:t>
            </w:r>
            <w:r w:rsidRPr="008B7AC5">
              <w:rPr>
                <w:color w:val="000000"/>
                <w:sz w:val="24"/>
                <w:szCs w:val="24"/>
              </w:rPr>
              <w:t>ав</w:t>
            </w:r>
            <w:r w:rsidRPr="008B7AC5">
              <w:rPr>
                <w:color w:val="000000"/>
                <w:spacing w:val="-1"/>
                <w:sz w:val="24"/>
                <w:szCs w:val="24"/>
              </w:rPr>
              <w:t>л</w:t>
            </w:r>
            <w:r w:rsidRPr="008B7AC5">
              <w:rPr>
                <w:color w:val="000000"/>
                <w:sz w:val="24"/>
                <w:szCs w:val="24"/>
              </w:rPr>
              <w:t>ения о</w:t>
            </w:r>
            <w:r w:rsidRPr="008B7AC5">
              <w:rPr>
                <w:color w:val="000000"/>
                <w:sz w:val="24"/>
                <w:szCs w:val="24"/>
              </w:rPr>
              <w:tab/>
              <w:t>временах</w:t>
            </w:r>
            <w:r w:rsidRPr="008B7AC5">
              <w:rPr>
                <w:color w:val="000000"/>
                <w:sz w:val="24"/>
                <w:szCs w:val="24"/>
              </w:rPr>
              <w:tab/>
              <w:t>года</w:t>
            </w:r>
            <w:r w:rsidRPr="008B7AC5">
              <w:rPr>
                <w:color w:val="000000"/>
                <w:spacing w:val="71"/>
                <w:sz w:val="24"/>
                <w:szCs w:val="24"/>
              </w:rPr>
              <w:t xml:space="preserve"> </w:t>
            </w:r>
            <w:r w:rsidRPr="008B7AC5">
              <w:rPr>
                <w:color w:val="000000"/>
                <w:sz w:val="24"/>
                <w:szCs w:val="24"/>
              </w:rPr>
              <w:t>и</w:t>
            </w:r>
            <w:r w:rsidRPr="008B7AC5">
              <w:rPr>
                <w:color w:val="000000"/>
                <w:spacing w:val="74"/>
                <w:sz w:val="24"/>
                <w:szCs w:val="24"/>
              </w:rPr>
              <w:t xml:space="preserve"> </w:t>
            </w:r>
            <w:r w:rsidRPr="008B7AC5">
              <w:rPr>
                <w:color w:val="000000"/>
                <w:spacing w:val="1"/>
                <w:sz w:val="24"/>
                <w:szCs w:val="24"/>
              </w:rPr>
              <w:t>о</w:t>
            </w:r>
            <w:r w:rsidRPr="008B7AC5">
              <w:rPr>
                <w:color w:val="000000"/>
                <w:spacing w:val="2"/>
                <w:sz w:val="24"/>
                <w:szCs w:val="24"/>
              </w:rPr>
              <w:t>с</w:t>
            </w:r>
            <w:r w:rsidRPr="008B7AC5">
              <w:rPr>
                <w:color w:val="000000"/>
                <w:spacing w:val="1"/>
                <w:sz w:val="24"/>
                <w:szCs w:val="24"/>
              </w:rPr>
              <w:t>о-бе</w:t>
            </w:r>
            <w:r w:rsidRPr="008B7AC5">
              <w:rPr>
                <w:color w:val="000000"/>
                <w:sz w:val="24"/>
                <w:szCs w:val="24"/>
              </w:rPr>
              <w:t>нност</w:t>
            </w:r>
            <w:r w:rsidRPr="008B7AC5">
              <w:rPr>
                <w:color w:val="000000"/>
                <w:spacing w:val="-1"/>
                <w:sz w:val="24"/>
                <w:szCs w:val="24"/>
              </w:rPr>
              <w:t>я</w:t>
            </w:r>
            <w:r w:rsidRPr="008B7AC5">
              <w:rPr>
                <w:color w:val="000000"/>
                <w:sz w:val="24"/>
                <w:szCs w:val="24"/>
              </w:rPr>
              <w:t>х</w:t>
            </w:r>
            <w:r w:rsidRPr="008B7AC5">
              <w:rPr>
                <w:color w:val="000000"/>
                <w:spacing w:val="35"/>
                <w:sz w:val="24"/>
                <w:szCs w:val="24"/>
              </w:rPr>
              <w:t xml:space="preserve"> </w:t>
            </w:r>
            <w:r w:rsidRPr="008B7AC5">
              <w:rPr>
                <w:color w:val="000000"/>
                <w:spacing w:val="1"/>
                <w:sz w:val="24"/>
                <w:szCs w:val="24"/>
              </w:rPr>
              <w:t>п</w:t>
            </w:r>
            <w:r w:rsidRPr="008B7AC5">
              <w:rPr>
                <w:color w:val="000000"/>
                <w:sz w:val="24"/>
                <w:szCs w:val="24"/>
              </w:rPr>
              <w:t>риро</w:t>
            </w:r>
            <w:r w:rsidRPr="008B7AC5">
              <w:rPr>
                <w:color w:val="000000"/>
                <w:spacing w:val="-1"/>
                <w:sz w:val="24"/>
                <w:szCs w:val="24"/>
              </w:rPr>
              <w:t>д</w:t>
            </w:r>
            <w:r w:rsidRPr="008B7AC5">
              <w:rPr>
                <w:color w:val="000000"/>
                <w:sz w:val="24"/>
                <w:szCs w:val="24"/>
              </w:rPr>
              <w:t>ы</w:t>
            </w:r>
            <w:r w:rsidRPr="008B7AC5">
              <w:rPr>
                <w:color w:val="000000"/>
                <w:spacing w:val="36"/>
                <w:sz w:val="24"/>
                <w:szCs w:val="24"/>
              </w:rPr>
              <w:t xml:space="preserve"> </w:t>
            </w:r>
            <w:r w:rsidRPr="008B7AC5">
              <w:rPr>
                <w:color w:val="000000"/>
                <w:sz w:val="24"/>
                <w:szCs w:val="24"/>
              </w:rPr>
              <w:t>р</w:t>
            </w:r>
            <w:r w:rsidRPr="008B7AC5">
              <w:rPr>
                <w:color w:val="000000"/>
                <w:spacing w:val="1"/>
                <w:sz w:val="24"/>
                <w:szCs w:val="24"/>
              </w:rPr>
              <w:t>о</w:t>
            </w:r>
            <w:r w:rsidRPr="008B7AC5">
              <w:rPr>
                <w:color w:val="000000"/>
                <w:sz w:val="24"/>
                <w:szCs w:val="24"/>
              </w:rPr>
              <w:t>дн</w:t>
            </w:r>
            <w:r w:rsidRPr="008B7AC5">
              <w:rPr>
                <w:color w:val="000000"/>
                <w:spacing w:val="1"/>
                <w:sz w:val="24"/>
                <w:szCs w:val="24"/>
              </w:rPr>
              <w:t>о-го</w:t>
            </w:r>
            <w:r w:rsidRPr="008B7AC5">
              <w:rPr>
                <w:color w:val="000000"/>
                <w:spacing w:val="123"/>
                <w:sz w:val="24"/>
                <w:szCs w:val="24"/>
              </w:rPr>
              <w:t xml:space="preserve"> </w:t>
            </w:r>
            <w:r w:rsidRPr="008B7AC5">
              <w:rPr>
                <w:color w:val="000000"/>
                <w:spacing w:val="-1"/>
                <w:sz w:val="24"/>
                <w:szCs w:val="24"/>
              </w:rPr>
              <w:t>к</w:t>
            </w:r>
            <w:r w:rsidRPr="008B7AC5">
              <w:rPr>
                <w:color w:val="000000"/>
                <w:sz w:val="24"/>
                <w:szCs w:val="24"/>
              </w:rPr>
              <w:t>рая</w:t>
            </w:r>
            <w:r w:rsidRPr="008B7AC5">
              <w:rPr>
                <w:color w:val="000000"/>
                <w:sz w:val="24"/>
                <w:szCs w:val="24"/>
              </w:rPr>
              <w:tab/>
            </w:r>
            <w:r w:rsidRPr="008B7AC5">
              <w:rPr>
                <w:color w:val="000000"/>
                <w:spacing w:val="-2"/>
                <w:sz w:val="24"/>
                <w:szCs w:val="24"/>
              </w:rPr>
              <w:t>(</w:t>
            </w:r>
            <w:r w:rsidRPr="008B7AC5">
              <w:rPr>
                <w:color w:val="000000"/>
                <w:spacing w:val="-1"/>
                <w:sz w:val="24"/>
                <w:szCs w:val="24"/>
              </w:rPr>
              <w:t>д</w:t>
            </w:r>
            <w:r w:rsidRPr="008B7AC5">
              <w:rPr>
                <w:color w:val="000000"/>
                <w:spacing w:val="1"/>
                <w:sz w:val="24"/>
                <w:szCs w:val="24"/>
              </w:rPr>
              <w:t>о</w:t>
            </w:r>
            <w:r w:rsidRPr="008B7AC5">
              <w:rPr>
                <w:color w:val="000000"/>
                <w:sz w:val="24"/>
                <w:szCs w:val="24"/>
              </w:rPr>
              <w:t>лгая,</w:t>
            </w:r>
            <w:r w:rsidRPr="008B7AC5">
              <w:rPr>
                <w:color w:val="000000"/>
                <w:spacing w:val="118"/>
                <w:sz w:val="24"/>
                <w:szCs w:val="24"/>
              </w:rPr>
              <w:t xml:space="preserve"> </w:t>
            </w:r>
            <w:r w:rsidRPr="008B7AC5">
              <w:rPr>
                <w:color w:val="000000"/>
                <w:sz w:val="24"/>
                <w:szCs w:val="24"/>
              </w:rPr>
              <w:t>теплая ос</w:t>
            </w:r>
            <w:r w:rsidRPr="008B7AC5">
              <w:rPr>
                <w:color w:val="000000"/>
                <w:spacing w:val="-2"/>
                <w:sz w:val="24"/>
                <w:szCs w:val="24"/>
              </w:rPr>
              <w:t>е</w:t>
            </w:r>
            <w:r w:rsidRPr="008B7AC5">
              <w:rPr>
                <w:color w:val="000000"/>
                <w:sz w:val="24"/>
                <w:szCs w:val="24"/>
              </w:rPr>
              <w:t>нь,</w:t>
            </w:r>
            <w:r w:rsidRPr="008B7AC5">
              <w:rPr>
                <w:color w:val="000000"/>
                <w:spacing w:val="143"/>
                <w:sz w:val="24"/>
                <w:szCs w:val="24"/>
              </w:rPr>
              <w:t xml:space="preserve"> </w:t>
            </w:r>
            <w:r w:rsidRPr="008B7AC5">
              <w:rPr>
                <w:color w:val="000000"/>
                <w:sz w:val="24"/>
                <w:szCs w:val="24"/>
              </w:rPr>
              <w:t>ранняя</w:t>
            </w:r>
            <w:r w:rsidRPr="008B7AC5">
              <w:rPr>
                <w:color w:val="000000"/>
                <w:spacing w:val="143"/>
                <w:sz w:val="24"/>
                <w:szCs w:val="24"/>
              </w:rPr>
              <w:t xml:space="preserve"> </w:t>
            </w:r>
            <w:r w:rsidRPr="008B7AC5">
              <w:rPr>
                <w:color w:val="000000"/>
                <w:sz w:val="24"/>
                <w:szCs w:val="24"/>
              </w:rPr>
              <w:t>ве</w:t>
            </w:r>
            <w:r w:rsidRPr="008B7AC5">
              <w:rPr>
                <w:color w:val="000000"/>
                <w:spacing w:val="-2"/>
                <w:sz w:val="24"/>
                <w:szCs w:val="24"/>
              </w:rPr>
              <w:t>с</w:t>
            </w:r>
            <w:r w:rsidRPr="008B7AC5">
              <w:rPr>
                <w:color w:val="000000"/>
                <w:sz w:val="24"/>
                <w:szCs w:val="24"/>
              </w:rPr>
              <w:t>на,</w:t>
            </w:r>
            <w:r w:rsidRPr="008B7AC5">
              <w:rPr>
                <w:color w:val="000000"/>
                <w:spacing w:val="143"/>
                <w:sz w:val="24"/>
                <w:szCs w:val="24"/>
              </w:rPr>
              <w:t xml:space="preserve"> </w:t>
            </w:r>
            <w:r w:rsidRPr="008B7AC5">
              <w:rPr>
                <w:color w:val="000000"/>
                <w:spacing w:val="1"/>
                <w:sz w:val="24"/>
                <w:szCs w:val="24"/>
              </w:rPr>
              <w:t>к</w:t>
            </w:r>
            <w:r w:rsidRPr="008B7AC5">
              <w:rPr>
                <w:color w:val="000000"/>
                <w:spacing w:val="2"/>
                <w:sz w:val="24"/>
                <w:szCs w:val="24"/>
              </w:rPr>
              <w:t>о</w:t>
            </w:r>
            <w:r w:rsidRPr="008B7AC5">
              <w:rPr>
                <w:color w:val="000000"/>
                <w:sz w:val="24"/>
                <w:szCs w:val="24"/>
              </w:rPr>
              <w:t>-р</w:t>
            </w:r>
            <w:r w:rsidRPr="008B7AC5">
              <w:rPr>
                <w:color w:val="000000"/>
                <w:spacing w:val="1"/>
                <w:sz w:val="24"/>
                <w:szCs w:val="24"/>
              </w:rPr>
              <w:t>о</w:t>
            </w:r>
            <w:r w:rsidRPr="008B7AC5">
              <w:rPr>
                <w:color w:val="000000"/>
                <w:spacing w:val="-1"/>
                <w:sz w:val="24"/>
                <w:szCs w:val="24"/>
              </w:rPr>
              <w:t>т</w:t>
            </w:r>
            <w:r w:rsidRPr="008B7AC5">
              <w:rPr>
                <w:color w:val="000000"/>
                <w:sz w:val="24"/>
                <w:szCs w:val="24"/>
              </w:rPr>
              <w:t>кая</w:t>
            </w:r>
            <w:r w:rsidRPr="008B7AC5">
              <w:rPr>
                <w:color w:val="000000"/>
                <w:spacing w:val="133"/>
                <w:sz w:val="24"/>
                <w:szCs w:val="24"/>
              </w:rPr>
              <w:t xml:space="preserve"> </w:t>
            </w:r>
            <w:r w:rsidRPr="008B7AC5">
              <w:rPr>
                <w:color w:val="000000"/>
                <w:spacing w:val="-1"/>
                <w:sz w:val="24"/>
                <w:szCs w:val="24"/>
              </w:rPr>
              <w:t>з</w:t>
            </w:r>
            <w:r w:rsidRPr="008B7AC5">
              <w:rPr>
                <w:color w:val="000000"/>
                <w:sz w:val="24"/>
                <w:szCs w:val="24"/>
              </w:rPr>
              <w:t>има,</w:t>
            </w:r>
            <w:r w:rsidRPr="008B7AC5">
              <w:rPr>
                <w:color w:val="000000"/>
                <w:spacing w:val="133"/>
                <w:sz w:val="24"/>
                <w:szCs w:val="24"/>
              </w:rPr>
              <w:t xml:space="preserve"> </w:t>
            </w:r>
            <w:r w:rsidRPr="008B7AC5">
              <w:rPr>
                <w:color w:val="000000"/>
                <w:sz w:val="24"/>
                <w:szCs w:val="24"/>
              </w:rPr>
              <w:t>ж</w:t>
            </w:r>
            <w:r w:rsidRPr="008B7AC5">
              <w:rPr>
                <w:color w:val="000000"/>
                <w:spacing w:val="-1"/>
                <w:sz w:val="24"/>
                <w:szCs w:val="24"/>
              </w:rPr>
              <w:t>а</w:t>
            </w:r>
            <w:r w:rsidRPr="008B7AC5">
              <w:rPr>
                <w:color w:val="000000"/>
                <w:sz w:val="24"/>
                <w:szCs w:val="24"/>
              </w:rPr>
              <w:t>ркое,</w:t>
            </w:r>
            <w:r w:rsidRPr="008B7AC5">
              <w:rPr>
                <w:color w:val="000000"/>
                <w:spacing w:val="133"/>
                <w:sz w:val="24"/>
                <w:szCs w:val="24"/>
              </w:rPr>
              <w:t xml:space="preserve"> </w:t>
            </w:r>
            <w:r w:rsidRPr="008B7AC5">
              <w:rPr>
                <w:color w:val="000000"/>
                <w:spacing w:val="3"/>
                <w:sz w:val="24"/>
                <w:szCs w:val="24"/>
              </w:rPr>
              <w:t>з</w:t>
            </w:r>
            <w:r w:rsidRPr="008B7AC5">
              <w:rPr>
                <w:color w:val="000000"/>
                <w:sz w:val="24"/>
                <w:szCs w:val="24"/>
              </w:rPr>
              <w:t>а-с</w:t>
            </w:r>
            <w:r w:rsidRPr="008B7AC5">
              <w:rPr>
                <w:color w:val="000000"/>
                <w:spacing w:val="-2"/>
                <w:sz w:val="24"/>
                <w:szCs w:val="24"/>
              </w:rPr>
              <w:t>у</w:t>
            </w:r>
            <w:r w:rsidRPr="008B7AC5">
              <w:rPr>
                <w:color w:val="000000"/>
                <w:sz w:val="24"/>
                <w:szCs w:val="24"/>
              </w:rPr>
              <w:t>ш</w:t>
            </w:r>
            <w:r w:rsidRPr="008B7AC5">
              <w:rPr>
                <w:color w:val="000000"/>
                <w:spacing w:val="-1"/>
                <w:sz w:val="24"/>
                <w:szCs w:val="24"/>
              </w:rPr>
              <w:t>л</w:t>
            </w:r>
            <w:r w:rsidRPr="008B7AC5">
              <w:rPr>
                <w:color w:val="000000"/>
                <w:sz w:val="24"/>
                <w:szCs w:val="24"/>
              </w:rPr>
              <w:t>ивое лето). Формировать</w:t>
            </w:r>
            <w:r w:rsidRPr="008B7AC5">
              <w:rPr>
                <w:color w:val="000000"/>
                <w:spacing w:val="187"/>
                <w:sz w:val="24"/>
                <w:szCs w:val="24"/>
              </w:rPr>
              <w:t xml:space="preserve"> </w:t>
            </w:r>
            <w:r w:rsidRPr="008B7AC5">
              <w:rPr>
                <w:color w:val="000000"/>
                <w:sz w:val="24"/>
                <w:szCs w:val="24"/>
              </w:rPr>
              <w:t>пр</w:t>
            </w:r>
            <w:r w:rsidRPr="008B7AC5">
              <w:rPr>
                <w:color w:val="000000"/>
                <w:spacing w:val="-1"/>
                <w:sz w:val="24"/>
                <w:szCs w:val="24"/>
              </w:rPr>
              <w:t>ед</w:t>
            </w:r>
            <w:r w:rsidRPr="008B7AC5">
              <w:rPr>
                <w:color w:val="000000"/>
                <w:sz w:val="24"/>
                <w:szCs w:val="24"/>
              </w:rPr>
              <w:t>ставле-ния</w:t>
            </w:r>
            <w:r w:rsidRPr="008B7AC5">
              <w:rPr>
                <w:color w:val="000000"/>
                <w:spacing w:val="62"/>
                <w:sz w:val="24"/>
                <w:szCs w:val="24"/>
              </w:rPr>
              <w:t xml:space="preserve"> </w:t>
            </w:r>
            <w:r w:rsidRPr="008B7AC5">
              <w:rPr>
                <w:color w:val="000000"/>
                <w:sz w:val="24"/>
                <w:szCs w:val="24"/>
              </w:rPr>
              <w:t>детей</w:t>
            </w:r>
            <w:r w:rsidRPr="008B7AC5">
              <w:rPr>
                <w:color w:val="000000"/>
                <w:spacing w:val="59"/>
                <w:sz w:val="24"/>
                <w:szCs w:val="24"/>
              </w:rPr>
              <w:t xml:space="preserve"> </w:t>
            </w:r>
            <w:r w:rsidRPr="008B7AC5">
              <w:rPr>
                <w:color w:val="000000"/>
                <w:spacing w:val="1"/>
                <w:sz w:val="24"/>
                <w:szCs w:val="24"/>
              </w:rPr>
              <w:t>о</w:t>
            </w:r>
            <w:r w:rsidRPr="008B7AC5">
              <w:rPr>
                <w:color w:val="000000"/>
                <w:spacing w:val="62"/>
                <w:sz w:val="24"/>
                <w:szCs w:val="24"/>
              </w:rPr>
              <w:t xml:space="preserve"> </w:t>
            </w:r>
            <w:r w:rsidRPr="008B7AC5">
              <w:rPr>
                <w:color w:val="000000"/>
                <w:spacing w:val="1"/>
                <w:sz w:val="24"/>
                <w:szCs w:val="24"/>
              </w:rPr>
              <w:t>р</w:t>
            </w:r>
            <w:r w:rsidRPr="008B7AC5">
              <w:rPr>
                <w:color w:val="000000"/>
                <w:sz w:val="24"/>
                <w:szCs w:val="24"/>
              </w:rPr>
              <w:t>абот</w:t>
            </w:r>
            <w:r w:rsidRPr="008B7AC5">
              <w:rPr>
                <w:color w:val="000000"/>
                <w:spacing w:val="-1"/>
                <w:sz w:val="24"/>
                <w:szCs w:val="24"/>
              </w:rPr>
              <w:t>а</w:t>
            </w:r>
            <w:r w:rsidRPr="008B7AC5">
              <w:rPr>
                <w:color w:val="000000"/>
                <w:sz w:val="24"/>
                <w:szCs w:val="24"/>
              </w:rPr>
              <w:t>х,</w:t>
            </w:r>
            <w:r w:rsidRPr="008B7AC5">
              <w:rPr>
                <w:color w:val="000000"/>
                <w:spacing w:val="64"/>
                <w:sz w:val="24"/>
                <w:szCs w:val="24"/>
              </w:rPr>
              <w:t xml:space="preserve"> </w:t>
            </w:r>
            <w:r w:rsidRPr="008B7AC5">
              <w:rPr>
                <w:color w:val="000000"/>
                <w:sz w:val="24"/>
                <w:szCs w:val="24"/>
              </w:rPr>
              <w:t>п</w:t>
            </w:r>
            <w:r w:rsidRPr="008B7AC5">
              <w:rPr>
                <w:color w:val="000000"/>
                <w:spacing w:val="1"/>
                <w:sz w:val="24"/>
                <w:szCs w:val="24"/>
              </w:rPr>
              <w:t>р</w:t>
            </w:r>
            <w:r w:rsidRPr="008B7AC5">
              <w:rPr>
                <w:color w:val="000000"/>
                <w:spacing w:val="2"/>
                <w:sz w:val="24"/>
                <w:szCs w:val="24"/>
              </w:rPr>
              <w:t>о</w:t>
            </w:r>
            <w:r w:rsidRPr="008B7AC5">
              <w:rPr>
                <w:color w:val="000000"/>
                <w:sz w:val="24"/>
                <w:szCs w:val="24"/>
              </w:rPr>
              <w:t>-водимых</w:t>
            </w:r>
            <w:r w:rsidRPr="008B7AC5">
              <w:rPr>
                <w:color w:val="000000"/>
                <w:spacing w:val="24"/>
                <w:sz w:val="24"/>
                <w:szCs w:val="24"/>
              </w:rPr>
              <w:t xml:space="preserve"> </w:t>
            </w:r>
            <w:r w:rsidRPr="008B7AC5">
              <w:rPr>
                <w:color w:val="000000"/>
                <w:sz w:val="24"/>
                <w:szCs w:val="24"/>
              </w:rPr>
              <w:t>в</w:t>
            </w:r>
            <w:r w:rsidRPr="008B7AC5">
              <w:rPr>
                <w:color w:val="000000"/>
                <w:spacing w:val="23"/>
                <w:sz w:val="24"/>
                <w:szCs w:val="24"/>
              </w:rPr>
              <w:t xml:space="preserve"> </w:t>
            </w:r>
            <w:r w:rsidRPr="008B7AC5">
              <w:rPr>
                <w:color w:val="000000"/>
                <w:sz w:val="24"/>
                <w:szCs w:val="24"/>
              </w:rPr>
              <w:t>весе</w:t>
            </w:r>
            <w:r w:rsidRPr="008B7AC5">
              <w:rPr>
                <w:color w:val="000000"/>
                <w:spacing w:val="-1"/>
                <w:sz w:val="24"/>
                <w:szCs w:val="24"/>
              </w:rPr>
              <w:t>н</w:t>
            </w:r>
            <w:r w:rsidRPr="008B7AC5">
              <w:rPr>
                <w:color w:val="000000"/>
                <w:sz w:val="24"/>
                <w:szCs w:val="24"/>
              </w:rPr>
              <w:t>ний,</w:t>
            </w:r>
            <w:r w:rsidRPr="008B7AC5">
              <w:rPr>
                <w:color w:val="000000"/>
                <w:spacing w:val="23"/>
                <w:sz w:val="24"/>
                <w:szCs w:val="24"/>
              </w:rPr>
              <w:t xml:space="preserve"> </w:t>
            </w:r>
            <w:r w:rsidRPr="008B7AC5">
              <w:rPr>
                <w:color w:val="000000"/>
                <w:spacing w:val="1"/>
                <w:sz w:val="24"/>
                <w:szCs w:val="24"/>
              </w:rPr>
              <w:t>о</w:t>
            </w:r>
            <w:r w:rsidRPr="008B7AC5">
              <w:rPr>
                <w:color w:val="000000"/>
                <w:sz w:val="24"/>
                <w:szCs w:val="24"/>
              </w:rPr>
              <w:t>с</w:t>
            </w:r>
            <w:r w:rsidRPr="008B7AC5">
              <w:rPr>
                <w:color w:val="000000"/>
                <w:spacing w:val="1"/>
                <w:sz w:val="24"/>
                <w:szCs w:val="24"/>
              </w:rPr>
              <w:t>е</w:t>
            </w:r>
            <w:r w:rsidRPr="008B7AC5">
              <w:rPr>
                <w:color w:val="000000"/>
                <w:sz w:val="24"/>
                <w:szCs w:val="24"/>
              </w:rPr>
              <w:t>н-ний</w:t>
            </w:r>
            <w:r w:rsidRPr="008B7AC5">
              <w:rPr>
                <w:color w:val="000000"/>
                <w:spacing w:val="160"/>
                <w:sz w:val="24"/>
                <w:szCs w:val="24"/>
              </w:rPr>
              <w:t xml:space="preserve"> </w:t>
            </w:r>
            <w:r w:rsidRPr="008B7AC5">
              <w:rPr>
                <w:color w:val="000000"/>
                <w:spacing w:val="1"/>
                <w:sz w:val="24"/>
                <w:szCs w:val="24"/>
              </w:rPr>
              <w:t>п</w:t>
            </w:r>
            <w:r w:rsidRPr="008B7AC5">
              <w:rPr>
                <w:color w:val="000000"/>
                <w:sz w:val="24"/>
                <w:szCs w:val="24"/>
              </w:rPr>
              <w:t>ериод</w:t>
            </w:r>
            <w:r w:rsidRPr="008B7AC5">
              <w:rPr>
                <w:color w:val="000000"/>
                <w:spacing w:val="45"/>
                <w:sz w:val="24"/>
                <w:szCs w:val="24"/>
              </w:rPr>
              <w:t xml:space="preserve"> </w:t>
            </w:r>
            <w:r w:rsidRPr="008B7AC5">
              <w:rPr>
                <w:color w:val="000000"/>
                <w:spacing w:val="1"/>
                <w:sz w:val="24"/>
                <w:szCs w:val="24"/>
              </w:rPr>
              <w:t>в</w:t>
            </w:r>
            <w:r w:rsidRPr="008B7AC5">
              <w:rPr>
                <w:color w:val="000000"/>
                <w:spacing w:val="44"/>
                <w:sz w:val="24"/>
                <w:szCs w:val="24"/>
              </w:rPr>
              <w:t xml:space="preserve"> </w:t>
            </w:r>
            <w:r w:rsidRPr="008B7AC5">
              <w:rPr>
                <w:color w:val="000000"/>
                <w:sz w:val="24"/>
                <w:szCs w:val="24"/>
              </w:rPr>
              <w:t>с</w:t>
            </w:r>
            <w:r w:rsidRPr="008B7AC5">
              <w:rPr>
                <w:color w:val="000000"/>
                <w:spacing w:val="-2"/>
                <w:sz w:val="24"/>
                <w:szCs w:val="24"/>
              </w:rPr>
              <w:t>а</w:t>
            </w:r>
            <w:r w:rsidRPr="008B7AC5">
              <w:rPr>
                <w:color w:val="000000"/>
                <w:sz w:val="24"/>
                <w:szCs w:val="24"/>
              </w:rPr>
              <w:t>ду</w:t>
            </w:r>
            <w:r w:rsidRPr="008B7AC5">
              <w:rPr>
                <w:color w:val="000000"/>
                <w:spacing w:val="42"/>
                <w:sz w:val="24"/>
                <w:szCs w:val="24"/>
              </w:rPr>
              <w:t xml:space="preserve"> </w:t>
            </w:r>
            <w:r w:rsidRPr="008B7AC5">
              <w:rPr>
                <w:color w:val="000000"/>
                <w:sz w:val="24"/>
                <w:szCs w:val="24"/>
              </w:rPr>
              <w:t>и</w:t>
            </w:r>
            <w:r w:rsidRPr="008B7AC5">
              <w:rPr>
                <w:color w:val="000000"/>
                <w:spacing w:val="45"/>
                <w:sz w:val="24"/>
                <w:szCs w:val="24"/>
              </w:rPr>
              <w:t xml:space="preserve"> </w:t>
            </w:r>
            <w:r w:rsidRPr="008B7AC5">
              <w:rPr>
                <w:color w:val="000000"/>
                <w:spacing w:val="1"/>
                <w:sz w:val="24"/>
                <w:szCs w:val="24"/>
              </w:rPr>
              <w:t>о</w:t>
            </w:r>
            <w:r w:rsidRPr="008B7AC5">
              <w:rPr>
                <w:color w:val="000000"/>
                <w:spacing w:val="4"/>
                <w:sz w:val="24"/>
                <w:szCs w:val="24"/>
              </w:rPr>
              <w:t>г</w:t>
            </w:r>
            <w:r w:rsidRPr="008B7AC5">
              <w:rPr>
                <w:color w:val="000000"/>
                <w:spacing w:val="1"/>
                <w:sz w:val="24"/>
                <w:szCs w:val="24"/>
              </w:rPr>
              <w:t>о-роде</w:t>
            </w:r>
            <w:r w:rsidRPr="008B7AC5">
              <w:rPr>
                <w:color w:val="000000"/>
                <w:spacing w:val="140"/>
                <w:sz w:val="24"/>
                <w:szCs w:val="24"/>
              </w:rPr>
              <w:t xml:space="preserve"> </w:t>
            </w:r>
            <w:r w:rsidRPr="008B7AC5">
              <w:rPr>
                <w:color w:val="000000"/>
                <w:sz w:val="24"/>
                <w:szCs w:val="24"/>
              </w:rPr>
              <w:t>конкре</w:t>
            </w:r>
            <w:r w:rsidRPr="008B7AC5">
              <w:rPr>
                <w:color w:val="000000"/>
                <w:spacing w:val="-1"/>
                <w:sz w:val="24"/>
                <w:szCs w:val="24"/>
              </w:rPr>
              <w:t>т</w:t>
            </w:r>
            <w:r w:rsidRPr="008B7AC5">
              <w:rPr>
                <w:color w:val="000000"/>
                <w:sz w:val="24"/>
                <w:szCs w:val="24"/>
              </w:rPr>
              <w:t>ной</w:t>
            </w:r>
            <w:r w:rsidRPr="008B7AC5">
              <w:rPr>
                <w:color w:val="000000"/>
                <w:spacing w:val="142"/>
                <w:sz w:val="24"/>
                <w:szCs w:val="24"/>
              </w:rPr>
              <w:t xml:space="preserve"> </w:t>
            </w:r>
            <w:r w:rsidRPr="008B7AC5">
              <w:rPr>
                <w:color w:val="000000"/>
                <w:sz w:val="24"/>
                <w:szCs w:val="24"/>
              </w:rPr>
              <w:t>местн</w:t>
            </w:r>
            <w:r w:rsidRPr="008B7AC5">
              <w:rPr>
                <w:color w:val="000000"/>
                <w:spacing w:val="1"/>
                <w:sz w:val="24"/>
                <w:szCs w:val="24"/>
              </w:rPr>
              <w:t>о</w:t>
            </w:r>
            <w:r w:rsidRPr="008B7AC5">
              <w:rPr>
                <w:color w:val="000000"/>
                <w:sz w:val="24"/>
                <w:szCs w:val="24"/>
              </w:rPr>
              <w:t xml:space="preserve">-сти </w:t>
            </w:r>
            <w:r w:rsidRPr="008B7AC5">
              <w:rPr>
                <w:color w:val="000000"/>
                <w:spacing w:val="1"/>
                <w:sz w:val="24"/>
                <w:szCs w:val="24"/>
              </w:rPr>
              <w:t>р</w:t>
            </w:r>
            <w:r w:rsidRPr="008B7AC5">
              <w:rPr>
                <w:color w:val="000000"/>
                <w:spacing w:val="-1"/>
                <w:sz w:val="24"/>
                <w:szCs w:val="24"/>
              </w:rPr>
              <w:t>е</w:t>
            </w:r>
            <w:r w:rsidRPr="008B7AC5">
              <w:rPr>
                <w:color w:val="000000"/>
                <w:sz w:val="24"/>
                <w:szCs w:val="24"/>
              </w:rPr>
              <w:t>сп</w:t>
            </w:r>
            <w:r w:rsidRPr="008B7AC5">
              <w:rPr>
                <w:color w:val="000000"/>
                <w:spacing w:val="-2"/>
                <w:sz w:val="24"/>
                <w:szCs w:val="24"/>
              </w:rPr>
              <w:t>у</w:t>
            </w:r>
            <w:r w:rsidRPr="008B7AC5">
              <w:rPr>
                <w:color w:val="000000"/>
                <w:sz w:val="24"/>
                <w:szCs w:val="24"/>
              </w:rPr>
              <w:t>бл</w:t>
            </w:r>
            <w:r w:rsidRPr="008B7AC5">
              <w:rPr>
                <w:color w:val="000000"/>
                <w:spacing w:val="1"/>
                <w:sz w:val="24"/>
                <w:szCs w:val="24"/>
              </w:rPr>
              <w:t>и</w:t>
            </w:r>
            <w:r w:rsidRPr="008B7AC5">
              <w:rPr>
                <w:color w:val="000000"/>
                <w:spacing w:val="-1"/>
                <w:sz w:val="24"/>
                <w:szCs w:val="24"/>
              </w:rPr>
              <w:t>к</w:t>
            </w:r>
            <w:r w:rsidRPr="008B7AC5">
              <w:rPr>
                <w:color w:val="000000"/>
                <w:sz w:val="24"/>
                <w:szCs w:val="24"/>
              </w:rPr>
              <w:t>и.</w:t>
            </w:r>
          </w:p>
          <w:p w:rsidR="008B7AC5" w:rsidRDefault="008B7AC5" w:rsidP="008B7AC5">
            <w:pPr>
              <w:pStyle w:val="af2"/>
              <w:rPr>
                <w:color w:val="000000"/>
                <w:sz w:val="24"/>
                <w:szCs w:val="24"/>
              </w:rPr>
            </w:pPr>
            <w:r w:rsidRPr="008B7AC5">
              <w:rPr>
                <w:color w:val="000000"/>
                <w:sz w:val="24"/>
                <w:szCs w:val="24"/>
              </w:rPr>
              <w:t>Развивать</w:t>
            </w:r>
            <w:r w:rsidRPr="008B7AC5">
              <w:rPr>
                <w:color w:val="000000"/>
                <w:spacing w:val="27"/>
                <w:sz w:val="24"/>
                <w:szCs w:val="24"/>
              </w:rPr>
              <w:t xml:space="preserve"> </w:t>
            </w:r>
            <w:r w:rsidRPr="008B7AC5">
              <w:rPr>
                <w:color w:val="000000"/>
                <w:spacing w:val="-2"/>
                <w:sz w:val="24"/>
                <w:szCs w:val="24"/>
              </w:rPr>
              <w:t>у</w:t>
            </w:r>
            <w:r w:rsidRPr="008B7AC5">
              <w:rPr>
                <w:color w:val="000000"/>
                <w:sz w:val="24"/>
                <w:szCs w:val="24"/>
              </w:rPr>
              <w:t>мение</w:t>
            </w:r>
            <w:r w:rsidRPr="008B7AC5">
              <w:rPr>
                <w:color w:val="000000"/>
                <w:spacing w:val="27"/>
                <w:sz w:val="24"/>
                <w:szCs w:val="24"/>
              </w:rPr>
              <w:t xml:space="preserve"> </w:t>
            </w:r>
            <w:r w:rsidRPr="008B7AC5">
              <w:rPr>
                <w:color w:val="000000"/>
                <w:spacing w:val="-2"/>
                <w:sz w:val="24"/>
                <w:szCs w:val="24"/>
              </w:rPr>
              <w:t>з</w:t>
            </w:r>
            <w:r w:rsidRPr="008B7AC5">
              <w:rPr>
                <w:color w:val="000000"/>
                <w:sz w:val="24"/>
                <w:szCs w:val="24"/>
              </w:rPr>
              <w:t xml:space="preserve">амечать </w:t>
            </w:r>
            <w:r w:rsidRPr="008B7AC5">
              <w:rPr>
                <w:color w:val="000000"/>
                <w:sz w:val="24"/>
                <w:szCs w:val="24"/>
              </w:rPr>
              <w:lastRenderedPageBreak/>
              <w:t>к</w:t>
            </w:r>
            <w:r w:rsidRPr="008B7AC5">
              <w:rPr>
                <w:color w:val="000000"/>
                <w:spacing w:val="1"/>
                <w:sz w:val="24"/>
                <w:szCs w:val="24"/>
              </w:rPr>
              <w:t>р</w:t>
            </w:r>
            <w:r w:rsidRPr="008B7AC5">
              <w:rPr>
                <w:color w:val="000000"/>
                <w:sz w:val="24"/>
                <w:szCs w:val="24"/>
              </w:rPr>
              <w:t>а</w:t>
            </w:r>
            <w:r w:rsidRPr="008B7AC5">
              <w:rPr>
                <w:color w:val="000000"/>
                <w:spacing w:val="-1"/>
                <w:sz w:val="24"/>
                <w:szCs w:val="24"/>
              </w:rPr>
              <w:t>с</w:t>
            </w:r>
            <w:r w:rsidRPr="008B7AC5">
              <w:rPr>
                <w:color w:val="000000"/>
                <w:sz w:val="24"/>
                <w:szCs w:val="24"/>
              </w:rPr>
              <w:t>оту</w:t>
            </w:r>
            <w:r w:rsidRPr="008B7AC5">
              <w:rPr>
                <w:color w:val="000000"/>
                <w:spacing w:val="65"/>
                <w:sz w:val="24"/>
                <w:szCs w:val="24"/>
              </w:rPr>
              <w:t xml:space="preserve"> </w:t>
            </w:r>
            <w:r w:rsidRPr="008B7AC5">
              <w:rPr>
                <w:color w:val="000000"/>
                <w:sz w:val="24"/>
                <w:szCs w:val="24"/>
              </w:rPr>
              <w:t>во</w:t>
            </w:r>
            <w:r w:rsidRPr="008B7AC5">
              <w:rPr>
                <w:color w:val="000000"/>
                <w:spacing w:val="70"/>
                <w:sz w:val="24"/>
                <w:szCs w:val="24"/>
              </w:rPr>
              <w:t xml:space="preserve"> </w:t>
            </w:r>
            <w:r w:rsidRPr="008B7AC5">
              <w:rPr>
                <w:color w:val="000000"/>
                <w:sz w:val="24"/>
                <w:szCs w:val="24"/>
              </w:rPr>
              <w:t>вс</w:t>
            </w:r>
            <w:r w:rsidRPr="008B7AC5">
              <w:rPr>
                <w:color w:val="000000"/>
                <w:spacing w:val="-3"/>
                <w:sz w:val="24"/>
                <w:szCs w:val="24"/>
              </w:rPr>
              <w:t>т</w:t>
            </w:r>
            <w:r w:rsidRPr="008B7AC5">
              <w:rPr>
                <w:color w:val="000000"/>
                <w:spacing w:val="1"/>
                <w:sz w:val="24"/>
                <w:szCs w:val="24"/>
              </w:rPr>
              <w:t>р</w:t>
            </w:r>
            <w:r w:rsidRPr="008B7AC5">
              <w:rPr>
                <w:color w:val="000000"/>
                <w:sz w:val="24"/>
                <w:szCs w:val="24"/>
              </w:rPr>
              <w:t>е</w:t>
            </w:r>
            <w:r w:rsidRPr="008B7AC5">
              <w:rPr>
                <w:color w:val="000000"/>
                <w:spacing w:val="-2"/>
                <w:sz w:val="24"/>
                <w:szCs w:val="24"/>
              </w:rPr>
              <w:t>ч</w:t>
            </w:r>
            <w:r w:rsidRPr="008B7AC5">
              <w:rPr>
                <w:color w:val="000000"/>
                <w:sz w:val="24"/>
                <w:szCs w:val="24"/>
              </w:rPr>
              <w:t>е</w:t>
            </w:r>
            <w:r w:rsidRPr="008B7AC5">
              <w:rPr>
                <w:color w:val="000000"/>
                <w:spacing w:val="66"/>
                <w:sz w:val="24"/>
                <w:szCs w:val="24"/>
              </w:rPr>
              <w:t xml:space="preserve"> </w:t>
            </w:r>
            <w:r w:rsidRPr="008B7AC5">
              <w:rPr>
                <w:color w:val="000000"/>
                <w:sz w:val="24"/>
                <w:szCs w:val="24"/>
              </w:rPr>
              <w:t>с</w:t>
            </w:r>
            <w:r w:rsidRPr="008B7AC5">
              <w:rPr>
                <w:color w:val="000000"/>
                <w:spacing w:val="66"/>
                <w:sz w:val="24"/>
                <w:szCs w:val="24"/>
              </w:rPr>
              <w:t xml:space="preserve"> </w:t>
            </w:r>
            <w:r w:rsidRPr="008B7AC5">
              <w:rPr>
                <w:color w:val="000000"/>
                <w:spacing w:val="1"/>
                <w:sz w:val="24"/>
                <w:szCs w:val="24"/>
              </w:rPr>
              <w:t>п</w:t>
            </w:r>
            <w:r w:rsidRPr="008B7AC5">
              <w:rPr>
                <w:color w:val="000000"/>
                <w:spacing w:val="4"/>
                <w:sz w:val="24"/>
                <w:szCs w:val="24"/>
              </w:rPr>
              <w:t>р</w:t>
            </w:r>
            <w:r w:rsidRPr="008B7AC5">
              <w:rPr>
                <w:color w:val="000000"/>
                <w:sz w:val="24"/>
                <w:szCs w:val="24"/>
              </w:rPr>
              <w:t>е-кра</w:t>
            </w:r>
            <w:r w:rsidRPr="008B7AC5">
              <w:rPr>
                <w:color w:val="000000"/>
                <w:spacing w:val="-1"/>
                <w:sz w:val="24"/>
                <w:szCs w:val="24"/>
              </w:rPr>
              <w:t>сн</w:t>
            </w:r>
            <w:r w:rsidRPr="008B7AC5">
              <w:rPr>
                <w:color w:val="000000"/>
                <w:sz w:val="24"/>
                <w:szCs w:val="24"/>
              </w:rPr>
              <w:t>ым:</w:t>
            </w:r>
            <w:r w:rsidRPr="008B7AC5">
              <w:rPr>
                <w:color w:val="000000"/>
                <w:spacing w:val="72"/>
                <w:sz w:val="24"/>
                <w:szCs w:val="24"/>
              </w:rPr>
              <w:t xml:space="preserve"> </w:t>
            </w:r>
            <w:r w:rsidRPr="008B7AC5">
              <w:rPr>
                <w:color w:val="000000"/>
                <w:sz w:val="24"/>
                <w:szCs w:val="24"/>
              </w:rPr>
              <w:t>лю</w:t>
            </w:r>
            <w:r w:rsidRPr="008B7AC5">
              <w:rPr>
                <w:color w:val="000000"/>
                <w:spacing w:val="-1"/>
                <w:sz w:val="24"/>
                <w:szCs w:val="24"/>
              </w:rPr>
              <w:t>б</w:t>
            </w:r>
            <w:r w:rsidRPr="008B7AC5">
              <w:rPr>
                <w:color w:val="000000"/>
                <w:sz w:val="24"/>
                <w:szCs w:val="24"/>
              </w:rPr>
              <w:t>оват</w:t>
            </w:r>
            <w:r w:rsidRPr="008B7AC5">
              <w:rPr>
                <w:color w:val="000000"/>
                <w:spacing w:val="-2"/>
                <w:sz w:val="24"/>
                <w:szCs w:val="24"/>
              </w:rPr>
              <w:t>ь</w:t>
            </w:r>
            <w:r w:rsidRPr="008B7AC5">
              <w:rPr>
                <w:color w:val="000000"/>
                <w:sz w:val="24"/>
                <w:szCs w:val="24"/>
              </w:rPr>
              <w:t>ся</w:t>
            </w:r>
            <w:r w:rsidRPr="008B7AC5">
              <w:rPr>
                <w:color w:val="000000"/>
                <w:spacing w:val="71"/>
                <w:sz w:val="24"/>
                <w:szCs w:val="24"/>
              </w:rPr>
              <w:t xml:space="preserve"> </w:t>
            </w:r>
            <w:r w:rsidRPr="008B7AC5">
              <w:rPr>
                <w:color w:val="000000"/>
                <w:spacing w:val="1"/>
                <w:sz w:val="24"/>
                <w:szCs w:val="24"/>
              </w:rPr>
              <w:t>ц</w:t>
            </w:r>
            <w:r w:rsidRPr="008B7AC5">
              <w:rPr>
                <w:color w:val="000000"/>
                <w:spacing w:val="2"/>
                <w:sz w:val="24"/>
                <w:szCs w:val="24"/>
              </w:rPr>
              <w:t>в</w:t>
            </w:r>
            <w:r w:rsidRPr="008B7AC5">
              <w:rPr>
                <w:color w:val="000000"/>
                <w:sz w:val="24"/>
                <w:szCs w:val="24"/>
              </w:rPr>
              <w:t>е-т</w:t>
            </w:r>
            <w:r w:rsidRPr="008B7AC5">
              <w:rPr>
                <w:color w:val="000000"/>
                <w:spacing w:val="-2"/>
                <w:sz w:val="24"/>
                <w:szCs w:val="24"/>
              </w:rPr>
              <w:t>у</w:t>
            </w:r>
            <w:r w:rsidRPr="008B7AC5">
              <w:rPr>
                <w:color w:val="000000"/>
                <w:sz w:val="24"/>
                <w:szCs w:val="24"/>
              </w:rPr>
              <w:t>щими</w:t>
            </w:r>
            <w:r w:rsidRPr="008B7AC5">
              <w:rPr>
                <w:color w:val="000000"/>
                <w:spacing w:val="34"/>
                <w:sz w:val="24"/>
                <w:szCs w:val="24"/>
              </w:rPr>
              <w:t xml:space="preserve"> </w:t>
            </w:r>
            <w:r w:rsidRPr="008B7AC5">
              <w:rPr>
                <w:color w:val="000000"/>
                <w:sz w:val="24"/>
                <w:szCs w:val="24"/>
              </w:rPr>
              <w:t>ф</w:t>
            </w:r>
            <w:r w:rsidRPr="008B7AC5">
              <w:rPr>
                <w:color w:val="000000"/>
                <w:spacing w:val="1"/>
                <w:sz w:val="24"/>
                <w:szCs w:val="24"/>
              </w:rPr>
              <w:t>р</w:t>
            </w:r>
            <w:r w:rsidRPr="008B7AC5">
              <w:rPr>
                <w:color w:val="000000"/>
                <w:spacing w:val="-1"/>
                <w:sz w:val="24"/>
                <w:szCs w:val="24"/>
              </w:rPr>
              <w:t>у</w:t>
            </w:r>
            <w:r w:rsidRPr="008B7AC5">
              <w:rPr>
                <w:color w:val="000000"/>
                <w:sz w:val="24"/>
                <w:szCs w:val="24"/>
              </w:rPr>
              <w:t>кт</w:t>
            </w:r>
            <w:r w:rsidRPr="008B7AC5">
              <w:rPr>
                <w:color w:val="000000"/>
                <w:spacing w:val="1"/>
                <w:sz w:val="24"/>
                <w:szCs w:val="24"/>
              </w:rPr>
              <w:t>о</w:t>
            </w:r>
            <w:r w:rsidRPr="008B7AC5">
              <w:rPr>
                <w:color w:val="000000"/>
                <w:sz w:val="24"/>
                <w:szCs w:val="24"/>
              </w:rPr>
              <w:t>вы</w:t>
            </w:r>
            <w:r w:rsidRPr="008B7AC5">
              <w:rPr>
                <w:color w:val="000000"/>
                <w:spacing w:val="-1"/>
                <w:sz w:val="24"/>
                <w:szCs w:val="24"/>
              </w:rPr>
              <w:t>м</w:t>
            </w:r>
            <w:r w:rsidRPr="008B7AC5">
              <w:rPr>
                <w:color w:val="000000"/>
                <w:sz w:val="24"/>
                <w:szCs w:val="24"/>
              </w:rPr>
              <w:t>и</w:t>
            </w:r>
            <w:r w:rsidRPr="008B7AC5">
              <w:rPr>
                <w:color w:val="000000"/>
                <w:spacing w:val="33"/>
                <w:sz w:val="24"/>
                <w:szCs w:val="24"/>
              </w:rPr>
              <w:t xml:space="preserve"> </w:t>
            </w:r>
            <w:r w:rsidRPr="008B7AC5">
              <w:rPr>
                <w:color w:val="000000"/>
                <w:sz w:val="24"/>
                <w:szCs w:val="24"/>
              </w:rPr>
              <w:t>де</w:t>
            </w:r>
            <w:r w:rsidRPr="008B7AC5">
              <w:rPr>
                <w:color w:val="000000"/>
                <w:spacing w:val="1"/>
                <w:sz w:val="24"/>
                <w:szCs w:val="24"/>
              </w:rPr>
              <w:t>р</w:t>
            </w:r>
            <w:r w:rsidRPr="008B7AC5">
              <w:rPr>
                <w:color w:val="000000"/>
                <w:spacing w:val="-1"/>
                <w:sz w:val="24"/>
                <w:szCs w:val="24"/>
              </w:rPr>
              <w:t>е</w:t>
            </w:r>
            <w:r w:rsidRPr="008B7AC5">
              <w:rPr>
                <w:color w:val="000000"/>
                <w:sz w:val="24"/>
                <w:szCs w:val="24"/>
              </w:rPr>
              <w:t>-в</w:t>
            </w:r>
            <w:r w:rsidRPr="008B7AC5">
              <w:rPr>
                <w:color w:val="000000"/>
                <w:spacing w:val="-1"/>
                <w:sz w:val="24"/>
                <w:szCs w:val="24"/>
              </w:rPr>
              <w:t>ь</w:t>
            </w:r>
            <w:r w:rsidRPr="008B7AC5">
              <w:rPr>
                <w:color w:val="000000"/>
                <w:sz w:val="24"/>
                <w:szCs w:val="24"/>
              </w:rPr>
              <w:t>ям</w:t>
            </w:r>
            <w:r w:rsidRPr="008B7AC5">
              <w:rPr>
                <w:color w:val="000000"/>
                <w:spacing w:val="1"/>
                <w:sz w:val="24"/>
                <w:szCs w:val="24"/>
              </w:rPr>
              <w:t>и</w:t>
            </w:r>
            <w:r w:rsidRPr="008B7AC5">
              <w:rPr>
                <w:color w:val="000000"/>
                <w:sz w:val="24"/>
                <w:szCs w:val="24"/>
              </w:rPr>
              <w:t>,</w:t>
            </w:r>
            <w:r w:rsidRPr="008B7AC5">
              <w:rPr>
                <w:color w:val="000000"/>
                <w:spacing w:val="64"/>
                <w:sz w:val="24"/>
                <w:szCs w:val="24"/>
              </w:rPr>
              <w:t xml:space="preserve"> </w:t>
            </w:r>
            <w:r w:rsidRPr="008B7AC5">
              <w:rPr>
                <w:color w:val="000000"/>
                <w:sz w:val="24"/>
                <w:szCs w:val="24"/>
              </w:rPr>
              <w:t>цвет</w:t>
            </w:r>
            <w:r w:rsidRPr="008B7AC5">
              <w:rPr>
                <w:color w:val="000000"/>
                <w:spacing w:val="-1"/>
                <w:sz w:val="24"/>
                <w:szCs w:val="24"/>
              </w:rPr>
              <w:t>а</w:t>
            </w:r>
            <w:r w:rsidRPr="008B7AC5">
              <w:rPr>
                <w:color w:val="000000"/>
                <w:sz w:val="24"/>
                <w:szCs w:val="24"/>
              </w:rPr>
              <w:t>ми,</w:t>
            </w:r>
            <w:r w:rsidRPr="008B7AC5">
              <w:rPr>
                <w:color w:val="000000"/>
                <w:spacing w:val="64"/>
                <w:sz w:val="24"/>
                <w:szCs w:val="24"/>
              </w:rPr>
              <w:t xml:space="preserve"> </w:t>
            </w:r>
            <w:r w:rsidRPr="008B7AC5">
              <w:rPr>
                <w:color w:val="000000"/>
                <w:sz w:val="24"/>
                <w:szCs w:val="24"/>
              </w:rPr>
              <w:t>ви</w:t>
            </w:r>
            <w:r w:rsidRPr="008B7AC5">
              <w:rPr>
                <w:color w:val="000000"/>
                <w:spacing w:val="1"/>
                <w:sz w:val="24"/>
                <w:szCs w:val="24"/>
              </w:rPr>
              <w:t>н</w:t>
            </w:r>
            <w:r w:rsidRPr="008B7AC5">
              <w:rPr>
                <w:color w:val="000000"/>
                <w:spacing w:val="2"/>
                <w:sz w:val="24"/>
                <w:szCs w:val="24"/>
              </w:rPr>
              <w:t>о</w:t>
            </w:r>
            <w:r w:rsidRPr="008B7AC5">
              <w:rPr>
                <w:color w:val="000000"/>
                <w:sz w:val="24"/>
                <w:szCs w:val="24"/>
              </w:rPr>
              <w:t>гр</w:t>
            </w:r>
            <w:r w:rsidRPr="008B7AC5">
              <w:rPr>
                <w:color w:val="000000"/>
                <w:spacing w:val="-1"/>
                <w:sz w:val="24"/>
                <w:szCs w:val="24"/>
              </w:rPr>
              <w:t>а</w:t>
            </w:r>
            <w:r w:rsidRPr="008B7AC5">
              <w:rPr>
                <w:color w:val="000000"/>
                <w:sz w:val="24"/>
                <w:szCs w:val="24"/>
              </w:rPr>
              <w:t>д-ной</w:t>
            </w:r>
            <w:r w:rsidRPr="008B7AC5">
              <w:rPr>
                <w:color w:val="000000"/>
                <w:spacing w:val="52"/>
                <w:sz w:val="24"/>
                <w:szCs w:val="24"/>
              </w:rPr>
              <w:t xml:space="preserve"> </w:t>
            </w:r>
            <w:r w:rsidRPr="008B7AC5">
              <w:rPr>
                <w:color w:val="000000"/>
                <w:sz w:val="24"/>
                <w:szCs w:val="24"/>
              </w:rPr>
              <w:t>л</w:t>
            </w:r>
            <w:r w:rsidRPr="008B7AC5">
              <w:rPr>
                <w:color w:val="000000"/>
                <w:spacing w:val="1"/>
                <w:sz w:val="24"/>
                <w:szCs w:val="24"/>
              </w:rPr>
              <w:t>о</w:t>
            </w:r>
            <w:r w:rsidRPr="008B7AC5">
              <w:rPr>
                <w:color w:val="000000"/>
                <w:sz w:val="24"/>
                <w:szCs w:val="24"/>
              </w:rPr>
              <w:t>зой,</w:t>
            </w:r>
            <w:r w:rsidRPr="008B7AC5">
              <w:rPr>
                <w:color w:val="000000"/>
                <w:spacing w:val="52"/>
                <w:sz w:val="24"/>
                <w:szCs w:val="24"/>
              </w:rPr>
              <w:t xml:space="preserve"> </w:t>
            </w:r>
            <w:r w:rsidRPr="008B7AC5">
              <w:rPr>
                <w:color w:val="000000"/>
                <w:sz w:val="24"/>
                <w:szCs w:val="24"/>
              </w:rPr>
              <w:t>к</w:t>
            </w:r>
            <w:r w:rsidRPr="008B7AC5">
              <w:rPr>
                <w:color w:val="000000"/>
                <w:spacing w:val="1"/>
                <w:sz w:val="24"/>
                <w:szCs w:val="24"/>
              </w:rPr>
              <w:t>о</w:t>
            </w:r>
            <w:r w:rsidRPr="008B7AC5">
              <w:rPr>
                <w:color w:val="000000"/>
                <w:spacing w:val="-1"/>
                <w:sz w:val="24"/>
                <w:szCs w:val="24"/>
              </w:rPr>
              <w:t>л</w:t>
            </w:r>
            <w:r w:rsidRPr="008B7AC5">
              <w:rPr>
                <w:color w:val="000000"/>
                <w:sz w:val="24"/>
                <w:szCs w:val="24"/>
              </w:rPr>
              <w:t>ось</w:t>
            </w:r>
            <w:r w:rsidRPr="008B7AC5">
              <w:rPr>
                <w:color w:val="000000"/>
                <w:spacing w:val="-2"/>
                <w:sz w:val="24"/>
                <w:szCs w:val="24"/>
              </w:rPr>
              <w:t>я</w:t>
            </w:r>
            <w:r w:rsidRPr="008B7AC5">
              <w:rPr>
                <w:color w:val="000000"/>
                <w:sz w:val="24"/>
                <w:szCs w:val="24"/>
              </w:rPr>
              <w:t>ми</w:t>
            </w:r>
            <w:r w:rsidRPr="008B7AC5">
              <w:rPr>
                <w:color w:val="000000"/>
                <w:spacing w:val="53"/>
                <w:sz w:val="24"/>
                <w:szCs w:val="24"/>
              </w:rPr>
              <w:t xml:space="preserve"> </w:t>
            </w:r>
            <w:r w:rsidRPr="008B7AC5">
              <w:rPr>
                <w:color w:val="000000"/>
                <w:sz w:val="24"/>
                <w:szCs w:val="24"/>
              </w:rPr>
              <w:t>з</w:t>
            </w:r>
            <w:r w:rsidRPr="008B7AC5">
              <w:rPr>
                <w:color w:val="000000"/>
                <w:spacing w:val="1"/>
                <w:sz w:val="24"/>
                <w:szCs w:val="24"/>
              </w:rPr>
              <w:t>л</w:t>
            </w:r>
            <w:r w:rsidRPr="008B7AC5">
              <w:rPr>
                <w:color w:val="000000"/>
                <w:sz w:val="24"/>
                <w:szCs w:val="24"/>
              </w:rPr>
              <w:t>а-к</w:t>
            </w:r>
            <w:r w:rsidRPr="008B7AC5">
              <w:rPr>
                <w:color w:val="000000"/>
                <w:spacing w:val="1"/>
                <w:sz w:val="24"/>
                <w:szCs w:val="24"/>
              </w:rPr>
              <w:t>ов.</w:t>
            </w:r>
            <w:r w:rsidRPr="008B7AC5">
              <w:rPr>
                <w:color w:val="000000"/>
                <w:spacing w:val="110"/>
                <w:sz w:val="24"/>
                <w:szCs w:val="24"/>
              </w:rPr>
              <w:t xml:space="preserve"> </w:t>
            </w:r>
            <w:r w:rsidRPr="008B7AC5">
              <w:rPr>
                <w:color w:val="000000"/>
                <w:sz w:val="24"/>
                <w:szCs w:val="24"/>
              </w:rPr>
              <w:t>Про</w:t>
            </w:r>
            <w:r w:rsidRPr="008B7AC5">
              <w:rPr>
                <w:color w:val="000000"/>
                <w:spacing w:val="-1"/>
                <w:sz w:val="24"/>
                <w:szCs w:val="24"/>
              </w:rPr>
              <w:t>д</w:t>
            </w:r>
            <w:r w:rsidRPr="008B7AC5">
              <w:rPr>
                <w:color w:val="000000"/>
                <w:sz w:val="24"/>
                <w:szCs w:val="24"/>
              </w:rPr>
              <w:t>о</w:t>
            </w:r>
            <w:r w:rsidRPr="008B7AC5">
              <w:rPr>
                <w:color w:val="000000"/>
                <w:spacing w:val="1"/>
                <w:sz w:val="24"/>
                <w:szCs w:val="24"/>
              </w:rPr>
              <w:t>лжать</w:t>
            </w:r>
            <w:r w:rsidRPr="008B7AC5">
              <w:rPr>
                <w:color w:val="000000"/>
                <w:sz w:val="24"/>
                <w:szCs w:val="24"/>
              </w:rPr>
              <w:t xml:space="preserve">       </w:t>
            </w:r>
            <w:r w:rsidRPr="008B7AC5">
              <w:rPr>
                <w:color w:val="000000"/>
                <w:spacing w:val="-23"/>
                <w:sz w:val="24"/>
                <w:szCs w:val="24"/>
              </w:rPr>
              <w:t xml:space="preserve"> </w:t>
            </w:r>
            <w:r w:rsidRPr="008B7AC5">
              <w:rPr>
                <w:color w:val="000000"/>
                <w:spacing w:val="1"/>
                <w:sz w:val="24"/>
                <w:szCs w:val="24"/>
              </w:rPr>
              <w:t>о</w:t>
            </w:r>
            <w:r w:rsidRPr="008B7AC5">
              <w:rPr>
                <w:color w:val="000000"/>
                <w:sz w:val="24"/>
                <w:szCs w:val="24"/>
              </w:rPr>
              <w:t>т</w:t>
            </w:r>
            <w:r w:rsidRPr="008B7AC5">
              <w:rPr>
                <w:color w:val="000000"/>
                <w:spacing w:val="1"/>
                <w:sz w:val="24"/>
                <w:szCs w:val="24"/>
              </w:rPr>
              <w:t>р</w:t>
            </w:r>
            <w:r w:rsidRPr="008B7AC5">
              <w:rPr>
                <w:color w:val="000000"/>
                <w:sz w:val="24"/>
                <w:szCs w:val="24"/>
              </w:rPr>
              <w:t>а-жать</w:t>
            </w:r>
            <w:r w:rsidRPr="008B7AC5">
              <w:rPr>
                <w:color w:val="000000"/>
                <w:spacing w:val="124"/>
                <w:sz w:val="24"/>
                <w:szCs w:val="24"/>
              </w:rPr>
              <w:t xml:space="preserve"> </w:t>
            </w:r>
            <w:r w:rsidRPr="008B7AC5">
              <w:rPr>
                <w:color w:val="000000"/>
                <w:sz w:val="24"/>
                <w:szCs w:val="24"/>
              </w:rPr>
              <w:t>п</w:t>
            </w:r>
            <w:r w:rsidRPr="008B7AC5">
              <w:rPr>
                <w:color w:val="000000"/>
                <w:spacing w:val="1"/>
                <w:sz w:val="24"/>
                <w:szCs w:val="24"/>
              </w:rPr>
              <w:t>о</w:t>
            </w:r>
            <w:r w:rsidRPr="008B7AC5">
              <w:rPr>
                <w:color w:val="000000"/>
                <w:sz w:val="24"/>
                <w:szCs w:val="24"/>
              </w:rPr>
              <w:t>л</w:t>
            </w:r>
            <w:r w:rsidRPr="008B7AC5">
              <w:rPr>
                <w:color w:val="000000"/>
                <w:spacing w:val="-2"/>
                <w:sz w:val="24"/>
                <w:szCs w:val="24"/>
              </w:rPr>
              <w:t>у</w:t>
            </w:r>
            <w:r w:rsidRPr="008B7AC5">
              <w:rPr>
                <w:color w:val="000000"/>
                <w:sz w:val="24"/>
                <w:szCs w:val="24"/>
              </w:rPr>
              <w:t>ченные</w:t>
            </w:r>
            <w:r w:rsidRPr="008B7AC5">
              <w:rPr>
                <w:color w:val="000000"/>
                <w:spacing w:val="122"/>
                <w:sz w:val="24"/>
                <w:szCs w:val="24"/>
              </w:rPr>
              <w:t xml:space="preserve"> </w:t>
            </w:r>
            <w:r w:rsidRPr="008B7AC5">
              <w:rPr>
                <w:color w:val="000000"/>
                <w:sz w:val="24"/>
                <w:szCs w:val="24"/>
              </w:rPr>
              <w:t>в</w:t>
            </w:r>
            <w:r w:rsidRPr="008B7AC5">
              <w:rPr>
                <w:color w:val="000000"/>
                <w:spacing w:val="2"/>
                <w:sz w:val="24"/>
                <w:szCs w:val="24"/>
              </w:rPr>
              <w:t>п</w:t>
            </w:r>
            <w:r w:rsidRPr="008B7AC5">
              <w:rPr>
                <w:color w:val="000000"/>
                <w:sz w:val="24"/>
                <w:szCs w:val="24"/>
              </w:rPr>
              <w:t>еч</w:t>
            </w:r>
            <w:r w:rsidRPr="008B7AC5">
              <w:rPr>
                <w:color w:val="000000"/>
                <w:spacing w:val="1"/>
                <w:sz w:val="24"/>
                <w:szCs w:val="24"/>
              </w:rPr>
              <w:t>а</w:t>
            </w:r>
            <w:r w:rsidRPr="008B7AC5">
              <w:rPr>
                <w:color w:val="000000"/>
                <w:sz w:val="24"/>
                <w:szCs w:val="24"/>
              </w:rPr>
              <w:t>т-ления от</w:t>
            </w:r>
            <w:r w:rsidRPr="008B7AC5">
              <w:rPr>
                <w:color w:val="000000"/>
                <w:spacing w:val="1"/>
                <w:sz w:val="24"/>
                <w:szCs w:val="24"/>
              </w:rPr>
              <w:t xml:space="preserve"> р</w:t>
            </w:r>
            <w:r w:rsidRPr="008B7AC5">
              <w:rPr>
                <w:color w:val="000000"/>
                <w:sz w:val="24"/>
                <w:szCs w:val="24"/>
              </w:rPr>
              <w:t>о</w:t>
            </w:r>
            <w:r w:rsidRPr="008B7AC5">
              <w:rPr>
                <w:color w:val="000000"/>
                <w:spacing w:val="-1"/>
                <w:sz w:val="24"/>
                <w:szCs w:val="24"/>
              </w:rPr>
              <w:t>д</w:t>
            </w:r>
            <w:r w:rsidRPr="008B7AC5">
              <w:rPr>
                <w:color w:val="000000"/>
                <w:spacing w:val="1"/>
                <w:sz w:val="24"/>
                <w:szCs w:val="24"/>
              </w:rPr>
              <w:t>н</w:t>
            </w:r>
            <w:r w:rsidRPr="008B7AC5">
              <w:rPr>
                <w:color w:val="000000"/>
                <w:sz w:val="24"/>
                <w:szCs w:val="24"/>
              </w:rPr>
              <w:t>ой</w:t>
            </w:r>
            <w:r w:rsidRPr="008B7AC5">
              <w:rPr>
                <w:color w:val="000000"/>
                <w:spacing w:val="2"/>
                <w:sz w:val="24"/>
                <w:szCs w:val="24"/>
              </w:rPr>
              <w:t xml:space="preserve"> </w:t>
            </w:r>
            <w:r w:rsidRPr="008B7AC5">
              <w:rPr>
                <w:color w:val="000000"/>
                <w:sz w:val="24"/>
                <w:szCs w:val="24"/>
              </w:rPr>
              <w:t>при</w:t>
            </w:r>
            <w:r w:rsidRPr="008B7AC5">
              <w:rPr>
                <w:color w:val="000000"/>
                <w:spacing w:val="1"/>
                <w:sz w:val="24"/>
                <w:szCs w:val="24"/>
              </w:rPr>
              <w:t>роды</w:t>
            </w:r>
            <w:r w:rsidRPr="008B7AC5">
              <w:rPr>
                <w:color w:val="000000"/>
                <w:spacing w:val="2"/>
                <w:sz w:val="24"/>
                <w:szCs w:val="24"/>
              </w:rPr>
              <w:t xml:space="preserve"> </w:t>
            </w:r>
            <w:r w:rsidRPr="008B7AC5">
              <w:rPr>
                <w:color w:val="000000"/>
                <w:sz w:val="24"/>
                <w:szCs w:val="24"/>
              </w:rPr>
              <w:t>в разных</w:t>
            </w:r>
            <w:r w:rsidRPr="008B7AC5">
              <w:rPr>
                <w:color w:val="000000"/>
                <w:spacing w:val="159"/>
                <w:sz w:val="24"/>
                <w:szCs w:val="24"/>
              </w:rPr>
              <w:t xml:space="preserve"> </w:t>
            </w:r>
            <w:r w:rsidRPr="008B7AC5">
              <w:rPr>
                <w:color w:val="000000"/>
                <w:sz w:val="24"/>
                <w:szCs w:val="24"/>
              </w:rPr>
              <w:t>видах</w:t>
            </w:r>
            <w:r w:rsidRPr="008B7AC5">
              <w:rPr>
                <w:color w:val="000000"/>
                <w:spacing w:val="156"/>
                <w:sz w:val="24"/>
                <w:szCs w:val="24"/>
              </w:rPr>
              <w:t xml:space="preserve"> </w:t>
            </w:r>
            <w:r w:rsidRPr="008B7AC5">
              <w:rPr>
                <w:color w:val="000000"/>
                <w:spacing w:val="1"/>
                <w:sz w:val="24"/>
                <w:szCs w:val="24"/>
              </w:rPr>
              <w:t>д</w:t>
            </w:r>
            <w:r w:rsidRPr="008B7AC5">
              <w:rPr>
                <w:color w:val="000000"/>
                <w:spacing w:val="2"/>
                <w:sz w:val="24"/>
                <w:szCs w:val="24"/>
              </w:rPr>
              <w:t>е</w:t>
            </w:r>
            <w:r w:rsidRPr="008B7AC5">
              <w:rPr>
                <w:color w:val="000000"/>
                <w:spacing w:val="-1"/>
                <w:sz w:val="24"/>
                <w:szCs w:val="24"/>
              </w:rPr>
              <w:t>я</w:t>
            </w:r>
            <w:r w:rsidRPr="008B7AC5">
              <w:rPr>
                <w:color w:val="000000"/>
                <w:sz w:val="24"/>
                <w:szCs w:val="24"/>
              </w:rPr>
              <w:t>те</w:t>
            </w:r>
            <w:r w:rsidRPr="008B7AC5">
              <w:rPr>
                <w:color w:val="000000"/>
                <w:spacing w:val="-1"/>
                <w:sz w:val="24"/>
                <w:szCs w:val="24"/>
              </w:rPr>
              <w:t>л</w:t>
            </w:r>
            <w:r w:rsidRPr="008B7AC5">
              <w:rPr>
                <w:color w:val="000000"/>
                <w:sz w:val="24"/>
                <w:szCs w:val="24"/>
              </w:rPr>
              <w:t>ьно-сти,</w:t>
            </w:r>
            <w:r w:rsidRPr="008B7AC5">
              <w:rPr>
                <w:color w:val="000000"/>
                <w:spacing w:val="55"/>
                <w:sz w:val="24"/>
                <w:szCs w:val="24"/>
              </w:rPr>
              <w:t xml:space="preserve"> </w:t>
            </w:r>
            <w:r w:rsidRPr="008B7AC5">
              <w:rPr>
                <w:color w:val="000000"/>
                <w:sz w:val="24"/>
                <w:szCs w:val="24"/>
              </w:rPr>
              <w:t>и</w:t>
            </w:r>
            <w:r w:rsidRPr="008B7AC5">
              <w:rPr>
                <w:color w:val="000000"/>
                <w:spacing w:val="-1"/>
                <w:sz w:val="24"/>
                <w:szCs w:val="24"/>
              </w:rPr>
              <w:t>с</w:t>
            </w:r>
            <w:r w:rsidRPr="008B7AC5">
              <w:rPr>
                <w:color w:val="000000"/>
                <w:sz w:val="24"/>
                <w:szCs w:val="24"/>
              </w:rPr>
              <w:t>польз</w:t>
            </w:r>
            <w:r w:rsidRPr="008B7AC5">
              <w:rPr>
                <w:color w:val="000000"/>
                <w:spacing w:val="-3"/>
                <w:sz w:val="24"/>
                <w:szCs w:val="24"/>
              </w:rPr>
              <w:t>у</w:t>
            </w:r>
            <w:r w:rsidRPr="008B7AC5">
              <w:rPr>
                <w:color w:val="000000"/>
                <w:sz w:val="24"/>
                <w:szCs w:val="24"/>
              </w:rPr>
              <w:t>я</w:t>
            </w:r>
            <w:r w:rsidRPr="008B7AC5">
              <w:rPr>
                <w:color w:val="000000"/>
                <w:spacing w:val="178"/>
                <w:sz w:val="24"/>
                <w:szCs w:val="24"/>
              </w:rPr>
              <w:t xml:space="preserve"> </w:t>
            </w:r>
            <w:r w:rsidRPr="008B7AC5">
              <w:rPr>
                <w:color w:val="000000"/>
                <w:sz w:val="24"/>
                <w:szCs w:val="24"/>
              </w:rPr>
              <w:t>ф</w:t>
            </w:r>
            <w:r w:rsidRPr="008B7AC5">
              <w:rPr>
                <w:color w:val="000000"/>
                <w:spacing w:val="1"/>
                <w:sz w:val="24"/>
                <w:szCs w:val="24"/>
              </w:rPr>
              <w:t>о</w:t>
            </w:r>
            <w:r w:rsidRPr="008B7AC5">
              <w:rPr>
                <w:color w:val="000000"/>
                <w:sz w:val="24"/>
                <w:szCs w:val="24"/>
              </w:rPr>
              <w:t>лькл</w:t>
            </w:r>
            <w:r w:rsidRPr="008B7AC5">
              <w:rPr>
                <w:color w:val="000000"/>
                <w:spacing w:val="4"/>
                <w:sz w:val="24"/>
                <w:szCs w:val="24"/>
              </w:rPr>
              <w:t>о</w:t>
            </w:r>
            <w:r w:rsidRPr="008B7AC5">
              <w:rPr>
                <w:color w:val="000000"/>
                <w:spacing w:val="1"/>
                <w:sz w:val="24"/>
                <w:szCs w:val="24"/>
              </w:rPr>
              <w:t>р</w:t>
            </w:r>
            <w:r w:rsidRPr="008B7AC5">
              <w:rPr>
                <w:color w:val="000000"/>
                <w:sz w:val="24"/>
                <w:szCs w:val="24"/>
              </w:rPr>
              <w:t>-н</w:t>
            </w:r>
            <w:r w:rsidRPr="008B7AC5">
              <w:rPr>
                <w:color w:val="000000"/>
                <w:spacing w:val="2"/>
                <w:sz w:val="24"/>
                <w:szCs w:val="24"/>
              </w:rPr>
              <w:t>ы</w:t>
            </w:r>
            <w:r w:rsidRPr="008B7AC5">
              <w:rPr>
                <w:color w:val="000000"/>
                <w:sz w:val="24"/>
                <w:szCs w:val="24"/>
              </w:rPr>
              <w:t>е</w:t>
            </w:r>
            <w:r w:rsidRPr="008B7AC5">
              <w:rPr>
                <w:color w:val="000000"/>
                <w:spacing w:val="23"/>
                <w:sz w:val="24"/>
                <w:szCs w:val="24"/>
              </w:rPr>
              <w:t xml:space="preserve"> </w:t>
            </w:r>
            <w:r w:rsidRPr="008B7AC5">
              <w:rPr>
                <w:color w:val="000000"/>
                <w:sz w:val="24"/>
                <w:szCs w:val="24"/>
              </w:rPr>
              <w:t>формы</w:t>
            </w:r>
            <w:r w:rsidRPr="008B7AC5">
              <w:rPr>
                <w:color w:val="000000"/>
                <w:spacing w:val="122"/>
                <w:sz w:val="24"/>
                <w:szCs w:val="24"/>
              </w:rPr>
              <w:t xml:space="preserve"> </w:t>
            </w:r>
            <w:r w:rsidRPr="008B7AC5">
              <w:rPr>
                <w:color w:val="000000"/>
                <w:spacing w:val="3"/>
                <w:sz w:val="24"/>
                <w:szCs w:val="24"/>
              </w:rPr>
              <w:t>н</w:t>
            </w:r>
            <w:r w:rsidRPr="008B7AC5">
              <w:rPr>
                <w:color w:val="000000"/>
                <w:sz w:val="24"/>
                <w:szCs w:val="24"/>
              </w:rPr>
              <w:t>ародов</w:t>
            </w:r>
            <w:r w:rsidRPr="008B7AC5">
              <w:rPr>
                <w:color w:val="000000"/>
                <w:spacing w:val="25"/>
                <w:sz w:val="24"/>
                <w:szCs w:val="24"/>
              </w:rPr>
              <w:t xml:space="preserve"> </w:t>
            </w:r>
            <w:r w:rsidRPr="008B7AC5">
              <w:rPr>
                <w:color w:val="000000"/>
                <w:sz w:val="24"/>
                <w:szCs w:val="24"/>
              </w:rPr>
              <w:t>Даге-стана</w:t>
            </w:r>
            <w:r w:rsidRPr="008B7AC5">
              <w:rPr>
                <w:color w:val="000000"/>
                <w:spacing w:val="73"/>
                <w:sz w:val="24"/>
                <w:szCs w:val="24"/>
              </w:rPr>
              <w:t xml:space="preserve"> </w:t>
            </w:r>
            <w:r w:rsidRPr="008B7AC5">
              <w:rPr>
                <w:color w:val="000000"/>
                <w:sz w:val="24"/>
                <w:szCs w:val="24"/>
              </w:rPr>
              <w:t>(з</w:t>
            </w:r>
            <w:r w:rsidRPr="008B7AC5">
              <w:rPr>
                <w:color w:val="000000"/>
                <w:spacing w:val="-1"/>
                <w:sz w:val="24"/>
                <w:szCs w:val="24"/>
              </w:rPr>
              <w:t>а</w:t>
            </w:r>
            <w:r w:rsidRPr="008B7AC5">
              <w:rPr>
                <w:color w:val="000000"/>
                <w:sz w:val="24"/>
                <w:szCs w:val="24"/>
              </w:rPr>
              <w:t>кличк</w:t>
            </w:r>
            <w:r w:rsidRPr="008B7AC5">
              <w:rPr>
                <w:color w:val="000000"/>
                <w:spacing w:val="1"/>
                <w:sz w:val="24"/>
                <w:szCs w:val="24"/>
              </w:rPr>
              <w:t>и</w:t>
            </w:r>
            <w:r w:rsidRPr="008B7AC5">
              <w:rPr>
                <w:color w:val="000000"/>
                <w:sz w:val="24"/>
                <w:szCs w:val="24"/>
              </w:rPr>
              <w:t>,</w:t>
            </w:r>
            <w:r w:rsidRPr="008B7AC5">
              <w:rPr>
                <w:color w:val="000000"/>
                <w:spacing w:val="73"/>
                <w:sz w:val="24"/>
                <w:szCs w:val="24"/>
              </w:rPr>
              <w:t xml:space="preserve"> </w:t>
            </w:r>
            <w:r w:rsidRPr="008B7AC5">
              <w:rPr>
                <w:color w:val="000000"/>
                <w:sz w:val="24"/>
                <w:szCs w:val="24"/>
              </w:rPr>
              <w:t>потеш</w:t>
            </w:r>
            <w:r w:rsidRPr="008B7AC5">
              <w:rPr>
                <w:color w:val="000000"/>
                <w:spacing w:val="-1"/>
                <w:sz w:val="24"/>
                <w:szCs w:val="24"/>
              </w:rPr>
              <w:t>к</w:t>
            </w:r>
            <w:r w:rsidRPr="008B7AC5">
              <w:rPr>
                <w:color w:val="000000"/>
                <w:sz w:val="24"/>
                <w:szCs w:val="24"/>
              </w:rPr>
              <w:t>и, пест</w:t>
            </w:r>
            <w:r w:rsidRPr="008B7AC5">
              <w:rPr>
                <w:color w:val="000000"/>
                <w:spacing w:val="-2"/>
                <w:sz w:val="24"/>
                <w:szCs w:val="24"/>
              </w:rPr>
              <w:t>у</w:t>
            </w:r>
            <w:r w:rsidRPr="008B7AC5">
              <w:rPr>
                <w:color w:val="000000"/>
                <w:sz w:val="24"/>
                <w:szCs w:val="24"/>
              </w:rPr>
              <w:t>шки, загадки,</w:t>
            </w:r>
            <w:r w:rsidRPr="008B7AC5">
              <w:rPr>
                <w:color w:val="000000"/>
                <w:spacing w:val="-3"/>
                <w:sz w:val="24"/>
                <w:szCs w:val="24"/>
              </w:rPr>
              <w:t xml:space="preserve"> </w:t>
            </w:r>
            <w:r w:rsidRPr="008B7AC5">
              <w:rPr>
                <w:color w:val="000000"/>
                <w:sz w:val="24"/>
                <w:szCs w:val="24"/>
              </w:rPr>
              <w:t>сказ</w:t>
            </w:r>
            <w:r w:rsidRPr="008B7AC5">
              <w:rPr>
                <w:color w:val="000000"/>
                <w:spacing w:val="-1"/>
                <w:sz w:val="24"/>
                <w:szCs w:val="24"/>
              </w:rPr>
              <w:t>к</w:t>
            </w:r>
            <w:r w:rsidRPr="008B7AC5">
              <w:rPr>
                <w:color w:val="000000"/>
                <w:sz w:val="24"/>
                <w:szCs w:val="24"/>
              </w:rPr>
              <w:t>и).</w:t>
            </w:r>
          </w:p>
          <w:p w:rsidR="008B7AC5" w:rsidRPr="008B7AC5" w:rsidRDefault="008B7AC5" w:rsidP="008B7AC5">
            <w:pPr>
              <w:widowControl w:val="0"/>
              <w:tabs>
                <w:tab w:val="left" w:pos="428"/>
                <w:tab w:val="left" w:pos="1359"/>
                <w:tab w:val="left" w:pos="1832"/>
              </w:tabs>
              <w:spacing w:line="239" w:lineRule="auto"/>
              <w:ind w:right="-69"/>
              <w:rPr>
                <w:color w:val="000000"/>
                <w:sz w:val="24"/>
                <w:szCs w:val="24"/>
              </w:rPr>
            </w:pPr>
          </w:p>
          <w:p w:rsidR="008B7AC5" w:rsidRPr="008B7AC5" w:rsidRDefault="008B7AC5" w:rsidP="008B7AC5">
            <w:pPr>
              <w:widowControl w:val="0"/>
              <w:tabs>
                <w:tab w:val="left" w:pos="2170"/>
              </w:tabs>
              <w:spacing w:line="239" w:lineRule="auto"/>
              <w:ind w:right="-19"/>
              <w:jc w:val="left"/>
              <w:rPr>
                <w:color w:val="000000"/>
                <w:sz w:val="24"/>
                <w:szCs w:val="24"/>
              </w:rPr>
            </w:pPr>
            <w:r>
              <w:t xml:space="preserve"> Учить детей замечать </w:t>
            </w:r>
            <w:r w:rsidRPr="008B7AC5">
              <w:rPr>
                <w:color w:val="000000"/>
                <w:sz w:val="24"/>
                <w:szCs w:val="24"/>
              </w:rPr>
              <w:t>к</w:t>
            </w:r>
            <w:r w:rsidRPr="008B7AC5">
              <w:rPr>
                <w:color w:val="000000"/>
                <w:spacing w:val="1"/>
                <w:sz w:val="24"/>
                <w:szCs w:val="24"/>
              </w:rPr>
              <w:t>р</w:t>
            </w:r>
            <w:r w:rsidRPr="008B7AC5">
              <w:rPr>
                <w:color w:val="000000"/>
                <w:spacing w:val="-1"/>
                <w:sz w:val="24"/>
                <w:szCs w:val="24"/>
              </w:rPr>
              <w:t>а</w:t>
            </w:r>
            <w:r w:rsidRPr="008B7AC5">
              <w:rPr>
                <w:color w:val="000000"/>
                <w:sz w:val="24"/>
                <w:szCs w:val="24"/>
              </w:rPr>
              <w:t>соту</w:t>
            </w:r>
            <w:r w:rsidRPr="008B7AC5">
              <w:rPr>
                <w:color w:val="000000"/>
                <w:spacing w:val="76"/>
                <w:sz w:val="24"/>
                <w:szCs w:val="24"/>
              </w:rPr>
              <w:t xml:space="preserve"> </w:t>
            </w:r>
            <w:r w:rsidRPr="008B7AC5">
              <w:rPr>
                <w:color w:val="000000"/>
                <w:spacing w:val="1"/>
                <w:sz w:val="24"/>
                <w:szCs w:val="24"/>
              </w:rPr>
              <w:t>р</w:t>
            </w:r>
            <w:r w:rsidRPr="008B7AC5">
              <w:rPr>
                <w:color w:val="000000"/>
                <w:sz w:val="24"/>
                <w:szCs w:val="24"/>
              </w:rPr>
              <w:t>одной</w:t>
            </w:r>
            <w:r w:rsidRPr="008B7AC5">
              <w:rPr>
                <w:color w:val="000000"/>
                <w:spacing w:val="79"/>
                <w:sz w:val="24"/>
                <w:szCs w:val="24"/>
              </w:rPr>
              <w:t xml:space="preserve"> </w:t>
            </w:r>
            <w:r w:rsidRPr="008B7AC5">
              <w:rPr>
                <w:color w:val="000000"/>
                <w:spacing w:val="1"/>
                <w:sz w:val="24"/>
                <w:szCs w:val="24"/>
              </w:rPr>
              <w:t>п</w:t>
            </w:r>
            <w:r w:rsidRPr="008B7AC5">
              <w:rPr>
                <w:color w:val="000000"/>
                <w:spacing w:val="2"/>
                <w:sz w:val="24"/>
                <w:szCs w:val="24"/>
              </w:rPr>
              <w:t>р</w:t>
            </w:r>
            <w:r w:rsidRPr="008B7AC5">
              <w:rPr>
                <w:color w:val="000000"/>
                <w:spacing w:val="1"/>
                <w:sz w:val="24"/>
                <w:szCs w:val="24"/>
              </w:rPr>
              <w:t>и</w:t>
            </w:r>
            <w:r w:rsidRPr="008B7AC5">
              <w:rPr>
                <w:color w:val="000000"/>
                <w:sz w:val="24"/>
                <w:szCs w:val="24"/>
              </w:rPr>
              <w:t>-</w:t>
            </w:r>
            <w:r w:rsidRPr="008B7AC5">
              <w:rPr>
                <w:color w:val="000000"/>
                <w:spacing w:val="1"/>
                <w:sz w:val="24"/>
                <w:szCs w:val="24"/>
              </w:rPr>
              <w:t>р</w:t>
            </w:r>
            <w:r w:rsidRPr="008B7AC5">
              <w:rPr>
                <w:color w:val="000000"/>
                <w:sz w:val="24"/>
                <w:szCs w:val="24"/>
              </w:rPr>
              <w:t>оды</w:t>
            </w:r>
            <w:r w:rsidRPr="008B7AC5">
              <w:rPr>
                <w:color w:val="000000"/>
                <w:spacing w:val="99"/>
                <w:sz w:val="24"/>
                <w:szCs w:val="24"/>
              </w:rPr>
              <w:t xml:space="preserve"> </w:t>
            </w:r>
            <w:r w:rsidRPr="008B7AC5">
              <w:rPr>
                <w:color w:val="000000"/>
                <w:sz w:val="24"/>
                <w:szCs w:val="24"/>
              </w:rPr>
              <w:t>в</w:t>
            </w:r>
            <w:r w:rsidRPr="008B7AC5">
              <w:rPr>
                <w:color w:val="000000"/>
                <w:spacing w:val="97"/>
                <w:sz w:val="24"/>
                <w:szCs w:val="24"/>
              </w:rPr>
              <w:t xml:space="preserve"> </w:t>
            </w:r>
            <w:r w:rsidRPr="008B7AC5">
              <w:rPr>
                <w:color w:val="000000"/>
                <w:sz w:val="24"/>
                <w:szCs w:val="24"/>
              </w:rPr>
              <w:t>детс</w:t>
            </w:r>
            <w:r w:rsidRPr="008B7AC5">
              <w:rPr>
                <w:color w:val="000000"/>
                <w:spacing w:val="-2"/>
                <w:sz w:val="24"/>
                <w:szCs w:val="24"/>
              </w:rPr>
              <w:t>к</w:t>
            </w:r>
            <w:r w:rsidRPr="008B7AC5">
              <w:rPr>
                <w:color w:val="000000"/>
                <w:sz w:val="24"/>
                <w:szCs w:val="24"/>
              </w:rPr>
              <w:t>их</w:t>
            </w:r>
            <w:r w:rsidRPr="008B7AC5">
              <w:rPr>
                <w:color w:val="000000"/>
                <w:spacing w:val="97"/>
                <w:sz w:val="24"/>
                <w:szCs w:val="24"/>
              </w:rPr>
              <w:t xml:space="preserve"> </w:t>
            </w:r>
            <w:r w:rsidRPr="008B7AC5">
              <w:rPr>
                <w:color w:val="000000"/>
                <w:sz w:val="24"/>
                <w:szCs w:val="24"/>
              </w:rPr>
              <w:t>книжных иллюстр</w:t>
            </w:r>
            <w:r w:rsidRPr="008B7AC5">
              <w:rPr>
                <w:color w:val="000000"/>
                <w:spacing w:val="-1"/>
                <w:sz w:val="24"/>
                <w:szCs w:val="24"/>
              </w:rPr>
              <w:t>а</w:t>
            </w:r>
            <w:r>
              <w:rPr>
                <w:color w:val="000000"/>
                <w:sz w:val="24"/>
                <w:szCs w:val="24"/>
              </w:rPr>
              <w:t xml:space="preserve">циях </w:t>
            </w:r>
            <w:r w:rsidRPr="008B7AC5">
              <w:rPr>
                <w:color w:val="000000"/>
                <w:sz w:val="24"/>
                <w:szCs w:val="24"/>
              </w:rPr>
              <w:t>д</w:t>
            </w:r>
            <w:r w:rsidRPr="008B7AC5">
              <w:rPr>
                <w:color w:val="000000"/>
                <w:spacing w:val="-1"/>
                <w:sz w:val="24"/>
                <w:szCs w:val="24"/>
              </w:rPr>
              <w:t>а</w:t>
            </w:r>
            <w:r w:rsidRPr="008B7AC5">
              <w:rPr>
                <w:color w:val="000000"/>
                <w:sz w:val="24"/>
                <w:szCs w:val="24"/>
              </w:rPr>
              <w:t>гестан-ских</w:t>
            </w:r>
            <w:r w:rsidRPr="008B7AC5">
              <w:rPr>
                <w:color w:val="000000"/>
                <w:spacing w:val="1"/>
                <w:sz w:val="24"/>
                <w:szCs w:val="24"/>
              </w:rPr>
              <w:t xml:space="preserve"> </w:t>
            </w:r>
            <w:r w:rsidRPr="008B7AC5">
              <w:rPr>
                <w:color w:val="000000"/>
                <w:sz w:val="24"/>
                <w:szCs w:val="24"/>
              </w:rPr>
              <w:t>х</w:t>
            </w:r>
            <w:r w:rsidRPr="008B7AC5">
              <w:rPr>
                <w:color w:val="000000"/>
                <w:spacing w:val="-1"/>
                <w:sz w:val="24"/>
                <w:szCs w:val="24"/>
              </w:rPr>
              <w:t>у</w:t>
            </w:r>
            <w:r w:rsidRPr="008B7AC5">
              <w:rPr>
                <w:color w:val="000000"/>
                <w:sz w:val="24"/>
                <w:szCs w:val="24"/>
              </w:rPr>
              <w:t>дожни</w:t>
            </w:r>
            <w:r w:rsidRPr="008B7AC5">
              <w:rPr>
                <w:color w:val="000000"/>
                <w:spacing w:val="-1"/>
                <w:sz w:val="24"/>
                <w:szCs w:val="24"/>
              </w:rPr>
              <w:t>к</w:t>
            </w:r>
            <w:r w:rsidRPr="008B7AC5">
              <w:rPr>
                <w:color w:val="000000"/>
                <w:sz w:val="24"/>
                <w:szCs w:val="24"/>
              </w:rPr>
              <w:t>о</w:t>
            </w:r>
            <w:r w:rsidRPr="008B7AC5">
              <w:rPr>
                <w:color w:val="000000"/>
                <w:spacing w:val="1"/>
                <w:sz w:val="24"/>
                <w:szCs w:val="24"/>
              </w:rPr>
              <w:t>в.</w:t>
            </w:r>
          </w:p>
          <w:p w:rsidR="008B7AC5" w:rsidRPr="008B7AC5" w:rsidRDefault="008B7AC5" w:rsidP="008B7AC5">
            <w:pPr>
              <w:widowControl w:val="0"/>
              <w:tabs>
                <w:tab w:val="left" w:pos="930"/>
                <w:tab w:val="left" w:pos="1706"/>
                <w:tab w:val="left" w:pos="3150"/>
              </w:tabs>
              <w:spacing w:line="239" w:lineRule="auto"/>
              <w:ind w:right="-68" w:firstLine="707"/>
              <w:rPr>
                <w:color w:val="000000"/>
                <w:sz w:val="24"/>
                <w:szCs w:val="24"/>
              </w:rPr>
            </w:pPr>
            <w:r>
              <w:rPr>
                <w:color w:val="000000"/>
                <w:sz w:val="24"/>
                <w:szCs w:val="24"/>
              </w:rPr>
              <w:t xml:space="preserve">Дать </w:t>
            </w:r>
            <w:r w:rsidRPr="008B7AC5">
              <w:rPr>
                <w:color w:val="000000"/>
                <w:sz w:val="24"/>
                <w:szCs w:val="24"/>
              </w:rPr>
              <w:t>пер</w:t>
            </w:r>
            <w:r w:rsidRPr="008B7AC5">
              <w:rPr>
                <w:color w:val="000000"/>
                <w:spacing w:val="-2"/>
                <w:sz w:val="24"/>
                <w:szCs w:val="24"/>
              </w:rPr>
              <w:t>в</w:t>
            </w:r>
            <w:r w:rsidRPr="008B7AC5">
              <w:rPr>
                <w:color w:val="000000"/>
                <w:sz w:val="24"/>
                <w:szCs w:val="24"/>
              </w:rPr>
              <w:t>он</w:t>
            </w:r>
            <w:r w:rsidRPr="008B7AC5">
              <w:rPr>
                <w:color w:val="000000"/>
                <w:spacing w:val="-1"/>
                <w:sz w:val="24"/>
                <w:szCs w:val="24"/>
              </w:rPr>
              <w:t>а</w:t>
            </w:r>
            <w:r w:rsidRPr="008B7AC5">
              <w:rPr>
                <w:color w:val="000000"/>
                <w:sz w:val="24"/>
                <w:szCs w:val="24"/>
              </w:rPr>
              <w:t>ча</w:t>
            </w:r>
            <w:r w:rsidRPr="008B7AC5">
              <w:rPr>
                <w:color w:val="000000"/>
                <w:spacing w:val="-1"/>
                <w:sz w:val="24"/>
                <w:szCs w:val="24"/>
              </w:rPr>
              <w:t>ль</w:t>
            </w:r>
            <w:r w:rsidRPr="008B7AC5">
              <w:rPr>
                <w:color w:val="000000"/>
                <w:sz w:val="24"/>
                <w:szCs w:val="24"/>
              </w:rPr>
              <w:t>н</w:t>
            </w:r>
            <w:r w:rsidRPr="008B7AC5">
              <w:rPr>
                <w:color w:val="000000"/>
                <w:spacing w:val="1"/>
                <w:sz w:val="24"/>
                <w:szCs w:val="24"/>
              </w:rPr>
              <w:t>ы</w:t>
            </w:r>
            <w:r w:rsidRPr="008B7AC5">
              <w:rPr>
                <w:color w:val="000000"/>
                <w:sz w:val="24"/>
                <w:szCs w:val="24"/>
              </w:rPr>
              <w:t>е</w:t>
            </w:r>
            <w:r>
              <w:rPr>
                <w:color w:val="000000"/>
                <w:sz w:val="24"/>
                <w:szCs w:val="24"/>
              </w:rPr>
              <w:t xml:space="preserve"> </w:t>
            </w:r>
            <w:r w:rsidRPr="008B7AC5">
              <w:rPr>
                <w:color w:val="000000"/>
                <w:sz w:val="24"/>
                <w:szCs w:val="24"/>
              </w:rPr>
              <w:t>п</w:t>
            </w:r>
            <w:r w:rsidRPr="008B7AC5">
              <w:rPr>
                <w:color w:val="000000"/>
                <w:spacing w:val="1"/>
                <w:sz w:val="24"/>
                <w:szCs w:val="24"/>
              </w:rPr>
              <w:t>р</w:t>
            </w:r>
            <w:r w:rsidRPr="008B7AC5">
              <w:rPr>
                <w:color w:val="000000"/>
                <w:spacing w:val="-1"/>
                <w:sz w:val="24"/>
                <w:szCs w:val="24"/>
              </w:rPr>
              <w:t>е</w:t>
            </w:r>
            <w:r w:rsidRPr="008B7AC5">
              <w:rPr>
                <w:color w:val="000000"/>
                <w:sz w:val="24"/>
                <w:szCs w:val="24"/>
              </w:rPr>
              <w:t>дс</w:t>
            </w:r>
            <w:r w:rsidRPr="008B7AC5">
              <w:rPr>
                <w:color w:val="000000"/>
                <w:spacing w:val="-2"/>
                <w:sz w:val="24"/>
                <w:szCs w:val="24"/>
              </w:rPr>
              <w:t>т</w:t>
            </w:r>
            <w:r w:rsidRPr="008B7AC5">
              <w:rPr>
                <w:color w:val="000000"/>
                <w:sz w:val="24"/>
                <w:szCs w:val="24"/>
              </w:rPr>
              <w:t>авле</w:t>
            </w:r>
            <w:r w:rsidRPr="008B7AC5">
              <w:rPr>
                <w:color w:val="000000"/>
                <w:spacing w:val="-2"/>
                <w:sz w:val="24"/>
                <w:szCs w:val="24"/>
              </w:rPr>
              <w:t>н</w:t>
            </w:r>
            <w:r w:rsidRPr="008B7AC5">
              <w:rPr>
                <w:color w:val="000000"/>
                <w:sz w:val="24"/>
                <w:szCs w:val="24"/>
              </w:rPr>
              <w:t>ия</w:t>
            </w:r>
            <w:r>
              <w:rPr>
                <w:color w:val="000000"/>
                <w:sz w:val="28"/>
                <w:szCs w:val="28"/>
              </w:rPr>
              <w:tab/>
              <w:t xml:space="preserve">о </w:t>
            </w:r>
            <w:r w:rsidRPr="008B7AC5">
              <w:rPr>
                <w:color w:val="000000"/>
                <w:sz w:val="24"/>
                <w:szCs w:val="24"/>
              </w:rPr>
              <w:t xml:space="preserve">«Празднике            </w:t>
            </w:r>
            <w:r w:rsidRPr="008B7AC5">
              <w:rPr>
                <w:color w:val="000000"/>
                <w:spacing w:val="-50"/>
                <w:sz w:val="24"/>
                <w:szCs w:val="24"/>
              </w:rPr>
              <w:t xml:space="preserve"> </w:t>
            </w:r>
            <w:r w:rsidRPr="008B7AC5">
              <w:rPr>
                <w:color w:val="000000"/>
                <w:spacing w:val="-1"/>
                <w:sz w:val="24"/>
                <w:szCs w:val="24"/>
              </w:rPr>
              <w:t>ц</w:t>
            </w:r>
            <w:r w:rsidRPr="008B7AC5">
              <w:rPr>
                <w:color w:val="000000"/>
                <w:sz w:val="24"/>
                <w:szCs w:val="24"/>
              </w:rPr>
              <w:t xml:space="preserve">ветов», «Празднике        </w:t>
            </w:r>
            <w:r w:rsidRPr="008B7AC5">
              <w:rPr>
                <w:color w:val="000000"/>
                <w:spacing w:val="-53"/>
                <w:sz w:val="24"/>
                <w:szCs w:val="24"/>
              </w:rPr>
              <w:t xml:space="preserve"> </w:t>
            </w:r>
            <w:r w:rsidRPr="008B7AC5">
              <w:rPr>
                <w:color w:val="000000"/>
                <w:spacing w:val="-2"/>
                <w:sz w:val="24"/>
                <w:szCs w:val="24"/>
              </w:rPr>
              <w:t>Ч</w:t>
            </w:r>
            <w:r w:rsidRPr="008B7AC5">
              <w:rPr>
                <w:color w:val="000000"/>
                <w:sz w:val="24"/>
                <w:szCs w:val="24"/>
              </w:rPr>
              <w:t>е</w:t>
            </w:r>
            <w:r w:rsidRPr="008B7AC5">
              <w:rPr>
                <w:color w:val="000000"/>
                <w:spacing w:val="-1"/>
                <w:sz w:val="24"/>
                <w:szCs w:val="24"/>
              </w:rPr>
              <w:t>р</w:t>
            </w:r>
            <w:r w:rsidRPr="008B7AC5">
              <w:rPr>
                <w:color w:val="000000"/>
                <w:sz w:val="24"/>
                <w:szCs w:val="24"/>
              </w:rPr>
              <w:t>ешн</w:t>
            </w:r>
            <w:r w:rsidRPr="008B7AC5">
              <w:rPr>
                <w:color w:val="000000"/>
                <w:spacing w:val="1"/>
                <w:sz w:val="24"/>
                <w:szCs w:val="24"/>
              </w:rPr>
              <w:t>и</w:t>
            </w:r>
            <w:r w:rsidRPr="008B7AC5">
              <w:rPr>
                <w:color w:val="000000"/>
                <w:sz w:val="24"/>
                <w:szCs w:val="24"/>
              </w:rPr>
              <w:t>», п</w:t>
            </w:r>
            <w:r w:rsidRPr="008B7AC5">
              <w:rPr>
                <w:color w:val="000000"/>
                <w:spacing w:val="1"/>
                <w:sz w:val="24"/>
                <w:szCs w:val="24"/>
              </w:rPr>
              <w:t>ра</w:t>
            </w:r>
            <w:r w:rsidRPr="008B7AC5">
              <w:rPr>
                <w:color w:val="000000"/>
                <w:spacing w:val="-2"/>
                <w:sz w:val="24"/>
                <w:szCs w:val="24"/>
              </w:rPr>
              <w:t>з</w:t>
            </w:r>
            <w:r w:rsidRPr="008B7AC5">
              <w:rPr>
                <w:color w:val="000000"/>
                <w:spacing w:val="-1"/>
                <w:sz w:val="24"/>
                <w:szCs w:val="24"/>
              </w:rPr>
              <w:t>д</w:t>
            </w:r>
            <w:r w:rsidRPr="008B7AC5">
              <w:rPr>
                <w:color w:val="000000"/>
                <w:sz w:val="24"/>
                <w:szCs w:val="24"/>
              </w:rPr>
              <w:t xml:space="preserve">нике              </w:t>
            </w:r>
            <w:r w:rsidRPr="008B7AC5">
              <w:rPr>
                <w:color w:val="000000"/>
                <w:spacing w:val="-69"/>
                <w:sz w:val="24"/>
                <w:szCs w:val="24"/>
              </w:rPr>
              <w:t xml:space="preserve"> </w:t>
            </w:r>
            <w:r w:rsidRPr="008B7AC5">
              <w:rPr>
                <w:color w:val="000000"/>
                <w:sz w:val="24"/>
                <w:szCs w:val="24"/>
              </w:rPr>
              <w:t>«Навр</w:t>
            </w:r>
            <w:r w:rsidRPr="008B7AC5">
              <w:rPr>
                <w:color w:val="000000"/>
                <w:spacing w:val="-3"/>
                <w:sz w:val="24"/>
                <w:szCs w:val="24"/>
              </w:rPr>
              <w:t>у</w:t>
            </w:r>
            <w:r w:rsidRPr="008B7AC5">
              <w:rPr>
                <w:color w:val="000000"/>
                <w:sz w:val="24"/>
                <w:szCs w:val="24"/>
              </w:rPr>
              <w:t>з-</w:t>
            </w:r>
            <w:r w:rsidRPr="008B7AC5">
              <w:rPr>
                <w:color w:val="000000"/>
                <w:spacing w:val="1"/>
                <w:sz w:val="24"/>
                <w:szCs w:val="24"/>
              </w:rPr>
              <w:t>б</w:t>
            </w:r>
            <w:r w:rsidRPr="008B7AC5">
              <w:rPr>
                <w:color w:val="000000"/>
                <w:sz w:val="24"/>
                <w:szCs w:val="24"/>
              </w:rPr>
              <w:t>айрам».</w:t>
            </w:r>
            <w:r w:rsidRPr="008B7AC5">
              <w:rPr>
                <w:color w:val="000000"/>
                <w:sz w:val="24"/>
                <w:szCs w:val="24"/>
              </w:rPr>
              <w:tab/>
              <w:t xml:space="preserve">о «Празднике            </w:t>
            </w:r>
            <w:r w:rsidRPr="008B7AC5">
              <w:rPr>
                <w:color w:val="000000"/>
                <w:spacing w:val="-50"/>
                <w:sz w:val="24"/>
                <w:szCs w:val="24"/>
              </w:rPr>
              <w:t xml:space="preserve"> </w:t>
            </w:r>
            <w:r w:rsidRPr="008B7AC5">
              <w:rPr>
                <w:color w:val="000000"/>
                <w:spacing w:val="-1"/>
                <w:sz w:val="24"/>
                <w:szCs w:val="24"/>
              </w:rPr>
              <w:t>ц</w:t>
            </w:r>
            <w:r w:rsidRPr="008B7AC5">
              <w:rPr>
                <w:color w:val="000000"/>
                <w:sz w:val="24"/>
                <w:szCs w:val="24"/>
              </w:rPr>
              <w:t xml:space="preserve">ветов», «Празднике        </w:t>
            </w:r>
            <w:r w:rsidRPr="008B7AC5">
              <w:rPr>
                <w:color w:val="000000"/>
                <w:spacing w:val="-53"/>
                <w:sz w:val="24"/>
                <w:szCs w:val="24"/>
              </w:rPr>
              <w:t xml:space="preserve"> </w:t>
            </w:r>
            <w:r w:rsidRPr="008B7AC5">
              <w:rPr>
                <w:color w:val="000000"/>
                <w:spacing w:val="-2"/>
                <w:sz w:val="24"/>
                <w:szCs w:val="24"/>
              </w:rPr>
              <w:t>Ч</w:t>
            </w:r>
            <w:r w:rsidRPr="008B7AC5">
              <w:rPr>
                <w:color w:val="000000"/>
                <w:sz w:val="24"/>
                <w:szCs w:val="24"/>
              </w:rPr>
              <w:t>е</w:t>
            </w:r>
            <w:r w:rsidRPr="008B7AC5">
              <w:rPr>
                <w:color w:val="000000"/>
                <w:spacing w:val="-1"/>
                <w:sz w:val="24"/>
                <w:szCs w:val="24"/>
              </w:rPr>
              <w:t>р</w:t>
            </w:r>
            <w:r w:rsidRPr="008B7AC5">
              <w:rPr>
                <w:color w:val="000000"/>
                <w:sz w:val="24"/>
                <w:szCs w:val="24"/>
              </w:rPr>
              <w:t>ешн</w:t>
            </w:r>
            <w:r w:rsidRPr="008B7AC5">
              <w:rPr>
                <w:color w:val="000000"/>
                <w:spacing w:val="1"/>
                <w:sz w:val="24"/>
                <w:szCs w:val="24"/>
              </w:rPr>
              <w:t>и</w:t>
            </w:r>
            <w:r w:rsidRPr="008B7AC5">
              <w:rPr>
                <w:color w:val="000000"/>
                <w:sz w:val="24"/>
                <w:szCs w:val="24"/>
              </w:rPr>
              <w:t>», п</w:t>
            </w:r>
            <w:r w:rsidRPr="008B7AC5">
              <w:rPr>
                <w:color w:val="000000"/>
                <w:spacing w:val="1"/>
                <w:sz w:val="24"/>
                <w:szCs w:val="24"/>
              </w:rPr>
              <w:t>ра</w:t>
            </w:r>
            <w:r w:rsidRPr="008B7AC5">
              <w:rPr>
                <w:color w:val="000000"/>
                <w:spacing w:val="-2"/>
                <w:sz w:val="24"/>
                <w:szCs w:val="24"/>
              </w:rPr>
              <w:t>з</w:t>
            </w:r>
            <w:r w:rsidRPr="008B7AC5">
              <w:rPr>
                <w:color w:val="000000"/>
                <w:spacing w:val="-1"/>
                <w:sz w:val="24"/>
                <w:szCs w:val="24"/>
              </w:rPr>
              <w:t>д</w:t>
            </w:r>
            <w:r w:rsidRPr="008B7AC5">
              <w:rPr>
                <w:color w:val="000000"/>
                <w:sz w:val="24"/>
                <w:szCs w:val="24"/>
              </w:rPr>
              <w:t xml:space="preserve">нике              </w:t>
            </w:r>
            <w:r w:rsidRPr="008B7AC5">
              <w:rPr>
                <w:color w:val="000000"/>
                <w:spacing w:val="-69"/>
                <w:sz w:val="24"/>
                <w:szCs w:val="24"/>
              </w:rPr>
              <w:t xml:space="preserve"> </w:t>
            </w:r>
            <w:r w:rsidRPr="008B7AC5">
              <w:rPr>
                <w:color w:val="000000"/>
                <w:sz w:val="24"/>
                <w:szCs w:val="24"/>
              </w:rPr>
              <w:t>«Навр</w:t>
            </w:r>
            <w:r w:rsidRPr="008B7AC5">
              <w:rPr>
                <w:color w:val="000000"/>
                <w:spacing w:val="-3"/>
                <w:sz w:val="24"/>
                <w:szCs w:val="24"/>
              </w:rPr>
              <w:t>у</w:t>
            </w:r>
            <w:r w:rsidRPr="008B7AC5">
              <w:rPr>
                <w:color w:val="000000"/>
                <w:sz w:val="24"/>
                <w:szCs w:val="24"/>
              </w:rPr>
              <w:t>з-</w:t>
            </w:r>
            <w:r w:rsidRPr="008B7AC5">
              <w:rPr>
                <w:color w:val="000000"/>
                <w:spacing w:val="1"/>
                <w:sz w:val="24"/>
                <w:szCs w:val="24"/>
              </w:rPr>
              <w:t>б</w:t>
            </w:r>
            <w:r w:rsidRPr="008B7AC5">
              <w:rPr>
                <w:color w:val="000000"/>
                <w:sz w:val="24"/>
                <w:szCs w:val="24"/>
              </w:rPr>
              <w:t>айрам».</w:t>
            </w:r>
          </w:p>
          <w:p w:rsidR="00115301" w:rsidRDefault="00115301" w:rsidP="00115301">
            <w:pPr>
              <w:pStyle w:val="af2"/>
            </w:pPr>
          </w:p>
        </w:tc>
        <w:tc>
          <w:tcPr>
            <w:tcW w:w="3293" w:type="dxa"/>
          </w:tcPr>
          <w:p w:rsidR="008B7AC5" w:rsidRPr="008B7AC5" w:rsidRDefault="008B7AC5" w:rsidP="008B7AC5">
            <w:pPr>
              <w:widowControl w:val="0"/>
              <w:tabs>
                <w:tab w:val="left" w:pos="1145"/>
                <w:tab w:val="left" w:pos="1675"/>
                <w:tab w:val="left" w:pos="2583"/>
              </w:tabs>
              <w:spacing w:line="239" w:lineRule="auto"/>
              <w:ind w:right="-66"/>
              <w:rPr>
                <w:color w:val="000000"/>
                <w:sz w:val="24"/>
                <w:szCs w:val="24"/>
              </w:rPr>
            </w:pPr>
            <w:r w:rsidRPr="008B7AC5">
              <w:rPr>
                <w:color w:val="000000"/>
                <w:sz w:val="24"/>
                <w:szCs w:val="24"/>
              </w:rPr>
              <w:lastRenderedPageBreak/>
              <w:t>Расширять</w:t>
            </w:r>
            <w:r w:rsidRPr="008B7AC5">
              <w:rPr>
                <w:color w:val="000000"/>
                <w:spacing w:val="29"/>
                <w:sz w:val="24"/>
                <w:szCs w:val="24"/>
              </w:rPr>
              <w:t xml:space="preserve"> </w:t>
            </w:r>
            <w:r w:rsidRPr="008B7AC5">
              <w:rPr>
                <w:color w:val="000000"/>
                <w:spacing w:val="1"/>
                <w:sz w:val="24"/>
                <w:szCs w:val="24"/>
              </w:rPr>
              <w:t>и</w:t>
            </w:r>
            <w:r w:rsidRPr="008B7AC5">
              <w:rPr>
                <w:color w:val="000000"/>
                <w:spacing w:val="33"/>
                <w:sz w:val="24"/>
                <w:szCs w:val="24"/>
              </w:rPr>
              <w:t xml:space="preserve"> </w:t>
            </w:r>
            <w:r w:rsidRPr="008B7AC5">
              <w:rPr>
                <w:color w:val="000000"/>
                <w:spacing w:val="-1"/>
                <w:sz w:val="24"/>
                <w:szCs w:val="24"/>
              </w:rPr>
              <w:t>у</w:t>
            </w:r>
            <w:r w:rsidRPr="008B7AC5">
              <w:rPr>
                <w:color w:val="000000"/>
                <w:sz w:val="24"/>
                <w:szCs w:val="24"/>
              </w:rPr>
              <w:t>точнять п</w:t>
            </w:r>
            <w:r w:rsidRPr="008B7AC5">
              <w:rPr>
                <w:color w:val="000000"/>
                <w:spacing w:val="1"/>
                <w:sz w:val="24"/>
                <w:szCs w:val="24"/>
              </w:rPr>
              <w:t>р</w:t>
            </w:r>
            <w:r w:rsidRPr="008B7AC5">
              <w:rPr>
                <w:color w:val="000000"/>
                <w:spacing w:val="-1"/>
                <w:sz w:val="24"/>
                <w:szCs w:val="24"/>
              </w:rPr>
              <w:t>е</w:t>
            </w:r>
            <w:r w:rsidRPr="008B7AC5">
              <w:rPr>
                <w:color w:val="000000"/>
                <w:sz w:val="24"/>
                <w:szCs w:val="24"/>
              </w:rPr>
              <w:t>дс</w:t>
            </w:r>
            <w:r w:rsidRPr="008B7AC5">
              <w:rPr>
                <w:color w:val="000000"/>
                <w:spacing w:val="-2"/>
                <w:sz w:val="24"/>
                <w:szCs w:val="24"/>
              </w:rPr>
              <w:t>т</w:t>
            </w:r>
            <w:r w:rsidRPr="008B7AC5">
              <w:rPr>
                <w:color w:val="000000"/>
                <w:sz w:val="24"/>
                <w:szCs w:val="24"/>
              </w:rPr>
              <w:t>авле</w:t>
            </w:r>
            <w:r w:rsidRPr="008B7AC5">
              <w:rPr>
                <w:color w:val="000000"/>
                <w:spacing w:val="-2"/>
                <w:sz w:val="24"/>
                <w:szCs w:val="24"/>
              </w:rPr>
              <w:t>н</w:t>
            </w:r>
            <w:r w:rsidRPr="008B7AC5">
              <w:rPr>
                <w:color w:val="000000"/>
                <w:sz w:val="24"/>
                <w:szCs w:val="24"/>
              </w:rPr>
              <w:t>ия</w:t>
            </w:r>
            <w:r w:rsidRPr="008B7AC5">
              <w:rPr>
                <w:color w:val="000000"/>
                <w:spacing w:val="9"/>
                <w:sz w:val="24"/>
                <w:szCs w:val="24"/>
              </w:rPr>
              <w:t xml:space="preserve"> </w:t>
            </w:r>
            <w:r w:rsidRPr="008B7AC5">
              <w:rPr>
                <w:color w:val="000000"/>
                <w:sz w:val="24"/>
                <w:szCs w:val="24"/>
              </w:rPr>
              <w:t>дет</w:t>
            </w:r>
            <w:r w:rsidRPr="008B7AC5">
              <w:rPr>
                <w:color w:val="000000"/>
                <w:spacing w:val="-1"/>
                <w:sz w:val="24"/>
                <w:szCs w:val="24"/>
              </w:rPr>
              <w:t>е</w:t>
            </w:r>
            <w:r w:rsidRPr="008B7AC5">
              <w:rPr>
                <w:color w:val="000000"/>
                <w:sz w:val="24"/>
                <w:szCs w:val="24"/>
              </w:rPr>
              <w:t>й</w:t>
            </w:r>
            <w:r w:rsidRPr="008B7AC5">
              <w:rPr>
                <w:color w:val="000000"/>
                <w:spacing w:val="9"/>
                <w:sz w:val="24"/>
                <w:szCs w:val="24"/>
              </w:rPr>
              <w:t xml:space="preserve"> </w:t>
            </w:r>
            <w:r w:rsidRPr="008B7AC5">
              <w:rPr>
                <w:color w:val="000000"/>
                <w:sz w:val="24"/>
                <w:szCs w:val="24"/>
              </w:rPr>
              <w:t>о ж</w:t>
            </w:r>
            <w:r w:rsidRPr="008B7AC5">
              <w:rPr>
                <w:color w:val="000000"/>
                <w:spacing w:val="1"/>
                <w:sz w:val="24"/>
                <w:szCs w:val="24"/>
              </w:rPr>
              <w:t>и</w:t>
            </w:r>
            <w:r w:rsidRPr="008B7AC5">
              <w:rPr>
                <w:color w:val="000000"/>
                <w:sz w:val="24"/>
                <w:szCs w:val="24"/>
              </w:rPr>
              <w:t>вой</w:t>
            </w:r>
            <w:r w:rsidRPr="008B7AC5">
              <w:rPr>
                <w:color w:val="000000"/>
                <w:sz w:val="24"/>
                <w:szCs w:val="24"/>
              </w:rPr>
              <w:tab/>
              <w:t>и</w:t>
            </w:r>
            <w:r w:rsidRPr="008B7AC5">
              <w:rPr>
                <w:color w:val="000000"/>
                <w:sz w:val="24"/>
                <w:szCs w:val="24"/>
              </w:rPr>
              <w:tab/>
              <w:t>нежи</w:t>
            </w:r>
            <w:r w:rsidRPr="008B7AC5">
              <w:rPr>
                <w:color w:val="000000"/>
                <w:spacing w:val="-1"/>
                <w:sz w:val="24"/>
                <w:szCs w:val="24"/>
              </w:rPr>
              <w:t>в</w:t>
            </w:r>
            <w:r w:rsidRPr="008B7AC5">
              <w:rPr>
                <w:color w:val="000000"/>
                <w:sz w:val="24"/>
                <w:szCs w:val="24"/>
              </w:rPr>
              <w:t>ой природе</w:t>
            </w:r>
            <w:r w:rsidRPr="008B7AC5">
              <w:rPr>
                <w:color w:val="000000"/>
                <w:spacing w:val="11"/>
                <w:sz w:val="24"/>
                <w:szCs w:val="24"/>
              </w:rPr>
              <w:t xml:space="preserve"> </w:t>
            </w:r>
            <w:r w:rsidRPr="008B7AC5">
              <w:rPr>
                <w:color w:val="000000"/>
                <w:sz w:val="24"/>
                <w:szCs w:val="24"/>
              </w:rPr>
              <w:t>род</w:t>
            </w:r>
            <w:r w:rsidRPr="008B7AC5">
              <w:rPr>
                <w:color w:val="000000"/>
                <w:spacing w:val="-1"/>
                <w:sz w:val="24"/>
                <w:szCs w:val="24"/>
              </w:rPr>
              <w:t>н</w:t>
            </w:r>
            <w:r w:rsidRPr="008B7AC5">
              <w:rPr>
                <w:color w:val="000000"/>
                <w:sz w:val="24"/>
                <w:szCs w:val="24"/>
              </w:rPr>
              <w:t>ого</w:t>
            </w:r>
            <w:r w:rsidRPr="008B7AC5">
              <w:rPr>
                <w:color w:val="000000"/>
                <w:spacing w:val="12"/>
                <w:sz w:val="24"/>
                <w:szCs w:val="24"/>
              </w:rPr>
              <w:t xml:space="preserve"> </w:t>
            </w:r>
            <w:r w:rsidRPr="008B7AC5">
              <w:rPr>
                <w:color w:val="000000"/>
                <w:sz w:val="24"/>
                <w:szCs w:val="24"/>
              </w:rPr>
              <w:t xml:space="preserve">края. Показать    </w:t>
            </w:r>
            <w:r w:rsidRPr="008B7AC5">
              <w:rPr>
                <w:color w:val="000000"/>
                <w:spacing w:val="-64"/>
                <w:sz w:val="24"/>
                <w:szCs w:val="24"/>
              </w:rPr>
              <w:t xml:space="preserve"> </w:t>
            </w:r>
            <w:r w:rsidRPr="008B7AC5">
              <w:rPr>
                <w:color w:val="000000"/>
                <w:sz w:val="24"/>
                <w:szCs w:val="24"/>
              </w:rPr>
              <w:t>вза</w:t>
            </w:r>
            <w:r w:rsidRPr="008B7AC5">
              <w:rPr>
                <w:color w:val="000000"/>
                <w:spacing w:val="-2"/>
                <w:sz w:val="24"/>
                <w:szCs w:val="24"/>
              </w:rPr>
              <w:t>и</w:t>
            </w:r>
            <w:r w:rsidRPr="008B7AC5">
              <w:rPr>
                <w:color w:val="000000"/>
                <w:sz w:val="24"/>
                <w:szCs w:val="24"/>
              </w:rPr>
              <w:t>мо</w:t>
            </w:r>
            <w:r w:rsidRPr="008B7AC5">
              <w:rPr>
                <w:color w:val="000000"/>
                <w:spacing w:val="-1"/>
                <w:sz w:val="24"/>
                <w:szCs w:val="24"/>
              </w:rPr>
              <w:t>д</w:t>
            </w:r>
            <w:r w:rsidRPr="008B7AC5">
              <w:rPr>
                <w:color w:val="000000"/>
                <w:sz w:val="24"/>
                <w:szCs w:val="24"/>
              </w:rPr>
              <w:t>ей-ствие</w:t>
            </w:r>
            <w:r w:rsidRPr="008B7AC5">
              <w:rPr>
                <w:color w:val="000000"/>
                <w:spacing w:val="76"/>
                <w:sz w:val="24"/>
                <w:szCs w:val="24"/>
              </w:rPr>
              <w:t xml:space="preserve"> </w:t>
            </w:r>
            <w:r w:rsidRPr="008B7AC5">
              <w:rPr>
                <w:color w:val="000000"/>
                <w:sz w:val="24"/>
                <w:szCs w:val="24"/>
              </w:rPr>
              <w:t>жи</w:t>
            </w:r>
            <w:r w:rsidRPr="008B7AC5">
              <w:rPr>
                <w:color w:val="000000"/>
                <w:spacing w:val="-1"/>
                <w:sz w:val="24"/>
                <w:szCs w:val="24"/>
              </w:rPr>
              <w:t>в</w:t>
            </w:r>
            <w:r w:rsidRPr="008B7AC5">
              <w:rPr>
                <w:color w:val="000000"/>
                <w:sz w:val="24"/>
                <w:szCs w:val="24"/>
              </w:rPr>
              <w:t>ой</w:t>
            </w:r>
            <w:r w:rsidRPr="008B7AC5">
              <w:rPr>
                <w:color w:val="000000"/>
                <w:spacing w:val="74"/>
                <w:sz w:val="24"/>
                <w:szCs w:val="24"/>
              </w:rPr>
              <w:t xml:space="preserve"> </w:t>
            </w:r>
            <w:r w:rsidRPr="008B7AC5">
              <w:rPr>
                <w:color w:val="000000"/>
                <w:spacing w:val="1"/>
                <w:sz w:val="24"/>
                <w:szCs w:val="24"/>
              </w:rPr>
              <w:t>и</w:t>
            </w:r>
            <w:r w:rsidRPr="008B7AC5">
              <w:rPr>
                <w:color w:val="000000"/>
                <w:spacing w:val="74"/>
                <w:sz w:val="24"/>
                <w:szCs w:val="24"/>
              </w:rPr>
              <w:t xml:space="preserve"> </w:t>
            </w:r>
            <w:r w:rsidRPr="008B7AC5">
              <w:rPr>
                <w:color w:val="000000"/>
                <w:spacing w:val="1"/>
                <w:sz w:val="24"/>
                <w:szCs w:val="24"/>
              </w:rPr>
              <w:t>н</w:t>
            </w:r>
            <w:r w:rsidRPr="008B7AC5">
              <w:rPr>
                <w:color w:val="000000"/>
                <w:sz w:val="24"/>
                <w:szCs w:val="24"/>
              </w:rPr>
              <w:t>е</w:t>
            </w:r>
            <w:r w:rsidRPr="008B7AC5">
              <w:rPr>
                <w:color w:val="000000"/>
                <w:spacing w:val="1"/>
                <w:sz w:val="24"/>
                <w:szCs w:val="24"/>
              </w:rPr>
              <w:t>жи-вой</w:t>
            </w:r>
            <w:r w:rsidRPr="008B7AC5">
              <w:rPr>
                <w:color w:val="000000"/>
                <w:spacing w:val="34"/>
                <w:sz w:val="24"/>
                <w:szCs w:val="24"/>
              </w:rPr>
              <w:t xml:space="preserve"> </w:t>
            </w:r>
            <w:r w:rsidRPr="008B7AC5">
              <w:rPr>
                <w:color w:val="000000"/>
                <w:sz w:val="24"/>
                <w:szCs w:val="24"/>
              </w:rPr>
              <w:t>родной</w:t>
            </w:r>
            <w:r w:rsidRPr="008B7AC5">
              <w:rPr>
                <w:color w:val="000000"/>
                <w:spacing w:val="137"/>
                <w:sz w:val="24"/>
                <w:szCs w:val="24"/>
              </w:rPr>
              <w:t xml:space="preserve"> </w:t>
            </w:r>
            <w:r w:rsidRPr="008B7AC5">
              <w:rPr>
                <w:color w:val="000000"/>
                <w:sz w:val="24"/>
                <w:szCs w:val="24"/>
              </w:rPr>
              <w:t>прир</w:t>
            </w:r>
            <w:r w:rsidRPr="008B7AC5">
              <w:rPr>
                <w:color w:val="000000"/>
                <w:spacing w:val="-1"/>
                <w:sz w:val="24"/>
                <w:szCs w:val="24"/>
              </w:rPr>
              <w:t>о</w:t>
            </w:r>
            <w:r w:rsidRPr="008B7AC5">
              <w:rPr>
                <w:color w:val="000000"/>
                <w:sz w:val="24"/>
                <w:szCs w:val="24"/>
              </w:rPr>
              <w:t>д</w:t>
            </w:r>
            <w:r w:rsidRPr="008B7AC5">
              <w:rPr>
                <w:color w:val="000000"/>
                <w:spacing w:val="1"/>
                <w:sz w:val="24"/>
                <w:szCs w:val="24"/>
              </w:rPr>
              <w:t>ы.</w:t>
            </w:r>
            <w:r w:rsidRPr="008B7AC5">
              <w:rPr>
                <w:color w:val="000000"/>
                <w:sz w:val="24"/>
                <w:szCs w:val="24"/>
              </w:rPr>
              <w:t xml:space="preserve"> Уч</w:t>
            </w:r>
            <w:r w:rsidRPr="008B7AC5">
              <w:rPr>
                <w:color w:val="000000"/>
                <w:spacing w:val="1"/>
                <w:sz w:val="24"/>
                <w:szCs w:val="24"/>
              </w:rPr>
              <w:t>ить</w:t>
            </w:r>
            <w:r w:rsidRPr="008B7AC5">
              <w:rPr>
                <w:color w:val="000000"/>
                <w:spacing w:val="193"/>
                <w:sz w:val="24"/>
                <w:szCs w:val="24"/>
              </w:rPr>
              <w:t xml:space="preserve"> </w:t>
            </w:r>
            <w:r w:rsidRPr="008B7AC5">
              <w:rPr>
                <w:color w:val="000000"/>
                <w:spacing w:val="-3"/>
                <w:sz w:val="24"/>
                <w:szCs w:val="24"/>
              </w:rPr>
              <w:t>у</w:t>
            </w:r>
            <w:r w:rsidRPr="008B7AC5">
              <w:rPr>
                <w:color w:val="000000"/>
                <w:sz w:val="24"/>
                <w:szCs w:val="24"/>
              </w:rPr>
              <w:t>станав</w:t>
            </w:r>
            <w:r w:rsidRPr="008B7AC5">
              <w:rPr>
                <w:color w:val="000000"/>
                <w:spacing w:val="-1"/>
                <w:sz w:val="24"/>
                <w:szCs w:val="24"/>
              </w:rPr>
              <w:t>л</w:t>
            </w:r>
            <w:r w:rsidRPr="008B7AC5">
              <w:rPr>
                <w:color w:val="000000"/>
                <w:sz w:val="24"/>
                <w:szCs w:val="24"/>
              </w:rPr>
              <w:t>и</w:t>
            </w:r>
            <w:r w:rsidRPr="008B7AC5">
              <w:rPr>
                <w:color w:val="000000"/>
                <w:spacing w:val="-1"/>
                <w:sz w:val="24"/>
                <w:szCs w:val="24"/>
              </w:rPr>
              <w:t>в</w:t>
            </w:r>
            <w:r w:rsidRPr="008B7AC5">
              <w:rPr>
                <w:color w:val="000000"/>
                <w:sz w:val="24"/>
                <w:szCs w:val="24"/>
              </w:rPr>
              <w:t>ать причинно-следств</w:t>
            </w:r>
            <w:r w:rsidRPr="008B7AC5">
              <w:rPr>
                <w:color w:val="000000"/>
                <w:spacing w:val="-1"/>
                <w:sz w:val="24"/>
                <w:szCs w:val="24"/>
              </w:rPr>
              <w:t>е</w:t>
            </w:r>
            <w:r w:rsidRPr="008B7AC5">
              <w:rPr>
                <w:color w:val="000000"/>
                <w:sz w:val="24"/>
                <w:szCs w:val="24"/>
              </w:rPr>
              <w:t xml:space="preserve">нные      </w:t>
            </w:r>
            <w:r w:rsidRPr="008B7AC5">
              <w:rPr>
                <w:color w:val="000000"/>
                <w:spacing w:val="-65"/>
                <w:sz w:val="24"/>
                <w:szCs w:val="24"/>
              </w:rPr>
              <w:t xml:space="preserve"> </w:t>
            </w:r>
            <w:r w:rsidRPr="008B7AC5">
              <w:rPr>
                <w:color w:val="000000"/>
                <w:sz w:val="24"/>
                <w:szCs w:val="24"/>
              </w:rPr>
              <w:t>с</w:t>
            </w:r>
            <w:r w:rsidRPr="008B7AC5">
              <w:rPr>
                <w:color w:val="000000"/>
                <w:spacing w:val="-3"/>
                <w:sz w:val="24"/>
                <w:szCs w:val="24"/>
              </w:rPr>
              <w:t>в</w:t>
            </w:r>
            <w:r w:rsidRPr="008B7AC5">
              <w:rPr>
                <w:color w:val="000000"/>
                <w:sz w:val="24"/>
                <w:szCs w:val="24"/>
              </w:rPr>
              <w:t>язи меж</w:t>
            </w:r>
            <w:r w:rsidRPr="008B7AC5">
              <w:rPr>
                <w:color w:val="000000"/>
                <w:spacing w:val="1"/>
                <w:sz w:val="24"/>
                <w:szCs w:val="24"/>
              </w:rPr>
              <w:t>ду</w:t>
            </w:r>
            <w:r w:rsidRPr="008B7AC5">
              <w:rPr>
                <w:color w:val="000000"/>
                <w:sz w:val="24"/>
                <w:szCs w:val="24"/>
              </w:rPr>
              <w:t xml:space="preserve">        </w:t>
            </w:r>
            <w:r w:rsidRPr="008B7AC5">
              <w:rPr>
                <w:color w:val="000000"/>
                <w:spacing w:val="-43"/>
                <w:sz w:val="24"/>
                <w:szCs w:val="24"/>
              </w:rPr>
              <w:t xml:space="preserve"> </w:t>
            </w:r>
            <w:r w:rsidRPr="008B7AC5">
              <w:rPr>
                <w:color w:val="000000"/>
                <w:sz w:val="24"/>
                <w:szCs w:val="24"/>
              </w:rPr>
              <w:t>яв</w:t>
            </w:r>
            <w:r w:rsidRPr="008B7AC5">
              <w:rPr>
                <w:color w:val="000000"/>
                <w:spacing w:val="-1"/>
                <w:sz w:val="24"/>
                <w:szCs w:val="24"/>
              </w:rPr>
              <w:t>л</w:t>
            </w:r>
            <w:r w:rsidRPr="008B7AC5">
              <w:rPr>
                <w:color w:val="000000"/>
                <w:sz w:val="24"/>
                <w:szCs w:val="24"/>
              </w:rPr>
              <w:t>е</w:t>
            </w:r>
            <w:r w:rsidRPr="008B7AC5">
              <w:rPr>
                <w:color w:val="000000"/>
                <w:spacing w:val="-1"/>
                <w:sz w:val="24"/>
                <w:szCs w:val="24"/>
              </w:rPr>
              <w:t>н</w:t>
            </w:r>
            <w:r w:rsidRPr="008B7AC5">
              <w:rPr>
                <w:color w:val="000000"/>
                <w:sz w:val="24"/>
                <w:szCs w:val="24"/>
              </w:rPr>
              <w:t>и</w:t>
            </w:r>
            <w:r w:rsidRPr="008B7AC5">
              <w:rPr>
                <w:color w:val="000000"/>
                <w:spacing w:val="-1"/>
                <w:sz w:val="24"/>
                <w:szCs w:val="24"/>
              </w:rPr>
              <w:t>я</w:t>
            </w:r>
            <w:r w:rsidRPr="008B7AC5">
              <w:rPr>
                <w:color w:val="000000"/>
                <w:sz w:val="24"/>
                <w:szCs w:val="24"/>
              </w:rPr>
              <w:t>ми, пр</w:t>
            </w:r>
            <w:r w:rsidRPr="008B7AC5">
              <w:rPr>
                <w:color w:val="000000"/>
                <w:spacing w:val="1"/>
                <w:sz w:val="24"/>
                <w:szCs w:val="24"/>
              </w:rPr>
              <w:t>о</w:t>
            </w:r>
            <w:r w:rsidRPr="008B7AC5">
              <w:rPr>
                <w:color w:val="000000"/>
                <w:sz w:val="24"/>
                <w:szCs w:val="24"/>
              </w:rPr>
              <w:t>исходя</w:t>
            </w:r>
            <w:r w:rsidRPr="008B7AC5">
              <w:rPr>
                <w:color w:val="000000"/>
                <w:spacing w:val="-2"/>
                <w:sz w:val="24"/>
                <w:szCs w:val="24"/>
              </w:rPr>
              <w:t>щ</w:t>
            </w:r>
            <w:r w:rsidRPr="008B7AC5">
              <w:rPr>
                <w:color w:val="000000"/>
                <w:sz w:val="24"/>
                <w:szCs w:val="24"/>
              </w:rPr>
              <w:t>ими</w:t>
            </w:r>
            <w:r w:rsidRPr="008B7AC5">
              <w:rPr>
                <w:color w:val="000000"/>
                <w:sz w:val="24"/>
                <w:szCs w:val="24"/>
              </w:rPr>
              <w:tab/>
              <w:t>в природе</w:t>
            </w:r>
            <w:r w:rsidRPr="008B7AC5">
              <w:rPr>
                <w:color w:val="000000"/>
                <w:spacing w:val="44"/>
                <w:sz w:val="24"/>
                <w:szCs w:val="24"/>
              </w:rPr>
              <w:t xml:space="preserve"> </w:t>
            </w:r>
            <w:r w:rsidRPr="008B7AC5">
              <w:rPr>
                <w:color w:val="000000"/>
                <w:spacing w:val="1"/>
                <w:sz w:val="24"/>
                <w:szCs w:val="24"/>
              </w:rPr>
              <w:t>р</w:t>
            </w:r>
            <w:r w:rsidRPr="008B7AC5">
              <w:rPr>
                <w:color w:val="000000"/>
                <w:sz w:val="24"/>
                <w:szCs w:val="24"/>
              </w:rPr>
              <w:t>одного</w:t>
            </w:r>
            <w:r w:rsidRPr="008B7AC5">
              <w:rPr>
                <w:color w:val="000000"/>
                <w:spacing w:val="46"/>
                <w:sz w:val="24"/>
                <w:szCs w:val="24"/>
              </w:rPr>
              <w:t xml:space="preserve"> </w:t>
            </w:r>
            <w:r w:rsidRPr="008B7AC5">
              <w:rPr>
                <w:color w:val="000000"/>
                <w:spacing w:val="-1"/>
                <w:sz w:val="24"/>
                <w:szCs w:val="24"/>
              </w:rPr>
              <w:t>к</w:t>
            </w:r>
            <w:r w:rsidRPr="008B7AC5">
              <w:rPr>
                <w:color w:val="000000"/>
                <w:sz w:val="24"/>
                <w:szCs w:val="24"/>
              </w:rPr>
              <w:t>рая</w:t>
            </w:r>
            <w:r>
              <w:rPr>
                <w:color w:val="000000"/>
                <w:sz w:val="24"/>
                <w:szCs w:val="24"/>
              </w:rPr>
              <w:t>.</w:t>
            </w:r>
          </w:p>
          <w:p w:rsidR="008B7AC5" w:rsidRPr="008B7AC5" w:rsidRDefault="008B7AC5" w:rsidP="008B7AC5">
            <w:pPr>
              <w:widowControl w:val="0"/>
              <w:tabs>
                <w:tab w:val="left" w:pos="1402"/>
                <w:tab w:val="left" w:pos="1964"/>
              </w:tabs>
              <w:spacing w:line="239" w:lineRule="auto"/>
              <w:ind w:right="-69"/>
              <w:jc w:val="left"/>
              <w:rPr>
                <w:color w:val="000000"/>
                <w:sz w:val="24"/>
                <w:szCs w:val="24"/>
              </w:rPr>
            </w:pPr>
            <w:r w:rsidRPr="008B7AC5">
              <w:rPr>
                <w:color w:val="000000"/>
                <w:sz w:val="24"/>
                <w:szCs w:val="24"/>
              </w:rPr>
              <w:t>(сез</w:t>
            </w:r>
            <w:r w:rsidRPr="008B7AC5">
              <w:rPr>
                <w:color w:val="000000"/>
                <w:spacing w:val="-2"/>
                <w:sz w:val="24"/>
                <w:szCs w:val="24"/>
              </w:rPr>
              <w:t>о</w:t>
            </w:r>
            <w:r>
              <w:rPr>
                <w:color w:val="000000"/>
                <w:sz w:val="24"/>
                <w:szCs w:val="24"/>
              </w:rPr>
              <w:t>н</w:t>
            </w:r>
            <w:r>
              <w:rPr>
                <w:color w:val="000000"/>
                <w:sz w:val="24"/>
                <w:szCs w:val="24"/>
              </w:rPr>
              <w:tab/>
              <w:t>–</w:t>
            </w:r>
            <w:r w:rsidRPr="008B7AC5">
              <w:rPr>
                <w:color w:val="000000"/>
                <w:sz w:val="24"/>
                <w:szCs w:val="24"/>
              </w:rPr>
              <w:t>рас</w:t>
            </w:r>
            <w:r w:rsidRPr="008B7AC5">
              <w:rPr>
                <w:color w:val="000000"/>
                <w:spacing w:val="-2"/>
                <w:sz w:val="24"/>
                <w:szCs w:val="24"/>
              </w:rPr>
              <w:t>т</w:t>
            </w:r>
            <w:r w:rsidRPr="008B7AC5">
              <w:rPr>
                <w:color w:val="000000"/>
                <w:sz w:val="24"/>
                <w:szCs w:val="24"/>
              </w:rPr>
              <w:t>ит</w:t>
            </w:r>
            <w:r w:rsidRPr="008B7AC5">
              <w:rPr>
                <w:color w:val="000000"/>
                <w:spacing w:val="-2"/>
                <w:sz w:val="24"/>
                <w:szCs w:val="24"/>
              </w:rPr>
              <w:t>е</w:t>
            </w:r>
            <w:r w:rsidRPr="008B7AC5">
              <w:rPr>
                <w:color w:val="000000"/>
                <w:sz w:val="24"/>
                <w:szCs w:val="24"/>
              </w:rPr>
              <w:t>ль-ность</w:t>
            </w:r>
            <w:r w:rsidRPr="008B7AC5">
              <w:rPr>
                <w:color w:val="000000"/>
                <w:spacing w:val="74"/>
                <w:sz w:val="24"/>
                <w:szCs w:val="24"/>
              </w:rPr>
              <w:t xml:space="preserve"> </w:t>
            </w:r>
            <w:r w:rsidRPr="008B7AC5">
              <w:rPr>
                <w:color w:val="000000"/>
                <w:sz w:val="24"/>
                <w:szCs w:val="24"/>
              </w:rPr>
              <w:t>–</w:t>
            </w:r>
            <w:r w:rsidRPr="008B7AC5">
              <w:rPr>
                <w:color w:val="000000"/>
                <w:spacing w:val="78"/>
                <w:sz w:val="24"/>
                <w:szCs w:val="24"/>
              </w:rPr>
              <w:t xml:space="preserve"> </w:t>
            </w:r>
            <w:r w:rsidRPr="008B7AC5">
              <w:rPr>
                <w:color w:val="000000"/>
                <w:spacing w:val="-2"/>
                <w:sz w:val="24"/>
                <w:szCs w:val="24"/>
              </w:rPr>
              <w:t>т</w:t>
            </w:r>
            <w:r w:rsidRPr="008B7AC5">
              <w:rPr>
                <w:color w:val="000000"/>
                <w:sz w:val="24"/>
                <w:szCs w:val="24"/>
              </w:rPr>
              <w:t>р</w:t>
            </w:r>
            <w:r w:rsidRPr="008B7AC5">
              <w:rPr>
                <w:color w:val="000000"/>
                <w:spacing w:val="-2"/>
                <w:sz w:val="24"/>
                <w:szCs w:val="24"/>
              </w:rPr>
              <w:t>у</w:t>
            </w:r>
            <w:r w:rsidRPr="008B7AC5">
              <w:rPr>
                <w:color w:val="000000"/>
                <w:sz w:val="24"/>
                <w:szCs w:val="24"/>
              </w:rPr>
              <w:t>д</w:t>
            </w:r>
            <w:r w:rsidRPr="008B7AC5">
              <w:rPr>
                <w:color w:val="000000"/>
                <w:spacing w:val="77"/>
                <w:sz w:val="24"/>
                <w:szCs w:val="24"/>
              </w:rPr>
              <w:t xml:space="preserve"> </w:t>
            </w:r>
            <w:r w:rsidRPr="008B7AC5">
              <w:rPr>
                <w:color w:val="000000"/>
                <w:sz w:val="24"/>
                <w:szCs w:val="24"/>
              </w:rPr>
              <w:t>люд</w:t>
            </w:r>
            <w:r w:rsidRPr="008B7AC5">
              <w:rPr>
                <w:color w:val="000000"/>
                <w:spacing w:val="1"/>
                <w:sz w:val="24"/>
                <w:szCs w:val="24"/>
              </w:rPr>
              <w:t>ей).</w:t>
            </w:r>
            <w:r w:rsidRPr="008B7AC5">
              <w:rPr>
                <w:color w:val="000000"/>
                <w:sz w:val="24"/>
                <w:szCs w:val="24"/>
              </w:rPr>
              <w:t xml:space="preserve"> Уч</w:t>
            </w:r>
            <w:r w:rsidRPr="008B7AC5">
              <w:rPr>
                <w:color w:val="000000"/>
                <w:spacing w:val="1"/>
                <w:sz w:val="24"/>
                <w:szCs w:val="24"/>
              </w:rPr>
              <w:t>ить</w:t>
            </w:r>
            <w:r w:rsidRPr="008B7AC5">
              <w:rPr>
                <w:color w:val="000000"/>
                <w:sz w:val="24"/>
                <w:szCs w:val="24"/>
              </w:rPr>
              <w:t xml:space="preserve">           </w:t>
            </w:r>
            <w:r w:rsidRPr="008B7AC5">
              <w:rPr>
                <w:color w:val="000000"/>
                <w:spacing w:val="-20"/>
                <w:sz w:val="24"/>
                <w:szCs w:val="24"/>
              </w:rPr>
              <w:t xml:space="preserve"> </w:t>
            </w:r>
            <w:r w:rsidRPr="008B7AC5">
              <w:rPr>
                <w:color w:val="000000"/>
                <w:sz w:val="24"/>
                <w:szCs w:val="24"/>
              </w:rPr>
              <w:lastRenderedPageBreak/>
              <w:t>обоб</w:t>
            </w:r>
            <w:r w:rsidRPr="008B7AC5">
              <w:rPr>
                <w:color w:val="000000"/>
                <w:spacing w:val="-2"/>
                <w:sz w:val="24"/>
                <w:szCs w:val="24"/>
              </w:rPr>
              <w:t>щ</w:t>
            </w:r>
            <w:r w:rsidRPr="008B7AC5">
              <w:rPr>
                <w:color w:val="000000"/>
                <w:sz w:val="24"/>
                <w:szCs w:val="24"/>
              </w:rPr>
              <w:t>ать п</w:t>
            </w:r>
            <w:r w:rsidRPr="008B7AC5">
              <w:rPr>
                <w:color w:val="000000"/>
                <w:spacing w:val="1"/>
                <w:sz w:val="24"/>
                <w:szCs w:val="24"/>
              </w:rPr>
              <w:t>р</w:t>
            </w:r>
            <w:r w:rsidRPr="008B7AC5">
              <w:rPr>
                <w:color w:val="000000"/>
                <w:spacing w:val="-1"/>
                <w:sz w:val="24"/>
                <w:szCs w:val="24"/>
              </w:rPr>
              <w:t>е</w:t>
            </w:r>
            <w:r w:rsidRPr="008B7AC5">
              <w:rPr>
                <w:color w:val="000000"/>
                <w:sz w:val="24"/>
                <w:szCs w:val="24"/>
              </w:rPr>
              <w:t>дс</w:t>
            </w:r>
            <w:r w:rsidRPr="008B7AC5">
              <w:rPr>
                <w:color w:val="000000"/>
                <w:spacing w:val="-2"/>
                <w:sz w:val="24"/>
                <w:szCs w:val="24"/>
              </w:rPr>
              <w:t>т</w:t>
            </w:r>
            <w:r w:rsidRPr="008B7AC5">
              <w:rPr>
                <w:color w:val="000000"/>
                <w:sz w:val="24"/>
                <w:szCs w:val="24"/>
              </w:rPr>
              <w:t>авле</w:t>
            </w:r>
            <w:r w:rsidRPr="008B7AC5">
              <w:rPr>
                <w:color w:val="000000"/>
                <w:spacing w:val="-2"/>
                <w:sz w:val="24"/>
                <w:szCs w:val="24"/>
              </w:rPr>
              <w:t>н</w:t>
            </w:r>
            <w:r w:rsidRPr="008B7AC5">
              <w:rPr>
                <w:color w:val="000000"/>
                <w:sz w:val="24"/>
                <w:szCs w:val="24"/>
              </w:rPr>
              <w:t>ия</w:t>
            </w:r>
            <w:r w:rsidRPr="008B7AC5">
              <w:rPr>
                <w:color w:val="000000"/>
                <w:spacing w:val="162"/>
                <w:sz w:val="24"/>
                <w:szCs w:val="24"/>
              </w:rPr>
              <w:t xml:space="preserve"> </w:t>
            </w:r>
            <w:r w:rsidRPr="008B7AC5">
              <w:rPr>
                <w:color w:val="000000"/>
                <w:spacing w:val="1"/>
                <w:sz w:val="24"/>
                <w:szCs w:val="24"/>
              </w:rPr>
              <w:t>о</w:t>
            </w:r>
            <w:r w:rsidRPr="008B7AC5">
              <w:rPr>
                <w:color w:val="000000"/>
                <w:spacing w:val="161"/>
                <w:sz w:val="24"/>
                <w:szCs w:val="24"/>
              </w:rPr>
              <w:t xml:space="preserve"> </w:t>
            </w:r>
            <w:r w:rsidRPr="008B7AC5">
              <w:rPr>
                <w:color w:val="000000"/>
                <w:spacing w:val="3"/>
                <w:sz w:val="24"/>
                <w:szCs w:val="24"/>
              </w:rPr>
              <w:t>х</w:t>
            </w:r>
            <w:r w:rsidRPr="008B7AC5">
              <w:rPr>
                <w:color w:val="000000"/>
                <w:spacing w:val="1"/>
                <w:sz w:val="24"/>
                <w:szCs w:val="24"/>
              </w:rPr>
              <w:t>а</w:t>
            </w:r>
            <w:r w:rsidRPr="008B7AC5">
              <w:rPr>
                <w:color w:val="000000"/>
                <w:sz w:val="24"/>
                <w:szCs w:val="24"/>
              </w:rPr>
              <w:t>-рактерн</w:t>
            </w:r>
            <w:r w:rsidRPr="008B7AC5">
              <w:rPr>
                <w:color w:val="000000"/>
                <w:spacing w:val="-1"/>
                <w:sz w:val="24"/>
                <w:szCs w:val="24"/>
              </w:rPr>
              <w:t>ы</w:t>
            </w:r>
            <w:r w:rsidRPr="008B7AC5">
              <w:rPr>
                <w:color w:val="000000"/>
                <w:sz w:val="24"/>
                <w:szCs w:val="24"/>
              </w:rPr>
              <w:t>х</w:t>
            </w:r>
            <w:r w:rsidRPr="008B7AC5">
              <w:rPr>
                <w:color w:val="000000"/>
                <w:spacing w:val="156"/>
                <w:sz w:val="24"/>
                <w:szCs w:val="24"/>
              </w:rPr>
              <w:t xml:space="preserve"> </w:t>
            </w:r>
            <w:r w:rsidRPr="008B7AC5">
              <w:rPr>
                <w:color w:val="000000"/>
                <w:spacing w:val="1"/>
                <w:sz w:val="24"/>
                <w:szCs w:val="24"/>
              </w:rPr>
              <w:t>п</w:t>
            </w:r>
            <w:r w:rsidRPr="008B7AC5">
              <w:rPr>
                <w:color w:val="000000"/>
                <w:sz w:val="24"/>
                <w:szCs w:val="24"/>
              </w:rPr>
              <w:t>ризна</w:t>
            </w:r>
            <w:r w:rsidRPr="008B7AC5">
              <w:rPr>
                <w:color w:val="000000"/>
                <w:spacing w:val="-2"/>
                <w:sz w:val="24"/>
                <w:szCs w:val="24"/>
              </w:rPr>
              <w:t>к</w:t>
            </w:r>
            <w:r w:rsidRPr="008B7AC5">
              <w:rPr>
                <w:color w:val="000000"/>
                <w:sz w:val="24"/>
                <w:szCs w:val="24"/>
              </w:rPr>
              <w:t>ах времен</w:t>
            </w:r>
            <w:r w:rsidRPr="008B7AC5">
              <w:rPr>
                <w:color w:val="000000"/>
                <w:spacing w:val="79"/>
                <w:sz w:val="24"/>
                <w:szCs w:val="24"/>
              </w:rPr>
              <w:t xml:space="preserve"> </w:t>
            </w:r>
            <w:r w:rsidRPr="008B7AC5">
              <w:rPr>
                <w:color w:val="000000"/>
                <w:sz w:val="24"/>
                <w:szCs w:val="24"/>
              </w:rPr>
              <w:t>год</w:t>
            </w:r>
            <w:r w:rsidRPr="008B7AC5">
              <w:rPr>
                <w:color w:val="000000"/>
                <w:spacing w:val="1"/>
                <w:sz w:val="24"/>
                <w:szCs w:val="24"/>
              </w:rPr>
              <w:t>а</w:t>
            </w:r>
            <w:r w:rsidRPr="008B7AC5">
              <w:rPr>
                <w:color w:val="000000"/>
                <w:sz w:val="24"/>
                <w:szCs w:val="24"/>
              </w:rPr>
              <w:t>,</w:t>
            </w:r>
            <w:r w:rsidRPr="008B7AC5">
              <w:rPr>
                <w:color w:val="000000"/>
                <w:spacing w:val="77"/>
                <w:sz w:val="24"/>
                <w:szCs w:val="24"/>
              </w:rPr>
              <w:t xml:space="preserve"> </w:t>
            </w:r>
            <w:r w:rsidRPr="008B7AC5">
              <w:rPr>
                <w:color w:val="000000"/>
                <w:sz w:val="24"/>
                <w:szCs w:val="24"/>
              </w:rPr>
              <w:t>чет</w:t>
            </w:r>
            <w:r w:rsidRPr="008B7AC5">
              <w:rPr>
                <w:color w:val="000000"/>
                <w:spacing w:val="-2"/>
                <w:sz w:val="24"/>
                <w:szCs w:val="24"/>
              </w:rPr>
              <w:t>ы</w:t>
            </w:r>
            <w:r w:rsidRPr="008B7AC5">
              <w:rPr>
                <w:color w:val="000000"/>
                <w:sz w:val="24"/>
                <w:szCs w:val="24"/>
              </w:rPr>
              <w:t>рех ее</w:t>
            </w:r>
            <w:r w:rsidRPr="008B7AC5">
              <w:rPr>
                <w:color w:val="000000"/>
                <w:spacing w:val="52"/>
                <w:sz w:val="24"/>
                <w:szCs w:val="24"/>
              </w:rPr>
              <w:t xml:space="preserve"> </w:t>
            </w:r>
            <w:r w:rsidRPr="008B7AC5">
              <w:rPr>
                <w:color w:val="000000"/>
                <w:sz w:val="24"/>
                <w:szCs w:val="24"/>
              </w:rPr>
              <w:t>п</w:t>
            </w:r>
            <w:r w:rsidRPr="008B7AC5">
              <w:rPr>
                <w:color w:val="000000"/>
                <w:spacing w:val="-1"/>
                <w:sz w:val="24"/>
                <w:szCs w:val="24"/>
              </w:rPr>
              <w:t>ер</w:t>
            </w:r>
            <w:r w:rsidRPr="008B7AC5">
              <w:rPr>
                <w:color w:val="000000"/>
                <w:sz w:val="24"/>
                <w:szCs w:val="24"/>
              </w:rPr>
              <w:t>иод</w:t>
            </w:r>
            <w:r w:rsidRPr="008B7AC5">
              <w:rPr>
                <w:color w:val="000000"/>
                <w:spacing w:val="-1"/>
                <w:sz w:val="24"/>
                <w:szCs w:val="24"/>
              </w:rPr>
              <w:t>а</w:t>
            </w:r>
            <w:r w:rsidRPr="008B7AC5">
              <w:rPr>
                <w:color w:val="000000"/>
                <w:sz w:val="24"/>
                <w:szCs w:val="24"/>
              </w:rPr>
              <w:t>х:</w:t>
            </w:r>
            <w:r w:rsidRPr="008B7AC5">
              <w:rPr>
                <w:color w:val="000000"/>
                <w:spacing w:val="173"/>
                <w:sz w:val="24"/>
                <w:szCs w:val="24"/>
              </w:rPr>
              <w:t xml:space="preserve"> </w:t>
            </w:r>
            <w:r w:rsidRPr="008B7AC5">
              <w:rPr>
                <w:color w:val="000000"/>
                <w:sz w:val="24"/>
                <w:szCs w:val="24"/>
              </w:rPr>
              <w:t>особен-н</w:t>
            </w:r>
            <w:r w:rsidRPr="008B7AC5">
              <w:rPr>
                <w:color w:val="000000"/>
                <w:spacing w:val="1"/>
                <w:sz w:val="24"/>
                <w:szCs w:val="24"/>
              </w:rPr>
              <w:t>о</w:t>
            </w:r>
            <w:r w:rsidRPr="008B7AC5">
              <w:rPr>
                <w:color w:val="000000"/>
                <w:sz w:val="24"/>
                <w:szCs w:val="24"/>
              </w:rPr>
              <w:t>с</w:t>
            </w:r>
            <w:r w:rsidRPr="008B7AC5">
              <w:rPr>
                <w:color w:val="000000"/>
                <w:spacing w:val="-1"/>
                <w:sz w:val="24"/>
                <w:szCs w:val="24"/>
              </w:rPr>
              <w:t>т</w:t>
            </w:r>
            <w:r w:rsidRPr="008B7AC5">
              <w:rPr>
                <w:color w:val="000000"/>
                <w:sz w:val="24"/>
                <w:szCs w:val="24"/>
              </w:rPr>
              <w:t>и</w:t>
            </w:r>
            <w:r w:rsidRPr="008B7AC5">
              <w:rPr>
                <w:color w:val="000000"/>
                <w:spacing w:val="187"/>
                <w:sz w:val="24"/>
                <w:szCs w:val="24"/>
              </w:rPr>
              <w:t xml:space="preserve"> </w:t>
            </w:r>
            <w:r w:rsidRPr="008B7AC5">
              <w:rPr>
                <w:color w:val="000000"/>
                <w:sz w:val="24"/>
                <w:szCs w:val="24"/>
              </w:rPr>
              <w:t>проявле</w:t>
            </w:r>
            <w:r w:rsidRPr="008B7AC5">
              <w:rPr>
                <w:color w:val="000000"/>
                <w:spacing w:val="-1"/>
                <w:sz w:val="24"/>
                <w:szCs w:val="24"/>
              </w:rPr>
              <w:t>н</w:t>
            </w:r>
            <w:r w:rsidRPr="008B7AC5">
              <w:rPr>
                <w:color w:val="000000"/>
                <w:sz w:val="24"/>
                <w:szCs w:val="24"/>
              </w:rPr>
              <w:t>ия</w:t>
            </w:r>
            <w:r w:rsidRPr="008B7AC5">
              <w:rPr>
                <w:color w:val="000000"/>
                <w:spacing w:val="184"/>
                <w:sz w:val="24"/>
                <w:szCs w:val="24"/>
              </w:rPr>
              <w:t xml:space="preserve"> </w:t>
            </w:r>
            <w:r w:rsidRPr="008B7AC5">
              <w:rPr>
                <w:color w:val="000000"/>
                <w:sz w:val="24"/>
                <w:szCs w:val="24"/>
              </w:rPr>
              <w:t>в рас</w:t>
            </w:r>
            <w:r w:rsidRPr="008B7AC5">
              <w:rPr>
                <w:color w:val="000000"/>
                <w:spacing w:val="-2"/>
                <w:sz w:val="24"/>
                <w:szCs w:val="24"/>
              </w:rPr>
              <w:t>т</w:t>
            </w:r>
            <w:r w:rsidRPr="008B7AC5">
              <w:rPr>
                <w:color w:val="000000"/>
                <w:sz w:val="24"/>
                <w:szCs w:val="24"/>
              </w:rPr>
              <w:t>итель</w:t>
            </w:r>
            <w:r w:rsidRPr="008B7AC5">
              <w:rPr>
                <w:color w:val="000000"/>
                <w:spacing w:val="-2"/>
                <w:sz w:val="24"/>
                <w:szCs w:val="24"/>
              </w:rPr>
              <w:t>н</w:t>
            </w:r>
            <w:r w:rsidRPr="008B7AC5">
              <w:rPr>
                <w:color w:val="000000"/>
                <w:sz w:val="24"/>
                <w:szCs w:val="24"/>
              </w:rPr>
              <w:t>о</w:t>
            </w:r>
            <w:r w:rsidRPr="008B7AC5">
              <w:rPr>
                <w:color w:val="000000"/>
                <w:spacing w:val="1"/>
                <w:sz w:val="24"/>
                <w:szCs w:val="24"/>
              </w:rPr>
              <w:t>м</w:t>
            </w:r>
            <w:r w:rsidRPr="008B7AC5">
              <w:rPr>
                <w:color w:val="000000"/>
                <w:spacing w:val="172"/>
                <w:sz w:val="24"/>
                <w:szCs w:val="24"/>
              </w:rPr>
              <w:t xml:space="preserve"> </w:t>
            </w:r>
            <w:r w:rsidRPr="008B7AC5">
              <w:rPr>
                <w:color w:val="000000"/>
                <w:sz w:val="24"/>
                <w:szCs w:val="24"/>
              </w:rPr>
              <w:t>и</w:t>
            </w:r>
            <w:r w:rsidRPr="008B7AC5">
              <w:rPr>
                <w:color w:val="000000"/>
                <w:spacing w:val="173"/>
                <w:sz w:val="24"/>
                <w:szCs w:val="24"/>
              </w:rPr>
              <w:t xml:space="preserve"> </w:t>
            </w:r>
            <w:r w:rsidRPr="008B7AC5">
              <w:rPr>
                <w:color w:val="000000"/>
                <w:spacing w:val="3"/>
                <w:sz w:val="24"/>
                <w:szCs w:val="24"/>
              </w:rPr>
              <w:t>ж</w:t>
            </w:r>
            <w:r w:rsidRPr="008B7AC5">
              <w:rPr>
                <w:color w:val="000000"/>
                <w:spacing w:val="1"/>
                <w:sz w:val="24"/>
                <w:szCs w:val="24"/>
              </w:rPr>
              <w:t>и-вотном</w:t>
            </w:r>
            <w:r w:rsidRPr="008B7AC5">
              <w:rPr>
                <w:color w:val="000000"/>
                <w:sz w:val="24"/>
                <w:szCs w:val="24"/>
              </w:rPr>
              <w:t xml:space="preserve">    </w:t>
            </w:r>
            <w:r w:rsidRPr="008B7AC5">
              <w:rPr>
                <w:color w:val="000000"/>
                <w:spacing w:val="-28"/>
                <w:sz w:val="24"/>
                <w:szCs w:val="24"/>
              </w:rPr>
              <w:t xml:space="preserve"> </w:t>
            </w:r>
            <w:r w:rsidRPr="008B7AC5">
              <w:rPr>
                <w:color w:val="000000"/>
                <w:spacing w:val="-1"/>
                <w:sz w:val="24"/>
                <w:szCs w:val="24"/>
              </w:rPr>
              <w:t>ми</w:t>
            </w:r>
            <w:r w:rsidRPr="008B7AC5">
              <w:rPr>
                <w:color w:val="000000"/>
                <w:sz w:val="24"/>
                <w:szCs w:val="24"/>
              </w:rPr>
              <w:t>р</w:t>
            </w:r>
            <w:r w:rsidRPr="008B7AC5">
              <w:rPr>
                <w:color w:val="000000"/>
                <w:spacing w:val="-2"/>
                <w:sz w:val="24"/>
                <w:szCs w:val="24"/>
              </w:rPr>
              <w:t>е</w:t>
            </w:r>
            <w:r w:rsidRPr="008B7AC5">
              <w:rPr>
                <w:color w:val="000000"/>
                <w:sz w:val="24"/>
                <w:szCs w:val="24"/>
              </w:rPr>
              <w:t>;</w:t>
            </w:r>
            <w:r w:rsidRPr="008B7AC5">
              <w:rPr>
                <w:color w:val="000000"/>
                <w:sz w:val="24"/>
                <w:szCs w:val="24"/>
              </w:rPr>
              <w:tab/>
            </w:r>
            <w:r w:rsidRPr="008B7AC5">
              <w:rPr>
                <w:color w:val="000000"/>
                <w:spacing w:val="-2"/>
                <w:sz w:val="24"/>
                <w:szCs w:val="24"/>
              </w:rPr>
              <w:t>т</w:t>
            </w:r>
            <w:r w:rsidRPr="008B7AC5">
              <w:rPr>
                <w:color w:val="000000"/>
                <w:spacing w:val="-1"/>
                <w:sz w:val="24"/>
                <w:szCs w:val="24"/>
              </w:rPr>
              <w:t>р</w:t>
            </w:r>
            <w:r w:rsidRPr="008B7AC5">
              <w:rPr>
                <w:color w:val="000000"/>
                <w:spacing w:val="-3"/>
                <w:sz w:val="24"/>
                <w:szCs w:val="24"/>
              </w:rPr>
              <w:t>у</w:t>
            </w:r>
            <w:r w:rsidRPr="008B7AC5">
              <w:rPr>
                <w:color w:val="000000"/>
                <w:sz w:val="24"/>
                <w:szCs w:val="24"/>
              </w:rPr>
              <w:t>д л</w:t>
            </w:r>
            <w:r w:rsidRPr="008B7AC5">
              <w:rPr>
                <w:color w:val="000000"/>
                <w:spacing w:val="-1"/>
                <w:sz w:val="24"/>
                <w:szCs w:val="24"/>
              </w:rPr>
              <w:t>ю</w:t>
            </w:r>
            <w:r w:rsidRPr="008B7AC5">
              <w:rPr>
                <w:color w:val="000000"/>
                <w:spacing w:val="1"/>
                <w:sz w:val="24"/>
                <w:szCs w:val="24"/>
              </w:rPr>
              <w:t>д</w:t>
            </w:r>
            <w:r w:rsidRPr="008B7AC5">
              <w:rPr>
                <w:color w:val="000000"/>
                <w:sz w:val="24"/>
                <w:szCs w:val="24"/>
              </w:rPr>
              <w:t>ей</w:t>
            </w:r>
            <w:r w:rsidRPr="008B7AC5">
              <w:rPr>
                <w:color w:val="000000"/>
                <w:spacing w:val="19"/>
                <w:sz w:val="24"/>
                <w:szCs w:val="24"/>
              </w:rPr>
              <w:t xml:space="preserve"> </w:t>
            </w:r>
            <w:r w:rsidRPr="008B7AC5">
              <w:rPr>
                <w:color w:val="000000"/>
                <w:spacing w:val="1"/>
                <w:sz w:val="24"/>
                <w:szCs w:val="24"/>
              </w:rPr>
              <w:t>в</w:t>
            </w:r>
            <w:r w:rsidRPr="008B7AC5">
              <w:rPr>
                <w:color w:val="000000"/>
                <w:spacing w:val="18"/>
                <w:sz w:val="24"/>
                <w:szCs w:val="24"/>
              </w:rPr>
              <w:t xml:space="preserve"> </w:t>
            </w:r>
            <w:r w:rsidRPr="008B7AC5">
              <w:rPr>
                <w:color w:val="000000"/>
                <w:sz w:val="24"/>
                <w:szCs w:val="24"/>
              </w:rPr>
              <w:t>селе</w:t>
            </w:r>
            <w:r w:rsidRPr="008B7AC5">
              <w:rPr>
                <w:color w:val="000000"/>
                <w:spacing w:val="15"/>
                <w:sz w:val="24"/>
                <w:szCs w:val="24"/>
              </w:rPr>
              <w:t xml:space="preserve"> </w:t>
            </w:r>
            <w:r w:rsidRPr="008B7AC5">
              <w:rPr>
                <w:color w:val="000000"/>
                <w:sz w:val="24"/>
                <w:szCs w:val="24"/>
              </w:rPr>
              <w:t>и</w:t>
            </w:r>
            <w:r w:rsidRPr="008B7AC5">
              <w:rPr>
                <w:color w:val="000000"/>
                <w:spacing w:val="19"/>
                <w:sz w:val="24"/>
                <w:szCs w:val="24"/>
              </w:rPr>
              <w:t xml:space="preserve"> </w:t>
            </w:r>
            <w:r w:rsidRPr="008B7AC5">
              <w:rPr>
                <w:color w:val="000000"/>
                <w:sz w:val="24"/>
                <w:szCs w:val="24"/>
              </w:rPr>
              <w:t>гор</w:t>
            </w:r>
            <w:r w:rsidRPr="008B7AC5">
              <w:rPr>
                <w:color w:val="000000"/>
                <w:spacing w:val="-1"/>
                <w:sz w:val="24"/>
                <w:szCs w:val="24"/>
              </w:rPr>
              <w:t>о</w:t>
            </w:r>
            <w:r w:rsidRPr="008B7AC5">
              <w:rPr>
                <w:color w:val="000000"/>
                <w:sz w:val="24"/>
                <w:szCs w:val="24"/>
              </w:rPr>
              <w:t>де ос</w:t>
            </w:r>
            <w:r w:rsidRPr="008B7AC5">
              <w:rPr>
                <w:color w:val="000000"/>
                <w:spacing w:val="-2"/>
                <w:sz w:val="24"/>
                <w:szCs w:val="24"/>
              </w:rPr>
              <w:t>е</w:t>
            </w:r>
            <w:r w:rsidRPr="008B7AC5">
              <w:rPr>
                <w:color w:val="000000"/>
                <w:sz w:val="24"/>
                <w:szCs w:val="24"/>
              </w:rPr>
              <w:t>нью,</w:t>
            </w:r>
            <w:r w:rsidRPr="008B7AC5">
              <w:rPr>
                <w:color w:val="000000"/>
                <w:spacing w:val="193"/>
                <w:sz w:val="24"/>
                <w:szCs w:val="24"/>
              </w:rPr>
              <w:t xml:space="preserve"> </w:t>
            </w:r>
            <w:r w:rsidRPr="008B7AC5">
              <w:rPr>
                <w:color w:val="000000"/>
                <w:sz w:val="24"/>
                <w:szCs w:val="24"/>
              </w:rPr>
              <w:t>вес</w:t>
            </w:r>
            <w:r w:rsidRPr="008B7AC5">
              <w:rPr>
                <w:color w:val="000000"/>
                <w:spacing w:val="-2"/>
                <w:sz w:val="24"/>
                <w:szCs w:val="24"/>
              </w:rPr>
              <w:t>н</w:t>
            </w:r>
            <w:r w:rsidRPr="008B7AC5">
              <w:rPr>
                <w:color w:val="000000"/>
                <w:spacing w:val="1"/>
                <w:sz w:val="24"/>
                <w:szCs w:val="24"/>
              </w:rPr>
              <w:t>ой</w:t>
            </w:r>
            <w:r w:rsidRPr="008B7AC5">
              <w:rPr>
                <w:color w:val="000000"/>
                <w:sz w:val="24"/>
                <w:szCs w:val="24"/>
              </w:rPr>
              <w:t>,</w:t>
            </w:r>
            <w:r w:rsidRPr="008B7AC5">
              <w:rPr>
                <w:color w:val="000000"/>
                <w:spacing w:val="191"/>
                <w:sz w:val="24"/>
                <w:szCs w:val="24"/>
              </w:rPr>
              <w:t xml:space="preserve"> </w:t>
            </w:r>
            <w:r w:rsidRPr="008B7AC5">
              <w:rPr>
                <w:color w:val="000000"/>
                <w:spacing w:val="1"/>
                <w:sz w:val="24"/>
                <w:szCs w:val="24"/>
              </w:rPr>
              <w:t>зи</w:t>
            </w:r>
            <w:r w:rsidRPr="008B7AC5">
              <w:rPr>
                <w:color w:val="000000"/>
                <w:sz w:val="24"/>
                <w:szCs w:val="24"/>
              </w:rPr>
              <w:t>-м</w:t>
            </w:r>
            <w:r w:rsidRPr="008B7AC5">
              <w:rPr>
                <w:color w:val="000000"/>
                <w:spacing w:val="2"/>
                <w:sz w:val="24"/>
                <w:szCs w:val="24"/>
              </w:rPr>
              <w:t>о</w:t>
            </w:r>
            <w:r w:rsidRPr="008B7AC5">
              <w:rPr>
                <w:color w:val="000000"/>
                <w:sz w:val="24"/>
                <w:szCs w:val="24"/>
              </w:rPr>
              <w:t>й,</w:t>
            </w:r>
            <w:r w:rsidRPr="008B7AC5">
              <w:rPr>
                <w:color w:val="000000"/>
                <w:spacing w:val="106"/>
                <w:sz w:val="24"/>
                <w:szCs w:val="24"/>
              </w:rPr>
              <w:t xml:space="preserve"> </w:t>
            </w:r>
            <w:r w:rsidRPr="008B7AC5">
              <w:rPr>
                <w:color w:val="000000"/>
                <w:sz w:val="24"/>
                <w:szCs w:val="24"/>
              </w:rPr>
              <w:t>ле</w:t>
            </w:r>
            <w:r w:rsidRPr="008B7AC5">
              <w:rPr>
                <w:color w:val="000000"/>
                <w:spacing w:val="-1"/>
                <w:sz w:val="24"/>
                <w:szCs w:val="24"/>
              </w:rPr>
              <w:t>т</w:t>
            </w:r>
            <w:r w:rsidRPr="008B7AC5">
              <w:rPr>
                <w:color w:val="000000"/>
                <w:sz w:val="24"/>
                <w:szCs w:val="24"/>
              </w:rPr>
              <w:t>ом.</w:t>
            </w:r>
            <w:r w:rsidRPr="008B7AC5">
              <w:rPr>
                <w:color w:val="000000"/>
                <w:spacing w:val="107"/>
                <w:sz w:val="24"/>
                <w:szCs w:val="24"/>
              </w:rPr>
              <w:t xml:space="preserve"> </w:t>
            </w:r>
            <w:r w:rsidRPr="008B7AC5">
              <w:rPr>
                <w:color w:val="000000"/>
                <w:sz w:val="24"/>
                <w:szCs w:val="24"/>
              </w:rPr>
              <w:t>Пробу</w:t>
            </w:r>
            <w:r w:rsidRPr="008B7AC5">
              <w:rPr>
                <w:color w:val="000000"/>
                <w:spacing w:val="1"/>
                <w:sz w:val="24"/>
                <w:szCs w:val="24"/>
              </w:rPr>
              <w:t>ж</w:t>
            </w:r>
            <w:r w:rsidRPr="008B7AC5">
              <w:rPr>
                <w:color w:val="000000"/>
                <w:sz w:val="24"/>
                <w:szCs w:val="24"/>
              </w:rPr>
              <w:t>-дать</w:t>
            </w:r>
            <w:r w:rsidRPr="008B7AC5">
              <w:rPr>
                <w:color w:val="000000"/>
                <w:spacing w:val="82"/>
                <w:sz w:val="24"/>
                <w:szCs w:val="24"/>
              </w:rPr>
              <w:t xml:space="preserve"> </w:t>
            </w:r>
            <w:r w:rsidRPr="008B7AC5">
              <w:rPr>
                <w:color w:val="000000"/>
                <w:sz w:val="24"/>
                <w:szCs w:val="24"/>
              </w:rPr>
              <w:t>инте</w:t>
            </w:r>
            <w:r w:rsidRPr="008B7AC5">
              <w:rPr>
                <w:color w:val="000000"/>
                <w:spacing w:val="-1"/>
                <w:sz w:val="24"/>
                <w:szCs w:val="24"/>
              </w:rPr>
              <w:t>р</w:t>
            </w:r>
            <w:r w:rsidRPr="008B7AC5">
              <w:rPr>
                <w:color w:val="000000"/>
                <w:sz w:val="24"/>
                <w:szCs w:val="24"/>
              </w:rPr>
              <w:t>ес</w:t>
            </w:r>
            <w:r w:rsidRPr="008B7AC5">
              <w:rPr>
                <w:color w:val="000000"/>
                <w:spacing w:val="82"/>
                <w:sz w:val="24"/>
                <w:szCs w:val="24"/>
              </w:rPr>
              <w:t xml:space="preserve"> </w:t>
            </w:r>
            <w:r w:rsidRPr="008B7AC5">
              <w:rPr>
                <w:color w:val="000000"/>
                <w:spacing w:val="1"/>
                <w:sz w:val="24"/>
                <w:szCs w:val="24"/>
              </w:rPr>
              <w:t>у</w:t>
            </w:r>
            <w:r w:rsidRPr="008B7AC5">
              <w:rPr>
                <w:color w:val="000000"/>
                <w:spacing w:val="80"/>
                <w:sz w:val="24"/>
                <w:szCs w:val="24"/>
              </w:rPr>
              <w:t xml:space="preserve"> </w:t>
            </w:r>
            <w:r w:rsidRPr="008B7AC5">
              <w:rPr>
                <w:color w:val="000000"/>
                <w:sz w:val="24"/>
                <w:szCs w:val="24"/>
              </w:rPr>
              <w:t>детей ви</w:t>
            </w:r>
            <w:r w:rsidRPr="008B7AC5">
              <w:rPr>
                <w:color w:val="000000"/>
                <w:spacing w:val="1"/>
                <w:sz w:val="24"/>
                <w:szCs w:val="24"/>
              </w:rPr>
              <w:t>д</w:t>
            </w:r>
            <w:r w:rsidRPr="008B7AC5">
              <w:rPr>
                <w:color w:val="000000"/>
                <w:sz w:val="24"/>
                <w:szCs w:val="24"/>
              </w:rPr>
              <w:t>еть</w:t>
            </w:r>
            <w:r w:rsidRPr="008B7AC5">
              <w:rPr>
                <w:color w:val="000000"/>
                <w:spacing w:val="59"/>
                <w:sz w:val="24"/>
                <w:szCs w:val="24"/>
              </w:rPr>
              <w:t xml:space="preserve"> </w:t>
            </w:r>
            <w:r w:rsidRPr="008B7AC5">
              <w:rPr>
                <w:color w:val="000000"/>
                <w:sz w:val="24"/>
                <w:szCs w:val="24"/>
              </w:rPr>
              <w:t>кра</w:t>
            </w:r>
            <w:r w:rsidRPr="008B7AC5">
              <w:rPr>
                <w:color w:val="000000"/>
                <w:spacing w:val="-2"/>
                <w:sz w:val="24"/>
                <w:szCs w:val="24"/>
              </w:rPr>
              <w:t>с</w:t>
            </w:r>
            <w:r w:rsidRPr="008B7AC5">
              <w:rPr>
                <w:color w:val="000000"/>
                <w:sz w:val="24"/>
                <w:szCs w:val="24"/>
              </w:rPr>
              <w:t>от</w:t>
            </w:r>
            <w:r w:rsidRPr="008B7AC5">
              <w:rPr>
                <w:color w:val="000000"/>
                <w:spacing w:val="-3"/>
                <w:sz w:val="24"/>
                <w:szCs w:val="24"/>
              </w:rPr>
              <w:t>у</w:t>
            </w:r>
            <w:r w:rsidRPr="008B7AC5">
              <w:rPr>
                <w:color w:val="000000"/>
                <w:sz w:val="24"/>
                <w:szCs w:val="24"/>
              </w:rPr>
              <w:t>,</w:t>
            </w:r>
            <w:r w:rsidRPr="008B7AC5">
              <w:rPr>
                <w:color w:val="000000"/>
                <w:spacing w:val="61"/>
                <w:sz w:val="24"/>
                <w:szCs w:val="24"/>
              </w:rPr>
              <w:t xml:space="preserve"> </w:t>
            </w:r>
            <w:r w:rsidRPr="008B7AC5">
              <w:rPr>
                <w:color w:val="000000"/>
                <w:sz w:val="24"/>
                <w:szCs w:val="24"/>
              </w:rPr>
              <w:t>сам</w:t>
            </w:r>
            <w:r w:rsidRPr="008B7AC5">
              <w:rPr>
                <w:color w:val="000000"/>
                <w:spacing w:val="1"/>
                <w:sz w:val="24"/>
                <w:szCs w:val="24"/>
              </w:rPr>
              <w:t>о</w:t>
            </w:r>
            <w:r w:rsidRPr="008B7AC5">
              <w:rPr>
                <w:color w:val="000000"/>
                <w:sz w:val="24"/>
                <w:szCs w:val="24"/>
              </w:rPr>
              <w:t>-б</w:t>
            </w:r>
            <w:r w:rsidRPr="008B7AC5">
              <w:rPr>
                <w:color w:val="000000"/>
                <w:spacing w:val="1"/>
                <w:sz w:val="24"/>
                <w:szCs w:val="24"/>
              </w:rPr>
              <w:t>ы</w:t>
            </w:r>
            <w:r w:rsidRPr="008B7AC5">
              <w:rPr>
                <w:color w:val="000000"/>
                <w:sz w:val="24"/>
                <w:szCs w:val="24"/>
              </w:rPr>
              <w:t xml:space="preserve">тность      </w:t>
            </w:r>
            <w:r w:rsidRPr="008B7AC5">
              <w:rPr>
                <w:color w:val="000000"/>
                <w:spacing w:val="-11"/>
                <w:sz w:val="24"/>
                <w:szCs w:val="24"/>
              </w:rPr>
              <w:t xml:space="preserve"> </w:t>
            </w:r>
            <w:r w:rsidRPr="008B7AC5">
              <w:rPr>
                <w:color w:val="000000"/>
                <w:sz w:val="24"/>
                <w:szCs w:val="24"/>
              </w:rPr>
              <w:t>да</w:t>
            </w:r>
            <w:r w:rsidRPr="008B7AC5">
              <w:rPr>
                <w:color w:val="000000"/>
                <w:spacing w:val="-2"/>
                <w:sz w:val="24"/>
                <w:szCs w:val="24"/>
              </w:rPr>
              <w:t>г</w:t>
            </w:r>
            <w:r w:rsidRPr="008B7AC5">
              <w:rPr>
                <w:color w:val="000000"/>
                <w:sz w:val="24"/>
                <w:szCs w:val="24"/>
              </w:rPr>
              <w:t>ес</w:t>
            </w:r>
            <w:r w:rsidRPr="008B7AC5">
              <w:rPr>
                <w:color w:val="000000"/>
                <w:spacing w:val="-3"/>
                <w:sz w:val="24"/>
                <w:szCs w:val="24"/>
              </w:rPr>
              <w:t>т</w:t>
            </w:r>
            <w:r w:rsidRPr="008B7AC5">
              <w:rPr>
                <w:color w:val="000000"/>
                <w:spacing w:val="1"/>
                <w:sz w:val="24"/>
                <w:szCs w:val="24"/>
              </w:rPr>
              <w:t>ан</w:t>
            </w:r>
            <w:r w:rsidRPr="008B7AC5">
              <w:rPr>
                <w:color w:val="000000"/>
                <w:sz w:val="24"/>
                <w:szCs w:val="24"/>
              </w:rPr>
              <w:t xml:space="preserve">-ской    </w:t>
            </w:r>
            <w:r w:rsidRPr="008B7AC5">
              <w:rPr>
                <w:color w:val="000000"/>
                <w:spacing w:val="-37"/>
                <w:sz w:val="24"/>
                <w:szCs w:val="24"/>
              </w:rPr>
              <w:t xml:space="preserve"> </w:t>
            </w:r>
            <w:r w:rsidRPr="008B7AC5">
              <w:rPr>
                <w:color w:val="000000"/>
                <w:sz w:val="24"/>
                <w:szCs w:val="24"/>
              </w:rPr>
              <w:t xml:space="preserve">природы.    </w:t>
            </w:r>
            <w:r w:rsidRPr="008B7AC5">
              <w:rPr>
                <w:color w:val="000000"/>
                <w:spacing w:val="-40"/>
                <w:sz w:val="24"/>
                <w:szCs w:val="24"/>
              </w:rPr>
              <w:t xml:space="preserve"> </w:t>
            </w:r>
            <w:r w:rsidRPr="008B7AC5">
              <w:rPr>
                <w:color w:val="000000"/>
                <w:sz w:val="24"/>
                <w:szCs w:val="24"/>
              </w:rPr>
              <w:t>Ис-п</w:t>
            </w:r>
            <w:r w:rsidRPr="008B7AC5">
              <w:rPr>
                <w:color w:val="000000"/>
                <w:spacing w:val="1"/>
                <w:sz w:val="24"/>
                <w:szCs w:val="24"/>
              </w:rPr>
              <w:t>о</w:t>
            </w:r>
            <w:r w:rsidRPr="008B7AC5">
              <w:rPr>
                <w:color w:val="000000"/>
                <w:sz w:val="24"/>
                <w:szCs w:val="24"/>
              </w:rPr>
              <w:t>льзовать</w:t>
            </w:r>
            <w:r w:rsidRPr="008B7AC5">
              <w:rPr>
                <w:color w:val="000000"/>
                <w:spacing w:val="92"/>
                <w:sz w:val="24"/>
                <w:szCs w:val="24"/>
              </w:rPr>
              <w:t xml:space="preserve"> </w:t>
            </w:r>
            <w:r w:rsidRPr="008B7AC5">
              <w:rPr>
                <w:color w:val="000000"/>
                <w:sz w:val="24"/>
                <w:szCs w:val="24"/>
              </w:rPr>
              <w:t>фолькл</w:t>
            </w:r>
            <w:r w:rsidRPr="008B7AC5">
              <w:rPr>
                <w:color w:val="000000"/>
                <w:spacing w:val="2"/>
                <w:sz w:val="24"/>
                <w:szCs w:val="24"/>
              </w:rPr>
              <w:t>о</w:t>
            </w:r>
            <w:r w:rsidRPr="008B7AC5">
              <w:rPr>
                <w:color w:val="000000"/>
                <w:spacing w:val="1"/>
                <w:sz w:val="24"/>
                <w:szCs w:val="24"/>
              </w:rPr>
              <w:t>р</w:t>
            </w:r>
            <w:r w:rsidRPr="008B7AC5">
              <w:rPr>
                <w:color w:val="000000"/>
                <w:sz w:val="24"/>
                <w:szCs w:val="24"/>
              </w:rPr>
              <w:t>-н</w:t>
            </w:r>
            <w:r w:rsidRPr="008B7AC5">
              <w:rPr>
                <w:color w:val="000000"/>
                <w:spacing w:val="2"/>
                <w:sz w:val="24"/>
                <w:szCs w:val="24"/>
              </w:rPr>
              <w:t>ы</w:t>
            </w:r>
            <w:r w:rsidRPr="008B7AC5">
              <w:rPr>
                <w:color w:val="000000"/>
                <w:sz w:val="24"/>
                <w:szCs w:val="24"/>
              </w:rPr>
              <w:t>е</w:t>
            </w:r>
            <w:r w:rsidRPr="008B7AC5">
              <w:rPr>
                <w:color w:val="000000"/>
                <w:spacing w:val="157"/>
                <w:sz w:val="24"/>
                <w:szCs w:val="24"/>
              </w:rPr>
              <w:t xml:space="preserve"> </w:t>
            </w:r>
            <w:r w:rsidRPr="008B7AC5">
              <w:rPr>
                <w:color w:val="000000"/>
                <w:sz w:val="24"/>
                <w:szCs w:val="24"/>
              </w:rPr>
              <w:t>формы</w:t>
            </w:r>
            <w:r w:rsidRPr="008B7AC5">
              <w:rPr>
                <w:color w:val="000000"/>
                <w:spacing w:val="159"/>
                <w:sz w:val="24"/>
                <w:szCs w:val="24"/>
              </w:rPr>
              <w:t xml:space="preserve"> </w:t>
            </w:r>
            <w:r w:rsidRPr="008B7AC5">
              <w:rPr>
                <w:color w:val="000000"/>
                <w:sz w:val="24"/>
                <w:szCs w:val="24"/>
              </w:rPr>
              <w:t>н</w:t>
            </w:r>
            <w:r w:rsidRPr="008B7AC5">
              <w:rPr>
                <w:color w:val="000000"/>
                <w:spacing w:val="-1"/>
                <w:sz w:val="24"/>
                <w:szCs w:val="24"/>
              </w:rPr>
              <w:t>ар</w:t>
            </w:r>
            <w:r w:rsidRPr="008B7AC5">
              <w:rPr>
                <w:color w:val="000000"/>
                <w:sz w:val="24"/>
                <w:szCs w:val="24"/>
              </w:rPr>
              <w:t>од</w:t>
            </w:r>
            <w:r w:rsidRPr="008B7AC5">
              <w:rPr>
                <w:color w:val="000000"/>
                <w:spacing w:val="1"/>
                <w:sz w:val="24"/>
                <w:szCs w:val="24"/>
              </w:rPr>
              <w:t>о</w:t>
            </w:r>
            <w:r w:rsidRPr="008B7AC5">
              <w:rPr>
                <w:color w:val="000000"/>
                <w:sz w:val="24"/>
                <w:szCs w:val="24"/>
              </w:rPr>
              <w:t>в Дагест</w:t>
            </w:r>
            <w:r w:rsidRPr="008B7AC5">
              <w:rPr>
                <w:color w:val="000000"/>
                <w:spacing w:val="-2"/>
                <w:sz w:val="24"/>
                <w:szCs w:val="24"/>
              </w:rPr>
              <w:t>а</w:t>
            </w:r>
            <w:r w:rsidRPr="008B7AC5">
              <w:rPr>
                <w:color w:val="000000"/>
                <w:sz w:val="24"/>
                <w:szCs w:val="24"/>
              </w:rPr>
              <w:t>на</w:t>
            </w:r>
            <w:r w:rsidRPr="008B7AC5">
              <w:rPr>
                <w:color w:val="000000"/>
                <w:spacing w:val="82"/>
                <w:sz w:val="24"/>
                <w:szCs w:val="24"/>
              </w:rPr>
              <w:t xml:space="preserve"> </w:t>
            </w:r>
            <w:r w:rsidRPr="008B7AC5">
              <w:rPr>
                <w:color w:val="000000"/>
                <w:spacing w:val="1"/>
                <w:sz w:val="24"/>
                <w:szCs w:val="24"/>
              </w:rPr>
              <w:t>в</w:t>
            </w:r>
            <w:r w:rsidRPr="008B7AC5">
              <w:rPr>
                <w:color w:val="000000"/>
                <w:spacing w:val="83"/>
                <w:sz w:val="24"/>
                <w:szCs w:val="24"/>
              </w:rPr>
              <w:t xml:space="preserve"> </w:t>
            </w:r>
            <w:r w:rsidRPr="008B7AC5">
              <w:rPr>
                <w:color w:val="000000"/>
                <w:spacing w:val="-1"/>
                <w:sz w:val="24"/>
                <w:szCs w:val="24"/>
              </w:rPr>
              <w:t>п</w:t>
            </w:r>
            <w:r w:rsidRPr="008B7AC5">
              <w:rPr>
                <w:color w:val="000000"/>
                <w:sz w:val="24"/>
                <w:szCs w:val="24"/>
              </w:rPr>
              <w:t>роц</w:t>
            </w:r>
            <w:r w:rsidRPr="008B7AC5">
              <w:rPr>
                <w:color w:val="000000"/>
                <w:spacing w:val="-1"/>
                <w:sz w:val="24"/>
                <w:szCs w:val="24"/>
              </w:rPr>
              <w:t>е</w:t>
            </w:r>
            <w:r w:rsidRPr="008B7AC5">
              <w:rPr>
                <w:color w:val="000000"/>
                <w:sz w:val="24"/>
                <w:szCs w:val="24"/>
              </w:rPr>
              <w:t>ссе ознак</w:t>
            </w:r>
            <w:r w:rsidRPr="008B7AC5">
              <w:rPr>
                <w:color w:val="000000"/>
                <w:spacing w:val="1"/>
                <w:sz w:val="24"/>
                <w:szCs w:val="24"/>
              </w:rPr>
              <w:t>о</w:t>
            </w:r>
            <w:r w:rsidRPr="008B7AC5">
              <w:rPr>
                <w:color w:val="000000"/>
                <w:sz w:val="24"/>
                <w:szCs w:val="24"/>
              </w:rPr>
              <w:t>мл</w:t>
            </w:r>
            <w:r w:rsidRPr="008B7AC5">
              <w:rPr>
                <w:color w:val="000000"/>
                <w:spacing w:val="-1"/>
                <w:sz w:val="24"/>
                <w:szCs w:val="24"/>
              </w:rPr>
              <w:t>ен</w:t>
            </w:r>
            <w:r w:rsidRPr="008B7AC5">
              <w:rPr>
                <w:color w:val="000000"/>
                <w:sz w:val="24"/>
                <w:szCs w:val="24"/>
              </w:rPr>
              <w:t>ия</w:t>
            </w:r>
            <w:r w:rsidRPr="008B7AC5">
              <w:rPr>
                <w:color w:val="000000"/>
                <w:spacing w:val="124"/>
                <w:sz w:val="24"/>
                <w:szCs w:val="24"/>
              </w:rPr>
              <w:t xml:space="preserve"> </w:t>
            </w:r>
            <w:r w:rsidRPr="008B7AC5">
              <w:rPr>
                <w:color w:val="000000"/>
                <w:sz w:val="24"/>
                <w:szCs w:val="24"/>
              </w:rPr>
              <w:t>с</w:t>
            </w:r>
            <w:r w:rsidRPr="008B7AC5">
              <w:rPr>
                <w:color w:val="000000"/>
                <w:spacing w:val="123"/>
                <w:sz w:val="24"/>
                <w:szCs w:val="24"/>
              </w:rPr>
              <w:t xml:space="preserve"> </w:t>
            </w:r>
            <w:r w:rsidRPr="008B7AC5">
              <w:rPr>
                <w:color w:val="000000"/>
                <w:sz w:val="24"/>
                <w:szCs w:val="24"/>
              </w:rPr>
              <w:t>п</w:t>
            </w:r>
            <w:r w:rsidRPr="008B7AC5">
              <w:rPr>
                <w:color w:val="000000"/>
                <w:spacing w:val="2"/>
                <w:sz w:val="24"/>
                <w:szCs w:val="24"/>
              </w:rPr>
              <w:t>ри</w:t>
            </w:r>
            <w:r w:rsidRPr="008B7AC5">
              <w:rPr>
                <w:color w:val="000000"/>
                <w:sz w:val="24"/>
                <w:szCs w:val="24"/>
              </w:rPr>
              <w:t>-родой</w:t>
            </w:r>
            <w:r w:rsidRPr="008B7AC5">
              <w:rPr>
                <w:color w:val="000000"/>
                <w:spacing w:val="-1"/>
                <w:sz w:val="24"/>
                <w:szCs w:val="24"/>
              </w:rPr>
              <w:t xml:space="preserve"> </w:t>
            </w:r>
            <w:r w:rsidRPr="008B7AC5">
              <w:rPr>
                <w:color w:val="000000"/>
                <w:sz w:val="24"/>
                <w:szCs w:val="24"/>
              </w:rPr>
              <w:t>родно</w:t>
            </w:r>
            <w:r w:rsidRPr="008B7AC5">
              <w:rPr>
                <w:color w:val="000000"/>
                <w:spacing w:val="-1"/>
                <w:sz w:val="24"/>
                <w:szCs w:val="24"/>
              </w:rPr>
              <w:t>г</w:t>
            </w:r>
            <w:r w:rsidRPr="008B7AC5">
              <w:rPr>
                <w:color w:val="000000"/>
                <w:sz w:val="24"/>
                <w:szCs w:val="24"/>
              </w:rPr>
              <w:t>о</w:t>
            </w:r>
            <w:r w:rsidRPr="008B7AC5">
              <w:rPr>
                <w:color w:val="000000"/>
                <w:spacing w:val="1"/>
                <w:sz w:val="24"/>
                <w:szCs w:val="24"/>
              </w:rPr>
              <w:t xml:space="preserve"> </w:t>
            </w:r>
            <w:r w:rsidRPr="008B7AC5">
              <w:rPr>
                <w:color w:val="000000"/>
                <w:spacing w:val="-2"/>
                <w:sz w:val="24"/>
                <w:szCs w:val="24"/>
              </w:rPr>
              <w:t>к</w:t>
            </w:r>
            <w:r w:rsidRPr="008B7AC5">
              <w:rPr>
                <w:color w:val="000000"/>
                <w:spacing w:val="1"/>
                <w:sz w:val="24"/>
                <w:szCs w:val="24"/>
              </w:rPr>
              <w:t>р</w:t>
            </w:r>
            <w:r w:rsidRPr="008B7AC5">
              <w:rPr>
                <w:color w:val="000000"/>
                <w:sz w:val="24"/>
                <w:szCs w:val="24"/>
              </w:rPr>
              <w:t>ая. Уч</w:t>
            </w:r>
            <w:r w:rsidRPr="008B7AC5">
              <w:rPr>
                <w:color w:val="000000"/>
                <w:spacing w:val="1"/>
                <w:sz w:val="24"/>
                <w:szCs w:val="24"/>
              </w:rPr>
              <w:t>ить</w:t>
            </w:r>
            <w:r w:rsidRPr="008B7AC5">
              <w:rPr>
                <w:color w:val="000000"/>
                <w:spacing w:val="186"/>
                <w:sz w:val="24"/>
                <w:szCs w:val="24"/>
              </w:rPr>
              <w:t xml:space="preserve"> </w:t>
            </w:r>
            <w:r w:rsidRPr="008B7AC5">
              <w:rPr>
                <w:color w:val="000000"/>
                <w:sz w:val="24"/>
                <w:szCs w:val="24"/>
              </w:rPr>
              <w:t>де</w:t>
            </w:r>
            <w:r w:rsidRPr="008B7AC5">
              <w:rPr>
                <w:color w:val="000000"/>
                <w:spacing w:val="-1"/>
                <w:sz w:val="24"/>
                <w:szCs w:val="24"/>
              </w:rPr>
              <w:t>т</w:t>
            </w:r>
            <w:r w:rsidRPr="008B7AC5">
              <w:rPr>
                <w:color w:val="000000"/>
                <w:sz w:val="24"/>
                <w:szCs w:val="24"/>
              </w:rPr>
              <w:t>ей</w:t>
            </w:r>
            <w:r w:rsidRPr="008B7AC5">
              <w:rPr>
                <w:color w:val="000000"/>
                <w:spacing w:val="187"/>
                <w:sz w:val="24"/>
                <w:szCs w:val="24"/>
              </w:rPr>
              <w:t xml:space="preserve"> </w:t>
            </w:r>
            <w:r w:rsidRPr="008B7AC5">
              <w:rPr>
                <w:color w:val="000000"/>
                <w:sz w:val="24"/>
                <w:szCs w:val="24"/>
              </w:rPr>
              <w:t>в</w:t>
            </w:r>
            <w:r w:rsidRPr="008B7AC5">
              <w:rPr>
                <w:color w:val="000000"/>
                <w:spacing w:val="-1"/>
                <w:sz w:val="24"/>
                <w:szCs w:val="24"/>
              </w:rPr>
              <w:t>ид</w:t>
            </w:r>
            <w:r w:rsidRPr="008B7AC5">
              <w:rPr>
                <w:color w:val="000000"/>
                <w:sz w:val="24"/>
                <w:szCs w:val="24"/>
              </w:rPr>
              <w:t>еть к</w:t>
            </w:r>
            <w:r w:rsidRPr="008B7AC5">
              <w:rPr>
                <w:color w:val="000000"/>
                <w:spacing w:val="1"/>
                <w:sz w:val="24"/>
                <w:szCs w:val="24"/>
              </w:rPr>
              <w:t>р</w:t>
            </w:r>
            <w:r w:rsidRPr="008B7AC5">
              <w:rPr>
                <w:color w:val="000000"/>
                <w:sz w:val="24"/>
                <w:szCs w:val="24"/>
              </w:rPr>
              <w:t>а</w:t>
            </w:r>
            <w:r w:rsidRPr="008B7AC5">
              <w:rPr>
                <w:color w:val="000000"/>
                <w:spacing w:val="-1"/>
                <w:sz w:val="24"/>
                <w:szCs w:val="24"/>
              </w:rPr>
              <w:t>с</w:t>
            </w:r>
            <w:r w:rsidRPr="008B7AC5">
              <w:rPr>
                <w:color w:val="000000"/>
                <w:sz w:val="24"/>
                <w:szCs w:val="24"/>
              </w:rPr>
              <w:t>оту</w:t>
            </w:r>
            <w:r w:rsidRPr="008B7AC5">
              <w:rPr>
                <w:color w:val="000000"/>
                <w:spacing w:val="123"/>
                <w:sz w:val="24"/>
                <w:szCs w:val="24"/>
              </w:rPr>
              <w:t xml:space="preserve"> </w:t>
            </w:r>
            <w:r w:rsidRPr="008B7AC5">
              <w:rPr>
                <w:color w:val="000000"/>
                <w:spacing w:val="1"/>
                <w:sz w:val="24"/>
                <w:szCs w:val="24"/>
              </w:rPr>
              <w:t>ро</w:t>
            </w:r>
            <w:r w:rsidRPr="008B7AC5">
              <w:rPr>
                <w:color w:val="000000"/>
                <w:sz w:val="24"/>
                <w:szCs w:val="24"/>
              </w:rPr>
              <w:t>дной</w:t>
            </w:r>
            <w:r w:rsidRPr="008B7AC5">
              <w:rPr>
                <w:color w:val="000000"/>
                <w:spacing w:val="127"/>
                <w:sz w:val="24"/>
                <w:szCs w:val="24"/>
              </w:rPr>
              <w:t xml:space="preserve"> </w:t>
            </w:r>
            <w:r w:rsidRPr="008B7AC5">
              <w:rPr>
                <w:color w:val="000000"/>
                <w:sz w:val="24"/>
                <w:szCs w:val="24"/>
              </w:rPr>
              <w:t>п</w:t>
            </w:r>
            <w:r w:rsidRPr="008B7AC5">
              <w:rPr>
                <w:color w:val="000000"/>
                <w:spacing w:val="4"/>
                <w:sz w:val="24"/>
                <w:szCs w:val="24"/>
              </w:rPr>
              <w:t>р</w:t>
            </w:r>
            <w:r w:rsidRPr="008B7AC5">
              <w:rPr>
                <w:color w:val="000000"/>
                <w:spacing w:val="1"/>
                <w:sz w:val="24"/>
                <w:szCs w:val="24"/>
              </w:rPr>
              <w:t>и-ро</w:t>
            </w:r>
            <w:r w:rsidRPr="008B7AC5">
              <w:rPr>
                <w:color w:val="000000"/>
                <w:sz w:val="24"/>
                <w:szCs w:val="24"/>
              </w:rPr>
              <w:t>ды</w:t>
            </w:r>
            <w:r w:rsidRPr="008B7AC5">
              <w:rPr>
                <w:color w:val="000000"/>
                <w:spacing w:val="53"/>
                <w:sz w:val="24"/>
                <w:szCs w:val="24"/>
              </w:rPr>
              <w:t xml:space="preserve"> </w:t>
            </w:r>
            <w:r w:rsidRPr="008B7AC5">
              <w:rPr>
                <w:color w:val="000000"/>
                <w:sz w:val="24"/>
                <w:szCs w:val="24"/>
              </w:rPr>
              <w:t>в</w:t>
            </w:r>
            <w:r w:rsidRPr="008B7AC5">
              <w:rPr>
                <w:color w:val="000000"/>
                <w:spacing w:val="174"/>
                <w:sz w:val="24"/>
                <w:szCs w:val="24"/>
              </w:rPr>
              <w:t xml:space="preserve"> </w:t>
            </w:r>
            <w:r w:rsidRPr="008B7AC5">
              <w:rPr>
                <w:color w:val="000000"/>
                <w:spacing w:val="1"/>
                <w:sz w:val="24"/>
                <w:szCs w:val="24"/>
              </w:rPr>
              <w:t>п</w:t>
            </w:r>
            <w:r w:rsidRPr="008B7AC5">
              <w:rPr>
                <w:color w:val="000000"/>
                <w:sz w:val="24"/>
                <w:szCs w:val="24"/>
              </w:rPr>
              <w:t>р</w:t>
            </w:r>
            <w:r w:rsidRPr="008B7AC5">
              <w:rPr>
                <w:color w:val="000000"/>
                <w:spacing w:val="-1"/>
                <w:sz w:val="24"/>
                <w:szCs w:val="24"/>
              </w:rPr>
              <w:t>о</w:t>
            </w:r>
            <w:r w:rsidRPr="008B7AC5">
              <w:rPr>
                <w:color w:val="000000"/>
                <w:sz w:val="24"/>
                <w:szCs w:val="24"/>
              </w:rPr>
              <w:t>изве</w:t>
            </w:r>
            <w:r w:rsidRPr="008B7AC5">
              <w:rPr>
                <w:color w:val="000000"/>
                <w:spacing w:val="-1"/>
                <w:sz w:val="24"/>
                <w:szCs w:val="24"/>
              </w:rPr>
              <w:t>де</w:t>
            </w:r>
            <w:r w:rsidRPr="008B7AC5">
              <w:rPr>
                <w:color w:val="000000"/>
                <w:spacing w:val="2"/>
                <w:sz w:val="24"/>
                <w:szCs w:val="24"/>
              </w:rPr>
              <w:t>н</w:t>
            </w:r>
            <w:r w:rsidRPr="008B7AC5">
              <w:rPr>
                <w:color w:val="000000"/>
                <w:spacing w:val="1"/>
                <w:sz w:val="24"/>
                <w:szCs w:val="24"/>
              </w:rPr>
              <w:t>и</w:t>
            </w:r>
            <w:r w:rsidRPr="008B7AC5">
              <w:rPr>
                <w:color w:val="000000"/>
                <w:sz w:val="24"/>
                <w:szCs w:val="24"/>
              </w:rPr>
              <w:t>-ях</w:t>
            </w:r>
            <w:r w:rsidRPr="008B7AC5">
              <w:rPr>
                <w:color w:val="000000"/>
                <w:spacing w:val="177"/>
                <w:sz w:val="24"/>
                <w:szCs w:val="24"/>
              </w:rPr>
              <w:t xml:space="preserve"> </w:t>
            </w:r>
            <w:r w:rsidRPr="008B7AC5">
              <w:rPr>
                <w:color w:val="000000"/>
                <w:sz w:val="24"/>
                <w:szCs w:val="24"/>
              </w:rPr>
              <w:t>дагеста</w:t>
            </w:r>
            <w:r w:rsidRPr="008B7AC5">
              <w:rPr>
                <w:color w:val="000000"/>
                <w:spacing w:val="-1"/>
                <w:sz w:val="24"/>
                <w:szCs w:val="24"/>
              </w:rPr>
              <w:t>н</w:t>
            </w:r>
            <w:r w:rsidRPr="008B7AC5">
              <w:rPr>
                <w:color w:val="000000"/>
                <w:sz w:val="24"/>
                <w:szCs w:val="24"/>
              </w:rPr>
              <w:t>ских</w:t>
            </w:r>
            <w:r w:rsidRPr="008B7AC5">
              <w:rPr>
                <w:color w:val="000000"/>
                <w:spacing w:val="177"/>
                <w:sz w:val="24"/>
                <w:szCs w:val="24"/>
              </w:rPr>
              <w:t xml:space="preserve"> </w:t>
            </w:r>
            <w:r w:rsidRPr="008B7AC5">
              <w:rPr>
                <w:color w:val="000000"/>
                <w:spacing w:val="2"/>
                <w:sz w:val="24"/>
                <w:szCs w:val="24"/>
              </w:rPr>
              <w:t>х</w:t>
            </w:r>
            <w:r w:rsidRPr="008B7AC5">
              <w:rPr>
                <w:color w:val="000000"/>
                <w:spacing w:val="-2"/>
                <w:sz w:val="24"/>
                <w:szCs w:val="24"/>
              </w:rPr>
              <w:t>у</w:t>
            </w:r>
            <w:r w:rsidRPr="008B7AC5">
              <w:rPr>
                <w:color w:val="000000"/>
                <w:sz w:val="24"/>
                <w:szCs w:val="24"/>
              </w:rPr>
              <w:t>-дожников.</w:t>
            </w:r>
            <w:r w:rsidRPr="008B7AC5">
              <w:rPr>
                <w:color w:val="000000"/>
                <w:spacing w:val="190"/>
                <w:sz w:val="24"/>
                <w:szCs w:val="24"/>
              </w:rPr>
              <w:t xml:space="preserve"> </w:t>
            </w:r>
            <w:r w:rsidRPr="008B7AC5">
              <w:rPr>
                <w:color w:val="000000"/>
                <w:sz w:val="24"/>
                <w:szCs w:val="24"/>
              </w:rPr>
              <w:t>Форми</w:t>
            </w:r>
            <w:r w:rsidRPr="008B7AC5">
              <w:rPr>
                <w:color w:val="000000"/>
                <w:spacing w:val="2"/>
                <w:sz w:val="24"/>
                <w:szCs w:val="24"/>
              </w:rPr>
              <w:t>ро</w:t>
            </w:r>
            <w:r w:rsidRPr="008B7AC5">
              <w:rPr>
                <w:color w:val="000000"/>
                <w:sz w:val="24"/>
                <w:szCs w:val="24"/>
              </w:rPr>
              <w:t xml:space="preserve"> вать</w:t>
            </w:r>
            <w:r w:rsidRPr="008B7AC5">
              <w:rPr>
                <w:color w:val="000000"/>
                <w:spacing w:val="55"/>
                <w:sz w:val="24"/>
                <w:szCs w:val="24"/>
              </w:rPr>
              <w:t xml:space="preserve"> </w:t>
            </w:r>
            <w:r w:rsidRPr="008B7AC5">
              <w:rPr>
                <w:color w:val="000000"/>
                <w:spacing w:val="-2"/>
                <w:sz w:val="24"/>
                <w:szCs w:val="24"/>
              </w:rPr>
              <w:t>у</w:t>
            </w:r>
            <w:r w:rsidRPr="008B7AC5">
              <w:rPr>
                <w:color w:val="000000"/>
                <w:sz w:val="24"/>
                <w:szCs w:val="24"/>
              </w:rPr>
              <w:t>мен</w:t>
            </w:r>
            <w:r w:rsidRPr="008B7AC5">
              <w:rPr>
                <w:color w:val="000000"/>
                <w:spacing w:val="1"/>
                <w:sz w:val="24"/>
                <w:szCs w:val="24"/>
              </w:rPr>
              <w:t>и</w:t>
            </w:r>
            <w:r w:rsidRPr="008B7AC5">
              <w:rPr>
                <w:color w:val="000000"/>
                <w:sz w:val="24"/>
                <w:szCs w:val="24"/>
              </w:rPr>
              <w:t>е</w:t>
            </w:r>
            <w:r w:rsidRPr="008B7AC5">
              <w:rPr>
                <w:color w:val="000000"/>
                <w:spacing w:val="52"/>
                <w:sz w:val="24"/>
                <w:szCs w:val="24"/>
              </w:rPr>
              <w:t xml:space="preserve"> </w:t>
            </w:r>
            <w:r w:rsidRPr="008B7AC5">
              <w:rPr>
                <w:color w:val="000000"/>
                <w:sz w:val="24"/>
                <w:szCs w:val="24"/>
              </w:rPr>
              <w:t>от</w:t>
            </w:r>
            <w:r w:rsidRPr="008B7AC5">
              <w:rPr>
                <w:color w:val="000000"/>
                <w:spacing w:val="1"/>
                <w:sz w:val="24"/>
                <w:szCs w:val="24"/>
              </w:rPr>
              <w:t>р</w:t>
            </w:r>
            <w:r w:rsidRPr="008B7AC5">
              <w:rPr>
                <w:color w:val="000000"/>
                <w:sz w:val="24"/>
                <w:szCs w:val="24"/>
              </w:rPr>
              <w:t>а</w:t>
            </w:r>
            <w:r w:rsidRPr="008B7AC5">
              <w:rPr>
                <w:color w:val="000000"/>
                <w:spacing w:val="-2"/>
                <w:sz w:val="24"/>
                <w:szCs w:val="24"/>
              </w:rPr>
              <w:t>ж</w:t>
            </w:r>
            <w:r w:rsidRPr="008B7AC5">
              <w:rPr>
                <w:color w:val="000000"/>
                <w:sz w:val="24"/>
                <w:szCs w:val="24"/>
              </w:rPr>
              <w:t>ать свои</w:t>
            </w:r>
            <w:r w:rsidRPr="008B7AC5">
              <w:rPr>
                <w:color w:val="000000"/>
                <w:spacing w:val="207"/>
                <w:sz w:val="24"/>
                <w:szCs w:val="24"/>
              </w:rPr>
              <w:t xml:space="preserve"> </w:t>
            </w:r>
            <w:r w:rsidRPr="008B7AC5">
              <w:rPr>
                <w:color w:val="000000"/>
                <w:spacing w:val="-2"/>
                <w:sz w:val="24"/>
                <w:szCs w:val="24"/>
              </w:rPr>
              <w:t>в</w:t>
            </w:r>
            <w:r w:rsidRPr="008B7AC5">
              <w:rPr>
                <w:color w:val="000000"/>
                <w:sz w:val="24"/>
                <w:szCs w:val="24"/>
              </w:rPr>
              <w:t>пе</w:t>
            </w:r>
            <w:r w:rsidRPr="008B7AC5">
              <w:rPr>
                <w:color w:val="000000"/>
                <w:spacing w:val="-2"/>
                <w:sz w:val="24"/>
                <w:szCs w:val="24"/>
              </w:rPr>
              <w:t>ч</w:t>
            </w:r>
            <w:r w:rsidRPr="008B7AC5">
              <w:rPr>
                <w:color w:val="000000"/>
                <w:sz w:val="24"/>
                <w:szCs w:val="24"/>
              </w:rPr>
              <w:t>атле</w:t>
            </w:r>
            <w:r w:rsidRPr="008B7AC5">
              <w:rPr>
                <w:color w:val="000000"/>
                <w:spacing w:val="-1"/>
                <w:sz w:val="24"/>
                <w:szCs w:val="24"/>
              </w:rPr>
              <w:t>н</w:t>
            </w:r>
            <w:r w:rsidRPr="008B7AC5">
              <w:rPr>
                <w:color w:val="000000"/>
                <w:sz w:val="24"/>
                <w:szCs w:val="24"/>
              </w:rPr>
              <w:t>ия</w:t>
            </w:r>
            <w:r w:rsidRPr="008B7AC5">
              <w:rPr>
                <w:color w:val="000000"/>
                <w:spacing w:val="203"/>
                <w:sz w:val="24"/>
                <w:szCs w:val="24"/>
              </w:rPr>
              <w:t xml:space="preserve"> </w:t>
            </w:r>
            <w:r w:rsidRPr="008B7AC5">
              <w:rPr>
                <w:color w:val="000000"/>
                <w:spacing w:val="1"/>
                <w:sz w:val="24"/>
                <w:szCs w:val="24"/>
              </w:rPr>
              <w:t>в</w:t>
            </w:r>
            <w:r w:rsidRPr="008B7AC5">
              <w:rPr>
                <w:color w:val="000000"/>
                <w:sz w:val="24"/>
                <w:szCs w:val="24"/>
              </w:rPr>
              <w:t xml:space="preserve"> детс</w:t>
            </w:r>
            <w:r w:rsidRPr="008B7AC5">
              <w:rPr>
                <w:color w:val="000000"/>
                <w:spacing w:val="-1"/>
                <w:sz w:val="24"/>
                <w:szCs w:val="24"/>
              </w:rPr>
              <w:t>ки</w:t>
            </w:r>
            <w:r w:rsidRPr="008B7AC5">
              <w:rPr>
                <w:color w:val="000000"/>
                <w:sz w:val="24"/>
                <w:szCs w:val="24"/>
              </w:rPr>
              <w:t>х</w:t>
            </w:r>
            <w:r w:rsidRPr="008B7AC5">
              <w:rPr>
                <w:color w:val="000000"/>
                <w:spacing w:val="1"/>
                <w:sz w:val="24"/>
                <w:szCs w:val="24"/>
              </w:rPr>
              <w:t xml:space="preserve"> </w:t>
            </w:r>
            <w:r w:rsidRPr="008B7AC5">
              <w:rPr>
                <w:color w:val="000000"/>
                <w:sz w:val="24"/>
                <w:szCs w:val="24"/>
              </w:rPr>
              <w:t>рис</w:t>
            </w:r>
            <w:r w:rsidRPr="008B7AC5">
              <w:rPr>
                <w:color w:val="000000"/>
                <w:spacing w:val="-3"/>
                <w:sz w:val="24"/>
                <w:szCs w:val="24"/>
              </w:rPr>
              <w:t>у</w:t>
            </w:r>
            <w:r w:rsidRPr="008B7AC5">
              <w:rPr>
                <w:color w:val="000000"/>
                <w:sz w:val="24"/>
                <w:szCs w:val="24"/>
              </w:rPr>
              <w:t>нка</w:t>
            </w:r>
            <w:r w:rsidRPr="008B7AC5">
              <w:rPr>
                <w:color w:val="000000"/>
                <w:spacing w:val="1"/>
                <w:sz w:val="24"/>
                <w:szCs w:val="24"/>
              </w:rPr>
              <w:t>х</w:t>
            </w:r>
            <w:r w:rsidRPr="008B7AC5">
              <w:rPr>
                <w:color w:val="000000"/>
                <w:sz w:val="24"/>
                <w:szCs w:val="24"/>
              </w:rPr>
              <w:t>. Прод</w:t>
            </w:r>
            <w:r w:rsidRPr="008B7AC5">
              <w:rPr>
                <w:color w:val="000000"/>
                <w:spacing w:val="1"/>
                <w:sz w:val="24"/>
                <w:szCs w:val="24"/>
              </w:rPr>
              <w:t>о</w:t>
            </w:r>
            <w:r w:rsidRPr="008B7AC5">
              <w:rPr>
                <w:color w:val="000000"/>
                <w:spacing w:val="-1"/>
                <w:sz w:val="24"/>
                <w:szCs w:val="24"/>
              </w:rPr>
              <w:t>л</w:t>
            </w:r>
            <w:r w:rsidRPr="008B7AC5">
              <w:rPr>
                <w:color w:val="000000"/>
                <w:sz w:val="24"/>
                <w:szCs w:val="24"/>
              </w:rPr>
              <w:t>жать</w:t>
            </w:r>
            <w:r w:rsidRPr="008B7AC5">
              <w:rPr>
                <w:color w:val="000000"/>
                <w:sz w:val="24"/>
                <w:szCs w:val="24"/>
              </w:rPr>
              <w:tab/>
              <w:t>зн</w:t>
            </w:r>
            <w:r w:rsidRPr="008B7AC5">
              <w:rPr>
                <w:color w:val="000000"/>
                <w:spacing w:val="-2"/>
                <w:sz w:val="24"/>
                <w:szCs w:val="24"/>
              </w:rPr>
              <w:t>а</w:t>
            </w:r>
            <w:r w:rsidRPr="008B7AC5">
              <w:rPr>
                <w:color w:val="000000"/>
                <w:sz w:val="24"/>
                <w:szCs w:val="24"/>
              </w:rPr>
              <w:t>ко-мить</w:t>
            </w:r>
            <w:r w:rsidRPr="008B7AC5">
              <w:rPr>
                <w:color w:val="000000"/>
                <w:spacing w:val="117"/>
                <w:sz w:val="24"/>
                <w:szCs w:val="24"/>
              </w:rPr>
              <w:t xml:space="preserve"> </w:t>
            </w:r>
            <w:r w:rsidRPr="008B7AC5">
              <w:rPr>
                <w:color w:val="000000"/>
                <w:sz w:val="24"/>
                <w:szCs w:val="24"/>
              </w:rPr>
              <w:t>детей</w:t>
            </w:r>
            <w:r w:rsidRPr="008B7AC5">
              <w:rPr>
                <w:color w:val="000000"/>
                <w:spacing w:val="117"/>
                <w:sz w:val="24"/>
                <w:szCs w:val="24"/>
              </w:rPr>
              <w:t xml:space="preserve"> </w:t>
            </w:r>
            <w:r w:rsidRPr="008B7AC5">
              <w:rPr>
                <w:color w:val="000000"/>
                <w:sz w:val="24"/>
                <w:szCs w:val="24"/>
              </w:rPr>
              <w:t>с</w:t>
            </w:r>
            <w:r w:rsidRPr="008B7AC5">
              <w:rPr>
                <w:color w:val="000000"/>
                <w:spacing w:val="114"/>
                <w:sz w:val="24"/>
                <w:szCs w:val="24"/>
              </w:rPr>
              <w:t xml:space="preserve"> </w:t>
            </w:r>
            <w:r w:rsidRPr="008B7AC5">
              <w:rPr>
                <w:color w:val="000000"/>
                <w:spacing w:val="1"/>
                <w:sz w:val="24"/>
                <w:szCs w:val="24"/>
              </w:rPr>
              <w:t>н</w:t>
            </w:r>
            <w:r w:rsidRPr="008B7AC5">
              <w:rPr>
                <w:color w:val="000000"/>
                <w:sz w:val="24"/>
                <w:szCs w:val="24"/>
              </w:rPr>
              <w:t>ар</w:t>
            </w:r>
            <w:r w:rsidRPr="008B7AC5">
              <w:rPr>
                <w:color w:val="000000"/>
                <w:spacing w:val="3"/>
                <w:sz w:val="24"/>
                <w:szCs w:val="24"/>
              </w:rPr>
              <w:t>о</w:t>
            </w:r>
            <w:r w:rsidRPr="008B7AC5">
              <w:rPr>
                <w:color w:val="000000"/>
                <w:spacing w:val="1"/>
                <w:sz w:val="24"/>
                <w:szCs w:val="24"/>
              </w:rPr>
              <w:t>д</w:t>
            </w:r>
            <w:r w:rsidRPr="008B7AC5">
              <w:rPr>
                <w:color w:val="000000"/>
                <w:sz w:val="24"/>
                <w:szCs w:val="24"/>
              </w:rPr>
              <w:t>-н</w:t>
            </w:r>
            <w:r w:rsidRPr="008B7AC5">
              <w:rPr>
                <w:color w:val="000000"/>
                <w:spacing w:val="2"/>
                <w:sz w:val="24"/>
                <w:szCs w:val="24"/>
              </w:rPr>
              <w:t>ы</w:t>
            </w:r>
            <w:r w:rsidRPr="008B7AC5">
              <w:rPr>
                <w:color w:val="000000"/>
                <w:spacing w:val="-1"/>
                <w:sz w:val="24"/>
                <w:szCs w:val="24"/>
              </w:rPr>
              <w:t>м</w:t>
            </w:r>
            <w:r w:rsidRPr="008B7AC5">
              <w:rPr>
                <w:color w:val="000000"/>
                <w:sz w:val="24"/>
                <w:szCs w:val="24"/>
              </w:rPr>
              <w:t>и</w:t>
            </w:r>
            <w:r w:rsidRPr="008B7AC5">
              <w:rPr>
                <w:color w:val="000000"/>
                <w:sz w:val="24"/>
                <w:szCs w:val="24"/>
              </w:rPr>
              <w:tab/>
              <w:t>сезон</w:t>
            </w:r>
            <w:r w:rsidRPr="008B7AC5">
              <w:rPr>
                <w:color w:val="000000"/>
                <w:spacing w:val="-1"/>
                <w:sz w:val="24"/>
                <w:szCs w:val="24"/>
              </w:rPr>
              <w:t>ны</w:t>
            </w:r>
            <w:r w:rsidRPr="008B7AC5">
              <w:rPr>
                <w:color w:val="000000"/>
                <w:sz w:val="24"/>
                <w:szCs w:val="24"/>
              </w:rPr>
              <w:t>ми п</w:t>
            </w:r>
            <w:r w:rsidRPr="008B7AC5">
              <w:rPr>
                <w:color w:val="000000"/>
                <w:spacing w:val="1"/>
                <w:sz w:val="24"/>
                <w:szCs w:val="24"/>
              </w:rPr>
              <w:t>р</w:t>
            </w:r>
            <w:r w:rsidRPr="008B7AC5">
              <w:rPr>
                <w:color w:val="000000"/>
                <w:sz w:val="24"/>
                <w:szCs w:val="24"/>
              </w:rPr>
              <w:t>а</w:t>
            </w:r>
            <w:r w:rsidRPr="008B7AC5">
              <w:rPr>
                <w:color w:val="000000"/>
                <w:spacing w:val="-1"/>
                <w:sz w:val="24"/>
                <w:szCs w:val="24"/>
              </w:rPr>
              <w:t>зд</w:t>
            </w:r>
            <w:r w:rsidRPr="008B7AC5">
              <w:rPr>
                <w:color w:val="000000"/>
                <w:sz w:val="24"/>
                <w:szCs w:val="24"/>
              </w:rPr>
              <w:t>никами,</w:t>
            </w:r>
            <w:r w:rsidRPr="008B7AC5">
              <w:rPr>
                <w:color w:val="000000"/>
                <w:sz w:val="24"/>
                <w:szCs w:val="24"/>
              </w:rPr>
              <w:tab/>
              <w:t>тра</w:t>
            </w:r>
            <w:r w:rsidRPr="008B7AC5">
              <w:rPr>
                <w:color w:val="000000"/>
                <w:spacing w:val="2"/>
                <w:sz w:val="24"/>
                <w:szCs w:val="24"/>
              </w:rPr>
              <w:t>д</w:t>
            </w:r>
            <w:r w:rsidRPr="008B7AC5">
              <w:rPr>
                <w:color w:val="000000"/>
                <w:spacing w:val="1"/>
                <w:sz w:val="24"/>
                <w:szCs w:val="24"/>
              </w:rPr>
              <w:t>и</w:t>
            </w:r>
            <w:r w:rsidRPr="008B7AC5">
              <w:rPr>
                <w:color w:val="000000"/>
                <w:sz w:val="24"/>
                <w:szCs w:val="24"/>
              </w:rPr>
              <w:t xml:space="preserve">-ционными    </w:t>
            </w:r>
            <w:r w:rsidRPr="008B7AC5">
              <w:rPr>
                <w:color w:val="000000"/>
                <w:spacing w:val="-65"/>
                <w:sz w:val="24"/>
                <w:szCs w:val="24"/>
              </w:rPr>
              <w:t xml:space="preserve"> </w:t>
            </w:r>
            <w:r w:rsidRPr="008B7AC5">
              <w:rPr>
                <w:color w:val="000000"/>
                <w:sz w:val="24"/>
                <w:szCs w:val="24"/>
              </w:rPr>
              <w:t xml:space="preserve">для    </w:t>
            </w:r>
            <w:r w:rsidRPr="008B7AC5">
              <w:rPr>
                <w:color w:val="000000"/>
                <w:spacing w:val="-66"/>
                <w:sz w:val="24"/>
                <w:szCs w:val="24"/>
              </w:rPr>
              <w:t xml:space="preserve"> </w:t>
            </w:r>
            <w:r w:rsidRPr="008B7AC5">
              <w:rPr>
                <w:color w:val="000000"/>
                <w:sz w:val="24"/>
                <w:szCs w:val="24"/>
              </w:rPr>
              <w:t>рес-п</w:t>
            </w:r>
            <w:r w:rsidRPr="008B7AC5">
              <w:rPr>
                <w:color w:val="000000"/>
                <w:spacing w:val="-1"/>
                <w:sz w:val="24"/>
                <w:szCs w:val="24"/>
              </w:rPr>
              <w:t>у</w:t>
            </w:r>
            <w:r w:rsidRPr="008B7AC5">
              <w:rPr>
                <w:color w:val="000000"/>
                <w:sz w:val="24"/>
                <w:szCs w:val="24"/>
              </w:rPr>
              <w:t>блик</w:t>
            </w:r>
            <w:r w:rsidRPr="008B7AC5">
              <w:rPr>
                <w:color w:val="000000"/>
                <w:spacing w:val="1"/>
                <w:sz w:val="24"/>
                <w:szCs w:val="24"/>
              </w:rPr>
              <w:t>и</w:t>
            </w:r>
            <w:r w:rsidRPr="008B7AC5">
              <w:rPr>
                <w:color w:val="000000"/>
                <w:sz w:val="24"/>
                <w:szCs w:val="24"/>
              </w:rPr>
              <w:t>.     Рас</w:t>
            </w:r>
            <w:r w:rsidRPr="008B7AC5">
              <w:rPr>
                <w:color w:val="000000"/>
                <w:spacing w:val="-3"/>
                <w:sz w:val="24"/>
                <w:szCs w:val="24"/>
              </w:rPr>
              <w:t>ш</w:t>
            </w:r>
            <w:r w:rsidRPr="008B7AC5">
              <w:rPr>
                <w:color w:val="000000"/>
                <w:spacing w:val="-1"/>
                <w:sz w:val="24"/>
                <w:szCs w:val="24"/>
              </w:rPr>
              <w:t>и</w:t>
            </w:r>
            <w:r w:rsidRPr="008B7AC5">
              <w:rPr>
                <w:color w:val="000000"/>
                <w:sz w:val="24"/>
                <w:szCs w:val="24"/>
              </w:rPr>
              <w:t>рять п</w:t>
            </w:r>
            <w:r w:rsidRPr="008B7AC5">
              <w:rPr>
                <w:color w:val="000000"/>
                <w:spacing w:val="1"/>
                <w:sz w:val="24"/>
                <w:szCs w:val="24"/>
              </w:rPr>
              <w:t>р</w:t>
            </w:r>
            <w:r w:rsidRPr="008B7AC5">
              <w:rPr>
                <w:color w:val="000000"/>
                <w:spacing w:val="-1"/>
                <w:sz w:val="24"/>
                <w:szCs w:val="24"/>
              </w:rPr>
              <w:t>е</w:t>
            </w:r>
            <w:r w:rsidRPr="008B7AC5">
              <w:rPr>
                <w:color w:val="000000"/>
                <w:sz w:val="24"/>
                <w:szCs w:val="24"/>
              </w:rPr>
              <w:t>дс</w:t>
            </w:r>
            <w:r w:rsidRPr="008B7AC5">
              <w:rPr>
                <w:color w:val="000000"/>
                <w:spacing w:val="-2"/>
                <w:sz w:val="24"/>
                <w:szCs w:val="24"/>
              </w:rPr>
              <w:t>т</w:t>
            </w:r>
            <w:r w:rsidRPr="008B7AC5">
              <w:rPr>
                <w:color w:val="000000"/>
                <w:sz w:val="24"/>
                <w:szCs w:val="24"/>
              </w:rPr>
              <w:t>авле</w:t>
            </w:r>
            <w:r w:rsidRPr="008B7AC5">
              <w:rPr>
                <w:color w:val="000000"/>
                <w:spacing w:val="-2"/>
                <w:sz w:val="24"/>
                <w:szCs w:val="24"/>
              </w:rPr>
              <w:t>н</w:t>
            </w:r>
            <w:r w:rsidRPr="008B7AC5">
              <w:rPr>
                <w:color w:val="000000"/>
                <w:sz w:val="24"/>
                <w:szCs w:val="24"/>
              </w:rPr>
              <w:t xml:space="preserve">ие           </w:t>
            </w:r>
            <w:r w:rsidRPr="008B7AC5">
              <w:rPr>
                <w:color w:val="000000"/>
                <w:spacing w:val="-12"/>
                <w:sz w:val="24"/>
                <w:szCs w:val="24"/>
              </w:rPr>
              <w:t xml:space="preserve"> </w:t>
            </w:r>
            <w:r w:rsidRPr="008B7AC5">
              <w:rPr>
                <w:color w:val="000000"/>
                <w:sz w:val="24"/>
                <w:szCs w:val="24"/>
              </w:rPr>
              <w:t>о народ</w:t>
            </w:r>
            <w:r w:rsidRPr="008B7AC5">
              <w:rPr>
                <w:color w:val="000000"/>
                <w:spacing w:val="-1"/>
                <w:sz w:val="24"/>
                <w:szCs w:val="24"/>
              </w:rPr>
              <w:t>ны</w:t>
            </w:r>
            <w:r w:rsidRPr="008B7AC5">
              <w:rPr>
                <w:color w:val="000000"/>
                <w:sz w:val="24"/>
                <w:szCs w:val="24"/>
              </w:rPr>
              <w:t>х</w:t>
            </w:r>
            <w:r w:rsidRPr="008B7AC5">
              <w:rPr>
                <w:color w:val="000000"/>
                <w:spacing w:val="27"/>
                <w:sz w:val="24"/>
                <w:szCs w:val="24"/>
              </w:rPr>
              <w:t xml:space="preserve"> </w:t>
            </w:r>
            <w:r w:rsidRPr="008B7AC5">
              <w:rPr>
                <w:color w:val="000000"/>
                <w:sz w:val="24"/>
                <w:szCs w:val="24"/>
              </w:rPr>
              <w:t>п</w:t>
            </w:r>
            <w:r w:rsidRPr="008B7AC5">
              <w:rPr>
                <w:color w:val="000000"/>
                <w:spacing w:val="1"/>
                <w:sz w:val="24"/>
                <w:szCs w:val="24"/>
              </w:rPr>
              <w:t>р</w:t>
            </w:r>
            <w:r w:rsidRPr="008B7AC5">
              <w:rPr>
                <w:color w:val="000000"/>
                <w:sz w:val="24"/>
                <w:szCs w:val="24"/>
              </w:rPr>
              <w:t>азд</w:t>
            </w:r>
            <w:r w:rsidRPr="008B7AC5">
              <w:rPr>
                <w:color w:val="000000"/>
                <w:spacing w:val="-1"/>
                <w:sz w:val="24"/>
                <w:szCs w:val="24"/>
              </w:rPr>
              <w:t>н</w:t>
            </w:r>
            <w:r w:rsidRPr="008B7AC5">
              <w:rPr>
                <w:color w:val="000000"/>
                <w:sz w:val="24"/>
                <w:szCs w:val="24"/>
              </w:rPr>
              <w:t>ика</w:t>
            </w:r>
            <w:r w:rsidRPr="008B7AC5">
              <w:rPr>
                <w:color w:val="000000"/>
                <w:spacing w:val="-1"/>
                <w:sz w:val="24"/>
                <w:szCs w:val="24"/>
              </w:rPr>
              <w:t>х</w:t>
            </w:r>
            <w:r w:rsidRPr="008B7AC5">
              <w:rPr>
                <w:color w:val="000000"/>
                <w:sz w:val="24"/>
                <w:szCs w:val="24"/>
              </w:rPr>
              <w:t>: Празднике цве</w:t>
            </w:r>
            <w:r w:rsidRPr="008B7AC5">
              <w:rPr>
                <w:color w:val="000000"/>
                <w:spacing w:val="-2"/>
                <w:sz w:val="24"/>
                <w:szCs w:val="24"/>
              </w:rPr>
              <w:t>т</w:t>
            </w:r>
            <w:r w:rsidRPr="008B7AC5">
              <w:rPr>
                <w:color w:val="000000"/>
                <w:sz w:val="24"/>
                <w:szCs w:val="24"/>
              </w:rPr>
              <w:t xml:space="preserve">ов, Празднике    </w:t>
            </w:r>
            <w:r w:rsidRPr="008B7AC5">
              <w:rPr>
                <w:color w:val="000000"/>
                <w:spacing w:val="-69"/>
                <w:sz w:val="24"/>
                <w:szCs w:val="24"/>
              </w:rPr>
              <w:t xml:space="preserve"> </w:t>
            </w:r>
            <w:r w:rsidRPr="008B7AC5">
              <w:rPr>
                <w:color w:val="000000"/>
                <w:sz w:val="24"/>
                <w:szCs w:val="24"/>
              </w:rPr>
              <w:t>Ч</w:t>
            </w:r>
            <w:r w:rsidRPr="008B7AC5">
              <w:rPr>
                <w:color w:val="000000"/>
                <w:spacing w:val="-1"/>
                <w:sz w:val="24"/>
                <w:szCs w:val="24"/>
              </w:rPr>
              <w:t>е</w:t>
            </w:r>
            <w:r w:rsidRPr="008B7AC5">
              <w:rPr>
                <w:color w:val="000000"/>
                <w:sz w:val="24"/>
                <w:szCs w:val="24"/>
              </w:rPr>
              <w:t>ре</w:t>
            </w:r>
            <w:r w:rsidRPr="008B7AC5">
              <w:rPr>
                <w:color w:val="000000"/>
                <w:spacing w:val="-2"/>
                <w:sz w:val="24"/>
                <w:szCs w:val="24"/>
              </w:rPr>
              <w:t>ш</w:t>
            </w:r>
            <w:r w:rsidRPr="008B7AC5">
              <w:rPr>
                <w:color w:val="000000"/>
                <w:sz w:val="24"/>
                <w:szCs w:val="24"/>
              </w:rPr>
              <w:t>ни, Празднике</w:t>
            </w:r>
            <w:r w:rsidRPr="008B7AC5">
              <w:rPr>
                <w:color w:val="000000"/>
                <w:spacing w:val="56"/>
                <w:sz w:val="24"/>
                <w:szCs w:val="24"/>
              </w:rPr>
              <w:t xml:space="preserve"> </w:t>
            </w:r>
            <w:r w:rsidRPr="008B7AC5">
              <w:rPr>
                <w:color w:val="000000"/>
                <w:sz w:val="24"/>
                <w:szCs w:val="24"/>
              </w:rPr>
              <w:t>ви</w:t>
            </w:r>
            <w:r w:rsidRPr="008B7AC5">
              <w:rPr>
                <w:color w:val="000000"/>
                <w:spacing w:val="-1"/>
                <w:sz w:val="24"/>
                <w:szCs w:val="24"/>
              </w:rPr>
              <w:t>н</w:t>
            </w:r>
            <w:r w:rsidRPr="008B7AC5">
              <w:rPr>
                <w:color w:val="000000"/>
                <w:sz w:val="24"/>
                <w:szCs w:val="24"/>
              </w:rPr>
              <w:t>огр</w:t>
            </w:r>
            <w:r w:rsidRPr="008B7AC5">
              <w:rPr>
                <w:color w:val="000000"/>
                <w:spacing w:val="-1"/>
                <w:sz w:val="24"/>
                <w:szCs w:val="24"/>
              </w:rPr>
              <w:t>а</w:t>
            </w:r>
            <w:r w:rsidRPr="008B7AC5">
              <w:rPr>
                <w:color w:val="000000"/>
                <w:sz w:val="24"/>
                <w:szCs w:val="24"/>
              </w:rPr>
              <w:t>да-рей</w:t>
            </w:r>
            <w:r w:rsidRPr="008B7AC5">
              <w:rPr>
                <w:color w:val="000000"/>
                <w:spacing w:val="87"/>
                <w:sz w:val="24"/>
                <w:szCs w:val="24"/>
              </w:rPr>
              <w:t xml:space="preserve"> </w:t>
            </w:r>
            <w:r w:rsidRPr="008B7AC5">
              <w:rPr>
                <w:color w:val="000000"/>
                <w:sz w:val="24"/>
                <w:szCs w:val="24"/>
              </w:rPr>
              <w:t>–и</w:t>
            </w:r>
            <w:r w:rsidRPr="008B7AC5">
              <w:rPr>
                <w:color w:val="000000"/>
                <w:spacing w:val="88"/>
                <w:sz w:val="24"/>
                <w:szCs w:val="24"/>
              </w:rPr>
              <w:t xml:space="preserve"> </w:t>
            </w:r>
            <w:r w:rsidRPr="008B7AC5">
              <w:rPr>
                <w:color w:val="000000"/>
                <w:sz w:val="24"/>
                <w:szCs w:val="24"/>
              </w:rPr>
              <w:t>тр</w:t>
            </w:r>
            <w:r w:rsidRPr="008B7AC5">
              <w:rPr>
                <w:color w:val="000000"/>
                <w:spacing w:val="-1"/>
                <w:sz w:val="24"/>
                <w:szCs w:val="24"/>
              </w:rPr>
              <w:t>ад</w:t>
            </w:r>
            <w:r w:rsidRPr="008B7AC5">
              <w:rPr>
                <w:color w:val="000000"/>
                <w:sz w:val="24"/>
                <w:szCs w:val="24"/>
              </w:rPr>
              <w:t>ициях</w:t>
            </w:r>
            <w:r w:rsidRPr="008B7AC5">
              <w:rPr>
                <w:color w:val="000000"/>
                <w:spacing w:val="87"/>
                <w:sz w:val="24"/>
                <w:szCs w:val="24"/>
              </w:rPr>
              <w:t xml:space="preserve"> </w:t>
            </w:r>
            <w:r w:rsidRPr="008B7AC5">
              <w:rPr>
                <w:color w:val="000000"/>
                <w:sz w:val="24"/>
                <w:szCs w:val="24"/>
              </w:rPr>
              <w:t>их пр</w:t>
            </w:r>
            <w:r w:rsidRPr="008B7AC5">
              <w:rPr>
                <w:color w:val="000000"/>
                <w:spacing w:val="1"/>
                <w:sz w:val="24"/>
                <w:szCs w:val="24"/>
              </w:rPr>
              <w:t>о</w:t>
            </w:r>
            <w:r w:rsidRPr="008B7AC5">
              <w:rPr>
                <w:color w:val="000000"/>
                <w:sz w:val="24"/>
                <w:szCs w:val="24"/>
              </w:rPr>
              <w:t>веде</w:t>
            </w:r>
            <w:r w:rsidRPr="008B7AC5">
              <w:rPr>
                <w:color w:val="000000"/>
                <w:spacing w:val="-2"/>
                <w:sz w:val="24"/>
                <w:szCs w:val="24"/>
              </w:rPr>
              <w:t>н</w:t>
            </w:r>
            <w:r w:rsidRPr="008B7AC5">
              <w:rPr>
                <w:color w:val="000000"/>
                <w:sz w:val="24"/>
                <w:szCs w:val="24"/>
              </w:rPr>
              <w:t xml:space="preserve">ия.      </w:t>
            </w:r>
            <w:r w:rsidRPr="008B7AC5">
              <w:rPr>
                <w:color w:val="000000"/>
                <w:spacing w:val="-10"/>
                <w:sz w:val="24"/>
                <w:szCs w:val="24"/>
              </w:rPr>
              <w:t xml:space="preserve"> </w:t>
            </w:r>
            <w:r w:rsidRPr="008B7AC5">
              <w:rPr>
                <w:color w:val="000000"/>
                <w:sz w:val="24"/>
                <w:szCs w:val="24"/>
              </w:rPr>
              <w:t>Зн</w:t>
            </w:r>
            <w:r w:rsidRPr="008B7AC5">
              <w:rPr>
                <w:color w:val="000000"/>
                <w:spacing w:val="-2"/>
                <w:sz w:val="24"/>
                <w:szCs w:val="24"/>
              </w:rPr>
              <w:t>а</w:t>
            </w:r>
            <w:r w:rsidRPr="008B7AC5">
              <w:rPr>
                <w:color w:val="000000"/>
                <w:spacing w:val="2"/>
                <w:sz w:val="24"/>
                <w:szCs w:val="24"/>
              </w:rPr>
              <w:t>ко</w:t>
            </w:r>
            <w:r w:rsidRPr="008B7AC5">
              <w:rPr>
                <w:color w:val="000000"/>
                <w:sz w:val="24"/>
                <w:szCs w:val="24"/>
              </w:rPr>
              <w:t>-мить</w:t>
            </w:r>
            <w:r w:rsidRPr="008B7AC5">
              <w:rPr>
                <w:color w:val="000000"/>
                <w:spacing w:val="43"/>
                <w:sz w:val="24"/>
                <w:szCs w:val="24"/>
              </w:rPr>
              <w:t xml:space="preserve"> </w:t>
            </w:r>
            <w:r w:rsidRPr="008B7AC5">
              <w:rPr>
                <w:color w:val="000000"/>
                <w:spacing w:val="1"/>
                <w:sz w:val="24"/>
                <w:szCs w:val="24"/>
              </w:rPr>
              <w:lastRenderedPageBreak/>
              <w:t>д</w:t>
            </w:r>
            <w:r w:rsidRPr="008B7AC5">
              <w:rPr>
                <w:color w:val="000000"/>
                <w:sz w:val="24"/>
                <w:szCs w:val="24"/>
              </w:rPr>
              <w:t>ет</w:t>
            </w:r>
            <w:r w:rsidRPr="008B7AC5">
              <w:rPr>
                <w:color w:val="000000"/>
                <w:spacing w:val="-2"/>
                <w:sz w:val="24"/>
                <w:szCs w:val="24"/>
              </w:rPr>
              <w:t>е</w:t>
            </w:r>
            <w:r w:rsidRPr="008B7AC5">
              <w:rPr>
                <w:color w:val="000000"/>
                <w:sz w:val="24"/>
                <w:szCs w:val="24"/>
              </w:rPr>
              <w:t>й</w:t>
            </w:r>
            <w:r w:rsidRPr="008B7AC5">
              <w:rPr>
                <w:color w:val="000000"/>
                <w:spacing w:val="42"/>
                <w:sz w:val="24"/>
                <w:szCs w:val="24"/>
              </w:rPr>
              <w:t xml:space="preserve"> </w:t>
            </w:r>
            <w:r w:rsidRPr="008B7AC5">
              <w:rPr>
                <w:color w:val="000000"/>
                <w:sz w:val="24"/>
                <w:szCs w:val="24"/>
              </w:rPr>
              <w:t>с</w:t>
            </w:r>
            <w:r w:rsidRPr="008B7AC5">
              <w:rPr>
                <w:color w:val="000000"/>
                <w:spacing w:val="42"/>
                <w:sz w:val="24"/>
                <w:szCs w:val="24"/>
              </w:rPr>
              <w:t xml:space="preserve"> </w:t>
            </w:r>
            <w:r w:rsidRPr="008B7AC5">
              <w:rPr>
                <w:color w:val="000000"/>
                <w:spacing w:val="1"/>
                <w:sz w:val="24"/>
                <w:szCs w:val="24"/>
              </w:rPr>
              <w:t>о</w:t>
            </w:r>
            <w:r w:rsidRPr="008B7AC5">
              <w:rPr>
                <w:color w:val="000000"/>
                <w:sz w:val="24"/>
                <w:szCs w:val="24"/>
              </w:rPr>
              <w:t>бря</w:t>
            </w:r>
            <w:r w:rsidRPr="008B7AC5">
              <w:rPr>
                <w:color w:val="000000"/>
                <w:spacing w:val="-1"/>
                <w:sz w:val="24"/>
                <w:szCs w:val="24"/>
              </w:rPr>
              <w:t>д</w:t>
            </w:r>
            <w:r w:rsidRPr="008B7AC5">
              <w:rPr>
                <w:color w:val="000000"/>
                <w:sz w:val="24"/>
                <w:szCs w:val="24"/>
              </w:rPr>
              <w:t>о</w:t>
            </w:r>
            <w:r w:rsidRPr="008B7AC5">
              <w:rPr>
                <w:color w:val="000000"/>
                <w:spacing w:val="1"/>
                <w:sz w:val="24"/>
                <w:szCs w:val="24"/>
              </w:rPr>
              <w:t>м</w:t>
            </w:r>
            <w:r w:rsidRPr="008B7AC5">
              <w:rPr>
                <w:color w:val="000000"/>
                <w:sz w:val="24"/>
                <w:szCs w:val="24"/>
              </w:rPr>
              <w:t xml:space="preserve"> вызыван</w:t>
            </w:r>
            <w:r w:rsidRPr="008B7AC5">
              <w:rPr>
                <w:color w:val="000000"/>
                <w:spacing w:val="-1"/>
                <w:sz w:val="24"/>
                <w:szCs w:val="24"/>
              </w:rPr>
              <w:t>и</w:t>
            </w:r>
            <w:r w:rsidRPr="008B7AC5">
              <w:rPr>
                <w:color w:val="000000"/>
                <w:sz w:val="24"/>
                <w:szCs w:val="24"/>
              </w:rPr>
              <w:t xml:space="preserve">я         </w:t>
            </w:r>
            <w:r w:rsidRPr="008B7AC5">
              <w:rPr>
                <w:color w:val="000000"/>
                <w:spacing w:val="-35"/>
                <w:sz w:val="24"/>
                <w:szCs w:val="24"/>
              </w:rPr>
              <w:t xml:space="preserve"> </w:t>
            </w:r>
            <w:r w:rsidRPr="008B7AC5">
              <w:rPr>
                <w:color w:val="000000"/>
                <w:sz w:val="24"/>
                <w:szCs w:val="24"/>
              </w:rPr>
              <w:t>дождя Пешап</w:t>
            </w:r>
            <w:r w:rsidRPr="008B7AC5">
              <w:rPr>
                <w:color w:val="000000"/>
                <w:spacing w:val="-2"/>
                <w:sz w:val="24"/>
                <w:szCs w:val="24"/>
              </w:rPr>
              <w:t>а</w:t>
            </w:r>
            <w:r w:rsidRPr="008B7AC5">
              <w:rPr>
                <w:color w:val="000000"/>
                <w:sz w:val="24"/>
                <w:szCs w:val="24"/>
              </w:rPr>
              <w:t>й.</w:t>
            </w:r>
          </w:p>
          <w:p w:rsidR="008B7AC5" w:rsidRPr="008B7AC5" w:rsidRDefault="008B7AC5" w:rsidP="008B7AC5">
            <w:pPr>
              <w:pStyle w:val="af2"/>
              <w:rPr>
                <w:sz w:val="24"/>
                <w:szCs w:val="24"/>
              </w:rPr>
            </w:pPr>
          </w:p>
        </w:tc>
        <w:tc>
          <w:tcPr>
            <w:tcW w:w="3130" w:type="dxa"/>
          </w:tcPr>
          <w:p w:rsidR="008B7AC5" w:rsidRDefault="008B7AC5" w:rsidP="008B7AC5">
            <w:pPr>
              <w:widowControl w:val="0"/>
              <w:tabs>
                <w:tab w:val="left" w:pos="985"/>
                <w:tab w:val="left" w:pos="2098"/>
              </w:tabs>
              <w:spacing w:line="239" w:lineRule="auto"/>
              <w:ind w:right="120"/>
              <w:jc w:val="left"/>
              <w:rPr>
                <w:color w:val="000000"/>
                <w:sz w:val="28"/>
                <w:szCs w:val="28"/>
              </w:rPr>
            </w:pPr>
            <w:r w:rsidRPr="008B7AC5">
              <w:rPr>
                <w:rStyle w:val="af3"/>
                <w:sz w:val="24"/>
                <w:szCs w:val="24"/>
              </w:rPr>
              <w:lastRenderedPageBreak/>
              <w:t>Закреплять знания де-тей о временах года. Формировать обобщён-ные представления об особеннос</w:t>
            </w:r>
            <w:r>
              <w:rPr>
                <w:rStyle w:val="af3"/>
                <w:sz w:val="24"/>
                <w:szCs w:val="24"/>
              </w:rPr>
              <w:t>тях</w:t>
            </w:r>
            <w:r w:rsidRPr="008B7AC5">
              <w:rPr>
                <w:rStyle w:val="af3"/>
                <w:sz w:val="24"/>
                <w:szCs w:val="24"/>
              </w:rPr>
              <w:t>времен года</w:t>
            </w:r>
            <w:r w:rsidRPr="008B7AC5">
              <w:rPr>
                <w:rStyle w:val="af3"/>
                <w:sz w:val="24"/>
                <w:szCs w:val="24"/>
              </w:rPr>
              <w:tab/>
              <w:t>родного       края (осень, зима, весна, ле-та), приспособленности растений и животных к изменениям в природе родного края, о взаимо-связи явлений живой и неживой природы</w:t>
            </w:r>
            <w:r>
              <w:rPr>
                <w:color w:val="000000"/>
                <w:sz w:val="28"/>
                <w:szCs w:val="28"/>
              </w:rPr>
              <w:t>.</w:t>
            </w:r>
          </w:p>
          <w:p w:rsidR="008B7AC5" w:rsidRPr="008B7AC5" w:rsidRDefault="008B7AC5" w:rsidP="008B7AC5">
            <w:pPr>
              <w:pStyle w:val="af2"/>
              <w:rPr>
                <w:sz w:val="24"/>
                <w:szCs w:val="24"/>
              </w:rPr>
            </w:pPr>
            <w:r w:rsidRPr="008B7AC5">
              <w:rPr>
                <w:sz w:val="24"/>
                <w:szCs w:val="24"/>
              </w:rPr>
              <w:t>За</w:t>
            </w:r>
            <w:r w:rsidRPr="008B7AC5">
              <w:rPr>
                <w:spacing w:val="-2"/>
                <w:sz w:val="24"/>
                <w:szCs w:val="24"/>
              </w:rPr>
              <w:t>к</w:t>
            </w:r>
            <w:r w:rsidRPr="008B7AC5">
              <w:rPr>
                <w:spacing w:val="1"/>
                <w:sz w:val="24"/>
                <w:szCs w:val="24"/>
              </w:rPr>
              <w:t>р</w:t>
            </w:r>
            <w:r w:rsidRPr="008B7AC5">
              <w:rPr>
                <w:spacing w:val="-1"/>
                <w:sz w:val="24"/>
                <w:szCs w:val="24"/>
              </w:rPr>
              <w:t>е</w:t>
            </w:r>
            <w:r w:rsidRPr="008B7AC5">
              <w:rPr>
                <w:sz w:val="24"/>
                <w:szCs w:val="24"/>
              </w:rPr>
              <w:t>плять</w:t>
            </w:r>
            <w:r w:rsidRPr="008B7AC5">
              <w:rPr>
                <w:sz w:val="24"/>
                <w:szCs w:val="24"/>
              </w:rPr>
              <w:tab/>
              <w:t>знан</w:t>
            </w:r>
            <w:r w:rsidRPr="008B7AC5">
              <w:rPr>
                <w:spacing w:val="-1"/>
                <w:sz w:val="24"/>
                <w:szCs w:val="24"/>
              </w:rPr>
              <w:t>и</w:t>
            </w:r>
            <w:r w:rsidRPr="008B7AC5">
              <w:rPr>
                <w:sz w:val="24"/>
                <w:szCs w:val="24"/>
              </w:rPr>
              <w:t>я</w:t>
            </w:r>
            <w:r w:rsidRPr="008B7AC5">
              <w:rPr>
                <w:sz w:val="24"/>
                <w:szCs w:val="24"/>
              </w:rPr>
              <w:tab/>
              <w:t xml:space="preserve">о </w:t>
            </w:r>
            <w:r w:rsidRPr="008B7AC5">
              <w:rPr>
                <w:sz w:val="24"/>
                <w:szCs w:val="24"/>
              </w:rPr>
              <w:lastRenderedPageBreak/>
              <w:t>п</w:t>
            </w:r>
            <w:r w:rsidRPr="008B7AC5">
              <w:rPr>
                <w:spacing w:val="1"/>
                <w:sz w:val="24"/>
                <w:szCs w:val="24"/>
              </w:rPr>
              <w:t>р</w:t>
            </w:r>
            <w:r w:rsidRPr="008B7AC5">
              <w:rPr>
                <w:sz w:val="24"/>
                <w:szCs w:val="24"/>
              </w:rPr>
              <w:t>а</w:t>
            </w:r>
            <w:r w:rsidRPr="008B7AC5">
              <w:rPr>
                <w:spacing w:val="-2"/>
                <w:sz w:val="24"/>
                <w:szCs w:val="24"/>
              </w:rPr>
              <w:t>в</w:t>
            </w:r>
            <w:r w:rsidRPr="008B7AC5">
              <w:rPr>
                <w:sz w:val="24"/>
                <w:szCs w:val="24"/>
              </w:rPr>
              <w:t>ил</w:t>
            </w:r>
            <w:r w:rsidRPr="008B7AC5">
              <w:rPr>
                <w:spacing w:val="-2"/>
                <w:sz w:val="24"/>
                <w:szCs w:val="24"/>
              </w:rPr>
              <w:t>а</w:t>
            </w:r>
            <w:r w:rsidRPr="008B7AC5">
              <w:rPr>
                <w:sz w:val="24"/>
                <w:szCs w:val="24"/>
              </w:rPr>
              <w:t xml:space="preserve">х     </w:t>
            </w:r>
            <w:r w:rsidRPr="008B7AC5">
              <w:rPr>
                <w:spacing w:val="-35"/>
                <w:sz w:val="24"/>
                <w:szCs w:val="24"/>
              </w:rPr>
              <w:t xml:space="preserve"> </w:t>
            </w:r>
            <w:r w:rsidRPr="008B7AC5">
              <w:rPr>
                <w:sz w:val="24"/>
                <w:szCs w:val="24"/>
              </w:rPr>
              <w:t>без</w:t>
            </w:r>
            <w:r w:rsidRPr="008B7AC5">
              <w:rPr>
                <w:spacing w:val="-1"/>
                <w:sz w:val="24"/>
                <w:szCs w:val="24"/>
              </w:rPr>
              <w:t>о</w:t>
            </w:r>
            <w:r w:rsidRPr="008B7AC5">
              <w:rPr>
                <w:sz w:val="24"/>
                <w:szCs w:val="24"/>
              </w:rPr>
              <w:t>па</w:t>
            </w:r>
            <w:r w:rsidRPr="008B7AC5">
              <w:rPr>
                <w:spacing w:val="-1"/>
                <w:sz w:val="24"/>
                <w:szCs w:val="24"/>
              </w:rPr>
              <w:t>с</w:t>
            </w:r>
            <w:r w:rsidRPr="008B7AC5">
              <w:rPr>
                <w:sz w:val="24"/>
                <w:szCs w:val="24"/>
              </w:rPr>
              <w:t>н</w:t>
            </w:r>
            <w:r w:rsidRPr="008B7AC5">
              <w:rPr>
                <w:spacing w:val="1"/>
                <w:sz w:val="24"/>
                <w:szCs w:val="24"/>
              </w:rPr>
              <w:t>о</w:t>
            </w:r>
            <w:r w:rsidRPr="008B7AC5">
              <w:rPr>
                <w:spacing w:val="-1"/>
                <w:sz w:val="24"/>
                <w:szCs w:val="24"/>
              </w:rPr>
              <w:t>г</w:t>
            </w:r>
            <w:r w:rsidRPr="008B7AC5">
              <w:rPr>
                <w:sz w:val="24"/>
                <w:szCs w:val="24"/>
              </w:rPr>
              <w:t>о п</w:t>
            </w:r>
            <w:r w:rsidRPr="008B7AC5">
              <w:rPr>
                <w:spacing w:val="1"/>
                <w:sz w:val="24"/>
                <w:szCs w:val="24"/>
              </w:rPr>
              <w:t>о</w:t>
            </w:r>
            <w:r w:rsidRPr="008B7AC5">
              <w:rPr>
                <w:sz w:val="24"/>
                <w:szCs w:val="24"/>
              </w:rPr>
              <w:t>в</w:t>
            </w:r>
            <w:r w:rsidRPr="008B7AC5">
              <w:rPr>
                <w:spacing w:val="-2"/>
                <w:sz w:val="24"/>
                <w:szCs w:val="24"/>
              </w:rPr>
              <w:t>е</w:t>
            </w:r>
            <w:r w:rsidRPr="008B7AC5">
              <w:rPr>
                <w:sz w:val="24"/>
                <w:szCs w:val="24"/>
              </w:rPr>
              <w:t>д</w:t>
            </w:r>
            <w:r w:rsidRPr="008B7AC5">
              <w:rPr>
                <w:spacing w:val="-1"/>
                <w:sz w:val="24"/>
                <w:szCs w:val="24"/>
              </w:rPr>
              <w:t>е</w:t>
            </w:r>
            <w:r w:rsidRPr="008B7AC5">
              <w:rPr>
                <w:sz w:val="24"/>
                <w:szCs w:val="24"/>
              </w:rPr>
              <w:t xml:space="preserve">ния    </w:t>
            </w:r>
            <w:r w:rsidRPr="008B7AC5">
              <w:rPr>
                <w:spacing w:val="-57"/>
                <w:sz w:val="24"/>
                <w:szCs w:val="24"/>
              </w:rPr>
              <w:t xml:space="preserve"> </w:t>
            </w:r>
            <w:r w:rsidRPr="008B7AC5">
              <w:rPr>
                <w:sz w:val="24"/>
                <w:szCs w:val="24"/>
              </w:rPr>
              <w:t>в</w:t>
            </w:r>
            <w:r w:rsidRPr="008B7AC5">
              <w:rPr>
                <w:sz w:val="24"/>
                <w:szCs w:val="24"/>
              </w:rPr>
              <w:tab/>
              <w:t>пр</w:t>
            </w:r>
            <w:r w:rsidRPr="008B7AC5">
              <w:rPr>
                <w:spacing w:val="-1"/>
                <w:sz w:val="24"/>
                <w:szCs w:val="24"/>
              </w:rPr>
              <w:t>и</w:t>
            </w:r>
            <w:r w:rsidRPr="008B7AC5">
              <w:rPr>
                <w:spacing w:val="1"/>
                <w:sz w:val="24"/>
                <w:szCs w:val="24"/>
              </w:rPr>
              <w:t>р</w:t>
            </w:r>
            <w:r w:rsidRPr="008B7AC5">
              <w:rPr>
                <w:sz w:val="24"/>
                <w:szCs w:val="24"/>
              </w:rPr>
              <w:t>оде родн</w:t>
            </w:r>
            <w:r w:rsidRPr="008B7AC5">
              <w:rPr>
                <w:spacing w:val="1"/>
                <w:sz w:val="24"/>
                <w:szCs w:val="24"/>
              </w:rPr>
              <w:t>о</w:t>
            </w:r>
            <w:r w:rsidRPr="008B7AC5">
              <w:rPr>
                <w:spacing w:val="-1"/>
                <w:sz w:val="24"/>
                <w:szCs w:val="24"/>
              </w:rPr>
              <w:t>г</w:t>
            </w:r>
            <w:r w:rsidRPr="008B7AC5">
              <w:rPr>
                <w:sz w:val="24"/>
                <w:szCs w:val="24"/>
              </w:rPr>
              <w:t>о</w:t>
            </w:r>
            <w:r w:rsidRPr="008B7AC5">
              <w:rPr>
                <w:spacing w:val="1"/>
                <w:sz w:val="24"/>
                <w:szCs w:val="24"/>
              </w:rPr>
              <w:t xml:space="preserve"> </w:t>
            </w:r>
            <w:r w:rsidRPr="008B7AC5">
              <w:rPr>
                <w:spacing w:val="-2"/>
                <w:sz w:val="24"/>
                <w:szCs w:val="24"/>
              </w:rPr>
              <w:t>к</w:t>
            </w:r>
            <w:r w:rsidRPr="008B7AC5">
              <w:rPr>
                <w:spacing w:val="1"/>
                <w:sz w:val="24"/>
                <w:szCs w:val="24"/>
              </w:rPr>
              <w:t>р</w:t>
            </w:r>
            <w:r w:rsidRPr="008B7AC5">
              <w:rPr>
                <w:sz w:val="24"/>
                <w:szCs w:val="24"/>
              </w:rPr>
              <w:t>ая.</w:t>
            </w:r>
          </w:p>
          <w:p w:rsidR="008B7AC5" w:rsidRPr="008B7AC5" w:rsidRDefault="008B7AC5" w:rsidP="008B7AC5">
            <w:pPr>
              <w:pStyle w:val="af2"/>
              <w:rPr>
                <w:sz w:val="24"/>
                <w:szCs w:val="24"/>
              </w:rPr>
            </w:pPr>
            <w:r w:rsidRPr="008B7AC5">
              <w:rPr>
                <w:sz w:val="24"/>
                <w:szCs w:val="24"/>
              </w:rPr>
              <w:t>Развивать</w:t>
            </w:r>
            <w:r w:rsidRPr="008B7AC5">
              <w:rPr>
                <w:spacing w:val="209"/>
                <w:sz w:val="24"/>
                <w:szCs w:val="24"/>
              </w:rPr>
              <w:t xml:space="preserve"> </w:t>
            </w:r>
            <w:r w:rsidRPr="008B7AC5">
              <w:rPr>
                <w:sz w:val="24"/>
                <w:szCs w:val="24"/>
              </w:rPr>
              <w:t>спо</w:t>
            </w:r>
            <w:r w:rsidRPr="008B7AC5">
              <w:rPr>
                <w:spacing w:val="-1"/>
                <w:sz w:val="24"/>
                <w:szCs w:val="24"/>
              </w:rPr>
              <w:t>с</w:t>
            </w:r>
            <w:r w:rsidRPr="008B7AC5">
              <w:rPr>
                <w:sz w:val="24"/>
                <w:szCs w:val="24"/>
              </w:rPr>
              <w:t>об</w:t>
            </w:r>
            <w:r w:rsidRPr="008B7AC5">
              <w:rPr>
                <w:spacing w:val="-1"/>
                <w:sz w:val="24"/>
                <w:szCs w:val="24"/>
              </w:rPr>
              <w:t>н</w:t>
            </w:r>
            <w:r w:rsidRPr="008B7AC5">
              <w:rPr>
                <w:sz w:val="24"/>
                <w:szCs w:val="24"/>
              </w:rPr>
              <w:t>ость на</w:t>
            </w:r>
            <w:r w:rsidRPr="008B7AC5">
              <w:rPr>
                <w:spacing w:val="1"/>
                <w:sz w:val="24"/>
                <w:szCs w:val="24"/>
              </w:rPr>
              <w:t>б</w:t>
            </w:r>
            <w:r w:rsidRPr="008B7AC5">
              <w:rPr>
                <w:sz w:val="24"/>
                <w:szCs w:val="24"/>
              </w:rPr>
              <w:t>л</w:t>
            </w:r>
            <w:r w:rsidRPr="008B7AC5">
              <w:rPr>
                <w:spacing w:val="-1"/>
                <w:sz w:val="24"/>
                <w:szCs w:val="24"/>
              </w:rPr>
              <w:t>ю</w:t>
            </w:r>
            <w:r w:rsidRPr="008B7AC5">
              <w:rPr>
                <w:sz w:val="24"/>
                <w:szCs w:val="24"/>
              </w:rPr>
              <w:t>дат</w:t>
            </w:r>
            <w:r w:rsidRPr="008B7AC5">
              <w:rPr>
                <w:spacing w:val="-1"/>
                <w:sz w:val="24"/>
                <w:szCs w:val="24"/>
              </w:rPr>
              <w:t>ь</w:t>
            </w:r>
            <w:r w:rsidRPr="008B7AC5">
              <w:rPr>
                <w:sz w:val="24"/>
                <w:szCs w:val="24"/>
              </w:rPr>
              <w:t>,</w:t>
            </w:r>
            <w:r w:rsidRPr="008B7AC5">
              <w:rPr>
                <w:sz w:val="24"/>
                <w:szCs w:val="24"/>
              </w:rPr>
              <w:tab/>
              <w:t>всм</w:t>
            </w:r>
            <w:r w:rsidRPr="008B7AC5">
              <w:rPr>
                <w:spacing w:val="-2"/>
                <w:sz w:val="24"/>
                <w:szCs w:val="24"/>
              </w:rPr>
              <w:t>а</w:t>
            </w:r>
            <w:r w:rsidRPr="008B7AC5">
              <w:rPr>
                <w:sz w:val="24"/>
                <w:szCs w:val="24"/>
              </w:rPr>
              <w:t>т</w:t>
            </w:r>
            <w:r w:rsidRPr="008B7AC5">
              <w:rPr>
                <w:spacing w:val="2"/>
                <w:sz w:val="24"/>
                <w:szCs w:val="24"/>
              </w:rPr>
              <w:t>р</w:t>
            </w:r>
            <w:r w:rsidRPr="008B7AC5">
              <w:rPr>
                <w:spacing w:val="1"/>
                <w:sz w:val="24"/>
                <w:szCs w:val="24"/>
              </w:rPr>
              <w:t>и</w:t>
            </w:r>
            <w:r w:rsidRPr="008B7AC5">
              <w:rPr>
                <w:sz w:val="24"/>
                <w:szCs w:val="24"/>
              </w:rPr>
              <w:t>-ват</w:t>
            </w:r>
            <w:r w:rsidRPr="008B7AC5">
              <w:rPr>
                <w:spacing w:val="-1"/>
                <w:sz w:val="24"/>
                <w:szCs w:val="24"/>
              </w:rPr>
              <w:t>ь</w:t>
            </w:r>
            <w:r w:rsidRPr="008B7AC5">
              <w:rPr>
                <w:sz w:val="24"/>
                <w:szCs w:val="24"/>
              </w:rPr>
              <w:t>ся,</w:t>
            </w:r>
            <w:r w:rsidRPr="008B7AC5">
              <w:rPr>
                <w:spacing w:val="90"/>
                <w:sz w:val="24"/>
                <w:szCs w:val="24"/>
              </w:rPr>
              <w:t xml:space="preserve"> </w:t>
            </w:r>
            <w:r w:rsidRPr="008B7AC5">
              <w:rPr>
                <w:sz w:val="24"/>
                <w:szCs w:val="24"/>
              </w:rPr>
              <w:t>всл</w:t>
            </w:r>
            <w:r w:rsidRPr="008B7AC5">
              <w:rPr>
                <w:spacing w:val="-3"/>
                <w:sz w:val="24"/>
                <w:szCs w:val="24"/>
              </w:rPr>
              <w:t>у</w:t>
            </w:r>
            <w:r w:rsidRPr="008B7AC5">
              <w:rPr>
                <w:sz w:val="24"/>
                <w:szCs w:val="24"/>
              </w:rPr>
              <w:t>шиваться</w:t>
            </w:r>
            <w:r w:rsidRPr="008B7AC5">
              <w:rPr>
                <w:spacing w:val="90"/>
                <w:sz w:val="24"/>
                <w:szCs w:val="24"/>
              </w:rPr>
              <w:t xml:space="preserve"> </w:t>
            </w:r>
            <w:r w:rsidRPr="008B7AC5">
              <w:rPr>
                <w:sz w:val="24"/>
                <w:szCs w:val="24"/>
              </w:rPr>
              <w:t>в яв</w:t>
            </w:r>
            <w:r w:rsidRPr="008B7AC5">
              <w:rPr>
                <w:spacing w:val="-1"/>
                <w:sz w:val="24"/>
                <w:szCs w:val="24"/>
              </w:rPr>
              <w:t>л</w:t>
            </w:r>
            <w:r w:rsidRPr="008B7AC5">
              <w:rPr>
                <w:sz w:val="24"/>
                <w:szCs w:val="24"/>
              </w:rPr>
              <w:t>ения</w:t>
            </w:r>
            <w:r w:rsidRPr="008B7AC5">
              <w:rPr>
                <w:spacing w:val="32"/>
                <w:sz w:val="24"/>
                <w:szCs w:val="24"/>
              </w:rPr>
              <w:t xml:space="preserve"> </w:t>
            </w:r>
            <w:r w:rsidRPr="008B7AC5">
              <w:rPr>
                <w:sz w:val="24"/>
                <w:szCs w:val="24"/>
              </w:rPr>
              <w:t>и</w:t>
            </w:r>
            <w:r w:rsidRPr="008B7AC5">
              <w:rPr>
                <w:spacing w:val="34"/>
                <w:sz w:val="24"/>
                <w:szCs w:val="24"/>
              </w:rPr>
              <w:t xml:space="preserve"> </w:t>
            </w:r>
            <w:r w:rsidRPr="008B7AC5">
              <w:rPr>
                <w:sz w:val="24"/>
                <w:szCs w:val="24"/>
              </w:rPr>
              <w:t>объек</w:t>
            </w:r>
            <w:r w:rsidRPr="008B7AC5">
              <w:rPr>
                <w:spacing w:val="-1"/>
                <w:sz w:val="24"/>
                <w:szCs w:val="24"/>
              </w:rPr>
              <w:t>т</w:t>
            </w:r>
            <w:r w:rsidRPr="008B7AC5">
              <w:rPr>
                <w:sz w:val="24"/>
                <w:szCs w:val="24"/>
              </w:rPr>
              <w:t>ы</w:t>
            </w:r>
            <w:r w:rsidRPr="008B7AC5">
              <w:rPr>
                <w:spacing w:val="34"/>
                <w:sz w:val="24"/>
                <w:szCs w:val="24"/>
              </w:rPr>
              <w:t xml:space="preserve"> </w:t>
            </w:r>
            <w:r w:rsidRPr="008B7AC5">
              <w:rPr>
                <w:sz w:val="24"/>
                <w:szCs w:val="24"/>
              </w:rPr>
              <w:t>п</w:t>
            </w:r>
            <w:r w:rsidRPr="008B7AC5">
              <w:rPr>
                <w:spacing w:val="1"/>
                <w:sz w:val="24"/>
                <w:szCs w:val="24"/>
              </w:rPr>
              <w:t>ри-ро</w:t>
            </w:r>
            <w:r w:rsidRPr="008B7AC5">
              <w:rPr>
                <w:sz w:val="24"/>
                <w:szCs w:val="24"/>
              </w:rPr>
              <w:t>ды</w:t>
            </w:r>
            <w:r w:rsidRPr="008B7AC5">
              <w:rPr>
                <w:spacing w:val="77"/>
                <w:sz w:val="24"/>
                <w:szCs w:val="24"/>
              </w:rPr>
              <w:t xml:space="preserve"> </w:t>
            </w:r>
            <w:r w:rsidRPr="008B7AC5">
              <w:rPr>
                <w:sz w:val="24"/>
                <w:szCs w:val="24"/>
              </w:rPr>
              <w:t>родного</w:t>
            </w:r>
            <w:r w:rsidRPr="008B7AC5">
              <w:rPr>
                <w:spacing w:val="78"/>
                <w:sz w:val="24"/>
                <w:szCs w:val="24"/>
              </w:rPr>
              <w:t xml:space="preserve"> </w:t>
            </w:r>
            <w:r w:rsidRPr="008B7AC5">
              <w:rPr>
                <w:spacing w:val="-1"/>
                <w:sz w:val="24"/>
                <w:szCs w:val="24"/>
              </w:rPr>
              <w:t>к</w:t>
            </w:r>
            <w:r w:rsidRPr="008B7AC5">
              <w:rPr>
                <w:sz w:val="24"/>
                <w:szCs w:val="24"/>
              </w:rPr>
              <w:t>р</w:t>
            </w:r>
            <w:r w:rsidRPr="008B7AC5">
              <w:rPr>
                <w:spacing w:val="-2"/>
                <w:sz w:val="24"/>
                <w:szCs w:val="24"/>
              </w:rPr>
              <w:t>ая</w:t>
            </w:r>
            <w:r w:rsidRPr="008B7AC5">
              <w:rPr>
                <w:sz w:val="24"/>
                <w:szCs w:val="24"/>
              </w:rPr>
              <w:t>,</w:t>
            </w:r>
            <w:r w:rsidRPr="008B7AC5">
              <w:rPr>
                <w:spacing w:val="75"/>
                <w:sz w:val="24"/>
                <w:szCs w:val="24"/>
              </w:rPr>
              <w:t xml:space="preserve"> </w:t>
            </w:r>
            <w:r w:rsidRPr="008B7AC5">
              <w:rPr>
                <w:spacing w:val="3"/>
                <w:sz w:val="24"/>
                <w:szCs w:val="24"/>
              </w:rPr>
              <w:t>з</w:t>
            </w:r>
            <w:r w:rsidRPr="008B7AC5">
              <w:rPr>
                <w:sz w:val="24"/>
                <w:szCs w:val="24"/>
              </w:rPr>
              <w:t>а-мечать</w:t>
            </w:r>
            <w:r w:rsidRPr="008B7AC5">
              <w:rPr>
                <w:spacing w:val="182"/>
                <w:sz w:val="24"/>
                <w:szCs w:val="24"/>
              </w:rPr>
              <w:t xml:space="preserve"> </w:t>
            </w:r>
            <w:r w:rsidRPr="008B7AC5">
              <w:rPr>
                <w:spacing w:val="-1"/>
                <w:sz w:val="24"/>
                <w:szCs w:val="24"/>
              </w:rPr>
              <w:t>и</w:t>
            </w:r>
            <w:r w:rsidRPr="008B7AC5">
              <w:rPr>
                <w:sz w:val="24"/>
                <w:szCs w:val="24"/>
              </w:rPr>
              <w:t>х</w:t>
            </w:r>
            <w:r w:rsidRPr="008B7AC5">
              <w:rPr>
                <w:spacing w:val="182"/>
                <w:sz w:val="24"/>
                <w:szCs w:val="24"/>
              </w:rPr>
              <w:t xml:space="preserve"> </w:t>
            </w:r>
            <w:r w:rsidRPr="008B7AC5">
              <w:rPr>
                <w:sz w:val="24"/>
                <w:szCs w:val="24"/>
              </w:rPr>
              <w:t>измен</w:t>
            </w:r>
            <w:r w:rsidRPr="008B7AC5">
              <w:rPr>
                <w:spacing w:val="-1"/>
                <w:sz w:val="24"/>
                <w:szCs w:val="24"/>
              </w:rPr>
              <w:t>е</w:t>
            </w:r>
            <w:r w:rsidRPr="008B7AC5">
              <w:rPr>
                <w:sz w:val="24"/>
                <w:szCs w:val="24"/>
              </w:rPr>
              <w:t>ния. Развивать</w:t>
            </w:r>
            <w:r w:rsidRPr="008B7AC5">
              <w:rPr>
                <w:spacing w:val="70"/>
                <w:sz w:val="24"/>
                <w:szCs w:val="24"/>
              </w:rPr>
              <w:t xml:space="preserve"> </w:t>
            </w:r>
            <w:r w:rsidRPr="008B7AC5">
              <w:rPr>
                <w:spacing w:val="-2"/>
                <w:sz w:val="24"/>
                <w:szCs w:val="24"/>
              </w:rPr>
              <w:t>у</w:t>
            </w:r>
            <w:r w:rsidRPr="008B7AC5">
              <w:rPr>
                <w:sz w:val="24"/>
                <w:szCs w:val="24"/>
              </w:rPr>
              <w:t>мение</w:t>
            </w:r>
            <w:r w:rsidRPr="008B7AC5">
              <w:rPr>
                <w:spacing w:val="66"/>
                <w:sz w:val="24"/>
                <w:szCs w:val="24"/>
              </w:rPr>
              <w:t xml:space="preserve"> </w:t>
            </w:r>
            <w:r w:rsidRPr="008B7AC5">
              <w:rPr>
                <w:spacing w:val="1"/>
                <w:sz w:val="24"/>
                <w:szCs w:val="24"/>
              </w:rPr>
              <w:t>о</w:t>
            </w:r>
            <w:r w:rsidRPr="008B7AC5">
              <w:rPr>
                <w:sz w:val="24"/>
                <w:szCs w:val="24"/>
              </w:rPr>
              <w:t>т</w:t>
            </w:r>
            <w:r w:rsidRPr="008B7AC5">
              <w:rPr>
                <w:spacing w:val="1"/>
                <w:sz w:val="24"/>
                <w:szCs w:val="24"/>
              </w:rPr>
              <w:t>ра</w:t>
            </w:r>
            <w:r w:rsidRPr="008B7AC5">
              <w:rPr>
                <w:sz w:val="24"/>
                <w:szCs w:val="24"/>
              </w:rPr>
              <w:t>-жать</w:t>
            </w:r>
            <w:r w:rsidRPr="008B7AC5">
              <w:rPr>
                <w:spacing w:val="102"/>
                <w:sz w:val="24"/>
                <w:szCs w:val="24"/>
              </w:rPr>
              <w:t xml:space="preserve"> </w:t>
            </w:r>
            <w:r w:rsidRPr="008B7AC5">
              <w:rPr>
                <w:sz w:val="24"/>
                <w:szCs w:val="24"/>
              </w:rPr>
              <w:t>св</w:t>
            </w:r>
            <w:r w:rsidRPr="008B7AC5">
              <w:rPr>
                <w:spacing w:val="-1"/>
                <w:sz w:val="24"/>
                <w:szCs w:val="24"/>
              </w:rPr>
              <w:t>о</w:t>
            </w:r>
            <w:r w:rsidRPr="008B7AC5">
              <w:rPr>
                <w:sz w:val="24"/>
                <w:szCs w:val="24"/>
              </w:rPr>
              <w:t>и</w:t>
            </w:r>
            <w:r w:rsidRPr="008B7AC5">
              <w:rPr>
                <w:spacing w:val="103"/>
                <w:sz w:val="24"/>
                <w:szCs w:val="24"/>
              </w:rPr>
              <w:t xml:space="preserve"> </w:t>
            </w:r>
            <w:r w:rsidRPr="008B7AC5">
              <w:rPr>
                <w:sz w:val="24"/>
                <w:szCs w:val="24"/>
              </w:rPr>
              <w:t>вп</w:t>
            </w:r>
            <w:r w:rsidRPr="008B7AC5">
              <w:rPr>
                <w:spacing w:val="-1"/>
                <w:sz w:val="24"/>
                <w:szCs w:val="24"/>
              </w:rPr>
              <w:t>е</w:t>
            </w:r>
            <w:r w:rsidRPr="008B7AC5">
              <w:rPr>
                <w:sz w:val="24"/>
                <w:szCs w:val="24"/>
              </w:rPr>
              <w:t>чат</w:t>
            </w:r>
            <w:r w:rsidRPr="008B7AC5">
              <w:rPr>
                <w:spacing w:val="-2"/>
                <w:sz w:val="24"/>
                <w:szCs w:val="24"/>
              </w:rPr>
              <w:t>л</w:t>
            </w:r>
            <w:r w:rsidRPr="008B7AC5">
              <w:rPr>
                <w:sz w:val="24"/>
                <w:szCs w:val="24"/>
              </w:rPr>
              <w:t>ен</w:t>
            </w:r>
            <w:r w:rsidRPr="008B7AC5">
              <w:rPr>
                <w:spacing w:val="-1"/>
                <w:sz w:val="24"/>
                <w:szCs w:val="24"/>
              </w:rPr>
              <w:t>и</w:t>
            </w:r>
            <w:r w:rsidRPr="008B7AC5">
              <w:rPr>
                <w:sz w:val="24"/>
                <w:szCs w:val="24"/>
              </w:rPr>
              <w:t>я о</w:t>
            </w:r>
            <w:r w:rsidRPr="008B7AC5">
              <w:rPr>
                <w:spacing w:val="39"/>
                <w:sz w:val="24"/>
                <w:szCs w:val="24"/>
              </w:rPr>
              <w:t xml:space="preserve"> </w:t>
            </w:r>
            <w:r w:rsidRPr="008B7AC5">
              <w:rPr>
                <w:sz w:val="24"/>
                <w:szCs w:val="24"/>
              </w:rPr>
              <w:t>природе</w:t>
            </w:r>
            <w:r w:rsidRPr="008B7AC5">
              <w:rPr>
                <w:spacing w:val="37"/>
                <w:sz w:val="24"/>
                <w:szCs w:val="24"/>
              </w:rPr>
              <w:t xml:space="preserve"> </w:t>
            </w:r>
            <w:r w:rsidRPr="008B7AC5">
              <w:rPr>
                <w:sz w:val="24"/>
                <w:szCs w:val="24"/>
              </w:rPr>
              <w:t>родно</w:t>
            </w:r>
            <w:r w:rsidRPr="008B7AC5">
              <w:rPr>
                <w:spacing w:val="-1"/>
                <w:sz w:val="24"/>
                <w:szCs w:val="24"/>
              </w:rPr>
              <w:t>г</w:t>
            </w:r>
            <w:r w:rsidRPr="008B7AC5">
              <w:rPr>
                <w:sz w:val="24"/>
                <w:szCs w:val="24"/>
              </w:rPr>
              <w:t>о</w:t>
            </w:r>
            <w:r w:rsidRPr="008B7AC5">
              <w:rPr>
                <w:spacing w:val="36"/>
                <w:sz w:val="24"/>
                <w:szCs w:val="24"/>
              </w:rPr>
              <w:t xml:space="preserve"> </w:t>
            </w:r>
            <w:r w:rsidRPr="008B7AC5">
              <w:rPr>
                <w:sz w:val="24"/>
                <w:szCs w:val="24"/>
              </w:rPr>
              <w:t>к</w:t>
            </w:r>
            <w:r w:rsidRPr="008B7AC5">
              <w:rPr>
                <w:spacing w:val="1"/>
                <w:sz w:val="24"/>
                <w:szCs w:val="24"/>
              </w:rPr>
              <w:t>р</w:t>
            </w:r>
            <w:r w:rsidRPr="008B7AC5">
              <w:rPr>
                <w:spacing w:val="-1"/>
                <w:sz w:val="24"/>
                <w:szCs w:val="24"/>
              </w:rPr>
              <w:t>а</w:t>
            </w:r>
            <w:r w:rsidRPr="008B7AC5">
              <w:rPr>
                <w:sz w:val="24"/>
                <w:szCs w:val="24"/>
              </w:rPr>
              <w:t>я в</w:t>
            </w:r>
            <w:r w:rsidRPr="008B7AC5">
              <w:rPr>
                <w:spacing w:val="18"/>
                <w:sz w:val="24"/>
                <w:szCs w:val="24"/>
              </w:rPr>
              <w:t xml:space="preserve"> </w:t>
            </w:r>
            <w:r w:rsidRPr="008B7AC5">
              <w:rPr>
                <w:spacing w:val="1"/>
                <w:sz w:val="24"/>
                <w:szCs w:val="24"/>
              </w:rPr>
              <w:t>р</w:t>
            </w:r>
            <w:r w:rsidRPr="008B7AC5">
              <w:rPr>
                <w:sz w:val="24"/>
                <w:szCs w:val="24"/>
              </w:rPr>
              <w:t>азных</w:t>
            </w:r>
            <w:r w:rsidRPr="008B7AC5">
              <w:rPr>
                <w:spacing w:val="19"/>
                <w:sz w:val="24"/>
                <w:szCs w:val="24"/>
              </w:rPr>
              <w:t xml:space="preserve"> </w:t>
            </w:r>
            <w:r w:rsidRPr="008B7AC5">
              <w:rPr>
                <w:sz w:val="24"/>
                <w:szCs w:val="24"/>
              </w:rPr>
              <w:t>в</w:t>
            </w:r>
            <w:r w:rsidRPr="008B7AC5">
              <w:rPr>
                <w:spacing w:val="-1"/>
                <w:sz w:val="24"/>
                <w:szCs w:val="24"/>
              </w:rPr>
              <w:t>и</w:t>
            </w:r>
            <w:r w:rsidRPr="008B7AC5">
              <w:rPr>
                <w:sz w:val="24"/>
                <w:szCs w:val="24"/>
              </w:rPr>
              <w:t>да</w:t>
            </w:r>
            <w:r w:rsidRPr="008B7AC5">
              <w:rPr>
                <w:spacing w:val="-1"/>
                <w:sz w:val="24"/>
                <w:szCs w:val="24"/>
              </w:rPr>
              <w:t>х</w:t>
            </w:r>
            <w:r w:rsidRPr="008B7AC5">
              <w:rPr>
                <w:spacing w:val="19"/>
                <w:sz w:val="24"/>
                <w:szCs w:val="24"/>
              </w:rPr>
              <w:t xml:space="preserve"> </w:t>
            </w:r>
            <w:r w:rsidRPr="008B7AC5">
              <w:rPr>
                <w:spacing w:val="1"/>
                <w:sz w:val="24"/>
                <w:szCs w:val="24"/>
              </w:rPr>
              <w:t>д</w:t>
            </w:r>
            <w:r w:rsidRPr="008B7AC5">
              <w:rPr>
                <w:sz w:val="24"/>
                <w:szCs w:val="24"/>
              </w:rPr>
              <w:t>е</w:t>
            </w:r>
            <w:r w:rsidRPr="008B7AC5">
              <w:rPr>
                <w:spacing w:val="-1"/>
                <w:sz w:val="24"/>
                <w:szCs w:val="24"/>
              </w:rPr>
              <w:t>я</w:t>
            </w:r>
            <w:r w:rsidRPr="008B7AC5">
              <w:rPr>
                <w:sz w:val="24"/>
                <w:szCs w:val="24"/>
              </w:rPr>
              <w:t>тель-н</w:t>
            </w:r>
            <w:r w:rsidRPr="008B7AC5">
              <w:rPr>
                <w:spacing w:val="2"/>
                <w:sz w:val="24"/>
                <w:szCs w:val="24"/>
              </w:rPr>
              <w:t>о</w:t>
            </w:r>
            <w:r w:rsidRPr="008B7AC5">
              <w:rPr>
                <w:sz w:val="24"/>
                <w:szCs w:val="24"/>
              </w:rPr>
              <w:t>с</w:t>
            </w:r>
            <w:r w:rsidRPr="008B7AC5">
              <w:rPr>
                <w:spacing w:val="-1"/>
                <w:sz w:val="24"/>
                <w:szCs w:val="24"/>
              </w:rPr>
              <w:t>т</w:t>
            </w:r>
            <w:r w:rsidRPr="008B7AC5">
              <w:rPr>
                <w:sz w:val="24"/>
                <w:szCs w:val="24"/>
              </w:rPr>
              <w:t>и.</w:t>
            </w:r>
            <w:r w:rsidRPr="008B7AC5">
              <w:rPr>
                <w:spacing w:val="6"/>
                <w:sz w:val="24"/>
                <w:szCs w:val="24"/>
              </w:rPr>
              <w:t xml:space="preserve"> </w:t>
            </w:r>
            <w:r w:rsidRPr="008B7AC5">
              <w:rPr>
                <w:sz w:val="24"/>
                <w:szCs w:val="24"/>
              </w:rPr>
              <w:t>Уч</w:t>
            </w:r>
            <w:r w:rsidRPr="008B7AC5">
              <w:rPr>
                <w:spacing w:val="1"/>
                <w:sz w:val="24"/>
                <w:szCs w:val="24"/>
              </w:rPr>
              <w:t>и</w:t>
            </w:r>
            <w:r w:rsidRPr="008B7AC5">
              <w:rPr>
                <w:sz w:val="24"/>
                <w:szCs w:val="24"/>
              </w:rPr>
              <w:t>ть</w:t>
            </w:r>
            <w:r w:rsidRPr="008B7AC5">
              <w:rPr>
                <w:spacing w:val="5"/>
                <w:sz w:val="24"/>
                <w:szCs w:val="24"/>
              </w:rPr>
              <w:t xml:space="preserve"> </w:t>
            </w:r>
            <w:r w:rsidRPr="008B7AC5">
              <w:rPr>
                <w:spacing w:val="-1"/>
                <w:sz w:val="24"/>
                <w:szCs w:val="24"/>
              </w:rPr>
              <w:t>со</w:t>
            </w:r>
            <w:r w:rsidRPr="008B7AC5">
              <w:rPr>
                <w:sz w:val="24"/>
                <w:szCs w:val="24"/>
              </w:rPr>
              <w:t>би</w:t>
            </w:r>
            <w:r w:rsidRPr="008B7AC5">
              <w:rPr>
                <w:spacing w:val="-1"/>
                <w:sz w:val="24"/>
                <w:szCs w:val="24"/>
              </w:rPr>
              <w:t>р</w:t>
            </w:r>
            <w:r w:rsidRPr="008B7AC5">
              <w:rPr>
                <w:sz w:val="24"/>
                <w:szCs w:val="24"/>
              </w:rPr>
              <w:t>ать</w:t>
            </w:r>
            <w:r w:rsidRPr="008B7AC5">
              <w:rPr>
                <w:spacing w:val="5"/>
                <w:sz w:val="24"/>
                <w:szCs w:val="24"/>
              </w:rPr>
              <w:t xml:space="preserve"> </w:t>
            </w:r>
            <w:r w:rsidRPr="008B7AC5">
              <w:rPr>
                <w:sz w:val="24"/>
                <w:szCs w:val="24"/>
              </w:rPr>
              <w:t>и ис</w:t>
            </w:r>
            <w:r w:rsidRPr="008B7AC5">
              <w:rPr>
                <w:spacing w:val="-1"/>
                <w:sz w:val="24"/>
                <w:szCs w:val="24"/>
              </w:rPr>
              <w:t>п</w:t>
            </w:r>
            <w:r w:rsidRPr="008B7AC5">
              <w:rPr>
                <w:spacing w:val="1"/>
                <w:sz w:val="24"/>
                <w:szCs w:val="24"/>
              </w:rPr>
              <w:t>о</w:t>
            </w:r>
            <w:r w:rsidRPr="008B7AC5">
              <w:rPr>
                <w:sz w:val="24"/>
                <w:szCs w:val="24"/>
              </w:rPr>
              <w:t xml:space="preserve">льзовать     </w:t>
            </w:r>
            <w:r w:rsidRPr="008B7AC5">
              <w:rPr>
                <w:spacing w:val="-19"/>
                <w:sz w:val="24"/>
                <w:szCs w:val="24"/>
              </w:rPr>
              <w:t xml:space="preserve"> </w:t>
            </w:r>
            <w:r w:rsidRPr="008B7AC5">
              <w:rPr>
                <w:sz w:val="24"/>
                <w:szCs w:val="24"/>
              </w:rPr>
              <w:t>природ-ный</w:t>
            </w:r>
            <w:r w:rsidRPr="008B7AC5">
              <w:rPr>
                <w:spacing w:val="72"/>
                <w:sz w:val="24"/>
                <w:szCs w:val="24"/>
              </w:rPr>
              <w:t xml:space="preserve"> </w:t>
            </w:r>
            <w:r w:rsidRPr="008B7AC5">
              <w:rPr>
                <w:sz w:val="24"/>
                <w:szCs w:val="24"/>
              </w:rPr>
              <w:t>ма</w:t>
            </w:r>
            <w:r w:rsidRPr="008B7AC5">
              <w:rPr>
                <w:spacing w:val="-1"/>
                <w:sz w:val="24"/>
                <w:szCs w:val="24"/>
              </w:rPr>
              <w:t>т</w:t>
            </w:r>
            <w:r w:rsidRPr="008B7AC5">
              <w:rPr>
                <w:sz w:val="24"/>
                <w:szCs w:val="24"/>
              </w:rPr>
              <w:t>е</w:t>
            </w:r>
            <w:r w:rsidRPr="008B7AC5">
              <w:rPr>
                <w:spacing w:val="-1"/>
                <w:sz w:val="24"/>
                <w:szCs w:val="24"/>
              </w:rPr>
              <w:t>р</w:t>
            </w:r>
            <w:r w:rsidRPr="008B7AC5">
              <w:rPr>
                <w:sz w:val="24"/>
                <w:szCs w:val="24"/>
              </w:rPr>
              <w:t>иал</w:t>
            </w:r>
            <w:r w:rsidRPr="008B7AC5">
              <w:rPr>
                <w:spacing w:val="67"/>
                <w:sz w:val="24"/>
                <w:szCs w:val="24"/>
              </w:rPr>
              <w:t xml:space="preserve"> </w:t>
            </w:r>
            <w:r w:rsidRPr="008B7AC5">
              <w:rPr>
                <w:spacing w:val="1"/>
                <w:sz w:val="24"/>
                <w:szCs w:val="24"/>
              </w:rPr>
              <w:t>д</w:t>
            </w:r>
            <w:r w:rsidRPr="008B7AC5">
              <w:rPr>
                <w:sz w:val="24"/>
                <w:szCs w:val="24"/>
              </w:rPr>
              <w:t>ля</w:t>
            </w:r>
            <w:r w:rsidRPr="008B7AC5">
              <w:rPr>
                <w:spacing w:val="68"/>
                <w:sz w:val="24"/>
                <w:szCs w:val="24"/>
              </w:rPr>
              <w:t xml:space="preserve"> </w:t>
            </w:r>
            <w:r w:rsidRPr="008B7AC5">
              <w:rPr>
                <w:spacing w:val="1"/>
                <w:sz w:val="24"/>
                <w:szCs w:val="24"/>
              </w:rPr>
              <w:t>п</w:t>
            </w:r>
            <w:r w:rsidRPr="008B7AC5">
              <w:rPr>
                <w:spacing w:val="2"/>
                <w:sz w:val="24"/>
                <w:szCs w:val="24"/>
              </w:rPr>
              <w:t>ро</w:t>
            </w:r>
            <w:r w:rsidRPr="008B7AC5">
              <w:rPr>
                <w:sz w:val="24"/>
                <w:szCs w:val="24"/>
              </w:rPr>
              <w:t>-д</w:t>
            </w:r>
            <w:r w:rsidRPr="008B7AC5">
              <w:rPr>
                <w:spacing w:val="-1"/>
                <w:sz w:val="24"/>
                <w:szCs w:val="24"/>
              </w:rPr>
              <w:t>у</w:t>
            </w:r>
            <w:r w:rsidRPr="008B7AC5">
              <w:rPr>
                <w:sz w:val="24"/>
                <w:szCs w:val="24"/>
              </w:rPr>
              <w:t>кт</w:t>
            </w:r>
            <w:r w:rsidRPr="008B7AC5">
              <w:rPr>
                <w:spacing w:val="1"/>
                <w:sz w:val="24"/>
                <w:szCs w:val="24"/>
              </w:rPr>
              <w:t>и</w:t>
            </w:r>
            <w:r w:rsidRPr="008B7AC5">
              <w:rPr>
                <w:sz w:val="24"/>
                <w:szCs w:val="24"/>
              </w:rPr>
              <w:t>вной</w:t>
            </w:r>
            <w:r w:rsidRPr="008B7AC5">
              <w:rPr>
                <w:spacing w:val="16"/>
                <w:sz w:val="24"/>
                <w:szCs w:val="24"/>
              </w:rPr>
              <w:t xml:space="preserve"> </w:t>
            </w:r>
            <w:r w:rsidRPr="008B7AC5">
              <w:rPr>
                <w:sz w:val="24"/>
                <w:szCs w:val="24"/>
              </w:rPr>
              <w:t>деятел</w:t>
            </w:r>
            <w:r w:rsidRPr="008B7AC5">
              <w:rPr>
                <w:spacing w:val="-1"/>
                <w:sz w:val="24"/>
                <w:szCs w:val="24"/>
              </w:rPr>
              <w:t>ьн</w:t>
            </w:r>
            <w:r w:rsidRPr="008B7AC5">
              <w:rPr>
                <w:sz w:val="24"/>
                <w:szCs w:val="24"/>
              </w:rPr>
              <w:t>ости п</w:t>
            </w:r>
            <w:r w:rsidRPr="008B7AC5">
              <w:rPr>
                <w:spacing w:val="1"/>
                <w:sz w:val="24"/>
                <w:szCs w:val="24"/>
              </w:rPr>
              <w:t>о</w:t>
            </w:r>
            <w:r w:rsidRPr="008B7AC5">
              <w:rPr>
                <w:spacing w:val="-1"/>
                <w:sz w:val="24"/>
                <w:szCs w:val="24"/>
              </w:rPr>
              <w:t>с</w:t>
            </w:r>
            <w:r w:rsidRPr="008B7AC5">
              <w:rPr>
                <w:sz w:val="24"/>
                <w:szCs w:val="24"/>
              </w:rPr>
              <w:t>р</w:t>
            </w:r>
            <w:r w:rsidRPr="008B7AC5">
              <w:rPr>
                <w:spacing w:val="-1"/>
                <w:sz w:val="24"/>
                <w:szCs w:val="24"/>
              </w:rPr>
              <w:t>е</w:t>
            </w:r>
            <w:r w:rsidRPr="008B7AC5">
              <w:rPr>
                <w:sz w:val="24"/>
                <w:szCs w:val="24"/>
              </w:rPr>
              <w:t>дст</w:t>
            </w:r>
            <w:r w:rsidRPr="008B7AC5">
              <w:rPr>
                <w:spacing w:val="-2"/>
                <w:sz w:val="24"/>
                <w:szCs w:val="24"/>
              </w:rPr>
              <w:t>в</w:t>
            </w:r>
            <w:r w:rsidRPr="008B7AC5">
              <w:rPr>
                <w:sz w:val="24"/>
                <w:szCs w:val="24"/>
              </w:rPr>
              <w:t xml:space="preserve">ом      </w:t>
            </w:r>
            <w:r w:rsidRPr="008B7AC5">
              <w:rPr>
                <w:spacing w:val="-26"/>
                <w:sz w:val="24"/>
                <w:szCs w:val="24"/>
              </w:rPr>
              <w:t xml:space="preserve"> </w:t>
            </w:r>
            <w:r w:rsidRPr="008B7AC5">
              <w:rPr>
                <w:sz w:val="24"/>
                <w:szCs w:val="24"/>
              </w:rPr>
              <w:t>р</w:t>
            </w:r>
            <w:r w:rsidRPr="008B7AC5">
              <w:rPr>
                <w:spacing w:val="-2"/>
                <w:sz w:val="24"/>
                <w:szCs w:val="24"/>
              </w:rPr>
              <w:t>у</w:t>
            </w:r>
            <w:r w:rsidRPr="008B7AC5">
              <w:rPr>
                <w:sz w:val="24"/>
                <w:szCs w:val="24"/>
              </w:rPr>
              <w:t>чного тр</w:t>
            </w:r>
            <w:r w:rsidRPr="008B7AC5">
              <w:rPr>
                <w:spacing w:val="-2"/>
                <w:sz w:val="24"/>
                <w:szCs w:val="24"/>
              </w:rPr>
              <w:t>у</w:t>
            </w:r>
            <w:r w:rsidRPr="008B7AC5">
              <w:rPr>
                <w:sz w:val="24"/>
                <w:szCs w:val="24"/>
              </w:rPr>
              <w:t>да.</w:t>
            </w:r>
          </w:p>
          <w:p w:rsidR="008B7AC5" w:rsidRPr="008B7AC5" w:rsidRDefault="008B7AC5" w:rsidP="008B7AC5">
            <w:pPr>
              <w:pStyle w:val="af2"/>
              <w:rPr>
                <w:sz w:val="24"/>
                <w:szCs w:val="24"/>
              </w:rPr>
            </w:pPr>
            <w:r w:rsidRPr="008B7AC5">
              <w:rPr>
                <w:sz w:val="24"/>
                <w:szCs w:val="24"/>
              </w:rPr>
              <w:t>Прод</w:t>
            </w:r>
            <w:r w:rsidRPr="008B7AC5">
              <w:rPr>
                <w:spacing w:val="1"/>
                <w:sz w:val="24"/>
                <w:szCs w:val="24"/>
              </w:rPr>
              <w:t>о</w:t>
            </w:r>
            <w:r w:rsidRPr="008B7AC5">
              <w:rPr>
                <w:spacing w:val="-1"/>
                <w:sz w:val="24"/>
                <w:szCs w:val="24"/>
              </w:rPr>
              <w:t>л</w:t>
            </w:r>
            <w:r w:rsidRPr="008B7AC5">
              <w:rPr>
                <w:sz w:val="24"/>
                <w:szCs w:val="24"/>
              </w:rPr>
              <w:t>жать</w:t>
            </w:r>
            <w:r w:rsidRPr="008B7AC5">
              <w:rPr>
                <w:spacing w:val="13"/>
                <w:sz w:val="24"/>
                <w:szCs w:val="24"/>
              </w:rPr>
              <w:t xml:space="preserve"> </w:t>
            </w:r>
            <w:r w:rsidRPr="008B7AC5">
              <w:rPr>
                <w:spacing w:val="-1"/>
                <w:sz w:val="24"/>
                <w:szCs w:val="24"/>
              </w:rPr>
              <w:t>у</w:t>
            </w:r>
            <w:r w:rsidRPr="008B7AC5">
              <w:rPr>
                <w:sz w:val="24"/>
                <w:szCs w:val="24"/>
              </w:rPr>
              <w:t>чить ви</w:t>
            </w:r>
            <w:r w:rsidRPr="008B7AC5">
              <w:rPr>
                <w:spacing w:val="1"/>
                <w:sz w:val="24"/>
                <w:szCs w:val="24"/>
              </w:rPr>
              <w:t>д</w:t>
            </w:r>
            <w:r w:rsidRPr="008B7AC5">
              <w:rPr>
                <w:sz w:val="24"/>
                <w:szCs w:val="24"/>
              </w:rPr>
              <w:t>еть</w:t>
            </w:r>
            <w:r w:rsidRPr="008B7AC5">
              <w:rPr>
                <w:spacing w:val="107"/>
                <w:sz w:val="24"/>
                <w:szCs w:val="24"/>
              </w:rPr>
              <w:t xml:space="preserve"> </w:t>
            </w:r>
            <w:r w:rsidRPr="008B7AC5">
              <w:rPr>
                <w:sz w:val="24"/>
                <w:szCs w:val="24"/>
              </w:rPr>
              <w:t>кра</w:t>
            </w:r>
            <w:r w:rsidRPr="008B7AC5">
              <w:rPr>
                <w:spacing w:val="-2"/>
                <w:sz w:val="24"/>
                <w:szCs w:val="24"/>
              </w:rPr>
              <w:t>с</w:t>
            </w:r>
            <w:r w:rsidRPr="008B7AC5">
              <w:rPr>
                <w:sz w:val="24"/>
                <w:szCs w:val="24"/>
              </w:rPr>
              <w:t>оту</w:t>
            </w:r>
            <w:r w:rsidRPr="008B7AC5">
              <w:rPr>
                <w:spacing w:val="106"/>
                <w:sz w:val="24"/>
                <w:szCs w:val="24"/>
              </w:rPr>
              <w:t xml:space="preserve"> </w:t>
            </w:r>
            <w:r w:rsidRPr="008B7AC5">
              <w:rPr>
                <w:spacing w:val="1"/>
                <w:sz w:val="24"/>
                <w:szCs w:val="24"/>
              </w:rPr>
              <w:t>р</w:t>
            </w:r>
            <w:r w:rsidRPr="008B7AC5">
              <w:rPr>
                <w:sz w:val="24"/>
                <w:szCs w:val="24"/>
              </w:rPr>
              <w:t>одной природы</w:t>
            </w:r>
            <w:r w:rsidRPr="008B7AC5">
              <w:rPr>
                <w:spacing w:val="81"/>
                <w:sz w:val="24"/>
                <w:szCs w:val="24"/>
              </w:rPr>
              <w:t xml:space="preserve"> </w:t>
            </w:r>
            <w:r w:rsidRPr="008B7AC5">
              <w:rPr>
                <w:sz w:val="24"/>
                <w:szCs w:val="24"/>
              </w:rPr>
              <w:t>в</w:t>
            </w:r>
            <w:r w:rsidRPr="008B7AC5">
              <w:rPr>
                <w:sz w:val="24"/>
                <w:szCs w:val="24"/>
              </w:rPr>
              <w:tab/>
              <w:t>прои</w:t>
            </w:r>
            <w:r w:rsidRPr="008B7AC5">
              <w:rPr>
                <w:spacing w:val="-1"/>
                <w:sz w:val="24"/>
                <w:szCs w:val="24"/>
              </w:rPr>
              <w:t>з</w:t>
            </w:r>
            <w:r w:rsidRPr="008B7AC5">
              <w:rPr>
                <w:sz w:val="24"/>
                <w:szCs w:val="24"/>
              </w:rPr>
              <w:t>ве</w:t>
            </w:r>
            <w:r w:rsidRPr="008B7AC5">
              <w:rPr>
                <w:spacing w:val="3"/>
                <w:sz w:val="24"/>
                <w:szCs w:val="24"/>
              </w:rPr>
              <w:t>д</w:t>
            </w:r>
            <w:r w:rsidRPr="008B7AC5">
              <w:rPr>
                <w:sz w:val="24"/>
                <w:szCs w:val="24"/>
              </w:rPr>
              <w:t>е-н</w:t>
            </w:r>
            <w:r w:rsidRPr="008B7AC5">
              <w:rPr>
                <w:spacing w:val="1"/>
                <w:sz w:val="24"/>
                <w:szCs w:val="24"/>
              </w:rPr>
              <w:t>и</w:t>
            </w:r>
            <w:r w:rsidRPr="008B7AC5">
              <w:rPr>
                <w:sz w:val="24"/>
                <w:szCs w:val="24"/>
              </w:rPr>
              <w:t>ях</w:t>
            </w:r>
            <w:r w:rsidRPr="008B7AC5">
              <w:rPr>
                <w:spacing w:val="179"/>
                <w:sz w:val="24"/>
                <w:szCs w:val="24"/>
              </w:rPr>
              <w:t xml:space="preserve"> </w:t>
            </w:r>
            <w:r w:rsidRPr="008B7AC5">
              <w:rPr>
                <w:spacing w:val="1"/>
                <w:sz w:val="24"/>
                <w:szCs w:val="24"/>
              </w:rPr>
              <w:t>и</w:t>
            </w:r>
            <w:r w:rsidRPr="008B7AC5">
              <w:rPr>
                <w:sz w:val="24"/>
                <w:szCs w:val="24"/>
              </w:rPr>
              <w:t>зобра</w:t>
            </w:r>
            <w:r w:rsidRPr="008B7AC5">
              <w:rPr>
                <w:spacing w:val="-3"/>
                <w:sz w:val="24"/>
                <w:szCs w:val="24"/>
              </w:rPr>
              <w:t>з</w:t>
            </w:r>
            <w:r w:rsidRPr="008B7AC5">
              <w:rPr>
                <w:sz w:val="24"/>
                <w:szCs w:val="24"/>
              </w:rPr>
              <w:t>ите</w:t>
            </w:r>
            <w:r w:rsidRPr="008B7AC5">
              <w:rPr>
                <w:spacing w:val="-1"/>
                <w:sz w:val="24"/>
                <w:szCs w:val="24"/>
              </w:rPr>
              <w:t>л</w:t>
            </w:r>
            <w:r w:rsidRPr="008B7AC5">
              <w:rPr>
                <w:sz w:val="24"/>
                <w:szCs w:val="24"/>
              </w:rPr>
              <w:t>ьн</w:t>
            </w:r>
            <w:r w:rsidRPr="008B7AC5">
              <w:rPr>
                <w:spacing w:val="1"/>
                <w:sz w:val="24"/>
                <w:szCs w:val="24"/>
              </w:rPr>
              <w:t>о</w:t>
            </w:r>
            <w:r w:rsidRPr="008B7AC5">
              <w:rPr>
                <w:sz w:val="24"/>
                <w:szCs w:val="24"/>
              </w:rPr>
              <w:t>го иск</w:t>
            </w:r>
            <w:r w:rsidRPr="008B7AC5">
              <w:rPr>
                <w:spacing w:val="-2"/>
                <w:sz w:val="24"/>
                <w:szCs w:val="24"/>
              </w:rPr>
              <w:t>у</w:t>
            </w:r>
            <w:r w:rsidRPr="008B7AC5">
              <w:rPr>
                <w:sz w:val="24"/>
                <w:szCs w:val="24"/>
              </w:rPr>
              <w:t>сства</w:t>
            </w:r>
            <w:r w:rsidRPr="008B7AC5">
              <w:rPr>
                <w:spacing w:val="-1"/>
                <w:sz w:val="24"/>
                <w:szCs w:val="24"/>
              </w:rPr>
              <w:t xml:space="preserve"> </w:t>
            </w:r>
            <w:r w:rsidRPr="008B7AC5">
              <w:rPr>
                <w:sz w:val="24"/>
                <w:szCs w:val="24"/>
              </w:rPr>
              <w:t>и отобр</w:t>
            </w:r>
            <w:r w:rsidRPr="008B7AC5">
              <w:rPr>
                <w:spacing w:val="-1"/>
                <w:sz w:val="24"/>
                <w:szCs w:val="24"/>
              </w:rPr>
              <w:t>а</w:t>
            </w:r>
            <w:r w:rsidRPr="008B7AC5">
              <w:rPr>
                <w:sz w:val="24"/>
                <w:szCs w:val="24"/>
              </w:rPr>
              <w:t>жать</w:t>
            </w:r>
          </w:p>
          <w:p w:rsidR="008B7AC5" w:rsidRPr="008B7AC5" w:rsidRDefault="008B7AC5" w:rsidP="008B7AC5">
            <w:pPr>
              <w:pStyle w:val="af2"/>
              <w:rPr>
                <w:sz w:val="24"/>
                <w:szCs w:val="24"/>
              </w:rPr>
            </w:pPr>
            <w:r w:rsidRPr="008B7AC5">
              <w:rPr>
                <w:sz w:val="24"/>
                <w:szCs w:val="24"/>
              </w:rPr>
              <w:t>свои</w:t>
            </w:r>
            <w:r w:rsidRPr="008B7AC5">
              <w:rPr>
                <w:spacing w:val="135"/>
                <w:sz w:val="24"/>
                <w:szCs w:val="24"/>
              </w:rPr>
              <w:t xml:space="preserve"> </w:t>
            </w:r>
            <w:r w:rsidRPr="008B7AC5">
              <w:rPr>
                <w:spacing w:val="-2"/>
                <w:sz w:val="24"/>
                <w:szCs w:val="24"/>
              </w:rPr>
              <w:t>в</w:t>
            </w:r>
            <w:r w:rsidRPr="008B7AC5">
              <w:rPr>
                <w:sz w:val="24"/>
                <w:szCs w:val="24"/>
              </w:rPr>
              <w:t>печатл</w:t>
            </w:r>
            <w:r w:rsidRPr="008B7AC5">
              <w:rPr>
                <w:spacing w:val="-2"/>
                <w:sz w:val="24"/>
                <w:szCs w:val="24"/>
              </w:rPr>
              <w:t>е</w:t>
            </w:r>
            <w:r w:rsidRPr="008B7AC5">
              <w:rPr>
                <w:sz w:val="24"/>
                <w:szCs w:val="24"/>
              </w:rPr>
              <w:t>ния в детс</w:t>
            </w:r>
            <w:r w:rsidRPr="008B7AC5">
              <w:rPr>
                <w:spacing w:val="-1"/>
                <w:sz w:val="24"/>
                <w:szCs w:val="24"/>
              </w:rPr>
              <w:t>к</w:t>
            </w:r>
            <w:r w:rsidRPr="008B7AC5">
              <w:rPr>
                <w:sz w:val="24"/>
                <w:szCs w:val="24"/>
              </w:rPr>
              <w:t>ом тв</w:t>
            </w:r>
            <w:r w:rsidRPr="008B7AC5">
              <w:rPr>
                <w:spacing w:val="-1"/>
                <w:sz w:val="24"/>
                <w:szCs w:val="24"/>
              </w:rPr>
              <w:t>о</w:t>
            </w:r>
            <w:r w:rsidRPr="008B7AC5">
              <w:rPr>
                <w:sz w:val="24"/>
                <w:szCs w:val="24"/>
              </w:rPr>
              <w:t>р</w:t>
            </w:r>
            <w:r w:rsidRPr="008B7AC5">
              <w:rPr>
                <w:spacing w:val="-1"/>
                <w:sz w:val="24"/>
                <w:szCs w:val="24"/>
              </w:rPr>
              <w:t>ч</w:t>
            </w:r>
            <w:r w:rsidRPr="008B7AC5">
              <w:rPr>
                <w:sz w:val="24"/>
                <w:szCs w:val="24"/>
              </w:rPr>
              <w:t>ест</w:t>
            </w:r>
            <w:r w:rsidRPr="008B7AC5">
              <w:rPr>
                <w:spacing w:val="-2"/>
                <w:sz w:val="24"/>
                <w:szCs w:val="24"/>
              </w:rPr>
              <w:t>в</w:t>
            </w:r>
            <w:r w:rsidRPr="008B7AC5">
              <w:rPr>
                <w:sz w:val="24"/>
                <w:szCs w:val="24"/>
              </w:rPr>
              <w:t>е.</w:t>
            </w:r>
          </w:p>
          <w:p w:rsidR="008B7AC5" w:rsidRPr="008B7AC5" w:rsidRDefault="008B7AC5" w:rsidP="008B7AC5">
            <w:pPr>
              <w:pStyle w:val="af2"/>
              <w:jc w:val="left"/>
              <w:rPr>
                <w:sz w:val="24"/>
                <w:szCs w:val="24"/>
              </w:rPr>
            </w:pPr>
            <w:r w:rsidRPr="008B7AC5">
              <w:rPr>
                <w:sz w:val="24"/>
                <w:szCs w:val="24"/>
              </w:rPr>
              <w:t>Зн</w:t>
            </w:r>
            <w:r w:rsidRPr="008B7AC5">
              <w:rPr>
                <w:spacing w:val="-1"/>
                <w:sz w:val="24"/>
                <w:szCs w:val="24"/>
              </w:rPr>
              <w:t>а</w:t>
            </w:r>
            <w:r w:rsidRPr="008B7AC5">
              <w:rPr>
                <w:sz w:val="24"/>
                <w:szCs w:val="24"/>
              </w:rPr>
              <w:t>к</w:t>
            </w:r>
            <w:r w:rsidRPr="008B7AC5">
              <w:rPr>
                <w:spacing w:val="1"/>
                <w:sz w:val="24"/>
                <w:szCs w:val="24"/>
              </w:rPr>
              <w:t>о</w:t>
            </w:r>
            <w:r w:rsidRPr="008B7AC5">
              <w:rPr>
                <w:sz w:val="24"/>
                <w:szCs w:val="24"/>
              </w:rPr>
              <w:t>мить</w:t>
            </w:r>
            <w:r w:rsidRPr="008B7AC5">
              <w:rPr>
                <w:spacing w:val="173"/>
                <w:sz w:val="24"/>
                <w:szCs w:val="24"/>
              </w:rPr>
              <w:t xml:space="preserve"> </w:t>
            </w:r>
            <w:r w:rsidRPr="008B7AC5">
              <w:rPr>
                <w:spacing w:val="1"/>
                <w:sz w:val="24"/>
                <w:szCs w:val="24"/>
              </w:rPr>
              <w:t>и</w:t>
            </w:r>
            <w:r w:rsidRPr="008B7AC5">
              <w:rPr>
                <w:spacing w:val="175"/>
                <w:sz w:val="24"/>
                <w:szCs w:val="24"/>
              </w:rPr>
              <w:t xml:space="preserve"> </w:t>
            </w:r>
            <w:r w:rsidRPr="008B7AC5">
              <w:rPr>
                <w:spacing w:val="2"/>
                <w:sz w:val="24"/>
                <w:szCs w:val="24"/>
              </w:rPr>
              <w:t>з</w:t>
            </w:r>
            <w:r w:rsidRPr="008B7AC5">
              <w:rPr>
                <w:sz w:val="24"/>
                <w:szCs w:val="24"/>
              </w:rPr>
              <w:t>а-к</w:t>
            </w:r>
            <w:r w:rsidRPr="008B7AC5">
              <w:rPr>
                <w:spacing w:val="1"/>
                <w:sz w:val="24"/>
                <w:szCs w:val="24"/>
              </w:rPr>
              <w:t>р</w:t>
            </w:r>
            <w:r w:rsidRPr="008B7AC5">
              <w:rPr>
                <w:spacing w:val="-1"/>
                <w:sz w:val="24"/>
                <w:szCs w:val="24"/>
              </w:rPr>
              <w:t>е</w:t>
            </w:r>
            <w:r w:rsidRPr="008B7AC5">
              <w:rPr>
                <w:sz w:val="24"/>
                <w:szCs w:val="24"/>
              </w:rPr>
              <w:t>плять</w:t>
            </w:r>
            <w:r w:rsidRPr="008B7AC5">
              <w:rPr>
                <w:spacing w:val="15"/>
                <w:sz w:val="24"/>
                <w:szCs w:val="24"/>
              </w:rPr>
              <w:t xml:space="preserve"> </w:t>
            </w:r>
            <w:r w:rsidRPr="008B7AC5">
              <w:rPr>
                <w:sz w:val="24"/>
                <w:szCs w:val="24"/>
              </w:rPr>
              <w:t>зн</w:t>
            </w:r>
            <w:r w:rsidRPr="008B7AC5">
              <w:rPr>
                <w:spacing w:val="-1"/>
                <w:sz w:val="24"/>
                <w:szCs w:val="24"/>
              </w:rPr>
              <w:t>а</w:t>
            </w:r>
            <w:r w:rsidRPr="008B7AC5">
              <w:rPr>
                <w:sz w:val="24"/>
                <w:szCs w:val="24"/>
              </w:rPr>
              <w:t>ния</w:t>
            </w:r>
            <w:r w:rsidRPr="008B7AC5">
              <w:rPr>
                <w:spacing w:val="15"/>
                <w:sz w:val="24"/>
                <w:szCs w:val="24"/>
              </w:rPr>
              <w:t xml:space="preserve"> </w:t>
            </w:r>
            <w:r w:rsidRPr="008B7AC5">
              <w:rPr>
                <w:spacing w:val="1"/>
                <w:sz w:val="24"/>
                <w:szCs w:val="24"/>
              </w:rPr>
              <w:t>д</w:t>
            </w:r>
            <w:r w:rsidRPr="008B7AC5">
              <w:rPr>
                <w:sz w:val="24"/>
                <w:szCs w:val="24"/>
              </w:rPr>
              <w:t>е</w:t>
            </w:r>
            <w:r w:rsidRPr="008B7AC5">
              <w:rPr>
                <w:spacing w:val="-2"/>
                <w:sz w:val="24"/>
                <w:szCs w:val="24"/>
              </w:rPr>
              <w:t>т</w:t>
            </w:r>
            <w:r w:rsidRPr="008B7AC5">
              <w:rPr>
                <w:sz w:val="24"/>
                <w:szCs w:val="24"/>
              </w:rPr>
              <w:t>ей</w:t>
            </w:r>
            <w:r w:rsidRPr="008B7AC5">
              <w:rPr>
                <w:spacing w:val="17"/>
                <w:sz w:val="24"/>
                <w:szCs w:val="24"/>
              </w:rPr>
              <w:t xml:space="preserve"> </w:t>
            </w:r>
            <w:r w:rsidRPr="008B7AC5">
              <w:rPr>
                <w:sz w:val="24"/>
                <w:szCs w:val="24"/>
              </w:rPr>
              <w:t>о к</w:t>
            </w:r>
            <w:r w:rsidRPr="008B7AC5">
              <w:rPr>
                <w:spacing w:val="1"/>
                <w:sz w:val="24"/>
                <w:szCs w:val="24"/>
              </w:rPr>
              <w:t>р</w:t>
            </w:r>
            <w:r w:rsidRPr="008B7AC5">
              <w:rPr>
                <w:spacing w:val="-1"/>
                <w:sz w:val="24"/>
                <w:szCs w:val="24"/>
              </w:rPr>
              <w:t>у</w:t>
            </w:r>
            <w:r w:rsidRPr="008B7AC5">
              <w:rPr>
                <w:sz w:val="24"/>
                <w:szCs w:val="24"/>
              </w:rPr>
              <w:t>го</w:t>
            </w:r>
            <w:r w:rsidRPr="008B7AC5">
              <w:rPr>
                <w:spacing w:val="1"/>
                <w:sz w:val="24"/>
                <w:szCs w:val="24"/>
              </w:rPr>
              <w:t>в</w:t>
            </w:r>
            <w:r w:rsidRPr="008B7AC5">
              <w:rPr>
                <w:sz w:val="24"/>
                <w:szCs w:val="24"/>
              </w:rPr>
              <w:t>оро</w:t>
            </w:r>
            <w:r w:rsidRPr="008B7AC5">
              <w:rPr>
                <w:spacing w:val="-1"/>
                <w:sz w:val="24"/>
                <w:szCs w:val="24"/>
              </w:rPr>
              <w:t>т</w:t>
            </w:r>
            <w:r w:rsidRPr="008B7AC5">
              <w:rPr>
                <w:sz w:val="24"/>
                <w:szCs w:val="24"/>
              </w:rPr>
              <w:t>е</w:t>
            </w:r>
            <w:r w:rsidRPr="008B7AC5">
              <w:rPr>
                <w:spacing w:val="68"/>
                <w:sz w:val="24"/>
                <w:szCs w:val="24"/>
              </w:rPr>
              <w:t xml:space="preserve"> </w:t>
            </w:r>
            <w:r w:rsidRPr="008B7AC5">
              <w:rPr>
                <w:sz w:val="24"/>
                <w:szCs w:val="24"/>
              </w:rPr>
              <w:t>врем</w:t>
            </w:r>
            <w:r w:rsidRPr="008B7AC5">
              <w:rPr>
                <w:spacing w:val="-1"/>
                <w:sz w:val="24"/>
                <w:szCs w:val="24"/>
              </w:rPr>
              <w:t>ё</w:t>
            </w:r>
            <w:r w:rsidRPr="008B7AC5">
              <w:rPr>
                <w:sz w:val="24"/>
                <w:szCs w:val="24"/>
              </w:rPr>
              <w:t>н</w:t>
            </w:r>
            <w:r w:rsidRPr="008B7AC5">
              <w:rPr>
                <w:spacing w:val="69"/>
                <w:sz w:val="24"/>
                <w:szCs w:val="24"/>
              </w:rPr>
              <w:t xml:space="preserve"> </w:t>
            </w:r>
            <w:r w:rsidRPr="008B7AC5">
              <w:rPr>
                <w:spacing w:val="3"/>
                <w:sz w:val="24"/>
                <w:szCs w:val="24"/>
              </w:rPr>
              <w:t>г</w:t>
            </w:r>
            <w:r w:rsidRPr="008B7AC5">
              <w:rPr>
                <w:spacing w:val="2"/>
                <w:sz w:val="24"/>
                <w:szCs w:val="24"/>
              </w:rPr>
              <w:t>о</w:t>
            </w:r>
            <w:r w:rsidRPr="008B7AC5">
              <w:rPr>
                <w:sz w:val="24"/>
                <w:szCs w:val="24"/>
              </w:rPr>
              <w:t>-да.За</w:t>
            </w:r>
            <w:r w:rsidRPr="008B7AC5">
              <w:rPr>
                <w:spacing w:val="-2"/>
                <w:sz w:val="24"/>
                <w:szCs w:val="24"/>
              </w:rPr>
              <w:t>к</w:t>
            </w:r>
            <w:r w:rsidRPr="008B7AC5">
              <w:rPr>
                <w:spacing w:val="1"/>
                <w:sz w:val="24"/>
                <w:szCs w:val="24"/>
              </w:rPr>
              <w:t>р</w:t>
            </w:r>
            <w:r w:rsidRPr="008B7AC5">
              <w:rPr>
                <w:spacing w:val="-1"/>
                <w:sz w:val="24"/>
                <w:szCs w:val="24"/>
              </w:rPr>
              <w:t>е</w:t>
            </w:r>
            <w:r w:rsidRPr="008B7AC5">
              <w:rPr>
                <w:sz w:val="24"/>
                <w:szCs w:val="24"/>
              </w:rPr>
              <w:t>плять</w:t>
            </w:r>
            <w:r w:rsidRPr="008B7AC5">
              <w:rPr>
                <w:spacing w:val="150"/>
                <w:sz w:val="24"/>
                <w:szCs w:val="24"/>
              </w:rPr>
              <w:t xml:space="preserve"> </w:t>
            </w:r>
            <w:r w:rsidRPr="008B7AC5">
              <w:rPr>
                <w:sz w:val="24"/>
                <w:szCs w:val="24"/>
              </w:rPr>
              <w:t>зна</w:t>
            </w:r>
            <w:r w:rsidRPr="008B7AC5">
              <w:rPr>
                <w:spacing w:val="-2"/>
                <w:sz w:val="24"/>
                <w:szCs w:val="24"/>
              </w:rPr>
              <w:t>н</w:t>
            </w:r>
            <w:r w:rsidRPr="008B7AC5">
              <w:rPr>
                <w:sz w:val="24"/>
                <w:szCs w:val="24"/>
              </w:rPr>
              <w:t>ия</w:t>
            </w:r>
            <w:r w:rsidRPr="008B7AC5">
              <w:rPr>
                <w:spacing w:val="148"/>
                <w:sz w:val="24"/>
                <w:szCs w:val="24"/>
              </w:rPr>
              <w:t xml:space="preserve"> </w:t>
            </w:r>
            <w:r w:rsidRPr="008B7AC5">
              <w:rPr>
                <w:spacing w:val="4"/>
                <w:sz w:val="24"/>
                <w:szCs w:val="24"/>
              </w:rPr>
              <w:t>д</w:t>
            </w:r>
            <w:r w:rsidRPr="008B7AC5">
              <w:rPr>
                <w:sz w:val="24"/>
                <w:szCs w:val="24"/>
              </w:rPr>
              <w:t>е-тей</w:t>
            </w:r>
            <w:r w:rsidRPr="008B7AC5">
              <w:rPr>
                <w:sz w:val="24"/>
                <w:szCs w:val="24"/>
              </w:rPr>
              <w:tab/>
              <w:t>о</w:t>
            </w:r>
            <w:r w:rsidRPr="008B7AC5">
              <w:rPr>
                <w:sz w:val="24"/>
                <w:szCs w:val="24"/>
              </w:rPr>
              <w:tab/>
              <w:t>пра</w:t>
            </w:r>
            <w:r w:rsidRPr="008B7AC5">
              <w:rPr>
                <w:spacing w:val="-3"/>
                <w:sz w:val="24"/>
                <w:szCs w:val="24"/>
              </w:rPr>
              <w:t>з</w:t>
            </w:r>
            <w:r w:rsidRPr="008B7AC5">
              <w:rPr>
                <w:sz w:val="24"/>
                <w:szCs w:val="24"/>
              </w:rPr>
              <w:t xml:space="preserve">дниках: Праздник         </w:t>
            </w:r>
            <w:r w:rsidRPr="008B7AC5">
              <w:rPr>
                <w:spacing w:val="-23"/>
                <w:sz w:val="24"/>
                <w:szCs w:val="24"/>
              </w:rPr>
              <w:t xml:space="preserve"> </w:t>
            </w:r>
            <w:r w:rsidRPr="008B7AC5">
              <w:rPr>
                <w:sz w:val="24"/>
                <w:szCs w:val="24"/>
              </w:rPr>
              <w:t>чер</w:t>
            </w:r>
            <w:r w:rsidRPr="008B7AC5">
              <w:rPr>
                <w:spacing w:val="-2"/>
                <w:sz w:val="24"/>
                <w:szCs w:val="24"/>
              </w:rPr>
              <w:t>е</w:t>
            </w:r>
            <w:r w:rsidRPr="008B7AC5">
              <w:rPr>
                <w:sz w:val="24"/>
                <w:szCs w:val="24"/>
              </w:rPr>
              <w:t>шни, Праздник</w:t>
            </w:r>
            <w:r w:rsidRPr="008B7AC5">
              <w:rPr>
                <w:spacing w:val="18"/>
                <w:sz w:val="24"/>
                <w:szCs w:val="24"/>
              </w:rPr>
              <w:t xml:space="preserve"> </w:t>
            </w:r>
            <w:r w:rsidRPr="008B7AC5">
              <w:rPr>
                <w:sz w:val="24"/>
                <w:szCs w:val="24"/>
              </w:rPr>
              <w:t>виногр</w:t>
            </w:r>
            <w:r w:rsidRPr="008B7AC5">
              <w:rPr>
                <w:spacing w:val="-2"/>
                <w:sz w:val="24"/>
                <w:szCs w:val="24"/>
              </w:rPr>
              <w:t>ад</w:t>
            </w:r>
            <w:r w:rsidRPr="008B7AC5">
              <w:rPr>
                <w:sz w:val="24"/>
                <w:szCs w:val="24"/>
              </w:rPr>
              <w:t xml:space="preserve">арей, Праздник             </w:t>
            </w:r>
            <w:r w:rsidRPr="008B7AC5">
              <w:rPr>
                <w:spacing w:val="-60"/>
                <w:sz w:val="24"/>
                <w:szCs w:val="24"/>
              </w:rPr>
              <w:t xml:space="preserve"> </w:t>
            </w:r>
            <w:r w:rsidRPr="008B7AC5">
              <w:rPr>
                <w:sz w:val="24"/>
                <w:szCs w:val="24"/>
              </w:rPr>
              <w:t>ц</w:t>
            </w:r>
            <w:r w:rsidRPr="008B7AC5">
              <w:rPr>
                <w:spacing w:val="-1"/>
                <w:sz w:val="24"/>
                <w:szCs w:val="24"/>
              </w:rPr>
              <w:t>в</w:t>
            </w:r>
            <w:r w:rsidRPr="008B7AC5">
              <w:rPr>
                <w:sz w:val="24"/>
                <w:szCs w:val="24"/>
              </w:rPr>
              <w:t xml:space="preserve">етов, </w:t>
            </w:r>
            <w:r w:rsidRPr="008B7AC5">
              <w:rPr>
                <w:sz w:val="24"/>
                <w:szCs w:val="24"/>
              </w:rPr>
              <w:lastRenderedPageBreak/>
              <w:t xml:space="preserve">Праздник         </w:t>
            </w:r>
            <w:r w:rsidRPr="008B7AC5">
              <w:rPr>
                <w:spacing w:val="-61"/>
                <w:sz w:val="24"/>
                <w:szCs w:val="24"/>
              </w:rPr>
              <w:t xml:space="preserve"> </w:t>
            </w:r>
            <w:r w:rsidRPr="008B7AC5">
              <w:rPr>
                <w:sz w:val="24"/>
                <w:szCs w:val="24"/>
              </w:rPr>
              <w:t>цвет</w:t>
            </w:r>
            <w:r w:rsidRPr="008B7AC5">
              <w:rPr>
                <w:spacing w:val="-1"/>
                <w:sz w:val="24"/>
                <w:szCs w:val="24"/>
              </w:rPr>
              <w:t>е</w:t>
            </w:r>
            <w:r w:rsidRPr="008B7AC5">
              <w:rPr>
                <w:sz w:val="24"/>
                <w:szCs w:val="24"/>
              </w:rPr>
              <w:t>ния, Праздник</w:t>
            </w:r>
            <w:r w:rsidRPr="008B7AC5">
              <w:rPr>
                <w:spacing w:val="4"/>
                <w:sz w:val="24"/>
                <w:szCs w:val="24"/>
              </w:rPr>
              <w:t xml:space="preserve"> </w:t>
            </w:r>
            <w:r w:rsidRPr="008B7AC5">
              <w:rPr>
                <w:sz w:val="24"/>
                <w:szCs w:val="24"/>
              </w:rPr>
              <w:t>се</w:t>
            </w:r>
            <w:r w:rsidRPr="008B7AC5">
              <w:rPr>
                <w:spacing w:val="-1"/>
                <w:sz w:val="24"/>
                <w:szCs w:val="24"/>
              </w:rPr>
              <w:t>н</w:t>
            </w:r>
            <w:r w:rsidRPr="008B7AC5">
              <w:rPr>
                <w:sz w:val="24"/>
                <w:szCs w:val="24"/>
              </w:rPr>
              <w:t>о</w:t>
            </w:r>
            <w:r w:rsidRPr="008B7AC5">
              <w:rPr>
                <w:spacing w:val="-1"/>
                <w:sz w:val="24"/>
                <w:szCs w:val="24"/>
              </w:rPr>
              <w:t>к</w:t>
            </w:r>
            <w:r w:rsidRPr="008B7AC5">
              <w:rPr>
                <w:spacing w:val="1"/>
                <w:sz w:val="24"/>
                <w:szCs w:val="24"/>
              </w:rPr>
              <w:t>о</w:t>
            </w:r>
            <w:r w:rsidRPr="008B7AC5">
              <w:rPr>
                <w:sz w:val="24"/>
                <w:szCs w:val="24"/>
              </w:rPr>
              <w:t>са</w:t>
            </w:r>
            <w:r w:rsidRPr="008B7AC5">
              <w:rPr>
                <w:spacing w:val="1"/>
                <w:sz w:val="24"/>
                <w:szCs w:val="24"/>
              </w:rPr>
              <w:t xml:space="preserve"> </w:t>
            </w:r>
            <w:r w:rsidRPr="008B7AC5">
              <w:rPr>
                <w:sz w:val="24"/>
                <w:szCs w:val="24"/>
              </w:rPr>
              <w:t>и</w:t>
            </w:r>
            <w:r w:rsidRPr="008B7AC5">
              <w:rPr>
                <w:spacing w:val="5"/>
                <w:sz w:val="24"/>
                <w:szCs w:val="24"/>
              </w:rPr>
              <w:t xml:space="preserve"> </w:t>
            </w:r>
            <w:r w:rsidRPr="008B7AC5">
              <w:rPr>
                <w:sz w:val="24"/>
                <w:szCs w:val="24"/>
              </w:rPr>
              <w:t>др. Зн</w:t>
            </w:r>
            <w:r w:rsidRPr="008B7AC5">
              <w:rPr>
                <w:spacing w:val="-1"/>
                <w:sz w:val="24"/>
                <w:szCs w:val="24"/>
              </w:rPr>
              <w:t>а</w:t>
            </w:r>
            <w:r w:rsidRPr="008B7AC5">
              <w:rPr>
                <w:sz w:val="24"/>
                <w:szCs w:val="24"/>
              </w:rPr>
              <w:t>комство</w:t>
            </w:r>
            <w:r w:rsidRPr="008B7AC5">
              <w:rPr>
                <w:spacing w:val="16"/>
                <w:sz w:val="24"/>
                <w:szCs w:val="24"/>
              </w:rPr>
              <w:t xml:space="preserve"> </w:t>
            </w:r>
            <w:r w:rsidRPr="008B7AC5">
              <w:rPr>
                <w:sz w:val="24"/>
                <w:szCs w:val="24"/>
              </w:rPr>
              <w:t>с</w:t>
            </w:r>
            <w:r w:rsidRPr="008B7AC5">
              <w:rPr>
                <w:spacing w:val="14"/>
                <w:sz w:val="24"/>
                <w:szCs w:val="24"/>
              </w:rPr>
              <w:t xml:space="preserve"> </w:t>
            </w:r>
            <w:r w:rsidRPr="008B7AC5">
              <w:rPr>
                <w:spacing w:val="1"/>
                <w:sz w:val="24"/>
                <w:szCs w:val="24"/>
              </w:rPr>
              <w:t>о</w:t>
            </w:r>
            <w:r w:rsidRPr="008B7AC5">
              <w:rPr>
                <w:sz w:val="24"/>
                <w:szCs w:val="24"/>
              </w:rPr>
              <w:t>быч</w:t>
            </w:r>
            <w:r w:rsidRPr="008B7AC5">
              <w:rPr>
                <w:spacing w:val="-2"/>
                <w:sz w:val="24"/>
                <w:szCs w:val="24"/>
              </w:rPr>
              <w:t>а</w:t>
            </w:r>
            <w:r w:rsidRPr="008B7AC5">
              <w:rPr>
                <w:sz w:val="24"/>
                <w:szCs w:val="24"/>
              </w:rPr>
              <w:t>ями, связа</w:t>
            </w:r>
            <w:r w:rsidRPr="008B7AC5">
              <w:rPr>
                <w:spacing w:val="-1"/>
                <w:sz w:val="24"/>
                <w:szCs w:val="24"/>
              </w:rPr>
              <w:t>н</w:t>
            </w:r>
            <w:r w:rsidRPr="008B7AC5">
              <w:rPr>
                <w:sz w:val="24"/>
                <w:szCs w:val="24"/>
              </w:rPr>
              <w:t xml:space="preserve">ными    </w:t>
            </w:r>
            <w:r w:rsidRPr="008B7AC5">
              <w:rPr>
                <w:spacing w:val="-15"/>
                <w:sz w:val="24"/>
                <w:szCs w:val="24"/>
              </w:rPr>
              <w:t xml:space="preserve"> </w:t>
            </w:r>
            <w:r w:rsidRPr="008B7AC5">
              <w:rPr>
                <w:spacing w:val="-1"/>
                <w:sz w:val="24"/>
                <w:szCs w:val="24"/>
              </w:rPr>
              <w:t>с</w:t>
            </w:r>
            <w:r w:rsidRPr="008B7AC5">
              <w:rPr>
                <w:sz w:val="24"/>
                <w:szCs w:val="24"/>
              </w:rPr>
              <w:tab/>
            </w:r>
            <w:r w:rsidRPr="008B7AC5">
              <w:rPr>
                <w:spacing w:val="-1"/>
                <w:sz w:val="24"/>
                <w:szCs w:val="24"/>
              </w:rPr>
              <w:t>э</w:t>
            </w:r>
            <w:r w:rsidRPr="008B7AC5">
              <w:rPr>
                <w:sz w:val="24"/>
                <w:szCs w:val="24"/>
              </w:rPr>
              <w:t>тими п</w:t>
            </w:r>
            <w:r w:rsidRPr="008B7AC5">
              <w:rPr>
                <w:spacing w:val="1"/>
                <w:sz w:val="24"/>
                <w:szCs w:val="24"/>
              </w:rPr>
              <w:t>р</w:t>
            </w:r>
            <w:r w:rsidRPr="008B7AC5">
              <w:rPr>
                <w:sz w:val="24"/>
                <w:szCs w:val="24"/>
              </w:rPr>
              <w:t>а</w:t>
            </w:r>
            <w:r w:rsidRPr="008B7AC5">
              <w:rPr>
                <w:spacing w:val="-1"/>
                <w:sz w:val="24"/>
                <w:szCs w:val="24"/>
              </w:rPr>
              <w:t>зд</w:t>
            </w:r>
            <w:r w:rsidRPr="008B7AC5">
              <w:rPr>
                <w:sz w:val="24"/>
                <w:szCs w:val="24"/>
              </w:rPr>
              <w:t xml:space="preserve">никами.      </w:t>
            </w:r>
            <w:r w:rsidRPr="008B7AC5">
              <w:rPr>
                <w:spacing w:val="-32"/>
                <w:sz w:val="24"/>
                <w:szCs w:val="24"/>
              </w:rPr>
              <w:t xml:space="preserve"> </w:t>
            </w:r>
            <w:r w:rsidRPr="008B7AC5">
              <w:rPr>
                <w:sz w:val="24"/>
                <w:szCs w:val="24"/>
              </w:rPr>
              <w:t>Р</w:t>
            </w:r>
            <w:r w:rsidRPr="008B7AC5">
              <w:rPr>
                <w:spacing w:val="-1"/>
                <w:sz w:val="24"/>
                <w:szCs w:val="24"/>
              </w:rPr>
              <w:t>а</w:t>
            </w:r>
            <w:r w:rsidRPr="008B7AC5">
              <w:rPr>
                <w:sz w:val="24"/>
                <w:szCs w:val="24"/>
              </w:rPr>
              <w:t>с</w:t>
            </w:r>
            <w:r w:rsidRPr="008B7AC5">
              <w:rPr>
                <w:spacing w:val="1"/>
                <w:sz w:val="24"/>
                <w:szCs w:val="24"/>
              </w:rPr>
              <w:t>ши</w:t>
            </w:r>
            <w:r w:rsidRPr="008B7AC5">
              <w:rPr>
                <w:sz w:val="24"/>
                <w:szCs w:val="24"/>
              </w:rPr>
              <w:t>-рять</w:t>
            </w:r>
            <w:r w:rsidRPr="008B7AC5">
              <w:rPr>
                <w:spacing w:val="73"/>
                <w:sz w:val="24"/>
                <w:szCs w:val="24"/>
              </w:rPr>
              <w:t xml:space="preserve"> </w:t>
            </w:r>
            <w:r w:rsidRPr="008B7AC5">
              <w:rPr>
                <w:sz w:val="24"/>
                <w:szCs w:val="24"/>
              </w:rPr>
              <w:t>и</w:t>
            </w:r>
            <w:r w:rsidRPr="008B7AC5">
              <w:rPr>
                <w:spacing w:val="75"/>
                <w:sz w:val="24"/>
                <w:szCs w:val="24"/>
              </w:rPr>
              <w:t xml:space="preserve"> </w:t>
            </w:r>
            <w:r w:rsidRPr="008B7AC5">
              <w:rPr>
                <w:spacing w:val="-3"/>
                <w:sz w:val="24"/>
                <w:szCs w:val="24"/>
              </w:rPr>
              <w:t>у</w:t>
            </w:r>
            <w:r w:rsidRPr="008B7AC5">
              <w:rPr>
                <w:sz w:val="24"/>
                <w:szCs w:val="24"/>
              </w:rPr>
              <w:t>гл</w:t>
            </w:r>
            <w:r w:rsidRPr="008B7AC5">
              <w:rPr>
                <w:spacing w:val="-4"/>
                <w:sz w:val="24"/>
                <w:szCs w:val="24"/>
              </w:rPr>
              <w:t>у</w:t>
            </w:r>
            <w:r w:rsidRPr="008B7AC5">
              <w:rPr>
                <w:spacing w:val="1"/>
                <w:sz w:val="24"/>
                <w:szCs w:val="24"/>
              </w:rPr>
              <w:t>б</w:t>
            </w:r>
            <w:r w:rsidRPr="008B7AC5">
              <w:rPr>
                <w:sz w:val="24"/>
                <w:szCs w:val="24"/>
              </w:rPr>
              <w:t>лять</w:t>
            </w:r>
            <w:r w:rsidRPr="008B7AC5">
              <w:rPr>
                <w:spacing w:val="73"/>
                <w:sz w:val="24"/>
                <w:szCs w:val="24"/>
              </w:rPr>
              <w:t xml:space="preserve"> </w:t>
            </w:r>
            <w:r w:rsidRPr="008B7AC5">
              <w:rPr>
                <w:spacing w:val="1"/>
                <w:sz w:val="24"/>
                <w:szCs w:val="24"/>
              </w:rPr>
              <w:t>пред</w:t>
            </w:r>
            <w:r w:rsidRPr="008B7AC5">
              <w:rPr>
                <w:sz w:val="24"/>
                <w:szCs w:val="24"/>
              </w:rPr>
              <w:t>-ставлен</w:t>
            </w:r>
            <w:r w:rsidRPr="008B7AC5">
              <w:rPr>
                <w:spacing w:val="-1"/>
                <w:sz w:val="24"/>
                <w:szCs w:val="24"/>
              </w:rPr>
              <w:t>и</w:t>
            </w:r>
            <w:r w:rsidRPr="008B7AC5">
              <w:rPr>
                <w:sz w:val="24"/>
                <w:szCs w:val="24"/>
              </w:rPr>
              <w:t>я</w:t>
            </w:r>
            <w:r w:rsidRPr="008B7AC5">
              <w:rPr>
                <w:spacing w:val="71"/>
                <w:sz w:val="24"/>
                <w:szCs w:val="24"/>
              </w:rPr>
              <w:t xml:space="preserve"> </w:t>
            </w:r>
            <w:r w:rsidRPr="008B7AC5">
              <w:rPr>
                <w:sz w:val="24"/>
                <w:szCs w:val="24"/>
              </w:rPr>
              <w:t>детей</w:t>
            </w:r>
            <w:r w:rsidRPr="008B7AC5">
              <w:rPr>
                <w:spacing w:val="71"/>
                <w:sz w:val="24"/>
                <w:szCs w:val="24"/>
              </w:rPr>
              <w:t xml:space="preserve"> </w:t>
            </w:r>
            <w:r w:rsidRPr="008B7AC5">
              <w:rPr>
                <w:sz w:val="24"/>
                <w:szCs w:val="24"/>
              </w:rPr>
              <w:t>об</w:t>
            </w:r>
            <w:r w:rsidRPr="008B7AC5">
              <w:rPr>
                <w:spacing w:val="73"/>
                <w:sz w:val="24"/>
                <w:szCs w:val="24"/>
              </w:rPr>
              <w:t xml:space="preserve"> </w:t>
            </w:r>
            <w:r w:rsidRPr="008B7AC5">
              <w:rPr>
                <w:spacing w:val="1"/>
                <w:sz w:val="24"/>
                <w:szCs w:val="24"/>
              </w:rPr>
              <w:t>об</w:t>
            </w:r>
            <w:r w:rsidRPr="008B7AC5">
              <w:rPr>
                <w:sz w:val="24"/>
                <w:szCs w:val="24"/>
              </w:rPr>
              <w:t>-ряде</w:t>
            </w:r>
            <w:r w:rsidRPr="008B7AC5">
              <w:rPr>
                <w:spacing w:val="109"/>
                <w:sz w:val="24"/>
                <w:szCs w:val="24"/>
              </w:rPr>
              <w:t xml:space="preserve"> </w:t>
            </w:r>
            <w:r w:rsidRPr="008B7AC5">
              <w:rPr>
                <w:spacing w:val="-2"/>
                <w:sz w:val="24"/>
                <w:szCs w:val="24"/>
              </w:rPr>
              <w:t>в</w:t>
            </w:r>
            <w:r w:rsidRPr="008B7AC5">
              <w:rPr>
                <w:sz w:val="24"/>
                <w:szCs w:val="24"/>
              </w:rPr>
              <w:t>ызыв</w:t>
            </w:r>
            <w:r w:rsidRPr="008B7AC5">
              <w:rPr>
                <w:spacing w:val="-1"/>
                <w:sz w:val="24"/>
                <w:szCs w:val="24"/>
              </w:rPr>
              <w:t>а</w:t>
            </w:r>
            <w:r w:rsidRPr="008B7AC5">
              <w:rPr>
                <w:sz w:val="24"/>
                <w:szCs w:val="24"/>
              </w:rPr>
              <w:t>ния</w:t>
            </w:r>
            <w:r w:rsidRPr="008B7AC5">
              <w:rPr>
                <w:spacing w:val="110"/>
                <w:sz w:val="24"/>
                <w:szCs w:val="24"/>
              </w:rPr>
              <w:t xml:space="preserve"> </w:t>
            </w:r>
            <w:r w:rsidRPr="008B7AC5">
              <w:rPr>
                <w:sz w:val="24"/>
                <w:szCs w:val="24"/>
              </w:rPr>
              <w:t>дожд</w:t>
            </w:r>
            <w:r w:rsidRPr="008B7AC5">
              <w:rPr>
                <w:spacing w:val="1"/>
                <w:sz w:val="24"/>
                <w:szCs w:val="24"/>
              </w:rPr>
              <w:t>я</w:t>
            </w:r>
            <w:r w:rsidRPr="008B7AC5">
              <w:rPr>
                <w:sz w:val="24"/>
                <w:szCs w:val="24"/>
              </w:rPr>
              <w:t xml:space="preserve"> Пешап</w:t>
            </w:r>
            <w:r w:rsidRPr="008B7AC5">
              <w:rPr>
                <w:spacing w:val="-2"/>
                <w:sz w:val="24"/>
                <w:szCs w:val="24"/>
              </w:rPr>
              <w:t>а</w:t>
            </w:r>
            <w:r w:rsidRPr="008B7AC5">
              <w:rPr>
                <w:sz w:val="24"/>
                <w:szCs w:val="24"/>
              </w:rPr>
              <w:t>й.</w:t>
            </w:r>
          </w:p>
          <w:p w:rsidR="00115301" w:rsidRDefault="00115301" w:rsidP="00115301">
            <w:pPr>
              <w:pStyle w:val="af2"/>
            </w:pPr>
          </w:p>
        </w:tc>
      </w:tr>
      <w:tr w:rsidR="00115301" w:rsidTr="00E809DD">
        <w:tc>
          <w:tcPr>
            <w:tcW w:w="2410" w:type="dxa"/>
          </w:tcPr>
          <w:p w:rsidR="00115301" w:rsidRPr="003D0734" w:rsidRDefault="003D0734" w:rsidP="00115301">
            <w:pPr>
              <w:pStyle w:val="af2"/>
              <w:rPr>
                <w:b/>
                <w:sz w:val="28"/>
                <w:szCs w:val="28"/>
              </w:rPr>
            </w:pPr>
            <w:r w:rsidRPr="003D0734">
              <w:rPr>
                <w:b/>
                <w:sz w:val="28"/>
                <w:szCs w:val="28"/>
              </w:rPr>
              <w:lastRenderedPageBreak/>
              <w:t xml:space="preserve">Итоговое мероприятие </w:t>
            </w:r>
          </w:p>
        </w:tc>
        <w:tc>
          <w:tcPr>
            <w:tcW w:w="3686" w:type="dxa"/>
          </w:tcPr>
          <w:p w:rsidR="003D0734" w:rsidRPr="003D0734" w:rsidRDefault="003D0734" w:rsidP="003D0734">
            <w:pPr>
              <w:pStyle w:val="af2"/>
              <w:rPr>
                <w:sz w:val="24"/>
                <w:szCs w:val="24"/>
              </w:rPr>
            </w:pPr>
            <w:r w:rsidRPr="003D0734">
              <w:rPr>
                <w:iCs/>
                <w:spacing w:val="-1"/>
                <w:sz w:val="24"/>
                <w:szCs w:val="24"/>
              </w:rPr>
              <w:t>Р</w:t>
            </w:r>
            <w:r w:rsidRPr="003D0734">
              <w:rPr>
                <w:iCs/>
                <w:spacing w:val="1"/>
                <w:sz w:val="24"/>
                <w:szCs w:val="24"/>
              </w:rPr>
              <w:t>аз</w:t>
            </w:r>
            <w:r w:rsidRPr="003D0734">
              <w:rPr>
                <w:iCs/>
                <w:sz w:val="24"/>
                <w:szCs w:val="24"/>
              </w:rPr>
              <w:t>в</w:t>
            </w:r>
            <w:r w:rsidRPr="003D0734">
              <w:rPr>
                <w:iCs/>
                <w:spacing w:val="-1"/>
                <w:sz w:val="24"/>
                <w:szCs w:val="24"/>
              </w:rPr>
              <w:t>л</w:t>
            </w:r>
            <w:r w:rsidRPr="003D0734">
              <w:rPr>
                <w:iCs/>
                <w:sz w:val="24"/>
                <w:szCs w:val="24"/>
              </w:rPr>
              <w:t>ече</w:t>
            </w:r>
            <w:r w:rsidRPr="003D0734">
              <w:rPr>
                <w:iCs/>
                <w:spacing w:val="-2"/>
                <w:sz w:val="24"/>
                <w:szCs w:val="24"/>
              </w:rPr>
              <w:t>н</w:t>
            </w:r>
            <w:r w:rsidRPr="003D0734">
              <w:rPr>
                <w:iCs/>
                <w:spacing w:val="1"/>
                <w:sz w:val="24"/>
                <w:szCs w:val="24"/>
              </w:rPr>
              <w:t>и</w:t>
            </w:r>
            <w:r w:rsidRPr="003D0734">
              <w:rPr>
                <w:iCs/>
                <w:sz w:val="24"/>
                <w:szCs w:val="24"/>
              </w:rPr>
              <w:t>е</w:t>
            </w:r>
            <w:r w:rsidRPr="003D0734">
              <w:rPr>
                <w:iCs/>
                <w:spacing w:val="132"/>
                <w:sz w:val="24"/>
                <w:szCs w:val="24"/>
              </w:rPr>
              <w:t xml:space="preserve"> </w:t>
            </w:r>
            <w:r w:rsidRPr="003D0734">
              <w:rPr>
                <w:sz w:val="24"/>
                <w:szCs w:val="24"/>
              </w:rPr>
              <w:t>«Вре</w:t>
            </w:r>
            <w:r w:rsidRPr="003D0734">
              <w:rPr>
                <w:spacing w:val="-2"/>
                <w:sz w:val="24"/>
                <w:szCs w:val="24"/>
              </w:rPr>
              <w:t>м</w:t>
            </w:r>
            <w:r w:rsidRPr="003D0734">
              <w:rPr>
                <w:sz w:val="24"/>
                <w:szCs w:val="24"/>
              </w:rPr>
              <w:t>е-на года».</w:t>
            </w:r>
          </w:p>
          <w:p w:rsidR="003D0734" w:rsidRPr="003D0734" w:rsidRDefault="003D0734" w:rsidP="003D0734">
            <w:pPr>
              <w:pStyle w:val="af2"/>
              <w:rPr>
                <w:iCs/>
                <w:sz w:val="24"/>
                <w:szCs w:val="24"/>
              </w:rPr>
            </w:pPr>
            <w:r w:rsidRPr="003D0734">
              <w:rPr>
                <w:iCs/>
                <w:sz w:val="24"/>
                <w:szCs w:val="24"/>
              </w:rPr>
              <w:t>Выс</w:t>
            </w:r>
            <w:r w:rsidRPr="003D0734">
              <w:rPr>
                <w:iCs/>
                <w:spacing w:val="-1"/>
                <w:sz w:val="24"/>
                <w:szCs w:val="24"/>
              </w:rPr>
              <w:t>т</w:t>
            </w:r>
            <w:r w:rsidRPr="003D0734">
              <w:rPr>
                <w:iCs/>
                <w:sz w:val="24"/>
                <w:szCs w:val="24"/>
              </w:rPr>
              <w:t>авка</w:t>
            </w:r>
            <w:r w:rsidRPr="003D0734">
              <w:rPr>
                <w:sz w:val="24"/>
                <w:szCs w:val="24"/>
              </w:rPr>
              <w:tab/>
            </w:r>
            <w:r w:rsidRPr="003D0734">
              <w:rPr>
                <w:iCs/>
                <w:sz w:val="24"/>
                <w:szCs w:val="24"/>
              </w:rPr>
              <w:t>де</w:t>
            </w:r>
            <w:r w:rsidRPr="003D0734">
              <w:rPr>
                <w:iCs/>
                <w:spacing w:val="-1"/>
                <w:sz w:val="24"/>
                <w:szCs w:val="24"/>
              </w:rPr>
              <w:t>т</w:t>
            </w:r>
            <w:r w:rsidRPr="003D0734">
              <w:rPr>
                <w:iCs/>
                <w:sz w:val="24"/>
                <w:szCs w:val="24"/>
              </w:rPr>
              <w:t>с</w:t>
            </w:r>
            <w:r w:rsidRPr="003D0734">
              <w:rPr>
                <w:iCs/>
                <w:spacing w:val="-2"/>
                <w:sz w:val="24"/>
                <w:szCs w:val="24"/>
              </w:rPr>
              <w:t>к</w:t>
            </w:r>
            <w:r w:rsidRPr="003D0734">
              <w:rPr>
                <w:iCs/>
                <w:spacing w:val="-1"/>
                <w:sz w:val="24"/>
                <w:szCs w:val="24"/>
              </w:rPr>
              <w:t>о</w:t>
            </w:r>
            <w:r w:rsidRPr="003D0734">
              <w:rPr>
                <w:iCs/>
                <w:sz w:val="24"/>
                <w:szCs w:val="24"/>
              </w:rPr>
              <w:t>го тв</w:t>
            </w:r>
            <w:r w:rsidRPr="003D0734">
              <w:rPr>
                <w:iCs/>
                <w:spacing w:val="1"/>
                <w:sz w:val="24"/>
                <w:szCs w:val="24"/>
              </w:rPr>
              <w:t>о</w:t>
            </w:r>
            <w:r w:rsidRPr="003D0734">
              <w:rPr>
                <w:iCs/>
                <w:sz w:val="24"/>
                <w:szCs w:val="24"/>
              </w:rPr>
              <w:t>рчест</w:t>
            </w:r>
            <w:r w:rsidRPr="003D0734">
              <w:rPr>
                <w:iCs/>
                <w:spacing w:val="-1"/>
                <w:sz w:val="24"/>
                <w:szCs w:val="24"/>
              </w:rPr>
              <w:t>в</w:t>
            </w:r>
            <w:r w:rsidRPr="003D0734">
              <w:rPr>
                <w:iCs/>
                <w:sz w:val="24"/>
                <w:szCs w:val="24"/>
              </w:rPr>
              <w:t>а.</w:t>
            </w:r>
          </w:p>
          <w:p w:rsidR="00115301" w:rsidRPr="003D0734" w:rsidRDefault="003D0734" w:rsidP="003D0734">
            <w:pPr>
              <w:pStyle w:val="af2"/>
              <w:rPr>
                <w:sz w:val="24"/>
                <w:szCs w:val="24"/>
              </w:rPr>
            </w:pPr>
            <w:r w:rsidRPr="003D0734">
              <w:rPr>
                <w:sz w:val="24"/>
                <w:szCs w:val="24"/>
              </w:rPr>
              <w:br w:type="column"/>
            </w:r>
          </w:p>
        </w:tc>
        <w:tc>
          <w:tcPr>
            <w:tcW w:w="3119" w:type="dxa"/>
          </w:tcPr>
          <w:p w:rsidR="003D0734" w:rsidRPr="003D0734" w:rsidRDefault="003D0734" w:rsidP="003D0734">
            <w:pPr>
              <w:pStyle w:val="af2"/>
              <w:rPr>
                <w:sz w:val="24"/>
                <w:szCs w:val="24"/>
              </w:rPr>
            </w:pPr>
            <w:r w:rsidRPr="003D0734">
              <w:rPr>
                <w:i/>
                <w:iCs/>
                <w:spacing w:val="-1"/>
                <w:sz w:val="24"/>
                <w:szCs w:val="24"/>
              </w:rPr>
              <w:t>Р</w:t>
            </w:r>
            <w:r w:rsidRPr="003D0734">
              <w:rPr>
                <w:i/>
                <w:iCs/>
                <w:spacing w:val="1"/>
                <w:sz w:val="24"/>
                <w:szCs w:val="24"/>
              </w:rPr>
              <w:t>аз</w:t>
            </w:r>
            <w:r w:rsidRPr="003D0734">
              <w:rPr>
                <w:i/>
                <w:iCs/>
                <w:sz w:val="24"/>
                <w:szCs w:val="24"/>
              </w:rPr>
              <w:t>в</w:t>
            </w:r>
            <w:r w:rsidRPr="003D0734">
              <w:rPr>
                <w:i/>
                <w:iCs/>
                <w:spacing w:val="-1"/>
                <w:sz w:val="24"/>
                <w:szCs w:val="24"/>
              </w:rPr>
              <w:t>л</w:t>
            </w:r>
            <w:r w:rsidRPr="003D0734">
              <w:rPr>
                <w:i/>
                <w:iCs/>
                <w:sz w:val="24"/>
                <w:szCs w:val="24"/>
              </w:rPr>
              <w:t>ече</w:t>
            </w:r>
            <w:r w:rsidRPr="003D0734">
              <w:rPr>
                <w:i/>
                <w:iCs/>
                <w:spacing w:val="-2"/>
                <w:sz w:val="24"/>
                <w:szCs w:val="24"/>
              </w:rPr>
              <w:t>н</w:t>
            </w:r>
            <w:r w:rsidRPr="003D0734">
              <w:rPr>
                <w:i/>
                <w:iCs/>
                <w:spacing w:val="1"/>
                <w:sz w:val="24"/>
                <w:szCs w:val="24"/>
              </w:rPr>
              <w:t>и</w:t>
            </w:r>
            <w:r w:rsidRPr="003D0734">
              <w:rPr>
                <w:i/>
                <w:iCs/>
                <w:sz w:val="24"/>
                <w:szCs w:val="24"/>
              </w:rPr>
              <w:t>е</w:t>
            </w:r>
            <w:r w:rsidRPr="003D0734">
              <w:rPr>
                <w:i/>
                <w:iCs/>
                <w:spacing w:val="159"/>
                <w:sz w:val="24"/>
                <w:szCs w:val="24"/>
              </w:rPr>
              <w:t xml:space="preserve"> </w:t>
            </w:r>
            <w:r w:rsidRPr="003D0734">
              <w:rPr>
                <w:spacing w:val="-1"/>
                <w:sz w:val="24"/>
                <w:szCs w:val="24"/>
              </w:rPr>
              <w:t>«</w:t>
            </w:r>
            <w:r w:rsidRPr="003D0734">
              <w:rPr>
                <w:spacing w:val="-2"/>
                <w:sz w:val="24"/>
                <w:szCs w:val="24"/>
              </w:rPr>
              <w:t>М</w:t>
            </w:r>
            <w:r w:rsidRPr="003D0734">
              <w:rPr>
                <w:spacing w:val="1"/>
                <w:sz w:val="24"/>
                <w:szCs w:val="24"/>
              </w:rPr>
              <w:t>о</w:t>
            </w:r>
            <w:r w:rsidRPr="003D0734">
              <w:rPr>
                <w:sz w:val="24"/>
                <w:szCs w:val="24"/>
              </w:rPr>
              <w:t>е</w:t>
            </w:r>
            <w:r w:rsidRPr="003D0734">
              <w:rPr>
                <w:spacing w:val="155"/>
                <w:sz w:val="24"/>
                <w:szCs w:val="24"/>
              </w:rPr>
              <w:t xml:space="preserve"> </w:t>
            </w:r>
            <w:r w:rsidRPr="003D0734">
              <w:rPr>
                <w:sz w:val="24"/>
                <w:szCs w:val="24"/>
              </w:rPr>
              <w:t>лю</w:t>
            </w:r>
            <w:r w:rsidRPr="003D0734">
              <w:rPr>
                <w:spacing w:val="1"/>
                <w:sz w:val="24"/>
                <w:szCs w:val="24"/>
              </w:rPr>
              <w:t>би</w:t>
            </w:r>
            <w:r w:rsidRPr="003D0734">
              <w:rPr>
                <w:sz w:val="24"/>
                <w:szCs w:val="24"/>
              </w:rPr>
              <w:t>-м</w:t>
            </w:r>
            <w:r w:rsidRPr="003D0734">
              <w:rPr>
                <w:spacing w:val="1"/>
                <w:sz w:val="24"/>
                <w:szCs w:val="24"/>
              </w:rPr>
              <w:t>ое</w:t>
            </w:r>
            <w:r w:rsidRPr="003D0734">
              <w:rPr>
                <w:sz w:val="24"/>
                <w:szCs w:val="24"/>
              </w:rPr>
              <w:t xml:space="preserve"> </w:t>
            </w:r>
            <w:r w:rsidRPr="003D0734">
              <w:rPr>
                <w:spacing w:val="-1"/>
                <w:sz w:val="24"/>
                <w:szCs w:val="24"/>
              </w:rPr>
              <w:t>вр</w:t>
            </w:r>
            <w:r w:rsidRPr="003D0734">
              <w:rPr>
                <w:sz w:val="24"/>
                <w:szCs w:val="24"/>
              </w:rPr>
              <w:t xml:space="preserve">емя </w:t>
            </w:r>
            <w:r w:rsidRPr="003D0734">
              <w:rPr>
                <w:spacing w:val="-2"/>
                <w:sz w:val="24"/>
                <w:szCs w:val="24"/>
              </w:rPr>
              <w:t>г</w:t>
            </w:r>
            <w:r w:rsidRPr="003D0734">
              <w:rPr>
                <w:sz w:val="24"/>
                <w:szCs w:val="24"/>
              </w:rPr>
              <w:t xml:space="preserve">ода» </w:t>
            </w:r>
            <w:r w:rsidRPr="003D0734">
              <w:rPr>
                <w:i/>
                <w:iCs/>
                <w:sz w:val="24"/>
                <w:szCs w:val="24"/>
              </w:rPr>
              <w:t>Организация</w:t>
            </w:r>
            <w:r w:rsidRPr="003D0734">
              <w:rPr>
                <w:sz w:val="24"/>
                <w:szCs w:val="24"/>
              </w:rPr>
              <w:tab/>
            </w:r>
            <w:r w:rsidRPr="003D0734">
              <w:rPr>
                <w:i/>
                <w:iCs/>
                <w:sz w:val="24"/>
                <w:szCs w:val="24"/>
              </w:rPr>
              <w:t>выставки де</w:t>
            </w:r>
            <w:r w:rsidRPr="003D0734">
              <w:rPr>
                <w:i/>
                <w:iCs/>
                <w:spacing w:val="-1"/>
                <w:sz w:val="24"/>
                <w:szCs w:val="24"/>
              </w:rPr>
              <w:t>т</w:t>
            </w:r>
            <w:r w:rsidRPr="003D0734">
              <w:rPr>
                <w:i/>
                <w:iCs/>
                <w:sz w:val="24"/>
                <w:szCs w:val="24"/>
              </w:rPr>
              <w:t>ск</w:t>
            </w:r>
            <w:r w:rsidRPr="003D0734">
              <w:rPr>
                <w:i/>
                <w:iCs/>
                <w:spacing w:val="1"/>
                <w:sz w:val="24"/>
                <w:szCs w:val="24"/>
              </w:rPr>
              <w:t>и</w:t>
            </w:r>
            <w:r w:rsidRPr="003D0734">
              <w:rPr>
                <w:i/>
                <w:iCs/>
                <w:sz w:val="24"/>
                <w:szCs w:val="24"/>
              </w:rPr>
              <w:t>х</w:t>
            </w:r>
            <w:r w:rsidRPr="003D0734">
              <w:rPr>
                <w:sz w:val="24"/>
                <w:szCs w:val="24"/>
              </w:rPr>
              <w:tab/>
            </w:r>
            <w:r w:rsidRPr="003D0734">
              <w:rPr>
                <w:i/>
                <w:iCs/>
                <w:sz w:val="24"/>
                <w:szCs w:val="24"/>
              </w:rPr>
              <w:t xml:space="preserve">работ    </w:t>
            </w:r>
            <w:r w:rsidRPr="003D0734">
              <w:rPr>
                <w:i/>
                <w:iCs/>
                <w:spacing w:val="-13"/>
                <w:sz w:val="24"/>
                <w:szCs w:val="24"/>
              </w:rPr>
              <w:t xml:space="preserve"> </w:t>
            </w:r>
            <w:r w:rsidRPr="003D0734">
              <w:rPr>
                <w:spacing w:val="-2"/>
                <w:sz w:val="24"/>
                <w:szCs w:val="24"/>
              </w:rPr>
              <w:t>«</w:t>
            </w:r>
            <w:r w:rsidRPr="003D0734">
              <w:rPr>
                <w:sz w:val="24"/>
                <w:szCs w:val="24"/>
              </w:rPr>
              <w:t>Осень (зима,</w:t>
            </w:r>
            <w:r w:rsidRPr="003D0734">
              <w:rPr>
                <w:spacing w:val="40"/>
                <w:sz w:val="24"/>
                <w:szCs w:val="24"/>
              </w:rPr>
              <w:t xml:space="preserve"> </w:t>
            </w:r>
            <w:r w:rsidRPr="003D0734">
              <w:rPr>
                <w:sz w:val="24"/>
                <w:szCs w:val="24"/>
              </w:rPr>
              <w:t>ве</w:t>
            </w:r>
            <w:r w:rsidRPr="003D0734">
              <w:rPr>
                <w:spacing w:val="-2"/>
                <w:sz w:val="24"/>
                <w:szCs w:val="24"/>
              </w:rPr>
              <w:t>с</w:t>
            </w:r>
            <w:r w:rsidRPr="003D0734">
              <w:rPr>
                <w:sz w:val="24"/>
                <w:szCs w:val="24"/>
              </w:rPr>
              <w:t>на,</w:t>
            </w:r>
            <w:r w:rsidRPr="003D0734">
              <w:rPr>
                <w:spacing w:val="39"/>
                <w:sz w:val="24"/>
                <w:szCs w:val="24"/>
              </w:rPr>
              <w:t xml:space="preserve"> </w:t>
            </w:r>
            <w:r w:rsidRPr="003D0734">
              <w:rPr>
                <w:sz w:val="24"/>
                <w:szCs w:val="24"/>
              </w:rPr>
              <w:t>лет</w:t>
            </w:r>
            <w:r w:rsidRPr="003D0734">
              <w:rPr>
                <w:spacing w:val="1"/>
                <w:sz w:val="24"/>
                <w:szCs w:val="24"/>
              </w:rPr>
              <w:t>о</w:t>
            </w:r>
            <w:r w:rsidRPr="003D0734">
              <w:rPr>
                <w:sz w:val="24"/>
                <w:szCs w:val="24"/>
              </w:rPr>
              <w:t>)</w:t>
            </w:r>
            <w:r w:rsidRPr="003D0734">
              <w:rPr>
                <w:spacing w:val="38"/>
                <w:sz w:val="24"/>
                <w:szCs w:val="24"/>
              </w:rPr>
              <w:t xml:space="preserve"> </w:t>
            </w:r>
            <w:r w:rsidRPr="003D0734">
              <w:rPr>
                <w:sz w:val="24"/>
                <w:szCs w:val="24"/>
              </w:rPr>
              <w:t>в</w:t>
            </w:r>
            <w:r w:rsidRPr="003D0734">
              <w:rPr>
                <w:spacing w:val="40"/>
                <w:sz w:val="24"/>
                <w:szCs w:val="24"/>
              </w:rPr>
              <w:t xml:space="preserve"> </w:t>
            </w:r>
            <w:r w:rsidRPr="003D0734">
              <w:rPr>
                <w:sz w:val="24"/>
                <w:szCs w:val="24"/>
              </w:rPr>
              <w:t>Да</w:t>
            </w:r>
            <w:r w:rsidRPr="003D0734">
              <w:rPr>
                <w:spacing w:val="2"/>
                <w:sz w:val="24"/>
                <w:szCs w:val="24"/>
              </w:rPr>
              <w:t>г</w:t>
            </w:r>
            <w:r w:rsidRPr="003D0734">
              <w:rPr>
                <w:sz w:val="24"/>
                <w:szCs w:val="24"/>
              </w:rPr>
              <w:t>естане».</w:t>
            </w:r>
          </w:p>
          <w:p w:rsidR="00115301" w:rsidRPr="003D0734" w:rsidRDefault="00115301" w:rsidP="003D0734">
            <w:pPr>
              <w:pStyle w:val="af2"/>
              <w:rPr>
                <w:sz w:val="24"/>
                <w:szCs w:val="24"/>
              </w:rPr>
            </w:pPr>
          </w:p>
        </w:tc>
        <w:tc>
          <w:tcPr>
            <w:tcW w:w="3293" w:type="dxa"/>
          </w:tcPr>
          <w:p w:rsidR="003D0734" w:rsidRPr="003D0734" w:rsidRDefault="003D0734" w:rsidP="003D0734">
            <w:pPr>
              <w:pStyle w:val="af2"/>
              <w:rPr>
                <w:sz w:val="24"/>
                <w:szCs w:val="24"/>
              </w:rPr>
            </w:pPr>
            <w:r w:rsidRPr="003D0734">
              <w:rPr>
                <w:i/>
                <w:iCs/>
                <w:spacing w:val="-1"/>
                <w:sz w:val="24"/>
                <w:szCs w:val="24"/>
              </w:rPr>
              <w:t>Р</w:t>
            </w:r>
            <w:r w:rsidRPr="003D0734">
              <w:rPr>
                <w:i/>
                <w:iCs/>
                <w:spacing w:val="1"/>
                <w:sz w:val="24"/>
                <w:szCs w:val="24"/>
              </w:rPr>
              <w:t>аз</w:t>
            </w:r>
            <w:r w:rsidRPr="003D0734">
              <w:rPr>
                <w:i/>
                <w:iCs/>
                <w:sz w:val="24"/>
                <w:szCs w:val="24"/>
              </w:rPr>
              <w:t>в</w:t>
            </w:r>
            <w:r w:rsidRPr="003D0734">
              <w:rPr>
                <w:i/>
                <w:iCs/>
                <w:spacing w:val="-1"/>
                <w:sz w:val="24"/>
                <w:szCs w:val="24"/>
              </w:rPr>
              <w:t>л</w:t>
            </w:r>
            <w:r w:rsidRPr="003D0734">
              <w:rPr>
                <w:i/>
                <w:iCs/>
                <w:sz w:val="24"/>
                <w:szCs w:val="24"/>
              </w:rPr>
              <w:t>ече</w:t>
            </w:r>
            <w:r w:rsidRPr="003D0734">
              <w:rPr>
                <w:i/>
                <w:iCs/>
                <w:spacing w:val="-2"/>
                <w:sz w:val="24"/>
                <w:szCs w:val="24"/>
              </w:rPr>
              <w:t>н</w:t>
            </w:r>
            <w:r w:rsidRPr="003D0734">
              <w:rPr>
                <w:i/>
                <w:iCs/>
                <w:spacing w:val="1"/>
                <w:sz w:val="24"/>
                <w:szCs w:val="24"/>
              </w:rPr>
              <w:t>и</w:t>
            </w:r>
            <w:r w:rsidRPr="003D0734">
              <w:rPr>
                <w:i/>
                <w:iCs/>
                <w:sz w:val="24"/>
                <w:szCs w:val="24"/>
              </w:rPr>
              <w:t>е</w:t>
            </w:r>
            <w:r w:rsidRPr="003D0734">
              <w:rPr>
                <w:sz w:val="24"/>
                <w:szCs w:val="24"/>
              </w:rPr>
              <w:tab/>
              <w:t>«Пр</w:t>
            </w:r>
            <w:r w:rsidRPr="003D0734">
              <w:rPr>
                <w:spacing w:val="-1"/>
                <w:sz w:val="24"/>
                <w:szCs w:val="24"/>
              </w:rPr>
              <w:t>аз</w:t>
            </w:r>
            <w:r w:rsidRPr="003D0734">
              <w:rPr>
                <w:sz w:val="24"/>
                <w:szCs w:val="24"/>
              </w:rPr>
              <w:t>д</w:t>
            </w:r>
            <w:r w:rsidRPr="003D0734">
              <w:rPr>
                <w:spacing w:val="1"/>
                <w:sz w:val="24"/>
                <w:szCs w:val="24"/>
              </w:rPr>
              <w:t>-ни</w:t>
            </w:r>
            <w:r w:rsidRPr="003D0734">
              <w:rPr>
                <w:sz w:val="24"/>
                <w:szCs w:val="24"/>
              </w:rPr>
              <w:t>к</w:t>
            </w:r>
            <w:r w:rsidRPr="003D0734">
              <w:rPr>
                <w:spacing w:val="101"/>
                <w:sz w:val="24"/>
                <w:szCs w:val="24"/>
              </w:rPr>
              <w:t xml:space="preserve"> </w:t>
            </w:r>
            <w:r w:rsidRPr="003D0734">
              <w:rPr>
                <w:sz w:val="24"/>
                <w:szCs w:val="24"/>
              </w:rPr>
              <w:t>цветов</w:t>
            </w:r>
            <w:r w:rsidRPr="003D0734">
              <w:rPr>
                <w:spacing w:val="1"/>
                <w:sz w:val="24"/>
                <w:szCs w:val="24"/>
              </w:rPr>
              <w:t>»</w:t>
            </w:r>
            <w:r w:rsidRPr="003D0734">
              <w:rPr>
                <w:sz w:val="24"/>
                <w:szCs w:val="24"/>
              </w:rPr>
              <w:t>.</w:t>
            </w:r>
            <w:r w:rsidRPr="003D0734">
              <w:rPr>
                <w:spacing w:val="103"/>
                <w:sz w:val="24"/>
                <w:szCs w:val="24"/>
              </w:rPr>
              <w:t xml:space="preserve"> </w:t>
            </w:r>
            <w:r w:rsidRPr="003D0734">
              <w:rPr>
                <w:sz w:val="24"/>
                <w:szCs w:val="24"/>
              </w:rPr>
              <w:t>Сос</w:t>
            </w:r>
            <w:r w:rsidRPr="003D0734">
              <w:rPr>
                <w:spacing w:val="-2"/>
                <w:sz w:val="24"/>
                <w:szCs w:val="24"/>
              </w:rPr>
              <w:t>т</w:t>
            </w:r>
            <w:r w:rsidRPr="003D0734">
              <w:rPr>
                <w:sz w:val="24"/>
                <w:szCs w:val="24"/>
              </w:rPr>
              <w:t>ав-ление</w:t>
            </w:r>
            <w:r w:rsidRPr="003D0734">
              <w:rPr>
                <w:sz w:val="24"/>
                <w:szCs w:val="24"/>
              </w:rPr>
              <w:tab/>
              <w:t>т</w:t>
            </w:r>
            <w:r w:rsidRPr="003D0734">
              <w:rPr>
                <w:spacing w:val="-2"/>
                <w:sz w:val="24"/>
                <w:szCs w:val="24"/>
              </w:rPr>
              <w:t>е</w:t>
            </w:r>
            <w:r w:rsidRPr="003D0734">
              <w:rPr>
                <w:sz w:val="24"/>
                <w:szCs w:val="24"/>
              </w:rPr>
              <w:t>мат</w:t>
            </w:r>
            <w:r w:rsidRPr="003D0734">
              <w:rPr>
                <w:spacing w:val="-1"/>
                <w:sz w:val="24"/>
                <w:szCs w:val="24"/>
              </w:rPr>
              <w:t>и</w:t>
            </w:r>
            <w:r w:rsidRPr="003D0734">
              <w:rPr>
                <w:sz w:val="24"/>
                <w:szCs w:val="24"/>
              </w:rPr>
              <w:t>чес</w:t>
            </w:r>
            <w:r w:rsidRPr="003D0734">
              <w:rPr>
                <w:spacing w:val="-1"/>
                <w:sz w:val="24"/>
                <w:szCs w:val="24"/>
              </w:rPr>
              <w:t>к</w:t>
            </w:r>
            <w:r w:rsidRPr="003D0734">
              <w:rPr>
                <w:sz w:val="24"/>
                <w:szCs w:val="24"/>
              </w:rPr>
              <w:t>ого альбома</w:t>
            </w:r>
            <w:r w:rsidRPr="003D0734">
              <w:rPr>
                <w:spacing w:val="104"/>
                <w:sz w:val="24"/>
                <w:szCs w:val="24"/>
              </w:rPr>
              <w:t xml:space="preserve"> </w:t>
            </w:r>
            <w:r w:rsidRPr="003D0734">
              <w:rPr>
                <w:sz w:val="24"/>
                <w:szCs w:val="24"/>
              </w:rPr>
              <w:t>«М</w:t>
            </w:r>
            <w:r w:rsidRPr="003D0734">
              <w:rPr>
                <w:spacing w:val="-1"/>
                <w:sz w:val="24"/>
                <w:szCs w:val="24"/>
              </w:rPr>
              <w:t>о</w:t>
            </w:r>
            <w:r w:rsidRPr="003D0734">
              <w:rPr>
                <w:sz w:val="24"/>
                <w:szCs w:val="24"/>
              </w:rPr>
              <w:t>е</w:t>
            </w:r>
            <w:r w:rsidRPr="003D0734">
              <w:rPr>
                <w:spacing w:val="107"/>
                <w:sz w:val="24"/>
                <w:szCs w:val="24"/>
              </w:rPr>
              <w:t xml:space="preserve"> </w:t>
            </w:r>
            <w:r w:rsidRPr="003D0734">
              <w:rPr>
                <w:sz w:val="24"/>
                <w:szCs w:val="24"/>
              </w:rPr>
              <w:t>лю</w:t>
            </w:r>
            <w:r w:rsidRPr="003D0734">
              <w:rPr>
                <w:spacing w:val="1"/>
                <w:sz w:val="24"/>
                <w:szCs w:val="24"/>
              </w:rPr>
              <w:t>би-мо</w:t>
            </w:r>
            <w:r w:rsidRPr="003D0734">
              <w:rPr>
                <w:sz w:val="24"/>
                <w:szCs w:val="24"/>
              </w:rPr>
              <w:t xml:space="preserve">е      </w:t>
            </w:r>
            <w:r w:rsidRPr="003D0734">
              <w:rPr>
                <w:spacing w:val="-34"/>
                <w:sz w:val="24"/>
                <w:szCs w:val="24"/>
              </w:rPr>
              <w:t xml:space="preserve"> </w:t>
            </w:r>
            <w:r w:rsidRPr="003D0734">
              <w:rPr>
                <w:spacing w:val="-2"/>
                <w:sz w:val="24"/>
                <w:szCs w:val="24"/>
              </w:rPr>
              <w:t>в</w:t>
            </w:r>
            <w:r w:rsidRPr="003D0734">
              <w:rPr>
                <w:sz w:val="24"/>
                <w:szCs w:val="24"/>
              </w:rPr>
              <w:t xml:space="preserve">ремя      </w:t>
            </w:r>
            <w:r w:rsidRPr="003D0734">
              <w:rPr>
                <w:spacing w:val="-36"/>
                <w:sz w:val="24"/>
                <w:szCs w:val="24"/>
              </w:rPr>
              <w:t xml:space="preserve"> </w:t>
            </w:r>
            <w:r w:rsidRPr="003D0734">
              <w:rPr>
                <w:sz w:val="24"/>
                <w:szCs w:val="24"/>
              </w:rPr>
              <w:t>г</w:t>
            </w:r>
            <w:r w:rsidRPr="003D0734">
              <w:rPr>
                <w:spacing w:val="-1"/>
                <w:sz w:val="24"/>
                <w:szCs w:val="24"/>
              </w:rPr>
              <w:t>од</w:t>
            </w:r>
            <w:r w:rsidRPr="003D0734">
              <w:rPr>
                <w:sz w:val="24"/>
                <w:szCs w:val="24"/>
              </w:rPr>
              <w:t>а» (</w:t>
            </w:r>
            <w:r w:rsidRPr="003D0734">
              <w:rPr>
                <w:spacing w:val="1"/>
                <w:sz w:val="24"/>
                <w:szCs w:val="24"/>
              </w:rPr>
              <w:t>о</w:t>
            </w:r>
            <w:r w:rsidRPr="003D0734">
              <w:rPr>
                <w:sz w:val="24"/>
                <w:szCs w:val="24"/>
              </w:rPr>
              <w:t>с</w:t>
            </w:r>
            <w:r w:rsidRPr="003D0734">
              <w:rPr>
                <w:spacing w:val="-2"/>
                <w:sz w:val="24"/>
                <w:szCs w:val="24"/>
              </w:rPr>
              <w:t>е</w:t>
            </w:r>
            <w:r w:rsidRPr="003D0734">
              <w:rPr>
                <w:sz w:val="24"/>
                <w:szCs w:val="24"/>
              </w:rPr>
              <w:t>нь,</w:t>
            </w:r>
            <w:r w:rsidRPr="003D0734">
              <w:rPr>
                <w:spacing w:val="195"/>
                <w:sz w:val="24"/>
                <w:szCs w:val="24"/>
              </w:rPr>
              <w:t xml:space="preserve"> </w:t>
            </w:r>
            <w:r w:rsidRPr="003D0734">
              <w:rPr>
                <w:sz w:val="24"/>
                <w:szCs w:val="24"/>
              </w:rPr>
              <w:t>зима,</w:t>
            </w:r>
            <w:r w:rsidRPr="003D0734">
              <w:rPr>
                <w:spacing w:val="195"/>
                <w:sz w:val="24"/>
                <w:szCs w:val="24"/>
              </w:rPr>
              <w:t xml:space="preserve"> </w:t>
            </w:r>
            <w:r w:rsidRPr="003D0734">
              <w:rPr>
                <w:sz w:val="24"/>
                <w:szCs w:val="24"/>
              </w:rPr>
              <w:t>ве</w:t>
            </w:r>
            <w:r w:rsidRPr="003D0734">
              <w:rPr>
                <w:spacing w:val="-2"/>
                <w:sz w:val="24"/>
                <w:szCs w:val="24"/>
              </w:rPr>
              <w:t>с</w:t>
            </w:r>
            <w:r w:rsidRPr="003D0734">
              <w:rPr>
                <w:sz w:val="24"/>
                <w:szCs w:val="24"/>
              </w:rPr>
              <w:t>на, лет</w:t>
            </w:r>
            <w:r w:rsidRPr="003D0734">
              <w:rPr>
                <w:spacing w:val="1"/>
                <w:sz w:val="24"/>
                <w:szCs w:val="24"/>
              </w:rPr>
              <w:t>о</w:t>
            </w:r>
            <w:r w:rsidRPr="003D0734">
              <w:rPr>
                <w:sz w:val="24"/>
                <w:szCs w:val="24"/>
              </w:rPr>
              <w:t>).</w:t>
            </w:r>
          </w:p>
          <w:p w:rsidR="00115301" w:rsidRPr="003D0734" w:rsidRDefault="00115301" w:rsidP="003D0734">
            <w:pPr>
              <w:pStyle w:val="af2"/>
              <w:rPr>
                <w:sz w:val="24"/>
                <w:szCs w:val="24"/>
              </w:rPr>
            </w:pPr>
          </w:p>
        </w:tc>
        <w:tc>
          <w:tcPr>
            <w:tcW w:w="3130" w:type="dxa"/>
          </w:tcPr>
          <w:p w:rsidR="003D0734" w:rsidRPr="003D0734" w:rsidRDefault="003D0734" w:rsidP="003D0734">
            <w:pPr>
              <w:pStyle w:val="af2"/>
              <w:rPr>
                <w:sz w:val="24"/>
                <w:szCs w:val="24"/>
              </w:rPr>
            </w:pPr>
            <w:r w:rsidRPr="003D0734">
              <w:rPr>
                <w:i/>
                <w:iCs/>
                <w:spacing w:val="-1"/>
                <w:sz w:val="24"/>
                <w:szCs w:val="24"/>
              </w:rPr>
              <w:t>Р</w:t>
            </w:r>
            <w:r w:rsidRPr="003D0734">
              <w:rPr>
                <w:i/>
                <w:iCs/>
                <w:spacing w:val="1"/>
                <w:sz w:val="24"/>
                <w:szCs w:val="24"/>
              </w:rPr>
              <w:t>аз</w:t>
            </w:r>
            <w:r w:rsidRPr="003D0734">
              <w:rPr>
                <w:i/>
                <w:iCs/>
                <w:sz w:val="24"/>
                <w:szCs w:val="24"/>
              </w:rPr>
              <w:t>в</w:t>
            </w:r>
            <w:r w:rsidRPr="003D0734">
              <w:rPr>
                <w:i/>
                <w:iCs/>
                <w:spacing w:val="-1"/>
                <w:sz w:val="24"/>
                <w:szCs w:val="24"/>
              </w:rPr>
              <w:t>л</w:t>
            </w:r>
            <w:r w:rsidRPr="003D0734">
              <w:rPr>
                <w:i/>
                <w:iCs/>
                <w:sz w:val="24"/>
                <w:szCs w:val="24"/>
              </w:rPr>
              <w:t>ече</w:t>
            </w:r>
            <w:r w:rsidRPr="003D0734">
              <w:rPr>
                <w:i/>
                <w:iCs/>
                <w:spacing w:val="-2"/>
                <w:sz w:val="24"/>
                <w:szCs w:val="24"/>
              </w:rPr>
              <w:t>н</w:t>
            </w:r>
            <w:r w:rsidRPr="003D0734">
              <w:rPr>
                <w:i/>
                <w:iCs/>
                <w:spacing w:val="1"/>
                <w:sz w:val="24"/>
                <w:szCs w:val="24"/>
              </w:rPr>
              <w:t>и</w:t>
            </w:r>
            <w:r w:rsidRPr="003D0734">
              <w:rPr>
                <w:i/>
                <w:iCs/>
                <w:sz w:val="24"/>
                <w:szCs w:val="24"/>
              </w:rPr>
              <w:t>я</w:t>
            </w:r>
            <w:r w:rsidRPr="003D0734">
              <w:rPr>
                <w:sz w:val="24"/>
                <w:szCs w:val="24"/>
              </w:rPr>
              <w:tab/>
              <w:t>«</w:t>
            </w:r>
            <w:r w:rsidRPr="003D0734">
              <w:rPr>
                <w:sz w:val="24"/>
                <w:szCs w:val="24"/>
              </w:rPr>
              <w:tab/>
              <w:t>Здрав-ств</w:t>
            </w:r>
            <w:r w:rsidRPr="003D0734">
              <w:rPr>
                <w:spacing w:val="-3"/>
                <w:sz w:val="24"/>
                <w:szCs w:val="24"/>
              </w:rPr>
              <w:t>у</w:t>
            </w:r>
            <w:r w:rsidRPr="003D0734">
              <w:rPr>
                <w:sz w:val="24"/>
                <w:szCs w:val="24"/>
              </w:rPr>
              <w:t>й,</w:t>
            </w:r>
            <w:r w:rsidRPr="003D0734">
              <w:rPr>
                <w:spacing w:val="27"/>
                <w:sz w:val="24"/>
                <w:szCs w:val="24"/>
              </w:rPr>
              <w:t xml:space="preserve"> </w:t>
            </w:r>
            <w:r w:rsidRPr="003D0734">
              <w:rPr>
                <w:sz w:val="24"/>
                <w:szCs w:val="24"/>
              </w:rPr>
              <w:t>лето!</w:t>
            </w:r>
            <w:r w:rsidRPr="003D0734">
              <w:rPr>
                <w:spacing w:val="28"/>
                <w:sz w:val="24"/>
                <w:szCs w:val="24"/>
              </w:rPr>
              <w:t xml:space="preserve"> </w:t>
            </w:r>
            <w:r w:rsidRPr="003D0734">
              <w:rPr>
                <w:sz w:val="24"/>
                <w:szCs w:val="24"/>
              </w:rPr>
              <w:t>(Осень</w:t>
            </w:r>
            <w:r w:rsidRPr="003D0734">
              <w:rPr>
                <w:spacing w:val="28"/>
                <w:sz w:val="24"/>
                <w:szCs w:val="24"/>
              </w:rPr>
              <w:t xml:space="preserve"> </w:t>
            </w:r>
            <w:r w:rsidRPr="003D0734">
              <w:rPr>
                <w:sz w:val="24"/>
                <w:szCs w:val="24"/>
              </w:rPr>
              <w:t>р</w:t>
            </w:r>
            <w:r w:rsidRPr="003D0734">
              <w:rPr>
                <w:spacing w:val="3"/>
                <w:sz w:val="24"/>
                <w:szCs w:val="24"/>
              </w:rPr>
              <w:t>а</w:t>
            </w:r>
            <w:r w:rsidRPr="003D0734">
              <w:rPr>
                <w:sz w:val="24"/>
                <w:szCs w:val="24"/>
              </w:rPr>
              <w:t>з-ноцветная,</w:t>
            </w:r>
            <w:r w:rsidRPr="003D0734">
              <w:rPr>
                <w:spacing w:val="142"/>
                <w:sz w:val="24"/>
                <w:szCs w:val="24"/>
              </w:rPr>
              <w:t xml:space="preserve"> </w:t>
            </w:r>
            <w:r w:rsidRPr="003D0734">
              <w:rPr>
                <w:spacing w:val="1"/>
                <w:sz w:val="24"/>
                <w:szCs w:val="24"/>
              </w:rPr>
              <w:t>З</w:t>
            </w:r>
            <w:r w:rsidRPr="003D0734">
              <w:rPr>
                <w:sz w:val="24"/>
                <w:szCs w:val="24"/>
              </w:rPr>
              <w:t>им</w:t>
            </w:r>
            <w:r w:rsidRPr="003D0734">
              <w:rPr>
                <w:spacing w:val="-1"/>
                <w:sz w:val="24"/>
                <w:szCs w:val="24"/>
              </w:rPr>
              <w:t>у</w:t>
            </w:r>
            <w:r w:rsidRPr="003D0734">
              <w:rPr>
                <w:sz w:val="24"/>
                <w:szCs w:val="24"/>
              </w:rPr>
              <w:t>шка</w:t>
            </w:r>
            <w:r w:rsidRPr="003D0734">
              <w:rPr>
                <w:spacing w:val="148"/>
                <w:sz w:val="24"/>
                <w:szCs w:val="24"/>
              </w:rPr>
              <w:t xml:space="preserve"> </w:t>
            </w:r>
            <w:r w:rsidRPr="003D0734">
              <w:rPr>
                <w:spacing w:val="1"/>
                <w:sz w:val="24"/>
                <w:szCs w:val="24"/>
              </w:rPr>
              <w:t>–</w:t>
            </w:r>
            <w:r w:rsidRPr="003D0734">
              <w:rPr>
                <w:sz w:val="24"/>
                <w:szCs w:val="24"/>
              </w:rPr>
              <w:t xml:space="preserve"> зима, Ве</w:t>
            </w:r>
            <w:r w:rsidRPr="003D0734">
              <w:rPr>
                <w:spacing w:val="-2"/>
                <w:sz w:val="24"/>
                <w:szCs w:val="24"/>
              </w:rPr>
              <w:t>с</w:t>
            </w:r>
            <w:r w:rsidRPr="003D0734">
              <w:rPr>
                <w:sz w:val="24"/>
                <w:szCs w:val="24"/>
              </w:rPr>
              <w:t>на</w:t>
            </w:r>
            <w:r w:rsidRPr="003D0734">
              <w:rPr>
                <w:spacing w:val="1"/>
                <w:sz w:val="24"/>
                <w:szCs w:val="24"/>
              </w:rPr>
              <w:t xml:space="preserve"> </w:t>
            </w:r>
            <w:r w:rsidRPr="003D0734">
              <w:rPr>
                <w:sz w:val="24"/>
                <w:szCs w:val="24"/>
              </w:rPr>
              <w:t xml:space="preserve">- </w:t>
            </w:r>
            <w:r w:rsidRPr="003D0734">
              <w:rPr>
                <w:spacing w:val="-1"/>
                <w:sz w:val="24"/>
                <w:szCs w:val="24"/>
              </w:rPr>
              <w:t>к</w:t>
            </w:r>
            <w:r w:rsidRPr="003D0734">
              <w:rPr>
                <w:sz w:val="24"/>
                <w:szCs w:val="24"/>
              </w:rPr>
              <w:t>ра</w:t>
            </w:r>
            <w:r w:rsidRPr="003D0734">
              <w:rPr>
                <w:spacing w:val="-1"/>
                <w:sz w:val="24"/>
                <w:szCs w:val="24"/>
              </w:rPr>
              <w:t>сна</w:t>
            </w:r>
            <w:r w:rsidRPr="003D0734">
              <w:rPr>
                <w:sz w:val="24"/>
                <w:szCs w:val="24"/>
              </w:rPr>
              <w:t xml:space="preserve">) </w:t>
            </w:r>
            <w:r w:rsidRPr="003D0734">
              <w:rPr>
                <w:spacing w:val="-1"/>
                <w:sz w:val="24"/>
                <w:szCs w:val="24"/>
              </w:rPr>
              <w:t>»</w:t>
            </w:r>
            <w:r w:rsidRPr="003D0734">
              <w:rPr>
                <w:sz w:val="24"/>
                <w:szCs w:val="24"/>
              </w:rPr>
              <w:t xml:space="preserve">. </w:t>
            </w:r>
            <w:r w:rsidRPr="003D0734">
              <w:rPr>
                <w:i/>
                <w:iCs/>
                <w:sz w:val="24"/>
                <w:szCs w:val="24"/>
              </w:rPr>
              <w:t>Изго</w:t>
            </w:r>
            <w:r w:rsidRPr="003D0734">
              <w:rPr>
                <w:i/>
                <w:iCs/>
                <w:spacing w:val="-2"/>
                <w:sz w:val="24"/>
                <w:szCs w:val="24"/>
              </w:rPr>
              <w:t>т</w:t>
            </w:r>
            <w:r w:rsidRPr="003D0734">
              <w:rPr>
                <w:i/>
                <w:iCs/>
                <w:sz w:val="24"/>
                <w:szCs w:val="24"/>
              </w:rPr>
              <w:t>овление</w:t>
            </w:r>
            <w:r w:rsidRPr="003D0734">
              <w:rPr>
                <w:i/>
                <w:iCs/>
                <w:spacing w:val="143"/>
                <w:sz w:val="24"/>
                <w:szCs w:val="24"/>
              </w:rPr>
              <w:t xml:space="preserve"> </w:t>
            </w:r>
            <w:r w:rsidRPr="003D0734">
              <w:rPr>
                <w:i/>
                <w:iCs/>
                <w:sz w:val="24"/>
                <w:szCs w:val="24"/>
              </w:rPr>
              <w:t>ко</w:t>
            </w:r>
            <w:r w:rsidRPr="003D0734">
              <w:rPr>
                <w:i/>
                <w:iCs/>
                <w:spacing w:val="-1"/>
                <w:sz w:val="24"/>
                <w:szCs w:val="24"/>
              </w:rPr>
              <w:t>лл</w:t>
            </w:r>
            <w:r w:rsidRPr="003D0734">
              <w:rPr>
                <w:i/>
                <w:iCs/>
                <w:sz w:val="24"/>
                <w:szCs w:val="24"/>
              </w:rPr>
              <w:t xml:space="preserve">ажа </w:t>
            </w:r>
            <w:r w:rsidRPr="003D0734">
              <w:rPr>
                <w:spacing w:val="-1"/>
                <w:sz w:val="24"/>
                <w:szCs w:val="24"/>
              </w:rPr>
              <w:t>«</w:t>
            </w:r>
            <w:r w:rsidRPr="003D0734">
              <w:rPr>
                <w:sz w:val="24"/>
                <w:szCs w:val="24"/>
              </w:rPr>
              <w:t>Осень</w:t>
            </w:r>
            <w:r w:rsidRPr="003D0734">
              <w:rPr>
                <w:spacing w:val="20"/>
                <w:sz w:val="24"/>
                <w:szCs w:val="24"/>
              </w:rPr>
              <w:t xml:space="preserve"> </w:t>
            </w:r>
            <w:r w:rsidRPr="003D0734">
              <w:rPr>
                <w:sz w:val="24"/>
                <w:szCs w:val="24"/>
              </w:rPr>
              <w:t>(зима,</w:t>
            </w:r>
            <w:r w:rsidRPr="003D0734">
              <w:rPr>
                <w:spacing w:val="20"/>
                <w:sz w:val="24"/>
                <w:szCs w:val="24"/>
              </w:rPr>
              <w:t xml:space="preserve"> </w:t>
            </w:r>
            <w:r w:rsidRPr="003D0734">
              <w:rPr>
                <w:sz w:val="24"/>
                <w:szCs w:val="24"/>
              </w:rPr>
              <w:t>ве</w:t>
            </w:r>
            <w:r w:rsidRPr="003D0734">
              <w:rPr>
                <w:spacing w:val="-2"/>
                <w:sz w:val="24"/>
                <w:szCs w:val="24"/>
              </w:rPr>
              <w:t>с</w:t>
            </w:r>
            <w:r w:rsidRPr="003D0734">
              <w:rPr>
                <w:sz w:val="24"/>
                <w:szCs w:val="24"/>
              </w:rPr>
              <w:t>н</w:t>
            </w:r>
            <w:r w:rsidRPr="003D0734">
              <w:rPr>
                <w:spacing w:val="-2"/>
                <w:sz w:val="24"/>
                <w:szCs w:val="24"/>
              </w:rPr>
              <w:t>а</w:t>
            </w:r>
            <w:r w:rsidRPr="003D0734">
              <w:rPr>
                <w:sz w:val="24"/>
                <w:szCs w:val="24"/>
              </w:rPr>
              <w:t>,</w:t>
            </w:r>
            <w:r w:rsidRPr="003D0734">
              <w:rPr>
                <w:spacing w:val="20"/>
                <w:sz w:val="24"/>
                <w:szCs w:val="24"/>
              </w:rPr>
              <w:t xml:space="preserve"> </w:t>
            </w:r>
            <w:r w:rsidRPr="003D0734">
              <w:rPr>
                <w:spacing w:val="1"/>
                <w:sz w:val="24"/>
                <w:szCs w:val="24"/>
              </w:rPr>
              <w:t>л</w:t>
            </w:r>
            <w:r w:rsidRPr="003D0734">
              <w:rPr>
                <w:sz w:val="24"/>
                <w:szCs w:val="24"/>
              </w:rPr>
              <w:t xml:space="preserve">е-то) </w:t>
            </w:r>
            <w:r w:rsidRPr="003D0734">
              <w:rPr>
                <w:spacing w:val="1"/>
                <w:sz w:val="24"/>
                <w:szCs w:val="24"/>
              </w:rPr>
              <w:t>в</w:t>
            </w:r>
            <w:r w:rsidRPr="003D0734">
              <w:rPr>
                <w:sz w:val="24"/>
                <w:szCs w:val="24"/>
              </w:rPr>
              <w:t xml:space="preserve"> Даг</w:t>
            </w:r>
            <w:r w:rsidRPr="003D0734">
              <w:rPr>
                <w:spacing w:val="-2"/>
                <w:sz w:val="24"/>
                <w:szCs w:val="24"/>
              </w:rPr>
              <w:t>е</w:t>
            </w:r>
            <w:r w:rsidRPr="003D0734">
              <w:rPr>
                <w:sz w:val="24"/>
                <w:szCs w:val="24"/>
              </w:rPr>
              <w:t>ста</w:t>
            </w:r>
            <w:r w:rsidRPr="003D0734">
              <w:rPr>
                <w:spacing w:val="-1"/>
                <w:sz w:val="24"/>
                <w:szCs w:val="24"/>
              </w:rPr>
              <w:t>н</w:t>
            </w:r>
            <w:r w:rsidRPr="003D0734">
              <w:rPr>
                <w:sz w:val="24"/>
                <w:szCs w:val="24"/>
              </w:rPr>
              <w:t>е</w:t>
            </w:r>
            <w:r w:rsidRPr="003D0734">
              <w:rPr>
                <w:spacing w:val="-2"/>
                <w:sz w:val="24"/>
                <w:szCs w:val="24"/>
              </w:rPr>
              <w:t>»</w:t>
            </w:r>
            <w:r w:rsidRPr="003D0734">
              <w:rPr>
                <w:sz w:val="24"/>
                <w:szCs w:val="24"/>
              </w:rPr>
              <w:t>.</w:t>
            </w:r>
          </w:p>
          <w:p w:rsidR="00115301" w:rsidRPr="003D0734" w:rsidRDefault="00115301" w:rsidP="003D0734">
            <w:pPr>
              <w:pStyle w:val="af2"/>
              <w:rPr>
                <w:sz w:val="24"/>
                <w:szCs w:val="24"/>
              </w:rPr>
            </w:pPr>
          </w:p>
        </w:tc>
      </w:tr>
      <w:tr w:rsidR="00115301" w:rsidTr="00E809DD">
        <w:tc>
          <w:tcPr>
            <w:tcW w:w="2410" w:type="dxa"/>
          </w:tcPr>
          <w:p w:rsidR="00115301" w:rsidRPr="003D0734" w:rsidRDefault="003D0734" w:rsidP="003D0734">
            <w:pPr>
              <w:pStyle w:val="af2"/>
              <w:jc w:val="left"/>
              <w:rPr>
                <w:b/>
                <w:sz w:val="28"/>
                <w:szCs w:val="28"/>
              </w:rPr>
            </w:pPr>
            <w:r w:rsidRPr="003D0734">
              <w:rPr>
                <w:b/>
                <w:sz w:val="28"/>
                <w:szCs w:val="28"/>
              </w:rPr>
              <w:t xml:space="preserve">Животный и растительный мир родного края </w:t>
            </w:r>
          </w:p>
        </w:tc>
        <w:tc>
          <w:tcPr>
            <w:tcW w:w="3686" w:type="dxa"/>
          </w:tcPr>
          <w:p w:rsidR="00115301" w:rsidRPr="003D0734" w:rsidRDefault="003D0734" w:rsidP="00115301">
            <w:pPr>
              <w:pStyle w:val="af2"/>
              <w:rPr>
                <w:sz w:val="24"/>
                <w:szCs w:val="24"/>
              </w:rPr>
            </w:pPr>
            <w:r w:rsidRPr="003D0734">
              <w:rPr>
                <w:color w:val="000000"/>
                <w:sz w:val="24"/>
                <w:szCs w:val="24"/>
              </w:rPr>
              <w:t>Зн</w:t>
            </w:r>
            <w:r w:rsidRPr="003D0734">
              <w:rPr>
                <w:color w:val="000000"/>
                <w:spacing w:val="-1"/>
                <w:sz w:val="24"/>
                <w:szCs w:val="24"/>
              </w:rPr>
              <w:t>а</w:t>
            </w:r>
            <w:r w:rsidRPr="003D0734">
              <w:rPr>
                <w:color w:val="000000"/>
                <w:sz w:val="24"/>
                <w:szCs w:val="24"/>
              </w:rPr>
              <w:t>к</w:t>
            </w:r>
            <w:r w:rsidRPr="003D0734">
              <w:rPr>
                <w:color w:val="000000"/>
                <w:spacing w:val="1"/>
                <w:sz w:val="24"/>
                <w:szCs w:val="24"/>
              </w:rPr>
              <w:t>о</w:t>
            </w:r>
            <w:r w:rsidRPr="003D0734">
              <w:rPr>
                <w:color w:val="000000"/>
                <w:sz w:val="24"/>
                <w:szCs w:val="24"/>
              </w:rPr>
              <w:t>мить</w:t>
            </w:r>
            <w:r w:rsidRPr="003D0734">
              <w:rPr>
                <w:color w:val="000000"/>
                <w:spacing w:val="161"/>
                <w:sz w:val="24"/>
                <w:szCs w:val="24"/>
              </w:rPr>
              <w:t xml:space="preserve"> </w:t>
            </w:r>
            <w:r w:rsidRPr="003D0734">
              <w:rPr>
                <w:color w:val="000000"/>
                <w:sz w:val="24"/>
                <w:szCs w:val="24"/>
              </w:rPr>
              <w:t>с</w:t>
            </w:r>
            <w:r w:rsidRPr="003D0734">
              <w:rPr>
                <w:color w:val="000000"/>
                <w:spacing w:val="160"/>
                <w:sz w:val="24"/>
                <w:szCs w:val="24"/>
              </w:rPr>
              <w:t xml:space="preserve"> </w:t>
            </w:r>
            <w:r w:rsidRPr="003D0734">
              <w:rPr>
                <w:color w:val="000000"/>
                <w:sz w:val="24"/>
                <w:szCs w:val="24"/>
              </w:rPr>
              <w:t>объек-тами</w:t>
            </w:r>
            <w:r w:rsidRPr="003D0734">
              <w:rPr>
                <w:color w:val="000000"/>
                <w:spacing w:val="20"/>
                <w:sz w:val="24"/>
                <w:szCs w:val="24"/>
              </w:rPr>
              <w:t xml:space="preserve"> </w:t>
            </w:r>
            <w:r w:rsidRPr="003D0734">
              <w:rPr>
                <w:color w:val="000000"/>
                <w:sz w:val="24"/>
                <w:szCs w:val="24"/>
              </w:rPr>
              <w:t>жив</w:t>
            </w:r>
            <w:r w:rsidRPr="003D0734">
              <w:rPr>
                <w:color w:val="000000"/>
                <w:spacing w:val="-1"/>
                <w:sz w:val="24"/>
                <w:szCs w:val="24"/>
              </w:rPr>
              <w:t>о</w:t>
            </w:r>
            <w:r w:rsidRPr="003D0734">
              <w:rPr>
                <w:color w:val="000000"/>
                <w:sz w:val="24"/>
                <w:szCs w:val="24"/>
              </w:rPr>
              <w:t>й</w:t>
            </w:r>
            <w:r w:rsidRPr="003D0734">
              <w:rPr>
                <w:color w:val="000000"/>
                <w:spacing w:val="17"/>
                <w:sz w:val="24"/>
                <w:szCs w:val="24"/>
              </w:rPr>
              <w:t xml:space="preserve"> </w:t>
            </w:r>
            <w:r w:rsidRPr="003D0734">
              <w:rPr>
                <w:color w:val="000000"/>
                <w:sz w:val="24"/>
                <w:szCs w:val="24"/>
              </w:rPr>
              <w:t>природы, х</w:t>
            </w:r>
            <w:r w:rsidRPr="003D0734">
              <w:rPr>
                <w:color w:val="000000"/>
                <w:spacing w:val="-1"/>
                <w:sz w:val="24"/>
                <w:szCs w:val="24"/>
              </w:rPr>
              <w:t>а</w:t>
            </w:r>
            <w:r w:rsidRPr="003D0734">
              <w:rPr>
                <w:color w:val="000000"/>
                <w:sz w:val="24"/>
                <w:szCs w:val="24"/>
              </w:rPr>
              <w:t>ракт</w:t>
            </w:r>
            <w:r w:rsidRPr="003D0734">
              <w:rPr>
                <w:color w:val="000000"/>
                <w:spacing w:val="-2"/>
                <w:sz w:val="24"/>
                <w:szCs w:val="24"/>
              </w:rPr>
              <w:t>е</w:t>
            </w:r>
            <w:r w:rsidRPr="003D0734">
              <w:rPr>
                <w:color w:val="000000"/>
                <w:spacing w:val="-1"/>
                <w:sz w:val="24"/>
                <w:szCs w:val="24"/>
              </w:rPr>
              <w:t>р</w:t>
            </w:r>
            <w:r w:rsidRPr="003D0734">
              <w:rPr>
                <w:color w:val="000000"/>
                <w:sz w:val="24"/>
                <w:szCs w:val="24"/>
              </w:rPr>
              <w:t>н</w:t>
            </w:r>
            <w:r w:rsidRPr="003D0734">
              <w:rPr>
                <w:color w:val="000000"/>
                <w:spacing w:val="1"/>
                <w:sz w:val="24"/>
                <w:szCs w:val="24"/>
              </w:rPr>
              <w:t>ы</w:t>
            </w:r>
            <w:r w:rsidRPr="003D0734">
              <w:rPr>
                <w:color w:val="000000"/>
                <w:sz w:val="24"/>
                <w:szCs w:val="24"/>
              </w:rPr>
              <w:t>ми</w:t>
            </w:r>
            <w:r w:rsidRPr="003D0734">
              <w:rPr>
                <w:color w:val="000000"/>
                <w:sz w:val="24"/>
                <w:szCs w:val="24"/>
              </w:rPr>
              <w:tab/>
            </w:r>
            <w:r w:rsidRPr="003D0734">
              <w:rPr>
                <w:color w:val="000000"/>
                <w:spacing w:val="-1"/>
                <w:sz w:val="24"/>
                <w:szCs w:val="24"/>
              </w:rPr>
              <w:t>д</w:t>
            </w:r>
            <w:r w:rsidRPr="003D0734">
              <w:rPr>
                <w:color w:val="000000"/>
                <w:sz w:val="24"/>
                <w:szCs w:val="24"/>
              </w:rPr>
              <w:t>ля данной</w:t>
            </w:r>
            <w:r w:rsidRPr="003D0734">
              <w:rPr>
                <w:color w:val="000000"/>
                <w:sz w:val="24"/>
                <w:szCs w:val="24"/>
              </w:rPr>
              <w:tab/>
              <w:t>м</w:t>
            </w:r>
            <w:r w:rsidRPr="003D0734">
              <w:rPr>
                <w:color w:val="000000"/>
                <w:spacing w:val="-1"/>
                <w:sz w:val="24"/>
                <w:szCs w:val="24"/>
              </w:rPr>
              <w:t>е</w:t>
            </w:r>
            <w:r w:rsidRPr="003D0734">
              <w:rPr>
                <w:color w:val="000000"/>
                <w:sz w:val="24"/>
                <w:szCs w:val="24"/>
              </w:rPr>
              <w:t>ст</w:t>
            </w:r>
            <w:r w:rsidRPr="003D0734">
              <w:rPr>
                <w:color w:val="000000"/>
                <w:spacing w:val="-2"/>
                <w:sz w:val="24"/>
                <w:szCs w:val="24"/>
              </w:rPr>
              <w:t>н</w:t>
            </w:r>
            <w:r w:rsidRPr="003D0734">
              <w:rPr>
                <w:color w:val="000000"/>
                <w:sz w:val="24"/>
                <w:szCs w:val="24"/>
              </w:rPr>
              <w:t>ос</w:t>
            </w:r>
            <w:r w:rsidRPr="003D0734">
              <w:rPr>
                <w:color w:val="000000"/>
                <w:spacing w:val="-2"/>
                <w:sz w:val="24"/>
                <w:szCs w:val="24"/>
              </w:rPr>
              <w:t>т</w:t>
            </w:r>
            <w:r w:rsidRPr="003D0734">
              <w:rPr>
                <w:color w:val="000000"/>
                <w:sz w:val="24"/>
                <w:szCs w:val="24"/>
              </w:rPr>
              <w:t>и: д</w:t>
            </w:r>
            <w:r w:rsidRPr="003D0734">
              <w:rPr>
                <w:color w:val="000000"/>
                <w:spacing w:val="-1"/>
                <w:sz w:val="24"/>
                <w:szCs w:val="24"/>
              </w:rPr>
              <w:t>е</w:t>
            </w:r>
            <w:r w:rsidRPr="003D0734">
              <w:rPr>
                <w:color w:val="000000"/>
                <w:sz w:val="24"/>
                <w:szCs w:val="24"/>
              </w:rPr>
              <w:t>ревья,</w:t>
            </w:r>
            <w:r w:rsidRPr="003D0734">
              <w:rPr>
                <w:color w:val="000000"/>
                <w:spacing w:val="133"/>
                <w:sz w:val="24"/>
                <w:szCs w:val="24"/>
              </w:rPr>
              <w:t xml:space="preserve"> </w:t>
            </w:r>
            <w:r w:rsidRPr="003D0734">
              <w:rPr>
                <w:color w:val="000000"/>
                <w:sz w:val="24"/>
                <w:szCs w:val="24"/>
              </w:rPr>
              <w:t>к</w:t>
            </w:r>
            <w:r w:rsidRPr="003D0734">
              <w:rPr>
                <w:color w:val="000000"/>
                <w:spacing w:val="-1"/>
                <w:sz w:val="24"/>
                <w:szCs w:val="24"/>
              </w:rPr>
              <w:t>у</w:t>
            </w:r>
            <w:r w:rsidRPr="003D0734">
              <w:rPr>
                <w:color w:val="000000"/>
                <w:sz w:val="24"/>
                <w:szCs w:val="24"/>
              </w:rPr>
              <w:t>старн</w:t>
            </w:r>
            <w:r w:rsidRPr="003D0734">
              <w:rPr>
                <w:color w:val="000000"/>
                <w:spacing w:val="-1"/>
                <w:sz w:val="24"/>
                <w:szCs w:val="24"/>
              </w:rPr>
              <w:t>ик</w:t>
            </w:r>
            <w:r w:rsidRPr="003D0734">
              <w:rPr>
                <w:color w:val="000000"/>
                <w:sz w:val="24"/>
                <w:szCs w:val="24"/>
              </w:rPr>
              <w:t>и, цвет</w:t>
            </w:r>
            <w:r w:rsidRPr="003D0734">
              <w:rPr>
                <w:color w:val="000000"/>
                <w:spacing w:val="-3"/>
                <w:sz w:val="24"/>
                <w:szCs w:val="24"/>
              </w:rPr>
              <w:t>у</w:t>
            </w:r>
            <w:r w:rsidRPr="003D0734">
              <w:rPr>
                <w:color w:val="000000"/>
                <w:sz w:val="24"/>
                <w:szCs w:val="24"/>
              </w:rPr>
              <w:t xml:space="preserve">щие      </w:t>
            </w:r>
            <w:r w:rsidRPr="003D0734">
              <w:rPr>
                <w:color w:val="000000"/>
                <w:spacing w:val="-50"/>
                <w:sz w:val="24"/>
                <w:szCs w:val="24"/>
              </w:rPr>
              <w:t xml:space="preserve"> </w:t>
            </w:r>
            <w:r w:rsidRPr="003D0734">
              <w:rPr>
                <w:color w:val="000000"/>
                <w:sz w:val="24"/>
                <w:szCs w:val="24"/>
              </w:rPr>
              <w:t>т</w:t>
            </w:r>
            <w:r w:rsidRPr="003D0734">
              <w:rPr>
                <w:color w:val="000000"/>
                <w:spacing w:val="-1"/>
                <w:sz w:val="24"/>
                <w:szCs w:val="24"/>
              </w:rPr>
              <w:t>р</w:t>
            </w:r>
            <w:r w:rsidRPr="003D0734">
              <w:rPr>
                <w:color w:val="000000"/>
                <w:sz w:val="24"/>
                <w:szCs w:val="24"/>
              </w:rPr>
              <w:t>авяни-стые</w:t>
            </w:r>
            <w:r w:rsidRPr="003D0734">
              <w:rPr>
                <w:color w:val="000000"/>
                <w:spacing w:val="189"/>
                <w:sz w:val="24"/>
                <w:szCs w:val="24"/>
              </w:rPr>
              <w:t xml:space="preserve"> </w:t>
            </w:r>
            <w:r w:rsidRPr="003D0734">
              <w:rPr>
                <w:color w:val="000000"/>
                <w:sz w:val="24"/>
                <w:szCs w:val="24"/>
              </w:rPr>
              <w:t>раст</w:t>
            </w:r>
            <w:r w:rsidRPr="003D0734">
              <w:rPr>
                <w:color w:val="000000"/>
                <w:spacing w:val="-2"/>
                <w:sz w:val="24"/>
                <w:szCs w:val="24"/>
              </w:rPr>
              <w:t>е</w:t>
            </w:r>
            <w:r w:rsidRPr="003D0734">
              <w:rPr>
                <w:color w:val="000000"/>
                <w:sz w:val="24"/>
                <w:szCs w:val="24"/>
              </w:rPr>
              <w:t>ния.</w:t>
            </w:r>
            <w:r w:rsidRPr="003D0734">
              <w:rPr>
                <w:color w:val="000000"/>
                <w:spacing w:val="188"/>
                <w:sz w:val="24"/>
                <w:szCs w:val="24"/>
              </w:rPr>
              <w:t xml:space="preserve"> </w:t>
            </w:r>
            <w:r w:rsidRPr="003D0734">
              <w:rPr>
                <w:color w:val="000000"/>
                <w:sz w:val="24"/>
                <w:szCs w:val="24"/>
              </w:rPr>
              <w:t>Д</w:t>
            </w:r>
            <w:r w:rsidRPr="003D0734">
              <w:rPr>
                <w:color w:val="000000"/>
                <w:spacing w:val="1"/>
                <w:sz w:val="24"/>
                <w:szCs w:val="24"/>
              </w:rPr>
              <w:t>о</w:t>
            </w:r>
            <w:r w:rsidRPr="003D0734">
              <w:rPr>
                <w:color w:val="000000"/>
                <w:sz w:val="24"/>
                <w:szCs w:val="24"/>
              </w:rPr>
              <w:t>-машние</w:t>
            </w:r>
            <w:r w:rsidRPr="003D0734">
              <w:rPr>
                <w:color w:val="000000"/>
                <w:spacing w:val="64"/>
                <w:sz w:val="24"/>
                <w:szCs w:val="24"/>
              </w:rPr>
              <w:t xml:space="preserve"> </w:t>
            </w:r>
            <w:r w:rsidRPr="003D0734">
              <w:rPr>
                <w:color w:val="000000"/>
                <w:sz w:val="24"/>
                <w:szCs w:val="24"/>
              </w:rPr>
              <w:t>и</w:t>
            </w:r>
            <w:r w:rsidRPr="003D0734">
              <w:rPr>
                <w:color w:val="000000"/>
                <w:spacing w:val="65"/>
                <w:sz w:val="24"/>
                <w:szCs w:val="24"/>
              </w:rPr>
              <w:t xml:space="preserve"> </w:t>
            </w:r>
            <w:r w:rsidRPr="003D0734">
              <w:rPr>
                <w:color w:val="000000"/>
                <w:sz w:val="24"/>
                <w:szCs w:val="24"/>
              </w:rPr>
              <w:t>дикие</w:t>
            </w:r>
            <w:r w:rsidRPr="003D0734">
              <w:rPr>
                <w:color w:val="000000"/>
                <w:spacing w:val="65"/>
                <w:sz w:val="24"/>
                <w:szCs w:val="24"/>
              </w:rPr>
              <w:t xml:space="preserve"> </w:t>
            </w:r>
            <w:r w:rsidRPr="003D0734">
              <w:rPr>
                <w:color w:val="000000"/>
                <w:spacing w:val="1"/>
                <w:sz w:val="24"/>
                <w:szCs w:val="24"/>
              </w:rPr>
              <w:t>жи</w:t>
            </w:r>
            <w:r w:rsidRPr="003D0734">
              <w:rPr>
                <w:color w:val="000000"/>
                <w:sz w:val="24"/>
                <w:szCs w:val="24"/>
              </w:rPr>
              <w:t>-вотные</w:t>
            </w:r>
            <w:r w:rsidRPr="003D0734">
              <w:rPr>
                <w:color w:val="000000"/>
                <w:spacing w:val="98"/>
                <w:sz w:val="24"/>
                <w:szCs w:val="24"/>
              </w:rPr>
              <w:t xml:space="preserve"> </w:t>
            </w:r>
            <w:r w:rsidRPr="003D0734">
              <w:rPr>
                <w:color w:val="000000"/>
                <w:sz w:val="24"/>
                <w:szCs w:val="24"/>
              </w:rPr>
              <w:t>и</w:t>
            </w:r>
            <w:r w:rsidRPr="003D0734">
              <w:rPr>
                <w:color w:val="000000"/>
                <w:spacing w:val="102"/>
                <w:sz w:val="24"/>
                <w:szCs w:val="24"/>
              </w:rPr>
              <w:t xml:space="preserve"> </w:t>
            </w:r>
            <w:r w:rsidRPr="003D0734">
              <w:rPr>
                <w:color w:val="000000"/>
                <w:spacing w:val="1"/>
                <w:sz w:val="24"/>
                <w:szCs w:val="24"/>
              </w:rPr>
              <w:t>п</w:t>
            </w:r>
            <w:r w:rsidRPr="003D0734">
              <w:rPr>
                <w:color w:val="000000"/>
                <w:spacing w:val="-1"/>
                <w:sz w:val="24"/>
                <w:szCs w:val="24"/>
              </w:rPr>
              <w:t>т</w:t>
            </w:r>
            <w:r w:rsidRPr="003D0734">
              <w:rPr>
                <w:color w:val="000000"/>
                <w:sz w:val="24"/>
                <w:szCs w:val="24"/>
              </w:rPr>
              <w:t>ицы,</w:t>
            </w:r>
            <w:r w:rsidRPr="003D0734">
              <w:rPr>
                <w:color w:val="000000"/>
                <w:spacing w:val="97"/>
                <w:sz w:val="24"/>
                <w:szCs w:val="24"/>
              </w:rPr>
              <w:t xml:space="preserve"> </w:t>
            </w:r>
            <w:r w:rsidRPr="003D0734">
              <w:rPr>
                <w:color w:val="000000"/>
                <w:spacing w:val="1"/>
                <w:sz w:val="24"/>
                <w:szCs w:val="24"/>
              </w:rPr>
              <w:t>их</w:t>
            </w:r>
            <w:r w:rsidRPr="003D0734">
              <w:rPr>
                <w:color w:val="000000"/>
                <w:sz w:val="24"/>
                <w:szCs w:val="24"/>
              </w:rPr>
              <w:t xml:space="preserve"> дет</w:t>
            </w:r>
            <w:r w:rsidRPr="003D0734">
              <w:rPr>
                <w:color w:val="000000"/>
                <w:spacing w:val="-1"/>
                <w:sz w:val="24"/>
                <w:szCs w:val="24"/>
              </w:rPr>
              <w:t>е</w:t>
            </w:r>
            <w:r w:rsidRPr="003D0734">
              <w:rPr>
                <w:color w:val="000000"/>
                <w:sz w:val="24"/>
                <w:szCs w:val="24"/>
              </w:rPr>
              <w:t>ны</w:t>
            </w:r>
            <w:r w:rsidRPr="003D0734">
              <w:rPr>
                <w:color w:val="000000"/>
                <w:spacing w:val="-2"/>
                <w:sz w:val="24"/>
                <w:szCs w:val="24"/>
              </w:rPr>
              <w:t>ш</w:t>
            </w:r>
            <w:r w:rsidRPr="003D0734">
              <w:rPr>
                <w:color w:val="000000"/>
                <w:sz w:val="24"/>
                <w:szCs w:val="24"/>
              </w:rPr>
              <w:t>и;</w:t>
            </w:r>
            <w:r w:rsidRPr="003D0734">
              <w:rPr>
                <w:color w:val="000000"/>
                <w:spacing w:val="66"/>
                <w:sz w:val="24"/>
                <w:szCs w:val="24"/>
              </w:rPr>
              <w:t xml:space="preserve"> </w:t>
            </w:r>
            <w:r w:rsidRPr="003D0734">
              <w:rPr>
                <w:color w:val="000000"/>
                <w:spacing w:val="1"/>
                <w:sz w:val="24"/>
                <w:szCs w:val="24"/>
              </w:rPr>
              <w:t>о</w:t>
            </w:r>
            <w:r w:rsidRPr="003D0734">
              <w:rPr>
                <w:color w:val="000000"/>
                <w:sz w:val="24"/>
                <w:szCs w:val="24"/>
              </w:rPr>
              <w:t>соб</w:t>
            </w:r>
            <w:r w:rsidRPr="003D0734">
              <w:rPr>
                <w:color w:val="000000"/>
                <w:spacing w:val="-1"/>
                <w:sz w:val="24"/>
                <w:szCs w:val="24"/>
              </w:rPr>
              <w:t>е</w:t>
            </w:r>
            <w:r w:rsidRPr="003D0734">
              <w:rPr>
                <w:color w:val="000000"/>
                <w:sz w:val="24"/>
                <w:szCs w:val="24"/>
              </w:rPr>
              <w:t>н</w:t>
            </w:r>
            <w:r w:rsidRPr="003D0734">
              <w:rPr>
                <w:color w:val="000000"/>
                <w:spacing w:val="1"/>
                <w:sz w:val="24"/>
                <w:szCs w:val="24"/>
              </w:rPr>
              <w:t>но</w:t>
            </w:r>
            <w:r w:rsidRPr="003D0734">
              <w:rPr>
                <w:color w:val="000000"/>
                <w:sz w:val="24"/>
                <w:szCs w:val="24"/>
              </w:rPr>
              <w:t>-сти</w:t>
            </w:r>
            <w:r w:rsidRPr="003D0734">
              <w:rPr>
                <w:color w:val="000000"/>
                <w:spacing w:val="81"/>
                <w:sz w:val="24"/>
                <w:szCs w:val="24"/>
              </w:rPr>
              <w:t xml:space="preserve"> </w:t>
            </w:r>
            <w:r w:rsidRPr="003D0734">
              <w:rPr>
                <w:color w:val="000000"/>
                <w:sz w:val="24"/>
                <w:szCs w:val="24"/>
              </w:rPr>
              <w:t>поведе</w:t>
            </w:r>
            <w:r w:rsidRPr="003D0734">
              <w:rPr>
                <w:color w:val="000000"/>
                <w:spacing w:val="-2"/>
                <w:sz w:val="24"/>
                <w:szCs w:val="24"/>
              </w:rPr>
              <w:t>н</w:t>
            </w:r>
            <w:r w:rsidRPr="003D0734">
              <w:rPr>
                <w:color w:val="000000"/>
                <w:sz w:val="24"/>
                <w:szCs w:val="24"/>
              </w:rPr>
              <w:t>ия</w:t>
            </w:r>
            <w:r w:rsidRPr="003D0734">
              <w:rPr>
                <w:color w:val="000000"/>
                <w:spacing w:val="80"/>
                <w:sz w:val="24"/>
                <w:szCs w:val="24"/>
              </w:rPr>
              <w:t xml:space="preserve"> </w:t>
            </w:r>
            <w:r w:rsidRPr="003D0734">
              <w:rPr>
                <w:color w:val="000000"/>
                <w:spacing w:val="1"/>
                <w:sz w:val="24"/>
                <w:szCs w:val="24"/>
              </w:rPr>
              <w:t>и</w:t>
            </w:r>
            <w:r w:rsidRPr="003D0734">
              <w:rPr>
                <w:color w:val="000000"/>
                <w:spacing w:val="81"/>
                <w:sz w:val="24"/>
                <w:szCs w:val="24"/>
              </w:rPr>
              <w:t xml:space="preserve"> </w:t>
            </w:r>
            <w:r w:rsidRPr="003D0734">
              <w:rPr>
                <w:color w:val="000000"/>
                <w:spacing w:val="2"/>
                <w:sz w:val="24"/>
                <w:szCs w:val="24"/>
              </w:rPr>
              <w:t>п</w:t>
            </w:r>
            <w:r w:rsidRPr="003D0734">
              <w:rPr>
                <w:color w:val="000000"/>
                <w:spacing w:val="1"/>
                <w:sz w:val="24"/>
                <w:szCs w:val="24"/>
              </w:rPr>
              <w:t>и</w:t>
            </w:r>
            <w:r w:rsidRPr="003D0734">
              <w:rPr>
                <w:color w:val="000000"/>
                <w:sz w:val="24"/>
                <w:szCs w:val="24"/>
              </w:rPr>
              <w:t xml:space="preserve">-тания         </w:t>
            </w:r>
            <w:r w:rsidRPr="003D0734">
              <w:rPr>
                <w:color w:val="000000"/>
                <w:spacing w:val="-23"/>
                <w:sz w:val="24"/>
                <w:szCs w:val="24"/>
              </w:rPr>
              <w:t xml:space="preserve"> </w:t>
            </w:r>
            <w:r w:rsidRPr="003D0734">
              <w:rPr>
                <w:color w:val="000000"/>
                <w:spacing w:val="-1"/>
                <w:sz w:val="24"/>
                <w:szCs w:val="24"/>
              </w:rPr>
              <w:t>ж</w:t>
            </w:r>
            <w:r w:rsidRPr="003D0734">
              <w:rPr>
                <w:color w:val="000000"/>
                <w:sz w:val="24"/>
                <w:szCs w:val="24"/>
              </w:rPr>
              <w:t>ив</w:t>
            </w:r>
            <w:r w:rsidRPr="003D0734">
              <w:rPr>
                <w:color w:val="000000"/>
                <w:spacing w:val="-1"/>
                <w:sz w:val="24"/>
                <w:szCs w:val="24"/>
              </w:rPr>
              <w:t>о</w:t>
            </w:r>
            <w:r w:rsidRPr="003D0734">
              <w:rPr>
                <w:color w:val="000000"/>
                <w:sz w:val="24"/>
                <w:szCs w:val="24"/>
              </w:rPr>
              <w:t>тных, обитающих</w:t>
            </w:r>
            <w:r w:rsidRPr="003D0734">
              <w:rPr>
                <w:color w:val="000000"/>
                <w:sz w:val="24"/>
                <w:szCs w:val="24"/>
              </w:rPr>
              <w:tab/>
              <w:t xml:space="preserve">в    </w:t>
            </w:r>
            <w:r w:rsidRPr="003D0734">
              <w:rPr>
                <w:color w:val="000000"/>
                <w:spacing w:val="-45"/>
                <w:sz w:val="24"/>
                <w:szCs w:val="24"/>
              </w:rPr>
              <w:t xml:space="preserve"> </w:t>
            </w:r>
            <w:r w:rsidRPr="003D0734">
              <w:rPr>
                <w:color w:val="000000"/>
                <w:sz w:val="24"/>
                <w:szCs w:val="24"/>
              </w:rPr>
              <w:t>Рес-п</w:t>
            </w:r>
            <w:r w:rsidRPr="003D0734">
              <w:rPr>
                <w:color w:val="000000"/>
                <w:spacing w:val="-1"/>
                <w:sz w:val="24"/>
                <w:szCs w:val="24"/>
              </w:rPr>
              <w:t>у</w:t>
            </w:r>
            <w:r w:rsidRPr="003D0734">
              <w:rPr>
                <w:color w:val="000000"/>
                <w:sz w:val="24"/>
                <w:szCs w:val="24"/>
              </w:rPr>
              <w:t>блике Да</w:t>
            </w:r>
            <w:r w:rsidRPr="003D0734">
              <w:rPr>
                <w:color w:val="000000"/>
                <w:spacing w:val="-1"/>
                <w:sz w:val="24"/>
                <w:szCs w:val="24"/>
              </w:rPr>
              <w:t>г</w:t>
            </w:r>
            <w:r w:rsidRPr="003D0734">
              <w:rPr>
                <w:color w:val="000000"/>
                <w:sz w:val="24"/>
                <w:szCs w:val="24"/>
              </w:rPr>
              <w:t>ест</w:t>
            </w:r>
            <w:r w:rsidRPr="003D0734">
              <w:rPr>
                <w:color w:val="000000"/>
                <w:spacing w:val="-2"/>
                <w:sz w:val="24"/>
                <w:szCs w:val="24"/>
              </w:rPr>
              <w:t>а</w:t>
            </w:r>
            <w:r w:rsidRPr="003D0734">
              <w:rPr>
                <w:color w:val="000000"/>
                <w:spacing w:val="-1"/>
                <w:sz w:val="24"/>
                <w:szCs w:val="24"/>
              </w:rPr>
              <w:t>н.</w:t>
            </w:r>
            <w:r w:rsidRPr="003D0734">
              <w:rPr>
                <w:color w:val="000000"/>
                <w:sz w:val="24"/>
                <w:szCs w:val="24"/>
              </w:rPr>
              <w:t xml:space="preserve"> Уч</w:t>
            </w:r>
            <w:r w:rsidRPr="003D0734">
              <w:rPr>
                <w:color w:val="000000"/>
                <w:spacing w:val="1"/>
                <w:sz w:val="24"/>
                <w:szCs w:val="24"/>
              </w:rPr>
              <w:t>ить</w:t>
            </w:r>
            <w:r w:rsidRPr="003D0734">
              <w:rPr>
                <w:color w:val="000000"/>
                <w:sz w:val="24"/>
                <w:szCs w:val="24"/>
              </w:rPr>
              <w:t xml:space="preserve">    </w:t>
            </w:r>
            <w:r w:rsidRPr="003D0734">
              <w:rPr>
                <w:color w:val="000000"/>
                <w:spacing w:val="-12"/>
                <w:sz w:val="24"/>
                <w:szCs w:val="24"/>
              </w:rPr>
              <w:t xml:space="preserve"> </w:t>
            </w:r>
            <w:r w:rsidRPr="003D0734">
              <w:rPr>
                <w:color w:val="000000"/>
                <w:sz w:val="24"/>
                <w:szCs w:val="24"/>
              </w:rPr>
              <w:t xml:space="preserve">отличать    </w:t>
            </w:r>
            <w:r w:rsidRPr="003D0734">
              <w:rPr>
                <w:color w:val="000000"/>
                <w:spacing w:val="-12"/>
                <w:sz w:val="24"/>
                <w:szCs w:val="24"/>
              </w:rPr>
              <w:t xml:space="preserve"> </w:t>
            </w:r>
            <w:r w:rsidRPr="003D0734">
              <w:rPr>
                <w:color w:val="000000"/>
                <w:sz w:val="24"/>
                <w:szCs w:val="24"/>
              </w:rPr>
              <w:t>и называть</w:t>
            </w:r>
            <w:r w:rsidRPr="003D0734">
              <w:rPr>
                <w:color w:val="000000"/>
                <w:spacing w:val="65"/>
                <w:sz w:val="24"/>
                <w:szCs w:val="24"/>
              </w:rPr>
              <w:t xml:space="preserve"> </w:t>
            </w:r>
            <w:r w:rsidRPr="003D0734">
              <w:rPr>
                <w:color w:val="000000"/>
                <w:spacing w:val="1"/>
                <w:sz w:val="24"/>
                <w:szCs w:val="24"/>
              </w:rPr>
              <w:t>по</w:t>
            </w:r>
            <w:r w:rsidRPr="003D0734">
              <w:rPr>
                <w:color w:val="000000"/>
                <w:spacing w:val="70"/>
                <w:sz w:val="24"/>
                <w:szCs w:val="24"/>
              </w:rPr>
              <w:t xml:space="preserve"> </w:t>
            </w:r>
            <w:r w:rsidRPr="003D0734">
              <w:rPr>
                <w:color w:val="000000"/>
                <w:spacing w:val="-1"/>
                <w:sz w:val="24"/>
                <w:szCs w:val="24"/>
              </w:rPr>
              <w:t>в</w:t>
            </w:r>
            <w:r w:rsidRPr="003D0734">
              <w:rPr>
                <w:color w:val="000000"/>
                <w:sz w:val="24"/>
                <w:szCs w:val="24"/>
              </w:rPr>
              <w:t>не</w:t>
            </w:r>
            <w:r w:rsidRPr="003D0734">
              <w:rPr>
                <w:color w:val="000000"/>
                <w:spacing w:val="-2"/>
                <w:sz w:val="24"/>
                <w:szCs w:val="24"/>
              </w:rPr>
              <w:t>ш</w:t>
            </w:r>
            <w:r w:rsidRPr="003D0734">
              <w:rPr>
                <w:color w:val="000000"/>
                <w:sz w:val="24"/>
                <w:szCs w:val="24"/>
              </w:rPr>
              <w:t>не-му</w:t>
            </w:r>
            <w:r w:rsidRPr="003D0734">
              <w:rPr>
                <w:color w:val="000000"/>
                <w:sz w:val="24"/>
                <w:szCs w:val="24"/>
              </w:rPr>
              <w:tab/>
              <w:t>ви</w:t>
            </w:r>
            <w:r w:rsidRPr="003D0734">
              <w:rPr>
                <w:color w:val="000000"/>
                <w:spacing w:val="1"/>
                <w:sz w:val="24"/>
                <w:szCs w:val="24"/>
              </w:rPr>
              <w:t>д</w:t>
            </w:r>
            <w:r w:rsidRPr="003D0734">
              <w:rPr>
                <w:color w:val="000000"/>
                <w:spacing w:val="-2"/>
                <w:sz w:val="24"/>
                <w:szCs w:val="24"/>
              </w:rPr>
              <w:t>у</w:t>
            </w:r>
            <w:r w:rsidRPr="003D0734">
              <w:rPr>
                <w:color w:val="000000"/>
                <w:sz w:val="24"/>
                <w:szCs w:val="24"/>
              </w:rPr>
              <w:t xml:space="preserve">:     </w:t>
            </w:r>
            <w:r w:rsidRPr="003D0734">
              <w:rPr>
                <w:color w:val="000000"/>
                <w:spacing w:val="-4"/>
                <w:sz w:val="24"/>
                <w:szCs w:val="24"/>
              </w:rPr>
              <w:t xml:space="preserve"> </w:t>
            </w:r>
            <w:r w:rsidRPr="003D0734">
              <w:rPr>
                <w:color w:val="000000"/>
                <w:sz w:val="24"/>
                <w:szCs w:val="24"/>
              </w:rPr>
              <w:t>овощи, ф</w:t>
            </w:r>
            <w:r w:rsidRPr="003D0734">
              <w:rPr>
                <w:color w:val="000000"/>
                <w:spacing w:val="2"/>
                <w:sz w:val="24"/>
                <w:szCs w:val="24"/>
              </w:rPr>
              <w:t>р</w:t>
            </w:r>
            <w:r w:rsidRPr="003D0734">
              <w:rPr>
                <w:color w:val="000000"/>
                <w:spacing w:val="-2"/>
                <w:sz w:val="24"/>
                <w:szCs w:val="24"/>
              </w:rPr>
              <w:t>у</w:t>
            </w:r>
            <w:r w:rsidRPr="003D0734">
              <w:rPr>
                <w:color w:val="000000"/>
                <w:sz w:val="24"/>
                <w:szCs w:val="24"/>
              </w:rPr>
              <w:t>кты,</w:t>
            </w:r>
            <w:r w:rsidRPr="003D0734">
              <w:rPr>
                <w:color w:val="000000"/>
                <w:spacing w:val="105"/>
                <w:sz w:val="24"/>
                <w:szCs w:val="24"/>
              </w:rPr>
              <w:t xml:space="preserve"> </w:t>
            </w:r>
            <w:r w:rsidRPr="003D0734">
              <w:rPr>
                <w:color w:val="000000"/>
                <w:sz w:val="24"/>
                <w:szCs w:val="24"/>
              </w:rPr>
              <w:t>ягоды,</w:t>
            </w:r>
            <w:r w:rsidRPr="003D0734">
              <w:rPr>
                <w:color w:val="000000"/>
                <w:spacing w:val="105"/>
                <w:sz w:val="24"/>
                <w:szCs w:val="24"/>
              </w:rPr>
              <w:t xml:space="preserve"> </w:t>
            </w:r>
            <w:r w:rsidRPr="003D0734">
              <w:rPr>
                <w:color w:val="000000"/>
                <w:sz w:val="24"/>
                <w:szCs w:val="24"/>
              </w:rPr>
              <w:t>п</w:t>
            </w:r>
            <w:r w:rsidRPr="003D0734">
              <w:rPr>
                <w:color w:val="000000"/>
                <w:spacing w:val="1"/>
                <w:sz w:val="24"/>
                <w:szCs w:val="24"/>
              </w:rPr>
              <w:t>ро</w:t>
            </w:r>
            <w:r w:rsidRPr="003D0734">
              <w:rPr>
                <w:color w:val="000000"/>
                <w:sz w:val="24"/>
                <w:szCs w:val="24"/>
              </w:rPr>
              <w:t>-израстающие</w:t>
            </w:r>
            <w:r w:rsidRPr="003D0734">
              <w:rPr>
                <w:color w:val="000000"/>
                <w:spacing w:val="73"/>
                <w:sz w:val="24"/>
                <w:szCs w:val="24"/>
              </w:rPr>
              <w:t xml:space="preserve"> </w:t>
            </w:r>
            <w:r w:rsidRPr="003D0734">
              <w:rPr>
                <w:color w:val="000000"/>
                <w:sz w:val="24"/>
                <w:szCs w:val="24"/>
              </w:rPr>
              <w:t>на</w:t>
            </w:r>
            <w:r w:rsidRPr="003D0734">
              <w:rPr>
                <w:color w:val="000000"/>
                <w:spacing w:val="73"/>
                <w:sz w:val="24"/>
                <w:szCs w:val="24"/>
              </w:rPr>
              <w:t xml:space="preserve"> </w:t>
            </w:r>
            <w:r w:rsidRPr="003D0734">
              <w:rPr>
                <w:color w:val="000000"/>
                <w:sz w:val="24"/>
                <w:szCs w:val="24"/>
              </w:rPr>
              <w:t>тер-</w:t>
            </w:r>
          </w:p>
        </w:tc>
        <w:tc>
          <w:tcPr>
            <w:tcW w:w="3119" w:type="dxa"/>
          </w:tcPr>
          <w:p w:rsidR="00115301" w:rsidRDefault="003D0734" w:rsidP="003D0734">
            <w:pPr>
              <w:pStyle w:val="af2"/>
              <w:jc w:val="left"/>
              <w:rPr>
                <w:color w:val="000000"/>
                <w:sz w:val="24"/>
                <w:szCs w:val="24"/>
              </w:rPr>
            </w:pPr>
            <w:r w:rsidRPr="003D0734">
              <w:rPr>
                <w:color w:val="000000"/>
                <w:sz w:val="24"/>
                <w:szCs w:val="24"/>
              </w:rPr>
              <w:t>Формировать</w:t>
            </w:r>
            <w:r w:rsidRPr="003D0734">
              <w:rPr>
                <w:color w:val="000000"/>
                <w:sz w:val="24"/>
                <w:szCs w:val="24"/>
              </w:rPr>
              <w:tab/>
              <w:t>диффере</w:t>
            </w:r>
            <w:r w:rsidRPr="003D0734">
              <w:rPr>
                <w:color w:val="000000"/>
                <w:spacing w:val="-1"/>
                <w:sz w:val="24"/>
                <w:szCs w:val="24"/>
              </w:rPr>
              <w:t>н</w:t>
            </w:r>
            <w:r w:rsidRPr="003D0734">
              <w:rPr>
                <w:color w:val="000000"/>
                <w:sz w:val="24"/>
                <w:szCs w:val="24"/>
              </w:rPr>
              <w:t>-цир</w:t>
            </w:r>
            <w:r w:rsidRPr="003D0734">
              <w:rPr>
                <w:color w:val="000000"/>
                <w:spacing w:val="1"/>
                <w:sz w:val="24"/>
                <w:szCs w:val="24"/>
              </w:rPr>
              <w:t>о</w:t>
            </w:r>
            <w:r w:rsidRPr="003D0734">
              <w:rPr>
                <w:color w:val="000000"/>
                <w:spacing w:val="-1"/>
                <w:sz w:val="24"/>
                <w:szCs w:val="24"/>
              </w:rPr>
              <w:t>в</w:t>
            </w:r>
            <w:r w:rsidRPr="003D0734">
              <w:rPr>
                <w:color w:val="000000"/>
                <w:sz w:val="24"/>
                <w:szCs w:val="24"/>
              </w:rPr>
              <w:t>а</w:t>
            </w:r>
            <w:r w:rsidRPr="003D0734">
              <w:rPr>
                <w:color w:val="000000"/>
                <w:spacing w:val="-1"/>
                <w:sz w:val="24"/>
                <w:szCs w:val="24"/>
              </w:rPr>
              <w:t>н</w:t>
            </w:r>
            <w:r w:rsidRPr="003D0734">
              <w:rPr>
                <w:color w:val="000000"/>
                <w:sz w:val="24"/>
                <w:szCs w:val="24"/>
              </w:rPr>
              <w:t>ные</w:t>
            </w:r>
            <w:r w:rsidRPr="003D0734">
              <w:rPr>
                <w:color w:val="000000"/>
                <w:spacing w:val="20"/>
                <w:sz w:val="24"/>
                <w:szCs w:val="24"/>
              </w:rPr>
              <w:t xml:space="preserve"> </w:t>
            </w:r>
            <w:r w:rsidRPr="003D0734">
              <w:rPr>
                <w:color w:val="000000"/>
                <w:spacing w:val="-1"/>
                <w:sz w:val="24"/>
                <w:szCs w:val="24"/>
              </w:rPr>
              <w:t>п</w:t>
            </w:r>
            <w:r w:rsidRPr="003D0734">
              <w:rPr>
                <w:color w:val="000000"/>
                <w:spacing w:val="1"/>
                <w:sz w:val="24"/>
                <w:szCs w:val="24"/>
              </w:rPr>
              <w:t>р</w:t>
            </w:r>
            <w:r w:rsidRPr="003D0734">
              <w:rPr>
                <w:color w:val="000000"/>
                <w:sz w:val="24"/>
                <w:szCs w:val="24"/>
              </w:rPr>
              <w:t>е</w:t>
            </w:r>
            <w:r w:rsidRPr="003D0734">
              <w:rPr>
                <w:color w:val="000000"/>
                <w:spacing w:val="-1"/>
                <w:sz w:val="24"/>
                <w:szCs w:val="24"/>
              </w:rPr>
              <w:t>д</w:t>
            </w:r>
            <w:r w:rsidRPr="003D0734">
              <w:rPr>
                <w:color w:val="000000"/>
                <w:sz w:val="24"/>
                <w:szCs w:val="24"/>
              </w:rPr>
              <w:t>с</w:t>
            </w:r>
            <w:r w:rsidRPr="003D0734">
              <w:rPr>
                <w:color w:val="000000"/>
                <w:spacing w:val="-2"/>
                <w:sz w:val="24"/>
                <w:szCs w:val="24"/>
              </w:rPr>
              <w:t>т</w:t>
            </w:r>
            <w:r w:rsidRPr="003D0734">
              <w:rPr>
                <w:color w:val="000000"/>
                <w:sz w:val="24"/>
                <w:szCs w:val="24"/>
              </w:rPr>
              <w:t>ав</w:t>
            </w:r>
            <w:r w:rsidRPr="003D0734">
              <w:rPr>
                <w:color w:val="000000"/>
                <w:spacing w:val="-1"/>
                <w:sz w:val="24"/>
                <w:szCs w:val="24"/>
              </w:rPr>
              <w:t>л</w:t>
            </w:r>
            <w:r w:rsidRPr="003D0734">
              <w:rPr>
                <w:color w:val="000000"/>
                <w:sz w:val="24"/>
                <w:szCs w:val="24"/>
              </w:rPr>
              <w:t>ен</w:t>
            </w:r>
            <w:r w:rsidRPr="003D0734">
              <w:rPr>
                <w:color w:val="000000"/>
                <w:spacing w:val="-1"/>
                <w:sz w:val="24"/>
                <w:szCs w:val="24"/>
              </w:rPr>
              <w:t>и</w:t>
            </w:r>
            <w:r w:rsidRPr="003D0734">
              <w:rPr>
                <w:color w:val="000000"/>
                <w:sz w:val="24"/>
                <w:szCs w:val="24"/>
              </w:rPr>
              <w:t>я о</w:t>
            </w:r>
            <w:r w:rsidRPr="003D0734">
              <w:rPr>
                <w:color w:val="000000"/>
                <w:spacing w:val="180"/>
                <w:sz w:val="24"/>
                <w:szCs w:val="24"/>
              </w:rPr>
              <w:t xml:space="preserve"> </w:t>
            </w:r>
            <w:r w:rsidRPr="003D0734">
              <w:rPr>
                <w:color w:val="000000"/>
                <w:spacing w:val="1"/>
                <w:sz w:val="24"/>
                <w:szCs w:val="24"/>
              </w:rPr>
              <w:t>д</w:t>
            </w:r>
            <w:r w:rsidRPr="003D0734">
              <w:rPr>
                <w:color w:val="000000"/>
                <w:spacing w:val="-1"/>
                <w:sz w:val="24"/>
                <w:szCs w:val="24"/>
              </w:rPr>
              <w:t>е</w:t>
            </w:r>
            <w:r w:rsidRPr="003D0734">
              <w:rPr>
                <w:color w:val="000000"/>
                <w:sz w:val="24"/>
                <w:szCs w:val="24"/>
              </w:rPr>
              <w:t>ревь</w:t>
            </w:r>
            <w:r w:rsidRPr="003D0734">
              <w:rPr>
                <w:color w:val="000000"/>
                <w:spacing w:val="-2"/>
                <w:sz w:val="24"/>
                <w:szCs w:val="24"/>
              </w:rPr>
              <w:t>я</w:t>
            </w:r>
            <w:r w:rsidRPr="003D0734">
              <w:rPr>
                <w:color w:val="000000"/>
                <w:sz w:val="24"/>
                <w:szCs w:val="24"/>
              </w:rPr>
              <w:t>х,</w:t>
            </w:r>
            <w:r w:rsidRPr="003D0734">
              <w:rPr>
                <w:color w:val="000000"/>
                <w:spacing w:val="179"/>
                <w:sz w:val="24"/>
                <w:szCs w:val="24"/>
              </w:rPr>
              <w:t xml:space="preserve"> </w:t>
            </w:r>
            <w:r w:rsidRPr="003D0734">
              <w:rPr>
                <w:color w:val="000000"/>
                <w:sz w:val="24"/>
                <w:szCs w:val="24"/>
              </w:rPr>
              <w:t>тра</w:t>
            </w:r>
            <w:r w:rsidRPr="003D0734">
              <w:rPr>
                <w:color w:val="000000"/>
                <w:spacing w:val="-1"/>
                <w:sz w:val="24"/>
                <w:szCs w:val="24"/>
              </w:rPr>
              <w:t>вя</w:t>
            </w:r>
            <w:r w:rsidRPr="003D0734">
              <w:rPr>
                <w:color w:val="000000"/>
                <w:sz w:val="24"/>
                <w:szCs w:val="24"/>
              </w:rPr>
              <w:t>нис</w:t>
            </w:r>
            <w:r w:rsidRPr="003D0734">
              <w:rPr>
                <w:color w:val="000000"/>
                <w:spacing w:val="-1"/>
                <w:sz w:val="24"/>
                <w:szCs w:val="24"/>
              </w:rPr>
              <w:t>ты</w:t>
            </w:r>
            <w:r w:rsidRPr="003D0734">
              <w:rPr>
                <w:color w:val="000000"/>
                <w:sz w:val="24"/>
                <w:szCs w:val="24"/>
              </w:rPr>
              <w:t>х раст</w:t>
            </w:r>
            <w:r w:rsidRPr="003D0734">
              <w:rPr>
                <w:color w:val="000000"/>
                <w:spacing w:val="-2"/>
                <w:sz w:val="24"/>
                <w:szCs w:val="24"/>
              </w:rPr>
              <w:t>е</w:t>
            </w:r>
            <w:r w:rsidRPr="003D0734">
              <w:rPr>
                <w:color w:val="000000"/>
                <w:sz w:val="24"/>
                <w:szCs w:val="24"/>
              </w:rPr>
              <w:t xml:space="preserve">ниях,      </w:t>
            </w:r>
            <w:r w:rsidRPr="003D0734">
              <w:rPr>
                <w:color w:val="000000"/>
                <w:spacing w:val="-29"/>
                <w:sz w:val="24"/>
                <w:szCs w:val="24"/>
              </w:rPr>
              <w:t xml:space="preserve"> </w:t>
            </w:r>
            <w:r w:rsidRPr="003D0734">
              <w:rPr>
                <w:color w:val="000000"/>
                <w:sz w:val="24"/>
                <w:szCs w:val="24"/>
              </w:rPr>
              <w:t>к</w:t>
            </w:r>
            <w:r w:rsidRPr="003D0734">
              <w:rPr>
                <w:color w:val="000000"/>
                <w:spacing w:val="-2"/>
                <w:sz w:val="24"/>
                <w:szCs w:val="24"/>
              </w:rPr>
              <w:t>у</w:t>
            </w:r>
            <w:r w:rsidRPr="003D0734">
              <w:rPr>
                <w:color w:val="000000"/>
                <w:sz w:val="24"/>
                <w:szCs w:val="24"/>
              </w:rPr>
              <w:t>старник</w:t>
            </w:r>
            <w:r w:rsidRPr="003D0734">
              <w:rPr>
                <w:color w:val="000000"/>
                <w:spacing w:val="-1"/>
                <w:sz w:val="24"/>
                <w:szCs w:val="24"/>
              </w:rPr>
              <w:t>а</w:t>
            </w:r>
            <w:r w:rsidRPr="003D0734">
              <w:rPr>
                <w:color w:val="000000"/>
                <w:sz w:val="24"/>
                <w:szCs w:val="24"/>
              </w:rPr>
              <w:t>х, ягод</w:t>
            </w:r>
            <w:r w:rsidRPr="003D0734">
              <w:rPr>
                <w:color w:val="000000"/>
                <w:spacing w:val="-1"/>
                <w:sz w:val="24"/>
                <w:szCs w:val="24"/>
              </w:rPr>
              <w:t>а</w:t>
            </w:r>
            <w:r w:rsidRPr="003D0734">
              <w:rPr>
                <w:color w:val="000000"/>
                <w:sz w:val="24"/>
                <w:szCs w:val="24"/>
              </w:rPr>
              <w:t>х,</w:t>
            </w:r>
            <w:r w:rsidRPr="003D0734">
              <w:rPr>
                <w:color w:val="000000"/>
                <w:spacing w:val="37"/>
                <w:sz w:val="24"/>
                <w:szCs w:val="24"/>
              </w:rPr>
              <w:t xml:space="preserve"> </w:t>
            </w:r>
            <w:r w:rsidRPr="003D0734">
              <w:rPr>
                <w:color w:val="000000"/>
                <w:sz w:val="24"/>
                <w:szCs w:val="24"/>
              </w:rPr>
              <w:t>дома</w:t>
            </w:r>
            <w:r w:rsidRPr="003D0734">
              <w:rPr>
                <w:color w:val="000000"/>
                <w:spacing w:val="-1"/>
                <w:sz w:val="24"/>
                <w:szCs w:val="24"/>
              </w:rPr>
              <w:t>ш</w:t>
            </w:r>
            <w:r w:rsidRPr="003D0734">
              <w:rPr>
                <w:color w:val="000000"/>
                <w:sz w:val="24"/>
                <w:szCs w:val="24"/>
              </w:rPr>
              <w:t>них</w:t>
            </w:r>
            <w:r w:rsidRPr="003D0734">
              <w:rPr>
                <w:color w:val="000000"/>
                <w:spacing w:val="35"/>
                <w:sz w:val="24"/>
                <w:szCs w:val="24"/>
              </w:rPr>
              <w:t xml:space="preserve"> </w:t>
            </w:r>
            <w:r w:rsidRPr="003D0734">
              <w:rPr>
                <w:color w:val="000000"/>
                <w:spacing w:val="1"/>
                <w:sz w:val="24"/>
                <w:szCs w:val="24"/>
              </w:rPr>
              <w:t>и</w:t>
            </w:r>
            <w:r w:rsidRPr="003D0734">
              <w:rPr>
                <w:color w:val="000000"/>
                <w:spacing w:val="38"/>
                <w:sz w:val="24"/>
                <w:szCs w:val="24"/>
              </w:rPr>
              <w:t xml:space="preserve"> </w:t>
            </w:r>
            <w:r w:rsidRPr="003D0734">
              <w:rPr>
                <w:color w:val="000000"/>
                <w:sz w:val="24"/>
                <w:szCs w:val="24"/>
              </w:rPr>
              <w:t>диких ж</w:t>
            </w:r>
            <w:r w:rsidRPr="003D0734">
              <w:rPr>
                <w:color w:val="000000"/>
                <w:spacing w:val="1"/>
                <w:sz w:val="24"/>
                <w:szCs w:val="24"/>
              </w:rPr>
              <w:t>и</w:t>
            </w:r>
            <w:r w:rsidRPr="003D0734">
              <w:rPr>
                <w:color w:val="000000"/>
                <w:sz w:val="24"/>
                <w:szCs w:val="24"/>
              </w:rPr>
              <w:t>вотны</w:t>
            </w:r>
            <w:r w:rsidRPr="003D0734">
              <w:rPr>
                <w:color w:val="000000"/>
                <w:spacing w:val="1"/>
                <w:sz w:val="24"/>
                <w:szCs w:val="24"/>
              </w:rPr>
              <w:t>х</w:t>
            </w:r>
            <w:r w:rsidRPr="003D0734">
              <w:rPr>
                <w:color w:val="000000"/>
                <w:sz w:val="24"/>
                <w:szCs w:val="24"/>
              </w:rPr>
              <w:t>,</w:t>
            </w:r>
            <w:r w:rsidRPr="003D0734">
              <w:rPr>
                <w:color w:val="000000"/>
                <w:spacing w:val="104"/>
                <w:sz w:val="24"/>
                <w:szCs w:val="24"/>
              </w:rPr>
              <w:t xml:space="preserve"> </w:t>
            </w:r>
            <w:r w:rsidRPr="003D0734">
              <w:rPr>
                <w:color w:val="000000"/>
                <w:spacing w:val="1"/>
                <w:sz w:val="24"/>
                <w:szCs w:val="24"/>
              </w:rPr>
              <w:t>о</w:t>
            </w:r>
            <w:r w:rsidRPr="003D0734">
              <w:rPr>
                <w:color w:val="000000"/>
                <w:spacing w:val="-1"/>
                <w:sz w:val="24"/>
                <w:szCs w:val="24"/>
              </w:rPr>
              <w:t>в</w:t>
            </w:r>
            <w:r w:rsidRPr="003D0734">
              <w:rPr>
                <w:color w:val="000000"/>
                <w:sz w:val="24"/>
                <w:szCs w:val="24"/>
              </w:rPr>
              <w:t>ощ</w:t>
            </w:r>
            <w:r w:rsidRPr="003D0734">
              <w:rPr>
                <w:color w:val="000000"/>
                <w:spacing w:val="-1"/>
                <w:sz w:val="24"/>
                <w:szCs w:val="24"/>
              </w:rPr>
              <w:t>а</w:t>
            </w:r>
            <w:r w:rsidRPr="003D0734">
              <w:rPr>
                <w:color w:val="000000"/>
                <w:sz w:val="24"/>
                <w:szCs w:val="24"/>
              </w:rPr>
              <w:t>х,</w:t>
            </w:r>
            <w:r w:rsidRPr="003D0734">
              <w:rPr>
                <w:color w:val="000000"/>
                <w:spacing w:val="104"/>
                <w:sz w:val="24"/>
                <w:szCs w:val="24"/>
              </w:rPr>
              <w:t xml:space="preserve"> </w:t>
            </w:r>
            <w:r w:rsidRPr="003D0734">
              <w:rPr>
                <w:color w:val="000000"/>
                <w:sz w:val="24"/>
                <w:szCs w:val="24"/>
              </w:rPr>
              <w:t>ф</w:t>
            </w:r>
            <w:r w:rsidRPr="003D0734">
              <w:rPr>
                <w:color w:val="000000"/>
                <w:spacing w:val="1"/>
                <w:sz w:val="24"/>
                <w:szCs w:val="24"/>
              </w:rPr>
              <w:t>рук</w:t>
            </w:r>
            <w:r w:rsidRPr="003D0734">
              <w:rPr>
                <w:color w:val="000000"/>
                <w:sz w:val="24"/>
                <w:szCs w:val="24"/>
              </w:rPr>
              <w:t>-тах,</w:t>
            </w:r>
            <w:r w:rsidRPr="003D0734">
              <w:rPr>
                <w:color w:val="000000"/>
                <w:spacing w:val="66"/>
                <w:sz w:val="24"/>
                <w:szCs w:val="24"/>
              </w:rPr>
              <w:t xml:space="preserve"> </w:t>
            </w:r>
            <w:r w:rsidRPr="003D0734">
              <w:rPr>
                <w:color w:val="000000"/>
                <w:sz w:val="24"/>
                <w:szCs w:val="24"/>
              </w:rPr>
              <w:t>х</w:t>
            </w:r>
            <w:r w:rsidRPr="003D0734">
              <w:rPr>
                <w:color w:val="000000"/>
                <w:spacing w:val="-1"/>
                <w:sz w:val="24"/>
                <w:szCs w:val="24"/>
              </w:rPr>
              <w:t>а</w:t>
            </w:r>
            <w:r w:rsidRPr="003D0734">
              <w:rPr>
                <w:color w:val="000000"/>
                <w:sz w:val="24"/>
                <w:szCs w:val="24"/>
              </w:rPr>
              <w:t>рак</w:t>
            </w:r>
            <w:r w:rsidRPr="003D0734">
              <w:rPr>
                <w:color w:val="000000"/>
                <w:spacing w:val="-1"/>
                <w:sz w:val="24"/>
                <w:szCs w:val="24"/>
              </w:rPr>
              <w:t>т</w:t>
            </w:r>
            <w:r w:rsidRPr="003D0734">
              <w:rPr>
                <w:color w:val="000000"/>
                <w:sz w:val="24"/>
                <w:szCs w:val="24"/>
              </w:rPr>
              <w:t>е</w:t>
            </w:r>
            <w:r w:rsidRPr="003D0734">
              <w:rPr>
                <w:color w:val="000000"/>
                <w:spacing w:val="-1"/>
                <w:sz w:val="24"/>
                <w:szCs w:val="24"/>
              </w:rPr>
              <w:t>р</w:t>
            </w:r>
            <w:r w:rsidRPr="003D0734">
              <w:rPr>
                <w:color w:val="000000"/>
                <w:sz w:val="24"/>
                <w:szCs w:val="24"/>
              </w:rPr>
              <w:t>ных</w:t>
            </w:r>
            <w:r w:rsidRPr="003D0734">
              <w:rPr>
                <w:color w:val="000000"/>
                <w:spacing w:val="67"/>
                <w:sz w:val="24"/>
                <w:szCs w:val="24"/>
              </w:rPr>
              <w:t xml:space="preserve"> </w:t>
            </w:r>
            <w:r w:rsidRPr="003D0734">
              <w:rPr>
                <w:color w:val="000000"/>
                <w:sz w:val="24"/>
                <w:szCs w:val="24"/>
              </w:rPr>
              <w:t>для</w:t>
            </w:r>
            <w:r w:rsidRPr="003D0734">
              <w:rPr>
                <w:color w:val="000000"/>
                <w:spacing w:val="66"/>
                <w:sz w:val="24"/>
                <w:szCs w:val="24"/>
              </w:rPr>
              <w:t xml:space="preserve"> </w:t>
            </w:r>
            <w:r w:rsidRPr="003D0734">
              <w:rPr>
                <w:color w:val="000000"/>
                <w:spacing w:val="1"/>
                <w:sz w:val="24"/>
                <w:szCs w:val="24"/>
              </w:rPr>
              <w:t>р</w:t>
            </w:r>
            <w:r w:rsidRPr="003D0734">
              <w:rPr>
                <w:color w:val="000000"/>
                <w:spacing w:val="3"/>
                <w:sz w:val="24"/>
                <w:szCs w:val="24"/>
              </w:rPr>
              <w:t>е</w:t>
            </w:r>
            <w:r w:rsidRPr="003D0734">
              <w:rPr>
                <w:color w:val="000000"/>
                <w:sz w:val="24"/>
                <w:szCs w:val="24"/>
              </w:rPr>
              <w:t>с-п</w:t>
            </w:r>
            <w:r w:rsidRPr="003D0734">
              <w:rPr>
                <w:color w:val="000000"/>
                <w:spacing w:val="-1"/>
                <w:sz w:val="24"/>
                <w:szCs w:val="24"/>
              </w:rPr>
              <w:t>у</w:t>
            </w:r>
            <w:r w:rsidRPr="003D0734">
              <w:rPr>
                <w:color w:val="000000"/>
                <w:sz w:val="24"/>
                <w:szCs w:val="24"/>
              </w:rPr>
              <w:t>блики</w:t>
            </w:r>
            <w:r w:rsidRPr="003D0734">
              <w:rPr>
                <w:color w:val="000000"/>
                <w:spacing w:val="2"/>
                <w:sz w:val="24"/>
                <w:szCs w:val="24"/>
              </w:rPr>
              <w:t xml:space="preserve"> </w:t>
            </w:r>
            <w:r w:rsidRPr="003D0734">
              <w:rPr>
                <w:color w:val="000000"/>
                <w:spacing w:val="-2"/>
                <w:sz w:val="24"/>
                <w:szCs w:val="24"/>
              </w:rPr>
              <w:t>Д</w:t>
            </w:r>
            <w:r w:rsidRPr="003D0734">
              <w:rPr>
                <w:color w:val="000000"/>
                <w:sz w:val="24"/>
                <w:szCs w:val="24"/>
              </w:rPr>
              <w:t>агест</w:t>
            </w:r>
            <w:r w:rsidRPr="003D0734">
              <w:rPr>
                <w:color w:val="000000"/>
                <w:spacing w:val="-2"/>
                <w:sz w:val="24"/>
                <w:szCs w:val="24"/>
              </w:rPr>
              <w:t>а</w:t>
            </w:r>
            <w:r w:rsidRPr="003D0734">
              <w:rPr>
                <w:color w:val="000000"/>
                <w:sz w:val="24"/>
                <w:szCs w:val="24"/>
              </w:rPr>
              <w:t>н. Прод</w:t>
            </w:r>
            <w:r w:rsidRPr="003D0734">
              <w:rPr>
                <w:color w:val="000000"/>
                <w:spacing w:val="1"/>
                <w:sz w:val="24"/>
                <w:szCs w:val="24"/>
              </w:rPr>
              <w:t>о</w:t>
            </w:r>
            <w:r w:rsidRPr="003D0734">
              <w:rPr>
                <w:color w:val="000000"/>
                <w:spacing w:val="-1"/>
                <w:sz w:val="24"/>
                <w:szCs w:val="24"/>
              </w:rPr>
              <w:t>л</w:t>
            </w:r>
            <w:r w:rsidRPr="003D0734">
              <w:rPr>
                <w:color w:val="000000"/>
                <w:sz w:val="24"/>
                <w:szCs w:val="24"/>
              </w:rPr>
              <w:t>жать</w:t>
            </w:r>
            <w:r w:rsidRPr="003D0734">
              <w:rPr>
                <w:color w:val="000000"/>
                <w:spacing w:val="174"/>
                <w:sz w:val="24"/>
                <w:szCs w:val="24"/>
              </w:rPr>
              <w:t xml:space="preserve"> </w:t>
            </w:r>
            <w:r w:rsidRPr="003D0734">
              <w:rPr>
                <w:color w:val="000000"/>
                <w:sz w:val="24"/>
                <w:szCs w:val="24"/>
              </w:rPr>
              <w:t>форми</w:t>
            </w:r>
            <w:r w:rsidRPr="003D0734">
              <w:rPr>
                <w:color w:val="000000"/>
                <w:spacing w:val="-1"/>
                <w:sz w:val="24"/>
                <w:szCs w:val="24"/>
              </w:rPr>
              <w:t>р</w:t>
            </w:r>
            <w:r w:rsidRPr="003D0734">
              <w:rPr>
                <w:color w:val="000000"/>
                <w:spacing w:val="1"/>
                <w:sz w:val="24"/>
                <w:szCs w:val="24"/>
              </w:rPr>
              <w:t>о</w:t>
            </w:r>
            <w:r w:rsidRPr="003D0734">
              <w:rPr>
                <w:color w:val="000000"/>
                <w:sz w:val="24"/>
                <w:szCs w:val="24"/>
              </w:rPr>
              <w:t>вать пе</w:t>
            </w:r>
            <w:r w:rsidRPr="003D0734">
              <w:rPr>
                <w:color w:val="000000"/>
                <w:spacing w:val="1"/>
                <w:sz w:val="24"/>
                <w:szCs w:val="24"/>
              </w:rPr>
              <w:t>р</w:t>
            </w:r>
            <w:r w:rsidRPr="003D0734">
              <w:rPr>
                <w:color w:val="000000"/>
                <w:sz w:val="24"/>
                <w:szCs w:val="24"/>
              </w:rPr>
              <w:t>воначаль</w:t>
            </w:r>
            <w:r w:rsidRPr="003D0734">
              <w:rPr>
                <w:color w:val="000000"/>
                <w:spacing w:val="-1"/>
                <w:sz w:val="24"/>
                <w:szCs w:val="24"/>
              </w:rPr>
              <w:t>н</w:t>
            </w:r>
            <w:r w:rsidRPr="003D0734">
              <w:rPr>
                <w:color w:val="000000"/>
                <w:sz w:val="24"/>
                <w:szCs w:val="24"/>
              </w:rPr>
              <w:t>ые</w:t>
            </w:r>
            <w:r w:rsidRPr="003D0734">
              <w:rPr>
                <w:color w:val="000000"/>
                <w:spacing w:val="111"/>
                <w:sz w:val="24"/>
                <w:szCs w:val="24"/>
              </w:rPr>
              <w:t xml:space="preserve"> </w:t>
            </w:r>
            <w:r w:rsidRPr="003D0734">
              <w:rPr>
                <w:color w:val="000000"/>
                <w:sz w:val="24"/>
                <w:szCs w:val="24"/>
              </w:rPr>
              <w:t>представ</w:t>
            </w:r>
            <w:r>
              <w:rPr>
                <w:color w:val="000000"/>
                <w:sz w:val="24"/>
                <w:szCs w:val="24"/>
              </w:rPr>
              <w:t xml:space="preserve">ления </w:t>
            </w:r>
            <w:r w:rsidRPr="003D0734">
              <w:rPr>
                <w:color w:val="000000"/>
                <w:sz w:val="24"/>
                <w:szCs w:val="24"/>
              </w:rPr>
              <w:t>о</w:t>
            </w:r>
            <w:r w:rsidRPr="003D0734">
              <w:rPr>
                <w:color w:val="000000"/>
                <w:spacing w:val="89"/>
                <w:sz w:val="24"/>
                <w:szCs w:val="24"/>
              </w:rPr>
              <w:t xml:space="preserve"> </w:t>
            </w:r>
            <w:r w:rsidRPr="003D0734">
              <w:rPr>
                <w:color w:val="000000"/>
                <w:sz w:val="24"/>
                <w:szCs w:val="24"/>
              </w:rPr>
              <w:t>птицах</w:t>
            </w:r>
            <w:r w:rsidRPr="003D0734">
              <w:rPr>
                <w:color w:val="000000"/>
                <w:spacing w:val="91"/>
                <w:sz w:val="24"/>
                <w:szCs w:val="24"/>
              </w:rPr>
              <w:t xml:space="preserve"> </w:t>
            </w:r>
            <w:r w:rsidRPr="003D0734">
              <w:rPr>
                <w:color w:val="000000"/>
                <w:spacing w:val="1"/>
                <w:sz w:val="24"/>
                <w:szCs w:val="24"/>
              </w:rPr>
              <w:t>и</w:t>
            </w:r>
            <w:r w:rsidRPr="003D0734">
              <w:rPr>
                <w:color w:val="000000"/>
                <w:spacing w:val="89"/>
                <w:sz w:val="24"/>
                <w:szCs w:val="24"/>
              </w:rPr>
              <w:t xml:space="preserve"> </w:t>
            </w:r>
            <w:r w:rsidRPr="003D0734">
              <w:rPr>
                <w:color w:val="000000"/>
                <w:sz w:val="24"/>
                <w:szCs w:val="24"/>
              </w:rPr>
              <w:t>ж</w:t>
            </w:r>
            <w:r w:rsidRPr="003D0734">
              <w:rPr>
                <w:color w:val="000000"/>
                <w:spacing w:val="1"/>
                <w:sz w:val="24"/>
                <w:szCs w:val="24"/>
              </w:rPr>
              <w:t>и</w:t>
            </w:r>
            <w:r w:rsidRPr="003D0734">
              <w:rPr>
                <w:color w:val="000000"/>
                <w:spacing w:val="-1"/>
                <w:sz w:val="24"/>
                <w:szCs w:val="24"/>
              </w:rPr>
              <w:t>в</w:t>
            </w:r>
            <w:r w:rsidRPr="003D0734">
              <w:rPr>
                <w:color w:val="000000"/>
                <w:spacing w:val="3"/>
                <w:sz w:val="24"/>
                <w:szCs w:val="24"/>
              </w:rPr>
              <w:t>о</w:t>
            </w:r>
            <w:r w:rsidRPr="003D0734">
              <w:rPr>
                <w:color w:val="000000"/>
                <w:spacing w:val="1"/>
                <w:sz w:val="24"/>
                <w:szCs w:val="24"/>
              </w:rPr>
              <w:t xml:space="preserve">тных </w:t>
            </w:r>
            <w:r w:rsidRPr="003D0734">
              <w:rPr>
                <w:color w:val="000000"/>
                <w:sz w:val="24"/>
                <w:szCs w:val="24"/>
              </w:rPr>
              <w:t>региона</w:t>
            </w:r>
          </w:p>
          <w:p w:rsidR="003D0734" w:rsidRDefault="003D0734" w:rsidP="003D0734">
            <w:pPr>
              <w:pStyle w:val="af2"/>
              <w:jc w:val="left"/>
              <w:rPr>
                <w:color w:val="000000"/>
                <w:sz w:val="24"/>
                <w:szCs w:val="24"/>
              </w:rPr>
            </w:pPr>
            <w:r w:rsidRPr="003D0734">
              <w:rPr>
                <w:color w:val="000000"/>
                <w:sz w:val="24"/>
                <w:szCs w:val="24"/>
              </w:rPr>
              <w:t>Зн</w:t>
            </w:r>
            <w:r w:rsidRPr="003D0734">
              <w:rPr>
                <w:color w:val="000000"/>
                <w:spacing w:val="-1"/>
                <w:sz w:val="24"/>
                <w:szCs w:val="24"/>
              </w:rPr>
              <w:t>а</w:t>
            </w:r>
            <w:r w:rsidRPr="003D0734">
              <w:rPr>
                <w:color w:val="000000"/>
                <w:sz w:val="24"/>
                <w:szCs w:val="24"/>
              </w:rPr>
              <w:t>к</w:t>
            </w:r>
            <w:r w:rsidRPr="003D0734">
              <w:rPr>
                <w:color w:val="000000"/>
                <w:spacing w:val="1"/>
                <w:sz w:val="24"/>
                <w:szCs w:val="24"/>
              </w:rPr>
              <w:t>о</w:t>
            </w:r>
            <w:r w:rsidRPr="003D0734">
              <w:rPr>
                <w:color w:val="000000"/>
                <w:sz w:val="24"/>
                <w:szCs w:val="24"/>
              </w:rPr>
              <w:t>мить</w:t>
            </w:r>
            <w:r w:rsidRPr="003D0734">
              <w:rPr>
                <w:color w:val="000000"/>
                <w:spacing w:val="125"/>
                <w:sz w:val="24"/>
                <w:szCs w:val="24"/>
              </w:rPr>
              <w:t xml:space="preserve"> </w:t>
            </w:r>
            <w:r w:rsidRPr="003D0734">
              <w:rPr>
                <w:color w:val="000000"/>
                <w:sz w:val="24"/>
                <w:szCs w:val="24"/>
              </w:rPr>
              <w:t>детей</w:t>
            </w:r>
            <w:r w:rsidRPr="003D0734">
              <w:rPr>
                <w:color w:val="000000"/>
                <w:spacing w:val="124"/>
                <w:sz w:val="24"/>
                <w:szCs w:val="24"/>
              </w:rPr>
              <w:t xml:space="preserve"> </w:t>
            </w:r>
            <w:r w:rsidRPr="003D0734">
              <w:rPr>
                <w:color w:val="000000"/>
                <w:sz w:val="24"/>
                <w:szCs w:val="24"/>
              </w:rPr>
              <w:t>с</w:t>
            </w:r>
            <w:r w:rsidRPr="003D0734">
              <w:rPr>
                <w:color w:val="000000"/>
                <w:spacing w:val="124"/>
                <w:sz w:val="24"/>
                <w:szCs w:val="24"/>
              </w:rPr>
              <w:t xml:space="preserve"> </w:t>
            </w:r>
            <w:r w:rsidRPr="003D0734">
              <w:rPr>
                <w:color w:val="000000"/>
                <w:sz w:val="24"/>
                <w:szCs w:val="24"/>
              </w:rPr>
              <w:t>пред-ставителя</w:t>
            </w:r>
            <w:r w:rsidRPr="003D0734">
              <w:rPr>
                <w:color w:val="000000"/>
                <w:spacing w:val="-2"/>
                <w:sz w:val="24"/>
                <w:szCs w:val="24"/>
              </w:rPr>
              <w:t>м</w:t>
            </w:r>
            <w:r w:rsidRPr="003D0734">
              <w:rPr>
                <w:color w:val="000000"/>
                <w:sz w:val="24"/>
                <w:szCs w:val="24"/>
              </w:rPr>
              <w:t>и</w:t>
            </w:r>
            <w:r w:rsidRPr="003D0734">
              <w:rPr>
                <w:color w:val="000000"/>
                <w:spacing w:val="188"/>
                <w:sz w:val="24"/>
                <w:szCs w:val="24"/>
              </w:rPr>
              <w:t xml:space="preserve"> </w:t>
            </w:r>
            <w:r w:rsidRPr="003D0734">
              <w:rPr>
                <w:color w:val="000000"/>
                <w:sz w:val="24"/>
                <w:szCs w:val="24"/>
              </w:rPr>
              <w:t>клас</w:t>
            </w:r>
            <w:r w:rsidRPr="003D0734">
              <w:rPr>
                <w:color w:val="000000"/>
                <w:spacing w:val="-2"/>
                <w:sz w:val="24"/>
                <w:szCs w:val="24"/>
              </w:rPr>
              <w:t>с</w:t>
            </w:r>
            <w:r w:rsidRPr="003D0734">
              <w:rPr>
                <w:color w:val="000000"/>
                <w:sz w:val="24"/>
                <w:szCs w:val="24"/>
              </w:rPr>
              <w:t>а</w:t>
            </w:r>
            <w:r w:rsidRPr="003D0734">
              <w:rPr>
                <w:color w:val="000000"/>
                <w:spacing w:val="188"/>
                <w:sz w:val="24"/>
                <w:szCs w:val="24"/>
              </w:rPr>
              <w:t xml:space="preserve"> </w:t>
            </w:r>
            <w:r w:rsidRPr="003D0734">
              <w:rPr>
                <w:color w:val="000000"/>
                <w:sz w:val="24"/>
                <w:szCs w:val="24"/>
              </w:rPr>
              <w:t>п</w:t>
            </w:r>
            <w:r w:rsidRPr="003D0734">
              <w:rPr>
                <w:color w:val="000000"/>
                <w:spacing w:val="1"/>
                <w:sz w:val="24"/>
                <w:szCs w:val="24"/>
              </w:rPr>
              <w:t>р</w:t>
            </w:r>
            <w:r w:rsidRPr="003D0734">
              <w:rPr>
                <w:color w:val="000000"/>
                <w:sz w:val="24"/>
                <w:szCs w:val="24"/>
              </w:rPr>
              <w:t>е-смыкающ</w:t>
            </w:r>
            <w:r w:rsidRPr="003D0734">
              <w:rPr>
                <w:color w:val="000000"/>
                <w:spacing w:val="-1"/>
                <w:sz w:val="24"/>
                <w:szCs w:val="24"/>
              </w:rPr>
              <w:t>и</w:t>
            </w:r>
            <w:r w:rsidRPr="003D0734">
              <w:rPr>
                <w:color w:val="000000"/>
                <w:sz w:val="24"/>
                <w:szCs w:val="24"/>
              </w:rPr>
              <w:t>хс</w:t>
            </w:r>
            <w:r w:rsidRPr="003D0734">
              <w:rPr>
                <w:color w:val="000000"/>
                <w:spacing w:val="-2"/>
                <w:sz w:val="24"/>
                <w:szCs w:val="24"/>
              </w:rPr>
              <w:t>я</w:t>
            </w:r>
            <w:r>
              <w:rPr>
                <w:color w:val="000000"/>
                <w:sz w:val="24"/>
                <w:szCs w:val="24"/>
              </w:rPr>
              <w:t>:</w:t>
            </w:r>
            <w:r w:rsidRPr="003D0734">
              <w:rPr>
                <w:color w:val="000000"/>
                <w:sz w:val="24"/>
                <w:szCs w:val="24"/>
              </w:rPr>
              <w:t>ч</w:t>
            </w:r>
            <w:r w:rsidRPr="003D0734">
              <w:rPr>
                <w:color w:val="000000"/>
                <w:spacing w:val="-1"/>
                <w:sz w:val="24"/>
                <w:szCs w:val="24"/>
              </w:rPr>
              <w:t>е</w:t>
            </w:r>
            <w:r w:rsidRPr="003D0734">
              <w:rPr>
                <w:color w:val="000000"/>
                <w:sz w:val="24"/>
                <w:szCs w:val="24"/>
              </w:rPr>
              <w:t>ре</w:t>
            </w:r>
            <w:r w:rsidRPr="003D0734">
              <w:rPr>
                <w:color w:val="000000"/>
                <w:spacing w:val="-1"/>
                <w:sz w:val="24"/>
                <w:szCs w:val="24"/>
              </w:rPr>
              <w:t>п</w:t>
            </w:r>
            <w:r w:rsidRPr="003D0734">
              <w:rPr>
                <w:color w:val="000000"/>
                <w:sz w:val="24"/>
                <w:szCs w:val="24"/>
              </w:rPr>
              <w:t>а</w:t>
            </w:r>
            <w:r w:rsidRPr="003D0734">
              <w:rPr>
                <w:color w:val="000000"/>
                <w:spacing w:val="-1"/>
                <w:sz w:val="24"/>
                <w:szCs w:val="24"/>
              </w:rPr>
              <w:t>х</w:t>
            </w:r>
            <w:r w:rsidRPr="003D0734">
              <w:rPr>
                <w:color w:val="000000"/>
                <w:sz w:val="24"/>
                <w:szCs w:val="24"/>
              </w:rPr>
              <w:t>а,</w:t>
            </w:r>
          </w:p>
          <w:p w:rsidR="003D0734" w:rsidRDefault="003D0734" w:rsidP="003D0734">
            <w:pPr>
              <w:pStyle w:val="af2"/>
              <w:jc w:val="left"/>
              <w:rPr>
                <w:color w:val="000000"/>
                <w:sz w:val="24"/>
                <w:szCs w:val="24"/>
              </w:rPr>
            </w:pPr>
            <w:r w:rsidRPr="003D0734">
              <w:rPr>
                <w:color w:val="000000"/>
                <w:sz w:val="24"/>
                <w:szCs w:val="24"/>
              </w:rPr>
              <w:t>яще</w:t>
            </w:r>
            <w:r w:rsidRPr="003D0734">
              <w:rPr>
                <w:color w:val="000000"/>
                <w:spacing w:val="-1"/>
                <w:sz w:val="24"/>
                <w:szCs w:val="24"/>
              </w:rPr>
              <w:t>р</w:t>
            </w:r>
            <w:r w:rsidRPr="003D0734">
              <w:rPr>
                <w:color w:val="000000"/>
                <w:sz w:val="24"/>
                <w:szCs w:val="24"/>
              </w:rPr>
              <w:t>ица,</w:t>
            </w:r>
            <w:r w:rsidRPr="003D0734">
              <w:rPr>
                <w:color w:val="000000"/>
                <w:spacing w:val="-1"/>
                <w:sz w:val="24"/>
                <w:szCs w:val="24"/>
              </w:rPr>
              <w:t xml:space="preserve"> </w:t>
            </w:r>
            <w:r w:rsidRPr="003D0734">
              <w:rPr>
                <w:color w:val="000000"/>
                <w:spacing w:val="-3"/>
                <w:sz w:val="24"/>
                <w:szCs w:val="24"/>
              </w:rPr>
              <w:t>у</w:t>
            </w:r>
            <w:r w:rsidRPr="003D0734">
              <w:rPr>
                <w:color w:val="000000"/>
                <w:sz w:val="24"/>
                <w:szCs w:val="24"/>
              </w:rPr>
              <w:t>ж. Познако</w:t>
            </w:r>
            <w:r w:rsidRPr="003D0734">
              <w:rPr>
                <w:color w:val="000000"/>
                <w:spacing w:val="-1"/>
                <w:sz w:val="24"/>
                <w:szCs w:val="24"/>
              </w:rPr>
              <w:t>м</w:t>
            </w:r>
            <w:r w:rsidRPr="003D0734">
              <w:rPr>
                <w:color w:val="000000"/>
                <w:sz w:val="24"/>
                <w:szCs w:val="24"/>
              </w:rPr>
              <w:t>и</w:t>
            </w:r>
            <w:r w:rsidRPr="003D0734">
              <w:rPr>
                <w:color w:val="000000"/>
                <w:spacing w:val="1"/>
                <w:sz w:val="24"/>
                <w:szCs w:val="24"/>
              </w:rPr>
              <w:t>ть</w:t>
            </w:r>
            <w:r w:rsidRPr="003D0734">
              <w:rPr>
                <w:color w:val="000000"/>
                <w:spacing w:val="79"/>
                <w:sz w:val="24"/>
                <w:szCs w:val="24"/>
              </w:rPr>
              <w:t xml:space="preserve"> </w:t>
            </w:r>
            <w:r w:rsidRPr="003D0734">
              <w:rPr>
                <w:color w:val="000000"/>
                <w:sz w:val="24"/>
                <w:szCs w:val="24"/>
              </w:rPr>
              <w:t>с</w:t>
            </w:r>
            <w:r w:rsidRPr="003D0734">
              <w:rPr>
                <w:color w:val="000000"/>
                <w:spacing w:val="78"/>
                <w:sz w:val="24"/>
                <w:szCs w:val="24"/>
              </w:rPr>
              <w:t xml:space="preserve"> </w:t>
            </w:r>
            <w:r w:rsidRPr="003D0734">
              <w:rPr>
                <w:color w:val="000000"/>
                <w:sz w:val="24"/>
                <w:szCs w:val="24"/>
              </w:rPr>
              <w:t>о</w:t>
            </w:r>
            <w:r w:rsidRPr="003D0734">
              <w:rPr>
                <w:color w:val="000000"/>
                <w:spacing w:val="-1"/>
                <w:sz w:val="24"/>
                <w:szCs w:val="24"/>
              </w:rPr>
              <w:t>б</w:t>
            </w:r>
            <w:r w:rsidRPr="003D0734">
              <w:rPr>
                <w:color w:val="000000"/>
                <w:sz w:val="24"/>
                <w:szCs w:val="24"/>
              </w:rPr>
              <w:t>итател</w:t>
            </w:r>
            <w:r w:rsidRPr="003D0734">
              <w:rPr>
                <w:color w:val="000000"/>
                <w:spacing w:val="1"/>
                <w:sz w:val="24"/>
                <w:szCs w:val="24"/>
              </w:rPr>
              <w:t>я</w:t>
            </w:r>
            <w:r w:rsidRPr="003D0734">
              <w:rPr>
                <w:color w:val="000000"/>
                <w:sz w:val="24"/>
                <w:szCs w:val="24"/>
              </w:rPr>
              <w:t>-ми</w:t>
            </w:r>
            <w:r w:rsidRPr="003D0734">
              <w:rPr>
                <w:color w:val="000000"/>
                <w:spacing w:val="2"/>
                <w:sz w:val="24"/>
                <w:szCs w:val="24"/>
              </w:rPr>
              <w:t xml:space="preserve"> </w:t>
            </w:r>
            <w:r w:rsidRPr="003D0734">
              <w:rPr>
                <w:color w:val="000000"/>
                <w:spacing w:val="1"/>
                <w:sz w:val="24"/>
                <w:szCs w:val="24"/>
              </w:rPr>
              <w:t>р</w:t>
            </w:r>
            <w:r w:rsidRPr="003D0734">
              <w:rPr>
                <w:color w:val="000000"/>
                <w:spacing w:val="-1"/>
                <w:sz w:val="24"/>
                <w:szCs w:val="24"/>
              </w:rPr>
              <w:t>е</w:t>
            </w:r>
            <w:r w:rsidRPr="003D0734">
              <w:rPr>
                <w:color w:val="000000"/>
                <w:sz w:val="24"/>
                <w:szCs w:val="24"/>
              </w:rPr>
              <w:t>к,</w:t>
            </w:r>
            <w:r w:rsidRPr="003D0734">
              <w:rPr>
                <w:color w:val="000000"/>
                <w:spacing w:val="1"/>
                <w:sz w:val="24"/>
                <w:szCs w:val="24"/>
              </w:rPr>
              <w:t xml:space="preserve"> о</w:t>
            </w:r>
            <w:r w:rsidRPr="003D0734">
              <w:rPr>
                <w:color w:val="000000"/>
                <w:sz w:val="24"/>
                <w:szCs w:val="24"/>
              </w:rPr>
              <w:t>з</w:t>
            </w:r>
            <w:r w:rsidRPr="003D0734">
              <w:rPr>
                <w:color w:val="000000"/>
                <w:spacing w:val="-2"/>
                <w:sz w:val="24"/>
                <w:szCs w:val="24"/>
              </w:rPr>
              <w:t>е</w:t>
            </w:r>
            <w:r w:rsidRPr="003D0734">
              <w:rPr>
                <w:color w:val="000000"/>
                <w:sz w:val="24"/>
                <w:szCs w:val="24"/>
              </w:rPr>
              <w:t>р</w:t>
            </w:r>
            <w:r w:rsidRPr="003D0734">
              <w:rPr>
                <w:color w:val="000000"/>
                <w:spacing w:val="2"/>
                <w:sz w:val="24"/>
                <w:szCs w:val="24"/>
              </w:rPr>
              <w:t xml:space="preserve"> </w:t>
            </w:r>
            <w:r w:rsidRPr="003D0734">
              <w:rPr>
                <w:color w:val="000000"/>
                <w:sz w:val="24"/>
                <w:szCs w:val="24"/>
              </w:rPr>
              <w:t>и</w:t>
            </w:r>
            <w:r w:rsidRPr="003D0734">
              <w:rPr>
                <w:color w:val="000000"/>
                <w:spacing w:val="2"/>
                <w:sz w:val="24"/>
                <w:szCs w:val="24"/>
              </w:rPr>
              <w:t xml:space="preserve"> </w:t>
            </w:r>
            <w:r w:rsidRPr="003D0734">
              <w:rPr>
                <w:color w:val="000000"/>
                <w:sz w:val="24"/>
                <w:szCs w:val="24"/>
              </w:rPr>
              <w:lastRenderedPageBreak/>
              <w:t>Кас</w:t>
            </w:r>
            <w:r w:rsidRPr="003D0734">
              <w:rPr>
                <w:color w:val="000000"/>
                <w:spacing w:val="-2"/>
                <w:sz w:val="24"/>
                <w:szCs w:val="24"/>
              </w:rPr>
              <w:t>п</w:t>
            </w:r>
            <w:r w:rsidRPr="003D0734">
              <w:rPr>
                <w:color w:val="000000"/>
                <w:sz w:val="24"/>
                <w:szCs w:val="24"/>
              </w:rPr>
              <w:t>ий</w:t>
            </w:r>
            <w:r w:rsidRPr="003D0734">
              <w:rPr>
                <w:color w:val="000000"/>
                <w:spacing w:val="-1"/>
                <w:sz w:val="24"/>
                <w:szCs w:val="24"/>
              </w:rPr>
              <w:t>с</w:t>
            </w:r>
            <w:r w:rsidRPr="003D0734">
              <w:rPr>
                <w:color w:val="000000"/>
                <w:sz w:val="24"/>
                <w:szCs w:val="24"/>
              </w:rPr>
              <w:t>кого м</w:t>
            </w:r>
            <w:r w:rsidRPr="003D0734">
              <w:rPr>
                <w:color w:val="000000"/>
                <w:spacing w:val="1"/>
                <w:sz w:val="24"/>
                <w:szCs w:val="24"/>
              </w:rPr>
              <w:t>о</w:t>
            </w:r>
            <w:r w:rsidRPr="003D0734">
              <w:rPr>
                <w:color w:val="000000"/>
                <w:sz w:val="24"/>
                <w:szCs w:val="24"/>
              </w:rPr>
              <w:t>ря</w:t>
            </w:r>
            <w:r w:rsidRPr="003D0734">
              <w:rPr>
                <w:color w:val="000000"/>
                <w:spacing w:val="18"/>
                <w:sz w:val="24"/>
                <w:szCs w:val="24"/>
              </w:rPr>
              <w:t xml:space="preserve"> </w:t>
            </w:r>
            <w:r w:rsidRPr="003D0734">
              <w:rPr>
                <w:color w:val="000000"/>
                <w:sz w:val="24"/>
                <w:szCs w:val="24"/>
              </w:rPr>
              <w:t>(форел</w:t>
            </w:r>
            <w:r w:rsidRPr="003D0734">
              <w:rPr>
                <w:color w:val="000000"/>
                <w:spacing w:val="-1"/>
                <w:sz w:val="24"/>
                <w:szCs w:val="24"/>
              </w:rPr>
              <w:t>ь</w:t>
            </w:r>
            <w:r w:rsidRPr="003D0734">
              <w:rPr>
                <w:color w:val="000000"/>
                <w:sz w:val="24"/>
                <w:szCs w:val="24"/>
              </w:rPr>
              <w:t>,</w:t>
            </w:r>
            <w:r w:rsidRPr="003D0734">
              <w:rPr>
                <w:color w:val="000000"/>
                <w:spacing w:val="17"/>
                <w:sz w:val="24"/>
                <w:szCs w:val="24"/>
              </w:rPr>
              <w:t xml:space="preserve"> </w:t>
            </w:r>
            <w:r w:rsidRPr="003D0734">
              <w:rPr>
                <w:color w:val="000000"/>
                <w:sz w:val="24"/>
                <w:szCs w:val="24"/>
              </w:rPr>
              <w:t>саз</w:t>
            </w:r>
            <w:r w:rsidRPr="003D0734">
              <w:rPr>
                <w:color w:val="000000"/>
                <w:spacing w:val="-2"/>
                <w:sz w:val="24"/>
                <w:szCs w:val="24"/>
              </w:rPr>
              <w:t>а</w:t>
            </w:r>
            <w:r w:rsidRPr="003D0734">
              <w:rPr>
                <w:color w:val="000000"/>
                <w:spacing w:val="-1"/>
                <w:sz w:val="24"/>
                <w:szCs w:val="24"/>
              </w:rPr>
              <w:t>н</w:t>
            </w:r>
            <w:r w:rsidRPr="003D0734">
              <w:rPr>
                <w:color w:val="000000"/>
                <w:sz w:val="24"/>
                <w:szCs w:val="24"/>
              </w:rPr>
              <w:t>,</w:t>
            </w:r>
            <w:r w:rsidRPr="003D0734">
              <w:rPr>
                <w:color w:val="000000"/>
                <w:spacing w:val="17"/>
                <w:sz w:val="24"/>
                <w:szCs w:val="24"/>
              </w:rPr>
              <w:t xml:space="preserve"> </w:t>
            </w:r>
            <w:r w:rsidRPr="003D0734">
              <w:rPr>
                <w:color w:val="000000"/>
                <w:spacing w:val="1"/>
                <w:sz w:val="24"/>
                <w:szCs w:val="24"/>
              </w:rPr>
              <w:t>о</w:t>
            </w:r>
            <w:r w:rsidRPr="003D0734">
              <w:rPr>
                <w:color w:val="000000"/>
                <w:sz w:val="24"/>
                <w:szCs w:val="24"/>
              </w:rPr>
              <w:t>се</w:t>
            </w:r>
            <w:r w:rsidRPr="003D0734">
              <w:rPr>
                <w:color w:val="000000"/>
                <w:spacing w:val="-1"/>
                <w:sz w:val="24"/>
                <w:szCs w:val="24"/>
              </w:rPr>
              <w:t>т</w:t>
            </w:r>
            <w:r w:rsidRPr="003D0734">
              <w:rPr>
                <w:color w:val="000000"/>
                <w:sz w:val="24"/>
                <w:szCs w:val="24"/>
              </w:rPr>
              <w:t>р</w:t>
            </w:r>
            <w:r>
              <w:rPr>
                <w:color w:val="000000"/>
                <w:sz w:val="24"/>
                <w:szCs w:val="24"/>
              </w:rPr>
              <w:t>,тюлень).</w:t>
            </w:r>
          </w:p>
          <w:p w:rsidR="003D0734" w:rsidRPr="003D0734" w:rsidRDefault="003D0734" w:rsidP="003D0734">
            <w:pPr>
              <w:pStyle w:val="af2"/>
              <w:jc w:val="left"/>
              <w:rPr>
                <w:sz w:val="24"/>
                <w:szCs w:val="24"/>
              </w:rPr>
            </w:pPr>
          </w:p>
        </w:tc>
        <w:tc>
          <w:tcPr>
            <w:tcW w:w="3293" w:type="dxa"/>
          </w:tcPr>
          <w:p w:rsidR="003D0734" w:rsidRPr="003D0734" w:rsidRDefault="003D0734" w:rsidP="003D0734">
            <w:pPr>
              <w:widowControl w:val="0"/>
              <w:tabs>
                <w:tab w:val="left" w:pos="1033"/>
                <w:tab w:val="left" w:pos="1512"/>
              </w:tabs>
              <w:spacing w:line="239" w:lineRule="auto"/>
              <w:ind w:right="-16"/>
              <w:rPr>
                <w:color w:val="000000"/>
                <w:sz w:val="24"/>
                <w:szCs w:val="24"/>
              </w:rPr>
            </w:pPr>
            <w:r w:rsidRPr="003D0734">
              <w:rPr>
                <w:color w:val="000000"/>
                <w:sz w:val="24"/>
                <w:szCs w:val="24"/>
              </w:rPr>
              <w:lastRenderedPageBreak/>
              <w:t>За</w:t>
            </w:r>
            <w:r w:rsidRPr="003D0734">
              <w:rPr>
                <w:color w:val="000000"/>
                <w:spacing w:val="-2"/>
                <w:sz w:val="24"/>
                <w:szCs w:val="24"/>
              </w:rPr>
              <w:t>к</w:t>
            </w:r>
            <w:r w:rsidRPr="003D0734">
              <w:rPr>
                <w:color w:val="000000"/>
                <w:spacing w:val="1"/>
                <w:sz w:val="24"/>
                <w:szCs w:val="24"/>
              </w:rPr>
              <w:t>р</w:t>
            </w:r>
            <w:r w:rsidRPr="003D0734">
              <w:rPr>
                <w:color w:val="000000"/>
                <w:spacing w:val="-1"/>
                <w:sz w:val="24"/>
                <w:szCs w:val="24"/>
              </w:rPr>
              <w:t>е</w:t>
            </w:r>
            <w:r w:rsidRPr="003D0734">
              <w:rPr>
                <w:color w:val="000000"/>
                <w:sz w:val="24"/>
                <w:szCs w:val="24"/>
              </w:rPr>
              <w:t>плять</w:t>
            </w:r>
            <w:r w:rsidRPr="003D0734">
              <w:rPr>
                <w:color w:val="000000"/>
                <w:spacing w:val="159"/>
                <w:sz w:val="24"/>
                <w:szCs w:val="24"/>
              </w:rPr>
              <w:t xml:space="preserve"> </w:t>
            </w:r>
            <w:r w:rsidRPr="003D0734">
              <w:rPr>
                <w:color w:val="000000"/>
                <w:spacing w:val="1"/>
                <w:sz w:val="24"/>
                <w:szCs w:val="24"/>
              </w:rPr>
              <w:t>п</w:t>
            </w:r>
            <w:r w:rsidRPr="003D0734">
              <w:rPr>
                <w:color w:val="000000"/>
                <w:sz w:val="24"/>
                <w:szCs w:val="24"/>
              </w:rPr>
              <w:t>редс</w:t>
            </w:r>
            <w:r w:rsidRPr="003D0734">
              <w:rPr>
                <w:color w:val="000000"/>
                <w:spacing w:val="-3"/>
                <w:sz w:val="24"/>
                <w:szCs w:val="24"/>
              </w:rPr>
              <w:t>т</w:t>
            </w:r>
            <w:r w:rsidRPr="003D0734">
              <w:rPr>
                <w:color w:val="000000"/>
                <w:sz w:val="24"/>
                <w:szCs w:val="24"/>
              </w:rPr>
              <w:t>ав-ления</w:t>
            </w:r>
            <w:r w:rsidRPr="003D0734">
              <w:rPr>
                <w:color w:val="000000"/>
                <w:sz w:val="24"/>
                <w:szCs w:val="24"/>
              </w:rPr>
              <w:tab/>
              <w:t>о</w:t>
            </w:r>
            <w:r w:rsidRPr="003D0734">
              <w:rPr>
                <w:color w:val="000000"/>
                <w:sz w:val="24"/>
                <w:szCs w:val="24"/>
              </w:rPr>
              <w:tab/>
              <w:t>рас</w:t>
            </w:r>
            <w:r w:rsidRPr="003D0734">
              <w:rPr>
                <w:color w:val="000000"/>
                <w:spacing w:val="-2"/>
                <w:sz w:val="24"/>
                <w:szCs w:val="24"/>
              </w:rPr>
              <w:t>т</w:t>
            </w:r>
            <w:r w:rsidRPr="003D0734">
              <w:rPr>
                <w:color w:val="000000"/>
                <w:sz w:val="24"/>
                <w:szCs w:val="24"/>
              </w:rPr>
              <w:t>е</w:t>
            </w:r>
            <w:r w:rsidRPr="003D0734">
              <w:rPr>
                <w:color w:val="000000"/>
                <w:spacing w:val="-2"/>
                <w:sz w:val="24"/>
                <w:szCs w:val="24"/>
              </w:rPr>
              <w:t>н</w:t>
            </w:r>
            <w:r w:rsidRPr="003D0734">
              <w:rPr>
                <w:color w:val="000000"/>
                <w:spacing w:val="-1"/>
                <w:sz w:val="24"/>
                <w:szCs w:val="24"/>
              </w:rPr>
              <w:t>и</w:t>
            </w:r>
            <w:r w:rsidRPr="003D0734">
              <w:rPr>
                <w:color w:val="000000"/>
                <w:sz w:val="24"/>
                <w:szCs w:val="24"/>
              </w:rPr>
              <w:t>ях ближай</w:t>
            </w:r>
            <w:r w:rsidRPr="003D0734">
              <w:rPr>
                <w:color w:val="000000"/>
                <w:spacing w:val="-1"/>
                <w:sz w:val="24"/>
                <w:szCs w:val="24"/>
              </w:rPr>
              <w:t>ш</w:t>
            </w:r>
            <w:r w:rsidRPr="003D0734">
              <w:rPr>
                <w:color w:val="000000"/>
                <w:sz w:val="24"/>
                <w:szCs w:val="24"/>
              </w:rPr>
              <w:t>его</w:t>
            </w:r>
            <w:r w:rsidRPr="003D0734">
              <w:rPr>
                <w:color w:val="000000"/>
                <w:spacing w:val="185"/>
                <w:sz w:val="24"/>
                <w:szCs w:val="24"/>
              </w:rPr>
              <w:t xml:space="preserve"> </w:t>
            </w:r>
            <w:r w:rsidRPr="003D0734">
              <w:rPr>
                <w:color w:val="000000"/>
                <w:sz w:val="24"/>
                <w:szCs w:val="24"/>
              </w:rPr>
              <w:t>ок</w:t>
            </w:r>
            <w:r w:rsidRPr="003D0734">
              <w:rPr>
                <w:color w:val="000000"/>
                <w:spacing w:val="1"/>
                <w:sz w:val="24"/>
                <w:szCs w:val="24"/>
              </w:rPr>
              <w:t>р</w:t>
            </w:r>
            <w:r w:rsidRPr="003D0734">
              <w:rPr>
                <w:color w:val="000000"/>
                <w:spacing w:val="-1"/>
                <w:sz w:val="24"/>
                <w:szCs w:val="24"/>
              </w:rPr>
              <w:t>у</w:t>
            </w:r>
            <w:r w:rsidRPr="003D0734">
              <w:rPr>
                <w:color w:val="000000"/>
                <w:sz w:val="24"/>
                <w:szCs w:val="24"/>
              </w:rPr>
              <w:t>же-н</w:t>
            </w:r>
            <w:r w:rsidRPr="003D0734">
              <w:rPr>
                <w:color w:val="000000"/>
                <w:spacing w:val="1"/>
                <w:sz w:val="24"/>
                <w:szCs w:val="24"/>
              </w:rPr>
              <w:t>и</w:t>
            </w:r>
            <w:r w:rsidRPr="003D0734">
              <w:rPr>
                <w:color w:val="000000"/>
                <w:sz w:val="24"/>
                <w:szCs w:val="24"/>
              </w:rPr>
              <w:t>я</w:t>
            </w:r>
            <w:r w:rsidRPr="003D0734">
              <w:rPr>
                <w:color w:val="000000"/>
                <w:spacing w:val="91"/>
                <w:sz w:val="24"/>
                <w:szCs w:val="24"/>
              </w:rPr>
              <w:t xml:space="preserve"> </w:t>
            </w:r>
            <w:r w:rsidRPr="003D0734">
              <w:rPr>
                <w:color w:val="000000"/>
                <w:sz w:val="24"/>
                <w:szCs w:val="24"/>
              </w:rPr>
              <w:t>(де</w:t>
            </w:r>
            <w:r w:rsidRPr="003D0734">
              <w:rPr>
                <w:color w:val="000000"/>
                <w:spacing w:val="-1"/>
                <w:sz w:val="24"/>
                <w:szCs w:val="24"/>
              </w:rPr>
              <w:t>р</w:t>
            </w:r>
            <w:r w:rsidRPr="003D0734">
              <w:rPr>
                <w:color w:val="000000"/>
                <w:sz w:val="24"/>
                <w:szCs w:val="24"/>
              </w:rPr>
              <w:t>ев</w:t>
            </w:r>
            <w:r w:rsidRPr="003D0734">
              <w:rPr>
                <w:color w:val="000000"/>
                <w:spacing w:val="-1"/>
                <w:sz w:val="24"/>
                <w:szCs w:val="24"/>
              </w:rPr>
              <w:t>ь</w:t>
            </w:r>
            <w:r w:rsidRPr="003D0734">
              <w:rPr>
                <w:color w:val="000000"/>
                <w:sz w:val="24"/>
                <w:szCs w:val="24"/>
              </w:rPr>
              <w:t>я,</w:t>
            </w:r>
            <w:r w:rsidRPr="003D0734">
              <w:rPr>
                <w:color w:val="000000"/>
                <w:spacing w:val="92"/>
                <w:sz w:val="24"/>
                <w:szCs w:val="24"/>
              </w:rPr>
              <w:t xml:space="preserve"> </w:t>
            </w:r>
            <w:r w:rsidRPr="003D0734">
              <w:rPr>
                <w:color w:val="000000"/>
                <w:sz w:val="24"/>
                <w:szCs w:val="24"/>
              </w:rPr>
              <w:t>к</w:t>
            </w:r>
            <w:r w:rsidRPr="003D0734">
              <w:rPr>
                <w:color w:val="000000"/>
                <w:spacing w:val="-1"/>
                <w:sz w:val="24"/>
                <w:szCs w:val="24"/>
              </w:rPr>
              <w:t>у</w:t>
            </w:r>
            <w:r w:rsidRPr="003D0734">
              <w:rPr>
                <w:color w:val="000000"/>
                <w:sz w:val="24"/>
                <w:szCs w:val="24"/>
              </w:rPr>
              <w:t>стар-н</w:t>
            </w:r>
            <w:r w:rsidRPr="003D0734">
              <w:rPr>
                <w:color w:val="000000"/>
                <w:spacing w:val="1"/>
                <w:sz w:val="24"/>
                <w:szCs w:val="24"/>
              </w:rPr>
              <w:t>и</w:t>
            </w:r>
            <w:r w:rsidRPr="003D0734">
              <w:rPr>
                <w:color w:val="000000"/>
                <w:sz w:val="24"/>
                <w:szCs w:val="24"/>
              </w:rPr>
              <w:t xml:space="preserve">ки </w:t>
            </w:r>
            <w:r w:rsidRPr="003D0734">
              <w:rPr>
                <w:color w:val="000000"/>
                <w:spacing w:val="1"/>
                <w:sz w:val="24"/>
                <w:szCs w:val="24"/>
              </w:rPr>
              <w:t>и</w:t>
            </w:r>
            <w:r w:rsidRPr="003D0734">
              <w:rPr>
                <w:color w:val="000000"/>
                <w:sz w:val="24"/>
                <w:szCs w:val="24"/>
              </w:rPr>
              <w:t xml:space="preserve"> т</w:t>
            </w:r>
            <w:r w:rsidRPr="003D0734">
              <w:rPr>
                <w:color w:val="000000"/>
                <w:spacing w:val="-1"/>
                <w:sz w:val="24"/>
                <w:szCs w:val="24"/>
              </w:rPr>
              <w:t>.</w:t>
            </w:r>
            <w:r w:rsidRPr="003D0734">
              <w:rPr>
                <w:color w:val="000000"/>
                <w:sz w:val="24"/>
                <w:szCs w:val="24"/>
              </w:rPr>
              <w:t>д.)</w:t>
            </w:r>
          </w:p>
          <w:p w:rsidR="003D0734" w:rsidRPr="003D0734" w:rsidRDefault="003D0734" w:rsidP="003D0734">
            <w:pPr>
              <w:widowControl w:val="0"/>
              <w:tabs>
                <w:tab w:val="left" w:pos="1564"/>
              </w:tabs>
              <w:spacing w:line="239" w:lineRule="auto"/>
              <w:ind w:right="-19"/>
              <w:rPr>
                <w:color w:val="000000"/>
                <w:sz w:val="24"/>
                <w:szCs w:val="24"/>
              </w:rPr>
            </w:pPr>
            <w:r w:rsidRPr="003D0734">
              <w:rPr>
                <w:color w:val="000000"/>
                <w:sz w:val="24"/>
                <w:szCs w:val="24"/>
              </w:rPr>
              <w:t>Развивать</w:t>
            </w:r>
            <w:r w:rsidRPr="003D0734">
              <w:rPr>
                <w:color w:val="000000"/>
                <w:sz w:val="24"/>
                <w:szCs w:val="24"/>
              </w:rPr>
              <w:tab/>
              <w:t>предс</w:t>
            </w:r>
            <w:r w:rsidRPr="003D0734">
              <w:rPr>
                <w:color w:val="000000"/>
                <w:spacing w:val="-2"/>
                <w:sz w:val="24"/>
                <w:szCs w:val="24"/>
              </w:rPr>
              <w:t>т</w:t>
            </w:r>
            <w:r w:rsidRPr="003D0734">
              <w:rPr>
                <w:color w:val="000000"/>
                <w:sz w:val="24"/>
                <w:szCs w:val="24"/>
              </w:rPr>
              <w:t>ав-ления</w:t>
            </w:r>
            <w:r w:rsidRPr="003D0734">
              <w:rPr>
                <w:color w:val="000000"/>
                <w:spacing w:val="93"/>
                <w:sz w:val="24"/>
                <w:szCs w:val="24"/>
              </w:rPr>
              <w:t xml:space="preserve"> </w:t>
            </w:r>
            <w:r w:rsidRPr="003D0734">
              <w:rPr>
                <w:color w:val="000000"/>
                <w:sz w:val="24"/>
                <w:szCs w:val="24"/>
              </w:rPr>
              <w:t>о</w:t>
            </w:r>
            <w:r w:rsidRPr="003D0734">
              <w:rPr>
                <w:color w:val="000000"/>
                <w:spacing w:val="94"/>
                <w:sz w:val="24"/>
                <w:szCs w:val="24"/>
              </w:rPr>
              <w:t xml:space="preserve"> </w:t>
            </w:r>
            <w:r w:rsidRPr="003D0734">
              <w:rPr>
                <w:color w:val="000000"/>
                <w:sz w:val="24"/>
                <w:szCs w:val="24"/>
              </w:rPr>
              <w:t>дома</w:t>
            </w:r>
            <w:r w:rsidRPr="003D0734">
              <w:rPr>
                <w:color w:val="000000"/>
                <w:spacing w:val="-1"/>
                <w:sz w:val="24"/>
                <w:szCs w:val="24"/>
              </w:rPr>
              <w:t>ш</w:t>
            </w:r>
            <w:r w:rsidRPr="003D0734">
              <w:rPr>
                <w:color w:val="000000"/>
                <w:sz w:val="24"/>
                <w:szCs w:val="24"/>
              </w:rPr>
              <w:t>них</w:t>
            </w:r>
            <w:r w:rsidRPr="003D0734">
              <w:rPr>
                <w:color w:val="000000"/>
                <w:spacing w:val="94"/>
                <w:sz w:val="24"/>
                <w:szCs w:val="24"/>
              </w:rPr>
              <w:t xml:space="preserve"> </w:t>
            </w:r>
            <w:r w:rsidRPr="003D0734">
              <w:rPr>
                <w:color w:val="000000"/>
                <w:spacing w:val="1"/>
                <w:sz w:val="24"/>
                <w:szCs w:val="24"/>
              </w:rPr>
              <w:t>и</w:t>
            </w:r>
            <w:r w:rsidRPr="003D0734">
              <w:rPr>
                <w:color w:val="000000"/>
                <w:sz w:val="24"/>
                <w:szCs w:val="24"/>
              </w:rPr>
              <w:t xml:space="preserve"> диких</w:t>
            </w:r>
            <w:r w:rsidRPr="003D0734">
              <w:rPr>
                <w:color w:val="000000"/>
                <w:spacing w:val="67"/>
                <w:sz w:val="24"/>
                <w:szCs w:val="24"/>
              </w:rPr>
              <w:t xml:space="preserve"> </w:t>
            </w:r>
            <w:r w:rsidRPr="003D0734">
              <w:rPr>
                <w:color w:val="000000"/>
                <w:sz w:val="24"/>
                <w:szCs w:val="24"/>
              </w:rPr>
              <w:t>животных</w:t>
            </w:r>
            <w:r w:rsidRPr="003D0734">
              <w:rPr>
                <w:color w:val="000000"/>
                <w:spacing w:val="65"/>
                <w:sz w:val="24"/>
                <w:szCs w:val="24"/>
              </w:rPr>
              <w:t xml:space="preserve"> </w:t>
            </w:r>
            <w:r w:rsidRPr="003D0734">
              <w:rPr>
                <w:color w:val="000000"/>
                <w:spacing w:val="-1"/>
                <w:sz w:val="24"/>
                <w:szCs w:val="24"/>
              </w:rPr>
              <w:t>д</w:t>
            </w:r>
            <w:r w:rsidRPr="003D0734">
              <w:rPr>
                <w:color w:val="000000"/>
                <w:spacing w:val="2"/>
                <w:sz w:val="24"/>
                <w:szCs w:val="24"/>
              </w:rPr>
              <w:t>а</w:t>
            </w:r>
            <w:r w:rsidRPr="003D0734">
              <w:rPr>
                <w:color w:val="000000"/>
                <w:spacing w:val="1"/>
                <w:sz w:val="24"/>
                <w:szCs w:val="24"/>
              </w:rPr>
              <w:t>н</w:t>
            </w:r>
            <w:r w:rsidRPr="003D0734">
              <w:rPr>
                <w:color w:val="000000"/>
                <w:sz w:val="24"/>
                <w:szCs w:val="24"/>
              </w:rPr>
              <w:t>-ной</w:t>
            </w:r>
            <w:r w:rsidRPr="003D0734">
              <w:rPr>
                <w:color w:val="000000"/>
                <w:spacing w:val="29"/>
                <w:sz w:val="24"/>
                <w:szCs w:val="24"/>
              </w:rPr>
              <w:t xml:space="preserve"> </w:t>
            </w:r>
            <w:r w:rsidRPr="003D0734">
              <w:rPr>
                <w:color w:val="000000"/>
                <w:spacing w:val="-1"/>
                <w:sz w:val="24"/>
                <w:szCs w:val="24"/>
              </w:rPr>
              <w:t>м</w:t>
            </w:r>
            <w:r w:rsidRPr="003D0734">
              <w:rPr>
                <w:color w:val="000000"/>
                <w:sz w:val="24"/>
                <w:szCs w:val="24"/>
              </w:rPr>
              <w:t>ест</w:t>
            </w:r>
            <w:r w:rsidRPr="003D0734">
              <w:rPr>
                <w:color w:val="000000"/>
                <w:spacing w:val="-1"/>
                <w:sz w:val="24"/>
                <w:szCs w:val="24"/>
              </w:rPr>
              <w:t>н</w:t>
            </w:r>
            <w:r w:rsidRPr="003D0734">
              <w:rPr>
                <w:color w:val="000000"/>
                <w:sz w:val="24"/>
                <w:szCs w:val="24"/>
              </w:rPr>
              <w:t>ос</w:t>
            </w:r>
            <w:r w:rsidRPr="003D0734">
              <w:rPr>
                <w:color w:val="000000"/>
                <w:spacing w:val="-2"/>
                <w:sz w:val="24"/>
                <w:szCs w:val="24"/>
              </w:rPr>
              <w:t>т</w:t>
            </w:r>
            <w:r w:rsidRPr="003D0734">
              <w:rPr>
                <w:color w:val="000000"/>
                <w:sz w:val="24"/>
                <w:szCs w:val="24"/>
              </w:rPr>
              <w:t>и:</w:t>
            </w:r>
            <w:r w:rsidRPr="003D0734">
              <w:rPr>
                <w:color w:val="000000"/>
                <w:spacing w:val="26"/>
                <w:sz w:val="24"/>
                <w:szCs w:val="24"/>
              </w:rPr>
              <w:t xml:space="preserve"> </w:t>
            </w:r>
            <w:r w:rsidRPr="003D0734">
              <w:rPr>
                <w:color w:val="000000"/>
                <w:sz w:val="24"/>
                <w:szCs w:val="24"/>
              </w:rPr>
              <w:t>их</w:t>
            </w:r>
            <w:r w:rsidRPr="003D0734">
              <w:rPr>
                <w:color w:val="000000"/>
                <w:spacing w:val="26"/>
                <w:sz w:val="24"/>
                <w:szCs w:val="24"/>
              </w:rPr>
              <w:t xml:space="preserve"> </w:t>
            </w:r>
            <w:r w:rsidRPr="003D0734">
              <w:rPr>
                <w:color w:val="000000"/>
                <w:spacing w:val="4"/>
                <w:sz w:val="24"/>
                <w:szCs w:val="24"/>
              </w:rPr>
              <w:t>п</w:t>
            </w:r>
            <w:r w:rsidRPr="003D0734">
              <w:rPr>
                <w:color w:val="000000"/>
                <w:spacing w:val="1"/>
                <w:sz w:val="24"/>
                <w:szCs w:val="24"/>
              </w:rPr>
              <w:t>о</w:t>
            </w:r>
            <w:r w:rsidRPr="003D0734">
              <w:rPr>
                <w:color w:val="000000"/>
                <w:sz w:val="24"/>
                <w:szCs w:val="24"/>
              </w:rPr>
              <w:t>-вадки,</w:t>
            </w:r>
            <w:r w:rsidRPr="003D0734">
              <w:rPr>
                <w:color w:val="000000"/>
                <w:spacing w:val="14"/>
                <w:sz w:val="24"/>
                <w:szCs w:val="24"/>
              </w:rPr>
              <w:t xml:space="preserve"> </w:t>
            </w:r>
            <w:r w:rsidRPr="003D0734">
              <w:rPr>
                <w:color w:val="000000"/>
                <w:spacing w:val="-1"/>
                <w:sz w:val="24"/>
                <w:szCs w:val="24"/>
              </w:rPr>
              <w:t>г</w:t>
            </w:r>
            <w:r w:rsidRPr="003D0734">
              <w:rPr>
                <w:color w:val="000000"/>
                <w:sz w:val="24"/>
                <w:szCs w:val="24"/>
              </w:rPr>
              <w:t>де</w:t>
            </w:r>
            <w:r w:rsidRPr="003D0734">
              <w:rPr>
                <w:color w:val="000000"/>
                <w:spacing w:val="11"/>
                <w:sz w:val="24"/>
                <w:szCs w:val="24"/>
              </w:rPr>
              <w:t xml:space="preserve"> </w:t>
            </w:r>
            <w:r w:rsidRPr="003D0734">
              <w:rPr>
                <w:color w:val="000000"/>
                <w:spacing w:val="1"/>
                <w:sz w:val="24"/>
                <w:szCs w:val="24"/>
              </w:rPr>
              <w:t>о</w:t>
            </w:r>
            <w:r w:rsidRPr="003D0734">
              <w:rPr>
                <w:color w:val="000000"/>
                <w:sz w:val="24"/>
                <w:szCs w:val="24"/>
              </w:rPr>
              <w:t>ни</w:t>
            </w:r>
            <w:r w:rsidRPr="003D0734">
              <w:rPr>
                <w:color w:val="000000"/>
                <w:spacing w:val="95"/>
                <w:sz w:val="24"/>
                <w:szCs w:val="24"/>
              </w:rPr>
              <w:t xml:space="preserve"> </w:t>
            </w:r>
            <w:r w:rsidRPr="003D0734">
              <w:rPr>
                <w:color w:val="000000"/>
                <w:sz w:val="24"/>
                <w:szCs w:val="24"/>
              </w:rPr>
              <w:t>ж</w:t>
            </w:r>
            <w:r w:rsidRPr="003D0734">
              <w:rPr>
                <w:color w:val="000000"/>
                <w:spacing w:val="1"/>
                <w:sz w:val="24"/>
                <w:szCs w:val="24"/>
              </w:rPr>
              <w:t>и</w:t>
            </w:r>
            <w:r w:rsidRPr="003D0734">
              <w:rPr>
                <w:color w:val="000000"/>
                <w:spacing w:val="-1"/>
                <w:sz w:val="24"/>
                <w:szCs w:val="24"/>
              </w:rPr>
              <w:t>в</w:t>
            </w:r>
            <w:r w:rsidRPr="003D0734">
              <w:rPr>
                <w:color w:val="000000"/>
                <w:spacing w:val="-2"/>
                <w:sz w:val="24"/>
                <w:szCs w:val="24"/>
              </w:rPr>
              <w:t>у</w:t>
            </w:r>
            <w:r w:rsidRPr="003D0734">
              <w:rPr>
                <w:color w:val="000000"/>
                <w:sz w:val="24"/>
                <w:szCs w:val="24"/>
              </w:rPr>
              <w:t>т, как</w:t>
            </w:r>
            <w:r w:rsidRPr="003D0734">
              <w:rPr>
                <w:color w:val="000000"/>
                <w:spacing w:val="34"/>
                <w:sz w:val="24"/>
                <w:szCs w:val="24"/>
              </w:rPr>
              <w:t xml:space="preserve"> </w:t>
            </w:r>
            <w:r w:rsidRPr="003D0734">
              <w:rPr>
                <w:color w:val="000000"/>
                <w:spacing w:val="1"/>
                <w:sz w:val="24"/>
                <w:szCs w:val="24"/>
              </w:rPr>
              <w:t>д</w:t>
            </w:r>
            <w:r w:rsidRPr="003D0734">
              <w:rPr>
                <w:color w:val="000000"/>
                <w:sz w:val="24"/>
                <w:szCs w:val="24"/>
              </w:rPr>
              <w:t>обывают</w:t>
            </w:r>
            <w:r w:rsidRPr="003D0734">
              <w:rPr>
                <w:color w:val="000000"/>
                <w:spacing w:val="32"/>
                <w:sz w:val="24"/>
                <w:szCs w:val="24"/>
              </w:rPr>
              <w:t xml:space="preserve"> </w:t>
            </w:r>
            <w:r w:rsidRPr="003D0734">
              <w:rPr>
                <w:color w:val="000000"/>
                <w:spacing w:val="1"/>
                <w:sz w:val="24"/>
                <w:szCs w:val="24"/>
              </w:rPr>
              <w:t>пи</w:t>
            </w:r>
            <w:r w:rsidRPr="003D0734">
              <w:rPr>
                <w:color w:val="000000"/>
                <w:spacing w:val="-1"/>
                <w:sz w:val="24"/>
                <w:szCs w:val="24"/>
              </w:rPr>
              <w:t>щ</w:t>
            </w:r>
            <w:r w:rsidRPr="003D0734">
              <w:rPr>
                <w:color w:val="000000"/>
                <w:sz w:val="24"/>
                <w:szCs w:val="24"/>
              </w:rPr>
              <w:t>у</w:t>
            </w:r>
            <w:r w:rsidRPr="003D0734">
              <w:rPr>
                <w:color w:val="000000"/>
                <w:spacing w:val="34"/>
                <w:sz w:val="24"/>
                <w:szCs w:val="24"/>
              </w:rPr>
              <w:t xml:space="preserve"> </w:t>
            </w:r>
            <w:r w:rsidRPr="003D0734">
              <w:rPr>
                <w:color w:val="000000"/>
                <w:sz w:val="24"/>
                <w:szCs w:val="24"/>
              </w:rPr>
              <w:t>и т.д.</w:t>
            </w:r>
            <w:r w:rsidRPr="003D0734">
              <w:rPr>
                <w:color w:val="000000"/>
                <w:spacing w:val="178"/>
                <w:sz w:val="24"/>
                <w:szCs w:val="24"/>
              </w:rPr>
              <w:t xml:space="preserve"> </w:t>
            </w:r>
            <w:r w:rsidRPr="003D0734">
              <w:rPr>
                <w:color w:val="000000"/>
                <w:sz w:val="24"/>
                <w:szCs w:val="24"/>
              </w:rPr>
              <w:t>Рас</w:t>
            </w:r>
            <w:r w:rsidRPr="003D0734">
              <w:rPr>
                <w:color w:val="000000"/>
                <w:spacing w:val="-2"/>
                <w:sz w:val="24"/>
                <w:szCs w:val="24"/>
              </w:rPr>
              <w:t>ш</w:t>
            </w:r>
            <w:r w:rsidRPr="003D0734">
              <w:rPr>
                <w:color w:val="000000"/>
                <w:sz w:val="24"/>
                <w:szCs w:val="24"/>
              </w:rPr>
              <w:t>ирять</w:t>
            </w:r>
            <w:r w:rsidRPr="003D0734">
              <w:rPr>
                <w:color w:val="000000"/>
                <w:spacing w:val="54"/>
                <w:sz w:val="24"/>
                <w:szCs w:val="24"/>
              </w:rPr>
              <w:t xml:space="preserve"> </w:t>
            </w:r>
            <w:r w:rsidRPr="003D0734">
              <w:rPr>
                <w:color w:val="000000"/>
                <w:sz w:val="24"/>
                <w:szCs w:val="24"/>
              </w:rPr>
              <w:t>пред-ставлен</w:t>
            </w:r>
            <w:r w:rsidRPr="003D0734">
              <w:rPr>
                <w:color w:val="000000"/>
                <w:spacing w:val="-1"/>
                <w:sz w:val="24"/>
                <w:szCs w:val="24"/>
              </w:rPr>
              <w:t>и</w:t>
            </w:r>
            <w:r w:rsidRPr="003D0734">
              <w:rPr>
                <w:color w:val="000000"/>
                <w:sz w:val="24"/>
                <w:szCs w:val="24"/>
              </w:rPr>
              <w:t>я</w:t>
            </w:r>
            <w:r w:rsidRPr="003D0734">
              <w:rPr>
                <w:color w:val="000000"/>
                <w:spacing w:val="200"/>
                <w:sz w:val="24"/>
                <w:szCs w:val="24"/>
              </w:rPr>
              <w:t xml:space="preserve"> </w:t>
            </w:r>
            <w:r w:rsidRPr="003D0734">
              <w:rPr>
                <w:color w:val="000000"/>
                <w:spacing w:val="1"/>
                <w:sz w:val="24"/>
                <w:szCs w:val="24"/>
              </w:rPr>
              <w:t>о</w:t>
            </w:r>
            <w:r w:rsidRPr="003D0734">
              <w:rPr>
                <w:color w:val="000000"/>
                <w:spacing w:val="202"/>
                <w:sz w:val="24"/>
                <w:szCs w:val="24"/>
              </w:rPr>
              <w:t xml:space="preserve"> </w:t>
            </w:r>
            <w:r w:rsidRPr="003D0734">
              <w:rPr>
                <w:color w:val="000000"/>
                <w:sz w:val="24"/>
                <w:szCs w:val="24"/>
              </w:rPr>
              <w:t xml:space="preserve">птицах данной       </w:t>
            </w:r>
            <w:r w:rsidRPr="003D0734">
              <w:rPr>
                <w:color w:val="000000"/>
                <w:spacing w:val="-4"/>
                <w:sz w:val="24"/>
                <w:szCs w:val="24"/>
              </w:rPr>
              <w:t xml:space="preserve"> </w:t>
            </w:r>
            <w:r w:rsidRPr="003D0734">
              <w:rPr>
                <w:color w:val="000000"/>
                <w:sz w:val="24"/>
                <w:szCs w:val="24"/>
              </w:rPr>
              <w:t>мес</w:t>
            </w:r>
            <w:r w:rsidRPr="003D0734">
              <w:rPr>
                <w:color w:val="000000"/>
                <w:spacing w:val="-2"/>
                <w:sz w:val="24"/>
                <w:szCs w:val="24"/>
              </w:rPr>
              <w:t>т</w:t>
            </w:r>
            <w:r w:rsidRPr="003D0734">
              <w:rPr>
                <w:color w:val="000000"/>
                <w:sz w:val="24"/>
                <w:szCs w:val="24"/>
              </w:rPr>
              <w:t>ности. Зн</w:t>
            </w:r>
            <w:r w:rsidRPr="003D0734">
              <w:rPr>
                <w:color w:val="000000"/>
                <w:spacing w:val="-1"/>
                <w:sz w:val="24"/>
                <w:szCs w:val="24"/>
              </w:rPr>
              <w:t>а</w:t>
            </w:r>
            <w:r w:rsidRPr="003D0734">
              <w:rPr>
                <w:color w:val="000000"/>
                <w:sz w:val="24"/>
                <w:szCs w:val="24"/>
              </w:rPr>
              <w:t>к</w:t>
            </w:r>
            <w:r w:rsidRPr="003D0734">
              <w:rPr>
                <w:color w:val="000000"/>
                <w:spacing w:val="1"/>
                <w:sz w:val="24"/>
                <w:szCs w:val="24"/>
              </w:rPr>
              <w:t>о</w:t>
            </w:r>
            <w:r w:rsidRPr="003D0734">
              <w:rPr>
                <w:color w:val="000000"/>
                <w:sz w:val="24"/>
                <w:szCs w:val="24"/>
              </w:rPr>
              <w:t>мить</w:t>
            </w:r>
            <w:r w:rsidRPr="003D0734">
              <w:rPr>
                <w:color w:val="000000"/>
                <w:spacing w:val="85"/>
                <w:sz w:val="24"/>
                <w:szCs w:val="24"/>
              </w:rPr>
              <w:t xml:space="preserve"> </w:t>
            </w:r>
            <w:r w:rsidRPr="003D0734">
              <w:rPr>
                <w:color w:val="000000"/>
                <w:sz w:val="24"/>
                <w:szCs w:val="24"/>
              </w:rPr>
              <w:t>с</w:t>
            </w:r>
            <w:r w:rsidRPr="003D0734">
              <w:rPr>
                <w:color w:val="000000"/>
                <w:spacing w:val="83"/>
                <w:sz w:val="24"/>
                <w:szCs w:val="24"/>
              </w:rPr>
              <w:t xml:space="preserve"> </w:t>
            </w:r>
            <w:r w:rsidRPr="003D0734">
              <w:rPr>
                <w:color w:val="000000"/>
                <w:spacing w:val="-1"/>
                <w:sz w:val="24"/>
                <w:szCs w:val="24"/>
              </w:rPr>
              <w:t>К</w:t>
            </w:r>
            <w:r w:rsidRPr="003D0734">
              <w:rPr>
                <w:color w:val="000000"/>
                <w:sz w:val="24"/>
                <w:szCs w:val="24"/>
              </w:rPr>
              <w:t>ра</w:t>
            </w:r>
            <w:r w:rsidRPr="003D0734">
              <w:rPr>
                <w:color w:val="000000"/>
                <w:spacing w:val="-1"/>
                <w:sz w:val="24"/>
                <w:szCs w:val="24"/>
              </w:rPr>
              <w:t>сн</w:t>
            </w:r>
            <w:r w:rsidRPr="003D0734">
              <w:rPr>
                <w:color w:val="000000"/>
                <w:sz w:val="24"/>
                <w:szCs w:val="24"/>
              </w:rPr>
              <w:t>ой к</w:t>
            </w:r>
            <w:r w:rsidRPr="003D0734">
              <w:rPr>
                <w:color w:val="000000"/>
                <w:spacing w:val="1"/>
                <w:sz w:val="24"/>
                <w:szCs w:val="24"/>
              </w:rPr>
              <w:t>н</w:t>
            </w:r>
            <w:r w:rsidRPr="003D0734">
              <w:rPr>
                <w:color w:val="000000"/>
                <w:sz w:val="24"/>
                <w:szCs w:val="24"/>
              </w:rPr>
              <w:t xml:space="preserve">игой        </w:t>
            </w:r>
            <w:r w:rsidRPr="003D0734">
              <w:rPr>
                <w:color w:val="000000"/>
                <w:spacing w:val="-22"/>
                <w:sz w:val="24"/>
                <w:szCs w:val="24"/>
              </w:rPr>
              <w:t xml:space="preserve"> </w:t>
            </w:r>
            <w:r w:rsidRPr="003D0734">
              <w:rPr>
                <w:color w:val="000000"/>
                <w:sz w:val="24"/>
                <w:szCs w:val="24"/>
              </w:rPr>
              <w:t>Д</w:t>
            </w:r>
            <w:r w:rsidRPr="003D0734">
              <w:rPr>
                <w:color w:val="000000"/>
                <w:spacing w:val="-1"/>
                <w:sz w:val="24"/>
                <w:szCs w:val="24"/>
              </w:rPr>
              <w:t>а</w:t>
            </w:r>
            <w:r w:rsidRPr="003D0734">
              <w:rPr>
                <w:color w:val="000000"/>
                <w:sz w:val="24"/>
                <w:szCs w:val="24"/>
              </w:rPr>
              <w:t>гест</w:t>
            </w:r>
            <w:r w:rsidRPr="003D0734">
              <w:rPr>
                <w:color w:val="000000"/>
                <w:spacing w:val="-2"/>
                <w:sz w:val="24"/>
                <w:szCs w:val="24"/>
              </w:rPr>
              <w:t>а</w:t>
            </w:r>
            <w:r w:rsidRPr="003D0734">
              <w:rPr>
                <w:color w:val="000000"/>
                <w:spacing w:val="-1"/>
                <w:sz w:val="24"/>
                <w:szCs w:val="24"/>
              </w:rPr>
              <w:t>на.</w:t>
            </w:r>
            <w:r w:rsidRPr="003D0734">
              <w:rPr>
                <w:color w:val="000000"/>
                <w:sz w:val="24"/>
                <w:szCs w:val="24"/>
              </w:rPr>
              <w:t xml:space="preserve"> Расширить</w:t>
            </w:r>
            <w:r w:rsidRPr="003D0734">
              <w:rPr>
                <w:color w:val="000000"/>
                <w:spacing w:val="154"/>
                <w:sz w:val="24"/>
                <w:szCs w:val="24"/>
              </w:rPr>
              <w:t xml:space="preserve"> </w:t>
            </w:r>
            <w:r w:rsidRPr="003D0734">
              <w:rPr>
                <w:color w:val="000000"/>
                <w:sz w:val="24"/>
                <w:szCs w:val="24"/>
              </w:rPr>
              <w:t>знан</w:t>
            </w:r>
            <w:r w:rsidRPr="003D0734">
              <w:rPr>
                <w:color w:val="000000"/>
                <w:spacing w:val="-1"/>
                <w:sz w:val="24"/>
                <w:szCs w:val="24"/>
              </w:rPr>
              <w:t>и</w:t>
            </w:r>
            <w:r w:rsidRPr="003D0734">
              <w:rPr>
                <w:color w:val="000000"/>
                <w:sz w:val="24"/>
                <w:szCs w:val="24"/>
              </w:rPr>
              <w:t>я</w:t>
            </w:r>
            <w:r w:rsidRPr="003D0734">
              <w:rPr>
                <w:color w:val="000000"/>
                <w:spacing w:val="155"/>
                <w:sz w:val="24"/>
                <w:szCs w:val="24"/>
              </w:rPr>
              <w:t xml:space="preserve"> </w:t>
            </w:r>
            <w:r w:rsidRPr="003D0734">
              <w:rPr>
                <w:color w:val="000000"/>
                <w:sz w:val="24"/>
                <w:szCs w:val="24"/>
              </w:rPr>
              <w:t xml:space="preserve">о водных       </w:t>
            </w:r>
            <w:r w:rsidRPr="003D0734">
              <w:rPr>
                <w:color w:val="000000"/>
                <w:spacing w:val="-68"/>
                <w:sz w:val="24"/>
                <w:szCs w:val="24"/>
              </w:rPr>
              <w:t xml:space="preserve"> </w:t>
            </w:r>
            <w:r w:rsidRPr="003D0734">
              <w:rPr>
                <w:color w:val="000000"/>
                <w:sz w:val="24"/>
                <w:szCs w:val="24"/>
              </w:rPr>
              <w:t>обитате</w:t>
            </w:r>
            <w:r w:rsidRPr="003D0734">
              <w:rPr>
                <w:color w:val="000000"/>
                <w:spacing w:val="-4"/>
                <w:sz w:val="24"/>
                <w:szCs w:val="24"/>
              </w:rPr>
              <w:t>л</w:t>
            </w:r>
            <w:r w:rsidRPr="003D0734">
              <w:rPr>
                <w:color w:val="000000"/>
                <w:sz w:val="24"/>
                <w:szCs w:val="24"/>
              </w:rPr>
              <w:t>ях рек,</w:t>
            </w:r>
            <w:r w:rsidRPr="003D0734">
              <w:rPr>
                <w:color w:val="000000"/>
                <w:spacing w:val="69"/>
                <w:sz w:val="24"/>
                <w:szCs w:val="24"/>
              </w:rPr>
              <w:t xml:space="preserve"> </w:t>
            </w:r>
            <w:r w:rsidRPr="003D0734">
              <w:rPr>
                <w:color w:val="000000"/>
                <w:spacing w:val="1"/>
                <w:sz w:val="24"/>
                <w:szCs w:val="24"/>
              </w:rPr>
              <w:t>о</w:t>
            </w:r>
            <w:r w:rsidRPr="003D0734">
              <w:rPr>
                <w:color w:val="000000"/>
                <w:sz w:val="24"/>
                <w:szCs w:val="24"/>
              </w:rPr>
              <w:t>зер,</w:t>
            </w:r>
            <w:r w:rsidRPr="003D0734">
              <w:rPr>
                <w:color w:val="000000"/>
                <w:spacing w:val="72"/>
                <w:sz w:val="24"/>
                <w:szCs w:val="24"/>
              </w:rPr>
              <w:t xml:space="preserve"> </w:t>
            </w:r>
            <w:r w:rsidRPr="003D0734">
              <w:rPr>
                <w:color w:val="000000"/>
                <w:spacing w:val="-1"/>
                <w:sz w:val="24"/>
                <w:szCs w:val="24"/>
              </w:rPr>
              <w:t>К</w:t>
            </w:r>
            <w:r w:rsidRPr="003D0734">
              <w:rPr>
                <w:color w:val="000000"/>
                <w:sz w:val="24"/>
                <w:szCs w:val="24"/>
              </w:rPr>
              <w:t>ас</w:t>
            </w:r>
            <w:r w:rsidRPr="003D0734">
              <w:rPr>
                <w:color w:val="000000"/>
                <w:spacing w:val="-1"/>
                <w:sz w:val="24"/>
                <w:szCs w:val="24"/>
              </w:rPr>
              <w:t>п</w:t>
            </w:r>
            <w:r w:rsidRPr="003D0734">
              <w:rPr>
                <w:color w:val="000000"/>
                <w:sz w:val="24"/>
                <w:szCs w:val="24"/>
              </w:rPr>
              <w:t>ий</w:t>
            </w:r>
            <w:r w:rsidRPr="003D0734">
              <w:rPr>
                <w:color w:val="000000"/>
                <w:spacing w:val="-2"/>
                <w:sz w:val="24"/>
                <w:szCs w:val="24"/>
              </w:rPr>
              <w:t>с</w:t>
            </w:r>
            <w:r w:rsidRPr="003D0734">
              <w:rPr>
                <w:color w:val="000000"/>
                <w:sz w:val="24"/>
                <w:szCs w:val="24"/>
              </w:rPr>
              <w:t>ко-</w:t>
            </w:r>
          </w:p>
          <w:p w:rsidR="003D0734" w:rsidRDefault="003D0734" w:rsidP="003D0734">
            <w:pPr>
              <w:widowControl w:val="0"/>
              <w:tabs>
                <w:tab w:val="left" w:pos="807"/>
                <w:tab w:val="left" w:pos="1561"/>
                <w:tab w:val="left" w:pos="1961"/>
                <w:tab w:val="left" w:pos="2575"/>
              </w:tabs>
              <w:spacing w:line="239" w:lineRule="auto"/>
              <w:ind w:right="-66"/>
              <w:rPr>
                <w:color w:val="000000"/>
                <w:sz w:val="28"/>
                <w:szCs w:val="28"/>
              </w:rPr>
            </w:pPr>
            <w:r w:rsidRPr="003D0734">
              <w:rPr>
                <w:color w:val="000000"/>
                <w:sz w:val="24"/>
                <w:szCs w:val="24"/>
              </w:rPr>
              <w:lastRenderedPageBreak/>
              <w:t>го</w:t>
            </w:r>
            <w:r w:rsidRPr="003D0734">
              <w:rPr>
                <w:color w:val="000000"/>
                <w:spacing w:val="2"/>
                <w:sz w:val="24"/>
                <w:szCs w:val="24"/>
              </w:rPr>
              <w:t xml:space="preserve"> </w:t>
            </w:r>
            <w:r w:rsidRPr="003D0734">
              <w:rPr>
                <w:color w:val="000000"/>
                <w:sz w:val="24"/>
                <w:szCs w:val="24"/>
              </w:rPr>
              <w:t>м</w:t>
            </w:r>
            <w:r w:rsidRPr="003D0734">
              <w:rPr>
                <w:color w:val="000000"/>
                <w:spacing w:val="-1"/>
                <w:sz w:val="24"/>
                <w:szCs w:val="24"/>
              </w:rPr>
              <w:t>о</w:t>
            </w:r>
            <w:r w:rsidRPr="003D0734">
              <w:rPr>
                <w:color w:val="000000"/>
                <w:spacing w:val="1"/>
                <w:sz w:val="24"/>
                <w:szCs w:val="24"/>
              </w:rPr>
              <w:t>р</w:t>
            </w:r>
            <w:r w:rsidRPr="003D0734">
              <w:rPr>
                <w:color w:val="000000"/>
                <w:sz w:val="24"/>
                <w:szCs w:val="24"/>
              </w:rPr>
              <w:t>я</w:t>
            </w:r>
            <w:r w:rsidRPr="003D0734">
              <w:rPr>
                <w:color w:val="000000"/>
                <w:spacing w:val="-2"/>
                <w:sz w:val="24"/>
                <w:szCs w:val="24"/>
              </w:rPr>
              <w:t xml:space="preserve"> </w:t>
            </w:r>
            <w:r w:rsidRPr="003D0734">
              <w:rPr>
                <w:color w:val="000000"/>
                <w:sz w:val="24"/>
                <w:szCs w:val="24"/>
              </w:rPr>
              <w:t xml:space="preserve">и </w:t>
            </w:r>
            <w:r w:rsidRPr="003D0734">
              <w:rPr>
                <w:color w:val="000000"/>
                <w:spacing w:val="-1"/>
                <w:sz w:val="24"/>
                <w:szCs w:val="24"/>
              </w:rPr>
              <w:t>д</w:t>
            </w:r>
            <w:r w:rsidRPr="003D0734">
              <w:rPr>
                <w:color w:val="000000"/>
                <w:spacing w:val="1"/>
                <w:sz w:val="24"/>
                <w:szCs w:val="24"/>
              </w:rPr>
              <w:t>р</w:t>
            </w:r>
            <w:r w:rsidRPr="003D0734">
              <w:rPr>
                <w:color w:val="000000"/>
                <w:sz w:val="24"/>
                <w:szCs w:val="24"/>
              </w:rPr>
              <w:t>. Зн</w:t>
            </w:r>
            <w:r w:rsidRPr="003D0734">
              <w:rPr>
                <w:color w:val="000000"/>
                <w:spacing w:val="-1"/>
                <w:sz w:val="24"/>
                <w:szCs w:val="24"/>
              </w:rPr>
              <w:t>а</w:t>
            </w:r>
            <w:r w:rsidRPr="003D0734">
              <w:rPr>
                <w:color w:val="000000"/>
                <w:sz w:val="24"/>
                <w:szCs w:val="24"/>
              </w:rPr>
              <w:t>к</w:t>
            </w:r>
            <w:r w:rsidRPr="003D0734">
              <w:rPr>
                <w:color w:val="000000"/>
                <w:spacing w:val="1"/>
                <w:sz w:val="24"/>
                <w:szCs w:val="24"/>
              </w:rPr>
              <w:t>о</w:t>
            </w:r>
            <w:r w:rsidRPr="003D0734">
              <w:rPr>
                <w:color w:val="000000"/>
                <w:sz w:val="24"/>
                <w:szCs w:val="24"/>
              </w:rPr>
              <w:t>мить</w:t>
            </w:r>
            <w:r w:rsidRPr="003D0734">
              <w:rPr>
                <w:color w:val="000000"/>
                <w:spacing w:val="46"/>
                <w:sz w:val="24"/>
                <w:szCs w:val="24"/>
              </w:rPr>
              <w:t xml:space="preserve"> </w:t>
            </w:r>
            <w:r w:rsidRPr="003D0734">
              <w:rPr>
                <w:color w:val="000000"/>
                <w:sz w:val="24"/>
                <w:szCs w:val="24"/>
              </w:rPr>
              <w:t>с</w:t>
            </w:r>
            <w:r w:rsidRPr="003D0734">
              <w:rPr>
                <w:color w:val="000000"/>
                <w:spacing w:val="162"/>
                <w:sz w:val="24"/>
                <w:szCs w:val="24"/>
              </w:rPr>
              <w:t xml:space="preserve"> </w:t>
            </w:r>
            <w:r w:rsidRPr="003D0734">
              <w:rPr>
                <w:color w:val="000000"/>
                <w:spacing w:val="1"/>
                <w:sz w:val="24"/>
                <w:szCs w:val="24"/>
              </w:rPr>
              <w:t>х</w:t>
            </w:r>
            <w:r w:rsidRPr="003D0734">
              <w:rPr>
                <w:color w:val="000000"/>
                <w:spacing w:val="-2"/>
                <w:sz w:val="24"/>
                <w:szCs w:val="24"/>
              </w:rPr>
              <w:t>у</w:t>
            </w:r>
            <w:r w:rsidRPr="003D0734">
              <w:rPr>
                <w:color w:val="000000"/>
                <w:sz w:val="24"/>
                <w:szCs w:val="24"/>
              </w:rPr>
              <w:t>до</w:t>
            </w:r>
            <w:r w:rsidRPr="003D0734">
              <w:rPr>
                <w:color w:val="000000"/>
                <w:spacing w:val="3"/>
                <w:sz w:val="24"/>
                <w:szCs w:val="24"/>
              </w:rPr>
              <w:t>ж</w:t>
            </w:r>
            <w:r w:rsidR="00EE44EE">
              <w:rPr>
                <w:color w:val="000000"/>
                <w:sz w:val="24"/>
                <w:szCs w:val="24"/>
              </w:rPr>
              <w:t>е-ственной</w:t>
            </w:r>
            <w:r w:rsidRPr="003D0734">
              <w:rPr>
                <w:color w:val="000000"/>
                <w:sz w:val="24"/>
                <w:szCs w:val="24"/>
              </w:rPr>
              <w:t>литер</w:t>
            </w:r>
            <w:r w:rsidRPr="003D0734">
              <w:rPr>
                <w:color w:val="000000"/>
                <w:spacing w:val="-2"/>
                <w:sz w:val="24"/>
                <w:szCs w:val="24"/>
              </w:rPr>
              <w:t>а</w:t>
            </w:r>
            <w:r w:rsidRPr="003D0734">
              <w:rPr>
                <w:color w:val="000000"/>
                <w:sz w:val="24"/>
                <w:szCs w:val="24"/>
              </w:rPr>
              <w:t>т</w:t>
            </w:r>
            <w:r w:rsidRPr="003D0734">
              <w:rPr>
                <w:color w:val="000000"/>
                <w:spacing w:val="-3"/>
                <w:sz w:val="24"/>
                <w:szCs w:val="24"/>
              </w:rPr>
              <w:t>у</w:t>
            </w:r>
            <w:r w:rsidRPr="003D0734">
              <w:rPr>
                <w:color w:val="000000"/>
                <w:sz w:val="24"/>
                <w:szCs w:val="24"/>
              </w:rPr>
              <w:t>-рой,</w:t>
            </w:r>
            <w:r w:rsidRPr="003D0734">
              <w:rPr>
                <w:color w:val="000000"/>
                <w:sz w:val="24"/>
                <w:szCs w:val="24"/>
              </w:rPr>
              <w:tab/>
              <w:t>фолькл</w:t>
            </w:r>
            <w:r w:rsidRPr="003D0734">
              <w:rPr>
                <w:color w:val="000000"/>
                <w:spacing w:val="-1"/>
                <w:sz w:val="24"/>
                <w:szCs w:val="24"/>
              </w:rPr>
              <w:t>о</w:t>
            </w:r>
            <w:r w:rsidRPr="003D0734">
              <w:rPr>
                <w:color w:val="000000"/>
                <w:sz w:val="24"/>
                <w:szCs w:val="24"/>
              </w:rPr>
              <w:t>р</w:t>
            </w:r>
            <w:r w:rsidRPr="003D0734">
              <w:rPr>
                <w:color w:val="000000"/>
                <w:spacing w:val="1"/>
                <w:sz w:val="24"/>
                <w:szCs w:val="24"/>
              </w:rPr>
              <w:t>ом</w:t>
            </w:r>
            <w:r w:rsidRPr="003D0734">
              <w:rPr>
                <w:color w:val="000000"/>
                <w:sz w:val="24"/>
                <w:szCs w:val="24"/>
              </w:rPr>
              <w:tab/>
              <w:t>о ж</w:t>
            </w:r>
            <w:r w:rsidRPr="003D0734">
              <w:rPr>
                <w:color w:val="000000"/>
                <w:spacing w:val="1"/>
                <w:sz w:val="24"/>
                <w:szCs w:val="24"/>
              </w:rPr>
              <w:t>и</w:t>
            </w:r>
            <w:r w:rsidRPr="003D0734">
              <w:rPr>
                <w:color w:val="000000"/>
                <w:sz w:val="24"/>
                <w:szCs w:val="24"/>
              </w:rPr>
              <w:t>вот</w:t>
            </w:r>
            <w:r w:rsidRPr="003D0734">
              <w:rPr>
                <w:color w:val="000000"/>
                <w:spacing w:val="-1"/>
                <w:sz w:val="24"/>
                <w:szCs w:val="24"/>
              </w:rPr>
              <w:t>н</w:t>
            </w:r>
            <w:r w:rsidRPr="003D0734">
              <w:rPr>
                <w:color w:val="000000"/>
                <w:spacing w:val="1"/>
                <w:sz w:val="24"/>
                <w:szCs w:val="24"/>
              </w:rPr>
              <w:t>о</w:t>
            </w:r>
            <w:r w:rsidRPr="003D0734">
              <w:rPr>
                <w:color w:val="000000"/>
                <w:sz w:val="24"/>
                <w:szCs w:val="24"/>
              </w:rPr>
              <w:t xml:space="preserve">м    </w:t>
            </w:r>
            <w:r w:rsidRPr="003D0734">
              <w:rPr>
                <w:color w:val="000000"/>
                <w:spacing w:val="-47"/>
                <w:sz w:val="24"/>
                <w:szCs w:val="24"/>
              </w:rPr>
              <w:t xml:space="preserve"> </w:t>
            </w:r>
            <w:r w:rsidRPr="003D0734">
              <w:rPr>
                <w:color w:val="000000"/>
                <w:sz w:val="24"/>
                <w:szCs w:val="24"/>
              </w:rPr>
              <w:t>и</w:t>
            </w:r>
            <w:r w:rsidRPr="003D0734">
              <w:rPr>
                <w:color w:val="000000"/>
                <w:sz w:val="24"/>
                <w:szCs w:val="24"/>
              </w:rPr>
              <w:tab/>
              <w:t>ра</w:t>
            </w:r>
            <w:r w:rsidRPr="003D0734">
              <w:rPr>
                <w:color w:val="000000"/>
                <w:spacing w:val="-1"/>
                <w:sz w:val="24"/>
                <w:szCs w:val="24"/>
              </w:rPr>
              <w:t>с</w:t>
            </w:r>
            <w:r w:rsidRPr="003D0734">
              <w:rPr>
                <w:color w:val="000000"/>
                <w:sz w:val="24"/>
                <w:szCs w:val="24"/>
              </w:rPr>
              <w:t>ти-тельн</w:t>
            </w:r>
            <w:r w:rsidRPr="003D0734">
              <w:rPr>
                <w:color w:val="000000"/>
                <w:spacing w:val="1"/>
                <w:sz w:val="24"/>
                <w:szCs w:val="24"/>
              </w:rPr>
              <w:t>о</w:t>
            </w:r>
            <w:r w:rsidRPr="003D0734">
              <w:rPr>
                <w:color w:val="000000"/>
                <w:sz w:val="24"/>
                <w:szCs w:val="24"/>
              </w:rPr>
              <w:t>м</w:t>
            </w:r>
            <w:r w:rsidRPr="003D0734">
              <w:rPr>
                <w:color w:val="000000"/>
                <w:spacing w:val="19"/>
                <w:sz w:val="24"/>
                <w:szCs w:val="24"/>
              </w:rPr>
              <w:t xml:space="preserve"> </w:t>
            </w:r>
            <w:r w:rsidRPr="003D0734">
              <w:rPr>
                <w:color w:val="000000"/>
                <w:spacing w:val="-2"/>
                <w:sz w:val="24"/>
                <w:szCs w:val="24"/>
              </w:rPr>
              <w:t>м</w:t>
            </w:r>
            <w:r w:rsidRPr="003D0734">
              <w:rPr>
                <w:color w:val="000000"/>
                <w:spacing w:val="-1"/>
                <w:sz w:val="24"/>
                <w:szCs w:val="24"/>
              </w:rPr>
              <w:t>и</w:t>
            </w:r>
            <w:r w:rsidRPr="003D0734">
              <w:rPr>
                <w:color w:val="000000"/>
                <w:spacing w:val="1"/>
                <w:sz w:val="24"/>
                <w:szCs w:val="24"/>
              </w:rPr>
              <w:t>р</w:t>
            </w:r>
            <w:r w:rsidRPr="003D0734">
              <w:rPr>
                <w:color w:val="000000"/>
                <w:sz w:val="24"/>
                <w:szCs w:val="24"/>
              </w:rPr>
              <w:t>е</w:t>
            </w:r>
            <w:r w:rsidRPr="003D0734">
              <w:rPr>
                <w:color w:val="000000"/>
                <w:spacing w:val="18"/>
                <w:sz w:val="24"/>
                <w:szCs w:val="24"/>
              </w:rPr>
              <w:t xml:space="preserve"> </w:t>
            </w:r>
            <w:r w:rsidRPr="003D0734">
              <w:rPr>
                <w:color w:val="000000"/>
                <w:sz w:val="24"/>
                <w:szCs w:val="24"/>
              </w:rPr>
              <w:t>ро</w:t>
            </w:r>
            <w:r w:rsidRPr="003D0734">
              <w:rPr>
                <w:color w:val="000000"/>
                <w:spacing w:val="1"/>
                <w:sz w:val="24"/>
                <w:szCs w:val="24"/>
              </w:rPr>
              <w:t>д</w:t>
            </w:r>
            <w:r w:rsidRPr="003D0734">
              <w:rPr>
                <w:color w:val="000000"/>
                <w:sz w:val="24"/>
                <w:szCs w:val="24"/>
              </w:rPr>
              <w:t>ного к</w:t>
            </w:r>
            <w:r w:rsidRPr="003D0734">
              <w:rPr>
                <w:color w:val="000000"/>
                <w:spacing w:val="1"/>
                <w:sz w:val="24"/>
                <w:szCs w:val="24"/>
              </w:rPr>
              <w:t>р</w:t>
            </w:r>
            <w:r w:rsidRPr="003D0734">
              <w:rPr>
                <w:color w:val="000000"/>
                <w:spacing w:val="-2"/>
                <w:sz w:val="24"/>
                <w:szCs w:val="24"/>
              </w:rPr>
              <w:t>а</w:t>
            </w:r>
            <w:r w:rsidRPr="003D0734">
              <w:rPr>
                <w:color w:val="000000"/>
                <w:sz w:val="24"/>
                <w:szCs w:val="24"/>
              </w:rPr>
              <w:t>я.</w:t>
            </w:r>
          </w:p>
          <w:p w:rsidR="00115301" w:rsidRDefault="00115301" w:rsidP="00115301">
            <w:pPr>
              <w:pStyle w:val="af2"/>
            </w:pPr>
          </w:p>
        </w:tc>
        <w:tc>
          <w:tcPr>
            <w:tcW w:w="3130" w:type="dxa"/>
          </w:tcPr>
          <w:p w:rsidR="00115301" w:rsidRPr="003D0734" w:rsidRDefault="003D0734" w:rsidP="00115301">
            <w:pPr>
              <w:pStyle w:val="af2"/>
              <w:rPr>
                <w:sz w:val="24"/>
                <w:szCs w:val="24"/>
              </w:rPr>
            </w:pPr>
            <w:r w:rsidRPr="003D0734">
              <w:rPr>
                <w:color w:val="000000"/>
                <w:sz w:val="24"/>
                <w:szCs w:val="24"/>
              </w:rPr>
              <w:lastRenderedPageBreak/>
              <w:t>Расширять</w:t>
            </w:r>
            <w:r w:rsidRPr="003D0734">
              <w:rPr>
                <w:color w:val="000000"/>
                <w:spacing w:val="82"/>
                <w:sz w:val="24"/>
                <w:szCs w:val="24"/>
              </w:rPr>
              <w:t xml:space="preserve"> </w:t>
            </w:r>
            <w:r w:rsidRPr="003D0734">
              <w:rPr>
                <w:color w:val="000000"/>
                <w:spacing w:val="1"/>
                <w:sz w:val="24"/>
                <w:szCs w:val="24"/>
              </w:rPr>
              <w:t>и</w:t>
            </w:r>
            <w:r w:rsidRPr="003D0734">
              <w:rPr>
                <w:color w:val="000000"/>
                <w:spacing w:val="86"/>
                <w:sz w:val="24"/>
                <w:szCs w:val="24"/>
              </w:rPr>
              <w:t xml:space="preserve"> </w:t>
            </w:r>
            <w:r w:rsidRPr="003D0734">
              <w:rPr>
                <w:color w:val="000000"/>
                <w:spacing w:val="-2"/>
                <w:sz w:val="24"/>
                <w:szCs w:val="24"/>
              </w:rPr>
              <w:t>у</w:t>
            </w:r>
            <w:r w:rsidRPr="003D0734">
              <w:rPr>
                <w:color w:val="000000"/>
                <w:sz w:val="24"/>
                <w:szCs w:val="24"/>
              </w:rPr>
              <w:t>гл</w:t>
            </w:r>
            <w:r w:rsidRPr="003D0734">
              <w:rPr>
                <w:color w:val="000000"/>
                <w:spacing w:val="-2"/>
                <w:sz w:val="24"/>
                <w:szCs w:val="24"/>
              </w:rPr>
              <w:t>у</w:t>
            </w:r>
            <w:r w:rsidRPr="003D0734">
              <w:rPr>
                <w:color w:val="000000"/>
                <w:spacing w:val="2"/>
                <w:sz w:val="24"/>
                <w:szCs w:val="24"/>
              </w:rPr>
              <w:t>б</w:t>
            </w:r>
            <w:r w:rsidRPr="003D0734">
              <w:rPr>
                <w:color w:val="000000"/>
                <w:sz w:val="24"/>
                <w:szCs w:val="24"/>
              </w:rPr>
              <w:t>лять п</w:t>
            </w:r>
            <w:r w:rsidRPr="003D0734">
              <w:rPr>
                <w:color w:val="000000"/>
                <w:spacing w:val="1"/>
                <w:sz w:val="24"/>
                <w:szCs w:val="24"/>
              </w:rPr>
              <w:t>р</w:t>
            </w:r>
            <w:r w:rsidRPr="003D0734">
              <w:rPr>
                <w:color w:val="000000"/>
                <w:spacing w:val="-1"/>
                <w:sz w:val="24"/>
                <w:szCs w:val="24"/>
              </w:rPr>
              <w:t>е</w:t>
            </w:r>
            <w:r w:rsidRPr="003D0734">
              <w:rPr>
                <w:color w:val="000000"/>
                <w:sz w:val="24"/>
                <w:szCs w:val="24"/>
              </w:rPr>
              <w:t>дс</w:t>
            </w:r>
            <w:r w:rsidRPr="003D0734">
              <w:rPr>
                <w:color w:val="000000"/>
                <w:spacing w:val="-2"/>
                <w:sz w:val="24"/>
                <w:szCs w:val="24"/>
              </w:rPr>
              <w:t>т</w:t>
            </w:r>
            <w:r w:rsidRPr="003D0734">
              <w:rPr>
                <w:color w:val="000000"/>
                <w:sz w:val="24"/>
                <w:szCs w:val="24"/>
              </w:rPr>
              <w:t>авле</w:t>
            </w:r>
            <w:r w:rsidRPr="003D0734">
              <w:rPr>
                <w:color w:val="000000"/>
                <w:spacing w:val="-2"/>
                <w:sz w:val="24"/>
                <w:szCs w:val="24"/>
              </w:rPr>
              <w:t>н</w:t>
            </w:r>
            <w:r w:rsidRPr="003D0734">
              <w:rPr>
                <w:color w:val="000000"/>
                <w:sz w:val="24"/>
                <w:szCs w:val="24"/>
              </w:rPr>
              <w:t>ия</w:t>
            </w:r>
            <w:r w:rsidRPr="003D0734">
              <w:rPr>
                <w:color w:val="000000"/>
                <w:spacing w:val="124"/>
                <w:sz w:val="24"/>
                <w:szCs w:val="24"/>
              </w:rPr>
              <w:t xml:space="preserve"> </w:t>
            </w:r>
            <w:r w:rsidRPr="003D0734">
              <w:rPr>
                <w:color w:val="000000"/>
                <w:spacing w:val="1"/>
                <w:sz w:val="24"/>
                <w:szCs w:val="24"/>
              </w:rPr>
              <w:t>д</w:t>
            </w:r>
            <w:r w:rsidRPr="003D0734">
              <w:rPr>
                <w:color w:val="000000"/>
                <w:sz w:val="24"/>
                <w:szCs w:val="24"/>
              </w:rPr>
              <w:t>е</w:t>
            </w:r>
            <w:r w:rsidRPr="003D0734">
              <w:rPr>
                <w:color w:val="000000"/>
                <w:spacing w:val="-2"/>
                <w:sz w:val="24"/>
                <w:szCs w:val="24"/>
              </w:rPr>
              <w:t>т</w:t>
            </w:r>
            <w:r w:rsidRPr="003D0734">
              <w:rPr>
                <w:color w:val="000000"/>
                <w:sz w:val="24"/>
                <w:szCs w:val="24"/>
              </w:rPr>
              <w:t>ей</w:t>
            </w:r>
            <w:r w:rsidRPr="003D0734">
              <w:rPr>
                <w:color w:val="000000"/>
                <w:spacing w:val="124"/>
                <w:sz w:val="24"/>
                <w:szCs w:val="24"/>
              </w:rPr>
              <w:t xml:space="preserve"> </w:t>
            </w:r>
            <w:r w:rsidRPr="003D0734">
              <w:rPr>
                <w:color w:val="000000"/>
                <w:spacing w:val="1"/>
                <w:sz w:val="24"/>
                <w:szCs w:val="24"/>
              </w:rPr>
              <w:t>о</w:t>
            </w:r>
            <w:r w:rsidRPr="003D0734">
              <w:rPr>
                <w:color w:val="000000"/>
                <w:sz w:val="24"/>
                <w:szCs w:val="24"/>
              </w:rPr>
              <w:t xml:space="preserve"> ж</w:t>
            </w:r>
            <w:r w:rsidRPr="003D0734">
              <w:rPr>
                <w:color w:val="000000"/>
                <w:spacing w:val="1"/>
                <w:sz w:val="24"/>
                <w:szCs w:val="24"/>
              </w:rPr>
              <w:t>и</w:t>
            </w:r>
            <w:r w:rsidRPr="003D0734">
              <w:rPr>
                <w:color w:val="000000"/>
                <w:sz w:val="24"/>
                <w:szCs w:val="24"/>
              </w:rPr>
              <w:t>вот</w:t>
            </w:r>
            <w:r w:rsidRPr="003D0734">
              <w:rPr>
                <w:color w:val="000000"/>
                <w:spacing w:val="-1"/>
                <w:sz w:val="24"/>
                <w:szCs w:val="24"/>
              </w:rPr>
              <w:t>н</w:t>
            </w:r>
            <w:r w:rsidRPr="003D0734">
              <w:rPr>
                <w:color w:val="000000"/>
                <w:spacing w:val="1"/>
                <w:sz w:val="24"/>
                <w:szCs w:val="24"/>
              </w:rPr>
              <w:t>о</w:t>
            </w:r>
            <w:r w:rsidRPr="003D0734">
              <w:rPr>
                <w:color w:val="000000"/>
                <w:sz w:val="24"/>
                <w:szCs w:val="24"/>
              </w:rPr>
              <w:t>м</w:t>
            </w:r>
            <w:r w:rsidRPr="003D0734">
              <w:rPr>
                <w:color w:val="000000"/>
                <w:spacing w:val="90"/>
                <w:sz w:val="24"/>
                <w:szCs w:val="24"/>
              </w:rPr>
              <w:t xml:space="preserve"> </w:t>
            </w:r>
            <w:r w:rsidRPr="003D0734">
              <w:rPr>
                <w:color w:val="000000"/>
                <w:spacing w:val="1"/>
                <w:sz w:val="24"/>
                <w:szCs w:val="24"/>
              </w:rPr>
              <w:t>и</w:t>
            </w:r>
            <w:r w:rsidRPr="003D0734">
              <w:rPr>
                <w:color w:val="000000"/>
                <w:spacing w:val="91"/>
                <w:sz w:val="24"/>
                <w:szCs w:val="24"/>
              </w:rPr>
              <w:t xml:space="preserve"> </w:t>
            </w:r>
            <w:r w:rsidRPr="003D0734">
              <w:rPr>
                <w:color w:val="000000"/>
                <w:sz w:val="24"/>
                <w:szCs w:val="24"/>
              </w:rPr>
              <w:t>раститель-ном</w:t>
            </w:r>
            <w:r w:rsidRPr="003D0734">
              <w:rPr>
                <w:color w:val="000000"/>
                <w:spacing w:val="4"/>
                <w:sz w:val="24"/>
                <w:szCs w:val="24"/>
              </w:rPr>
              <w:t xml:space="preserve"> </w:t>
            </w:r>
            <w:r w:rsidRPr="003D0734">
              <w:rPr>
                <w:color w:val="000000"/>
                <w:spacing w:val="-1"/>
                <w:sz w:val="24"/>
                <w:szCs w:val="24"/>
              </w:rPr>
              <w:t>м</w:t>
            </w:r>
            <w:r w:rsidRPr="003D0734">
              <w:rPr>
                <w:color w:val="000000"/>
                <w:sz w:val="24"/>
                <w:szCs w:val="24"/>
              </w:rPr>
              <w:t>ире,</w:t>
            </w:r>
            <w:r w:rsidRPr="003D0734">
              <w:rPr>
                <w:color w:val="000000"/>
                <w:spacing w:val="4"/>
                <w:sz w:val="24"/>
                <w:szCs w:val="24"/>
              </w:rPr>
              <w:t xml:space="preserve"> </w:t>
            </w:r>
            <w:r w:rsidRPr="003D0734">
              <w:rPr>
                <w:color w:val="000000"/>
                <w:sz w:val="24"/>
                <w:szCs w:val="24"/>
              </w:rPr>
              <w:t>тип</w:t>
            </w:r>
            <w:r w:rsidRPr="003D0734">
              <w:rPr>
                <w:color w:val="000000"/>
                <w:spacing w:val="-1"/>
                <w:sz w:val="24"/>
                <w:szCs w:val="24"/>
              </w:rPr>
              <w:t>и</w:t>
            </w:r>
            <w:r w:rsidRPr="003D0734">
              <w:rPr>
                <w:color w:val="000000"/>
                <w:sz w:val="24"/>
                <w:szCs w:val="24"/>
              </w:rPr>
              <w:t>чном</w:t>
            </w:r>
            <w:r w:rsidRPr="003D0734">
              <w:rPr>
                <w:color w:val="000000"/>
                <w:spacing w:val="6"/>
                <w:sz w:val="24"/>
                <w:szCs w:val="24"/>
              </w:rPr>
              <w:t xml:space="preserve"> </w:t>
            </w:r>
            <w:r w:rsidRPr="003D0734">
              <w:rPr>
                <w:color w:val="000000"/>
                <w:spacing w:val="1"/>
                <w:sz w:val="24"/>
                <w:szCs w:val="24"/>
              </w:rPr>
              <w:t>д</w:t>
            </w:r>
            <w:r w:rsidRPr="003D0734">
              <w:rPr>
                <w:color w:val="000000"/>
                <w:sz w:val="24"/>
                <w:szCs w:val="24"/>
              </w:rPr>
              <w:t>ля данной</w:t>
            </w:r>
            <w:r w:rsidRPr="003D0734">
              <w:rPr>
                <w:color w:val="000000"/>
                <w:sz w:val="24"/>
                <w:szCs w:val="24"/>
              </w:rPr>
              <w:tab/>
              <w:t>м</w:t>
            </w:r>
            <w:r w:rsidRPr="003D0734">
              <w:rPr>
                <w:color w:val="000000"/>
                <w:spacing w:val="-1"/>
                <w:sz w:val="24"/>
                <w:szCs w:val="24"/>
              </w:rPr>
              <w:t>е</w:t>
            </w:r>
            <w:r w:rsidRPr="003D0734">
              <w:rPr>
                <w:color w:val="000000"/>
                <w:sz w:val="24"/>
                <w:szCs w:val="24"/>
              </w:rPr>
              <w:t>ст</w:t>
            </w:r>
            <w:r w:rsidRPr="003D0734">
              <w:rPr>
                <w:color w:val="000000"/>
                <w:spacing w:val="-2"/>
                <w:sz w:val="24"/>
                <w:szCs w:val="24"/>
              </w:rPr>
              <w:t>н</w:t>
            </w:r>
            <w:r w:rsidRPr="003D0734">
              <w:rPr>
                <w:color w:val="000000"/>
                <w:sz w:val="24"/>
                <w:szCs w:val="24"/>
              </w:rPr>
              <w:t>ости. У</w:t>
            </w:r>
            <w:r w:rsidRPr="003D0734">
              <w:rPr>
                <w:color w:val="000000"/>
                <w:spacing w:val="1"/>
                <w:sz w:val="24"/>
                <w:szCs w:val="24"/>
              </w:rPr>
              <w:t>г</w:t>
            </w:r>
            <w:r w:rsidRPr="003D0734">
              <w:rPr>
                <w:color w:val="000000"/>
                <w:sz w:val="24"/>
                <w:szCs w:val="24"/>
              </w:rPr>
              <w:t>л</w:t>
            </w:r>
            <w:r w:rsidRPr="003D0734">
              <w:rPr>
                <w:color w:val="000000"/>
                <w:spacing w:val="-2"/>
                <w:sz w:val="24"/>
                <w:szCs w:val="24"/>
              </w:rPr>
              <w:t>у</w:t>
            </w:r>
            <w:r w:rsidRPr="003D0734">
              <w:rPr>
                <w:color w:val="000000"/>
                <w:sz w:val="24"/>
                <w:szCs w:val="24"/>
              </w:rPr>
              <w:t xml:space="preserve">бление     </w:t>
            </w:r>
            <w:r w:rsidRPr="003D0734">
              <w:rPr>
                <w:color w:val="000000"/>
                <w:spacing w:val="-50"/>
                <w:sz w:val="24"/>
                <w:szCs w:val="24"/>
              </w:rPr>
              <w:t xml:space="preserve"> </w:t>
            </w:r>
            <w:r w:rsidRPr="003D0734">
              <w:rPr>
                <w:color w:val="000000"/>
                <w:spacing w:val="-2"/>
                <w:sz w:val="24"/>
                <w:szCs w:val="24"/>
              </w:rPr>
              <w:t>п</w:t>
            </w:r>
            <w:r w:rsidRPr="003D0734">
              <w:rPr>
                <w:color w:val="000000"/>
                <w:sz w:val="24"/>
                <w:szCs w:val="24"/>
              </w:rPr>
              <w:t>редстав-лений</w:t>
            </w:r>
            <w:r w:rsidRPr="003D0734">
              <w:rPr>
                <w:color w:val="000000"/>
                <w:spacing w:val="105"/>
                <w:sz w:val="24"/>
                <w:szCs w:val="24"/>
              </w:rPr>
              <w:t xml:space="preserve"> </w:t>
            </w:r>
            <w:r w:rsidRPr="003D0734">
              <w:rPr>
                <w:color w:val="000000"/>
                <w:spacing w:val="1"/>
                <w:sz w:val="24"/>
                <w:szCs w:val="24"/>
              </w:rPr>
              <w:t>о</w:t>
            </w:r>
            <w:r w:rsidRPr="003D0734">
              <w:rPr>
                <w:color w:val="000000"/>
                <w:spacing w:val="108"/>
                <w:sz w:val="24"/>
                <w:szCs w:val="24"/>
              </w:rPr>
              <w:t xml:space="preserve"> </w:t>
            </w:r>
            <w:r w:rsidRPr="003D0734">
              <w:rPr>
                <w:color w:val="000000"/>
                <w:sz w:val="24"/>
                <w:szCs w:val="24"/>
              </w:rPr>
              <w:t>ре</w:t>
            </w:r>
            <w:r w:rsidRPr="003D0734">
              <w:rPr>
                <w:color w:val="000000"/>
                <w:spacing w:val="-1"/>
                <w:sz w:val="24"/>
                <w:szCs w:val="24"/>
              </w:rPr>
              <w:t>д</w:t>
            </w:r>
            <w:r w:rsidRPr="003D0734">
              <w:rPr>
                <w:color w:val="000000"/>
                <w:sz w:val="24"/>
                <w:szCs w:val="24"/>
              </w:rPr>
              <w:t>ких</w:t>
            </w:r>
            <w:r w:rsidRPr="003D0734">
              <w:rPr>
                <w:color w:val="000000"/>
                <w:spacing w:val="105"/>
                <w:sz w:val="24"/>
                <w:szCs w:val="24"/>
              </w:rPr>
              <w:t xml:space="preserve"> </w:t>
            </w:r>
            <w:r w:rsidRPr="003D0734">
              <w:rPr>
                <w:color w:val="000000"/>
                <w:sz w:val="24"/>
                <w:szCs w:val="24"/>
              </w:rPr>
              <w:t>рас</w:t>
            </w:r>
            <w:r w:rsidRPr="003D0734">
              <w:rPr>
                <w:color w:val="000000"/>
                <w:spacing w:val="1"/>
                <w:sz w:val="24"/>
                <w:szCs w:val="24"/>
              </w:rPr>
              <w:t>те</w:t>
            </w:r>
            <w:r w:rsidRPr="003D0734">
              <w:rPr>
                <w:color w:val="000000"/>
                <w:sz w:val="24"/>
                <w:szCs w:val="24"/>
              </w:rPr>
              <w:t>-н</w:t>
            </w:r>
            <w:r w:rsidRPr="003D0734">
              <w:rPr>
                <w:color w:val="000000"/>
                <w:spacing w:val="1"/>
                <w:sz w:val="24"/>
                <w:szCs w:val="24"/>
              </w:rPr>
              <w:t>и</w:t>
            </w:r>
            <w:r w:rsidRPr="003D0734">
              <w:rPr>
                <w:color w:val="000000"/>
                <w:sz w:val="24"/>
                <w:szCs w:val="24"/>
              </w:rPr>
              <w:t>ях</w:t>
            </w:r>
            <w:r w:rsidRPr="003D0734">
              <w:rPr>
                <w:color w:val="000000"/>
                <w:spacing w:val="93"/>
                <w:sz w:val="24"/>
                <w:szCs w:val="24"/>
              </w:rPr>
              <w:t xml:space="preserve"> </w:t>
            </w:r>
            <w:r w:rsidRPr="003D0734">
              <w:rPr>
                <w:color w:val="000000"/>
                <w:sz w:val="24"/>
                <w:szCs w:val="24"/>
              </w:rPr>
              <w:t>и</w:t>
            </w:r>
            <w:r w:rsidRPr="003D0734">
              <w:rPr>
                <w:color w:val="000000"/>
                <w:spacing w:val="96"/>
                <w:sz w:val="24"/>
                <w:szCs w:val="24"/>
              </w:rPr>
              <w:t xml:space="preserve"> </w:t>
            </w:r>
            <w:r w:rsidRPr="003D0734">
              <w:rPr>
                <w:color w:val="000000"/>
                <w:sz w:val="24"/>
                <w:szCs w:val="24"/>
              </w:rPr>
              <w:t>животных</w:t>
            </w:r>
            <w:r w:rsidRPr="003D0734">
              <w:rPr>
                <w:color w:val="000000"/>
                <w:spacing w:val="94"/>
                <w:sz w:val="24"/>
                <w:szCs w:val="24"/>
              </w:rPr>
              <w:t xml:space="preserve"> </w:t>
            </w:r>
            <w:r w:rsidRPr="003D0734">
              <w:rPr>
                <w:color w:val="000000"/>
                <w:spacing w:val="1"/>
                <w:sz w:val="24"/>
                <w:szCs w:val="24"/>
              </w:rPr>
              <w:t>р</w:t>
            </w:r>
            <w:r w:rsidRPr="003D0734">
              <w:rPr>
                <w:color w:val="000000"/>
                <w:spacing w:val="3"/>
                <w:sz w:val="24"/>
                <w:szCs w:val="24"/>
              </w:rPr>
              <w:t>о</w:t>
            </w:r>
            <w:r w:rsidRPr="003D0734">
              <w:rPr>
                <w:color w:val="000000"/>
                <w:spacing w:val="2"/>
                <w:sz w:val="24"/>
                <w:szCs w:val="24"/>
              </w:rPr>
              <w:t>д</w:t>
            </w:r>
            <w:r w:rsidRPr="003D0734">
              <w:rPr>
                <w:color w:val="000000"/>
                <w:sz w:val="24"/>
                <w:szCs w:val="24"/>
              </w:rPr>
              <w:t>-н</w:t>
            </w:r>
            <w:r w:rsidRPr="003D0734">
              <w:rPr>
                <w:color w:val="000000"/>
                <w:spacing w:val="1"/>
                <w:sz w:val="24"/>
                <w:szCs w:val="24"/>
              </w:rPr>
              <w:t>о</w:t>
            </w:r>
            <w:r w:rsidRPr="003D0734">
              <w:rPr>
                <w:color w:val="000000"/>
                <w:sz w:val="24"/>
                <w:szCs w:val="24"/>
              </w:rPr>
              <w:t>го</w:t>
            </w:r>
            <w:r w:rsidRPr="003D0734">
              <w:rPr>
                <w:color w:val="000000"/>
                <w:spacing w:val="180"/>
                <w:sz w:val="24"/>
                <w:szCs w:val="24"/>
              </w:rPr>
              <w:t xml:space="preserve"> </w:t>
            </w:r>
            <w:r w:rsidRPr="003D0734">
              <w:rPr>
                <w:color w:val="000000"/>
                <w:sz w:val="24"/>
                <w:szCs w:val="24"/>
              </w:rPr>
              <w:t>к</w:t>
            </w:r>
            <w:r w:rsidRPr="003D0734">
              <w:rPr>
                <w:color w:val="000000"/>
                <w:spacing w:val="1"/>
                <w:sz w:val="24"/>
                <w:szCs w:val="24"/>
              </w:rPr>
              <w:t>р</w:t>
            </w:r>
            <w:r w:rsidRPr="003D0734">
              <w:rPr>
                <w:color w:val="000000"/>
                <w:spacing w:val="-1"/>
                <w:sz w:val="24"/>
                <w:szCs w:val="24"/>
              </w:rPr>
              <w:t>а</w:t>
            </w:r>
            <w:r w:rsidRPr="003D0734">
              <w:rPr>
                <w:color w:val="000000"/>
                <w:sz w:val="24"/>
                <w:szCs w:val="24"/>
              </w:rPr>
              <w:t>я</w:t>
            </w:r>
            <w:r w:rsidRPr="003D0734">
              <w:rPr>
                <w:color w:val="000000"/>
                <w:spacing w:val="181"/>
                <w:sz w:val="24"/>
                <w:szCs w:val="24"/>
              </w:rPr>
              <w:t xml:space="preserve"> </w:t>
            </w:r>
            <w:r w:rsidRPr="003D0734">
              <w:rPr>
                <w:color w:val="000000"/>
                <w:spacing w:val="1"/>
                <w:sz w:val="24"/>
                <w:szCs w:val="24"/>
              </w:rPr>
              <w:t>–</w:t>
            </w:r>
            <w:r w:rsidRPr="003D0734">
              <w:rPr>
                <w:color w:val="000000"/>
                <w:spacing w:val="183"/>
                <w:sz w:val="24"/>
                <w:szCs w:val="24"/>
              </w:rPr>
              <w:t xml:space="preserve"> </w:t>
            </w:r>
            <w:r w:rsidRPr="003D0734">
              <w:rPr>
                <w:color w:val="000000"/>
                <w:spacing w:val="-2"/>
                <w:sz w:val="24"/>
                <w:szCs w:val="24"/>
              </w:rPr>
              <w:t>К</w:t>
            </w:r>
            <w:r w:rsidRPr="003D0734">
              <w:rPr>
                <w:color w:val="000000"/>
                <w:spacing w:val="1"/>
                <w:sz w:val="24"/>
                <w:szCs w:val="24"/>
              </w:rPr>
              <w:t>р</w:t>
            </w:r>
            <w:r w:rsidRPr="003D0734">
              <w:rPr>
                <w:color w:val="000000"/>
                <w:spacing w:val="-2"/>
                <w:sz w:val="24"/>
                <w:szCs w:val="24"/>
              </w:rPr>
              <w:t>а</w:t>
            </w:r>
            <w:r w:rsidRPr="003D0734">
              <w:rPr>
                <w:color w:val="000000"/>
                <w:sz w:val="24"/>
                <w:szCs w:val="24"/>
              </w:rPr>
              <w:t>сная к</w:t>
            </w:r>
            <w:r w:rsidRPr="003D0734">
              <w:rPr>
                <w:color w:val="000000"/>
                <w:spacing w:val="1"/>
                <w:sz w:val="24"/>
                <w:szCs w:val="24"/>
              </w:rPr>
              <w:t>н</w:t>
            </w:r>
            <w:r w:rsidRPr="003D0734">
              <w:rPr>
                <w:color w:val="000000"/>
                <w:sz w:val="24"/>
                <w:szCs w:val="24"/>
              </w:rPr>
              <w:t>ига</w:t>
            </w:r>
            <w:r w:rsidRPr="003D0734">
              <w:rPr>
                <w:color w:val="000000"/>
                <w:spacing w:val="133"/>
                <w:sz w:val="24"/>
                <w:szCs w:val="24"/>
              </w:rPr>
              <w:t xml:space="preserve"> </w:t>
            </w:r>
            <w:r w:rsidRPr="003D0734">
              <w:rPr>
                <w:color w:val="000000"/>
                <w:spacing w:val="-1"/>
                <w:sz w:val="24"/>
                <w:szCs w:val="24"/>
              </w:rPr>
              <w:t>Д</w:t>
            </w:r>
            <w:r w:rsidRPr="003D0734">
              <w:rPr>
                <w:color w:val="000000"/>
                <w:sz w:val="24"/>
                <w:szCs w:val="24"/>
              </w:rPr>
              <w:t>агест</w:t>
            </w:r>
            <w:r w:rsidRPr="003D0734">
              <w:rPr>
                <w:color w:val="000000"/>
                <w:spacing w:val="-1"/>
                <w:sz w:val="24"/>
                <w:szCs w:val="24"/>
              </w:rPr>
              <w:t>а</w:t>
            </w:r>
            <w:r w:rsidRPr="003D0734">
              <w:rPr>
                <w:color w:val="000000"/>
                <w:sz w:val="24"/>
                <w:szCs w:val="24"/>
              </w:rPr>
              <w:t>на.</w:t>
            </w:r>
            <w:r w:rsidRPr="003D0734">
              <w:rPr>
                <w:color w:val="000000"/>
                <w:spacing w:val="130"/>
                <w:sz w:val="24"/>
                <w:szCs w:val="24"/>
              </w:rPr>
              <w:t xml:space="preserve"> </w:t>
            </w:r>
            <w:r w:rsidRPr="003D0734">
              <w:rPr>
                <w:color w:val="000000"/>
                <w:sz w:val="24"/>
                <w:szCs w:val="24"/>
              </w:rPr>
              <w:t>Ф</w:t>
            </w:r>
            <w:r w:rsidRPr="003D0734">
              <w:rPr>
                <w:color w:val="000000"/>
                <w:spacing w:val="3"/>
                <w:sz w:val="24"/>
                <w:szCs w:val="24"/>
              </w:rPr>
              <w:t>о</w:t>
            </w:r>
            <w:r w:rsidRPr="003D0734">
              <w:rPr>
                <w:color w:val="000000"/>
                <w:spacing w:val="2"/>
                <w:sz w:val="24"/>
                <w:szCs w:val="24"/>
              </w:rPr>
              <w:t>р</w:t>
            </w:r>
            <w:r w:rsidRPr="003D0734">
              <w:rPr>
                <w:color w:val="000000"/>
                <w:sz w:val="24"/>
                <w:szCs w:val="24"/>
              </w:rPr>
              <w:t>-мир</w:t>
            </w:r>
            <w:r w:rsidRPr="003D0734">
              <w:rPr>
                <w:color w:val="000000"/>
                <w:spacing w:val="1"/>
                <w:sz w:val="24"/>
                <w:szCs w:val="24"/>
              </w:rPr>
              <w:t>о</w:t>
            </w:r>
            <w:r w:rsidRPr="003D0734">
              <w:rPr>
                <w:color w:val="000000"/>
                <w:sz w:val="24"/>
                <w:szCs w:val="24"/>
              </w:rPr>
              <w:t>вать</w:t>
            </w:r>
            <w:r w:rsidRPr="003D0734">
              <w:rPr>
                <w:color w:val="000000"/>
                <w:spacing w:val="110"/>
                <w:sz w:val="24"/>
                <w:szCs w:val="24"/>
              </w:rPr>
              <w:t xml:space="preserve"> </w:t>
            </w:r>
            <w:r w:rsidRPr="003D0734">
              <w:rPr>
                <w:color w:val="000000"/>
                <w:spacing w:val="-2"/>
                <w:sz w:val="24"/>
                <w:szCs w:val="24"/>
              </w:rPr>
              <w:t>у</w:t>
            </w:r>
            <w:r w:rsidRPr="003D0734">
              <w:rPr>
                <w:color w:val="000000"/>
                <w:sz w:val="24"/>
                <w:szCs w:val="24"/>
              </w:rPr>
              <w:t>ме</w:t>
            </w:r>
            <w:r w:rsidRPr="003D0734">
              <w:rPr>
                <w:color w:val="000000"/>
                <w:spacing w:val="-1"/>
                <w:sz w:val="24"/>
                <w:szCs w:val="24"/>
              </w:rPr>
              <w:t>н</w:t>
            </w:r>
            <w:r w:rsidRPr="003D0734">
              <w:rPr>
                <w:color w:val="000000"/>
                <w:sz w:val="24"/>
                <w:szCs w:val="24"/>
              </w:rPr>
              <w:t>ие</w:t>
            </w:r>
            <w:r w:rsidRPr="003D0734">
              <w:rPr>
                <w:color w:val="000000"/>
                <w:spacing w:val="109"/>
                <w:sz w:val="24"/>
                <w:szCs w:val="24"/>
              </w:rPr>
              <w:t xml:space="preserve"> </w:t>
            </w:r>
            <w:r w:rsidRPr="003D0734">
              <w:rPr>
                <w:color w:val="000000"/>
                <w:spacing w:val="-1"/>
                <w:sz w:val="24"/>
                <w:szCs w:val="24"/>
              </w:rPr>
              <w:t>у</w:t>
            </w:r>
            <w:r w:rsidRPr="003D0734">
              <w:rPr>
                <w:color w:val="000000"/>
                <w:sz w:val="24"/>
                <w:szCs w:val="24"/>
              </w:rPr>
              <w:t>ста-навл</w:t>
            </w:r>
            <w:r w:rsidRPr="003D0734">
              <w:rPr>
                <w:color w:val="000000"/>
                <w:spacing w:val="1"/>
                <w:sz w:val="24"/>
                <w:szCs w:val="24"/>
              </w:rPr>
              <w:t>и</w:t>
            </w:r>
            <w:r w:rsidRPr="003D0734">
              <w:rPr>
                <w:color w:val="000000"/>
                <w:sz w:val="24"/>
                <w:szCs w:val="24"/>
              </w:rPr>
              <w:t>вать</w:t>
            </w:r>
            <w:r w:rsidRPr="003D0734">
              <w:rPr>
                <w:color w:val="000000"/>
                <w:spacing w:val="190"/>
                <w:sz w:val="24"/>
                <w:szCs w:val="24"/>
              </w:rPr>
              <w:t xml:space="preserve"> </w:t>
            </w:r>
            <w:r w:rsidRPr="003D0734">
              <w:rPr>
                <w:color w:val="000000"/>
                <w:sz w:val="24"/>
                <w:szCs w:val="24"/>
              </w:rPr>
              <w:t>за</w:t>
            </w:r>
            <w:r w:rsidRPr="003D0734">
              <w:rPr>
                <w:color w:val="000000"/>
                <w:spacing w:val="-2"/>
                <w:sz w:val="24"/>
                <w:szCs w:val="24"/>
              </w:rPr>
              <w:t>в</w:t>
            </w:r>
            <w:r w:rsidRPr="003D0734">
              <w:rPr>
                <w:color w:val="000000"/>
                <w:sz w:val="24"/>
                <w:szCs w:val="24"/>
              </w:rPr>
              <w:t>и</w:t>
            </w:r>
            <w:r w:rsidRPr="003D0734">
              <w:rPr>
                <w:color w:val="000000"/>
                <w:spacing w:val="-2"/>
                <w:sz w:val="24"/>
                <w:szCs w:val="24"/>
              </w:rPr>
              <w:t>с</w:t>
            </w:r>
            <w:r w:rsidRPr="003D0734">
              <w:rPr>
                <w:color w:val="000000"/>
                <w:sz w:val="24"/>
                <w:szCs w:val="24"/>
              </w:rPr>
              <w:t>и</w:t>
            </w:r>
            <w:r w:rsidRPr="003D0734">
              <w:rPr>
                <w:color w:val="000000"/>
                <w:spacing w:val="-2"/>
                <w:sz w:val="24"/>
                <w:szCs w:val="24"/>
              </w:rPr>
              <w:t>м</w:t>
            </w:r>
            <w:r w:rsidRPr="003D0734">
              <w:rPr>
                <w:color w:val="000000"/>
                <w:sz w:val="24"/>
                <w:szCs w:val="24"/>
              </w:rPr>
              <w:t>ость меж</w:t>
            </w:r>
            <w:r w:rsidRPr="003D0734">
              <w:rPr>
                <w:color w:val="000000"/>
                <w:spacing w:val="1"/>
                <w:sz w:val="24"/>
                <w:szCs w:val="24"/>
              </w:rPr>
              <w:t>ду</w:t>
            </w:r>
            <w:r w:rsidRPr="003D0734">
              <w:rPr>
                <w:color w:val="000000"/>
                <w:spacing w:val="19"/>
                <w:sz w:val="24"/>
                <w:szCs w:val="24"/>
              </w:rPr>
              <w:t xml:space="preserve"> </w:t>
            </w:r>
            <w:r w:rsidRPr="003D0734">
              <w:rPr>
                <w:color w:val="000000"/>
                <w:sz w:val="24"/>
                <w:szCs w:val="24"/>
              </w:rPr>
              <w:t>ж</w:t>
            </w:r>
            <w:r w:rsidRPr="003D0734">
              <w:rPr>
                <w:color w:val="000000"/>
                <w:spacing w:val="2"/>
                <w:sz w:val="24"/>
                <w:szCs w:val="24"/>
              </w:rPr>
              <w:t>и</w:t>
            </w:r>
            <w:r w:rsidRPr="003D0734">
              <w:rPr>
                <w:color w:val="000000"/>
                <w:sz w:val="24"/>
                <w:szCs w:val="24"/>
              </w:rPr>
              <w:t>вот</w:t>
            </w:r>
            <w:r w:rsidRPr="003D0734">
              <w:rPr>
                <w:color w:val="000000"/>
                <w:spacing w:val="1"/>
                <w:sz w:val="24"/>
                <w:szCs w:val="24"/>
              </w:rPr>
              <w:t>ным</w:t>
            </w:r>
            <w:r w:rsidRPr="003D0734">
              <w:rPr>
                <w:color w:val="000000"/>
                <w:spacing w:val="21"/>
                <w:sz w:val="24"/>
                <w:szCs w:val="24"/>
              </w:rPr>
              <w:t xml:space="preserve"> </w:t>
            </w:r>
            <w:r w:rsidRPr="003D0734">
              <w:rPr>
                <w:color w:val="000000"/>
                <w:sz w:val="24"/>
                <w:szCs w:val="24"/>
              </w:rPr>
              <w:t>и</w:t>
            </w:r>
            <w:r w:rsidRPr="003D0734">
              <w:rPr>
                <w:color w:val="000000"/>
                <w:spacing w:val="22"/>
                <w:sz w:val="24"/>
                <w:szCs w:val="24"/>
              </w:rPr>
              <w:t xml:space="preserve"> </w:t>
            </w:r>
            <w:r w:rsidRPr="003D0734">
              <w:rPr>
                <w:color w:val="000000"/>
                <w:spacing w:val="1"/>
                <w:sz w:val="24"/>
                <w:szCs w:val="24"/>
              </w:rPr>
              <w:t>р</w:t>
            </w:r>
            <w:r w:rsidRPr="003D0734">
              <w:rPr>
                <w:color w:val="000000"/>
                <w:spacing w:val="4"/>
                <w:sz w:val="24"/>
                <w:szCs w:val="24"/>
              </w:rPr>
              <w:t>а</w:t>
            </w:r>
            <w:r w:rsidRPr="003D0734">
              <w:rPr>
                <w:color w:val="000000"/>
                <w:sz w:val="24"/>
                <w:szCs w:val="24"/>
              </w:rPr>
              <w:t>с-тительным миром. Формировать</w:t>
            </w:r>
            <w:r w:rsidRPr="003D0734">
              <w:rPr>
                <w:color w:val="000000"/>
                <w:spacing w:val="105"/>
                <w:sz w:val="24"/>
                <w:szCs w:val="24"/>
              </w:rPr>
              <w:t xml:space="preserve"> </w:t>
            </w:r>
            <w:r w:rsidRPr="003D0734">
              <w:rPr>
                <w:color w:val="000000"/>
                <w:sz w:val="24"/>
                <w:szCs w:val="24"/>
              </w:rPr>
              <w:t>пр</w:t>
            </w:r>
            <w:r w:rsidRPr="003D0734">
              <w:rPr>
                <w:color w:val="000000"/>
                <w:spacing w:val="-1"/>
                <w:sz w:val="24"/>
                <w:szCs w:val="24"/>
              </w:rPr>
              <w:t>ед</w:t>
            </w:r>
            <w:r w:rsidRPr="003D0734">
              <w:rPr>
                <w:color w:val="000000"/>
                <w:sz w:val="24"/>
                <w:szCs w:val="24"/>
              </w:rPr>
              <w:t>ст</w:t>
            </w:r>
            <w:r w:rsidRPr="003D0734">
              <w:rPr>
                <w:color w:val="000000"/>
                <w:spacing w:val="2"/>
                <w:sz w:val="24"/>
                <w:szCs w:val="24"/>
              </w:rPr>
              <w:t>а</w:t>
            </w:r>
            <w:r w:rsidRPr="003D0734">
              <w:rPr>
                <w:color w:val="000000"/>
                <w:sz w:val="24"/>
                <w:szCs w:val="24"/>
              </w:rPr>
              <w:t>в-ления</w:t>
            </w:r>
            <w:r w:rsidRPr="003D0734">
              <w:rPr>
                <w:color w:val="000000"/>
                <w:spacing w:val="42"/>
                <w:sz w:val="24"/>
                <w:szCs w:val="24"/>
              </w:rPr>
              <w:t xml:space="preserve"> </w:t>
            </w:r>
            <w:r w:rsidRPr="003D0734">
              <w:rPr>
                <w:color w:val="000000"/>
                <w:sz w:val="24"/>
                <w:szCs w:val="24"/>
              </w:rPr>
              <w:t>о</w:t>
            </w:r>
            <w:r w:rsidRPr="003D0734">
              <w:rPr>
                <w:color w:val="000000"/>
                <w:spacing w:val="44"/>
                <w:sz w:val="24"/>
                <w:szCs w:val="24"/>
              </w:rPr>
              <w:t xml:space="preserve"> </w:t>
            </w:r>
            <w:r w:rsidRPr="003D0734">
              <w:rPr>
                <w:color w:val="000000"/>
                <w:sz w:val="24"/>
                <w:szCs w:val="24"/>
              </w:rPr>
              <w:t>прис</w:t>
            </w:r>
            <w:r w:rsidRPr="003D0734">
              <w:rPr>
                <w:color w:val="000000"/>
                <w:spacing w:val="-2"/>
                <w:sz w:val="24"/>
                <w:szCs w:val="24"/>
              </w:rPr>
              <w:t>п</w:t>
            </w:r>
            <w:r w:rsidRPr="003D0734">
              <w:rPr>
                <w:color w:val="000000"/>
                <w:spacing w:val="1"/>
                <w:sz w:val="24"/>
                <w:szCs w:val="24"/>
              </w:rPr>
              <w:t>о</w:t>
            </w:r>
            <w:r w:rsidRPr="003D0734">
              <w:rPr>
                <w:color w:val="000000"/>
                <w:sz w:val="24"/>
                <w:szCs w:val="24"/>
              </w:rPr>
              <w:t>с</w:t>
            </w:r>
            <w:r w:rsidRPr="003D0734">
              <w:rPr>
                <w:color w:val="000000"/>
                <w:spacing w:val="-2"/>
                <w:sz w:val="24"/>
                <w:szCs w:val="24"/>
              </w:rPr>
              <w:t>а</w:t>
            </w:r>
            <w:r w:rsidRPr="003D0734">
              <w:rPr>
                <w:color w:val="000000"/>
                <w:sz w:val="24"/>
                <w:szCs w:val="24"/>
              </w:rPr>
              <w:t>бл</w:t>
            </w:r>
            <w:r w:rsidRPr="003D0734">
              <w:rPr>
                <w:color w:val="000000"/>
                <w:spacing w:val="1"/>
                <w:sz w:val="24"/>
                <w:szCs w:val="24"/>
              </w:rPr>
              <w:t>и</w:t>
            </w:r>
            <w:r w:rsidRPr="003D0734">
              <w:rPr>
                <w:color w:val="000000"/>
                <w:sz w:val="24"/>
                <w:szCs w:val="24"/>
              </w:rPr>
              <w:t>ва-ем</w:t>
            </w:r>
            <w:r w:rsidRPr="003D0734">
              <w:rPr>
                <w:color w:val="000000"/>
                <w:spacing w:val="1"/>
                <w:sz w:val="24"/>
                <w:szCs w:val="24"/>
              </w:rPr>
              <w:t>о</w:t>
            </w:r>
            <w:r w:rsidRPr="003D0734">
              <w:rPr>
                <w:color w:val="000000"/>
                <w:sz w:val="24"/>
                <w:szCs w:val="24"/>
              </w:rPr>
              <w:t>с</w:t>
            </w:r>
            <w:r w:rsidRPr="003D0734">
              <w:rPr>
                <w:color w:val="000000"/>
                <w:spacing w:val="-2"/>
                <w:sz w:val="24"/>
                <w:szCs w:val="24"/>
              </w:rPr>
              <w:t>т</w:t>
            </w:r>
            <w:r w:rsidRPr="003D0734">
              <w:rPr>
                <w:color w:val="000000"/>
                <w:sz w:val="24"/>
                <w:szCs w:val="24"/>
              </w:rPr>
              <w:t>и</w:t>
            </w:r>
            <w:r w:rsidRPr="003D0734">
              <w:rPr>
                <w:color w:val="000000"/>
                <w:spacing w:val="16"/>
                <w:sz w:val="24"/>
                <w:szCs w:val="24"/>
              </w:rPr>
              <w:t xml:space="preserve"> </w:t>
            </w:r>
            <w:r w:rsidRPr="003D0734">
              <w:rPr>
                <w:color w:val="000000"/>
                <w:sz w:val="24"/>
                <w:szCs w:val="24"/>
              </w:rPr>
              <w:t>животных</w:t>
            </w:r>
            <w:r w:rsidRPr="003D0734">
              <w:rPr>
                <w:color w:val="000000"/>
                <w:spacing w:val="17"/>
                <w:sz w:val="24"/>
                <w:szCs w:val="24"/>
              </w:rPr>
              <w:t xml:space="preserve"> </w:t>
            </w:r>
            <w:r w:rsidRPr="003D0734">
              <w:rPr>
                <w:color w:val="000000"/>
                <w:spacing w:val="1"/>
                <w:sz w:val="24"/>
                <w:szCs w:val="24"/>
              </w:rPr>
              <w:t>и</w:t>
            </w:r>
            <w:r w:rsidRPr="003D0734">
              <w:rPr>
                <w:color w:val="000000"/>
                <w:spacing w:val="14"/>
                <w:sz w:val="24"/>
                <w:szCs w:val="24"/>
              </w:rPr>
              <w:t xml:space="preserve"> </w:t>
            </w:r>
            <w:r w:rsidRPr="003D0734">
              <w:rPr>
                <w:color w:val="000000"/>
                <w:spacing w:val="1"/>
                <w:sz w:val="24"/>
                <w:szCs w:val="24"/>
              </w:rPr>
              <w:t>р</w:t>
            </w:r>
            <w:r w:rsidRPr="003D0734">
              <w:rPr>
                <w:color w:val="000000"/>
                <w:spacing w:val="3"/>
                <w:sz w:val="24"/>
                <w:szCs w:val="24"/>
              </w:rPr>
              <w:t>а</w:t>
            </w:r>
            <w:r w:rsidRPr="003D0734">
              <w:rPr>
                <w:color w:val="000000"/>
                <w:sz w:val="24"/>
                <w:szCs w:val="24"/>
              </w:rPr>
              <w:t>с-</w:t>
            </w:r>
            <w:r w:rsidRPr="003D0734">
              <w:rPr>
                <w:color w:val="000000"/>
                <w:sz w:val="24"/>
                <w:szCs w:val="24"/>
              </w:rPr>
              <w:lastRenderedPageBreak/>
              <w:t>тений</w:t>
            </w:r>
            <w:r w:rsidRPr="003D0734">
              <w:rPr>
                <w:color w:val="000000"/>
                <w:spacing w:val="198"/>
                <w:sz w:val="24"/>
                <w:szCs w:val="24"/>
              </w:rPr>
              <w:t xml:space="preserve"> </w:t>
            </w:r>
            <w:r w:rsidRPr="003D0734">
              <w:rPr>
                <w:color w:val="000000"/>
                <w:spacing w:val="1"/>
                <w:sz w:val="24"/>
                <w:szCs w:val="24"/>
              </w:rPr>
              <w:t>к</w:t>
            </w:r>
            <w:r w:rsidRPr="003D0734">
              <w:rPr>
                <w:color w:val="000000"/>
                <w:spacing w:val="64"/>
                <w:sz w:val="24"/>
                <w:szCs w:val="24"/>
              </w:rPr>
              <w:t xml:space="preserve"> </w:t>
            </w:r>
            <w:r w:rsidRPr="003D0734">
              <w:rPr>
                <w:color w:val="000000"/>
                <w:spacing w:val="1"/>
                <w:sz w:val="24"/>
                <w:szCs w:val="24"/>
              </w:rPr>
              <w:t>и</w:t>
            </w:r>
            <w:r w:rsidRPr="003D0734">
              <w:rPr>
                <w:color w:val="000000"/>
                <w:sz w:val="24"/>
                <w:szCs w:val="24"/>
              </w:rPr>
              <w:t>зм</w:t>
            </w:r>
            <w:r w:rsidRPr="003D0734">
              <w:rPr>
                <w:color w:val="000000"/>
                <w:spacing w:val="-2"/>
                <w:sz w:val="24"/>
                <w:szCs w:val="24"/>
              </w:rPr>
              <w:t>е</w:t>
            </w:r>
            <w:r w:rsidRPr="003D0734">
              <w:rPr>
                <w:color w:val="000000"/>
                <w:sz w:val="24"/>
                <w:szCs w:val="24"/>
              </w:rPr>
              <w:t>н</w:t>
            </w:r>
            <w:r w:rsidRPr="003D0734">
              <w:rPr>
                <w:color w:val="000000"/>
                <w:spacing w:val="-1"/>
                <w:sz w:val="24"/>
                <w:szCs w:val="24"/>
              </w:rPr>
              <w:t>е</w:t>
            </w:r>
            <w:r w:rsidRPr="003D0734">
              <w:rPr>
                <w:color w:val="000000"/>
                <w:sz w:val="24"/>
                <w:szCs w:val="24"/>
              </w:rPr>
              <w:t>ниям</w:t>
            </w:r>
            <w:r w:rsidRPr="003D0734">
              <w:rPr>
                <w:color w:val="000000"/>
                <w:spacing w:val="64"/>
                <w:sz w:val="24"/>
                <w:szCs w:val="24"/>
              </w:rPr>
              <w:t xml:space="preserve"> </w:t>
            </w:r>
            <w:r w:rsidRPr="003D0734">
              <w:rPr>
                <w:color w:val="000000"/>
                <w:sz w:val="24"/>
                <w:szCs w:val="24"/>
              </w:rPr>
              <w:t>в природе</w:t>
            </w:r>
            <w:r w:rsidRPr="003D0734">
              <w:rPr>
                <w:color w:val="000000"/>
                <w:spacing w:val="92"/>
                <w:sz w:val="24"/>
                <w:szCs w:val="24"/>
              </w:rPr>
              <w:t xml:space="preserve"> </w:t>
            </w:r>
            <w:r w:rsidRPr="003D0734">
              <w:rPr>
                <w:color w:val="000000"/>
                <w:sz w:val="24"/>
                <w:szCs w:val="24"/>
              </w:rPr>
              <w:t>с</w:t>
            </w:r>
            <w:r w:rsidRPr="003D0734">
              <w:rPr>
                <w:color w:val="000000"/>
                <w:spacing w:val="93"/>
                <w:sz w:val="24"/>
                <w:szCs w:val="24"/>
              </w:rPr>
              <w:t xml:space="preserve"> </w:t>
            </w:r>
            <w:r w:rsidRPr="003D0734">
              <w:rPr>
                <w:color w:val="000000"/>
                <w:spacing w:val="-2"/>
                <w:sz w:val="24"/>
                <w:szCs w:val="24"/>
              </w:rPr>
              <w:t>у</w:t>
            </w:r>
            <w:r w:rsidRPr="003D0734">
              <w:rPr>
                <w:color w:val="000000"/>
                <w:sz w:val="24"/>
                <w:szCs w:val="24"/>
              </w:rPr>
              <w:t>четом</w:t>
            </w:r>
            <w:r w:rsidRPr="003D0734">
              <w:rPr>
                <w:color w:val="000000"/>
                <w:spacing w:val="93"/>
                <w:sz w:val="24"/>
                <w:szCs w:val="24"/>
              </w:rPr>
              <w:t xml:space="preserve"> </w:t>
            </w:r>
            <w:r>
              <w:rPr>
                <w:color w:val="000000"/>
                <w:spacing w:val="1"/>
                <w:sz w:val="24"/>
                <w:szCs w:val="24"/>
              </w:rPr>
              <w:t>осо</w:t>
            </w:r>
            <w:r>
              <w:rPr>
                <w:color w:val="000000"/>
                <w:sz w:val="28"/>
                <w:szCs w:val="28"/>
              </w:rPr>
              <w:t xml:space="preserve"> бенност</w:t>
            </w:r>
            <w:r>
              <w:rPr>
                <w:color w:val="000000"/>
                <w:spacing w:val="-2"/>
                <w:sz w:val="28"/>
                <w:szCs w:val="28"/>
              </w:rPr>
              <w:t>е</w:t>
            </w:r>
            <w:r>
              <w:rPr>
                <w:color w:val="000000"/>
                <w:sz w:val="28"/>
                <w:szCs w:val="28"/>
              </w:rPr>
              <w:t>й</w:t>
            </w:r>
            <w:r>
              <w:rPr>
                <w:color w:val="000000"/>
                <w:spacing w:val="1"/>
                <w:sz w:val="28"/>
                <w:szCs w:val="28"/>
              </w:rPr>
              <w:t xml:space="preserve"> </w:t>
            </w:r>
            <w:r w:rsidRPr="003D0734">
              <w:rPr>
                <w:color w:val="000000"/>
                <w:sz w:val="24"/>
                <w:szCs w:val="24"/>
              </w:rPr>
              <w:t>ре</w:t>
            </w:r>
            <w:r w:rsidRPr="003D0734">
              <w:rPr>
                <w:color w:val="000000"/>
                <w:spacing w:val="-1"/>
                <w:sz w:val="24"/>
                <w:szCs w:val="24"/>
              </w:rPr>
              <w:t>ги</w:t>
            </w:r>
            <w:r w:rsidRPr="003D0734">
              <w:rPr>
                <w:color w:val="000000"/>
                <w:sz w:val="24"/>
                <w:szCs w:val="24"/>
              </w:rPr>
              <w:t>о</w:t>
            </w:r>
            <w:r w:rsidRPr="003D0734">
              <w:rPr>
                <w:color w:val="000000"/>
                <w:spacing w:val="1"/>
                <w:sz w:val="24"/>
                <w:szCs w:val="24"/>
              </w:rPr>
              <w:t>н</w:t>
            </w:r>
            <w:r w:rsidRPr="003D0734">
              <w:rPr>
                <w:color w:val="000000"/>
                <w:sz w:val="24"/>
                <w:szCs w:val="24"/>
              </w:rPr>
              <w:t>а. Обыгр</w:t>
            </w:r>
            <w:r w:rsidRPr="003D0734">
              <w:rPr>
                <w:color w:val="000000"/>
                <w:spacing w:val="1"/>
                <w:sz w:val="24"/>
                <w:szCs w:val="24"/>
              </w:rPr>
              <w:t>ы</w:t>
            </w:r>
            <w:r w:rsidRPr="003D0734">
              <w:rPr>
                <w:color w:val="000000"/>
                <w:spacing w:val="-1"/>
                <w:sz w:val="24"/>
                <w:szCs w:val="24"/>
              </w:rPr>
              <w:t>в</w:t>
            </w:r>
            <w:r w:rsidRPr="003D0734">
              <w:rPr>
                <w:color w:val="000000"/>
                <w:sz w:val="24"/>
                <w:szCs w:val="24"/>
              </w:rPr>
              <w:t>а</w:t>
            </w:r>
            <w:r w:rsidRPr="003D0734">
              <w:rPr>
                <w:color w:val="000000"/>
                <w:spacing w:val="-1"/>
                <w:sz w:val="24"/>
                <w:szCs w:val="24"/>
              </w:rPr>
              <w:t>н</w:t>
            </w:r>
            <w:r w:rsidRPr="003D0734">
              <w:rPr>
                <w:color w:val="000000"/>
                <w:sz w:val="24"/>
                <w:szCs w:val="24"/>
              </w:rPr>
              <w:t>ие</w:t>
            </w:r>
            <w:r w:rsidRPr="003D0734">
              <w:rPr>
                <w:color w:val="000000"/>
                <w:spacing w:val="97"/>
                <w:sz w:val="24"/>
                <w:szCs w:val="24"/>
              </w:rPr>
              <w:t xml:space="preserve"> </w:t>
            </w:r>
            <w:r w:rsidRPr="003D0734">
              <w:rPr>
                <w:color w:val="000000"/>
                <w:spacing w:val="1"/>
                <w:sz w:val="24"/>
                <w:szCs w:val="24"/>
              </w:rPr>
              <w:t>д</w:t>
            </w:r>
            <w:r w:rsidRPr="003D0734">
              <w:rPr>
                <w:color w:val="000000"/>
                <w:sz w:val="24"/>
                <w:szCs w:val="24"/>
              </w:rPr>
              <w:t>аг</w:t>
            </w:r>
            <w:r w:rsidRPr="003D0734">
              <w:rPr>
                <w:color w:val="000000"/>
                <w:spacing w:val="-1"/>
                <w:sz w:val="24"/>
                <w:szCs w:val="24"/>
              </w:rPr>
              <w:t>е</w:t>
            </w:r>
            <w:r w:rsidRPr="003D0734">
              <w:rPr>
                <w:color w:val="000000"/>
                <w:sz w:val="24"/>
                <w:szCs w:val="24"/>
              </w:rPr>
              <w:t>ст</w:t>
            </w:r>
            <w:r w:rsidRPr="003D0734">
              <w:rPr>
                <w:color w:val="000000"/>
                <w:spacing w:val="2"/>
                <w:sz w:val="24"/>
                <w:szCs w:val="24"/>
              </w:rPr>
              <w:t>а</w:t>
            </w:r>
            <w:r w:rsidRPr="003D0734">
              <w:rPr>
                <w:color w:val="000000"/>
                <w:sz w:val="24"/>
                <w:szCs w:val="24"/>
              </w:rPr>
              <w:t>н-ских</w:t>
            </w:r>
            <w:r w:rsidRPr="003D0734">
              <w:rPr>
                <w:color w:val="000000"/>
                <w:spacing w:val="120"/>
                <w:sz w:val="24"/>
                <w:szCs w:val="24"/>
              </w:rPr>
              <w:t xml:space="preserve"> </w:t>
            </w:r>
            <w:r w:rsidRPr="003D0734">
              <w:rPr>
                <w:color w:val="000000"/>
                <w:sz w:val="24"/>
                <w:szCs w:val="24"/>
              </w:rPr>
              <w:t>н</w:t>
            </w:r>
            <w:r w:rsidRPr="003D0734">
              <w:rPr>
                <w:color w:val="000000"/>
                <w:spacing w:val="-1"/>
                <w:sz w:val="24"/>
                <w:szCs w:val="24"/>
              </w:rPr>
              <w:t>ар</w:t>
            </w:r>
            <w:r w:rsidRPr="003D0734">
              <w:rPr>
                <w:color w:val="000000"/>
                <w:sz w:val="24"/>
                <w:szCs w:val="24"/>
              </w:rPr>
              <w:t>одных</w:t>
            </w:r>
            <w:r w:rsidRPr="003D0734">
              <w:rPr>
                <w:color w:val="000000"/>
                <w:spacing w:val="120"/>
                <w:sz w:val="24"/>
                <w:szCs w:val="24"/>
              </w:rPr>
              <w:t xml:space="preserve"> </w:t>
            </w:r>
            <w:r w:rsidRPr="003D0734">
              <w:rPr>
                <w:color w:val="000000"/>
                <w:sz w:val="24"/>
                <w:szCs w:val="24"/>
              </w:rPr>
              <w:t>с</w:t>
            </w:r>
            <w:r w:rsidRPr="003D0734">
              <w:rPr>
                <w:color w:val="000000"/>
                <w:spacing w:val="-1"/>
                <w:sz w:val="24"/>
                <w:szCs w:val="24"/>
              </w:rPr>
              <w:t>к</w:t>
            </w:r>
            <w:r w:rsidRPr="003D0734">
              <w:rPr>
                <w:color w:val="000000"/>
                <w:sz w:val="24"/>
                <w:szCs w:val="24"/>
              </w:rPr>
              <w:t>азо</w:t>
            </w:r>
            <w:r w:rsidRPr="003D0734">
              <w:rPr>
                <w:color w:val="000000"/>
                <w:spacing w:val="1"/>
                <w:sz w:val="24"/>
                <w:szCs w:val="24"/>
              </w:rPr>
              <w:t>к</w:t>
            </w:r>
            <w:r w:rsidRPr="003D0734">
              <w:rPr>
                <w:color w:val="000000"/>
                <w:sz w:val="24"/>
                <w:szCs w:val="24"/>
              </w:rPr>
              <w:t>, ф</w:t>
            </w:r>
            <w:r w:rsidRPr="003D0734">
              <w:rPr>
                <w:color w:val="000000"/>
                <w:spacing w:val="2"/>
                <w:sz w:val="24"/>
                <w:szCs w:val="24"/>
              </w:rPr>
              <w:t>о</w:t>
            </w:r>
            <w:r w:rsidRPr="003D0734">
              <w:rPr>
                <w:color w:val="000000"/>
                <w:sz w:val="24"/>
                <w:szCs w:val="24"/>
              </w:rPr>
              <w:t>льклора</w:t>
            </w:r>
            <w:r w:rsidRPr="003D0734">
              <w:rPr>
                <w:color w:val="000000"/>
                <w:spacing w:val="-2"/>
                <w:sz w:val="24"/>
                <w:szCs w:val="24"/>
              </w:rPr>
              <w:t xml:space="preserve"> </w:t>
            </w:r>
            <w:r w:rsidRPr="003D0734">
              <w:rPr>
                <w:color w:val="000000"/>
                <w:sz w:val="24"/>
                <w:szCs w:val="24"/>
              </w:rPr>
              <w:t>о живот</w:t>
            </w:r>
            <w:r w:rsidRPr="003D0734">
              <w:rPr>
                <w:color w:val="000000"/>
                <w:spacing w:val="-2"/>
                <w:sz w:val="24"/>
                <w:szCs w:val="24"/>
              </w:rPr>
              <w:t>н</w:t>
            </w:r>
            <w:r w:rsidRPr="003D0734">
              <w:rPr>
                <w:color w:val="000000"/>
                <w:sz w:val="24"/>
                <w:szCs w:val="24"/>
              </w:rPr>
              <w:t>ы</w:t>
            </w:r>
            <w:r w:rsidRPr="003D0734">
              <w:rPr>
                <w:color w:val="000000"/>
                <w:spacing w:val="1"/>
                <w:sz w:val="24"/>
                <w:szCs w:val="24"/>
              </w:rPr>
              <w:t>х.</w:t>
            </w:r>
          </w:p>
        </w:tc>
      </w:tr>
      <w:tr w:rsidR="00115301" w:rsidTr="00E809DD">
        <w:tc>
          <w:tcPr>
            <w:tcW w:w="2410" w:type="dxa"/>
          </w:tcPr>
          <w:p w:rsidR="00115301" w:rsidRPr="00EE44EE" w:rsidRDefault="00EE44EE" w:rsidP="00115301">
            <w:pPr>
              <w:pStyle w:val="af2"/>
              <w:rPr>
                <w:b/>
                <w:sz w:val="24"/>
                <w:szCs w:val="24"/>
              </w:rPr>
            </w:pPr>
            <w:r w:rsidRPr="00EE44EE">
              <w:rPr>
                <w:b/>
                <w:sz w:val="24"/>
                <w:szCs w:val="24"/>
              </w:rPr>
              <w:lastRenderedPageBreak/>
              <w:t>Мой город, моё село, моя республика</w:t>
            </w:r>
          </w:p>
        </w:tc>
        <w:tc>
          <w:tcPr>
            <w:tcW w:w="3686" w:type="dxa"/>
          </w:tcPr>
          <w:p w:rsidR="00EE44EE" w:rsidRPr="00EE44EE" w:rsidRDefault="00EE44EE" w:rsidP="00EE44EE">
            <w:pPr>
              <w:widowControl w:val="0"/>
              <w:tabs>
                <w:tab w:val="left" w:pos="3858"/>
                <w:tab w:val="left" w:pos="4824"/>
              </w:tabs>
              <w:spacing w:line="239" w:lineRule="auto"/>
              <w:ind w:right="-69"/>
              <w:jc w:val="left"/>
              <w:rPr>
                <w:color w:val="000000"/>
                <w:sz w:val="24"/>
                <w:szCs w:val="24"/>
              </w:rPr>
            </w:pPr>
            <w:r>
              <w:t>Формировать понятие</w:t>
            </w:r>
            <w:r w:rsidRPr="00EE44EE">
              <w:rPr>
                <w:color w:val="000000"/>
                <w:sz w:val="24"/>
                <w:szCs w:val="24"/>
              </w:rPr>
              <w:t>«родн</w:t>
            </w:r>
            <w:r w:rsidRPr="00EE44EE">
              <w:rPr>
                <w:color w:val="000000"/>
                <w:spacing w:val="1"/>
                <w:sz w:val="24"/>
                <w:szCs w:val="24"/>
              </w:rPr>
              <w:t>о</w:t>
            </w:r>
            <w:r w:rsidRPr="00EE44EE">
              <w:rPr>
                <w:color w:val="000000"/>
                <w:sz w:val="24"/>
                <w:szCs w:val="24"/>
              </w:rPr>
              <w:t>й</w:t>
            </w:r>
            <w:r w:rsidRPr="00EE44EE">
              <w:rPr>
                <w:color w:val="000000"/>
                <w:spacing w:val="14"/>
                <w:sz w:val="24"/>
                <w:szCs w:val="24"/>
              </w:rPr>
              <w:t xml:space="preserve"> </w:t>
            </w:r>
            <w:r w:rsidRPr="00EE44EE">
              <w:rPr>
                <w:color w:val="000000"/>
                <w:spacing w:val="-1"/>
                <w:sz w:val="24"/>
                <w:szCs w:val="24"/>
              </w:rPr>
              <w:t>го</w:t>
            </w:r>
            <w:r w:rsidRPr="00EE44EE">
              <w:rPr>
                <w:color w:val="000000"/>
                <w:sz w:val="24"/>
                <w:szCs w:val="24"/>
              </w:rPr>
              <w:t>род</w:t>
            </w:r>
            <w:r w:rsidRPr="00EE44EE">
              <w:rPr>
                <w:color w:val="000000"/>
                <w:spacing w:val="15"/>
                <w:sz w:val="24"/>
                <w:szCs w:val="24"/>
              </w:rPr>
              <w:t xml:space="preserve"> </w:t>
            </w:r>
            <w:r w:rsidRPr="00EE44EE">
              <w:rPr>
                <w:color w:val="000000"/>
                <w:spacing w:val="-1"/>
                <w:sz w:val="24"/>
                <w:szCs w:val="24"/>
              </w:rPr>
              <w:t>(</w:t>
            </w:r>
            <w:r w:rsidRPr="00EE44EE">
              <w:rPr>
                <w:color w:val="000000"/>
                <w:sz w:val="24"/>
                <w:szCs w:val="24"/>
              </w:rPr>
              <w:t>ро</w:t>
            </w:r>
            <w:r w:rsidRPr="00EE44EE">
              <w:rPr>
                <w:color w:val="000000"/>
                <w:spacing w:val="-1"/>
                <w:sz w:val="24"/>
                <w:szCs w:val="24"/>
              </w:rPr>
              <w:t>д</w:t>
            </w:r>
            <w:r w:rsidRPr="00EE44EE">
              <w:rPr>
                <w:color w:val="000000"/>
                <w:sz w:val="24"/>
                <w:szCs w:val="24"/>
              </w:rPr>
              <w:t>ное село)».</w:t>
            </w:r>
            <w:r w:rsidRPr="00EE44EE">
              <w:rPr>
                <w:color w:val="000000"/>
                <w:sz w:val="24"/>
                <w:szCs w:val="24"/>
              </w:rPr>
              <w:tab/>
              <w:t>Зна</w:t>
            </w:r>
            <w:r w:rsidRPr="00EE44EE">
              <w:rPr>
                <w:color w:val="000000"/>
                <w:spacing w:val="-15"/>
                <w:sz w:val="24"/>
                <w:szCs w:val="24"/>
              </w:rPr>
              <w:t>к</w:t>
            </w:r>
            <w:r w:rsidRPr="00EE44EE">
              <w:rPr>
                <w:color w:val="000000"/>
                <w:spacing w:val="-2"/>
                <w:sz w:val="24"/>
                <w:szCs w:val="24"/>
              </w:rPr>
              <w:t>ом</w:t>
            </w:r>
            <w:r w:rsidRPr="00EE44EE">
              <w:rPr>
                <w:color w:val="000000"/>
                <w:sz w:val="24"/>
                <w:szCs w:val="24"/>
              </w:rPr>
              <w:t>ить</w:t>
            </w:r>
            <w:r w:rsidRPr="00EE44EE">
              <w:rPr>
                <w:color w:val="000000"/>
                <w:sz w:val="24"/>
                <w:szCs w:val="24"/>
              </w:rPr>
              <w:tab/>
              <w:t>с р</w:t>
            </w:r>
            <w:r w:rsidRPr="00EE44EE">
              <w:rPr>
                <w:color w:val="000000"/>
                <w:spacing w:val="-5"/>
                <w:sz w:val="24"/>
                <w:szCs w:val="24"/>
              </w:rPr>
              <w:t>о</w:t>
            </w:r>
            <w:r w:rsidRPr="00EE44EE">
              <w:rPr>
                <w:color w:val="000000"/>
                <w:spacing w:val="-1"/>
                <w:sz w:val="24"/>
                <w:szCs w:val="24"/>
              </w:rPr>
              <w:t>д</w:t>
            </w:r>
            <w:r w:rsidRPr="00EE44EE">
              <w:rPr>
                <w:color w:val="000000"/>
                <w:sz w:val="24"/>
                <w:szCs w:val="24"/>
              </w:rPr>
              <w:t>ным</w:t>
            </w:r>
            <w:r w:rsidRPr="00EE44EE">
              <w:rPr>
                <w:color w:val="000000"/>
                <w:spacing w:val="148"/>
                <w:sz w:val="24"/>
                <w:szCs w:val="24"/>
              </w:rPr>
              <w:t xml:space="preserve"> </w:t>
            </w:r>
            <w:r w:rsidRPr="00EE44EE">
              <w:rPr>
                <w:color w:val="000000"/>
                <w:spacing w:val="-8"/>
                <w:sz w:val="24"/>
                <w:szCs w:val="24"/>
              </w:rPr>
              <w:t>г</w:t>
            </w:r>
            <w:r w:rsidRPr="00EE44EE">
              <w:rPr>
                <w:color w:val="000000"/>
                <w:sz w:val="24"/>
                <w:szCs w:val="24"/>
              </w:rPr>
              <w:t>ор</w:t>
            </w:r>
            <w:r w:rsidRPr="00EE44EE">
              <w:rPr>
                <w:color w:val="000000"/>
                <w:spacing w:val="-8"/>
                <w:sz w:val="24"/>
                <w:szCs w:val="24"/>
              </w:rPr>
              <w:t>о</w:t>
            </w:r>
            <w:r w:rsidRPr="00EE44EE">
              <w:rPr>
                <w:color w:val="000000"/>
                <w:spacing w:val="-1"/>
                <w:sz w:val="24"/>
                <w:szCs w:val="24"/>
              </w:rPr>
              <w:t>д</w:t>
            </w:r>
            <w:r w:rsidRPr="00EE44EE">
              <w:rPr>
                <w:color w:val="000000"/>
                <w:spacing w:val="-3"/>
                <w:sz w:val="24"/>
                <w:szCs w:val="24"/>
              </w:rPr>
              <w:t>о</w:t>
            </w:r>
            <w:r w:rsidRPr="00EE44EE">
              <w:rPr>
                <w:color w:val="000000"/>
                <w:sz w:val="24"/>
                <w:szCs w:val="24"/>
              </w:rPr>
              <w:t>м</w:t>
            </w:r>
            <w:r w:rsidRPr="00EE44EE">
              <w:rPr>
                <w:color w:val="000000"/>
                <w:spacing w:val="148"/>
                <w:sz w:val="24"/>
                <w:szCs w:val="24"/>
              </w:rPr>
              <w:t xml:space="preserve"> </w:t>
            </w:r>
            <w:r w:rsidRPr="00EE44EE">
              <w:rPr>
                <w:color w:val="000000"/>
                <w:spacing w:val="-1"/>
                <w:sz w:val="24"/>
                <w:szCs w:val="24"/>
              </w:rPr>
              <w:t>(</w:t>
            </w:r>
            <w:r w:rsidRPr="00EE44EE">
              <w:rPr>
                <w:color w:val="000000"/>
                <w:spacing w:val="3"/>
                <w:sz w:val="24"/>
                <w:szCs w:val="24"/>
              </w:rPr>
              <w:t>с</w:t>
            </w:r>
            <w:r w:rsidRPr="00EE44EE">
              <w:rPr>
                <w:color w:val="000000"/>
                <w:sz w:val="24"/>
                <w:szCs w:val="24"/>
              </w:rPr>
              <w:t>е-л</w:t>
            </w:r>
            <w:r w:rsidRPr="00EE44EE">
              <w:rPr>
                <w:color w:val="000000"/>
                <w:spacing w:val="-3"/>
                <w:sz w:val="24"/>
                <w:szCs w:val="24"/>
              </w:rPr>
              <w:t>о</w:t>
            </w:r>
            <w:r w:rsidRPr="00EE44EE">
              <w:rPr>
                <w:color w:val="000000"/>
                <w:sz w:val="24"/>
                <w:szCs w:val="24"/>
              </w:rPr>
              <w:t>м)</w:t>
            </w:r>
            <w:r w:rsidRPr="00EE44EE">
              <w:rPr>
                <w:color w:val="000000"/>
                <w:spacing w:val="158"/>
                <w:sz w:val="24"/>
                <w:szCs w:val="24"/>
              </w:rPr>
              <w:t xml:space="preserve"> </w:t>
            </w:r>
            <w:r w:rsidRPr="00EE44EE">
              <w:rPr>
                <w:color w:val="000000"/>
                <w:sz w:val="24"/>
                <w:szCs w:val="24"/>
              </w:rPr>
              <w:t>(е</w:t>
            </w:r>
            <w:r w:rsidRPr="00EE44EE">
              <w:rPr>
                <w:color w:val="000000"/>
                <w:spacing w:val="-7"/>
                <w:sz w:val="24"/>
                <w:szCs w:val="24"/>
              </w:rPr>
              <w:t>г</w:t>
            </w:r>
            <w:r w:rsidRPr="00EE44EE">
              <w:rPr>
                <w:color w:val="000000"/>
                <w:sz w:val="24"/>
                <w:szCs w:val="24"/>
              </w:rPr>
              <w:t>о</w:t>
            </w:r>
            <w:r w:rsidRPr="00EE44EE">
              <w:rPr>
                <w:color w:val="000000"/>
                <w:spacing w:val="159"/>
                <w:sz w:val="24"/>
                <w:szCs w:val="24"/>
              </w:rPr>
              <w:t xml:space="preserve"> </w:t>
            </w:r>
            <w:r w:rsidRPr="00EE44EE">
              <w:rPr>
                <w:color w:val="000000"/>
                <w:spacing w:val="-1"/>
                <w:sz w:val="24"/>
                <w:szCs w:val="24"/>
              </w:rPr>
              <w:t>н</w:t>
            </w:r>
            <w:r w:rsidRPr="00EE44EE">
              <w:rPr>
                <w:color w:val="000000"/>
                <w:sz w:val="24"/>
                <w:szCs w:val="24"/>
              </w:rPr>
              <w:t>аз</w:t>
            </w:r>
            <w:r w:rsidRPr="00EE44EE">
              <w:rPr>
                <w:color w:val="000000"/>
                <w:spacing w:val="-5"/>
                <w:sz w:val="24"/>
                <w:szCs w:val="24"/>
              </w:rPr>
              <w:t>в</w:t>
            </w:r>
            <w:r w:rsidRPr="00EE44EE">
              <w:rPr>
                <w:color w:val="000000"/>
                <w:sz w:val="24"/>
                <w:szCs w:val="24"/>
              </w:rPr>
              <w:t>ан</w:t>
            </w:r>
            <w:r w:rsidRPr="00EE44EE">
              <w:rPr>
                <w:color w:val="000000"/>
                <w:spacing w:val="-1"/>
                <w:sz w:val="24"/>
                <w:szCs w:val="24"/>
              </w:rPr>
              <w:t>и</w:t>
            </w:r>
            <w:r w:rsidRPr="00EE44EE">
              <w:rPr>
                <w:color w:val="000000"/>
                <w:sz w:val="24"/>
                <w:szCs w:val="24"/>
              </w:rPr>
              <w:t xml:space="preserve">ем, </w:t>
            </w:r>
            <w:r w:rsidRPr="00EE44EE">
              <w:rPr>
                <w:color w:val="000000"/>
                <w:spacing w:val="7"/>
                <w:sz w:val="24"/>
                <w:szCs w:val="24"/>
              </w:rPr>
              <w:t>о</w:t>
            </w:r>
            <w:r w:rsidRPr="00EE44EE">
              <w:rPr>
                <w:color w:val="000000"/>
                <w:sz w:val="24"/>
                <w:szCs w:val="24"/>
              </w:rPr>
              <w:t>сновными</w:t>
            </w:r>
            <w:r w:rsidRPr="00EE44EE">
              <w:rPr>
                <w:color w:val="000000"/>
                <w:spacing w:val="144"/>
                <w:sz w:val="24"/>
                <w:szCs w:val="24"/>
              </w:rPr>
              <w:t xml:space="preserve"> </w:t>
            </w:r>
            <w:r w:rsidRPr="00EE44EE">
              <w:rPr>
                <w:color w:val="000000"/>
                <w:sz w:val="24"/>
                <w:szCs w:val="24"/>
              </w:rPr>
              <w:t>д</w:t>
            </w:r>
            <w:r w:rsidRPr="00EE44EE">
              <w:rPr>
                <w:color w:val="000000"/>
                <w:spacing w:val="7"/>
                <w:sz w:val="24"/>
                <w:szCs w:val="24"/>
              </w:rPr>
              <w:t>о</w:t>
            </w:r>
            <w:r w:rsidRPr="00EE44EE">
              <w:rPr>
                <w:color w:val="000000"/>
                <w:sz w:val="24"/>
                <w:szCs w:val="24"/>
              </w:rPr>
              <w:t>с</w:t>
            </w:r>
            <w:r w:rsidRPr="00EE44EE">
              <w:rPr>
                <w:color w:val="000000"/>
                <w:spacing w:val="-4"/>
                <w:sz w:val="24"/>
                <w:szCs w:val="24"/>
              </w:rPr>
              <w:t>т</w:t>
            </w:r>
            <w:r w:rsidRPr="00EE44EE">
              <w:rPr>
                <w:color w:val="000000"/>
                <w:spacing w:val="-1"/>
                <w:sz w:val="24"/>
                <w:szCs w:val="24"/>
              </w:rPr>
              <w:t>оп</w:t>
            </w:r>
            <w:r w:rsidRPr="00EE44EE">
              <w:rPr>
                <w:color w:val="000000"/>
                <w:spacing w:val="3"/>
                <w:sz w:val="24"/>
                <w:szCs w:val="24"/>
              </w:rPr>
              <w:t>р</w:t>
            </w:r>
            <w:r w:rsidRPr="00EE44EE">
              <w:rPr>
                <w:color w:val="000000"/>
                <w:spacing w:val="1"/>
                <w:sz w:val="24"/>
                <w:szCs w:val="24"/>
              </w:rPr>
              <w:t>и</w:t>
            </w:r>
            <w:r w:rsidRPr="00EE44EE">
              <w:rPr>
                <w:color w:val="000000"/>
                <w:sz w:val="24"/>
                <w:szCs w:val="24"/>
              </w:rPr>
              <w:t>-м</w:t>
            </w:r>
            <w:r w:rsidRPr="00EE44EE">
              <w:rPr>
                <w:color w:val="000000"/>
                <w:spacing w:val="-4"/>
                <w:sz w:val="24"/>
                <w:szCs w:val="24"/>
              </w:rPr>
              <w:t>е</w:t>
            </w:r>
            <w:r w:rsidRPr="00EE44EE">
              <w:rPr>
                <w:color w:val="000000"/>
                <w:sz w:val="24"/>
                <w:szCs w:val="24"/>
              </w:rPr>
              <w:t>ч</w:t>
            </w:r>
            <w:r w:rsidRPr="00EE44EE">
              <w:rPr>
                <w:color w:val="000000"/>
                <w:spacing w:val="-6"/>
                <w:sz w:val="24"/>
                <w:szCs w:val="24"/>
              </w:rPr>
              <w:t>а</w:t>
            </w:r>
            <w:r w:rsidRPr="00EE44EE">
              <w:rPr>
                <w:color w:val="000000"/>
                <w:sz w:val="24"/>
                <w:szCs w:val="24"/>
              </w:rPr>
              <w:t>те</w:t>
            </w:r>
            <w:r w:rsidRPr="00EE44EE">
              <w:rPr>
                <w:color w:val="000000"/>
                <w:spacing w:val="-1"/>
                <w:sz w:val="24"/>
                <w:szCs w:val="24"/>
              </w:rPr>
              <w:t>л</w:t>
            </w:r>
            <w:r w:rsidRPr="00EE44EE">
              <w:rPr>
                <w:color w:val="000000"/>
                <w:sz w:val="24"/>
                <w:szCs w:val="24"/>
              </w:rPr>
              <w:t>ь</w:t>
            </w:r>
            <w:r w:rsidRPr="00EE44EE">
              <w:rPr>
                <w:color w:val="000000"/>
                <w:spacing w:val="-1"/>
                <w:sz w:val="24"/>
                <w:szCs w:val="24"/>
              </w:rPr>
              <w:t>н</w:t>
            </w:r>
            <w:r w:rsidRPr="00EE44EE">
              <w:rPr>
                <w:color w:val="000000"/>
                <w:spacing w:val="6"/>
                <w:sz w:val="24"/>
                <w:szCs w:val="24"/>
              </w:rPr>
              <w:t>о</w:t>
            </w:r>
            <w:r w:rsidRPr="00EE44EE">
              <w:rPr>
                <w:color w:val="000000"/>
                <w:sz w:val="24"/>
                <w:szCs w:val="24"/>
              </w:rPr>
              <w:t>с</w:t>
            </w:r>
            <w:r w:rsidRPr="00EE44EE">
              <w:rPr>
                <w:color w:val="000000"/>
                <w:spacing w:val="-2"/>
                <w:sz w:val="24"/>
                <w:szCs w:val="24"/>
              </w:rPr>
              <w:t>т</w:t>
            </w:r>
            <w:r w:rsidRPr="00EE44EE">
              <w:rPr>
                <w:color w:val="000000"/>
                <w:sz w:val="24"/>
                <w:szCs w:val="24"/>
              </w:rPr>
              <w:t>я-ми.Зна</w:t>
            </w:r>
            <w:r w:rsidRPr="00EE44EE">
              <w:rPr>
                <w:color w:val="000000"/>
                <w:spacing w:val="-1"/>
                <w:sz w:val="24"/>
                <w:szCs w:val="24"/>
              </w:rPr>
              <w:t>к</w:t>
            </w:r>
            <w:r w:rsidRPr="00EE44EE">
              <w:rPr>
                <w:color w:val="000000"/>
                <w:sz w:val="24"/>
                <w:szCs w:val="24"/>
              </w:rPr>
              <w:t>о</w:t>
            </w:r>
            <w:r w:rsidRPr="00EE44EE">
              <w:rPr>
                <w:color w:val="000000"/>
                <w:spacing w:val="-2"/>
                <w:sz w:val="24"/>
                <w:szCs w:val="24"/>
              </w:rPr>
              <w:t>м</w:t>
            </w:r>
            <w:r w:rsidRPr="00EE44EE">
              <w:rPr>
                <w:color w:val="000000"/>
                <w:sz w:val="24"/>
                <w:szCs w:val="24"/>
              </w:rPr>
              <w:t>ить</w:t>
            </w:r>
            <w:r w:rsidRPr="00EE44EE">
              <w:rPr>
                <w:color w:val="000000"/>
                <w:spacing w:val="56"/>
                <w:sz w:val="24"/>
                <w:szCs w:val="24"/>
              </w:rPr>
              <w:t xml:space="preserve"> </w:t>
            </w:r>
            <w:r w:rsidRPr="00EE44EE">
              <w:rPr>
                <w:color w:val="000000"/>
                <w:sz w:val="24"/>
                <w:szCs w:val="24"/>
              </w:rPr>
              <w:t>с</w:t>
            </w:r>
            <w:r w:rsidRPr="00EE44EE">
              <w:rPr>
                <w:color w:val="000000"/>
                <w:spacing w:val="56"/>
                <w:sz w:val="24"/>
                <w:szCs w:val="24"/>
              </w:rPr>
              <w:t xml:space="preserve"> </w:t>
            </w:r>
            <w:r w:rsidRPr="00EE44EE">
              <w:rPr>
                <w:color w:val="000000"/>
                <w:sz w:val="24"/>
                <w:szCs w:val="24"/>
              </w:rPr>
              <w:t>на</w:t>
            </w:r>
            <w:r w:rsidRPr="00EE44EE">
              <w:rPr>
                <w:color w:val="000000"/>
                <w:spacing w:val="-2"/>
                <w:sz w:val="24"/>
                <w:szCs w:val="24"/>
              </w:rPr>
              <w:t>з</w:t>
            </w:r>
            <w:r w:rsidRPr="00EE44EE">
              <w:rPr>
                <w:color w:val="000000"/>
                <w:spacing w:val="1"/>
                <w:sz w:val="24"/>
                <w:szCs w:val="24"/>
              </w:rPr>
              <w:t>в</w:t>
            </w:r>
            <w:r w:rsidRPr="00EE44EE">
              <w:rPr>
                <w:color w:val="000000"/>
                <w:sz w:val="24"/>
                <w:szCs w:val="24"/>
              </w:rPr>
              <w:t>а-н</w:t>
            </w:r>
            <w:r w:rsidRPr="00EE44EE">
              <w:rPr>
                <w:color w:val="000000"/>
                <w:spacing w:val="1"/>
                <w:sz w:val="24"/>
                <w:szCs w:val="24"/>
              </w:rPr>
              <w:t>и</w:t>
            </w:r>
            <w:r w:rsidRPr="00EE44EE">
              <w:rPr>
                <w:color w:val="000000"/>
                <w:sz w:val="24"/>
                <w:szCs w:val="24"/>
              </w:rPr>
              <w:t>ем</w:t>
            </w:r>
            <w:r w:rsidRPr="00EE44EE">
              <w:rPr>
                <w:color w:val="000000"/>
                <w:spacing w:val="104"/>
                <w:sz w:val="24"/>
                <w:szCs w:val="24"/>
              </w:rPr>
              <w:t xml:space="preserve"> </w:t>
            </w:r>
            <w:r w:rsidRPr="00EE44EE">
              <w:rPr>
                <w:color w:val="000000"/>
                <w:sz w:val="24"/>
                <w:szCs w:val="24"/>
              </w:rPr>
              <w:t>горо</w:t>
            </w:r>
            <w:r w:rsidRPr="00EE44EE">
              <w:rPr>
                <w:color w:val="000000"/>
                <w:spacing w:val="1"/>
                <w:sz w:val="24"/>
                <w:szCs w:val="24"/>
              </w:rPr>
              <w:t>д</w:t>
            </w:r>
            <w:r w:rsidRPr="00EE44EE">
              <w:rPr>
                <w:color w:val="000000"/>
                <w:sz w:val="24"/>
                <w:szCs w:val="24"/>
              </w:rPr>
              <w:t>а</w:t>
            </w:r>
            <w:r w:rsidRPr="00EE44EE">
              <w:rPr>
                <w:color w:val="000000"/>
                <w:spacing w:val="104"/>
                <w:sz w:val="24"/>
                <w:szCs w:val="24"/>
              </w:rPr>
              <w:t xml:space="preserve"> </w:t>
            </w:r>
            <w:r w:rsidRPr="00EE44EE">
              <w:rPr>
                <w:color w:val="000000"/>
                <w:spacing w:val="-1"/>
                <w:sz w:val="24"/>
                <w:szCs w:val="24"/>
              </w:rPr>
              <w:t>(</w:t>
            </w:r>
            <w:r w:rsidRPr="00EE44EE">
              <w:rPr>
                <w:color w:val="000000"/>
                <w:sz w:val="24"/>
                <w:szCs w:val="24"/>
              </w:rPr>
              <w:t>села)</w:t>
            </w:r>
            <w:r w:rsidRPr="00EE44EE">
              <w:rPr>
                <w:color w:val="000000"/>
                <w:spacing w:val="101"/>
                <w:sz w:val="24"/>
                <w:szCs w:val="24"/>
              </w:rPr>
              <w:t xml:space="preserve"> </w:t>
            </w:r>
            <w:r w:rsidRPr="00EE44EE">
              <w:rPr>
                <w:color w:val="000000"/>
                <w:sz w:val="24"/>
                <w:szCs w:val="24"/>
              </w:rPr>
              <w:t>и как</w:t>
            </w:r>
            <w:r w:rsidRPr="00EE44EE">
              <w:rPr>
                <w:color w:val="000000"/>
                <w:spacing w:val="68"/>
                <w:sz w:val="24"/>
                <w:szCs w:val="24"/>
              </w:rPr>
              <w:t xml:space="preserve"> </w:t>
            </w:r>
            <w:r w:rsidRPr="00EE44EE">
              <w:rPr>
                <w:color w:val="000000"/>
                <w:sz w:val="24"/>
                <w:szCs w:val="24"/>
              </w:rPr>
              <w:t>имен</w:t>
            </w:r>
            <w:r w:rsidRPr="00EE44EE">
              <w:rPr>
                <w:color w:val="000000"/>
                <w:spacing w:val="-3"/>
                <w:sz w:val="24"/>
                <w:szCs w:val="24"/>
              </w:rPr>
              <w:t>у</w:t>
            </w:r>
            <w:r w:rsidRPr="00EE44EE">
              <w:rPr>
                <w:color w:val="000000"/>
                <w:sz w:val="24"/>
                <w:szCs w:val="24"/>
              </w:rPr>
              <w:t>ют</w:t>
            </w:r>
            <w:r w:rsidRPr="00EE44EE">
              <w:rPr>
                <w:color w:val="000000"/>
                <w:spacing w:val="66"/>
                <w:sz w:val="24"/>
                <w:szCs w:val="24"/>
              </w:rPr>
              <w:t xml:space="preserve"> </w:t>
            </w:r>
            <w:r w:rsidRPr="00EE44EE">
              <w:rPr>
                <w:color w:val="000000"/>
                <w:sz w:val="24"/>
                <w:szCs w:val="24"/>
              </w:rPr>
              <w:t>себя</w:t>
            </w:r>
            <w:r w:rsidRPr="00EE44EE">
              <w:rPr>
                <w:color w:val="000000"/>
                <w:spacing w:val="64"/>
                <w:sz w:val="24"/>
                <w:szCs w:val="24"/>
              </w:rPr>
              <w:t xml:space="preserve"> </w:t>
            </w:r>
            <w:r w:rsidRPr="00EE44EE">
              <w:rPr>
                <w:color w:val="000000"/>
                <w:sz w:val="24"/>
                <w:szCs w:val="24"/>
              </w:rPr>
              <w:t>е</w:t>
            </w:r>
            <w:r w:rsidRPr="00EE44EE">
              <w:rPr>
                <w:color w:val="000000"/>
                <w:spacing w:val="-2"/>
                <w:sz w:val="24"/>
                <w:szCs w:val="24"/>
              </w:rPr>
              <w:t>г</w:t>
            </w:r>
            <w:r w:rsidRPr="00EE44EE">
              <w:rPr>
                <w:color w:val="000000"/>
                <w:sz w:val="24"/>
                <w:szCs w:val="24"/>
              </w:rPr>
              <w:t>о ж</w:t>
            </w:r>
            <w:r w:rsidRPr="00EE44EE">
              <w:rPr>
                <w:color w:val="000000"/>
                <w:spacing w:val="1"/>
                <w:sz w:val="24"/>
                <w:szCs w:val="24"/>
              </w:rPr>
              <w:t>и</w:t>
            </w:r>
            <w:r w:rsidRPr="00EE44EE">
              <w:rPr>
                <w:color w:val="000000"/>
                <w:sz w:val="24"/>
                <w:szCs w:val="24"/>
              </w:rPr>
              <w:t>те</w:t>
            </w:r>
            <w:r w:rsidRPr="00EE44EE">
              <w:rPr>
                <w:color w:val="000000"/>
                <w:spacing w:val="-1"/>
                <w:sz w:val="24"/>
                <w:szCs w:val="24"/>
              </w:rPr>
              <w:t>л</w:t>
            </w:r>
            <w:r w:rsidRPr="00EE44EE">
              <w:rPr>
                <w:color w:val="000000"/>
                <w:sz w:val="24"/>
                <w:szCs w:val="24"/>
              </w:rPr>
              <w:t>и.</w:t>
            </w:r>
            <w:r w:rsidRPr="00EE44EE">
              <w:rPr>
                <w:color w:val="000000"/>
                <w:spacing w:val="30"/>
                <w:sz w:val="24"/>
                <w:szCs w:val="24"/>
              </w:rPr>
              <w:t xml:space="preserve"> </w:t>
            </w:r>
            <w:r w:rsidRPr="00EE44EE">
              <w:rPr>
                <w:color w:val="000000"/>
                <w:sz w:val="24"/>
                <w:szCs w:val="24"/>
              </w:rPr>
              <w:t>Знакомить</w:t>
            </w:r>
            <w:r w:rsidRPr="00EE44EE">
              <w:rPr>
                <w:color w:val="000000"/>
                <w:spacing w:val="28"/>
                <w:sz w:val="24"/>
                <w:szCs w:val="24"/>
              </w:rPr>
              <w:t xml:space="preserve"> </w:t>
            </w:r>
            <w:r w:rsidRPr="00EE44EE">
              <w:rPr>
                <w:color w:val="000000"/>
                <w:spacing w:val="4"/>
                <w:sz w:val="24"/>
                <w:szCs w:val="24"/>
              </w:rPr>
              <w:t>д</w:t>
            </w:r>
            <w:r w:rsidRPr="00EE44EE">
              <w:rPr>
                <w:color w:val="000000"/>
                <w:sz w:val="24"/>
                <w:szCs w:val="24"/>
              </w:rPr>
              <w:t>е-тей</w:t>
            </w:r>
            <w:r w:rsidRPr="00EE44EE">
              <w:rPr>
                <w:color w:val="000000"/>
                <w:spacing w:val="38"/>
                <w:sz w:val="24"/>
                <w:szCs w:val="24"/>
              </w:rPr>
              <w:t xml:space="preserve"> </w:t>
            </w:r>
            <w:r w:rsidRPr="00EE44EE">
              <w:rPr>
                <w:color w:val="000000"/>
                <w:sz w:val="24"/>
                <w:szCs w:val="24"/>
              </w:rPr>
              <w:t>с</w:t>
            </w:r>
            <w:r w:rsidRPr="00EE44EE">
              <w:rPr>
                <w:color w:val="000000"/>
                <w:spacing w:val="35"/>
                <w:sz w:val="24"/>
                <w:szCs w:val="24"/>
              </w:rPr>
              <w:t xml:space="preserve"> </w:t>
            </w:r>
            <w:r w:rsidRPr="00EE44EE">
              <w:rPr>
                <w:color w:val="000000"/>
                <w:spacing w:val="-3"/>
                <w:sz w:val="24"/>
                <w:szCs w:val="24"/>
              </w:rPr>
              <w:t>у</w:t>
            </w:r>
            <w:r w:rsidRPr="00EE44EE">
              <w:rPr>
                <w:color w:val="000000"/>
                <w:sz w:val="24"/>
                <w:szCs w:val="24"/>
              </w:rPr>
              <w:t>ли</w:t>
            </w:r>
            <w:r w:rsidRPr="00EE44EE">
              <w:rPr>
                <w:color w:val="000000"/>
                <w:spacing w:val="1"/>
                <w:sz w:val="24"/>
                <w:szCs w:val="24"/>
              </w:rPr>
              <w:t>ц</w:t>
            </w:r>
            <w:r w:rsidRPr="00EE44EE">
              <w:rPr>
                <w:color w:val="000000"/>
                <w:sz w:val="24"/>
                <w:szCs w:val="24"/>
              </w:rPr>
              <w:t>е</w:t>
            </w:r>
            <w:r w:rsidRPr="00EE44EE">
              <w:rPr>
                <w:color w:val="000000"/>
                <w:spacing w:val="1"/>
                <w:sz w:val="24"/>
                <w:szCs w:val="24"/>
              </w:rPr>
              <w:t>й</w:t>
            </w:r>
            <w:r w:rsidRPr="00EE44EE">
              <w:rPr>
                <w:color w:val="000000"/>
                <w:sz w:val="24"/>
                <w:szCs w:val="24"/>
              </w:rPr>
              <w:t>,</w:t>
            </w:r>
            <w:r w:rsidRPr="00EE44EE">
              <w:rPr>
                <w:color w:val="000000"/>
                <w:spacing w:val="35"/>
                <w:sz w:val="24"/>
                <w:szCs w:val="24"/>
              </w:rPr>
              <w:t xml:space="preserve"> </w:t>
            </w:r>
            <w:r w:rsidRPr="00EE44EE">
              <w:rPr>
                <w:color w:val="000000"/>
                <w:sz w:val="24"/>
                <w:szCs w:val="24"/>
              </w:rPr>
              <w:t>на</w:t>
            </w:r>
            <w:r w:rsidRPr="00EE44EE">
              <w:rPr>
                <w:color w:val="000000"/>
                <w:spacing w:val="35"/>
                <w:sz w:val="24"/>
                <w:szCs w:val="24"/>
              </w:rPr>
              <w:t xml:space="preserve"> </w:t>
            </w:r>
            <w:r w:rsidRPr="00EE44EE">
              <w:rPr>
                <w:color w:val="000000"/>
                <w:sz w:val="24"/>
                <w:szCs w:val="24"/>
              </w:rPr>
              <w:t>ко</w:t>
            </w:r>
            <w:r w:rsidRPr="00EE44EE">
              <w:rPr>
                <w:color w:val="000000"/>
                <w:spacing w:val="1"/>
                <w:sz w:val="24"/>
                <w:szCs w:val="24"/>
              </w:rPr>
              <w:t>т</w:t>
            </w:r>
            <w:r w:rsidRPr="00EE44EE">
              <w:rPr>
                <w:color w:val="000000"/>
                <w:spacing w:val="2"/>
                <w:sz w:val="24"/>
                <w:szCs w:val="24"/>
              </w:rPr>
              <w:t>о</w:t>
            </w:r>
            <w:r w:rsidRPr="00EE44EE">
              <w:rPr>
                <w:color w:val="000000"/>
                <w:sz w:val="24"/>
                <w:szCs w:val="24"/>
              </w:rPr>
              <w:t>-рой</w:t>
            </w:r>
            <w:r w:rsidRPr="00EE44EE">
              <w:rPr>
                <w:color w:val="000000"/>
                <w:spacing w:val="148"/>
                <w:sz w:val="24"/>
                <w:szCs w:val="24"/>
              </w:rPr>
              <w:t xml:space="preserve"> </w:t>
            </w:r>
            <w:r w:rsidRPr="00EE44EE">
              <w:rPr>
                <w:color w:val="000000"/>
                <w:sz w:val="24"/>
                <w:szCs w:val="24"/>
              </w:rPr>
              <w:t>расположен</w:t>
            </w:r>
            <w:r w:rsidRPr="00EE44EE">
              <w:rPr>
                <w:color w:val="000000"/>
                <w:spacing w:val="149"/>
                <w:sz w:val="24"/>
                <w:szCs w:val="24"/>
              </w:rPr>
              <w:t xml:space="preserve"> </w:t>
            </w:r>
            <w:r w:rsidRPr="00EE44EE">
              <w:rPr>
                <w:color w:val="000000"/>
                <w:spacing w:val="-1"/>
                <w:sz w:val="24"/>
                <w:szCs w:val="24"/>
              </w:rPr>
              <w:t>д</w:t>
            </w:r>
            <w:r w:rsidRPr="00EE44EE">
              <w:rPr>
                <w:color w:val="000000"/>
                <w:spacing w:val="3"/>
                <w:sz w:val="24"/>
                <w:szCs w:val="24"/>
              </w:rPr>
              <w:t>е</w:t>
            </w:r>
            <w:r w:rsidRPr="00EE44EE">
              <w:rPr>
                <w:color w:val="000000"/>
                <w:sz w:val="24"/>
                <w:szCs w:val="24"/>
              </w:rPr>
              <w:t>т-ский</w:t>
            </w:r>
            <w:r w:rsidRPr="00EE44EE">
              <w:rPr>
                <w:color w:val="000000"/>
                <w:spacing w:val="88"/>
                <w:sz w:val="24"/>
                <w:szCs w:val="24"/>
              </w:rPr>
              <w:t xml:space="preserve"> </w:t>
            </w:r>
            <w:r w:rsidRPr="00EE44EE">
              <w:rPr>
                <w:color w:val="000000"/>
                <w:sz w:val="24"/>
                <w:szCs w:val="24"/>
              </w:rPr>
              <w:t>с</w:t>
            </w:r>
            <w:r w:rsidRPr="00EE44EE">
              <w:rPr>
                <w:color w:val="000000"/>
                <w:spacing w:val="-1"/>
                <w:sz w:val="24"/>
                <w:szCs w:val="24"/>
              </w:rPr>
              <w:t>а</w:t>
            </w:r>
            <w:r w:rsidRPr="00EE44EE">
              <w:rPr>
                <w:color w:val="000000"/>
                <w:sz w:val="24"/>
                <w:szCs w:val="24"/>
              </w:rPr>
              <w:t>д,</w:t>
            </w:r>
            <w:r w:rsidRPr="00EE44EE">
              <w:rPr>
                <w:color w:val="000000"/>
                <w:spacing w:val="87"/>
                <w:sz w:val="24"/>
                <w:szCs w:val="24"/>
              </w:rPr>
              <w:t xml:space="preserve"> </w:t>
            </w:r>
            <w:r w:rsidRPr="00EE44EE">
              <w:rPr>
                <w:color w:val="000000"/>
                <w:sz w:val="24"/>
                <w:szCs w:val="24"/>
              </w:rPr>
              <w:t>ее</w:t>
            </w:r>
            <w:r w:rsidRPr="00EE44EE">
              <w:rPr>
                <w:color w:val="000000"/>
                <w:spacing w:val="85"/>
                <w:sz w:val="24"/>
                <w:szCs w:val="24"/>
              </w:rPr>
              <w:t xml:space="preserve"> </w:t>
            </w:r>
            <w:r w:rsidRPr="00EE44EE">
              <w:rPr>
                <w:color w:val="000000"/>
                <w:sz w:val="24"/>
                <w:szCs w:val="24"/>
              </w:rPr>
              <w:t>назв</w:t>
            </w:r>
            <w:r w:rsidRPr="00EE44EE">
              <w:rPr>
                <w:color w:val="000000"/>
                <w:spacing w:val="-1"/>
                <w:sz w:val="24"/>
                <w:szCs w:val="24"/>
              </w:rPr>
              <w:t>а</w:t>
            </w:r>
            <w:r w:rsidRPr="00EE44EE">
              <w:rPr>
                <w:color w:val="000000"/>
                <w:spacing w:val="2"/>
                <w:sz w:val="24"/>
                <w:szCs w:val="24"/>
              </w:rPr>
              <w:t>н</w:t>
            </w:r>
            <w:r w:rsidRPr="00EE44EE">
              <w:rPr>
                <w:color w:val="000000"/>
                <w:spacing w:val="1"/>
                <w:sz w:val="24"/>
                <w:szCs w:val="24"/>
              </w:rPr>
              <w:t>и</w:t>
            </w:r>
            <w:r w:rsidRPr="00EE44EE">
              <w:rPr>
                <w:color w:val="000000"/>
                <w:sz w:val="24"/>
                <w:szCs w:val="24"/>
              </w:rPr>
              <w:t xml:space="preserve">-ем,       </w:t>
            </w:r>
            <w:r w:rsidRPr="00EE44EE">
              <w:rPr>
                <w:color w:val="000000"/>
                <w:spacing w:val="-30"/>
                <w:sz w:val="24"/>
                <w:szCs w:val="24"/>
              </w:rPr>
              <w:t xml:space="preserve"> </w:t>
            </w:r>
            <w:r w:rsidRPr="00EE44EE">
              <w:rPr>
                <w:color w:val="000000"/>
                <w:sz w:val="24"/>
                <w:szCs w:val="24"/>
              </w:rPr>
              <w:t>р</w:t>
            </w:r>
            <w:r w:rsidRPr="00EE44EE">
              <w:rPr>
                <w:color w:val="000000"/>
                <w:spacing w:val="-2"/>
                <w:sz w:val="24"/>
                <w:szCs w:val="24"/>
              </w:rPr>
              <w:t>а</w:t>
            </w:r>
            <w:r w:rsidRPr="00EE44EE">
              <w:rPr>
                <w:color w:val="000000"/>
                <w:sz w:val="24"/>
                <w:szCs w:val="24"/>
              </w:rPr>
              <w:t>с</w:t>
            </w:r>
            <w:r w:rsidRPr="00EE44EE">
              <w:rPr>
                <w:color w:val="000000"/>
                <w:spacing w:val="-1"/>
                <w:sz w:val="24"/>
                <w:szCs w:val="24"/>
              </w:rPr>
              <w:t>п</w:t>
            </w:r>
            <w:r w:rsidRPr="00EE44EE">
              <w:rPr>
                <w:color w:val="000000"/>
                <w:sz w:val="24"/>
                <w:szCs w:val="24"/>
              </w:rPr>
              <w:t>ол</w:t>
            </w:r>
            <w:r w:rsidRPr="00EE44EE">
              <w:rPr>
                <w:color w:val="000000"/>
                <w:spacing w:val="-1"/>
                <w:sz w:val="24"/>
                <w:szCs w:val="24"/>
              </w:rPr>
              <w:t>о</w:t>
            </w:r>
            <w:r w:rsidRPr="00EE44EE">
              <w:rPr>
                <w:color w:val="000000"/>
                <w:sz w:val="24"/>
                <w:szCs w:val="24"/>
              </w:rPr>
              <w:t>жени</w:t>
            </w:r>
            <w:r w:rsidRPr="00EE44EE">
              <w:rPr>
                <w:color w:val="000000"/>
                <w:spacing w:val="-1"/>
                <w:sz w:val="24"/>
                <w:szCs w:val="24"/>
              </w:rPr>
              <w:t>е</w:t>
            </w:r>
            <w:r w:rsidRPr="00EE44EE">
              <w:rPr>
                <w:color w:val="000000"/>
                <w:sz w:val="24"/>
                <w:szCs w:val="24"/>
              </w:rPr>
              <w:t>м д</w:t>
            </w:r>
            <w:r w:rsidRPr="00EE44EE">
              <w:rPr>
                <w:color w:val="000000"/>
                <w:spacing w:val="1"/>
                <w:sz w:val="24"/>
                <w:szCs w:val="24"/>
              </w:rPr>
              <w:t>о</w:t>
            </w:r>
            <w:r w:rsidRPr="00EE44EE">
              <w:rPr>
                <w:color w:val="000000"/>
                <w:sz w:val="24"/>
                <w:szCs w:val="24"/>
              </w:rPr>
              <w:t>мов.По</w:t>
            </w:r>
            <w:r w:rsidRPr="00EE44EE">
              <w:rPr>
                <w:color w:val="000000"/>
                <w:spacing w:val="-1"/>
                <w:sz w:val="24"/>
                <w:szCs w:val="24"/>
              </w:rPr>
              <w:t>з</w:t>
            </w:r>
            <w:r w:rsidRPr="00EE44EE">
              <w:rPr>
                <w:color w:val="000000"/>
                <w:sz w:val="24"/>
                <w:szCs w:val="24"/>
              </w:rPr>
              <w:t>нако</w:t>
            </w:r>
            <w:r w:rsidRPr="00EE44EE">
              <w:rPr>
                <w:color w:val="000000"/>
                <w:spacing w:val="-2"/>
                <w:sz w:val="24"/>
                <w:szCs w:val="24"/>
              </w:rPr>
              <w:t>м</w:t>
            </w:r>
            <w:r w:rsidRPr="00EE44EE">
              <w:rPr>
                <w:color w:val="000000"/>
                <w:sz w:val="24"/>
                <w:szCs w:val="24"/>
              </w:rPr>
              <w:t>и</w:t>
            </w:r>
            <w:r w:rsidRPr="00EE44EE">
              <w:rPr>
                <w:color w:val="000000"/>
                <w:spacing w:val="1"/>
                <w:sz w:val="24"/>
                <w:szCs w:val="24"/>
              </w:rPr>
              <w:t>ть</w:t>
            </w:r>
            <w:r w:rsidRPr="00EE44EE">
              <w:rPr>
                <w:color w:val="000000"/>
                <w:spacing w:val="200"/>
                <w:sz w:val="24"/>
                <w:szCs w:val="24"/>
              </w:rPr>
              <w:t xml:space="preserve"> </w:t>
            </w:r>
            <w:r w:rsidRPr="00EE44EE">
              <w:rPr>
                <w:color w:val="000000"/>
                <w:sz w:val="24"/>
                <w:szCs w:val="24"/>
              </w:rPr>
              <w:t>с достоприм</w:t>
            </w:r>
            <w:r w:rsidRPr="00EE44EE">
              <w:rPr>
                <w:color w:val="000000"/>
                <w:spacing w:val="-1"/>
                <w:sz w:val="24"/>
                <w:szCs w:val="24"/>
              </w:rPr>
              <w:t>е</w:t>
            </w:r>
            <w:r w:rsidRPr="00EE44EE">
              <w:rPr>
                <w:color w:val="000000"/>
                <w:sz w:val="24"/>
                <w:szCs w:val="24"/>
              </w:rPr>
              <w:t>чател</w:t>
            </w:r>
            <w:r w:rsidRPr="00EE44EE">
              <w:rPr>
                <w:color w:val="000000"/>
                <w:spacing w:val="-1"/>
                <w:sz w:val="24"/>
                <w:szCs w:val="24"/>
              </w:rPr>
              <w:t>ь</w:t>
            </w:r>
            <w:r w:rsidRPr="00EE44EE">
              <w:rPr>
                <w:color w:val="000000"/>
                <w:sz w:val="24"/>
                <w:szCs w:val="24"/>
              </w:rPr>
              <w:t>но-стями</w:t>
            </w:r>
            <w:r w:rsidRPr="00EE44EE">
              <w:rPr>
                <w:color w:val="000000"/>
                <w:spacing w:val="81"/>
                <w:sz w:val="24"/>
                <w:szCs w:val="24"/>
              </w:rPr>
              <w:t xml:space="preserve"> </w:t>
            </w:r>
            <w:r w:rsidRPr="00EE44EE">
              <w:rPr>
                <w:color w:val="000000"/>
                <w:sz w:val="24"/>
                <w:szCs w:val="24"/>
              </w:rPr>
              <w:t>р</w:t>
            </w:r>
            <w:r w:rsidRPr="00EE44EE">
              <w:rPr>
                <w:color w:val="000000"/>
                <w:spacing w:val="1"/>
                <w:sz w:val="24"/>
                <w:szCs w:val="24"/>
              </w:rPr>
              <w:t>о</w:t>
            </w:r>
            <w:r w:rsidRPr="00EE44EE">
              <w:rPr>
                <w:color w:val="000000"/>
                <w:sz w:val="24"/>
                <w:szCs w:val="24"/>
              </w:rPr>
              <w:t>дн</w:t>
            </w:r>
            <w:r w:rsidRPr="00EE44EE">
              <w:rPr>
                <w:color w:val="000000"/>
                <w:spacing w:val="1"/>
                <w:sz w:val="24"/>
                <w:szCs w:val="24"/>
              </w:rPr>
              <w:t>о</w:t>
            </w:r>
            <w:r w:rsidRPr="00EE44EE">
              <w:rPr>
                <w:color w:val="000000"/>
                <w:sz w:val="24"/>
                <w:szCs w:val="24"/>
              </w:rPr>
              <w:t>го</w:t>
            </w:r>
            <w:r w:rsidRPr="00EE44EE">
              <w:rPr>
                <w:color w:val="000000"/>
                <w:spacing w:val="82"/>
                <w:sz w:val="24"/>
                <w:szCs w:val="24"/>
              </w:rPr>
              <w:t xml:space="preserve"> </w:t>
            </w:r>
            <w:r w:rsidRPr="00EE44EE">
              <w:rPr>
                <w:color w:val="000000"/>
                <w:sz w:val="24"/>
                <w:szCs w:val="24"/>
              </w:rPr>
              <w:t>горо</w:t>
            </w:r>
            <w:r w:rsidRPr="00EE44EE">
              <w:rPr>
                <w:color w:val="000000"/>
                <w:spacing w:val="-1"/>
                <w:sz w:val="24"/>
                <w:szCs w:val="24"/>
              </w:rPr>
              <w:t>д</w:t>
            </w:r>
            <w:r w:rsidRPr="00EE44EE">
              <w:rPr>
                <w:color w:val="000000"/>
                <w:sz w:val="24"/>
                <w:szCs w:val="24"/>
              </w:rPr>
              <w:t>а (села);</w:t>
            </w:r>
            <w:r w:rsidRPr="00EE44EE">
              <w:rPr>
                <w:color w:val="000000"/>
                <w:spacing w:val="115"/>
                <w:sz w:val="24"/>
                <w:szCs w:val="24"/>
              </w:rPr>
              <w:t xml:space="preserve"> </w:t>
            </w:r>
            <w:r w:rsidRPr="00EE44EE">
              <w:rPr>
                <w:color w:val="000000"/>
                <w:sz w:val="24"/>
                <w:szCs w:val="24"/>
              </w:rPr>
              <w:t>вида</w:t>
            </w:r>
            <w:r w:rsidRPr="00EE44EE">
              <w:rPr>
                <w:color w:val="000000"/>
                <w:spacing w:val="-2"/>
                <w:sz w:val="24"/>
                <w:szCs w:val="24"/>
              </w:rPr>
              <w:t>м</w:t>
            </w:r>
            <w:r w:rsidRPr="00EE44EE">
              <w:rPr>
                <w:color w:val="000000"/>
                <w:sz w:val="24"/>
                <w:szCs w:val="24"/>
              </w:rPr>
              <w:t>и</w:t>
            </w:r>
            <w:r w:rsidRPr="00EE44EE">
              <w:rPr>
                <w:color w:val="000000"/>
                <w:spacing w:val="115"/>
                <w:sz w:val="24"/>
                <w:szCs w:val="24"/>
              </w:rPr>
              <w:t xml:space="preserve"> </w:t>
            </w:r>
            <w:r w:rsidRPr="00EE44EE">
              <w:rPr>
                <w:color w:val="000000"/>
                <w:sz w:val="24"/>
                <w:szCs w:val="24"/>
              </w:rPr>
              <w:t>тра</w:t>
            </w:r>
            <w:r w:rsidRPr="00EE44EE">
              <w:rPr>
                <w:color w:val="000000"/>
                <w:spacing w:val="1"/>
                <w:sz w:val="24"/>
                <w:szCs w:val="24"/>
              </w:rPr>
              <w:t>н</w:t>
            </w:r>
            <w:r w:rsidRPr="00EE44EE">
              <w:rPr>
                <w:color w:val="000000"/>
                <w:sz w:val="24"/>
                <w:szCs w:val="24"/>
              </w:rPr>
              <w:t>с-по</w:t>
            </w:r>
            <w:r w:rsidRPr="00EE44EE">
              <w:rPr>
                <w:color w:val="000000"/>
                <w:spacing w:val="1"/>
                <w:sz w:val="24"/>
                <w:szCs w:val="24"/>
              </w:rPr>
              <w:t>р</w:t>
            </w:r>
            <w:r w:rsidRPr="00EE44EE">
              <w:rPr>
                <w:color w:val="000000"/>
                <w:sz w:val="24"/>
                <w:szCs w:val="24"/>
              </w:rPr>
              <w:t>та,</w:t>
            </w:r>
            <w:r w:rsidRPr="00EE44EE">
              <w:rPr>
                <w:color w:val="000000"/>
                <w:spacing w:val="56"/>
                <w:sz w:val="24"/>
                <w:szCs w:val="24"/>
              </w:rPr>
              <w:t xml:space="preserve"> </w:t>
            </w:r>
            <w:r w:rsidRPr="00EE44EE">
              <w:rPr>
                <w:color w:val="000000"/>
                <w:sz w:val="24"/>
                <w:szCs w:val="24"/>
              </w:rPr>
              <w:t>встр</w:t>
            </w:r>
            <w:r w:rsidRPr="00EE44EE">
              <w:rPr>
                <w:color w:val="000000"/>
                <w:spacing w:val="-1"/>
                <w:sz w:val="24"/>
                <w:szCs w:val="24"/>
              </w:rPr>
              <w:t>е</w:t>
            </w:r>
            <w:r w:rsidRPr="00EE44EE">
              <w:rPr>
                <w:color w:val="000000"/>
                <w:sz w:val="24"/>
                <w:szCs w:val="24"/>
              </w:rPr>
              <w:t>чаю</w:t>
            </w:r>
            <w:r w:rsidRPr="00EE44EE">
              <w:rPr>
                <w:color w:val="000000"/>
                <w:spacing w:val="-2"/>
                <w:sz w:val="24"/>
                <w:szCs w:val="24"/>
              </w:rPr>
              <w:t>щ</w:t>
            </w:r>
            <w:r w:rsidRPr="00EE44EE">
              <w:rPr>
                <w:color w:val="000000"/>
                <w:spacing w:val="-1"/>
                <w:sz w:val="24"/>
                <w:szCs w:val="24"/>
              </w:rPr>
              <w:t>и</w:t>
            </w:r>
            <w:r w:rsidRPr="00EE44EE">
              <w:rPr>
                <w:color w:val="000000"/>
                <w:spacing w:val="1"/>
                <w:sz w:val="24"/>
                <w:szCs w:val="24"/>
              </w:rPr>
              <w:t>ми</w:t>
            </w:r>
            <w:r w:rsidRPr="00EE44EE">
              <w:rPr>
                <w:color w:val="000000"/>
                <w:sz w:val="24"/>
                <w:szCs w:val="24"/>
              </w:rPr>
              <w:t>-ся</w:t>
            </w:r>
            <w:r w:rsidRPr="00EE44EE">
              <w:rPr>
                <w:color w:val="000000"/>
                <w:spacing w:val="18"/>
                <w:sz w:val="24"/>
                <w:szCs w:val="24"/>
              </w:rPr>
              <w:t xml:space="preserve"> </w:t>
            </w:r>
            <w:r w:rsidRPr="00EE44EE">
              <w:rPr>
                <w:color w:val="000000"/>
                <w:spacing w:val="1"/>
                <w:sz w:val="24"/>
                <w:szCs w:val="24"/>
              </w:rPr>
              <w:t>в</w:t>
            </w:r>
            <w:r w:rsidRPr="00EE44EE">
              <w:rPr>
                <w:color w:val="000000"/>
                <w:spacing w:val="18"/>
                <w:sz w:val="24"/>
                <w:szCs w:val="24"/>
              </w:rPr>
              <w:t xml:space="preserve"> </w:t>
            </w:r>
            <w:r w:rsidRPr="00EE44EE">
              <w:rPr>
                <w:color w:val="000000"/>
                <w:spacing w:val="-1"/>
                <w:sz w:val="24"/>
                <w:szCs w:val="24"/>
              </w:rPr>
              <w:t>г</w:t>
            </w:r>
            <w:r w:rsidRPr="00EE44EE">
              <w:rPr>
                <w:color w:val="000000"/>
                <w:sz w:val="24"/>
                <w:szCs w:val="24"/>
              </w:rPr>
              <w:t>ороде</w:t>
            </w:r>
            <w:r w:rsidRPr="00EE44EE">
              <w:rPr>
                <w:color w:val="000000"/>
                <w:spacing w:val="18"/>
                <w:sz w:val="24"/>
                <w:szCs w:val="24"/>
              </w:rPr>
              <w:t xml:space="preserve"> </w:t>
            </w:r>
            <w:r w:rsidRPr="00EE44EE">
              <w:rPr>
                <w:color w:val="000000"/>
                <w:sz w:val="24"/>
                <w:szCs w:val="24"/>
              </w:rPr>
              <w:t>(сел</w:t>
            </w:r>
            <w:r w:rsidRPr="00EE44EE">
              <w:rPr>
                <w:color w:val="000000"/>
                <w:spacing w:val="-3"/>
                <w:sz w:val="24"/>
                <w:szCs w:val="24"/>
              </w:rPr>
              <w:t>е</w:t>
            </w:r>
            <w:r w:rsidRPr="00EE44EE">
              <w:rPr>
                <w:color w:val="000000"/>
                <w:sz w:val="24"/>
                <w:szCs w:val="24"/>
              </w:rPr>
              <w:t>).</w:t>
            </w:r>
            <w:r w:rsidRPr="00EE44EE">
              <w:rPr>
                <w:color w:val="000000"/>
                <w:spacing w:val="17"/>
                <w:sz w:val="24"/>
                <w:szCs w:val="24"/>
              </w:rPr>
              <w:t xml:space="preserve"> </w:t>
            </w:r>
            <w:r w:rsidRPr="00EE44EE">
              <w:rPr>
                <w:color w:val="000000"/>
                <w:spacing w:val="3"/>
                <w:sz w:val="24"/>
                <w:szCs w:val="24"/>
              </w:rPr>
              <w:t>В</w:t>
            </w:r>
            <w:r w:rsidRPr="00EE44EE">
              <w:rPr>
                <w:color w:val="000000"/>
                <w:spacing w:val="1"/>
                <w:sz w:val="24"/>
                <w:szCs w:val="24"/>
              </w:rPr>
              <w:t>ы</w:t>
            </w:r>
            <w:r w:rsidRPr="00EE44EE">
              <w:rPr>
                <w:color w:val="000000"/>
                <w:sz w:val="24"/>
                <w:szCs w:val="24"/>
              </w:rPr>
              <w:t>-зывать</w:t>
            </w:r>
            <w:r w:rsidRPr="00EE44EE">
              <w:rPr>
                <w:color w:val="000000"/>
                <w:spacing w:val="205"/>
                <w:sz w:val="24"/>
                <w:szCs w:val="24"/>
              </w:rPr>
              <w:t xml:space="preserve"> </w:t>
            </w:r>
            <w:r w:rsidRPr="00EE44EE">
              <w:rPr>
                <w:color w:val="000000"/>
                <w:sz w:val="24"/>
                <w:szCs w:val="24"/>
              </w:rPr>
              <w:t>ч</w:t>
            </w:r>
            <w:r w:rsidRPr="00EE44EE">
              <w:rPr>
                <w:color w:val="000000"/>
                <w:spacing w:val="-2"/>
                <w:sz w:val="24"/>
                <w:szCs w:val="24"/>
              </w:rPr>
              <w:t>у</w:t>
            </w:r>
            <w:r w:rsidRPr="00EE44EE">
              <w:rPr>
                <w:color w:val="000000"/>
                <w:sz w:val="24"/>
                <w:szCs w:val="24"/>
              </w:rPr>
              <w:t>вст</w:t>
            </w:r>
            <w:r w:rsidRPr="00EE44EE">
              <w:rPr>
                <w:color w:val="000000"/>
                <w:spacing w:val="-1"/>
                <w:sz w:val="24"/>
                <w:szCs w:val="24"/>
              </w:rPr>
              <w:t>в</w:t>
            </w:r>
            <w:r w:rsidRPr="00EE44EE">
              <w:rPr>
                <w:color w:val="000000"/>
                <w:sz w:val="24"/>
                <w:szCs w:val="24"/>
              </w:rPr>
              <w:t>о</w:t>
            </w:r>
            <w:r w:rsidRPr="00EE44EE">
              <w:rPr>
                <w:color w:val="000000"/>
                <w:spacing w:val="207"/>
                <w:sz w:val="24"/>
                <w:szCs w:val="24"/>
              </w:rPr>
              <w:t xml:space="preserve"> </w:t>
            </w:r>
            <w:r w:rsidRPr="00EE44EE">
              <w:rPr>
                <w:color w:val="000000"/>
                <w:sz w:val="24"/>
                <w:szCs w:val="24"/>
              </w:rPr>
              <w:t>в</w:t>
            </w:r>
            <w:r w:rsidRPr="00EE44EE">
              <w:rPr>
                <w:color w:val="000000"/>
                <w:spacing w:val="2"/>
                <w:sz w:val="24"/>
                <w:szCs w:val="24"/>
              </w:rPr>
              <w:t>о</w:t>
            </w:r>
            <w:r w:rsidRPr="00EE44EE">
              <w:rPr>
                <w:color w:val="000000"/>
                <w:sz w:val="24"/>
                <w:szCs w:val="24"/>
              </w:rPr>
              <w:t>с-хище</w:t>
            </w:r>
            <w:r w:rsidRPr="00EE44EE">
              <w:rPr>
                <w:color w:val="000000"/>
                <w:spacing w:val="-1"/>
                <w:sz w:val="24"/>
                <w:szCs w:val="24"/>
              </w:rPr>
              <w:t>н</w:t>
            </w:r>
            <w:r w:rsidRPr="00EE44EE">
              <w:rPr>
                <w:color w:val="000000"/>
                <w:sz w:val="24"/>
                <w:szCs w:val="24"/>
              </w:rPr>
              <w:t xml:space="preserve">ия         </w:t>
            </w:r>
            <w:r w:rsidRPr="00EE44EE">
              <w:rPr>
                <w:color w:val="000000"/>
                <w:spacing w:val="-56"/>
                <w:sz w:val="24"/>
                <w:szCs w:val="24"/>
              </w:rPr>
              <w:t xml:space="preserve"> </w:t>
            </w:r>
            <w:r w:rsidRPr="00EE44EE">
              <w:rPr>
                <w:color w:val="000000"/>
                <w:spacing w:val="-2"/>
                <w:sz w:val="24"/>
                <w:szCs w:val="24"/>
              </w:rPr>
              <w:t>к</w:t>
            </w:r>
            <w:r w:rsidRPr="00EE44EE">
              <w:rPr>
                <w:color w:val="000000"/>
                <w:sz w:val="24"/>
                <w:szCs w:val="24"/>
              </w:rPr>
              <w:t>р</w:t>
            </w:r>
            <w:r w:rsidRPr="00EE44EE">
              <w:rPr>
                <w:color w:val="000000"/>
                <w:spacing w:val="-1"/>
                <w:sz w:val="24"/>
                <w:szCs w:val="24"/>
              </w:rPr>
              <w:t>а</w:t>
            </w:r>
            <w:r w:rsidRPr="00EE44EE">
              <w:rPr>
                <w:color w:val="000000"/>
                <w:sz w:val="24"/>
                <w:szCs w:val="24"/>
              </w:rPr>
              <w:t>с</w:t>
            </w:r>
            <w:r w:rsidRPr="00EE44EE">
              <w:rPr>
                <w:color w:val="000000"/>
                <w:spacing w:val="-1"/>
                <w:sz w:val="24"/>
                <w:szCs w:val="24"/>
              </w:rPr>
              <w:t>о</w:t>
            </w:r>
            <w:r w:rsidRPr="00EE44EE">
              <w:rPr>
                <w:color w:val="000000"/>
                <w:sz w:val="24"/>
                <w:szCs w:val="24"/>
              </w:rPr>
              <w:t>той родн</w:t>
            </w:r>
            <w:r w:rsidRPr="00EE44EE">
              <w:rPr>
                <w:color w:val="000000"/>
                <w:spacing w:val="1"/>
                <w:sz w:val="24"/>
                <w:szCs w:val="24"/>
              </w:rPr>
              <w:t>о</w:t>
            </w:r>
            <w:r w:rsidRPr="00EE44EE">
              <w:rPr>
                <w:color w:val="000000"/>
                <w:spacing w:val="-1"/>
                <w:sz w:val="24"/>
                <w:szCs w:val="24"/>
              </w:rPr>
              <w:t>г</w:t>
            </w:r>
            <w:r w:rsidRPr="00EE44EE">
              <w:rPr>
                <w:color w:val="000000"/>
                <w:sz w:val="24"/>
                <w:szCs w:val="24"/>
              </w:rPr>
              <w:t>о</w:t>
            </w:r>
            <w:r w:rsidRPr="00EE44EE">
              <w:rPr>
                <w:color w:val="000000"/>
                <w:spacing w:val="50"/>
                <w:sz w:val="24"/>
                <w:szCs w:val="24"/>
              </w:rPr>
              <w:t xml:space="preserve"> </w:t>
            </w:r>
            <w:r w:rsidRPr="00EE44EE">
              <w:rPr>
                <w:color w:val="000000"/>
                <w:sz w:val="24"/>
                <w:szCs w:val="24"/>
              </w:rPr>
              <w:t>гор</w:t>
            </w:r>
            <w:r w:rsidRPr="00EE44EE">
              <w:rPr>
                <w:color w:val="000000"/>
                <w:spacing w:val="-1"/>
                <w:sz w:val="24"/>
                <w:szCs w:val="24"/>
              </w:rPr>
              <w:t>о</w:t>
            </w:r>
            <w:r w:rsidRPr="00EE44EE">
              <w:rPr>
                <w:color w:val="000000"/>
                <w:sz w:val="24"/>
                <w:szCs w:val="24"/>
              </w:rPr>
              <w:t>да</w:t>
            </w:r>
            <w:r w:rsidRPr="00EE44EE">
              <w:rPr>
                <w:color w:val="000000"/>
                <w:spacing w:val="49"/>
                <w:sz w:val="24"/>
                <w:szCs w:val="24"/>
              </w:rPr>
              <w:t xml:space="preserve"> </w:t>
            </w:r>
            <w:r w:rsidRPr="00EE44EE">
              <w:rPr>
                <w:color w:val="000000"/>
                <w:sz w:val="24"/>
                <w:szCs w:val="24"/>
              </w:rPr>
              <w:t>(с</w:t>
            </w:r>
            <w:r w:rsidRPr="00EE44EE">
              <w:rPr>
                <w:color w:val="000000"/>
                <w:spacing w:val="-1"/>
                <w:sz w:val="24"/>
                <w:szCs w:val="24"/>
              </w:rPr>
              <w:t>ел</w:t>
            </w:r>
            <w:r w:rsidRPr="00EE44EE">
              <w:rPr>
                <w:color w:val="000000"/>
                <w:sz w:val="24"/>
                <w:szCs w:val="24"/>
              </w:rPr>
              <w:t>а). Дать</w:t>
            </w:r>
            <w:r w:rsidRPr="00EE44EE">
              <w:rPr>
                <w:color w:val="000000"/>
                <w:spacing w:val="92"/>
                <w:sz w:val="24"/>
                <w:szCs w:val="24"/>
              </w:rPr>
              <w:t xml:space="preserve"> </w:t>
            </w:r>
            <w:r w:rsidRPr="00EE44EE">
              <w:rPr>
                <w:color w:val="000000"/>
                <w:sz w:val="24"/>
                <w:szCs w:val="24"/>
              </w:rPr>
              <w:t>пр</w:t>
            </w:r>
            <w:r w:rsidRPr="00EE44EE">
              <w:rPr>
                <w:color w:val="000000"/>
                <w:spacing w:val="-2"/>
                <w:sz w:val="24"/>
                <w:szCs w:val="24"/>
              </w:rPr>
              <w:t>е</w:t>
            </w:r>
            <w:r w:rsidRPr="00EE44EE">
              <w:rPr>
                <w:color w:val="000000"/>
                <w:sz w:val="24"/>
                <w:szCs w:val="24"/>
              </w:rPr>
              <w:t>дставл</w:t>
            </w:r>
            <w:r w:rsidRPr="00EE44EE">
              <w:rPr>
                <w:color w:val="000000"/>
                <w:spacing w:val="-2"/>
                <w:sz w:val="24"/>
                <w:szCs w:val="24"/>
              </w:rPr>
              <w:t>е</w:t>
            </w:r>
            <w:r w:rsidRPr="00EE44EE">
              <w:rPr>
                <w:color w:val="000000"/>
                <w:sz w:val="24"/>
                <w:szCs w:val="24"/>
              </w:rPr>
              <w:t>ние</w:t>
            </w:r>
            <w:r w:rsidRPr="00EE44EE">
              <w:rPr>
                <w:color w:val="000000"/>
                <w:spacing w:val="90"/>
                <w:sz w:val="24"/>
                <w:szCs w:val="24"/>
              </w:rPr>
              <w:t xml:space="preserve"> </w:t>
            </w:r>
            <w:r w:rsidRPr="00EE44EE">
              <w:rPr>
                <w:color w:val="000000"/>
                <w:sz w:val="24"/>
                <w:szCs w:val="24"/>
              </w:rPr>
              <w:t>о п</w:t>
            </w:r>
            <w:r w:rsidRPr="00EE44EE">
              <w:rPr>
                <w:color w:val="000000"/>
                <w:spacing w:val="1"/>
                <w:sz w:val="24"/>
                <w:szCs w:val="24"/>
              </w:rPr>
              <w:t>ра</w:t>
            </w:r>
            <w:r w:rsidRPr="00EE44EE">
              <w:rPr>
                <w:color w:val="000000"/>
                <w:spacing w:val="-2"/>
                <w:sz w:val="24"/>
                <w:szCs w:val="24"/>
              </w:rPr>
              <w:t>з</w:t>
            </w:r>
            <w:r w:rsidRPr="00EE44EE">
              <w:rPr>
                <w:color w:val="000000"/>
                <w:spacing w:val="-1"/>
                <w:sz w:val="24"/>
                <w:szCs w:val="24"/>
              </w:rPr>
              <w:t>д</w:t>
            </w:r>
            <w:r w:rsidRPr="00EE44EE">
              <w:rPr>
                <w:color w:val="000000"/>
                <w:sz w:val="24"/>
                <w:szCs w:val="24"/>
              </w:rPr>
              <w:t>нике</w:t>
            </w:r>
            <w:r w:rsidRPr="00EE44EE">
              <w:rPr>
                <w:color w:val="000000"/>
                <w:spacing w:val="94"/>
                <w:sz w:val="24"/>
                <w:szCs w:val="24"/>
              </w:rPr>
              <w:t xml:space="preserve"> </w:t>
            </w:r>
            <w:r w:rsidRPr="00EE44EE">
              <w:rPr>
                <w:color w:val="000000"/>
                <w:sz w:val="24"/>
                <w:szCs w:val="24"/>
              </w:rPr>
              <w:t>День</w:t>
            </w:r>
            <w:r w:rsidRPr="00EE44EE">
              <w:rPr>
                <w:color w:val="000000"/>
                <w:spacing w:val="95"/>
                <w:sz w:val="24"/>
                <w:szCs w:val="24"/>
              </w:rPr>
              <w:t xml:space="preserve"> </w:t>
            </w:r>
            <w:r w:rsidRPr="00EE44EE">
              <w:rPr>
                <w:color w:val="000000"/>
                <w:spacing w:val="-1"/>
                <w:sz w:val="24"/>
                <w:szCs w:val="24"/>
              </w:rPr>
              <w:t>г</w:t>
            </w:r>
            <w:r w:rsidRPr="00EE44EE">
              <w:rPr>
                <w:color w:val="000000"/>
                <w:sz w:val="24"/>
                <w:szCs w:val="24"/>
              </w:rPr>
              <w:t>о</w:t>
            </w:r>
            <w:r w:rsidRPr="00EE44EE">
              <w:rPr>
                <w:color w:val="000000"/>
                <w:spacing w:val="2"/>
                <w:sz w:val="24"/>
                <w:szCs w:val="24"/>
              </w:rPr>
              <w:t>ро</w:t>
            </w:r>
            <w:r w:rsidRPr="00EE44EE">
              <w:rPr>
                <w:color w:val="000000"/>
                <w:sz w:val="24"/>
                <w:szCs w:val="24"/>
              </w:rPr>
              <w:t>да;</w:t>
            </w:r>
            <w:r w:rsidRPr="00EE44EE">
              <w:rPr>
                <w:color w:val="000000"/>
                <w:spacing w:val="177"/>
                <w:sz w:val="24"/>
                <w:szCs w:val="24"/>
              </w:rPr>
              <w:t xml:space="preserve"> </w:t>
            </w:r>
            <w:r w:rsidRPr="00EE44EE">
              <w:rPr>
                <w:color w:val="000000"/>
                <w:sz w:val="24"/>
                <w:szCs w:val="24"/>
              </w:rPr>
              <w:t>как</w:t>
            </w:r>
            <w:r w:rsidRPr="00EE44EE">
              <w:rPr>
                <w:color w:val="000000"/>
                <w:spacing w:val="178"/>
                <w:sz w:val="24"/>
                <w:szCs w:val="24"/>
              </w:rPr>
              <w:t xml:space="preserve"> </w:t>
            </w:r>
            <w:r w:rsidRPr="00EE44EE">
              <w:rPr>
                <w:color w:val="000000"/>
                <w:sz w:val="24"/>
                <w:szCs w:val="24"/>
              </w:rPr>
              <w:t>г</w:t>
            </w:r>
            <w:r w:rsidRPr="00EE44EE">
              <w:rPr>
                <w:color w:val="000000"/>
                <w:spacing w:val="1"/>
                <w:sz w:val="24"/>
                <w:szCs w:val="24"/>
              </w:rPr>
              <w:t>о</w:t>
            </w:r>
            <w:r w:rsidRPr="00EE44EE">
              <w:rPr>
                <w:color w:val="000000"/>
                <w:spacing w:val="-1"/>
                <w:sz w:val="24"/>
                <w:szCs w:val="24"/>
              </w:rPr>
              <w:t>т</w:t>
            </w:r>
            <w:r w:rsidRPr="00EE44EE">
              <w:rPr>
                <w:color w:val="000000"/>
                <w:sz w:val="24"/>
                <w:szCs w:val="24"/>
              </w:rPr>
              <w:t>овя</w:t>
            </w:r>
            <w:r w:rsidRPr="00EE44EE">
              <w:rPr>
                <w:color w:val="000000"/>
                <w:spacing w:val="-3"/>
                <w:sz w:val="24"/>
                <w:szCs w:val="24"/>
              </w:rPr>
              <w:t>т</w:t>
            </w:r>
            <w:r w:rsidRPr="00EE44EE">
              <w:rPr>
                <w:color w:val="000000"/>
                <w:sz w:val="24"/>
                <w:szCs w:val="24"/>
              </w:rPr>
              <w:t>ся</w:t>
            </w:r>
            <w:r w:rsidRPr="00EE44EE">
              <w:rPr>
                <w:color w:val="000000"/>
                <w:spacing w:val="177"/>
                <w:sz w:val="24"/>
                <w:szCs w:val="24"/>
              </w:rPr>
              <w:t xml:space="preserve"> </w:t>
            </w:r>
            <w:r w:rsidRPr="00EE44EE">
              <w:rPr>
                <w:color w:val="000000"/>
                <w:spacing w:val="1"/>
                <w:sz w:val="24"/>
                <w:szCs w:val="24"/>
              </w:rPr>
              <w:t>к</w:t>
            </w:r>
            <w:r w:rsidRPr="00EE44EE">
              <w:rPr>
                <w:color w:val="000000"/>
                <w:sz w:val="24"/>
                <w:szCs w:val="24"/>
              </w:rPr>
              <w:t xml:space="preserve"> нему     </w:t>
            </w:r>
            <w:r w:rsidRPr="00EE44EE">
              <w:rPr>
                <w:color w:val="000000"/>
                <w:spacing w:val="-3"/>
                <w:sz w:val="24"/>
                <w:szCs w:val="24"/>
              </w:rPr>
              <w:t xml:space="preserve"> </w:t>
            </w:r>
            <w:r w:rsidRPr="00EE44EE">
              <w:rPr>
                <w:color w:val="000000"/>
                <w:sz w:val="24"/>
                <w:szCs w:val="24"/>
              </w:rPr>
              <w:t>ж</w:t>
            </w:r>
            <w:r w:rsidRPr="00EE44EE">
              <w:rPr>
                <w:color w:val="000000"/>
                <w:spacing w:val="1"/>
                <w:sz w:val="24"/>
                <w:szCs w:val="24"/>
              </w:rPr>
              <w:t>и</w:t>
            </w:r>
            <w:r w:rsidRPr="00EE44EE">
              <w:rPr>
                <w:color w:val="000000"/>
                <w:sz w:val="24"/>
                <w:szCs w:val="24"/>
              </w:rPr>
              <w:t xml:space="preserve">тели,     </w:t>
            </w:r>
            <w:r w:rsidRPr="00EE44EE">
              <w:rPr>
                <w:color w:val="000000"/>
                <w:spacing w:val="-2"/>
                <w:sz w:val="24"/>
                <w:szCs w:val="24"/>
              </w:rPr>
              <w:t xml:space="preserve"> </w:t>
            </w:r>
            <w:r w:rsidRPr="00EE44EE">
              <w:rPr>
                <w:color w:val="000000"/>
                <w:sz w:val="24"/>
                <w:szCs w:val="24"/>
              </w:rPr>
              <w:t>как</w:t>
            </w:r>
            <w:r>
              <w:rPr>
                <w:color w:val="000000"/>
                <w:sz w:val="24"/>
                <w:szCs w:val="24"/>
              </w:rPr>
              <w:t xml:space="preserve"> </w:t>
            </w:r>
            <w:r w:rsidRPr="00EE44EE">
              <w:rPr>
                <w:color w:val="000000"/>
                <w:spacing w:val="-3"/>
                <w:sz w:val="24"/>
                <w:szCs w:val="24"/>
              </w:rPr>
              <w:t>у</w:t>
            </w:r>
            <w:r w:rsidRPr="00EE44EE">
              <w:rPr>
                <w:color w:val="000000"/>
                <w:sz w:val="24"/>
                <w:szCs w:val="24"/>
              </w:rPr>
              <w:t>к</w:t>
            </w:r>
            <w:r w:rsidRPr="00EE44EE">
              <w:rPr>
                <w:color w:val="000000"/>
                <w:spacing w:val="1"/>
                <w:sz w:val="24"/>
                <w:szCs w:val="24"/>
              </w:rPr>
              <w:t>р</w:t>
            </w:r>
            <w:r w:rsidRPr="00EE44EE">
              <w:rPr>
                <w:color w:val="000000"/>
                <w:sz w:val="24"/>
                <w:szCs w:val="24"/>
              </w:rPr>
              <w:t>ашается</w:t>
            </w:r>
            <w:r>
              <w:rPr>
                <w:color w:val="000000"/>
                <w:sz w:val="24"/>
                <w:szCs w:val="24"/>
              </w:rPr>
              <w:t xml:space="preserve"> город,</w:t>
            </w:r>
            <w:r>
              <w:rPr>
                <w:color w:val="000000"/>
                <w:spacing w:val="-1"/>
                <w:sz w:val="28"/>
                <w:szCs w:val="28"/>
              </w:rPr>
              <w:t xml:space="preserve"> к</w:t>
            </w:r>
            <w:r>
              <w:rPr>
                <w:color w:val="000000"/>
                <w:sz w:val="28"/>
                <w:szCs w:val="28"/>
              </w:rPr>
              <w:t>ак</w:t>
            </w:r>
            <w:r>
              <w:rPr>
                <w:color w:val="000000"/>
                <w:spacing w:val="79"/>
                <w:sz w:val="28"/>
                <w:szCs w:val="28"/>
              </w:rPr>
              <w:t xml:space="preserve"> </w:t>
            </w:r>
            <w:r w:rsidRPr="00EE44EE">
              <w:rPr>
                <w:color w:val="000000"/>
                <w:spacing w:val="-1"/>
                <w:sz w:val="24"/>
                <w:szCs w:val="24"/>
              </w:rPr>
              <w:t>п</w:t>
            </w:r>
            <w:r w:rsidRPr="00EE44EE">
              <w:rPr>
                <w:color w:val="000000"/>
                <w:sz w:val="24"/>
                <w:szCs w:val="24"/>
              </w:rPr>
              <w:t>раз</w:t>
            </w:r>
            <w:r w:rsidRPr="00EE44EE">
              <w:rPr>
                <w:color w:val="000000"/>
                <w:spacing w:val="2"/>
                <w:sz w:val="24"/>
                <w:szCs w:val="24"/>
              </w:rPr>
              <w:t>д</w:t>
            </w:r>
            <w:r w:rsidRPr="00EE44EE">
              <w:rPr>
                <w:color w:val="000000"/>
                <w:sz w:val="24"/>
                <w:szCs w:val="24"/>
              </w:rPr>
              <w:t>-н</w:t>
            </w:r>
            <w:r w:rsidRPr="00EE44EE">
              <w:rPr>
                <w:color w:val="000000"/>
                <w:spacing w:val="-1"/>
                <w:sz w:val="24"/>
                <w:szCs w:val="24"/>
              </w:rPr>
              <w:t>у</w:t>
            </w:r>
            <w:r w:rsidRPr="00EE44EE">
              <w:rPr>
                <w:color w:val="000000"/>
                <w:sz w:val="24"/>
                <w:szCs w:val="24"/>
              </w:rPr>
              <w:t>ется</w:t>
            </w:r>
            <w:r w:rsidRPr="00EE44EE">
              <w:rPr>
                <w:color w:val="000000"/>
                <w:spacing w:val="83"/>
                <w:sz w:val="24"/>
                <w:szCs w:val="24"/>
              </w:rPr>
              <w:t xml:space="preserve"> </w:t>
            </w:r>
            <w:r w:rsidRPr="00EE44EE">
              <w:rPr>
                <w:color w:val="000000"/>
                <w:sz w:val="24"/>
                <w:szCs w:val="24"/>
              </w:rPr>
              <w:t>Де</w:t>
            </w:r>
            <w:r w:rsidRPr="00EE44EE">
              <w:rPr>
                <w:color w:val="000000"/>
                <w:spacing w:val="1"/>
                <w:sz w:val="24"/>
                <w:szCs w:val="24"/>
              </w:rPr>
              <w:t>н</w:t>
            </w:r>
            <w:r w:rsidRPr="00EE44EE">
              <w:rPr>
                <w:color w:val="000000"/>
                <w:sz w:val="24"/>
                <w:szCs w:val="24"/>
              </w:rPr>
              <w:t>ь</w:t>
            </w:r>
            <w:r w:rsidRPr="00EE44EE">
              <w:rPr>
                <w:color w:val="000000"/>
                <w:spacing w:val="83"/>
                <w:sz w:val="24"/>
                <w:szCs w:val="24"/>
              </w:rPr>
              <w:t xml:space="preserve"> </w:t>
            </w:r>
            <w:r w:rsidRPr="00EE44EE">
              <w:rPr>
                <w:color w:val="000000"/>
                <w:sz w:val="24"/>
                <w:szCs w:val="24"/>
              </w:rPr>
              <w:t>го</w:t>
            </w:r>
            <w:r w:rsidRPr="00EE44EE">
              <w:rPr>
                <w:color w:val="000000"/>
                <w:spacing w:val="-1"/>
                <w:sz w:val="24"/>
                <w:szCs w:val="24"/>
              </w:rPr>
              <w:t>р</w:t>
            </w:r>
            <w:r w:rsidRPr="00EE44EE">
              <w:rPr>
                <w:color w:val="000000"/>
                <w:spacing w:val="1"/>
                <w:sz w:val="24"/>
                <w:szCs w:val="24"/>
              </w:rPr>
              <w:t>о</w:t>
            </w:r>
            <w:r w:rsidRPr="00EE44EE">
              <w:rPr>
                <w:color w:val="000000"/>
                <w:sz w:val="24"/>
                <w:szCs w:val="24"/>
              </w:rPr>
              <w:t>да</w:t>
            </w:r>
            <w:r w:rsidRPr="00EE44EE">
              <w:rPr>
                <w:color w:val="000000"/>
                <w:spacing w:val="82"/>
                <w:sz w:val="24"/>
                <w:szCs w:val="24"/>
              </w:rPr>
              <w:t xml:space="preserve"> </w:t>
            </w:r>
            <w:r w:rsidRPr="00EE44EE">
              <w:rPr>
                <w:color w:val="000000"/>
                <w:sz w:val="24"/>
                <w:szCs w:val="24"/>
              </w:rPr>
              <w:t>в сво</w:t>
            </w:r>
            <w:r w:rsidRPr="00EE44EE">
              <w:rPr>
                <w:color w:val="000000"/>
                <w:spacing w:val="-1"/>
                <w:sz w:val="24"/>
                <w:szCs w:val="24"/>
              </w:rPr>
              <w:t>е</w:t>
            </w:r>
            <w:r w:rsidRPr="00EE44EE">
              <w:rPr>
                <w:color w:val="000000"/>
                <w:sz w:val="24"/>
                <w:szCs w:val="24"/>
              </w:rPr>
              <w:t>й сем</w:t>
            </w:r>
            <w:r w:rsidRPr="00EE44EE">
              <w:rPr>
                <w:color w:val="000000"/>
                <w:spacing w:val="-1"/>
                <w:sz w:val="24"/>
                <w:szCs w:val="24"/>
              </w:rPr>
              <w:t>ь</w:t>
            </w:r>
            <w:r w:rsidRPr="00EE44EE">
              <w:rPr>
                <w:color w:val="000000"/>
                <w:sz w:val="24"/>
                <w:szCs w:val="24"/>
              </w:rPr>
              <w:t>е.</w:t>
            </w:r>
          </w:p>
          <w:p w:rsidR="00EE44EE" w:rsidRPr="00EE44EE" w:rsidRDefault="00EE44EE" w:rsidP="00EE44EE">
            <w:pPr>
              <w:widowControl w:val="0"/>
              <w:tabs>
                <w:tab w:val="left" w:pos="3858"/>
                <w:tab w:val="left" w:pos="4824"/>
              </w:tabs>
              <w:spacing w:line="239" w:lineRule="auto"/>
              <w:ind w:right="-69"/>
              <w:jc w:val="left"/>
              <w:rPr>
                <w:color w:val="000000"/>
                <w:sz w:val="24"/>
                <w:szCs w:val="24"/>
              </w:rPr>
            </w:pPr>
            <w:r w:rsidRPr="00EE44EE">
              <w:rPr>
                <w:color w:val="000000"/>
                <w:sz w:val="24"/>
                <w:szCs w:val="24"/>
              </w:rPr>
              <w:t>В</w:t>
            </w:r>
            <w:r w:rsidRPr="00EE44EE">
              <w:rPr>
                <w:color w:val="000000"/>
                <w:spacing w:val="1"/>
                <w:sz w:val="24"/>
                <w:szCs w:val="24"/>
              </w:rPr>
              <w:t>о</w:t>
            </w:r>
            <w:r w:rsidRPr="00EE44EE">
              <w:rPr>
                <w:color w:val="000000"/>
                <w:spacing w:val="-1"/>
                <w:sz w:val="24"/>
                <w:szCs w:val="24"/>
              </w:rPr>
              <w:t>с</w:t>
            </w:r>
            <w:r w:rsidRPr="00EE44EE">
              <w:rPr>
                <w:color w:val="000000"/>
                <w:sz w:val="24"/>
                <w:szCs w:val="24"/>
              </w:rPr>
              <w:t>пи</w:t>
            </w:r>
            <w:r w:rsidRPr="00EE44EE">
              <w:rPr>
                <w:color w:val="000000"/>
                <w:spacing w:val="-1"/>
                <w:sz w:val="24"/>
                <w:szCs w:val="24"/>
              </w:rPr>
              <w:t>т</w:t>
            </w:r>
            <w:r w:rsidRPr="00EE44EE">
              <w:rPr>
                <w:color w:val="000000"/>
                <w:sz w:val="24"/>
                <w:szCs w:val="24"/>
              </w:rPr>
              <w:t>ывать</w:t>
            </w:r>
            <w:r w:rsidRPr="00EE44EE">
              <w:rPr>
                <w:color w:val="000000"/>
                <w:spacing w:val="178"/>
                <w:sz w:val="24"/>
                <w:szCs w:val="24"/>
              </w:rPr>
              <w:t xml:space="preserve"> </w:t>
            </w:r>
            <w:r w:rsidRPr="00EE44EE">
              <w:rPr>
                <w:color w:val="000000"/>
                <w:sz w:val="24"/>
                <w:szCs w:val="24"/>
              </w:rPr>
              <w:t>л</w:t>
            </w:r>
            <w:r w:rsidRPr="00EE44EE">
              <w:rPr>
                <w:color w:val="000000"/>
                <w:spacing w:val="-1"/>
                <w:sz w:val="24"/>
                <w:szCs w:val="24"/>
              </w:rPr>
              <w:t>ю</w:t>
            </w:r>
            <w:r w:rsidRPr="00EE44EE">
              <w:rPr>
                <w:color w:val="000000"/>
                <w:sz w:val="24"/>
                <w:szCs w:val="24"/>
              </w:rPr>
              <w:t>б</w:t>
            </w:r>
            <w:r w:rsidRPr="00EE44EE">
              <w:rPr>
                <w:color w:val="000000"/>
                <w:spacing w:val="-1"/>
                <w:sz w:val="24"/>
                <w:szCs w:val="24"/>
              </w:rPr>
              <w:t>о</w:t>
            </w:r>
            <w:r w:rsidRPr="00EE44EE">
              <w:rPr>
                <w:color w:val="000000"/>
                <w:sz w:val="24"/>
                <w:szCs w:val="24"/>
              </w:rPr>
              <w:t>вь, и</w:t>
            </w:r>
            <w:r w:rsidRPr="00EE44EE">
              <w:rPr>
                <w:color w:val="000000"/>
                <w:spacing w:val="1"/>
                <w:sz w:val="24"/>
                <w:szCs w:val="24"/>
              </w:rPr>
              <w:t>н</w:t>
            </w:r>
            <w:r w:rsidRPr="00EE44EE">
              <w:rPr>
                <w:color w:val="000000"/>
                <w:sz w:val="24"/>
                <w:szCs w:val="24"/>
              </w:rPr>
              <w:t>т</w:t>
            </w:r>
            <w:r w:rsidRPr="00EE44EE">
              <w:rPr>
                <w:color w:val="000000"/>
                <w:spacing w:val="-1"/>
                <w:sz w:val="24"/>
                <w:szCs w:val="24"/>
              </w:rPr>
              <w:t>е</w:t>
            </w:r>
            <w:r w:rsidRPr="00EE44EE">
              <w:rPr>
                <w:color w:val="000000"/>
                <w:sz w:val="24"/>
                <w:szCs w:val="24"/>
              </w:rPr>
              <w:t>рес</w:t>
            </w:r>
            <w:r w:rsidRPr="00EE44EE">
              <w:rPr>
                <w:color w:val="000000"/>
                <w:spacing w:val="37"/>
                <w:sz w:val="24"/>
                <w:szCs w:val="24"/>
              </w:rPr>
              <w:t xml:space="preserve"> </w:t>
            </w:r>
            <w:r w:rsidRPr="00EE44EE">
              <w:rPr>
                <w:color w:val="000000"/>
                <w:sz w:val="24"/>
                <w:szCs w:val="24"/>
              </w:rPr>
              <w:t>к</w:t>
            </w:r>
            <w:r w:rsidRPr="00EE44EE">
              <w:rPr>
                <w:color w:val="000000"/>
                <w:spacing w:val="38"/>
                <w:sz w:val="24"/>
                <w:szCs w:val="24"/>
              </w:rPr>
              <w:t xml:space="preserve"> </w:t>
            </w:r>
            <w:r w:rsidRPr="00EE44EE">
              <w:rPr>
                <w:color w:val="000000"/>
                <w:sz w:val="24"/>
                <w:szCs w:val="24"/>
              </w:rPr>
              <w:t>родн</w:t>
            </w:r>
            <w:r w:rsidRPr="00EE44EE">
              <w:rPr>
                <w:color w:val="000000"/>
                <w:spacing w:val="1"/>
                <w:sz w:val="24"/>
                <w:szCs w:val="24"/>
              </w:rPr>
              <w:t>ому</w:t>
            </w:r>
            <w:r w:rsidRPr="00EE44EE">
              <w:rPr>
                <w:color w:val="000000"/>
                <w:spacing w:val="39"/>
                <w:sz w:val="24"/>
                <w:szCs w:val="24"/>
              </w:rPr>
              <w:t xml:space="preserve"> </w:t>
            </w:r>
            <w:r w:rsidRPr="00EE44EE">
              <w:rPr>
                <w:color w:val="000000"/>
                <w:spacing w:val="3"/>
                <w:sz w:val="24"/>
                <w:szCs w:val="24"/>
              </w:rPr>
              <w:t>г</w:t>
            </w:r>
            <w:r w:rsidRPr="00EE44EE">
              <w:rPr>
                <w:color w:val="000000"/>
                <w:spacing w:val="1"/>
                <w:sz w:val="24"/>
                <w:szCs w:val="24"/>
              </w:rPr>
              <w:t>о-роду</w:t>
            </w:r>
            <w:r w:rsidRPr="00EE44EE">
              <w:rPr>
                <w:color w:val="000000"/>
                <w:spacing w:val="-3"/>
                <w:sz w:val="24"/>
                <w:szCs w:val="24"/>
              </w:rPr>
              <w:t xml:space="preserve"> </w:t>
            </w:r>
            <w:r w:rsidRPr="00EE44EE">
              <w:rPr>
                <w:color w:val="000000"/>
                <w:sz w:val="24"/>
                <w:szCs w:val="24"/>
              </w:rPr>
              <w:t>(сел</w:t>
            </w:r>
            <w:r w:rsidRPr="00EE44EE">
              <w:rPr>
                <w:color w:val="000000"/>
                <w:spacing w:val="-3"/>
                <w:sz w:val="24"/>
                <w:szCs w:val="24"/>
              </w:rPr>
              <w:t>у</w:t>
            </w:r>
            <w:r w:rsidRPr="00EE44EE">
              <w:rPr>
                <w:color w:val="000000"/>
                <w:sz w:val="24"/>
                <w:szCs w:val="24"/>
              </w:rPr>
              <w:t>).</w:t>
            </w:r>
            <w:r w:rsidRPr="00EE44EE">
              <w:rPr>
                <w:color w:val="000000"/>
                <w:sz w:val="24"/>
                <w:szCs w:val="24"/>
              </w:rPr>
              <w:tab/>
            </w:r>
            <w:r w:rsidRPr="00EE44EE">
              <w:rPr>
                <w:color w:val="000000"/>
                <w:spacing w:val="-2"/>
                <w:sz w:val="24"/>
                <w:szCs w:val="24"/>
              </w:rPr>
              <w:t>г</w:t>
            </w:r>
            <w:r w:rsidRPr="00EE44EE">
              <w:rPr>
                <w:color w:val="000000"/>
                <w:spacing w:val="-1"/>
                <w:sz w:val="24"/>
                <w:szCs w:val="24"/>
              </w:rPr>
              <w:t>о</w:t>
            </w:r>
            <w:r w:rsidRPr="00EE44EE">
              <w:rPr>
                <w:color w:val="000000"/>
                <w:spacing w:val="1"/>
                <w:sz w:val="24"/>
                <w:szCs w:val="24"/>
              </w:rPr>
              <w:t>р</w:t>
            </w:r>
            <w:r w:rsidRPr="00EE44EE">
              <w:rPr>
                <w:color w:val="000000"/>
                <w:sz w:val="24"/>
                <w:szCs w:val="24"/>
              </w:rPr>
              <w:t>од</w:t>
            </w:r>
            <w:r w:rsidRPr="00EE44EE">
              <w:rPr>
                <w:color w:val="000000"/>
                <w:sz w:val="24"/>
                <w:szCs w:val="24"/>
              </w:rPr>
              <w:tab/>
              <w:t>к п</w:t>
            </w:r>
            <w:r w:rsidRPr="00EE44EE">
              <w:rPr>
                <w:color w:val="000000"/>
                <w:spacing w:val="1"/>
                <w:sz w:val="24"/>
                <w:szCs w:val="24"/>
              </w:rPr>
              <w:t>р</w:t>
            </w:r>
            <w:r w:rsidRPr="00EE44EE">
              <w:rPr>
                <w:color w:val="000000"/>
                <w:sz w:val="24"/>
                <w:szCs w:val="24"/>
              </w:rPr>
              <w:t>аз</w:t>
            </w:r>
            <w:r w:rsidRPr="00EE44EE">
              <w:rPr>
                <w:color w:val="000000"/>
                <w:spacing w:val="-1"/>
                <w:sz w:val="24"/>
                <w:szCs w:val="24"/>
              </w:rPr>
              <w:t>д</w:t>
            </w:r>
            <w:r w:rsidRPr="00EE44EE">
              <w:rPr>
                <w:color w:val="000000"/>
                <w:sz w:val="24"/>
                <w:szCs w:val="24"/>
              </w:rPr>
              <w:t>ник</w:t>
            </w:r>
            <w:r w:rsidRPr="00EE44EE">
              <w:rPr>
                <w:color w:val="000000"/>
                <w:spacing w:val="-1"/>
                <w:sz w:val="24"/>
                <w:szCs w:val="24"/>
              </w:rPr>
              <w:t>у</w:t>
            </w:r>
            <w:r w:rsidRPr="00EE44EE">
              <w:rPr>
                <w:color w:val="000000"/>
                <w:sz w:val="24"/>
                <w:szCs w:val="24"/>
              </w:rPr>
              <w:t>;</w:t>
            </w:r>
            <w:r w:rsidRPr="00EE44EE">
              <w:rPr>
                <w:color w:val="000000"/>
                <w:spacing w:val="81"/>
                <w:sz w:val="24"/>
                <w:szCs w:val="24"/>
              </w:rPr>
              <w:t xml:space="preserve"> </w:t>
            </w:r>
            <w:r w:rsidRPr="00EE44EE">
              <w:rPr>
                <w:color w:val="000000"/>
                <w:spacing w:val="-1"/>
                <w:sz w:val="24"/>
                <w:szCs w:val="24"/>
              </w:rPr>
              <w:t>к</w:t>
            </w:r>
            <w:r w:rsidRPr="00EE44EE">
              <w:rPr>
                <w:color w:val="000000"/>
                <w:sz w:val="24"/>
                <w:szCs w:val="24"/>
              </w:rPr>
              <w:t>ак</w:t>
            </w:r>
            <w:r w:rsidRPr="00EE44EE">
              <w:rPr>
                <w:color w:val="000000"/>
                <w:spacing w:val="79"/>
                <w:sz w:val="24"/>
                <w:szCs w:val="24"/>
              </w:rPr>
              <w:t xml:space="preserve"> </w:t>
            </w:r>
            <w:r w:rsidRPr="00EE44EE">
              <w:rPr>
                <w:color w:val="000000"/>
                <w:spacing w:val="-1"/>
                <w:sz w:val="24"/>
                <w:szCs w:val="24"/>
              </w:rPr>
              <w:t>п</w:t>
            </w:r>
            <w:r w:rsidRPr="00EE44EE">
              <w:rPr>
                <w:color w:val="000000"/>
                <w:sz w:val="24"/>
                <w:szCs w:val="24"/>
              </w:rPr>
              <w:t>раз</w:t>
            </w:r>
            <w:r w:rsidRPr="00EE44EE">
              <w:rPr>
                <w:color w:val="000000"/>
                <w:spacing w:val="2"/>
                <w:sz w:val="24"/>
                <w:szCs w:val="24"/>
              </w:rPr>
              <w:t>д</w:t>
            </w:r>
            <w:r w:rsidRPr="00EE44EE">
              <w:rPr>
                <w:color w:val="000000"/>
                <w:sz w:val="24"/>
                <w:szCs w:val="24"/>
              </w:rPr>
              <w:t>-н</w:t>
            </w:r>
            <w:r w:rsidRPr="00EE44EE">
              <w:rPr>
                <w:color w:val="000000"/>
                <w:spacing w:val="-1"/>
                <w:sz w:val="24"/>
                <w:szCs w:val="24"/>
              </w:rPr>
              <w:t>у</w:t>
            </w:r>
            <w:r w:rsidRPr="00EE44EE">
              <w:rPr>
                <w:color w:val="000000"/>
                <w:sz w:val="24"/>
                <w:szCs w:val="24"/>
              </w:rPr>
              <w:t>ется</w:t>
            </w:r>
            <w:r w:rsidRPr="00EE44EE">
              <w:rPr>
                <w:color w:val="000000"/>
                <w:spacing w:val="83"/>
                <w:sz w:val="24"/>
                <w:szCs w:val="24"/>
              </w:rPr>
              <w:t xml:space="preserve"> </w:t>
            </w:r>
            <w:r w:rsidRPr="00EE44EE">
              <w:rPr>
                <w:color w:val="000000"/>
                <w:sz w:val="24"/>
                <w:szCs w:val="24"/>
              </w:rPr>
              <w:t>Де</w:t>
            </w:r>
            <w:r w:rsidRPr="00EE44EE">
              <w:rPr>
                <w:color w:val="000000"/>
                <w:spacing w:val="1"/>
                <w:sz w:val="24"/>
                <w:szCs w:val="24"/>
              </w:rPr>
              <w:t>н</w:t>
            </w:r>
            <w:r w:rsidRPr="00EE44EE">
              <w:rPr>
                <w:color w:val="000000"/>
                <w:sz w:val="24"/>
                <w:szCs w:val="24"/>
              </w:rPr>
              <w:t>ь</w:t>
            </w:r>
            <w:r w:rsidRPr="00EE44EE">
              <w:rPr>
                <w:color w:val="000000"/>
                <w:spacing w:val="83"/>
                <w:sz w:val="24"/>
                <w:szCs w:val="24"/>
              </w:rPr>
              <w:t xml:space="preserve"> </w:t>
            </w:r>
            <w:r w:rsidRPr="00EE44EE">
              <w:rPr>
                <w:color w:val="000000"/>
                <w:sz w:val="24"/>
                <w:szCs w:val="24"/>
              </w:rPr>
              <w:t>го</w:t>
            </w:r>
            <w:r w:rsidRPr="00EE44EE">
              <w:rPr>
                <w:color w:val="000000"/>
                <w:spacing w:val="-1"/>
                <w:sz w:val="24"/>
                <w:szCs w:val="24"/>
              </w:rPr>
              <w:t>р</w:t>
            </w:r>
            <w:r w:rsidRPr="00EE44EE">
              <w:rPr>
                <w:color w:val="000000"/>
                <w:spacing w:val="1"/>
                <w:sz w:val="24"/>
                <w:szCs w:val="24"/>
              </w:rPr>
              <w:t>о</w:t>
            </w:r>
            <w:r w:rsidRPr="00EE44EE">
              <w:rPr>
                <w:color w:val="000000"/>
                <w:sz w:val="24"/>
                <w:szCs w:val="24"/>
              </w:rPr>
              <w:t>да</w:t>
            </w:r>
            <w:r w:rsidRPr="00EE44EE">
              <w:rPr>
                <w:color w:val="000000"/>
                <w:spacing w:val="82"/>
                <w:sz w:val="24"/>
                <w:szCs w:val="24"/>
              </w:rPr>
              <w:t xml:space="preserve"> </w:t>
            </w:r>
            <w:r w:rsidRPr="00EE44EE">
              <w:rPr>
                <w:color w:val="000000"/>
                <w:sz w:val="24"/>
                <w:szCs w:val="24"/>
              </w:rPr>
              <w:t>в сво</w:t>
            </w:r>
            <w:r w:rsidRPr="00EE44EE">
              <w:rPr>
                <w:color w:val="000000"/>
                <w:spacing w:val="-1"/>
                <w:sz w:val="24"/>
                <w:szCs w:val="24"/>
              </w:rPr>
              <w:t>е</w:t>
            </w:r>
            <w:r w:rsidRPr="00EE44EE">
              <w:rPr>
                <w:color w:val="000000"/>
                <w:sz w:val="24"/>
                <w:szCs w:val="24"/>
              </w:rPr>
              <w:t>й сем</w:t>
            </w:r>
            <w:r w:rsidRPr="00EE44EE">
              <w:rPr>
                <w:color w:val="000000"/>
                <w:spacing w:val="-1"/>
                <w:sz w:val="24"/>
                <w:szCs w:val="24"/>
              </w:rPr>
              <w:t>ь</w:t>
            </w:r>
            <w:r w:rsidRPr="00EE44EE">
              <w:rPr>
                <w:color w:val="000000"/>
                <w:sz w:val="24"/>
                <w:szCs w:val="24"/>
              </w:rPr>
              <w:t>е. В</w:t>
            </w:r>
            <w:r w:rsidRPr="00EE44EE">
              <w:rPr>
                <w:color w:val="000000"/>
                <w:spacing w:val="1"/>
                <w:sz w:val="24"/>
                <w:szCs w:val="24"/>
              </w:rPr>
              <w:t>о</w:t>
            </w:r>
            <w:r w:rsidRPr="00EE44EE">
              <w:rPr>
                <w:color w:val="000000"/>
                <w:spacing w:val="-1"/>
                <w:sz w:val="24"/>
                <w:szCs w:val="24"/>
              </w:rPr>
              <w:t>с</w:t>
            </w:r>
            <w:r w:rsidRPr="00EE44EE">
              <w:rPr>
                <w:color w:val="000000"/>
                <w:sz w:val="24"/>
                <w:szCs w:val="24"/>
              </w:rPr>
              <w:t>пи</w:t>
            </w:r>
            <w:r w:rsidRPr="00EE44EE">
              <w:rPr>
                <w:color w:val="000000"/>
                <w:spacing w:val="-1"/>
                <w:sz w:val="24"/>
                <w:szCs w:val="24"/>
              </w:rPr>
              <w:t>т</w:t>
            </w:r>
            <w:r w:rsidRPr="00EE44EE">
              <w:rPr>
                <w:color w:val="000000"/>
                <w:sz w:val="24"/>
                <w:szCs w:val="24"/>
              </w:rPr>
              <w:t>ывать</w:t>
            </w:r>
            <w:r w:rsidRPr="00EE44EE">
              <w:rPr>
                <w:color w:val="000000"/>
                <w:spacing w:val="178"/>
                <w:sz w:val="24"/>
                <w:szCs w:val="24"/>
              </w:rPr>
              <w:t xml:space="preserve"> </w:t>
            </w:r>
            <w:r w:rsidRPr="00EE44EE">
              <w:rPr>
                <w:color w:val="000000"/>
                <w:sz w:val="24"/>
                <w:szCs w:val="24"/>
              </w:rPr>
              <w:t>л</w:t>
            </w:r>
            <w:r w:rsidRPr="00EE44EE">
              <w:rPr>
                <w:color w:val="000000"/>
                <w:spacing w:val="-1"/>
                <w:sz w:val="24"/>
                <w:szCs w:val="24"/>
              </w:rPr>
              <w:t>ю</w:t>
            </w:r>
            <w:r w:rsidRPr="00EE44EE">
              <w:rPr>
                <w:color w:val="000000"/>
                <w:sz w:val="24"/>
                <w:szCs w:val="24"/>
              </w:rPr>
              <w:t>б</w:t>
            </w:r>
            <w:r w:rsidRPr="00EE44EE">
              <w:rPr>
                <w:color w:val="000000"/>
                <w:spacing w:val="-1"/>
                <w:sz w:val="24"/>
                <w:szCs w:val="24"/>
              </w:rPr>
              <w:t>о</w:t>
            </w:r>
            <w:r w:rsidRPr="00EE44EE">
              <w:rPr>
                <w:color w:val="000000"/>
                <w:sz w:val="24"/>
                <w:szCs w:val="24"/>
              </w:rPr>
              <w:t>вь, и</w:t>
            </w:r>
            <w:r w:rsidRPr="00EE44EE">
              <w:rPr>
                <w:color w:val="000000"/>
                <w:spacing w:val="1"/>
                <w:sz w:val="24"/>
                <w:szCs w:val="24"/>
              </w:rPr>
              <w:t>н</w:t>
            </w:r>
            <w:r w:rsidRPr="00EE44EE">
              <w:rPr>
                <w:color w:val="000000"/>
                <w:sz w:val="24"/>
                <w:szCs w:val="24"/>
              </w:rPr>
              <w:t>т</w:t>
            </w:r>
            <w:r w:rsidRPr="00EE44EE">
              <w:rPr>
                <w:color w:val="000000"/>
                <w:spacing w:val="-1"/>
                <w:sz w:val="24"/>
                <w:szCs w:val="24"/>
              </w:rPr>
              <w:t>е</w:t>
            </w:r>
            <w:r w:rsidRPr="00EE44EE">
              <w:rPr>
                <w:color w:val="000000"/>
                <w:sz w:val="24"/>
                <w:szCs w:val="24"/>
              </w:rPr>
              <w:t>рес</w:t>
            </w:r>
            <w:r w:rsidRPr="00EE44EE">
              <w:rPr>
                <w:color w:val="000000"/>
                <w:spacing w:val="37"/>
                <w:sz w:val="24"/>
                <w:szCs w:val="24"/>
              </w:rPr>
              <w:t xml:space="preserve"> </w:t>
            </w:r>
            <w:r w:rsidRPr="00EE44EE">
              <w:rPr>
                <w:color w:val="000000"/>
                <w:sz w:val="24"/>
                <w:szCs w:val="24"/>
              </w:rPr>
              <w:t>к</w:t>
            </w:r>
            <w:r w:rsidRPr="00EE44EE">
              <w:rPr>
                <w:color w:val="000000"/>
                <w:spacing w:val="38"/>
                <w:sz w:val="24"/>
                <w:szCs w:val="24"/>
              </w:rPr>
              <w:t xml:space="preserve"> </w:t>
            </w:r>
            <w:r w:rsidRPr="00EE44EE">
              <w:rPr>
                <w:color w:val="000000"/>
                <w:sz w:val="24"/>
                <w:szCs w:val="24"/>
              </w:rPr>
              <w:t>родн</w:t>
            </w:r>
            <w:r w:rsidRPr="00EE44EE">
              <w:rPr>
                <w:color w:val="000000"/>
                <w:spacing w:val="1"/>
                <w:sz w:val="24"/>
                <w:szCs w:val="24"/>
              </w:rPr>
              <w:t>ому</w:t>
            </w:r>
            <w:r w:rsidRPr="00EE44EE">
              <w:rPr>
                <w:color w:val="000000"/>
                <w:spacing w:val="39"/>
                <w:sz w:val="24"/>
                <w:szCs w:val="24"/>
              </w:rPr>
              <w:t xml:space="preserve"> </w:t>
            </w:r>
            <w:r w:rsidRPr="00EE44EE">
              <w:rPr>
                <w:color w:val="000000"/>
                <w:spacing w:val="3"/>
                <w:sz w:val="24"/>
                <w:szCs w:val="24"/>
              </w:rPr>
              <w:t>г</w:t>
            </w:r>
            <w:r w:rsidRPr="00EE44EE">
              <w:rPr>
                <w:color w:val="000000"/>
                <w:spacing w:val="1"/>
                <w:sz w:val="24"/>
                <w:szCs w:val="24"/>
              </w:rPr>
              <w:t>о-роду</w:t>
            </w:r>
            <w:r w:rsidRPr="00EE44EE">
              <w:rPr>
                <w:color w:val="000000"/>
                <w:spacing w:val="-3"/>
                <w:sz w:val="24"/>
                <w:szCs w:val="24"/>
              </w:rPr>
              <w:t xml:space="preserve"> </w:t>
            </w:r>
            <w:r w:rsidRPr="00EE44EE">
              <w:rPr>
                <w:color w:val="000000"/>
                <w:sz w:val="24"/>
                <w:szCs w:val="24"/>
              </w:rPr>
              <w:t>(сел</w:t>
            </w:r>
            <w:r w:rsidRPr="00EE44EE">
              <w:rPr>
                <w:color w:val="000000"/>
                <w:spacing w:val="-3"/>
                <w:sz w:val="24"/>
                <w:szCs w:val="24"/>
              </w:rPr>
              <w:t>у</w:t>
            </w:r>
            <w:r w:rsidRPr="00EE44EE">
              <w:rPr>
                <w:color w:val="000000"/>
                <w:sz w:val="24"/>
                <w:szCs w:val="24"/>
              </w:rPr>
              <w:t>).</w:t>
            </w:r>
            <w:r w:rsidRPr="00EE44EE">
              <w:rPr>
                <w:color w:val="000000"/>
                <w:spacing w:val="-2"/>
                <w:sz w:val="24"/>
                <w:szCs w:val="24"/>
              </w:rPr>
              <w:t>г</w:t>
            </w:r>
            <w:r w:rsidRPr="00EE44EE">
              <w:rPr>
                <w:color w:val="000000"/>
                <w:spacing w:val="-1"/>
                <w:sz w:val="24"/>
                <w:szCs w:val="24"/>
              </w:rPr>
              <w:t>о</w:t>
            </w:r>
            <w:r w:rsidRPr="00EE44EE">
              <w:rPr>
                <w:color w:val="000000"/>
                <w:spacing w:val="1"/>
                <w:sz w:val="24"/>
                <w:szCs w:val="24"/>
              </w:rPr>
              <w:t>р</w:t>
            </w:r>
            <w:r w:rsidRPr="00EE44EE">
              <w:rPr>
                <w:color w:val="000000"/>
                <w:sz w:val="24"/>
                <w:szCs w:val="24"/>
              </w:rPr>
              <w:t>од</w:t>
            </w:r>
            <w:r w:rsidRPr="00EE44EE">
              <w:rPr>
                <w:color w:val="000000"/>
                <w:sz w:val="24"/>
                <w:szCs w:val="24"/>
              </w:rPr>
              <w:tab/>
              <w:t>к п</w:t>
            </w:r>
            <w:r w:rsidRPr="00EE44EE">
              <w:rPr>
                <w:color w:val="000000"/>
                <w:spacing w:val="1"/>
                <w:sz w:val="24"/>
                <w:szCs w:val="24"/>
              </w:rPr>
              <w:t>р</w:t>
            </w:r>
            <w:r w:rsidRPr="00EE44EE">
              <w:rPr>
                <w:color w:val="000000"/>
                <w:sz w:val="24"/>
                <w:szCs w:val="24"/>
              </w:rPr>
              <w:t>аз</w:t>
            </w:r>
            <w:r w:rsidRPr="00EE44EE">
              <w:rPr>
                <w:color w:val="000000"/>
                <w:spacing w:val="-1"/>
                <w:sz w:val="24"/>
                <w:szCs w:val="24"/>
              </w:rPr>
              <w:t>д</w:t>
            </w:r>
            <w:r w:rsidRPr="00EE44EE">
              <w:rPr>
                <w:color w:val="000000"/>
                <w:sz w:val="24"/>
                <w:szCs w:val="24"/>
              </w:rPr>
              <w:t>ник</w:t>
            </w:r>
            <w:r w:rsidRPr="00EE44EE">
              <w:rPr>
                <w:color w:val="000000"/>
                <w:spacing w:val="-1"/>
                <w:sz w:val="24"/>
                <w:szCs w:val="24"/>
              </w:rPr>
              <w:t>у</w:t>
            </w:r>
            <w:r w:rsidRPr="00EE44EE">
              <w:rPr>
                <w:color w:val="000000"/>
                <w:sz w:val="24"/>
                <w:szCs w:val="24"/>
              </w:rPr>
              <w:t>;</w:t>
            </w:r>
            <w:r w:rsidRPr="00EE44EE">
              <w:rPr>
                <w:color w:val="000000"/>
                <w:spacing w:val="81"/>
                <w:sz w:val="24"/>
                <w:szCs w:val="24"/>
              </w:rPr>
              <w:t xml:space="preserve"> </w:t>
            </w:r>
            <w:r w:rsidRPr="00EE44EE">
              <w:rPr>
                <w:color w:val="000000"/>
                <w:spacing w:val="-1"/>
                <w:sz w:val="24"/>
                <w:szCs w:val="24"/>
              </w:rPr>
              <w:t>к</w:t>
            </w:r>
            <w:r w:rsidRPr="00EE44EE">
              <w:rPr>
                <w:color w:val="000000"/>
                <w:sz w:val="24"/>
                <w:szCs w:val="24"/>
              </w:rPr>
              <w:t>ак</w:t>
            </w:r>
            <w:r w:rsidRPr="00EE44EE">
              <w:rPr>
                <w:color w:val="000000"/>
                <w:spacing w:val="79"/>
                <w:sz w:val="24"/>
                <w:szCs w:val="24"/>
              </w:rPr>
              <w:t xml:space="preserve"> </w:t>
            </w:r>
            <w:r w:rsidRPr="00EE44EE">
              <w:rPr>
                <w:color w:val="000000"/>
                <w:spacing w:val="-1"/>
                <w:sz w:val="24"/>
                <w:szCs w:val="24"/>
              </w:rPr>
              <w:t>п</w:t>
            </w:r>
            <w:r w:rsidRPr="00EE44EE">
              <w:rPr>
                <w:color w:val="000000"/>
                <w:sz w:val="24"/>
                <w:szCs w:val="24"/>
              </w:rPr>
              <w:t>раз</w:t>
            </w:r>
            <w:r w:rsidRPr="00EE44EE">
              <w:rPr>
                <w:color w:val="000000"/>
                <w:spacing w:val="2"/>
                <w:sz w:val="24"/>
                <w:szCs w:val="24"/>
              </w:rPr>
              <w:t>д</w:t>
            </w:r>
            <w:r w:rsidRPr="00EE44EE">
              <w:rPr>
                <w:color w:val="000000"/>
                <w:sz w:val="24"/>
                <w:szCs w:val="24"/>
              </w:rPr>
              <w:t>-н</w:t>
            </w:r>
            <w:r w:rsidRPr="00EE44EE">
              <w:rPr>
                <w:color w:val="000000"/>
                <w:spacing w:val="-1"/>
                <w:sz w:val="24"/>
                <w:szCs w:val="24"/>
              </w:rPr>
              <w:t>у</w:t>
            </w:r>
            <w:r w:rsidRPr="00EE44EE">
              <w:rPr>
                <w:color w:val="000000"/>
                <w:sz w:val="24"/>
                <w:szCs w:val="24"/>
              </w:rPr>
              <w:t>ется</w:t>
            </w:r>
            <w:r w:rsidRPr="00EE44EE">
              <w:rPr>
                <w:color w:val="000000"/>
                <w:spacing w:val="83"/>
                <w:sz w:val="24"/>
                <w:szCs w:val="24"/>
              </w:rPr>
              <w:t xml:space="preserve"> </w:t>
            </w:r>
            <w:r w:rsidRPr="00EE44EE">
              <w:rPr>
                <w:color w:val="000000"/>
                <w:sz w:val="24"/>
                <w:szCs w:val="24"/>
              </w:rPr>
              <w:t>Де</w:t>
            </w:r>
            <w:r w:rsidRPr="00EE44EE">
              <w:rPr>
                <w:color w:val="000000"/>
                <w:spacing w:val="1"/>
                <w:sz w:val="24"/>
                <w:szCs w:val="24"/>
              </w:rPr>
              <w:t>н</w:t>
            </w:r>
            <w:r w:rsidRPr="00EE44EE">
              <w:rPr>
                <w:color w:val="000000"/>
                <w:sz w:val="24"/>
                <w:szCs w:val="24"/>
              </w:rPr>
              <w:t>ь</w:t>
            </w:r>
            <w:r w:rsidRPr="00EE44EE">
              <w:rPr>
                <w:color w:val="000000"/>
                <w:spacing w:val="83"/>
                <w:sz w:val="24"/>
                <w:szCs w:val="24"/>
              </w:rPr>
              <w:t xml:space="preserve"> </w:t>
            </w:r>
            <w:r w:rsidRPr="00EE44EE">
              <w:rPr>
                <w:color w:val="000000"/>
                <w:sz w:val="24"/>
                <w:szCs w:val="24"/>
              </w:rPr>
              <w:t>го</w:t>
            </w:r>
            <w:r w:rsidRPr="00EE44EE">
              <w:rPr>
                <w:color w:val="000000"/>
                <w:spacing w:val="-1"/>
                <w:sz w:val="24"/>
                <w:szCs w:val="24"/>
              </w:rPr>
              <w:t>р</w:t>
            </w:r>
            <w:r w:rsidRPr="00EE44EE">
              <w:rPr>
                <w:color w:val="000000"/>
                <w:spacing w:val="1"/>
                <w:sz w:val="24"/>
                <w:szCs w:val="24"/>
              </w:rPr>
              <w:t>о</w:t>
            </w:r>
            <w:r w:rsidRPr="00EE44EE">
              <w:rPr>
                <w:color w:val="000000"/>
                <w:sz w:val="24"/>
                <w:szCs w:val="24"/>
              </w:rPr>
              <w:t>да</w:t>
            </w:r>
            <w:r w:rsidRPr="00EE44EE">
              <w:rPr>
                <w:color w:val="000000"/>
                <w:spacing w:val="82"/>
                <w:sz w:val="24"/>
                <w:szCs w:val="24"/>
              </w:rPr>
              <w:t xml:space="preserve"> </w:t>
            </w:r>
            <w:r w:rsidRPr="00EE44EE">
              <w:rPr>
                <w:color w:val="000000"/>
                <w:sz w:val="24"/>
                <w:szCs w:val="24"/>
              </w:rPr>
              <w:t>в сво</w:t>
            </w:r>
            <w:r w:rsidRPr="00EE44EE">
              <w:rPr>
                <w:color w:val="000000"/>
                <w:spacing w:val="-1"/>
                <w:sz w:val="24"/>
                <w:szCs w:val="24"/>
              </w:rPr>
              <w:t>е</w:t>
            </w:r>
            <w:r w:rsidRPr="00EE44EE">
              <w:rPr>
                <w:color w:val="000000"/>
                <w:sz w:val="24"/>
                <w:szCs w:val="24"/>
              </w:rPr>
              <w:t>й сем</w:t>
            </w:r>
            <w:r w:rsidRPr="00EE44EE">
              <w:rPr>
                <w:color w:val="000000"/>
                <w:spacing w:val="-1"/>
                <w:sz w:val="24"/>
                <w:szCs w:val="24"/>
              </w:rPr>
              <w:t>ь</w:t>
            </w:r>
            <w:r w:rsidRPr="00EE44EE">
              <w:rPr>
                <w:color w:val="000000"/>
                <w:sz w:val="24"/>
                <w:szCs w:val="24"/>
              </w:rPr>
              <w:t>е. В</w:t>
            </w:r>
            <w:r w:rsidRPr="00EE44EE">
              <w:rPr>
                <w:color w:val="000000"/>
                <w:spacing w:val="1"/>
                <w:sz w:val="24"/>
                <w:szCs w:val="24"/>
              </w:rPr>
              <w:t>о</w:t>
            </w:r>
            <w:r w:rsidRPr="00EE44EE">
              <w:rPr>
                <w:color w:val="000000"/>
                <w:spacing w:val="-1"/>
                <w:sz w:val="24"/>
                <w:szCs w:val="24"/>
              </w:rPr>
              <w:t>с</w:t>
            </w:r>
            <w:r w:rsidRPr="00EE44EE">
              <w:rPr>
                <w:color w:val="000000"/>
                <w:sz w:val="24"/>
                <w:szCs w:val="24"/>
              </w:rPr>
              <w:t>пи</w:t>
            </w:r>
            <w:r w:rsidRPr="00EE44EE">
              <w:rPr>
                <w:color w:val="000000"/>
                <w:spacing w:val="-1"/>
                <w:sz w:val="24"/>
                <w:szCs w:val="24"/>
              </w:rPr>
              <w:t>т</w:t>
            </w:r>
            <w:r w:rsidRPr="00EE44EE">
              <w:rPr>
                <w:color w:val="000000"/>
                <w:sz w:val="24"/>
                <w:szCs w:val="24"/>
              </w:rPr>
              <w:t>ывать</w:t>
            </w:r>
            <w:r w:rsidRPr="00EE44EE">
              <w:rPr>
                <w:color w:val="000000"/>
                <w:spacing w:val="178"/>
                <w:sz w:val="24"/>
                <w:szCs w:val="24"/>
              </w:rPr>
              <w:t xml:space="preserve"> </w:t>
            </w:r>
            <w:r w:rsidRPr="00EE44EE">
              <w:rPr>
                <w:color w:val="000000"/>
                <w:sz w:val="24"/>
                <w:szCs w:val="24"/>
              </w:rPr>
              <w:t>л</w:t>
            </w:r>
            <w:r w:rsidRPr="00EE44EE">
              <w:rPr>
                <w:color w:val="000000"/>
                <w:spacing w:val="-1"/>
                <w:sz w:val="24"/>
                <w:szCs w:val="24"/>
              </w:rPr>
              <w:t>ю</w:t>
            </w:r>
            <w:r w:rsidRPr="00EE44EE">
              <w:rPr>
                <w:color w:val="000000"/>
                <w:sz w:val="24"/>
                <w:szCs w:val="24"/>
              </w:rPr>
              <w:t>б</w:t>
            </w:r>
            <w:r w:rsidRPr="00EE44EE">
              <w:rPr>
                <w:color w:val="000000"/>
                <w:spacing w:val="-1"/>
                <w:sz w:val="24"/>
                <w:szCs w:val="24"/>
              </w:rPr>
              <w:t>о</w:t>
            </w:r>
            <w:r w:rsidRPr="00EE44EE">
              <w:rPr>
                <w:color w:val="000000"/>
                <w:sz w:val="24"/>
                <w:szCs w:val="24"/>
              </w:rPr>
              <w:t>вь, и</w:t>
            </w:r>
            <w:r w:rsidRPr="00EE44EE">
              <w:rPr>
                <w:color w:val="000000"/>
                <w:spacing w:val="1"/>
                <w:sz w:val="24"/>
                <w:szCs w:val="24"/>
              </w:rPr>
              <w:t>н</w:t>
            </w:r>
            <w:r w:rsidRPr="00EE44EE">
              <w:rPr>
                <w:color w:val="000000"/>
                <w:sz w:val="24"/>
                <w:szCs w:val="24"/>
              </w:rPr>
              <w:t>т</w:t>
            </w:r>
            <w:r w:rsidRPr="00EE44EE">
              <w:rPr>
                <w:color w:val="000000"/>
                <w:spacing w:val="-1"/>
                <w:sz w:val="24"/>
                <w:szCs w:val="24"/>
              </w:rPr>
              <w:t>е</w:t>
            </w:r>
            <w:r w:rsidRPr="00EE44EE">
              <w:rPr>
                <w:color w:val="000000"/>
                <w:sz w:val="24"/>
                <w:szCs w:val="24"/>
              </w:rPr>
              <w:t>рес</w:t>
            </w:r>
            <w:r w:rsidRPr="00EE44EE">
              <w:rPr>
                <w:color w:val="000000"/>
                <w:spacing w:val="37"/>
                <w:sz w:val="24"/>
                <w:szCs w:val="24"/>
              </w:rPr>
              <w:t xml:space="preserve"> </w:t>
            </w:r>
            <w:r w:rsidRPr="00EE44EE">
              <w:rPr>
                <w:color w:val="000000"/>
                <w:sz w:val="24"/>
                <w:szCs w:val="24"/>
              </w:rPr>
              <w:t>к</w:t>
            </w:r>
            <w:r w:rsidRPr="00EE44EE">
              <w:rPr>
                <w:color w:val="000000"/>
                <w:spacing w:val="38"/>
                <w:sz w:val="24"/>
                <w:szCs w:val="24"/>
              </w:rPr>
              <w:t xml:space="preserve"> </w:t>
            </w:r>
            <w:r w:rsidRPr="00EE44EE">
              <w:rPr>
                <w:color w:val="000000"/>
                <w:sz w:val="24"/>
                <w:szCs w:val="24"/>
              </w:rPr>
              <w:t>родн</w:t>
            </w:r>
            <w:r w:rsidRPr="00EE44EE">
              <w:rPr>
                <w:color w:val="000000"/>
                <w:spacing w:val="1"/>
                <w:sz w:val="24"/>
                <w:szCs w:val="24"/>
              </w:rPr>
              <w:t>ому</w:t>
            </w:r>
            <w:r w:rsidRPr="00EE44EE">
              <w:rPr>
                <w:color w:val="000000"/>
                <w:spacing w:val="39"/>
                <w:sz w:val="24"/>
                <w:szCs w:val="24"/>
              </w:rPr>
              <w:t xml:space="preserve"> </w:t>
            </w:r>
            <w:r w:rsidRPr="00EE44EE">
              <w:rPr>
                <w:color w:val="000000"/>
                <w:spacing w:val="3"/>
                <w:sz w:val="24"/>
                <w:szCs w:val="24"/>
              </w:rPr>
              <w:t>г</w:t>
            </w:r>
            <w:r w:rsidRPr="00EE44EE">
              <w:rPr>
                <w:color w:val="000000"/>
                <w:spacing w:val="1"/>
                <w:sz w:val="24"/>
                <w:szCs w:val="24"/>
              </w:rPr>
              <w:t>о-роду</w:t>
            </w:r>
            <w:r w:rsidRPr="00EE44EE">
              <w:rPr>
                <w:color w:val="000000"/>
                <w:spacing w:val="-3"/>
                <w:sz w:val="24"/>
                <w:szCs w:val="24"/>
              </w:rPr>
              <w:t xml:space="preserve"> </w:t>
            </w:r>
            <w:r w:rsidRPr="00EE44EE">
              <w:rPr>
                <w:color w:val="000000"/>
                <w:sz w:val="24"/>
                <w:szCs w:val="24"/>
              </w:rPr>
              <w:t>(сел</w:t>
            </w:r>
            <w:r w:rsidRPr="00EE44EE">
              <w:rPr>
                <w:color w:val="000000"/>
                <w:spacing w:val="-3"/>
                <w:sz w:val="24"/>
                <w:szCs w:val="24"/>
              </w:rPr>
              <w:t>у</w:t>
            </w:r>
            <w:r w:rsidRPr="00EE44EE">
              <w:rPr>
                <w:color w:val="000000"/>
                <w:sz w:val="24"/>
                <w:szCs w:val="24"/>
              </w:rPr>
              <w:t>).</w:t>
            </w:r>
          </w:p>
          <w:p w:rsidR="00115301" w:rsidRDefault="00115301" w:rsidP="00115301">
            <w:pPr>
              <w:pStyle w:val="af2"/>
            </w:pPr>
          </w:p>
        </w:tc>
        <w:tc>
          <w:tcPr>
            <w:tcW w:w="3119" w:type="dxa"/>
          </w:tcPr>
          <w:p w:rsidR="00115301" w:rsidRPr="001A348B" w:rsidRDefault="001A348B" w:rsidP="00115301">
            <w:pPr>
              <w:pStyle w:val="af2"/>
              <w:rPr>
                <w:sz w:val="24"/>
                <w:szCs w:val="24"/>
              </w:rPr>
            </w:pPr>
            <w:r w:rsidRPr="001A348B">
              <w:rPr>
                <w:sz w:val="24"/>
                <w:szCs w:val="24"/>
              </w:rPr>
              <w:t>Формировать представление о</w:t>
            </w:r>
          </w:p>
          <w:p w:rsidR="001A348B" w:rsidRPr="001A348B" w:rsidRDefault="001A348B" w:rsidP="001A348B">
            <w:pPr>
              <w:widowControl w:val="0"/>
              <w:spacing w:line="239" w:lineRule="auto"/>
              <w:ind w:right="-19"/>
              <w:rPr>
                <w:color w:val="000000"/>
                <w:sz w:val="24"/>
                <w:szCs w:val="24"/>
              </w:rPr>
            </w:pPr>
            <w:r w:rsidRPr="001A348B">
              <w:rPr>
                <w:color w:val="000000"/>
                <w:sz w:val="24"/>
                <w:szCs w:val="24"/>
              </w:rPr>
              <w:t>О</w:t>
            </w:r>
            <w:r w:rsidRPr="001A348B">
              <w:rPr>
                <w:color w:val="000000"/>
                <w:spacing w:val="62"/>
                <w:sz w:val="24"/>
                <w:szCs w:val="24"/>
              </w:rPr>
              <w:t xml:space="preserve"> </w:t>
            </w:r>
            <w:r w:rsidRPr="001A348B">
              <w:rPr>
                <w:color w:val="000000"/>
                <w:sz w:val="24"/>
                <w:szCs w:val="24"/>
              </w:rPr>
              <w:t>местор</w:t>
            </w:r>
            <w:r w:rsidRPr="001A348B">
              <w:rPr>
                <w:color w:val="000000"/>
                <w:spacing w:val="-2"/>
                <w:sz w:val="24"/>
                <w:szCs w:val="24"/>
              </w:rPr>
              <w:t>а</w:t>
            </w:r>
            <w:r w:rsidRPr="001A348B">
              <w:rPr>
                <w:color w:val="000000"/>
                <w:sz w:val="24"/>
                <w:szCs w:val="24"/>
              </w:rPr>
              <w:t>с</w:t>
            </w:r>
            <w:r w:rsidRPr="001A348B">
              <w:rPr>
                <w:color w:val="000000"/>
                <w:spacing w:val="-1"/>
                <w:sz w:val="24"/>
                <w:szCs w:val="24"/>
              </w:rPr>
              <w:t>п</w:t>
            </w:r>
            <w:r w:rsidRPr="001A348B">
              <w:rPr>
                <w:color w:val="000000"/>
                <w:sz w:val="24"/>
                <w:szCs w:val="24"/>
              </w:rPr>
              <w:t>оложе-нии</w:t>
            </w:r>
            <w:r w:rsidRPr="001A348B">
              <w:rPr>
                <w:color w:val="000000"/>
                <w:spacing w:val="96"/>
                <w:sz w:val="24"/>
                <w:szCs w:val="24"/>
              </w:rPr>
              <w:t xml:space="preserve"> </w:t>
            </w:r>
            <w:r w:rsidRPr="001A348B">
              <w:rPr>
                <w:color w:val="000000"/>
                <w:sz w:val="24"/>
                <w:szCs w:val="24"/>
              </w:rPr>
              <w:t>родно</w:t>
            </w:r>
            <w:r w:rsidRPr="001A348B">
              <w:rPr>
                <w:color w:val="000000"/>
                <w:spacing w:val="-1"/>
                <w:sz w:val="24"/>
                <w:szCs w:val="24"/>
              </w:rPr>
              <w:t>г</w:t>
            </w:r>
            <w:r w:rsidRPr="001A348B">
              <w:rPr>
                <w:color w:val="000000"/>
                <w:sz w:val="24"/>
                <w:szCs w:val="24"/>
              </w:rPr>
              <w:t>о</w:t>
            </w:r>
            <w:r w:rsidRPr="001A348B">
              <w:rPr>
                <w:color w:val="000000"/>
                <w:spacing w:val="96"/>
                <w:sz w:val="24"/>
                <w:szCs w:val="24"/>
              </w:rPr>
              <w:t xml:space="preserve"> </w:t>
            </w:r>
            <w:r w:rsidRPr="001A348B">
              <w:rPr>
                <w:color w:val="000000"/>
                <w:sz w:val="24"/>
                <w:szCs w:val="24"/>
              </w:rPr>
              <w:t>го</w:t>
            </w:r>
            <w:r w:rsidRPr="001A348B">
              <w:rPr>
                <w:color w:val="000000"/>
                <w:spacing w:val="-1"/>
                <w:sz w:val="24"/>
                <w:szCs w:val="24"/>
              </w:rPr>
              <w:t>р</w:t>
            </w:r>
            <w:r w:rsidRPr="001A348B">
              <w:rPr>
                <w:color w:val="000000"/>
                <w:spacing w:val="1"/>
                <w:sz w:val="24"/>
                <w:szCs w:val="24"/>
              </w:rPr>
              <w:t>о</w:t>
            </w:r>
            <w:r w:rsidRPr="001A348B">
              <w:rPr>
                <w:color w:val="000000"/>
                <w:sz w:val="24"/>
                <w:szCs w:val="24"/>
              </w:rPr>
              <w:t>да</w:t>
            </w:r>
            <w:r w:rsidRPr="001A348B">
              <w:rPr>
                <w:color w:val="000000"/>
                <w:spacing w:val="94"/>
                <w:sz w:val="24"/>
                <w:szCs w:val="24"/>
              </w:rPr>
              <w:t xml:space="preserve"> </w:t>
            </w:r>
            <w:r w:rsidRPr="001A348B">
              <w:rPr>
                <w:color w:val="000000"/>
                <w:sz w:val="24"/>
                <w:szCs w:val="24"/>
              </w:rPr>
              <w:t>(</w:t>
            </w:r>
            <w:r w:rsidRPr="001A348B">
              <w:rPr>
                <w:color w:val="000000"/>
                <w:spacing w:val="2"/>
                <w:sz w:val="24"/>
                <w:szCs w:val="24"/>
              </w:rPr>
              <w:t>с</w:t>
            </w:r>
            <w:r w:rsidRPr="001A348B">
              <w:rPr>
                <w:color w:val="000000"/>
                <w:sz w:val="24"/>
                <w:szCs w:val="24"/>
              </w:rPr>
              <w:t>е-ла):</w:t>
            </w:r>
            <w:r w:rsidRPr="001A348B">
              <w:rPr>
                <w:color w:val="000000"/>
                <w:spacing w:val="22"/>
                <w:sz w:val="24"/>
                <w:szCs w:val="24"/>
              </w:rPr>
              <w:t xml:space="preserve"> </w:t>
            </w:r>
            <w:r w:rsidRPr="001A348B">
              <w:rPr>
                <w:color w:val="000000"/>
                <w:sz w:val="24"/>
                <w:szCs w:val="24"/>
              </w:rPr>
              <w:t>на</w:t>
            </w:r>
            <w:r w:rsidRPr="001A348B">
              <w:rPr>
                <w:color w:val="000000"/>
                <w:spacing w:val="20"/>
                <w:sz w:val="24"/>
                <w:szCs w:val="24"/>
              </w:rPr>
              <w:t xml:space="preserve"> </w:t>
            </w:r>
            <w:r w:rsidRPr="001A348B">
              <w:rPr>
                <w:color w:val="000000"/>
                <w:spacing w:val="1"/>
                <w:sz w:val="24"/>
                <w:szCs w:val="24"/>
              </w:rPr>
              <w:t>б</w:t>
            </w:r>
            <w:r w:rsidRPr="001A348B">
              <w:rPr>
                <w:color w:val="000000"/>
                <w:spacing w:val="-1"/>
                <w:sz w:val="24"/>
                <w:szCs w:val="24"/>
              </w:rPr>
              <w:t>е</w:t>
            </w:r>
            <w:r w:rsidRPr="001A348B">
              <w:rPr>
                <w:color w:val="000000"/>
                <w:sz w:val="24"/>
                <w:szCs w:val="24"/>
              </w:rPr>
              <w:t>регу</w:t>
            </w:r>
            <w:r w:rsidRPr="001A348B">
              <w:rPr>
                <w:color w:val="000000"/>
                <w:spacing w:val="20"/>
                <w:sz w:val="24"/>
                <w:szCs w:val="24"/>
              </w:rPr>
              <w:t xml:space="preserve"> </w:t>
            </w:r>
            <w:r w:rsidRPr="001A348B">
              <w:rPr>
                <w:color w:val="000000"/>
                <w:sz w:val="24"/>
                <w:szCs w:val="24"/>
              </w:rPr>
              <w:t>Ка</w:t>
            </w:r>
            <w:r w:rsidRPr="001A348B">
              <w:rPr>
                <w:color w:val="000000"/>
                <w:spacing w:val="-1"/>
                <w:sz w:val="24"/>
                <w:szCs w:val="24"/>
              </w:rPr>
              <w:t>сп</w:t>
            </w:r>
            <w:r w:rsidRPr="001A348B">
              <w:rPr>
                <w:color w:val="000000"/>
                <w:sz w:val="24"/>
                <w:szCs w:val="24"/>
              </w:rPr>
              <w:t>ийс</w:t>
            </w:r>
            <w:r w:rsidRPr="001A348B">
              <w:rPr>
                <w:color w:val="000000"/>
                <w:spacing w:val="1"/>
                <w:sz w:val="24"/>
                <w:szCs w:val="24"/>
              </w:rPr>
              <w:t>ко</w:t>
            </w:r>
            <w:r w:rsidRPr="001A348B">
              <w:rPr>
                <w:color w:val="000000"/>
                <w:sz w:val="24"/>
                <w:szCs w:val="24"/>
              </w:rPr>
              <w:t>-го</w:t>
            </w:r>
            <w:r w:rsidRPr="001A348B">
              <w:rPr>
                <w:color w:val="000000"/>
                <w:spacing w:val="70"/>
                <w:sz w:val="24"/>
                <w:szCs w:val="24"/>
              </w:rPr>
              <w:t xml:space="preserve"> </w:t>
            </w:r>
            <w:r w:rsidRPr="001A348B">
              <w:rPr>
                <w:color w:val="000000"/>
                <w:spacing w:val="-1"/>
                <w:sz w:val="24"/>
                <w:szCs w:val="24"/>
              </w:rPr>
              <w:t>м</w:t>
            </w:r>
            <w:r w:rsidRPr="001A348B">
              <w:rPr>
                <w:color w:val="000000"/>
                <w:sz w:val="24"/>
                <w:szCs w:val="24"/>
              </w:rPr>
              <w:t>оря,</w:t>
            </w:r>
            <w:r w:rsidRPr="001A348B">
              <w:rPr>
                <w:color w:val="000000"/>
                <w:spacing w:val="68"/>
                <w:sz w:val="24"/>
                <w:szCs w:val="24"/>
              </w:rPr>
              <w:t xml:space="preserve"> </w:t>
            </w:r>
            <w:r w:rsidRPr="001A348B">
              <w:rPr>
                <w:color w:val="000000"/>
                <w:spacing w:val="1"/>
                <w:sz w:val="24"/>
                <w:szCs w:val="24"/>
              </w:rPr>
              <w:t>у</w:t>
            </w:r>
            <w:r w:rsidRPr="001A348B">
              <w:rPr>
                <w:color w:val="000000"/>
                <w:spacing w:val="65"/>
                <w:sz w:val="24"/>
                <w:szCs w:val="24"/>
              </w:rPr>
              <w:t xml:space="preserve"> </w:t>
            </w:r>
            <w:r w:rsidRPr="001A348B">
              <w:rPr>
                <w:color w:val="000000"/>
                <w:spacing w:val="1"/>
                <w:sz w:val="24"/>
                <w:szCs w:val="24"/>
              </w:rPr>
              <w:t>под</w:t>
            </w:r>
            <w:r w:rsidRPr="001A348B">
              <w:rPr>
                <w:color w:val="000000"/>
                <w:sz w:val="24"/>
                <w:szCs w:val="24"/>
              </w:rPr>
              <w:t>ножия</w:t>
            </w:r>
            <w:r w:rsidRPr="001A348B">
              <w:rPr>
                <w:color w:val="000000"/>
                <w:spacing w:val="69"/>
                <w:sz w:val="24"/>
                <w:szCs w:val="24"/>
              </w:rPr>
              <w:t xml:space="preserve"> </w:t>
            </w:r>
            <w:r w:rsidRPr="001A348B">
              <w:rPr>
                <w:color w:val="000000"/>
                <w:spacing w:val="1"/>
                <w:sz w:val="24"/>
                <w:szCs w:val="24"/>
              </w:rPr>
              <w:t>го-ры,</w:t>
            </w:r>
            <w:r w:rsidRPr="001A348B">
              <w:rPr>
                <w:color w:val="000000"/>
                <w:spacing w:val="78"/>
                <w:sz w:val="24"/>
                <w:szCs w:val="24"/>
              </w:rPr>
              <w:t xml:space="preserve"> </w:t>
            </w:r>
            <w:r w:rsidRPr="001A348B">
              <w:rPr>
                <w:color w:val="000000"/>
                <w:spacing w:val="1"/>
                <w:sz w:val="24"/>
                <w:szCs w:val="24"/>
              </w:rPr>
              <w:t>в</w:t>
            </w:r>
            <w:r w:rsidRPr="001A348B">
              <w:rPr>
                <w:color w:val="000000"/>
                <w:spacing w:val="78"/>
                <w:sz w:val="24"/>
                <w:szCs w:val="24"/>
              </w:rPr>
              <w:t xml:space="preserve"> </w:t>
            </w:r>
            <w:r w:rsidRPr="001A348B">
              <w:rPr>
                <w:color w:val="000000"/>
                <w:spacing w:val="-2"/>
                <w:sz w:val="24"/>
                <w:szCs w:val="24"/>
              </w:rPr>
              <w:t>г</w:t>
            </w:r>
            <w:r w:rsidRPr="001A348B">
              <w:rPr>
                <w:color w:val="000000"/>
                <w:spacing w:val="1"/>
                <w:sz w:val="24"/>
                <w:szCs w:val="24"/>
              </w:rPr>
              <w:t>о</w:t>
            </w:r>
            <w:r w:rsidRPr="001A348B">
              <w:rPr>
                <w:color w:val="000000"/>
                <w:sz w:val="24"/>
                <w:szCs w:val="24"/>
              </w:rPr>
              <w:t>рах,</w:t>
            </w:r>
            <w:r w:rsidRPr="001A348B">
              <w:rPr>
                <w:color w:val="000000"/>
                <w:spacing w:val="78"/>
                <w:sz w:val="24"/>
                <w:szCs w:val="24"/>
              </w:rPr>
              <w:t xml:space="preserve"> </w:t>
            </w:r>
            <w:r w:rsidRPr="001A348B">
              <w:rPr>
                <w:color w:val="000000"/>
                <w:spacing w:val="1"/>
                <w:sz w:val="24"/>
                <w:szCs w:val="24"/>
              </w:rPr>
              <w:t>в</w:t>
            </w:r>
            <w:r w:rsidRPr="001A348B">
              <w:rPr>
                <w:color w:val="000000"/>
                <w:spacing w:val="78"/>
                <w:sz w:val="24"/>
                <w:szCs w:val="24"/>
              </w:rPr>
              <w:t xml:space="preserve"> </w:t>
            </w:r>
            <w:r w:rsidRPr="001A348B">
              <w:rPr>
                <w:color w:val="000000"/>
                <w:sz w:val="24"/>
                <w:szCs w:val="24"/>
              </w:rPr>
              <w:t>ст</w:t>
            </w:r>
            <w:r w:rsidRPr="001A348B">
              <w:rPr>
                <w:color w:val="000000"/>
                <w:spacing w:val="-2"/>
                <w:sz w:val="24"/>
                <w:szCs w:val="24"/>
              </w:rPr>
              <w:t>е</w:t>
            </w:r>
            <w:r w:rsidRPr="001A348B">
              <w:rPr>
                <w:color w:val="000000"/>
                <w:sz w:val="24"/>
                <w:szCs w:val="24"/>
              </w:rPr>
              <w:t>п</w:t>
            </w:r>
            <w:r w:rsidRPr="001A348B">
              <w:rPr>
                <w:color w:val="000000"/>
                <w:spacing w:val="1"/>
                <w:sz w:val="24"/>
                <w:szCs w:val="24"/>
              </w:rPr>
              <w:t>и</w:t>
            </w:r>
            <w:r w:rsidRPr="001A348B">
              <w:rPr>
                <w:color w:val="000000"/>
                <w:sz w:val="24"/>
                <w:szCs w:val="24"/>
              </w:rPr>
              <w:t>,</w:t>
            </w:r>
            <w:r w:rsidRPr="001A348B">
              <w:rPr>
                <w:color w:val="000000"/>
                <w:spacing w:val="77"/>
                <w:sz w:val="24"/>
                <w:szCs w:val="24"/>
              </w:rPr>
              <w:t xml:space="preserve"> </w:t>
            </w:r>
            <w:r w:rsidRPr="001A348B">
              <w:rPr>
                <w:color w:val="000000"/>
                <w:sz w:val="24"/>
                <w:szCs w:val="24"/>
              </w:rPr>
              <w:t>на рав</w:t>
            </w:r>
            <w:r w:rsidRPr="001A348B">
              <w:rPr>
                <w:color w:val="000000"/>
                <w:spacing w:val="-1"/>
                <w:sz w:val="24"/>
                <w:szCs w:val="24"/>
              </w:rPr>
              <w:t>н</w:t>
            </w:r>
            <w:r w:rsidRPr="001A348B">
              <w:rPr>
                <w:color w:val="000000"/>
                <w:sz w:val="24"/>
                <w:szCs w:val="24"/>
              </w:rPr>
              <w:t>ине и т.п.</w:t>
            </w:r>
          </w:p>
          <w:p w:rsidR="001A348B" w:rsidRDefault="001A348B" w:rsidP="00115301">
            <w:pPr>
              <w:pStyle w:val="af2"/>
              <w:rPr>
                <w:color w:val="000000"/>
                <w:spacing w:val="1"/>
                <w:sz w:val="24"/>
                <w:szCs w:val="24"/>
              </w:rPr>
            </w:pPr>
            <w:r w:rsidRPr="001A348B">
              <w:rPr>
                <w:color w:val="000000"/>
                <w:sz w:val="24"/>
                <w:szCs w:val="24"/>
              </w:rPr>
              <w:t>Дать</w:t>
            </w:r>
            <w:r w:rsidRPr="001A348B">
              <w:rPr>
                <w:color w:val="000000"/>
                <w:sz w:val="24"/>
                <w:szCs w:val="24"/>
              </w:rPr>
              <w:tab/>
              <w:t>р</w:t>
            </w:r>
            <w:r w:rsidRPr="001A348B">
              <w:rPr>
                <w:color w:val="000000"/>
                <w:spacing w:val="-1"/>
                <w:sz w:val="24"/>
                <w:szCs w:val="24"/>
              </w:rPr>
              <w:t>е</w:t>
            </w:r>
            <w:r w:rsidRPr="001A348B">
              <w:rPr>
                <w:color w:val="000000"/>
                <w:sz w:val="24"/>
                <w:szCs w:val="24"/>
              </w:rPr>
              <w:t>бёнку</w:t>
            </w:r>
            <w:r w:rsidRPr="001A348B">
              <w:rPr>
                <w:color w:val="000000"/>
                <w:sz w:val="24"/>
                <w:szCs w:val="24"/>
              </w:rPr>
              <w:tab/>
              <w:t>п</w:t>
            </w:r>
            <w:r w:rsidRPr="001A348B">
              <w:rPr>
                <w:color w:val="000000"/>
                <w:spacing w:val="-1"/>
                <w:sz w:val="24"/>
                <w:szCs w:val="24"/>
              </w:rPr>
              <w:t>е</w:t>
            </w:r>
            <w:r w:rsidRPr="001A348B">
              <w:rPr>
                <w:color w:val="000000"/>
                <w:sz w:val="24"/>
                <w:szCs w:val="24"/>
              </w:rPr>
              <w:t>рво</w:t>
            </w:r>
            <w:r w:rsidRPr="001A348B">
              <w:rPr>
                <w:color w:val="000000"/>
                <w:spacing w:val="2"/>
                <w:sz w:val="24"/>
                <w:szCs w:val="24"/>
              </w:rPr>
              <w:t>н</w:t>
            </w:r>
            <w:r w:rsidRPr="001A348B">
              <w:rPr>
                <w:color w:val="000000"/>
                <w:spacing w:val="1"/>
                <w:sz w:val="24"/>
                <w:szCs w:val="24"/>
              </w:rPr>
              <w:t>а</w:t>
            </w:r>
            <w:r w:rsidRPr="001A348B">
              <w:rPr>
                <w:color w:val="000000"/>
                <w:sz w:val="24"/>
                <w:szCs w:val="24"/>
              </w:rPr>
              <w:t>-чальное</w:t>
            </w:r>
            <w:r w:rsidRPr="001A348B">
              <w:rPr>
                <w:color w:val="000000"/>
                <w:spacing w:val="88"/>
                <w:sz w:val="24"/>
                <w:szCs w:val="24"/>
              </w:rPr>
              <w:t xml:space="preserve"> </w:t>
            </w:r>
            <w:r w:rsidRPr="001A348B">
              <w:rPr>
                <w:color w:val="000000"/>
                <w:spacing w:val="-1"/>
                <w:sz w:val="24"/>
                <w:szCs w:val="24"/>
              </w:rPr>
              <w:t>п</w:t>
            </w:r>
            <w:r w:rsidRPr="001A348B">
              <w:rPr>
                <w:color w:val="000000"/>
                <w:sz w:val="24"/>
                <w:szCs w:val="24"/>
              </w:rPr>
              <w:t>р</w:t>
            </w:r>
            <w:r w:rsidRPr="001A348B">
              <w:rPr>
                <w:color w:val="000000"/>
                <w:spacing w:val="-1"/>
                <w:sz w:val="24"/>
                <w:szCs w:val="24"/>
              </w:rPr>
              <w:t>е</w:t>
            </w:r>
            <w:r w:rsidRPr="001A348B">
              <w:rPr>
                <w:color w:val="000000"/>
                <w:sz w:val="24"/>
                <w:szCs w:val="24"/>
              </w:rPr>
              <w:t>дставл</w:t>
            </w:r>
            <w:r w:rsidRPr="001A348B">
              <w:rPr>
                <w:color w:val="000000"/>
                <w:spacing w:val="-2"/>
                <w:sz w:val="24"/>
                <w:szCs w:val="24"/>
              </w:rPr>
              <w:t>е</w:t>
            </w:r>
            <w:r w:rsidRPr="001A348B">
              <w:rPr>
                <w:color w:val="000000"/>
                <w:sz w:val="24"/>
                <w:szCs w:val="24"/>
              </w:rPr>
              <w:t>ние</w:t>
            </w:r>
            <w:r w:rsidRPr="001A348B">
              <w:rPr>
                <w:color w:val="000000"/>
                <w:spacing w:val="85"/>
                <w:sz w:val="24"/>
                <w:szCs w:val="24"/>
              </w:rPr>
              <w:t xml:space="preserve"> </w:t>
            </w:r>
            <w:r w:rsidRPr="001A348B">
              <w:rPr>
                <w:color w:val="000000"/>
                <w:spacing w:val="1"/>
                <w:sz w:val="24"/>
                <w:szCs w:val="24"/>
              </w:rPr>
              <w:t>о</w:t>
            </w:r>
            <w:r w:rsidRPr="001A348B">
              <w:rPr>
                <w:color w:val="000000"/>
                <w:sz w:val="24"/>
                <w:szCs w:val="24"/>
              </w:rPr>
              <w:t xml:space="preserve"> ре</w:t>
            </w:r>
            <w:r w:rsidRPr="001A348B">
              <w:rPr>
                <w:color w:val="000000"/>
                <w:spacing w:val="-1"/>
                <w:sz w:val="24"/>
                <w:szCs w:val="24"/>
              </w:rPr>
              <w:t>с</w:t>
            </w:r>
            <w:r w:rsidRPr="001A348B">
              <w:rPr>
                <w:color w:val="000000"/>
                <w:sz w:val="24"/>
                <w:szCs w:val="24"/>
              </w:rPr>
              <w:t>п</w:t>
            </w:r>
            <w:r w:rsidRPr="001A348B">
              <w:rPr>
                <w:color w:val="000000"/>
                <w:spacing w:val="-2"/>
                <w:sz w:val="24"/>
                <w:szCs w:val="24"/>
              </w:rPr>
              <w:t>у</w:t>
            </w:r>
            <w:r w:rsidRPr="001A348B">
              <w:rPr>
                <w:color w:val="000000"/>
                <w:sz w:val="24"/>
                <w:szCs w:val="24"/>
              </w:rPr>
              <w:t>блике,</w:t>
            </w:r>
            <w:r w:rsidRPr="001A348B">
              <w:rPr>
                <w:color w:val="000000"/>
                <w:spacing w:val="11"/>
                <w:sz w:val="24"/>
                <w:szCs w:val="24"/>
              </w:rPr>
              <w:t xml:space="preserve"> </w:t>
            </w:r>
            <w:r w:rsidRPr="001A348B">
              <w:rPr>
                <w:color w:val="000000"/>
                <w:sz w:val="24"/>
                <w:szCs w:val="24"/>
              </w:rPr>
              <w:t>г</w:t>
            </w:r>
            <w:r w:rsidRPr="001A348B">
              <w:rPr>
                <w:color w:val="000000"/>
                <w:spacing w:val="1"/>
                <w:sz w:val="24"/>
                <w:szCs w:val="24"/>
              </w:rPr>
              <w:t>д</w:t>
            </w:r>
            <w:r w:rsidRPr="001A348B">
              <w:rPr>
                <w:color w:val="000000"/>
                <w:sz w:val="24"/>
                <w:szCs w:val="24"/>
              </w:rPr>
              <w:t>е</w:t>
            </w:r>
            <w:r w:rsidRPr="001A348B">
              <w:rPr>
                <w:color w:val="000000"/>
                <w:spacing w:val="9"/>
                <w:sz w:val="24"/>
                <w:szCs w:val="24"/>
              </w:rPr>
              <w:t xml:space="preserve"> </w:t>
            </w:r>
            <w:r w:rsidRPr="001A348B">
              <w:rPr>
                <w:color w:val="000000"/>
                <w:spacing w:val="1"/>
                <w:sz w:val="24"/>
                <w:szCs w:val="24"/>
              </w:rPr>
              <w:t>о</w:t>
            </w:r>
            <w:r w:rsidRPr="001A348B">
              <w:rPr>
                <w:color w:val="000000"/>
                <w:sz w:val="24"/>
                <w:szCs w:val="24"/>
              </w:rPr>
              <w:t>н</w:t>
            </w:r>
            <w:r w:rsidRPr="001A348B">
              <w:rPr>
                <w:color w:val="000000"/>
                <w:spacing w:val="10"/>
                <w:sz w:val="24"/>
                <w:szCs w:val="24"/>
              </w:rPr>
              <w:t xml:space="preserve"> </w:t>
            </w:r>
            <w:r w:rsidRPr="001A348B">
              <w:rPr>
                <w:color w:val="000000"/>
                <w:sz w:val="24"/>
                <w:szCs w:val="24"/>
              </w:rPr>
              <w:t>ж</w:t>
            </w:r>
            <w:r w:rsidRPr="001A348B">
              <w:rPr>
                <w:color w:val="000000"/>
                <w:spacing w:val="1"/>
                <w:sz w:val="24"/>
                <w:szCs w:val="24"/>
              </w:rPr>
              <w:t>и</w:t>
            </w:r>
            <w:r w:rsidRPr="001A348B">
              <w:rPr>
                <w:color w:val="000000"/>
                <w:sz w:val="24"/>
                <w:szCs w:val="24"/>
              </w:rPr>
              <w:t>вёт. Познако</w:t>
            </w:r>
            <w:r w:rsidRPr="001A348B">
              <w:rPr>
                <w:color w:val="000000"/>
                <w:spacing w:val="-1"/>
                <w:sz w:val="24"/>
                <w:szCs w:val="24"/>
              </w:rPr>
              <w:t>м</w:t>
            </w:r>
            <w:r w:rsidRPr="001A348B">
              <w:rPr>
                <w:color w:val="000000"/>
                <w:sz w:val="24"/>
                <w:szCs w:val="24"/>
              </w:rPr>
              <w:t>и</w:t>
            </w:r>
            <w:r w:rsidRPr="001A348B">
              <w:rPr>
                <w:color w:val="000000"/>
                <w:spacing w:val="1"/>
                <w:sz w:val="24"/>
                <w:szCs w:val="24"/>
              </w:rPr>
              <w:t>ть</w:t>
            </w:r>
            <w:r w:rsidRPr="001A348B">
              <w:rPr>
                <w:color w:val="000000"/>
                <w:sz w:val="24"/>
                <w:szCs w:val="24"/>
              </w:rPr>
              <w:t xml:space="preserve">     </w:t>
            </w:r>
            <w:r w:rsidRPr="001A348B">
              <w:rPr>
                <w:color w:val="000000"/>
                <w:spacing w:val="-11"/>
                <w:sz w:val="24"/>
                <w:szCs w:val="24"/>
              </w:rPr>
              <w:t xml:space="preserve"> </w:t>
            </w:r>
            <w:r w:rsidRPr="001A348B">
              <w:rPr>
                <w:color w:val="000000"/>
                <w:spacing w:val="-1"/>
                <w:sz w:val="24"/>
                <w:szCs w:val="24"/>
              </w:rPr>
              <w:t>с</w:t>
            </w:r>
            <w:r w:rsidRPr="001A348B">
              <w:rPr>
                <w:color w:val="000000"/>
                <w:spacing w:val="64"/>
                <w:sz w:val="24"/>
                <w:szCs w:val="24"/>
              </w:rPr>
              <w:t xml:space="preserve"> </w:t>
            </w:r>
            <w:r w:rsidRPr="001A348B">
              <w:rPr>
                <w:color w:val="000000"/>
                <w:sz w:val="24"/>
                <w:szCs w:val="24"/>
              </w:rPr>
              <w:t>близлежащ</w:t>
            </w:r>
            <w:r w:rsidRPr="001A348B">
              <w:rPr>
                <w:color w:val="000000"/>
                <w:spacing w:val="1"/>
                <w:sz w:val="24"/>
                <w:szCs w:val="24"/>
              </w:rPr>
              <w:t>и</w:t>
            </w:r>
            <w:r w:rsidRPr="001A348B">
              <w:rPr>
                <w:color w:val="000000"/>
                <w:spacing w:val="-1"/>
                <w:sz w:val="24"/>
                <w:szCs w:val="24"/>
              </w:rPr>
              <w:t>м</w:t>
            </w:r>
            <w:r w:rsidRPr="001A348B">
              <w:rPr>
                <w:color w:val="000000"/>
                <w:sz w:val="24"/>
                <w:szCs w:val="24"/>
              </w:rPr>
              <w:t>и</w:t>
            </w:r>
            <w:r w:rsidRPr="001A348B">
              <w:rPr>
                <w:color w:val="000000"/>
                <w:spacing w:val="48"/>
                <w:sz w:val="24"/>
                <w:szCs w:val="24"/>
              </w:rPr>
              <w:t xml:space="preserve"> </w:t>
            </w:r>
            <w:r w:rsidRPr="001A348B">
              <w:rPr>
                <w:color w:val="000000"/>
                <w:spacing w:val="1"/>
                <w:sz w:val="24"/>
                <w:szCs w:val="24"/>
              </w:rPr>
              <w:t>к</w:t>
            </w:r>
            <w:r w:rsidRPr="001A348B">
              <w:rPr>
                <w:color w:val="000000"/>
                <w:spacing w:val="45"/>
                <w:sz w:val="24"/>
                <w:szCs w:val="24"/>
              </w:rPr>
              <w:t xml:space="preserve"> </w:t>
            </w:r>
            <w:r w:rsidRPr="001A348B">
              <w:rPr>
                <w:color w:val="000000"/>
                <w:spacing w:val="1"/>
                <w:sz w:val="24"/>
                <w:szCs w:val="24"/>
              </w:rPr>
              <w:t>д</w:t>
            </w:r>
            <w:r w:rsidRPr="001A348B">
              <w:rPr>
                <w:color w:val="000000"/>
                <w:spacing w:val="-1"/>
                <w:sz w:val="24"/>
                <w:szCs w:val="24"/>
              </w:rPr>
              <w:t>а</w:t>
            </w:r>
            <w:r w:rsidRPr="001A348B">
              <w:rPr>
                <w:color w:val="000000"/>
                <w:sz w:val="24"/>
                <w:szCs w:val="24"/>
              </w:rPr>
              <w:t>нному</w:t>
            </w:r>
            <w:r w:rsidRPr="001A348B">
              <w:rPr>
                <w:color w:val="000000"/>
                <w:spacing w:val="44"/>
                <w:sz w:val="24"/>
                <w:szCs w:val="24"/>
              </w:rPr>
              <w:t xml:space="preserve"> </w:t>
            </w:r>
            <w:r w:rsidRPr="001A348B">
              <w:rPr>
                <w:color w:val="000000"/>
                <w:sz w:val="24"/>
                <w:szCs w:val="24"/>
              </w:rPr>
              <w:t>г</w:t>
            </w:r>
            <w:r w:rsidRPr="001A348B">
              <w:rPr>
                <w:color w:val="000000"/>
                <w:spacing w:val="1"/>
                <w:sz w:val="24"/>
                <w:szCs w:val="24"/>
              </w:rPr>
              <w:t>оро-ду</w:t>
            </w:r>
            <w:r w:rsidRPr="001A348B">
              <w:rPr>
                <w:color w:val="000000"/>
                <w:spacing w:val="203"/>
                <w:sz w:val="24"/>
                <w:szCs w:val="24"/>
              </w:rPr>
              <w:t xml:space="preserve"> </w:t>
            </w:r>
            <w:r w:rsidRPr="001A348B">
              <w:rPr>
                <w:color w:val="000000"/>
                <w:sz w:val="24"/>
                <w:szCs w:val="24"/>
              </w:rPr>
              <w:t>(сел</w:t>
            </w:r>
            <w:r w:rsidRPr="001A348B">
              <w:rPr>
                <w:color w:val="000000"/>
                <w:spacing w:val="-2"/>
                <w:sz w:val="24"/>
                <w:szCs w:val="24"/>
              </w:rPr>
              <w:t>у</w:t>
            </w:r>
            <w:r w:rsidRPr="001A348B">
              <w:rPr>
                <w:color w:val="000000"/>
                <w:sz w:val="24"/>
                <w:szCs w:val="24"/>
              </w:rPr>
              <w:t>)</w:t>
            </w:r>
            <w:r w:rsidRPr="001A348B">
              <w:rPr>
                <w:color w:val="000000"/>
                <w:spacing w:val="205"/>
                <w:sz w:val="24"/>
                <w:szCs w:val="24"/>
              </w:rPr>
              <w:t xml:space="preserve"> </w:t>
            </w:r>
            <w:r w:rsidRPr="001A348B">
              <w:rPr>
                <w:color w:val="000000"/>
                <w:spacing w:val="1"/>
                <w:sz w:val="24"/>
                <w:szCs w:val="24"/>
              </w:rPr>
              <w:t>н</w:t>
            </w:r>
            <w:r w:rsidRPr="001A348B">
              <w:rPr>
                <w:color w:val="000000"/>
                <w:sz w:val="24"/>
                <w:szCs w:val="24"/>
              </w:rPr>
              <w:t>асел</w:t>
            </w:r>
            <w:r w:rsidRPr="001A348B">
              <w:rPr>
                <w:color w:val="000000"/>
                <w:spacing w:val="-2"/>
                <w:sz w:val="24"/>
                <w:szCs w:val="24"/>
              </w:rPr>
              <w:t>е</w:t>
            </w:r>
            <w:r w:rsidRPr="001A348B">
              <w:rPr>
                <w:color w:val="000000"/>
                <w:sz w:val="24"/>
                <w:szCs w:val="24"/>
              </w:rPr>
              <w:t>нными п</w:t>
            </w:r>
            <w:r w:rsidRPr="001A348B">
              <w:rPr>
                <w:color w:val="000000"/>
                <w:spacing w:val="-1"/>
                <w:sz w:val="24"/>
                <w:szCs w:val="24"/>
              </w:rPr>
              <w:t>у</w:t>
            </w:r>
            <w:r w:rsidRPr="001A348B">
              <w:rPr>
                <w:color w:val="000000"/>
                <w:sz w:val="24"/>
                <w:szCs w:val="24"/>
              </w:rPr>
              <w:t>нктами</w:t>
            </w:r>
            <w:r w:rsidRPr="001A348B">
              <w:rPr>
                <w:color w:val="000000"/>
                <w:spacing w:val="1"/>
                <w:sz w:val="24"/>
                <w:szCs w:val="24"/>
              </w:rPr>
              <w:t>.</w:t>
            </w:r>
            <w:r w:rsidRPr="001A348B">
              <w:rPr>
                <w:color w:val="000000"/>
                <w:sz w:val="24"/>
                <w:szCs w:val="24"/>
              </w:rPr>
              <w:tab/>
              <w:t>Рас</w:t>
            </w:r>
            <w:r w:rsidRPr="001A348B">
              <w:rPr>
                <w:color w:val="000000"/>
                <w:spacing w:val="-3"/>
                <w:sz w:val="24"/>
                <w:szCs w:val="24"/>
              </w:rPr>
              <w:t>с</w:t>
            </w:r>
            <w:r w:rsidRPr="001A348B">
              <w:rPr>
                <w:color w:val="000000"/>
                <w:sz w:val="24"/>
                <w:szCs w:val="24"/>
              </w:rPr>
              <w:t>казат</w:t>
            </w:r>
            <w:r w:rsidRPr="001A348B">
              <w:rPr>
                <w:color w:val="000000"/>
                <w:spacing w:val="-1"/>
                <w:sz w:val="24"/>
                <w:szCs w:val="24"/>
              </w:rPr>
              <w:t>ь</w:t>
            </w:r>
            <w:r w:rsidRPr="001A348B">
              <w:rPr>
                <w:color w:val="000000"/>
                <w:sz w:val="24"/>
                <w:szCs w:val="24"/>
              </w:rPr>
              <w:t>, что</w:t>
            </w:r>
            <w:r w:rsidRPr="001A348B">
              <w:rPr>
                <w:color w:val="000000"/>
                <w:spacing w:val="115"/>
                <w:sz w:val="24"/>
                <w:szCs w:val="24"/>
              </w:rPr>
              <w:t xml:space="preserve"> </w:t>
            </w:r>
            <w:r w:rsidRPr="001A348B">
              <w:rPr>
                <w:color w:val="000000"/>
                <w:spacing w:val="1"/>
                <w:sz w:val="24"/>
                <w:szCs w:val="24"/>
              </w:rPr>
              <w:t>в</w:t>
            </w:r>
            <w:r w:rsidRPr="001A348B">
              <w:rPr>
                <w:color w:val="000000"/>
                <w:spacing w:val="111"/>
                <w:sz w:val="24"/>
                <w:szCs w:val="24"/>
              </w:rPr>
              <w:t xml:space="preserve"> </w:t>
            </w:r>
            <w:r w:rsidRPr="001A348B">
              <w:rPr>
                <w:color w:val="000000"/>
                <w:sz w:val="24"/>
                <w:szCs w:val="24"/>
              </w:rPr>
              <w:t>е</w:t>
            </w:r>
            <w:r w:rsidRPr="001A348B">
              <w:rPr>
                <w:color w:val="000000"/>
                <w:spacing w:val="-2"/>
                <w:sz w:val="24"/>
                <w:szCs w:val="24"/>
              </w:rPr>
              <w:t>г</w:t>
            </w:r>
            <w:r w:rsidRPr="001A348B">
              <w:rPr>
                <w:color w:val="000000"/>
                <w:sz w:val="24"/>
                <w:szCs w:val="24"/>
              </w:rPr>
              <w:t>о</w:t>
            </w:r>
            <w:r w:rsidRPr="001A348B">
              <w:rPr>
                <w:color w:val="000000"/>
                <w:spacing w:val="116"/>
                <w:sz w:val="24"/>
                <w:szCs w:val="24"/>
              </w:rPr>
              <w:t xml:space="preserve"> </w:t>
            </w:r>
            <w:r w:rsidRPr="001A348B">
              <w:rPr>
                <w:color w:val="000000"/>
                <w:spacing w:val="-1"/>
                <w:sz w:val="24"/>
                <w:szCs w:val="24"/>
              </w:rPr>
              <w:t>г</w:t>
            </w:r>
            <w:r w:rsidRPr="001A348B">
              <w:rPr>
                <w:color w:val="000000"/>
                <w:sz w:val="24"/>
                <w:szCs w:val="24"/>
              </w:rPr>
              <w:t>ор</w:t>
            </w:r>
            <w:r w:rsidRPr="001A348B">
              <w:rPr>
                <w:color w:val="000000"/>
                <w:spacing w:val="-1"/>
                <w:sz w:val="24"/>
                <w:szCs w:val="24"/>
              </w:rPr>
              <w:t>о</w:t>
            </w:r>
            <w:r w:rsidRPr="001A348B">
              <w:rPr>
                <w:color w:val="000000"/>
                <w:sz w:val="24"/>
                <w:szCs w:val="24"/>
              </w:rPr>
              <w:t>де</w:t>
            </w:r>
            <w:r w:rsidRPr="001A348B">
              <w:rPr>
                <w:color w:val="000000"/>
                <w:spacing w:val="112"/>
                <w:sz w:val="24"/>
                <w:szCs w:val="24"/>
              </w:rPr>
              <w:t xml:space="preserve"> </w:t>
            </w:r>
            <w:r w:rsidRPr="001A348B">
              <w:rPr>
                <w:color w:val="000000"/>
                <w:sz w:val="24"/>
                <w:szCs w:val="24"/>
              </w:rPr>
              <w:t>(селе) пр</w:t>
            </w:r>
            <w:r w:rsidRPr="001A348B">
              <w:rPr>
                <w:color w:val="000000"/>
                <w:spacing w:val="1"/>
                <w:sz w:val="24"/>
                <w:szCs w:val="24"/>
              </w:rPr>
              <w:t>о</w:t>
            </w:r>
            <w:r w:rsidRPr="001A348B">
              <w:rPr>
                <w:color w:val="000000"/>
                <w:sz w:val="24"/>
                <w:szCs w:val="24"/>
              </w:rPr>
              <w:t>жива</w:t>
            </w:r>
            <w:r w:rsidRPr="001A348B">
              <w:rPr>
                <w:color w:val="000000"/>
                <w:spacing w:val="-1"/>
                <w:sz w:val="24"/>
                <w:szCs w:val="24"/>
              </w:rPr>
              <w:t>ю</w:t>
            </w:r>
            <w:r w:rsidRPr="001A348B">
              <w:rPr>
                <w:color w:val="000000"/>
                <w:sz w:val="24"/>
                <w:szCs w:val="24"/>
              </w:rPr>
              <w:t>т</w:t>
            </w:r>
            <w:r w:rsidRPr="001A348B">
              <w:rPr>
                <w:color w:val="000000"/>
                <w:spacing w:val="78"/>
                <w:sz w:val="24"/>
                <w:szCs w:val="24"/>
              </w:rPr>
              <w:t xml:space="preserve"> </w:t>
            </w:r>
            <w:r w:rsidRPr="001A348B">
              <w:rPr>
                <w:color w:val="000000"/>
                <w:sz w:val="24"/>
                <w:szCs w:val="24"/>
              </w:rPr>
              <w:t>лю</w:t>
            </w:r>
            <w:r w:rsidRPr="001A348B">
              <w:rPr>
                <w:color w:val="000000"/>
                <w:spacing w:val="-1"/>
                <w:sz w:val="24"/>
                <w:szCs w:val="24"/>
              </w:rPr>
              <w:t>д</w:t>
            </w:r>
            <w:r w:rsidRPr="001A348B">
              <w:rPr>
                <w:color w:val="000000"/>
                <w:sz w:val="24"/>
                <w:szCs w:val="24"/>
              </w:rPr>
              <w:t>и</w:t>
            </w:r>
            <w:r w:rsidRPr="001A348B">
              <w:rPr>
                <w:color w:val="000000"/>
                <w:spacing w:val="77"/>
                <w:sz w:val="24"/>
                <w:szCs w:val="24"/>
              </w:rPr>
              <w:t xml:space="preserve"> </w:t>
            </w:r>
            <w:r w:rsidRPr="001A348B">
              <w:rPr>
                <w:color w:val="000000"/>
                <w:sz w:val="24"/>
                <w:szCs w:val="24"/>
              </w:rPr>
              <w:t>разных на</w:t>
            </w:r>
            <w:r w:rsidRPr="001A348B">
              <w:rPr>
                <w:color w:val="000000"/>
                <w:spacing w:val="-1"/>
                <w:sz w:val="24"/>
                <w:szCs w:val="24"/>
              </w:rPr>
              <w:t>ц</w:t>
            </w:r>
            <w:r w:rsidRPr="001A348B">
              <w:rPr>
                <w:color w:val="000000"/>
                <w:sz w:val="24"/>
                <w:szCs w:val="24"/>
              </w:rPr>
              <w:t>ио</w:t>
            </w:r>
            <w:r w:rsidRPr="001A348B">
              <w:rPr>
                <w:color w:val="000000"/>
                <w:spacing w:val="1"/>
                <w:sz w:val="24"/>
                <w:szCs w:val="24"/>
              </w:rPr>
              <w:t>н</w:t>
            </w:r>
            <w:r w:rsidRPr="001A348B">
              <w:rPr>
                <w:color w:val="000000"/>
                <w:sz w:val="24"/>
                <w:szCs w:val="24"/>
              </w:rPr>
              <w:t>ал</w:t>
            </w:r>
            <w:r w:rsidRPr="001A348B">
              <w:rPr>
                <w:color w:val="000000"/>
                <w:spacing w:val="-1"/>
                <w:sz w:val="24"/>
                <w:szCs w:val="24"/>
              </w:rPr>
              <w:t>ьн</w:t>
            </w:r>
            <w:r w:rsidRPr="001A348B">
              <w:rPr>
                <w:color w:val="000000"/>
                <w:spacing w:val="1"/>
                <w:sz w:val="24"/>
                <w:szCs w:val="24"/>
              </w:rPr>
              <w:t>о</w:t>
            </w:r>
            <w:r w:rsidRPr="001A348B">
              <w:rPr>
                <w:color w:val="000000"/>
                <w:sz w:val="24"/>
                <w:szCs w:val="24"/>
              </w:rPr>
              <w:t>с</w:t>
            </w:r>
            <w:r w:rsidRPr="001A348B">
              <w:rPr>
                <w:color w:val="000000"/>
                <w:spacing w:val="-2"/>
                <w:sz w:val="24"/>
                <w:szCs w:val="24"/>
              </w:rPr>
              <w:t>т</w:t>
            </w:r>
            <w:r w:rsidRPr="001A348B">
              <w:rPr>
                <w:color w:val="000000"/>
                <w:sz w:val="24"/>
                <w:szCs w:val="24"/>
              </w:rPr>
              <w:t>е</w:t>
            </w:r>
            <w:r w:rsidRPr="001A348B">
              <w:rPr>
                <w:color w:val="000000"/>
                <w:spacing w:val="-2"/>
                <w:sz w:val="24"/>
                <w:szCs w:val="24"/>
              </w:rPr>
              <w:t>й</w:t>
            </w:r>
            <w:r w:rsidRPr="001A348B">
              <w:rPr>
                <w:color w:val="000000"/>
                <w:sz w:val="24"/>
                <w:szCs w:val="24"/>
              </w:rPr>
              <w:t>:</w:t>
            </w:r>
            <w:r w:rsidRPr="001A348B">
              <w:rPr>
                <w:color w:val="000000"/>
                <w:spacing w:val="9"/>
                <w:sz w:val="24"/>
                <w:szCs w:val="24"/>
              </w:rPr>
              <w:t xml:space="preserve"> </w:t>
            </w:r>
            <w:r w:rsidRPr="001A348B">
              <w:rPr>
                <w:color w:val="000000"/>
                <w:spacing w:val="-1"/>
                <w:sz w:val="24"/>
                <w:szCs w:val="24"/>
              </w:rPr>
              <w:t>а</w:t>
            </w:r>
            <w:r w:rsidRPr="001A348B">
              <w:rPr>
                <w:color w:val="000000"/>
                <w:sz w:val="24"/>
                <w:szCs w:val="24"/>
              </w:rPr>
              <w:t>варцы, к</w:t>
            </w:r>
            <w:r w:rsidRPr="001A348B">
              <w:rPr>
                <w:color w:val="000000"/>
                <w:spacing w:val="-1"/>
                <w:sz w:val="24"/>
                <w:szCs w:val="24"/>
              </w:rPr>
              <w:t>у</w:t>
            </w:r>
            <w:r w:rsidRPr="001A348B">
              <w:rPr>
                <w:color w:val="000000"/>
                <w:sz w:val="24"/>
                <w:szCs w:val="24"/>
              </w:rPr>
              <w:t>мы</w:t>
            </w:r>
            <w:r w:rsidRPr="001A348B">
              <w:rPr>
                <w:color w:val="000000"/>
                <w:spacing w:val="1"/>
                <w:sz w:val="24"/>
                <w:szCs w:val="24"/>
              </w:rPr>
              <w:t>ки</w:t>
            </w:r>
            <w:r w:rsidRPr="001A348B">
              <w:rPr>
                <w:color w:val="000000"/>
                <w:sz w:val="24"/>
                <w:szCs w:val="24"/>
              </w:rPr>
              <w:t>,</w:t>
            </w:r>
            <w:r w:rsidRPr="001A348B">
              <w:rPr>
                <w:color w:val="000000"/>
                <w:spacing w:val="22"/>
                <w:sz w:val="24"/>
                <w:szCs w:val="24"/>
              </w:rPr>
              <w:t xml:space="preserve"> </w:t>
            </w:r>
            <w:r w:rsidRPr="001A348B">
              <w:rPr>
                <w:color w:val="000000"/>
                <w:spacing w:val="1"/>
                <w:sz w:val="24"/>
                <w:szCs w:val="24"/>
              </w:rPr>
              <w:t>д</w:t>
            </w:r>
            <w:r w:rsidRPr="001A348B">
              <w:rPr>
                <w:color w:val="000000"/>
                <w:spacing w:val="-1"/>
                <w:sz w:val="24"/>
                <w:szCs w:val="24"/>
              </w:rPr>
              <w:t>а</w:t>
            </w:r>
            <w:r w:rsidRPr="001A348B">
              <w:rPr>
                <w:color w:val="000000"/>
                <w:sz w:val="24"/>
                <w:szCs w:val="24"/>
              </w:rPr>
              <w:t>р</w:t>
            </w:r>
            <w:r w:rsidRPr="001A348B">
              <w:rPr>
                <w:color w:val="000000"/>
                <w:spacing w:val="-1"/>
                <w:sz w:val="24"/>
                <w:szCs w:val="24"/>
              </w:rPr>
              <w:t>г</w:t>
            </w:r>
            <w:r w:rsidRPr="001A348B">
              <w:rPr>
                <w:color w:val="000000"/>
                <w:sz w:val="24"/>
                <w:szCs w:val="24"/>
              </w:rPr>
              <w:t>инцы,</w:t>
            </w:r>
            <w:r w:rsidRPr="001A348B">
              <w:rPr>
                <w:color w:val="000000"/>
                <w:spacing w:val="20"/>
                <w:sz w:val="24"/>
                <w:szCs w:val="24"/>
              </w:rPr>
              <w:t xml:space="preserve"> </w:t>
            </w:r>
            <w:r w:rsidRPr="001A348B">
              <w:rPr>
                <w:color w:val="000000"/>
                <w:sz w:val="24"/>
                <w:szCs w:val="24"/>
              </w:rPr>
              <w:t>лак</w:t>
            </w:r>
            <w:r w:rsidRPr="001A348B">
              <w:rPr>
                <w:color w:val="000000"/>
                <w:spacing w:val="1"/>
                <w:sz w:val="24"/>
                <w:szCs w:val="24"/>
              </w:rPr>
              <w:t>ц</w:t>
            </w:r>
            <w:r w:rsidRPr="001A348B">
              <w:rPr>
                <w:color w:val="000000"/>
                <w:sz w:val="24"/>
                <w:szCs w:val="24"/>
              </w:rPr>
              <w:t>ы и</w:t>
            </w:r>
            <w:r w:rsidRPr="001A348B">
              <w:rPr>
                <w:color w:val="000000"/>
                <w:spacing w:val="137"/>
                <w:sz w:val="24"/>
                <w:szCs w:val="24"/>
              </w:rPr>
              <w:t xml:space="preserve"> </w:t>
            </w:r>
            <w:r w:rsidRPr="001A348B">
              <w:rPr>
                <w:color w:val="000000"/>
                <w:sz w:val="24"/>
                <w:szCs w:val="24"/>
              </w:rPr>
              <w:t>др.)</w:t>
            </w:r>
            <w:r w:rsidRPr="001A348B">
              <w:rPr>
                <w:color w:val="000000"/>
                <w:spacing w:val="133"/>
                <w:sz w:val="24"/>
                <w:szCs w:val="24"/>
              </w:rPr>
              <w:t xml:space="preserve"> </w:t>
            </w:r>
            <w:r w:rsidRPr="001A348B">
              <w:rPr>
                <w:color w:val="000000"/>
                <w:sz w:val="24"/>
                <w:szCs w:val="24"/>
              </w:rPr>
              <w:t>Рас</w:t>
            </w:r>
            <w:r w:rsidRPr="001A348B">
              <w:rPr>
                <w:color w:val="000000"/>
                <w:spacing w:val="-2"/>
                <w:sz w:val="24"/>
                <w:szCs w:val="24"/>
              </w:rPr>
              <w:t>ш</w:t>
            </w:r>
            <w:r w:rsidRPr="001A348B">
              <w:rPr>
                <w:color w:val="000000"/>
                <w:sz w:val="24"/>
                <w:szCs w:val="24"/>
              </w:rPr>
              <w:t>ирять</w:t>
            </w:r>
            <w:r w:rsidRPr="001A348B">
              <w:rPr>
                <w:color w:val="000000"/>
                <w:spacing w:val="135"/>
                <w:sz w:val="24"/>
                <w:szCs w:val="24"/>
              </w:rPr>
              <w:t xml:space="preserve"> </w:t>
            </w:r>
            <w:r w:rsidRPr="001A348B">
              <w:rPr>
                <w:color w:val="000000"/>
                <w:spacing w:val="-1"/>
                <w:sz w:val="24"/>
                <w:szCs w:val="24"/>
              </w:rPr>
              <w:t>п</w:t>
            </w:r>
            <w:r w:rsidRPr="001A348B">
              <w:rPr>
                <w:color w:val="000000"/>
                <w:spacing w:val="1"/>
                <w:sz w:val="24"/>
                <w:szCs w:val="24"/>
              </w:rPr>
              <w:t>р</w:t>
            </w:r>
            <w:r w:rsidRPr="001A348B">
              <w:rPr>
                <w:color w:val="000000"/>
                <w:spacing w:val="3"/>
                <w:sz w:val="24"/>
                <w:szCs w:val="24"/>
              </w:rPr>
              <w:t>е</w:t>
            </w:r>
            <w:r w:rsidRPr="001A348B">
              <w:rPr>
                <w:color w:val="000000"/>
                <w:spacing w:val="-1"/>
                <w:sz w:val="24"/>
                <w:szCs w:val="24"/>
              </w:rPr>
              <w:t>д</w:t>
            </w:r>
            <w:r w:rsidRPr="001A348B">
              <w:rPr>
                <w:color w:val="000000"/>
                <w:sz w:val="24"/>
                <w:szCs w:val="24"/>
              </w:rPr>
              <w:t>-став</w:t>
            </w:r>
            <w:r w:rsidRPr="001A348B">
              <w:rPr>
                <w:color w:val="000000"/>
                <w:spacing w:val="-1"/>
                <w:sz w:val="24"/>
                <w:szCs w:val="24"/>
              </w:rPr>
              <w:t>л</w:t>
            </w:r>
            <w:r w:rsidRPr="001A348B">
              <w:rPr>
                <w:color w:val="000000"/>
                <w:sz w:val="24"/>
                <w:szCs w:val="24"/>
              </w:rPr>
              <w:t>ен</w:t>
            </w:r>
            <w:r w:rsidRPr="001A348B">
              <w:rPr>
                <w:color w:val="000000"/>
                <w:spacing w:val="-1"/>
                <w:sz w:val="24"/>
                <w:szCs w:val="24"/>
              </w:rPr>
              <w:t>и</w:t>
            </w:r>
            <w:r w:rsidRPr="001A348B">
              <w:rPr>
                <w:color w:val="000000"/>
                <w:sz w:val="24"/>
                <w:szCs w:val="24"/>
              </w:rPr>
              <w:t>е</w:t>
            </w:r>
            <w:r w:rsidRPr="001A348B">
              <w:rPr>
                <w:color w:val="000000"/>
                <w:spacing w:val="138"/>
                <w:sz w:val="24"/>
                <w:szCs w:val="24"/>
              </w:rPr>
              <w:t xml:space="preserve"> </w:t>
            </w:r>
            <w:r w:rsidRPr="001A348B">
              <w:rPr>
                <w:color w:val="000000"/>
                <w:sz w:val="24"/>
                <w:szCs w:val="24"/>
              </w:rPr>
              <w:t>об</w:t>
            </w:r>
            <w:r w:rsidRPr="001A348B">
              <w:rPr>
                <w:color w:val="000000"/>
                <w:spacing w:val="139"/>
                <w:sz w:val="24"/>
                <w:szCs w:val="24"/>
              </w:rPr>
              <w:t xml:space="preserve"> </w:t>
            </w:r>
            <w:r w:rsidRPr="001A348B">
              <w:rPr>
                <w:color w:val="000000"/>
                <w:sz w:val="24"/>
                <w:szCs w:val="24"/>
              </w:rPr>
              <w:t>ули</w:t>
            </w:r>
            <w:r w:rsidRPr="001A348B">
              <w:rPr>
                <w:color w:val="000000"/>
                <w:spacing w:val="1"/>
                <w:sz w:val="24"/>
                <w:szCs w:val="24"/>
              </w:rPr>
              <w:t>ц</w:t>
            </w:r>
            <w:r w:rsidRPr="001A348B">
              <w:rPr>
                <w:color w:val="000000"/>
                <w:sz w:val="24"/>
                <w:szCs w:val="24"/>
              </w:rPr>
              <w:t>е,</w:t>
            </w:r>
            <w:r w:rsidRPr="001A348B">
              <w:rPr>
                <w:color w:val="000000"/>
                <w:spacing w:val="138"/>
                <w:sz w:val="24"/>
                <w:szCs w:val="24"/>
              </w:rPr>
              <w:t xml:space="preserve"> </w:t>
            </w:r>
            <w:r w:rsidRPr="001A348B">
              <w:rPr>
                <w:color w:val="000000"/>
                <w:sz w:val="24"/>
                <w:szCs w:val="24"/>
              </w:rPr>
              <w:t>на к</w:t>
            </w:r>
            <w:r w:rsidRPr="001A348B">
              <w:rPr>
                <w:color w:val="000000"/>
                <w:spacing w:val="1"/>
                <w:sz w:val="24"/>
                <w:szCs w:val="24"/>
              </w:rPr>
              <w:t>о</w:t>
            </w:r>
            <w:r w:rsidRPr="001A348B">
              <w:rPr>
                <w:color w:val="000000"/>
                <w:spacing w:val="-1"/>
                <w:sz w:val="24"/>
                <w:szCs w:val="24"/>
              </w:rPr>
              <w:t>т</w:t>
            </w:r>
            <w:r w:rsidRPr="001A348B">
              <w:rPr>
                <w:color w:val="000000"/>
                <w:sz w:val="24"/>
                <w:szCs w:val="24"/>
              </w:rPr>
              <w:t>орой</w:t>
            </w:r>
            <w:r w:rsidRPr="001A348B">
              <w:rPr>
                <w:color w:val="000000"/>
                <w:spacing w:val="146"/>
                <w:sz w:val="24"/>
                <w:szCs w:val="24"/>
              </w:rPr>
              <w:t xml:space="preserve"> </w:t>
            </w:r>
            <w:r w:rsidRPr="001A348B">
              <w:rPr>
                <w:color w:val="000000"/>
                <w:sz w:val="24"/>
                <w:szCs w:val="24"/>
              </w:rPr>
              <w:t>ж</w:t>
            </w:r>
            <w:r w:rsidRPr="001A348B">
              <w:rPr>
                <w:color w:val="000000"/>
                <w:spacing w:val="1"/>
                <w:sz w:val="24"/>
                <w:szCs w:val="24"/>
              </w:rPr>
              <w:t>и</w:t>
            </w:r>
            <w:r w:rsidRPr="001A348B">
              <w:rPr>
                <w:color w:val="000000"/>
                <w:sz w:val="24"/>
                <w:szCs w:val="24"/>
              </w:rPr>
              <w:t>вет</w:t>
            </w:r>
            <w:r w:rsidRPr="001A348B">
              <w:rPr>
                <w:color w:val="000000"/>
                <w:spacing w:val="143"/>
                <w:sz w:val="24"/>
                <w:szCs w:val="24"/>
              </w:rPr>
              <w:t xml:space="preserve"> </w:t>
            </w:r>
            <w:r w:rsidRPr="001A348B">
              <w:rPr>
                <w:color w:val="000000"/>
                <w:spacing w:val="1"/>
                <w:sz w:val="24"/>
                <w:szCs w:val="24"/>
              </w:rPr>
              <w:t>р</w:t>
            </w:r>
            <w:r w:rsidRPr="001A348B">
              <w:rPr>
                <w:color w:val="000000"/>
                <w:sz w:val="24"/>
                <w:szCs w:val="24"/>
              </w:rPr>
              <w:t>ебе</w:t>
            </w:r>
            <w:r w:rsidRPr="001A348B">
              <w:rPr>
                <w:color w:val="000000"/>
                <w:spacing w:val="-1"/>
                <w:sz w:val="24"/>
                <w:szCs w:val="24"/>
              </w:rPr>
              <w:t>н</w:t>
            </w:r>
            <w:r w:rsidRPr="001A348B">
              <w:rPr>
                <w:color w:val="000000"/>
                <w:sz w:val="24"/>
                <w:szCs w:val="24"/>
              </w:rPr>
              <w:t>ок, об</w:t>
            </w:r>
            <w:r w:rsidRPr="001A348B">
              <w:rPr>
                <w:color w:val="000000"/>
                <w:spacing w:val="30"/>
                <w:sz w:val="24"/>
                <w:szCs w:val="24"/>
              </w:rPr>
              <w:t xml:space="preserve"> </w:t>
            </w:r>
            <w:r w:rsidRPr="001A348B">
              <w:rPr>
                <w:color w:val="000000"/>
                <w:sz w:val="24"/>
                <w:szCs w:val="24"/>
              </w:rPr>
              <w:t>ис</w:t>
            </w:r>
            <w:r w:rsidRPr="001A348B">
              <w:rPr>
                <w:color w:val="000000"/>
                <w:spacing w:val="-2"/>
                <w:sz w:val="24"/>
                <w:szCs w:val="24"/>
              </w:rPr>
              <w:t>т</w:t>
            </w:r>
            <w:r w:rsidRPr="001A348B">
              <w:rPr>
                <w:color w:val="000000"/>
                <w:sz w:val="24"/>
                <w:szCs w:val="24"/>
              </w:rPr>
              <w:t>ории</w:t>
            </w:r>
            <w:r w:rsidRPr="001A348B">
              <w:rPr>
                <w:color w:val="000000"/>
                <w:spacing w:val="28"/>
                <w:sz w:val="24"/>
                <w:szCs w:val="24"/>
              </w:rPr>
              <w:t xml:space="preserve"> </w:t>
            </w:r>
            <w:r w:rsidRPr="001A348B">
              <w:rPr>
                <w:color w:val="000000"/>
                <w:spacing w:val="1"/>
                <w:sz w:val="24"/>
                <w:szCs w:val="24"/>
              </w:rPr>
              <w:t>н</w:t>
            </w:r>
            <w:r w:rsidRPr="001A348B">
              <w:rPr>
                <w:color w:val="000000"/>
                <w:sz w:val="24"/>
                <w:szCs w:val="24"/>
              </w:rPr>
              <w:t>азв</w:t>
            </w:r>
            <w:r w:rsidRPr="001A348B">
              <w:rPr>
                <w:color w:val="000000"/>
                <w:spacing w:val="-2"/>
                <w:sz w:val="24"/>
                <w:szCs w:val="24"/>
              </w:rPr>
              <w:t>а</w:t>
            </w:r>
            <w:r w:rsidRPr="001A348B">
              <w:rPr>
                <w:color w:val="000000"/>
                <w:sz w:val="24"/>
                <w:szCs w:val="24"/>
              </w:rPr>
              <w:t>н</w:t>
            </w:r>
            <w:r w:rsidRPr="001A348B">
              <w:rPr>
                <w:color w:val="000000"/>
                <w:spacing w:val="-1"/>
                <w:sz w:val="24"/>
                <w:szCs w:val="24"/>
              </w:rPr>
              <w:t>и</w:t>
            </w:r>
            <w:r w:rsidRPr="001A348B">
              <w:rPr>
                <w:color w:val="000000"/>
                <w:sz w:val="24"/>
                <w:szCs w:val="24"/>
              </w:rPr>
              <w:t>я</w:t>
            </w:r>
            <w:r w:rsidRPr="001A348B">
              <w:rPr>
                <w:color w:val="000000"/>
                <w:spacing w:val="30"/>
                <w:sz w:val="24"/>
                <w:szCs w:val="24"/>
              </w:rPr>
              <w:t xml:space="preserve"> </w:t>
            </w:r>
            <w:r w:rsidRPr="001A348B">
              <w:rPr>
                <w:color w:val="000000"/>
                <w:spacing w:val="-2"/>
                <w:sz w:val="24"/>
                <w:szCs w:val="24"/>
              </w:rPr>
              <w:t>у</w:t>
            </w:r>
            <w:r w:rsidRPr="001A348B">
              <w:rPr>
                <w:color w:val="000000"/>
                <w:spacing w:val="1"/>
                <w:sz w:val="24"/>
                <w:szCs w:val="24"/>
              </w:rPr>
              <w:t>лицы</w:t>
            </w:r>
            <w:r>
              <w:rPr>
                <w:color w:val="000000"/>
                <w:spacing w:val="1"/>
                <w:sz w:val="24"/>
                <w:szCs w:val="24"/>
              </w:rPr>
              <w:t>.</w:t>
            </w:r>
          </w:p>
          <w:p w:rsidR="001A348B" w:rsidRPr="001A348B" w:rsidRDefault="001A348B" w:rsidP="00115301">
            <w:pPr>
              <w:pStyle w:val="af2"/>
              <w:rPr>
                <w:sz w:val="24"/>
                <w:szCs w:val="24"/>
              </w:rPr>
            </w:pPr>
            <w:r w:rsidRPr="001A348B">
              <w:rPr>
                <w:color w:val="000000"/>
                <w:sz w:val="24"/>
                <w:szCs w:val="24"/>
              </w:rPr>
              <w:t>Расширять</w:t>
            </w:r>
            <w:r w:rsidRPr="001A348B">
              <w:rPr>
                <w:color w:val="000000"/>
                <w:spacing w:val="20"/>
                <w:sz w:val="24"/>
                <w:szCs w:val="24"/>
              </w:rPr>
              <w:t xml:space="preserve"> </w:t>
            </w:r>
            <w:r w:rsidRPr="001A348B">
              <w:rPr>
                <w:color w:val="000000"/>
                <w:spacing w:val="-1"/>
                <w:sz w:val="24"/>
                <w:szCs w:val="24"/>
              </w:rPr>
              <w:t>и</w:t>
            </w:r>
            <w:r w:rsidRPr="001A348B">
              <w:rPr>
                <w:color w:val="000000"/>
                <w:sz w:val="24"/>
                <w:szCs w:val="24"/>
              </w:rPr>
              <w:t>нт</w:t>
            </w:r>
            <w:r w:rsidRPr="001A348B">
              <w:rPr>
                <w:color w:val="000000"/>
                <w:spacing w:val="-1"/>
                <w:sz w:val="24"/>
                <w:szCs w:val="24"/>
              </w:rPr>
              <w:t>е</w:t>
            </w:r>
            <w:r w:rsidRPr="001A348B">
              <w:rPr>
                <w:color w:val="000000"/>
                <w:sz w:val="24"/>
                <w:szCs w:val="24"/>
              </w:rPr>
              <w:t>рес</w:t>
            </w:r>
            <w:r w:rsidRPr="001A348B">
              <w:rPr>
                <w:color w:val="000000"/>
                <w:spacing w:val="18"/>
                <w:sz w:val="24"/>
                <w:szCs w:val="24"/>
              </w:rPr>
              <w:t xml:space="preserve"> </w:t>
            </w:r>
            <w:r w:rsidRPr="001A348B">
              <w:rPr>
                <w:color w:val="000000"/>
                <w:sz w:val="24"/>
                <w:szCs w:val="24"/>
              </w:rPr>
              <w:t>к</w:t>
            </w:r>
            <w:r w:rsidRPr="001A348B">
              <w:rPr>
                <w:color w:val="000000"/>
                <w:spacing w:val="22"/>
                <w:sz w:val="24"/>
                <w:szCs w:val="24"/>
              </w:rPr>
              <w:t xml:space="preserve"> </w:t>
            </w:r>
            <w:r w:rsidRPr="001A348B">
              <w:rPr>
                <w:color w:val="000000"/>
                <w:spacing w:val="1"/>
                <w:sz w:val="24"/>
                <w:szCs w:val="24"/>
              </w:rPr>
              <w:t>род</w:t>
            </w:r>
            <w:r w:rsidRPr="001A348B">
              <w:rPr>
                <w:color w:val="000000"/>
                <w:sz w:val="24"/>
                <w:szCs w:val="24"/>
              </w:rPr>
              <w:t>-н</w:t>
            </w:r>
            <w:r w:rsidRPr="001A348B">
              <w:rPr>
                <w:color w:val="000000"/>
                <w:spacing w:val="2"/>
                <w:sz w:val="24"/>
                <w:szCs w:val="24"/>
              </w:rPr>
              <w:t>о</w:t>
            </w:r>
            <w:r w:rsidRPr="001A348B">
              <w:rPr>
                <w:color w:val="000000"/>
                <w:sz w:val="24"/>
                <w:szCs w:val="24"/>
              </w:rPr>
              <w:t>му</w:t>
            </w:r>
            <w:r w:rsidRPr="001A348B">
              <w:rPr>
                <w:color w:val="000000"/>
                <w:spacing w:val="113"/>
                <w:sz w:val="24"/>
                <w:szCs w:val="24"/>
              </w:rPr>
              <w:t xml:space="preserve"> </w:t>
            </w:r>
            <w:r w:rsidRPr="001A348B">
              <w:rPr>
                <w:color w:val="000000"/>
                <w:sz w:val="24"/>
                <w:szCs w:val="24"/>
              </w:rPr>
              <w:t>г</w:t>
            </w:r>
            <w:r w:rsidRPr="001A348B">
              <w:rPr>
                <w:color w:val="000000"/>
                <w:spacing w:val="1"/>
                <w:sz w:val="24"/>
                <w:szCs w:val="24"/>
              </w:rPr>
              <w:t>о</w:t>
            </w:r>
            <w:r w:rsidRPr="001A348B">
              <w:rPr>
                <w:color w:val="000000"/>
                <w:sz w:val="24"/>
                <w:szCs w:val="24"/>
              </w:rPr>
              <w:t>ро</w:t>
            </w:r>
            <w:r w:rsidRPr="001A348B">
              <w:rPr>
                <w:color w:val="000000"/>
                <w:spacing w:val="1"/>
                <w:sz w:val="24"/>
                <w:szCs w:val="24"/>
              </w:rPr>
              <w:t>д</w:t>
            </w:r>
            <w:r w:rsidRPr="001A348B">
              <w:rPr>
                <w:color w:val="000000"/>
                <w:sz w:val="24"/>
                <w:szCs w:val="24"/>
              </w:rPr>
              <w:t>у</w:t>
            </w:r>
            <w:r w:rsidRPr="001A348B">
              <w:rPr>
                <w:color w:val="000000"/>
                <w:spacing w:val="113"/>
                <w:sz w:val="24"/>
                <w:szCs w:val="24"/>
              </w:rPr>
              <w:t xml:space="preserve"> </w:t>
            </w:r>
            <w:r w:rsidRPr="001A348B">
              <w:rPr>
                <w:color w:val="000000"/>
                <w:sz w:val="24"/>
                <w:szCs w:val="24"/>
              </w:rPr>
              <w:t>(селу),</w:t>
            </w:r>
            <w:r w:rsidRPr="001A348B">
              <w:rPr>
                <w:color w:val="000000"/>
                <w:spacing w:val="116"/>
                <w:sz w:val="24"/>
                <w:szCs w:val="24"/>
              </w:rPr>
              <w:t xml:space="preserve"> </w:t>
            </w:r>
            <w:r w:rsidRPr="001A348B">
              <w:rPr>
                <w:color w:val="000000"/>
                <w:sz w:val="24"/>
                <w:szCs w:val="24"/>
              </w:rPr>
              <w:t xml:space="preserve">его </w:t>
            </w:r>
            <w:r w:rsidRPr="001A348B">
              <w:rPr>
                <w:color w:val="000000"/>
                <w:sz w:val="24"/>
                <w:szCs w:val="24"/>
              </w:rPr>
              <w:lastRenderedPageBreak/>
              <w:t>росту</w:t>
            </w:r>
            <w:r w:rsidRPr="001A348B">
              <w:rPr>
                <w:color w:val="000000"/>
                <w:spacing w:val="-2"/>
                <w:sz w:val="24"/>
                <w:szCs w:val="24"/>
              </w:rPr>
              <w:t xml:space="preserve"> </w:t>
            </w:r>
            <w:r w:rsidRPr="001A348B">
              <w:rPr>
                <w:color w:val="000000"/>
                <w:sz w:val="24"/>
                <w:szCs w:val="24"/>
              </w:rPr>
              <w:t>и благо</w:t>
            </w:r>
            <w:r w:rsidRPr="001A348B">
              <w:rPr>
                <w:color w:val="000000"/>
                <w:spacing w:val="-1"/>
                <w:sz w:val="24"/>
                <w:szCs w:val="24"/>
              </w:rPr>
              <w:t>у</w:t>
            </w:r>
            <w:r w:rsidRPr="001A348B">
              <w:rPr>
                <w:color w:val="000000"/>
                <w:sz w:val="24"/>
                <w:szCs w:val="24"/>
              </w:rPr>
              <w:t>стро</w:t>
            </w:r>
            <w:r w:rsidRPr="001A348B">
              <w:rPr>
                <w:color w:val="000000"/>
                <w:spacing w:val="-1"/>
                <w:sz w:val="24"/>
                <w:szCs w:val="24"/>
              </w:rPr>
              <w:t>й</w:t>
            </w:r>
            <w:r w:rsidRPr="001A348B">
              <w:rPr>
                <w:color w:val="000000"/>
                <w:sz w:val="24"/>
                <w:szCs w:val="24"/>
              </w:rPr>
              <w:t>ств</w:t>
            </w:r>
            <w:r w:rsidRPr="001A348B">
              <w:rPr>
                <w:color w:val="000000"/>
                <w:spacing w:val="-4"/>
                <w:sz w:val="24"/>
                <w:szCs w:val="24"/>
              </w:rPr>
              <w:t>у</w:t>
            </w:r>
            <w:r w:rsidRPr="001A348B">
              <w:rPr>
                <w:color w:val="000000"/>
                <w:sz w:val="24"/>
                <w:szCs w:val="24"/>
              </w:rPr>
              <w:t>. Формировать</w:t>
            </w:r>
            <w:r w:rsidRPr="001A348B">
              <w:rPr>
                <w:color w:val="000000"/>
                <w:sz w:val="24"/>
                <w:szCs w:val="24"/>
              </w:rPr>
              <w:tab/>
              <w:t>перв</w:t>
            </w:r>
            <w:r w:rsidRPr="001A348B">
              <w:rPr>
                <w:color w:val="000000"/>
                <w:spacing w:val="-1"/>
                <w:sz w:val="24"/>
                <w:szCs w:val="24"/>
              </w:rPr>
              <w:t>ы</w:t>
            </w:r>
            <w:r w:rsidRPr="001A348B">
              <w:rPr>
                <w:color w:val="000000"/>
                <w:sz w:val="24"/>
                <w:szCs w:val="24"/>
              </w:rPr>
              <w:t>е п</w:t>
            </w:r>
            <w:r w:rsidRPr="001A348B">
              <w:rPr>
                <w:color w:val="000000"/>
                <w:spacing w:val="1"/>
                <w:sz w:val="24"/>
                <w:szCs w:val="24"/>
              </w:rPr>
              <w:t>р</w:t>
            </w:r>
            <w:r w:rsidRPr="001A348B">
              <w:rPr>
                <w:color w:val="000000"/>
                <w:spacing w:val="-1"/>
                <w:sz w:val="24"/>
                <w:szCs w:val="24"/>
              </w:rPr>
              <w:t>е</w:t>
            </w:r>
            <w:r w:rsidRPr="001A348B">
              <w:rPr>
                <w:color w:val="000000"/>
                <w:sz w:val="24"/>
                <w:szCs w:val="24"/>
              </w:rPr>
              <w:t>дс</w:t>
            </w:r>
            <w:r w:rsidRPr="001A348B">
              <w:rPr>
                <w:color w:val="000000"/>
                <w:spacing w:val="-2"/>
                <w:sz w:val="24"/>
                <w:szCs w:val="24"/>
              </w:rPr>
              <w:t>т</w:t>
            </w:r>
            <w:r w:rsidRPr="001A348B">
              <w:rPr>
                <w:color w:val="000000"/>
                <w:sz w:val="24"/>
                <w:szCs w:val="24"/>
              </w:rPr>
              <w:t>авле</w:t>
            </w:r>
            <w:r w:rsidRPr="001A348B">
              <w:rPr>
                <w:color w:val="000000"/>
                <w:spacing w:val="-2"/>
                <w:sz w:val="24"/>
                <w:szCs w:val="24"/>
              </w:rPr>
              <w:t>н</w:t>
            </w:r>
            <w:r w:rsidRPr="001A348B">
              <w:rPr>
                <w:color w:val="000000"/>
                <w:sz w:val="24"/>
                <w:szCs w:val="24"/>
              </w:rPr>
              <w:t>ия</w:t>
            </w:r>
            <w:r w:rsidRPr="001A348B">
              <w:rPr>
                <w:color w:val="000000"/>
                <w:spacing w:val="150"/>
                <w:sz w:val="24"/>
                <w:szCs w:val="24"/>
              </w:rPr>
              <w:t xml:space="preserve"> </w:t>
            </w:r>
            <w:r w:rsidRPr="001A348B">
              <w:rPr>
                <w:color w:val="000000"/>
                <w:spacing w:val="1"/>
                <w:sz w:val="24"/>
                <w:szCs w:val="24"/>
              </w:rPr>
              <w:t>о</w:t>
            </w:r>
            <w:r w:rsidRPr="001A348B">
              <w:rPr>
                <w:color w:val="000000"/>
                <w:spacing w:val="149"/>
                <w:sz w:val="24"/>
                <w:szCs w:val="24"/>
              </w:rPr>
              <w:t xml:space="preserve"> </w:t>
            </w:r>
            <w:r w:rsidRPr="001A348B">
              <w:rPr>
                <w:color w:val="000000"/>
                <w:sz w:val="24"/>
                <w:szCs w:val="24"/>
              </w:rPr>
              <w:t>симв</w:t>
            </w:r>
            <w:r w:rsidRPr="001A348B">
              <w:rPr>
                <w:color w:val="000000"/>
                <w:spacing w:val="1"/>
                <w:sz w:val="24"/>
                <w:szCs w:val="24"/>
              </w:rPr>
              <w:t>о</w:t>
            </w:r>
            <w:r w:rsidRPr="001A348B">
              <w:rPr>
                <w:color w:val="000000"/>
                <w:sz w:val="24"/>
                <w:szCs w:val="24"/>
              </w:rPr>
              <w:t xml:space="preserve"> лике</w:t>
            </w:r>
            <w:r w:rsidRPr="001A348B">
              <w:rPr>
                <w:color w:val="000000"/>
                <w:spacing w:val="78"/>
                <w:sz w:val="24"/>
                <w:szCs w:val="24"/>
              </w:rPr>
              <w:t xml:space="preserve"> </w:t>
            </w:r>
            <w:r w:rsidRPr="001A348B">
              <w:rPr>
                <w:color w:val="000000"/>
                <w:sz w:val="24"/>
                <w:szCs w:val="24"/>
              </w:rPr>
              <w:t>насел</w:t>
            </w:r>
            <w:r w:rsidRPr="001A348B">
              <w:rPr>
                <w:color w:val="000000"/>
                <w:spacing w:val="-2"/>
                <w:sz w:val="24"/>
                <w:szCs w:val="24"/>
              </w:rPr>
              <w:t>е</w:t>
            </w:r>
            <w:r w:rsidRPr="001A348B">
              <w:rPr>
                <w:color w:val="000000"/>
                <w:sz w:val="24"/>
                <w:szCs w:val="24"/>
              </w:rPr>
              <w:t>нно</w:t>
            </w:r>
            <w:r w:rsidRPr="001A348B">
              <w:rPr>
                <w:color w:val="000000"/>
                <w:spacing w:val="-2"/>
                <w:sz w:val="24"/>
                <w:szCs w:val="24"/>
              </w:rPr>
              <w:t>г</w:t>
            </w:r>
            <w:r w:rsidRPr="001A348B">
              <w:rPr>
                <w:color w:val="000000"/>
                <w:sz w:val="24"/>
                <w:szCs w:val="24"/>
              </w:rPr>
              <w:t>о</w:t>
            </w:r>
            <w:r w:rsidRPr="001A348B">
              <w:rPr>
                <w:color w:val="000000"/>
                <w:spacing w:val="77"/>
                <w:sz w:val="24"/>
                <w:szCs w:val="24"/>
              </w:rPr>
              <w:t xml:space="preserve"> </w:t>
            </w:r>
            <w:r w:rsidRPr="001A348B">
              <w:rPr>
                <w:color w:val="000000"/>
                <w:spacing w:val="1"/>
                <w:sz w:val="24"/>
                <w:szCs w:val="24"/>
              </w:rPr>
              <w:t>п</w:t>
            </w:r>
            <w:r w:rsidRPr="001A348B">
              <w:rPr>
                <w:color w:val="000000"/>
                <w:spacing w:val="-2"/>
                <w:sz w:val="24"/>
                <w:szCs w:val="24"/>
              </w:rPr>
              <w:t>у</w:t>
            </w:r>
            <w:r w:rsidRPr="001A348B">
              <w:rPr>
                <w:color w:val="000000"/>
                <w:sz w:val="24"/>
                <w:szCs w:val="24"/>
              </w:rPr>
              <w:t>нкта (</w:t>
            </w:r>
            <w:r w:rsidRPr="001A348B">
              <w:rPr>
                <w:color w:val="000000"/>
                <w:spacing w:val="1"/>
                <w:sz w:val="24"/>
                <w:szCs w:val="24"/>
              </w:rPr>
              <w:t>р</w:t>
            </w:r>
            <w:r w:rsidRPr="001A348B">
              <w:rPr>
                <w:color w:val="000000"/>
                <w:sz w:val="24"/>
                <w:szCs w:val="24"/>
              </w:rPr>
              <w:t>одного</w:t>
            </w:r>
            <w:r w:rsidRPr="001A348B">
              <w:rPr>
                <w:color w:val="000000"/>
                <w:spacing w:val="201"/>
                <w:sz w:val="24"/>
                <w:szCs w:val="24"/>
              </w:rPr>
              <w:t xml:space="preserve"> </w:t>
            </w:r>
            <w:r w:rsidRPr="001A348B">
              <w:rPr>
                <w:color w:val="000000"/>
                <w:sz w:val="24"/>
                <w:szCs w:val="24"/>
              </w:rPr>
              <w:t>гор</w:t>
            </w:r>
            <w:r w:rsidRPr="001A348B">
              <w:rPr>
                <w:color w:val="000000"/>
                <w:spacing w:val="-1"/>
                <w:sz w:val="24"/>
                <w:szCs w:val="24"/>
              </w:rPr>
              <w:t>о</w:t>
            </w:r>
            <w:r w:rsidRPr="001A348B">
              <w:rPr>
                <w:color w:val="000000"/>
                <w:sz w:val="24"/>
                <w:szCs w:val="24"/>
              </w:rPr>
              <w:t>да,</w:t>
            </w:r>
            <w:r w:rsidRPr="001A348B">
              <w:rPr>
                <w:color w:val="000000"/>
                <w:spacing w:val="198"/>
                <w:sz w:val="24"/>
                <w:szCs w:val="24"/>
              </w:rPr>
              <w:t xml:space="preserve"> </w:t>
            </w:r>
            <w:r w:rsidRPr="001A348B">
              <w:rPr>
                <w:color w:val="000000"/>
                <w:sz w:val="24"/>
                <w:szCs w:val="24"/>
              </w:rPr>
              <w:t>села), ре</w:t>
            </w:r>
            <w:r w:rsidRPr="001A348B">
              <w:rPr>
                <w:color w:val="000000"/>
                <w:spacing w:val="-1"/>
                <w:sz w:val="24"/>
                <w:szCs w:val="24"/>
              </w:rPr>
              <w:t>с</w:t>
            </w:r>
            <w:r w:rsidRPr="001A348B">
              <w:rPr>
                <w:color w:val="000000"/>
                <w:sz w:val="24"/>
                <w:szCs w:val="24"/>
              </w:rPr>
              <w:t>п</w:t>
            </w:r>
            <w:r w:rsidRPr="001A348B">
              <w:rPr>
                <w:color w:val="000000"/>
                <w:spacing w:val="-1"/>
                <w:sz w:val="24"/>
                <w:szCs w:val="24"/>
              </w:rPr>
              <w:t>у</w:t>
            </w:r>
            <w:r w:rsidRPr="001A348B">
              <w:rPr>
                <w:color w:val="000000"/>
                <w:sz w:val="24"/>
                <w:szCs w:val="24"/>
              </w:rPr>
              <w:t>блики.</w:t>
            </w:r>
            <w:r w:rsidRPr="001A348B">
              <w:rPr>
                <w:color w:val="000000"/>
                <w:spacing w:val="142"/>
                <w:sz w:val="24"/>
                <w:szCs w:val="24"/>
              </w:rPr>
              <w:t xml:space="preserve"> </w:t>
            </w:r>
            <w:r w:rsidRPr="001A348B">
              <w:rPr>
                <w:color w:val="000000"/>
                <w:spacing w:val="-1"/>
                <w:sz w:val="24"/>
                <w:szCs w:val="24"/>
              </w:rPr>
              <w:t>Пр</w:t>
            </w:r>
            <w:r w:rsidRPr="001A348B">
              <w:rPr>
                <w:color w:val="000000"/>
                <w:sz w:val="24"/>
                <w:szCs w:val="24"/>
              </w:rPr>
              <w:t>о</w:t>
            </w:r>
            <w:r w:rsidRPr="001A348B">
              <w:rPr>
                <w:color w:val="000000"/>
                <w:spacing w:val="-1"/>
                <w:sz w:val="24"/>
                <w:szCs w:val="24"/>
              </w:rPr>
              <w:t>д</w:t>
            </w:r>
            <w:r w:rsidRPr="001A348B">
              <w:rPr>
                <w:color w:val="000000"/>
                <w:sz w:val="24"/>
                <w:szCs w:val="24"/>
              </w:rPr>
              <w:t>олжать знакомить</w:t>
            </w:r>
            <w:r w:rsidRPr="001A348B">
              <w:rPr>
                <w:color w:val="000000"/>
                <w:spacing w:val="143"/>
                <w:sz w:val="24"/>
                <w:szCs w:val="24"/>
              </w:rPr>
              <w:t xml:space="preserve"> </w:t>
            </w:r>
            <w:r w:rsidRPr="001A348B">
              <w:rPr>
                <w:color w:val="000000"/>
                <w:sz w:val="24"/>
                <w:szCs w:val="24"/>
              </w:rPr>
              <w:t>детей</w:t>
            </w:r>
            <w:r w:rsidRPr="001A348B">
              <w:rPr>
                <w:color w:val="000000"/>
                <w:spacing w:val="143"/>
                <w:sz w:val="24"/>
                <w:szCs w:val="24"/>
              </w:rPr>
              <w:t xml:space="preserve"> </w:t>
            </w:r>
            <w:r w:rsidRPr="001A348B">
              <w:rPr>
                <w:color w:val="000000"/>
                <w:sz w:val="24"/>
                <w:szCs w:val="24"/>
              </w:rPr>
              <w:t>с</w:t>
            </w:r>
            <w:r w:rsidRPr="001A348B">
              <w:rPr>
                <w:color w:val="000000"/>
                <w:spacing w:val="141"/>
                <w:sz w:val="24"/>
                <w:szCs w:val="24"/>
              </w:rPr>
              <w:t xml:space="preserve"> </w:t>
            </w:r>
            <w:r w:rsidRPr="001A348B">
              <w:rPr>
                <w:color w:val="000000"/>
                <w:spacing w:val="1"/>
                <w:sz w:val="24"/>
                <w:szCs w:val="24"/>
              </w:rPr>
              <w:t>р</w:t>
            </w:r>
            <w:r w:rsidRPr="001A348B">
              <w:rPr>
                <w:color w:val="000000"/>
                <w:spacing w:val="2"/>
                <w:sz w:val="24"/>
                <w:szCs w:val="24"/>
              </w:rPr>
              <w:t>е</w:t>
            </w:r>
            <w:r w:rsidRPr="001A348B">
              <w:rPr>
                <w:color w:val="000000"/>
                <w:sz w:val="24"/>
                <w:szCs w:val="24"/>
              </w:rPr>
              <w:t>с-п</w:t>
            </w:r>
            <w:r w:rsidRPr="001A348B">
              <w:rPr>
                <w:color w:val="000000"/>
                <w:spacing w:val="-2"/>
                <w:sz w:val="24"/>
                <w:szCs w:val="24"/>
              </w:rPr>
              <w:t>у</w:t>
            </w:r>
            <w:r w:rsidRPr="001A348B">
              <w:rPr>
                <w:color w:val="000000"/>
                <w:sz w:val="24"/>
                <w:szCs w:val="24"/>
              </w:rPr>
              <w:t>блика</w:t>
            </w:r>
            <w:r w:rsidRPr="001A348B">
              <w:rPr>
                <w:color w:val="000000"/>
                <w:spacing w:val="1"/>
                <w:sz w:val="24"/>
                <w:szCs w:val="24"/>
              </w:rPr>
              <w:t>н</w:t>
            </w:r>
            <w:r w:rsidRPr="001A348B">
              <w:rPr>
                <w:color w:val="000000"/>
                <w:spacing w:val="-1"/>
                <w:sz w:val="24"/>
                <w:szCs w:val="24"/>
              </w:rPr>
              <w:t>с</w:t>
            </w:r>
            <w:r w:rsidRPr="001A348B">
              <w:rPr>
                <w:color w:val="000000"/>
                <w:sz w:val="24"/>
                <w:szCs w:val="24"/>
              </w:rPr>
              <w:t>ким</w:t>
            </w:r>
            <w:r w:rsidRPr="001A348B">
              <w:rPr>
                <w:color w:val="000000"/>
                <w:sz w:val="24"/>
                <w:szCs w:val="24"/>
              </w:rPr>
              <w:tab/>
              <w:t>праздни-к</w:t>
            </w:r>
            <w:r w:rsidRPr="001A348B">
              <w:rPr>
                <w:color w:val="000000"/>
                <w:spacing w:val="1"/>
                <w:sz w:val="24"/>
                <w:szCs w:val="24"/>
              </w:rPr>
              <w:t>ом</w:t>
            </w:r>
            <w:r w:rsidRPr="001A348B">
              <w:rPr>
                <w:color w:val="000000"/>
                <w:spacing w:val="26"/>
                <w:sz w:val="24"/>
                <w:szCs w:val="24"/>
              </w:rPr>
              <w:t xml:space="preserve"> </w:t>
            </w:r>
            <w:r w:rsidRPr="001A348B">
              <w:rPr>
                <w:color w:val="000000"/>
                <w:sz w:val="24"/>
                <w:szCs w:val="24"/>
              </w:rPr>
              <w:t>«Де</w:t>
            </w:r>
            <w:r w:rsidRPr="001A348B">
              <w:rPr>
                <w:color w:val="000000"/>
                <w:spacing w:val="1"/>
                <w:sz w:val="24"/>
                <w:szCs w:val="24"/>
              </w:rPr>
              <w:t>н</w:t>
            </w:r>
            <w:r w:rsidRPr="001A348B">
              <w:rPr>
                <w:color w:val="000000"/>
                <w:sz w:val="24"/>
                <w:szCs w:val="24"/>
              </w:rPr>
              <w:t>ь</w:t>
            </w:r>
            <w:r w:rsidRPr="001A348B">
              <w:rPr>
                <w:color w:val="000000"/>
                <w:spacing w:val="25"/>
                <w:sz w:val="24"/>
                <w:szCs w:val="24"/>
              </w:rPr>
              <w:t xml:space="preserve"> </w:t>
            </w:r>
            <w:r w:rsidRPr="001A348B">
              <w:rPr>
                <w:color w:val="000000"/>
                <w:sz w:val="24"/>
                <w:szCs w:val="24"/>
              </w:rPr>
              <w:t>горо</w:t>
            </w:r>
            <w:r w:rsidRPr="001A348B">
              <w:rPr>
                <w:color w:val="000000"/>
                <w:spacing w:val="-1"/>
                <w:sz w:val="24"/>
                <w:szCs w:val="24"/>
              </w:rPr>
              <w:t>д</w:t>
            </w:r>
            <w:r w:rsidRPr="001A348B">
              <w:rPr>
                <w:color w:val="000000"/>
                <w:sz w:val="24"/>
                <w:szCs w:val="24"/>
              </w:rPr>
              <w:t>а</w:t>
            </w:r>
            <w:r w:rsidRPr="001A348B">
              <w:rPr>
                <w:color w:val="000000"/>
                <w:spacing w:val="25"/>
                <w:sz w:val="24"/>
                <w:szCs w:val="24"/>
              </w:rPr>
              <w:t xml:space="preserve"> </w:t>
            </w:r>
            <w:r w:rsidRPr="001A348B">
              <w:rPr>
                <w:color w:val="000000"/>
                <w:sz w:val="24"/>
                <w:szCs w:val="24"/>
              </w:rPr>
              <w:t>Махач-калы</w:t>
            </w:r>
            <w:r w:rsidRPr="001A348B">
              <w:rPr>
                <w:color w:val="000000"/>
                <w:spacing w:val="47"/>
                <w:sz w:val="24"/>
                <w:szCs w:val="24"/>
              </w:rPr>
              <w:t xml:space="preserve"> </w:t>
            </w:r>
            <w:r w:rsidRPr="001A348B">
              <w:rPr>
                <w:color w:val="000000"/>
                <w:sz w:val="24"/>
                <w:szCs w:val="24"/>
              </w:rPr>
              <w:t>(с</w:t>
            </w:r>
            <w:r w:rsidRPr="001A348B">
              <w:rPr>
                <w:color w:val="000000"/>
                <w:spacing w:val="-1"/>
                <w:sz w:val="24"/>
                <w:szCs w:val="24"/>
              </w:rPr>
              <w:t>т</w:t>
            </w:r>
            <w:r w:rsidRPr="001A348B">
              <w:rPr>
                <w:color w:val="000000"/>
                <w:sz w:val="24"/>
                <w:szCs w:val="24"/>
              </w:rPr>
              <w:t>олицы</w:t>
            </w:r>
            <w:r w:rsidRPr="001A348B">
              <w:rPr>
                <w:color w:val="000000"/>
                <w:spacing w:val="47"/>
                <w:sz w:val="24"/>
                <w:szCs w:val="24"/>
              </w:rPr>
              <w:t xml:space="preserve"> </w:t>
            </w:r>
            <w:r w:rsidRPr="001A348B">
              <w:rPr>
                <w:color w:val="000000"/>
                <w:sz w:val="24"/>
                <w:szCs w:val="24"/>
              </w:rPr>
              <w:t>Р</w:t>
            </w:r>
            <w:r w:rsidRPr="001A348B">
              <w:rPr>
                <w:color w:val="000000"/>
                <w:spacing w:val="-1"/>
                <w:sz w:val="24"/>
                <w:szCs w:val="24"/>
              </w:rPr>
              <w:t>ес</w:t>
            </w:r>
            <w:r w:rsidRPr="001A348B">
              <w:rPr>
                <w:color w:val="000000"/>
                <w:sz w:val="24"/>
                <w:szCs w:val="24"/>
              </w:rPr>
              <w:t>п</w:t>
            </w:r>
            <w:r w:rsidRPr="001A348B">
              <w:rPr>
                <w:color w:val="000000"/>
                <w:spacing w:val="-3"/>
                <w:sz w:val="24"/>
                <w:szCs w:val="24"/>
              </w:rPr>
              <w:t>у</w:t>
            </w:r>
            <w:r w:rsidRPr="001A348B">
              <w:rPr>
                <w:color w:val="000000"/>
                <w:sz w:val="24"/>
                <w:szCs w:val="24"/>
              </w:rPr>
              <w:t>б</w:t>
            </w:r>
            <w:r w:rsidRPr="001A348B">
              <w:rPr>
                <w:color w:val="000000"/>
                <w:spacing w:val="3"/>
                <w:sz w:val="24"/>
                <w:szCs w:val="24"/>
              </w:rPr>
              <w:t>л</w:t>
            </w:r>
            <w:r w:rsidRPr="001A348B">
              <w:rPr>
                <w:color w:val="000000"/>
                <w:spacing w:val="1"/>
                <w:sz w:val="24"/>
                <w:szCs w:val="24"/>
              </w:rPr>
              <w:t>и</w:t>
            </w:r>
            <w:r w:rsidRPr="001A348B">
              <w:rPr>
                <w:color w:val="000000"/>
                <w:sz w:val="24"/>
                <w:szCs w:val="24"/>
              </w:rPr>
              <w:t>-ки</w:t>
            </w:r>
            <w:r w:rsidRPr="001A348B">
              <w:rPr>
                <w:color w:val="000000"/>
                <w:spacing w:val="1"/>
                <w:sz w:val="24"/>
                <w:szCs w:val="24"/>
              </w:rPr>
              <w:t xml:space="preserve"> </w:t>
            </w:r>
            <w:r w:rsidRPr="001A348B">
              <w:rPr>
                <w:color w:val="000000"/>
                <w:sz w:val="24"/>
                <w:szCs w:val="24"/>
              </w:rPr>
              <w:t>Да</w:t>
            </w:r>
            <w:r w:rsidRPr="001A348B">
              <w:rPr>
                <w:color w:val="000000"/>
                <w:spacing w:val="-1"/>
                <w:sz w:val="24"/>
                <w:szCs w:val="24"/>
              </w:rPr>
              <w:t>г</w:t>
            </w:r>
            <w:r w:rsidRPr="001A348B">
              <w:rPr>
                <w:color w:val="000000"/>
                <w:sz w:val="24"/>
                <w:szCs w:val="24"/>
              </w:rPr>
              <w:t>ест</w:t>
            </w:r>
            <w:r w:rsidRPr="001A348B">
              <w:rPr>
                <w:color w:val="000000"/>
                <w:spacing w:val="-2"/>
                <w:sz w:val="24"/>
                <w:szCs w:val="24"/>
              </w:rPr>
              <w:t>а</w:t>
            </w:r>
            <w:r w:rsidRPr="001A348B">
              <w:rPr>
                <w:color w:val="000000"/>
                <w:sz w:val="24"/>
                <w:szCs w:val="24"/>
              </w:rPr>
              <w:t>н)»</w:t>
            </w:r>
            <w:r w:rsidRPr="001A348B">
              <w:rPr>
                <w:color w:val="000000"/>
                <w:spacing w:val="74"/>
                <w:sz w:val="24"/>
                <w:szCs w:val="24"/>
              </w:rPr>
              <w:t xml:space="preserve"> </w:t>
            </w:r>
            <w:r w:rsidRPr="001A348B">
              <w:rPr>
                <w:color w:val="000000"/>
                <w:sz w:val="24"/>
                <w:szCs w:val="24"/>
              </w:rPr>
              <w:t>Прод</w:t>
            </w:r>
            <w:r w:rsidRPr="001A348B">
              <w:rPr>
                <w:color w:val="000000"/>
                <w:spacing w:val="1"/>
                <w:sz w:val="24"/>
                <w:szCs w:val="24"/>
              </w:rPr>
              <w:t>о</w:t>
            </w:r>
            <w:r w:rsidRPr="001A348B">
              <w:rPr>
                <w:color w:val="000000"/>
                <w:spacing w:val="-1"/>
                <w:sz w:val="24"/>
                <w:szCs w:val="24"/>
              </w:rPr>
              <w:t>л</w:t>
            </w:r>
            <w:r w:rsidRPr="001A348B">
              <w:rPr>
                <w:color w:val="000000"/>
                <w:sz w:val="24"/>
                <w:szCs w:val="24"/>
              </w:rPr>
              <w:t>жать</w:t>
            </w:r>
            <w:r w:rsidRPr="001A348B">
              <w:rPr>
                <w:color w:val="000000"/>
                <w:spacing w:val="95"/>
                <w:sz w:val="24"/>
                <w:szCs w:val="24"/>
              </w:rPr>
              <w:t xml:space="preserve"> </w:t>
            </w:r>
            <w:r w:rsidRPr="001A348B">
              <w:rPr>
                <w:color w:val="000000"/>
                <w:sz w:val="24"/>
                <w:szCs w:val="24"/>
              </w:rPr>
              <w:t>воспитывать и</w:t>
            </w:r>
            <w:r w:rsidRPr="001A348B">
              <w:rPr>
                <w:color w:val="000000"/>
                <w:spacing w:val="1"/>
                <w:sz w:val="24"/>
                <w:szCs w:val="24"/>
              </w:rPr>
              <w:t>н</w:t>
            </w:r>
            <w:r w:rsidRPr="001A348B">
              <w:rPr>
                <w:color w:val="000000"/>
                <w:sz w:val="24"/>
                <w:szCs w:val="24"/>
              </w:rPr>
              <w:t>т</w:t>
            </w:r>
            <w:r w:rsidRPr="001A348B">
              <w:rPr>
                <w:color w:val="000000"/>
                <w:spacing w:val="-1"/>
                <w:sz w:val="24"/>
                <w:szCs w:val="24"/>
              </w:rPr>
              <w:t>е</w:t>
            </w:r>
            <w:r w:rsidRPr="001A348B">
              <w:rPr>
                <w:color w:val="000000"/>
                <w:sz w:val="24"/>
                <w:szCs w:val="24"/>
              </w:rPr>
              <w:t>рес</w:t>
            </w:r>
            <w:r w:rsidRPr="001A348B">
              <w:rPr>
                <w:color w:val="000000"/>
                <w:spacing w:val="58"/>
                <w:sz w:val="24"/>
                <w:szCs w:val="24"/>
              </w:rPr>
              <w:t xml:space="preserve"> </w:t>
            </w:r>
            <w:r w:rsidRPr="001A348B">
              <w:rPr>
                <w:color w:val="000000"/>
                <w:spacing w:val="1"/>
                <w:sz w:val="24"/>
                <w:szCs w:val="24"/>
              </w:rPr>
              <w:t>и</w:t>
            </w:r>
            <w:r w:rsidRPr="001A348B">
              <w:rPr>
                <w:color w:val="000000"/>
                <w:spacing w:val="60"/>
                <w:sz w:val="24"/>
                <w:szCs w:val="24"/>
              </w:rPr>
              <w:t xml:space="preserve"> </w:t>
            </w:r>
            <w:r w:rsidRPr="001A348B">
              <w:rPr>
                <w:color w:val="000000"/>
                <w:sz w:val="24"/>
                <w:szCs w:val="24"/>
              </w:rPr>
              <w:t>любовь</w:t>
            </w:r>
            <w:r w:rsidRPr="001A348B">
              <w:rPr>
                <w:color w:val="000000"/>
                <w:spacing w:val="59"/>
                <w:sz w:val="24"/>
                <w:szCs w:val="24"/>
              </w:rPr>
              <w:t xml:space="preserve"> </w:t>
            </w:r>
            <w:r w:rsidRPr="001A348B">
              <w:rPr>
                <w:color w:val="000000"/>
                <w:sz w:val="24"/>
                <w:szCs w:val="24"/>
              </w:rPr>
              <w:t>к</w:t>
            </w:r>
            <w:r w:rsidRPr="001A348B">
              <w:rPr>
                <w:color w:val="000000"/>
                <w:spacing w:val="62"/>
                <w:sz w:val="24"/>
                <w:szCs w:val="24"/>
              </w:rPr>
              <w:t xml:space="preserve"> </w:t>
            </w:r>
            <w:r w:rsidRPr="001A348B">
              <w:rPr>
                <w:color w:val="000000"/>
                <w:sz w:val="24"/>
                <w:szCs w:val="24"/>
              </w:rPr>
              <w:t>р</w:t>
            </w:r>
            <w:r w:rsidRPr="001A348B">
              <w:rPr>
                <w:color w:val="000000"/>
                <w:spacing w:val="1"/>
                <w:sz w:val="24"/>
                <w:szCs w:val="24"/>
              </w:rPr>
              <w:t>од-но</w:t>
            </w:r>
            <w:r w:rsidRPr="001A348B">
              <w:rPr>
                <w:color w:val="000000"/>
                <w:sz w:val="24"/>
                <w:szCs w:val="24"/>
              </w:rPr>
              <w:t>му</w:t>
            </w:r>
            <w:r w:rsidRPr="001A348B">
              <w:rPr>
                <w:color w:val="000000"/>
                <w:spacing w:val="70"/>
                <w:sz w:val="24"/>
                <w:szCs w:val="24"/>
              </w:rPr>
              <w:t xml:space="preserve"> </w:t>
            </w:r>
            <w:r w:rsidRPr="001A348B">
              <w:rPr>
                <w:color w:val="000000"/>
                <w:sz w:val="24"/>
                <w:szCs w:val="24"/>
              </w:rPr>
              <w:t>г</w:t>
            </w:r>
            <w:r w:rsidRPr="001A348B">
              <w:rPr>
                <w:color w:val="000000"/>
                <w:spacing w:val="1"/>
                <w:sz w:val="24"/>
                <w:szCs w:val="24"/>
              </w:rPr>
              <w:t>о</w:t>
            </w:r>
            <w:r w:rsidRPr="001A348B">
              <w:rPr>
                <w:color w:val="000000"/>
                <w:sz w:val="24"/>
                <w:szCs w:val="24"/>
              </w:rPr>
              <w:t>ро</w:t>
            </w:r>
            <w:r w:rsidRPr="001A348B">
              <w:rPr>
                <w:color w:val="000000"/>
                <w:spacing w:val="2"/>
                <w:sz w:val="24"/>
                <w:szCs w:val="24"/>
              </w:rPr>
              <w:t>д</w:t>
            </w:r>
            <w:r w:rsidRPr="001A348B">
              <w:rPr>
                <w:color w:val="000000"/>
                <w:sz w:val="24"/>
                <w:szCs w:val="24"/>
              </w:rPr>
              <w:t>у</w:t>
            </w:r>
            <w:r w:rsidRPr="001A348B">
              <w:rPr>
                <w:color w:val="000000"/>
                <w:spacing w:val="70"/>
                <w:sz w:val="24"/>
                <w:szCs w:val="24"/>
              </w:rPr>
              <w:t xml:space="preserve"> </w:t>
            </w:r>
            <w:r w:rsidRPr="001A348B">
              <w:rPr>
                <w:color w:val="000000"/>
                <w:sz w:val="24"/>
                <w:szCs w:val="24"/>
              </w:rPr>
              <w:t>(сел</w:t>
            </w:r>
            <w:r w:rsidRPr="001A348B">
              <w:rPr>
                <w:color w:val="000000"/>
                <w:spacing w:val="-3"/>
                <w:sz w:val="24"/>
                <w:szCs w:val="24"/>
              </w:rPr>
              <w:t>у</w:t>
            </w:r>
            <w:r w:rsidRPr="001A348B">
              <w:rPr>
                <w:color w:val="000000"/>
                <w:spacing w:val="2"/>
                <w:sz w:val="24"/>
                <w:szCs w:val="24"/>
              </w:rPr>
              <w:t>)</w:t>
            </w:r>
            <w:r w:rsidRPr="001A348B">
              <w:rPr>
                <w:color w:val="000000"/>
                <w:spacing w:val="1"/>
                <w:sz w:val="24"/>
                <w:szCs w:val="24"/>
              </w:rPr>
              <w:t>.</w:t>
            </w:r>
            <w:r w:rsidRPr="001A348B">
              <w:rPr>
                <w:color w:val="000000"/>
                <w:spacing w:val="73"/>
                <w:sz w:val="24"/>
                <w:szCs w:val="24"/>
              </w:rPr>
              <w:t xml:space="preserve"> </w:t>
            </w:r>
            <w:r w:rsidRPr="001A348B">
              <w:rPr>
                <w:color w:val="000000"/>
                <w:spacing w:val="1"/>
                <w:sz w:val="24"/>
                <w:szCs w:val="24"/>
              </w:rPr>
              <w:t>Зн</w:t>
            </w:r>
            <w:r w:rsidRPr="001A348B">
              <w:rPr>
                <w:color w:val="000000"/>
                <w:sz w:val="24"/>
                <w:szCs w:val="24"/>
              </w:rPr>
              <w:t>а-к</w:t>
            </w:r>
            <w:r w:rsidRPr="001A348B">
              <w:rPr>
                <w:color w:val="000000"/>
                <w:spacing w:val="1"/>
                <w:sz w:val="24"/>
                <w:szCs w:val="24"/>
              </w:rPr>
              <w:t>о</w:t>
            </w:r>
            <w:r w:rsidRPr="001A348B">
              <w:rPr>
                <w:color w:val="000000"/>
                <w:sz w:val="24"/>
                <w:szCs w:val="24"/>
              </w:rPr>
              <w:t>мить</w:t>
            </w:r>
            <w:r w:rsidRPr="001A348B">
              <w:rPr>
                <w:color w:val="000000"/>
                <w:spacing w:val="27"/>
                <w:sz w:val="24"/>
                <w:szCs w:val="24"/>
              </w:rPr>
              <w:t xml:space="preserve"> </w:t>
            </w:r>
            <w:r w:rsidRPr="001A348B">
              <w:rPr>
                <w:color w:val="000000"/>
                <w:sz w:val="24"/>
                <w:szCs w:val="24"/>
              </w:rPr>
              <w:t>с</w:t>
            </w:r>
            <w:r w:rsidRPr="001A348B">
              <w:rPr>
                <w:color w:val="000000"/>
                <w:spacing w:val="25"/>
                <w:sz w:val="24"/>
                <w:szCs w:val="24"/>
              </w:rPr>
              <w:t xml:space="preserve"> </w:t>
            </w:r>
            <w:r w:rsidRPr="001A348B">
              <w:rPr>
                <w:color w:val="000000"/>
                <w:sz w:val="24"/>
                <w:szCs w:val="24"/>
              </w:rPr>
              <w:t>н</w:t>
            </w:r>
            <w:r w:rsidRPr="001A348B">
              <w:rPr>
                <w:color w:val="000000"/>
                <w:spacing w:val="-1"/>
                <w:sz w:val="24"/>
                <w:szCs w:val="24"/>
              </w:rPr>
              <w:t>е</w:t>
            </w:r>
            <w:r w:rsidRPr="001A348B">
              <w:rPr>
                <w:color w:val="000000"/>
                <w:sz w:val="24"/>
                <w:szCs w:val="24"/>
              </w:rPr>
              <w:t>ко</w:t>
            </w:r>
            <w:r w:rsidRPr="001A348B">
              <w:rPr>
                <w:color w:val="000000"/>
                <w:spacing w:val="-1"/>
                <w:sz w:val="24"/>
                <w:szCs w:val="24"/>
              </w:rPr>
              <w:t>т</w:t>
            </w:r>
            <w:r w:rsidRPr="001A348B">
              <w:rPr>
                <w:color w:val="000000"/>
                <w:sz w:val="24"/>
                <w:szCs w:val="24"/>
              </w:rPr>
              <w:t>орыми</w:t>
            </w:r>
            <w:r w:rsidRPr="001A348B">
              <w:rPr>
                <w:color w:val="000000"/>
                <w:spacing w:val="29"/>
                <w:sz w:val="24"/>
                <w:szCs w:val="24"/>
              </w:rPr>
              <w:t xml:space="preserve"> </w:t>
            </w:r>
            <w:r w:rsidRPr="001A348B">
              <w:rPr>
                <w:color w:val="000000"/>
                <w:sz w:val="24"/>
                <w:szCs w:val="24"/>
              </w:rPr>
              <w:t>в</w:t>
            </w:r>
            <w:r w:rsidRPr="001A348B">
              <w:rPr>
                <w:color w:val="000000"/>
                <w:spacing w:val="1"/>
                <w:sz w:val="24"/>
                <w:szCs w:val="24"/>
              </w:rPr>
              <w:t>ы</w:t>
            </w:r>
            <w:r w:rsidRPr="001A348B">
              <w:rPr>
                <w:color w:val="000000"/>
                <w:sz w:val="24"/>
                <w:szCs w:val="24"/>
              </w:rPr>
              <w:t>-дающими</w:t>
            </w:r>
            <w:r w:rsidRPr="001A348B">
              <w:rPr>
                <w:color w:val="000000"/>
                <w:spacing w:val="-1"/>
                <w:sz w:val="24"/>
                <w:szCs w:val="24"/>
              </w:rPr>
              <w:t>с</w:t>
            </w:r>
            <w:r w:rsidRPr="001A348B">
              <w:rPr>
                <w:color w:val="000000"/>
                <w:sz w:val="24"/>
                <w:szCs w:val="24"/>
              </w:rPr>
              <w:t>я</w:t>
            </w:r>
            <w:r w:rsidRPr="001A348B">
              <w:rPr>
                <w:color w:val="000000"/>
                <w:spacing w:val="25"/>
                <w:sz w:val="24"/>
                <w:szCs w:val="24"/>
              </w:rPr>
              <w:t xml:space="preserve"> </w:t>
            </w:r>
            <w:r w:rsidRPr="001A348B">
              <w:rPr>
                <w:color w:val="000000"/>
                <w:sz w:val="24"/>
                <w:szCs w:val="24"/>
              </w:rPr>
              <w:t>людь</w:t>
            </w:r>
            <w:r w:rsidRPr="001A348B">
              <w:rPr>
                <w:color w:val="000000"/>
                <w:spacing w:val="-1"/>
                <w:sz w:val="24"/>
                <w:szCs w:val="24"/>
              </w:rPr>
              <w:t>м</w:t>
            </w:r>
            <w:r w:rsidRPr="001A348B">
              <w:rPr>
                <w:color w:val="000000"/>
                <w:sz w:val="24"/>
                <w:szCs w:val="24"/>
              </w:rPr>
              <w:t>и,</w:t>
            </w:r>
            <w:r w:rsidRPr="001A348B">
              <w:rPr>
                <w:color w:val="000000"/>
                <w:spacing w:val="25"/>
                <w:sz w:val="24"/>
                <w:szCs w:val="24"/>
              </w:rPr>
              <w:t xml:space="preserve"> </w:t>
            </w:r>
            <w:r w:rsidRPr="001A348B">
              <w:rPr>
                <w:color w:val="000000"/>
                <w:sz w:val="24"/>
                <w:szCs w:val="24"/>
              </w:rPr>
              <w:t>пр</w:t>
            </w:r>
            <w:r w:rsidRPr="001A348B">
              <w:rPr>
                <w:color w:val="000000"/>
                <w:spacing w:val="1"/>
                <w:sz w:val="24"/>
                <w:szCs w:val="24"/>
              </w:rPr>
              <w:t>о</w:t>
            </w:r>
            <w:r w:rsidRPr="001A348B">
              <w:rPr>
                <w:color w:val="000000"/>
                <w:sz w:val="24"/>
                <w:szCs w:val="24"/>
              </w:rPr>
              <w:t>-славивши</w:t>
            </w:r>
            <w:r w:rsidRPr="001A348B">
              <w:rPr>
                <w:color w:val="000000"/>
                <w:spacing w:val="-1"/>
                <w:sz w:val="24"/>
                <w:szCs w:val="24"/>
              </w:rPr>
              <w:t>м</w:t>
            </w:r>
            <w:r w:rsidRPr="001A348B">
              <w:rPr>
                <w:color w:val="000000"/>
                <w:sz w:val="24"/>
                <w:szCs w:val="24"/>
              </w:rPr>
              <w:t>и</w:t>
            </w:r>
            <w:r w:rsidRPr="001A348B">
              <w:rPr>
                <w:color w:val="000000"/>
                <w:spacing w:val="151"/>
                <w:sz w:val="24"/>
                <w:szCs w:val="24"/>
              </w:rPr>
              <w:t xml:space="preserve"> </w:t>
            </w:r>
            <w:r w:rsidRPr="001A348B">
              <w:rPr>
                <w:color w:val="000000"/>
                <w:spacing w:val="1"/>
                <w:sz w:val="24"/>
                <w:szCs w:val="24"/>
              </w:rPr>
              <w:t>р</w:t>
            </w:r>
            <w:r w:rsidRPr="001A348B">
              <w:rPr>
                <w:color w:val="000000"/>
                <w:sz w:val="24"/>
                <w:szCs w:val="24"/>
              </w:rPr>
              <w:t>одной</w:t>
            </w:r>
            <w:r w:rsidRPr="001A348B">
              <w:rPr>
                <w:color w:val="000000"/>
                <w:spacing w:val="153"/>
                <w:sz w:val="24"/>
                <w:szCs w:val="24"/>
              </w:rPr>
              <w:t xml:space="preserve"> </w:t>
            </w:r>
            <w:r w:rsidRPr="001A348B">
              <w:rPr>
                <w:color w:val="000000"/>
                <w:spacing w:val="3"/>
                <w:sz w:val="24"/>
                <w:szCs w:val="24"/>
              </w:rPr>
              <w:t>г</w:t>
            </w:r>
            <w:r w:rsidRPr="001A348B">
              <w:rPr>
                <w:color w:val="000000"/>
                <w:sz w:val="24"/>
                <w:szCs w:val="24"/>
              </w:rPr>
              <w:t>о-род</w:t>
            </w:r>
            <w:r w:rsidRPr="001A348B">
              <w:rPr>
                <w:color w:val="000000"/>
                <w:spacing w:val="1"/>
                <w:sz w:val="24"/>
                <w:szCs w:val="24"/>
              </w:rPr>
              <w:t xml:space="preserve"> </w:t>
            </w:r>
            <w:r w:rsidRPr="001A348B">
              <w:rPr>
                <w:color w:val="000000"/>
                <w:spacing w:val="-2"/>
                <w:sz w:val="24"/>
                <w:szCs w:val="24"/>
              </w:rPr>
              <w:t>(</w:t>
            </w:r>
            <w:r w:rsidRPr="001A348B">
              <w:rPr>
                <w:color w:val="000000"/>
                <w:sz w:val="24"/>
                <w:szCs w:val="24"/>
              </w:rPr>
              <w:t>ро</w:t>
            </w:r>
            <w:r w:rsidRPr="001A348B">
              <w:rPr>
                <w:color w:val="000000"/>
                <w:spacing w:val="1"/>
                <w:sz w:val="24"/>
                <w:szCs w:val="24"/>
              </w:rPr>
              <w:t>д</w:t>
            </w:r>
            <w:r w:rsidRPr="001A348B">
              <w:rPr>
                <w:color w:val="000000"/>
                <w:sz w:val="24"/>
                <w:szCs w:val="24"/>
              </w:rPr>
              <w:t>н</w:t>
            </w:r>
            <w:r w:rsidRPr="001A348B">
              <w:rPr>
                <w:color w:val="000000"/>
                <w:spacing w:val="-1"/>
                <w:sz w:val="24"/>
                <w:szCs w:val="24"/>
              </w:rPr>
              <w:t>о</w:t>
            </w:r>
            <w:r w:rsidRPr="001A348B">
              <w:rPr>
                <w:color w:val="000000"/>
                <w:sz w:val="24"/>
                <w:szCs w:val="24"/>
              </w:rPr>
              <w:t>й</w:t>
            </w:r>
            <w:r w:rsidRPr="001A348B">
              <w:rPr>
                <w:color w:val="000000"/>
                <w:spacing w:val="1"/>
                <w:sz w:val="24"/>
                <w:szCs w:val="24"/>
              </w:rPr>
              <w:t xml:space="preserve"> </w:t>
            </w:r>
            <w:r w:rsidRPr="001A348B">
              <w:rPr>
                <w:color w:val="000000"/>
                <w:sz w:val="24"/>
                <w:szCs w:val="24"/>
              </w:rPr>
              <w:t>се</w:t>
            </w:r>
            <w:r w:rsidRPr="001A348B">
              <w:rPr>
                <w:color w:val="000000"/>
                <w:spacing w:val="-2"/>
                <w:sz w:val="24"/>
                <w:szCs w:val="24"/>
              </w:rPr>
              <w:t>л</w:t>
            </w:r>
            <w:r w:rsidRPr="001A348B">
              <w:rPr>
                <w:color w:val="000000"/>
                <w:spacing w:val="-1"/>
                <w:sz w:val="24"/>
                <w:szCs w:val="24"/>
              </w:rPr>
              <w:t>о</w:t>
            </w:r>
            <w:r w:rsidRPr="001A348B">
              <w:rPr>
                <w:color w:val="000000"/>
                <w:sz w:val="24"/>
                <w:szCs w:val="24"/>
              </w:rPr>
              <w:t>).</w:t>
            </w:r>
          </w:p>
        </w:tc>
        <w:tc>
          <w:tcPr>
            <w:tcW w:w="3293" w:type="dxa"/>
          </w:tcPr>
          <w:p w:rsidR="001A348B" w:rsidRPr="001A348B" w:rsidRDefault="001A348B" w:rsidP="001A348B">
            <w:pPr>
              <w:widowControl w:val="0"/>
              <w:spacing w:line="239" w:lineRule="auto"/>
              <w:ind w:right="-16"/>
              <w:rPr>
                <w:color w:val="000000"/>
                <w:sz w:val="24"/>
                <w:szCs w:val="24"/>
              </w:rPr>
            </w:pPr>
            <w:r>
              <w:lastRenderedPageBreak/>
              <w:t xml:space="preserve">Расширять представления </w:t>
            </w:r>
            <w:r>
              <w:rPr>
                <w:color w:val="000000"/>
                <w:spacing w:val="1"/>
                <w:sz w:val="28"/>
                <w:szCs w:val="28"/>
              </w:rPr>
              <w:t>д</w:t>
            </w:r>
            <w:r>
              <w:rPr>
                <w:color w:val="000000"/>
                <w:sz w:val="28"/>
                <w:szCs w:val="28"/>
              </w:rPr>
              <w:t>ет</w:t>
            </w:r>
            <w:r>
              <w:rPr>
                <w:color w:val="000000"/>
                <w:spacing w:val="-2"/>
                <w:sz w:val="28"/>
                <w:szCs w:val="28"/>
              </w:rPr>
              <w:t>е</w:t>
            </w:r>
            <w:r>
              <w:rPr>
                <w:color w:val="000000"/>
                <w:sz w:val="28"/>
                <w:szCs w:val="28"/>
              </w:rPr>
              <w:t>й</w:t>
            </w:r>
            <w:r>
              <w:rPr>
                <w:color w:val="000000"/>
                <w:spacing w:val="12"/>
                <w:sz w:val="28"/>
                <w:szCs w:val="28"/>
              </w:rPr>
              <w:t xml:space="preserve"> </w:t>
            </w:r>
            <w:r w:rsidRPr="001A348B">
              <w:rPr>
                <w:color w:val="000000"/>
                <w:sz w:val="24"/>
                <w:szCs w:val="24"/>
              </w:rPr>
              <w:t>о</w:t>
            </w:r>
            <w:r w:rsidRPr="001A348B">
              <w:rPr>
                <w:color w:val="000000"/>
                <w:spacing w:val="12"/>
                <w:sz w:val="24"/>
                <w:szCs w:val="24"/>
              </w:rPr>
              <w:t xml:space="preserve"> </w:t>
            </w:r>
            <w:r w:rsidRPr="001A348B">
              <w:rPr>
                <w:color w:val="000000"/>
                <w:sz w:val="24"/>
                <w:szCs w:val="24"/>
              </w:rPr>
              <w:t>р</w:t>
            </w:r>
            <w:r w:rsidRPr="001A348B">
              <w:rPr>
                <w:color w:val="000000"/>
                <w:spacing w:val="1"/>
                <w:sz w:val="24"/>
                <w:szCs w:val="24"/>
              </w:rPr>
              <w:t>о</w:t>
            </w:r>
            <w:r w:rsidRPr="001A348B">
              <w:rPr>
                <w:color w:val="000000"/>
                <w:sz w:val="24"/>
                <w:szCs w:val="24"/>
              </w:rPr>
              <w:t>дном к</w:t>
            </w:r>
            <w:r w:rsidRPr="001A348B">
              <w:rPr>
                <w:color w:val="000000"/>
                <w:spacing w:val="1"/>
                <w:sz w:val="24"/>
                <w:szCs w:val="24"/>
              </w:rPr>
              <w:t>р</w:t>
            </w:r>
            <w:r w:rsidRPr="001A348B">
              <w:rPr>
                <w:color w:val="000000"/>
                <w:sz w:val="24"/>
                <w:szCs w:val="24"/>
              </w:rPr>
              <w:t>ае</w:t>
            </w:r>
            <w:r w:rsidRPr="001A348B">
              <w:rPr>
                <w:color w:val="000000"/>
                <w:spacing w:val="64"/>
                <w:sz w:val="24"/>
                <w:szCs w:val="24"/>
              </w:rPr>
              <w:t xml:space="preserve"> </w:t>
            </w:r>
            <w:r w:rsidRPr="001A348B">
              <w:rPr>
                <w:color w:val="000000"/>
                <w:sz w:val="24"/>
                <w:szCs w:val="24"/>
              </w:rPr>
              <w:t>с</w:t>
            </w:r>
            <w:r w:rsidRPr="001A348B">
              <w:rPr>
                <w:color w:val="000000"/>
                <w:spacing w:val="66"/>
                <w:sz w:val="24"/>
                <w:szCs w:val="24"/>
              </w:rPr>
              <w:t xml:space="preserve"> </w:t>
            </w:r>
            <w:r w:rsidRPr="001A348B">
              <w:rPr>
                <w:color w:val="000000"/>
                <w:sz w:val="24"/>
                <w:szCs w:val="24"/>
              </w:rPr>
              <w:t>м</w:t>
            </w:r>
            <w:r w:rsidRPr="001A348B">
              <w:rPr>
                <w:color w:val="000000"/>
                <w:spacing w:val="-2"/>
                <w:sz w:val="24"/>
                <w:szCs w:val="24"/>
              </w:rPr>
              <w:t>е</w:t>
            </w:r>
            <w:r w:rsidRPr="001A348B">
              <w:rPr>
                <w:color w:val="000000"/>
                <w:sz w:val="24"/>
                <w:szCs w:val="24"/>
              </w:rPr>
              <w:t>ст</w:t>
            </w:r>
            <w:r w:rsidRPr="001A348B">
              <w:rPr>
                <w:color w:val="000000"/>
                <w:spacing w:val="-1"/>
                <w:sz w:val="24"/>
                <w:szCs w:val="24"/>
              </w:rPr>
              <w:t>о</w:t>
            </w:r>
            <w:r w:rsidRPr="001A348B">
              <w:rPr>
                <w:color w:val="000000"/>
                <w:sz w:val="24"/>
                <w:szCs w:val="24"/>
              </w:rPr>
              <w:t>н</w:t>
            </w:r>
            <w:r w:rsidRPr="001A348B">
              <w:rPr>
                <w:color w:val="000000"/>
                <w:spacing w:val="-1"/>
                <w:sz w:val="24"/>
                <w:szCs w:val="24"/>
              </w:rPr>
              <w:t>а</w:t>
            </w:r>
            <w:r w:rsidRPr="001A348B">
              <w:rPr>
                <w:color w:val="000000"/>
                <w:sz w:val="24"/>
                <w:szCs w:val="24"/>
              </w:rPr>
              <w:t>хо</w:t>
            </w:r>
            <w:r w:rsidRPr="001A348B">
              <w:rPr>
                <w:color w:val="000000"/>
                <w:spacing w:val="-2"/>
                <w:sz w:val="24"/>
                <w:szCs w:val="24"/>
              </w:rPr>
              <w:t>ж</w:t>
            </w:r>
            <w:r w:rsidRPr="001A348B">
              <w:rPr>
                <w:color w:val="000000"/>
                <w:spacing w:val="3"/>
                <w:sz w:val="24"/>
                <w:szCs w:val="24"/>
              </w:rPr>
              <w:t>д</w:t>
            </w:r>
            <w:r w:rsidRPr="001A348B">
              <w:rPr>
                <w:color w:val="000000"/>
                <w:sz w:val="24"/>
                <w:szCs w:val="24"/>
              </w:rPr>
              <w:t>е-н</w:t>
            </w:r>
            <w:r w:rsidRPr="001A348B">
              <w:rPr>
                <w:color w:val="000000"/>
                <w:spacing w:val="1"/>
                <w:sz w:val="24"/>
                <w:szCs w:val="24"/>
              </w:rPr>
              <w:t>и</w:t>
            </w:r>
            <w:r w:rsidRPr="001A348B">
              <w:rPr>
                <w:color w:val="000000"/>
                <w:spacing w:val="-1"/>
                <w:sz w:val="24"/>
                <w:szCs w:val="24"/>
              </w:rPr>
              <w:t>е</w:t>
            </w:r>
            <w:r w:rsidRPr="001A348B">
              <w:rPr>
                <w:color w:val="000000"/>
                <w:sz w:val="24"/>
                <w:szCs w:val="24"/>
              </w:rPr>
              <w:t>м</w:t>
            </w:r>
            <w:r w:rsidRPr="001A348B">
              <w:rPr>
                <w:color w:val="000000"/>
                <w:spacing w:val="78"/>
                <w:sz w:val="24"/>
                <w:szCs w:val="24"/>
              </w:rPr>
              <w:t xml:space="preserve"> </w:t>
            </w:r>
            <w:r w:rsidRPr="001A348B">
              <w:rPr>
                <w:color w:val="000000"/>
                <w:sz w:val="24"/>
                <w:szCs w:val="24"/>
              </w:rPr>
              <w:t>Р</w:t>
            </w:r>
            <w:r w:rsidRPr="001A348B">
              <w:rPr>
                <w:color w:val="000000"/>
                <w:spacing w:val="-1"/>
                <w:sz w:val="24"/>
                <w:szCs w:val="24"/>
              </w:rPr>
              <w:t>е</w:t>
            </w:r>
            <w:r w:rsidRPr="001A348B">
              <w:rPr>
                <w:color w:val="000000"/>
                <w:sz w:val="24"/>
                <w:szCs w:val="24"/>
              </w:rPr>
              <w:t>сп</w:t>
            </w:r>
            <w:r w:rsidRPr="001A348B">
              <w:rPr>
                <w:color w:val="000000"/>
                <w:spacing w:val="-3"/>
                <w:sz w:val="24"/>
                <w:szCs w:val="24"/>
              </w:rPr>
              <w:t>у</w:t>
            </w:r>
            <w:r w:rsidRPr="001A348B">
              <w:rPr>
                <w:color w:val="000000"/>
                <w:sz w:val="24"/>
                <w:szCs w:val="24"/>
              </w:rPr>
              <w:t>блики</w:t>
            </w:r>
            <w:r w:rsidRPr="001A348B">
              <w:rPr>
                <w:color w:val="000000"/>
                <w:spacing w:val="76"/>
                <w:sz w:val="24"/>
                <w:szCs w:val="24"/>
              </w:rPr>
              <w:t xml:space="preserve"> </w:t>
            </w:r>
            <w:r w:rsidRPr="001A348B">
              <w:rPr>
                <w:color w:val="000000"/>
                <w:spacing w:val="3"/>
                <w:sz w:val="24"/>
                <w:szCs w:val="24"/>
              </w:rPr>
              <w:t>Д</w:t>
            </w:r>
            <w:r w:rsidRPr="001A348B">
              <w:rPr>
                <w:color w:val="000000"/>
                <w:sz w:val="24"/>
                <w:szCs w:val="24"/>
              </w:rPr>
              <w:t>а-гестан</w:t>
            </w:r>
            <w:r w:rsidRPr="001A348B">
              <w:rPr>
                <w:color w:val="000000"/>
                <w:spacing w:val="53"/>
                <w:sz w:val="24"/>
                <w:szCs w:val="24"/>
              </w:rPr>
              <w:t xml:space="preserve"> </w:t>
            </w:r>
            <w:r w:rsidRPr="001A348B">
              <w:rPr>
                <w:color w:val="000000"/>
                <w:sz w:val="24"/>
                <w:szCs w:val="24"/>
              </w:rPr>
              <w:t>на</w:t>
            </w:r>
            <w:r w:rsidRPr="001A348B">
              <w:rPr>
                <w:color w:val="000000"/>
                <w:spacing w:val="54"/>
                <w:sz w:val="24"/>
                <w:szCs w:val="24"/>
              </w:rPr>
              <w:t xml:space="preserve"> </w:t>
            </w:r>
            <w:r w:rsidRPr="001A348B">
              <w:rPr>
                <w:color w:val="000000"/>
                <w:sz w:val="24"/>
                <w:szCs w:val="24"/>
              </w:rPr>
              <w:t>карте</w:t>
            </w:r>
            <w:r w:rsidRPr="001A348B">
              <w:rPr>
                <w:color w:val="000000"/>
                <w:spacing w:val="51"/>
                <w:sz w:val="24"/>
                <w:szCs w:val="24"/>
              </w:rPr>
              <w:t xml:space="preserve"> </w:t>
            </w:r>
            <w:r w:rsidRPr="001A348B">
              <w:rPr>
                <w:color w:val="000000"/>
                <w:sz w:val="24"/>
                <w:szCs w:val="24"/>
              </w:rPr>
              <w:t>мира, глоб</w:t>
            </w:r>
            <w:r w:rsidRPr="001A348B">
              <w:rPr>
                <w:color w:val="000000"/>
                <w:spacing w:val="-1"/>
                <w:sz w:val="24"/>
                <w:szCs w:val="24"/>
              </w:rPr>
              <w:t>у</w:t>
            </w:r>
            <w:r w:rsidRPr="001A348B">
              <w:rPr>
                <w:color w:val="000000"/>
                <w:sz w:val="24"/>
                <w:szCs w:val="24"/>
              </w:rPr>
              <w:t>се.</w:t>
            </w:r>
          </w:p>
          <w:p w:rsidR="001A348B" w:rsidRPr="001A348B" w:rsidRDefault="001A348B" w:rsidP="001A348B">
            <w:pPr>
              <w:widowControl w:val="0"/>
              <w:tabs>
                <w:tab w:val="left" w:pos="1197"/>
                <w:tab w:val="left" w:pos="1561"/>
                <w:tab w:val="left" w:pos="2066"/>
              </w:tabs>
              <w:spacing w:line="239" w:lineRule="auto"/>
              <w:ind w:right="-19"/>
              <w:rPr>
                <w:color w:val="000000"/>
                <w:sz w:val="24"/>
                <w:szCs w:val="24"/>
              </w:rPr>
            </w:pPr>
            <w:r w:rsidRPr="001A348B">
              <w:rPr>
                <w:color w:val="000000"/>
                <w:sz w:val="24"/>
                <w:szCs w:val="24"/>
              </w:rPr>
              <w:t>Формировать</w:t>
            </w:r>
            <w:r w:rsidRPr="001A348B">
              <w:rPr>
                <w:color w:val="000000"/>
                <w:sz w:val="24"/>
                <w:szCs w:val="24"/>
              </w:rPr>
              <w:tab/>
              <w:t>пр</w:t>
            </w:r>
            <w:r w:rsidRPr="001A348B">
              <w:rPr>
                <w:color w:val="000000"/>
                <w:spacing w:val="1"/>
                <w:sz w:val="24"/>
                <w:szCs w:val="24"/>
              </w:rPr>
              <w:t>е</w:t>
            </w:r>
            <w:r w:rsidRPr="001A348B">
              <w:rPr>
                <w:color w:val="000000"/>
                <w:sz w:val="24"/>
                <w:szCs w:val="24"/>
              </w:rPr>
              <w:t>д-ставлен</w:t>
            </w:r>
            <w:r w:rsidRPr="001A348B">
              <w:rPr>
                <w:color w:val="000000"/>
                <w:spacing w:val="-1"/>
                <w:sz w:val="24"/>
                <w:szCs w:val="24"/>
              </w:rPr>
              <w:t>и</w:t>
            </w:r>
            <w:r w:rsidRPr="001A348B">
              <w:rPr>
                <w:color w:val="000000"/>
                <w:sz w:val="24"/>
                <w:szCs w:val="24"/>
              </w:rPr>
              <w:t>я</w:t>
            </w:r>
            <w:r w:rsidRPr="001A348B">
              <w:rPr>
                <w:color w:val="000000"/>
                <w:spacing w:val="28"/>
                <w:sz w:val="24"/>
                <w:szCs w:val="24"/>
              </w:rPr>
              <w:t xml:space="preserve"> </w:t>
            </w:r>
            <w:r w:rsidRPr="001A348B">
              <w:rPr>
                <w:color w:val="000000"/>
                <w:sz w:val="24"/>
                <w:szCs w:val="24"/>
              </w:rPr>
              <w:t>о</w:t>
            </w:r>
            <w:r w:rsidRPr="001A348B">
              <w:rPr>
                <w:color w:val="000000"/>
                <w:spacing w:val="29"/>
                <w:sz w:val="24"/>
                <w:szCs w:val="24"/>
              </w:rPr>
              <w:t xml:space="preserve"> </w:t>
            </w:r>
            <w:r w:rsidRPr="001A348B">
              <w:rPr>
                <w:color w:val="000000"/>
                <w:spacing w:val="-1"/>
                <w:sz w:val="24"/>
                <w:szCs w:val="24"/>
              </w:rPr>
              <w:t>т</w:t>
            </w:r>
            <w:r w:rsidRPr="001A348B">
              <w:rPr>
                <w:color w:val="000000"/>
                <w:sz w:val="24"/>
                <w:szCs w:val="24"/>
              </w:rPr>
              <w:t>ом,</w:t>
            </w:r>
            <w:r w:rsidRPr="001A348B">
              <w:rPr>
                <w:color w:val="000000"/>
                <w:spacing w:val="27"/>
                <w:sz w:val="24"/>
                <w:szCs w:val="24"/>
              </w:rPr>
              <w:t xml:space="preserve"> </w:t>
            </w:r>
            <w:r w:rsidRPr="001A348B">
              <w:rPr>
                <w:color w:val="000000"/>
                <w:sz w:val="24"/>
                <w:szCs w:val="24"/>
              </w:rPr>
              <w:t>с</w:t>
            </w:r>
            <w:r w:rsidRPr="001A348B">
              <w:rPr>
                <w:color w:val="000000"/>
                <w:spacing w:val="25"/>
                <w:sz w:val="24"/>
                <w:szCs w:val="24"/>
              </w:rPr>
              <w:t xml:space="preserve"> </w:t>
            </w:r>
            <w:r w:rsidRPr="001A348B">
              <w:rPr>
                <w:color w:val="000000"/>
                <w:spacing w:val="3"/>
                <w:sz w:val="24"/>
                <w:szCs w:val="24"/>
              </w:rPr>
              <w:t>к</w:t>
            </w:r>
            <w:r w:rsidRPr="001A348B">
              <w:rPr>
                <w:color w:val="000000"/>
                <w:spacing w:val="1"/>
                <w:sz w:val="24"/>
                <w:szCs w:val="24"/>
              </w:rPr>
              <w:t>а</w:t>
            </w:r>
            <w:r w:rsidRPr="001A348B">
              <w:rPr>
                <w:color w:val="000000"/>
                <w:sz w:val="24"/>
                <w:szCs w:val="24"/>
              </w:rPr>
              <w:t>-к</w:t>
            </w:r>
            <w:r w:rsidRPr="001A348B">
              <w:rPr>
                <w:color w:val="000000"/>
                <w:spacing w:val="1"/>
                <w:sz w:val="24"/>
                <w:szCs w:val="24"/>
              </w:rPr>
              <w:t>и</w:t>
            </w:r>
            <w:r w:rsidRPr="001A348B">
              <w:rPr>
                <w:color w:val="000000"/>
                <w:spacing w:val="-1"/>
                <w:sz w:val="24"/>
                <w:szCs w:val="24"/>
              </w:rPr>
              <w:t>м</w:t>
            </w:r>
            <w:r w:rsidRPr="001A348B">
              <w:rPr>
                <w:color w:val="000000"/>
                <w:sz w:val="24"/>
                <w:szCs w:val="24"/>
              </w:rPr>
              <w:t>и</w:t>
            </w:r>
            <w:r w:rsidRPr="001A348B">
              <w:rPr>
                <w:color w:val="000000"/>
                <w:spacing w:val="29"/>
                <w:sz w:val="24"/>
                <w:szCs w:val="24"/>
              </w:rPr>
              <w:t xml:space="preserve"> </w:t>
            </w:r>
            <w:r w:rsidRPr="001A348B">
              <w:rPr>
                <w:color w:val="000000"/>
                <w:sz w:val="24"/>
                <w:szCs w:val="24"/>
              </w:rPr>
              <w:t>г</w:t>
            </w:r>
            <w:r w:rsidRPr="001A348B">
              <w:rPr>
                <w:color w:val="000000"/>
                <w:spacing w:val="1"/>
                <w:sz w:val="24"/>
                <w:szCs w:val="24"/>
              </w:rPr>
              <w:t>о</w:t>
            </w:r>
            <w:r w:rsidRPr="001A348B">
              <w:rPr>
                <w:color w:val="000000"/>
                <w:sz w:val="24"/>
                <w:szCs w:val="24"/>
              </w:rPr>
              <w:t>с</w:t>
            </w:r>
            <w:r w:rsidRPr="001A348B">
              <w:rPr>
                <w:color w:val="000000"/>
                <w:spacing w:val="-2"/>
                <w:sz w:val="24"/>
                <w:szCs w:val="24"/>
              </w:rPr>
              <w:t>у</w:t>
            </w:r>
            <w:r w:rsidRPr="001A348B">
              <w:rPr>
                <w:color w:val="000000"/>
                <w:sz w:val="24"/>
                <w:szCs w:val="24"/>
              </w:rPr>
              <w:t>да</w:t>
            </w:r>
            <w:r w:rsidRPr="001A348B">
              <w:rPr>
                <w:color w:val="000000"/>
                <w:spacing w:val="-1"/>
                <w:sz w:val="24"/>
                <w:szCs w:val="24"/>
              </w:rPr>
              <w:t>р</w:t>
            </w:r>
            <w:r w:rsidRPr="001A348B">
              <w:rPr>
                <w:color w:val="000000"/>
                <w:sz w:val="24"/>
                <w:szCs w:val="24"/>
              </w:rPr>
              <w:t>ства</w:t>
            </w:r>
            <w:r w:rsidRPr="001A348B">
              <w:rPr>
                <w:color w:val="000000"/>
                <w:spacing w:val="-2"/>
                <w:sz w:val="24"/>
                <w:szCs w:val="24"/>
              </w:rPr>
              <w:t>м</w:t>
            </w:r>
            <w:r w:rsidRPr="001A348B">
              <w:rPr>
                <w:color w:val="000000"/>
                <w:sz w:val="24"/>
                <w:szCs w:val="24"/>
              </w:rPr>
              <w:t>и</w:t>
            </w:r>
            <w:r w:rsidRPr="001A348B">
              <w:rPr>
                <w:color w:val="000000"/>
                <w:spacing w:val="29"/>
                <w:sz w:val="24"/>
                <w:szCs w:val="24"/>
              </w:rPr>
              <w:t xml:space="preserve"> </w:t>
            </w:r>
            <w:r w:rsidRPr="001A348B">
              <w:rPr>
                <w:color w:val="000000"/>
                <w:sz w:val="24"/>
                <w:szCs w:val="24"/>
              </w:rPr>
              <w:t>и ре</w:t>
            </w:r>
            <w:r w:rsidRPr="001A348B">
              <w:rPr>
                <w:color w:val="000000"/>
                <w:spacing w:val="-1"/>
                <w:sz w:val="24"/>
                <w:szCs w:val="24"/>
              </w:rPr>
              <w:t>с</w:t>
            </w:r>
            <w:r w:rsidRPr="001A348B">
              <w:rPr>
                <w:color w:val="000000"/>
                <w:sz w:val="24"/>
                <w:szCs w:val="24"/>
              </w:rPr>
              <w:t>п</w:t>
            </w:r>
            <w:r w:rsidRPr="001A348B">
              <w:rPr>
                <w:color w:val="000000"/>
                <w:spacing w:val="-2"/>
                <w:sz w:val="24"/>
                <w:szCs w:val="24"/>
              </w:rPr>
              <w:t>у</w:t>
            </w:r>
            <w:r w:rsidRPr="001A348B">
              <w:rPr>
                <w:color w:val="000000"/>
                <w:sz w:val="24"/>
                <w:szCs w:val="24"/>
              </w:rPr>
              <w:t>блика</w:t>
            </w:r>
            <w:r w:rsidRPr="001A348B">
              <w:rPr>
                <w:color w:val="000000"/>
                <w:spacing w:val="-2"/>
                <w:sz w:val="24"/>
                <w:szCs w:val="24"/>
              </w:rPr>
              <w:t>м</w:t>
            </w:r>
            <w:r w:rsidRPr="001A348B">
              <w:rPr>
                <w:color w:val="000000"/>
                <w:sz w:val="24"/>
                <w:szCs w:val="24"/>
              </w:rPr>
              <w:t>и</w:t>
            </w:r>
            <w:r w:rsidRPr="001A348B">
              <w:rPr>
                <w:color w:val="000000"/>
                <w:spacing w:val="178"/>
                <w:sz w:val="24"/>
                <w:szCs w:val="24"/>
              </w:rPr>
              <w:t xml:space="preserve"> </w:t>
            </w:r>
            <w:r w:rsidRPr="001A348B">
              <w:rPr>
                <w:color w:val="000000"/>
                <w:sz w:val="24"/>
                <w:szCs w:val="24"/>
              </w:rPr>
              <w:t>гр</w:t>
            </w:r>
            <w:r w:rsidRPr="001A348B">
              <w:rPr>
                <w:color w:val="000000"/>
                <w:spacing w:val="-1"/>
                <w:sz w:val="24"/>
                <w:szCs w:val="24"/>
              </w:rPr>
              <w:t>а</w:t>
            </w:r>
            <w:r w:rsidRPr="001A348B">
              <w:rPr>
                <w:color w:val="000000"/>
                <w:spacing w:val="1"/>
                <w:sz w:val="24"/>
                <w:szCs w:val="24"/>
              </w:rPr>
              <w:t>ни-чи</w:t>
            </w:r>
            <w:r w:rsidRPr="001A348B">
              <w:rPr>
                <w:color w:val="000000"/>
                <w:sz w:val="24"/>
                <w:szCs w:val="24"/>
              </w:rPr>
              <w:t>т</w:t>
            </w:r>
            <w:r w:rsidRPr="001A348B">
              <w:rPr>
                <w:color w:val="000000"/>
                <w:spacing w:val="64"/>
                <w:sz w:val="24"/>
                <w:szCs w:val="24"/>
              </w:rPr>
              <w:t xml:space="preserve"> </w:t>
            </w:r>
            <w:r w:rsidRPr="001A348B">
              <w:rPr>
                <w:color w:val="000000"/>
                <w:sz w:val="24"/>
                <w:szCs w:val="24"/>
              </w:rPr>
              <w:t>Ре</w:t>
            </w:r>
            <w:r w:rsidRPr="001A348B">
              <w:rPr>
                <w:color w:val="000000"/>
                <w:spacing w:val="-1"/>
                <w:sz w:val="24"/>
                <w:szCs w:val="24"/>
              </w:rPr>
              <w:t>с</w:t>
            </w:r>
            <w:r w:rsidRPr="001A348B">
              <w:rPr>
                <w:color w:val="000000"/>
                <w:sz w:val="24"/>
                <w:szCs w:val="24"/>
              </w:rPr>
              <w:t>п</w:t>
            </w:r>
            <w:r w:rsidRPr="001A348B">
              <w:rPr>
                <w:color w:val="000000"/>
                <w:spacing w:val="-3"/>
                <w:sz w:val="24"/>
                <w:szCs w:val="24"/>
              </w:rPr>
              <w:t>у</w:t>
            </w:r>
            <w:r w:rsidRPr="001A348B">
              <w:rPr>
                <w:color w:val="000000"/>
                <w:spacing w:val="1"/>
                <w:sz w:val="24"/>
                <w:szCs w:val="24"/>
              </w:rPr>
              <w:t>б</w:t>
            </w:r>
            <w:r w:rsidRPr="001A348B">
              <w:rPr>
                <w:color w:val="000000"/>
                <w:sz w:val="24"/>
                <w:szCs w:val="24"/>
              </w:rPr>
              <w:t>лика</w:t>
            </w:r>
            <w:r w:rsidRPr="001A348B">
              <w:rPr>
                <w:color w:val="000000"/>
                <w:spacing w:val="64"/>
                <w:sz w:val="24"/>
                <w:szCs w:val="24"/>
              </w:rPr>
              <w:t xml:space="preserve"> </w:t>
            </w:r>
            <w:r w:rsidRPr="001A348B">
              <w:rPr>
                <w:color w:val="000000"/>
                <w:sz w:val="24"/>
                <w:szCs w:val="24"/>
              </w:rPr>
              <w:t>Даге-стан.</w:t>
            </w:r>
            <w:r w:rsidRPr="001A348B">
              <w:rPr>
                <w:color w:val="000000"/>
                <w:spacing w:val="100"/>
                <w:sz w:val="24"/>
                <w:szCs w:val="24"/>
              </w:rPr>
              <w:t xml:space="preserve"> </w:t>
            </w:r>
            <w:r w:rsidRPr="001A348B">
              <w:rPr>
                <w:color w:val="000000"/>
                <w:sz w:val="24"/>
                <w:szCs w:val="24"/>
              </w:rPr>
              <w:t>Угл</w:t>
            </w:r>
            <w:r w:rsidRPr="001A348B">
              <w:rPr>
                <w:color w:val="000000"/>
                <w:spacing w:val="-2"/>
                <w:sz w:val="24"/>
                <w:szCs w:val="24"/>
              </w:rPr>
              <w:t>у</w:t>
            </w:r>
            <w:r w:rsidRPr="001A348B">
              <w:rPr>
                <w:color w:val="000000"/>
                <w:sz w:val="24"/>
                <w:szCs w:val="24"/>
              </w:rPr>
              <w:t>би</w:t>
            </w:r>
            <w:r w:rsidRPr="001A348B">
              <w:rPr>
                <w:color w:val="000000"/>
                <w:spacing w:val="1"/>
                <w:sz w:val="24"/>
                <w:szCs w:val="24"/>
              </w:rPr>
              <w:t>ть</w:t>
            </w:r>
            <w:r w:rsidRPr="001A348B">
              <w:rPr>
                <w:color w:val="000000"/>
                <w:spacing w:val="99"/>
                <w:sz w:val="24"/>
                <w:szCs w:val="24"/>
              </w:rPr>
              <w:t xml:space="preserve"> </w:t>
            </w:r>
            <w:r w:rsidRPr="001A348B">
              <w:rPr>
                <w:color w:val="000000"/>
                <w:sz w:val="24"/>
                <w:szCs w:val="24"/>
              </w:rPr>
              <w:t>п</w:t>
            </w:r>
            <w:r w:rsidRPr="001A348B">
              <w:rPr>
                <w:color w:val="000000"/>
                <w:spacing w:val="-1"/>
                <w:sz w:val="24"/>
                <w:szCs w:val="24"/>
              </w:rPr>
              <w:t>р</w:t>
            </w:r>
            <w:r w:rsidRPr="001A348B">
              <w:rPr>
                <w:color w:val="000000"/>
                <w:sz w:val="24"/>
                <w:szCs w:val="24"/>
              </w:rPr>
              <w:t>е</w:t>
            </w:r>
            <w:r w:rsidRPr="001A348B">
              <w:rPr>
                <w:color w:val="000000"/>
                <w:spacing w:val="1"/>
                <w:sz w:val="24"/>
                <w:szCs w:val="24"/>
              </w:rPr>
              <w:t>д</w:t>
            </w:r>
            <w:r w:rsidRPr="001A348B">
              <w:rPr>
                <w:color w:val="000000"/>
                <w:sz w:val="24"/>
                <w:szCs w:val="24"/>
              </w:rPr>
              <w:t>-став</w:t>
            </w:r>
            <w:r w:rsidRPr="001A348B">
              <w:rPr>
                <w:color w:val="000000"/>
                <w:spacing w:val="-1"/>
                <w:sz w:val="24"/>
                <w:szCs w:val="24"/>
              </w:rPr>
              <w:t>л</w:t>
            </w:r>
            <w:r w:rsidRPr="001A348B">
              <w:rPr>
                <w:color w:val="000000"/>
                <w:sz w:val="24"/>
                <w:szCs w:val="24"/>
              </w:rPr>
              <w:t>ен</w:t>
            </w:r>
            <w:r w:rsidRPr="001A348B">
              <w:rPr>
                <w:color w:val="000000"/>
                <w:spacing w:val="-1"/>
                <w:sz w:val="24"/>
                <w:szCs w:val="24"/>
              </w:rPr>
              <w:t>и</w:t>
            </w:r>
            <w:r w:rsidRPr="001A348B">
              <w:rPr>
                <w:color w:val="000000"/>
                <w:sz w:val="24"/>
                <w:szCs w:val="24"/>
              </w:rPr>
              <w:t>й</w:t>
            </w:r>
            <w:r w:rsidRPr="001A348B">
              <w:rPr>
                <w:color w:val="000000"/>
                <w:sz w:val="24"/>
                <w:szCs w:val="24"/>
              </w:rPr>
              <w:tab/>
              <w:t xml:space="preserve">о    </w:t>
            </w:r>
            <w:r w:rsidRPr="001A348B">
              <w:rPr>
                <w:color w:val="000000"/>
                <w:spacing w:val="-5"/>
                <w:sz w:val="24"/>
                <w:szCs w:val="24"/>
              </w:rPr>
              <w:t xml:space="preserve"> </w:t>
            </w:r>
            <w:r w:rsidRPr="001A348B">
              <w:rPr>
                <w:color w:val="000000"/>
                <w:sz w:val="24"/>
                <w:szCs w:val="24"/>
              </w:rPr>
              <w:t>м</w:t>
            </w:r>
            <w:r w:rsidRPr="001A348B">
              <w:rPr>
                <w:color w:val="000000"/>
                <w:spacing w:val="-2"/>
                <w:sz w:val="24"/>
                <w:szCs w:val="24"/>
              </w:rPr>
              <w:t>е</w:t>
            </w:r>
            <w:r w:rsidRPr="001A348B">
              <w:rPr>
                <w:color w:val="000000"/>
                <w:spacing w:val="-1"/>
                <w:sz w:val="24"/>
                <w:szCs w:val="24"/>
              </w:rPr>
              <w:t>сте</w:t>
            </w:r>
            <w:r w:rsidRPr="001A348B">
              <w:rPr>
                <w:color w:val="000000"/>
                <w:sz w:val="24"/>
                <w:szCs w:val="24"/>
              </w:rPr>
              <w:t xml:space="preserve"> пр</w:t>
            </w:r>
            <w:r w:rsidRPr="001A348B">
              <w:rPr>
                <w:color w:val="000000"/>
                <w:spacing w:val="1"/>
                <w:sz w:val="24"/>
                <w:szCs w:val="24"/>
              </w:rPr>
              <w:t>о</w:t>
            </w:r>
            <w:r w:rsidRPr="001A348B">
              <w:rPr>
                <w:color w:val="000000"/>
                <w:sz w:val="24"/>
                <w:szCs w:val="24"/>
              </w:rPr>
              <w:t>жив</w:t>
            </w:r>
            <w:r w:rsidRPr="001A348B">
              <w:rPr>
                <w:color w:val="000000"/>
                <w:spacing w:val="-2"/>
                <w:sz w:val="24"/>
                <w:szCs w:val="24"/>
              </w:rPr>
              <w:t>а</w:t>
            </w:r>
            <w:r w:rsidRPr="001A348B">
              <w:rPr>
                <w:color w:val="000000"/>
                <w:sz w:val="24"/>
                <w:szCs w:val="24"/>
              </w:rPr>
              <w:t>ни</w:t>
            </w:r>
            <w:r w:rsidRPr="001A348B">
              <w:rPr>
                <w:color w:val="000000"/>
                <w:spacing w:val="-1"/>
                <w:sz w:val="24"/>
                <w:szCs w:val="24"/>
              </w:rPr>
              <w:t>я</w:t>
            </w:r>
            <w:r w:rsidRPr="001A348B">
              <w:rPr>
                <w:color w:val="000000"/>
                <w:sz w:val="24"/>
                <w:szCs w:val="24"/>
              </w:rPr>
              <w:t>:</w:t>
            </w:r>
            <w:r w:rsidRPr="001A348B">
              <w:rPr>
                <w:color w:val="000000"/>
                <w:spacing w:val="117"/>
                <w:sz w:val="24"/>
                <w:szCs w:val="24"/>
              </w:rPr>
              <w:t xml:space="preserve"> </w:t>
            </w:r>
            <w:r w:rsidRPr="001A348B">
              <w:rPr>
                <w:color w:val="000000"/>
                <w:sz w:val="24"/>
                <w:szCs w:val="24"/>
              </w:rPr>
              <w:t>об</w:t>
            </w:r>
            <w:r w:rsidRPr="001A348B">
              <w:rPr>
                <w:color w:val="000000"/>
                <w:spacing w:val="118"/>
                <w:sz w:val="24"/>
                <w:szCs w:val="24"/>
              </w:rPr>
              <w:t xml:space="preserve"> </w:t>
            </w:r>
            <w:r w:rsidRPr="001A348B">
              <w:rPr>
                <w:color w:val="000000"/>
                <w:sz w:val="24"/>
                <w:szCs w:val="24"/>
              </w:rPr>
              <w:t>у</w:t>
            </w:r>
            <w:r w:rsidRPr="001A348B">
              <w:rPr>
                <w:color w:val="000000"/>
                <w:spacing w:val="1"/>
                <w:sz w:val="24"/>
                <w:szCs w:val="24"/>
              </w:rPr>
              <w:t>ли</w:t>
            </w:r>
            <w:r w:rsidRPr="001A348B">
              <w:rPr>
                <w:color w:val="000000"/>
                <w:sz w:val="24"/>
                <w:szCs w:val="24"/>
              </w:rPr>
              <w:t>-це,</w:t>
            </w:r>
            <w:r w:rsidRPr="001A348B">
              <w:rPr>
                <w:color w:val="000000"/>
                <w:spacing w:val="121"/>
                <w:sz w:val="24"/>
                <w:szCs w:val="24"/>
              </w:rPr>
              <w:t xml:space="preserve"> </w:t>
            </w:r>
            <w:r w:rsidRPr="001A348B">
              <w:rPr>
                <w:color w:val="000000"/>
                <w:sz w:val="24"/>
                <w:szCs w:val="24"/>
              </w:rPr>
              <w:t>микрор</w:t>
            </w:r>
            <w:r w:rsidRPr="001A348B">
              <w:rPr>
                <w:color w:val="000000"/>
                <w:spacing w:val="-1"/>
                <w:sz w:val="24"/>
                <w:szCs w:val="24"/>
              </w:rPr>
              <w:t>а</w:t>
            </w:r>
            <w:r w:rsidRPr="001A348B">
              <w:rPr>
                <w:color w:val="000000"/>
                <w:sz w:val="24"/>
                <w:szCs w:val="24"/>
              </w:rPr>
              <w:t>йоне,</w:t>
            </w:r>
            <w:r w:rsidRPr="001A348B">
              <w:rPr>
                <w:color w:val="000000"/>
                <w:spacing w:val="118"/>
                <w:sz w:val="24"/>
                <w:szCs w:val="24"/>
              </w:rPr>
              <w:t xml:space="preserve"> </w:t>
            </w:r>
            <w:r w:rsidRPr="001A348B">
              <w:rPr>
                <w:color w:val="000000"/>
                <w:spacing w:val="2"/>
                <w:sz w:val="24"/>
                <w:szCs w:val="24"/>
              </w:rPr>
              <w:t>г</w:t>
            </w:r>
            <w:r w:rsidRPr="001A348B">
              <w:rPr>
                <w:color w:val="000000"/>
                <w:spacing w:val="1"/>
                <w:sz w:val="24"/>
                <w:szCs w:val="24"/>
              </w:rPr>
              <w:t>о-роде</w:t>
            </w:r>
            <w:r w:rsidRPr="001A348B">
              <w:rPr>
                <w:color w:val="000000"/>
                <w:spacing w:val="44"/>
                <w:sz w:val="24"/>
                <w:szCs w:val="24"/>
              </w:rPr>
              <w:t xml:space="preserve"> </w:t>
            </w:r>
            <w:r w:rsidRPr="001A348B">
              <w:rPr>
                <w:color w:val="000000"/>
                <w:sz w:val="24"/>
                <w:szCs w:val="24"/>
              </w:rPr>
              <w:t>(</w:t>
            </w:r>
            <w:r w:rsidRPr="001A348B">
              <w:rPr>
                <w:color w:val="000000"/>
                <w:spacing w:val="-1"/>
                <w:sz w:val="24"/>
                <w:szCs w:val="24"/>
              </w:rPr>
              <w:t>с</w:t>
            </w:r>
            <w:r w:rsidRPr="001A348B">
              <w:rPr>
                <w:color w:val="000000"/>
                <w:sz w:val="24"/>
                <w:szCs w:val="24"/>
              </w:rPr>
              <w:t>еле),</w:t>
            </w:r>
            <w:r w:rsidRPr="001A348B">
              <w:rPr>
                <w:color w:val="000000"/>
                <w:spacing w:val="43"/>
                <w:sz w:val="24"/>
                <w:szCs w:val="24"/>
              </w:rPr>
              <w:t xml:space="preserve"> </w:t>
            </w:r>
            <w:r w:rsidRPr="001A348B">
              <w:rPr>
                <w:color w:val="000000"/>
                <w:sz w:val="24"/>
                <w:szCs w:val="24"/>
              </w:rPr>
              <w:t>о</w:t>
            </w:r>
            <w:r w:rsidRPr="001A348B">
              <w:rPr>
                <w:color w:val="000000"/>
                <w:spacing w:val="46"/>
                <w:sz w:val="24"/>
                <w:szCs w:val="24"/>
              </w:rPr>
              <w:t xml:space="preserve"> </w:t>
            </w:r>
            <w:r w:rsidRPr="001A348B">
              <w:rPr>
                <w:color w:val="000000"/>
                <w:sz w:val="24"/>
                <w:szCs w:val="24"/>
              </w:rPr>
              <w:t>респ</w:t>
            </w:r>
            <w:r w:rsidRPr="001A348B">
              <w:rPr>
                <w:color w:val="000000"/>
                <w:spacing w:val="-2"/>
                <w:sz w:val="24"/>
                <w:szCs w:val="24"/>
              </w:rPr>
              <w:t>у</w:t>
            </w:r>
            <w:r w:rsidRPr="001A348B">
              <w:rPr>
                <w:color w:val="000000"/>
                <w:sz w:val="24"/>
                <w:szCs w:val="24"/>
              </w:rPr>
              <w:t>б-лике</w:t>
            </w:r>
            <w:r w:rsidRPr="001A348B">
              <w:rPr>
                <w:color w:val="000000"/>
                <w:spacing w:val="61"/>
                <w:sz w:val="24"/>
                <w:szCs w:val="24"/>
              </w:rPr>
              <w:t xml:space="preserve"> </w:t>
            </w:r>
            <w:r w:rsidRPr="001A348B">
              <w:rPr>
                <w:color w:val="000000"/>
                <w:spacing w:val="-1"/>
                <w:sz w:val="24"/>
                <w:szCs w:val="24"/>
              </w:rPr>
              <w:t>Д</w:t>
            </w:r>
            <w:r w:rsidRPr="001A348B">
              <w:rPr>
                <w:color w:val="000000"/>
                <w:sz w:val="24"/>
                <w:szCs w:val="24"/>
              </w:rPr>
              <w:t>агест</w:t>
            </w:r>
            <w:r w:rsidRPr="001A348B">
              <w:rPr>
                <w:color w:val="000000"/>
                <w:spacing w:val="-1"/>
                <w:sz w:val="24"/>
                <w:szCs w:val="24"/>
              </w:rPr>
              <w:t>а</w:t>
            </w:r>
            <w:r w:rsidRPr="001A348B">
              <w:rPr>
                <w:color w:val="000000"/>
                <w:sz w:val="24"/>
                <w:szCs w:val="24"/>
              </w:rPr>
              <w:t>н.</w:t>
            </w:r>
            <w:r w:rsidRPr="001A348B">
              <w:rPr>
                <w:color w:val="000000"/>
                <w:spacing w:val="61"/>
                <w:sz w:val="24"/>
                <w:szCs w:val="24"/>
              </w:rPr>
              <w:t xml:space="preserve"> </w:t>
            </w:r>
            <w:r w:rsidRPr="001A348B">
              <w:rPr>
                <w:color w:val="000000"/>
                <w:spacing w:val="1"/>
                <w:sz w:val="24"/>
                <w:szCs w:val="24"/>
              </w:rPr>
              <w:t>З</w:t>
            </w:r>
            <w:r w:rsidRPr="001A348B">
              <w:rPr>
                <w:color w:val="000000"/>
                <w:spacing w:val="-1"/>
                <w:sz w:val="24"/>
                <w:szCs w:val="24"/>
              </w:rPr>
              <w:t>ак</w:t>
            </w:r>
            <w:r w:rsidRPr="001A348B">
              <w:rPr>
                <w:color w:val="000000"/>
                <w:spacing w:val="1"/>
                <w:sz w:val="24"/>
                <w:szCs w:val="24"/>
              </w:rPr>
              <w:t>ре-пи</w:t>
            </w:r>
            <w:r w:rsidRPr="001A348B">
              <w:rPr>
                <w:color w:val="000000"/>
                <w:sz w:val="24"/>
                <w:szCs w:val="24"/>
              </w:rPr>
              <w:t>ть</w:t>
            </w:r>
            <w:r w:rsidRPr="001A348B">
              <w:rPr>
                <w:color w:val="000000"/>
                <w:spacing w:val="149"/>
                <w:sz w:val="24"/>
                <w:szCs w:val="24"/>
              </w:rPr>
              <w:t xml:space="preserve"> </w:t>
            </w:r>
            <w:r w:rsidRPr="001A348B">
              <w:rPr>
                <w:color w:val="000000"/>
                <w:spacing w:val="1"/>
                <w:sz w:val="24"/>
                <w:szCs w:val="24"/>
              </w:rPr>
              <w:t>и</w:t>
            </w:r>
            <w:r w:rsidRPr="001A348B">
              <w:rPr>
                <w:color w:val="000000"/>
                <w:spacing w:val="153"/>
                <w:sz w:val="24"/>
                <w:szCs w:val="24"/>
              </w:rPr>
              <w:t xml:space="preserve"> </w:t>
            </w:r>
            <w:r w:rsidRPr="001A348B">
              <w:rPr>
                <w:color w:val="000000"/>
                <w:sz w:val="24"/>
                <w:szCs w:val="24"/>
              </w:rPr>
              <w:t>систе</w:t>
            </w:r>
            <w:r w:rsidRPr="001A348B">
              <w:rPr>
                <w:color w:val="000000"/>
                <w:spacing w:val="-3"/>
                <w:sz w:val="24"/>
                <w:szCs w:val="24"/>
              </w:rPr>
              <w:t>м</w:t>
            </w:r>
            <w:r w:rsidRPr="001A348B">
              <w:rPr>
                <w:color w:val="000000"/>
                <w:sz w:val="24"/>
                <w:szCs w:val="24"/>
              </w:rPr>
              <w:t>ат</w:t>
            </w:r>
            <w:r w:rsidRPr="001A348B">
              <w:rPr>
                <w:color w:val="000000"/>
                <w:spacing w:val="-1"/>
                <w:sz w:val="24"/>
                <w:szCs w:val="24"/>
              </w:rPr>
              <w:t>и</w:t>
            </w:r>
            <w:r w:rsidRPr="001A348B">
              <w:rPr>
                <w:color w:val="000000"/>
                <w:sz w:val="24"/>
                <w:szCs w:val="24"/>
              </w:rPr>
              <w:t>зи-р</w:t>
            </w:r>
            <w:r w:rsidRPr="001A348B">
              <w:rPr>
                <w:color w:val="000000"/>
                <w:spacing w:val="1"/>
                <w:sz w:val="24"/>
                <w:szCs w:val="24"/>
              </w:rPr>
              <w:t>овать</w:t>
            </w:r>
            <w:r w:rsidRPr="001A348B">
              <w:rPr>
                <w:color w:val="000000"/>
                <w:spacing w:val="32"/>
                <w:sz w:val="24"/>
                <w:szCs w:val="24"/>
              </w:rPr>
              <w:t xml:space="preserve"> </w:t>
            </w:r>
            <w:r w:rsidRPr="001A348B">
              <w:rPr>
                <w:color w:val="000000"/>
                <w:sz w:val="24"/>
                <w:szCs w:val="24"/>
              </w:rPr>
              <w:t>зн</w:t>
            </w:r>
            <w:r w:rsidRPr="001A348B">
              <w:rPr>
                <w:color w:val="000000"/>
                <w:spacing w:val="-1"/>
                <w:sz w:val="24"/>
                <w:szCs w:val="24"/>
              </w:rPr>
              <w:t>а</w:t>
            </w:r>
            <w:r w:rsidRPr="001A348B">
              <w:rPr>
                <w:color w:val="000000"/>
                <w:sz w:val="24"/>
                <w:szCs w:val="24"/>
              </w:rPr>
              <w:t>ния</w:t>
            </w:r>
            <w:r w:rsidRPr="001A348B">
              <w:rPr>
                <w:color w:val="000000"/>
                <w:spacing w:val="32"/>
                <w:sz w:val="24"/>
                <w:szCs w:val="24"/>
              </w:rPr>
              <w:t xml:space="preserve"> </w:t>
            </w:r>
            <w:r w:rsidRPr="001A348B">
              <w:rPr>
                <w:color w:val="000000"/>
                <w:spacing w:val="1"/>
                <w:sz w:val="24"/>
                <w:szCs w:val="24"/>
              </w:rPr>
              <w:t>д</w:t>
            </w:r>
            <w:r w:rsidRPr="001A348B">
              <w:rPr>
                <w:color w:val="000000"/>
                <w:sz w:val="24"/>
                <w:szCs w:val="24"/>
              </w:rPr>
              <w:t>ет</w:t>
            </w:r>
            <w:r w:rsidRPr="001A348B">
              <w:rPr>
                <w:color w:val="000000"/>
                <w:spacing w:val="-2"/>
                <w:sz w:val="24"/>
                <w:szCs w:val="24"/>
              </w:rPr>
              <w:t>е</w:t>
            </w:r>
            <w:r w:rsidRPr="001A348B">
              <w:rPr>
                <w:color w:val="000000"/>
                <w:sz w:val="24"/>
                <w:szCs w:val="24"/>
              </w:rPr>
              <w:t>й</w:t>
            </w:r>
            <w:r w:rsidRPr="001A348B">
              <w:rPr>
                <w:color w:val="000000"/>
                <w:spacing w:val="33"/>
                <w:sz w:val="24"/>
                <w:szCs w:val="24"/>
              </w:rPr>
              <w:t xml:space="preserve"> </w:t>
            </w:r>
            <w:r w:rsidRPr="001A348B">
              <w:rPr>
                <w:color w:val="000000"/>
                <w:spacing w:val="1"/>
                <w:sz w:val="24"/>
                <w:szCs w:val="24"/>
              </w:rPr>
              <w:t>о</w:t>
            </w:r>
            <w:r w:rsidRPr="001A348B">
              <w:rPr>
                <w:color w:val="000000"/>
                <w:sz w:val="24"/>
                <w:szCs w:val="24"/>
              </w:rPr>
              <w:t xml:space="preserve"> родн</w:t>
            </w:r>
            <w:r w:rsidRPr="001A348B">
              <w:rPr>
                <w:color w:val="000000"/>
                <w:spacing w:val="1"/>
                <w:sz w:val="24"/>
                <w:szCs w:val="24"/>
              </w:rPr>
              <w:t>о</w:t>
            </w:r>
            <w:r w:rsidRPr="001A348B">
              <w:rPr>
                <w:color w:val="000000"/>
                <w:sz w:val="24"/>
                <w:szCs w:val="24"/>
              </w:rPr>
              <w:t>м</w:t>
            </w:r>
            <w:r w:rsidRPr="001A348B">
              <w:rPr>
                <w:color w:val="000000"/>
                <w:spacing w:val="57"/>
                <w:sz w:val="24"/>
                <w:szCs w:val="24"/>
              </w:rPr>
              <w:t xml:space="preserve"> </w:t>
            </w:r>
            <w:r w:rsidRPr="001A348B">
              <w:rPr>
                <w:color w:val="000000"/>
                <w:sz w:val="24"/>
                <w:szCs w:val="24"/>
              </w:rPr>
              <w:t>го</w:t>
            </w:r>
            <w:r w:rsidRPr="001A348B">
              <w:rPr>
                <w:color w:val="000000"/>
                <w:spacing w:val="-1"/>
                <w:sz w:val="24"/>
                <w:szCs w:val="24"/>
              </w:rPr>
              <w:t>р</w:t>
            </w:r>
            <w:r w:rsidRPr="001A348B">
              <w:rPr>
                <w:color w:val="000000"/>
                <w:sz w:val="24"/>
                <w:szCs w:val="24"/>
              </w:rPr>
              <w:t>оде</w:t>
            </w:r>
            <w:r w:rsidRPr="001A348B">
              <w:rPr>
                <w:color w:val="000000"/>
                <w:spacing w:val="58"/>
                <w:sz w:val="24"/>
                <w:szCs w:val="24"/>
              </w:rPr>
              <w:t xml:space="preserve"> </w:t>
            </w:r>
            <w:r w:rsidRPr="001A348B">
              <w:rPr>
                <w:color w:val="000000"/>
                <w:spacing w:val="-1"/>
                <w:sz w:val="24"/>
                <w:szCs w:val="24"/>
              </w:rPr>
              <w:t>(</w:t>
            </w:r>
            <w:r w:rsidRPr="001A348B">
              <w:rPr>
                <w:color w:val="000000"/>
                <w:sz w:val="24"/>
                <w:szCs w:val="24"/>
              </w:rPr>
              <w:t>се</w:t>
            </w:r>
            <w:r w:rsidRPr="001A348B">
              <w:rPr>
                <w:color w:val="000000"/>
                <w:spacing w:val="-3"/>
                <w:sz w:val="24"/>
                <w:szCs w:val="24"/>
              </w:rPr>
              <w:t>л</w:t>
            </w:r>
            <w:r w:rsidRPr="001A348B">
              <w:rPr>
                <w:color w:val="000000"/>
                <w:sz w:val="24"/>
                <w:szCs w:val="24"/>
              </w:rPr>
              <w:t>е), об</w:t>
            </w:r>
            <w:r w:rsidRPr="001A348B">
              <w:rPr>
                <w:color w:val="000000"/>
                <w:spacing w:val="58"/>
                <w:sz w:val="24"/>
                <w:szCs w:val="24"/>
              </w:rPr>
              <w:t xml:space="preserve"> </w:t>
            </w:r>
            <w:r w:rsidRPr="001A348B">
              <w:rPr>
                <w:color w:val="000000"/>
                <w:sz w:val="24"/>
                <w:szCs w:val="24"/>
              </w:rPr>
              <w:t>ист</w:t>
            </w:r>
            <w:r w:rsidRPr="001A348B">
              <w:rPr>
                <w:color w:val="000000"/>
                <w:spacing w:val="-1"/>
                <w:sz w:val="24"/>
                <w:szCs w:val="24"/>
              </w:rPr>
              <w:t>о</w:t>
            </w:r>
            <w:r w:rsidRPr="001A348B">
              <w:rPr>
                <w:color w:val="000000"/>
                <w:sz w:val="24"/>
                <w:szCs w:val="24"/>
              </w:rPr>
              <w:t>рии</w:t>
            </w:r>
            <w:r w:rsidRPr="001A348B">
              <w:rPr>
                <w:color w:val="000000"/>
                <w:spacing w:val="57"/>
                <w:sz w:val="24"/>
                <w:szCs w:val="24"/>
              </w:rPr>
              <w:t xml:space="preserve"> </w:t>
            </w:r>
            <w:r w:rsidRPr="001A348B">
              <w:rPr>
                <w:color w:val="000000"/>
                <w:sz w:val="24"/>
                <w:szCs w:val="24"/>
              </w:rPr>
              <w:t>возник</w:t>
            </w:r>
            <w:r w:rsidRPr="001A348B">
              <w:rPr>
                <w:color w:val="000000"/>
                <w:spacing w:val="3"/>
                <w:sz w:val="24"/>
                <w:szCs w:val="24"/>
              </w:rPr>
              <w:t>н</w:t>
            </w:r>
            <w:r w:rsidRPr="001A348B">
              <w:rPr>
                <w:color w:val="000000"/>
                <w:spacing w:val="1"/>
                <w:sz w:val="24"/>
                <w:szCs w:val="24"/>
              </w:rPr>
              <w:t>о</w:t>
            </w:r>
            <w:r w:rsidRPr="001A348B">
              <w:rPr>
                <w:color w:val="000000"/>
                <w:sz w:val="24"/>
                <w:szCs w:val="24"/>
              </w:rPr>
              <w:t>-вения,</w:t>
            </w:r>
            <w:r w:rsidRPr="001A348B">
              <w:rPr>
                <w:color w:val="000000"/>
                <w:spacing w:val="82"/>
                <w:sz w:val="24"/>
                <w:szCs w:val="24"/>
              </w:rPr>
              <w:t xml:space="preserve"> </w:t>
            </w:r>
            <w:r w:rsidRPr="001A348B">
              <w:rPr>
                <w:color w:val="000000"/>
                <w:sz w:val="24"/>
                <w:szCs w:val="24"/>
              </w:rPr>
              <w:t>им</w:t>
            </w:r>
            <w:r w:rsidRPr="001A348B">
              <w:rPr>
                <w:color w:val="000000"/>
                <w:spacing w:val="-1"/>
                <w:sz w:val="24"/>
                <w:szCs w:val="24"/>
              </w:rPr>
              <w:t>е</w:t>
            </w:r>
            <w:r w:rsidRPr="001A348B">
              <w:rPr>
                <w:color w:val="000000"/>
                <w:sz w:val="24"/>
                <w:szCs w:val="24"/>
              </w:rPr>
              <w:t>ни</w:t>
            </w:r>
            <w:r w:rsidRPr="001A348B">
              <w:rPr>
                <w:color w:val="000000"/>
                <w:spacing w:val="81"/>
                <w:sz w:val="24"/>
                <w:szCs w:val="24"/>
              </w:rPr>
              <w:t xml:space="preserve"> </w:t>
            </w:r>
            <w:r w:rsidRPr="001A348B">
              <w:rPr>
                <w:color w:val="000000"/>
                <w:spacing w:val="1"/>
                <w:sz w:val="24"/>
                <w:szCs w:val="24"/>
              </w:rPr>
              <w:t>о</w:t>
            </w:r>
            <w:r w:rsidRPr="001A348B">
              <w:rPr>
                <w:color w:val="000000"/>
                <w:spacing w:val="-1"/>
                <w:sz w:val="24"/>
                <w:szCs w:val="24"/>
              </w:rPr>
              <w:t>сн</w:t>
            </w:r>
            <w:r w:rsidRPr="001A348B">
              <w:rPr>
                <w:color w:val="000000"/>
                <w:sz w:val="24"/>
                <w:szCs w:val="24"/>
              </w:rPr>
              <w:t>ова-теля,</w:t>
            </w:r>
            <w:r w:rsidRPr="001A348B">
              <w:rPr>
                <w:color w:val="000000"/>
                <w:spacing w:val="87"/>
                <w:sz w:val="24"/>
                <w:szCs w:val="24"/>
              </w:rPr>
              <w:t xml:space="preserve"> </w:t>
            </w:r>
            <w:r w:rsidRPr="001A348B">
              <w:rPr>
                <w:color w:val="000000"/>
                <w:spacing w:val="1"/>
                <w:sz w:val="24"/>
                <w:szCs w:val="24"/>
              </w:rPr>
              <w:t>о</w:t>
            </w:r>
            <w:r w:rsidRPr="001A348B">
              <w:rPr>
                <w:color w:val="000000"/>
                <w:sz w:val="24"/>
                <w:szCs w:val="24"/>
              </w:rPr>
              <w:tab/>
              <w:t>д</w:t>
            </w:r>
            <w:r w:rsidRPr="001A348B">
              <w:rPr>
                <w:color w:val="000000"/>
                <w:spacing w:val="1"/>
                <w:sz w:val="24"/>
                <w:szCs w:val="24"/>
              </w:rPr>
              <w:t>р</w:t>
            </w:r>
            <w:r w:rsidRPr="001A348B">
              <w:rPr>
                <w:color w:val="000000"/>
                <w:sz w:val="24"/>
                <w:szCs w:val="24"/>
              </w:rPr>
              <w:t>е</w:t>
            </w:r>
            <w:r w:rsidRPr="001A348B">
              <w:rPr>
                <w:color w:val="000000"/>
                <w:spacing w:val="-1"/>
                <w:sz w:val="24"/>
                <w:szCs w:val="24"/>
              </w:rPr>
              <w:t>в</w:t>
            </w:r>
            <w:r w:rsidRPr="001A348B">
              <w:rPr>
                <w:color w:val="000000"/>
                <w:sz w:val="24"/>
                <w:szCs w:val="24"/>
              </w:rPr>
              <w:t>них</w:t>
            </w:r>
            <w:r w:rsidRPr="001A348B">
              <w:rPr>
                <w:color w:val="000000"/>
                <w:spacing w:val="86"/>
                <w:sz w:val="24"/>
                <w:szCs w:val="24"/>
              </w:rPr>
              <w:t xml:space="preserve"> </w:t>
            </w:r>
            <w:r w:rsidRPr="001A348B">
              <w:rPr>
                <w:color w:val="000000"/>
                <w:spacing w:val="3"/>
                <w:sz w:val="24"/>
                <w:szCs w:val="24"/>
              </w:rPr>
              <w:t>п</w:t>
            </w:r>
            <w:r w:rsidRPr="001A348B">
              <w:rPr>
                <w:color w:val="000000"/>
                <w:spacing w:val="1"/>
                <w:sz w:val="24"/>
                <w:szCs w:val="24"/>
              </w:rPr>
              <w:t>о</w:t>
            </w:r>
            <w:r w:rsidRPr="001A348B">
              <w:rPr>
                <w:color w:val="000000"/>
                <w:sz w:val="24"/>
                <w:szCs w:val="24"/>
              </w:rPr>
              <w:t>-строй</w:t>
            </w:r>
            <w:r w:rsidRPr="001A348B">
              <w:rPr>
                <w:color w:val="000000"/>
                <w:spacing w:val="1"/>
                <w:sz w:val="24"/>
                <w:szCs w:val="24"/>
              </w:rPr>
              <w:t>ках.</w:t>
            </w:r>
            <w:r w:rsidRPr="001A348B">
              <w:rPr>
                <w:color w:val="000000"/>
                <w:sz w:val="24"/>
                <w:szCs w:val="24"/>
              </w:rPr>
              <w:t xml:space="preserve">     </w:t>
            </w:r>
            <w:r w:rsidRPr="001A348B">
              <w:rPr>
                <w:color w:val="000000"/>
                <w:spacing w:val="-67"/>
                <w:sz w:val="24"/>
                <w:szCs w:val="24"/>
              </w:rPr>
              <w:t xml:space="preserve"> </w:t>
            </w:r>
            <w:r w:rsidRPr="001A348B">
              <w:rPr>
                <w:color w:val="000000"/>
                <w:sz w:val="24"/>
                <w:szCs w:val="24"/>
              </w:rPr>
              <w:t>Закре</w:t>
            </w:r>
            <w:r w:rsidRPr="001A348B">
              <w:rPr>
                <w:color w:val="000000"/>
                <w:spacing w:val="-1"/>
                <w:sz w:val="24"/>
                <w:szCs w:val="24"/>
              </w:rPr>
              <w:t>п</w:t>
            </w:r>
            <w:r w:rsidRPr="001A348B">
              <w:rPr>
                <w:color w:val="000000"/>
                <w:sz w:val="24"/>
                <w:szCs w:val="24"/>
              </w:rPr>
              <w:t>ить знания</w:t>
            </w:r>
            <w:r w:rsidRPr="001A348B">
              <w:rPr>
                <w:color w:val="000000"/>
                <w:spacing w:val="199"/>
                <w:sz w:val="24"/>
                <w:szCs w:val="24"/>
              </w:rPr>
              <w:t xml:space="preserve"> </w:t>
            </w:r>
            <w:r w:rsidRPr="001A348B">
              <w:rPr>
                <w:color w:val="000000"/>
                <w:sz w:val="24"/>
                <w:szCs w:val="24"/>
              </w:rPr>
              <w:t>о</w:t>
            </w:r>
            <w:r w:rsidRPr="001A348B">
              <w:rPr>
                <w:color w:val="000000"/>
                <w:spacing w:val="199"/>
                <w:sz w:val="24"/>
                <w:szCs w:val="24"/>
              </w:rPr>
              <w:t xml:space="preserve"> </w:t>
            </w:r>
            <w:r w:rsidRPr="001A348B">
              <w:rPr>
                <w:color w:val="000000"/>
                <w:sz w:val="24"/>
                <w:szCs w:val="24"/>
              </w:rPr>
              <w:t>раз</w:t>
            </w:r>
            <w:r w:rsidRPr="001A348B">
              <w:rPr>
                <w:color w:val="000000"/>
                <w:spacing w:val="-1"/>
                <w:sz w:val="24"/>
                <w:szCs w:val="24"/>
              </w:rPr>
              <w:t>л</w:t>
            </w:r>
            <w:r w:rsidRPr="001A348B">
              <w:rPr>
                <w:color w:val="000000"/>
                <w:sz w:val="24"/>
                <w:szCs w:val="24"/>
              </w:rPr>
              <w:t>и</w:t>
            </w:r>
            <w:r w:rsidRPr="001A348B">
              <w:rPr>
                <w:color w:val="000000"/>
                <w:spacing w:val="-1"/>
                <w:sz w:val="24"/>
                <w:szCs w:val="24"/>
              </w:rPr>
              <w:t>ч</w:t>
            </w:r>
            <w:r w:rsidRPr="001A348B">
              <w:rPr>
                <w:color w:val="000000"/>
                <w:sz w:val="24"/>
                <w:szCs w:val="24"/>
              </w:rPr>
              <w:t>иях меж</w:t>
            </w:r>
            <w:r w:rsidRPr="001A348B">
              <w:rPr>
                <w:color w:val="000000"/>
                <w:spacing w:val="1"/>
                <w:sz w:val="24"/>
                <w:szCs w:val="24"/>
              </w:rPr>
              <w:t>ду</w:t>
            </w:r>
            <w:r w:rsidRPr="001A348B">
              <w:rPr>
                <w:color w:val="000000"/>
                <w:spacing w:val="77"/>
                <w:sz w:val="24"/>
                <w:szCs w:val="24"/>
              </w:rPr>
              <w:t xml:space="preserve"> </w:t>
            </w:r>
            <w:r w:rsidRPr="001A348B">
              <w:rPr>
                <w:color w:val="000000"/>
                <w:sz w:val="24"/>
                <w:szCs w:val="24"/>
              </w:rPr>
              <w:t>городом</w:t>
            </w:r>
            <w:r w:rsidRPr="001A348B">
              <w:rPr>
                <w:color w:val="000000"/>
                <w:spacing w:val="81"/>
                <w:sz w:val="24"/>
                <w:szCs w:val="24"/>
              </w:rPr>
              <w:t xml:space="preserve"> </w:t>
            </w:r>
            <w:r w:rsidRPr="001A348B">
              <w:rPr>
                <w:color w:val="000000"/>
                <w:spacing w:val="1"/>
                <w:sz w:val="24"/>
                <w:szCs w:val="24"/>
              </w:rPr>
              <w:t>и</w:t>
            </w:r>
            <w:r w:rsidRPr="001A348B">
              <w:rPr>
                <w:color w:val="000000"/>
                <w:spacing w:val="79"/>
                <w:sz w:val="24"/>
                <w:szCs w:val="24"/>
              </w:rPr>
              <w:t xml:space="preserve"> </w:t>
            </w:r>
            <w:r w:rsidRPr="001A348B">
              <w:rPr>
                <w:color w:val="000000"/>
                <w:spacing w:val="2"/>
                <w:sz w:val="24"/>
                <w:szCs w:val="24"/>
              </w:rPr>
              <w:t>с</w:t>
            </w:r>
            <w:r w:rsidRPr="001A348B">
              <w:rPr>
                <w:color w:val="000000"/>
                <w:sz w:val="24"/>
                <w:szCs w:val="24"/>
              </w:rPr>
              <w:t>е-лом.</w:t>
            </w:r>
            <w:r w:rsidRPr="001A348B">
              <w:rPr>
                <w:color w:val="000000"/>
                <w:spacing w:val="76"/>
                <w:sz w:val="24"/>
                <w:szCs w:val="24"/>
              </w:rPr>
              <w:t xml:space="preserve"> </w:t>
            </w:r>
            <w:r w:rsidRPr="001A348B">
              <w:rPr>
                <w:color w:val="000000"/>
                <w:sz w:val="24"/>
                <w:szCs w:val="24"/>
              </w:rPr>
              <w:t>Зна</w:t>
            </w:r>
            <w:r w:rsidRPr="001A348B">
              <w:rPr>
                <w:color w:val="000000"/>
                <w:spacing w:val="-1"/>
                <w:sz w:val="24"/>
                <w:szCs w:val="24"/>
              </w:rPr>
              <w:t>к</w:t>
            </w:r>
            <w:r w:rsidRPr="001A348B">
              <w:rPr>
                <w:color w:val="000000"/>
                <w:sz w:val="24"/>
                <w:szCs w:val="24"/>
              </w:rPr>
              <w:t>омить</w:t>
            </w:r>
            <w:r w:rsidRPr="001A348B">
              <w:rPr>
                <w:color w:val="000000"/>
                <w:spacing w:val="76"/>
                <w:sz w:val="24"/>
                <w:szCs w:val="24"/>
              </w:rPr>
              <w:t xml:space="preserve"> </w:t>
            </w:r>
            <w:r w:rsidRPr="001A348B">
              <w:rPr>
                <w:color w:val="000000"/>
                <w:sz w:val="24"/>
                <w:szCs w:val="24"/>
              </w:rPr>
              <w:t>с</w:t>
            </w:r>
            <w:r w:rsidRPr="001A348B">
              <w:rPr>
                <w:color w:val="000000"/>
                <w:spacing w:val="73"/>
                <w:sz w:val="24"/>
                <w:szCs w:val="24"/>
              </w:rPr>
              <w:t xml:space="preserve"> </w:t>
            </w:r>
            <w:r w:rsidRPr="001A348B">
              <w:rPr>
                <w:color w:val="000000"/>
                <w:spacing w:val="2"/>
                <w:sz w:val="24"/>
                <w:szCs w:val="24"/>
              </w:rPr>
              <w:t>с</w:t>
            </w:r>
            <w:r w:rsidRPr="001A348B">
              <w:rPr>
                <w:color w:val="000000"/>
                <w:spacing w:val="1"/>
                <w:sz w:val="24"/>
                <w:szCs w:val="24"/>
              </w:rPr>
              <w:t>о</w:t>
            </w:r>
            <w:r w:rsidRPr="001A348B">
              <w:rPr>
                <w:color w:val="000000"/>
                <w:sz w:val="24"/>
                <w:szCs w:val="24"/>
              </w:rPr>
              <w:t>-ц</w:t>
            </w:r>
            <w:r w:rsidRPr="001A348B">
              <w:rPr>
                <w:color w:val="000000"/>
                <w:spacing w:val="1"/>
                <w:sz w:val="24"/>
                <w:szCs w:val="24"/>
              </w:rPr>
              <w:t>и</w:t>
            </w:r>
            <w:r w:rsidRPr="001A348B">
              <w:rPr>
                <w:color w:val="000000"/>
                <w:sz w:val="24"/>
                <w:szCs w:val="24"/>
              </w:rPr>
              <w:t>аль</w:t>
            </w:r>
            <w:r w:rsidRPr="001A348B">
              <w:rPr>
                <w:color w:val="000000"/>
                <w:spacing w:val="-1"/>
                <w:sz w:val="24"/>
                <w:szCs w:val="24"/>
              </w:rPr>
              <w:t>н</w:t>
            </w:r>
            <w:r w:rsidRPr="001A348B">
              <w:rPr>
                <w:color w:val="000000"/>
                <w:sz w:val="24"/>
                <w:szCs w:val="24"/>
              </w:rPr>
              <w:t>ы</w:t>
            </w:r>
            <w:r w:rsidRPr="001A348B">
              <w:rPr>
                <w:color w:val="000000"/>
                <w:spacing w:val="-1"/>
                <w:sz w:val="24"/>
                <w:szCs w:val="24"/>
              </w:rPr>
              <w:t>м</w:t>
            </w:r>
            <w:r w:rsidRPr="001A348B">
              <w:rPr>
                <w:color w:val="000000"/>
                <w:sz w:val="24"/>
                <w:szCs w:val="24"/>
              </w:rPr>
              <w:t>и</w:t>
            </w:r>
            <w:r w:rsidRPr="001A348B">
              <w:rPr>
                <w:color w:val="000000"/>
                <w:spacing w:val="31"/>
                <w:sz w:val="24"/>
                <w:szCs w:val="24"/>
              </w:rPr>
              <w:t xml:space="preserve"> </w:t>
            </w:r>
            <w:r w:rsidRPr="001A348B">
              <w:rPr>
                <w:color w:val="000000"/>
                <w:spacing w:val="-1"/>
                <w:sz w:val="24"/>
                <w:szCs w:val="24"/>
              </w:rPr>
              <w:t>о</w:t>
            </w:r>
            <w:r w:rsidRPr="001A348B">
              <w:rPr>
                <w:color w:val="000000"/>
                <w:sz w:val="24"/>
                <w:szCs w:val="24"/>
              </w:rPr>
              <w:t>бъектами</w:t>
            </w:r>
            <w:r>
              <w:rPr>
                <w:color w:val="000000"/>
                <w:sz w:val="24"/>
                <w:szCs w:val="24"/>
              </w:rPr>
              <w:t xml:space="preserve"> </w:t>
            </w:r>
            <w:r w:rsidRPr="001A348B">
              <w:rPr>
                <w:color w:val="000000"/>
                <w:sz w:val="24"/>
                <w:szCs w:val="24"/>
              </w:rPr>
              <w:t>района,</w:t>
            </w:r>
            <w:r w:rsidRPr="001A348B">
              <w:rPr>
                <w:color w:val="000000"/>
                <w:spacing w:val="54"/>
                <w:sz w:val="24"/>
                <w:szCs w:val="24"/>
              </w:rPr>
              <w:t xml:space="preserve"> </w:t>
            </w:r>
            <w:r w:rsidRPr="001A348B">
              <w:rPr>
                <w:color w:val="000000"/>
                <w:sz w:val="24"/>
                <w:szCs w:val="24"/>
              </w:rPr>
              <w:t>города</w:t>
            </w:r>
            <w:r w:rsidRPr="001A348B">
              <w:rPr>
                <w:color w:val="000000"/>
                <w:spacing w:val="54"/>
                <w:sz w:val="24"/>
                <w:szCs w:val="24"/>
              </w:rPr>
              <w:t xml:space="preserve"> </w:t>
            </w:r>
            <w:r w:rsidRPr="001A348B">
              <w:rPr>
                <w:color w:val="000000"/>
                <w:spacing w:val="-2"/>
                <w:sz w:val="24"/>
                <w:szCs w:val="24"/>
              </w:rPr>
              <w:t>(</w:t>
            </w:r>
            <w:r w:rsidRPr="001A348B">
              <w:rPr>
                <w:color w:val="000000"/>
                <w:sz w:val="24"/>
                <w:szCs w:val="24"/>
              </w:rPr>
              <w:t>се</w:t>
            </w:r>
            <w:r w:rsidRPr="001A348B">
              <w:rPr>
                <w:color w:val="000000"/>
                <w:spacing w:val="-3"/>
                <w:sz w:val="24"/>
                <w:szCs w:val="24"/>
              </w:rPr>
              <w:t>л</w:t>
            </w:r>
            <w:r w:rsidRPr="001A348B">
              <w:rPr>
                <w:color w:val="000000"/>
                <w:sz w:val="24"/>
                <w:szCs w:val="24"/>
              </w:rPr>
              <w:t>а). Расширить</w:t>
            </w:r>
            <w:r w:rsidRPr="001A348B">
              <w:rPr>
                <w:color w:val="000000"/>
                <w:spacing w:val="47"/>
                <w:sz w:val="24"/>
                <w:szCs w:val="24"/>
              </w:rPr>
              <w:t xml:space="preserve"> </w:t>
            </w:r>
            <w:r w:rsidRPr="001A348B">
              <w:rPr>
                <w:color w:val="000000"/>
                <w:spacing w:val="-2"/>
                <w:sz w:val="24"/>
                <w:szCs w:val="24"/>
              </w:rPr>
              <w:t>з</w:t>
            </w:r>
            <w:r w:rsidRPr="001A348B">
              <w:rPr>
                <w:color w:val="000000"/>
                <w:sz w:val="24"/>
                <w:szCs w:val="24"/>
              </w:rPr>
              <w:t>н</w:t>
            </w:r>
            <w:r w:rsidRPr="001A348B">
              <w:rPr>
                <w:color w:val="000000"/>
                <w:spacing w:val="-1"/>
                <w:sz w:val="24"/>
                <w:szCs w:val="24"/>
              </w:rPr>
              <w:t>а</w:t>
            </w:r>
            <w:r w:rsidRPr="001A348B">
              <w:rPr>
                <w:color w:val="000000"/>
                <w:sz w:val="24"/>
                <w:szCs w:val="24"/>
              </w:rPr>
              <w:t>ния</w:t>
            </w:r>
            <w:r w:rsidRPr="001A348B">
              <w:rPr>
                <w:color w:val="000000"/>
                <w:spacing w:val="44"/>
                <w:sz w:val="24"/>
                <w:szCs w:val="24"/>
              </w:rPr>
              <w:t xml:space="preserve"> </w:t>
            </w:r>
            <w:r w:rsidRPr="001A348B">
              <w:rPr>
                <w:color w:val="000000"/>
                <w:spacing w:val="3"/>
                <w:sz w:val="24"/>
                <w:szCs w:val="24"/>
              </w:rPr>
              <w:t>д</w:t>
            </w:r>
            <w:r w:rsidRPr="001A348B">
              <w:rPr>
                <w:color w:val="000000"/>
                <w:spacing w:val="1"/>
                <w:sz w:val="24"/>
                <w:szCs w:val="24"/>
              </w:rPr>
              <w:t>е</w:t>
            </w:r>
            <w:r w:rsidRPr="001A348B">
              <w:rPr>
                <w:color w:val="000000"/>
                <w:sz w:val="24"/>
                <w:szCs w:val="24"/>
              </w:rPr>
              <w:t>-тей</w:t>
            </w:r>
            <w:r w:rsidRPr="001A348B">
              <w:rPr>
                <w:color w:val="000000"/>
                <w:spacing w:val="31"/>
                <w:sz w:val="24"/>
                <w:szCs w:val="24"/>
              </w:rPr>
              <w:t xml:space="preserve"> </w:t>
            </w:r>
            <w:r w:rsidRPr="001A348B">
              <w:rPr>
                <w:color w:val="000000"/>
                <w:sz w:val="24"/>
                <w:szCs w:val="24"/>
              </w:rPr>
              <w:t>о</w:t>
            </w:r>
            <w:r w:rsidRPr="001A348B">
              <w:rPr>
                <w:color w:val="000000"/>
                <w:spacing w:val="30"/>
                <w:sz w:val="24"/>
                <w:szCs w:val="24"/>
              </w:rPr>
              <w:t xml:space="preserve"> </w:t>
            </w:r>
            <w:r w:rsidRPr="001A348B">
              <w:rPr>
                <w:color w:val="000000"/>
                <w:sz w:val="24"/>
                <w:szCs w:val="24"/>
              </w:rPr>
              <w:t>зна</w:t>
            </w:r>
            <w:r w:rsidRPr="001A348B">
              <w:rPr>
                <w:color w:val="000000"/>
                <w:spacing w:val="-1"/>
                <w:sz w:val="24"/>
                <w:szCs w:val="24"/>
              </w:rPr>
              <w:t>м</w:t>
            </w:r>
            <w:r w:rsidRPr="001A348B">
              <w:rPr>
                <w:color w:val="000000"/>
                <w:sz w:val="24"/>
                <w:szCs w:val="24"/>
              </w:rPr>
              <w:t>е</w:t>
            </w:r>
            <w:r w:rsidRPr="001A348B">
              <w:rPr>
                <w:color w:val="000000"/>
                <w:spacing w:val="-1"/>
                <w:sz w:val="24"/>
                <w:szCs w:val="24"/>
              </w:rPr>
              <w:t>н</w:t>
            </w:r>
            <w:r w:rsidRPr="001A348B">
              <w:rPr>
                <w:color w:val="000000"/>
                <w:sz w:val="24"/>
                <w:szCs w:val="24"/>
              </w:rPr>
              <w:t>итых</w:t>
            </w:r>
            <w:r w:rsidRPr="001A348B">
              <w:rPr>
                <w:color w:val="000000"/>
                <w:spacing w:val="31"/>
                <w:sz w:val="24"/>
                <w:szCs w:val="24"/>
              </w:rPr>
              <w:t xml:space="preserve"> </w:t>
            </w:r>
            <w:r w:rsidRPr="001A348B">
              <w:rPr>
                <w:color w:val="000000"/>
                <w:sz w:val="24"/>
                <w:szCs w:val="24"/>
              </w:rPr>
              <w:t>л</w:t>
            </w:r>
            <w:r w:rsidRPr="001A348B">
              <w:rPr>
                <w:color w:val="000000"/>
                <w:spacing w:val="-1"/>
                <w:sz w:val="24"/>
                <w:szCs w:val="24"/>
              </w:rPr>
              <w:t>ю</w:t>
            </w:r>
            <w:r w:rsidRPr="001A348B">
              <w:rPr>
                <w:color w:val="000000"/>
                <w:sz w:val="24"/>
                <w:szCs w:val="24"/>
              </w:rPr>
              <w:t>-д</w:t>
            </w:r>
            <w:r w:rsidRPr="001A348B">
              <w:rPr>
                <w:color w:val="000000"/>
                <w:spacing w:val="-1"/>
                <w:sz w:val="24"/>
                <w:szCs w:val="24"/>
              </w:rPr>
              <w:t>я</w:t>
            </w:r>
            <w:r w:rsidRPr="001A348B">
              <w:rPr>
                <w:color w:val="000000"/>
                <w:sz w:val="24"/>
                <w:szCs w:val="24"/>
              </w:rPr>
              <w:t>х</w:t>
            </w:r>
            <w:r w:rsidRPr="001A348B">
              <w:rPr>
                <w:color w:val="000000"/>
                <w:sz w:val="24"/>
                <w:szCs w:val="24"/>
              </w:rPr>
              <w:tab/>
              <w:t>города</w:t>
            </w:r>
            <w:r w:rsidRPr="001A348B">
              <w:rPr>
                <w:color w:val="000000"/>
                <w:sz w:val="24"/>
                <w:szCs w:val="24"/>
              </w:rPr>
              <w:tab/>
            </w:r>
            <w:r w:rsidRPr="001A348B">
              <w:rPr>
                <w:color w:val="000000"/>
                <w:spacing w:val="-2"/>
                <w:sz w:val="24"/>
                <w:szCs w:val="24"/>
              </w:rPr>
              <w:t>(</w:t>
            </w:r>
            <w:r w:rsidRPr="001A348B">
              <w:rPr>
                <w:color w:val="000000"/>
                <w:sz w:val="24"/>
                <w:szCs w:val="24"/>
              </w:rPr>
              <w:t>се</w:t>
            </w:r>
            <w:r w:rsidRPr="001A348B">
              <w:rPr>
                <w:color w:val="000000"/>
                <w:spacing w:val="-3"/>
                <w:sz w:val="24"/>
                <w:szCs w:val="24"/>
              </w:rPr>
              <w:t>л</w:t>
            </w:r>
            <w:r w:rsidRPr="001A348B">
              <w:rPr>
                <w:color w:val="000000"/>
                <w:sz w:val="24"/>
                <w:szCs w:val="24"/>
              </w:rPr>
              <w:t xml:space="preserve">а). </w:t>
            </w:r>
            <w:r w:rsidRPr="001A348B">
              <w:rPr>
                <w:color w:val="000000"/>
                <w:sz w:val="24"/>
                <w:szCs w:val="24"/>
              </w:rPr>
              <w:lastRenderedPageBreak/>
              <w:t>Рассказать</w:t>
            </w:r>
            <w:r w:rsidRPr="001A348B">
              <w:rPr>
                <w:color w:val="000000"/>
                <w:spacing w:val="164"/>
                <w:sz w:val="24"/>
                <w:szCs w:val="24"/>
              </w:rPr>
              <w:t xml:space="preserve"> </w:t>
            </w:r>
            <w:r w:rsidRPr="001A348B">
              <w:rPr>
                <w:color w:val="000000"/>
                <w:sz w:val="24"/>
                <w:szCs w:val="24"/>
              </w:rPr>
              <w:t>о</w:t>
            </w:r>
            <w:r w:rsidRPr="001A348B">
              <w:rPr>
                <w:color w:val="000000"/>
                <w:spacing w:val="166"/>
                <w:sz w:val="24"/>
                <w:szCs w:val="24"/>
              </w:rPr>
              <w:t xml:space="preserve"> </w:t>
            </w:r>
            <w:r w:rsidRPr="001A348B">
              <w:rPr>
                <w:color w:val="000000"/>
                <w:sz w:val="24"/>
                <w:szCs w:val="24"/>
              </w:rPr>
              <w:t>людях, пр</w:t>
            </w:r>
            <w:r w:rsidRPr="001A348B">
              <w:rPr>
                <w:color w:val="000000"/>
                <w:spacing w:val="1"/>
                <w:sz w:val="24"/>
                <w:szCs w:val="24"/>
              </w:rPr>
              <w:t>о</w:t>
            </w:r>
            <w:r w:rsidRPr="001A348B">
              <w:rPr>
                <w:color w:val="000000"/>
                <w:sz w:val="24"/>
                <w:szCs w:val="24"/>
              </w:rPr>
              <w:t>сла</w:t>
            </w:r>
            <w:r w:rsidRPr="001A348B">
              <w:rPr>
                <w:color w:val="000000"/>
                <w:spacing w:val="-2"/>
                <w:sz w:val="24"/>
                <w:szCs w:val="24"/>
              </w:rPr>
              <w:t>в</w:t>
            </w:r>
            <w:r w:rsidRPr="001A348B">
              <w:rPr>
                <w:color w:val="000000"/>
                <w:sz w:val="24"/>
                <w:szCs w:val="24"/>
              </w:rPr>
              <w:t>ивш</w:t>
            </w:r>
            <w:r w:rsidRPr="001A348B">
              <w:rPr>
                <w:color w:val="000000"/>
                <w:spacing w:val="-1"/>
                <w:sz w:val="24"/>
                <w:szCs w:val="24"/>
              </w:rPr>
              <w:t>и</w:t>
            </w:r>
            <w:r w:rsidRPr="001A348B">
              <w:rPr>
                <w:color w:val="000000"/>
                <w:sz w:val="24"/>
                <w:szCs w:val="24"/>
              </w:rPr>
              <w:t xml:space="preserve">х    </w:t>
            </w:r>
            <w:r w:rsidRPr="001A348B">
              <w:rPr>
                <w:color w:val="000000"/>
                <w:spacing w:val="-18"/>
                <w:sz w:val="24"/>
                <w:szCs w:val="24"/>
              </w:rPr>
              <w:t xml:space="preserve"> </w:t>
            </w:r>
            <w:r w:rsidRPr="001A348B">
              <w:rPr>
                <w:color w:val="000000"/>
                <w:sz w:val="24"/>
                <w:szCs w:val="24"/>
              </w:rPr>
              <w:t>Д</w:t>
            </w:r>
            <w:r w:rsidRPr="001A348B">
              <w:rPr>
                <w:color w:val="000000"/>
                <w:spacing w:val="-1"/>
                <w:sz w:val="24"/>
                <w:szCs w:val="24"/>
              </w:rPr>
              <w:t>а</w:t>
            </w:r>
            <w:r w:rsidRPr="001A348B">
              <w:rPr>
                <w:color w:val="000000"/>
                <w:spacing w:val="1"/>
                <w:sz w:val="24"/>
                <w:szCs w:val="24"/>
              </w:rPr>
              <w:t>г</w:t>
            </w:r>
            <w:r>
              <w:rPr>
                <w:color w:val="000000"/>
                <w:sz w:val="24"/>
                <w:szCs w:val="24"/>
              </w:rPr>
              <w:t>е</w:t>
            </w:r>
            <w:r w:rsidRPr="001A348B">
              <w:rPr>
                <w:color w:val="000000"/>
                <w:sz w:val="24"/>
                <w:szCs w:val="24"/>
              </w:rPr>
              <w:t>стан, Р</w:t>
            </w:r>
            <w:r w:rsidRPr="001A348B">
              <w:rPr>
                <w:color w:val="000000"/>
                <w:spacing w:val="-1"/>
                <w:sz w:val="24"/>
                <w:szCs w:val="24"/>
              </w:rPr>
              <w:t>о</w:t>
            </w:r>
            <w:r w:rsidRPr="001A348B">
              <w:rPr>
                <w:color w:val="000000"/>
                <w:sz w:val="24"/>
                <w:szCs w:val="24"/>
              </w:rPr>
              <w:t>ссию.</w:t>
            </w:r>
          </w:p>
          <w:p w:rsidR="00115301" w:rsidRPr="001A348B" w:rsidRDefault="001A348B" w:rsidP="001A348B">
            <w:pPr>
              <w:pStyle w:val="af2"/>
              <w:jc w:val="left"/>
              <w:rPr>
                <w:sz w:val="24"/>
                <w:szCs w:val="24"/>
              </w:rPr>
            </w:pPr>
            <w:r w:rsidRPr="001A348B">
              <w:rPr>
                <w:color w:val="000000"/>
                <w:sz w:val="24"/>
                <w:szCs w:val="24"/>
              </w:rPr>
              <w:t>Поб</w:t>
            </w:r>
            <w:r w:rsidRPr="001A348B">
              <w:rPr>
                <w:color w:val="000000"/>
                <w:spacing w:val="-2"/>
                <w:sz w:val="24"/>
                <w:szCs w:val="24"/>
              </w:rPr>
              <w:t>у</w:t>
            </w:r>
            <w:r w:rsidRPr="001A348B">
              <w:rPr>
                <w:color w:val="000000"/>
                <w:sz w:val="24"/>
                <w:szCs w:val="24"/>
              </w:rPr>
              <w:t>ж</w:t>
            </w:r>
            <w:r w:rsidRPr="001A348B">
              <w:rPr>
                <w:color w:val="000000"/>
                <w:spacing w:val="1"/>
                <w:sz w:val="24"/>
                <w:szCs w:val="24"/>
              </w:rPr>
              <w:t>д</w:t>
            </w:r>
            <w:r w:rsidRPr="001A348B">
              <w:rPr>
                <w:color w:val="000000"/>
                <w:sz w:val="24"/>
                <w:szCs w:val="24"/>
              </w:rPr>
              <w:t>ение</w:t>
            </w:r>
            <w:r w:rsidRPr="001A348B">
              <w:rPr>
                <w:color w:val="000000"/>
                <w:sz w:val="24"/>
                <w:szCs w:val="24"/>
              </w:rPr>
              <w:tab/>
              <w:t>к отражен</w:t>
            </w:r>
            <w:r w:rsidRPr="001A348B">
              <w:rPr>
                <w:color w:val="000000"/>
                <w:spacing w:val="1"/>
                <w:sz w:val="24"/>
                <w:szCs w:val="24"/>
              </w:rPr>
              <w:t>и</w:t>
            </w:r>
            <w:r w:rsidRPr="001A348B">
              <w:rPr>
                <w:color w:val="000000"/>
                <w:sz w:val="24"/>
                <w:szCs w:val="24"/>
              </w:rPr>
              <w:t>ю</w:t>
            </w:r>
            <w:r w:rsidRPr="001A348B">
              <w:rPr>
                <w:color w:val="000000"/>
                <w:spacing w:val="209"/>
                <w:sz w:val="24"/>
                <w:szCs w:val="24"/>
              </w:rPr>
              <w:t xml:space="preserve"> </w:t>
            </w:r>
            <w:r w:rsidRPr="001A348B">
              <w:rPr>
                <w:color w:val="000000"/>
                <w:spacing w:val="1"/>
                <w:sz w:val="24"/>
                <w:szCs w:val="24"/>
              </w:rPr>
              <w:t>в</w:t>
            </w:r>
            <w:r w:rsidRPr="001A348B">
              <w:rPr>
                <w:color w:val="000000"/>
                <w:spacing w:val="210"/>
                <w:sz w:val="24"/>
                <w:szCs w:val="24"/>
              </w:rPr>
              <w:t xml:space="preserve"> </w:t>
            </w:r>
            <w:r w:rsidRPr="001A348B">
              <w:rPr>
                <w:color w:val="000000"/>
                <w:sz w:val="24"/>
                <w:szCs w:val="24"/>
              </w:rPr>
              <w:t>и</w:t>
            </w:r>
            <w:r w:rsidRPr="001A348B">
              <w:rPr>
                <w:color w:val="000000"/>
                <w:spacing w:val="-2"/>
                <w:sz w:val="24"/>
                <w:szCs w:val="24"/>
              </w:rPr>
              <w:t>г</w:t>
            </w:r>
            <w:r w:rsidRPr="001A348B">
              <w:rPr>
                <w:color w:val="000000"/>
                <w:sz w:val="24"/>
                <w:szCs w:val="24"/>
              </w:rPr>
              <w:t>рах опыта</w:t>
            </w:r>
            <w:r w:rsidRPr="001A348B">
              <w:rPr>
                <w:color w:val="000000"/>
                <w:spacing w:val="25"/>
                <w:sz w:val="24"/>
                <w:szCs w:val="24"/>
              </w:rPr>
              <w:t xml:space="preserve"> </w:t>
            </w:r>
            <w:r w:rsidRPr="001A348B">
              <w:rPr>
                <w:color w:val="000000"/>
                <w:spacing w:val="1"/>
                <w:sz w:val="24"/>
                <w:szCs w:val="24"/>
              </w:rPr>
              <w:t>о</w:t>
            </w:r>
            <w:r w:rsidRPr="001A348B">
              <w:rPr>
                <w:color w:val="000000"/>
                <w:sz w:val="24"/>
                <w:szCs w:val="24"/>
              </w:rPr>
              <w:t>знак</w:t>
            </w:r>
            <w:r w:rsidRPr="001A348B">
              <w:rPr>
                <w:color w:val="000000"/>
                <w:spacing w:val="1"/>
                <w:sz w:val="24"/>
                <w:szCs w:val="24"/>
              </w:rPr>
              <w:t>о</w:t>
            </w:r>
            <w:r w:rsidRPr="001A348B">
              <w:rPr>
                <w:color w:val="000000"/>
                <w:sz w:val="24"/>
                <w:szCs w:val="24"/>
              </w:rPr>
              <w:t>мл</w:t>
            </w:r>
            <w:r w:rsidRPr="001A348B">
              <w:rPr>
                <w:color w:val="000000"/>
                <w:spacing w:val="-2"/>
                <w:sz w:val="24"/>
                <w:szCs w:val="24"/>
              </w:rPr>
              <w:t>е</w:t>
            </w:r>
            <w:r w:rsidRPr="001A348B">
              <w:rPr>
                <w:color w:val="000000"/>
                <w:sz w:val="24"/>
                <w:szCs w:val="24"/>
              </w:rPr>
              <w:t>ния</w:t>
            </w:r>
            <w:r w:rsidRPr="001A348B">
              <w:rPr>
                <w:color w:val="000000"/>
                <w:spacing w:val="27"/>
                <w:sz w:val="24"/>
                <w:szCs w:val="24"/>
              </w:rPr>
              <w:t xml:space="preserve"> </w:t>
            </w:r>
            <w:r w:rsidRPr="001A348B">
              <w:rPr>
                <w:color w:val="000000"/>
                <w:sz w:val="24"/>
                <w:szCs w:val="24"/>
              </w:rPr>
              <w:t>с ближайшим</w:t>
            </w:r>
            <w:r w:rsidRPr="001A348B">
              <w:rPr>
                <w:color w:val="000000"/>
                <w:sz w:val="24"/>
                <w:szCs w:val="24"/>
              </w:rPr>
              <w:tab/>
              <w:t>ок</w:t>
            </w:r>
            <w:r w:rsidRPr="001A348B">
              <w:rPr>
                <w:color w:val="000000"/>
                <w:spacing w:val="1"/>
                <w:sz w:val="24"/>
                <w:szCs w:val="24"/>
              </w:rPr>
              <w:t>р</w:t>
            </w:r>
            <w:r w:rsidRPr="001A348B">
              <w:rPr>
                <w:color w:val="000000"/>
                <w:spacing w:val="-2"/>
                <w:sz w:val="24"/>
                <w:szCs w:val="24"/>
              </w:rPr>
              <w:t>у</w:t>
            </w:r>
            <w:r w:rsidRPr="001A348B">
              <w:rPr>
                <w:color w:val="000000"/>
                <w:spacing w:val="1"/>
                <w:sz w:val="24"/>
                <w:szCs w:val="24"/>
              </w:rPr>
              <w:t>ж</w:t>
            </w:r>
            <w:r w:rsidRPr="001A348B">
              <w:rPr>
                <w:color w:val="000000"/>
                <w:sz w:val="24"/>
                <w:szCs w:val="24"/>
              </w:rPr>
              <w:t>е-н</w:t>
            </w:r>
            <w:r w:rsidRPr="001A348B">
              <w:rPr>
                <w:color w:val="000000"/>
                <w:spacing w:val="1"/>
                <w:sz w:val="24"/>
                <w:szCs w:val="24"/>
              </w:rPr>
              <w:t>и</w:t>
            </w:r>
            <w:r w:rsidRPr="001A348B">
              <w:rPr>
                <w:color w:val="000000"/>
                <w:sz w:val="24"/>
                <w:szCs w:val="24"/>
              </w:rPr>
              <w:t>ем</w:t>
            </w:r>
            <w:r w:rsidRPr="001A348B">
              <w:rPr>
                <w:color w:val="000000"/>
                <w:spacing w:val="75"/>
                <w:sz w:val="24"/>
                <w:szCs w:val="24"/>
              </w:rPr>
              <w:t xml:space="preserve"> </w:t>
            </w:r>
            <w:r w:rsidRPr="001A348B">
              <w:rPr>
                <w:color w:val="000000"/>
                <w:sz w:val="24"/>
                <w:szCs w:val="24"/>
              </w:rPr>
              <w:t>(т</w:t>
            </w:r>
            <w:r w:rsidRPr="001A348B">
              <w:rPr>
                <w:color w:val="000000"/>
                <w:spacing w:val="1"/>
                <w:sz w:val="24"/>
                <w:szCs w:val="24"/>
              </w:rPr>
              <w:t>р</w:t>
            </w:r>
            <w:r w:rsidRPr="001A348B">
              <w:rPr>
                <w:color w:val="000000"/>
                <w:spacing w:val="-1"/>
                <w:sz w:val="24"/>
                <w:szCs w:val="24"/>
              </w:rPr>
              <w:t>у</w:t>
            </w:r>
            <w:r w:rsidRPr="001A348B">
              <w:rPr>
                <w:color w:val="000000"/>
                <w:sz w:val="24"/>
                <w:szCs w:val="24"/>
              </w:rPr>
              <w:t>д</w:t>
            </w:r>
            <w:r w:rsidRPr="001A348B">
              <w:rPr>
                <w:color w:val="000000"/>
                <w:spacing w:val="77"/>
                <w:sz w:val="24"/>
                <w:szCs w:val="24"/>
              </w:rPr>
              <w:t xml:space="preserve"> </w:t>
            </w:r>
            <w:r w:rsidRPr="001A348B">
              <w:rPr>
                <w:color w:val="000000"/>
                <w:sz w:val="24"/>
                <w:szCs w:val="24"/>
              </w:rPr>
              <w:t>взрос</w:t>
            </w:r>
            <w:r w:rsidRPr="001A348B">
              <w:rPr>
                <w:color w:val="000000"/>
                <w:spacing w:val="-3"/>
                <w:sz w:val="24"/>
                <w:szCs w:val="24"/>
              </w:rPr>
              <w:t>л</w:t>
            </w:r>
            <w:r w:rsidRPr="001A348B">
              <w:rPr>
                <w:color w:val="000000"/>
                <w:sz w:val="24"/>
                <w:szCs w:val="24"/>
              </w:rPr>
              <w:t>ы</w:t>
            </w:r>
            <w:r w:rsidRPr="001A348B">
              <w:rPr>
                <w:color w:val="000000"/>
                <w:spacing w:val="1"/>
                <w:sz w:val="24"/>
                <w:szCs w:val="24"/>
              </w:rPr>
              <w:t>х</w:t>
            </w:r>
            <w:r w:rsidRPr="001A348B">
              <w:rPr>
                <w:color w:val="000000"/>
                <w:sz w:val="24"/>
                <w:szCs w:val="24"/>
              </w:rPr>
              <w:t>, х</w:t>
            </w:r>
            <w:r w:rsidRPr="001A348B">
              <w:rPr>
                <w:color w:val="000000"/>
                <w:spacing w:val="-1"/>
                <w:sz w:val="24"/>
                <w:szCs w:val="24"/>
              </w:rPr>
              <w:t>а</w:t>
            </w:r>
            <w:r w:rsidRPr="001A348B">
              <w:rPr>
                <w:color w:val="000000"/>
                <w:sz w:val="24"/>
                <w:szCs w:val="24"/>
              </w:rPr>
              <w:t>ракт</w:t>
            </w:r>
            <w:r w:rsidRPr="001A348B">
              <w:rPr>
                <w:color w:val="000000"/>
                <w:spacing w:val="-2"/>
                <w:sz w:val="24"/>
                <w:szCs w:val="24"/>
              </w:rPr>
              <w:t>е</w:t>
            </w:r>
            <w:r w:rsidRPr="001A348B">
              <w:rPr>
                <w:color w:val="000000"/>
                <w:spacing w:val="-1"/>
                <w:sz w:val="24"/>
                <w:szCs w:val="24"/>
              </w:rPr>
              <w:t>р</w:t>
            </w:r>
            <w:r w:rsidRPr="001A348B">
              <w:rPr>
                <w:color w:val="000000"/>
                <w:sz w:val="24"/>
                <w:szCs w:val="24"/>
              </w:rPr>
              <w:t>ный</w:t>
            </w:r>
            <w:r w:rsidRPr="001A348B">
              <w:rPr>
                <w:color w:val="000000"/>
                <w:spacing w:val="57"/>
                <w:sz w:val="24"/>
                <w:szCs w:val="24"/>
              </w:rPr>
              <w:t xml:space="preserve"> </w:t>
            </w:r>
            <w:r w:rsidRPr="001A348B">
              <w:rPr>
                <w:color w:val="000000"/>
                <w:spacing w:val="1"/>
                <w:sz w:val="24"/>
                <w:szCs w:val="24"/>
              </w:rPr>
              <w:t>д</w:t>
            </w:r>
            <w:r w:rsidRPr="001A348B">
              <w:rPr>
                <w:color w:val="000000"/>
                <w:sz w:val="24"/>
                <w:szCs w:val="24"/>
              </w:rPr>
              <w:t>ля</w:t>
            </w:r>
            <w:r w:rsidRPr="001A348B">
              <w:rPr>
                <w:color w:val="000000"/>
                <w:spacing w:val="56"/>
                <w:sz w:val="24"/>
                <w:szCs w:val="24"/>
              </w:rPr>
              <w:t xml:space="preserve"> </w:t>
            </w:r>
            <w:r w:rsidRPr="001A348B">
              <w:rPr>
                <w:color w:val="000000"/>
                <w:sz w:val="24"/>
                <w:szCs w:val="24"/>
              </w:rPr>
              <w:t>д</w:t>
            </w:r>
            <w:r w:rsidRPr="001A348B">
              <w:rPr>
                <w:color w:val="000000"/>
                <w:spacing w:val="2"/>
                <w:sz w:val="24"/>
                <w:szCs w:val="24"/>
              </w:rPr>
              <w:t>а</w:t>
            </w:r>
            <w:r w:rsidRPr="001A348B">
              <w:rPr>
                <w:color w:val="000000"/>
                <w:sz w:val="24"/>
                <w:szCs w:val="24"/>
              </w:rPr>
              <w:t>н-ной</w:t>
            </w:r>
            <w:r w:rsidRPr="001A348B">
              <w:rPr>
                <w:color w:val="000000"/>
                <w:spacing w:val="24"/>
                <w:sz w:val="24"/>
                <w:szCs w:val="24"/>
              </w:rPr>
              <w:t xml:space="preserve"> </w:t>
            </w:r>
            <w:r w:rsidRPr="001A348B">
              <w:rPr>
                <w:color w:val="000000"/>
                <w:spacing w:val="-1"/>
                <w:sz w:val="24"/>
                <w:szCs w:val="24"/>
              </w:rPr>
              <w:t>м</w:t>
            </w:r>
            <w:r w:rsidRPr="001A348B">
              <w:rPr>
                <w:color w:val="000000"/>
                <w:sz w:val="24"/>
                <w:szCs w:val="24"/>
              </w:rPr>
              <w:t>естнос</w:t>
            </w:r>
            <w:r w:rsidRPr="001A348B">
              <w:rPr>
                <w:color w:val="000000"/>
                <w:spacing w:val="-2"/>
                <w:sz w:val="24"/>
                <w:szCs w:val="24"/>
              </w:rPr>
              <w:t>т</w:t>
            </w:r>
            <w:r w:rsidRPr="001A348B">
              <w:rPr>
                <w:color w:val="000000"/>
                <w:sz w:val="24"/>
                <w:szCs w:val="24"/>
              </w:rPr>
              <w:t>и</w:t>
            </w:r>
            <w:r w:rsidRPr="001A348B">
              <w:rPr>
                <w:color w:val="000000"/>
                <w:spacing w:val="22"/>
                <w:sz w:val="24"/>
                <w:szCs w:val="24"/>
              </w:rPr>
              <w:t xml:space="preserve"> </w:t>
            </w:r>
            <w:r w:rsidRPr="001A348B">
              <w:rPr>
                <w:color w:val="000000"/>
                <w:sz w:val="24"/>
                <w:szCs w:val="24"/>
              </w:rPr>
              <w:t>–</w:t>
            </w:r>
            <w:r w:rsidRPr="001A348B">
              <w:rPr>
                <w:color w:val="000000"/>
                <w:spacing w:val="23"/>
                <w:sz w:val="24"/>
                <w:szCs w:val="24"/>
              </w:rPr>
              <w:t xml:space="preserve"> </w:t>
            </w:r>
            <w:r w:rsidRPr="001A348B">
              <w:rPr>
                <w:color w:val="000000"/>
                <w:sz w:val="24"/>
                <w:szCs w:val="24"/>
              </w:rPr>
              <w:t>чаба-н</w:t>
            </w:r>
            <w:r w:rsidRPr="001A348B">
              <w:rPr>
                <w:color w:val="000000"/>
                <w:spacing w:val="1"/>
                <w:sz w:val="24"/>
                <w:szCs w:val="24"/>
              </w:rPr>
              <w:t>ы</w:t>
            </w:r>
            <w:r w:rsidRPr="001A348B">
              <w:rPr>
                <w:color w:val="000000"/>
                <w:sz w:val="24"/>
                <w:szCs w:val="24"/>
              </w:rPr>
              <w:t>,</w:t>
            </w:r>
            <w:r w:rsidRPr="001A348B">
              <w:rPr>
                <w:color w:val="000000"/>
                <w:spacing w:val="88"/>
                <w:sz w:val="24"/>
                <w:szCs w:val="24"/>
              </w:rPr>
              <w:t xml:space="preserve"> </w:t>
            </w:r>
            <w:r w:rsidRPr="001A348B">
              <w:rPr>
                <w:color w:val="000000"/>
                <w:sz w:val="24"/>
                <w:szCs w:val="24"/>
              </w:rPr>
              <w:t>л</w:t>
            </w:r>
            <w:r w:rsidRPr="001A348B">
              <w:rPr>
                <w:color w:val="000000"/>
                <w:spacing w:val="-1"/>
                <w:sz w:val="24"/>
                <w:szCs w:val="24"/>
              </w:rPr>
              <w:t>е</w:t>
            </w:r>
            <w:r w:rsidRPr="001A348B">
              <w:rPr>
                <w:color w:val="000000"/>
                <w:sz w:val="24"/>
                <w:szCs w:val="24"/>
              </w:rPr>
              <w:t>с</w:t>
            </w:r>
            <w:r w:rsidRPr="001A348B">
              <w:rPr>
                <w:color w:val="000000"/>
                <w:spacing w:val="-2"/>
                <w:sz w:val="24"/>
                <w:szCs w:val="24"/>
              </w:rPr>
              <w:t>н</w:t>
            </w:r>
            <w:r w:rsidRPr="001A348B">
              <w:rPr>
                <w:color w:val="000000"/>
                <w:sz w:val="24"/>
                <w:szCs w:val="24"/>
              </w:rPr>
              <w:t>и</w:t>
            </w:r>
            <w:r w:rsidRPr="001A348B">
              <w:rPr>
                <w:color w:val="000000"/>
                <w:spacing w:val="-1"/>
                <w:sz w:val="24"/>
                <w:szCs w:val="24"/>
              </w:rPr>
              <w:t>к</w:t>
            </w:r>
            <w:r w:rsidRPr="001A348B">
              <w:rPr>
                <w:color w:val="000000"/>
                <w:sz w:val="24"/>
                <w:szCs w:val="24"/>
              </w:rPr>
              <w:t>и,</w:t>
            </w:r>
            <w:r w:rsidRPr="001A348B">
              <w:rPr>
                <w:color w:val="000000"/>
                <w:spacing w:val="85"/>
                <w:sz w:val="24"/>
                <w:szCs w:val="24"/>
              </w:rPr>
              <w:t xml:space="preserve"> </w:t>
            </w:r>
            <w:r w:rsidRPr="001A348B">
              <w:rPr>
                <w:color w:val="000000"/>
                <w:sz w:val="24"/>
                <w:szCs w:val="24"/>
              </w:rPr>
              <w:t>рыбаки</w:t>
            </w:r>
            <w:r w:rsidRPr="001A348B">
              <w:rPr>
                <w:color w:val="000000"/>
                <w:spacing w:val="1"/>
                <w:sz w:val="24"/>
                <w:szCs w:val="24"/>
              </w:rPr>
              <w:t>,</w:t>
            </w:r>
            <w:r w:rsidRPr="001A348B">
              <w:rPr>
                <w:color w:val="000000"/>
                <w:sz w:val="24"/>
                <w:szCs w:val="24"/>
              </w:rPr>
              <w:t xml:space="preserve"> спаса</w:t>
            </w:r>
            <w:r w:rsidRPr="001A348B">
              <w:rPr>
                <w:color w:val="000000"/>
                <w:spacing w:val="-2"/>
                <w:sz w:val="24"/>
                <w:szCs w:val="24"/>
              </w:rPr>
              <w:t>т</w:t>
            </w:r>
            <w:r w:rsidRPr="001A348B">
              <w:rPr>
                <w:color w:val="000000"/>
                <w:sz w:val="24"/>
                <w:szCs w:val="24"/>
              </w:rPr>
              <w:t>ели и</w:t>
            </w:r>
            <w:r w:rsidRPr="001A348B">
              <w:rPr>
                <w:color w:val="000000"/>
                <w:spacing w:val="-1"/>
                <w:sz w:val="24"/>
                <w:szCs w:val="24"/>
              </w:rPr>
              <w:t xml:space="preserve"> </w:t>
            </w:r>
            <w:r w:rsidRPr="001A348B">
              <w:rPr>
                <w:color w:val="000000"/>
                <w:sz w:val="24"/>
                <w:szCs w:val="24"/>
              </w:rPr>
              <w:t>др.) Использов</w:t>
            </w:r>
            <w:r w:rsidRPr="001A348B">
              <w:rPr>
                <w:color w:val="000000"/>
                <w:spacing w:val="-1"/>
                <w:sz w:val="24"/>
                <w:szCs w:val="24"/>
              </w:rPr>
              <w:t>ан</w:t>
            </w:r>
            <w:r w:rsidRPr="001A348B">
              <w:rPr>
                <w:color w:val="000000"/>
                <w:sz w:val="24"/>
                <w:szCs w:val="24"/>
              </w:rPr>
              <w:t>ие</w:t>
            </w:r>
            <w:r w:rsidRPr="001A348B">
              <w:rPr>
                <w:color w:val="000000"/>
                <w:spacing w:val="42"/>
                <w:sz w:val="24"/>
                <w:szCs w:val="24"/>
              </w:rPr>
              <w:t xml:space="preserve"> </w:t>
            </w:r>
            <w:r w:rsidRPr="001A348B">
              <w:rPr>
                <w:color w:val="000000"/>
                <w:sz w:val="24"/>
                <w:szCs w:val="24"/>
              </w:rPr>
              <w:t>дид</w:t>
            </w:r>
            <w:r w:rsidRPr="001A348B">
              <w:rPr>
                <w:color w:val="000000"/>
                <w:spacing w:val="2"/>
                <w:sz w:val="24"/>
                <w:szCs w:val="24"/>
              </w:rPr>
              <w:t>а</w:t>
            </w:r>
            <w:r w:rsidRPr="001A348B">
              <w:rPr>
                <w:color w:val="000000"/>
                <w:sz w:val="24"/>
                <w:szCs w:val="24"/>
              </w:rPr>
              <w:t>к-ти</w:t>
            </w:r>
            <w:r w:rsidRPr="001A348B">
              <w:rPr>
                <w:color w:val="000000"/>
                <w:spacing w:val="1"/>
                <w:sz w:val="24"/>
                <w:szCs w:val="24"/>
              </w:rPr>
              <w:t>ч</w:t>
            </w:r>
            <w:r w:rsidRPr="001A348B">
              <w:rPr>
                <w:color w:val="000000"/>
                <w:sz w:val="24"/>
                <w:szCs w:val="24"/>
              </w:rPr>
              <w:t>е</w:t>
            </w:r>
            <w:r w:rsidRPr="001A348B">
              <w:rPr>
                <w:color w:val="000000"/>
                <w:spacing w:val="-2"/>
                <w:sz w:val="24"/>
                <w:szCs w:val="24"/>
              </w:rPr>
              <w:t>с</w:t>
            </w:r>
            <w:r w:rsidRPr="001A348B">
              <w:rPr>
                <w:color w:val="000000"/>
                <w:sz w:val="24"/>
                <w:szCs w:val="24"/>
              </w:rPr>
              <w:t>ких</w:t>
            </w:r>
            <w:r w:rsidRPr="001A348B">
              <w:rPr>
                <w:color w:val="000000"/>
                <w:spacing w:val="132"/>
                <w:sz w:val="24"/>
                <w:szCs w:val="24"/>
              </w:rPr>
              <w:t xml:space="preserve"> </w:t>
            </w:r>
            <w:r w:rsidRPr="001A348B">
              <w:rPr>
                <w:color w:val="000000"/>
                <w:sz w:val="24"/>
                <w:szCs w:val="24"/>
              </w:rPr>
              <w:t>игр</w:t>
            </w:r>
            <w:r w:rsidRPr="001A348B">
              <w:rPr>
                <w:color w:val="000000"/>
                <w:spacing w:val="132"/>
                <w:sz w:val="24"/>
                <w:szCs w:val="24"/>
              </w:rPr>
              <w:t xml:space="preserve"> </w:t>
            </w:r>
            <w:r w:rsidRPr="001A348B">
              <w:rPr>
                <w:color w:val="000000"/>
                <w:spacing w:val="-1"/>
                <w:sz w:val="24"/>
                <w:szCs w:val="24"/>
              </w:rPr>
              <w:t>п</w:t>
            </w:r>
            <w:r w:rsidRPr="001A348B">
              <w:rPr>
                <w:color w:val="000000"/>
                <w:sz w:val="24"/>
                <w:szCs w:val="24"/>
              </w:rPr>
              <w:t>о</w:t>
            </w:r>
            <w:r w:rsidRPr="001A348B">
              <w:rPr>
                <w:color w:val="000000"/>
                <w:spacing w:val="130"/>
                <w:sz w:val="24"/>
                <w:szCs w:val="24"/>
              </w:rPr>
              <w:t xml:space="preserve"> </w:t>
            </w:r>
            <w:r w:rsidRPr="001A348B">
              <w:rPr>
                <w:color w:val="000000"/>
                <w:spacing w:val="2"/>
                <w:sz w:val="24"/>
                <w:szCs w:val="24"/>
              </w:rPr>
              <w:t>з</w:t>
            </w:r>
            <w:r w:rsidRPr="001A348B">
              <w:rPr>
                <w:color w:val="000000"/>
                <w:sz w:val="24"/>
                <w:szCs w:val="24"/>
              </w:rPr>
              <w:t>а-к</w:t>
            </w:r>
            <w:r w:rsidRPr="001A348B">
              <w:rPr>
                <w:color w:val="000000"/>
                <w:spacing w:val="1"/>
                <w:sz w:val="24"/>
                <w:szCs w:val="24"/>
              </w:rPr>
              <w:t>р</w:t>
            </w:r>
            <w:r w:rsidRPr="001A348B">
              <w:rPr>
                <w:color w:val="000000"/>
                <w:spacing w:val="-1"/>
                <w:sz w:val="24"/>
                <w:szCs w:val="24"/>
              </w:rPr>
              <w:t>е</w:t>
            </w:r>
            <w:r w:rsidRPr="001A348B">
              <w:rPr>
                <w:color w:val="000000"/>
                <w:sz w:val="24"/>
                <w:szCs w:val="24"/>
              </w:rPr>
              <w:t>пле</w:t>
            </w:r>
            <w:r w:rsidRPr="001A348B">
              <w:rPr>
                <w:color w:val="000000"/>
                <w:spacing w:val="-2"/>
                <w:sz w:val="24"/>
                <w:szCs w:val="24"/>
              </w:rPr>
              <w:t>н</w:t>
            </w:r>
            <w:r w:rsidRPr="001A348B">
              <w:rPr>
                <w:color w:val="000000"/>
                <w:sz w:val="24"/>
                <w:szCs w:val="24"/>
              </w:rPr>
              <w:t>ию</w:t>
            </w:r>
            <w:r w:rsidRPr="001A348B">
              <w:rPr>
                <w:color w:val="000000"/>
                <w:spacing w:val="138"/>
                <w:sz w:val="24"/>
                <w:szCs w:val="24"/>
              </w:rPr>
              <w:t xml:space="preserve"> </w:t>
            </w:r>
            <w:r w:rsidRPr="001A348B">
              <w:rPr>
                <w:color w:val="000000"/>
                <w:sz w:val="24"/>
                <w:szCs w:val="24"/>
              </w:rPr>
              <w:t>знаний</w:t>
            </w:r>
            <w:r w:rsidRPr="001A348B">
              <w:rPr>
                <w:color w:val="000000"/>
                <w:spacing w:val="137"/>
                <w:sz w:val="24"/>
                <w:szCs w:val="24"/>
              </w:rPr>
              <w:t xml:space="preserve"> </w:t>
            </w:r>
            <w:r w:rsidRPr="001A348B">
              <w:rPr>
                <w:color w:val="000000"/>
                <w:sz w:val="24"/>
                <w:szCs w:val="24"/>
              </w:rPr>
              <w:t>о ближай</w:t>
            </w:r>
            <w:r w:rsidRPr="001A348B">
              <w:rPr>
                <w:color w:val="000000"/>
                <w:spacing w:val="-1"/>
                <w:sz w:val="24"/>
                <w:szCs w:val="24"/>
              </w:rPr>
              <w:t>ш</w:t>
            </w:r>
            <w:r w:rsidRPr="001A348B">
              <w:rPr>
                <w:color w:val="000000"/>
                <w:sz w:val="24"/>
                <w:szCs w:val="24"/>
              </w:rPr>
              <w:t>ем</w:t>
            </w:r>
            <w:r w:rsidRPr="001A348B">
              <w:rPr>
                <w:color w:val="000000"/>
                <w:sz w:val="24"/>
                <w:szCs w:val="24"/>
              </w:rPr>
              <w:tab/>
              <w:t>ок</w:t>
            </w:r>
            <w:r w:rsidRPr="001A348B">
              <w:rPr>
                <w:color w:val="000000"/>
                <w:spacing w:val="1"/>
                <w:sz w:val="24"/>
                <w:szCs w:val="24"/>
              </w:rPr>
              <w:t>р</w:t>
            </w:r>
            <w:r w:rsidRPr="001A348B">
              <w:rPr>
                <w:color w:val="000000"/>
                <w:spacing w:val="-2"/>
                <w:sz w:val="24"/>
                <w:szCs w:val="24"/>
              </w:rPr>
              <w:t>у</w:t>
            </w:r>
            <w:r w:rsidRPr="001A348B">
              <w:rPr>
                <w:color w:val="000000"/>
                <w:sz w:val="24"/>
                <w:szCs w:val="24"/>
              </w:rPr>
              <w:t>же-нии</w:t>
            </w:r>
            <w:r w:rsidRPr="001A348B">
              <w:rPr>
                <w:color w:val="000000"/>
                <w:sz w:val="24"/>
                <w:szCs w:val="24"/>
              </w:rPr>
              <w:tab/>
            </w:r>
            <w:r w:rsidRPr="001A348B">
              <w:rPr>
                <w:color w:val="000000"/>
                <w:spacing w:val="-1"/>
                <w:sz w:val="24"/>
                <w:szCs w:val="24"/>
              </w:rPr>
              <w:t>(д</w:t>
            </w:r>
            <w:r w:rsidRPr="001A348B">
              <w:rPr>
                <w:color w:val="000000"/>
                <w:sz w:val="24"/>
                <w:szCs w:val="24"/>
              </w:rPr>
              <w:t>омино,</w:t>
            </w:r>
            <w:r w:rsidRPr="001A348B">
              <w:rPr>
                <w:color w:val="000000"/>
                <w:sz w:val="24"/>
                <w:szCs w:val="24"/>
              </w:rPr>
              <w:tab/>
              <w:t>лото, строитель</w:t>
            </w:r>
            <w:r w:rsidRPr="001A348B">
              <w:rPr>
                <w:color w:val="000000"/>
                <w:spacing w:val="-1"/>
                <w:sz w:val="24"/>
                <w:szCs w:val="24"/>
              </w:rPr>
              <w:t>ны</w:t>
            </w:r>
            <w:r w:rsidRPr="001A348B">
              <w:rPr>
                <w:color w:val="000000"/>
                <w:sz w:val="24"/>
                <w:szCs w:val="24"/>
              </w:rPr>
              <w:t>й</w:t>
            </w:r>
            <w:r w:rsidRPr="001A348B">
              <w:rPr>
                <w:color w:val="000000"/>
                <w:spacing w:val="38"/>
                <w:sz w:val="24"/>
                <w:szCs w:val="24"/>
              </w:rPr>
              <w:t xml:space="preserve"> </w:t>
            </w:r>
            <w:r w:rsidRPr="001A348B">
              <w:rPr>
                <w:color w:val="000000"/>
                <w:sz w:val="24"/>
                <w:szCs w:val="24"/>
              </w:rPr>
              <w:t>мат</w:t>
            </w:r>
            <w:r w:rsidRPr="001A348B">
              <w:rPr>
                <w:color w:val="000000"/>
                <w:spacing w:val="-1"/>
                <w:sz w:val="24"/>
                <w:szCs w:val="24"/>
              </w:rPr>
              <w:t>е</w:t>
            </w:r>
            <w:r w:rsidRPr="001A348B">
              <w:rPr>
                <w:color w:val="000000"/>
                <w:sz w:val="24"/>
                <w:szCs w:val="24"/>
              </w:rPr>
              <w:t>ри-ал,</w:t>
            </w:r>
            <w:r w:rsidRPr="001A348B">
              <w:rPr>
                <w:color w:val="000000"/>
                <w:spacing w:val="165"/>
                <w:sz w:val="24"/>
                <w:szCs w:val="24"/>
              </w:rPr>
              <w:t xml:space="preserve"> </w:t>
            </w:r>
            <w:r w:rsidRPr="001A348B">
              <w:rPr>
                <w:color w:val="000000"/>
                <w:spacing w:val="1"/>
                <w:sz w:val="24"/>
                <w:szCs w:val="24"/>
              </w:rPr>
              <w:t>п</w:t>
            </w:r>
            <w:r w:rsidRPr="001A348B">
              <w:rPr>
                <w:color w:val="000000"/>
                <w:sz w:val="24"/>
                <w:szCs w:val="24"/>
              </w:rPr>
              <w:t>азлы</w:t>
            </w:r>
            <w:r w:rsidRPr="001A348B">
              <w:rPr>
                <w:color w:val="000000"/>
                <w:spacing w:val="168"/>
                <w:sz w:val="24"/>
                <w:szCs w:val="24"/>
              </w:rPr>
              <w:t xml:space="preserve"> </w:t>
            </w:r>
            <w:r w:rsidRPr="001A348B">
              <w:rPr>
                <w:color w:val="000000"/>
                <w:sz w:val="24"/>
                <w:szCs w:val="24"/>
              </w:rPr>
              <w:t>и</w:t>
            </w:r>
            <w:r w:rsidRPr="001A348B">
              <w:rPr>
                <w:color w:val="000000"/>
                <w:spacing w:val="166"/>
                <w:sz w:val="24"/>
                <w:szCs w:val="24"/>
              </w:rPr>
              <w:t xml:space="preserve"> </w:t>
            </w:r>
            <w:r w:rsidRPr="001A348B">
              <w:rPr>
                <w:color w:val="000000"/>
                <w:sz w:val="24"/>
                <w:szCs w:val="24"/>
              </w:rPr>
              <w:t>др.)</w:t>
            </w:r>
            <w:r w:rsidRPr="001A348B">
              <w:rPr>
                <w:color w:val="000000"/>
                <w:spacing w:val="164"/>
                <w:sz w:val="24"/>
                <w:szCs w:val="24"/>
              </w:rPr>
              <w:t xml:space="preserve"> </w:t>
            </w:r>
            <w:r w:rsidRPr="001A348B">
              <w:rPr>
                <w:color w:val="000000"/>
                <w:sz w:val="24"/>
                <w:szCs w:val="24"/>
              </w:rPr>
              <w:t>с изображен</w:t>
            </w:r>
            <w:r w:rsidRPr="001A348B">
              <w:rPr>
                <w:color w:val="000000"/>
                <w:spacing w:val="-1"/>
                <w:sz w:val="24"/>
                <w:szCs w:val="24"/>
              </w:rPr>
              <w:t>и</w:t>
            </w:r>
            <w:r w:rsidRPr="001A348B">
              <w:rPr>
                <w:color w:val="000000"/>
                <w:sz w:val="24"/>
                <w:szCs w:val="24"/>
              </w:rPr>
              <w:t xml:space="preserve">ем      </w:t>
            </w:r>
            <w:r w:rsidRPr="001A348B">
              <w:rPr>
                <w:color w:val="000000"/>
                <w:spacing w:val="-45"/>
                <w:sz w:val="24"/>
                <w:szCs w:val="24"/>
              </w:rPr>
              <w:t xml:space="preserve"> </w:t>
            </w:r>
            <w:r w:rsidRPr="001A348B">
              <w:rPr>
                <w:color w:val="000000"/>
                <w:spacing w:val="-3"/>
                <w:sz w:val="24"/>
                <w:szCs w:val="24"/>
              </w:rPr>
              <w:t>м</w:t>
            </w:r>
            <w:r w:rsidRPr="001A348B">
              <w:rPr>
                <w:color w:val="000000"/>
                <w:sz w:val="24"/>
                <w:szCs w:val="24"/>
              </w:rPr>
              <w:t xml:space="preserve">ест </w:t>
            </w:r>
            <w:r w:rsidRPr="001A348B">
              <w:rPr>
                <w:color w:val="000000"/>
                <w:spacing w:val="1"/>
                <w:sz w:val="24"/>
                <w:szCs w:val="24"/>
              </w:rPr>
              <w:t>б</w:t>
            </w:r>
            <w:r w:rsidRPr="001A348B">
              <w:rPr>
                <w:color w:val="000000"/>
                <w:sz w:val="24"/>
                <w:szCs w:val="24"/>
              </w:rPr>
              <w:t>л</w:t>
            </w:r>
            <w:r w:rsidRPr="001A348B">
              <w:rPr>
                <w:color w:val="000000"/>
                <w:spacing w:val="1"/>
                <w:sz w:val="24"/>
                <w:szCs w:val="24"/>
              </w:rPr>
              <w:t>и</w:t>
            </w:r>
            <w:r w:rsidRPr="001A348B">
              <w:rPr>
                <w:color w:val="000000"/>
                <w:sz w:val="24"/>
                <w:szCs w:val="24"/>
              </w:rPr>
              <w:t>жай</w:t>
            </w:r>
            <w:r w:rsidRPr="001A348B">
              <w:rPr>
                <w:color w:val="000000"/>
                <w:spacing w:val="-2"/>
                <w:sz w:val="24"/>
                <w:szCs w:val="24"/>
              </w:rPr>
              <w:t>ш</w:t>
            </w:r>
            <w:r w:rsidRPr="001A348B">
              <w:rPr>
                <w:color w:val="000000"/>
                <w:sz w:val="24"/>
                <w:szCs w:val="24"/>
              </w:rPr>
              <w:t>его</w:t>
            </w:r>
            <w:r w:rsidRPr="001A348B">
              <w:rPr>
                <w:color w:val="000000"/>
                <w:spacing w:val="185"/>
                <w:sz w:val="24"/>
                <w:szCs w:val="24"/>
              </w:rPr>
              <w:t xml:space="preserve"> </w:t>
            </w:r>
            <w:r w:rsidRPr="001A348B">
              <w:rPr>
                <w:color w:val="000000"/>
                <w:sz w:val="24"/>
                <w:szCs w:val="24"/>
              </w:rPr>
              <w:t>ок</w:t>
            </w:r>
            <w:r w:rsidRPr="001A348B">
              <w:rPr>
                <w:color w:val="000000"/>
                <w:spacing w:val="1"/>
                <w:sz w:val="24"/>
                <w:szCs w:val="24"/>
              </w:rPr>
              <w:t>р</w:t>
            </w:r>
            <w:r w:rsidRPr="001A348B">
              <w:rPr>
                <w:color w:val="000000"/>
                <w:spacing w:val="-2"/>
                <w:sz w:val="24"/>
                <w:szCs w:val="24"/>
              </w:rPr>
              <w:t>у</w:t>
            </w:r>
            <w:r w:rsidRPr="001A348B">
              <w:rPr>
                <w:color w:val="000000"/>
                <w:sz w:val="24"/>
                <w:szCs w:val="24"/>
              </w:rPr>
              <w:t>же-н</w:t>
            </w:r>
            <w:r w:rsidRPr="001A348B">
              <w:rPr>
                <w:color w:val="000000"/>
                <w:spacing w:val="2"/>
                <w:sz w:val="24"/>
                <w:szCs w:val="24"/>
              </w:rPr>
              <w:t>и</w:t>
            </w:r>
            <w:r w:rsidRPr="001A348B">
              <w:rPr>
                <w:color w:val="000000"/>
                <w:sz w:val="24"/>
                <w:szCs w:val="24"/>
              </w:rPr>
              <w:t>я,</w:t>
            </w:r>
            <w:r w:rsidRPr="001A348B">
              <w:rPr>
                <w:color w:val="000000"/>
                <w:spacing w:val="74"/>
                <w:sz w:val="24"/>
                <w:szCs w:val="24"/>
              </w:rPr>
              <w:t xml:space="preserve"> </w:t>
            </w:r>
            <w:r w:rsidRPr="001A348B">
              <w:rPr>
                <w:color w:val="000000"/>
                <w:sz w:val="24"/>
                <w:szCs w:val="24"/>
              </w:rPr>
              <w:t>основ</w:t>
            </w:r>
            <w:r w:rsidRPr="001A348B">
              <w:rPr>
                <w:color w:val="000000"/>
                <w:spacing w:val="-1"/>
                <w:sz w:val="24"/>
                <w:szCs w:val="24"/>
              </w:rPr>
              <w:t>н</w:t>
            </w:r>
            <w:r w:rsidRPr="001A348B">
              <w:rPr>
                <w:color w:val="000000"/>
                <w:sz w:val="24"/>
                <w:szCs w:val="24"/>
              </w:rPr>
              <w:t>ых</w:t>
            </w:r>
            <w:r w:rsidRPr="001A348B">
              <w:rPr>
                <w:color w:val="000000"/>
                <w:spacing w:val="74"/>
                <w:sz w:val="24"/>
                <w:szCs w:val="24"/>
              </w:rPr>
              <w:t xml:space="preserve"> </w:t>
            </w:r>
            <w:r w:rsidRPr="001A348B">
              <w:rPr>
                <w:color w:val="000000"/>
                <w:sz w:val="24"/>
                <w:szCs w:val="24"/>
              </w:rPr>
              <w:t>д</w:t>
            </w:r>
            <w:r w:rsidRPr="001A348B">
              <w:rPr>
                <w:color w:val="000000"/>
                <w:spacing w:val="1"/>
                <w:sz w:val="24"/>
                <w:szCs w:val="24"/>
              </w:rPr>
              <w:t>о</w:t>
            </w:r>
            <w:r w:rsidRPr="001A348B">
              <w:rPr>
                <w:color w:val="000000"/>
                <w:sz w:val="24"/>
                <w:szCs w:val="24"/>
              </w:rPr>
              <w:t>с</w:t>
            </w:r>
            <w:r w:rsidRPr="001A348B">
              <w:rPr>
                <w:color w:val="000000"/>
                <w:spacing w:val="1"/>
                <w:sz w:val="24"/>
                <w:szCs w:val="24"/>
              </w:rPr>
              <w:t>то</w:t>
            </w:r>
            <w:r w:rsidRPr="001A348B">
              <w:rPr>
                <w:color w:val="000000"/>
                <w:sz w:val="24"/>
                <w:szCs w:val="24"/>
              </w:rPr>
              <w:t>-примечательност</w:t>
            </w:r>
            <w:r w:rsidRPr="001A348B">
              <w:rPr>
                <w:color w:val="000000"/>
                <w:spacing w:val="-2"/>
                <w:sz w:val="24"/>
                <w:szCs w:val="24"/>
              </w:rPr>
              <w:t>е</w:t>
            </w:r>
            <w:r w:rsidRPr="001A348B">
              <w:rPr>
                <w:color w:val="000000"/>
                <w:sz w:val="24"/>
                <w:szCs w:val="24"/>
              </w:rPr>
              <w:t>й</w:t>
            </w:r>
            <w:r>
              <w:rPr>
                <w:color w:val="000000"/>
                <w:sz w:val="24"/>
                <w:szCs w:val="24"/>
              </w:rPr>
              <w:t>,</w:t>
            </w:r>
            <w:r>
              <w:rPr>
                <w:color w:val="000000"/>
                <w:sz w:val="28"/>
                <w:szCs w:val="28"/>
              </w:rPr>
              <w:t xml:space="preserve"> </w:t>
            </w:r>
            <w:r w:rsidRPr="001A348B">
              <w:rPr>
                <w:color w:val="000000"/>
                <w:sz w:val="24"/>
                <w:szCs w:val="24"/>
              </w:rPr>
              <w:t>сим</w:t>
            </w:r>
            <w:r w:rsidRPr="001A348B">
              <w:rPr>
                <w:color w:val="000000"/>
                <w:spacing w:val="-1"/>
                <w:sz w:val="24"/>
                <w:szCs w:val="24"/>
              </w:rPr>
              <w:t>в</w:t>
            </w:r>
            <w:r w:rsidRPr="001A348B">
              <w:rPr>
                <w:color w:val="000000"/>
                <w:sz w:val="24"/>
                <w:szCs w:val="24"/>
              </w:rPr>
              <w:t xml:space="preserve">олики </w:t>
            </w:r>
            <w:r w:rsidRPr="001A348B">
              <w:rPr>
                <w:color w:val="000000"/>
                <w:spacing w:val="1"/>
                <w:sz w:val="24"/>
                <w:szCs w:val="24"/>
              </w:rPr>
              <w:t>и</w:t>
            </w:r>
            <w:r w:rsidRPr="001A348B">
              <w:rPr>
                <w:color w:val="000000"/>
                <w:spacing w:val="-2"/>
                <w:sz w:val="24"/>
                <w:szCs w:val="24"/>
              </w:rPr>
              <w:t xml:space="preserve"> </w:t>
            </w:r>
            <w:r w:rsidRPr="001A348B">
              <w:rPr>
                <w:color w:val="000000"/>
                <w:sz w:val="24"/>
                <w:szCs w:val="24"/>
              </w:rPr>
              <w:t>д</w:t>
            </w:r>
            <w:r w:rsidRPr="001A348B">
              <w:rPr>
                <w:color w:val="000000"/>
                <w:spacing w:val="1"/>
                <w:sz w:val="24"/>
                <w:szCs w:val="24"/>
              </w:rPr>
              <w:t>р</w:t>
            </w:r>
            <w:r w:rsidRPr="001A348B">
              <w:rPr>
                <w:color w:val="000000"/>
                <w:sz w:val="24"/>
                <w:szCs w:val="24"/>
              </w:rPr>
              <w:t>. Расширять</w:t>
            </w:r>
            <w:r w:rsidRPr="001A348B">
              <w:rPr>
                <w:color w:val="000000"/>
                <w:spacing w:val="202"/>
                <w:sz w:val="24"/>
                <w:szCs w:val="24"/>
              </w:rPr>
              <w:t xml:space="preserve"> </w:t>
            </w:r>
            <w:r w:rsidRPr="001A348B">
              <w:rPr>
                <w:color w:val="000000"/>
                <w:spacing w:val="1"/>
                <w:sz w:val="24"/>
                <w:szCs w:val="24"/>
              </w:rPr>
              <w:t>п</w:t>
            </w:r>
            <w:r w:rsidRPr="001A348B">
              <w:rPr>
                <w:color w:val="000000"/>
                <w:sz w:val="24"/>
                <w:szCs w:val="24"/>
              </w:rPr>
              <w:t>редс</w:t>
            </w:r>
            <w:r w:rsidRPr="001A348B">
              <w:rPr>
                <w:color w:val="000000"/>
                <w:spacing w:val="-3"/>
                <w:sz w:val="24"/>
                <w:szCs w:val="24"/>
              </w:rPr>
              <w:t>т</w:t>
            </w:r>
            <w:r w:rsidRPr="001A348B">
              <w:rPr>
                <w:color w:val="000000"/>
                <w:sz w:val="24"/>
                <w:szCs w:val="24"/>
              </w:rPr>
              <w:t>ав-ления</w:t>
            </w:r>
            <w:r w:rsidRPr="001A348B">
              <w:rPr>
                <w:color w:val="000000"/>
                <w:spacing w:val="32"/>
                <w:sz w:val="24"/>
                <w:szCs w:val="24"/>
              </w:rPr>
              <w:t xml:space="preserve"> </w:t>
            </w:r>
            <w:r w:rsidRPr="001A348B">
              <w:rPr>
                <w:color w:val="000000"/>
                <w:spacing w:val="1"/>
                <w:sz w:val="24"/>
                <w:szCs w:val="24"/>
              </w:rPr>
              <w:t>о</w:t>
            </w:r>
            <w:r w:rsidRPr="001A348B">
              <w:rPr>
                <w:color w:val="000000"/>
                <w:spacing w:val="36"/>
                <w:sz w:val="24"/>
                <w:szCs w:val="24"/>
              </w:rPr>
              <w:t xml:space="preserve"> </w:t>
            </w:r>
            <w:r w:rsidRPr="001A348B">
              <w:rPr>
                <w:color w:val="000000"/>
                <w:sz w:val="24"/>
                <w:szCs w:val="24"/>
              </w:rPr>
              <w:t>гос</w:t>
            </w:r>
            <w:r w:rsidRPr="001A348B">
              <w:rPr>
                <w:color w:val="000000"/>
                <w:spacing w:val="-2"/>
                <w:sz w:val="24"/>
                <w:szCs w:val="24"/>
              </w:rPr>
              <w:t>у</w:t>
            </w:r>
            <w:r w:rsidRPr="001A348B">
              <w:rPr>
                <w:color w:val="000000"/>
                <w:sz w:val="24"/>
                <w:szCs w:val="24"/>
              </w:rPr>
              <w:t>дарст</w:t>
            </w:r>
            <w:r w:rsidRPr="001A348B">
              <w:rPr>
                <w:color w:val="000000"/>
                <w:spacing w:val="-2"/>
                <w:sz w:val="24"/>
                <w:szCs w:val="24"/>
              </w:rPr>
              <w:t>в</w:t>
            </w:r>
            <w:r w:rsidRPr="001A348B">
              <w:rPr>
                <w:color w:val="000000"/>
                <w:sz w:val="24"/>
                <w:szCs w:val="24"/>
              </w:rPr>
              <w:t>ен-ны</w:t>
            </w:r>
            <w:r w:rsidRPr="001A348B">
              <w:rPr>
                <w:color w:val="000000"/>
                <w:spacing w:val="1"/>
                <w:sz w:val="24"/>
                <w:szCs w:val="24"/>
              </w:rPr>
              <w:t>х</w:t>
            </w:r>
            <w:r w:rsidRPr="001A348B">
              <w:rPr>
                <w:color w:val="000000"/>
                <w:sz w:val="24"/>
                <w:szCs w:val="24"/>
              </w:rPr>
              <w:t>,</w:t>
            </w:r>
            <w:r w:rsidRPr="001A348B">
              <w:rPr>
                <w:color w:val="000000"/>
                <w:sz w:val="24"/>
                <w:szCs w:val="24"/>
              </w:rPr>
              <w:tab/>
              <w:t>ре</w:t>
            </w:r>
            <w:r w:rsidRPr="001A348B">
              <w:rPr>
                <w:color w:val="000000"/>
                <w:spacing w:val="-1"/>
                <w:sz w:val="24"/>
                <w:szCs w:val="24"/>
              </w:rPr>
              <w:t>с</w:t>
            </w:r>
            <w:r w:rsidRPr="001A348B">
              <w:rPr>
                <w:color w:val="000000"/>
                <w:sz w:val="24"/>
                <w:szCs w:val="24"/>
              </w:rPr>
              <w:t>п</w:t>
            </w:r>
            <w:r w:rsidRPr="001A348B">
              <w:rPr>
                <w:color w:val="000000"/>
                <w:spacing w:val="-2"/>
                <w:sz w:val="24"/>
                <w:szCs w:val="24"/>
              </w:rPr>
              <w:t>у</w:t>
            </w:r>
            <w:r w:rsidRPr="001A348B">
              <w:rPr>
                <w:color w:val="000000"/>
                <w:sz w:val="24"/>
                <w:szCs w:val="24"/>
              </w:rPr>
              <w:t>бли</w:t>
            </w:r>
            <w:r w:rsidRPr="001A348B">
              <w:rPr>
                <w:color w:val="000000"/>
                <w:spacing w:val="-1"/>
                <w:sz w:val="24"/>
                <w:szCs w:val="24"/>
              </w:rPr>
              <w:t>к</w:t>
            </w:r>
            <w:r w:rsidRPr="001A348B">
              <w:rPr>
                <w:color w:val="000000"/>
                <w:spacing w:val="1"/>
                <w:sz w:val="24"/>
                <w:szCs w:val="24"/>
              </w:rPr>
              <w:t>ан-ских,</w:t>
            </w:r>
            <w:r w:rsidRPr="001A348B">
              <w:rPr>
                <w:color w:val="000000"/>
                <w:sz w:val="24"/>
                <w:szCs w:val="24"/>
              </w:rPr>
              <w:t xml:space="preserve">             </w:t>
            </w:r>
            <w:r w:rsidRPr="001A348B">
              <w:rPr>
                <w:color w:val="000000"/>
                <w:spacing w:val="-59"/>
                <w:sz w:val="24"/>
                <w:szCs w:val="24"/>
              </w:rPr>
              <w:t xml:space="preserve"> </w:t>
            </w:r>
            <w:r w:rsidRPr="001A348B">
              <w:rPr>
                <w:color w:val="000000"/>
                <w:sz w:val="24"/>
                <w:szCs w:val="24"/>
              </w:rPr>
              <w:t>наро</w:t>
            </w:r>
            <w:r w:rsidRPr="001A348B">
              <w:rPr>
                <w:color w:val="000000"/>
                <w:spacing w:val="-1"/>
                <w:sz w:val="24"/>
                <w:szCs w:val="24"/>
              </w:rPr>
              <w:t>дн</w:t>
            </w:r>
            <w:r w:rsidRPr="001A348B">
              <w:rPr>
                <w:color w:val="000000"/>
                <w:sz w:val="24"/>
                <w:szCs w:val="24"/>
              </w:rPr>
              <w:t>ых п</w:t>
            </w:r>
            <w:r w:rsidRPr="001A348B">
              <w:rPr>
                <w:color w:val="000000"/>
                <w:spacing w:val="1"/>
                <w:sz w:val="24"/>
                <w:szCs w:val="24"/>
              </w:rPr>
              <w:t>ра</w:t>
            </w:r>
            <w:r w:rsidRPr="001A348B">
              <w:rPr>
                <w:color w:val="000000"/>
                <w:spacing w:val="-2"/>
                <w:sz w:val="24"/>
                <w:szCs w:val="24"/>
              </w:rPr>
              <w:t>з</w:t>
            </w:r>
            <w:r w:rsidRPr="001A348B">
              <w:rPr>
                <w:color w:val="000000"/>
                <w:spacing w:val="-1"/>
                <w:sz w:val="24"/>
                <w:szCs w:val="24"/>
              </w:rPr>
              <w:t>д</w:t>
            </w:r>
            <w:r w:rsidRPr="001A348B">
              <w:rPr>
                <w:color w:val="000000"/>
                <w:sz w:val="24"/>
                <w:szCs w:val="24"/>
              </w:rPr>
              <w:t>никах.</w:t>
            </w:r>
            <w:r w:rsidRPr="001A348B">
              <w:rPr>
                <w:color w:val="000000"/>
                <w:spacing w:val="121"/>
                <w:sz w:val="24"/>
                <w:szCs w:val="24"/>
              </w:rPr>
              <w:t xml:space="preserve"> </w:t>
            </w:r>
            <w:r w:rsidRPr="001A348B">
              <w:rPr>
                <w:color w:val="000000"/>
                <w:sz w:val="24"/>
                <w:szCs w:val="24"/>
              </w:rPr>
              <w:t>Поощрять</w:t>
            </w:r>
            <w:r w:rsidRPr="001A348B">
              <w:rPr>
                <w:color w:val="000000"/>
                <w:spacing w:val="54"/>
                <w:sz w:val="24"/>
                <w:szCs w:val="24"/>
              </w:rPr>
              <w:t xml:space="preserve"> </w:t>
            </w:r>
            <w:r w:rsidRPr="001A348B">
              <w:rPr>
                <w:color w:val="000000"/>
                <w:sz w:val="24"/>
                <w:szCs w:val="24"/>
              </w:rPr>
              <w:t>с</w:t>
            </w:r>
            <w:r w:rsidRPr="001A348B">
              <w:rPr>
                <w:color w:val="000000"/>
                <w:spacing w:val="-2"/>
                <w:sz w:val="24"/>
                <w:szCs w:val="24"/>
              </w:rPr>
              <w:t>т</w:t>
            </w:r>
            <w:r w:rsidRPr="001A348B">
              <w:rPr>
                <w:color w:val="000000"/>
                <w:sz w:val="24"/>
                <w:szCs w:val="24"/>
              </w:rPr>
              <w:t>р</w:t>
            </w:r>
            <w:r w:rsidRPr="001A348B">
              <w:rPr>
                <w:color w:val="000000"/>
                <w:spacing w:val="-1"/>
                <w:sz w:val="24"/>
                <w:szCs w:val="24"/>
              </w:rPr>
              <w:t>е</w:t>
            </w:r>
            <w:r w:rsidRPr="001A348B">
              <w:rPr>
                <w:color w:val="000000"/>
                <w:sz w:val="24"/>
                <w:szCs w:val="24"/>
              </w:rPr>
              <w:t>мле</w:t>
            </w:r>
            <w:r w:rsidRPr="001A348B">
              <w:rPr>
                <w:color w:val="000000"/>
                <w:spacing w:val="-2"/>
                <w:sz w:val="24"/>
                <w:szCs w:val="24"/>
              </w:rPr>
              <w:t>н</w:t>
            </w:r>
            <w:r w:rsidRPr="001A348B">
              <w:rPr>
                <w:color w:val="000000"/>
                <w:sz w:val="24"/>
                <w:szCs w:val="24"/>
              </w:rPr>
              <w:t>ие дет</w:t>
            </w:r>
            <w:r w:rsidRPr="001A348B">
              <w:rPr>
                <w:color w:val="000000"/>
                <w:spacing w:val="-1"/>
                <w:sz w:val="24"/>
                <w:szCs w:val="24"/>
              </w:rPr>
              <w:t>е</w:t>
            </w:r>
            <w:r w:rsidRPr="001A348B">
              <w:rPr>
                <w:color w:val="000000"/>
                <w:sz w:val="24"/>
                <w:szCs w:val="24"/>
              </w:rPr>
              <w:t xml:space="preserve">й        </w:t>
            </w:r>
            <w:r w:rsidRPr="001A348B">
              <w:rPr>
                <w:color w:val="000000"/>
                <w:spacing w:val="-34"/>
                <w:sz w:val="24"/>
                <w:szCs w:val="24"/>
              </w:rPr>
              <w:t xml:space="preserve"> </w:t>
            </w:r>
            <w:r w:rsidRPr="001A348B">
              <w:rPr>
                <w:color w:val="000000"/>
                <w:spacing w:val="-2"/>
                <w:sz w:val="24"/>
                <w:szCs w:val="24"/>
              </w:rPr>
              <w:t>п</w:t>
            </w:r>
            <w:r w:rsidRPr="001A348B">
              <w:rPr>
                <w:color w:val="000000"/>
                <w:spacing w:val="1"/>
                <w:sz w:val="24"/>
                <w:szCs w:val="24"/>
              </w:rPr>
              <w:t>о</w:t>
            </w:r>
            <w:r w:rsidRPr="001A348B">
              <w:rPr>
                <w:color w:val="000000"/>
                <w:sz w:val="24"/>
                <w:szCs w:val="24"/>
              </w:rPr>
              <w:t>з</w:t>
            </w:r>
            <w:r w:rsidRPr="001A348B">
              <w:rPr>
                <w:color w:val="000000"/>
                <w:spacing w:val="-1"/>
                <w:sz w:val="24"/>
                <w:szCs w:val="24"/>
              </w:rPr>
              <w:t>д</w:t>
            </w:r>
            <w:r w:rsidRPr="001A348B">
              <w:rPr>
                <w:color w:val="000000"/>
                <w:spacing w:val="1"/>
                <w:sz w:val="24"/>
                <w:szCs w:val="24"/>
              </w:rPr>
              <w:t>р</w:t>
            </w:r>
            <w:r w:rsidRPr="001A348B">
              <w:rPr>
                <w:color w:val="000000"/>
                <w:sz w:val="24"/>
                <w:szCs w:val="24"/>
              </w:rPr>
              <w:t>ав</w:t>
            </w:r>
            <w:r w:rsidRPr="001A348B">
              <w:rPr>
                <w:color w:val="000000"/>
                <w:spacing w:val="-3"/>
                <w:sz w:val="24"/>
                <w:szCs w:val="24"/>
              </w:rPr>
              <w:t>л</w:t>
            </w:r>
            <w:r w:rsidRPr="001A348B">
              <w:rPr>
                <w:color w:val="000000"/>
                <w:sz w:val="24"/>
                <w:szCs w:val="24"/>
              </w:rPr>
              <w:t>ять близ</w:t>
            </w:r>
            <w:r w:rsidRPr="001A348B">
              <w:rPr>
                <w:color w:val="000000"/>
                <w:spacing w:val="-1"/>
                <w:sz w:val="24"/>
                <w:szCs w:val="24"/>
              </w:rPr>
              <w:t>к</w:t>
            </w:r>
            <w:r w:rsidRPr="001A348B">
              <w:rPr>
                <w:color w:val="000000"/>
                <w:sz w:val="24"/>
                <w:szCs w:val="24"/>
              </w:rPr>
              <w:t>и</w:t>
            </w:r>
            <w:r w:rsidRPr="001A348B">
              <w:rPr>
                <w:color w:val="000000"/>
                <w:spacing w:val="1"/>
                <w:sz w:val="24"/>
                <w:szCs w:val="24"/>
              </w:rPr>
              <w:t>х</w:t>
            </w:r>
            <w:r w:rsidRPr="001A348B">
              <w:rPr>
                <w:color w:val="000000"/>
                <w:sz w:val="24"/>
                <w:szCs w:val="24"/>
              </w:rPr>
              <w:t xml:space="preserve">    </w:t>
            </w:r>
            <w:r w:rsidRPr="001A348B">
              <w:rPr>
                <w:color w:val="000000"/>
                <w:spacing w:val="-67"/>
                <w:sz w:val="24"/>
                <w:szCs w:val="24"/>
              </w:rPr>
              <w:t xml:space="preserve"> </w:t>
            </w:r>
            <w:r w:rsidRPr="001A348B">
              <w:rPr>
                <w:color w:val="000000"/>
                <w:sz w:val="24"/>
                <w:szCs w:val="24"/>
              </w:rPr>
              <w:t>с</w:t>
            </w:r>
            <w:r w:rsidRPr="001A348B">
              <w:rPr>
                <w:color w:val="000000"/>
                <w:sz w:val="24"/>
                <w:szCs w:val="24"/>
              </w:rPr>
              <w:tab/>
              <w:t>пра</w:t>
            </w:r>
            <w:r w:rsidRPr="001A348B">
              <w:rPr>
                <w:color w:val="000000"/>
                <w:spacing w:val="-2"/>
                <w:sz w:val="24"/>
                <w:szCs w:val="24"/>
              </w:rPr>
              <w:t>з</w:t>
            </w:r>
            <w:r w:rsidRPr="001A348B">
              <w:rPr>
                <w:color w:val="000000"/>
                <w:spacing w:val="-1"/>
                <w:sz w:val="24"/>
                <w:szCs w:val="24"/>
              </w:rPr>
              <w:t>д</w:t>
            </w:r>
            <w:r w:rsidRPr="001A348B">
              <w:rPr>
                <w:color w:val="000000"/>
                <w:spacing w:val="2"/>
                <w:sz w:val="24"/>
                <w:szCs w:val="24"/>
              </w:rPr>
              <w:t>н</w:t>
            </w:r>
            <w:r w:rsidRPr="001A348B">
              <w:rPr>
                <w:color w:val="000000"/>
                <w:spacing w:val="1"/>
                <w:sz w:val="24"/>
                <w:szCs w:val="24"/>
              </w:rPr>
              <w:t>и</w:t>
            </w:r>
            <w:r w:rsidRPr="001A348B">
              <w:rPr>
                <w:color w:val="000000"/>
                <w:sz w:val="24"/>
                <w:szCs w:val="24"/>
              </w:rPr>
              <w:t>-к</w:t>
            </w:r>
            <w:r w:rsidRPr="001A348B">
              <w:rPr>
                <w:color w:val="000000"/>
                <w:spacing w:val="2"/>
                <w:sz w:val="24"/>
                <w:szCs w:val="24"/>
              </w:rPr>
              <w:t>о</w:t>
            </w:r>
            <w:r w:rsidRPr="001A348B">
              <w:rPr>
                <w:color w:val="000000"/>
                <w:sz w:val="24"/>
                <w:szCs w:val="24"/>
              </w:rPr>
              <w:t xml:space="preserve">м,       </w:t>
            </w:r>
            <w:r w:rsidRPr="001A348B">
              <w:rPr>
                <w:color w:val="000000"/>
                <w:spacing w:val="-27"/>
                <w:sz w:val="24"/>
                <w:szCs w:val="24"/>
              </w:rPr>
              <w:t xml:space="preserve"> </w:t>
            </w:r>
            <w:r w:rsidRPr="001A348B">
              <w:rPr>
                <w:color w:val="000000"/>
                <w:spacing w:val="-1"/>
                <w:sz w:val="24"/>
                <w:szCs w:val="24"/>
              </w:rPr>
              <w:t>п</w:t>
            </w:r>
            <w:r w:rsidRPr="001A348B">
              <w:rPr>
                <w:color w:val="000000"/>
                <w:sz w:val="24"/>
                <w:szCs w:val="24"/>
              </w:rPr>
              <w:t>р</w:t>
            </w:r>
            <w:r w:rsidRPr="001A348B">
              <w:rPr>
                <w:color w:val="000000"/>
                <w:spacing w:val="-1"/>
                <w:sz w:val="24"/>
                <w:szCs w:val="24"/>
              </w:rPr>
              <w:t>е</w:t>
            </w:r>
            <w:r w:rsidRPr="001A348B">
              <w:rPr>
                <w:color w:val="000000"/>
                <w:sz w:val="24"/>
                <w:szCs w:val="24"/>
              </w:rPr>
              <w:t>по</w:t>
            </w:r>
            <w:r w:rsidRPr="001A348B">
              <w:rPr>
                <w:color w:val="000000"/>
                <w:spacing w:val="-1"/>
                <w:sz w:val="24"/>
                <w:szCs w:val="24"/>
              </w:rPr>
              <w:t>д</w:t>
            </w:r>
            <w:r w:rsidRPr="001A348B">
              <w:rPr>
                <w:color w:val="000000"/>
                <w:sz w:val="24"/>
                <w:szCs w:val="24"/>
              </w:rPr>
              <w:t>н</w:t>
            </w:r>
            <w:r w:rsidRPr="001A348B">
              <w:rPr>
                <w:color w:val="000000"/>
                <w:spacing w:val="1"/>
                <w:sz w:val="24"/>
                <w:szCs w:val="24"/>
              </w:rPr>
              <w:t>о</w:t>
            </w:r>
            <w:r w:rsidRPr="001A348B">
              <w:rPr>
                <w:color w:val="000000"/>
                <w:spacing w:val="-1"/>
                <w:sz w:val="24"/>
                <w:szCs w:val="24"/>
              </w:rPr>
              <w:t>с</w:t>
            </w:r>
            <w:r w:rsidRPr="001A348B">
              <w:rPr>
                <w:color w:val="000000"/>
                <w:sz w:val="24"/>
                <w:szCs w:val="24"/>
              </w:rPr>
              <w:t>ить по</w:t>
            </w:r>
            <w:r w:rsidRPr="001A348B">
              <w:rPr>
                <w:color w:val="000000"/>
                <w:spacing w:val="1"/>
                <w:sz w:val="24"/>
                <w:szCs w:val="24"/>
              </w:rPr>
              <w:t>д</w:t>
            </w:r>
            <w:r w:rsidRPr="001A348B">
              <w:rPr>
                <w:color w:val="000000"/>
                <w:spacing w:val="-1"/>
                <w:sz w:val="24"/>
                <w:szCs w:val="24"/>
              </w:rPr>
              <w:t>а</w:t>
            </w:r>
            <w:r w:rsidRPr="001A348B">
              <w:rPr>
                <w:color w:val="000000"/>
                <w:sz w:val="24"/>
                <w:szCs w:val="24"/>
              </w:rPr>
              <w:t>р</w:t>
            </w:r>
            <w:r w:rsidRPr="001A348B">
              <w:rPr>
                <w:color w:val="000000"/>
                <w:spacing w:val="-1"/>
                <w:sz w:val="24"/>
                <w:szCs w:val="24"/>
              </w:rPr>
              <w:t>к</w:t>
            </w:r>
            <w:r w:rsidRPr="001A348B">
              <w:rPr>
                <w:color w:val="000000"/>
                <w:sz w:val="24"/>
                <w:szCs w:val="24"/>
              </w:rPr>
              <w:t>и</w:t>
            </w:r>
            <w:r w:rsidRPr="001A348B">
              <w:rPr>
                <w:color w:val="000000"/>
                <w:spacing w:val="194"/>
                <w:sz w:val="24"/>
                <w:szCs w:val="24"/>
              </w:rPr>
              <w:t xml:space="preserve"> </w:t>
            </w:r>
            <w:r w:rsidRPr="001A348B">
              <w:rPr>
                <w:color w:val="000000"/>
                <w:sz w:val="24"/>
                <w:szCs w:val="24"/>
              </w:rPr>
              <w:t>сдел</w:t>
            </w:r>
            <w:r w:rsidRPr="001A348B">
              <w:rPr>
                <w:color w:val="000000"/>
                <w:spacing w:val="-1"/>
                <w:sz w:val="24"/>
                <w:szCs w:val="24"/>
              </w:rPr>
              <w:t>а</w:t>
            </w:r>
            <w:r w:rsidRPr="001A348B">
              <w:rPr>
                <w:color w:val="000000"/>
                <w:sz w:val="24"/>
                <w:szCs w:val="24"/>
              </w:rPr>
              <w:t>нн</w:t>
            </w:r>
            <w:r w:rsidRPr="001A348B">
              <w:rPr>
                <w:color w:val="000000"/>
                <w:spacing w:val="-1"/>
                <w:sz w:val="24"/>
                <w:szCs w:val="24"/>
              </w:rPr>
              <w:t>ы</w:t>
            </w:r>
            <w:r w:rsidRPr="001A348B">
              <w:rPr>
                <w:color w:val="000000"/>
                <w:sz w:val="24"/>
                <w:szCs w:val="24"/>
              </w:rPr>
              <w:t>ми самими</w:t>
            </w:r>
            <w:r w:rsidRPr="001A348B">
              <w:rPr>
                <w:color w:val="000000"/>
                <w:spacing w:val="1"/>
                <w:sz w:val="24"/>
                <w:szCs w:val="24"/>
              </w:rPr>
              <w:t xml:space="preserve"> </w:t>
            </w:r>
            <w:r w:rsidRPr="001A348B">
              <w:rPr>
                <w:color w:val="000000"/>
                <w:sz w:val="24"/>
                <w:szCs w:val="24"/>
              </w:rPr>
              <w:t>дет</w:t>
            </w:r>
            <w:r w:rsidRPr="001A348B">
              <w:rPr>
                <w:color w:val="000000"/>
                <w:spacing w:val="-1"/>
                <w:sz w:val="24"/>
                <w:szCs w:val="24"/>
              </w:rPr>
              <w:t>ь</w:t>
            </w:r>
            <w:r w:rsidRPr="001A348B">
              <w:rPr>
                <w:color w:val="000000"/>
                <w:sz w:val="24"/>
                <w:szCs w:val="24"/>
              </w:rPr>
              <w:t>ми.</w:t>
            </w:r>
          </w:p>
        </w:tc>
        <w:tc>
          <w:tcPr>
            <w:tcW w:w="3130" w:type="dxa"/>
          </w:tcPr>
          <w:p w:rsidR="001A348B" w:rsidRPr="001A348B" w:rsidRDefault="001A348B" w:rsidP="001A348B">
            <w:pPr>
              <w:widowControl w:val="0"/>
              <w:tabs>
                <w:tab w:val="left" w:pos="1443"/>
              </w:tabs>
              <w:spacing w:line="239" w:lineRule="auto"/>
              <w:ind w:right="120"/>
              <w:jc w:val="left"/>
              <w:rPr>
                <w:color w:val="000000"/>
                <w:sz w:val="24"/>
                <w:szCs w:val="24"/>
              </w:rPr>
            </w:pPr>
            <w:r>
              <w:lastRenderedPageBreak/>
              <w:t xml:space="preserve">Расширять представления детей </w:t>
            </w:r>
            <w:r>
              <w:rPr>
                <w:color w:val="000000"/>
                <w:spacing w:val="1"/>
                <w:sz w:val="28"/>
                <w:szCs w:val="28"/>
              </w:rPr>
              <w:t>д</w:t>
            </w:r>
            <w:r>
              <w:rPr>
                <w:color w:val="000000"/>
                <w:sz w:val="28"/>
                <w:szCs w:val="28"/>
              </w:rPr>
              <w:t>ет</w:t>
            </w:r>
            <w:r>
              <w:rPr>
                <w:color w:val="000000"/>
                <w:spacing w:val="-2"/>
                <w:sz w:val="28"/>
                <w:szCs w:val="28"/>
              </w:rPr>
              <w:t>е</w:t>
            </w:r>
            <w:r>
              <w:rPr>
                <w:color w:val="000000"/>
                <w:sz w:val="28"/>
                <w:szCs w:val="28"/>
              </w:rPr>
              <w:t>й</w:t>
            </w:r>
            <w:r>
              <w:rPr>
                <w:color w:val="000000"/>
                <w:spacing w:val="203"/>
                <w:sz w:val="28"/>
                <w:szCs w:val="28"/>
              </w:rPr>
              <w:t xml:space="preserve"> </w:t>
            </w:r>
            <w:r w:rsidRPr="001A348B">
              <w:rPr>
                <w:color w:val="000000"/>
                <w:spacing w:val="1"/>
                <w:sz w:val="24"/>
                <w:szCs w:val="24"/>
              </w:rPr>
              <w:t>о</w:t>
            </w:r>
            <w:r w:rsidRPr="001A348B">
              <w:rPr>
                <w:color w:val="000000"/>
                <w:spacing w:val="204"/>
                <w:sz w:val="24"/>
                <w:szCs w:val="24"/>
              </w:rPr>
              <w:t xml:space="preserve"> </w:t>
            </w:r>
            <w:r w:rsidRPr="001A348B">
              <w:rPr>
                <w:color w:val="000000"/>
                <w:spacing w:val="1"/>
                <w:sz w:val="24"/>
                <w:szCs w:val="24"/>
              </w:rPr>
              <w:t>р</w:t>
            </w:r>
            <w:r w:rsidRPr="001A348B">
              <w:rPr>
                <w:color w:val="000000"/>
                <w:sz w:val="24"/>
                <w:szCs w:val="24"/>
              </w:rPr>
              <w:t>одном к</w:t>
            </w:r>
            <w:r w:rsidRPr="001A348B">
              <w:rPr>
                <w:color w:val="000000"/>
                <w:spacing w:val="1"/>
                <w:sz w:val="24"/>
                <w:szCs w:val="24"/>
              </w:rPr>
              <w:t>р</w:t>
            </w:r>
            <w:r w:rsidRPr="001A348B">
              <w:rPr>
                <w:color w:val="000000"/>
                <w:sz w:val="24"/>
                <w:szCs w:val="24"/>
              </w:rPr>
              <w:t>ае,</w:t>
            </w:r>
            <w:r w:rsidRPr="001A348B">
              <w:rPr>
                <w:color w:val="000000"/>
                <w:sz w:val="24"/>
                <w:szCs w:val="24"/>
              </w:rPr>
              <w:tab/>
              <w:t>горо</w:t>
            </w:r>
            <w:r w:rsidRPr="001A348B">
              <w:rPr>
                <w:color w:val="000000"/>
                <w:spacing w:val="-1"/>
                <w:sz w:val="24"/>
                <w:szCs w:val="24"/>
              </w:rPr>
              <w:t>д</w:t>
            </w:r>
            <w:r w:rsidRPr="001A348B">
              <w:rPr>
                <w:color w:val="000000"/>
                <w:sz w:val="24"/>
                <w:szCs w:val="24"/>
              </w:rPr>
              <w:t>е</w:t>
            </w:r>
            <w:r w:rsidRPr="001A348B">
              <w:rPr>
                <w:color w:val="000000"/>
                <w:sz w:val="24"/>
                <w:szCs w:val="24"/>
              </w:rPr>
              <w:tab/>
              <w:t>(</w:t>
            </w:r>
            <w:r w:rsidRPr="001A348B">
              <w:rPr>
                <w:color w:val="000000"/>
                <w:spacing w:val="-1"/>
                <w:sz w:val="24"/>
                <w:szCs w:val="24"/>
              </w:rPr>
              <w:t>с</w:t>
            </w:r>
            <w:r w:rsidRPr="001A348B">
              <w:rPr>
                <w:color w:val="000000"/>
                <w:sz w:val="24"/>
                <w:szCs w:val="24"/>
              </w:rPr>
              <w:t>еле), микрорайоне.</w:t>
            </w:r>
            <w:r w:rsidRPr="001A348B">
              <w:rPr>
                <w:color w:val="000000"/>
                <w:spacing w:val="93"/>
                <w:sz w:val="24"/>
                <w:szCs w:val="24"/>
              </w:rPr>
              <w:t xml:space="preserve"> </w:t>
            </w:r>
            <w:r w:rsidRPr="001A348B">
              <w:rPr>
                <w:color w:val="000000"/>
                <w:spacing w:val="-1"/>
                <w:sz w:val="24"/>
                <w:szCs w:val="24"/>
              </w:rPr>
              <w:t>И</w:t>
            </w:r>
            <w:r w:rsidRPr="001A348B">
              <w:rPr>
                <w:color w:val="000000"/>
                <w:sz w:val="24"/>
                <w:szCs w:val="24"/>
              </w:rPr>
              <w:t>з</w:t>
            </w:r>
            <w:r w:rsidRPr="001A348B">
              <w:rPr>
                <w:color w:val="000000"/>
                <w:spacing w:val="-3"/>
                <w:sz w:val="24"/>
                <w:szCs w:val="24"/>
              </w:rPr>
              <w:t>у</w:t>
            </w:r>
            <w:r w:rsidRPr="001A348B">
              <w:rPr>
                <w:color w:val="000000"/>
                <w:sz w:val="24"/>
                <w:szCs w:val="24"/>
              </w:rPr>
              <w:t>че</w:t>
            </w:r>
            <w:r w:rsidRPr="001A348B">
              <w:rPr>
                <w:color w:val="000000"/>
                <w:spacing w:val="1"/>
                <w:sz w:val="24"/>
                <w:szCs w:val="24"/>
              </w:rPr>
              <w:t>н</w:t>
            </w:r>
            <w:r w:rsidRPr="001A348B">
              <w:rPr>
                <w:color w:val="000000"/>
                <w:sz w:val="24"/>
                <w:szCs w:val="24"/>
              </w:rPr>
              <w:t xml:space="preserve">ие улиц            </w:t>
            </w:r>
            <w:r w:rsidRPr="001A348B">
              <w:rPr>
                <w:color w:val="000000"/>
                <w:spacing w:val="-38"/>
                <w:sz w:val="24"/>
                <w:szCs w:val="24"/>
              </w:rPr>
              <w:t xml:space="preserve"> </w:t>
            </w:r>
            <w:r w:rsidRPr="001A348B">
              <w:rPr>
                <w:color w:val="000000"/>
                <w:sz w:val="24"/>
                <w:szCs w:val="24"/>
              </w:rPr>
              <w:t>ближа</w:t>
            </w:r>
            <w:r w:rsidRPr="001A348B">
              <w:rPr>
                <w:color w:val="000000"/>
                <w:spacing w:val="-1"/>
                <w:sz w:val="24"/>
                <w:szCs w:val="24"/>
              </w:rPr>
              <w:t>й</w:t>
            </w:r>
            <w:r w:rsidRPr="001A348B">
              <w:rPr>
                <w:color w:val="000000"/>
                <w:sz w:val="24"/>
                <w:szCs w:val="24"/>
              </w:rPr>
              <w:t xml:space="preserve">шего </w:t>
            </w:r>
            <w:r w:rsidRPr="001A348B">
              <w:rPr>
                <w:color w:val="000000"/>
                <w:spacing w:val="1"/>
                <w:sz w:val="24"/>
                <w:szCs w:val="24"/>
              </w:rPr>
              <w:t>о</w:t>
            </w:r>
            <w:r w:rsidRPr="001A348B">
              <w:rPr>
                <w:color w:val="000000"/>
                <w:sz w:val="24"/>
                <w:szCs w:val="24"/>
              </w:rPr>
              <w:t>кр</w:t>
            </w:r>
            <w:r w:rsidRPr="001A348B">
              <w:rPr>
                <w:color w:val="000000"/>
                <w:spacing w:val="-2"/>
                <w:sz w:val="24"/>
                <w:szCs w:val="24"/>
              </w:rPr>
              <w:t>у</w:t>
            </w:r>
            <w:r w:rsidRPr="001A348B">
              <w:rPr>
                <w:color w:val="000000"/>
                <w:sz w:val="24"/>
                <w:szCs w:val="24"/>
              </w:rPr>
              <w:t>жения</w:t>
            </w:r>
            <w:r w:rsidRPr="001A348B">
              <w:rPr>
                <w:color w:val="000000"/>
                <w:spacing w:val="45"/>
                <w:sz w:val="24"/>
                <w:szCs w:val="24"/>
              </w:rPr>
              <w:t xml:space="preserve"> </w:t>
            </w:r>
            <w:r w:rsidRPr="001A348B">
              <w:rPr>
                <w:color w:val="000000"/>
                <w:spacing w:val="1"/>
                <w:sz w:val="24"/>
                <w:szCs w:val="24"/>
              </w:rPr>
              <w:t>р</w:t>
            </w:r>
            <w:r w:rsidRPr="001A348B">
              <w:rPr>
                <w:color w:val="000000"/>
                <w:spacing w:val="-1"/>
                <w:sz w:val="24"/>
                <w:szCs w:val="24"/>
              </w:rPr>
              <w:t>е</w:t>
            </w:r>
            <w:r w:rsidRPr="001A348B">
              <w:rPr>
                <w:color w:val="000000"/>
                <w:sz w:val="24"/>
                <w:szCs w:val="24"/>
              </w:rPr>
              <w:t>бе</w:t>
            </w:r>
            <w:r w:rsidRPr="001A348B">
              <w:rPr>
                <w:color w:val="000000"/>
                <w:spacing w:val="-1"/>
                <w:sz w:val="24"/>
                <w:szCs w:val="24"/>
              </w:rPr>
              <w:t>н</w:t>
            </w:r>
            <w:r w:rsidRPr="001A348B">
              <w:rPr>
                <w:color w:val="000000"/>
                <w:sz w:val="24"/>
                <w:szCs w:val="24"/>
              </w:rPr>
              <w:t>ка</w:t>
            </w:r>
            <w:r w:rsidRPr="001A348B">
              <w:rPr>
                <w:color w:val="000000"/>
                <w:spacing w:val="45"/>
                <w:sz w:val="24"/>
                <w:szCs w:val="24"/>
              </w:rPr>
              <w:t xml:space="preserve"> </w:t>
            </w:r>
            <w:r w:rsidRPr="001A348B">
              <w:rPr>
                <w:color w:val="000000"/>
                <w:sz w:val="24"/>
                <w:szCs w:val="24"/>
              </w:rPr>
              <w:t>(</w:t>
            </w:r>
            <w:r w:rsidRPr="001A348B">
              <w:rPr>
                <w:color w:val="000000"/>
                <w:spacing w:val="5"/>
                <w:sz w:val="24"/>
                <w:szCs w:val="24"/>
              </w:rPr>
              <w:t>2</w:t>
            </w:r>
            <w:r w:rsidRPr="001A348B">
              <w:rPr>
                <w:color w:val="000000"/>
                <w:sz w:val="24"/>
                <w:szCs w:val="24"/>
              </w:rPr>
              <w:t>-3 улицы</w:t>
            </w:r>
            <w:r w:rsidRPr="001A348B">
              <w:rPr>
                <w:color w:val="000000"/>
                <w:spacing w:val="1"/>
                <w:sz w:val="24"/>
                <w:szCs w:val="24"/>
              </w:rPr>
              <w:t xml:space="preserve"> </w:t>
            </w:r>
            <w:r w:rsidRPr="001A348B">
              <w:rPr>
                <w:color w:val="000000"/>
                <w:spacing w:val="-1"/>
                <w:sz w:val="24"/>
                <w:szCs w:val="24"/>
              </w:rPr>
              <w:t>г</w:t>
            </w:r>
            <w:r w:rsidRPr="001A348B">
              <w:rPr>
                <w:color w:val="000000"/>
                <w:sz w:val="24"/>
                <w:szCs w:val="24"/>
              </w:rPr>
              <w:t>ор</w:t>
            </w:r>
            <w:r w:rsidRPr="001A348B">
              <w:rPr>
                <w:color w:val="000000"/>
                <w:spacing w:val="-1"/>
                <w:sz w:val="24"/>
                <w:szCs w:val="24"/>
              </w:rPr>
              <w:t>о</w:t>
            </w:r>
            <w:r w:rsidRPr="001A348B">
              <w:rPr>
                <w:color w:val="000000"/>
                <w:sz w:val="24"/>
                <w:szCs w:val="24"/>
              </w:rPr>
              <w:t>да (се</w:t>
            </w:r>
            <w:r w:rsidRPr="001A348B">
              <w:rPr>
                <w:color w:val="000000"/>
                <w:spacing w:val="-1"/>
                <w:sz w:val="24"/>
                <w:szCs w:val="24"/>
              </w:rPr>
              <w:t>л</w:t>
            </w:r>
            <w:r w:rsidRPr="001A348B">
              <w:rPr>
                <w:color w:val="000000"/>
                <w:spacing w:val="-2"/>
                <w:sz w:val="24"/>
                <w:szCs w:val="24"/>
              </w:rPr>
              <w:t>а)</w:t>
            </w:r>
            <w:r w:rsidRPr="001A348B">
              <w:rPr>
                <w:color w:val="000000"/>
                <w:sz w:val="24"/>
                <w:szCs w:val="24"/>
              </w:rPr>
              <w:t>. Расширить</w:t>
            </w:r>
            <w:r w:rsidRPr="001A348B">
              <w:rPr>
                <w:color w:val="000000"/>
                <w:sz w:val="24"/>
                <w:szCs w:val="24"/>
              </w:rPr>
              <w:tab/>
              <w:t>з</w:t>
            </w:r>
            <w:r w:rsidRPr="001A348B">
              <w:rPr>
                <w:color w:val="000000"/>
                <w:spacing w:val="-1"/>
                <w:sz w:val="24"/>
                <w:szCs w:val="24"/>
              </w:rPr>
              <w:t>н</w:t>
            </w:r>
            <w:r w:rsidRPr="001A348B">
              <w:rPr>
                <w:color w:val="000000"/>
                <w:sz w:val="24"/>
                <w:szCs w:val="24"/>
              </w:rPr>
              <w:t>а</w:t>
            </w:r>
            <w:r w:rsidRPr="001A348B">
              <w:rPr>
                <w:color w:val="000000"/>
                <w:spacing w:val="-2"/>
                <w:sz w:val="24"/>
                <w:szCs w:val="24"/>
              </w:rPr>
              <w:t>н</w:t>
            </w:r>
            <w:r w:rsidRPr="001A348B">
              <w:rPr>
                <w:color w:val="000000"/>
                <w:spacing w:val="-1"/>
                <w:sz w:val="24"/>
                <w:szCs w:val="24"/>
              </w:rPr>
              <w:t>и</w:t>
            </w:r>
            <w:r w:rsidRPr="001A348B">
              <w:rPr>
                <w:color w:val="000000"/>
                <w:sz w:val="24"/>
                <w:szCs w:val="24"/>
              </w:rPr>
              <w:t>я</w:t>
            </w:r>
            <w:r w:rsidRPr="001A348B">
              <w:rPr>
                <w:color w:val="000000"/>
                <w:sz w:val="24"/>
                <w:szCs w:val="24"/>
              </w:rPr>
              <w:tab/>
              <w:t>о названии,</w:t>
            </w:r>
            <w:r w:rsidRPr="001A348B">
              <w:rPr>
                <w:color w:val="000000"/>
                <w:spacing w:val="207"/>
                <w:sz w:val="24"/>
                <w:szCs w:val="24"/>
              </w:rPr>
              <w:t xml:space="preserve"> </w:t>
            </w:r>
            <w:r w:rsidRPr="001A348B">
              <w:rPr>
                <w:color w:val="000000"/>
                <w:spacing w:val="1"/>
                <w:sz w:val="24"/>
                <w:szCs w:val="24"/>
              </w:rPr>
              <w:t>д</w:t>
            </w:r>
            <w:r w:rsidRPr="001A348B">
              <w:rPr>
                <w:color w:val="000000"/>
                <w:sz w:val="24"/>
                <w:szCs w:val="24"/>
              </w:rPr>
              <w:t>ос</w:t>
            </w:r>
            <w:r w:rsidRPr="001A348B">
              <w:rPr>
                <w:color w:val="000000"/>
                <w:spacing w:val="-1"/>
                <w:sz w:val="24"/>
                <w:szCs w:val="24"/>
              </w:rPr>
              <w:t>то</w:t>
            </w:r>
            <w:r w:rsidRPr="001A348B">
              <w:rPr>
                <w:color w:val="000000"/>
                <w:sz w:val="24"/>
                <w:szCs w:val="24"/>
              </w:rPr>
              <w:t>при</w:t>
            </w:r>
            <w:r w:rsidRPr="001A348B">
              <w:rPr>
                <w:color w:val="000000"/>
                <w:spacing w:val="3"/>
                <w:sz w:val="24"/>
                <w:szCs w:val="24"/>
              </w:rPr>
              <w:t>м</w:t>
            </w:r>
            <w:r w:rsidRPr="001A348B">
              <w:rPr>
                <w:color w:val="000000"/>
                <w:sz w:val="24"/>
                <w:szCs w:val="24"/>
              </w:rPr>
              <w:t>е-чательност</w:t>
            </w:r>
            <w:r w:rsidRPr="001A348B">
              <w:rPr>
                <w:color w:val="000000"/>
                <w:spacing w:val="-1"/>
                <w:sz w:val="24"/>
                <w:szCs w:val="24"/>
              </w:rPr>
              <w:t>я</w:t>
            </w:r>
            <w:r w:rsidRPr="001A348B">
              <w:rPr>
                <w:color w:val="000000"/>
                <w:sz w:val="24"/>
                <w:szCs w:val="24"/>
              </w:rPr>
              <w:t xml:space="preserve">х,    </w:t>
            </w:r>
            <w:r w:rsidRPr="001A348B">
              <w:rPr>
                <w:color w:val="000000"/>
                <w:spacing w:val="-35"/>
                <w:sz w:val="24"/>
                <w:szCs w:val="24"/>
              </w:rPr>
              <w:t xml:space="preserve"> </w:t>
            </w:r>
            <w:r w:rsidRPr="001A348B">
              <w:rPr>
                <w:color w:val="000000"/>
                <w:sz w:val="24"/>
                <w:szCs w:val="24"/>
              </w:rPr>
              <w:t>ис</w:t>
            </w:r>
            <w:r w:rsidRPr="001A348B">
              <w:rPr>
                <w:color w:val="000000"/>
                <w:spacing w:val="-1"/>
                <w:sz w:val="24"/>
                <w:szCs w:val="24"/>
              </w:rPr>
              <w:t>т</w:t>
            </w:r>
            <w:r w:rsidRPr="001A348B">
              <w:rPr>
                <w:color w:val="000000"/>
                <w:sz w:val="24"/>
                <w:szCs w:val="24"/>
              </w:rPr>
              <w:t>ории возникнов</w:t>
            </w:r>
            <w:r w:rsidRPr="001A348B">
              <w:rPr>
                <w:color w:val="000000"/>
                <w:spacing w:val="-2"/>
                <w:sz w:val="24"/>
                <w:szCs w:val="24"/>
              </w:rPr>
              <w:t>е</w:t>
            </w:r>
            <w:r w:rsidRPr="001A348B">
              <w:rPr>
                <w:color w:val="000000"/>
                <w:sz w:val="24"/>
                <w:szCs w:val="24"/>
              </w:rPr>
              <w:t xml:space="preserve">ния       </w:t>
            </w:r>
            <w:r w:rsidRPr="001A348B">
              <w:rPr>
                <w:color w:val="000000"/>
                <w:spacing w:val="-56"/>
                <w:sz w:val="24"/>
                <w:szCs w:val="24"/>
              </w:rPr>
              <w:t xml:space="preserve"> </w:t>
            </w:r>
            <w:r w:rsidRPr="001A348B">
              <w:rPr>
                <w:color w:val="000000"/>
                <w:spacing w:val="-2"/>
                <w:sz w:val="24"/>
                <w:szCs w:val="24"/>
              </w:rPr>
              <w:t>у</w:t>
            </w:r>
            <w:r w:rsidRPr="001A348B">
              <w:rPr>
                <w:color w:val="000000"/>
                <w:spacing w:val="-1"/>
                <w:sz w:val="24"/>
                <w:szCs w:val="24"/>
              </w:rPr>
              <w:t>л</w:t>
            </w:r>
            <w:r w:rsidRPr="001A348B">
              <w:rPr>
                <w:color w:val="000000"/>
                <w:sz w:val="24"/>
                <w:szCs w:val="24"/>
              </w:rPr>
              <w:t>иц</w:t>
            </w:r>
            <w:r w:rsidRPr="001A348B">
              <w:rPr>
                <w:color w:val="000000"/>
                <w:spacing w:val="1"/>
                <w:sz w:val="24"/>
                <w:szCs w:val="24"/>
              </w:rPr>
              <w:t>.</w:t>
            </w:r>
            <w:r w:rsidRPr="001A348B">
              <w:rPr>
                <w:color w:val="000000"/>
                <w:sz w:val="24"/>
                <w:szCs w:val="24"/>
              </w:rPr>
              <w:t xml:space="preserve"> Зн</w:t>
            </w:r>
            <w:r w:rsidRPr="001A348B">
              <w:rPr>
                <w:color w:val="000000"/>
                <w:spacing w:val="-1"/>
                <w:sz w:val="24"/>
                <w:szCs w:val="24"/>
              </w:rPr>
              <w:t>а</w:t>
            </w:r>
            <w:r w:rsidRPr="001A348B">
              <w:rPr>
                <w:color w:val="000000"/>
                <w:sz w:val="24"/>
                <w:szCs w:val="24"/>
              </w:rPr>
              <w:t>к</w:t>
            </w:r>
            <w:r w:rsidRPr="001A348B">
              <w:rPr>
                <w:color w:val="000000"/>
                <w:spacing w:val="1"/>
                <w:sz w:val="24"/>
                <w:szCs w:val="24"/>
              </w:rPr>
              <w:t>о</w:t>
            </w:r>
            <w:r w:rsidRPr="001A348B">
              <w:rPr>
                <w:color w:val="000000"/>
                <w:sz w:val="24"/>
                <w:szCs w:val="24"/>
              </w:rPr>
              <w:t>мить</w:t>
            </w:r>
            <w:r w:rsidRPr="001A348B">
              <w:rPr>
                <w:color w:val="000000"/>
                <w:spacing w:val="20"/>
                <w:sz w:val="24"/>
                <w:szCs w:val="24"/>
              </w:rPr>
              <w:t xml:space="preserve"> </w:t>
            </w:r>
            <w:r w:rsidRPr="001A348B">
              <w:rPr>
                <w:color w:val="000000"/>
                <w:sz w:val="24"/>
                <w:szCs w:val="24"/>
              </w:rPr>
              <w:t>с</w:t>
            </w:r>
            <w:r w:rsidRPr="001A348B">
              <w:rPr>
                <w:color w:val="000000"/>
                <w:spacing w:val="20"/>
                <w:sz w:val="24"/>
                <w:szCs w:val="24"/>
              </w:rPr>
              <w:t xml:space="preserve"> </w:t>
            </w:r>
            <w:r w:rsidRPr="001A348B">
              <w:rPr>
                <w:color w:val="000000"/>
                <w:sz w:val="24"/>
                <w:szCs w:val="24"/>
              </w:rPr>
              <w:t>городами</w:t>
            </w:r>
            <w:r w:rsidRPr="001A348B">
              <w:rPr>
                <w:color w:val="000000"/>
                <w:spacing w:val="22"/>
                <w:sz w:val="24"/>
                <w:szCs w:val="24"/>
              </w:rPr>
              <w:t xml:space="preserve"> </w:t>
            </w:r>
            <w:r w:rsidRPr="001A348B">
              <w:rPr>
                <w:color w:val="000000"/>
                <w:spacing w:val="1"/>
                <w:sz w:val="24"/>
                <w:szCs w:val="24"/>
              </w:rPr>
              <w:t>и</w:t>
            </w:r>
            <w:r w:rsidRPr="001A348B">
              <w:rPr>
                <w:color w:val="000000"/>
                <w:sz w:val="24"/>
                <w:szCs w:val="24"/>
              </w:rPr>
              <w:t xml:space="preserve"> к</w:t>
            </w:r>
            <w:r w:rsidRPr="001A348B">
              <w:rPr>
                <w:color w:val="000000"/>
                <w:spacing w:val="1"/>
                <w:sz w:val="24"/>
                <w:szCs w:val="24"/>
              </w:rPr>
              <w:t>р</w:t>
            </w:r>
            <w:r w:rsidRPr="001A348B">
              <w:rPr>
                <w:color w:val="000000"/>
                <w:spacing w:val="-2"/>
                <w:sz w:val="24"/>
                <w:szCs w:val="24"/>
              </w:rPr>
              <w:t>у</w:t>
            </w:r>
            <w:r w:rsidRPr="001A348B">
              <w:rPr>
                <w:color w:val="000000"/>
                <w:sz w:val="24"/>
                <w:szCs w:val="24"/>
              </w:rPr>
              <w:t>п</w:t>
            </w:r>
            <w:r w:rsidRPr="001A348B">
              <w:rPr>
                <w:color w:val="000000"/>
                <w:spacing w:val="1"/>
                <w:sz w:val="24"/>
                <w:szCs w:val="24"/>
              </w:rPr>
              <w:t>н</w:t>
            </w:r>
            <w:r w:rsidRPr="001A348B">
              <w:rPr>
                <w:color w:val="000000"/>
                <w:sz w:val="24"/>
                <w:szCs w:val="24"/>
              </w:rPr>
              <w:t>ыми</w:t>
            </w:r>
            <w:r w:rsidRPr="001A348B">
              <w:rPr>
                <w:color w:val="000000"/>
                <w:spacing w:val="43"/>
                <w:sz w:val="24"/>
                <w:szCs w:val="24"/>
              </w:rPr>
              <w:t xml:space="preserve"> </w:t>
            </w:r>
            <w:r w:rsidRPr="001A348B">
              <w:rPr>
                <w:color w:val="000000"/>
                <w:sz w:val="24"/>
                <w:szCs w:val="24"/>
              </w:rPr>
              <w:t>насел</w:t>
            </w:r>
            <w:r w:rsidRPr="001A348B">
              <w:rPr>
                <w:color w:val="000000"/>
                <w:spacing w:val="-2"/>
                <w:sz w:val="24"/>
                <w:szCs w:val="24"/>
              </w:rPr>
              <w:t>е</w:t>
            </w:r>
            <w:r w:rsidRPr="001A348B">
              <w:rPr>
                <w:color w:val="000000"/>
                <w:sz w:val="24"/>
                <w:szCs w:val="24"/>
              </w:rPr>
              <w:t>н</w:t>
            </w:r>
            <w:r w:rsidRPr="001A348B">
              <w:rPr>
                <w:color w:val="000000"/>
                <w:spacing w:val="-1"/>
                <w:sz w:val="24"/>
                <w:szCs w:val="24"/>
              </w:rPr>
              <w:t>н</w:t>
            </w:r>
            <w:r w:rsidRPr="001A348B">
              <w:rPr>
                <w:color w:val="000000"/>
                <w:sz w:val="24"/>
                <w:szCs w:val="24"/>
              </w:rPr>
              <w:t>ыми п</w:t>
            </w:r>
            <w:r w:rsidRPr="001A348B">
              <w:rPr>
                <w:color w:val="000000"/>
                <w:spacing w:val="-1"/>
                <w:sz w:val="24"/>
                <w:szCs w:val="24"/>
              </w:rPr>
              <w:t>у</w:t>
            </w:r>
            <w:r w:rsidRPr="001A348B">
              <w:rPr>
                <w:color w:val="000000"/>
                <w:sz w:val="24"/>
                <w:szCs w:val="24"/>
              </w:rPr>
              <w:t xml:space="preserve">нктами       </w:t>
            </w:r>
            <w:r w:rsidRPr="001A348B">
              <w:rPr>
                <w:color w:val="000000"/>
                <w:spacing w:val="-33"/>
                <w:sz w:val="24"/>
                <w:szCs w:val="24"/>
              </w:rPr>
              <w:t xml:space="preserve"> </w:t>
            </w:r>
            <w:r w:rsidRPr="001A348B">
              <w:rPr>
                <w:color w:val="000000"/>
                <w:sz w:val="24"/>
                <w:szCs w:val="24"/>
              </w:rPr>
              <w:t>Даг</w:t>
            </w:r>
            <w:r w:rsidRPr="001A348B">
              <w:rPr>
                <w:color w:val="000000"/>
                <w:spacing w:val="-2"/>
                <w:sz w:val="24"/>
                <w:szCs w:val="24"/>
              </w:rPr>
              <w:t>ес</w:t>
            </w:r>
            <w:r w:rsidRPr="001A348B">
              <w:rPr>
                <w:color w:val="000000"/>
                <w:sz w:val="24"/>
                <w:szCs w:val="24"/>
              </w:rPr>
              <w:t>тана. Дать</w:t>
            </w:r>
            <w:r w:rsidRPr="001A348B">
              <w:rPr>
                <w:color w:val="000000"/>
                <w:spacing w:val="174"/>
                <w:sz w:val="24"/>
                <w:szCs w:val="24"/>
              </w:rPr>
              <w:t xml:space="preserve"> </w:t>
            </w:r>
            <w:r w:rsidRPr="001A348B">
              <w:rPr>
                <w:color w:val="000000"/>
                <w:sz w:val="24"/>
                <w:szCs w:val="24"/>
              </w:rPr>
              <w:t>пр</w:t>
            </w:r>
            <w:r w:rsidRPr="001A348B">
              <w:rPr>
                <w:color w:val="000000"/>
                <w:spacing w:val="-1"/>
                <w:sz w:val="24"/>
                <w:szCs w:val="24"/>
              </w:rPr>
              <w:t>е</w:t>
            </w:r>
            <w:r w:rsidRPr="001A348B">
              <w:rPr>
                <w:color w:val="000000"/>
                <w:sz w:val="24"/>
                <w:szCs w:val="24"/>
              </w:rPr>
              <w:t>дстав</w:t>
            </w:r>
            <w:r w:rsidRPr="001A348B">
              <w:rPr>
                <w:color w:val="000000"/>
                <w:spacing w:val="-1"/>
                <w:sz w:val="24"/>
                <w:szCs w:val="24"/>
              </w:rPr>
              <w:t>л</w:t>
            </w:r>
            <w:r w:rsidRPr="001A348B">
              <w:rPr>
                <w:color w:val="000000"/>
                <w:spacing w:val="-2"/>
                <w:sz w:val="24"/>
                <w:szCs w:val="24"/>
              </w:rPr>
              <w:t>е</w:t>
            </w:r>
            <w:r w:rsidRPr="001A348B">
              <w:rPr>
                <w:color w:val="000000"/>
                <w:sz w:val="24"/>
                <w:szCs w:val="24"/>
              </w:rPr>
              <w:t>н</w:t>
            </w:r>
            <w:r w:rsidRPr="001A348B">
              <w:rPr>
                <w:color w:val="000000"/>
                <w:spacing w:val="-1"/>
                <w:sz w:val="24"/>
                <w:szCs w:val="24"/>
              </w:rPr>
              <w:t>и</w:t>
            </w:r>
            <w:r w:rsidRPr="001A348B">
              <w:rPr>
                <w:color w:val="000000"/>
                <w:sz w:val="24"/>
                <w:szCs w:val="24"/>
              </w:rPr>
              <w:t>я</w:t>
            </w:r>
            <w:r w:rsidRPr="001A348B">
              <w:rPr>
                <w:color w:val="000000"/>
                <w:spacing w:val="174"/>
                <w:sz w:val="24"/>
                <w:szCs w:val="24"/>
              </w:rPr>
              <w:t xml:space="preserve"> </w:t>
            </w:r>
            <w:r w:rsidRPr="001A348B">
              <w:rPr>
                <w:color w:val="000000"/>
                <w:sz w:val="24"/>
                <w:szCs w:val="24"/>
              </w:rPr>
              <w:t>о ка</w:t>
            </w:r>
            <w:r w:rsidRPr="001A348B">
              <w:rPr>
                <w:color w:val="000000"/>
                <w:spacing w:val="1"/>
                <w:sz w:val="24"/>
                <w:szCs w:val="24"/>
              </w:rPr>
              <w:t>р</w:t>
            </w:r>
            <w:r w:rsidRPr="001A348B">
              <w:rPr>
                <w:color w:val="000000"/>
                <w:sz w:val="24"/>
                <w:szCs w:val="24"/>
              </w:rPr>
              <w:t>те</w:t>
            </w:r>
            <w:r w:rsidRPr="001A348B">
              <w:rPr>
                <w:color w:val="000000"/>
                <w:spacing w:val="54"/>
                <w:sz w:val="24"/>
                <w:szCs w:val="24"/>
              </w:rPr>
              <w:t xml:space="preserve"> </w:t>
            </w:r>
            <w:r w:rsidRPr="001A348B">
              <w:rPr>
                <w:color w:val="000000"/>
                <w:spacing w:val="1"/>
                <w:sz w:val="24"/>
                <w:szCs w:val="24"/>
              </w:rPr>
              <w:t>р</w:t>
            </w:r>
            <w:r w:rsidRPr="001A348B">
              <w:rPr>
                <w:color w:val="000000"/>
                <w:sz w:val="24"/>
                <w:szCs w:val="24"/>
              </w:rPr>
              <w:t>е</w:t>
            </w:r>
            <w:r w:rsidRPr="001A348B">
              <w:rPr>
                <w:color w:val="000000"/>
                <w:spacing w:val="-1"/>
                <w:sz w:val="24"/>
                <w:szCs w:val="24"/>
              </w:rPr>
              <w:t>с</w:t>
            </w:r>
            <w:r w:rsidRPr="001A348B">
              <w:rPr>
                <w:color w:val="000000"/>
                <w:sz w:val="24"/>
                <w:szCs w:val="24"/>
              </w:rPr>
              <w:t>п</w:t>
            </w:r>
            <w:r w:rsidRPr="001A348B">
              <w:rPr>
                <w:color w:val="000000"/>
                <w:spacing w:val="-3"/>
                <w:sz w:val="24"/>
                <w:szCs w:val="24"/>
              </w:rPr>
              <w:t>у</w:t>
            </w:r>
            <w:r w:rsidRPr="001A348B">
              <w:rPr>
                <w:color w:val="000000"/>
                <w:sz w:val="24"/>
                <w:szCs w:val="24"/>
              </w:rPr>
              <w:t>блики</w:t>
            </w:r>
            <w:r w:rsidRPr="001A348B">
              <w:rPr>
                <w:color w:val="000000"/>
                <w:spacing w:val="56"/>
                <w:sz w:val="24"/>
                <w:szCs w:val="24"/>
              </w:rPr>
              <w:t xml:space="preserve"> </w:t>
            </w:r>
            <w:r w:rsidRPr="001A348B">
              <w:rPr>
                <w:color w:val="000000"/>
                <w:sz w:val="24"/>
                <w:szCs w:val="24"/>
              </w:rPr>
              <w:t>Да</w:t>
            </w:r>
            <w:r w:rsidRPr="001A348B">
              <w:rPr>
                <w:color w:val="000000"/>
                <w:spacing w:val="2"/>
                <w:sz w:val="24"/>
                <w:szCs w:val="24"/>
              </w:rPr>
              <w:t>г</w:t>
            </w:r>
            <w:r w:rsidRPr="001A348B">
              <w:rPr>
                <w:color w:val="000000"/>
                <w:sz w:val="24"/>
                <w:szCs w:val="24"/>
              </w:rPr>
              <w:t>е-стан.</w:t>
            </w:r>
            <w:r w:rsidRPr="001A348B">
              <w:rPr>
                <w:color w:val="000000"/>
                <w:spacing w:val="92"/>
                <w:sz w:val="24"/>
                <w:szCs w:val="24"/>
              </w:rPr>
              <w:t xml:space="preserve"> </w:t>
            </w:r>
            <w:r w:rsidRPr="001A348B">
              <w:rPr>
                <w:color w:val="000000"/>
                <w:sz w:val="24"/>
                <w:szCs w:val="24"/>
              </w:rPr>
              <w:t>Продолжать</w:t>
            </w:r>
            <w:r w:rsidRPr="001A348B">
              <w:rPr>
                <w:color w:val="000000"/>
                <w:spacing w:val="90"/>
                <w:sz w:val="24"/>
                <w:szCs w:val="24"/>
              </w:rPr>
              <w:t xml:space="preserve"> </w:t>
            </w:r>
            <w:r w:rsidRPr="001A348B">
              <w:rPr>
                <w:color w:val="000000"/>
                <w:sz w:val="24"/>
                <w:szCs w:val="24"/>
              </w:rPr>
              <w:t>ф</w:t>
            </w:r>
            <w:r w:rsidRPr="001A348B">
              <w:rPr>
                <w:color w:val="000000"/>
                <w:spacing w:val="1"/>
                <w:sz w:val="24"/>
                <w:szCs w:val="24"/>
              </w:rPr>
              <w:t>ор</w:t>
            </w:r>
            <w:r w:rsidRPr="001A348B">
              <w:rPr>
                <w:color w:val="000000"/>
                <w:sz w:val="24"/>
                <w:szCs w:val="24"/>
              </w:rPr>
              <w:t>-мировать</w:t>
            </w:r>
            <w:r w:rsidRPr="001A348B">
              <w:rPr>
                <w:color w:val="000000"/>
                <w:spacing w:val="8"/>
                <w:sz w:val="24"/>
                <w:szCs w:val="24"/>
              </w:rPr>
              <w:t xml:space="preserve"> </w:t>
            </w:r>
            <w:r w:rsidRPr="001A348B">
              <w:rPr>
                <w:color w:val="000000"/>
                <w:sz w:val="24"/>
                <w:szCs w:val="24"/>
              </w:rPr>
              <w:t>пр</w:t>
            </w:r>
            <w:r w:rsidRPr="001A348B">
              <w:rPr>
                <w:color w:val="000000"/>
                <w:spacing w:val="-1"/>
                <w:sz w:val="24"/>
                <w:szCs w:val="24"/>
              </w:rPr>
              <w:t>е</w:t>
            </w:r>
            <w:r w:rsidRPr="001A348B">
              <w:rPr>
                <w:color w:val="000000"/>
                <w:sz w:val="24"/>
                <w:szCs w:val="24"/>
              </w:rPr>
              <w:t>дстав</w:t>
            </w:r>
            <w:r w:rsidRPr="001A348B">
              <w:rPr>
                <w:color w:val="000000"/>
                <w:spacing w:val="-3"/>
                <w:sz w:val="24"/>
                <w:szCs w:val="24"/>
              </w:rPr>
              <w:t>л</w:t>
            </w:r>
            <w:r w:rsidRPr="001A348B">
              <w:rPr>
                <w:color w:val="000000"/>
                <w:sz w:val="24"/>
                <w:szCs w:val="24"/>
              </w:rPr>
              <w:t>ен</w:t>
            </w:r>
            <w:r w:rsidRPr="001A348B">
              <w:rPr>
                <w:color w:val="000000"/>
                <w:spacing w:val="-1"/>
                <w:sz w:val="24"/>
                <w:szCs w:val="24"/>
              </w:rPr>
              <w:t>и</w:t>
            </w:r>
            <w:r w:rsidRPr="001A348B">
              <w:rPr>
                <w:color w:val="000000"/>
                <w:sz w:val="24"/>
                <w:szCs w:val="24"/>
              </w:rPr>
              <w:t>я о</w:t>
            </w:r>
            <w:r w:rsidRPr="001A348B">
              <w:rPr>
                <w:color w:val="000000"/>
                <w:spacing w:val="103"/>
                <w:sz w:val="24"/>
                <w:szCs w:val="24"/>
              </w:rPr>
              <w:t xml:space="preserve"> </w:t>
            </w:r>
            <w:r w:rsidRPr="001A348B">
              <w:rPr>
                <w:color w:val="000000"/>
                <w:spacing w:val="-1"/>
                <w:sz w:val="24"/>
                <w:szCs w:val="24"/>
              </w:rPr>
              <w:t>т</w:t>
            </w:r>
            <w:r w:rsidRPr="001A348B">
              <w:rPr>
                <w:color w:val="000000"/>
                <w:sz w:val="24"/>
                <w:szCs w:val="24"/>
              </w:rPr>
              <w:t>ом,</w:t>
            </w:r>
            <w:r w:rsidRPr="001A348B">
              <w:rPr>
                <w:color w:val="000000"/>
                <w:spacing w:val="102"/>
                <w:sz w:val="24"/>
                <w:szCs w:val="24"/>
              </w:rPr>
              <w:t xml:space="preserve"> </w:t>
            </w:r>
            <w:r w:rsidRPr="001A348B">
              <w:rPr>
                <w:color w:val="000000"/>
                <w:sz w:val="24"/>
                <w:szCs w:val="24"/>
              </w:rPr>
              <w:t>с</w:t>
            </w:r>
            <w:r w:rsidRPr="001A348B">
              <w:rPr>
                <w:color w:val="000000"/>
                <w:spacing w:val="99"/>
                <w:sz w:val="24"/>
                <w:szCs w:val="24"/>
              </w:rPr>
              <w:t xml:space="preserve"> </w:t>
            </w:r>
            <w:r w:rsidRPr="001A348B">
              <w:rPr>
                <w:color w:val="000000"/>
                <w:sz w:val="24"/>
                <w:szCs w:val="24"/>
              </w:rPr>
              <w:t>какими</w:t>
            </w:r>
            <w:r w:rsidRPr="001A348B">
              <w:rPr>
                <w:color w:val="000000"/>
                <w:spacing w:val="100"/>
                <w:sz w:val="24"/>
                <w:szCs w:val="24"/>
              </w:rPr>
              <w:t xml:space="preserve"> </w:t>
            </w:r>
            <w:r w:rsidRPr="001A348B">
              <w:rPr>
                <w:color w:val="000000"/>
                <w:sz w:val="24"/>
                <w:szCs w:val="24"/>
              </w:rPr>
              <w:t>го</w:t>
            </w:r>
            <w:r w:rsidRPr="001A348B">
              <w:rPr>
                <w:color w:val="000000"/>
                <w:spacing w:val="2"/>
                <w:sz w:val="24"/>
                <w:szCs w:val="24"/>
              </w:rPr>
              <w:t>с</w:t>
            </w:r>
            <w:r w:rsidRPr="001A348B">
              <w:rPr>
                <w:color w:val="000000"/>
                <w:spacing w:val="-2"/>
                <w:sz w:val="24"/>
                <w:szCs w:val="24"/>
              </w:rPr>
              <w:t>у</w:t>
            </w:r>
            <w:r w:rsidRPr="001A348B">
              <w:rPr>
                <w:color w:val="000000"/>
                <w:sz w:val="24"/>
                <w:szCs w:val="24"/>
              </w:rPr>
              <w:t>-д</w:t>
            </w:r>
            <w:r w:rsidRPr="001A348B">
              <w:rPr>
                <w:color w:val="000000"/>
                <w:spacing w:val="-1"/>
                <w:sz w:val="24"/>
                <w:szCs w:val="24"/>
              </w:rPr>
              <w:t>а</w:t>
            </w:r>
            <w:r w:rsidRPr="001A348B">
              <w:rPr>
                <w:color w:val="000000"/>
                <w:sz w:val="24"/>
                <w:szCs w:val="24"/>
              </w:rPr>
              <w:t>рства</w:t>
            </w:r>
            <w:r w:rsidRPr="001A348B">
              <w:rPr>
                <w:color w:val="000000"/>
                <w:spacing w:val="-2"/>
                <w:sz w:val="24"/>
                <w:szCs w:val="24"/>
              </w:rPr>
              <w:t>м</w:t>
            </w:r>
            <w:r w:rsidRPr="001A348B">
              <w:rPr>
                <w:color w:val="000000"/>
                <w:sz w:val="24"/>
                <w:szCs w:val="24"/>
              </w:rPr>
              <w:t>и</w:t>
            </w:r>
            <w:r w:rsidRPr="001A348B">
              <w:rPr>
                <w:color w:val="000000"/>
                <w:spacing w:val="108"/>
                <w:sz w:val="24"/>
                <w:szCs w:val="24"/>
              </w:rPr>
              <w:t xml:space="preserve"> </w:t>
            </w:r>
            <w:r w:rsidRPr="001A348B">
              <w:rPr>
                <w:color w:val="000000"/>
                <w:sz w:val="24"/>
                <w:szCs w:val="24"/>
              </w:rPr>
              <w:t>и</w:t>
            </w:r>
            <w:r w:rsidRPr="001A348B">
              <w:rPr>
                <w:color w:val="000000"/>
                <w:spacing w:val="106"/>
                <w:sz w:val="24"/>
                <w:szCs w:val="24"/>
              </w:rPr>
              <w:t xml:space="preserve"> </w:t>
            </w:r>
            <w:r w:rsidRPr="001A348B">
              <w:rPr>
                <w:color w:val="000000"/>
                <w:spacing w:val="1"/>
                <w:sz w:val="24"/>
                <w:szCs w:val="24"/>
              </w:rPr>
              <w:t>р</w:t>
            </w:r>
            <w:r w:rsidRPr="001A348B">
              <w:rPr>
                <w:color w:val="000000"/>
                <w:sz w:val="24"/>
                <w:szCs w:val="24"/>
              </w:rPr>
              <w:t>е</w:t>
            </w:r>
            <w:r w:rsidRPr="001A348B">
              <w:rPr>
                <w:color w:val="000000"/>
                <w:spacing w:val="-1"/>
                <w:sz w:val="24"/>
                <w:szCs w:val="24"/>
              </w:rPr>
              <w:t>с</w:t>
            </w:r>
            <w:r w:rsidRPr="001A348B">
              <w:rPr>
                <w:color w:val="000000"/>
                <w:sz w:val="24"/>
                <w:szCs w:val="24"/>
              </w:rPr>
              <w:t>п</w:t>
            </w:r>
            <w:r w:rsidRPr="001A348B">
              <w:rPr>
                <w:color w:val="000000"/>
                <w:spacing w:val="-1"/>
                <w:sz w:val="24"/>
                <w:szCs w:val="24"/>
              </w:rPr>
              <w:t>у</w:t>
            </w:r>
            <w:r w:rsidRPr="001A348B">
              <w:rPr>
                <w:color w:val="000000"/>
                <w:sz w:val="24"/>
                <w:szCs w:val="24"/>
              </w:rPr>
              <w:t>б</w:t>
            </w:r>
            <w:r w:rsidRPr="001A348B">
              <w:rPr>
                <w:color w:val="000000"/>
                <w:spacing w:val="4"/>
                <w:sz w:val="24"/>
                <w:szCs w:val="24"/>
              </w:rPr>
              <w:t>л</w:t>
            </w:r>
            <w:r w:rsidRPr="001A348B">
              <w:rPr>
                <w:color w:val="000000"/>
                <w:spacing w:val="1"/>
                <w:sz w:val="24"/>
                <w:szCs w:val="24"/>
              </w:rPr>
              <w:t>и</w:t>
            </w:r>
            <w:r w:rsidRPr="001A348B">
              <w:rPr>
                <w:color w:val="000000"/>
                <w:sz w:val="24"/>
                <w:szCs w:val="24"/>
              </w:rPr>
              <w:t>-ками</w:t>
            </w:r>
            <w:r w:rsidRPr="001A348B">
              <w:rPr>
                <w:color w:val="000000"/>
                <w:spacing w:val="99"/>
                <w:sz w:val="24"/>
                <w:szCs w:val="24"/>
              </w:rPr>
              <w:t xml:space="preserve"> </w:t>
            </w:r>
            <w:r w:rsidRPr="001A348B">
              <w:rPr>
                <w:color w:val="000000"/>
                <w:spacing w:val="-1"/>
                <w:sz w:val="24"/>
                <w:szCs w:val="24"/>
              </w:rPr>
              <w:t>г</w:t>
            </w:r>
            <w:r w:rsidRPr="001A348B">
              <w:rPr>
                <w:color w:val="000000"/>
                <w:sz w:val="24"/>
                <w:szCs w:val="24"/>
              </w:rPr>
              <w:t>р</w:t>
            </w:r>
            <w:r w:rsidRPr="001A348B">
              <w:rPr>
                <w:color w:val="000000"/>
                <w:spacing w:val="-1"/>
                <w:sz w:val="24"/>
                <w:szCs w:val="24"/>
              </w:rPr>
              <w:t>а</w:t>
            </w:r>
            <w:r w:rsidRPr="001A348B">
              <w:rPr>
                <w:color w:val="000000"/>
                <w:sz w:val="24"/>
                <w:szCs w:val="24"/>
              </w:rPr>
              <w:t>ничит</w:t>
            </w:r>
            <w:r w:rsidRPr="001A348B">
              <w:rPr>
                <w:color w:val="000000"/>
                <w:spacing w:val="97"/>
                <w:sz w:val="24"/>
                <w:szCs w:val="24"/>
              </w:rPr>
              <w:t xml:space="preserve"> </w:t>
            </w:r>
            <w:r w:rsidRPr="001A348B">
              <w:rPr>
                <w:color w:val="000000"/>
                <w:sz w:val="24"/>
                <w:szCs w:val="24"/>
              </w:rPr>
              <w:t>Респуб-лика</w:t>
            </w:r>
            <w:r w:rsidRPr="001A348B">
              <w:rPr>
                <w:color w:val="000000"/>
                <w:spacing w:val="57"/>
                <w:sz w:val="24"/>
                <w:szCs w:val="24"/>
              </w:rPr>
              <w:t xml:space="preserve"> </w:t>
            </w:r>
            <w:r w:rsidRPr="001A348B">
              <w:rPr>
                <w:color w:val="000000"/>
                <w:spacing w:val="-1"/>
                <w:sz w:val="24"/>
                <w:szCs w:val="24"/>
              </w:rPr>
              <w:t>Д</w:t>
            </w:r>
            <w:r w:rsidRPr="001A348B">
              <w:rPr>
                <w:color w:val="000000"/>
                <w:sz w:val="24"/>
                <w:szCs w:val="24"/>
              </w:rPr>
              <w:t>агес</w:t>
            </w:r>
            <w:r w:rsidRPr="001A348B">
              <w:rPr>
                <w:color w:val="000000"/>
                <w:spacing w:val="-3"/>
                <w:sz w:val="24"/>
                <w:szCs w:val="24"/>
              </w:rPr>
              <w:t>т</w:t>
            </w:r>
            <w:r w:rsidRPr="001A348B">
              <w:rPr>
                <w:color w:val="000000"/>
                <w:sz w:val="24"/>
                <w:szCs w:val="24"/>
              </w:rPr>
              <w:t>ан.</w:t>
            </w:r>
            <w:r w:rsidRPr="001A348B">
              <w:rPr>
                <w:color w:val="000000"/>
                <w:spacing w:val="56"/>
                <w:sz w:val="24"/>
                <w:szCs w:val="24"/>
              </w:rPr>
              <w:t xml:space="preserve"> </w:t>
            </w:r>
            <w:r w:rsidRPr="001A348B">
              <w:rPr>
                <w:color w:val="000000"/>
                <w:spacing w:val="-2"/>
                <w:sz w:val="24"/>
                <w:szCs w:val="24"/>
              </w:rPr>
              <w:t>П</w:t>
            </w:r>
            <w:r w:rsidRPr="001A348B">
              <w:rPr>
                <w:color w:val="000000"/>
                <w:sz w:val="24"/>
                <w:szCs w:val="24"/>
              </w:rPr>
              <w:t>род</w:t>
            </w:r>
            <w:r w:rsidRPr="001A348B">
              <w:rPr>
                <w:color w:val="000000"/>
                <w:spacing w:val="3"/>
                <w:sz w:val="24"/>
                <w:szCs w:val="24"/>
              </w:rPr>
              <w:t>о</w:t>
            </w:r>
            <w:r w:rsidRPr="001A348B">
              <w:rPr>
                <w:color w:val="000000"/>
                <w:sz w:val="24"/>
                <w:szCs w:val="24"/>
              </w:rPr>
              <w:t>л-жать</w:t>
            </w:r>
            <w:r w:rsidRPr="001A348B">
              <w:rPr>
                <w:color w:val="000000"/>
                <w:spacing w:val="50"/>
                <w:sz w:val="24"/>
                <w:szCs w:val="24"/>
              </w:rPr>
              <w:t xml:space="preserve"> </w:t>
            </w:r>
            <w:r w:rsidRPr="001A348B">
              <w:rPr>
                <w:color w:val="000000"/>
                <w:sz w:val="24"/>
                <w:szCs w:val="24"/>
              </w:rPr>
              <w:t>знак</w:t>
            </w:r>
            <w:r w:rsidRPr="001A348B">
              <w:rPr>
                <w:color w:val="000000"/>
                <w:spacing w:val="1"/>
                <w:sz w:val="24"/>
                <w:szCs w:val="24"/>
              </w:rPr>
              <w:t>о</w:t>
            </w:r>
            <w:r w:rsidRPr="001A348B">
              <w:rPr>
                <w:color w:val="000000"/>
                <w:spacing w:val="-1"/>
                <w:sz w:val="24"/>
                <w:szCs w:val="24"/>
              </w:rPr>
              <w:t>м</w:t>
            </w:r>
            <w:r w:rsidRPr="001A348B">
              <w:rPr>
                <w:color w:val="000000"/>
                <w:sz w:val="24"/>
                <w:szCs w:val="24"/>
              </w:rPr>
              <w:t>ить</w:t>
            </w:r>
            <w:r w:rsidRPr="001A348B">
              <w:rPr>
                <w:color w:val="000000"/>
                <w:spacing w:val="49"/>
                <w:sz w:val="24"/>
                <w:szCs w:val="24"/>
              </w:rPr>
              <w:t xml:space="preserve"> </w:t>
            </w:r>
            <w:r w:rsidRPr="001A348B">
              <w:rPr>
                <w:color w:val="000000"/>
                <w:sz w:val="24"/>
                <w:szCs w:val="24"/>
              </w:rPr>
              <w:t>с</w:t>
            </w:r>
            <w:r w:rsidRPr="001A348B">
              <w:rPr>
                <w:color w:val="000000"/>
                <w:spacing w:val="49"/>
                <w:sz w:val="24"/>
                <w:szCs w:val="24"/>
              </w:rPr>
              <w:t xml:space="preserve"> </w:t>
            </w:r>
            <w:r w:rsidRPr="001A348B">
              <w:rPr>
                <w:color w:val="000000"/>
                <w:spacing w:val="-1"/>
                <w:sz w:val="24"/>
                <w:szCs w:val="24"/>
              </w:rPr>
              <w:t>с</w:t>
            </w:r>
            <w:r w:rsidRPr="001A348B">
              <w:rPr>
                <w:color w:val="000000"/>
                <w:sz w:val="24"/>
                <w:szCs w:val="24"/>
              </w:rPr>
              <w:t>о</w:t>
            </w:r>
            <w:r w:rsidRPr="001A348B">
              <w:rPr>
                <w:color w:val="000000"/>
                <w:spacing w:val="1"/>
                <w:sz w:val="24"/>
                <w:szCs w:val="24"/>
              </w:rPr>
              <w:t>ци</w:t>
            </w:r>
            <w:r w:rsidRPr="001A348B">
              <w:rPr>
                <w:color w:val="000000"/>
                <w:sz w:val="24"/>
                <w:szCs w:val="24"/>
              </w:rPr>
              <w:t>-ал</w:t>
            </w:r>
            <w:r w:rsidRPr="001A348B">
              <w:rPr>
                <w:color w:val="000000"/>
                <w:spacing w:val="-1"/>
                <w:sz w:val="24"/>
                <w:szCs w:val="24"/>
              </w:rPr>
              <w:t>ь</w:t>
            </w:r>
            <w:r w:rsidRPr="001A348B">
              <w:rPr>
                <w:color w:val="000000"/>
                <w:sz w:val="24"/>
                <w:szCs w:val="24"/>
              </w:rPr>
              <w:t>н</w:t>
            </w:r>
            <w:r w:rsidRPr="001A348B">
              <w:rPr>
                <w:color w:val="000000"/>
                <w:spacing w:val="1"/>
                <w:sz w:val="24"/>
                <w:szCs w:val="24"/>
              </w:rPr>
              <w:t>ы</w:t>
            </w:r>
            <w:r w:rsidRPr="001A348B">
              <w:rPr>
                <w:color w:val="000000"/>
                <w:spacing w:val="-1"/>
                <w:sz w:val="24"/>
                <w:szCs w:val="24"/>
              </w:rPr>
              <w:t>м</w:t>
            </w:r>
            <w:r w:rsidRPr="001A348B">
              <w:rPr>
                <w:color w:val="000000"/>
                <w:sz w:val="24"/>
                <w:szCs w:val="24"/>
              </w:rPr>
              <w:t>и</w:t>
            </w:r>
            <w:r w:rsidRPr="001A348B">
              <w:rPr>
                <w:color w:val="000000"/>
                <w:spacing w:val="70"/>
                <w:sz w:val="24"/>
                <w:szCs w:val="24"/>
              </w:rPr>
              <w:t xml:space="preserve"> </w:t>
            </w:r>
            <w:r w:rsidRPr="001A348B">
              <w:rPr>
                <w:color w:val="000000"/>
                <w:spacing w:val="-1"/>
                <w:sz w:val="24"/>
                <w:szCs w:val="24"/>
              </w:rPr>
              <w:t>о</w:t>
            </w:r>
            <w:r w:rsidRPr="001A348B">
              <w:rPr>
                <w:color w:val="000000"/>
                <w:spacing w:val="1"/>
                <w:sz w:val="24"/>
                <w:szCs w:val="24"/>
              </w:rPr>
              <w:t>б</w:t>
            </w:r>
            <w:r w:rsidRPr="001A348B">
              <w:rPr>
                <w:color w:val="000000"/>
                <w:sz w:val="24"/>
                <w:szCs w:val="24"/>
              </w:rPr>
              <w:t>ъекта</w:t>
            </w:r>
            <w:r w:rsidRPr="001A348B">
              <w:rPr>
                <w:color w:val="000000"/>
                <w:spacing w:val="-2"/>
                <w:sz w:val="24"/>
                <w:szCs w:val="24"/>
              </w:rPr>
              <w:t>м</w:t>
            </w:r>
            <w:r w:rsidRPr="001A348B">
              <w:rPr>
                <w:color w:val="000000"/>
                <w:sz w:val="24"/>
                <w:szCs w:val="24"/>
              </w:rPr>
              <w:t>и</w:t>
            </w:r>
            <w:r w:rsidRPr="001A348B">
              <w:rPr>
                <w:color w:val="000000"/>
                <w:spacing w:val="70"/>
                <w:sz w:val="24"/>
                <w:szCs w:val="24"/>
              </w:rPr>
              <w:t xml:space="preserve"> </w:t>
            </w:r>
            <w:r w:rsidRPr="001A348B">
              <w:rPr>
                <w:color w:val="000000"/>
                <w:spacing w:val="3"/>
                <w:sz w:val="24"/>
                <w:szCs w:val="24"/>
              </w:rPr>
              <w:t>г</w:t>
            </w:r>
            <w:r w:rsidRPr="001A348B">
              <w:rPr>
                <w:color w:val="000000"/>
                <w:spacing w:val="1"/>
                <w:sz w:val="24"/>
                <w:szCs w:val="24"/>
              </w:rPr>
              <w:t>о-рода</w:t>
            </w:r>
            <w:r w:rsidRPr="001A348B">
              <w:rPr>
                <w:color w:val="000000"/>
                <w:spacing w:val="44"/>
                <w:sz w:val="24"/>
                <w:szCs w:val="24"/>
              </w:rPr>
              <w:t xml:space="preserve"> </w:t>
            </w:r>
            <w:r w:rsidRPr="001A348B">
              <w:rPr>
                <w:color w:val="000000"/>
                <w:sz w:val="24"/>
                <w:szCs w:val="24"/>
              </w:rPr>
              <w:t>(села),</w:t>
            </w:r>
            <w:r w:rsidRPr="001A348B">
              <w:rPr>
                <w:color w:val="000000"/>
                <w:spacing w:val="43"/>
                <w:sz w:val="24"/>
                <w:szCs w:val="24"/>
              </w:rPr>
              <w:t xml:space="preserve"> </w:t>
            </w:r>
            <w:r w:rsidRPr="001A348B">
              <w:rPr>
                <w:color w:val="000000"/>
                <w:spacing w:val="1"/>
                <w:sz w:val="24"/>
                <w:szCs w:val="24"/>
              </w:rPr>
              <w:t>р</w:t>
            </w:r>
            <w:r w:rsidRPr="001A348B">
              <w:rPr>
                <w:color w:val="000000"/>
                <w:sz w:val="24"/>
                <w:szCs w:val="24"/>
              </w:rPr>
              <w:t>е</w:t>
            </w:r>
            <w:r w:rsidRPr="001A348B">
              <w:rPr>
                <w:color w:val="000000"/>
                <w:spacing w:val="-1"/>
                <w:sz w:val="24"/>
                <w:szCs w:val="24"/>
              </w:rPr>
              <w:t>с</w:t>
            </w:r>
            <w:r w:rsidRPr="001A348B">
              <w:rPr>
                <w:color w:val="000000"/>
                <w:sz w:val="24"/>
                <w:szCs w:val="24"/>
              </w:rPr>
              <w:t>п</w:t>
            </w:r>
            <w:r w:rsidRPr="001A348B">
              <w:rPr>
                <w:color w:val="000000"/>
                <w:spacing w:val="-2"/>
                <w:sz w:val="24"/>
                <w:szCs w:val="24"/>
              </w:rPr>
              <w:t>у</w:t>
            </w:r>
            <w:r w:rsidRPr="001A348B">
              <w:rPr>
                <w:color w:val="000000"/>
                <w:sz w:val="24"/>
                <w:szCs w:val="24"/>
              </w:rPr>
              <w:t>блики (назнач</w:t>
            </w:r>
            <w:r w:rsidRPr="001A348B">
              <w:rPr>
                <w:color w:val="000000"/>
                <w:spacing w:val="-1"/>
                <w:sz w:val="24"/>
                <w:szCs w:val="24"/>
              </w:rPr>
              <w:t>е</w:t>
            </w:r>
            <w:r w:rsidRPr="001A348B">
              <w:rPr>
                <w:color w:val="000000"/>
                <w:sz w:val="24"/>
                <w:szCs w:val="24"/>
              </w:rPr>
              <w:t>ние,</w:t>
            </w:r>
            <w:r w:rsidRPr="001A348B">
              <w:rPr>
                <w:color w:val="000000"/>
                <w:spacing w:val="71"/>
                <w:sz w:val="24"/>
                <w:szCs w:val="24"/>
              </w:rPr>
              <w:t xml:space="preserve"> </w:t>
            </w:r>
            <w:r w:rsidRPr="001A348B">
              <w:rPr>
                <w:color w:val="000000"/>
                <w:sz w:val="24"/>
                <w:szCs w:val="24"/>
              </w:rPr>
              <w:t>архит</w:t>
            </w:r>
            <w:r w:rsidRPr="001A348B">
              <w:rPr>
                <w:color w:val="000000"/>
                <w:spacing w:val="-2"/>
                <w:sz w:val="24"/>
                <w:szCs w:val="24"/>
              </w:rPr>
              <w:t>е</w:t>
            </w:r>
            <w:r w:rsidRPr="001A348B">
              <w:rPr>
                <w:color w:val="000000"/>
                <w:sz w:val="24"/>
                <w:szCs w:val="24"/>
              </w:rPr>
              <w:t>к</w:t>
            </w:r>
            <w:r w:rsidRPr="001A348B">
              <w:rPr>
                <w:color w:val="000000"/>
                <w:spacing w:val="1"/>
                <w:sz w:val="24"/>
                <w:szCs w:val="24"/>
              </w:rPr>
              <w:t>т</w:t>
            </w:r>
            <w:r w:rsidRPr="001A348B">
              <w:rPr>
                <w:color w:val="000000"/>
                <w:spacing w:val="-2"/>
                <w:sz w:val="24"/>
                <w:szCs w:val="24"/>
              </w:rPr>
              <w:t>у</w:t>
            </w:r>
            <w:r w:rsidRPr="001A348B">
              <w:rPr>
                <w:color w:val="000000"/>
                <w:sz w:val="24"/>
                <w:szCs w:val="24"/>
              </w:rPr>
              <w:t>-</w:t>
            </w:r>
            <w:r w:rsidRPr="001A348B">
              <w:rPr>
                <w:color w:val="000000"/>
                <w:sz w:val="24"/>
                <w:szCs w:val="24"/>
              </w:rPr>
              <w:lastRenderedPageBreak/>
              <w:t>ра)</w:t>
            </w:r>
            <w:r w:rsidRPr="001A348B">
              <w:rPr>
                <w:color w:val="000000"/>
                <w:spacing w:val="189"/>
                <w:sz w:val="24"/>
                <w:szCs w:val="24"/>
              </w:rPr>
              <w:t xml:space="preserve"> </w:t>
            </w:r>
            <w:r w:rsidRPr="001A348B">
              <w:rPr>
                <w:color w:val="000000"/>
                <w:sz w:val="24"/>
                <w:szCs w:val="24"/>
              </w:rPr>
              <w:t>Система</w:t>
            </w:r>
            <w:r w:rsidRPr="001A348B">
              <w:rPr>
                <w:color w:val="000000"/>
                <w:spacing w:val="-2"/>
                <w:sz w:val="24"/>
                <w:szCs w:val="24"/>
              </w:rPr>
              <w:t>т</w:t>
            </w:r>
            <w:r w:rsidRPr="001A348B">
              <w:rPr>
                <w:color w:val="000000"/>
                <w:sz w:val="24"/>
                <w:szCs w:val="24"/>
              </w:rPr>
              <w:t>из</w:t>
            </w:r>
            <w:r w:rsidRPr="001A348B">
              <w:rPr>
                <w:color w:val="000000"/>
                <w:spacing w:val="-1"/>
                <w:sz w:val="24"/>
                <w:szCs w:val="24"/>
              </w:rPr>
              <w:t>и</w:t>
            </w:r>
            <w:r w:rsidRPr="001A348B">
              <w:rPr>
                <w:color w:val="000000"/>
                <w:sz w:val="24"/>
                <w:szCs w:val="24"/>
              </w:rPr>
              <w:t>ровать знания</w:t>
            </w:r>
            <w:r w:rsidRPr="001A348B">
              <w:rPr>
                <w:color w:val="000000"/>
                <w:spacing w:val="148"/>
                <w:sz w:val="24"/>
                <w:szCs w:val="24"/>
              </w:rPr>
              <w:t xml:space="preserve"> </w:t>
            </w:r>
            <w:r w:rsidRPr="001A348B">
              <w:rPr>
                <w:color w:val="000000"/>
                <w:spacing w:val="1"/>
                <w:sz w:val="24"/>
                <w:szCs w:val="24"/>
              </w:rPr>
              <w:t>д</w:t>
            </w:r>
            <w:r w:rsidRPr="001A348B">
              <w:rPr>
                <w:color w:val="000000"/>
                <w:sz w:val="24"/>
                <w:szCs w:val="24"/>
              </w:rPr>
              <w:t>ет</w:t>
            </w:r>
            <w:r w:rsidRPr="001A348B">
              <w:rPr>
                <w:color w:val="000000"/>
                <w:spacing w:val="-2"/>
                <w:sz w:val="24"/>
                <w:szCs w:val="24"/>
              </w:rPr>
              <w:t>е</w:t>
            </w:r>
            <w:r w:rsidRPr="001A348B">
              <w:rPr>
                <w:color w:val="000000"/>
                <w:sz w:val="24"/>
                <w:szCs w:val="24"/>
              </w:rPr>
              <w:t>й</w:t>
            </w:r>
            <w:r w:rsidRPr="001A348B">
              <w:rPr>
                <w:color w:val="000000"/>
                <w:spacing w:val="148"/>
                <w:sz w:val="24"/>
                <w:szCs w:val="24"/>
              </w:rPr>
              <w:t xml:space="preserve"> </w:t>
            </w:r>
            <w:r w:rsidRPr="001A348B">
              <w:rPr>
                <w:color w:val="000000"/>
                <w:spacing w:val="1"/>
                <w:sz w:val="24"/>
                <w:szCs w:val="24"/>
              </w:rPr>
              <w:t>о</w:t>
            </w:r>
            <w:r w:rsidRPr="001A348B">
              <w:rPr>
                <w:color w:val="000000"/>
                <w:spacing w:val="151"/>
                <w:sz w:val="24"/>
                <w:szCs w:val="24"/>
              </w:rPr>
              <w:t xml:space="preserve"> </w:t>
            </w:r>
            <w:r w:rsidRPr="001A348B">
              <w:rPr>
                <w:color w:val="000000"/>
                <w:spacing w:val="-1"/>
                <w:sz w:val="24"/>
                <w:szCs w:val="24"/>
              </w:rPr>
              <w:t>т</w:t>
            </w:r>
            <w:r w:rsidRPr="001A348B">
              <w:rPr>
                <w:color w:val="000000"/>
                <w:sz w:val="24"/>
                <w:szCs w:val="24"/>
              </w:rPr>
              <w:t>р</w:t>
            </w:r>
            <w:r w:rsidRPr="001A348B">
              <w:rPr>
                <w:color w:val="000000"/>
                <w:spacing w:val="-2"/>
                <w:sz w:val="24"/>
                <w:szCs w:val="24"/>
              </w:rPr>
              <w:t>у</w:t>
            </w:r>
            <w:r w:rsidRPr="001A348B">
              <w:rPr>
                <w:color w:val="000000"/>
                <w:sz w:val="24"/>
                <w:szCs w:val="24"/>
              </w:rPr>
              <w:t>де</w:t>
            </w:r>
            <w:r>
              <w:rPr>
                <w:color w:val="000000"/>
                <w:sz w:val="24"/>
                <w:szCs w:val="24"/>
              </w:rPr>
              <w:t xml:space="preserve"> </w:t>
            </w:r>
            <w:r w:rsidRPr="001A348B">
              <w:rPr>
                <w:color w:val="000000"/>
                <w:sz w:val="24"/>
                <w:szCs w:val="24"/>
              </w:rPr>
              <w:t>взр</w:t>
            </w:r>
            <w:r w:rsidRPr="001A348B">
              <w:rPr>
                <w:color w:val="000000"/>
                <w:spacing w:val="1"/>
                <w:sz w:val="24"/>
                <w:szCs w:val="24"/>
              </w:rPr>
              <w:t>о</w:t>
            </w:r>
            <w:r w:rsidRPr="001A348B">
              <w:rPr>
                <w:color w:val="000000"/>
                <w:sz w:val="24"/>
                <w:szCs w:val="24"/>
              </w:rPr>
              <w:t>с</w:t>
            </w:r>
            <w:r w:rsidRPr="001A348B">
              <w:rPr>
                <w:color w:val="000000"/>
                <w:spacing w:val="-1"/>
                <w:sz w:val="24"/>
                <w:szCs w:val="24"/>
              </w:rPr>
              <w:t>л</w:t>
            </w:r>
            <w:r w:rsidRPr="001A348B">
              <w:rPr>
                <w:color w:val="000000"/>
                <w:sz w:val="24"/>
                <w:szCs w:val="24"/>
              </w:rPr>
              <w:t>ых</w:t>
            </w:r>
            <w:r>
              <w:rPr>
                <w:color w:val="000000"/>
                <w:sz w:val="28"/>
                <w:szCs w:val="28"/>
              </w:rPr>
              <w:t xml:space="preserve"> </w:t>
            </w:r>
            <w:r w:rsidRPr="001A348B">
              <w:rPr>
                <w:color w:val="000000"/>
                <w:spacing w:val="-1"/>
                <w:sz w:val="24"/>
                <w:szCs w:val="24"/>
              </w:rPr>
              <w:t>д</w:t>
            </w:r>
            <w:r w:rsidRPr="001A348B">
              <w:rPr>
                <w:color w:val="000000"/>
                <w:sz w:val="24"/>
                <w:szCs w:val="24"/>
              </w:rPr>
              <w:t>агест</w:t>
            </w:r>
            <w:r w:rsidRPr="001A348B">
              <w:rPr>
                <w:color w:val="000000"/>
                <w:spacing w:val="-2"/>
                <w:sz w:val="24"/>
                <w:szCs w:val="24"/>
              </w:rPr>
              <w:t>а</w:t>
            </w:r>
            <w:r w:rsidRPr="001A348B">
              <w:rPr>
                <w:color w:val="000000"/>
                <w:sz w:val="24"/>
                <w:szCs w:val="24"/>
              </w:rPr>
              <w:t>нцев, р</w:t>
            </w:r>
            <w:r w:rsidRPr="001A348B">
              <w:rPr>
                <w:color w:val="000000"/>
                <w:spacing w:val="-1"/>
                <w:sz w:val="24"/>
                <w:szCs w:val="24"/>
              </w:rPr>
              <w:t>а</w:t>
            </w:r>
            <w:r w:rsidRPr="001A348B">
              <w:rPr>
                <w:color w:val="000000"/>
                <w:sz w:val="24"/>
                <w:szCs w:val="24"/>
              </w:rPr>
              <w:t>ботаю</w:t>
            </w:r>
            <w:r w:rsidRPr="001A348B">
              <w:rPr>
                <w:color w:val="000000"/>
                <w:spacing w:val="-1"/>
                <w:sz w:val="24"/>
                <w:szCs w:val="24"/>
              </w:rPr>
              <w:t>щ</w:t>
            </w:r>
            <w:r w:rsidRPr="001A348B">
              <w:rPr>
                <w:color w:val="000000"/>
                <w:sz w:val="24"/>
                <w:szCs w:val="24"/>
              </w:rPr>
              <w:t>их</w:t>
            </w:r>
            <w:r w:rsidRPr="001A348B">
              <w:rPr>
                <w:color w:val="000000"/>
                <w:spacing w:val="182"/>
                <w:sz w:val="24"/>
                <w:szCs w:val="24"/>
              </w:rPr>
              <w:t xml:space="preserve"> </w:t>
            </w:r>
            <w:r w:rsidRPr="001A348B">
              <w:rPr>
                <w:color w:val="000000"/>
                <w:sz w:val="24"/>
                <w:szCs w:val="24"/>
              </w:rPr>
              <w:t>на</w:t>
            </w:r>
            <w:r w:rsidRPr="001A348B">
              <w:rPr>
                <w:color w:val="000000"/>
                <w:spacing w:val="183"/>
                <w:sz w:val="24"/>
                <w:szCs w:val="24"/>
              </w:rPr>
              <w:t xml:space="preserve"> </w:t>
            </w:r>
            <w:r w:rsidRPr="001A348B">
              <w:rPr>
                <w:color w:val="000000"/>
                <w:sz w:val="24"/>
                <w:szCs w:val="24"/>
              </w:rPr>
              <w:t>со</w:t>
            </w:r>
            <w:r w:rsidRPr="001A348B">
              <w:rPr>
                <w:color w:val="000000"/>
                <w:spacing w:val="1"/>
                <w:sz w:val="24"/>
                <w:szCs w:val="24"/>
              </w:rPr>
              <w:t>ци</w:t>
            </w:r>
            <w:r w:rsidRPr="001A348B">
              <w:rPr>
                <w:color w:val="000000"/>
                <w:sz w:val="24"/>
                <w:szCs w:val="24"/>
              </w:rPr>
              <w:t>-ально</w:t>
            </w:r>
            <w:r w:rsidRPr="001A348B">
              <w:rPr>
                <w:color w:val="000000"/>
                <w:spacing w:val="63"/>
                <w:sz w:val="24"/>
                <w:szCs w:val="24"/>
              </w:rPr>
              <w:t xml:space="preserve"> </w:t>
            </w:r>
            <w:r w:rsidRPr="001A348B">
              <w:rPr>
                <w:color w:val="000000"/>
                <w:sz w:val="24"/>
                <w:szCs w:val="24"/>
              </w:rPr>
              <w:t>в</w:t>
            </w:r>
            <w:r w:rsidRPr="001A348B">
              <w:rPr>
                <w:color w:val="000000"/>
                <w:spacing w:val="-2"/>
                <w:sz w:val="24"/>
                <w:szCs w:val="24"/>
              </w:rPr>
              <w:t>а</w:t>
            </w:r>
            <w:r w:rsidRPr="001A348B">
              <w:rPr>
                <w:color w:val="000000"/>
                <w:sz w:val="24"/>
                <w:szCs w:val="24"/>
              </w:rPr>
              <w:t>жн</w:t>
            </w:r>
            <w:r w:rsidRPr="001A348B">
              <w:rPr>
                <w:color w:val="000000"/>
                <w:spacing w:val="-1"/>
                <w:sz w:val="24"/>
                <w:szCs w:val="24"/>
              </w:rPr>
              <w:t>ы</w:t>
            </w:r>
            <w:r w:rsidRPr="001A348B">
              <w:rPr>
                <w:color w:val="000000"/>
                <w:sz w:val="24"/>
                <w:szCs w:val="24"/>
              </w:rPr>
              <w:t>х</w:t>
            </w:r>
            <w:r w:rsidRPr="001A348B">
              <w:rPr>
                <w:color w:val="000000"/>
                <w:spacing w:val="60"/>
                <w:sz w:val="24"/>
                <w:szCs w:val="24"/>
              </w:rPr>
              <w:t xml:space="preserve"> </w:t>
            </w:r>
            <w:r w:rsidRPr="001A348B">
              <w:rPr>
                <w:color w:val="000000"/>
                <w:spacing w:val="1"/>
                <w:sz w:val="24"/>
                <w:szCs w:val="24"/>
              </w:rPr>
              <w:t>об</w:t>
            </w:r>
            <w:r w:rsidRPr="001A348B">
              <w:rPr>
                <w:color w:val="000000"/>
                <w:sz w:val="24"/>
                <w:szCs w:val="24"/>
              </w:rPr>
              <w:t>ъ</w:t>
            </w:r>
            <w:r w:rsidRPr="001A348B">
              <w:rPr>
                <w:color w:val="000000"/>
                <w:spacing w:val="-2"/>
                <w:sz w:val="24"/>
                <w:szCs w:val="24"/>
              </w:rPr>
              <w:t>е</w:t>
            </w:r>
            <w:r w:rsidRPr="001A348B">
              <w:rPr>
                <w:color w:val="000000"/>
                <w:sz w:val="24"/>
                <w:szCs w:val="24"/>
              </w:rPr>
              <w:t>ктах Респ</w:t>
            </w:r>
            <w:r w:rsidRPr="001A348B">
              <w:rPr>
                <w:color w:val="000000"/>
                <w:spacing w:val="-2"/>
                <w:sz w:val="24"/>
                <w:szCs w:val="24"/>
              </w:rPr>
              <w:t>у</w:t>
            </w:r>
            <w:r w:rsidRPr="001A348B">
              <w:rPr>
                <w:color w:val="000000"/>
                <w:sz w:val="24"/>
                <w:szCs w:val="24"/>
              </w:rPr>
              <w:t xml:space="preserve">блики      </w:t>
            </w:r>
            <w:r w:rsidRPr="001A348B">
              <w:rPr>
                <w:color w:val="000000"/>
                <w:spacing w:val="-30"/>
                <w:sz w:val="24"/>
                <w:szCs w:val="24"/>
              </w:rPr>
              <w:t xml:space="preserve"> </w:t>
            </w:r>
            <w:r w:rsidRPr="001A348B">
              <w:rPr>
                <w:color w:val="000000"/>
                <w:sz w:val="24"/>
                <w:szCs w:val="24"/>
              </w:rPr>
              <w:t>Даг</w:t>
            </w:r>
            <w:r w:rsidRPr="001A348B">
              <w:rPr>
                <w:color w:val="000000"/>
                <w:spacing w:val="-1"/>
                <w:sz w:val="24"/>
                <w:szCs w:val="24"/>
              </w:rPr>
              <w:t>е</w:t>
            </w:r>
            <w:r w:rsidRPr="001A348B">
              <w:rPr>
                <w:color w:val="000000"/>
                <w:sz w:val="24"/>
                <w:szCs w:val="24"/>
              </w:rPr>
              <w:t>стан че</w:t>
            </w:r>
            <w:r w:rsidRPr="001A348B">
              <w:rPr>
                <w:color w:val="000000"/>
                <w:spacing w:val="1"/>
                <w:sz w:val="24"/>
                <w:szCs w:val="24"/>
              </w:rPr>
              <w:t>р</w:t>
            </w:r>
            <w:r w:rsidRPr="001A348B">
              <w:rPr>
                <w:color w:val="000000"/>
                <w:sz w:val="24"/>
                <w:szCs w:val="24"/>
              </w:rPr>
              <w:t>ез</w:t>
            </w:r>
            <w:r w:rsidRPr="001A348B">
              <w:rPr>
                <w:color w:val="000000"/>
                <w:spacing w:val="174"/>
                <w:sz w:val="24"/>
                <w:szCs w:val="24"/>
              </w:rPr>
              <w:t xml:space="preserve"> </w:t>
            </w:r>
            <w:r w:rsidRPr="001A348B">
              <w:rPr>
                <w:color w:val="000000"/>
                <w:sz w:val="24"/>
                <w:szCs w:val="24"/>
              </w:rPr>
              <w:t>экск</w:t>
            </w:r>
            <w:r w:rsidRPr="001A348B">
              <w:rPr>
                <w:color w:val="000000"/>
                <w:spacing w:val="-1"/>
                <w:sz w:val="24"/>
                <w:szCs w:val="24"/>
              </w:rPr>
              <w:t>у</w:t>
            </w:r>
            <w:r w:rsidRPr="001A348B">
              <w:rPr>
                <w:color w:val="000000"/>
                <w:sz w:val="24"/>
                <w:szCs w:val="24"/>
              </w:rPr>
              <w:t>р</w:t>
            </w:r>
            <w:r w:rsidRPr="001A348B">
              <w:rPr>
                <w:color w:val="000000"/>
                <w:spacing w:val="-1"/>
                <w:sz w:val="24"/>
                <w:szCs w:val="24"/>
              </w:rPr>
              <w:t>с</w:t>
            </w:r>
            <w:r w:rsidRPr="001A348B">
              <w:rPr>
                <w:color w:val="000000"/>
                <w:sz w:val="24"/>
                <w:szCs w:val="24"/>
              </w:rPr>
              <w:t>ии,</w:t>
            </w:r>
            <w:r w:rsidRPr="001A348B">
              <w:rPr>
                <w:color w:val="000000"/>
                <w:spacing w:val="174"/>
                <w:sz w:val="24"/>
                <w:szCs w:val="24"/>
              </w:rPr>
              <w:t xml:space="preserve"> </w:t>
            </w:r>
            <w:r w:rsidRPr="001A348B">
              <w:rPr>
                <w:color w:val="000000"/>
                <w:sz w:val="24"/>
                <w:szCs w:val="24"/>
              </w:rPr>
              <w:t>п</w:t>
            </w:r>
            <w:r w:rsidRPr="001A348B">
              <w:rPr>
                <w:color w:val="000000"/>
                <w:spacing w:val="2"/>
                <w:sz w:val="24"/>
                <w:szCs w:val="24"/>
              </w:rPr>
              <w:t>р</w:t>
            </w:r>
            <w:r w:rsidRPr="001A348B">
              <w:rPr>
                <w:color w:val="000000"/>
                <w:spacing w:val="1"/>
                <w:sz w:val="24"/>
                <w:szCs w:val="24"/>
              </w:rPr>
              <w:t>о-г</w:t>
            </w:r>
            <w:r w:rsidRPr="001A348B">
              <w:rPr>
                <w:color w:val="000000"/>
                <w:spacing w:val="-2"/>
                <w:sz w:val="24"/>
                <w:szCs w:val="24"/>
              </w:rPr>
              <w:t>у</w:t>
            </w:r>
            <w:r w:rsidRPr="001A348B">
              <w:rPr>
                <w:color w:val="000000"/>
                <w:sz w:val="24"/>
                <w:szCs w:val="24"/>
              </w:rPr>
              <w:t>лк</w:t>
            </w:r>
            <w:r w:rsidRPr="001A348B">
              <w:rPr>
                <w:color w:val="000000"/>
                <w:spacing w:val="1"/>
                <w:sz w:val="24"/>
                <w:szCs w:val="24"/>
              </w:rPr>
              <w:t>и</w:t>
            </w:r>
            <w:r w:rsidRPr="001A348B">
              <w:rPr>
                <w:color w:val="000000"/>
                <w:sz w:val="24"/>
                <w:szCs w:val="24"/>
              </w:rPr>
              <w:t>,</w:t>
            </w:r>
            <w:r w:rsidRPr="001A348B">
              <w:rPr>
                <w:color w:val="000000"/>
                <w:spacing w:val="68"/>
                <w:sz w:val="24"/>
                <w:szCs w:val="24"/>
              </w:rPr>
              <w:t xml:space="preserve"> </w:t>
            </w:r>
            <w:r w:rsidRPr="001A348B">
              <w:rPr>
                <w:color w:val="000000"/>
                <w:spacing w:val="1"/>
                <w:sz w:val="24"/>
                <w:szCs w:val="24"/>
              </w:rPr>
              <w:t>про</w:t>
            </w:r>
            <w:r w:rsidRPr="001A348B">
              <w:rPr>
                <w:color w:val="000000"/>
                <w:sz w:val="24"/>
                <w:szCs w:val="24"/>
              </w:rPr>
              <w:t>с</w:t>
            </w:r>
            <w:r w:rsidRPr="001A348B">
              <w:rPr>
                <w:color w:val="000000"/>
                <w:spacing w:val="-2"/>
                <w:sz w:val="24"/>
                <w:szCs w:val="24"/>
              </w:rPr>
              <w:t>м</w:t>
            </w:r>
            <w:r w:rsidRPr="001A348B">
              <w:rPr>
                <w:color w:val="000000"/>
                <w:spacing w:val="1"/>
                <w:sz w:val="24"/>
                <w:szCs w:val="24"/>
              </w:rPr>
              <w:t>о</w:t>
            </w:r>
            <w:r w:rsidRPr="001A348B">
              <w:rPr>
                <w:color w:val="000000"/>
                <w:spacing w:val="-1"/>
                <w:sz w:val="24"/>
                <w:szCs w:val="24"/>
              </w:rPr>
              <w:t>т</w:t>
            </w:r>
            <w:r w:rsidRPr="001A348B">
              <w:rPr>
                <w:color w:val="000000"/>
                <w:sz w:val="24"/>
                <w:szCs w:val="24"/>
              </w:rPr>
              <w:t>р</w:t>
            </w:r>
            <w:r w:rsidRPr="001A348B">
              <w:rPr>
                <w:color w:val="000000"/>
                <w:spacing w:val="69"/>
                <w:sz w:val="24"/>
                <w:szCs w:val="24"/>
              </w:rPr>
              <w:t xml:space="preserve"> </w:t>
            </w:r>
            <w:r w:rsidRPr="001A348B">
              <w:rPr>
                <w:color w:val="000000"/>
                <w:sz w:val="24"/>
                <w:szCs w:val="24"/>
              </w:rPr>
              <w:t>вид</w:t>
            </w:r>
            <w:r w:rsidRPr="001A348B">
              <w:rPr>
                <w:color w:val="000000"/>
                <w:spacing w:val="1"/>
                <w:sz w:val="24"/>
                <w:szCs w:val="24"/>
              </w:rPr>
              <w:t>е</w:t>
            </w:r>
            <w:r w:rsidRPr="001A348B">
              <w:rPr>
                <w:color w:val="000000"/>
                <w:sz w:val="24"/>
                <w:szCs w:val="24"/>
              </w:rPr>
              <w:t>о-ф</w:t>
            </w:r>
            <w:r w:rsidRPr="001A348B">
              <w:rPr>
                <w:color w:val="000000"/>
                <w:spacing w:val="2"/>
                <w:sz w:val="24"/>
                <w:szCs w:val="24"/>
              </w:rPr>
              <w:t>и</w:t>
            </w:r>
            <w:r w:rsidRPr="001A348B">
              <w:rPr>
                <w:color w:val="000000"/>
                <w:sz w:val="24"/>
                <w:szCs w:val="24"/>
              </w:rPr>
              <w:t>льм</w:t>
            </w:r>
            <w:r w:rsidRPr="001A348B">
              <w:rPr>
                <w:color w:val="000000"/>
                <w:spacing w:val="1"/>
                <w:sz w:val="24"/>
                <w:szCs w:val="24"/>
              </w:rPr>
              <w:t>ов,</w:t>
            </w:r>
            <w:r w:rsidRPr="001A348B">
              <w:rPr>
                <w:color w:val="000000"/>
                <w:spacing w:val="-3"/>
                <w:sz w:val="24"/>
                <w:szCs w:val="24"/>
              </w:rPr>
              <w:t xml:space="preserve"> </w:t>
            </w:r>
            <w:r w:rsidRPr="001A348B">
              <w:rPr>
                <w:color w:val="000000"/>
                <w:sz w:val="24"/>
                <w:szCs w:val="24"/>
              </w:rPr>
              <w:t>бес</w:t>
            </w:r>
            <w:r w:rsidRPr="001A348B">
              <w:rPr>
                <w:color w:val="000000"/>
                <w:spacing w:val="-1"/>
                <w:sz w:val="24"/>
                <w:szCs w:val="24"/>
              </w:rPr>
              <w:t>е</w:t>
            </w:r>
            <w:r w:rsidRPr="001A348B">
              <w:rPr>
                <w:color w:val="000000"/>
                <w:sz w:val="24"/>
                <w:szCs w:val="24"/>
              </w:rPr>
              <w:t>ды.</w:t>
            </w:r>
          </w:p>
          <w:p w:rsidR="001A348B" w:rsidRPr="001A348B" w:rsidRDefault="001A348B" w:rsidP="001A348B">
            <w:pPr>
              <w:widowControl w:val="0"/>
              <w:tabs>
                <w:tab w:val="left" w:pos="1294"/>
                <w:tab w:val="left" w:pos="1735"/>
                <w:tab w:val="left" w:pos="2464"/>
              </w:tabs>
              <w:spacing w:line="239" w:lineRule="auto"/>
              <w:ind w:right="70" w:firstLine="708"/>
              <w:jc w:val="left"/>
              <w:rPr>
                <w:color w:val="000000"/>
                <w:sz w:val="24"/>
                <w:szCs w:val="24"/>
              </w:rPr>
            </w:pPr>
            <w:r w:rsidRPr="001A348B">
              <w:rPr>
                <w:color w:val="000000"/>
                <w:sz w:val="24"/>
                <w:szCs w:val="24"/>
              </w:rPr>
              <w:t>Организ</w:t>
            </w:r>
            <w:r w:rsidRPr="001A348B">
              <w:rPr>
                <w:color w:val="000000"/>
                <w:spacing w:val="-2"/>
                <w:sz w:val="24"/>
                <w:szCs w:val="24"/>
              </w:rPr>
              <w:t>а</w:t>
            </w:r>
            <w:r w:rsidRPr="001A348B">
              <w:rPr>
                <w:color w:val="000000"/>
                <w:sz w:val="24"/>
                <w:szCs w:val="24"/>
              </w:rPr>
              <w:t xml:space="preserve">ция </w:t>
            </w:r>
            <w:r w:rsidRPr="001A348B">
              <w:rPr>
                <w:color w:val="000000"/>
                <w:spacing w:val="-2"/>
                <w:sz w:val="24"/>
                <w:szCs w:val="24"/>
              </w:rPr>
              <w:t>у</w:t>
            </w:r>
            <w:r w:rsidRPr="001A348B">
              <w:rPr>
                <w:color w:val="000000"/>
                <w:sz w:val="24"/>
                <w:szCs w:val="24"/>
              </w:rPr>
              <w:t>с</w:t>
            </w:r>
            <w:r w:rsidRPr="001A348B">
              <w:rPr>
                <w:color w:val="000000"/>
                <w:spacing w:val="-1"/>
                <w:sz w:val="24"/>
                <w:szCs w:val="24"/>
              </w:rPr>
              <w:t>л</w:t>
            </w:r>
            <w:r w:rsidRPr="001A348B">
              <w:rPr>
                <w:color w:val="000000"/>
                <w:sz w:val="24"/>
                <w:szCs w:val="24"/>
              </w:rPr>
              <w:t>овий</w:t>
            </w:r>
            <w:r w:rsidRPr="001A348B">
              <w:rPr>
                <w:color w:val="000000"/>
                <w:spacing w:val="130"/>
                <w:sz w:val="24"/>
                <w:szCs w:val="24"/>
              </w:rPr>
              <w:t xml:space="preserve"> </w:t>
            </w:r>
            <w:r w:rsidRPr="001A348B">
              <w:rPr>
                <w:color w:val="000000"/>
                <w:spacing w:val="1"/>
                <w:sz w:val="24"/>
                <w:szCs w:val="24"/>
              </w:rPr>
              <w:t>д</w:t>
            </w:r>
            <w:r w:rsidRPr="001A348B">
              <w:rPr>
                <w:color w:val="000000"/>
                <w:sz w:val="24"/>
                <w:szCs w:val="24"/>
              </w:rPr>
              <w:t>ля</w:t>
            </w:r>
            <w:r w:rsidRPr="001A348B">
              <w:rPr>
                <w:color w:val="000000"/>
                <w:spacing w:val="126"/>
                <w:sz w:val="24"/>
                <w:szCs w:val="24"/>
              </w:rPr>
              <w:t xml:space="preserve"> </w:t>
            </w:r>
            <w:r w:rsidRPr="001A348B">
              <w:rPr>
                <w:color w:val="000000"/>
                <w:sz w:val="24"/>
                <w:szCs w:val="24"/>
              </w:rPr>
              <w:t>форми</w:t>
            </w:r>
            <w:r w:rsidRPr="001A348B">
              <w:rPr>
                <w:color w:val="000000"/>
                <w:spacing w:val="1"/>
                <w:sz w:val="24"/>
                <w:szCs w:val="24"/>
              </w:rPr>
              <w:t>ро-ван</w:t>
            </w:r>
            <w:r w:rsidRPr="001A348B">
              <w:rPr>
                <w:color w:val="000000"/>
                <w:sz w:val="24"/>
                <w:szCs w:val="24"/>
              </w:rPr>
              <w:t>ия</w:t>
            </w:r>
            <w:r w:rsidRPr="001A348B">
              <w:rPr>
                <w:color w:val="000000"/>
                <w:spacing w:val="114"/>
                <w:sz w:val="24"/>
                <w:szCs w:val="24"/>
              </w:rPr>
              <w:t xml:space="preserve"> </w:t>
            </w:r>
            <w:r w:rsidRPr="001A348B">
              <w:rPr>
                <w:color w:val="000000"/>
                <w:sz w:val="24"/>
                <w:szCs w:val="24"/>
              </w:rPr>
              <w:t>пр</w:t>
            </w:r>
            <w:r w:rsidRPr="001A348B">
              <w:rPr>
                <w:color w:val="000000"/>
                <w:spacing w:val="-1"/>
                <w:sz w:val="24"/>
                <w:szCs w:val="24"/>
              </w:rPr>
              <w:t>е</w:t>
            </w:r>
            <w:r w:rsidRPr="001A348B">
              <w:rPr>
                <w:color w:val="000000"/>
                <w:sz w:val="24"/>
                <w:szCs w:val="24"/>
              </w:rPr>
              <w:t>дстав</w:t>
            </w:r>
            <w:r w:rsidRPr="001A348B">
              <w:rPr>
                <w:color w:val="000000"/>
                <w:spacing w:val="-1"/>
                <w:sz w:val="24"/>
                <w:szCs w:val="24"/>
              </w:rPr>
              <w:t>л</w:t>
            </w:r>
            <w:r w:rsidRPr="001A348B">
              <w:rPr>
                <w:color w:val="000000"/>
                <w:spacing w:val="-2"/>
                <w:sz w:val="24"/>
                <w:szCs w:val="24"/>
              </w:rPr>
              <w:t>ен</w:t>
            </w:r>
            <w:r w:rsidRPr="001A348B">
              <w:rPr>
                <w:color w:val="000000"/>
                <w:sz w:val="24"/>
                <w:szCs w:val="24"/>
              </w:rPr>
              <w:t>ия</w:t>
            </w:r>
            <w:r w:rsidRPr="001A348B">
              <w:rPr>
                <w:color w:val="000000"/>
                <w:spacing w:val="112"/>
                <w:sz w:val="24"/>
                <w:szCs w:val="24"/>
              </w:rPr>
              <w:t xml:space="preserve"> </w:t>
            </w:r>
            <w:r w:rsidRPr="001A348B">
              <w:rPr>
                <w:color w:val="000000"/>
                <w:sz w:val="24"/>
                <w:szCs w:val="24"/>
              </w:rPr>
              <w:t>о поня</w:t>
            </w:r>
            <w:r w:rsidRPr="001A348B">
              <w:rPr>
                <w:color w:val="000000"/>
                <w:spacing w:val="-1"/>
                <w:sz w:val="24"/>
                <w:szCs w:val="24"/>
              </w:rPr>
              <w:t>т</w:t>
            </w:r>
            <w:r>
              <w:rPr>
                <w:color w:val="000000"/>
                <w:sz w:val="24"/>
                <w:szCs w:val="24"/>
              </w:rPr>
              <w:t>ии</w:t>
            </w:r>
            <w:r>
              <w:rPr>
                <w:color w:val="000000"/>
                <w:sz w:val="24"/>
                <w:szCs w:val="24"/>
              </w:rPr>
              <w:tab/>
              <w:t>–</w:t>
            </w:r>
            <w:r w:rsidRPr="001A348B">
              <w:rPr>
                <w:color w:val="000000"/>
                <w:spacing w:val="-1"/>
                <w:sz w:val="24"/>
                <w:szCs w:val="24"/>
              </w:rPr>
              <w:t>«</w:t>
            </w:r>
            <w:r w:rsidRPr="001A348B">
              <w:rPr>
                <w:color w:val="000000"/>
                <w:sz w:val="24"/>
                <w:szCs w:val="24"/>
              </w:rPr>
              <w:t>Ро</w:t>
            </w:r>
            <w:r w:rsidRPr="001A348B">
              <w:rPr>
                <w:color w:val="000000"/>
                <w:spacing w:val="-1"/>
                <w:sz w:val="24"/>
                <w:szCs w:val="24"/>
              </w:rPr>
              <w:t>д</w:t>
            </w:r>
            <w:r w:rsidRPr="001A348B">
              <w:rPr>
                <w:color w:val="000000"/>
                <w:sz w:val="24"/>
                <w:szCs w:val="24"/>
              </w:rPr>
              <w:t>и</w:t>
            </w:r>
            <w:r w:rsidRPr="001A348B">
              <w:rPr>
                <w:color w:val="000000"/>
                <w:spacing w:val="1"/>
                <w:sz w:val="24"/>
                <w:szCs w:val="24"/>
              </w:rPr>
              <w:t>н</w:t>
            </w:r>
            <w:r w:rsidRPr="001A348B">
              <w:rPr>
                <w:color w:val="000000"/>
                <w:sz w:val="24"/>
                <w:szCs w:val="24"/>
              </w:rPr>
              <w:t xml:space="preserve">а». </w:t>
            </w:r>
            <w:r w:rsidRPr="001A348B">
              <w:rPr>
                <w:color w:val="000000"/>
                <w:spacing w:val="-1"/>
                <w:sz w:val="24"/>
                <w:szCs w:val="24"/>
              </w:rPr>
              <w:t>Н</w:t>
            </w:r>
            <w:r w:rsidRPr="001A348B">
              <w:rPr>
                <w:color w:val="000000"/>
                <w:sz w:val="24"/>
                <w:szCs w:val="24"/>
              </w:rPr>
              <w:t>аша</w:t>
            </w:r>
            <w:r w:rsidRPr="001A348B">
              <w:rPr>
                <w:color w:val="000000"/>
                <w:spacing w:val="54"/>
                <w:sz w:val="24"/>
                <w:szCs w:val="24"/>
              </w:rPr>
              <w:t xml:space="preserve"> </w:t>
            </w:r>
            <w:r w:rsidRPr="001A348B">
              <w:rPr>
                <w:color w:val="000000"/>
                <w:sz w:val="24"/>
                <w:szCs w:val="24"/>
              </w:rPr>
              <w:t>Р</w:t>
            </w:r>
            <w:r w:rsidRPr="001A348B">
              <w:rPr>
                <w:color w:val="000000"/>
                <w:spacing w:val="1"/>
                <w:sz w:val="24"/>
                <w:szCs w:val="24"/>
              </w:rPr>
              <w:t>о</w:t>
            </w:r>
            <w:r w:rsidRPr="001A348B">
              <w:rPr>
                <w:color w:val="000000"/>
                <w:sz w:val="24"/>
                <w:szCs w:val="24"/>
              </w:rPr>
              <w:t>дина</w:t>
            </w:r>
            <w:r w:rsidRPr="001A348B">
              <w:rPr>
                <w:color w:val="000000"/>
                <w:spacing w:val="56"/>
                <w:sz w:val="24"/>
                <w:szCs w:val="24"/>
              </w:rPr>
              <w:t xml:space="preserve"> </w:t>
            </w:r>
            <w:r w:rsidRPr="001A348B">
              <w:rPr>
                <w:color w:val="000000"/>
                <w:sz w:val="24"/>
                <w:szCs w:val="24"/>
              </w:rPr>
              <w:t>–</w:t>
            </w:r>
            <w:r w:rsidRPr="001A348B">
              <w:rPr>
                <w:color w:val="000000"/>
                <w:spacing w:val="56"/>
                <w:sz w:val="24"/>
                <w:szCs w:val="24"/>
              </w:rPr>
              <w:t xml:space="preserve"> </w:t>
            </w:r>
            <w:r w:rsidRPr="001A348B">
              <w:rPr>
                <w:color w:val="000000"/>
                <w:sz w:val="24"/>
                <w:szCs w:val="24"/>
              </w:rPr>
              <w:t>Р</w:t>
            </w:r>
            <w:r w:rsidRPr="001A348B">
              <w:rPr>
                <w:color w:val="000000"/>
                <w:spacing w:val="-1"/>
                <w:sz w:val="24"/>
                <w:szCs w:val="24"/>
              </w:rPr>
              <w:t>о</w:t>
            </w:r>
            <w:r w:rsidRPr="001A348B">
              <w:rPr>
                <w:color w:val="000000"/>
                <w:sz w:val="24"/>
                <w:szCs w:val="24"/>
              </w:rPr>
              <w:t>сси</w:t>
            </w:r>
            <w:r w:rsidRPr="001A348B">
              <w:rPr>
                <w:color w:val="000000"/>
                <w:spacing w:val="-1"/>
                <w:sz w:val="24"/>
                <w:szCs w:val="24"/>
              </w:rPr>
              <w:t>я</w:t>
            </w:r>
            <w:r w:rsidRPr="001A348B">
              <w:rPr>
                <w:color w:val="000000"/>
                <w:sz w:val="24"/>
                <w:szCs w:val="24"/>
              </w:rPr>
              <w:t>; наша</w:t>
            </w:r>
            <w:r w:rsidRPr="001A348B">
              <w:rPr>
                <w:color w:val="000000"/>
                <w:spacing w:val="146"/>
                <w:sz w:val="24"/>
                <w:szCs w:val="24"/>
              </w:rPr>
              <w:t xml:space="preserve"> </w:t>
            </w:r>
            <w:r w:rsidRPr="001A348B">
              <w:rPr>
                <w:color w:val="000000"/>
                <w:sz w:val="24"/>
                <w:szCs w:val="24"/>
              </w:rPr>
              <w:t>ма</w:t>
            </w:r>
            <w:r w:rsidRPr="001A348B">
              <w:rPr>
                <w:color w:val="000000"/>
                <w:spacing w:val="-1"/>
                <w:sz w:val="24"/>
                <w:szCs w:val="24"/>
              </w:rPr>
              <w:t>л</w:t>
            </w:r>
            <w:r w:rsidRPr="001A348B">
              <w:rPr>
                <w:color w:val="000000"/>
                <w:sz w:val="24"/>
                <w:szCs w:val="24"/>
              </w:rPr>
              <w:t>ая</w:t>
            </w:r>
            <w:r w:rsidRPr="001A348B">
              <w:rPr>
                <w:color w:val="000000"/>
                <w:spacing w:val="143"/>
                <w:sz w:val="24"/>
                <w:szCs w:val="24"/>
              </w:rPr>
              <w:t xml:space="preserve"> </w:t>
            </w:r>
            <w:r w:rsidRPr="001A348B">
              <w:rPr>
                <w:color w:val="000000"/>
                <w:spacing w:val="1"/>
                <w:sz w:val="24"/>
                <w:szCs w:val="24"/>
              </w:rPr>
              <w:t>р</w:t>
            </w:r>
            <w:r w:rsidRPr="001A348B">
              <w:rPr>
                <w:color w:val="000000"/>
                <w:sz w:val="24"/>
                <w:szCs w:val="24"/>
              </w:rPr>
              <w:t>одина</w:t>
            </w:r>
            <w:r w:rsidRPr="001A348B">
              <w:rPr>
                <w:color w:val="000000"/>
                <w:spacing w:val="147"/>
                <w:sz w:val="24"/>
                <w:szCs w:val="24"/>
              </w:rPr>
              <w:t xml:space="preserve"> </w:t>
            </w:r>
            <w:r w:rsidRPr="001A348B">
              <w:rPr>
                <w:color w:val="000000"/>
                <w:sz w:val="24"/>
                <w:szCs w:val="24"/>
              </w:rPr>
              <w:t>– Респ</w:t>
            </w:r>
            <w:r w:rsidRPr="001A348B">
              <w:rPr>
                <w:color w:val="000000"/>
                <w:spacing w:val="-2"/>
                <w:sz w:val="24"/>
                <w:szCs w:val="24"/>
              </w:rPr>
              <w:t>у</w:t>
            </w:r>
            <w:r w:rsidRPr="001A348B">
              <w:rPr>
                <w:color w:val="000000"/>
                <w:sz w:val="24"/>
                <w:szCs w:val="24"/>
              </w:rPr>
              <w:t xml:space="preserve">блика     </w:t>
            </w:r>
            <w:r w:rsidRPr="001A348B">
              <w:rPr>
                <w:color w:val="000000"/>
                <w:spacing w:val="-14"/>
                <w:sz w:val="24"/>
                <w:szCs w:val="24"/>
              </w:rPr>
              <w:t xml:space="preserve"> </w:t>
            </w:r>
            <w:r w:rsidRPr="001A348B">
              <w:rPr>
                <w:color w:val="000000"/>
                <w:sz w:val="24"/>
                <w:szCs w:val="24"/>
              </w:rPr>
              <w:t>Д</w:t>
            </w:r>
            <w:r w:rsidRPr="001A348B">
              <w:rPr>
                <w:color w:val="000000"/>
                <w:spacing w:val="-1"/>
                <w:sz w:val="24"/>
                <w:szCs w:val="24"/>
              </w:rPr>
              <w:t>а</w:t>
            </w:r>
            <w:r w:rsidRPr="001A348B">
              <w:rPr>
                <w:color w:val="000000"/>
                <w:sz w:val="24"/>
                <w:szCs w:val="24"/>
              </w:rPr>
              <w:t>г</w:t>
            </w:r>
            <w:r w:rsidRPr="001A348B">
              <w:rPr>
                <w:color w:val="000000"/>
                <w:spacing w:val="-2"/>
                <w:sz w:val="24"/>
                <w:szCs w:val="24"/>
              </w:rPr>
              <w:t>е</w:t>
            </w:r>
            <w:r w:rsidRPr="001A348B">
              <w:rPr>
                <w:color w:val="000000"/>
                <w:spacing w:val="-1"/>
                <w:sz w:val="24"/>
                <w:szCs w:val="24"/>
              </w:rPr>
              <w:t>ста</w:t>
            </w:r>
            <w:r w:rsidRPr="001A348B">
              <w:rPr>
                <w:color w:val="000000"/>
                <w:spacing w:val="-2"/>
                <w:sz w:val="24"/>
                <w:szCs w:val="24"/>
              </w:rPr>
              <w:t>н</w:t>
            </w:r>
            <w:r w:rsidRPr="001A348B">
              <w:rPr>
                <w:color w:val="000000"/>
                <w:sz w:val="24"/>
                <w:szCs w:val="24"/>
              </w:rPr>
              <w:t>; М</w:t>
            </w:r>
            <w:r w:rsidRPr="001A348B">
              <w:rPr>
                <w:color w:val="000000"/>
                <w:spacing w:val="1"/>
                <w:sz w:val="24"/>
                <w:szCs w:val="24"/>
              </w:rPr>
              <w:t>о</w:t>
            </w:r>
            <w:r w:rsidRPr="001A348B">
              <w:rPr>
                <w:color w:val="000000"/>
                <w:sz w:val="24"/>
                <w:szCs w:val="24"/>
              </w:rPr>
              <w:t>ск</w:t>
            </w:r>
            <w:r w:rsidRPr="001A348B">
              <w:rPr>
                <w:color w:val="000000"/>
                <w:spacing w:val="-1"/>
                <w:sz w:val="24"/>
                <w:szCs w:val="24"/>
              </w:rPr>
              <w:t>в</w:t>
            </w:r>
            <w:r w:rsidRPr="001A348B">
              <w:rPr>
                <w:color w:val="000000"/>
                <w:sz w:val="24"/>
                <w:szCs w:val="24"/>
              </w:rPr>
              <w:t>а</w:t>
            </w:r>
            <w:r w:rsidRPr="001A348B">
              <w:rPr>
                <w:color w:val="000000"/>
                <w:spacing w:val="4"/>
                <w:sz w:val="24"/>
                <w:szCs w:val="24"/>
              </w:rPr>
              <w:t xml:space="preserve"> </w:t>
            </w:r>
            <w:r w:rsidRPr="001A348B">
              <w:rPr>
                <w:color w:val="000000"/>
                <w:spacing w:val="1"/>
                <w:sz w:val="24"/>
                <w:szCs w:val="24"/>
              </w:rPr>
              <w:t>–</w:t>
            </w:r>
            <w:r w:rsidRPr="001A348B">
              <w:rPr>
                <w:color w:val="000000"/>
                <w:spacing w:val="5"/>
                <w:sz w:val="24"/>
                <w:szCs w:val="24"/>
              </w:rPr>
              <w:t xml:space="preserve"> </w:t>
            </w:r>
            <w:r w:rsidRPr="001A348B">
              <w:rPr>
                <w:color w:val="000000"/>
                <w:sz w:val="24"/>
                <w:szCs w:val="24"/>
              </w:rPr>
              <w:t>гла</w:t>
            </w:r>
            <w:r w:rsidRPr="001A348B">
              <w:rPr>
                <w:color w:val="000000"/>
                <w:spacing w:val="-2"/>
                <w:sz w:val="24"/>
                <w:szCs w:val="24"/>
              </w:rPr>
              <w:t>в</w:t>
            </w:r>
            <w:r w:rsidRPr="001A348B">
              <w:rPr>
                <w:color w:val="000000"/>
                <w:sz w:val="24"/>
                <w:szCs w:val="24"/>
              </w:rPr>
              <w:t>ный</w:t>
            </w:r>
            <w:r w:rsidRPr="001A348B">
              <w:rPr>
                <w:color w:val="000000"/>
                <w:spacing w:val="5"/>
                <w:sz w:val="24"/>
                <w:szCs w:val="24"/>
              </w:rPr>
              <w:t xml:space="preserve"> </w:t>
            </w:r>
            <w:r w:rsidRPr="001A348B">
              <w:rPr>
                <w:color w:val="000000"/>
                <w:spacing w:val="-2"/>
                <w:sz w:val="24"/>
                <w:szCs w:val="24"/>
              </w:rPr>
              <w:t>г</w:t>
            </w:r>
            <w:r w:rsidRPr="001A348B">
              <w:rPr>
                <w:color w:val="000000"/>
                <w:spacing w:val="1"/>
                <w:sz w:val="24"/>
                <w:szCs w:val="24"/>
              </w:rPr>
              <w:t>о</w:t>
            </w:r>
            <w:r w:rsidRPr="001A348B">
              <w:rPr>
                <w:color w:val="000000"/>
                <w:sz w:val="24"/>
                <w:szCs w:val="24"/>
              </w:rPr>
              <w:t>р</w:t>
            </w:r>
            <w:r w:rsidRPr="001A348B">
              <w:rPr>
                <w:color w:val="000000"/>
                <w:spacing w:val="-1"/>
                <w:sz w:val="24"/>
                <w:szCs w:val="24"/>
              </w:rPr>
              <w:t>о</w:t>
            </w:r>
            <w:r w:rsidRPr="001A348B">
              <w:rPr>
                <w:color w:val="000000"/>
                <w:sz w:val="24"/>
                <w:szCs w:val="24"/>
              </w:rPr>
              <w:t>д страны.</w:t>
            </w:r>
            <w:r w:rsidRPr="001A348B">
              <w:rPr>
                <w:color w:val="000000"/>
                <w:spacing w:val="179"/>
                <w:sz w:val="24"/>
                <w:szCs w:val="24"/>
              </w:rPr>
              <w:t xml:space="preserve"> </w:t>
            </w:r>
            <w:r w:rsidRPr="001A348B">
              <w:rPr>
                <w:color w:val="000000"/>
                <w:sz w:val="24"/>
                <w:szCs w:val="24"/>
              </w:rPr>
              <w:t>С</w:t>
            </w:r>
            <w:r w:rsidRPr="001A348B">
              <w:rPr>
                <w:color w:val="000000"/>
                <w:spacing w:val="-1"/>
                <w:sz w:val="24"/>
                <w:szCs w:val="24"/>
              </w:rPr>
              <w:t>т</w:t>
            </w:r>
            <w:r w:rsidRPr="001A348B">
              <w:rPr>
                <w:color w:val="000000"/>
                <w:sz w:val="24"/>
                <w:szCs w:val="24"/>
              </w:rPr>
              <w:t>олица</w:t>
            </w:r>
            <w:r w:rsidRPr="001A348B">
              <w:rPr>
                <w:color w:val="000000"/>
                <w:spacing w:val="178"/>
                <w:sz w:val="24"/>
                <w:szCs w:val="24"/>
              </w:rPr>
              <w:t xml:space="preserve"> </w:t>
            </w:r>
            <w:r w:rsidRPr="001A348B">
              <w:rPr>
                <w:color w:val="000000"/>
                <w:sz w:val="24"/>
                <w:szCs w:val="24"/>
              </w:rPr>
              <w:t>Р</w:t>
            </w:r>
            <w:r w:rsidRPr="001A348B">
              <w:rPr>
                <w:color w:val="000000"/>
                <w:spacing w:val="4"/>
                <w:sz w:val="24"/>
                <w:szCs w:val="24"/>
              </w:rPr>
              <w:t>о</w:t>
            </w:r>
            <w:r w:rsidRPr="001A348B">
              <w:rPr>
                <w:color w:val="000000"/>
                <w:sz w:val="24"/>
                <w:szCs w:val="24"/>
              </w:rPr>
              <w:t>с-сии;</w:t>
            </w:r>
            <w:r w:rsidRPr="001A348B">
              <w:rPr>
                <w:color w:val="000000"/>
                <w:spacing w:val="61"/>
                <w:sz w:val="24"/>
                <w:szCs w:val="24"/>
              </w:rPr>
              <w:t xml:space="preserve"> </w:t>
            </w:r>
            <w:r w:rsidRPr="001A348B">
              <w:rPr>
                <w:color w:val="000000"/>
                <w:sz w:val="24"/>
                <w:szCs w:val="24"/>
              </w:rPr>
              <w:t>Маха</w:t>
            </w:r>
            <w:r w:rsidRPr="001A348B">
              <w:rPr>
                <w:color w:val="000000"/>
                <w:spacing w:val="-2"/>
                <w:sz w:val="24"/>
                <w:szCs w:val="24"/>
              </w:rPr>
              <w:t>ч</w:t>
            </w:r>
            <w:r w:rsidRPr="001A348B">
              <w:rPr>
                <w:color w:val="000000"/>
                <w:sz w:val="24"/>
                <w:szCs w:val="24"/>
              </w:rPr>
              <w:t>кала</w:t>
            </w:r>
            <w:r w:rsidRPr="001A348B">
              <w:rPr>
                <w:color w:val="000000"/>
                <w:spacing w:val="63"/>
                <w:sz w:val="24"/>
                <w:szCs w:val="24"/>
              </w:rPr>
              <w:t xml:space="preserve"> </w:t>
            </w:r>
            <w:r w:rsidRPr="001A348B">
              <w:rPr>
                <w:color w:val="000000"/>
                <w:sz w:val="24"/>
                <w:szCs w:val="24"/>
              </w:rPr>
              <w:t>–</w:t>
            </w:r>
            <w:r w:rsidRPr="001A348B">
              <w:rPr>
                <w:color w:val="000000"/>
                <w:spacing w:val="61"/>
                <w:sz w:val="24"/>
                <w:szCs w:val="24"/>
              </w:rPr>
              <w:t xml:space="preserve"> </w:t>
            </w:r>
            <w:r w:rsidRPr="001A348B">
              <w:rPr>
                <w:color w:val="000000"/>
                <w:sz w:val="24"/>
                <w:szCs w:val="24"/>
              </w:rPr>
              <w:t>глав-ный</w:t>
            </w:r>
            <w:r w:rsidRPr="001A348B">
              <w:rPr>
                <w:color w:val="000000"/>
                <w:spacing w:val="108"/>
                <w:sz w:val="24"/>
                <w:szCs w:val="24"/>
              </w:rPr>
              <w:t xml:space="preserve"> </w:t>
            </w:r>
            <w:r w:rsidRPr="001A348B">
              <w:rPr>
                <w:color w:val="000000"/>
                <w:sz w:val="24"/>
                <w:szCs w:val="24"/>
              </w:rPr>
              <w:t>город</w:t>
            </w:r>
            <w:r w:rsidRPr="001A348B">
              <w:rPr>
                <w:color w:val="000000"/>
                <w:spacing w:val="108"/>
                <w:sz w:val="24"/>
                <w:szCs w:val="24"/>
              </w:rPr>
              <w:t xml:space="preserve"> </w:t>
            </w:r>
            <w:r w:rsidRPr="001A348B">
              <w:rPr>
                <w:color w:val="000000"/>
                <w:sz w:val="24"/>
                <w:szCs w:val="24"/>
              </w:rPr>
              <w:t>наш</w:t>
            </w:r>
            <w:r w:rsidRPr="001A348B">
              <w:rPr>
                <w:color w:val="000000"/>
                <w:spacing w:val="-1"/>
                <w:sz w:val="24"/>
                <w:szCs w:val="24"/>
              </w:rPr>
              <w:t>ей</w:t>
            </w:r>
            <w:r w:rsidRPr="001A348B">
              <w:rPr>
                <w:color w:val="000000"/>
                <w:spacing w:val="105"/>
                <w:sz w:val="24"/>
                <w:szCs w:val="24"/>
              </w:rPr>
              <w:t xml:space="preserve"> </w:t>
            </w:r>
            <w:r w:rsidRPr="001A348B">
              <w:rPr>
                <w:color w:val="000000"/>
                <w:spacing w:val="1"/>
                <w:sz w:val="24"/>
                <w:szCs w:val="24"/>
              </w:rPr>
              <w:t>р</w:t>
            </w:r>
            <w:r w:rsidRPr="001A348B">
              <w:rPr>
                <w:color w:val="000000"/>
                <w:spacing w:val="3"/>
                <w:sz w:val="24"/>
                <w:szCs w:val="24"/>
              </w:rPr>
              <w:t>е</w:t>
            </w:r>
            <w:r w:rsidRPr="001A348B">
              <w:rPr>
                <w:color w:val="000000"/>
                <w:sz w:val="24"/>
                <w:szCs w:val="24"/>
              </w:rPr>
              <w:t>с-публики</w:t>
            </w:r>
            <w:r w:rsidRPr="001A348B">
              <w:rPr>
                <w:color w:val="000000"/>
                <w:spacing w:val="1"/>
                <w:sz w:val="24"/>
                <w:szCs w:val="24"/>
              </w:rPr>
              <w:t>,</w:t>
            </w:r>
            <w:r w:rsidRPr="001A348B">
              <w:rPr>
                <w:color w:val="000000"/>
                <w:spacing w:val="63"/>
                <w:sz w:val="24"/>
                <w:szCs w:val="24"/>
              </w:rPr>
              <w:t xml:space="preserve"> </w:t>
            </w:r>
            <w:r w:rsidRPr="001A348B">
              <w:rPr>
                <w:color w:val="000000"/>
                <w:sz w:val="24"/>
                <w:szCs w:val="24"/>
              </w:rPr>
              <w:t>ст</w:t>
            </w:r>
            <w:r w:rsidRPr="001A348B">
              <w:rPr>
                <w:color w:val="000000"/>
                <w:spacing w:val="1"/>
                <w:sz w:val="24"/>
                <w:szCs w:val="24"/>
              </w:rPr>
              <w:t>о</w:t>
            </w:r>
            <w:r w:rsidRPr="001A348B">
              <w:rPr>
                <w:color w:val="000000"/>
                <w:spacing w:val="-2"/>
                <w:sz w:val="24"/>
                <w:szCs w:val="24"/>
              </w:rPr>
              <w:t>л</w:t>
            </w:r>
            <w:r w:rsidRPr="001A348B">
              <w:rPr>
                <w:color w:val="000000"/>
                <w:sz w:val="24"/>
                <w:szCs w:val="24"/>
              </w:rPr>
              <w:t>ица</w:t>
            </w:r>
            <w:r w:rsidRPr="001A348B">
              <w:rPr>
                <w:color w:val="000000"/>
                <w:spacing w:val="63"/>
                <w:sz w:val="24"/>
                <w:szCs w:val="24"/>
              </w:rPr>
              <w:t xml:space="preserve"> </w:t>
            </w:r>
            <w:r w:rsidRPr="001A348B">
              <w:rPr>
                <w:color w:val="000000"/>
                <w:sz w:val="24"/>
                <w:szCs w:val="24"/>
              </w:rPr>
              <w:t>Да</w:t>
            </w:r>
            <w:r w:rsidRPr="001A348B">
              <w:rPr>
                <w:color w:val="000000"/>
                <w:spacing w:val="4"/>
                <w:sz w:val="24"/>
                <w:szCs w:val="24"/>
              </w:rPr>
              <w:t>г</w:t>
            </w:r>
            <w:r w:rsidRPr="001A348B">
              <w:rPr>
                <w:color w:val="000000"/>
                <w:sz w:val="24"/>
                <w:szCs w:val="24"/>
              </w:rPr>
              <w:t xml:space="preserve">е-стана.    </w:t>
            </w:r>
            <w:r w:rsidRPr="001A348B">
              <w:rPr>
                <w:color w:val="000000"/>
                <w:spacing w:val="-43"/>
                <w:sz w:val="24"/>
                <w:szCs w:val="24"/>
              </w:rPr>
              <w:t xml:space="preserve"> </w:t>
            </w:r>
            <w:r w:rsidRPr="001A348B">
              <w:rPr>
                <w:color w:val="000000"/>
                <w:sz w:val="24"/>
                <w:szCs w:val="24"/>
              </w:rPr>
              <w:t>Расс</w:t>
            </w:r>
            <w:r w:rsidRPr="001A348B">
              <w:rPr>
                <w:color w:val="000000"/>
                <w:spacing w:val="-2"/>
                <w:sz w:val="24"/>
                <w:szCs w:val="24"/>
              </w:rPr>
              <w:t>м</w:t>
            </w:r>
            <w:r w:rsidRPr="001A348B">
              <w:rPr>
                <w:color w:val="000000"/>
                <w:sz w:val="24"/>
                <w:szCs w:val="24"/>
              </w:rPr>
              <w:t>ат</w:t>
            </w:r>
            <w:r w:rsidRPr="001A348B">
              <w:rPr>
                <w:color w:val="000000"/>
                <w:spacing w:val="-1"/>
                <w:sz w:val="24"/>
                <w:szCs w:val="24"/>
              </w:rPr>
              <w:t>р</w:t>
            </w:r>
            <w:r w:rsidRPr="001A348B">
              <w:rPr>
                <w:color w:val="000000"/>
                <w:sz w:val="24"/>
                <w:szCs w:val="24"/>
              </w:rPr>
              <w:t>и</w:t>
            </w:r>
            <w:r w:rsidRPr="001A348B">
              <w:rPr>
                <w:color w:val="000000"/>
                <w:spacing w:val="-1"/>
                <w:sz w:val="24"/>
                <w:szCs w:val="24"/>
              </w:rPr>
              <w:t>вани</w:t>
            </w:r>
            <w:r w:rsidRPr="001A348B">
              <w:rPr>
                <w:color w:val="000000"/>
                <w:sz w:val="24"/>
                <w:szCs w:val="24"/>
              </w:rPr>
              <w:t>е ка</w:t>
            </w:r>
            <w:r w:rsidRPr="001A348B">
              <w:rPr>
                <w:color w:val="000000"/>
                <w:spacing w:val="1"/>
                <w:sz w:val="24"/>
                <w:szCs w:val="24"/>
              </w:rPr>
              <w:t>р</w:t>
            </w:r>
            <w:r w:rsidRPr="001A348B">
              <w:rPr>
                <w:color w:val="000000"/>
                <w:sz w:val="24"/>
                <w:szCs w:val="24"/>
              </w:rPr>
              <w:t>т,</w:t>
            </w:r>
            <w:r w:rsidRPr="001A348B">
              <w:rPr>
                <w:color w:val="000000"/>
                <w:spacing w:val="152"/>
                <w:sz w:val="24"/>
                <w:szCs w:val="24"/>
              </w:rPr>
              <w:t xml:space="preserve"> </w:t>
            </w:r>
            <w:r w:rsidRPr="001A348B">
              <w:rPr>
                <w:color w:val="000000"/>
                <w:sz w:val="24"/>
                <w:szCs w:val="24"/>
              </w:rPr>
              <w:t>г</w:t>
            </w:r>
            <w:r w:rsidRPr="001A348B">
              <w:rPr>
                <w:color w:val="000000"/>
                <w:spacing w:val="-1"/>
                <w:sz w:val="24"/>
                <w:szCs w:val="24"/>
              </w:rPr>
              <w:t>л</w:t>
            </w:r>
            <w:r w:rsidRPr="001A348B">
              <w:rPr>
                <w:color w:val="000000"/>
                <w:sz w:val="24"/>
                <w:szCs w:val="24"/>
              </w:rPr>
              <w:t>об</w:t>
            </w:r>
            <w:r w:rsidRPr="001A348B">
              <w:rPr>
                <w:color w:val="000000"/>
                <w:spacing w:val="-2"/>
                <w:sz w:val="24"/>
                <w:szCs w:val="24"/>
              </w:rPr>
              <w:t>у</w:t>
            </w:r>
            <w:r w:rsidRPr="001A348B">
              <w:rPr>
                <w:color w:val="000000"/>
                <w:sz w:val="24"/>
                <w:szCs w:val="24"/>
              </w:rPr>
              <w:t>са.</w:t>
            </w:r>
            <w:r w:rsidRPr="001A348B">
              <w:rPr>
                <w:color w:val="000000"/>
                <w:spacing w:val="152"/>
                <w:sz w:val="24"/>
                <w:szCs w:val="24"/>
              </w:rPr>
              <w:t xml:space="preserve"> </w:t>
            </w:r>
            <w:r w:rsidRPr="001A348B">
              <w:rPr>
                <w:color w:val="000000"/>
                <w:sz w:val="24"/>
                <w:szCs w:val="24"/>
              </w:rPr>
              <w:t>Поб</w:t>
            </w:r>
            <w:r w:rsidRPr="001A348B">
              <w:rPr>
                <w:color w:val="000000"/>
                <w:spacing w:val="-1"/>
                <w:sz w:val="24"/>
                <w:szCs w:val="24"/>
              </w:rPr>
              <w:t>у</w:t>
            </w:r>
            <w:r w:rsidRPr="001A348B">
              <w:rPr>
                <w:color w:val="000000"/>
                <w:sz w:val="24"/>
                <w:szCs w:val="24"/>
              </w:rPr>
              <w:t>ж-дать</w:t>
            </w:r>
            <w:r w:rsidRPr="001A348B">
              <w:rPr>
                <w:color w:val="000000"/>
                <w:spacing w:val="70"/>
                <w:sz w:val="24"/>
                <w:szCs w:val="24"/>
              </w:rPr>
              <w:t xml:space="preserve"> </w:t>
            </w:r>
            <w:r w:rsidRPr="001A348B">
              <w:rPr>
                <w:color w:val="000000"/>
                <w:spacing w:val="1"/>
                <w:sz w:val="24"/>
                <w:szCs w:val="24"/>
              </w:rPr>
              <w:t>д</w:t>
            </w:r>
            <w:r w:rsidRPr="001A348B">
              <w:rPr>
                <w:color w:val="000000"/>
                <w:sz w:val="24"/>
                <w:szCs w:val="24"/>
              </w:rPr>
              <w:t>ет</w:t>
            </w:r>
            <w:r w:rsidRPr="001A348B">
              <w:rPr>
                <w:color w:val="000000"/>
                <w:spacing w:val="-2"/>
                <w:sz w:val="24"/>
                <w:szCs w:val="24"/>
              </w:rPr>
              <w:t>е</w:t>
            </w:r>
            <w:r w:rsidRPr="001A348B">
              <w:rPr>
                <w:color w:val="000000"/>
                <w:sz w:val="24"/>
                <w:szCs w:val="24"/>
              </w:rPr>
              <w:t xml:space="preserve">й    </w:t>
            </w:r>
            <w:r w:rsidRPr="001A348B">
              <w:rPr>
                <w:color w:val="000000"/>
                <w:spacing w:val="-66"/>
                <w:sz w:val="24"/>
                <w:szCs w:val="24"/>
              </w:rPr>
              <w:t xml:space="preserve"> </w:t>
            </w:r>
            <w:r w:rsidRPr="001A348B">
              <w:rPr>
                <w:color w:val="000000"/>
                <w:sz w:val="24"/>
                <w:szCs w:val="24"/>
              </w:rPr>
              <w:t>к</w:t>
            </w:r>
            <w:r w:rsidRPr="001A348B">
              <w:rPr>
                <w:color w:val="000000"/>
                <w:spacing w:val="71"/>
                <w:sz w:val="24"/>
                <w:szCs w:val="24"/>
              </w:rPr>
              <w:t xml:space="preserve"> </w:t>
            </w:r>
            <w:r w:rsidRPr="001A348B">
              <w:rPr>
                <w:color w:val="000000"/>
                <w:spacing w:val="1"/>
                <w:sz w:val="24"/>
                <w:szCs w:val="24"/>
              </w:rPr>
              <w:t>р</w:t>
            </w:r>
            <w:r w:rsidRPr="001A348B">
              <w:rPr>
                <w:color w:val="000000"/>
                <w:spacing w:val="-1"/>
                <w:sz w:val="24"/>
                <w:szCs w:val="24"/>
              </w:rPr>
              <w:t>а</w:t>
            </w:r>
            <w:r w:rsidRPr="001A348B">
              <w:rPr>
                <w:color w:val="000000"/>
                <w:sz w:val="24"/>
                <w:szCs w:val="24"/>
              </w:rPr>
              <w:t>боте</w:t>
            </w:r>
            <w:r w:rsidRPr="001A348B">
              <w:rPr>
                <w:color w:val="000000"/>
                <w:spacing w:val="70"/>
                <w:sz w:val="24"/>
                <w:szCs w:val="24"/>
              </w:rPr>
              <w:t xml:space="preserve"> </w:t>
            </w:r>
            <w:r w:rsidRPr="001A348B">
              <w:rPr>
                <w:color w:val="000000"/>
                <w:sz w:val="24"/>
                <w:szCs w:val="24"/>
              </w:rPr>
              <w:t xml:space="preserve">с данными       </w:t>
            </w:r>
            <w:r w:rsidRPr="001A348B">
              <w:rPr>
                <w:color w:val="000000"/>
                <w:spacing w:val="-69"/>
                <w:sz w:val="24"/>
                <w:szCs w:val="24"/>
              </w:rPr>
              <w:t xml:space="preserve"> </w:t>
            </w:r>
            <w:r w:rsidRPr="001A348B">
              <w:rPr>
                <w:color w:val="000000"/>
                <w:sz w:val="24"/>
                <w:szCs w:val="24"/>
              </w:rPr>
              <w:t>пос</w:t>
            </w:r>
            <w:r w:rsidRPr="001A348B">
              <w:rPr>
                <w:color w:val="000000"/>
                <w:spacing w:val="-1"/>
                <w:sz w:val="24"/>
                <w:szCs w:val="24"/>
              </w:rPr>
              <w:t>оби</w:t>
            </w:r>
            <w:r w:rsidRPr="001A348B">
              <w:rPr>
                <w:color w:val="000000"/>
                <w:sz w:val="24"/>
                <w:szCs w:val="24"/>
              </w:rPr>
              <w:t>ям</w:t>
            </w:r>
            <w:r w:rsidRPr="001A348B">
              <w:rPr>
                <w:color w:val="000000"/>
                <w:spacing w:val="1"/>
                <w:sz w:val="24"/>
                <w:szCs w:val="24"/>
              </w:rPr>
              <w:t>и</w:t>
            </w:r>
            <w:r w:rsidRPr="001A348B">
              <w:rPr>
                <w:color w:val="000000"/>
                <w:sz w:val="24"/>
                <w:szCs w:val="24"/>
              </w:rPr>
              <w:t>, схем</w:t>
            </w:r>
            <w:r w:rsidRPr="001A348B">
              <w:rPr>
                <w:color w:val="000000"/>
                <w:spacing w:val="-1"/>
                <w:sz w:val="24"/>
                <w:szCs w:val="24"/>
              </w:rPr>
              <w:t>а</w:t>
            </w:r>
            <w:r w:rsidRPr="001A348B">
              <w:rPr>
                <w:color w:val="000000"/>
                <w:sz w:val="24"/>
                <w:szCs w:val="24"/>
              </w:rPr>
              <w:t>ми</w:t>
            </w:r>
            <w:r w:rsidRPr="001A348B">
              <w:rPr>
                <w:color w:val="000000"/>
                <w:spacing w:val="29"/>
                <w:sz w:val="24"/>
                <w:szCs w:val="24"/>
              </w:rPr>
              <w:t xml:space="preserve"> </w:t>
            </w:r>
            <w:r w:rsidRPr="001A348B">
              <w:rPr>
                <w:color w:val="000000"/>
                <w:spacing w:val="1"/>
                <w:sz w:val="24"/>
                <w:szCs w:val="24"/>
              </w:rPr>
              <w:t>д</w:t>
            </w:r>
            <w:r w:rsidRPr="001A348B">
              <w:rPr>
                <w:color w:val="000000"/>
                <w:sz w:val="24"/>
                <w:szCs w:val="24"/>
              </w:rPr>
              <w:t>ля</w:t>
            </w:r>
            <w:r w:rsidRPr="001A348B">
              <w:rPr>
                <w:color w:val="000000"/>
                <w:spacing w:val="28"/>
                <w:sz w:val="24"/>
                <w:szCs w:val="24"/>
              </w:rPr>
              <w:t xml:space="preserve"> </w:t>
            </w:r>
            <w:r w:rsidRPr="001A348B">
              <w:rPr>
                <w:color w:val="000000"/>
                <w:spacing w:val="-1"/>
                <w:sz w:val="24"/>
                <w:szCs w:val="24"/>
              </w:rPr>
              <w:t>п</w:t>
            </w:r>
            <w:r w:rsidRPr="001A348B">
              <w:rPr>
                <w:color w:val="000000"/>
                <w:sz w:val="24"/>
                <w:szCs w:val="24"/>
              </w:rPr>
              <w:t>оиска</w:t>
            </w:r>
            <w:r w:rsidRPr="001A348B">
              <w:rPr>
                <w:color w:val="000000"/>
                <w:spacing w:val="28"/>
                <w:sz w:val="24"/>
                <w:szCs w:val="24"/>
              </w:rPr>
              <w:t xml:space="preserve"> </w:t>
            </w:r>
            <w:r w:rsidRPr="001A348B">
              <w:rPr>
                <w:color w:val="000000"/>
                <w:spacing w:val="2"/>
                <w:sz w:val="24"/>
                <w:szCs w:val="24"/>
              </w:rPr>
              <w:t>м</w:t>
            </w:r>
            <w:r w:rsidRPr="001A348B">
              <w:rPr>
                <w:color w:val="000000"/>
                <w:sz w:val="24"/>
                <w:szCs w:val="24"/>
              </w:rPr>
              <w:t>е-стора</w:t>
            </w:r>
            <w:r w:rsidRPr="001A348B">
              <w:rPr>
                <w:color w:val="000000"/>
                <w:spacing w:val="-1"/>
                <w:sz w:val="24"/>
                <w:szCs w:val="24"/>
              </w:rPr>
              <w:t>с</w:t>
            </w:r>
            <w:r w:rsidRPr="001A348B">
              <w:rPr>
                <w:color w:val="000000"/>
                <w:sz w:val="24"/>
                <w:szCs w:val="24"/>
              </w:rPr>
              <w:t>по</w:t>
            </w:r>
            <w:r w:rsidRPr="001A348B">
              <w:rPr>
                <w:color w:val="000000"/>
                <w:spacing w:val="-1"/>
                <w:sz w:val="24"/>
                <w:szCs w:val="24"/>
              </w:rPr>
              <w:t>л</w:t>
            </w:r>
            <w:r w:rsidRPr="001A348B">
              <w:rPr>
                <w:color w:val="000000"/>
                <w:sz w:val="24"/>
                <w:szCs w:val="24"/>
              </w:rPr>
              <w:t>о</w:t>
            </w:r>
            <w:r w:rsidRPr="001A348B">
              <w:rPr>
                <w:color w:val="000000"/>
                <w:spacing w:val="1"/>
                <w:sz w:val="24"/>
                <w:szCs w:val="24"/>
              </w:rPr>
              <w:t>ж</w:t>
            </w:r>
            <w:r w:rsidRPr="001A348B">
              <w:rPr>
                <w:color w:val="000000"/>
                <w:sz w:val="24"/>
                <w:szCs w:val="24"/>
              </w:rPr>
              <w:t>ения</w:t>
            </w:r>
            <w:r w:rsidRPr="001A348B">
              <w:rPr>
                <w:color w:val="000000"/>
                <w:sz w:val="24"/>
                <w:szCs w:val="24"/>
              </w:rPr>
              <w:tab/>
              <w:t>рес-п</w:t>
            </w:r>
            <w:r w:rsidRPr="001A348B">
              <w:rPr>
                <w:color w:val="000000"/>
                <w:spacing w:val="-1"/>
                <w:sz w:val="24"/>
                <w:szCs w:val="24"/>
              </w:rPr>
              <w:t>у</w:t>
            </w:r>
            <w:r w:rsidRPr="001A348B">
              <w:rPr>
                <w:color w:val="000000"/>
                <w:sz w:val="24"/>
                <w:szCs w:val="24"/>
              </w:rPr>
              <w:t>блики,</w:t>
            </w:r>
            <w:r w:rsidRPr="001A348B">
              <w:rPr>
                <w:color w:val="000000"/>
                <w:spacing w:val="75"/>
                <w:sz w:val="24"/>
                <w:szCs w:val="24"/>
              </w:rPr>
              <w:t xml:space="preserve"> </w:t>
            </w:r>
            <w:r w:rsidRPr="001A348B">
              <w:rPr>
                <w:color w:val="000000"/>
                <w:sz w:val="24"/>
                <w:szCs w:val="24"/>
              </w:rPr>
              <w:t>с</w:t>
            </w:r>
            <w:r w:rsidRPr="001A348B">
              <w:rPr>
                <w:color w:val="000000"/>
                <w:spacing w:val="-2"/>
                <w:sz w:val="24"/>
                <w:szCs w:val="24"/>
              </w:rPr>
              <w:t>в</w:t>
            </w:r>
            <w:r w:rsidRPr="001A348B">
              <w:rPr>
                <w:color w:val="000000"/>
                <w:sz w:val="24"/>
                <w:szCs w:val="24"/>
              </w:rPr>
              <w:t>ое</w:t>
            </w:r>
            <w:r w:rsidRPr="001A348B">
              <w:rPr>
                <w:color w:val="000000"/>
                <w:spacing w:val="-1"/>
                <w:sz w:val="24"/>
                <w:szCs w:val="24"/>
              </w:rPr>
              <w:t>г</w:t>
            </w:r>
            <w:r w:rsidRPr="001A348B">
              <w:rPr>
                <w:color w:val="000000"/>
                <w:sz w:val="24"/>
                <w:szCs w:val="24"/>
              </w:rPr>
              <w:t>о</w:t>
            </w:r>
            <w:r w:rsidRPr="001A348B">
              <w:rPr>
                <w:color w:val="000000"/>
                <w:spacing w:val="74"/>
                <w:sz w:val="24"/>
                <w:szCs w:val="24"/>
              </w:rPr>
              <w:t xml:space="preserve"> </w:t>
            </w:r>
            <w:r w:rsidRPr="001A348B">
              <w:rPr>
                <w:color w:val="000000"/>
                <w:sz w:val="24"/>
                <w:szCs w:val="24"/>
              </w:rPr>
              <w:t>города (села), па</w:t>
            </w:r>
            <w:r w:rsidRPr="001A348B">
              <w:rPr>
                <w:color w:val="000000"/>
                <w:spacing w:val="-1"/>
                <w:sz w:val="24"/>
                <w:szCs w:val="24"/>
              </w:rPr>
              <w:t>м</w:t>
            </w:r>
            <w:r w:rsidRPr="001A348B">
              <w:rPr>
                <w:color w:val="000000"/>
                <w:sz w:val="24"/>
                <w:szCs w:val="24"/>
              </w:rPr>
              <w:t>ят</w:t>
            </w:r>
            <w:r w:rsidRPr="001A348B">
              <w:rPr>
                <w:color w:val="000000"/>
                <w:spacing w:val="-1"/>
                <w:sz w:val="24"/>
                <w:szCs w:val="24"/>
              </w:rPr>
              <w:t>н</w:t>
            </w:r>
            <w:r w:rsidRPr="001A348B">
              <w:rPr>
                <w:color w:val="000000"/>
                <w:sz w:val="24"/>
                <w:szCs w:val="24"/>
              </w:rPr>
              <w:t>ых</w:t>
            </w:r>
            <w:r w:rsidRPr="001A348B">
              <w:rPr>
                <w:color w:val="000000"/>
                <w:spacing w:val="1"/>
                <w:sz w:val="24"/>
                <w:szCs w:val="24"/>
              </w:rPr>
              <w:t xml:space="preserve"> </w:t>
            </w:r>
            <w:r w:rsidRPr="001A348B">
              <w:rPr>
                <w:color w:val="000000"/>
                <w:spacing w:val="-2"/>
                <w:sz w:val="24"/>
                <w:szCs w:val="24"/>
              </w:rPr>
              <w:t>м</w:t>
            </w:r>
            <w:r w:rsidRPr="001A348B">
              <w:rPr>
                <w:color w:val="000000"/>
                <w:spacing w:val="-1"/>
                <w:sz w:val="24"/>
                <w:szCs w:val="24"/>
              </w:rPr>
              <w:t>е</w:t>
            </w:r>
            <w:r w:rsidRPr="001A348B">
              <w:rPr>
                <w:color w:val="000000"/>
                <w:sz w:val="24"/>
                <w:szCs w:val="24"/>
              </w:rPr>
              <w:t>ст.</w:t>
            </w:r>
          </w:p>
          <w:p w:rsidR="001A348B" w:rsidRPr="001A348B" w:rsidRDefault="001A348B" w:rsidP="001A348B">
            <w:pPr>
              <w:pStyle w:val="af2"/>
              <w:rPr>
                <w:sz w:val="24"/>
                <w:szCs w:val="24"/>
              </w:rPr>
            </w:pPr>
            <w:r w:rsidRPr="001A348B">
              <w:rPr>
                <w:sz w:val="24"/>
                <w:szCs w:val="24"/>
              </w:rPr>
              <w:t>За</w:t>
            </w:r>
            <w:r w:rsidRPr="001A348B">
              <w:rPr>
                <w:spacing w:val="-1"/>
                <w:sz w:val="24"/>
                <w:szCs w:val="24"/>
              </w:rPr>
              <w:t>к</w:t>
            </w:r>
            <w:r w:rsidRPr="001A348B">
              <w:rPr>
                <w:sz w:val="24"/>
                <w:szCs w:val="24"/>
              </w:rPr>
              <w:t>репить</w:t>
            </w:r>
            <w:r w:rsidRPr="001A348B">
              <w:rPr>
                <w:spacing w:val="137"/>
                <w:sz w:val="24"/>
                <w:szCs w:val="24"/>
              </w:rPr>
              <w:t xml:space="preserve"> </w:t>
            </w:r>
            <w:r w:rsidRPr="001A348B">
              <w:rPr>
                <w:sz w:val="24"/>
                <w:szCs w:val="24"/>
              </w:rPr>
              <w:t>зна</w:t>
            </w:r>
            <w:r w:rsidRPr="001A348B">
              <w:rPr>
                <w:spacing w:val="-2"/>
                <w:sz w:val="24"/>
                <w:szCs w:val="24"/>
              </w:rPr>
              <w:t>н</w:t>
            </w:r>
            <w:r w:rsidRPr="001A348B">
              <w:rPr>
                <w:sz w:val="24"/>
                <w:szCs w:val="24"/>
              </w:rPr>
              <w:t>ия о</w:t>
            </w:r>
            <w:r w:rsidRPr="001A348B">
              <w:rPr>
                <w:sz w:val="24"/>
                <w:szCs w:val="24"/>
              </w:rPr>
              <w:tab/>
              <w:t>с</w:t>
            </w:r>
            <w:r w:rsidRPr="001A348B">
              <w:rPr>
                <w:spacing w:val="-1"/>
                <w:sz w:val="24"/>
                <w:szCs w:val="24"/>
              </w:rPr>
              <w:t>и</w:t>
            </w:r>
            <w:r w:rsidRPr="001A348B">
              <w:rPr>
                <w:sz w:val="24"/>
                <w:szCs w:val="24"/>
              </w:rPr>
              <w:t>мвол</w:t>
            </w:r>
            <w:r w:rsidRPr="001A348B">
              <w:rPr>
                <w:spacing w:val="-1"/>
                <w:sz w:val="24"/>
                <w:szCs w:val="24"/>
              </w:rPr>
              <w:t>и</w:t>
            </w:r>
            <w:r w:rsidRPr="001A348B">
              <w:rPr>
                <w:sz w:val="24"/>
                <w:szCs w:val="24"/>
              </w:rPr>
              <w:t>ке</w:t>
            </w:r>
            <w:r w:rsidRPr="001A348B">
              <w:rPr>
                <w:sz w:val="24"/>
                <w:szCs w:val="24"/>
              </w:rPr>
              <w:tab/>
            </w:r>
            <w:r w:rsidRPr="001A348B">
              <w:rPr>
                <w:spacing w:val="-1"/>
                <w:sz w:val="24"/>
                <w:szCs w:val="24"/>
              </w:rPr>
              <w:t>Р</w:t>
            </w:r>
            <w:r w:rsidRPr="001A348B">
              <w:rPr>
                <w:sz w:val="24"/>
                <w:szCs w:val="24"/>
              </w:rPr>
              <w:t>о</w:t>
            </w:r>
            <w:r w:rsidRPr="001A348B">
              <w:rPr>
                <w:spacing w:val="-2"/>
                <w:sz w:val="24"/>
                <w:szCs w:val="24"/>
              </w:rPr>
              <w:t>с</w:t>
            </w:r>
            <w:r w:rsidRPr="001A348B">
              <w:rPr>
                <w:sz w:val="24"/>
                <w:szCs w:val="24"/>
              </w:rPr>
              <w:t>с</w:t>
            </w:r>
            <w:r w:rsidRPr="001A348B">
              <w:rPr>
                <w:spacing w:val="1"/>
                <w:sz w:val="24"/>
                <w:szCs w:val="24"/>
              </w:rPr>
              <w:t>и</w:t>
            </w:r>
            <w:r w:rsidRPr="001A348B">
              <w:rPr>
                <w:spacing w:val="2"/>
                <w:sz w:val="24"/>
                <w:szCs w:val="24"/>
              </w:rPr>
              <w:t>й</w:t>
            </w:r>
            <w:r w:rsidRPr="001A348B">
              <w:rPr>
                <w:sz w:val="24"/>
                <w:szCs w:val="24"/>
              </w:rPr>
              <w:t>-ской</w:t>
            </w:r>
            <w:r w:rsidRPr="001A348B">
              <w:rPr>
                <w:spacing w:val="182"/>
                <w:sz w:val="24"/>
                <w:szCs w:val="24"/>
              </w:rPr>
              <w:t xml:space="preserve"> </w:t>
            </w:r>
            <w:r w:rsidRPr="001A348B">
              <w:rPr>
                <w:sz w:val="24"/>
                <w:szCs w:val="24"/>
              </w:rPr>
              <w:t>Ф</w:t>
            </w:r>
            <w:r w:rsidRPr="001A348B">
              <w:rPr>
                <w:spacing w:val="-1"/>
                <w:sz w:val="24"/>
                <w:szCs w:val="24"/>
              </w:rPr>
              <w:t>е</w:t>
            </w:r>
            <w:r w:rsidRPr="001A348B">
              <w:rPr>
                <w:sz w:val="24"/>
                <w:szCs w:val="24"/>
              </w:rPr>
              <w:t>д</w:t>
            </w:r>
            <w:r w:rsidRPr="001A348B">
              <w:rPr>
                <w:spacing w:val="-1"/>
                <w:sz w:val="24"/>
                <w:szCs w:val="24"/>
              </w:rPr>
              <w:t>е</w:t>
            </w:r>
            <w:r w:rsidRPr="001A348B">
              <w:rPr>
                <w:sz w:val="24"/>
                <w:szCs w:val="24"/>
              </w:rPr>
              <w:t>ра</w:t>
            </w:r>
            <w:r w:rsidRPr="001A348B">
              <w:rPr>
                <w:spacing w:val="-1"/>
                <w:sz w:val="24"/>
                <w:szCs w:val="24"/>
              </w:rPr>
              <w:t>ци</w:t>
            </w:r>
            <w:r w:rsidRPr="001A348B">
              <w:rPr>
                <w:sz w:val="24"/>
                <w:szCs w:val="24"/>
              </w:rPr>
              <w:t>и,</w:t>
            </w:r>
            <w:r w:rsidRPr="001A348B">
              <w:rPr>
                <w:spacing w:val="179"/>
                <w:sz w:val="24"/>
                <w:szCs w:val="24"/>
              </w:rPr>
              <w:t xml:space="preserve"> </w:t>
            </w:r>
            <w:r w:rsidRPr="001A348B">
              <w:rPr>
                <w:sz w:val="24"/>
                <w:szCs w:val="24"/>
              </w:rPr>
              <w:t>Р</w:t>
            </w:r>
            <w:r w:rsidRPr="001A348B">
              <w:rPr>
                <w:spacing w:val="2"/>
                <w:sz w:val="24"/>
                <w:szCs w:val="24"/>
              </w:rPr>
              <w:t>е</w:t>
            </w:r>
            <w:r w:rsidRPr="001A348B">
              <w:rPr>
                <w:sz w:val="24"/>
                <w:szCs w:val="24"/>
              </w:rPr>
              <w:t xml:space="preserve">с-публики            </w:t>
            </w:r>
            <w:r w:rsidRPr="001A348B">
              <w:rPr>
                <w:spacing w:val="-46"/>
                <w:sz w:val="24"/>
                <w:szCs w:val="24"/>
              </w:rPr>
              <w:t xml:space="preserve"> </w:t>
            </w:r>
            <w:r w:rsidRPr="001A348B">
              <w:rPr>
                <w:sz w:val="24"/>
                <w:szCs w:val="24"/>
              </w:rPr>
              <w:t>Даг</w:t>
            </w:r>
            <w:r w:rsidRPr="001A348B">
              <w:rPr>
                <w:spacing w:val="-2"/>
                <w:sz w:val="24"/>
                <w:szCs w:val="24"/>
              </w:rPr>
              <w:t>е</w:t>
            </w:r>
            <w:r w:rsidRPr="001A348B">
              <w:rPr>
                <w:sz w:val="24"/>
                <w:szCs w:val="24"/>
              </w:rPr>
              <w:t>стан (флаг, гимн, ге</w:t>
            </w:r>
            <w:r w:rsidRPr="001A348B">
              <w:rPr>
                <w:spacing w:val="-1"/>
                <w:sz w:val="24"/>
                <w:szCs w:val="24"/>
              </w:rPr>
              <w:t>р</w:t>
            </w:r>
            <w:r w:rsidRPr="001A348B">
              <w:rPr>
                <w:sz w:val="24"/>
                <w:szCs w:val="24"/>
              </w:rPr>
              <w:t>б).</w:t>
            </w:r>
          </w:p>
          <w:p w:rsidR="001A348B" w:rsidRPr="001A348B" w:rsidRDefault="001A348B" w:rsidP="001A348B">
            <w:pPr>
              <w:pStyle w:val="af2"/>
              <w:rPr>
                <w:sz w:val="24"/>
                <w:szCs w:val="24"/>
              </w:rPr>
            </w:pPr>
            <w:r w:rsidRPr="001A348B">
              <w:rPr>
                <w:sz w:val="24"/>
                <w:szCs w:val="24"/>
              </w:rPr>
              <w:lastRenderedPageBreak/>
              <w:t>В</w:t>
            </w:r>
            <w:r w:rsidRPr="001A348B">
              <w:rPr>
                <w:spacing w:val="1"/>
                <w:sz w:val="24"/>
                <w:szCs w:val="24"/>
              </w:rPr>
              <w:t>о</w:t>
            </w:r>
            <w:r w:rsidRPr="001A348B">
              <w:rPr>
                <w:spacing w:val="-1"/>
                <w:sz w:val="24"/>
                <w:szCs w:val="24"/>
              </w:rPr>
              <w:t>с</w:t>
            </w:r>
            <w:r w:rsidRPr="001A348B">
              <w:rPr>
                <w:sz w:val="24"/>
                <w:szCs w:val="24"/>
              </w:rPr>
              <w:t>пи</w:t>
            </w:r>
            <w:r w:rsidRPr="001A348B">
              <w:rPr>
                <w:spacing w:val="-1"/>
                <w:sz w:val="24"/>
                <w:szCs w:val="24"/>
              </w:rPr>
              <w:t>т</w:t>
            </w:r>
            <w:r w:rsidRPr="001A348B">
              <w:rPr>
                <w:sz w:val="24"/>
                <w:szCs w:val="24"/>
              </w:rPr>
              <w:t>ывать</w:t>
            </w:r>
            <w:r w:rsidRPr="001A348B">
              <w:rPr>
                <w:spacing w:val="108"/>
                <w:sz w:val="24"/>
                <w:szCs w:val="24"/>
              </w:rPr>
              <w:t xml:space="preserve"> </w:t>
            </w:r>
            <w:r w:rsidRPr="001A348B">
              <w:rPr>
                <w:spacing w:val="-2"/>
                <w:sz w:val="24"/>
                <w:szCs w:val="24"/>
              </w:rPr>
              <w:t>у</w:t>
            </w:r>
            <w:r w:rsidRPr="001A348B">
              <w:rPr>
                <w:sz w:val="24"/>
                <w:szCs w:val="24"/>
              </w:rPr>
              <w:t>ва-ж</w:t>
            </w:r>
            <w:r w:rsidRPr="001A348B">
              <w:rPr>
                <w:spacing w:val="1"/>
                <w:sz w:val="24"/>
                <w:szCs w:val="24"/>
              </w:rPr>
              <w:t>ител</w:t>
            </w:r>
            <w:r w:rsidRPr="001A348B">
              <w:rPr>
                <w:sz w:val="24"/>
                <w:szCs w:val="24"/>
              </w:rPr>
              <w:t>ьное</w:t>
            </w:r>
            <w:r w:rsidRPr="001A348B">
              <w:rPr>
                <w:sz w:val="24"/>
                <w:szCs w:val="24"/>
              </w:rPr>
              <w:tab/>
              <w:t>пов</w:t>
            </w:r>
            <w:r w:rsidRPr="001A348B">
              <w:rPr>
                <w:spacing w:val="-2"/>
                <w:sz w:val="24"/>
                <w:szCs w:val="24"/>
              </w:rPr>
              <w:t>ед</w:t>
            </w:r>
            <w:r w:rsidRPr="001A348B">
              <w:rPr>
                <w:sz w:val="24"/>
                <w:szCs w:val="24"/>
              </w:rPr>
              <w:t>ение при</w:t>
            </w:r>
            <w:r w:rsidRPr="001A348B">
              <w:rPr>
                <w:sz w:val="24"/>
                <w:szCs w:val="24"/>
              </w:rPr>
              <w:tab/>
              <w:t>зв</w:t>
            </w:r>
            <w:r w:rsidRPr="001A348B">
              <w:rPr>
                <w:spacing w:val="-3"/>
                <w:sz w:val="24"/>
                <w:szCs w:val="24"/>
              </w:rPr>
              <w:t>у</w:t>
            </w:r>
            <w:r w:rsidRPr="001A348B">
              <w:rPr>
                <w:sz w:val="24"/>
                <w:szCs w:val="24"/>
              </w:rPr>
              <w:t>чании</w:t>
            </w:r>
            <w:r w:rsidRPr="001A348B">
              <w:rPr>
                <w:sz w:val="24"/>
                <w:szCs w:val="24"/>
              </w:rPr>
              <w:tab/>
            </w:r>
            <w:r w:rsidRPr="001A348B">
              <w:rPr>
                <w:spacing w:val="-1"/>
                <w:sz w:val="24"/>
                <w:szCs w:val="24"/>
              </w:rPr>
              <w:t>ги</w:t>
            </w:r>
            <w:r w:rsidRPr="001A348B">
              <w:rPr>
                <w:sz w:val="24"/>
                <w:szCs w:val="24"/>
              </w:rPr>
              <w:t>мна, по</w:t>
            </w:r>
            <w:r w:rsidRPr="001A348B">
              <w:rPr>
                <w:spacing w:val="1"/>
                <w:sz w:val="24"/>
                <w:szCs w:val="24"/>
              </w:rPr>
              <w:t>д</w:t>
            </w:r>
            <w:r w:rsidRPr="001A348B">
              <w:rPr>
                <w:sz w:val="24"/>
                <w:szCs w:val="24"/>
              </w:rPr>
              <w:t>нят</w:t>
            </w:r>
            <w:r w:rsidRPr="001A348B">
              <w:rPr>
                <w:spacing w:val="-1"/>
                <w:sz w:val="24"/>
                <w:szCs w:val="24"/>
              </w:rPr>
              <w:t>и</w:t>
            </w:r>
            <w:r w:rsidRPr="001A348B">
              <w:rPr>
                <w:sz w:val="24"/>
                <w:szCs w:val="24"/>
              </w:rPr>
              <w:t>и флага.</w:t>
            </w:r>
          </w:p>
          <w:p w:rsidR="00115301" w:rsidRDefault="00115301" w:rsidP="001A348B">
            <w:pPr>
              <w:pStyle w:val="af2"/>
              <w:jc w:val="left"/>
            </w:pPr>
          </w:p>
        </w:tc>
      </w:tr>
      <w:tr w:rsidR="00115301" w:rsidTr="00E809DD">
        <w:tc>
          <w:tcPr>
            <w:tcW w:w="2410" w:type="dxa"/>
          </w:tcPr>
          <w:p w:rsidR="00115301" w:rsidRPr="001A348B" w:rsidRDefault="001A348B" w:rsidP="00115301">
            <w:pPr>
              <w:pStyle w:val="af2"/>
              <w:rPr>
                <w:b/>
                <w:sz w:val="24"/>
                <w:szCs w:val="24"/>
              </w:rPr>
            </w:pPr>
            <w:r w:rsidRPr="001A348B">
              <w:rPr>
                <w:b/>
                <w:sz w:val="24"/>
                <w:szCs w:val="24"/>
              </w:rPr>
              <w:lastRenderedPageBreak/>
              <w:t>Итоговое мероприятие</w:t>
            </w:r>
          </w:p>
        </w:tc>
        <w:tc>
          <w:tcPr>
            <w:tcW w:w="3686" w:type="dxa"/>
          </w:tcPr>
          <w:p w:rsidR="00573525" w:rsidRPr="00573525" w:rsidRDefault="002E05A4" w:rsidP="00573525">
            <w:pPr>
              <w:pStyle w:val="af2"/>
              <w:jc w:val="left"/>
              <w:rPr>
                <w:sz w:val="24"/>
                <w:szCs w:val="24"/>
              </w:rPr>
            </w:pPr>
            <w:r w:rsidRPr="00573525">
              <w:rPr>
                <w:i/>
                <w:iCs/>
                <w:color w:val="000000"/>
                <w:sz w:val="24"/>
                <w:szCs w:val="24"/>
              </w:rPr>
              <w:t>Выс</w:t>
            </w:r>
            <w:r w:rsidRPr="00573525">
              <w:rPr>
                <w:i/>
                <w:iCs/>
                <w:color w:val="000000"/>
                <w:spacing w:val="-1"/>
                <w:sz w:val="24"/>
                <w:szCs w:val="24"/>
              </w:rPr>
              <w:t>т</w:t>
            </w:r>
            <w:r w:rsidRPr="00573525">
              <w:rPr>
                <w:i/>
                <w:iCs/>
                <w:color w:val="000000"/>
                <w:sz w:val="24"/>
                <w:szCs w:val="24"/>
              </w:rPr>
              <w:t>авка</w:t>
            </w:r>
            <w:r w:rsidRPr="00573525">
              <w:rPr>
                <w:i/>
                <w:iCs/>
                <w:color w:val="000000"/>
                <w:spacing w:val="70"/>
                <w:sz w:val="24"/>
                <w:szCs w:val="24"/>
              </w:rPr>
              <w:t xml:space="preserve"> </w:t>
            </w:r>
            <w:r w:rsidRPr="00573525">
              <w:rPr>
                <w:color w:val="000000"/>
                <w:sz w:val="24"/>
                <w:szCs w:val="24"/>
              </w:rPr>
              <w:t>(в</w:t>
            </w:r>
            <w:r w:rsidRPr="00573525">
              <w:rPr>
                <w:color w:val="000000"/>
                <w:spacing w:val="66"/>
                <w:sz w:val="24"/>
                <w:szCs w:val="24"/>
              </w:rPr>
              <w:t xml:space="preserve"> </w:t>
            </w:r>
            <w:r w:rsidRPr="00573525">
              <w:rPr>
                <w:color w:val="000000"/>
                <w:sz w:val="24"/>
                <w:szCs w:val="24"/>
              </w:rPr>
              <w:t>фот</w:t>
            </w:r>
            <w:r w:rsidRPr="00573525">
              <w:rPr>
                <w:color w:val="000000"/>
                <w:spacing w:val="1"/>
                <w:sz w:val="24"/>
                <w:szCs w:val="24"/>
              </w:rPr>
              <w:t>о</w:t>
            </w:r>
            <w:r w:rsidRPr="00573525">
              <w:rPr>
                <w:color w:val="000000"/>
                <w:sz w:val="24"/>
                <w:szCs w:val="24"/>
              </w:rPr>
              <w:t xml:space="preserve">гра- фиях) </w:t>
            </w:r>
            <w:r w:rsidRPr="00573525">
              <w:rPr>
                <w:color w:val="000000"/>
                <w:spacing w:val="-1"/>
                <w:sz w:val="24"/>
                <w:szCs w:val="24"/>
              </w:rPr>
              <w:t>«</w:t>
            </w:r>
            <w:r w:rsidRPr="00573525">
              <w:rPr>
                <w:color w:val="000000"/>
                <w:sz w:val="24"/>
                <w:szCs w:val="24"/>
              </w:rPr>
              <w:t>Мой</w:t>
            </w:r>
            <w:r w:rsidRPr="00573525">
              <w:rPr>
                <w:color w:val="000000"/>
                <w:spacing w:val="2"/>
                <w:sz w:val="24"/>
                <w:szCs w:val="24"/>
              </w:rPr>
              <w:t xml:space="preserve"> </w:t>
            </w:r>
            <w:r w:rsidRPr="00573525">
              <w:rPr>
                <w:color w:val="000000"/>
                <w:sz w:val="24"/>
                <w:szCs w:val="24"/>
              </w:rPr>
              <w:t>гор</w:t>
            </w:r>
            <w:r w:rsidRPr="00573525">
              <w:rPr>
                <w:color w:val="000000"/>
                <w:spacing w:val="-1"/>
                <w:sz w:val="24"/>
                <w:szCs w:val="24"/>
              </w:rPr>
              <w:t>о</w:t>
            </w:r>
            <w:r w:rsidRPr="00573525">
              <w:rPr>
                <w:color w:val="000000"/>
                <w:spacing w:val="1"/>
                <w:sz w:val="24"/>
                <w:szCs w:val="24"/>
              </w:rPr>
              <w:t>д</w:t>
            </w:r>
            <w:r w:rsidRPr="00573525">
              <w:rPr>
                <w:color w:val="000000"/>
                <w:sz w:val="24"/>
                <w:szCs w:val="24"/>
              </w:rPr>
              <w:t>, м</w:t>
            </w:r>
            <w:r w:rsidRPr="00573525">
              <w:rPr>
                <w:color w:val="000000"/>
                <w:spacing w:val="-1"/>
                <w:sz w:val="24"/>
                <w:szCs w:val="24"/>
              </w:rPr>
              <w:t>о</w:t>
            </w:r>
            <w:r w:rsidRPr="00573525">
              <w:rPr>
                <w:color w:val="000000"/>
                <w:sz w:val="24"/>
                <w:szCs w:val="24"/>
              </w:rPr>
              <w:t>я</w:t>
            </w:r>
            <w:r w:rsidR="00573525" w:rsidRPr="00573525">
              <w:rPr>
                <w:color w:val="000000"/>
                <w:spacing w:val="-1"/>
                <w:sz w:val="24"/>
                <w:szCs w:val="24"/>
              </w:rPr>
              <w:t xml:space="preserve"> у</w:t>
            </w:r>
            <w:r w:rsidR="00573525" w:rsidRPr="00573525">
              <w:rPr>
                <w:color w:val="000000"/>
                <w:sz w:val="24"/>
                <w:szCs w:val="24"/>
              </w:rPr>
              <w:t>лица»,</w:t>
            </w:r>
            <w:r w:rsidR="00573525" w:rsidRPr="00573525">
              <w:rPr>
                <w:color w:val="000000"/>
                <w:spacing w:val="132"/>
                <w:sz w:val="24"/>
                <w:szCs w:val="24"/>
              </w:rPr>
              <w:t xml:space="preserve"> </w:t>
            </w:r>
            <w:r w:rsidR="00573525" w:rsidRPr="00573525">
              <w:rPr>
                <w:color w:val="000000"/>
                <w:spacing w:val="1"/>
                <w:sz w:val="24"/>
                <w:szCs w:val="24"/>
              </w:rPr>
              <w:t>«</w:t>
            </w:r>
            <w:r w:rsidR="00573525" w:rsidRPr="00573525">
              <w:rPr>
                <w:color w:val="000000"/>
                <w:spacing w:val="132"/>
                <w:sz w:val="24"/>
                <w:szCs w:val="24"/>
              </w:rPr>
              <w:t xml:space="preserve"> </w:t>
            </w:r>
            <w:r w:rsidR="00573525" w:rsidRPr="00573525">
              <w:rPr>
                <w:color w:val="000000"/>
                <w:sz w:val="24"/>
                <w:szCs w:val="24"/>
              </w:rPr>
              <w:t>М</w:t>
            </w:r>
            <w:r w:rsidR="00573525" w:rsidRPr="00573525">
              <w:rPr>
                <w:color w:val="000000"/>
                <w:spacing w:val="1"/>
                <w:sz w:val="24"/>
                <w:szCs w:val="24"/>
              </w:rPr>
              <w:t>о</w:t>
            </w:r>
            <w:r w:rsidR="00573525" w:rsidRPr="00573525">
              <w:rPr>
                <w:color w:val="000000"/>
                <w:sz w:val="24"/>
                <w:szCs w:val="24"/>
              </w:rPr>
              <w:t>е</w:t>
            </w:r>
            <w:r w:rsidR="00573525" w:rsidRPr="00573525">
              <w:rPr>
                <w:color w:val="000000"/>
                <w:spacing w:val="133"/>
                <w:sz w:val="24"/>
                <w:szCs w:val="24"/>
              </w:rPr>
              <w:t xml:space="preserve"> </w:t>
            </w:r>
            <w:r w:rsidR="00573525" w:rsidRPr="00573525">
              <w:rPr>
                <w:color w:val="000000"/>
                <w:sz w:val="24"/>
                <w:szCs w:val="24"/>
              </w:rPr>
              <w:t>с</w:t>
            </w:r>
            <w:r w:rsidR="00573525" w:rsidRPr="00573525">
              <w:rPr>
                <w:color w:val="000000"/>
                <w:spacing w:val="-1"/>
                <w:sz w:val="24"/>
                <w:szCs w:val="24"/>
              </w:rPr>
              <w:t>ел</w:t>
            </w:r>
            <w:r w:rsidR="00573525" w:rsidRPr="00573525">
              <w:rPr>
                <w:color w:val="000000"/>
                <w:sz w:val="24"/>
                <w:szCs w:val="24"/>
              </w:rPr>
              <w:t>о, м</w:t>
            </w:r>
            <w:r w:rsidR="00573525" w:rsidRPr="00573525">
              <w:rPr>
                <w:color w:val="000000"/>
                <w:spacing w:val="1"/>
                <w:sz w:val="24"/>
                <w:szCs w:val="24"/>
              </w:rPr>
              <w:t>о</w:t>
            </w:r>
            <w:r w:rsidR="00573525" w:rsidRPr="00573525">
              <w:rPr>
                <w:color w:val="000000"/>
                <w:sz w:val="24"/>
                <w:szCs w:val="24"/>
              </w:rPr>
              <w:t>й</w:t>
            </w:r>
            <w:r w:rsidR="00573525" w:rsidRPr="00573525">
              <w:rPr>
                <w:color w:val="000000"/>
                <w:spacing w:val="-1"/>
                <w:sz w:val="24"/>
                <w:szCs w:val="24"/>
              </w:rPr>
              <w:t xml:space="preserve"> д</w:t>
            </w:r>
            <w:r w:rsidR="00573525" w:rsidRPr="00573525">
              <w:rPr>
                <w:color w:val="000000"/>
                <w:sz w:val="24"/>
                <w:szCs w:val="24"/>
              </w:rPr>
              <w:t>ом».</w:t>
            </w:r>
          </w:p>
          <w:p w:rsidR="00115301" w:rsidRPr="00573525" w:rsidRDefault="00573525" w:rsidP="00573525">
            <w:pPr>
              <w:pStyle w:val="af2"/>
              <w:jc w:val="left"/>
            </w:pPr>
            <w:r w:rsidRPr="00573525">
              <w:rPr>
                <w:i/>
                <w:iCs/>
                <w:sz w:val="24"/>
                <w:szCs w:val="24"/>
              </w:rPr>
              <w:t>Презен</w:t>
            </w:r>
            <w:r w:rsidRPr="00573525">
              <w:rPr>
                <w:i/>
                <w:iCs/>
                <w:spacing w:val="-2"/>
                <w:sz w:val="24"/>
                <w:szCs w:val="24"/>
              </w:rPr>
              <w:t>т</w:t>
            </w:r>
            <w:r w:rsidRPr="00573525">
              <w:rPr>
                <w:i/>
                <w:iCs/>
                <w:sz w:val="24"/>
                <w:szCs w:val="24"/>
              </w:rPr>
              <w:t>а</w:t>
            </w:r>
            <w:r w:rsidRPr="00573525">
              <w:rPr>
                <w:i/>
                <w:iCs/>
                <w:spacing w:val="1"/>
                <w:sz w:val="24"/>
                <w:szCs w:val="24"/>
              </w:rPr>
              <w:t>ция</w:t>
            </w:r>
            <w:r w:rsidRPr="00573525">
              <w:rPr>
                <w:i/>
                <w:iCs/>
                <w:sz w:val="24"/>
                <w:szCs w:val="24"/>
              </w:rPr>
              <w:t xml:space="preserve">      </w:t>
            </w:r>
            <w:r w:rsidRPr="00573525">
              <w:rPr>
                <w:i/>
                <w:iCs/>
                <w:spacing w:val="-51"/>
                <w:sz w:val="24"/>
                <w:szCs w:val="24"/>
              </w:rPr>
              <w:t xml:space="preserve"> </w:t>
            </w:r>
            <w:r w:rsidRPr="00573525">
              <w:rPr>
                <w:sz w:val="24"/>
                <w:szCs w:val="24"/>
              </w:rPr>
              <w:t>«</w:t>
            </w:r>
            <w:r w:rsidRPr="00573525">
              <w:rPr>
                <w:spacing w:val="-2"/>
                <w:sz w:val="24"/>
                <w:szCs w:val="24"/>
              </w:rPr>
              <w:t>Э</w:t>
            </w:r>
            <w:r w:rsidRPr="00573525">
              <w:rPr>
                <w:sz w:val="24"/>
                <w:szCs w:val="24"/>
              </w:rPr>
              <w:t>кс к</w:t>
            </w:r>
            <w:r w:rsidRPr="00573525">
              <w:rPr>
                <w:spacing w:val="-2"/>
                <w:sz w:val="24"/>
                <w:szCs w:val="24"/>
              </w:rPr>
              <w:t>у</w:t>
            </w:r>
            <w:r w:rsidRPr="00573525">
              <w:rPr>
                <w:sz w:val="24"/>
                <w:szCs w:val="24"/>
              </w:rPr>
              <w:t>рс</w:t>
            </w:r>
            <w:r w:rsidRPr="00573525">
              <w:rPr>
                <w:spacing w:val="1"/>
                <w:sz w:val="24"/>
                <w:szCs w:val="24"/>
              </w:rPr>
              <w:t>и</w:t>
            </w:r>
            <w:r w:rsidRPr="00573525">
              <w:rPr>
                <w:sz w:val="24"/>
                <w:szCs w:val="24"/>
              </w:rPr>
              <w:t>я</w:t>
            </w:r>
            <w:r w:rsidRPr="00573525">
              <w:rPr>
                <w:sz w:val="24"/>
                <w:szCs w:val="24"/>
              </w:rPr>
              <w:tab/>
            </w:r>
            <w:r w:rsidRPr="00573525">
              <w:rPr>
                <w:spacing w:val="-1"/>
                <w:sz w:val="24"/>
                <w:szCs w:val="24"/>
              </w:rPr>
              <w:t>п</w:t>
            </w:r>
            <w:r w:rsidRPr="00573525">
              <w:rPr>
                <w:sz w:val="24"/>
                <w:szCs w:val="24"/>
              </w:rPr>
              <w:t>о фо</w:t>
            </w:r>
            <w:r w:rsidRPr="00573525">
              <w:rPr>
                <w:spacing w:val="-1"/>
                <w:sz w:val="24"/>
                <w:szCs w:val="24"/>
              </w:rPr>
              <w:t>то</w:t>
            </w:r>
            <w:r w:rsidRPr="00573525">
              <w:rPr>
                <w:spacing w:val="1"/>
                <w:sz w:val="24"/>
                <w:szCs w:val="24"/>
              </w:rPr>
              <w:t>вы</w:t>
            </w:r>
            <w:r w:rsidRPr="00573525">
              <w:rPr>
                <w:sz w:val="24"/>
                <w:szCs w:val="24"/>
              </w:rPr>
              <w:t>ствке (улица, детский сад, город)</w:t>
            </w:r>
            <w:r>
              <w:rPr>
                <w:sz w:val="24"/>
                <w:szCs w:val="24"/>
              </w:rPr>
              <w:t>.</w:t>
            </w:r>
          </w:p>
        </w:tc>
        <w:tc>
          <w:tcPr>
            <w:tcW w:w="3119" w:type="dxa"/>
          </w:tcPr>
          <w:p w:rsidR="00115301" w:rsidRPr="00573525" w:rsidRDefault="00573525" w:rsidP="00115301">
            <w:pPr>
              <w:pStyle w:val="af2"/>
              <w:rPr>
                <w:color w:val="000000"/>
                <w:sz w:val="24"/>
                <w:szCs w:val="24"/>
              </w:rPr>
            </w:pPr>
            <w:r w:rsidRPr="00573525">
              <w:rPr>
                <w:i/>
                <w:iCs/>
                <w:color w:val="000000"/>
                <w:sz w:val="24"/>
                <w:szCs w:val="24"/>
              </w:rPr>
              <w:t>Развлече</w:t>
            </w:r>
            <w:r w:rsidRPr="00573525">
              <w:rPr>
                <w:i/>
                <w:iCs/>
                <w:color w:val="000000"/>
                <w:spacing w:val="-1"/>
                <w:sz w:val="24"/>
                <w:szCs w:val="24"/>
              </w:rPr>
              <w:t>н</w:t>
            </w:r>
            <w:r w:rsidRPr="00573525">
              <w:rPr>
                <w:i/>
                <w:iCs/>
                <w:color w:val="000000"/>
                <w:sz w:val="24"/>
                <w:szCs w:val="24"/>
              </w:rPr>
              <w:t>ие</w:t>
            </w:r>
            <w:r w:rsidRPr="00573525">
              <w:rPr>
                <w:i/>
                <w:iCs/>
                <w:color w:val="000000"/>
                <w:spacing w:val="132"/>
                <w:sz w:val="24"/>
                <w:szCs w:val="24"/>
              </w:rPr>
              <w:t xml:space="preserve"> </w:t>
            </w:r>
            <w:r w:rsidRPr="00573525">
              <w:rPr>
                <w:color w:val="000000"/>
                <w:sz w:val="24"/>
                <w:szCs w:val="24"/>
              </w:rPr>
              <w:t>«</w:t>
            </w:r>
            <w:r w:rsidRPr="00573525">
              <w:rPr>
                <w:color w:val="000000"/>
                <w:spacing w:val="-1"/>
                <w:sz w:val="24"/>
                <w:szCs w:val="24"/>
              </w:rPr>
              <w:t>Г</w:t>
            </w:r>
            <w:r w:rsidRPr="00573525">
              <w:rPr>
                <w:color w:val="000000"/>
                <w:sz w:val="24"/>
                <w:szCs w:val="24"/>
              </w:rPr>
              <w:t>ород</w:t>
            </w:r>
            <w:r w:rsidRPr="00573525">
              <w:rPr>
                <w:color w:val="000000"/>
                <w:spacing w:val="132"/>
                <w:sz w:val="24"/>
                <w:szCs w:val="24"/>
              </w:rPr>
              <w:t xml:space="preserve"> </w:t>
            </w:r>
            <w:r w:rsidRPr="00573525">
              <w:rPr>
                <w:color w:val="000000"/>
                <w:sz w:val="24"/>
                <w:szCs w:val="24"/>
              </w:rPr>
              <w:t>(село),</w:t>
            </w:r>
            <w:r w:rsidRPr="00573525">
              <w:rPr>
                <w:color w:val="000000"/>
                <w:spacing w:val="124"/>
                <w:sz w:val="24"/>
                <w:szCs w:val="24"/>
              </w:rPr>
              <w:t xml:space="preserve"> </w:t>
            </w:r>
            <w:r w:rsidRPr="00573525">
              <w:rPr>
                <w:color w:val="000000"/>
                <w:sz w:val="24"/>
                <w:szCs w:val="24"/>
              </w:rPr>
              <w:t>в</w:t>
            </w:r>
            <w:r w:rsidRPr="00573525">
              <w:rPr>
                <w:color w:val="000000"/>
                <w:spacing w:val="124"/>
                <w:sz w:val="24"/>
                <w:szCs w:val="24"/>
              </w:rPr>
              <w:t xml:space="preserve"> </w:t>
            </w:r>
            <w:r w:rsidRPr="00573525">
              <w:rPr>
                <w:color w:val="000000"/>
                <w:sz w:val="24"/>
                <w:szCs w:val="24"/>
              </w:rPr>
              <w:t>к</w:t>
            </w:r>
            <w:r w:rsidRPr="00573525">
              <w:rPr>
                <w:color w:val="000000"/>
                <w:spacing w:val="1"/>
                <w:sz w:val="24"/>
                <w:szCs w:val="24"/>
              </w:rPr>
              <w:t>о</w:t>
            </w:r>
            <w:r w:rsidRPr="00573525">
              <w:rPr>
                <w:color w:val="000000"/>
                <w:sz w:val="24"/>
                <w:szCs w:val="24"/>
              </w:rPr>
              <w:t>торо</w:t>
            </w:r>
            <w:r w:rsidRPr="00573525">
              <w:rPr>
                <w:color w:val="000000"/>
                <w:spacing w:val="1"/>
                <w:sz w:val="24"/>
                <w:szCs w:val="24"/>
              </w:rPr>
              <w:t>м</w:t>
            </w:r>
            <w:r w:rsidRPr="00573525">
              <w:rPr>
                <w:color w:val="000000"/>
                <w:spacing w:val="124"/>
                <w:sz w:val="24"/>
                <w:szCs w:val="24"/>
              </w:rPr>
              <w:t xml:space="preserve"> </w:t>
            </w:r>
            <w:r w:rsidRPr="00573525">
              <w:rPr>
                <w:color w:val="000000"/>
                <w:spacing w:val="-1"/>
                <w:sz w:val="24"/>
                <w:szCs w:val="24"/>
              </w:rPr>
              <w:t>м</w:t>
            </w:r>
            <w:r w:rsidRPr="00573525">
              <w:rPr>
                <w:color w:val="000000"/>
                <w:sz w:val="24"/>
                <w:szCs w:val="24"/>
              </w:rPr>
              <w:t>ы</w:t>
            </w:r>
            <w:r w:rsidRPr="00573525">
              <w:rPr>
                <w:color w:val="000000"/>
                <w:spacing w:val="125"/>
                <w:sz w:val="24"/>
                <w:szCs w:val="24"/>
              </w:rPr>
              <w:t xml:space="preserve"> </w:t>
            </w:r>
            <w:r w:rsidRPr="00573525">
              <w:rPr>
                <w:color w:val="000000"/>
                <w:spacing w:val="3"/>
                <w:sz w:val="24"/>
                <w:szCs w:val="24"/>
              </w:rPr>
              <w:t>ж</w:t>
            </w:r>
            <w:r w:rsidRPr="00573525">
              <w:rPr>
                <w:color w:val="000000"/>
                <w:sz w:val="24"/>
                <w:szCs w:val="24"/>
              </w:rPr>
              <w:t>ивём».</w:t>
            </w:r>
          </w:p>
          <w:p w:rsidR="00573525" w:rsidRPr="00573525" w:rsidRDefault="00573525" w:rsidP="00115301">
            <w:pPr>
              <w:pStyle w:val="af2"/>
              <w:rPr>
                <w:color w:val="000000"/>
                <w:sz w:val="24"/>
                <w:szCs w:val="24"/>
              </w:rPr>
            </w:pPr>
            <w:r w:rsidRPr="00573525">
              <w:rPr>
                <w:i/>
                <w:iCs/>
                <w:color w:val="000000"/>
                <w:sz w:val="24"/>
                <w:szCs w:val="24"/>
              </w:rPr>
              <w:t>Презен</w:t>
            </w:r>
            <w:r w:rsidRPr="00573525">
              <w:rPr>
                <w:i/>
                <w:iCs/>
                <w:color w:val="000000"/>
                <w:spacing w:val="-2"/>
                <w:sz w:val="24"/>
                <w:szCs w:val="24"/>
              </w:rPr>
              <w:t>т</w:t>
            </w:r>
            <w:r w:rsidRPr="00573525">
              <w:rPr>
                <w:i/>
                <w:iCs/>
                <w:color w:val="000000"/>
                <w:sz w:val="24"/>
                <w:szCs w:val="24"/>
              </w:rPr>
              <w:t>а</w:t>
            </w:r>
            <w:r w:rsidRPr="00573525">
              <w:rPr>
                <w:i/>
                <w:iCs/>
                <w:color w:val="000000"/>
                <w:spacing w:val="1"/>
                <w:sz w:val="24"/>
                <w:szCs w:val="24"/>
              </w:rPr>
              <w:t>ция</w:t>
            </w:r>
            <w:r w:rsidRPr="00573525">
              <w:rPr>
                <w:i/>
                <w:iCs/>
                <w:color w:val="000000"/>
                <w:spacing w:val="23"/>
                <w:sz w:val="24"/>
                <w:szCs w:val="24"/>
              </w:rPr>
              <w:t xml:space="preserve"> </w:t>
            </w:r>
            <w:r w:rsidRPr="00573525">
              <w:rPr>
                <w:color w:val="000000"/>
                <w:sz w:val="24"/>
                <w:szCs w:val="24"/>
              </w:rPr>
              <w:t>«Лю</w:t>
            </w:r>
            <w:r w:rsidRPr="00573525">
              <w:rPr>
                <w:color w:val="000000"/>
                <w:spacing w:val="-1"/>
                <w:sz w:val="24"/>
                <w:szCs w:val="24"/>
              </w:rPr>
              <w:t>б</w:t>
            </w:r>
            <w:r w:rsidRPr="00573525">
              <w:rPr>
                <w:color w:val="000000"/>
                <w:sz w:val="24"/>
                <w:szCs w:val="24"/>
              </w:rPr>
              <w:t>имому г</w:t>
            </w:r>
            <w:r w:rsidRPr="00573525">
              <w:rPr>
                <w:color w:val="000000"/>
                <w:spacing w:val="1"/>
                <w:sz w:val="24"/>
                <w:szCs w:val="24"/>
              </w:rPr>
              <w:t>о</w:t>
            </w:r>
            <w:r w:rsidRPr="00573525">
              <w:rPr>
                <w:color w:val="000000"/>
                <w:sz w:val="24"/>
                <w:szCs w:val="24"/>
              </w:rPr>
              <w:t>ро</w:t>
            </w:r>
            <w:r w:rsidRPr="00573525">
              <w:rPr>
                <w:color w:val="000000"/>
                <w:spacing w:val="1"/>
                <w:sz w:val="24"/>
                <w:szCs w:val="24"/>
              </w:rPr>
              <w:t>д</w:t>
            </w:r>
            <w:r w:rsidRPr="00573525">
              <w:rPr>
                <w:color w:val="000000"/>
                <w:sz w:val="24"/>
                <w:szCs w:val="24"/>
              </w:rPr>
              <w:t>у</w:t>
            </w:r>
            <w:r w:rsidRPr="00573525">
              <w:rPr>
                <w:color w:val="000000"/>
                <w:spacing w:val="-3"/>
                <w:sz w:val="24"/>
                <w:szCs w:val="24"/>
              </w:rPr>
              <w:t xml:space="preserve"> </w:t>
            </w:r>
            <w:r w:rsidRPr="00573525">
              <w:rPr>
                <w:color w:val="000000"/>
                <w:sz w:val="24"/>
                <w:szCs w:val="24"/>
              </w:rPr>
              <w:t>п</w:t>
            </w:r>
            <w:r w:rsidRPr="00573525">
              <w:rPr>
                <w:color w:val="000000"/>
                <w:spacing w:val="1"/>
                <w:sz w:val="24"/>
                <w:szCs w:val="24"/>
              </w:rPr>
              <w:t>о</w:t>
            </w:r>
            <w:r w:rsidRPr="00573525">
              <w:rPr>
                <w:color w:val="000000"/>
                <w:sz w:val="24"/>
                <w:szCs w:val="24"/>
              </w:rPr>
              <w:t>свящ</w:t>
            </w:r>
            <w:r w:rsidRPr="00573525">
              <w:rPr>
                <w:color w:val="000000"/>
                <w:spacing w:val="-1"/>
                <w:sz w:val="24"/>
                <w:szCs w:val="24"/>
              </w:rPr>
              <w:t>а</w:t>
            </w:r>
            <w:r w:rsidRPr="00573525">
              <w:rPr>
                <w:color w:val="000000"/>
                <w:sz w:val="24"/>
                <w:szCs w:val="24"/>
              </w:rPr>
              <w:t>е</w:t>
            </w:r>
            <w:r w:rsidRPr="00573525">
              <w:rPr>
                <w:color w:val="000000"/>
                <w:spacing w:val="-3"/>
                <w:sz w:val="24"/>
                <w:szCs w:val="24"/>
              </w:rPr>
              <w:t>м</w:t>
            </w:r>
            <w:r w:rsidRPr="00573525">
              <w:rPr>
                <w:color w:val="000000"/>
                <w:sz w:val="24"/>
                <w:szCs w:val="24"/>
              </w:rPr>
              <w:t>…</w:t>
            </w:r>
            <w:r w:rsidRPr="00573525">
              <w:rPr>
                <w:color w:val="000000"/>
                <w:spacing w:val="-1"/>
                <w:sz w:val="24"/>
                <w:szCs w:val="24"/>
              </w:rPr>
              <w:t>»</w:t>
            </w:r>
            <w:r w:rsidRPr="00573525">
              <w:rPr>
                <w:color w:val="000000"/>
                <w:sz w:val="24"/>
                <w:szCs w:val="24"/>
              </w:rPr>
              <w:t>.</w:t>
            </w:r>
          </w:p>
          <w:p w:rsidR="00573525" w:rsidRPr="00573525" w:rsidRDefault="00573525" w:rsidP="00115301">
            <w:pPr>
              <w:pStyle w:val="af2"/>
              <w:rPr>
                <w:i/>
                <w:iCs/>
                <w:color w:val="000000"/>
                <w:sz w:val="24"/>
                <w:szCs w:val="24"/>
              </w:rPr>
            </w:pPr>
            <w:r w:rsidRPr="00573525">
              <w:rPr>
                <w:i/>
                <w:iCs/>
                <w:color w:val="000000"/>
                <w:sz w:val="24"/>
                <w:szCs w:val="24"/>
              </w:rPr>
              <w:t>Сюжетн</w:t>
            </w:r>
            <w:r w:rsidRPr="00573525">
              <w:rPr>
                <w:i/>
                <w:iCs/>
                <w:color w:val="000000"/>
                <w:spacing w:val="1"/>
                <w:sz w:val="24"/>
                <w:szCs w:val="24"/>
              </w:rPr>
              <w:t>о</w:t>
            </w:r>
            <w:r w:rsidRPr="00573525">
              <w:rPr>
                <w:i/>
                <w:iCs/>
                <w:color w:val="000000"/>
                <w:sz w:val="24"/>
                <w:szCs w:val="24"/>
              </w:rPr>
              <w:t>-роле</w:t>
            </w:r>
            <w:r w:rsidRPr="00573525">
              <w:rPr>
                <w:i/>
                <w:iCs/>
                <w:color w:val="000000"/>
                <w:spacing w:val="-1"/>
                <w:sz w:val="24"/>
                <w:szCs w:val="24"/>
              </w:rPr>
              <w:t>в</w:t>
            </w:r>
            <w:r w:rsidRPr="00573525">
              <w:rPr>
                <w:i/>
                <w:iCs/>
                <w:color w:val="000000"/>
                <w:sz w:val="24"/>
                <w:szCs w:val="24"/>
              </w:rPr>
              <w:t>ая</w:t>
            </w:r>
            <w:r w:rsidRPr="00573525">
              <w:rPr>
                <w:i/>
                <w:iCs/>
                <w:color w:val="000000"/>
                <w:spacing w:val="-3"/>
                <w:sz w:val="24"/>
                <w:szCs w:val="24"/>
              </w:rPr>
              <w:t xml:space="preserve"> </w:t>
            </w:r>
            <w:r w:rsidRPr="00573525">
              <w:rPr>
                <w:i/>
                <w:iCs/>
                <w:color w:val="000000"/>
                <w:sz w:val="24"/>
                <w:szCs w:val="24"/>
              </w:rPr>
              <w:t>игра</w:t>
            </w:r>
          </w:p>
          <w:p w:rsidR="00573525" w:rsidRDefault="00573525" w:rsidP="00115301">
            <w:pPr>
              <w:pStyle w:val="af2"/>
            </w:pPr>
            <w:r w:rsidRPr="00573525">
              <w:rPr>
                <w:color w:val="000000"/>
                <w:sz w:val="24"/>
                <w:szCs w:val="24"/>
              </w:rPr>
              <w:t>«П</w:t>
            </w:r>
            <w:r w:rsidRPr="00573525">
              <w:rPr>
                <w:color w:val="000000"/>
                <w:spacing w:val="-2"/>
                <w:sz w:val="24"/>
                <w:szCs w:val="24"/>
              </w:rPr>
              <w:t>у</w:t>
            </w:r>
            <w:r w:rsidRPr="00573525">
              <w:rPr>
                <w:color w:val="000000"/>
                <w:sz w:val="24"/>
                <w:szCs w:val="24"/>
              </w:rPr>
              <w:t>тешест</w:t>
            </w:r>
            <w:r w:rsidRPr="00573525">
              <w:rPr>
                <w:color w:val="000000"/>
                <w:spacing w:val="-1"/>
                <w:sz w:val="24"/>
                <w:szCs w:val="24"/>
              </w:rPr>
              <w:t>в</w:t>
            </w:r>
            <w:r w:rsidRPr="00573525">
              <w:rPr>
                <w:color w:val="000000"/>
                <w:sz w:val="24"/>
                <w:szCs w:val="24"/>
              </w:rPr>
              <w:t>ие</w:t>
            </w:r>
            <w:r w:rsidRPr="00573525">
              <w:rPr>
                <w:color w:val="000000"/>
                <w:spacing w:val="95"/>
                <w:sz w:val="24"/>
                <w:szCs w:val="24"/>
              </w:rPr>
              <w:t xml:space="preserve"> </w:t>
            </w:r>
            <w:r w:rsidRPr="00573525">
              <w:rPr>
                <w:color w:val="000000"/>
                <w:spacing w:val="1"/>
                <w:sz w:val="24"/>
                <w:szCs w:val="24"/>
              </w:rPr>
              <w:t>по</w:t>
            </w:r>
            <w:r w:rsidRPr="00573525">
              <w:rPr>
                <w:color w:val="000000"/>
                <w:spacing w:val="94"/>
                <w:sz w:val="24"/>
                <w:szCs w:val="24"/>
              </w:rPr>
              <w:t xml:space="preserve"> </w:t>
            </w:r>
            <w:r w:rsidRPr="00573525">
              <w:rPr>
                <w:color w:val="000000"/>
                <w:spacing w:val="1"/>
                <w:sz w:val="24"/>
                <w:szCs w:val="24"/>
              </w:rPr>
              <w:t>р</w:t>
            </w:r>
            <w:r w:rsidRPr="00573525">
              <w:rPr>
                <w:color w:val="000000"/>
                <w:sz w:val="24"/>
                <w:szCs w:val="24"/>
              </w:rPr>
              <w:t>од</w:t>
            </w:r>
            <w:r w:rsidRPr="00573525">
              <w:rPr>
                <w:color w:val="000000"/>
                <w:spacing w:val="1"/>
                <w:sz w:val="24"/>
                <w:szCs w:val="24"/>
              </w:rPr>
              <w:t>ному городу».</w:t>
            </w:r>
          </w:p>
        </w:tc>
        <w:tc>
          <w:tcPr>
            <w:tcW w:w="3293" w:type="dxa"/>
          </w:tcPr>
          <w:p w:rsidR="001A348B" w:rsidRPr="001A348B" w:rsidRDefault="001A348B" w:rsidP="001A348B">
            <w:pPr>
              <w:pStyle w:val="af2"/>
              <w:rPr>
                <w:sz w:val="24"/>
                <w:szCs w:val="24"/>
              </w:rPr>
            </w:pPr>
            <w:r w:rsidRPr="001A348B">
              <w:rPr>
                <w:i/>
                <w:iCs/>
                <w:spacing w:val="-1"/>
                <w:sz w:val="24"/>
                <w:szCs w:val="24"/>
              </w:rPr>
              <w:t>П</w:t>
            </w:r>
            <w:r w:rsidRPr="001A348B">
              <w:rPr>
                <w:i/>
                <w:iCs/>
                <w:spacing w:val="1"/>
                <w:sz w:val="24"/>
                <w:szCs w:val="24"/>
              </w:rPr>
              <w:t>р</w:t>
            </w:r>
            <w:r w:rsidRPr="001A348B">
              <w:rPr>
                <w:i/>
                <w:iCs/>
                <w:sz w:val="24"/>
                <w:szCs w:val="24"/>
              </w:rPr>
              <w:t>аздники</w:t>
            </w:r>
            <w:r w:rsidRPr="001A348B">
              <w:rPr>
                <w:i/>
                <w:iCs/>
                <w:spacing w:val="93"/>
                <w:sz w:val="24"/>
                <w:szCs w:val="24"/>
              </w:rPr>
              <w:t xml:space="preserve"> </w:t>
            </w:r>
            <w:r w:rsidRPr="001A348B">
              <w:rPr>
                <w:sz w:val="24"/>
                <w:szCs w:val="24"/>
              </w:rPr>
              <w:t>«М</w:t>
            </w:r>
            <w:r w:rsidRPr="001A348B">
              <w:rPr>
                <w:spacing w:val="-1"/>
                <w:sz w:val="24"/>
                <w:szCs w:val="24"/>
              </w:rPr>
              <w:t>а</w:t>
            </w:r>
            <w:r w:rsidRPr="001A348B">
              <w:rPr>
                <w:sz w:val="24"/>
                <w:szCs w:val="24"/>
              </w:rPr>
              <w:t>ха</w:t>
            </w:r>
            <w:r w:rsidRPr="001A348B">
              <w:rPr>
                <w:spacing w:val="-1"/>
                <w:sz w:val="24"/>
                <w:szCs w:val="24"/>
              </w:rPr>
              <w:t>ч</w:t>
            </w:r>
            <w:r w:rsidRPr="001A348B">
              <w:rPr>
                <w:sz w:val="24"/>
                <w:szCs w:val="24"/>
              </w:rPr>
              <w:t>ка-ла –</w:t>
            </w:r>
            <w:r w:rsidRPr="001A348B">
              <w:rPr>
                <w:spacing w:val="139"/>
                <w:sz w:val="24"/>
                <w:szCs w:val="24"/>
              </w:rPr>
              <w:t xml:space="preserve"> </w:t>
            </w:r>
            <w:r w:rsidRPr="001A348B">
              <w:rPr>
                <w:sz w:val="24"/>
                <w:szCs w:val="24"/>
              </w:rPr>
              <w:t>м</w:t>
            </w:r>
            <w:r w:rsidRPr="001A348B">
              <w:rPr>
                <w:spacing w:val="2"/>
                <w:sz w:val="24"/>
                <w:szCs w:val="24"/>
              </w:rPr>
              <w:t>о</w:t>
            </w:r>
            <w:r w:rsidRPr="001A348B">
              <w:rPr>
                <w:sz w:val="24"/>
                <w:szCs w:val="24"/>
              </w:rPr>
              <w:t>я с</w:t>
            </w:r>
            <w:r w:rsidRPr="001A348B">
              <w:rPr>
                <w:spacing w:val="-2"/>
                <w:sz w:val="24"/>
                <w:szCs w:val="24"/>
              </w:rPr>
              <w:t>т</w:t>
            </w:r>
            <w:r w:rsidRPr="001A348B">
              <w:rPr>
                <w:sz w:val="24"/>
                <w:szCs w:val="24"/>
              </w:rPr>
              <w:t>ол</w:t>
            </w:r>
            <w:r w:rsidRPr="001A348B">
              <w:rPr>
                <w:spacing w:val="-1"/>
                <w:sz w:val="24"/>
                <w:szCs w:val="24"/>
              </w:rPr>
              <w:t>и</w:t>
            </w:r>
            <w:r w:rsidRPr="001A348B">
              <w:rPr>
                <w:sz w:val="24"/>
                <w:szCs w:val="24"/>
              </w:rPr>
              <w:t>ца</w:t>
            </w:r>
            <w:r w:rsidRPr="001A348B">
              <w:rPr>
                <w:spacing w:val="-1"/>
                <w:sz w:val="24"/>
                <w:szCs w:val="24"/>
              </w:rPr>
              <w:t>»</w:t>
            </w:r>
            <w:r w:rsidRPr="001A348B">
              <w:rPr>
                <w:sz w:val="24"/>
                <w:szCs w:val="24"/>
              </w:rPr>
              <w:t xml:space="preserve">, «День города </w:t>
            </w:r>
            <w:r w:rsidRPr="001A348B">
              <w:rPr>
                <w:spacing w:val="-2"/>
                <w:sz w:val="24"/>
                <w:szCs w:val="24"/>
              </w:rPr>
              <w:t>(</w:t>
            </w:r>
            <w:r w:rsidRPr="001A348B">
              <w:rPr>
                <w:sz w:val="24"/>
                <w:szCs w:val="24"/>
              </w:rPr>
              <w:t>села</w:t>
            </w:r>
            <w:r w:rsidRPr="001A348B">
              <w:rPr>
                <w:spacing w:val="-3"/>
                <w:sz w:val="24"/>
                <w:szCs w:val="24"/>
              </w:rPr>
              <w:t>)</w:t>
            </w:r>
            <w:r w:rsidRPr="001A348B">
              <w:rPr>
                <w:spacing w:val="-1"/>
                <w:sz w:val="24"/>
                <w:szCs w:val="24"/>
              </w:rPr>
              <w:t>»</w:t>
            </w:r>
            <w:r w:rsidRPr="001A348B">
              <w:rPr>
                <w:sz w:val="24"/>
                <w:szCs w:val="24"/>
              </w:rPr>
              <w:t xml:space="preserve">. </w:t>
            </w:r>
            <w:r w:rsidRPr="001A348B">
              <w:rPr>
                <w:i/>
                <w:iCs/>
                <w:sz w:val="24"/>
                <w:szCs w:val="24"/>
              </w:rPr>
              <w:t>Выс</w:t>
            </w:r>
            <w:r w:rsidRPr="001A348B">
              <w:rPr>
                <w:i/>
                <w:iCs/>
                <w:spacing w:val="-1"/>
                <w:sz w:val="24"/>
                <w:szCs w:val="24"/>
              </w:rPr>
              <w:t>т</w:t>
            </w:r>
            <w:r w:rsidRPr="001A348B">
              <w:rPr>
                <w:i/>
                <w:iCs/>
                <w:sz w:val="24"/>
                <w:szCs w:val="24"/>
              </w:rPr>
              <w:t xml:space="preserve">авка </w:t>
            </w:r>
            <w:r w:rsidRPr="001A348B">
              <w:rPr>
                <w:sz w:val="24"/>
                <w:szCs w:val="24"/>
              </w:rPr>
              <w:t>«М</w:t>
            </w:r>
            <w:r w:rsidRPr="001A348B">
              <w:rPr>
                <w:spacing w:val="1"/>
                <w:sz w:val="24"/>
                <w:szCs w:val="24"/>
              </w:rPr>
              <w:t>о</w:t>
            </w:r>
            <w:r w:rsidRPr="001A348B">
              <w:rPr>
                <w:sz w:val="24"/>
                <w:szCs w:val="24"/>
              </w:rPr>
              <w:t>й</w:t>
            </w:r>
            <w:r w:rsidRPr="001A348B">
              <w:rPr>
                <w:spacing w:val="1"/>
                <w:sz w:val="24"/>
                <w:szCs w:val="24"/>
              </w:rPr>
              <w:t xml:space="preserve"> </w:t>
            </w:r>
            <w:r w:rsidRPr="001A348B">
              <w:rPr>
                <w:spacing w:val="-1"/>
                <w:sz w:val="24"/>
                <w:szCs w:val="24"/>
              </w:rPr>
              <w:t>гор</w:t>
            </w:r>
            <w:r w:rsidRPr="001A348B">
              <w:rPr>
                <w:sz w:val="24"/>
                <w:szCs w:val="24"/>
              </w:rPr>
              <w:t>од (моё</w:t>
            </w:r>
            <w:r w:rsidRPr="001A348B">
              <w:rPr>
                <w:spacing w:val="107"/>
                <w:sz w:val="24"/>
                <w:szCs w:val="24"/>
              </w:rPr>
              <w:t xml:space="preserve"> </w:t>
            </w:r>
            <w:r w:rsidRPr="001A348B">
              <w:rPr>
                <w:sz w:val="24"/>
                <w:szCs w:val="24"/>
              </w:rPr>
              <w:t>се</w:t>
            </w:r>
            <w:r w:rsidRPr="001A348B">
              <w:rPr>
                <w:spacing w:val="-3"/>
                <w:sz w:val="24"/>
                <w:szCs w:val="24"/>
              </w:rPr>
              <w:t>л</w:t>
            </w:r>
            <w:r w:rsidRPr="001A348B">
              <w:rPr>
                <w:sz w:val="24"/>
                <w:szCs w:val="24"/>
              </w:rPr>
              <w:t>о)</w:t>
            </w:r>
            <w:r w:rsidRPr="001A348B">
              <w:rPr>
                <w:spacing w:val="108"/>
                <w:sz w:val="24"/>
                <w:szCs w:val="24"/>
              </w:rPr>
              <w:t xml:space="preserve"> </w:t>
            </w:r>
            <w:r w:rsidRPr="001A348B">
              <w:rPr>
                <w:sz w:val="24"/>
                <w:szCs w:val="24"/>
              </w:rPr>
              <w:t>в</w:t>
            </w:r>
            <w:r w:rsidRPr="001A348B">
              <w:rPr>
                <w:spacing w:val="107"/>
                <w:sz w:val="24"/>
                <w:szCs w:val="24"/>
              </w:rPr>
              <w:t xml:space="preserve"> </w:t>
            </w:r>
            <w:r w:rsidRPr="001A348B">
              <w:rPr>
                <w:sz w:val="24"/>
                <w:szCs w:val="24"/>
              </w:rPr>
              <w:t>тв</w:t>
            </w:r>
            <w:r w:rsidRPr="001A348B">
              <w:rPr>
                <w:spacing w:val="1"/>
                <w:sz w:val="24"/>
                <w:szCs w:val="24"/>
              </w:rPr>
              <w:t>о</w:t>
            </w:r>
            <w:r w:rsidRPr="001A348B">
              <w:rPr>
                <w:sz w:val="24"/>
                <w:szCs w:val="24"/>
              </w:rPr>
              <w:t>р</w:t>
            </w:r>
            <w:r w:rsidRPr="001A348B">
              <w:rPr>
                <w:spacing w:val="1"/>
                <w:sz w:val="24"/>
                <w:szCs w:val="24"/>
              </w:rPr>
              <w:t>ч</w:t>
            </w:r>
            <w:r w:rsidRPr="001A348B">
              <w:rPr>
                <w:sz w:val="24"/>
                <w:szCs w:val="24"/>
              </w:rPr>
              <w:t>е-стве</w:t>
            </w:r>
            <w:r w:rsidRPr="001A348B">
              <w:rPr>
                <w:spacing w:val="-1"/>
                <w:sz w:val="24"/>
                <w:szCs w:val="24"/>
              </w:rPr>
              <w:t xml:space="preserve"> </w:t>
            </w:r>
            <w:r w:rsidRPr="001A348B">
              <w:rPr>
                <w:sz w:val="24"/>
                <w:szCs w:val="24"/>
              </w:rPr>
              <w:t>дет</w:t>
            </w:r>
            <w:r w:rsidRPr="001A348B">
              <w:rPr>
                <w:spacing w:val="-1"/>
                <w:sz w:val="24"/>
                <w:szCs w:val="24"/>
              </w:rPr>
              <w:t>е</w:t>
            </w:r>
            <w:r w:rsidRPr="001A348B">
              <w:rPr>
                <w:sz w:val="24"/>
                <w:szCs w:val="24"/>
              </w:rPr>
              <w:t>й».</w:t>
            </w:r>
          </w:p>
          <w:p w:rsidR="00115301" w:rsidRDefault="00115301" w:rsidP="00115301">
            <w:pPr>
              <w:pStyle w:val="af2"/>
            </w:pPr>
          </w:p>
        </w:tc>
        <w:tc>
          <w:tcPr>
            <w:tcW w:w="3130" w:type="dxa"/>
          </w:tcPr>
          <w:p w:rsidR="001A348B" w:rsidRPr="001A348B" w:rsidRDefault="001A348B" w:rsidP="001A348B">
            <w:pPr>
              <w:pStyle w:val="af2"/>
              <w:jc w:val="left"/>
              <w:rPr>
                <w:sz w:val="24"/>
                <w:szCs w:val="24"/>
              </w:rPr>
            </w:pPr>
            <w:r w:rsidRPr="001A348B">
              <w:rPr>
                <w:i/>
                <w:iCs/>
                <w:sz w:val="24"/>
                <w:szCs w:val="24"/>
              </w:rPr>
              <w:t>Презен</w:t>
            </w:r>
            <w:r w:rsidRPr="001A348B">
              <w:rPr>
                <w:i/>
                <w:iCs/>
                <w:spacing w:val="-2"/>
                <w:sz w:val="24"/>
                <w:szCs w:val="24"/>
              </w:rPr>
              <w:t>т</w:t>
            </w:r>
            <w:r w:rsidRPr="001A348B">
              <w:rPr>
                <w:i/>
                <w:iCs/>
                <w:sz w:val="24"/>
                <w:szCs w:val="24"/>
              </w:rPr>
              <w:t>а</w:t>
            </w:r>
            <w:r w:rsidRPr="001A348B">
              <w:rPr>
                <w:i/>
                <w:iCs/>
                <w:spacing w:val="1"/>
                <w:sz w:val="24"/>
                <w:szCs w:val="24"/>
              </w:rPr>
              <w:t>ция</w:t>
            </w:r>
            <w:r w:rsidRPr="001A348B">
              <w:rPr>
                <w:i/>
                <w:iCs/>
                <w:spacing w:val="196"/>
                <w:sz w:val="24"/>
                <w:szCs w:val="24"/>
              </w:rPr>
              <w:t xml:space="preserve"> </w:t>
            </w:r>
            <w:r w:rsidRPr="001A348B">
              <w:rPr>
                <w:i/>
                <w:iCs/>
                <w:sz w:val="24"/>
                <w:szCs w:val="24"/>
              </w:rPr>
              <w:t>фото</w:t>
            </w:r>
            <w:r w:rsidRPr="001A348B">
              <w:rPr>
                <w:i/>
                <w:iCs/>
                <w:spacing w:val="3"/>
                <w:sz w:val="24"/>
                <w:szCs w:val="24"/>
              </w:rPr>
              <w:t>в</w:t>
            </w:r>
            <w:r w:rsidRPr="001A348B">
              <w:rPr>
                <w:i/>
                <w:iCs/>
                <w:sz w:val="24"/>
                <w:szCs w:val="24"/>
              </w:rPr>
              <w:t>ы-ставки</w:t>
            </w:r>
            <w:r w:rsidRPr="001A348B">
              <w:rPr>
                <w:i/>
                <w:iCs/>
                <w:spacing w:val="61"/>
                <w:sz w:val="24"/>
                <w:szCs w:val="24"/>
              </w:rPr>
              <w:t xml:space="preserve"> </w:t>
            </w:r>
            <w:r w:rsidRPr="001A348B">
              <w:rPr>
                <w:sz w:val="24"/>
                <w:szCs w:val="24"/>
              </w:rPr>
              <w:t>«Дос</w:t>
            </w:r>
            <w:r w:rsidRPr="001A348B">
              <w:rPr>
                <w:spacing w:val="-2"/>
                <w:sz w:val="24"/>
                <w:szCs w:val="24"/>
              </w:rPr>
              <w:t>т</w:t>
            </w:r>
            <w:r w:rsidRPr="001A348B">
              <w:rPr>
                <w:sz w:val="24"/>
                <w:szCs w:val="24"/>
              </w:rPr>
              <w:t>о</w:t>
            </w:r>
            <w:r w:rsidRPr="001A348B">
              <w:rPr>
                <w:spacing w:val="-1"/>
                <w:sz w:val="24"/>
                <w:szCs w:val="24"/>
              </w:rPr>
              <w:t>п</w:t>
            </w:r>
            <w:r w:rsidRPr="001A348B">
              <w:rPr>
                <w:sz w:val="24"/>
                <w:szCs w:val="24"/>
              </w:rPr>
              <w:t>риме</w:t>
            </w:r>
            <w:r w:rsidRPr="001A348B">
              <w:rPr>
                <w:spacing w:val="1"/>
                <w:sz w:val="24"/>
                <w:szCs w:val="24"/>
              </w:rPr>
              <w:t>ч</w:t>
            </w:r>
            <w:r w:rsidRPr="001A348B">
              <w:rPr>
                <w:sz w:val="24"/>
                <w:szCs w:val="24"/>
              </w:rPr>
              <w:t>а-тельнос</w:t>
            </w:r>
            <w:r w:rsidRPr="001A348B">
              <w:rPr>
                <w:spacing w:val="-1"/>
                <w:sz w:val="24"/>
                <w:szCs w:val="24"/>
              </w:rPr>
              <w:t>т</w:t>
            </w:r>
            <w:r w:rsidRPr="001A348B">
              <w:rPr>
                <w:sz w:val="24"/>
                <w:szCs w:val="24"/>
              </w:rPr>
              <w:t>и</w:t>
            </w:r>
            <w:r w:rsidRPr="001A348B">
              <w:rPr>
                <w:spacing w:val="144"/>
                <w:sz w:val="24"/>
                <w:szCs w:val="24"/>
              </w:rPr>
              <w:t xml:space="preserve"> </w:t>
            </w:r>
            <w:r w:rsidRPr="001A348B">
              <w:rPr>
                <w:spacing w:val="1"/>
                <w:sz w:val="24"/>
                <w:szCs w:val="24"/>
              </w:rPr>
              <w:t>р</w:t>
            </w:r>
            <w:r w:rsidRPr="001A348B">
              <w:rPr>
                <w:sz w:val="24"/>
                <w:szCs w:val="24"/>
              </w:rPr>
              <w:t>одного</w:t>
            </w:r>
            <w:r w:rsidRPr="001A348B">
              <w:rPr>
                <w:spacing w:val="144"/>
                <w:sz w:val="24"/>
                <w:szCs w:val="24"/>
              </w:rPr>
              <w:t xml:space="preserve"> </w:t>
            </w:r>
            <w:r w:rsidRPr="001A348B">
              <w:rPr>
                <w:spacing w:val="3"/>
                <w:sz w:val="24"/>
                <w:szCs w:val="24"/>
              </w:rPr>
              <w:t>г</w:t>
            </w:r>
            <w:r w:rsidRPr="001A348B">
              <w:rPr>
                <w:spacing w:val="1"/>
                <w:sz w:val="24"/>
                <w:szCs w:val="24"/>
              </w:rPr>
              <w:t>о-рода</w:t>
            </w:r>
            <w:r w:rsidRPr="001A348B">
              <w:rPr>
                <w:sz w:val="24"/>
                <w:szCs w:val="24"/>
              </w:rPr>
              <w:t xml:space="preserve"> (</w:t>
            </w:r>
            <w:r w:rsidRPr="001A348B">
              <w:rPr>
                <w:spacing w:val="-2"/>
                <w:sz w:val="24"/>
                <w:szCs w:val="24"/>
              </w:rPr>
              <w:t>с</w:t>
            </w:r>
            <w:r w:rsidRPr="001A348B">
              <w:rPr>
                <w:sz w:val="24"/>
                <w:szCs w:val="24"/>
              </w:rPr>
              <w:t>ела)</w:t>
            </w:r>
            <w:r w:rsidRPr="001A348B">
              <w:rPr>
                <w:spacing w:val="-1"/>
                <w:sz w:val="24"/>
                <w:szCs w:val="24"/>
              </w:rPr>
              <w:t>».</w:t>
            </w:r>
            <w:r w:rsidRPr="001A348B">
              <w:rPr>
                <w:spacing w:val="32"/>
                <w:sz w:val="24"/>
                <w:szCs w:val="24"/>
              </w:rPr>
              <w:t xml:space="preserve"> </w:t>
            </w:r>
            <w:r w:rsidRPr="001A348B">
              <w:rPr>
                <w:i/>
                <w:iCs/>
                <w:spacing w:val="-1"/>
                <w:sz w:val="24"/>
                <w:szCs w:val="24"/>
              </w:rPr>
              <w:t>Р</w:t>
            </w:r>
            <w:r w:rsidRPr="001A348B">
              <w:rPr>
                <w:i/>
                <w:iCs/>
                <w:spacing w:val="1"/>
                <w:sz w:val="24"/>
                <w:szCs w:val="24"/>
              </w:rPr>
              <w:t>аз</w:t>
            </w:r>
            <w:r w:rsidRPr="001A348B">
              <w:rPr>
                <w:i/>
                <w:iCs/>
                <w:sz w:val="24"/>
                <w:szCs w:val="24"/>
              </w:rPr>
              <w:t>в</w:t>
            </w:r>
            <w:r w:rsidRPr="001A348B">
              <w:rPr>
                <w:i/>
                <w:iCs/>
                <w:spacing w:val="-1"/>
                <w:sz w:val="24"/>
                <w:szCs w:val="24"/>
              </w:rPr>
              <w:t>л</w:t>
            </w:r>
            <w:r w:rsidRPr="001A348B">
              <w:rPr>
                <w:i/>
                <w:iCs/>
                <w:sz w:val="24"/>
                <w:szCs w:val="24"/>
              </w:rPr>
              <w:t>ече</w:t>
            </w:r>
            <w:r w:rsidRPr="001A348B">
              <w:rPr>
                <w:i/>
                <w:iCs/>
                <w:spacing w:val="-2"/>
                <w:sz w:val="24"/>
                <w:szCs w:val="24"/>
              </w:rPr>
              <w:t>н</w:t>
            </w:r>
            <w:r w:rsidRPr="001A348B">
              <w:rPr>
                <w:i/>
                <w:iCs/>
                <w:spacing w:val="1"/>
                <w:sz w:val="24"/>
                <w:szCs w:val="24"/>
              </w:rPr>
              <w:t>и</w:t>
            </w:r>
            <w:r w:rsidRPr="001A348B">
              <w:rPr>
                <w:i/>
                <w:iCs/>
                <w:sz w:val="24"/>
                <w:szCs w:val="24"/>
              </w:rPr>
              <w:t>е</w:t>
            </w:r>
            <w:r w:rsidRPr="001A348B">
              <w:rPr>
                <w:i/>
                <w:iCs/>
                <w:spacing w:val="1"/>
                <w:sz w:val="24"/>
                <w:szCs w:val="24"/>
              </w:rPr>
              <w:t xml:space="preserve"> </w:t>
            </w:r>
            <w:r w:rsidRPr="001A348B">
              <w:rPr>
                <w:sz w:val="24"/>
                <w:szCs w:val="24"/>
              </w:rPr>
              <w:t xml:space="preserve">«Мой </w:t>
            </w:r>
            <w:r w:rsidRPr="001A348B">
              <w:rPr>
                <w:spacing w:val="-2"/>
                <w:sz w:val="24"/>
                <w:szCs w:val="24"/>
              </w:rPr>
              <w:t>г</w:t>
            </w:r>
            <w:r w:rsidRPr="001A348B">
              <w:rPr>
                <w:spacing w:val="1"/>
                <w:sz w:val="24"/>
                <w:szCs w:val="24"/>
              </w:rPr>
              <w:t>о</w:t>
            </w:r>
            <w:r w:rsidRPr="001A348B">
              <w:rPr>
                <w:sz w:val="24"/>
                <w:szCs w:val="24"/>
              </w:rPr>
              <w:t>р</w:t>
            </w:r>
            <w:r w:rsidRPr="001A348B">
              <w:rPr>
                <w:spacing w:val="-1"/>
                <w:sz w:val="24"/>
                <w:szCs w:val="24"/>
              </w:rPr>
              <w:t>о</w:t>
            </w:r>
            <w:r w:rsidRPr="001A348B">
              <w:rPr>
                <w:sz w:val="24"/>
                <w:szCs w:val="24"/>
              </w:rPr>
              <w:t>д (моё се</w:t>
            </w:r>
            <w:r w:rsidRPr="001A348B">
              <w:rPr>
                <w:spacing w:val="-3"/>
                <w:sz w:val="24"/>
                <w:szCs w:val="24"/>
              </w:rPr>
              <w:t>л</w:t>
            </w:r>
            <w:r w:rsidRPr="001A348B">
              <w:rPr>
                <w:sz w:val="24"/>
                <w:szCs w:val="24"/>
              </w:rPr>
              <w:t>о)».</w:t>
            </w:r>
          </w:p>
          <w:p w:rsidR="001A348B" w:rsidRPr="001A348B" w:rsidRDefault="001A348B" w:rsidP="001A348B">
            <w:pPr>
              <w:pStyle w:val="af2"/>
              <w:jc w:val="left"/>
              <w:rPr>
                <w:sz w:val="24"/>
                <w:szCs w:val="24"/>
              </w:rPr>
            </w:pPr>
            <w:r w:rsidRPr="001A348B">
              <w:rPr>
                <w:i/>
                <w:iCs/>
                <w:spacing w:val="-1"/>
                <w:sz w:val="24"/>
                <w:szCs w:val="24"/>
              </w:rPr>
              <w:t>П</w:t>
            </w:r>
            <w:r w:rsidRPr="001A348B">
              <w:rPr>
                <w:i/>
                <w:iCs/>
                <w:spacing w:val="1"/>
                <w:sz w:val="24"/>
                <w:szCs w:val="24"/>
              </w:rPr>
              <w:t>р</w:t>
            </w:r>
            <w:r w:rsidRPr="001A348B">
              <w:rPr>
                <w:i/>
                <w:iCs/>
                <w:sz w:val="24"/>
                <w:szCs w:val="24"/>
              </w:rPr>
              <w:t>аздник</w:t>
            </w:r>
            <w:r w:rsidRPr="001A348B">
              <w:rPr>
                <w:i/>
                <w:iCs/>
                <w:spacing w:val="154"/>
                <w:sz w:val="24"/>
                <w:szCs w:val="24"/>
              </w:rPr>
              <w:t xml:space="preserve"> </w:t>
            </w:r>
            <w:r w:rsidRPr="001A348B">
              <w:rPr>
                <w:sz w:val="24"/>
                <w:szCs w:val="24"/>
              </w:rPr>
              <w:t>«Мой</w:t>
            </w:r>
            <w:r w:rsidRPr="001A348B">
              <w:rPr>
                <w:spacing w:val="154"/>
                <w:sz w:val="24"/>
                <w:szCs w:val="24"/>
              </w:rPr>
              <w:t xml:space="preserve"> </w:t>
            </w:r>
            <w:r w:rsidRPr="001A348B">
              <w:rPr>
                <w:spacing w:val="-2"/>
                <w:sz w:val="24"/>
                <w:szCs w:val="24"/>
              </w:rPr>
              <w:t>г</w:t>
            </w:r>
            <w:r w:rsidRPr="001A348B">
              <w:rPr>
                <w:spacing w:val="1"/>
                <w:sz w:val="24"/>
                <w:szCs w:val="24"/>
              </w:rPr>
              <w:t>о</w:t>
            </w:r>
            <w:r w:rsidRPr="001A348B">
              <w:rPr>
                <w:sz w:val="24"/>
                <w:szCs w:val="24"/>
              </w:rPr>
              <w:t>р</w:t>
            </w:r>
            <w:r w:rsidRPr="001A348B">
              <w:rPr>
                <w:spacing w:val="-1"/>
                <w:sz w:val="24"/>
                <w:szCs w:val="24"/>
              </w:rPr>
              <w:t>о</w:t>
            </w:r>
            <w:r w:rsidRPr="001A348B">
              <w:rPr>
                <w:sz w:val="24"/>
                <w:szCs w:val="24"/>
              </w:rPr>
              <w:t>д (моё</w:t>
            </w:r>
            <w:r w:rsidRPr="001A348B">
              <w:rPr>
                <w:spacing w:val="104"/>
                <w:sz w:val="24"/>
                <w:szCs w:val="24"/>
              </w:rPr>
              <w:t xml:space="preserve"> </w:t>
            </w:r>
            <w:r w:rsidRPr="001A348B">
              <w:rPr>
                <w:sz w:val="24"/>
                <w:szCs w:val="24"/>
              </w:rPr>
              <w:t>сел</w:t>
            </w:r>
            <w:r w:rsidRPr="001A348B">
              <w:rPr>
                <w:spacing w:val="-2"/>
                <w:sz w:val="24"/>
                <w:szCs w:val="24"/>
              </w:rPr>
              <w:t>о</w:t>
            </w:r>
            <w:r w:rsidRPr="001A348B">
              <w:rPr>
                <w:sz w:val="24"/>
                <w:szCs w:val="24"/>
              </w:rPr>
              <w:t>)</w:t>
            </w:r>
            <w:r w:rsidRPr="001A348B">
              <w:rPr>
                <w:spacing w:val="107"/>
                <w:sz w:val="24"/>
                <w:szCs w:val="24"/>
              </w:rPr>
              <w:t xml:space="preserve"> </w:t>
            </w:r>
            <w:r w:rsidRPr="001A348B">
              <w:rPr>
                <w:spacing w:val="1"/>
                <w:sz w:val="24"/>
                <w:szCs w:val="24"/>
              </w:rPr>
              <w:t>в</w:t>
            </w:r>
            <w:r w:rsidRPr="001A348B">
              <w:rPr>
                <w:spacing w:val="107"/>
                <w:sz w:val="24"/>
                <w:szCs w:val="24"/>
              </w:rPr>
              <w:t xml:space="preserve"> </w:t>
            </w:r>
            <w:r w:rsidRPr="001A348B">
              <w:rPr>
                <w:sz w:val="24"/>
                <w:szCs w:val="24"/>
              </w:rPr>
              <w:t>с</w:t>
            </w:r>
            <w:r w:rsidRPr="001A348B">
              <w:rPr>
                <w:spacing w:val="-2"/>
                <w:sz w:val="24"/>
                <w:szCs w:val="24"/>
              </w:rPr>
              <w:t>т</w:t>
            </w:r>
            <w:r w:rsidRPr="001A348B">
              <w:rPr>
                <w:spacing w:val="-1"/>
                <w:sz w:val="24"/>
                <w:szCs w:val="24"/>
              </w:rPr>
              <w:t>их</w:t>
            </w:r>
            <w:r w:rsidRPr="001A348B">
              <w:rPr>
                <w:sz w:val="24"/>
                <w:szCs w:val="24"/>
              </w:rPr>
              <w:t>ах</w:t>
            </w:r>
            <w:r w:rsidRPr="001A348B">
              <w:rPr>
                <w:spacing w:val="105"/>
                <w:sz w:val="24"/>
                <w:szCs w:val="24"/>
              </w:rPr>
              <w:t xml:space="preserve"> </w:t>
            </w:r>
            <w:r w:rsidRPr="001A348B">
              <w:rPr>
                <w:spacing w:val="1"/>
                <w:sz w:val="24"/>
                <w:szCs w:val="24"/>
              </w:rPr>
              <w:t>и</w:t>
            </w:r>
            <w:r w:rsidRPr="001A348B">
              <w:rPr>
                <w:sz w:val="24"/>
                <w:szCs w:val="24"/>
              </w:rPr>
              <w:t xml:space="preserve"> рас</w:t>
            </w:r>
            <w:r w:rsidRPr="001A348B">
              <w:rPr>
                <w:spacing w:val="-2"/>
                <w:sz w:val="24"/>
                <w:szCs w:val="24"/>
              </w:rPr>
              <w:t>с</w:t>
            </w:r>
            <w:r w:rsidRPr="001A348B">
              <w:rPr>
                <w:sz w:val="24"/>
                <w:szCs w:val="24"/>
              </w:rPr>
              <w:t>каз</w:t>
            </w:r>
            <w:r w:rsidRPr="001A348B">
              <w:rPr>
                <w:spacing w:val="-2"/>
                <w:sz w:val="24"/>
                <w:szCs w:val="24"/>
              </w:rPr>
              <w:t>а</w:t>
            </w:r>
            <w:r w:rsidRPr="001A348B">
              <w:rPr>
                <w:sz w:val="24"/>
                <w:szCs w:val="24"/>
              </w:rPr>
              <w:t>х».</w:t>
            </w:r>
          </w:p>
          <w:p w:rsidR="00115301" w:rsidRDefault="00115301" w:rsidP="00115301">
            <w:pPr>
              <w:pStyle w:val="af2"/>
            </w:pPr>
          </w:p>
        </w:tc>
      </w:tr>
      <w:tr w:rsidR="00115301" w:rsidTr="00E809DD">
        <w:tc>
          <w:tcPr>
            <w:tcW w:w="2410" w:type="dxa"/>
          </w:tcPr>
          <w:p w:rsidR="002E05A4" w:rsidRPr="002E05A4" w:rsidRDefault="002E05A4" w:rsidP="002E05A4">
            <w:pPr>
              <w:pStyle w:val="af2"/>
              <w:rPr>
                <w:b/>
                <w:sz w:val="24"/>
                <w:szCs w:val="24"/>
              </w:rPr>
            </w:pPr>
            <w:r w:rsidRPr="002E05A4">
              <w:rPr>
                <w:b/>
                <w:sz w:val="24"/>
                <w:szCs w:val="24"/>
              </w:rPr>
              <w:t>Культура</w:t>
            </w:r>
          </w:p>
          <w:p w:rsidR="00115301" w:rsidRDefault="002E05A4" w:rsidP="002E05A4">
            <w:pPr>
              <w:pStyle w:val="af2"/>
            </w:pPr>
            <w:r w:rsidRPr="002E05A4">
              <w:rPr>
                <w:b/>
                <w:sz w:val="24"/>
                <w:szCs w:val="24"/>
              </w:rPr>
              <w:t>и</w:t>
            </w:r>
            <w:r w:rsidRPr="002E05A4">
              <w:rPr>
                <w:b/>
                <w:sz w:val="24"/>
                <w:szCs w:val="24"/>
              </w:rPr>
              <w:tab/>
            </w:r>
            <w:r w:rsidRPr="002E05A4">
              <w:rPr>
                <w:b/>
                <w:spacing w:val="1"/>
                <w:sz w:val="24"/>
                <w:szCs w:val="24"/>
              </w:rPr>
              <w:t>т</w:t>
            </w:r>
            <w:r w:rsidRPr="002E05A4">
              <w:rPr>
                <w:b/>
                <w:sz w:val="24"/>
                <w:szCs w:val="24"/>
              </w:rPr>
              <w:t>р</w:t>
            </w:r>
            <w:r w:rsidRPr="002E05A4">
              <w:rPr>
                <w:b/>
                <w:spacing w:val="1"/>
                <w:sz w:val="24"/>
                <w:szCs w:val="24"/>
              </w:rPr>
              <w:t>а</w:t>
            </w:r>
            <w:r w:rsidRPr="002E05A4">
              <w:rPr>
                <w:b/>
                <w:sz w:val="24"/>
                <w:szCs w:val="24"/>
              </w:rPr>
              <w:t>диции нар</w:t>
            </w:r>
            <w:r w:rsidRPr="002E05A4">
              <w:rPr>
                <w:b/>
                <w:spacing w:val="1"/>
                <w:sz w:val="24"/>
                <w:szCs w:val="24"/>
              </w:rPr>
              <w:t>о</w:t>
            </w:r>
            <w:r w:rsidRPr="002E05A4">
              <w:rPr>
                <w:b/>
                <w:spacing w:val="-1"/>
                <w:sz w:val="24"/>
                <w:szCs w:val="24"/>
              </w:rPr>
              <w:t>д</w:t>
            </w:r>
            <w:r w:rsidRPr="002E05A4">
              <w:rPr>
                <w:b/>
                <w:spacing w:val="1"/>
                <w:sz w:val="24"/>
                <w:szCs w:val="24"/>
              </w:rPr>
              <w:t>о</w:t>
            </w:r>
            <w:r w:rsidRPr="002E05A4">
              <w:rPr>
                <w:b/>
                <w:sz w:val="24"/>
                <w:szCs w:val="24"/>
              </w:rPr>
              <w:t>в Даге</w:t>
            </w:r>
            <w:r w:rsidRPr="002E05A4">
              <w:rPr>
                <w:b/>
                <w:spacing w:val="-1"/>
                <w:sz w:val="24"/>
                <w:szCs w:val="24"/>
              </w:rPr>
              <w:t>с</w:t>
            </w:r>
            <w:r w:rsidRPr="002E05A4">
              <w:rPr>
                <w:b/>
                <w:sz w:val="24"/>
                <w:szCs w:val="24"/>
              </w:rPr>
              <w:t>та</w:t>
            </w:r>
            <w:r w:rsidRPr="002E05A4">
              <w:rPr>
                <w:b/>
                <w:spacing w:val="-2"/>
                <w:sz w:val="24"/>
                <w:szCs w:val="24"/>
              </w:rPr>
              <w:t>н</w:t>
            </w:r>
            <w:r w:rsidRPr="002E05A4">
              <w:rPr>
                <w:b/>
                <w:sz w:val="24"/>
                <w:szCs w:val="24"/>
              </w:rPr>
              <w:t>а</w:t>
            </w:r>
          </w:p>
        </w:tc>
        <w:tc>
          <w:tcPr>
            <w:tcW w:w="3686" w:type="dxa"/>
          </w:tcPr>
          <w:p w:rsidR="00573525" w:rsidRPr="00573525" w:rsidRDefault="00573525" w:rsidP="00573525">
            <w:pPr>
              <w:pStyle w:val="af2"/>
              <w:jc w:val="left"/>
              <w:rPr>
                <w:sz w:val="24"/>
                <w:szCs w:val="24"/>
              </w:rPr>
            </w:pPr>
            <w:r w:rsidRPr="00573525">
              <w:rPr>
                <w:sz w:val="24"/>
                <w:szCs w:val="24"/>
              </w:rPr>
              <w:t>Зн</w:t>
            </w:r>
            <w:r w:rsidRPr="00573525">
              <w:rPr>
                <w:spacing w:val="-1"/>
                <w:sz w:val="24"/>
                <w:szCs w:val="24"/>
              </w:rPr>
              <w:t>а</w:t>
            </w:r>
            <w:r w:rsidRPr="00573525">
              <w:rPr>
                <w:sz w:val="24"/>
                <w:szCs w:val="24"/>
              </w:rPr>
              <w:t>к</w:t>
            </w:r>
            <w:r w:rsidRPr="00573525">
              <w:rPr>
                <w:spacing w:val="1"/>
                <w:sz w:val="24"/>
                <w:szCs w:val="24"/>
              </w:rPr>
              <w:t>о</w:t>
            </w:r>
            <w:r w:rsidRPr="00573525">
              <w:rPr>
                <w:sz w:val="24"/>
                <w:szCs w:val="24"/>
              </w:rPr>
              <w:t>мить</w:t>
            </w:r>
            <w:r w:rsidRPr="00573525">
              <w:rPr>
                <w:sz w:val="24"/>
                <w:szCs w:val="24"/>
              </w:rPr>
              <w:tab/>
              <w:t>де</w:t>
            </w:r>
            <w:r w:rsidRPr="00573525">
              <w:rPr>
                <w:spacing w:val="-1"/>
                <w:sz w:val="24"/>
                <w:szCs w:val="24"/>
              </w:rPr>
              <w:t>т</w:t>
            </w:r>
            <w:r w:rsidRPr="00573525">
              <w:rPr>
                <w:sz w:val="24"/>
                <w:szCs w:val="24"/>
              </w:rPr>
              <w:t>ей</w:t>
            </w:r>
            <w:r w:rsidRPr="00573525">
              <w:rPr>
                <w:sz w:val="24"/>
                <w:szCs w:val="24"/>
              </w:rPr>
              <w:tab/>
              <w:t>с к</w:t>
            </w:r>
            <w:r w:rsidRPr="00573525">
              <w:rPr>
                <w:spacing w:val="-1"/>
                <w:sz w:val="24"/>
                <w:szCs w:val="24"/>
              </w:rPr>
              <w:t>ул</w:t>
            </w:r>
            <w:r w:rsidRPr="00573525">
              <w:rPr>
                <w:sz w:val="24"/>
                <w:szCs w:val="24"/>
              </w:rPr>
              <w:t xml:space="preserve">ьтурой      </w:t>
            </w:r>
            <w:r w:rsidRPr="00573525">
              <w:rPr>
                <w:spacing w:val="-57"/>
                <w:sz w:val="24"/>
                <w:szCs w:val="24"/>
              </w:rPr>
              <w:t xml:space="preserve"> </w:t>
            </w:r>
            <w:r w:rsidRPr="00573525">
              <w:rPr>
                <w:sz w:val="24"/>
                <w:szCs w:val="24"/>
              </w:rPr>
              <w:t>наро</w:t>
            </w:r>
            <w:r w:rsidRPr="00573525">
              <w:rPr>
                <w:spacing w:val="-1"/>
                <w:sz w:val="24"/>
                <w:szCs w:val="24"/>
              </w:rPr>
              <w:t>д</w:t>
            </w:r>
            <w:r w:rsidRPr="00573525">
              <w:rPr>
                <w:sz w:val="24"/>
                <w:szCs w:val="24"/>
              </w:rPr>
              <w:t>ов Дагест</w:t>
            </w:r>
            <w:r w:rsidRPr="00573525">
              <w:rPr>
                <w:spacing w:val="-2"/>
                <w:sz w:val="24"/>
                <w:szCs w:val="24"/>
              </w:rPr>
              <w:t>а</w:t>
            </w:r>
            <w:r w:rsidRPr="00573525">
              <w:rPr>
                <w:sz w:val="24"/>
                <w:szCs w:val="24"/>
              </w:rPr>
              <w:t>на</w:t>
            </w:r>
            <w:r w:rsidRPr="00573525">
              <w:rPr>
                <w:spacing w:val="59"/>
                <w:sz w:val="24"/>
                <w:szCs w:val="24"/>
              </w:rPr>
              <w:t xml:space="preserve"> </w:t>
            </w:r>
            <w:r w:rsidRPr="00573525">
              <w:rPr>
                <w:sz w:val="24"/>
                <w:szCs w:val="24"/>
              </w:rPr>
              <w:t>(фольк</w:t>
            </w:r>
            <w:r w:rsidRPr="00573525">
              <w:rPr>
                <w:spacing w:val="-1"/>
                <w:sz w:val="24"/>
                <w:szCs w:val="24"/>
              </w:rPr>
              <w:t>л</w:t>
            </w:r>
            <w:r w:rsidRPr="00573525">
              <w:rPr>
                <w:sz w:val="24"/>
                <w:szCs w:val="24"/>
              </w:rPr>
              <w:t>ор, элементы</w:t>
            </w:r>
            <w:r w:rsidRPr="00573525">
              <w:rPr>
                <w:spacing w:val="177"/>
                <w:sz w:val="24"/>
                <w:szCs w:val="24"/>
              </w:rPr>
              <w:t xml:space="preserve"> </w:t>
            </w:r>
            <w:r w:rsidRPr="00573525">
              <w:rPr>
                <w:spacing w:val="1"/>
                <w:sz w:val="24"/>
                <w:szCs w:val="24"/>
              </w:rPr>
              <w:t>н</w:t>
            </w:r>
            <w:r w:rsidRPr="00573525">
              <w:rPr>
                <w:spacing w:val="-1"/>
                <w:sz w:val="24"/>
                <w:szCs w:val="24"/>
              </w:rPr>
              <w:t>а</w:t>
            </w:r>
            <w:r w:rsidRPr="00573525">
              <w:rPr>
                <w:sz w:val="24"/>
                <w:szCs w:val="24"/>
              </w:rPr>
              <w:t>р</w:t>
            </w:r>
            <w:r w:rsidRPr="00573525">
              <w:rPr>
                <w:spacing w:val="-1"/>
                <w:sz w:val="24"/>
                <w:szCs w:val="24"/>
              </w:rPr>
              <w:t>од</w:t>
            </w:r>
            <w:r w:rsidRPr="00573525">
              <w:rPr>
                <w:spacing w:val="1"/>
                <w:sz w:val="24"/>
                <w:szCs w:val="24"/>
              </w:rPr>
              <w:t>н</w:t>
            </w:r>
            <w:r w:rsidRPr="00573525">
              <w:rPr>
                <w:sz w:val="24"/>
                <w:szCs w:val="24"/>
              </w:rPr>
              <w:t>ого, иск</w:t>
            </w:r>
            <w:r w:rsidRPr="00573525">
              <w:rPr>
                <w:spacing w:val="-3"/>
                <w:sz w:val="24"/>
                <w:szCs w:val="24"/>
              </w:rPr>
              <w:t>у</w:t>
            </w:r>
            <w:r w:rsidRPr="00573525">
              <w:rPr>
                <w:sz w:val="24"/>
                <w:szCs w:val="24"/>
              </w:rPr>
              <w:t>сства,</w:t>
            </w:r>
            <w:r w:rsidRPr="00573525">
              <w:rPr>
                <w:sz w:val="24"/>
                <w:szCs w:val="24"/>
              </w:rPr>
              <w:tab/>
              <w:t>к</w:t>
            </w:r>
            <w:r w:rsidRPr="00573525">
              <w:rPr>
                <w:spacing w:val="-1"/>
                <w:sz w:val="24"/>
                <w:szCs w:val="24"/>
              </w:rPr>
              <w:t>ул</w:t>
            </w:r>
            <w:r w:rsidRPr="00573525">
              <w:rPr>
                <w:sz w:val="24"/>
                <w:szCs w:val="24"/>
              </w:rPr>
              <w:t>ь</w:t>
            </w:r>
            <w:r w:rsidRPr="00573525">
              <w:rPr>
                <w:spacing w:val="1"/>
                <w:sz w:val="24"/>
                <w:szCs w:val="24"/>
              </w:rPr>
              <w:t>ту</w:t>
            </w:r>
            <w:r w:rsidRPr="00573525">
              <w:rPr>
                <w:sz w:val="24"/>
                <w:szCs w:val="24"/>
              </w:rPr>
              <w:t>ра, о</w:t>
            </w:r>
            <w:r w:rsidRPr="00573525">
              <w:rPr>
                <w:spacing w:val="1"/>
                <w:sz w:val="24"/>
                <w:szCs w:val="24"/>
              </w:rPr>
              <w:t>б</w:t>
            </w:r>
            <w:r w:rsidRPr="00573525">
              <w:rPr>
                <w:sz w:val="24"/>
                <w:szCs w:val="24"/>
              </w:rPr>
              <w:t>ще</w:t>
            </w:r>
            <w:r w:rsidRPr="00573525">
              <w:rPr>
                <w:spacing w:val="-1"/>
                <w:sz w:val="24"/>
                <w:szCs w:val="24"/>
              </w:rPr>
              <w:t>н</w:t>
            </w:r>
            <w:r w:rsidRPr="00573525">
              <w:rPr>
                <w:sz w:val="24"/>
                <w:szCs w:val="24"/>
              </w:rPr>
              <w:t xml:space="preserve">ия)    </w:t>
            </w:r>
            <w:r w:rsidRPr="00573525">
              <w:rPr>
                <w:spacing w:val="-59"/>
                <w:sz w:val="24"/>
                <w:szCs w:val="24"/>
              </w:rPr>
              <w:t xml:space="preserve"> </w:t>
            </w:r>
            <w:r w:rsidRPr="00573525">
              <w:rPr>
                <w:sz w:val="24"/>
                <w:szCs w:val="24"/>
              </w:rPr>
              <w:t>Форми</w:t>
            </w:r>
            <w:r w:rsidRPr="00573525">
              <w:rPr>
                <w:spacing w:val="1"/>
                <w:sz w:val="24"/>
                <w:szCs w:val="24"/>
              </w:rPr>
              <w:t>ро</w:t>
            </w:r>
            <w:r w:rsidRPr="00573525">
              <w:rPr>
                <w:sz w:val="24"/>
                <w:szCs w:val="24"/>
              </w:rPr>
              <w:t xml:space="preserve"> вать</w:t>
            </w:r>
            <w:r w:rsidRPr="00573525">
              <w:rPr>
                <w:spacing w:val="50"/>
                <w:sz w:val="24"/>
                <w:szCs w:val="24"/>
              </w:rPr>
              <w:t xml:space="preserve"> </w:t>
            </w:r>
            <w:r w:rsidRPr="00573525">
              <w:rPr>
                <w:sz w:val="24"/>
                <w:szCs w:val="24"/>
              </w:rPr>
              <w:t>представ</w:t>
            </w:r>
            <w:r w:rsidRPr="00573525">
              <w:rPr>
                <w:spacing w:val="-1"/>
                <w:sz w:val="24"/>
                <w:szCs w:val="24"/>
              </w:rPr>
              <w:t>л</w:t>
            </w:r>
            <w:r w:rsidRPr="00573525">
              <w:rPr>
                <w:sz w:val="24"/>
                <w:szCs w:val="24"/>
              </w:rPr>
              <w:t>е</w:t>
            </w:r>
            <w:r w:rsidRPr="00573525">
              <w:rPr>
                <w:spacing w:val="-2"/>
                <w:sz w:val="24"/>
                <w:szCs w:val="24"/>
              </w:rPr>
              <w:t>н</w:t>
            </w:r>
            <w:r w:rsidRPr="00573525">
              <w:rPr>
                <w:sz w:val="24"/>
                <w:szCs w:val="24"/>
              </w:rPr>
              <w:t>ие</w:t>
            </w:r>
            <w:r w:rsidRPr="00573525">
              <w:rPr>
                <w:spacing w:val="51"/>
                <w:sz w:val="24"/>
                <w:szCs w:val="24"/>
              </w:rPr>
              <w:t xml:space="preserve"> </w:t>
            </w:r>
            <w:r w:rsidRPr="00573525">
              <w:rPr>
                <w:sz w:val="24"/>
                <w:szCs w:val="24"/>
              </w:rPr>
              <w:t>о дагес</w:t>
            </w:r>
            <w:r w:rsidRPr="00573525">
              <w:rPr>
                <w:spacing w:val="-3"/>
                <w:sz w:val="24"/>
                <w:szCs w:val="24"/>
              </w:rPr>
              <w:t>т</w:t>
            </w:r>
            <w:r w:rsidRPr="00573525">
              <w:rPr>
                <w:sz w:val="24"/>
                <w:szCs w:val="24"/>
              </w:rPr>
              <w:t>ан</w:t>
            </w:r>
            <w:r w:rsidRPr="00573525">
              <w:rPr>
                <w:spacing w:val="-1"/>
                <w:sz w:val="24"/>
                <w:szCs w:val="24"/>
              </w:rPr>
              <w:t>с</w:t>
            </w:r>
            <w:r w:rsidRPr="00573525">
              <w:rPr>
                <w:sz w:val="24"/>
                <w:szCs w:val="24"/>
              </w:rPr>
              <w:t>кой</w:t>
            </w:r>
            <w:r w:rsidRPr="00573525">
              <w:rPr>
                <w:spacing w:val="199"/>
                <w:sz w:val="24"/>
                <w:szCs w:val="24"/>
              </w:rPr>
              <w:t xml:space="preserve"> </w:t>
            </w:r>
            <w:r w:rsidRPr="00573525">
              <w:rPr>
                <w:spacing w:val="1"/>
                <w:sz w:val="24"/>
                <w:szCs w:val="24"/>
              </w:rPr>
              <w:t>н</w:t>
            </w:r>
            <w:r w:rsidRPr="00573525">
              <w:rPr>
                <w:spacing w:val="-1"/>
                <w:sz w:val="24"/>
                <w:szCs w:val="24"/>
              </w:rPr>
              <w:t>а</w:t>
            </w:r>
            <w:r w:rsidRPr="00573525">
              <w:rPr>
                <w:sz w:val="24"/>
                <w:szCs w:val="24"/>
              </w:rPr>
              <w:t>р</w:t>
            </w:r>
            <w:r w:rsidRPr="00573525">
              <w:rPr>
                <w:spacing w:val="2"/>
                <w:sz w:val="24"/>
                <w:szCs w:val="24"/>
              </w:rPr>
              <w:t>о</w:t>
            </w:r>
            <w:r w:rsidRPr="00573525">
              <w:rPr>
                <w:spacing w:val="1"/>
                <w:sz w:val="24"/>
                <w:szCs w:val="24"/>
              </w:rPr>
              <w:t>д</w:t>
            </w:r>
            <w:r w:rsidRPr="00573525">
              <w:rPr>
                <w:sz w:val="24"/>
                <w:szCs w:val="24"/>
              </w:rPr>
              <w:t>-ной</w:t>
            </w:r>
            <w:r w:rsidRPr="00573525">
              <w:rPr>
                <w:spacing w:val="19"/>
                <w:sz w:val="24"/>
                <w:szCs w:val="24"/>
              </w:rPr>
              <w:t xml:space="preserve"> </w:t>
            </w:r>
            <w:r w:rsidRPr="00573525">
              <w:rPr>
                <w:spacing w:val="1"/>
                <w:sz w:val="24"/>
                <w:szCs w:val="24"/>
              </w:rPr>
              <w:t>и</w:t>
            </w:r>
            <w:r w:rsidRPr="00573525">
              <w:rPr>
                <w:sz w:val="24"/>
                <w:szCs w:val="24"/>
              </w:rPr>
              <w:t>гр</w:t>
            </w:r>
            <w:r w:rsidRPr="00573525">
              <w:rPr>
                <w:spacing w:val="-2"/>
                <w:sz w:val="24"/>
                <w:szCs w:val="24"/>
              </w:rPr>
              <w:t>у</w:t>
            </w:r>
            <w:r w:rsidRPr="00573525">
              <w:rPr>
                <w:sz w:val="24"/>
                <w:szCs w:val="24"/>
              </w:rPr>
              <w:t>шке</w:t>
            </w:r>
            <w:r w:rsidRPr="00573525">
              <w:rPr>
                <w:spacing w:val="18"/>
                <w:sz w:val="24"/>
                <w:szCs w:val="24"/>
              </w:rPr>
              <w:t xml:space="preserve"> </w:t>
            </w:r>
            <w:r w:rsidRPr="00573525">
              <w:rPr>
                <w:sz w:val="24"/>
                <w:szCs w:val="24"/>
              </w:rPr>
              <w:t>(</w:t>
            </w:r>
            <w:r w:rsidRPr="00573525">
              <w:rPr>
                <w:spacing w:val="1"/>
                <w:sz w:val="24"/>
                <w:szCs w:val="24"/>
              </w:rPr>
              <w:t>б</w:t>
            </w:r>
            <w:r w:rsidRPr="00573525">
              <w:rPr>
                <w:sz w:val="24"/>
                <w:szCs w:val="24"/>
              </w:rPr>
              <w:t>алх</w:t>
            </w:r>
            <w:r w:rsidRPr="00573525">
              <w:rPr>
                <w:spacing w:val="1"/>
                <w:sz w:val="24"/>
                <w:szCs w:val="24"/>
              </w:rPr>
              <w:t>а</w:t>
            </w:r>
            <w:r w:rsidRPr="00573525">
              <w:rPr>
                <w:sz w:val="24"/>
                <w:szCs w:val="24"/>
              </w:rPr>
              <w:t>р-ский</w:t>
            </w:r>
            <w:r w:rsidRPr="00573525">
              <w:rPr>
                <w:spacing w:val="146"/>
                <w:sz w:val="24"/>
                <w:szCs w:val="24"/>
              </w:rPr>
              <w:t xml:space="preserve"> </w:t>
            </w:r>
            <w:r w:rsidRPr="00573525">
              <w:rPr>
                <w:spacing w:val="1"/>
                <w:sz w:val="24"/>
                <w:szCs w:val="24"/>
              </w:rPr>
              <w:t>о</w:t>
            </w:r>
            <w:r w:rsidRPr="00573525">
              <w:rPr>
                <w:sz w:val="24"/>
                <w:szCs w:val="24"/>
              </w:rPr>
              <w:t>сл</w:t>
            </w:r>
            <w:r w:rsidRPr="00573525">
              <w:rPr>
                <w:spacing w:val="-1"/>
                <w:sz w:val="24"/>
                <w:szCs w:val="24"/>
              </w:rPr>
              <w:t>и</w:t>
            </w:r>
            <w:r w:rsidRPr="00573525">
              <w:rPr>
                <w:sz w:val="24"/>
                <w:szCs w:val="24"/>
              </w:rPr>
              <w:t>к,</w:t>
            </w:r>
            <w:r w:rsidRPr="00573525">
              <w:rPr>
                <w:spacing w:val="148"/>
                <w:sz w:val="24"/>
                <w:szCs w:val="24"/>
              </w:rPr>
              <w:t xml:space="preserve"> </w:t>
            </w:r>
            <w:r w:rsidRPr="00573525">
              <w:rPr>
                <w:sz w:val="24"/>
                <w:szCs w:val="24"/>
              </w:rPr>
              <w:t>козл</w:t>
            </w:r>
            <w:r w:rsidRPr="00573525">
              <w:rPr>
                <w:spacing w:val="-1"/>
                <w:sz w:val="24"/>
                <w:szCs w:val="24"/>
              </w:rPr>
              <w:t>и</w:t>
            </w:r>
            <w:r w:rsidRPr="00573525">
              <w:rPr>
                <w:sz w:val="24"/>
                <w:szCs w:val="24"/>
              </w:rPr>
              <w:t>к, гли</w:t>
            </w:r>
            <w:r w:rsidRPr="00573525">
              <w:rPr>
                <w:spacing w:val="1"/>
                <w:sz w:val="24"/>
                <w:szCs w:val="24"/>
              </w:rPr>
              <w:t>н</w:t>
            </w:r>
            <w:r w:rsidRPr="00573525">
              <w:rPr>
                <w:spacing w:val="-1"/>
                <w:sz w:val="24"/>
                <w:szCs w:val="24"/>
              </w:rPr>
              <w:t>я</w:t>
            </w:r>
            <w:r w:rsidRPr="00573525">
              <w:rPr>
                <w:sz w:val="24"/>
                <w:szCs w:val="24"/>
              </w:rPr>
              <w:t>ная</w:t>
            </w:r>
            <w:r w:rsidRPr="00573525">
              <w:rPr>
                <w:sz w:val="24"/>
                <w:szCs w:val="24"/>
              </w:rPr>
              <w:tab/>
              <w:t>с</w:t>
            </w:r>
            <w:r w:rsidRPr="00573525">
              <w:rPr>
                <w:spacing w:val="-2"/>
                <w:sz w:val="24"/>
                <w:szCs w:val="24"/>
              </w:rPr>
              <w:t>в</w:t>
            </w:r>
            <w:r w:rsidRPr="00573525">
              <w:rPr>
                <w:sz w:val="24"/>
                <w:szCs w:val="24"/>
              </w:rPr>
              <w:t>ист</w:t>
            </w:r>
            <w:r w:rsidRPr="00573525">
              <w:rPr>
                <w:spacing w:val="-2"/>
                <w:sz w:val="24"/>
                <w:szCs w:val="24"/>
              </w:rPr>
              <w:t>у</w:t>
            </w:r>
            <w:r w:rsidRPr="00573525">
              <w:rPr>
                <w:spacing w:val="2"/>
                <w:sz w:val="24"/>
                <w:szCs w:val="24"/>
              </w:rPr>
              <w:t>л</w:t>
            </w:r>
            <w:r w:rsidRPr="00573525">
              <w:rPr>
                <w:sz w:val="24"/>
                <w:szCs w:val="24"/>
              </w:rPr>
              <w:t xml:space="preserve">ь-ка).Дать    </w:t>
            </w:r>
            <w:r w:rsidRPr="00573525">
              <w:rPr>
                <w:spacing w:val="-17"/>
                <w:sz w:val="24"/>
                <w:szCs w:val="24"/>
              </w:rPr>
              <w:t xml:space="preserve"> </w:t>
            </w:r>
            <w:r w:rsidRPr="00573525">
              <w:rPr>
                <w:sz w:val="24"/>
                <w:szCs w:val="24"/>
              </w:rPr>
              <w:t>э</w:t>
            </w:r>
            <w:r w:rsidRPr="00573525">
              <w:rPr>
                <w:spacing w:val="-1"/>
                <w:sz w:val="24"/>
                <w:szCs w:val="24"/>
              </w:rPr>
              <w:t>л</w:t>
            </w:r>
            <w:r w:rsidRPr="00573525">
              <w:rPr>
                <w:sz w:val="24"/>
                <w:szCs w:val="24"/>
              </w:rPr>
              <w:t>е</w:t>
            </w:r>
            <w:r w:rsidRPr="00573525">
              <w:rPr>
                <w:spacing w:val="-2"/>
                <w:sz w:val="24"/>
                <w:szCs w:val="24"/>
              </w:rPr>
              <w:t>м</w:t>
            </w:r>
            <w:r w:rsidRPr="00573525">
              <w:rPr>
                <w:sz w:val="24"/>
                <w:szCs w:val="24"/>
              </w:rPr>
              <w:t>ента</w:t>
            </w:r>
            <w:r w:rsidRPr="00573525">
              <w:rPr>
                <w:spacing w:val="1"/>
                <w:sz w:val="24"/>
                <w:szCs w:val="24"/>
              </w:rPr>
              <w:t>р</w:t>
            </w:r>
            <w:r w:rsidRPr="00573525">
              <w:rPr>
                <w:sz w:val="24"/>
                <w:szCs w:val="24"/>
              </w:rPr>
              <w:t>-н</w:t>
            </w:r>
            <w:r w:rsidRPr="00573525">
              <w:rPr>
                <w:spacing w:val="1"/>
                <w:sz w:val="24"/>
                <w:szCs w:val="24"/>
              </w:rPr>
              <w:t>ы</w:t>
            </w:r>
            <w:r w:rsidRPr="00573525">
              <w:rPr>
                <w:sz w:val="24"/>
                <w:szCs w:val="24"/>
              </w:rPr>
              <w:t>е</w:t>
            </w:r>
            <w:r w:rsidRPr="00573525">
              <w:rPr>
                <w:spacing w:val="68"/>
                <w:sz w:val="24"/>
                <w:szCs w:val="24"/>
              </w:rPr>
              <w:t xml:space="preserve"> </w:t>
            </w:r>
            <w:r w:rsidRPr="00573525">
              <w:rPr>
                <w:sz w:val="24"/>
                <w:szCs w:val="24"/>
              </w:rPr>
              <w:t>пр</w:t>
            </w:r>
            <w:r w:rsidRPr="00573525">
              <w:rPr>
                <w:spacing w:val="-1"/>
                <w:sz w:val="24"/>
                <w:szCs w:val="24"/>
              </w:rPr>
              <w:t>е</w:t>
            </w:r>
            <w:r w:rsidRPr="00573525">
              <w:rPr>
                <w:sz w:val="24"/>
                <w:szCs w:val="24"/>
              </w:rPr>
              <w:t>дстав</w:t>
            </w:r>
            <w:r w:rsidRPr="00573525">
              <w:rPr>
                <w:spacing w:val="-1"/>
                <w:sz w:val="24"/>
                <w:szCs w:val="24"/>
              </w:rPr>
              <w:t>л</w:t>
            </w:r>
            <w:r w:rsidRPr="00573525">
              <w:rPr>
                <w:sz w:val="24"/>
                <w:szCs w:val="24"/>
              </w:rPr>
              <w:t>е</w:t>
            </w:r>
            <w:r w:rsidRPr="00573525">
              <w:rPr>
                <w:spacing w:val="-1"/>
                <w:sz w:val="24"/>
                <w:szCs w:val="24"/>
              </w:rPr>
              <w:t>н</w:t>
            </w:r>
            <w:r w:rsidRPr="00573525">
              <w:rPr>
                <w:sz w:val="24"/>
                <w:szCs w:val="24"/>
              </w:rPr>
              <w:t>ия</w:t>
            </w:r>
            <w:r w:rsidRPr="00573525">
              <w:rPr>
                <w:spacing w:val="69"/>
                <w:sz w:val="24"/>
                <w:szCs w:val="24"/>
              </w:rPr>
              <w:t xml:space="preserve"> </w:t>
            </w:r>
            <w:r w:rsidRPr="00573525">
              <w:rPr>
                <w:sz w:val="24"/>
                <w:szCs w:val="24"/>
              </w:rPr>
              <w:t>о некото</w:t>
            </w:r>
            <w:r w:rsidRPr="00573525">
              <w:rPr>
                <w:spacing w:val="-1"/>
                <w:sz w:val="24"/>
                <w:szCs w:val="24"/>
              </w:rPr>
              <w:t>р</w:t>
            </w:r>
            <w:r w:rsidRPr="00573525">
              <w:rPr>
                <w:sz w:val="24"/>
                <w:szCs w:val="24"/>
              </w:rPr>
              <w:t>ых</w:t>
            </w:r>
            <w:r w:rsidRPr="00573525">
              <w:rPr>
                <w:spacing w:val="80"/>
                <w:sz w:val="24"/>
                <w:szCs w:val="24"/>
              </w:rPr>
              <w:t xml:space="preserve"> </w:t>
            </w:r>
            <w:r w:rsidRPr="00573525">
              <w:rPr>
                <w:sz w:val="24"/>
                <w:szCs w:val="24"/>
              </w:rPr>
              <w:t>ат</w:t>
            </w:r>
            <w:r w:rsidRPr="00573525">
              <w:rPr>
                <w:spacing w:val="-1"/>
                <w:sz w:val="24"/>
                <w:szCs w:val="24"/>
              </w:rPr>
              <w:t>ри</w:t>
            </w:r>
            <w:r w:rsidRPr="00573525">
              <w:rPr>
                <w:spacing w:val="1"/>
                <w:sz w:val="24"/>
                <w:szCs w:val="24"/>
              </w:rPr>
              <w:t>б</w:t>
            </w:r>
            <w:r w:rsidRPr="00573525">
              <w:rPr>
                <w:spacing w:val="-2"/>
                <w:sz w:val="24"/>
                <w:szCs w:val="24"/>
              </w:rPr>
              <w:t>у</w:t>
            </w:r>
            <w:r w:rsidRPr="00573525">
              <w:rPr>
                <w:spacing w:val="1"/>
                <w:sz w:val="24"/>
                <w:szCs w:val="24"/>
              </w:rPr>
              <w:t>т</w:t>
            </w:r>
            <w:r w:rsidRPr="00573525">
              <w:rPr>
                <w:sz w:val="24"/>
                <w:szCs w:val="24"/>
              </w:rPr>
              <w:t>ах дагес</w:t>
            </w:r>
            <w:r w:rsidRPr="00573525">
              <w:rPr>
                <w:spacing w:val="-3"/>
                <w:sz w:val="24"/>
                <w:szCs w:val="24"/>
              </w:rPr>
              <w:t>т</w:t>
            </w:r>
            <w:r w:rsidRPr="00573525">
              <w:rPr>
                <w:sz w:val="24"/>
                <w:szCs w:val="24"/>
              </w:rPr>
              <w:t>ан</w:t>
            </w:r>
            <w:r w:rsidRPr="00573525">
              <w:rPr>
                <w:spacing w:val="-1"/>
                <w:sz w:val="24"/>
                <w:szCs w:val="24"/>
              </w:rPr>
              <w:t>с</w:t>
            </w:r>
            <w:r w:rsidRPr="00573525">
              <w:rPr>
                <w:sz w:val="24"/>
                <w:szCs w:val="24"/>
              </w:rPr>
              <w:t>кой</w:t>
            </w:r>
            <w:r w:rsidRPr="00573525">
              <w:rPr>
                <w:sz w:val="24"/>
                <w:szCs w:val="24"/>
              </w:rPr>
              <w:tab/>
            </w:r>
            <w:r w:rsidRPr="00573525">
              <w:rPr>
                <w:spacing w:val="-1"/>
                <w:sz w:val="24"/>
                <w:szCs w:val="24"/>
              </w:rPr>
              <w:t>т</w:t>
            </w:r>
            <w:r w:rsidRPr="00573525">
              <w:rPr>
                <w:sz w:val="24"/>
                <w:szCs w:val="24"/>
              </w:rPr>
              <w:t>ради-ционно</w:t>
            </w:r>
            <w:r w:rsidRPr="00573525">
              <w:rPr>
                <w:spacing w:val="1"/>
                <w:sz w:val="24"/>
                <w:szCs w:val="24"/>
              </w:rPr>
              <w:t>й</w:t>
            </w:r>
            <w:r w:rsidRPr="00573525">
              <w:rPr>
                <w:sz w:val="24"/>
                <w:szCs w:val="24"/>
              </w:rPr>
              <w:t xml:space="preserve">     </w:t>
            </w:r>
            <w:r w:rsidRPr="00573525">
              <w:rPr>
                <w:spacing w:val="-22"/>
                <w:sz w:val="24"/>
                <w:szCs w:val="24"/>
              </w:rPr>
              <w:t xml:space="preserve"> </w:t>
            </w:r>
            <w:r w:rsidRPr="00573525">
              <w:rPr>
                <w:sz w:val="24"/>
                <w:szCs w:val="24"/>
              </w:rPr>
              <w:t>к</w:t>
            </w:r>
            <w:r w:rsidRPr="00573525">
              <w:rPr>
                <w:spacing w:val="-2"/>
                <w:sz w:val="24"/>
                <w:szCs w:val="24"/>
              </w:rPr>
              <w:t>у</w:t>
            </w:r>
            <w:r w:rsidRPr="00573525">
              <w:rPr>
                <w:sz w:val="24"/>
                <w:szCs w:val="24"/>
              </w:rPr>
              <w:t>л</w:t>
            </w:r>
            <w:r w:rsidRPr="00573525">
              <w:rPr>
                <w:spacing w:val="-1"/>
                <w:sz w:val="24"/>
                <w:szCs w:val="24"/>
              </w:rPr>
              <w:t>ь</w:t>
            </w:r>
            <w:r w:rsidRPr="00573525">
              <w:rPr>
                <w:sz w:val="24"/>
                <w:szCs w:val="24"/>
              </w:rPr>
              <w:t>т</w:t>
            </w:r>
            <w:r w:rsidRPr="00573525">
              <w:rPr>
                <w:spacing w:val="-1"/>
                <w:sz w:val="24"/>
                <w:szCs w:val="24"/>
              </w:rPr>
              <w:t>у</w:t>
            </w:r>
            <w:r w:rsidRPr="00573525">
              <w:rPr>
                <w:sz w:val="24"/>
                <w:szCs w:val="24"/>
              </w:rPr>
              <w:t>ры</w:t>
            </w:r>
            <w:r w:rsidRPr="00573525">
              <w:rPr>
                <w:spacing w:val="1"/>
                <w:sz w:val="24"/>
                <w:szCs w:val="24"/>
              </w:rPr>
              <w:t>:</w:t>
            </w:r>
            <w:r w:rsidRPr="00573525">
              <w:rPr>
                <w:sz w:val="24"/>
                <w:szCs w:val="24"/>
              </w:rPr>
              <w:t xml:space="preserve"> ж</w:t>
            </w:r>
            <w:r w:rsidRPr="00573525">
              <w:rPr>
                <w:spacing w:val="1"/>
                <w:sz w:val="24"/>
                <w:szCs w:val="24"/>
              </w:rPr>
              <w:t>и</w:t>
            </w:r>
            <w:r w:rsidRPr="00573525">
              <w:rPr>
                <w:sz w:val="24"/>
                <w:szCs w:val="24"/>
              </w:rPr>
              <w:t>лище,</w:t>
            </w:r>
            <w:r w:rsidRPr="00573525">
              <w:rPr>
                <w:spacing w:val="82"/>
                <w:sz w:val="24"/>
                <w:szCs w:val="24"/>
              </w:rPr>
              <w:t xml:space="preserve"> </w:t>
            </w:r>
            <w:r w:rsidRPr="00573525">
              <w:rPr>
                <w:sz w:val="24"/>
                <w:szCs w:val="24"/>
              </w:rPr>
              <w:t>е</w:t>
            </w:r>
            <w:r w:rsidRPr="00573525">
              <w:rPr>
                <w:spacing w:val="-2"/>
                <w:sz w:val="24"/>
                <w:szCs w:val="24"/>
              </w:rPr>
              <w:t>г</w:t>
            </w:r>
            <w:r w:rsidRPr="00573525">
              <w:rPr>
                <w:sz w:val="24"/>
                <w:szCs w:val="24"/>
              </w:rPr>
              <w:t>о</w:t>
            </w:r>
            <w:r w:rsidRPr="00573525">
              <w:rPr>
                <w:spacing w:val="84"/>
                <w:sz w:val="24"/>
                <w:szCs w:val="24"/>
              </w:rPr>
              <w:t xml:space="preserve"> </w:t>
            </w:r>
            <w:r w:rsidRPr="00573525">
              <w:rPr>
                <w:spacing w:val="-2"/>
                <w:sz w:val="24"/>
                <w:szCs w:val="24"/>
              </w:rPr>
              <w:t>у</w:t>
            </w:r>
            <w:r w:rsidRPr="00573525">
              <w:rPr>
                <w:sz w:val="24"/>
                <w:szCs w:val="24"/>
              </w:rPr>
              <w:t>строй-ство,</w:t>
            </w:r>
            <w:r w:rsidRPr="00573525">
              <w:rPr>
                <w:spacing w:val="45"/>
                <w:sz w:val="24"/>
                <w:szCs w:val="24"/>
              </w:rPr>
              <w:t xml:space="preserve"> </w:t>
            </w:r>
            <w:r w:rsidRPr="00573525">
              <w:rPr>
                <w:spacing w:val="1"/>
                <w:sz w:val="24"/>
                <w:szCs w:val="24"/>
              </w:rPr>
              <w:t>п</w:t>
            </w:r>
            <w:r w:rsidRPr="00573525">
              <w:rPr>
                <w:sz w:val="24"/>
                <w:szCs w:val="24"/>
              </w:rPr>
              <w:t>ред</w:t>
            </w:r>
            <w:r w:rsidRPr="00573525">
              <w:rPr>
                <w:spacing w:val="-1"/>
                <w:sz w:val="24"/>
                <w:szCs w:val="24"/>
              </w:rPr>
              <w:t>м</w:t>
            </w:r>
            <w:r w:rsidRPr="00573525">
              <w:rPr>
                <w:sz w:val="24"/>
                <w:szCs w:val="24"/>
              </w:rPr>
              <w:t>еты</w:t>
            </w:r>
            <w:r w:rsidRPr="00573525">
              <w:rPr>
                <w:spacing w:val="46"/>
                <w:sz w:val="24"/>
                <w:szCs w:val="24"/>
              </w:rPr>
              <w:t xml:space="preserve"> </w:t>
            </w:r>
            <w:r w:rsidRPr="00573525">
              <w:rPr>
                <w:spacing w:val="-1"/>
                <w:sz w:val="24"/>
                <w:szCs w:val="24"/>
              </w:rPr>
              <w:t>б</w:t>
            </w:r>
            <w:r w:rsidRPr="00573525">
              <w:rPr>
                <w:sz w:val="24"/>
                <w:szCs w:val="24"/>
              </w:rPr>
              <w:t>ыта. К</w:t>
            </w:r>
            <w:r w:rsidRPr="00573525">
              <w:rPr>
                <w:spacing w:val="1"/>
                <w:sz w:val="24"/>
                <w:szCs w:val="24"/>
              </w:rPr>
              <w:t>о</w:t>
            </w:r>
            <w:r w:rsidRPr="00573525">
              <w:rPr>
                <w:sz w:val="24"/>
                <w:szCs w:val="24"/>
              </w:rPr>
              <w:t>нкрети</w:t>
            </w:r>
            <w:r w:rsidRPr="00573525">
              <w:rPr>
                <w:spacing w:val="-1"/>
                <w:sz w:val="24"/>
                <w:szCs w:val="24"/>
              </w:rPr>
              <w:t>з</w:t>
            </w:r>
            <w:r w:rsidRPr="00573525">
              <w:rPr>
                <w:sz w:val="24"/>
                <w:szCs w:val="24"/>
              </w:rPr>
              <w:t>ировать п</w:t>
            </w:r>
            <w:r w:rsidRPr="00573525">
              <w:rPr>
                <w:spacing w:val="1"/>
                <w:sz w:val="24"/>
                <w:szCs w:val="24"/>
              </w:rPr>
              <w:t>р</w:t>
            </w:r>
            <w:r w:rsidRPr="00573525">
              <w:rPr>
                <w:spacing w:val="-1"/>
                <w:sz w:val="24"/>
                <w:szCs w:val="24"/>
              </w:rPr>
              <w:t>е</w:t>
            </w:r>
            <w:r w:rsidRPr="00573525">
              <w:rPr>
                <w:sz w:val="24"/>
                <w:szCs w:val="24"/>
              </w:rPr>
              <w:t>дс</w:t>
            </w:r>
            <w:r w:rsidRPr="00573525">
              <w:rPr>
                <w:spacing w:val="-2"/>
                <w:sz w:val="24"/>
                <w:szCs w:val="24"/>
              </w:rPr>
              <w:t>т</w:t>
            </w:r>
            <w:r w:rsidRPr="00573525">
              <w:rPr>
                <w:sz w:val="24"/>
                <w:szCs w:val="24"/>
              </w:rPr>
              <w:t>авле</w:t>
            </w:r>
            <w:r w:rsidRPr="00573525">
              <w:rPr>
                <w:spacing w:val="-2"/>
                <w:sz w:val="24"/>
                <w:szCs w:val="24"/>
              </w:rPr>
              <w:t>н</w:t>
            </w:r>
            <w:r w:rsidRPr="00573525">
              <w:rPr>
                <w:sz w:val="24"/>
                <w:szCs w:val="24"/>
              </w:rPr>
              <w:t>ия</w:t>
            </w:r>
            <w:r w:rsidRPr="00573525">
              <w:rPr>
                <w:spacing w:val="129"/>
                <w:sz w:val="24"/>
                <w:szCs w:val="24"/>
              </w:rPr>
              <w:t xml:space="preserve"> </w:t>
            </w:r>
            <w:r w:rsidRPr="00573525">
              <w:rPr>
                <w:sz w:val="24"/>
                <w:szCs w:val="24"/>
              </w:rPr>
              <w:t>о</w:t>
            </w:r>
            <w:r w:rsidRPr="00573525">
              <w:rPr>
                <w:spacing w:val="132"/>
                <w:sz w:val="24"/>
                <w:szCs w:val="24"/>
              </w:rPr>
              <w:t xml:space="preserve"> </w:t>
            </w:r>
            <w:r w:rsidRPr="00573525">
              <w:rPr>
                <w:spacing w:val="1"/>
                <w:sz w:val="24"/>
                <w:szCs w:val="24"/>
              </w:rPr>
              <w:t>с</w:t>
            </w:r>
            <w:r w:rsidRPr="00573525">
              <w:rPr>
                <w:sz w:val="24"/>
                <w:szCs w:val="24"/>
              </w:rPr>
              <w:t>е-мейн</w:t>
            </w:r>
            <w:r w:rsidRPr="00573525">
              <w:rPr>
                <w:spacing w:val="1"/>
                <w:sz w:val="24"/>
                <w:szCs w:val="24"/>
              </w:rPr>
              <w:t>о</w:t>
            </w:r>
            <w:r w:rsidRPr="00573525">
              <w:rPr>
                <w:sz w:val="24"/>
                <w:szCs w:val="24"/>
              </w:rPr>
              <w:t xml:space="preserve">м       </w:t>
            </w:r>
            <w:r w:rsidRPr="00573525">
              <w:rPr>
                <w:spacing w:val="-1"/>
                <w:sz w:val="24"/>
                <w:szCs w:val="24"/>
              </w:rPr>
              <w:t>п</w:t>
            </w:r>
            <w:r w:rsidRPr="00573525">
              <w:rPr>
                <w:sz w:val="24"/>
                <w:szCs w:val="24"/>
              </w:rPr>
              <w:t>ра</w:t>
            </w:r>
            <w:r w:rsidRPr="00573525">
              <w:rPr>
                <w:spacing w:val="-1"/>
                <w:sz w:val="24"/>
                <w:szCs w:val="24"/>
              </w:rPr>
              <w:t>з</w:t>
            </w:r>
            <w:r w:rsidRPr="00573525">
              <w:rPr>
                <w:sz w:val="24"/>
                <w:szCs w:val="24"/>
              </w:rPr>
              <w:t>днике («Перв</w:t>
            </w:r>
            <w:r w:rsidRPr="00573525">
              <w:rPr>
                <w:spacing w:val="-1"/>
                <w:sz w:val="24"/>
                <w:szCs w:val="24"/>
              </w:rPr>
              <w:t>ы</w:t>
            </w:r>
            <w:r w:rsidRPr="00573525">
              <w:rPr>
                <w:sz w:val="24"/>
                <w:szCs w:val="24"/>
              </w:rPr>
              <w:t>й</w:t>
            </w:r>
            <w:r w:rsidRPr="00573525">
              <w:rPr>
                <w:spacing w:val="74"/>
                <w:sz w:val="24"/>
                <w:szCs w:val="24"/>
              </w:rPr>
              <w:t xml:space="preserve"> </w:t>
            </w:r>
            <w:r w:rsidRPr="00573525">
              <w:rPr>
                <w:sz w:val="24"/>
                <w:szCs w:val="24"/>
              </w:rPr>
              <w:t>шаг</w:t>
            </w:r>
            <w:r w:rsidRPr="00573525">
              <w:rPr>
                <w:spacing w:val="74"/>
                <w:sz w:val="24"/>
                <w:szCs w:val="24"/>
              </w:rPr>
              <w:t xml:space="preserve"> </w:t>
            </w:r>
            <w:r w:rsidRPr="00573525">
              <w:rPr>
                <w:sz w:val="24"/>
                <w:szCs w:val="24"/>
              </w:rPr>
              <w:t>мал</w:t>
            </w:r>
            <w:r w:rsidRPr="00573525">
              <w:rPr>
                <w:spacing w:val="1"/>
                <w:sz w:val="24"/>
                <w:szCs w:val="24"/>
              </w:rPr>
              <w:t>ы</w:t>
            </w:r>
            <w:r w:rsidRPr="00573525">
              <w:rPr>
                <w:sz w:val="24"/>
                <w:szCs w:val="24"/>
              </w:rPr>
              <w:t>-ша»)</w:t>
            </w:r>
            <w:r w:rsidRPr="00573525">
              <w:rPr>
                <w:spacing w:val="86"/>
                <w:sz w:val="24"/>
                <w:szCs w:val="24"/>
              </w:rPr>
              <w:t xml:space="preserve"> </w:t>
            </w:r>
            <w:r w:rsidRPr="00573525">
              <w:rPr>
                <w:sz w:val="24"/>
                <w:szCs w:val="24"/>
              </w:rPr>
              <w:t>Спо</w:t>
            </w:r>
            <w:r w:rsidRPr="00573525">
              <w:rPr>
                <w:spacing w:val="-2"/>
                <w:sz w:val="24"/>
                <w:szCs w:val="24"/>
              </w:rPr>
              <w:t>с</w:t>
            </w:r>
            <w:r w:rsidRPr="00573525">
              <w:rPr>
                <w:sz w:val="24"/>
                <w:szCs w:val="24"/>
              </w:rPr>
              <w:t>обствов</w:t>
            </w:r>
            <w:r w:rsidRPr="00573525">
              <w:rPr>
                <w:spacing w:val="-1"/>
                <w:sz w:val="24"/>
                <w:szCs w:val="24"/>
              </w:rPr>
              <w:t>а</w:t>
            </w:r>
            <w:r w:rsidRPr="00573525">
              <w:rPr>
                <w:sz w:val="24"/>
                <w:szCs w:val="24"/>
              </w:rPr>
              <w:t>ть ста</w:t>
            </w:r>
            <w:r w:rsidRPr="00573525">
              <w:rPr>
                <w:spacing w:val="-1"/>
                <w:sz w:val="24"/>
                <w:szCs w:val="24"/>
              </w:rPr>
              <w:t>н</w:t>
            </w:r>
            <w:r w:rsidRPr="00573525">
              <w:rPr>
                <w:sz w:val="24"/>
                <w:szCs w:val="24"/>
              </w:rPr>
              <w:t>овле</w:t>
            </w:r>
            <w:r w:rsidRPr="00573525">
              <w:rPr>
                <w:spacing w:val="-1"/>
                <w:sz w:val="24"/>
                <w:szCs w:val="24"/>
              </w:rPr>
              <w:t>н</w:t>
            </w:r>
            <w:r w:rsidRPr="00573525">
              <w:rPr>
                <w:sz w:val="24"/>
                <w:szCs w:val="24"/>
              </w:rPr>
              <w:t>ию</w:t>
            </w:r>
            <w:r w:rsidRPr="00573525">
              <w:rPr>
                <w:sz w:val="24"/>
                <w:szCs w:val="24"/>
              </w:rPr>
              <w:tab/>
              <w:t>пе</w:t>
            </w:r>
            <w:r w:rsidRPr="00573525">
              <w:rPr>
                <w:spacing w:val="1"/>
                <w:sz w:val="24"/>
                <w:szCs w:val="24"/>
              </w:rPr>
              <w:t>р</w:t>
            </w:r>
            <w:r w:rsidRPr="00573525">
              <w:rPr>
                <w:sz w:val="24"/>
                <w:szCs w:val="24"/>
              </w:rPr>
              <w:t>в</w:t>
            </w:r>
            <w:r w:rsidRPr="00573525">
              <w:rPr>
                <w:spacing w:val="1"/>
                <w:sz w:val="24"/>
                <w:szCs w:val="24"/>
              </w:rPr>
              <w:t>о</w:t>
            </w:r>
            <w:r w:rsidRPr="00573525">
              <w:rPr>
                <w:sz w:val="24"/>
                <w:szCs w:val="24"/>
              </w:rPr>
              <w:t>-начального</w:t>
            </w:r>
            <w:r w:rsidRPr="00573525">
              <w:rPr>
                <w:spacing w:val="155"/>
                <w:sz w:val="24"/>
                <w:szCs w:val="24"/>
              </w:rPr>
              <w:t xml:space="preserve"> </w:t>
            </w:r>
            <w:r w:rsidRPr="00573525">
              <w:rPr>
                <w:sz w:val="24"/>
                <w:szCs w:val="24"/>
              </w:rPr>
              <w:t>инт</w:t>
            </w:r>
            <w:r w:rsidRPr="00573525">
              <w:rPr>
                <w:spacing w:val="-2"/>
                <w:sz w:val="24"/>
                <w:szCs w:val="24"/>
              </w:rPr>
              <w:t>е</w:t>
            </w:r>
            <w:r w:rsidRPr="00573525">
              <w:rPr>
                <w:sz w:val="24"/>
                <w:szCs w:val="24"/>
              </w:rPr>
              <w:t>р</w:t>
            </w:r>
            <w:r w:rsidRPr="00573525">
              <w:rPr>
                <w:spacing w:val="-1"/>
                <w:sz w:val="24"/>
                <w:szCs w:val="24"/>
              </w:rPr>
              <w:t>е</w:t>
            </w:r>
            <w:r w:rsidRPr="00573525">
              <w:rPr>
                <w:sz w:val="24"/>
                <w:szCs w:val="24"/>
              </w:rPr>
              <w:t>са к</w:t>
            </w:r>
            <w:r w:rsidRPr="00573525">
              <w:rPr>
                <w:spacing w:val="101"/>
                <w:sz w:val="24"/>
                <w:szCs w:val="24"/>
              </w:rPr>
              <w:t xml:space="preserve"> </w:t>
            </w:r>
            <w:r w:rsidRPr="00573525">
              <w:rPr>
                <w:sz w:val="24"/>
                <w:szCs w:val="24"/>
              </w:rPr>
              <w:t>к</w:t>
            </w:r>
            <w:r w:rsidRPr="00573525">
              <w:rPr>
                <w:spacing w:val="-2"/>
                <w:sz w:val="24"/>
                <w:szCs w:val="24"/>
              </w:rPr>
              <w:t>у</w:t>
            </w:r>
            <w:r w:rsidRPr="00573525">
              <w:rPr>
                <w:spacing w:val="-1"/>
                <w:sz w:val="24"/>
                <w:szCs w:val="24"/>
              </w:rPr>
              <w:t>л</w:t>
            </w:r>
            <w:r w:rsidRPr="00573525">
              <w:rPr>
                <w:sz w:val="24"/>
                <w:szCs w:val="24"/>
              </w:rPr>
              <w:t>ь</w:t>
            </w:r>
            <w:r w:rsidRPr="00573525">
              <w:rPr>
                <w:spacing w:val="1"/>
                <w:sz w:val="24"/>
                <w:szCs w:val="24"/>
              </w:rPr>
              <w:t>т</w:t>
            </w:r>
            <w:r w:rsidRPr="00573525">
              <w:rPr>
                <w:spacing w:val="-2"/>
                <w:sz w:val="24"/>
                <w:szCs w:val="24"/>
              </w:rPr>
              <w:t>у</w:t>
            </w:r>
            <w:r w:rsidRPr="00573525">
              <w:rPr>
                <w:sz w:val="24"/>
                <w:szCs w:val="24"/>
              </w:rPr>
              <w:t>ре</w:t>
            </w:r>
            <w:r w:rsidRPr="00573525">
              <w:rPr>
                <w:spacing w:val="100"/>
                <w:sz w:val="24"/>
                <w:szCs w:val="24"/>
              </w:rPr>
              <w:t xml:space="preserve"> </w:t>
            </w:r>
            <w:r w:rsidRPr="00573525">
              <w:rPr>
                <w:sz w:val="24"/>
                <w:szCs w:val="24"/>
              </w:rPr>
              <w:t>и</w:t>
            </w:r>
            <w:r w:rsidRPr="00573525">
              <w:rPr>
                <w:spacing w:val="101"/>
                <w:sz w:val="24"/>
                <w:szCs w:val="24"/>
              </w:rPr>
              <w:t xml:space="preserve"> </w:t>
            </w:r>
            <w:r w:rsidRPr="00573525">
              <w:rPr>
                <w:spacing w:val="-1"/>
                <w:sz w:val="24"/>
                <w:szCs w:val="24"/>
              </w:rPr>
              <w:t>т</w:t>
            </w:r>
            <w:r w:rsidRPr="00573525">
              <w:rPr>
                <w:sz w:val="24"/>
                <w:szCs w:val="24"/>
              </w:rPr>
              <w:t>ра</w:t>
            </w:r>
            <w:r w:rsidRPr="00573525">
              <w:rPr>
                <w:spacing w:val="1"/>
                <w:sz w:val="24"/>
                <w:szCs w:val="24"/>
              </w:rPr>
              <w:t>ди</w:t>
            </w:r>
            <w:r w:rsidRPr="00573525">
              <w:rPr>
                <w:sz w:val="24"/>
                <w:szCs w:val="24"/>
              </w:rPr>
              <w:t>-ц</w:t>
            </w:r>
            <w:r w:rsidRPr="00573525">
              <w:rPr>
                <w:spacing w:val="1"/>
                <w:sz w:val="24"/>
                <w:szCs w:val="24"/>
              </w:rPr>
              <w:t>и</w:t>
            </w:r>
            <w:r w:rsidRPr="00573525">
              <w:rPr>
                <w:sz w:val="24"/>
                <w:szCs w:val="24"/>
              </w:rPr>
              <w:t>ям</w:t>
            </w:r>
            <w:r w:rsidRPr="00573525">
              <w:rPr>
                <w:spacing w:val="112"/>
                <w:sz w:val="24"/>
                <w:szCs w:val="24"/>
              </w:rPr>
              <w:t xml:space="preserve"> </w:t>
            </w:r>
            <w:r w:rsidRPr="00573525">
              <w:rPr>
                <w:sz w:val="24"/>
                <w:szCs w:val="24"/>
              </w:rPr>
              <w:t>св</w:t>
            </w:r>
            <w:r w:rsidRPr="00573525">
              <w:rPr>
                <w:spacing w:val="-1"/>
                <w:sz w:val="24"/>
                <w:szCs w:val="24"/>
              </w:rPr>
              <w:t>о</w:t>
            </w:r>
            <w:r w:rsidRPr="00573525">
              <w:rPr>
                <w:sz w:val="24"/>
                <w:szCs w:val="24"/>
              </w:rPr>
              <w:t>его</w:t>
            </w:r>
            <w:r w:rsidRPr="00573525">
              <w:rPr>
                <w:spacing w:val="110"/>
                <w:sz w:val="24"/>
                <w:szCs w:val="24"/>
              </w:rPr>
              <w:t xml:space="preserve"> </w:t>
            </w:r>
            <w:r w:rsidRPr="00573525">
              <w:rPr>
                <w:sz w:val="24"/>
                <w:szCs w:val="24"/>
              </w:rPr>
              <w:t>наро</w:t>
            </w:r>
            <w:r w:rsidRPr="00573525">
              <w:rPr>
                <w:spacing w:val="-1"/>
                <w:sz w:val="24"/>
                <w:szCs w:val="24"/>
              </w:rPr>
              <w:t>д</w:t>
            </w:r>
            <w:r w:rsidRPr="00573525">
              <w:rPr>
                <w:sz w:val="24"/>
                <w:szCs w:val="24"/>
              </w:rPr>
              <w:t xml:space="preserve">а, </w:t>
            </w:r>
            <w:r w:rsidRPr="00573525">
              <w:rPr>
                <w:sz w:val="24"/>
                <w:szCs w:val="24"/>
              </w:rPr>
              <w:lastRenderedPageBreak/>
              <w:t>пр</w:t>
            </w:r>
            <w:r w:rsidRPr="00573525">
              <w:rPr>
                <w:spacing w:val="1"/>
                <w:sz w:val="24"/>
                <w:szCs w:val="24"/>
              </w:rPr>
              <w:t>о</w:t>
            </w:r>
            <w:r w:rsidRPr="00573525">
              <w:rPr>
                <w:sz w:val="24"/>
                <w:szCs w:val="24"/>
              </w:rPr>
              <w:t>явл</w:t>
            </w:r>
            <w:r w:rsidRPr="00573525">
              <w:rPr>
                <w:spacing w:val="-2"/>
                <w:sz w:val="24"/>
                <w:szCs w:val="24"/>
              </w:rPr>
              <w:t>е</w:t>
            </w:r>
            <w:r w:rsidRPr="00573525">
              <w:rPr>
                <w:sz w:val="24"/>
                <w:szCs w:val="24"/>
              </w:rPr>
              <w:t>н</w:t>
            </w:r>
            <w:r w:rsidRPr="00573525">
              <w:rPr>
                <w:spacing w:val="1"/>
                <w:sz w:val="24"/>
                <w:szCs w:val="24"/>
              </w:rPr>
              <w:t>и</w:t>
            </w:r>
            <w:r w:rsidRPr="00573525">
              <w:rPr>
                <w:sz w:val="24"/>
                <w:szCs w:val="24"/>
              </w:rPr>
              <w:t>ю</w:t>
            </w:r>
            <w:r w:rsidRPr="00573525">
              <w:rPr>
                <w:spacing w:val="132"/>
                <w:sz w:val="24"/>
                <w:szCs w:val="24"/>
              </w:rPr>
              <w:t xml:space="preserve"> </w:t>
            </w:r>
            <w:r w:rsidRPr="00573525">
              <w:rPr>
                <w:sz w:val="24"/>
                <w:szCs w:val="24"/>
              </w:rPr>
              <w:t>эм</w:t>
            </w:r>
            <w:r w:rsidRPr="00573525">
              <w:rPr>
                <w:spacing w:val="-1"/>
                <w:sz w:val="24"/>
                <w:szCs w:val="24"/>
              </w:rPr>
              <w:t>о</w:t>
            </w:r>
            <w:r w:rsidRPr="00573525">
              <w:rPr>
                <w:sz w:val="24"/>
                <w:szCs w:val="24"/>
              </w:rPr>
              <w:t>ц</w:t>
            </w:r>
            <w:r w:rsidRPr="00573525">
              <w:rPr>
                <w:spacing w:val="1"/>
                <w:sz w:val="24"/>
                <w:szCs w:val="24"/>
              </w:rPr>
              <w:t>ио</w:t>
            </w:r>
            <w:r w:rsidRPr="00573525">
              <w:rPr>
                <w:sz w:val="24"/>
                <w:szCs w:val="24"/>
              </w:rPr>
              <w:t>-нального</w:t>
            </w:r>
            <w:r w:rsidRPr="00573525">
              <w:rPr>
                <w:spacing w:val="164"/>
                <w:sz w:val="24"/>
                <w:szCs w:val="24"/>
              </w:rPr>
              <w:t xml:space="preserve"> </w:t>
            </w:r>
            <w:r w:rsidRPr="00573525">
              <w:rPr>
                <w:sz w:val="24"/>
                <w:szCs w:val="24"/>
              </w:rPr>
              <w:t>отк</w:t>
            </w:r>
            <w:r w:rsidRPr="00573525">
              <w:rPr>
                <w:spacing w:val="-1"/>
                <w:sz w:val="24"/>
                <w:szCs w:val="24"/>
              </w:rPr>
              <w:t>л</w:t>
            </w:r>
            <w:r w:rsidRPr="00573525">
              <w:rPr>
                <w:sz w:val="24"/>
                <w:szCs w:val="24"/>
              </w:rPr>
              <w:t>ика</w:t>
            </w:r>
            <w:r w:rsidRPr="00573525">
              <w:rPr>
                <w:spacing w:val="162"/>
                <w:sz w:val="24"/>
                <w:szCs w:val="24"/>
              </w:rPr>
              <w:t xml:space="preserve"> </w:t>
            </w:r>
            <w:r w:rsidRPr="00573525">
              <w:rPr>
                <w:sz w:val="24"/>
                <w:szCs w:val="24"/>
              </w:rPr>
              <w:t>в процессе</w:t>
            </w:r>
            <w:r w:rsidRPr="00573525">
              <w:rPr>
                <w:spacing w:val="123"/>
                <w:sz w:val="24"/>
                <w:szCs w:val="24"/>
              </w:rPr>
              <w:t xml:space="preserve"> </w:t>
            </w:r>
            <w:r w:rsidRPr="00573525">
              <w:rPr>
                <w:spacing w:val="-2"/>
                <w:sz w:val="24"/>
                <w:szCs w:val="24"/>
              </w:rPr>
              <w:t>в</w:t>
            </w:r>
            <w:r w:rsidRPr="00573525">
              <w:rPr>
                <w:sz w:val="24"/>
                <w:szCs w:val="24"/>
              </w:rPr>
              <w:t>осприя</w:t>
            </w:r>
            <w:r w:rsidRPr="00573525">
              <w:rPr>
                <w:spacing w:val="-1"/>
                <w:sz w:val="24"/>
                <w:szCs w:val="24"/>
              </w:rPr>
              <w:t>т</w:t>
            </w:r>
            <w:r w:rsidRPr="00573525">
              <w:rPr>
                <w:sz w:val="24"/>
                <w:szCs w:val="24"/>
              </w:rPr>
              <w:t>ия малых</w:t>
            </w:r>
            <w:r w:rsidRPr="00573525">
              <w:rPr>
                <w:sz w:val="24"/>
                <w:szCs w:val="24"/>
              </w:rPr>
              <w:tab/>
              <w:t xml:space="preserve">форм    </w:t>
            </w:r>
            <w:r w:rsidRPr="00573525">
              <w:rPr>
                <w:spacing w:val="-35"/>
                <w:sz w:val="24"/>
                <w:szCs w:val="24"/>
              </w:rPr>
              <w:t xml:space="preserve"> </w:t>
            </w:r>
            <w:r w:rsidRPr="00573525">
              <w:rPr>
                <w:spacing w:val="-1"/>
                <w:sz w:val="24"/>
                <w:szCs w:val="24"/>
              </w:rPr>
              <w:t>д</w:t>
            </w:r>
            <w:r w:rsidRPr="00573525">
              <w:rPr>
                <w:sz w:val="24"/>
                <w:szCs w:val="24"/>
              </w:rPr>
              <w:t>аге-тан</w:t>
            </w:r>
            <w:r w:rsidRPr="00573525">
              <w:rPr>
                <w:spacing w:val="-2"/>
                <w:sz w:val="24"/>
                <w:szCs w:val="24"/>
              </w:rPr>
              <w:t>с</w:t>
            </w:r>
            <w:r w:rsidRPr="00573525">
              <w:rPr>
                <w:sz w:val="24"/>
                <w:szCs w:val="24"/>
              </w:rPr>
              <w:t xml:space="preserve">кого </w:t>
            </w:r>
            <w:r w:rsidRPr="00573525">
              <w:rPr>
                <w:spacing w:val="-1"/>
                <w:sz w:val="24"/>
                <w:szCs w:val="24"/>
              </w:rPr>
              <w:t>ф</w:t>
            </w:r>
            <w:r w:rsidRPr="00573525">
              <w:rPr>
                <w:spacing w:val="1"/>
                <w:sz w:val="24"/>
                <w:szCs w:val="24"/>
              </w:rPr>
              <w:t>о</w:t>
            </w:r>
            <w:r w:rsidRPr="00573525">
              <w:rPr>
                <w:sz w:val="24"/>
                <w:szCs w:val="24"/>
              </w:rPr>
              <w:t>лькл</w:t>
            </w:r>
            <w:r w:rsidRPr="00573525">
              <w:rPr>
                <w:spacing w:val="-1"/>
                <w:sz w:val="24"/>
                <w:szCs w:val="24"/>
              </w:rPr>
              <w:t>о</w:t>
            </w:r>
            <w:r w:rsidRPr="00573525">
              <w:rPr>
                <w:sz w:val="24"/>
                <w:szCs w:val="24"/>
              </w:rPr>
              <w:t>ра.</w:t>
            </w:r>
          </w:p>
          <w:p w:rsidR="00573525" w:rsidRPr="00573525" w:rsidRDefault="00573525" w:rsidP="00B01768">
            <w:pPr>
              <w:widowControl w:val="0"/>
              <w:tabs>
                <w:tab w:val="left" w:pos="3462"/>
                <w:tab w:val="left" w:pos="3876"/>
                <w:tab w:val="left" w:pos="4451"/>
              </w:tabs>
              <w:spacing w:line="239" w:lineRule="auto"/>
              <w:ind w:left="176" w:right="-69" w:firstLine="1038"/>
              <w:rPr>
                <w:color w:val="000000"/>
                <w:sz w:val="24"/>
                <w:szCs w:val="24"/>
              </w:rPr>
            </w:pPr>
            <w:r w:rsidRPr="00573525">
              <w:rPr>
                <w:rStyle w:val="af3"/>
              </w:rPr>
              <w:t>Со</w:t>
            </w:r>
            <w:r w:rsidR="00B01768">
              <w:rPr>
                <w:rStyle w:val="af3"/>
              </w:rPr>
              <w:t xml:space="preserve">здать </w:t>
            </w:r>
            <w:r w:rsidRPr="00573525">
              <w:rPr>
                <w:rStyle w:val="af3"/>
              </w:rPr>
              <w:t>условия для организации театрализованных игр с обыгрыванием, разыгрыванием народного фольклора (потешки, прибаутки</w:t>
            </w:r>
            <w:r w:rsidR="00B01768">
              <w:rPr>
                <w:rStyle w:val="af3"/>
              </w:rPr>
              <w:t xml:space="preserve">, </w:t>
            </w:r>
            <w:r w:rsidRPr="00573525">
              <w:rPr>
                <w:rStyle w:val="af3"/>
              </w:rPr>
              <w:t>небольшие</w:t>
            </w:r>
            <w:r w:rsidRPr="00573525">
              <w:rPr>
                <w:color w:val="000000"/>
                <w:sz w:val="24"/>
                <w:szCs w:val="24"/>
              </w:rPr>
              <w:tab/>
              <w:t>ска</w:t>
            </w:r>
            <w:r w:rsidRPr="00573525">
              <w:rPr>
                <w:color w:val="000000"/>
                <w:spacing w:val="-1"/>
                <w:sz w:val="24"/>
                <w:szCs w:val="24"/>
              </w:rPr>
              <w:t>зк</w:t>
            </w:r>
            <w:r w:rsidRPr="00573525">
              <w:rPr>
                <w:color w:val="000000"/>
                <w:sz w:val="24"/>
                <w:szCs w:val="24"/>
              </w:rPr>
              <w:t>и). С</w:t>
            </w:r>
            <w:r w:rsidRPr="00573525">
              <w:rPr>
                <w:color w:val="000000"/>
                <w:spacing w:val="1"/>
                <w:sz w:val="24"/>
                <w:szCs w:val="24"/>
              </w:rPr>
              <w:t>о</w:t>
            </w:r>
            <w:r w:rsidRPr="00573525">
              <w:rPr>
                <w:color w:val="000000"/>
                <w:sz w:val="24"/>
                <w:szCs w:val="24"/>
              </w:rPr>
              <w:t>дейст</w:t>
            </w:r>
            <w:r w:rsidRPr="00573525">
              <w:rPr>
                <w:color w:val="000000"/>
                <w:spacing w:val="-2"/>
                <w:sz w:val="24"/>
                <w:szCs w:val="24"/>
              </w:rPr>
              <w:t>в</w:t>
            </w:r>
            <w:r w:rsidRPr="00573525">
              <w:rPr>
                <w:color w:val="000000"/>
                <w:sz w:val="24"/>
                <w:szCs w:val="24"/>
              </w:rPr>
              <w:t>овать</w:t>
            </w:r>
            <w:r w:rsidRPr="00573525">
              <w:rPr>
                <w:color w:val="000000"/>
                <w:spacing w:val="120"/>
                <w:sz w:val="24"/>
                <w:szCs w:val="24"/>
              </w:rPr>
              <w:t xml:space="preserve"> </w:t>
            </w:r>
            <w:r w:rsidRPr="00573525">
              <w:rPr>
                <w:color w:val="000000"/>
                <w:sz w:val="24"/>
                <w:szCs w:val="24"/>
              </w:rPr>
              <w:t>жела-н</w:t>
            </w:r>
            <w:r w:rsidRPr="00573525">
              <w:rPr>
                <w:color w:val="000000"/>
                <w:spacing w:val="1"/>
                <w:sz w:val="24"/>
                <w:szCs w:val="24"/>
              </w:rPr>
              <w:t>и</w:t>
            </w:r>
            <w:r w:rsidRPr="00573525">
              <w:rPr>
                <w:color w:val="000000"/>
                <w:sz w:val="24"/>
                <w:szCs w:val="24"/>
              </w:rPr>
              <w:t>ю</w:t>
            </w:r>
            <w:r w:rsidRPr="00573525">
              <w:rPr>
                <w:color w:val="000000"/>
                <w:spacing w:val="73"/>
                <w:sz w:val="24"/>
                <w:szCs w:val="24"/>
              </w:rPr>
              <w:t xml:space="preserve"> </w:t>
            </w:r>
            <w:r w:rsidRPr="00573525">
              <w:rPr>
                <w:color w:val="000000"/>
                <w:spacing w:val="1"/>
                <w:sz w:val="24"/>
                <w:szCs w:val="24"/>
              </w:rPr>
              <w:t>д</w:t>
            </w:r>
            <w:r w:rsidRPr="00573525">
              <w:rPr>
                <w:color w:val="000000"/>
                <w:sz w:val="24"/>
                <w:szCs w:val="24"/>
              </w:rPr>
              <w:t>е</w:t>
            </w:r>
            <w:r w:rsidRPr="00573525">
              <w:rPr>
                <w:color w:val="000000"/>
                <w:spacing w:val="-2"/>
                <w:sz w:val="24"/>
                <w:szCs w:val="24"/>
              </w:rPr>
              <w:t>т</w:t>
            </w:r>
            <w:r w:rsidRPr="00573525">
              <w:rPr>
                <w:color w:val="000000"/>
                <w:sz w:val="24"/>
                <w:szCs w:val="24"/>
              </w:rPr>
              <w:t>ей</w:t>
            </w:r>
            <w:r w:rsidRPr="00573525">
              <w:rPr>
                <w:color w:val="000000"/>
                <w:spacing w:val="74"/>
                <w:sz w:val="24"/>
                <w:szCs w:val="24"/>
              </w:rPr>
              <w:t xml:space="preserve"> </w:t>
            </w:r>
            <w:r w:rsidRPr="00573525">
              <w:rPr>
                <w:color w:val="000000"/>
                <w:sz w:val="24"/>
                <w:szCs w:val="24"/>
              </w:rPr>
              <w:t>са</w:t>
            </w:r>
            <w:r w:rsidRPr="00573525">
              <w:rPr>
                <w:color w:val="000000"/>
                <w:spacing w:val="-1"/>
                <w:sz w:val="24"/>
                <w:szCs w:val="24"/>
              </w:rPr>
              <w:t>м</w:t>
            </w:r>
            <w:r w:rsidRPr="00573525">
              <w:rPr>
                <w:color w:val="000000"/>
                <w:sz w:val="24"/>
                <w:szCs w:val="24"/>
              </w:rPr>
              <w:t>ос</w:t>
            </w:r>
            <w:r w:rsidRPr="00573525">
              <w:rPr>
                <w:color w:val="000000"/>
                <w:spacing w:val="-2"/>
                <w:sz w:val="24"/>
                <w:szCs w:val="24"/>
              </w:rPr>
              <w:t>т</w:t>
            </w:r>
            <w:r w:rsidRPr="00573525">
              <w:rPr>
                <w:color w:val="000000"/>
                <w:sz w:val="24"/>
                <w:szCs w:val="24"/>
              </w:rPr>
              <w:t>оя-те</w:t>
            </w:r>
            <w:r w:rsidRPr="00573525">
              <w:rPr>
                <w:color w:val="000000"/>
                <w:spacing w:val="-1"/>
                <w:sz w:val="24"/>
                <w:szCs w:val="24"/>
              </w:rPr>
              <w:t>л</w:t>
            </w:r>
            <w:r w:rsidRPr="00573525">
              <w:rPr>
                <w:color w:val="000000"/>
                <w:sz w:val="24"/>
                <w:szCs w:val="24"/>
              </w:rPr>
              <w:t xml:space="preserve">ьно        </w:t>
            </w:r>
            <w:r w:rsidRPr="00573525">
              <w:rPr>
                <w:color w:val="000000"/>
                <w:spacing w:val="-35"/>
                <w:sz w:val="24"/>
                <w:szCs w:val="24"/>
              </w:rPr>
              <w:t xml:space="preserve"> </w:t>
            </w:r>
            <w:r w:rsidRPr="00573525">
              <w:rPr>
                <w:color w:val="000000"/>
                <w:spacing w:val="-2"/>
                <w:sz w:val="24"/>
                <w:szCs w:val="24"/>
              </w:rPr>
              <w:t>п</w:t>
            </w:r>
            <w:r w:rsidRPr="00573525">
              <w:rPr>
                <w:color w:val="000000"/>
                <w:spacing w:val="1"/>
                <w:sz w:val="24"/>
                <w:szCs w:val="24"/>
              </w:rPr>
              <w:t>о</w:t>
            </w:r>
            <w:r w:rsidRPr="00573525">
              <w:rPr>
                <w:color w:val="000000"/>
                <w:sz w:val="24"/>
                <w:szCs w:val="24"/>
              </w:rPr>
              <w:t>дб</w:t>
            </w:r>
            <w:r w:rsidRPr="00573525">
              <w:rPr>
                <w:color w:val="000000"/>
                <w:spacing w:val="-1"/>
                <w:sz w:val="24"/>
                <w:szCs w:val="24"/>
              </w:rPr>
              <w:t>и</w:t>
            </w:r>
            <w:r w:rsidRPr="00573525">
              <w:rPr>
                <w:color w:val="000000"/>
                <w:spacing w:val="1"/>
                <w:sz w:val="24"/>
                <w:szCs w:val="24"/>
              </w:rPr>
              <w:t>р</w:t>
            </w:r>
            <w:r w:rsidRPr="00573525">
              <w:rPr>
                <w:color w:val="000000"/>
                <w:spacing w:val="-1"/>
                <w:sz w:val="24"/>
                <w:szCs w:val="24"/>
              </w:rPr>
              <w:t>а</w:t>
            </w:r>
            <w:r w:rsidRPr="00573525">
              <w:rPr>
                <w:color w:val="000000"/>
                <w:sz w:val="24"/>
                <w:szCs w:val="24"/>
              </w:rPr>
              <w:t xml:space="preserve">ть народные     </w:t>
            </w:r>
            <w:r w:rsidRPr="00573525">
              <w:rPr>
                <w:color w:val="000000"/>
                <w:spacing w:val="-60"/>
                <w:sz w:val="24"/>
                <w:szCs w:val="24"/>
              </w:rPr>
              <w:t xml:space="preserve"> </w:t>
            </w:r>
            <w:r w:rsidRPr="00573525">
              <w:rPr>
                <w:color w:val="000000"/>
                <w:sz w:val="24"/>
                <w:szCs w:val="24"/>
              </w:rPr>
              <w:t>игр</w:t>
            </w:r>
            <w:r w:rsidRPr="00573525">
              <w:rPr>
                <w:color w:val="000000"/>
                <w:spacing w:val="-2"/>
                <w:sz w:val="24"/>
                <w:szCs w:val="24"/>
              </w:rPr>
              <w:t>у</w:t>
            </w:r>
            <w:r w:rsidRPr="00573525">
              <w:rPr>
                <w:color w:val="000000"/>
                <w:sz w:val="24"/>
                <w:szCs w:val="24"/>
              </w:rPr>
              <w:t>шки, п</w:t>
            </w:r>
            <w:r w:rsidRPr="00573525">
              <w:rPr>
                <w:color w:val="000000"/>
                <w:spacing w:val="1"/>
                <w:sz w:val="24"/>
                <w:szCs w:val="24"/>
              </w:rPr>
              <w:t>р</w:t>
            </w:r>
            <w:r w:rsidRPr="00573525">
              <w:rPr>
                <w:color w:val="000000"/>
                <w:spacing w:val="-1"/>
                <w:sz w:val="24"/>
                <w:szCs w:val="24"/>
              </w:rPr>
              <w:t>е</w:t>
            </w:r>
            <w:r w:rsidRPr="00573525">
              <w:rPr>
                <w:color w:val="000000"/>
                <w:sz w:val="24"/>
                <w:szCs w:val="24"/>
              </w:rPr>
              <w:t>дме</w:t>
            </w:r>
            <w:r w:rsidRPr="00573525">
              <w:rPr>
                <w:color w:val="000000"/>
                <w:spacing w:val="-1"/>
                <w:sz w:val="24"/>
                <w:szCs w:val="24"/>
              </w:rPr>
              <w:t>т</w:t>
            </w:r>
            <w:r w:rsidRPr="00573525">
              <w:rPr>
                <w:color w:val="000000"/>
                <w:sz w:val="24"/>
                <w:szCs w:val="24"/>
              </w:rPr>
              <w:t xml:space="preserve">ы      </w:t>
            </w:r>
            <w:r w:rsidRPr="00573525">
              <w:rPr>
                <w:color w:val="000000"/>
                <w:spacing w:val="-16"/>
                <w:sz w:val="24"/>
                <w:szCs w:val="24"/>
              </w:rPr>
              <w:t xml:space="preserve"> </w:t>
            </w:r>
            <w:r w:rsidRPr="00573525">
              <w:rPr>
                <w:color w:val="000000"/>
                <w:sz w:val="24"/>
                <w:szCs w:val="24"/>
              </w:rPr>
              <w:t>ряж</w:t>
            </w:r>
            <w:r w:rsidRPr="00573525">
              <w:rPr>
                <w:color w:val="000000"/>
                <w:spacing w:val="-1"/>
                <w:sz w:val="24"/>
                <w:szCs w:val="24"/>
              </w:rPr>
              <w:t>е</w:t>
            </w:r>
            <w:r w:rsidRPr="00573525">
              <w:rPr>
                <w:color w:val="000000"/>
                <w:spacing w:val="-2"/>
                <w:sz w:val="24"/>
                <w:szCs w:val="24"/>
              </w:rPr>
              <w:t>н</w:t>
            </w:r>
            <w:r w:rsidRPr="00573525">
              <w:rPr>
                <w:color w:val="000000"/>
                <w:sz w:val="24"/>
                <w:szCs w:val="24"/>
              </w:rPr>
              <w:t>ья (</w:t>
            </w:r>
            <w:r w:rsidRPr="00573525">
              <w:rPr>
                <w:color w:val="000000"/>
                <w:spacing w:val="1"/>
                <w:sz w:val="24"/>
                <w:szCs w:val="24"/>
              </w:rPr>
              <w:t>н</w:t>
            </w:r>
            <w:r w:rsidRPr="00573525">
              <w:rPr>
                <w:color w:val="000000"/>
                <w:sz w:val="24"/>
                <w:szCs w:val="24"/>
              </w:rPr>
              <w:t>ационал</w:t>
            </w:r>
            <w:r w:rsidRPr="00573525">
              <w:rPr>
                <w:color w:val="000000"/>
                <w:spacing w:val="-3"/>
                <w:sz w:val="24"/>
                <w:szCs w:val="24"/>
              </w:rPr>
              <w:t>ь</w:t>
            </w:r>
            <w:r w:rsidRPr="00573525">
              <w:rPr>
                <w:color w:val="000000"/>
                <w:sz w:val="24"/>
                <w:szCs w:val="24"/>
              </w:rPr>
              <w:t>ный</w:t>
            </w:r>
            <w:r w:rsidRPr="00573525">
              <w:rPr>
                <w:color w:val="000000"/>
                <w:sz w:val="24"/>
                <w:szCs w:val="24"/>
              </w:rPr>
              <w:tab/>
              <w:t>к</w:t>
            </w:r>
            <w:r w:rsidRPr="00573525">
              <w:rPr>
                <w:color w:val="000000"/>
                <w:spacing w:val="1"/>
                <w:sz w:val="24"/>
                <w:szCs w:val="24"/>
              </w:rPr>
              <w:t>о-ст</w:t>
            </w:r>
            <w:r w:rsidRPr="00573525">
              <w:rPr>
                <w:color w:val="000000"/>
                <w:sz w:val="24"/>
                <w:szCs w:val="24"/>
              </w:rPr>
              <w:t>юм,</w:t>
            </w:r>
            <w:r w:rsidRPr="00573525">
              <w:rPr>
                <w:color w:val="000000"/>
                <w:sz w:val="24"/>
                <w:szCs w:val="24"/>
              </w:rPr>
              <w:tab/>
              <w:t xml:space="preserve">ювелирные </w:t>
            </w:r>
            <w:r w:rsidRPr="00573525">
              <w:rPr>
                <w:color w:val="000000"/>
                <w:spacing w:val="-2"/>
                <w:sz w:val="24"/>
                <w:szCs w:val="24"/>
              </w:rPr>
              <w:t>у</w:t>
            </w:r>
            <w:r w:rsidRPr="00573525">
              <w:rPr>
                <w:color w:val="000000"/>
                <w:sz w:val="24"/>
                <w:szCs w:val="24"/>
              </w:rPr>
              <w:t xml:space="preserve">крашения,       </w:t>
            </w:r>
            <w:r w:rsidRPr="00573525">
              <w:rPr>
                <w:color w:val="000000"/>
                <w:spacing w:val="-54"/>
                <w:sz w:val="24"/>
                <w:szCs w:val="24"/>
              </w:rPr>
              <w:t xml:space="preserve"> </w:t>
            </w:r>
            <w:r w:rsidRPr="00573525">
              <w:rPr>
                <w:color w:val="000000"/>
                <w:sz w:val="24"/>
                <w:szCs w:val="24"/>
              </w:rPr>
              <w:t>об</w:t>
            </w:r>
            <w:r w:rsidRPr="00573525">
              <w:rPr>
                <w:color w:val="000000"/>
                <w:spacing w:val="-3"/>
                <w:sz w:val="24"/>
                <w:szCs w:val="24"/>
              </w:rPr>
              <w:t>у</w:t>
            </w:r>
            <w:r w:rsidRPr="00573525">
              <w:rPr>
                <w:color w:val="000000"/>
                <w:sz w:val="24"/>
                <w:szCs w:val="24"/>
              </w:rPr>
              <w:t>в</w:t>
            </w:r>
            <w:r w:rsidRPr="00573525">
              <w:rPr>
                <w:color w:val="000000"/>
                <w:spacing w:val="-1"/>
                <w:sz w:val="24"/>
                <w:szCs w:val="24"/>
              </w:rPr>
              <w:t>ь</w:t>
            </w:r>
            <w:r w:rsidRPr="00573525">
              <w:rPr>
                <w:color w:val="000000"/>
                <w:sz w:val="24"/>
                <w:szCs w:val="24"/>
              </w:rPr>
              <w:t>, к</w:t>
            </w:r>
            <w:r w:rsidRPr="00573525">
              <w:rPr>
                <w:color w:val="000000"/>
                <w:spacing w:val="2"/>
                <w:sz w:val="24"/>
                <w:szCs w:val="24"/>
              </w:rPr>
              <w:t>о</w:t>
            </w:r>
            <w:r w:rsidRPr="00573525">
              <w:rPr>
                <w:color w:val="000000"/>
                <w:spacing w:val="-1"/>
                <w:sz w:val="24"/>
                <w:szCs w:val="24"/>
              </w:rPr>
              <w:t>в</w:t>
            </w:r>
            <w:r w:rsidRPr="00573525">
              <w:rPr>
                <w:color w:val="000000"/>
                <w:sz w:val="24"/>
                <w:szCs w:val="24"/>
              </w:rPr>
              <w:t>рики,</w:t>
            </w:r>
            <w:r w:rsidRPr="00573525">
              <w:rPr>
                <w:color w:val="000000"/>
                <w:spacing w:val="195"/>
                <w:sz w:val="24"/>
                <w:szCs w:val="24"/>
              </w:rPr>
              <w:t xml:space="preserve"> </w:t>
            </w:r>
            <w:r w:rsidRPr="00573525">
              <w:rPr>
                <w:color w:val="000000"/>
                <w:sz w:val="24"/>
                <w:szCs w:val="24"/>
              </w:rPr>
              <w:t>люльки</w:t>
            </w:r>
            <w:r w:rsidRPr="00573525">
              <w:rPr>
                <w:color w:val="000000"/>
                <w:spacing w:val="195"/>
                <w:sz w:val="24"/>
                <w:szCs w:val="24"/>
              </w:rPr>
              <w:t xml:space="preserve"> </w:t>
            </w:r>
            <w:r w:rsidRPr="00573525">
              <w:rPr>
                <w:color w:val="000000"/>
                <w:sz w:val="24"/>
                <w:szCs w:val="24"/>
              </w:rPr>
              <w:t>и д</w:t>
            </w:r>
            <w:r w:rsidRPr="00573525">
              <w:rPr>
                <w:color w:val="000000"/>
                <w:spacing w:val="2"/>
                <w:sz w:val="24"/>
                <w:szCs w:val="24"/>
              </w:rPr>
              <w:t>р</w:t>
            </w:r>
            <w:r w:rsidRPr="00573525">
              <w:rPr>
                <w:color w:val="000000"/>
                <w:sz w:val="24"/>
                <w:szCs w:val="24"/>
              </w:rPr>
              <w:t>.)</w:t>
            </w:r>
          </w:p>
          <w:p w:rsidR="00115301" w:rsidRDefault="00115301" w:rsidP="00115301">
            <w:pPr>
              <w:pStyle w:val="af2"/>
            </w:pPr>
          </w:p>
        </w:tc>
        <w:tc>
          <w:tcPr>
            <w:tcW w:w="3119" w:type="dxa"/>
          </w:tcPr>
          <w:p w:rsidR="00B01768" w:rsidRPr="00B01768" w:rsidRDefault="00B01768" w:rsidP="00B01768">
            <w:pPr>
              <w:pStyle w:val="af2"/>
              <w:jc w:val="left"/>
              <w:rPr>
                <w:sz w:val="24"/>
                <w:szCs w:val="24"/>
              </w:rPr>
            </w:pPr>
            <w:r w:rsidRPr="00B01768">
              <w:rPr>
                <w:sz w:val="24"/>
                <w:szCs w:val="24"/>
              </w:rPr>
              <w:lastRenderedPageBreak/>
              <w:t>Продо</w:t>
            </w:r>
            <w:r w:rsidRPr="00B01768">
              <w:rPr>
                <w:spacing w:val="-2"/>
                <w:sz w:val="24"/>
                <w:szCs w:val="24"/>
              </w:rPr>
              <w:t>л</w:t>
            </w:r>
            <w:r w:rsidRPr="00B01768">
              <w:rPr>
                <w:sz w:val="24"/>
                <w:szCs w:val="24"/>
              </w:rPr>
              <w:t>жать</w:t>
            </w:r>
            <w:r w:rsidRPr="00B01768">
              <w:rPr>
                <w:spacing w:val="39"/>
                <w:sz w:val="24"/>
                <w:szCs w:val="24"/>
              </w:rPr>
              <w:t xml:space="preserve"> </w:t>
            </w:r>
            <w:r w:rsidRPr="00B01768">
              <w:rPr>
                <w:sz w:val="24"/>
                <w:szCs w:val="24"/>
              </w:rPr>
              <w:t>знако</w:t>
            </w:r>
            <w:r w:rsidRPr="00B01768">
              <w:rPr>
                <w:spacing w:val="-1"/>
                <w:sz w:val="24"/>
                <w:szCs w:val="24"/>
              </w:rPr>
              <w:t>м</w:t>
            </w:r>
            <w:r w:rsidRPr="00B01768">
              <w:rPr>
                <w:spacing w:val="1"/>
                <w:sz w:val="24"/>
                <w:szCs w:val="24"/>
              </w:rPr>
              <w:t>и</w:t>
            </w:r>
            <w:r w:rsidRPr="00B01768">
              <w:rPr>
                <w:sz w:val="24"/>
                <w:szCs w:val="24"/>
              </w:rPr>
              <w:t>ть</w:t>
            </w:r>
            <w:r w:rsidRPr="00B01768">
              <w:rPr>
                <w:spacing w:val="39"/>
                <w:sz w:val="24"/>
                <w:szCs w:val="24"/>
              </w:rPr>
              <w:t xml:space="preserve"> </w:t>
            </w:r>
            <w:r w:rsidRPr="00B01768">
              <w:rPr>
                <w:spacing w:val="3"/>
                <w:sz w:val="24"/>
                <w:szCs w:val="24"/>
              </w:rPr>
              <w:t>д</w:t>
            </w:r>
            <w:r w:rsidRPr="00B01768">
              <w:rPr>
                <w:sz w:val="24"/>
                <w:szCs w:val="24"/>
              </w:rPr>
              <w:t>етей</w:t>
            </w:r>
            <w:r w:rsidRPr="00B01768">
              <w:rPr>
                <w:spacing w:val="84"/>
                <w:sz w:val="24"/>
                <w:szCs w:val="24"/>
              </w:rPr>
              <w:t xml:space="preserve"> </w:t>
            </w:r>
            <w:r w:rsidRPr="00B01768">
              <w:rPr>
                <w:sz w:val="24"/>
                <w:szCs w:val="24"/>
              </w:rPr>
              <w:t>с</w:t>
            </w:r>
            <w:r w:rsidRPr="00B01768">
              <w:rPr>
                <w:spacing w:val="83"/>
                <w:sz w:val="24"/>
                <w:szCs w:val="24"/>
              </w:rPr>
              <w:t xml:space="preserve"> </w:t>
            </w:r>
            <w:r w:rsidRPr="00B01768">
              <w:rPr>
                <w:sz w:val="24"/>
                <w:szCs w:val="24"/>
              </w:rPr>
              <w:t>к</w:t>
            </w:r>
            <w:r w:rsidRPr="00B01768">
              <w:rPr>
                <w:spacing w:val="-2"/>
                <w:sz w:val="24"/>
                <w:szCs w:val="24"/>
              </w:rPr>
              <w:t>у</w:t>
            </w:r>
            <w:r w:rsidRPr="00B01768">
              <w:rPr>
                <w:sz w:val="24"/>
                <w:szCs w:val="24"/>
              </w:rPr>
              <w:t>льт</w:t>
            </w:r>
            <w:r w:rsidRPr="00B01768">
              <w:rPr>
                <w:spacing w:val="-1"/>
                <w:sz w:val="24"/>
                <w:szCs w:val="24"/>
              </w:rPr>
              <w:t>у</w:t>
            </w:r>
            <w:r w:rsidRPr="00B01768">
              <w:rPr>
                <w:sz w:val="24"/>
                <w:szCs w:val="24"/>
              </w:rPr>
              <w:t>ро</w:t>
            </w:r>
            <w:r w:rsidRPr="00B01768">
              <w:rPr>
                <w:spacing w:val="1"/>
                <w:sz w:val="24"/>
                <w:szCs w:val="24"/>
              </w:rPr>
              <w:t>й</w:t>
            </w:r>
            <w:r w:rsidRPr="00B01768">
              <w:rPr>
                <w:spacing w:val="82"/>
                <w:sz w:val="24"/>
                <w:szCs w:val="24"/>
              </w:rPr>
              <w:t xml:space="preserve"> </w:t>
            </w:r>
            <w:r w:rsidRPr="00B01768">
              <w:rPr>
                <w:sz w:val="24"/>
                <w:szCs w:val="24"/>
              </w:rPr>
              <w:t>и</w:t>
            </w:r>
            <w:r w:rsidRPr="00B01768">
              <w:rPr>
                <w:spacing w:val="82"/>
                <w:sz w:val="24"/>
                <w:szCs w:val="24"/>
              </w:rPr>
              <w:t xml:space="preserve"> </w:t>
            </w:r>
            <w:r w:rsidRPr="00B01768">
              <w:rPr>
                <w:sz w:val="24"/>
                <w:szCs w:val="24"/>
              </w:rPr>
              <w:t>т</w:t>
            </w:r>
            <w:r w:rsidRPr="00B01768">
              <w:rPr>
                <w:spacing w:val="1"/>
                <w:sz w:val="24"/>
                <w:szCs w:val="24"/>
              </w:rPr>
              <w:t>р</w:t>
            </w:r>
            <w:r w:rsidRPr="00B01768">
              <w:rPr>
                <w:spacing w:val="-1"/>
                <w:sz w:val="24"/>
                <w:szCs w:val="24"/>
              </w:rPr>
              <w:t>а</w:t>
            </w:r>
            <w:r w:rsidRPr="00B01768">
              <w:rPr>
                <w:spacing w:val="3"/>
                <w:sz w:val="24"/>
                <w:szCs w:val="24"/>
              </w:rPr>
              <w:t>д</w:t>
            </w:r>
            <w:r w:rsidRPr="00B01768">
              <w:rPr>
                <w:spacing w:val="1"/>
                <w:sz w:val="24"/>
                <w:szCs w:val="24"/>
              </w:rPr>
              <w:t>ици</w:t>
            </w:r>
            <w:r w:rsidRPr="00B01768">
              <w:rPr>
                <w:spacing w:val="-1"/>
                <w:sz w:val="24"/>
                <w:szCs w:val="24"/>
              </w:rPr>
              <w:t>я</w:t>
            </w:r>
            <w:r w:rsidRPr="00B01768">
              <w:rPr>
                <w:sz w:val="24"/>
                <w:szCs w:val="24"/>
              </w:rPr>
              <w:t>ми</w:t>
            </w:r>
            <w:r w:rsidRPr="00B01768">
              <w:rPr>
                <w:spacing w:val="113"/>
                <w:sz w:val="24"/>
                <w:szCs w:val="24"/>
              </w:rPr>
              <w:t xml:space="preserve"> </w:t>
            </w:r>
            <w:r w:rsidRPr="00B01768">
              <w:rPr>
                <w:sz w:val="24"/>
                <w:szCs w:val="24"/>
              </w:rPr>
              <w:t>н</w:t>
            </w:r>
            <w:r w:rsidRPr="00B01768">
              <w:rPr>
                <w:spacing w:val="-1"/>
                <w:sz w:val="24"/>
                <w:szCs w:val="24"/>
              </w:rPr>
              <w:t>ар</w:t>
            </w:r>
            <w:r w:rsidRPr="00B01768">
              <w:rPr>
                <w:sz w:val="24"/>
                <w:szCs w:val="24"/>
              </w:rPr>
              <w:t>одов</w:t>
            </w:r>
            <w:r w:rsidRPr="00B01768">
              <w:rPr>
                <w:spacing w:val="114"/>
                <w:sz w:val="24"/>
                <w:szCs w:val="24"/>
              </w:rPr>
              <w:t xml:space="preserve"> </w:t>
            </w:r>
            <w:r w:rsidRPr="00B01768">
              <w:rPr>
                <w:spacing w:val="-1"/>
                <w:sz w:val="24"/>
                <w:szCs w:val="24"/>
              </w:rPr>
              <w:t>Да</w:t>
            </w:r>
            <w:r w:rsidRPr="00B01768">
              <w:rPr>
                <w:sz w:val="24"/>
                <w:szCs w:val="24"/>
              </w:rPr>
              <w:t>геста</w:t>
            </w:r>
            <w:r w:rsidRPr="00B01768">
              <w:rPr>
                <w:spacing w:val="-2"/>
                <w:sz w:val="24"/>
                <w:szCs w:val="24"/>
              </w:rPr>
              <w:t>н</w:t>
            </w:r>
            <w:r w:rsidRPr="00B01768">
              <w:rPr>
                <w:sz w:val="24"/>
                <w:szCs w:val="24"/>
              </w:rPr>
              <w:t>а (г</w:t>
            </w:r>
            <w:r w:rsidRPr="00B01768">
              <w:rPr>
                <w:spacing w:val="1"/>
                <w:sz w:val="24"/>
                <w:szCs w:val="24"/>
              </w:rPr>
              <w:t>о</w:t>
            </w:r>
            <w:r w:rsidRPr="00B01768">
              <w:rPr>
                <w:sz w:val="24"/>
                <w:szCs w:val="24"/>
              </w:rPr>
              <w:t>степриимст</w:t>
            </w:r>
            <w:r w:rsidRPr="00B01768">
              <w:rPr>
                <w:spacing w:val="-2"/>
                <w:sz w:val="24"/>
                <w:szCs w:val="24"/>
              </w:rPr>
              <w:t>в</w:t>
            </w:r>
            <w:r w:rsidRPr="00B01768">
              <w:rPr>
                <w:sz w:val="24"/>
                <w:szCs w:val="24"/>
              </w:rPr>
              <w:t>о</w:t>
            </w:r>
            <w:r w:rsidRPr="00B01768">
              <w:rPr>
                <w:spacing w:val="96"/>
                <w:sz w:val="24"/>
                <w:szCs w:val="24"/>
              </w:rPr>
              <w:t xml:space="preserve"> </w:t>
            </w:r>
            <w:r w:rsidRPr="00B01768">
              <w:rPr>
                <w:sz w:val="24"/>
                <w:szCs w:val="24"/>
              </w:rPr>
              <w:t>д</w:t>
            </w:r>
            <w:r w:rsidRPr="00B01768">
              <w:rPr>
                <w:spacing w:val="-1"/>
                <w:sz w:val="24"/>
                <w:szCs w:val="24"/>
              </w:rPr>
              <w:t>а</w:t>
            </w:r>
            <w:r w:rsidRPr="00B01768">
              <w:rPr>
                <w:sz w:val="24"/>
                <w:szCs w:val="24"/>
              </w:rPr>
              <w:t>гест</w:t>
            </w:r>
            <w:r w:rsidRPr="00B01768">
              <w:rPr>
                <w:spacing w:val="2"/>
                <w:sz w:val="24"/>
                <w:szCs w:val="24"/>
              </w:rPr>
              <w:t>а</w:t>
            </w:r>
            <w:r w:rsidRPr="00B01768">
              <w:rPr>
                <w:spacing w:val="-1"/>
                <w:sz w:val="24"/>
                <w:szCs w:val="24"/>
              </w:rPr>
              <w:t>н</w:t>
            </w:r>
            <w:r w:rsidRPr="00B01768">
              <w:rPr>
                <w:sz w:val="24"/>
                <w:szCs w:val="24"/>
              </w:rPr>
              <w:t>ск</w:t>
            </w:r>
            <w:r w:rsidRPr="00B01768">
              <w:rPr>
                <w:spacing w:val="2"/>
                <w:sz w:val="24"/>
                <w:szCs w:val="24"/>
              </w:rPr>
              <w:t>о</w:t>
            </w:r>
            <w:r w:rsidRPr="00B01768">
              <w:rPr>
                <w:spacing w:val="-1"/>
                <w:sz w:val="24"/>
                <w:szCs w:val="24"/>
              </w:rPr>
              <w:t>г</w:t>
            </w:r>
            <w:r w:rsidRPr="00B01768">
              <w:rPr>
                <w:sz w:val="24"/>
                <w:szCs w:val="24"/>
              </w:rPr>
              <w:t>о</w:t>
            </w:r>
            <w:r w:rsidRPr="00B01768">
              <w:rPr>
                <w:spacing w:val="48"/>
                <w:sz w:val="24"/>
                <w:szCs w:val="24"/>
              </w:rPr>
              <w:t xml:space="preserve"> </w:t>
            </w:r>
            <w:r w:rsidRPr="00B01768">
              <w:rPr>
                <w:spacing w:val="-1"/>
                <w:sz w:val="24"/>
                <w:szCs w:val="24"/>
              </w:rPr>
              <w:t>н</w:t>
            </w:r>
            <w:r w:rsidRPr="00B01768">
              <w:rPr>
                <w:sz w:val="24"/>
                <w:szCs w:val="24"/>
              </w:rPr>
              <w:t>а</w:t>
            </w:r>
            <w:r w:rsidRPr="00B01768">
              <w:rPr>
                <w:spacing w:val="-1"/>
                <w:sz w:val="24"/>
                <w:szCs w:val="24"/>
              </w:rPr>
              <w:t>ро</w:t>
            </w:r>
            <w:r w:rsidRPr="00B01768">
              <w:rPr>
                <w:spacing w:val="1"/>
                <w:sz w:val="24"/>
                <w:szCs w:val="24"/>
              </w:rPr>
              <w:t>д</w:t>
            </w:r>
            <w:r w:rsidRPr="00B01768">
              <w:rPr>
                <w:sz w:val="24"/>
                <w:szCs w:val="24"/>
              </w:rPr>
              <w:t>а,</w:t>
            </w:r>
            <w:r w:rsidRPr="00B01768">
              <w:rPr>
                <w:spacing w:val="164"/>
                <w:sz w:val="24"/>
                <w:szCs w:val="24"/>
              </w:rPr>
              <w:t xml:space="preserve"> </w:t>
            </w:r>
            <w:r w:rsidRPr="00B01768">
              <w:rPr>
                <w:spacing w:val="-3"/>
                <w:sz w:val="24"/>
                <w:szCs w:val="24"/>
              </w:rPr>
              <w:t>у</w:t>
            </w:r>
            <w:r w:rsidRPr="00B01768">
              <w:rPr>
                <w:sz w:val="24"/>
                <w:szCs w:val="24"/>
              </w:rPr>
              <w:t>в</w:t>
            </w:r>
            <w:r w:rsidRPr="00B01768">
              <w:rPr>
                <w:spacing w:val="2"/>
                <w:sz w:val="24"/>
                <w:szCs w:val="24"/>
              </w:rPr>
              <w:t>а</w:t>
            </w:r>
            <w:r w:rsidRPr="00B01768">
              <w:rPr>
                <w:sz w:val="24"/>
                <w:szCs w:val="24"/>
              </w:rPr>
              <w:t>жение</w:t>
            </w:r>
            <w:r w:rsidRPr="00B01768">
              <w:rPr>
                <w:spacing w:val="47"/>
                <w:sz w:val="24"/>
                <w:szCs w:val="24"/>
              </w:rPr>
              <w:t xml:space="preserve"> </w:t>
            </w:r>
            <w:r w:rsidRPr="00B01768">
              <w:rPr>
                <w:spacing w:val="1"/>
                <w:sz w:val="24"/>
                <w:szCs w:val="24"/>
              </w:rPr>
              <w:t xml:space="preserve">к </w:t>
            </w:r>
            <w:r w:rsidRPr="00B01768">
              <w:rPr>
                <w:sz w:val="24"/>
                <w:szCs w:val="24"/>
              </w:rPr>
              <w:t>старшим,</w:t>
            </w:r>
            <w:r w:rsidRPr="00B01768">
              <w:rPr>
                <w:spacing w:val="188"/>
                <w:sz w:val="24"/>
                <w:szCs w:val="24"/>
              </w:rPr>
              <w:t xml:space="preserve"> </w:t>
            </w:r>
            <w:r w:rsidRPr="00B01768">
              <w:rPr>
                <w:sz w:val="24"/>
                <w:szCs w:val="24"/>
              </w:rPr>
              <w:t>люд</w:t>
            </w:r>
            <w:r w:rsidRPr="00B01768">
              <w:rPr>
                <w:spacing w:val="-1"/>
                <w:sz w:val="24"/>
                <w:szCs w:val="24"/>
              </w:rPr>
              <w:t>я</w:t>
            </w:r>
            <w:r w:rsidRPr="00B01768">
              <w:rPr>
                <w:sz w:val="24"/>
                <w:szCs w:val="24"/>
              </w:rPr>
              <w:t>м</w:t>
            </w:r>
            <w:r w:rsidRPr="00B01768">
              <w:rPr>
                <w:spacing w:val="187"/>
                <w:sz w:val="24"/>
                <w:szCs w:val="24"/>
              </w:rPr>
              <w:t xml:space="preserve"> </w:t>
            </w:r>
            <w:r w:rsidRPr="00B01768">
              <w:rPr>
                <w:sz w:val="24"/>
                <w:szCs w:val="24"/>
              </w:rPr>
              <w:t>разных на</w:t>
            </w:r>
            <w:r w:rsidRPr="00B01768">
              <w:rPr>
                <w:spacing w:val="-1"/>
                <w:sz w:val="24"/>
                <w:szCs w:val="24"/>
              </w:rPr>
              <w:t>ц</w:t>
            </w:r>
            <w:r w:rsidRPr="00B01768">
              <w:rPr>
                <w:sz w:val="24"/>
                <w:szCs w:val="24"/>
              </w:rPr>
              <w:t>ио</w:t>
            </w:r>
            <w:r w:rsidRPr="00B01768">
              <w:rPr>
                <w:spacing w:val="1"/>
                <w:sz w:val="24"/>
                <w:szCs w:val="24"/>
              </w:rPr>
              <w:t>н</w:t>
            </w:r>
            <w:r w:rsidRPr="00B01768">
              <w:rPr>
                <w:sz w:val="24"/>
                <w:szCs w:val="24"/>
              </w:rPr>
              <w:t>ал</w:t>
            </w:r>
            <w:r w:rsidRPr="00B01768">
              <w:rPr>
                <w:spacing w:val="-1"/>
                <w:sz w:val="24"/>
                <w:szCs w:val="24"/>
              </w:rPr>
              <w:t>ьн</w:t>
            </w:r>
            <w:r w:rsidRPr="00B01768">
              <w:rPr>
                <w:spacing w:val="1"/>
                <w:sz w:val="24"/>
                <w:szCs w:val="24"/>
              </w:rPr>
              <w:t>о</w:t>
            </w:r>
            <w:r w:rsidRPr="00B01768">
              <w:rPr>
                <w:sz w:val="24"/>
                <w:szCs w:val="24"/>
              </w:rPr>
              <w:t>с</w:t>
            </w:r>
            <w:r w:rsidRPr="00B01768">
              <w:rPr>
                <w:spacing w:val="-2"/>
                <w:sz w:val="24"/>
                <w:szCs w:val="24"/>
              </w:rPr>
              <w:t>т</w:t>
            </w:r>
            <w:r w:rsidRPr="00B01768">
              <w:rPr>
                <w:sz w:val="24"/>
                <w:szCs w:val="24"/>
              </w:rPr>
              <w:t>ей,</w:t>
            </w:r>
            <w:r w:rsidRPr="00B01768">
              <w:rPr>
                <w:spacing w:val="191"/>
                <w:sz w:val="24"/>
                <w:szCs w:val="24"/>
              </w:rPr>
              <w:t xml:space="preserve"> </w:t>
            </w:r>
            <w:r w:rsidRPr="00B01768">
              <w:rPr>
                <w:sz w:val="24"/>
                <w:szCs w:val="24"/>
              </w:rPr>
              <w:t>любовь к</w:t>
            </w:r>
            <w:r w:rsidRPr="00B01768">
              <w:rPr>
                <w:spacing w:val="141"/>
                <w:sz w:val="24"/>
                <w:szCs w:val="24"/>
              </w:rPr>
              <w:t xml:space="preserve"> </w:t>
            </w:r>
            <w:r w:rsidRPr="00B01768">
              <w:rPr>
                <w:sz w:val="24"/>
                <w:szCs w:val="24"/>
              </w:rPr>
              <w:t>св</w:t>
            </w:r>
            <w:r w:rsidRPr="00B01768">
              <w:rPr>
                <w:spacing w:val="-1"/>
                <w:sz w:val="24"/>
                <w:szCs w:val="24"/>
              </w:rPr>
              <w:t>о</w:t>
            </w:r>
            <w:r w:rsidRPr="00B01768">
              <w:rPr>
                <w:sz w:val="24"/>
                <w:szCs w:val="24"/>
              </w:rPr>
              <w:t>ей</w:t>
            </w:r>
            <w:r w:rsidRPr="00B01768">
              <w:rPr>
                <w:spacing w:val="139"/>
                <w:sz w:val="24"/>
                <w:szCs w:val="24"/>
              </w:rPr>
              <w:t xml:space="preserve"> </w:t>
            </w:r>
            <w:r w:rsidRPr="00B01768">
              <w:rPr>
                <w:sz w:val="24"/>
                <w:szCs w:val="24"/>
              </w:rPr>
              <w:t>семье,</w:t>
            </w:r>
            <w:r w:rsidRPr="00B01768">
              <w:rPr>
                <w:spacing w:val="137"/>
                <w:sz w:val="24"/>
                <w:szCs w:val="24"/>
              </w:rPr>
              <w:t xml:space="preserve"> </w:t>
            </w:r>
            <w:r w:rsidRPr="00B01768">
              <w:rPr>
                <w:spacing w:val="1"/>
                <w:sz w:val="24"/>
                <w:szCs w:val="24"/>
              </w:rPr>
              <w:t>д</w:t>
            </w:r>
            <w:r w:rsidRPr="00B01768">
              <w:rPr>
                <w:spacing w:val="-1"/>
                <w:sz w:val="24"/>
                <w:szCs w:val="24"/>
              </w:rPr>
              <w:t>е</w:t>
            </w:r>
            <w:r w:rsidRPr="00B01768">
              <w:rPr>
                <w:sz w:val="24"/>
                <w:szCs w:val="24"/>
              </w:rPr>
              <w:t>тскому сад</w:t>
            </w:r>
            <w:r w:rsidRPr="00B01768">
              <w:rPr>
                <w:spacing w:val="-3"/>
                <w:sz w:val="24"/>
                <w:szCs w:val="24"/>
              </w:rPr>
              <w:t>у</w:t>
            </w:r>
            <w:r w:rsidRPr="00B01768">
              <w:rPr>
                <w:sz w:val="24"/>
                <w:szCs w:val="24"/>
              </w:rPr>
              <w:t>,</w:t>
            </w:r>
            <w:r w:rsidRPr="00B01768">
              <w:rPr>
                <w:spacing w:val="83"/>
                <w:sz w:val="24"/>
                <w:szCs w:val="24"/>
              </w:rPr>
              <w:t xml:space="preserve"> </w:t>
            </w:r>
            <w:r w:rsidRPr="00B01768">
              <w:rPr>
                <w:spacing w:val="1"/>
                <w:sz w:val="24"/>
                <w:szCs w:val="24"/>
              </w:rPr>
              <w:t>р</w:t>
            </w:r>
            <w:r w:rsidRPr="00B01768">
              <w:rPr>
                <w:sz w:val="24"/>
                <w:szCs w:val="24"/>
              </w:rPr>
              <w:t>одному</w:t>
            </w:r>
            <w:r w:rsidRPr="00B01768">
              <w:rPr>
                <w:spacing w:val="80"/>
                <w:sz w:val="24"/>
                <w:szCs w:val="24"/>
              </w:rPr>
              <w:t xml:space="preserve"> </w:t>
            </w:r>
            <w:r w:rsidRPr="00B01768">
              <w:rPr>
                <w:sz w:val="24"/>
                <w:szCs w:val="24"/>
              </w:rPr>
              <w:t>кр</w:t>
            </w:r>
            <w:r w:rsidRPr="00B01768">
              <w:rPr>
                <w:spacing w:val="-2"/>
                <w:sz w:val="24"/>
                <w:szCs w:val="24"/>
              </w:rPr>
              <w:t>а</w:t>
            </w:r>
            <w:r w:rsidRPr="00B01768">
              <w:rPr>
                <w:spacing w:val="-1"/>
                <w:sz w:val="24"/>
                <w:szCs w:val="24"/>
              </w:rPr>
              <w:t>ю</w:t>
            </w:r>
            <w:r w:rsidRPr="00B01768">
              <w:rPr>
                <w:sz w:val="24"/>
                <w:szCs w:val="24"/>
              </w:rPr>
              <w:t>).</w:t>
            </w:r>
            <w:r w:rsidRPr="00B01768">
              <w:rPr>
                <w:spacing w:val="83"/>
                <w:sz w:val="24"/>
                <w:szCs w:val="24"/>
              </w:rPr>
              <w:t xml:space="preserve"> </w:t>
            </w:r>
            <w:r w:rsidRPr="00B01768">
              <w:rPr>
                <w:spacing w:val="1"/>
                <w:sz w:val="24"/>
                <w:szCs w:val="24"/>
              </w:rPr>
              <w:t>Ак</w:t>
            </w:r>
            <w:r w:rsidRPr="00B01768">
              <w:rPr>
                <w:sz w:val="24"/>
                <w:szCs w:val="24"/>
              </w:rPr>
              <w:t>-тивиз</w:t>
            </w:r>
            <w:r w:rsidRPr="00B01768">
              <w:rPr>
                <w:spacing w:val="-1"/>
                <w:sz w:val="24"/>
                <w:szCs w:val="24"/>
              </w:rPr>
              <w:t>а</w:t>
            </w:r>
            <w:r w:rsidRPr="00B01768">
              <w:rPr>
                <w:sz w:val="24"/>
                <w:szCs w:val="24"/>
              </w:rPr>
              <w:t>ция</w:t>
            </w:r>
            <w:r w:rsidRPr="00B01768">
              <w:rPr>
                <w:spacing w:val="76"/>
                <w:sz w:val="24"/>
                <w:szCs w:val="24"/>
              </w:rPr>
              <w:t xml:space="preserve"> </w:t>
            </w:r>
            <w:r w:rsidRPr="00B01768">
              <w:rPr>
                <w:sz w:val="24"/>
                <w:szCs w:val="24"/>
              </w:rPr>
              <w:t>з</w:t>
            </w:r>
            <w:r w:rsidRPr="00B01768">
              <w:rPr>
                <w:spacing w:val="-1"/>
                <w:sz w:val="24"/>
                <w:szCs w:val="24"/>
              </w:rPr>
              <w:t>н</w:t>
            </w:r>
            <w:r w:rsidRPr="00B01768">
              <w:rPr>
                <w:sz w:val="24"/>
                <w:szCs w:val="24"/>
              </w:rPr>
              <w:t>а</w:t>
            </w:r>
            <w:r w:rsidRPr="00B01768">
              <w:rPr>
                <w:spacing w:val="-1"/>
                <w:sz w:val="24"/>
                <w:szCs w:val="24"/>
              </w:rPr>
              <w:t>н</w:t>
            </w:r>
            <w:r w:rsidRPr="00B01768">
              <w:rPr>
                <w:sz w:val="24"/>
                <w:szCs w:val="24"/>
              </w:rPr>
              <w:t>ий</w:t>
            </w:r>
            <w:r w:rsidRPr="00B01768">
              <w:rPr>
                <w:spacing w:val="73"/>
                <w:sz w:val="24"/>
                <w:szCs w:val="24"/>
              </w:rPr>
              <w:t xml:space="preserve"> </w:t>
            </w:r>
            <w:r w:rsidRPr="00B01768">
              <w:rPr>
                <w:sz w:val="24"/>
                <w:szCs w:val="24"/>
              </w:rPr>
              <w:t>детей</w:t>
            </w:r>
            <w:r w:rsidRPr="00B01768">
              <w:rPr>
                <w:spacing w:val="74"/>
                <w:sz w:val="24"/>
                <w:szCs w:val="24"/>
              </w:rPr>
              <w:t xml:space="preserve"> </w:t>
            </w:r>
            <w:r w:rsidRPr="00B01768">
              <w:rPr>
                <w:sz w:val="24"/>
                <w:szCs w:val="24"/>
              </w:rPr>
              <w:t>о дагес</w:t>
            </w:r>
            <w:r w:rsidRPr="00B01768">
              <w:rPr>
                <w:spacing w:val="-3"/>
                <w:sz w:val="24"/>
                <w:szCs w:val="24"/>
              </w:rPr>
              <w:t>т</w:t>
            </w:r>
            <w:r w:rsidRPr="00B01768">
              <w:rPr>
                <w:sz w:val="24"/>
                <w:szCs w:val="24"/>
              </w:rPr>
              <w:t>ан</w:t>
            </w:r>
            <w:r w:rsidRPr="00B01768">
              <w:rPr>
                <w:spacing w:val="-1"/>
                <w:sz w:val="24"/>
                <w:szCs w:val="24"/>
              </w:rPr>
              <w:t>с</w:t>
            </w:r>
            <w:r w:rsidRPr="00B01768">
              <w:rPr>
                <w:sz w:val="24"/>
                <w:szCs w:val="24"/>
              </w:rPr>
              <w:t>ком</w:t>
            </w:r>
            <w:r w:rsidRPr="00B01768">
              <w:rPr>
                <w:sz w:val="24"/>
                <w:szCs w:val="24"/>
              </w:rPr>
              <w:tab/>
              <w:t>фолькло</w:t>
            </w:r>
            <w:r w:rsidRPr="00B01768">
              <w:rPr>
                <w:spacing w:val="1"/>
                <w:sz w:val="24"/>
                <w:szCs w:val="24"/>
              </w:rPr>
              <w:t>р</w:t>
            </w:r>
            <w:r w:rsidRPr="00B01768">
              <w:rPr>
                <w:sz w:val="24"/>
                <w:szCs w:val="24"/>
              </w:rPr>
              <w:t>е че</w:t>
            </w:r>
            <w:r w:rsidRPr="00B01768">
              <w:rPr>
                <w:spacing w:val="1"/>
                <w:sz w:val="24"/>
                <w:szCs w:val="24"/>
              </w:rPr>
              <w:t>р</w:t>
            </w:r>
            <w:r w:rsidRPr="00B01768">
              <w:rPr>
                <w:sz w:val="24"/>
                <w:szCs w:val="24"/>
              </w:rPr>
              <w:t>ез</w:t>
            </w:r>
            <w:r w:rsidRPr="00B01768">
              <w:rPr>
                <w:sz w:val="24"/>
                <w:szCs w:val="24"/>
              </w:rPr>
              <w:tab/>
              <w:t>теа</w:t>
            </w:r>
            <w:r w:rsidRPr="00B01768">
              <w:rPr>
                <w:spacing w:val="-3"/>
                <w:sz w:val="24"/>
                <w:szCs w:val="24"/>
              </w:rPr>
              <w:t>т</w:t>
            </w:r>
            <w:r w:rsidRPr="00B01768">
              <w:rPr>
                <w:sz w:val="24"/>
                <w:szCs w:val="24"/>
              </w:rPr>
              <w:t>ра</w:t>
            </w:r>
            <w:r w:rsidRPr="00B01768">
              <w:rPr>
                <w:spacing w:val="-2"/>
                <w:sz w:val="24"/>
                <w:szCs w:val="24"/>
              </w:rPr>
              <w:t>л</w:t>
            </w:r>
            <w:r w:rsidRPr="00B01768">
              <w:rPr>
                <w:sz w:val="24"/>
                <w:szCs w:val="24"/>
              </w:rPr>
              <w:t>изованные п</w:t>
            </w:r>
            <w:r w:rsidRPr="00B01768">
              <w:rPr>
                <w:spacing w:val="1"/>
                <w:sz w:val="24"/>
                <w:szCs w:val="24"/>
              </w:rPr>
              <w:t>р</w:t>
            </w:r>
            <w:r w:rsidRPr="00B01768">
              <w:rPr>
                <w:spacing w:val="-1"/>
                <w:sz w:val="24"/>
                <w:szCs w:val="24"/>
              </w:rPr>
              <w:t>е</w:t>
            </w:r>
            <w:r w:rsidRPr="00B01768">
              <w:rPr>
                <w:sz w:val="24"/>
                <w:szCs w:val="24"/>
              </w:rPr>
              <w:t>дс</w:t>
            </w:r>
            <w:r w:rsidRPr="00B01768">
              <w:rPr>
                <w:spacing w:val="-2"/>
                <w:sz w:val="24"/>
                <w:szCs w:val="24"/>
              </w:rPr>
              <w:t>т</w:t>
            </w:r>
            <w:r w:rsidRPr="00B01768">
              <w:rPr>
                <w:sz w:val="24"/>
                <w:szCs w:val="24"/>
              </w:rPr>
              <w:t>авле</w:t>
            </w:r>
            <w:r w:rsidRPr="00B01768">
              <w:rPr>
                <w:spacing w:val="-2"/>
                <w:sz w:val="24"/>
                <w:szCs w:val="24"/>
              </w:rPr>
              <w:t>н</w:t>
            </w:r>
            <w:r w:rsidRPr="00B01768">
              <w:rPr>
                <w:sz w:val="24"/>
                <w:szCs w:val="24"/>
              </w:rPr>
              <w:t>ия</w:t>
            </w:r>
            <w:r w:rsidRPr="00B01768">
              <w:rPr>
                <w:spacing w:val="45"/>
                <w:sz w:val="24"/>
                <w:szCs w:val="24"/>
              </w:rPr>
              <w:t xml:space="preserve"> </w:t>
            </w:r>
            <w:r w:rsidRPr="00B01768">
              <w:rPr>
                <w:sz w:val="24"/>
                <w:szCs w:val="24"/>
              </w:rPr>
              <w:t>и</w:t>
            </w:r>
            <w:r w:rsidRPr="00B01768">
              <w:rPr>
                <w:spacing w:val="43"/>
                <w:sz w:val="24"/>
                <w:szCs w:val="24"/>
              </w:rPr>
              <w:t xml:space="preserve"> </w:t>
            </w:r>
            <w:r w:rsidRPr="00B01768">
              <w:rPr>
                <w:spacing w:val="1"/>
                <w:sz w:val="24"/>
                <w:szCs w:val="24"/>
              </w:rPr>
              <w:t>и</w:t>
            </w:r>
            <w:r w:rsidRPr="00B01768">
              <w:rPr>
                <w:sz w:val="24"/>
                <w:szCs w:val="24"/>
              </w:rPr>
              <w:t>гры</w:t>
            </w:r>
            <w:r w:rsidRPr="00B01768">
              <w:rPr>
                <w:spacing w:val="46"/>
                <w:sz w:val="24"/>
                <w:szCs w:val="24"/>
              </w:rPr>
              <w:t xml:space="preserve"> </w:t>
            </w:r>
            <w:r w:rsidRPr="00B01768">
              <w:rPr>
                <w:spacing w:val="-1"/>
                <w:sz w:val="24"/>
                <w:szCs w:val="24"/>
              </w:rPr>
              <w:t>(</w:t>
            </w:r>
            <w:r w:rsidRPr="00B01768">
              <w:rPr>
                <w:spacing w:val="4"/>
                <w:sz w:val="24"/>
                <w:szCs w:val="24"/>
              </w:rPr>
              <w:t>р</w:t>
            </w:r>
            <w:r w:rsidRPr="00B01768">
              <w:rPr>
                <w:sz w:val="24"/>
                <w:szCs w:val="24"/>
              </w:rPr>
              <w:t>а-з</w:t>
            </w:r>
            <w:r w:rsidRPr="00B01768">
              <w:rPr>
                <w:spacing w:val="-2"/>
                <w:sz w:val="24"/>
                <w:szCs w:val="24"/>
              </w:rPr>
              <w:t>у</w:t>
            </w:r>
            <w:r w:rsidRPr="00B01768">
              <w:rPr>
                <w:sz w:val="24"/>
                <w:szCs w:val="24"/>
              </w:rPr>
              <w:t>чиван</w:t>
            </w:r>
            <w:r w:rsidRPr="00B01768">
              <w:rPr>
                <w:spacing w:val="1"/>
                <w:sz w:val="24"/>
                <w:szCs w:val="24"/>
              </w:rPr>
              <w:t>и</w:t>
            </w:r>
            <w:r w:rsidRPr="00B01768">
              <w:rPr>
                <w:sz w:val="24"/>
                <w:szCs w:val="24"/>
              </w:rPr>
              <w:t>е</w:t>
            </w:r>
            <w:r w:rsidRPr="00B01768">
              <w:rPr>
                <w:spacing w:val="93"/>
                <w:sz w:val="24"/>
                <w:szCs w:val="24"/>
              </w:rPr>
              <w:t xml:space="preserve"> </w:t>
            </w:r>
            <w:r w:rsidRPr="00B01768">
              <w:rPr>
                <w:sz w:val="24"/>
                <w:szCs w:val="24"/>
              </w:rPr>
              <w:t>и</w:t>
            </w:r>
            <w:r w:rsidRPr="00B01768">
              <w:rPr>
                <w:spacing w:val="91"/>
                <w:sz w:val="24"/>
                <w:szCs w:val="24"/>
              </w:rPr>
              <w:t xml:space="preserve"> </w:t>
            </w:r>
            <w:r w:rsidRPr="00B01768">
              <w:rPr>
                <w:sz w:val="24"/>
                <w:szCs w:val="24"/>
              </w:rPr>
              <w:t>об</w:t>
            </w:r>
            <w:r w:rsidRPr="00B01768">
              <w:rPr>
                <w:spacing w:val="1"/>
                <w:sz w:val="24"/>
                <w:szCs w:val="24"/>
              </w:rPr>
              <w:t>ы</w:t>
            </w:r>
            <w:r w:rsidRPr="00B01768">
              <w:rPr>
                <w:sz w:val="24"/>
                <w:szCs w:val="24"/>
              </w:rPr>
              <w:t>грыва</w:t>
            </w:r>
            <w:r w:rsidRPr="00B01768">
              <w:rPr>
                <w:spacing w:val="-1"/>
                <w:sz w:val="24"/>
                <w:szCs w:val="24"/>
              </w:rPr>
              <w:t>н</w:t>
            </w:r>
            <w:r w:rsidRPr="00B01768">
              <w:rPr>
                <w:sz w:val="24"/>
                <w:szCs w:val="24"/>
              </w:rPr>
              <w:t>ие пес</w:t>
            </w:r>
            <w:r w:rsidRPr="00B01768">
              <w:rPr>
                <w:spacing w:val="-2"/>
                <w:sz w:val="24"/>
                <w:szCs w:val="24"/>
              </w:rPr>
              <w:t>е</w:t>
            </w:r>
            <w:r w:rsidRPr="00B01768">
              <w:rPr>
                <w:sz w:val="24"/>
                <w:szCs w:val="24"/>
              </w:rPr>
              <w:t>нок,</w:t>
            </w:r>
            <w:r w:rsidRPr="00B01768">
              <w:rPr>
                <w:spacing w:val="138"/>
                <w:sz w:val="24"/>
                <w:szCs w:val="24"/>
              </w:rPr>
              <w:t xml:space="preserve"> </w:t>
            </w:r>
            <w:r w:rsidRPr="00B01768">
              <w:rPr>
                <w:sz w:val="24"/>
                <w:szCs w:val="24"/>
              </w:rPr>
              <w:t>потешек,</w:t>
            </w:r>
            <w:r w:rsidRPr="00B01768">
              <w:rPr>
                <w:spacing w:val="136"/>
                <w:sz w:val="24"/>
                <w:szCs w:val="24"/>
              </w:rPr>
              <w:t xml:space="preserve"> </w:t>
            </w:r>
            <w:r w:rsidRPr="00B01768">
              <w:rPr>
                <w:spacing w:val="1"/>
                <w:sz w:val="24"/>
                <w:szCs w:val="24"/>
              </w:rPr>
              <w:t>р</w:t>
            </w:r>
            <w:r w:rsidRPr="00B01768">
              <w:rPr>
                <w:sz w:val="24"/>
                <w:szCs w:val="24"/>
              </w:rPr>
              <w:t>аз</w:t>
            </w:r>
            <w:r w:rsidRPr="00B01768">
              <w:rPr>
                <w:spacing w:val="2"/>
                <w:sz w:val="24"/>
                <w:szCs w:val="24"/>
              </w:rPr>
              <w:t>ы</w:t>
            </w:r>
            <w:r w:rsidRPr="00B01768">
              <w:rPr>
                <w:sz w:val="24"/>
                <w:szCs w:val="24"/>
              </w:rPr>
              <w:t>г-рывание</w:t>
            </w:r>
            <w:r w:rsidRPr="00B01768">
              <w:rPr>
                <w:spacing w:val="97"/>
                <w:sz w:val="24"/>
                <w:szCs w:val="24"/>
              </w:rPr>
              <w:t xml:space="preserve"> </w:t>
            </w:r>
            <w:r w:rsidRPr="00B01768">
              <w:rPr>
                <w:spacing w:val="1"/>
                <w:sz w:val="24"/>
                <w:szCs w:val="24"/>
              </w:rPr>
              <w:t>н</w:t>
            </w:r>
            <w:r w:rsidRPr="00B01768">
              <w:rPr>
                <w:spacing w:val="-1"/>
                <w:sz w:val="24"/>
                <w:szCs w:val="24"/>
              </w:rPr>
              <w:t>а</w:t>
            </w:r>
            <w:r w:rsidRPr="00B01768">
              <w:rPr>
                <w:sz w:val="24"/>
                <w:szCs w:val="24"/>
              </w:rPr>
              <w:t>ро</w:t>
            </w:r>
            <w:r w:rsidRPr="00B01768">
              <w:rPr>
                <w:spacing w:val="-1"/>
                <w:sz w:val="24"/>
                <w:szCs w:val="24"/>
              </w:rPr>
              <w:t>д</w:t>
            </w:r>
            <w:r w:rsidRPr="00B01768">
              <w:rPr>
                <w:sz w:val="24"/>
                <w:szCs w:val="24"/>
              </w:rPr>
              <w:t>ных</w:t>
            </w:r>
            <w:r w:rsidRPr="00B01768">
              <w:rPr>
                <w:spacing w:val="97"/>
                <w:sz w:val="24"/>
                <w:szCs w:val="24"/>
              </w:rPr>
              <w:t xml:space="preserve"> </w:t>
            </w:r>
            <w:r w:rsidRPr="00B01768">
              <w:rPr>
                <w:sz w:val="24"/>
                <w:szCs w:val="24"/>
              </w:rPr>
              <w:t>сказ</w:t>
            </w:r>
            <w:r w:rsidRPr="00B01768">
              <w:rPr>
                <w:spacing w:val="1"/>
                <w:sz w:val="24"/>
                <w:szCs w:val="24"/>
              </w:rPr>
              <w:t>о</w:t>
            </w:r>
            <w:r w:rsidRPr="00B01768">
              <w:rPr>
                <w:sz w:val="24"/>
                <w:szCs w:val="24"/>
              </w:rPr>
              <w:t>к и</w:t>
            </w:r>
            <w:r w:rsidRPr="00B01768">
              <w:rPr>
                <w:spacing w:val="141"/>
                <w:sz w:val="24"/>
                <w:szCs w:val="24"/>
              </w:rPr>
              <w:t xml:space="preserve"> </w:t>
            </w:r>
            <w:r w:rsidRPr="00B01768">
              <w:rPr>
                <w:sz w:val="24"/>
                <w:szCs w:val="24"/>
              </w:rPr>
              <w:t>литерат</w:t>
            </w:r>
            <w:r w:rsidRPr="00B01768">
              <w:rPr>
                <w:spacing w:val="-3"/>
                <w:sz w:val="24"/>
                <w:szCs w:val="24"/>
              </w:rPr>
              <w:t>у</w:t>
            </w:r>
            <w:r w:rsidRPr="00B01768">
              <w:rPr>
                <w:sz w:val="24"/>
                <w:szCs w:val="24"/>
              </w:rPr>
              <w:t>рных</w:t>
            </w:r>
            <w:r w:rsidRPr="00B01768">
              <w:rPr>
                <w:spacing w:val="140"/>
                <w:sz w:val="24"/>
                <w:szCs w:val="24"/>
              </w:rPr>
              <w:t xml:space="preserve"> </w:t>
            </w:r>
            <w:r w:rsidRPr="00B01768">
              <w:rPr>
                <w:sz w:val="24"/>
                <w:szCs w:val="24"/>
              </w:rPr>
              <w:t>произ</w:t>
            </w:r>
            <w:r w:rsidRPr="00B01768">
              <w:rPr>
                <w:spacing w:val="1"/>
                <w:sz w:val="24"/>
                <w:szCs w:val="24"/>
              </w:rPr>
              <w:t>ве-де</w:t>
            </w:r>
            <w:r w:rsidRPr="00B01768">
              <w:rPr>
                <w:sz w:val="24"/>
                <w:szCs w:val="24"/>
              </w:rPr>
              <w:t>ний</w:t>
            </w:r>
            <w:r w:rsidRPr="00B01768">
              <w:rPr>
                <w:spacing w:val="122"/>
                <w:sz w:val="24"/>
                <w:szCs w:val="24"/>
              </w:rPr>
              <w:t xml:space="preserve"> </w:t>
            </w:r>
            <w:r w:rsidRPr="00B01768">
              <w:rPr>
                <w:sz w:val="24"/>
                <w:szCs w:val="24"/>
              </w:rPr>
              <w:t>дагес</w:t>
            </w:r>
            <w:r w:rsidRPr="00B01768">
              <w:rPr>
                <w:spacing w:val="-1"/>
                <w:sz w:val="24"/>
                <w:szCs w:val="24"/>
              </w:rPr>
              <w:t>т</w:t>
            </w:r>
            <w:r w:rsidRPr="00B01768">
              <w:rPr>
                <w:sz w:val="24"/>
                <w:szCs w:val="24"/>
              </w:rPr>
              <w:t>ан</w:t>
            </w:r>
            <w:r w:rsidRPr="00B01768">
              <w:rPr>
                <w:spacing w:val="-1"/>
                <w:sz w:val="24"/>
                <w:szCs w:val="24"/>
              </w:rPr>
              <w:t>с</w:t>
            </w:r>
            <w:r w:rsidRPr="00B01768">
              <w:rPr>
                <w:sz w:val="24"/>
                <w:szCs w:val="24"/>
              </w:rPr>
              <w:t>ких</w:t>
            </w:r>
            <w:r w:rsidRPr="00B01768">
              <w:rPr>
                <w:spacing w:val="124"/>
                <w:sz w:val="24"/>
                <w:szCs w:val="24"/>
              </w:rPr>
              <w:t xml:space="preserve"> </w:t>
            </w:r>
            <w:r w:rsidRPr="00B01768">
              <w:rPr>
                <w:sz w:val="24"/>
                <w:szCs w:val="24"/>
              </w:rPr>
              <w:t>авт</w:t>
            </w:r>
            <w:r w:rsidRPr="00B01768">
              <w:rPr>
                <w:spacing w:val="1"/>
                <w:sz w:val="24"/>
                <w:szCs w:val="24"/>
              </w:rPr>
              <w:t>о</w:t>
            </w:r>
            <w:r w:rsidRPr="00B01768">
              <w:rPr>
                <w:sz w:val="24"/>
                <w:szCs w:val="24"/>
              </w:rPr>
              <w:t>-р</w:t>
            </w:r>
            <w:r w:rsidRPr="00B01768">
              <w:rPr>
                <w:spacing w:val="1"/>
                <w:sz w:val="24"/>
                <w:szCs w:val="24"/>
              </w:rPr>
              <w:t>ов).</w:t>
            </w:r>
          </w:p>
          <w:p w:rsidR="00B01768" w:rsidRPr="00B01768" w:rsidRDefault="00B01768" w:rsidP="00B01768">
            <w:pPr>
              <w:pStyle w:val="af2"/>
              <w:jc w:val="left"/>
              <w:rPr>
                <w:sz w:val="24"/>
                <w:szCs w:val="24"/>
              </w:rPr>
            </w:pPr>
            <w:r w:rsidRPr="00B01768">
              <w:rPr>
                <w:sz w:val="24"/>
                <w:szCs w:val="24"/>
              </w:rPr>
              <w:t>Прод</w:t>
            </w:r>
            <w:r w:rsidRPr="00B01768">
              <w:rPr>
                <w:spacing w:val="1"/>
                <w:sz w:val="24"/>
                <w:szCs w:val="24"/>
              </w:rPr>
              <w:t>о</w:t>
            </w:r>
            <w:r w:rsidRPr="00B01768">
              <w:rPr>
                <w:spacing w:val="-1"/>
                <w:sz w:val="24"/>
                <w:szCs w:val="24"/>
              </w:rPr>
              <w:t>л</w:t>
            </w:r>
            <w:r w:rsidRPr="00B01768">
              <w:rPr>
                <w:sz w:val="24"/>
                <w:szCs w:val="24"/>
              </w:rPr>
              <w:t>жать</w:t>
            </w:r>
            <w:r w:rsidRPr="00B01768">
              <w:rPr>
                <w:sz w:val="24"/>
                <w:szCs w:val="24"/>
              </w:rPr>
              <w:tab/>
              <w:t>приоб</w:t>
            </w:r>
            <w:r w:rsidRPr="00B01768">
              <w:rPr>
                <w:spacing w:val="-1"/>
                <w:sz w:val="24"/>
                <w:szCs w:val="24"/>
              </w:rPr>
              <w:t>щ</w:t>
            </w:r>
            <w:r w:rsidRPr="00B01768">
              <w:rPr>
                <w:sz w:val="24"/>
                <w:szCs w:val="24"/>
              </w:rPr>
              <w:t xml:space="preserve">ать </w:t>
            </w:r>
            <w:r w:rsidRPr="00B01768">
              <w:rPr>
                <w:sz w:val="24"/>
                <w:szCs w:val="24"/>
              </w:rPr>
              <w:lastRenderedPageBreak/>
              <w:t>дет</w:t>
            </w:r>
            <w:r w:rsidRPr="00B01768">
              <w:rPr>
                <w:spacing w:val="-1"/>
                <w:sz w:val="24"/>
                <w:szCs w:val="24"/>
              </w:rPr>
              <w:t>е</w:t>
            </w:r>
            <w:r w:rsidRPr="00B01768">
              <w:rPr>
                <w:sz w:val="24"/>
                <w:szCs w:val="24"/>
              </w:rPr>
              <w:t>й</w:t>
            </w:r>
            <w:r w:rsidRPr="00B01768">
              <w:rPr>
                <w:spacing w:val="18"/>
                <w:sz w:val="24"/>
                <w:szCs w:val="24"/>
              </w:rPr>
              <w:t xml:space="preserve"> </w:t>
            </w:r>
            <w:r w:rsidRPr="00B01768">
              <w:rPr>
                <w:spacing w:val="1"/>
                <w:sz w:val="24"/>
                <w:szCs w:val="24"/>
              </w:rPr>
              <w:t>к</w:t>
            </w:r>
            <w:r w:rsidRPr="00B01768">
              <w:rPr>
                <w:spacing w:val="18"/>
                <w:sz w:val="24"/>
                <w:szCs w:val="24"/>
              </w:rPr>
              <w:t xml:space="preserve"> </w:t>
            </w:r>
            <w:r w:rsidRPr="00B01768">
              <w:rPr>
                <w:sz w:val="24"/>
                <w:szCs w:val="24"/>
              </w:rPr>
              <w:t>се</w:t>
            </w:r>
            <w:r w:rsidRPr="00B01768">
              <w:rPr>
                <w:spacing w:val="-2"/>
                <w:sz w:val="24"/>
                <w:szCs w:val="24"/>
              </w:rPr>
              <w:t>м</w:t>
            </w:r>
            <w:r w:rsidRPr="00B01768">
              <w:rPr>
                <w:sz w:val="24"/>
                <w:szCs w:val="24"/>
              </w:rPr>
              <w:t>е</w:t>
            </w:r>
            <w:r w:rsidRPr="00B01768">
              <w:rPr>
                <w:spacing w:val="-1"/>
                <w:sz w:val="24"/>
                <w:szCs w:val="24"/>
              </w:rPr>
              <w:t>й</w:t>
            </w:r>
            <w:r w:rsidRPr="00B01768">
              <w:rPr>
                <w:sz w:val="24"/>
                <w:szCs w:val="24"/>
              </w:rPr>
              <w:t>ным</w:t>
            </w:r>
            <w:r w:rsidRPr="00B01768">
              <w:rPr>
                <w:spacing w:val="19"/>
                <w:sz w:val="24"/>
                <w:szCs w:val="24"/>
              </w:rPr>
              <w:t xml:space="preserve"> </w:t>
            </w:r>
            <w:r w:rsidRPr="00B01768">
              <w:rPr>
                <w:sz w:val="24"/>
                <w:szCs w:val="24"/>
              </w:rPr>
              <w:t>и</w:t>
            </w:r>
            <w:r w:rsidRPr="00B01768">
              <w:rPr>
                <w:spacing w:val="17"/>
                <w:sz w:val="24"/>
                <w:szCs w:val="24"/>
              </w:rPr>
              <w:t xml:space="preserve"> </w:t>
            </w:r>
            <w:r w:rsidRPr="00B01768">
              <w:rPr>
                <w:sz w:val="24"/>
                <w:szCs w:val="24"/>
              </w:rPr>
              <w:t>тра</w:t>
            </w:r>
            <w:r w:rsidRPr="00B01768">
              <w:rPr>
                <w:spacing w:val="1"/>
                <w:sz w:val="24"/>
                <w:szCs w:val="24"/>
              </w:rPr>
              <w:t>ди-цио</w:t>
            </w:r>
            <w:r w:rsidRPr="00B01768">
              <w:rPr>
                <w:sz w:val="24"/>
                <w:szCs w:val="24"/>
              </w:rPr>
              <w:t xml:space="preserve">нным           </w:t>
            </w:r>
            <w:r w:rsidRPr="00B01768">
              <w:rPr>
                <w:spacing w:val="-57"/>
                <w:sz w:val="24"/>
                <w:szCs w:val="24"/>
              </w:rPr>
              <w:t xml:space="preserve"> </w:t>
            </w:r>
            <w:r w:rsidRPr="00B01768">
              <w:rPr>
                <w:sz w:val="24"/>
                <w:szCs w:val="24"/>
              </w:rPr>
              <w:t>пра</w:t>
            </w:r>
            <w:r w:rsidRPr="00B01768">
              <w:rPr>
                <w:spacing w:val="-2"/>
                <w:sz w:val="24"/>
                <w:szCs w:val="24"/>
              </w:rPr>
              <w:t>з</w:t>
            </w:r>
            <w:r w:rsidRPr="00B01768">
              <w:rPr>
                <w:sz w:val="24"/>
                <w:szCs w:val="24"/>
              </w:rPr>
              <w:t>дникам к</w:t>
            </w:r>
            <w:r w:rsidRPr="00B01768">
              <w:rPr>
                <w:spacing w:val="-1"/>
                <w:sz w:val="24"/>
                <w:szCs w:val="24"/>
              </w:rPr>
              <w:t>ул</w:t>
            </w:r>
            <w:r w:rsidRPr="00B01768">
              <w:rPr>
                <w:sz w:val="24"/>
                <w:szCs w:val="24"/>
              </w:rPr>
              <w:t>ьт</w:t>
            </w:r>
            <w:r w:rsidRPr="00B01768">
              <w:rPr>
                <w:spacing w:val="-1"/>
                <w:sz w:val="24"/>
                <w:szCs w:val="24"/>
              </w:rPr>
              <w:t>у</w:t>
            </w:r>
            <w:r w:rsidRPr="00B01768">
              <w:rPr>
                <w:sz w:val="24"/>
                <w:szCs w:val="24"/>
              </w:rPr>
              <w:t xml:space="preserve">ры      </w:t>
            </w:r>
            <w:r w:rsidRPr="00B01768">
              <w:rPr>
                <w:spacing w:val="-13"/>
                <w:sz w:val="24"/>
                <w:szCs w:val="24"/>
              </w:rPr>
              <w:t xml:space="preserve"> </w:t>
            </w:r>
            <w:r w:rsidRPr="00B01768">
              <w:rPr>
                <w:sz w:val="24"/>
                <w:szCs w:val="24"/>
              </w:rPr>
              <w:t>да</w:t>
            </w:r>
            <w:r w:rsidRPr="00B01768">
              <w:rPr>
                <w:spacing w:val="1"/>
                <w:sz w:val="24"/>
                <w:szCs w:val="24"/>
              </w:rPr>
              <w:t>г</w:t>
            </w:r>
            <w:r w:rsidRPr="00B01768">
              <w:rPr>
                <w:sz w:val="24"/>
                <w:szCs w:val="24"/>
              </w:rPr>
              <w:t>естанс</w:t>
            </w:r>
            <w:r w:rsidRPr="00B01768">
              <w:rPr>
                <w:spacing w:val="-1"/>
                <w:sz w:val="24"/>
                <w:szCs w:val="24"/>
              </w:rPr>
              <w:t>к</w:t>
            </w:r>
            <w:r w:rsidRPr="00B01768">
              <w:rPr>
                <w:sz w:val="24"/>
                <w:szCs w:val="24"/>
              </w:rPr>
              <w:t>о</w:t>
            </w:r>
            <w:r w:rsidRPr="00B01768">
              <w:rPr>
                <w:spacing w:val="-1"/>
                <w:sz w:val="24"/>
                <w:szCs w:val="24"/>
              </w:rPr>
              <w:t>г</w:t>
            </w:r>
            <w:r w:rsidRPr="00B01768">
              <w:rPr>
                <w:sz w:val="24"/>
                <w:szCs w:val="24"/>
              </w:rPr>
              <w:t>о народа</w:t>
            </w:r>
            <w:r w:rsidRPr="00B01768">
              <w:rPr>
                <w:spacing w:val="47"/>
                <w:sz w:val="24"/>
                <w:szCs w:val="24"/>
              </w:rPr>
              <w:t xml:space="preserve"> </w:t>
            </w:r>
            <w:r w:rsidRPr="00B01768">
              <w:rPr>
                <w:sz w:val="24"/>
                <w:szCs w:val="24"/>
              </w:rPr>
              <w:t>(«</w:t>
            </w:r>
            <w:r w:rsidRPr="00B01768">
              <w:rPr>
                <w:spacing w:val="-1"/>
                <w:sz w:val="24"/>
                <w:szCs w:val="24"/>
              </w:rPr>
              <w:t>У</w:t>
            </w:r>
            <w:r w:rsidRPr="00B01768">
              <w:rPr>
                <w:sz w:val="24"/>
                <w:szCs w:val="24"/>
              </w:rPr>
              <w:t>кла</w:t>
            </w:r>
            <w:r w:rsidRPr="00B01768">
              <w:rPr>
                <w:spacing w:val="-1"/>
                <w:sz w:val="24"/>
                <w:szCs w:val="24"/>
              </w:rPr>
              <w:t>д</w:t>
            </w:r>
            <w:r w:rsidRPr="00B01768">
              <w:rPr>
                <w:sz w:val="24"/>
                <w:szCs w:val="24"/>
              </w:rPr>
              <w:t>ыв</w:t>
            </w:r>
            <w:r w:rsidRPr="00B01768">
              <w:rPr>
                <w:spacing w:val="-1"/>
                <w:sz w:val="24"/>
                <w:szCs w:val="24"/>
              </w:rPr>
              <w:t>а</w:t>
            </w:r>
            <w:r w:rsidRPr="00B01768">
              <w:rPr>
                <w:sz w:val="24"/>
                <w:szCs w:val="24"/>
              </w:rPr>
              <w:t>ние</w:t>
            </w:r>
            <w:r w:rsidRPr="00B01768">
              <w:rPr>
                <w:spacing w:val="44"/>
                <w:sz w:val="24"/>
                <w:szCs w:val="24"/>
              </w:rPr>
              <w:t xml:space="preserve"> </w:t>
            </w:r>
            <w:r w:rsidRPr="00B01768">
              <w:rPr>
                <w:spacing w:val="2"/>
                <w:sz w:val="24"/>
                <w:szCs w:val="24"/>
              </w:rPr>
              <w:t>м</w:t>
            </w:r>
            <w:r w:rsidRPr="00B01768">
              <w:rPr>
                <w:sz w:val="24"/>
                <w:szCs w:val="24"/>
              </w:rPr>
              <w:t>а-лыша</w:t>
            </w:r>
            <w:r w:rsidRPr="00B01768">
              <w:rPr>
                <w:spacing w:val="30"/>
                <w:sz w:val="24"/>
                <w:szCs w:val="24"/>
              </w:rPr>
              <w:t xml:space="preserve"> </w:t>
            </w:r>
            <w:r w:rsidRPr="00B01768">
              <w:rPr>
                <w:sz w:val="24"/>
                <w:szCs w:val="24"/>
              </w:rPr>
              <w:t>в</w:t>
            </w:r>
            <w:r w:rsidRPr="00B01768">
              <w:rPr>
                <w:spacing w:val="30"/>
                <w:sz w:val="24"/>
                <w:szCs w:val="24"/>
              </w:rPr>
              <w:t xml:space="preserve"> </w:t>
            </w:r>
            <w:r w:rsidRPr="00B01768">
              <w:rPr>
                <w:sz w:val="24"/>
                <w:szCs w:val="24"/>
              </w:rPr>
              <w:t>люл</w:t>
            </w:r>
            <w:r w:rsidRPr="00B01768">
              <w:rPr>
                <w:spacing w:val="-1"/>
                <w:sz w:val="24"/>
                <w:szCs w:val="24"/>
              </w:rPr>
              <w:t>ь</w:t>
            </w:r>
            <w:r w:rsidRPr="00B01768">
              <w:rPr>
                <w:sz w:val="24"/>
                <w:szCs w:val="24"/>
              </w:rPr>
              <w:t>к</w:t>
            </w:r>
            <w:r w:rsidRPr="00B01768">
              <w:rPr>
                <w:spacing w:val="-2"/>
                <w:sz w:val="24"/>
                <w:szCs w:val="24"/>
              </w:rPr>
              <w:t>у</w:t>
            </w:r>
            <w:r w:rsidRPr="00B01768">
              <w:rPr>
                <w:spacing w:val="-1"/>
                <w:sz w:val="24"/>
                <w:szCs w:val="24"/>
              </w:rPr>
              <w:t>»</w:t>
            </w:r>
            <w:r w:rsidRPr="00B01768">
              <w:rPr>
                <w:sz w:val="24"/>
                <w:szCs w:val="24"/>
              </w:rPr>
              <w:t>,</w:t>
            </w:r>
            <w:r w:rsidRPr="00B01768">
              <w:rPr>
                <w:spacing w:val="30"/>
                <w:sz w:val="24"/>
                <w:szCs w:val="24"/>
              </w:rPr>
              <w:t xml:space="preserve"> </w:t>
            </w:r>
            <w:r w:rsidRPr="00B01768">
              <w:rPr>
                <w:sz w:val="24"/>
                <w:szCs w:val="24"/>
              </w:rPr>
              <w:t>«Наре</w:t>
            </w:r>
            <w:r w:rsidRPr="00B01768">
              <w:rPr>
                <w:spacing w:val="2"/>
                <w:sz w:val="24"/>
                <w:szCs w:val="24"/>
              </w:rPr>
              <w:t>ч</w:t>
            </w:r>
            <w:r w:rsidRPr="00B01768">
              <w:rPr>
                <w:sz w:val="24"/>
                <w:szCs w:val="24"/>
              </w:rPr>
              <w:t>е-ние</w:t>
            </w:r>
            <w:r w:rsidRPr="00B01768">
              <w:rPr>
                <w:spacing w:val="52"/>
                <w:sz w:val="24"/>
                <w:szCs w:val="24"/>
              </w:rPr>
              <w:t xml:space="preserve"> </w:t>
            </w:r>
            <w:r w:rsidRPr="00B01768">
              <w:rPr>
                <w:spacing w:val="1"/>
                <w:sz w:val="24"/>
                <w:szCs w:val="24"/>
              </w:rPr>
              <w:t>и</w:t>
            </w:r>
            <w:r w:rsidRPr="00B01768">
              <w:rPr>
                <w:sz w:val="24"/>
                <w:szCs w:val="24"/>
              </w:rPr>
              <w:t>м</w:t>
            </w:r>
            <w:r w:rsidRPr="00B01768">
              <w:rPr>
                <w:spacing w:val="-1"/>
                <w:sz w:val="24"/>
                <w:szCs w:val="24"/>
              </w:rPr>
              <w:t>е</w:t>
            </w:r>
            <w:r w:rsidRPr="00B01768">
              <w:rPr>
                <w:spacing w:val="1"/>
                <w:sz w:val="24"/>
                <w:szCs w:val="24"/>
              </w:rPr>
              <w:t>ни</w:t>
            </w:r>
            <w:r w:rsidRPr="00B01768">
              <w:rPr>
                <w:sz w:val="24"/>
                <w:szCs w:val="24"/>
              </w:rPr>
              <w:t>»,</w:t>
            </w:r>
            <w:r w:rsidRPr="00B01768">
              <w:rPr>
                <w:spacing w:val="53"/>
                <w:sz w:val="24"/>
                <w:szCs w:val="24"/>
              </w:rPr>
              <w:t xml:space="preserve"> </w:t>
            </w:r>
            <w:r w:rsidRPr="00B01768">
              <w:rPr>
                <w:sz w:val="24"/>
                <w:szCs w:val="24"/>
              </w:rPr>
              <w:t>«Пер</w:t>
            </w:r>
            <w:r w:rsidRPr="00B01768">
              <w:rPr>
                <w:spacing w:val="-1"/>
                <w:sz w:val="24"/>
                <w:szCs w:val="24"/>
              </w:rPr>
              <w:t>в</w:t>
            </w:r>
            <w:r w:rsidRPr="00B01768">
              <w:rPr>
                <w:sz w:val="24"/>
                <w:szCs w:val="24"/>
              </w:rPr>
              <w:t>ый</w:t>
            </w:r>
            <w:r w:rsidRPr="00B01768">
              <w:rPr>
                <w:spacing w:val="54"/>
                <w:sz w:val="24"/>
                <w:szCs w:val="24"/>
              </w:rPr>
              <w:t xml:space="preserve"> </w:t>
            </w:r>
            <w:r w:rsidRPr="00B01768">
              <w:rPr>
                <w:sz w:val="24"/>
                <w:szCs w:val="24"/>
              </w:rPr>
              <w:t>ш</w:t>
            </w:r>
            <w:r w:rsidRPr="00B01768">
              <w:rPr>
                <w:spacing w:val="-1"/>
                <w:sz w:val="24"/>
                <w:szCs w:val="24"/>
              </w:rPr>
              <w:t>а</w:t>
            </w:r>
            <w:r w:rsidRPr="00B01768">
              <w:rPr>
                <w:sz w:val="24"/>
                <w:szCs w:val="24"/>
              </w:rPr>
              <w:t>г малыша» и</w:t>
            </w:r>
            <w:r w:rsidRPr="00B01768">
              <w:rPr>
                <w:spacing w:val="-2"/>
                <w:sz w:val="24"/>
                <w:szCs w:val="24"/>
              </w:rPr>
              <w:t xml:space="preserve"> </w:t>
            </w:r>
            <w:r w:rsidRPr="00B01768">
              <w:rPr>
                <w:sz w:val="24"/>
                <w:szCs w:val="24"/>
              </w:rPr>
              <w:t>д</w:t>
            </w:r>
            <w:r w:rsidRPr="00B01768">
              <w:rPr>
                <w:spacing w:val="1"/>
                <w:sz w:val="24"/>
                <w:szCs w:val="24"/>
              </w:rPr>
              <w:t>р</w:t>
            </w:r>
            <w:r w:rsidRPr="00B01768">
              <w:rPr>
                <w:sz w:val="24"/>
                <w:szCs w:val="24"/>
              </w:rPr>
              <w:t>.).</w:t>
            </w:r>
          </w:p>
          <w:p w:rsidR="00B01768" w:rsidRPr="00B01768" w:rsidRDefault="00B01768" w:rsidP="00B01768">
            <w:pPr>
              <w:pStyle w:val="af2"/>
              <w:jc w:val="left"/>
              <w:rPr>
                <w:sz w:val="24"/>
                <w:szCs w:val="24"/>
              </w:rPr>
            </w:pPr>
            <w:r w:rsidRPr="00B01768">
              <w:rPr>
                <w:sz w:val="24"/>
                <w:szCs w:val="24"/>
              </w:rPr>
              <w:t>Дать</w:t>
            </w:r>
            <w:r w:rsidRPr="00B01768">
              <w:rPr>
                <w:sz w:val="24"/>
                <w:szCs w:val="24"/>
              </w:rPr>
              <w:tab/>
              <w:t>пер</w:t>
            </w:r>
            <w:r w:rsidRPr="00B01768">
              <w:rPr>
                <w:spacing w:val="-2"/>
                <w:sz w:val="24"/>
                <w:szCs w:val="24"/>
              </w:rPr>
              <w:t>в</w:t>
            </w:r>
            <w:r w:rsidRPr="00B01768">
              <w:rPr>
                <w:sz w:val="24"/>
                <w:szCs w:val="24"/>
              </w:rPr>
              <w:t>он</w:t>
            </w:r>
            <w:r w:rsidRPr="00B01768">
              <w:rPr>
                <w:spacing w:val="-1"/>
                <w:sz w:val="24"/>
                <w:szCs w:val="24"/>
              </w:rPr>
              <w:t>а</w:t>
            </w:r>
            <w:r w:rsidRPr="00B01768">
              <w:rPr>
                <w:sz w:val="24"/>
                <w:szCs w:val="24"/>
              </w:rPr>
              <w:t>ча</w:t>
            </w:r>
            <w:r w:rsidRPr="00B01768">
              <w:rPr>
                <w:spacing w:val="-1"/>
                <w:sz w:val="24"/>
                <w:szCs w:val="24"/>
              </w:rPr>
              <w:t>ль</w:t>
            </w:r>
            <w:r w:rsidRPr="00B01768">
              <w:rPr>
                <w:sz w:val="24"/>
                <w:szCs w:val="24"/>
              </w:rPr>
              <w:t>-н</w:t>
            </w:r>
            <w:r w:rsidRPr="00B01768">
              <w:rPr>
                <w:spacing w:val="1"/>
                <w:sz w:val="24"/>
                <w:szCs w:val="24"/>
              </w:rPr>
              <w:t>ы</w:t>
            </w:r>
            <w:r w:rsidRPr="00B01768">
              <w:rPr>
                <w:sz w:val="24"/>
                <w:szCs w:val="24"/>
              </w:rPr>
              <w:t>е</w:t>
            </w:r>
            <w:r w:rsidRPr="00B01768">
              <w:rPr>
                <w:spacing w:val="80"/>
                <w:sz w:val="24"/>
                <w:szCs w:val="24"/>
              </w:rPr>
              <w:t xml:space="preserve"> </w:t>
            </w:r>
            <w:r w:rsidRPr="00B01768">
              <w:rPr>
                <w:sz w:val="24"/>
                <w:szCs w:val="24"/>
              </w:rPr>
              <w:t>пр</w:t>
            </w:r>
            <w:r w:rsidRPr="00B01768">
              <w:rPr>
                <w:spacing w:val="-2"/>
                <w:sz w:val="24"/>
                <w:szCs w:val="24"/>
              </w:rPr>
              <w:t>е</w:t>
            </w:r>
            <w:r w:rsidRPr="00B01768">
              <w:rPr>
                <w:sz w:val="24"/>
                <w:szCs w:val="24"/>
              </w:rPr>
              <w:t>дстав</w:t>
            </w:r>
            <w:r w:rsidRPr="00B01768">
              <w:rPr>
                <w:spacing w:val="-1"/>
                <w:sz w:val="24"/>
                <w:szCs w:val="24"/>
              </w:rPr>
              <w:t>ле</w:t>
            </w:r>
            <w:r w:rsidRPr="00B01768">
              <w:rPr>
                <w:sz w:val="24"/>
                <w:szCs w:val="24"/>
              </w:rPr>
              <w:t>ния</w:t>
            </w:r>
            <w:r w:rsidRPr="00B01768">
              <w:rPr>
                <w:spacing w:val="81"/>
                <w:sz w:val="24"/>
                <w:szCs w:val="24"/>
              </w:rPr>
              <w:t xml:space="preserve"> </w:t>
            </w:r>
            <w:r w:rsidRPr="00B01768">
              <w:rPr>
                <w:sz w:val="24"/>
                <w:szCs w:val="24"/>
              </w:rPr>
              <w:t>о</w:t>
            </w:r>
            <w:r w:rsidRPr="00B01768">
              <w:rPr>
                <w:spacing w:val="82"/>
                <w:sz w:val="24"/>
                <w:szCs w:val="24"/>
              </w:rPr>
              <w:t xml:space="preserve"> </w:t>
            </w:r>
            <w:r w:rsidRPr="00B01768">
              <w:rPr>
                <w:sz w:val="24"/>
                <w:szCs w:val="24"/>
              </w:rPr>
              <w:t>т</w:t>
            </w:r>
            <w:r w:rsidRPr="00B01768">
              <w:rPr>
                <w:spacing w:val="3"/>
                <w:sz w:val="24"/>
                <w:szCs w:val="24"/>
              </w:rPr>
              <w:t>р</w:t>
            </w:r>
            <w:r w:rsidRPr="00B01768">
              <w:rPr>
                <w:sz w:val="24"/>
                <w:szCs w:val="24"/>
              </w:rPr>
              <w:t>а-дици</w:t>
            </w:r>
            <w:r w:rsidRPr="00B01768">
              <w:rPr>
                <w:spacing w:val="-1"/>
                <w:sz w:val="24"/>
                <w:szCs w:val="24"/>
              </w:rPr>
              <w:t>о</w:t>
            </w:r>
            <w:r w:rsidRPr="00B01768">
              <w:rPr>
                <w:sz w:val="24"/>
                <w:szCs w:val="24"/>
              </w:rPr>
              <w:t>нны</w:t>
            </w:r>
            <w:r w:rsidRPr="00B01768">
              <w:rPr>
                <w:spacing w:val="1"/>
                <w:sz w:val="24"/>
                <w:szCs w:val="24"/>
              </w:rPr>
              <w:t>х</w:t>
            </w:r>
            <w:r w:rsidRPr="00B01768">
              <w:rPr>
                <w:sz w:val="24"/>
                <w:szCs w:val="24"/>
              </w:rPr>
              <w:t xml:space="preserve">,         </w:t>
            </w:r>
            <w:r w:rsidRPr="00B01768">
              <w:rPr>
                <w:spacing w:val="-13"/>
                <w:sz w:val="24"/>
                <w:szCs w:val="24"/>
              </w:rPr>
              <w:t xml:space="preserve"> </w:t>
            </w:r>
            <w:r w:rsidRPr="00B01768">
              <w:rPr>
                <w:sz w:val="24"/>
                <w:szCs w:val="24"/>
              </w:rPr>
              <w:t>н</w:t>
            </w:r>
            <w:r w:rsidRPr="00B01768">
              <w:rPr>
                <w:spacing w:val="-1"/>
                <w:sz w:val="24"/>
                <w:szCs w:val="24"/>
              </w:rPr>
              <w:t>а</w:t>
            </w:r>
            <w:r w:rsidRPr="00B01768">
              <w:rPr>
                <w:sz w:val="24"/>
                <w:szCs w:val="24"/>
              </w:rPr>
              <w:t>ро</w:t>
            </w:r>
            <w:r w:rsidRPr="00B01768">
              <w:rPr>
                <w:spacing w:val="-1"/>
                <w:sz w:val="24"/>
                <w:szCs w:val="24"/>
              </w:rPr>
              <w:t>д</w:t>
            </w:r>
            <w:r w:rsidRPr="00B01768">
              <w:rPr>
                <w:sz w:val="24"/>
                <w:szCs w:val="24"/>
              </w:rPr>
              <w:t>н</w:t>
            </w:r>
            <w:r w:rsidRPr="00B01768">
              <w:rPr>
                <w:spacing w:val="-1"/>
                <w:sz w:val="24"/>
                <w:szCs w:val="24"/>
              </w:rPr>
              <w:t>ы</w:t>
            </w:r>
            <w:r w:rsidRPr="00B01768">
              <w:rPr>
                <w:sz w:val="24"/>
                <w:szCs w:val="24"/>
              </w:rPr>
              <w:t>х п</w:t>
            </w:r>
            <w:r w:rsidRPr="00B01768">
              <w:rPr>
                <w:spacing w:val="1"/>
                <w:sz w:val="24"/>
                <w:szCs w:val="24"/>
              </w:rPr>
              <w:t>р</w:t>
            </w:r>
            <w:r w:rsidRPr="00B01768">
              <w:rPr>
                <w:sz w:val="24"/>
                <w:szCs w:val="24"/>
              </w:rPr>
              <w:t>а</w:t>
            </w:r>
            <w:r w:rsidRPr="00B01768">
              <w:rPr>
                <w:spacing w:val="-1"/>
                <w:sz w:val="24"/>
                <w:szCs w:val="24"/>
              </w:rPr>
              <w:t>зд</w:t>
            </w:r>
            <w:r w:rsidRPr="00B01768">
              <w:rPr>
                <w:sz w:val="24"/>
                <w:szCs w:val="24"/>
              </w:rPr>
              <w:t>никах</w:t>
            </w:r>
            <w:r w:rsidRPr="00B01768">
              <w:rPr>
                <w:spacing w:val="17"/>
                <w:sz w:val="24"/>
                <w:szCs w:val="24"/>
              </w:rPr>
              <w:t xml:space="preserve"> </w:t>
            </w:r>
            <w:r w:rsidRPr="00B01768">
              <w:rPr>
                <w:sz w:val="24"/>
                <w:szCs w:val="24"/>
              </w:rPr>
              <w:t>(Пра</w:t>
            </w:r>
            <w:r w:rsidRPr="00B01768">
              <w:rPr>
                <w:spacing w:val="-2"/>
                <w:sz w:val="24"/>
                <w:szCs w:val="24"/>
              </w:rPr>
              <w:t>з</w:t>
            </w:r>
            <w:r w:rsidRPr="00B01768">
              <w:rPr>
                <w:sz w:val="24"/>
                <w:szCs w:val="24"/>
              </w:rPr>
              <w:t>дник</w:t>
            </w:r>
            <w:r w:rsidRPr="00B01768">
              <w:rPr>
                <w:spacing w:val="16"/>
                <w:sz w:val="24"/>
                <w:szCs w:val="24"/>
              </w:rPr>
              <w:t xml:space="preserve"> </w:t>
            </w:r>
            <w:r w:rsidRPr="00B01768">
              <w:rPr>
                <w:spacing w:val="1"/>
                <w:sz w:val="24"/>
                <w:szCs w:val="24"/>
              </w:rPr>
              <w:t>ц</w:t>
            </w:r>
            <w:r w:rsidRPr="00B01768">
              <w:rPr>
                <w:spacing w:val="3"/>
                <w:sz w:val="24"/>
                <w:szCs w:val="24"/>
              </w:rPr>
              <w:t>в</w:t>
            </w:r>
            <w:r w:rsidRPr="00B01768">
              <w:rPr>
                <w:sz w:val="24"/>
                <w:szCs w:val="24"/>
              </w:rPr>
              <w:t xml:space="preserve">е-тов,             </w:t>
            </w:r>
            <w:r w:rsidRPr="00B01768">
              <w:rPr>
                <w:spacing w:val="-22"/>
                <w:sz w:val="24"/>
                <w:szCs w:val="24"/>
              </w:rPr>
              <w:t xml:space="preserve"> </w:t>
            </w:r>
            <w:r w:rsidRPr="00B01768">
              <w:rPr>
                <w:spacing w:val="-1"/>
                <w:sz w:val="24"/>
                <w:szCs w:val="24"/>
              </w:rPr>
              <w:t>Н</w:t>
            </w:r>
            <w:r w:rsidRPr="00B01768">
              <w:rPr>
                <w:sz w:val="24"/>
                <w:szCs w:val="24"/>
              </w:rPr>
              <w:t>авр</w:t>
            </w:r>
            <w:r w:rsidRPr="00B01768">
              <w:rPr>
                <w:spacing w:val="-2"/>
                <w:sz w:val="24"/>
                <w:szCs w:val="24"/>
              </w:rPr>
              <w:t>у</w:t>
            </w:r>
            <w:r w:rsidRPr="00B01768">
              <w:rPr>
                <w:sz w:val="24"/>
                <w:szCs w:val="24"/>
              </w:rPr>
              <w:t>з-байрам, Праздник</w:t>
            </w:r>
            <w:r w:rsidRPr="00B01768">
              <w:rPr>
                <w:spacing w:val="71"/>
                <w:sz w:val="24"/>
                <w:szCs w:val="24"/>
              </w:rPr>
              <w:t xml:space="preserve"> </w:t>
            </w:r>
            <w:r w:rsidRPr="00B01768">
              <w:rPr>
                <w:sz w:val="24"/>
                <w:szCs w:val="24"/>
              </w:rPr>
              <w:t>че</w:t>
            </w:r>
            <w:r w:rsidRPr="00B01768">
              <w:rPr>
                <w:spacing w:val="-1"/>
                <w:sz w:val="24"/>
                <w:szCs w:val="24"/>
              </w:rPr>
              <w:t>р</w:t>
            </w:r>
            <w:r w:rsidRPr="00B01768">
              <w:rPr>
                <w:sz w:val="24"/>
                <w:szCs w:val="24"/>
              </w:rPr>
              <w:t>еш</w:t>
            </w:r>
            <w:r w:rsidRPr="00B01768">
              <w:rPr>
                <w:spacing w:val="-1"/>
                <w:sz w:val="24"/>
                <w:szCs w:val="24"/>
              </w:rPr>
              <w:t>н</w:t>
            </w:r>
            <w:r w:rsidRPr="00B01768">
              <w:rPr>
                <w:sz w:val="24"/>
                <w:szCs w:val="24"/>
              </w:rPr>
              <w:t>и</w:t>
            </w:r>
            <w:r w:rsidRPr="00B01768">
              <w:rPr>
                <w:spacing w:val="-2"/>
                <w:sz w:val="24"/>
                <w:szCs w:val="24"/>
              </w:rPr>
              <w:t>)</w:t>
            </w:r>
            <w:r w:rsidRPr="00B01768">
              <w:rPr>
                <w:sz w:val="24"/>
                <w:szCs w:val="24"/>
              </w:rPr>
              <w:t>.</w:t>
            </w:r>
            <w:r w:rsidRPr="00B01768">
              <w:rPr>
                <w:sz w:val="24"/>
                <w:szCs w:val="24"/>
              </w:rPr>
              <w:tab/>
            </w:r>
            <w:r w:rsidRPr="00B01768">
              <w:rPr>
                <w:spacing w:val="-1"/>
                <w:sz w:val="24"/>
                <w:szCs w:val="24"/>
              </w:rPr>
              <w:t>З</w:t>
            </w:r>
            <w:r w:rsidRPr="00B01768">
              <w:rPr>
                <w:spacing w:val="3"/>
                <w:sz w:val="24"/>
                <w:szCs w:val="24"/>
              </w:rPr>
              <w:t>н</w:t>
            </w:r>
            <w:r w:rsidRPr="00B01768">
              <w:rPr>
                <w:sz w:val="24"/>
                <w:szCs w:val="24"/>
              </w:rPr>
              <w:t>ак</w:t>
            </w:r>
            <w:r w:rsidRPr="00B01768">
              <w:rPr>
                <w:spacing w:val="1"/>
                <w:sz w:val="24"/>
                <w:szCs w:val="24"/>
              </w:rPr>
              <w:t>о</w:t>
            </w:r>
            <w:r w:rsidRPr="00B01768">
              <w:rPr>
                <w:spacing w:val="-1"/>
                <w:sz w:val="24"/>
                <w:szCs w:val="24"/>
              </w:rPr>
              <w:t>м</w:t>
            </w:r>
            <w:r w:rsidRPr="00B01768">
              <w:rPr>
                <w:spacing w:val="1"/>
                <w:sz w:val="24"/>
                <w:szCs w:val="24"/>
              </w:rPr>
              <w:t>и</w:t>
            </w:r>
            <w:r w:rsidRPr="00B01768">
              <w:rPr>
                <w:sz w:val="24"/>
                <w:szCs w:val="24"/>
              </w:rPr>
              <w:t>ть</w:t>
            </w:r>
            <w:r w:rsidRPr="00B01768">
              <w:rPr>
                <w:spacing w:val="24"/>
                <w:sz w:val="24"/>
                <w:szCs w:val="24"/>
              </w:rPr>
              <w:t xml:space="preserve"> </w:t>
            </w:r>
            <w:r w:rsidRPr="00B01768">
              <w:rPr>
                <w:spacing w:val="1"/>
                <w:sz w:val="24"/>
                <w:szCs w:val="24"/>
              </w:rPr>
              <w:t>д</w:t>
            </w:r>
            <w:r w:rsidRPr="00B01768">
              <w:rPr>
                <w:sz w:val="24"/>
                <w:szCs w:val="24"/>
              </w:rPr>
              <w:t>ет</w:t>
            </w:r>
            <w:r w:rsidRPr="00B01768">
              <w:rPr>
                <w:spacing w:val="-2"/>
                <w:sz w:val="24"/>
                <w:szCs w:val="24"/>
              </w:rPr>
              <w:t>е</w:t>
            </w:r>
            <w:r w:rsidRPr="00B01768">
              <w:rPr>
                <w:sz w:val="24"/>
                <w:szCs w:val="24"/>
              </w:rPr>
              <w:t>й</w:t>
            </w:r>
            <w:r w:rsidRPr="00B01768">
              <w:rPr>
                <w:spacing w:val="26"/>
                <w:sz w:val="24"/>
                <w:szCs w:val="24"/>
              </w:rPr>
              <w:t xml:space="preserve"> </w:t>
            </w:r>
            <w:r w:rsidRPr="00B01768">
              <w:rPr>
                <w:sz w:val="24"/>
                <w:szCs w:val="24"/>
              </w:rPr>
              <w:t>с</w:t>
            </w:r>
            <w:r w:rsidRPr="00B01768">
              <w:rPr>
                <w:spacing w:val="25"/>
                <w:sz w:val="24"/>
                <w:szCs w:val="24"/>
              </w:rPr>
              <w:t xml:space="preserve"> </w:t>
            </w:r>
            <w:r w:rsidRPr="00B01768">
              <w:rPr>
                <w:spacing w:val="1"/>
                <w:sz w:val="24"/>
                <w:szCs w:val="24"/>
              </w:rPr>
              <w:t>н</w:t>
            </w:r>
            <w:r w:rsidRPr="00B01768">
              <w:rPr>
                <w:spacing w:val="-1"/>
                <w:sz w:val="24"/>
                <w:szCs w:val="24"/>
              </w:rPr>
              <w:t>ар</w:t>
            </w:r>
            <w:r w:rsidRPr="00B01768">
              <w:rPr>
                <w:spacing w:val="1"/>
                <w:sz w:val="24"/>
                <w:szCs w:val="24"/>
              </w:rPr>
              <w:t>о</w:t>
            </w:r>
            <w:r w:rsidRPr="00B01768">
              <w:rPr>
                <w:sz w:val="24"/>
                <w:szCs w:val="24"/>
              </w:rPr>
              <w:t>дными м</w:t>
            </w:r>
            <w:r w:rsidRPr="00B01768">
              <w:rPr>
                <w:spacing w:val="-1"/>
                <w:sz w:val="24"/>
                <w:szCs w:val="24"/>
              </w:rPr>
              <w:t>у</w:t>
            </w:r>
            <w:r w:rsidRPr="00B01768">
              <w:rPr>
                <w:sz w:val="24"/>
                <w:szCs w:val="24"/>
              </w:rPr>
              <w:t>зыкальны</w:t>
            </w:r>
            <w:r w:rsidRPr="00B01768">
              <w:rPr>
                <w:spacing w:val="1"/>
                <w:sz w:val="24"/>
                <w:szCs w:val="24"/>
              </w:rPr>
              <w:t>ми</w:t>
            </w:r>
            <w:r w:rsidRPr="00B01768">
              <w:rPr>
                <w:spacing w:val="40"/>
                <w:sz w:val="24"/>
                <w:szCs w:val="24"/>
              </w:rPr>
              <w:t xml:space="preserve"> </w:t>
            </w:r>
            <w:r w:rsidRPr="00B01768">
              <w:rPr>
                <w:sz w:val="24"/>
                <w:szCs w:val="24"/>
              </w:rPr>
              <w:t>ин</w:t>
            </w:r>
            <w:r w:rsidRPr="00B01768">
              <w:rPr>
                <w:spacing w:val="-1"/>
                <w:sz w:val="24"/>
                <w:szCs w:val="24"/>
              </w:rPr>
              <w:t>с</w:t>
            </w:r>
            <w:r w:rsidRPr="00B01768">
              <w:rPr>
                <w:sz w:val="24"/>
                <w:szCs w:val="24"/>
              </w:rPr>
              <w:t>тр</w:t>
            </w:r>
            <w:r w:rsidRPr="00B01768">
              <w:rPr>
                <w:spacing w:val="-3"/>
                <w:sz w:val="24"/>
                <w:szCs w:val="24"/>
              </w:rPr>
              <w:t>у</w:t>
            </w:r>
            <w:r w:rsidRPr="00B01768">
              <w:rPr>
                <w:sz w:val="24"/>
                <w:szCs w:val="24"/>
              </w:rPr>
              <w:t>м</w:t>
            </w:r>
            <w:r w:rsidRPr="00B01768">
              <w:rPr>
                <w:spacing w:val="2"/>
                <w:sz w:val="24"/>
                <w:szCs w:val="24"/>
              </w:rPr>
              <w:t>е</w:t>
            </w:r>
            <w:r w:rsidRPr="00B01768">
              <w:rPr>
                <w:spacing w:val="1"/>
                <w:sz w:val="24"/>
                <w:szCs w:val="24"/>
              </w:rPr>
              <w:t>н</w:t>
            </w:r>
            <w:r w:rsidRPr="00B01768">
              <w:rPr>
                <w:sz w:val="24"/>
                <w:szCs w:val="24"/>
              </w:rPr>
              <w:t>-тами</w:t>
            </w:r>
            <w:r w:rsidRPr="00B01768">
              <w:rPr>
                <w:spacing w:val="135"/>
                <w:sz w:val="24"/>
                <w:szCs w:val="24"/>
              </w:rPr>
              <w:t xml:space="preserve"> </w:t>
            </w:r>
            <w:r w:rsidRPr="00B01768">
              <w:rPr>
                <w:spacing w:val="-1"/>
                <w:sz w:val="24"/>
                <w:szCs w:val="24"/>
              </w:rPr>
              <w:t>(</w:t>
            </w:r>
            <w:r w:rsidRPr="00B01768">
              <w:rPr>
                <w:sz w:val="24"/>
                <w:szCs w:val="24"/>
              </w:rPr>
              <w:t>к</w:t>
            </w:r>
            <w:r w:rsidRPr="00B01768">
              <w:rPr>
                <w:spacing w:val="-3"/>
                <w:sz w:val="24"/>
                <w:szCs w:val="24"/>
              </w:rPr>
              <w:t>у</w:t>
            </w:r>
            <w:r w:rsidRPr="00B01768">
              <w:rPr>
                <w:spacing w:val="2"/>
                <w:sz w:val="24"/>
                <w:szCs w:val="24"/>
              </w:rPr>
              <w:t>м</w:t>
            </w:r>
            <w:r w:rsidRPr="00B01768">
              <w:rPr>
                <w:spacing w:val="-2"/>
                <w:sz w:val="24"/>
                <w:szCs w:val="24"/>
              </w:rPr>
              <w:t>у</w:t>
            </w:r>
            <w:r w:rsidRPr="00B01768">
              <w:rPr>
                <w:sz w:val="24"/>
                <w:szCs w:val="24"/>
              </w:rPr>
              <w:t>з,</w:t>
            </w:r>
            <w:r w:rsidRPr="00B01768">
              <w:rPr>
                <w:spacing w:val="132"/>
                <w:sz w:val="24"/>
                <w:szCs w:val="24"/>
              </w:rPr>
              <w:t xml:space="preserve"> </w:t>
            </w:r>
            <w:r w:rsidRPr="00B01768">
              <w:rPr>
                <w:spacing w:val="1"/>
                <w:sz w:val="24"/>
                <w:szCs w:val="24"/>
              </w:rPr>
              <w:t>б</w:t>
            </w:r>
            <w:r w:rsidRPr="00B01768">
              <w:rPr>
                <w:spacing w:val="-1"/>
                <w:sz w:val="24"/>
                <w:szCs w:val="24"/>
              </w:rPr>
              <w:t>у</w:t>
            </w:r>
            <w:r w:rsidRPr="00B01768">
              <w:rPr>
                <w:sz w:val="24"/>
                <w:szCs w:val="24"/>
              </w:rPr>
              <w:t>б</w:t>
            </w:r>
            <w:r w:rsidRPr="00B01768">
              <w:rPr>
                <w:spacing w:val="2"/>
                <w:sz w:val="24"/>
                <w:szCs w:val="24"/>
              </w:rPr>
              <w:t>е</w:t>
            </w:r>
            <w:r w:rsidRPr="00B01768">
              <w:rPr>
                <w:sz w:val="24"/>
                <w:szCs w:val="24"/>
              </w:rPr>
              <w:t>н,</w:t>
            </w:r>
            <w:r w:rsidRPr="00B01768">
              <w:rPr>
                <w:spacing w:val="133"/>
                <w:sz w:val="24"/>
                <w:szCs w:val="24"/>
              </w:rPr>
              <w:t xml:space="preserve"> </w:t>
            </w:r>
            <w:r w:rsidRPr="00B01768">
              <w:rPr>
                <w:sz w:val="24"/>
                <w:szCs w:val="24"/>
              </w:rPr>
              <w:t>га</w:t>
            </w:r>
            <w:r w:rsidRPr="00B01768">
              <w:rPr>
                <w:spacing w:val="1"/>
                <w:sz w:val="24"/>
                <w:szCs w:val="24"/>
              </w:rPr>
              <w:t>р-мо</w:t>
            </w:r>
            <w:r w:rsidRPr="00B01768">
              <w:rPr>
                <w:sz w:val="24"/>
                <w:szCs w:val="24"/>
              </w:rPr>
              <w:t>нь)</w:t>
            </w:r>
            <w:r w:rsidRPr="00B01768">
              <w:rPr>
                <w:spacing w:val="37"/>
                <w:sz w:val="24"/>
                <w:szCs w:val="24"/>
              </w:rPr>
              <w:t xml:space="preserve"> </w:t>
            </w:r>
            <w:r w:rsidRPr="00B01768">
              <w:rPr>
                <w:spacing w:val="1"/>
                <w:sz w:val="24"/>
                <w:szCs w:val="24"/>
              </w:rPr>
              <w:t>и</w:t>
            </w:r>
            <w:r w:rsidRPr="00B01768">
              <w:rPr>
                <w:spacing w:val="40"/>
                <w:sz w:val="24"/>
                <w:szCs w:val="24"/>
              </w:rPr>
              <w:t xml:space="preserve"> </w:t>
            </w:r>
            <w:r w:rsidRPr="00B01768">
              <w:rPr>
                <w:spacing w:val="1"/>
                <w:sz w:val="24"/>
                <w:szCs w:val="24"/>
              </w:rPr>
              <w:t>и</w:t>
            </w:r>
            <w:r w:rsidRPr="00B01768">
              <w:rPr>
                <w:spacing w:val="-1"/>
                <w:sz w:val="24"/>
                <w:szCs w:val="24"/>
              </w:rPr>
              <w:t>с</w:t>
            </w:r>
            <w:r w:rsidRPr="00B01768">
              <w:rPr>
                <w:sz w:val="24"/>
                <w:szCs w:val="24"/>
              </w:rPr>
              <w:t>п</w:t>
            </w:r>
            <w:r w:rsidRPr="00B01768">
              <w:rPr>
                <w:spacing w:val="1"/>
                <w:sz w:val="24"/>
                <w:szCs w:val="24"/>
              </w:rPr>
              <w:t>о</w:t>
            </w:r>
            <w:r w:rsidRPr="00B01768">
              <w:rPr>
                <w:sz w:val="24"/>
                <w:szCs w:val="24"/>
              </w:rPr>
              <w:t>л</w:t>
            </w:r>
            <w:r w:rsidRPr="00B01768">
              <w:rPr>
                <w:spacing w:val="-1"/>
                <w:sz w:val="24"/>
                <w:szCs w:val="24"/>
              </w:rPr>
              <w:t>ь</w:t>
            </w:r>
            <w:r w:rsidRPr="00B01768">
              <w:rPr>
                <w:spacing w:val="-2"/>
                <w:sz w:val="24"/>
                <w:szCs w:val="24"/>
              </w:rPr>
              <w:t>з</w:t>
            </w:r>
            <w:r w:rsidRPr="00B01768">
              <w:rPr>
                <w:sz w:val="24"/>
                <w:szCs w:val="24"/>
              </w:rPr>
              <w:t>ов</w:t>
            </w:r>
            <w:r w:rsidRPr="00B01768">
              <w:rPr>
                <w:spacing w:val="-2"/>
                <w:sz w:val="24"/>
                <w:szCs w:val="24"/>
              </w:rPr>
              <w:t>а</w:t>
            </w:r>
            <w:r w:rsidRPr="00B01768">
              <w:rPr>
                <w:sz w:val="24"/>
                <w:szCs w:val="24"/>
              </w:rPr>
              <w:t>ть</w:t>
            </w:r>
            <w:r w:rsidRPr="00B01768">
              <w:rPr>
                <w:spacing w:val="39"/>
                <w:sz w:val="24"/>
                <w:szCs w:val="24"/>
              </w:rPr>
              <w:t xml:space="preserve"> </w:t>
            </w:r>
            <w:r w:rsidRPr="00B01768">
              <w:rPr>
                <w:spacing w:val="1"/>
                <w:sz w:val="24"/>
                <w:szCs w:val="24"/>
              </w:rPr>
              <w:t>и</w:t>
            </w:r>
            <w:r w:rsidRPr="00B01768">
              <w:rPr>
                <w:sz w:val="24"/>
                <w:szCs w:val="24"/>
              </w:rPr>
              <w:t>х</w:t>
            </w:r>
            <w:r w:rsidRPr="00B01768">
              <w:rPr>
                <w:spacing w:val="41"/>
                <w:sz w:val="24"/>
                <w:szCs w:val="24"/>
              </w:rPr>
              <w:t xml:space="preserve"> </w:t>
            </w:r>
            <w:r w:rsidRPr="00B01768">
              <w:rPr>
                <w:spacing w:val="1"/>
                <w:sz w:val="24"/>
                <w:szCs w:val="24"/>
              </w:rPr>
              <w:t>в</w:t>
            </w:r>
            <w:r w:rsidRPr="00B01768">
              <w:rPr>
                <w:sz w:val="24"/>
                <w:szCs w:val="24"/>
              </w:rPr>
              <w:t xml:space="preserve"> разных</w:t>
            </w:r>
            <w:r w:rsidRPr="00B01768">
              <w:rPr>
                <w:spacing w:val="8"/>
                <w:sz w:val="24"/>
                <w:szCs w:val="24"/>
              </w:rPr>
              <w:t xml:space="preserve"> </w:t>
            </w:r>
            <w:r w:rsidRPr="00B01768">
              <w:rPr>
                <w:sz w:val="24"/>
                <w:szCs w:val="24"/>
              </w:rPr>
              <w:t>видах</w:t>
            </w:r>
            <w:r w:rsidRPr="00B01768">
              <w:rPr>
                <w:spacing w:val="5"/>
                <w:sz w:val="24"/>
                <w:szCs w:val="24"/>
              </w:rPr>
              <w:t xml:space="preserve"> </w:t>
            </w:r>
            <w:r w:rsidRPr="00B01768">
              <w:rPr>
                <w:spacing w:val="1"/>
                <w:sz w:val="24"/>
                <w:szCs w:val="24"/>
              </w:rPr>
              <w:t>д</w:t>
            </w:r>
            <w:r w:rsidRPr="00B01768">
              <w:rPr>
                <w:sz w:val="24"/>
                <w:szCs w:val="24"/>
              </w:rPr>
              <w:t>ея</w:t>
            </w:r>
            <w:r w:rsidRPr="00B01768">
              <w:rPr>
                <w:spacing w:val="-1"/>
                <w:sz w:val="24"/>
                <w:szCs w:val="24"/>
              </w:rPr>
              <w:t>те</w:t>
            </w:r>
            <w:r w:rsidRPr="00B01768">
              <w:rPr>
                <w:sz w:val="24"/>
                <w:szCs w:val="24"/>
              </w:rPr>
              <w:t>л</w:t>
            </w:r>
            <w:r w:rsidRPr="00B01768">
              <w:rPr>
                <w:spacing w:val="-1"/>
                <w:sz w:val="24"/>
                <w:szCs w:val="24"/>
              </w:rPr>
              <w:t>ь</w:t>
            </w:r>
            <w:r w:rsidRPr="00B01768">
              <w:rPr>
                <w:sz w:val="24"/>
                <w:szCs w:val="24"/>
              </w:rPr>
              <w:t>нос</w:t>
            </w:r>
            <w:r w:rsidRPr="00B01768">
              <w:rPr>
                <w:spacing w:val="-2"/>
                <w:sz w:val="24"/>
                <w:szCs w:val="24"/>
              </w:rPr>
              <w:t>т</w:t>
            </w:r>
            <w:r w:rsidRPr="00B01768">
              <w:rPr>
                <w:sz w:val="24"/>
                <w:szCs w:val="24"/>
              </w:rPr>
              <w:t>и (</w:t>
            </w:r>
            <w:r w:rsidRPr="00B01768">
              <w:rPr>
                <w:spacing w:val="1"/>
                <w:sz w:val="24"/>
                <w:szCs w:val="24"/>
              </w:rPr>
              <w:t>н</w:t>
            </w:r>
            <w:r w:rsidRPr="00B01768">
              <w:rPr>
                <w:spacing w:val="-1"/>
                <w:sz w:val="24"/>
                <w:szCs w:val="24"/>
              </w:rPr>
              <w:t>а</w:t>
            </w:r>
            <w:r w:rsidRPr="00B01768">
              <w:rPr>
                <w:sz w:val="24"/>
                <w:szCs w:val="24"/>
              </w:rPr>
              <w:t>ро</w:t>
            </w:r>
            <w:r w:rsidRPr="00B01768">
              <w:rPr>
                <w:spacing w:val="1"/>
                <w:sz w:val="24"/>
                <w:szCs w:val="24"/>
              </w:rPr>
              <w:t>д</w:t>
            </w:r>
            <w:r w:rsidRPr="00B01768">
              <w:rPr>
                <w:sz w:val="24"/>
                <w:szCs w:val="24"/>
              </w:rPr>
              <w:t>ные</w:t>
            </w:r>
            <w:r w:rsidRPr="00B01768">
              <w:rPr>
                <w:spacing w:val="85"/>
                <w:sz w:val="24"/>
                <w:szCs w:val="24"/>
              </w:rPr>
              <w:t xml:space="preserve"> </w:t>
            </w:r>
            <w:r w:rsidRPr="00B01768">
              <w:rPr>
                <w:sz w:val="24"/>
                <w:szCs w:val="24"/>
              </w:rPr>
              <w:t>игр</w:t>
            </w:r>
            <w:r w:rsidRPr="00B01768">
              <w:rPr>
                <w:spacing w:val="1"/>
                <w:sz w:val="24"/>
                <w:szCs w:val="24"/>
              </w:rPr>
              <w:t>ы,</w:t>
            </w:r>
            <w:r w:rsidRPr="00B01768">
              <w:rPr>
                <w:spacing w:val="85"/>
                <w:sz w:val="24"/>
                <w:szCs w:val="24"/>
              </w:rPr>
              <w:t xml:space="preserve"> </w:t>
            </w:r>
            <w:r w:rsidRPr="00B01768">
              <w:rPr>
                <w:sz w:val="24"/>
                <w:szCs w:val="24"/>
              </w:rPr>
              <w:t>праздни</w:t>
            </w:r>
            <w:r w:rsidRPr="00B01768">
              <w:rPr>
                <w:spacing w:val="1"/>
                <w:sz w:val="24"/>
                <w:szCs w:val="24"/>
              </w:rPr>
              <w:t>-ки</w:t>
            </w:r>
            <w:r w:rsidRPr="00B01768">
              <w:rPr>
                <w:sz w:val="24"/>
                <w:szCs w:val="24"/>
              </w:rPr>
              <w:t>,</w:t>
            </w:r>
            <w:r w:rsidRPr="00B01768">
              <w:rPr>
                <w:spacing w:val="126"/>
                <w:sz w:val="24"/>
                <w:szCs w:val="24"/>
              </w:rPr>
              <w:t xml:space="preserve"> </w:t>
            </w:r>
            <w:r w:rsidRPr="00B01768">
              <w:rPr>
                <w:sz w:val="24"/>
                <w:szCs w:val="24"/>
              </w:rPr>
              <w:t>развлечен</w:t>
            </w:r>
            <w:r w:rsidRPr="00B01768">
              <w:rPr>
                <w:spacing w:val="-1"/>
                <w:sz w:val="24"/>
                <w:szCs w:val="24"/>
              </w:rPr>
              <w:t>и</w:t>
            </w:r>
            <w:r w:rsidRPr="00B01768">
              <w:rPr>
                <w:sz w:val="24"/>
                <w:szCs w:val="24"/>
              </w:rPr>
              <w:t>я).</w:t>
            </w:r>
            <w:r w:rsidRPr="00B01768">
              <w:rPr>
                <w:spacing w:val="126"/>
                <w:sz w:val="24"/>
                <w:szCs w:val="24"/>
              </w:rPr>
              <w:t xml:space="preserve"> </w:t>
            </w:r>
            <w:r w:rsidRPr="00B01768">
              <w:rPr>
                <w:sz w:val="24"/>
                <w:szCs w:val="24"/>
              </w:rPr>
              <w:t>По</w:t>
            </w:r>
            <w:r w:rsidRPr="00B01768">
              <w:rPr>
                <w:spacing w:val="1"/>
                <w:sz w:val="24"/>
                <w:szCs w:val="24"/>
              </w:rPr>
              <w:t>б</w:t>
            </w:r>
            <w:r w:rsidRPr="00B01768">
              <w:rPr>
                <w:sz w:val="24"/>
                <w:szCs w:val="24"/>
              </w:rPr>
              <w:t>уж-дать</w:t>
            </w:r>
            <w:r w:rsidRPr="00B01768">
              <w:rPr>
                <w:spacing w:val="128"/>
                <w:sz w:val="24"/>
                <w:szCs w:val="24"/>
              </w:rPr>
              <w:t xml:space="preserve"> </w:t>
            </w:r>
            <w:r w:rsidRPr="00B01768">
              <w:rPr>
                <w:sz w:val="24"/>
                <w:szCs w:val="24"/>
              </w:rPr>
              <w:t>детей</w:t>
            </w:r>
            <w:r w:rsidRPr="00B01768">
              <w:rPr>
                <w:spacing w:val="131"/>
                <w:sz w:val="24"/>
                <w:szCs w:val="24"/>
              </w:rPr>
              <w:t xml:space="preserve"> </w:t>
            </w:r>
            <w:r w:rsidRPr="00B01768">
              <w:rPr>
                <w:spacing w:val="1"/>
                <w:sz w:val="24"/>
                <w:szCs w:val="24"/>
              </w:rPr>
              <w:t>о</w:t>
            </w:r>
            <w:r w:rsidRPr="00B01768">
              <w:rPr>
                <w:spacing w:val="-1"/>
                <w:sz w:val="24"/>
                <w:szCs w:val="24"/>
              </w:rPr>
              <w:t>то</w:t>
            </w:r>
            <w:r w:rsidRPr="00B01768">
              <w:rPr>
                <w:sz w:val="24"/>
                <w:szCs w:val="24"/>
              </w:rPr>
              <w:t>бр</w:t>
            </w:r>
            <w:r w:rsidRPr="00B01768">
              <w:rPr>
                <w:spacing w:val="-2"/>
                <w:sz w:val="24"/>
                <w:szCs w:val="24"/>
              </w:rPr>
              <w:t>а</w:t>
            </w:r>
            <w:r w:rsidRPr="00B01768">
              <w:rPr>
                <w:sz w:val="24"/>
                <w:szCs w:val="24"/>
              </w:rPr>
              <w:t>жать</w:t>
            </w:r>
            <w:r w:rsidRPr="00B01768">
              <w:rPr>
                <w:spacing w:val="131"/>
                <w:sz w:val="24"/>
                <w:szCs w:val="24"/>
              </w:rPr>
              <w:t xml:space="preserve"> </w:t>
            </w:r>
            <w:r w:rsidRPr="00B01768">
              <w:rPr>
                <w:sz w:val="24"/>
                <w:szCs w:val="24"/>
              </w:rPr>
              <w:t>в своем</w:t>
            </w:r>
            <w:r w:rsidRPr="00B01768">
              <w:rPr>
                <w:spacing w:val="76"/>
                <w:sz w:val="24"/>
                <w:szCs w:val="24"/>
              </w:rPr>
              <w:t xml:space="preserve"> </w:t>
            </w:r>
            <w:r w:rsidRPr="00B01768">
              <w:rPr>
                <w:sz w:val="24"/>
                <w:szCs w:val="24"/>
              </w:rPr>
              <w:t>твор</w:t>
            </w:r>
            <w:r w:rsidRPr="00B01768">
              <w:rPr>
                <w:spacing w:val="-1"/>
                <w:sz w:val="24"/>
                <w:szCs w:val="24"/>
              </w:rPr>
              <w:t>ч</w:t>
            </w:r>
            <w:r w:rsidRPr="00B01768">
              <w:rPr>
                <w:sz w:val="24"/>
                <w:szCs w:val="24"/>
              </w:rPr>
              <w:t>естве</w:t>
            </w:r>
            <w:r w:rsidRPr="00B01768">
              <w:rPr>
                <w:spacing w:val="75"/>
                <w:sz w:val="24"/>
                <w:szCs w:val="24"/>
              </w:rPr>
              <w:t xml:space="preserve"> </w:t>
            </w:r>
            <w:r w:rsidRPr="00B01768">
              <w:rPr>
                <w:sz w:val="24"/>
                <w:szCs w:val="24"/>
              </w:rPr>
              <w:t>(рисова-н</w:t>
            </w:r>
            <w:r w:rsidRPr="00B01768">
              <w:rPr>
                <w:spacing w:val="1"/>
                <w:sz w:val="24"/>
                <w:szCs w:val="24"/>
              </w:rPr>
              <w:t>и</w:t>
            </w:r>
            <w:r w:rsidRPr="00B01768">
              <w:rPr>
                <w:sz w:val="24"/>
                <w:szCs w:val="24"/>
              </w:rPr>
              <w:t>е,</w:t>
            </w:r>
            <w:r w:rsidRPr="00B01768">
              <w:rPr>
                <w:sz w:val="24"/>
                <w:szCs w:val="24"/>
              </w:rPr>
              <w:tab/>
              <w:t>л</w:t>
            </w:r>
            <w:r w:rsidRPr="00B01768">
              <w:rPr>
                <w:spacing w:val="-2"/>
                <w:sz w:val="24"/>
                <w:szCs w:val="24"/>
              </w:rPr>
              <w:t>е</w:t>
            </w:r>
            <w:r w:rsidRPr="00B01768">
              <w:rPr>
                <w:sz w:val="24"/>
                <w:szCs w:val="24"/>
              </w:rPr>
              <w:t>пка,</w:t>
            </w:r>
            <w:r w:rsidRPr="00B01768">
              <w:rPr>
                <w:sz w:val="24"/>
                <w:szCs w:val="24"/>
              </w:rPr>
              <w:tab/>
            </w:r>
            <w:r w:rsidRPr="00B01768">
              <w:rPr>
                <w:spacing w:val="-1"/>
                <w:sz w:val="24"/>
                <w:szCs w:val="24"/>
              </w:rPr>
              <w:t>а</w:t>
            </w:r>
            <w:r w:rsidRPr="00B01768">
              <w:rPr>
                <w:sz w:val="24"/>
                <w:szCs w:val="24"/>
              </w:rPr>
              <w:t>пп</w:t>
            </w:r>
            <w:r w:rsidRPr="00B01768">
              <w:rPr>
                <w:spacing w:val="-3"/>
                <w:sz w:val="24"/>
                <w:szCs w:val="24"/>
              </w:rPr>
              <w:t>л</w:t>
            </w:r>
            <w:r w:rsidRPr="00B01768">
              <w:rPr>
                <w:sz w:val="24"/>
                <w:szCs w:val="24"/>
              </w:rPr>
              <w:t>ик</w:t>
            </w:r>
            <w:r w:rsidRPr="00B01768">
              <w:rPr>
                <w:spacing w:val="-1"/>
                <w:sz w:val="24"/>
                <w:szCs w:val="24"/>
              </w:rPr>
              <w:t>а</w:t>
            </w:r>
            <w:r w:rsidRPr="00B01768">
              <w:rPr>
                <w:sz w:val="24"/>
                <w:szCs w:val="24"/>
              </w:rPr>
              <w:t>ция, х</w:t>
            </w:r>
            <w:r w:rsidRPr="00B01768">
              <w:rPr>
                <w:spacing w:val="-2"/>
                <w:sz w:val="24"/>
                <w:szCs w:val="24"/>
              </w:rPr>
              <w:t>у</w:t>
            </w:r>
            <w:r w:rsidRPr="00B01768">
              <w:rPr>
                <w:sz w:val="24"/>
                <w:szCs w:val="24"/>
              </w:rPr>
              <w:t>дожест</w:t>
            </w:r>
            <w:r w:rsidRPr="00B01768">
              <w:rPr>
                <w:spacing w:val="-1"/>
                <w:sz w:val="24"/>
                <w:szCs w:val="24"/>
              </w:rPr>
              <w:t>в</w:t>
            </w:r>
            <w:r w:rsidRPr="00B01768">
              <w:rPr>
                <w:sz w:val="24"/>
                <w:szCs w:val="24"/>
              </w:rPr>
              <w:t>енный</w:t>
            </w:r>
            <w:r w:rsidRPr="00B01768">
              <w:rPr>
                <w:sz w:val="24"/>
                <w:szCs w:val="24"/>
              </w:rPr>
              <w:tab/>
              <w:t>тр</w:t>
            </w:r>
            <w:r w:rsidRPr="00B01768">
              <w:rPr>
                <w:spacing w:val="-2"/>
                <w:sz w:val="24"/>
                <w:szCs w:val="24"/>
              </w:rPr>
              <w:t>у</w:t>
            </w:r>
            <w:r w:rsidRPr="00B01768">
              <w:rPr>
                <w:sz w:val="24"/>
                <w:szCs w:val="24"/>
              </w:rPr>
              <w:t>д) элементы</w:t>
            </w:r>
            <w:r w:rsidRPr="00B01768">
              <w:rPr>
                <w:spacing w:val="197"/>
                <w:sz w:val="24"/>
                <w:szCs w:val="24"/>
              </w:rPr>
              <w:t xml:space="preserve"> </w:t>
            </w:r>
            <w:r w:rsidRPr="00B01768">
              <w:rPr>
                <w:sz w:val="24"/>
                <w:szCs w:val="24"/>
              </w:rPr>
              <w:t>н</w:t>
            </w:r>
            <w:r w:rsidRPr="00B01768">
              <w:rPr>
                <w:spacing w:val="-1"/>
                <w:sz w:val="24"/>
                <w:szCs w:val="24"/>
              </w:rPr>
              <w:t>ар</w:t>
            </w:r>
            <w:r w:rsidRPr="00B01768">
              <w:rPr>
                <w:sz w:val="24"/>
                <w:szCs w:val="24"/>
              </w:rPr>
              <w:t>одного</w:t>
            </w:r>
            <w:r w:rsidRPr="00B01768">
              <w:rPr>
                <w:spacing w:val="199"/>
                <w:sz w:val="24"/>
                <w:szCs w:val="24"/>
              </w:rPr>
              <w:t xml:space="preserve"> </w:t>
            </w:r>
            <w:r w:rsidRPr="00B01768">
              <w:rPr>
                <w:sz w:val="24"/>
                <w:szCs w:val="24"/>
              </w:rPr>
              <w:t>ис-к</w:t>
            </w:r>
            <w:r w:rsidRPr="00B01768">
              <w:rPr>
                <w:spacing w:val="-1"/>
                <w:sz w:val="24"/>
                <w:szCs w:val="24"/>
              </w:rPr>
              <w:t>у</w:t>
            </w:r>
            <w:r w:rsidRPr="00B01768">
              <w:rPr>
                <w:sz w:val="24"/>
                <w:szCs w:val="24"/>
              </w:rPr>
              <w:t>сства,</w:t>
            </w:r>
            <w:r w:rsidRPr="00B01768">
              <w:rPr>
                <w:spacing w:val="38"/>
                <w:sz w:val="24"/>
                <w:szCs w:val="24"/>
              </w:rPr>
              <w:t xml:space="preserve"> </w:t>
            </w:r>
            <w:r w:rsidRPr="00B01768">
              <w:rPr>
                <w:spacing w:val="1"/>
                <w:sz w:val="24"/>
                <w:szCs w:val="24"/>
              </w:rPr>
              <w:t>о</w:t>
            </w:r>
            <w:r w:rsidRPr="00B01768">
              <w:rPr>
                <w:sz w:val="24"/>
                <w:szCs w:val="24"/>
              </w:rPr>
              <w:t>бр</w:t>
            </w:r>
            <w:r w:rsidRPr="00B01768">
              <w:rPr>
                <w:spacing w:val="1"/>
                <w:sz w:val="24"/>
                <w:szCs w:val="24"/>
              </w:rPr>
              <w:t>азы</w:t>
            </w:r>
            <w:r w:rsidRPr="00B01768">
              <w:rPr>
                <w:spacing w:val="38"/>
                <w:sz w:val="24"/>
                <w:szCs w:val="24"/>
              </w:rPr>
              <w:t xml:space="preserve"> </w:t>
            </w:r>
            <w:r w:rsidRPr="00B01768">
              <w:rPr>
                <w:sz w:val="24"/>
                <w:szCs w:val="24"/>
              </w:rPr>
              <w:t>с</w:t>
            </w:r>
            <w:r w:rsidRPr="00B01768">
              <w:rPr>
                <w:spacing w:val="-2"/>
                <w:sz w:val="24"/>
                <w:szCs w:val="24"/>
              </w:rPr>
              <w:t>к</w:t>
            </w:r>
            <w:r w:rsidRPr="00B01768">
              <w:rPr>
                <w:spacing w:val="-1"/>
                <w:sz w:val="24"/>
                <w:szCs w:val="24"/>
              </w:rPr>
              <w:t>а</w:t>
            </w:r>
            <w:r w:rsidRPr="00B01768">
              <w:rPr>
                <w:sz w:val="24"/>
                <w:szCs w:val="24"/>
              </w:rPr>
              <w:t>зочных и</w:t>
            </w:r>
            <w:r w:rsidRPr="00B01768">
              <w:rPr>
                <w:spacing w:val="141"/>
                <w:sz w:val="24"/>
                <w:szCs w:val="24"/>
              </w:rPr>
              <w:t xml:space="preserve"> </w:t>
            </w:r>
            <w:r w:rsidRPr="00B01768">
              <w:rPr>
                <w:sz w:val="24"/>
                <w:szCs w:val="24"/>
              </w:rPr>
              <w:t>литерат</w:t>
            </w:r>
            <w:r w:rsidRPr="00B01768">
              <w:rPr>
                <w:spacing w:val="-3"/>
                <w:sz w:val="24"/>
                <w:szCs w:val="24"/>
              </w:rPr>
              <w:t>у</w:t>
            </w:r>
            <w:r w:rsidRPr="00B01768">
              <w:rPr>
                <w:sz w:val="24"/>
                <w:szCs w:val="24"/>
              </w:rPr>
              <w:t>рных</w:t>
            </w:r>
            <w:r w:rsidRPr="00B01768">
              <w:rPr>
                <w:spacing w:val="140"/>
                <w:sz w:val="24"/>
                <w:szCs w:val="24"/>
              </w:rPr>
              <w:t xml:space="preserve"> </w:t>
            </w:r>
            <w:r w:rsidRPr="00B01768">
              <w:rPr>
                <w:sz w:val="24"/>
                <w:szCs w:val="24"/>
              </w:rPr>
              <w:t>произ</w:t>
            </w:r>
            <w:r w:rsidRPr="00B01768">
              <w:rPr>
                <w:spacing w:val="2"/>
                <w:sz w:val="24"/>
                <w:szCs w:val="24"/>
              </w:rPr>
              <w:t>в</w:t>
            </w:r>
            <w:r w:rsidRPr="00B01768">
              <w:rPr>
                <w:sz w:val="24"/>
                <w:szCs w:val="24"/>
              </w:rPr>
              <w:t>е-дений.</w:t>
            </w:r>
          </w:p>
          <w:p w:rsidR="00115301" w:rsidRDefault="00115301" w:rsidP="00B01768">
            <w:pPr>
              <w:pStyle w:val="af2"/>
            </w:pPr>
          </w:p>
        </w:tc>
        <w:tc>
          <w:tcPr>
            <w:tcW w:w="3293" w:type="dxa"/>
          </w:tcPr>
          <w:p w:rsidR="00573525" w:rsidRPr="00573525" w:rsidRDefault="00573525" w:rsidP="00573525">
            <w:pPr>
              <w:widowControl w:val="0"/>
              <w:spacing w:line="239" w:lineRule="auto"/>
              <w:ind w:right="-19"/>
              <w:jc w:val="left"/>
              <w:rPr>
                <w:color w:val="000000"/>
                <w:sz w:val="24"/>
                <w:szCs w:val="24"/>
              </w:rPr>
            </w:pPr>
            <w:r w:rsidRPr="00573525">
              <w:rPr>
                <w:color w:val="000000"/>
                <w:sz w:val="24"/>
                <w:szCs w:val="24"/>
              </w:rPr>
              <w:lastRenderedPageBreak/>
              <w:t>С</w:t>
            </w:r>
            <w:r w:rsidRPr="00573525">
              <w:rPr>
                <w:color w:val="000000"/>
                <w:spacing w:val="1"/>
                <w:sz w:val="24"/>
                <w:szCs w:val="24"/>
              </w:rPr>
              <w:t>п</w:t>
            </w:r>
            <w:r w:rsidRPr="00573525">
              <w:rPr>
                <w:color w:val="000000"/>
                <w:sz w:val="24"/>
                <w:szCs w:val="24"/>
              </w:rPr>
              <w:t>особст</w:t>
            </w:r>
            <w:r w:rsidRPr="00573525">
              <w:rPr>
                <w:color w:val="000000"/>
                <w:spacing w:val="-3"/>
                <w:sz w:val="24"/>
                <w:szCs w:val="24"/>
              </w:rPr>
              <w:t>в</w:t>
            </w:r>
            <w:r w:rsidRPr="00573525">
              <w:rPr>
                <w:color w:val="000000"/>
                <w:spacing w:val="1"/>
                <w:sz w:val="24"/>
                <w:szCs w:val="24"/>
              </w:rPr>
              <w:t>о</w:t>
            </w:r>
            <w:r w:rsidRPr="00573525">
              <w:rPr>
                <w:color w:val="000000"/>
                <w:sz w:val="24"/>
                <w:szCs w:val="24"/>
              </w:rPr>
              <w:t>вать</w:t>
            </w:r>
            <w:r w:rsidRPr="00573525">
              <w:rPr>
                <w:color w:val="000000"/>
                <w:spacing w:val="182"/>
                <w:sz w:val="24"/>
                <w:szCs w:val="24"/>
              </w:rPr>
              <w:t xml:space="preserve"> </w:t>
            </w:r>
            <w:r w:rsidRPr="00573525">
              <w:rPr>
                <w:color w:val="000000"/>
                <w:sz w:val="24"/>
                <w:szCs w:val="24"/>
              </w:rPr>
              <w:t>ф</w:t>
            </w:r>
            <w:r w:rsidRPr="00573525">
              <w:rPr>
                <w:color w:val="000000"/>
                <w:spacing w:val="1"/>
                <w:sz w:val="24"/>
                <w:szCs w:val="24"/>
              </w:rPr>
              <w:t>ор-миров</w:t>
            </w:r>
            <w:r w:rsidRPr="00573525">
              <w:rPr>
                <w:color w:val="000000"/>
                <w:sz w:val="24"/>
                <w:szCs w:val="24"/>
              </w:rPr>
              <w:t>ан</w:t>
            </w:r>
            <w:r w:rsidRPr="00573525">
              <w:rPr>
                <w:color w:val="000000"/>
                <w:spacing w:val="1"/>
                <w:sz w:val="24"/>
                <w:szCs w:val="24"/>
              </w:rPr>
              <w:t>и</w:t>
            </w:r>
            <w:r w:rsidRPr="00573525">
              <w:rPr>
                <w:color w:val="000000"/>
                <w:sz w:val="24"/>
                <w:szCs w:val="24"/>
              </w:rPr>
              <w:t>ю</w:t>
            </w:r>
            <w:r w:rsidRPr="00573525">
              <w:rPr>
                <w:color w:val="000000"/>
                <w:spacing w:val="128"/>
                <w:sz w:val="24"/>
                <w:szCs w:val="24"/>
              </w:rPr>
              <w:t xml:space="preserve"> </w:t>
            </w:r>
            <w:r w:rsidRPr="00573525">
              <w:rPr>
                <w:color w:val="000000"/>
                <w:sz w:val="24"/>
                <w:szCs w:val="24"/>
              </w:rPr>
              <w:t>хар</w:t>
            </w:r>
            <w:r w:rsidRPr="00573525">
              <w:rPr>
                <w:color w:val="000000"/>
                <w:spacing w:val="-1"/>
                <w:sz w:val="24"/>
                <w:szCs w:val="24"/>
              </w:rPr>
              <w:t>а</w:t>
            </w:r>
            <w:r w:rsidRPr="00573525">
              <w:rPr>
                <w:color w:val="000000"/>
                <w:sz w:val="24"/>
                <w:szCs w:val="24"/>
              </w:rPr>
              <w:t>к</w:t>
            </w:r>
            <w:r w:rsidRPr="00573525">
              <w:rPr>
                <w:color w:val="000000"/>
                <w:spacing w:val="-1"/>
                <w:sz w:val="24"/>
                <w:szCs w:val="24"/>
              </w:rPr>
              <w:t>т</w:t>
            </w:r>
            <w:r w:rsidRPr="00573525">
              <w:rPr>
                <w:color w:val="000000"/>
                <w:sz w:val="24"/>
                <w:szCs w:val="24"/>
              </w:rPr>
              <w:t>ер-ных</w:t>
            </w:r>
            <w:r w:rsidRPr="00573525">
              <w:rPr>
                <w:color w:val="000000"/>
                <w:spacing w:val="80"/>
                <w:sz w:val="24"/>
                <w:szCs w:val="24"/>
              </w:rPr>
              <w:t xml:space="preserve"> </w:t>
            </w:r>
            <w:r w:rsidRPr="00573525">
              <w:rPr>
                <w:color w:val="000000"/>
                <w:spacing w:val="1"/>
                <w:sz w:val="24"/>
                <w:szCs w:val="24"/>
              </w:rPr>
              <w:t>д</w:t>
            </w:r>
            <w:r w:rsidRPr="00573525">
              <w:rPr>
                <w:color w:val="000000"/>
                <w:sz w:val="24"/>
                <w:szCs w:val="24"/>
              </w:rPr>
              <w:t>ля</w:t>
            </w:r>
            <w:r w:rsidRPr="00573525">
              <w:rPr>
                <w:color w:val="000000"/>
                <w:spacing w:val="78"/>
                <w:sz w:val="24"/>
                <w:szCs w:val="24"/>
              </w:rPr>
              <w:t xml:space="preserve"> </w:t>
            </w:r>
            <w:r w:rsidRPr="00573525">
              <w:rPr>
                <w:color w:val="000000"/>
                <w:spacing w:val="1"/>
                <w:sz w:val="24"/>
                <w:szCs w:val="24"/>
              </w:rPr>
              <w:t>н</w:t>
            </w:r>
            <w:r w:rsidRPr="00573525">
              <w:rPr>
                <w:color w:val="000000"/>
                <w:spacing w:val="-1"/>
                <w:sz w:val="24"/>
                <w:szCs w:val="24"/>
              </w:rPr>
              <w:t>а</w:t>
            </w:r>
            <w:r w:rsidRPr="00573525">
              <w:rPr>
                <w:color w:val="000000"/>
                <w:sz w:val="24"/>
                <w:szCs w:val="24"/>
              </w:rPr>
              <w:t>ро</w:t>
            </w:r>
            <w:r w:rsidRPr="00573525">
              <w:rPr>
                <w:color w:val="000000"/>
                <w:spacing w:val="-1"/>
                <w:sz w:val="24"/>
                <w:szCs w:val="24"/>
              </w:rPr>
              <w:t>д</w:t>
            </w:r>
            <w:r w:rsidRPr="00573525">
              <w:rPr>
                <w:color w:val="000000"/>
                <w:spacing w:val="1"/>
                <w:sz w:val="24"/>
                <w:szCs w:val="24"/>
              </w:rPr>
              <w:t>о</w:t>
            </w:r>
            <w:r w:rsidRPr="00573525">
              <w:rPr>
                <w:color w:val="000000"/>
                <w:sz w:val="24"/>
                <w:szCs w:val="24"/>
              </w:rPr>
              <w:t>в</w:t>
            </w:r>
            <w:r w:rsidRPr="00573525">
              <w:rPr>
                <w:color w:val="000000"/>
                <w:spacing w:val="78"/>
                <w:sz w:val="24"/>
                <w:szCs w:val="24"/>
              </w:rPr>
              <w:t xml:space="preserve"> </w:t>
            </w:r>
            <w:r w:rsidRPr="00573525">
              <w:rPr>
                <w:color w:val="000000"/>
                <w:spacing w:val="2"/>
                <w:sz w:val="24"/>
                <w:szCs w:val="24"/>
              </w:rPr>
              <w:t>Д</w:t>
            </w:r>
            <w:r w:rsidRPr="00573525">
              <w:rPr>
                <w:color w:val="000000"/>
                <w:spacing w:val="1"/>
                <w:sz w:val="24"/>
                <w:szCs w:val="24"/>
              </w:rPr>
              <w:t>а</w:t>
            </w:r>
            <w:r w:rsidRPr="00573525">
              <w:rPr>
                <w:color w:val="000000"/>
                <w:sz w:val="24"/>
                <w:szCs w:val="24"/>
              </w:rPr>
              <w:t>-гестана</w:t>
            </w:r>
            <w:r w:rsidRPr="00573525">
              <w:rPr>
                <w:color w:val="000000"/>
                <w:spacing w:val="207"/>
                <w:sz w:val="24"/>
                <w:szCs w:val="24"/>
              </w:rPr>
              <w:t xml:space="preserve"> </w:t>
            </w:r>
            <w:r w:rsidRPr="00573525">
              <w:rPr>
                <w:color w:val="000000"/>
                <w:spacing w:val="-1"/>
                <w:sz w:val="24"/>
                <w:szCs w:val="24"/>
              </w:rPr>
              <w:t>т</w:t>
            </w:r>
            <w:r w:rsidRPr="00573525">
              <w:rPr>
                <w:color w:val="000000"/>
                <w:sz w:val="24"/>
                <w:szCs w:val="24"/>
              </w:rPr>
              <w:t>р</w:t>
            </w:r>
            <w:r w:rsidRPr="00573525">
              <w:rPr>
                <w:color w:val="000000"/>
                <w:spacing w:val="-1"/>
                <w:sz w:val="24"/>
                <w:szCs w:val="24"/>
              </w:rPr>
              <w:t>а</w:t>
            </w:r>
            <w:r w:rsidRPr="00573525">
              <w:rPr>
                <w:color w:val="000000"/>
                <w:sz w:val="24"/>
                <w:szCs w:val="24"/>
              </w:rPr>
              <w:t>диц</w:t>
            </w:r>
            <w:r w:rsidRPr="00573525">
              <w:rPr>
                <w:color w:val="000000"/>
                <w:spacing w:val="-1"/>
                <w:sz w:val="24"/>
                <w:szCs w:val="24"/>
              </w:rPr>
              <w:t>и</w:t>
            </w:r>
            <w:r w:rsidRPr="00573525">
              <w:rPr>
                <w:color w:val="000000"/>
                <w:sz w:val="24"/>
                <w:szCs w:val="24"/>
              </w:rPr>
              <w:t>й</w:t>
            </w:r>
            <w:r w:rsidRPr="00573525">
              <w:rPr>
                <w:color w:val="000000"/>
                <w:spacing w:val="207"/>
                <w:sz w:val="24"/>
                <w:szCs w:val="24"/>
              </w:rPr>
              <w:t xml:space="preserve"> </w:t>
            </w:r>
            <w:r w:rsidRPr="00573525">
              <w:rPr>
                <w:color w:val="000000"/>
                <w:sz w:val="24"/>
                <w:szCs w:val="24"/>
              </w:rPr>
              <w:t>и обычаев</w:t>
            </w:r>
            <w:r w:rsidRPr="00573525">
              <w:rPr>
                <w:color w:val="000000"/>
                <w:spacing w:val="15"/>
                <w:sz w:val="24"/>
                <w:szCs w:val="24"/>
              </w:rPr>
              <w:t xml:space="preserve"> </w:t>
            </w:r>
            <w:r w:rsidRPr="00573525">
              <w:rPr>
                <w:color w:val="000000"/>
                <w:sz w:val="24"/>
                <w:szCs w:val="24"/>
              </w:rPr>
              <w:t>(приветс</w:t>
            </w:r>
            <w:r w:rsidRPr="00573525">
              <w:rPr>
                <w:color w:val="000000"/>
                <w:spacing w:val="-1"/>
                <w:sz w:val="24"/>
                <w:szCs w:val="24"/>
              </w:rPr>
              <w:t>т</w:t>
            </w:r>
            <w:r w:rsidRPr="00573525">
              <w:rPr>
                <w:color w:val="000000"/>
                <w:spacing w:val="-3"/>
                <w:sz w:val="24"/>
                <w:szCs w:val="24"/>
              </w:rPr>
              <w:t>в</w:t>
            </w:r>
            <w:r w:rsidRPr="00573525">
              <w:rPr>
                <w:color w:val="000000"/>
                <w:sz w:val="24"/>
                <w:szCs w:val="24"/>
              </w:rPr>
              <w:t>ия, благопожел</w:t>
            </w:r>
            <w:r w:rsidRPr="00573525">
              <w:rPr>
                <w:color w:val="000000"/>
                <w:spacing w:val="-2"/>
                <w:sz w:val="24"/>
                <w:szCs w:val="24"/>
              </w:rPr>
              <w:t>а</w:t>
            </w:r>
            <w:r w:rsidRPr="00573525">
              <w:rPr>
                <w:color w:val="000000"/>
                <w:sz w:val="24"/>
                <w:szCs w:val="24"/>
              </w:rPr>
              <w:t>ния,</w:t>
            </w:r>
            <w:r w:rsidRPr="00573525">
              <w:rPr>
                <w:color w:val="000000"/>
                <w:spacing w:val="114"/>
                <w:sz w:val="24"/>
                <w:szCs w:val="24"/>
              </w:rPr>
              <w:t xml:space="preserve"> </w:t>
            </w:r>
            <w:r w:rsidRPr="00573525">
              <w:rPr>
                <w:color w:val="000000"/>
                <w:sz w:val="24"/>
                <w:szCs w:val="24"/>
              </w:rPr>
              <w:t>бла-</w:t>
            </w:r>
          </w:p>
          <w:p w:rsidR="00573525" w:rsidRPr="00573525" w:rsidRDefault="00573525" w:rsidP="00573525">
            <w:pPr>
              <w:widowControl w:val="0"/>
              <w:tabs>
                <w:tab w:val="left" w:pos="1359"/>
                <w:tab w:val="left" w:pos="2125"/>
              </w:tabs>
              <w:spacing w:line="239" w:lineRule="auto"/>
              <w:ind w:right="-69"/>
              <w:jc w:val="left"/>
              <w:rPr>
                <w:color w:val="000000"/>
                <w:sz w:val="24"/>
                <w:szCs w:val="24"/>
              </w:rPr>
            </w:pPr>
            <w:r w:rsidRPr="00573525">
              <w:rPr>
                <w:color w:val="000000"/>
                <w:sz w:val="24"/>
                <w:szCs w:val="24"/>
              </w:rPr>
              <w:t>г</w:t>
            </w:r>
            <w:r w:rsidRPr="00573525">
              <w:rPr>
                <w:color w:val="000000"/>
                <w:spacing w:val="1"/>
                <w:sz w:val="24"/>
                <w:szCs w:val="24"/>
              </w:rPr>
              <w:t>о</w:t>
            </w:r>
            <w:r w:rsidRPr="00573525">
              <w:rPr>
                <w:color w:val="000000"/>
                <w:sz w:val="24"/>
                <w:szCs w:val="24"/>
              </w:rPr>
              <w:t>дарности)</w:t>
            </w:r>
            <w:r w:rsidRPr="00573525">
              <w:rPr>
                <w:color w:val="000000"/>
                <w:spacing w:val="180"/>
                <w:sz w:val="24"/>
                <w:szCs w:val="24"/>
              </w:rPr>
              <w:t xml:space="preserve"> </w:t>
            </w:r>
            <w:r w:rsidRPr="00573525">
              <w:rPr>
                <w:color w:val="000000"/>
                <w:sz w:val="24"/>
                <w:szCs w:val="24"/>
              </w:rPr>
              <w:t>и</w:t>
            </w:r>
            <w:r w:rsidRPr="00573525">
              <w:rPr>
                <w:color w:val="000000"/>
                <w:spacing w:val="183"/>
                <w:sz w:val="24"/>
                <w:szCs w:val="24"/>
              </w:rPr>
              <w:t xml:space="preserve"> </w:t>
            </w:r>
            <w:r w:rsidRPr="00573525">
              <w:rPr>
                <w:color w:val="000000"/>
                <w:sz w:val="24"/>
                <w:szCs w:val="24"/>
              </w:rPr>
              <w:t>о</w:t>
            </w:r>
            <w:r w:rsidRPr="00573525">
              <w:rPr>
                <w:color w:val="000000"/>
                <w:spacing w:val="-1"/>
                <w:sz w:val="24"/>
                <w:szCs w:val="24"/>
              </w:rPr>
              <w:t>т</w:t>
            </w:r>
            <w:r w:rsidRPr="00573525">
              <w:rPr>
                <w:color w:val="000000"/>
                <w:spacing w:val="2"/>
                <w:sz w:val="24"/>
                <w:szCs w:val="24"/>
              </w:rPr>
              <w:t>р</w:t>
            </w:r>
            <w:r w:rsidRPr="00573525">
              <w:rPr>
                <w:color w:val="000000"/>
                <w:sz w:val="24"/>
                <w:szCs w:val="24"/>
              </w:rPr>
              <w:t>а-жению</w:t>
            </w:r>
            <w:r w:rsidRPr="00573525">
              <w:rPr>
                <w:color w:val="000000"/>
                <w:spacing w:val="118"/>
                <w:sz w:val="24"/>
                <w:szCs w:val="24"/>
              </w:rPr>
              <w:t xml:space="preserve"> </w:t>
            </w:r>
            <w:r w:rsidRPr="00573525">
              <w:rPr>
                <w:color w:val="000000"/>
                <w:sz w:val="24"/>
                <w:szCs w:val="24"/>
              </w:rPr>
              <w:t>их</w:t>
            </w:r>
            <w:r w:rsidRPr="00573525">
              <w:rPr>
                <w:color w:val="000000"/>
                <w:spacing w:val="120"/>
                <w:sz w:val="24"/>
                <w:szCs w:val="24"/>
              </w:rPr>
              <w:t xml:space="preserve"> </w:t>
            </w:r>
            <w:r w:rsidRPr="00573525">
              <w:rPr>
                <w:color w:val="000000"/>
                <w:sz w:val="24"/>
                <w:szCs w:val="24"/>
              </w:rPr>
              <w:t>в</w:t>
            </w:r>
            <w:r w:rsidRPr="00573525">
              <w:rPr>
                <w:color w:val="000000"/>
                <w:spacing w:val="119"/>
                <w:sz w:val="24"/>
                <w:szCs w:val="24"/>
              </w:rPr>
              <w:t xml:space="preserve"> </w:t>
            </w:r>
            <w:r w:rsidRPr="00573525">
              <w:rPr>
                <w:color w:val="000000"/>
                <w:spacing w:val="1"/>
                <w:sz w:val="24"/>
                <w:szCs w:val="24"/>
              </w:rPr>
              <w:t>р</w:t>
            </w:r>
            <w:r w:rsidRPr="00573525">
              <w:rPr>
                <w:color w:val="000000"/>
                <w:sz w:val="24"/>
                <w:szCs w:val="24"/>
              </w:rPr>
              <w:t>аз</w:t>
            </w:r>
            <w:r w:rsidRPr="00573525">
              <w:rPr>
                <w:color w:val="000000"/>
                <w:spacing w:val="-2"/>
                <w:sz w:val="24"/>
                <w:szCs w:val="24"/>
              </w:rPr>
              <w:t>л</w:t>
            </w:r>
            <w:r w:rsidRPr="00573525">
              <w:rPr>
                <w:color w:val="000000"/>
                <w:spacing w:val="1"/>
                <w:sz w:val="24"/>
                <w:szCs w:val="24"/>
              </w:rPr>
              <w:t>ич-ных</w:t>
            </w:r>
            <w:r w:rsidRPr="00573525">
              <w:rPr>
                <w:color w:val="000000"/>
                <w:spacing w:val="61"/>
                <w:sz w:val="24"/>
                <w:szCs w:val="24"/>
              </w:rPr>
              <w:t xml:space="preserve"> </w:t>
            </w:r>
            <w:r w:rsidRPr="00573525">
              <w:rPr>
                <w:color w:val="000000"/>
                <w:spacing w:val="-1"/>
                <w:sz w:val="24"/>
                <w:szCs w:val="24"/>
              </w:rPr>
              <w:t>в</w:t>
            </w:r>
            <w:r w:rsidRPr="00573525">
              <w:rPr>
                <w:color w:val="000000"/>
                <w:sz w:val="24"/>
                <w:szCs w:val="24"/>
              </w:rPr>
              <w:t>ид</w:t>
            </w:r>
            <w:r w:rsidRPr="00573525">
              <w:rPr>
                <w:color w:val="000000"/>
                <w:spacing w:val="-1"/>
                <w:sz w:val="24"/>
                <w:szCs w:val="24"/>
              </w:rPr>
              <w:t>а</w:t>
            </w:r>
            <w:r w:rsidRPr="00573525">
              <w:rPr>
                <w:color w:val="000000"/>
                <w:sz w:val="24"/>
                <w:szCs w:val="24"/>
              </w:rPr>
              <w:t>х</w:t>
            </w:r>
            <w:r w:rsidRPr="00573525">
              <w:rPr>
                <w:color w:val="000000"/>
                <w:spacing w:val="57"/>
                <w:sz w:val="24"/>
                <w:szCs w:val="24"/>
              </w:rPr>
              <w:t xml:space="preserve"> </w:t>
            </w:r>
            <w:r w:rsidRPr="00573525">
              <w:rPr>
                <w:color w:val="000000"/>
                <w:spacing w:val="1"/>
                <w:sz w:val="24"/>
                <w:szCs w:val="24"/>
              </w:rPr>
              <w:t>д</w:t>
            </w:r>
            <w:r w:rsidRPr="00573525">
              <w:rPr>
                <w:color w:val="000000"/>
                <w:spacing w:val="-1"/>
                <w:sz w:val="24"/>
                <w:szCs w:val="24"/>
              </w:rPr>
              <w:t>е</w:t>
            </w:r>
            <w:r w:rsidRPr="00573525">
              <w:rPr>
                <w:color w:val="000000"/>
                <w:sz w:val="24"/>
                <w:szCs w:val="24"/>
              </w:rPr>
              <w:t>ятел</w:t>
            </w:r>
            <w:r w:rsidRPr="00573525">
              <w:rPr>
                <w:color w:val="000000"/>
                <w:spacing w:val="-1"/>
                <w:sz w:val="24"/>
                <w:szCs w:val="24"/>
              </w:rPr>
              <w:t>ь</w:t>
            </w:r>
            <w:r w:rsidRPr="00573525">
              <w:rPr>
                <w:color w:val="000000"/>
                <w:spacing w:val="1"/>
                <w:sz w:val="24"/>
                <w:szCs w:val="24"/>
              </w:rPr>
              <w:t>но</w:t>
            </w:r>
            <w:r w:rsidRPr="00573525">
              <w:rPr>
                <w:color w:val="000000"/>
                <w:sz w:val="24"/>
                <w:szCs w:val="24"/>
              </w:rPr>
              <w:t>-сти.</w:t>
            </w:r>
            <w:r w:rsidRPr="00573525">
              <w:rPr>
                <w:color w:val="000000"/>
                <w:spacing w:val="88"/>
                <w:sz w:val="24"/>
                <w:szCs w:val="24"/>
              </w:rPr>
              <w:t xml:space="preserve"> </w:t>
            </w:r>
            <w:r w:rsidRPr="00573525">
              <w:rPr>
                <w:color w:val="000000"/>
                <w:sz w:val="24"/>
                <w:szCs w:val="24"/>
              </w:rPr>
              <w:t>Зна</w:t>
            </w:r>
            <w:r w:rsidRPr="00573525">
              <w:rPr>
                <w:color w:val="000000"/>
                <w:spacing w:val="-1"/>
                <w:sz w:val="24"/>
                <w:szCs w:val="24"/>
              </w:rPr>
              <w:t>к</w:t>
            </w:r>
            <w:r w:rsidRPr="00573525">
              <w:rPr>
                <w:color w:val="000000"/>
                <w:sz w:val="24"/>
                <w:szCs w:val="24"/>
              </w:rPr>
              <w:t>о</w:t>
            </w:r>
            <w:r w:rsidRPr="00573525">
              <w:rPr>
                <w:color w:val="000000"/>
                <w:spacing w:val="-1"/>
                <w:sz w:val="24"/>
                <w:szCs w:val="24"/>
              </w:rPr>
              <w:t>м</w:t>
            </w:r>
            <w:r w:rsidRPr="00573525">
              <w:rPr>
                <w:color w:val="000000"/>
                <w:sz w:val="24"/>
                <w:szCs w:val="24"/>
              </w:rPr>
              <w:t>и</w:t>
            </w:r>
            <w:r w:rsidRPr="00573525">
              <w:rPr>
                <w:color w:val="000000"/>
                <w:spacing w:val="1"/>
                <w:sz w:val="24"/>
                <w:szCs w:val="24"/>
              </w:rPr>
              <w:t>ть</w:t>
            </w:r>
            <w:r w:rsidRPr="00573525">
              <w:rPr>
                <w:color w:val="000000"/>
                <w:spacing w:val="87"/>
                <w:sz w:val="24"/>
                <w:szCs w:val="24"/>
              </w:rPr>
              <w:t xml:space="preserve"> </w:t>
            </w:r>
            <w:r w:rsidRPr="00573525">
              <w:rPr>
                <w:color w:val="000000"/>
                <w:sz w:val="24"/>
                <w:szCs w:val="24"/>
              </w:rPr>
              <w:t>с</w:t>
            </w:r>
            <w:r w:rsidRPr="00573525">
              <w:rPr>
                <w:color w:val="000000"/>
                <w:spacing w:val="88"/>
                <w:sz w:val="24"/>
                <w:szCs w:val="24"/>
              </w:rPr>
              <w:t xml:space="preserve"> </w:t>
            </w:r>
            <w:r w:rsidRPr="00573525">
              <w:rPr>
                <w:color w:val="000000"/>
                <w:spacing w:val="2"/>
                <w:sz w:val="24"/>
                <w:szCs w:val="24"/>
              </w:rPr>
              <w:t>п</w:t>
            </w:r>
            <w:r w:rsidRPr="00573525">
              <w:rPr>
                <w:color w:val="000000"/>
                <w:spacing w:val="1"/>
                <w:sz w:val="24"/>
                <w:szCs w:val="24"/>
              </w:rPr>
              <w:t>о</w:t>
            </w:r>
            <w:r w:rsidRPr="00573525">
              <w:rPr>
                <w:color w:val="000000"/>
                <w:sz w:val="24"/>
                <w:szCs w:val="24"/>
              </w:rPr>
              <w:t>-нятия</w:t>
            </w:r>
            <w:r w:rsidRPr="00573525">
              <w:rPr>
                <w:color w:val="000000"/>
                <w:spacing w:val="-1"/>
                <w:sz w:val="24"/>
                <w:szCs w:val="24"/>
              </w:rPr>
              <w:t>м</w:t>
            </w:r>
            <w:r w:rsidRPr="00573525">
              <w:rPr>
                <w:color w:val="000000"/>
                <w:sz w:val="24"/>
                <w:szCs w:val="24"/>
              </w:rPr>
              <w:t>и</w:t>
            </w:r>
            <w:r w:rsidRPr="00573525">
              <w:rPr>
                <w:color w:val="000000"/>
                <w:sz w:val="24"/>
                <w:szCs w:val="24"/>
              </w:rPr>
              <w:tab/>
            </w:r>
            <w:r w:rsidRPr="00573525">
              <w:rPr>
                <w:color w:val="000000"/>
                <w:spacing w:val="-1"/>
                <w:sz w:val="24"/>
                <w:szCs w:val="24"/>
              </w:rPr>
              <w:t>«д</w:t>
            </w:r>
            <w:r w:rsidRPr="00573525">
              <w:rPr>
                <w:color w:val="000000"/>
                <w:sz w:val="24"/>
                <w:szCs w:val="24"/>
              </w:rPr>
              <w:t>жама</w:t>
            </w:r>
            <w:r w:rsidRPr="00573525">
              <w:rPr>
                <w:color w:val="000000"/>
                <w:spacing w:val="-1"/>
                <w:sz w:val="24"/>
                <w:szCs w:val="24"/>
              </w:rPr>
              <w:t>а</w:t>
            </w:r>
            <w:r w:rsidRPr="00573525">
              <w:rPr>
                <w:color w:val="000000"/>
                <w:sz w:val="24"/>
                <w:szCs w:val="24"/>
              </w:rPr>
              <w:t>т</w:t>
            </w:r>
            <w:r w:rsidRPr="00573525">
              <w:rPr>
                <w:color w:val="000000"/>
                <w:spacing w:val="-1"/>
                <w:sz w:val="24"/>
                <w:szCs w:val="24"/>
              </w:rPr>
              <w:t>»</w:t>
            </w:r>
            <w:r w:rsidRPr="00573525">
              <w:rPr>
                <w:color w:val="000000"/>
                <w:sz w:val="24"/>
                <w:szCs w:val="24"/>
              </w:rPr>
              <w:t>, «годекан»,</w:t>
            </w:r>
            <w:r w:rsidRPr="00573525">
              <w:rPr>
                <w:color w:val="000000"/>
                <w:spacing w:val="197"/>
                <w:sz w:val="24"/>
                <w:szCs w:val="24"/>
              </w:rPr>
              <w:t xml:space="preserve"> </w:t>
            </w:r>
            <w:r w:rsidRPr="00573525">
              <w:rPr>
                <w:color w:val="000000"/>
                <w:sz w:val="24"/>
                <w:szCs w:val="24"/>
              </w:rPr>
              <w:t>с</w:t>
            </w:r>
            <w:r w:rsidRPr="00573525">
              <w:rPr>
                <w:color w:val="000000"/>
                <w:spacing w:val="198"/>
                <w:sz w:val="24"/>
                <w:szCs w:val="24"/>
              </w:rPr>
              <w:t xml:space="preserve"> </w:t>
            </w:r>
            <w:r w:rsidRPr="00573525">
              <w:rPr>
                <w:color w:val="000000"/>
                <w:sz w:val="24"/>
                <w:szCs w:val="24"/>
              </w:rPr>
              <w:t>тра</w:t>
            </w:r>
            <w:r w:rsidRPr="00573525">
              <w:rPr>
                <w:color w:val="000000"/>
                <w:spacing w:val="1"/>
                <w:sz w:val="24"/>
                <w:szCs w:val="24"/>
              </w:rPr>
              <w:t>ди</w:t>
            </w:r>
            <w:r w:rsidRPr="00573525">
              <w:rPr>
                <w:color w:val="000000"/>
                <w:sz w:val="24"/>
                <w:szCs w:val="24"/>
              </w:rPr>
              <w:t>-ц</w:t>
            </w:r>
            <w:r w:rsidRPr="00573525">
              <w:rPr>
                <w:color w:val="000000"/>
                <w:spacing w:val="1"/>
                <w:sz w:val="24"/>
                <w:szCs w:val="24"/>
              </w:rPr>
              <w:t>и</w:t>
            </w:r>
            <w:r w:rsidRPr="00573525">
              <w:rPr>
                <w:color w:val="000000"/>
                <w:sz w:val="24"/>
                <w:szCs w:val="24"/>
              </w:rPr>
              <w:t>ями</w:t>
            </w:r>
            <w:r w:rsidRPr="00573525">
              <w:rPr>
                <w:color w:val="000000"/>
                <w:spacing w:val="135"/>
                <w:sz w:val="24"/>
                <w:szCs w:val="24"/>
              </w:rPr>
              <w:t xml:space="preserve"> </w:t>
            </w:r>
            <w:r w:rsidRPr="00573525">
              <w:rPr>
                <w:color w:val="000000"/>
                <w:sz w:val="24"/>
                <w:szCs w:val="24"/>
              </w:rPr>
              <w:t xml:space="preserve">и     </w:t>
            </w:r>
            <w:r w:rsidRPr="00573525">
              <w:rPr>
                <w:color w:val="000000"/>
                <w:spacing w:val="-6"/>
                <w:sz w:val="24"/>
                <w:szCs w:val="24"/>
              </w:rPr>
              <w:t xml:space="preserve"> </w:t>
            </w:r>
            <w:r w:rsidRPr="00573525">
              <w:rPr>
                <w:color w:val="000000"/>
                <w:sz w:val="24"/>
                <w:szCs w:val="24"/>
              </w:rPr>
              <w:t>об</w:t>
            </w:r>
            <w:r w:rsidRPr="00573525">
              <w:rPr>
                <w:color w:val="000000"/>
                <w:spacing w:val="-1"/>
                <w:sz w:val="24"/>
                <w:szCs w:val="24"/>
              </w:rPr>
              <w:t>ы</w:t>
            </w:r>
            <w:r w:rsidRPr="00573525">
              <w:rPr>
                <w:color w:val="000000"/>
                <w:sz w:val="24"/>
                <w:szCs w:val="24"/>
              </w:rPr>
              <w:t>ча</w:t>
            </w:r>
            <w:r w:rsidRPr="00573525">
              <w:rPr>
                <w:color w:val="000000"/>
                <w:spacing w:val="-1"/>
                <w:sz w:val="24"/>
                <w:szCs w:val="24"/>
              </w:rPr>
              <w:t>я</w:t>
            </w:r>
            <w:r w:rsidRPr="00573525">
              <w:rPr>
                <w:color w:val="000000"/>
                <w:sz w:val="24"/>
                <w:szCs w:val="24"/>
              </w:rPr>
              <w:t>ми (</w:t>
            </w:r>
            <w:r w:rsidRPr="00573525">
              <w:rPr>
                <w:color w:val="000000"/>
                <w:spacing w:val="1"/>
                <w:sz w:val="24"/>
                <w:szCs w:val="24"/>
              </w:rPr>
              <w:t>п</w:t>
            </w:r>
            <w:r w:rsidRPr="00573525">
              <w:rPr>
                <w:color w:val="000000"/>
                <w:sz w:val="24"/>
                <w:szCs w:val="24"/>
              </w:rPr>
              <w:t>рими</w:t>
            </w:r>
            <w:r w:rsidRPr="00573525">
              <w:rPr>
                <w:color w:val="000000"/>
                <w:spacing w:val="-1"/>
                <w:sz w:val="24"/>
                <w:szCs w:val="24"/>
              </w:rPr>
              <w:t>р</w:t>
            </w:r>
            <w:r w:rsidRPr="00573525">
              <w:rPr>
                <w:color w:val="000000"/>
                <w:sz w:val="24"/>
                <w:szCs w:val="24"/>
              </w:rPr>
              <w:t>е</w:t>
            </w:r>
            <w:r w:rsidRPr="00573525">
              <w:rPr>
                <w:color w:val="000000"/>
                <w:spacing w:val="-1"/>
                <w:sz w:val="24"/>
                <w:szCs w:val="24"/>
              </w:rPr>
              <w:t>н</w:t>
            </w:r>
            <w:r w:rsidRPr="00573525">
              <w:rPr>
                <w:color w:val="000000"/>
                <w:sz w:val="24"/>
                <w:szCs w:val="24"/>
              </w:rPr>
              <w:t>ие,</w:t>
            </w:r>
            <w:r w:rsidRPr="00573525">
              <w:rPr>
                <w:color w:val="000000"/>
                <w:spacing w:val="119"/>
                <w:sz w:val="24"/>
                <w:szCs w:val="24"/>
              </w:rPr>
              <w:t xml:space="preserve"> </w:t>
            </w:r>
            <w:r w:rsidRPr="00573525">
              <w:rPr>
                <w:color w:val="000000"/>
                <w:sz w:val="24"/>
                <w:szCs w:val="24"/>
              </w:rPr>
              <w:t>к</w:t>
            </w:r>
            <w:r w:rsidRPr="00573525">
              <w:rPr>
                <w:color w:val="000000"/>
                <w:spacing w:val="-1"/>
                <w:sz w:val="24"/>
                <w:szCs w:val="24"/>
              </w:rPr>
              <w:t>у</w:t>
            </w:r>
            <w:r w:rsidRPr="00573525">
              <w:rPr>
                <w:color w:val="000000"/>
                <w:sz w:val="24"/>
                <w:szCs w:val="24"/>
              </w:rPr>
              <w:t>наче-ство, др</w:t>
            </w:r>
            <w:r w:rsidRPr="00573525">
              <w:rPr>
                <w:color w:val="000000"/>
                <w:spacing w:val="-1"/>
                <w:sz w:val="24"/>
                <w:szCs w:val="24"/>
              </w:rPr>
              <w:t>у</w:t>
            </w:r>
            <w:r w:rsidRPr="00573525">
              <w:rPr>
                <w:color w:val="000000"/>
                <w:sz w:val="24"/>
                <w:szCs w:val="24"/>
              </w:rPr>
              <w:t>жба, взаимопом</w:t>
            </w:r>
            <w:r w:rsidRPr="00573525">
              <w:rPr>
                <w:color w:val="000000"/>
                <w:spacing w:val="-1"/>
                <w:sz w:val="24"/>
                <w:szCs w:val="24"/>
              </w:rPr>
              <w:t>о</w:t>
            </w:r>
            <w:r w:rsidRPr="00573525">
              <w:rPr>
                <w:color w:val="000000"/>
                <w:sz w:val="24"/>
                <w:szCs w:val="24"/>
              </w:rPr>
              <w:t>щь). Отражать</w:t>
            </w:r>
            <w:r w:rsidRPr="00573525">
              <w:rPr>
                <w:color w:val="000000"/>
                <w:spacing w:val="42"/>
                <w:sz w:val="24"/>
                <w:szCs w:val="24"/>
              </w:rPr>
              <w:t xml:space="preserve"> </w:t>
            </w:r>
            <w:r w:rsidRPr="00573525">
              <w:rPr>
                <w:color w:val="000000"/>
                <w:sz w:val="24"/>
                <w:szCs w:val="24"/>
              </w:rPr>
              <w:t>пол</w:t>
            </w:r>
            <w:r w:rsidRPr="00573525">
              <w:rPr>
                <w:color w:val="000000"/>
                <w:spacing w:val="-2"/>
                <w:sz w:val="24"/>
                <w:szCs w:val="24"/>
              </w:rPr>
              <w:t>у</w:t>
            </w:r>
            <w:r w:rsidRPr="00573525">
              <w:rPr>
                <w:color w:val="000000"/>
                <w:sz w:val="24"/>
                <w:szCs w:val="24"/>
              </w:rPr>
              <w:t>ченные впечатл</w:t>
            </w:r>
            <w:r w:rsidRPr="00573525">
              <w:rPr>
                <w:color w:val="000000"/>
                <w:spacing w:val="-2"/>
                <w:sz w:val="24"/>
                <w:szCs w:val="24"/>
              </w:rPr>
              <w:t>е</w:t>
            </w:r>
            <w:r w:rsidRPr="00573525">
              <w:rPr>
                <w:color w:val="000000"/>
                <w:sz w:val="24"/>
                <w:szCs w:val="24"/>
              </w:rPr>
              <w:t>ния</w:t>
            </w:r>
            <w:r w:rsidRPr="00573525">
              <w:rPr>
                <w:color w:val="000000"/>
                <w:spacing w:val="146"/>
                <w:sz w:val="24"/>
                <w:szCs w:val="24"/>
              </w:rPr>
              <w:t xml:space="preserve"> </w:t>
            </w:r>
            <w:r w:rsidRPr="00573525">
              <w:rPr>
                <w:color w:val="000000"/>
                <w:sz w:val="24"/>
                <w:szCs w:val="24"/>
              </w:rPr>
              <w:t>и</w:t>
            </w:r>
            <w:r w:rsidRPr="00573525">
              <w:rPr>
                <w:color w:val="000000"/>
                <w:spacing w:val="144"/>
                <w:sz w:val="24"/>
                <w:szCs w:val="24"/>
              </w:rPr>
              <w:t xml:space="preserve"> </w:t>
            </w:r>
            <w:r w:rsidRPr="00573525">
              <w:rPr>
                <w:color w:val="000000"/>
                <w:sz w:val="24"/>
                <w:szCs w:val="24"/>
              </w:rPr>
              <w:t>пред-ставлен</w:t>
            </w:r>
            <w:r w:rsidRPr="00573525">
              <w:rPr>
                <w:color w:val="000000"/>
                <w:spacing w:val="-1"/>
                <w:sz w:val="24"/>
                <w:szCs w:val="24"/>
              </w:rPr>
              <w:t>и</w:t>
            </w:r>
            <w:r w:rsidRPr="00573525">
              <w:rPr>
                <w:color w:val="000000"/>
                <w:sz w:val="24"/>
                <w:szCs w:val="24"/>
              </w:rPr>
              <w:t>я</w:t>
            </w:r>
            <w:r w:rsidRPr="00573525">
              <w:rPr>
                <w:color w:val="000000"/>
                <w:spacing w:val="174"/>
                <w:sz w:val="24"/>
                <w:szCs w:val="24"/>
              </w:rPr>
              <w:t xml:space="preserve"> </w:t>
            </w:r>
            <w:r w:rsidRPr="00573525">
              <w:rPr>
                <w:color w:val="000000"/>
                <w:sz w:val="24"/>
                <w:szCs w:val="24"/>
              </w:rPr>
              <w:t>в</w:t>
            </w:r>
            <w:r w:rsidRPr="00573525">
              <w:rPr>
                <w:color w:val="000000"/>
                <w:spacing w:val="174"/>
                <w:sz w:val="24"/>
                <w:szCs w:val="24"/>
              </w:rPr>
              <w:t xml:space="preserve"> </w:t>
            </w:r>
            <w:r w:rsidRPr="00573525">
              <w:rPr>
                <w:color w:val="000000"/>
                <w:spacing w:val="1"/>
                <w:sz w:val="24"/>
                <w:szCs w:val="24"/>
              </w:rPr>
              <w:t>р</w:t>
            </w:r>
            <w:r w:rsidRPr="00573525">
              <w:rPr>
                <w:color w:val="000000"/>
                <w:sz w:val="24"/>
                <w:szCs w:val="24"/>
              </w:rPr>
              <w:t>аз</w:t>
            </w:r>
            <w:r w:rsidRPr="00573525">
              <w:rPr>
                <w:color w:val="000000"/>
                <w:spacing w:val="-2"/>
                <w:sz w:val="24"/>
                <w:szCs w:val="24"/>
              </w:rPr>
              <w:t>л</w:t>
            </w:r>
            <w:r w:rsidRPr="00573525">
              <w:rPr>
                <w:color w:val="000000"/>
                <w:sz w:val="24"/>
                <w:szCs w:val="24"/>
              </w:rPr>
              <w:t>ич</w:t>
            </w:r>
            <w:r w:rsidRPr="00573525">
              <w:rPr>
                <w:color w:val="000000"/>
                <w:spacing w:val="1"/>
                <w:sz w:val="24"/>
                <w:szCs w:val="24"/>
              </w:rPr>
              <w:t>-ных</w:t>
            </w:r>
            <w:r w:rsidRPr="00573525">
              <w:rPr>
                <w:color w:val="000000"/>
                <w:spacing w:val="140"/>
                <w:sz w:val="24"/>
                <w:szCs w:val="24"/>
              </w:rPr>
              <w:t xml:space="preserve"> </w:t>
            </w:r>
            <w:r w:rsidRPr="00573525">
              <w:rPr>
                <w:color w:val="000000"/>
                <w:sz w:val="24"/>
                <w:szCs w:val="24"/>
              </w:rPr>
              <w:t>в</w:t>
            </w:r>
            <w:r w:rsidRPr="00573525">
              <w:rPr>
                <w:color w:val="000000"/>
                <w:spacing w:val="-1"/>
                <w:sz w:val="24"/>
                <w:szCs w:val="24"/>
              </w:rPr>
              <w:t>и</w:t>
            </w:r>
            <w:r w:rsidRPr="00573525">
              <w:rPr>
                <w:color w:val="000000"/>
                <w:sz w:val="24"/>
                <w:szCs w:val="24"/>
              </w:rPr>
              <w:t>д</w:t>
            </w:r>
            <w:r w:rsidRPr="00573525">
              <w:rPr>
                <w:color w:val="000000"/>
                <w:spacing w:val="-1"/>
                <w:sz w:val="24"/>
                <w:szCs w:val="24"/>
              </w:rPr>
              <w:t>а</w:t>
            </w:r>
            <w:r w:rsidRPr="00573525">
              <w:rPr>
                <w:color w:val="000000"/>
                <w:sz w:val="24"/>
                <w:szCs w:val="24"/>
              </w:rPr>
              <w:t>х</w:t>
            </w:r>
            <w:r w:rsidRPr="00573525">
              <w:rPr>
                <w:color w:val="000000"/>
                <w:spacing w:val="137"/>
                <w:sz w:val="24"/>
                <w:szCs w:val="24"/>
              </w:rPr>
              <w:t xml:space="preserve"> </w:t>
            </w:r>
            <w:r w:rsidRPr="00573525">
              <w:rPr>
                <w:color w:val="000000"/>
                <w:sz w:val="24"/>
                <w:szCs w:val="24"/>
              </w:rPr>
              <w:t>игр</w:t>
            </w:r>
            <w:r w:rsidRPr="00573525">
              <w:rPr>
                <w:color w:val="000000"/>
                <w:spacing w:val="138"/>
                <w:sz w:val="24"/>
                <w:szCs w:val="24"/>
              </w:rPr>
              <w:t xml:space="preserve"> </w:t>
            </w:r>
            <w:r w:rsidRPr="00573525">
              <w:rPr>
                <w:color w:val="000000"/>
                <w:sz w:val="24"/>
                <w:szCs w:val="24"/>
              </w:rPr>
              <w:t>(сю-жетно-роле</w:t>
            </w:r>
            <w:r w:rsidRPr="00573525">
              <w:rPr>
                <w:color w:val="000000"/>
                <w:spacing w:val="-2"/>
                <w:sz w:val="24"/>
                <w:szCs w:val="24"/>
              </w:rPr>
              <w:t>в</w:t>
            </w:r>
            <w:r w:rsidRPr="00573525">
              <w:rPr>
                <w:color w:val="000000"/>
                <w:sz w:val="24"/>
                <w:szCs w:val="24"/>
              </w:rPr>
              <w:t>ые,</w:t>
            </w:r>
            <w:r w:rsidRPr="00573525">
              <w:rPr>
                <w:color w:val="000000"/>
                <w:spacing w:val="179"/>
                <w:sz w:val="24"/>
                <w:szCs w:val="24"/>
              </w:rPr>
              <w:t xml:space="preserve"> </w:t>
            </w:r>
            <w:r w:rsidRPr="00573525">
              <w:rPr>
                <w:color w:val="000000"/>
                <w:sz w:val="24"/>
                <w:szCs w:val="24"/>
              </w:rPr>
              <w:t>т</w:t>
            </w:r>
            <w:r w:rsidRPr="00573525">
              <w:rPr>
                <w:color w:val="000000"/>
                <w:spacing w:val="-1"/>
                <w:sz w:val="24"/>
                <w:szCs w:val="24"/>
              </w:rPr>
              <w:t>е</w:t>
            </w:r>
            <w:r w:rsidRPr="00573525">
              <w:rPr>
                <w:color w:val="000000"/>
                <w:sz w:val="24"/>
                <w:szCs w:val="24"/>
              </w:rPr>
              <w:t>ат-рали</w:t>
            </w:r>
            <w:r w:rsidRPr="00573525">
              <w:rPr>
                <w:color w:val="000000"/>
                <w:spacing w:val="-2"/>
                <w:sz w:val="24"/>
                <w:szCs w:val="24"/>
              </w:rPr>
              <w:t>з</w:t>
            </w:r>
            <w:r w:rsidRPr="00573525">
              <w:rPr>
                <w:color w:val="000000"/>
                <w:sz w:val="24"/>
                <w:szCs w:val="24"/>
              </w:rPr>
              <w:t>ова</w:t>
            </w:r>
            <w:r w:rsidRPr="00573525">
              <w:rPr>
                <w:color w:val="000000"/>
                <w:spacing w:val="-1"/>
                <w:sz w:val="24"/>
                <w:szCs w:val="24"/>
              </w:rPr>
              <w:t>нн</w:t>
            </w:r>
            <w:r w:rsidRPr="00573525">
              <w:rPr>
                <w:color w:val="000000"/>
                <w:sz w:val="24"/>
                <w:szCs w:val="24"/>
              </w:rPr>
              <w:t>ые). Расширять</w:t>
            </w:r>
            <w:r w:rsidRPr="00573525">
              <w:rPr>
                <w:color w:val="000000"/>
                <w:spacing w:val="202"/>
                <w:sz w:val="24"/>
                <w:szCs w:val="24"/>
              </w:rPr>
              <w:t xml:space="preserve"> </w:t>
            </w:r>
            <w:r w:rsidRPr="00573525">
              <w:rPr>
                <w:color w:val="000000"/>
                <w:spacing w:val="1"/>
                <w:sz w:val="24"/>
                <w:szCs w:val="24"/>
              </w:rPr>
              <w:t>п</w:t>
            </w:r>
            <w:r w:rsidRPr="00573525">
              <w:rPr>
                <w:color w:val="000000"/>
                <w:sz w:val="24"/>
                <w:szCs w:val="24"/>
              </w:rPr>
              <w:t>редс</w:t>
            </w:r>
            <w:r w:rsidRPr="00573525">
              <w:rPr>
                <w:color w:val="000000"/>
                <w:spacing w:val="-3"/>
                <w:sz w:val="24"/>
                <w:szCs w:val="24"/>
              </w:rPr>
              <w:t>т</w:t>
            </w:r>
            <w:r w:rsidRPr="00573525">
              <w:rPr>
                <w:color w:val="000000"/>
                <w:sz w:val="24"/>
                <w:szCs w:val="24"/>
              </w:rPr>
              <w:t>ав-ление</w:t>
            </w:r>
            <w:r w:rsidRPr="00573525">
              <w:rPr>
                <w:color w:val="000000"/>
                <w:spacing w:val="18"/>
                <w:sz w:val="24"/>
                <w:szCs w:val="24"/>
              </w:rPr>
              <w:t xml:space="preserve"> </w:t>
            </w:r>
            <w:r w:rsidRPr="00573525">
              <w:rPr>
                <w:color w:val="000000"/>
                <w:spacing w:val="1"/>
                <w:sz w:val="24"/>
                <w:szCs w:val="24"/>
              </w:rPr>
              <w:t>д</w:t>
            </w:r>
            <w:r w:rsidRPr="00573525">
              <w:rPr>
                <w:color w:val="000000"/>
                <w:sz w:val="24"/>
                <w:szCs w:val="24"/>
              </w:rPr>
              <w:t>е</w:t>
            </w:r>
            <w:r w:rsidRPr="00573525">
              <w:rPr>
                <w:color w:val="000000"/>
                <w:spacing w:val="-2"/>
                <w:sz w:val="24"/>
                <w:szCs w:val="24"/>
              </w:rPr>
              <w:t>т</w:t>
            </w:r>
            <w:r w:rsidRPr="00573525">
              <w:rPr>
                <w:color w:val="000000"/>
                <w:sz w:val="24"/>
                <w:szCs w:val="24"/>
              </w:rPr>
              <w:t>ей</w:t>
            </w:r>
            <w:r w:rsidRPr="00573525">
              <w:rPr>
                <w:color w:val="000000"/>
                <w:spacing w:val="110"/>
                <w:sz w:val="24"/>
                <w:szCs w:val="24"/>
              </w:rPr>
              <w:t xml:space="preserve"> </w:t>
            </w:r>
            <w:r w:rsidRPr="00573525">
              <w:rPr>
                <w:color w:val="000000"/>
                <w:sz w:val="24"/>
                <w:szCs w:val="24"/>
              </w:rPr>
              <w:t>о</w:t>
            </w:r>
            <w:r w:rsidRPr="00573525">
              <w:rPr>
                <w:color w:val="000000"/>
                <w:spacing w:val="110"/>
                <w:sz w:val="24"/>
                <w:szCs w:val="24"/>
              </w:rPr>
              <w:t xml:space="preserve"> </w:t>
            </w:r>
            <w:r w:rsidRPr="00573525">
              <w:rPr>
                <w:color w:val="000000"/>
                <w:sz w:val="24"/>
                <w:szCs w:val="24"/>
              </w:rPr>
              <w:t>тр</w:t>
            </w:r>
            <w:r w:rsidRPr="00573525">
              <w:rPr>
                <w:color w:val="000000"/>
                <w:spacing w:val="-1"/>
                <w:sz w:val="24"/>
                <w:szCs w:val="24"/>
              </w:rPr>
              <w:t>а</w:t>
            </w:r>
            <w:r w:rsidRPr="00573525">
              <w:rPr>
                <w:color w:val="000000"/>
                <w:spacing w:val="3"/>
                <w:sz w:val="24"/>
                <w:szCs w:val="24"/>
              </w:rPr>
              <w:t>д</w:t>
            </w:r>
            <w:r w:rsidRPr="00573525">
              <w:rPr>
                <w:color w:val="000000"/>
                <w:spacing w:val="1"/>
                <w:sz w:val="24"/>
                <w:szCs w:val="24"/>
              </w:rPr>
              <w:t>и-цио</w:t>
            </w:r>
            <w:r w:rsidRPr="00573525">
              <w:rPr>
                <w:color w:val="000000"/>
                <w:sz w:val="24"/>
                <w:szCs w:val="24"/>
              </w:rPr>
              <w:t xml:space="preserve">нных      </w:t>
            </w:r>
            <w:r w:rsidRPr="00573525">
              <w:rPr>
                <w:color w:val="000000"/>
                <w:spacing w:val="-16"/>
                <w:sz w:val="24"/>
                <w:szCs w:val="24"/>
              </w:rPr>
              <w:t xml:space="preserve"> </w:t>
            </w:r>
            <w:r w:rsidRPr="00573525">
              <w:rPr>
                <w:color w:val="000000"/>
                <w:sz w:val="24"/>
                <w:szCs w:val="24"/>
              </w:rPr>
              <w:t>н</w:t>
            </w:r>
            <w:r w:rsidRPr="00573525">
              <w:rPr>
                <w:color w:val="000000"/>
                <w:spacing w:val="-1"/>
                <w:sz w:val="24"/>
                <w:szCs w:val="24"/>
              </w:rPr>
              <w:t>а</w:t>
            </w:r>
            <w:r w:rsidRPr="00573525">
              <w:rPr>
                <w:color w:val="000000"/>
                <w:sz w:val="24"/>
                <w:szCs w:val="24"/>
              </w:rPr>
              <w:t>ро</w:t>
            </w:r>
            <w:r w:rsidRPr="00573525">
              <w:rPr>
                <w:color w:val="000000"/>
                <w:spacing w:val="-1"/>
                <w:sz w:val="24"/>
                <w:szCs w:val="24"/>
              </w:rPr>
              <w:t>д</w:t>
            </w:r>
            <w:r w:rsidRPr="00573525">
              <w:rPr>
                <w:color w:val="000000"/>
                <w:sz w:val="24"/>
                <w:szCs w:val="24"/>
              </w:rPr>
              <w:t xml:space="preserve">ных </w:t>
            </w:r>
            <w:r w:rsidRPr="00573525">
              <w:rPr>
                <w:color w:val="000000"/>
                <w:sz w:val="24"/>
                <w:szCs w:val="24"/>
              </w:rPr>
              <w:lastRenderedPageBreak/>
              <w:t>п</w:t>
            </w:r>
            <w:r w:rsidRPr="00573525">
              <w:rPr>
                <w:color w:val="000000"/>
                <w:spacing w:val="1"/>
                <w:sz w:val="24"/>
                <w:szCs w:val="24"/>
              </w:rPr>
              <w:t>р</w:t>
            </w:r>
            <w:r w:rsidRPr="00573525">
              <w:rPr>
                <w:color w:val="000000"/>
                <w:sz w:val="24"/>
                <w:szCs w:val="24"/>
              </w:rPr>
              <w:t>а</w:t>
            </w:r>
            <w:r w:rsidRPr="00573525">
              <w:rPr>
                <w:color w:val="000000"/>
                <w:spacing w:val="-1"/>
                <w:sz w:val="24"/>
                <w:szCs w:val="24"/>
              </w:rPr>
              <w:t>зд</w:t>
            </w:r>
            <w:r w:rsidRPr="00573525">
              <w:rPr>
                <w:color w:val="000000"/>
                <w:sz w:val="24"/>
                <w:szCs w:val="24"/>
              </w:rPr>
              <w:t>никах</w:t>
            </w:r>
            <w:r w:rsidRPr="00573525">
              <w:rPr>
                <w:color w:val="000000"/>
                <w:spacing w:val="31"/>
                <w:sz w:val="24"/>
                <w:szCs w:val="24"/>
              </w:rPr>
              <w:t xml:space="preserve"> </w:t>
            </w:r>
            <w:r w:rsidRPr="00573525">
              <w:rPr>
                <w:color w:val="000000"/>
                <w:sz w:val="24"/>
                <w:szCs w:val="24"/>
              </w:rPr>
              <w:t>(</w:t>
            </w:r>
            <w:r w:rsidRPr="00573525">
              <w:rPr>
                <w:color w:val="000000"/>
                <w:spacing w:val="-2"/>
                <w:sz w:val="24"/>
                <w:szCs w:val="24"/>
              </w:rPr>
              <w:t>П</w:t>
            </w:r>
            <w:r w:rsidRPr="00573525">
              <w:rPr>
                <w:color w:val="000000"/>
                <w:sz w:val="24"/>
                <w:szCs w:val="24"/>
              </w:rPr>
              <w:t>раздник ж</w:t>
            </w:r>
            <w:r w:rsidRPr="00573525">
              <w:rPr>
                <w:color w:val="000000"/>
                <w:spacing w:val="1"/>
                <w:sz w:val="24"/>
                <w:szCs w:val="24"/>
              </w:rPr>
              <w:t>и</w:t>
            </w:r>
            <w:r w:rsidRPr="00573525">
              <w:rPr>
                <w:color w:val="000000"/>
                <w:spacing w:val="-1"/>
                <w:sz w:val="24"/>
                <w:szCs w:val="24"/>
              </w:rPr>
              <w:t>в</w:t>
            </w:r>
            <w:r w:rsidRPr="00573525">
              <w:rPr>
                <w:color w:val="000000"/>
                <w:sz w:val="24"/>
                <w:szCs w:val="24"/>
              </w:rPr>
              <w:t>отноводов,</w:t>
            </w:r>
            <w:r w:rsidRPr="00573525">
              <w:rPr>
                <w:color w:val="000000"/>
                <w:sz w:val="24"/>
                <w:szCs w:val="24"/>
              </w:rPr>
              <w:tab/>
              <w:t>Д</w:t>
            </w:r>
            <w:r w:rsidRPr="00573525">
              <w:rPr>
                <w:color w:val="000000"/>
                <w:spacing w:val="-1"/>
                <w:sz w:val="24"/>
                <w:szCs w:val="24"/>
              </w:rPr>
              <w:t>е</w:t>
            </w:r>
            <w:r w:rsidRPr="00573525">
              <w:rPr>
                <w:color w:val="000000"/>
                <w:sz w:val="24"/>
                <w:szCs w:val="24"/>
              </w:rPr>
              <w:t>нь ча</w:t>
            </w:r>
            <w:r w:rsidRPr="00573525">
              <w:rPr>
                <w:color w:val="000000"/>
                <w:spacing w:val="1"/>
                <w:sz w:val="24"/>
                <w:szCs w:val="24"/>
              </w:rPr>
              <w:t>б</w:t>
            </w:r>
            <w:r w:rsidRPr="00573525">
              <w:rPr>
                <w:color w:val="000000"/>
                <w:spacing w:val="-1"/>
                <w:sz w:val="24"/>
                <w:szCs w:val="24"/>
              </w:rPr>
              <w:t>а</w:t>
            </w:r>
            <w:r w:rsidRPr="00573525">
              <w:rPr>
                <w:color w:val="000000"/>
                <w:sz w:val="24"/>
                <w:szCs w:val="24"/>
              </w:rPr>
              <w:t>на,</w:t>
            </w:r>
            <w:r w:rsidRPr="00573525">
              <w:rPr>
                <w:color w:val="000000"/>
                <w:spacing w:val="30"/>
                <w:sz w:val="24"/>
                <w:szCs w:val="24"/>
              </w:rPr>
              <w:t xml:space="preserve"> </w:t>
            </w:r>
            <w:r w:rsidRPr="00573525">
              <w:rPr>
                <w:color w:val="000000"/>
                <w:sz w:val="24"/>
                <w:szCs w:val="24"/>
              </w:rPr>
              <w:t>День</w:t>
            </w:r>
            <w:r w:rsidRPr="00573525">
              <w:rPr>
                <w:color w:val="000000"/>
                <w:spacing w:val="30"/>
                <w:sz w:val="24"/>
                <w:szCs w:val="24"/>
              </w:rPr>
              <w:t xml:space="preserve"> </w:t>
            </w:r>
            <w:r w:rsidRPr="00573525">
              <w:rPr>
                <w:color w:val="000000"/>
                <w:sz w:val="24"/>
                <w:szCs w:val="24"/>
              </w:rPr>
              <w:t>вин</w:t>
            </w:r>
            <w:r w:rsidRPr="00573525">
              <w:rPr>
                <w:color w:val="000000"/>
                <w:spacing w:val="1"/>
                <w:sz w:val="24"/>
                <w:szCs w:val="24"/>
              </w:rPr>
              <w:t>о</w:t>
            </w:r>
            <w:r w:rsidRPr="00573525">
              <w:rPr>
                <w:color w:val="000000"/>
                <w:sz w:val="24"/>
                <w:szCs w:val="24"/>
              </w:rPr>
              <w:t>гра-даря).</w:t>
            </w:r>
            <w:r w:rsidRPr="00573525">
              <w:rPr>
                <w:color w:val="000000"/>
                <w:spacing w:val="31"/>
                <w:sz w:val="24"/>
                <w:szCs w:val="24"/>
              </w:rPr>
              <w:t xml:space="preserve"> </w:t>
            </w:r>
            <w:r w:rsidRPr="00573525">
              <w:rPr>
                <w:color w:val="000000"/>
                <w:spacing w:val="-2"/>
                <w:sz w:val="24"/>
                <w:szCs w:val="24"/>
              </w:rPr>
              <w:t>Р</w:t>
            </w:r>
            <w:r w:rsidRPr="00573525">
              <w:rPr>
                <w:color w:val="000000"/>
                <w:sz w:val="24"/>
                <w:szCs w:val="24"/>
              </w:rPr>
              <w:t>азвивать</w:t>
            </w:r>
            <w:r w:rsidRPr="00573525">
              <w:rPr>
                <w:color w:val="000000"/>
                <w:spacing w:val="27"/>
                <w:sz w:val="24"/>
                <w:szCs w:val="24"/>
              </w:rPr>
              <w:t xml:space="preserve"> </w:t>
            </w:r>
            <w:r w:rsidRPr="00573525">
              <w:rPr>
                <w:color w:val="000000"/>
                <w:sz w:val="24"/>
                <w:szCs w:val="24"/>
              </w:rPr>
              <w:t>ин</w:t>
            </w:r>
            <w:r w:rsidRPr="00573525">
              <w:rPr>
                <w:color w:val="000000"/>
                <w:spacing w:val="1"/>
                <w:sz w:val="24"/>
                <w:szCs w:val="24"/>
              </w:rPr>
              <w:t>т</w:t>
            </w:r>
            <w:r w:rsidRPr="00573525">
              <w:rPr>
                <w:color w:val="000000"/>
                <w:sz w:val="24"/>
                <w:szCs w:val="24"/>
              </w:rPr>
              <w:t>е-рес</w:t>
            </w:r>
            <w:r w:rsidRPr="00573525">
              <w:rPr>
                <w:color w:val="000000"/>
                <w:spacing w:val="96"/>
                <w:sz w:val="24"/>
                <w:szCs w:val="24"/>
              </w:rPr>
              <w:t xml:space="preserve"> </w:t>
            </w:r>
            <w:r w:rsidRPr="00573525">
              <w:rPr>
                <w:color w:val="000000"/>
                <w:spacing w:val="1"/>
                <w:sz w:val="24"/>
                <w:szCs w:val="24"/>
              </w:rPr>
              <w:t>и</w:t>
            </w:r>
            <w:r w:rsidRPr="00573525">
              <w:rPr>
                <w:color w:val="000000"/>
                <w:spacing w:val="101"/>
                <w:sz w:val="24"/>
                <w:szCs w:val="24"/>
              </w:rPr>
              <w:t xml:space="preserve"> </w:t>
            </w:r>
            <w:r w:rsidRPr="00573525">
              <w:rPr>
                <w:color w:val="000000"/>
                <w:spacing w:val="-1"/>
                <w:sz w:val="24"/>
                <w:szCs w:val="24"/>
              </w:rPr>
              <w:t>ж</w:t>
            </w:r>
            <w:r w:rsidRPr="00573525">
              <w:rPr>
                <w:color w:val="000000"/>
                <w:sz w:val="24"/>
                <w:szCs w:val="24"/>
              </w:rPr>
              <w:t>ела</w:t>
            </w:r>
            <w:r w:rsidRPr="00573525">
              <w:rPr>
                <w:color w:val="000000"/>
                <w:spacing w:val="-2"/>
                <w:sz w:val="24"/>
                <w:szCs w:val="24"/>
              </w:rPr>
              <w:t>н</w:t>
            </w:r>
            <w:r w:rsidRPr="00573525">
              <w:rPr>
                <w:color w:val="000000"/>
                <w:sz w:val="24"/>
                <w:szCs w:val="24"/>
              </w:rPr>
              <w:t>ие</w:t>
            </w:r>
            <w:r w:rsidRPr="00573525">
              <w:rPr>
                <w:color w:val="000000"/>
                <w:spacing w:val="97"/>
                <w:sz w:val="24"/>
                <w:szCs w:val="24"/>
              </w:rPr>
              <w:t xml:space="preserve"> </w:t>
            </w:r>
            <w:r w:rsidRPr="00573525">
              <w:rPr>
                <w:color w:val="000000"/>
                <w:spacing w:val="1"/>
                <w:sz w:val="24"/>
                <w:szCs w:val="24"/>
              </w:rPr>
              <w:t>д</w:t>
            </w:r>
            <w:r w:rsidRPr="00573525">
              <w:rPr>
                <w:color w:val="000000"/>
                <w:sz w:val="24"/>
                <w:szCs w:val="24"/>
              </w:rPr>
              <w:t>е</w:t>
            </w:r>
            <w:r w:rsidRPr="00573525">
              <w:rPr>
                <w:color w:val="000000"/>
                <w:spacing w:val="-1"/>
                <w:sz w:val="24"/>
                <w:szCs w:val="24"/>
              </w:rPr>
              <w:t>т</w:t>
            </w:r>
            <w:r w:rsidRPr="00573525">
              <w:rPr>
                <w:color w:val="000000"/>
                <w:sz w:val="24"/>
                <w:szCs w:val="24"/>
              </w:rPr>
              <w:t xml:space="preserve">ей </w:t>
            </w:r>
            <w:r w:rsidRPr="00573525">
              <w:rPr>
                <w:color w:val="000000"/>
                <w:spacing w:val="-2"/>
                <w:sz w:val="24"/>
                <w:szCs w:val="24"/>
              </w:rPr>
              <w:t>у</w:t>
            </w:r>
            <w:r w:rsidRPr="00573525">
              <w:rPr>
                <w:color w:val="000000"/>
                <w:sz w:val="24"/>
                <w:szCs w:val="24"/>
              </w:rPr>
              <w:t>частвовать</w:t>
            </w:r>
            <w:r w:rsidRPr="00573525">
              <w:rPr>
                <w:color w:val="000000"/>
                <w:spacing w:val="110"/>
                <w:sz w:val="24"/>
                <w:szCs w:val="24"/>
              </w:rPr>
              <w:t xml:space="preserve"> </w:t>
            </w:r>
            <w:r w:rsidRPr="00573525">
              <w:rPr>
                <w:color w:val="000000"/>
                <w:spacing w:val="1"/>
                <w:sz w:val="24"/>
                <w:szCs w:val="24"/>
              </w:rPr>
              <w:t>в</w:t>
            </w:r>
            <w:r w:rsidRPr="00573525">
              <w:rPr>
                <w:color w:val="000000"/>
                <w:spacing w:val="112"/>
                <w:sz w:val="24"/>
                <w:szCs w:val="24"/>
              </w:rPr>
              <w:t xml:space="preserve"> </w:t>
            </w:r>
            <w:r w:rsidRPr="00573525">
              <w:rPr>
                <w:color w:val="000000"/>
                <w:sz w:val="24"/>
                <w:szCs w:val="24"/>
              </w:rPr>
              <w:t>ин</w:t>
            </w:r>
            <w:r w:rsidRPr="00573525">
              <w:rPr>
                <w:color w:val="000000"/>
                <w:spacing w:val="-2"/>
                <w:sz w:val="24"/>
                <w:szCs w:val="24"/>
              </w:rPr>
              <w:t>с</w:t>
            </w:r>
            <w:r w:rsidRPr="00573525">
              <w:rPr>
                <w:color w:val="000000"/>
                <w:sz w:val="24"/>
                <w:szCs w:val="24"/>
              </w:rPr>
              <w:t>це-нир</w:t>
            </w:r>
            <w:r w:rsidRPr="00573525">
              <w:rPr>
                <w:color w:val="000000"/>
                <w:spacing w:val="1"/>
                <w:sz w:val="24"/>
                <w:szCs w:val="24"/>
              </w:rPr>
              <w:t>о</w:t>
            </w:r>
            <w:r w:rsidRPr="00573525">
              <w:rPr>
                <w:color w:val="000000"/>
                <w:spacing w:val="-1"/>
                <w:sz w:val="24"/>
                <w:szCs w:val="24"/>
              </w:rPr>
              <w:t>в</w:t>
            </w:r>
            <w:r w:rsidRPr="00573525">
              <w:rPr>
                <w:color w:val="000000"/>
                <w:sz w:val="24"/>
                <w:szCs w:val="24"/>
              </w:rPr>
              <w:t>ании</w:t>
            </w:r>
            <w:r w:rsidRPr="00573525">
              <w:rPr>
                <w:color w:val="000000"/>
                <w:spacing w:val="185"/>
                <w:sz w:val="24"/>
                <w:szCs w:val="24"/>
              </w:rPr>
              <w:t xml:space="preserve"> </w:t>
            </w:r>
            <w:r w:rsidRPr="00573525">
              <w:rPr>
                <w:color w:val="000000"/>
                <w:spacing w:val="1"/>
                <w:sz w:val="24"/>
                <w:szCs w:val="24"/>
              </w:rPr>
              <w:t>н</w:t>
            </w:r>
            <w:r w:rsidRPr="00573525">
              <w:rPr>
                <w:color w:val="000000"/>
                <w:spacing w:val="-1"/>
                <w:sz w:val="24"/>
                <w:szCs w:val="24"/>
              </w:rPr>
              <w:t>а</w:t>
            </w:r>
            <w:r w:rsidRPr="00573525">
              <w:rPr>
                <w:color w:val="000000"/>
                <w:sz w:val="24"/>
                <w:szCs w:val="24"/>
              </w:rPr>
              <w:t>ро</w:t>
            </w:r>
            <w:r w:rsidRPr="00573525">
              <w:rPr>
                <w:color w:val="000000"/>
                <w:spacing w:val="-1"/>
                <w:sz w:val="24"/>
                <w:szCs w:val="24"/>
              </w:rPr>
              <w:t>д</w:t>
            </w:r>
            <w:r w:rsidRPr="00573525">
              <w:rPr>
                <w:color w:val="000000"/>
                <w:sz w:val="24"/>
                <w:szCs w:val="24"/>
              </w:rPr>
              <w:t>ных п</w:t>
            </w:r>
            <w:r w:rsidRPr="00573525">
              <w:rPr>
                <w:color w:val="000000"/>
                <w:spacing w:val="1"/>
                <w:sz w:val="24"/>
                <w:szCs w:val="24"/>
              </w:rPr>
              <w:t>ра</w:t>
            </w:r>
            <w:r w:rsidRPr="00573525">
              <w:rPr>
                <w:color w:val="000000"/>
                <w:spacing w:val="-2"/>
                <w:sz w:val="24"/>
                <w:szCs w:val="24"/>
              </w:rPr>
              <w:t>з</w:t>
            </w:r>
            <w:r w:rsidRPr="00573525">
              <w:rPr>
                <w:color w:val="000000"/>
                <w:spacing w:val="-1"/>
                <w:sz w:val="24"/>
                <w:szCs w:val="24"/>
              </w:rPr>
              <w:t>д</w:t>
            </w:r>
            <w:r w:rsidRPr="00573525">
              <w:rPr>
                <w:color w:val="000000"/>
                <w:sz w:val="24"/>
                <w:szCs w:val="24"/>
              </w:rPr>
              <w:t>ников.</w:t>
            </w:r>
          </w:p>
          <w:p w:rsidR="00115301" w:rsidRPr="00573525" w:rsidRDefault="00115301" w:rsidP="00573525">
            <w:pPr>
              <w:pStyle w:val="af2"/>
              <w:jc w:val="left"/>
              <w:rPr>
                <w:sz w:val="24"/>
                <w:szCs w:val="24"/>
              </w:rPr>
            </w:pPr>
          </w:p>
        </w:tc>
        <w:tc>
          <w:tcPr>
            <w:tcW w:w="3130" w:type="dxa"/>
          </w:tcPr>
          <w:p w:rsidR="00573525" w:rsidRPr="00573525" w:rsidRDefault="00573525" w:rsidP="00573525">
            <w:pPr>
              <w:widowControl w:val="0"/>
              <w:tabs>
                <w:tab w:val="left" w:pos="2113"/>
              </w:tabs>
              <w:spacing w:before="12" w:line="239" w:lineRule="auto"/>
              <w:ind w:right="120"/>
              <w:jc w:val="left"/>
              <w:rPr>
                <w:color w:val="000000"/>
                <w:sz w:val="24"/>
                <w:szCs w:val="24"/>
              </w:rPr>
            </w:pPr>
            <w:r w:rsidRPr="00573525">
              <w:rPr>
                <w:color w:val="000000"/>
                <w:sz w:val="24"/>
                <w:szCs w:val="24"/>
              </w:rPr>
              <w:lastRenderedPageBreak/>
              <w:t>Расширять</w:t>
            </w:r>
            <w:r w:rsidRPr="00573525">
              <w:rPr>
                <w:color w:val="000000"/>
                <w:spacing w:val="169"/>
                <w:sz w:val="24"/>
                <w:szCs w:val="24"/>
              </w:rPr>
              <w:t xml:space="preserve"> </w:t>
            </w:r>
            <w:r w:rsidRPr="00573525">
              <w:rPr>
                <w:color w:val="000000"/>
                <w:spacing w:val="-1"/>
                <w:sz w:val="24"/>
                <w:szCs w:val="24"/>
              </w:rPr>
              <w:t>п</w:t>
            </w:r>
            <w:r w:rsidRPr="00573525">
              <w:rPr>
                <w:color w:val="000000"/>
                <w:spacing w:val="1"/>
                <w:sz w:val="24"/>
                <w:szCs w:val="24"/>
              </w:rPr>
              <w:t>р</w:t>
            </w:r>
            <w:r w:rsidRPr="00573525">
              <w:rPr>
                <w:color w:val="000000"/>
                <w:spacing w:val="-1"/>
                <w:sz w:val="24"/>
                <w:szCs w:val="24"/>
              </w:rPr>
              <w:t>е</w:t>
            </w:r>
            <w:r w:rsidRPr="00573525">
              <w:rPr>
                <w:color w:val="000000"/>
                <w:sz w:val="24"/>
                <w:szCs w:val="24"/>
              </w:rPr>
              <w:t>дс</w:t>
            </w:r>
            <w:r w:rsidRPr="00573525">
              <w:rPr>
                <w:color w:val="000000"/>
                <w:spacing w:val="-3"/>
                <w:sz w:val="24"/>
                <w:szCs w:val="24"/>
              </w:rPr>
              <w:t>т</w:t>
            </w:r>
            <w:r w:rsidRPr="00573525">
              <w:rPr>
                <w:color w:val="000000"/>
                <w:sz w:val="24"/>
                <w:szCs w:val="24"/>
              </w:rPr>
              <w:t>авле-н</w:t>
            </w:r>
            <w:r w:rsidRPr="00573525">
              <w:rPr>
                <w:color w:val="000000"/>
                <w:spacing w:val="1"/>
                <w:sz w:val="24"/>
                <w:szCs w:val="24"/>
              </w:rPr>
              <w:t>и</w:t>
            </w:r>
            <w:r w:rsidRPr="00573525">
              <w:rPr>
                <w:color w:val="000000"/>
                <w:sz w:val="24"/>
                <w:szCs w:val="24"/>
              </w:rPr>
              <w:t>я</w:t>
            </w:r>
            <w:r w:rsidRPr="00573525">
              <w:rPr>
                <w:color w:val="000000"/>
                <w:spacing w:val="31"/>
                <w:sz w:val="24"/>
                <w:szCs w:val="24"/>
              </w:rPr>
              <w:t xml:space="preserve"> </w:t>
            </w:r>
            <w:r w:rsidRPr="00573525">
              <w:rPr>
                <w:color w:val="000000"/>
                <w:sz w:val="24"/>
                <w:szCs w:val="24"/>
              </w:rPr>
              <w:t>о</w:t>
            </w:r>
            <w:r w:rsidRPr="00573525">
              <w:rPr>
                <w:color w:val="000000"/>
                <w:spacing w:val="34"/>
                <w:sz w:val="24"/>
                <w:szCs w:val="24"/>
              </w:rPr>
              <w:t xml:space="preserve"> </w:t>
            </w:r>
            <w:r w:rsidRPr="00573525">
              <w:rPr>
                <w:color w:val="000000"/>
                <w:sz w:val="24"/>
                <w:szCs w:val="24"/>
              </w:rPr>
              <w:t>тр</w:t>
            </w:r>
            <w:r w:rsidRPr="00573525">
              <w:rPr>
                <w:color w:val="000000"/>
                <w:spacing w:val="-1"/>
                <w:sz w:val="24"/>
                <w:szCs w:val="24"/>
              </w:rPr>
              <w:t>а</w:t>
            </w:r>
            <w:r w:rsidRPr="00573525">
              <w:rPr>
                <w:color w:val="000000"/>
                <w:sz w:val="24"/>
                <w:szCs w:val="24"/>
              </w:rPr>
              <w:t>ди</w:t>
            </w:r>
            <w:r w:rsidRPr="00573525">
              <w:rPr>
                <w:color w:val="000000"/>
                <w:spacing w:val="-1"/>
                <w:sz w:val="24"/>
                <w:szCs w:val="24"/>
              </w:rPr>
              <w:t>ц</w:t>
            </w:r>
            <w:r w:rsidRPr="00573525">
              <w:rPr>
                <w:color w:val="000000"/>
                <w:sz w:val="24"/>
                <w:szCs w:val="24"/>
              </w:rPr>
              <w:t>иях</w:t>
            </w:r>
            <w:r w:rsidRPr="00573525">
              <w:rPr>
                <w:color w:val="000000"/>
                <w:spacing w:val="33"/>
                <w:sz w:val="24"/>
                <w:szCs w:val="24"/>
              </w:rPr>
              <w:t xml:space="preserve"> </w:t>
            </w:r>
            <w:r w:rsidRPr="00573525">
              <w:rPr>
                <w:color w:val="000000"/>
                <w:sz w:val="24"/>
                <w:szCs w:val="24"/>
              </w:rPr>
              <w:t>и</w:t>
            </w:r>
            <w:r w:rsidRPr="00573525">
              <w:rPr>
                <w:color w:val="000000"/>
                <w:spacing w:val="34"/>
                <w:sz w:val="24"/>
                <w:szCs w:val="24"/>
              </w:rPr>
              <w:t xml:space="preserve"> </w:t>
            </w:r>
            <w:r w:rsidRPr="00573525">
              <w:rPr>
                <w:color w:val="000000"/>
                <w:spacing w:val="1"/>
                <w:sz w:val="24"/>
                <w:szCs w:val="24"/>
              </w:rPr>
              <w:t>о</w:t>
            </w:r>
            <w:r w:rsidRPr="00573525">
              <w:rPr>
                <w:color w:val="000000"/>
                <w:spacing w:val="3"/>
                <w:sz w:val="24"/>
                <w:szCs w:val="24"/>
              </w:rPr>
              <w:t>б</w:t>
            </w:r>
            <w:r w:rsidRPr="00573525">
              <w:rPr>
                <w:color w:val="000000"/>
                <w:spacing w:val="1"/>
                <w:sz w:val="24"/>
                <w:szCs w:val="24"/>
              </w:rPr>
              <w:t>ы</w:t>
            </w:r>
            <w:r w:rsidRPr="00573525">
              <w:rPr>
                <w:color w:val="000000"/>
                <w:sz w:val="24"/>
                <w:szCs w:val="24"/>
              </w:rPr>
              <w:t>-чаях</w:t>
            </w:r>
            <w:r w:rsidRPr="00573525">
              <w:rPr>
                <w:color w:val="000000"/>
                <w:spacing w:val="16"/>
                <w:sz w:val="24"/>
                <w:szCs w:val="24"/>
              </w:rPr>
              <w:t xml:space="preserve"> </w:t>
            </w:r>
            <w:r w:rsidRPr="00573525">
              <w:rPr>
                <w:color w:val="000000"/>
                <w:spacing w:val="1"/>
                <w:sz w:val="24"/>
                <w:szCs w:val="24"/>
              </w:rPr>
              <w:t>н</w:t>
            </w:r>
            <w:r w:rsidRPr="00573525">
              <w:rPr>
                <w:color w:val="000000"/>
                <w:spacing w:val="-1"/>
                <w:sz w:val="24"/>
                <w:szCs w:val="24"/>
              </w:rPr>
              <w:t>а</w:t>
            </w:r>
            <w:r w:rsidRPr="00573525">
              <w:rPr>
                <w:color w:val="000000"/>
                <w:sz w:val="24"/>
                <w:szCs w:val="24"/>
              </w:rPr>
              <w:t>ро</w:t>
            </w:r>
            <w:r w:rsidRPr="00573525">
              <w:rPr>
                <w:color w:val="000000"/>
                <w:spacing w:val="-1"/>
                <w:sz w:val="24"/>
                <w:szCs w:val="24"/>
              </w:rPr>
              <w:t>д</w:t>
            </w:r>
            <w:r w:rsidRPr="00573525">
              <w:rPr>
                <w:color w:val="000000"/>
                <w:spacing w:val="1"/>
                <w:sz w:val="24"/>
                <w:szCs w:val="24"/>
              </w:rPr>
              <w:t>о</w:t>
            </w:r>
            <w:r w:rsidRPr="00573525">
              <w:rPr>
                <w:color w:val="000000"/>
                <w:sz w:val="24"/>
                <w:szCs w:val="24"/>
              </w:rPr>
              <w:t>в</w:t>
            </w:r>
            <w:r w:rsidRPr="00573525">
              <w:rPr>
                <w:color w:val="000000"/>
                <w:spacing w:val="15"/>
                <w:sz w:val="24"/>
                <w:szCs w:val="24"/>
              </w:rPr>
              <w:t xml:space="preserve"> </w:t>
            </w:r>
            <w:r w:rsidRPr="00573525">
              <w:rPr>
                <w:color w:val="000000"/>
                <w:sz w:val="24"/>
                <w:szCs w:val="24"/>
              </w:rPr>
              <w:t>Даг</w:t>
            </w:r>
            <w:r w:rsidRPr="00573525">
              <w:rPr>
                <w:color w:val="000000"/>
                <w:spacing w:val="-1"/>
                <w:sz w:val="24"/>
                <w:szCs w:val="24"/>
              </w:rPr>
              <w:t>е</w:t>
            </w:r>
            <w:r w:rsidRPr="00573525">
              <w:rPr>
                <w:color w:val="000000"/>
                <w:spacing w:val="-2"/>
                <w:sz w:val="24"/>
                <w:szCs w:val="24"/>
              </w:rPr>
              <w:t>с</w:t>
            </w:r>
            <w:r w:rsidRPr="00573525">
              <w:rPr>
                <w:color w:val="000000"/>
                <w:sz w:val="24"/>
                <w:szCs w:val="24"/>
              </w:rPr>
              <w:t>тана, воспи</w:t>
            </w:r>
            <w:r w:rsidRPr="00573525">
              <w:rPr>
                <w:color w:val="000000"/>
                <w:spacing w:val="-1"/>
                <w:sz w:val="24"/>
                <w:szCs w:val="24"/>
              </w:rPr>
              <w:t>т</w:t>
            </w:r>
            <w:r w:rsidRPr="00573525">
              <w:rPr>
                <w:color w:val="000000"/>
                <w:sz w:val="24"/>
                <w:szCs w:val="24"/>
              </w:rPr>
              <w:t>ывать</w:t>
            </w:r>
            <w:r w:rsidRPr="00573525">
              <w:rPr>
                <w:color w:val="000000"/>
                <w:sz w:val="24"/>
                <w:szCs w:val="24"/>
              </w:rPr>
              <w:tab/>
            </w:r>
            <w:r w:rsidRPr="00573525">
              <w:rPr>
                <w:color w:val="000000"/>
                <w:spacing w:val="-2"/>
                <w:sz w:val="24"/>
                <w:szCs w:val="24"/>
              </w:rPr>
              <w:t>у</w:t>
            </w:r>
            <w:r w:rsidRPr="00573525">
              <w:rPr>
                <w:color w:val="000000"/>
                <w:sz w:val="24"/>
                <w:szCs w:val="24"/>
              </w:rPr>
              <w:t>ва</w:t>
            </w:r>
            <w:r w:rsidRPr="00573525">
              <w:rPr>
                <w:color w:val="000000"/>
                <w:spacing w:val="2"/>
                <w:sz w:val="24"/>
                <w:szCs w:val="24"/>
              </w:rPr>
              <w:t>ж</w:t>
            </w:r>
            <w:r w:rsidRPr="00573525">
              <w:rPr>
                <w:color w:val="000000"/>
                <w:spacing w:val="1"/>
                <w:sz w:val="24"/>
                <w:szCs w:val="24"/>
              </w:rPr>
              <w:t>и</w:t>
            </w:r>
            <w:r w:rsidRPr="00573525">
              <w:rPr>
                <w:color w:val="000000"/>
                <w:sz w:val="24"/>
                <w:szCs w:val="24"/>
              </w:rPr>
              <w:t>-тельное</w:t>
            </w:r>
            <w:r w:rsidRPr="00573525">
              <w:rPr>
                <w:color w:val="000000"/>
                <w:spacing w:val="52"/>
                <w:sz w:val="24"/>
                <w:szCs w:val="24"/>
              </w:rPr>
              <w:t xml:space="preserve"> </w:t>
            </w:r>
            <w:r w:rsidRPr="00573525">
              <w:rPr>
                <w:color w:val="000000"/>
                <w:sz w:val="24"/>
                <w:szCs w:val="24"/>
              </w:rPr>
              <w:t>и</w:t>
            </w:r>
            <w:r w:rsidRPr="00573525">
              <w:rPr>
                <w:color w:val="000000"/>
                <w:spacing w:val="53"/>
                <w:sz w:val="24"/>
                <w:szCs w:val="24"/>
              </w:rPr>
              <w:t xml:space="preserve"> </w:t>
            </w:r>
            <w:r w:rsidRPr="00573525">
              <w:rPr>
                <w:color w:val="000000"/>
                <w:spacing w:val="1"/>
                <w:sz w:val="24"/>
                <w:szCs w:val="24"/>
              </w:rPr>
              <w:t>б</w:t>
            </w:r>
            <w:r w:rsidRPr="00573525">
              <w:rPr>
                <w:color w:val="000000"/>
                <w:sz w:val="24"/>
                <w:szCs w:val="24"/>
              </w:rPr>
              <w:t>ере</w:t>
            </w:r>
            <w:r w:rsidRPr="00573525">
              <w:rPr>
                <w:color w:val="000000"/>
                <w:spacing w:val="-2"/>
                <w:sz w:val="24"/>
                <w:szCs w:val="24"/>
              </w:rPr>
              <w:t>ж</w:t>
            </w:r>
            <w:r w:rsidRPr="00573525">
              <w:rPr>
                <w:color w:val="000000"/>
                <w:sz w:val="24"/>
                <w:szCs w:val="24"/>
              </w:rPr>
              <w:t>ное</w:t>
            </w:r>
            <w:r w:rsidRPr="00573525">
              <w:rPr>
                <w:color w:val="000000"/>
                <w:spacing w:val="54"/>
                <w:sz w:val="24"/>
                <w:szCs w:val="24"/>
              </w:rPr>
              <w:t xml:space="preserve"> </w:t>
            </w:r>
            <w:r w:rsidRPr="00573525">
              <w:rPr>
                <w:color w:val="000000"/>
                <w:spacing w:val="4"/>
                <w:sz w:val="24"/>
                <w:szCs w:val="24"/>
              </w:rPr>
              <w:t>о</w:t>
            </w:r>
            <w:r w:rsidRPr="00573525">
              <w:rPr>
                <w:color w:val="000000"/>
                <w:sz w:val="24"/>
                <w:szCs w:val="24"/>
              </w:rPr>
              <w:t>т-н</w:t>
            </w:r>
            <w:r w:rsidRPr="00573525">
              <w:rPr>
                <w:color w:val="000000"/>
                <w:spacing w:val="1"/>
                <w:sz w:val="24"/>
                <w:szCs w:val="24"/>
              </w:rPr>
              <w:t>о</w:t>
            </w:r>
            <w:r w:rsidRPr="00573525">
              <w:rPr>
                <w:color w:val="000000"/>
                <w:spacing w:val="-1"/>
                <w:sz w:val="24"/>
                <w:szCs w:val="24"/>
              </w:rPr>
              <w:t>ш</w:t>
            </w:r>
            <w:r w:rsidRPr="00573525">
              <w:rPr>
                <w:color w:val="000000"/>
                <w:sz w:val="24"/>
                <w:szCs w:val="24"/>
              </w:rPr>
              <w:t>ение к</w:t>
            </w:r>
            <w:r w:rsidRPr="00573525">
              <w:rPr>
                <w:color w:val="000000"/>
                <w:spacing w:val="2"/>
                <w:sz w:val="24"/>
                <w:szCs w:val="24"/>
              </w:rPr>
              <w:t xml:space="preserve"> </w:t>
            </w:r>
            <w:r w:rsidRPr="00573525">
              <w:rPr>
                <w:color w:val="000000"/>
                <w:sz w:val="24"/>
                <w:szCs w:val="24"/>
              </w:rPr>
              <w:t>ним.</w:t>
            </w:r>
          </w:p>
          <w:p w:rsidR="00573525" w:rsidRPr="00573525" w:rsidRDefault="00573525" w:rsidP="00573525">
            <w:pPr>
              <w:widowControl w:val="0"/>
              <w:tabs>
                <w:tab w:val="left" w:pos="947"/>
                <w:tab w:val="left" w:pos="1794"/>
                <w:tab w:val="left" w:pos="2164"/>
                <w:tab w:val="left" w:pos="2794"/>
              </w:tabs>
              <w:spacing w:line="239" w:lineRule="auto"/>
              <w:ind w:right="70"/>
              <w:jc w:val="left"/>
              <w:rPr>
                <w:color w:val="000000"/>
                <w:sz w:val="24"/>
                <w:szCs w:val="24"/>
              </w:rPr>
            </w:pPr>
            <w:r w:rsidRPr="00573525">
              <w:rPr>
                <w:color w:val="000000"/>
                <w:sz w:val="24"/>
                <w:szCs w:val="24"/>
              </w:rPr>
              <w:t>Организ</w:t>
            </w:r>
            <w:r w:rsidRPr="00573525">
              <w:rPr>
                <w:color w:val="000000"/>
                <w:spacing w:val="-2"/>
                <w:sz w:val="24"/>
                <w:szCs w:val="24"/>
              </w:rPr>
              <w:t>а</w:t>
            </w:r>
            <w:r w:rsidRPr="00573525">
              <w:rPr>
                <w:color w:val="000000"/>
                <w:sz w:val="24"/>
                <w:szCs w:val="24"/>
              </w:rPr>
              <w:t>ция</w:t>
            </w:r>
            <w:r w:rsidRPr="00573525">
              <w:rPr>
                <w:color w:val="000000"/>
                <w:spacing w:val="86"/>
                <w:sz w:val="24"/>
                <w:szCs w:val="24"/>
              </w:rPr>
              <w:t xml:space="preserve"> </w:t>
            </w:r>
            <w:r w:rsidRPr="00573525">
              <w:rPr>
                <w:color w:val="000000"/>
                <w:sz w:val="24"/>
                <w:szCs w:val="24"/>
              </w:rPr>
              <w:t>и</w:t>
            </w:r>
            <w:r w:rsidRPr="00573525">
              <w:rPr>
                <w:color w:val="000000"/>
                <w:sz w:val="24"/>
                <w:szCs w:val="24"/>
              </w:rPr>
              <w:tab/>
              <w:t>про</w:t>
            </w:r>
            <w:r w:rsidRPr="00573525">
              <w:rPr>
                <w:color w:val="000000"/>
                <w:spacing w:val="3"/>
                <w:sz w:val="24"/>
                <w:szCs w:val="24"/>
              </w:rPr>
              <w:t>в</w:t>
            </w:r>
            <w:r w:rsidRPr="00573525">
              <w:rPr>
                <w:color w:val="000000"/>
                <w:sz w:val="24"/>
                <w:szCs w:val="24"/>
              </w:rPr>
              <w:t>е-де</w:t>
            </w:r>
            <w:r w:rsidRPr="00573525">
              <w:rPr>
                <w:color w:val="000000"/>
                <w:spacing w:val="-1"/>
                <w:sz w:val="24"/>
                <w:szCs w:val="24"/>
              </w:rPr>
              <w:t>н</w:t>
            </w:r>
            <w:r w:rsidRPr="00573525">
              <w:rPr>
                <w:color w:val="000000"/>
                <w:sz w:val="24"/>
                <w:szCs w:val="24"/>
              </w:rPr>
              <w:t>ие</w:t>
            </w:r>
            <w:r w:rsidRPr="00573525">
              <w:rPr>
                <w:color w:val="000000"/>
                <w:spacing w:val="81"/>
                <w:sz w:val="24"/>
                <w:szCs w:val="24"/>
              </w:rPr>
              <w:t xml:space="preserve"> </w:t>
            </w:r>
            <w:r w:rsidRPr="00573525">
              <w:rPr>
                <w:color w:val="000000"/>
                <w:spacing w:val="1"/>
                <w:sz w:val="24"/>
                <w:szCs w:val="24"/>
              </w:rPr>
              <w:t>б</w:t>
            </w:r>
            <w:r w:rsidRPr="00573525">
              <w:rPr>
                <w:color w:val="000000"/>
                <w:sz w:val="24"/>
                <w:szCs w:val="24"/>
              </w:rPr>
              <w:t>ес</w:t>
            </w:r>
            <w:r w:rsidRPr="00573525">
              <w:rPr>
                <w:color w:val="000000"/>
                <w:spacing w:val="-2"/>
                <w:sz w:val="24"/>
                <w:szCs w:val="24"/>
              </w:rPr>
              <w:t>е</w:t>
            </w:r>
            <w:r w:rsidRPr="00573525">
              <w:rPr>
                <w:color w:val="000000"/>
                <w:sz w:val="24"/>
                <w:szCs w:val="24"/>
              </w:rPr>
              <w:t>д,</w:t>
            </w:r>
            <w:r w:rsidRPr="00573525">
              <w:rPr>
                <w:color w:val="000000"/>
                <w:spacing w:val="83"/>
                <w:sz w:val="24"/>
                <w:szCs w:val="24"/>
              </w:rPr>
              <w:t xml:space="preserve"> </w:t>
            </w:r>
            <w:r w:rsidRPr="00573525">
              <w:rPr>
                <w:color w:val="000000"/>
                <w:sz w:val="24"/>
                <w:szCs w:val="24"/>
              </w:rPr>
              <w:t>эк</w:t>
            </w:r>
            <w:r w:rsidRPr="00573525">
              <w:rPr>
                <w:color w:val="000000"/>
                <w:spacing w:val="-1"/>
                <w:sz w:val="24"/>
                <w:szCs w:val="24"/>
              </w:rPr>
              <w:t>с</w:t>
            </w:r>
            <w:r w:rsidRPr="00573525">
              <w:rPr>
                <w:color w:val="000000"/>
                <w:sz w:val="24"/>
                <w:szCs w:val="24"/>
              </w:rPr>
              <w:t>курс</w:t>
            </w:r>
            <w:r w:rsidRPr="00573525">
              <w:rPr>
                <w:color w:val="000000"/>
                <w:spacing w:val="-1"/>
                <w:sz w:val="24"/>
                <w:szCs w:val="24"/>
              </w:rPr>
              <w:t>и</w:t>
            </w:r>
            <w:r w:rsidRPr="00573525">
              <w:rPr>
                <w:color w:val="000000"/>
                <w:sz w:val="24"/>
                <w:szCs w:val="24"/>
              </w:rPr>
              <w:t>й в</w:t>
            </w:r>
            <w:r w:rsidRPr="00573525">
              <w:rPr>
                <w:color w:val="000000"/>
                <w:spacing w:val="145"/>
                <w:sz w:val="24"/>
                <w:szCs w:val="24"/>
              </w:rPr>
              <w:t xml:space="preserve"> </w:t>
            </w:r>
            <w:r w:rsidRPr="00573525">
              <w:rPr>
                <w:color w:val="000000"/>
                <w:spacing w:val="2"/>
                <w:sz w:val="24"/>
                <w:szCs w:val="24"/>
              </w:rPr>
              <w:t>м</w:t>
            </w:r>
            <w:r w:rsidRPr="00573525">
              <w:rPr>
                <w:color w:val="000000"/>
                <w:spacing w:val="-2"/>
                <w:sz w:val="24"/>
                <w:szCs w:val="24"/>
              </w:rPr>
              <w:t>у</w:t>
            </w:r>
            <w:r w:rsidRPr="00573525">
              <w:rPr>
                <w:color w:val="000000"/>
                <w:sz w:val="24"/>
                <w:szCs w:val="24"/>
              </w:rPr>
              <w:t>зеи</w:t>
            </w:r>
            <w:r w:rsidRPr="00573525">
              <w:rPr>
                <w:color w:val="000000"/>
                <w:spacing w:val="146"/>
                <w:sz w:val="24"/>
                <w:szCs w:val="24"/>
              </w:rPr>
              <w:t xml:space="preserve"> </w:t>
            </w:r>
            <w:r w:rsidRPr="00573525">
              <w:rPr>
                <w:color w:val="000000"/>
                <w:sz w:val="24"/>
                <w:szCs w:val="24"/>
              </w:rPr>
              <w:t>(мин</w:t>
            </w:r>
            <w:r w:rsidRPr="00573525">
              <w:rPr>
                <w:color w:val="000000"/>
                <w:spacing w:val="2"/>
                <w:sz w:val="24"/>
                <w:szCs w:val="24"/>
              </w:rPr>
              <w:t>и</w:t>
            </w:r>
            <w:r w:rsidRPr="00573525">
              <w:rPr>
                <w:color w:val="000000"/>
                <w:sz w:val="24"/>
                <w:szCs w:val="24"/>
              </w:rPr>
              <w:t>-музеи), сл</w:t>
            </w:r>
            <w:r w:rsidRPr="00573525">
              <w:rPr>
                <w:color w:val="000000"/>
                <w:spacing w:val="-4"/>
                <w:sz w:val="24"/>
                <w:szCs w:val="24"/>
              </w:rPr>
              <w:t>у</w:t>
            </w:r>
            <w:r w:rsidRPr="00573525">
              <w:rPr>
                <w:color w:val="000000"/>
                <w:sz w:val="24"/>
                <w:szCs w:val="24"/>
              </w:rPr>
              <w:t>шан</w:t>
            </w:r>
            <w:r w:rsidRPr="00573525">
              <w:rPr>
                <w:color w:val="000000"/>
                <w:spacing w:val="1"/>
                <w:sz w:val="24"/>
                <w:szCs w:val="24"/>
              </w:rPr>
              <w:t>и</w:t>
            </w:r>
            <w:r w:rsidRPr="00573525">
              <w:rPr>
                <w:color w:val="000000"/>
                <w:sz w:val="24"/>
                <w:szCs w:val="24"/>
              </w:rPr>
              <w:t>я</w:t>
            </w:r>
            <w:r w:rsidRPr="00573525">
              <w:rPr>
                <w:color w:val="000000"/>
                <w:spacing w:val="42"/>
                <w:sz w:val="24"/>
                <w:szCs w:val="24"/>
              </w:rPr>
              <w:t xml:space="preserve"> </w:t>
            </w:r>
            <w:r w:rsidRPr="00573525">
              <w:rPr>
                <w:color w:val="000000"/>
                <w:spacing w:val="1"/>
                <w:sz w:val="24"/>
                <w:szCs w:val="24"/>
              </w:rPr>
              <w:t>н</w:t>
            </w:r>
            <w:r w:rsidRPr="00573525">
              <w:rPr>
                <w:color w:val="000000"/>
                <w:sz w:val="24"/>
                <w:szCs w:val="24"/>
              </w:rPr>
              <w:t>арод</w:t>
            </w:r>
            <w:r w:rsidRPr="00573525">
              <w:rPr>
                <w:color w:val="000000"/>
                <w:spacing w:val="-1"/>
                <w:sz w:val="24"/>
                <w:szCs w:val="24"/>
              </w:rPr>
              <w:t>н</w:t>
            </w:r>
            <w:r w:rsidRPr="00573525">
              <w:rPr>
                <w:color w:val="000000"/>
                <w:sz w:val="24"/>
                <w:szCs w:val="24"/>
              </w:rPr>
              <w:t>ой</w:t>
            </w:r>
            <w:r w:rsidRPr="00573525">
              <w:rPr>
                <w:color w:val="000000"/>
                <w:spacing w:val="41"/>
                <w:sz w:val="24"/>
                <w:szCs w:val="24"/>
              </w:rPr>
              <w:t xml:space="preserve"> </w:t>
            </w:r>
            <w:r w:rsidRPr="00573525">
              <w:rPr>
                <w:color w:val="000000"/>
                <w:spacing w:val="2"/>
                <w:sz w:val="24"/>
                <w:szCs w:val="24"/>
              </w:rPr>
              <w:t>м</w:t>
            </w:r>
            <w:r w:rsidRPr="00573525">
              <w:rPr>
                <w:color w:val="000000"/>
                <w:spacing w:val="-2"/>
                <w:sz w:val="24"/>
                <w:szCs w:val="24"/>
              </w:rPr>
              <w:t>у</w:t>
            </w:r>
            <w:r w:rsidRPr="00573525">
              <w:rPr>
                <w:color w:val="000000"/>
                <w:sz w:val="24"/>
                <w:szCs w:val="24"/>
              </w:rPr>
              <w:t>-зык</w:t>
            </w:r>
            <w:r w:rsidRPr="00573525">
              <w:rPr>
                <w:color w:val="000000"/>
                <w:spacing w:val="2"/>
                <w:sz w:val="24"/>
                <w:szCs w:val="24"/>
              </w:rPr>
              <w:t>и</w:t>
            </w:r>
            <w:r w:rsidRPr="00573525">
              <w:rPr>
                <w:color w:val="000000"/>
                <w:sz w:val="24"/>
                <w:szCs w:val="24"/>
              </w:rPr>
              <w:t>,</w:t>
            </w:r>
            <w:r w:rsidRPr="00573525">
              <w:rPr>
                <w:color w:val="000000"/>
                <w:sz w:val="24"/>
                <w:szCs w:val="24"/>
              </w:rPr>
              <w:tab/>
              <w:t>чте</w:t>
            </w:r>
            <w:r w:rsidRPr="00573525">
              <w:rPr>
                <w:color w:val="000000"/>
                <w:spacing w:val="-2"/>
                <w:sz w:val="24"/>
                <w:szCs w:val="24"/>
              </w:rPr>
              <w:t>н</w:t>
            </w:r>
            <w:r w:rsidRPr="00573525">
              <w:rPr>
                <w:color w:val="000000"/>
                <w:sz w:val="24"/>
                <w:szCs w:val="24"/>
              </w:rPr>
              <w:t xml:space="preserve">ия    </w:t>
            </w:r>
            <w:r w:rsidRPr="00573525">
              <w:rPr>
                <w:color w:val="000000"/>
                <w:spacing w:val="-59"/>
                <w:sz w:val="24"/>
                <w:szCs w:val="24"/>
              </w:rPr>
              <w:t xml:space="preserve"> </w:t>
            </w:r>
            <w:r w:rsidRPr="00573525">
              <w:rPr>
                <w:color w:val="000000"/>
                <w:sz w:val="24"/>
                <w:szCs w:val="24"/>
              </w:rPr>
              <w:t>лите</w:t>
            </w:r>
            <w:r w:rsidRPr="00573525">
              <w:rPr>
                <w:color w:val="000000"/>
                <w:spacing w:val="1"/>
                <w:sz w:val="24"/>
                <w:szCs w:val="24"/>
              </w:rPr>
              <w:t>р</w:t>
            </w:r>
            <w:r w:rsidRPr="00573525">
              <w:rPr>
                <w:color w:val="000000"/>
                <w:sz w:val="24"/>
                <w:szCs w:val="24"/>
              </w:rPr>
              <w:t>а-т</w:t>
            </w:r>
            <w:r w:rsidRPr="00573525">
              <w:rPr>
                <w:color w:val="000000"/>
                <w:spacing w:val="-1"/>
                <w:sz w:val="24"/>
                <w:szCs w:val="24"/>
              </w:rPr>
              <w:t>у</w:t>
            </w:r>
            <w:r w:rsidRPr="00573525">
              <w:rPr>
                <w:color w:val="000000"/>
                <w:sz w:val="24"/>
                <w:szCs w:val="24"/>
              </w:rPr>
              <w:t xml:space="preserve">рных     </w:t>
            </w:r>
            <w:r w:rsidRPr="00573525">
              <w:rPr>
                <w:color w:val="000000"/>
                <w:spacing w:val="-18"/>
                <w:sz w:val="24"/>
                <w:szCs w:val="24"/>
              </w:rPr>
              <w:t xml:space="preserve"> </w:t>
            </w:r>
            <w:r w:rsidRPr="00573525">
              <w:rPr>
                <w:color w:val="000000"/>
                <w:sz w:val="24"/>
                <w:szCs w:val="24"/>
              </w:rPr>
              <w:t>пр</w:t>
            </w:r>
            <w:r w:rsidRPr="00573525">
              <w:rPr>
                <w:color w:val="000000"/>
                <w:spacing w:val="-1"/>
                <w:sz w:val="24"/>
                <w:szCs w:val="24"/>
              </w:rPr>
              <w:t>о</w:t>
            </w:r>
            <w:r w:rsidRPr="00573525">
              <w:rPr>
                <w:color w:val="000000"/>
                <w:sz w:val="24"/>
                <w:szCs w:val="24"/>
              </w:rPr>
              <w:t>изв</w:t>
            </w:r>
            <w:r w:rsidRPr="00573525">
              <w:rPr>
                <w:color w:val="000000"/>
                <w:spacing w:val="-1"/>
                <w:sz w:val="24"/>
                <w:szCs w:val="24"/>
              </w:rPr>
              <w:t>ед</w:t>
            </w:r>
            <w:r w:rsidRPr="00573525">
              <w:rPr>
                <w:color w:val="000000"/>
                <w:sz w:val="24"/>
                <w:szCs w:val="24"/>
              </w:rPr>
              <w:t>ен</w:t>
            </w:r>
            <w:r w:rsidRPr="00573525">
              <w:rPr>
                <w:color w:val="000000"/>
                <w:spacing w:val="-1"/>
                <w:sz w:val="24"/>
                <w:szCs w:val="24"/>
              </w:rPr>
              <w:t>и</w:t>
            </w:r>
            <w:r w:rsidRPr="00573525">
              <w:rPr>
                <w:color w:val="000000"/>
                <w:sz w:val="24"/>
                <w:szCs w:val="24"/>
              </w:rPr>
              <w:t>й дагес</w:t>
            </w:r>
            <w:r w:rsidRPr="00573525">
              <w:rPr>
                <w:color w:val="000000"/>
                <w:spacing w:val="-3"/>
                <w:sz w:val="24"/>
                <w:szCs w:val="24"/>
              </w:rPr>
              <w:t>т</w:t>
            </w:r>
            <w:r w:rsidRPr="00573525">
              <w:rPr>
                <w:color w:val="000000"/>
                <w:sz w:val="24"/>
                <w:szCs w:val="24"/>
              </w:rPr>
              <w:t>ан</w:t>
            </w:r>
            <w:r w:rsidRPr="00573525">
              <w:rPr>
                <w:color w:val="000000"/>
                <w:spacing w:val="-1"/>
                <w:sz w:val="24"/>
                <w:szCs w:val="24"/>
              </w:rPr>
              <w:t>с</w:t>
            </w:r>
            <w:r w:rsidRPr="00573525">
              <w:rPr>
                <w:color w:val="000000"/>
                <w:sz w:val="24"/>
                <w:szCs w:val="24"/>
              </w:rPr>
              <w:t xml:space="preserve">ких     </w:t>
            </w:r>
            <w:r w:rsidRPr="00573525">
              <w:rPr>
                <w:color w:val="000000"/>
                <w:spacing w:val="-51"/>
                <w:sz w:val="24"/>
                <w:szCs w:val="24"/>
              </w:rPr>
              <w:t xml:space="preserve"> </w:t>
            </w:r>
            <w:r w:rsidRPr="00573525">
              <w:rPr>
                <w:color w:val="000000"/>
                <w:sz w:val="24"/>
                <w:szCs w:val="24"/>
              </w:rPr>
              <w:t>ав</w:t>
            </w:r>
            <w:r w:rsidRPr="00573525">
              <w:rPr>
                <w:color w:val="000000"/>
                <w:spacing w:val="-3"/>
                <w:sz w:val="24"/>
                <w:szCs w:val="24"/>
              </w:rPr>
              <w:t>т</w:t>
            </w:r>
            <w:r w:rsidRPr="00573525">
              <w:rPr>
                <w:color w:val="000000"/>
                <w:spacing w:val="1"/>
                <w:sz w:val="24"/>
                <w:szCs w:val="24"/>
              </w:rPr>
              <w:t>о</w:t>
            </w:r>
            <w:r w:rsidRPr="00573525">
              <w:rPr>
                <w:color w:val="000000"/>
                <w:sz w:val="24"/>
                <w:szCs w:val="24"/>
              </w:rPr>
              <w:t>ров, изобразител</w:t>
            </w:r>
            <w:r w:rsidRPr="00573525">
              <w:rPr>
                <w:color w:val="000000"/>
                <w:spacing w:val="-1"/>
                <w:sz w:val="24"/>
                <w:szCs w:val="24"/>
              </w:rPr>
              <w:t>ьно</w:t>
            </w:r>
            <w:r w:rsidRPr="00573525">
              <w:rPr>
                <w:color w:val="000000"/>
                <w:sz w:val="24"/>
                <w:szCs w:val="24"/>
              </w:rPr>
              <w:t xml:space="preserve">й      </w:t>
            </w:r>
            <w:r w:rsidRPr="00573525">
              <w:rPr>
                <w:color w:val="000000"/>
                <w:spacing w:val="-53"/>
                <w:sz w:val="24"/>
                <w:szCs w:val="24"/>
              </w:rPr>
              <w:t xml:space="preserve"> </w:t>
            </w:r>
            <w:r w:rsidRPr="00573525">
              <w:rPr>
                <w:color w:val="000000"/>
                <w:sz w:val="24"/>
                <w:szCs w:val="24"/>
              </w:rPr>
              <w:t>дея-те</w:t>
            </w:r>
            <w:r w:rsidRPr="00573525">
              <w:rPr>
                <w:color w:val="000000"/>
                <w:spacing w:val="-1"/>
                <w:sz w:val="24"/>
                <w:szCs w:val="24"/>
              </w:rPr>
              <w:t>л</w:t>
            </w:r>
            <w:r w:rsidRPr="00573525">
              <w:rPr>
                <w:color w:val="000000"/>
                <w:sz w:val="24"/>
                <w:szCs w:val="24"/>
              </w:rPr>
              <w:t>ьнос</w:t>
            </w:r>
            <w:r w:rsidRPr="00573525">
              <w:rPr>
                <w:color w:val="000000"/>
                <w:spacing w:val="-1"/>
                <w:sz w:val="24"/>
                <w:szCs w:val="24"/>
              </w:rPr>
              <w:t>т</w:t>
            </w:r>
            <w:r w:rsidRPr="00573525">
              <w:rPr>
                <w:color w:val="000000"/>
                <w:sz w:val="24"/>
                <w:szCs w:val="24"/>
              </w:rPr>
              <w:t>и</w:t>
            </w:r>
            <w:r w:rsidRPr="00573525">
              <w:rPr>
                <w:color w:val="000000"/>
                <w:spacing w:val="1"/>
                <w:sz w:val="24"/>
                <w:szCs w:val="24"/>
              </w:rPr>
              <w:t xml:space="preserve"> </w:t>
            </w:r>
            <w:r w:rsidRPr="00573525">
              <w:rPr>
                <w:color w:val="000000"/>
                <w:sz w:val="24"/>
                <w:szCs w:val="24"/>
              </w:rPr>
              <w:t>и</w:t>
            </w:r>
            <w:r w:rsidRPr="00573525">
              <w:rPr>
                <w:color w:val="000000"/>
                <w:spacing w:val="-1"/>
                <w:sz w:val="24"/>
                <w:szCs w:val="24"/>
              </w:rPr>
              <w:t xml:space="preserve"> </w:t>
            </w:r>
            <w:r w:rsidRPr="00573525">
              <w:rPr>
                <w:color w:val="000000"/>
                <w:sz w:val="24"/>
                <w:szCs w:val="24"/>
              </w:rPr>
              <w:t>д</w:t>
            </w:r>
            <w:r w:rsidRPr="00573525">
              <w:rPr>
                <w:color w:val="000000"/>
                <w:spacing w:val="1"/>
                <w:sz w:val="24"/>
                <w:szCs w:val="24"/>
              </w:rPr>
              <w:t>р</w:t>
            </w:r>
            <w:r w:rsidRPr="00573525">
              <w:rPr>
                <w:color w:val="000000"/>
                <w:sz w:val="24"/>
                <w:szCs w:val="24"/>
              </w:rPr>
              <w:t>. Угл</w:t>
            </w:r>
            <w:r w:rsidRPr="00573525">
              <w:rPr>
                <w:color w:val="000000"/>
                <w:spacing w:val="-2"/>
                <w:sz w:val="24"/>
                <w:szCs w:val="24"/>
              </w:rPr>
              <w:t>у</w:t>
            </w:r>
            <w:r w:rsidRPr="00573525">
              <w:rPr>
                <w:color w:val="000000"/>
                <w:sz w:val="24"/>
                <w:szCs w:val="24"/>
              </w:rPr>
              <w:t>блени</w:t>
            </w:r>
            <w:r w:rsidRPr="00573525">
              <w:rPr>
                <w:color w:val="000000"/>
                <w:spacing w:val="1"/>
                <w:sz w:val="24"/>
                <w:szCs w:val="24"/>
              </w:rPr>
              <w:t>е</w:t>
            </w:r>
            <w:r w:rsidRPr="00573525">
              <w:rPr>
                <w:color w:val="000000"/>
                <w:sz w:val="24"/>
                <w:szCs w:val="24"/>
              </w:rPr>
              <w:tab/>
            </w:r>
            <w:r w:rsidRPr="00573525">
              <w:rPr>
                <w:color w:val="000000"/>
                <w:spacing w:val="-1"/>
                <w:sz w:val="24"/>
                <w:szCs w:val="24"/>
              </w:rPr>
              <w:t>п</w:t>
            </w:r>
            <w:r w:rsidRPr="00573525">
              <w:rPr>
                <w:color w:val="000000"/>
                <w:sz w:val="24"/>
                <w:szCs w:val="24"/>
              </w:rPr>
              <w:t>р</w:t>
            </w:r>
            <w:r w:rsidRPr="00573525">
              <w:rPr>
                <w:color w:val="000000"/>
                <w:spacing w:val="-1"/>
                <w:sz w:val="24"/>
                <w:szCs w:val="24"/>
              </w:rPr>
              <w:t>ед</w:t>
            </w:r>
            <w:r w:rsidRPr="00573525">
              <w:rPr>
                <w:color w:val="000000"/>
                <w:sz w:val="24"/>
                <w:szCs w:val="24"/>
              </w:rPr>
              <w:t>ст</w:t>
            </w:r>
            <w:r w:rsidRPr="00573525">
              <w:rPr>
                <w:color w:val="000000"/>
                <w:spacing w:val="1"/>
                <w:sz w:val="24"/>
                <w:szCs w:val="24"/>
              </w:rPr>
              <w:t>а</w:t>
            </w:r>
            <w:r w:rsidRPr="00573525">
              <w:rPr>
                <w:color w:val="000000"/>
                <w:sz w:val="24"/>
                <w:szCs w:val="24"/>
              </w:rPr>
              <w:t>в-лен</w:t>
            </w:r>
            <w:r w:rsidRPr="00573525">
              <w:rPr>
                <w:color w:val="000000"/>
                <w:spacing w:val="-1"/>
                <w:sz w:val="24"/>
                <w:szCs w:val="24"/>
              </w:rPr>
              <w:t>и</w:t>
            </w:r>
            <w:r w:rsidRPr="00573525">
              <w:rPr>
                <w:color w:val="000000"/>
                <w:sz w:val="24"/>
                <w:szCs w:val="24"/>
              </w:rPr>
              <w:t>й</w:t>
            </w:r>
            <w:r w:rsidRPr="00573525">
              <w:rPr>
                <w:color w:val="000000"/>
                <w:spacing w:val="22"/>
                <w:sz w:val="24"/>
                <w:szCs w:val="24"/>
              </w:rPr>
              <w:t xml:space="preserve"> </w:t>
            </w:r>
            <w:r w:rsidRPr="00573525">
              <w:rPr>
                <w:color w:val="000000"/>
                <w:sz w:val="24"/>
                <w:szCs w:val="24"/>
              </w:rPr>
              <w:t>о</w:t>
            </w:r>
            <w:r w:rsidRPr="00573525">
              <w:rPr>
                <w:color w:val="000000"/>
                <w:spacing w:val="22"/>
                <w:sz w:val="24"/>
                <w:szCs w:val="24"/>
              </w:rPr>
              <w:t xml:space="preserve"> </w:t>
            </w:r>
            <w:r w:rsidRPr="00573525">
              <w:rPr>
                <w:color w:val="000000"/>
                <w:sz w:val="24"/>
                <w:szCs w:val="24"/>
              </w:rPr>
              <w:t>корен</w:t>
            </w:r>
            <w:r w:rsidRPr="00573525">
              <w:rPr>
                <w:color w:val="000000"/>
                <w:spacing w:val="-1"/>
                <w:sz w:val="24"/>
                <w:szCs w:val="24"/>
              </w:rPr>
              <w:t>ны</w:t>
            </w:r>
            <w:r w:rsidRPr="00573525">
              <w:rPr>
                <w:color w:val="000000"/>
                <w:sz w:val="24"/>
                <w:szCs w:val="24"/>
              </w:rPr>
              <w:t>х</w:t>
            </w:r>
            <w:r w:rsidRPr="00573525">
              <w:rPr>
                <w:color w:val="000000"/>
                <w:spacing w:val="22"/>
                <w:sz w:val="24"/>
                <w:szCs w:val="24"/>
              </w:rPr>
              <w:t xml:space="preserve"> </w:t>
            </w:r>
            <w:r w:rsidRPr="00573525">
              <w:rPr>
                <w:color w:val="000000"/>
                <w:sz w:val="24"/>
                <w:szCs w:val="24"/>
              </w:rPr>
              <w:t>на</w:t>
            </w:r>
            <w:r w:rsidRPr="00573525">
              <w:rPr>
                <w:color w:val="000000"/>
                <w:spacing w:val="1"/>
                <w:sz w:val="24"/>
                <w:szCs w:val="24"/>
              </w:rPr>
              <w:t>ро</w:t>
            </w:r>
            <w:r w:rsidRPr="00573525">
              <w:rPr>
                <w:color w:val="000000"/>
                <w:sz w:val="24"/>
                <w:szCs w:val="24"/>
              </w:rPr>
              <w:t>-дах</w:t>
            </w:r>
            <w:r w:rsidRPr="00573525">
              <w:rPr>
                <w:color w:val="000000"/>
                <w:spacing w:val="50"/>
                <w:sz w:val="24"/>
                <w:szCs w:val="24"/>
              </w:rPr>
              <w:t xml:space="preserve"> </w:t>
            </w:r>
            <w:r w:rsidRPr="00573525">
              <w:rPr>
                <w:color w:val="000000"/>
                <w:spacing w:val="-1"/>
                <w:sz w:val="24"/>
                <w:szCs w:val="24"/>
              </w:rPr>
              <w:t>Д</w:t>
            </w:r>
            <w:r w:rsidRPr="00573525">
              <w:rPr>
                <w:color w:val="000000"/>
                <w:sz w:val="24"/>
                <w:szCs w:val="24"/>
              </w:rPr>
              <w:t>агест</w:t>
            </w:r>
            <w:r w:rsidRPr="00573525">
              <w:rPr>
                <w:color w:val="000000"/>
                <w:spacing w:val="-2"/>
                <w:sz w:val="24"/>
                <w:szCs w:val="24"/>
              </w:rPr>
              <w:t>а</w:t>
            </w:r>
            <w:r w:rsidRPr="00573525">
              <w:rPr>
                <w:color w:val="000000"/>
                <w:sz w:val="24"/>
                <w:szCs w:val="24"/>
              </w:rPr>
              <w:t>на</w:t>
            </w:r>
            <w:r w:rsidRPr="00573525">
              <w:rPr>
                <w:color w:val="000000"/>
                <w:spacing w:val="46"/>
                <w:sz w:val="24"/>
                <w:szCs w:val="24"/>
              </w:rPr>
              <w:t xml:space="preserve"> </w:t>
            </w:r>
            <w:r w:rsidRPr="00573525">
              <w:rPr>
                <w:color w:val="000000"/>
                <w:sz w:val="24"/>
                <w:szCs w:val="24"/>
              </w:rPr>
              <w:t>(</w:t>
            </w:r>
            <w:r w:rsidRPr="00573525">
              <w:rPr>
                <w:color w:val="000000"/>
                <w:spacing w:val="1"/>
                <w:sz w:val="24"/>
                <w:szCs w:val="24"/>
              </w:rPr>
              <w:t>р</w:t>
            </w:r>
            <w:r w:rsidRPr="00573525">
              <w:rPr>
                <w:color w:val="000000"/>
                <w:spacing w:val="-2"/>
                <w:sz w:val="24"/>
                <w:szCs w:val="24"/>
              </w:rPr>
              <w:t>у</w:t>
            </w:r>
            <w:r w:rsidRPr="00573525">
              <w:rPr>
                <w:color w:val="000000"/>
                <w:sz w:val="24"/>
                <w:szCs w:val="24"/>
              </w:rPr>
              <w:t>сск</w:t>
            </w:r>
            <w:r w:rsidRPr="00573525">
              <w:rPr>
                <w:color w:val="000000"/>
                <w:spacing w:val="1"/>
                <w:sz w:val="24"/>
                <w:szCs w:val="24"/>
              </w:rPr>
              <w:t>и</w:t>
            </w:r>
            <w:r w:rsidRPr="00573525">
              <w:rPr>
                <w:color w:val="000000"/>
                <w:sz w:val="24"/>
                <w:szCs w:val="24"/>
              </w:rPr>
              <w:t>е, ава</w:t>
            </w:r>
            <w:r w:rsidRPr="00573525">
              <w:rPr>
                <w:color w:val="000000"/>
                <w:spacing w:val="-1"/>
                <w:sz w:val="24"/>
                <w:szCs w:val="24"/>
              </w:rPr>
              <w:t>р</w:t>
            </w:r>
            <w:r w:rsidRPr="00573525">
              <w:rPr>
                <w:color w:val="000000"/>
                <w:sz w:val="24"/>
                <w:szCs w:val="24"/>
              </w:rPr>
              <w:t>ц</w:t>
            </w:r>
            <w:r w:rsidRPr="00573525">
              <w:rPr>
                <w:color w:val="000000"/>
                <w:spacing w:val="1"/>
                <w:sz w:val="24"/>
                <w:szCs w:val="24"/>
              </w:rPr>
              <w:t>ы,</w:t>
            </w:r>
            <w:r w:rsidRPr="00573525">
              <w:rPr>
                <w:color w:val="000000"/>
                <w:spacing w:val="138"/>
                <w:sz w:val="24"/>
                <w:szCs w:val="24"/>
              </w:rPr>
              <w:t xml:space="preserve"> </w:t>
            </w:r>
            <w:r w:rsidRPr="00573525">
              <w:rPr>
                <w:color w:val="000000"/>
                <w:sz w:val="24"/>
                <w:szCs w:val="24"/>
              </w:rPr>
              <w:t>даргинцы,</w:t>
            </w:r>
            <w:r w:rsidRPr="00573525">
              <w:rPr>
                <w:color w:val="000000"/>
                <w:spacing w:val="135"/>
                <w:sz w:val="24"/>
                <w:szCs w:val="24"/>
              </w:rPr>
              <w:t xml:space="preserve"> </w:t>
            </w:r>
            <w:r w:rsidRPr="00573525">
              <w:rPr>
                <w:color w:val="000000"/>
                <w:spacing w:val="3"/>
                <w:sz w:val="24"/>
                <w:szCs w:val="24"/>
              </w:rPr>
              <w:t>к</w:t>
            </w:r>
            <w:r w:rsidRPr="00573525">
              <w:rPr>
                <w:color w:val="000000"/>
                <w:spacing w:val="-1"/>
                <w:sz w:val="24"/>
                <w:szCs w:val="24"/>
              </w:rPr>
              <w:t>у</w:t>
            </w:r>
            <w:r w:rsidRPr="00573525">
              <w:rPr>
                <w:color w:val="000000"/>
                <w:sz w:val="24"/>
                <w:szCs w:val="24"/>
              </w:rPr>
              <w:t>-мыки,</w:t>
            </w:r>
            <w:r w:rsidRPr="00573525">
              <w:rPr>
                <w:color w:val="000000"/>
                <w:spacing w:val="113"/>
                <w:sz w:val="24"/>
                <w:szCs w:val="24"/>
              </w:rPr>
              <w:t xml:space="preserve"> </w:t>
            </w:r>
            <w:r w:rsidRPr="00573525">
              <w:rPr>
                <w:color w:val="000000"/>
                <w:sz w:val="24"/>
                <w:szCs w:val="24"/>
              </w:rPr>
              <w:t>лакцы,</w:t>
            </w:r>
            <w:r w:rsidRPr="00573525">
              <w:rPr>
                <w:color w:val="000000"/>
                <w:spacing w:val="114"/>
                <w:sz w:val="24"/>
                <w:szCs w:val="24"/>
              </w:rPr>
              <w:t xml:space="preserve"> </w:t>
            </w:r>
            <w:r w:rsidRPr="00573525">
              <w:rPr>
                <w:color w:val="000000"/>
                <w:sz w:val="24"/>
                <w:szCs w:val="24"/>
              </w:rPr>
              <w:t>лез</w:t>
            </w:r>
            <w:r w:rsidRPr="00573525">
              <w:rPr>
                <w:color w:val="000000"/>
                <w:spacing w:val="-1"/>
                <w:sz w:val="24"/>
                <w:szCs w:val="24"/>
              </w:rPr>
              <w:t>г</w:t>
            </w:r>
            <w:r w:rsidRPr="00573525">
              <w:rPr>
                <w:color w:val="000000"/>
                <w:sz w:val="24"/>
                <w:szCs w:val="24"/>
              </w:rPr>
              <w:t xml:space="preserve">ины, </w:t>
            </w:r>
            <w:r w:rsidRPr="00573525">
              <w:rPr>
                <w:color w:val="000000"/>
                <w:sz w:val="24"/>
                <w:szCs w:val="24"/>
              </w:rPr>
              <w:lastRenderedPageBreak/>
              <w:t>таба</w:t>
            </w:r>
            <w:r w:rsidRPr="00573525">
              <w:rPr>
                <w:color w:val="000000"/>
                <w:spacing w:val="-1"/>
                <w:sz w:val="24"/>
                <w:szCs w:val="24"/>
              </w:rPr>
              <w:t>с</w:t>
            </w:r>
            <w:r w:rsidRPr="00573525">
              <w:rPr>
                <w:color w:val="000000"/>
                <w:sz w:val="24"/>
                <w:szCs w:val="24"/>
              </w:rPr>
              <w:t xml:space="preserve">аранцы,    </w:t>
            </w:r>
            <w:r w:rsidRPr="00573525">
              <w:rPr>
                <w:color w:val="000000"/>
                <w:spacing w:val="-43"/>
                <w:sz w:val="24"/>
                <w:szCs w:val="24"/>
              </w:rPr>
              <w:t xml:space="preserve"> </w:t>
            </w:r>
            <w:r w:rsidRPr="00573525">
              <w:rPr>
                <w:color w:val="000000"/>
                <w:sz w:val="24"/>
                <w:szCs w:val="24"/>
              </w:rPr>
              <w:t>аг</w:t>
            </w:r>
            <w:r w:rsidRPr="00573525">
              <w:rPr>
                <w:color w:val="000000"/>
                <w:spacing w:val="-3"/>
                <w:sz w:val="24"/>
                <w:szCs w:val="24"/>
              </w:rPr>
              <w:t>у</w:t>
            </w:r>
            <w:r w:rsidRPr="00573525">
              <w:rPr>
                <w:color w:val="000000"/>
                <w:sz w:val="24"/>
                <w:szCs w:val="24"/>
              </w:rPr>
              <w:t>льцы, р</w:t>
            </w:r>
            <w:r w:rsidRPr="00573525">
              <w:rPr>
                <w:color w:val="000000"/>
                <w:spacing w:val="-2"/>
                <w:sz w:val="24"/>
                <w:szCs w:val="24"/>
              </w:rPr>
              <w:t>у</w:t>
            </w:r>
            <w:r w:rsidRPr="00573525">
              <w:rPr>
                <w:color w:val="000000"/>
                <w:spacing w:val="1"/>
                <w:sz w:val="24"/>
                <w:szCs w:val="24"/>
              </w:rPr>
              <w:t>т</w:t>
            </w:r>
            <w:r w:rsidRPr="00573525">
              <w:rPr>
                <w:color w:val="000000"/>
                <w:spacing w:val="-2"/>
                <w:sz w:val="24"/>
                <w:szCs w:val="24"/>
              </w:rPr>
              <w:t>у</w:t>
            </w:r>
            <w:r w:rsidRPr="00573525">
              <w:rPr>
                <w:color w:val="000000"/>
                <w:spacing w:val="-1"/>
                <w:sz w:val="24"/>
                <w:szCs w:val="24"/>
              </w:rPr>
              <w:t>л</w:t>
            </w:r>
            <w:r w:rsidRPr="00573525">
              <w:rPr>
                <w:color w:val="000000"/>
                <w:sz w:val="24"/>
                <w:szCs w:val="24"/>
              </w:rPr>
              <w:t>ьц</w:t>
            </w:r>
            <w:r w:rsidRPr="00573525">
              <w:rPr>
                <w:color w:val="000000"/>
                <w:spacing w:val="1"/>
                <w:sz w:val="24"/>
                <w:szCs w:val="24"/>
              </w:rPr>
              <w:t>ы</w:t>
            </w:r>
            <w:r w:rsidRPr="00573525">
              <w:rPr>
                <w:color w:val="000000"/>
                <w:sz w:val="24"/>
                <w:szCs w:val="24"/>
              </w:rPr>
              <w:t xml:space="preserve">,        </w:t>
            </w:r>
            <w:r w:rsidRPr="00573525">
              <w:rPr>
                <w:color w:val="000000"/>
                <w:spacing w:val="-3"/>
                <w:sz w:val="24"/>
                <w:szCs w:val="24"/>
              </w:rPr>
              <w:t xml:space="preserve"> </w:t>
            </w:r>
            <w:r w:rsidRPr="00573525">
              <w:rPr>
                <w:color w:val="000000"/>
                <w:sz w:val="24"/>
                <w:szCs w:val="24"/>
              </w:rPr>
              <w:t>цах</w:t>
            </w:r>
            <w:r w:rsidRPr="00573525">
              <w:rPr>
                <w:color w:val="000000"/>
                <w:spacing w:val="-1"/>
                <w:sz w:val="24"/>
                <w:szCs w:val="24"/>
              </w:rPr>
              <w:t>у</w:t>
            </w:r>
            <w:r w:rsidRPr="00573525">
              <w:rPr>
                <w:color w:val="000000"/>
                <w:sz w:val="24"/>
                <w:szCs w:val="24"/>
              </w:rPr>
              <w:t>рцы, азе</w:t>
            </w:r>
            <w:r w:rsidRPr="00573525">
              <w:rPr>
                <w:color w:val="000000"/>
                <w:spacing w:val="-1"/>
                <w:sz w:val="24"/>
                <w:szCs w:val="24"/>
              </w:rPr>
              <w:t>р</w:t>
            </w:r>
            <w:r w:rsidRPr="00573525">
              <w:rPr>
                <w:color w:val="000000"/>
                <w:sz w:val="24"/>
                <w:szCs w:val="24"/>
              </w:rPr>
              <w:t>ба</w:t>
            </w:r>
            <w:r w:rsidRPr="00573525">
              <w:rPr>
                <w:color w:val="000000"/>
                <w:spacing w:val="-1"/>
                <w:sz w:val="24"/>
                <w:szCs w:val="24"/>
              </w:rPr>
              <w:t>й</w:t>
            </w:r>
            <w:r w:rsidRPr="00573525">
              <w:rPr>
                <w:color w:val="000000"/>
                <w:sz w:val="24"/>
                <w:szCs w:val="24"/>
              </w:rPr>
              <w:t>джа</w:t>
            </w:r>
            <w:r w:rsidRPr="00573525">
              <w:rPr>
                <w:color w:val="000000"/>
                <w:spacing w:val="-1"/>
                <w:sz w:val="24"/>
                <w:szCs w:val="24"/>
              </w:rPr>
              <w:t>н</w:t>
            </w:r>
            <w:r w:rsidRPr="00573525">
              <w:rPr>
                <w:color w:val="000000"/>
                <w:sz w:val="24"/>
                <w:szCs w:val="24"/>
              </w:rPr>
              <w:t>ц</w:t>
            </w:r>
            <w:r w:rsidRPr="00573525">
              <w:rPr>
                <w:color w:val="000000"/>
                <w:spacing w:val="1"/>
                <w:sz w:val="24"/>
                <w:szCs w:val="24"/>
              </w:rPr>
              <w:t>ы</w:t>
            </w:r>
            <w:r w:rsidRPr="00573525">
              <w:rPr>
                <w:color w:val="000000"/>
                <w:sz w:val="24"/>
                <w:szCs w:val="24"/>
              </w:rPr>
              <w:t>,</w:t>
            </w:r>
            <w:r w:rsidRPr="00573525">
              <w:rPr>
                <w:color w:val="000000"/>
                <w:spacing w:val="80"/>
                <w:sz w:val="24"/>
                <w:szCs w:val="24"/>
              </w:rPr>
              <w:t xml:space="preserve"> </w:t>
            </w:r>
            <w:r w:rsidRPr="00573525">
              <w:rPr>
                <w:color w:val="000000"/>
                <w:sz w:val="24"/>
                <w:szCs w:val="24"/>
              </w:rPr>
              <w:t>та</w:t>
            </w:r>
            <w:r w:rsidRPr="00573525">
              <w:rPr>
                <w:color w:val="000000"/>
                <w:spacing w:val="-2"/>
                <w:sz w:val="24"/>
                <w:szCs w:val="24"/>
              </w:rPr>
              <w:t>т</w:t>
            </w:r>
            <w:r w:rsidRPr="00573525">
              <w:rPr>
                <w:color w:val="000000"/>
                <w:sz w:val="24"/>
                <w:szCs w:val="24"/>
              </w:rPr>
              <w:t>ы</w:t>
            </w:r>
            <w:r w:rsidRPr="00573525">
              <w:rPr>
                <w:color w:val="000000"/>
                <w:spacing w:val="82"/>
                <w:sz w:val="24"/>
                <w:szCs w:val="24"/>
              </w:rPr>
              <w:t xml:space="preserve"> </w:t>
            </w:r>
            <w:r w:rsidRPr="00573525">
              <w:rPr>
                <w:color w:val="000000"/>
                <w:sz w:val="24"/>
                <w:szCs w:val="24"/>
              </w:rPr>
              <w:t>и д</w:t>
            </w:r>
            <w:r w:rsidRPr="00573525">
              <w:rPr>
                <w:color w:val="000000"/>
                <w:spacing w:val="2"/>
                <w:sz w:val="24"/>
                <w:szCs w:val="24"/>
              </w:rPr>
              <w:t>р</w:t>
            </w:r>
            <w:r w:rsidRPr="00573525">
              <w:rPr>
                <w:color w:val="000000"/>
                <w:sz w:val="24"/>
                <w:szCs w:val="24"/>
              </w:rPr>
              <w:t>.)</w:t>
            </w:r>
            <w:r w:rsidRPr="00573525">
              <w:rPr>
                <w:color w:val="000000"/>
                <w:spacing w:val="92"/>
                <w:sz w:val="24"/>
                <w:szCs w:val="24"/>
              </w:rPr>
              <w:t xml:space="preserve"> </w:t>
            </w:r>
            <w:r w:rsidRPr="00573525">
              <w:rPr>
                <w:color w:val="000000"/>
                <w:sz w:val="24"/>
                <w:szCs w:val="24"/>
              </w:rPr>
              <w:t>их</w:t>
            </w:r>
            <w:r w:rsidRPr="00573525">
              <w:rPr>
                <w:color w:val="000000"/>
                <w:spacing w:val="96"/>
                <w:sz w:val="24"/>
                <w:szCs w:val="24"/>
              </w:rPr>
              <w:t xml:space="preserve"> </w:t>
            </w:r>
            <w:r w:rsidRPr="00573525">
              <w:rPr>
                <w:color w:val="000000"/>
                <w:sz w:val="24"/>
                <w:szCs w:val="24"/>
              </w:rPr>
              <w:t>я</w:t>
            </w:r>
            <w:r w:rsidRPr="00573525">
              <w:rPr>
                <w:color w:val="000000"/>
                <w:spacing w:val="-1"/>
                <w:sz w:val="24"/>
                <w:szCs w:val="24"/>
              </w:rPr>
              <w:t>з</w:t>
            </w:r>
            <w:r w:rsidRPr="00573525">
              <w:rPr>
                <w:color w:val="000000"/>
                <w:sz w:val="24"/>
                <w:szCs w:val="24"/>
              </w:rPr>
              <w:t>ы</w:t>
            </w:r>
            <w:r w:rsidRPr="00573525">
              <w:rPr>
                <w:color w:val="000000"/>
                <w:spacing w:val="-1"/>
                <w:sz w:val="24"/>
                <w:szCs w:val="24"/>
              </w:rPr>
              <w:t>к</w:t>
            </w:r>
            <w:r w:rsidRPr="00573525">
              <w:rPr>
                <w:color w:val="000000"/>
                <w:sz w:val="24"/>
                <w:szCs w:val="24"/>
              </w:rPr>
              <w:t>ах,</w:t>
            </w:r>
            <w:r w:rsidRPr="00573525">
              <w:rPr>
                <w:color w:val="000000"/>
                <w:spacing w:val="93"/>
                <w:sz w:val="24"/>
                <w:szCs w:val="24"/>
              </w:rPr>
              <w:t xml:space="preserve"> </w:t>
            </w:r>
            <w:r w:rsidRPr="00573525">
              <w:rPr>
                <w:color w:val="000000"/>
                <w:sz w:val="24"/>
                <w:szCs w:val="24"/>
              </w:rPr>
              <w:t>фол</w:t>
            </w:r>
            <w:r w:rsidRPr="00573525">
              <w:rPr>
                <w:color w:val="000000"/>
                <w:spacing w:val="1"/>
                <w:sz w:val="24"/>
                <w:szCs w:val="24"/>
              </w:rPr>
              <w:t>ь</w:t>
            </w:r>
            <w:r w:rsidRPr="00573525">
              <w:rPr>
                <w:color w:val="000000"/>
                <w:sz w:val="24"/>
                <w:szCs w:val="24"/>
              </w:rPr>
              <w:t>к-ло</w:t>
            </w:r>
            <w:r w:rsidRPr="00573525">
              <w:rPr>
                <w:color w:val="000000"/>
                <w:spacing w:val="1"/>
                <w:sz w:val="24"/>
                <w:szCs w:val="24"/>
              </w:rPr>
              <w:t>ре,</w:t>
            </w:r>
            <w:r w:rsidRPr="00573525">
              <w:rPr>
                <w:color w:val="000000"/>
                <w:sz w:val="24"/>
                <w:szCs w:val="24"/>
              </w:rPr>
              <w:t xml:space="preserve">    </w:t>
            </w:r>
            <w:r w:rsidRPr="00573525">
              <w:rPr>
                <w:color w:val="000000"/>
                <w:spacing w:val="-65"/>
                <w:sz w:val="24"/>
                <w:szCs w:val="24"/>
              </w:rPr>
              <w:t xml:space="preserve"> </w:t>
            </w:r>
            <w:r w:rsidRPr="00573525">
              <w:rPr>
                <w:color w:val="000000"/>
                <w:sz w:val="24"/>
                <w:szCs w:val="24"/>
              </w:rPr>
              <w:t>м</w:t>
            </w:r>
            <w:r w:rsidRPr="00573525">
              <w:rPr>
                <w:color w:val="000000"/>
                <w:spacing w:val="-2"/>
                <w:sz w:val="24"/>
                <w:szCs w:val="24"/>
              </w:rPr>
              <w:t>у</w:t>
            </w:r>
            <w:r w:rsidRPr="00573525">
              <w:rPr>
                <w:color w:val="000000"/>
                <w:sz w:val="24"/>
                <w:szCs w:val="24"/>
              </w:rPr>
              <w:t>зыкаль</w:t>
            </w:r>
            <w:r w:rsidRPr="00573525">
              <w:rPr>
                <w:color w:val="000000"/>
                <w:spacing w:val="-1"/>
                <w:sz w:val="24"/>
                <w:szCs w:val="24"/>
              </w:rPr>
              <w:t>но</w:t>
            </w:r>
            <w:r w:rsidRPr="00573525">
              <w:rPr>
                <w:color w:val="000000"/>
                <w:sz w:val="24"/>
                <w:szCs w:val="24"/>
              </w:rPr>
              <w:t>м</w:t>
            </w:r>
            <w:r w:rsidRPr="00573525">
              <w:rPr>
                <w:color w:val="000000"/>
                <w:sz w:val="24"/>
                <w:szCs w:val="24"/>
              </w:rPr>
              <w:tab/>
              <w:t>и х</w:t>
            </w:r>
            <w:r w:rsidRPr="00573525">
              <w:rPr>
                <w:color w:val="000000"/>
                <w:spacing w:val="-2"/>
                <w:sz w:val="24"/>
                <w:szCs w:val="24"/>
              </w:rPr>
              <w:t>у</w:t>
            </w:r>
            <w:r w:rsidRPr="00573525">
              <w:rPr>
                <w:color w:val="000000"/>
                <w:sz w:val="24"/>
                <w:szCs w:val="24"/>
              </w:rPr>
              <w:t>до</w:t>
            </w:r>
            <w:r w:rsidRPr="00573525">
              <w:rPr>
                <w:color w:val="000000"/>
                <w:spacing w:val="1"/>
                <w:sz w:val="24"/>
                <w:szCs w:val="24"/>
              </w:rPr>
              <w:t>жест</w:t>
            </w:r>
            <w:r w:rsidRPr="00573525">
              <w:rPr>
                <w:color w:val="000000"/>
                <w:spacing w:val="-1"/>
                <w:sz w:val="24"/>
                <w:szCs w:val="24"/>
              </w:rPr>
              <w:t>в</w:t>
            </w:r>
            <w:r w:rsidRPr="00573525">
              <w:rPr>
                <w:color w:val="000000"/>
                <w:sz w:val="24"/>
                <w:szCs w:val="24"/>
              </w:rPr>
              <w:t>е</w:t>
            </w:r>
            <w:r w:rsidRPr="00573525">
              <w:rPr>
                <w:color w:val="000000"/>
                <w:spacing w:val="-1"/>
                <w:sz w:val="24"/>
                <w:szCs w:val="24"/>
              </w:rPr>
              <w:t>н</w:t>
            </w:r>
            <w:r w:rsidRPr="00573525">
              <w:rPr>
                <w:color w:val="000000"/>
                <w:sz w:val="24"/>
                <w:szCs w:val="24"/>
              </w:rPr>
              <w:t xml:space="preserve">ном    </w:t>
            </w:r>
            <w:r w:rsidRPr="00573525">
              <w:rPr>
                <w:color w:val="000000"/>
                <w:spacing w:val="-31"/>
                <w:sz w:val="24"/>
                <w:szCs w:val="24"/>
              </w:rPr>
              <w:t xml:space="preserve"> </w:t>
            </w:r>
            <w:r w:rsidRPr="00573525">
              <w:rPr>
                <w:color w:val="000000"/>
                <w:spacing w:val="-2"/>
                <w:sz w:val="24"/>
                <w:szCs w:val="24"/>
              </w:rPr>
              <w:t>т</w:t>
            </w:r>
            <w:r w:rsidRPr="00573525">
              <w:rPr>
                <w:color w:val="000000"/>
                <w:sz w:val="24"/>
                <w:szCs w:val="24"/>
              </w:rPr>
              <w:t>в</w:t>
            </w:r>
            <w:r w:rsidRPr="00573525">
              <w:rPr>
                <w:color w:val="000000"/>
                <w:spacing w:val="2"/>
                <w:sz w:val="24"/>
                <w:szCs w:val="24"/>
              </w:rPr>
              <w:t>о</w:t>
            </w:r>
            <w:r w:rsidRPr="00573525">
              <w:rPr>
                <w:color w:val="000000"/>
                <w:spacing w:val="1"/>
                <w:sz w:val="24"/>
                <w:szCs w:val="24"/>
              </w:rPr>
              <w:t>р</w:t>
            </w:r>
            <w:r w:rsidRPr="00573525">
              <w:rPr>
                <w:color w:val="000000"/>
                <w:sz w:val="24"/>
                <w:szCs w:val="24"/>
              </w:rPr>
              <w:t>-честве.</w:t>
            </w:r>
          </w:p>
          <w:p w:rsidR="00573525" w:rsidRPr="00573525" w:rsidRDefault="00573525" w:rsidP="00573525">
            <w:pPr>
              <w:widowControl w:val="0"/>
              <w:tabs>
                <w:tab w:val="left" w:pos="1664"/>
                <w:tab w:val="left" w:pos="2116"/>
              </w:tabs>
              <w:spacing w:line="239" w:lineRule="auto"/>
              <w:ind w:right="123" w:firstLine="69"/>
              <w:jc w:val="left"/>
              <w:rPr>
                <w:color w:val="000000"/>
                <w:sz w:val="24"/>
                <w:szCs w:val="24"/>
              </w:rPr>
            </w:pPr>
            <w:r w:rsidRPr="00573525">
              <w:rPr>
                <w:color w:val="000000"/>
                <w:sz w:val="24"/>
                <w:szCs w:val="24"/>
              </w:rPr>
              <w:t>Зна</w:t>
            </w:r>
            <w:r w:rsidRPr="00573525">
              <w:rPr>
                <w:color w:val="000000"/>
                <w:spacing w:val="-1"/>
                <w:sz w:val="24"/>
                <w:szCs w:val="24"/>
              </w:rPr>
              <w:t>к</w:t>
            </w:r>
            <w:r w:rsidRPr="00573525">
              <w:rPr>
                <w:color w:val="000000"/>
                <w:spacing w:val="1"/>
                <w:sz w:val="24"/>
                <w:szCs w:val="24"/>
              </w:rPr>
              <w:t>о</w:t>
            </w:r>
            <w:r w:rsidRPr="00573525">
              <w:rPr>
                <w:color w:val="000000"/>
                <w:sz w:val="24"/>
                <w:szCs w:val="24"/>
              </w:rPr>
              <w:t>мить</w:t>
            </w:r>
            <w:r w:rsidRPr="00573525">
              <w:rPr>
                <w:color w:val="000000"/>
                <w:spacing w:val="53"/>
                <w:sz w:val="24"/>
                <w:szCs w:val="24"/>
              </w:rPr>
              <w:t xml:space="preserve"> </w:t>
            </w:r>
            <w:r w:rsidRPr="00573525">
              <w:rPr>
                <w:color w:val="000000"/>
                <w:sz w:val="24"/>
                <w:szCs w:val="24"/>
              </w:rPr>
              <w:t>с</w:t>
            </w:r>
            <w:r w:rsidRPr="00573525">
              <w:rPr>
                <w:color w:val="000000"/>
                <w:spacing w:val="52"/>
                <w:sz w:val="24"/>
                <w:szCs w:val="24"/>
              </w:rPr>
              <w:t xml:space="preserve"> </w:t>
            </w:r>
            <w:r w:rsidRPr="00573525">
              <w:rPr>
                <w:color w:val="000000"/>
                <w:sz w:val="24"/>
                <w:szCs w:val="24"/>
              </w:rPr>
              <w:t>к</w:t>
            </w:r>
            <w:r w:rsidRPr="00573525">
              <w:rPr>
                <w:color w:val="000000"/>
                <w:spacing w:val="-2"/>
                <w:sz w:val="24"/>
                <w:szCs w:val="24"/>
              </w:rPr>
              <w:t>у</w:t>
            </w:r>
            <w:r w:rsidRPr="00573525">
              <w:rPr>
                <w:color w:val="000000"/>
                <w:sz w:val="24"/>
                <w:szCs w:val="24"/>
              </w:rPr>
              <w:t>льт</w:t>
            </w:r>
            <w:r w:rsidRPr="00573525">
              <w:rPr>
                <w:color w:val="000000"/>
                <w:spacing w:val="-1"/>
                <w:sz w:val="24"/>
                <w:szCs w:val="24"/>
              </w:rPr>
              <w:t>у</w:t>
            </w:r>
            <w:r w:rsidRPr="00573525">
              <w:rPr>
                <w:color w:val="000000"/>
                <w:sz w:val="24"/>
                <w:szCs w:val="24"/>
              </w:rPr>
              <w:t>ро</w:t>
            </w:r>
            <w:r w:rsidRPr="00573525">
              <w:rPr>
                <w:color w:val="000000"/>
                <w:spacing w:val="1"/>
                <w:sz w:val="24"/>
                <w:szCs w:val="24"/>
              </w:rPr>
              <w:t>й</w:t>
            </w:r>
            <w:r w:rsidRPr="00573525">
              <w:rPr>
                <w:color w:val="000000"/>
                <w:sz w:val="24"/>
                <w:szCs w:val="24"/>
              </w:rPr>
              <w:t xml:space="preserve"> р</w:t>
            </w:r>
            <w:r w:rsidRPr="00573525">
              <w:rPr>
                <w:color w:val="000000"/>
                <w:spacing w:val="-2"/>
                <w:sz w:val="24"/>
                <w:szCs w:val="24"/>
              </w:rPr>
              <w:t>у</w:t>
            </w:r>
            <w:r w:rsidRPr="00573525">
              <w:rPr>
                <w:color w:val="000000"/>
                <w:sz w:val="24"/>
                <w:szCs w:val="24"/>
              </w:rPr>
              <w:t>сского</w:t>
            </w:r>
            <w:r w:rsidRPr="00573525">
              <w:rPr>
                <w:color w:val="000000"/>
                <w:sz w:val="24"/>
                <w:szCs w:val="24"/>
              </w:rPr>
              <w:tab/>
              <w:t>и</w:t>
            </w:r>
            <w:r w:rsidRPr="00573525">
              <w:rPr>
                <w:color w:val="000000"/>
                <w:sz w:val="24"/>
                <w:szCs w:val="24"/>
              </w:rPr>
              <w:tab/>
              <w:t>др</w:t>
            </w:r>
            <w:r w:rsidRPr="00573525">
              <w:rPr>
                <w:color w:val="000000"/>
                <w:spacing w:val="-2"/>
                <w:sz w:val="24"/>
                <w:szCs w:val="24"/>
              </w:rPr>
              <w:t>у</w:t>
            </w:r>
            <w:r w:rsidRPr="00573525">
              <w:rPr>
                <w:color w:val="000000"/>
                <w:sz w:val="24"/>
                <w:szCs w:val="24"/>
              </w:rPr>
              <w:t>гих народов</w:t>
            </w:r>
            <w:r w:rsidRPr="00573525">
              <w:rPr>
                <w:color w:val="000000"/>
                <w:spacing w:val="35"/>
                <w:sz w:val="24"/>
                <w:szCs w:val="24"/>
              </w:rPr>
              <w:t xml:space="preserve"> </w:t>
            </w:r>
            <w:r w:rsidRPr="00573525">
              <w:rPr>
                <w:color w:val="000000"/>
                <w:sz w:val="24"/>
                <w:szCs w:val="24"/>
              </w:rPr>
              <w:t>Р</w:t>
            </w:r>
            <w:r w:rsidRPr="00573525">
              <w:rPr>
                <w:color w:val="000000"/>
                <w:spacing w:val="-1"/>
                <w:sz w:val="24"/>
                <w:szCs w:val="24"/>
              </w:rPr>
              <w:t>о</w:t>
            </w:r>
            <w:r w:rsidRPr="00573525">
              <w:rPr>
                <w:color w:val="000000"/>
                <w:sz w:val="24"/>
                <w:szCs w:val="24"/>
              </w:rPr>
              <w:t>сс</w:t>
            </w:r>
            <w:r w:rsidRPr="00573525">
              <w:rPr>
                <w:color w:val="000000"/>
                <w:spacing w:val="-1"/>
                <w:sz w:val="24"/>
                <w:szCs w:val="24"/>
              </w:rPr>
              <w:t>и</w:t>
            </w:r>
            <w:r w:rsidRPr="00573525">
              <w:rPr>
                <w:color w:val="000000"/>
                <w:sz w:val="24"/>
                <w:szCs w:val="24"/>
              </w:rPr>
              <w:t>и</w:t>
            </w:r>
            <w:r w:rsidRPr="00573525">
              <w:rPr>
                <w:color w:val="000000"/>
                <w:spacing w:val="36"/>
                <w:sz w:val="24"/>
                <w:szCs w:val="24"/>
              </w:rPr>
              <w:t xml:space="preserve"> </w:t>
            </w:r>
            <w:r w:rsidRPr="00573525">
              <w:rPr>
                <w:color w:val="000000"/>
                <w:sz w:val="24"/>
                <w:szCs w:val="24"/>
              </w:rPr>
              <w:t>и</w:t>
            </w:r>
            <w:r w:rsidRPr="00573525">
              <w:rPr>
                <w:color w:val="000000"/>
                <w:spacing w:val="36"/>
                <w:sz w:val="24"/>
                <w:szCs w:val="24"/>
              </w:rPr>
              <w:t xml:space="preserve"> </w:t>
            </w:r>
            <w:r w:rsidRPr="00573525">
              <w:rPr>
                <w:color w:val="000000"/>
                <w:sz w:val="24"/>
                <w:szCs w:val="24"/>
              </w:rPr>
              <w:t>мира. В</w:t>
            </w:r>
            <w:r w:rsidRPr="00573525">
              <w:rPr>
                <w:color w:val="000000"/>
                <w:spacing w:val="1"/>
                <w:sz w:val="24"/>
                <w:szCs w:val="24"/>
              </w:rPr>
              <w:t>о</w:t>
            </w:r>
            <w:r w:rsidRPr="00573525">
              <w:rPr>
                <w:color w:val="000000"/>
                <w:spacing w:val="-1"/>
                <w:sz w:val="24"/>
                <w:szCs w:val="24"/>
              </w:rPr>
              <w:t>с</w:t>
            </w:r>
            <w:r w:rsidRPr="00573525">
              <w:rPr>
                <w:color w:val="000000"/>
                <w:sz w:val="24"/>
                <w:szCs w:val="24"/>
              </w:rPr>
              <w:t>пи</w:t>
            </w:r>
            <w:r w:rsidRPr="00573525">
              <w:rPr>
                <w:color w:val="000000"/>
                <w:spacing w:val="-1"/>
                <w:sz w:val="24"/>
                <w:szCs w:val="24"/>
              </w:rPr>
              <w:t>т</w:t>
            </w:r>
            <w:r w:rsidRPr="00573525">
              <w:rPr>
                <w:color w:val="000000"/>
                <w:sz w:val="24"/>
                <w:szCs w:val="24"/>
              </w:rPr>
              <w:t>ывать</w:t>
            </w:r>
            <w:r w:rsidRPr="00573525">
              <w:rPr>
                <w:color w:val="000000"/>
                <w:spacing w:val="151"/>
                <w:sz w:val="24"/>
                <w:szCs w:val="24"/>
              </w:rPr>
              <w:t xml:space="preserve"> </w:t>
            </w:r>
            <w:r w:rsidRPr="00573525">
              <w:rPr>
                <w:color w:val="000000"/>
                <w:sz w:val="24"/>
                <w:szCs w:val="24"/>
              </w:rPr>
              <w:t>тол</w:t>
            </w:r>
            <w:r w:rsidRPr="00573525">
              <w:rPr>
                <w:color w:val="000000"/>
                <w:spacing w:val="-2"/>
                <w:sz w:val="24"/>
                <w:szCs w:val="24"/>
              </w:rPr>
              <w:t>е</w:t>
            </w:r>
            <w:r w:rsidRPr="00573525">
              <w:rPr>
                <w:color w:val="000000"/>
                <w:sz w:val="24"/>
                <w:szCs w:val="24"/>
              </w:rPr>
              <w:t>р</w:t>
            </w:r>
            <w:r w:rsidRPr="00573525">
              <w:rPr>
                <w:color w:val="000000"/>
                <w:spacing w:val="2"/>
                <w:sz w:val="24"/>
                <w:szCs w:val="24"/>
              </w:rPr>
              <w:t>а</w:t>
            </w:r>
            <w:r w:rsidRPr="00573525">
              <w:rPr>
                <w:color w:val="000000"/>
                <w:spacing w:val="1"/>
                <w:sz w:val="24"/>
                <w:szCs w:val="24"/>
              </w:rPr>
              <w:t>н</w:t>
            </w:r>
            <w:r w:rsidRPr="00573525">
              <w:rPr>
                <w:color w:val="000000"/>
                <w:spacing w:val="-1"/>
                <w:sz w:val="24"/>
                <w:szCs w:val="24"/>
              </w:rPr>
              <w:t>т</w:t>
            </w:r>
            <w:r w:rsidRPr="00573525">
              <w:rPr>
                <w:color w:val="000000"/>
                <w:sz w:val="24"/>
                <w:szCs w:val="24"/>
              </w:rPr>
              <w:t>-ное</w:t>
            </w:r>
            <w:r w:rsidRPr="00573525">
              <w:rPr>
                <w:color w:val="000000"/>
                <w:spacing w:val="20"/>
                <w:sz w:val="24"/>
                <w:szCs w:val="24"/>
              </w:rPr>
              <w:t xml:space="preserve"> </w:t>
            </w:r>
            <w:r w:rsidRPr="00573525">
              <w:rPr>
                <w:color w:val="000000"/>
                <w:spacing w:val="1"/>
                <w:sz w:val="24"/>
                <w:szCs w:val="24"/>
              </w:rPr>
              <w:t>о</w:t>
            </w:r>
            <w:r w:rsidRPr="00573525">
              <w:rPr>
                <w:color w:val="000000"/>
                <w:sz w:val="24"/>
                <w:szCs w:val="24"/>
              </w:rPr>
              <w:t>тнош</w:t>
            </w:r>
            <w:r w:rsidRPr="00573525">
              <w:rPr>
                <w:color w:val="000000"/>
                <w:spacing w:val="-1"/>
                <w:sz w:val="24"/>
                <w:szCs w:val="24"/>
              </w:rPr>
              <w:t>ен</w:t>
            </w:r>
            <w:r w:rsidRPr="00573525">
              <w:rPr>
                <w:color w:val="000000"/>
                <w:sz w:val="24"/>
                <w:szCs w:val="24"/>
              </w:rPr>
              <w:t>ие</w:t>
            </w:r>
            <w:r w:rsidRPr="00573525">
              <w:rPr>
                <w:color w:val="000000"/>
                <w:spacing w:val="23"/>
                <w:sz w:val="24"/>
                <w:szCs w:val="24"/>
              </w:rPr>
              <w:t xml:space="preserve"> </w:t>
            </w:r>
            <w:r w:rsidRPr="00573525">
              <w:rPr>
                <w:color w:val="000000"/>
                <w:spacing w:val="1"/>
                <w:sz w:val="24"/>
                <w:szCs w:val="24"/>
              </w:rPr>
              <w:t>к</w:t>
            </w:r>
            <w:r w:rsidRPr="00573525">
              <w:rPr>
                <w:color w:val="000000"/>
                <w:spacing w:val="24"/>
                <w:sz w:val="24"/>
                <w:szCs w:val="24"/>
              </w:rPr>
              <w:t xml:space="preserve"> </w:t>
            </w:r>
            <w:r w:rsidRPr="00573525">
              <w:rPr>
                <w:color w:val="000000"/>
                <w:sz w:val="24"/>
                <w:szCs w:val="24"/>
              </w:rPr>
              <w:t>людям разных</w:t>
            </w:r>
            <w:r w:rsidRPr="00573525">
              <w:rPr>
                <w:color w:val="000000"/>
                <w:spacing w:val="1"/>
                <w:sz w:val="24"/>
                <w:szCs w:val="24"/>
              </w:rPr>
              <w:t xml:space="preserve"> </w:t>
            </w:r>
            <w:r w:rsidRPr="00573525">
              <w:rPr>
                <w:color w:val="000000"/>
                <w:sz w:val="24"/>
                <w:szCs w:val="24"/>
              </w:rPr>
              <w:t>ст</w:t>
            </w:r>
            <w:r w:rsidRPr="00573525">
              <w:rPr>
                <w:color w:val="000000"/>
                <w:spacing w:val="-1"/>
                <w:sz w:val="24"/>
                <w:szCs w:val="24"/>
              </w:rPr>
              <w:t>р</w:t>
            </w:r>
            <w:r w:rsidRPr="00573525">
              <w:rPr>
                <w:color w:val="000000"/>
                <w:sz w:val="24"/>
                <w:szCs w:val="24"/>
              </w:rPr>
              <w:t xml:space="preserve">ан </w:t>
            </w:r>
            <w:r w:rsidRPr="00573525">
              <w:rPr>
                <w:color w:val="000000"/>
                <w:spacing w:val="-2"/>
                <w:sz w:val="24"/>
                <w:szCs w:val="24"/>
              </w:rPr>
              <w:t>м</w:t>
            </w:r>
            <w:r w:rsidRPr="00573525">
              <w:rPr>
                <w:color w:val="000000"/>
                <w:sz w:val="24"/>
                <w:szCs w:val="24"/>
              </w:rPr>
              <w:t>ира.</w:t>
            </w:r>
          </w:p>
          <w:p w:rsidR="00115301" w:rsidRPr="00573525" w:rsidRDefault="00115301" w:rsidP="00573525">
            <w:pPr>
              <w:pStyle w:val="af2"/>
              <w:jc w:val="left"/>
              <w:rPr>
                <w:sz w:val="24"/>
                <w:szCs w:val="24"/>
              </w:rPr>
            </w:pPr>
          </w:p>
        </w:tc>
      </w:tr>
      <w:tr w:rsidR="00115301" w:rsidTr="00E809DD">
        <w:tc>
          <w:tcPr>
            <w:tcW w:w="2410" w:type="dxa"/>
          </w:tcPr>
          <w:p w:rsidR="00115301" w:rsidRPr="00B01768" w:rsidRDefault="00B01768" w:rsidP="00115301">
            <w:pPr>
              <w:pStyle w:val="af2"/>
              <w:rPr>
                <w:b/>
                <w:sz w:val="28"/>
                <w:szCs w:val="28"/>
              </w:rPr>
            </w:pPr>
            <w:r w:rsidRPr="00B01768">
              <w:rPr>
                <w:b/>
                <w:sz w:val="28"/>
                <w:szCs w:val="28"/>
              </w:rPr>
              <w:lastRenderedPageBreak/>
              <w:t>Итоговое мероприятие</w:t>
            </w:r>
          </w:p>
        </w:tc>
        <w:tc>
          <w:tcPr>
            <w:tcW w:w="3686" w:type="dxa"/>
          </w:tcPr>
          <w:p w:rsidR="00115301" w:rsidRPr="00B01768" w:rsidRDefault="00B01768" w:rsidP="00115301">
            <w:pPr>
              <w:pStyle w:val="af2"/>
              <w:rPr>
                <w:sz w:val="24"/>
                <w:szCs w:val="24"/>
              </w:rPr>
            </w:pPr>
            <w:r w:rsidRPr="00B01768">
              <w:rPr>
                <w:i/>
                <w:iCs/>
                <w:color w:val="000000"/>
                <w:spacing w:val="-1"/>
                <w:sz w:val="24"/>
                <w:szCs w:val="24"/>
              </w:rPr>
              <w:t>Д</w:t>
            </w:r>
            <w:r w:rsidRPr="00B01768">
              <w:rPr>
                <w:i/>
                <w:iCs/>
                <w:color w:val="000000"/>
                <w:spacing w:val="1"/>
                <w:sz w:val="24"/>
                <w:szCs w:val="24"/>
              </w:rPr>
              <w:t>о</w:t>
            </w:r>
            <w:r w:rsidRPr="00B01768">
              <w:rPr>
                <w:i/>
                <w:iCs/>
                <w:color w:val="000000"/>
                <w:sz w:val="24"/>
                <w:szCs w:val="24"/>
              </w:rPr>
              <w:t>суг</w:t>
            </w:r>
            <w:r w:rsidRPr="00B01768">
              <w:rPr>
                <w:i/>
                <w:iCs/>
                <w:color w:val="000000"/>
                <w:spacing w:val="29"/>
                <w:sz w:val="24"/>
                <w:szCs w:val="24"/>
              </w:rPr>
              <w:t xml:space="preserve"> </w:t>
            </w:r>
            <w:r w:rsidRPr="00B01768">
              <w:rPr>
                <w:color w:val="000000"/>
                <w:sz w:val="24"/>
                <w:szCs w:val="24"/>
              </w:rPr>
              <w:t>«В</w:t>
            </w:r>
            <w:r w:rsidRPr="00B01768">
              <w:rPr>
                <w:color w:val="000000"/>
                <w:spacing w:val="28"/>
                <w:sz w:val="24"/>
                <w:szCs w:val="24"/>
              </w:rPr>
              <w:t xml:space="preserve"> </w:t>
            </w:r>
            <w:r w:rsidRPr="00B01768">
              <w:rPr>
                <w:color w:val="000000"/>
                <w:sz w:val="24"/>
                <w:szCs w:val="24"/>
              </w:rPr>
              <w:t>гости</w:t>
            </w:r>
            <w:r w:rsidRPr="00B01768">
              <w:rPr>
                <w:color w:val="000000"/>
                <w:spacing w:val="29"/>
                <w:sz w:val="24"/>
                <w:szCs w:val="24"/>
              </w:rPr>
              <w:t xml:space="preserve"> </w:t>
            </w:r>
            <w:r w:rsidRPr="00B01768">
              <w:rPr>
                <w:color w:val="000000"/>
                <w:sz w:val="24"/>
                <w:szCs w:val="24"/>
              </w:rPr>
              <w:t>к</w:t>
            </w:r>
            <w:r w:rsidRPr="00B01768">
              <w:rPr>
                <w:color w:val="000000"/>
                <w:spacing w:val="26"/>
                <w:sz w:val="24"/>
                <w:szCs w:val="24"/>
              </w:rPr>
              <w:t xml:space="preserve"> </w:t>
            </w:r>
            <w:r w:rsidRPr="00B01768">
              <w:rPr>
                <w:color w:val="000000"/>
                <w:sz w:val="24"/>
                <w:szCs w:val="24"/>
              </w:rPr>
              <w:t>нам д</w:t>
            </w:r>
            <w:r w:rsidRPr="00B01768">
              <w:rPr>
                <w:color w:val="000000"/>
                <w:spacing w:val="1"/>
                <w:sz w:val="24"/>
                <w:szCs w:val="24"/>
              </w:rPr>
              <w:t>р</w:t>
            </w:r>
            <w:r w:rsidRPr="00B01768">
              <w:rPr>
                <w:color w:val="000000"/>
                <w:spacing w:val="-1"/>
                <w:sz w:val="24"/>
                <w:szCs w:val="24"/>
              </w:rPr>
              <w:t>у</w:t>
            </w:r>
            <w:r w:rsidRPr="00B01768">
              <w:rPr>
                <w:color w:val="000000"/>
                <w:sz w:val="24"/>
                <w:szCs w:val="24"/>
              </w:rPr>
              <w:t>з</w:t>
            </w:r>
            <w:r w:rsidRPr="00B01768">
              <w:rPr>
                <w:color w:val="000000"/>
                <w:spacing w:val="-1"/>
                <w:sz w:val="24"/>
                <w:szCs w:val="24"/>
              </w:rPr>
              <w:t>ь</w:t>
            </w:r>
            <w:r w:rsidRPr="00B01768">
              <w:rPr>
                <w:color w:val="000000"/>
                <w:sz w:val="24"/>
                <w:szCs w:val="24"/>
              </w:rPr>
              <w:t xml:space="preserve">я пришли». </w:t>
            </w:r>
            <w:r w:rsidRPr="00B01768">
              <w:rPr>
                <w:i/>
                <w:iCs/>
                <w:color w:val="000000"/>
                <w:sz w:val="24"/>
                <w:szCs w:val="24"/>
              </w:rPr>
              <w:t>Сюжетно</w:t>
            </w:r>
            <w:r w:rsidRPr="00B01768">
              <w:rPr>
                <w:i/>
                <w:iCs/>
                <w:color w:val="000000"/>
                <w:spacing w:val="-1"/>
                <w:sz w:val="24"/>
                <w:szCs w:val="24"/>
              </w:rPr>
              <w:t>-</w:t>
            </w:r>
            <w:r w:rsidRPr="00B01768">
              <w:rPr>
                <w:i/>
                <w:iCs/>
                <w:color w:val="000000"/>
                <w:sz w:val="24"/>
                <w:szCs w:val="24"/>
              </w:rPr>
              <w:t>роле</w:t>
            </w:r>
            <w:r w:rsidRPr="00B01768">
              <w:rPr>
                <w:i/>
                <w:iCs/>
                <w:color w:val="000000"/>
                <w:spacing w:val="-1"/>
                <w:sz w:val="24"/>
                <w:szCs w:val="24"/>
              </w:rPr>
              <w:t>в</w:t>
            </w:r>
            <w:r w:rsidRPr="00B01768">
              <w:rPr>
                <w:i/>
                <w:iCs/>
                <w:color w:val="000000"/>
                <w:sz w:val="24"/>
                <w:szCs w:val="24"/>
              </w:rPr>
              <w:t>ая игра</w:t>
            </w:r>
            <w:r w:rsidRPr="00B01768">
              <w:rPr>
                <w:color w:val="000000"/>
                <w:sz w:val="24"/>
                <w:szCs w:val="24"/>
              </w:rPr>
              <w:tab/>
            </w:r>
            <w:r w:rsidRPr="00B01768">
              <w:rPr>
                <w:color w:val="000000"/>
                <w:spacing w:val="-3"/>
                <w:sz w:val="24"/>
                <w:szCs w:val="24"/>
              </w:rPr>
              <w:t>«</w:t>
            </w:r>
            <w:r w:rsidRPr="00B01768">
              <w:rPr>
                <w:color w:val="000000"/>
                <w:sz w:val="24"/>
                <w:szCs w:val="24"/>
              </w:rPr>
              <w:t>Дагес</w:t>
            </w:r>
            <w:r w:rsidRPr="00B01768">
              <w:rPr>
                <w:color w:val="000000"/>
                <w:spacing w:val="-3"/>
                <w:sz w:val="24"/>
                <w:szCs w:val="24"/>
              </w:rPr>
              <w:t>т</w:t>
            </w:r>
            <w:r w:rsidRPr="00B01768">
              <w:rPr>
                <w:color w:val="000000"/>
                <w:sz w:val="24"/>
                <w:szCs w:val="24"/>
              </w:rPr>
              <w:t>ан</w:t>
            </w:r>
            <w:r w:rsidRPr="00B01768">
              <w:rPr>
                <w:color w:val="000000"/>
                <w:spacing w:val="-1"/>
                <w:sz w:val="24"/>
                <w:szCs w:val="24"/>
              </w:rPr>
              <w:t>с</w:t>
            </w:r>
            <w:r w:rsidRPr="00B01768">
              <w:rPr>
                <w:color w:val="000000"/>
                <w:spacing w:val="-2"/>
                <w:sz w:val="24"/>
                <w:szCs w:val="24"/>
              </w:rPr>
              <w:t>к</w:t>
            </w:r>
            <w:r w:rsidRPr="00B01768">
              <w:rPr>
                <w:color w:val="000000"/>
                <w:sz w:val="24"/>
                <w:szCs w:val="24"/>
              </w:rPr>
              <w:t>ая семья</w:t>
            </w:r>
            <w:r w:rsidRPr="00B01768">
              <w:rPr>
                <w:color w:val="000000"/>
                <w:spacing w:val="-1"/>
                <w:sz w:val="24"/>
                <w:szCs w:val="24"/>
              </w:rPr>
              <w:t>»</w:t>
            </w:r>
            <w:r w:rsidRPr="00B01768">
              <w:rPr>
                <w:color w:val="000000"/>
                <w:sz w:val="24"/>
                <w:szCs w:val="24"/>
              </w:rPr>
              <w:t>.</w:t>
            </w:r>
          </w:p>
        </w:tc>
        <w:tc>
          <w:tcPr>
            <w:tcW w:w="3119" w:type="dxa"/>
          </w:tcPr>
          <w:p w:rsidR="00B01768" w:rsidRPr="00B01768" w:rsidRDefault="00B01768" w:rsidP="00B01768">
            <w:pPr>
              <w:widowControl w:val="0"/>
              <w:spacing w:line="239" w:lineRule="auto"/>
              <w:ind w:right="-69"/>
              <w:rPr>
                <w:color w:val="000000"/>
                <w:sz w:val="24"/>
                <w:szCs w:val="24"/>
              </w:rPr>
            </w:pPr>
            <w:r w:rsidRPr="00B01768">
              <w:rPr>
                <w:i/>
                <w:iCs/>
                <w:color w:val="000000"/>
                <w:sz w:val="24"/>
                <w:szCs w:val="24"/>
              </w:rPr>
              <w:t>Выс</w:t>
            </w:r>
            <w:r w:rsidRPr="00B01768">
              <w:rPr>
                <w:i/>
                <w:iCs/>
                <w:color w:val="000000"/>
                <w:spacing w:val="-1"/>
                <w:sz w:val="24"/>
                <w:szCs w:val="24"/>
              </w:rPr>
              <w:t>т</w:t>
            </w:r>
            <w:r w:rsidRPr="00B01768">
              <w:rPr>
                <w:i/>
                <w:iCs/>
                <w:color w:val="000000"/>
                <w:sz w:val="24"/>
                <w:szCs w:val="24"/>
              </w:rPr>
              <w:t>авка</w:t>
            </w:r>
            <w:r w:rsidRPr="00B01768">
              <w:rPr>
                <w:i/>
                <w:iCs/>
                <w:color w:val="000000"/>
                <w:spacing w:val="62"/>
                <w:sz w:val="24"/>
                <w:szCs w:val="24"/>
              </w:rPr>
              <w:t xml:space="preserve"> </w:t>
            </w:r>
            <w:r w:rsidRPr="00B01768">
              <w:rPr>
                <w:i/>
                <w:iCs/>
                <w:color w:val="000000"/>
                <w:sz w:val="24"/>
                <w:szCs w:val="24"/>
              </w:rPr>
              <w:t>де</w:t>
            </w:r>
            <w:r w:rsidRPr="00B01768">
              <w:rPr>
                <w:i/>
                <w:iCs/>
                <w:color w:val="000000"/>
                <w:spacing w:val="-1"/>
                <w:sz w:val="24"/>
                <w:szCs w:val="24"/>
              </w:rPr>
              <w:t>тс</w:t>
            </w:r>
            <w:r w:rsidRPr="00B01768">
              <w:rPr>
                <w:i/>
                <w:iCs/>
                <w:color w:val="000000"/>
                <w:sz w:val="24"/>
                <w:szCs w:val="24"/>
              </w:rPr>
              <w:t>ко</w:t>
            </w:r>
            <w:r w:rsidRPr="00B01768">
              <w:rPr>
                <w:i/>
                <w:iCs/>
                <w:color w:val="000000"/>
                <w:spacing w:val="-1"/>
                <w:sz w:val="24"/>
                <w:szCs w:val="24"/>
              </w:rPr>
              <w:t>го</w:t>
            </w:r>
            <w:r w:rsidRPr="00B01768">
              <w:rPr>
                <w:i/>
                <w:iCs/>
                <w:color w:val="000000"/>
                <w:spacing w:val="62"/>
                <w:sz w:val="24"/>
                <w:szCs w:val="24"/>
              </w:rPr>
              <w:t xml:space="preserve"> </w:t>
            </w:r>
            <w:r w:rsidRPr="00B01768">
              <w:rPr>
                <w:i/>
                <w:iCs/>
                <w:color w:val="000000"/>
                <w:sz w:val="24"/>
                <w:szCs w:val="24"/>
              </w:rPr>
              <w:t>т</w:t>
            </w:r>
            <w:r w:rsidRPr="00B01768">
              <w:rPr>
                <w:i/>
                <w:iCs/>
                <w:color w:val="000000"/>
                <w:spacing w:val="-1"/>
                <w:sz w:val="24"/>
                <w:szCs w:val="24"/>
              </w:rPr>
              <w:t>в</w:t>
            </w:r>
            <w:r w:rsidRPr="00B01768">
              <w:rPr>
                <w:i/>
                <w:iCs/>
                <w:color w:val="000000"/>
                <w:spacing w:val="2"/>
                <w:sz w:val="24"/>
                <w:szCs w:val="24"/>
              </w:rPr>
              <w:t>о</w:t>
            </w:r>
            <w:r w:rsidRPr="00B01768">
              <w:rPr>
                <w:i/>
                <w:iCs/>
                <w:color w:val="000000"/>
                <w:spacing w:val="1"/>
                <w:sz w:val="24"/>
                <w:szCs w:val="24"/>
              </w:rPr>
              <w:t>р</w:t>
            </w:r>
            <w:r w:rsidRPr="00B01768">
              <w:rPr>
                <w:i/>
                <w:iCs/>
                <w:color w:val="000000"/>
                <w:sz w:val="24"/>
                <w:szCs w:val="24"/>
              </w:rPr>
              <w:t>-чест</w:t>
            </w:r>
            <w:r w:rsidRPr="00B01768">
              <w:rPr>
                <w:i/>
                <w:iCs/>
                <w:color w:val="000000"/>
                <w:spacing w:val="-1"/>
                <w:sz w:val="24"/>
                <w:szCs w:val="24"/>
              </w:rPr>
              <w:t>в</w:t>
            </w:r>
            <w:r w:rsidRPr="00B01768">
              <w:rPr>
                <w:i/>
                <w:iCs/>
                <w:color w:val="000000"/>
                <w:sz w:val="24"/>
                <w:szCs w:val="24"/>
              </w:rPr>
              <w:t>а</w:t>
            </w:r>
            <w:r w:rsidRPr="00B01768">
              <w:rPr>
                <w:i/>
                <w:iCs/>
                <w:color w:val="000000"/>
                <w:spacing w:val="72"/>
                <w:sz w:val="24"/>
                <w:szCs w:val="24"/>
              </w:rPr>
              <w:t xml:space="preserve"> </w:t>
            </w:r>
            <w:r w:rsidRPr="00B01768">
              <w:rPr>
                <w:color w:val="000000"/>
                <w:sz w:val="24"/>
                <w:szCs w:val="24"/>
              </w:rPr>
              <w:t>«По</w:t>
            </w:r>
            <w:r w:rsidRPr="00B01768">
              <w:rPr>
                <w:color w:val="000000"/>
                <w:spacing w:val="1"/>
                <w:sz w:val="24"/>
                <w:szCs w:val="24"/>
              </w:rPr>
              <w:t>д</w:t>
            </w:r>
            <w:r w:rsidRPr="00B01768">
              <w:rPr>
                <w:color w:val="000000"/>
                <w:spacing w:val="-1"/>
                <w:sz w:val="24"/>
                <w:szCs w:val="24"/>
              </w:rPr>
              <w:t>а</w:t>
            </w:r>
            <w:r w:rsidRPr="00B01768">
              <w:rPr>
                <w:color w:val="000000"/>
                <w:sz w:val="24"/>
                <w:szCs w:val="24"/>
              </w:rPr>
              <w:t>рок</w:t>
            </w:r>
            <w:r w:rsidRPr="00B01768">
              <w:rPr>
                <w:color w:val="000000"/>
                <w:spacing w:val="72"/>
                <w:sz w:val="24"/>
                <w:szCs w:val="24"/>
              </w:rPr>
              <w:t xml:space="preserve"> </w:t>
            </w:r>
            <w:r w:rsidRPr="00B01768">
              <w:rPr>
                <w:color w:val="000000"/>
                <w:spacing w:val="-1"/>
                <w:sz w:val="24"/>
                <w:szCs w:val="24"/>
              </w:rPr>
              <w:t>д</w:t>
            </w:r>
            <w:r w:rsidRPr="00B01768">
              <w:rPr>
                <w:color w:val="000000"/>
                <w:sz w:val="24"/>
                <w:szCs w:val="24"/>
              </w:rPr>
              <w:t>ля</w:t>
            </w:r>
            <w:r w:rsidRPr="00B01768">
              <w:rPr>
                <w:color w:val="000000"/>
                <w:spacing w:val="71"/>
                <w:sz w:val="24"/>
                <w:szCs w:val="24"/>
              </w:rPr>
              <w:t xml:space="preserve"> </w:t>
            </w:r>
            <w:r w:rsidRPr="00B01768">
              <w:rPr>
                <w:color w:val="000000"/>
                <w:sz w:val="24"/>
                <w:szCs w:val="24"/>
              </w:rPr>
              <w:t>лю-б</w:t>
            </w:r>
            <w:r w:rsidRPr="00B01768">
              <w:rPr>
                <w:color w:val="000000"/>
                <w:spacing w:val="1"/>
                <w:sz w:val="24"/>
                <w:szCs w:val="24"/>
              </w:rPr>
              <w:t>и</w:t>
            </w:r>
            <w:r w:rsidRPr="00B01768">
              <w:rPr>
                <w:color w:val="000000"/>
                <w:spacing w:val="-1"/>
                <w:sz w:val="24"/>
                <w:szCs w:val="24"/>
              </w:rPr>
              <w:t>м</w:t>
            </w:r>
            <w:r w:rsidRPr="00B01768">
              <w:rPr>
                <w:color w:val="000000"/>
                <w:sz w:val="24"/>
                <w:szCs w:val="24"/>
              </w:rPr>
              <w:t>ой</w:t>
            </w:r>
            <w:r w:rsidRPr="00B01768">
              <w:rPr>
                <w:color w:val="000000"/>
                <w:spacing w:val="1"/>
                <w:sz w:val="24"/>
                <w:szCs w:val="24"/>
              </w:rPr>
              <w:t xml:space="preserve"> </w:t>
            </w:r>
            <w:r w:rsidRPr="00B01768">
              <w:rPr>
                <w:color w:val="000000"/>
                <w:sz w:val="24"/>
                <w:szCs w:val="24"/>
              </w:rPr>
              <w:t>баб</w:t>
            </w:r>
            <w:r w:rsidRPr="00B01768">
              <w:rPr>
                <w:color w:val="000000"/>
                <w:spacing w:val="-2"/>
                <w:sz w:val="24"/>
                <w:szCs w:val="24"/>
              </w:rPr>
              <w:t>у</w:t>
            </w:r>
            <w:r w:rsidRPr="00B01768">
              <w:rPr>
                <w:color w:val="000000"/>
                <w:sz w:val="24"/>
                <w:szCs w:val="24"/>
              </w:rPr>
              <w:t xml:space="preserve">шки». </w:t>
            </w:r>
            <w:r w:rsidRPr="00B01768">
              <w:rPr>
                <w:i/>
                <w:iCs/>
                <w:color w:val="000000"/>
                <w:spacing w:val="-1"/>
                <w:sz w:val="24"/>
                <w:szCs w:val="24"/>
              </w:rPr>
              <w:t>Р</w:t>
            </w:r>
            <w:r w:rsidRPr="00B01768">
              <w:rPr>
                <w:i/>
                <w:iCs/>
                <w:color w:val="000000"/>
                <w:spacing w:val="1"/>
                <w:sz w:val="24"/>
                <w:szCs w:val="24"/>
              </w:rPr>
              <w:t>аз</w:t>
            </w:r>
            <w:r w:rsidRPr="00B01768">
              <w:rPr>
                <w:i/>
                <w:iCs/>
                <w:color w:val="000000"/>
                <w:sz w:val="24"/>
                <w:szCs w:val="24"/>
              </w:rPr>
              <w:t>в</w:t>
            </w:r>
            <w:r w:rsidRPr="00B01768">
              <w:rPr>
                <w:i/>
                <w:iCs/>
                <w:color w:val="000000"/>
                <w:spacing w:val="-1"/>
                <w:sz w:val="24"/>
                <w:szCs w:val="24"/>
              </w:rPr>
              <w:t>л</w:t>
            </w:r>
            <w:r w:rsidRPr="00B01768">
              <w:rPr>
                <w:i/>
                <w:iCs/>
                <w:color w:val="000000"/>
                <w:sz w:val="24"/>
                <w:szCs w:val="24"/>
              </w:rPr>
              <w:t>ече</w:t>
            </w:r>
            <w:r w:rsidRPr="00B01768">
              <w:rPr>
                <w:i/>
                <w:iCs/>
                <w:color w:val="000000"/>
                <w:spacing w:val="-2"/>
                <w:sz w:val="24"/>
                <w:szCs w:val="24"/>
              </w:rPr>
              <w:t>н</w:t>
            </w:r>
            <w:r w:rsidRPr="00B01768">
              <w:rPr>
                <w:i/>
                <w:iCs/>
                <w:color w:val="000000"/>
                <w:spacing w:val="1"/>
                <w:sz w:val="24"/>
                <w:szCs w:val="24"/>
              </w:rPr>
              <w:t>и</w:t>
            </w:r>
            <w:r w:rsidRPr="00B01768">
              <w:rPr>
                <w:i/>
                <w:iCs/>
                <w:color w:val="000000"/>
                <w:sz w:val="24"/>
                <w:szCs w:val="24"/>
              </w:rPr>
              <w:t>е</w:t>
            </w:r>
            <w:r w:rsidRPr="00B01768">
              <w:rPr>
                <w:i/>
                <w:iCs/>
                <w:color w:val="000000"/>
                <w:spacing w:val="27"/>
                <w:sz w:val="24"/>
                <w:szCs w:val="24"/>
              </w:rPr>
              <w:t xml:space="preserve"> </w:t>
            </w:r>
            <w:r w:rsidRPr="00B01768">
              <w:rPr>
                <w:color w:val="000000"/>
                <w:sz w:val="24"/>
                <w:szCs w:val="24"/>
              </w:rPr>
              <w:t>«</w:t>
            </w:r>
            <w:r w:rsidRPr="00B01768">
              <w:rPr>
                <w:color w:val="000000"/>
                <w:spacing w:val="-2"/>
                <w:sz w:val="24"/>
                <w:szCs w:val="24"/>
              </w:rPr>
              <w:t>М</w:t>
            </w:r>
            <w:r w:rsidRPr="00B01768">
              <w:rPr>
                <w:color w:val="000000"/>
                <w:sz w:val="24"/>
                <w:szCs w:val="24"/>
              </w:rPr>
              <w:t>ы</w:t>
            </w:r>
            <w:r w:rsidRPr="00B01768">
              <w:rPr>
                <w:color w:val="000000"/>
                <w:spacing w:val="24"/>
                <w:sz w:val="24"/>
                <w:szCs w:val="24"/>
              </w:rPr>
              <w:t xml:space="preserve"> </w:t>
            </w:r>
            <w:r w:rsidRPr="00B01768">
              <w:rPr>
                <w:color w:val="000000"/>
                <w:spacing w:val="-1"/>
                <w:sz w:val="24"/>
                <w:szCs w:val="24"/>
              </w:rPr>
              <w:t>и</w:t>
            </w:r>
            <w:r w:rsidRPr="00B01768">
              <w:rPr>
                <w:color w:val="000000"/>
                <w:sz w:val="24"/>
                <w:szCs w:val="24"/>
              </w:rPr>
              <w:t>г</w:t>
            </w:r>
            <w:r w:rsidRPr="00B01768">
              <w:rPr>
                <w:color w:val="000000"/>
                <w:spacing w:val="1"/>
                <w:sz w:val="24"/>
                <w:szCs w:val="24"/>
              </w:rPr>
              <w:t>р</w:t>
            </w:r>
            <w:r w:rsidRPr="00B01768">
              <w:rPr>
                <w:color w:val="000000"/>
                <w:sz w:val="24"/>
                <w:szCs w:val="24"/>
              </w:rPr>
              <w:t>аем</w:t>
            </w:r>
            <w:r w:rsidRPr="00B01768">
              <w:rPr>
                <w:color w:val="000000"/>
                <w:spacing w:val="24"/>
                <w:sz w:val="24"/>
                <w:szCs w:val="24"/>
              </w:rPr>
              <w:t xml:space="preserve"> </w:t>
            </w:r>
            <w:r w:rsidRPr="00B01768">
              <w:rPr>
                <w:color w:val="000000"/>
                <w:sz w:val="24"/>
                <w:szCs w:val="24"/>
              </w:rPr>
              <w:t>и п</w:t>
            </w:r>
            <w:r w:rsidRPr="00B01768">
              <w:rPr>
                <w:color w:val="000000"/>
                <w:spacing w:val="1"/>
                <w:sz w:val="24"/>
                <w:szCs w:val="24"/>
              </w:rPr>
              <w:t>о</w:t>
            </w:r>
            <w:r w:rsidRPr="00B01768">
              <w:rPr>
                <w:color w:val="000000"/>
                <w:spacing w:val="-1"/>
                <w:sz w:val="24"/>
                <w:szCs w:val="24"/>
              </w:rPr>
              <w:t>е</w:t>
            </w:r>
            <w:r w:rsidRPr="00B01768">
              <w:rPr>
                <w:color w:val="000000"/>
                <w:sz w:val="24"/>
                <w:szCs w:val="24"/>
              </w:rPr>
              <w:t>м</w:t>
            </w:r>
            <w:r w:rsidRPr="00B01768">
              <w:rPr>
                <w:color w:val="000000"/>
                <w:spacing w:val="-1"/>
                <w:sz w:val="24"/>
                <w:szCs w:val="24"/>
              </w:rPr>
              <w:t>»</w:t>
            </w:r>
            <w:r w:rsidRPr="00B01768">
              <w:rPr>
                <w:color w:val="000000"/>
                <w:sz w:val="24"/>
                <w:szCs w:val="24"/>
              </w:rPr>
              <w:t>.</w:t>
            </w:r>
          </w:p>
          <w:p w:rsidR="00B01768" w:rsidRPr="00B01768" w:rsidRDefault="00B01768" w:rsidP="00B01768">
            <w:pPr>
              <w:widowControl w:val="0"/>
              <w:spacing w:line="239" w:lineRule="auto"/>
              <w:ind w:right="-68"/>
              <w:rPr>
                <w:color w:val="000000"/>
                <w:sz w:val="24"/>
                <w:szCs w:val="24"/>
              </w:rPr>
            </w:pPr>
            <w:r w:rsidRPr="00B01768">
              <w:rPr>
                <w:i/>
                <w:iCs/>
                <w:color w:val="000000"/>
                <w:spacing w:val="-1"/>
                <w:sz w:val="24"/>
                <w:szCs w:val="24"/>
              </w:rPr>
              <w:lastRenderedPageBreak/>
              <w:t>П</w:t>
            </w:r>
            <w:r w:rsidRPr="00B01768">
              <w:rPr>
                <w:i/>
                <w:iCs/>
                <w:color w:val="000000"/>
                <w:spacing w:val="1"/>
                <w:sz w:val="24"/>
                <w:szCs w:val="24"/>
              </w:rPr>
              <w:t>р</w:t>
            </w:r>
            <w:r w:rsidRPr="00B01768">
              <w:rPr>
                <w:i/>
                <w:iCs/>
                <w:color w:val="000000"/>
                <w:sz w:val="24"/>
                <w:szCs w:val="24"/>
              </w:rPr>
              <w:t>аздник</w:t>
            </w:r>
            <w:r w:rsidRPr="00B01768">
              <w:rPr>
                <w:i/>
                <w:iCs/>
                <w:color w:val="000000"/>
                <w:spacing w:val="111"/>
                <w:sz w:val="24"/>
                <w:szCs w:val="24"/>
              </w:rPr>
              <w:t xml:space="preserve"> </w:t>
            </w:r>
            <w:r w:rsidRPr="00B01768">
              <w:rPr>
                <w:color w:val="000000"/>
                <w:sz w:val="24"/>
                <w:szCs w:val="24"/>
              </w:rPr>
              <w:t>«Мы</w:t>
            </w:r>
            <w:r w:rsidRPr="00B01768">
              <w:rPr>
                <w:color w:val="000000"/>
                <w:spacing w:val="111"/>
                <w:sz w:val="24"/>
                <w:szCs w:val="24"/>
              </w:rPr>
              <w:t xml:space="preserve"> </w:t>
            </w:r>
            <w:r w:rsidRPr="00B01768">
              <w:rPr>
                <w:color w:val="000000"/>
                <w:sz w:val="24"/>
                <w:szCs w:val="24"/>
              </w:rPr>
              <w:t>встреч</w:t>
            </w:r>
            <w:r w:rsidRPr="00B01768">
              <w:rPr>
                <w:color w:val="000000"/>
                <w:spacing w:val="-1"/>
                <w:sz w:val="24"/>
                <w:szCs w:val="24"/>
              </w:rPr>
              <w:t>а</w:t>
            </w:r>
            <w:r w:rsidRPr="00B01768">
              <w:rPr>
                <w:color w:val="000000"/>
                <w:sz w:val="24"/>
                <w:szCs w:val="24"/>
              </w:rPr>
              <w:t>ем гостей».</w:t>
            </w:r>
          </w:p>
          <w:p w:rsidR="00115301" w:rsidRPr="00B01768" w:rsidRDefault="00115301" w:rsidP="00115301">
            <w:pPr>
              <w:pStyle w:val="af2"/>
              <w:rPr>
                <w:sz w:val="24"/>
                <w:szCs w:val="24"/>
              </w:rPr>
            </w:pPr>
          </w:p>
        </w:tc>
        <w:tc>
          <w:tcPr>
            <w:tcW w:w="3293" w:type="dxa"/>
          </w:tcPr>
          <w:p w:rsidR="00115301" w:rsidRPr="00B01768" w:rsidRDefault="00B01768" w:rsidP="00115301">
            <w:pPr>
              <w:pStyle w:val="af2"/>
              <w:rPr>
                <w:i/>
                <w:iCs/>
                <w:color w:val="000000"/>
                <w:spacing w:val="1"/>
                <w:sz w:val="24"/>
                <w:szCs w:val="24"/>
              </w:rPr>
            </w:pPr>
            <w:r w:rsidRPr="00B01768">
              <w:rPr>
                <w:i/>
                <w:iCs/>
                <w:color w:val="000000"/>
                <w:sz w:val="24"/>
                <w:szCs w:val="24"/>
              </w:rPr>
              <w:lastRenderedPageBreak/>
              <w:t>Спор</w:t>
            </w:r>
            <w:r w:rsidRPr="00B01768">
              <w:rPr>
                <w:i/>
                <w:iCs/>
                <w:color w:val="000000"/>
                <w:spacing w:val="-2"/>
                <w:sz w:val="24"/>
                <w:szCs w:val="24"/>
              </w:rPr>
              <w:t>т</w:t>
            </w:r>
            <w:r w:rsidRPr="00B01768">
              <w:rPr>
                <w:i/>
                <w:iCs/>
                <w:color w:val="000000"/>
                <w:sz w:val="24"/>
                <w:szCs w:val="24"/>
              </w:rPr>
              <w:t>и</w:t>
            </w:r>
            <w:r w:rsidRPr="00B01768">
              <w:rPr>
                <w:i/>
                <w:iCs/>
                <w:color w:val="000000"/>
                <w:spacing w:val="1"/>
                <w:sz w:val="24"/>
                <w:szCs w:val="24"/>
              </w:rPr>
              <w:t>вн</w:t>
            </w:r>
            <w:r w:rsidRPr="00B01768">
              <w:rPr>
                <w:i/>
                <w:iCs/>
                <w:color w:val="000000"/>
                <w:spacing w:val="-1"/>
                <w:sz w:val="24"/>
                <w:szCs w:val="24"/>
              </w:rPr>
              <w:t>ы</w:t>
            </w:r>
            <w:r w:rsidRPr="00B01768">
              <w:rPr>
                <w:i/>
                <w:iCs/>
                <w:color w:val="000000"/>
                <w:sz w:val="24"/>
                <w:szCs w:val="24"/>
              </w:rPr>
              <w:t>й</w:t>
            </w:r>
            <w:r w:rsidRPr="00B01768">
              <w:rPr>
                <w:i/>
                <w:iCs/>
                <w:color w:val="000000"/>
                <w:spacing w:val="27"/>
                <w:sz w:val="24"/>
                <w:szCs w:val="24"/>
              </w:rPr>
              <w:t xml:space="preserve"> </w:t>
            </w:r>
            <w:r w:rsidRPr="00B01768">
              <w:rPr>
                <w:i/>
                <w:iCs/>
                <w:color w:val="000000"/>
                <w:sz w:val="24"/>
                <w:szCs w:val="24"/>
              </w:rPr>
              <w:t>празд</w:t>
            </w:r>
            <w:r w:rsidRPr="00B01768">
              <w:rPr>
                <w:i/>
                <w:iCs/>
                <w:color w:val="000000"/>
                <w:spacing w:val="-1"/>
                <w:sz w:val="24"/>
                <w:szCs w:val="24"/>
              </w:rPr>
              <w:t>н</w:t>
            </w:r>
            <w:r w:rsidRPr="00B01768">
              <w:rPr>
                <w:i/>
                <w:iCs/>
                <w:color w:val="000000"/>
                <w:sz w:val="24"/>
                <w:szCs w:val="24"/>
              </w:rPr>
              <w:t xml:space="preserve">ик </w:t>
            </w:r>
            <w:r w:rsidRPr="00B01768">
              <w:rPr>
                <w:color w:val="000000"/>
                <w:sz w:val="24"/>
                <w:szCs w:val="24"/>
              </w:rPr>
              <w:t>«Кавказск</w:t>
            </w:r>
            <w:r w:rsidRPr="00B01768">
              <w:rPr>
                <w:color w:val="000000"/>
                <w:spacing w:val="-1"/>
                <w:sz w:val="24"/>
                <w:szCs w:val="24"/>
              </w:rPr>
              <w:t>и</w:t>
            </w:r>
            <w:r w:rsidRPr="00B01768">
              <w:rPr>
                <w:color w:val="000000"/>
                <w:sz w:val="24"/>
                <w:szCs w:val="24"/>
              </w:rPr>
              <w:t xml:space="preserve">е игры». </w:t>
            </w:r>
            <w:r w:rsidRPr="00B01768">
              <w:rPr>
                <w:i/>
                <w:iCs/>
                <w:color w:val="000000"/>
                <w:sz w:val="24"/>
                <w:szCs w:val="24"/>
              </w:rPr>
              <w:t>Выс</w:t>
            </w:r>
            <w:r w:rsidRPr="00B01768">
              <w:rPr>
                <w:i/>
                <w:iCs/>
                <w:color w:val="000000"/>
                <w:spacing w:val="-1"/>
                <w:sz w:val="24"/>
                <w:szCs w:val="24"/>
              </w:rPr>
              <w:t>т</w:t>
            </w:r>
            <w:r w:rsidRPr="00B01768">
              <w:rPr>
                <w:i/>
                <w:iCs/>
                <w:color w:val="000000"/>
                <w:sz w:val="24"/>
                <w:szCs w:val="24"/>
              </w:rPr>
              <w:t>авка</w:t>
            </w:r>
            <w:r w:rsidRPr="00B01768">
              <w:rPr>
                <w:color w:val="000000"/>
                <w:sz w:val="24"/>
                <w:szCs w:val="24"/>
              </w:rPr>
              <w:tab/>
            </w:r>
            <w:r w:rsidRPr="00B01768">
              <w:rPr>
                <w:i/>
                <w:iCs/>
                <w:color w:val="000000"/>
                <w:sz w:val="24"/>
                <w:szCs w:val="24"/>
              </w:rPr>
              <w:t>де</w:t>
            </w:r>
            <w:r w:rsidRPr="00B01768">
              <w:rPr>
                <w:i/>
                <w:iCs/>
                <w:color w:val="000000"/>
                <w:spacing w:val="-1"/>
                <w:sz w:val="24"/>
                <w:szCs w:val="24"/>
              </w:rPr>
              <w:t>т</w:t>
            </w:r>
            <w:r w:rsidRPr="00B01768">
              <w:rPr>
                <w:i/>
                <w:iCs/>
                <w:color w:val="000000"/>
                <w:sz w:val="24"/>
                <w:szCs w:val="24"/>
              </w:rPr>
              <w:t>с</w:t>
            </w:r>
            <w:r w:rsidRPr="00B01768">
              <w:rPr>
                <w:i/>
                <w:iCs/>
                <w:color w:val="000000"/>
                <w:spacing w:val="-2"/>
                <w:sz w:val="24"/>
                <w:szCs w:val="24"/>
              </w:rPr>
              <w:t>к</w:t>
            </w:r>
            <w:r w:rsidRPr="00B01768">
              <w:rPr>
                <w:i/>
                <w:iCs/>
                <w:color w:val="000000"/>
                <w:sz w:val="24"/>
                <w:szCs w:val="24"/>
              </w:rPr>
              <w:t xml:space="preserve">ого </w:t>
            </w:r>
            <w:r w:rsidRPr="00B01768">
              <w:rPr>
                <w:i/>
                <w:iCs/>
                <w:color w:val="000000"/>
                <w:spacing w:val="-1"/>
                <w:sz w:val="24"/>
                <w:szCs w:val="24"/>
              </w:rPr>
              <w:t>т</w:t>
            </w:r>
            <w:r w:rsidRPr="00B01768">
              <w:rPr>
                <w:i/>
                <w:iCs/>
                <w:color w:val="000000"/>
                <w:sz w:val="24"/>
                <w:szCs w:val="24"/>
              </w:rPr>
              <w:t>в</w:t>
            </w:r>
            <w:r w:rsidRPr="00B01768">
              <w:rPr>
                <w:i/>
                <w:iCs/>
                <w:color w:val="000000"/>
                <w:spacing w:val="2"/>
                <w:sz w:val="24"/>
                <w:szCs w:val="24"/>
              </w:rPr>
              <w:t>о</w:t>
            </w:r>
            <w:r w:rsidRPr="00B01768">
              <w:rPr>
                <w:i/>
                <w:iCs/>
                <w:color w:val="000000"/>
                <w:sz w:val="24"/>
                <w:szCs w:val="24"/>
              </w:rPr>
              <w:t>рчест</w:t>
            </w:r>
            <w:r w:rsidRPr="00B01768">
              <w:rPr>
                <w:i/>
                <w:iCs/>
                <w:color w:val="000000"/>
                <w:spacing w:val="-2"/>
                <w:sz w:val="24"/>
                <w:szCs w:val="24"/>
              </w:rPr>
              <w:t>в</w:t>
            </w:r>
            <w:r w:rsidRPr="00B01768">
              <w:rPr>
                <w:i/>
                <w:iCs/>
                <w:color w:val="000000"/>
                <w:sz w:val="24"/>
                <w:szCs w:val="24"/>
              </w:rPr>
              <w:t xml:space="preserve">а    </w:t>
            </w:r>
            <w:r w:rsidRPr="00B01768">
              <w:rPr>
                <w:i/>
                <w:iCs/>
                <w:color w:val="000000"/>
                <w:spacing w:val="-62"/>
                <w:sz w:val="24"/>
                <w:szCs w:val="24"/>
              </w:rPr>
              <w:t xml:space="preserve"> </w:t>
            </w:r>
            <w:r w:rsidRPr="00B01768">
              <w:rPr>
                <w:color w:val="000000"/>
                <w:spacing w:val="-1"/>
                <w:sz w:val="24"/>
                <w:szCs w:val="24"/>
              </w:rPr>
              <w:t>«</w:t>
            </w:r>
            <w:r w:rsidRPr="00B01768">
              <w:rPr>
                <w:color w:val="000000"/>
                <w:sz w:val="24"/>
                <w:szCs w:val="24"/>
              </w:rPr>
              <w:t>На</w:t>
            </w:r>
            <w:r w:rsidRPr="00B01768">
              <w:rPr>
                <w:color w:val="000000"/>
                <w:spacing w:val="-1"/>
                <w:sz w:val="24"/>
                <w:szCs w:val="24"/>
              </w:rPr>
              <w:t>р</w:t>
            </w:r>
            <w:r w:rsidRPr="00B01768">
              <w:rPr>
                <w:color w:val="000000"/>
                <w:sz w:val="24"/>
                <w:szCs w:val="24"/>
              </w:rPr>
              <w:t>о</w:t>
            </w:r>
            <w:r w:rsidRPr="00B01768">
              <w:rPr>
                <w:color w:val="000000"/>
                <w:spacing w:val="1"/>
                <w:sz w:val="24"/>
                <w:szCs w:val="24"/>
              </w:rPr>
              <w:t>д</w:t>
            </w:r>
            <w:r w:rsidRPr="00B01768">
              <w:rPr>
                <w:color w:val="000000"/>
                <w:sz w:val="24"/>
                <w:szCs w:val="24"/>
              </w:rPr>
              <w:t>-н</w:t>
            </w:r>
            <w:r w:rsidRPr="00B01768">
              <w:rPr>
                <w:color w:val="000000"/>
                <w:spacing w:val="2"/>
                <w:sz w:val="24"/>
                <w:szCs w:val="24"/>
              </w:rPr>
              <w:t>ы</w:t>
            </w:r>
            <w:r w:rsidRPr="00B01768">
              <w:rPr>
                <w:color w:val="000000"/>
                <w:sz w:val="24"/>
                <w:szCs w:val="24"/>
              </w:rPr>
              <w:t>е</w:t>
            </w:r>
            <w:r w:rsidRPr="00B01768">
              <w:rPr>
                <w:color w:val="000000"/>
                <w:spacing w:val="66"/>
                <w:sz w:val="24"/>
                <w:szCs w:val="24"/>
              </w:rPr>
              <w:t xml:space="preserve"> </w:t>
            </w:r>
            <w:r w:rsidRPr="00B01768">
              <w:rPr>
                <w:color w:val="000000"/>
                <w:sz w:val="24"/>
                <w:szCs w:val="24"/>
              </w:rPr>
              <w:t>м</w:t>
            </w:r>
            <w:r w:rsidRPr="00B01768">
              <w:rPr>
                <w:color w:val="000000"/>
                <w:spacing w:val="1"/>
                <w:sz w:val="24"/>
                <w:szCs w:val="24"/>
              </w:rPr>
              <w:t>о</w:t>
            </w:r>
            <w:r w:rsidRPr="00B01768">
              <w:rPr>
                <w:color w:val="000000"/>
                <w:spacing w:val="-1"/>
                <w:sz w:val="24"/>
                <w:szCs w:val="24"/>
              </w:rPr>
              <w:t>т</w:t>
            </w:r>
            <w:r w:rsidRPr="00B01768">
              <w:rPr>
                <w:color w:val="000000"/>
                <w:sz w:val="24"/>
                <w:szCs w:val="24"/>
              </w:rPr>
              <w:t>и</w:t>
            </w:r>
            <w:r w:rsidRPr="00B01768">
              <w:rPr>
                <w:color w:val="000000"/>
                <w:spacing w:val="-1"/>
                <w:sz w:val="24"/>
                <w:szCs w:val="24"/>
              </w:rPr>
              <w:t>в</w:t>
            </w:r>
            <w:r w:rsidRPr="00B01768">
              <w:rPr>
                <w:color w:val="000000"/>
                <w:sz w:val="24"/>
                <w:szCs w:val="24"/>
              </w:rPr>
              <w:t>ы</w:t>
            </w:r>
            <w:r w:rsidRPr="00B01768">
              <w:rPr>
                <w:color w:val="000000"/>
                <w:spacing w:val="70"/>
                <w:sz w:val="24"/>
                <w:szCs w:val="24"/>
              </w:rPr>
              <w:t xml:space="preserve"> </w:t>
            </w:r>
            <w:r w:rsidRPr="00B01768">
              <w:rPr>
                <w:color w:val="000000"/>
                <w:sz w:val="24"/>
                <w:szCs w:val="24"/>
              </w:rPr>
              <w:t>в</w:t>
            </w:r>
            <w:r w:rsidRPr="00B01768">
              <w:rPr>
                <w:color w:val="000000"/>
                <w:spacing w:val="66"/>
                <w:sz w:val="24"/>
                <w:szCs w:val="24"/>
              </w:rPr>
              <w:t xml:space="preserve"> </w:t>
            </w:r>
            <w:r w:rsidRPr="00B01768">
              <w:rPr>
                <w:color w:val="000000"/>
                <w:spacing w:val="1"/>
                <w:sz w:val="24"/>
                <w:szCs w:val="24"/>
              </w:rPr>
              <w:t>ри</w:t>
            </w:r>
            <w:r w:rsidRPr="00B01768">
              <w:rPr>
                <w:color w:val="000000"/>
                <w:spacing w:val="-1"/>
                <w:sz w:val="24"/>
                <w:szCs w:val="24"/>
              </w:rPr>
              <w:t>с</w:t>
            </w:r>
            <w:r w:rsidRPr="00B01768">
              <w:rPr>
                <w:color w:val="000000"/>
                <w:sz w:val="24"/>
                <w:szCs w:val="24"/>
              </w:rPr>
              <w:t>ун-ках</w:t>
            </w:r>
            <w:r w:rsidRPr="00B01768">
              <w:rPr>
                <w:color w:val="000000"/>
                <w:spacing w:val="-1"/>
                <w:sz w:val="24"/>
                <w:szCs w:val="24"/>
              </w:rPr>
              <w:t xml:space="preserve"> </w:t>
            </w:r>
            <w:r w:rsidRPr="00B01768">
              <w:rPr>
                <w:color w:val="000000"/>
                <w:sz w:val="24"/>
                <w:szCs w:val="24"/>
              </w:rPr>
              <w:t>дет</w:t>
            </w:r>
            <w:r w:rsidRPr="00B01768">
              <w:rPr>
                <w:color w:val="000000"/>
                <w:spacing w:val="-1"/>
                <w:sz w:val="24"/>
                <w:szCs w:val="24"/>
              </w:rPr>
              <w:t>е</w:t>
            </w:r>
            <w:r w:rsidRPr="00B01768">
              <w:rPr>
                <w:color w:val="000000"/>
                <w:sz w:val="24"/>
                <w:szCs w:val="24"/>
              </w:rPr>
              <w:t>й</w:t>
            </w:r>
            <w:r w:rsidRPr="00B01768">
              <w:rPr>
                <w:color w:val="000000"/>
                <w:spacing w:val="-1"/>
                <w:sz w:val="24"/>
                <w:szCs w:val="24"/>
              </w:rPr>
              <w:t>»</w:t>
            </w:r>
            <w:r w:rsidRPr="00B01768">
              <w:rPr>
                <w:color w:val="000000"/>
                <w:sz w:val="24"/>
                <w:szCs w:val="24"/>
              </w:rPr>
              <w:t xml:space="preserve">. </w:t>
            </w:r>
            <w:r w:rsidRPr="00B01768">
              <w:rPr>
                <w:i/>
                <w:iCs/>
                <w:color w:val="000000"/>
                <w:sz w:val="24"/>
                <w:szCs w:val="24"/>
              </w:rPr>
              <w:lastRenderedPageBreak/>
              <w:t>Изг</w:t>
            </w:r>
            <w:r w:rsidRPr="00B01768">
              <w:rPr>
                <w:i/>
                <w:iCs/>
                <w:color w:val="000000"/>
                <w:spacing w:val="1"/>
                <w:sz w:val="24"/>
                <w:szCs w:val="24"/>
              </w:rPr>
              <w:t>о</w:t>
            </w:r>
            <w:r w:rsidRPr="00B01768">
              <w:rPr>
                <w:i/>
                <w:iCs/>
                <w:color w:val="000000"/>
                <w:spacing w:val="-2"/>
                <w:sz w:val="24"/>
                <w:szCs w:val="24"/>
              </w:rPr>
              <w:t>т</w:t>
            </w:r>
            <w:r w:rsidRPr="00B01768">
              <w:rPr>
                <w:i/>
                <w:iCs/>
                <w:color w:val="000000"/>
                <w:spacing w:val="2"/>
                <w:sz w:val="24"/>
                <w:szCs w:val="24"/>
              </w:rPr>
              <w:t>о</w:t>
            </w:r>
            <w:r w:rsidRPr="00B01768">
              <w:rPr>
                <w:i/>
                <w:iCs/>
                <w:color w:val="000000"/>
                <w:sz w:val="24"/>
                <w:szCs w:val="24"/>
              </w:rPr>
              <w:t>вление</w:t>
            </w:r>
            <w:r w:rsidRPr="00B01768">
              <w:rPr>
                <w:i/>
                <w:iCs/>
                <w:color w:val="000000"/>
                <w:spacing w:val="205"/>
                <w:sz w:val="24"/>
                <w:szCs w:val="24"/>
              </w:rPr>
              <w:t xml:space="preserve"> </w:t>
            </w:r>
            <w:r w:rsidRPr="00B01768">
              <w:rPr>
                <w:i/>
                <w:iCs/>
                <w:color w:val="000000"/>
                <w:spacing w:val="1"/>
                <w:sz w:val="24"/>
                <w:szCs w:val="24"/>
              </w:rPr>
              <w:t>а</w:t>
            </w:r>
            <w:r w:rsidRPr="00B01768">
              <w:rPr>
                <w:i/>
                <w:iCs/>
                <w:color w:val="000000"/>
                <w:sz w:val="24"/>
                <w:szCs w:val="24"/>
              </w:rPr>
              <w:t>л</w:t>
            </w:r>
            <w:r w:rsidRPr="00B01768">
              <w:rPr>
                <w:i/>
                <w:iCs/>
                <w:color w:val="000000"/>
                <w:spacing w:val="-1"/>
                <w:sz w:val="24"/>
                <w:szCs w:val="24"/>
              </w:rPr>
              <w:t>ь</w:t>
            </w:r>
            <w:r w:rsidRPr="00B01768">
              <w:rPr>
                <w:i/>
                <w:iCs/>
                <w:color w:val="000000"/>
                <w:spacing w:val="1"/>
                <w:sz w:val="24"/>
                <w:szCs w:val="24"/>
              </w:rPr>
              <w:t>бома</w:t>
            </w:r>
          </w:p>
          <w:p w:rsidR="00B01768" w:rsidRPr="00B01768" w:rsidRDefault="00B01768" w:rsidP="00115301">
            <w:pPr>
              <w:pStyle w:val="af2"/>
              <w:rPr>
                <w:sz w:val="24"/>
                <w:szCs w:val="24"/>
              </w:rPr>
            </w:pPr>
            <w:r w:rsidRPr="00B01768">
              <w:rPr>
                <w:color w:val="000000"/>
                <w:sz w:val="24"/>
                <w:szCs w:val="24"/>
              </w:rPr>
              <w:t>На</w:t>
            </w:r>
            <w:r w:rsidRPr="00B01768">
              <w:rPr>
                <w:color w:val="000000"/>
                <w:spacing w:val="-1"/>
                <w:sz w:val="24"/>
                <w:szCs w:val="24"/>
              </w:rPr>
              <w:t>ро</w:t>
            </w:r>
            <w:r w:rsidRPr="00B01768">
              <w:rPr>
                <w:color w:val="000000"/>
                <w:sz w:val="24"/>
                <w:szCs w:val="24"/>
              </w:rPr>
              <w:t>дные</w:t>
            </w:r>
            <w:r w:rsidRPr="00B01768">
              <w:rPr>
                <w:color w:val="000000"/>
                <w:spacing w:val="190"/>
                <w:sz w:val="24"/>
                <w:szCs w:val="24"/>
              </w:rPr>
              <w:t xml:space="preserve"> </w:t>
            </w:r>
            <w:r w:rsidRPr="00B01768">
              <w:rPr>
                <w:color w:val="000000"/>
                <w:sz w:val="24"/>
                <w:szCs w:val="24"/>
              </w:rPr>
              <w:t>п</w:t>
            </w:r>
            <w:r w:rsidRPr="00B01768">
              <w:rPr>
                <w:color w:val="000000"/>
                <w:spacing w:val="1"/>
                <w:sz w:val="24"/>
                <w:szCs w:val="24"/>
              </w:rPr>
              <w:t>ро-мыс</w:t>
            </w:r>
            <w:r w:rsidRPr="00B01768">
              <w:rPr>
                <w:color w:val="000000"/>
                <w:sz w:val="24"/>
                <w:szCs w:val="24"/>
              </w:rPr>
              <w:t>лы</w:t>
            </w:r>
            <w:r w:rsidRPr="00B01768">
              <w:rPr>
                <w:color w:val="000000"/>
                <w:spacing w:val="-1"/>
                <w:sz w:val="24"/>
                <w:szCs w:val="24"/>
              </w:rPr>
              <w:t xml:space="preserve"> </w:t>
            </w:r>
            <w:r w:rsidRPr="00B01768">
              <w:rPr>
                <w:color w:val="000000"/>
                <w:sz w:val="24"/>
                <w:szCs w:val="24"/>
              </w:rPr>
              <w:t>Дагес</w:t>
            </w:r>
            <w:r w:rsidRPr="00B01768">
              <w:rPr>
                <w:color w:val="000000"/>
                <w:spacing w:val="-3"/>
                <w:sz w:val="24"/>
                <w:szCs w:val="24"/>
              </w:rPr>
              <w:t>т</w:t>
            </w:r>
            <w:r w:rsidRPr="00B01768">
              <w:rPr>
                <w:color w:val="000000"/>
                <w:sz w:val="24"/>
                <w:szCs w:val="24"/>
              </w:rPr>
              <w:t>ана</w:t>
            </w:r>
            <w:r w:rsidRPr="00B01768">
              <w:rPr>
                <w:color w:val="000000"/>
                <w:spacing w:val="-1"/>
                <w:sz w:val="24"/>
                <w:szCs w:val="24"/>
              </w:rPr>
              <w:t>»</w:t>
            </w:r>
            <w:r w:rsidRPr="00B01768">
              <w:rPr>
                <w:color w:val="000000"/>
                <w:sz w:val="24"/>
                <w:szCs w:val="24"/>
              </w:rPr>
              <w:t>.</w:t>
            </w:r>
          </w:p>
        </w:tc>
        <w:tc>
          <w:tcPr>
            <w:tcW w:w="3130" w:type="dxa"/>
          </w:tcPr>
          <w:p w:rsidR="00B01768" w:rsidRPr="00B01768" w:rsidRDefault="00B01768" w:rsidP="00B01768">
            <w:pPr>
              <w:widowControl w:val="0"/>
              <w:spacing w:line="240" w:lineRule="auto"/>
              <w:ind w:right="123"/>
              <w:rPr>
                <w:color w:val="000000"/>
                <w:sz w:val="24"/>
                <w:szCs w:val="24"/>
              </w:rPr>
            </w:pPr>
            <w:r w:rsidRPr="00B01768">
              <w:rPr>
                <w:i/>
                <w:iCs/>
                <w:color w:val="000000"/>
                <w:spacing w:val="-1"/>
                <w:sz w:val="24"/>
                <w:szCs w:val="24"/>
              </w:rPr>
              <w:lastRenderedPageBreak/>
              <w:t>П</w:t>
            </w:r>
            <w:r w:rsidRPr="00B01768">
              <w:rPr>
                <w:i/>
                <w:iCs/>
                <w:color w:val="000000"/>
                <w:spacing w:val="1"/>
                <w:sz w:val="24"/>
                <w:szCs w:val="24"/>
              </w:rPr>
              <w:t>р</w:t>
            </w:r>
            <w:r w:rsidRPr="00B01768">
              <w:rPr>
                <w:i/>
                <w:iCs/>
                <w:color w:val="000000"/>
                <w:sz w:val="24"/>
                <w:szCs w:val="24"/>
              </w:rPr>
              <w:t>аздник</w:t>
            </w:r>
            <w:r w:rsidRPr="00B01768">
              <w:rPr>
                <w:i/>
                <w:iCs/>
                <w:color w:val="000000"/>
                <w:spacing w:val="138"/>
                <w:sz w:val="24"/>
                <w:szCs w:val="24"/>
              </w:rPr>
              <w:t xml:space="preserve"> </w:t>
            </w:r>
            <w:r w:rsidRPr="00B01768">
              <w:rPr>
                <w:color w:val="000000"/>
                <w:spacing w:val="-1"/>
                <w:sz w:val="24"/>
                <w:szCs w:val="24"/>
              </w:rPr>
              <w:t>«</w:t>
            </w:r>
            <w:r w:rsidRPr="00B01768">
              <w:rPr>
                <w:color w:val="000000"/>
                <w:sz w:val="24"/>
                <w:szCs w:val="24"/>
              </w:rPr>
              <w:t>День</w:t>
            </w:r>
            <w:r w:rsidRPr="00B01768">
              <w:rPr>
                <w:color w:val="000000"/>
                <w:spacing w:val="133"/>
                <w:sz w:val="24"/>
                <w:szCs w:val="24"/>
              </w:rPr>
              <w:t xml:space="preserve"> </w:t>
            </w:r>
            <w:r w:rsidRPr="00B01768">
              <w:rPr>
                <w:color w:val="000000"/>
                <w:spacing w:val="-1"/>
                <w:sz w:val="24"/>
                <w:szCs w:val="24"/>
              </w:rPr>
              <w:t>е</w:t>
            </w:r>
            <w:r w:rsidRPr="00B01768">
              <w:rPr>
                <w:color w:val="000000"/>
                <w:sz w:val="24"/>
                <w:szCs w:val="24"/>
              </w:rPr>
              <w:t>ди</w:t>
            </w:r>
            <w:r w:rsidRPr="00B01768">
              <w:rPr>
                <w:color w:val="000000"/>
                <w:spacing w:val="1"/>
                <w:sz w:val="24"/>
                <w:szCs w:val="24"/>
              </w:rPr>
              <w:t>н</w:t>
            </w:r>
            <w:r w:rsidRPr="00B01768">
              <w:rPr>
                <w:color w:val="000000"/>
                <w:sz w:val="24"/>
                <w:szCs w:val="24"/>
              </w:rPr>
              <w:t>-ства</w:t>
            </w:r>
            <w:r w:rsidRPr="00B01768">
              <w:rPr>
                <w:color w:val="000000"/>
                <w:spacing w:val="156"/>
                <w:sz w:val="24"/>
                <w:szCs w:val="24"/>
              </w:rPr>
              <w:t xml:space="preserve"> </w:t>
            </w:r>
            <w:r w:rsidRPr="00B01768">
              <w:rPr>
                <w:color w:val="000000"/>
                <w:spacing w:val="1"/>
                <w:sz w:val="24"/>
                <w:szCs w:val="24"/>
              </w:rPr>
              <w:t>н</w:t>
            </w:r>
            <w:r w:rsidRPr="00B01768">
              <w:rPr>
                <w:color w:val="000000"/>
                <w:sz w:val="24"/>
                <w:szCs w:val="24"/>
              </w:rPr>
              <w:t>аро</w:t>
            </w:r>
            <w:r w:rsidRPr="00B01768">
              <w:rPr>
                <w:color w:val="000000"/>
                <w:spacing w:val="-1"/>
                <w:sz w:val="24"/>
                <w:szCs w:val="24"/>
              </w:rPr>
              <w:t>д</w:t>
            </w:r>
            <w:r w:rsidRPr="00B01768">
              <w:rPr>
                <w:color w:val="000000"/>
                <w:sz w:val="24"/>
                <w:szCs w:val="24"/>
              </w:rPr>
              <w:t>ов</w:t>
            </w:r>
            <w:r w:rsidRPr="00B01768">
              <w:rPr>
                <w:color w:val="000000"/>
                <w:spacing w:val="157"/>
                <w:sz w:val="24"/>
                <w:szCs w:val="24"/>
              </w:rPr>
              <w:t xml:space="preserve"> </w:t>
            </w:r>
            <w:r w:rsidRPr="00B01768">
              <w:rPr>
                <w:color w:val="000000"/>
                <w:sz w:val="24"/>
                <w:szCs w:val="24"/>
              </w:rPr>
              <w:t>Да</w:t>
            </w:r>
            <w:r w:rsidRPr="00B01768">
              <w:rPr>
                <w:color w:val="000000"/>
                <w:spacing w:val="-2"/>
                <w:sz w:val="24"/>
                <w:szCs w:val="24"/>
              </w:rPr>
              <w:t>г</w:t>
            </w:r>
            <w:r w:rsidRPr="00B01768">
              <w:rPr>
                <w:color w:val="000000"/>
                <w:sz w:val="24"/>
                <w:szCs w:val="24"/>
              </w:rPr>
              <w:t>еста-на».</w:t>
            </w:r>
          </w:p>
          <w:p w:rsidR="00B01768" w:rsidRPr="00B01768" w:rsidRDefault="00B01768" w:rsidP="00B01768">
            <w:pPr>
              <w:widowControl w:val="0"/>
              <w:spacing w:line="239" w:lineRule="auto"/>
              <w:ind w:right="70"/>
              <w:rPr>
                <w:color w:val="000000"/>
                <w:sz w:val="24"/>
                <w:szCs w:val="24"/>
              </w:rPr>
            </w:pPr>
            <w:r w:rsidRPr="00B01768">
              <w:rPr>
                <w:i/>
                <w:iCs/>
                <w:color w:val="000000"/>
                <w:sz w:val="24"/>
                <w:szCs w:val="24"/>
              </w:rPr>
              <w:t>Акция</w:t>
            </w:r>
            <w:r w:rsidRPr="00B01768">
              <w:rPr>
                <w:i/>
                <w:iCs/>
                <w:color w:val="000000"/>
                <w:spacing w:val="66"/>
                <w:sz w:val="24"/>
                <w:szCs w:val="24"/>
              </w:rPr>
              <w:t xml:space="preserve"> </w:t>
            </w:r>
            <w:r w:rsidRPr="00B01768">
              <w:rPr>
                <w:color w:val="000000"/>
                <w:sz w:val="24"/>
                <w:szCs w:val="24"/>
              </w:rPr>
              <w:t>«Ярма</w:t>
            </w:r>
            <w:r w:rsidRPr="00B01768">
              <w:rPr>
                <w:color w:val="000000"/>
                <w:spacing w:val="-1"/>
                <w:sz w:val="24"/>
                <w:szCs w:val="24"/>
              </w:rPr>
              <w:t>р</w:t>
            </w:r>
            <w:r w:rsidRPr="00B01768">
              <w:rPr>
                <w:color w:val="000000"/>
                <w:sz w:val="24"/>
                <w:szCs w:val="24"/>
              </w:rPr>
              <w:t>ка</w:t>
            </w:r>
            <w:r w:rsidRPr="00B01768">
              <w:rPr>
                <w:color w:val="000000"/>
                <w:spacing w:val="67"/>
                <w:sz w:val="24"/>
                <w:szCs w:val="24"/>
              </w:rPr>
              <w:t xml:space="preserve"> </w:t>
            </w:r>
            <w:r w:rsidRPr="00B01768">
              <w:rPr>
                <w:color w:val="000000"/>
                <w:sz w:val="24"/>
                <w:szCs w:val="24"/>
              </w:rPr>
              <w:t>н</w:t>
            </w:r>
            <w:r w:rsidRPr="00B01768">
              <w:rPr>
                <w:color w:val="000000"/>
                <w:spacing w:val="-1"/>
                <w:sz w:val="24"/>
                <w:szCs w:val="24"/>
              </w:rPr>
              <w:t>а</w:t>
            </w:r>
            <w:r w:rsidRPr="00B01768">
              <w:rPr>
                <w:color w:val="000000"/>
                <w:sz w:val="24"/>
                <w:szCs w:val="24"/>
              </w:rPr>
              <w:t>род</w:t>
            </w:r>
            <w:r w:rsidRPr="00B01768">
              <w:rPr>
                <w:color w:val="000000"/>
                <w:spacing w:val="1"/>
                <w:sz w:val="24"/>
                <w:szCs w:val="24"/>
              </w:rPr>
              <w:t xml:space="preserve">-ных </w:t>
            </w:r>
            <w:r w:rsidRPr="00B01768">
              <w:rPr>
                <w:color w:val="000000"/>
                <w:sz w:val="24"/>
                <w:szCs w:val="24"/>
              </w:rPr>
              <w:t>ремесел</w:t>
            </w:r>
            <w:r w:rsidRPr="00B01768">
              <w:rPr>
                <w:color w:val="000000"/>
                <w:spacing w:val="-1"/>
                <w:sz w:val="24"/>
                <w:szCs w:val="24"/>
              </w:rPr>
              <w:t>»</w:t>
            </w:r>
            <w:r w:rsidRPr="00B01768">
              <w:rPr>
                <w:color w:val="000000"/>
                <w:sz w:val="24"/>
                <w:szCs w:val="24"/>
              </w:rPr>
              <w:t>.</w:t>
            </w:r>
          </w:p>
          <w:p w:rsidR="00B01768" w:rsidRPr="00B01768" w:rsidRDefault="00B01768" w:rsidP="00B01768">
            <w:pPr>
              <w:widowControl w:val="0"/>
              <w:spacing w:line="239" w:lineRule="auto"/>
              <w:ind w:right="74"/>
              <w:rPr>
                <w:color w:val="000000"/>
                <w:sz w:val="24"/>
                <w:szCs w:val="24"/>
              </w:rPr>
            </w:pPr>
            <w:r w:rsidRPr="00B01768">
              <w:rPr>
                <w:i/>
                <w:iCs/>
                <w:color w:val="000000"/>
                <w:sz w:val="24"/>
                <w:szCs w:val="24"/>
              </w:rPr>
              <w:lastRenderedPageBreak/>
              <w:t>КВН</w:t>
            </w:r>
            <w:r w:rsidRPr="00B01768">
              <w:rPr>
                <w:i/>
                <w:iCs/>
                <w:color w:val="000000"/>
                <w:spacing w:val="10"/>
                <w:sz w:val="24"/>
                <w:szCs w:val="24"/>
              </w:rPr>
              <w:t xml:space="preserve"> </w:t>
            </w:r>
            <w:r w:rsidRPr="00B01768">
              <w:rPr>
                <w:color w:val="000000"/>
                <w:sz w:val="24"/>
                <w:szCs w:val="24"/>
              </w:rPr>
              <w:t>«Люби</w:t>
            </w:r>
            <w:r w:rsidRPr="00B01768">
              <w:rPr>
                <w:color w:val="000000"/>
                <w:spacing w:val="12"/>
                <w:sz w:val="24"/>
                <w:szCs w:val="24"/>
              </w:rPr>
              <w:t xml:space="preserve"> </w:t>
            </w:r>
            <w:r w:rsidRPr="00B01768">
              <w:rPr>
                <w:color w:val="000000"/>
                <w:spacing w:val="1"/>
                <w:sz w:val="24"/>
                <w:szCs w:val="24"/>
              </w:rPr>
              <w:t>и</w:t>
            </w:r>
            <w:r w:rsidRPr="00B01768">
              <w:rPr>
                <w:color w:val="000000"/>
                <w:spacing w:val="10"/>
                <w:sz w:val="24"/>
                <w:szCs w:val="24"/>
              </w:rPr>
              <w:t xml:space="preserve"> </w:t>
            </w:r>
            <w:r w:rsidRPr="00B01768">
              <w:rPr>
                <w:color w:val="000000"/>
                <w:sz w:val="24"/>
                <w:szCs w:val="24"/>
              </w:rPr>
              <w:t>знай</w:t>
            </w:r>
            <w:r w:rsidRPr="00B01768">
              <w:rPr>
                <w:color w:val="000000"/>
                <w:spacing w:val="9"/>
                <w:sz w:val="24"/>
                <w:szCs w:val="24"/>
              </w:rPr>
              <w:t xml:space="preserve"> </w:t>
            </w:r>
            <w:r w:rsidRPr="00B01768">
              <w:rPr>
                <w:color w:val="000000"/>
                <w:sz w:val="24"/>
                <w:szCs w:val="24"/>
              </w:rPr>
              <w:t>свой к</w:t>
            </w:r>
            <w:r w:rsidRPr="00B01768">
              <w:rPr>
                <w:color w:val="000000"/>
                <w:spacing w:val="1"/>
                <w:sz w:val="24"/>
                <w:szCs w:val="24"/>
              </w:rPr>
              <w:t>р</w:t>
            </w:r>
            <w:r w:rsidRPr="00B01768">
              <w:rPr>
                <w:color w:val="000000"/>
                <w:spacing w:val="-1"/>
                <w:sz w:val="24"/>
                <w:szCs w:val="24"/>
              </w:rPr>
              <w:t>а</w:t>
            </w:r>
            <w:r w:rsidRPr="00B01768">
              <w:rPr>
                <w:color w:val="000000"/>
                <w:sz w:val="24"/>
                <w:szCs w:val="24"/>
              </w:rPr>
              <w:t>й родной».</w:t>
            </w:r>
          </w:p>
          <w:p w:rsidR="00115301" w:rsidRPr="00B01768" w:rsidRDefault="00115301" w:rsidP="00115301">
            <w:pPr>
              <w:pStyle w:val="af2"/>
              <w:rPr>
                <w:sz w:val="24"/>
                <w:szCs w:val="24"/>
              </w:rPr>
            </w:pPr>
          </w:p>
        </w:tc>
      </w:tr>
    </w:tbl>
    <w:p w:rsidR="00115301" w:rsidRPr="00115301" w:rsidRDefault="00115301" w:rsidP="00115301">
      <w:pPr>
        <w:pStyle w:val="af2"/>
        <w:sectPr w:rsidR="00115301" w:rsidRPr="00115301">
          <w:pgSz w:w="16838" w:h="11906" w:orient="landscape"/>
          <w:pgMar w:top="1699" w:right="1134" w:bottom="0" w:left="1134" w:header="0" w:footer="0" w:gutter="0"/>
          <w:cols w:space="708"/>
        </w:sectPr>
      </w:pPr>
    </w:p>
    <w:bookmarkEnd w:id="13"/>
    <w:p w:rsidR="00115301" w:rsidRDefault="00115301" w:rsidP="00115301">
      <w:pPr>
        <w:pStyle w:val="af2"/>
        <w:rPr>
          <w:sz w:val="24"/>
          <w:szCs w:val="24"/>
        </w:rPr>
      </w:pPr>
    </w:p>
    <w:p w:rsidR="00115301" w:rsidRDefault="00115301" w:rsidP="00E22A07">
      <w:pPr>
        <w:shd w:val="clear" w:color="auto" w:fill="FFFFFF"/>
        <w:spacing w:line="240" w:lineRule="auto"/>
        <w:rPr>
          <w:b/>
          <w:sz w:val="24"/>
          <w:szCs w:val="24"/>
        </w:rPr>
      </w:pPr>
    </w:p>
    <w:p w:rsidR="00115301" w:rsidRDefault="00115301" w:rsidP="00E22A07">
      <w:pPr>
        <w:shd w:val="clear" w:color="auto" w:fill="FFFFFF"/>
        <w:spacing w:line="240" w:lineRule="auto"/>
        <w:rPr>
          <w:b/>
          <w:sz w:val="24"/>
          <w:szCs w:val="24"/>
        </w:rPr>
      </w:pPr>
    </w:p>
    <w:p w:rsidR="00C0284C" w:rsidRPr="003A51AC" w:rsidRDefault="000345C0" w:rsidP="00E22A07">
      <w:pPr>
        <w:shd w:val="clear" w:color="auto" w:fill="FFFFFF"/>
        <w:spacing w:line="240" w:lineRule="auto"/>
        <w:rPr>
          <w:b/>
          <w:sz w:val="24"/>
          <w:szCs w:val="24"/>
        </w:rPr>
      </w:pPr>
      <w:r>
        <w:rPr>
          <w:b/>
          <w:sz w:val="24"/>
          <w:szCs w:val="24"/>
        </w:rPr>
        <w:t>2.8</w:t>
      </w:r>
      <w:r w:rsidR="00C0284C" w:rsidRPr="003A51AC">
        <w:rPr>
          <w:b/>
          <w:sz w:val="24"/>
          <w:szCs w:val="24"/>
        </w:rPr>
        <w:t xml:space="preserve">. </w:t>
      </w:r>
      <w:r w:rsidR="00A61B69" w:rsidRPr="003A51AC">
        <w:rPr>
          <w:b/>
          <w:sz w:val="24"/>
          <w:szCs w:val="24"/>
        </w:rPr>
        <w:t>Направления и задачи коррекционно-развивающей работы (далее - КРР) с детьми дошкольного возраста с особыми образовательными потребностями (далее - ООП) различных целевых групп, в том числе детей с ограниченными возможностями здоровья (далее - ОВЗ) и детей-инвалидов</w:t>
      </w:r>
      <w:r w:rsidR="00004E50" w:rsidRPr="003A51AC">
        <w:rPr>
          <w:b/>
          <w:sz w:val="24"/>
          <w:szCs w:val="24"/>
        </w:rPr>
        <w:t xml:space="preserve"> </w:t>
      </w:r>
    </w:p>
    <w:p w:rsidR="00C0284C" w:rsidRPr="003A51AC" w:rsidRDefault="00C0284C" w:rsidP="00E22A07">
      <w:pPr>
        <w:pStyle w:val="aa"/>
        <w:ind w:left="0" w:firstLine="567"/>
      </w:pPr>
      <w:r w:rsidRPr="003A51AC">
        <w:rPr>
          <w:i/>
        </w:rPr>
        <w:t>Коррекционно-развивающая</w:t>
      </w:r>
      <w:r w:rsidRPr="003A51AC">
        <w:rPr>
          <w:i/>
          <w:spacing w:val="1"/>
        </w:rPr>
        <w:t xml:space="preserve"> </w:t>
      </w:r>
      <w:r w:rsidRPr="003A51AC">
        <w:rPr>
          <w:i/>
        </w:rPr>
        <w:t>работа</w:t>
      </w:r>
      <w:r w:rsidRPr="003A51AC">
        <w:rPr>
          <w:i/>
          <w:spacing w:val="1"/>
        </w:rPr>
        <w:t xml:space="preserve"> </w:t>
      </w:r>
      <w:r w:rsidRPr="003A51AC">
        <w:rPr>
          <w:i/>
        </w:rPr>
        <w:t>и\или</w:t>
      </w:r>
      <w:r w:rsidRPr="003A51AC">
        <w:rPr>
          <w:i/>
          <w:spacing w:val="1"/>
        </w:rPr>
        <w:t xml:space="preserve"> </w:t>
      </w:r>
      <w:r w:rsidRPr="003A51AC">
        <w:rPr>
          <w:i/>
        </w:rPr>
        <w:t>инклюзивное</w:t>
      </w:r>
      <w:r w:rsidRPr="003A51AC">
        <w:rPr>
          <w:i/>
          <w:spacing w:val="1"/>
        </w:rPr>
        <w:t xml:space="preserve"> </w:t>
      </w:r>
      <w:r w:rsidRPr="003A51AC">
        <w:rPr>
          <w:i/>
        </w:rPr>
        <w:t>образование</w:t>
      </w:r>
      <w:r w:rsidRPr="003A51AC">
        <w:rPr>
          <w:i/>
          <w:spacing w:val="1"/>
        </w:rPr>
        <w:t xml:space="preserve"> </w:t>
      </w:r>
      <w:r w:rsidRPr="003A51AC">
        <w:t>в</w:t>
      </w:r>
      <w:r w:rsidRPr="003A51AC">
        <w:rPr>
          <w:spacing w:val="1"/>
        </w:rPr>
        <w:t xml:space="preserve"> </w:t>
      </w:r>
      <w:r w:rsidR="00D261F3">
        <w:t xml:space="preserve">МКДОУ «Детский сад№13»г.Избербаш РД </w:t>
      </w:r>
      <w:r w:rsidRPr="003A51AC">
        <w:t>направлено на обеспечение коррекции нарушений развития у различных категорий детей (целевые</w:t>
      </w:r>
      <w:r w:rsidRPr="003A51AC">
        <w:rPr>
          <w:spacing w:val="-57"/>
        </w:rPr>
        <w:t xml:space="preserve"> </w:t>
      </w:r>
      <w:r w:rsidRPr="003A51AC">
        <w:t>группы),</w:t>
      </w:r>
      <w:r w:rsidRPr="003A51AC">
        <w:rPr>
          <w:spacing w:val="1"/>
        </w:rPr>
        <w:t xml:space="preserve"> </w:t>
      </w:r>
      <w:r w:rsidRPr="003A51AC">
        <w:t>включая</w:t>
      </w:r>
      <w:r w:rsidRPr="003A51AC">
        <w:rPr>
          <w:spacing w:val="1"/>
        </w:rPr>
        <w:t xml:space="preserve"> </w:t>
      </w:r>
      <w:r w:rsidRPr="003A51AC">
        <w:t>детей</w:t>
      </w:r>
      <w:r w:rsidRPr="003A51AC">
        <w:rPr>
          <w:spacing w:val="1"/>
        </w:rPr>
        <w:t xml:space="preserve"> </w:t>
      </w:r>
      <w:r w:rsidRPr="003A51AC">
        <w:t>с</w:t>
      </w:r>
      <w:r w:rsidRPr="003A51AC">
        <w:rPr>
          <w:spacing w:val="1"/>
        </w:rPr>
        <w:t xml:space="preserve"> </w:t>
      </w:r>
      <w:r w:rsidRPr="003A51AC">
        <w:t>ООП,</w:t>
      </w:r>
      <w:r w:rsidRPr="003A51AC">
        <w:rPr>
          <w:spacing w:val="1"/>
        </w:rPr>
        <w:t xml:space="preserve"> </w:t>
      </w:r>
      <w:r w:rsidRPr="003A51AC">
        <w:t>в</w:t>
      </w:r>
      <w:r w:rsidRPr="003A51AC">
        <w:rPr>
          <w:spacing w:val="1"/>
        </w:rPr>
        <w:t xml:space="preserve"> </w:t>
      </w:r>
      <w:r w:rsidRPr="003A51AC">
        <w:t>том</w:t>
      </w:r>
      <w:r w:rsidRPr="003A51AC">
        <w:rPr>
          <w:spacing w:val="1"/>
        </w:rPr>
        <w:t xml:space="preserve"> </w:t>
      </w:r>
      <w:r w:rsidRPr="003A51AC">
        <w:t>числе</w:t>
      </w:r>
      <w:r w:rsidRPr="003A51AC">
        <w:rPr>
          <w:spacing w:val="1"/>
        </w:rPr>
        <w:t xml:space="preserve"> </w:t>
      </w:r>
      <w:r w:rsidRPr="003A51AC">
        <w:t>детей</w:t>
      </w:r>
      <w:r w:rsidRPr="003A51AC">
        <w:rPr>
          <w:spacing w:val="1"/>
        </w:rPr>
        <w:t xml:space="preserve"> </w:t>
      </w:r>
      <w:r w:rsidRPr="003A51AC">
        <w:t>с</w:t>
      </w:r>
      <w:r w:rsidRPr="003A51AC">
        <w:rPr>
          <w:spacing w:val="1"/>
        </w:rPr>
        <w:t xml:space="preserve"> </w:t>
      </w:r>
      <w:r w:rsidRPr="003A51AC">
        <w:t>ОВЗ</w:t>
      </w:r>
      <w:r w:rsidRPr="003A51AC">
        <w:rPr>
          <w:spacing w:val="1"/>
        </w:rPr>
        <w:t xml:space="preserve"> </w:t>
      </w:r>
      <w:r w:rsidRPr="003A51AC">
        <w:t>и</w:t>
      </w:r>
      <w:r w:rsidRPr="003A51AC">
        <w:rPr>
          <w:spacing w:val="1"/>
        </w:rPr>
        <w:t xml:space="preserve"> </w:t>
      </w:r>
      <w:r w:rsidRPr="003A51AC">
        <w:t>детей-инвалидов;</w:t>
      </w:r>
      <w:r w:rsidRPr="003A51AC">
        <w:rPr>
          <w:spacing w:val="1"/>
        </w:rPr>
        <w:t xml:space="preserve"> </w:t>
      </w:r>
      <w:r w:rsidRPr="003A51AC">
        <w:t>оказание</w:t>
      </w:r>
      <w:r w:rsidRPr="003A51AC">
        <w:rPr>
          <w:spacing w:val="1"/>
        </w:rPr>
        <w:t xml:space="preserve"> </w:t>
      </w:r>
      <w:r w:rsidRPr="003A51AC">
        <w:t>им</w:t>
      </w:r>
      <w:r w:rsidRPr="003A51AC">
        <w:rPr>
          <w:spacing w:val="1"/>
        </w:rPr>
        <w:t xml:space="preserve"> </w:t>
      </w:r>
      <w:r w:rsidRPr="003A51AC">
        <w:t>квалифицированной</w:t>
      </w:r>
      <w:r w:rsidRPr="003A51AC">
        <w:rPr>
          <w:spacing w:val="1"/>
        </w:rPr>
        <w:t xml:space="preserve"> </w:t>
      </w:r>
      <w:r w:rsidRPr="003A51AC">
        <w:t>помощи</w:t>
      </w:r>
      <w:r w:rsidRPr="003A51AC">
        <w:rPr>
          <w:spacing w:val="1"/>
        </w:rPr>
        <w:t xml:space="preserve"> </w:t>
      </w:r>
      <w:r w:rsidRPr="003A51AC">
        <w:t>в</w:t>
      </w:r>
      <w:r w:rsidRPr="003A51AC">
        <w:rPr>
          <w:spacing w:val="1"/>
        </w:rPr>
        <w:t xml:space="preserve"> </w:t>
      </w:r>
      <w:r w:rsidRPr="003A51AC">
        <w:t>освоении</w:t>
      </w:r>
      <w:r w:rsidRPr="003A51AC">
        <w:rPr>
          <w:spacing w:val="1"/>
        </w:rPr>
        <w:t xml:space="preserve"> </w:t>
      </w:r>
      <w:r w:rsidRPr="003A51AC">
        <w:t>Программы,</w:t>
      </w:r>
      <w:r w:rsidRPr="003A51AC">
        <w:rPr>
          <w:spacing w:val="1"/>
        </w:rPr>
        <w:t xml:space="preserve"> </w:t>
      </w:r>
      <w:r w:rsidRPr="003A51AC">
        <w:t>их</w:t>
      </w:r>
      <w:r w:rsidRPr="003A51AC">
        <w:rPr>
          <w:spacing w:val="1"/>
        </w:rPr>
        <w:t xml:space="preserve"> </w:t>
      </w:r>
      <w:r w:rsidRPr="003A51AC">
        <w:t>разностороннее</w:t>
      </w:r>
      <w:r w:rsidRPr="003A51AC">
        <w:rPr>
          <w:spacing w:val="1"/>
        </w:rPr>
        <w:t xml:space="preserve"> </w:t>
      </w:r>
      <w:r w:rsidRPr="003A51AC">
        <w:t>развитие</w:t>
      </w:r>
      <w:r w:rsidRPr="003A51AC">
        <w:rPr>
          <w:spacing w:val="1"/>
        </w:rPr>
        <w:t xml:space="preserve"> </w:t>
      </w:r>
      <w:r w:rsidRPr="003A51AC">
        <w:t>с</w:t>
      </w:r>
      <w:r w:rsidRPr="003A51AC">
        <w:rPr>
          <w:spacing w:val="1"/>
        </w:rPr>
        <w:t xml:space="preserve"> </w:t>
      </w:r>
      <w:r w:rsidRPr="003A51AC">
        <w:t>учетом</w:t>
      </w:r>
      <w:r w:rsidRPr="003A51AC">
        <w:rPr>
          <w:spacing w:val="1"/>
        </w:rPr>
        <w:t xml:space="preserve"> </w:t>
      </w:r>
      <w:r w:rsidRPr="003A51AC">
        <w:t>возрастных</w:t>
      </w:r>
      <w:r w:rsidRPr="003A51AC">
        <w:rPr>
          <w:spacing w:val="-2"/>
        </w:rPr>
        <w:t xml:space="preserve"> </w:t>
      </w:r>
      <w:r w:rsidRPr="003A51AC">
        <w:t>и индивидуальных особенностей, социальной адаптации.</w:t>
      </w:r>
    </w:p>
    <w:p w:rsidR="00CA1A7A" w:rsidRPr="003A51AC" w:rsidRDefault="00C0284C" w:rsidP="00E22A07">
      <w:pPr>
        <w:pStyle w:val="aa"/>
        <w:ind w:left="0" w:firstLine="567"/>
      </w:pPr>
      <w:r w:rsidRPr="003A51AC">
        <w:t>КРР</w:t>
      </w:r>
      <w:r w:rsidRPr="003A51AC">
        <w:rPr>
          <w:spacing w:val="1"/>
        </w:rPr>
        <w:t xml:space="preserve"> </w:t>
      </w:r>
      <w:r w:rsidRPr="003A51AC">
        <w:t>представляет</w:t>
      </w:r>
      <w:r w:rsidRPr="003A51AC">
        <w:rPr>
          <w:spacing w:val="1"/>
        </w:rPr>
        <w:t xml:space="preserve"> </w:t>
      </w:r>
      <w:r w:rsidRPr="003A51AC">
        <w:t>собой</w:t>
      </w:r>
      <w:r w:rsidRPr="003A51AC">
        <w:rPr>
          <w:spacing w:val="1"/>
        </w:rPr>
        <w:t xml:space="preserve"> </w:t>
      </w:r>
      <w:r w:rsidRPr="003A51AC">
        <w:t>комплекс</w:t>
      </w:r>
      <w:r w:rsidRPr="003A51AC">
        <w:rPr>
          <w:spacing w:val="1"/>
        </w:rPr>
        <w:t xml:space="preserve"> </w:t>
      </w:r>
      <w:r w:rsidRPr="003A51AC">
        <w:t>мер</w:t>
      </w:r>
      <w:r w:rsidRPr="003A51AC">
        <w:rPr>
          <w:spacing w:val="1"/>
        </w:rPr>
        <w:t xml:space="preserve"> </w:t>
      </w:r>
      <w:r w:rsidRPr="003A51AC">
        <w:t>по</w:t>
      </w:r>
      <w:r w:rsidRPr="003A51AC">
        <w:rPr>
          <w:spacing w:val="1"/>
        </w:rPr>
        <w:t xml:space="preserve"> </w:t>
      </w:r>
      <w:r w:rsidRPr="003A51AC">
        <w:t>психолого-педагогическому</w:t>
      </w:r>
      <w:r w:rsidRPr="003A51AC">
        <w:rPr>
          <w:spacing w:val="1"/>
        </w:rPr>
        <w:t xml:space="preserve"> </w:t>
      </w:r>
      <w:r w:rsidRPr="003A51AC">
        <w:t>сопровождению</w:t>
      </w:r>
      <w:r w:rsidRPr="003A51AC">
        <w:rPr>
          <w:spacing w:val="1"/>
        </w:rPr>
        <w:t xml:space="preserve"> </w:t>
      </w:r>
      <w:r w:rsidRPr="003A51AC">
        <w:t>обучающихся,</w:t>
      </w:r>
      <w:r w:rsidRPr="003A51AC">
        <w:rPr>
          <w:spacing w:val="1"/>
        </w:rPr>
        <w:t xml:space="preserve"> </w:t>
      </w:r>
      <w:r w:rsidRPr="003A51AC">
        <w:t>включающий</w:t>
      </w:r>
      <w:r w:rsidRPr="003A51AC">
        <w:rPr>
          <w:spacing w:val="1"/>
        </w:rPr>
        <w:t xml:space="preserve"> </w:t>
      </w:r>
      <w:r w:rsidRPr="003A51AC">
        <w:t>психолого-педагогическое</w:t>
      </w:r>
      <w:r w:rsidRPr="003A51AC">
        <w:rPr>
          <w:spacing w:val="1"/>
        </w:rPr>
        <w:t xml:space="preserve"> </w:t>
      </w:r>
      <w:r w:rsidRPr="003A51AC">
        <w:t>обследование,</w:t>
      </w:r>
      <w:r w:rsidRPr="003A51AC">
        <w:rPr>
          <w:spacing w:val="61"/>
        </w:rPr>
        <w:t xml:space="preserve"> </w:t>
      </w:r>
      <w:r w:rsidRPr="003A51AC">
        <w:t>проведение</w:t>
      </w:r>
      <w:r w:rsidRPr="003A51AC">
        <w:rPr>
          <w:spacing w:val="1"/>
        </w:rPr>
        <w:t xml:space="preserve"> </w:t>
      </w:r>
      <w:r w:rsidRPr="003A51AC">
        <w:t>индивидуальных и групповых коррекционно-развивающих занятий, а также мониторинг динамики</w:t>
      </w:r>
      <w:r w:rsidRPr="003A51AC">
        <w:rPr>
          <w:spacing w:val="-57"/>
        </w:rPr>
        <w:t xml:space="preserve"> </w:t>
      </w:r>
      <w:r w:rsidRPr="003A51AC">
        <w:t>их</w:t>
      </w:r>
      <w:r w:rsidRPr="003A51AC">
        <w:rPr>
          <w:spacing w:val="1"/>
        </w:rPr>
        <w:t xml:space="preserve"> </w:t>
      </w:r>
      <w:r w:rsidRPr="003A51AC">
        <w:t>развития.</w:t>
      </w:r>
      <w:r w:rsidRPr="003A51AC">
        <w:rPr>
          <w:spacing w:val="1"/>
        </w:rPr>
        <w:t xml:space="preserve"> </w:t>
      </w:r>
      <w:r w:rsidRPr="003A51AC">
        <w:t>КРР</w:t>
      </w:r>
      <w:r w:rsidRPr="003A51AC">
        <w:rPr>
          <w:spacing w:val="1"/>
        </w:rPr>
        <w:t xml:space="preserve"> </w:t>
      </w:r>
      <w:r w:rsidRPr="003A51AC">
        <w:t>в</w:t>
      </w:r>
      <w:r w:rsidRPr="003A51AC">
        <w:rPr>
          <w:spacing w:val="1"/>
        </w:rPr>
        <w:t xml:space="preserve">  </w:t>
      </w:r>
      <w:r w:rsidR="00D261F3">
        <w:t xml:space="preserve">МКДОУ «Детский сад№13»г.Избербаш РД </w:t>
      </w:r>
      <w:r w:rsidRPr="003A51AC">
        <w:t>осуществляют</w:t>
      </w:r>
      <w:r w:rsidRPr="003A51AC">
        <w:rPr>
          <w:spacing w:val="1"/>
        </w:rPr>
        <w:t xml:space="preserve"> </w:t>
      </w:r>
      <w:r w:rsidRPr="003A51AC">
        <w:t>педагоги,</w:t>
      </w:r>
      <w:r w:rsidRPr="003A51AC">
        <w:rPr>
          <w:spacing w:val="1"/>
        </w:rPr>
        <w:t xml:space="preserve"> </w:t>
      </w:r>
      <w:r w:rsidRPr="003A51AC">
        <w:t>педагоги-психологи,</w:t>
      </w:r>
      <w:r w:rsidRPr="003A51AC">
        <w:rPr>
          <w:spacing w:val="1"/>
        </w:rPr>
        <w:t xml:space="preserve"> </w:t>
      </w:r>
      <w:r w:rsidRPr="003A51AC">
        <w:t>дефектологи,</w:t>
      </w:r>
      <w:r w:rsidRPr="003A51AC">
        <w:rPr>
          <w:spacing w:val="1"/>
        </w:rPr>
        <w:t xml:space="preserve"> </w:t>
      </w:r>
      <w:r w:rsidRPr="003A51AC">
        <w:t>логопеды</w:t>
      </w:r>
      <w:r w:rsidRPr="003A51AC">
        <w:rPr>
          <w:spacing w:val="-1"/>
        </w:rPr>
        <w:t xml:space="preserve"> </w:t>
      </w:r>
      <w:r w:rsidRPr="003A51AC">
        <w:t>и</w:t>
      </w:r>
      <w:r w:rsidRPr="003A51AC">
        <w:rPr>
          <w:spacing w:val="1"/>
        </w:rPr>
        <w:t xml:space="preserve"> </w:t>
      </w:r>
      <w:r w:rsidRPr="0094723A">
        <w:t>[другие спец-ты].</w:t>
      </w:r>
    </w:p>
    <w:p w:rsidR="00C0284C" w:rsidRPr="003A51AC" w:rsidRDefault="00C0284C" w:rsidP="00E22A07">
      <w:pPr>
        <w:pStyle w:val="2"/>
        <w:spacing w:before="0" w:line="240" w:lineRule="auto"/>
        <w:ind w:firstLine="567"/>
        <w:jc w:val="center"/>
        <w:rPr>
          <w:rFonts w:ascii="Times New Roman" w:hAnsi="Times New Roman" w:cs="Times New Roman"/>
          <w:b/>
          <w:color w:val="auto"/>
          <w:sz w:val="24"/>
          <w:szCs w:val="24"/>
        </w:rPr>
      </w:pPr>
      <w:r w:rsidRPr="003A51AC">
        <w:rPr>
          <w:rFonts w:ascii="Times New Roman" w:hAnsi="Times New Roman" w:cs="Times New Roman"/>
          <w:b/>
          <w:color w:val="auto"/>
          <w:sz w:val="24"/>
          <w:szCs w:val="24"/>
        </w:rPr>
        <w:t>Содержание</w:t>
      </w:r>
      <w:r w:rsidRPr="003A51AC">
        <w:rPr>
          <w:rFonts w:ascii="Times New Roman" w:hAnsi="Times New Roman" w:cs="Times New Roman"/>
          <w:b/>
          <w:color w:val="auto"/>
          <w:spacing w:val="-3"/>
          <w:sz w:val="24"/>
          <w:szCs w:val="24"/>
        </w:rPr>
        <w:t xml:space="preserve"> </w:t>
      </w:r>
      <w:r w:rsidRPr="003A51AC">
        <w:rPr>
          <w:rFonts w:ascii="Times New Roman" w:hAnsi="Times New Roman" w:cs="Times New Roman"/>
          <w:b/>
          <w:color w:val="auto"/>
          <w:sz w:val="24"/>
          <w:szCs w:val="24"/>
        </w:rPr>
        <w:t>коррекционно-развивающей</w:t>
      </w:r>
      <w:r w:rsidRPr="003A51AC">
        <w:rPr>
          <w:rFonts w:ascii="Times New Roman" w:hAnsi="Times New Roman" w:cs="Times New Roman"/>
          <w:b/>
          <w:color w:val="auto"/>
          <w:spacing w:val="-2"/>
          <w:sz w:val="24"/>
          <w:szCs w:val="24"/>
        </w:rPr>
        <w:t xml:space="preserve"> </w:t>
      </w:r>
      <w:r w:rsidRPr="003A51AC">
        <w:rPr>
          <w:rFonts w:ascii="Times New Roman" w:hAnsi="Times New Roman" w:cs="Times New Roman"/>
          <w:b/>
          <w:color w:val="auto"/>
          <w:sz w:val="24"/>
          <w:szCs w:val="24"/>
        </w:rPr>
        <w:t>работы</w:t>
      </w:r>
      <w:r w:rsidRPr="003A51AC">
        <w:rPr>
          <w:rFonts w:ascii="Times New Roman" w:hAnsi="Times New Roman" w:cs="Times New Roman"/>
          <w:b/>
          <w:color w:val="auto"/>
          <w:spacing w:val="-3"/>
          <w:sz w:val="24"/>
          <w:szCs w:val="24"/>
        </w:rPr>
        <w:t xml:space="preserve"> в ДОО включает следующие блоки:</w:t>
      </w:r>
    </w:p>
    <w:tbl>
      <w:tblPr>
        <w:tblStyle w:val="4"/>
        <w:tblW w:w="4952" w:type="pct"/>
        <w:tblLook w:val="04A0" w:firstRow="1" w:lastRow="0" w:firstColumn="1" w:lastColumn="0" w:noHBand="0" w:noVBand="1"/>
      </w:tblPr>
      <w:tblGrid>
        <w:gridCol w:w="2188"/>
        <w:gridCol w:w="7644"/>
        <w:gridCol w:w="5123"/>
      </w:tblGrid>
      <w:tr w:rsidR="00C0284C" w:rsidRPr="003A51AC" w:rsidTr="0001339A">
        <w:trPr>
          <w:trHeight w:val="313"/>
        </w:trPr>
        <w:tc>
          <w:tcPr>
            <w:tcW w:w="676" w:type="pct"/>
          </w:tcPr>
          <w:p w:rsidR="00C0284C" w:rsidRPr="003A51AC" w:rsidRDefault="00C0284C" w:rsidP="00E22A07">
            <w:pPr>
              <w:spacing w:line="240" w:lineRule="auto"/>
              <w:ind w:firstLine="567"/>
              <w:rPr>
                <w:rFonts w:eastAsiaTheme="majorEastAsia"/>
                <w:b/>
                <w:sz w:val="24"/>
                <w:szCs w:val="24"/>
              </w:rPr>
            </w:pPr>
            <w:r w:rsidRPr="003A51AC">
              <w:rPr>
                <w:rFonts w:eastAsiaTheme="majorEastAsia"/>
                <w:b/>
                <w:sz w:val="24"/>
                <w:szCs w:val="24"/>
              </w:rPr>
              <w:t>Этапы</w:t>
            </w:r>
          </w:p>
        </w:tc>
        <w:tc>
          <w:tcPr>
            <w:tcW w:w="3530" w:type="pct"/>
          </w:tcPr>
          <w:p w:rsidR="00C0284C" w:rsidRPr="003A51AC" w:rsidRDefault="00C0284C" w:rsidP="00E22A07">
            <w:pPr>
              <w:spacing w:line="240" w:lineRule="auto"/>
              <w:ind w:firstLine="567"/>
              <w:rPr>
                <w:rFonts w:eastAsiaTheme="majorEastAsia"/>
                <w:b/>
                <w:sz w:val="24"/>
                <w:szCs w:val="24"/>
              </w:rPr>
            </w:pPr>
            <w:r w:rsidRPr="003A51AC">
              <w:rPr>
                <w:rFonts w:eastAsiaTheme="majorEastAsia"/>
                <w:b/>
                <w:sz w:val="24"/>
                <w:szCs w:val="24"/>
              </w:rPr>
              <w:t>Содержание деятельности</w:t>
            </w:r>
          </w:p>
        </w:tc>
        <w:tc>
          <w:tcPr>
            <w:tcW w:w="788" w:type="pct"/>
          </w:tcPr>
          <w:p w:rsidR="00C0284C" w:rsidRPr="003A51AC" w:rsidRDefault="00C0284C" w:rsidP="00C531C9">
            <w:pPr>
              <w:spacing w:line="240" w:lineRule="auto"/>
              <w:rPr>
                <w:b/>
                <w:sz w:val="24"/>
                <w:szCs w:val="24"/>
              </w:rPr>
            </w:pPr>
            <w:r w:rsidRPr="003A51AC">
              <w:rPr>
                <w:b/>
                <w:sz w:val="24"/>
                <w:szCs w:val="24"/>
              </w:rPr>
              <w:t xml:space="preserve">Инструментарий </w:t>
            </w:r>
          </w:p>
        </w:tc>
      </w:tr>
      <w:tr w:rsidR="00C0284C" w:rsidRPr="003A51AC" w:rsidTr="0001339A">
        <w:tc>
          <w:tcPr>
            <w:tcW w:w="676" w:type="pct"/>
          </w:tcPr>
          <w:p w:rsidR="00C0284C" w:rsidRPr="003A51AC" w:rsidRDefault="00C0284C" w:rsidP="00E22A07">
            <w:pPr>
              <w:spacing w:line="240" w:lineRule="auto"/>
              <w:rPr>
                <w:b/>
                <w:sz w:val="24"/>
                <w:szCs w:val="24"/>
              </w:rPr>
            </w:pPr>
            <w:r w:rsidRPr="003A51AC">
              <w:rPr>
                <w:b/>
                <w:sz w:val="24"/>
                <w:szCs w:val="24"/>
              </w:rPr>
              <w:t>Диагностическая</w:t>
            </w:r>
            <w:r w:rsidRPr="003A51AC">
              <w:rPr>
                <w:b/>
                <w:spacing w:val="-4"/>
                <w:sz w:val="24"/>
                <w:szCs w:val="24"/>
              </w:rPr>
              <w:t xml:space="preserve"> </w:t>
            </w:r>
            <w:r w:rsidRPr="003A51AC">
              <w:rPr>
                <w:b/>
                <w:sz w:val="24"/>
                <w:szCs w:val="24"/>
              </w:rPr>
              <w:t>работа</w:t>
            </w:r>
          </w:p>
        </w:tc>
        <w:tc>
          <w:tcPr>
            <w:tcW w:w="3530" w:type="pct"/>
          </w:tcPr>
          <w:p w:rsidR="00C0284C" w:rsidRPr="003A51AC" w:rsidRDefault="00907D6B"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С</w:t>
            </w:r>
            <w:r w:rsidR="00C0284C" w:rsidRPr="003A51AC">
              <w:rPr>
                <w:sz w:val="24"/>
                <w:szCs w:val="24"/>
              </w:rPr>
              <w:t>воевременное выявление детей, нуждающихся в психолого-педагогическом сопровождении;</w:t>
            </w:r>
          </w:p>
          <w:p w:rsidR="00C0284C" w:rsidRPr="003A51AC" w:rsidRDefault="00C0284C"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раннюю (с первых дней пребывания обучающегося в ДОО) диагностику отклонений в развитии и анализ причин трудностей социальной адаптации;</w:t>
            </w:r>
          </w:p>
          <w:p w:rsidR="00C0284C" w:rsidRPr="003A51AC" w:rsidRDefault="00C0284C"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комплексный сбор сведений об обучающемся на основании диагностической информации от специалистов разного профиля;</w:t>
            </w:r>
          </w:p>
          <w:p w:rsidR="00C0284C" w:rsidRPr="003A51AC" w:rsidRDefault="00C0284C"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C0284C" w:rsidRPr="003A51AC" w:rsidRDefault="00C0284C"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C0284C" w:rsidRPr="003A51AC" w:rsidRDefault="00925BFF"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И</w:t>
            </w:r>
            <w:r w:rsidR="00C0284C" w:rsidRPr="003A51AC">
              <w:rPr>
                <w:sz w:val="24"/>
                <w:szCs w:val="24"/>
              </w:rPr>
              <w:t>зучение развития эмоционально-волевой сферы и личностных особенностей обучающихся;</w:t>
            </w:r>
          </w:p>
          <w:p w:rsidR="00C0284C" w:rsidRPr="003A51AC" w:rsidRDefault="00925BFF"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И</w:t>
            </w:r>
            <w:r w:rsidR="00C0284C" w:rsidRPr="003A51AC">
              <w:rPr>
                <w:sz w:val="24"/>
                <w:szCs w:val="24"/>
              </w:rPr>
              <w:t>зучение индивидуальных образовательных и социально-коммуникативных потребностей обучающихся;</w:t>
            </w:r>
          </w:p>
          <w:p w:rsidR="00C0284C" w:rsidRPr="003A51AC" w:rsidRDefault="00925BFF"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И</w:t>
            </w:r>
            <w:r w:rsidR="00C0284C" w:rsidRPr="003A51AC">
              <w:rPr>
                <w:sz w:val="24"/>
                <w:szCs w:val="24"/>
              </w:rPr>
              <w:t>зучение социальной ситуации развития и условий семейного воспитания ребёнка;</w:t>
            </w:r>
          </w:p>
          <w:p w:rsidR="00C0284C" w:rsidRPr="003A51AC" w:rsidRDefault="00C0284C"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 xml:space="preserve">изучение уровня адаптации и адаптивных возможностей </w:t>
            </w:r>
            <w:r w:rsidRPr="003A51AC">
              <w:rPr>
                <w:sz w:val="24"/>
                <w:szCs w:val="24"/>
              </w:rPr>
              <w:lastRenderedPageBreak/>
              <w:t>обучающегося; изучение направленности детской одаренности;</w:t>
            </w:r>
          </w:p>
          <w:p w:rsidR="00C0284C" w:rsidRPr="003A51AC" w:rsidRDefault="00C0284C"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изучение, констатацию в развитии ребёнка его интересов и склонностей, одаренности;</w:t>
            </w:r>
          </w:p>
          <w:p w:rsidR="00C0284C" w:rsidRPr="003A51AC" w:rsidRDefault="00925BFF"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М</w:t>
            </w:r>
            <w:r w:rsidR="00C0284C" w:rsidRPr="003A51AC">
              <w:rPr>
                <w:sz w:val="24"/>
                <w:szCs w:val="24"/>
              </w:rPr>
              <w:t>ониторинг развития детей и предупреждение возникновения психолого</w:t>
            </w:r>
            <w:r w:rsidR="00C0284C" w:rsidRPr="003A51AC">
              <w:rPr>
                <w:sz w:val="24"/>
                <w:szCs w:val="24"/>
              </w:rPr>
              <w:softHyphen/>
              <w:t>педагогических проблем в их развитии;</w:t>
            </w:r>
          </w:p>
          <w:p w:rsidR="00C0284C" w:rsidRPr="003A51AC" w:rsidRDefault="00C0284C"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выявление детей-мигрантов, имеющих трудности в обучении и социально</w:t>
            </w:r>
            <w:r w:rsidRPr="003A51AC">
              <w:rPr>
                <w:sz w:val="24"/>
                <w:szCs w:val="24"/>
              </w:rPr>
              <w:softHyphen/>
              <w:t>психологической адаптации, дифференциальная диагностика и оценка этнокультурной природы имеющихся трудностей;</w:t>
            </w:r>
          </w:p>
          <w:p w:rsidR="00A11035" w:rsidRPr="003A51AC" w:rsidRDefault="00C0284C" w:rsidP="00E22A07">
            <w:pPr>
              <w:pStyle w:val="21"/>
              <w:shd w:val="clear" w:color="auto" w:fill="auto"/>
              <w:tabs>
                <w:tab w:val="left" w:pos="386"/>
                <w:tab w:val="left" w:pos="993"/>
              </w:tabs>
              <w:spacing w:before="0" w:after="0" w:line="240" w:lineRule="auto"/>
              <w:rPr>
                <w:sz w:val="24"/>
                <w:szCs w:val="24"/>
              </w:rPr>
            </w:pPr>
            <w:r w:rsidRPr="003A51AC">
              <w:rPr>
                <w:sz w:val="24"/>
                <w:szCs w:val="24"/>
              </w:rPr>
              <w:t>всестороннее психолого-педагогическое изучение личности ребёнка;</w:t>
            </w:r>
          </w:p>
          <w:p w:rsidR="00C0284C" w:rsidRPr="003A51AC" w:rsidRDefault="00C0284C" w:rsidP="00E22A07">
            <w:pPr>
              <w:pStyle w:val="21"/>
              <w:shd w:val="clear" w:color="auto" w:fill="auto"/>
              <w:tabs>
                <w:tab w:val="left" w:pos="386"/>
                <w:tab w:val="left" w:pos="993"/>
              </w:tabs>
              <w:spacing w:before="0" w:after="0" w:line="240" w:lineRule="auto"/>
              <w:rPr>
                <w:sz w:val="24"/>
                <w:szCs w:val="24"/>
              </w:rPr>
            </w:pPr>
            <w:r w:rsidRPr="003A51AC">
              <w:rPr>
                <w:sz w:val="24"/>
                <w:szCs w:val="24"/>
              </w:rPr>
              <w:t xml:space="preserve"> выявление и изучение неблагоприятных факторов социальной среды и рисков образовательной среды;</w:t>
            </w:r>
          </w:p>
          <w:p w:rsidR="00C0284C" w:rsidRPr="003A51AC" w:rsidRDefault="00925BFF"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С</w:t>
            </w:r>
            <w:r w:rsidR="00C0284C" w:rsidRPr="003A51AC">
              <w:rPr>
                <w:sz w:val="24"/>
                <w:szCs w:val="24"/>
              </w:rPr>
              <w:t>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tc>
        <w:tc>
          <w:tcPr>
            <w:tcW w:w="788" w:type="pct"/>
          </w:tcPr>
          <w:p w:rsidR="002B0BC2" w:rsidRPr="003A51AC" w:rsidRDefault="00C0284C" w:rsidP="00E22A07">
            <w:pPr>
              <w:shd w:val="clear" w:color="auto" w:fill="FFFFFF"/>
              <w:spacing w:line="240" w:lineRule="auto"/>
              <w:rPr>
                <w:sz w:val="24"/>
                <w:szCs w:val="24"/>
                <w:lang w:eastAsia="en-US"/>
              </w:rPr>
            </w:pPr>
            <w:r w:rsidRPr="003A51AC">
              <w:rPr>
                <w:b/>
                <w:sz w:val="24"/>
                <w:szCs w:val="24"/>
              </w:rPr>
              <w:lastRenderedPageBreak/>
              <w:t xml:space="preserve"> </w:t>
            </w:r>
            <w:r w:rsidR="002B0BC2" w:rsidRPr="003A51AC">
              <w:rPr>
                <w:sz w:val="24"/>
                <w:szCs w:val="24"/>
                <w:lang w:eastAsia="en-US"/>
              </w:rPr>
              <w:t>Психолого-педагогическая диагностика: Учеб. пособие для</w:t>
            </w:r>
          </w:p>
          <w:p w:rsidR="002B0BC2" w:rsidRPr="003A51AC" w:rsidRDefault="002B0BC2" w:rsidP="00E22A07">
            <w:pPr>
              <w:shd w:val="clear" w:color="auto" w:fill="FFFFFF"/>
              <w:spacing w:line="240" w:lineRule="auto"/>
              <w:jc w:val="left"/>
              <w:rPr>
                <w:sz w:val="24"/>
                <w:szCs w:val="24"/>
                <w:lang w:eastAsia="en-US"/>
              </w:rPr>
            </w:pPr>
            <w:r w:rsidRPr="003A51AC">
              <w:rPr>
                <w:sz w:val="24"/>
                <w:szCs w:val="24"/>
                <w:lang w:eastAsia="en-US"/>
              </w:rPr>
              <w:t>П863 студ. высш. пед. учеб. заведений / И.Ю.Левченко, С.Д.За</w:t>
            </w:r>
            <w:r w:rsidRPr="003A51AC">
              <w:rPr>
                <w:sz w:val="24"/>
                <w:szCs w:val="24"/>
                <w:lang w:eastAsia="en-US"/>
              </w:rPr>
              <w:softHyphen/>
            </w:r>
          </w:p>
          <w:p w:rsidR="002B0BC2" w:rsidRPr="003A51AC" w:rsidRDefault="002B0BC2" w:rsidP="00E22A07">
            <w:pPr>
              <w:shd w:val="clear" w:color="auto" w:fill="FFFFFF"/>
              <w:spacing w:line="240" w:lineRule="auto"/>
              <w:jc w:val="left"/>
              <w:rPr>
                <w:sz w:val="24"/>
                <w:szCs w:val="24"/>
                <w:lang w:eastAsia="en-US"/>
              </w:rPr>
            </w:pPr>
            <w:r w:rsidRPr="003A51AC">
              <w:rPr>
                <w:sz w:val="24"/>
                <w:szCs w:val="24"/>
                <w:lang w:eastAsia="en-US"/>
              </w:rPr>
              <w:t>брамная, Т.А.Добровольская и др.; Под ред. И.Ю.Левчен</w:t>
            </w:r>
            <w:r w:rsidRPr="003A51AC">
              <w:rPr>
                <w:sz w:val="24"/>
                <w:szCs w:val="24"/>
                <w:lang w:eastAsia="en-US"/>
              </w:rPr>
              <w:softHyphen/>
            </w:r>
          </w:p>
          <w:p w:rsidR="002B0BC2" w:rsidRPr="003A51AC" w:rsidRDefault="002B0BC2" w:rsidP="00E22A07">
            <w:pPr>
              <w:shd w:val="clear" w:color="auto" w:fill="FFFFFF"/>
              <w:spacing w:line="240" w:lineRule="auto"/>
              <w:jc w:val="left"/>
              <w:rPr>
                <w:sz w:val="24"/>
                <w:szCs w:val="24"/>
                <w:lang w:eastAsia="en-US"/>
              </w:rPr>
            </w:pPr>
            <w:r w:rsidRPr="003A51AC">
              <w:rPr>
                <w:sz w:val="24"/>
                <w:szCs w:val="24"/>
                <w:lang w:eastAsia="en-US"/>
              </w:rPr>
              <w:t>ко, С.Д.Забрамной. — М.: Издательский центр «Академия»,</w:t>
            </w:r>
          </w:p>
          <w:p w:rsidR="002B0BC2" w:rsidRPr="003A51AC" w:rsidRDefault="002B0BC2" w:rsidP="00E22A07">
            <w:pPr>
              <w:shd w:val="clear" w:color="auto" w:fill="FFFFFF"/>
              <w:spacing w:line="240" w:lineRule="auto"/>
              <w:jc w:val="left"/>
              <w:rPr>
                <w:sz w:val="24"/>
                <w:szCs w:val="24"/>
                <w:lang w:eastAsia="en-US"/>
              </w:rPr>
            </w:pPr>
            <w:r w:rsidRPr="003A51AC">
              <w:rPr>
                <w:sz w:val="24"/>
                <w:szCs w:val="24"/>
                <w:lang w:eastAsia="en-US"/>
              </w:rPr>
              <w:t>2003 - 320 с.</w:t>
            </w:r>
          </w:p>
          <w:p w:rsidR="00C0284C" w:rsidRPr="003A51AC" w:rsidRDefault="00C0284C" w:rsidP="00E22A07">
            <w:pPr>
              <w:spacing w:line="240" w:lineRule="auto"/>
              <w:ind w:firstLine="567"/>
              <w:rPr>
                <w:b/>
                <w:i/>
                <w:sz w:val="24"/>
                <w:szCs w:val="24"/>
              </w:rPr>
            </w:pPr>
          </w:p>
        </w:tc>
      </w:tr>
      <w:tr w:rsidR="00C0284C" w:rsidRPr="003A51AC" w:rsidTr="0001339A">
        <w:tc>
          <w:tcPr>
            <w:tcW w:w="676" w:type="pct"/>
          </w:tcPr>
          <w:p w:rsidR="00C0284C" w:rsidRPr="003A51AC" w:rsidRDefault="00C0284C" w:rsidP="00E22A07">
            <w:pPr>
              <w:widowControl w:val="0"/>
              <w:autoSpaceDE w:val="0"/>
              <w:autoSpaceDN w:val="0"/>
              <w:spacing w:line="240" w:lineRule="auto"/>
              <w:rPr>
                <w:b/>
                <w:sz w:val="24"/>
                <w:szCs w:val="24"/>
              </w:rPr>
            </w:pPr>
            <w:r w:rsidRPr="003A51AC">
              <w:rPr>
                <w:b/>
                <w:sz w:val="24"/>
                <w:szCs w:val="24"/>
              </w:rPr>
              <w:lastRenderedPageBreak/>
              <w:t>Коррекционно-развивающая</w:t>
            </w:r>
            <w:r w:rsidRPr="003A51AC">
              <w:rPr>
                <w:b/>
                <w:spacing w:val="-5"/>
                <w:sz w:val="24"/>
                <w:szCs w:val="24"/>
              </w:rPr>
              <w:t xml:space="preserve"> </w:t>
            </w:r>
            <w:r w:rsidRPr="003A51AC">
              <w:rPr>
                <w:b/>
                <w:sz w:val="24"/>
                <w:szCs w:val="24"/>
              </w:rPr>
              <w:t xml:space="preserve">работа </w:t>
            </w:r>
          </w:p>
          <w:p w:rsidR="00C0284C" w:rsidRPr="003A51AC" w:rsidRDefault="00C0284C" w:rsidP="00E22A07">
            <w:pPr>
              <w:spacing w:line="240" w:lineRule="auto"/>
              <w:ind w:firstLine="567"/>
              <w:rPr>
                <w:b/>
                <w:sz w:val="24"/>
                <w:szCs w:val="24"/>
              </w:rPr>
            </w:pPr>
          </w:p>
        </w:tc>
        <w:tc>
          <w:tcPr>
            <w:tcW w:w="3530" w:type="pct"/>
          </w:tcPr>
          <w:p w:rsidR="00C0284C" w:rsidRPr="003A51AC" w:rsidRDefault="00907D6B" w:rsidP="00E22A07">
            <w:pPr>
              <w:pStyle w:val="aa"/>
              <w:tabs>
                <w:tab w:val="left" w:pos="349"/>
              </w:tabs>
              <w:ind w:left="0" w:firstLine="0"/>
            </w:pPr>
            <w:r w:rsidRPr="003A51AC">
              <w:t>В</w:t>
            </w:r>
            <w:r w:rsidR="00C0284C" w:rsidRPr="003A51AC">
              <w:t>ыбор</w:t>
            </w:r>
            <w:r w:rsidR="00C0284C" w:rsidRPr="003A51AC">
              <w:rPr>
                <w:spacing w:val="1"/>
              </w:rPr>
              <w:t xml:space="preserve"> </w:t>
            </w:r>
            <w:r w:rsidR="00C0284C" w:rsidRPr="003A51AC">
              <w:t>оптимальных</w:t>
            </w:r>
            <w:r w:rsidR="00C0284C" w:rsidRPr="003A51AC">
              <w:rPr>
                <w:spacing w:val="1"/>
              </w:rPr>
              <w:t xml:space="preserve"> </w:t>
            </w:r>
            <w:r w:rsidR="00C0284C" w:rsidRPr="003A51AC">
              <w:t>для</w:t>
            </w:r>
            <w:r w:rsidR="00C0284C" w:rsidRPr="003A51AC">
              <w:rPr>
                <w:spacing w:val="1"/>
              </w:rPr>
              <w:t xml:space="preserve"> </w:t>
            </w:r>
            <w:r w:rsidR="00C0284C" w:rsidRPr="003A51AC">
              <w:t>развития</w:t>
            </w:r>
            <w:r w:rsidR="00C0284C" w:rsidRPr="003A51AC">
              <w:rPr>
                <w:spacing w:val="1"/>
              </w:rPr>
              <w:t xml:space="preserve"> </w:t>
            </w:r>
            <w:r w:rsidR="00C0284C" w:rsidRPr="003A51AC">
              <w:t>обучающегося</w:t>
            </w:r>
            <w:r w:rsidR="00C0284C" w:rsidRPr="003A51AC">
              <w:rPr>
                <w:spacing w:val="1"/>
              </w:rPr>
              <w:t xml:space="preserve"> </w:t>
            </w:r>
            <w:r w:rsidR="00C0284C" w:rsidRPr="003A51AC">
              <w:t>коррекционно-развивающих</w:t>
            </w:r>
            <w:r w:rsidR="00C0284C" w:rsidRPr="003A51AC">
              <w:rPr>
                <w:spacing w:val="1"/>
              </w:rPr>
              <w:t xml:space="preserve"> </w:t>
            </w:r>
            <w:r w:rsidR="00C0284C" w:rsidRPr="003A51AC">
              <w:t>программ/методик</w:t>
            </w:r>
            <w:r w:rsidR="00C0284C" w:rsidRPr="003A51AC">
              <w:rPr>
                <w:spacing w:val="1"/>
              </w:rPr>
              <w:t xml:space="preserve"> </w:t>
            </w:r>
            <w:r w:rsidR="00C0284C" w:rsidRPr="003A51AC">
              <w:t>психолого-педагогического</w:t>
            </w:r>
            <w:r w:rsidR="00C0284C" w:rsidRPr="003A51AC">
              <w:rPr>
                <w:spacing w:val="1"/>
              </w:rPr>
              <w:t xml:space="preserve"> </w:t>
            </w:r>
            <w:r w:rsidR="00C0284C" w:rsidRPr="003A51AC">
              <w:t>сопровождения</w:t>
            </w:r>
            <w:r w:rsidR="00C0284C" w:rsidRPr="003A51AC">
              <w:rPr>
                <w:spacing w:val="1"/>
              </w:rPr>
              <w:t xml:space="preserve"> </w:t>
            </w:r>
            <w:r w:rsidR="00C0284C" w:rsidRPr="003A51AC">
              <w:t>в</w:t>
            </w:r>
            <w:r w:rsidR="00C0284C" w:rsidRPr="003A51AC">
              <w:rPr>
                <w:spacing w:val="1"/>
              </w:rPr>
              <w:t xml:space="preserve"> </w:t>
            </w:r>
            <w:r w:rsidR="00C0284C" w:rsidRPr="003A51AC">
              <w:t>соответствии</w:t>
            </w:r>
            <w:r w:rsidR="00C0284C" w:rsidRPr="003A51AC">
              <w:rPr>
                <w:spacing w:val="1"/>
              </w:rPr>
              <w:t xml:space="preserve"> </w:t>
            </w:r>
            <w:r w:rsidR="00C0284C" w:rsidRPr="003A51AC">
              <w:t>с</w:t>
            </w:r>
            <w:r w:rsidR="00C0284C" w:rsidRPr="003A51AC">
              <w:rPr>
                <w:spacing w:val="1"/>
              </w:rPr>
              <w:t xml:space="preserve"> </w:t>
            </w:r>
            <w:r w:rsidR="00C0284C" w:rsidRPr="003A51AC">
              <w:t>его</w:t>
            </w:r>
            <w:r w:rsidR="00C0284C" w:rsidRPr="003A51AC">
              <w:rPr>
                <w:spacing w:val="1"/>
              </w:rPr>
              <w:t xml:space="preserve"> </w:t>
            </w:r>
            <w:r w:rsidR="00C0284C" w:rsidRPr="003A51AC">
              <w:t>особыми</w:t>
            </w:r>
            <w:r w:rsidR="00C0284C" w:rsidRPr="003A51AC">
              <w:rPr>
                <w:spacing w:val="1"/>
              </w:rPr>
              <w:t xml:space="preserve"> </w:t>
            </w:r>
            <w:r w:rsidR="00C0284C" w:rsidRPr="003A51AC">
              <w:t>(индивидуальными)</w:t>
            </w:r>
            <w:r w:rsidR="00C0284C" w:rsidRPr="003A51AC">
              <w:rPr>
                <w:spacing w:val="-1"/>
              </w:rPr>
              <w:t xml:space="preserve"> </w:t>
            </w:r>
            <w:r w:rsidR="00C0284C" w:rsidRPr="003A51AC">
              <w:t>образовательными потребностями;</w:t>
            </w:r>
          </w:p>
          <w:p w:rsidR="00C0284C" w:rsidRPr="003A51AC" w:rsidRDefault="00C0284C" w:rsidP="00E22A07">
            <w:pPr>
              <w:pStyle w:val="aa"/>
              <w:tabs>
                <w:tab w:val="left" w:pos="349"/>
              </w:tabs>
              <w:ind w:left="0" w:firstLine="0"/>
            </w:pPr>
            <w:r w:rsidRPr="003A51AC">
              <w:t>организацию,</w:t>
            </w:r>
            <w:r w:rsidRPr="003A51AC">
              <w:rPr>
                <w:spacing w:val="1"/>
              </w:rPr>
              <w:t xml:space="preserve"> </w:t>
            </w:r>
            <w:r w:rsidRPr="003A51AC">
              <w:t>разработку</w:t>
            </w:r>
            <w:r w:rsidRPr="003A51AC">
              <w:rPr>
                <w:spacing w:val="1"/>
              </w:rPr>
              <w:t xml:space="preserve"> </w:t>
            </w:r>
            <w:r w:rsidRPr="003A51AC">
              <w:t>и</w:t>
            </w:r>
            <w:r w:rsidRPr="003A51AC">
              <w:rPr>
                <w:spacing w:val="1"/>
              </w:rPr>
              <w:t xml:space="preserve"> </w:t>
            </w:r>
            <w:r w:rsidRPr="003A51AC">
              <w:t>проведение</w:t>
            </w:r>
            <w:r w:rsidRPr="003A51AC">
              <w:rPr>
                <w:spacing w:val="1"/>
              </w:rPr>
              <w:t xml:space="preserve"> </w:t>
            </w:r>
            <w:r w:rsidRPr="003A51AC">
              <w:t>специалистами</w:t>
            </w:r>
            <w:r w:rsidRPr="003A51AC">
              <w:rPr>
                <w:spacing w:val="1"/>
              </w:rPr>
              <w:t xml:space="preserve"> </w:t>
            </w:r>
            <w:r w:rsidRPr="003A51AC">
              <w:t>индивидуальных</w:t>
            </w:r>
            <w:r w:rsidRPr="003A51AC">
              <w:rPr>
                <w:spacing w:val="1"/>
              </w:rPr>
              <w:t xml:space="preserve"> </w:t>
            </w:r>
            <w:r w:rsidRPr="003A51AC">
              <w:t>и</w:t>
            </w:r>
            <w:r w:rsidRPr="003A51AC">
              <w:rPr>
                <w:spacing w:val="1"/>
              </w:rPr>
              <w:t xml:space="preserve"> </w:t>
            </w:r>
            <w:r w:rsidRPr="003A51AC">
              <w:t>групповых</w:t>
            </w:r>
            <w:r w:rsidRPr="003A51AC">
              <w:rPr>
                <w:spacing w:val="1"/>
              </w:rPr>
              <w:t xml:space="preserve"> </w:t>
            </w:r>
            <w:r w:rsidRPr="003A51AC">
              <w:t>коррекционно-развивающих</w:t>
            </w:r>
            <w:r w:rsidRPr="003A51AC">
              <w:rPr>
                <w:spacing w:val="1"/>
              </w:rPr>
              <w:t xml:space="preserve"> </w:t>
            </w:r>
            <w:r w:rsidRPr="003A51AC">
              <w:t>занятий,</w:t>
            </w:r>
            <w:r w:rsidRPr="003A51AC">
              <w:rPr>
                <w:spacing w:val="1"/>
              </w:rPr>
              <w:t xml:space="preserve"> </w:t>
            </w:r>
            <w:r w:rsidRPr="003A51AC">
              <w:t>необходимых</w:t>
            </w:r>
            <w:r w:rsidRPr="003A51AC">
              <w:rPr>
                <w:spacing w:val="1"/>
              </w:rPr>
              <w:t xml:space="preserve"> </w:t>
            </w:r>
            <w:r w:rsidRPr="003A51AC">
              <w:t>для</w:t>
            </w:r>
            <w:r w:rsidRPr="003A51AC">
              <w:rPr>
                <w:spacing w:val="1"/>
              </w:rPr>
              <w:t xml:space="preserve"> </w:t>
            </w:r>
            <w:r w:rsidRPr="003A51AC">
              <w:t>преодоления</w:t>
            </w:r>
            <w:r w:rsidRPr="003A51AC">
              <w:rPr>
                <w:spacing w:val="1"/>
              </w:rPr>
              <w:t xml:space="preserve"> </w:t>
            </w:r>
            <w:r w:rsidRPr="003A51AC">
              <w:t>нарушений</w:t>
            </w:r>
            <w:r w:rsidRPr="003A51AC">
              <w:rPr>
                <w:spacing w:val="1"/>
              </w:rPr>
              <w:t xml:space="preserve"> </w:t>
            </w:r>
            <w:r w:rsidRPr="003A51AC">
              <w:t>поведения</w:t>
            </w:r>
            <w:r w:rsidRPr="003A51AC">
              <w:rPr>
                <w:spacing w:val="1"/>
              </w:rPr>
              <w:t xml:space="preserve"> </w:t>
            </w:r>
            <w:r w:rsidRPr="003A51AC">
              <w:t>и</w:t>
            </w:r>
            <w:r w:rsidRPr="003A51AC">
              <w:rPr>
                <w:spacing w:val="1"/>
              </w:rPr>
              <w:t xml:space="preserve"> </w:t>
            </w:r>
            <w:r w:rsidRPr="003A51AC">
              <w:t>развития,</w:t>
            </w:r>
            <w:r w:rsidRPr="003A51AC">
              <w:rPr>
                <w:spacing w:val="58"/>
              </w:rPr>
              <w:t xml:space="preserve"> </w:t>
            </w:r>
            <w:r w:rsidRPr="003A51AC">
              <w:t>трудностей в</w:t>
            </w:r>
            <w:r w:rsidRPr="003A51AC">
              <w:rPr>
                <w:spacing w:val="-2"/>
              </w:rPr>
              <w:t xml:space="preserve"> </w:t>
            </w:r>
            <w:r w:rsidRPr="003A51AC">
              <w:t>освоении образовательной</w:t>
            </w:r>
            <w:r w:rsidRPr="003A51AC">
              <w:rPr>
                <w:spacing w:val="-1"/>
              </w:rPr>
              <w:t xml:space="preserve"> </w:t>
            </w:r>
            <w:r w:rsidRPr="003A51AC">
              <w:t>программы и</w:t>
            </w:r>
            <w:r w:rsidRPr="003A51AC">
              <w:rPr>
                <w:spacing w:val="-1"/>
              </w:rPr>
              <w:t xml:space="preserve"> </w:t>
            </w:r>
            <w:r w:rsidRPr="003A51AC">
              <w:t>социализации;</w:t>
            </w:r>
          </w:p>
          <w:p w:rsidR="00C0284C" w:rsidRPr="003A51AC" w:rsidRDefault="00925BFF" w:rsidP="00E22A07">
            <w:pPr>
              <w:pStyle w:val="aa"/>
              <w:tabs>
                <w:tab w:val="left" w:pos="349"/>
              </w:tabs>
              <w:ind w:left="0" w:firstLine="0"/>
            </w:pPr>
            <w:r w:rsidRPr="003A51AC">
              <w:t>К</w:t>
            </w:r>
            <w:r w:rsidR="00C0284C" w:rsidRPr="003A51AC">
              <w:t>оррекцию</w:t>
            </w:r>
            <w:r w:rsidR="00C0284C" w:rsidRPr="003A51AC">
              <w:rPr>
                <w:spacing w:val="-4"/>
              </w:rPr>
              <w:t xml:space="preserve"> </w:t>
            </w:r>
            <w:r w:rsidR="00C0284C" w:rsidRPr="003A51AC">
              <w:t>и</w:t>
            </w:r>
            <w:r w:rsidR="00C0284C" w:rsidRPr="003A51AC">
              <w:rPr>
                <w:spacing w:val="-4"/>
              </w:rPr>
              <w:t xml:space="preserve"> </w:t>
            </w:r>
            <w:r w:rsidR="00C0284C" w:rsidRPr="003A51AC">
              <w:t>развитие</w:t>
            </w:r>
            <w:r w:rsidR="00C0284C" w:rsidRPr="003A51AC">
              <w:rPr>
                <w:spacing w:val="-8"/>
              </w:rPr>
              <w:t xml:space="preserve"> </w:t>
            </w:r>
            <w:r w:rsidR="00C0284C" w:rsidRPr="003A51AC">
              <w:t>высших</w:t>
            </w:r>
            <w:r w:rsidR="00C0284C" w:rsidRPr="003A51AC">
              <w:rPr>
                <w:spacing w:val="-2"/>
              </w:rPr>
              <w:t xml:space="preserve"> </w:t>
            </w:r>
            <w:r w:rsidR="00C0284C" w:rsidRPr="003A51AC">
              <w:t>психических</w:t>
            </w:r>
            <w:r w:rsidR="00C0284C" w:rsidRPr="003A51AC">
              <w:rPr>
                <w:spacing w:val="-1"/>
              </w:rPr>
              <w:t xml:space="preserve"> </w:t>
            </w:r>
            <w:r w:rsidR="00C0284C" w:rsidRPr="003A51AC">
              <w:t>функций;</w:t>
            </w:r>
          </w:p>
          <w:p w:rsidR="00C0284C" w:rsidRPr="003A51AC" w:rsidRDefault="00C0284C" w:rsidP="00E22A07">
            <w:pPr>
              <w:pStyle w:val="aa"/>
              <w:tabs>
                <w:tab w:val="left" w:pos="349"/>
              </w:tabs>
              <w:ind w:left="0" w:firstLine="0"/>
            </w:pPr>
            <w:r w:rsidRPr="003A51AC">
              <w:t>развитие эмоционально-волевой и личностной сферы обучающегося и психологическую</w:t>
            </w:r>
            <w:r w:rsidRPr="003A51AC">
              <w:rPr>
                <w:spacing w:val="1"/>
              </w:rPr>
              <w:t xml:space="preserve"> </w:t>
            </w:r>
            <w:r w:rsidRPr="003A51AC">
              <w:t>коррекцию</w:t>
            </w:r>
            <w:r w:rsidRPr="003A51AC">
              <w:rPr>
                <w:spacing w:val="-1"/>
              </w:rPr>
              <w:t xml:space="preserve"> </w:t>
            </w:r>
            <w:r w:rsidRPr="003A51AC">
              <w:t>его</w:t>
            </w:r>
            <w:r w:rsidRPr="003A51AC">
              <w:rPr>
                <w:spacing w:val="-1"/>
              </w:rPr>
              <w:t xml:space="preserve"> </w:t>
            </w:r>
            <w:r w:rsidRPr="003A51AC">
              <w:t>поведения;</w:t>
            </w:r>
          </w:p>
          <w:p w:rsidR="00C0284C" w:rsidRPr="003A51AC" w:rsidRDefault="00925BFF" w:rsidP="00E22A07">
            <w:pPr>
              <w:pStyle w:val="aa"/>
              <w:tabs>
                <w:tab w:val="left" w:pos="349"/>
              </w:tabs>
              <w:ind w:left="0" w:firstLine="0"/>
            </w:pPr>
            <w:r w:rsidRPr="003A51AC">
              <w:t>Р</w:t>
            </w:r>
            <w:r w:rsidR="00C0284C" w:rsidRPr="003A51AC">
              <w:t>азвитие</w:t>
            </w:r>
            <w:r w:rsidR="00C0284C" w:rsidRPr="003A51AC">
              <w:rPr>
                <w:spacing w:val="1"/>
              </w:rPr>
              <w:t xml:space="preserve"> </w:t>
            </w:r>
            <w:r w:rsidR="00C0284C" w:rsidRPr="003A51AC">
              <w:t>коммуникативных</w:t>
            </w:r>
            <w:r w:rsidR="00C0284C" w:rsidRPr="003A51AC">
              <w:rPr>
                <w:spacing w:val="1"/>
              </w:rPr>
              <w:t xml:space="preserve"> </w:t>
            </w:r>
            <w:r w:rsidR="00C0284C" w:rsidRPr="003A51AC">
              <w:t>способностей,</w:t>
            </w:r>
            <w:r w:rsidR="00C0284C" w:rsidRPr="003A51AC">
              <w:rPr>
                <w:spacing w:val="1"/>
              </w:rPr>
              <w:t xml:space="preserve"> </w:t>
            </w:r>
            <w:r w:rsidR="00C0284C" w:rsidRPr="003A51AC">
              <w:t>социального</w:t>
            </w:r>
            <w:r w:rsidR="00C0284C" w:rsidRPr="003A51AC">
              <w:rPr>
                <w:spacing w:val="1"/>
              </w:rPr>
              <w:t xml:space="preserve"> </w:t>
            </w:r>
            <w:r w:rsidR="00C0284C" w:rsidRPr="003A51AC">
              <w:t>и</w:t>
            </w:r>
            <w:r w:rsidR="00C0284C" w:rsidRPr="003A51AC">
              <w:rPr>
                <w:spacing w:val="1"/>
              </w:rPr>
              <w:t xml:space="preserve"> </w:t>
            </w:r>
            <w:r w:rsidR="00C0284C" w:rsidRPr="003A51AC">
              <w:t>эмоционального</w:t>
            </w:r>
            <w:r w:rsidR="00C0284C" w:rsidRPr="003A51AC">
              <w:rPr>
                <w:spacing w:val="1"/>
              </w:rPr>
              <w:t xml:space="preserve"> </w:t>
            </w:r>
            <w:r w:rsidR="00C0284C" w:rsidRPr="003A51AC">
              <w:t>интеллекта</w:t>
            </w:r>
            <w:r w:rsidR="00C0284C" w:rsidRPr="003A51AC">
              <w:rPr>
                <w:spacing w:val="1"/>
              </w:rPr>
              <w:t xml:space="preserve"> </w:t>
            </w:r>
            <w:r w:rsidR="00C0284C" w:rsidRPr="003A51AC">
              <w:t>обучающихся,</w:t>
            </w:r>
            <w:r w:rsidR="00C0284C" w:rsidRPr="003A51AC">
              <w:rPr>
                <w:spacing w:val="-1"/>
              </w:rPr>
              <w:t xml:space="preserve"> </w:t>
            </w:r>
            <w:r w:rsidR="00C0284C" w:rsidRPr="003A51AC">
              <w:t>формирование</w:t>
            </w:r>
            <w:r w:rsidR="00C0284C" w:rsidRPr="003A51AC">
              <w:rPr>
                <w:spacing w:val="-1"/>
              </w:rPr>
              <w:t xml:space="preserve"> </w:t>
            </w:r>
            <w:r w:rsidR="00C0284C" w:rsidRPr="003A51AC">
              <w:t>их</w:t>
            </w:r>
            <w:r w:rsidR="00C0284C" w:rsidRPr="003A51AC">
              <w:rPr>
                <w:spacing w:val="-2"/>
              </w:rPr>
              <w:t xml:space="preserve"> </w:t>
            </w:r>
            <w:r w:rsidR="00C0284C" w:rsidRPr="003A51AC">
              <w:t>коммуникативной компетентности;</w:t>
            </w:r>
          </w:p>
          <w:p w:rsidR="00C0284C" w:rsidRPr="003A51AC" w:rsidRDefault="00C0284C" w:rsidP="00E22A07">
            <w:pPr>
              <w:pStyle w:val="aa"/>
              <w:tabs>
                <w:tab w:val="left" w:pos="349"/>
              </w:tabs>
              <w:ind w:left="0" w:firstLine="0"/>
            </w:pPr>
            <w:r w:rsidRPr="003A51AC">
              <w:t>коррекцию</w:t>
            </w:r>
            <w:r w:rsidRPr="003A51AC">
              <w:rPr>
                <w:spacing w:val="-3"/>
              </w:rPr>
              <w:t xml:space="preserve"> </w:t>
            </w:r>
            <w:r w:rsidRPr="003A51AC">
              <w:t>и</w:t>
            </w:r>
            <w:r w:rsidRPr="003A51AC">
              <w:rPr>
                <w:spacing w:val="-3"/>
              </w:rPr>
              <w:t xml:space="preserve"> </w:t>
            </w:r>
            <w:r w:rsidRPr="003A51AC">
              <w:t>развитие</w:t>
            </w:r>
            <w:r w:rsidRPr="003A51AC">
              <w:rPr>
                <w:spacing w:val="-7"/>
              </w:rPr>
              <w:t xml:space="preserve"> </w:t>
            </w:r>
            <w:r w:rsidRPr="003A51AC">
              <w:t>психомоторной</w:t>
            </w:r>
            <w:r w:rsidRPr="003A51AC">
              <w:rPr>
                <w:spacing w:val="-3"/>
              </w:rPr>
              <w:t xml:space="preserve"> </w:t>
            </w:r>
            <w:r w:rsidRPr="003A51AC">
              <w:t>сферы,</w:t>
            </w:r>
            <w:r w:rsidRPr="003A51AC">
              <w:rPr>
                <w:spacing w:val="-3"/>
              </w:rPr>
              <w:t xml:space="preserve"> </w:t>
            </w:r>
            <w:r w:rsidRPr="003A51AC">
              <w:t>координации</w:t>
            </w:r>
            <w:r w:rsidRPr="003A51AC">
              <w:rPr>
                <w:spacing w:val="-3"/>
              </w:rPr>
              <w:t xml:space="preserve"> </w:t>
            </w:r>
            <w:r w:rsidRPr="003A51AC">
              <w:t>и</w:t>
            </w:r>
            <w:r w:rsidRPr="003A51AC">
              <w:rPr>
                <w:spacing w:val="-3"/>
              </w:rPr>
              <w:t xml:space="preserve"> </w:t>
            </w:r>
            <w:r w:rsidRPr="003A51AC">
              <w:t>регуляции</w:t>
            </w:r>
            <w:r w:rsidRPr="003A51AC">
              <w:rPr>
                <w:spacing w:val="-3"/>
              </w:rPr>
              <w:t xml:space="preserve"> </w:t>
            </w:r>
            <w:r w:rsidRPr="003A51AC">
              <w:t>движений;</w:t>
            </w:r>
          </w:p>
          <w:p w:rsidR="00C0284C" w:rsidRPr="003A51AC" w:rsidRDefault="00925BFF" w:rsidP="00E22A07">
            <w:pPr>
              <w:pStyle w:val="aa"/>
              <w:tabs>
                <w:tab w:val="left" w:pos="349"/>
              </w:tabs>
              <w:ind w:left="0" w:firstLine="0"/>
            </w:pPr>
            <w:r w:rsidRPr="003A51AC">
              <w:t>С</w:t>
            </w:r>
            <w:r w:rsidR="00C0284C" w:rsidRPr="003A51AC">
              <w:t>оздание</w:t>
            </w:r>
            <w:r w:rsidR="00C0284C" w:rsidRPr="003A51AC">
              <w:rPr>
                <w:spacing w:val="1"/>
              </w:rPr>
              <w:t xml:space="preserve"> </w:t>
            </w:r>
            <w:r w:rsidR="00C0284C" w:rsidRPr="003A51AC">
              <w:t>условий,</w:t>
            </w:r>
            <w:r w:rsidR="00C0284C" w:rsidRPr="003A51AC">
              <w:rPr>
                <w:spacing w:val="1"/>
              </w:rPr>
              <w:t xml:space="preserve"> </w:t>
            </w:r>
            <w:r w:rsidR="00C0284C" w:rsidRPr="003A51AC">
              <w:t>обеспечивающих</w:t>
            </w:r>
            <w:r w:rsidR="00C0284C" w:rsidRPr="003A51AC">
              <w:rPr>
                <w:spacing w:val="1"/>
              </w:rPr>
              <w:t xml:space="preserve"> </w:t>
            </w:r>
            <w:r w:rsidR="00C0284C" w:rsidRPr="003A51AC">
              <w:t>развитие,</w:t>
            </w:r>
            <w:r w:rsidR="00C0284C" w:rsidRPr="003A51AC">
              <w:rPr>
                <w:spacing w:val="1"/>
              </w:rPr>
              <w:t xml:space="preserve"> </w:t>
            </w:r>
            <w:r w:rsidR="00C0284C" w:rsidRPr="003A51AC">
              <w:t>обучение</w:t>
            </w:r>
            <w:r w:rsidR="00C0284C" w:rsidRPr="003A51AC">
              <w:rPr>
                <w:spacing w:val="1"/>
              </w:rPr>
              <w:t xml:space="preserve"> </w:t>
            </w:r>
            <w:r w:rsidR="00C0284C" w:rsidRPr="003A51AC">
              <w:t>и</w:t>
            </w:r>
            <w:r w:rsidR="00C0284C" w:rsidRPr="003A51AC">
              <w:rPr>
                <w:spacing w:val="1"/>
              </w:rPr>
              <w:t xml:space="preserve"> </w:t>
            </w:r>
            <w:r w:rsidR="00C0284C" w:rsidRPr="003A51AC">
              <w:t>воспитание</w:t>
            </w:r>
            <w:r w:rsidR="00C0284C" w:rsidRPr="003A51AC">
              <w:rPr>
                <w:spacing w:val="1"/>
              </w:rPr>
              <w:t xml:space="preserve"> </w:t>
            </w:r>
            <w:r w:rsidR="00C0284C" w:rsidRPr="003A51AC">
              <w:t>детей</w:t>
            </w:r>
            <w:r w:rsidR="00C0284C" w:rsidRPr="003A51AC">
              <w:rPr>
                <w:spacing w:val="1"/>
              </w:rPr>
              <w:t xml:space="preserve"> </w:t>
            </w:r>
            <w:r w:rsidR="00C0284C" w:rsidRPr="003A51AC">
              <w:t>с</w:t>
            </w:r>
            <w:r w:rsidR="00C0284C" w:rsidRPr="003A51AC">
              <w:rPr>
                <w:spacing w:val="1"/>
              </w:rPr>
              <w:t xml:space="preserve"> </w:t>
            </w:r>
            <w:r w:rsidR="00C0284C" w:rsidRPr="003A51AC">
              <w:t>ярко</w:t>
            </w:r>
            <w:r w:rsidR="00C0284C" w:rsidRPr="003A51AC">
              <w:rPr>
                <w:spacing w:val="1"/>
              </w:rPr>
              <w:t xml:space="preserve"> </w:t>
            </w:r>
            <w:r w:rsidR="00C0284C" w:rsidRPr="003A51AC">
              <w:t>выраженной познавательной направленностью, высоким уровнем умственного развития или иной</w:t>
            </w:r>
            <w:r w:rsidR="00C0284C" w:rsidRPr="003A51AC">
              <w:rPr>
                <w:spacing w:val="1"/>
              </w:rPr>
              <w:t xml:space="preserve"> </w:t>
            </w:r>
            <w:r w:rsidR="00C0284C" w:rsidRPr="003A51AC">
              <w:t>направленностью</w:t>
            </w:r>
            <w:r w:rsidR="00C0284C" w:rsidRPr="003A51AC">
              <w:rPr>
                <w:spacing w:val="-1"/>
              </w:rPr>
              <w:t xml:space="preserve"> </w:t>
            </w:r>
            <w:r w:rsidR="00C0284C" w:rsidRPr="003A51AC">
              <w:t>одаренности;</w:t>
            </w:r>
          </w:p>
          <w:p w:rsidR="00C0284C" w:rsidRPr="003A51AC" w:rsidRDefault="00C0284C" w:rsidP="00E22A07">
            <w:pPr>
              <w:pStyle w:val="aa"/>
              <w:tabs>
                <w:tab w:val="left" w:pos="349"/>
              </w:tabs>
              <w:ind w:left="0" w:firstLine="0"/>
            </w:pPr>
            <w:r w:rsidRPr="003A51AC">
              <w:t xml:space="preserve">создание насыщенной развивающей предметно - пространственной </w:t>
            </w:r>
            <w:r w:rsidRPr="003A51AC">
              <w:lastRenderedPageBreak/>
              <w:t>среды для разных видов</w:t>
            </w:r>
            <w:r w:rsidRPr="003A51AC">
              <w:rPr>
                <w:spacing w:val="-57"/>
              </w:rPr>
              <w:t xml:space="preserve"> </w:t>
            </w:r>
            <w:r w:rsidRPr="003A51AC">
              <w:t>деятельности;</w:t>
            </w:r>
          </w:p>
          <w:p w:rsidR="00C0284C" w:rsidRPr="003A51AC" w:rsidRDefault="00925BFF" w:rsidP="00E22A07">
            <w:pPr>
              <w:pStyle w:val="aa"/>
              <w:tabs>
                <w:tab w:val="left" w:pos="349"/>
              </w:tabs>
              <w:ind w:left="0" w:firstLine="0"/>
            </w:pPr>
            <w:r w:rsidRPr="003A51AC">
              <w:t>Ф</w:t>
            </w:r>
            <w:r w:rsidR="00C0284C" w:rsidRPr="003A51AC">
              <w:t>ормирование</w:t>
            </w:r>
            <w:r w:rsidR="00C0284C" w:rsidRPr="003A51AC">
              <w:rPr>
                <w:spacing w:val="1"/>
              </w:rPr>
              <w:t xml:space="preserve"> </w:t>
            </w:r>
            <w:r w:rsidR="00C0284C" w:rsidRPr="003A51AC">
              <w:t>инклюзивной</w:t>
            </w:r>
            <w:r w:rsidR="00C0284C" w:rsidRPr="003A51AC">
              <w:rPr>
                <w:spacing w:val="1"/>
              </w:rPr>
              <w:t xml:space="preserve"> </w:t>
            </w:r>
            <w:r w:rsidR="00C0284C" w:rsidRPr="003A51AC">
              <w:t>образовательной</w:t>
            </w:r>
            <w:r w:rsidR="00C0284C" w:rsidRPr="003A51AC">
              <w:rPr>
                <w:spacing w:val="1"/>
              </w:rPr>
              <w:t xml:space="preserve"> </w:t>
            </w:r>
            <w:r w:rsidR="00C0284C" w:rsidRPr="003A51AC">
              <w:t>среды,</w:t>
            </w:r>
            <w:r w:rsidR="00C0284C" w:rsidRPr="003A51AC">
              <w:rPr>
                <w:spacing w:val="1"/>
              </w:rPr>
              <w:t xml:space="preserve"> </w:t>
            </w:r>
            <w:r w:rsidR="00C0284C" w:rsidRPr="003A51AC">
              <w:t>в</w:t>
            </w:r>
            <w:r w:rsidR="00C0284C" w:rsidRPr="003A51AC">
              <w:rPr>
                <w:spacing w:val="1"/>
              </w:rPr>
              <w:t xml:space="preserve"> </w:t>
            </w:r>
            <w:r w:rsidR="00C0284C" w:rsidRPr="003A51AC">
              <w:t>том</w:t>
            </w:r>
            <w:r w:rsidR="00C0284C" w:rsidRPr="003A51AC">
              <w:rPr>
                <w:spacing w:val="1"/>
              </w:rPr>
              <w:t xml:space="preserve"> </w:t>
            </w:r>
            <w:r w:rsidR="00C0284C" w:rsidRPr="003A51AC">
              <w:t>числе</w:t>
            </w:r>
            <w:r w:rsidR="00C0284C" w:rsidRPr="003A51AC">
              <w:rPr>
                <w:spacing w:val="1"/>
              </w:rPr>
              <w:t xml:space="preserve"> </w:t>
            </w:r>
            <w:r w:rsidR="00C0284C" w:rsidRPr="003A51AC">
              <w:t>обеспечивающей</w:t>
            </w:r>
            <w:r w:rsidR="00C0284C" w:rsidRPr="003A51AC">
              <w:rPr>
                <w:spacing w:val="1"/>
              </w:rPr>
              <w:t xml:space="preserve"> </w:t>
            </w:r>
            <w:r w:rsidR="00C0284C" w:rsidRPr="003A51AC">
              <w:t>включение</w:t>
            </w:r>
            <w:r w:rsidR="00C0284C" w:rsidRPr="003A51AC">
              <w:rPr>
                <w:spacing w:val="1"/>
              </w:rPr>
              <w:t xml:space="preserve"> </w:t>
            </w:r>
            <w:r w:rsidR="00C0284C" w:rsidRPr="003A51AC">
              <w:t>детей</w:t>
            </w:r>
            <w:r w:rsidR="00C0284C" w:rsidRPr="003A51AC">
              <w:rPr>
                <w:spacing w:val="1"/>
              </w:rPr>
              <w:t xml:space="preserve"> </w:t>
            </w:r>
            <w:r w:rsidR="00C0284C" w:rsidRPr="003A51AC">
              <w:t>иностранных</w:t>
            </w:r>
            <w:r w:rsidR="00C0284C" w:rsidRPr="003A51AC">
              <w:rPr>
                <w:spacing w:val="1"/>
              </w:rPr>
              <w:t xml:space="preserve"> </w:t>
            </w:r>
            <w:r w:rsidR="00C0284C" w:rsidRPr="003A51AC">
              <w:t>граждан</w:t>
            </w:r>
            <w:r w:rsidR="00C0284C" w:rsidRPr="003A51AC">
              <w:rPr>
                <w:spacing w:val="1"/>
              </w:rPr>
              <w:t xml:space="preserve"> </w:t>
            </w:r>
            <w:r w:rsidR="00C0284C" w:rsidRPr="003A51AC">
              <w:t>в</w:t>
            </w:r>
            <w:r w:rsidR="00C0284C" w:rsidRPr="003A51AC">
              <w:rPr>
                <w:spacing w:val="1"/>
              </w:rPr>
              <w:t xml:space="preserve"> </w:t>
            </w:r>
            <w:r w:rsidR="00C0284C" w:rsidRPr="003A51AC">
              <w:t>российское</w:t>
            </w:r>
            <w:r w:rsidR="00C0284C" w:rsidRPr="003A51AC">
              <w:rPr>
                <w:spacing w:val="1"/>
              </w:rPr>
              <w:t xml:space="preserve"> </w:t>
            </w:r>
            <w:r w:rsidR="00C0284C" w:rsidRPr="003A51AC">
              <w:t>образовательное</w:t>
            </w:r>
            <w:r w:rsidR="00C0284C" w:rsidRPr="003A51AC">
              <w:rPr>
                <w:spacing w:val="1"/>
              </w:rPr>
              <w:t xml:space="preserve"> </w:t>
            </w:r>
            <w:r w:rsidR="00C0284C" w:rsidRPr="003A51AC">
              <w:t>пространство</w:t>
            </w:r>
            <w:r w:rsidR="00C0284C" w:rsidRPr="003A51AC">
              <w:rPr>
                <w:spacing w:val="61"/>
              </w:rPr>
              <w:t xml:space="preserve"> </w:t>
            </w:r>
            <w:r w:rsidR="00C0284C" w:rsidRPr="003A51AC">
              <w:t>с</w:t>
            </w:r>
            <w:r w:rsidR="00C0284C" w:rsidRPr="003A51AC">
              <w:rPr>
                <w:spacing w:val="1"/>
              </w:rPr>
              <w:t xml:space="preserve"> </w:t>
            </w:r>
            <w:r w:rsidR="00C0284C" w:rsidRPr="003A51AC">
              <w:t>сохранением</w:t>
            </w:r>
            <w:r w:rsidR="00C0284C" w:rsidRPr="003A51AC">
              <w:rPr>
                <w:spacing w:val="-2"/>
              </w:rPr>
              <w:t xml:space="preserve"> </w:t>
            </w:r>
            <w:r w:rsidR="00C0284C" w:rsidRPr="003A51AC">
              <w:t>культуры и</w:t>
            </w:r>
            <w:r w:rsidR="00C0284C" w:rsidRPr="003A51AC">
              <w:rPr>
                <w:spacing w:val="-1"/>
              </w:rPr>
              <w:t xml:space="preserve"> </w:t>
            </w:r>
            <w:r w:rsidR="00C0284C" w:rsidRPr="003A51AC">
              <w:t>идентичности, связанных со</w:t>
            </w:r>
            <w:r w:rsidR="00C0284C" w:rsidRPr="003A51AC">
              <w:rPr>
                <w:spacing w:val="-1"/>
              </w:rPr>
              <w:t xml:space="preserve"> </w:t>
            </w:r>
            <w:r w:rsidR="00C0284C" w:rsidRPr="003A51AC">
              <w:t>страной</w:t>
            </w:r>
            <w:r w:rsidR="00C0284C" w:rsidRPr="003A51AC">
              <w:rPr>
                <w:spacing w:val="-3"/>
              </w:rPr>
              <w:t xml:space="preserve"> </w:t>
            </w:r>
            <w:r w:rsidR="00C0284C" w:rsidRPr="003A51AC">
              <w:t>исхода\происхождения;</w:t>
            </w:r>
          </w:p>
          <w:p w:rsidR="00C0284C" w:rsidRPr="003A51AC" w:rsidRDefault="00C0284C" w:rsidP="00E22A07">
            <w:pPr>
              <w:pStyle w:val="aa"/>
              <w:tabs>
                <w:tab w:val="left" w:pos="349"/>
              </w:tabs>
              <w:ind w:left="0" w:firstLine="0"/>
            </w:pPr>
            <w:r w:rsidRPr="003A51AC">
              <w:t>оказание</w:t>
            </w:r>
            <w:r w:rsidRPr="003A51AC">
              <w:rPr>
                <w:spacing w:val="1"/>
              </w:rPr>
              <w:t xml:space="preserve"> </w:t>
            </w:r>
            <w:r w:rsidRPr="003A51AC">
              <w:t>поддержки</w:t>
            </w:r>
            <w:r w:rsidRPr="003A51AC">
              <w:rPr>
                <w:spacing w:val="1"/>
              </w:rPr>
              <w:t xml:space="preserve"> </w:t>
            </w:r>
            <w:r w:rsidRPr="003A51AC">
              <w:t>ребенку</w:t>
            </w:r>
            <w:r w:rsidRPr="003A51AC">
              <w:rPr>
                <w:spacing w:val="1"/>
              </w:rPr>
              <w:t xml:space="preserve"> </w:t>
            </w:r>
            <w:r w:rsidRPr="003A51AC">
              <w:t>в</w:t>
            </w:r>
            <w:r w:rsidRPr="003A51AC">
              <w:rPr>
                <w:spacing w:val="1"/>
              </w:rPr>
              <w:t xml:space="preserve"> </w:t>
            </w:r>
            <w:r w:rsidRPr="003A51AC">
              <w:t>случаях</w:t>
            </w:r>
            <w:r w:rsidRPr="003A51AC">
              <w:rPr>
                <w:spacing w:val="1"/>
              </w:rPr>
              <w:t xml:space="preserve"> </w:t>
            </w:r>
            <w:r w:rsidRPr="003A51AC">
              <w:t>неблагоприятных</w:t>
            </w:r>
            <w:r w:rsidRPr="003A51AC">
              <w:rPr>
                <w:spacing w:val="1"/>
              </w:rPr>
              <w:t xml:space="preserve"> </w:t>
            </w:r>
            <w:r w:rsidRPr="003A51AC">
              <w:t>условий</w:t>
            </w:r>
            <w:r w:rsidRPr="003A51AC">
              <w:rPr>
                <w:spacing w:val="1"/>
              </w:rPr>
              <w:t xml:space="preserve"> </w:t>
            </w:r>
            <w:r w:rsidRPr="003A51AC">
              <w:t>жизни,</w:t>
            </w:r>
            <w:r w:rsidRPr="003A51AC">
              <w:rPr>
                <w:spacing w:val="1"/>
              </w:rPr>
              <w:t xml:space="preserve"> </w:t>
            </w:r>
            <w:r w:rsidRPr="003A51AC">
              <w:t>психотравмирующих обстоятельствах при условии информирования соответствующих структур</w:t>
            </w:r>
            <w:r w:rsidRPr="003A51AC">
              <w:rPr>
                <w:spacing w:val="1"/>
              </w:rPr>
              <w:t xml:space="preserve"> </w:t>
            </w:r>
            <w:r w:rsidRPr="003A51AC">
              <w:t>социальной</w:t>
            </w:r>
            <w:r w:rsidRPr="003A51AC">
              <w:rPr>
                <w:spacing w:val="-1"/>
              </w:rPr>
              <w:t xml:space="preserve"> </w:t>
            </w:r>
            <w:r w:rsidRPr="003A51AC">
              <w:t>защиты;</w:t>
            </w:r>
          </w:p>
          <w:p w:rsidR="00C0284C" w:rsidRPr="003A51AC" w:rsidRDefault="00C0284C" w:rsidP="00E22A07">
            <w:pPr>
              <w:pStyle w:val="aa"/>
              <w:tabs>
                <w:tab w:val="left" w:pos="349"/>
              </w:tabs>
              <w:ind w:left="0" w:firstLine="0"/>
            </w:pPr>
            <w:r w:rsidRPr="003A51AC">
              <w:t>преодоление педагогической запущенности в ра</w:t>
            </w:r>
            <w:r w:rsidR="00925BFF" w:rsidRPr="003A51AC">
              <w:t>боте с обучающимся, стремление У</w:t>
            </w:r>
            <w:r w:rsidRPr="003A51AC">
              <w:t>странить</w:t>
            </w:r>
            <w:r w:rsidRPr="003A51AC">
              <w:rPr>
                <w:spacing w:val="-57"/>
              </w:rPr>
              <w:t xml:space="preserve"> </w:t>
            </w:r>
            <w:r w:rsidRPr="003A51AC">
              <w:t>неадекватные</w:t>
            </w:r>
            <w:r w:rsidRPr="003A51AC">
              <w:rPr>
                <w:spacing w:val="1"/>
              </w:rPr>
              <w:t xml:space="preserve"> </w:t>
            </w:r>
            <w:r w:rsidRPr="003A51AC">
              <w:t>методы</w:t>
            </w:r>
            <w:r w:rsidRPr="003A51AC">
              <w:rPr>
                <w:spacing w:val="1"/>
              </w:rPr>
              <w:t xml:space="preserve"> </w:t>
            </w:r>
            <w:r w:rsidRPr="003A51AC">
              <w:t>воспитания</w:t>
            </w:r>
            <w:r w:rsidRPr="003A51AC">
              <w:rPr>
                <w:spacing w:val="1"/>
              </w:rPr>
              <w:t xml:space="preserve"> </w:t>
            </w:r>
            <w:r w:rsidRPr="003A51AC">
              <w:t>в</w:t>
            </w:r>
            <w:r w:rsidRPr="003A51AC">
              <w:rPr>
                <w:spacing w:val="1"/>
              </w:rPr>
              <w:t xml:space="preserve"> </w:t>
            </w:r>
            <w:r w:rsidRPr="003A51AC">
              <w:t>семье</w:t>
            </w:r>
            <w:r w:rsidRPr="003A51AC">
              <w:rPr>
                <w:spacing w:val="1"/>
              </w:rPr>
              <w:t xml:space="preserve"> </w:t>
            </w:r>
            <w:r w:rsidRPr="003A51AC">
              <w:t>во</w:t>
            </w:r>
            <w:r w:rsidRPr="003A51AC">
              <w:rPr>
                <w:spacing w:val="1"/>
              </w:rPr>
              <w:t xml:space="preserve"> </w:t>
            </w:r>
            <w:r w:rsidRPr="003A51AC">
              <w:t>взаимодействии</w:t>
            </w:r>
            <w:r w:rsidRPr="003A51AC">
              <w:rPr>
                <w:spacing w:val="1"/>
              </w:rPr>
              <w:t xml:space="preserve"> </w:t>
            </w:r>
            <w:r w:rsidRPr="003A51AC">
              <w:t>родителей</w:t>
            </w:r>
            <w:r w:rsidRPr="003A51AC">
              <w:rPr>
                <w:spacing w:val="1"/>
              </w:rPr>
              <w:t xml:space="preserve"> </w:t>
            </w:r>
            <w:r w:rsidRPr="003A51AC">
              <w:t>(законных</w:t>
            </w:r>
            <w:r w:rsidRPr="003A51AC">
              <w:rPr>
                <w:spacing w:val="1"/>
              </w:rPr>
              <w:t xml:space="preserve"> </w:t>
            </w:r>
            <w:r w:rsidRPr="003A51AC">
              <w:t>представителей)</w:t>
            </w:r>
            <w:r w:rsidRPr="003A51AC">
              <w:rPr>
                <w:spacing w:val="-1"/>
              </w:rPr>
              <w:t xml:space="preserve"> </w:t>
            </w:r>
            <w:r w:rsidRPr="003A51AC">
              <w:t>с</w:t>
            </w:r>
            <w:r w:rsidRPr="003A51AC">
              <w:rPr>
                <w:spacing w:val="-2"/>
              </w:rPr>
              <w:t xml:space="preserve"> </w:t>
            </w:r>
            <w:r w:rsidRPr="003A51AC">
              <w:t>детьми;</w:t>
            </w:r>
          </w:p>
          <w:p w:rsidR="00C0284C" w:rsidRPr="003A51AC" w:rsidRDefault="00C0284C" w:rsidP="00E22A07">
            <w:pPr>
              <w:pStyle w:val="aa"/>
              <w:tabs>
                <w:tab w:val="left" w:pos="349"/>
              </w:tabs>
              <w:ind w:left="0" w:firstLine="0"/>
            </w:pPr>
            <w:r w:rsidRPr="003A51AC">
              <w:t>помощь</w:t>
            </w:r>
            <w:r w:rsidRPr="003A51AC">
              <w:rPr>
                <w:spacing w:val="-4"/>
              </w:rPr>
              <w:t xml:space="preserve"> </w:t>
            </w:r>
            <w:r w:rsidRPr="003A51AC">
              <w:t>в</w:t>
            </w:r>
            <w:r w:rsidRPr="003A51AC">
              <w:rPr>
                <w:spacing w:val="-2"/>
              </w:rPr>
              <w:t xml:space="preserve"> </w:t>
            </w:r>
            <w:r w:rsidRPr="003A51AC">
              <w:t>устранении</w:t>
            </w:r>
            <w:r w:rsidRPr="003A51AC">
              <w:rPr>
                <w:spacing w:val="-4"/>
              </w:rPr>
              <w:t xml:space="preserve"> </w:t>
            </w:r>
            <w:r w:rsidRPr="003A51AC">
              <w:t>психотравмирующих</w:t>
            </w:r>
            <w:r w:rsidRPr="003A51AC">
              <w:rPr>
                <w:spacing w:val="-1"/>
              </w:rPr>
              <w:t xml:space="preserve"> </w:t>
            </w:r>
            <w:r w:rsidRPr="003A51AC">
              <w:t>ситуаций</w:t>
            </w:r>
            <w:r w:rsidRPr="003A51AC">
              <w:rPr>
                <w:spacing w:val="-3"/>
              </w:rPr>
              <w:t xml:space="preserve"> </w:t>
            </w:r>
            <w:r w:rsidRPr="003A51AC">
              <w:t>в</w:t>
            </w:r>
            <w:r w:rsidRPr="003A51AC">
              <w:rPr>
                <w:spacing w:val="-5"/>
              </w:rPr>
              <w:t xml:space="preserve"> </w:t>
            </w:r>
            <w:r w:rsidRPr="003A51AC">
              <w:t>жизни</w:t>
            </w:r>
            <w:r w:rsidRPr="003A51AC">
              <w:rPr>
                <w:spacing w:val="-3"/>
              </w:rPr>
              <w:t xml:space="preserve"> </w:t>
            </w:r>
            <w:r w:rsidRPr="003A51AC">
              <w:t>ребенка.</w:t>
            </w:r>
          </w:p>
        </w:tc>
        <w:tc>
          <w:tcPr>
            <w:tcW w:w="788" w:type="pct"/>
          </w:tcPr>
          <w:p w:rsidR="002B0BC2" w:rsidRPr="003A51AC" w:rsidRDefault="002B0BC2" w:rsidP="00F7618D">
            <w:pPr>
              <w:numPr>
                <w:ilvl w:val="0"/>
                <w:numId w:val="25"/>
              </w:numPr>
              <w:shd w:val="clear" w:color="auto" w:fill="FFFFFF"/>
              <w:spacing w:line="240" w:lineRule="auto"/>
              <w:ind w:left="0"/>
              <w:jc w:val="left"/>
              <w:textAlignment w:val="baseline"/>
              <w:rPr>
                <w:sz w:val="24"/>
                <w:szCs w:val="24"/>
              </w:rPr>
            </w:pPr>
            <w:r w:rsidRPr="003A51AC">
              <w:rPr>
                <w:b/>
                <w:sz w:val="24"/>
                <w:szCs w:val="24"/>
                <w:bdr w:val="none" w:sz="0" w:space="0" w:color="auto" w:frame="1"/>
              </w:rPr>
              <w:lastRenderedPageBreak/>
              <w:t>наглядные</w:t>
            </w:r>
            <w:r w:rsidRPr="003A51AC">
              <w:rPr>
                <w:sz w:val="24"/>
                <w:szCs w:val="24"/>
                <w:bdr w:val="none" w:sz="0" w:space="0" w:color="auto" w:frame="1"/>
              </w:rPr>
              <w:t> (непосредственное  наблюдение и его разновидности, опосредованное наблюдение, показ и рассматривание картинок, объектов и их действий);</w:t>
            </w:r>
          </w:p>
          <w:p w:rsidR="002B0BC2" w:rsidRPr="003A51AC" w:rsidRDefault="002B0BC2" w:rsidP="00F7618D">
            <w:pPr>
              <w:numPr>
                <w:ilvl w:val="0"/>
                <w:numId w:val="25"/>
              </w:numPr>
              <w:shd w:val="clear" w:color="auto" w:fill="FFFFFF"/>
              <w:spacing w:line="240" w:lineRule="auto"/>
              <w:ind w:left="0"/>
              <w:jc w:val="left"/>
              <w:textAlignment w:val="baseline"/>
              <w:rPr>
                <w:sz w:val="24"/>
                <w:szCs w:val="24"/>
              </w:rPr>
            </w:pPr>
            <w:r w:rsidRPr="003A51AC">
              <w:rPr>
                <w:sz w:val="24"/>
                <w:szCs w:val="24"/>
                <w:bdr w:val="none" w:sz="0" w:space="0" w:color="auto" w:frame="1"/>
              </w:rPr>
              <w:t>метод наглядного моделирования (пиктограммы, мнемотаблицы, предметно-схематические модели);</w:t>
            </w:r>
          </w:p>
          <w:p w:rsidR="002B0BC2" w:rsidRPr="003A51AC" w:rsidRDefault="002B0BC2" w:rsidP="00F7618D">
            <w:pPr>
              <w:numPr>
                <w:ilvl w:val="0"/>
                <w:numId w:val="25"/>
              </w:numPr>
              <w:shd w:val="clear" w:color="auto" w:fill="FFFFFF"/>
              <w:spacing w:line="240" w:lineRule="auto"/>
              <w:ind w:left="0"/>
              <w:jc w:val="left"/>
              <w:textAlignment w:val="baseline"/>
              <w:rPr>
                <w:sz w:val="24"/>
                <w:szCs w:val="24"/>
              </w:rPr>
            </w:pPr>
            <w:r w:rsidRPr="003A51AC">
              <w:rPr>
                <w:b/>
                <w:sz w:val="24"/>
                <w:szCs w:val="24"/>
                <w:bdr w:val="none" w:sz="0" w:space="0" w:color="auto" w:frame="1"/>
              </w:rPr>
              <w:t>словесные</w:t>
            </w:r>
            <w:r w:rsidRPr="003A51AC">
              <w:rPr>
                <w:sz w:val="24"/>
                <w:szCs w:val="24"/>
                <w:bdr w:val="none" w:sz="0" w:space="0" w:color="auto" w:frame="1"/>
              </w:rPr>
              <w:t> (чтение, рассказывание, речевой образец, заучивание наизусть, пересказ, обобщающая беседа, рассказывание без опоры на наглядный материал, повторение, словесное упражнение (параллельно-пофразовое высказывание, договаривание), оценка детской речи, вопрос, совместный рассказ, указания);</w:t>
            </w:r>
          </w:p>
          <w:p w:rsidR="002B0BC2" w:rsidRPr="003A51AC" w:rsidRDefault="002B0BC2" w:rsidP="00F7618D">
            <w:pPr>
              <w:numPr>
                <w:ilvl w:val="0"/>
                <w:numId w:val="25"/>
              </w:numPr>
              <w:shd w:val="clear" w:color="auto" w:fill="FFFFFF"/>
              <w:spacing w:line="240" w:lineRule="auto"/>
              <w:ind w:left="0"/>
              <w:jc w:val="left"/>
              <w:textAlignment w:val="baseline"/>
              <w:rPr>
                <w:sz w:val="24"/>
                <w:szCs w:val="24"/>
              </w:rPr>
            </w:pPr>
            <w:r w:rsidRPr="003A51AC">
              <w:rPr>
                <w:b/>
                <w:sz w:val="24"/>
                <w:szCs w:val="24"/>
                <w:bdr w:val="none" w:sz="0" w:space="0" w:color="auto" w:frame="1"/>
              </w:rPr>
              <w:t>практические</w:t>
            </w:r>
            <w:r w:rsidRPr="003A51AC">
              <w:rPr>
                <w:sz w:val="24"/>
                <w:szCs w:val="24"/>
                <w:bdr w:val="none" w:sz="0" w:space="0" w:color="auto" w:frame="1"/>
              </w:rPr>
              <w:t> (дидактические игры, игры-драматизации, инсценировки, дидактические  упражнения)</w:t>
            </w:r>
          </w:p>
          <w:p w:rsidR="00C0284C" w:rsidRPr="003A51AC" w:rsidRDefault="00C0284C" w:rsidP="00E22A07">
            <w:pPr>
              <w:spacing w:line="240" w:lineRule="auto"/>
              <w:ind w:firstLine="567"/>
              <w:rPr>
                <w:b/>
                <w:sz w:val="24"/>
                <w:szCs w:val="24"/>
              </w:rPr>
            </w:pPr>
          </w:p>
        </w:tc>
      </w:tr>
      <w:tr w:rsidR="00C0284C" w:rsidRPr="003A51AC" w:rsidTr="0001339A">
        <w:tc>
          <w:tcPr>
            <w:tcW w:w="676" w:type="pct"/>
          </w:tcPr>
          <w:p w:rsidR="00C0284C" w:rsidRPr="003A51AC" w:rsidRDefault="00C0284C" w:rsidP="00E22A07">
            <w:pPr>
              <w:widowControl w:val="0"/>
              <w:autoSpaceDE w:val="0"/>
              <w:autoSpaceDN w:val="0"/>
              <w:spacing w:line="240" w:lineRule="auto"/>
              <w:rPr>
                <w:b/>
                <w:sz w:val="24"/>
                <w:szCs w:val="24"/>
              </w:rPr>
            </w:pPr>
            <w:r w:rsidRPr="003A51AC">
              <w:rPr>
                <w:b/>
                <w:sz w:val="24"/>
                <w:szCs w:val="24"/>
              </w:rPr>
              <w:lastRenderedPageBreak/>
              <w:t>Консультативная</w:t>
            </w:r>
            <w:r w:rsidRPr="003A51AC">
              <w:rPr>
                <w:b/>
                <w:spacing w:val="-6"/>
                <w:sz w:val="24"/>
                <w:szCs w:val="24"/>
              </w:rPr>
              <w:t xml:space="preserve"> </w:t>
            </w:r>
            <w:r w:rsidRPr="003A51AC">
              <w:rPr>
                <w:b/>
                <w:sz w:val="24"/>
                <w:szCs w:val="24"/>
              </w:rPr>
              <w:t>работа</w:t>
            </w:r>
            <w:r w:rsidRPr="003A51AC">
              <w:rPr>
                <w:b/>
                <w:spacing w:val="-5"/>
                <w:sz w:val="24"/>
                <w:szCs w:val="24"/>
              </w:rPr>
              <w:t xml:space="preserve"> </w:t>
            </w:r>
          </w:p>
          <w:p w:rsidR="00C0284C" w:rsidRPr="003A51AC" w:rsidRDefault="00C0284C" w:rsidP="00E22A07">
            <w:pPr>
              <w:widowControl w:val="0"/>
              <w:autoSpaceDE w:val="0"/>
              <w:autoSpaceDN w:val="0"/>
              <w:spacing w:line="240" w:lineRule="auto"/>
              <w:ind w:firstLine="567"/>
              <w:rPr>
                <w:b/>
                <w:sz w:val="24"/>
                <w:szCs w:val="24"/>
              </w:rPr>
            </w:pPr>
          </w:p>
        </w:tc>
        <w:tc>
          <w:tcPr>
            <w:tcW w:w="3530" w:type="pct"/>
          </w:tcPr>
          <w:p w:rsidR="00C0284C" w:rsidRPr="003A51AC" w:rsidRDefault="00907D6B" w:rsidP="00E22A07">
            <w:pPr>
              <w:pStyle w:val="aa"/>
              <w:tabs>
                <w:tab w:val="left" w:pos="993"/>
              </w:tabs>
              <w:ind w:left="0" w:firstLine="0"/>
            </w:pPr>
            <w:r w:rsidRPr="003A51AC">
              <w:rPr>
                <w:b/>
              </w:rPr>
              <w:t>Р</w:t>
            </w:r>
            <w:r w:rsidR="00C0284C" w:rsidRPr="003A51AC">
              <w:rPr>
                <w:b/>
              </w:rPr>
              <w:t>азработку</w:t>
            </w:r>
            <w:r w:rsidR="00C0284C" w:rsidRPr="003A51AC">
              <w:rPr>
                <w:b/>
                <w:spacing w:val="1"/>
              </w:rPr>
              <w:t xml:space="preserve"> </w:t>
            </w:r>
            <w:r w:rsidR="00C0284C" w:rsidRPr="003A51AC">
              <w:rPr>
                <w:b/>
              </w:rPr>
              <w:t>рекомендаций</w:t>
            </w:r>
            <w:r w:rsidR="00C0284C" w:rsidRPr="003A51AC">
              <w:rPr>
                <w:spacing w:val="1"/>
              </w:rPr>
              <w:t xml:space="preserve"> </w:t>
            </w:r>
            <w:r w:rsidR="00C0284C" w:rsidRPr="003A51AC">
              <w:t>по</w:t>
            </w:r>
            <w:r w:rsidR="00C0284C" w:rsidRPr="003A51AC">
              <w:rPr>
                <w:spacing w:val="1"/>
              </w:rPr>
              <w:t xml:space="preserve"> </w:t>
            </w:r>
            <w:r w:rsidR="00C0284C" w:rsidRPr="003A51AC">
              <w:t>основным</w:t>
            </w:r>
            <w:r w:rsidR="00C0284C" w:rsidRPr="003A51AC">
              <w:rPr>
                <w:spacing w:val="1"/>
              </w:rPr>
              <w:t xml:space="preserve"> </w:t>
            </w:r>
            <w:r w:rsidR="00C0284C" w:rsidRPr="003A51AC">
              <w:t>направлениям</w:t>
            </w:r>
            <w:r w:rsidR="00C0284C" w:rsidRPr="003A51AC">
              <w:rPr>
                <w:spacing w:val="1"/>
              </w:rPr>
              <w:t xml:space="preserve"> </w:t>
            </w:r>
            <w:r w:rsidR="00C0284C" w:rsidRPr="003A51AC">
              <w:t>работы</w:t>
            </w:r>
            <w:r w:rsidR="00C0284C" w:rsidRPr="003A51AC">
              <w:rPr>
                <w:spacing w:val="1"/>
              </w:rPr>
              <w:t xml:space="preserve"> </w:t>
            </w:r>
            <w:r w:rsidR="00C0284C" w:rsidRPr="003A51AC">
              <w:t>с</w:t>
            </w:r>
            <w:r w:rsidR="00C0284C" w:rsidRPr="003A51AC">
              <w:rPr>
                <w:spacing w:val="1"/>
              </w:rPr>
              <w:t xml:space="preserve"> </w:t>
            </w:r>
            <w:r w:rsidR="00C0284C" w:rsidRPr="003A51AC">
              <w:t>обучающимся</w:t>
            </w:r>
            <w:r w:rsidR="00C0284C" w:rsidRPr="003A51AC">
              <w:rPr>
                <w:spacing w:val="1"/>
              </w:rPr>
              <w:t xml:space="preserve"> </w:t>
            </w:r>
            <w:r w:rsidR="00C0284C" w:rsidRPr="003A51AC">
              <w:t>с</w:t>
            </w:r>
            <w:r w:rsidR="00C0284C" w:rsidRPr="003A51AC">
              <w:rPr>
                <w:spacing w:val="1"/>
              </w:rPr>
              <w:t xml:space="preserve"> </w:t>
            </w:r>
            <w:r w:rsidR="00C0284C" w:rsidRPr="003A51AC">
              <w:t>трудностями</w:t>
            </w:r>
            <w:r w:rsidR="00C0284C" w:rsidRPr="003A51AC">
              <w:rPr>
                <w:spacing w:val="1"/>
              </w:rPr>
              <w:t xml:space="preserve"> </w:t>
            </w:r>
            <w:r w:rsidR="00C0284C" w:rsidRPr="003A51AC">
              <w:t>в</w:t>
            </w:r>
            <w:r w:rsidR="00C0284C" w:rsidRPr="003A51AC">
              <w:rPr>
                <w:spacing w:val="1"/>
              </w:rPr>
              <w:t xml:space="preserve"> </w:t>
            </w:r>
            <w:r w:rsidR="00C0284C" w:rsidRPr="003A51AC">
              <w:t>обучении</w:t>
            </w:r>
            <w:r w:rsidR="00C0284C" w:rsidRPr="003A51AC">
              <w:rPr>
                <w:spacing w:val="1"/>
              </w:rPr>
              <w:t xml:space="preserve"> </w:t>
            </w:r>
            <w:r w:rsidR="00C0284C" w:rsidRPr="003A51AC">
              <w:t>и</w:t>
            </w:r>
            <w:r w:rsidR="00C0284C" w:rsidRPr="003A51AC">
              <w:rPr>
                <w:spacing w:val="1"/>
              </w:rPr>
              <w:t xml:space="preserve"> </w:t>
            </w:r>
            <w:r w:rsidR="00C0284C" w:rsidRPr="003A51AC">
              <w:t>социализации,</w:t>
            </w:r>
            <w:r w:rsidR="00C0284C" w:rsidRPr="003A51AC">
              <w:rPr>
                <w:spacing w:val="1"/>
              </w:rPr>
              <w:t xml:space="preserve"> </w:t>
            </w:r>
            <w:r w:rsidR="00C0284C" w:rsidRPr="003A51AC">
              <w:t>единых</w:t>
            </w:r>
            <w:r w:rsidR="00C0284C" w:rsidRPr="003A51AC">
              <w:rPr>
                <w:spacing w:val="1"/>
              </w:rPr>
              <w:t xml:space="preserve"> </w:t>
            </w:r>
            <w:r w:rsidR="00C0284C" w:rsidRPr="003A51AC">
              <w:t>для</w:t>
            </w:r>
            <w:r w:rsidR="00C0284C" w:rsidRPr="003A51AC">
              <w:rPr>
                <w:spacing w:val="1"/>
              </w:rPr>
              <w:t xml:space="preserve"> </w:t>
            </w:r>
            <w:r w:rsidR="00C0284C" w:rsidRPr="003A51AC">
              <w:t>всех</w:t>
            </w:r>
            <w:r w:rsidR="00C0284C" w:rsidRPr="003A51AC">
              <w:rPr>
                <w:spacing w:val="1"/>
              </w:rPr>
              <w:t xml:space="preserve"> </w:t>
            </w:r>
            <w:r w:rsidR="00C0284C" w:rsidRPr="003A51AC">
              <w:t>участников</w:t>
            </w:r>
            <w:r w:rsidR="00C0284C" w:rsidRPr="003A51AC">
              <w:rPr>
                <w:spacing w:val="1"/>
              </w:rPr>
              <w:t xml:space="preserve"> </w:t>
            </w:r>
            <w:r w:rsidR="00C0284C" w:rsidRPr="003A51AC">
              <w:t>образовательных</w:t>
            </w:r>
            <w:r w:rsidR="00C0284C" w:rsidRPr="003A51AC">
              <w:rPr>
                <w:spacing w:val="1"/>
              </w:rPr>
              <w:t xml:space="preserve"> </w:t>
            </w:r>
            <w:r w:rsidR="00C0284C" w:rsidRPr="003A51AC">
              <w:t>отношений;</w:t>
            </w:r>
          </w:p>
          <w:p w:rsidR="00C0284C" w:rsidRPr="003A51AC" w:rsidRDefault="00532DD9" w:rsidP="00E22A07">
            <w:pPr>
              <w:pStyle w:val="aa"/>
              <w:tabs>
                <w:tab w:val="left" w:pos="993"/>
              </w:tabs>
              <w:ind w:left="0" w:firstLine="0"/>
            </w:pPr>
            <w:r w:rsidRPr="003A51AC">
              <w:rPr>
                <w:b/>
              </w:rPr>
              <w:t>К</w:t>
            </w:r>
            <w:r w:rsidR="00C0284C" w:rsidRPr="003A51AC">
              <w:rPr>
                <w:b/>
              </w:rPr>
              <w:t>онсультирование специалистами</w:t>
            </w:r>
            <w:r w:rsidR="00C0284C" w:rsidRPr="003A51AC">
              <w:t xml:space="preserve"> </w:t>
            </w:r>
            <w:r w:rsidR="00C0284C" w:rsidRPr="003A51AC">
              <w:rPr>
                <w:b/>
              </w:rPr>
              <w:t>педагогов</w:t>
            </w:r>
            <w:r w:rsidR="00C0284C" w:rsidRPr="003A51AC">
              <w:t xml:space="preserve"> по выбору индивидуально ориентированных</w:t>
            </w:r>
            <w:r w:rsidR="00C0284C" w:rsidRPr="003A51AC">
              <w:rPr>
                <w:spacing w:val="1"/>
              </w:rPr>
              <w:t xml:space="preserve"> </w:t>
            </w:r>
            <w:r w:rsidR="00C0284C" w:rsidRPr="003A51AC">
              <w:t>методов</w:t>
            </w:r>
            <w:r w:rsidR="00C0284C" w:rsidRPr="003A51AC">
              <w:rPr>
                <w:spacing w:val="-1"/>
              </w:rPr>
              <w:t xml:space="preserve"> </w:t>
            </w:r>
            <w:r w:rsidR="00C0284C" w:rsidRPr="003A51AC">
              <w:t>и приемов работы с</w:t>
            </w:r>
            <w:r w:rsidR="00C0284C" w:rsidRPr="003A51AC">
              <w:rPr>
                <w:spacing w:val="-2"/>
              </w:rPr>
              <w:t xml:space="preserve"> </w:t>
            </w:r>
            <w:r w:rsidR="00C0284C" w:rsidRPr="003A51AC">
              <w:t>обучающимся;</w:t>
            </w:r>
          </w:p>
          <w:p w:rsidR="00C0284C" w:rsidRPr="003A51AC" w:rsidRDefault="00532DD9" w:rsidP="00E22A07">
            <w:pPr>
              <w:pStyle w:val="aa"/>
              <w:tabs>
                <w:tab w:val="left" w:pos="993"/>
              </w:tabs>
              <w:ind w:left="0" w:firstLine="0"/>
            </w:pPr>
            <w:r w:rsidRPr="003A51AC">
              <w:rPr>
                <w:b/>
              </w:rPr>
              <w:t>К</w:t>
            </w:r>
            <w:r w:rsidR="00C0284C" w:rsidRPr="003A51AC">
              <w:rPr>
                <w:b/>
              </w:rPr>
              <w:t>онсультативную помощь семье</w:t>
            </w:r>
            <w:r w:rsidR="00C0284C" w:rsidRPr="003A51AC">
              <w:t xml:space="preserve"> в вопросах выбора оптимальной стратегии воспитания и</w:t>
            </w:r>
            <w:r w:rsidR="00C0284C" w:rsidRPr="003A51AC">
              <w:rPr>
                <w:spacing w:val="1"/>
              </w:rPr>
              <w:t xml:space="preserve"> </w:t>
            </w:r>
            <w:r w:rsidR="00C0284C" w:rsidRPr="003A51AC">
              <w:t>приемов</w:t>
            </w:r>
            <w:r w:rsidR="00C0284C" w:rsidRPr="003A51AC">
              <w:rPr>
                <w:spacing w:val="-1"/>
              </w:rPr>
              <w:t xml:space="preserve"> </w:t>
            </w:r>
            <w:r w:rsidR="00C0284C" w:rsidRPr="003A51AC">
              <w:t>коррекционно-развивающей работы с ребенком</w:t>
            </w:r>
          </w:p>
        </w:tc>
        <w:tc>
          <w:tcPr>
            <w:tcW w:w="788" w:type="pct"/>
          </w:tcPr>
          <w:p w:rsidR="00C0284C" w:rsidRPr="003A51AC" w:rsidRDefault="00532DD9" w:rsidP="00E22A07">
            <w:pPr>
              <w:spacing w:line="240" w:lineRule="auto"/>
              <w:rPr>
                <w:sz w:val="24"/>
                <w:szCs w:val="24"/>
              </w:rPr>
            </w:pPr>
            <w:r w:rsidRPr="003A51AC">
              <w:rPr>
                <w:sz w:val="24"/>
                <w:szCs w:val="24"/>
              </w:rPr>
              <w:t>Разработк</w:t>
            </w:r>
            <w:r w:rsidR="00D31CBE" w:rsidRPr="003A51AC">
              <w:rPr>
                <w:sz w:val="24"/>
                <w:szCs w:val="24"/>
              </w:rPr>
              <w:t>а</w:t>
            </w:r>
            <w:r w:rsidRPr="003A51AC">
              <w:rPr>
                <w:spacing w:val="1"/>
                <w:sz w:val="24"/>
                <w:szCs w:val="24"/>
              </w:rPr>
              <w:t xml:space="preserve"> </w:t>
            </w:r>
            <w:r w:rsidRPr="003A51AC">
              <w:rPr>
                <w:sz w:val="24"/>
                <w:szCs w:val="24"/>
              </w:rPr>
              <w:t>рекомендаций</w:t>
            </w:r>
          </w:p>
          <w:p w:rsidR="00532DD9" w:rsidRPr="003A51AC" w:rsidRDefault="00532DD9" w:rsidP="00E22A07">
            <w:pPr>
              <w:spacing w:line="240" w:lineRule="auto"/>
              <w:rPr>
                <w:sz w:val="24"/>
                <w:szCs w:val="24"/>
              </w:rPr>
            </w:pPr>
            <w:r w:rsidRPr="003A51AC">
              <w:rPr>
                <w:sz w:val="24"/>
                <w:szCs w:val="24"/>
              </w:rPr>
              <w:t>Консультации специалистами педагогов</w:t>
            </w:r>
          </w:p>
          <w:p w:rsidR="00532DD9" w:rsidRPr="003A51AC" w:rsidRDefault="00532DD9" w:rsidP="00E22A07">
            <w:pPr>
              <w:spacing w:line="240" w:lineRule="auto"/>
              <w:rPr>
                <w:b/>
                <w:sz w:val="24"/>
                <w:szCs w:val="24"/>
              </w:rPr>
            </w:pPr>
            <w:r w:rsidRPr="003A51AC">
              <w:rPr>
                <w:sz w:val="24"/>
                <w:szCs w:val="24"/>
              </w:rPr>
              <w:t>Консультации в помощь семье</w:t>
            </w:r>
          </w:p>
        </w:tc>
      </w:tr>
      <w:tr w:rsidR="00C0284C" w:rsidRPr="003A51AC" w:rsidTr="0001339A">
        <w:tc>
          <w:tcPr>
            <w:tcW w:w="676" w:type="pct"/>
          </w:tcPr>
          <w:p w:rsidR="00C0284C" w:rsidRPr="003A51AC" w:rsidRDefault="00C0284C" w:rsidP="00E22A07">
            <w:pPr>
              <w:widowControl w:val="0"/>
              <w:autoSpaceDE w:val="0"/>
              <w:autoSpaceDN w:val="0"/>
              <w:spacing w:line="240" w:lineRule="auto"/>
              <w:rPr>
                <w:b/>
                <w:sz w:val="24"/>
                <w:szCs w:val="24"/>
              </w:rPr>
            </w:pPr>
            <w:r w:rsidRPr="003A51AC">
              <w:rPr>
                <w:b/>
                <w:sz w:val="24"/>
                <w:szCs w:val="24"/>
              </w:rPr>
              <w:t>Информационно-просветительская</w:t>
            </w:r>
            <w:r w:rsidRPr="003A51AC">
              <w:rPr>
                <w:b/>
                <w:spacing w:val="-8"/>
                <w:sz w:val="24"/>
                <w:szCs w:val="24"/>
              </w:rPr>
              <w:t xml:space="preserve"> </w:t>
            </w:r>
            <w:r w:rsidRPr="003A51AC">
              <w:rPr>
                <w:b/>
                <w:sz w:val="24"/>
                <w:szCs w:val="24"/>
              </w:rPr>
              <w:t>работа</w:t>
            </w:r>
            <w:r w:rsidRPr="003A51AC">
              <w:rPr>
                <w:b/>
                <w:spacing w:val="-7"/>
                <w:sz w:val="24"/>
                <w:szCs w:val="24"/>
              </w:rPr>
              <w:t xml:space="preserve"> </w:t>
            </w:r>
          </w:p>
          <w:p w:rsidR="00C0284C" w:rsidRPr="003A51AC" w:rsidRDefault="00C0284C" w:rsidP="00E22A07">
            <w:pPr>
              <w:widowControl w:val="0"/>
              <w:autoSpaceDE w:val="0"/>
              <w:autoSpaceDN w:val="0"/>
              <w:spacing w:line="240" w:lineRule="auto"/>
              <w:ind w:firstLine="567"/>
              <w:rPr>
                <w:b/>
                <w:sz w:val="24"/>
                <w:szCs w:val="24"/>
              </w:rPr>
            </w:pPr>
          </w:p>
        </w:tc>
        <w:tc>
          <w:tcPr>
            <w:tcW w:w="3530" w:type="pct"/>
          </w:tcPr>
          <w:p w:rsidR="00C0284C" w:rsidRPr="003A51AC" w:rsidRDefault="00A11035" w:rsidP="00E22A07">
            <w:pPr>
              <w:pStyle w:val="aa"/>
              <w:ind w:left="0" w:firstLine="0"/>
            </w:pPr>
            <w:r w:rsidRPr="003A51AC">
              <w:t>Р</w:t>
            </w:r>
            <w:r w:rsidR="00C0284C" w:rsidRPr="003A51AC">
              <w:t>азличные</w:t>
            </w:r>
            <w:r w:rsidRPr="003A51AC">
              <w:t xml:space="preserve"> </w:t>
            </w:r>
            <w:r w:rsidR="00C0284C" w:rsidRPr="003A51AC">
              <w:rPr>
                <w:spacing w:val="1"/>
              </w:rPr>
              <w:t xml:space="preserve"> </w:t>
            </w:r>
            <w:r w:rsidR="00C0284C" w:rsidRPr="003A51AC">
              <w:t>формы</w:t>
            </w:r>
            <w:r w:rsidR="00C0284C" w:rsidRPr="003A51AC">
              <w:rPr>
                <w:spacing w:val="1"/>
              </w:rPr>
              <w:t xml:space="preserve"> </w:t>
            </w:r>
            <w:r w:rsidR="00C0284C" w:rsidRPr="003A51AC">
              <w:t>просветительской</w:t>
            </w:r>
            <w:r w:rsidR="00C0284C" w:rsidRPr="003A51AC">
              <w:rPr>
                <w:spacing w:val="1"/>
              </w:rPr>
              <w:t xml:space="preserve"> </w:t>
            </w:r>
            <w:r w:rsidR="00C0284C" w:rsidRPr="003A51AC">
              <w:t>деятельности</w:t>
            </w:r>
            <w:r w:rsidR="00C0284C" w:rsidRPr="003A51AC">
              <w:rPr>
                <w:spacing w:val="1"/>
              </w:rPr>
              <w:t xml:space="preserve"> </w:t>
            </w:r>
            <w:r w:rsidR="00C0284C" w:rsidRPr="003A51AC">
              <w:t>направленные на разъяснение участникам</w:t>
            </w:r>
            <w:r w:rsidR="00C0284C" w:rsidRPr="003A51AC">
              <w:rPr>
                <w:spacing w:val="1"/>
              </w:rPr>
              <w:t xml:space="preserve"> </w:t>
            </w:r>
            <w:r w:rsidR="00C0284C" w:rsidRPr="003A51AC">
              <w:t xml:space="preserve">образовательных отношений — </w:t>
            </w:r>
            <w:r w:rsidR="00C0284C" w:rsidRPr="003A51AC">
              <w:rPr>
                <w:b/>
              </w:rPr>
              <w:t>обучающимся (</w:t>
            </w:r>
            <w:r w:rsidR="00C0284C" w:rsidRPr="003A51AC">
              <w:t xml:space="preserve">в доступной для дошкольного возраста форме), </w:t>
            </w:r>
            <w:r w:rsidR="00C0284C" w:rsidRPr="003A51AC">
              <w:rPr>
                <w:b/>
              </w:rPr>
              <w:t>их</w:t>
            </w:r>
            <w:r w:rsidR="00C0284C" w:rsidRPr="003A51AC">
              <w:rPr>
                <w:b/>
                <w:spacing w:val="1"/>
              </w:rPr>
              <w:t xml:space="preserve"> </w:t>
            </w:r>
            <w:r w:rsidR="00C0284C" w:rsidRPr="003A51AC">
              <w:rPr>
                <w:b/>
              </w:rPr>
              <w:t>родителям</w:t>
            </w:r>
            <w:r w:rsidR="00C0284C" w:rsidRPr="003A51AC">
              <w:rPr>
                <w:spacing w:val="1"/>
              </w:rPr>
              <w:t xml:space="preserve"> </w:t>
            </w:r>
            <w:r w:rsidR="00C0284C" w:rsidRPr="003A51AC">
              <w:t>(законным</w:t>
            </w:r>
            <w:r w:rsidR="00C0284C" w:rsidRPr="003A51AC">
              <w:rPr>
                <w:spacing w:val="1"/>
              </w:rPr>
              <w:t xml:space="preserve"> </w:t>
            </w:r>
            <w:r w:rsidR="00C0284C" w:rsidRPr="003A51AC">
              <w:t>представителям),</w:t>
            </w:r>
            <w:r w:rsidR="00C0284C" w:rsidRPr="003A51AC">
              <w:rPr>
                <w:spacing w:val="1"/>
              </w:rPr>
              <w:t xml:space="preserve"> </w:t>
            </w:r>
            <w:r w:rsidR="00C0284C" w:rsidRPr="003A51AC">
              <w:rPr>
                <w:b/>
              </w:rPr>
              <w:t>педагогическим</w:t>
            </w:r>
            <w:r w:rsidR="00C0284C" w:rsidRPr="003A51AC">
              <w:rPr>
                <w:b/>
                <w:spacing w:val="1"/>
              </w:rPr>
              <w:t xml:space="preserve"> </w:t>
            </w:r>
            <w:r w:rsidR="00C0284C" w:rsidRPr="003A51AC">
              <w:rPr>
                <w:b/>
              </w:rPr>
              <w:t>работникам</w:t>
            </w:r>
            <w:r w:rsidR="00C0284C" w:rsidRPr="003A51AC">
              <w:t xml:space="preserve"> —</w:t>
            </w:r>
            <w:r w:rsidR="00C0284C" w:rsidRPr="003A51AC">
              <w:rPr>
                <w:spacing w:val="1"/>
              </w:rPr>
              <w:t xml:space="preserve"> </w:t>
            </w:r>
            <w:r w:rsidR="00C0284C" w:rsidRPr="003A51AC">
              <w:t>вопросов,</w:t>
            </w:r>
            <w:r w:rsidR="00C0284C" w:rsidRPr="003A51AC">
              <w:rPr>
                <w:spacing w:val="1"/>
              </w:rPr>
              <w:t xml:space="preserve"> </w:t>
            </w:r>
            <w:r w:rsidR="00C0284C" w:rsidRPr="003A51AC">
              <w:t>связанных</w:t>
            </w:r>
            <w:r w:rsidR="00C0284C" w:rsidRPr="003A51AC">
              <w:rPr>
                <w:spacing w:val="1"/>
              </w:rPr>
              <w:t xml:space="preserve"> </w:t>
            </w:r>
            <w:r w:rsidR="00C0284C" w:rsidRPr="003A51AC">
              <w:t>с</w:t>
            </w:r>
            <w:r w:rsidR="00C0284C" w:rsidRPr="003A51AC">
              <w:rPr>
                <w:spacing w:val="1"/>
              </w:rPr>
              <w:t xml:space="preserve"> </w:t>
            </w:r>
            <w:r w:rsidR="00C0284C" w:rsidRPr="003A51AC">
              <w:t>особенностями</w:t>
            </w:r>
            <w:r w:rsidR="00C0284C" w:rsidRPr="003A51AC">
              <w:rPr>
                <w:spacing w:val="1"/>
              </w:rPr>
              <w:t xml:space="preserve"> </w:t>
            </w:r>
            <w:r w:rsidR="00C0284C" w:rsidRPr="003A51AC">
              <w:t>образовательного</w:t>
            </w:r>
            <w:r w:rsidR="00C0284C" w:rsidRPr="003A51AC">
              <w:rPr>
                <w:spacing w:val="1"/>
              </w:rPr>
              <w:t xml:space="preserve"> </w:t>
            </w:r>
            <w:r w:rsidR="00C0284C" w:rsidRPr="003A51AC">
              <w:t>процесса</w:t>
            </w:r>
            <w:r w:rsidR="00C0284C" w:rsidRPr="003A51AC">
              <w:rPr>
                <w:spacing w:val="1"/>
              </w:rPr>
              <w:t xml:space="preserve"> </w:t>
            </w:r>
            <w:r w:rsidR="00C0284C" w:rsidRPr="003A51AC">
              <w:t>и</w:t>
            </w:r>
            <w:r w:rsidR="00C0284C" w:rsidRPr="003A51AC">
              <w:rPr>
                <w:spacing w:val="1"/>
              </w:rPr>
              <w:t xml:space="preserve"> </w:t>
            </w:r>
            <w:r w:rsidR="00C0284C" w:rsidRPr="003A51AC">
              <w:t>психолого-педагогического</w:t>
            </w:r>
            <w:r w:rsidR="00C0284C" w:rsidRPr="003A51AC">
              <w:rPr>
                <w:spacing w:val="1"/>
              </w:rPr>
              <w:t xml:space="preserve"> </w:t>
            </w:r>
            <w:r w:rsidR="00C0284C" w:rsidRPr="003A51AC">
              <w:t>сопровождения</w:t>
            </w:r>
            <w:r w:rsidR="00C0284C" w:rsidRPr="003A51AC">
              <w:rPr>
                <w:spacing w:val="1"/>
              </w:rPr>
              <w:t xml:space="preserve"> </w:t>
            </w:r>
            <w:r w:rsidR="00C0284C" w:rsidRPr="003A51AC">
              <w:t>обучающихся,</w:t>
            </w:r>
            <w:r w:rsidR="00C0284C" w:rsidRPr="003A51AC">
              <w:rPr>
                <w:spacing w:val="-1"/>
              </w:rPr>
              <w:t xml:space="preserve"> </w:t>
            </w:r>
            <w:r w:rsidR="00C0284C" w:rsidRPr="003A51AC">
              <w:t>в</w:t>
            </w:r>
            <w:r w:rsidR="00C0284C" w:rsidRPr="003A51AC">
              <w:rPr>
                <w:spacing w:val="-1"/>
              </w:rPr>
              <w:t xml:space="preserve"> </w:t>
            </w:r>
            <w:r w:rsidR="00C0284C" w:rsidRPr="003A51AC">
              <w:t>том</w:t>
            </w:r>
            <w:r w:rsidR="00C0284C" w:rsidRPr="003A51AC">
              <w:rPr>
                <w:spacing w:val="-1"/>
              </w:rPr>
              <w:t xml:space="preserve"> </w:t>
            </w:r>
            <w:r w:rsidR="00C0284C" w:rsidRPr="003A51AC">
              <w:t>числе</w:t>
            </w:r>
            <w:r w:rsidR="00C0284C" w:rsidRPr="003A51AC">
              <w:rPr>
                <w:spacing w:val="1"/>
              </w:rPr>
              <w:t xml:space="preserve"> </w:t>
            </w:r>
            <w:r w:rsidR="00C0284C" w:rsidRPr="003A51AC">
              <w:t>с</w:t>
            </w:r>
            <w:r w:rsidR="00C0284C" w:rsidRPr="003A51AC">
              <w:rPr>
                <w:spacing w:val="-1"/>
              </w:rPr>
              <w:t xml:space="preserve"> </w:t>
            </w:r>
            <w:r w:rsidR="00C0284C" w:rsidRPr="003A51AC">
              <w:t>ОВЗ,</w:t>
            </w:r>
            <w:r w:rsidR="00C0284C" w:rsidRPr="003A51AC">
              <w:rPr>
                <w:spacing w:val="-1"/>
              </w:rPr>
              <w:t xml:space="preserve"> </w:t>
            </w:r>
            <w:r w:rsidR="00C0284C" w:rsidRPr="003A51AC">
              <w:t>трудностями в</w:t>
            </w:r>
            <w:r w:rsidR="00C0284C" w:rsidRPr="003A51AC">
              <w:rPr>
                <w:spacing w:val="-1"/>
              </w:rPr>
              <w:t xml:space="preserve"> </w:t>
            </w:r>
            <w:r w:rsidR="00C0284C" w:rsidRPr="003A51AC">
              <w:t>обучении</w:t>
            </w:r>
            <w:r w:rsidR="00C0284C" w:rsidRPr="003A51AC">
              <w:rPr>
                <w:spacing w:val="-1"/>
              </w:rPr>
              <w:t xml:space="preserve"> </w:t>
            </w:r>
            <w:r w:rsidR="00C0284C" w:rsidRPr="003A51AC">
              <w:t>и социализации;</w:t>
            </w:r>
          </w:p>
          <w:p w:rsidR="00C0284C" w:rsidRPr="003A51AC" w:rsidRDefault="00C0284C" w:rsidP="00E22A07">
            <w:pPr>
              <w:pStyle w:val="aa"/>
              <w:ind w:left="0" w:firstLine="0"/>
            </w:pPr>
            <w:r w:rsidRPr="003A51AC">
              <w:rPr>
                <w:b/>
              </w:rPr>
              <w:t>для</w:t>
            </w:r>
            <w:r w:rsidRPr="003A51AC">
              <w:rPr>
                <w:b/>
                <w:spacing w:val="60"/>
              </w:rPr>
              <w:t xml:space="preserve"> </w:t>
            </w:r>
            <w:r w:rsidRPr="003A51AC">
              <w:rPr>
                <w:b/>
              </w:rPr>
              <w:t>педагогов и</w:t>
            </w:r>
            <w:r w:rsidRPr="003A51AC">
              <w:rPr>
                <w:b/>
                <w:spacing w:val="60"/>
              </w:rPr>
              <w:t xml:space="preserve"> </w:t>
            </w:r>
            <w:r w:rsidRPr="003A51AC">
              <w:rPr>
                <w:b/>
              </w:rPr>
              <w:t>родителей</w:t>
            </w:r>
            <w:r w:rsidRPr="003A51AC">
              <w:rPr>
                <w:spacing w:val="1"/>
              </w:rPr>
              <w:t xml:space="preserve"> </w:t>
            </w:r>
            <w:r w:rsidRPr="003A51AC">
              <w:t>по</w:t>
            </w:r>
            <w:r w:rsidRPr="003A51AC">
              <w:rPr>
                <w:spacing w:val="1"/>
              </w:rPr>
              <w:t xml:space="preserve"> </w:t>
            </w:r>
            <w:r w:rsidRPr="003A51AC">
              <w:t>разъяснению</w:t>
            </w:r>
            <w:r w:rsidRPr="003A51AC">
              <w:rPr>
                <w:spacing w:val="1"/>
              </w:rPr>
              <w:t xml:space="preserve"> </w:t>
            </w:r>
            <w:r w:rsidRPr="003A51AC">
              <w:t>индивидуально-типологических</w:t>
            </w:r>
            <w:r w:rsidRPr="003A51AC">
              <w:rPr>
                <w:spacing w:val="1"/>
              </w:rPr>
              <w:t xml:space="preserve"> </w:t>
            </w:r>
            <w:r w:rsidRPr="003A51AC">
              <w:t>особенностей</w:t>
            </w:r>
            <w:r w:rsidRPr="003A51AC">
              <w:rPr>
                <w:spacing w:val="1"/>
              </w:rPr>
              <w:t xml:space="preserve"> </w:t>
            </w:r>
            <w:r w:rsidRPr="003A51AC">
              <w:t>различных</w:t>
            </w:r>
            <w:r w:rsidRPr="003A51AC">
              <w:rPr>
                <w:spacing w:val="61"/>
              </w:rPr>
              <w:t xml:space="preserve"> </w:t>
            </w:r>
            <w:r w:rsidRPr="003A51AC">
              <w:t>категорий</w:t>
            </w:r>
            <w:r w:rsidRPr="003A51AC">
              <w:rPr>
                <w:spacing w:val="1"/>
              </w:rPr>
              <w:t xml:space="preserve"> </w:t>
            </w:r>
            <w:r w:rsidRPr="003A51AC">
              <w:t>обучающихся,</w:t>
            </w:r>
            <w:r w:rsidRPr="003A51AC">
              <w:rPr>
                <w:spacing w:val="-1"/>
              </w:rPr>
              <w:t xml:space="preserve"> </w:t>
            </w:r>
            <w:r w:rsidRPr="003A51AC">
              <w:t>в</w:t>
            </w:r>
            <w:r w:rsidRPr="003A51AC">
              <w:rPr>
                <w:spacing w:val="-1"/>
              </w:rPr>
              <w:t xml:space="preserve"> </w:t>
            </w:r>
            <w:r w:rsidRPr="003A51AC">
              <w:t>том числе</w:t>
            </w:r>
            <w:r w:rsidRPr="003A51AC">
              <w:rPr>
                <w:spacing w:val="-2"/>
              </w:rPr>
              <w:t xml:space="preserve"> </w:t>
            </w:r>
            <w:r w:rsidRPr="003A51AC">
              <w:t>с</w:t>
            </w:r>
            <w:r w:rsidRPr="003A51AC">
              <w:rPr>
                <w:spacing w:val="-1"/>
              </w:rPr>
              <w:t xml:space="preserve"> </w:t>
            </w:r>
            <w:r w:rsidRPr="003A51AC">
              <w:t>ОВЗ, трудностями в</w:t>
            </w:r>
            <w:r w:rsidRPr="003A51AC">
              <w:rPr>
                <w:spacing w:val="-2"/>
              </w:rPr>
              <w:t xml:space="preserve"> </w:t>
            </w:r>
            <w:r w:rsidRPr="003A51AC">
              <w:t>обучении и социализации.</w:t>
            </w:r>
          </w:p>
        </w:tc>
        <w:tc>
          <w:tcPr>
            <w:tcW w:w="788" w:type="pct"/>
          </w:tcPr>
          <w:p w:rsidR="00C0284C" w:rsidRPr="003A51AC" w:rsidRDefault="00532DD9" w:rsidP="00E22A07">
            <w:pPr>
              <w:spacing w:line="240" w:lineRule="auto"/>
              <w:ind w:firstLine="567"/>
              <w:rPr>
                <w:sz w:val="24"/>
                <w:szCs w:val="24"/>
              </w:rPr>
            </w:pPr>
            <w:r w:rsidRPr="003A51AC">
              <w:rPr>
                <w:sz w:val="24"/>
                <w:szCs w:val="24"/>
              </w:rPr>
              <w:t>лекции,</w:t>
            </w:r>
            <w:r w:rsidRPr="003A51AC">
              <w:rPr>
                <w:spacing w:val="1"/>
                <w:sz w:val="24"/>
                <w:szCs w:val="24"/>
              </w:rPr>
              <w:t xml:space="preserve"> </w:t>
            </w:r>
            <w:r w:rsidRPr="003A51AC">
              <w:rPr>
                <w:sz w:val="24"/>
                <w:szCs w:val="24"/>
              </w:rPr>
              <w:t>беседы,</w:t>
            </w:r>
            <w:r w:rsidRPr="003A51AC">
              <w:rPr>
                <w:spacing w:val="1"/>
                <w:sz w:val="24"/>
                <w:szCs w:val="24"/>
              </w:rPr>
              <w:t xml:space="preserve"> </w:t>
            </w:r>
            <w:r w:rsidRPr="003A51AC">
              <w:rPr>
                <w:sz w:val="24"/>
                <w:szCs w:val="24"/>
              </w:rPr>
              <w:t>информационные</w:t>
            </w:r>
            <w:r w:rsidRPr="003A51AC">
              <w:rPr>
                <w:spacing w:val="1"/>
                <w:sz w:val="24"/>
                <w:szCs w:val="24"/>
              </w:rPr>
              <w:t xml:space="preserve"> </w:t>
            </w:r>
            <w:r w:rsidRPr="003A51AC">
              <w:rPr>
                <w:sz w:val="24"/>
                <w:szCs w:val="24"/>
              </w:rPr>
              <w:t>стенды, печатные материалы, электронные ресурсы</w:t>
            </w:r>
          </w:p>
          <w:p w:rsidR="00532DD9" w:rsidRPr="003A51AC" w:rsidRDefault="00532DD9" w:rsidP="00E22A07">
            <w:pPr>
              <w:spacing w:line="240" w:lineRule="auto"/>
              <w:ind w:firstLine="567"/>
              <w:rPr>
                <w:b/>
                <w:sz w:val="24"/>
                <w:szCs w:val="24"/>
              </w:rPr>
            </w:pPr>
            <w:r w:rsidRPr="003A51AC">
              <w:rPr>
                <w:sz w:val="24"/>
                <w:szCs w:val="24"/>
              </w:rPr>
              <w:t>Проведение  тематических</w:t>
            </w:r>
            <w:r w:rsidRPr="003A51AC">
              <w:rPr>
                <w:spacing w:val="1"/>
                <w:sz w:val="24"/>
                <w:szCs w:val="24"/>
              </w:rPr>
              <w:t xml:space="preserve"> </w:t>
            </w:r>
            <w:r w:rsidRPr="003A51AC">
              <w:rPr>
                <w:sz w:val="24"/>
                <w:szCs w:val="24"/>
              </w:rPr>
              <w:t>выступлений, онлайн-консультаций</w:t>
            </w:r>
          </w:p>
        </w:tc>
      </w:tr>
      <w:tr w:rsidR="00C0284C" w:rsidRPr="003A51AC" w:rsidTr="0001339A">
        <w:tc>
          <w:tcPr>
            <w:tcW w:w="5000" w:type="pct"/>
            <w:gridSpan w:val="3"/>
          </w:tcPr>
          <w:p w:rsidR="00C0284C" w:rsidRPr="003A51AC" w:rsidRDefault="00C0284C" w:rsidP="00E22A07">
            <w:pPr>
              <w:spacing w:line="240" w:lineRule="auto"/>
              <w:ind w:firstLine="567"/>
              <w:jc w:val="center"/>
              <w:rPr>
                <w:b/>
                <w:sz w:val="24"/>
                <w:szCs w:val="24"/>
              </w:rPr>
            </w:pPr>
            <w:r w:rsidRPr="003A51AC">
              <w:rPr>
                <w:b/>
                <w:sz w:val="24"/>
                <w:szCs w:val="24"/>
              </w:rPr>
              <w:t>Реализация коррекционно развивающей работы с детьми: ОВЗ и детьми-инвалидами,одаренными детьми, с</w:t>
            </w:r>
            <w:r w:rsidRPr="003A51AC">
              <w:rPr>
                <w:b/>
                <w:spacing w:val="1"/>
                <w:sz w:val="24"/>
                <w:szCs w:val="24"/>
              </w:rPr>
              <w:t xml:space="preserve"> </w:t>
            </w:r>
            <w:r w:rsidRPr="003A51AC">
              <w:rPr>
                <w:b/>
                <w:sz w:val="24"/>
                <w:szCs w:val="24"/>
              </w:rPr>
              <w:t>билингвальными</w:t>
            </w:r>
            <w:r w:rsidRPr="003A51AC">
              <w:rPr>
                <w:b/>
                <w:spacing w:val="1"/>
                <w:sz w:val="24"/>
                <w:szCs w:val="24"/>
              </w:rPr>
              <w:t xml:space="preserve"> </w:t>
            </w:r>
            <w:r w:rsidRPr="003A51AC">
              <w:rPr>
                <w:b/>
                <w:sz w:val="24"/>
                <w:szCs w:val="24"/>
              </w:rPr>
              <w:t>воспитанниками,</w:t>
            </w:r>
            <w:r w:rsidRPr="003A51AC">
              <w:rPr>
                <w:b/>
                <w:spacing w:val="1"/>
                <w:sz w:val="24"/>
                <w:szCs w:val="24"/>
              </w:rPr>
              <w:t xml:space="preserve"> </w:t>
            </w:r>
            <w:r w:rsidRPr="003A51AC">
              <w:rPr>
                <w:b/>
                <w:sz w:val="24"/>
                <w:szCs w:val="24"/>
              </w:rPr>
              <w:t>детьми</w:t>
            </w:r>
            <w:r w:rsidRPr="003A51AC">
              <w:rPr>
                <w:b/>
                <w:spacing w:val="1"/>
                <w:sz w:val="24"/>
                <w:szCs w:val="24"/>
              </w:rPr>
              <w:t xml:space="preserve"> </w:t>
            </w:r>
            <w:r w:rsidRPr="003A51AC">
              <w:rPr>
                <w:b/>
                <w:sz w:val="24"/>
                <w:szCs w:val="24"/>
              </w:rPr>
              <w:t>мигрантов</w:t>
            </w:r>
            <w:r w:rsidRPr="003A51AC">
              <w:rPr>
                <w:sz w:val="24"/>
                <w:szCs w:val="24"/>
              </w:rPr>
              <w:t>,</w:t>
            </w:r>
            <w:r w:rsidRPr="003A51AC">
              <w:rPr>
                <w:b/>
                <w:sz w:val="24"/>
                <w:szCs w:val="24"/>
              </w:rPr>
              <w:t xml:space="preserve"> обучающихся</w:t>
            </w:r>
            <w:r w:rsidRPr="003A51AC">
              <w:rPr>
                <w:b/>
                <w:spacing w:val="1"/>
                <w:sz w:val="24"/>
                <w:szCs w:val="24"/>
              </w:rPr>
              <w:t xml:space="preserve"> </w:t>
            </w:r>
            <w:r w:rsidRPr="003A51AC">
              <w:rPr>
                <w:b/>
                <w:sz w:val="24"/>
                <w:szCs w:val="24"/>
              </w:rPr>
              <w:t>«группы</w:t>
            </w:r>
            <w:r w:rsidRPr="003A51AC">
              <w:rPr>
                <w:b/>
                <w:spacing w:val="1"/>
                <w:sz w:val="24"/>
                <w:szCs w:val="24"/>
              </w:rPr>
              <w:t xml:space="preserve"> </w:t>
            </w:r>
            <w:r w:rsidRPr="003A51AC">
              <w:rPr>
                <w:b/>
                <w:sz w:val="24"/>
                <w:szCs w:val="24"/>
              </w:rPr>
              <w:t>риска»- девиации</w:t>
            </w:r>
            <w:r w:rsidRPr="003A51AC">
              <w:rPr>
                <w:b/>
                <w:spacing w:val="1"/>
                <w:sz w:val="24"/>
                <w:szCs w:val="24"/>
              </w:rPr>
              <w:t xml:space="preserve"> </w:t>
            </w:r>
            <w:r w:rsidRPr="003A51AC">
              <w:rPr>
                <w:b/>
                <w:sz w:val="24"/>
                <w:szCs w:val="24"/>
              </w:rPr>
              <w:t>развития и</w:t>
            </w:r>
            <w:r w:rsidRPr="003A51AC">
              <w:rPr>
                <w:b/>
                <w:spacing w:val="1"/>
                <w:sz w:val="24"/>
                <w:szCs w:val="24"/>
              </w:rPr>
              <w:t xml:space="preserve"> </w:t>
            </w:r>
            <w:r w:rsidRPr="003A51AC">
              <w:rPr>
                <w:b/>
                <w:sz w:val="24"/>
                <w:szCs w:val="24"/>
              </w:rPr>
              <w:t>поведения</w:t>
            </w:r>
          </w:p>
        </w:tc>
      </w:tr>
      <w:tr w:rsidR="00C0284C" w:rsidRPr="003A51AC" w:rsidTr="0001339A">
        <w:tc>
          <w:tcPr>
            <w:tcW w:w="676" w:type="pct"/>
          </w:tcPr>
          <w:p w:rsidR="00C0284C" w:rsidRPr="003A51AC" w:rsidRDefault="00C0284C" w:rsidP="00E22A07">
            <w:pPr>
              <w:widowControl w:val="0"/>
              <w:autoSpaceDE w:val="0"/>
              <w:autoSpaceDN w:val="0"/>
              <w:spacing w:line="240" w:lineRule="auto"/>
              <w:rPr>
                <w:b/>
                <w:sz w:val="24"/>
                <w:szCs w:val="24"/>
              </w:rPr>
            </w:pPr>
            <w:r w:rsidRPr="003A51AC">
              <w:rPr>
                <w:b/>
                <w:sz w:val="24"/>
                <w:szCs w:val="24"/>
              </w:rPr>
              <w:t>Реализация КРР с обучающимися с ОВЗ и детьми-</w:t>
            </w:r>
            <w:r w:rsidRPr="003A51AC">
              <w:rPr>
                <w:b/>
                <w:sz w:val="24"/>
                <w:szCs w:val="24"/>
              </w:rPr>
              <w:lastRenderedPageBreak/>
              <w:t>инвалидами</w:t>
            </w:r>
          </w:p>
        </w:tc>
        <w:tc>
          <w:tcPr>
            <w:tcW w:w="3530" w:type="pct"/>
          </w:tcPr>
          <w:p w:rsidR="00C0284C" w:rsidRPr="003A51AC" w:rsidRDefault="00C0284C" w:rsidP="00E22A07">
            <w:pPr>
              <w:pStyle w:val="aa"/>
              <w:tabs>
                <w:tab w:val="left" w:pos="1134"/>
              </w:tabs>
              <w:ind w:left="0" w:firstLine="0"/>
            </w:pPr>
            <w:r w:rsidRPr="003A51AC">
              <w:lastRenderedPageBreak/>
              <w:t>КРР с обучающимися с ОВЗ и детьми-инвалидами должна</w:t>
            </w:r>
            <w:r w:rsidRPr="003A51AC">
              <w:rPr>
                <w:spacing w:val="1"/>
              </w:rPr>
              <w:t xml:space="preserve"> </w:t>
            </w:r>
            <w:r w:rsidRPr="003A51AC">
              <w:t>предусматривать</w:t>
            </w:r>
            <w:r w:rsidRPr="003A51AC">
              <w:rPr>
                <w:spacing w:val="1"/>
              </w:rPr>
              <w:t xml:space="preserve"> </w:t>
            </w:r>
            <w:r w:rsidRPr="003A51AC">
              <w:t>предупреждение</w:t>
            </w:r>
            <w:r w:rsidRPr="003A51AC">
              <w:rPr>
                <w:spacing w:val="1"/>
              </w:rPr>
              <w:t xml:space="preserve"> </w:t>
            </w:r>
            <w:r w:rsidRPr="003A51AC">
              <w:t>вторичных</w:t>
            </w:r>
            <w:r w:rsidRPr="003A51AC">
              <w:rPr>
                <w:spacing w:val="1"/>
              </w:rPr>
              <w:t xml:space="preserve"> </w:t>
            </w:r>
            <w:r w:rsidRPr="003A51AC">
              <w:t>биологических</w:t>
            </w:r>
            <w:r w:rsidRPr="003A51AC">
              <w:rPr>
                <w:spacing w:val="1"/>
              </w:rPr>
              <w:t xml:space="preserve"> </w:t>
            </w:r>
            <w:r w:rsidRPr="003A51AC">
              <w:t>и</w:t>
            </w:r>
            <w:r w:rsidRPr="003A51AC">
              <w:rPr>
                <w:spacing w:val="1"/>
              </w:rPr>
              <w:t xml:space="preserve"> </w:t>
            </w:r>
            <w:r w:rsidRPr="003A51AC">
              <w:t>социальных</w:t>
            </w:r>
            <w:r w:rsidRPr="003A51AC">
              <w:rPr>
                <w:spacing w:val="1"/>
              </w:rPr>
              <w:t xml:space="preserve"> </w:t>
            </w:r>
            <w:r w:rsidRPr="003A51AC">
              <w:t>отклонений</w:t>
            </w:r>
            <w:r w:rsidRPr="003A51AC">
              <w:rPr>
                <w:spacing w:val="61"/>
              </w:rPr>
              <w:t xml:space="preserve"> </w:t>
            </w:r>
            <w:r w:rsidRPr="003A51AC">
              <w:t>в</w:t>
            </w:r>
            <w:r w:rsidRPr="003A51AC">
              <w:rPr>
                <w:spacing w:val="1"/>
              </w:rPr>
              <w:t xml:space="preserve"> </w:t>
            </w:r>
            <w:r w:rsidRPr="003A51AC">
              <w:t>развитии,</w:t>
            </w:r>
            <w:r w:rsidRPr="003A51AC">
              <w:rPr>
                <w:spacing w:val="1"/>
              </w:rPr>
              <w:t xml:space="preserve"> </w:t>
            </w:r>
            <w:r w:rsidRPr="003A51AC">
              <w:t>затрудняющих</w:t>
            </w:r>
            <w:r w:rsidRPr="003A51AC">
              <w:rPr>
                <w:spacing w:val="1"/>
              </w:rPr>
              <w:t xml:space="preserve"> </w:t>
            </w:r>
            <w:r w:rsidRPr="003A51AC">
              <w:t>образование</w:t>
            </w:r>
            <w:r w:rsidRPr="003A51AC">
              <w:rPr>
                <w:spacing w:val="1"/>
              </w:rPr>
              <w:t xml:space="preserve"> </w:t>
            </w:r>
            <w:r w:rsidRPr="003A51AC">
              <w:t>и</w:t>
            </w:r>
            <w:r w:rsidRPr="003A51AC">
              <w:rPr>
                <w:spacing w:val="1"/>
              </w:rPr>
              <w:t xml:space="preserve"> </w:t>
            </w:r>
            <w:r w:rsidRPr="003A51AC">
              <w:lastRenderedPageBreak/>
              <w:t>социализацию</w:t>
            </w:r>
            <w:r w:rsidRPr="003A51AC">
              <w:rPr>
                <w:spacing w:val="1"/>
              </w:rPr>
              <w:t xml:space="preserve"> </w:t>
            </w:r>
            <w:r w:rsidRPr="003A51AC">
              <w:t>обучающихся,</w:t>
            </w:r>
            <w:r w:rsidRPr="003A51AC">
              <w:rPr>
                <w:spacing w:val="1"/>
              </w:rPr>
              <w:t xml:space="preserve"> </w:t>
            </w:r>
            <w:r w:rsidRPr="003A51AC">
              <w:t>коррекцию</w:t>
            </w:r>
            <w:r w:rsidRPr="003A51AC">
              <w:rPr>
                <w:spacing w:val="1"/>
              </w:rPr>
              <w:t xml:space="preserve"> </w:t>
            </w:r>
            <w:r w:rsidRPr="003A51AC">
              <w:t>нарушений</w:t>
            </w:r>
            <w:r w:rsidRPr="003A51AC">
              <w:rPr>
                <w:spacing w:val="1"/>
              </w:rPr>
              <w:t xml:space="preserve"> </w:t>
            </w:r>
            <w:r w:rsidRPr="003A51AC">
              <w:t>психического</w:t>
            </w:r>
            <w:r w:rsidRPr="003A51AC">
              <w:rPr>
                <w:spacing w:val="1"/>
              </w:rPr>
              <w:t xml:space="preserve"> </w:t>
            </w:r>
            <w:r w:rsidRPr="003A51AC">
              <w:t>и</w:t>
            </w:r>
            <w:r w:rsidRPr="003A51AC">
              <w:rPr>
                <w:spacing w:val="1"/>
              </w:rPr>
              <w:t xml:space="preserve"> </w:t>
            </w:r>
            <w:r w:rsidRPr="003A51AC">
              <w:t>физического</w:t>
            </w:r>
            <w:r w:rsidRPr="003A51AC">
              <w:rPr>
                <w:spacing w:val="1"/>
              </w:rPr>
              <w:t xml:space="preserve"> </w:t>
            </w:r>
            <w:r w:rsidRPr="003A51AC">
              <w:t>развития</w:t>
            </w:r>
            <w:r w:rsidRPr="003A51AC">
              <w:rPr>
                <w:spacing w:val="1"/>
              </w:rPr>
              <w:t xml:space="preserve"> </w:t>
            </w:r>
            <w:r w:rsidRPr="003A51AC">
              <w:t>средствами</w:t>
            </w:r>
            <w:r w:rsidRPr="003A51AC">
              <w:rPr>
                <w:spacing w:val="1"/>
              </w:rPr>
              <w:t xml:space="preserve"> </w:t>
            </w:r>
            <w:r w:rsidRPr="003A51AC">
              <w:t>коррекционной</w:t>
            </w:r>
            <w:r w:rsidRPr="003A51AC">
              <w:rPr>
                <w:spacing w:val="1"/>
              </w:rPr>
              <w:t xml:space="preserve"> </w:t>
            </w:r>
            <w:r w:rsidRPr="003A51AC">
              <w:t>педагогики,</w:t>
            </w:r>
            <w:r w:rsidRPr="003A51AC">
              <w:rPr>
                <w:spacing w:val="1"/>
              </w:rPr>
              <w:t xml:space="preserve"> </w:t>
            </w:r>
            <w:r w:rsidRPr="003A51AC">
              <w:t>специальной</w:t>
            </w:r>
            <w:r w:rsidRPr="003A51AC">
              <w:rPr>
                <w:spacing w:val="1"/>
              </w:rPr>
              <w:t xml:space="preserve"> </w:t>
            </w:r>
            <w:r w:rsidRPr="003A51AC">
              <w:t>психологии и медицины;</w:t>
            </w:r>
            <w:r w:rsidRPr="003A51AC">
              <w:rPr>
                <w:spacing w:val="1"/>
              </w:rPr>
              <w:t xml:space="preserve"> </w:t>
            </w:r>
            <w:r w:rsidRPr="003A51AC">
              <w:t>формирование у обучающихся механизмов компенсации дефицитарных</w:t>
            </w:r>
            <w:r w:rsidRPr="003A51AC">
              <w:rPr>
                <w:spacing w:val="1"/>
              </w:rPr>
              <w:t xml:space="preserve"> </w:t>
            </w:r>
            <w:r w:rsidRPr="003A51AC">
              <w:t>функций,</w:t>
            </w:r>
            <w:r w:rsidRPr="003A51AC">
              <w:rPr>
                <w:spacing w:val="-2"/>
              </w:rPr>
              <w:t xml:space="preserve"> </w:t>
            </w:r>
            <w:r w:rsidRPr="003A51AC">
              <w:t>не</w:t>
            </w:r>
            <w:r w:rsidRPr="003A51AC">
              <w:rPr>
                <w:spacing w:val="-2"/>
              </w:rPr>
              <w:t xml:space="preserve"> </w:t>
            </w:r>
            <w:r w:rsidRPr="003A51AC">
              <w:t>поддающихся</w:t>
            </w:r>
            <w:r w:rsidRPr="003A51AC">
              <w:rPr>
                <w:spacing w:val="-2"/>
              </w:rPr>
              <w:t xml:space="preserve"> </w:t>
            </w:r>
            <w:r w:rsidRPr="003A51AC">
              <w:t>коррекции,</w:t>
            </w:r>
            <w:r w:rsidRPr="003A51AC">
              <w:rPr>
                <w:spacing w:val="-1"/>
              </w:rPr>
              <w:t xml:space="preserve"> </w:t>
            </w:r>
            <w:r w:rsidRPr="003A51AC">
              <w:t>в</w:t>
            </w:r>
            <w:r w:rsidRPr="003A51AC">
              <w:rPr>
                <w:spacing w:val="-5"/>
              </w:rPr>
              <w:t xml:space="preserve"> </w:t>
            </w:r>
            <w:r w:rsidRPr="003A51AC">
              <w:t>том</w:t>
            </w:r>
            <w:r w:rsidRPr="003A51AC">
              <w:rPr>
                <w:spacing w:val="-1"/>
              </w:rPr>
              <w:t xml:space="preserve"> </w:t>
            </w:r>
            <w:r w:rsidRPr="003A51AC">
              <w:t>числе</w:t>
            </w:r>
            <w:r w:rsidRPr="003A51AC">
              <w:rPr>
                <w:spacing w:val="-3"/>
              </w:rPr>
              <w:t xml:space="preserve"> </w:t>
            </w:r>
            <w:r w:rsidRPr="003A51AC">
              <w:t>с</w:t>
            </w:r>
            <w:r w:rsidRPr="003A51AC">
              <w:rPr>
                <w:spacing w:val="-2"/>
              </w:rPr>
              <w:t xml:space="preserve"> </w:t>
            </w:r>
            <w:r w:rsidRPr="003A51AC">
              <w:t>использования</w:t>
            </w:r>
            <w:r w:rsidRPr="003A51AC">
              <w:rPr>
                <w:spacing w:val="-2"/>
              </w:rPr>
              <w:t xml:space="preserve"> </w:t>
            </w:r>
            <w:r w:rsidRPr="003A51AC">
              <w:t>ассистивных технологий.</w:t>
            </w:r>
          </w:p>
        </w:tc>
        <w:tc>
          <w:tcPr>
            <w:tcW w:w="788" w:type="pct"/>
          </w:tcPr>
          <w:p w:rsidR="00C0284C" w:rsidRPr="003A51AC" w:rsidRDefault="00532DD9" w:rsidP="00E22A07">
            <w:pPr>
              <w:spacing w:line="240" w:lineRule="auto"/>
              <w:ind w:firstLine="567"/>
              <w:rPr>
                <w:sz w:val="24"/>
                <w:szCs w:val="24"/>
              </w:rPr>
            </w:pPr>
            <w:r w:rsidRPr="003A51AC">
              <w:rPr>
                <w:sz w:val="24"/>
                <w:szCs w:val="24"/>
              </w:rPr>
              <w:lastRenderedPageBreak/>
              <w:t>Согласно  нозологических</w:t>
            </w:r>
            <w:r w:rsidRPr="003A51AC">
              <w:rPr>
                <w:spacing w:val="1"/>
                <w:sz w:val="24"/>
                <w:szCs w:val="24"/>
              </w:rPr>
              <w:t xml:space="preserve"> </w:t>
            </w:r>
            <w:r w:rsidRPr="003A51AC">
              <w:rPr>
                <w:sz w:val="24"/>
                <w:szCs w:val="24"/>
              </w:rPr>
              <w:t>групп</w:t>
            </w:r>
            <w:r w:rsidRPr="003A51AC">
              <w:rPr>
                <w:spacing w:val="1"/>
                <w:sz w:val="24"/>
                <w:szCs w:val="24"/>
              </w:rPr>
              <w:t xml:space="preserve"> </w:t>
            </w:r>
            <w:r w:rsidRPr="003A51AC">
              <w:rPr>
                <w:sz w:val="24"/>
                <w:szCs w:val="24"/>
              </w:rPr>
              <w:t>осуществляется</w:t>
            </w:r>
            <w:r w:rsidRPr="003A51AC">
              <w:rPr>
                <w:spacing w:val="1"/>
                <w:sz w:val="24"/>
                <w:szCs w:val="24"/>
              </w:rPr>
              <w:t xml:space="preserve"> </w:t>
            </w:r>
            <w:r w:rsidRPr="003A51AC">
              <w:rPr>
                <w:sz w:val="24"/>
                <w:szCs w:val="24"/>
              </w:rPr>
              <w:t>в</w:t>
            </w:r>
            <w:r w:rsidRPr="003A51AC">
              <w:rPr>
                <w:spacing w:val="1"/>
                <w:sz w:val="24"/>
                <w:szCs w:val="24"/>
              </w:rPr>
              <w:t xml:space="preserve"> </w:t>
            </w:r>
            <w:r w:rsidRPr="003A51AC">
              <w:rPr>
                <w:sz w:val="24"/>
                <w:szCs w:val="24"/>
              </w:rPr>
              <w:t>соответствии</w:t>
            </w:r>
            <w:r w:rsidR="00432341" w:rsidRPr="003A51AC">
              <w:rPr>
                <w:sz w:val="24"/>
                <w:szCs w:val="24"/>
              </w:rPr>
              <w:t xml:space="preserve"> ООП ДОО(на основе ФОП ДО) или АОП ДОО</w:t>
            </w:r>
            <w:r w:rsidR="00F679E8" w:rsidRPr="003A51AC">
              <w:rPr>
                <w:sz w:val="24"/>
                <w:szCs w:val="24"/>
              </w:rPr>
              <w:t xml:space="preserve"> прописанной </w:t>
            </w:r>
            <w:r w:rsidR="00F679E8" w:rsidRPr="003A51AC">
              <w:rPr>
                <w:sz w:val="24"/>
                <w:szCs w:val="24"/>
              </w:rPr>
              <w:lastRenderedPageBreak/>
              <w:t>на основе</w:t>
            </w:r>
            <w:r w:rsidRPr="003A51AC">
              <w:rPr>
                <w:spacing w:val="1"/>
                <w:sz w:val="24"/>
                <w:szCs w:val="24"/>
              </w:rPr>
              <w:t xml:space="preserve">  </w:t>
            </w:r>
            <w:r w:rsidRPr="003A51AC">
              <w:rPr>
                <w:sz w:val="24"/>
                <w:szCs w:val="24"/>
              </w:rPr>
              <w:t>Федеральной</w:t>
            </w:r>
            <w:r w:rsidRPr="003A51AC">
              <w:rPr>
                <w:spacing w:val="1"/>
                <w:sz w:val="24"/>
                <w:szCs w:val="24"/>
              </w:rPr>
              <w:t xml:space="preserve"> </w:t>
            </w:r>
            <w:r w:rsidRPr="003A51AC">
              <w:rPr>
                <w:sz w:val="24"/>
                <w:szCs w:val="24"/>
              </w:rPr>
              <w:t>адаптированной</w:t>
            </w:r>
            <w:r w:rsidRPr="003A51AC">
              <w:rPr>
                <w:spacing w:val="61"/>
                <w:sz w:val="24"/>
                <w:szCs w:val="24"/>
              </w:rPr>
              <w:t xml:space="preserve"> </w:t>
            </w:r>
            <w:r w:rsidRPr="003A51AC">
              <w:rPr>
                <w:sz w:val="24"/>
                <w:szCs w:val="24"/>
              </w:rPr>
              <w:t>образовательной</w:t>
            </w:r>
            <w:r w:rsidRPr="003A51AC">
              <w:rPr>
                <w:spacing w:val="1"/>
                <w:sz w:val="24"/>
                <w:szCs w:val="24"/>
              </w:rPr>
              <w:t xml:space="preserve"> </w:t>
            </w:r>
            <w:r w:rsidR="00F679E8" w:rsidRPr="003A51AC">
              <w:rPr>
                <w:sz w:val="24"/>
                <w:szCs w:val="24"/>
              </w:rPr>
              <w:t>программой ДО (далее ФАОП ДО) с последующим   созданием индивидуального образовательного маршрута дошкольника.</w:t>
            </w:r>
          </w:p>
          <w:p w:rsidR="00F679E8" w:rsidRPr="003A51AC" w:rsidRDefault="00F679E8" w:rsidP="00E22A07">
            <w:pPr>
              <w:spacing w:line="240" w:lineRule="auto"/>
              <w:ind w:firstLine="567"/>
              <w:rPr>
                <w:b/>
                <w:sz w:val="24"/>
                <w:szCs w:val="24"/>
              </w:rPr>
            </w:pPr>
          </w:p>
        </w:tc>
      </w:tr>
      <w:tr w:rsidR="00C0284C" w:rsidRPr="003A51AC" w:rsidTr="0001339A">
        <w:tc>
          <w:tcPr>
            <w:tcW w:w="676" w:type="pct"/>
          </w:tcPr>
          <w:p w:rsidR="00C0284C" w:rsidRPr="003A51AC" w:rsidRDefault="00C0284C" w:rsidP="00E22A07">
            <w:pPr>
              <w:widowControl w:val="0"/>
              <w:tabs>
                <w:tab w:val="left" w:pos="1134"/>
              </w:tabs>
              <w:autoSpaceDE w:val="0"/>
              <w:autoSpaceDN w:val="0"/>
              <w:spacing w:line="240" w:lineRule="auto"/>
              <w:rPr>
                <w:b/>
                <w:sz w:val="24"/>
                <w:szCs w:val="24"/>
              </w:rPr>
            </w:pPr>
            <w:r w:rsidRPr="003A51AC">
              <w:rPr>
                <w:b/>
                <w:sz w:val="24"/>
                <w:szCs w:val="24"/>
              </w:rPr>
              <w:lastRenderedPageBreak/>
              <w:t>Направленность</w:t>
            </w:r>
            <w:r w:rsidRPr="003A51AC">
              <w:rPr>
                <w:b/>
                <w:spacing w:val="1"/>
                <w:sz w:val="24"/>
                <w:szCs w:val="24"/>
              </w:rPr>
              <w:t xml:space="preserve"> </w:t>
            </w:r>
            <w:r w:rsidRPr="003A51AC">
              <w:rPr>
                <w:b/>
                <w:sz w:val="24"/>
                <w:szCs w:val="24"/>
              </w:rPr>
              <w:t>коррекционно-развивающей</w:t>
            </w:r>
            <w:r w:rsidRPr="003A51AC">
              <w:rPr>
                <w:b/>
                <w:spacing w:val="1"/>
                <w:sz w:val="24"/>
                <w:szCs w:val="24"/>
              </w:rPr>
              <w:t xml:space="preserve"> </w:t>
            </w:r>
            <w:r w:rsidRPr="003A51AC">
              <w:rPr>
                <w:b/>
                <w:sz w:val="24"/>
                <w:szCs w:val="24"/>
              </w:rPr>
              <w:t>работы</w:t>
            </w:r>
            <w:r w:rsidRPr="003A51AC">
              <w:rPr>
                <w:b/>
                <w:spacing w:val="1"/>
                <w:sz w:val="24"/>
                <w:szCs w:val="24"/>
              </w:rPr>
              <w:t xml:space="preserve"> </w:t>
            </w:r>
            <w:r w:rsidRPr="003A51AC">
              <w:rPr>
                <w:b/>
                <w:sz w:val="24"/>
                <w:szCs w:val="24"/>
              </w:rPr>
              <w:t>с</w:t>
            </w:r>
            <w:r w:rsidRPr="003A51AC">
              <w:rPr>
                <w:b/>
                <w:spacing w:val="1"/>
                <w:sz w:val="24"/>
                <w:szCs w:val="24"/>
              </w:rPr>
              <w:t xml:space="preserve"> </w:t>
            </w:r>
            <w:r w:rsidRPr="003A51AC">
              <w:rPr>
                <w:b/>
                <w:sz w:val="24"/>
                <w:szCs w:val="24"/>
              </w:rPr>
              <w:t>одаренными</w:t>
            </w:r>
            <w:r w:rsidRPr="003A51AC">
              <w:rPr>
                <w:b/>
                <w:spacing w:val="1"/>
                <w:sz w:val="24"/>
                <w:szCs w:val="24"/>
              </w:rPr>
              <w:t xml:space="preserve"> </w:t>
            </w:r>
            <w:r w:rsidRPr="003A51AC">
              <w:rPr>
                <w:b/>
                <w:sz w:val="24"/>
                <w:szCs w:val="24"/>
              </w:rPr>
              <w:t>обучающимися</w:t>
            </w:r>
            <w:r w:rsidRPr="003A51AC">
              <w:rPr>
                <w:b/>
                <w:spacing w:val="1"/>
                <w:sz w:val="24"/>
                <w:szCs w:val="24"/>
              </w:rPr>
              <w:t xml:space="preserve"> </w:t>
            </w:r>
          </w:p>
        </w:tc>
        <w:tc>
          <w:tcPr>
            <w:tcW w:w="3530" w:type="pct"/>
          </w:tcPr>
          <w:p w:rsidR="00C0284C" w:rsidRPr="003A51AC" w:rsidRDefault="00907D6B" w:rsidP="00E22A07">
            <w:pPr>
              <w:pStyle w:val="21"/>
              <w:shd w:val="clear" w:color="auto" w:fill="auto"/>
              <w:tabs>
                <w:tab w:val="left" w:pos="993"/>
              </w:tabs>
              <w:spacing w:before="0" w:after="0" w:line="240" w:lineRule="auto"/>
              <w:jc w:val="both"/>
              <w:rPr>
                <w:sz w:val="24"/>
                <w:szCs w:val="24"/>
              </w:rPr>
            </w:pPr>
            <w:r w:rsidRPr="003A51AC">
              <w:rPr>
                <w:sz w:val="24"/>
                <w:szCs w:val="24"/>
              </w:rPr>
              <w:t>О</w:t>
            </w:r>
            <w:r w:rsidR="00C0284C" w:rsidRPr="003A51AC">
              <w:rPr>
                <w:sz w:val="24"/>
                <w:szCs w:val="24"/>
              </w:rPr>
              <w:t>пределение вида одаренности, интеллектуальных и личностных особенностей детей, прогноз возможных проблем и потенциала развития</w:t>
            </w:r>
            <w:r w:rsidR="009523EC" w:rsidRPr="003A51AC">
              <w:rPr>
                <w:sz w:val="24"/>
                <w:szCs w:val="24"/>
              </w:rPr>
              <w:t>:</w:t>
            </w:r>
          </w:p>
          <w:p w:rsidR="00C0284C" w:rsidRPr="003A51AC" w:rsidRDefault="00C0284C" w:rsidP="00E22A07">
            <w:pPr>
              <w:pStyle w:val="21"/>
              <w:shd w:val="clear" w:color="auto" w:fill="auto"/>
              <w:tabs>
                <w:tab w:val="left" w:pos="993"/>
              </w:tabs>
              <w:spacing w:before="0" w:after="0" w:line="240" w:lineRule="auto"/>
              <w:jc w:val="both"/>
              <w:rPr>
                <w:sz w:val="24"/>
                <w:szCs w:val="24"/>
              </w:rPr>
            </w:pPr>
            <w:r w:rsidRPr="003A51AC">
              <w:rPr>
                <w:b/>
                <w:sz w:val="24"/>
                <w:szCs w:val="24"/>
              </w:rPr>
              <w:t>вовлечение родителей</w:t>
            </w:r>
            <w:r w:rsidRPr="003A51AC">
              <w:rPr>
                <w:sz w:val="24"/>
                <w:szCs w:val="24"/>
              </w:rPr>
              <w:t xml:space="preserve">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C0284C" w:rsidRPr="003A51AC" w:rsidRDefault="00C0284C" w:rsidP="00E22A07">
            <w:pPr>
              <w:pStyle w:val="21"/>
              <w:shd w:val="clear" w:color="auto" w:fill="auto"/>
              <w:tabs>
                <w:tab w:val="left" w:pos="993"/>
              </w:tabs>
              <w:spacing w:before="0" w:after="0" w:line="240" w:lineRule="auto"/>
              <w:jc w:val="both"/>
              <w:rPr>
                <w:sz w:val="24"/>
                <w:szCs w:val="24"/>
              </w:rPr>
            </w:pPr>
            <w:r w:rsidRPr="003A51AC">
              <w:rPr>
                <w:b/>
                <w:sz w:val="24"/>
                <w:szCs w:val="24"/>
              </w:rPr>
              <w:t>создание атмосферы доброжелательности</w:t>
            </w:r>
            <w:r w:rsidRPr="003A51AC">
              <w:rPr>
                <w:sz w:val="24"/>
                <w:szCs w:val="24"/>
              </w:rPr>
              <w:t>,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C0284C" w:rsidRPr="003A51AC" w:rsidRDefault="00C0284C" w:rsidP="00E22A07">
            <w:pPr>
              <w:pStyle w:val="21"/>
              <w:shd w:val="clear" w:color="auto" w:fill="auto"/>
              <w:tabs>
                <w:tab w:val="left" w:pos="993"/>
              </w:tabs>
              <w:spacing w:before="0" w:after="0" w:line="240" w:lineRule="auto"/>
              <w:jc w:val="both"/>
              <w:rPr>
                <w:sz w:val="24"/>
                <w:szCs w:val="24"/>
              </w:rPr>
            </w:pPr>
            <w:r w:rsidRPr="003A51AC">
              <w:rPr>
                <w:sz w:val="24"/>
                <w:szCs w:val="24"/>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C0284C" w:rsidRPr="003A51AC" w:rsidRDefault="00C0284C" w:rsidP="00E22A07">
            <w:pPr>
              <w:pStyle w:val="21"/>
              <w:shd w:val="clear" w:color="auto" w:fill="auto"/>
              <w:tabs>
                <w:tab w:val="left" w:pos="993"/>
              </w:tabs>
              <w:spacing w:before="0" w:after="0" w:line="240" w:lineRule="auto"/>
              <w:jc w:val="both"/>
              <w:rPr>
                <w:sz w:val="24"/>
                <w:szCs w:val="24"/>
              </w:rPr>
            </w:pPr>
            <w:r w:rsidRPr="003A51AC">
              <w:rPr>
                <w:b/>
                <w:sz w:val="24"/>
                <w:szCs w:val="24"/>
              </w:rPr>
              <w:t>формирование коммуникативных навыков и развитие эмоциональной устойчивости</w:t>
            </w:r>
            <w:r w:rsidRPr="003A51AC">
              <w:rPr>
                <w:sz w:val="24"/>
                <w:szCs w:val="24"/>
              </w:rPr>
              <w:t>;</w:t>
            </w:r>
          </w:p>
          <w:p w:rsidR="00C0284C" w:rsidRPr="003A51AC" w:rsidRDefault="00C0284C" w:rsidP="00E22A07">
            <w:pPr>
              <w:pStyle w:val="21"/>
              <w:shd w:val="clear" w:color="auto" w:fill="auto"/>
              <w:tabs>
                <w:tab w:val="left" w:pos="993"/>
              </w:tabs>
              <w:spacing w:before="0" w:after="0" w:line="240" w:lineRule="auto"/>
              <w:jc w:val="both"/>
              <w:rPr>
                <w:sz w:val="24"/>
                <w:szCs w:val="24"/>
              </w:rPr>
            </w:pPr>
            <w:r w:rsidRPr="003A51AC">
              <w:rPr>
                <w:b/>
                <w:sz w:val="24"/>
                <w:szCs w:val="24"/>
              </w:rPr>
              <w:t>организация предметно-развивающей</w:t>
            </w:r>
            <w:r w:rsidRPr="003A51AC">
              <w:rPr>
                <w:sz w:val="24"/>
                <w:szCs w:val="24"/>
              </w:rPr>
              <w:t>, обогащённой образовательной среды в условиях ДОО, благоприятную для развития различных видов способностей и одаренности.</w:t>
            </w:r>
          </w:p>
          <w:p w:rsidR="00C0284C" w:rsidRPr="003A51AC" w:rsidRDefault="00C0284C" w:rsidP="00E22A07">
            <w:pPr>
              <w:pStyle w:val="aa"/>
              <w:ind w:left="0" w:firstLine="567"/>
            </w:pPr>
          </w:p>
        </w:tc>
        <w:tc>
          <w:tcPr>
            <w:tcW w:w="788" w:type="pct"/>
          </w:tcPr>
          <w:p w:rsidR="00C0284C" w:rsidRPr="003A51AC" w:rsidRDefault="00532DD9" w:rsidP="00E22A07">
            <w:pPr>
              <w:spacing w:line="240" w:lineRule="auto"/>
              <w:ind w:firstLine="567"/>
              <w:rPr>
                <w:b/>
                <w:sz w:val="24"/>
                <w:szCs w:val="24"/>
              </w:rPr>
            </w:pPr>
            <w:r w:rsidRPr="003A51AC">
              <w:rPr>
                <w:sz w:val="24"/>
                <w:szCs w:val="24"/>
              </w:rPr>
              <w:t>Включение ребенка в программу КРР, определение индивидуального маршрута психолого-</w:t>
            </w:r>
            <w:r w:rsidRPr="003A51AC">
              <w:rPr>
                <w:spacing w:val="1"/>
                <w:sz w:val="24"/>
                <w:szCs w:val="24"/>
              </w:rPr>
              <w:t xml:space="preserve"> </w:t>
            </w:r>
            <w:r w:rsidRPr="003A51AC">
              <w:rPr>
                <w:sz w:val="24"/>
                <w:szCs w:val="24"/>
              </w:rPr>
              <w:t>педагогического</w:t>
            </w:r>
            <w:r w:rsidRPr="003A51AC">
              <w:rPr>
                <w:spacing w:val="1"/>
                <w:sz w:val="24"/>
                <w:szCs w:val="24"/>
              </w:rPr>
              <w:t xml:space="preserve"> </w:t>
            </w:r>
            <w:r w:rsidRPr="003A51AC">
              <w:rPr>
                <w:sz w:val="24"/>
                <w:szCs w:val="24"/>
              </w:rPr>
              <w:t>сопровождения</w:t>
            </w:r>
            <w:r w:rsidRPr="003A51AC">
              <w:rPr>
                <w:spacing w:val="1"/>
                <w:sz w:val="24"/>
                <w:szCs w:val="24"/>
              </w:rPr>
              <w:t xml:space="preserve"> </w:t>
            </w:r>
            <w:r w:rsidRPr="003A51AC">
              <w:rPr>
                <w:sz w:val="24"/>
                <w:szCs w:val="24"/>
              </w:rPr>
              <w:t>осуществляется</w:t>
            </w:r>
            <w:r w:rsidRPr="003A51AC">
              <w:rPr>
                <w:spacing w:val="1"/>
                <w:sz w:val="24"/>
                <w:szCs w:val="24"/>
              </w:rPr>
              <w:t xml:space="preserve"> </w:t>
            </w:r>
            <w:r w:rsidRPr="003A51AC">
              <w:rPr>
                <w:sz w:val="24"/>
                <w:szCs w:val="24"/>
              </w:rPr>
              <w:t>на</w:t>
            </w:r>
            <w:r w:rsidRPr="003A51AC">
              <w:rPr>
                <w:spacing w:val="1"/>
                <w:sz w:val="24"/>
                <w:szCs w:val="24"/>
              </w:rPr>
              <w:t xml:space="preserve"> </w:t>
            </w:r>
            <w:r w:rsidRPr="003A51AC">
              <w:rPr>
                <w:sz w:val="24"/>
                <w:szCs w:val="24"/>
              </w:rPr>
              <w:t>основе</w:t>
            </w:r>
            <w:r w:rsidRPr="003A51AC">
              <w:rPr>
                <w:spacing w:val="1"/>
                <w:sz w:val="24"/>
                <w:szCs w:val="24"/>
              </w:rPr>
              <w:t xml:space="preserve"> </w:t>
            </w:r>
            <w:r w:rsidRPr="003A51AC">
              <w:rPr>
                <w:sz w:val="24"/>
                <w:szCs w:val="24"/>
              </w:rPr>
              <w:t>заключения</w:t>
            </w:r>
            <w:r w:rsidRPr="003A51AC">
              <w:rPr>
                <w:spacing w:val="1"/>
                <w:sz w:val="24"/>
                <w:szCs w:val="24"/>
              </w:rPr>
              <w:t xml:space="preserve"> </w:t>
            </w:r>
            <w:r w:rsidRPr="003A51AC">
              <w:rPr>
                <w:sz w:val="24"/>
                <w:szCs w:val="24"/>
              </w:rPr>
              <w:t>ППК</w:t>
            </w:r>
            <w:r w:rsidRPr="003A51AC">
              <w:rPr>
                <w:spacing w:val="1"/>
                <w:sz w:val="24"/>
                <w:szCs w:val="24"/>
              </w:rPr>
              <w:t xml:space="preserve"> </w:t>
            </w:r>
            <w:r w:rsidRPr="003A51AC">
              <w:rPr>
                <w:sz w:val="24"/>
                <w:szCs w:val="24"/>
              </w:rPr>
              <w:t>по</w:t>
            </w:r>
            <w:r w:rsidRPr="003A51AC">
              <w:rPr>
                <w:spacing w:val="1"/>
                <w:sz w:val="24"/>
                <w:szCs w:val="24"/>
              </w:rPr>
              <w:t xml:space="preserve"> </w:t>
            </w:r>
            <w:r w:rsidRPr="003A51AC">
              <w:rPr>
                <w:sz w:val="24"/>
                <w:szCs w:val="24"/>
              </w:rPr>
              <w:t>результатам</w:t>
            </w:r>
            <w:r w:rsidRPr="003A51AC">
              <w:rPr>
                <w:spacing w:val="1"/>
                <w:sz w:val="24"/>
                <w:szCs w:val="24"/>
              </w:rPr>
              <w:t xml:space="preserve"> </w:t>
            </w:r>
            <w:r w:rsidRPr="003A51AC">
              <w:rPr>
                <w:sz w:val="24"/>
                <w:szCs w:val="24"/>
              </w:rPr>
              <w:t>психологической</w:t>
            </w:r>
            <w:r w:rsidRPr="003A51AC">
              <w:rPr>
                <w:spacing w:val="-1"/>
                <w:sz w:val="24"/>
                <w:szCs w:val="24"/>
              </w:rPr>
              <w:t xml:space="preserve"> </w:t>
            </w:r>
            <w:r w:rsidRPr="003A51AC">
              <w:rPr>
                <w:sz w:val="24"/>
                <w:szCs w:val="24"/>
              </w:rPr>
              <w:t>и</w:t>
            </w:r>
            <w:r w:rsidRPr="003A51AC">
              <w:rPr>
                <w:spacing w:val="-2"/>
                <w:sz w:val="24"/>
                <w:szCs w:val="24"/>
              </w:rPr>
              <w:t xml:space="preserve"> </w:t>
            </w:r>
            <w:r w:rsidRPr="003A51AC">
              <w:rPr>
                <w:sz w:val="24"/>
                <w:szCs w:val="24"/>
              </w:rPr>
              <w:t>педагогической диагностики.</w:t>
            </w:r>
          </w:p>
        </w:tc>
      </w:tr>
      <w:tr w:rsidR="00C0284C" w:rsidRPr="003A51AC" w:rsidTr="0001339A">
        <w:tc>
          <w:tcPr>
            <w:tcW w:w="676" w:type="pct"/>
          </w:tcPr>
          <w:p w:rsidR="00C0284C" w:rsidRPr="003A51AC" w:rsidRDefault="00C0284C" w:rsidP="00E22A07">
            <w:pPr>
              <w:widowControl w:val="0"/>
              <w:tabs>
                <w:tab w:val="left" w:pos="1134"/>
              </w:tabs>
              <w:autoSpaceDE w:val="0"/>
              <w:autoSpaceDN w:val="0"/>
              <w:spacing w:line="240" w:lineRule="auto"/>
              <w:rPr>
                <w:b/>
                <w:sz w:val="24"/>
                <w:szCs w:val="24"/>
              </w:rPr>
            </w:pPr>
            <w:r w:rsidRPr="003A51AC">
              <w:rPr>
                <w:b/>
                <w:sz w:val="24"/>
                <w:szCs w:val="24"/>
              </w:rPr>
              <w:t>Направленность</w:t>
            </w:r>
            <w:r w:rsidRPr="003A51AC">
              <w:rPr>
                <w:b/>
                <w:spacing w:val="1"/>
                <w:sz w:val="24"/>
                <w:szCs w:val="24"/>
              </w:rPr>
              <w:t xml:space="preserve"> </w:t>
            </w:r>
            <w:r w:rsidRPr="003A51AC">
              <w:rPr>
                <w:b/>
                <w:sz w:val="24"/>
                <w:szCs w:val="24"/>
              </w:rPr>
              <w:t>КРР</w:t>
            </w:r>
            <w:r w:rsidRPr="003A51AC">
              <w:rPr>
                <w:b/>
                <w:spacing w:val="1"/>
                <w:sz w:val="24"/>
                <w:szCs w:val="24"/>
              </w:rPr>
              <w:t xml:space="preserve"> </w:t>
            </w:r>
            <w:r w:rsidRPr="003A51AC">
              <w:rPr>
                <w:b/>
                <w:sz w:val="24"/>
                <w:szCs w:val="24"/>
              </w:rPr>
              <w:t>с</w:t>
            </w:r>
            <w:r w:rsidRPr="003A51AC">
              <w:rPr>
                <w:b/>
                <w:spacing w:val="1"/>
                <w:sz w:val="24"/>
                <w:szCs w:val="24"/>
              </w:rPr>
              <w:t xml:space="preserve"> </w:t>
            </w:r>
            <w:r w:rsidRPr="003A51AC">
              <w:rPr>
                <w:b/>
                <w:sz w:val="24"/>
                <w:szCs w:val="24"/>
              </w:rPr>
              <w:t>билингвальными</w:t>
            </w:r>
            <w:r w:rsidRPr="003A51AC">
              <w:rPr>
                <w:b/>
                <w:spacing w:val="1"/>
                <w:sz w:val="24"/>
                <w:szCs w:val="24"/>
              </w:rPr>
              <w:t xml:space="preserve"> </w:t>
            </w:r>
            <w:r w:rsidRPr="003A51AC">
              <w:rPr>
                <w:b/>
                <w:sz w:val="24"/>
                <w:szCs w:val="24"/>
              </w:rPr>
              <w:t>воспитанниками,</w:t>
            </w:r>
            <w:r w:rsidRPr="003A51AC">
              <w:rPr>
                <w:b/>
                <w:spacing w:val="1"/>
                <w:sz w:val="24"/>
                <w:szCs w:val="24"/>
              </w:rPr>
              <w:t xml:space="preserve"> </w:t>
            </w:r>
            <w:r w:rsidRPr="003A51AC">
              <w:rPr>
                <w:b/>
                <w:sz w:val="24"/>
                <w:szCs w:val="24"/>
              </w:rPr>
              <w:t>детьми</w:t>
            </w:r>
            <w:r w:rsidRPr="003A51AC">
              <w:rPr>
                <w:b/>
                <w:spacing w:val="1"/>
                <w:sz w:val="24"/>
                <w:szCs w:val="24"/>
              </w:rPr>
              <w:t xml:space="preserve"> </w:t>
            </w:r>
            <w:r w:rsidRPr="003A51AC">
              <w:rPr>
                <w:b/>
                <w:sz w:val="24"/>
                <w:szCs w:val="24"/>
              </w:rPr>
              <w:t>мигрантов,</w:t>
            </w:r>
            <w:r w:rsidRPr="003A51AC">
              <w:rPr>
                <w:b/>
                <w:spacing w:val="1"/>
                <w:sz w:val="24"/>
                <w:szCs w:val="24"/>
              </w:rPr>
              <w:t xml:space="preserve"> </w:t>
            </w:r>
            <w:r w:rsidRPr="003A51AC">
              <w:rPr>
                <w:b/>
                <w:sz w:val="24"/>
                <w:szCs w:val="24"/>
              </w:rPr>
              <w:t xml:space="preserve">испытывающими трудности с пониманием государственного </w:t>
            </w:r>
            <w:r w:rsidRPr="003A51AC">
              <w:rPr>
                <w:b/>
                <w:sz w:val="24"/>
                <w:szCs w:val="24"/>
              </w:rPr>
              <w:lastRenderedPageBreak/>
              <w:t>языка РФ</w:t>
            </w:r>
          </w:p>
        </w:tc>
        <w:tc>
          <w:tcPr>
            <w:tcW w:w="3530" w:type="pct"/>
          </w:tcPr>
          <w:p w:rsidR="00C0284C" w:rsidRPr="003A51AC" w:rsidRDefault="00907D6B" w:rsidP="00E22A07">
            <w:pPr>
              <w:pStyle w:val="aa"/>
              <w:tabs>
                <w:tab w:val="left" w:pos="491"/>
                <w:tab w:val="left" w:pos="993"/>
              </w:tabs>
              <w:ind w:left="0" w:firstLine="0"/>
            </w:pPr>
            <w:r w:rsidRPr="003A51AC">
              <w:rPr>
                <w:b/>
              </w:rPr>
              <w:lastRenderedPageBreak/>
              <w:t>Р</w:t>
            </w:r>
            <w:r w:rsidR="00C0284C" w:rsidRPr="003A51AC">
              <w:rPr>
                <w:b/>
              </w:rPr>
              <w:t>азвитие коммуникативных навыков</w:t>
            </w:r>
            <w:r w:rsidR="00C0284C" w:rsidRPr="003A51AC">
              <w:t>, формирование чувствительности к сверстнику, его</w:t>
            </w:r>
            <w:r w:rsidR="00C0284C" w:rsidRPr="003A51AC">
              <w:rPr>
                <w:spacing w:val="1"/>
              </w:rPr>
              <w:t xml:space="preserve"> </w:t>
            </w:r>
            <w:r w:rsidR="00C0284C" w:rsidRPr="003A51AC">
              <w:t>эмоциональному</w:t>
            </w:r>
            <w:r w:rsidR="00C0284C" w:rsidRPr="003A51AC">
              <w:rPr>
                <w:spacing w:val="-7"/>
              </w:rPr>
              <w:t xml:space="preserve"> </w:t>
            </w:r>
            <w:r w:rsidR="00C0284C" w:rsidRPr="003A51AC">
              <w:t>состоянию,</w:t>
            </w:r>
            <w:r w:rsidR="00C0284C" w:rsidRPr="003A51AC">
              <w:rPr>
                <w:spacing w:val="-3"/>
              </w:rPr>
              <w:t xml:space="preserve"> </w:t>
            </w:r>
            <w:r w:rsidR="00C0284C" w:rsidRPr="003A51AC">
              <w:t>намерениям</w:t>
            </w:r>
            <w:r w:rsidR="00C0284C" w:rsidRPr="003A51AC">
              <w:rPr>
                <w:spacing w:val="-1"/>
              </w:rPr>
              <w:t xml:space="preserve"> </w:t>
            </w:r>
            <w:r w:rsidR="00C0284C" w:rsidRPr="003A51AC">
              <w:t>и желаниям;</w:t>
            </w:r>
          </w:p>
          <w:p w:rsidR="00C0284C" w:rsidRPr="003A51AC" w:rsidRDefault="00C0284C" w:rsidP="00E22A07">
            <w:pPr>
              <w:pStyle w:val="aa"/>
              <w:tabs>
                <w:tab w:val="left" w:pos="491"/>
                <w:tab w:val="left" w:pos="993"/>
              </w:tabs>
              <w:ind w:left="0" w:firstLine="0"/>
            </w:pPr>
            <w:r w:rsidRPr="003A51AC">
              <w:t>формирование</w:t>
            </w:r>
            <w:r w:rsidRPr="003A51AC">
              <w:rPr>
                <w:spacing w:val="-3"/>
              </w:rPr>
              <w:t xml:space="preserve"> </w:t>
            </w:r>
            <w:r w:rsidRPr="003A51AC">
              <w:t>уверенного</w:t>
            </w:r>
            <w:r w:rsidRPr="003A51AC">
              <w:rPr>
                <w:spacing w:val="-4"/>
              </w:rPr>
              <w:t xml:space="preserve"> </w:t>
            </w:r>
            <w:r w:rsidRPr="003A51AC">
              <w:t>поведения</w:t>
            </w:r>
            <w:r w:rsidRPr="003A51AC">
              <w:rPr>
                <w:spacing w:val="-4"/>
              </w:rPr>
              <w:t xml:space="preserve"> </w:t>
            </w:r>
            <w:r w:rsidRPr="003A51AC">
              <w:t>и</w:t>
            </w:r>
            <w:r w:rsidRPr="003A51AC">
              <w:rPr>
                <w:spacing w:val="-4"/>
              </w:rPr>
              <w:t xml:space="preserve"> </w:t>
            </w:r>
            <w:r w:rsidRPr="003A51AC">
              <w:t>социальной успешности;</w:t>
            </w:r>
          </w:p>
          <w:p w:rsidR="00C0284C" w:rsidRPr="003A51AC" w:rsidRDefault="00C0284C" w:rsidP="00E22A07">
            <w:pPr>
              <w:pStyle w:val="aa"/>
              <w:tabs>
                <w:tab w:val="left" w:pos="491"/>
                <w:tab w:val="left" w:pos="993"/>
              </w:tabs>
              <w:ind w:left="0" w:firstLine="0"/>
            </w:pPr>
            <w:r w:rsidRPr="003A51AC">
              <w:t>коррекцию деструктивных эмоциональных состояний, возникающих вследствие попадания</w:t>
            </w:r>
            <w:r w:rsidRPr="003A51AC">
              <w:rPr>
                <w:spacing w:val="1"/>
              </w:rPr>
              <w:t xml:space="preserve"> </w:t>
            </w:r>
            <w:r w:rsidRPr="003A51AC">
              <w:t>в</w:t>
            </w:r>
            <w:r w:rsidRPr="003A51AC">
              <w:rPr>
                <w:spacing w:val="-2"/>
              </w:rPr>
              <w:t xml:space="preserve"> </w:t>
            </w:r>
            <w:r w:rsidRPr="003A51AC">
              <w:t>новую языковую</w:t>
            </w:r>
            <w:r w:rsidRPr="003A51AC">
              <w:rPr>
                <w:spacing w:val="-1"/>
              </w:rPr>
              <w:t xml:space="preserve"> </w:t>
            </w:r>
            <w:r w:rsidRPr="003A51AC">
              <w:t>и культурную</w:t>
            </w:r>
            <w:r w:rsidRPr="003A51AC">
              <w:rPr>
                <w:spacing w:val="1"/>
              </w:rPr>
              <w:t xml:space="preserve"> </w:t>
            </w:r>
            <w:r w:rsidRPr="003A51AC">
              <w:t>среду</w:t>
            </w:r>
            <w:r w:rsidRPr="003A51AC">
              <w:rPr>
                <w:spacing w:val="-5"/>
              </w:rPr>
              <w:t xml:space="preserve"> </w:t>
            </w:r>
            <w:r w:rsidRPr="003A51AC">
              <w:t>(тревога,</w:t>
            </w:r>
            <w:r w:rsidRPr="003A51AC">
              <w:rPr>
                <w:spacing w:val="-1"/>
              </w:rPr>
              <w:t xml:space="preserve"> </w:t>
            </w:r>
            <w:r w:rsidRPr="003A51AC">
              <w:t>неуверенность, агрессия);</w:t>
            </w:r>
          </w:p>
          <w:p w:rsidR="00C0284C" w:rsidRPr="003A51AC" w:rsidRDefault="00C0284C" w:rsidP="00E22A07">
            <w:pPr>
              <w:pStyle w:val="aa"/>
              <w:tabs>
                <w:tab w:val="left" w:pos="491"/>
                <w:tab w:val="left" w:pos="993"/>
              </w:tabs>
              <w:ind w:left="0" w:firstLine="0"/>
              <w:rPr>
                <w:spacing w:val="1"/>
              </w:rPr>
            </w:pPr>
            <w:r w:rsidRPr="003A51AC">
              <w:t>создание атмосферы доброжелательности, заботы и уважения по отношению к ребенку.</w:t>
            </w:r>
            <w:r w:rsidRPr="003A51AC">
              <w:rPr>
                <w:spacing w:val="1"/>
              </w:rPr>
              <w:t xml:space="preserve"> </w:t>
            </w:r>
          </w:p>
          <w:p w:rsidR="00C0284C" w:rsidRPr="003A51AC" w:rsidRDefault="00C0284C" w:rsidP="00E22A07">
            <w:pPr>
              <w:pStyle w:val="aa"/>
              <w:tabs>
                <w:tab w:val="left" w:pos="491"/>
              </w:tabs>
              <w:ind w:left="0" w:firstLine="567"/>
            </w:pPr>
          </w:p>
        </w:tc>
        <w:tc>
          <w:tcPr>
            <w:tcW w:w="788" w:type="pct"/>
          </w:tcPr>
          <w:p w:rsidR="0027037C" w:rsidRPr="003A51AC" w:rsidRDefault="0027037C" w:rsidP="00E22A07">
            <w:pPr>
              <w:pStyle w:val="aa"/>
              <w:tabs>
                <w:tab w:val="left" w:pos="491"/>
              </w:tabs>
              <w:ind w:left="0" w:firstLine="567"/>
            </w:pPr>
            <w:r w:rsidRPr="003A51AC">
              <w:t>Работу</w:t>
            </w:r>
            <w:r w:rsidRPr="003A51AC">
              <w:rPr>
                <w:spacing w:val="-5"/>
              </w:rPr>
              <w:t xml:space="preserve"> </w:t>
            </w:r>
            <w:r w:rsidRPr="003A51AC">
              <w:t>по</w:t>
            </w:r>
            <w:r w:rsidRPr="003A51AC">
              <w:rPr>
                <w:spacing w:val="-2"/>
              </w:rPr>
              <w:t xml:space="preserve"> </w:t>
            </w:r>
            <w:r w:rsidRPr="003A51AC">
              <w:t>социализации</w:t>
            </w:r>
            <w:r w:rsidRPr="003A51AC">
              <w:rPr>
                <w:spacing w:val="-3"/>
              </w:rPr>
              <w:t xml:space="preserve"> </w:t>
            </w:r>
            <w:r w:rsidRPr="003A51AC">
              <w:t>и</w:t>
            </w:r>
            <w:r w:rsidRPr="003A51AC">
              <w:rPr>
                <w:spacing w:val="-2"/>
              </w:rPr>
              <w:t xml:space="preserve"> </w:t>
            </w:r>
            <w:r w:rsidRPr="003A51AC">
              <w:t>языковой</w:t>
            </w:r>
            <w:r w:rsidRPr="003A51AC">
              <w:rPr>
                <w:spacing w:val="-1"/>
              </w:rPr>
              <w:t xml:space="preserve"> </w:t>
            </w:r>
            <w:r w:rsidRPr="003A51AC">
              <w:t>адаптации</w:t>
            </w:r>
            <w:r w:rsidRPr="003A51AC">
              <w:rPr>
                <w:spacing w:val="-3"/>
              </w:rPr>
              <w:t xml:space="preserve"> </w:t>
            </w:r>
            <w:r w:rsidRPr="003A51AC">
              <w:t>детей</w:t>
            </w:r>
            <w:r w:rsidRPr="003A51AC">
              <w:rPr>
                <w:spacing w:val="-4"/>
              </w:rPr>
              <w:t xml:space="preserve"> </w:t>
            </w:r>
            <w:r w:rsidRPr="003A51AC">
              <w:t>иностранных граждан, обучающихся</w:t>
            </w:r>
            <w:r w:rsidRPr="003A51AC">
              <w:rPr>
                <w:spacing w:val="11"/>
              </w:rPr>
              <w:t xml:space="preserve"> </w:t>
            </w:r>
            <w:r w:rsidRPr="003A51AC">
              <w:t>в</w:t>
            </w:r>
            <w:r w:rsidRPr="003A51AC">
              <w:rPr>
                <w:spacing w:val="10"/>
              </w:rPr>
              <w:t xml:space="preserve"> </w:t>
            </w:r>
            <w:r w:rsidRPr="003A51AC">
              <w:t>организациях,</w:t>
            </w:r>
            <w:r w:rsidRPr="003A51AC">
              <w:rPr>
                <w:spacing w:val="11"/>
              </w:rPr>
              <w:t xml:space="preserve"> </w:t>
            </w:r>
            <w:r w:rsidRPr="003A51AC">
              <w:t>реализующих</w:t>
            </w:r>
            <w:r w:rsidRPr="003A51AC">
              <w:rPr>
                <w:spacing w:val="13"/>
              </w:rPr>
              <w:t xml:space="preserve"> </w:t>
            </w:r>
            <w:r w:rsidRPr="003A51AC">
              <w:t>программы</w:t>
            </w:r>
            <w:r w:rsidRPr="003A51AC">
              <w:rPr>
                <w:spacing w:val="14"/>
              </w:rPr>
              <w:t xml:space="preserve"> </w:t>
            </w:r>
            <w:r w:rsidRPr="003A51AC">
              <w:t>ДО</w:t>
            </w:r>
            <w:r w:rsidRPr="003A51AC">
              <w:rPr>
                <w:spacing w:val="10"/>
              </w:rPr>
              <w:t xml:space="preserve"> </w:t>
            </w:r>
            <w:r w:rsidRPr="003A51AC">
              <w:t>в</w:t>
            </w:r>
            <w:r w:rsidRPr="003A51AC">
              <w:rPr>
                <w:spacing w:val="12"/>
              </w:rPr>
              <w:t xml:space="preserve"> </w:t>
            </w:r>
            <w:r w:rsidRPr="003A51AC">
              <w:t>РФ,</w:t>
            </w:r>
            <w:r w:rsidRPr="003A51AC">
              <w:rPr>
                <w:spacing w:val="11"/>
              </w:rPr>
              <w:t xml:space="preserve">  </w:t>
            </w:r>
            <w:r w:rsidR="00F679E8" w:rsidRPr="003A51AC">
              <w:t>организуется</w:t>
            </w:r>
            <w:r w:rsidRPr="003A51AC">
              <w:rPr>
                <w:spacing w:val="-58"/>
              </w:rPr>
              <w:t xml:space="preserve"> </w:t>
            </w:r>
            <w:r w:rsidRPr="003A51AC">
              <w:t>с учетом особенностей</w:t>
            </w:r>
            <w:r w:rsidRPr="003A51AC">
              <w:rPr>
                <w:spacing w:val="-1"/>
              </w:rPr>
              <w:t xml:space="preserve"> </w:t>
            </w:r>
            <w:r w:rsidRPr="003A51AC">
              <w:t>социальной ситуации каждого</w:t>
            </w:r>
            <w:r w:rsidRPr="003A51AC">
              <w:rPr>
                <w:spacing w:val="-1"/>
              </w:rPr>
              <w:t xml:space="preserve"> </w:t>
            </w:r>
            <w:r w:rsidRPr="003A51AC">
              <w:t>ребенка</w:t>
            </w:r>
            <w:r w:rsidRPr="003A51AC">
              <w:rPr>
                <w:spacing w:val="-1"/>
              </w:rPr>
              <w:t xml:space="preserve"> </w:t>
            </w:r>
            <w:r w:rsidRPr="003A51AC">
              <w:t>персонально.</w:t>
            </w:r>
          </w:p>
          <w:p w:rsidR="0027037C" w:rsidRPr="003A51AC" w:rsidRDefault="0027037C" w:rsidP="00E22A07">
            <w:pPr>
              <w:pStyle w:val="aa"/>
              <w:tabs>
                <w:tab w:val="left" w:pos="491"/>
              </w:tabs>
              <w:ind w:left="0" w:firstLine="567"/>
            </w:pPr>
            <w:r w:rsidRPr="003A51AC">
              <w:t>В случаях выраженных</w:t>
            </w:r>
            <w:r w:rsidRPr="003A51AC">
              <w:rPr>
                <w:spacing w:val="1"/>
              </w:rPr>
              <w:t xml:space="preserve"> </w:t>
            </w:r>
            <w:r w:rsidRPr="003A51AC">
              <w:t>проблем</w:t>
            </w:r>
            <w:r w:rsidRPr="003A51AC">
              <w:rPr>
                <w:spacing w:val="41"/>
              </w:rPr>
              <w:t xml:space="preserve"> </w:t>
            </w:r>
            <w:r w:rsidRPr="003A51AC">
              <w:t>социализации,</w:t>
            </w:r>
            <w:r w:rsidRPr="003A51AC">
              <w:rPr>
                <w:spacing w:val="42"/>
              </w:rPr>
              <w:t xml:space="preserve"> </w:t>
            </w:r>
            <w:r w:rsidRPr="003A51AC">
              <w:t>личностного</w:t>
            </w:r>
            <w:r w:rsidRPr="003A51AC">
              <w:rPr>
                <w:spacing w:val="40"/>
              </w:rPr>
              <w:t xml:space="preserve"> </w:t>
            </w:r>
            <w:r w:rsidRPr="003A51AC">
              <w:t>развития</w:t>
            </w:r>
            <w:r w:rsidRPr="003A51AC">
              <w:rPr>
                <w:spacing w:val="43"/>
              </w:rPr>
              <w:t xml:space="preserve"> </w:t>
            </w:r>
            <w:r w:rsidRPr="003A51AC">
              <w:t>и</w:t>
            </w:r>
            <w:r w:rsidRPr="003A51AC">
              <w:rPr>
                <w:spacing w:val="43"/>
              </w:rPr>
              <w:t xml:space="preserve"> </w:t>
            </w:r>
            <w:r w:rsidRPr="003A51AC">
              <w:t>общей</w:t>
            </w:r>
            <w:r w:rsidRPr="003A51AC">
              <w:rPr>
                <w:spacing w:val="43"/>
              </w:rPr>
              <w:t xml:space="preserve"> </w:t>
            </w:r>
            <w:r w:rsidRPr="003A51AC">
              <w:t>дезадаптации</w:t>
            </w:r>
            <w:r w:rsidRPr="003A51AC">
              <w:rPr>
                <w:spacing w:val="44"/>
              </w:rPr>
              <w:t xml:space="preserve"> </w:t>
            </w:r>
            <w:r w:rsidRPr="003A51AC">
              <w:t>ребенка,</w:t>
            </w:r>
            <w:r w:rsidRPr="003A51AC">
              <w:rPr>
                <w:spacing w:val="42"/>
              </w:rPr>
              <w:t xml:space="preserve"> </w:t>
            </w:r>
            <w:r w:rsidRPr="003A51AC">
              <w:t>его</w:t>
            </w:r>
            <w:r w:rsidRPr="003A51AC">
              <w:rPr>
                <w:spacing w:val="43"/>
              </w:rPr>
              <w:t xml:space="preserve"> </w:t>
            </w:r>
            <w:r w:rsidRPr="003A51AC">
              <w:t>включение</w:t>
            </w:r>
            <w:r w:rsidRPr="003A51AC">
              <w:rPr>
                <w:spacing w:val="41"/>
              </w:rPr>
              <w:t xml:space="preserve"> </w:t>
            </w:r>
            <w:r w:rsidRPr="003A51AC">
              <w:t>в программу</w:t>
            </w:r>
            <w:r w:rsidRPr="003A51AC">
              <w:rPr>
                <w:spacing w:val="1"/>
              </w:rPr>
              <w:t xml:space="preserve"> </w:t>
            </w:r>
            <w:r w:rsidRPr="003A51AC">
              <w:t>КРР</w:t>
            </w:r>
            <w:r w:rsidRPr="003A51AC">
              <w:rPr>
                <w:spacing w:val="1"/>
              </w:rPr>
              <w:t xml:space="preserve"> </w:t>
            </w:r>
            <w:r w:rsidRPr="003A51AC">
              <w:t>может</w:t>
            </w:r>
            <w:r w:rsidRPr="003A51AC">
              <w:rPr>
                <w:spacing w:val="1"/>
              </w:rPr>
              <w:t xml:space="preserve"> </w:t>
            </w:r>
            <w:r w:rsidRPr="003A51AC">
              <w:t>быть</w:t>
            </w:r>
            <w:r w:rsidRPr="003A51AC">
              <w:rPr>
                <w:spacing w:val="1"/>
              </w:rPr>
              <w:t xml:space="preserve"> </w:t>
            </w:r>
            <w:r w:rsidRPr="003A51AC">
              <w:t>осуществлено</w:t>
            </w:r>
            <w:r w:rsidRPr="003A51AC">
              <w:rPr>
                <w:spacing w:val="1"/>
              </w:rPr>
              <w:t xml:space="preserve"> </w:t>
            </w:r>
            <w:r w:rsidRPr="003A51AC">
              <w:t>на</w:t>
            </w:r>
            <w:r w:rsidRPr="003A51AC">
              <w:rPr>
                <w:spacing w:val="1"/>
              </w:rPr>
              <w:t xml:space="preserve"> </w:t>
            </w:r>
            <w:r w:rsidRPr="003A51AC">
              <w:lastRenderedPageBreak/>
              <w:t>основе</w:t>
            </w:r>
            <w:r w:rsidRPr="003A51AC">
              <w:rPr>
                <w:spacing w:val="1"/>
              </w:rPr>
              <w:t xml:space="preserve"> </w:t>
            </w:r>
            <w:r w:rsidRPr="003A51AC">
              <w:t>заключения</w:t>
            </w:r>
            <w:r w:rsidRPr="003A51AC">
              <w:rPr>
                <w:spacing w:val="1"/>
              </w:rPr>
              <w:t xml:space="preserve"> </w:t>
            </w:r>
            <w:r w:rsidRPr="003A51AC">
              <w:t>ППК</w:t>
            </w:r>
            <w:r w:rsidRPr="003A51AC">
              <w:rPr>
                <w:spacing w:val="1"/>
              </w:rPr>
              <w:t xml:space="preserve"> </w:t>
            </w:r>
            <w:r w:rsidRPr="003A51AC">
              <w:t>по</w:t>
            </w:r>
            <w:r w:rsidRPr="003A51AC">
              <w:rPr>
                <w:spacing w:val="1"/>
              </w:rPr>
              <w:t xml:space="preserve"> </w:t>
            </w:r>
            <w:r w:rsidRPr="003A51AC">
              <w:t>результатам</w:t>
            </w:r>
            <w:r w:rsidRPr="003A51AC">
              <w:rPr>
                <w:spacing w:val="1"/>
              </w:rPr>
              <w:t xml:space="preserve"> </w:t>
            </w:r>
            <w:r w:rsidRPr="003A51AC">
              <w:t>психологической</w:t>
            </w:r>
            <w:r w:rsidRPr="003A51AC">
              <w:rPr>
                <w:spacing w:val="-2"/>
              </w:rPr>
              <w:t xml:space="preserve"> </w:t>
            </w:r>
            <w:r w:rsidRPr="003A51AC">
              <w:t>диагностики</w:t>
            </w:r>
            <w:r w:rsidRPr="003A51AC">
              <w:rPr>
                <w:spacing w:val="-3"/>
              </w:rPr>
              <w:t xml:space="preserve"> </w:t>
            </w:r>
            <w:r w:rsidRPr="003A51AC">
              <w:t>или</w:t>
            </w:r>
            <w:r w:rsidRPr="003A51AC">
              <w:rPr>
                <w:spacing w:val="-3"/>
              </w:rPr>
              <w:t xml:space="preserve"> </w:t>
            </w:r>
            <w:r w:rsidRPr="003A51AC">
              <w:t>по</w:t>
            </w:r>
            <w:r w:rsidRPr="003A51AC">
              <w:rPr>
                <w:spacing w:val="-1"/>
              </w:rPr>
              <w:t xml:space="preserve"> </w:t>
            </w:r>
            <w:r w:rsidRPr="003A51AC">
              <w:t>запросу</w:t>
            </w:r>
            <w:r w:rsidRPr="003A51AC">
              <w:rPr>
                <w:spacing w:val="-7"/>
              </w:rPr>
              <w:t xml:space="preserve"> </w:t>
            </w:r>
            <w:r w:rsidRPr="003A51AC">
              <w:t>родителей</w:t>
            </w:r>
            <w:r w:rsidRPr="003A51AC">
              <w:rPr>
                <w:spacing w:val="-2"/>
              </w:rPr>
              <w:t xml:space="preserve"> </w:t>
            </w:r>
            <w:r w:rsidRPr="003A51AC">
              <w:t>(законных</w:t>
            </w:r>
            <w:r w:rsidRPr="003A51AC">
              <w:rPr>
                <w:spacing w:val="1"/>
              </w:rPr>
              <w:t xml:space="preserve"> </w:t>
            </w:r>
            <w:r w:rsidRPr="003A51AC">
              <w:t>представителей)</w:t>
            </w:r>
            <w:r w:rsidRPr="003A51AC">
              <w:rPr>
                <w:spacing w:val="-1"/>
              </w:rPr>
              <w:t xml:space="preserve"> </w:t>
            </w:r>
            <w:r w:rsidR="00432341" w:rsidRPr="003A51AC">
              <w:t>ребенка через создания для дошкольника индивидуального образовательного маршрута</w:t>
            </w:r>
          </w:p>
          <w:p w:rsidR="00C0284C" w:rsidRPr="003A51AC" w:rsidRDefault="003E4D71" w:rsidP="00E22A07">
            <w:pPr>
              <w:autoSpaceDE w:val="0"/>
              <w:autoSpaceDN w:val="0"/>
              <w:adjustRightInd w:val="0"/>
              <w:spacing w:line="240" w:lineRule="auto"/>
              <w:jc w:val="left"/>
              <w:rPr>
                <w:rFonts w:eastAsiaTheme="minorHAnsi"/>
                <w:b/>
                <w:bCs/>
                <w:sz w:val="24"/>
                <w:szCs w:val="24"/>
                <w:lang w:eastAsia="en-US"/>
              </w:rPr>
            </w:pPr>
            <w:r w:rsidRPr="003A51AC">
              <w:rPr>
                <w:rFonts w:eastAsiaTheme="minorHAnsi"/>
                <w:b/>
                <w:bCs/>
                <w:sz w:val="24"/>
                <w:szCs w:val="24"/>
                <w:lang w:eastAsia="en-US"/>
              </w:rPr>
              <w:t>ПРИМЕРНАЯ ПАРЦИАЛЬНАЯ ОБРАЗОВАТЕЛЬНАЯ ПРОГРАММА</w:t>
            </w:r>
            <w:r w:rsidR="00D0749D" w:rsidRPr="003A51AC">
              <w:rPr>
                <w:rFonts w:eastAsiaTheme="minorHAnsi"/>
                <w:b/>
                <w:bCs/>
                <w:sz w:val="24"/>
                <w:szCs w:val="24"/>
                <w:lang w:eastAsia="en-US"/>
              </w:rPr>
              <w:t xml:space="preserve"> </w:t>
            </w:r>
            <w:r w:rsidRPr="003A51AC">
              <w:rPr>
                <w:rFonts w:eastAsiaTheme="minorHAnsi"/>
                <w:b/>
                <w:bCs/>
                <w:sz w:val="24"/>
                <w:szCs w:val="24"/>
                <w:lang w:eastAsia="en-US"/>
              </w:rPr>
              <w:t>«ПОЛИКУЛЬТУРНО</w:t>
            </w:r>
            <w:r w:rsidR="00F679E8" w:rsidRPr="003A51AC">
              <w:rPr>
                <w:rFonts w:eastAsiaTheme="minorHAnsi"/>
                <w:b/>
                <w:bCs/>
                <w:sz w:val="24"/>
                <w:szCs w:val="24"/>
                <w:lang w:eastAsia="en-US"/>
              </w:rPr>
              <w:t>Е ДЕТСТВО» ДЛЯ ЧАСТИ ПРОГРАММЫ,</w:t>
            </w:r>
            <w:r w:rsidRPr="003A51AC">
              <w:rPr>
                <w:rFonts w:eastAsiaTheme="minorHAnsi"/>
                <w:b/>
                <w:bCs/>
                <w:sz w:val="24"/>
                <w:szCs w:val="24"/>
                <w:lang w:eastAsia="en-US"/>
              </w:rPr>
              <w:t>ФОРМИРУЕМОЙ УЧАСТНИКАМИ ОБРАЗОВАТЕЛЬНЫХ ОТНОШЕНИЙ ( программа Детство)</w:t>
            </w:r>
          </w:p>
        </w:tc>
      </w:tr>
      <w:tr w:rsidR="00C0284C" w:rsidRPr="003A51AC" w:rsidTr="0001339A">
        <w:trPr>
          <w:trHeight w:val="2304"/>
        </w:trPr>
        <w:tc>
          <w:tcPr>
            <w:tcW w:w="676" w:type="pct"/>
          </w:tcPr>
          <w:p w:rsidR="00C0284C" w:rsidRPr="003A51AC" w:rsidRDefault="00C0284C" w:rsidP="00E22A07">
            <w:pPr>
              <w:pStyle w:val="aa"/>
              <w:ind w:left="0" w:firstLine="0"/>
              <w:rPr>
                <w:b/>
              </w:rPr>
            </w:pPr>
            <w:r w:rsidRPr="003A51AC">
              <w:rPr>
                <w:b/>
              </w:rPr>
              <w:lastRenderedPageBreak/>
              <w:t>Направленность</w:t>
            </w:r>
            <w:r w:rsidRPr="003A51AC">
              <w:rPr>
                <w:b/>
                <w:spacing w:val="1"/>
              </w:rPr>
              <w:t xml:space="preserve"> </w:t>
            </w:r>
            <w:r w:rsidRPr="003A51AC">
              <w:rPr>
                <w:b/>
              </w:rPr>
              <w:t>КРР с</w:t>
            </w:r>
            <w:r w:rsidRPr="003A51AC">
              <w:rPr>
                <w:b/>
                <w:spacing w:val="1"/>
              </w:rPr>
              <w:t xml:space="preserve"> </w:t>
            </w:r>
            <w:r w:rsidRPr="003A51AC">
              <w:rPr>
                <w:b/>
              </w:rPr>
              <w:t>воспитанниками, имеющими</w:t>
            </w:r>
            <w:r w:rsidRPr="003A51AC">
              <w:rPr>
                <w:b/>
                <w:spacing w:val="1"/>
              </w:rPr>
              <w:t xml:space="preserve"> </w:t>
            </w:r>
            <w:r w:rsidRPr="003A51AC">
              <w:rPr>
                <w:b/>
              </w:rPr>
              <w:t>девиации</w:t>
            </w:r>
            <w:r w:rsidRPr="003A51AC">
              <w:rPr>
                <w:b/>
                <w:spacing w:val="1"/>
              </w:rPr>
              <w:t xml:space="preserve"> </w:t>
            </w:r>
            <w:r w:rsidRPr="003A51AC">
              <w:rPr>
                <w:b/>
              </w:rPr>
              <w:t>развития и</w:t>
            </w:r>
            <w:r w:rsidRPr="003A51AC">
              <w:rPr>
                <w:b/>
                <w:spacing w:val="1"/>
              </w:rPr>
              <w:t xml:space="preserve"> </w:t>
            </w:r>
            <w:r w:rsidRPr="003A51AC">
              <w:rPr>
                <w:b/>
              </w:rPr>
              <w:t>поведения</w:t>
            </w:r>
            <w:r w:rsidR="00907D6B" w:rsidRPr="003A51AC">
              <w:rPr>
                <w:b/>
                <w:vertAlign w:val="superscript"/>
              </w:rPr>
              <w:t>*</w:t>
            </w:r>
            <w:r w:rsidRPr="003A51AC">
              <w:rPr>
                <w:b/>
                <w:spacing w:val="1"/>
              </w:rPr>
              <w:t xml:space="preserve"> </w:t>
            </w:r>
          </w:p>
          <w:p w:rsidR="00C0284C" w:rsidRPr="003A51AC" w:rsidRDefault="00C0284C" w:rsidP="00E22A07">
            <w:pPr>
              <w:pStyle w:val="aa"/>
              <w:tabs>
                <w:tab w:val="left" w:pos="1134"/>
              </w:tabs>
              <w:ind w:left="0" w:firstLine="567"/>
            </w:pPr>
          </w:p>
        </w:tc>
        <w:tc>
          <w:tcPr>
            <w:tcW w:w="3530" w:type="pct"/>
          </w:tcPr>
          <w:p w:rsidR="00C0284C" w:rsidRPr="003A51AC" w:rsidRDefault="009523EC" w:rsidP="00E22A07">
            <w:pPr>
              <w:pStyle w:val="aa"/>
              <w:tabs>
                <w:tab w:val="left" w:pos="356"/>
                <w:tab w:val="left" w:pos="993"/>
              </w:tabs>
              <w:ind w:left="0" w:firstLine="0"/>
            </w:pPr>
            <w:r w:rsidRPr="003A51AC">
              <w:t>К</w:t>
            </w:r>
            <w:r w:rsidR="00C0284C" w:rsidRPr="003A51AC">
              <w:t>оррекция</w:t>
            </w:r>
            <w:r w:rsidRPr="003A51AC">
              <w:t xml:space="preserve"> </w:t>
            </w:r>
            <w:r w:rsidR="00C0284C" w:rsidRPr="003A51AC">
              <w:rPr>
                <w:spacing w:val="1"/>
              </w:rPr>
              <w:t xml:space="preserve"> </w:t>
            </w:r>
            <w:r w:rsidR="00C0284C" w:rsidRPr="003A51AC">
              <w:t>/</w:t>
            </w:r>
            <w:r w:rsidR="00C0284C" w:rsidRPr="003A51AC">
              <w:rPr>
                <w:spacing w:val="1"/>
              </w:rPr>
              <w:t xml:space="preserve"> </w:t>
            </w:r>
            <w:r w:rsidR="00C0284C" w:rsidRPr="003A51AC">
              <w:t>развитие</w:t>
            </w:r>
            <w:r w:rsidR="00C0284C" w:rsidRPr="003A51AC">
              <w:rPr>
                <w:spacing w:val="1"/>
              </w:rPr>
              <w:t xml:space="preserve"> </w:t>
            </w:r>
            <w:r w:rsidR="00C0284C" w:rsidRPr="003A51AC">
              <w:t>социально-коммуникативной,</w:t>
            </w:r>
            <w:r w:rsidR="00C0284C" w:rsidRPr="003A51AC">
              <w:rPr>
                <w:spacing w:val="1"/>
              </w:rPr>
              <w:t xml:space="preserve"> </w:t>
            </w:r>
            <w:r w:rsidR="00C0284C" w:rsidRPr="003A51AC">
              <w:t>личностной,</w:t>
            </w:r>
            <w:r w:rsidR="00C0284C" w:rsidRPr="003A51AC">
              <w:rPr>
                <w:spacing w:val="1"/>
              </w:rPr>
              <w:t xml:space="preserve"> </w:t>
            </w:r>
            <w:r w:rsidR="00C0284C" w:rsidRPr="003A51AC">
              <w:t>эмоционально-волевой</w:t>
            </w:r>
            <w:r w:rsidR="00C0284C" w:rsidRPr="003A51AC">
              <w:rPr>
                <w:spacing w:val="1"/>
              </w:rPr>
              <w:t xml:space="preserve"> </w:t>
            </w:r>
            <w:r w:rsidR="00C0284C" w:rsidRPr="003A51AC">
              <w:t>сферы;</w:t>
            </w:r>
          </w:p>
          <w:p w:rsidR="00C0284C" w:rsidRPr="003A51AC" w:rsidRDefault="00C0284C" w:rsidP="00E22A07">
            <w:pPr>
              <w:pStyle w:val="aa"/>
              <w:tabs>
                <w:tab w:val="left" w:pos="356"/>
                <w:tab w:val="left" w:pos="993"/>
              </w:tabs>
              <w:ind w:left="0" w:firstLine="0"/>
            </w:pPr>
            <w:r w:rsidRPr="003A51AC">
              <w:t>помощь</w:t>
            </w:r>
            <w:r w:rsidRPr="003A51AC">
              <w:rPr>
                <w:spacing w:val="-3"/>
              </w:rPr>
              <w:t xml:space="preserve"> </w:t>
            </w:r>
            <w:r w:rsidRPr="003A51AC">
              <w:t>в</w:t>
            </w:r>
            <w:r w:rsidRPr="003A51AC">
              <w:rPr>
                <w:spacing w:val="-3"/>
              </w:rPr>
              <w:t xml:space="preserve"> </w:t>
            </w:r>
            <w:r w:rsidRPr="003A51AC">
              <w:t>решении</w:t>
            </w:r>
            <w:r w:rsidRPr="003A51AC">
              <w:rPr>
                <w:spacing w:val="-2"/>
              </w:rPr>
              <w:t xml:space="preserve"> </w:t>
            </w:r>
            <w:r w:rsidRPr="003A51AC">
              <w:t>поведенческих проблем;</w:t>
            </w:r>
          </w:p>
          <w:p w:rsidR="00C0284C" w:rsidRPr="003A51AC" w:rsidRDefault="00C0284C" w:rsidP="00E22A07">
            <w:pPr>
              <w:pStyle w:val="aa"/>
              <w:tabs>
                <w:tab w:val="left" w:pos="356"/>
                <w:tab w:val="left" w:pos="993"/>
                <w:tab w:val="left" w:pos="7513"/>
              </w:tabs>
              <w:ind w:left="0" w:firstLine="0"/>
            </w:pPr>
            <w:r w:rsidRPr="003A51AC">
              <w:t>формирование адекватных, социально-приемлемых способов поведения;</w:t>
            </w:r>
          </w:p>
          <w:p w:rsidR="00C0284C" w:rsidRPr="003A51AC" w:rsidRDefault="00C0284C" w:rsidP="00E22A07">
            <w:pPr>
              <w:pStyle w:val="aa"/>
              <w:tabs>
                <w:tab w:val="left" w:pos="356"/>
                <w:tab w:val="left" w:pos="993"/>
              </w:tabs>
              <w:ind w:left="0" w:firstLine="0"/>
            </w:pPr>
            <w:r w:rsidRPr="003A51AC">
              <w:rPr>
                <w:spacing w:val="-57"/>
              </w:rPr>
              <w:t xml:space="preserve"> </w:t>
            </w:r>
            <w:r w:rsidRPr="003A51AC">
              <w:t>развитие</w:t>
            </w:r>
            <w:r w:rsidRPr="003A51AC">
              <w:rPr>
                <w:spacing w:val="-2"/>
              </w:rPr>
              <w:t xml:space="preserve"> </w:t>
            </w:r>
            <w:r w:rsidRPr="003A51AC">
              <w:t>рефлексивных способностей;</w:t>
            </w:r>
          </w:p>
          <w:p w:rsidR="00C0284C" w:rsidRPr="003A51AC" w:rsidRDefault="00C0284C" w:rsidP="00E22A07">
            <w:pPr>
              <w:pStyle w:val="aa"/>
              <w:tabs>
                <w:tab w:val="left" w:pos="356"/>
                <w:tab w:val="left" w:pos="993"/>
              </w:tabs>
              <w:ind w:left="0" w:firstLine="0"/>
            </w:pPr>
            <w:r w:rsidRPr="003A51AC">
              <w:t>совершенствование</w:t>
            </w:r>
            <w:r w:rsidRPr="003A51AC">
              <w:rPr>
                <w:spacing w:val="-4"/>
              </w:rPr>
              <w:t xml:space="preserve"> </w:t>
            </w:r>
            <w:r w:rsidRPr="003A51AC">
              <w:t>способов</w:t>
            </w:r>
            <w:r w:rsidRPr="003A51AC">
              <w:rPr>
                <w:spacing w:val="-3"/>
              </w:rPr>
              <w:t xml:space="preserve"> </w:t>
            </w:r>
            <w:r w:rsidRPr="003A51AC">
              <w:t>саморегуляции.</w:t>
            </w:r>
          </w:p>
          <w:p w:rsidR="00907D6B" w:rsidRPr="003A51AC" w:rsidRDefault="00907D6B" w:rsidP="00E22A07">
            <w:pPr>
              <w:pStyle w:val="aa"/>
              <w:tabs>
                <w:tab w:val="left" w:pos="356"/>
              </w:tabs>
              <w:ind w:left="0" w:firstLine="567"/>
            </w:pPr>
          </w:p>
        </w:tc>
        <w:tc>
          <w:tcPr>
            <w:tcW w:w="788" w:type="pct"/>
          </w:tcPr>
          <w:p w:rsidR="00C0284C" w:rsidRPr="003A51AC" w:rsidRDefault="0027037C" w:rsidP="00E22A07">
            <w:pPr>
              <w:spacing w:line="240" w:lineRule="auto"/>
              <w:ind w:firstLine="567"/>
              <w:rPr>
                <w:b/>
                <w:sz w:val="24"/>
                <w:szCs w:val="24"/>
              </w:rPr>
            </w:pPr>
            <w:r w:rsidRPr="003A51AC">
              <w:rPr>
                <w:sz w:val="24"/>
                <w:szCs w:val="24"/>
              </w:rPr>
              <w:t>Включение ребенка из «группы риска» в программу КРР, определение индивидуального</w:t>
            </w:r>
            <w:r w:rsidRPr="003A51AC">
              <w:rPr>
                <w:spacing w:val="1"/>
                <w:sz w:val="24"/>
                <w:szCs w:val="24"/>
              </w:rPr>
              <w:t xml:space="preserve"> </w:t>
            </w:r>
            <w:r w:rsidRPr="003A51AC">
              <w:rPr>
                <w:sz w:val="24"/>
                <w:szCs w:val="24"/>
              </w:rPr>
              <w:t>маршрута психолого-педагогического сопровождения осуществляется на основе заключения ППК</w:t>
            </w:r>
            <w:r w:rsidRPr="003A51AC">
              <w:rPr>
                <w:spacing w:val="1"/>
                <w:sz w:val="24"/>
                <w:szCs w:val="24"/>
              </w:rPr>
              <w:t xml:space="preserve"> </w:t>
            </w:r>
            <w:r w:rsidRPr="003A51AC">
              <w:rPr>
                <w:sz w:val="24"/>
                <w:szCs w:val="24"/>
              </w:rPr>
              <w:t>по результатам психологической диагностики или по обоснованному запросу педагога/родителей</w:t>
            </w:r>
            <w:r w:rsidRPr="003A51AC">
              <w:rPr>
                <w:spacing w:val="1"/>
                <w:sz w:val="24"/>
                <w:szCs w:val="24"/>
              </w:rPr>
              <w:t xml:space="preserve"> </w:t>
            </w:r>
            <w:r w:rsidRPr="003A51AC">
              <w:rPr>
                <w:sz w:val="24"/>
                <w:szCs w:val="24"/>
              </w:rPr>
              <w:t>(законных</w:t>
            </w:r>
            <w:r w:rsidRPr="003A51AC">
              <w:rPr>
                <w:spacing w:val="1"/>
                <w:sz w:val="24"/>
                <w:szCs w:val="24"/>
              </w:rPr>
              <w:t xml:space="preserve"> </w:t>
            </w:r>
            <w:r w:rsidRPr="003A51AC">
              <w:rPr>
                <w:sz w:val="24"/>
                <w:szCs w:val="24"/>
              </w:rPr>
              <w:t>представителей).</w:t>
            </w:r>
          </w:p>
        </w:tc>
      </w:tr>
      <w:tr w:rsidR="005D0158" w:rsidRPr="003A51AC" w:rsidTr="0001339A">
        <w:trPr>
          <w:trHeight w:val="991"/>
        </w:trPr>
        <w:tc>
          <w:tcPr>
            <w:tcW w:w="4998" w:type="pct"/>
            <w:gridSpan w:val="3"/>
          </w:tcPr>
          <w:p w:rsidR="005D0158" w:rsidRPr="003A51AC" w:rsidRDefault="005D0158" w:rsidP="00E22A07">
            <w:pPr>
              <w:spacing w:line="240" w:lineRule="auto"/>
              <w:ind w:firstLine="567"/>
              <w:rPr>
                <w:b/>
                <w:sz w:val="24"/>
                <w:szCs w:val="24"/>
                <w:vertAlign w:val="superscript"/>
                <w:lang w:eastAsia="en-US"/>
              </w:rPr>
            </w:pPr>
            <w:r w:rsidRPr="0094723A">
              <w:rPr>
                <w:b/>
                <w:sz w:val="28"/>
                <w:szCs w:val="28"/>
                <w:vertAlign w:val="superscript"/>
                <w:lang w:eastAsia="en-US"/>
              </w:rPr>
              <w:t>*К целевой группе обучающихся «группы риска»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r w:rsidRPr="003A51AC">
              <w:rPr>
                <w:b/>
                <w:sz w:val="24"/>
                <w:szCs w:val="24"/>
                <w:vertAlign w:val="superscript"/>
                <w:lang w:eastAsia="en-US"/>
              </w:rPr>
              <w:t>.</w:t>
            </w:r>
          </w:p>
        </w:tc>
      </w:tr>
    </w:tbl>
    <w:p w:rsidR="00C542A8" w:rsidRPr="003A51AC" w:rsidRDefault="00C542A8" w:rsidP="00E22A07">
      <w:pPr>
        <w:spacing w:line="240" w:lineRule="auto"/>
        <w:rPr>
          <w:b/>
          <w:sz w:val="24"/>
          <w:szCs w:val="24"/>
        </w:rPr>
      </w:pPr>
    </w:p>
    <w:p w:rsidR="00C542A8" w:rsidRPr="003A51AC" w:rsidRDefault="00C542A8" w:rsidP="00E22A07">
      <w:pPr>
        <w:spacing w:line="240" w:lineRule="auto"/>
        <w:ind w:firstLine="567"/>
        <w:jc w:val="center"/>
        <w:rPr>
          <w:b/>
          <w:sz w:val="24"/>
          <w:szCs w:val="24"/>
        </w:rPr>
      </w:pPr>
    </w:p>
    <w:p w:rsidR="005D0158" w:rsidRPr="003A51AC" w:rsidRDefault="000345C0" w:rsidP="00E22A07">
      <w:pPr>
        <w:spacing w:line="240" w:lineRule="auto"/>
        <w:ind w:firstLine="567"/>
        <w:jc w:val="center"/>
        <w:rPr>
          <w:b/>
          <w:sz w:val="24"/>
          <w:szCs w:val="24"/>
        </w:rPr>
      </w:pPr>
      <w:r>
        <w:rPr>
          <w:b/>
          <w:sz w:val="24"/>
          <w:szCs w:val="24"/>
        </w:rPr>
        <w:t>2.9</w:t>
      </w:r>
      <w:r w:rsidR="00CE368C" w:rsidRPr="003A51AC">
        <w:rPr>
          <w:b/>
          <w:sz w:val="24"/>
          <w:szCs w:val="24"/>
        </w:rPr>
        <w:t>.</w:t>
      </w:r>
      <w:r w:rsidR="00C07397" w:rsidRPr="003A51AC">
        <w:rPr>
          <w:b/>
          <w:sz w:val="24"/>
          <w:szCs w:val="24"/>
        </w:rPr>
        <w:t xml:space="preserve"> </w:t>
      </w:r>
      <w:r w:rsidR="00C0284C" w:rsidRPr="003A51AC">
        <w:rPr>
          <w:b/>
          <w:sz w:val="24"/>
          <w:szCs w:val="24"/>
        </w:rPr>
        <w:t>Рабочая программа воспитания</w:t>
      </w:r>
    </w:p>
    <w:p w:rsidR="005D0158" w:rsidRPr="003A51AC" w:rsidRDefault="00CE368C" w:rsidP="00E22A07">
      <w:pPr>
        <w:shd w:val="clear" w:color="auto" w:fill="FFFFFF"/>
        <w:spacing w:line="240" w:lineRule="auto"/>
        <w:ind w:firstLine="567"/>
        <w:rPr>
          <w:sz w:val="24"/>
          <w:szCs w:val="24"/>
        </w:rPr>
      </w:pPr>
      <w:r w:rsidRPr="003A51AC">
        <w:rPr>
          <w:sz w:val="24"/>
          <w:szCs w:val="24"/>
        </w:rPr>
        <w:t xml:space="preserve">В содержательный раздел Образовательной программы ДОО входит рабочая программа воспитания ДОО, которая раскрывает задачи </w:t>
      </w:r>
      <w:r w:rsidR="00C07397" w:rsidRPr="003A51AC">
        <w:rPr>
          <w:sz w:val="24"/>
          <w:szCs w:val="24"/>
        </w:rPr>
        <w:br/>
      </w:r>
      <w:r w:rsidRPr="003A51AC">
        <w:rPr>
          <w:sz w:val="24"/>
          <w:szCs w:val="24"/>
        </w:rPr>
        <w:t>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C0284C" w:rsidRPr="003A51AC" w:rsidRDefault="00CE368C" w:rsidP="00E22A07">
      <w:pPr>
        <w:spacing w:after="120" w:line="240" w:lineRule="auto"/>
        <w:jc w:val="left"/>
        <w:rPr>
          <w:b/>
          <w:sz w:val="24"/>
          <w:szCs w:val="24"/>
        </w:rPr>
      </w:pPr>
      <w:r w:rsidRPr="003A51AC">
        <w:rPr>
          <w:b/>
          <w:sz w:val="24"/>
          <w:szCs w:val="24"/>
        </w:rPr>
        <w:t>2.5.1.</w:t>
      </w:r>
      <w:r w:rsidR="00C0284C" w:rsidRPr="003A51AC">
        <w:rPr>
          <w:b/>
          <w:sz w:val="24"/>
          <w:szCs w:val="24"/>
        </w:rPr>
        <w:t>Целевой раздел</w:t>
      </w:r>
      <w:r w:rsidR="00CA1A7A" w:rsidRPr="003A51AC">
        <w:rPr>
          <w:b/>
          <w:sz w:val="24"/>
          <w:szCs w:val="24"/>
        </w:rPr>
        <w:t xml:space="preserve"> Рабочей программы воспитания</w:t>
      </w:r>
    </w:p>
    <w:tbl>
      <w:tblPr>
        <w:tblW w:w="4889"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7649"/>
        <w:gridCol w:w="7186"/>
      </w:tblGrid>
      <w:tr w:rsidR="00C07397" w:rsidRPr="003A51AC" w:rsidTr="00CA1A7A">
        <w:trPr>
          <w:trHeight w:val="237"/>
        </w:trPr>
        <w:tc>
          <w:tcPr>
            <w:tcW w:w="2578"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ind w:firstLine="567"/>
              <w:jc w:val="center"/>
              <w:rPr>
                <w:sz w:val="24"/>
                <w:szCs w:val="24"/>
              </w:rPr>
            </w:pPr>
            <w:r w:rsidRPr="003A51AC">
              <w:rPr>
                <w:b/>
                <w:bCs/>
                <w:kern w:val="24"/>
                <w:sz w:val="24"/>
                <w:szCs w:val="24"/>
              </w:rPr>
              <w:t>Цель воспитания</w:t>
            </w:r>
          </w:p>
        </w:tc>
        <w:tc>
          <w:tcPr>
            <w:tcW w:w="2422"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ind w:firstLine="567"/>
              <w:jc w:val="center"/>
              <w:rPr>
                <w:sz w:val="24"/>
                <w:szCs w:val="24"/>
              </w:rPr>
            </w:pPr>
            <w:r w:rsidRPr="003A51AC">
              <w:rPr>
                <w:b/>
                <w:bCs/>
                <w:kern w:val="24"/>
                <w:sz w:val="24"/>
                <w:szCs w:val="24"/>
              </w:rPr>
              <w:t>Задачи воспитания</w:t>
            </w:r>
          </w:p>
        </w:tc>
      </w:tr>
      <w:tr w:rsidR="00C07397" w:rsidRPr="003A51AC" w:rsidTr="00CA1A7A">
        <w:trPr>
          <w:trHeight w:val="3116"/>
        </w:trPr>
        <w:tc>
          <w:tcPr>
            <w:tcW w:w="2578"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rPr>
                <w:sz w:val="24"/>
                <w:szCs w:val="24"/>
              </w:rPr>
            </w:pPr>
            <w:r w:rsidRPr="003A51AC">
              <w:rPr>
                <w:rFonts w:eastAsiaTheme="minorEastAsia"/>
                <w:kern w:val="24"/>
                <w:sz w:val="24"/>
                <w:szCs w:val="24"/>
              </w:rPr>
              <w:lastRenderedPageBreak/>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C0284C" w:rsidRPr="003A51AC" w:rsidRDefault="00C0284C" w:rsidP="00E22A07">
            <w:pPr>
              <w:spacing w:line="240" w:lineRule="auto"/>
              <w:ind w:firstLine="567"/>
              <w:rPr>
                <w:sz w:val="24"/>
                <w:szCs w:val="24"/>
              </w:rPr>
            </w:pPr>
            <w:r w:rsidRPr="003A51AC">
              <w:rPr>
                <w:rFonts w:eastAsiaTheme="minorEastAsia"/>
                <w:kern w:val="24"/>
                <w:sz w:val="24"/>
                <w:szCs w:val="24"/>
              </w:rPr>
              <w:t xml:space="preserve">1) формирование первоначальных представлений </w:t>
            </w:r>
            <w:r w:rsidR="00612B96" w:rsidRPr="003A51AC">
              <w:rPr>
                <w:rFonts w:eastAsiaTheme="minorEastAsia"/>
                <w:kern w:val="24"/>
                <w:sz w:val="24"/>
                <w:szCs w:val="24"/>
              </w:rPr>
              <w:br/>
            </w:r>
            <w:r w:rsidRPr="003A51AC">
              <w:rPr>
                <w:rFonts w:eastAsiaTheme="minorEastAsia"/>
                <w:kern w:val="24"/>
                <w:sz w:val="24"/>
                <w:szCs w:val="24"/>
              </w:rPr>
              <w:t>о традиционных ценностях российского народа, социально приемлемых нормах и правилах поведения;</w:t>
            </w:r>
          </w:p>
          <w:p w:rsidR="00C0284C" w:rsidRPr="003A51AC" w:rsidRDefault="00C0284C" w:rsidP="00E22A07">
            <w:pPr>
              <w:spacing w:line="240" w:lineRule="auto"/>
              <w:ind w:firstLine="567"/>
              <w:rPr>
                <w:sz w:val="24"/>
                <w:szCs w:val="24"/>
              </w:rPr>
            </w:pPr>
            <w:r w:rsidRPr="003A51AC">
              <w:rPr>
                <w:rFonts w:eastAsiaTheme="minorEastAsia"/>
                <w:kern w:val="24"/>
                <w:sz w:val="24"/>
                <w:szCs w:val="24"/>
              </w:rPr>
              <w:t>2) формирование ценностного отношения к окружающему миру (природному и социокультурному), другим людям, самому себе;</w:t>
            </w:r>
          </w:p>
          <w:p w:rsidR="00C0284C" w:rsidRPr="003A51AC" w:rsidRDefault="00C0284C" w:rsidP="00E22A07">
            <w:pPr>
              <w:spacing w:line="240" w:lineRule="auto"/>
              <w:ind w:firstLine="567"/>
              <w:rPr>
                <w:sz w:val="24"/>
                <w:szCs w:val="24"/>
              </w:rPr>
            </w:pPr>
            <w:r w:rsidRPr="003A51AC">
              <w:rPr>
                <w:rFonts w:eastAsiaTheme="minorEastAsia"/>
                <w:kern w:val="24"/>
                <w:sz w:val="24"/>
                <w:szCs w:val="24"/>
              </w:rPr>
              <w:t xml:space="preserve">3) становление первичного опыта деятельности и поведения </w:t>
            </w:r>
            <w:r w:rsidR="00612B96" w:rsidRPr="003A51AC">
              <w:rPr>
                <w:rFonts w:eastAsiaTheme="minorEastAsia"/>
                <w:kern w:val="24"/>
                <w:sz w:val="24"/>
                <w:szCs w:val="24"/>
              </w:rPr>
              <w:br/>
            </w:r>
            <w:r w:rsidRPr="003A51AC">
              <w:rPr>
                <w:rFonts w:eastAsiaTheme="minorEastAsia"/>
                <w:kern w:val="24"/>
                <w:sz w:val="24"/>
                <w:szCs w:val="24"/>
              </w:rPr>
              <w:t>в соответствии с традиционными ценностями, принятыми в обществе нормами и правилами.</w:t>
            </w:r>
          </w:p>
        </w:tc>
        <w:tc>
          <w:tcPr>
            <w:tcW w:w="2422" w:type="pct"/>
            <w:shd w:val="clear" w:color="auto" w:fill="FFFFFF" w:themeFill="background1"/>
            <w:tcMar>
              <w:top w:w="72" w:type="dxa"/>
              <w:left w:w="144" w:type="dxa"/>
              <w:bottom w:w="72" w:type="dxa"/>
              <w:right w:w="144" w:type="dxa"/>
            </w:tcMar>
            <w:hideMark/>
          </w:tcPr>
          <w:p w:rsidR="00C0284C" w:rsidRPr="003A51AC" w:rsidRDefault="00CA1A7A" w:rsidP="00E22A07">
            <w:pPr>
              <w:spacing w:line="240" w:lineRule="auto"/>
              <w:rPr>
                <w:sz w:val="24"/>
                <w:szCs w:val="24"/>
              </w:rPr>
            </w:pPr>
            <w:r w:rsidRPr="003A51AC">
              <w:rPr>
                <w:rFonts w:eastAsiaTheme="minorEastAsia"/>
                <w:kern w:val="24"/>
                <w:sz w:val="24"/>
                <w:szCs w:val="24"/>
              </w:rPr>
              <w:t xml:space="preserve">         </w:t>
            </w:r>
            <w:r w:rsidR="00612B96" w:rsidRPr="003A51AC">
              <w:rPr>
                <w:rFonts w:eastAsiaTheme="minorEastAsia"/>
                <w:kern w:val="24"/>
                <w:sz w:val="24"/>
                <w:szCs w:val="24"/>
              </w:rPr>
              <w:t>1) С</w:t>
            </w:r>
            <w:r w:rsidR="00C0284C" w:rsidRPr="003A51AC">
              <w:rPr>
                <w:rFonts w:eastAsiaTheme="minorEastAsia"/>
                <w:kern w:val="24"/>
                <w:sz w:val="24"/>
                <w:szCs w:val="24"/>
              </w:rPr>
              <w:t>одействовать</w:t>
            </w:r>
            <w:r w:rsidR="00612B96" w:rsidRPr="003A51AC">
              <w:rPr>
                <w:rFonts w:eastAsiaTheme="minorEastAsia"/>
                <w:kern w:val="24"/>
                <w:sz w:val="24"/>
                <w:szCs w:val="24"/>
              </w:rPr>
              <w:t xml:space="preserve"> </w:t>
            </w:r>
            <w:r w:rsidR="00C0284C" w:rsidRPr="003A51AC">
              <w:rPr>
                <w:rFonts w:eastAsiaTheme="minorEastAsia"/>
                <w:kern w:val="24"/>
                <w:sz w:val="24"/>
                <w:szCs w:val="24"/>
              </w:rPr>
              <w:t xml:space="preserve"> развитию личности, основанному на принятых в обществе представлениях </w:t>
            </w:r>
            <w:r w:rsidR="00C0284C" w:rsidRPr="003A51AC">
              <w:rPr>
                <w:rFonts w:eastAsiaTheme="minorEastAsia"/>
                <w:b/>
                <w:bCs/>
                <w:kern w:val="24"/>
                <w:sz w:val="24"/>
                <w:szCs w:val="24"/>
              </w:rPr>
              <w:t xml:space="preserve">о добре и зле, должном </w:t>
            </w:r>
            <w:r w:rsidR="00612B96" w:rsidRPr="003A51AC">
              <w:rPr>
                <w:rFonts w:eastAsiaTheme="minorEastAsia"/>
                <w:b/>
                <w:bCs/>
                <w:kern w:val="24"/>
                <w:sz w:val="24"/>
                <w:szCs w:val="24"/>
              </w:rPr>
              <w:br/>
            </w:r>
            <w:r w:rsidR="00C0284C" w:rsidRPr="003A51AC">
              <w:rPr>
                <w:rFonts w:eastAsiaTheme="minorEastAsia"/>
                <w:b/>
                <w:bCs/>
                <w:kern w:val="24"/>
                <w:sz w:val="24"/>
                <w:szCs w:val="24"/>
              </w:rPr>
              <w:t>и недопустимом;</w:t>
            </w:r>
          </w:p>
          <w:p w:rsidR="00C0284C" w:rsidRPr="003A51AC" w:rsidRDefault="00C0284C" w:rsidP="00E22A07">
            <w:pPr>
              <w:spacing w:line="240" w:lineRule="auto"/>
              <w:ind w:firstLine="567"/>
              <w:rPr>
                <w:sz w:val="24"/>
                <w:szCs w:val="24"/>
              </w:rPr>
            </w:pPr>
            <w:r w:rsidRPr="003A51AC">
              <w:rPr>
                <w:rFonts w:eastAsiaTheme="minorEastAsia"/>
                <w:kern w:val="24"/>
                <w:sz w:val="24"/>
                <w:szCs w:val="24"/>
              </w:rPr>
              <w:t xml:space="preserve">2) </w:t>
            </w:r>
            <w:r w:rsidR="00612B96" w:rsidRPr="003A51AC">
              <w:rPr>
                <w:rFonts w:eastAsiaTheme="minorEastAsia"/>
                <w:kern w:val="24"/>
                <w:sz w:val="24"/>
                <w:szCs w:val="24"/>
              </w:rPr>
              <w:t>С</w:t>
            </w:r>
            <w:r w:rsidRPr="003A51AC">
              <w:rPr>
                <w:rFonts w:eastAsiaTheme="minorEastAsia"/>
                <w:kern w:val="24"/>
                <w:sz w:val="24"/>
                <w:szCs w:val="24"/>
              </w:rPr>
              <w:t xml:space="preserve">пособствовать становлению нравственности, основанной </w:t>
            </w:r>
            <w:r w:rsidRPr="003A51AC">
              <w:rPr>
                <w:rFonts w:eastAsiaTheme="minorEastAsia"/>
                <w:b/>
                <w:bCs/>
                <w:kern w:val="24"/>
                <w:sz w:val="24"/>
                <w:szCs w:val="24"/>
              </w:rPr>
              <w:t>на духовных отечественных традициях, внутренней установке личности поступать согласно своей совести;</w:t>
            </w:r>
          </w:p>
          <w:p w:rsidR="00C0284C" w:rsidRPr="003A51AC" w:rsidRDefault="00C0284C" w:rsidP="00E22A07">
            <w:pPr>
              <w:spacing w:line="240" w:lineRule="auto"/>
              <w:ind w:firstLine="567"/>
              <w:rPr>
                <w:sz w:val="24"/>
                <w:szCs w:val="24"/>
              </w:rPr>
            </w:pPr>
            <w:r w:rsidRPr="003A51AC">
              <w:rPr>
                <w:rFonts w:eastAsiaTheme="minorEastAsia"/>
                <w:kern w:val="24"/>
                <w:sz w:val="24"/>
                <w:szCs w:val="24"/>
              </w:rPr>
              <w:t xml:space="preserve">3) </w:t>
            </w:r>
            <w:r w:rsidR="00612B96" w:rsidRPr="003A51AC">
              <w:rPr>
                <w:rFonts w:eastAsiaTheme="minorEastAsia"/>
                <w:b/>
                <w:bCs/>
                <w:kern w:val="24"/>
                <w:sz w:val="24"/>
                <w:szCs w:val="24"/>
              </w:rPr>
              <w:t>С</w:t>
            </w:r>
            <w:r w:rsidRPr="003A51AC">
              <w:rPr>
                <w:rFonts w:eastAsiaTheme="minorEastAsia"/>
                <w:b/>
                <w:bCs/>
                <w:kern w:val="24"/>
                <w:sz w:val="24"/>
                <w:szCs w:val="24"/>
              </w:rPr>
              <w:t>оздавать условия</w:t>
            </w:r>
            <w:r w:rsidRPr="003A51AC">
              <w:rPr>
                <w:rFonts w:eastAsiaTheme="minorEastAsia"/>
                <w:kern w:val="24"/>
                <w:sz w:val="24"/>
                <w:szCs w:val="24"/>
              </w:rPr>
              <w:t xml:space="preserve"> для развития и реализации </w:t>
            </w:r>
            <w:r w:rsidRPr="003A51AC">
              <w:rPr>
                <w:rFonts w:eastAsiaTheme="minorEastAsia"/>
                <w:b/>
                <w:bCs/>
                <w:kern w:val="24"/>
                <w:sz w:val="24"/>
                <w:szCs w:val="24"/>
              </w:rPr>
              <w:t xml:space="preserve">личностного потенциала ребёнка, его готовности </w:t>
            </w:r>
            <w:r w:rsidR="00612B96" w:rsidRPr="003A51AC">
              <w:rPr>
                <w:rFonts w:eastAsiaTheme="minorEastAsia"/>
                <w:b/>
                <w:bCs/>
                <w:kern w:val="24"/>
                <w:sz w:val="24"/>
                <w:szCs w:val="24"/>
              </w:rPr>
              <w:br/>
            </w:r>
            <w:r w:rsidRPr="003A51AC">
              <w:rPr>
                <w:rFonts w:eastAsiaTheme="minorEastAsia"/>
                <w:b/>
                <w:bCs/>
                <w:kern w:val="24"/>
                <w:sz w:val="24"/>
                <w:szCs w:val="24"/>
              </w:rPr>
              <w:t>к творческому самовыражению и саморазвитию, самовоспитанию;</w:t>
            </w:r>
          </w:p>
          <w:p w:rsidR="00C0284C" w:rsidRPr="003A51AC" w:rsidRDefault="00612B96" w:rsidP="00E22A07">
            <w:pPr>
              <w:spacing w:line="240" w:lineRule="auto"/>
              <w:ind w:firstLine="567"/>
              <w:rPr>
                <w:sz w:val="24"/>
                <w:szCs w:val="24"/>
              </w:rPr>
            </w:pPr>
            <w:r w:rsidRPr="003A51AC">
              <w:rPr>
                <w:rFonts w:eastAsiaTheme="minorEastAsia"/>
                <w:kern w:val="24"/>
                <w:sz w:val="24"/>
                <w:szCs w:val="24"/>
              </w:rPr>
              <w:t>4) О</w:t>
            </w:r>
            <w:r w:rsidR="00C0284C" w:rsidRPr="003A51AC">
              <w:rPr>
                <w:rFonts w:eastAsiaTheme="minorEastAsia"/>
                <w:kern w:val="24"/>
                <w:sz w:val="24"/>
                <w:szCs w:val="24"/>
              </w:rPr>
              <w:t xml:space="preserve">существлять поддержку позитивной социализации ребёнка посредством </w:t>
            </w:r>
            <w:r w:rsidR="00C0284C" w:rsidRPr="003A51AC">
              <w:rPr>
                <w:rFonts w:eastAsiaTheme="minorEastAsia"/>
                <w:b/>
                <w:bCs/>
                <w:kern w:val="24"/>
                <w:sz w:val="24"/>
                <w:szCs w:val="24"/>
              </w:rPr>
              <w:t>проектирования и принятия уклада, воспитывающей среды, создания воспитывающих общностей.</w:t>
            </w:r>
          </w:p>
        </w:tc>
      </w:tr>
    </w:tbl>
    <w:p w:rsidR="00D31CBE" w:rsidRPr="003A51AC" w:rsidRDefault="00D31CBE" w:rsidP="00E22A07">
      <w:pPr>
        <w:spacing w:line="240" w:lineRule="auto"/>
        <w:jc w:val="center"/>
        <w:rPr>
          <w:b/>
          <w:sz w:val="24"/>
          <w:szCs w:val="24"/>
        </w:rPr>
      </w:pPr>
    </w:p>
    <w:p w:rsidR="00CA1A7A" w:rsidRPr="003A51AC" w:rsidRDefault="00C54B98" w:rsidP="00E22A07">
      <w:pPr>
        <w:spacing w:line="240" w:lineRule="auto"/>
        <w:jc w:val="center"/>
        <w:rPr>
          <w:b/>
          <w:sz w:val="24"/>
          <w:szCs w:val="24"/>
        </w:rPr>
      </w:pPr>
      <w:r w:rsidRPr="003A51AC">
        <w:rPr>
          <w:b/>
          <w:sz w:val="24"/>
          <w:szCs w:val="24"/>
        </w:rPr>
        <w:t xml:space="preserve">Задачи рабочей программы воспитания, связанные с базовыми ценностями и воспитательными задачами, реализуемыми </w:t>
      </w:r>
    </w:p>
    <w:p w:rsidR="00C54B98" w:rsidRPr="003A51AC" w:rsidRDefault="00C54B98" w:rsidP="00E22A07">
      <w:pPr>
        <w:spacing w:line="240" w:lineRule="auto"/>
        <w:jc w:val="center"/>
        <w:rPr>
          <w:b/>
          <w:sz w:val="24"/>
          <w:szCs w:val="24"/>
        </w:rPr>
      </w:pPr>
      <w:r w:rsidRPr="003A51AC">
        <w:rPr>
          <w:b/>
          <w:sz w:val="24"/>
          <w:szCs w:val="24"/>
        </w:rPr>
        <w:t>в рамках образовательных областей</w:t>
      </w:r>
    </w:p>
    <w:tbl>
      <w:tblPr>
        <w:tblStyle w:val="4"/>
        <w:tblW w:w="4916" w:type="pct"/>
        <w:tblLook w:val="04A0" w:firstRow="1" w:lastRow="0" w:firstColumn="1" w:lastColumn="0" w:noHBand="0" w:noVBand="1"/>
      </w:tblPr>
      <w:tblGrid>
        <w:gridCol w:w="2168"/>
        <w:gridCol w:w="2903"/>
        <w:gridCol w:w="3687"/>
        <w:gridCol w:w="3927"/>
        <w:gridCol w:w="2161"/>
      </w:tblGrid>
      <w:tr w:rsidR="008E061B" w:rsidRPr="003A51AC" w:rsidTr="006540F4">
        <w:tc>
          <w:tcPr>
            <w:tcW w:w="734" w:type="pct"/>
          </w:tcPr>
          <w:p w:rsidR="00C54B98" w:rsidRPr="003A51AC" w:rsidRDefault="00C54B98" w:rsidP="00E22A07">
            <w:pPr>
              <w:spacing w:line="240" w:lineRule="auto"/>
              <w:rPr>
                <w:b/>
                <w:sz w:val="24"/>
                <w:szCs w:val="24"/>
              </w:rPr>
            </w:pPr>
            <w:r w:rsidRPr="003A51AC">
              <w:rPr>
                <w:b/>
                <w:sz w:val="24"/>
                <w:szCs w:val="24"/>
              </w:rPr>
              <w:t>Направления воспитания и базовые ценности</w:t>
            </w:r>
          </w:p>
        </w:tc>
        <w:tc>
          <w:tcPr>
            <w:tcW w:w="981" w:type="pct"/>
          </w:tcPr>
          <w:p w:rsidR="00C54B98" w:rsidRPr="003A51AC" w:rsidRDefault="00C54B98" w:rsidP="00E22A07">
            <w:pPr>
              <w:spacing w:line="240" w:lineRule="auto"/>
              <w:ind w:firstLine="567"/>
              <w:jc w:val="center"/>
              <w:rPr>
                <w:b/>
                <w:sz w:val="24"/>
                <w:szCs w:val="24"/>
              </w:rPr>
            </w:pPr>
            <w:r w:rsidRPr="003A51AC">
              <w:rPr>
                <w:b/>
                <w:sz w:val="24"/>
                <w:szCs w:val="24"/>
              </w:rPr>
              <w:t>Цель</w:t>
            </w:r>
          </w:p>
        </w:tc>
        <w:tc>
          <w:tcPr>
            <w:tcW w:w="1245" w:type="pct"/>
          </w:tcPr>
          <w:p w:rsidR="00C54B98" w:rsidRPr="003A51AC" w:rsidRDefault="00C54B98" w:rsidP="00E22A07">
            <w:pPr>
              <w:spacing w:line="240" w:lineRule="auto"/>
              <w:ind w:firstLine="567"/>
              <w:jc w:val="center"/>
              <w:rPr>
                <w:b/>
                <w:sz w:val="24"/>
                <w:szCs w:val="24"/>
              </w:rPr>
            </w:pPr>
            <w:r w:rsidRPr="003A51AC">
              <w:rPr>
                <w:b/>
                <w:sz w:val="24"/>
                <w:szCs w:val="24"/>
              </w:rPr>
              <w:t>Задачи</w:t>
            </w:r>
          </w:p>
        </w:tc>
        <w:tc>
          <w:tcPr>
            <w:tcW w:w="1326" w:type="pct"/>
          </w:tcPr>
          <w:p w:rsidR="00C54B98" w:rsidRPr="003A51AC" w:rsidRDefault="00C54B98" w:rsidP="00E22A07">
            <w:pPr>
              <w:spacing w:line="240" w:lineRule="auto"/>
              <w:rPr>
                <w:b/>
                <w:sz w:val="24"/>
                <w:szCs w:val="24"/>
              </w:rPr>
            </w:pPr>
            <w:r w:rsidRPr="003A51AC">
              <w:rPr>
                <w:b/>
                <w:sz w:val="24"/>
                <w:szCs w:val="24"/>
              </w:rPr>
              <w:t>Задачи образовательных областей</w:t>
            </w:r>
          </w:p>
        </w:tc>
        <w:tc>
          <w:tcPr>
            <w:tcW w:w="714" w:type="pct"/>
          </w:tcPr>
          <w:p w:rsidR="00C54B98" w:rsidRPr="003A51AC" w:rsidRDefault="00C54B98" w:rsidP="00E22A07">
            <w:pPr>
              <w:spacing w:line="240" w:lineRule="auto"/>
              <w:rPr>
                <w:b/>
                <w:sz w:val="24"/>
                <w:szCs w:val="24"/>
              </w:rPr>
            </w:pPr>
            <w:r w:rsidRPr="003A51AC">
              <w:rPr>
                <w:b/>
                <w:sz w:val="24"/>
                <w:szCs w:val="24"/>
              </w:rPr>
              <w:t>Образовательные области</w:t>
            </w:r>
          </w:p>
        </w:tc>
      </w:tr>
      <w:tr w:rsidR="008E061B" w:rsidRPr="003A51AC" w:rsidTr="006540F4">
        <w:tc>
          <w:tcPr>
            <w:tcW w:w="734" w:type="pct"/>
            <w:vMerge w:val="restart"/>
          </w:tcPr>
          <w:p w:rsidR="00C54B98" w:rsidRPr="003A51AC" w:rsidRDefault="00C54B98" w:rsidP="00E22A07">
            <w:pPr>
              <w:spacing w:line="240" w:lineRule="auto"/>
              <w:rPr>
                <w:sz w:val="24"/>
                <w:szCs w:val="24"/>
              </w:rPr>
            </w:pPr>
            <w:r w:rsidRPr="003A51AC">
              <w:rPr>
                <w:sz w:val="24"/>
                <w:szCs w:val="24"/>
              </w:rPr>
              <w:t xml:space="preserve">Патриотическое направление воспитания </w:t>
            </w:r>
          </w:p>
          <w:p w:rsidR="00C54B98" w:rsidRPr="003A51AC" w:rsidRDefault="00C54B98" w:rsidP="00E22A07">
            <w:pPr>
              <w:spacing w:line="240" w:lineRule="auto"/>
              <w:rPr>
                <w:sz w:val="24"/>
                <w:szCs w:val="24"/>
              </w:rPr>
            </w:pPr>
            <w:r w:rsidRPr="003A51AC">
              <w:rPr>
                <w:sz w:val="24"/>
                <w:szCs w:val="24"/>
              </w:rPr>
              <w:t>В основе лежат ценности Родина» и «Природа»</w:t>
            </w:r>
          </w:p>
        </w:tc>
        <w:tc>
          <w:tcPr>
            <w:tcW w:w="981" w:type="pct"/>
            <w:vMerge w:val="restart"/>
          </w:tcPr>
          <w:p w:rsidR="00C54B98" w:rsidRPr="003A51AC" w:rsidRDefault="00C54B98" w:rsidP="00E22A07">
            <w:pPr>
              <w:spacing w:line="240" w:lineRule="auto"/>
              <w:ind w:firstLine="567"/>
              <w:rPr>
                <w:sz w:val="24"/>
                <w:szCs w:val="24"/>
              </w:rPr>
            </w:pPr>
            <w:r w:rsidRPr="003A51AC">
              <w:rPr>
                <w:sz w:val="24"/>
                <w:szCs w:val="24"/>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1245" w:type="pct"/>
            <w:vMerge w:val="restart"/>
          </w:tcPr>
          <w:p w:rsidR="00C54B98" w:rsidRPr="003A51AC" w:rsidRDefault="00C54B98" w:rsidP="00E22A07">
            <w:pPr>
              <w:tabs>
                <w:tab w:val="left" w:pos="146"/>
              </w:tabs>
              <w:spacing w:line="240" w:lineRule="auto"/>
              <w:rPr>
                <w:sz w:val="24"/>
                <w:szCs w:val="24"/>
              </w:rPr>
            </w:pPr>
            <w:r w:rsidRPr="003A51AC">
              <w:rPr>
                <w:sz w:val="24"/>
                <w:szCs w:val="24"/>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rsidR="00C54B98" w:rsidRPr="003A51AC" w:rsidRDefault="00C54B98" w:rsidP="00E22A07">
            <w:pPr>
              <w:tabs>
                <w:tab w:val="left" w:pos="146"/>
              </w:tabs>
              <w:spacing w:line="240" w:lineRule="auto"/>
              <w:rPr>
                <w:sz w:val="24"/>
                <w:szCs w:val="24"/>
              </w:rPr>
            </w:pPr>
            <w:r w:rsidRPr="003A51AC">
              <w:rPr>
                <w:sz w:val="24"/>
                <w:szCs w:val="24"/>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rsidR="00C54B98" w:rsidRPr="003A51AC" w:rsidRDefault="00C54B98" w:rsidP="00E22A07">
            <w:pPr>
              <w:tabs>
                <w:tab w:val="left" w:pos="146"/>
              </w:tabs>
              <w:spacing w:line="240" w:lineRule="auto"/>
              <w:rPr>
                <w:sz w:val="24"/>
                <w:szCs w:val="24"/>
              </w:rPr>
            </w:pPr>
            <w:r w:rsidRPr="003A51AC">
              <w:rPr>
                <w:sz w:val="24"/>
                <w:szCs w:val="24"/>
              </w:rPr>
              <w:t xml:space="preserve">Воспитывать «патриотизм </w:t>
            </w:r>
            <w:r w:rsidRPr="003A51AC">
              <w:rPr>
                <w:sz w:val="24"/>
                <w:szCs w:val="24"/>
              </w:rPr>
              <w:lastRenderedPageBreak/>
              <w:t>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c>
          <w:tcPr>
            <w:tcW w:w="1326" w:type="pct"/>
          </w:tcPr>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lastRenderedPageBreak/>
              <w:t>Воспитывать ценностное отношения к культурному наследию своего народа, к нравственным и культурным традициям России</w:t>
            </w:r>
          </w:p>
        </w:tc>
        <w:tc>
          <w:tcPr>
            <w:tcW w:w="714" w:type="pct"/>
          </w:tcPr>
          <w:p w:rsidR="00C54B98" w:rsidRPr="003A51AC" w:rsidRDefault="00C54B98" w:rsidP="00E22A07">
            <w:pPr>
              <w:spacing w:line="240" w:lineRule="auto"/>
              <w:rPr>
                <w:sz w:val="24"/>
                <w:szCs w:val="24"/>
              </w:rPr>
            </w:pPr>
            <w:r w:rsidRPr="003A51AC">
              <w:rPr>
                <w:sz w:val="24"/>
                <w:szCs w:val="24"/>
              </w:rPr>
              <w:t>Социально-коммуникативное развитие</w:t>
            </w:r>
          </w:p>
        </w:tc>
      </w:tr>
      <w:tr w:rsidR="008E061B" w:rsidRPr="003A51AC" w:rsidTr="006540F4">
        <w:tc>
          <w:tcPr>
            <w:tcW w:w="734" w:type="pct"/>
            <w:vMerge/>
          </w:tcPr>
          <w:p w:rsidR="00C54B98" w:rsidRPr="003A51AC" w:rsidRDefault="00C54B98" w:rsidP="00E22A07">
            <w:pPr>
              <w:spacing w:line="240" w:lineRule="auto"/>
              <w:ind w:firstLine="567"/>
              <w:rPr>
                <w:sz w:val="24"/>
                <w:szCs w:val="24"/>
              </w:rPr>
            </w:pPr>
          </w:p>
        </w:tc>
        <w:tc>
          <w:tcPr>
            <w:tcW w:w="981" w:type="pct"/>
            <w:vMerge/>
          </w:tcPr>
          <w:p w:rsidR="00C54B98" w:rsidRPr="003A51AC" w:rsidRDefault="00C54B98" w:rsidP="00E22A07">
            <w:pPr>
              <w:spacing w:line="240" w:lineRule="auto"/>
              <w:ind w:firstLine="567"/>
              <w:rPr>
                <w:sz w:val="24"/>
                <w:szCs w:val="24"/>
              </w:rPr>
            </w:pPr>
          </w:p>
        </w:tc>
        <w:tc>
          <w:tcPr>
            <w:tcW w:w="1245" w:type="pct"/>
            <w:vMerge/>
          </w:tcPr>
          <w:p w:rsidR="00C54B98" w:rsidRPr="003A51AC" w:rsidRDefault="00C54B98" w:rsidP="00E22A07">
            <w:pPr>
              <w:tabs>
                <w:tab w:val="left" w:pos="146"/>
              </w:tabs>
              <w:spacing w:line="240" w:lineRule="auto"/>
              <w:ind w:firstLine="567"/>
              <w:rPr>
                <w:sz w:val="24"/>
                <w:szCs w:val="24"/>
              </w:rPr>
            </w:pPr>
          </w:p>
        </w:tc>
        <w:tc>
          <w:tcPr>
            <w:tcW w:w="1326" w:type="pct"/>
          </w:tcPr>
          <w:p w:rsidR="00C54B98" w:rsidRPr="003A51AC" w:rsidRDefault="00C54B98" w:rsidP="00E22A07">
            <w:pPr>
              <w:pStyle w:val="21"/>
              <w:shd w:val="clear" w:color="auto" w:fill="auto"/>
              <w:tabs>
                <w:tab w:val="left" w:pos="205"/>
              </w:tabs>
              <w:spacing w:before="0" w:after="0" w:line="240" w:lineRule="auto"/>
              <w:jc w:val="both"/>
              <w:rPr>
                <w:rStyle w:val="13"/>
                <w:color w:val="auto"/>
                <w:sz w:val="24"/>
                <w:szCs w:val="24"/>
              </w:rPr>
            </w:pPr>
            <w:r w:rsidRPr="003A51AC">
              <w:rPr>
                <w:rStyle w:val="13"/>
                <w:color w:val="auto"/>
                <w:sz w:val="24"/>
                <w:szCs w:val="24"/>
              </w:rPr>
              <w:t>Приобщать к отечественным традициям и праздникам, к истории и достижениям родной страны, к культурному наследию народов России</w:t>
            </w:r>
            <w:r w:rsidR="00B96DE2" w:rsidRPr="003A51AC">
              <w:rPr>
                <w:rStyle w:val="13"/>
                <w:color w:val="auto"/>
                <w:sz w:val="24"/>
                <w:szCs w:val="24"/>
              </w:rPr>
              <w:t xml:space="preserve">. </w:t>
            </w:r>
            <w:r w:rsidRPr="003A51AC">
              <w:rPr>
                <w:rStyle w:val="13"/>
                <w:color w:val="auto"/>
                <w:sz w:val="24"/>
                <w:szCs w:val="24"/>
              </w:rPr>
              <w:t>Воспитывать  уважительное отношение к государственным символам страны (флагу, гербу, гимну);</w:t>
            </w:r>
          </w:p>
        </w:tc>
        <w:tc>
          <w:tcPr>
            <w:tcW w:w="714" w:type="pct"/>
          </w:tcPr>
          <w:p w:rsidR="00C54B98" w:rsidRPr="003A51AC" w:rsidRDefault="00C54B98" w:rsidP="00E22A07">
            <w:pPr>
              <w:spacing w:line="240" w:lineRule="auto"/>
              <w:rPr>
                <w:sz w:val="24"/>
                <w:szCs w:val="24"/>
              </w:rPr>
            </w:pPr>
            <w:r w:rsidRPr="003A51AC">
              <w:rPr>
                <w:sz w:val="24"/>
                <w:szCs w:val="24"/>
              </w:rPr>
              <w:t>Познавательное развитие</w:t>
            </w:r>
          </w:p>
        </w:tc>
      </w:tr>
      <w:tr w:rsidR="008E061B" w:rsidRPr="003A51AC" w:rsidTr="006540F4">
        <w:tc>
          <w:tcPr>
            <w:tcW w:w="734" w:type="pct"/>
            <w:vMerge/>
          </w:tcPr>
          <w:p w:rsidR="00C54B98" w:rsidRPr="003A51AC" w:rsidRDefault="00C54B98" w:rsidP="00E22A07">
            <w:pPr>
              <w:spacing w:line="240" w:lineRule="auto"/>
              <w:ind w:firstLine="567"/>
              <w:rPr>
                <w:sz w:val="24"/>
                <w:szCs w:val="24"/>
              </w:rPr>
            </w:pPr>
          </w:p>
        </w:tc>
        <w:tc>
          <w:tcPr>
            <w:tcW w:w="981" w:type="pct"/>
            <w:vMerge/>
          </w:tcPr>
          <w:p w:rsidR="00C54B98" w:rsidRPr="003A51AC" w:rsidRDefault="00C54B98" w:rsidP="00E22A07">
            <w:pPr>
              <w:spacing w:line="240" w:lineRule="auto"/>
              <w:ind w:firstLine="567"/>
              <w:rPr>
                <w:sz w:val="24"/>
                <w:szCs w:val="24"/>
              </w:rPr>
            </w:pPr>
          </w:p>
        </w:tc>
        <w:tc>
          <w:tcPr>
            <w:tcW w:w="1245" w:type="pct"/>
            <w:vMerge/>
          </w:tcPr>
          <w:p w:rsidR="00C54B98" w:rsidRPr="003A51AC" w:rsidRDefault="00C54B98" w:rsidP="00E22A07">
            <w:pPr>
              <w:tabs>
                <w:tab w:val="left" w:pos="146"/>
              </w:tabs>
              <w:spacing w:line="240" w:lineRule="auto"/>
              <w:ind w:firstLine="567"/>
              <w:rPr>
                <w:sz w:val="24"/>
                <w:szCs w:val="24"/>
              </w:rPr>
            </w:pPr>
          </w:p>
        </w:tc>
        <w:tc>
          <w:tcPr>
            <w:tcW w:w="1326" w:type="pct"/>
          </w:tcPr>
          <w:p w:rsidR="00C54B98" w:rsidRPr="003A51AC" w:rsidRDefault="00C54B98" w:rsidP="00E22A07">
            <w:pPr>
              <w:pStyle w:val="21"/>
              <w:shd w:val="clear" w:color="auto" w:fill="auto"/>
              <w:tabs>
                <w:tab w:val="left" w:pos="205"/>
              </w:tabs>
              <w:spacing w:before="0" w:after="0" w:line="240" w:lineRule="auto"/>
              <w:jc w:val="both"/>
              <w:rPr>
                <w:rStyle w:val="13"/>
                <w:color w:val="auto"/>
                <w:sz w:val="24"/>
                <w:szCs w:val="24"/>
              </w:rPr>
            </w:pPr>
            <w:r w:rsidRPr="003A51AC">
              <w:rPr>
                <w:rStyle w:val="13"/>
                <w:color w:val="auto"/>
                <w:sz w:val="24"/>
                <w:szCs w:val="24"/>
              </w:rPr>
              <w:t>Приобщать к традициям и великому культурному наследию российского народа</w:t>
            </w:r>
          </w:p>
        </w:tc>
        <w:tc>
          <w:tcPr>
            <w:tcW w:w="714" w:type="pct"/>
          </w:tcPr>
          <w:p w:rsidR="00C54B98" w:rsidRPr="003A51AC" w:rsidRDefault="00C54B98" w:rsidP="00E22A07">
            <w:pPr>
              <w:spacing w:line="240" w:lineRule="auto"/>
              <w:rPr>
                <w:sz w:val="24"/>
                <w:szCs w:val="24"/>
              </w:rPr>
            </w:pPr>
            <w:r w:rsidRPr="003A51AC">
              <w:rPr>
                <w:sz w:val="24"/>
                <w:szCs w:val="24"/>
              </w:rPr>
              <w:t>Художественно-эстетическое развитие</w:t>
            </w:r>
          </w:p>
        </w:tc>
      </w:tr>
      <w:tr w:rsidR="008E061B" w:rsidRPr="003A51AC" w:rsidTr="006540F4">
        <w:tc>
          <w:tcPr>
            <w:tcW w:w="734" w:type="pct"/>
            <w:vMerge w:val="restart"/>
          </w:tcPr>
          <w:p w:rsidR="00C54B98" w:rsidRPr="003A51AC" w:rsidRDefault="00C54B98" w:rsidP="00E22A07">
            <w:pPr>
              <w:pStyle w:val="21"/>
              <w:shd w:val="clear" w:color="auto" w:fill="auto"/>
              <w:spacing w:before="0" w:after="0" w:line="240" w:lineRule="auto"/>
              <w:jc w:val="both"/>
              <w:rPr>
                <w:sz w:val="24"/>
                <w:szCs w:val="24"/>
              </w:rPr>
            </w:pPr>
            <w:r w:rsidRPr="003A51AC">
              <w:rPr>
                <w:sz w:val="24"/>
                <w:szCs w:val="24"/>
              </w:rPr>
              <w:lastRenderedPageBreak/>
              <w:t xml:space="preserve">Духовно-нравственное направление воспитания </w:t>
            </w:r>
          </w:p>
          <w:p w:rsidR="00C54B98" w:rsidRPr="003A51AC" w:rsidRDefault="00C54B98" w:rsidP="00E22A07">
            <w:pPr>
              <w:pStyle w:val="21"/>
              <w:shd w:val="clear" w:color="auto" w:fill="auto"/>
              <w:spacing w:before="0" w:after="0" w:line="240" w:lineRule="auto"/>
              <w:jc w:val="both"/>
              <w:rPr>
                <w:sz w:val="24"/>
                <w:szCs w:val="24"/>
              </w:rPr>
            </w:pPr>
            <w:r w:rsidRPr="003A51AC">
              <w:rPr>
                <w:sz w:val="24"/>
                <w:szCs w:val="24"/>
              </w:rPr>
              <w:t>В основе лежат ценности «</w:t>
            </w:r>
            <w:r w:rsidRPr="003A51AC">
              <w:rPr>
                <w:rStyle w:val="13"/>
                <w:color w:val="auto"/>
                <w:sz w:val="24"/>
                <w:szCs w:val="24"/>
              </w:rPr>
              <w:t>Жизнь»,</w:t>
            </w:r>
            <w:r w:rsidR="00612B96" w:rsidRPr="003A51AC">
              <w:rPr>
                <w:rStyle w:val="13"/>
                <w:rFonts w:eastAsiaTheme="minorHAnsi"/>
                <w:color w:val="auto"/>
                <w:sz w:val="24"/>
                <w:szCs w:val="24"/>
              </w:rPr>
              <w:t>«Добро»,</w:t>
            </w:r>
          </w:p>
          <w:p w:rsidR="00C54B98" w:rsidRPr="003A51AC" w:rsidRDefault="00C54B98" w:rsidP="00E22A07">
            <w:pPr>
              <w:spacing w:line="240" w:lineRule="auto"/>
              <w:rPr>
                <w:sz w:val="24"/>
                <w:szCs w:val="24"/>
              </w:rPr>
            </w:pPr>
            <w:r w:rsidRPr="003A51AC">
              <w:rPr>
                <w:rStyle w:val="13"/>
                <w:rFonts w:eastAsiaTheme="minorHAnsi"/>
                <w:color w:val="auto"/>
                <w:sz w:val="24"/>
                <w:szCs w:val="24"/>
              </w:rPr>
              <w:t xml:space="preserve">«Милосердие» </w:t>
            </w:r>
          </w:p>
        </w:tc>
        <w:tc>
          <w:tcPr>
            <w:tcW w:w="981" w:type="pct"/>
            <w:vMerge w:val="restart"/>
          </w:tcPr>
          <w:p w:rsidR="00C54B98" w:rsidRPr="003A51AC" w:rsidRDefault="00C54B98" w:rsidP="00E22A07">
            <w:pPr>
              <w:spacing w:line="240" w:lineRule="auto"/>
              <w:rPr>
                <w:sz w:val="24"/>
                <w:szCs w:val="24"/>
              </w:rPr>
            </w:pPr>
            <w:r w:rsidRPr="003A51AC">
              <w:rPr>
                <w:sz w:val="24"/>
                <w:szCs w:val="24"/>
              </w:rPr>
              <w:t>Формирование способности к духовному развитию, нравственному самосовершенствованию, индивидуально-ответственному поведению</w:t>
            </w:r>
          </w:p>
        </w:tc>
        <w:tc>
          <w:tcPr>
            <w:tcW w:w="1245" w:type="pct"/>
            <w:vMerge w:val="restart"/>
          </w:tcPr>
          <w:p w:rsidR="00C54B98" w:rsidRPr="003A51AC" w:rsidRDefault="00C54B98" w:rsidP="00E22A07">
            <w:pPr>
              <w:tabs>
                <w:tab w:val="left" w:pos="146"/>
              </w:tabs>
              <w:spacing w:line="240" w:lineRule="auto"/>
              <w:rPr>
                <w:sz w:val="24"/>
                <w:szCs w:val="24"/>
              </w:rPr>
            </w:pPr>
            <w:r w:rsidRPr="003A51AC">
              <w:rPr>
                <w:sz w:val="24"/>
                <w:szCs w:val="24"/>
              </w:rPr>
              <w:t>Развивать ценностно</w:t>
            </w:r>
            <w:r w:rsidRPr="003A51AC">
              <w:rPr>
                <w:sz w:val="24"/>
                <w:szCs w:val="24"/>
              </w:rPr>
              <w:softHyphen/>
              <w:t>смысловую сферу дошкольников на основе творческого взаимодействия в детско- взрослой общности</w:t>
            </w:r>
          </w:p>
          <w:p w:rsidR="00C54B98" w:rsidRPr="003A51AC" w:rsidRDefault="00C54B98" w:rsidP="00E22A07">
            <w:pPr>
              <w:tabs>
                <w:tab w:val="left" w:pos="146"/>
              </w:tabs>
              <w:spacing w:line="240" w:lineRule="auto"/>
              <w:rPr>
                <w:sz w:val="24"/>
                <w:szCs w:val="24"/>
              </w:rPr>
            </w:pPr>
            <w:r w:rsidRPr="003A51AC">
              <w:rPr>
                <w:sz w:val="24"/>
                <w:szCs w:val="24"/>
              </w:rPr>
              <w:t>Способствовать освоению социокультурного опыта в его культурно-историческом и личностном аспектах</w:t>
            </w:r>
          </w:p>
        </w:tc>
        <w:tc>
          <w:tcPr>
            <w:tcW w:w="1326" w:type="pct"/>
          </w:tcPr>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Воспитывать любовь к своей семье, своему населенному пункту, родному краю, своей стране</w:t>
            </w:r>
          </w:p>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Воспитывать уважительное отношение к ровесникам, родителям (законным представителям), соседям, другим людям вне зависимости от их этнической принадлежности</w:t>
            </w:r>
          </w:p>
          <w:p w:rsidR="00C54B98" w:rsidRPr="003A51AC" w:rsidRDefault="00C54B98" w:rsidP="00E22A07">
            <w:pPr>
              <w:pStyle w:val="21"/>
              <w:shd w:val="clear" w:color="auto" w:fill="auto"/>
              <w:tabs>
                <w:tab w:val="left" w:pos="205"/>
              </w:tabs>
              <w:spacing w:before="0" w:after="0" w:line="240" w:lineRule="auto"/>
              <w:jc w:val="both"/>
              <w:rPr>
                <w:rStyle w:val="13"/>
                <w:color w:val="auto"/>
                <w:sz w:val="24"/>
                <w:szCs w:val="24"/>
              </w:rPr>
            </w:pPr>
            <w:r w:rsidRPr="003A51AC">
              <w:rPr>
                <w:rStyle w:val="13"/>
                <w:color w:val="auto"/>
                <w:sz w:val="24"/>
                <w:szCs w:val="24"/>
              </w:rPr>
              <w:t xml:space="preserve">Воспитывать социальные чувства и навыки: способность к сопереживанию, общительность, дружелюбие </w:t>
            </w:r>
          </w:p>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Формировать навыки сотрудничества, умения соблюдать правила, активной личностной позиции</w:t>
            </w:r>
          </w:p>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714" w:type="pct"/>
          </w:tcPr>
          <w:p w:rsidR="00C54B98" w:rsidRPr="003A51AC" w:rsidRDefault="00C54B98" w:rsidP="00E22A07">
            <w:pPr>
              <w:spacing w:line="240" w:lineRule="auto"/>
              <w:rPr>
                <w:sz w:val="24"/>
                <w:szCs w:val="24"/>
              </w:rPr>
            </w:pPr>
            <w:r w:rsidRPr="003A51AC">
              <w:rPr>
                <w:sz w:val="24"/>
                <w:szCs w:val="24"/>
              </w:rPr>
              <w:t>Социально-коммуникативное развитие</w:t>
            </w:r>
          </w:p>
        </w:tc>
      </w:tr>
      <w:tr w:rsidR="008E061B" w:rsidRPr="003A51AC" w:rsidTr="006540F4">
        <w:tc>
          <w:tcPr>
            <w:tcW w:w="734" w:type="pct"/>
            <w:vMerge/>
          </w:tcPr>
          <w:p w:rsidR="00C54B98" w:rsidRPr="003A51AC" w:rsidRDefault="00C54B98" w:rsidP="00E22A07">
            <w:pPr>
              <w:spacing w:line="240" w:lineRule="auto"/>
              <w:ind w:firstLine="567"/>
              <w:rPr>
                <w:sz w:val="24"/>
                <w:szCs w:val="24"/>
              </w:rPr>
            </w:pPr>
          </w:p>
        </w:tc>
        <w:tc>
          <w:tcPr>
            <w:tcW w:w="981" w:type="pct"/>
            <w:vMerge/>
          </w:tcPr>
          <w:p w:rsidR="00C54B98" w:rsidRPr="003A51AC" w:rsidRDefault="00C54B98" w:rsidP="00E22A07">
            <w:pPr>
              <w:pStyle w:val="21"/>
              <w:shd w:val="clear" w:color="auto" w:fill="auto"/>
              <w:tabs>
                <w:tab w:val="left" w:pos="1762"/>
              </w:tabs>
              <w:spacing w:before="0" w:after="0" w:line="240" w:lineRule="auto"/>
              <w:ind w:firstLine="567"/>
              <w:jc w:val="both"/>
              <w:rPr>
                <w:sz w:val="24"/>
                <w:szCs w:val="24"/>
              </w:rPr>
            </w:pPr>
          </w:p>
        </w:tc>
        <w:tc>
          <w:tcPr>
            <w:tcW w:w="1245" w:type="pct"/>
            <w:vMerge/>
          </w:tcPr>
          <w:p w:rsidR="00C54B98" w:rsidRPr="003A51AC" w:rsidRDefault="00C54B98" w:rsidP="00E22A07">
            <w:pPr>
              <w:pStyle w:val="a3"/>
              <w:numPr>
                <w:ilvl w:val="0"/>
                <w:numId w:val="20"/>
              </w:numPr>
              <w:tabs>
                <w:tab w:val="left" w:pos="146"/>
              </w:tabs>
              <w:spacing w:line="240" w:lineRule="auto"/>
              <w:ind w:left="0" w:firstLine="567"/>
              <w:rPr>
                <w:sz w:val="24"/>
                <w:szCs w:val="24"/>
              </w:rPr>
            </w:pPr>
          </w:p>
        </w:tc>
        <w:tc>
          <w:tcPr>
            <w:tcW w:w="1326" w:type="pct"/>
          </w:tcPr>
          <w:p w:rsidR="00C54B98" w:rsidRPr="003A51AC" w:rsidRDefault="00C54B98" w:rsidP="00E22A07">
            <w:pPr>
              <w:pStyle w:val="21"/>
              <w:shd w:val="clear" w:color="auto" w:fill="auto"/>
              <w:tabs>
                <w:tab w:val="left" w:pos="205"/>
              </w:tabs>
              <w:spacing w:before="0" w:after="0" w:line="240" w:lineRule="auto"/>
              <w:jc w:val="both"/>
              <w:rPr>
                <w:rStyle w:val="13"/>
                <w:color w:val="auto"/>
                <w:sz w:val="24"/>
                <w:szCs w:val="24"/>
              </w:rPr>
            </w:pPr>
            <w:r w:rsidRPr="003A51AC">
              <w:rPr>
                <w:rStyle w:val="13"/>
                <w:color w:val="auto"/>
                <w:sz w:val="24"/>
                <w:szCs w:val="24"/>
              </w:rPr>
              <w:t xml:space="preserve">Воспитывать отношение к родному </w:t>
            </w:r>
            <w:r w:rsidRPr="003A51AC">
              <w:rPr>
                <w:rStyle w:val="13"/>
                <w:color w:val="auto"/>
                <w:sz w:val="24"/>
                <w:szCs w:val="24"/>
              </w:rPr>
              <w:lastRenderedPageBreak/>
              <w:t>языку как ценности, развивать умение чувствовать красоту языка, стремление говорить красиво (на правильном, богатом, образном языке).</w:t>
            </w:r>
          </w:p>
        </w:tc>
        <w:tc>
          <w:tcPr>
            <w:tcW w:w="714" w:type="pct"/>
          </w:tcPr>
          <w:p w:rsidR="00C54B98" w:rsidRPr="003A51AC" w:rsidRDefault="00C54B98" w:rsidP="00E22A07">
            <w:pPr>
              <w:spacing w:line="240" w:lineRule="auto"/>
              <w:rPr>
                <w:sz w:val="24"/>
                <w:szCs w:val="24"/>
              </w:rPr>
            </w:pPr>
            <w:r w:rsidRPr="003A51AC">
              <w:rPr>
                <w:sz w:val="24"/>
                <w:szCs w:val="24"/>
              </w:rPr>
              <w:lastRenderedPageBreak/>
              <w:t>Речевое развитие</w:t>
            </w:r>
          </w:p>
        </w:tc>
      </w:tr>
      <w:tr w:rsidR="008E061B" w:rsidRPr="003A51AC" w:rsidTr="006540F4">
        <w:tc>
          <w:tcPr>
            <w:tcW w:w="734" w:type="pct"/>
            <w:vMerge w:val="restart"/>
          </w:tcPr>
          <w:p w:rsidR="00C54B98" w:rsidRPr="003A51AC" w:rsidRDefault="00C54B98" w:rsidP="00E22A07">
            <w:pPr>
              <w:spacing w:line="240" w:lineRule="auto"/>
              <w:rPr>
                <w:sz w:val="24"/>
                <w:szCs w:val="24"/>
              </w:rPr>
            </w:pPr>
            <w:r w:rsidRPr="003A51AC">
              <w:rPr>
                <w:sz w:val="24"/>
                <w:szCs w:val="24"/>
              </w:rPr>
              <w:lastRenderedPageBreak/>
              <w:t>Социальное направление воспитания</w:t>
            </w:r>
          </w:p>
          <w:p w:rsidR="00C54B98" w:rsidRPr="003A51AC" w:rsidRDefault="00C54B98" w:rsidP="00E22A07">
            <w:pPr>
              <w:pStyle w:val="21"/>
              <w:shd w:val="clear" w:color="auto" w:fill="auto"/>
              <w:spacing w:before="0" w:after="0" w:line="240" w:lineRule="auto"/>
              <w:jc w:val="both"/>
              <w:rPr>
                <w:sz w:val="24"/>
                <w:szCs w:val="24"/>
              </w:rPr>
            </w:pPr>
            <w:r w:rsidRPr="003A51AC">
              <w:rPr>
                <w:rStyle w:val="13"/>
                <w:color w:val="auto"/>
                <w:sz w:val="24"/>
                <w:szCs w:val="24"/>
              </w:rPr>
              <w:t>В основе лежат ценности «Человек», «Семья»,</w:t>
            </w:r>
          </w:p>
          <w:p w:rsidR="00C54B98" w:rsidRPr="003A51AC" w:rsidRDefault="00C54B98" w:rsidP="00E22A07">
            <w:pPr>
              <w:pStyle w:val="21"/>
              <w:shd w:val="clear" w:color="auto" w:fill="auto"/>
              <w:spacing w:before="0" w:after="0" w:line="240" w:lineRule="auto"/>
              <w:jc w:val="both"/>
              <w:rPr>
                <w:sz w:val="24"/>
                <w:szCs w:val="24"/>
              </w:rPr>
            </w:pPr>
            <w:r w:rsidRPr="003A51AC">
              <w:rPr>
                <w:rStyle w:val="13"/>
                <w:color w:val="auto"/>
                <w:sz w:val="24"/>
                <w:szCs w:val="24"/>
              </w:rPr>
              <w:t>«Дружба»,</w:t>
            </w:r>
          </w:p>
          <w:p w:rsidR="00C54B98" w:rsidRPr="003A51AC" w:rsidRDefault="00C54B98" w:rsidP="00E22A07">
            <w:pPr>
              <w:spacing w:line="240" w:lineRule="auto"/>
              <w:rPr>
                <w:sz w:val="24"/>
                <w:szCs w:val="24"/>
              </w:rPr>
            </w:pPr>
            <w:r w:rsidRPr="003A51AC">
              <w:rPr>
                <w:rStyle w:val="13"/>
                <w:rFonts w:eastAsiaTheme="minorHAnsi"/>
                <w:color w:val="auto"/>
                <w:sz w:val="24"/>
                <w:szCs w:val="24"/>
              </w:rPr>
              <w:t>«Сотрудничество»</w:t>
            </w:r>
          </w:p>
        </w:tc>
        <w:tc>
          <w:tcPr>
            <w:tcW w:w="981" w:type="pct"/>
            <w:vMerge w:val="restart"/>
          </w:tcPr>
          <w:p w:rsidR="00C54B98" w:rsidRPr="003A51AC" w:rsidRDefault="00C54B98" w:rsidP="00E22A07">
            <w:pPr>
              <w:pStyle w:val="21"/>
              <w:shd w:val="clear" w:color="auto" w:fill="auto"/>
              <w:tabs>
                <w:tab w:val="left" w:pos="1762"/>
              </w:tabs>
              <w:spacing w:before="0" w:after="0" w:line="240" w:lineRule="auto"/>
              <w:ind w:firstLine="567"/>
              <w:jc w:val="both"/>
              <w:rPr>
                <w:sz w:val="24"/>
                <w:szCs w:val="24"/>
              </w:rPr>
            </w:pPr>
            <w:r w:rsidRPr="003A51AC">
              <w:rPr>
                <w:sz w:val="24"/>
                <w:szCs w:val="24"/>
              </w:rPr>
              <w:t>Формирование ценностного отношения детей к семье, другому человеку, развитие дружелюбия, умения находить общий язык с другими людьми</w:t>
            </w:r>
          </w:p>
          <w:p w:rsidR="00C54B98" w:rsidRPr="003A51AC" w:rsidRDefault="00C54B98" w:rsidP="00E22A07">
            <w:pPr>
              <w:spacing w:line="240" w:lineRule="auto"/>
              <w:ind w:firstLine="567"/>
              <w:rPr>
                <w:sz w:val="24"/>
                <w:szCs w:val="24"/>
              </w:rPr>
            </w:pPr>
          </w:p>
        </w:tc>
        <w:tc>
          <w:tcPr>
            <w:tcW w:w="1245" w:type="pct"/>
            <w:vMerge w:val="restart"/>
          </w:tcPr>
          <w:p w:rsidR="00C54B98" w:rsidRPr="003A51AC" w:rsidRDefault="00C54B98" w:rsidP="00E22A07">
            <w:pPr>
              <w:tabs>
                <w:tab w:val="left" w:pos="146"/>
              </w:tabs>
              <w:spacing w:line="240" w:lineRule="auto"/>
              <w:rPr>
                <w:sz w:val="24"/>
                <w:szCs w:val="24"/>
              </w:rPr>
            </w:pPr>
            <w:r w:rsidRPr="003A51AC">
              <w:rPr>
                <w:sz w:val="24"/>
                <w:szCs w:val="24"/>
              </w:rPr>
              <w:t>Способствовать освоению детьми моральных ценностей</w:t>
            </w:r>
          </w:p>
          <w:p w:rsidR="00C54B98" w:rsidRPr="003A51AC" w:rsidRDefault="00C54B98" w:rsidP="00E22A07">
            <w:pPr>
              <w:tabs>
                <w:tab w:val="left" w:pos="146"/>
              </w:tabs>
              <w:spacing w:line="240" w:lineRule="auto"/>
              <w:rPr>
                <w:sz w:val="24"/>
                <w:szCs w:val="24"/>
              </w:rPr>
            </w:pPr>
            <w:r w:rsidRPr="003A51AC">
              <w:rPr>
                <w:sz w:val="24"/>
                <w:szCs w:val="24"/>
              </w:rPr>
              <w:t>Формировать у детей нравственные качества и идеалов</w:t>
            </w:r>
          </w:p>
          <w:p w:rsidR="00612B96" w:rsidRPr="003A51AC" w:rsidRDefault="00C54B98" w:rsidP="00E22A07">
            <w:pPr>
              <w:tabs>
                <w:tab w:val="left" w:pos="146"/>
              </w:tabs>
              <w:spacing w:line="240" w:lineRule="auto"/>
              <w:rPr>
                <w:sz w:val="24"/>
                <w:szCs w:val="24"/>
              </w:rPr>
            </w:pPr>
            <w:r w:rsidRPr="003A51AC">
              <w:rPr>
                <w:sz w:val="24"/>
                <w:szCs w:val="24"/>
              </w:rPr>
              <w:t xml:space="preserve">Воспитывать стремление жить в соответствии с моральными принципами и нормами и воплощать их в своем поведении. Воспитывать уважение к другим людям, к законам человеческого общества. </w:t>
            </w:r>
          </w:p>
          <w:p w:rsidR="00C54B98" w:rsidRPr="003A51AC" w:rsidRDefault="00C54B98" w:rsidP="00E22A07">
            <w:pPr>
              <w:tabs>
                <w:tab w:val="left" w:pos="146"/>
              </w:tabs>
              <w:spacing w:line="240" w:lineRule="auto"/>
              <w:rPr>
                <w:sz w:val="24"/>
                <w:szCs w:val="24"/>
              </w:rPr>
            </w:pPr>
            <w:r w:rsidRPr="003A51AC">
              <w:rPr>
                <w:sz w:val="24"/>
                <w:szCs w:val="24"/>
              </w:rPr>
              <w:t>Способствовать накоплению у детей опыта социально-ответственного поведения</w:t>
            </w:r>
          </w:p>
          <w:p w:rsidR="00C54B98" w:rsidRPr="003A51AC" w:rsidRDefault="00C54B98" w:rsidP="00E22A07">
            <w:pPr>
              <w:tabs>
                <w:tab w:val="left" w:pos="146"/>
              </w:tabs>
              <w:spacing w:line="240" w:lineRule="auto"/>
              <w:rPr>
                <w:sz w:val="24"/>
                <w:szCs w:val="24"/>
              </w:rPr>
            </w:pPr>
            <w:r w:rsidRPr="003A51AC">
              <w:rPr>
                <w:sz w:val="24"/>
                <w:szCs w:val="24"/>
              </w:rPr>
              <w:t>Развивать нравственные представления, формировать навыки культурного поведения</w:t>
            </w:r>
          </w:p>
        </w:tc>
        <w:tc>
          <w:tcPr>
            <w:tcW w:w="1326" w:type="pct"/>
          </w:tcPr>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Содействовать становлению целостной картины мира, основанной на представлениях о добре и зле, прекрасном и безобразном, правдивом и ложном</w:t>
            </w:r>
          </w:p>
        </w:tc>
        <w:tc>
          <w:tcPr>
            <w:tcW w:w="714" w:type="pct"/>
          </w:tcPr>
          <w:p w:rsidR="00C54B98" w:rsidRPr="003A51AC" w:rsidRDefault="00C54B98" w:rsidP="00E22A07">
            <w:pPr>
              <w:spacing w:line="240" w:lineRule="auto"/>
              <w:rPr>
                <w:sz w:val="24"/>
                <w:szCs w:val="24"/>
              </w:rPr>
            </w:pPr>
            <w:r w:rsidRPr="003A51AC">
              <w:rPr>
                <w:sz w:val="24"/>
                <w:szCs w:val="24"/>
              </w:rPr>
              <w:t>Социально-коммуникативное развитие</w:t>
            </w:r>
          </w:p>
        </w:tc>
      </w:tr>
      <w:tr w:rsidR="008E061B" w:rsidRPr="003A51AC" w:rsidTr="006540F4">
        <w:tc>
          <w:tcPr>
            <w:tcW w:w="734" w:type="pct"/>
            <w:vMerge/>
          </w:tcPr>
          <w:p w:rsidR="00C54B98" w:rsidRPr="003A51AC" w:rsidRDefault="00C54B98" w:rsidP="00E22A07">
            <w:pPr>
              <w:spacing w:line="240" w:lineRule="auto"/>
              <w:ind w:firstLine="567"/>
              <w:rPr>
                <w:sz w:val="24"/>
                <w:szCs w:val="24"/>
              </w:rPr>
            </w:pPr>
          </w:p>
        </w:tc>
        <w:tc>
          <w:tcPr>
            <w:tcW w:w="981" w:type="pct"/>
            <w:vMerge/>
          </w:tcPr>
          <w:p w:rsidR="00C54B98" w:rsidRPr="003A51AC" w:rsidRDefault="00C54B98" w:rsidP="00E22A07">
            <w:pPr>
              <w:spacing w:line="240" w:lineRule="auto"/>
              <w:ind w:firstLine="567"/>
              <w:rPr>
                <w:sz w:val="24"/>
                <w:szCs w:val="24"/>
              </w:rPr>
            </w:pPr>
          </w:p>
        </w:tc>
        <w:tc>
          <w:tcPr>
            <w:tcW w:w="1245" w:type="pct"/>
            <w:vMerge/>
          </w:tcPr>
          <w:p w:rsidR="00C54B98" w:rsidRPr="003A51AC" w:rsidRDefault="00C54B98" w:rsidP="00E22A07">
            <w:pPr>
              <w:pStyle w:val="a3"/>
              <w:numPr>
                <w:ilvl w:val="0"/>
                <w:numId w:val="20"/>
              </w:numPr>
              <w:tabs>
                <w:tab w:val="left" w:pos="146"/>
              </w:tabs>
              <w:spacing w:line="240" w:lineRule="auto"/>
              <w:ind w:left="0" w:firstLine="567"/>
              <w:rPr>
                <w:sz w:val="24"/>
                <w:szCs w:val="24"/>
              </w:rPr>
            </w:pPr>
          </w:p>
        </w:tc>
        <w:tc>
          <w:tcPr>
            <w:tcW w:w="1326" w:type="pct"/>
          </w:tcPr>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Воспитывать уважения к людям – представителям разных народов России независимо от их этнической принадлежности;</w:t>
            </w:r>
          </w:p>
        </w:tc>
        <w:tc>
          <w:tcPr>
            <w:tcW w:w="714" w:type="pct"/>
          </w:tcPr>
          <w:p w:rsidR="00C54B98" w:rsidRPr="003A51AC" w:rsidRDefault="00C54B98" w:rsidP="00E22A07">
            <w:pPr>
              <w:spacing w:line="240" w:lineRule="auto"/>
              <w:rPr>
                <w:sz w:val="24"/>
                <w:szCs w:val="24"/>
              </w:rPr>
            </w:pPr>
            <w:r w:rsidRPr="003A51AC">
              <w:rPr>
                <w:sz w:val="24"/>
                <w:szCs w:val="24"/>
              </w:rPr>
              <w:t>Познавательное развитие</w:t>
            </w:r>
          </w:p>
        </w:tc>
      </w:tr>
      <w:tr w:rsidR="00161812" w:rsidRPr="003A51AC" w:rsidTr="006540F4">
        <w:tc>
          <w:tcPr>
            <w:tcW w:w="734" w:type="pct"/>
            <w:vMerge/>
          </w:tcPr>
          <w:p w:rsidR="00161812" w:rsidRPr="003A51AC" w:rsidRDefault="00161812" w:rsidP="00E22A07">
            <w:pPr>
              <w:spacing w:line="240" w:lineRule="auto"/>
              <w:ind w:firstLine="567"/>
              <w:rPr>
                <w:sz w:val="24"/>
                <w:szCs w:val="24"/>
              </w:rPr>
            </w:pPr>
          </w:p>
        </w:tc>
        <w:tc>
          <w:tcPr>
            <w:tcW w:w="981" w:type="pct"/>
            <w:vMerge/>
          </w:tcPr>
          <w:p w:rsidR="00161812" w:rsidRPr="003A51AC" w:rsidRDefault="00161812" w:rsidP="00E22A07">
            <w:pPr>
              <w:spacing w:line="240" w:lineRule="auto"/>
              <w:ind w:firstLine="567"/>
              <w:rPr>
                <w:sz w:val="24"/>
                <w:szCs w:val="24"/>
              </w:rPr>
            </w:pPr>
          </w:p>
        </w:tc>
        <w:tc>
          <w:tcPr>
            <w:tcW w:w="1245" w:type="pct"/>
            <w:vMerge/>
          </w:tcPr>
          <w:p w:rsidR="00161812" w:rsidRPr="003A51AC" w:rsidRDefault="00161812" w:rsidP="00E22A07">
            <w:pPr>
              <w:pStyle w:val="a3"/>
              <w:numPr>
                <w:ilvl w:val="0"/>
                <w:numId w:val="20"/>
              </w:numPr>
              <w:tabs>
                <w:tab w:val="left" w:pos="146"/>
              </w:tabs>
              <w:spacing w:line="240" w:lineRule="auto"/>
              <w:ind w:left="0" w:firstLine="567"/>
              <w:rPr>
                <w:sz w:val="24"/>
                <w:szCs w:val="24"/>
              </w:rPr>
            </w:pPr>
          </w:p>
        </w:tc>
        <w:tc>
          <w:tcPr>
            <w:tcW w:w="1326" w:type="pct"/>
            <w:vMerge w:val="restart"/>
          </w:tcPr>
          <w:p w:rsidR="00161812" w:rsidRPr="003A51AC" w:rsidRDefault="00161812"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Способствовать овладению детьми формами речевого этикета, отражающими принятые в обществе правила и нормы культурного поведения</w:t>
            </w:r>
          </w:p>
          <w:p w:rsidR="00161812" w:rsidRPr="003A51AC" w:rsidRDefault="00161812" w:rsidP="00E22A07">
            <w:pPr>
              <w:tabs>
                <w:tab w:val="left" w:pos="205"/>
              </w:tabs>
              <w:spacing w:line="240" w:lineRule="auto"/>
              <w:rPr>
                <w:rStyle w:val="13"/>
                <w:rFonts w:eastAsiaTheme="minorHAnsi"/>
                <w:color w:val="auto"/>
                <w:sz w:val="24"/>
                <w:szCs w:val="24"/>
              </w:rPr>
            </w:pPr>
            <w:r w:rsidRPr="003A51AC">
              <w:rPr>
                <w:rStyle w:val="13"/>
                <w:rFonts w:eastAsiaTheme="minorHAnsi"/>
                <w:color w:val="auto"/>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rsidR="00161812" w:rsidRPr="003A51AC" w:rsidRDefault="00161812" w:rsidP="00E22A07">
            <w:pPr>
              <w:tabs>
                <w:tab w:val="left" w:pos="205"/>
              </w:tabs>
              <w:spacing w:line="240" w:lineRule="auto"/>
              <w:rPr>
                <w:sz w:val="24"/>
                <w:szCs w:val="24"/>
              </w:rPr>
            </w:pPr>
            <w:r w:rsidRPr="003A51AC">
              <w:rPr>
                <w:rStyle w:val="13"/>
                <w:rFonts w:eastAsiaTheme="minorHAnsi"/>
                <w:color w:val="auto"/>
                <w:sz w:val="24"/>
                <w:szCs w:val="24"/>
              </w:rPr>
              <w:t>Поддерживать готовности детей к творческой самореализации и сотворчеству с другими людьми (детьми и взрослыми)</w:t>
            </w:r>
          </w:p>
        </w:tc>
        <w:tc>
          <w:tcPr>
            <w:tcW w:w="714" w:type="pct"/>
          </w:tcPr>
          <w:p w:rsidR="00161812" w:rsidRPr="003A51AC" w:rsidRDefault="00161812" w:rsidP="00E22A07">
            <w:pPr>
              <w:spacing w:line="240" w:lineRule="auto"/>
              <w:rPr>
                <w:sz w:val="24"/>
                <w:szCs w:val="24"/>
              </w:rPr>
            </w:pPr>
            <w:r w:rsidRPr="003A51AC">
              <w:rPr>
                <w:sz w:val="24"/>
                <w:szCs w:val="24"/>
              </w:rPr>
              <w:t>Речевое развитие</w:t>
            </w:r>
          </w:p>
          <w:p w:rsidR="00161812" w:rsidRPr="003A51AC" w:rsidRDefault="00161812" w:rsidP="00E22A07">
            <w:pPr>
              <w:spacing w:line="240" w:lineRule="auto"/>
              <w:ind w:firstLine="567"/>
              <w:rPr>
                <w:sz w:val="24"/>
                <w:szCs w:val="24"/>
              </w:rPr>
            </w:pPr>
          </w:p>
          <w:p w:rsidR="00161812" w:rsidRPr="003A51AC" w:rsidRDefault="00161812" w:rsidP="00E22A07">
            <w:pPr>
              <w:spacing w:line="240" w:lineRule="auto"/>
              <w:ind w:firstLine="567"/>
              <w:rPr>
                <w:sz w:val="24"/>
                <w:szCs w:val="24"/>
              </w:rPr>
            </w:pPr>
          </w:p>
          <w:p w:rsidR="00161812" w:rsidRPr="003A51AC" w:rsidRDefault="00161812" w:rsidP="00E22A07">
            <w:pPr>
              <w:spacing w:line="240" w:lineRule="auto"/>
              <w:ind w:firstLine="567"/>
              <w:rPr>
                <w:sz w:val="24"/>
                <w:szCs w:val="24"/>
              </w:rPr>
            </w:pPr>
          </w:p>
          <w:p w:rsidR="00161812" w:rsidRPr="003A51AC" w:rsidRDefault="00161812" w:rsidP="00E22A07">
            <w:pPr>
              <w:spacing w:line="240" w:lineRule="auto"/>
              <w:ind w:firstLine="567"/>
              <w:rPr>
                <w:sz w:val="24"/>
                <w:szCs w:val="24"/>
              </w:rPr>
            </w:pPr>
          </w:p>
          <w:p w:rsidR="00161812" w:rsidRPr="003A51AC" w:rsidRDefault="00161812" w:rsidP="00E22A07">
            <w:pPr>
              <w:spacing w:line="240" w:lineRule="auto"/>
              <w:ind w:firstLine="567"/>
              <w:rPr>
                <w:sz w:val="24"/>
                <w:szCs w:val="24"/>
              </w:rPr>
            </w:pPr>
          </w:p>
        </w:tc>
      </w:tr>
      <w:tr w:rsidR="00161812" w:rsidRPr="003A51AC" w:rsidTr="006540F4">
        <w:tc>
          <w:tcPr>
            <w:tcW w:w="734" w:type="pct"/>
            <w:vMerge/>
          </w:tcPr>
          <w:p w:rsidR="00161812" w:rsidRPr="003A51AC" w:rsidRDefault="00161812" w:rsidP="00E22A07">
            <w:pPr>
              <w:spacing w:line="240" w:lineRule="auto"/>
              <w:ind w:firstLine="567"/>
              <w:rPr>
                <w:sz w:val="24"/>
                <w:szCs w:val="24"/>
              </w:rPr>
            </w:pPr>
          </w:p>
        </w:tc>
        <w:tc>
          <w:tcPr>
            <w:tcW w:w="981" w:type="pct"/>
            <w:vMerge/>
          </w:tcPr>
          <w:p w:rsidR="00161812" w:rsidRPr="003A51AC" w:rsidRDefault="00161812" w:rsidP="00E22A07">
            <w:pPr>
              <w:spacing w:line="240" w:lineRule="auto"/>
              <w:ind w:firstLine="567"/>
              <w:rPr>
                <w:sz w:val="24"/>
                <w:szCs w:val="24"/>
              </w:rPr>
            </w:pPr>
          </w:p>
        </w:tc>
        <w:tc>
          <w:tcPr>
            <w:tcW w:w="1245" w:type="pct"/>
            <w:vMerge/>
          </w:tcPr>
          <w:p w:rsidR="00161812" w:rsidRPr="003A51AC" w:rsidRDefault="00161812" w:rsidP="00E22A07">
            <w:pPr>
              <w:pStyle w:val="a3"/>
              <w:numPr>
                <w:ilvl w:val="0"/>
                <w:numId w:val="20"/>
              </w:numPr>
              <w:tabs>
                <w:tab w:val="left" w:pos="146"/>
              </w:tabs>
              <w:spacing w:line="240" w:lineRule="auto"/>
              <w:ind w:left="0" w:firstLine="567"/>
              <w:rPr>
                <w:sz w:val="24"/>
                <w:szCs w:val="24"/>
              </w:rPr>
            </w:pPr>
          </w:p>
        </w:tc>
        <w:tc>
          <w:tcPr>
            <w:tcW w:w="1326" w:type="pct"/>
            <w:vMerge/>
          </w:tcPr>
          <w:p w:rsidR="00161812" w:rsidRPr="003A51AC" w:rsidRDefault="00161812" w:rsidP="00E22A07">
            <w:pPr>
              <w:pStyle w:val="a3"/>
              <w:numPr>
                <w:ilvl w:val="0"/>
                <w:numId w:val="19"/>
              </w:numPr>
              <w:tabs>
                <w:tab w:val="left" w:pos="205"/>
              </w:tabs>
              <w:spacing w:line="240" w:lineRule="auto"/>
              <w:ind w:left="0" w:firstLine="567"/>
              <w:rPr>
                <w:sz w:val="24"/>
                <w:szCs w:val="24"/>
              </w:rPr>
            </w:pPr>
          </w:p>
        </w:tc>
        <w:tc>
          <w:tcPr>
            <w:tcW w:w="714" w:type="pct"/>
          </w:tcPr>
          <w:p w:rsidR="00161812" w:rsidRPr="003A51AC" w:rsidRDefault="00161812" w:rsidP="00E22A07">
            <w:pPr>
              <w:spacing w:line="240" w:lineRule="auto"/>
              <w:rPr>
                <w:sz w:val="24"/>
                <w:szCs w:val="24"/>
              </w:rPr>
            </w:pPr>
            <w:r w:rsidRPr="003A51AC">
              <w:rPr>
                <w:sz w:val="24"/>
                <w:szCs w:val="24"/>
              </w:rPr>
              <w:t>Художественно-эстетическое развитие</w:t>
            </w:r>
          </w:p>
        </w:tc>
      </w:tr>
      <w:tr w:rsidR="008E061B" w:rsidRPr="003A51AC" w:rsidTr="006540F4">
        <w:tc>
          <w:tcPr>
            <w:tcW w:w="734" w:type="pct"/>
            <w:vMerge/>
          </w:tcPr>
          <w:p w:rsidR="00C54B98" w:rsidRPr="003A51AC" w:rsidRDefault="00C54B98" w:rsidP="00E22A07">
            <w:pPr>
              <w:spacing w:line="240" w:lineRule="auto"/>
              <w:ind w:firstLine="567"/>
              <w:rPr>
                <w:sz w:val="24"/>
                <w:szCs w:val="24"/>
              </w:rPr>
            </w:pPr>
          </w:p>
        </w:tc>
        <w:tc>
          <w:tcPr>
            <w:tcW w:w="981" w:type="pct"/>
            <w:vMerge/>
          </w:tcPr>
          <w:p w:rsidR="00C54B98" w:rsidRPr="003A51AC" w:rsidRDefault="00C54B98" w:rsidP="00E22A07">
            <w:pPr>
              <w:spacing w:line="240" w:lineRule="auto"/>
              <w:ind w:firstLine="567"/>
              <w:rPr>
                <w:sz w:val="24"/>
                <w:szCs w:val="24"/>
              </w:rPr>
            </w:pPr>
          </w:p>
        </w:tc>
        <w:tc>
          <w:tcPr>
            <w:tcW w:w="1245" w:type="pct"/>
            <w:vMerge/>
          </w:tcPr>
          <w:p w:rsidR="00C54B98" w:rsidRPr="003A51AC" w:rsidRDefault="00C54B98" w:rsidP="00E22A07">
            <w:pPr>
              <w:pStyle w:val="a3"/>
              <w:numPr>
                <w:ilvl w:val="0"/>
                <w:numId w:val="20"/>
              </w:numPr>
              <w:tabs>
                <w:tab w:val="left" w:pos="146"/>
              </w:tabs>
              <w:spacing w:line="240" w:lineRule="auto"/>
              <w:ind w:left="0" w:firstLine="567"/>
              <w:rPr>
                <w:sz w:val="24"/>
                <w:szCs w:val="24"/>
              </w:rPr>
            </w:pPr>
          </w:p>
        </w:tc>
        <w:tc>
          <w:tcPr>
            <w:tcW w:w="1326" w:type="pct"/>
          </w:tcPr>
          <w:p w:rsidR="00C54B98" w:rsidRPr="003A51AC" w:rsidRDefault="00C54B98" w:rsidP="00E22A07">
            <w:pPr>
              <w:tabs>
                <w:tab w:val="left" w:pos="205"/>
              </w:tabs>
              <w:spacing w:line="240" w:lineRule="auto"/>
              <w:rPr>
                <w:sz w:val="24"/>
                <w:szCs w:val="24"/>
              </w:rPr>
            </w:pPr>
            <w:r w:rsidRPr="003A51AC">
              <w:rPr>
                <w:rStyle w:val="13"/>
                <w:rFonts w:eastAsiaTheme="minorHAnsi"/>
                <w:color w:val="auto"/>
                <w:sz w:val="24"/>
                <w:szCs w:val="24"/>
              </w:rPr>
              <w:t>Воспитывать активность, самостоятельность, уверенности в своих силах, развивать нравственные и волевые качества</w:t>
            </w:r>
          </w:p>
        </w:tc>
        <w:tc>
          <w:tcPr>
            <w:tcW w:w="714" w:type="pct"/>
          </w:tcPr>
          <w:p w:rsidR="00C54B98" w:rsidRPr="003A51AC" w:rsidRDefault="00C54B98" w:rsidP="00E22A07">
            <w:pPr>
              <w:spacing w:line="240" w:lineRule="auto"/>
              <w:rPr>
                <w:sz w:val="24"/>
                <w:szCs w:val="24"/>
              </w:rPr>
            </w:pPr>
            <w:r w:rsidRPr="003A51AC">
              <w:rPr>
                <w:sz w:val="24"/>
                <w:szCs w:val="24"/>
              </w:rPr>
              <w:t>Физическое развитие</w:t>
            </w:r>
          </w:p>
        </w:tc>
      </w:tr>
      <w:tr w:rsidR="008E061B" w:rsidRPr="003A51AC" w:rsidTr="006540F4">
        <w:tc>
          <w:tcPr>
            <w:tcW w:w="734" w:type="pct"/>
            <w:vMerge w:val="restart"/>
          </w:tcPr>
          <w:p w:rsidR="00C54B98" w:rsidRPr="003A51AC" w:rsidRDefault="00C54B98" w:rsidP="00E22A07">
            <w:pPr>
              <w:spacing w:line="240" w:lineRule="auto"/>
              <w:rPr>
                <w:sz w:val="24"/>
                <w:szCs w:val="24"/>
              </w:rPr>
            </w:pPr>
            <w:r w:rsidRPr="003A51AC">
              <w:rPr>
                <w:sz w:val="24"/>
                <w:szCs w:val="24"/>
              </w:rPr>
              <w:t>Познавательное</w:t>
            </w:r>
          </w:p>
          <w:p w:rsidR="00C54B98" w:rsidRPr="003A51AC" w:rsidRDefault="00C54B98" w:rsidP="00E22A07">
            <w:pPr>
              <w:spacing w:line="240" w:lineRule="auto"/>
              <w:rPr>
                <w:sz w:val="24"/>
                <w:szCs w:val="24"/>
              </w:rPr>
            </w:pPr>
            <w:r w:rsidRPr="003A51AC">
              <w:rPr>
                <w:sz w:val="24"/>
                <w:szCs w:val="24"/>
              </w:rPr>
              <w:t>В основе лежит ценность «Познание»</w:t>
            </w:r>
          </w:p>
        </w:tc>
        <w:tc>
          <w:tcPr>
            <w:tcW w:w="981" w:type="pct"/>
            <w:vMerge w:val="restart"/>
          </w:tcPr>
          <w:p w:rsidR="00C54B98" w:rsidRPr="003A51AC" w:rsidRDefault="00C54B98" w:rsidP="00E22A07">
            <w:pPr>
              <w:spacing w:line="240" w:lineRule="auto"/>
              <w:ind w:firstLine="567"/>
              <w:rPr>
                <w:sz w:val="24"/>
                <w:szCs w:val="24"/>
              </w:rPr>
            </w:pPr>
            <w:r w:rsidRPr="003A51AC">
              <w:rPr>
                <w:sz w:val="24"/>
                <w:szCs w:val="24"/>
              </w:rPr>
              <w:t>Формирование ценности познания</w:t>
            </w:r>
          </w:p>
        </w:tc>
        <w:tc>
          <w:tcPr>
            <w:tcW w:w="1245" w:type="pct"/>
            <w:vMerge w:val="restart"/>
          </w:tcPr>
          <w:p w:rsidR="00C54B98" w:rsidRPr="003A51AC" w:rsidRDefault="00C54B98" w:rsidP="00E22A07">
            <w:pPr>
              <w:tabs>
                <w:tab w:val="left" w:pos="146"/>
              </w:tabs>
              <w:spacing w:line="240" w:lineRule="auto"/>
              <w:rPr>
                <w:sz w:val="24"/>
                <w:szCs w:val="24"/>
              </w:rPr>
            </w:pPr>
            <w:r w:rsidRPr="003A51AC">
              <w:rPr>
                <w:sz w:val="24"/>
                <w:szCs w:val="24"/>
              </w:rPr>
              <w:t xml:space="preserve">Воспитывать у ребёнка стремление к истине, способствовать становлению целостной картины мира, в которой интегрировано </w:t>
            </w:r>
            <w:r w:rsidRPr="003A51AC">
              <w:rPr>
                <w:sz w:val="24"/>
                <w:szCs w:val="24"/>
              </w:rPr>
              <w:lastRenderedPageBreak/>
              <w:t>ценностное, эмоционально окрашенное отношение к миру, людям, природе, деятельности человека</w:t>
            </w:r>
          </w:p>
        </w:tc>
        <w:tc>
          <w:tcPr>
            <w:tcW w:w="1326" w:type="pct"/>
          </w:tcPr>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lastRenderedPageBreak/>
              <w:t>Воспитывать отношение к знанию как ценности, понимание значения образования для человека, общества, страны</w:t>
            </w:r>
          </w:p>
          <w:p w:rsidR="00C54B98" w:rsidRPr="003A51AC" w:rsidRDefault="00C54B98" w:rsidP="00E22A07">
            <w:pPr>
              <w:pStyle w:val="21"/>
              <w:shd w:val="clear" w:color="auto" w:fill="auto"/>
              <w:tabs>
                <w:tab w:val="left" w:pos="205"/>
              </w:tabs>
              <w:spacing w:before="0" w:after="0" w:line="240" w:lineRule="auto"/>
              <w:jc w:val="both"/>
              <w:rPr>
                <w:rStyle w:val="13"/>
                <w:color w:val="auto"/>
                <w:sz w:val="24"/>
                <w:szCs w:val="24"/>
              </w:rPr>
            </w:pPr>
            <w:r w:rsidRPr="003A51AC">
              <w:rPr>
                <w:rStyle w:val="13"/>
                <w:color w:val="auto"/>
                <w:sz w:val="24"/>
                <w:szCs w:val="24"/>
              </w:rPr>
              <w:t xml:space="preserve">Воспитывать уважительное, </w:t>
            </w:r>
            <w:r w:rsidRPr="003A51AC">
              <w:rPr>
                <w:rStyle w:val="13"/>
                <w:color w:val="auto"/>
                <w:sz w:val="24"/>
                <w:szCs w:val="24"/>
              </w:rPr>
              <w:lastRenderedPageBreak/>
              <w:t>бережное и ответственное отношения к природе родного края, родной страны</w:t>
            </w:r>
          </w:p>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Способствовать приобретению первого опыта действий по сохранению природы.</w:t>
            </w:r>
          </w:p>
        </w:tc>
        <w:tc>
          <w:tcPr>
            <w:tcW w:w="714" w:type="pct"/>
          </w:tcPr>
          <w:p w:rsidR="00C54B98" w:rsidRPr="003A51AC" w:rsidRDefault="00C54B98" w:rsidP="00E22A07">
            <w:pPr>
              <w:spacing w:line="240" w:lineRule="auto"/>
              <w:rPr>
                <w:sz w:val="24"/>
                <w:szCs w:val="24"/>
              </w:rPr>
            </w:pPr>
            <w:r w:rsidRPr="003A51AC">
              <w:rPr>
                <w:sz w:val="24"/>
                <w:szCs w:val="24"/>
              </w:rPr>
              <w:lastRenderedPageBreak/>
              <w:t>Познавательное развитие</w:t>
            </w:r>
          </w:p>
        </w:tc>
      </w:tr>
      <w:tr w:rsidR="008E061B" w:rsidRPr="003A51AC" w:rsidTr="006540F4">
        <w:tc>
          <w:tcPr>
            <w:tcW w:w="734" w:type="pct"/>
            <w:vMerge/>
          </w:tcPr>
          <w:p w:rsidR="00C54B98" w:rsidRPr="003A51AC" w:rsidRDefault="00C54B98" w:rsidP="00E22A07">
            <w:pPr>
              <w:spacing w:line="240" w:lineRule="auto"/>
              <w:ind w:firstLine="567"/>
              <w:rPr>
                <w:sz w:val="24"/>
                <w:szCs w:val="24"/>
              </w:rPr>
            </w:pPr>
          </w:p>
        </w:tc>
        <w:tc>
          <w:tcPr>
            <w:tcW w:w="981" w:type="pct"/>
            <w:vMerge/>
          </w:tcPr>
          <w:p w:rsidR="00C54B98" w:rsidRPr="003A51AC" w:rsidRDefault="00C54B98" w:rsidP="00E22A07">
            <w:pPr>
              <w:spacing w:line="240" w:lineRule="auto"/>
              <w:ind w:firstLine="567"/>
              <w:rPr>
                <w:sz w:val="24"/>
                <w:szCs w:val="24"/>
              </w:rPr>
            </w:pPr>
          </w:p>
        </w:tc>
        <w:tc>
          <w:tcPr>
            <w:tcW w:w="1245" w:type="pct"/>
            <w:vMerge/>
          </w:tcPr>
          <w:p w:rsidR="00C54B98" w:rsidRPr="003A51AC" w:rsidRDefault="00C54B98" w:rsidP="00E22A07">
            <w:pPr>
              <w:pStyle w:val="a3"/>
              <w:numPr>
                <w:ilvl w:val="0"/>
                <w:numId w:val="20"/>
              </w:numPr>
              <w:tabs>
                <w:tab w:val="left" w:pos="146"/>
              </w:tabs>
              <w:spacing w:line="240" w:lineRule="auto"/>
              <w:ind w:left="0" w:firstLine="567"/>
              <w:rPr>
                <w:rStyle w:val="13"/>
                <w:rFonts w:eastAsiaTheme="minorHAnsi"/>
                <w:color w:val="auto"/>
                <w:sz w:val="24"/>
                <w:szCs w:val="24"/>
              </w:rPr>
            </w:pPr>
          </w:p>
        </w:tc>
        <w:tc>
          <w:tcPr>
            <w:tcW w:w="1326" w:type="pct"/>
          </w:tcPr>
          <w:p w:rsidR="00C54B98" w:rsidRPr="003A51AC" w:rsidRDefault="00C54B98" w:rsidP="00E22A07">
            <w:pPr>
              <w:tabs>
                <w:tab w:val="left" w:pos="205"/>
              </w:tabs>
              <w:spacing w:line="240" w:lineRule="auto"/>
              <w:rPr>
                <w:rStyle w:val="13"/>
                <w:rFonts w:eastAsiaTheme="minorHAnsi"/>
                <w:color w:val="auto"/>
                <w:sz w:val="24"/>
                <w:szCs w:val="24"/>
              </w:rPr>
            </w:pPr>
            <w:r w:rsidRPr="003A51AC">
              <w:rPr>
                <w:rStyle w:val="13"/>
                <w:rFonts w:eastAsiaTheme="minorHAnsi"/>
                <w:color w:val="auto"/>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tc>
        <w:tc>
          <w:tcPr>
            <w:tcW w:w="714" w:type="pct"/>
          </w:tcPr>
          <w:p w:rsidR="00C54B98" w:rsidRPr="003A51AC" w:rsidRDefault="00C54B98" w:rsidP="00E22A07">
            <w:pPr>
              <w:spacing w:line="240" w:lineRule="auto"/>
              <w:rPr>
                <w:sz w:val="24"/>
                <w:szCs w:val="24"/>
              </w:rPr>
            </w:pPr>
            <w:r w:rsidRPr="003A51AC">
              <w:rPr>
                <w:sz w:val="24"/>
                <w:szCs w:val="24"/>
              </w:rPr>
              <w:t>Художественно-эстетическое развитие</w:t>
            </w:r>
          </w:p>
        </w:tc>
      </w:tr>
      <w:tr w:rsidR="008E061B" w:rsidRPr="003A51AC" w:rsidTr="006540F4">
        <w:tc>
          <w:tcPr>
            <w:tcW w:w="734" w:type="pct"/>
          </w:tcPr>
          <w:p w:rsidR="00C54B98" w:rsidRPr="003A51AC" w:rsidRDefault="00C54B98" w:rsidP="00E22A07">
            <w:pPr>
              <w:spacing w:line="240" w:lineRule="auto"/>
              <w:rPr>
                <w:sz w:val="24"/>
                <w:szCs w:val="24"/>
              </w:rPr>
            </w:pPr>
            <w:r w:rsidRPr="003A51AC">
              <w:rPr>
                <w:sz w:val="24"/>
                <w:szCs w:val="24"/>
              </w:rPr>
              <w:t>Физическое и оздоровительное</w:t>
            </w:r>
          </w:p>
          <w:p w:rsidR="00C54B98" w:rsidRPr="003A51AC" w:rsidRDefault="00C54B98" w:rsidP="00E22A07">
            <w:pPr>
              <w:spacing w:line="240" w:lineRule="auto"/>
              <w:rPr>
                <w:sz w:val="24"/>
                <w:szCs w:val="24"/>
              </w:rPr>
            </w:pPr>
            <w:r w:rsidRPr="003A51AC">
              <w:rPr>
                <w:sz w:val="24"/>
                <w:szCs w:val="24"/>
              </w:rPr>
              <w:t>В основе лежат ценности «</w:t>
            </w:r>
            <w:r w:rsidRPr="003A51AC">
              <w:rPr>
                <w:rStyle w:val="13"/>
                <w:rFonts w:eastAsiaTheme="minorHAnsi"/>
                <w:color w:val="auto"/>
                <w:sz w:val="24"/>
                <w:szCs w:val="24"/>
              </w:rPr>
              <w:t>Здоровье», «Жизнь»</w:t>
            </w:r>
          </w:p>
        </w:tc>
        <w:tc>
          <w:tcPr>
            <w:tcW w:w="981" w:type="pct"/>
          </w:tcPr>
          <w:p w:rsidR="00C54B98" w:rsidRPr="003A51AC" w:rsidRDefault="00C54B98" w:rsidP="00E22A07">
            <w:pPr>
              <w:spacing w:line="240" w:lineRule="auto"/>
              <w:ind w:firstLine="567"/>
              <w:rPr>
                <w:sz w:val="24"/>
                <w:szCs w:val="24"/>
              </w:rPr>
            </w:pPr>
            <w:r w:rsidRPr="003A51AC">
              <w:rPr>
                <w:sz w:val="24"/>
                <w:szCs w:val="24"/>
              </w:rPr>
              <w:t xml:space="preserve">Формирование ценностного отношения детей к здоровому образу жизни, овладение элементарными </w:t>
            </w:r>
            <w:r w:rsidRPr="003A51AC">
              <w:rPr>
                <w:rStyle w:val="13"/>
                <w:rFonts w:eastAsiaTheme="minorHAnsi"/>
                <w:color w:val="auto"/>
                <w:sz w:val="24"/>
                <w:szCs w:val="24"/>
              </w:rPr>
              <w:t>гигиеническими навыками и правилами безопасности</w:t>
            </w:r>
          </w:p>
        </w:tc>
        <w:tc>
          <w:tcPr>
            <w:tcW w:w="1245" w:type="pct"/>
          </w:tcPr>
          <w:p w:rsidR="00C54B98" w:rsidRPr="003A51AC" w:rsidRDefault="00C54B98" w:rsidP="00E22A07">
            <w:pPr>
              <w:tabs>
                <w:tab w:val="left" w:pos="146"/>
              </w:tabs>
              <w:spacing w:line="240" w:lineRule="auto"/>
              <w:rPr>
                <w:rStyle w:val="13"/>
                <w:rFonts w:eastAsiaTheme="minorHAnsi"/>
                <w:color w:val="auto"/>
                <w:sz w:val="24"/>
                <w:szCs w:val="24"/>
              </w:rPr>
            </w:pPr>
            <w:r w:rsidRPr="003A51AC">
              <w:rPr>
                <w:rStyle w:val="13"/>
                <w:rFonts w:eastAsiaTheme="minorHAnsi"/>
                <w:color w:val="auto"/>
                <w:sz w:val="24"/>
                <w:szCs w:val="24"/>
              </w:rPr>
              <w:t xml:space="preserve">Способствовать становлению осознанного отношения к жизни как основоположной ценности </w:t>
            </w:r>
          </w:p>
          <w:p w:rsidR="00C54B98" w:rsidRPr="003A51AC" w:rsidRDefault="00C54B98" w:rsidP="00E22A07">
            <w:pPr>
              <w:tabs>
                <w:tab w:val="left" w:pos="146"/>
              </w:tabs>
              <w:spacing w:line="240" w:lineRule="auto"/>
              <w:rPr>
                <w:rStyle w:val="13"/>
                <w:rFonts w:eastAsiaTheme="minorHAnsi"/>
                <w:color w:val="auto"/>
                <w:sz w:val="24"/>
                <w:szCs w:val="24"/>
              </w:rPr>
            </w:pPr>
            <w:r w:rsidRPr="003A51AC">
              <w:rPr>
                <w:rStyle w:val="13"/>
                <w:rFonts w:eastAsiaTheme="minorHAnsi"/>
                <w:color w:val="auto"/>
                <w:sz w:val="24"/>
                <w:szCs w:val="24"/>
              </w:rPr>
              <w:t>Воспитывать отношение здоровью как совокупности физического, духовного и социального благополучия человека</w:t>
            </w:r>
          </w:p>
          <w:p w:rsidR="00C54B98" w:rsidRPr="003A51AC" w:rsidRDefault="00C54B98" w:rsidP="00E22A07">
            <w:pPr>
              <w:tabs>
                <w:tab w:val="left" w:pos="146"/>
              </w:tabs>
              <w:spacing w:line="240" w:lineRule="auto"/>
              <w:ind w:firstLine="567"/>
              <w:rPr>
                <w:sz w:val="24"/>
                <w:szCs w:val="24"/>
              </w:rPr>
            </w:pPr>
          </w:p>
        </w:tc>
        <w:tc>
          <w:tcPr>
            <w:tcW w:w="1326" w:type="pct"/>
          </w:tcPr>
          <w:p w:rsidR="00C54B98" w:rsidRPr="003A51AC" w:rsidRDefault="00C54B98" w:rsidP="00E22A07">
            <w:pPr>
              <w:tabs>
                <w:tab w:val="left" w:pos="205"/>
              </w:tabs>
              <w:spacing w:line="240" w:lineRule="auto"/>
              <w:rPr>
                <w:rStyle w:val="13"/>
                <w:rFonts w:eastAsiaTheme="minorHAnsi"/>
                <w:color w:val="auto"/>
                <w:sz w:val="24"/>
                <w:szCs w:val="24"/>
              </w:rPr>
            </w:pPr>
            <w:r w:rsidRPr="003A51AC">
              <w:rPr>
                <w:rStyle w:val="13"/>
                <w:rFonts w:eastAsiaTheme="minorHAnsi"/>
                <w:color w:val="auto"/>
                <w:sz w:val="24"/>
                <w:szCs w:val="24"/>
              </w:rPr>
              <w:t>Развивать навыки здорового образа жизни</w:t>
            </w:r>
          </w:p>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Формировать у детей возрастосообразных представлений о жизни, здоровье и физической культуре</w:t>
            </w:r>
          </w:p>
          <w:p w:rsidR="008E061B"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tc>
        <w:tc>
          <w:tcPr>
            <w:tcW w:w="714" w:type="pct"/>
          </w:tcPr>
          <w:p w:rsidR="00C54B98" w:rsidRPr="003A51AC" w:rsidRDefault="00C54B98" w:rsidP="00E22A07">
            <w:pPr>
              <w:spacing w:line="240" w:lineRule="auto"/>
              <w:rPr>
                <w:sz w:val="24"/>
                <w:szCs w:val="24"/>
              </w:rPr>
            </w:pPr>
            <w:r w:rsidRPr="003A51AC">
              <w:rPr>
                <w:sz w:val="24"/>
                <w:szCs w:val="24"/>
              </w:rPr>
              <w:t>Физическое развитие</w:t>
            </w:r>
          </w:p>
        </w:tc>
      </w:tr>
      <w:tr w:rsidR="008E061B" w:rsidRPr="003A51AC" w:rsidTr="006540F4">
        <w:tc>
          <w:tcPr>
            <w:tcW w:w="734" w:type="pct"/>
          </w:tcPr>
          <w:p w:rsidR="00C54B98" w:rsidRPr="003A51AC" w:rsidRDefault="00C54B98" w:rsidP="00E22A07">
            <w:pPr>
              <w:spacing w:line="240" w:lineRule="auto"/>
              <w:rPr>
                <w:sz w:val="24"/>
                <w:szCs w:val="24"/>
              </w:rPr>
            </w:pPr>
            <w:r w:rsidRPr="003A51AC">
              <w:rPr>
                <w:sz w:val="24"/>
                <w:szCs w:val="24"/>
              </w:rPr>
              <w:t>Трудовое</w:t>
            </w:r>
          </w:p>
          <w:p w:rsidR="00C54B98" w:rsidRPr="003A51AC" w:rsidRDefault="00C54B98" w:rsidP="00E22A07">
            <w:pPr>
              <w:spacing w:line="240" w:lineRule="auto"/>
              <w:rPr>
                <w:sz w:val="24"/>
                <w:szCs w:val="24"/>
              </w:rPr>
            </w:pPr>
            <w:r w:rsidRPr="003A51AC">
              <w:rPr>
                <w:sz w:val="24"/>
                <w:szCs w:val="24"/>
              </w:rPr>
              <w:t>В основе лежит ценность «</w:t>
            </w:r>
            <w:r w:rsidRPr="003A51AC">
              <w:rPr>
                <w:rStyle w:val="13"/>
                <w:rFonts w:eastAsiaTheme="minorHAnsi"/>
                <w:color w:val="auto"/>
                <w:sz w:val="24"/>
                <w:szCs w:val="24"/>
              </w:rPr>
              <w:t>Труд»</w:t>
            </w:r>
          </w:p>
        </w:tc>
        <w:tc>
          <w:tcPr>
            <w:tcW w:w="981" w:type="pct"/>
          </w:tcPr>
          <w:p w:rsidR="00C54B98" w:rsidRPr="003A51AC" w:rsidRDefault="00C54B98" w:rsidP="00E22A07">
            <w:pPr>
              <w:spacing w:line="240" w:lineRule="auto"/>
              <w:ind w:firstLine="567"/>
              <w:rPr>
                <w:sz w:val="24"/>
                <w:szCs w:val="24"/>
              </w:rPr>
            </w:pPr>
            <w:r w:rsidRPr="003A51AC">
              <w:rPr>
                <w:rStyle w:val="13"/>
                <w:rFonts w:eastAsiaTheme="minorHAnsi"/>
                <w:color w:val="auto"/>
                <w:sz w:val="24"/>
                <w:szCs w:val="24"/>
              </w:rPr>
              <w:t>Формирование ценностного отношения детей к труду, трудолюбию и приобщение ребёнка к труду</w:t>
            </w:r>
          </w:p>
        </w:tc>
        <w:tc>
          <w:tcPr>
            <w:tcW w:w="1245" w:type="pct"/>
          </w:tcPr>
          <w:p w:rsidR="00C54B98" w:rsidRPr="003A51AC" w:rsidRDefault="00C54B98" w:rsidP="00E22A07">
            <w:pPr>
              <w:tabs>
                <w:tab w:val="left" w:pos="146"/>
              </w:tabs>
              <w:spacing w:line="240" w:lineRule="auto"/>
              <w:rPr>
                <w:rStyle w:val="13"/>
                <w:rFonts w:eastAsiaTheme="minorHAnsi"/>
                <w:color w:val="auto"/>
                <w:sz w:val="24"/>
                <w:szCs w:val="24"/>
              </w:rPr>
            </w:pPr>
            <w:r w:rsidRPr="003A51AC">
              <w:rPr>
                <w:rStyle w:val="13"/>
                <w:rFonts w:eastAsiaTheme="minorHAnsi"/>
                <w:color w:val="auto"/>
                <w:sz w:val="24"/>
                <w:szCs w:val="24"/>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rsidR="00C54B98" w:rsidRPr="003A51AC" w:rsidRDefault="00C54B98" w:rsidP="00E22A07">
            <w:pPr>
              <w:tabs>
                <w:tab w:val="left" w:pos="146"/>
              </w:tabs>
              <w:spacing w:line="240" w:lineRule="auto"/>
              <w:rPr>
                <w:sz w:val="24"/>
                <w:szCs w:val="24"/>
              </w:rPr>
            </w:pPr>
            <w:r w:rsidRPr="003A51AC">
              <w:rPr>
                <w:rStyle w:val="13"/>
                <w:rFonts w:eastAsiaTheme="minorHAnsi"/>
                <w:color w:val="auto"/>
                <w:sz w:val="24"/>
                <w:szCs w:val="24"/>
              </w:rPr>
              <w:t>Воспитывать стремление приносить пользу людям</w:t>
            </w:r>
          </w:p>
        </w:tc>
        <w:tc>
          <w:tcPr>
            <w:tcW w:w="1326" w:type="pct"/>
          </w:tcPr>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rsidR="00C54B98" w:rsidRPr="003A51AC" w:rsidRDefault="00C54B98" w:rsidP="00E22A07">
            <w:pPr>
              <w:tabs>
                <w:tab w:val="left" w:pos="205"/>
              </w:tabs>
              <w:spacing w:line="240" w:lineRule="auto"/>
              <w:rPr>
                <w:sz w:val="24"/>
                <w:szCs w:val="24"/>
              </w:rPr>
            </w:pPr>
            <w:r w:rsidRPr="003A51AC">
              <w:rPr>
                <w:rStyle w:val="13"/>
                <w:rFonts w:eastAsiaTheme="minorHAnsi"/>
                <w:color w:val="auto"/>
                <w:sz w:val="24"/>
                <w:szCs w:val="24"/>
              </w:rPr>
              <w:t>Формировать способность бережно и уважительно относиться к результатам своего труда и труда других людей.</w:t>
            </w:r>
          </w:p>
        </w:tc>
        <w:tc>
          <w:tcPr>
            <w:tcW w:w="714" w:type="pct"/>
          </w:tcPr>
          <w:p w:rsidR="00C54B98" w:rsidRPr="003A51AC" w:rsidRDefault="00C54B98" w:rsidP="00E22A07">
            <w:pPr>
              <w:spacing w:line="240" w:lineRule="auto"/>
              <w:rPr>
                <w:sz w:val="24"/>
                <w:szCs w:val="24"/>
              </w:rPr>
            </w:pPr>
            <w:r w:rsidRPr="003A51AC">
              <w:rPr>
                <w:sz w:val="24"/>
                <w:szCs w:val="24"/>
              </w:rPr>
              <w:t>Социально-коммуникативное развитие</w:t>
            </w:r>
          </w:p>
        </w:tc>
      </w:tr>
      <w:tr w:rsidR="008E061B" w:rsidRPr="003A51AC" w:rsidTr="006540F4">
        <w:tc>
          <w:tcPr>
            <w:tcW w:w="734" w:type="pct"/>
          </w:tcPr>
          <w:p w:rsidR="00C54B98" w:rsidRPr="003A51AC" w:rsidRDefault="00C54B98" w:rsidP="00E22A07">
            <w:pPr>
              <w:spacing w:line="240" w:lineRule="auto"/>
              <w:rPr>
                <w:sz w:val="24"/>
                <w:szCs w:val="24"/>
              </w:rPr>
            </w:pPr>
            <w:r w:rsidRPr="003A51AC">
              <w:rPr>
                <w:sz w:val="24"/>
                <w:szCs w:val="24"/>
              </w:rPr>
              <w:t>Эстетическое</w:t>
            </w:r>
          </w:p>
          <w:p w:rsidR="00C54B98" w:rsidRPr="003A51AC" w:rsidRDefault="00C54B98" w:rsidP="00E22A07">
            <w:pPr>
              <w:spacing w:line="240" w:lineRule="auto"/>
              <w:rPr>
                <w:sz w:val="24"/>
                <w:szCs w:val="24"/>
              </w:rPr>
            </w:pPr>
            <w:r w:rsidRPr="003A51AC">
              <w:rPr>
                <w:sz w:val="24"/>
                <w:szCs w:val="24"/>
              </w:rPr>
              <w:lastRenderedPageBreak/>
              <w:t>В основе лежат ценности «</w:t>
            </w:r>
            <w:r w:rsidRPr="003A51AC">
              <w:rPr>
                <w:rStyle w:val="13"/>
                <w:rFonts w:eastAsiaTheme="minorHAnsi"/>
                <w:color w:val="auto"/>
                <w:sz w:val="24"/>
                <w:szCs w:val="24"/>
              </w:rPr>
              <w:t>Культура» и «Красота»</w:t>
            </w:r>
          </w:p>
        </w:tc>
        <w:tc>
          <w:tcPr>
            <w:tcW w:w="981" w:type="pct"/>
          </w:tcPr>
          <w:p w:rsidR="00C54B98" w:rsidRPr="003A51AC" w:rsidRDefault="00C54B98" w:rsidP="00E22A07">
            <w:pPr>
              <w:spacing w:line="240" w:lineRule="auto"/>
              <w:ind w:firstLine="567"/>
              <w:rPr>
                <w:sz w:val="24"/>
                <w:szCs w:val="24"/>
              </w:rPr>
            </w:pPr>
            <w:r w:rsidRPr="003A51AC">
              <w:rPr>
                <w:rStyle w:val="13"/>
                <w:rFonts w:eastAsiaTheme="minorHAnsi"/>
                <w:color w:val="auto"/>
                <w:sz w:val="24"/>
                <w:szCs w:val="24"/>
              </w:rPr>
              <w:lastRenderedPageBreak/>
              <w:t xml:space="preserve">Становление у </w:t>
            </w:r>
            <w:r w:rsidRPr="003A51AC">
              <w:rPr>
                <w:rStyle w:val="13"/>
                <w:rFonts w:eastAsiaTheme="minorHAnsi"/>
                <w:color w:val="auto"/>
                <w:sz w:val="24"/>
                <w:szCs w:val="24"/>
              </w:rPr>
              <w:lastRenderedPageBreak/>
              <w:t xml:space="preserve">детей ценностного отношения к красоте </w:t>
            </w:r>
          </w:p>
        </w:tc>
        <w:tc>
          <w:tcPr>
            <w:tcW w:w="1245" w:type="pct"/>
          </w:tcPr>
          <w:p w:rsidR="00C54B98" w:rsidRPr="003A51AC" w:rsidRDefault="00C54B98" w:rsidP="00E22A07">
            <w:pPr>
              <w:tabs>
                <w:tab w:val="left" w:pos="146"/>
              </w:tabs>
              <w:spacing w:line="240" w:lineRule="auto"/>
              <w:rPr>
                <w:sz w:val="24"/>
                <w:szCs w:val="24"/>
              </w:rPr>
            </w:pPr>
            <w:r w:rsidRPr="003A51AC">
              <w:rPr>
                <w:rStyle w:val="13"/>
                <w:rFonts w:eastAsiaTheme="minorHAnsi"/>
                <w:color w:val="auto"/>
                <w:sz w:val="24"/>
                <w:szCs w:val="24"/>
              </w:rPr>
              <w:lastRenderedPageBreak/>
              <w:t xml:space="preserve">Воспитывать любовь к </w:t>
            </w:r>
            <w:r w:rsidRPr="003A51AC">
              <w:rPr>
                <w:rStyle w:val="13"/>
                <w:rFonts w:eastAsiaTheme="minorHAnsi"/>
                <w:color w:val="auto"/>
                <w:sz w:val="24"/>
                <w:szCs w:val="24"/>
              </w:rPr>
              <w:lastRenderedPageBreak/>
              <w:t>прекрасному в окружающей обстановке, в природе, в искусстве, в отношениях, развивать у детей желание и умение творить</w:t>
            </w:r>
          </w:p>
        </w:tc>
        <w:tc>
          <w:tcPr>
            <w:tcW w:w="1326" w:type="pct"/>
          </w:tcPr>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lastRenderedPageBreak/>
              <w:t xml:space="preserve">Воспитывать эстетические чувства </w:t>
            </w:r>
            <w:r w:rsidRPr="003A51AC">
              <w:rPr>
                <w:rStyle w:val="13"/>
                <w:color w:val="auto"/>
                <w:sz w:val="24"/>
                <w:szCs w:val="24"/>
              </w:rPr>
              <w:lastRenderedPageBreak/>
              <w:t>(удивление, радость, восхищение, любовь)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p w:rsidR="00C54B98" w:rsidRPr="003A51AC" w:rsidRDefault="00C54B98" w:rsidP="00E22A07">
            <w:pPr>
              <w:pStyle w:val="21"/>
              <w:shd w:val="clear" w:color="auto" w:fill="auto"/>
              <w:tabs>
                <w:tab w:val="left" w:pos="205"/>
              </w:tabs>
              <w:spacing w:before="0" w:after="0" w:line="240" w:lineRule="auto"/>
              <w:jc w:val="both"/>
              <w:rPr>
                <w:rStyle w:val="13"/>
                <w:color w:val="auto"/>
                <w:sz w:val="24"/>
                <w:szCs w:val="24"/>
              </w:rPr>
            </w:pPr>
            <w:r w:rsidRPr="003A51AC">
              <w:rPr>
                <w:rStyle w:val="13"/>
                <w:color w:val="auto"/>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 xml:space="preserve">Поддерживать готовность детей к творческой самореализации </w:t>
            </w:r>
          </w:p>
        </w:tc>
        <w:tc>
          <w:tcPr>
            <w:tcW w:w="714" w:type="pct"/>
          </w:tcPr>
          <w:p w:rsidR="00C54B98" w:rsidRPr="003A51AC" w:rsidRDefault="00C54B98" w:rsidP="00E22A07">
            <w:pPr>
              <w:spacing w:line="240" w:lineRule="auto"/>
              <w:rPr>
                <w:sz w:val="24"/>
                <w:szCs w:val="24"/>
              </w:rPr>
            </w:pPr>
            <w:r w:rsidRPr="003A51AC">
              <w:rPr>
                <w:sz w:val="24"/>
                <w:szCs w:val="24"/>
              </w:rPr>
              <w:lastRenderedPageBreak/>
              <w:t>Художественно-</w:t>
            </w:r>
            <w:r w:rsidRPr="003A51AC">
              <w:rPr>
                <w:sz w:val="24"/>
                <w:szCs w:val="24"/>
              </w:rPr>
              <w:lastRenderedPageBreak/>
              <w:t>эстетическое развитие</w:t>
            </w:r>
          </w:p>
        </w:tc>
      </w:tr>
    </w:tbl>
    <w:p w:rsidR="00C54B98" w:rsidRPr="003A51AC" w:rsidRDefault="00085F78" w:rsidP="00E22A07">
      <w:pPr>
        <w:spacing w:after="120" w:line="240" w:lineRule="auto"/>
        <w:jc w:val="left"/>
        <w:rPr>
          <w:b/>
          <w:sz w:val="24"/>
          <w:szCs w:val="24"/>
        </w:rPr>
      </w:pPr>
      <w:r>
        <w:rPr>
          <w:b/>
          <w:sz w:val="24"/>
          <w:szCs w:val="24"/>
        </w:rPr>
        <w:lastRenderedPageBreak/>
        <w:t>2.9</w:t>
      </w:r>
      <w:r w:rsidR="00CE368C" w:rsidRPr="003A51AC">
        <w:rPr>
          <w:b/>
          <w:sz w:val="24"/>
          <w:szCs w:val="24"/>
        </w:rPr>
        <w:t>.2.</w:t>
      </w:r>
      <w:r w:rsidR="00B47433" w:rsidRPr="003A51AC">
        <w:rPr>
          <w:b/>
          <w:sz w:val="24"/>
          <w:szCs w:val="24"/>
        </w:rPr>
        <w:t xml:space="preserve"> </w:t>
      </w:r>
      <w:r w:rsidR="00C54B98" w:rsidRPr="003A51AC">
        <w:rPr>
          <w:b/>
          <w:sz w:val="24"/>
          <w:szCs w:val="24"/>
        </w:rPr>
        <w:t>Целевые ориентиры Рабочей программы воспитания</w:t>
      </w:r>
    </w:p>
    <w:tbl>
      <w:tblPr>
        <w:tblW w:w="4905"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2129"/>
        <w:gridCol w:w="2268"/>
        <w:gridCol w:w="10487"/>
      </w:tblGrid>
      <w:tr w:rsidR="00612B96" w:rsidRPr="003A51AC" w:rsidTr="006F03A3">
        <w:trPr>
          <w:trHeight w:val="352"/>
        </w:trPr>
        <w:tc>
          <w:tcPr>
            <w:tcW w:w="715"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jc w:val="center"/>
              <w:rPr>
                <w:sz w:val="24"/>
                <w:szCs w:val="24"/>
              </w:rPr>
            </w:pPr>
            <w:r w:rsidRPr="003A51AC">
              <w:rPr>
                <w:rFonts w:eastAsiaTheme="minorEastAsia"/>
                <w:b/>
                <w:bCs/>
                <w:kern w:val="24"/>
                <w:sz w:val="24"/>
                <w:szCs w:val="24"/>
              </w:rPr>
              <w:t>Направление воспитания</w:t>
            </w:r>
          </w:p>
        </w:tc>
        <w:tc>
          <w:tcPr>
            <w:tcW w:w="762"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ind w:firstLine="567"/>
              <w:jc w:val="center"/>
              <w:rPr>
                <w:sz w:val="24"/>
                <w:szCs w:val="24"/>
              </w:rPr>
            </w:pPr>
            <w:r w:rsidRPr="003A51AC">
              <w:rPr>
                <w:rFonts w:eastAsiaTheme="minorEastAsia"/>
                <w:b/>
                <w:bCs/>
                <w:kern w:val="24"/>
                <w:sz w:val="24"/>
                <w:szCs w:val="24"/>
              </w:rPr>
              <w:t>Ценности</w:t>
            </w:r>
          </w:p>
        </w:tc>
        <w:tc>
          <w:tcPr>
            <w:tcW w:w="3523"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ind w:firstLine="567"/>
              <w:jc w:val="center"/>
              <w:rPr>
                <w:sz w:val="24"/>
                <w:szCs w:val="24"/>
              </w:rPr>
            </w:pPr>
            <w:r w:rsidRPr="003A51AC">
              <w:rPr>
                <w:rFonts w:eastAsiaTheme="minorEastAsia"/>
                <w:b/>
                <w:bCs/>
                <w:kern w:val="24"/>
                <w:sz w:val="24"/>
                <w:szCs w:val="24"/>
              </w:rPr>
              <w:t>Целевые ориентиры в раннем возрасте</w:t>
            </w:r>
          </w:p>
        </w:tc>
      </w:tr>
      <w:tr w:rsidR="00161812" w:rsidRPr="003A51AC" w:rsidTr="006F03A3">
        <w:trPr>
          <w:trHeight w:val="319"/>
        </w:trPr>
        <w:tc>
          <w:tcPr>
            <w:tcW w:w="715"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jc w:val="left"/>
              <w:rPr>
                <w:sz w:val="24"/>
                <w:szCs w:val="24"/>
              </w:rPr>
            </w:pPr>
            <w:r w:rsidRPr="003A51AC">
              <w:rPr>
                <w:rFonts w:eastAsiaTheme="minorEastAsia"/>
                <w:kern w:val="24"/>
                <w:sz w:val="24"/>
                <w:szCs w:val="24"/>
              </w:rPr>
              <w:lastRenderedPageBreak/>
              <w:t>Патриотическое</w:t>
            </w:r>
          </w:p>
        </w:tc>
        <w:tc>
          <w:tcPr>
            <w:tcW w:w="762"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jc w:val="left"/>
              <w:rPr>
                <w:sz w:val="24"/>
                <w:szCs w:val="24"/>
              </w:rPr>
            </w:pPr>
            <w:r w:rsidRPr="003A51AC">
              <w:rPr>
                <w:rFonts w:eastAsiaTheme="minorEastAsia"/>
                <w:kern w:val="24"/>
                <w:sz w:val="24"/>
                <w:szCs w:val="24"/>
              </w:rPr>
              <w:t>Родина, природа</w:t>
            </w:r>
          </w:p>
        </w:tc>
        <w:tc>
          <w:tcPr>
            <w:tcW w:w="3523"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jc w:val="left"/>
              <w:rPr>
                <w:sz w:val="24"/>
                <w:szCs w:val="24"/>
              </w:rPr>
            </w:pPr>
            <w:r w:rsidRPr="003A51AC">
              <w:rPr>
                <w:rFonts w:eastAsiaTheme="minorEastAsia"/>
                <w:kern w:val="24"/>
                <w:sz w:val="24"/>
                <w:szCs w:val="24"/>
              </w:rPr>
              <w:t>Проявляющий привязанность к близким людям, бережное отношение к живому</w:t>
            </w:r>
          </w:p>
        </w:tc>
      </w:tr>
      <w:tr w:rsidR="00161812" w:rsidRPr="003A51AC" w:rsidTr="006F03A3">
        <w:trPr>
          <w:trHeight w:val="568"/>
        </w:trPr>
        <w:tc>
          <w:tcPr>
            <w:tcW w:w="715"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jc w:val="left"/>
              <w:rPr>
                <w:sz w:val="24"/>
                <w:szCs w:val="24"/>
              </w:rPr>
            </w:pPr>
            <w:r w:rsidRPr="003A51AC">
              <w:rPr>
                <w:rFonts w:eastAsiaTheme="minorEastAsia"/>
                <w:kern w:val="24"/>
                <w:sz w:val="24"/>
                <w:szCs w:val="24"/>
              </w:rPr>
              <w:t>Духовно-нравственное</w:t>
            </w:r>
          </w:p>
        </w:tc>
        <w:tc>
          <w:tcPr>
            <w:tcW w:w="762"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jc w:val="left"/>
              <w:rPr>
                <w:sz w:val="24"/>
                <w:szCs w:val="24"/>
              </w:rPr>
            </w:pPr>
            <w:r w:rsidRPr="003A51AC">
              <w:rPr>
                <w:rFonts w:eastAsiaTheme="minorEastAsia"/>
                <w:kern w:val="24"/>
                <w:sz w:val="24"/>
                <w:szCs w:val="24"/>
              </w:rPr>
              <w:t>Жизнь, милосердие, добро</w:t>
            </w:r>
          </w:p>
        </w:tc>
        <w:tc>
          <w:tcPr>
            <w:tcW w:w="3523"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jc w:val="left"/>
              <w:rPr>
                <w:sz w:val="24"/>
                <w:szCs w:val="24"/>
              </w:rPr>
            </w:pPr>
            <w:r w:rsidRPr="003A51AC">
              <w:rPr>
                <w:rFonts w:eastAsiaTheme="minorEastAsia"/>
                <w:kern w:val="24"/>
                <w:sz w:val="24"/>
                <w:szCs w:val="24"/>
              </w:rPr>
              <w:t>Способный понять и принять, что такое "хорошо" и "плохо". Проявляющий сочувствие, доброту.</w:t>
            </w:r>
          </w:p>
        </w:tc>
      </w:tr>
      <w:tr w:rsidR="00161812" w:rsidRPr="003A51AC" w:rsidTr="006F03A3">
        <w:trPr>
          <w:trHeight w:val="992"/>
        </w:trPr>
        <w:tc>
          <w:tcPr>
            <w:tcW w:w="715"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jc w:val="left"/>
              <w:rPr>
                <w:sz w:val="24"/>
                <w:szCs w:val="24"/>
              </w:rPr>
            </w:pPr>
            <w:r w:rsidRPr="003A51AC">
              <w:rPr>
                <w:rFonts w:eastAsiaTheme="minorEastAsia"/>
                <w:kern w:val="24"/>
                <w:sz w:val="24"/>
                <w:szCs w:val="24"/>
              </w:rPr>
              <w:t>Социальное</w:t>
            </w:r>
          </w:p>
        </w:tc>
        <w:tc>
          <w:tcPr>
            <w:tcW w:w="762"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jc w:val="left"/>
              <w:rPr>
                <w:sz w:val="24"/>
                <w:szCs w:val="24"/>
              </w:rPr>
            </w:pPr>
            <w:r w:rsidRPr="003A51AC">
              <w:rPr>
                <w:rFonts w:eastAsiaTheme="minorEastAsia"/>
                <w:kern w:val="24"/>
                <w:sz w:val="24"/>
                <w:szCs w:val="24"/>
              </w:rPr>
              <w:t>Человек, семья, дружба, сотрудничество</w:t>
            </w:r>
          </w:p>
        </w:tc>
        <w:tc>
          <w:tcPr>
            <w:tcW w:w="3523"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rPr>
                <w:sz w:val="24"/>
                <w:szCs w:val="24"/>
              </w:rPr>
            </w:pPr>
            <w:r w:rsidRPr="003A51AC">
              <w:rPr>
                <w:rFonts w:eastAsiaTheme="minorEastAsia"/>
                <w:kern w:val="24"/>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 Проявляющий позицию "Я сам!". Способный к самостоятельным (свободным) активным действиям в общении.</w:t>
            </w:r>
          </w:p>
        </w:tc>
      </w:tr>
      <w:tr w:rsidR="00161812" w:rsidRPr="003A51AC" w:rsidTr="006F03A3">
        <w:trPr>
          <w:trHeight w:val="331"/>
        </w:trPr>
        <w:tc>
          <w:tcPr>
            <w:tcW w:w="715"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jc w:val="left"/>
              <w:rPr>
                <w:sz w:val="24"/>
                <w:szCs w:val="24"/>
              </w:rPr>
            </w:pPr>
            <w:r w:rsidRPr="003A51AC">
              <w:rPr>
                <w:rFonts w:eastAsiaTheme="minorEastAsia"/>
                <w:kern w:val="24"/>
                <w:sz w:val="24"/>
                <w:szCs w:val="24"/>
              </w:rPr>
              <w:t>Познавательное</w:t>
            </w:r>
          </w:p>
        </w:tc>
        <w:tc>
          <w:tcPr>
            <w:tcW w:w="762"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ind w:firstLine="567"/>
              <w:jc w:val="left"/>
              <w:rPr>
                <w:sz w:val="24"/>
                <w:szCs w:val="24"/>
              </w:rPr>
            </w:pPr>
            <w:r w:rsidRPr="003A51AC">
              <w:rPr>
                <w:rFonts w:eastAsiaTheme="minorEastAsia"/>
                <w:kern w:val="24"/>
                <w:sz w:val="24"/>
                <w:szCs w:val="24"/>
              </w:rPr>
              <w:t>Познание</w:t>
            </w:r>
          </w:p>
        </w:tc>
        <w:tc>
          <w:tcPr>
            <w:tcW w:w="3523"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rPr>
                <w:sz w:val="24"/>
                <w:szCs w:val="24"/>
              </w:rPr>
            </w:pPr>
            <w:r w:rsidRPr="003A51AC">
              <w:rPr>
                <w:rFonts w:eastAsiaTheme="minorEastAsia"/>
                <w:kern w:val="24"/>
                <w:sz w:val="24"/>
                <w:szCs w:val="24"/>
              </w:rPr>
              <w:t>Проявляющий интерес к окружающему миру. Любознательный, активный в поведении и деятельности.</w:t>
            </w:r>
          </w:p>
        </w:tc>
      </w:tr>
      <w:tr w:rsidR="00161812" w:rsidRPr="003A51AC" w:rsidTr="006F03A3">
        <w:trPr>
          <w:trHeight w:val="559"/>
        </w:trPr>
        <w:tc>
          <w:tcPr>
            <w:tcW w:w="715"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Физическое и оздоровительное</w:t>
            </w:r>
          </w:p>
        </w:tc>
        <w:tc>
          <w:tcPr>
            <w:tcW w:w="762"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Здоровье, жизнь</w:t>
            </w:r>
          </w:p>
        </w:tc>
        <w:tc>
          <w:tcPr>
            <w:tcW w:w="3523"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rPr>
                <w:rFonts w:eastAsiaTheme="minorEastAsia"/>
                <w:kern w:val="24"/>
                <w:sz w:val="24"/>
                <w:szCs w:val="24"/>
              </w:rPr>
            </w:pPr>
            <w:r w:rsidRPr="003A51AC">
              <w:rPr>
                <w:rFonts w:eastAsiaTheme="minorEastAsia"/>
                <w:kern w:val="24"/>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tc>
      </w:tr>
      <w:tr w:rsidR="00161812" w:rsidRPr="003A51AC" w:rsidTr="006F03A3">
        <w:trPr>
          <w:trHeight w:val="559"/>
        </w:trPr>
        <w:tc>
          <w:tcPr>
            <w:tcW w:w="715"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Трудовое</w:t>
            </w:r>
          </w:p>
          <w:p w:rsidR="00C0284C" w:rsidRPr="003A51AC" w:rsidRDefault="00C0284C" w:rsidP="00E22A07">
            <w:pPr>
              <w:spacing w:line="240" w:lineRule="auto"/>
              <w:jc w:val="left"/>
              <w:rPr>
                <w:b/>
                <w:sz w:val="24"/>
                <w:szCs w:val="24"/>
              </w:rPr>
            </w:pPr>
          </w:p>
        </w:tc>
        <w:tc>
          <w:tcPr>
            <w:tcW w:w="762"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b/>
                <w:sz w:val="24"/>
                <w:szCs w:val="24"/>
              </w:rPr>
            </w:pPr>
            <w:r w:rsidRPr="003A51AC">
              <w:rPr>
                <w:rFonts w:eastAsiaTheme="minorEastAsia"/>
                <w:kern w:val="24"/>
                <w:sz w:val="24"/>
                <w:szCs w:val="24"/>
              </w:rPr>
              <w:t>Труд</w:t>
            </w:r>
          </w:p>
        </w:tc>
        <w:tc>
          <w:tcPr>
            <w:tcW w:w="3523"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rPr>
                <w:rFonts w:eastAsiaTheme="minorEastAsia"/>
                <w:kern w:val="24"/>
                <w:sz w:val="24"/>
                <w:szCs w:val="24"/>
              </w:rPr>
            </w:pPr>
            <w:r w:rsidRPr="003A51AC">
              <w:rPr>
                <w:rFonts w:eastAsiaTheme="minorEastAsia"/>
                <w:kern w:val="24"/>
                <w:sz w:val="24"/>
                <w:szCs w:val="24"/>
              </w:rPr>
              <w:t>Поддерживающий элементарный порядок в окружающей обстановке. 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161812" w:rsidRPr="003A51AC" w:rsidTr="006F03A3">
        <w:trPr>
          <w:trHeight w:val="559"/>
        </w:trPr>
        <w:tc>
          <w:tcPr>
            <w:tcW w:w="715"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Эстетическое</w:t>
            </w:r>
          </w:p>
          <w:p w:rsidR="00C0284C" w:rsidRPr="003A51AC" w:rsidRDefault="00C0284C" w:rsidP="00E22A07">
            <w:pPr>
              <w:spacing w:line="240" w:lineRule="auto"/>
              <w:jc w:val="left"/>
              <w:rPr>
                <w:rFonts w:eastAsiaTheme="minorEastAsia"/>
                <w:kern w:val="24"/>
                <w:sz w:val="24"/>
                <w:szCs w:val="24"/>
              </w:rPr>
            </w:pPr>
          </w:p>
        </w:tc>
        <w:tc>
          <w:tcPr>
            <w:tcW w:w="762"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Культура и Красота</w:t>
            </w:r>
          </w:p>
          <w:p w:rsidR="00C0284C" w:rsidRPr="003A51AC" w:rsidRDefault="00C0284C" w:rsidP="00E22A07">
            <w:pPr>
              <w:spacing w:line="240" w:lineRule="auto"/>
              <w:jc w:val="left"/>
              <w:rPr>
                <w:rFonts w:eastAsiaTheme="minorEastAsia"/>
                <w:kern w:val="24"/>
                <w:sz w:val="24"/>
                <w:szCs w:val="24"/>
              </w:rPr>
            </w:pPr>
          </w:p>
        </w:tc>
        <w:tc>
          <w:tcPr>
            <w:tcW w:w="3523"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rPr>
                <w:rFonts w:eastAsiaTheme="minorEastAsia"/>
                <w:kern w:val="24"/>
                <w:sz w:val="24"/>
                <w:szCs w:val="24"/>
              </w:rPr>
            </w:pPr>
            <w:r w:rsidRPr="003A51AC">
              <w:rPr>
                <w:rFonts w:eastAsiaTheme="minorEastAsia"/>
                <w:kern w:val="24"/>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словесно-речевой, театрализованной и другое).</w:t>
            </w:r>
          </w:p>
        </w:tc>
      </w:tr>
      <w:tr w:rsidR="00161812" w:rsidRPr="003A51AC" w:rsidTr="006F03A3">
        <w:trPr>
          <w:trHeight w:val="204"/>
        </w:trPr>
        <w:tc>
          <w:tcPr>
            <w:tcW w:w="715"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Патриотическое</w:t>
            </w:r>
          </w:p>
          <w:p w:rsidR="00C0284C" w:rsidRPr="003A51AC" w:rsidRDefault="00C0284C" w:rsidP="00E22A07">
            <w:pPr>
              <w:spacing w:line="240" w:lineRule="auto"/>
              <w:jc w:val="left"/>
              <w:rPr>
                <w:rFonts w:eastAsiaTheme="minorEastAsia"/>
                <w:kern w:val="24"/>
                <w:sz w:val="24"/>
                <w:szCs w:val="24"/>
              </w:rPr>
            </w:pPr>
          </w:p>
        </w:tc>
        <w:tc>
          <w:tcPr>
            <w:tcW w:w="762"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Родина, природа</w:t>
            </w:r>
          </w:p>
          <w:p w:rsidR="00C0284C" w:rsidRPr="003A51AC" w:rsidRDefault="00C0284C" w:rsidP="00E22A07">
            <w:pPr>
              <w:spacing w:line="240" w:lineRule="auto"/>
              <w:jc w:val="left"/>
              <w:rPr>
                <w:rFonts w:eastAsiaTheme="minorEastAsia"/>
                <w:kern w:val="24"/>
                <w:sz w:val="24"/>
                <w:szCs w:val="24"/>
              </w:rPr>
            </w:pPr>
          </w:p>
        </w:tc>
        <w:tc>
          <w:tcPr>
            <w:tcW w:w="3523"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rPr>
                <w:rFonts w:eastAsiaTheme="minorEastAsia"/>
                <w:kern w:val="24"/>
                <w:sz w:val="24"/>
                <w:szCs w:val="24"/>
              </w:rPr>
            </w:pPr>
            <w:r w:rsidRPr="003A51AC">
              <w:rPr>
                <w:rFonts w:eastAsiaTheme="minorEastAsia"/>
                <w:kern w:val="24"/>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161812" w:rsidRPr="003A51AC" w:rsidTr="006F03A3">
        <w:trPr>
          <w:trHeight w:val="559"/>
        </w:trPr>
        <w:tc>
          <w:tcPr>
            <w:tcW w:w="715"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Духовно-нравственное</w:t>
            </w:r>
          </w:p>
          <w:p w:rsidR="00C0284C" w:rsidRPr="003A51AC" w:rsidRDefault="00C0284C" w:rsidP="00E22A07">
            <w:pPr>
              <w:spacing w:line="240" w:lineRule="auto"/>
              <w:ind w:firstLine="567"/>
              <w:jc w:val="left"/>
              <w:rPr>
                <w:rFonts w:eastAsiaTheme="minorEastAsia"/>
                <w:kern w:val="24"/>
                <w:sz w:val="24"/>
                <w:szCs w:val="24"/>
              </w:rPr>
            </w:pPr>
          </w:p>
        </w:tc>
        <w:tc>
          <w:tcPr>
            <w:tcW w:w="762"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Жизнь, милосердие, добро</w:t>
            </w:r>
          </w:p>
          <w:p w:rsidR="00C0284C" w:rsidRPr="003A51AC" w:rsidRDefault="00C0284C" w:rsidP="00E22A07">
            <w:pPr>
              <w:spacing w:line="240" w:lineRule="auto"/>
              <w:ind w:firstLine="567"/>
              <w:jc w:val="left"/>
              <w:rPr>
                <w:rFonts w:eastAsiaTheme="minorEastAsia"/>
                <w:kern w:val="24"/>
                <w:sz w:val="24"/>
                <w:szCs w:val="24"/>
              </w:rPr>
            </w:pPr>
          </w:p>
        </w:tc>
        <w:tc>
          <w:tcPr>
            <w:tcW w:w="3523"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rPr>
                <w:rFonts w:eastAsiaTheme="minorEastAsia"/>
                <w:kern w:val="24"/>
                <w:sz w:val="24"/>
                <w:szCs w:val="24"/>
              </w:rPr>
            </w:pPr>
            <w:r w:rsidRPr="003A51AC">
              <w:rPr>
                <w:rFonts w:eastAsiaTheme="minorEastAsia"/>
                <w:kern w:val="24"/>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Способный не оставаться равнодушным к чужому горю, проявлять заботу;</w:t>
            </w:r>
          </w:p>
        </w:tc>
      </w:tr>
      <w:tr w:rsidR="00161812" w:rsidRPr="003A51AC" w:rsidTr="006F03A3">
        <w:trPr>
          <w:trHeight w:val="62"/>
        </w:trPr>
        <w:tc>
          <w:tcPr>
            <w:tcW w:w="715"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Социальное</w:t>
            </w:r>
          </w:p>
        </w:tc>
        <w:tc>
          <w:tcPr>
            <w:tcW w:w="762"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Человек, семья, дружба, сотрудничество</w:t>
            </w:r>
          </w:p>
          <w:p w:rsidR="00C0284C" w:rsidRPr="003A51AC" w:rsidRDefault="00C0284C" w:rsidP="00E22A07">
            <w:pPr>
              <w:spacing w:line="240" w:lineRule="auto"/>
              <w:ind w:firstLine="567"/>
              <w:jc w:val="left"/>
              <w:rPr>
                <w:rFonts w:eastAsiaTheme="minorEastAsia"/>
                <w:kern w:val="24"/>
                <w:sz w:val="24"/>
                <w:szCs w:val="24"/>
              </w:rPr>
            </w:pPr>
          </w:p>
        </w:tc>
        <w:tc>
          <w:tcPr>
            <w:tcW w:w="3523"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rPr>
                <w:rFonts w:eastAsiaTheme="minorEastAsia"/>
                <w:kern w:val="24"/>
                <w:sz w:val="24"/>
                <w:szCs w:val="24"/>
              </w:rPr>
            </w:pPr>
            <w:r w:rsidRPr="003A51AC">
              <w:rPr>
                <w:rFonts w:eastAsiaTheme="minorEastAsia"/>
                <w:kern w:val="24"/>
                <w:sz w:val="24"/>
                <w:szCs w:val="24"/>
              </w:rPr>
              <w:lastRenderedPageBreak/>
              <w:t xml:space="preserve">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w:t>
            </w:r>
            <w:r w:rsidRPr="003A51AC">
              <w:rPr>
                <w:rFonts w:eastAsiaTheme="minorEastAsia"/>
                <w:kern w:val="24"/>
                <w:sz w:val="24"/>
                <w:szCs w:val="24"/>
              </w:rPr>
              <w:lastRenderedPageBreak/>
              <w:t>взрослыми и сверстниками на основе общих интересов и дел.</w:t>
            </w:r>
          </w:p>
        </w:tc>
      </w:tr>
      <w:tr w:rsidR="00161812" w:rsidRPr="003A51AC" w:rsidTr="006F03A3">
        <w:trPr>
          <w:trHeight w:val="346"/>
        </w:trPr>
        <w:tc>
          <w:tcPr>
            <w:tcW w:w="715"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lastRenderedPageBreak/>
              <w:t>Познавательное</w:t>
            </w:r>
          </w:p>
        </w:tc>
        <w:tc>
          <w:tcPr>
            <w:tcW w:w="762"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Познание</w:t>
            </w:r>
          </w:p>
          <w:p w:rsidR="00C0284C" w:rsidRPr="003A51AC" w:rsidRDefault="00C0284C" w:rsidP="00E22A07">
            <w:pPr>
              <w:spacing w:line="240" w:lineRule="auto"/>
              <w:ind w:firstLine="567"/>
              <w:jc w:val="left"/>
              <w:rPr>
                <w:rFonts w:eastAsiaTheme="minorEastAsia"/>
                <w:kern w:val="24"/>
                <w:sz w:val="24"/>
                <w:szCs w:val="24"/>
              </w:rPr>
            </w:pPr>
          </w:p>
        </w:tc>
        <w:tc>
          <w:tcPr>
            <w:tcW w:w="3523"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rPr>
                <w:rFonts w:eastAsiaTheme="minorEastAsia"/>
                <w:kern w:val="24"/>
                <w:sz w:val="24"/>
                <w:szCs w:val="24"/>
              </w:rPr>
            </w:pPr>
            <w:r w:rsidRPr="003A51AC">
              <w:rPr>
                <w:rFonts w:eastAsiaTheme="minorEastAsia"/>
                <w:kern w:val="24"/>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161812" w:rsidRPr="003A51AC" w:rsidTr="006F03A3">
        <w:trPr>
          <w:trHeight w:val="559"/>
        </w:trPr>
        <w:tc>
          <w:tcPr>
            <w:tcW w:w="715"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Физическое и оздоровительное</w:t>
            </w:r>
          </w:p>
          <w:p w:rsidR="00C0284C" w:rsidRPr="003A51AC" w:rsidRDefault="00C0284C" w:rsidP="00E22A07">
            <w:pPr>
              <w:spacing w:line="240" w:lineRule="auto"/>
              <w:ind w:firstLine="567"/>
              <w:jc w:val="left"/>
              <w:rPr>
                <w:rFonts w:eastAsiaTheme="minorEastAsia"/>
                <w:kern w:val="24"/>
                <w:sz w:val="24"/>
                <w:szCs w:val="24"/>
              </w:rPr>
            </w:pPr>
          </w:p>
        </w:tc>
        <w:tc>
          <w:tcPr>
            <w:tcW w:w="762"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Здоровье, жизнь</w:t>
            </w:r>
          </w:p>
          <w:p w:rsidR="00C0284C" w:rsidRPr="003A51AC" w:rsidRDefault="00C0284C" w:rsidP="00E22A07">
            <w:pPr>
              <w:spacing w:line="240" w:lineRule="auto"/>
              <w:ind w:firstLine="567"/>
              <w:jc w:val="left"/>
              <w:rPr>
                <w:rFonts w:eastAsiaTheme="minorEastAsia"/>
                <w:kern w:val="24"/>
                <w:sz w:val="24"/>
                <w:szCs w:val="24"/>
              </w:rPr>
            </w:pPr>
          </w:p>
        </w:tc>
        <w:tc>
          <w:tcPr>
            <w:tcW w:w="3523"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rPr>
                <w:rFonts w:eastAsiaTheme="minorEastAsia"/>
                <w:kern w:val="24"/>
                <w:sz w:val="24"/>
                <w:szCs w:val="24"/>
              </w:rPr>
            </w:pPr>
            <w:r w:rsidRPr="003A51AC">
              <w:rPr>
                <w:rFonts w:eastAsiaTheme="minorEastAsia"/>
                <w:kern w:val="24"/>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 Демонстрирующий потребность в двигательной деятельности. Имеющий представление о некоторых видах спорта и активного отдыха.</w:t>
            </w:r>
          </w:p>
        </w:tc>
      </w:tr>
      <w:tr w:rsidR="00161812" w:rsidRPr="003A51AC" w:rsidTr="006F03A3">
        <w:trPr>
          <w:trHeight w:val="559"/>
        </w:trPr>
        <w:tc>
          <w:tcPr>
            <w:tcW w:w="715"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Трудовое</w:t>
            </w:r>
          </w:p>
          <w:p w:rsidR="00C0284C" w:rsidRPr="003A51AC" w:rsidRDefault="00C0284C" w:rsidP="00E22A07">
            <w:pPr>
              <w:spacing w:line="240" w:lineRule="auto"/>
              <w:ind w:firstLine="567"/>
              <w:jc w:val="left"/>
              <w:rPr>
                <w:rFonts w:eastAsiaTheme="minorEastAsia"/>
                <w:kern w:val="24"/>
                <w:sz w:val="24"/>
                <w:szCs w:val="24"/>
              </w:rPr>
            </w:pPr>
          </w:p>
        </w:tc>
        <w:tc>
          <w:tcPr>
            <w:tcW w:w="762"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Труд</w:t>
            </w:r>
          </w:p>
        </w:tc>
        <w:tc>
          <w:tcPr>
            <w:tcW w:w="3523"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rPr>
                <w:rFonts w:eastAsiaTheme="minorEastAsia"/>
                <w:kern w:val="24"/>
                <w:sz w:val="24"/>
                <w:szCs w:val="24"/>
              </w:rPr>
            </w:pPr>
            <w:r w:rsidRPr="003A51AC">
              <w:rPr>
                <w:rFonts w:eastAsiaTheme="minorEastAsia"/>
                <w:kern w:val="24"/>
                <w:sz w:val="24"/>
                <w:szCs w:val="24"/>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161812" w:rsidRPr="003A51AC" w:rsidTr="006F03A3">
        <w:trPr>
          <w:trHeight w:val="574"/>
        </w:trPr>
        <w:tc>
          <w:tcPr>
            <w:tcW w:w="715"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Эстетическое</w:t>
            </w:r>
          </w:p>
          <w:p w:rsidR="00C0284C" w:rsidRPr="003A51AC" w:rsidRDefault="00C0284C" w:rsidP="00E22A07">
            <w:pPr>
              <w:spacing w:line="240" w:lineRule="auto"/>
              <w:ind w:firstLine="567"/>
              <w:jc w:val="left"/>
              <w:rPr>
                <w:rFonts w:eastAsiaTheme="minorEastAsia"/>
                <w:kern w:val="24"/>
                <w:sz w:val="24"/>
                <w:szCs w:val="24"/>
              </w:rPr>
            </w:pPr>
          </w:p>
        </w:tc>
        <w:tc>
          <w:tcPr>
            <w:tcW w:w="762"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Культура и красота</w:t>
            </w:r>
          </w:p>
          <w:p w:rsidR="00C0284C" w:rsidRPr="003A51AC" w:rsidRDefault="00C0284C" w:rsidP="00E22A07">
            <w:pPr>
              <w:spacing w:line="240" w:lineRule="auto"/>
              <w:ind w:firstLine="567"/>
              <w:jc w:val="left"/>
              <w:rPr>
                <w:rFonts w:eastAsiaTheme="minorEastAsia"/>
                <w:kern w:val="24"/>
                <w:sz w:val="24"/>
                <w:szCs w:val="24"/>
              </w:rPr>
            </w:pPr>
          </w:p>
        </w:tc>
        <w:tc>
          <w:tcPr>
            <w:tcW w:w="3523"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rPr>
                <w:rFonts w:eastAsiaTheme="minorEastAsia"/>
                <w:kern w:val="24"/>
                <w:sz w:val="24"/>
                <w:szCs w:val="24"/>
              </w:rPr>
            </w:pPr>
            <w:r w:rsidRPr="003A51AC">
              <w:rPr>
                <w:rFonts w:eastAsiaTheme="minorEastAsia"/>
                <w:kern w:val="24"/>
                <w:sz w:val="24"/>
                <w:szCs w:val="24"/>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w:t>
            </w:r>
          </w:p>
        </w:tc>
      </w:tr>
    </w:tbl>
    <w:p w:rsidR="00612B96" w:rsidRPr="003A51AC" w:rsidRDefault="00085F78" w:rsidP="00E22A07">
      <w:pPr>
        <w:pStyle w:val="a5"/>
        <w:spacing w:before="200" w:beforeAutospacing="0" w:after="0" w:afterAutospacing="0"/>
        <w:rPr>
          <w:rFonts w:eastAsiaTheme="minorEastAsia"/>
          <w:b/>
          <w:kern w:val="24"/>
        </w:rPr>
      </w:pPr>
      <w:r>
        <w:rPr>
          <w:rFonts w:eastAsiaTheme="minorEastAsia"/>
          <w:b/>
          <w:kern w:val="24"/>
        </w:rPr>
        <w:t>2.9</w:t>
      </w:r>
      <w:r w:rsidR="00CE368C" w:rsidRPr="003A51AC">
        <w:rPr>
          <w:rFonts w:eastAsiaTheme="minorEastAsia"/>
          <w:b/>
          <w:kern w:val="24"/>
        </w:rPr>
        <w:t>.3.</w:t>
      </w:r>
      <w:r w:rsidR="00B47433" w:rsidRPr="003A51AC">
        <w:rPr>
          <w:rFonts w:eastAsiaTheme="minorEastAsia"/>
          <w:b/>
          <w:kern w:val="24"/>
        </w:rPr>
        <w:t xml:space="preserve"> </w:t>
      </w:r>
      <w:r w:rsidR="00C0284C" w:rsidRPr="003A51AC">
        <w:rPr>
          <w:rFonts w:eastAsiaTheme="minorEastAsia"/>
          <w:b/>
          <w:kern w:val="24"/>
        </w:rPr>
        <w:t>Ук</w:t>
      </w:r>
      <w:r w:rsidR="00B96DE2" w:rsidRPr="003A51AC">
        <w:rPr>
          <w:rFonts w:eastAsiaTheme="minorEastAsia"/>
          <w:b/>
          <w:kern w:val="24"/>
        </w:rPr>
        <w:t>лад образовательной организации</w:t>
      </w:r>
    </w:p>
    <w:tbl>
      <w:tblPr>
        <w:tblW w:w="4917"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5162"/>
        <w:gridCol w:w="9758"/>
      </w:tblGrid>
      <w:tr w:rsidR="00C0284C" w:rsidRPr="003A51AC" w:rsidTr="006F03A3">
        <w:trPr>
          <w:trHeight w:val="452"/>
        </w:trPr>
        <w:tc>
          <w:tcPr>
            <w:tcW w:w="1730"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rPr>
                <w:rFonts w:eastAsiaTheme="minorEastAsia"/>
                <w:b/>
                <w:kern w:val="24"/>
                <w:sz w:val="24"/>
                <w:szCs w:val="24"/>
              </w:rPr>
            </w:pPr>
            <w:r w:rsidRPr="003A51AC">
              <w:rPr>
                <w:rFonts w:eastAsiaTheme="minorEastAsia"/>
                <w:b/>
                <w:kern w:val="24"/>
                <w:sz w:val="24"/>
                <w:szCs w:val="24"/>
              </w:rPr>
              <w:t>Основные характеристики уклада ДОО</w:t>
            </w:r>
          </w:p>
        </w:tc>
        <w:tc>
          <w:tcPr>
            <w:tcW w:w="3270"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ind w:firstLine="567"/>
              <w:jc w:val="center"/>
              <w:rPr>
                <w:rFonts w:eastAsiaTheme="minorEastAsia"/>
                <w:b/>
                <w:kern w:val="24"/>
                <w:sz w:val="24"/>
                <w:szCs w:val="24"/>
              </w:rPr>
            </w:pPr>
            <w:r w:rsidRPr="003A51AC">
              <w:rPr>
                <w:rFonts w:eastAsiaTheme="minorEastAsia"/>
                <w:b/>
                <w:kern w:val="24"/>
                <w:sz w:val="24"/>
                <w:szCs w:val="24"/>
              </w:rPr>
              <w:t>Содержание</w:t>
            </w:r>
          </w:p>
        </w:tc>
      </w:tr>
      <w:tr w:rsidR="00C0284C" w:rsidRPr="003A51AC" w:rsidTr="006F03A3">
        <w:trPr>
          <w:trHeight w:val="744"/>
        </w:trPr>
        <w:tc>
          <w:tcPr>
            <w:tcW w:w="1730" w:type="pct"/>
            <w:shd w:val="clear" w:color="auto" w:fill="FFFFFF" w:themeFill="background1"/>
            <w:tcMar>
              <w:top w:w="72" w:type="dxa"/>
              <w:left w:w="144" w:type="dxa"/>
              <w:bottom w:w="72" w:type="dxa"/>
              <w:right w:w="144" w:type="dxa"/>
            </w:tcMar>
            <w:hideMark/>
          </w:tcPr>
          <w:p w:rsidR="00C0284C" w:rsidRPr="003A51AC" w:rsidRDefault="008E061B" w:rsidP="00E22A07">
            <w:pPr>
              <w:spacing w:line="240" w:lineRule="auto"/>
              <w:jc w:val="left"/>
              <w:rPr>
                <w:rFonts w:eastAsiaTheme="minorEastAsia"/>
                <w:kern w:val="24"/>
                <w:sz w:val="24"/>
                <w:szCs w:val="24"/>
              </w:rPr>
            </w:pPr>
            <w:r w:rsidRPr="003A51AC">
              <w:rPr>
                <w:rFonts w:eastAsiaTheme="minorEastAsia"/>
                <w:kern w:val="24"/>
                <w:sz w:val="24"/>
                <w:szCs w:val="24"/>
              </w:rPr>
              <w:t>Ц</w:t>
            </w:r>
            <w:r w:rsidR="00C0284C" w:rsidRPr="003A51AC">
              <w:rPr>
                <w:rFonts w:eastAsiaTheme="minorEastAsia"/>
                <w:kern w:val="24"/>
                <w:sz w:val="24"/>
                <w:szCs w:val="24"/>
              </w:rPr>
              <w:t>ель</w:t>
            </w:r>
            <w:r w:rsidRPr="003A51AC">
              <w:rPr>
                <w:rFonts w:eastAsiaTheme="minorEastAsia"/>
                <w:kern w:val="24"/>
                <w:sz w:val="24"/>
                <w:szCs w:val="24"/>
              </w:rPr>
              <w:t xml:space="preserve"> </w:t>
            </w:r>
            <w:r w:rsidR="00C0284C" w:rsidRPr="003A51AC">
              <w:rPr>
                <w:rFonts w:eastAsiaTheme="minorEastAsia"/>
                <w:kern w:val="24"/>
                <w:sz w:val="24"/>
                <w:szCs w:val="24"/>
              </w:rPr>
              <w:t xml:space="preserve"> и см</w:t>
            </w:r>
            <w:r w:rsidR="00374252" w:rsidRPr="003A51AC">
              <w:rPr>
                <w:rFonts w:eastAsiaTheme="minorEastAsia"/>
                <w:kern w:val="24"/>
                <w:sz w:val="24"/>
                <w:szCs w:val="24"/>
              </w:rPr>
              <w:t>ысл деятельности ДОО, её миссия</w:t>
            </w:r>
          </w:p>
        </w:tc>
        <w:tc>
          <w:tcPr>
            <w:tcW w:w="3270" w:type="pct"/>
            <w:shd w:val="clear" w:color="auto" w:fill="FFFFFF" w:themeFill="background1"/>
            <w:tcMar>
              <w:top w:w="72" w:type="dxa"/>
              <w:left w:w="144" w:type="dxa"/>
              <w:bottom w:w="72" w:type="dxa"/>
              <w:right w:w="144" w:type="dxa"/>
            </w:tcMar>
            <w:hideMark/>
          </w:tcPr>
          <w:p w:rsidR="00C0284C" w:rsidRDefault="0027037C" w:rsidP="00E22A07">
            <w:pPr>
              <w:spacing w:line="240" w:lineRule="auto"/>
              <w:rPr>
                <w:rFonts w:eastAsiaTheme="minorEastAsia"/>
                <w:kern w:val="24"/>
                <w:sz w:val="24"/>
                <w:szCs w:val="24"/>
              </w:rPr>
            </w:pPr>
            <w:r w:rsidRPr="003A51AC">
              <w:rPr>
                <w:sz w:val="24"/>
                <w:szCs w:val="24"/>
                <w:shd w:val="clear" w:color="auto" w:fill="FFFFFF"/>
              </w:rPr>
              <w:t xml:space="preserve"> </w:t>
            </w:r>
            <w:r w:rsidRPr="003A51AC">
              <w:rPr>
                <w:rFonts w:eastAsiaTheme="minorEastAsia"/>
                <w:kern w:val="24"/>
                <w:sz w:val="24"/>
                <w:szCs w:val="24"/>
              </w:rPr>
              <w:t>Создавать современные условия для образования детей дошкольного возраста. Миссия ДОУ определена с учетом интересов воспитанников и их родителей, сотрудников, социальных партнеров. Реализация права каждого ребенка на качественное и доступное образование, обеспечивающее равные стартовые условия для полноценного физического и психического развития детей, как основы их успешного обучения в школе.</w:t>
            </w:r>
          </w:p>
          <w:p w:rsidR="008C6EF3" w:rsidRDefault="008C6EF3" w:rsidP="00E22A07">
            <w:pPr>
              <w:spacing w:line="240" w:lineRule="auto"/>
              <w:rPr>
                <w:color w:val="000000"/>
                <w:lang w:eastAsia="zh-CN"/>
              </w:rPr>
            </w:pPr>
            <w:r>
              <w:rPr>
                <w:color w:val="000000"/>
                <w:lang w:eastAsia="zh-CN"/>
              </w:rPr>
              <w:t>Администрация образовательного учреждения отвечает за разработку нормативно-правовых актов. Сотрудники учреждения, через работу Общего собрания образовательного учреждения, Педагогического Совета участвуют в обсуждении и принятии. Родители (законные представители) высказывают своё мотивированное мнение через работу в Совете родителей.</w:t>
            </w:r>
          </w:p>
          <w:p w:rsidR="008C6EF3" w:rsidRDefault="008C6EF3" w:rsidP="00E22A07">
            <w:pPr>
              <w:spacing w:line="240" w:lineRule="auto"/>
              <w:rPr>
                <w:color w:val="000000"/>
                <w:lang w:eastAsia="zh-CN"/>
              </w:rPr>
            </w:pPr>
            <w:r>
              <w:rPr>
                <w:color w:val="000000"/>
                <w:lang w:eastAsia="zh-CN"/>
              </w:rPr>
              <w:t>Педагогический коллектив разрабатывает и проектирует образовательную программу дошкольного образования и (или) адаптированную образовательную программу дошкольного образования, рабочую программу воспитания.</w:t>
            </w:r>
          </w:p>
          <w:p w:rsidR="008C6EF3" w:rsidRDefault="008C6EF3" w:rsidP="00E22A07">
            <w:pPr>
              <w:spacing w:line="240" w:lineRule="auto"/>
              <w:rPr>
                <w:color w:val="000000"/>
                <w:lang w:eastAsia="zh-CN"/>
              </w:rPr>
            </w:pPr>
            <w:r>
              <w:rPr>
                <w:color w:val="000000"/>
                <w:lang w:eastAsia="zh-CN"/>
              </w:rPr>
              <w:lastRenderedPageBreak/>
              <w:t>Родители (законные представители) принимают участие в проектировании части, формируемой участниками образовательных отношений образовательной программы дошкольного образования и (или) адаптированной образовательной программы дошкольного образования, рабочей программы воспитания.</w:t>
            </w:r>
          </w:p>
          <w:p w:rsidR="008C6EF3" w:rsidRDefault="008C6EF3" w:rsidP="00E22A07">
            <w:pPr>
              <w:spacing w:line="240" w:lineRule="auto"/>
              <w:rPr>
                <w:color w:val="000000"/>
                <w:lang w:eastAsia="zh-CN"/>
              </w:rPr>
            </w:pPr>
            <w:r>
              <w:rPr>
                <w:color w:val="000000"/>
                <w:lang w:eastAsia="zh-CN"/>
              </w:rPr>
              <w:t>Педагогические кадры обеспечивают своевременное повышение квалификации или переподготовки по необходимости; прохождение аттестации в соответствии со сроками</w:t>
            </w:r>
          </w:p>
          <w:p w:rsidR="008C6EF3" w:rsidRDefault="008C6EF3" w:rsidP="00E22A07">
            <w:pPr>
              <w:spacing w:line="240" w:lineRule="auto"/>
              <w:rPr>
                <w:color w:val="000000"/>
                <w:lang w:eastAsia="zh-CN"/>
              </w:rPr>
            </w:pPr>
            <w:r>
              <w:rPr>
                <w:color w:val="000000"/>
                <w:lang w:eastAsia="zh-CN"/>
              </w:rPr>
              <w:t>При поступлении в образовательное учреждение между родителями (законными представителями) и ГБДОУ заключается договор.</w:t>
            </w:r>
          </w:p>
          <w:p w:rsidR="008C6EF3" w:rsidRPr="003A51AC" w:rsidRDefault="008C6EF3" w:rsidP="00E22A07">
            <w:pPr>
              <w:spacing w:line="240" w:lineRule="auto"/>
              <w:rPr>
                <w:rFonts w:eastAsiaTheme="minorEastAsia"/>
                <w:kern w:val="24"/>
                <w:sz w:val="24"/>
                <w:szCs w:val="24"/>
              </w:rPr>
            </w:pPr>
            <w:r>
              <w:rPr>
                <w:color w:val="000000"/>
                <w:lang w:eastAsia="zh-CN"/>
              </w:rPr>
              <w:t>Проектирование совместных проектов с организациями-партнёрами.</w:t>
            </w:r>
          </w:p>
        </w:tc>
      </w:tr>
      <w:tr w:rsidR="00C0284C" w:rsidRPr="003A51AC" w:rsidTr="006F03A3">
        <w:trPr>
          <w:trHeight w:val="744"/>
        </w:trPr>
        <w:tc>
          <w:tcPr>
            <w:tcW w:w="1730" w:type="pct"/>
            <w:shd w:val="clear" w:color="auto" w:fill="FFFFFF" w:themeFill="background1"/>
            <w:tcMar>
              <w:top w:w="72" w:type="dxa"/>
              <w:left w:w="144" w:type="dxa"/>
              <w:bottom w:w="72" w:type="dxa"/>
              <w:right w:w="144" w:type="dxa"/>
            </w:tcMar>
            <w:hideMark/>
          </w:tcPr>
          <w:p w:rsidR="00C0284C" w:rsidRPr="003A51AC" w:rsidRDefault="008E061B" w:rsidP="00E22A07">
            <w:pPr>
              <w:spacing w:line="240" w:lineRule="auto"/>
              <w:jc w:val="left"/>
              <w:rPr>
                <w:rFonts w:eastAsiaTheme="minorEastAsia"/>
                <w:kern w:val="24"/>
                <w:sz w:val="24"/>
                <w:szCs w:val="24"/>
              </w:rPr>
            </w:pPr>
            <w:r w:rsidRPr="003A51AC">
              <w:rPr>
                <w:rFonts w:eastAsiaTheme="minorEastAsia"/>
                <w:kern w:val="24"/>
                <w:sz w:val="24"/>
                <w:szCs w:val="24"/>
              </w:rPr>
              <w:lastRenderedPageBreak/>
              <w:t>П</w:t>
            </w:r>
            <w:r w:rsidR="00C0284C" w:rsidRPr="003A51AC">
              <w:rPr>
                <w:rFonts w:eastAsiaTheme="minorEastAsia"/>
                <w:kern w:val="24"/>
                <w:sz w:val="24"/>
                <w:szCs w:val="24"/>
              </w:rPr>
              <w:t>ринципы</w:t>
            </w:r>
            <w:r w:rsidRPr="003A51AC">
              <w:rPr>
                <w:rFonts w:eastAsiaTheme="minorEastAsia"/>
                <w:kern w:val="24"/>
                <w:sz w:val="24"/>
                <w:szCs w:val="24"/>
              </w:rPr>
              <w:t xml:space="preserve"> </w:t>
            </w:r>
            <w:r w:rsidR="00C0284C" w:rsidRPr="003A51AC">
              <w:rPr>
                <w:rFonts w:eastAsiaTheme="minorEastAsia"/>
                <w:kern w:val="24"/>
                <w:sz w:val="24"/>
                <w:szCs w:val="24"/>
              </w:rPr>
              <w:t xml:space="preserve"> жизни и воспитания в ДОО</w:t>
            </w:r>
          </w:p>
        </w:tc>
        <w:tc>
          <w:tcPr>
            <w:tcW w:w="3270" w:type="pct"/>
            <w:shd w:val="clear" w:color="auto" w:fill="FFFFFF" w:themeFill="background1"/>
            <w:tcMar>
              <w:top w:w="72" w:type="dxa"/>
              <w:left w:w="144" w:type="dxa"/>
              <w:bottom w:w="72" w:type="dxa"/>
              <w:right w:w="144" w:type="dxa"/>
            </w:tcMar>
            <w:hideMark/>
          </w:tcPr>
          <w:p w:rsidR="004F4743" w:rsidRPr="003A51AC" w:rsidRDefault="004F4743" w:rsidP="00F7618D">
            <w:pPr>
              <w:pStyle w:val="a3"/>
              <w:numPr>
                <w:ilvl w:val="0"/>
                <w:numId w:val="29"/>
              </w:numPr>
              <w:autoSpaceDE w:val="0"/>
              <w:autoSpaceDN w:val="0"/>
              <w:adjustRightInd w:val="0"/>
              <w:spacing w:line="240" w:lineRule="auto"/>
              <w:jc w:val="left"/>
              <w:rPr>
                <w:rFonts w:eastAsiaTheme="minorEastAsia"/>
                <w:kern w:val="24"/>
                <w:sz w:val="24"/>
                <w:szCs w:val="24"/>
              </w:rPr>
            </w:pPr>
            <w:r w:rsidRPr="003A51AC">
              <w:rPr>
                <w:rFonts w:eastAsiaTheme="minorEastAsia"/>
                <w:kern w:val="24"/>
                <w:sz w:val="24"/>
                <w:szCs w:val="24"/>
              </w:rPr>
              <w:t>Принцип полноценного проживания ребенком всех этапов детства (младенческого, раннего и дошкольного возраста), обогащение (амплификация) детского развития.</w:t>
            </w:r>
          </w:p>
          <w:p w:rsidR="004F4743" w:rsidRPr="003A51AC" w:rsidRDefault="004F4743" w:rsidP="00F7618D">
            <w:pPr>
              <w:pStyle w:val="a3"/>
              <w:numPr>
                <w:ilvl w:val="0"/>
                <w:numId w:val="29"/>
              </w:numPr>
              <w:autoSpaceDE w:val="0"/>
              <w:autoSpaceDN w:val="0"/>
              <w:adjustRightInd w:val="0"/>
              <w:spacing w:line="240" w:lineRule="auto"/>
              <w:jc w:val="left"/>
              <w:rPr>
                <w:rFonts w:eastAsiaTheme="minorEastAsia"/>
                <w:kern w:val="24"/>
                <w:sz w:val="24"/>
                <w:szCs w:val="24"/>
              </w:rPr>
            </w:pPr>
            <w:r w:rsidRPr="003A51AC">
              <w:rPr>
                <w:rFonts w:eastAsiaTheme="minorEastAsia"/>
                <w:kern w:val="24"/>
                <w:sz w:val="24"/>
                <w:szCs w:val="24"/>
              </w:rPr>
              <w:t>Принцип построения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w:t>
            </w:r>
            <w:r w:rsidR="00374252" w:rsidRPr="003A51AC">
              <w:rPr>
                <w:rFonts w:eastAsiaTheme="minorEastAsia"/>
                <w:kern w:val="24"/>
                <w:sz w:val="24"/>
                <w:szCs w:val="24"/>
              </w:rPr>
              <w:t>бъектом дошкольного образования</w:t>
            </w:r>
          </w:p>
          <w:p w:rsidR="004F4743" w:rsidRPr="003A51AC" w:rsidRDefault="004F4743" w:rsidP="00F7618D">
            <w:pPr>
              <w:pStyle w:val="a3"/>
              <w:numPr>
                <w:ilvl w:val="0"/>
                <w:numId w:val="29"/>
              </w:numPr>
              <w:autoSpaceDE w:val="0"/>
              <w:autoSpaceDN w:val="0"/>
              <w:adjustRightInd w:val="0"/>
              <w:spacing w:line="240" w:lineRule="auto"/>
              <w:jc w:val="left"/>
              <w:rPr>
                <w:rFonts w:eastAsiaTheme="minorEastAsia"/>
                <w:kern w:val="24"/>
                <w:sz w:val="24"/>
                <w:szCs w:val="24"/>
              </w:rPr>
            </w:pPr>
            <w:r w:rsidRPr="003A51AC">
              <w:rPr>
                <w:rFonts w:eastAsiaTheme="minorEastAsia"/>
                <w:kern w:val="24"/>
                <w:sz w:val="24"/>
                <w:szCs w:val="24"/>
              </w:rPr>
              <w:t>Принцип содействия и сотрудничества детей и взрослых, признания ребенка полноценным участником (субъектом) образовательных отношений.</w:t>
            </w:r>
          </w:p>
          <w:p w:rsidR="00C0284C" w:rsidRPr="003A51AC" w:rsidRDefault="004F4743" w:rsidP="00F7618D">
            <w:pPr>
              <w:pStyle w:val="a3"/>
              <w:numPr>
                <w:ilvl w:val="0"/>
                <w:numId w:val="29"/>
              </w:numPr>
              <w:autoSpaceDE w:val="0"/>
              <w:autoSpaceDN w:val="0"/>
              <w:adjustRightInd w:val="0"/>
              <w:spacing w:line="240" w:lineRule="auto"/>
              <w:jc w:val="left"/>
              <w:rPr>
                <w:rFonts w:eastAsiaTheme="minorEastAsia"/>
                <w:kern w:val="24"/>
                <w:sz w:val="24"/>
                <w:szCs w:val="24"/>
              </w:rPr>
            </w:pPr>
            <w:r w:rsidRPr="003A51AC">
              <w:rPr>
                <w:rFonts w:eastAsiaTheme="minorEastAsia"/>
                <w:kern w:val="24"/>
                <w:sz w:val="24"/>
                <w:szCs w:val="24"/>
              </w:rPr>
              <w:t>Принцип поддержки</w:t>
            </w:r>
            <w:r w:rsidR="00374252" w:rsidRPr="003A51AC">
              <w:rPr>
                <w:rFonts w:eastAsiaTheme="minorEastAsia"/>
                <w:kern w:val="24"/>
                <w:sz w:val="24"/>
                <w:szCs w:val="24"/>
              </w:rPr>
              <w:t xml:space="preserve"> самостоятельности и </w:t>
            </w:r>
            <w:r w:rsidRPr="003A51AC">
              <w:rPr>
                <w:rFonts w:eastAsiaTheme="minorEastAsia"/>
                <w:kern w:val="24"/>
                <w:sz w:val="24"/>
                <w:szCs w:val="24"/>
              </w:rPr>
              <w:t xml:space="preserve"> инициативы детей в различных видах деятельности.</w:t>
            </w:r>
          </w:p>
        </w:tc>
      </w:tr>
      <w:tr w:rsidR="00C0284C" w:rsidRPr="003A51AC" w:rsidTr="006F03A3">
        <w:trPr>
          <w:trHeight w:val="744"/>
        </w:trPr>
        <w:tc>
          <w:tcPr>
            <w:tcW w:w="1730" w:type="pct"/>
            <w:shd w:val="clear" w:color="auto" w:fill="FFFFFF" w:themeFill="background1"/>
            <w:tcMar>
              <w:top w:w="72" w:type="dxa"/>
              <w:left w:w="144" w:type="dxa"/>
              <w:bottom w:w="72" w:type="dxa"/>
              <w:right w:w="144" w:type="dxa"/>
            </w:tcMar>
            <w:hideMark/>
          </w:tcPr>
          <w:p w:rsidR="00C0284C" w:rsidRPr="003A51AC" w:rsidRDefault="008E061B" w:rsidP="00E22A07">
            <w:pPr>
              <w:spacing w:line="240" w:lineRule="auto"/>
              <w:jc w:val="left"/>
              <w:rPr>
                <w:rFonts w:eastAsiaTheme="minorEastAsia"/>
                <w:kern w:val="24"/>
                <w:sz w:val="24"/>
                <w:szCs w:val="24"/>
              </w:rPr>
            </w:pPr>
            <w:r w:rsidRPr="003A51AC">
              <w:rPr>
                <w:rFonts w:eastAsiaTheme="minorEastAsia"/>
                <w:kern w:val="24"/>
                <w:sz w:val="24"/>
                <w:szCs w:val="24"/>
              </w:rPr>
              <w:t>О</w:t>
            </w:r>
            <w:r w:rsidR="00C0284C" w:rsidRPr="003A51AC">
              <w:rPr>
                <w:rFonts w:eastAsiaTheme="minorEastAsia"/>
                <w:kern w:val="24"/>
                <w:sz w:val="24"/>
                <w:szCs w:val="24"/>
              </w:rPr>
              <w:t>браз</w:t>
            </w:r>
            <w:r w:rsidRPr="003A51AC">
              <w:rPr>
                <w:rFonts w:eastAsiaTheme="minorEastAsia"/>
                <w:kern w:val="24"/>
                <w:sz w:val="24"/>
                <w:szCs w:val="24"/>
              </w:rPr>
              <w:t xml:space="preserve"> </w:t>
            </w:r>
            <w:r w:rsidR="00C0284C" w:rsidRPr="003A51AC">
              <w:rPr>
                <w:rFonts w:eastAsiaTheme="minorEastAsia"/>
                <w:kern w:val="24"/>
                <w:sz w:val="24"/>
                <w:szCs w:val="24"/>
              </w:rPr>
              <w:t xml:space="preserve"> ДОО, её особенности, символика, внешний имидж</w:t>
            </w:r>
          </w:p>
        </w:tc>
        <w:tc>
          <w:tcPr>
            <w:tcW w:w="3270" w:type="pct"/>
            <w:shd w:val="clear" w:color="auto" w:fill="FFFFFF" w:themeFill="background1"/>
            <w:tcMar>
              <w:top w:w="72" w:type="dxa"/>
              <w:left w:w="144" w:type="dxa"/>
              <w:bottom w:w="72" w:type="dxa"/>
              <w:right w:w="144" w:type="dxa"/>
            </w:tcMar>
            <w:hideMark/>
          </w:tcPr>
          <w:p w:rsidR="008E0BE4" w:rsidRPr="003A51AC" w:rsidRDefault="005F4C4B" w:rsidP="00E22A07">
            <w:pPr>
              <w:shd w:val="clear" w:color="auto" w:fill="FFFFFF"/>
              <w:spacing w:line="240" w:lineRule="auto"/>
              <w:jc w:val="left"/>
              <w:rPr>
                <w:rFonts w:eastAsiaTheme="minorEastAsia"/>
                <w:kern w:val="24"/>
                <w:sz w:val="24"/>
                <w:szCs w:val="24"/>
              </w:rPr>
            </w:pPr>
            <w:r w:rsidRPr="003A51AC">
              <w:rPr>
                <w:sz w:val="24"/>
                <w:szCs w:val="24"/>
              </w:rPr>
              <w:t xml:space="preserve"> </w:t>
            </w:r>
            <w:r w:rsidR="008E0BE4" w:rsidRPr="003A51AC">
              <w:rPr>
                <w:rFonts w:eastAsiaTheme="minorEastAsia"/>
                <w:kern w:val="24"/>
                <w:sz w:val="24"/>
                <w:szCs w:val="24"/>
              </w:rPr>
              <w:t>Имидж ДОО</w:t>
            </w:r>
            <w:r w:rsidRPr="003A51AC">
              <w:rPr>
                <w:rFonts w:eastAsiaTheme="minorEastAsia"/>
                <w:kern w:val="24"/>
                <w:sz w:val="24"/>
                <w:szCs w:val="24"/>
              </w:rPr>
              <w:t xml:space="preserve"> </w:t>
            </w:r>
            <w:r w:rsidR="007C1F0B" w:rsidRPr="003A51AC">
              <w:rPr>
                <w:rFonts w:eastAsiaTheme="minorEastAsia"/>
                <w:kern w:val="24"/>
                <w:sz w:val="24"/>
                <w:szCs w:val="24"/>
              </w:rPr>
              <w:t>-</w:t>
            </w:r>
          </w:p>
          <w:p w:rsidR="008E0BE4" w:rsidRPr="003A51AC" w:rsidRDefault="007C1F0B" w:rsidP="00E22A07">
            <w:pPr>
              <w:shd w:val="clear" w:color="auto" w:fill="FFFFFF"/>
              <w:spacing w:line="240" w:lineRule="auto"/>
              <w:jc w:val="left"/>
              <w:rPr>
                <w:rFonts w:eastAsiaTheme="minorEastAsia"/>
                <w:kern w:val="24"/>
                <w:sz w:val="24"/>
                <w:szCs w:val="24"/>
              </w:rPr>
            </w:pPr>
            <w:r w:rsidRPr="003A51AC">
              <w:rPr>
                <w:rFonts w:eastAsiaTheme="minorEastAsia"/>
                <w:kern w:val="24"/>
                <w:sz w:val="24"/>
                <w:szCs w:val="24"/>
              </w:rPr>
              <w:t>И</w:t>
            </w:r>
            <w:r w:rsidR="005F4C4B" w:rsidRPr="003A51AC">
              <w:rPr>
                <w:rFonts w:eastAsiaTheme="minorEastAsia"/>
                <w:kern w:val="24"/>
                <w:sz w:val="24"/>
                <w:szCs w:val="24"/>
              </w:rPr>
              <w:t>мидж</w:t>
            </w:r>
            <w:r w:rsidR="008E0BE4" w:rsidRPr="003A51AC">
              <w:rPr>
                <w:rFonts w:eastAsiaTheme="minorEastAsia"/>
                <w:kern w:val="24"/>
                <w:sz w:val="24"/>
                <w:szCs w:val="24"/>
              </w:rPr>
              <w:t xml:space="preserve"> </w:t>
            </w:r>
            <w:r w:rsidRPr="003A51AC">
              <w:rPr>
                <w:rFonts w:eastAsiaTheme="minorEastAsia"/>
                <w:kern w:val="24"/>
                <w:sz w:val="24"/>
                <w:szCs w:val="24"/>
              </w:rPr>
              <w:t>педагога</w:t>
            </w:r>
            <w:r w:rsidR="008E0BE4" w:rsidRPr="003A51AC">
              <w:rPr>
                <w:rFonts w:eastAsiaTheme="minorEastAsia"/>
                <w:kern w:val="24"/>
                <w:sz w:val="24"/>
                <w:szCs w:val="24"/>
              </w:rPr>
              <w:t xml:space="preserve"> </w:t>
            </w:r>
            <w:r w:rsidRPr="003A51AC">
              <w:rPr>
                <w:rFonts w:eastAsiaTheme="minorEastAsia"/>
                <w:kern w:val="24"/>
                <w:sz w:val="24"/>
                <w:szCs w:val="24"/>
              </w:rPr>
              <w:t>-</w:t>
            </w:r>
          </w:p>
          <w:p w:rsidR="00C0284C" w:rsidRPr="003A51AC" w:rsidRDefault="007C1F0B" w:rsidP="00E22A07">
            <w:pPr>
              <w:shd w:val="clear" w:color="auto" w:fill="FFFFFF"/>
              <w:spacing w:line="240" w:lineRule="auto"/>
              <w:jc w:val="left"/>
              <w:rPr>
                <w:rFonts w:eastAsiaTheme="minorEastAsia"/>
                <w:kern w:val="24"/>
                <w:sz w:val="24"/>
                <w:szCs w:val="24"/>
              </w:rPr>
            </w:pPr>
            <w:r w:rsidRPr="003A51AC">
              <w:rPr>
                <w:rFonts w:eastAsiaTheme="minorEastAsia"/>
                <w:kern w:val="24"/>
                <w:sz w:val="24"/>
                <w:szCs w:val="24"/>
              </w:rPr>
              <w:t>И</w:t>
            </w:r>
            <w:r w:rsidR="005F4C4B" w:rsidRPr="003A51AC">
              <w:rPr>
                <w:rFonts w:eastAsiaTheme="minorEastAsia"/>
                <w:kern w:val="24"/>
                <w:sz w:val="24"/>
                <w:szCs w:val="24"/>
              </w:rPr>
              <w:t>мидж</w:t>
            </w:r>
            <w:r w:rsidR="008E0BE4" w:rsidRPr="003A51AC">
              <w:rPr>
                <w:rFonts w:eastAsiaTheme="minorEastAsia"/>
                <w:kern w:val="24"/>
                <w:sz w:val="24"/>
                <w:szCs w:val="24"/>
              </w:rPr>
              <w:t xml:space="preserve"> выпускника </w:t>
            </w:r>
            <w:r w:rsidR="00DB3F05" w:rsidRPr="003A51AC">
              <w:rPr>
                <w:rFonts w:eastAsiaTheme="minorEastAsia"/>
                <w:kern w:val="24"/>
                <w:sz w:val="24"/>
                <w:szCs w:val="24"/>
              </w:rPr>
              <w:t>–</w:t>
            </w:r>
          </w:p>
          <w:p w:rsidR="00DB3F05" w:rsidRPr="003A51AC" w:rsidRDefault="0094723A" w:rsidP="0094723A">
            <w:pPr>
              <w:pStyle w:val="af2"/>
            </w:pPr>
            <w:r>
              <w:t>МК</w:t>
            </w:r>
            <w:r w:rsidR="00DB3F05" w:rsidRPr="003A51AC">
              <w:t xml:space="preserve">ДОУ </w:t>
            </w:r>
            <w:r>
              <w:t>«Д</w:t>
            </w:r>
            <w:r w:rsidR="00DB3F05" w:rsidRPr="003A51AC">
              <w:t>етский сад №</w:t>
            </w:r>
            <w:r>
              <w:t xml:space="preserve">13»   </w:t>
            </w:r>
            <w:r w:rsidR="00DB3F05" w:rsidRPr="003A51AC">
              <w:t>- учреждение с многолетней историей, и в тоже время современное, динамично развивающееся образовательное учреждение, в котором сохраняются лучшие традиции прошлого, осуществляется стремление к современному и инновационному будущему. Современный ребенок не такой, каким был его сверстник несколько десятилетий назад. И не потому, что изменилась природа самого ребенка или закономерности его развития. Принципиально изменилась жизнь, предметный и социальный мир, ожидания взрослых, воспитательные модели в семье и в детском саду.</w:t>
            </w:r>
          </w:p>
          <w:p w:rsidR="00DB3F05" w:rsidRPr="003A51AC" w:rsidRDefault="00DB3F05" w:rsidP="00E22A07">
            <w:pPr>
              <w:spacing w:line="240" w:lineRule="auto"/>
              <w:rPr>
                <w:rFonts w:eastAsiaTheme="minorEastAsia"/>
                <w:kern w:val="24"/>
                <w:sz w:val="24"/>
                <w:szCs w:val="24"/>
              </w:rPr>
            </w:pPr>
            <w:r w:rsidRPr="003A51AC">
              <w:rPr>
                <w:sz w:val="24"/>
                <w:szCs w:val="24"/>
              </w:rPr>
              <w:t>Поэтому основной задачей воспитания и образования в нашем учреждении становится сохранение (возрождение) условий, в которых ребенок играет со сверстниками, сотрудничает с другими детьми в решении разнообразных познавательных задач, проявляет познавательную инициативу, удовлетворяет собственное любопытство, развивает воображение и творческие способности. Именно «здесь и сейчас» закладываются основы личности Человека будущего.</w:t>
            </w:r>
          </w:p>
          <w:p w:rsidR="00DB3F05" w:rsidRPr="003A51AC" w:rsidRDefault="00DB3F05" w:rsidP="00E22A07">
            <w:pPr>
              <w:spacing w:line="240" w:lineRule="auto"/>
              <w:rPr>
                <w:rFonts w:eastAsiaTheme="minorEastAsia"/>
                <w:kern w:val="24"/>
                <w:sz w:val="24"/>
                <w:szCs w:val="24"/>
              </w:rPr>
            </w:pPr>
            <w:r w:rsidRPr="003A51AC">
              <w:rPr>
                <w:rFonts w:eastAsiaTheme="minorEastAsia"/>
                <w:kern w:val="24"/>
                <w:sz w:val="24"/>
                <w:szCs w:val="24"/>
              </w:rPr>
              <w:lastRenderedPageBreak/>
              <w:t>Основной вектор по которому движется детский сад – интеллектуальное развитие детей.</w:t>
            </w:r>
          </w:p>
          <w:p w:rsidR="00DB3F05" w:rsidRPr="003A51AC" w:rsidRDefault="00DB3F05" w:rsidP="00E22A07">
            <w:pPr>
              <w:spacing w:line="240" w:lineRule="auto"/>
              <w:rPr>
                <w:rFonts w:eastAsiaTheme="minorEastAsia"/>
                <w:kern w:val="24"/>
                <w:sz w:val="24"/>
                <w:szCs w:val="24"/>
              </w:rPr>
            </w:pPr>
            <w:r w:rsidRPr="003A51AC">
              <w:rPr>
                <w:rFonts w:eastAsiaTheme="minorEastAsia"/>
                <w:kern w:val="24"/>
                <w:sz w:val="24"/>
                <w:szCs w:val="24"/>
              </w:rPr>
              <w:t xml:space="preserve">На всем пути ребенка в детском саду его сопровождает </w:t>
            </w:r>
            <w:r w:rsidR="00CA73B6">
              <w:rPr>
                <w:rFonts w:eastAsiaTheme="minorEastAsia"/>
                <w:kern w:val="24"/>
                <w:sz w:val="24"/>
                <w:szCs w:val="24"/>
              </w:rPr>
              <w:t xml:space="preserve">  «Синяя птица»</w:t>
            </w:r>
            <w:r w:rsidRPr="003A51AC">
              <w:rPr>
                <w:rFonts w:eastAsiaTheme="minorEastAsia"/>
                <w:kern w:val="24"/>
                <w:sz w:val="24"/>
                <w:szCs w:val="24"/>
              </w:rPr>
              <w:t>(символ нашего учреждения), друг и саратник, который помогает познавать мир и совершать свои первые открытия.</w:t>
            </w:r>
          </w:p>
          <w:p w:rsidR="00DB3F05" w:rsidRPr="003A51AC" w:rsidRDefault="00DB3F05" w:rsidP="00E22A07">
            <w:pPr>
              <w:shd w:val="clear" w:color="auto" w:fill="FFFFFF"/>
              <w:spacing w:line="240" w:lineRule="auto"/>
              <w:jc w:val="left"/>
              <w:rPr>
                <w:rFonts w:eastAsiaTheme="minorEastAsia"/>
                <w:kern w:val="24"/>
                <w:sz w:val="24"/>
                <w:szCs w:val="24"/>
              </w:rPr>
            </w:pPr>
          </w:p>
        </w:tc>
      </w:tr>
      <w:tr w:rsidR="00C0284C" w:rsidRPr="003A51AC" w:rsidTr="006F03A3">
        <w:trPr>
          <w:trHeight w:val="744"/>
        </w:trPr>
        <w:tc>
          <w:tcPr>
            <w:tcW w:w="1730" w:type="pct"/>
            <w:shd w:val="clear" w:color="auto" w:fill="FFFFFF" w:themeFill="background1"/>
            <w:tcMar>
              <w:top w:w="72" w:type="dxa"/>
              <w:left w:w="144" w:type="dxa"/>
              <w:bottom w:w="72" w:type="dxa"/>
              <w:right w:w="144" w:type="dxa"/>
            </w:tcMar>
            <w:hideMark/>
          </w:tcPr>
          <w:p w:rsidR="00C0284C" w:rsidRPr="003A51AC" w:rsidRDefault="008E061B" w:rsidP="00E22A07">
            <w:pPr>
              <w:spacing w:line="240" w:lineRule="auto"/>
              <w:jc w:val="left"/>
              <w:rPr>
                <w:rFonts w:eastAsiaTheme="minorEastAsia"/>
                <w:kern w:val="24"/>
                <w:sz w:val="24"/>
                <w:szCs w:val="24"/>
              </w:rPr>
            </w:pPr>
            <w:r w:rsidRPr="003A51AC">
              <w:rPr>
                <w:rFonts w:eastAsiaTheme="minorEastAsia"/>
                <w:kern w:val="24"/>
                <w:sz w:val="24"/>
                <w:szCs w:val="24"/>
              </w:rPr>
              <w:lastRenderedPageBreak/>
              <w:t>О</w:t>
            </w:r>
            <w:r w:rsidR="00C0284C" w:rsidRPr="003A51AC">
              <w:rPr>
                <w:rFonts w:eastAsiaTheme="minorEastAsia"/>
                <w:kern w:val="24"/>
                <w:sz w:val="24"/>
                <w:szCs w:val="24"/>
              </w:rPr>
              <w:t>тношения</w:t>
            </w:r>
            <w:r w:rsidRPr="003A51AC">
              <w:rPr>
                <w:rFonts w:eastAsiaTheme="minorEastAsia"/>
                <w:kern w:val="24"/>
                <w:sz w:val="24"/>
                <w:szCs w:val="24"/>
              </w:rPr>
              <w:t xml:space="preserve"> </w:t>
            </w:r>
            <w:r w:rsidR="00C0284C" w:rsidRPr="003A51AC">
              <w:rPr>
                <w:rFonts w:eastAsiaTheme="minorEastAsia"/>
                <w:kern w:val="24"/>
                <w:sz w:val="24"/>
                <w:szCs w:val="24"/>
              </w:rPr>
              <w:t xml:space="preserve"> к воспитанникам, их родителям (законным представителям), сотрудникам и партнерам ДОО</w:t>
            </w:r>
          </w:p>
        </w:tc>
        <w:tc>
          <w:tcPr>
            <w:tcW w:w="3270" w:type="pct"/>
            <w:shd w:val="clear" w:color="auto" w:fill="FFFFFF" w:themeFill="background1"/>
            <w:tcMar>
              <w:top w:w="72" w:type="dxa"/>
              <w:left w:w="144" w:type="dxa"/>
              <w:bottom w:w="72" w:type="dxa"/>
              <w:right w:w="144" w:type="dxa"/>
            </w:tcMar>
            <w:hideMark/>
          </w:tcPr>
          <w:p w:rsidR="004F4743" w:rsidRPr="003A51AC" w:rsidRDefault="004F4743" w:rsidP="00F7618D">
            <w:pPr>
              <w:pStyle w:val="a3"/>
              <w:numPr>
                <w:ilvl w:val="0"/>
                <w:numId w:val="28"/>
              </w:numPr>
              <w:autoSpaceDE w:val="0"/>
              <w:autoSpaceDN w:val="0"/>
              <w:adjustRightInd w:val="0"/>
              <w:spacing w:line="240" w:lineRule="auto"/>
              <w:jc w:val="left"/>
              <w:rPr>
                <w:rFonts w:eastAsiaTheme="minorEastAsia"/>
                <w:kern w:val="24"/>
                <w:sz w:val="24"/>
                <w:szCs w:val="24"/>
              </w:rPr>
            </w:pPr>
            <w:r w:rsidRPr="003A51AC">
              <w:rPr>
                <w:rFonts w:eastAsiaTheme="minorEastAsia"/>
                <w:kern w:val="24"/>
                <w:sz w:val="24"/>
                <w:szCs w:val="24"/>
              </w:rPr>
              <w:t>сотрудничество с семьей.</w:t>
            </w:r>
          </w:p>
          <w:p w:rsidR="00C0284C" w:rsidRPr="003A51AC" w:rsidRDefault="004F4743" w:rsidP="00F7618D">
            <w:pPr>
              <w:pStyle w:val="a3"/>
              <w:numPr>
                <w:ilvl w:val="0"/>
                <w:numId w:val="28"/>
              </w:numPr>
              <w:autoSpaceDE w:val="0"/>
              <w:autoSpaceDN w:val="0"/>
              <w:adjustRightInd w:val="0"/>
              <w:spacing w:line="240" w:lineRule="auto"/>
              <w:jc w:val="left"/>
              <w:rPr>
                <w:rFonts w:eastAsiaTheme="minorEastAsia"/>
                <w:kern w:val="24"/>
                <w:sz w:val="24"/>
                <w:szCs w:val="24"/>
              </w:rPr>
            </w:pPr>
            <w:r w:rsidRPr="003A51AC">
              <w:rPr>
                <w:rFonts w:eastAsiaTheme="minorEastAsia"/>
                <w:kern w:val="24"/>
                <w:sz w:val="24"/>
                <w:szCs w:val="24"/>
              </w:rPr>
              <w:t>приобщения детей к социокультурным нормам, традициям семьи, общества и государства.</w:t>
            </w:r>
          </w:p>
        </w:tc>
      </w:tr>
      <w:tr w:rsidR="00C0284C" w:rsidRPr="003A51AC" w:rsidTr="006F03A3">
        <w:trPr>
          <w:trHeight w:val="419"/>
        </w:trPr>
        <w:tc>
          <w:tcPr>
            <w:tcW w:w="1730" w:type="pct"/>
            <w:shd w:val="clear" w:color="auto" w:fill="FFFFFF" w:themeFill="background1"/>
            <w:tcMar>
              <w:top w:w="72" w:type="dxa"/>
              <w:left w:w="144" w:type="dxa"/>
              <w:bottom w:w="72" w:type="dxa"/>
              <w:right w:w="144" w:type="dxa"/>
            </w:tcMar>
            <w:hideMark/>
          </w:tcPr>
          <w:p w:rsidR="00C0284C" w:rsidRPr="003A51AC" w:rsidRDefault="008E061B" w:rsidP="00E22A07">
            <w:pPr>
              <w:spacing w:line="240" w:lineRule="auto"/>
              <w:jc w:val="left"/>
              <w:rPr>
                <w:rFonts w:eastAsiaTheme="minorEastAsia"/>
                <w:kern w:val="24"/>
                <w:sz w:val="24"/>
                <w:szCs w:val="24"/>
              </w:rPr>
            </w:pPr>
            <w:r w:rsidRPr="003A51AC">
              <w:rPr>
                <w:rFonts w:eastAsiaTheme="minorEastAsia"/>
                <w:kern w:val="24"/>
                <w:sz w:val="24"/>
                <w:szCs w:val="24"/>
              </w:rPr>
              <w:t>К</w:t>
            </w:r>
            <w:r w:rsidR="00C0284C" w:rsidRPr="003A51AC">
              <w:rPr>
                <w:rFonts w:eastAsiaTheme="minorEastAsia"/>
                <w:kern w:val="24"/>
                <w:sz w:val="24"/>
                <w:szCs w:val="24"/>
              </w:rPr>
              <w:t>лючевые</w:t>
            </w:r>
            <w:r w:rsidRPr="003A51AC">
              <w:rPr>
                <w:rFonts w:eastAsiaTheme="minorEastAsia"/>
                <w:kern w:val="24"/>
                <w:sz w:val="24"/>
                <w:szCs w:val="24"/>
              </w:rPr>
              <w:t xml:space="preserve"> </w:t>
            </w:r>
            <w:r w:rsidR="00C0284C" w:rsidRPr="003A51AC">
              <w:rPr>
                <w:rFonts w:eastAsiaTheme="minorEastAsia"/>
                <w:kern w:val="24"/>
                <w:sz w:val="24"/>
                <w:szCs w:val="24"/>
              </w:rPr>
              <w:t xml:space="preserve"> правила ДОО</w:t>
            </w:r>
          </w:p>
        </w:tc>
        <w:tc>
          <w:tcPr>
            <w:tcW w:w="3270" w:type="pct"/>
            <w:shd w:val="clear" w:color="auto" w:fill="FFFFFF" w:themeFill="background1"/>
            <w:tcMar>
              <w:top w:w="72" w:type="dxa"/>
              <w:left w:w="144" w:type="dxa"/>
              <w:bottom w:w="72" w:type="dxa"/>
              <w:right w:w="144" w:type="dxa"/>
            </w:tcMar>
            <w:hideMark/>
          </w:tcPr>
          <w:p w:rsidR="00292335" w:rsidRPr="003A51AC" w:rsidRDefault="00292335" w:rsidP="00E22A07">
            <w:pPr>
              <w:shd w:val="clear" w:color="auto" w:fill="FFFFFF"/>
              <w:spacing w:line="240" w:lineRule="auto"/>
              <w:jc w:val="left"/>
              <w:rPr>
                <w:b/>
                <w:sz w:val="24"/>
                <w:szCs w:val="24"/>
              </w:rPr>
            </w:pPr>
            <w:r w:rsidRPr="003A51AC">
              <w:rPr>
                <w:b/>
                <w:sz w:val="24"/>
                <w:szCs w:val="24"/>
              </w:rPr>
              <w:t>Воспитатель должен соблюдать кодекс нормы профессиональной этики и</w:t>
            </w:r>
          </w:p>
          <w:p w:rsidR="00292335" w:rsidRPr="003A51AC" w:rsidRDefault="00292335" w:rsidP="00E22A07">
            <w:pPr>
              <w:shd w:val="clear" w:color="auto" w:fill="FFFFFF"/>
              <w:spacing w:line="240" w:lineRule="auto"/>
              <w:jc w:val="left"/>
              <w:rPr>
                <w:b/>
                <w:sz w:val="24"/>
                <w:szCs w:val="24"/>
              </w:rPr>
            </w:pPr>
            <w:r w:rsidRPr="003A51AC">
              <w:rPr>
                <w:b/>
                <w:sz w:val="24"/>
                <w:szCs w:val="24"/>
              </w:rPr>
              <w:t>поведения:</w:t>
            </w:r>
          </w:p>
          <w:p w:rsidR="00292335" w:rsidRPr="003A51AC" w:rsidRDefault="00292335" w:rsidP="00E22A07">
            <w:pPr>
              <w:shd w:val="clear" w:color="auto" w:fill="FFFFFF"/>
              <w:spacing w:line="240" w:lineRule="auto"/>
              <w:jc w:val="left"/>
              <w:rPr>
                <w:sz w:val="24"/>
                <w:szCs w:val="24"/>
              </w:rPr>
            </w:pPr>
            <w:r w:rsidRPr="003A51AC">
              <w:rPr>
                <w:sz w:val="24"/>
                <w:szCs w:val="24"/>
              </w:rPr>
              <w:t>− педагог всегда выходит навстречу родителям и приветствует родителей и</w:t>
            </w:r>
          </w:p>
          <w:p w:rsidR="00292335" w:rsidRPr="003A51AC" w:rsidRDefault="00292335" w:rsidP="00E22A07">
            <w:pPr>
              <w:shd w:val="clear" w:color="auto" w:fill="FFFFFF"/>
              <w:spacing w:line="240" w:lineRule="auto"/>
              <w:jc w:val="left"/>
              <w:rPr>
                <w:sz w:val="24"/>
                <w:szCs w:val="24"/>
              </w:rPr>
            </w:pPr>
            <w:r w:rsidRPr="003A51AC">
              <w:rPr>
                <w:sz w:val="24"/>
                <w:szCs w:val="24"/>
              </w:rPr>
              <w:t>детей первым</w:t>
            </w:r>
          </w:p>
          <w:p w:rsidR="00292335" w:rsidRPr="003A51AC" w:rsidRDefault="00292335" w:rsidP="00E22A07">
            <w:pPr>
              <w:shd w:val="clear" w:color="auto" w:fill="FFFFFF"/>
              <w:spacing w:line="240" w:lineRule="auto"/>
              <w:jc w:val="left"/>
              <w:rPr>
                <w:sz w:val="24"/>
                <w:szCs w:val="24"/>
              </w:rPr>
            </w:pPr>
            <w:r w:rsidRPr="003A51AC">
              <w:rPr>
                <w:sz w:val="24"/>
                <w:szCs w:val="24"/>
              </w:rPr>
              <w:t>− улыбка – всегда обязательная часть приветствия;</w:t>
            </w:r>
          </w:p>
          <w:p w:rsidR="00292335" w:rsidRPr="003A51AC" w:rsidRDefault="00292335" w:rsidP="00E22A07">
            <w:pPr>
              <w:shd w:val="clear" w:color="auto" w:fill="FFFFFF"/>
              <w:spacing w:line="240" w:lineRule="auto"/>
              <w:jc w:val="left"/>
              <w:rPr>
                <w:sz w:val="24"/>
                <w:szCs w:val="24"/>
              </w:rPr>
            </w:pPr>
            <w:r w:rsidRPr="003A51AC">
              <w:rPr>
                <w:sz w:val="24"/>
                <w:szCs w:val="24"/>
              </w:rPr>
              <w:t>− педагог описывает события и ситуации, но не даёт им оценки;</w:t>
            </w:r>
          </w:p>
          <w:p w:rsidR="00292335" w:rsidRPr="003A51AC" w:rsidRDefault="00292335" w:rsidP="00E22A07">
            <w:pPr>
              <w:shd w:val="clear" w:color="auto" w:fill="FFFFFF"/>
              <w:spacing w:line="240" w:lineRule="auto"/>
              <w:jc w:val="left"/>
              <w:rPr>
                <w:sz w:val="24"/>
                <w:szCs w:val="24"/>
              </w:rPr>
            </w:pPr>
            <w:r w:rsidRPr="003A51AC">
              <w:rPr>
                <w:sz w:val="24"/>
                <w:szCs w:val="24"/>
              </w:rPr>
              <w:t>-педагог не обвиняет родителей и не возлагает на них ответственность за</w:t>
            </w:r>
          </w:p>
          <w:p w:rsidR="00292335" w:rsidRPr="003A51AC" w:rsidRDefault="00292335" w:rsidP="00E22A07">
            <w:pPr>
              <w:shd w:val="clear" w:color="auto" w:fill="FFFFFF"/>
              <w:spacing w:line="240" w:lineRule="auto"/>
              <w:jc w:val="left"/>
              <w:rPr>
                <w:sz w:val="24"/>
                <w:szCs w:val="24"/>
              </w:rPr>
            </w:pPr>
            <w:r w:rsidRPr="003A51AC">
              <w:rPr>
                <w:sz w:val="24"/>
                <w:szCs w:val="24"/>
              </w:rPr>
              <w:t>-поведение детей в детском саду;</w:t>
            </w:r>
          </w:p>
          <w:p w:rsidR="00292335" w:rsidRPr="003A51AC" w:rsidRDefault="00292335" w:rsidP="00E22A07">
            <w:pPr>
              <w:shd w:val="clear" w:color="auto" w:fill="FFFFFF"/>
              <w:spacing w:line="240" w:lineRule="auto"/>
              <w:jc w:val="left"/>
              <w:rPr>
                <w:sz w:val="24"/>
                <w:szCs w:val="24"/>
              </w:rPr>
            </w:pPr>
            <w:r w:rsidRPr="003A51AC">
              <w:rPr>
                <w:sz w:val="24"/>
                <w:szCs w:val="24"/>
              </w:rPr>
              <w:t>− тон общения ровный и дружелюбный, исключается повышение голоса;</w:t>
            </w:r>
          </w:p>
          <w:p w:rsidR="00292335" w:rsidRPr="003A51AC" w:rsidRDefault="00292335" w:rsidP="00E22A07">
            <w:pPr>
              <w:shd w:val="clear" w:color="auto" w:fill="FFFFFF"/>
              <w:spacing w:line="240" w:lineRule="auto"/>
              <w:jc w:val="left"/>
              <w:rPr>
                <w:sz w:val="24"/>
                <w:szCs w:val="24"/>
              </w:rPr>
            </w:pPr>
            <w:r w:rsidRPr="003A51AC">
              <w:rPr>
                <w:sz w:val="24"/>
                <w:szCs w:val="24"/>
              </w:rPr>
              <w:t>− уважительное отношение к личности воспитанника;</w:t>
            </w:r>
          </w:p>
          <w:p w:rsidR="00292335" w:rsidRPr="003A51AC" w:rsidRDefault="00292335" w:rsidP="00E22A07">
            <w:pPr>
              <w:shd w:val="clear" w:color="auto" w:fill="FFFFFF"/>
              <w:spacing w:line="240" w:lineRule="auto"/>
              <w:jc w:val="left"/>
              <w:rPr>
                <w:sz w:val="24"/>
                <w:szCs w:val="24"/>
              </w:rPr>
            </w:pPr>
            <w:r w:rsidRPr="003A51AC">
              <w:rPr>
                <w:sz w:val="24"/>
                <w:szCs w:val="24"/>
              </w:rPr>
              <w:t>− умение заинтересованно слушать собеседника и сопереживать ему;</w:t>
            </w:r>
          </w:p>
          <w:p w:rsidR="00292335" w:rsidRPr="003A51AC" w:rsidRDefault="00292335" w:rsidP="00E22A07">
            <w:pPr>
              <w:shd w:val="clear" w:color="auto" w:fill="FFFFFF"/>
              <w:spacing w:line="240" w:lineRule="auto"/>
              <w:jc w:val="left"/>
              <w:rPr>
                <w:sz w:val="24"/>
                <w:szCs w:val="24"/>
              </w:rPr>
            </w:pPr>
            <w:r w:rsidRPr="003A51AC">
              <w:rPr>
                <w:sz w:val="24"/>
                <w:szCs w:val="24"/>
              </w:rPr>
              <w:t>− умение видеть и слышать воспитанника, сопереживать ему;</w:t>
            </w:r>
          </w:p>
          <w:p w:rsidR="00292335" w:rsidRPr="003A51AC" w:rsidRDefault="00292335" w:rsidP="00E22A07">
            <w:pPr>
              <w:shd w:val="clear" w:color="auto" w:fill="FFFFFF"/>
              <w:spacing w:line="240" w:lineRule="auto"/>
              <w:jc w:val="left"/>
              <w:rPr>
                <w:sz w:val="24"/>
                <w:szCs w:val="24"/>
              </w:rPr>
            </w:pPr>
            <w:r w:rsidRPr="003A51AC">
              <w:rPr>
                <w:sz w:val="24"/>
                <w:szCs w:val="24"/>
              </w:rPr>
              <w:t>− уравновешенность и самообладание, выдержка в отношениях с детьми;</w:t>
            </w:r>
          </w:p>
          <w:p w:rsidR="00292335" w:rsidRPr="003A51AC" w:rsidRDefault="00292335" w:rsidP="00E22A07">
            <w:pPr>
              <w:shd w:val="clear" w:color="auto" w:fill="FFFFFF"/>
              <w:spacing w:line="240" w:lineRule="auto"/>
              <w:jc w:val="left"/>
              <w:rPr>
                <w:sz w:val="24"/>
                <w:szCs w:val="24"/>
              </w:rPr>
            </w:pPr>
            <w:r w:rsidRPr="003A51AC">
              <w:rPr>
                <w:sz w:val="24"/>
                <w:szCs w:val="24"/>
              </w:rPr>
              <w:t>− умение быстро и правильно оценивать сложившуюся обстановку и в то же</w:t>
            </w:r>
          </w:p>
          <w:p w:rsidR="00292335" w:rsidRPr="003A51AC" w:rsidRDefault="00292335" w:rsidP="00E22A07">
            <w:pPr>
              <w:shd w:val="clear" w:color="auto" w:fill="FFFFFF"/>
              <w:spacing w:line="240" w:lineRule="auto"/>
              <w:jc w:val="left"/>
              <w:rPr>
                <w:sz w:val="24"/>
                <w:szCs w:val="24"/>
              </w:rPr>
            </w:pPr>
            <w:r w:rsidRPr="003A51AC">
              <w:rPr>
                <w:sz w:val="24"/>
                <w:szCs w:val="24"/>
              </w:rPr>
              <w:t>время не торопиться с выводами о поведении и способностях воспитанников;</w:t>
            </w:r>
          </w:p>
          <w:p w:rsidR="00292335" w:rsidRPr="003A51AC" w:rsidRDefault="00292335" w:rsidP="00E22A07">
            <w:pPr>
              <w:shd w:val="clear" w:color="auto" w:fill="FFFFFF"/>
              <w:spacing w:line="240" w:lineRule="auto"/>
              <w:jc w:val="left"/>
              <w:rPr>
                <w:sz w:val="24"/>
                <w:szCs w:val="24"/>
              </w:rPr>
            </w:pPr>
            <w:r w:rsidRPr="003A51AC">
              <w:rPr>
                <w:sz w:val="24"/>
                <w:szCs w:val="24"/>
              </w:rPr>
              <w:t>− умение сочетать мягкий эмоциональный и деловой тон в отношениях с детьми;</w:t>
            </w:r>
          </w:p>
          <w:p w:rsidR="00292335" w:rsidRPr="003A51AC" w:rsidRDefault="00292335" w:rsidP="00E22A07">
            <w:pPr>
              <w:shd w:val="clear" w:color="auto" w:fill="FFFFFF"/>
              <w:spacing w:line="240" w:lineRule="auto"/>
              <w:jc w:val="left"/>
              <w:rPr>
                <w:sz w:val="24"/>
                <w:szCs w:val="24"/>
              </w:rPr>
            </w:pPr>
            <w:r w:rsidRPr="003A51AC">
              <w:rPr>
                <w:sz w:val="24"/>
                <w:szCs w:val="24"/>
              </w:rPr>
              <w:t>− умение сочетать требовательность с чутким отношением к воспитанникам;</w:t>
            </w:r>
          </w:p>
          <w:p w:rsidR="00292335" w:rsidRPr="003A51AC" w:rsidRDefault="00292335" w:rsidP="00E22A07">
            <w:pPr>
              <w:shd w:val="clear" w:color="auto" w:fill="FFFFFF"/>
              <w:spacing w:line="240" w:lineRule="auto"/>
              <w:jc w:val="left"/>
              <w:rPr>
                <w:sz w:val="24"/>
                <w:szCs w:val="24"/>
              </w:rPr>
            </w:pPr>
            <w:r w:rsidRPr="003A51AC">
              <w:rPr>
                <w:sz w:val="24"/>
                <w:szCs w:val="24"/>
              </w:rPr>
              <w:t>− знание возрастных и индивидуальных особенностей воспитанников;</w:t>
            </w:r>
          </w:p>
          <w:p w:rsidR="00292335" w:rsidRPr="003A51AC" w:rsidRDefault="00292335" w:rsidP="00E22A07">
            <w:pPr>
              <w:shd w:val="clear" w:color="auto" w:fill="FFFFFF"/>
              <w:spacing w:line="240" w:lineRule="auto"/>
              <w:jc w:val="left"/>
              <w:rPr>
                <w:sz w:val="24"/>
                <w:szCs w:val="24"/>
              </w:rPr>
            </w:pPr>
            <w:r w:rsidRPr="003A51AC">
              <w:rPr>
                <w:sz w:val="24"/>
                <w:szCs w:val="24"/>
              </w:rPr>
              <w:t>− соответствие внешнего вида статусу воспитателя детского сада.</w:t>
            </w:r>
          </w:p>
          <w:p w:rsidR="001A35E2" w:rsidRPr="003A51AC" w:rsidRDefault="001A35E2" w:rsidP="00E22A07">
            <w:pPr>
              <w:shd w:val="clear" w:color="auto" w:fill="FFFFFF"/>
              <w:spacing w:line="240" w:lineRule="auto"/>
              <w:jc w:val="left"/>
              <w:rPr>
                <w:sz w:val="24"/>
                <w:szCs w:val="24"/>
                <w:shd w:val="clear" w:color="auto" w:fill="FFFFFF"/>
              </w:rPr>
            </w:pPr>
            <w:r w:rsidRPr="003A51AC">
              <w:rPr>
                <w:rFonts w:eastAsiaTheme="minorEastAsia"/>
                <w:b/>
                <w:kern w:val="24"/>
                <w:sz w:val="24"/>
                <w:szCs w:val="24"/>
              </w:rPr>
              <w:t>Ключевые  правила ДОО</w:t>
            </w:r>
            <w:r w:rsidRPr="003A51AC">
              <w:rPr>
                <w:sz w:val="24"/>
                <w:szCs w:val="24"/>
                <w:shd w:val="clear" w:color="auto" w:fill="FFFFFF"/>
              </w:rPr>
              <w:t xml:space="preserve"> </w:t>
            </w:r>
          </w:p>
          <w:p w:rsidR="001A35E2" w:rsidRPr="003A51AC" w:rsidRDefault="001A35E2" w:rsidP="00E22A07">
            <w:pPr>
              <w:shd w:val="clear" w:color="auto" w:fill="FFFFFF"/>
              <w:spacing w:line="240" w:lineRule="auto"/>
              <w:jc w:val="left"/>
              <w:rPr>
                <w:sz w:val="24"/>
                <w:szCs w:val="24"/>
                <w:shd w:val="clear" w:color="auto" w:fill="FFFFFF"/>
              </w:rPr>
            </w:pPr>
            <w:r w:rsidRPr="003A51AC">
              <w:rPr>
                <w:b/>
                <w:sz w:val="24"/>
                <w:szCs w:val="24"/>
                <w:shd w:val="clear" w:color="auto" w:fill="FFFFFF"/>
              </w:rPr>
              <w:t>Пример:</w:t>
            </w:r>
            <w:r w:rsidRPr="003A51AC">
              <w:rPr>
                <w:sz w:val="24"/>
                <w:szCs w:val="24"/>
                <w:shd w:val="clear" w:color="auto" w:fill="FFFFFF"/>
              </w:rPr>
              <w:t xml:space="preserve"> регулярная зарядка для детей в группе</w:t>
            </w:r>
          </w:p>
          <w:p w:rsidR="001A35E2" w:rsidRPr="003A51AC" w:rsidRDefault="001A35E2" w:rsidP="00E22A07">
            <w:pPr>
              <w:shd w:val="clear" w:color="auto" w:fill="FFFFFF"/>
              <w:spacing w:line="240" w:lineRule="auto"/>
              <w:jc w:val="left"/>
              <w:rPr>
                <w:sz w:val="24"/>
                <w:szCs w:val="24"/>
              </w:rPr>
            </w:pPr>
            <w:r w:rsidRPr="003A51AC">
              <w:rPr>
                <w:sz w:val="24"/>
                <w:szCs w:val="24"/>
              </w:rPr>
              <w:t>Прием воспитанников, впервые поступающих в дошкольное ДОО, осуществляется на основании медицинского заключения.</w:t>
            </w:r>
          </w:p>
          <w:p w:rsidR="001A35E2" w:rsidRPr="003A51AC" w:rsidRDefault="001A35E2" w:rsidP="00E22A07">
            <w:pPr>
              <w:shd w:val="clear" w:color="auto" w:fill="FFFFFF"/>
              <w:spacing w:line="240" w:lineRule="auto"/>
              <w:jc w:val="left"/>
              <w:rPr>
                <w:sz w:val="24"/>
                <w:szCs w:val="24"/>
              </w:rPr>
            </w:pPr>
            <w:r w:rsidRPr="003A51AC">
              <w:rPr>
                <w:sz w:val="24"/>
                <w:szCs w:val="24"/>
              </w:rPr>
              <w:t>Родители (законные представители) обязаны приводить ребенка в организацию здоровым и информировать воспитателей о каких-либо изменениях, произошедших в его состоянии здоровья дома.</w:t>
            </w:r>
          </w:p>
          <w:p w:rsidR="001A35E2" w:rsidRPr="003A51AC" w:rsidRDefault="001A35E2" w:rsidP="00E22A07">
            <w:pPr>
              <w:shd w:val="clear" w:color="auto" w:fill="FFFFFF"/>
              <w:spacing w:line="240" w:lineRule="auto"/>
              <w:jc w:val="left"/>
              <w:rPr>
                <w:sz w:val="24"/>
                <w:szCs w:val="24"/>
              </w:rPr>
            </w:pPr>
            <w:r w:rsidRPr="003A51AC">
              <w:rPr>
                <w:sz w:val="24"/>
                <w:szCs w:val="24"/>
              </w:rPr>
              <w:lastRenderedPageBreak/>
              <w:t>Ежедневный утренний прием воспитанников (утренний фильтр) проводится воспитателями или медицинским работником, которые должны опрашивать родителей (законных представителей) о состоянии здоровья детей, а также проводить бесконтактную термометрию. Заболевшие дети, а также дети с подозрением на наличие инфекционного заболевания к посещению детского сада не допускаются.</w:t>
            </w:r>
          </w:p>
          <w:p w:rsidR="001A35E2" w:rsidRPr="003A51AC" w:rsidRDefault="001A35E2" w:rsidP="00E22A07">
            <w:pPr>
              <w:shd w:val="clear" w:color="auto" w:fill="FFFFFF"/>
              <w:spacing w:line="240" w:lineRule="auto"/>
              <w:jc w:val="left"/>
              <w:rPr>
                <w:sz w:val="24"/>
                <w:szCs w:val="24"/>
              </w:rPr>
            </w:pPr>
            <w:r w:rsidRPr="003A51AC">
              <w:rPr>
                <w:sz w:val="24"/>
                <w:szCs w:val="24"/>
              </w:rPr>
              <w:t>После перенесенного заболевания, детей принимают в ДОО только при наличии справки с указанием диагноза, длительности заболевания, сведений об отсутствии контакта с инфекционными больными.</w:t>
            </w:r>
          </w:p>
          <w:p w:rsidR="001A35E2" w:rsidRPr="003A51AC" w:rsidRDefault="001A35E2" w:rsidP="00E22A07">
            <w:pPr>
              <w:shd w:val="clear" w:color="auto" w:fill="FFFFFF"/>
              <w:spacing w:line="240" w:lineRule="auto"/>
              <w:jc w:val="left"/>
              <w:rPr>
                <w:sz w:val="24"/>
                <w:szCs w:val="24"/>
              </w:rPr>
            </w:pPr>
            <w:r w:rsidRPr="003A51AC">
              <w:rPr>
                <w:b/>
                <w:sz w:val="24"/>
                <w:szCs w:val="24"/>
              </w:rPr>
              <w:t>Категорически запрещается приносить в детский сад</w:t>
            </w:r>
            <w:r w:rsidRPr="003A51AC">
              <w:rPr>
                <w:sz w:val="24"/>
                <w:szCs w:val="24"/>
              </w:rPr>
              <w:t>:</w:t>
            </w:r>
          </w:p>
          <w:p w:rsidR="001A35E2" w:rsidRPr="003A51AC" w:rsidRDefault="001A35E2" w:rsidP="00E22A07">
            <w:pPr>
              <w:shd w:val="clear" w:color="auto" w:fill="FFFFFF"/>
              <w:spacing w:line="240" w:lineRule="auto"/>
              <w:jc w:val="left"/>
              <w:rPr>
                <w:sz w:val="24"/>
                <w:szCs w:val="24"/>
              </w:rPr>
            </w:pPr>
            <w:r w:rsidRPr="003A51AC">
              <w:rPr>
                <w:sz w:val="24"/>
                <w:szCs w:val="24"/>
              </w:rPr>
              <w:t xml:space="preserve"> </w:t>
            </w:r>
            <w:r w:rsidRPr="003A51AC">
              <w:rPr>
                <w:sz w:val="24"/>
                <w:szCs w:val="24"/>
              </w:rPr>
              <w:sym w:font="Symbol" w:char="F0B7"/>
            </w:r>
            <w:r w:rsidRPr="003A51AC">
              <w:rPr>
                <w:sz w:val="24"/>
                <w:szCs w:val="24"/>
              </w:rPr>
              <w:t xml:space="preserve">острые, режущие, стеклянные предметы, а также мелкие предметы (бусинки, пуговицы и т.д.). </w:t>
            </w:r>
          </w:p>
          <w:p w:rsidR="001A35E2" w:rsidRPr="003A51AC" w:rsidRDefault="001A35E2" w:rsidP="00E22A07">
            <w:pPr>
              <w:shd w:val="clear" w:color="auto" w:fill="FFFFFF"/>
              <w:spacing w:line="240" w:lineRule="auto"/>
              <w:jc w:val="left"/>
              <w:rPr>
                <w:sz w:val="24"/>
                <w:szCs w:val="24"/>
              </w:rPr>
            </w:pPr>
            <w:r w:rsidRPr="003A51AC">
              <w:rPr>
                <w:sz w:val="24"/>
                <w:szCs w:val="24"/>
              </w:rPr>
              <w:sym w:font="Symbol" w:char="F0B7"/>
            </w:r>
            <w:r w:rsidRPr="003A51AC">
              <w:rPr>
                <w:sz w:val="24"/>
                <w:szCs w:val="24"/>
              </w:rPr>
              <w:t xml:space="preserve"> продукты питания для угощения воспитанников. </w:t>
            </w:r>
          </w:p>
          <w:p w:rsidR="001A35E2" w:rsidRPr="003A51AC" w:rsidRDefault="001A35E2" w:rsidP="00E22A07">
            <w:pPr>
              <w:shd w:val="clear" w:color="auto" w:fill="FFFFFF"/>
              <w:spacing w:line="240" w:lineRule="auto"/>
              <w:jc w:val="left"/>
              <w:rPr>
                <w:sz w:val="24"/>
                <w:szCs w:val="24"/>
              </w:rPr>
            </w:pPr>
            <w:r w:rsidRPr="003A51AC">
              <w:rPr>
                <w:sz w:val="24"/>
                <w:szCs w:val="24"/>
              </w:rPr>
              <w:sym w:font="Symbol" w:char="F0B7"/>
            </w:r>
            <w:r w:rsidRPr="003A51AC">
              <w:rPr>
                <w:sz w:val="24"/>
                <w:szCs w:val="24"/>
              </w:rPr>
              <w:t xml:space="preserve"> какие - либо лекарства, витамины, самостоятельно принимать ребенку лекарственные средства. Если у ребёнка есть аллергия или другие особенности здоровья и развития, то родители (законные представители) должны поставить в известность воспитателя и предоставить соответствующее медицинское заключение.</w:t>
            </w:r>
          </w:p>
          <w:p w:rsidR="00C0284C" w:rsidRPr="003A51AC" w:rsidRDefault="001A35E2" w:rsidP="00E22A07">
            <w:pPr>
              <w:spacing w:line="240" w:lineRule="auto"/>
              <w:ind w:firstLine="567"/>
              <w:jc w:val="left"/>
              <w:rPr>
                <w:rFonts w:eastAsiaTheme="minorEastAsia"/>
                <w:b/>
                <w:kern w:val="24"/>
                <w:sz w:val="24"/>
                <w:szCs w:val="24"/>
              </w:rPr>
            </w:pPr>
            <w:r w:rsidRPr="003A51AC">
              <w:rPr>
                <w:rFonts w:eastAsiaTheme="minorEastAsia"/>
                <w:b/>
                <w:kern w:val="24"/>
                <w:sz w:val="24"/>
                <w:szCs w:val="24"/>
              </w:rPr>
              <w:t>Правила для семьи:</w:t>
            </w:r>
          </w:p>
          <w:p w:rsidR="001A35E2" w:rsidRPr="003A51AC" w:rsidRDefault="001A35E2" w:rsidP="00E22A07">
            <w:pPr>
              <w:spacing w:line="240" w:lineRule="auto"/>
              <w:jc w:val="left"/>
              <w:rPr>
                <w:sz w:val="24"/>
                <w:szCs w:val="24"/>
              </w:rPr>
            </w:pPr>
            <w:r w:rsidRPr="003A51AC">
              <w:rPr>
                <w:sz w:val="24"/>
                <w:szCs w:val="24"/>
              </w:rPr>
              <w:t xml:space="preserve">Родители (законные представители) воспитанников должны знать о том, что своевременный приход в ДОО - необходимое условие качественной и правильной организации воспитательно - образовательной деятельности. </w:t>
            </w:r>
          </w:p>
          <w:p w:rsidR="001A35E2" w:rsidRPr="003A51AC" w:rsidRDefault="001A35E2" w:rsidP="00E22A07">
            <w:pPr>
              <w:spacing w:line="240" w:lineRule="auto"/>
              <w:jc w:val="left"/>
              <w:rPr>
                <w:sz w:val="24"/>
                <w:szCs w:val="24"/>
              </w:rPr>
            </w:pPr>
            <w:r w:rsidRPr="003A51AC">
              <w:rPr>
                <w:sz w:val="24"/>
                <w:szCs w:val="24"/>
              </w:rPr>
              <w:t xml:space="preserve">Родители (законные представители) обязаны лично передать воспитанника в руки воспитателю группы и забирать ребенка лично. </w:t>
            </w:r>
          </w:p>
          <w:p w:rsidR="001A35E2" w:rsidRPr="003A51AC" w:rsidRDefault="001A35E2" w:rsidP="00E22A07">
            <w:pPr>
              <w:spacing w:line="240" w:lineRule="auto"/>
              <w:jc w:val="left"/>
              <w:rPr>
                <w:sz w:val="24"/>
                <w:szCs w:val="24"/>
              </w:rPr>
            </w:pPr>
            <w:r w:rsidRPr="003A51AC">
              <w:rPr>
                <w:sz w:val="24"/>
                <w:szCs w:val="24"/>
              </w:rPr>
              <w:t xml:space="preserve"> Нельзя забирать ребенка из детского сада, не поставив в известность воспитателя группы, а также поручать это детям, подросткам в возрасте до 18 лет, лицам в нетрезвом состоянии, наркотическом опьянении. </w:t>
            </w:r>
          </w:p>
          <w:p w:rsidR="001A35E2" w:rsidRPr="003A51AC" w:rsidRDefault="001A35E2" w:rsidP="00E22A07">
            <w:pPr>
              <w:spacing w:line="240" w:lineRule="auto"/>
              <w:jc w:val="left"/>
              <w:rPr>
                <w:sz w:val="24"/>
                <w:szCs w:val="24"/>
              </w:rPr>
            </w:pPr>
            <w:r w:rsidRPr="003A51AC">
              <w:rPr>
                <w:sz w:val="24"/>
                <w:szCs w:val="24"/>
              </w:rPr>
              <w:t xml:space="preserve"> Родители (законные представители) обязаны забрать своего ребенка до 19.00. В случае неожиданной задержки, родитель (законный представитель) должен незамедлительно связаться с воспитателем группы. </w:t>
            </w:r>
          </w:p>
          <w:p w:rsidR="001A35E2" w:rsidRPr="003A51AC" w:rsidRDefault="001A35E2" w:rsidP="00E22A07">
            <w:pPr>
              <w:spacing w:line="240" w:lineRule="auto"/>
              <w:jc w:val="left"/>
              <w:rPr>
                <w:sz w:val="24"/>
                <w:szCs w:val="24"/>
              </w:rPr>
            </w:pPr>
            <w:r w:rsidRPr="003A51AC">
              <w:rPr>
                <w:sz w:val="24"/>
                <w:szCs w:val="24"/>
              </w:rPr>
              <w:t xml:space="preserve"> Если родитель не может лично забрать ребенка из ДОО, то требуется заранее оповестить об этом администрацию ДОО и сообщить, кто будет забирать из числа тех лиц, на которых представлено личное заявление родителя (законного представителя). </w:t>
            </w:r>
          </w:p>
          <w:p w:rsidR="001A35E2" w:rsidRPr="003A51AC" w:rsidRDefault="001A35E2" w:rsidP="00E22A07">
            <w:pPr>
              <w:spacing w:line="240" w:lineRule="auto"/>
              <w:jc w:val="left"/>
              <w:rPr>
                <w:b/>
                <w:sz w:val="24"/>
                <w:szCs w:val="24"/>
              </w:rPr>
            </w:pPr>
            <w:r w:rsidRPr="003A51AC">
              <w:rPr>
                <w:b/>
                <w:sz w:val="24"/>
                <w:szCs w:val="24"/>
              </w:rPr>
              <w:t>Павила по организации режима дня и образовательной деятельности воспитанника:</w:t>
            </w:r>
          </w:p>
          <w:p w:rsidR="001A35E2" w:rsidRPr="003A51AC" w:rsidRDefault="001A35E2" w:rsidP="00E22A07">
            <w:pPr>
              <w:spacing w:line="240" w:lineRule="auto"/>
              <w:jc w:val="left"/>
              <w:rPr>
                <w:sz w:val="24"/>
                <w:szCs w:val="24"/>
              </w:rPr>
            </w:pPr>
            <w:r w:rsidRPr="003A51AC">
              <w:rPr>
                <w:sz w:val="24"/>
                <w:szCs w:val="24"/>
              </w:rPr>
              <w:t xml:space="preserve">Основу режима ДОО составляет установленный распорядок непосредственно образовательной деятельности, прогулок, приемов пищи, гигиенических и оздоровительных процедур, сна и бодрствования и самостоятельной деятельности </w:t>
            </w:r>
            <w:r w:rsidRPr="003A51AC">
              <w:rPr>
                <w:sz w:val="24"/>
                <w:szCs w:val="24"/>
              </w:rPr>
              <w:lastRenderedPageBreak/>
              <w:t xml:space="preserve">воспитанников. </w:t>
            </w:r>
          </w:p>
          <w:p w:rsidR="001A35E2" w:rsidRPr="003A51AC" w:rsidRDefault="001A35E2" w:rsidP="00E22A07">
            <w:pPr>
              <w:spacing w:line="240" w:lineRule="auto"/>
              <w:jc w:val="left"/>
              <w:rPr>
                <w:sz w:val="24"/>
                <w:szCs w:val="24"/>
              </w:rPr>
            </w:pPr>
            <w:r w:rsidRPr="003A51AC">
              <w:rPr>
                <w:sz w:val="24"/>
                <w:szCs w:val="24"/>
              </w:rPr>
              <w:t xml:space="preserve"> Режим ДОО скорректирован с учетом работы с контингентом воспитанников и их индивидуальных особенностей, климата и времени года в соответствии с действующим СанПиНом. </w:t>
            </w:r>
          </w:p>
          <w:p w:rsidR="001A35E2" w:rsidRPr="003A51AC" w:rsidRDefault="001A35E2" w:rsidP="00E22A07">
            <w:pPr>
              <w:spacing w:line="240" w:lineRule="auto"/>
              <w:jc w:val="left"/>
              <w:rPr>
                <w:sz w:val="24"/>
                <w:szCs w:val="24"/>
              </w:rPr>
            </w:pPr>
            <w:r w:rsidRPr="003A51AC">
              <w:rPr>
                <w:sz w:val="24"/>
                <w:szCs w:val="24"/>
              </w:rPr>
              <w:t xml:space="preserve">Режим обязателен для соблюдения всеми участниками образовательной деятельности. При организации режима пребывания воспитанников в ДОО недопустимо использовать занятия в качестве преобладающей формы организации обучения. </w:t>
            </w:r>
          </w:p>
          <w:p w:rsidR="001A35E2" w:rsidRPr="003A51AC" w:rsidRDefault="001A35E2" w:rsidP="00E22A07">
            <w:pPr>
              <w:spacing w:line="240" w:lineRule="auto"/>
              <w:jc w:val="left"/>
              <w:rPr>
                <w:sz w:val="24"/>
                <w:szCs w:val="24"/>
              </w:rPr>
            </w:pPr>
            <w:r w:rsidRPr="003A51AC">
              <w:rPr>
                <w:sz w:val="24"/>
                <w:szCs w:val="24"/>
              </w:rPr>
              <w:t>В течение дня предусмотрено сбалансированное чередование специально организованных занятий, нерегламентированной деятельности, свободного времени и отдыха детей. Не допускать напряженности, «поторапливания» детей во время питания, пробуждения, выполнения ими каких – либо заданий.</w:t>
            </w:r>
          </w:p>
          <w:p w:rsidR="00244AA3" w:rsidRPr="003A51AC" w:rsidRDefault="00244AA3" w:rsidP="00E22A07">
            <w:pPr>
              <w:spacing w:line="240" w:lineRule="auto"/>
              <w:jc w:val="left"/>
              <w:rPr>
                <w:b/>
                <w:sz w:val="24"/>
                <w:szCs w:val="24"/>
              </w:rPr>
            </w:pPr>
            <w:r w:rsidRPr="003A51AC">
              <w:rPr>
                <w:b/>
                <w:sz w:val="24"/>
                <w:szCs w:val="24"/>
              </w:rPr>
              <w:t>Права воспитанников ДОО</w:t>
            </w:r>
          </w:p>
          <w:p w:rsidR="00244AA3" w:rsidRPr="003A51AC" w:rsidRDefault="00244AA3" w:rsidP="00E22A07">
            <w:pPr>
              <w:spacing w:line="240" w:lineRule="auto"/>
              <w:jc w:val="left"/>
              <w:rPr>
                <w:sz w:val="24"/>
                <w:szCs w:val="24"/>
              </w:rPr>
            </w:pPr>
            <w:r w:rsidRPr="003A51AC">
              <w:rPr>
                <w:sz w:val="24"/>
                <w:szCs w:val="24"/>
              </w:rPr>
              <w:t xml:space="preserve">ДОО реализует право воспитанников на образование, гарантированное государством.  </w:t>
            </w:r>
            <w:r w:rsidRPr="003A51AC">
              <w:rPr>
                <w:b/>
                <w:sz w:val="24"/>
                <w:szCs w:val="24"/>
              </w:rPr>
              <w:t>Воспитанники, посещающие ДОО, имеют право на:</w:t>
            </w:r>
            <w:r w:rsidRPr="003A51AC">
              <w:rPr>
                <w:sz w:val="24"/>
                <w:szCs w:val="24"/>
              </w:rPr>
              <w:t xml:space="preserve"> </w:t>
            </w:r>
          </w:p>
          <w:p w:rsidR="00244AA3" w:rsidRPr="003A51AC" w:rsidRDefault="00244AA3" w:rsidP="00E22A07">
            <w:pPr>
              <w:spacing w:line="240" w:lineRule="auto"/>
              <w:jc w:val="left"/>
              <w:rPr>
                <w:sz w:val="24"/>
                <w:szCs w:val="24"/>
              </w:rPr>
            </w:pPr>
            <w:r w:rsidRPr="003A51AC">
              <w:rPr>
                <w:sz w:val="24"/>
                <w:szCs w:val="24"/>
              </w:rPr>
              <w:sym w:font="Symbol" w:char="F0B7"/>
            </w:r>
            <w:r w:rsidRPr="003A51AC">
              <w:rPr>
                <w:sz w:val="24"/>
                <w:szCs w:val="24"/>
              </w:rPr>
              <w:t xml:space="preserve"> уважение человеческого достоинства, защиту от всех форм физического, психологического насилия, от оскорбления личности; </w:t>
            </w:r>
          </w:p>
          <w:p w:rsidR="00244AA3" w:rsidRPr="003A51AC" w:rsidRDefault="00244AA3" w:rsidP="00E22A07">
            <w:pPr>
              <w:spacing w:line="240" w:lineRule="auto"/>
              <w:jc w:val="left"/>
              <w:rPr>
                <w:sz w:val="24"/>
                <w:szCs w:val="24"/>
              </w:rPr>
            </w:pPr>
            <w:r w:rsidRPr="003A51AC">
              <w:rPr>
                <w:sz w:val="24"/>
                <w:szCs w:val="24"/>
              </w:rPr>
              <w:sym w:font="Symbol" w:char="F0B7"/>
            </w:r>
            <w:r w:rsidRPr="003A51AC">
              <w:rPr>
                <w:sz w:val="24"/>
                <w:szCs w:val="24"/>
              </w:rPr>
              <w:t xml:space="preserve"> охрану жизни и здоровья воспитанника;</w:t>
            </w:r>
          </w:p>
          <w:p w:rsidR="00244AA3" w:rsidRPr="003A51AC" w:rsidRDefault="00244AA3" w:rsidP="00E22A07">
            <w:pPr>
              <w:spacing w:line="240" w:lineRule="auto"/>
              <w:jc w:val="left"/>
              <w:rPr>
                <w:sz w:val="24"/>
                <w:szCs w:val="24"/>
              </w:rPr>
            </w:pPr>
            <w:r w:rsidRPr="003A51AC">
              <w:rPr>
                <w:sz w:val="24"/>
                <w:szCs w:val="24"/>
              </w:rPr>
              <w:t xml:space="preserve"> </w:t>
            </w:r>
            <w:r w:rsidRPr="003A51AC">
              <w:rPr>
                <w:sz w:val="24"/>
                <w:szCs w:val="24"/>
              </w:rPr>
              <w:sym w:font="Symbol" w:char="F0B7"/>
            </w:r>
            <w:r w:rsidRPr="003A51AC">
              <w:rPr>
                <w:sz w:val="24"/>
                <w:szCs w:val="24"/>
              </w:rPr>
              <w:t xml:space="preserve"> свободное выражение собственных взглядов и убеждений; </w:t>
            </w:r>
          </w:p>
          <w:p w:rsidR="00244AA3" w:rsidRPr="003A51AC" w:rsidRDefault="00244AA3" w:rsidP="00E22A07">
            <w:pPr>
              <w:spacing w:line="240" w:lineRule="auto"/>
              <w:jc w:val="left"/>
              <w:rPr>
                <w:sz w:val="24"/>
                <w:szCs w:val="24"/>
              </w:rPr>
            </w:pPr>
            <w:r w:rsidRPr="003A51AC">
              <w:rPr>
                <w:sz w:val="24"/>
                <w:szCs w:val="24"/>
              </w:rPr>
              <w:sym w:font="Symbol" w:char="F0B7"/>
            </w:r>
            <w:r w:rsidRPr="003A51AC">
              <w:rPr>
                <w:sz w:val="24"/>
                <w:szCs w:val="24"/>
              </w:rPr>
              <w:t xml:space="preserve"> предоставление условий для разностороннего развития с учётом возрастных и индивидуальных особенностей; </w:t>
            </w:r>
          </w:p>
          <w:p w:rsidR="00244AA3" w:rsidRPr="003A51AC" w:rsidRDefault="00244AA3" w:rsidP="00E22A07">
            <w:pPr>
              <w:spacing w:line="240" w:lineRule="auto"/>
              <w:jc w:val="left"/>
              <w:rPr>
                <w:sz w:val="24"/>
                <w:szCs w:val="24"/>
              </w:rPr>
            </w:pPr>
            <w:r w:rsidRPr="003A51AC">
              <w:rPr>
                <w:sz w:val="24"/>
                <w:szCs w:val="24"/>
              </w:rPr>
              <w:sym w:font="Symbol" w:char="F0B7"/>
            </w:r>
            <w:r w:rsidRPr="003A51AC">
              <w:rPr>
                <w:sz w:val="24"/>
                <w:szCs w:val="24"/>
              </w:rPr>
              <w:t xml:space="preserve"> своевременное прохождение комплексного психолого-медикопедагогического обследования в целях выявления и ранней диагностики в развитии и (или) состояний декомпенсации особенностей в физическом и (или) психическом развитии и (или) отклонений в поведении; </w:t>
            </w:r>
          </w:p>
          <w:p w:rsidR="00244AA3" w:rsidRPr="003A51AC" w:rsidRDefault="00244AA3" w:rsidP="00E22A07">
            <w:pPr>
              <w:spacing w:line="240" w:lineRule="auto"/>
              <w:jc w:val="left"/>
              <w:rPr>
                <w:sz w:val="24"/>
                <w:szCs w:val="24"/>
              </w:rPr>
            </w:pPr>
            <w:r w:rsidRPr="003A51AC">
              <w:rPr>
                <w:sz w:val="24"/>
                <w:szCs w:val="24"/>
              </w:rPr>
              <w:sym w:font="Symbol" w:char="F0B7"/>
            </w:r>
            <w:r w:rsidRPr="003A51AC">
              <w:rPr>
                <w:sz w:val="24"/>
                <w:szCs w:val="24"/>
              </w:rPr>
              <w:t xml:space="preserve"> получение психолого-педагогической, медицинской и социальной помощи в ДОО в соответствии с образовательными потребностями, возрастными и индивидуальными особенностями, состоянием соматического и нервно - психического здоровья воспитанников;</w:t>
            </w:r>
          </w:p>
          <w:p w:rsidR="00244AA3" w:rsidRPr="003A51AC" w:rsidRDefault="00244AA3" w:rsidP="00E22A07">
            <w:pPr>
              <w:spacing w:line="240" w:lineRule="auto"/>
              <w:jc w:val="left"/>
              <w:rPr>
                <w:sz w:val="24"/>
                <w:szCs w:val="24"/>
              </w:rPr>
            </w:pPr>
            <w:r w:rsidRPr="003A51AC">
              <w:rPr>
                <w:sz w:val="24"/>
                <w:szCs w:val="24"/>
              </w:rPr>
              <w:t xml:space="preserve"> </w:t>
            </w:r>
            <w:r w:rsidRPr="003A51AC">
              <w:rPr>
                <w:sz w:val="24"/>
                <w:szCs w:val="24"/>
              </w:rPr>
              <w:sym w:font="Symbol" w:char="F0B7"/>
            </w:r>
            <w:r w:rsidRPr="003A51AC">
              <w:rPr>
                <w:sz w:val="24"/>
                <w:szCs w:val="24"/>
              </w:rPr>
              <w:t xml:space="preserve"> перевод для получения дошкольного образования в форме семейного образования; </w:t>
            </w:r>
          </w:p>
          <w:p w:rsidR="00244AA3" w:rsidRPr="003A51AC" w:rsidRDefault="00244AA3" w:rsidP="00E22A07">
            <w:pPr>
              <w:spacing w:line="240" w:lineRule="auto"/>
              <w:jc w:val="left"/>
              <w:rPr>
                <w:sz w:val="24"/>
                <w:szCs w:val="24"/>
              </w:rPr>
            </w:pPr>
            <w:r w:rsidRPr="003A51AC">
              <w:rPr>
                <w:sz w:val="24"/>
                <w:szCs w:val="24"/>
              </w:rPr>
              <w:sym w:font="Symbol" w:char="F0B7"/>
            </w:r>
            <w:r w:rsidRPr="003A51AC">
              <w:rPr>
                <w:sz w:val="24"/>
                <w:szCs w:val="24"/>
              </w:rPr>
              <w:t xml:space="preserve"> развитие творческих способностей и интересов, включая участие в конкурсах, смотрах-конкурсах, олимпиадах, выставках, физкультурных и спортивных мероприятиях; </w:t>
            </w:r>
            <w:r w:rsidRPr="003A51AC">
              <w:rPr>
                <w:sz w:val="24"/>
                <w:szCs w:val="24"/>
              </w:rPr>
              <w:sym w:font="Symbol" w:char="F0B7"/>
            </w:r>
            <w:r w:rsidRPr="003A51AC">
              <w:rPr>
                <w:sz w:val="24"/>
                <w:szCs w:val="24"/>
              </w:rPr>
              <w:t xml:space="preserve"> поощрение за успехи в образовательной, творческой, спортивной деятельности;</w:t>
            </w:r>
          </w:p>
          <w:p w:rsidR="00244AA3" w:rsidRPr="003A51AC" w:rsidRDefault="00244AA3" w:rsidP="00E22A07">
            <w:pPr>
              <w:spacing w:line="240" w:lineRule="auto"/>
              <w:jc w:val="left"/>
              <w:rPr>
                <w:sz w:val="24"/>
                <w:szCs w:val="24"/>
              </w:rPr>
            </w:pPr>
            <w:r w:rsidRPr="003A51AC">
              <w:rPr>
                <w:sz w:val="24"/>
                <w:szCs w:val="24"/>
              </w:rPr>
              <w:t xml:space="preserve"> </w:t>
            </w:r>
            <w:r w:rsidRPr="003A51AC">
              <w:rPr>
                <w:sz w:val="24"/>
                <w:szCs w:val="24"/>
              </w:rPr>
              <w:sym w:font="Symbol" w:char="F0B7"/>
            </w:r>
            <w:r w:rsidRPr="003A51AC">
              <w:rPr>
                <w:sz w:val="24"/>
                <w:szCs w:val="24"/>
              </w:rPr>
              <w:t xml:space="preserve"> бесплатное пользование необходимыми учебными пособиями, средствами обучения и воспитания, предусмотренными реализуемой в ДОО основной образовательной программой дошкольного образования; </w:t>
            </w:r>
          </w:p>
          <w:p w:rsidR="00244AA3" w:rsidRPr="003A51AC" w:rsidRDefault="00244AA3" w:rsidP="00E22A07">
            <w:pPr>
              <w:spacing w:line="240" w:lineRule="auto"/>
              <w:jc w:val="left"/>
              <w:rPr>
                <w:sz w:val="24"/>
                <w:szCs w:val="24"/>
              </w:rPr>
            </w:pPr>
            <w:r w:rsidRPr="003A51AC">
              <w:rPr>
                <w:sz w:val="24"/>
                <w:szCs w:val="24"/>
              </w:rPr>
              <w:lastRenderedPageBreak/>
              <w:sym w:font="Symbol" w:char="F0B7"/>
            </w:r>
            <w:r w:rsidRPr="003A51AC">
              <w:rPr>
                <w:sz w:val="24"/>
                <w:szCs w:val="24"/>
              </w:rPr>
              <w:t xml:space="preserve"> пользование имеющимися в ДОО объектами культуры и спорта, лечебно-оздоровительной инфраструктурой в установленном порядке; </w:t>
            </w:r>
          </w:p>
          <w:p w:rsidR="00244AA3" w:rsidRPr="003A51AC" w:rsidRDefault="00244AA3" w:rsidP="00E22A07">
            <w:pPr>
              <w:spacing w:line="240" w:lineRule="auto"/>
              <w:jc w:val="left"/>
              <w:rPr>
                <w:sz w:val="24"/>
                <w:szCs w:val="24"/>
              </w:rPr>
            </w:pPr>
            <w:r w:rsidRPr="003A51AC">
              <w:rPr>
                <w:sz w:val="24"/>
                <w:szCs w:val="24"/>
              </w:rPr>
              <w:sym w:font="Symbol" w:char="F0B7"/>
            </w:r>
            <w:r w:rsidRPr="003A51AC">
              <w:rPr>
                <w:sz w:val="24"/>
                <w:szCs w:val="24"/>
              </w:rPr>
              <w:t xml:space="preserve"> получение дополнительных образовательных услуг</w:t>
            </w:r>
          </w:p>
          <w:p w:rsidR="00244AA3" w:rsidRPr="003A51AC" w:rsidRDefault="00244AA3" w:rsidP="00E22A07">
            <w:pPr>
              <w:spacing w:line="240" w:lineRule="auto"/>
              <w:jc w:val="left"/>
              <w:rPr>
                <w:sz w:val="24"/>
                <w:szCs w:val="24"/>
              </w:rPr>
            </w:pPr>
            <w:r w:rsidRPr="003A51AC">
              <w:rPr>
                <w:sz w:val="24"/>
                <w:szCs w:val="24"/>
              </w:rPr>
              <w:t>Дисциплина в ДОО поддерживается на основе уважения человеческого достоинства всех участников образовательных отношений</w:t>
            </w:r>
          </w:p>
          <w:p w:rsidR="00244AA3" w:rsidRPr="003A51AC" w:rsidRDefault="00244AA3" w:rsidP="00E22A07">
            <w:pPr>
              <w:spacing w:line="240" w:lineRule="auto"/>
              <w:jc w:val="left"/>
              <w:rPr>
                <w:sz w:val="24"/>
                <w:szCs w:val="24"/>
              </w:rPr>
            </w:pPr>
            <w:r w:rsidRPr="003A51AC">
              <w:rPr>
                <w:sz w:val="24"/>
                <w:szCs w:val="24"/>
              </w:rPr>
              <w:t>Поощрение воспитанников ДОО за успехи в образовательной, спортивной, творческой деятельности проводится по итогам конкурсов, соревнований и других мероприятий в виде вручения грамот, дипломов, благодарственных писем, сертификатов.</w:t>
            </w:r>
          </w:p>
          <w:p w:rsidR="00244AA3" w:rsidRPr="003A51AC" w:rsidRDefault="00244AA3" w:rsidP="00E22A07">
            <w:pPr>
              <w:spacing w:line="240" w:lineRule="auto"/>
              <w:jc w:val="left"/>
              <w:rPr>
                <w:b/>
                <w:sz w:val="24"/>
                <w:szCs w:val="24"/>
              </w:rPr>
            </w:pPr>
            <w:r w:rsidRPr="003A51AC">
              <w:rPr>
                <w:b/>
                <w:sz w:val="24"/>
                <w:szCs w:val="24"/>
              </w:rPr>
              <w:t>Защита несовершеннолетних воспитанников ДОО:</w:t>
            </w:r>
          </w:p>
          <w:p w:rsidR="00244AA3" w:rsidRPr="003A51AC" w:rsidRDefault="00244AA3" w:rsidP="00E22A07">
            <w:pPr>
              <w:spacing w:line="240" w:lineRule="auto"/>
              <w:jc w:val="left"/>
              <w:rPr>
                <w:sz w:val="24"/>
                <w:szCs w:val="24"/>
              </w:rPr>
            </w:pPr>
            <w:r w:rsidRPr="003A51AC">
              <w:rPr>
                <w:sz w:val="24"/>
                <w:szCs w:val="24"/>
              </w:rPr>
              <w:t>Спорные и конфликтные ситуации нужно решать только в отсутствии воспитанников.</w:t>
            </w:r>
          </w:p>
          <w:p w:rsidR="00244AA3" w:rsidRPr="003A51AC" w:rsidRDefault="00244AA3" w:rsidP="00E22A07">
            <w:pPr>
              <w:spacing w:line="240" w:lineRule="auto"/>
              <w:jc w:val="left"/>
              <w:rPr>
                <w:sz w:val="24"/>
                <w:szCs w:val="24"/>
              </w:rPr>
            </w:pPr>
            <w:r w:rsidRPr="003A51AC">
              <w:rPr>
                <w:sz w:val="24"/>
                <w:szCs w:val="24"/>
              </w:rPr>
              <w:t xml:space="preserve"> В целях защиты прав воспитанников их родителей (законных представителей) самостоятельно или через своих представителей вправе: </w:t>
            </w:r>
          </w:p>
          <w:p w:rsidR="00244AA3" w:rsidRPr="003A51AC" w:rsidRDefault="00244AA3" w:rsidP="00E22A07">
            <w:pPr>
              <w:spacing w:line="240" w:lineRule="auto"/>
              <w:jc w:val="left"/>
              <w:rPr>
                <w:sz w:val="24"/>
                <w:szCs w:val="24"/>
              </w:rPr>
            </w:pPr>
            <w:r w:rsidRPr="003A51AC">
              <w:rPr>
                <w:sz w:val="24"/>
                <w:szCs w:val="24"/>
              </w:rPr>
              <w:sym w:font="Symbol" w:char="F0B7"/>
            </w:r>
            <w:r w:rsidRPr="003A51AC">
              <w:rPr>
                <w:sz w:val="24"/>
                <w:szCs w:val="24"/>
              </w:rPr>
              <w:t xml:space="preserve"> направить в органы управления ДОО обращение о нарушении и (или) ущемлении прав свобод и социальных гарантий несовершеннолетних воспитанников;</w:t>
            </w:r>
          </w:p>
          <w:p w:rsidR="00244AA3" w:rsidRPr="003A51AC" w:rsidRDefault="00244AA3" w:rsidP="00E22A07">
            <w:pPr>
              <w:spacing w:line="240" w:lineRule="auto"/>
              <w:jc w:val="left"/>
              <w:rPr>
                <w:sz w:val="24"/>
                <w:szCs w:val="24"/>
              </w:rPr>
            </w:pPr>
            <w:r w:rsidRPr="003A51AC">
              <w:rPr>
                <w:sz w:val="24"/>
                <w:szCs w:val="24"/>
              </w:rPr>
              <w:t xml:space="preserve"> </w:t>
            </w:r>
            <w:r w:rsidRPr="003A51AC">
              <w:rPr>
                <w:sz w:val="24"/>
                <w:szCs w:val="24"/>
              </w:rPr>
              <w:sym w:font="Symbol" w:char="F0B7"/>
            </w:r>
            <w:r w:rsidRPr="003A51AC">
              <w:rPr>
                <w:sz w:val="24"/>
                <w:szCs w:val="24"/>
              </w:rPr>
              <w:t xml:space="preserve"> использовать незапрещенные законодательством Российской Федерации иные способы защиты своих прав законных интересов.</w:t>
            </w:r>
          </w:p>
          <w:p w:rsidR="00244AA3" w:rsidRPr="003A51AC" w:rsidRDefault="00244AA3" w:rsidP="00E22A07">
            <w:pPr>
              <w:spacing w:line="240" w:lineRule="auto"/>
              <w:jc w:val="left"/>
              <w:rPr>
                <w:b/>
                <w:sz w:val="24"/>
                <w:szCs w:val="24"/>
              </w:rPr>
            </w:pPr>
            <w:r w:rsidRPr="003A51AC">
              <w:rPr>
                <w:b/>
                <w:sz w:val="24"/>
                <w:szCs w:val="24"/>
              </w:rPr>
              <w:t>Меры социальной защиты</w:t>
            </w:r>
          </w:p>
          <w:p w:rsidR="00244AA3" w:rsidRPr="003A51AC" w:rsidRDefault="009655D1" w:rsidP="00E22A07">
            <w:pPr>
              <w:spacing w:line="240" w:lineRule="auto"/>
              <w:jc w:val="left"/>
              <w:rPr>
                <w:sz w:val="24"/>
                <w:szCs w:val="24"/>
              </w:rPr>
            </w:pPr>
            <w:r w:rsidRPr="003A51AC">
              <w:rPr>
                <w:sz w:val="24"/>
                <w:szCs w:val="24"/>
              </w:rPr>
              <w:t>В целях материальной поддержки воспитания и обучения воспитанников, посещающих ДОО, предоставляется компенсация родительской платы родителям (законным представителям) всех воспитанников.</w:t>
            </w:r>
          </w:p>
          <w:p w:rsidR="009655D1" w:rsidRPr="003A51AC" w:rsidRDefault="009655D1" w:rsidP="00E22A07">
            <w:pPr>
              <w:spacing w:line="240" w:lineRule="auto"/>
              <w:jc w:val="left"/>
              <w:rPr>
                <w:sz w:val="24"/>
                <w:szCs w:val="24"/>
              </w:rPr>
            </w:pPr>
            <w:r w:rsidRPr="003A51AC">
              <w:rPr>
                <w:sz w:val="24"/>
                <w:szCs w:val="24"/>
              </w:rPr>
              <w:t>Несовершеннолетним воспитанникам, испытывающим трудности в освоении Программы, социальной адаптации и развития, оказывается педагогическая, медицинская и психологическая помощь на основании заявления или согласия в письменной форме их родителей (законных представителей)</w:t>
            </w:r>
          </w:p>
          <w:p w:rsidR="009655D1" w:rsidRPr="003A51AC" w:rsidRDefault="009655D1" w:rsidP="00E22A07">
            <w:pPr>
              <w:spacing w:line="240" w:lineRule="auto"/>
              <w:jc w:val="left"/>
              <w:rPr>
                <w:sz w:val="24"/>
                <w:szCs w:val="24"/>
              </w:rPr>
            </w:pPr>
            <w:r w:rsidRPr="003A51AC">
              <w:rPr>
                <w:sz w:val="24"/>
                <w:szCs w:val="24"/>
              </w:rPr>
              <w:t>Проведение комплексного психолого – медико – педагогического обследования воспитанников для своевременного выявления особенностей в физическом и (или) психическом развитии и (или) отклонений в поведении детей осуществляется психолого – медико - педагогическим консилиумом по письменному согласию родителей (законных представителей)</w:t>
            </w:r>
          </w:p>
          <w:p w:rsidR="009655D1" w:rsidRPr="003A51AC" w:rsidRDefault="009655D1" w:rsidP="00E22A07">
            <w:pPr>
              <w:spacing w:line="240" w:lineRule="auto"/>
              <w:jc w:val="left"/>
              <w:rPr>
                <w:b/>
                <w:sz w:val="24"/>
                <w:szCs w:val="24"/>
              </w:rPr>
            </w:pPr>
            <w:r w:rsidRPr="003A51AC">
              <w:rPr>
                <w:b/>
                <w:sz w:val="24"/>
                <w:szCs w:val="24"/>
              </w:rPr>
              <w:t xml:space="preserve"> Правила по сотрудничеству с родителями</w:t>
            </w:r>
          </w:p>
          <w:p w:rsidR="009655D1" w:rsidRPr="003A51AC" w:rsidRDefault="009655D1" w:rsidP="00E22A07">
            <w:pPr>
              <w:spacing w:line="240" w:lineRule="auto"/>
              <w:jc w:val="left"/>
              <w:rPr>
                <w:sz w:val="24"/>
                <w:szCs w:val="24"/>
              </w:rPr>
            </w:pPr>
            <w:r w:rsidRPr="003A51AC">
              <w:rPr>
                <w:sz w:val="24"/>
                <w:szCs w:val="24"/>
              </w:rPr>
              <w:t>По вопросам, касающимся развития и воспитания ребёнка, родители (законные представители) воспитанников могут обратиться за консультацией к педагогам и специалистам ДОО в специально отведённое на это время.</w:t>
            </w:r>
          </w:p>
          <w:p w:rsidR="009655D1" w:rsidRPr="003A51AC" w:rsidRDefault="009655D1" w:rsidP="00E22A07">
            <w:pPr>
              <w:spacing w:line="240" w:lineRule="auto"/>
              <w:jc w:val="left"/>
              <w:rPr>
                <w:sz w:val="24"/>
                <w:szCs w:val="24"/>
              </w:rPr>
            </w:pPr>
            <w:r w:rsidRPr="003A51AC">
              <w:rPr>
                <w:b/>
                <w:sz w:val="24"/>
                <w:szCs w:val="24"/>
              </w:rPr>
              <w:t>Каждый родитель (законный представитель) имеет право</w:t>
            </w:r>
            <w:r w:rsidRPr="003A51AC">
              <w:rPr>
                <w:sz w:val="24"/>
                <w:szCs w:val="24"/>
              </w:rPr>
              <w:t xml:space="preserve">: </w:t>
            </w:r>
          </w:p>
          <w:p w:rsidR="009655D1" w:rsidRPr="003A51AC" w:rsidRDefault="009655D1" w:rsidP="00E22A07">
            <w:pPr>
              <w:spacing w:line="240" w:lineRule="auto"/>
              <w:jc w:val="left"/>
              <w:rPr>
                <w:sz w:val="24"/>
                <w:szCs w:val="24"/>
              </w:rPr>
            </w:pPr>
            <w:r w:rsidRPr="003A51AC">
              <w:rPr>
                <w:sz w:val="24"/>
                <w:szCs w:val="24"/>
              </w:rPr>
              <w:sym w:font="Symbol" w:char="F0B7"/>
            </w:r>
            <w:r w:rsidRPr="003A51AC">
              <w:rPr>
                <w:sz w:val="24"/>
                <w:szCs w:val="24"/>
              </w:rPr>
              <w:t xml:space="preserve"> быть избранным в родительский совет группы; </w:t>
            </w:r>
          </w:p>
          <w:p w:rsidR="009655D1" w:rsidRPr="003A51AC" w:rsidRDefault="009655D1" w:rsidP="00E22A07">
            <w:pPr>
              <w:spacing w:line="240" w:lineRule="auto"/>
              <w:jc w:val="left"/>
              <w:rPr>
                <w:sz w:val="24"/>
                <w:szCs w:val="24"/>
              </w:rPr>
            </w:pPr>
            <w:r w:rsidRPr="003A51AC">
              <w:rPr>
                <w:sz w:val="24"/>
                <w:szCs w:val="24"/>
              </w:rPr>
              <w:lastRenderedPageBreak/>
              <w:sym w:font="Symbol" w:char="F0B7"/>
            </w:r>
            <w:r w:rsidRPr="003A51AC">
              <w:rPr>
                <w:sz w:val="24"/>
                <w:szCs w:val="24"/>
              </w:rPr>
              <w:t xml:space="preserve"> повышать педагогическую культуру; </w:t>
            </w:r>
          </w:p>
          <w:p w:rsidR="009655D1" w:rsidRPr="003A51AC" w:rsidRDefault="009655D1" w:rsidP="00E22A07">
            <w:pPr>
              <w:spacing w:line="240" w:lineRule="auto"/>
              <w:jc w:val="left"/>
              <w:rPr>
                <w:sz w:val="24"/>
                <w:szCs w:val="24"/>
              </w:rPr>
            </w:pPr>
            <w:r w:rsidRPr="003A51AC">
              <w:rPr>
                <w:sz w:val="24"/>
                <w:szCs w:val="24"/>
              </w:rPr>
              <w:sym w:font="Symbol" w:char="F0B7"/>
            </w:r>
            <w:r w:rsidRPr="003A51AC">
              <w:rPr>
                <w:sz w:val="24"/>
                <w:szCs w:val="24"/>
              </w:rPr>
              <w:t xml:space="preserve"> если возникли вопросы по организации образовательного процесса, пребывания ребенка в группе, следует обсудить с воспитателем группы, если не удовлетворен ответом, необходимо обратиться к заместителю заведующего по ВМР, заведующему ДОО.</w:t>
            </w:r>
          </w:p>
          <w:p w:rsidR="00EA51D4" w:rsidRPr="003A51AC" w:rsidRDefault="00EA51D4" w:rsidP="00E22A07">
            <w:pPr>
              <w:spacing w:line="240" w:lineRule="auto"/>
              <w:jc w:val="left"/>
              <w:rPr>
                <w:b/>
                <w:sz w:val="24"/>
                <w:szCs w:val="24"/>
              </w:rPr>
            </w:pPr>
            <w:r w:rsidRPr="003A51AC">
              <w:rPr>
                <w:sz w:val="24"/>
                <w:szCs w:val="24"/>
              </w:rPr>
              <w:t xml:space="preserve"> </w:t>
            </w:r>
            <w:r w:rsidR="0094723A" w:rsidRPr="0094723A">
              <w:rPr>
                <w:b/>
                <w:sz w:val="24"/>
                <w:szCs w:val="24"/>
              </w:rPr>
              <w:t>(</w:t>
            </w:r>
            <w:r w:rsidR="0094723A">
              <w:rPr>
                <w:b/>
                <w:sz w:val="24"/>
                <w:szCs w:val="24"/>
              </w:rPr>
              <w:t xml:space="preserve"> П</w:t>
            </w:r>
            <w:r w:rsidRPr="0094723A">
              <w:rPr>
                <w:b/>
                <w:sz w:val="24"/>
                <w:szCs w:val="24"/>
              </w:rPr>
              <w:t>оложение « Кодекс этики</w:t>
            </w:r>
            <w:r w:rsidR="007C1F0B" w:rsidRPr="0094723A">
              <w:rPr>
                <w:b/>
                <w:sz w:val="24"/>
                <w:szCs w:val="24"/>
              </w:rPr>
              <w:t xml:space="preserve"> ДОО»</w:t>
            </w:r>
            <w:r w:rsidR="0094723A" w:rsidRPr="0094723A">
              <w:rPr>
                <w:b/>
                <w:sz w:val="24"/>
                <w:szCs w:val="24"/>
              </w:rPr>
              <w:t>)</w:t>
            </w:r>
          </w:p>
        </w:tc>
      </w:tr>
      <w:tr w:rsidR="00C0284C" w:rsidRPr="003A51AC" w:rsidTr="006F03A3">
        <w:trPr>
          <w:trHeight w:val="744"/>
        </w:trPr>
        <w:tc>
          <w:tcPr>
            <w:tcW w:w="1730" w:type="pct"/>
            <w:shd w:val="clear" w:color="auto" w:fill="FFFFFF" w:themeFill="background1"/>
            <w:tcMar>
              <w:top w:w="72" w:type="dxa"/>
              <w:left w:w="144" w:type="dxa"/>
              <w:bottom w:w="72" w:type="dxa"/>
              <w:right w:w="144" w:type="dxa"/>
            </w:tcMar>
            <w:hideMark/>
          </w:tcPr>
          <w:p w:rsidR="00C0284C" w:rsidRPr="003A51AC" w:rsidRDefault="008E061B" w:rsidP="00E22A07">
            <w:pPr>
              <w:spacing w:line="240" w:lineRule="auto"/>
              <w:jc w:val="left"/>
              <w:rPr>
                <w:rFonts w:eastAsiaTheme="minorEastAsia"/>
                <w:kern w:val="24"/>
                <w:sz w:val="24"/>
                <w:szCs w:val="24"/>
              </w:rPr>
            </w:pPr>
            <w:r w:rsidRPr="003A51AC">
              <w:rPr>
                <w:rFonts w:eastAsiaTheme="minorEastAsia"/>
                <w:kern w:val="24"/>
                <w:sz w:val="24"/>
                <w:szCs w:val="24"/>
              </w:rPr>
              <w:lastRenderedPageBreak/>
              <w:t>Т</w:t>
            </w:r>
            <w:r w:rsidR="00C0284C" w:rsidRPr="003A51AC">
              <w:rPr>
                <w:rFonts w:eastAsiaTheme="minorEastAsia"/>
                <w:kern w:val="24"/>
                <w:sz w:val="24"/>
                <w:szCs w:val="24"/>
              </w:rPr>
              <w:t>радиции</w:t>
            </w:r>
            <w:r w:rsidRPr="003A51AC">
              <w:rPr>
                <w:rFonts w:eastAsiaTheme="minorEastAsia"/>
                <w:kern w:val="24"/>
                <w:sz w:val="24"/>
                <w:szCs w:val="24"/>
              </w:rPr>
              <w:t xml:space="preserve"> </w:t>
            </w:r>
            <w:r w:rsidR="00C0284C" w:rsidRPr="003A51AC">
              <w:rPr>
                <w:rFonts w:eastAsiaTheme="minorEastAsia"/>
                <w:kern w:val="24"/>
                <w:sz w:val="24"/>
                <w:szCs w:val="24"/>
              </w:rPr>
              <w:t xml:space="preserve"> и ритуалы, особые нормы этикета в ДОО</w:t>
            </w:r>
          </w:p>
        </w:tc>
        <w:tc>
          <w:tcPr>
            <w:tcW w:w="3270" w:type="pct"/>
            <w:shd w:val="clear" w:color="auto" w:fill="FFFFFF" w:themeFill="background1"/>
            <w:tcMar>
              <w:top w:w="72" w:type="dxa"/>
              <w:left w:w="144" w:type="dxa"/>
              <w:bottom w:w="72" w:type="dxa"/>
              <w:right w:w="144" w:type="dxa"/>
            </w:tcMar>
            <w:hideMark/>
          </w:tcPr>
          <w:p w:rsidR="004F4743" w:rsidRPr="003A51AC" w:rsidRDefault="004F4743" w:rsidP="00E22A07">
            <w:pPr>
              <w:pStyle w:val="a5"/>
              <w:shd w:val="clear" w:color="auto" w:fill="FFFFFF"/>
              <w:spacing w:before="0" w:beforeAutospacing="0" w:after="0" w:afterAutospacing="0"/>
              <w:textAlignment w:val="baseline"/>
              <w:rPr>
                <w:rFonts w:eastAsiaTheme="minorEastAsia"/>
                <w:kern w:val="24"/>
              </w:rPr>
            </w:pPr>
            <w:r w:rsidRPr="003A51AC">
              <w:rPr>
                <w:rFonts w:eastAsiaTheme="minorEastAsia"/>
                <w:kern w:val="24"/>
              </w:rPr>
              <w:t>Ритуал – установленный порядок действий.</w:t>
            </w:r>
          </w:p>
          <w:p w:rsidR="004F4743" w:rsidRPr="003A51AC" w:rsidRDefault="004F4743" w:rsidP="00E22A07">
            <w:pPr>
              <w:pStyle w:val="a5"/>
              <w:shd w:val="clear" w:color="auto" w:fill="FFFFFF"/>
              <w:spacing w:before="0" w:beforeAutospacing="0" w:after="0" w:afterAutospacing="0"/>
              <w:textAlignment w:val="baseline"/>
              <w:rPr>
                <w:rFonts w:eastAsiaTheme="minorEastAsia"/>
                <w:kern w:val="24"/>
              </w:rPr>
            </w:pPr>
            <w:r w:rsidRPr="003A51AC">
              <w:rPr>
                <w:rFonts w:eastAsiaTheme="minorEastAsia"/>
                <w:kern w:val="24"/>
              </w:rPr>
              <w:t xml:space="preserve">Традиция – то, что перешло от одного поколения к другому, </w:t>
            </w:r>
            <w:r w:rsidR="003817E6" w:rsidRPr="003A51AC">
              <w:rPr>
                <w:rFonts w:eastAsiaTheme="minorEastAsia"/>
                <w:kern w:val="24"/>
              </w:rPr>
              <w:t xml:space="preserve">что унаследовано от </w:t>
            </w:r>
            <w:r w:rsidRPr="003A51AC">
              <w:rPr>
                <w:rFonts w:eastAsiaTheme="minorEastAsia"/>
                <w:kern w:val="24"/>
              </w:rPr>
              <w:t>предшествующих поколений.</w:t>
            </w:r>
          </w:p>
          <w:p w:rsidR="00284577" w:rsidRPr="003A51AC" w:rsidRDefault="00284577" w:rsidP="00284577">
            <w:pPr>
              <w:ind w:firstLine="709"/>
              <w:rPr>
                <w:sz w:val="24"/>
                <w:szCs w:val="24"/>
              </w:rPr>
            </w:pPr>
            <w:r w:rsidRPr="003A51AC">
              <w:rPr>
                <w:i/>
                <w:sz w:val="24"/>
                <w:szCs w:val="24"/>
              </w:rPr>
              <w:t>Ежедневные традиции</w:t>
            </w:r>
            <w:r w:rsidRPr="003A51AC">
              <w:rPr>
                <w:sz w:val="24"/>
                <w:szCs w:val="24"/>
              </w:rPr>
              <w:t>: воспитатель лично встречает родителей и каждого ребенка. Здоровается с ними. Выражает радость по поводу того, что они пришли. С приходом последнего ребенка воспитатель приветствует всех детей (</w:t>
            </w:r>
            <w:r w:rsidRPr="003A51AC">
              <w:rPr>
                <w:i/>
                <w:sz w:val="24"/>
                <w:szCs w:val="24"/>
              </w:rPr>
              <w:t>проводится утренний круг</w:t>
            </w:r>
            <w:r w:rsidRPr="003A51AC">
              <w:rPr>
                <w:sz w:val="24"/>
                <w:szCs w:val="24"/>
              </w:rPr>
              <w:t xml:space="preserve">).    </w:t>
            </w:r>
          </w:p>
          <w:p w:rsidR="00284577" w:rsidRPr="003A51AC" w:rsidRDefault="00284577" w:rsidP="00284577">
            <w:pPr>
              <w:rPr>
                <w:sz w:val="24"/>
                <w:szCs w:val="24"/>
              </w:rPr>
            </w:pPr>
            <w:r w:rsidRPr="003A51AC">
              <w:rPr>
                <w:sz w:val="24"/>
                <w:szCs w:val="24"/>
              </w:rPr>
              <w:t>Выражает радость по поводу того, что все дети собрались вместе. Желает им весело и интересно провести время. Обсуждает содержание их совместной деятельности на текущий день. В процессе обсуждения учитывает пожелания и предложения детей. В конце дня все вместе кратко подводят итог прожитого дня (</w:t>
            </w:r>
            <w:r w:rsidRPr="003A51AC">
              <w:rPr>
                <w:i/>
                <w:sz w:val="24"/>
                <w:szCs w:val="24"/>
              </w:rPr>
              <w:t>проводится вечерний круг).</w:t>
            </w:r>
            <w:r w:rsidRPr="003A51AC">
              <w:rPr>
                <w:sz w:val="24"/>
                <w:szCs w:val="24"/>
              </w:rPr>
              <w:t xml:space="preserve"> Обращает внимание на детские работы, выполненные в процессе свободной самостоятельной деятельности. Побуждая детей к дальнейшему совершенствованию этих работ. Затем каждому ребенку предоставляется возможность сказать о себе что-либо хорошее. </w:t>
            </w:r>
          </w:p>
          <w:p w:rsidR="00284577" w:rsidRPr="003A51AC" w:rsidRDefault="00284577" w:rsidP="00284577">
            <w:pPr>
              <w:rPr>
                <w:sz w:val="24"/>
                <w:szCs w:val="24"/>
              </w:rPr>
            </w:pPr>
            <w:r w:rsidRPr="003A51AC">
              <w:rPr>
                <w:i/>
                <w:sz w:val="24"/>
                <w:szCs w:val="24"/>
              </w:rPr>
              <w:t xml:space="preserve">     Еженедельные традиции:</w:t>
            </w:r>
            <w:r w:rsidRPr="003A51AC">
              <w:rPr>
                <w:sz w:val="24"/>
                <w:szCs w:val="24"/>
              </w:rPr>
              <w:t xml:space="preserve"> по понедельникам утренние часы проходят под девизом: «</w:t>
            </w:r>
            <w:r w:rsidRPr="003A51AC">
              <w:rPr>
                <w:i/>
                <w:sz w:val="24"/>
                <w:szCs w:val="24"/>
              </w:rPr>
              <w:t>Утро радостных встреч</w:t>
            </w:r>
            <w:r w:rsidRPr="003A51AC">
              <w:rPr>
                <w:sz w:val="24"/>
                <w:szCs w:val="24"/>
              </w:rPr>
              <w:t>». Воспитатель выражает радость по поводу встречи с детьми. Рассказывает, как он провел выходные дни или о чем - то новом, интересном. Затем выслушивает всех детей, желающих поделиться своими впечатлениями. Воспитатель рассказывает, что нового и интересного ожидает детей на этой неделе.</w:t>
            </w:r>
          </w:p>
          <w:p w:rsidR="00284577" w:rsidRPr="003A51AC" w:rsidRDefault="00284577" w:rsidP="00284577">
            <w:pPr>
              <w:rPr>
                <w:sz w:val="24"/>
                <w:szCs w:val="24"/>
              </w:rPr>
            </w:pPr>
            <w:r w:rsidRPr="003A51AC">
              <w:rPr>
                <w:sz w:val="24"/>
                <w:szCs w:val="24"/>
              </w:rPr>
              <w:t xml:space="preserve">      </w:t>
            </w:r>
            <w:r w:rsidRPr="003A51AC">
              <w:rPr>
                <w:i/>
                <w:sz w:val="24"/>
                <w:szCs w:val="24"/>
              </w:rPr>
              <w:t>Ежемесячные традиции</w:t>
            </w:r>
            <w:r w:rsidRPr="003A51AC">
              <w:rPr>
                <w:sz w:val="24"/>
                <w:szCs w:val="24"/>
              </w:rPr>
              <w:t xml:space="preserve">: «День именинника». Основная цель - формировать у детей чувства радости и положительные эмоции, музыкально - двигательную активность. Задачами педагога являются: сплочение детей в процессе совместной подготовки к празднику; развивать у детей эмоциональный отклик и желание при участии в совместных играх; создать условия для укрепления сотрудничества между детским садом и семьей в сфере воспитания дошкольников; создать у детей и родителей праздничное настроение. </w:t>
            </w:r>
          </w:p>
          <w:p w:rsidR="00284577" w:rsidRPr="003A51AC" w:rsidRDefault="00284577" w:rsidP="00284577">
            <w:pPr>
              <w:rPr>
                <w:sz w:val="24"/>
                <w:szCs w:val="24"/>
              </w:rPr>
            </w:pPr>
            <w:r w:rsidRPr="003A51AC">
              <w:rPr>
                <w:i/>
                <w:sz w:val="24"/>
                <w:szCs w:val="24"/>
              </w:rPr>
              <w:t>Ежегодные традиции:</w:t>
            </w:r>
            <w:r w:rsidRPr="003A51AC">
              <w:rPr>
                <w:sz w:val="24"/>
                <w:szCs w:val="24"/>
              </w:rPr>
              <w:t xml:space="preserve"> «Театральный фестиваль». Начало фестиваля датируется мартом, а именно 27 марта в День театра. Театр помогает создать мир доброй сказки. Участие в театральном фестивале принимают абсолютно все участники образовательного процесса: и </w:t>
            </w:r>
            <w:r w:rsidRPr="003A51AC">
              <w:rPr>
                <w:sz w:val="24"/>
                <w:szCs w:val="24"/>
              </w:rPr>
              <w:lastRenderedPageBreak/>
              <w:t xml:space="preserve">дети, и родители, и педагоги, и администрация, где каждый исполняет свою роль и у каждого она главная, и каждый живёт в мире театрального Петербурга. </w:t>
            </w:r>
          </w:p>
          <w:p w:rsidR="00284577" w:rsidRPr="003A51AC" w:rsidRDefault="00284577" w:rsidP="00284577">
            <w:pPr>
              <w:rPr>
                <w:sz w:val="24"/>
                <w:szCs w:val="24"/>
              </w:rPr>
            </w:pPr>
            <w:r w:rsidRPr="003A51AC">
              <w:rPr>
                <w:sz w:val="24"/>
                <w:szCs w:val="24"/>
              </w:rPr>
              <w:t xml:space="preserve">     </w:t>
            </w:r>
            <w:r w:rsidRPr="003A51AC">
              <w:rPr>
                <w:i/>
                <w:sz w:val="24"/>
                <w:szCs w:val="24"/>
              </w:rPr>
              <w:t>«Интерактивные выставки».</w:t>
            </w:r>
            <w:r w:rsidRPr="003A51AC">
              <w:rPr>
                <w:sz w:val="24"/>
                <w:szCs w:val="24"/>
              </w:rPr>
              <w:t xml:space="preserve"> В нашем детском саду работают творческие, веселые и неординарные педагоги, поэтому мы постоянно устраиваем тематические выставки.! Выставки любят дети, а родители не только бывают на экскурсиях, но и активно участвуют в подготовке экспозиций. Посещают их наши воспитанники, дети из других детских садов, школьники и жители района. </w:t>
            </w:r>
          </w:p>
          <w:p w:rsidR="00284577" w:rsidRPr="003A51AC" w:rsidRDefault="00284577" w:rsidP="00284577">
            <w:pPr>
              <w:rPr>
                <w:sz w:val="24"/>
                <w:szCs w:val="24"/>
              </w:rPr>
            </w:pPr>
            <w:r w:rsidRPr="003A51AC">
              <w:rPr>
                <w:i/>
                <w:sz w:val="24"/>
                <w:szCs w:val="24"/>
              </w:rPr>
              <w:t xml:space="preserve">       Праздники</w:t>
            </w:r>
            <w:r w:rsidRPr="003A51AC">
              <w:rPr>
                <w:sz w:val="24"/>
                <w:szCs w:val="24"/>
              </w:rPr>
              <w:t xml:space="preserve"> благотворно влияют на развитие психических процессов ребенка: памяти, внимания; создают прекрасную атмосферу для развития речи ребенка, для закрепления знаний, полученных на различных занятиях; способствуют его нравственному воспитанию, развитию социально-коммуникативных навыков.</w:t>
            </w:r>
          </w:p>
          <w:p w:rsidR="00284577" w:rsidRPr="003A51AC" w:rsidRDefault="00284577" w:rsidP="00284577">
            <w:pPr>
              <w:rPr>
                <w:sz w:val="24"/>
                <w:szCs w:val="24"/>
              </w:rPr>
            </w:pPr>
            <w:r w:rsidRPr="003A51AC">
              <w:rPr>
                <w:sz w:val="24"/>
                <w:szCs w:val="24"/>
              </w:rPr>
              <w:t xml:space="preserve">        </w:t>
            </w:r>
            <w:r w:rsidRPr="003A51AC">
              <w:rPr>
                <w:i/>
                <w:sz w:val="24"/>
                <w:szCs w:val="24"/>
              </w:rPr>
              <w:t>Ежегодно проводятся мероприятия,</w:t>
            </w:r>
            <w:r w:rsidRPr="003A51AC">
              <w:rPr>
                <w:sz w:val="24"/>
                <w:szCs w:val="24"/>
              </w:rPr>
              <w:t xml:space="preserve"> посвященные:  </w:t>
            </w:r>
          </w:p>
          <w:p w:rsidR="00284577" w:rsidRPr="003A51AC" w:rsidRDefault="00284577" w:rsidP="00F7618D">
            <w:pPr>
              <w:numPr>
                <w:ilvl w:val="0"/>
                <w:numId w:val="177"/>
              </w:numPr>
              <w:spacing w:line="240" w:lineRule="auto"/>
              <w:rPr>
                <w:sz w:val="24"/>
                <w:szCs w:val="24"/>
              </w:rPr>
            </w:pPr>
            <w:r w:rsidRPr="003A51AC">
              <w:rPr>
                <w:sz w:val="24"/>
                <w:szCs w:val="24"/>
              </w:rPr>
              <w:t>явлениям нравственной жизни ребёнка: «именины» (ежемесячно дни рождения детей)</w:t>
            </w:r>
          </w:p>
          <w:p w:rsidR="00284577" w:rsidRPr="003A51AC" w:rsidRDefault="00284577" w:rsidP="00F7618D">
            <w:pPr>
              <w:numPr>
                <w:ilvl w:val="0"/>
                <w:numId w:val="177"/>
              </w:numPr>
              <w:spacing w:line="240" w:lineRule="auto"/>
              <w:rPr>
                <w:sz w:val="24"/>
                <w:szCs w:val="24"/>
              </w:rPr>
            </w:pPr>
            <w:r w:rsidRPr="003A51AC">
              <w:rPr>
                <w:sz w:val="24"/>
                <w:szCs w:val="24"/>
              </w:rPr>
              <w:t xml:space="preserve">окружающей природе: акция «Покормим птиц», «Осень», «Весенняя капель», «День </w:t>
            </w:r>
          </w:p>
          <w:p w:rsidR="00284577" w:rsidRPr="003A51AC" w:rsidRDefault="00284577" w:rsidP="00284577">
            <w:pPr>
              <w:rPr>
                <w:sz w:val="24"/>
                <w:szCs w:val="24"/>
              </w:rPr>
            </w:pPr>
            <w:r w:rsidRPr="003A51AC">
              <w:rPr>
                <w:sz w:val="24"/>
                <w:szCs w:val="24"/>
              </w:rPr>
              <w:t>птиц»; миру искусства и литературы «День книги», «День театра»;</w:t>
            </w:r>
          </w:p>
          <w:p w:rsidR="00284577" w:rsidRPr="003A51AC" w:rsidRDefault="00284577" w:rsidP="00F7618D">
            <w:pPr>
              <w:numPr>
                <w:ilvl w:val="0"/>
                <w:numId w:val="177"/>
              </w:numPr>
              <w:spacing w:line="240" w:lineRule="auto"/>
              <w:rPr>
                <w:sz w:val="24"/>
                <w:szCs w:val="24"/>
              </w:rPr>
            </w:pPr>
            <w:r w:rsidRPr="003A51AC">
              <w:rPr>
                <w:sz w:val="24"/>
                <w:szCs w:val="24"/>
              </w:rPr>
              <w:t xml:space="preserve">традиционным для семьи, общества и государства праздничным событиям: «Новый </w:t>
            </w:r>
          </w:p>
          <w:p w:rsidR="00284577" w:rsidRPr="003A51AC" w:rsidRDefault="00284577" w:rsidP="00284577">
            <w:pPr>
              <w:rPr>
                <w:sz w:val="24"/>
                <w:szCs w:val="24"/>
              </w:rPr>
            </w:pPr>
            <w:r w:rsidRPr="003A51AC">
              <w:rPr>
                <w:sz w:val="24"/>
                <w:szCs w:val="24"/>
              </w:rPr>
              <w:t xml:space="preserve">год», «День матери», «День семьи», «Праздник всех женщин»; </w:t>
            </w:r>
          </w:p>
          <w:p w:rsidR="00284577" w:rsidRPr="003A51AC" w:rsidRDefault="00284577" w:rsidP="00F7618D">
            <w:pPr>
              <w:numPr>
                <w:ilvl w:val="0"/>
                <w:numId w:val="177"/>
              </w:numPr>
              <w:spacing w:line="240" w:lineRule="auto"/>
              <w:rPr>
                <w:sz w:val="24"/>
                <w:szCs w:val="24"/>
              </w:rPr>
            </w:pPr>
            <w:r w:rsidRPr="003A51AC">
              <w:rPr>
                <w:sz w:val="24"/>
                <w:szCs w:val="24"/>
              </w:rPr>
              <w:t>наиболее важным профессиям: «День воспитателя и всех работников детского сада»</w:t>
            </w:r>
          </w:p>
          <w:p w:rsidR="00284577" w:rsidRPr="003A51AC" w:rsidRDefault="00284577" w:rsidP="00E22A07">
            <w:pPr>
              <w:pStyle w:val="a5"/>
              <w:shd w:val="clear" w:color="auto" w:fill="FFFFFF"/>
              <w:spacing w:before="0" w:beforeAutospacing="0" w:after="0" w:afterAutospacing="0"/>
              <w:textAlignment w:val="baseline"/>
              <w:rPr>
                <w:rFonts w:eastAsiaTheme="minorEastAsia"/>
                <w:b/>
                <w:kern w:val="24"/>
              </w:rPr>
            </w:pPr>
          </w:p>
          <w:p w:rsidR="00284577" w:rsidRPr="0094723A" w:rsidRDefault="00284577" w:rsidP="00E22A07">
            <w:pPr>
              <w:pStyle w:val="a5"/>
              <w:shd w:val="clear" w:color="auto" w:fill="FFFFFF"/>
              <w:spacing w:before="0" w:beforeAutospacing="0" w:after="0" w:afterAutospacing="0"/>
              <w:textAlignment w:val="baseline"/>
              <w:rPr>
                <w:rFonts w:eastAsiaTheme="minorEastAsia"/>
                <w:b/>
                <w:kern w:val="24"/>
              </w:rPr>
            </w:pPr>
            <w:r w:rsidRPr="0094723A">
              <w:rPr>
                <w:rFonts w:eastAsiaTheme="minorEastAsia"/>
                <w:b/>
                <w:kern w:val="24"/>
              </w:rPr>
              <w:t>ИЛИ</w:t>
            </w:r>
          </w:p>
          <w:p w:rsidR="003817E6" w:rsidRPr="003A51AC" w:rsidRDefault="003817E6" w:rsidP="00E22A07">
            <w:pPr>
              <w:pStyle w:val="a5"/>
              <w:shd w:val="clear" w:color="auto" w:fill="FFFFFF"/>
              <w:spacing w:before="0" w:beforeAutospacing="0" w:after="0" w:afterAutospacing="0"/>
              <w:textAlignment w:val="baseline"/>
              <w:rPr>
                <w:rFonts w:eastAsiaTheme="minorEastAsia"/>
                <w:kern w:val="24"/>
              </w:rPr>
            </w:pPr>
            <w:r w:rsidRPr="0094723A">
              <w:rPr>
                <w:rFonts w:eastAsiaTheme="minorEastAsia"/>
                <w:b/>
                <w:kern w:val="24"/>
              </w:rPr>
              <w:t>Например:</w:t>
            </w:r>
            <w:r w:rsidRPr="003A51AC">
              <w:rPr>
                <w:rFonts w:eastAsiaTheme="minorEastAsia"/>
                <w:kern w:val="24"/>
              </w:rPr>
              <w:t xml:space="preserve"> </w:t>
            </w:r>
          </w:p>
          <w:p w:rsidR="004F4743" w:rsidRPr="003A51AC" w:rsidRDefault="004F4743" w:rsidP="00E22A07">
            <w:pPr>
              <w:pStyle w:val="a5"/>
              <w:shd w:val="clear" w:color="auto" w:fill="FFFFFF"/>
              <w:spacing w:before="0" w:beforeAutospacing="0" w:after="0" w:afterAutospacing="0"/>
              <w:textAlignment w:val="baseline"/>
              <w:rPr>
                <w:rFonts w:eastAsiaTheme="minorEastAsia"/>
                <w:kern w:val="24"/>
              </w:rPr>
            </w:pPr>
            <w:r w:rsidRPr="003A51AC">
              <w:rPr>
                <w:rFonts w:eastAsiaTheme="minorEastAsia"/>
                <w:i/>
                <w:iCs/>
                <w:kern w:val="24"/>
              </w:rPr>
              <w:t>Личное приветствие каждого ребенка и родителей</w:t>
            </w:r>
            <w:r w:rsidRPr="003A51AC">
              <w:rPr>
                <w:rFonts w:eastAsiaTheme="minorEastAsia"/>
                <w:kern w:val="24"/>
              </w:rPr>
              <w:t>. Воспитатель лично встречает родителей и каждого ребенка. Здоровается с ними. Выражает радость по поводу того, что они пришли. Говорит ребенку, что его прихода с нетерпением ждут другие дети.</w:t>
            </w:r>
          </w:p>
          <w:p w:rsidR="003817E6" w:rsidRPr="003A51AC" w:rsidRDefault="003817E6" w:rsidP="00E22A07">
            <w:pPr>
              <w:shd w:val="clear" w:color="auto" w:fill="FFFFFF"/>
              <w:spacing w:line="240" w:lineRule="auto"/>
              <w:jc w:val="left"/>
              <w:textAlignment w:val="baseline"/>
              <w:rPr>
                <w:rFonts w:eastAsiaTheme="minorEastAsia"/>
                <w:kern w:val="24"/>
                <w:sz w:val="24"/>
                <w:szCs w:val="24"/>
              </w:rPr>
            </w:pPr>
            <w:r w:rsidRPr="003A51AC">
              <w:rPr>
                <w:rFonts w:eastAsiaTheme="minorEastAsia"/>
                <w:b/>
                <w:kern w:val="24"/>
                <w:sz w:val="24"/>
                <w:szCs w:val="24"/>
              </w:rPr>
              <w:t>Цель:</w:t>
            </w:r>
            <w:r w:rsidRPr="003A51AC">
              <w:rPr>
                <w:rFonts w:eastAsiaTheme="minorEastAsia"/>
                <w:kern w:val="24"/>
                <w:sz w:val="24"/>
                <w:szCs w:val="24"/>
              </w:rPr>
              <w:t xml:space="preserve"> осознание ребенком собственной значимости, установление в группе благоприятного микроклимата.</w:t>
            </w:r>
          </w:p>
          <w:p w:rsidR="003817E6" w:rsidRPr="003A51AC" w:rsidRDefault="003817E6" w:rsidP="00E22A07">
            <w:pPr>
              <w:shd w:val="clear" w:color="auto" w:fill="FFFFFF"/>
              <w:spacing w:line="240" w:lineRule="auto"/>
              <w:jc w:val="left"/>
              <w:textAlignment w:val="baseline"/>
              <w:rPr>
                <w:rFonts w:eastAsiaTheme="minorEastAsia"/>
                <w:kern w:val="24"/>
                <w:sz w:val="24"/>
                <w:szCs w:val="24"/>
              </w:rPr>
            </w:pPr>
            <w:r w:rsidRPr="003A51AC">
              <w:rPr>
                <w:rFonts w:eastAsiaTheme="minorEastAsia"/>
                <w:i/>
                <w:kern w:val="24"/>
                <w:sz w:val="24"/>
                <w:szCs w:val="24"/>
              </w:rPr>
              <w:t>«Утреннее приветствие всех детей группы</w:t>
            </w:r>
            <w:r w:rsidRPr="003A51AC">
              <w:rPr>
                <w:rFonts w:eastAsiaTheme="minorEastAsia"/>
                <w:kern w:val="24"/>
                <w:sz w:val="24"/>
                <w:szCs w:val="24"/>
              </w:rPr>
              <w:t>" Перед началом дня общей жизни группы воспитатель собирает детей вместе в круг и проводит утренний ритуал приветствия (посредством игры, стихов с действиями), выражая радость от встречи с детьми и надежду провести вместе приятный и интересный день.</w:t>
            </w:r>
          </w:p>
          <w:p w:rsidR="003817E6" w:rsidRPr="003A51AC" w:rsidRDefault="003817E6" w:rsidP="00E22A07">
            <w:pPr>
              <w:shd w:val="clear" w:color="auto" w:fill="FFFFFF"/>
              <w:spacing w:line="240" w:lineRule="auto"/>
              <w:jc w:val="left"/>
              <w:textAlignment w:val="baseline"/>
              <w:rPr>
                <w:rFonts w:eastAsiaTheme="minorEastAsia"/>
                <w:kern w:val="24"/>
                <w:sz w:val="24"/>
                <w:szCs w:val="24"/>
              </w:rPr>
            </w:pPr>
            <w:r w:rsidRPr="003A51AC">
              <w:rPr>
                <w:rFonts w:eastAsiaTheme="minorEastAsia"/>
                <w:b/>
                <w:kern w:val="24"/>
                <w:sz w:val="24"/>
                <w:szCs w:val="24"/>
              </w:rPr>
              <w:t>Цель:</w:t>
            </w:r>
            <w:r w:rsidRPr="003A51AC">
              <w:rPr>
                <w:rFonts w:eastAsiaTheme="minorEastAsia"/>
                <w:kern w:val="24"/>
                <w:sz w:val="24"/>
                <w:szCs w:val="24"/>
              </w:rPr>
              <w:t xml:space="preserve"> установление в группе благоприятного микроклимата, развитие функции планирования, становление позиции субъекта деятельности.</w:t>
            </w:r>
          </w:p>
          <w:p w:rsidR="003817E6" w:rsidRPr="003A51AC" w:rsidRDefault="003817E6" w:rsidP="00F7618D">
            <w:pPr>
              <w:numPr>
                <w:ilvl w:val="0"/>
                <w:numId w:val="30"/>
              </w:numPr>
              <w:shd w:val="clear" w:color="auto" w:fill="FFFFFF"/>
              <w:spacing w:line="240" w:lineRule="auto"/>
              <w:ind w:left="0"/>
              <w:jc w:val="left"/>
              <w:textAlignment w:val="baseline"/>
              <w:rPr>
                <w:rFonts w:eastAsiaTheme="minorEastAsia"/>
                <w:kern w:val="24"/>
                <w:sz w:val="24"/>
                <w:szCs w:val="24"/>
              </w:rPr>
            </w:pPr>
            <w:r w:rsidRPr="003A51AC">
              <w:rPr>
                <w:rFonts w:eastAsiaTheme="minorEastAsia"/>
                <w:i/>
                <w:kern w:val="24"/>
                <w:sz w:val="24"/>
                <w:szCs w:val="24"/>
              </w:rPr>
              <w:t>Новоселье групп</w:t>
            </w:r>
            <w:r w:rsidRPr="003A51AC">
              <w:rPr>
                <w:rFonts w:eastAsiaTheme="minorEastAsia"/>
                <w:kern w:val="24"/>
                <w:sz w:val="24"/>
                <w:szCs w:val="24"/>
              </w:rPr>
              <w:t xml:space="preserve">. группы отмечается каждый раз, когда в группу набирают новых детей. С </w:t>
            </w:r>
            <w:r w:rsidRPr="003A51AC">
              <w:rPr>
                <w:rFonts w:eastAsiaTheme="minorEastAsia"/>
                <w:kern w:val="24"/>
                <w:sz w:val="24"/>
                <w:szCs w:val="24"/>
              </w:rPr>
              <w:lastRenderedPageBreak/>
              <w:t xml:space="preserve">давних времен у многих народов сложилась традиция отмечать переезд на новое местожительство новосельем. Это светлый и радостный праздник не только для тех, кто переехал на новое место, но и для их друзей. На новоселье дети знакомятся с правилами группы, воспитатели рассказывают о том, что есть в группе, чем они будут заниматься в детском саду, кто работает в нашем учреждении. </w:t>
            </w:r>
          </w:p>
          <w:p w:rsidR="003817E6" w:rsidRPr="003A51AC" w:rsidRDefault="003817E6" w:rsidP="00F7618D">
            <w:pPr>
              <w:numPr>
                <w:ilvl w:val="0"/>
                <w:numId w:val="30"/>
              </w:numPr>
              <w:shd w:val="clear" w:color="auto" w:fill="FFFFFF"/>
              <w:spacing w:line="240" w:lineRule="auto"/>
              <w:ind w:left="0"/>
              <w:jc w:val="left"/>
              <w:textAlignment w:val="baseline"/>
              <w:rPr>
                <w:rFonts w:eastAsiaTheme="minorEastAsia"/>
                <w:kern w:val="24"/>
                <w:sz w:val="24"/>
                <w:szCs w:val="24"/>
              </w:rPr>
            </w:pPr>
            <w:r w:rsidRPr="003A51AC">
              <w:rPr>
                <w:rFonts w:eastAsiaTheme="minorEastAsia"/>
                <w:b/>
                <w:kern w:val="24"/>
                <w:sz w:val="24"/>
                <w:szCs w:val="24"/>
              </w:rPr>
              <w:t>Цель:</w:t>
            </w:r>
            <w:r w:rsidRPr="003A51AC">
              <w:rPr>
                <w:rFonts w:eastAsiaTheme="minorEastAsia"/>
                <w:kern w:val="24"/>
                <w:sz w:val="24"/>
                <w:szCs w:val="24"/>
              </w:rPr>
              <w:t xml:space="preserve"> Все это помогает детям быстрее и легче адаптироваться в новых условиях.</w:t>
            </w:r>
          </w:p>
          <w:p w:rsidR="003817E6" w:rsidRPr="003A51AC" w:rsidRDefault="003817E6" w:rsidP="00E22A07">
            <w:pPr>
              <w:shd w:val="clear" w:color="auto" w:fill="FFFFFF"/>
              <w:spacing w:line="240" w:lineRule="auto"/>
              <w:jc w:val="left"/>
              <w:textAlignment w:val="baseline"/>
              <w:rPr>
                <w:rFonts w:eastAsiaTheme="minorEastAsia"/>
                <w:i/>
                <w:kern w:val="24"/>
                <w:sz w:val="24"/>
                <w:szCs w:val="24"/>
              </w:rPr>
            </w:pPr>
            <w:r w:rsidRPr="003A51AC">
              <w:rPr>
                <w:rFonts w:eastAsiaTheme="minorEastAsia"/>
                <w:i/>
                <w:kern w:val="24"/>
                <w:sz w:val="24"/>
                <w:szCs w:val="24"/>
              </w:rPr>
              <w:t>Встреча с интересными людьми.</w:t>
            </w:r>
          </w:p>
          <w:p w:rsidR="003817E6" w:rsidRPr="003A51AC" w:rsidRDefault="003817E6" w:rsidP="00E22A07">
            <w:pPr>
              <w:shd w:val="clear" w:color="auto" w:fill="FFFFFF"/>
              <w:spacing w:line="240" w:lineRule="auto"/>
              <w:jc w:val="left"/>
              <w:textAlignment w:val="baseline"/>
              <w:rPr>
                <w:rFonts w:eastAsiaTheme="minorEastAsia"/>
                <w:kern w:val="24"/>
                <w:sz w:val="24"/>
                <w:szCs w:val="24"/>
              </w:rPr>
            </w:pPr>
            <w:r w:rsidRPr="003A51AC">
              <w:rPr>
                <w:rFonts w:eastAsiaTheme="minorEastAsia"/>
                <w:kern w:val="24"/>
                <w:sz w:val="24"/>
                <w:szCs w:val="24"/>
              </w:rPr>
              <w:t>Цель: расширение контактов со взрослыми людьми, ознакомление с профессиями, бытовыми обязанностями и увлечениями взрослых, развитие коммуникативных навыков.</w:t>
            </w:r>
          </w:p>
          <w:p w:rsidR="003817E6" w:rsidRPr="003A51AC" w:rsidRDefault="003817E6" w:rsidP="00E22A07">
            <w:pPr>
              <w:shd w:val="clear" w:color="auto" w:fill="FFFFFF"/>
              <w:spacing w:line="240" w:lineRule="auto"/>
              <w:jc w:val="left"/>
              <w:textAlignment w:val="baseline"/>
              <w:rPr>
                <w:rFonts w:eastAsiaTheme="minorEastAsia"/>
                <w:kern w:val="24"/>
                <w:sz w:val="24"/>
                <w:szCs w:val="24"/>
              </w:rPr>
            </w:pPr>
            <w:r w:rsidRPr="003A51AC">
              <w:rPr>
                <w:rFonts w:eastAsiaTheme="minorEastAsia"/>
                <w:i/>
                <w:kern w:val="24"/>
                <w:sz w:val="24"/>
                <w:szCs w:val="24"/>
              </w:rPr>
              <w:t>Поздравление именинников</w:t>
            </w:r>
            <w:r w:rsidRPr="003A51AC">
              <w:rPr>
                <w:rFonts w:eastAsiaTheme="minorEastAsia"/>
                <w:kern w:val="24"/>
                <w:sz w:val="24"/>
                <w:szCs w:val="24"/>
              </w:rPr>
              <w:t>. В каждой группе принято поздравлять именинников. Организуются музыкальные поздравления, пожелания и подарки от детей. Именинники в ответ готовят угощение.</w:t>
            </w:r>
          </w:p>
          <w:p w:rsidR="003817E6" w:rsidRPr="003A51AC" w:rsidRDefault="003817E6" w:rsidP="00E22A07">
            <w:pPr>
              <w:shd w:val="clear" w:color="auto" w:fill="FFFFFF"/>
              <w:spacing w:line="240" w:lineRule="auto"/>
              <w:jc w:val="left"/>
              <w:textAlignment w:val="baseline"/>
              <w:rPr>
                <w:rFonts w:eastAsiaTheme="minorEastAsia"/>
                <w:kern w:val="24"/>
                <w:sz w:val="24"/>
                <w:szCs w:val="24"/>
              </w:rPr>
            </w:pPr>
            <w:r w:rsidRPr="003A51AC">
              <w:rPr>
                <w:rFonts w:eastAsiaTheme="minorEastAsia"/>
                <w:b/>
                <w:kern w:val="24"/>
                <w:sz w:val="24"/>
                <w:szCs w:val="24"/>
              </w:rPr>
              <w:t>Цель:</w:t>
            </w:r>
            <w:r w:rsidRPr="003A51AC">
              <w:rPr>
                <w:rFonts w:eastAsiaTheme="minorEastAsia"/>
                <w:kern w:val="24"/>
                <w:sz w:val="24"/>
                <w:szCs w:val="24"/>
              </w:rPr>
              <w:t>Эта традиция носит воспитательный характер: учат детей находить хорошее в каждом человеке, подбирать (изготовлять) подарки, дарить и принимать их. Благодаря этой традиции дети учатся принимать и занимать гостей, усваивают правила этикета.</w:t>
            </w:r>
          </w:p>
          <w:p w:rsidR="003817E6" w:rsidRPr="003A51AC" w:rsidRDefault="003817E6" w:rsidP="00E22A07">
            <w:pPr>
              <w:shd w:val="clear" w:color="auto" w:fill="FFFFFF"/>
              <w:spacing w:line="240" w:lineRule="auto"/>
              <w:jc w:val="left"/>
              <w:textAlignment w:val="baseline"/>
              <w:rPr>
                <w:rFonts w:eastAsiaTheme="minorEastAsia"/>
                <w:kern w:val="24"/>
                <w:sz w:val="24"/>
                <w:szCs w:val="24"/>
              </w:rPr>
            </w:pPr>
            <w:r w:rsidRPr="003A51AC">
              <w:rPr>
                <w:rFonts w:eastAsiaTheme="minorEastAsia"/>
                <w:i/>
                <w:kern w:val="24"/>
                <w:sz w:val="24"/>
                <w:szCs w:val="24"/>
              </w:rPr>
              <w:t>Поздравление пожилых людей</w:t>
            </w:r>
            <w:r w:rsidRPr="003A51AC">
              <w:rPr>
                <w:rFonts w:eastAsiaTheme="minorEastAsia"/>
                <w:kern w:val="24"/>
                <w:sz w:val="24"/>
                <w:szCs w:val="24"/>
              </w:rPr>
              <w:t>  </w:t>
            </w:r>
          </w:p>
          <w:p w:rsidR="003817E6" w:rsidRPr="003A51AC" w:rsidRDefault="003817E6" w:rsidP="00E22A07">
            <w:pPr>
              <w:shd w:val="clear" w:color="auto" w:fill="FFFFFF"/>
              <w:spacing w:line="240" w:lineRule="auto"/>
              <w:jc w:val="left"/>
              <w:textAlignment w:val="baseline"/>
              <w:rPr>
                <w:rFonts w:eastAsiaTheme="minorEastAsia"/>
                <w:i/>
                <w:kern w:val="24"/>
                <w:sz w:val="24"/>
                <w:szCs w:val="24"/>
              </w:rPr>
            </w:pPr>
            <w:r w:rsidRPr="003A51AC">
              <w:rPr>
                <w:rFonts w:eastAsiaTheme="minorEastAsia"/>
                <w:i/>
                <w:kern w:val="24"/>
                <w:sz w:val="24"/>
                <w:szCs w:val="24"/>
              </w:rPr>
              <w:t>Весенний концерт для бабушек и дедушек.</w:t>
            </w:r>
          </w:p>
          <w:p w:rsidR="003817E6" w:rsidRPr="003A51AC" w:rsidRDefault="0094723A" w:rsidP="00E22A07">
            <w:pPr>
              <w:pStyle w:val="a5"/>
              <w:shd w:val="clear" w:color="auto" w:fill="FFFFFF"/>
              <w:spacing w:before="0" w:beforeAutospacing="0" w:after="0" w:afterAutospacing="0"/>
              <w:textAlignment w:val="baseline"/>
              <w:rPr>
                <w:rFonts w:eastAsiaTheme="minorEastAsia"/>
                <w:kern w:val="24"/>
              </w:rPr>
            </w:pPr>
            <w:r>
              <w:rPr>
                <w:rFonts w:eastAsiaTheme="minorEastAsia"/>
                <w:kern w:val="24"/>
              </w:rPr>
              <w:t xml:space="preserve">(могут быть другие </w:t>
            </w:r>
            <w:r w:rsidR="003817E6" w:rsidRPr="0094723A">
              <w:rPr>
                <w:rFonts w:eastAsiaTheme="minorEastAsia"/>
                <w:kern w:val="24"/>
              </w:rPr>
              <w:t>варианты)</w:t>
            </w:r>
          </w:p>
          <w:p w:rsidR="00C0284C" w:rsidRPr="003A51AC" w:rsidRDefault="00C0284C" w:rsidP="00E22A07">
            <w:pPr>
              <w:spacing w:line="240" w:lineRule="auto"/>
              <w:ind w:firstLine="567"/>
              <w:jc w:val="left"/>
              <w:rPr>
                <w:rFonts w:eastAsiaTheme="minorEastAsia"/>
                <w:kern w:val="24"/>
                <w:sz w:val="24"/>
                <w:szCs w:val="24"/>
              </w:rPr>
            </w:pPr>
          </w:p>
        </w:tc>
      </w:tr>
      <w:tr w:rsidR="008B5C4E" w:rsidRPr="003A51AC" w:rsidTr="008B5C4E">
        <w:trPr>
          <w:trHeight w:val="744"/>
        </w:trPr>
        <w:tc>
          <w:tcPr>
            <w:tcW w:w="5000" w:type="pct"/>
            <w:gridSpan w:val="2"/>
            <w:shd w:val="clear" w:color="auto" w:fill="FFFFFF" w:themeFill="background1"/>
            <w:tcMar>
              <w:top w:w="72" w:type="dxa"/>
              <w:left w:w="144" w:type="dxa"/>
              <w:bottom w:w="72" w:type="dxa"/>
              <w:right w:w="144" w:type="dxa"/>
            </w:tcMar>
          </w:tcPr>
          <w:p w:rsidR="00F54F71" w:rsidRPr="003A51AC" w:rsidRDefault="00F54F71" w:rsidP="00E22A07">
            <w:pPr>
              <w:shd w:val="clear" w:color="auto" w:fill="FFFFFF"/>
              <w:spacing w:line="240" w:lineRule="auto"/>
              <w:jc w:val="left"/>
              <w:rPr>
                <w:rFonts w:eastAsiaTheme="minorEastAsia"/>
                <w:b/>
                <w:kern w:val="24"/>
                <w:sz w:val="24"/>
                <w:szCs w:val="24"/>
              </w:rPr>
            </w:pPr>
            <w:r w:rsidRPr="003A51AC">
              <w:rPr>
                <w:rFonts w:eastAsiaTheme="minorEastAsia"/>
                <w:b/>
                <w:kern w:val="24"/>
                <w:sz w:val="24"/>
                <w:szCs w:val="24"/>
              </w:rPr>
              <w:lastRenderedPageBreak/>
              <w:t>Особенности  РППС, отражающие образ и ценности ДОО, учитывающие социокультурный контекст, внешнюю социальнаю и культурную среда ДОО (учитывает этнокультурные, конфессиональные и региональные особенности)</w:t>
            </w:r>
          </w:p>
          <w:p w:rsidR="008B5C4E" w:rsidRPr="003A51AC" w:rsidRDefault="008B5C4E" w:rsidP="00E22A07">
            <w:pPr>
              <w:pStyle w:val="a5"/>
              <w:shd w:val="clear" w:color="auto" w:fill="FFFFFF"/>
              <w:spacing w:before="0" w:beforeAutospacing="0" w:after="0" w:afterAutospacing="0"/>
              <w:textAlignment w:val="baseline"/>
              <w:rPr>
                <w:rFonts w:eastAsiaTheme="minorEastAsia"/>
                <w:kern w:val="24"/>
              </w:rPr>
            </w:pPr>
          </w:p>
        </w:tc>
      </w:tr>
      <w:tr w:rsidR="00F54F71" w:rsidRPr="003A51AC" w:rsidTr="007C1F0B">
        <w:trPr>
          <w:trHeight w:val="1194"/>
        </w:trPr>
        <w:tc>
          <w:tcPr>
            <w:tcW w:w="5000" w:type="pct"/>
            <w:gridSpan w:val="2"/>
            <w:shd w:val="clear" w:color="auto" w:fill="FFFFFF" w:themeFill="background1"/>
            <w:tcMar>
              <w:top w:w="72" w:type="dxa"/>
              <w:left w:w="144" w:type="dxa"/>
              <w:bottom w:w="72" w:type="dxa"/>
              <w:right w:w="144" w:type="dxa"/>
            </w:tcMar>
            <w:hideMark/>
          </w:tcPr>
          <w:p w:rsidR="00F54F71" w:rsidRPr="003A51AC" w:rsidRDefault="00F54F71" w:rsidP="00E22A07">
            <w:pPr>
              <w:shd w:val="clear" w:color="auto" w:fill="FFFFFF"/>
              <w:spacing w:line="240" w:lineRule="auto"/>
              <w:jc w:val="left"/>
              <w:rPr>
                <w:rFonts w:eastAsiaTheme="minorEastAsia"/>
                <w:b/>
                <w:i/>
                <w:kern w:val="24"/>
                <w:sz w:val="24"/>
                <w:szCs w:val="24"/>
              </w:rPr>
            </w:pPr>
            <w:r w:rsidRPr="003A51AC">
              <w:rPr>
                <w:rFonts w:eastAsiaTheme="minorEastAsia"/>
                <w:b/>
                <w:i/>
                <w:kern w:val="24"/>
                <w:sz w:val="24"/>
                <w:szCs w:val="24"/>
              </w:rPr>
              <w:t>Отражение ценностей в РППС:Ценности Жизнь, Красота, Милосердие, Добро,Дружба, Сотрудничество реализуются и взаимопроникают во все нижеперечисленные ценности жизни дошкольника.</w:t>
            </w:r>
          </w:p>
          <w:p w:rsidR="00F54F71" w:rsidRPr="003A51AC" w:rsidRDefault="00F54F71" w:rsidP="00E22A07">
            <w:pPr>
              <w:shd w:val="clear" w:color="auto" w:fill="FFFFFF"/>
              <w:spacing w:after="255" w:line="240" w:lineRule="auto"/>
              <w:rPr>
                <w:rFonts w:eastAsiaTheme="minorEastAsia"/>
                <w:b/>
                <w:kern w:val="24"/>
                <w:sz w:val="24"/>
                <w:szCs w:val="24"/>
              </w:rPr>
            </w:pPr>
          </w:p>
        </w:tc>
      </w:tr>
      <w:tr w:rsidR="00F54F71" w:rsidRPr="003A51AC" w:rsidTr="00F54F71">
        <w:trPr>
          <w:trHeight w:val="12813"/>
        </w:trPr>
        <w:tc>
          <w:tcPr>
            <w:tcW w:w="5000" w:type="pct"/>
            <w:gridSpan w:val="2"/>
            <w:shd w:val="clear" w:color="auto" w:fill="FFFFFF" w:themeFill="background1"/>
            <w:tcMar>
              <w:top w:w="72" w:type="dxa"/>
              <w:left w:w="144" w:type="dxa"/>
              <w:bottom w:w="72" w:type="dxa"/>
              <w:right w:w="144" w:type="dxa"/>
            </w:tcMar>
          </w:tcPr>
          <w:p w:rsidR="00F54F71" w:rsidRPr="003A51AC" w:rsidRDefault="00F54F71" w:rsidP="00E22A07">
            <w:pPr>
              <w:shd w:val="clear" w:color="auto" w:fill="FFFFFF"/>
              <w:spacing w:line="240" w:lineRule="auto"/>
              <w:rPr>
                <w:rFonts w:eastAsiaTheme="minorEastAsia"/>
                <w:kern w:val="24"/>
                <w:sz w:val="24"/>
                <w:szCs w:val="24"/>
              </w:rPr>
            </w:pPr>
            <w:r w:rsidRPr="003A51AC">
              <w:rPr>
                <w:rFonts w:eastAsiaTheme="minorEastAsia"/>
                <w:b/>
                <w:kern w:val="24"/>
                <w:sz w:val="24"/>
                <w:szCs w:val="24"/>
              </w:rPr>
              <w:lastRenderedPageBreak/>
              <w:t>Родина:</w:t>
            </w:r>
            <w:r w:rsidRPr="003A51AC">
              <w:rPr>
                <w:sz w:val="24"/>
                <w:szCs w:val="24"/>
              </w:rPr>
              <w:t xml:space="preserve"> </w:t>
            </w:r>
            <w:r w:rsidRPr="003A51AC">
              <w:rPr>
                <w:rFonts w:eastAsiaTheme="minorEastAsia"/>
                <w:kern w:val="24"/>
                <w:sz w:val="24"/>
                <w:szCs w:val="24"/>
              </w:rPr>
              <w:t>Галерея с портретами героев.Мини-музей русской культуры и быта.</w:t>
            </w:r>
          </w:p>
          <w:p w:rsidR="00F54F71" w:rsidRPr="003A51AC" w:rsidRDefault="00F54F71" w:rsidP="00E22A07">
            <w:pPr>
              <w:shd w:val="clear" w:color="auto" w:fill="FFFFFF"/>
              <w:spacing w:line="240" w:lineRule="auto"/>
              <w:rPr>
                <w:rFonts w:eastAsiaTheme="minorEastAsia"/>
                <w:kern w:val="24"/>
                <w:sz w:val="24"/>
                <w:szCs w:val="24"/>
              </w:rPr>
            </w:pPr>
            <w:r w:rsidRPr="003A51AC">
              <w:rPr>
                <w:rFonts w:eastAsiaTheme="minorEastAsia"/>
                <w:kern w:val="24"/>
                <w:sz w:val="24"/>
                <w:szCs w:val="24"/>
              </w:rPr>
              <w:t>Магнитные карты (путешествий по России).Патриотические уголки. Стенды по краеведению, о военных профессиях.</w:t>
            </w:r>
            <w:r w:rsidRPr="003A51AC">
              <w:rPr>
                <w:sz w:val="24"/>
                <w:szCs w:val="24"/>
              </w:rPr>
              <w:t xml:space="preserve"> Государственные символы РФ. </w:t>
            </w:r>
            <w:r w:rsidRPr="003A51AC">
              <w:rPr>
                <w:rFonts w:eastAsiaTheme="minorEastAsia"/>
                <w:kern w:val="24"/>
                <w:sz w:val="24"/>
                <w:szCs w:val="24"/>
              </w:rPr>
              <w:t>Фото первых лиц РФ и области. Папки-передвижки «День России», «День флага». Художественная литература с региональным компонентом.Самиздатовские сборники. Народные костюмы, изделия народных промыслов.</w:t>
            </w:r>
          </w:p>
          <w:p w:rsidR="00F54F71" w:rsidRPr="003A51AC" w:rsidRDefault="00F54F71" w:rsidP="00E22A07">
            <w:pPr>
              <w:shd w:val="clear" w:color="auto" w:fill="FFFFFF"/>
              <w:spacing w:line="240" w:lineRule="auto"/>
              <w:rPr>
                <w:rFonts w:eastAsiaTheme="minorEastAsia"/>
                <w:kern w:val="24"/>
                <w:sz w:val="24"/>
                <w:szCs w:val="24"/>
              </w:rPr>
            </w:pPr>
            <w:r w:rsidRPr="003A51AC">
              <w:rPr>
                <w:rFonts w:eastAsiaTheme="minorEastAsia"/>
                <w:b/>
                <w:kern w:val="24"/>
                <w:sz w:val="24"/>
                <w:szCs w:val="24"/>
              </w:rPr>
              <w:t>Семья:</w:t>
            </w:r>
            <w:r w:rsidRPr="003A51AC">
              <w:rPr>
                <w:rFonts w:eastAsiaTheme="minorEastAsia"/>
                <w:kern w:val="24"/>
                <w:sz w:val="24"/>
                <w:szCs w:val="24"/>
              </w:rPr>
              <w:t xml:space="preserve"> Фотоколлажи «Семья». Выставки творческих работ.«Семейное древо».</w:t>
            </w:r>
          </w:p>
          <w:p w:rsidR="00F54F71" w:rsidRPr="003A51AC" w:rsidRDefault="00F54F71" w:rsidP="00E22A07">
            <w:pPr>
              <w:shd w:val="clear" w:color="auto" w:fill="FFFFFF"/>
              <w:spacing w:line="240" w:lineRule="auto"/>
              <w:jc w:val="left"/>
              <w:rPr>
                <w:rFonts w:eastAsiaTheme="minorEastAsia"/>
                <w:kern w:val="24"/>
                <w:sz w:val="24"/>
                <w:szCs w:val="24"/>
              </w:rPr>
            </w:pPr>
            <w:r w:rsidRPr="003A51AC">
              <w:rPr>
                <w:rFonts w:eastAsiaTheme="minorEastAsia"/>
                <w:kern w:val="24"/>
                <w:sz w:val="24"/>
                <w:szCs w:val="24"/>
              </w:rPr>
              <w:t>Творческие совместные поделки. Уголки для родителей. Тематические экспозиции к</w:t>
            </w:r>
          </w:p>
          <w:p w:rsidR="00F54F71" w:rsidRPr="003A51AC" w:rsidRDefault="00F54F71" w:rsidP="00E22A07">
            <w:pPr>
              <w:shd w:val="clear" w:color="auto" w:fill="FFFFFF"/>
              <w:spacing w:line="240" w:lineRule="auto"/>
              <w:rPr>
                <w:rFonts w:eastAsiaTheme="minorEastAsia"/>
                <w:kern w:val="24"/>
                <w:sz w:val="24"/>
                <w:szCs w:val="24"/>
              </w:rPr>
            </w:pPr>
            <w:r w:rsidRPr="003A51AC">
              <w:rPr>
                <w:rFonts w:eastAsiaTheme="minorEastAsia"/>
                <w:kern w:val="24"/>
                <w:sz w:val="24"/>
                <w:szCs w:val="24"/>
              </w:rPr>
              <w:t>праздничным датам о семье (День матери, День отца, День пожилого человека) Музей семьи.</w:t>
            </w:r>
            <w:r w:rsidRPr="003A51AC">
              <w:rPr>
                <w:sz w:val="24"/>
                <w:szCs w:val="24"/>
              </w:rPr>
              <w:t xml:space="preserve"> </w:t>
            </w:r>
            <w:r w:rsidRPr="003A51AC">
              <w:rPr>
                <w:rFonts w:eastAsiaTheme="minorEastAsia"/>
                <w:kern w:val="24"/>
                <w:sz w:val="24"/>
                <w:szCs w:val="24"/>
              </w:rPr>
              <w:t>Семейный стол и игра,хобби семьи. Библиотека «Моя семья».Видеотека «Семейные традиции» (для просмотра детьми) .Афиша куда пойти с ребенком в выходной, о поездках, экскурсиях, походах.Семейные альбомы, родословные, семейные гербы и др.</w:t>
            </w:r>
          </w:p>
          <w:p w:rsidR="00F54F71" w:rsidRPr="003A51AC" w:rsidRDefault="00F54F71" w:rsidP="00E22A07">
            <w:pPr>
              <w:shd w:val="clear" w:color="auto" w:fill="FFFFFF"/>
              <w:spacing w:line="240" w:lineRule="auto"/>
              <w:jc w:val="left"/>
              <w:rPr>
                <w:rFonts w:eastAsiaTheme="minorEastAsia"/>
                <w:kern w:val="24"/>
                <w:sz w:val="24"/>
                <w:szCs w:val="24"/>
              </w:rPr>
            </w:pPr>
            <w:r w:rsidRPr="003A51AC">
              <w:rPr>
                <w:rFonts w:eastAsiaTheme="minorEastAsia"/>
                <w:b/>
                <w:kern w:val="24"/>
                <w:sz w:val="24"/>
                <w:szCs w:val="24"/>
              </w:rPr>
              <w:t>Труд:</w:t>
            </w:r>
            <w:r w:rsidRPr="003A51AC">
              <w:rPr>
                <w:rFonts w:eastAsiaTheme="minorEastAsia"/>
                <w:kern w:val="24"/>
                <w:sz w:val="24"/>
                <w:szCs w:val="24"/>
              </w:rPr>
              <w:t xml:space="preserve"> Стенд «Профессии наших родителей». Мастерские (швейные, кулинарные, столярные и др.)Уголки дежурства. Национальные мастерские.</w:t>
            </w:r>
          </w:p>
          <w:p w:rsidR="00F54F71" w:rsidRPr="003A51AC" w:rsidRDefault="00F54F71" w:rsidP="00E22A07">
            <w:pPr>
              <w:shd w:val="clear" w:color="auto" w:fill="FFFFFF"/>
              <w:spacing w:line="240" w:lineRule="auto"/>
              <w:rPr>
                <w:rFonts w:eastAsiaTheme="minorEastAsia"/>
                <w:kern w:val="24"/>
                <w:sz w:val="24"/>
                <w:szCs w:val="24"/>
              </w:rPr>
            </w:pPr>
            <w:r w:rsidRPr="003A51AC">
              <w:rPr>
                <w:rFonts w:eastAsiaTheme="minorEastAsia"/>
                <w:b/>
                <w:kern w:val="24"/>
                <w:sz w:val="24"/>
                <w:szCs w:val="24"/>
              </w:rPr>
              <w:t>Культура</w:t>
            </w:r>
            <w:r w:rsidRPr="003A51AC">
              <w:rPr>
                <w:rFonts w:eastAsiaTheme="minorEastAsia"/>
                <w:kern w:val="24"/>
                <w:sz w:val="24"/>
                <w:szCs w:val="24"/>
              </w:rPr>
              <w:t>:</w:t>
            </w:r>
            <w:r w:rsidRPr="003A51AC">
              <w:rPr>
                <w:sz w:val="24"/>
                <w:szCs w:val="24"/>
              </w:rPr>
              <w:t xml:space="preserve">  </w:t>
            </w:r>
            <w:r w:rsidRPr="003A51AC">
              <w:rPr>
                <w:rFonts w:eastAsiaTheme="minorEastAsia"/>
                <w:kern w:val="24"/>
                <w:sz w:val="24"/>
                <w:szCs w:val="24"/>
              </w:rPr>
              <w:t>Визуализация правил поведения в ДОО.</w:t>
            </w:r>
            <w:r w:rsidRPr="003A51AC">
              <w:rPr>
                <w:sz w:val="24"/>
                <w:szCs w:val="24"/>
              </w:rPr>
              <w:t xml:space="preserve"> </w:t>
            </w:r>
            <w:r w:rsidRPr="003A51AC">
              <w:rPr>
                <w:rFonts w:eastAsiaTheme="minorEastAsia"/>
                <w:kern w:val="24"/>
                <w:sz w:val="24"/>
                <w:szCs w:val="24"/>
              </w:rPr>
              <w:t>Народные костюмы,изделия народных промыслов, заготовки для творчества по народным промыслам.Набор картинок «Правила поведения в библиотеке»,«Правила поведения в театре»Полочка красоты (в группах).Мини-музеи в группах,холлах (народные,музыкальные, книг…).Эстетика группы.Красота комнатных растений.Эстетика интерьеров,штор в помещении.Психогигиена изображений. Выстраивание социокультурного пространства в рекриациях ДОО(библиотека, театр и др.) Центры театральной и музыкальной деятельности, ИЗО.Костюмерная.Фойе. Музыкальный зал.Изостудия. Музыкальная площадка на территории детского сада. Детский театр. Библиотека.</w:t>
            </w:r>
          </w:p>
          <w:p w:rsidR="00F54F71" w:rsidRPr="003A51AC" w:rsidRDefault="00F54F71" w:rsidP="00E22A07">
            <w:pPr>
              <w:shd w:val="clear" w:color="auto" w:fill="FFFFFF"/>
              <w:spacing w:line="240" w:lineRule="auto"/>
              <w:rPr>
                <w:rFonts w:eastAsiaTheme="minorEastAsia"/>
                <w:kern w:val="24"/>
                <w:sz w:val="24"/>
                <w:szCs w:val="24"/>
              </w:rPr>
            </w:pPr>
            <w:r w:rsidRPr="003A51AC">
              <w:rPr>
                <w:rFonts w:eastAsiaTheme="minorEastAsia"/>
                <w:b/>
                <w:kern w:val="24"/>
                <w:sz w:val="24"/>
                <w:szCs w:val="24"/>
              </w:rPr>
              <w:t>Познание:</w:t>
            </w:r>
            <w:r w:rsidRPr="003A51AC">
              <w:rPr>
                <w:sz w:val="24"/>
                <w:szCs w:val="24"/>
              </w:rPr>
              <w:t xml:space="preserve"> </w:t>
            </w:r>
            <w:r w:rsidRPr="003A51AC">
              <w:rPr>
                <w:rFonts w:eastAsiaTheme="minorEastAsia"/>
                <w:kern w:val="24"/>
                <w:sz w:val="24"/>
                <w:szCs w:val="24"/>
              </w:rPr>
              <w:t>Центр познавательно-исследовательской деятельности. Метеоплощадка на территории ДОУ. Центры «Океаны»,«Обитатели морских глубин», «Леса», «Степи» и т.д.«Логика и математика»,уголок шахмат и шажек и др.</w:t>
            </w:r>
          </w:p>
          <w:p w:rsidR="00F54F71" w:rsidRPr="003A51AC" w:rsidRDefault="00F54F71" w:rsidP="00E22A07">
            <w:pPr>
              <w:shd w:val="clear" w:color="auto" w:fill="FFFFFF"/>
              <w:spacing w:line="240" w:lineRule="auto"/>
              <w:rPr>
                <w:rFonts w:eastAsiaTheme="minorEastAsia"/>
                <w:kern w:val="24"/>
                <w:sz w:val="24"/>
                <w:szCs w:val="24"/>
              </w:rPr>
            </w:pPr>
            <w:r w:rsidRPr="003A51AC">
              <w:rPr>
                <w:rFonts w:eastAsiaTheme="minorEastAsia"/>
                <w:b/>
                <w:kern w:val="24"/>
                <w:sz w:val="24"/>
                <w:szCs w:val="24"/>
              </w:rPr>
              <w:t>Здоровье:</w:t>
            </w:r>
            <w:r w:rsidRPr="003A51AC">
              <w:rPr>
                <w:rFonts w:eastAsiaTheme="minorEastAsia"/>
                <w:kern w:val="24"/>
                <w:sz w:val="24"/>
                <w:szCs w:val="24"/>
              </w:rPr>
              <w:t xml:space="preserve"> Уголки здоровья,правила поведения.О здоровом образе жизни (стенды,</w:t>
            </w:r>
          </w:p>
          <w:p w:rsidR="00F54F71" w:rsidRPr="003A51AC" w:rsidRDefault="00F54F71" w:rsidP="00E22A07">
            <w:pPr>
              <w:shd w:val="clear" w:color="auto" w:fill="FFFFFF"/>
              <w:spacing w:line="240" w:lineRule="auto"/>
              <w:rPr>
                <w:rFonts w:eastAsiaTheme="minorEastAsia"/>
                <w:kern w:val="24"/>
                <w:sz w:val="24"/>
                <w:szCs w:val="24"/>
              </w:rPr>
            </w:pPr>
            <w:r w:rsidRPr="003A51AC">
              <w:rPr>
                <w:rFonts w:eastAsiaTheme="minorEastAsia"/>
                <w:kern w:val="24"/>
                <w:sz w:val="24"/>
                <w:szCs w:val="24"/>
              </w:rPr>
              <w:t>плакаты).Закаливание.Уголки безопасности.Бассейн.Спортивная площадка.Площадка ПДД.Тематические уголкипо ПДД.Тематические уголки о спорте, о проведении Олимпийских игр.Уголок уединения,</w:t>
            </w:r>
          </w:p>
          <w:p w:rsidR="00F54F71" w:rsidRPr="003A51AC" w:rsidRDefault="00F54F71" w:rsidP="00E22A07">
            <w:pPr>
              <w:shd w:val="clear" w:color="auto" w:fill="FFFFFF"/>
              <w:spacing w:after="255" w:line="240" w:lineRule="auto"/>
              <w:rPr>
                <w:rFonts w:eastAsiaTheme="minorEastAsia"/>
                <w:b/>
                <w:kern w:val="24"/>
                <w:sz w:val="24"/>
                <w:szCs w:val="24"/>
              </w:rPr>
            </w:pPr>
            <w:r w:rsidRPr="003A51AC">
              <w:rPr>
                <w:rFonts w:eastAsiaTheme="minorEastAsia"/>
                <w:b/>
                <w:kern w:val="24"/>
                <w:sz w:val="24"/>
                <w:szCs w:val="24"/>
              </w:rPr>
              <w:t>Природа:</w:t>
            </w:r>
            <w:r w:rsidRPr="003A51AC">
              <w:rPr>
                <w:rFonts w:eastAsiaTheme="minorEastAsia"/>
                <w:kern w:val="24"/>
                <w:sz w:val="24"/>
                <w:szCs w:val="24"/>
              </w:rPr>
              <w:t xml:space="preserve">  Макеты природных зон (пустыня, степь, тайга, тундра и другие). Таблицы культурных, лекарственных растений), приборы  для наблюдений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водных ресурсов (моря, океаны, озера, реки, водопады). Коллекции  камней и минералов, некоторых полезных ископаемых региона проживания (нефть, уголь, серебро, золото, алмазы и другие); Ветряные мельницы, водохранилища, солнечные батареи. Приспособления  для углубления представлений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tc>
      </w:tr>
    </w:tbl>
    <w:p w:rsidR="007978DE" w:rsidRPr="003A51AC" w:rsidRDefault="007978DE" w:rsidP="00E22A07">
      <w:pPr>
        <w:tabs>
          <w:tab w:val="left" w:pos="567"/>
        </w:tabs>
        <w:spacing w:after="120" w:line="240" w:lineRule="auto"/>
        <w:jc w:val="left"/>
        <w:rPr>
          <w:rFonts w:eastAsiaTheme="minorEastAsia"/>
          <w:b/>
          <w:kern w:val="24"/>
          <w:sz w:val="24"/>
          <w:szCs w:val="24"/>
        </w:rPr>
      </w:pPr>
    </w:p>
    <w:p w:rsidR="007978DE" w:rsidRPr="003A51AC" w:rsidRDefault="007978DE" w:rsidP="00E22A07">
      <w:pPr>
        <w:tabs>
          <w:tab w:val="left" w:pos="567"/>
        </w:tabs>
        <w:spacing w:after="120" w:line="240" w:lineRule="auto"/>
        <w:jc w:val="left"/>
        <w:rPr>
          <w:rFonts w:eastAsiaTheme="minorEastAsia"/>
          <w:b/>
          <w:kern w:val="24"/>
          <w:sz w:val="24"/>
          <w:szCs w:val="24"/>
        </w:rPr>
      </w:pPr>
    </w:p>
    <w:p w:rsidR="00C0284C" w:rsidRPr="003A51AC" w:rsidRDefault="00CE368C" w:rsidP="00E22A07">
      <w:pPr>
        <w:tabs>
          <w:tab w:val="left" w:pos="567"/>
        </w:tabs>
        <w:spacing w:after="120" w:line="240" w:lineRule="auto"/>
        <w:jc w:val="left"/>
        <w:rPr>
          <w:rFonts w:eastAsiaTheme="minorEastAsia"/>
          <w:b/>
          <w:kern w:val="24"/>
          <w:sz w:val="24"/>
          <w:szCs w:val="24"/>
        </w:rPr>
      </w:pPr>
      <w:r w:rsidRPr="003A51AC">
        <w:rPr>
          <w:rFonts w:eastAsiaTheme="minorEastAsia"/>
          <w:b/>
          <w:kern w:val="24"/>
          <w:sz w:val="24"/>
          <w:szCs w:val="24"/>
        </w:rPr>
        <w:t>2.</w:t>
      </w:r>
      <w:r w:rsidR="00085F78">
        <w:rPr>
          <w:rFonts w:eastAsiaTheme="minorEastAsia"/>
          <w:b/>
          <w:kern w:val="24"/>
          <w:sz w:val="24"/>
          <w:szCs w:val="24"/>
        </w:rPr>
        <w:t>9</w:t>
      </w:r>
      <w:r w:rsidRPr="003A51AC">
        <w:rPr>
          <w:rFonts w:eastAsiaTheme="minorEastAsia"/>
          <w:b/>
          <w:kern w:val="24"/>
          <w:sz w:val="24"/>
          <w:szCs w:val="24"/>
        </w:rPr>
        <w:t>.4.</w:t>
      </w:r>
      <w:r w:rsidR="00B47433" w:rsidRPr="003A51AC">
        <w:rPr>
          <w:rFonts w:eastAsiaTheme="minorEastAsia"/>
          <w:b/>
          <w:kern w:val="24"/>
          <w:sz w:val="24"/>
          <w:szCs w:val="24"/>
        </w:rPr>
        <w:t xml:space="preserve"> </w:t>
      </w:r>
      <w:r w:rsidR="00C0284C" w:rsidRPr="003A51AC">
        <w:rPr>
          <w:rFonts w:eastAsiaTheme="minorEastAsia"/>
          <w:b/>
          <w:kern w:val="24"/>
          <w:sz w:val="24"/>
          <w:szCs w:val="24"/>
        </w:rPr>
        <w:t>Воспитывающая среда образовательной организации.</w:t>
      </w:r>
    </w:p>
    <w:tbl>
      <w:tblPr>
        <w:tblW w:w="4905" w:type="pct"/>
        <w:tblInd w:w="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7939"/>
        <w:gridCol w:w="6945"/>
      </w:tblGrid>
      <w:tr w:rsidR="00C0284C" w:rsidRPr="003A51AC" w:rsidTr="00577ED5">
        <w:trPr>
          <w:trHeight w:val="666"/>
        </w:trPr>
        <w:tc>
          <w:tcPr>
            <w:tcW w:w="2667"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ind w:firstLine="567"/>
              <w:jc w:val="left"/>
              <w:rPr>
                <w:sz w:val="24"/>
                <w:szCs w:val="24"/>
              </w:rPr>
            </w:pPr>
            <w:r w:rsidRPr="003A51AC">
              <w:rPr>
                <w:rFonts w:eastAsiaTheme="minorEastAsia"/>
                <w:b/>
                <w:bCs/>
                <w:kern w:val="24"/>
                <w:sz w:val="24"/>
                <w:szCs w:val="24"/>
              </w:rPr>
              <w:t>Условия воспитывающей среды</w:t>
            </w:r>
          </w:p>
        </w:tc>
        <w:tc>
          <w:tcPr>
            <w:tcW w:w="2333" w:type="pct"/>
            <w:shd w:val="clear" w:color="auto" w:fill="FFFFFF" w:themeFill="background1"/>
            <w:tcMar>
              <w:top w:w="72" w:type="dxa"/>
              <w:left w:w="144" w:type="dxa"/>
              <w:bottom w:w="72" w:type="dxa"/>
              <w:right w:w="144" w:type="dxa"/>
            </w:tcMar>
            <w:hideMark/>
          </w:tcPr>
          <w:p w:rsidR="00C0284C" w:rsidRPr="003A51AC" w:rsidRDefault="00C54B98" w:rsidP="00E22A07">
            <w:pPr>
              <w:spacing w:line="240" w:lineRule="auto"/>
              <w:jc w:val="left"/>
              <w:rPr>
                <w:sz w:val="24"/>
                <w:szCs w:val="24"/>
              </w:rPr>
            </w:pPr>
            <w:r w:rsidRPr="003A51AC">
              <w:rPr>
                <w:rFonts w:eastAsiaTheme="minorEastAsia"/>
                <w:b/>
                <w:bCs/>
                <w:kern w:val="24"/>
                <w:sz w:val="24"/>
                <w:szCs w:val="24"/>
              </w:rPr>
              <w:t xml:space="preserve"> </w:t>
            </w:r>
            <w:r w:rsidR="005F607B" w:rsidRPr="003A51AC">
              <w:rPr>
                <w:rFonts w:eastAsiaTheme="minorEastAsia"/>
                <w:b/>
                <w:bCs/>
                <w:kern w:val="24"/>
                <w:sz w:val="24"/>
                <w:szCs w:val="24"/>
              </w:rPr>
              <w:t xml:space="preserve"> Образовательные модели</w:t>
            </w:r>
            <w:r w:rsidR="00553151" w:rsidRPr="003A51AC">
              <w:rPr>
                <w:rFonts w:eastAsiaTheme="minorEastAsia"/>
                <w:b/>
                <w:bCs/>
                <w:kern w:val="24"/>
                <w:sz w:val="24"/>
                <w:szCs w:val="24"/>
              </w:rPr>
              <w:t xml:space="preserve"> (проекты)</w:t>
            </w:r>
            <w:r w:rsidR="005F607B" w:rsidRPr="003A51AC">
              <w:rPr>
                <w:rFonts w:eastAsiaTheme="minorEastAsia"/>
                <w:b/>
                <w:bCs/>
                <w:kern w:val="24"/>
                <w:sz w:val="24"/>
                <w:szCs w:val="24"/>
              </w:rPr>
              <w:t xml:space="preserve"> </w:t>
            </w:r>
            <w:r w:rsidRPr="003A51AC">
              <w:rPr>
                <w:rFonts w:eastAsiaTheme="minorEastAsia"/>
                <w:b/>
                <w:bCs/>
                <w:kern w:val="24"/>
                <w:sz w:val="24"/>
                <w:szCs w:val="24"/>
              </w:rPr>
              <w:t>осуществления условий</w:t>
            </w:r>
          </w:p>
        </w:tc>
      </w:tr>
      <w:tr w:rsidR="00C0284C" w:rsidRPr="003A51AC" w:rsidTr="00577ED5">
        <w:trPr>
          <w:trHeight w:val="1087"/>
        </w:trPr>
        <w:tc>
          <w:tcPr>
            <w:tcW w:w="2667" w:type="pct"/>
            <w:shd w:val="clear" w:color="auto" w:fill="FFFFFF" w:themeFill="background1"/>
            <w:tcMar>
              <w:top w:w="72" w:type="dxa"/>
              <w:left w:w="144" w:type="dxa"/>
              <w:bottom w:w="72" w:type="dxa"/>
              <w:right w:w="144" w:type="dxa"/>
            </w:tcMar>
            <w:hideMark/>
          </w:tcPr>
          <w:p w:rsidR="00C0284C" w:rsidRPr="003A51AC" w:rsidRDefault="008E061B" w:rsidP="00E22A07">
            <w:pPr>
              <w:spacing w:line="240" w:lineRule="auto"/>
              <w:jc w:val="left"/>
              <w:rPr>
                <w:sz w:val="24"/>
                <w:szCs w:val="24"/>
              </w:rPr>
            </w:pPr>
            <w:r w:rsidRPr="003A51AC">
              <w:rPr>
                <w:rFonts w:eastAsiaTheme="minorEastAsia"/>
                <w:kern w:val="24"/>
                <w:sz w:val="24"/>
                <w:szCs w:val="24"/>
              </w:rPr>
              <w:t>У</w:t>
            </w:r>
            <w:r w:rsidR="00C0284C" w:rsidRPr="003A51AC">
              <w:rPr>
                <w:rFonts w:eastAsiaTheme="minorEastAsia"/>
                <w:kern w:val="24"/>
                <w:sz w:val="24"/>
                <w:szCs w:val="24"/>
              </w:rPr>
              <w:t>словия</w:t>
            </w:r>
            <w:r w:rsidRPr="003A51AC">
              <w:rPr>
                <w:rFonts w:eastAsiaTheme="minorEastAsia"/>
                <w:kern w:val="24"/>
                <w:sz w:val="24"/>
                <w:szCs w:val="24"/>
              </w:rPr>
              <w:t xml:space="preserve"> </w:t>
            </w:r>
            <w:r w:rsidR="00C0284C" w:rsidRPr="003A51AC">
              <w:rPr>
                <w:rFonts w:eastAsiaTheme="minorEastAsia"/>
                <w:kern w:val="24"/>
                <w:sz w:val="24"/>
                <w:szCs w:val="24"/>
              </w:rPr>
              <w:t xml:space="preserve"> для формирования эмоционально-ценностного отношения ребёнка к окружающему миру, другим людям, себе</w:t>
            </w:r>
          </w:p>
        </w:tc>
        <w:tc>
          <w:tcPr>
            <w:tcW w:w="2333" w:type="pct"/>
            <w:shd w:val="clear" w:color="auto" w:fill="FFFFFF" w:themeFill="background1"/>
            <w:tcMar>
              <w:top w:w="72" w:type="dxa"/>
              <w:left w:w="144" w:type="dxa"/>
              <w:bottom w:w="72" w:type="dxa"/>
              <w:right w:w="144" w:type="dxa"/>
            </w:tcMar>
            <w:hideMark/>
          </w:tcPr>
          <w:p w:rsidR="005F607B" w:rsidRPr="003A51AC" w:rsidRDefault="005F607B" w:rsidP="00E22A07">
            <w:pPr>
              <w:pStyle w:val="a5"/>
              <w:shd w:val="clear" w:color="auto" w:fill="FFFFFF"/>
              <w:spacing w:before="0" w:beforeAutospacing="0" w:after="150" w:afterAutospacing="0"/>
              <w:jc w:val="both"/>
              <w:rPr>
                <w:rFonts w:eastAsiaTheme="minorEastAsia"/>
                <w:i/>
                <w:kern w:val="24"/>
              </w:rPr>
            </w:pPr>
            <w:r w:rsidRPr="003A51AC">
              <w:rPr>
                <w:rFonts w:eastAsiaTheme="minorEastAsia"/>
                <w:i/>
                <w:kern w:val="24"/>
              </w:rPr>
              <w:t>Модели личностно-ориентированного взаимодействия педагога и ребенка-дошкольника на основе позиций его участников:</w:t>
            </w:r>
          </w:p>
          <w:p w:rsidR="005F607B" w:rsidRPr="003A51AC" w:rsidRDefault="005F607B" w:rsidP="00E22A07">
            <w:pPr>
              <w:pStyle w:val="a5"/>
              <w:shd w:val="clear" w:color="auto" w:fill="FFFFFF"/>
              <w:spacing w:before="0" w:beforeAutospacing="0" w:after="150" w:afterAutospacing="0"/>
              <w:jc w:val="both"/>
              <w:rPr>
                <w:rFonts w:eastAsiaTheme="minorEastAsia"/>
                <w:kern w:val="24"/>
              </w:rPr>
            </w:pPr>
            <w:r w:rsidRPr="003A51AC">
              <w:rPr>
                <w:rFonts w:eastAsiaTheme="minorEastAsia"/>
                <w:b/>
                <w:kern w:val="24"/>
              </w:rPr>
              <w:t>Субъект-объектная модель</w:t>
            </w:r>
            <w:r w:rsidRPr="003A51AC">
              <w:rPr>
                <w:rFonts w:eastAsiaTheme="minorEastAsia"/>
                <w:kern w:val="24"/>
              </w:rPr>
              <w:t xml:space="preserve"> – взрослый находится по отношению к детям в позиции учителя, ставя перед ними определенные задачи и предлагая конкретные с</w:t>
            </w:r>
            <w:r w:rsidR="00C837BC" w:rsidRPr="003A51AC">
              <w:rPr>
                <w:rFonts w:eastAsiaTheme="minorEastAsia"/>
                <w:kern w:val="24"/>
              </w:rPr>
              <w:t>пособы и действия их разрешения.</w:t>
            </w:r>
          </w:p>
          <w:p w:rsidR="005F607B" w:rsidRPr="003A51AC" w:rsidRDefault="005F607B" w:rsidP="00E22A07">
            <w:pPr>
              <w:pStyle w:val="a5"/>
              <w:shd w:val="clear" w:color="auto" w:fill="FFFFFF"/>
              <w:spacing w:before="0" w:beforeAutospacing="0" w:after="150" w:afterAutospacing="0"/>
              <w:jc w:val="both"/>
              <w:rPr>
                <w:rFonts w:eastAsiaTheme="minorEastAsia"/>
                <w:kern w:val="24"/>
              </w:rPr>
            </w:pPr>
            <w:r w:rsidRPr="003A51AC">
              <w:rPr>
                <w:rFonts w:eastAsiaTheme="minorEastAsia"/>
                <w:b/>
                <w:kern w:val="24"/>
              </w:rPr>
              <w:t>Объект-субъектная модель</w:t>
            </w:r>
            <w:r w:rsidRPr="003A51AC">
              <w:rPr>
                <w:rFonts w:eastAsiaTheme="minorEastAsia"/>
                <w:kern w:val="24"/>
              </w:rPr>
              <w:t xml:space="preserve"> – взрослый создает окружающую развивающую среду, своеобразный предметный мир, в котором дети действуют сво</w:t>
            </w:r>
            <w:r w:rsidR="00C837BC" w:rsidRPr="003A51AC">
              <w:rPr>
                <w:rFonts w:eastAsiaTheme="minorEastAsia"/>
                <w:kern w:val="24"/>
              </w:rPr>
              <w:t>бодно и самостоятельно.</w:t>
            </w:r>
          </w:p>
          <w:p w:rsidR="005F607B" w:rsidRPr="003A51AC" w:rsidRDefault="005F607B" w:rsidP="00E22A07">
            <w:pPr>
              <w:pStyle w:val="a5"/>
              <w:shd w:val="clear" w:color="auto" w:fill="FFFFFF"/>
              <w:spacing w:before="0" w:beforeAutospacing="0" w:after="150" w:afterAutospacing="0"/>
              <w:jc w:val="both"/>
              <w:rPr>
                <w:rFonts w:eastAsiaTheme="minorEastAsia"/>
                <w:kern w:val="24"/>
              </w:rPr>
            </w:pPr>
            <w:r w:rsidRPr="003A51AC">
              <w:rPr>
                <w:rFonts w:eastAsiaTheme="minorEastAsia"/>
                <w:b/>
                <w:kern w:val="24"/>
              </w:rPr>
              <w:t>Субъект-субъектная модель</w:t>
            </w:r>
            <w:r w:rsidRPr="003A51AC">
              <w:rPr>
                <w:rFonts w:eastAsiaTheme="minorEastAsia"/>
                <w:kern w:val="24"/>
              </w:rPr>
              <w:t xml:space="preserve"> – позиция равных партнеров, включенных в общую совместную деятельность.</w:t>
            </w:r>
          </w:p>
          <w:p w:rsidR="00C0284C" w:rsidRPr="003A51AC" w:rsidRDefault="005F607B" w:rsidP="00E22A07">
            <w:pPr>
              <w:pStyle w:val="a5"/>
              <w:shd w:val="clear" w:color="auto" w:fill="FFFFFF"/>
              <w:spacing w:before="0" w:beforeAutospacing="0" w:after="150" w:afterAutospacing="0"/>
              <w:jc w:val="both"/>
              <w:rPr>
                <w:rFonts w:eastAsiaTheme="minorEastAsia"/>
                <w:kern w:val="24"/>
              </w:rPr>
            </w:pPr>
            <w:r w:rsidRPr="003A51AC">
              <w:rPr>
                <w:rFonts w:eastAsiaTheme="minorEastAsia"/>
                <w:kern w:val="24"/>
              </w:rPr>
              <w:t>Роль педагога в создании ненасильственной развивающей педагогической среды совместно с семьями воспитанников. В работе с родителями просвещение и пропаганда личностно-ориентированной модели взаимодействия.</w:t>
            </w:r>
          </w:p>
        </w:tc>
      </w:tr>
      <w:tr w:rsidR="00C0284C" w:rsidRPr="003A51AC" w:rsidTr="00577ED5">
        <w:trPr>
          <w:trHeight w:val="1087"/>
        </w:trPr>
        <w:tc>
          <w:tcPr>
            <w:tcW w:w="2667" w:type="pct"/>
            <w:shd w:val="clear" w:color="auto" w:fill="FFFFFF" w:themeFill="background1"/>
            <w:tcMar>
              <w:top w:w="72" w:type="dxa"/>
              <w:left w:w="144" w:type="dxa"/>
              <w:bottom w:w="72" w:type="dxa"/>
              <w:right w:w="144" w:type="dxa"/>
            </w:tcMar>
            <w:hideMark/>
          </w:tcPr>
          <w:p w:rsidR="00C0284C" w:rsidRPr="003A51AC" w:rsidRDefault="008E061B" w:rsidP="00E22A07">
            <w:pPr>
              <w:spacing w:line="240" w:lineRule="auto"/>
              <w:jc w:val="left"/>
              <w:rPr>
                <w:sz w:val="24"/>
                <w:szCs w:val="24"/>
              </w:rPr>
            </w:pPr>
            <w:r w:rsidRPr="003A51AC">
              <w:rPr>
                <w:rFonts w:eastAsiaTheme="minorEastAsia"/>
                <w:kern w:val="24"/>
                <w:sz w:val="24"/>
                <w:szCs w:val="24"/>
              </w:rPr>
              <w:t>У</w:t>
            </w:r>
            <w:r w:rsidR="00C0284C" w:rsidRPr="003A51AC">
              <w:rPr>
                <w:rFonts w:eastAsiaTheme="minorEastAsia"/>
                <w:kern w:val="24"/>
                <w:sz w:val="24"/>
                <w:szCs w:val="24"/>
              </w:rPr>
              <w:t>словия</w:t>
            </w:r>
            <w:r w:rsidRPr="003A51AC">
              <w:rPr>
                <w:rFonts w:eastAsiaTheme="minorEastAsia"/>
                <w:kern w:val="24"/>
                <w:sz w:val="24"/>
                <w:szCs w:val="24"/>
              </w:rPr>
              <w:t xml:space="preserve"> </w:t>
            </w:r>
            <w:r w:rsidR="00C0284C" w:rsidRPr="003A51AC">
              <w:rPr>
                <w:rFonts w:eastAsiaTheme="minorEastAsia"/>
                <w:kern w:val="24"/>
                <w:sz w:val="24"/>
                <w:szCs w:val="24"/>
              </w:rPr>
              <w:t xml:space="preserve"> для обретения ребёнком первичного опыта деятельности и поступка в соответствии с традиционными ценностями российского общества;</w:t>
            </w:r>
          </w:p>
        </w:tc>
        <w:tc>
          <w:tcPr>
            <w:tcW w:w="2333" w:type="pct"/>
            <w:shd w:val="clear" w:color="auto" w:fill="FFFFFF" w:themeFill="background1"/>
            <w:tcMar>
              <w:top w:w="72" w:type="dxa"/>
              <w:left w:w="144" w:type="dxa"/>
              <w:bottom w:w="72" w:type="dxa"/>
              <w:right w:w="144" w:type="dxa"/>
            </w:tcMar>
            <w:hideMark/>
          </w:tcPr>
          <w:p w:rsidR="00C0284C" w:rsidRPr="003A51AC" w:rsidRDefault="00553151" w:rsidP="00E22A07">
            <w:pPr>
              <w:spacing w:line="240" w:lineRule="auto"/>
              <w:jc w:val="left"/>
              <w:rPr>
                <w:rFonts w:eastAsiaTheme="minorEastAsia"/>
                <w:b/>
                <w:kern w:val="24"/>
                <w:sz w:val="24"/>
                <w:szCs w:val="24"/>
              </w:rPr>
            </w:pPr>
            <w:r w:rsidRPr="003A51AC">
              <w:rPr>
                <w:rFonts w:eastAsiaTheme="minorEastAsia"/>
                <w:b/>
                <w:kern w:val="24"/>
                <w:sz w:val="24"/>
                <w:szCs w:val="24"/>
              </w:rPr>
              <w:t>Проекты по созданию мастерских:</w:t>
            </w:r>
          </w:p>
          <w:p w:rsidR="00553151" w:rsidRPr="003A51AC" w:rsidRDefault="00553151" w:rsidP="00E22A07">
            <w:pPr>
              <w:spacing w:line="240" w:lineRule="auto"/>
              <w:jc w:val="left"/>
              <w:rPr>
                <w:rFonts w:eastAsiaTheme="minorEastAsia"/>
                <w:kern w:val="24"/>
                <w:sz w:val="24"/>
                <w:szCs w:val="24"/>
              </w:rPr>
            </w:pPr>
            <w:r w:rsidRPr="003A51AC">
              <w:rPr>
                <w:rFonts w:eastAsiaTheme="minorEastAsia"/>
                <w:kern w:val="24"/>
                <w:sz w:val="24"/>
                <w:szCs w:val="24"/>
              </w:rPr>
              <w:t>Пекарня</w:t>
            </w:r>
          </w:p>
          <w:p w:rsidR="00553151" w:rsidRPr="003A51AC" w:rsidRDefault="00553151" w:rsidP="00E22A07">
            <w:pPr>
              <w:spacing w:line="240" w:lineRule="auto"/>
              <w:jc w:val="left"/>
              <w:rPr>
                <w:rFonts w:eastAsiaTheme="minorEastAsia"/>
                <w:kern w:val="24"/>
                <w:sz w:val="24"/>
                <w:szCs w:val="24"/>
              </w:rPr>
            </w:pPr>
            <w:r w:rsidRPr="003A51AC">
              <w:rPr>
                <w:rFonts w:eastAsiaTheme="minorEastAsia"/>
                <w:kern w:val="24"/>
                <w:sz w:val="24"/>
                <w:szCs w:val="24"/>
              </w:rPr>
              <w:t>Музыкальная гостиная</w:t>
            </w:r>
          </w:p>
          <w:p w:rsidR="00553151" w:rsidRPr="003A51AC" w:rsidRDefault="00553151" w:rsidP="00E22A07">
            <w:pPr>
              <w:spacing w:line="240" w:lineRule="auto"/>
              <w:jc w:val="left"/>
              <w:rPr>
                <w:rFonts w:eastAsiaTheme="minorEastAsia"/>
                <w:kern w:val="24"/>
                <w:sz w:val="24"/>
                <w:szCs w:val="24"/>
              </w:rPr>
            </w:pPr>
            <w:r w:rsidRPr="003A51AC">
              <w:rPr>
                <w:rFonts w:eastAsiaTheme="minorEastAsia"/>
                <w:kern w:val="24"/>
                <w:sz w:val="24"/>
                <w:szCs w:val="24"/>
              </w:rPr>
              <w:t>Швейная мастерская</w:t>
            </w:r>
          </w:p>
          <w:p w:rsidR="00553151" w:rsidRPr="003A51AC" w:rsidRDefault="00553151" w:rsidP="00E22A07">
            <w:pPr>
              <w:spacing w:line="240" w:lineRule="auto"/>
              <w:jc w:val="left"/>
              <w:rPr>
                <w:rFonts w:eastAsiaTheme="minorEastAsia"/>
                <w:kern w:val="24"/>
                <w:sz w:val="24"/>
                <w:szCs w:val="24"/>
              </w:rPr>
            </w:pPr>
            <w:r w:rsidRPr="003A51AC">
              <w:rPr>
                <w:rFonts w:eastAsiaTheme="minorEastAsia"/>
                <w:kern w:val="24"/>
                <w:sz w:val="24"/>
                <w:szCs w:val="24"/>
              </w:rPr>
              <w:t>Опытно-экспериментальная мастерская (вода, песок и др.)</w:t>
            </w:r>
          </w:p>
          <w:p w:rsidR="00553151" w:rsidRPr="003A51AC" w:rsidRDefault="00553151" w:rsidP="00E22A07">
            <w:pPr>
              <w:spacing w:line="240" w:lineRule="auto"/>
              <w:jc w:val="left"/>
              <w:rPr>
                <w:rFonts w:eastAsiaTheme="minorEastAsia"/>
                <w:kern w:val="24"/>
                <w:sz w:val="24"/>
                <w:szCs w:val="24"/>
              </w:rPr>
            </w:pPr>
            <w:r w:rsidRPr="003A51AC">
              <w:rPr>
                <w:rFonts w:eastAsiaTheme="minorEastAsia"/>
                <w:kern w:val="24"/>
                <w:sz w:val="24"/>
                <w:szCs w:val="24"/>
              </w:rPr>
              <w:t>Музеи</w:t>
            </w:r>
          </w:p>
          <w:p w:rsidR="00553151" w:rsidRPr="003A51AC" w:rsidRDefault="00553151" w:rsidP="00E22A07">
            <w:pPr>
              <w:spacing w:line="240" w:lineRule="auto"/>
              <w:jc w:val="left"/>
              <w:rPr>
                <w:rFonts w:eastAsiaTheme="minorEastAsia"/>
                <w:kern w:val="24"/>
                <w:sz w:val="24"/>
                <w:szCs w:val="24"/>
              </w:rPr>
            </w:pPr>
            <w:r w:rsidRPr="003A51AC">
              <w:rPr>
                <w:rFonts w:eastAsiaTheme="minorEastAsia"/>
                <w:kern w:val="24"/>
                <w:sz w:val="24"/>
                <w:szCs w:val="24"/>
              </w:rPr>
              <w:t>К</w:t>
            </w:r>
            <w:r w:rsidR="007E493D">
              <w:rPr>
                <w:rFonts w:eastAsiaTheme="minorEastAsia"/>
                <w:kern w:val="24"/>
                <w:sz w:val="24"/>
                <w:szCs w:val="24"/>
              </w:rPr>
              <w:t>о</w:t>
            </w:r>
            <w:r w:rsidRPr="003A51AC">
              <w:rPr>
                <w:rFonts w:eastAsiaTheme="minorEastAsia"/>
                <w:kern w:val="24"/>
                <w:sz w:val="24"/>
                <w:szCs w:val="24"/>
              </w:rPr>
              <w:t>смосмодром</w:t>
            </w:r>
          </w:p>
          <w:p w:rsidR="00553151" w:rsidRPr="003A51AC" w:rsidRDefault="00553151" w:rsidP="00E22A07">
            <w:pPr>
              <w:spacing w:line="240" w:lineRule="auto"/>
              <w:jc w:val="left"/>
              <w:rPr>
                <w:rFonts w:eastAsiaTheme="minorEastAsia"/>
                <w:kern w:val="24"/>
                <w:sz w:val="24"/>
                <w:szCs w:val="24"/>
              </w:rPr>
            </w:pPr>
            <w:r w:rsidRPr="003A51AC">
              <w:rPr>
                <w:rFonts w:eastAsiaTheme="minorEastAsia"/>
                <w:kern w:val="24"/>
                <w:sz w:val="24"/>
                <w:szCs w:val="24"/>
              </w:rPr>
              <w:t>Картинная галлерея</w:t>
            </w:r>
          </w:p>
          <w:p w:rsidR="00553151" w:rsidRPr="003A51AC" w:rsidRDefault="00553151" w:rsidP="00E22A07">
            <w:pPr>
              <w:spacing w:line="240" w:lineRule="auto"/>
              <w:jc w:val="left"/>
              <w:rPr>
                <w:rFonts w:eastAsiaTheme="minorEastAsia"/>
                <w:kern w:val="24"/>
                <w:sz w:val="24"/>
                <w:szCs w:val="24"/>
              </w:rPr>
            </w:pPr>
            <w:r w:rsidRPr="003A51AC">
              <w:rPr>
                <w:rFonts w:eastAsiaTheme="minorEastAsia"/>
                <w:kern w:val="24"/>
                <w:sz w:val="24"/>
                <w:szCs w:val="24"/>
              </w:rPr>
              <w:t>Мастерская профессий «Армии»</w:t>
            </w:r>
          </w:p>
          <w:p w:rsidR="00553151" w:rsidRPr="003A51AC" w:rsidRDefault="00553151" w:rsidP="00E22A07">
            <w:pPr>
              <w:spacing w:line="240" w:lineRule="auto"/>
              <w:jc w:val="left"/>
              <w:rPr>
                <w:sz w:val="24"/>
                <w:szCs w:val="24"/>
              </w:rPr>
            </w:pPr>
            <w:r w:rsidRPr="0094723A">
              <w:rPr>
                <w:sz w:val="24"/>
                <w:szCs w:val="24"/>
              </w:rPr>
              <w:t>(многое другое</w:t>
            </w:r>
            <w:r w:rsidR="0094723A">
              <w:rPr>
                <w:sz w:val="24"/>
                <w:szCs w:val="24"/>
              </w:rPr>
              <w:t xml:space="preserve"> и могут быть другие</w:t>
            </w:r>
            <w:r w:rsidR="00C542A8" w:rsidRPr="0094723A">
              <w:rPr>
                <w:sz w:val="24"/>
                <w:szCs w:val="24"/>
              </w:rPr>
              <w:t xml:space="preserve"> варианты</w:t>
            </w:r>
            <w:r w:rsidRPr="0094723A">
              <w:rPr>
                <w:sz w:val="24"/>
                <w:szCs w:val="24"/>
              </w:rPr>
              <w:t>)</w:t>
            </w:r>
          </w:p>
        </w:tc>
      </w:tr>
      <w:tr w:rsidR="00C0284C" w:rsidRPr="003A51AC" w:rsidTr="00577ED5">
        <w:trPr>
          <w:trHeight w:val="1087"/>
        </w:trPr>
        <w:tc>
          <w:tcPr>
            <w:tcW w:w="2667" w:type="pct"/>
            <w:shd w:val="clear" w:color="auto" w:fill="FFFFFF" w:themeFill="background1"/>
            <w:tcMar>
              <w:top w:w="72" w:type="dxa"/>
              <w:left w:w="144" w:type="dxa"/>
              <w:bottom w:w="72" w:type="dxa"/>
              <w:right w:w="144" w:type="dxa"/>
            </w:tcMar>
            <w:hideMark/>
          </w:tcPr>
          <w:p w:rsidR="00C0284C" w:rsidRPr="003A51AC" w:rsidRDefault="008E061B" w:rsidP="00E22A07">
            <w:pPr>
              <w:spacing w:line="240" w:lineRule="auto"/>
              <w:jc w:val="left"/>
              <w:rPr>
                <w:sz w:val="24"/>
                <w:szCs w:val="24"/>
              </w:rPr>
            </w:pPr>
            <w:r w:rsidRPr="003A51AC">
              <w:rPr>
                <w:rFonts w:eastAsiaTheme="minorEastAsia"/>
                <w:kern w:val="24"/>
                <w:sz w:val="24"/>
                <w:szCs w:val="24"/>
              </w:rPr>
              <w:lastRenderedPageBreak/>
              <w:t>У</w:t>
            </w:r>
            <w:r w:rsidR="00C0284C" w:rsidRPr="003A51AC">
              <w:rPr>
                <w:rFonts w:eastAsiaTheme="minorEastAsia"/>
                <w:kern w:val="24"/>
                <w:sz w:val="24"/>
                <w:szCs w:val="24"/>
              </w:rPr>
              <w:t>словия</w:t>
            </w:r>
            <w:r w:rsidRPr="003A51AC">
              <w:rPr>
                <w:rFonts w:eastAsiaTheme="minorEastAsia"/>
                <w:kern w:val="24"/>
                <w:sz w:val="24"/>
                <w:szCs w:val="24"/>
              </w:rPr>
              <w:t xml:space="preserve"> </w:t>
            </w:r>
            <w:r w:rsidR="00C0284C" w:rsidRPr="003A51AC">
              <w:rPr>
                <w:rFonts w:eastAsiaTheme="minorEastAsia"/>
                <w:kern w:val="24"/>
                <w:sz w:val="24"/>
                <w:szCs w:val="24"/>
              </w:rPr>
              <w:t xml:space="preserve">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tc>
        <w:tc>
          <w:tcPr>
            <w:tcW w:w="2333" w:type="pct"/>
            <w:shd w:val="clear" w:color="auto" w:fill="FFFFFF" w:themeFill="background1"/>
            <w:tcMar>
              <w:top w:w="72" w:type="dxa"/>
              <w:left w:w="144" w:type="dxa"/>
              <w:bottom w:w="72" w:type="dxa"/>
              <w:right w:w="144" w:type="dxa"/>
            </w:tcMar>
            <w:hideMark/>
          </w:tcPr>
          <w:p w:rsidR="00C8565C" w:rsidRPr="003A51AC" w:rsidRDefault="00553151" w:rsidP="00E22A07">
            <w:pPr>
              <w:spacing w:line="240" w:lineRule="auto"/>
              <w:rPr>
                <w:rFonts w:eastAsiaTheme="minorEastAsia"/>
                <w:kern w:val="24"/>
                <w:sz w:val="24"/>
                <w:szCs w:val="24"/>
              </w:rPr>
            </w:pPr>
            <w:r w:rsidRPr="003A51AC">
              <w:rPr>
                <w:rFonts w:eastAsiaTheme="minorEastAsia"/>
                <w:kern w:val="24"/>
                <w:sz w:val="24"/>
                <w:szCs w:val="24"/>
              </w:rPr>
              <w:t>Созданы условия</w:t>
            </w:r>
            <w:r w:rsidR="00F248F1" w:rsidRPr="003A51AC">
              <w:rPr>
                <w:rFonts w:eastAsiaTheme="minorEastAsia"/>
                <w:kern w:val="24"/>
                <w:sz w:val="24"/>
                <w:szCs w:val="24"/>
              </w:rPr>
              <w:t xml:space="preserve">, которые устанавливаются воспитателями в организационных </w:t>
            </w:r>
            <w:r w:rsidR="00C8565C" w:rsidRPr="003A51AC">
              <w:rPr>
                <w:rFonts w:eastAsiaTheme="minorEastAsia"/>
                <w:kern w:val="24"/>
                <w:sz w:val="24"/>
                <w:szCs w:val="24"/>
              </w:rPr>
              <w:t xml:space="preserve">«организующие моменты», </w:t>
            </w:r>
          </w:p>
          <w:p w:rsidR="00C8565C" w:rsidRPr="003A51AC" w:rsidRDefault="00C8565C" w:rsidP="00F7618D">
            <w:pPr>
              <w:pStyle w:val="a3"/>
              <w:numPr>
                <w:ilvl w:val="0"/>
                <w:numId w:val="31"/>
              </w:numPr>
              <w:spacing w:line="240" w:lineRule="auto"/>
              <w:jc w:val="left"/>
              <w:rPr>
                <w:rFonts w:eastAsiaTheme="minorEastAsia"/>
                <w:kern w:val="24"/>
                <w:sz w:val="24"/>
                <w:szCs w:val="24"/>
              </w:rPr>
            </w:pPr>
            <w:r w:rsidRPr="003A51AC">
              <w:rPr>
                <w:rFonts w:eastAsiaTheme="minorEastAsia"/>
                <w:kern w:val="24"/>
                <w:sz w:val="24"/>
                <w:szCs w:val="24"/>
              </w:rPr>
              <w:t>«тематические недели»,</w:t>
            </w:r>
          </w:p>
          <w:p w:rsidR="00F248F1" w:rsidRPr="003A51AC" w:rsidRDefault="00C8565C" w:rsidP="00F7618D">
            <w:pPr>
              <w:pStyle w:val="a3"/>
              <w:numPr>
                <w:ilvl w:val="0"/>
                <w:numId w:val="31"/>
              </w:numPr>
              <w:spacing w:line="240" w:lineRule="auto"/>
              <w:rPr>
                <w:rFonts w:eastAsiaTheme="minorEastAsia"/>
                <w:kern w:val="24"/>
                <w:sz w:val="24"/>
                <w:szCs w:val="24"/>
              </w:rPr>
            </w:pPr>
            <w:r w:rsidRPr="003A51AC">
              <w:rPr>
                <w:rFonts w:eastAsiaTheme="minorEastAsia"/>
                <w:kern w:val="24"/>
                <w:sz w:val="24"/>
                <w:szCs w:val="24"/>
              </w:rPr>
              <w:t>«события»</w:t>
            </w:r>
            <w:r w:rsidR="00F248F1" w:rsidRPr="003A51AC">
              <w:rPr>
                <w:rFonts w:eastAsiaTheme="minorEastAsia"/>
                <w:kern w:val="24"/>
                <w:sz w:val="24"/>
                <w:szCs w:val="24"/>
              </w:rPr>
              <w:t xml:space="preserve"> и праздники страны</w:t>
            </w:r>
          </w:p>
          <w:p w:rsidR="00C8565C" w:rsidRPr="003A51AC" w:rsidRDefault="00C8565C" w:rsidP="00F7618D">
            <w:pPr>
              <w:pStyle w:val="a3"/>
              <w:numPr>
                <w:ilvl w:val="0"/>
                <w:numId w:val="31"/>
              </w:numPr>
              <w:spacing w:line="240" w:lineRule="auto"/>
              <w:jc w:val="left"/>
              <w:rPr>
                <w:rFonts w:eastAsiaTheme="minorEastAsia"/>
                <w:kern w:val="24"/>
                <w:sz w:val="24"/>
                <w:szCs w:val="24"/>
              </w:rPr>
            </w:pPr>
            <w:r w:rsidRPr="003A51AC">
              <w:rPr>
                <w:rFonts w:eastAsiaTheme="minorEastAsia"/>
                <w:kern w:val="24"/>
                <w:sz w:val="24"/>
                <w:szCs w:val="24"/>
              </w:rPr>
              <w:t xml:space="preserve">«реализация проектов», </w:t>
            </w:r>
          </w:p>
          <w:p w:rsidR="00C8565C" w:rsidRPr="003A51AC" w:rsidRDefault="00C8565C" w:rsidP="00F7618D">
            <w:pPr>
              <w:pStyle w:val="a3"/>
              <w:numPr>
                <w:ilvl w:val="0"/>
                <w:numId w:val="31"/>
              </w:numPr>
              <w:spacing w:line="240" w:lineRule="auto"/>
              <w:jc w:val="left"/>
              <w:rPr>
                <w:rFonts w:eastAsiaTheme="minorEastAsia"/>
                <w:kern w:val="24"/>
                <w:sz w:val="24"/>
                <w:szCs w:val="24"/>
              </w:rPr>
            </w:pPr>
            <w:r w:rsidRPr="003A51AC">
              <w:rPr>
                <w:rFonts w:eastAsiaTheme="minorEastAsia"/>
                <w:kern w:val="24"/>
                <w:sz w:val="24"/>
                <w:szCs w:val="24"/>
              </w:rPr>
              <w:t xml:space="preserve">«сезонные явления в природе», </w:t>
            </w:r>
          </w:p>
          <w:p w:rsidR="00C8565C" w:rsidRPr="003A51AC" w:rsidRDefault="00C8565C" w:rsidP="00F7618D">
            <w:pPr>
              <w:pStyle w:val="a3"/>
              <w:numPr>
                <w:ilvl w:val="0"/>
                <w:numId w:val="31"/>
              </w:numPr>
              <w:spacing w:line="240" w:lineRule="auto"/>
              <w:rPr>
                <w:rFonts w:eastAsiaTheme="minorEastAsia"/>
                <w:kern w:val="24"/>
                <w:sz w:val="24"/>
                <w:szCs w:val="24"/>
              </w:rPr>
            </w:pPr>
            <w:r w:rsidRPr="003A51AC">
              <w:rPr>
                <w:rFonts w:eastAsiaTheme="minorEastAsia"/>
                <w:kern w:val="24"/>
                <w:sz w:val="24"/>
                <w:szCs w:val="24"/>
              </w:rPr>
              <w:t xml:space="preserve">«праздники», </w:t>
            </w:r>
            <w:r w:rsidR="00F248F1" w:rsidRPr="003A51AC">
              <w:rPr>
                <w:rFonts w:eastAsiaTheme="minorEastAsia"/>
                <w:kern w:val="24"/>
                <w:sz w:val="24"/>
                <w:szCs w:val="24"/>
              </w:rPr>
              <w:t>акции, конкурсы, выставки, концерты ДОУ</w:t>
            </w:r>
          </w:p>
          <w:p w:rsidR="00F248F1" w:rsidRPr="003A51AC" w:rsidRDefault="00553151" w:rsidP="00F7618D">
            <w:pPr>
              <w:pStyle w:val="a3"/>
              <w:numPr>
                <w:ilvl w:val="0"/>
                <w:numId w:val="31"/>
              </w:numPr>
              <w:spacing w:line="240" w:lineRule="auto"/>
              <w:jc w:val="left"/>
              <w:rPr>
                <w:rFonts w:eastAsiaTheme="minorEastAsia"/>
                <w:kern w:val="24"/>
                <w:sz w:val="24"/>
                <w:szCs w:val="24"/>
              </w:rPr>
            </w:pPr>
            <w:r w:rsidRPr="003A51AC">
              <w:rPr>
                <w:rFonts w:eastAsiaTheme="minorEastAsia"/>
                <w:kern w:val="24"/>
                <w:sz w:val="24"/>
                <w:szCs w:val="24"/>
              </w:rPr>
              <w:t>«традиции»</w:t>
            </w:r>
            <w:r w:rsidR="00F248F1" w:rsidRPr="003A51AC">
              <w:rPr>
                <w:rFonts w:eastAsia="+mn-ea"/>
                <w:kern w:val="24"/>
                <w:sz w:val="24"/>
                <w:szCs w:val="24"/>
              </w:rPr>
              <w:t xml:space="preserve"> </w:t>
            </w:r>
          </w:p>
          <w:p w:rsidR="00C8565C" w:rsidRPr="003A51AC" w:rsidRDefault="00C8565C" w:rsidP="00F7618D">
            <w:pPr>
              <w:pStyle w:val="a3"/>
              <w:numPr>
                <w:ilvl w:val="0"/>
                <w:numId w:val="31"/>
              </w:numPr>
              <w:spacing w:line="240" w:lineRule="auto"/>
              <w:jc w:val="left"/>
              <w:rPr>
                <w:rFonts w:eastAsiaTheme="minorEastAsia"/>
                <w:kern w:val="24"/>
                <w:sz w:val="24"/>
                <w:szCs w:val="24"/>
              </w:rPr>
            </w:pPr>
            <w:r w:rsidRPr="003A51AC">
              <w:rPr>
                <w:rFonts w:eastAsiaTheme="minorEastAsia"/>
                <w:kern w:val="24"/>
                <w:sz w:val="24"/>
                <w:szCs w:val="24"/>
              </w:rPr>
              <w:t>Юбилейные</w:t>
            </w:r>
            <w:r w:rsidRPr="003A51AC">
              <w:rPr>
                <w:rFonts w:eastAsiaTheme="minorEastAsia"/>
                <w:kern w:val="24"/>
                <w:sz w:val="24"/>
                <w:szCs w:val="24"/>
              </w:rPr>
              <w:tab/>
              <w:t>даты</w:t>
            </w:r>
            <w:r w:rsidRPr="003A51AC">
              <w:rPr>
                <w:rFonts w:eastAsiaTheme="minorEastAsia"/>
                <w:kern w:val="24"/>
                <w:sz w:val="24"/>
                <w:szCs w:val="24"/>
              </w:rPr>
              <w:tab/>
              <w:t>знаменитых</w:t>
            </w:r>
            <w:r w:rsidRPr="003A51AC">
              <w:rPr>
                <w:rFonts w:eastAsiaTheme="minorEastAsia"/>
                <w:kern w:val="24"/>
                <w:sz w:val="24"/>
                <w:szCs w:val="24"/>
              </w:rPr>
              <w:tab/>
              <w:t>людей</w:t>
            </w:r>
            <w:r w:rsidRPr="003A51AC">
              <w:rPr>
                <w:rFonts w:eastAsiaTheme="minorEastAsia"/>
                <w:kern w:val="24"/>
                <w:sz w:val="24"/>
                <w:szCs w:val="24"/>
              </w:rPr>
              <w:tab/>
              <w:t>(писатели,  поэты, космонавты, художники и т. д. ).</w:t>
            </w:r>
          </w:p>
          <w:p w:rsidR="00C8565C" w:rsidRPr="003A51AC" w:rsidRDefault="00C8565C" w:rsidP="00F7618D">
            <w:pPr>
              <w:pStyle w:val="a3"/>
              <w:numPr>
                <w:ilvl w:val="0"/>
                <w:numId w:val="31"/>
              </w:numPr>
              <w:spacing w:line="240" w:lineRule="auto"/>
              <w:rPr>
                <w:rFonts w:eastAsiaTheme="minorEastAsia"/>
                <w:kern w:val="24"/>
                <w:sz w:val="24"/>
                <w:szCs w:val="24"/>
              </w:rPr>
            </w:pPr>
            <w:r w:rsidRPr="003A51AC">
              <w:rPr>
                <w:rFonts w:eastAsiaTheme="minorEastAsia"/>
                <w:kern w:val="24"/>
                <w:sz w:val="24"/>
                <w:szCs w:val="24"/>
              </w:rPr>
              <w:t xml:space="preserve"> Предстоящие городские события</w:t>
            </w:r>
          </w:p>
          <w:p w:rsidR="00C8565C" w:rsidRPr="003A51AC" w:rsidRDefault="00C8565C" w:rsidP="00F7618D">
            <w:pPr>
              <w:pStyle w:val="a3"/>
              <w:numPr>
                <w:ilvl w:val="0"/>
                <w:numId w:val="31"/>
              </w:numPr>
              <w:spacing w:line="240" w:lineRule="auto"/>
              <w:rPr>
                <w:rFonts w:eastAsiaTheme="minorEastAsia"/>
                <w:kern w:val="24"/>
                <w:sz w:val="24"/>
                <w:szCs w:val="24"/>
              </w:rPr>
            </w:pPr>
            <w:r w:rsidRPr="003A51AC">
              <w:rPr>
                <w:rFonts w:eastAsiaTheme="minorEastAsia"/>
                <w:kern w:val="24"/>
                <w:sz w:val="24"/>
                <w:szCs w:val="24"/>
              </w:rPr>
              <w:t>мастер – классы,  практические дела</w:t>
            </w:r>
          </w:p>
          <w:p w:rsidR="00C0284C" w:rsidRPr="003A51AC" w:rsidRDefault="00F248F1" w:rsidP="00E22A07">
            <w:pPr>
              <w:spacing w:line="240" w:lineRule="auto"/>
              <w:jc w:val="left"/>
              <w:rPr>
                <w:b/>
                <w:i/>
                <w:sz w:val="24"/>
                <w:szCs w:val="24"/>
              </w:rPr>
            </w:pPr>
            <w:r w:rsidRPr="003A51AC">
              <w:rPr>
                <w:b/>
                <w:i/>
                <w:sz w:val="24"/>
                <w:szCs w:val="24"/>
              </w:rPr>
              <w:t>А главное</w:t>
            </w:r>
            <w:r w:rsidR="00292335" w:rsidRPr="003A51AC">
              <w:rPr>
                <w:rFonts w:eastAsiaTheme="minorEastAsia"/>
                <w:b/>
                <w:i/>
                <w:kern w:val="24"/>
                <w:sz w:val="24"/>
                <w:szCs w:val="24"/>
              </w:rPr>
              <w:t xml:space="preserve"> становления самостоятельности, инициативности и творческого взаимодействия</w:t>
            </w:r>
            <w:r w:rsidRPr="003A51AC">
              <w:rPr>
                <w:b/>
                <w:i/>
                <w:sz w:val="24"/>
                <w:szCs w:val="24"/>
              </w:rPr>
              <w:t>, работа в рамках всех трех образовательных моделях: учебно-административная, комплексно-тематичекая, средовая.</w:t>
            </w:r>
          </w:p>
          <w:p w:rsidR="00292335" w:rsidRPr="003A51AC" w:rsidRDefault="00292335" w:rsidP="00E22A07">
            <w:pPr>
              <w:spacing w:line="240" w:lineRule="auto"/>
              <w:rPr>
                <w:sz w:val="24"/>
                <w:szCs w:val="24"/>
              </w:rPr>
            </w:pPr>
            <w:r w:rsidRPr="003A51AC">
              <w:rPr>
                <w:sz w:val="24"/>
                <w:szCs w:val="24"/>
              </w:rPr>
              <w:t xml:space="preserve">1.Совместная деятельность педагога с ребёнком, где, взаимодействуя с ребёнком, он выполняет функции педагога: обучает ребёнка чему-то новому; (ЗУН). </w:t>
            </w:r>
          </w:p>
          <w:p w:rsidR="00292335" w:rsidRPr="003A51AC" w:rsidRDefault="00292335" w:rsidP="00E22A07">
            <w:pPr>
              <w:spacing w:line="240" w:lineRule="auto"/>
              <w:rPr>
                <w:sz w:val="24"/>
                <w:szCs w:val="24"/>
              </w:rPr>
            </w:pPr>
            <w:r w:rsidRPr="003A51AC">
              <w:rPr>
                <w:sz w:val="24"/>
                <w:szCs w:val="24"/>
              </w:rPr>
              <w:t xml:space="preserve">2. совместная деятельность ребёнка с педагогом, при которой ребёнок и педагог - равноправные партнеры; (поддержка) </w:t>
            </w:r>
          </w:p>
          <w:p w:rsidR="00292335" w:rsidRPr="003A51AC" w:rsidRDefault="00292335" w:rsidP="00E22A07">
            <w:pPr>
              <w:spacing w:line="240" w:lineRule="auto"/>
              <w:rPr>
                <w:sz w:val="24"/>
                <w:szCs w:val="24"/>
              </w:rPr>
            </w:pPr>
            <w:r w:rsidRPr="003A51AC">
              <w:rPr>
                <w:sz w:val="24"/>
                <w:szCs w:val="24"/>
              </w:rPr>
              <w:t xml:space="preserve">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 </w:t>
            </w:r>
          </w:p>
          <w:p w:rsidR="00292335" w:rsidRPr="003A51AC" w:rsidRDefault="00292335" w:rsidP="00E22A07">
            <w:pPr>
              <w:spacing w:line="240" w:lineRule="auto"/>
              <w:rPr>
                <w:sz w:val="24"/>
                <w:szCs w:val="24"/>
              </w:rPr>
            </w:pPr>
            <w:r w:rsidRPr="003A51AC">
              <w:rPr>
                <w:sz w:val="24"/>
                <w:szCs w:val="24"/>
              </w:rPr>
              <w:t xml:space="preserve">4.совместная деятельность детей со сверстниками </w:t>
            </w:r>
            <w:r w:rsidRPr="003A51AC">
              <w:rPr>
                <w:b/>
                <w:bCs/>
                <w:sz w:val="24"/>
                <w:szCs w:val="24"/>
              </w:rPr>
              <w:t>без участия педагога, но по его заданию</w:t>
            </w:r>
            <w:r w:rsidRPr="003A51AC">
              <w:rPr>
                <w:sz w:val="24"/>
                <w:szCs w:val="24"/>
              </w:rPr>
              <w:t xml:space="preserve">.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 </w:t>
            </w:r>
          </w:p>
          <w:p w:rsidR="00F248F1" w:rsidRPr="003A51AC" w:rsidRDefault="00F248F1" w:rsidP="00E22A07">
            <w:pPr>
              <w:pStyle w:val="a3"/>
              <w:spacing w:line="240" w:lineRule="auto"/>
              <w:ind w:left="1080"/>
              <w:jc w:val="left"/>
              <w:rPr>
                <w:sz w:val="24"/>
                <w:szCs w:val="24"/>
              </w:rPr>
            </w:pPr>
          </w:p>
        </w:tc>
      </w:tr>
      <w:tr w:rsidR="00284577" w:rsidRPr="003A51AC" w:rsidTr="00577ED5">
        <w:trPr>
          <w:trHeight w:val="1087"/>
        </w:trPr>
        <w:tc>
          <w:tcPr>
            <w:tcW w:w="2667"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3A51AC" w:rsidRDefault="00284577" w:rsidP="00284577">
            <w:pPr>
              <w:spacing w:line="240" w:lineRule="auto"/>
              <w:jc w:val="left"/>
              <w:rPr>
                <w:rFonts w:eastAsiaTheme="minorEastAsia"/>
                <w:b/>
                <w:kern w:val="24"/>
                <w:sz w:val="24"/>
                <w:szCs w:val="24"/>
              </w:rPr>
            </w:pPr>
            <w:r w:rsidRPr="003A51AC">
              <w:rPr>
                <w:rFonts w:eastAsiaTheme="minorEastAsia"/>
                <w:b/>
                <w:kern w:val="24"/>
                <w:sz w:val="24"/>
                <w:szCs w:val="24"/>
              </w:rPr>
              <w:lastRenderedPageBreak/>
              <w:t>Региональные и территориальные особеннос</w:t>
            </w:r>
            <w:r w:rsidR="0094723A">
              <w:rPr>
                <w:rFonts w:eastAsiaTheme="minorEastAsia"/>
                <w:b/>
                <w:kern w:val="24"/>
                <w:sz w:val="24"/>
                <w:szCs w:val="24"/>
              </w:rPr>
              <w:t>ти социокультурного окружения МК</w:t>
            </w:r>
            <w:r w:rsidRPr="003A51AC">
              <w:rPr>
                <w:rFonts w:eastAsiaTheme="minorEastAsia"/>
                <w:b/>
                <w:kern w:val="24"/>
                <w:sz w:val="24"/>
                <w:szCs w:val="24"/>
              </w:rPr>
              <w:t>ДОУ</w:t>
            </w:r>
            <w:r w:rsidR="0094723A">
              <w:rPr>
                <w:rFonts w:eastAsiaTheme="minorEastAsia"/>
                <w:b/>
                <w:kern w:val="24"/>
                <w:sz w:val="24"/>
                <w:szCs w:val="24"/>
              </w:rPr>
              <w:t xml:space="preserve"> «Детский сад№13»г.Избербаш РД</w:t>
            </w:r>
          </w:p>
        </w:tc>
        <w:tc>
          <w:tcPr>
            <w:tcW w:w="233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94723A" w:rsidRDefault="00284577" w:rsidP="00284577">
            <w:pPr>
              <w:spacing w:line="240" w:lineRule="auto"/>
              <w:rPr>
                <w:rFonts w:eastAsiaTheme="minorEastAsia"/>
                <w:kern w:val="24"/>
                <w:sz w:val="24"/>
                <w:szCs w:val="24"/>
                <w:highlight w:val="yellow"/>
              </w:rPr>
            </w:pPr>
            <w:r w:rsidRPr="003A51AC">
              <w:rPr>
                <w:rFonts w:eastAsiaTheme="minorEastAsia"/>
                <w:kern w:val="24"/>
                <w:sz w:val="24"/>
                <w:szCs w:val="24"/>
              </w:rPr>
              <w:t xml:space="preserve">      </w:t>
            </w:r>
            <w:r w:rsidR="00BE1033" w:rsidRPr="001C229A">
              <w:rPr>
                <w:rFonts w:eastAsiaTheme="minorEastAsia"/>
                <w:kern w:val="24"/>
                <w:sz w:val="24"/>
                <w:szCs w:val="24"/>
              </w:rPr>
              <w:t>МК</w:t>
            </w:r>
            <w:r w:rsidRPr="001C229A">
              <w:rPr>
                <w:rFonts w:eastAsiaTheme="minorEastAsia"/>
                <w:kern w:val="24"/>
                <w:sz w:val="24"/>
                <w:szCs w:val="24"/>
              </w:rPr>
              <w:t>ДОУ</w:t>
            </w:r>
            <w:r w:rsidR="00BE1033" w:rsidRPr="001C229A">
              <w:rPr>
                <w:rFonts w:eastAsiaTheme="minorEastAsia"/>
                <w:kern w:val="24"/>
                <w:sz w:val="24"/>
                <w:szCs w:val="24"/>
              </w:rPr>
              <w:t xml:space="preserve"> «Детский сад №13»</w:t>
            </w:r>
            <w:r w:rsidRPr="001C229A">
              <w:rPr>
                <w:rFonts w:eastAsiaTheme="minorEastAsia"/>
                <w:kern w:val="24"/>
                <w:sz w:val="24"/>
                <w:szCs w:val="24"/>
              </w:rPr>
              <w:t xml:space="preserve"> расположено</w:t>
            </w:r>
            <w:r w:rsidR="00BE1033" w:rsidRPr="001C229A">
              <w:rPr>
                <w:rFonts w:eastAsiaTheme="minorEastAsia"/>
                <w:kern w:val="24"/>
                <w:sz w:val="24"/>
                <w:szCs w:val="24"/>
              </w:rPr>
              <w:t xml:space="preserve"> в городе Избербаш РД</w:t>
            </w:r>
            <w:r w:rsidRPr="001C229A">
              <w:rPr>
                <w:rFonts w:eastAsiaTheme="minorEastAsia"/>
                <w:kern w:val="24"/>
                <w:sz w:val="24"/>
                <w:szCs w:val="24"/>
              </w:rPr>
              <w:t xml:space="preserve">.. </w:t>
            </w:r>
          </w:p>
          <w:p w:rsidR="00284577" w:rsidRPr="001C229A" w:rsidRDefault="00284577" w:rsidP="00EA2A18">
            <w:pPr>
              <w:spacing w:line="240" w:lineRule="auto"/>
              <w:rPr>
                <w:shd w:val="clear" w:color="auto" w:fill="FFFFFF"/>
              </w:rPr>
            </w:pPr>
            <w:r w:rsidRPr="001C229A">
              <w:rPr>
                <w:rFonts w:eastAsiaTheme="minorEastAsia"/>
                <w:kern w:val="24"/>
                <w:sz w:val="24"/>
                <w:szCs w:val="24"/>
              </w:rPr>
              <w:t xml:space="preserve">     </w:t>
            </w:r>
            <w:r w:rsidR="001C229A" w:rsidRPr="001C229A">
              <w:rPr>
                <w:shd w:val="clear" w:color="auto" w:fill="FFFFFF"/>
              </w:rPr>
              <w:t>Город возник в связи с разработкой нефтяных месторождений на шельфе </w:t>
            </w:r>
            <w:hyperlink r:id="rId12" w:tooltip="Каспийское море" w:history="1">
              <w:r w:rsidR="001C229A" w:rsidRPr="001C229A">
                <w:rPr>
                  <w:bdr w:val="none" w:sz="0" w:space="0" w:color="auto" w:frame="1"/>
                  <w:shd w:val="clear" w:color="auto" w:fill="FFFFFF"/>
                </w:rPr>
                <w:t>Каспийского моря</w:t>
              </w:r>
            </w:hyperlink>
            <w:r w:rsidR="001C229A" w:rsidRPr="001C229A">
              <w:rPr>
                <w:shd w:val="clear" w:color="auto" w:fill="FFFFFF"/>
              </w:rPr>
              <w:t> и расположен на его берегу в 65км к югу от </w:t>
            </w:r>
            <w:hyperlink r:id="rId13" w:tooltip="Махачкала" w:history="1">
              <w:r w:rsidR="001C229A" w:rsidRPr="001C229A">
                <w:rPr>
                  <w:bdr w:val="none" w:sz="0" w:space="0" w:color="auto" w:frame="1"/>
                  <w:shd w:val="clear" w:color="auto" w:fill="FFFFFF"/>
                </w:rPr>
                <w:t>Махачкалы</w:t>
              </w:r>
            </w:hyperlink>
            <w:r w:rsidR="001C229A" w:rsidRPr="001C229A">
              <w:rPr>
                <w:shd w:val="clear" w:color="auto" w:fill="FFFFFF"/>
              </w:rPr>
              <w:t>. Город расположен на </w:t>
            </w:r>
            <w:hyperlink r:id="rId14" w:tooltip="Кумыкская равнина" w:history="1">
              <w:r w:rsidR="001C229A" w:rsidRPr="001C229A">
                <w:rPr>
                  <w:bdr w:val="none" w:sz="0" w:space="0" w:color="auto" w:frame="1"/>
                  <w:shd w:val="clear" w:color="auto" w:fill="FFFFFF"/>
                </w:rPr>
                <w:t>Прикаспийской низменности</w:t>
              </w:r>
            </w:hyperlink>
            <w:r w:rsidR="001C229A" w:rsidRPr="001C229A">
              <w:rPr>
                <w:shd w:val="clear" w:color="auto" w:fill="FFFFFF"/>
              </w:rPr>
              <w:t> и вытянут с северо-запада на юго-восток вдоль береговой линии Каспийского моря более чем на 10 км. С севера и запада долина, в которой лежит город, окаймлена невысокими цепями предгорий </w:t>
            </w:r>
            <w:hyperlink r:id="rId15" w:tooltip="Большой Кавказ" w:history="1">
              <w:r w:rsidR="001C229A" w:rsidRPr="001C229A">
                <w:rPr>
                  <w:bdr w:val="none" w:sz="0" w:space="0" w:color="auto" w:frame="1"/>
                  <w:shd w:val="clear" w:color="auto" w:fill="FFFFFF"/>
                </w:rPr>
                <w:t>Большого Кавказа</w:t>
              </w:r>
            </w:hyperlink>
            <w:r w:rsidR="001C229A" w:rsidRPr="001C229A">
              <w:rPr>
                <w:shd w:val="clear" w:color="auto" w:fill="FFFFFF"/>
              </w:rPr>
              <w:t>. Над городом возвышается гора </w:t>
            </w:r>
            <w:hyperlink r:id="rId16" w:tooltip="Пушкин-Тау" w:history="1">
              <w:r w:rsidR="001C229A" w:rsidRPr="001C229A">
                <w:rPr>
                  <w:bdr w:val="none" w:sz="0" w:space="0" w:color="auto" w:frame="1"/>
                  <w:shd w:val="clear" w:color="auto" w:fill="FFFFFF"/>
                </w:rPr>
                <w:t>Пушкин-Тау</w:t>
              </w:r>
            </w:hyperlink>
            <w:r w:rsidR="001C229A" w:rsidRPr="001C229A">
              <w:t>,</w:t>
            </w:r>
            <w:r w:rsidR="001C229A" w:rsidRPr="001C229A">
              <w:rPr>
                <w:shd w:val="clear" w:color="auto" w:fill="FFFFFF"/>
              </w:rPr>
              <w:t xml:space="preserve"> склон которой напоминает профиль А. С. Пушкина. Известен как город нефтяников, однако в настоящее время активно развивается как курортно-</w:t>
            </w:r>
            <w:hyperlink r:id="rId17" w:tooltip="Рекреационные ресурсы" w:history="1">
              <w:r w:rsidR="001C229A" w:rsidRPr="001C229A">
                <w:rPr>
                  <w:bdr w:val="none" w:sz="0" w:space="0" w:color="auto" w:frame="1"/>
                  <w:shd w:val="clear" w:color="auto" w:fill="FFFFFF"/>
                </w:rPr>
                <w:t>рекреационный</w:t>
              </w:r>
            </w:hyperlink>
            <w:r w:rsidR="001C229A" w:rsidRPr="001C229A">
              <w:rPr>
                <w:shd w:val="clear" w:color="auto" w:fill="FFFFFF"/>
              </w:rPr>
              <w:t> центр на берегу </w:t>
            </w:r>
            <w:hyperlink r:id="rId18" w:tooltip="Каспийское море" w:history="1">
              <w:r w:rsidR="001C229A" w:rsidRPr="001C229A">
                <w:rPr>
                  <w:bdr w:val="none" w:sz="0" w:space="0" w:color="auto" w:frame="1"/>
                  <w:shd w:val="clear" w:color="auto" w:fill="FFFFFF"/>
                </w:rPr>
                <w:t>Каспийского моря</w:t>
              </w:r>
            </w:hyperlink>
            <w:r w:rsidR="001C229A" w:rsidRPr="001C229A">
              <w:rPr>
                <w:shd w:val="clear" w:color="auto" w:fill="FFFFFF"/>
              </w:rPr>
              <w:t>.</w:t>
            </w:r>
          </w:p>
          <w:p w:rsidR="001C229A" w:rsidRDefault="00445544" w:rsidP="001C229A">
            <w:pPr>
              <w:spacing w:line="240" w:lineRule="auto"/>
              <w:rPr>
                <w:shd w:val="clear" w:color="auto" w:fill="FFFFFF"/>
              </w:rPr>
            </w:pPr>
            <w:hyperlink r:id="rId19" w:tooltip="Город республиканского значения" w:history="1">
              <w:r w:rsidR="001C229A" w:rsidRPr="001C229A">
                <w:rPr>
                  <w:bdr w:val="none" w:sz="0" w:space="0" w:color="auto" w:frame="1"/>
                  <w:shd w:val="clear" w:color="auto" w:fill="FFFFFF"/>
                </w:rPr>
                <w:t>Город республиканского значения</w:t>
              </w:r>
            </w:hyperlink>
            <w:r w:rsidR="001C229A" w:rsidRPr="001C229A">
              <w:rPr>
                <w:shd w:val="clear" w:color="auto" w:fill="FFFFFF"/>
              </w:rPr>
              <w:t>, образует </w:t>
            </w:r>
            <w:hyperlink r:id="rId20" w:tooltip="Муниципальное образование" w:history="1">
              <w:r w:rsidR="001C229A" w:rsidRPr="001C229A">
                <w:rPr>
                  <w:bdr w:val="none" w:sz="0" w:space="0" w:color="auto" w:frame="1"/>
                  <w:shd w:val="clear" w:color="auto" w:fill="FFFFFF"/>
                </w:rPr>
                <w:t>муниципальное образование</w:t>
              </w:r>
            </w:hyperlink>
            <w:r w:rsidR="001C229A" w:rsidRPr="001C229A">
              <w:rPr>
                <w:shd w:val="clear" w:color="auto" w:fill="FFFFFF"/>
              </w:rPr>
              <w:t>  «</w:t>
            </w:r>
            <w:r w:rsidR="001C229A" w:rsidRPr="001C229A">
              <w:rPr>
                <w:i/>
                <w:iCs/>
                <w:bdr w:val="none" w:sz="0" w:space="0" w:color="auto" w:frame="1"/>
                <w:shd w:val="clear" w:color="auto" w:fill="FFFFFF"/>
              </w:rPr>
              <w:t>город Избербаш</w:t>
            </w:r>
            <w:r w:rsidR="001C229A" w:rsidRPr="001C229A">
              <w:rPr>
                <w:shd w:val="clear" w:color="auto" w:fill="FFFFFF"/>
              </w:rPr>
              <w:t> со статусом </w:t>
            </w:r>
            <w:hyperlink r:id="rId21" w:tooltip="Городской округ (Россия)" w:history="1">
              <w:r w:rsidR="001C229A" w:rsidRPr="001C229A">
                <w:rPr>
                  <w:bdr w:val="none" w:sz="0" w:space="0" w:color="auto" w:frame="1"/>
                  <w:shd w:val="clear" w:color="auto" w:fill="FFFFFF"/>
                </w:rPr>
                <w:t>городского округа</w:t>
              </w:r>
            </w:hyperlink>
            <w:r w:rsidR="001C229A" w:rsidRPr="001C229A">
              <w:rPr>
                <w:shd w:val="clear" w:color="auto" w:fill="FFFFFF"/>
              </w:rPr>
              <w:t> как единственный населённый пункт в его составе</w:t>
            </w:r>
            <w:r w:rsidR="001C229A" w:rsidRPr="001C229A">
              <w:rPr>
                <w:sz w:val="18"/>
                <w:szCs w:val="18"/>
                <w:bdr w:val="none" w:sz="0" w:space="0" w:color="auto" w:frame="1"/>
                <w:shd w:val="clear" w:color="auto" w:fill="FFFFFF"/>
                <w:vertAlign w:val="superscript"/>
              </w:rPr>
              <w:t>.</w:t>
            </w:r>
            <w:r w:rsidR="001C229A" w:rsidRPr="001C229A">
              <w:rPr>
                <w:shd w:val="clear" w:color="auto" w:fill="FFFFFF"/>
              </w:rPr>
              <w:t>.</w:t>
            </w:r>
          </w:p>
          <w:p w:rsidR="00577ED5" w:rsidRDefault="00577ED5" w:rsidP="001C229A">
            <w:pPr>
              <w:spacing w:line="240" w:lineRule="auto"/>
              <w:rPr>
                <w:shd w:val="clear" w:color="auto" w:fill="FFFFFF"/>
              </w:rPr>
            </w:pPr>
            <w:r>
              <w:rPr>
                <w:shd w:val="clear" w:color="auto" w:fill="FFFFFF"/>
              </w:rPr>
              <w:t>Природные достопримечательности г.Избербаш6</w:t>
            </w:r>
          </w:p>
          <w:p w:rsidR="00577ED5" w:rsidRDefault="00577ED5" w:rsidP="001C229A">
            <w:pPr>
              <w:spacing w:line="240" w:lineRule="auto"/>
              <w:rPr>
                <w:shd w:val="clear" w:color="auto" w:fill="FFFFFF"/>
              </w:rPr>
            </w:pPr>
            <w:r>
              <w:rPr>
                <w:shd w:val="clear" w:color="auto" w:fill="FFFFFF"/>
              </w:rPr>
              <w:t>-Гора Пушкин-тау</w:t>
            </w:r>
          </w:p>
          <w:p w:rsidR="00577ED5" w:rsidRDefault="00577ED5" w:rsidP="001C229A">
            <w:pPr>
              <w:spacing w:line="240" w:lineRule="auto"/>
              <w:rPr>
                <w:shd w:val="clear" w:color="auto" w:fill="FFFFFF"/>
              </w:rPr>
            </w:pPr>
            <w:r>
              <w:rPr>
                <w:shd w:val="clear" w:color="auto" w:fill="FFFFFF"/>
              </w:rPr>
              <w:t>-городской пляж</w:t>
            </w:r>
          </w:p>
          <w:p w:rsidR="00577ED5" w:rsidRDefault="00577ED5" w:rsidP="001C229A">
            <w:pPr>
              <w:spacing w:line="240" w:lineRule="auto"/>
              <w:rPr>
                <w:shd w:val="clear" w:color="auto" w:fill="FFFFFF"/>
              </w:rPr>
            </w:pPr>
            <w:r>
              <w:rPr>
                <w:shd w:val="clear" w:color="auto" w:fill="FFFFFF"/>
              </w:rPr>
              <w:t>-туристическая база «Прибой»</w:t>
            </w:r>
          </w:p>
          <w:p w:rsidR="00577ED5" w:rsidRDefault="00577ED5" w:rsidP="001C229A">
            <w:pPr>
              <w:spacing w:line="240" w:lineRule="auto"/>
              <w:rPr>
                <w:shd w:val="clear" w:color="auto" w:fill="FFFFFF"/>
              </w:rPr>
            </w:pPr>
            <w:r>
              <w:rPr>
                <w:shd w:val="clear" w:color="auto" w:fill="FFFFFF"/>
              </w:rPr>
              <w:t>-избербашский краеведческий музей</w:t>
            </w:r>
          </w:p>
          <w:p w:rsidR="00577ED5" w:rsidRDefault="00577ED5" w:rsidP="001C229A">
            <w:pPr>
              <w:spacing w:line="240" w:lineRule="auto"/>
              <w:rPr>
                <w:shd w:val="clear" w:color="auto" w:fill="FFFFFF"/>
              </w:rPr>
            </w:pPr>
            <w:r>
              <w:rPr>
                <w:shd w:val="clear" w:color="auto" w:fill="FFFFFF"/>
              </w:rPr>
              <w:t>-Даргинский драматически театр имени О.Батырая</w:t>
            </w:r>
          </w:p>
          <w:p w:rsidR="00577ED5" w:rsidRDefault="00577ED5" w:rsidP="001C229A">
            <w:pPr>
              <w:spacing w:line="240" w:lineRule="auto"/>
              <w:rPr>
                <w:shd w:val="clear" w:color="auto" w:fill="FFFFFF"/>
              </w:rPr>
            </w:pPr>
            <w:r>
              <w:rPr>
                <w:shd w:val="clear" w:color="auto" w:fill="FFFFFF"/>
              </w:rPr>
              <w:t>-городской Дворец культуры</w:t>
            </w:r>
          </w:p>
          <w:p w:rsidR="00577ED5" w:rsidRDefault="00577ED5" w:rsidP="001C229A">
            <w:pPr>
              <w:spacing w:line="240" w:lineRule="auto"/>
              <w:rPr>
                <w:shd w:val="clear" w:color="auto" w:fill="FFFFFF"/>
              </w:rPr>
            </w:pPr>
            <w:r>
              <w:rPr>
                <w:shd w:val="clear" w:color="auto" w:fill="FFFFFF"/>
              </w:rPr>
              <w:t>-Парк Победы</w:t>
            </w:r>
          </w:p>
          <w:p w:rsidR="00577ED5" w:rsidRDefault="00577ED5" w:rsidP="001C229A">
            <w:pPr>
              <w:spacing w:line="240" w:lineRule="auto"/>
              <w:rPr>
                <w:shd w:val="clear" w:color="auto" w:fill="FFFFFF"/>
              </w:rPr>
            </w:pPr>
            <w:r>
              <w:rPr>
                <w:shd w:val="clear" w:color="auto" w:fill="FFFFFF"/>
              </w:rPr>
              <w:t>-мемориал «Обелиск Славы»</w:t>
            </w:r>
          </w:p>
          <w:p w:rsidR="00577ED5" w:rsidRDefault="00577ED5" w:rsidP="001C229A">
            <w:pPr>
              <w:spacing w:line="240" w:lineRule="auto"/>
              <w:rPr>
                <w:shd w:val="clear" w:color="auto" w:fill="FFFFFF"/>
              </w:rPr>
            </w:pPr>
            <w:r>
              <w:rPr>
                <w:shd w:val="clear" w:color="auto" w:fill="FFFFFF"/>
              </w:rPr>
              <w:t>- памятник Ленину</w:t>
            </w:r>
          </w:p>
          <w:p w:rsidR="00577ED5" w:rsidRDefault="00577ED5" w:rsidP="001C229A">
            <w:pPr>
              <w:spacing w:line="240" w:lineRule="auto"/>
              <w:rPr>
                <w:shd w:val="clear" w:color="auto" w:fill="FFFFFF"/>
              </w:rPr>
            </w:pPr>
            <w:r>
              <w:rPr>
                <w:shd w:val="clear" w:color="auto" w:fill="FFFFFF"/>
              </w:rPr>
              <w:t>-памятник «Первая нефтяная скважина».</w:t>
            </w:r>
          </w:p>
          <w:p w:rsidR="00577ED5" w:rsidRPr="003A51AC" w:rsidRDefault="00577ED5" w:rsidP="001C229A">
            <w:pPr>
              <w:spacing w:line="240" w:lineRule="auto"/>
              <w:rPr>
                <w:rFonts w:eastAsiaTheme="minorEastAsia"/>
                <w:kern w:val="24"/>
                <w:sz w:val="24"/>
                <w:szCs w:val="24"/>
              </w:rPr>
            </w:pPr>
          </w:p>
        </w:tc>
      </w:tr>
      <w:tr w:rsidR="00284577" w:rsidRPr="003A51AC" w:rsidTr="00577ED5">
        <w:trPr>
          <w:trHeight w:val="1087"/>
        </w:trPr>
        <w:tc>
          <w:tcPr>
            <w:tcW w:w="2667"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3A51AC" w:rsidRDefault="00284577" w:rsidP="00284577">
            <w:pPr>
              <w:spacing w:line="240" w:lineRule="auto"/>
              <w:jc w:val="left"/>
              <w:rPr>
                <w:rFonts w:eastAsiaTheme="minorEastAsia"/>
                <w:kern w:val="24"/>
                <w:sz w:val="24"/>
                <w:szCs w:val="24"/>
              </w:rPr>
            </w:pPr>
            <w:r w:rsidRPr="003A51AC">
              <w:rPr>
                <w:rFonts w:eastAsiaTheme="minorEastAsia"/>
                <w:kern w:val="24"/>
                <w:sz w:val="24"/>
                <w:szCs w:val="24"/>
              </w:rPr>
              <w:t>Воспитательно значимые проекты и прогр</w:t>
            </w:r>
            <w:r w:rsidR="0094723A">
              <w:rPr>
                <w:rFonts w:eastAsiaTheme="minorEastAsia"/>
                <w:kern w:val="24"/>
                <w:sz w:val="24"/>
                <w:szCs w:val="24"/>
              </w:rPr>
              <w:t>аммы, в которых уже участвует МК</w:t>
            </w:r>
            <w:r w:rsidRPr="003A51AC">
              <w:rPr>
                <w:rFonts w:eastAsiaTheme="minorEastAsia"/>
                <w:kern w:val="24"/>
                <w:sz w:val="24"/>
                <w:szCs w:val="24"/>
              </w:rPr>
              <w:t>ДОУ.</w:t>
            </w:r>
          </w:p>
        </w:tc>
        <w:tc>
          <w:tcPr>
            <w:tcW w:w="233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3A51AC" w:rsidRDefault="00284577" w:rsidP="00284577">
            <w:pPr>
              <w:spacing w:line="240" w:lineRule="auto"/>
              <w:rPr>
                <w:rFonts w:eastAsiaTheme="minorEastAsia"/>
                <w:kern w:val="24"/>
                <w:sz w:val="24"/>
                <w:szCs w:val="24"/>
              </w:rPr>
            </w:pPr>
            <w:r w:rsidRPr="003A51AC">
              <w:rPr>
                <w:rFonts w:eastAsiaTheme="minorEastAsia"/>
                <w:kern w:val="24"/>
                <w:sz w:val="24"/>
                <w:szCs w:val="24"/>
              </w:rPr>
              <w:t xml:space="preserve">  </w:t>
            </w:r>
            <w:r w:rsidR="007E493D">
              <w:rPr>
                <w:rFonts w:eastAsiaTheme="minorEastAsia"/>
                <w:kern w:val="24"/>
                <w:sz w:val="24"/>
                <w:szCs w:val="24"/>
              </w:rPr>
              <w:t>1</w:t>
            </w:r>
            <w:r w:rsidRPr="003A51AC">
              <w:rPr>
                <w:rFonts w:eastAsiaTheme="minorEastAsia"/>
                <w:kern w:val="24"/>
                <w:sz w:val="24"/>
                <w:szCs w:val="24"/>
              </w:rPr>
              <w:t xml:space="preserve">. Участие в проектах, конкурсах и прочих мероприятиях экологической направленности </w:t>
            </w:r>
          </w:p>
          <w:p w:rsidR="007E493D" w:rsidRDefault="00284577" w:rsidP="00284577">
            <w:pPr>
              <w:spacing w:line="240" w:lineRule="auto"/>
              <w:rPr>
                <w:rFonts w:eastAsiaTheme="minorEastAsia"/>
                <w:kern w:val="24"/>
                <w:sz w:val="24"/>
                <w:szCs w:val="24"/>
              </w:rPr>
            </w:pPr>
            <w:r w:rsidRPr="003A51AC">
              <w:rPr>
                <w:rFonts w:eastAsiaTheme="minorEastAsia"/>
                <w:kern w:val="24"/>
                <w:sz w:val="24"/>
                <w:szCs w:val="24"/>
              </w:rPr>
              <w:t xml:space="preserve"> 2. Проекты, конкурсы, фестивали Территориальной централизованной библиотечной</w:t>
            </w:r>
            <w:r w:rsidR="007E493D">
              <w:rPr>
                <w:rFonts w:eastAsiaTheme="minorEastAsia"/>
                <w:kern w:val="24"/>
                <w:sz w:val="24"/>
                <w:szCs w:val="24"/>
              </w:rPr>
              <w:t xml:space="preserve"> г.Избербаш</w:t>
            </w:r>
            <w:r w:rsidRPr="003A51AC">
              <w:rPr>
                <w:rFonts w:eastAsiaTheme="minorEastAsia"/>
                <w:kern w:val="24"/>
                <w:sz w:val="24"/>
                <w:szCs w:val="24"/>
              </w:rPr>
              <w:t xml:space="preserve">  </w:t>
            </w:r>
          </w:p>
          <w:p w:rsidR="00284577" w:rsidRPr="003A51AC" w:rsidRDefault="007E493D" w:rsidP="00284577">
            <w:pPr>
              <w:spacing w:line="240" w:lineRule="auto"/>
              <w:rPr>
                <w:rFonts w:eastAsiaTheme="minorEastAsia"/>
                <w:kern w:val="24"/>
                <w:sz w:val="24"/>
                <w:szCs w:val="24"/>
              </w:rPr>
            </w:pPr>
            <w:r>
              <w:rPr>
                <w:rFonts w:eastAsiaTheme="minorEastAsia"/>
                <w:kern w:val="24"/>
                <w:sz w:val="24"/>
                <w:szCs w:val="24"/>
              </w:rPr>
              <w:t>3.  Взаимодействие ДДТТ и БДД ГАИ г.Избербаш</w:t>
            </w:r>
            <w:r w:rsidR="00284577" w:rsidRPr="003A51AC">
              <w:rPr>
                <w:rFonts w:eastAsiaTheme="minorEastAsia"/>
                <w:kern w:val="24"/>
                <w:sz w:val="24"/>
                <w:szCs w:val="24"/>
              </w:rPr>
              <w:t xml:space="preserve"> по вопросам детской дорожно-транспортной безопасности</w:t>
            </w:r>
          </w:p>
        </w:tc>
      </w:tr>
      <w:tr w:rsidR="00284577" w:rsidRPr="003A51AC" w:rsidTr="00577ED5">
        <w:trPr>
          <w:trHeight w:val="1087"/>
        </w:trPr>
        <w:tc>
          <w:tcPr>
            <w:tcW w:w="2667"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3A51AC" w:rsidRDefault="0094723A" w:rsidP="00284577">
            <w:pPr>
              <w:spacing w:line="240" w:lineRule="auto"/>
              <w:jc w:val="left"/>
              <w:rPr>
                <w:rFonts w:eastAsiaTheme="minorEastAsia"/>
                <w:kern w:val="24"/>
                <w:sz w:val="24"/>
                <w:szCs w:val="24"/>
              </w:rPr>
            </w:pPr>
            <w:r>
              <w:rPr>
                <w:rFonts w:eastAsiaTheme="minorEastAsia"/>
                <w:kern w:val="24"/>
                <w:sz w:val="24"/>
                <w:szCs w:val="24"/>
              </w:rPr>
              <w:lastRenderedPageBreak/>
              <w:t>Ключевые элементы уклада МК</w:t>
            </w:r>
            <w:r w:rsidR="00284577" w:rsidRPr="003A51AC">
              <w:rPr>
                <w:rFonts w:eastAsiaTheme="minorEastAsia"/>
                <w:kern w:val="24"/>
                <w:sz w:val="24"/>
                <w:szCs w:val="24"/>
              </w:rPr>
              <w:t>ДОУ в соответствие со сложившейся моделью воспитательно значимой деятельности, накопленного опыта, достижений, следования традиции, ее уклада жизни</w:t>
            </w:r>
          </w:p>
        </w:tc>
        <w:tc>
          <w:tcPr>
            <w:tcW w:w="233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3A51AC" w:rsidRDefault="007E493D" w:rsidP="00284577">
            <w:pPr>
              <w:spacing w:line="240" w:lineRule="auto"/>
              <w:rPr>
                <w:rFonts w:eastAsiaTheme="minorEastAsia"/>
                <w:kern w:val="24"/>
                <w:sz w:val="24"/>
                <w:szCs w:val="24"/>
              </w:rPr>
            </w:pPr>
            <w:r>
              <w:rPr>
                <w:rFonts w:eastAsiaTheme="minorEastAsia"/>
                <w:kern w:val="24"/>
                <w:sz w:val="24"/>
                <w:szCs w:val="24"/>
              </w:rPr>
              <w:t>1. Создание в МК</w:t>
            </w:r>
            <w:r w:rsidR="00284577" w:rsidRPr="003A51AC">
              <w:rPr>
                <w:rFonts w:eastAsiaTheme="minorEastAsia"/>
                <w:kern w:val="24"/>
                <w:sz w:val="24"/>
                <w:szCs w:val="24"/>
              </w:rPr>
              <w:t xml:space="preserve">ДОУ вариативной воспитывающей среды, позволяющей воспитанникам развиваться в различных видах деятельности </w:t>
            </w:r>
          </w:p>
          <w:p w:rsidR="00284577" w:rsidRPr="003A51AC" w:rsidRDefault="007E493D" w:rsidP="00284577">
            <w:pPr>
              <w:spacing w:line="240" w:lineRule="auto"/>
              <w:rPr>
                <w:rFonts w:eastAsiaTheme="minorEastAsia"/>
                <w:kern w:val="24"/>
                <w:sz w:val="24"/>
                <w:szCs w:val="24"/>
              </w:rPr>
            </w:pPr>
            <w:r>
              <w:rPr>
                <w:rFonts w:eastAsiaTheme="minorEastAsia"/>
                <w:kern w:val="24"/>
                <w:sz w:val="24"/>
                <w:szCs w:val="24"/>
              </w:rPr>
              <w:t>2. Ключевые элементы уклада МК</w:t>
            </w:r>
            <w:r w:rsidR="00284577" w:rsidRPr="003A51AC">
              <w:rPr>
                <w:rFonts w:eastAsiaTheme="minorEastAsia"/>
                <w:kern w:val="24"/>
                <w:sz w:val="24"/>
                <w:szCs w:val="24"/>
              </w:rPr>
              <w:t xml:space="preserve">ДОУ характеризуются календарём Государственных праздников, комплексно-тематическим планом мероприятий, годовым планом работы, которые определяют проведение общих мероприятий и праздников. </w:t>
            </w:r>
          </w:p>
          <w:p w:rsidR="00284577" w:rsidRPr="003A51AC" w:rsidRDefault="00284577" w:rsidP="00284577">
            <w:pPr>
              <w:spacing w:line="240" w:lineRule="auto"/>
              <w:rPr>
                <w:rFonts w:eastAsiaTheme="minorEastAsia"/>
                <w:kern w:val="24"/>
                <w:sz w:val="24"/>
                <w:szCs w:val="24"/>
              </w:rPr>
            </w:pPr>
            <w:r w:rsidRPr="003A51AC">
              <w:rPr>
                <w:rFonts w:eastAsiaTheme="minorEastAsia"/>
                <w:kern w:val="24"/>
                <w:sz w:val="24"/>
                <w:szCs w:val="24"/>
              </w:rPr>
              <w:t>3. В части, формируемой участниками образовательных отношений образовательной прог</w:t>
            </w:r>
            <w:r w:rsidR="007E493D">
              <w:rPr>
                <w:rFonts w:eastAsiaTheme="minorEastAsia"/>
                <w:kern w:val="24"/>
                <w:sz w:val="24"/>
                <w:szCs w:val="24"/>
              </w:rPr>
              <w:t>раммы дошкольного образования МКДОУ (далее ОП ДО МК</w:t>
            </w:r>
            <w:r w:rsidRPr="003A51AC">
              <w:rPr>
                <w:rFonts w:eastAsiaTheme="minorEastAsia"/>
                <w:kern w:val="24"/>
                <w:sz w:val="24"/>
                <w:szCs w:val="24"/>
              </w:rPr>
              <w:t>ДОУ) определена работа по ознакомлению в</w:t>
            </w:r>
            <w:r w:rsidR="007E493D">
              <w:rPr>
                <w:rFonts w:eastAsiaTheme="minorEastAsia"/>
                <w:kern w:val="24"/>
                <w:sz w:val="24"/>
                <w:szCs w:val="24"/>
              </w:rPr>
              <w:t>оспитанников с городом Избербаш</w:t>
            </w:r>
            <w:r w:rsidRPr="003A51AC">
              <w:rPr>
                <w:rFonts w:eastAsiaTheme="minorEastAsia"/>
                <w:kern w:val="24"/>
                <w:sz w:val="24"/>
                <w:szCs w:val="24"/>
              </w:rPr>
              <w:t xml:space="preserve">. </w:t>
            </w:r>
          </w:p>
          <w:p w:rsidR="00284577" w:rsidRPr="003A51AC" w:rsidRDefault="00284577" w:rsidP="00284577">
            <w:pPr>
              <w:rPr>
                <w:rFonts w:eastAsiaTheme="minorEastAsia"/>
                <w:kern w:val="24"/>
                <w:sz w:val="24"/>
                <w:szCs w:val="24"/>
              </w:rPr>
            </w:pPr>
            <w:r w:rsidRPr="003A51AC">
              <w:rPr>
                <w:rFonts w:eastAsiaTheme="minorEastAsia"/>
                <w:kern w:val="24"/>
                <w:sz w:val="24"/>
                <w:szCs w:val="24"/>
              </w:rPr>
              <w:t xml:space="preserve">4. Организовано единое с родителями (законными представителями) воспитанников образовательное пространство для обмена опытом, знаниями, идеями, для обсуждения и решения конкретных воспитательных задач </w:t>
            </w:r>
          </w:p>
          <w:p w:rsidR="00284577" w:rsidRPr="003A51AC" w:rsidRDefault="007E493D" w:rsidP="00284577">
            <w:pPr>
              <w:rPr>
                <w:rFonts w:eastAsiaTheme="minorEastAsia"/>
                <w:kern w:val="24"/>
                <w:sz w:val="24"/>
                <w:szCs w:val="24"/>
              </w:rPr>
            </w:pPr>
            <w:r>
              <w:rPr>
                <w:rFonts w:eastAsiaTheme="minorEastAsia"/>
                <w:kern w:val="24"/>
                <w:sz w:val="24"/>
                <w:szCs w:val="24"/>
              </w:rPr>
              <w:t>5. Процесс образования в МК</w:t>
            </w:r>
            <w:r w:rsidR="00284577" w:rsidRPr="003A51AC">
              <w:rPr>
                <w:rFonts w:eastAsiaTheme="minorEastAsia"/>
                <w:kern w:val="24"/>
                <w:sz w:val="24"/>
                <w:szCs w:val="24"/>
              </w:rPr>
              <w:t>ДОУ строиться на содружестве с институтами культуры и социальными организациями, и родителями (законными представителями) воспитанников.</w:t>
            </w:r>
          </w:p>
          <w:p w:rsidR="00284577" w:rsidRPr="003A51AC" w:rsidRDefault="00284577" w:rsidP="00284577">
            <w:pPr>
              <w:rPr>
                <w:rFonts w:eastAsiaTheme="minorEastAsia"/>
                <w:kern w:val="24"/>
                <w:sz w:val="24"/>
                <w:szCs w:val="24"/>
              </w:rPr>
            </w:pPr>
            <w:r w:rsidRPr="003A51AC">
              <w:rPr>
                <w:rFonts w:eastAsiaTheme="minorEastAsia"/>
                <w:kern w:val="24"/>
                <w:sz w:val="24"/>
                <w:szCs w:val="24"/>
              </w:rPr>
              <w:t>6. Профессиональное развитие педагогов (новые формы работы с детьми, поддержка детской инициативы, разнообразные формы взаимодействия с родителями).</w:t>
            </w:r>
          </w:p>
        </w:tc>
      </w:tr>
      <w:tr w:rsidR="00284577" w:rsidRPr="003A51AC" w:rsidTr="00577ED5">
        <w:trPr>
          <w:trHeight w:val="1087"/>
        </w:trPr>
        <w:tc>
          <w:tcPr>
            <w:tcW w:w="2667"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3A51AC" w:rsidRDefault="00284577" w:rsidP="00284577">
            <w:pPr>
              <w:spacing w:line="240" w:lineRule="auto"/>
              <w:jc w:val="left"/>
              <w:rPr>
                <w:rFonts w:eastAsiaTheme="minorEastAsia"/>
                <w:kern w:val="24"/>
                <w:sz w:val="24"/>
                <w:szCs w:val="24"/>
              </w:rPr>
            </w:pPr>
            <w:r w:rsidRPr="003A51AC">
              <w:rPr>
                <w:rFonts w:eastAsiaTheme="minorEastAsia"/>
                <w:kern w:val="24"/>
                <w:sz w:val="24"/>
                <w:szCs w:val="24"/>
              </w:rPr>
              <w:t>Общие характеристики содержания и форм воспитания в общей стру</w:t>
            </w:r>
            <w:r w:rsidR="0094723A">
              <w:rPr>
                <w:rFonts w:eastAsiaTheme="minorEastAsia"/>
                <w:kern w:val="24"/>
                <w:sz w:val="24"/>
                <w:szCs w:val="24"/>
              </w:rPr>
              <w:t>ктуре воспитательной работы в МК</w:t>
            </w:r>
            <w:r w:rsidRPr="003A51AC">
              <w:rPr>
                <w:rFonts w:eastAsiaTheme="minorEastAsia"/>
                <w:kern w:val="24"/>
                <w:sz w:val="24"/>
                <w:szCs w:val="24"/>
              </w:rPr>
              <w:t>ДОУ;</w:t>
            </w:r>
          </w:p>
        </w:tc>
        <w:tc>
          <w:tcPr>
            <w:tcW w:w="233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3A51AC" w:rsidRDefault="00284577" w:rsidP="00284577">
            <w:pPr>
              <w:spacing w:line="240" w:lineRule="auto"/>
              <w:rPr>
                <w:rFonts w:eastAsiaTheme="minorEastAsia"/>
                <w:kern w:val="24"/>
                <w:sz w:val="24"/>
                <w:szCs w:val="24"/>
              </w:rPr>
            </w:pPr>
            <w:r w:rsidRPr="003A51AC">
              <w:rPr>
                <w:rFonts w:eastAsiaTheme="minorEastAsia"/>
                <w:kern w:val="24"/>
                <w:sz w:val="24"/>
                <w:szCs w:val="24"/>
              </w:rPr>
              <w:t xml:space="preserve">    Стержнем годового цик</w:t>
            </w:r>
            <w:r w:rsidR="007E493D">
              <w:rPr>
                <w:rFonts w:eastAsiaTheme="minorEastAsia"/>
                <w:kern w:val="24"/>
                <w:sz w:val="24"/>
                <w:szCs w:val="24"/>
              </w:rPr>
              <w:t>ла воспитательной работы МК</w:t>
            </w:r>
            <w:r w:rsidRPr="003A51AC">
              <w:rPr>
                <w:rFonts w:eastAsiaTheme="minorEastAsia"/>
                <w:kern w:val="24"/>
                <w:sz w:val="24"/>
                <w:szCs w:val="24"/>
              </w:rPr>
              <w:t xml:space="preserve">ДОУ являются ключевые общесадовские мероприятия, через которые осуществляется интеграция воспитательных усилий педагогов. </w:t>
            </w:r>
          </w:p>
          <w:p w:rsidR="00284577" w:rsidRPr="003A51AC" w:rsidRDefault="00284577" w:rsidP="00284577">
            <w:pPr>
              <w:spacing w:line="240" w:lineRule="auto"/>
              <w:rPr>
                <w:rFonts w:eastAsiaTheme="minorEastAsia"/>
                <w:kern w:val="24"/>
                <w:sz w:val="24"/>
                <w:szCs w:val="24"/>
              </w:rPr>
            </w:pPr>
            <w:r w:rsidRPr="003A51AC">
              <w:rPr>
                <w:rFonts w:eastAsiaTheme="minorEastAsia"/>
                <w:kern w:val="24"/>
                <w:sz w:val="24"/>
                <w:szCs w:val="24"/>
              </w:rPr>
              <w:t xml:space="preserve">   Так же задачи воспитательной работы решаются в следующих формах работы:  организованная образовательная деятельность</w:t>
            </w:r>
            <w:r w:rsidRPr="003A51AC">
              <w:rPr>
                <w:rFonts w:eastAsiaTheme="minorEastAsia"/>
                <w:kern w:val="24"/>
                <w:sz w:val="24"/>
                <w:szCs w:val="24"/>
              </w:rPr>
              <w:sym w:font="Symbol" w:char="F02D"/>
            </w:r>
            <w:r w:rsidRPr="003A51AC">
              <w:rPr>
                <w:rFonts w:eastAsiaTheme="minorEastAsia"/>
                <w:kern w:val="24"/>
                <w:sz w:val="24"/>
                <w:szCs w:val="24"/>
              </w:rPr>
              <w:t xml:space="preserve"> (ООД). ООД в рамках формируемой </w:t>
            </w:r>
            <w:r w:rsidR="007E493D">
              <w:rPr>
                <w:rFonts w:eastAsiaTheme="minorEastAsia"/>
                <w:kern w:val="24"/>
                <w:sz w:val="24"/>
                <w:szCs w:val="24"/>
              </w:rPr>
              <w:t xml:space="preserve">части ОП ДО по г.Избербаш </w:t>
            </w:r>
            <w:r w:rsidRPr="003A51AC">
              <w:rPr>
                <w:rFonts w:eastAsiaTheme="minorEastAsia"/>
                <w:kern w:val="24"/>
                <w:sz w:val="24"/>
                <w:szCs w:val="24"/>
              </w:rPr>
              <w:t xml:space="preserve"> проводятся согласно учебному плану. </w:t>
            </w:r>
          </w:p>
          <w:p w:rsidR="00284577" w:rsidRPr="003A51AC" w:rsidRDefault="00284577" w:rsidP="00284577">
            <w:pPr>
              <w:spacing w:line="240" w:lineRule="auto"/>
              <w:rPr>
                <w:rFonts w:eastAsiaTheme="minorEastAsia"/>
                <w:kern w:val="24"/>
                <w:sz w:val="24"/>
                <w:szCs w:val="24"/>
              </w:rPr>
            </w:pPr>
            <w:r w:rsidRPr="003A51AC">
              <w:rPr>
                <w:rFonts w:eastAsiaTheme="minorEastAsia"/>
                <w:kern w:val="24"/>
                <w:sz w:val="24"/>
                <w:szCs w:val="24"/>
              </w:rPr>
              <w:t xml:space="preserve">    Так же интеграция воспитательных задач проходит в ООД по всем образовательным областям, согласно модулям Программы  совместная деятельность педагогов с воспитанниками (игры, беседы, наблюдения и т.д.) в специально созданной РППС в уголках развития групп с решением воспитательных задач,  </w:t>
            </w:r>
            <w:r w:rsidRPr="003A51AC">
              <w:rPr>
                <w:rFonts w:eastAsiaTheme="minorEastAsia"/>
                <w:kern w:val="24"/>
                <w:sz w:val="24"/>
                <w:szCs w:val="24"/>
              </w:rPr>
              <w:lastRenderedPageBreak/>
              <w:t xml:space="preserve">самостоятельная деятельность детей (художественная, двигательная, речевая, игровая, трудовая, исследовательская и др.), индивидуальная работа,  проектная деятельность определяется  годовым планом работы, рабочими образовательными программами групп. </w:t>
            </w:r>
          </w:p>
          <w:p w:rsidR="00284577" w:rsidRPr="003A51AC" w:rsidRDefault="00284577" w:rsidP="00284577">
            <w:pPr>
              <w:spacing w:line="240" w:lineRule="auto"/>
              <w:rPr>
                <w:rFonts w:eastAsiaTheme="minorEastAsia"/>
                <w:kern w:val="24"/>
                <w:sz w:val="24"/>
                <w:szCs w:val="24"/>
              </w:rPr>
            </w:pPr>
            <w:r w:rsidRPr="003A51AC">
              <w:rPr>
                <w:rFonts w:eastAsiaTheme="minorEastAsia"/>
                <w:kern w:val="24"/>
                <w:sz w:val="24"/>
                <w:szCs w:val="24"/>
              </w:rPr>
              <w:t xml:space="preserve">    Организация проектной деятельности может быть актуализирована планами социальных партнёров  </w:t>
            </w:r>
            <w:r w:rsidRPr="003A51AC">
              <w:rPr>
                <w:rFonts w:eastAsiaTheme="minorEastAsia"/>
                <w:kern w:val="24"/>
                <w:sz w:val="24"/>
                <w:szCs w:val="24"/>
              </w:rPr>
              <w:sym w:font="Symbol" w:char="F02D"/>
            </w:r>
            <w:r w:rsidRPr="003A51AC">
              <w:rPr>
                <w:rFonts w:eastAsiaTheme="minorEastAsia"/>
                <w:kern w:val="24"/>
                <w:sz w:val="24"/>
                <w:szCs w:val="24"/>
              </w:rPr>
              <w:t xml:space="preserve"> включение в</w:t>
            </w:r>
            <w:r w:rsidR="007E493D">
              <w:rPr>
                <w:rFonts w:eastAsiaTheme="minorEastAsia"/>
                <w:kern w:val="24"/>
                <w:sz w:val="24"/>
                <w:szCs w:val="24"/>
              </w:rPr>
              <w:t xml:space="preserve"> образовательный процесс МК</w:t>
            </w:r>
            <w:r w:rsidRPr="003A51AC">
              <w:rPr>
                <w:rFonts w:eastAsiaTheme="minorEastAsia"/>
                <w:kern w:val="24"/>
                <w:sz w:val="24"/>
                <w:szCs w:val="24"/>
              </w:rPr>
              <w:t>ДОУ экскурсий, виртуальных экскурсий, а так же других познавательно-информационных мероприятий по предложению родителей (законных представителей) или социальных партнёров</w:t>
            </w:r>
          </w:p>
        </w:tc>
      </w:tr>
      <w:tr w:rsidR="00284577" w:rsidRPr="003A51AC" w:rsidTr="00577ED5">
        <w:trPr>
          <w:trHeight w:val="1087"/>
        </w:trPr>
        <w:tc>
          <w:tcPr>
            <w:tcW w:w="2667"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3A51AC" w:rsidRDefault="00284577" w:rsidP="00284577">
            <w:pPr>
              <w:spacing w:line="240" w:lineRule="auto"/>
              <w:jc w:val="left"/>
              <w:rPr>
                <w:rFonts w:eastAsiaTheme="minorEastAsia"/>
                <w:kern w:val="24"/>
                <w:sz w:val="24"/>
                <w:szCs w:val="24"/>
              </w:rPr>
            </w:pPr>
            <w:r w:rsidRPr="003A51AC">
              <w:rPr>
                <w:rFonts w:eastAsiaTheme="minorEastAsia"/>
                <w:kern w:val="24"/>
                <w:sz w:val="24"/>
                <w:szCs w:val="24"/>
              </w:rPr>
              <w:lastRenderedPageBreak/>
              <w:t>Наличие достижения выраженных эффектов воспитательной работы</w:t>
            </w:r>
          </w:p>
        </w:tc>
        <w:tc>
          <w:tcPr>
            <w:tcW w:w="233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3A51AC" w:rsidRDefault="0094723A" w:rsidP="00284577">
            <w:pPr>
              <w:spacing w:line="240" w:lineRule="auto"/>
              <w:rPr>
                <w:rFonts w:eastAsiaTheme="minorEastAsia"/>
                <w:kern w:val="24"/>
                <w:sz w:val="24"/>
                <w:szCs w:val="24"/>
              </w:rPr>
            </w:pPr>
            <w:r>
              <w:rPr>
                <w:rFonts w:eastAsiaTheme="minorEastAsia"/>
                <w:kern w:val="24"/>
                <w:sz w:val="24"/>
                <w:szCs w:val="24"/>
              </w:rPr>
              <w:t>Мониторинг реализации ОП ДО  МК</w:t>
            </w:r>
            <w:r w:rsidR="00284577" w:rsidRPr="003A51AC">
              <w:rPr>
                <w:rFonts w:eastAsiaTheme="minorEastAsia"/>
                <w:kern w:val="24"/>
                <w:sz w:val="24"/>
                <w:szCs w:val="24"/>
              </w:rPr>
              <w:t>ДОУ показывает более 80% успешного освоения, включая воспитательные аспекты.</w:t>
            </w:r>
          </w:p>
        </w:tc>
      </w:tr>
      <w:tr w:rsidR="00284577" w:rsidRPr="003A51AC" w:rsidTr="00577ED5">
        <w:trPr>
          <w:trHeight w:val="1087"/>
        </w:trPr>
        <w:tc>
          <w:tcPr>
            <w:tcW w:w="2667"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3A51AC" w:rsidRDefault="00284577" w:rsidP="00284577">
            <w:pPr>
              <w:spacing w:line="240" w:lineRule="auto"/>
              <w:jc w:val="left"/>
              <w:rPr>
                <w:rFonts w:eastAsiaTheme="minorEastAsia"/>
                <w:kern w:val="24"/>
                <w:sz w:val="24"/>
                <w:szCs w:val="24"/>
              </w:rPr>
            </w:pPr>
            <w:r w:rsidRPr="003A51AC">
              <w:rPr>
                <w:rFonts w:eastAsiaTheme="minorEastAsia"/>
                <w:kern w:val="24"/>
                <w:sz w:val="24"/>
                <w:szCs w:val="24"/>
              </w:rPr>
              <w:t>Участие в конкурсах лучших практик, мониторингов .</w:t>
            </w:r>
          </w:p>
        </w:tc>
        <w:tc>
          <w:tcPr>
            <w:tcW w:w="233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3A51AC" w:rsidRDefault="0094723A" w:rsidP="00284577">
            <w:pPr>
              <w:spacing w:line="240" w:lineRule="auto"/>
              <w:rPr>
                <w:rFonts w:eastAsiaTheme="minorEastAsia"/>
                <w:kern w:val="24"/>
                <w:sz w:val="24"/>
                <w:szCs w:val="24"/>
              </w:rPr>
            </w:pPr>
            <w:r>
              <w:rPr>
                <w:rFonts w:eastAsiaTheme="minorEastAsia"/>
                <w:kern w:val="24"/>
                <w:sz w:val="24"/>
                <w:szCs w:val="24"/>
              </w:rPr>
              <w:t>МК</w:t>
            </w:r>
            <w:r w:rsidR="00284577" w:rsidRPr="003A51AC">
              <w:rPr>
                <w:rFonts w:eastAsiaTheme="minorEastAsia"/>
                <w:kern w:val="24"/>
                <w:sz w:val="24"/>
                <w:szCs w:val="24"/>
              </w:rPr>
              <w:t>ДОУ является неоднократным победителем конкурсов и активным участником социально значимых фестивалей и акций</w:t>
            </w:r>
          </w:p>
        </w:tc>
      </w:tr>
      <w:tr w:rsidR="00284577" w:rsidRPr="003A51AC" w:rsidTr="00577ED5">
        <w:trPr>
          <w:trHeight w:val="1087"/>
        </w:trPr>
        <w:tc>
          <w:tcPr>
            <w:tcW w:w="2667"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3A51AC" w:rsidRDefault="0094723A" w:rsidP="00284577">
            <w:pPr>
              <w:spacing w:line="240" w:lineRule="auto"/>
              <w:jc w:val="left"/>
              <w:rPr>
                <w:rFonts w:eastAsiaTheme="minorEastAsia"/>
                <w:kern w:val="24"/>
                <w:sz w:val="24"/>
                <w:szCs w:val="24"/>
              </w:rPr>
            </w:pPr>
            <w:r>
              <w:rPr>
                <w:rFonts w:eastAsiaTheme="minorEastAsia"/>
                <w:kern w:val="24"/>
                <w:sz w:val="24"/>
                <w:szCs w:val="24"/>
              </w:rPr>
              <w:t>Особенности МК</w:t>
            </w:r>
            <w:r w:rsidR="00284577" w:rsidRPr="003A51AC">
              <w:rPr>
                <w:rFonts w:eastAsiaTheme="minorEastAsia"/>
                <w:kern w:val="24"/>
                <w:sz w:val="24"/>
                <w:szCs w:val="24"/>
              </w:rPr>
              <w:t>ДОУ, связанные с работой с детьми с ограниченными возможностями здоровья, в том числе с инвалидностью.</w:t>
            </w:r>
          </w:p>
        </w:tc>
        <w:tc>
          <w:tcPr>
            <w:tcW w:w="233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3A51AC" w:rsidRDefault="0094723A" w:rsidP="007E493D">
            <w:pPr>
              <w:spacing w:line="240" w:lineRule="auto"/>
              <w:rPr>
                <w:rFonts w:eastAsiaTheme="minorEastAsia"/>
                <w:kern w:val="24"/>
                <w:sz w:val="24"/>
                <w:szCs w:val="24"/>
              </w:rPr>
            </w:pPr>
            <w:r>
              <w:rPr>
                <w:rFonts w:eastAsiaTheme="minorEastAsia"/>
                <w:kern w:val="24"/>
                <w:sz w:val="24"/>
                <w:szCs w:val="24"/>
              </w:rPr>
              <w:t xml:space="preserve">   </w:t>
            </w:r>
            <w:r w:rsidR="00284577" w:rsidRPr="003A51AC">
              <w:rPr>
                <w:rFonts w:eastAsiaTheme="minorEastAsia"/>
                <w:kern w:val="24"/>
                <w:sz w:val="24"/>
                <w:szCs w:val="24"/>
              </w:rPr>
              <w:t xml:space="preserve">     </w:t>
            </w:r>
          </w:p>
        </w:tc>
      </w:tr>
    </w:tbl>
    <w:p w:rsidR="00796922" w:rsidRPr="003A51AC" w:rsidRDefault="00796922" w:rsidP="00E22A07">
      <w:pPr>
        <w:spacing w:after="120" w:line="240" w:lineRule="auto"/>
        <w:rPr>
          <w:rFonts w:eastAsiaTheme="minorEastAsia"/>
          <w:b/>
          <w:kern w:val="24"/>
          <w:sz w:val="24"/>
          <w:szCs w:val="24"/>
        </w:rPr>
      </w:pPr>
    </w:p>
    <w:p w:rsidR="00C0284C" w:rsidRPr="003A51AC" w:rsidRDefault="00085F78" w:rsidP="00E22A07">
      <w:pPr>
        <w:spacing w:after="120" w:line="240" w:lineRule="auto"/>
        <w:rPr>
          <w:rFonts w:eastAsiaTheme="minorEastAsia"/>
          <w:b/>
          <w:kern w:val="24"/>
          <w:sz w:val="24"/>
          <w:szCs w:val="24"/>
        </w:rPr>
      </w:pPr>
      <w:r>
        <w:rPr>
          <w:rFonts w:eastAsiaTheme="minorEastAsia"/>
          <w:b/>
          <w:kern w:val="24"/>
          <w:sz w:val="24"/>
          <w:szCs w:val="24"/>
        </w:rPr>
        <w:t>2.9</w:t>
      </w:r>
      <w:r w:rsidR="00CE368C" w:rsidRPr="003A51AC">
        <w:rPr>
          <w:rFonts w:eastAsiaTheme="minorEastAsia"/>
          <w:b/>
          <w:kern w:val="24"/>
          <w:sz w:val="24"/>
          <w:szCs w:val="24"/>
        </w:rPr>
        <w:t>.5.</w:t>
      </w:r>
      <w:r w:rsidR="00B47433" w:rsidRPr="003A51AC">
        <w:rPr>
          <w:rFonts w:eastAsiaTheme="minorEastAsia"/>
          <w:b/>
          <w:kern w:val="24"/>
          <w:sz w:val="24"/>
          <w:szCs w:val="24"/>
        </w:rPr>
        <w:t xml:space="preserve"> </w:t>
      </w:r>
      <w:r w:rsidR="00C0284C" w:rsidRPr="003A51AC">
        <w:rPr>
          <w:rFonts w:eastAsiaTheme="minorEastAsia"/>
          <w:b/>
          <w:kern w:val="24"/>
          <w:sz w:val="24"/>
          <w:szCs w:val="24"/>
        </w:rPr>
        <w:t>Общности образовательной организации: педагог - дети, родители (законные представители) - ребёнок (дети), педагог - родители (законные представители</w:t>
      </w:r>
      <w:r w:rsidR="0027037C" w:rsidRPr="003A51AC">
        <w:rPr>
          <w:rFonts w:eastAsiaTheme="minorEastAsia"/>
          <w:b/>
          <w:kern w:val="24"/>
          <w:sz w:val="24"/>
          <w:szCs w:val="24"/>
        </w:rPr>
        <w:t>)</w:t>
      </w:r>
      <w:r w:rsidR="00C0284C" w:rsidRPr="003A51AC">
        <w:rPr>
          <w:rFonts w:eastAsiaTheme="minorEastAsia"/>
          <w:b/>
          <w:kern w:val="24"/>
          <w:sz w:val="24"/>
          <w:szCs w:val="24"/>
        </w:rPr>
        <w:t>.</w:t>
      </w:r>
    </w:p>
    <w:tbl>
      <w:tblPr>
        <w:tblW w:w="4905"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3504"/>
        <w:gridCol w:w="11380"/>
      </w:tblGrid>
      <w:tr w:rsidR="00C0284C" w:rsidRPr="003A51AC" w:rsidTr="006F03A3">
        <w:trPr>
          <w:trHeight w:val="243"/>
        </w:trPr>
        <w:tc>
          <w:tcPr>
            <w:tcW w:w="1177" w:type="pct"/>
            <w:shd w:val="clear" w:color="auto" w:fill="FFFFFF" w:themeFill="background1"/>
            <w:tcMar>
              <w:top w:w="72" w:type="dxa"/>
              <w:left w:w="144" w:type="dxa"/>
              <w:bottom w:w="72" w:type="dxa"/>
              <w:right w:w="144" w:type="dxa"/>
            </w:tcMar>
            <w:hideMark/>
          </w:tcPr>
          <w:p w:rsidR="00C0284C" w:rsidRPr="003A51AC" w:rsidRDefault="00BB322D" w:rsidP="00E22A07">
            <w:pPr>
              <w:spacing w:line="240" w:lineRule="auto"/>
              <w:ind w:firstLine="567"/>
              <w:jc w:val="center"/>
              <w:rPr>
                <w:sz w:val="24"/>
                <w:szCs w:val="24"/>
              </w:rPr>
            </w:pPr>
            <w:r w:rsidRPr="003A51AC">
              <w:rPr>
                <w:b/>
                <w:bCs/>
                <w:kern w:val="24"/>
                <w:sz w:val="24"/>
                <w:szCs w:val="24"/>
              </w:rPr>
              <w:t>Н</w:t>
            </w:r>
            <w:r w:rsidR="00C0284C" w:rsidRPr="003A51AC">
              <w:rPr>
                <w:b/>
                <w:bCs/>
                <w:kern w:val="24"/>
                <w:sz w:val="24"/>
                <w:szCs w:val="24"/>
              </w:rPr>
              <w:t>аправление</w:t>
            </w:r>
          </w:p>
        </w:tc>
        <w:tc>
          <w:tcPr>
            <w:tcW w:w="3823" w:type="pct"/>
            <w:shd w:val="clear" w:color="auto" w:fill="FFFFFF" w:themeFill="background1"/>
            <w:tcMar>
              <w:top w:w="72" w:type="dxa"/>
              <w:left w:w="144" w:type="dxa"/>
              <w:bottom w:w="72" w:type="dxa"/>
              <w:right w:w="144" w:type="dxa"/>
            </w:tcMar>
            <w:hideMark/>
          </w:tcPr>
          <w:p w:rsidR="00C0284C" w:rsidRPr="003A51AC" w:rsidRDefault="008E061B" w:rsidP="0094723A">
            <w:pPr>
              <w:spacing w:line="240" w:lineRule="auto"/>
              <w:ind w:firstLine="567"/>
              <w:jc w:val="center"/>
              <w:rPr>
                <w:sz w:val="24"/>
                <w:szCs w:val="24"/>
              </w:rPr>
            </w:pPr>
            <w:r w:rsidRPr="003A51AC">
              <w:rPr>
                <w:b/>
                <w:bCs/>
                <w:kern w:val="24"/>
                <w:sz w:val="24"/>
                <w:szCs w:val="24"/>
              </w:rPr>
              <w:t>С</w:t>
            </w:r>
            <w:r w:rsidR="00C0284C" w:rsidRPr="003A51AC">
              <w:rPr>
                <w:b/>
                <w:bCs/>
                <w:kern w:val="24"/>
                <w:sz w:val="24"/>
                <w:szCs w:val="24"/>
              </w:rPr>
              <w:t>одержание</w:t>
            </w:r>
            <w:r w:rsidR="00553151" w:rsidRPr="003A51AC">
              <w:rPr>
                <w:b/>
                <w:bCs/>
                <w:kern w:val="24"/>
                <w:sz w:val="24"/>
                <w:szCs w:val="24"/>
              </w:rPr>
              <w:t xml:space="preserve"> </w:t>
            </w:r>
          </w:p>
        </w:tc>
      </w:tr>
      <w:tr w:rsidR="00C0284C" w:rsidRPr="003A51AC" w:rsidTr="006F03A3">
        <w:trPr>
          <w:trHeight w:val="584"/>
        </w:trPr>
        <w:tc>
          <w:tcPr>
            <w:tcW w:w="1177" w:type="pct"/>
            <w:shd w:val="clear" w:color="auto" w:fill="FFFFFF" w:themeFill="background1"/>
            <w:tcMar>
              <w:top w:w="72" w:type="dxa"/>
              <w:left w:w="144" w:type="dxa"/>
              <w:bottom w:w="72" w:type="dxa"/>
              <w:right w:w="144" w:type="dxa"/>
            </w:tcMar>
            <w:hideMark/>
          </w:tcPr>
          <w:p w:rsidR="00C0284C" w:rsidRPr="003A51AC" w:rsidRDefault="008E061B" w:rsidP="00E22A07">
            <w:pPr>
              <w:spacing w:line="240" w:lineRule="auto"/>
              <w:jc w:val="left"/>
              <w:rPr>
                <w:rFonts w:eastAsiaTheme="minorEastAsia"/>
                <w:kern w:val="24"/>
                <w:sz w:val="24"/>
                <w:szCs w:val="24"/>
              </w:rPr>
            </w:pPr>
            <w:r w:rsidRPr="003A51AC">
              <w:rPr>
                <w:rFonts w:eastAsiaTheme="minorEastAsia"/>
                <w:bCs/>
                <w:kern w:val="24"/>
                <w:sz w:val="24"/>
                <w:szCs w:val="24"/>
              </w:rPr>
              <w:t>Ц</w:t>
            </w:r>
            <w:r w:rsidR="00BB322D" w:rsidRPr="003A51AC">
              <w:rPr>
                <w:rFonts w:eastAsiaTheme="minorEastAsia"/>
                <w:bCs/>
                <w:kern w:val="24"/>
                <w:sz w:val="24"/>
                <w:szCs w:val="24"/>
              </w:rPr>
              <w:t>енности</w:t>
            </w:r>
            <w:r w:rsidRPr="003A51AC">
              <w:rPr>
                <w:rFonts w:eastAsiaTheme="minorEastAsia"/>
                <w:bCs/>
                <w:kern w:val="24"/>
                <w:sz w:val="24"/>
                <w:szCs w:val="24"/>
              </w:rPr>
              <w:t xml:space="preserve"> </w:t>
            </w:r>
            <w:r w:rsidR="00BB322D" w:rsidRPr="003A51AC">
              <w:rPr>
                <w:rFonts w:eastAsiaTheme="minorEastAsia"/>
                <w:bCs/>
                <w:kern w:val="24"/>
                <w:sz w:val="24"/>
                <w:szCs w:val="24"/>
              </w:rPr>
              <w:t xml:space="preserve"> и цели </w:t>
            </w:r>
            <w:r w:rsidR="00BB322D" w:rsidRPr="003A51AC">
              <w:rPr>
                <w:rFonts w:eastAsiaTheme="minorEastAsia"/>
                <w:kern w:val="24"/>
                <w:sz w:val="24"/>
                <w:szCs w:val="24"/>
              </w:rPr>
              <w:t>профессионального сообщества,</w:t>
            </w:r>
            <w:r w:rsidR="00C0284C" w:rsidRPr="003A51AC">
              <w:rPr>
                <w:rFonts w:eastAsiaTheme="minorEastAsia"/>
                <w:kern w:val="24"/>
                <w:sz w:val="24"/>
                <w:szCs w:val="24"/>
              </w:rPr>
              <w:t>профессионально-родительского сообщества и детско-взрослой общности</w:t>
            </w:r>
          </w:p>
          <w:p w:rsidR="0061134F" w:rsidRPr="003A51AC" w:rsidRDefault="0061134F" w:rsidP="00E22A07">
            <w:pPr>
              <w:spacing w:line="240" w:lineRule="auto"/>
              <w:jc w:val="left"/>
              <w:rPr>
                <w:sz w:val="24"/>
                <w:szCs w:val="24"/>
              </w:rPr>
            </w:pPr>
            <w:r w:rsidRPr="003A51AC">
              <w:rPr>
                <w:rFonts w:eastAsiaTheme="minorEastAsia"/>
                <w:bCs/>
                <w:kern w:val="24"/>
                <w:sz w:val="24"/>
                <w:szCs w:val="24"/>
              </w:rPr>
              <w:lastRenderedPageBreak/>
              <w:t>Особенности  организации</w:t>
            </w:r>
            <w:r w:rsidRPr="003A51AC">
              <w:rPr>
                <w:rFonts w:eastAsiaTheme="minorEastAsia"/>
                <w:b/>
                <w:bCs/>
                <w:kern w:val="24"/>
                <w:sz w:val="24"/>
                <w:szCs w:val="24"/>
              </w:rPr>
              <w:t xml:space="preserve"> </w:t>
            </w:r>
            <w:r w:rsidRPr="003A51AC">
              <w:rPr>
                <w:rFonts w:eastAsiaTheme="minorEastAsia"/>
                <w:kern w:val="24"/>
                <w:sz w:val="24"/>
                <w:szCs w:val="24"/>
              </w:rPr>
              <w:t>всех общностей и их роль в процессе воспитания детей</w:t>
            </w:r>
          </w:p>
        </w:tc>
        <w:tc>
          <w:tcPr>
            <w:tcW w:w="3823" w:type="pct"/>
            <w:shd w:val="clear" w:color="auto" w:fill="FFFFFF" w:themeFill="background1"/>
            <w:tcMar>
              <w:top w:w="72" w:type="dxa"/>
              <w:left w:w="144" w:type="dxa"/>
              <w:bottom w:w="72" w:type="dxa"/>
              <w:right w:w="144" w:type="dxa"/>
            </w:tcMar>
            <w:hideMark/>
          </w:tcPr>
          <w:p w:rsidR="00C0284C" w:rsidRPr="003A51AC" w:rsidRDefault="008D06FD" w:rsidP="00E22A07">
            <w:pPr>
              <w:spacing w:line="240" w:lineRule="auto"/>
              <w:ind w:firstLine="567"/>
              <w:rPr>
                <w:b/>
                <w:i/>
                <w:sz w:val="24"/>
                <w:szCs w:val="24"/>
              </w:rPr>
            </w:pPr>
            <w:r w:rsidRPr="003A51AC">
              <w:rPr>
                <w:rFonts w:eastAsiaTheme="minorEastAsia"/>
                <w:kern w:val="24"/>
                <w:sz w:val="24"/>
                <w:szCs w:val="24"/>
              </w:rPr>
              <w:lastRenderedPageBreak/>
              <w:t xml:space="preserve">1. </w:t>
            </w:r>
            <w:r w:rsidRPr="003A51AC">
              <w:rPr>
                <w:rFonts w:eastAsiaTheme="minorEastAsia"/>
                <w:b/>
                <w:kern w:val="24"/>
                <w:sz w:val="24"/>
                <w:szCs w:val="24"/>
              </w:rPr>
              <w:t>Профессионального сообщества</w:t>
            </w:r>
            <w:r w:rsidRPr="003A51AC">
              <w:rPr>
                <w:rFonts w:eastAsiaTheme="minorEastAsia"/>
                <w:kern w:val="24"/>
                <w:sz w:val="24"/>
                <w:szCs w:val="24"/>
              </w:rPr>
              <w:t xml:space="preserve"> (все институты культуры и ис</w:t>
            </w:r>
            <w:r w:rsidR="0094723A">
              <w:rPr>
                <w:rFonts w:eastAsiaTheme="minorEastAsia"/>
                <w:kern w:val="24"/>
                <w:sz w:val="24"/>
                <w:szCs w:val="24"/>
              </w:rPr>
              <w:t>кусства, библиотеки, школы, ДДТ</w:t>
            </w:r>
            <w:r w:rsidRPr="003A51AC">
              <w:rPr>
                <w:rFonts w:eastAsiaTheme="minorEastAsia"/>
                <w:kern w:val="24"/>
                <w:sz w:val="24"/>
                <w:szCs w:val="24"/>
              </w:rPr>
              <w:t xml:space="preserve">, общественные организации идр.) </w:t>
            </w:r>
            <w:r w:rsidR="0094723A">
              <w:rPr>
                <w:b/>
                <w:i/>
                <w:sz w:val="24"/>
                <w:szCs w:val="24"/>
              </w:rPr>
              <w:t>З</w:t>
            </w:r>
            <w:r w:rsidR="0061134F" w:rsidRPr="0094723A">
              <w:rPr>
                <w:b/>
                <w:i/>
                <w:sz w:val="24"/>
                <w:szCs w:val="24"/>
              </w:rPr>
              <w:t>аключили соглашение с одной из общност</w:t>
            </w:r>
            <w:r w:rsidR="007E493D">
              <w:rPr>
                <w:b/>
                <w:i/>
                <w:sz w:val="24"/>
                <w:szCs w:val="24"/>
              </w:rPr>
              <w:t>ей или с несколькими , сотавлен</w:t>
            </w:r>
            <w:r w:rsidR="0061134F" w:rsidRPr="0094723A">
              <w:rPr>
                <w:b/>
                <w:i/>
                <w:sz w:val="24"/>
                <w:szCs w:val="24"/>
              </w:rPr>
              <w:t xml:space="preserve"> план работы в рамках решения задач РПВ ДО по одному из направлений или сразу нескольким)</w:t>
            </w:r>
          </w:p>
          <w:p w:rsidR="00284577" w:rsidRPr="003A51AC" w:rsidRDefault="00284577" w:rsidP="00284577">
            <w:pPr>
              <w:ind w:firstLine="709"/>
              <w:rPr>
                <w:sz w:val="24"/>
                <w:szCs w:val="24"/>
              </w:rPr>
            </w:pPr>
            <w:r w:rsidRPr="003A51AC">
              <w:rPr>
                <w:b/>
                <w:i/>
                <w:sz w:val="24"/>
                <w:szCs w:val="24"/>
              </w:rPr>
              <w:t>Профессиональная общность</w:t>
            </w:r>
            <w:r w:rsidRPr="003A51AC">
              <w:rPr>
                <w:sz w:val="24"/>
                <w:szCs w:val="24"/>
              </w:rPr>
              <w:t xml:space="preserve"> – это устойчивая система связей и отношений между </w:t>
            </w:r>
          </w:p>
          <w:p w:rsidR="00284577" w:rsidRPr="003A51AC" w:rsidRDefault="00284577" w:rsidP="00284577">
            <w:pPr>
              <w:rPr>
                <w:sz w:val="24"/>
                <w:szCs w:val="24"/>
              </w:rPr>
            </w:pPr>
            <w:r w:rsidRPr="003A51AC">
              <w:rPr>
                <w:sz w:val="24"/>
                <w:szCs w:val="24"/>
              </w:rPr>
              <w:lastRenderedPageBreak/>
              <w:t>людьми, единство целей и задач воспитания, р</w:t>
            </w:r>
            <w:r w:rsidR="007E493D">
              <w:rPr>
                <w:sz w:val="24"/>
                <w:szCs w:val="24"/>
              </w:rPr>
              <w:t>еализуемое всеми сотрудниками МК</w:t>
            </w:r>
            <w:r w:rsidRPr="003A51AC">
              <w:rPr>
                <w:sz w:val="24"/>
                <w:szCs w:val="24"/>
              </w:rPr>
              <w:t xml:space="preserve">ДОУ.  Сами участники общности должны разделять те ценности, которые заложены в основу Программы воспитания. </w:t>
            </w:r>
          </w:p>
          <w:p w:rsidR="00284577" w:rsidRPr="003A51AC" w:rsidRDefault="00284577" w:rsidP="00284577">
            <w:pPr>
              <w:ind w:firstLine="709"/>
              <w:rPr>
                <w:sz w:val="24"/>
                <w:szCs w:val="24"/>
              </w:rPr>
            </w:pPr>
            <w:r w:rsidRPr="003A51AC">
              <w:rPr>
                <w:sz w:val="24"/>
                <w:szCs w:val="24"/>
              </w:rPr>
              <w:t>К</w:t>
            </w:r>
            <w:r w:rsidR="007E493D">
              <w:rPr>
                <w:sz w:val="24"/>
                <w:szCs w:val="24"/>
              </w:rPr>
              <w:t xml:space="preserve"> профессиональным общностям в МК</w:t>
            </w:r>
            <w:r w:rsidRPr="003A51AC">
              <w:rPr>
                <w:sz w:val="24"/>
                <w:szCs w:val="24"/>
              </w:rPr>
              <w:t>ДОУ относятся:</w:t>
            </w:r>
          </w:p>
          <w:p w:rsidR="00284577" w:rsidRPr="003A51AC" w:rsidRDefault="00284577" w:rsidP="00F7618D">
            <w:pPr>
              <w:numPr>
                <w:ilvl w:val="0"/>
                <w:numId w:val="178"/>
              </w:numPr>
              <w:shd w:val="clear" w:color="auto" w:fill="FFFFFF"/>
              <w:spacing w:line="240" w:lineRule="auto"/>
              <w:rPr>
                <w:sz w:val="24"/>
                <w:szCs w:val="24"/>
              </w:rPr>
            </w:pPr>
            <w:r w:rsidRPr="003A51AC">
              <w:rPr>
                <w:sz w:val="24"/>
                <w:szCs w:val="24"/>
              </w:rPr>
              <w:t>Педагогический совет;</w:t>
            </w:r>
          </w:p>
          <w:p w:rsidR="00284577" w:rsidRPr="003A51AC" w:rsidRDefault="00284577" w:rsidP="00F7618D">
            <w:pPr>
              <w:numPr>
                <w:ilvl w:val="0"/>
                <w:numId w:val="178"/>
              </w:numPr>
              <w:shd w:val="clear" w:color="auto" w:fill="FFFFFF"/>
              <w:spacing w:line="240" w:lineRule="auto"/>
              <w:rPr>
                <w:sz w:val="24"/>
                <w:szCs w:val="24"/>
              </w:rPr>
            </w:pPr>
            <w:r w:rsidRPr="003A51AC">
              <w:rPr>
                <w:sz w:val="24"/>
                <w:szCs w:val="24"/>
              </w:rPr>
              <w:t>Творческая группа;</w:t>
            </w:r>
          </w:p>
          <w:p w:rsidR="00284577" w:rsidRPr="003A51AC" w:rsidRDefault="00284577" w:rsidP="00F7618D">
            <w:pPr>
              <w:numPr>
                <w:ilvl w:val="0"/>
                <w:numId w:val="178"/>
              </w:numPr>
              <w:shd w:val="clear" w:color="auto" w:fill="FFFFFF"/>
              <w:spacing w:line="240" w:lineRule="auto"/>
              <w:rPr>
                <w:sz w:val="24"/>
                <w:szCs w:val="24"/>
              </w:rPr>
            </w:pPr>
            <w:r w:rsidRPr="003A51AC">
              <w:rPr>
                <w:sz w:val="24"/>
                <w:szCs w:val="24"/>
              </w:rPr>
              <w:t>Психолого-педагогический консилиум.</w:t>
            </w:r>
          </w:p>
          <w:p w:rsidR="00284577" w:rsidRPr="003A51AC" w:rsidRDefault="00284577" w:rsidP="00F7618D">
            <w:pPr>
              <w:numPr>
                <w:ilvl w:val="0"/>
                <w:numId w:val="178"/>
              </w:numPr>
              <w:shd w:val="clear" w:color="auto" w:fill="FFFFFF"/>
              <w:spacing w:line="240" w:lineRule="auto"/>
              <w:rPr>
                <w:sz w:val="24"/>
                <w:szCs w:val="24"/>
              </w:rPr>
            </w:pPr>
            <w:r w:rsidRPr="003A51AC">
              <w:rPr>
                <w:sz w:val="24"/>
                <w:szCs w:val="24"/>
              </w:rPr>
              <w:t>Психолого-педагогический семинар (группы раннего возраста)</w:t>
            </w:r>
          </w:p>
          <w:p w:rsidR="00284577" w:rsidRPr="003A51AC" w:rsidRDefault="00284577" w:rsidP="00F7618D">
            <w:pPr>
              <w:numPr>
                <w:ilvl w:val="0"/>
                <w:numId w:val="178"/>
              </w:numPr>
              <w:shd w:val="clear" w:color="auto" w:fill="FFFFFF"/>
              <w:spacing w:line="240" w:lineRule="auto"/>
              <w:rPr>
                <w:sz w:val="24"/>
                <w:szCs w:val="24"/>
              </w:rPr>
            </w:pPr>
            <w:r w:rsidRPr="003A51AC">
              <w:rPr>
                <w:sz w:val="24"/>
                <w:szCs w:val="24"/>
              </w:rPr>
              <w:t>Методический совет</w:t>
            </w:r>
          </w:p>
          <w:p w:rsidR="00284577" w:rsidRPr="003A51AC" w:rsidRDefault="00284577" w:rsidP="00284577">
            <w:pPr>
              <w:ind w:left="720"/>
              <w:rPr>
                <w:sz w:val="24"/>
                <w:szCs w:val="24"/>
              </w:rPr>
            </w:pPr>
            <w:r w:rsidRPr="003A51AC">
              <w:rPr>
                <w:sz w:val="24"/>
                <w:szCs w:val="24"/>
              </w:rPr>
              <w:t>Воспитатель, а также другие сотрудники должны:</w:t>
            </w:r>
          </w:p>
          <w:p w:rsidR="00284577" w:rsidRPr="003A51AC" w:rsidRDefault="00284577" w:rsidP="00F7618D">
            <w:pPr>
              <w:numPr>
                <w:ilvl w:val="0"/>
                <w:numId w:val="178"/>
              </w:numPr>
              <w:shd w:val="clear" w:color="auto" w:fill="FFFFFF"/>
              <w:spacing w:line="240" w:lineRule="auto"/>
              <w:rPr>
                <w:sz w:val="24"/>
                <w:szCs w:val="24"/>
              </w:rPr>
            </w:pPr>
            <w:r w:rsidRPr="003A51AC">
              <w:rPr>
                <w:sz w:val="24"/>
                <w:szCs w:val="24"/>
              </w:rPr>
              <w:t xml:space="preserve">быть примером в формировании полноценных и сформированных ценностных </w:t>
            </w:r>
          </w:p>
          <w:p w:rsidR="00284577" w:rsidRPr="003A51AC" w:rsidRDefault="00284577" w:rsidP="00284577">
            <w:pPr>
              <w:rPr>
                <w:sz w:val="24"/>
                <w:szCs w:val="24"/>
              </w:rPr>
            </w:pPr>
            <w:r w:rsidRPr="003A51AC">
              <w:rPr>
                <w:sz w:val="24"/>
                <w:szCs w:val="24"/>
              </w:rPr>
              <w:t>ориентиров, норм общения и поведения;</w:t>
            </w:r>
          </w:p>
          <w:p w:rsidR="00284577" w:rsidRPr="003A51AC" w:rsidRDefault="00284577" w:rsidP="00F7618D">
            <w:pPr>
              <w:numPr>
                <w:ilvl w:val="0"/>
                <w:numId w:val="178"/>
              </w:numPr>
              <w:shd w:val="clear" w:color="auto" w:fill="FFFFFF"/>
              <w:spacing w:line="240" w:lineRule="auto"/>
              <w:rPr>
                <w:sz w:val="24"/>
                <w:szCs w:val="24"/>
              </w:rPr>
            </w:pPr>
            <w:r w:rsidRPr="003A51AC">
              <w:rPr>
                <w:sz w:val="24"/>
                <w:szCs w:val="24"/>
              </w:rPr>
              <w:t xml:space="preserve">мотивировать детей к общению друг с другом, поощрять даже самые незначительные </w:t>
            </w:r>
          </w:p>
          <w:p w:rsidR="00284577" w:rsidRPr="003A51AC" w:rsidRDefault="00284577" w:rsidP="00284577">
            <w:pPr>
              <w:rPr>
                <w:sz w:val="24"/>
                <w:szCs w:val="24"/>
              </w:rPr>
            </w:pPr>
            <w:r w:rsidRPr="003A51AC">
              <w:rPr>
                <w:sz w:val="24"/>
                <w:szCs w:val="24"/>
              </w:rPr>
              <w:t>стремления к общению и взаимодействию;</w:t>
            </w:r>
          </w:p>
          <w:p w:rsidR="00284577" w:rsidRPr="003A51AC" w:rsidRDefault="00284577" w:rsidP="00F7618D">
            <w:pPr>
              <w:numPr>
                <w:ilvl w:val="0"/>
                <w:numId w:val="178"/>
              </w:numPr>
              <w:shd w:val="clear" w:color="auto" w:fill="FFFFFF"/>
              <w:spacing w:line="240" w:lineRule="auto"/>
              <w:rPr>
                <w:sz w:val="24"/>
                <w:szCs w:val="24"/>
              </w:rPr>
            </w:pPr>
            <w:r w:rsidRPr="003A51AC">
              <w:rPr>
                <w:sz w:val="24"/>
                <w:szCs w:val="24"/>
              </w:rPr>
              <w:t xml:space="preserve">поощрять детскую дружбу, стараться, чтобы дружба между отдельными детьми </w:t>
            </w:r>
          </w:p>
          <w:p w:rsidR="00284577" w:rsidRPr="003A51AC" w:rsidRDefault="00284577" w:rsidP="00284577">
            <w:pPr>
              <w:rPr>
                <w:sz w:val="24"/>
                <w:szCs w:val="24"/>
              </w:rPr>
            </w:pPr>
            <w:r w:rsidRPr="003A51AC">
              <w:rPr>
                <w:sz w:val="24"/>
                <w:szCs w:val="24"/>
              </w:rPr>
              <w:t>внутри группы сверстников принимала общественную направленность;</w:t>
            </w:r>
          </w:p>
          <w:p w:rsidR="00284577" w:rsidRPr="003A51AC" w:rsidRDefault="00284577" w:rsidP="00F7618D">
            <w:pPr>
              <w:numPr>
                <w:ilvl w:val="0"/>
                <w:numId w:val="178"/>
              </w:numPr>
              <w:shd w:val="clear" w:color="auto" w:fill="FFFFFF"/>
              <w:spacing w:line="240" w:lineRule="auto"/>
              <w:rPr>
                <w:sz w:val="24"/>
                <w:szCs w:val="24"/>
              </w:rPr>
            </w:pPr>
            <w:r w:rsidRPr="003A51AC">
              <w:rPr>
                <w:sz w:val="24"/>
                <w:szCs w:val="24"/>
              </w:rPr>
              <w:t xml:space="preserve">заботиться о том, чтобы дети непрерывно приобретали опыт общения на основе </w:t>
            </w:r>
          </w:p>
          <w:p w:rsidR="00284577" w:rsidRPr="003A51AC" w:rsidRDefault="00284577" w:rsidP="00284577">
            <w:pPr>
              <w:rPr>
                <w:sz w:val="24"/>
                <w:szCs w:val="24"/>
              </w:rPr>
            </w:pPr>
            <w:r w:rsidRPr="003A51AC">
              <w:rPr>
                <w:sz w:val="24"/>
                <w:szCs w:val="24"/>
              </w:rPr>
              <w:t>чувства доброжелательности;</w:t>
            </w:r>
          </w:p>
          <w:p w:rsidR="00284577" w:rsidRPr="003A51AC" w:rsidRDefault="00284577" w:rsidP="00F7618D">
            <w:pPr>
              <w:numPr>
                <w:ilvl w:val="0"/>
                <w:numId w:val="178"/>
              </w:numPr>
              <w:shd w:val="clear" w:color="auto" w:fill="FFFFFF"/>
              <w:spacing w:line="240" w:lineRule="auto"/>
              <w:rPr>
                <w:sz w:val="24"/>
                <w:szCs w:val="24"/>
              </w:rPr>
            </w:pPr>
            <w:r w:rsidRPr="003A51AC">
              <w:rPr>
                <w:sz w:val="24"/>
                <w:szCs w:val="24"/>
              </w:rPr>
              <w:t xml:space="preserve">содействовать проявлению детьми заботы об окружающих, учить проявлять чуткость </w:t>
            </w:r>
          </w:p>
          <w:p w:rsidR="00284577" w:rsidRPr="003A51AC" w:rsidRDefault="00284577" w:rsidP="00284577">
            <w:pPr>
              <w:rPr>
                <w:sz w:val="24"/>
                <w:szCs w:val="24"/>
              </w:rPr>
            </w:pPr>
            <w:r w:rsidRPr="003A51AC">
              <w:rPr>
                <w:sz w:val="24"/>
                <w:szCs w:val="24"/>
              </w:rPr>
              <w:t xml:space="preserve">к сверстникам, побуждать детей сопереживать, беспокоиться, проявлять внимание </w:t>
            </w:r>
          </w:p>
          <w:p w:rsidR="00284577" w:rsidRPr="003A51AC" w:rsidRDefault="00284577" w:rsidP="00284577">
            <w:pPr>
              <w:rPr>
                <w:sz w:val="24"/>
                <w:szCs w:val="24"/>
              </w:rPr>
            </w:pPr>
            <w:r w:rsidRPr="003A51AC">
              <w:rPr>
                <w:sz w:val="24"/>
                <w:szCs w:val="24"/>
              </w:rPr>
              <w:t>к заболевшему товарищу;</w:t>
            </w:r>
          </w:p>
          <w:p w:rsidR="00284577" w:rsidRPr="003A51AC" w:rsidRDefault="00284577" w:rsidP="00F7618D">
            <w:pPr>
              <w:numPr>
                <w:ilvl w:val="0"/>
                <w:numId w:val="178"/>
              </w:numPr>
              <w:shd w:val="clear" w:color="auto" w:fill="FFFFFF"/>
              <w:spacing w:line="240" w:lineRule="auto"/>
              <w:rPr>
                <w:sz w:val="24"/>
                <w:szCs w:val="24"/>
              </w:rPr>
            </w:pPr>
            <w:r w:rsidRPr="003A51AC">
              <w:rPr>
                <w:sz w:val="24"/>
                <w:szCs w:val="24"/>
              </w:rPr>
              <w:t xml:space="preserve">воспитывать в детях такие качества личности, которые помогают влиться в общество </w:t>
            </w:r>
          </w:p>
          <w:p w:rsidR="00284577" w:rsidRPr="003A51AC" w:rsidRDefault="00284577" w:rsidP="00F7618D">
            <w:pPr>
              <w:numPr>
                <w:ilvl w:val="0"/>
                <w:numId w:val="178"/>
              </w:numPr>
              <w:shd w:val="clear" w:color="auto" w:fill="FFFFFF"/>
              <w:spacing w:line="240" w:lineRule="auto"/>
              <w:rPr>
                <w:sz w:val="24"/>
                <w:szCs w:val="24"/>
              </w:rPr>
            </w:pPr>
            <w:r w:rsidRPr="003A51AC">
              <w:rPr>
                <w:sz w:val="24"/>
                <w:szCs w:val="24"/>
              </w:rPr>
              <w:t xml:space="preserve">сверстников (организованность, общительность, отзывчивость, щедрость, </w:t>
            </w:r>
          </w:p>
          <w:p w:rsidR="00284577" w:rsidRPr="003A51AC" w:rsidRDefault="00284577" w:rsidP="00284577">
            <w:pPr>
              <w:rPr>
                <w:sz w:val="24"/>
                <w:szCs w:val="24"/>
              </w:rPr>
            </w:pPr>
            <w:r w:rsidRPr="003A51AC">
              <w:rPr>
                <w:sz w:val="24"/>
                <w:szCs w:val="24"/>
              </w:rPr>
              <w:t>доброжелательность и пр.);</w:t>
            </w:r>
          </w:p>
          <w:p w:rsidR="00284577" w:rsidRPr="003A51AC" w:rsidRDefault="00284577" w:rsidP="00F7618D">
            <w:pPr>
              <w:numPr>
                <w:ilvl w:val="0"/>
                <w:numId w:val="178"/>
              </w:numPr>
              <w:shd w:val="clear" w:color="auto" w:fill="FFFFFF"/>
              <w:spacing w:line="240" w:lineRule="auto"/>
              <w:rPr>
                <w:sz w:val="24"/>
                <w:szCs w:val="24"/>
              </w:rPr>
            </w:pPr>
            <w:r w:rsidRPr="003A51AC">
              <w:rPr>
                <w:sz w:val="24"/>
                <w:szCs w:val="24"/>
              </w:rPr>
              <w:t>учить детей совместной деятельности, насыщать их жизнь событиями, которые</w:t>
            </w:r>
          </w:p>
          <w:p w:rsidR="00284577" w:rsidRPr="003A51AC" w:rsidRDefault="00284577" w:rsidP="00284577">
            <w:pPr>
              <w:rPr>
                <w:sz w:val="24"/>
                <w:szCs w:val="24"/>
              </w:rPr>
            </w:pPr>
            <w:r w:rsidRPr="003A51AC">
              <w:rPr>
                <w:sz w:val="24"/>
                <w:szCs w:val="24"/>
              </w:rPr>
              <w:t>сплачивали бы и объединяли ребят;</w:t>
            </w:r>
          </w:p>
          <w:p w:rsidR="00284577" w:rsidRPr="003A51AC" w:rsidRDefault="00284577" w:rsidP="00F7618D">
            <w:pPr>
              <w:numPr>
                <w:ilvl w:val="0"/>
                <w:numId w:val="178"/>
              </w:numPr>
              <w:shd w:val="clear" w:color="auto" w:fill="FFFFFF"/>
              <w:spacing w:line="240" w:lineRule="auto"/>
              <w:rPr>
                <w:sz w:val="24"/>
                <w:szCs w:val="24"/>
              </w:rPr>
            </w:pPr>
            <w:r w:rsidRPr="003A51AC">
              <w:rPr>
                <w:sz w:val="24"/>
                <w:szCs w:val="24"/>
              </w:rPr>
              <w:t>воспитывать в детях чувство ответственности перед группой за свое поведение.</w:t>
            </w:r>
          </w:p>
          <w:p w:rsidR="0094723A" w:rsidRDefault="008D06FD" w:rsidP="0094723A">
            <w:pPr>
              <w:autoSpaceDE w:val="0"/>
              <w:autoSpaceDN w:val="0"/>
              <w:adjustRightInd w:val="0"/>
              <w:spacing w:line="240" w:lineRule="auto"/>
              <w:ind w:firstLine="567"/>
              <w:rPr>
                <w:rFonts w:eastAsiaTheme="minorEastAsia"/>
                <w:kern w:val="24"/>
                <w:sz w:val="24"/>
                <w:szCs w:val="24"/>
              </w:rPr>
            </w:pPr>
            <w:r w:rsidRPr="003A51AC">
              <w:rPr>
                <w:rFonts w:eastAsiaTheme="minorEastAsia"/>
                <w:kern w:val="24"/>
                <w:sz w:val="24"/>
                <w:szCs w:val="24"/>
              </w:rPr>
              <w:t xml:space="preserve">2. </w:t>
            </w:r>
            <w:r w:rsidRPr="003A51AC">
              <w:rPr>
                <w:rFonts w:eastAsiaTheme="minorEastAsia"/>
                <w:b/>
                <w:kern w:val="24"/>
                <w:sz w:val="24"/>
                <w:szCs w:val="24"/>
              </w:rPr>
              <w:t>Профессионально-родительского сообщества</w:t>
            </w:r>
            <w:r w:rsidRPr="003A51AC">
              <w:rPr>
                <w:rFonts w:eastAsiaTheme="minorEastAsia"/>
                <w:kern w:val="24"/>
                <w:sz w:val="24"/>
                <w:szCs w:val="24"/>
              </w:rPr>
              <w:t xml:space="preserve"> </w:t>
            </w:r>
          </w:p>
          <w:p w:rsidR="0094723A" w:rsidRDefault="0094723A" w:rsidP="0094723A">
            <w:pPr>
              <w:autoSpaceDE w:val="0"/>
              <w:autoSpaceDN w:val="0"/>
              <w:adjustRightInd w:val="0"/>
              <w:spacing w:line="240" w:lineRule="auto"/>
              <w:ind w:firstLine="567"/>
              <w:rPr>
                <w:rFonts w:eastAsiaTheme="minorEastAsia"/>
                <w:kern w:val="24"/>
                <w:sz w:val="24"/>
                <w:szCs w:val="24"/>
              </w:rPr>
            </w:pPr>
            <w:r>
              <w:rPr>
                <w:rFonts w:eastAsiaTheme="minorEastAsia"/>
                <w:kern w:val="24"/>
                <w:sz w:val="24"/>
                <w:szCs w:val="24"/>
              </w:rPr>
              <w:t>-</w:t>
            </w:r>
          </w:p>
          <w:p w:rsidR="0094723A" w:rsidRDefault="0094723A" w:rsidP="0094723A">
            <w:pPr>
              <w:autoSpaceDE w:val="0"/>
              <w:autoSpaceDN w:val="0"/>
              <w:adjustRightInd w:val="0"/>
              <w:spacing w:line="240" w:lineRule="auto"/>
              <w:ind w:firstLine="567"/>
              <w:rPr>
                <w:rFonts w:eastAsiaTheme="minorEastAsia"/>
                <w:kern w:val="24"/>
                <w:sz w:val="24"/>
                <w:szCs w:val="24"/>
              </w:rPr>
            </w:pPr>
          </w:p>
          <w:p w:rsidR="0094723A" w:rsidRDefault="0094723A" w:rsidP="0094723A">
            <w:pPr>
              <w:autoSpaceDE w:val="0"/>
              <w:autoSpaceDN w:val="0"/>
              <w:adjustRightInd w:val="0"/>
              <w:spacing w:line="240" w:lineRule="auto"/>
              <w:ind w:firstLine="567"/>
              <w:rPr>
                <w:rFonts w:eastAsiaTheme="minorEastAsia"/>
                <w:kern w:val="24"/>
                <w:sz w:val="24"/>
                <w:szCs w:val="24"/>
              </w:rPr>
            </w:pPr>
          </w:p>
          <w:p w:rsidR="006F0242" w:rsidRPr="003A51AC" w:rsidRDefault="0094723A" w:rsidP="0094723A">
            <w:pPr>
              <w:autoSpaceDE w:val="0"/>
              <w:autoSpaceDN w:val="0"/>
              <w:adjustRightInd w:val="0"/>
              <w:spacing w:line="240" w:lineRule="auto"/>
              <w:ind w:firstLine="567"/>
              <w:rPr>
                <w:rFonts w:eastAsiaTheme="minorHAnsi"/>
                <w:sz w:val="24"/>
                <w:szCs w:val="24"/>
                <w:lang w:eastAsia="en-US"/>
              </w:rPr>
            </w:pPr>
            <w:r>
              <w:rPr>
                <w:rFonts w:eastAsiaTheme="minorEastAsia"/>
                <w:kern w:val="24"/>
                <w:sz w:val="24"/>
                <w:szCs w:val="24"/>
              </w:rPr>
              <w:t>3.</w:t>
            </w:r>
            <w:r w:rsidR="006F0242" w:rsidRPr="0094723A">
              <w:rPr>
                <w:rFonts w:eastAsiaTheme="minorEastAsia"/>
                <w:b/>
                <w:kern w:val="24"/>
                <w:sz w:val="24"/>
                <w:szCs w:val="24"/>
              </w:rPr>
              <w:t xml:space="preserve">Детско-взрослые </w:t>
            </w:r>
            <w:r w:rsidR="006F0242" w:rsidRPr="0094723A">
              <w:rPr>
                <w:rFonts w:eastAsiaTheme="minorHAnsi"/>
                <w:b/>
                <w:sz w:val="24"/>
                <w:szCs w:val="24"/>
                <w:lang w:eastAsia="en-US"/>
              </w:rPr>
              <w:t>общности</w:t>
            </w:r>
            <w:r w:rsidR="00AE1108" w:rsidRPr="0094723A">
              <w:rPr>
                <w:rFonts w:eastAsiaTheme="minorHAnsi"/>
                <w:sz w:val="24"/>
                <w:szCs w:val="24"/>
                <w:lang w:eastAsia="en-US"/>
              </w:rPr>
              <w:t xml:space="preserve"> (Детско-взрослая общность - объединение детей и взрослых (педагогов, родителей и представителей внеобразовательных сфер) проявляющие схожие потребности и интересы, в совместной деятельности и общении на основании единства реализуемых в жизни ценностей, культурных и социальных образцов жизни. (проект«Театр всей семьёй!», «Рисуем вместе», «Мы – </w:t>
            </w:r>
            <w:r w:rsidR="00AE1108" w:rsidRPr="0094723A">
              <w:rPr>
                <w:rFonts w:eastAsiaTheme="minorHAnsi"/>
                <w:sz w:val="24"/>
                <w:szCs w:val="24"/>
                <w:lang w:eastAsia="en-US"/>
              </w:rPr>
              <w:lastRenderedPageBreak/>
              <w:t>экологи»,</w:t>
            </w:r>
            <w:r w:rsidR="00F54F71" w:rsidRPr="0094723A">
              <w:rPr>
                <w:rFonts w:eastAsiaTheme="minorHAnsi"/>
                <w:sz w:val="24"/>
                <w:szCs w:val="24"/>
                <w:lang w:eastAsia="en-US"/>
              </w:rPr>
              <w:t xml:space="preserve"> Волонтерск</w:t>
            </w:r>
            <w:r w:rsidR="000E5601">
              <w:rPr>
                <w:rFonts w:eastAsiaTheme="minorHAnsi"/>
                <w:sz w:val="24"/>
                <w:szCs w:val="24"/>
                <w:lang w:eastAsia="en-US"/>
              </w:rPr>
              <w:t>ое движение, Движение первых, РДШ и другие.</w:t>
            </w:r>
          </w:p>
          <w:p w:rsidR="00EB158D" w:rsidRPr="003A51AC" w:rsidRDefault="00EB158D" w:rsidP="00EB158D">
            <w:pPr>
              <w:ind w:firstLine="709"/>
              <w:rPr>
                <w:sz w:val="24"/>
                <w:szCs w:val="24"/>
              </w:rPr>
            </w:pPr>
            <w:r w:rsidRPr="003A51AC">
              <w:rPr>
                <w:sz w:val="24"/>
                <w:szCs w:val="24"/>
              </w:rPr>
              <w:t xml:space="preserve">Для формирования профессионально-родительской общности, в детском саду проводятся родительские клубы, семинары, мастер-классы, советы родителей. В каждой группе разрабатывается перспективный план работы с родителями (законными представителями), исходя из возраста детей и потребностей родителей (законных представителей). </w:t>
            </w:r>
          </w:p>
        </w:tc>
      </w:tr>
      <w:tr w:rsidR="00C0284C" w:rsidRPr="003A51AC" w:rsidTr="006F03A3">
        <w:trPr>
          <w:trHeight w:val="346"/>
        </w:trPr>
        <w:tc>
          <w:tcPr>
            <w:tcW w:w="1177" w:type="pct"/>
            <w:shd w:val="clear" w:color="auto" w:fill="FFFFFF" w:themeFill="background1"/>
            <w:tcMar>
              <w:top w:w="72" w:type="dxa"/>
              <w:left w:w="144" w:type="dxa"/>
              <w:bottom w:w="72" w:type="dxa"/>
              <w:right w:w="144" w:type="dxa"/>
            </w:tcMar>
            <w:hideMark/>
          </w:tcPr>
          <w:p w:rsidR="00C0284C" w:rsidRPr="003A51AC" w:rsidRDefault="008E061B" w:rsidP="00E22A07">
            <w:pPr>
              <w:spacing w:line="240" w:lineRule="auto"/>
              <w:ind w:firstLine="567"/>
              <w:jc w:val="left"/>
              <w:rPr>
                <w:sz w:val="24"/>
                <w:szCs w:val="24"/>
              </w:rPr>
            </w:pPr>
            <w:r w:rsidRPr="003A51AC">
              <w:rPr>
                <w:sz w:val="24"/>
                <w:szCs w:val="24"/>
              </w:rPr>
              <w:lastRenderedPageBreak/>
              <w:t>О</w:t>
            </w:r>
            <w:r w:rsidR="00C0284C" w:rsidRPr="003A51AC">
              <w:rPr>
                <w:sz w:val="24"/>
                <w:szCs w:val="24"/>
              </w:rPr>
              <w:t>собенности</w:t>
            </w:r>
            <w:r w:rsidRPr="003A51AC">
              <w:rPr>
                <w:sz w:val="24"/>
                <w:szCs w:val="24"/>
              </w:rPr>
              <w:t xml:space="preserve"> </w:t>
            </w:r>
            <w:r w:rsidR="00C0284C" w:rsidRPr="003A51AC">
              <w:rPr>
                <w:sz w:val="24"/>
                <w:szCs w:val="24"/>
              </w:rPr>
              <w:t xml:space="preserve"> обеспечения возможности разновозрастного взаимодействия детей</w:t>
            </w:r>
          </w:p>
        </w:tc>
        <w:tc>
          <w:tcPr>
            <w:tcW w:w="3823" w:type="pct"/>
            <w:shd w:val="clear" w:color="auto" w:fill="FFFFFF" w:themeFill="background1"/>
            <w:tcMar>
              <w:top w:w="72" w:type="dxa"/>
              <w:left w:w="144" w:type="dxa"/>
              <w:bottom w:w="72" w:type="dxa"/>
              <w:right w:w="144" w:type="dxa"/>
            </w:tcMar>
            <w:hideMark/>
          </w:tcPr>
          <w:p w:rsidR="00284925" w:rsidRPr="003A51AC" w:rsidRDefault="00284925" w:rsidP="00E22A07">
            <w:pPr>
              <w:shd w:val="clear" w:color="auto" w:fill="FFFFFF"/>
              <w:spacing w:line="240" w:lineRule="auto"/>
              <w:ind w:firstLine="463"/>
              <w:rPr>
                <w:sz w:val="24"/>
                <w:szCs w:val="24"/>
              </w:rPr>
            </w:pPr>
            <w:r w:rsidRPr="000E5601">
              <w:rPr>
                <w:sz w:val="24"/>
                <w:szCs w:val="24"/>
              </w:rPr>
              <w:t xml:space="preserve">Разновозрастное взаимодействие – </w:t>
            </w:r>
            <w:r w:rsidR="00827F18" w:rsidRPr="000E5601">
              <w:rPr>
                <w:sz w:val="24"/>
                <w:szCs w:val="24"/>
              </w:rPr>
              <w:t>это взаимодействие двух или не</w:t>
            </w:r>
            <w:r w:rsidRPr="000E5601">
              <w:rPr>
                <w:sz w:val="24"/>
                <w:szCs w:val="24"/>
              </w:rPr>
              <w:t>скольких детей разного возраста, способс</w:t>
            </w:r>
            <w:r w:rsidR="00827F18" w:rsidRPr="000E5601">
              <w:rPr>
                <w:sz w:val="24"/>
                <w:szCs w:val="24"/>
              </w:rPr>
              <w:t>твующее обогащению их опыта, по</w:t>
            </w:r>
            <w:r w:rsidRPr="000E5601">
              <w:rPr>
                <w:sz w:val="24"/>
                <w:szCs w:val="24"/>
              </w:rPr>
              <w:t>знанию себя и других, а также развитию инициативности детей, проявлению</w:t>
            </w:r>
            <w:r w:rsidR="00827F18" w:rsidRPr="000E5601">
              <w:rPr>
                <w:sz w:val="24"/>
                <w:szCs w:val="24"/>
              </w:rPr>
              <w:t xml:space="preserve"> </w:t>
            </w:r>
            <w:r w:rsidRPr="000E5601">
              <w:rPr>
                <w:sz w:val="24"/>
                <w:szCs w:val="24"/>
              </w:rPr>
              <w:t>их творческого потенциала и овладению нормами взаимоотношений.</w:t>
            </w:r>
            <w:r w:rsidR="000E5601">
              <w:rPr>
                <w:sz w:val="24"/>
                <w:szCs w:val="24"/>
              </w:rPr>
              <w:t xml:space="preserve"> ТЕАТР, КОНЦЕРТ…</w:t>
            </w:r>
          </w:p>
          <w:p w:rsidR="008E70D2" w:rsidRPr="003A51AC" w:rsidRDefault="00D702CE" w:rsidP="00D702CE">
            <w:pPr>
              <w:shd w:val="clear" w:color="auto" w:fill="FFFFFF"/>
              <w:spacing w:line="240" w:lineRule="auto"/>
              <w:rPr>
                <w:i/>
                <w:sz w:val="24"/>
                <w:szCs w:val="24"/>
              </w:rPr>
            </w:pPr>
            <w:r>
              <w:rPr>
                <w:b/>
                <w:sz w:val="24"/>
                <w:szCs w:val="24"/>
              </w:rPr>
              <w:t xml:space="preserve">    </w:t>
            </w:r>
            <w:r w:rsidR="00284925" w:rsidRPr="003A51AC">
              <w:rPr>
                <w:sz w:val="24"/>
                <w:szCs w:val="24"/>
              </w:rPr>
              <w:t xml:space="preserve"> </w:t>
            </w:r>
            <w:r w:rsidR="008E70D2" w:rsidRPr="003A51AC">
              <w:rPr>
                <w:i/>
                <w:sz w:val="24"/>
                <w:szCs w:val="24"/>
              </w:rPr>
              <w:t>Для того, чтобы способствовать позитивной социализации, мы создаем условия организации разновозрастного взаимодействия дошкольников через интеграцию деятельности творческих групп детского сада «Реализация регионального компонента в детском саду как условие воспитания основ экологической</w:t>
            </w:r>
            <w:r w:rsidR="00827F18" w:rsidRPr="003A51AC">
              <w:rPr>
                <w:i/>
                <w:sz w:val="24"/>
                <w:szCs w:val="24"/>
              </w:rPr>
              <w:t xml:space="preserve"> </w:t>
            </w:r>
            <w:r w:rsidR="008E70D2" w:rsidRPr="003A51AC">
              <w:rPr>
                <w:i/>
                <w:sz w:val="24"/>
                <w:szCs w:val="24"/>
              </w:rPr>
              <w:t>культуры»,</w:t>
            </w:r>
          </w:p>
          <w:p w:rsidR="008E70D2" w:rsidRPr="003A51AC" w:rsidRDefault="008E70D2" w:rsidP="00E22A07">
            <w:pPr>
              <w:shd w:val="clear" w:color="auto" w:fill="FFFFFF"/>
              <w:spacing w:line="240" w:lineRule="auto"/>
              <w:ind w:firstLine="463"/>
              <w:rPr>
                <w:i/>
                <w:sz w:val="24"/>
                <w:szCs w:val="24"/>
              </w:rPr>
            </w:pPr>
            <w:r w:rsidRPr="003A51AC">
              <w:rPr>
                <w:i/>
                <w:sz w:val="24"/>
                <w:szCs w:val="24"/>
              </w:rPr>
              <w:t>«Модернизация развивающей</w:t>
            </w:r>
            <w:r w:rsidR="008E061B" w:rsidRPr="003A51AC">
              <w:rPr>
                <w:i/>
                <w:sz w:val="24"/>
                <w:szCs w:val="24"/>
              </w:rPr>
              <w:t xml:space="preserve"> </w:t>
            </w:r>
            <w:r w:rsidRPr="003A51AC">
              <w:rPr>
                <w:i/>
                <w:sz w:val="24"/>
                <w:szCs w:val="24"/>
              </w:rPr>
              <w:t>предметно-пространственной среды детского сада», сетевого проекта «Ранняя профориентация».</w:t>
            </w:r>
          </w:p>
          <w:p w:rsidR="008E70D2" w:rsidRPr="003A51AC" w:rsidRDefault="008E70D2" w:rsidP="00E22A07">
            <w:pPr>
              <w:shd w:val="clear" w:color="auto" w:fill="FFFFFF"/>
              <w:spacing w:line="240" w:lineRule="auto"/>
              <w:ind w:firstLine="463"/>
              <w:rPr>
                <w:i/>
                <w:sz w:val="24"/>
                <w:szCs w:val="24"/>
              </w:rPr>
            </w:pPr>
            <w:r w:rsidRPr="003A51AC">
              <w:rPr>
                <w:i/>
                <w:sz w:val="24"/>
                <w:szCs w:val="24"/>
              </w:rPr>
              <w:t>Приоритетным направлением нашего</w:t>
            </w:r>
            <w:r w:rsidR="00827F18" w:rsidRPr="003A51AC">
              <w:rPr>
                <w:i/>
                <w:sz w:val="24"/>
                <w:szCs w:val="24"/>
              </w:rPr>
              <w:t xml:space="preserve"> детского сада является познава</w:t>
            </w:r>
            <w:r w:rsidRPr="003A51AC">
              <w:rPr>
                <w:i/>
                <w:sz w:val="24"/>
                <w:szCs w:val="24"/>
              </w:rPr>
              <w:t>тельное развитие в условиях разновозрастного взаимодействия, в процессе формирования экологической культуры у дошкольников. Мы осуществляем разновозрастное взаимодействие дошкольников в различных видах деятельности экологического содержания, таких как:</w:t>
            </w:r>
          </w:p>
          <w:p w:rsidR="008E70D2" w:rsidRPr="003A51AC" w:rsidRDefault="008E70D2" w:rsidP="00E22A07">
            <w:pPr>
              <w:shd w:val="clear" w:color="auto" w:fill="FFFFFF"/>
              <w:spacing w:line="240" w:lineRule="auto"/>
              <w:ind w:firstLine="463"/>
              <w:rPr>
                <w:i/>
                <w:sz w:val="24"/>
                <w:szCs w:val="24"/>
              </w:rPr>
            </w:pPr>
            <w:r w:rsidRPr="003A51AC">
              <w:rPr>
                <w:i/>
                <w:sz w:val="24"/>
                <w:szCs w:val="24"/>
              </w:rPr>
              <w:t>- трудовая деятельность (посадка и уход за растениями);</w:t>
            </w:r>
          </w:p>
          <w:p w:rsidR="008E70D2" w:rsidRPr="003A51AC" w:rsidRDefault="008E70D2" w:rsidP="00E22A07">
            <w:pPr>
              <w:shd w:val="clear" w:color="auto" w:fill="FFFFFF"/>
              <w:spacing w:line="240" w:lineRule="auto"/>
              <w:ind w:firstLine="463"/>
              <w:rPr>
                <w:i/>
                <w:sz w:val="24"/>
                <w:szCs w:val="24"/>
              </w:rPr>
            </w:pPr>
            <w:r w:rsidRPr="003A51AC">
              <w:rPr>
                <w:i/>
                <w:sz w:val="24"/>
                <w:szCs w:val="24"/>
              </w:rPr>
              <w:t>- познавательно-исследовательская деятельность;</w:t>
            </w:r>
          </w:p>
          <w:p w:rsidR="008E70D2" w:rsidRPr="003A51AC" w:rsidRDefault="008E70D2" w:rsidP="00E22A07">
            <w:pPr>
              <w:shd w:val="clear" w:color="auto" w:fill="FFFFFF"/>
              <w:spacing w:line="240" w:lineRule="auto"/>
              <w:ind w:firstLine="463"/>
              <w:rPr>
                <w:i/>
                <w:sz w:val="24"/>
                <w:szCs w:val="24"/>
              </w:rPr>
            </w:pPr>
            <w:r w:rsidRPr="003A51AC">
              <w:rPr>
                <w:i/>
                <w:sz w:val="24"/>
                <w:szCs w:val="24"/>
              </w:rPr>
              <w:t>-продуктивная деятельность;</w:t>
            </w:r>
          </w:p>
          <w:p w:rsidR="008E70D2" w:rsidRPr="003A51AC" w:rsidRDefault="008E70D2" w:rsidP="00E22A07">
            <w:pPr>
              <w:shd w:val="clear" w:color="auto" w:fill="FFFFFF"/>
              <w:spacing w:line="240" w:lineRule="auto"/>
              <w:ind w:firstLine="463"/>
              <w:rPr>
                <w:i/>
                <w:sz w:val="24"/>
                <w:szCs w:val="24"/>
              </w:rPr>
            </w:pPr>
            <w:r w:rsidRPr="003A51AC">
              <w:rPr>
                <w:i/>
                <w:sz w:val="24"/>
                <w:szCs w:val="24"/>
              </w:rPr>
              <w:t>- художественно-эстетическая деятельн</w:t>
            </w:r>
            <w:r w:rsidR="008E061B" w:rsidRPr="003A51AC">
              <w:rPr>
                <w:i/>
                <w:sz w:val="24"/>
                <w:szCs w:val="24"/>
              </w:rPr>
              <w:t>ость (экопразники, досуги, спек</w:t>
            </w:r>
            <w:r w:rsidRPr="003A51AC">
              <w:rPr>
                <w:i/>
                <w:sz w:val="24"/>
                <w:szCs w:val="24"/>
              </w:rPr>
              <w:t>такли);</w:t>
            </w:r>
          </w:p>
          <w:p w:rsidR="008E70D2" w:rsidRPr="003A51AC" w:rsidRDefault="008E70D2" w:rsidP="00E22A07">
            <w:pPr>
              <w:shd w:val="clear" w:color="auto" w:fill="FFFFFF"/>
              <w:spacing w:line="240" w:lineRule="auto"/>
              <w:ind w:firstLine="463"/>
              <w:rPr>
                <w:i/>
                <w:sz w:val="24"/>
                <w:szCs w:val="24"/>
              </w:rPr>
            </w:pPr>
            <w:r w:rsidRPr="003A51AC">
              <w:rPr>
                <w:i/>
                <w:sz w:val="24"/>
                <w:szCs w:val="24"/>
              </w:rPr>
              <w:t>- экологические акции («Помоги птицам зимой!», «Наш зеленый детский</w:t>
            </w:r>
            <w:r w:rsidR="00B47433" w:rsidRPr="003A51AC">
              <w:rPr>
                <w:i/>
                <w:sz w:val="24"/>
                <w:szCs w:val="24"/>
              </w:rPr>
              <w:t xml:space="preserve"> </w:t>
            </w:r>
            <w:r w:rsidRPr="003A51AC">
              <w:rPr>
                <w:i/>
                <w:sz w:val="24"/>
                <w:szCs w:val="24"/>
              </w:rPr>
              <w:t>сад»);</w:t>
            </w:r>
          </w:p>
          <w:p w:rsidR="008E70D2" w:rsidRPr="003A51AC" w:rsidRDefault="008E70D2" w:rsidP="00E22A07">
            <w:pPr>
              <w:shd w:val="clear" w:color="auto" w:fill="FFFFFF"/>
              <w:spacing w:line="240" w:lineRule="auto"/>
              <w:ind w:firstLine="463"/>
              <w:rPr>
                <w:i/>
                <w:sz w:val="24"/>
                <w:szCs w:val="24"/>
              </w:rPr>
            </w:pPr>
            <w:r w:rsidRPr="003A51AC">
              <w:rPr>
                <w:i/>
                <w:sz w:val="24"/>
                <w:szCs w:val="24"/>
              </w:rPr>
              <w:t>- экскурсии по экологической тропе детского сада</w:t>
            </w:r>
          </w:p>
          <w:p w:rsidR="008E70D2" w:rsidRPr="003A51AC" w:rsidRDefault="008E70D2" w:rsidP="00E22A07">
            <w:pPr>
              <w:shd w:val="clear" w:color="auto" w:fill="FFFFFF"/>
              <w:spacing w:line="240" w:lineRule="auto"/>
              <w:ind w:firstLine="463"/>
              <w:rPr>
                <w:i/>
                <w:sz w:val="24"/>
                <w:szCs w:val="24"/>
              </w:rPr>
            </w:pPr>
            <w:r w:rsidRPr="003A51AC">
              <w:rPr>
                <w:i/>
                <w:sz w:val="24"/>
                <w:szCs w:val="24"/>
              </w:rPr>
              <w:t>Осуществляя работу в рамках сетев</w:t>
            </w:r>
            <w:r w:rsidR="00827F18" w:rsidRPr="003A51AC">
              <w:rPr>
                <w:i/>
                <w:sz w:val="24"/>
                <w:szCs w:val="24"/>
              </w:rPr>
              <w:t>ого проекта «Ранняя профориента</w:t>
            </w:r>
            <w:r w:rsidRPr="003A51AC">
              <w:rPr>
                <w:i/>
                <w:sz w:val="24"/>
                <w:szCs w:val="24"/>
              </w:rPr>
              <w:t>ция». В рамках мини-проекта «Маленький ландшафтный дизайнер» мы</w:t>
            </w:r>
            <w:r w:rsidR="00827F18" w:rsidRPr="003A51AC">
              <w:rPr>
                <w:i/>
                <w:sz w:val="24"/>
                <w:szCs w:val="24"/>
              </w:rPr>
              <w:t xml:space="preserve"> </w:t>
            </w:r>
            <w:r w:rsidRPr="003A51AC">
              <w:rPr>
                <w:i/>
                <w:sz w:val="24"/>
                <w:szCs w:val="24"/>
              </w:rPr>
              <w:t>включаем разновозрастное взаимодействие:</w:t>
            </w:r>
          </w:p>
          <w:p w:rsidR="008E70D2" w:rsidRPr="003A51AC" w:rsidRDefault="008E70D2" w:rsidP="00E22A07">
            <w:pPr>
              <w:shd w:val="clear" w:color="auto" w:fill="FFFFFF"/>
              <w:spacing w:line="240" w:lineRule="auto"/>
              <w:ind w:firstLine="463"/>
              <w:rPr>
                <w:i/>
                <w:sz w:val="24"/>
                <w:szCs w:val="24"/>
              </w:rPr>
            </w:pPr>
            <w:r w:rsidRPr="003A51AC">
              <w:rPr>
                <w:i/>
                <w:sz w:val="24"/>
                <w:szCs w:val="24"/>
              </w:rPr>
              <w:t>- проектная деятельность;</w:t>
            </w:r>
          </w:p>
          <w:p w:rsidR="008E70D2" w:rsidRPr="003A51AC" w:rsidRDefault="008E70D2" w:rsidP="00E22A07">
            <w:pPr>
              <w:shd w:val="clear" w:color="auto" w:fill="FFFFFF"/>
              <w:spacing w:line="240" w:lineRule="auto"/>
              <w:ind w:firstLine="463"/>
              <w:rPr>
                <w:i/>
                <w:sz w:val="24"/>
                <w:szCs w:val="24"/>
              </w:rPr>
            </w:pPr>
            <w:r w:rsidRPr="003A51AC">
              <w:rPr>
                <w:i/>
                <w:sz w:val="24"/>
                <w:szCs w:val="24"/>
              </w:rPr>
              <w:t>- продуктивная деятельность;</w:t>
            </w:r>
          </w:p>
          <w:p w:rsidR="008E70D2" w:rsidRPr="003A51AC" w:rsidRDefault="008E70D2" w:rsidP="00E22A07">
            <w:pPr>
              <w:shd w:val="clear" w:color="auto" w:fill="FFFFFF"/>
              <w:spacing w:line="240" w:lineRule="auto"/>
              <w:ind w:firstLine="463"/>
              <w:rPr>
                <w:i/>
                <w:sz w:val="24"/>
                <w:szCs w:val="24"/>
              </w:rPr>
            </w:pPr>
            <w:r w:rsidRPr="003A51AC">
              <w:rPr>
                <w:i/>
                <w:sz w:val="24"/>
                <w:szCs w:val="24"/>
              </w:rPr>
              <w:t>- познавательно-исследовательская деятельность;</w:t>
            </w:r>
          </w:p>
          <w:p w:rsidR="008E70D2" w:rsidRPr="003A51AC" w:rsidRDefault="008E70D2" w:rsidP="00E22A07">
            <w:pPr>
              <w:shd w:val="clear" w:color="auto" w:fill="FFFFFF"/>
              <w:spacing w:line="240" w:lineRule="auto"/>
              <w:ind w:firstLine="463"/>
              <w:rPr>
                <w:i/>
                <w:sz w:val="24"/>
                <w:szCs w:val="24"/>
              </w:rPr>
            </w:pPr>
            <w:r w:rsidRPr="003A51AC">
              <w:rPr>
                <w:i/>
                <w:sz w:val="24"/>
                <w:szCs w:val="24"/>
              </w:rPr>
              <w:t>- трудовая деятельность;</w:t>
            </w:r>
          </w:p>
          <w:p w:rsidR="00C0284C" w:rsidRPr="003A51AC" w:rsidRDefault="008E70D2" w:rsidP="00E22A07">
            <w:pPr>
              <w:shd w:val="clear" w:color="auto" w:fill="FFFFFF"/>
              <w:spacing w:line="240" w:lineRule="auto"/>
              <w:ind w:firstLine="463"/>
              <w:rPr>
                <w:sz w:val="24"/>
                <w:szCs w:val="24"/>
              </w:rPr>
            </w:pPr>
            <w:r w:rsidRPr="003A51AC">
              <w:rPr>
                <w:i/>
                <w:sz w:val="24"/>
                <w:szCs w:val="24"/>
              </w:rPr>
              <w:t>- художественно-эстетическая деятельность.</w:t>
            </w:r>
          </w:p>
        </w:tc>
      </w:tr>
    </w:tbl>
    <w:p w:rsidR="000E5601" w:rsidRDefault="000E5601" w:rsidP="00E22A07">
      <w:pPr>
        <w:spacing w:line="240" w:lineRule="auto"/>
        <w:jc w:val="left"/>
        <w:rPr>
          <w:b/>
          <w:bCs/>
          <w:sz w:val="24"/>
          <w:szCs w:val="24"/>
        </w:rPr>
      </w:pPr>
    </w:p>
    <w:p w:rsidR="00827F18" w:rsidRPr="003A51AC" w:rsidRDefault="00085F78" w:rsidP="00E22A07">
      <w:pPr>
        <w:spacing w:line="240" w:lineRule="auto"/>
        <w:jc w:val="left"/>
        <w:rPr>
          <w:b/>
          <w:bCs/>
          <w:sz w:val="24"/>
          <w:szCs w:val="24"/>
        </w:rPr>
      </w:pPr>
      <w:r>
        <w:rPr>
          <w:b/>
          <w:bCs/>
          <w:sz w:val="24"/>
          <w:szCs w:val="24"/>
        </w:rPr>
        <w:t>2.9</w:t>
      </w:r>
      <w:r w:rsidR="00CE368C" w:rsidRPr="003A51AC">
        <w:rPr>
          <w:b/>
          <w:bCs/>
          <w:sz w:val="24"/>
          <w:szCs w:val="24"/>
        </w:rPr>
        <w:t>.6.</w:t>
      </w:r>
      <w:r w:rsidR="008E70D2" w:rsidRPr="003A51AC">
        <w:rPr>
          <w:b/>
          <w:bCs/>
          <w:sz w:val="24"/>
          <w:szCs w:val="24"/>
        </w:rPr>
        <w:t>Формы совместной деятельност</w:t>
      </w:r>
      <w:r w:rsidR="006F03A3" w:rsidRPr="003A51AC">
        <w:rPr>
          <w:b/>
          <w:bCs/>
          <w:sz w:val="24"/>
          <w:szCs w:val="24"/>
        </w:rPr>
        <w:t>и в образовательной организации</w:t>
      </w:r>
    </w:p>
    <w:tbl>
      <w:tblPr>
        <w:tblStyle w:val="4"/>
        <w:tblW w:w="4917" w:type="pct"/>
        <w:tblLook w:val="04A0" w:firstRow="1" w:lastRow="0" w:firstColumn="1" w:lastColumn="0" w:noHBand="0" w:noVBand="1"/>
      </w:tblPr>
      <w:tblGrid>
        <w:gridCol w:w="13103"/>
        <w:gridCol w:w="1746"/>
      </w:tblGrid>
      <w:tr w:rsidR="008044F3" w:rsidRPr="003A51AC" w:rsidTr="006540F4">
        <w:trPr>
          <w:trHeight w:val="394"/>
        </w:trPr>
        <w:tc>
          <w:tcPr>
            <w:tcW w:w="4412" w:type="pct"/>
          </w:tcPr>
          <w:p w:rsidR="008044F3" w:rsidRPr="003A51AC" w:rsidRDefault="008044F3" w:rsidP="00E22A07">
            <w:pPr>
              <w:pStyle w:val="TableParagraph"/>
              <w:ind w:left="0" w:firstLine="567"/>
              <w:jc w:val="center"/>
              <w:rPr>
                <w:b/>
                <w:sz w:val="24"/>
                <w:szCs w:val="24"/>
              </w:rPr>
            </w:pPr>
            <w:r w:rsidRPr="003A51AC">
              <w:rPr>
                <w:b/>
                <w:sz w:val="24"/>
                <w:szCs w:val="24"/>
              </w:rPr>
              <w:t>Совместная</w:t>
            </w:r>
            <w:r w:rsidRPr="003A51AC">
              <w:rPr>
                <w:b/>
                <w:spacing w:val="-6"/>
                <w:sz w:val="24"/>
                <w:szCs w:val="24"/>
              </w:rPr>
              <w:t xml:space="preserve"> </w:t>
            </w:r>
            <w:r w:rsidRPr="003A51AC">
              <w:rPr>
                <w:b/>
                <w:sz w:val="24"/>
                <w:szCs w:val="24"/>
              </w:rPr>
              <w:t>деятельность</w:t>
            </w:r>
            <w:r w:rsidRPr="003A51AC">
              <w:rPr>
                <w:b/>
                <w:spacing w:val="-5"/>
                <w:sz w:val="24"/>
                <w:szCs w:val="24"/>
              </w:rPr>
              <w:t xml:space="preserve"> </w:t>
            </w:r>
            <w:r w:rsidRPr="003A51AC">
              <w:rPr>
                <w:b/>
                <w:sz w:val="24"/>
                <w:szCs w:val="24"/>
              </w:rPr>
              <w:t>педагогов</w:t>
            </w:r>
            <w:r w:rsidR="008E061B" w:rsidRPr="003A51AC">
              <w:rPr>
                <w:b/>
                <w:sz w:val="24"/>
                <w:szCs w:val="24"/>
              </w:rPr>
              <w:t xml:space="preserve">  </w:t>
            </w:r>
            <w:r w:rsidRPr="003A51AC">
              <w:rPr>
                <w:b/>
                <w:sz w:val="24"/>
                <w:szCs w:val="24"/>
              </w:rPr>
              <w:t>и</w:t>
            </w:r>
            <w:r w:rsidRPr="003A51AC">
              <w:rPr>
                <w:b/>
                <w:spacing w:val="-1"/>
                <w:sz w:val="24"/>
                <w:szCs w:val="24"/>
              </w:rPr>
              <w:t xml:space="preserve"> </w:t>
            </w:r>
            <w:r w:rsidRPr="003A51AC">
              <w:rPr>
                <w:b/>
                <w:sz w:val="24"/>
                <w:szCs w:val="24"/>
              </w:rPr>
              <w:t>родителей</w:t>
            </w:r>
            <w:r w:rsidRPr="003A51AC">
              <w:rPr>
                <w:b/>
                <w:spacing w:val="-1"/>
                <w:sz w:val="24"/>
                <w:szCs w:val="24"/>
              </w:rPr>
              <w:t xml:space="preserve"> </w:t>
            </w:r>
            <w:r w:rsidRPr="003A51AC">
              <w:rPr>
                <w:b/>
                <w:sz w:val="24"/>
                <w:szCs w:val="24"/>
              </w:rPr>
              <w:t>с</w:t>
            </w:r>
            <w:r w:rsidRPr="003A51AC">
              <w:rPr>
                <w:b/>
                <w:spacing w:val="-1"/>
                <w:sz w:val="24"/>
                <w:szCs w:val="24"/>
              </w:rPr>
              <w:t xml:space="preserve"> </w:t>
            </w:r>
            <w:r w:rsidRPr="003A51AC">
              <w:rPr>
                <w:b/>
                <w:sz w:val="24"/>
                <w:szCs w:val="24"/>
              </w:rPr>
              <w:t>детьми</w:t>
            </w:r>
          </w:p>
        </w:tc>
        <w:tc>
          <w:tcPr>
            <w:tcW w:w="588" w:type="pct"/>
          </w:tcPr>
          <w:p w:rsidR="008044F3" w:rsidRPr="003A51AC" w:rsidRDefault="008044F3" w:rsidP="00E22A07">
            <w:pPr>
              <w:pStyle w:val="a3"/>
              <w:spacing w:line="240" w:lineRule="auto"/>
              <w:ind w:left="0" w:firstLine="567"/>
              <w:jc w:val="left"/>
              <w:rPr>
                <w:b/>
                <w:sz w:val="24"/>
                <w:szCs w:val="24"/>
              </w:rPr>
            </w:pPr>
            <w:r w:rsidRPr="003A51AC">
              <w:rPr>
                <w:b/>
                <w:sz w:val="24"/>
                <w:szCs w:val="24"/>
              </w:rPr>
              <w:t>Месяц</w:t>
            </w:r>
          </w:p>
        </w:tc>
      </w:tr>
      <w:tr w:rsidR="008044F3" w:rsidRPr="003A51AC" w:rsidTr="006540F4">
        <w:trPr>
          <w:trHeight w:val="1548"/>
        </w:trPr>
        <w:tc>
          <w:tcPr>
            <w:tcW w:w="4412" w:type="pct"/>
          </w:tcPr>
          <w:p w:rsidR="008044F3" w:rsidRPr="003A51AC" w:rsidRDefault="008044F3" w:rsidP="00E22A07">
            <w:pPr>
              <w:pStyle w:val="TableParagraph"/>
              <w:ind w:left="0" w:firstLine="567"/>
              <w:jc w:val="both"/>
              <w:rPr>
                <w:sz w:val="24"/>
                <w:szCs w:val="24"/>
              </w:rPr>
            </w:pPr>
            <w:r w:rsidRPr="003A51AC">
              <w:rPr>
                <w:b/>
                <w:sz w:val="24"/>
                <w:szCs w:val="24"/>
              </w:rPr>
              <w:lastRenderedPageBreak/>
              <w:t>Обсуждение</w:t>
            </w:r>
            <w:r w:rsidRPr="003A51AC">
              <w:rPr>
                <w:b/>
                <w:spacing w:val="-6"/>
                <w:sz w:val="24"/>
                <w:szCs w:val="24"/>
              </w:rPr>
              <w:t xml:space="preserve"> </w:t>
            </w:r>
            <w:r w:rsidRPr="003A51AC">
              <w:rPr>
                <w:b/>
                <w:sz w:val="24"/>
                <w:szCs w:val="24"/>
              </w:rPr>
              <w:t>итогов</w:t>
            </w:r>
            <w:r w:rsidRPr="003A51AC">
              <w:rPr>
                <w:b/>
                <w:spacing w:val="-6"/>
                <w:sz w:val="24"/>
                <w:szCs w:val="24"/>
              </w:rPr>
              <w:t xml:space="preserve"> </w:t>
            </w:r>
            <w:r w:rsidRPr="003A51AC">
              <w:rPr>
                <w:b/>
                <w:sz w:val="24"/>
                <w:szCs w:val="24"/>
              </w:rPr>
              <w:t>летнего</w:t>
            </w:r>
            <w:r w:rsidRPr="003A51AC">
              <w:rPr>
                <w:b/>
                <w:spacing w:val="-6"/>
                <w:sz w:val="24"/>
                <w:szCs w:val="24"/>
              </w:rPr>
              <w:t xml:space="preserve"> </w:t>
            </w:r>
            <w:r w:rsidRPr="003A51AC">
              <w:rPr>
                <w:b/>
                <w:sz w:val="24"/>
                <w:szCs w:val="24"/>
              </w:rPr>
              <w:t>отдыха</w:t>
            </w:r>
            <w:r w:rsidRPr="003A51AC">
              <w:rPr>
                <w:sz w:val="24"/>
                <w:szCs w:val="24"/>
              </w:rPr>
              <w:t>.</w:t>
            </w:r>
            <w:r w:rsidRPr="003A51AC">
              <w:rPr>
                <w:spacing w:val="-5"/>
                <w:sz w:val="24"/>
                <w:szCs w:val="24"/>
              </w:rPr>
              <w:t xml:space="preserve"> </w:t>
            </w:r>
            <w:r w:rsidRPr="003A51AC">
              <w:rPr>
                <w:sz w:val="24"/>
                <w:szCs w:val="24"/>
              </w:rPr>
              <w:t>Презентация проекта «Как мы отдыхали и трудились</w:t>
            </w:r>
            <w:r w:rsidRPr="003A51AC">
              <w:rPr>
                <w:spacing w:val="1"/>
                <w:sz w:val="24"/>
                <w:szCs w:val="24"/>
              </w:rPr>
              <w:t xml:space="preserve"> </w:t>
            </w:r>
            <w:r w:rsidRPr="003A51AC">
              <w:rPr>
                <w:sz w:val="24"/>
                <w:szCs w:val="24"/>
              </w:rPr>
              <w:t>летом».</w:t>
            </w:r>
          </w:p>
          <w:p w:rsidR="008044F3" w:rsidRPr="003A51AC" w:rsidRDefault="008044F3" w:rsidP="00E22A07">
            <w:pPr>
              <w:pStyle w:val="a3"/>
              <w:spacing w:line="240" w:lineRule="auto"/>
              <w:ind w:left="0" w:firstLine="567"/>
              <w:rPr>
                <w:i/>
                <w:sz w:val="24"/>
                <w:szCs w:val="24"/>
              </w:rPr>
            </w:pPr>
            <w:r w:rsidRPr="003A51AC">
              <w:rPr>
                <w:spacing w:val="15"/>
                <w:sz w:val="24"/>
                <w:szCs w:val="24"/>
              </w:rPr>
              <w:t xml:space="preserve">Це ли </w:t>
            </w:r>
            <w:r w:rsidRPr="003A51AC">
              <w:rPr>
                <w:sz w:val="24"/>
                <w:szCs w:val="24"/>
              </w:rPr>
              <w:t>: изучение воспитательных возможностей</w:t>
            </w:r>
            <w:r w:rsidRPr="003A51AC">
              <w:rPr>
                <w:spacing w:val="-3"/>
                <w:sz w:val="24"/>
                <w:szCs w:val="24"/>
              </w:rPr>
              <w:t xml:space="preserve"> </w:t>
            </w:r>
            <w:r w:rsidRPr="003A51AC">
              <w:rPr>
                <w:sz w:val="24"/>
                <w:szCs w:val="24"/>
              </w:rPr>
              <w:t>семьи</w:t>
            </w:r>
            <w:r w:rsidRPr="003A51AC">
              <w:rPr>
                <w:spacing w:val="-2"/>
                <w:sz w:val="24"/>
                <w:szCs w:val="24"/>
              </w:rPr>
              <w:t xml:space="preserve"> </w:t>
            </w:r>
            <w:r w:rsidRPr="003A51AC">
              <w:rPr>
                <w:sz w:val="24"/>
                <w:szCs w:val="24"/>
              </w:rPr>
              <w:t>в</w:t>
            </w:r>
            <w:r w:rsidRPr="003A51AC">
              <w:rPr>
                <w:spacing w:val="-2"/>
                <w:sz w:val="24"/>
                <w:szCs w:val="24"/>
              </w:rPr>
              <w:t xml:space="preserve"> </w:t>
            </w:r>
            <w:r w:rsidRPr="003A51AC">
              <w:rPr>
                <w:sz w:val="24"/>
                <w:szCs w:val="24"/>
              </w:rPr>
              <w:t>летний</w:t>
            </w:r>
            <w:r w:rsidRPr="003A51AC">
              <w:rPr>
                <w:spacing w:val="-3"/>
                <w:sz w:val="24"/>
                <w:szCs w:val="24"/>
              </w:rPr>
              <w:t xml:space="preserve"> </w:t>
            </w:r>
            <w:r w:rsidRPr="003A51AC">
              <w:rPr>
                <w:sz w:val="24"/>
                <w:szCs w:val="24"/>
              </w:rPr>
              <w:t>период,</w:t>
            </w:r>
            <w:r w:rsidRPr="003A51AC">
              <w:rPr>
                <w:spacing w:val="-3"/>
                <w:sz w:val="24"/>
                <w:szCs w:val="24"/>
              </w:rPr>
              <w:t xml:space="preserve"> </w:t>
            </w:r>
            <w:r w:rsidRPr="003A51AC">
              <w:rPr>
                <w:sz w:val="24"/>
                <w:szCs w:val="24"/>
              </w:rPr>
              <w:t>объединение</w:t>
            </w:r>
            <w:r w:rsidRPr="003A51AC">
              <w:rPr>
                <w:spacing w:val="-3"/>
                <w:sz w:val="24"/>
                <w:szCs w:val="24"/>
              </w:rPr>
              <w:t xml:space="preserve"> </w:t>
            </w:r>
            <w:r w:rsidRPr="003A51AC">
              <w:rPr>
                <w:sz w:val="24"/>
                <w:szCs w:val="24"/>
              </w:rPr>
              <w:t>в</w:t>
            </w:r>
            <w:r w:rsidRPr="003A51AC">
              <w:rPr>
                <w:spacing w:val="-4"/>
                <w:sz w:val="24"/>
                <w:szCs w:val="24"/>
              </w:rPr>
              <w:t xml:space="preserve"> </w:t>
            </w:r>
            <w:r w:rsidRPr="003A51AC">
              <w:rPr>
                <w:sz w:val="24"/>
                <w:szCs w:val="24"/>
              </w:rPr>
              <w:t>совместную деятельность воспитывающих взрос-</w:t>
            </w:r>
            <w:r w:rsidRPr="003A51AC">
              <w:rPr>
                <w:spacing w:val="-52"/>
                <w:sz w:val="24"/>
                <w:szCs w:val="24"/>
              </w:rPr>
              <w:t xml:space="preserve"> </w:t>
            </w:r>
            <w:r w:rsidRPr="003A51AC">
              <w:rPr>
                <w:sz w:val="24"/>
                <w:szCs w:val="24"/>
              </w:rPr>
              <w:t>лых в конте</w:t>
            </w:r>
            <w:r w:rsidR="00827F18" w:rsidRPr="003A51AC">
              <w:rPr>
                <w:sz w:val="24"/>
                <w:szCs w:val="24"/>
              </w:rPr>
              <w:t>ксте сопровождения ребенка в по</w:t>
            </w:r>
            <w:r w:rsidRPr="003A51AC">
              <w:rPr>
                <w:sz w:val="24"/>
                <w:szCs w:val="24"/>
              </w:rPr>
              <w:t>стижении</w:t>
            </w:r>
            <w:r w:rsidRPr="003A51AC">
              <w:rPr>
                <w:spacing w:val="-1"/>
                <w:sz w:val="24"/>
                <w:szCs w:val="24"/>
              </w:rPr>
              <w:t xml:space="preserve"> </w:t>
            </w:r>
            <w:r w:rsidRPr="003A51AC">
              <w:rPr>
                <w:sz w:val="24"/>
                <w:szCs w:val="24"/>
              </w:rPr>
              <w:t>им культурных</w:t>
            </w:r>
            <w:r w:rsidRPr="003A51AC">
              <w:rPr>
                <w:spacing w:val="-2"/>
                <w:sz w:val="24"/>
                <w:szCs w:val="24"/>
              </w:rPr>
              <w:t xml:space="preserve"> </w:t>
            </w:r>
            <w:r w:rsidRPr="003A51AC">
              <w:rPr>
                <w:sz w:val="24"/>
                <w:szCs w:val="24"/>
              </w:rPr>
              <w:t>практик</w:t>
            </w:r>
            <w:r w:rsidRPr="003A51AC">
              <w:rPr>
                <w:spacing w:val="-1"/>
                <w:sz w:val="24"/>
                <w:szCs w:val="24"/>
              </w:rPr>
              <w:t xml:space="preserve"> </w:t>
            </w:r>
            <w:r w:rsidRPr="003A51AC">
              <w:rPr>
                <w:sz w:val="24"/>
                <w:szCs w:val="24"/>
              </w:rPr>
              <w:t>человека</w:t>
            </w:r>
            <w:r w:rsidRPr="003A51AC">
              <w:rPr>
                <w:i/>
                <w:sz w:val="24"/>
                <w:szCs w:val="24"/>
              </w:rPr>
              <w:t>.</w:t>
            </w:r>
          </w:p>
          <w:p w:rsidR="00827F18" w:rsidRPr="003A51AC" w:rsidRDefault="00827F18" w:rsidP="00E22A07">
            <w:pPr>
              <w:pStyle w:val="a3"/>
              <w:spacing w:line="240" w:lineRule="auto"/>
              <w:ind w:left="0" w:firstLine="567"/>
              <w:rPr>
                <w:sz w:val="24"/>
                <w:szCs w:val="24"/>
              </w:rPr>
            </w:pPr>
            <w:r w:rsidRPr="003A51AC">
              <w:rPr>
                <w:i/>
                <w:sz w:val="24"/>
                <w:szCs w:val="24"/>
              </w:rPr>
              <w:t xml:space="preserve">Ответственные: </w:t>
            </w:r>
            <w:r w:rsidRPr="003A51AC">
              <w:rPr>
                <w:sz w:val="24"/>
                <w:szCs w:val="24"/>
              </w:rPr>
              <w:t>старший воспитатель, психолог,</w:t>
            </w:r>
            <w:r w:rsidRPr="003A51AC">
              <w:rPr>
                <w:spacing w:val="-1"/>
                <w:sz w:val="24"/>
                <w:szCs w:val="24"/>
              </w:rPr>
              <w:t xml:space="preserve"> </w:t>
            </w:r>
            <w:r w:rsidRPr="003A51AC">
              <w:rPr>
                <w:sz w:val="24"/>
                <w:szCs w:val="24"/>
              </w:rPr>
              <w:t>специалисты детского сада</w:t>
            </w:r>
          </w:p>
        </w:tc>
        <w:tc>
          <w:tcPr>
            <w:tcW w:w="588" w:type="pct"/>
          </w:tcPr>
          <w:p w:rsidR="008044F3" w:rsidRPr="003A51AC" w:rsidRDefault="008044F3" w:rsidP="00E22A07">
            <w:pPr>
              <w:pStyle w:val="a3"/>
              <w:spacing w:line="240" w:lineRule="auto"/>
              <w:ind w:left="0"/>
              <w:jc w:val="left"/>
              <w:rPr>
                <w:sz w:val="24"/>
                <w:szCs w:val="24"/>
              </w:rPr>
            </w:pPr>
            <w:r w:rsidRPr="003A51AC">
              <w:rPr>
                <w:sz w:val="24"/>
                <w:szCs w:val="24"/>
              </w:rPr>
              <w:t>Сентябрь</w:t>
            </w:r>
          </w:p>
        </w:tc>
      </w:tr>
      <w:tr w:rsidR="008044F3" w:rsidRPr="003A51AC" w:rsidTr="006540F4">
        <w:trPr>
          <w:trHeight w:val="773"/>
        </w:trPr>
        <w:tc>
          <w:tcPr>
            <w:tcW w:w="4412" w:type="pct"/>
          </w:tcPr>
          <w:p w:rsidR="008044F3" w:rsidRPr="003A51AC" w:rsidRDefault="008044F3" w:rsidP="00E22A07">
            <w:pPr>
              <w:pStyle w:val="TableParagraph"/>
              <w:ind w:left="0" w:firstLine="567"/>
              <w:jc w:val="both"/>
              <w:rPr>
                <w:b/>
                <w:sz w:val="24"/>
                <w:szCs w:val="24"/>
              </w:rPr>
            </w:pPr>
            <w:r w:rsidRPr="003A51AC">
              <w:rPr>
                <w:b/>
                <w:sz w:val="24"/>
                <w:szCs w:val="24"/>
              </w:rPr>
              <w:t xml:space="preserve">Мастер-класс </w:t>
            </w:r>
            <w:r w:rsidR="00827F18" w:rsidRPr="003A51AC">
              <w:rPr>
                <w:b/>
                <w:sz w:val="24"/>
                <w:szCs w:val="24"/>
              </w:rPr>
              <w:t>«Родной дом: строительство и уб</w:t>
            </w:r>
            <w:r w:rsidRPr="003A51AC">
              <w:rPr>
                <w:b/>
                <w:spacing w:val="-52"/>
                <w:sz w:val="24"/>
                <w:szCs w:val="24"/>
              </w:rPr>
              <w:t xml:space="preserve"> </w:t>
            </w:r>
            <w:r w:rsidRPr="003A51AC">
              <w:rPr>
                <w:b/>
                <w:sz w:val="24"/>
                <w:szCs w:val="24"/>
              </w:rPr>
              <w:t>ранство».</w:t>
            </w:r>
          </w:p>
          <w:p w:rsidR="008044F3" w:rsidRPr="003A51AC" w:rsidRDefault="008044F3" w:rsidP="00E22A07">
            <w:pPr>
              <w:pStyle w:val="TableParagraph"/>
              <w:ind w:left="0" w:firstLine="567"/>
              <w:jc w:val="both"/>
              <w:rPr>
                <w:sz w:val="24"/>
                <w:szCs w:val="24"/>
              </w:rPr>
            </w:pPr>
            <w:r w:rsidRPr="003A51AC">
              <w:rPr>
                <w:spacing w:val="-1"/>
                <w:sz w:val="24"/>
                <w:szCs w:val="24"/>
              </w:rPr>
              <w:t>Це</w:t>
            </w:r>
            <w:r w:rsidRPr="003A51AC">
              <w:rPr>
                <w:spacing w:val="-15"/>
                <w:sz w:val="24"/>
                <w:szCs w:val="24"/>
              </w:rPr>
              <w:t xml:space="preserve"> </w:t>
            </w:r>
            <w:r w:rsidRPr="003A51AC">
              <w:rPr>
                <w:spacing w:val="-1"/>
                <w:sz w:val="24"/>
                <w:szCs w:val="24"/>
              </w:rPr>
              <w:t>ли</w:t>
            </w:r>
            <w:r w:rsidRPr="003A51AC">
              <w:rPr>
                <w:spacing w:val="-16"/>
                <w:sz w:val="24"/>
                <w:szCs w:val="24"/>
              </w:rPr>
              <w:t xml:space="preserve"> </w:t>
            </w:r>
            <w:r w:rsidRPr="003A51AC">
              <w:rPr>
                <w:spacing w:val="-2"/>
                <w:sz w:val="24"/>
                <w:szCs w:val="24"/>
              </w:rPr>
              <w:t>:</w:t>
            </w:r>
            <w:r w:rsidRPr="003A51AC">
              <w:rPr>
                <w:spacing w:val="-7"/>
                <w:sz w:val="24"/>
                <w:szCs w:val="24"/>
              </w:rPr>
              <w:t xml:space="preserve"> </w:t>
            </w:r>
            <w:r w:rsidRPr="003A51AC">
              <w:rPr>
                <w:spacing w:val="-2"/>
                <w:sz w:val="24"/>
                <w:szCs w:val="24"/>
              </w:rPr>
              <w:t>познакомить</w:t>
            </w:r>
            <w:r w:rsidRPr="003A51AC">
              <w:rPr>
                <w:spacing w:val="-8"/>
                <w:sz w:val="24"/>
                <w:szCs w:val="24"/>
              </w:rPr>
              <w:t xml:space="preserve"> </w:t>
            </w:r>
            <w:r w:rsidRPr="003A51AC">
              <w:rPr>
                <w:spacing w:val="-2"/>
                <w:sz w:val="24"/>
                <w:szCs w:val="24"/>
              </w:rPr>
              <w:t>детей</w:t>
            </w:r>
            <w:r w:rsidRPr="003A51AC">
              <w:rPr>
                <w:spacing w:val="-7"/>
                <w:sz w:val="24"/>
                <w:szCs w:val="24"/>
              </w:rPr>
              <w:t xml:space="preserve"> </w:t>
            </w:r>
            <w:r w:rsidRPr="003A51AC">
              <w:rPr>
                <w:spacing w:val="-1"/>
                <w:sz w:val="24"/>
                <w:szCs w:val="24"/>
              </w:rPr>
              <w:t>и</w:t>
            </w:r>
            <w:r w:rsidRPr="003A51AC">
              <w:rPr>
                <w:spacing w:val="-7"/>
                <w:sz w:val="24"/>
                <w:szCs w:val="24"/>
              </w:rPr>
              <w:t xml:space="preserve"> </w:t>
            </w:r>
            <w:r w:rsidRPr="003A51AC">
              <w:rPr>
                <w:spacing w:val="-1"/>
                <w:sz w:val="24"/>
                <w:szCs w:val="24"/>
              </w:rPr>
              <w:t>взрослых</w:t>
            </w:r>
            <w:r w:rsidRPr="003A51AC">
              <w:rPr>
                <w:spacing w:val="-9"/>
                <w:sz w:val="24"/>
                <w:szCs w:val="24"/>
              </w:rPr>
              <w:t xml:space="preserve"> </w:t>
            </w:r>
            <w:r w:rsidRPr="003A51AC">
              <w:rPr>
                <w:spacing w:val="-1"/>
                <w:sz w:val="24"/>
                <w:szCs w:val="24"/>
              </w:rPr>
              <w:t>с</w:t>
            </w:r>
            <w:r w:rsidRPr="003A51AC">
              <w:rPr>
                <w:spacing w:val="-7"/>
                <w:sz w:val="24"/>
                <w:szCs w:val="24"/>
              </w:rPr>
              <w:t xml:space="preserve"> </w:t>
            </w:r>
            <w:r w:rsidRPr="003A51AC">
              <w:rPr>
                <w:spacing w:val="-1"/>
                <w:sz w:val="24"/>
                <w:szCs w:val="24"/>
              </w:rPr>
              <w:t>культурой</w:t>
            </w:r>
            <w:r w:rsidRPr="003A51AC">
              <w:rPr>
                <w:spacing w:val="-52"/>
                <w:sz w:val="24"/>
                <w:szCs w:val="24"/>
              </w:rPr>
              <w:t xml:space="preserve"> </w:t>
            </w:r>
            <w:r w:rsidRPr="003A51AC">
              <w:rPr>
                <w:sz w:val="24"/>
                <w:szCs w:val="24"/>
              </w:rPr>
              <w:t>построения и убранства русского дома, обратить</w:t>
            </w:r>
            <w:r w:rsidRPr="003A51AC">
              <w:rPr>
                <w:spacing w:val="1"/>
                <w:sz w:val="24"/>
                <w:szCs w:val="24"/>
              </w:rPr>
              <w:t xml:space="preserve"> </w:t>
            </w:r>
            <w:r w:rsidRPr="003A51AC">
              <w:rPr>
                <w:sz w:val="24"/>
                <w:szCs w:val="24"/>
              </w:rPr>
              <w:t>внимание взрослых на те традиции, которые со-</w:t>
            </w:r>
            <w:r w:rsidRPr="003A51AC">
              <w:rPr>
                <w:spacing w:val="1"/>
                <w:sz w:val="24"/>
                <w:szCs w:val="24"/>
              </w:rPr>
              <w:t xml:space="preserve"> </w:t>
            </w:r>
            <w:r w:rsidRPr="003A51AC">
              <w:rPr>
                <w:sz w:val="24"/>
                <w:szCs w:val="24"/>
              </w:rPr>
              <w:t>блюдаются</w:t>
            </w:r>
            <w:r w:rsidRPr="003A51AC">
              <w:rPr>
                <w:spacing w:val="-4"/>
                <w:sz w:val="24"/>
                <w:szCs w:val="24"/>
              </w:rPr>
              <w:t xml:space="preserve"> </w:t>
            </w:r>
            <w:r w:rsidRPr="003A51AC">
              <w:rPr>
                <w:sz w:val="24"/>
                <w:szCs w:val="24"/>
              </w:rPr>
              <w:t>и</w:t>
            </w:r>
            <w:r w:rsidRPr="003A51AC">
              <w:rPr>
                <w:spacing w:val="-1"/>
                <w:sz w:val="24"/>
                <w:szCs w:val="24"/>
              </w:rPr>
              <w:t xml:space="preserve"> </w:t>
            </w:r>
            <w:r w:rsidRPr="003A51AC">
              <w:rPr>
                <w:sz w:val="24"/>
                <w:szCs w:val="24"/>
              </w:rPr>
              <w:t>в</w:t>
            </w:r>
            <w:r w:rsidRPr="003A51AC">
              <w:rPr>
                <w:spacing w:val="-3"/>
                <w:sz w:val="24"/>
                <w:szCs w:val="24"/>
              </w:rPr>
              <w:t xml:space="preserve"> </w:t>
            </w:r>
            <w:r w:rsidRPr="003A51AC">
              <w:rPr>
                <w:sz w:val="24"/>
                <w:szCs w:val="24"/>
              </w:rPr>
              <w:t>современном</w:t>
            </w:r>
            <w:r w:rsidRPr="003A51AC">
              <w:rPr>
                <w:spacing w:val="-3"/>
                <w:sz w:val="24"/>
                <w:szCs w:val="24"/>
              </w:rPr>
              <w:t xml:space="preserve"> </w:t>
            </w:r>
            <w:r w:rsidRPr="003A51AC">
              <w:rPr>
                <w:sz w:val="24"/>
                <w:szCs w:val="24"/>
              </w:rPr>
              <w:t>мире,</w:t>
            </w:r>
            <w:r w:rsidRPr="003A51AC">
              <w:rPr>
                <w:spacing w:val="-2"/>
                <w:sz w:val="24"/>
                <w:szCs w:val="24"/>
              </w:rPr>
              <w:t xml:space="preserve"> </w:t>
            </w:r>
            <w:r w:rsidRPr="003A51AC">
              <w:rPr>
                <w:sz w:val="24"/>
                <w:szCs w:val="24"/>
              </w:rPr>
              <w:t>являются</w:t>
            </w:r>
            <w:r w:rsidRPr="003A51AC">
              <w:rPr>
                <w:spacing w:val="-2"/>
                <w:sz w:val="24"/>
                <w:szCs w:val="24"/>
              </w:rPr>
              <w:t xml:space="preserve"> </w:t>
            </w:r>
            <w:r w:rsidR="008E061B" w:rsidRPr="003A51AC">
              <w:rPr>
                <w:sz w:val="24"/>
                <w:szCs w:val="24"/>
              </w:rPr>
              <w:t>цен</w:t>
            </w:r>
            <w:r w:rsidRPr="003A51AC">
              <w:rPr>
                <w:sz w:val="24"/>
                <w:szCs w:val="24"/>
              </w:rPr>
              <w:t>ностями</w:t>
            </w:r>
            <w:r w:rsidRPr="003A51AC">
              <w:rPr>
                <w:spacing w:val="-2"/>
                <w:sz w:val="24"/>
                <w:szCs w:val="24"/>
              </w:rPr>
              <w:t xml:space="preserve"> </w:t>
            </w:r>
            <w:r w:rsidRPr="003A51AC">
              <w:rPr>
                <w:sz w:val="24"/>
                <w:szCs w:val="24"/>
              </w:rPr>
              <w:t>и</w:t>
            </w:r>
            <w:r w:rsidRPr="003A51AC">
              <w:rPr>
                <w:spacing w:val="-2"/>
                <w:sz w:val="24"/>
                <w:szCs w:val="24"/>
              </w:rPr>
              <w:t xml:space="preserve"> </w:t>
            </w:r>
            <w:r w:rsidRPr="003A51AC">
              <w:rPr>
                <w:sz w:val="24"/>
                <w:szCs w:val="24"/>
              </w:rPr>
              <w:t>нормами</w:t>
            </w:r>
            <w:r w:rsidRPr="003A51AC">
              <w:rPr>
                <w:spacing w:val="-2"/>
                <w:sz w:val="24"/>
                <w:szCs w:val="24"/>
              </w:rPr>
              <w:t xml:space="preserve"> </w:t>
            </w:r>
            <w:r w:rsidRPr="003A51AC">
              <w:rPr>
                <w:sz w:val="24"/>
                <w:szCs w:val="24"/>
              </w:rPr>
              <w:t>современной</w:t>
            </w:r>
            <w:r w:rsidRPr="003A51AC">
              <w:rPr>
                <w:spacing w:val="-3"/>
                <w:sz w:val="24"/>
                <w:szCs w:val="24"/>
              </w:rPr>
              <w:t xml:space="preserve"> </w:t>
            </w:r>
            <w:r w:rsidRPr="003A51AC">
              <w:rPr>
                <w:sz w:val="24"/>
                <w:szCs w:val="24"/>
              </w:rPr>
              <w:t>семьи</w:t>
            </w:r>
          </w:p>
          <w:p w:rsidR="00827F18" w:rsidRPr="003A51AC" w:rsidRDefault="00827F18" w:rsidP="00E22A07">
            <w:pPr>
              <w:pStyle w:val="TableParagraph"/>
              <w:ind w:left="0" w:firstLine="567"/>
              <w:jc w:val="both"/>
              <w:rPr>
                <w:sz w:val="24"/>
                <w:szCs w:val="24"/>
              </w:rPr>
            </w:pPr>
            <w:r w:rsidRPr="003A51AC">
              <w:rPr>
                <w:i/>
                <w:sz w:val="24"/>
                <w:szCs w:val="24"/>
              </w:rPr>
              <w:t xml:space="preserve">Ответственные: </w:t>
            </w:r>
            <w:r w:rsidRPr="003A51AC">
              <w:rPr>
                <w:sz w:val="24"/>
                <w:szCs w:val="24"/>
              </w:rPr>
              <w:t>старший воспитатель, психолог,</w:t>
            </w:r>
            <w:r w:rsidRPr="003A51AC">
              <w:rPr>
                <w:spacing w:val="-1"/>
                <w:sz w:val="24"/>
                <w:szCs w:val="24"/>
              </w:rPr>
              <w:t xml:space="preserve"> </w:t>
            </w:r>
            <w:r w:rsidRPr="003A51AC">
              <w:rPr>
                <w:sz w:val="24"/>
                <w:szCs w:val="24"/>
              </w:rPr>
              <w:t>специалисты детского сада</w:t>
            </w:r>
          </w:p>
        </w:tc>
        <w:tc>
          <w:tcPr>
            <w:tcW w:w="588" w:type="pct"/>
          </w:tcPr>
          <w:p w:rsidR="008044F3" w:rsidRPr="003A51AC" w:rsidRDefault="008044F3" w:rsidP="00E22A07">
            <w:pPr>
              <w:spacing w:line="240" w:lineRule="auto"/>
              <w:jc w:val="left"/>
              <w:rPr>
                <w:sz w:val="24"/>
                <w:szCs w:val="24"/>
              </w:rPr>
            </w:pPr>
            <w:r w:rsidRPr="003A51AC">
              <w:rPr>
                <w:sz w:val="24"/>
                <w:szCs w:val="24"/>
              </w:rPr>
              <w:t>Октябрь</w:t>
            </w:r>
          </w:p>
        </w:tc>
      </w:tr>
      <w:tr w:rsidR="008044F3" w:rsidRPr="003A51AC" w:rsidTr="006540F4">
        <w:trPr>
          <w:trHeight w:val="1548"/>
        </w:trPr>
        <w:tc>
          <w:tcPr>
            <w:tcW w:w="4412" w:type="pct"/>
          </w:tcPr>
          <w:p w:rsidR="008044F3" w:rsidRPr="003A51AC" w:rsidRDefault="008044F3" w:rsidP="00E22A07">
            <w:pPr>
              <w:pStyle w:val="TableParagraph"/>
              <w:ind w:left="0" w:firstLine="567"/>
              <w:jc w:val="both"/>
              <w:rPr>
                <w:b/>
                <w:spacing w:val="1"/>
                <w:sz w:val="24"/>
                <w:szCs w:val="24"/>
              </w:rPr>
            </w:pPr>
            <w:r w:rsidRPr="003A51AC">
              <w:rPr>
                <w:b/>
                <w:sz w:val="24"/>
                <w:szCs w:val="24"/>
              </w:rPr>
              <w:t>Семейная гостиная «Мужское воспитание».</w:t>
            </w:r>
            <w:r w:rsidRPr="003A51AC">
              <w:rPr>
                <w:b/>
                <w:spacing w:val="1"/>
                <w:sz w:val="24"/>
                <w:szCs w:val="24"/>
              </w:rPr>
              <w:t xml:space="preserve"> </w:t>
            </w:r>
          </w:p>
          <w:p w:rsidR="008044F3" w:rsidRPr="003A51AC" w:rsidRDefault="008044F3" w:rsidP="00E22A07">
            <w:pPr>
              <w:pStyle w:val="TableParagraph"/>
              <w:ind w:left="0" w:firstLine="567"/>
              <w:jc w:val="both"/>
              <w:rPr>
                <w:sz w:val="24"/>
                <w:szCs w:val="24"/>
              </w:rPr>
            </w:pPr>
            <w:r w:rsidRPr="003A51AC">
              <w:rPr>
                <w:spacing w:val="16"/>
                <w:sz w:val="24"/>
                <w:szCs w:val="24"/>
              </w:rPr>
              <w:t>Це</w:t>
            </w:r>
            <w:r w:rsidRPr="003A51AC">
              <w:rPr>
                <w:spacing w:val="17"/>
                <w:sz w:val="24"/>
                <w:szCs w:val="24"/>
              </w:rPr>
              <w:t>ли</w:t>
            </w:r>
            <w:r w:rsidRPr="003A51AC">
              <w:rPr>
                <w:spacing w:val="-16"/>
                <w:sz w:val="24"/>
                <w:szCs w:val="24"/>
              </w:rPr>
              <w:t xml:space="preserve"> </w:t>
            </w:r>
            <w:r w:rsidRPr="003A51AC">
              <w:rPr>
                <w:sz w:val="24"/>
                <w:szCs w:val="24"/>
              </w:rPr>
              <w:t>:</w:t>
            </w:r>
            <w:r w:rsidRPr="003A51AC">
              <w:rPr>
                <w:spacing w:val="41"/>
                <w:sz w:val="24"/>
                <w:szCs w:val="24"/>
              </w:rPr>
              <w:t xml:space="preserve"> </w:t>
            </w:r>
            <w:r w:rsidRPr="003A51AC">
              <w:rPr>
                <w:sz w:val="24"/>
                <w:szCs w:val="24"/>
              </w:rPr>
              <w:t>показать</w:t>
            </w:r>
            <w:r w:rsidRPr="003A51AC">
              <w:rPr>
                <w:spacing w:val="-1"/>
                <w:sz w:val="24"/>
                <w:szCs w:val="24"/>
              </w:rPr>
              <w:t xml:space="preserve"> </w:t>
            </w:r>
            <w:r w:rsidRPr="003A51AC">
              <w:rPr>
                <w:sz w:val="24"/>
                <w:szCs w:val="24"/>
              </w:rPr>
              <w:t>воспитывающим</w:t>
            </w:r>
            <w:r w:rsidRPr="003A51AC">
              <w:rPr>
                <w:spacing w:val="1"/>
                <w:sz w:val="24"/>
                <w:szCs w:val="24"/>
              </w:rPr>
              <w:t xml:space="preserve"> </w:t>
            </w:r>
            <w:r w:rsidRPr="003A51AC">
              <w:rPr>
                <w:sz w:val="24"/>
                <w:szCs w:val="24"/>
              </w:rPr>
              <w:t>взрослым</w:t>
            </w:r>
            <w:r w:rsidRPr="003A51AC">
              <w:rPr>
                <w:spacing w:val="-52"/>
                <w:sz w:val="24"/>
                <w:szCs w:val="24"/>
              </w:rPr>
              <w:t xml:space="preserve"> </w:t>
            </w:r>
            <w:r w:rsidRPr="003A51AC">
              <w:rPr>
                <w:sz w:val="24"/>
                <w:szCs w:val="24"/>
              </w:rPr>
              <w:t>значение</w:t>
            </w:r>
            <w:r w:rsidRPr="003A51AC">
              <w:rPr>
                <w:spacing w:val="-4"/>
                <w:sz w:val="24"/>
                <w:szCs w:val="24"/>
              </w:rPr>
              <w:t xml:space="preserve"> </w:t>
            </w:r>
            <w:r w:rsidRPr="003A51AC">
              <w:rPr>
                <w:sz w:val="24"/>
                <w:szCs w:val="24"/>
              </w:rPr>
              <w:t>отцовского,</w:t>
            </w:r>
            <w:r w:rsidRPr="003A51AC">
              <w:rPr>
                <w:spacing w:val="-3"/>
                <w:sz w:val="24"/>
                <w:szCs w:val="24"/>
              </w:rPr>
              <w:t xml:space="preserve"> </w:t>
            </w:r>
            <w:r w:rsidRPr="003A51AC">
              <w:rPr>
                <w:sz w:val="24"/>
                <w:szCs w:val="24"/>
              </w:rPr>
              <w:t>мужского</w:t>
            </w:r>
            <w:r w:rsidRPr="003A51AC">
              <w:rPr>
                <w:spacing w:val="-3"/>
                <w:sz w:val="24"/>
                <w:szCs w:val="24"/>
              </w:rPr>
              <w:t xml:space="preserve"> </w:t>
            </w:r>
            <w:r w:rsidRPr="003A51AC">
              <w:rPr>
                <w:sz w:val="24"/>
                <w:szCs w:val="24"/>
              </w:rPr>
              <w:t>воспитания в семье; развивать сотворчество, отцов и детей;</w:t>
            </w:r>
            <w:r w:rsidRPr="003A51AC">
              <w:rPr>
                <w:spacing w:val="-52"/>
                <w:sz w:val="24"/>
                <w:szCs w:val="24"/>
              </w:rPr>
              <w:t xml:space="preserve"> </w:t>
            </w:r>
            <w:r w:rsidRPr="003A51AC">
              <w:rPr>
                <w:sz w:val="24"/>
                <w:szCs w:val="24"/>
              </w:rPr>
              <w:t>показывать</w:t>
            </w:r>
            <w:r w:rsidRPr="003A51AC">
              <w:rPr>
                <w:spacing w:val="-2"/>
                <w:sz w:val="24"/>
                <w:szCs w:val="24"/>
              </w:rPr>
              <w:t xml:space="preserve"> </w:t>
            </w:r>
            <w:r w:rsidRPr="003A51AC">
              <w:rPr>
                <w:sz w:val="24"/>
                <w:szCs w:val="24"/>
              </w:rPr>
              <w:t>образцы</w:t>
            </w:r>
            <w:r w:rsidRPr="003A51AC">
              <w:rPr>
                <w:spacing w:val="-2"/>
                <w:sz w:val="24"/>
                <w:szCs w:val="24"/>
              </w:rPr>
              <w:t xml:space="preserve"> </w:t>
            </w:r>
            <w:r w:rsidRPr="003A51AC">
              <w:rPr>
                <w:sz w:val="24"/>
                <w:szCs w:val="24"/>
              </w:rPr>
              <w:t>мужского</w:t>
            </w:r>
            <w:r w:rsidRPr="003A51AC">
              <w:rPr>
                <w:spacing w:val="-2"/>
                <w:sz w:val="24"/>
                <w:szCs w:val="24"/>
              </w:rPr>
              <w:t xml:space="preserve"> </w:t>
            </w:r>
            <w:r w:rsidRPr="003A51AC">
              <w:rPr>
                <w:sz w:val="24"/>
                <w:szCs w:val="24"/>
              </w:rPr>
              <w:t>воспитания</w:t>
            </w:r>
            <w:r w:rsidRPr="003A51AC">
              <w:rPr>
                <w:spacing w:val="-2"/>
                <w:sz w:val="24"/>
                <w:szCs w:val="24"/>
              </w:rPr>
              <w:t xml:space="preserve"> </w:t>
            </w:r>
            <w:r w:rsidRPr="003A51AC">
              <w:rPr>
                <w:sz w:val="24"/>
                <w:szCs w:val="24"/>
              </w:rPr>
              <w:t>родительской</w:t>
            </w:r>
            <w:r w:rsidRPr="003A51AC">
              <w:rPr>
                <w:spacing w:val="47"/>
                <w:sz w:val="24"/>
                <w:szCs w:val="24"/>
              </w:rPr>
              <w:t xml:space="preserve"> </w:t>
            </w:r>
            <w:r w:rsidRPr="003A51AC">
              <w:rPr>
                <w:sz w:val="24"/>
                <w:szCs w:val="24"/>
              </w:rPr>
              <w:t>и</w:t>
            </w:r>
            <w:r w:rsidRPr="003A51AC">
              <w:rPr>
                <w:spacing w:val="-3"/>
                <w:sz w:val="24"/>
                <w:szCs w:val="24"/>
              </w:rPr>
              <w:t xml:space="preserve"> </w:t>
            </w:r>
            <w:r w:rsidRPr="003A51AC">
              <w:rPr>
                <w:sz w:val="24"/>
                <w:szCs w:val="24"/>
              </w:rPr>
              <w:t>педагогической</w:t>
            </w:r>
            <w:r w:rsidRPr="003A51AC">
              <w:rPr>
                <w:spacing w:val="-4"/>
                <w:sz w:val="24"/>
                <w:szCs w:val="24"/>
              </w:rPr>
              <w:t xml:space="preserve"> </w:t>
            </w:r>
            <w:r w:rsidRPr="003A51AC">
              <w:rPr>
                <w:sz w:val="24"/>
                <w:szCs w:val="24"/>
              </w:rPr>
              <w:t>общественности</w:t>
            </w:r>
          </w:p>
          <w:p w:rsidR="00827F18" w:rsidRPr="003A51AC" w:rsidRDefault="00827F18" w:rsidP="00E22A07">
            <w:pPr>
              <w:pStyle w:val="TableParagraph"/>
              <w:ind w:left="0" w:firstLine="567"/>
              <w:jc w:val="both"/>
              <w:rPr>
                <w:sz w:val="24"/>
                <w:szCs w:val="24"/>
              </w:rPr>
            </w:pPr>
            <w:r w:rsidRPr="003A51AC">
              <w:rPr>
                <w:i/>
                <w:sz w:val="24"/>
                <w:szCs w:val="24"/>
              </w:rPr>
              <w:t xml:space="preserve">Ответственные: </w:t>
            </w:r>
            <w:r w:rsidRPr="003A51AC">
              <w:rPr>
                <w:sz w:val="24"/>
                <w:szCs w:val="24"/>
              </w:rPr>
              <w:t>старший воспитатель, психолог,</w:t>
            </w:r>
            <w:r w:rsidRPr="003A51AC">
              <w:rPr>
                <w:spacing w:val="-1"/>
                <w:sz w:val="24"/>
                <w:szCs w:val="24"/>
              </w:rPr>
              <w:t xml:space="preserve"> </w:t>
            </w:r>
            <w:r w:rsidRPr="003A51AC">
              <w:rPr>
                <w:sz w:val="24"/>
                <w:szCs w:val="24"/>
              </w:rPr>
              <w:t>специалисты детского сада</w:t>
            </w:r>
          </w:p>
        </w:tc>
        <w:tc>
          <w:tcPr>
            <w:tcW w:w="588" w:type="pct"/>
          </w:tcPr>
          <w:p w:rsidR="008044F3" w:rsidRPr="003A51AC" w:rsidRDefault="008044F3" w:rsidP="00E22A07">
            <w:pPr>
              <w:spacing w:line="240" w:lineRule="auto"/>
              <w:jc w:val="left"/>
              <w:rPr>
                <w:sz w:val="24"/>
                <w:szCs w:val="24"/>
              </w:rPr>
            </w:pPr>
            <w:r w:rsidRPr="003A51AC">
              <w:rPr>
                <w:sz w:val="24"/>
                <w:szCs w:val="24"/>
              </w:rPr>
              <w:t>Ноябрь</w:t>
            </w:r>
          </w:p>
        </w:tc>
      </w:tr>
      <w:tr w:rsidR="008044F3" w:rsidRPr="003A51AC" w:rsidTr="006540F4">
        <w:trPr>
          <w:trHeight w:val="2306"/>
        </w:trPr>
        <w:tc>
          <w:tcPr>
            <w:tcW w:w="4412" w:type="pct"/>
          </w:tcPr>
          <w:p w:rsidR="008044F3" w:rsidRPr="003A51AC" w:rsidRDefault="008044F3" w:rsidP="00E22A07">
            <w:pPr>
              <w:pStyle w:val="TableParagraph"/>
              <w:ind w:left="0" w:firstLine="567"/>
              <w:jc w:val="both"/>
              <w:rPr>
                <w:b/>
                <w:sz w:val="24"/>
                <w:szCs w:val="24"/>
              </w:rPr>
            </w:pPr>
            <w:r w:rsidRPr="003A51AC">
              <w:rPr>
                <w:b/>
                <w:sz w:val="24"/>
                <w:szCs w:val="24"/>
              </w:rPr>
              <w:t>Мастер-класс</w:t>
            </w:r>
            <w:r w:rsidRPr="003A51AC">
              <w:rPr>
                <w:b/>
                <w:spacing w:val="-6"/>
                <w:sz w:val="24"/>
                <w:szCs w:val="24"/>
              </w:rPr>
              <w:t xml:space="preserve"> </w:t>
            </w:r>
            <w:r w:rsidRPr="003A51AC">
              <w:rPr>
                <w:b/>
                <w:sz w:val="24"/>
                <w:szCs w:val="24"/>
              </w:rPr>
              <w:t>«Народная</w:t>
            </w:r>
            <w:r w:rsidRPr="003A51AC">
              <w:rPr>
                <w:b/>
                <w:spacing w:val="-3"/>
                <w:sz w:val="24"/>
                <w:szCs w:val="24"/>
              </w:rPr>
              <w:t xml:space="preserve"> </w:t>
            </w:r>
            <w:r w:rsidRPr="003A51AC">
              <w:rPr>
                <w:b/>
                <w:sz w:val="24"/>
                <w:szCs w:val="24"/>
              </w:rPr>
              <w:t>игрушка».</w:t>
            </w:r>
          </w:p>
          <w:p w:rsidR="008044F3" w:rsidRPr="003A51AC" w:rsidRDefault="008044F3" w:rsidP="00E22A07">
            <w:pPr>
              <w:pStyle w:val="TableParagraph"/>
              <w:ind w:left="0" w:firstLine="567"/>
              <w:jc w:val="both"/>
              <w:rPr>
                <w:sz w:val="24"/>
                <w:szCs w:val="24"/>
              </w:rPr>
            </w:pPr>
            <w:r w:rsidRPr="003A51AC">
              <w:rPr>
                <w:sz w:val="24"/>
                <w:szCs w:val="24"/>
              </w:rPr>
              <w:t>Мастер-класс проводит руководитель изостудии</w:t>
            </w:r>
            <w:r w:rsidRPr="003A51AC">
              <w:rPr>
                <w:spacing w:val="-52"/>
                <w:sz w:val="24"/>
                <w:szCs w:val="24"/>
              </w:rPr>
              <w:t xml:space="preserve"> </w:t>
            </w:r>
            <w:r w:rsidRPr="003A51AC">
              <w:rPr>
                <w:sz w:val="24"/>
                <w:szCs w:val="24"/>
              </w:rPr>
              <w:t>детского сада или специалист учреждения куль-</w:t>
            </w:r>
            <w:r w:rsidRPr="003A51AC">
              <w:rPr>
                <w:spacing w:val="-52"/>
                <w:sz w:val="24"/>
                <w:szCs w:val="24"/>
              </w:rPr>
              <w:t xml:space="preserve"> </w:t>
            </w:r>
            <w:r w:rsidRPr="003A51AC">
              <w:rPr>
                <w:sz w:val="24"/>
                <w:szCs w:val="24"/>
              </w:rPr>
              <w:t>туры (возмож</w:t>
            </w:r>
            <w:r w:rsidR="00827F18" w:rsidRPr="003A51AC">
              <w:rPr>
                <w:sz w:val="24"/>
                <w:szCs w:val="24"/>
              </w:rPr>
              <w:t>но посещение мастер-класса в му</w:t>
            </w:r>
            <w:r w:rsidRPr="003A51AC">
              <w:rPr>
                <w:sz w:val="24"/>
                <w:szCs w:val="24"/>
              </w:rPr>
              <w:t>зее</w:t>
            </w:r>
            <w:r w:rsidRPr="003A51AC">
              <w:rPr>
                <w:spacing w:val="-2"/>
                <w:sz w:val="24"/>
                <w:szCs w:val="24"/>
              </w:rPr>
              <w:t xml:space="preserve"> </w:t>
            </w:r>
            <w:r w:rsidRPr="003A51AC">
              <w:rPr>
                <w:sz w:val="24"/>
                <w:szCs w:val="24"/>
              </w:rPr>
              <w:t>изобразительного</w:t>
            </w:r>
            <w:r w:rsidRPr="003A51AC">
              <w:rPr>
                <w:spacing w:val="1"/>
                <w:sz w:val="24"/>
                <w:szCs w:val="24"/>
              </w:rPr>
              <w:t xml:space="preserve"> </w:t>
            </w:r>
            <w:r w:rsidRPr="003A51AC">
              <w:rPr>
                <w:sz w:val="24"/>
                <w:szCs w:val="24"/>
              </w:rPr>
              <w:t>искусства).</w:t>
            </w:r>
          </w:p>
          <w:p w:rsidR="008044F3" w:rsidRPr="003A51AC" w:rsidRDefault="008044F3" w:rsidP="00E22A07">
            <w:pPr>
              <w:pStyle w:val="TableParagraph"/>
              <w:ind w:left="0" w:firstLine="567"/>
              <w:jc w:val="both"/>
              <w:rPr>
                <w:sz w:val="24"/>
                <w:szCs w:val="24"/>
              </w:rPr>
            </w:pPr>
            <w:r w:rsidRPr="003A51AC">
              <w:rPr>
                <w:spacing w:val="15"/>
                <w:sz w:val="24"/>
                <w:szCs w:val="24"/>
              </w:rPr>
              <w:t xml:space="preserve">Це </w:t>
            </w:r>
            <w:r w:rsidRPr="003A51AC">
              <w:rPr>
                <w:spacing w:val="16"/>
                <w:sz w:val="24"/>
                <w:szCs w:val="24"/>
              </w:rPr>
              <w:t xml:space="preserve">ли </w:t>
            </w:r>
            <w:r w:rsidRPr="003A51AC">
              <w:rPr>
                <w:sz w:val="24"/>
                <w:szCs w:val="24"/>
              </w:rPr>
              <w:t>: образование родительской обществен-</w:t>
            </w:r>
            <w:r w:rsidRPr="003A51AC">
              <w:rPr>
                <w:spacing w:val="-52"/>
                <w:sz w:val="24"/>
                <w:szCs w:val="24"/>
              </w:rPr>
              <w:t xml:space="preserve"> </w:t>
            </w:r>
            <w:r w:rsidRPr="003A51AC">
              <w:rPr>
                <w:sz w:val="24"/>
                <w:szCs w:val="24"/>
              </w:rPr>
              <w:t>ности в рамках приобщения ребенка к культур-</w:t>
            </w:r>
            <w:r w:rsidRPr="003A51AC">
              <w:rPr>
                <w:spacing w:val="-53"/>
                <w:sz w:val="24"/>
                <w:szCs w:val="24"/>
              </w:rPr>
              <w:t xml:space="preserve"> </w:t>
            </w:r>
            <w:r w:rsidRPr="003A51AC">
              <w:rPr>
                <w:sz w:val="24"/>
                <w:szCs w:val="24"/>
              </w:rPr>
              <w:t>ным ценностям человека; объединение воспи-</w:t>
            </w:r>
            <w:r w:rsidRPr="003A51AC">
              <w:rPr>
                <w:spacing w:val="1"/>
                <w:sz w:val="24"/>
                <w:szCs w:val="24"/>
              </w:rPr>
              <w:t xml:space="preserve"> </w:t>
            </w:r>
            <w:r w:rsidRPr="003A51AC">
              <w:rPr>
                <w:sz w:val="24"/>
                <w:szCs w:val="24"/>
              </w:rPr>
              <w:t>тательного</w:t>
            </w:r>
            <w:r w:rsidRPr="003A51AC">
              <w:rPr>
                <w:spacing w:val="-2"/>
                <w:sz w:val="24"/>
                <w:szCs w:val="24"/>
              </w:rPr>
              <w:t xml:space="preserve"> </w:t>
            </w:r>
            <w:r w:rsidRPr="003A51AC">
              <w:rPr>
                <w:sz w:val="24"/>
                <w:szCs w:val="24"/>
              </w:rPr>
              <w:t>потенциала</w:t>
            </w:r>
            <w:r w:rsidRPr="003A51AC">
              <w:rPr>
                <w:spacing w:val="-2"/>
                <w:sz w:val="24"/>
                <w:szCs w:val="24"/>
              </w:rPr>
              <w:t xml:space="preserve"> </w:t>
            </w:r>
            <w:r w:rsidRPr="003A51AC">
              <w:rPr>
                <w:sz w:val="24"/>
                <w:szCs w:val="24"/>
              </w:rPr>
              <w:t>семьи</w:t>
            </w:r>
            <w:r w:rsidRPr="003A51AC">
              <w:rPr>
                <w:spacing w:val="-2"/>
                <w:sz w:val="24"/>
                <w:szCs w:val="24"/>
              </w:rPr>
              <w:t xml:space="preserve"> </w:t>
            </w:r>
            <w:r w:rsidRPr="003A51AC">
              <w:rPr>
                <w:sz w:val="24"/>
                <w:szCs w:val="24"/>
              </w:rPr>
              <w:t>и</w:t>
            </w:r>
            <w:r w:rsidRPr="003A51AC">
              <w:rPr>
                <w:spacing w:val="-2"/>
                <w:sz w:val="24"/>
                <w:szCs w:val="24"/>
              </w:rPr>
              <w:t xml:space="preserve"> </w:t>
            </w:r>
            <w:r w:rsidRPr="003A51AC">
              <w:rPr>
                <w:sz w:val="24"/>
                <w:szCs w:val="24"/>
              </w:rPr>
              <w:t>детского</w:t>
            </w:r>
            <w:r w:rsidRPr="003A51AC">
              <w:rPr>
                <w:spacing w:val="-1"/>
                <w:sz w:val="24"/>
                <w:szCs w:val="24"/>
              </w:rPr>
              <w:t xml:space="preserve"> </w:t>
            </w:r>
            <w:r w:rsidRPr="003A51AC">
              <w:rPr>
                <w:sz w:val="24"/>
                <w:szCs w:val="24"/>
              </w:rPr>
              <w:t>сада</w:t>
            </w:r>
            <w:r w:rsidR="008E061B" w:rsidRPr="003A51AC">
              <w:rPr>
                <w:sz w:val="24"/>
                <w:szCs w:val="24"/>
              </w:rPr>
              <w:t xml:space="preserve"> </w:t>
            </w:r>
            <w:r w:rsidRPr="003A51AC">
              <w:rPr>
                <w:sz w:val="24"/>
                <w:szCs w:val="24"/>
              </w:rPr>
              <w:t>в</w:t>
            </w:r>
            <w:r w:rsidRPr="003A51AC">
              <w:rPr>
                <w:spacing w:val="-4"/>
                <w:sz w:val="24"/>
                <w:szCs w:val="24"/>
              </w:rPr>
              <w:t xml:space="preserve"> </w:t>
            </w:r>
            <w:r w:rsidRPr="003A51AC">
              <w:rPr>
                <w:sz w:val="24"/>
                <w:szCs w:val="24"/>
              </w:rPr>
              <w:t>совместную</w:t>
            </w:r>
            <w:r w:rsidRPr="003A51AC">
              <w:rPr>
                <w:spacing w:val="-2"/>
                <w:sz w:val="24"/>
                <w:szCs w:val="24"/>
              </w:rPr>
              <w:t xml:space="preserve"> </w:t>
            </w:r>
            <w:r w:rsidRPr="003A51AC">
              <w:rPr>
                <w:sz w:val="24"/>
                <w:szCs w:val="24"/>
              </w:rPr>
              <w:t>деятельность.</w:t>
            </w:r>
          </w:p>
          <w:p w:rsidR="008044F3" w:rsidRPr="003A51AC" w:rsidRDefault="008044F3" w:rsidP="00E22A07">
            <w:pPr>
              <w:pStyle w:val="TableParagraph"/>
              <w:ind w:left="0" w:firstLine="567"/>
              <w:jc w:val="both"/>
              <w:rPr>
                <w:sz w:val="24"/>
                <w:szCs w:val="24"/>
              </w:rPr>
            </w:pPr>
            <w:r w:rsidRPr="003A51AC">
              <w:rPr>
                <w:i/>
                <w:sz w:val="24"/>
                <w:szCs w:val="24"/>
              </w:rPr>
              <w:t xml:space="preserve">Ответственные: </w:t>
            </w:r>
            <w:r w:rsidR="00827F18" w:rsidRPr="003A51AC">
              <w:rPr>
                <w:sz w:val="24"/>
                <w:szCs w:val="24"/>
              </w:rPr>
              <w:t>старший воспитатель, психо</w:t>
            </w:r>
            <w:r w:rsidRPr="003A51AC">
              <w:rPr>
                <w:sz w:val="24"/>
                <w:szCs w:val="24"/>
              </w:rPr>
              <w:t>лог,</w:t>
            </w:r>
            <w:r w:rsidRPr="003A51AC">
              <w:rPr>
                <w:spacing w:val="-1"/>
                <w:sz w:val="24"/>
                <w:szCs w:val="24"/>
              </w:rPr>
              <w:t xml:space="preserve"> </w:t>
            </w:r>
            <w:r w:rsidRPr="003A51AC">
              <w:rPr>
                <w:sz w:val="24"/>
                <w:szCs w:val="24"/>
              </w:rPr>
              <w:t>специалисты детского сада</w:t>
            </w:r>
          </w:p>
        </w:tc>
        <w:tc>
          <w:tcPr>
            <w:tcW w:w="588" w:type="pct"/>
          </w:tcPr>
          <w:p w:rsidR="008044F3" w:rsidRPr="003A51AC" w:rsidRDefault="008044F3" w:rsidP="00E22A07">
            <w:pPr>
              <w:spacing w:line="240" w:lineRule="auto"/>
              <w:jc w:val="left"/>
              <w:rPr>
                <w:sz w:val="24"/>
                <w:szCs w:val="24"/>
              </w:rPr>
            </w:pPr>
            <w:r w:rsidRPr="003A51AC">
              <w:rPr>
                <w:sz w:val="24"/>
                <w:szCs w:val="24"/>
              </w:rPr>
              <w:t>Декабрь</w:t>
            </w:r>
          </w:p>
        </w:tc>
      </w:tr>
      <w:tr w:rsidR="008044F3" w:rsidRPr="003A51AC" w:rsidTr="006540F4">
        <w:trPr>
          <w:trHeight w:val="1160"/>
        </w:trPr>
        <w:tc>
          <w:tcPr>
            <w:tcW w:w="4412" w:type="pct"/>
          </w:tcPr>
          <w:p w:rsidR="000D6691" w:rsidRPr="003A51AC" w:rsidRDefault="000D6691" w:rsidP="00E22A07">
            <w:pPr>
              <w:pStyle w:val="TableParagraph"/>
              <w:ind w:left="0" w:firstLine="567"/>
              <w:jc w:val="both"/>
              <w:rPr>
                <w:b/>
                <w:sz w:val="24"/>
                <w:szCs w:val="24"/>
              </w:rPr>
            </w:pPr>
            <w:r w:rsidRPr="003A51AC">
              <w:rPr>
                <w:b/>
                <w:sz w:val="24"/>
                <w:szCs w:val="24"/>
              </w:rPr>
              <w:t>Гостиная</w:t>
            </w:r>
            <w:r w:rsidRPr="003A51AC">
              <w:rPr>
                <w:b/>
                <w:spacing w:val="-1"/>
                <w:sz w:val="24"/>
                <w:szCs w:val="24"/>
              </w:rPr>
              <w:t xml:space="preserve"> </w:t>
            </w:r>
            <w:r w:rsidRPr="003A51AC">
              <w:rPr>
                <w:b/>
                <w:sz w:val="24"/>
                <w:szCs w:val="24"/>
              </w:rPr>
              <w:t>«Мать</w:t>
            </w:r>
            <w:r w:rsidRPr="003A51AC">
              <w:rPr>
                <w:b/>
                <w:spacing w:val="-3"/>
                <w:sz w:val="24"/>
                <w:szCs w:val="24"/>
              </w:rPr>
              <w:t xml:space="preserve"> </w:t>
            </w:r>
            <w:r w:rsidRPr="003A51AC">
              <w:rPr>
                <w:b/>
                <w:sz w:val="24"/>
                <w:szCs w:val="24"/>
              </w:rPr>
              <w:t>и</w:t>
            </w:r>
            <w:r w:rsidRPr="003A51AC">
              <w:rPr>
                <w:b/>
                <w:spacing w:val="-1"/>
                <w:sz w:val="24"/>
                <w:szCs w:val="24"/>
              </w:rPr>
              <w:t xml:space="preserve"> </w:t>
            </w:r>
            <w:r w:rsidRPr="003A51AC">
              <w:rPr>
                <w:b/>
                <w:sz w:val="24"/>
                <w:szCs w:val="24"/>
              </w:rPr>
              <w:t>дитя».</w:t>
            </w:r>
          </w:p>
          <w:p w:rsidR="008044F3" w:rsidRPr="003A51AC" w:rsidRDefault="000D6691" w:rsidP="00E22A07">
            <w:pPr>
              <w:pStyle w:val="TableParagraph"/>
              <w:ind w:left="0" w:firstLine="567"/>
              <w:jc w:val="both"/>
              <w:rPr>
                <w:sz w:val="24"/>
                <w:szCs w:val="24"/>
              </w:rPr>
            </w:pPr>
            <w:r w:rsidRPr="003A51AC">
              <w:rPr>
                <w:spacing w:val="18"/>
                <w:sz w:val="24"/>
                <w:szCs w:val="24"/>
              </w:rPr>
              <w:t>Це</w:t>
            </w:r>
            <w:r w:rsidRPr="003A51AC">
              <w:rPr>
                <w:spacing w:val="-15"/>
                <w:sz w:val="24"/>
                <w:szCs w:val="24"/>
              </w:rPr>
              <w:t xml:space="preserve"> </w:t>
            </w:r>
            <w:r w:rsidRPr="003A51AC">
              <w:rPr>
                <w:spacing w:val="18"/>
                <w:sz w:val="24"/>
                <w:szCs w:val="24"/>
              </w:rPr>
              <w:t>ли</w:t>
            </w:r>
            <w:r w:rsidRPr="003A51AC">
              <w:rPr>
                <w:spacing w:val="-16"/>
                <w:sz w:val="24"/>
                <w:szCs w:val="24"/>
              </w:rPr>
              <w:t xml:space="preserve"> </w:t>
            </w:r>
            <w:r w:rsidRPr="003A51AC">
              <w:rPr>
                <w:sz w:val="24"/>
                <w:szCs w:val="24"/>
              </w:rPr>
              <w:t>:</w:t>
            </w:r>
            <w:r w:rsidRPr="003A51AC">
              <w:rPr>
                <w:spacing w:val="40"/>
                <w:sz w:val="24"/>
                <w:szCs w:val="24"/>
              </w:rPr>
              <w:t xml:space="preserve"> </w:t>
            </w:r>
            <w:r w:rsidRPr="003A51AC">
              <w:rPr>
                <w:sz w:val="24"/>
                <w:szCs w:val="24"/>
              </w:rPr>
              <w:t>объединение</w:t>
            </w:r>
            <w:r w:rsidRPr="003A51AC">
              <w:rPr>
                <w:spacing w:val="-1"/>
                <w:sz w:val="24"/>
                <w:szCs w:val="24"/>
              </w:rPr>
              <w:t xml:space="preserve"> </w:t>
            </w:r>
            <w:r w:rsidRPr="003A51AC">
              <w:rPr>
                <w:sz w:val="24"/>
                <w:szCs w:val="24"/>
              </w:rPr>
              <w:t>детей</w:t>
            </w:r>
            <w:r w:rsidRPr="003A51AC">
              <w:rPr>
                <w:spacing w:val="-1"/>
                <w:sz w:val="24"/>
                <w:szCs w:val="24"/>
              </w:rPr>
              <w:t xml:space="preserve"> </w:t>
            </w:r>
            <w:r w:rsidRPr="003A51AC">
              <w:rPr>
                <w:sz w:val="24"/>
                <w:szCs w:val="24"/>
              </w:rPr>
              <w:t>и взрос</w:t>
            </w:r>
            <w:r w:rsidRPr="003A51AC">
              <w:rPr>
                <w:spacing w:val="-6"/>
                <w:sz w:val="24"/>
                <w:szCs w:val="24"/>
              </w:rPr>
              <w:t>лых</w:t>
            </w:r>
            <w:r w:rsidRPr="003A51AC">
              <w:rPr>
                <w:spacing w:val="-12"/>
                <w:sz w:val="24"/>
                <w:szCs w:val="24"/>
              </w:rPr>
              <w:t xml:space="preserve"> </w:t>
            </w:r>
            <w:r w:rsidRPr="003A51AC">
              <w:rPr>
                <w:spacing w:val="-6"/>
                <w:sz w:val="24"/>
                <w:szCs w:val="24"/>
              </w:rPr>
              <w:t>в</w:t>
            </w:r>
            <w:r w:rsidRPr="003A51AC">
              <w:rPr>
                <w:spacing w:val="-12"/>
                <w:sz w:val="24"/>
                <w:szCs w:val="24"/>
              </w:rPr>
              <w:t xml:space="preserve"> </w:t>
            </w:r>
            <w:r w:rsidRPr="003A51AC">
              <w:rPr>
                <w:spacing w:val="-6"/>
                <w:sz w:val="24"/>
                <w:szCs w:val="24"/>
              </w:rPr>
              <w:t>контексте</w:t>
            </w:r>
            <w:r w:rsidRPr="003A51AC">
              <w:rPr>
                <w:spacing w:val="-12"/>
                <w:sz w:val="24"/>
                <w:szCs w:val="24"/>
              </w:rPr>
              <w:t xml:space="preserve"> </w:t>
            </w:r>
            <w:r w:rsidRPr="003A51AC">
              <w:rPr>
                <w:spacing w:val="-5"/>
                <w:sz w:val="24"/>
                <w:szCs w:val="24"/>
              </w:rPr>
              <w:t>искусства;</w:t>
            </w:r>
            <w:r w:rsidRPr="003A51AC">
              <w:rPr>
                <w:spacing w:val="-12"/>
                <w:sz w:val="24"/>
                <w:szCs w:val="24"/>
              </w:rPr>
              <w:t xml:space="preserve"> </w:t>
            </w:r>
            <w:r w:rsidRPr="003A51AC">
              <w:rPr>
                <w:spacing w:val="-5"/>
                <w:sz w:val="24"/>
                <w:szCs w:val="24"/>
              </w:rPr>
              <w:t>поддерж</w:t>
            </w:r>
            <w:r w:rsidRPr="003A51AC">
              <w:rPr>
                <w:sz w:val="24"/>
                <w:szCs w:val="24"/>
              </w:rPr>
              <w:t>ка</w:t>
            </w:r>
            <w:r w:rsidRPr="003A51AC">
              <w:rPr>
                <w:spacing w:val="-13"/>
                <w:sz w:val="24"/>
                <w:szCs w:val="24"/>
              </w:rPr>
              <w:t xml:space="preserve"> </w:t>
            </w:r>
            <w:r w:rsidRPr="003A51AC">
              <w:rPr>
                <w:sz w:val="24"/>
                <w:szCs w:val="24"/>
              </w:rPr>
              <w:t>семейного</w:t>
            </w:r>
            <w:r w:rsidRPr="003A51AC">
              <w:rPr>
                <w:spacing w:val="-6"/>
                <w:sz w:val="24"/>
                <w:szCs w:val="24"/>
              </w:rPr>
              <w:t xml:space="preserve"> </w:t>
            </w:r>
            <w:r w:rsidRPr="003A51AC">
              <w:rPr>
                <w:sz w:val="24"/>
                <w:szCs w:val="24"/>
              </w:rPr>
              <w:t>воспитания.</w:t>
            </w:r>
          </w:p>
          <w:p w:rsidR="000D6691" w:rsidRPr="003A51AC" w:rsidRDefault="000D6691" w:rsidP="00E22A07">
            <w:pPr>
              <w:pStyle w:val="TableParagraph"/>
              <w:ind w:left="0" w:firstLine="567"/>
              <w:jc w:val="both"/>
              <w:rPr>
                <w:sz w:val="24"/>
                <w:szCs w:val="24"/>
              </w:rPr>
            </w:pPr>
            <w:r w:rsidRPr="003A51AC">
              <w:rPr>
                <w:i/>
                <w:sz w:val="24"/>
                <w:szCs w:val="24"/>
              </w:rPr>
              <w:t>Ответственные:</w:t>
            </w:r>
            <w:r w:rsidRPr="003A51AC">
              <w:rPr>
                <w:i/>
                <w:spacing w:val="-7"/>
                <w:sz w:val="24"/>
                <w:szCs w:val="24"/>
              </w:rPr>
              <w:t xml:space="preserve"> </w:t>
            </w:r>
            <w:r w:rsidRPr="003A51AC">
              <w:rPr>
                <w:sz w:val="24"/>
                <w:szCs w:val="24"/>
              </w:rPr>
              <w:t>воспитатели</w:t>
            </w:r>
            <w:r w:rsidRPr="003A51AC">
              <w:rPr>
                <w:spacing w:val="-6"/>
                <w:sz w:val="24"/>
                <w:szCs w:val="24"/>
              </w:rPr>
              <w:t xml:space="preserve"> </w:t>
            </w:r>
            <w:r w:rsidRPr="003A51AC">
              <w:rPr>
                <w:sz w:val="24"/>
                <w:szCs w:val="24"/>
              </w:rPr>
              <w:t>детского</w:t>
            </w:r>
            <w:r w:rsidRPr="003A51AC">
              <w:rPr>
                <w:spacing w:val="-1"/>
                <w:sz w:val="24"/>
                <w:szCs w:val="24"/>
              </w:rPr>
              <w:t xml:space="preserve"> </w:t>
            </w:r>
            <w:r w:rsidRPr="003A51AC">
              <w:rPr>
                <w:sz w:val="24"/>
                <w:szCs w:val="24"/>
              </w:rPr>
              <w:t>сада</w:t>
            </w:r>
          </w:p>
        </w:tc>
        <w:tc>
          <w:tcPr>
            <w:tcW w:w="588" w:type="pct"/>
          </w:tcPr>
          <w:p w:rsidR="008044F3" w:rsidRPr="003A51AC" w:rsidRDefault="000D6691" w:rsidP="00E22A07">
            <w:pPr>
              <w:spacing w:line="240" w:lineRule="auto"/>
              <w:jc w:val="left"/>
              <w:rPr>
                <w:sz w:val="24"/>
                <w:szCs w:val="24"/>
              </w:rPr>
            </w:pPr>
            <w:r w:rsidRPr="003A51AC">
              <w:rPr>
                <w:sz w:val="24"/>
                <w:szCs w:val="24"/>
              </w:rPr>
              <w:t>Январь</w:t>
            </w:r>
          </w:p>
        </w:tc>
      </w:tr>
      <w:tr w:rsidR="000D6691" w:rsidRPr="003A51AC" w:rsidTr="006540F4">
        <w:trPr>
          <w:trHeight w:val="1935"/>
        </w:trPr>
        <w:tc>
          <w:tcPr>
            <w:tcW w:w="4412" w:type="pct"/>
          </w:tcPr>
          <w:p w:rsidR="00B92FCF" w:rsidRPr="003A51AC" w:rsidRDefault="00B92FCF" w:rsidP="00E22A07">
            <w:pPr>
              <w:pStyle w:val="TableParagraph"/>
              <w:ind w:left="0" w:firstLine="567"/>
              <w:jc w:val="both"/>
              <w:rPr>
                <w:sz w:val="24"/>
                <w:szCs w:val="24"/>
              </w:rPr>
            </w:pPr>
            <w:r w:rsidRPr="003A51AC">
              <w:rPr>
                <w:b/>
                <w:sz w:val="24"/>
                <w:szCs w:val="24"/>
              </w:rPr>
              <w:t>Совместная</w:t>
            </w:r>
            <w:r w:rsidRPr="003A51AC">
              <w:rPr>
                <w:b/>
                <w:spacing w:val="-11"/>
                <w:sz w:val="24"/>
                <w:szCs w:val="24"/>
              </w:rPr>
              <w:t xml:space="preserve"> </w:t>
            </w:r>
            <w:r w:rsidRPr="003A51AC">
              <w:rPr>
                <w:b/>
                <w:sz w:val="24"/>
                <w:szCs w:val="24"/>
              </w:rPr>
              <w:t>организация</w:t>
            </w:r>
            <w:r w:rsidRPr="003A51AC">
              <w:rPr>
                <w:b/>
                <w:spacing w:val="-10"/>
                <w:sz w:val="24"/>
                <w:szCs w:val="24"/>
              </w:rPr>
              <w:t xml:space="preserve"> </w:t>
            </w:r>
            <w:r w:rsidRPr="003A51AC">
              <w:rPr>
                <w:b/>
                <w:sz w:val="24"/>
                <w:szCs w:val="24"/>
              </w:rPr>
              <w:t>выставки-презентации</w:t>
            </w:r>
            <w:r w:rsidRPr="003A51AC">
              <w:rPr>
                <w:b/>
                <w:spacing w:val="-52"/>
                <w:sz w:val="24"/>
                <w:szCs w:val="24"/>
              </w:rPr>
              <w:t xml:space="preserve"> </w:t>
            </w:r>
            <w:r w:rsidRPr="003A51AC">
              <w:rPr>
                <w:b/>
                <w:sz w:val="24"/>
                <w:szCs w:val="24"/>
              </w:rPr>
              <w:t>в группе на тему «Праздники в моей семье»</w:t>
            </w:r>
            <w:r w:rsidRPr="003A51AC">
              <w:rPr>
                <w:b/>
                <w:spacing w:val="1"/>
                <w:sz w:val="24"/>
                <w:szCs w:val="24"/>
              </w:rPr>
              <w:t xml:space="preserve"> </w:t>
            </w:r>
            <w:r w:rsidRPr="003A51AC">
              <w:rPr>
                <w:b/>
                <w:sz w:val="24"/>
                <w:szCs w:val="24"/>
              </w:rPr>
              <w:t>(фотографии,</w:t>
            </w:r>
            <w:r w:rsidRPr="003A51AC">
              <w:rPr>
                <w:b/>
                <w:spacing w:val="-2"/>
                <w:sz w:val="24"/>
                <w:szCs w:val="24"/>
              </w:rPr>
              <w:t xml:space="preserve"> </w:t>
            </w:r>
            <w:r w:rsidRPr="003A51AC">
              <w:rPr>
                <w:b/>
                <w:sz w:val="24"/>
                <w:szCs w:val="24"/>
              </w:rPr>
              <w:t>рисунки</w:t>
            </w:r>
            <w:r w:rsidRPr="003A51AC">
              <w:rPr>
                <w:b/>
                <w:spacing w:val="-1"/>
                <w:sz w:val="24"/>
                <w:szCs w:val="24"/>
              </w:rPr>
              <w:t xml:space="preserve"> </w:t>
            </w:r>
            <w:r w:rsidRPr="003A51AC">
              <w:rPr>
                <w:b/>
                <w:sz w:val="24"/>
                <w:szCs w:val="24"/>
              </w:rPr>
              <w:t>по</w:t>
            </w:r>
            <w:r w:rsidRPr="003A51AC">
              <w:rPr>
                <w:b/>
                <w:spacing w:val="-2"/>
                <w:sz w:val="24"/>
                <w:szCs w:val="24"/>
              </w:rPr>
              <w:t xml:space="preserve"> </w:t>
            </w:r>
            <w:r w:rsidRPr="003A51AC">
              <w:rPr>
                <w:b/>
                <w:sz w:val="24"/>
                <w:szCs w:val="24"/>
              </w:rPr>
              <w:t>темам</w:t>
            </w:r>
            <w:r w:rsidRPr="003A51AC">
              <w:rPr>
                <w:b/>
                <w:spacing w:val="-1"/>
                <w:sz w:val="24"/>
                <w:szCs w:val="24"/>
              </w:rPr>
              <w:t xml:space="preserve"> </w:t>
            </w:r>
            <w:r w:rsidRPr="003A51AC">
              <w:rPr>
                <w:b/>
                <w:sz w:val="24"/>
                <w:szCs w:val="24"/>
              </w:rPr>
              <w:t>Нового года</w:t>
            </w:r>
            <w:r w:rsidR="000E5601">
              <w:rPr>
                <w:b/>
                <w:sz w:val="24"/>
                <w:szCs w:val="24"/>
              </w:rPr>
              <w:t xml:space="preserve"> и др.</w:t>
            </w:r>
            <w:r w:rsidRPr="003A51AC">
              <w:rPr>
                <w:b/>
                <w:sz w:val="24"/>
                <w:szCs w:val="24"/>
              </w:rPr>
              <w:t>).</w:t>
            </w:r>
            <w:r w:rsidRPr="003A51AC">
              <w:rPr>
                <w:sz w:val="24"/>
                <w:szCs w:val="24"/>
              </w:rPr>
              <w:t xml:space="preserve"> Рассматривание альбомов, книг,</w:t>
            </w:r>
            <w:r w:rsidRPr="003A51AC">
              <w:rPr>
                <w:spacing w:val="-53"/>
                <w:sz w:val="24"/>
                <w:szCs w:val="24"/>
              </w:rPr>
              <w:t xml:space="preserve"> </w:t>
            </w:r>
            <w:r w:rsidRPr="003A51AC">
              <w:rPr>
                <w:sz w:val="24"/>
                <w:szCs w:val="24"/>
              </w:rPr>
              <w:t>поделок,</w:t>
            </w:r>
            <w:r w:rsidRPr="003A51AC">
              <w:rPr>
                <w:spacing w:val="-1"/>
                <w:sz w:val="24"/>
                <w:szCs w:val="24"/>
              </w:rPr>
              <w:t xml:space="preserve"> </w:t>
            </w:r>
            <w:r w:rsidRPr="003A51AC">
              <w:rPr>
                <w:sz w:val="24"/>
                <w:szCs w:val="24"/>
              </w:rPr>
              <w:t>обмен впечатлениями.</w:t>
            </w:r>
          </w:p>
          <w:p w:rsidR="00B92FCF" w:rsidRPr="003A51AC" w:rsidRDefault="00B92FCF" w:rsidP="00E22A07">
            <w:pPr>
              <w:pStyle w:val="TableParagraph"/>
              <w:ind w:left="0" w:firstLine="567"/>
              <w:jc w:val="both"/>
              <w:rPr>
                <w:sz w:val="24"/>
                <w:szCs w:val="24"/>
              </w:rPr>
            </w:pPr>
            <w:r w:rsidRPr="003A51AC">
              <w:rPr>
                <w:spacing w:val="17"/>
                <w:sz w:val="24"/>
                <w:szCs w:val="24"/>
              </w:rPr>
              <w:t>Цели</w:t>
            </w:r>
            <w:r w:rsidRPr="003A51AC">
              <w:rPr>
                <w:spacing w:val="-16"/>
                <w:sz w:val="24"/>
                <w:szCs w:val="24"/>
              </w:rPr>
              <w:t xml:space="preserve"> </w:t>
            </w:r>
            <w:r w:rsidRPr="003A51AC">
              <w:rPr>
                <w:sz w:val="24"/>
                <w:szCs w:val="24"/>
              </w:rPr>
              <w:t>: ознакомление</w:t>
            </w:r>
            <w:r w:rsidRPr="003A51AC">
              <w:rPr>
                <w:spacing w:val="-1"/>
                <w:sz w:val="24"/>
                <w:szCs w:val="24"/>
              </w:rPr>
              <w:t xml:space="preserve"> </w:t>
            </w:r>
            <w:r w:rsidRPr="003A51AC">
              <w:rPr>
                <w:sz w:val="24"/>
                <w:szCs w:val="24"/>
              </w:rPr>
              <w:t>с</w:t>
            </w:r>
            <w:r w:rsidRPr="003A51AC">
              <w:rPr>
                <w:spacing w:val="-1"/>
                <w:sz w:val="24"/>
                <w:szCs w:val="24"/>
              </w:rPr>
              <w:t xml:space="preserve"> </w:t>
            </w:r>
            <w:r w:rsidRPr="003A51AC">
              <w:rPr>
                <w:sz w:val="24"/>
                <w:szCs w:val="24"/>
              </w:rPr>
              <w:t>традициями</w:t>
            </w:r>
            <w:r w:rsidRPr="003A51AC">
              <w:rPr>
                <w:spacing w:val="-1"/>
                <w:sz w:val="24"/>
                <w:szCs w:val="24"/>
              </w:rPr>
              <w:t xml:space="preserve"> </w:t>
            </w:r>
            <w:r w:rsidRPr="003A51AC">
              <w:rPr>
                <w:sz w:val="24"/>
                <w:szCs w:val="24"/>
              </w:rPr>
              <w:t>семей вос-</w:t>
            </w:r>
            <w:r w:rsidRPr="003A51AC">
              <w:rPr>
                <w:spacing w:val="-52"/>
                <w:sz w:val="24"/>
                <w:szCs w:val="24"/>
              </w:rPr>
              <w:t xml:space="preserve"> </w:t>
            </w:r>
            <w:r w:rsidRPr="003A51AC">
              <w:rPr>
                <w:sz w:val="24"/>
                <w:szCs w:val="24"/>
              </w:rPr>
              <w:t>питанников; способствование совместной дея-</w:t>
            </w:r>
            <w:r w:rsidRPr="003A51AC">
              <w:rPr>
                <w:spacing w:val="1"/>
                <w:sz w:val="24"/>
                <w:szCs w:val="24"/>
              </w:rPr>
              <w:t xml:space="preserve"> </w:t>
            </w:r>
            <w:r w:rsidRPr="003A51AC">
              <w:rPr>
                <w:sz w:val="24"/>
                <w:szCs w:val="24"/>
              </w:rPr>
              <w:t>тельности</w:t>
            </w:r>
            <w:r w:rsidRPr="003A51AC">
              <w:rPr>
                <w:spacing w:val="-1"/>
                <w:sz w:val="24"/>
                <w:szCs w:val="24"/>
              </w:rPr>
              <w:t xml:space="preserve"> </w:t>
            </w:r>
            <w:r w:rsidRPr="003A51AC">
              <w:rPr>
                <w:sz w:val="24"/>
                <w:szCs w:val="24"/>
              </w:rPr>
              <w:t>взрослых</w:t>
            </w:r>
            <w:r w:rsidRPr="003A51AC">
              <w:rPr>
                <w:spacing w:val="1"/>
                <w:sz w:val="24"/>
                <w:szCs w:val="24"/>
              </w:rPr>
              <w:t xml:space="preserve"> </w:t>
            </w:r>
            <w:r w:rsidRPr="003A51AC">
              <w:rPr>
                <w:sz w:val="24"/>
                <w:szCs w:val="24"/>
              </w:rPr>
              <w:t>и детей.</w:t>
            </w:r>
          </w:p>
          <w:p w:rsidR="000D6691" w:rsidRPr="003A51AC" w:rsidRDefault="00B92FCF" w:rsidP="00E22A07">
            <w:pPr>
              <w:pStyle w:val="TableParagraph"/>
              <w:ind w:left="0" w:firstLine="567"/>
              <w:jc w:val="both"/>
              <w:rPr>
                <w:sz w:val="24"/>
                <w:szCs w:val="24"/>
              </w:rPr>
            </w:pPr>
            <w:r w:rsidRPr="003A51AC">
              <w:rPr>
                <w:i/>
                <w:sz w:val="24"/>
                <w:szCs w:val="24"/>
              </w:rPr>
              <w:t>Ответственные:</w:t>
            </w:r>
            <w:r w:rsidRPr="003A51AC">
              <w:rPr>
                <w:i/>
                <w:spacing w:val="-4"/>
                <w:sz w:val="24"/>
                <w:szCs w:val="24"/>
              </w:rPr>
              <w:t xml:space="preserve"> </w:t>
            </w:r>
            <w:r w:rsidRPr="003A51AC">
              <w:rPr>
                <w:sz w:val="24"/>
                <w:szCs w:val="24"/>
              </w:rPr>
              <w:t>старший</w:t>
            </w:r>
            <w:r w:rsidRPr="003A51AC">
              <w:rPr>
                <w:spacing w:val="-4"/>
                <w:sz w:val="24"/>
                <w:szCs w:val="24"/>
              </w:rPr>
              <w:t xml:space="preserve"> </w:t>
            </w:r>
            <w:r w:rsidRPr="003A51AC">
              <w:rPr>
                <w:sz w:val="24"/>
                <w:szCs w:val="24"/>
              </w:rPr>
              <w:t>воспитатель,</w:t>
            </w:r>
            <w:r w:rsidRPr="003A51AC">
              <w:rPr>
                <w:spacing w:val="-4"/>
                <w:sz w:val="24"/>
                <w:szCs w:val="24"/>
              </w:rPr>
              <w:t xml:space="preserve"> </w:t>
            </w:r>
            <w:r w:rsidR="008E061B" w:rsidRPr="003A51AC">
              <w:rPr>
                <w:sz w:val="24"/>
                <w:szCs w:val="24"/>
              </w:rPr>
              <w:t>воспи</w:t>
            </w:r>
            <w:r w:rsidRPr="003A51AC">
              <w:rPr>
                <w:sz w:val="24"/>
                <w:szCs w:val="24"/>
              </w:rPr>
              <w:t>татели</w:t>
            </w:r>
            <w:r w:rsidRPr="003A51AC">
              <w:rPr>
                <w:spacing w:val="-3"/>
                <w:sz w:val="24"/>
                <w:szCs w:val="24"/>
              </w:rPr>
              <w:t xml:space="preserve"> </w:t>
            </w:r>
            <w:r w:rsidRPr="003A51AC">
              <w:rPr>
                <w:sz w:val="24"/>
                <w:szCs w:val="24"/>
              </w:rPr>
              <w:t>групп,</w:t>
            </w:r>
            <w:r w:rsidRPr="003A51AC">
              <w:rPr>
                <w:spacing w:val="-1"/>
                <w:sz w:val="24"/>
                <w:szCs w:val="24"/>
              </w:rPr>
              <w:t xml:space="preserve"> </w:t>
            </w:r>
            <w:r w:rsidRPr="003A51AC">
              <w:rPr>
                <w:sz w:val="24"/>
                <w:szCs w:val="24"/>
              </w:rPr>
              <w:t>психолог</w:t>
            </w:r>
          </w:p>
        </w:tc>
        <w:tc>
          <w:tcPr>
            <w:tcW w:w="588" w:type="pct"/>
          </w:tcPr>
          <w:p w:rsidR="000D6691" w:rsidRPr="003A51AC" w:rsidRDefault="000D6691" w:rsidP="00E22A07">
            <w:pPr>
              <w:spacing w:line="240" w:lineRule="auto"/>
              <w:jc w:val="left"/>
              <w:rPr>
                <w:sz w:val="24"/>
                <w:szCs w:val="24"/>
              </w:rPr>
            </w:pPr>
            <w:r w:rsidRPr="003A51AC">
              <w:rPr>
                <w:sz w:val="24"/>
                <w:szCs w:val="24"/>
              </w:rPr>
              <w:t>Февраль</w:t>
            </w:r>
          </w:p>
        </w:tc>
      </w:tr>
      <w:tr w:rsidR="00B92FCF" w:rsidRPr="003A51AC" w:rsidTr="006540F4">
        <w:trPr>
          <w:trHeight w:val="1160"/>
        </w:trPr>
        <w:tc>
          <w:tcPr>
            <w:tcW w:w="4412" w:type="pct"/>
          </w:tcPr>
          <w:p w:rsidR="00B92FCF" w:rsidRPr="003A51AC" w:rsidRDefault="00B92FCF" w:rsidP="00E22A07">
            <w:pPr>
              <w:pStyle w:val="TableParagraph"/>
              <w:ind w:left="0" w:firstLine="567"/>
              <w:jc w:val="both"/>
              <w:rPr>
                <w:b/>
                <w:sz w:val="24"/>
                <w:szCs w:val="24"/>
              </w:rPr>
            </w:pPr>
            <w:r w:rsidRPr="003A51AC">
              <w:rPr>
                <w:b/>
                <w:sz w:val="24"/>
                <w:szCs w:val="24"/>
              </w:rPr>
              <w:lastRenderedPageBreak/>
              <w:t>Работа творческой группы педагогов и родите</w:t>
            </w:r>
            <w:r w:rsidRPr="003A51AC">
              <w:rPr>
                <w:b/>
                <w:spacing w:val="-4"/>
                <w:sz w:val="24"/>
                <w:szCs w:val="24"/>
              </w:rPr>
              <w:t>лей</w:t>
            </w:r>
            <w:r w:rsidRPr="003A51AC">
              <w:rPr>
                <w:b/>
                <w:spacing w:val="-9"/>
                <w:sz w:val="24"/>
                <w:szCs w:val="24"/>
              </w:rPr>
              <w:t xml:space="preserve"> </w:t>
            </w:r>
            <w:r w:rsidRPr="003A51AC">
              <w:rPr>
                <w:b/>
                <w:spacing w:val="-4"/>
                <w:sz w:val="24"/>
                <w:szCs w:val="24"/>
              </w:rPr>
              <w:t>по</w:t>
            </w:r>
            <w:r w:rsidRPr="003A51AC">
              <w:rPr>
                <w:b/>
                <w:spacing w:val="-10"/>
                <w:sz w:val="24"/>
                <w:szCs w:val="24"/>
              </w:rPr>
              <w:t xml:space="preserve"> </w:t>
            </w:r>
            <w:r w:rsidRPr="003A51AC">
              <w:rPr>
                <w:b/>
                <w:spacing w:val="-4"/>
                <w:sz w:val="24"/>
                <w:szCs w:val="24"/>
              </w:rPr>
              <w:t>подготовке</w:t>
            </w:r>
            <w:r w:rsidRPr="003A51AC">
              <w:rPr>
                <w:b/>
                <w:spacing w:val="-9"/>
                <w:sz w:val="24"/>
                <w:szCs w:val="24"/>
              </w:rPr>
              <w:t xml:space="preserve"> </w:t>
            </w:r>
            <w:r w:rsidRPr="003A51AC">
              <w:rPr>
                <w:b/>
                <w:spacing w:val="-4"/>
                <w:sz w:val="24"/>
                <w:szCs w:val="24"/>
              </w:rPr>
              <w:t>семейного</w:t>
            </w:r>
            <w:r w:rsidRPr="003A51AC">
              <w:rPr>
                <w:b/>
                <w:spacing w:val="-10"/>
                <w:sz w:val="24"/>
                <w:szCs w:val="24"/>
              </w:rPr>
              <w:t xml:space="preserve"> </w:t>
            </w:r>
            <w:r w:rsidRPr="003A51AC">
              <w:rPr>
                <w:b/>
                <w:spacing w:val="-3"/>
                <w:sz w:val="24"/>
                <w:szCs w:val="24"/>
              </w:rPr>
              <w:t>праздника</w:t>
            </w:r>
            <w:r w:rsidRPr="003A51AC">
              <w:rPr>
                <w:b/>
                <w:spacing w:val="-9"/>
                <w:sz w:val="24"/>
                <w:szCs w:val="24"/>
              </w:rPr>
              <w:t xml:space="preserve"> </w:t>
            </w:r>
            <w:r w:rsidRPr="003A51AC">
              <w:rPr>
                <w:b/>
                <w:spacing w:val="-3"/>
                <w:sz w:val="24"/>
                <w:szCs w:val="24"/>
              </w:rPr>
              <w:t>8</w:t>
            </w:r>
            <w:r w:rsidRPr="003A51AC">
              <w:rPr>
                <w:b/>
                <w:spacing w:val="-10"/>
                <w:sz w:val="24"/>
                <w:szCs w:val="24"/>
              </w:rPr>
              <w:t xml:space="preserve"> </w:t>
            </w:r>
            <w:r w:rsidRPr="003A51AC">
              <w:rPr>
                <w:b/>
                <w:spacing w:val="-3"/>
                <w:sz w:val="24"/>
                <w:szCs w:val="24"/>
              </w:rPr>
              <w:t>Марта.</w:t>
            </w:r>
            <w:r w:rsidRPr="003A51AC">
              <w:rPr>
                <w:b/>
                <w:spacing w:val="-52"/>
                <w:sz w:val="24"/>
                <w:szCs w:val="24"/>
              </w:rPr>
              <w:t xml:space="preserve"> </w:t>
            </w:r>
            <w:r w:rsidR="00CA73B6">
              <w:rPr>
                <w:b/>
                <w:spacing w:val="15"/>
                <w:sz w:val="24"/>
                <w:szCs w:val="24"/>
              </w:rPr>
              <w:t>Це</w:t>
            </w:r>
            <w:r w:rsidRPr="003A51AC">
              <w:rPr>
                <w:b/>
                <w:spacing w:val="15"/>
                <w:sz w:val="24"/>
                <w:szCs w:val="24"/>
              </w:rPr>
              <w:t xml:space="preserve">ль </w:t>
            </w:r>
            <w:r w:rsidRPr="003A51AC">
              <w:rPr>
                <w:b/>
                <w:sz w:val="24"/>
                <w:szCs w:val="24"/>
              </w:rPr>
              <w:t>:</w:t>
            </w:r>
            <w:r w:rsidRPr="003A51AC">
              <w:rPr>
                <w:b/>
                <w:spacing w:val="1"/>
                <w:sz w:val="24"/>
                <w:szCs w:val="24"/>
              </w:rPr>
              <w:t xml:space="preserve"> </w:t>
            </w:r>
            <w:r w:rsidRPr="003A51AC">
              <w:rPr>
                <w:b/>
                <w:sz w:val="24"/>
                <w:szCs w:val="24"/>
              </w:rPr>
              <w:t>развитие конструктивного взаимодей</w:t>
            </w:r>
            <w:r w:rsidRPr="003A51AC">
              <w:rPr>
                <w:b/>
                <w:spacing w:val="-52"/>
                <w:sz w:val="24"/>
                <w:szCs w:val="24"/>
              </w:rPr>
              <w:t xml:space="preserve"> </w:t>
            </w:r>
            <w:r w:rsidRPr="003A51AC">
              <w:rPr>
                <w:b/>
                <w:sz w:val="24"/>
                <w:szCs w:val="24"/>
              </w:rPr>
              <w:t>ствия воспитывающих</w:t>
            </w:r>
            <w:r w:rsidRPr="003A51AC">
              <w:rPr>
                <w:b/>
                <w:spacing w:val="-1"/>
                <w:sz w:val="24"/>
                <w:szCs w:val="24"/>
              </w:rPr>
              <w:t xml:space="preserve"> </w:t>
            </w:r>
            <w:r w:rsidRPr="003A51AC">
              <w:rPr>
                <w:b/>
                <w:sz w:val="24"/>
                <w:szCs w:val="24"/>
              </w:rPr>
              <w:t>взрослых.</w:t>
            </w:r>
          </w:p>
          <w:p w:rsidR="00B92FCF" w:rsidRPr="003A51AC" w:rsidRDefault="00B92FCF" w:rsidP="00E22A07">
            <w:pPr>
              <w:pStyle w:val="TableParagraph"/>
              <w:ind w:left="0" w:firstLine="567"/>
              <w:jc w:val="both"/>
              <w:rPr>
                <w:sz w:val="24"/>
                <w:szCs w:val="24"/>
              </w:rPr>
            </w:pPr>
            <w:r w:rsidRPr="003A51AC">
              <w:rPr>
                <w:i/>
                <w:sz w:val="24"/>
                <w:szCs w:val="24"/>
              </w:rPr>
              <w:t>Ответственные:</w:t>
            </w:r>
            <w:r w:rsidRPr="003A51AC">
              <w:rPr>
                <w:i/>
                <w:spacing w:val="-5"/>
                <w:sz w:val="24"/>
                <w:szCs w:val="24"/>
              </w:rPr>
              <w:t xml:space="preserve"> </w:t>
            </w:r>
            <w:r w:rsidRPr="003A51AC">
              <w:rPr>
                <w:sz w:val="24"/>
                <w:szCs w:val="24"/>
              </w:rPr>
              <w:t>воспитатели,</w:t>
            </w:r>
            <w:r w:rsidRPr="003A51AC">
              <w:rPr>
                <w:spacing w:val="-5"/>
                <w:sz w:val="24"/>
                <w:szCs w:val="24"/>
              </w:rPr>
              <w:t xml:space="preserve"> </w:t>
            </w:r>
            <w:r w:rsidRPr="003A51AC">
              <w:rPr>
                <w:sz w:val="24"/>
                <w:szCs w:val="24"/>
              </w:rPr>
              <w:t>старший</w:t>
            </w:r>
            <w:r w:rsidRPr="003A51AC">
              <w:rPr>
                <w:spacing w:val="-5"/>
                <w:sz w:val="24"/>
                <w:szCs w:val="24"/>
              </w:rPr>
              <w:t xml:space="preserve"> </w:t>
            </w:r>
            <w:r w:rsidR="008E061B" w:rsidRPr="003A51AC">
              <w:rPr>
                <w:sz w:val="24"/>
                <w:szCs w:val="24"/>
              </w:rPr>
              <w:t>воспи</w:t>
            </w:r>
            <w:r w:rsidRPr="003A51AC">
              <w:rPr>
                <w:sz w:val="24"/>
                <w:szCs w:val="24"/>
              </w:rPr>
              <w:t>татель,</w:t>
            </w:r>
            <w:r w:rsidRPr="003A51AC">
              <w:rPr>
                <w:spacing w:val="-2"/>
                <w:sz w:val="24"/>
                <w:szCs w:val="24"/>
              </w:rPr>
              <w:t xml:space="preserve"> </w:t>
            </w:r>
            <w:r w:rsidRPr="003A51AC">
              <w:rPr>
                <w:sz w:val="24"/>
                <w:szCs w:val="24"/>
              </w:rPr>
              <w:t>психолог</w:t>
            </w:r>
          </w:p>
        </w:tc>
        <w:tc>
          <w:tcPr>
            <w:tcW w:w="588" w:type="pct"/>
          </w:tcPr>
          <w:p w:rsidR="00B92FCF" w:rsidRPr="003A51AC" w:rsidRDefault="00B92FCF" w:rsidP="00E22A07">
            <w:pPr>
              <w:spacing w:line="240" w:lineRule="auto"/>
              <w:jc w:val="left"/>
              <w:rPr>
                <w:sz w:val="24"/>
                <w:szCs w:val="24"/>
              </w:rPr>
            </w:pPr>
            <w:r w:rsidRPr="003A51AC">
              <w:rPr>
                <w:sz w:val="24"/>
                <w:szCs w:val="24"/>
              </w:rPr>
              <w:t>Март</w:t>
            </w:r>
          </w:p>
        </w:tc>
      </w:tr>
      <w:tr w:rsidR="00B92FCF" w:rsidRPr="003A51AC" w:rsidTr="006540F4">
        <w:trPr>
          <w:trHeight w:val="1548"/>
        </w:trPr>
        <w:tc>
          <w:tcPr>
            <w:tcW w:w="4412" w:type="pct"/>
          </w:tcPr>
          <w:p w:rsidR="00B92FCF" w:rsidRPr="003A51AC" w:rsidRDefault="00B92FCF" w:rsidP="00E22A07">
            <w:pPr>
              <w:pStyle w:val="TableParagraph"/>
              <w:ind w:left="0" w:firstLine="567"/>
              <w:jc w:val="both"/>
              <w:rPr>
                <w:b/>
                <w:sz w:val="24"/>
                <w:szCs w:val="24"/>
              </w:rPr>
            </w:pPr>
            <w:r w:rsidRPr="003A51AC">
              <w:rPr>
                <w:b/>
                <w:sz w:val="24"/>
                <w:szCs w:val="24"/>
              </w:rPr>
              <w:t>Театральная мастерская «Фольклорный театр</w:t>
            </w:r>
            <w:r w:rsidRPr="003A51AC">
              <w:rPr>
                <w:b/>
                <w:spacing w:val="-53"/>
                <w:sz w:val="24"/>
                <w:szCs w:val="24"/>
              </w:rPr>
              <w:t xml:space="preserve"> </w:t>
            </w:r>
            <w:r w:rsidR="0061134F" w:rsidRPr="003A51AC">
              <w:rPr>
                <w:b/>
                <w:spacing w:val="-53"/>
                <w:sz w:val="24"/>
                <w:szCs w:val="24"/>
              </w:rPr>
              <w:t xml:space="preserve">            </w:t>
            </w:r>
            <w:r w:rsidRPr="003A51AC">
              <w:rPr>
                <w:b/>
                <w:sz w:val="24"/>
                <w:szCs w:val="24"/>
              </w:rPr>
              <w:t>дома»</w:t>
            </w:r>
            <w:r w:rsidRPr="003A51AC">
              <w:rPr>
                <w:b/>
                <w:spacing w:val="-2"/>
                <w:sz w:val="24"/>
                <w:szCs w:val="24"/>
              </w:rPr>
              <w:t xml:space="preserve"> </w:t>
            </w:r>
            <w:r w:rsidRPr="003A51AC">
              <w:rPr>
                <w:b/>
                <w:sz w:val="24"/>
                <w:szCs w:val="24"/>
              </w:rPr>
              <w:t>(к Дню театра).</w:t>
            </w:r>
          </w:p>
          <w:p w:rsidR="00553151" w:rsidRPr="003A51AC" w:rsidRDefault="00827F18" w:rsidP="00E22A07">
            <w:pPr>
              <w:pStyle w:val="TableParagraph"/>
              <w:ind w:left="0" w:firstLine="567"/>
              <w:jc w:val="both"/>
              <w:rPr>
                <w:spacing w:val="-52"/>
                <w:sz w:val="24"/>
                <w:szCs w:val="24"/>
              </w:rPr>
            </w:pPr>
            <w:r w:rsidRPr="003A51AC">
              <w:rPr>
                <w:spacing w:val="15"/>
                <w:sz w:val="24"/>
                <w:szCs w:val="24"/>
              </w:rPr>
              <w:t>Це</w:t>
            </w:r>
            <w:r w:rsidR="00B92FCF" w:rsidRPr="003A51AC">
              <w:rPr>
                <w:spacing w:val="16"/>
                <w:sz w:val="24"/>
                <w:szCs w:val="24"/>
              </w:rPr>
              <w:t xml:space="preserve">ли </w:t>
            </w:r>
            <w:r w:rsidR="00B92FCF" w:rsidRPr="003A51AC">
              <w:rPr>
                <w:sz w:val="24"/>
                <w:szCs w:val="24"/>
              </w:rPr>
              <w:t>: показать воспитательные возможности</w:t>
            </w:r>
            <w:r w:rsidR="00B92FCF" w:rsidRPr="003A51AC">
              <w:rPr>
                <w:spacing w:val="-52"/>
                <w:sz w:val="24"/>
                <w:szCs w:val="24"/>
              </w:rPr>
              <w:t xml:space="preserve"> </w:t>
            </w:r>
            <w:r w:rsidR="00B92FCF" w:rsidRPr="003A51AC">
              <w:rPr>
                <w:sz w:val="24"/>
                <w:szCs w:val="24"/>
              </w:rPr>
              <w:t>домашнего театра семьям дошкольников; пред-</w:t>
            </w:r>
            <w:r w:rsidR="00B92FCF" w:rsidRPr="003A51AC">
              <w:rPr>
                <w:spacing w:val="-53"/>
                <w:sz w:val="24"/>
                <w:szCs w:val="24"/>
              </w:rPr>
              <w:t xml:space="preserve"> </w:t>
            </w:r>
            <w:r w:rsidR="00B92FCF" w:rsidRPr="003A51AC">
              <w:rPr>
                <w:sz w:val="24"/>
                <w:szCs w:val="24"/>
              </w:rPr>
              <w:t>ложить практически на мастерской отработать</w:t>
            </w:r>
            <w:r w:rsidR="00B92FCF" w:rsidRPr="003A51AC">
              <w:rPr>
                <w:spacing w:val="1"/>
                <w:sz w:val="24"/>
                <w:szCs w:val="24"/>
              </w:rPr>
              <w:t xml:space="preserve"> </w:t>
            </w:r>
            <w:r w:rsidR="00B92FCF" w:rsidRPr="003A51AC">
              <w:rPr>
                <w:sz w:val="24"/>
                <w:szCs w:val="24"/>
              </w:rPr>
              <w:t>методы и способы взаимодействия с ребенком.</w:t>
            </w:r>
            <w:r w:rsidR="00B92FCF" w:rsidRPr="003A51AC">
              <w:rPr>
                <w:spacing w:val="-52"/>
                <w:sz w:val="24"/>
                <w:szCs w:val="24"/>
              </w:rPr>
              <w:t xml:space="preserve"> </w:t>
            </w:r>
          </w:p>
          <w:p w:rsidR="00B92FCF" w:rsidRPr="003A51AC" w:rsidRDefault="00B92FCF" w:rsidP="00E22A07">
            <w:pPr>
              <w:pStyle w:val="TableParagraph"/>
              <w:ind w:left="0" w:firstLine="567"/>
              <w:jc w:val="both"/>
              <w:rPr>
                <w:sz w:val="24"/>
                <w:szCs w:val="24"/>
              </w:rPr>
            </w:pPr>
            <w:r w:rsidRPr="003A51AC">
              <w:rPr>
                <w:i/>
                <w:sz w:val="24"/>
                <w:szCs w:val="24"/>
              </w:rPr>
              <w:t>Ответственные:</w:t>
            </w:r>
            <w:r w:rsidRPr="003A51AC">
              <w:rPr>
                <w:i/>
                <w:spacing w:val="-4"/>
                <w:sz w:val="24"/>
                <w:szCs w:val="24"/>
              </w:rPr>
              <w:t xml:space="preserve"> </w:t>
            </w:r>
            <w:r w:rsidRPr="003A51AC">
              <w:rPr>
                <w:sz w:val="24"/>
                <w:szCs w:val="24"/>
              </w:rPr>
              <w:t>воспитатели,</w:t>
            </w:r>
            <w:r w:rsidRPr="003A51AC">
              <w:rPr>
                <w:spacing w:val="-4"/>
                <w:sz w:val="24"/>
                <w:szCs w:val="24"/>
              </w:rPr>
              <w:t xml:space="preserve"> </w:t>
            </w:r>
            <w:r w:rsidRPr="003A51AC">
              <w:rPr>
                <w:sz w:val="24"/>
                <w:szCs w:val="24"/>
              </w:rPr>
              <w:t>психолог,</w:t>
            </w:r>
            <w:r w:rsidRPr="003A51AC">
              <w:rPr>
                <w:spacing w:val="-4"/>
                <w:sz w:val="24"/>
                <w:szCs w:val="24"/>
              </w:rPr>
              <w:t xml:space="preserve"> </w:t>
            </w:r>
            <w:r w:rsidRPr="003A51AC">
              <w:rPr>
                <w:sz w:val="24"/>
                <w:szCs w:val="24"/>
              </w:rPr>
              <w:t>старший</w:t>
            </w:r>
            <w:r w:rsidRPr="003A51AC">
              <w:rPr>
                <w:spacing w:val="-1"/>
                <w:sz w:val="24"/>
                <w:szCs w:val="24"/>
              </w:rPr>
              <w:t xml:space="preserve"> </w:t>
            </w:r>
            <w:r w:rsidRPr="003A51AC">
              <w:rPr>
                <w:sz w:val="24"/>
                <w:szCs w:val="24"/>
              </w:rPr>
              <w:t>воспитатель</w:t>
            </w:r>
          </w:p>
        </w:tc>
        <w:tc>
          <w:tcPr>
            <w:tcW w:w="588" w:type="pct"/>
          </w:tcPr>
          <w:p w:rsidR="00B92FCF" w:rsidRPr="003A51AC" w:rsidRDefault="00B92FCF" w:rsidP="00E22A07">
            <w:pPr>
              <w:spacing w:line="240" w:lineRule="auto"/>
              <w:jc w:val="left"/>
              <w:rPr>
                <w:sz w:val="24"/>
                <w:szCs w:val="24"/>
              </w:rPr>
            </w:pPr>
            <w:r w:rsidRPr="003A51AC">
              <w:rPr>
                <w:sz w:val="24"/>
                <w:szCs w:val="24"/>
              </w:rPr>
              <w:t>Апрель</w:t>
            </w:r>
          </w:p>
        </w:tc>
      </w:tr>
      <w:tr w:rsidR="00B92FCF" w:rsidRPr="003A51AC" w:rsidTr="006540F4">
        <w:trPr>
          <w:trHeight w:val="1531"/>
        </w:trPr>
        <w:tc>
          <w:tcPr>
            <w:tcW w:w="4412" w:type="pct"/>
          </w:tcPr>
          <w:p w:rsidR="00B92FCF" w:rsidRPr="003A51AC" w:rsidRDefault="00B92FCF" w:rsidP="00E22A07">
            <w:pPr>
              <w:pStyle w:val="TableParagraph"/>
              <w:ind w:left="0" w:firstLine="567"/>
              <w:jc w:val="both"/>
              <w:rPr>
                <w:sz w:val="24"/>
                <w:szCs w:val="24"/>
              </w:rPr>
            </w:pPr>
            <w:r w:rsidRPr="003A51AC">
              <w:rPr>
                <w:b/>
                <w:sz w:val="24"/>
                <w:szCs w:val="24"/>
              </w:rPr>
              <w:t>Вечер за чашкой чая с любимой выпечкой семей</w:t>
            </w:r>
            <w:r w:rsidR="00553151" w:rsidRPr="003A51AC">
              <w:rPr>
                <w:b/>
                <w:sz w:val="24"/>
                <w:szCs w:val="24"/>
              </w:rPr>
              <w:t xml:space="preserve"> </w:t>
            </w:r>
            <w:r w:rsidRPr="003A51AC">
              <w:rPr>
                <w:b/>
                <w:spacing w:val="-53"/>
                <w:sz w:val="24"/>
                <w:szCs w:val="24"/>
              </w:rPr>
              <w:t xml:space="preserve"> </w:t>
            </w:r>
            <w:r w:rsidRPr="003A51AC">
              <w:rPr>
                <w:b/>
                <w:sz w:val="24"/>
                <w:szCs w:val="24"/>
              </w:rPr>
              <w:t>воспитанников</w:t>
            </w:r>
            <w:r w:rsidRPr="003A51AC">
              <w:rPr>
                <w:sz w:val="24"/>
                <w:szCs w:val="24"/>
              </w:rPr>
              <w:t>. Презентация результатов проекта</w:t>
            </w:r>
            <w:r w:rsidRPr="003A51AC">
              <w:rPr>
                <w:spacing w:val="-2"/>
                <w:sz w:val="24"/>
                <w:szCs w:val="24"/>
              </w:rPr>
              <w:t xml:space="preserve"> </w:t>
            </w:r>
            <w:r w:rsidRPr="003A51AC">
              <w:rPr>
                <w:sz w:val="24"/>
                <w:szCs w:val="24"/>
              </w:rPr>
              <w:t>«Секреты хлеба».</w:t>
            </w:r>
          </w:p>
          <w:p w:rsidR="00B92FCF" w:rsidRPr="003A51AC" w:rsidRDefault="00B92FCF" w:rsidP="00E22A07">
            <w:pPr>
              <w:pStyle w:val="TableParagraph"/>
              <w:ind w:left="0" w:firstLine="567"/>
              <w:jc w:val="both"/>
              <w:rPr>
                <w:sz w:val="24"/>
                <w:szCs w:val="24"/>
              </w:rPr>
            </w:pPr>
            <w:r w:rsidRPr="003A51AC">
              <w:rPr>
                <w:spacing w:val="19"/>
                <w:w w:val="95"/>
                <w:sz w:val="24"/>
                <w:szCs w:val="24"/>
              </w:rPr>
              <w:t>Цель</w:t>
            </w:r>
            <w:r w:rsidRPr="003A51AC">
              <w:rPr>
                <w:spacing w:val="2"/>
                <w:w w:val="95"/>
                <w:sz w:val="24"/>
                <w:szCs w:val="24"/>
              </w:rPr>
              <w:t xml:space="preserve"> </w:t>
            </w:r>
            <w:r w:rsidRPr="003A51AC">
              <w:rPr>
                <w:w w:val="95"/>
                <w:sz w:val="24"/>
                <w:szCs w:val="24"/>
              </w:rPr>
              <w:t>:</w:t>
            </w:r>
            <w:r w:rsidRPr="003A51AC">
              <w:rPr>
                <w:spacing w:val="34"/>
                <w:w w:val="95"/>
                <w:sz w:val="24"/>
                <w:szCs w:val="24"/>
              </w:rPr>
              <w:t xml:space="preserve"> </w:t>
            </w:r>
            <w:r w:rsidRPr="003A51AC">
              <w:rPr>
                <w:sz w:val="24"/>
                <w:szCs w:val="24"/>
              </w:rPr>
              <w:t xml:space="preserve">передача старшими поколениями </w:t>
            </w:r>
            <w:r w:rsidR="00553151" w:rsidRPr="003A51AC">
              <w:rPr>
                <w:sz w:val="24"/>
                <w:szCs w:val="24"/>
              </w:rPr>
              <w:t>(ба</w:t>
            </w:r>
            <w:r w:rsidRPr="003A51AC">
              <w:rPr>
                <w:sz w:val="24"/>
                <w:szCs w:val="24"/>
              </w:rPr>
              <w:t>бушками, прабабушками) опыта культурных практик человека детям дошкольного возраста, родителям, воспитателям.</w:t>
            </w:r>
          </w:p>
          <w:p w:rsidR="00B92FCF" w:rsidRPr="003A51AC" w:rsidRDefault="00B92FCF" w:rsidP="00E22A07">
            <w:pPr>
              <w:pStyle w:val="TableParagraph"/>
              <w:ind w:left="0" w:firstLine="567"/>
              <w:jc w:val="both"/>
              <w:rPr>
                <w:sz w:val="24"/>
                <w:szCs w:val="24"/>
              </w:rPr>
            </w:pPr>
            <w:r w:rsidRPr="003A51AC">
              <w:rPr>
                <w:sz w:val="24"/>
                <w:szCs w:val="24"/>
              </w:rPr>
              <w:t xml:space="preserve">Ответственные: заведующий, старший </w:t>
            </w:r>
            <w:r w:rsidR="008E061B" w:rsidRPr="003A51AC">
              <w:rPr>
                <w:sz w:val="24"/>
                <w:szCs w:val="24"/>
              </w:rPr>
              <w:t>воспит</w:t>
            </w:r>
            <w:r w:rsidRPr="003A51AC">
              <w:rPr>
                <w:sz w:val="24"/>
                <w:szCs w:val="24"/>
              </w:rPr>
              <w:t>атель</w:t>
            </w:r>
          </w:p>
        </w:tc>
        <w:tc>
          <w:tcPr>
            <w:tcW w:w="588" w:type="pct"/>
          </w:tcPr>
          <w:p w:rsidR="00B92FCF" w:rsidRPr="003A51AC" w:rsidRDefault="00B92FCF" w:rsidP="00E22A07">
            <w:pPr>
              <w:spacing w:line="240" w:lineRule="auto"/>
              <w:jc w:val="left"/>
              <w:rPr>
                <w:sz w:val="24"/>
                <w:szCs w:val="24"/>
              </w:rPr>
            </w:pPr>
            <w:r w:rsidRPr="003A51AC">
              <w:rPr>
                <w:sz w:val="24"/>
                <w:szCs w:val="24"/>
              </w:rPr>
              <w:t>Май</w:t>
            </w:r>
          </w:p>
        </w:tc>
      </w:tr>
      <w:tr w:rsidR="00C542A8" w:rsidRPr="003A51AC" w:rsidTr="006540F4">
        <w:trPr>
          <w:trHeight w:val="1531"/>
        </w:trPr>
        <w:tc>
          <w:tcPr>
            <w:tcW w:w="4412" w:type="pct"/>
          </w:tcPr>
          <w:p w:rsidR="00C542A8" w:rsidRPr="003A51AC" w:rsidRDefault="00C542A8" w:rsidP="00E22A07">
            <w:pPr>
              <w:pStyle w:val="TableParagraph"/>
              <w:ind w:left="0" w:firstLine="567"/>
              <w:jc w:val="both"/>
              <w:rPr>
                <w:b/>
                <w:sz w:val="24"/>
                <w:szCs w:val="24"/>
              </w:rPr>
            </w:pPr>
          </w:p>
        </w:tc>
        <w:tc>
          <w:tcPr>
            <w:tcW w:w="588" w:type="pct"/>
          </w:tcPr>
          <w:p w:rsidR="00C542A8" w:rsidRPr="003A51AC" w:rsidRDefault="00C542A8" w:rsidP="00E22A07">
            <w:pPr>
              <w:spacing w:line="240" w:lineRule="auto"/>
              <w:jc w:val="left"/>
              <w:rPr>
                <w:sz w:val="24"/>
                <w:szCs w:val="24"/>
              </w:rPr>
            </w:pPr>
          </w:p>
        </w:tc>
      </w:tr>
    </w:tbl>
    <w:p w:rsidR="000E5601" w:rsidRDefault="000E5601" w:rsidP="00E22A07">
      <w:pPr>
        <w:shd w:val="clear" w:color="auto" w:fill="FFFFFF"/>
        <w:spacing w:after="255" w:line="240" w:lineRule="auto"/>
        <w:rPr>
          <w:b/>
          <w:sz w:val="24"/>
          <w:szCs w:val="24"/>
        </w:rPr>
      </w:pPr>
    </w:p>
    <w:p w:rsidR="007E493D" w:rsidRDefault="007E493D" w:rsidP="00E22A07">
      <w:pPr>
        <w:shd w:val="clear" w:color="auto" w:fill="FFFFFF"/>
        <w:spacing w:after="255" w:line="240" w:lineRule="auto"/>
        <w:rPr>
          <w:b/>
          <w:sz w:val="24"/>
          <w:szCs w:val="24"/>
        </w:rPr>
      </w:pPr>
    </w:p>
    <w:p w:rsidR="00ED7EAE" w:rsidRPr="003A51AC" w:rsidRDefault="00085F78" w:rsidP="00E22A07">
      <w:pPr>
        <w:shd w:val="clear" w:color="auto" w:fill="FFFFFF"/>
        <w:spacing w:after="255" w:line="240" w:lineRule="auto"/>
        <w:rPr>
          <w:rFonts w:eastAsiaTheme="minorHAnsi"/>
          <w:b/>
          <w:sz w:val="24"/>
          <w:szCs w:val="24"/>
          <w:lang w:eastAsia="en-US"/>
        </w:rPr>
      </w:pPr>
      <w:r>
        <w:rPr>
          <w:b/>
          <w:sz w:val="24"/>
          <w:szCs w:val="24"/>
        </w:rPr>
        <w:t>2.9</w:t>
      </w:r>
      <w:r w:rsidR="00CE368C" w:rsidRPr="003A51AC">
        <w:rPr>
          <w:b/>
          <w:sz w:val="24"/>
          <w:szCs w:val="24"/>
        </w:rPr>
        <w:t>.7.</w:t>
      </w:r>
      <w:r w:rsidR="00DC2223" w:rsidRPr="003A51AC">
        <w:rPr>
          <w:b/>
          <w:sz w:val="24"/>
          <w:szCs w:val="24"/>
        </w:rPr>
        <w:t xml:space="preserve"> К</w:t>
      </w:r>
      <w:r w:rsidR="000E759B" w:rsidRPr="003A51AC">
        <w:rPr>
          <w:b/>
          <w:sz w:val="24"/>
          <w:szCs w:val="24"/>
        </w:rPr>
        <w:t>алендарно-тематическое планирование и</w:t>
      </w:r>
      <w:r w:rsidR="000D2D87" w:rsidRPr="003A51AC">
        <w:rPr>
          <w:b/>
          <w:sz w:val="24"/>
          <w:szCs w:val="24"/>
        </w:rPr>
        <w:t xml:space="preserve"> </w:t>
      </w:r>
      <w:r w:rsidR="000E759B" w:rsidRPr="003A51AC">
        <w:rPr>
          <w:b/>
          <w:sz w:val="24"/>
          <w:szCs w:val="24"/>
        </w:rPr>
        <w:t>для ОП и</w:t>
      </w:r>
      <w:r w:rsidR="000E759B" w:rsidRPr="003A51AC">
        <w:rPr>
          <w:rFonts w:eastAsiaTheme="minorHAnsi"/>
          <w:b/>
          <w:sz w:val="24"/>
          <w:szCs w:val="24"/>
          <w:lang w:eastAsia="en-US"/>
        </w:rPr>
        <w:t xml:space="preserve"> РПВ</w:t>
      </w:r>
      <w:r w:rsidR="00CE368C" w:rsidRPr="003A51AC">
        <w:rPr>
          <w:rFonts w:eastAsiaTheme="minorHAnsi"/>
          <w:b/>
          <w:sz w:val="24"/>
          <w:szCs w:val="24"/>
          <w:lang w:eastAsia="en-US"/>
        </w:rPr>
        <w:t xml:space="preserve"> </w:t>
      </w:r>
    </w:p>
    <w:p w:rsidR="00ED7EAE" w:rsidRPr="003A51AC" w:rsidRDefault="00ED7EAE" w:rsidP="00E22A07">
      <w:pPr>
        <w:shd w:val="clear" w:color="auto" w:fill="FFFFFF"/>
        <w:spacing w:after="255" w:line="240" w:lineRule="auto"/>
        <w:rPr>
          <w:b/>
          <w:sz w:val="24"/>
          <w:szCs w:val="24"/>
        </w:rPr>
      </w:pPr>
      <w:r w:rsidRPr="003A51AC">
        <w:rPr>
          <w:sz w:val="24"/>
          <w:szCs w:val="24"/>
        </w:rPr>
        <w:t>В предложенной таблице расположены все направления календарно-тематического плана, включающие формы проведения мероприятий, а так же  события образовательной организации и совместная деятельность в образовательных ситуациях, постороенные на примерном календаре праздников и событий</w:t>
      </w:r>
      <w:r w:rsidR="00301A51" w:rsidRPr="003A51AC">
        <w:rPr>
          <w:sz w:val="24"/>
          <w:szCs w:val="24"/>
        </w:rPr>
        <w:t xml:space="preserve"> в соотвсетвии с  Федеральным календарным планом воспитательной работы.</w:t>
      </w:r>
      <w:r w:rsidRPr="003A51AC">
        <w:rPr>
          <w:sz w:val="24"/>
          <w:szCs w:val="24"/>
        </w:rPr>
        <w:t>. Считаем, что таким  способом , мы можем совместить и образовательную деятельность и работу в рамках воспитательной работы. В данной модели видна система и целостность образовательного процесса в ДОО</w:t>
      </w:r>
      <w:r w:rsidRPr="003A51AC">
        <w:rPr>
          <w:b/>
          <w:sz w:val="24"/>
          <w:szCs w:val="24"/>
        </w:rPr>
        <w:t>.</w:t>
      </w:r>
    </w:p>
    <w:tbl>
      <w:tblPr>
        <w:tblStyle w:val="4"/>
        <w:tblW w:w="15134" w:type="dxa"/>
        <w:tblLayout w:type="fixed"/>
        <w:tblLook w:val="04A0" w:firstRow="1" w:lastRow="0" w:firstColumn="1" w:lastColumn="0" w:noHBand="0" w:noVBand="1"/>
      </w:tblPr>
      <w:tblGrid>
        <w:gridCol w:w="1929"/>
        <w:gridCol w:w="1549"/>
        <w:gridCol w:w="1833"/>
        <w:gridCol w:w="1601"/>
        <w:gridCol w:w="1843"/>
        <w:gridCol w:w="1842"/>
        <w:gridCol w:w="11"/>
        <w:gridCol w:w="8"/>
        <w:gridCol w:w="1557"/>
        <w:gridCol w:w="13"/>
        <w:gridCol w:w="1839"/>
        <w:gridCol w:w="1109"/>
      </w:tblGrid>
      <w:tr w:rsidR="003967F9" w:rsidRPr="003A51AC" w:rsidTr="006540F4">
        <w:trPr>
          <w:trHeight w:val="390"/>
        </w:trPr>
        <w:tc>
          <w:tcPr>
            <w:tcW w:w="1929" w:type="dxa"/>
            <w:vMerge w:val="restart"/>
          </w:tcPr>
          <w:p w:rsidR="00CD29F2" w:rsidRPr="003A51AC" w:rsidRDefault="00CD29F2" w:rsidP="00E22A07">
            <w:pPr>
              <w:spacing w:line="240" w:lineRule="auto"/>
              <w:ind w:firstLine="567"/>
              <w:jc w:val="center"/>
              <w:rPr>
                <w:rFonts w:eastAsiaTheme="minorHAnsi"/>
                <w:b/>
                <w:sz w:val="24"/>
                <w:szCs w:val="24"/>
                <w:lang w:eastAsia="en-US"/>
              </w:rPr>
            </w:pPr>
            <w:r w:rsidRPr="003A51AC">
              <w:rPr>
                <w:rFonts w:eastAsiaTheme="minorHAnsi"/>
                <w:b/>
                <w:sz w:val="24"/>
                <w:szCs w:val="24"/>
                <w:lang w:eastAsia="en-US"/>
              </w:rPr>
              <w:t>Тема сезона</w:t>
            </w:r>
          </w:p>
        </w:tc>
        <w:tc>
          <w:tcPr>
            <w:tcW w:w="1549" w:type="dxa"/>
            <w:vMerge w:val="restart"/>
          </w:tcPr>
          <w:p w:rsidR="00CD29F2" w:rsidRPr="003A51AC" w:rsidRDefault="00CD29F2" w:rsidP="00E22A07">
            <w:pPr>
              <w:spacing w:line="240" w:lineRule="auto"/>
              <w:jc w:val="center"/>
              <w:rPr>
                <w:rFonts w:eastAsiaTheme="minorHAnsi"/>
                <w:b/>
                <w:sz w:val="24"/>
                <w:szCs w:val="24"/>
                <w:lang w:eastAsia="en-US"/>
              </w:rPr>
            </w:pPr>
            <w:r w:rsidRPr="003A51AC">
              <w:rPr>
                <w:rFonts w:eastAsiaTheme="minorHAnsi"/>
                <w:b/>
                <w:sz w:val="24"/>
                <w:szCs w:val="24"/>
                <w:lang w:eastAsia="en-US"/>
              </w:rPr>
              <w:t>Тема месяца</w:t>
            </w:r>
          </w:p>
        </w:tc>
        <w:tc>
          <w:tcPr>
            <w:tcW w:w="1833" w:type="dxa"/>
            <w:vMerge w:val="restart"/>
          </w:tcPr>
          <w:p w:rsidR="00CD29F2" w:rsidRPr="003A51AC" w:rsidRDefault="00CD29F2" w:rsidP="00E22A07">
            <w:pPr>
              <w:spacing w:line="240" w:lineRule="auto"/>
              <w:jc w:val="center"/>
              <w:rPr>
                <w:rFonts w:eastAsiaTheme="minorHAnsi"/>
                <w:b/>
                <w:sz w:val="24"/>
                <w:szCs w:val="24"/>
                <w:lang w:eastAsia="en-US"/>
              </w:rPr>
            </w:pPr>
            <w:r w:rsidRPr="003A51AC">
              <w:rPr>
                <w:rFonts w:eastAsiaTheme="minorHAnsi"/>
                <w:b/>
                <w:sz w:val="24"/>
                <w:szCs w:val="24"/>
                <w:lang w:eastAsia="en-US"/>
              </w:rPr>
              <w:t>Тема недели</w:t>
            </w:r>
          </w:p>
        </w:tc>
        <w:tc>
          <w:tcPr>
            <w:tcW w:w="5305" w:type="dxa"/>
            <w:gridSpan w:val="5"/>
          </w:tcPr>
          <w:p w:rsidR="00CD29F2" w:rsidRPr="003A51AC" w:rsidRDefault="00183363" w:rsidP="00E22A07">
            <w:pPr>
              <w:spacing w:line="240" w:lineRule="auto"/>
              <w:ind w:firstLine="567"/>
              <w:jc w:val="center"/>
              <w:rPr>
                <w:rFonts w:eastAsiaTheme="minorHAnsi"/>
                <w:b/>
                <w:sz w:val="24"/>
                <w:szCs w:val="24"/>
                <w:lang w:eastAsia="en-US"/>
              </w:rPr>
            </w:pPr>
            <w:r w:rsidRPr="003A51AC">
              <w:rPr>
                <w:rFonts w:eastAsiaTheme="minorHAnsi"/>
                <w:b/>
                <w:sz w:val="24"/>
                <w:szCs w:val="24"/>
                <w:lang w:eastAsia="en-US"/>
              </w:rPr>
              <w:t>События образовательной организации</w:t>
            </w:r>
            <w:r w:rsidR="00F5627B" w:rsidRPr="003A51AC">
              <w:rPr>
                <w:rFonts w:eastAsiaTheme="minorHAnsi"/>
                <w:b/>
                <w:sz w:val="24"/>
                <w:szCs w:val="24"/>
                <w:lang w:eastAsia="en-US"/>
              </w:rPr>
              <w:t>.</w:t>
            </w:r>
          </w:p>
        </w:tc>
        <w:tc>
          <w:tcPr>
            <w:tcW w:w="4518" w:type="dxa"/>
            <w:gridSpan w:val="4"/>
          </w:tcPr>
          <w:p w:rsidR="00CD29F2" w:rsidRPr="003A51AC" w:rsidRDefault="00CD29F2" w:rsidP="00E22A07">
            <w:pPr>
              <w:spacing w:line="240" w:lineRule="auto"/>
              <w:ind w:firstLine="567"/>
              <w:jc w:val="center"/>
              <w:rPr>
                <w:rFonts w:eastAsiaTheme="minorHAnsi"/>
                <w:b/>
                <w:sz w:val="24"/>
                <w:szCs w:val="24"/>
                <w:lang w:eastAsia="en-US"/>
              </w:rPr>
            </w:pPr>
            <w:r w:rsidRPr="003A51AC">
              <w:rPr>
                <w:b/>
                <w:sz w:val="24"/>
                <w:szCs w:val="24"/>
              </w:rPr>
              <w:t xml:space="preserve">Совместная деятельность в образовательных </w:t>
            </w:r>
            <w:r w:rsidR="00C42D78" w:rsidRPr="003A51AC">
              <w:rPr>
                <w:b/>
                <w:sz w:val="24"/>
                <w:szCs w:val="24"/>
              </w:rPr>
              <w:t>ситуациях</w:t>
            </w:r>
          </w:p>
        </w:tc>
      </w:tr>
      <w:tr w:rsidR="003967F9" w:rsidRPr="003A51AC" w:rsidTr="006540F4">
        <w:trPr>
          <w:trHeight w:val="313"/>
        </w:trPr>
        <w:tc>
          <w:tcPr>
            <w:tcW w:w="1929" w:type="dxa"/>
            <w:vMerge/>
          </w:tcPr>
          <w:p w:rsidR="00C42D78" w:rsidRPr="003A51AC" w:rsidRDefault="00C42D78" w:rsidP="00E22A07">
            <w:pPr>
              <w:spacing w:line="240" w:lineRule="auto"/>
              <w:ind w:firstLine="567"/>
              <w:jc w:val="center"/>
              <w:rPr>
                <w:rFonts w:eastAsiaTheme="minorHAnsi"/>
                <w:b/>
                <w:sz w:val="24"/>
                <w:szCs w:val="24"/>
                <w:lang w:eastAsia="en-US"/>
              </w:rPr>
            </w:pPr>
          </w:p>
        </w:tc>
        <w:tc>
          <w:tcPr>
            <w:tcW w:w="1549" w:type="dxa"/>
            <w:vMerge/>
          </w:tcPr>
          <w:p w:rsidR="00C42D78" w:rsidRPr="003A51AC" w:rsidRDefault="00C42D78" w:rsidP="00E22A07">
            <w:pPr>
              <w:spacing w:line="240" w:lineRule="auto"/>
              <w:ind w:firstLine="567"/>
              <w:jc w:val="center"/>
              <w:rPr>
                <w:rFonts w:eastAsiaTheme="minorHAnsi"/>
                <w:b/>
                <w:sz w:val="24"/>
                <w:szCs w:val="24"/>
                <w:lang w:eastAsia="en-US"/>
              </w:rPr>
            </w:pPr>
          </w:p>
        </w:tc>
        <w:tc>
          <w:tcPr>
            <w:tcW w:w="1833" w:type="dxa"/>
            <w:vMerge/>
          </w:tcPr>
          <w:p w:rsidR="00C42D78" w:rsidRPr="003A51AC" w:rsidRDefault="00C42D78" w:rsidP="00E22A07">
            <w:pPr>
              <w:spacing w:line="240" w:lineRule="auto"/>
              <w:ind w:firstLine="567"/>
              <w:jc w:val="center"/>
              <w:rPr>
                <w:rFonts w:eastAsiaTheme="minorHAnsi"/>
                <w:b/>
                <w:sz w:val="24"/>
                <w:szCs w:val="24"/>
                <w:lang w:eastAsia="en-US"/>
              </w:rPr>
            </w:pPr>
          </w:p>
        </w:tc>
        <w:tc>
          <w:tcPr>
            <w:tcW w:w="9823" w:type="dxa"/>
            <w:gridSpan w:val="9"/>
          </w:tcPr>
          <w:p w:rsidR="00C42D78" w:rsidRPr="003A51AC" w:rsidRDefault="00C42D78" w:rsidP="00E22A07">
            <w:pPr>
              <w:spacing w:line="240" w:lineRule="auto"/>
              <w:ind w:firstLine="567"/>
              <w:jc w:val="center"/>
              <w:rPr>
                <w:b/>
                <w:sz w:val="24"/>
                <w:szCs w:val="24"/>
              </w:rPr>
            </w:pPr>
            <w:r w:rsidRPr="003A51AC">
              <w:rPr>
                <w:rFonts w:eastAsiaTheme="minorHAnsi"/>
                <w:b/>
                <w:sz w:val="24"/>
                <w:szCs w:val="24"/>
                <w:lang w:eastAsia="en-US"/>
              </w:rPr>
              <w:t>Социальное партнерство</w:t>
            </w:r>
          </w:p>
        </w:tc>
      </w:tr>
      <w:tr w:rsidR="003967F9" w:rsidRPr="003A51AC" w:rsidTr="006540F4">
        <w:trPr>
          <w:trHeight w:val="300"/>
        </w:trPr>
        <w:tc>
          <w:tcPr>
            <w:tcW w:w="1929" w:type="dxa"/>
            <w:vMerge/>
          </w:tcPr>
          <w:p w:rsidR="00B47433" w:rsidRPr="003A51AC" w:rsidRDefault="00B47433" w:rsidP="00E22A07">
            <w:pPr>
              <w:spacing w:line="240" w:lineRule="auto"/>
              <w:ind w:firstLine="567"/>
              <w:jc w:val="center"/>
              <w:rPr>
                <w:rFonts w:eastAsiaTheme="minorHAnsi"/>
                <w:b/>
                <w:sz w:val="24"/>
                <w:szCs w:val="24"/>
                <w:lang w:eastAsia="en-US"/>
              </w:rPr>
            </w:pPr>
          </w:p>
        </w:tc>
        <w:tc>
          <w:tcPr>
            <w:tcW w:w="1549" w:type="dxa"/>
            <w:vMerge/>
          </w:tcPr>
          <w:p w:rsidR="00B47433" w:rsidRPr="003A51AC" w:rsidRDefault="00B47433" w:rsidP="00E22A07">
            <w:pPr>
              <w:spacing w:line="240" w:lineRule="auto"/>
              <w:ind w:firstLine="567"/>
              <w:jc w:val="center"/>
              <w:rPr>
                <w:rFonts w:eastAsiaTheme="minorHAnsi"/>
                <w:b/>
                <w:sz w:val="24"/>
                <w:szCs w:val="24"/>
                <w:lang w:eastAsia="en-US"/>
              </w:rPr>
            </w:pPr>
          </w:p>
        </w:tc>
        <w:tc>
          <w:tcPr>
            <w:tcW w:w="1833" w:type="dxa"/>
            <w:vMerge/>
          </w:tcPr>
          <w:p w:rsidR="00B47433" w:rsidRPr="003A51AC" w:rsidRDefault="00B47433" w:rsidP="00E22A07">
            <w:pPr>
              <w:spacing w:line="240" w:lineRule="auto"/>
              <w:ind w:firstLine="567"/>
              <w:jc w:val="center"/>
              <w:rPr>
                <w:rFonts w:eastAsiaTheme="minorHAnsi"/>
                <w:b/>
                <w:sz w:val="24"/>
                <w:szCs w:val="24"/>
                <w:lang w:eastAsia="en-US"/>
              </w:rPr>
            </w:pPr>
          </w:p>
        </w:tc>
        <w:tc>
          <w:tcPr>
            <w:tcW w:w="1601" w:type="dxa"/>
          </w:tcPr>
          <w:p w:rsidR="00B47433" w:rsidRPr="003A51AC" w:rsidRDefault="00B47433" w:rsidP="00E22A07">
            <w:pPr>
              <w:spacing w:line="240" w:lineRule="auto"/>
              <w:jc w:val="center"/>
              <w:rPr>
                <w:rFonts w:eastAsiaTheme="minorHAnsi"/>
                <w:b/>
                <w:sz w:val="24"/>
                <w:szCs w:val="24"/>
                <w:lang w:eastAsia="en-US"/>
              </w:rPr>
            </w:pPr>
            <w:r w:rsidRPr="003A51AC">
              <w:rPr>
                <w:b/>
                <w:sz w:val="24"/>
                <w:szCs w:val="24"/>
              </w:rPr>
              <w:t>Праздники</w:t>
            </w:r>
          </w:p>
        </w:tc>
        <w:tc>
          <w:tcPr>
            <w:tcW w:w="1843" w:type="dxa"/>
          </w:tcPr>
          <w:p w:rsidR="00B47433" w:rsidRPr="003A51AC" w:rsidRDefault="00B47433" w:rsidP="00E22A07">
            <w:pPr>
              <w:spacing w:line="240" w:lineRule="auto"/>
              <w:jc w:val="center"/>
              <w:rPr>
                <w:rFonts w:eastAsiaTheme="minorHAnsi"/>
                <w:b/>
                <w:sz w:val="24"/>
                <w:szCs w:val="24"/>
                <w:lang w:eastAsia="en-US"/>
              </w:rPr>
            </w:pPr>
            <w:r w:rsidRPr="003A51AC">
              <w:rPr>
                <w:b/>
                <w:sz w:val="24"/>
                <w:szCs w:val="24"/>
              </w:rPr>
              <w:t>События</w:t>
            </w:r>
          </w:p>
        </w:tc>
        <w:tc>
          <w:tcPr>
            <w:tcW w:w="1842" w:type="dxa"/>
          </w:tcPr>
          <w:p w:rsidR="00B47433" w:rsidRPr="003A51AC" w:rsidRDefault="00B47433" w:rsidP="00E22A07">
            <w:pPr>
              <w:spacing w:line="240" w:lineRule="auto"/>
              <w:jc w:val="center"/>
              <w:rPr>
                <w:rFonts w:eastAsiaTheme="minorHAnsi"/>
                <w:b/>
                <w:sz w:val="24"/>
                <w:szCs w:val="24"/>
                <w:lang w:eastAsia="en-US"/>
              </w:rPr>
            </w:pPr>
            <w:r w:rsidRPr="003A51AC">
              <w:rPr>
                <w:b/>
                <w:sz w:val="24"/>
                <w:szCs w:val="24"/>
              </w:rPr>
              <w:t>Мероприятия</w:t>
            </w:r>
          </w:p>
        </w:tc>
        <w:tc>
          <w:tcPr>
            <w:tcW w:w="4537" w:type="dxa"/>
            <w:gridSpan w:val="6"/>
          </w:tcPr>
          <w:p w:rsidR="00B47433" w:rsidRPr="003A51AC" w:rsidRDefault="00B47433" w:rsidP="00E22A07">
            <w:pPr>
              <w:spacing w:line="240" w:lineRule="auto"/>
              <w:ind w:firstLine="567"/>
              <w:jc w:val="center"/>
              <w:rPr>
                <w:b/>
                <w:sz w:val="24"/>
                <w:szCs w:val="24"/>
              </w:rPr>
            </w:pPr>
            <w:r w:rsidRPr="003A51AC">
              <w:rPr>
                <w:b/>
                <w:sz w:val="24"/>
                <w:szCs w:val="24"/>
              </w:rPr>
              <w:t>Экскурсии</w:t>
            </w:r>
          </w:p>
        </w:tc>
      </w:tr>
      <w:tr w:rsidR="003967F9" w:rsidRPr="003A51AC" w:rsidTr="006540F4">
        <w:trPr>
          <w:trHeight w:val="770"/>
        </w:trPr>
        <w:tc>
          <w:tcPr>
            <w:tcW w:w="1929" w:type="dxa"/>
            <w:vMerge w:val="restart"/>
          </w:tcPr>
          <w:p w:rsidR="00B47433" w:rsidRPr="003A51AC" w:rsidRDefault="00B47433" w:rsidP="00E22A07">
            <w:pPr>
              <w:spacing w:line="240" w:lineRule="auto"/>
              <w:rPr>
                <w:rFonts w:eastAsiaTheme="minorHAnsi"/>
                <w:b/>
                <w:sz w:val="24"/>
                <w:szCs w:val="24"/>
                <w:lang w:eastAsia="en-US"/>
              </w:rPr>
            </w:pPr>
            <w:r w:rsidRPr="003A51AC">
              <w:rPr>
                <w:rFonts w:eastAsiaTheme="minorHAnsi"/>
                <w:b/>
                <w:sz w:val="24"/>
                <w:szCs w:val="24"/>
                <w:lang w:eastAsia="en-US"/>
              </w:rPr>
              <w:t xml:space="preserve">ОСЕНЬ   </w:t>
            </w:r>
          </w:p>
          <w:p w:rsidR="00DC2223" w:rsidRPr="003A51AC" w:rsidRDefault="00B47433" w:rsidP="00E22A07">
            <w:pPr>
              <w:spacing w:line="240" w:lineRule="auto"/>
              <w:rPr>
                <w:b/>
                <w:sz w:val="24"/>
                <w:szCs w:val="24"/>
              </w:rPr>
            </w:pPr>
            <w:r w:rsidRPr="003A51AC">
              <w:rPr>
                <w:b/>
                <w:sz w:val="24"/>
                <w:szCs w:val="24"/>
              </w:rPr>
              <w:t>МИР  ЧЕЛОВЕКА</w:t>
            </w:r>
          </w:p>
          <w:p w:rsidR="00B47433" w:rsidRPr="003A51AC" w:rsidRDefault="00B47433" w:rsidP="00E22A07">
            <w:pPr>
              <w:spacing w:line="240" w:lineRule="auto"/>
              <w:rPr>
                <w:rFonts w:eastAsiaTheme="minorHAnsi"/>
                <w:sz w:val="24"/>
                <w:szCs w:val="24"/>
                <w:lang w:eastAsia="en-US"/>
              </w:rPr>
            </w:pPr>
            <w:r w:rsidRPr="003A51AC">
              <w:rPr>
                <w:sz w:val="24"/>
                <w:szCs w:val="24"/>
              </w:rPr>
              <w:t xml:space="preserve"> ( Мой детский сад. Место, в котором я живу.  Мой родной край самый красивый. Достопримечательности родного края (города, района, села): природа края, история края.)</w:t>
            </w:r>
          </w:p>
        </w:tc>
        <w:tc>
          <w:tcPr>
            <w:tcW w:w="1549" w:type="dxa"/>
            <w:vMerge w:val="restart"/>
          </w:tcPr>
          <w:p w:rsidR="00B47433" w:rsidRPr="003A51AC" w:rsidRDefault="00B47433" w:rsidP="00E22A07">
            <w:pPr>
              <w:spacing w:line="240" w:lineRule="auto"/>
              <w:rPr>
                <w:rFonts w:eastAsiaTheme="minorHAnsi"/>
                <w:sz w:val="24"/>
                <w:szCs w:val="24"/>
                <w:lang w:eastAsia="en-US"/>
              </w:rPr>
            </w:pPr>
            <w:r w:rsidRPr="003A51AC">
              <w:rPr>
                <w:rFonts w:eastAsiaTheme="minorHAnsi"/>
                <w:sz w:val="24"/>
                <w:szCs w:val="24"/>
                <w:lang w:eastAsia="en-US"/>
              </w:rPr>
              <w:t>Сентябрь</w:t>
            </w:r>
          </w:p>
          <w:p w:rsidR="00375AF0" w:rsidRPr="003A51AC" w:rsidRDefault="00375AF0" w:rsidP="00E22A07">
            <w:pPr>
              <w:spacing w:line="240" w:lineRule="auto"/>
              <w:rPr>
                <w:rFonts w:eastAsiaTheme="minorHAnsi"/>
                <w:sz w:val="24"/>
                <w:szCs w:val="24"/>
                <w:lang w:eastAsia="en-US"/>
              </w:rPr>
            </w:pPr>
          </w:p>
          <w:p w:rsidR="00B47433" w:rsidRPr="003A51AC" w:rsidRDefault="00B47433" w:rsidP="00E22A07">
            <w:pPr>
              <w:spacing w:line="240" w:lineRule="auto"/>
              <w:rPr>
                <w:sz w:val="24"/>
                <w:szCs w:val="24"/>
              </w:rPr>
            </w:pPr>
            <w:r w:rsidRPr="003A51AC">
              <w:rPr>
                <w:rFonts w:eastAsiaTheme="minorHAnsi"/>
                <w:sz w:val="24"/>
                <w:szCs w:val="24"/>
                <w:lang w:eastAsia="en-US"/>
              </w:rPr>
              <w:t>Мой детский сад.</w:t>
            </w:r>
            <w:r w:rsidRPr="003A51AC">
              <w:rPr>
                <w:sz w:val="24"/>
                <w:szCs w:val="24"/>
              </w:rPr>
              <w:t xml:space="preserve"> </w:t>
            </w:r>
          </w:p>
          <w:p w:rsidR="00B47433" w:rsidRPr="003A51AC" w:rsidRDefault="00B47433" w:rsidP="00E22A07">
            <w:pPr>
              <w:spacing w:line="240" w:lineRule="auto"/>
              <w:rPr>
                <w:rFonts w:eastAsiaTheme="minorHAnsi"/>
                <w:sz w:val="24"/>
                <w:szCs w:val="24"/>
                <w:lang w:eastAsia="en-US"/>
              </w:rPr>
            </w:pPr>
            <w:r w:rsidRPr="003A51AC">
              <w:rPr>
                <w:sz w:val="24"/>
                <w:szCs w:val="24"/>
              </w:rPr>
              <w:t>Место, в котором я живу.</w:t>
            </w:r>
          </w:p>
        </w:tc>
        <w:tc>
          <w:tcPr>
            <w:tcW w:w="1833" w:type="dxa"/>
          </w:tcPr>
          <w:p w:rsidR="00B47433" w:rsidRPr="003A51AC" w:rsidRDefault="00B47433" w:rsidP="00E22A07">
            <w:pPr>
              <w:spacing w:line="240" w:lineRule="auto"/>
              <w:rPr>
                <w:rFonts w:eastAsiaTheme="minorHAnsi"/>
                <w:sz w:val="24"/>
                <w:szCs w:val="24"/>
                <w:lang w:eastAsia="en-US"/>
              </w:rPr>
            </w:pPr>
            <w:r w:rsidRPr="003A51AC">
              <w:rPr>
                <w:rFonts w:eastAsiaTheme="minorHAnsi"/>
                <w:sz w:val="24"/>
                <w:szCs w:val="24"/>
                <w:lang w:eastAsia="en-US"/>
              </w:rPr>
              <w:t xml:space="preserve">1неделя </w:t>
            </w:r>
          </w:p>
          <w:p w:rsidR="00B47433" w:rsidRPr="003A51AC" w:rsidRDefault="00B47433" w:rsidP="00E22A07">
            <w:pPr>
              <w:spacing w:line="240" w:lineRule="auto"/>
              <w:rPr>
                <w:rFonts w:eastAsiaTheme="minorHAnsi"/>
                <w:sz w:val="24"/>
                <w:szCs w:val="24"/>
                <w:lang w:eastAsia="en-US"/>
              </w:rPr>
            </w:pPr>
            <w:r w:rsidRPr="003A51AC">
              <w:rPr>
                <w:rFonts w:eastAsiaTheme="minorHAnsi"/>
                <w:sz w:val="24"/>
                <w:szCs w:val="24"/>
                <w:lang w:eastAsia="en-US"/>
              </w:rPr>
              <w:t>Давайте познакомимся.</w:t>
            </w:r>
          </w:p>
          <w:p w:rsidR="00B47433" w:rsidRPr="003A51AC" w:rsidRDefault="00B47433" w:rsidP="00E22A07">
            <w:pPr>
              <w:spacing w:line="240" w:lineRule="auto"/>
              <w:rPr>
                <w:rFonts w:eastAsiaTheme="minorHAnsi"/>
                <w:sz w:val="24"/>
                <w:szCs w:val="24"/>
                <w:lang w:eastAsia="en-US"/>
              </w:rPr>
            </w:pPr>
          </w:p>
        </w:tc>
        <w:tc>
          <w:tcPr>
            <w:tcW w:w="1601" w:type="dxa"/>
          </w:tcPr>
          <w:p w:rsidR="00B47433" w:rsidRPr="003A51AC" w:rsidRDefault="00B47433" w:rsidP="00E22A07">
            <w:pPr>
              <w:spacing w:line="240" w:lineRule="auto"/>
              <w:rPr>
                <w:rFonts w:eastAsiaTheme="minorHAnsi"/>
                <w:sz w:val="24"/>
                <w:szCs w:val="24"/>
                <w:lang w:eastAsia="en-US"/>
              </w:rPr>
            </w:pPr>
            <w:r w:rsidRPr="003A51AC">
              <w:rPr>
                <w:sz w:val="24"/>
                <w:szCs w:val="24"/>
              </w:rPr>
              <w:t>1 сентября: День знаний</w:t>
            </w:r>
          </w:p>
        </w:tc>
        <w:tc>
          <w:tcPr>
            <w:tcW w:w="1843" w:type="dxa"/>
          </w:tcPr>
          <w:p w:rsidR="00B47433" w:rsidRPr="003A51AC" w:rsidRDefault="00B47433" w:rsidP="00E22A07">
            <w:pPr>
              <w:spacing w:line="240" w:lineRule="auto"/>
              <w:ind w:firstLine="567"/>
              <w:rPr>
                <w:rFonts w:eastAsiaTheme="minorHAnsi"/>
                <w:sz w:val="24"/>
                <w:szCs w:val="24"/>
                <w:lang w:eastAsia="en-US"/>
              </w:rPr>
            </w:pPr>
          </w:p>
        </w:tc>
        <w:tc>
          <w:tcPr>
            <w:tcW w:w="1842" w:type="dxa"/>
          </w:tcPr>
          <w:p w:rsidR="00B47433" w:rsidRPr="003A51AC" w:rsidRDefault="00B47433" w:rsidP="00E22A07">
            <w:pPr>
              <w:spacing w:line="240" w:lineRule="auto"/>
              <w:ind w:firstLine="567"/>
              <w:rPr>
                <w:rFonts w:eastAsiaTheme="minorHAnsi"/>
                <w:sz w:val="24"/>
                <w:szCs w:val="24"/>
                <w:lang w:eastAsia="en-US"/>
              </w:rPr>
            </w:pPr>
          </w:p>
        </w:tc>
        <w:tc>
          <w:tcPr>
            <w:tcW w:w="4537" w:type="dxa"/>
            <w:gridSpan w:val="6"/>
          </w:tcPr>
          <w:p w:rsidR="00B47433" w:rsidRPr="003A51AC" w:rsidRDefault="00B47433" w:rsidP="00E22A07">
            <w:pPr>
              <w:spacing w:line="240" w:lineRule="auto"/>
              <w:ind w:firstLine="567"/>
              <w:rPr>
                <w:rFonts w:eastAsiaTheme="minorHAnsi"/>
                <w:sz w:val="24"/>
                <w:szCs w:val="24"/>
                <w:lang w:eastAsia="en-US"/>
              </w:rPr>
            </w:pPr>
          </w:p>
        </w:tc>
      </w:tr>
      <w:tr w:rsidR="003967F9" w:rsidRPr="003A51AC" w:rsidTr="006540F4">
        <w:trPr>
          <w:trHeight w:val="315"/>
        </w:trPr>
        <w:tc>
          <w:tcPr>
            <w:tcW w:w="1929" w:type="dxa"/>
            <w:vMerge/>
          </w:tcPr>
          <w:p w:rsidR="00B47433" w:rsidRPr="003A51AC" w:rsidRDefault="00B47433" w:rsidP="00E22A07">
            <w:pPr>
              <w:spacing w:line="240" w:lineRule="auto"/>
              <w:ind w:firstLine="567"/>
              <w:rPr>
                <w:rFonts w:eastAsiaTheme="minorHAnsi"/>
                <w:sz w:val="24"/>
                <w:szCs w:val="24"/>
                <w:lang w:eastAsia="en-US"/>
              </w:rPr>
            </w:pPr>
          </w:p>
        </w:tc>
        <w:tc>
          <w:tcPr>
            <w:tcW w:w="1549" w:type="dxa"/>
            <w:vMerge/>
          </w:tcPr>
          <w:p w:rsidR="00B47433" w:rsidRPr="003A51AC" w:rsidRDefault="00B47433" w:rsidP="00E22A07">
            <w:pPr>
              <w:spacing w:line="240" w:lineRule="auto"/>
              <w:ind w:firstLine="567"/>
              <w:rPr>
                <w:rFonts w:eastAsiaTheme="minorHAnsi"/>
                <w:sz w:val="24"/>
                <w:szCs w:val="24"/>
                <w:lang w:eastAsia="en-US"/>
              </w:rPr>
            </w:pPr>
          </w:p>
        </w:tc>
        <w:tc>
          <w:tcPr>
            <w:tcW w:w="1833" w:type="dxa"/>
          </w:tcPr>
          <w:p w:rsidR="00B47433" w:rsidRPr="003A51AC" w:rsidRDefault="00B47433" w:rsidP="00E22A07">
            <w:pPr>
              <w:spacing w:line="240" w:lineRule="auto"/>
              <w:rPr>
                <w:rFonts w:eastAsiaTheme="minorHAnsi"/>
                <w:sz w:val="24"/>
                <w:szCs w:val="24"/>
                <w:lang w:eastAsia="en-US"/>
              </w:rPr>
            </w:pPr>
            <w:r w:rsidRPr="003A51AC">
              <w:rPr>
                <w:rFonts w:eastAsiaTheme="minorHAnsi"/>
                <w:sz w:val="24"/>
                <w:szCs w:val="24"/>
                <w:lang w:eastAsia="en-US"/>
              </w:rPr>
              <w:t xml:space="preserve">2 неделя </w:t>
            </w:r>
          </w:p>
          <w:p w:rsidR="00B47433" w:rsidRPr="003A51AC" w:rsidRDefault="00B47433" w:rsidP="00E22A07">
            <w:pPr>
              <w:spacing w:line="240" w:lineRule="auto"/>
              <w:rPr>
                <w:rFonts w:eastAsiaTheme="minorHAnsi"/>
                <w:sz w:val="24"/>
                <w:szCs w:val="24"/>
                <w:lang w:eastAsia="en-US"/>
              </w:rPr>
            </w:pPr>
            <w:r w:rsidRPr="003A51AC">
              <w:rPr>
                <w:rFonts w:eastAsiaTheme="minorHAnsi"/>
                <w:sz w:val="24"/>
                <w:szCs w:val="24"/>
                <w:lang w:eastAsia="en-US"/>
              </w:rPr>
              <w:t xml:space="preserve">Здравствуйте, я пришел! </w:t>
            </w:r>
          </w:p>
          <w:p w:rsidR="00B47433" w:rsidRPr="003A51AC" w:rsidRDefault="00B47433" w:rsidP="00E22A07">
            <w:pPr>
              <w:spacing w:line="240" w:lineRule="auto"/>
              <w:rPr>
                <w:rFonts w:eastAsiaTheme="minorHAnsi"/>
                <w:sz w:val="24"/>
                <w:szCs w:val="24"/>
                <w:lang w:eastAsia="en-US"/>
              </w:rPr>
            </w:pPr>
          </w:p>
        </w:tc>
        <w:tc>
          <w:tcPr>
            <w:tcW w:w="1601" w:type="dxa"/>
          </w:tcPr>
          <w:p w:rsidR="00B47433" w:rsidRPr="003A51AC" w:rsidRDefault="00B47433" w:rsidP="00E22A07">
            <w:pPr>
              <w:spacing w:line="240" w:lineRule="auto"/>
              <w:ind w:firstLine="567"/>
              <w:rPr>
                <w:rFonts w:eastAsiaTheme="minorHAnsi"/>
                <w:sz w:val="24"/>
                <w:szCs w:val="24"/>
                <w:lang w:eastAsia="en-US"/>
              </w:rPr>
            </w:pPr>
          </w:p>
        </w:tc>
        <w:tc>
          <w:tcPr>
            <w:tcW w:w="1843" w:type="dxa"/>
          </w:tcPr>
          <w:p w:rsidR="00B47433" w:rsidRPr="003A51AC" w:rsidRDefault="00B47433" w:rsidP="00E22A07">
            <w:pPr>
              <w:spacing w:line="240" w:lineRule="auto"/>
              <w:ind w:firstLine="567"/>
              <w:rPr>
                <w:rFonts w:eastAsiaTheme="minorHAnsi"/>
                <w:sz w:val="24"/>
                <w:szCs w:val="24"/>
                <w:lang w:eastAsia="en-US"/>
              </w:rPr>
            </w:pPr>
          </w:p>
        </w:tc>
        <w:tc>
          <w:tcPr>
            <w:tcW w:w="1842" w:type="dxa"/>
          </w:tcPr>
          <w:p w:rsidR="00B47433" w:rsidRPr="003A51AC" w:rsidRDefault="00B47433" w:rsidP="00E22A07">
            <w:pPr>
              <w:spacing w:line="240" w:lineRule="auto"/>
              <w:rPr>
                <w:rFonts w:eastAsiaTheme="minorHAnsi"/>
                <w:sz w:val="24"/>
                <w:szCs w:val="24"/>
                <w:lang w:eastAsia="en-US"/>
              </w:rPr>
            </w:pPr>
            <w:r w:rsidRPr="003A51AC">
              <w:rPr>
                <w:sz w:val="24"/>
                <w:szCs w:val="24"/>
              </w:rPr>
              <w:t>3 сентября: День окончания Второй мировой войны, День солидарности в борьбе с терроризмом</w:t>
            </w:r>
          </w:p>
        </w:tc>
        <w:tc>
          <w:tcPr>
            <w:tcW w:w="4537" w:type="dxa"/>
            <w:gridSpan w:val="6"/>
          </w:tcPr>
          <w:p w:rsidR="00B47433" w:rsidRPr="003A51AC" w:rsidRDefault="00B47433" w:rsidP="00E22A07">
            <w:pPr>
              <w:spacing w:line="240" w:lineRule="auto"/>
              <w:ind w:firstLine="567"/>
              <w:rPr>
                <w:rFonts w:eastAsiaTheme="minorHAnsi"/>
                <w:sz w:val="24"/>
                <w:szCs w:val="24"/>
                <w:lang w:eastAsia="en-US"/>
              </w:rPr>
            </w:pPr>
          </w:p>
        </w:tc>
      </w:tr>
      <w:tr w:rsidR="003967F9" w:rsidRPr="003A51AC" w:rsidTr="006540F4">
        <w:trPr>
          <w:trHeight w:val="315"/>
        </w:trPr>
        <w:tc>
          <w:tcPr>
            <w:tcW w:w="1929" w:type="dxa"/>
            <w:vMerge/>
          </w:tcPr>
          <w:p w:rsidR="00B47433" w:rsidRPr="003A51AC" w:rsidRDefault="00B47433" w:rsidP="00E22A07">
            <w:pPr>
              <w:spacing w:line="240" w:lineRule="auto"/>
              <w:ind w:firstLine="567"/>
              <w:rPr>
                <w:rFonts w:eastAsiaTheme="minorHAnsi"/>
                <w:sz w:val="24"/>
                <w:szCs w:val="24"/>
                <w:lang w:eastAsia="en-US"/>
              </w:rPr>
            </w:pPr>
          </w:p>
        </w:tc>
        <w:tc>
          <w:tcPr>
            <w:tcW w:w="1549" w:type="dxa"/>
            <w:vMerge/>
          </w:tcPr>
          <w:p w:rsidR="00B47433" w:rsidRPr="003A51AC" w:rsidRDefault="00B47433" w:rsidP="00E22A07">
            <w:pPr>
              <w:spacing w:line="240" w:lineRule="auto"/>
              <w:ind w:firstLine="567"/>
              <w:rPr>
                <w:rFonts w:eastAsiaTheme="minorHAnsi"/>
                <w:sz w:val="24"/>
                <w:szCs w:val="24"/>
                <w:lang w:eastAsia="en-US"/>
              </w:rPr>
            </w:pPr>
          </w:p>
        </w:tc>
        <w:tc>
          <w:tcPr>
            <w:tcW w:w="1833" w:type="dxa"/>
          </w:tcPr>
          <w:p w:rsidR="00B47433" w:rsidRPr="003A51AC" w:rsidRDefault="00B47433" w:rsidP="00E22A07">
            <w:pPr>
              <w:spacing w:line="240" w:lineRule="auto"/>
              <w:rPr>
                <w:rFonts w:eastAsiaTheme="minorHAnsi"/>
                <w:sz w:val="24"/>
                <w:szCs w:val="24"/>
                <w:lang w:eastAsia="en-US"/>
              </w:rPr>
            </w:pPr>
            <w:r w:rsidRPr="003A51AC">
              <w:rPr>
                <w:rFonts w:eastAsiaTheme="minorHAnsi"/>
                <w:sz w:val="24"/>
                <w:szCs w:val="24"/>
                <w:lang w:eastAsia="en-US"/>
              </w:rPr>
              <w:t xml:space="preserve">3 неделя </w:t>
            </w:r>
          </w:p>
          <w:p w:rsidR="00B47433" w:rsidRPr="003A51AC" w:rsidRDefault="00B47433" w:rsidP="00E22A07">
            <w:pPr>
              <w:spacing w:line="240" w:lineRule="auto"/>
              <w:rPr>
                <w:rFonts w:eastAsiaTheme="minorHAnsi"/>
                <w:sz w:val="24"/>
                <w:szCs w:val="24"/>
                <w:lang w:eastAsia="en-US"/>
              </w:rPr>
            </w:pPr>
            <w:r w:rsidRPr="003A51AC">
              <w:rPr>
                <w:rFonts w:eastAsiaTheme="minorHAnsi"/>
                <w:sz w:val="24"/>
                <w:szCs w:val="24"/>
                <w:lang w:eastAsia="en-US"/>
              </w:rPr>
              <w:t>Мой маленький мир</w:t>
            </w:r>
          </w:p>
          <w:p w:rsidR="00B47433" w:rsidRPr="003A51AC" w:rsidRDefault="00B47433" w:rsidP="00E22A07">
            <w:pPr>
              <w:spacing w:line="240" w:lineRule="auto"/>
              <w:rPr>
                <w:rFonts w:eastAsiaTheme="minorHAnsi"/>
                <w:sz w:val="24"/>
                <w:szCs w:val="24"/>
                <w:lang w:eastAsia="en-US"/>
              </w:rPr>
            </w:pPr>
          </w:p>
        </w:tc>
        <w:tc>
          <w:tcPr>
            <w:tcW w:w="1601" w:type="dxa"/>
          </w:tcPr>
          <w:p w:rsidR="00B47433" w:rsidRPr="003A51AC" w:rsidRDefault="00B47433" w:rsidP="00E22A07">
            <w:pPr>
              <w:spacing w:line="240" w:lineRule="auto"/>
              <w:ind w:firstLine="567"/>
              <w:rPr>
                <w:rFonts w:eastAsiaTheme="minorHAnsi"/>
                <w:sz w:val="24"/>
                <w:szCs w:val="24"/>
                <w:lang w:eastAsia="en-US"/>
              </w:rPr>
            </w:pPr>
          </w:p>
        </w:tc>
        <w:tc>
          <w:tcPr>
            <w:tcW w:w="1843" w:type="dxa"/>
          </w:tcPr>
          <w:p w:rsidR="00B47433" w:rsidRPr="003A51AC" w:rsidRDefault="00B47433" w:rsidP="00E22A07">
            <w:pPr>
              <w:spacing w:line="240" w:lineRule="auto"/>
              <w:ind w:firstLine="567"/>
              <w:rPr>
                <w:rFonts w:eastAsiaTheme="minorHAnsi"/>
                <w:sz w:val="24"/>
                <w:szCs w:val="24"/>
                <w:lang w:eastAsia="en-US"/>
              </w:rPr>
            </w:pPr>
          </w:p>
        </w:tc>
        <w:tc>
          <w:tcPr>
            <w:tcW w:w="1842" w:type="dxa"/>
          </w:tcPr>
          <w:p w:rsidR="00B47433" w:rsidRPr="003A51AC" w:rsidRDefault="00B47433" w:rsidP="00E22A07">
            <w:pPr>
              <w:spacing w:line="240" w:lineRule="auto"/>
              <w:ind w:firstLine="567"/>
              <w:rPr>
                <w:rFonts w:eastAsiaTheme="minorHAnsi"/>
                <w:sz w:val="24"/>
                <w:szCs w:val="24"/>
                <w:lang w:eastAsia="en-US"/>
              </w:rPr>
            </w:pPr>
          </w:p>
        </w:tc>
        <w:tc>
          <w:tcPr>
            <w:tcW w:w="4537" w:type="dxa"/>
            <w:gridSpan w:val="6"/>
          </w:tcPr>
          <w:p w:rsidR="00301A51" w:rsidRPr="003A51AC" w:rsidRDefault="00B47433" w:rsidP="00E22A07">
            <w:pPr>
              <w:pStyle w:val="TableParagraph"/>
              <w:ind w:left="0"/>
              <w:rPr>
                <w:sz w:val="24"/>
                <w:szCs w:val="24"/>
                <w:lang w:eastAsia="ru-RU"/>
              </w:rPr>
            </w:pPr>
            <w:r w:rsidRPr="003A51AC">
              <w:rPr>
                <w:sz w:val="24"/>
                <w:szCs w:val="24"/>
                <w:lang w:eastAsia="ru-RU"/>
              </w:rPr>
              <w:t>Педагогов  и родителей в институты культуры</w:t>
            </w:r>
            <w:r w:rsidR="000E5601">
              <w:rPr>
                <w:sz w:val="24"/>
                <w:szCs w:val="24"/>
                <w:lang w:eastAsia="ru-RU"/>
              </w:rPr>
              <w:t>.</w:t>
            </w:r>
            <w:r w:rsidRPr="000E5601">
              <w:rPr>
                <w:sz w:val="24"/>
                <w:szCs w:val="24"/>
                <w:lang w:eastAsia="ru-RU"/>
              </w:rPr>
              <w:t>.</w:t>
            </w:r>
            <w:r w:rsidR="00DC2223" w:rsidRPr="003A51AC">
              <w:rPr>
                <w:sz w:val="24"/>
                <w:szCs w:val="24"/>
                <w:lang w:eastAsia="ru-RU"/>
              </w:rPr>
              <w:t xml:space="preserve"> </w:t>
            </w:r>
          </w:p>
          <w:p w:rsidR="00B47433" w:rsidRPr="003A51AC" w:rsidRDefault="00B47433" w:rsidP="00E22A07">
            <w:pPr>
              <w:pStyle w:val="TableParagraph"/>
              <w:ind w:left="0"/>
              <w:rPr>
                <w:sz w:val="24"/>
                <w:szCs w:val="24"/>
                <w:lang w:eastAsia="ru-RU"/>
              </w:rPr>
            </w:pPr>
            <w:r w:rsidRPr="003A51AC">
              <w:rPr>
                <w:sz w:val="24"/>
                <w:szCs w:val="24"/>
                <w:lang w:eastAsia="ru-RU"/>
              </w:rPr>
              <w:t xml:space="preserve">Це ль : постижение культурного наследия </w:t>
            </w:r>
            <w:r w:rsidRPr="003A51AC">
              <w:rPr>
                <w:sz w:val="24"/>
                <w:szCs w:val="24"/>
              </w:rPr>
              <w:t xml:space="preserve">края. </w:t>
            </w:r>
            <w:r w:rsidR="00DC2223" w:rsidRPr="003A51AC">
              <w:rPr>
                <w:sz w:val="24"/>
                <w:szCs w:val="24"/>
              </w:rPr>
              <w:t xml:space="preserve"> </w:t>
            </w:r>
            <w:r w:rsidRPr="003A51AC">
              <w:rPr>
                <w:sz w:val="24"/>
                <w:szCs w:val="24"/>
              </w:rPr>
              <w:t xml:space="preserve">Ответственные: специалисты учреждений культуры и искусства </w:t>
            </w:r>
          </w:p>
        </w:tc>
      </w:tr>
      <w:tr w:rsidR="003967F9" w:rsidRPr="003A51AC" w:rsidTr="006540F4">
        <w:trPr>
          <w:trHeight w:val="1552"/>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4 неделя </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Безопасность дома и в детском саду</w:t>
            </w:r>
          </w:p>
          <w:p w:rsidR="00072C18" w:rsidRPr="003A51AC" w:rsidRDefault="00072C18" w:rsidP="00E22A07">
            <w:pPr>
              <w:shd w:val="clear" w:color="auto" w:fill="FFFFFF" w:themeFill="background1"/>
              <w:spacing w:line="240" w:lineRule="auto"/>
              <w:ind w:firstLine="567"/>
              <w:rPr>
                <w:rFonts w:eastAsiaTheme="minorHAnsi"/>
                <w:sz w:val="24"/>
                <w:szCs w:val="24"/>
                <w:lang w:eastAsia="en-US"/>
              </w:rPr>
            </w:pPr>
          </w:p>
        </w:tc>
        <w:tc>
          <w:tcPr>
            <w:tcW w:w="1601" w:type="dxa"/>
          </w:tcPr>
          <w:p w:rsidR="00072C18" w:rsidRPr="003A51AC" w:rsidRDefault="00072C18" w:rsidP="00E22A07">
            <w:pPr>
              <w:spacing w:line="240" w:lineRule="auto"/>
              <w:ind w:firstLine="567"/>
              <w:rPr>
                <w:rFonts w:eastAsiaTheme="minorHAnsi"/>
                <w:sz w:val="24"/>
                <w:szCs w:val="24"/>
                <w:lang w:eastAsia="en-US"/>
              </w:rPr>
            </w:pPr>
          </w:p>
        </w:tc>
        <w:tc>
          <w:tcPr>
            <w:tcW w:w="1843" w:type="dxa"/>
          </w:tcPr>
          <w:p w:rsidR="00072C18" w:rsidRPr="003A51AC" w:rsidRDefault="00072C18" w:rsidP="00E22A07">
            <w:pPr>
              <w:spacing w:line="240" w:lineRule="auto"/>
              <w:rPr>
                <w:rFonts w:eastAsiaTheme="minorHAnsi"/>
                <w:sz w:val="24"/>
                <w:szCs w:val="24"/>
                <w:lang w:eastAsia="en-US"/>
              </w:rPr>
            </w:pPr>
            <w:r w:rsidRPr="003A51AC">
              <w:rPr>
                <w:sz w:val="24"/>
                <w:szCs w:val="24"/>
              </w:rPr>
              <w:t>27 сентября: День воспитателя и всех дошкольных работников</w:t>
            </w:r>
          </w:p>
        </w:tc>
        <w:tc>
          <w:tcPr>
            <w:tcW w:w="1842" w:type="dxa"/>
          </w:tcPr>
          <w:p w:rsidR="00072C18" w:rsidRPr="003A51AC" w:rsidRDefault="00072C18" w:rsidP="00E22A07">
            <w:pPr>
              <w:spacing w:line="240" w:lineRule="auto"/>
              <w:ind w:firstLine="567"/>
              <w:rPr>
                <w:rFonts w:eastAsiaTheme="minorHAnsi"/>
                <w:sz w:val="24"/>
                <w:szCs w:val="24"/>
                <w:lang w:eastAsia="en-US"/>
              </w:rPr>
            </w:pPr>
          </w:p>
        </w:tc>
        <w:tc>
          <w:tcPr>
            <w:tcW w:w="4537" w:type="dxa"/>
            <w:gridSpan w:val="6"/>
          </w:tcPr>
          <w:p w:rsidR="00072C18" w:rsidRPr="003A51AC" w:rsidRDefault="00072C18" w:rsidP="00E22A07">
            <w:pPr>
              <w:spacing w:line="240" w:lineRule="auto"/>
              <w:ind w:firstLine="567"/>
              <w:rPr>
                <w:rFonts w:eastAsiaTheme="minorHAnsi"/>
                <w:sz w:val="24"/>
                <w:szCs w:val="24"/>
                <w:lang w:eastAsia="en-US"/>
              </w:rPr>
            </w:pPr>
          </w:p>
        </w:tc>
      </w:tr>
      <w:tr w:rsidR="003967F9" w:rsidRPr="003A51AC" w:rsidTr="006540F4">
        <w:trPr>
          <w:trHeight w:val="277"/>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tcPr>
          <w:p w:rsidR="00072C18" w:rsidRPr="003A51AC" w:rsidRDefault="00072C18" w:rsidP="00E22A07">
            <w:pPr>
              <w:spacing w:line="240" w:lineRule="auto"/>
              <w:jc w:val="center"/>
              <w:rPr>
                <w:b/>
                <w:sz w:val="24"/>
                <w:szCs w:val="24"/>
              </w:rPr>
            </w:pPr>
            <w:r w:rsidRPr="003A51AC">
              <w:rPr>
                <w:rFonts w:eastAsiaTheme="minorHAnsi"/>
                <w:b/>
                <w:sz w:val="24"/>
                <w:szCs w:val="24"/>
                <w:lang w:eastAsia="en-US"/>
              </w:rPr>
              <w:t>Тема месяца</w:t>
            </w:r>
          </w:p>
        </w:tc>
        <w:tc>
          <w:tcPr>
            <w:tcW w:w="1833" w:type="dxa"/>
          </w:tcPr>
          <w:p w:rsidR="00072C18" w:rsidRPr="003A51AC" w:rsidRDefault="00072C18" w:rsidP="00E22A07">
            <w:pPr>
              <w:spacing w:line="240" w:lineRule="auto"/>
              <w:jc w:val="center"/>
              <w:rPr>
                <w:rFonts w:eastAsiaTheme="minorHAnsi"/>
                <w:b/>
                <w:sz w:val="24"/>
                <w:szCs w:val="24"/>
                <w:lang w:eastAsia="en-US"/>
              </w:rPr>
            </w:pPr>
            <w:r w:rsidRPr="003A51AC">
              <w:rPr>
                <w:rFonts w:eastAsiaTheme="minorHAnsi"/>
                <w:b/>
                <w:sz w:val="24"/>
                <w:szCs w:val="24"/>
                <w:lang w:eastAsia="en-US"/>
              </w:rPr>
              <w:t>Тема недели</w:t>
            </w:r>
          </w:p>
        </w:tc>
        <w:tc>
          <w:tcPr>
            <w:tcW w:w="1601" w:type="dxa"/>
          </w:tcPr>
          <w:p w:rsidR="00072C18" w:rsidRPr="003A51AC" w:rsidRDefault="00072C18" w:rsidP="00E22A07">
            <w:pPr>
              <w:spacing w:line="240" w:lineRule="auto"/>
              <w:jc w:val="center"/>
              <w:rPr>
                <w:rFonts w:eastAsiaTheme="minorHAnsi"/>
                <w:b/>
                <w:sz w:val="24"/>
                <w:szCs w:val="24"/>
                <w:lang w:eastAsia="en-US"/>
              </w:rPr>
            </w:pPr>
            <w:r w:rsidRPr="003A51AC">
              <w:rPr>
                <w:b/>
                <w:sz w:val="24"/>
                <w:szCs w:val="24"/>
              </w:rPr>
              <w:t>Праздники</w:t>
            </w:r>
          </w:p>
        </w:tc>
        <w:tc>
          <w:tcPr>
            <w:tcW w:w="1843" w:type="dxa"/>
          </w:tcPr>
          <w:p w:rsidR="00072C18" w:rsidRPr="003A51AC" w:rsidRDefault="00072C18" w:rsidP="00E22A07">
            <w:pPr>
              <w:spacing w:line="240" w:lineRule="auto"/>
              <w:jc w:val="center"/>
              <w:rPr>
                <w:rFonts w:eastAsiaTheme="minorHAnsi"/>
                <w:b/>
                <w:sz w:val="24"/>
                <w:szCs w:val="24"/>
                <w:lang w:eastAsia="en-US"/>
              </w:rPr>
            </w:pPr>
            <w:r w:rsidRPr="003A51AC">
              <w:rPr>
                <w:b/>
                <w:sz w:val="24"/>
                <w:szCs w:val="24"/>
              </w:rPr>
              <w:t>События</w:t>
            </w:r>
          </w:p>
        </w:tc>
        <w:tc>
          <w:tcPr>
            <w:tcW w:w="6379" w:type="dxa"/>
            <w:gridSpan w:val="7"/>
          </w:tcPr>
          <w:p w:rsidR="00072C18" w:rsidRPr="003A51AC" w:rsidRDefault="00072C18" w:rsidP="00E22A07">
            <w:pPr>
              <w:spacing w:line="240" w:lineRule="auto"/>
              <w:ind w:firstLine="567"/>
              <w:jc w:val="center"/>
              <w:rPr>
                <w:rFonts w:eastAsiaTheme="minorHAnsi"/>
                <w:b/>
                <w:sz w:val="24"/>
                <w:szCs w:val="24"/>
                <w:lang w:eastAsia="en-US"/>
              </w:rPr>
            </w:pPr>
            <w:r w:rsidRPr="003A51AC">
              <w:rPr>
                <w:b/>
                <w:sz w:val="24"/>
                <w:szCs w:val="24"/>
              </w:rPr>
              <w:t>Мероприятия</w:t>
            </w:r>
          </w:p>
        </w:tc>
      </w:tr>
      <w:tr w:rsidR="003967F9" w:rsidRPr="003A51AC" w:rsidTr="006540F4">
        <w:trPr>
          <w:trHeight w:val="277"/>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val="restart"/>
          </w:tcPr>
          <w:p w:rsidR="00072C18" w:rsidRPr="003A51AC" w:rsidRDefault="00072C18" w:rsidP="00E22A07">
            <w:pPr>
              <w:spacing w:line="240" w:lineRule="auto"/>
              <w:rPr>
                <w:sz w:val="24"/>
                <w:szCs w:val="24"/>
              </w:rPr>
            </w:pPr>
            <w:r w:rsidRPr="003A51AC">
              <w:rPr>
                <w:sz w:val="24"/>
                <w:szCs w:val="24"/>
              </w:rPr>
              <w:t xml:space="preserve">Октябрь </w:t>
            </w:r>
          </w:p>
          <w:p w:rsidR="00072C18" w:rsidRPr="003A51AC" w:rsidRDefault="00072C18" w:rsidP="00E22A07">
            <w:pPr>
              <w:spacing w:line="240" w:lineRule="auto"/>
              <w:rPr>
                <w:rFonts w:eastAsiaTheme="minorHAnsi"/>
                <w:sz w:val="24"/>
                <w:szCs w:val="24"/>
                <w:lang w:eastAsia="en-US"/>
              </w:rPr>
            </w:pPr>
            <w:r w:rsidRPr="003A51AC">
              <w:rPr>
                <w:sz w:val="24"/>
                <w:szCs w:val="24"/>
              </w:rPr>
              <w:t>Мой родной край самый красивый.</w:t>
            </w: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1 неделя </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Природа моего края</w:t>
            </w:r>
          </w:p>
          <w:p w:rsidR="00072C18" w:rsidRPr="003A51AC" w:rsidRDefault="00072C18" w:rsidP="00E22A07">
            <w:pPr>
              <w:spacing w:line="240" w:lineRule="auto"/>
              <w:ind w:firstLine="567"/>
              <w:rPr>
                <w:rFonts w:eastAsiaTheme="minorHAnsi"/>
                <w:sz w:val="24"/>
                <w:szCs w:val="24"/>
                <w:lang w:eastAsia="en-US"/>
              </w:rPr>
            </w:pPr>
          </w:p>
        </w:tc>
        <w:tc>
          <w:tcPr>
            <w:tcW w:w="1601" w:type="dxa"/>
          </w:tcPr>
          <w:p w:rsidR="00072C18" w:rsidRPr="003A51AC" w:rsidRDefault="00072C18" w:rsidP="00E22A07">
            <w:pPr>
              <w:spacing w:line="240" w:lineRule="auto"/>
              <w:ind w:firstLine="567"/>
              <w:rPr>
                <w:rFonts w:eastAsiaTheme="minorHAnsi"/>
                <w:sz w:val="24"/>
                <w:szCs w:val="24"/>
                <w:lang w:eastAsia="en-US"/>
              </w:rPr>
            </w:pPr>
          </w:p>
        </w:tc>
        <w:tc>
          <w:tcPr>
            <w:tcW w:w="1843" w:type="dxa"/>
          </w:tcPr>
          <w:p w:rsidR="00072C18" w:rsidRPr="003A51AC" w:rsidRDefault="00072C18" w:rsidP="00E22A07">
            <w:pPr>
              <w:spacing w:line="240" w:lineRule="auto"/>
              <w:rPr>
                <w:rFonts w:eastAsiaTheme="minorHAnsi"/>
                <w:sz w:val="24"/>
                <w:szCs w:val="24"/>
                <w:lang w:eastAsia="en-US"/>
              </w:rPr>
            </w:pPr>
            <w:r w:rsidRPr="003A51AC">
              <w:rPr>
                <w:sz w:val="24"/>
                <w:szCs w:val="24"/>
              </w:rPr>
              <w:t xml:space="preserve">1 октября: Международный день пожилых людей; </w:t>
            </w:r>
          </w:p>
        </w:tc>
        <w:tc>
          <w:tcPr>
            <w:tcW w:w="6379" w:type="dxa"/>
            <w:gridSpan w:val="7"/>
          </w:tcPr>
          <w:p w:rsidR="00072C18" w:rsidRPr="003A51AC" w:rsidRDefault="00072C18" w:rsidP="00E22A07">
            <w:pPr>
              <w:pStyle w:val="TableParagraph"/>
              <w:ind w:left="0"/>
              <w:jc w:val="both"/>
              <w:rPr>
                <w:sz w:val="24"/>
                <w:szCs w:val="24"/>
              </w:rPr>
            </w:pPr>
            <w:r w:rsidRPr="003A51AC">
              <w:rPr>
                <w:sz w:val="24"/>
                <w:szCs w:val="24"/>
              </w:rPr>
              <w:t>Международный день музыки</w:t>
            </w:r>
            <w:r w:rsidRPr="003A51AC">
              <w:rPr>
                <w:spacing w:val="-4"/>
                <w:sz w:val="24"/>
                <w:szCs w:val="24"/>
              </w:rPr>
              <w:t xml:space="preserve"> Вечер </w:t>
            </w:r>
            <w:r w:rsidRPr="003A51AC">
              <w:rPr>
                <w:spacing w:val="-3"/>
                <w:sz w:val="24"/>
                <w:szCs w:val="24"/>
              </w:rPr>
              <w:t>музыки и поэзии «Осень золо</w:t>
            </w:r>
            <w:r w:rsidRPr="003A51AC">
              <w:rPr>
                <w:spacing w:val="-4"/>
                <w:sz w:val="24"/>
                <w:szCs w:val="24"/>
              </w:rPr>
              <w:t xml:space="preserve">тая» в стенах учреждения </w:t>
            </w:r>
            <w:r w:rsidRPr="003A51AC">
              <w:rPr>
                <w:spacing w:val="-3"/>
                <w:sz w:val="24"/>
                <w:szCs w:val="24"/>
              </w:rPr>
              <w:t>культуры.</w:t>
            </w:r>
            <w:r w:rsidR="00DC2223" w:rsidRPr="003A51AC">
              <w:rPr>
                <w:spacing w:val="-3"/>
                <w:sz w:val="24"/>
                <w:szCs w:val="24"/>
              </w:rPr>
              <w:t xml:space="preserve"> </w:t>
            </w:r>
            <w:r w:rsidRPr="003A51AC">
              <w:rPr>
                <w:spacing w:val="-2"/>
                <w:sz w:val="24"/>
                <w:szCs w:val="24"/>
              </w:rPr>
              <w:t xml:space="preserve"> </w:t>
            </w:r>
            <w:r w:rsidRPr="003A51AC">
              <w:rPr>
                <w:spacing w:val="17"/>
                <w:sz w:val="24"/>
                <w:szCs w:val="24"/>
              </w:rPr>
              <w:t>Це</w:t>
            </w:r>
            <w:r w:rsidRPr="003A51AC">
              <w:rPr>
                <w:spacing w:val="-15"/>
                <w:sz w:val="24"/>
                <w:szCs w:val="24"/>
              </w:rPr>
              <w:t xml:space="preserve"> </w:t>
            </w:r>
            <w:r w:rsidRPr="003A51AC">
              <w:rPr>
                <w:spacing w:val="17"/>
                <w:sz w:val="24"/>
                <w:szCs w:val="24"/>
              </w:rPr>
              <w:t>ль</w:t>
            </w:r>
            <w:r w:rsidRPr="003A51AC">
              <w:rPr>
                <w:spacing w:val="-16"/>
                <w:sz w:val="24"/>
                <w:szCs w:val="24"/>
              </w:rPr>
              <w:t xml:space="preserve"> </w:t>
            </w:r>
            <w:r w:rsidRPr="003A51AC">
              <w:rPr>
                <w:sz w:val="24"/>
                <w:szCs w:val="24"/>
              </w:rPr>
              <w:t>:</w:t>
            </w:r>
            <w:r w:rsidRPr="003A51AC">
              <w:rPr>
                <w:spacing w:val="40"/>
                <w:sz w:val="24"/>
                <w:szCs w:val="24"/>
              </w:rPr>
              <w:t xml:space="preserve"> </w:t>
            </w:r>
            <w:r w:rsidRPr="003A51AC">
              <w:rPr>
                <w:sz w:val="24"/>
                <w:szCs w:val="24"/>
              </w:rPr>
              <w:t>объединение</w:t>
            </w:r>
            <w:r w:rsidRPr="003A51AC">
              <w:rPr>
                <w:spacing w:val="2"/>
                <w:sz w:val="24"/>
                <w:szCs w:val="24"/>
              </w:rPr>
              <w:t xml:space="preserve"> </w:t>
            </w:r>
            <w:r w:rsidRPr="003A51AC">
              <w:rPr>
                <w:sz w:val="24"/>
                <w:szCs w:val="24"/>
              </w:rPr>
              <w:t>детей и взрос-</w:t>
            </w:r>
            <w:r w:rsidRPr="003A51AC">
              <w:rPr>
                <w:spacing w:val="-53"/>
                <w:sz w:val="24"/>
                <w:szCs w:val="24"/>
              </w:rPr>
              <w:t xml:space="preserve"> </w:t>
            </w:r>
            <w:r w:rsidRPr="003A51AC">
              <w:rPr>
                <w:sz w:val="24"/>
                <w:szCs w:val="24"/>
              </w:rPr>
              <w:t>лых</w:t>
            </w:r>
            <w:r w:rsidRPr="003A51AC">
              <w:rPr>
                <w:spacing w:val="-1"/>
                <w:sz w:val="24"/>
                <w:szCs w:val="24"/>
              </w:rPr>
              <w:t xml:space="preserve"> </w:t>
            </w:r>
            <w:r w:rsidRPr="003A51AC">
              <w:rPr>
                <w:sz w:val="24"/>
                <w:szCs w:val="24"/>
              </w:rPr>
              <w:t>в</w:t>
            </w:r>
            <w:r w:rsidRPr="003A51AC">
              <w:rPr>
                <w:spacing w:val="-1"/>
                <w:sz w:val="24"/>
                <w:szCs w:val="24"/>
              </w:rPr>
              <w:t xml:space="preserve"> </w:t>
            </w:r>
            <w:r w:rsidRPr="003A51AC">
              <w:rPr>
                <w:sz w:val="24"/>
                <w:szCs w:val="24"/>
              </w:rPr>
              <w:t>контексте</w:t>
            </w:r>
            <w:r w:rsidRPr="003A51AC">
              <w:rPr>
                <w:spacing w:val="-1"/>
                <w:sz w:val="24"/>
                <w:szCs w:val="24"/>
              </w:rPr>
              <w:t xml:space="preserve"> </w:t>
            </w:r>
            <w:r w:rsidRPr="003A51AC">
              <w:rPr>
                <w:sz w:val="24"/>
                <w:szCs w:val="24"/>
              </w:rPr>
              <w:t>искусства.</w:t>
            </w:r>
          </w:p>
          <w:p w:rsidR="00072C18" w:rsidRPr="003A51AC" w:rsidRDefault="00072C18" w:rsidP="00E22A07">
            <w:pPr>
              <w:spacing w:line="240" w:lineRule="auto"/>
              <w:rPr>
                <w:rFonts w:eastAsiaTheme="minorHAnsi"/>
                <w:sz w:val="24"/>
                <w:szCs w:val="24"/>
                <w:lang w:eastAsia="en-US"/>
              </w:rPr>
            </w:pPr>
            <w:r w:rsidRPr="003A51AC">
              <w:rPr>
                <w:i/>
                <w:sz w:val="24"/>
                <w:szCs w:val="24"/>
              </w:rPr>
              <w:t xml:space="preserve">Ответственные: </w:t>
            </w:r>
            <w:r w:rsidRPr="003A51AC">
              <w:rPr>
                <w:sz w:val="24"/>
                <w:szCs w:val="24"/>
              </w:rPr>
              <w:t>специалисты</w:t>
            </w:r>
            <w:r w:rsidRPr="003A51AC">
              <w:rPr>
                <w:spacing w:val="1"/>
                <w:sz w:val="24"/>
                <w:szCs w:val="24"/>
              </w:rPr>
              <w:t xml:space="preserve"> </w:t>
            </w:r>
            <w:r w:rsidRPr="003A51AC">
              <w:rPr>
                <w:sz w:val="24"/>
                <w:szCs w:val="24"/>
              </w:rPr>
              <w:t>учреждений</w:t>
            </w:r>
            <w:r w:rsidRPr="003A51AC">
              <w:rPr>
                <w:spacing w:val="-6"/>
                <w:sz w:val="24"/>
                <w:szCs w:val="24"/>
              </w:rPr>
              <w:t xml:space="preserve"> </w:t>
            </w:r>
            <w:r w:rsidRPr="003A51AC">
              <w:rPr>
                <w:sz w:val="24"/>
                <w:szCs w:val="24"/>
              </w:rPr>
              <w:t>культуры</w:t>
            </w:r>
            <w:r w:rsidRPr="003A51AC">
              <w:rPr>
                <w:spacing w:val="-6"/>
                <w:sz w:val="24"/>
                <w:szCs w:val="24"/>
              </w:rPr>
              <w:t xml:space="preserve"> </w:t>
            </w:r>
            <w:r w:rsidRPr="003A51AC">
              <w:rPr>
                <w:sz w:val="24"/>
                <w:szCs w:val="24"/>
              </w:rPr>
              <w:t>и</w:t>
            </w:r>
            <w:r w:rsidRPr="003A51AC">
              <w:rPr>
                <w:spacing w:val="-7"/>
                <w:sz w:val="24"/>
                <w:szCs w:val="24"/>
              </w:rPr>
              <w:t xml:space="preserve"> </w:t>
            </w:r>
            <w:r w:rsidRPr="003A51AC">
              <w:rPr>
                <w:sz w:val="24"/>
                <w:szCs w:val="24"/>
              </w:rPr>
              <w:t>искусства</w:t>
            </w:r>
          </w:p>
        </w:tc>
      </w:tr>
      <w:tr w:rsidR="003967F9" w:rsidRPr="003A51AC" w:rsidTr="006540F4">
        <w:trPr>
          <w:trHeight w:val="285"/>
        </w:trPr>
        <w:tc>
          <w:tcPr>
            <w:tcW w:w="1929" w:type="dxa"/>
            <w:vMerge/>
          </w:tcPr>
          <w:p w:rsidR="00B47433" w:rsidRPr="003A51AC" w:rsidRDefault="00B47433" w:rsidP="00E22A07">
            <w:pPr>
              <w:spacing w:line="240" w:lineRule="auto"/>
              <w:ind w:firstLine="567"/>
              <w:rPr>
                <w:rFonts w:eastAsiaTheme="minorHAnsi"/>
                <w:sz w:val="24"/>
                <w:szCs w:val="24"/>
                <w:lang w:eastAsia="en-US"/>
              </w:rPr>
            </w:pPr>
          </w:p>
        </w:tc>
        <w:tc>
          <w:tcPr>
            <w:tcW w:w="1549" w:type="dxa"/>
            <w:vMerge/>
          </w:tcPr>
          <w:p w:rsidR="00B47433" w:rsidRPr="003A51AC" w:rsidRDefault="00B47433" w:rsidP="00E22A07">
            <w:pPr>
              <w:spacing w:line="240" w:lineRule="auto"/>
              <w:ind w:firstLine="567"/>
              <w:rPr>
                <w:sz w:val="24"/>
                <w:szCs w:val="24"/>
              </w:rPr>
            </w:pPr>
          </w:p>
        </w:tc>
        <w:tc>
          <w:tcPr>
            <w:tcW w:w="1833" w:type="dxa"/>
          </w:tcPr>
          <w:p w:rsidR="00B47433" w:rsidRPr="003A51AC" w:rsidRDefault="00B47433" w:rsidP="00E22A07">
            <w:pPr>
              <w:spacing w:line="240" w:lineRule="auto"/>
              <w:rPr>
                <w:rFonts w:eastAsiaTheme="minorHAnsi"/>
                <w:sz w:val="24"/>
                <w:szCs w:val="24"/>
                <w:lang w:eastAsia="en-US"/>
              </w:rPr>
            </w:pPr>
            <w:r w:rsidRPr="003A51AC">
              <w:rPr>
                <w:rFonts w:eastAsiaTheme="minorHAnsi"/>
                <w:sz w:val="24"/>
                <w:szCs w:val="24"/>
                <w:lang w:eastAsia="en-US"/>
              </w:rPr>
              <w:t xml:space="preserve">2 неделя </w:t>
            </w:r>
          </w:p>
          <w:p w:rsidR="00B47433" w:rsidRPr="003A51AC" w:rsidRDefault="00B47433" w:rsidP="00E22A07">
            <w:pPr>
              <w:spacing w:line="240" w:lineRule="auto"/>
              <w:rPr>
                <w:rFonts w:eastAsiaTheme="minorHAnsi"/>
                <w:sz w:val="24"/>
                <w:szCs w:val="24"/>
                <w:lang w:eastAsia="en-US"/>
              </w:rPr>
            </w:pPr>
            <w:r w:rsidRPr="003A51AC">
              <w:rPr>
                <w:rFonts w:eastAsiaTheme="minorHAnsi"/>
                <w:sz w:val="24"/>
                <w:szCs w:val="24"/>
                <w:lang w:eastAsia="en-US"/>
              </w:rPr>
              <w:t>Люди, события, подвиги</w:t>
            </w:r>
          </w:p>
        </w:tc>
        <w:tc>
          <w:tcPr>
            <w:tcW w:w="1601" w:type="dxa"/>
          </w:tcPr>
          <w:p w:rsidR="00B47433" w:rsidRPr="003A51AC" w:rsidRDefault="00B47433" w:rsidP="00E22A07">
            <w:pPr>
              <w:spacing w:line="240" w:lineRule="auto"/>
              <w:rPr>
                <w:rFonts w:eastAsiaTheme="minorHAnsi"/>
                <w:sz w:val="24"/>
                <w:szCs w:val="24"/>
                <w:lang w:eastAsia="en-US"/>
              </w:rPr>
            </w:pPr>
            <w:r w:rsidRPr="003A51AC">
              <w:rPr>
                <w:sz w:val="24"/>
                <w:szCs w:val="24"/>
              </w:rPr>
              <w:t>5 октября: День учителя</w:t>
            </w:r>
          </w:p>
        </w:tc>
        <w:tc>
          <w:tcPr>
            <w:tcW w:w="1843" w:type="dxa"/>
          </w:tcPr>
          <w:p w:rsidR="00B47433" w:rsidRPr="003A51AC" w:rsidRDefault="00B47433" w:rsidP="00E22A07">
            <w:pPr>
              <w:spacing w:line="240" w:lineRule="auto"/>
              <w:ind w:firstLine="567"/>
              <w:rPr>
                <w:rFonts w:eastAsiaTheme="minorHAnsi"/>
                <w:sz w:val="24"/>
                <w:szCs w:val="24"/>
                <w:lang w:eastAsia="en-US"/>
              </w:rPr>
            </w:pPr>
          </w:p>
        </w:tc>
        <w:tc>
          <w:tcPr>
            <w:tcW w:w="1842" w:type="dxa"/>
          </w:tcPr>
          <w:p w:rsidR="00B47433" w:rsidRPr="003A51AC" w:rsidRDefault="00B47433" w:rsidP="00E22A07">
            <w:pPr>
              <w:spacing w:line="240" w:lineRule="auto"/>
              <w:ind w:firstLine="567"/>
              <w:rPr>
                <w:rFonts w:eastAsiaTheme="minorHAnsi"/>
                <w:sz w:val="24"/>
                <w:szCs w:val="24"/>
                <w:lang w:eastAsia="en-US"/>
              </w:rPr>
            </w:pPr>
          </w:p>
        </w:tc>
        <w:tc>
          <w:tcPr>
            <w:tcW w:w="1576" w:type="dxa"/>
            <w:gridSpan w:val="3"/>
          </w:tcPr>
          <w:p w:rsidR="00B47433" w:rsidRPr="003A51AC" w:rsidRDefault="00B47433" w:rsidP="00E22A07">
            <w:pPr>
              <w:spacing w:line="240" w:lineRule="auto"/>
              <w:ind w:firstLine="567"/>
              <w:rPr>
                <w:rFonts w:eastAsiaTheme="minorHAnsi"/>
                <w:sz w:val="24"/>
                <w:szCs w:val="24"/>
                <w:lang w:eastAsia="en-US"/>
              </w:rPr>
            </w:pPr>
          </w:p>
        </w:tc>
        <w:tc>
          <w:tcPr>
            <w:tcW w:w="1852" w:type="dxa"/>
            <w:gridSpan w:val="2"/>
          </w:tcPr>
          <w:p w:rsidR="00B47433" w:rsidRPr="003A51AC" w:rsidRDefault="00B47433" w:rsidP="00E22A07">
            <w:pPr>
              <w:spacing w:line="240" w:lineRule="auto"/>
              <w:ind w:firstLine="567"/>
              <w:rPr>
                <w:rFonts w:eastAsiaTheme="minorHAnsi"/>
                <w:sz w:val="24"/>
                <w:szCs w:val="24"/>
                <w:lang w:eastAsia="en-US"/>
              </w:rPr>
            </w:pPr>
          </w:p>
        </w:tc>
        <w:tc>
          <w:tcPr>
            <w:tcW w:w="1109" w:type="dxa"/>
          </w:tcPr>
          <w:p w:rsidR="00B47433" w:rsidRPr="003A51AC" w:rsidRDefault="00B47433" w:rsidP="00E22A07">
            <w:pPr>
              <w:spacing w:line="240" w:lineRule="auto"/>
              <w:ind w:firstLine="567"/>
              <w:rPr>
                <w:rFonts w:eastAsiaTheme="minorHAnsi"/>
                <w:sz w:val="24"/>
                <w:szCs w:val="24"/>
                <w:lang w:eastAsia="en-US"/>
              </w:rPr>
            </w:pPr>
          </w:p>
        </w:tc>
      </w:tr>
      <w:tr w:rsidR="003967F9" w:rsidRPr="003A51AC" w:rsidTr="006540F4">
        <w:trPr>
          <w:trHeight w:val="165"/>
        </w:trPr>
        <w:tc>
          <w:tcPr>
            <w:tcW w:w="1929" w:type="dxa"/>
            <w:vMerge/>
          </w:tcPr>
          <w:p w:rsidR="00B47433" w:rsidRPr="003A51AC" w:rsidRDefault="00B47433" w:rsidP="00E22A07">
            <w:pPr>
              <w:spacing w:line="240" w:lineRule="auto"/>
              <w:ind w:firstLine="567"/>
              <w:rPr>
                <w:rFonts w:eastAsiaTheme="minorHAnsi"/>
                <w:sz w:val="24"/>
                <w:szCs w:val="24"/>
                <w:lang w:eastAsia="en-US"/>
              </w:rPr>
            </w:pPr>
          </w:p>
        </w:tc>
        <w:tc>
          <w:tcPr>
            <w:tcW w:w="1549" w:type="dxa"/>
            <w:vMerge/>
          </w:tcPr>
          <w:p w:rsidR="00B47433" w:rsidRPr="003A51AC" w:rsidRDefault="00B47433" w:rsidP="00E22A07">
            <w:pPr>
              <w:spacing w:line="240" w:lineRule="auto"/>
              <w:ind w:firstLine="567"/>
              <w:rPr>
                <w:sz w:val="24"/>
                <w:szCs w:val="24"/>
              </w:rPr>
            </w:pPr>
          </w:p>
        </w:tc>
        <w:tc>
          <w:tcPr>
            <w:tcW w:w="1833" w:type="dxa"/>
          </w:tcPr>
          <w:p w:rsidR="00B47433" w:rsidRPr="003A51AC" w:rsidRDefault="00B47433" w:rsidP="00E22A07">
            <w:pPr>
              <w:spacing w:line="240" w:lineRule="auto"/>
              <w:rPr>
                <w:rFonts w:eastAsiaTheme="minorHAnsi"/>
                <w:sz w:val="24"/>
                <w:szCs w:val="24"/>
                <w:lang w:eastAsia="en-US"/>
              </w:rPr>
            </w:pPr>
            <w:r w:rsidRPr="003A51AC">
              <w:rPr>
                <w:rFonts w:eastAsiaTheme="minorHAnsi"/>
                <w:sz w:val="24"/>
                <w:szCs w:val="24"/>
                <w:lang w:eastAsia="en-US"/>
              </w:rPr>
              <w:t xml:space="preserve">3 неделя </w:t>
            </w:r>
          </w:p>
          <w:p w:rsidR="00B47433" w:rsidRPr="003A51AC" w:rsidRDefault="00B47433" w:rsidP="00E22A07">
            <w:pPr>
              <w:spacing w:line="240" w:lineRule="auto"/>
              <w:rPr>
                <w:rFonts w:eastAsiaTheme="minorHAnsi"/>
                <w:sz w:val="24"/>
                <w:szCs w:val="24"/>
                <w:lang w:eastAsia="en-US"/>
              </w:rPr>
            </w:pPr>
            <w:r w:rsidRPr="003A51AC">
              <w:rPr>
                <w:rFonts w:eastAsiaTheme="minorHAnsi"/>
                <w:sz w:val="24"/>
                <w:szCs w:val="24"/>
                <w:lang w:eastAsia="en-US"/>
              </w:rPr>
              <w:t>Труд взрослых моего края</w:t>
            </w:r>
          </w:p>
          <w:p w:rsidR="00B47433" w:rsidRPr="003A51AC" w:rsidRDefault="00B47433" w:rsidP="00E22A07">
            <w:pPr>
              <w:spacing w:line="240" w:lineRule="auto"/>
              <w:ind w:firstLine="567"/>
              <w:rPr>
                <w:rFonts w:eastAsiaTheme="minorHAnsi"/>
                <w:sz w:val="24"/>
                <w:szCs w:val="24"/>
                <w:lang w:eastAsia="en-US"/>
              </w:rPr>
            </w:pPr>
          </w:p>
        </w:tc>
        <w:tc>
          <w:tcPr>
            <w:tcW w:w="1601" w:type="dxa"/>
          </w:tcPr>
          <w:p w:rsidR="00B47433" w:rsidRPr="003A51AC" w:rsidRDefault="00B47433" w:rsidP="00E22A07">
            <w:pPr>
              <w:spacing w:line="240" w:lineRule="auto"/>
              <w:ind w:firstLine="567"/>
              <w:rPr>
                <w:rFonts w:eastAsiaTheme="minorHAnsi"/>
                <w:sz w:val="24"/>
                <w:szCs w:val="24"/>
                <w:lang w:eastAsia="en-US"/>
              </w:rPr>
            </w:pPr>
          </w:p>
        </w:tc>
        <w:tc>
          <w:tcPr>
            <w:tcW w:w="1843" w:type="dxa"/>
          </w:tcPr>
          <w:p w:rsidR="00B47433" w:rsidRPr="003A51AC" w:rsidRDefault="00B47433" w:rsidP="00E22A07">
            <w:pPr>
              <w:spacing w:line="240" w:lineRule="auto"/>
              <w:ind w:firstLine="567"/>
              <w:rPr>
                <w:rFonts w:eastAsiaTheme="minorHAnsi"/>
                <w:sz w:val="24"/>
                <w:szCs w:val="24"/>
                <w:lang w:eastAsia="en-US"/>
              </w:rPr>
            </w:pPr>
          </w:p>
        </w:tc>
        <w:tc>
          <w:tcPr>
            <w:tcW w:w="1842" w:type="dxa"/>
          </w:tcPr>
          <w:p w:rsidR="00B47433" w:rsidRPr="003A51AC" w:rsidRDefault="00B47433" w:rsidP="00E22A07">
            <w:pPr>
              <w:spacing w:line="240" w:lineRule="auto"/>
              <w:rPr>
                <w:sz w:val="24"/>
                <w:szCs w:val="24"/>
              </w:rPr>
            </w:pPr>
            <w:r w:rsidRPr="003A51AC">
              <w:rPr>
                <w:sz w:val="24"/>
                <w:szCs w:val="24"/>
              </w:rPr>
              <w:t xml:space="preserve">Третье воскресенье октября: </w:t>
            </w:r>
          </w:p>
          <w:p w:rsidR="00B47433" w:rsidRPr="003A51AC" w:rsidRDefault="00B47433" w:rsidP="00E22A07">
            <w:pPr>
              <w:spacing w:line="240" w:lineRule="auto"/>
              <w:rPr>
                <w:rFonts w:eastAsiaTheme="minorHAnsi"/>
                <w:sz w:val="24"/>
                <w:szCs w:val="24"/>
                <w:lang w:eastAsia="en-US"/>
              </w:rPr>
            </w:pPr>
            <w:r w:rsidRPr="003A51AC">
              <w:rPr>
                <w:sz w:val="24"/>
                <w:szCs w:val="24"/>
              </w:rPr>
              <w:t>День отца в России</w:t>
            </w:r>
          </w:p>
        </w:tc>
        <w:tc>
          <w:tcPr>
            <w:tcW w:w="1576" w:type="dxa"/>
            <w:gridSpan w:val="3"/>
          </w:tcPr>
          <w:p w:rsidR="00B47433" w:rsidRPr="003A51AC" w:rsidRDefault="00B47433" w:rsidP="00E22A07">
            <w:pPr>
              <w:spacing w:line="240" w:lineRule="auto"/>
              <w:ind w:firstLine="567"/>
              <w:rPr>
                <w:rFonts w:eastAsiaTheme="minorHAnsi"/>
                <w:sz w:val="24"/>
                <w:szCs w:val="24"/>
                <w:lang w:eastAsia="en-US"/>
              </w:rPr>
            </w:pPr>
          </w:p>
        </w:tc>
        <w:tc>
          <w:tcPr>
            <w:tcW w:w="1852" w:type="dxa"/>
            <w:gridSpan w:val="2"/>
          </w:tcPr>
          <w:p w:rsidR="00B47433" w:rsidRPr="003A51AC" w:rsidRDefault="00B47433" w:rsidP="00E22A07">
            <w:pPr>
              <w:spacing w:line="240" w:lineRule="auto"/>
              <w:ind w:firstLine="567"/>
              <w:rPr>
                <w:rFonts w:eastAsiaTheme="minorHAnsi"/>
                <w:sz w:val="24"/>
                <w:szCs w:val="24"/>
                <w:lang w:eastAsia="en-US"/>
              </w:rPr>
            </w:pPr>
          </w:p>
        </w:tc>
        <w:tc>
          <w:tcPr>
            <w:tcW w:w="1109" w:type="dxa"/>
          </w:tcPr>
          <w:p w:rsidR="00B47433" w:rsidRPr="003A51AC" w:rsidRDefault="00B47433" w:rsidP="00E22A07">
            <w:pPr>
              <w:spacing w:line="240" w:lineRule="auto"/>
              <w:ind w:firstLine="567"/>
              <w:rPr>
                <w:rFonts w:eastAsiaTheme="minorHAnsi"/>
                <w:sz w:val="24"/>
                <w:szCs w:val="24"/>
                <w:lang w:eastAsia="en-US"/>
              </w:rPr>
            </w:pPr>
          </w:p>
        </w:tc>
      </w:tr>
      <w:tr w:rsidR="003967F9" w:rsidRPr="003A51AC" w:rsidTr="006540F4">
        <w:trPr>
          <w:trHeight w:val="465"/>
        </w:trPr>
        <w:tc>
          <w:tcPr>
            <w:tcW w:w="1929" w:type="dxa"/>
            <w:vMerge/>
          </w:tcPr>
          <w:p w:rsidR="00B47433" w:rsidRPr="003A51AC" w:rsidRDefault="00B47433" w:rsidP="00E22A07">
            <w:pPr>
              <w:spacing w:line="240" w:lineRule="auto"/>
              <w:ind w:firstLine="567"/>
              <w:rPr>
                <w:rFonts w:eastAsiaTheme="minorHAnsi"/>
                <w:sz w:val="24"/>
                <w:szCs w:val="24"/>
                <w:lang w:eastAsia="en-US"/>
              </w:rPr>
            </w:pPr>
          </w:p>
        </w:tc>
        <w:tc>
          <w:tcPr>
            <w:tcW w:w="1549" w:type="dxa"/>
            <w:vMerge/>
          </w:tcPr>
          <w:p w:rsidR="00B47433" w:rsidRPr="003A51AC" w:rsidRDefault="00B47433" w:rsidP="00E22A07">
            <w:pPr>
              <w:spacing w:line="240" w:lineRule="auto"/>
              <w:ind w:firstLine="567"/>
              <w:rPr>
                <w:sz w:val="24"/>
                <w:szCs w:val="24"/>
              </w:rPr>
            </w:pPr>
          </w:p>
        </w:tc>
        <w:tc>
          <w:tcPr>
            <w:tcW w:w="1833" w:type="dxa"/>
          </w:tcPr>
          <w:p w:rsidR="00B47433" w:rsidRPr="003A51AC" w:rsidRDefault="00B47433" w:rsidP="00E22A07">
            <w:pPr>
              <w:spacing w:line="240" w:lineRule="auto"/>
              <w:rPr>
                <w:rFonts w:eastAsiaTheme="minorHAnsi"/>
                <w:sz w:val="24"/>
                <w:szCs w:val="24"/>
                <w:lang w:eastAsia="en-US"/>
              </w:rPr>
            </w:pPr>
            <w:r w:rsidRPr="003A51AC">
              <w:rPr>
                <w:rFonts w:eastAsiaTheme="minorHAnsi"/>
                <w:sz w:val="24"/>
                <w:szCs w:val="24"/>
                <w:lang w:eastAsia="en-US"/>
              </w:rPr>
              <w:t xml:space="preserve">4 неделя </w:t>
            </w:r>
          </w:p>
          <w:p w:rsidR="00B47433" w:rsidRPr="003A51AC" w:rsidRDefault="00B47433" w:rsidP="00E22A07">
            <w:pPr>
              <w:spacing w:line="240" w:lineRule="auto"/>
              <w:rPr>
                <w:rFonts w:eastAsiaTheme="minorHAnsi"/>
                <w:sz w:val="24"/>
                <w:szCs w:val="24"/>
                <w:lang w:eastAsia="en-US"/>
              </w:rPr>
            </w:pPr>
            <w:r w:rsidRPr="003A51AC">
              <w:rPr>
                <w:rFonts w:eastAsiaTheme="minorHAnsi"/>
                <w:sz w:val="24"/>
                <w:szCs w:val="24"/>
                <w:lang w:eastAsia="en-US"/>
              </w:rPr>
              <w:t xml:space="preserve">Чувства </w:t>
            </w:r>
            <w:r w:rsidRPr="003A51AC">
              <w:rPr>
                <w:rFonts w:eastAsiaTheme="minorHAnsi"/>
                <w:sz w:val="24"/>
                <w:szCs w:val="24"/>
                <w:lang w:eastAsia="en-US"/>
              </w:rPr>
              <w:br/>
              <w:t>и переживания</w:t>
            </w:r>
          </w:p>
        </w:tc>
        <w:tc>
          <w:tcPr>
            <w:tcW w:w="1601" w:type="dxa"/>
          </w:tcPr>
          <w:p w:rsidR="00B47433" w:rsidRPr="003A51AC" w:rsidRDefault="00B47433" w:rsidP="00E22A07">
            <w:pPr>
              <w:spacing w:line="240" w:lineRule="auto"/>
              <w:rPr>
                <w:sz w:val="24"/>
                <w:szCs w:val="24"/>
              </w:rPr>
            </w:pPr>
            <w:r w:rsidRPr="003A51AC">
              <w:rPr>
                <w:sz w:val="24"/>
                <w:szCs w:val="24"/>
              </w:rPr>
              <w:t xml:space="preserve">Осенние </w:t>
            </w:r>
            <w:r w:rsidRPr="003A51AC">
              <w:rPr>
                <w:sz w:val="24"/>
                <w:szCs w:val="24"/>
              </w:rPr>
              <w:br/>
              <w:t>семейные праздники</w:t>
            </w:r>
          </w:p>
          <w:p w:rsidR="006F03A3" w:rsidRPr="003A51AC" w:rsidRDefault="006F03A3" w:rsidP="00E22A07">
            <w:pPr>
              <w:spacing w:line="240" w:lineRule="auto"/>
              <w:rPr>
                <w:rFonts w:eastAsiaTheme="minorHAnsi"/>
                <w:sz w:val="24"/>
                <w:szCs w:val="24"/>
                <w:lang w:eastAsia="en-US"/>
              </w:rPr>
            </w:pPr>
          </w:p>
        </w:tc>
        <w:tc>
          <w:tcPr>
            <w:tcW w:w="1843" w:type="dxa"/>
          </w:tcPr>
          <w:p w:rsidR="00B47433" w:rsidRPr="003A51AC" w:rsidRDefault="00B47433" w:rsidP="00E22A07">
            <w:pPr>
              <w:spacing w:line="240" w:lineRule="auto"/>
              <w:ind w:firstLine="567"/>
              <w:rPr>
                <w:rFonts w:eastAsiaTheme="minorHAnsi"/>
                <w:sz w:val="24"/>
                <w:szCs w:val="24"/>
                <w:lang w:eastAsia="en-US"/>
              </w:rPr>
            </w:pPr>
          </w:p>
        </w:tc>
        <w:tc>
          <w:tcPr>
            <w:tcW w:w="1842" w:type="dxa"/>
          </w:tcPr>
          <w:p w:rsidR="00B47433" w:rsidRPr="003A51AC" w:rsidRDefault="00B47433" w:rsidP="00E22A07">
            <w:pPr>
              <w:spacing w:line="240" w:lineRule="auto"/>
              <w:ind w:firstLine="567"/>
              <w:rPr>
                <w:rFonts w:eastAsiaTheme="minorHAnsi"/>
                <w:sz w:val="24"/>
                <w:szCs w:val="24"/>
                <w:lang w:eastAsia="en-US"/>
              </w:rPr>
            </w:pPr>
          </w:p>
        </w:tc>
        <w:tc>
          <w:tcPr>
            <w:tcW w:w="1576" w:type="dxa"/>
            <w:gridSpan w:val="3"/>
          </w:tcPr>
          <w:p w:rsidR="00B47433" w:rsidRPr="003A51AC" w:rsidRDefault="00B47433" w:rsidP="00E22A07">
            <w:pPr>
              <w:spacing w:line="240" w:lineRule="auto"/>
              <w:ind w:firstLine="567"/>
              <w:rPr>
                <w:rFonts w:eastAsiaTheme="minorHAnsi"/>
                <w:sz w:val="24"/>
                <w:szCs w:val="24"/>
                <w:lang w:eastAsia="en-US"/>
              </w:rPr>
            </w:pPr>
          </w:p>
        </w:tc>
        <w:tc>
          <w:tcPr>
            <w:tcW w:w="1852" w:type="dxa"/>
            <w:gridSpan w:val="2"/>
          </w:tcPr>
          <w:p w:rsidR="00B47433" w:rsidRPr="003A51AC" w:rsidRDefault="00B47433" w:rsidP="00E22A07">
            <w:pPr>
              <w:spacing w:line="240" w:lineRule="auto"/>
              <w:ind w:firstLine="567"/>
              <w:rPr>
                <w:rFonts w:eastAsiaTheme="minorHAnsi"/>
                <w:sz w:val="24"/>
                <w:szCs w:val="24"/>
                <w:lang w:eastAsia="en-US"/>
              </w:rPr>
            </w:pPr>
          </w:p>
        </w:tc>
        <w:tc>
          <w:tcPr>
            <w:tcW w:w="1109" w:type="dxa"/>
          </w:tcPr>
          <w:p w:rsidR="00B47433" w:rsidRPr="003A51AC" w:rsidRDefault="00B47433" w:rsidP="00E22A07">
            <w:pPr>
              <w:spacing w:line="240" w:lineRule="auto"/>
              <w:ind w:firstLine="567"/>
              <w:rPr>
                <w:rFonts w:eastAsiaTheme="minorHAnsi"/>
                <w:sz w:val="24"/>
                <w:szCs w:val="24"/>
                <w:lang w:eastAsia="en-US"/>
              </w:rPr>
            </w:pPr>
          </w:p>
        </w:tc>
      </w:tr>
      <w:tr w:rsidR="003967F9" w:rsidRPr="003A51AC" w:rsidTr="006540F4">
        <w:trPr>
          <w:trHeight w:val="265"/>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tcPr>
          <w:p w:rsidR="00072C18" w:rsidRPr="003A51AC" w:rsidRDefault="00072C18" w:rsidP="00E22A07">
            <w:pPr>
              <w:spacing w:line="240" w:lineRule="auto"/>
              <w:jc w:val="center"/>
              <w:rPr>
                <w:b/>
                <w:sz w:val="24"/>
                <w:szCs w:val="24"/>
              </w:rPr>
            </w:pPr>
            <w:r w:rsidRPr="003A51AC">
              <w:rPr>
                <w:rFonts w:eastAsiaTheme="minorHAnsi"/>
                <w:b/>
                <w:sz w:val="24"/>
                <w:szCs w:val="24"/>
                <w:lang w:eastAsia="en-US"/>
              </w:rPr>
              <w:t>Тема месяца</w:t>
            </w:r>
          </w:p>
        </w:tc>
        <w:tc>
          <w:tcPr>
            <w:tcW w:w="1833" w:type="dxa"/>
          </w:tcPr>
          <w:p w:rsidR="00072C18" w:rsidRPr="003A51AC" w:rsidRDefault="003967F9" w:rsidP="00E22A07">
            <w:pPr>
              <w:spacing w:line="240" w:lineRule="auto"/>
              <w:jc w:val="center"/>
              <w:rPr>
                <w:rFonts w:eastAsiaTheme="minorHAnsi"/>
                <w:b/>
                <w:sz w:val="24"/>
                <w:szCs w:val="24"/>
                <w:lang w:eastAsia="en-US"/>
              </w:rPr>
            </w:pPr>
            <w:r w:rsidRPr="003A51AC">
              <w:rPr>
                <w:rFonts w:eastAsiaTheme="minorHAnsi"/>
                <w:b/>
                <w:sz w:val="24"/>
                <w:szCs w:val="24"/>
                <w:lang w:eastAsia="en-US"/>
              </w:rPr>
              <w:t>Тема недели</w:t>
            </w:r>
          </w:p>
        </w:tc>
        <w:tc>
          <w:tcPr>
            <w:tcW w:w="1601" w:type="dxa"/>
          </w:tcPr>
          <w:p w:rsidR="00072C18" w:rsidRPr="003A51AC" w:rsidRDefault="00072C18" w:rsidP="00E22A07">
            <w:pPr>
              <w:spacing w:line="240" w:lineRule="auto"/>
              <w:jc w:val="center"/>
              <w:rPr>
                <w:rFonts w:eastAsiaTheme="minorHAnsi"/>
                <w:b/>
                <w:sz w:val="24"/>
                <w:szCs w:val="24"/>
                <w:lang w:eastAsia="en-US"/>
              </w:rPr>
            </w:pPr>
            <w:r w:rsidRPr="003A51AC">
              <w:rPr>
                <w:b/>
                <w:sz w:val="24"/>
                <w:szCs w:val="24"/>
              </w:rPr>
              <w:t>Развлечения</w:t>
            </w:r>
          </w:p>
        </w:tc>
        <w:tc>
          <w:tcPr>
            <w:tcW w:w="1843" w:type="dxa"/>
          </w:tcPr>
          <w:p w:rsidR="00072C18" w:rsidRPr="003A51AC" w:rsidRDefault="00072C18" w:rsidP="00E22A07">
            <w:pPr>
              <w:spacing w:line="240" w:lineRule="auto"/>
              <w:ind w:firstLine="567"/>
              <w:jc w:val="center"/>
              <w:rPr>
                <w:b/>
                <w:sz w:val="24"/>
                <w:szCs w:val="24"/>
              </w:rPr>
            </w:pPr>
            <w:r w:rsidRPr="003A51AC">
              <w:rPr>
                <w:b/>
                <w:sz w:val="24"/>
                <w:szCs w:val="24"/>
              </w:rPr>
              <w:t>Досуги</w:t>
            </w:r>
          </w:p>
        </w:tc>
        <w:tc>
          <w:tcPr>
            <w:tcW w:w="1842" w:type="dxa"/>
          </w:tcPr>
          <w:p w:rsidR="00072C18" w:rsidRPr="003A51AC" w:rsidRDefault="00072C18" w:rsidP="00E22A07">
            <w:pPr>
              <w:spacing w:line="240" w:lineRule="auto"/>
              <w:jc w:val="center"/>
              <w:rPr>
                <w:b/>
                <w:sz w:val="24"/>
                <w:szCs w:val="24"/>
              </w:rPr>
            </w:pPr>
            <w:r w:rsidRPr="003A51AC">
              <w:rPr>
                <w:b/>
                <w:sz w:val="24"/>
                <w:szCs w:val="24"/>
              </w:rPr>
              <w:t>Мероприятия</w:t>
            </w:r>
          </w:p>
        </w:tc>
        <w:tc>
          <w:tcPr>
            <w:tcW w:w="4537" w:type="dxa"/>
            <w:gridSpan w:val="6"/>
          </w:tcPr>
          <w:p w:rsidR="00072C18" w:rsidRPr="003A51AC" w:rsidRDefault="00072C18" w:rsidP="00E22A07">
            <w:pPr>
              <w:spacing w:line="240" w:lineRule="auto"/>
              <w:ind w:firstLine="567"/>
              <w:jc w:val="center"/>
              <w:rPr>
                <w:b/>
                <w:sz w:val="24"/>
                <w:szCs w:val="24"/>
              </w:rPr>
            </w:pPr>
            <w:r w:rsidRPr="003A51AC">
              <w:rPr>
                <w:b/>
                <w:sz w:val="24"/>
                <w:szCs w:val="24"/>
              </w:rPr>
              <w:t>Выставка</w:t>
            </w:r>
          </w:p>
        </w:tc>
      </w:tr>
      <w:tr w:rsidR="003967F9" w:rsidRPr="003A51AC" w:rsidTr="006540F4">
        <w:trPr>
          <w:trHeight w:val="1121"/>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val="restart"/>
          </w:tcPr>
          <w:p w:rsidR="00375AF0" w:rsidRPr="003A51AC" w:rsidRDefault="00375AF0" w:rsidP="00E22A07">
            <w:pPr>
              <w:spacing w:line="240" w:lineRule="auto"/>
              <w:rPr>
                <w:sz w:val="24"/>
                <w:szCs w:val="24"/>
              </w:rPr>
            </w:pPr>
            <w:r w:rsidRPr="003A51AC">
              <w:rPr>
                <w:sz w:val="24"/>
                <w:szCs w:val="24"/>
              </w:rPr>
              <w:t xml:space="preserve">Ноябрь </w:t>
            </w:r>
            <w:r w:rsidR="00072C18" w:rsidRPr="003A51AC">
              <w:rPr>
                <w:sz w:val="24"/>
                <w:szCs w:val="24"/>
              </w:rPr>
              <w:t xml:space="preserve"> </w:t>
            </w:r>
          </w:p>
          <w:p w:rsidR="00072C18" w:rsidRPr="003A51AC" w:rsidRDefault="00072C18" w:rsidP="00E22A07">
            <w:pPr>
              <w:spacing w:line="240" w:lineRule="auto"/>
              <w:rPr>
                <w:sz w:val="24"/>
                <w:szCs w:val="24"/>
              </w:rPr>
            </w:pPr>
            <w:r w:rsidRPr="003A51AC">
              <w:rPr>
                <w:sz w:val="24"/>
                <w:szCs w:val="24"/>
              </w:rPr>
              <w:t>Достопримечательности родного края (города, района, села): природа края, история края, труд взрослых.)</w:t>
            </w: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1 неделя </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Малая родина.</w:t>
            </w:r>
          </w:p>
          <w:p w:rsidR="00072C18" w:rsidRPr="003A51AC" w:rsidRDefault="00072C18" w:rsidP="00E22A07">
            <w:pPr>
              <w:spacing w:line="240" w:lineRule="auto"/>
              <w:ind w:firstLine="567"/>
              <w:rPr>
                <w:rFonts w:eastAsiaTheme="minorHAnsi"/>
                <w:sz w:val="24"/>
                <w:szCs w:val="24"/>
                <w:lang w:eastAsia="en-US"/>
              </w:rPr>
            </w:pPr>
          </w:p>
        </w:tc>
        <w:tc>
          <w:tcPr>
            <w:tcW w:w="1601" w:type="dxa"/>
          </w:tcPr>
          <w:p w:rsidR="00072C18" w:rsidRPr="003A51AC" w:rsidRDefault="00072C18" w:rsidP="00E22A07">
            <w:pPr>
              <w:spacing w:line="240" w:lineRule="auto"/>
              <w:rPr>
                <w:rFonts w:eastAsiaTheme="minorHAnsi"/>
                <w:sz w:val="24"/>
                <w:szCs w:val="24"/>
                <w:lang w:eastAsia="en-US"/>
              </w:rPr>
            </w:pPr>
            <w:r w:rsidRPr="003A51AC">
              <w:rPr>
                <w:sz w:val="24"/>
                <w:szCs w:val="24"/>
              </w:rPr>
              <w:t>4 ноября: День народного единства</w:t>
            </w:r>
          </w:p>
        </w:tc>
        <w:tc>
          <w:tcPr>
            <w:tcW w:w="1843" w:type="dxa"/>
          </w:tcPr>
          <w:p w:rsidR="00072C18" w:rsidRPr="003A51AC" w:rsidRDefault="00072C18" w:rsidP="00E22A07">
            <w:pPr>
              <w:spacing w:line="240" w:lineRule="auto"/>
              <w:ind w:firstLine="567"/>
              <w:rPr>
                <w:rFonts w:eastAsiaTheme="minorHAnsi"/>
                <w:sz w:val="24"/>
                <w:szCs w:val="24"/>
                <w:lang w:eastAsia="en-US"/>
              </w:rPr>
            </w:pPr>
          </w:p>
        </w:tc>
        <w:tc>
          <w:tcPr>
            <w:tcW w:w="1842" w:type="dxa"/>
          </w:tcPr>
          <w:p w:rsidR="00072C18" w:rsidRPr="003A51AC" w:rsidRDefault="00072C18" w:rsidP="00E22A07">
            <w:pPr>
              <w:spacing w:line="240" w:lineRule="auto"/>
              <w:ind w:firstLine="567"/>
              <w:rPr>
                <w:rFonts w:eastAsiaTheme="minorHAnsi"/>
                <w:sz w:val="24"/>
                <w:szCs w:val="24"/>
                <w:lang w:eastAsia="en-US"/>
              </w:rPr>
            </w:pPr>
          </w:p>
        </w:tc>
        <w:tc>
          <w:tcPr>
            <w:tcW w:w="4537" w:type="dxa"/>
            <w:gridSpan w:val="6"/>
          </w:tcPr>
          <w:p w:rsidR="00072C18" w:rsidRPr="003A51AC" w:rsidRDefault="00072C18" w:rsidP="00E22A07">
            <w:pPr>
              <w:spacing w:line="240" w:lineRule="auto"/>
              <w:ind w:firstLine="567"/>
              <w:rPr>
                <w:rFonts w:eastAsiaTheme="minorHAnsi"/>
                <w:sz w:val="24"/>
                <w:szCs w:val="24"/>
                <w:lang w:eastAsia="en-US"/>
              </w:rPr>
            </w:pPr>
          </w:p>
        </w:tc>
      </w:tr>
      <w:tr w:rsidR="003967F9" w:rsidRPr="003A51AC" w:rsidTr="006540F4">
        <w:trPr>
          <w:trHeight w:val="315"/>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sz w:val="24"/>
                <w:szCs w:val="24"/>
              </w:rPr>
            </w:pP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2 неделя </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Труд взрослых моего края</w:t>
            </w:r>
          </w:p>
          <w:p w:rsidR="00072C18" w:rsidRPr="003A51AC" w:rsidRDefault="00072C18" w:rsidP="00E22A07">
            <w:pPr>
              <w:shd w:val="clear" w:color="auto" w:fill="FFFFFF" w:themeFill="background1"/>
              <w:spacing w:line="240" w:lineRule="auto"/>
              <w:ind w:firstLine="567"/>
              <w:rPr>
                <w:rFonts w:eastAsiaTheme="minorHAnsi"/>
                <w:sz w:val="24"/>
                <w:szCs w:val="24"/>
                <w:lang w:eastAsia="en-US"/>
              </w:rPr>
            </w:pPr>
          </w:p>
        </w:tc>
        <w:tc>
          <w:tcPr>
            <w:tcW w:w="1601" w:type="dxa"/>
          </w:tcPr>
          <w:p w:rsidR="00072C18" w:rsidRPr="003A51AC" w:rsidRDefault="00072C18" w:rsidP="00E22A07">
            <w:pPr>
              <w:spacing w:line="240" w:lineRule="auto"/>
              <w:ind w:firstLine="567"/>
              <w:rPr>
                <w:rFonts w:eastAsiaTheme="minorHAnsi"/>
                <w:sz w:val="24"/>
                <w:szCs w:val="24"/>
                <w:lang w:eastAsia="en-US"/>
              </w:rPr>
            </w:pPr>
          </w:p>
        </w:tc>
        <w:tc>
          <w:tcPr>
            <w:tcW w:w="1843" w:type="dxa"/>
          </w:tcPr>
          <w:p w:rsidR="00072C18" w:rsidRPr="003A51AC" w:rsidRDefault="00072C18" w:rsidP="00E22A07">
            <w:pPr>
              <w:spacing w:line="240" w:lineRule="auto"/>
              <w:ind w:firstLine="567"/>
              <w:rPr>
                <w:rFonts w:eastAsiaTheme="minorHAnsi"/>
                <w:sz w:val="24"/>
                <w:szCs w:val="24"/>
                <w:lang w:eastAsia="en-US"/>
              </w:rPr>
            </w:pPr>
          </w:p>
        </w:tc>
        <w:tc>
          <w:tcPr>
            <w:tcW w:w="1842" w:type="dxa"/>
          </w:tcPr>
          <w:p w:rsidR="00072C18" w:rsidRPr="003A51AC" w:rsidRDefault="00072C18" w:rsidP="00E22A07">
            <w:pPr>
              <w:spacing w:line="240" w:lineRule="auto"/>
              <w:ind w:firstLine="567"/>
              <w:rPr>
                <w:rFonts w:eastAsiaTheme="minorHAnsi"/>
                <w:sz w:val="24"/>
                <w:szCs w:val="24"/>
                <w:lang w:eastAsia="en-US"/>
              </w:rPr>
            </w:pPr>
          </w:p>
        </w:tc>
        <w:tc>
          <w:tcPr>
            <w:tcW w:w="4537" w:type="dxa"/>
            <w:gridSpan w:val="6"/>
          </w:tcPr>
          <w:p w:rsidR="00414D5F" w:rsidRPr="003A51AC" w:rsidRDefault="00072C18" w:rsidP="00E22A07">
            <w:pPr>
              <w:pStyle w:val="TableParagraph"/>
              <w:ind w:left="0"/>
              <w:jc w:val="both"/>
              <w:rPr>
                <w:spacing w:val="16"/>
                <w:sz w:val="24"/>
                <w:szCs w:val="24"/>
              </w:rPr>
            </w:pPr>
            <w:r w:rsidRPr="003A51AC">
              <w:rPr>
                <w:sz w:val="24"/>
                <w:szCs w:val="24"/>
              </w:rPr>
              <w:t>Вы</w:t>
            </w:r>
            <w:r w:rsidR="00414D5F" w:rsidRPr="003A51AC">
              <w:rPr>
                <w:sz w:val="24"/>
                <w:szCs w:val="24"/>
              </w:rPr>
              <w:t>ставка в детском саду, организо</w:t>
            </w:r>
            <w:r w:rsidRPr="003A51AC">
              <w:rPr>
                <w:sz w:val="24"/>
                <w:szCs w:val="24"/>
              </w:rPr>
              <w:t>ванная</w:t>
            </w:r>
            <w:r w:rsidRPr="003A51AC">
              <w:rPr>
                <w:spacing w:val="-2"/>
                <w:sz w:val="24"/>
                <w:szCs w:val="24"/>
              </w:rPr>
              <w:t xml:space="preserve"> </w:t>
            </w:r>
            <w:r w:rsidRPr="003A51AC">
              <w:rPr>
                <w:sz w:val="24"/>
                <w:szCs w:val="24"/>
              </w:rPr>
              <w:t>учреждением</w:t>
            </w:r>
            <w:r w:rsidRPr="003A51AC">
              <w:rPr>
                <w:spacing w:val="-1"/>
                <w:sz w:val="24"/>
                <w:szCs w:val="24"/>
              </w:rPr>
              <w:t xml:space="preserve"> </w:t>
            </w:r>
            <w:r w:rsidRPr="003A51AC">
              <w:rPr>
                <w:sz w:val="24"/>
                <w:szCs w:val="24"/>
              </w:rPr>
              <w:t>культуры</w:t>
            </w:r>
            <w:r w:rsidR="003967F9" w:rsidRPr="003A51AC">
              <w:rPr>
                <w:sz w:val="24"/>
                <w:szCs w:val="24"/>
              </w:rPr>
              <w:t xml:space="preserve"> </w:t>
            </w:r>
            <w:r w:rsidRPr="003A51AC">
              <w:rPr>
                <w:sz w:val="24"/>
                <w:szCs w:val="24"/>
              </w:rPr>
              <w:t>и</w:t>
            </w:r>
            <w:r w:rsidRPr="003A51AC">
              <w:rPr>
                <w:spacing w:val="-4"/>
                <w:sz w:val="24"/>
                <w:szCs w:val="24"/>
              </w:rPr>
              <w:t xml:space="preserve"> </w:t>
            </w:r>
            <w:r w:rsidRPr="003A51AC">
              <w:rPr>
                <w:sz w:val="24"/>
                <w:szCs w:val="24"/>
              </w:rPr>
              <w:t>искусства.</w:t>
            </w:r>
            <w:r w:rsidR="003967F9" w:rsidRPr="003A51AC">
              <w:rPr>
                <w:spacing w:val="16"/>
                <w:sz w:val="24"/>
                <w:szCs w:val="24"/>
              </w:rPr>
              <w:t xml:space="preserve"> </w:t>
            </w:r>
          </w:p>
          <w:p w:rsidR="00072C18" w:rsidRPr="003A51AC" w:rsidRDefault="003967F9" w:rsidP="00E22A07">
            <w:pPr>
              <w:pStyle w:val="TableParagraph"/>
              <w:ind w:left="0"/>
              <w:jc w:val="both"/>
              <w:rPr>
                <w:sz w:val="24"/>
                <w:szCs w:val="24"/>
              </w:rPr>
            </w:pPr>
            <w:r w:rsidRPr="003A51AC">
              <w:rPr>
                <w:spacing w:val="16"/>
                <w:sz w:val="24"/>
                <w:szCs w:val="24"/>
              </w:rPr>
              <w:t>Це</w:t>
            </w:r>
            <w:r w:rsidR="00072C18" w:rsidRPr="003A51AC">
              <w:rPr>
                <w:spacing w:val="17"/>
                <w:sz w:val="24"/>
                <w:szCs w:val="24"/>
              </w:rPr>
              <w:t>ль</w:t>
            </w:r>
            <w:r w:rsidR="00072C18" w:rsidRPr="003A51AC">
              <w:rPr>
                <w:sz w:val="24"/>
                <w:szCs w:val="24"/>
              </w:rPr>
              <w:t>:</w:t>
            </w:r>
            <w:r w:rsidR="00072C18" w:rsidRPr="003A51AC">
              <w:rPr>
                <w:spacing w:val="1"/>
                <w:sz w:val="24"/>
                <w:szCs w:val="24"/>
              </w:rPr>
              <w:t xml:space="preserve"> </w:t>
            </w:r>
            <w:r w:rsidR="00072C18" w:rsidRPr="003A51AC">
              <w:rPr>
                <w:sz w:val="24"/>
                <w:szCs w:val="24"/>
              </w:rPr>
              <w:t>развитие взаимодействия</w:t>
            </w:r>
            <w:r w:rsidR="00072C18" w:rsidRPr="003A51AC">
              <w:rPr>
                <w:spacing w:val="1"/>
                <w:sz w:val="24"/>
                <w:szCs w:val="24"/>
              </w:rPr>
              <w:t xml:space="preserve"> </w:t>
            </w:r>
            <w:r w:rsidR="00072C18" w:rsidRPr="003A51AC">
              <w:rPr>
                <w:sz w:val="24"/>
                <w:szCs w:val="24"/>
              </w:rPr>
              <w:t>детского сада и учреждений допол-</w:t>
            </w:r>
            <w:r w:rsidR="00072C18" w:rsidRPr="003A51AC">
              <w:rPr>
                <w:spacing w:val="-53"/>
                <w:sz w:val="24"/>
                <w:szCs w:val="24"/>
              </w:rPr>
              <w:t xml:space="preserve"> </w:t>
            </w:r>
            <w:r w:rsidR="00414D5F" w:rsidRPr="003A51AC">
              <w:rPr>
                <w:sz w:val="24"/>
                <w:szCs w:val="24"/>
              </w:rPr>
              <w:t>нительного образования (учрежде</w:t>
            </w:r>
            <w:r w:rsidR="00072C18" w:rsidRPr="003A51AC">
              <w:rPr>
                <w:sz w:val="24"/>
                <w:szCs w:val="24"/>
              </w:rPr>
              <w:t>ний</w:t>
            </w:r>
            <w:r w:rsidR="00072C18" w:rsidRPr="003A51AC">
              <w:rPr>
                <w:spacing w:val="-1"/>
                <w:sz w:val="24"/>
                <w:szCs w:val="24"/>
              </w:rPr>
              <w:t xml:space="preserve"> </w:t>
            </w:r>
            <w:r w:rsidR="00072C18" w:rsidRPr="003A51AC">
              <w:rPr>
                <w:sz w:val="24"/>
                <w:szCs w:val="24"/>
              </w:rPr>
              <w:t>культуры</w:t>
            </w:r>
            <w:r w:rsidR="00072C18" w:rsidRPr="003A51AC">
              <w:rPr>
                <w:spacing w:val="-1"/>
                <w:sz w:val="24"/>
                <w:szCs w:val="24"/>
              </w:rPr>
              <w:t xml:space="preserve"> </w:t>
            </w:r>
            <w:r w:rsidR="00072C18" w:rsidRPr="003A51AC">
              <w:rPr>
                <w:sz w:val="24"/>
                <w:szCs w:val="24"/>
              </w:rPr>
              <w:t>и искусства).</w:t>
            </w:r>
          </w:p>
          <w:p w:rsidR="00072C18" w:rsidRPr="003A51AC" w:rsidRDefault="00072C18" w:rsidP="00E22A07">
            <w:pPr>
              <w:spacing w:line="240" w:lineRule="auto"/>
              <w:rPr>
                <w:rFonts w:eastAsiaTheme="minorHAnsi"/>
                <w:sz w:val="24"/>
                <w:szCs w:val="24"/>
                <w:lang w:eastAsia="en-US"/>
              </w:rPr>
            </w:pPr>
            <w:r w:rsidRPr="003A51AC">
              <w:rPr>
                <w:i/>
                <w:sz w:val="24"/>
                <w:szCs w:val="24"/>
              </w:rPr>
              <w:t xml:space="preserve">Ответственные: </w:t>
            </w:r>
            <w:r w:rsidRPr="003A51AC">
              <w:rPr>
                <w:sz w:val="24"/>
                <w:szCs w:val="24"/>
              </w:rPr>
              <w:t>специалисты</w:t>
            </w:r>
            <w:r w:rsidRPr="003A51AC">
              <w:rPr>
                <w:spacing w:val="1"/>
                <w:sz w:val="24"/>
                <w:szCs w:val="24"/>
              </w:rPr>
              <w:t xml:space="preserve"> </w:t>
            </w:r>
            <w:r w:rsidRPr="003A51AC">
              <w:rPr>
                <w:sz w:val="24"/>
                <w:szCs w:val="24"/>
              </w:rPr>
              <w:t>учреждений</w:t>
            </w:r>
            <w:r w:rsidRPr="003A51AC">
              <w:rPr>
                <w:spacing w:val="-6"/>
                <w:sz w:val="24"/>
                <w:szCs w:val="24"/>
              </w:rPr>
              <w:t xml:space="preserve"> </w:t>
            </w:r>
            <w:r w:rsidRPr="003A51AC">
              <w:rPr>
                <w:sz w:val="24"/>
                <w:szCs w:val="24"/>
              </w:rPr>
              <w:t>культуры</w:t>
            </w:r>
            <w:r w:rsidRPr="003A51AC">
              <w:rPr>
                <w:spacing w:val="-6"/>
                <w:sz w:val="24"/>
                <w:szCs w:val="24"/>
              </w:rPr>
              <w:t xml:space="preserve"> </w:t>
            </w:r>
            <w:r w:rsidRPr="003A51AC">
              <w:rPr>
                <w:sz w:val="24"/>
                <w:szCs w:val="24"/>
              </w:rPr>
              <w:t>и</w:t>
            </w:r>
            <w:r w:rsidRPr="003A51AC">
              <w:rPr>
                <w:spacing w:val="-7"/>
                <w:sz w:val="24"/>
                <w:szCs w:val="24"/>
              </w:rPr>
              <w:t xml:space="preserve"> </w:t>
            </w:r>
            <w:r w:rsidRPr="003A51AC">
              <w:rPr>
                <w:sz w:val="24"/>
                <w:szCs w:val="24"/>
              </w:rPr>
              <w:t>искусства</w:t>
            </w:r>
            <w:r w:rsidRPr="003A51AC">
              <w:rPr>
                <w:spacing w:val="-52"/>
                <w:sz w:val="24"/>
                <w:szCs w:val="24"/>
              </w:rPr>
              <w:t xml:space="preserve"> </w:t>
            </w:r>
            <w:r w:rsidRPr="003A51AC">
              <w:rPr>
                <w:sz w:val="24"/>
                <w:szCs w:val="24"/>
              </w:rPr>
              <w:t>и</w:t>
            </w:r>
            <w:r w:rsidRPr="003A51AC">
              <w:rPr>
                <w:spacing w:val="-1"/>
                <w:sz w:val="24"/>
                <w:szCs w:val="24"/>
              </w:rPr>
              <w:t xml:space="preserve"> </w:t>
            </w:r>
            <w:r w:rsidRPr="003A51AC">
              <w:rPr>
                <w:sz w:val="24"/>
                <w:szCs w:val="24"/>
              </w:rPr>
              <w:t>воспитатели</w:t>
            </w:r>
          </w:p>
        </w:tc>
      </w:tr>
      <w:tr w:rsidR="003967F9" w:rsidRPr="003A51AC" w:rsidTr="006540F4">
        <w:trPr>
          <w:trHeight w:val="262"/>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sz w:val="24"/>
                <w:szCs w:val="24"/>
              </w:rPr>
            </w:pP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3 неделя </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Культура </w:t>
            </w:r>
            <w:r w:rsidRPr="003A51AC">
              <w:rPr>
                <w:rFonts w:eastAsiaTheme="minorHAnsi"/>
                <w:sz w:val="24"/>
                <w:szCs w:val="24"/>
                <w:lang w:eastAsia="en-US"/>
              </w:rPr>
              <w:br/>
              <w:t>и природа моего края</w:t>
            </w:r>
          </w:p>
          <w:p w:rsidR="00072C18" w:rsidRPr="003A51AC" w:rsidRDefault="00072C18" w:rsidP="00E22A07">
            <w:pPr>
              <w:spacing w:line="240" w:lineRule="auto"/>
              <w:ind w:firstLine="567"/>
              <w:rPr>
                <w:rFonts w:eastAsiaTheme="minorHAnsi"/>
                <w:sz w:val="24"/>
                <w:szCs w:val="24"/>
                <w:lang w:eastAsia="en-US"/>
              </w:rPr>
            </w:pPr>
          </w:p>
        </w:tc>
        <w:tc>
          <w:tcPr>
            <w:tcW w:w="1601" w:type="dxa"/>
          </w:tcPr>
          <w:p w:rsidR="00072C18" w:rsidRPr="003A51AC" w:rsidRDefault="00072C18" w:rsidP="00E22A07">
            <w:pPr>
              <w:spacing w:line="240" w:lineRule="auto"/>
              <w:ind w:firstLine="567"/>
              <w:rPr>
                <w:rFonts w:eastAsiaTheme="minorHAnsi"/>
                <w:sz w:val="24"/>
                <w:szCs w:val="24"/>
                <w:lang w:eastAsia="en-US"/>
              </w:rPr>
            </w:pPr>
          </w:p>
        </w:tc>
        <w:tc>
          <w:tcPr>
            <w:tcW w:w="1843" w:type="dxa"/>
          </w:tcPr>
          <w:p w:rsidR="00072C18" w:rsidRPr="003A51AC" w:rsidRDefault="00072C18" w:rsidP="00E22A07">
            <w:pPr>
              <w:spacing w:line="240" w:lineRule="auto"/>
              <w:ind w:firstLine="567"/>
              <w:rPr>
                <w:rFonts w:eastAsiaTheme="minorHAnsi"/>
                <w:sz w:val="24"/>
                <w:szCs w:val="24"/>
                <w:lang w:eastAsia="en-US"/>
              </w:rPr>
            </w:pPr>
          </w:p>
        </w:tc>
        <w:tc>
          <w:tcPr>
            <w:tcW w:w="1842" w:type="dxa"/>
          </w:tcPr>
          <w:p w:rsidR="00072C18" w:rsidRPr="003A51AC" w:rsidRDefault="00072C18" w:rsidP="00E22A07">
            <w:pPr>
              <w:spacing w:line="240" w:lineRule="auto"/>
              <w:rPr>
                <w:rFonts w:eastAsiaTheme="minorHAnsi"/>
                <w:sz w:val="24"/>
                <w:szCs w:val="24"/>
                <w:lang w:eastAsia="en-US"/>
              </w:rPr>
            </w:pPr>
            <w:r w:rsidRPr="003A51AC">
              <w:rPr>
                <w:sz w:val="24"/>
                <w:szCs w:val="24"/>
              </w:rPr>
              <w:t>30 ноября: День Государственного герба Российской Федерации</w:t>
            </w:r>
          </w:p>
        </w:tc>
        <w:tc>
          <w:tcPr>
            <w:tcW w:w="4537" w:type="dxa"/>
            <w:gridSpan w:val="6"/>
          </w:tcPr>
          <w:p w:rsidR="00072C18" w:rsidRPr="003A51AC" w:rsidRDefault="00072C18" w:rsidP="00E22A07">
            <w:pPr>
              <w:spacing w:line="240" w:lineRule="auto"/>
              <w:ind w:firstLine="567"/>
              <w:rPr>
                <w:rFonts w:eastAsiaTheme="minorHAnsi"/>
                <w:sz w:val="24"/>
                <w:szCs w:val="24"/>
                <w:lang w:eastAsia="en-US"/>
              </w:rPr>
            </w:pPr>
          </w:p>
        </w:tc>
      </w:tr>
      <w:tr w:rsidR="003967F9" w:rsidRPr="003A51AC" w:rsidTr="006540F4">
        <w:trPr>
          <w:trHeight w:val="300"/>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sz w:val="24"/>
                <w:szCs w:val="24"/>
              </w:rPr>
            </w:pP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4 неделя </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Традиции </w:t>
            </w:r>
            <w:r w:rsidRPr="003A51AC">
              <w:rPr>
                <w:rFonts w:eastAsiaTheme="minorHAnsi"/>
                <w:sz w:val="24"/>
                <w:szCs w:val="24"/>
                <w:lang w:eastAsia="en-US"/>
              </w:rPr>
              <w:br/>
              <w:t>и обычии</w:t>
            </w:r>
          </w:p>
          <w:p w:rsidR="00072C18" w:rsidRPr="003A51AC" w:rsidRDefault="00072C18" w:rsidP="00E22A07">
            <w:pPr>
              <w:spacing w:line="240" w:lineRule="auto"/>
              <w:ind w:firstLine="567"/>
              <w:rPr>
                <w:rFonts w:eastAsiaTheme="minorHAnsi"/>
                <w:sz w:val="24"/>
                <w:szCs w:val="24"/>
                <w:lang w:eastAsia="en-US"/>
              </w:rPr>
            </w:pPr>
          </w:p>
        </w:tc>
        <w:tc>
          <w:tcPr>
            <w:tcW w:w="1601" w:type="dxa"/>
          </w:tcPr>
          <w:p w:rsidR="00072C18" w:rsidRPr="003A51AC" w:rsidRDefault="00072C18" w:rsidP="00E22A07">
            <w:pPr>
              <w:spacing w:line="240" w:lineRule="auto"/>
              <w:ind w:firstLine="567"/>
              <w:rPr>
                <w:rFonts w:eastAsiaTheme="minorHAnsi"/>
                <w:sz w:val="24"/>
                <w:szCs w:val="24"/>
                <w:lang w:eastAsia="en-US"/>
              </w:rPr>
            </w:pPr>
          </w:p>
        </w:tc>
        <w:tc>
          <w:tcPr>
            <w:tcW w:w="1843" w:type="dxa"/>
          </w:tcPr>
          <w:p w:rsidR="00072C18" w:rsidRPr="003A51AC" w:rsidRDefault="00072C18" w:rsidP="00E22A07">
            <w:pPr>
              <w:spacing w:line="240" w:lineRule="auto"/>
              <w:rPr>
                <w:rFonts w:eastAsiaTheme="minorHAnsi"/>
                <w:sz w:val="24"/>
                <w:szCs w:val="24"/>
                <w:lang w:eastAsia="en-US"/>
              </w:rPr>
            </w:pPr>
            <w:r w:rsidRPr="003A51AC">
              <w:rPr>
                <w:sz w:val="24"/>
                <w:szCs w:val="24"/>
              </w:rPr>
              <w:t>Последнее воскресенье ноября: День матери в России</w:t>
            </w:r>
          </w:p>
        </w:tc>
        <w:tc>
          <w:tcPr>
            <w:tcW w:w="1842" w:type="dxa"/>
          </w:tcPr>
          <w:p w:rsidR="00072C18" w:rsidRPr="003A51AC" w:rsidRDefault="00072C18" w:rsidP="00E22A07">
            <w:pPr>
              <w:spacing w:line="240" w:lineRule="auto"/>
              <w:ind w:firstLine="567"/>
              <w:rPr>
                <w:rFonts w:eastAsiaTheme="minorHAnsi"/>
                <w:sz w:val="24"/>
                <w:szCs w:val="24"/>
                <w:lang w:eastAsia="en-US"/>
              </w:rPr>
            </w:pPr>
          </w:p>
        </w:tc>
        <w:tc>
          <w:tcPr>
            <w:tcW w:w="4537" w:type="dxa"/>
            <w:gridSpan w:val="6"/>
          </w:tcPr>
          <w:p w:rsidR="00072C18" w:rsidRPr="003A51AC" w:rsidRDefault="00072C18" w:rsidP="00E22A07">
            <w:pPr>
              <w:spacing w:line="240" w:lineRule="auto"/>
              <w:ind w:firstLine="567"/>
              <w:rPr>
                <w:rFonts w:eastAsiaTheme="minorHAnsi"/>
                <w:sz w:val="24"/>
                <w:szCs w:val="24"/>
                <w:lang w:eastAsia="en-US"/>
              </w:rPr>
            </w:pPr>
          </w:p>
        </w:tc>
      </w:tr>
      <w:tr w:rsidR="003967F9" w:rsidRPr="003A51AC" w:rsidTr="006540F4">
        <w:trPr>
          <w:trHeight w:val="345"/>
        </w:trPr>
        <w:tc>
          <w:tcPr>
            <w:tcW w:w="1929" w:type="dxa"/>
          </w:tcPr>
          <w:p w:rsidR="00072C18" w:rsidRPr="003A51AC" w:rsidRDefault="00072C18" w:rsidP="00E22A07">
            <w:pPr>
              <w:spacing w:line="240" w:lineRule="auto"/>
              <w:ind w:firstLine="567"/>
              <w:rPr>
                <w:rFonts w:eastAsiaTheme="minorHAnsi"/>
                <w:sz w:val="24"/>
                <w:szCs w:val="24"/>
                <w:lang w:eastAsia="en-US"/>
              </w:rPr>
            </w:pPr>
          </w:p>
        </w:tc>
        <w:tc>
          <w:tcPr>
            <w:tcW w:w="1549" w:type="dxa"/>
          </w:tcPr>
          <w:p w:rsidR="00072C18" w:rsidRPr="003A51AC" w:rsidRDefault="00072C18" w:rsidP="00E22A07">
            <w:pPr>
              <w:spacing w:line="240" w:lineRule="auto"/>
              <w:rPr>
                <w:b/>
                <w:sz w:val="24"/>
                <w:szCs w:val="24"/>
              </w:rPr>
            </w:pPr>
            <w:r w:rsidRPr="003A51AC">
              <w:rPr>
                <w:b/>
                <w:sz w:val="24"/>
                <w:szCs w:val="24"/>
              </w:rPr>
              <w:t xml:space="preserve">Тема </w:t>
            </w:r>
            <w:r w:rsidRPr="003A51AC">
              <w:rPr>
                <w:b/>
                <w:sz w:val="24"/>
                <w:szCs w:val="24"/>
              </w:rPr>
              <w:lastRenderedPageBreak/>
              <w:t>месяца</w:t>
            </w:r>
          </w:p>
        </w:tc>
        <w:tc>
          <w:tcPr>
            <w:tcW w:w="1833" w:type="dxa"/>
          </w:tcPr>
          <w:p w:rsidR="00072C18" w:rsidRPr="003A51AC" w:rsidRDefault="00072C18" w:rsidP="00E22A07">
            <w:pPr>
              <w:spacing w:line="240" w:lineRule="auto"/>
              <w:rPr>
                <w:b/>
                <w:sz w:val="24"/>
                <w:szCs w:val="24"/>
              </w:rPr>
            </w:pPr>
            <w:r w:rsidRPr="003A51AC">
              <w:rPr>
                <w:b/>
                <w:sz w:val="24"/>
                <w:szCs w:val="24"/>
              </w:rPr>
              <w:lastRenderedPageBreak/>
              <w:t>Тема недели</w:t>
            </w:r>
          </w:p>
        </w:tc>
        <w:tc>
          <w:tcPr>
            <w:tcW w:w="1601" w:type="dxa"/>
          </w:tcPr>
          <w:p w:rsidR="00072C18" w:rsidRPr="003A51AC" w:rsidRDefault="00072C18" w:rsidP="00E22A07">
            <w:pPr>
              <w:spacing w:line="240" w:lineRule="auto"/>
              <w:rPr>
                <w:b/>
                <w:sz w:val="24"/>
                <w:szCs w:val="24"/>
              </w:rPr>
            </w:pPr>
            <w:r w:rsidRPr="003A51AC">
              <w:rPr>
                <w:b/>
                <w:sz w:val="24"/>
                <w:szCs w:val="24"/>
              </w:rPr>
              <w:t>Праздники</w:t>
            </w:r>
          </w:p>
        </w:tc>
        <w:tc>
          <w:tcPr>
            <w:tcW w:w="1843" w:type="dxa"/>
          </w:tcPr>
          <w:p w:rsidR="00072C18" w:rsidRPr="003A51AC" w:rsidRDefault="00072C18" w:rsidP="00E22A07">
            <w:pPr>
              <w:spacing w:line="240" w:lineRule="auto"/>
              <w:rPr>
                <w:b/>
                <w:sz w:val="24"/>
                <w:szCs w:val="24"/>
              </w:rPr>
            </w:pPr>
            <w:r w:rsidRPr="003A51AC">
              <w:rPr>
                <w:b/>
                <w:sz w:val="24"/>
                <w:szCs w:val="24"/>
              </w:rPr>
              <w:t>События</w:t>
            </w:r>
          </w:p>
        </w:tc>
        <w:tc>
          <w:tcPr>
            <w:tcW w:w="1842" w:type="dxa"/>
          </w:tcPr>
          <w:p w:rsidR="00072C18" w:rsidRPr="003A51AC" w:rsidRDefault="00072C18" w:rsidP="00E22A07">
            <w:pPr>
              <w:spacing w:line="240" w:lineRule="auto"/>
              <w:rPr>
                <w:b/>
                <w:sz w:val="24"/>
                <w:szCs w:val="24"/>
              </w:rPr>
            </w:pPr>
            <w:r w:rsidRPr="003A51AC">
              <w:rPr>
                <w:b/>
                <w:sz w:val="24"/>
                <w:szCs w:val="24"/>
              </w:rPr>
              <w:t>Мероприятия</w:t>
            </w:r>
          </w:p>
        </w:tc>
        <w:tc>
          <w:tcPr>
            <w:tcW w:w="4537" w:type="dxa"/>
            <w:gridSpan w:val="6"/>
          </w:tcPr>
          <w:p w:rsidR="00072C18" w:rsidRPr="003A51AC" w:rsidRDefault="00072C18" w:rsidP="00E22A07">
            <w:pPr>
              <w:spacing w:line="240" w:lineRule="auto"/>
              <w:ind w:firstLine="567"/>
              <w:jc w:val="center"/>
              <w:rPr>
                <w:b/>
                <w:sz w:val="24"/>
                <w:szCs w:val="24"/>
              </w:rPr>
            </w:pPr>
            <w:r w:rsidRPr="003A51AC">
              <w:rPr>
                <w:b/>
                <w:sz w:val="24"/>
                <w:szCs w:val="24"/>
              </w:rPr>
              <w:t>Театрализация, драматизация</w:t>
            </w:r>
          </w:p>
          <w:p w:rsidR="00072C18" w:rsidRPr="003A51AC" w:rsidRDefault="00072C18" w:rsidP="00E22A07">
            <w:pPr>
              <w:spacing w:line="240" w:lineRule="auto"/>
              <w:ind w:firstLine="567"/>
              <w:jc w:val="center"/>
              <w:rPr>
                <w:b/>
                <w:sz w:val="24"/>
                <w:szCs w:val="24"/>
              </w:rPr>
            </w:pPr>
          </w:p>
        </w:tc>
      </w:tr>
      <w:tr w:rsidR="003967F9" w:rsidRPr="003A51AC" w:rsidTr="006540F4">
        <w:trPr>
          <w:trHeight w:val="345"/>
        </w:trPr>
        <w:tc>
          <w:tcPr>
            <w:tcW w:w="1929" w:type="dxa"/>
            <w:vMerge w:val="restart"/>
          </w:tcPr>
          <w:p w:rsidR="00072C18" w:rsidRPr="003A51AC" w:rsidRDefault="00072C18" w:rsidP="00E22A07">
            <w:pPr>
              <w:spacing w:line="240" w:lineRule="auto"/>
              <w:rPr>
                <w:rFonts w:eastAsiaTheme="minorHAnsi"/>
                <w:b/>
                <w:sz w:val="24"/>
                <w:szCs w:val="24"/>
                <w:lang w:eastAsia="en-US"/>
              </w:rPr>
            </w:pPr>
            <w:r w:rsidRPr="003A51AC">
              <w:rPr>
                <w:rFonts w:eastAsiaTheme="minorHAnsi"/>
                <w:b/>
                <w:sz w:val="24"/>
                <w:szCs w:val="24"/>
                <w:lang w:eastAsia="en-US"/>
              </w:rPr>
              <w:lastRenderedPageBreak/>
              <w:t xml:space="preserve">ЗИМА </w:t>
            </w:r>
          </w:p>
          <w:p w:rsidR="00072C18" w:rsidRPr="003A51AC" w:rsidRDefault="00072C18" w:rsidP="00E22A07">
            <w:pPr>
              <w:spacing w:line="240" w:lineRule="auto"/>
              <w:rPr>
                <w:b/>
                <w:sz w:val="24"/>
                <w:szCs w:val="24"/>
              </w:rPr>
            </w:pPr>
            <w:r w:rsidRPr="003A51AC">
              <w:rPr>
                <w:b/>
                <w:sz w:val="24"/>
                <w:szCs w:val="24"/>
              </w:rPr>
              <w:t>МИР МОЕЙ МАЛОЙ РОДИНЫ</w:t>
            </w:r>
          </w:p>
          <w:p w:rsidR="00375AF0" w:rsidRPr="003A51AC" w:rsidRDefault="00072C18" w:rsidP="00E22A07">
            <w:pPr>
              <w:spacing w:line="240" w:lineRule="auto"/>
              <w:rPr>
                <w:sz w:val="24"/>
                <w:szCs w:val="24"/>
              </w:rPr>
            </w:pPr>
            <w:r w:rsidRPr="003A51AC">
              <w:rPr>
                <w:sz w:val="24"/>
                <w:szCs w:val="24"/>
              </w:rPr>
              <w:t xml:space="preserve"> (Моя семья. Мои самые близкие, родные и любимые люди. Мать и дитя. Образ отца. Братья и сёстры. Бабушки и дедушки. Моя родословная.</w:t>
            </w:r>
          </w:p>
          <w:p w:rsidR="00072C18" w:rsidRPr="003A51AC" w:rsidRDefault="00072C18" w:rsidP="00E22A07">
            <w:pPr>
              <w:spacing w:line="240" w:lineRule="auto"/>
              <w:rPr>
                <w:rFonts w:eastAsiaTheme="minorHAnsi"/>
                <w:sz w:val="24"/>
                <w:szCs w:val="24"/>
                <w:lang w:eastAsia="en-US"/>
              </w:rPr>
            </w:pPr>
            <w:r w:rsidRPr="003A51AC">
              <w:rPr>
                <w:sz w:val="24"/>
                <w:szCs w:val="24"/>
              </w:rPr>
              <w:t>Профессии в семье.Праздники семьи.Домашнии правила и заботы. Родительский дом)</w:t>
            </w:r>
          </w:p>
          <w:p w:rsidR="00072C18" w:rsidRPr="003A51AC" w:rsidRDefault="00072C18" w:rsidP="00E22A07">
            <w:pPr>
              <w:spacing w:line="240" w:lineRule="auto"/>
              <w:ind w:firstLine="567"/>
              <w:rPr>
                <w:rFonts w:eastAsiaTheme="minorHAnsi"/>
                <w:sz w:val="24"/>
                <w:szCs w:val="24"/>
                <w:lang w:eastAsia="en-US"/>
              </w:rPr>
            </w:pPr>
          </w:p>
          <w:p w:rsidR="00072C18" w:rsidRPr="003A51AC" w:rsidRDefault="00072C18" w:rsidP="00E22A07">
            <w:pPr>
              <w:spacing w:line="240" w:lineRule="auto"/>
              <w:ind w:firstLine="567"/>
              <w:rPr>
                <w:rFonts w:eastAsiaTheme="minorHAnsi"/>
                <w:sz w:val="24"/>
                <w:szCs w:val="24"/>
                <w:lang w:eastAsia="en-US"/>
              </w:rPr>
            </w:pPr>
          </w:p>
          <w:p w:rsidR="00072C18" w:rsidRPr="003A51AC" w:rsidRDefault="00072C18" w:rsidP="00E22A07">
            <w:pPr>
              <w:spacing w:line="240" w:lineRule="auto"/>
              <w:ind w:firstLine="567"/>
              <w:rPr>
                <w:rFonts w:eastAsiaTheme="minorHAnsi"/>
                <w:sz w:val="24"/>
                <w:szCs w:val="24"/>
                <w:lang w:eastAsia="en-US"/>
              </w:rPr>
            </w:pPr>
          </w:p>
          <w:p w:rsidR="00072C18" w:rsidRPr="003A51AC" w:rsidRDefault="00072C18" w:rsidP="00E22A07">
            <w:pPr>
              <w:spacing w:line="240" w:lineRule="auto"/>
              <w:ind w:firstLine="567"/>
              <w:rPr>
                <w:rFonts w:eastAsiaTheme="minorHAnsi"/>
                <w:sz w:val="24"/>
                <w:szCs w:val="24"/>
                <w:lang w:eastAsia="en-US"/>
              </w:rPr>
            </w:pPr>
          </w:p>
          <w:p w:rsidR="00072C18" w:rsidRPr="003A51AC" w:rsidRDefault="00072C18" w:rsidP="00E22A07">
            <w:pPr>
              <w:spacing w:line="240" w:lineRule="auto"/>
              <w:ind w:firstLine="567"/>
              <w:rPr>
                <w:rFonts w:eastAsiaTheme="minorHAnsi"/>
                <w:sz w:val="24"/>
                <w:szCs w:val="24"/>
                <w:lang w:eastAsia="en-US"/>
              </w:rPr>
            </w:pPr>
          </w:p>
          <w:p w:rsidR="00072C18" w:rsidRPr="003A51AC" w:rsidRDefault="00072C18" w:rsidP="00E22A07">
            <w:pPr>
              <w:spacing w:line="240" w:lineRule="auto"/>
              <w:ind w:firstLine="567"/>
              <w:rPr>
                <w:rFonts w:eastAsiaTheme="minorHAnsi"/>
                <w:sz w:val="24"/>
                <w:szCs w:val="24"/>
                <w:lang w:eastAsia="en-US"/>
              </w:rPr>
            </w:pPr>
          </w:p>
        </w:tc>
        <w:tc>
          <w:tcPr>
            <w:tcW w:w="1549" w:type="dxa"/>
            <w:vMerge w:val="restart"/>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Декабрь </w:t>
            </w:r>
          </w:p>
          <w:p w:rsidR="00072C18" w:rsidRPr="003A51AC" w:rsidRDefault="00072C18" w:rsidP="00E22A07">
            <w:pPr>
              <w:spacing w:line="240" w:lineRule="auto"/>
              <w:rPr>
                <w:rFonts w:eastAsiaTheme="minorHAnsi"/>
                <w:sz w:val="24"/>
                <w:szCs w:val="24"/>
                <w:lang w:eastAsia="en-US"/>
              </w:rPr>
            </w:pPr>
            <w:r w:rsidRPr="003A51AC">
              <w:rPr>
                <w:sz w:val="24"/>
                <w:szCs w:val="24"/>
              </w:rPr>
              <w:t>Моя семья. Мои самые близкие, родные и любимые люди. Мать и дитя. Образ отца</w:t>
            </w: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1 неделя</w:t>
            </w:r>
          </w:p>
          <w:p w:rsidR="00072C18" w:rsidRPr="003A51AC" w:rsidRDefault="00072C18" w:rsidP="00E22A07">
            <w:pPr>
              <w:spacing w:line="240" w:lineRule="auto"/>
              <w:rPr>
                <w:rFonts w:eastAsiaTheme="minorHAnsi"/>
                <w:sz w:val="24"/>
                <w:szCs w:val="24"/>
                <w:lang w:eastAsia="en-US"/>
              </w:rPr>
            </w:pPr>
            <w:r w:rsidRPr="003A51AC">
              <w:rPr>
                <w:sz w:val="24"/>
                <w:szCs w:val="24"/>
              </w:rPr>
              <w:t>Моя семья.</w:t>
            </w:r>
          </w:p>
        </w:tc>
        <w:tc>
          <w:tcPr>
            <w:tcW w:w="1601" w:type="dxa"/>
          </w:tcPr>
          <w:p w:rsidR="00072C18" w:rsidRPr="003A51AC" w:rsidRDefault="00072C18" w:rsidP="00E22A07">
            <w:pPr>
              <w:spacing w:line="240" w:lineRule="auto"/>
              <w:ind w:firstLine="567"/>
              <w:jc w:val="center"/>
              <w:rPr>
                <w:rFonts w:eastAsiaTheme="minorHAnsi"/>
                <w:sz w:val="24"/>
                <w:szCs w:val="24"/>
                <w:lang w:eastAsia="en-US"/>
              </w:rPr>
            </w:pPr>
          </w:p>
        </w:tc>
        <w:tc>
          <w:tcPr>
            <w:tcW w:w="1843" w:type="dxa"/>
          </w:tcPr>
          <w:p w:rsidR="00072C18" w:rsidRPr="003A51AC" w:rsidRDefault="00072C18" w:rsidP="00E22A07">
            <w:pPr>
              <w:spacing w:line="240" w:lineRule="auto"/>
              <w:rPr>
                <w:rFonts w:eastAsiaTheme="minorHAnsi"/>
                <w:sz w:val="24"/>
                <w:szCs w:val="24"/>
                <w:lang w:eastAsia="en-US"/>
              </w:rPr>
            </w:pPr>
            <w:r w:rsidRPr="003A51AC">
              <w:rPr>
                <w:sz w:val="24"/>
                <w:szCs w:val="24"/>
              </w:rPr>
              <w:t>3 декабря: День неизвестного солдата; Международный день инвалидов (</w:t>
            </w:r>
            <w:r w:rsidRPr="003A51AC">
              <w:rPr>
                <w:i/>
                <w:sz w:val="24"/>
                <w:szCs w:val="24"/>
              </w:rPr>
              <w:t>рекомендуется включать в план воспитательной работы с дошкольниками регионально и/или ситуативно);</w:t>
            </w:r>
          </w:p>
        </w:tc>
        <w:tc>
          <w:tcPr>
            <w:tcW w:w="1842" w:type="dxa"/>
          </w:tcPr>
          <w:p w:rsidR="00072C18" w:rsidRPr="003A51AC" w:rsidRDefault="00072C18" w:rsidP="00E22A07">
            <w:pPr>
              <w:spacing w:line="240" w:lineRule="auto"/>
              <w:ind w:firstLine="567"/>
              <w:jc w:val="center"/>
              <w:rPr>
                <w:rFonts w:eastAsiaTheme="minorHAnsi"/>
                <w:sz w:val="24"/>
                <w:szCs w:val="24"/>
                <w:lang w:eastAsia="en-US"/>
              </w:rPr>
            </w:pP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217"/>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sz w:val="24"/>
                <w:szCs w:val="24"/>
              </w:rPr>
            </w:pPr>
            <w:r w:rsidRPr="003A51AC">
              <w:rPr>
                <w:rFonts w:eastAsiaTheme="minorHAnsi"/>
                <w:sz w:val="24"/>
                <w:szCs w:val="24"/>
                <w:lang w:eastAsia="en-US"/>
              </w:rPr>
              <w:t>2 неделя</w:t>
            </w:r>
          </w:p>
          <w:p w:rsidR="00072C18" w:rsidRPr="003A51AC" w:rsidRDefault="00072C18" w:rsidP="00E22A07">
            <w:pPr>
              <w:spacing w:line="240" w:lineRule="auto"/>
              <w:rPr>
                <w:rFonts w:eastAsiaTheme="minorHAnsi"/>
                <w:sz w:val="24"/>
                <w:szCs w:val="24"/>
                <w:lang w:eastAsia="en-US"/>
              </w:rPr>
            </w:pPr>
            <w:r w:rsidRPr="003A51AC">
              <w:rPr>
                <w:sz w:val="24"/>
                <w:szCs w:val="24"/>
              </w:rPr>
              <w:t>Мои самые близкие, родные и любимые люди.</w:t>
            </w:r>
          </w:p>
        </w:tc>
        <w:tc>
          <w:tcPr>
            <w:tcW w:w="1601" w:type="dxa"/>
          </w:tcPr>
          <w:p w:rsidR="00072C18" w:rsidRPr="003A51AC" w:rsidRDefault="00072C18" w:rsidP="00E22A07">
            <w:pPr>
              <w:spacing w:line="240" w:lineRule="auto"/>
              <w:ind w:firstLine="567"/>
              <w:jc w:val="center"/>
              <w:rPr>
                <w:rFonts w:eastAsiaTheme="minorHAnsi"/>
                <w:sz w:val="24"/>
                <w:szCs w:val="24"/>
                <w:lang w:eastAsia="en-US"/>
              </w:rPr>
            </w:pPr>
          </w:p>
        </w:tc>
        <w:tc>
          <w:tcPr>
            <w:tcW w:w="1843" w:type="dxa"/>
          </w:tcPr>
          <w:p w:rsidR="00072C18" w:rsidRPr="003A51AC" w:rsidRDefault="00072C18" w:rsidP="00E22A07">
            <w:pPr>
              <w:spacing w:line="240" w:lineRule="auto"/>
              <w:ind w:firstLine="567"/>
              <w:jc w:val="center"/>
              <w:rPr>
                <w:rFonts w:eastAsiaTheme="minorHAnsi"/>
                <w:sz w:val="24"/>
                <w:szCs w:val="24"/>
                <w:lang w:eastAsia="en-US"/>
              </w:rPr>
            </w:pPr>
          </w:p>
        </w:tc>
        <w:tc>
          <w:tcPr>
            <w:tcW w:w="1842" w:type="dxa"/>
          </w:tcPr>
          <w:p w:rsidR="00072C18" w:rsidRPr="003A51AC" w:rsidRDefault="00072C18" w:rsidP="00E22A07">
            <w:pPr>
              <w:spacing w:line="240" w:lineRule="auto"/>
              <w:rPr>
                <w:rFonts w:eastAsiaTheme="minorHAnsi"/>
                <w:sz w:val="24"/>
                <w:szCs w:val="24"/>
                <w:lang w:eastAsia="en-US"/>
              </w:rPr>
            </w:pPr>
            <w:r w:rsidRPr="003A51AC">
              <w:rPr>
                <w:sz w:val="24"/>
                <w:szCs w:val="24"/>
              </w:rPr>
              <w:t>12 декабря: День Конституции Российской Федерации</w:t>
            </w: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285"/>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sz w:val="24"/>
                <w:szCs w:val="24"/>
              </w:rPr>
            </w:pPr>
            <w:r w:rsidRPr="003A51AC">
              <w:rPr>
                <w:rFonts w:eastAsiaTheme="minorHAnsi"/>
                <w:sz w:val="24"/>
                <w:szCs w:val="24"/>
                <w:lang w:eastAsia="en-US"/>
              </w:rPr>
              <w:t>3 неделя</w:t>
            </w:r>
          </w:p>
          <w:p w:rsidR="00072C18" w:rsidRPr="003A51AC" w:rsidRDefault="00072C18" w:rsidP="00E22A07">
            <w:pPr>
              <w:spacing w:line="240" w:lineRule="auto"/>
              <w:rPr>
                <w:rFonts w:eastAsiaTheme="minorHAnsi"/>
                <w:sz w:val="24"/>
                <w:szCs w:val="24"/>
                <w:lang w:eastAsia="en-US"/>
              </w:rPr>
            </w:pPr>
            <w:r w:rsidRPr="003A51AC">
              <w:rPr>
                <w:sz w:val="24"/>
                <w:szCs w:val="24"/>
              </w:rPr>
              <w:t>Мать и дитя.</w:t>
            </w:r>
          </w:p>
        </w:tc>
        <w:tc>
          <w:tcPr>
            <w:tcW w:w="1601" w:type="dxa"/>
          </w:tcPr>
          <w:p w:rsidR="00072C18" w:rsidRPr="003A51AC" w:rsidRDefault="00072C18" w:rsidP="00E22A07">
            <w:pPr>
              <w:spacing w:line="240" w:lineRule="auto"/>
              <w:ind w:firstLine="567"/>
              <w:jc w:val="center"/>
              <w:rPr>
                <w:rFonts w:eastAsiaTheme="minorHAnsi"/>
                <w:sz w:val="24"/>
                <w:szCs w:val="24"/>
                <w:lang w:eastAsia="en-US"/>
              </w:rPr>
            </w:pPr>
          </w:p>
        </w:tc>
        <w:tc>
          <w:tcPr>
            <w:tcW w:w="1843" w:type="dxa"/>
          </w:tcPr>
          <w:p w:rsidR="00072C18" w:rsidRPr="003A51AC" w:rsidRDefault="00072C18" w:rsidP="00E22A07">
            <w:pPr>
              <w:spacing w:line="240" w:lineRule="auto"/>
              <w:ind w:firstLine="567"/>
              <w:jc w:val="center"/>
              <w:rPr>
                <w:rFonts w:eastAsiaTheme="minorHAnsi"/>
                <w:sz w:val="24"/>
                <w:szCs w:val="24"/>
                <w:lang w:eastAsia="en-US"/>
              </w:rPr>
            </w:pPr>
          </w:p>
        </w:tc>
        <w:tc>
          <w:tcPr>
            <w:tcW w:w="1842" w:type="dxa"/>
          </w:tcPr>
          <w:p w:rsidR="00072C18" w:rsidRPr="003A51AC" w:rsidRDefault="00072C18" w:rsidP="00E22A07">
            <w:pPr>
              <w:spacing w:line="240" w:lineRule="auto"/>
              <w:ind w:firstLine="567"/>
              <w:jc w:val="center"/>
              <w:rPr>
                <w:rFonts w:eastAsiaTheme="minorHAnsi"/>
                <w:sz w:val="24"/>
                <w:szCs w:val="24"/>
                <w:lang w:eastAsia="en-US"/>
              </w:rPr>
            </w:pPr>
          </w:p>
        </w:tc>
        <w:tc>
          <w:tcPr>
            <w:tcW w:w="4537" w:type="dxa"/>
            <w:gridSpan w:val="6"/>
          </w:tcPr>
          <w:p w:rsidR="00072C18" w:rsidRPr="003A51AC" w:rsidRDefault="00072C18" w:rsidP="00E22A07">
            <w:pPr>
              <w:pStyle w:val="TableParagraph"/>
              <w:ind w:left="0"/>
              <w:jc w:val="both"/>
              <w:rPr>
                <w:sz w:val="24"/>
                <w:szCs w:val="24"/>
              </w:rPr>
            </w:pPr>
            <w:r w:rsidRPr="003A51AC">
              <w:rPr>
                <w:sz w:val="24"/>
                <w:szCs w:val="24"/>
              </w:rPr>
              <w:t>Театральная мастерская «Фольклорный театр</w:t>
            </w:r>
            <w:r w:rsidRPr="003A51AC">
              <w:rPr>
                <w:spacing w:val="-53"/>
                <w:sz w:val="24"/>
                <w:szCs w:val="24"/>
              </w:rPr>
              <w:t xml:space="preserve"> </w:t>
            </w:r>
            <w:r w:rsidRPr="003A51AC">
              <w:rPr>
                <w:sz w:val="24"/>
                <w:szCs w:val="24"/>
              </w:rPr>
              <w:t>дома»</w:t>
            </w:r>
            <w:r w:rsidRPr="003A51AC">
              <w:rPr>
                <w:spacing w:val="-2"/>
                <w:sz w:val="24"/>
                <w:szCs w:val="24"/>
              </w:rPr>
              <w:t xml:space="preserve"> </w:t>
            </w:r>
            <w:r w:rsidR="003967F9" w:rsidRPr="003A51AC">
              <w:rPr>
                <w:spacing w:val="-2"/>
                <w:sz w:val="24"/>
                <w:szCs w:val="24"/>
              </w:rPr>
              <w:t xml:space="preserve"> </w:t>
            </w:r>
            <w:r w:rsidRPr="003A51AC">
              <w:rPr>
                <w:spacing w:val="15"/>
                <w:sz w:val="24"/>
                <w:szCs w:val="24"/>
              </w:rPr>
              <w:t>Це</w:t>
            </w:r>
            <w:r w:rsidRPr="003A51AC">
              <w:rPr>
                <w:spacing w:val="16"/>
                <w:sz w:val="24"/>
                <w:szCs w:val="24"/>
              </w:rPr>
              <w:t xml:space="preserve">ли </w:t>
            </w:r>
            <w:r w:rsidRPr="003A51AC">
              <w:rPr>
                <w:sz w:val="24"/>
                <w:szCs w:val="24"/>
              </w:rPr>
              <w:t>: показать воспитательные возможности</w:t>
            </w:r>
            <w:r w:rsidRPr="003A51AC">
              <w:rPr>
                <w:spacing w:val="-52"/>
                <w:sz w:val="24"/>
                <w:szCs w:val="24"/>
              </w:rPr>
              <w:t xml:space="preserve"> </w:t>
            </w:r>
            <w:r w:rsidRPr="003A51AC">
              <w:rPr>
                <w:sz w:val="24"/>
                <w:szCs w:val="24"/>
              </w:rPr>
              <w:t>домашнего театра семьям дошкольников; пред-</w:t>
            </w:r>
            <w:r w:rsidRPr="003A51AC">
              <w:rPr>
                <w:spacing w:val="-53"/>
                <w:sz w:val="24"/>
                <w:szCs w:val="24"/>
              </w:rPr>
              <w:t xml:space="preserve"> </w:t>
            </w:r>
            <w:r w:rsidRPr="003A51AC">
              <w:rPr>
                <w:sz w:val="24"/>
                <w:szCs w:val="24"/>
              </w:rPr>
              <w:t>ложить практически на мастерской отработать</w:t>
            </w:r>
            <w:r w:rsidRPr="003A51AC">
              <w:rPr>
                <w:spacing w:val="1"/>
                <w:sz w:val="24"/>
                <w:szCs w:val="24"/>
              </w:rPr>
              <w:t xml:space="preserve"> </w:t>
            </w:r>
            <w:r w:rsidRPr="003A51AC">
              <w:rPr>
                <w:sz w:val="24"/>
                <w:szCs w:val="24"/>
              </w:rPr>
              <w:t>методы и способы взаимодействия с ребенком.</w:t>
            </w:r>
            <w:r w:rsidRPr="003A51AC">
              <w:rPr>
                <w:spacing w:val="-52"/>
                <w:sz w:val="24"/>
                <w:szCs w:val="24"/>
              </w:rPr>
              <w:t xml:space="preserve"> </w:t>
            </w:r>
            <w:r w:rsidRPr="003A51AC">
              <w:rPr>
                <w:i/>
                <w:sz w:val="24"/>
                <w:szCs w:val="24"/>
              </w:rPr>
              <w:t>Ответственные:</w:t>
            </w:r>
            <w:r w:rsidRPr="003A51AC">
              <w:rPr>
                <w:sz w:val="24"/>
                <w:szCs w:val="24"/>
              </w:rPr>
              <w:t>Специалисты культуры и искуства</w:t>
            </w:r>
          </w:p>
        </w:tc>
      </w:tr>
      <w:tr w:rsidR="003967F9" w:rsidRPr="003A51AC" w:rsidTr="006540F4">
        <w:trPr>
          <w:trHeight w:val="405"/>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sz w:val="24"/>
                <w:szCs w:val="24"/>
              </w:rPr>
            </w:pPr>
            <w:r w:rsidRPr="003A51AC">
              <w:rPr>
                <w:rFonts w:eastAsiaTheme="minorHAnsi"/>
                <w:sz w:val="24"/>
                <w:szCs w:val="24"/>
                <w:lang w:eastAsia="en-US"/>
              </w:rPr>
              <w:t>4 неделя</w:t>
            </w:r>
          </w:p>
          <w:p w:rsidR="00072C18" w:rsidRPr="003A51AC" w:rsidRDefault="00072C18" w:rsidP="00E22A07">
            <w:pPr>
              <w:spacing w:line="240" w:lineRule="auto"/>
              <w:ind w:firstLine="567"/>
              <w:jc w:val="center"/>
              <w:rPr>
                <w:rFonts w:eastAsiaTheme="minorHAnsi"/>
                <w:sz w:val="24"/>
                <w:szCs w:val="24"/>
                <w:lang w:eastAsia="en-US"/>
              </w:rPr>
            </w:pPr>
            <w:r w:rsidRPr="003A51AC">
              <w:rPr>
                <w:sz w:val="24"/>
                <w:szCs w:val="24"/>
              </w:rPr>
              <w:t>Образ отца</w:t>
            </w:r>
          </w:p>
        </w:tc>
        <w:tc>
          <w:tcPr>
            <w:tcW w:w="1601" w:type="dxa"/>
          </w:tcPr>
          <w:p w:rsidR="00072C18" w:rsidRPr="003A51AC" w:rsidRDefault="00072C18" w:rsidP="00E22A07">
            <w:pPr>
              <w:spacing w:line="240" w:lineRule="auto"/>
              <w:rPr>
                <w:sz w:val="24"/>
                <w:szCs w:val="24"/>
              </w:rPr>
            </w:pPr>
            <w:r w:rsidRPr="003A51AC">
              <w:rPr>
                <w:sz w:val="24"/>
                <w:szCs w:val="24"/>
              </w:rPr>
              <w:t>Семейный</w:t>
            </w:r>
          </w:p>
          <w:p w:rsidR="00072C18" w:rsidRPr="003A51AC" w:rsidRDefault="00072C18" w:rsidP="00E22A07">
            <w:pPr>
              <w:spacing w:line="240" w:lineRule="auto"/>
              <w:rPr>
                <w:sz w:val="24"/>
                <w:szCs w:val="24"/>
              </w:rPr>
            </w:pPr>
            <w:r w:rsidRPr="003A51AC">
              <w:rPr>
                <w:sz w:val="24"/>
                <w:szCs w:val="24"/>
              </w:rPr>
              <w:t>праздник</w:t>
            </w:r>
          </w:p>
          <w:p w:rsidR="00072C18" w:rsidRPr="003A51AC" w:rsidRDefault="00072C18" w:rsidP="00E22A07">
            <w:pPr>
              <w:spacing w:line="240" w:lineRule="auto"/>
              <w:rPr>
                <w:rFonts w:eastAsiaTheme="minorHAnsi"/>
                <w:sz w:val="24"/>
                <w:szCs w:val="24"/>
                <w:lang w:eastAsia="en-US"/>
              </w:rPr>
            </w:pPr>
            <w:r w:rsidRPr="003A51AC">
              <w:rPr>
                <w:sz w:val="24"/>
                <w:szCs w:val="24"/>
              </w:rPr>
              <w:t>Новый год</w:t>
            </w:r>
          </w:p>
        </w:tc>
        <w:tc>
          <w:tcPr>
            <w:tcW w:w="1843" w:type="dxa"/>
          </w:tcPr>
          <w:p w:rsidR="00072C18" w:rsidRPr="003A51AC" w:rsidRDefault="00072C18" w:rsidP="00E22A07">
            <w:pPr>
              <w:spacing w:line="240" w:lineRule="auto"/>
              <w:ind w:firstLine="567"/>
              <w:jc w:val="center"/>
              <w:rPr>
                <w:rFonts w:eastAsiaTheme="minorHAnsi"/>
                <w:sz w:val="24"/>
                <w:szCs w:val="24"/>
                <w:lang w:eastAsia="en-US"/>
              </w:rPr>
            </w:pPr>
          </w:p>
        </w:tc>
        <w:tc>
          <w:tcPr>
            <w:tcW w:w="1842" w:type="dxa"/>
          </w:tcPr>
          <w:p w:rsidR="00072C18" w:rsidRPr="003A51AC" w:rsidRDefault="00072C18" w:rsidP="00E22A07">
            <w:pPr>
              <w:spacing w:line="240" w:lineRule="auto"/>
              <w:ind w:firstLine="567"/>
              <w:jc w:val="center"/>
              <w:rPr>
                <w:rFonts w:eastAsiaTheme="minorHAnsi"/>
                <w:sz w:val="24"/>
                <w:szCs w:val="24"/>
                <w:lang w:eastAsia="en-US"/>
              </w:rPr>
            </w:pP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285"/>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tcPr>
          <w:p w:rsidR="00072C18" w:rsidRPr="003A51AC" w:rsidRDefault="00072C18" w:rsidP="00E22A07">
            <w:pPr>
              <w:spacing w:line="240" w:lineRule="auto"/>
              <w:jc w:val="center"/>
              <w:rPr>
                <w:b/>
                <w:sz w:val="24"/>
                <w:szCs w:val="24"/>
              </w:rPr>
            </w:pPr>
            <w:r w:rsidRPr="003A51AC">
              <w:rPr>
                <w:rFonts w:eastAsiaTheme="minorHAnsi"/>
                <w:b/>
                <w:sz w:val="24"/>
                <w:szCs w:val="24"/>
                <w:lang w:eastAsia="en-US"/>
              </w:rPr>
              <w:t>Тема месяца</w:t>
            </w:r>
          </w:p>
        </w:tc>
        <w:tc>
          <w:tcPr>
            <w:tcW w:w="1833" w:type="dxa"/>
          </w:tcPr>
          <w:p w:rsidR="00072C18" w:rsidRPr="003A51AC" w:rsidRDefault="00072C18" w:rsidP="00E22A07">
            <w:pPr>
              <w:spacing w:line="240" w:lineRule="auto"/>
              <w:jc w:val="center"/>
              <w:rPr>
                <w:rFonts w:eastAsiaTheme="minorHAnsi"/>
                <w:b/>
                <w:sz w:val="24"/>
                <w:szCs w:val="24"/>
                <w:lang w:eastAsia="en-US"/>
              </w:rPr>
            </w:pPr>
            <w:r w:rsidRPr="003A51AC">
              <w:rPr>
                <w:rFonts w:eastAsiaTheme="minorHAnsi"/>
                <w:b/>
                <w:sz w:val="24"/>
                <w:szCs w:val="24"/>
                <w:lang w:eastAsia="en-US"/>
              </w:rPr>
              <w:t>Тема недели</w:t>
            </w:r>
          </w:p>
        </w:tc>
        <w:tc>
          <w:tcPr>
            <w:tcW w:w="1601" w:type="dxa"/>
          </w:tcPr>
          <w:p w:rsidR="00072C18" w:rsidRPr="003A51AC" w:rsidRDefault="00072C18" w:rsidP="00E22A07">
            <w:pPr>
              <w:spacing w:line="240" w:lineRule="auto"/>
              <w:jc w:val="center"/>
              <w:rPr>
                <w:rFonts w:eastAsiaTheme="minorHAnsi"/>
                <w:b/>
                <w:sz w:val="24"/>
                <w:szCs w:val="24"/>
                <w:lang w:eastAsia="en-US"/>
              </w:rPr>
            </w:pPr>
            <w:r w:rsidRPr="003A51AC">
              <w:rPr>
                <w:b/>
                <w:sz w:val="24"/>
                <w:szCs w:val="24"/>
              </w:rPr>
              <w:t>Развлечения</w:t>
            </w:r>
          </w:p>
        </w:tc>
        <w:tc>
          <w:tcPr>
            <w:tcW w:w="3696" w:type="dxa"/>
            <w:gridSpan w:val="3"/>
          </w:tcPr>
          <w:p w:rsidR="00072C18" w:rsidRPr="003A51AC" w:rsidRDefault="00072C18" w:rsidP="00E22A07">
            <w:pPr>
              <w:spacing w:line="240" w:lineRule="auto"/>
              <w:ind w:firstLine="567"/>
              <w:jc w:val="center"/>
              <w:rPr>
                <w:rFonts w:eastAsiaTheme="minorHAnsi"/>
                <w:b/>
                <w:sz w:val="24"/>
                <w:szCs w:val="24"/>
                <w:lang w:eastAsia="en-US"/>
              </w:rPr>
            </w:pPr>
            <w:r w:rsidRPr="003A51AC">
              <w:rPr>
                <w:b/>
                <w:sz w:val="24"/>
                <w:szCs w:val="24"/>
              </w:rPr>
              <w:t>Мероприятия</w:t>
            </w:r>
          </w:p>
        </w:tc>
        <w:tc>
          <w:tcPr>
            <w:tcW w:w="4526" w:type="dxa"/>
            <w:gridSpan w:val="5"/>
          </w:tcPr>
          <w:p w:rsidR="00072C18" w:rsidRPr="003A51AC" w:rsidRDefault="00072C18" w:rsidP="00E22A07">
            <w:pPr>
              <w:spacing w:line="240" w:lineRule="auto"/>
              <w:ind w:firstLine="567"/>
              <w:jc w:val="center"/>
              <w:rPr>
                <w:rFonts w:eastAsiaTheme="minorHAnsi"/>
                <w:b/>
                <w:sz w:val="24"/>
                <w:szCs w:val="24"/>
                <w:lang w:eastAsia="en-US"/>
              </w:rPr>
            </w:pPr>
            <w:r w:rsidRPr="003A51AC">
              <w:rPr>
                <w:b/>
                <w:sz w:val="24"/>
                <w:szCs w:val="24"/>
              </w:rPr>
              <w:t xml:space="preserve">Коллективный проект, в рамках которого создаются творческий </w:t>
            </w:r>
            <w:r w:rsidRPr="003A51AC">
              <w:rPr>
                <w:b/>
                <w:sz w:val="24"/>
                <w:szCs w:val="24"/>
              </w:rPr>
              <w:lastRenderedPageBreak/>
              <w:t>продукт</w:t>
            </w:r>
          </w:p>
        </w:tc>
      </w:tr>
      <w:tr w:rsidR="003967F9" w:rsidRPr="003A51AC" w:rsidTr="006540F4">
        <w:trPr>
          <w:trHeight w:val="859"/>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val="restart"/>
          </w:tcPr>
          <w:p w:rsidR="00375AF0" w:rsidRPr="003A51AC" w:rsidRDefault="00072C18" w:rsidP="00E22A07">
            <w:pPr>
              <w:spacing w:line="240" w:lineRule="auto"/>
              <w:rPr>
                <w:sz w:val="24"/>
                <w:szCs w:val="24"/>
              </w:rPr>
            </w:pPr>
            <w:r w:rsidRPr="003A51AC">
              <w:rPr>
                <w:rFonts w:eastAsiaTheme="minorHAnsi"/>
                <w:sz w:val="24"/>
                <w:szCs w:val="24"/>
                <w:lang w:eastAsia="en-US"/>
              </w:rPr>
              <w:t>Январь</w:t>
            </w:r>
          </w:p>
          <w:p w:rsidR="00072C18" w:rsidRPr="003A51AC" w:rsidRDefault="00072C18" w:rsidP="00E22A07">
            <w:pPr>
              <w:spacing w:line="240" w:lineRule="auto"/>
              <w:rPr>
                <w:rFonts w:eastAsiaTheme="minorHAnsi"/>
                <w:sz w:val="24"/>
                <w:szCs w:val="24"/>
                <w:lang w:eastAsia="en-US"/>
              </w:rPr>
            </w:pPr>
            <w:r w:rsidRPr="003A51AC">
              <w:rPr>
                <w:sz w:val="24"/>
                <w:szCs w:val="24"/>
              </w:rPr>
              <w:t xml:space="preserve">Братья и сёстры. Бабушки и дедушки. Моя родословная </w:t>
            </w: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2 неделя </w:t>
            </w:r>
            <w:r w:rsidRPr="003A51AC">
              <w:rPr>
                <w:sz w:val="24"/>
                <w:szCs w:val="24"/>
              </w:rPr>
              <w:t>Бабушки и дедушки .</w:t>
            </w:r>
          </w:p>
        </w:tc>
        <w:tc>
          <w:tcPr>
            <w:tcW w:w="1601" w:type="dxa"/>
          </w:tcPr>
          <w:p w:rsidR="00072C18" w:rsidRPr="003A51AC" w:rsidRDefault="00072C18" w:rsidP="00E22A07">
            <w:pPr>
              <w:spacing w:line="240" w:lineRule="auto"/>
              <w:rPr>
                <w:sz w:val="24"/>
                <w:szCs w:val="24"/>
              </w:rPr>
            </w:pPr>
            <w:r w:rsidRPr="003A51AC">
              <w:rPr>
                <w:sz w:val="24"/>
                <w:szCs w:val="24"/>
              </w:rPr>
              <w:t>Рождественские посиделки</w:t>
            </w:r>
          </w:p>
        </w:tc>
        <w:tc>
          <w:tcPr>
            <w:tcW w:w="3696" w:type="dxa"/>
            <w:gridSpan w:val="3"/>
          </w:tcPr>
          <w:p w:rsidR="00072C18" w:rsidRPr="003A51AC" w:rsidRDefault="00072C18" w:rsidP="00E22A07">
            <w:pPr>
              <w:spacing w:line="240" w:lineRule="auto"/>
              <w:ind w:firstLine="567"/>
              <w:jc w:val="center"/>
              <w:rPr>
                <w:rFonts w:eastAsiaTheme="minorHAnsi"/>
                <w:sz w:val="24"/>
                <w:szCs w:val="24"/>
                <w:lang w:eastAsia="en-US"/>
              </w:rPr>
            </w:pPr>
          </w:p>
        </w:tc>
        <w:tc>
          <w:tcPr>
            <w:tcW w:w="4526" w:type="dxa"/>
            <w:gridSpan w:val="5"/>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859"/>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3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Дочь и сын</w:t>
            </w:r>
            <w:r w:rsidRPr="003A51AC">
              <w:rPr>
                <w:sz w:val="24"/>
                <w:szCs w:val="24"/>
              </w:rPr>
              <w:t xml:space="preserve">. Братья и сёстры </w:t>
            </w:r>
          </w:p>
        </w:tc>
        <w:tc>
          <w:tcPr>
            <w:tcW w:w="1601" w:type="dxa"/>
          </w:tcPr>
          <w:p w:rsidR="00072C18" w:rsidRPr="003A51AC" w:rsidRDefault="00072C18" w:rsidP="00E22A07">
            <w:pPr>
              <w:spacing w:line="240" w:lineRule="auto"/>
              <w:ind w:firstLine="567"/>
              <w:rPr>
                <w:sz w:val="24"/>
                <w:szCs w:val="24"/>
              </w:rPr>
            </w:pPr>
          </w:p>
        </w:tc>
        <w:tc>
          <w:tcPr>
            <w:tcW w:w="3696" w:type="dxa"/>
            <w:gridSpan w:val="3"/>
          </w:tcPr>
          <w:p w:rsidR="00072C18" w:rsidRPr="003A51AC" w:rsidRDefault="00072C18" w:rsidP="00E22A07">
            <w:pPr>
              <w:spacing w:line="240" w:lineRule="auto"/>
              <w:ind w:firstLine="567"/>
              <w:jc w:val="center"/>
              <w:rPr>
                <w:rFonts w:eastAsiaTheme="minorHAnsi"/>
                <w:sz w:val="24"/>
                <w:szCs w:val="24"/>
                <w:lang w:eastAsia="en-US"/>
              </w:rPr>
            </w:pPr>
          </w:p>
        </w:tc>
        <w:tc>
          <w:tcPr>
            <w:tcW w:w="4526" w:type="dxa"/>
            <w:gridSpan w:val="5"/>
          </w:tcPr>
          <w:p w:rsidR="00072C18" w:rsidRPr="003A51AC" w:rsidRDefault="00072C18" w:rsidP="00E22A07">
            <w:pPr>
              <w:pStyle w:val="TableParagraph"/>
              <w:ind w:left="0"/>
              <w:jc w:val="both"/>
              <w:rPr>
                <w:sz w:val="24"/>
                <w:szCs w:val="24"/>
              </w:rPr>
            </w:pPr>
            <w:r w:rsidRPr="003A51AC">
              <w:rPr>
                <w:sz w:val="24"/>
                <w:szCs w:val="24"/>
              </w:rPr>
              <w:t>Создание образовательных маршру</w:t>
            </w:r>
            <w:r w:rsidRPr="003A51AC">
              <w:rPr>
                <w:spacing w:val="-52"/>
                <w:sz w:val="24"/>
                <w:szCs w:val="24"/>
              </w:rPr>
              <w:t xml:space="preserve"> </w:t>
            </w:r>
            <w:r w:rsidRPr="003A51AC">
              <w:rPr>
                <w:sz w:val="24"/>
                <w:szCs w:val="24"/>
              </w:rPr>
              <w:t>тов</w:t>
            </w:r>
            <w:r w:rsidRPr="003A51AC">
              <w:rPr>
                <w:spacing w:val="-2"/>
                <w:sz w:val="24"/>
                <w:szCs w:val="24"/>
              </w:rPr>
              <w:t xml:space="preserve"> </w:t>
            </w:r>
            <w:r w:rsidRPr="003A51AC">
              <w:rPr>
                <w:sz w:val="24"/>
                <w:szCs w:val="24"/>
              </w:rPr>
              <w:t>выходного дня</w:t>
            </w:r>
            <w:r w:rsidRPr="003A51AC">
              <w:rPr>
                <w:spacing w:val="-2"/>
                <w:sz w:val="24"/>
                <w:szCs w:val="24"/>
              </w:rPr>
              <w:t xml:space="preserve"> </w:t>
            </w:r>
            <w:r w:rsidRPr="003A51AC">
              <w:rPr>
                <w:sz w:val="24"/>
                <w:szCs w:val="24"/>
              </w:rPr>
              <w:t>для</w:t>
            </w:r>
            <w:r w:rsidRPr="003A51AC">
              <w:rPr>
                <w:spacing w:val="-2"/>
                <w:sz w:val="24"/>
                <w:szCs w:val="24"/>
              </w:rPr>
              <w:t xml:space="preserve"> </w:t>
            </w:r>
            <w:r w:rsidRPr="003A51AC">
              <w:rPr>
                <w:sz w:val="24"/>
                <w:szCs w:val="24"/>
              </w:rPr>
              <w:t>педагогов и</w:t>
            </w:r>
            <w:r w:rsidRPr="003A51AC">
              <w:rPr>
                <w:spacing w:val="-1"/>
                <w:sz w:val="24"/>
                <w:szCs w:val="24"/>
              </w:rPr>
              <w:t xml:space="preserve"> </w:t>
            </w:r>
            <w:r w:rsidRPr="003A51AC">
              <w:rPr>
                <w:sz w:val="24"/>
                <w:szCs w:val="24"/>
              </w:rPr>
              <w:t>родителей.</w:t>
            </w:r>
          </w:p>
          <w:p w:rsidR="00072C18" w:rsidRPr="003A51AC" w:rsidRDefault="00072C18" w:rsidP="00E22A07">
            <w:pPr>
              <w:spacing w:line="240" w:lineRule="auto"/>
              <w:rPr>
                <w:rFonts w:eastAsiaTheme="minorHAnsi"/>
                <w:sz w:val="24"/>
                <w:szCs w:val="24"/>
                <w:lang w:eastAsia="en-US"/>
              </w:rPr>
            </w:pPr>
            <w:r w:rsidRPr="003A51AC">
              <w:rPr>
                <w:spacing w:val="16"/>
                <w:sz w:val="24"/>
                <w:szCs w:val="24"/>
              </w:rPr>
              <w:t>Цель</w:t>
            </w:r>
            <w:r w:rsidRPr="003A51AC">
              <w:rPr>
                <w:spacing w:val="-16"/>
                <w:sz w:val="24"/>
                <w:szCs w:val="24"/>
              </w:rPr>
              <w:t xml:space="preserve"> </w:t>
            </w:r>
            <w:r w:rsidRPr="003A51AC">
              <w:rPr>
                <w:sz w:val="24"/>
                <w:szCs w:val="24"/>
              </w:rPr>
              <w:t>:</w:t>
            </w:r>
            <w:r w:rsidRPr="003A51AC">
              <w:rPr>
                <w:spacing w:val="41"/>
                <w:sz w:val="24"/>
                <w:szCs w:val="24"/>
              </w:rPr>
              <w:t xml:space="preserve"> </w:t>
            </w:r>
            <w:r w:rsidRPr="003A51AC">
              <w:rPr>
                <w:sz w:val="24"/>
                <w:szCs w:val="24"/>
              </w:rPr>
              <w:t>возможность детскому</w:t>
            </w:r>
            <w:r w:rsidRPr="003A51AC">
              <w:rPr>
                <w:spacing w:val="1"/>
                <w:sz w:val="24"/>
                <w:szCs w:val="24"/>
              </w:rPr>
              <w:t xml:space="preserve"> </w:t>
            </w:r>
            <w:r w:rsidRPr="003A51AC">
              <w:rPr>
                <w:sz w:val="24"/>
                <w:szCs w:val="24"/>
              </w:rPr>
              <w:t>саду</w:t>
            </w:r>
            <w:r w:rsidRPr="003A51AC">
              <w:rPr>
                <w:spacing w:val="-52"/>
                <w:sz w:val="24"/>
                <w:szCs w:val="24"/>
              </w:rPr>
              <w:t xml:space="preserve"> </w:t>
            </w:r>
            <w:r w:rsidRPr="003A51AC">
              <w:rPr>
                <w:sz w:val="24"/>
                <w:szCs w:val="24"/>
              </w:rPr>
              <w:t>участвовать в различных мероприя-</w:t>
            </w:r>
            <w:r w:rsidRPr="003A51AC">
              <w:rPr>
                <w:spacing w:val="-52"/>
                <w:sz w:val="24"/>
                <w:szCs w:val="24"/>
              </w:rPr>
              <w:t xml:space="preserve"> </w:t>
            </w:r>
            <w:r w:rsidRPr="003A51AC">
              <w:rPr>
                <w:sz w:val="24"/>
                <w:szCs w:val="24"/>
              </w:rPr>
              <w:t>тиях, организуемых учреждениями</w:t>
            </w:r>
            <w:r w:rsidRPr="003A51AC">
              <w:rPr>
                <w:spacing w:val="1"/>
                <w:sz w:val="24"/>
                <w:szCs w:val="24"/>
              </w:rPr>
              <w:t xml:space="preserve"> </w:t>
            </w:r>
            <w:r w:rsidRPr="003A51AC">
              <w:rPr>
                <w:spacing w:val="-4"/>
                <w:sz w:val="24"/>
                <w:szCs w:val="24"/>
              </w:rPr>
              <w:t>дополнительного</w:t>
            </w:r>
            <w:r w:rsidRPr="003A51AC">
              <w:rPr>
                <w:spacing w:val="-10"/>
                <w:sz w:val="24"/>
                <w:szCs w:val="24"/>
              </w:rPr>
              <w:t xml:space="preserve"> </w:t>
            </w:r>
            <w:r w:rsidRPr="003A51AC">
              <w:rPr>
                <w:spacing w:val="-4"/>
                <w:sz w:val="24"/>
                <w:szCs w:val="24"/>
              </w:rPr>
              <w:t>образования</w:t>
            </w:r>
            <w:r w:rsidRPr="003A51AC">
              <w:rPr>
                <w:spacing w:val="-8"/>
                <w:sz w:val="24"/>
                <w:szCs w:val="24"/>
              </w:rPr>
              <w:t xml:space="preserve"> </w:t>
            </w:r>
            <w:r w:rsidRPr="003A51AC">
              <w:rPr>
                <w:spacing w:val="-4"/>
                <w:sz w:val="24"/>
                <w:szCs w:val="24"/>
              </w:rPr>
              <w:t>(учре</w:t>
            </w:r>
            <w:r w:rsidRPr="003A51AC">
              <w:rPr>
                <w:sz w:val="24"/>
                <w:szCs w:val="24"/>
              </w:rPr>
              <w:t>ждениями</w:t>
            </w:r>
            <w:r w:rsidRPr="003A51AC">
              <w:rPr>
                <w:spacing w:val="-5"/>
                <w:sz w:val="24"/>
                <w:szCs w:val="24"/>
              </w:rPr>
              <w:t xml:space="preserve"> </w:t>
            </w:r>
            <w:r w:rsidRPr="003A51AC">
              <w:rPr>
                <w:sz w:val="24"/>
                <w:szCs w:val="24"/>
              </w:rPr>
              <w:t>культуры</w:t>
            </w:r>
            <w:r w:rsidRPr="003A51AC">
              <w:rPr>
                <w:spacing w:val="-5"/>
                <w:sz w:val="24"/>
                <w:szCs w:val="24"/>
              </w:rPr>
              <w:t xml:space="preserve"> </w:t>
            </w:r>
            <w:r w:rsidRPr="003A51AC">
              <w:rPr>
                <w:sz w:val="24"/>
                <w:szCs w:val="24"/>
              </w:rPr>
              <w:t>и</w:t>
            </w:r>
            <w:r w:rsidRPr="003A51AC">
              <w:rPr>
                <w:spacing w:val="-4"/>
                <w:sz w:val="24"/>
                <w:szCs w:val="24"/>
              </w:rPr>
              <w:t xml:space="preserve"> </w:t>
            </w:r>
            <w:r w:rsidRPr="003A51AC">
              <w:rPr>
                <w:sz w:val="24"/>
                <w:szCs w:val="24"/>
              </w:rPr>
              <w:t>искусства).</w:t>
            </w:r>
            <w:r w:rsidRPr="003A51AC">
              <w:rPr>
                <w:i/>
                <w:sz w:val="24"/>
                <w:szCs w:val="24"/>
              </w:rPr>
              <w:t xml:space="preserve"> Ответственные: </w:t>
            </w:r>
            <w:r w:rsidRPr="003A51AC">
              <w:rPr>
                <w:sz w:val="24"/>
                <w:szCs w:val="24"/>
              </w:rPr>
              <w:t>специалисты</w:t>
            </w:r>
            <w:r w:rsidRPr="003A51AC">
              <w:rPr>
                <w:spacing w:val="1"/>
                <w:sz w:val="24"/>
                <w:szCs w:val="24"/>
              </w:rPr>
              <w:t xml:space="preserve"> </w:t>
            </w:r>
            <w:r w:rsidRPr="003A51AC">
              <w:rPr>
                <w:sz w:val="24"/>
                <w:szCs w:val="24"/>
              </w:rPr>
              <w:t>учреждений</w:t>
            </w:r>
            <w:r w:rsidRPr="003A51AC">
              <w:rPr>
                <w:spacing w:val="-6"/>
                <w:sz w:val="24"/>
                <w:szCs w:val="24"/>
              </w:rPr>
              <w:t xml:space="preserve"> </w:t>
            </w:r>
            <w:r w:rsidRPr="003A51AC">
              <w:rPr>
                <w:sz w:val="24"/>
                <w:szCs w:val="24"/>
              </w:rPr>
              <w:t>культуры</w:t>
            </w:r>
            <w:r w:rsidRPr="003A51AC">
              <w:rPr>
                <w:spacing w:val="-6"/>
                <w:sz w:val="24"/>
                <w:szCs w:val="24"/>
              </w:rPr>
              <w:t xml:space="preserve"> </w:t>
            </w:r>
            <w:r w:rsidRPr="003A51AC">
              <w:rPr>
                <w:sz w:val="24"/>
                <w:szCs w:val="24"/>
              </w:rPr>
              <w:t>и</w:t>
            </w:r>
            <w:r w:rsidRPr="003A51AC">
              <w:rPr>
                <w:spacing w:val="-7"/>
                <w:sz w:val="24"/>
                <w:szCs w:val="24"/>
              </w:rPr>
              <w:t xml:space="preserve"> </w:t>
            </w:r>
            <w:r w:rsidRPr="003A51AC">
              <w:rPr>
                <w:sz w:val="24"/>
                <w:szCs w:val="24"/>
              </w:rPr>
              <w:t>искусства</w:t>
            </w:r>
          </w:p>
        </w:tc>
      </w:tr>
      <w:tr w:rsidR="003967F9" w:rsidRPr="003A51AC" w:rsidTr="006540F4">
        <w:trPr>
          <w:trHeight w:val="330"/>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sz w:val="24"/>
                <w:szCs w:val="24"/>
              </w:rPr>
            </w:pPr>
            <w:r w:rsidRPr="003A51AC">
              <w:rPr>
                <w:rFonts w:eastAsiaTheme="minorHAnsi"/>
                <w:sz w:val="24"/>
                <w:szCs w:val="24"/>
                <w:lang w:eastAsia="en-US"/>
              </w:rPr>
              <w:t>4 неделя</w:t>
            </w:r>
          </w:p>
          <w:p w:rsidR="00072C18" w:rsidRPr="003A51AC" w:rsidRDefault="00072C18" w:rsidP="00E22A07">
            <w:pPr>
              <w:spacing w:line="240" w:lineRule="auto"/>
              <w:rPr>
                <w:rFonts w:eastAsiaTheme="minorHAnsi"/>
                <w:sz w:val="24"/>
                <w:szCs w:val="24"/>
                <w:lang w:eastAsia="en-US"/>
              </w:rPr>
            </w:pPr>
            <w:r w:rsidRPr="003A51AC">
              <w:rPr>
                <w:sz w:val="24"/>
                <w:szCs w:val="24"/>
              </w:rPr>
              <w:t>Моя родословная</w:t>
            </w:r>
          </w:p>
        </w:tc>
        <w:tc>
          <w:tcPr>
            <w:tcW w:w="1601" w:type="dxa"/>
          </w:tcPr>
          <w:p w:rsidR="00072C18" w:rsidRPr="003A51AC" w:rsidRDefault="00072C18" w:rsidP="00E22A07">
            <w:pPr>
              <w:spacing w:line="240" w:lineRule="auto"/>
              <w:ind w:firstLine="567"/>
              <w:rPr>
                <w:sz w:val="24"/>
                <w:szCs w:val="24"/>
              </w:rPr>
            </w:pPr>
          </w:p>
        </w:tc>
        <w:tc>
          <w:tcPr>
            <w:tcW w:w="3696" w:type="dxa"/>
            <w:gridSpan w:val="3"/>
          </w:tcPr>
          <w:p w:rsidR="00072C18" w:rsidRPr="003A51AC" w:rsidRDefault="00072C18" w:rsidP="00E22A07">
            <w:pPr>
              <w:spacing w:line="240" w:lineRule="auto"/>
              <w:rPr>
                <w:rFonts w:eastAsiaTheme="minorHAnsi"/>
                <w:sz w:val="24"/>
                <w:szCs w:val="24"/>
                <w:lang w:eastAsia="en-US"/>
              </w:rPr>
            </w:pPr>
            <w:r w:rsidRPr="003A51AC">
              <w:rPr>
                <w:sz w:val="24"/>
                <w:szCs w:val="24"/>
              </w:rPr>
              <w:t>27 января: День снятия блокады Ленинграда (рекомендуется включать в план воспитательной работы с дошкольниками регионально и/или ситуативно);</w:t>
            </w:r>
          </w:p>
        </w:tc>
        <w:tc>
          <w:tcPr>
            <w:tcW w:w="4526" w:type="dxa"/>
            <w:gridSpan w:val="5"/>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330"/>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tcPr>
          <w:p w:rsidR="00072C18" w:rsidRPr="003A51AC" w:rsidRDefault="00072C18" w:rsidP="00E22A07">
            <w:pPr>
              <w:spacing w:line="240" w:lineRule="auto"/>
              <w:jc w:val="center"/>
              <w:rPr>
                <w:b/>
                <w:sz w:val="24"/>
                <w:szCs w:val="24"/>
              </w:rPr>
            </w:pPr>
            <w:r w:rsidRPr="003A51AC">
              <w:rPr>
                <w:rFonts w:eastAsiaTheme="minorHAnsi"/>
                <w:b/>
                <w:sz w:val="24"/>
                <w:szCs w:val="24"/>
                <w:lang w:eastAsia="en-US"/>
              </w:rPr>
              <w:t>Тема месяца</w:t>
            </w:r>
          </w:p>
        </w:tc>
        <w:tc>
          <w:tcPr>
            <w:tcW w:w="1833" w:type="dxa"/>
          </w:tcPr>
          <w:p w:rsidR="00072C18" w:rsidRPr="003A51AC" w:rsidRDefault="00072C18" w:rsidP="00E22A07">
            <w:pPr>
              <w:spacing w:line="240" w:lineRule="auto"/>
              <w:jc w:val="center"/>
              <w:rPr>
                <w:rFonts w:eastAsiaTheme="minorHAnsi"/>
                <w:b/>
                <w:sz w:val="24"/>
                <w:szCs w:val="24"/>
                <w:lang w:eastAsia="en-US"/>
              </w:rPr>
            </w:pPr>
            <w:r w:rsidRPr="003A51AC">
              <w:rPr>
                <w:rFonts w:eastAsiaTheme="minorHAnsi"/>
                <w:b/>
                <w:sz w:val="24"/>
                <w:szCs w:val="24"/>
                <w:lang w:eastAsia="en-US"/>
              </w:rPr>
              <w:t>Тема недели</w:t>
            </w:r>
          </w:p>
        </w:tc>
        <w:tc>
          <w:tcPr>
            <w:tcW w:w="1601" w:type="dxa"/>
          </w:tcPr>
          <w:p w:rsidR="00072C18" w:rsidRPr="003A51AC" w:rsidRDefault="00072C18" w:rsidP="00E22A07">
            <w:pPr>
              <w:spacing w:line="240" w:lineRule="auto"/>
              <w:jc w:val="center"/>
              <w:rPr>
                <w:rFonts w:eastAsiaTheme="minorHAnsi"/>
                <w:b/>
                <w:sz w:val="24"/>
                <w:szCs w:val="24"/>
                <w:lang w:eastAsia="en-US"/>
              </w:rPr>
            </w:pPr>
            <w:r w:rsidRPr="003A51AC">
              <w:rPr>
                <w:b/>
                <w:sz w:val="24"/>
                <w:szCs w:val="24"/>
              </w:rPr>
              <w:t>Развлечения</w:t>
            </w:r>
          </w:p>
        </w:tc>
        <w:tc>
          <w:tcPr>
            <w:tcW w:w="1843" w:type="dxa"/>
          </w:tcPr>
          <w:p w:rsidR="00072C18" w:rsidRPr="003A51AC" w:rsidRDefault="00072C18" w:rsidP="00E22A07">
            <w:pPr>
              <w:spacing w:line="240" w:lineRule="auto"/>
              <w:ind w:firstLine="567"/>
              <w:jc w:val="center"/>
              <w:rPr>
                <w:rFonts w:eastAsiaTheme="minorHAnsi"/>
                <w:b/>
                <w:sz w:val="24"/>
                <w:szCs w:val="24"/>
                <w:lang w:eastAsia="en-US"/>
              </w:rPr>
            </w:pPr>
            <w:r w:rsidRPr="003A51AC">
              <w:rPr>
                <w:b/>
                <w:sz w:val="24"/>
                <w:szCs w:val="24"/>
              </w:rPr>
              <w:t>События</w:t>
            </w:r>
          </w:p>
        </w:tc>
        <w:tc>
          <w:tcPr>
            <w:tcW w:w="1842" w:type="dxa"/>
          </w:tcPr>
          <w:p w:rsidR="00072C18" w:rsidRPr="003A51AC" w:rsidRDefault="00072C18" w:rsidP="00E22A07">
            <w:pPr>
              <w:spacing w:line="240" w:lineRule="auto"/>
              <w:jc w:val="center"/>
              <w:rPr>
                <w:rFonts w:eastAsiaTheme="minorHAnsi"/>
                <w:b/>
                <w:sz w:val="24"/>
                <w:szCs w:val="24"/>
                <w:lang w:eastAsia="en-US"/>
              </w:rPr>
            </w:pPr>
            <w:r w:rsidRPr="003A51AC">
              <w:rPr>
                <w:b/>
                <w:sz w:val="24"/>
                <w:szCs w:val="24"/>
              </w:rPr>
              <w:t>Мероприятия</w:t>
            </w:r>
          </w:p>
        </w:tc>
        <w:tc>
          <w:tcPr>
            <w:tcW w:w="4537" w:type="dxa"/>
            <w:gridSpan w:val="6"/>
          </w:tcPr>
          <w:p w:rsidR="00072C18" w:rsidRPr="003A51AC" w:rsidRDefault="00072C18" w:rsidP="00E22A07">
            <w:pPr>
              <w:spacing w:line="240" w:lineRule="auto"/>
              <w:ind w:firstLine="567"/>
              <w:jc w:val="center"/>
              <w:rPr>
                <w:rFonts w:eastAsiaTheme="minorHAnsi"/>
                <w:b/>
                <w:sz w:val="24"/>
                <w:szCs w:val="24"/>
                <w:lang w:eastAsia="en-US"/>
              </w:rPr>
            </w:pPr>
          </w:p>
        </w:tc>
      </w:tr>
      <w:tr w:rsidR="003967F9" w:rsidRPr="003A51AC" w:rsidTr="006540F4">
        <w:trPr>
          <w:trHeight w:val="330"/>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val="restart"/>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Февраль </w:t>
            </w:r>
          </w:p>
          <w:p w:rsidR="00072C18" w:rsidRPr="003A51AC" w:rsidRDefault="00072C18" w:rsidP="00E22A07">
            <w:pPr>
              <w:spacing w:line="240" w:lineRule="auto"/>
              <w:rPr>
                <w:rFonts w:eastAsiaTheme="minorHAnsi"/>
                <w:sz w:val="24"/>
                <w:szCs w:val="24"/>
                <w:lang w:eastAsia="en-US"/>
              </w:rPr>
            </w:pPr>
            <w:r w:rsidRPr="003A51AC">
              <w:rPr>
                <w:sz w:val="24"/>
                <w:szCs w:val="24"/>
              </w:rPr>
              <w:t>Профессии в семье.</w:t>
            </w:r>
            <w:r w:rsidR="003967F9" w:rsidRPr="003A51AC">
              <w:rPr>
                <w:sz w:val="24"/>
                <w:szCs w:val="24"/>
              </w:rPr>
              <w:t xml:space="preserve"> </w:t>
            </w:r>
            <w:r w:rsidRPr="003A51AC">
              <w:rPr>
                <w:sz w:val="24"/>
                <w:szCs w:val="24"/>
              </w:rPr>
              <w:t>Праздники в семьи. Домашнии правила и заботы</w:t>
            </w: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1 неделя</w:t>
            </w:r>
          </w:p>
          <w:p w:rsidR="00072C18" w:rsidRPr="003A51AC" w:rsidRDefault="00072C18" w:rsidP="00E22A07">
            <w:pPr>
              <w:spacing w:line="240" w:lineRule="auto"/>
              <w:rPr>
                <w:rFonts w:eastAsiaTheme="minorHAnsi"/>
                <w:sz w:val="24"/>
                <w:szCs w:val="24"/>
                <w:lang w:eastAsia="en-US"/>
              </w:rPr>
            </w:pPr>
            <w:r w:rsidRPr="003A51AC">
              <w:rPr>
                <w:sz w:val="24"/>
                <w:szCs w:val="24"/>
              </w:rPr>
              <w:t>Профессии в семье</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rPr>
                <w:sz w:val="24"/>
                <w:szCs w:val="24"/>
              </w:rPr>
            </w:pPr>
            <w:r w:rsidRPr="003A51AC">
              <w:rPr>
                <w:sz w:val="24"/>
                <w:szCs w:val="24"/>
              </w:rPr>
              <w:t>2 февраля: День разгрома советскими войсками немецко-фашистских войск в Сталинградской битве (</w:t>
            </w:r>
            <w:r w:rsidRPr="003A51AC">
              <w:rPr>
                <w:i/>
                <w:sz w:val="24"/>
                <w:szCs w:val="24"/>
              </w:rPr>
              <w:t xml:space="preserve">рекомендуется включать в план воспитательной работы с </w:t>
            </w:r>
            <w:r w:rsidR="00375AF0" w:rsidRPr="003A51AC">
              <w:rPr>
                <w:i/>
                <w:sz w:val="24"/>
                <w:szCs w:val="24"/>
              </w:rPr>
              <w:t xml:space="preserve">дошкольниками </w:t>
            </w:r>
            <w:r w:rsidR="00375AF0" w:rsidRPr="003A51AC">
              <w:rPr>
                <w:i/>
                <w:sz w:val="24"/>
                <w:szCs w:val="24"/>
              </w:rPr>
              <w:lastRenderedPageBreak/>
              <w:t xml:space="preserve">регионально и/или </w:t>
            </w:r>
            <w:r w:rsidRPr="003A51AC">
              <w:rPr>
                <w:i/>
                <w:sz w:val="24"/>
                <w:szCs w:val="24"/>
              </w:rPr>
              <w:t>ситуативно)</w:t>
            </w:r>
          </w:p>
        </w:tc>
        <w:tc>
          <w:tcPr>
            <w:tcW w:w="1842" w:type="dxa"/>
          </w:tcPr>
          <w:p w:rsidR="00072C18" w:rsidRPr="003A51AC" w:rsidRDefault="00072C18" w:rsidP="00E22A07">
            <w:pPr>
              <w:spacing w:line="240" w:lineRule="auto"/>
              <w:ind w:firstLine="567"/>
              <w:jc w:val="center"/>
              <w:rPr>
                <w:sz w:val="24"/>
                <w:szCs w:val="24"/>
              </w:rPr>
            </w:pP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232"/>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sz w:val="24"/>
                <w:szCs w:val="24"/>
              </w:rPr>
            </w:pPr>
            <w:r w:rsidRPr="003A51AC">
              <w:rPr>
                <w:rFonts w:eastAsiaTheme="minorHAnsi"/>
                <w:sz w:val="24"/>
                <w:szCs w:val="24"/>
                <w:lang w:eastAsia="en-US"/>
              </w:rPr>
              <w:t>2 неделя</w:t>
            </w:r>
          </w:p>
          <w:p w:rsidR="00072C18" w:rsidRPr="003A51AC" w:rsidRDefault="00072C18" w:rsidP="00E22A07">
            <w:pPr>
              <w:spacing w:line="240" w:lineRule="auto"/>
              <w:rPr>
                <w:rFonts w:eastAsiaTheme="minorHAnsi"/>
                <w:sz w:val="24"/>
                <w:szCs w:val="24"/>
                <w:lang w:eastAsia="en-US"/>
              </w:rPr>
            </w:pPr>
            <w:r w:rsidRPr="003A51AC">
              <w:rPr>
                <w:sz w:val="24"/>
                <w:szCs w:val="24"/>
              </w:rPr>
              <w:t>Праздники семьи</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ind w:firstLine="567"/>
              <w:jc w:val="center"/>
              <w:rPr>
                <w:sz w:val="24"/>
                <w:szCs w:val="24"/>
              </w:rPr>
            </w:pPr>
          </w:p>
        </w:tc>
        <w:tc>
          <w:tcPr>
            <w:tcW w:w="1842" w:type="dxa"/>
          </w:tcPr>
          <w:p w:rsidR="00072C18" w:rsidRPr="003A51AC" w:rsidRDefault="00072C18" w:rsidP="00E22A07">
            <w:pPr>
              <w:spacing w:line="240" w:lineRule="auto"/>
              <w:rPr>
                <w:sz w:val="24"/>
                <w:szCs w:val="24"/>
              </w:rPr>
            </w:pPr>
            <w:r w:rsidRPr="003A51AC">
              <w:rPr>
                <w:sz w:val="24"/>
                <w:szCs w:val="24"/>
              </w:rPr>
              <w:t>8 февраля: День российской науки</w:t>
            </w: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420"/>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sz w:val="24"/>
                <w:szCs w:val="24"/>
              </w:rPr>
            </w:pPr>
            <w:r w:rsidRPr="003A51AC">
              <w:rPr>
                <w:rFonts w:eastAsiaTheme="minorHAnsi"/>
                <w:sz w:val="24"/>
                <w:szCs w:val="24"/>
                <w:lang w:eastAsia="en-US"/>
              </w:rPr>
              <w:t>3 неделя</w:t>
            </w:r>
          </w:p>
          <w:p w:rsidR="00072C18" w:rsidRPr="003A51AC" w:rsidRDefault="00072C18" w:rsidP="00E22A07">
            <w:pPr>
              <w:spacing w:line="240" w:lineRule="auto"/>
              <w:rPr>
                <w:rFonts w:eastAsiaTheme="minorHAnsi"/>
                <w:sz w:val="24"/>
                <w:szCs w:val="24"/>
                <w:lang w:eastAsia="en-US"/>
              </w:rPr>
            </w:pPr>
            <w:r w:rsidRPr="003A51AC">
              <w:rPr>
                <w:sz w:val="24"/>
                <w:szCs w:val="24"/>
              </w:rPr>
              <w:t>Домашнии правила и заботы</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rPr>
                <w:sz w:val="24"/>
                <w:szCs w:val="24"/>
              </w:rPr>
            </w:pPr>
            <w:r w:rsidRPr="003A51AC">
              <w:rPr>
                <w:sz w:val="24"/>
                <w:szCs w:val="24"/>
              </w:rPr>
              <w:t xml:space="preserve">Гостиная «Мужское </w:t>
            </w:r>
            <w:r w:rsidRPr="003A51AC">
              <w:rPr>
                <w:sz w:val="24"/>
                <w:szCs w:val="24"/>
              </w:rPr>
              <w:br/>
              <w:t>воспитание»</w:t>
            </w:r>
          </w:p>
        </w:tc>
        <w:tc>
          <w:tcPr>
            <w:tcW w:w="1842" w:type="dxa"/>
          </w:tcPr>
          <w:p w:rsidR="00072C18" w:rsidRPr="003A51AC" w:rsidRDefault="00072C18" w:rsidP="00E22A07">
            <w:pPr>
              <w:spacing w:line="240" w:lineRule="auto"/>
              <w:ind w:firstLine="567"/>
              <w:jc w:val="center"/>
              <w:rPr>
                <w:sz w:val="24"/>
                <w:szCs w:val="24"/>
              </w:rPr>
            </w:pP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888"/>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4 неделя</w:t>
            </w:r>
          </w:p>
          <w:p w:rsidR="00072C18" w:rsidRPr="003A51AC" w:rsidRDefault="00072C18" w:rsidP="00E22A07">
            <w:pPr>
              <w:spacing w:line="240" w:lineRule="auto"/>
              <w:rPr>
                <w:rFonts w:eastAsiaTheme="minorHAnsi"/>
                <w:sz w:val="24"/>
                <w:szCs w:val="24"/>
                <w:lang w:eastAsia="en-US"/>
              </w:rPr>
            </w:pPr>
            <w:r w:rsidRPr="003A51AC">
              <w:rPr>
                <w:sz w:val="24"/>
                <w:szCs w:val="24"/>
              </w:rPr>
              <w:t>Родительский дом</w:t>
            </w:r>
          </w:p>
        </w:tc>
        <w:tc>
          <w:tcPr>
            <w:tcW w:w="1601" w:type="dxa"/>
          </w:tcPr>
          <w:p w:rsidR="00072C18" w:rsidRPr="003A51AC" w:rsidRDefault="00072C18" w:rsidP="00E22A07">
            <w:pPr>
              <w:spacing w:line="240" w:lineRule="auto"/>
              <w:rPr>
                <w:sz w:val="24"/>
                <w:szCs w:val="24"/>
              </w:rPr>
            </w:pPr>
            <w:r w:rsidRPr="003A51AC">
              <w:rPr>
                <w:sz w:val="24"/>
                <w:szCs w:val="24"/>
              </w:rPr>
              <w:t>23 февраля: День защитника Отечества</w:t>
            </w:r>
          </w:p>
        </w:tc>
        <w:tc>
          <w:tcPr>
            <w:tcW w:w="1843" w:type="dxa"/>
          </w:tcPr>
          <w:p w:rsidR="00072C18" w:rsidRPr="003A51AC" w:rsidRDefault="00072C18" w:rsidP="00E22A07">
            <w:pPr>
              <w:spacing w:line="240" w:lineRule="auto"/>
              <w:ind w:firstLine="567"/>
              <w:jc w:val="center"/>
              <w:rPr>
                <w:sz w:val="24"/>
                <w:szCs w:val="24"/>
              </w:rPr>
            </w:pPr>
          </w:p>
        </w:tc>
        <w:tc>
          <w:tcPr>
            <w:tcW w:w="1842" w:type="dxa"/>
          </w:tcPr>
          <w:p w:rsidR="00072C18" w:rsidRPr="003A51AC" w:rsidRDefault="00072C18" w:rsidP="00E22A07">
            <w:pPr>
              <w:spacing w:line="240" w:lineRule="auto"/>
              <w:ind w:firstLine="567"/>
              <w:jc w:val="center"/>
              <w:rPr>
                <w:sz w:val="24"/>
                <w:szCs w:val="24"/>
              </w:rPr>
            </w:pP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247"/>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tcPr>
          <w:p w:rsidR="00072C18" w:rsidRPr="003A51AC" w:rsidRDefault="00072C18" w:rsidP="00E22A07">
            <w:pPr>
              <w:spacing w:line="240" w:lineRule="auto"/>
              <w:rPr>
                <w:b/>
                <w:sz w:val="24"/>
                <w:szCs w:val="24"/>
              </w:rPr>
            </w:pPr>
            <w:r w:rsidRPr="003A51AC">
              <w:rPr>
                <w:rFonts w:eastAsiaTheme="minorHAnsi"/>
                <w:b/>
                <w:sz w:val="24"/>
                <w:szCs w:val="24"/>
                <w:lang w:eastAsia="en-US"/>
              </w:rPr>
              <w:t>Тема месяца</w:t>
            </w:r>
          </w:p>
        </w:tc>
        <w:tc>
          <w:tcPr>
            <w:tcW w:w="1833" w:type="dxa"/>
          </w:tcPr>
          <w:p w:rsidR="00072C18" w:rsidRPr="003A51AC" w:rsidRDefault="00072C18" w:rsidP="00E22A07">
            <w:pPr>
              <w:spacing w:line="240" w:lineRule="auto"/>
              <w:rPr>
                <w:rFonts w:eastAsiaTheme="minorHAnsi"/>
                <w:b/>
                <w:sz w:val="24"/>
                <w:szCs w:val="24"/>
                <w:lang w:eastAsia="en-US"/>
              </w:rPr>
            </w:pPr>
            <w:r w:rsidRPr="003A51AC">
              <w:rPr>
                <w:rFonts w:eastAsiaTheme="minorHAnsi"/>
                <w:b/>
                <w:sz w:val="24"/>
                <w:szCs w:val="24"/>
                <w:lang w:eastAsia="en-US"/>
              </w:rPr>
              <w:t>Тема недели</w:t>
            </w:r>
          </w:p>
        </w:tc>
        <w:tc>
          <w:tcPr>
            <w:tcW w:w="1601" w:type="dxa"/>
          </w:tcPr>
          <w:p w:rsidR="00072C18" w:rsidRPr="003A51AC" w:rsidRDefault="00072C18" w:rsidP="00E22A07">
            <w:pPr>
              <w:spacing w:line="240" w:lineRule="auto"/>
              <w:rPr>
                <w:b/>
                <w:sz w:val="24"/>
                <w:szCs w:val="24"/>
              </w:rPr>
            </w:pPr>
            <w:r w:rsidRPr="003A51AC">
              <w:rPr>
                <w:b/>
                <w:sz w:val="24"/>
                <w:szCs w:val="24"/>
              </w:rPr>
              <w:t>Праздники</w:t>
            </w:r>
          </w:p>
        </w:tc>
        <w:tc>
          <w:tcPr>
            <w:tcW w:w="1843" w:type="dxa"/>
          </w:tcPr>
          <w:p w:rsidR="00072C18" w:rsidRPr="003A51AC" w:rsidRDefault="00072C18" w:rsidP="00E22A07">
            <w:pPr>
              <w:spacing w:line="240" w:lineRule="auto"/>
              <w:rPr>
                <w:b/>
                <w:sz w:val="24"/>
                <w:szCs w:val="24"/>
              </w:rPr>
            </w:pPr>
            <w:r w:rsidRPr="003A51AC">
              <w:rPr>
                <w:b/>
                <w:sz w:val="24"/>
                <w:szCs w:val="24"/>
              </w:rPr>
              <w:t>Развлечения</w:t>
            </w:r>
          </w:p>
        </w:tc>
        <w:tc>
          <w:tcPr>
            <w:tcW w:w="1842" w:type="dxa"/>
          </w:tcPr>
          <w:p w:rsidR="00072C18" w:rsidRPr="003A51AC" w:rsidRDefault="00072C18" w:rsidP="00E22A07">
            <w:pPr>
              <w:spacing w:line="240" w:lineRule="auto"/>
              <w:rPr>
                <w:b/>
                <w:sz w:val="24"/>
                <w:szCs w:val="24"/>
              </w:rPr>
            </w:pPr>
            <w:r w:rsidRPr="003A51AC">
              <w:rPr>
                <w:b/>
                <w:sz w:val="24"/>
                <w:szCs w:val="24"/>
              </w:rPr>
              <w:t>Мероприятия</w:t>
            </w:r>
          </w:p>
        </w:tc>
        <w:tc>
          <w:tcPr>
            <w:tcW w:w="4537" w:type="dxa"/>
            <w:gridSpan w:val="6"/>
          </w:tcPr>
          <w:p w:rsidR="00072C18" w:rsidRPr="003A51AC" w:rsidRDefault="00072C18" w:rsidP="00E22A07">
            <w:pPr>
              <w:spacing w:line="240" w:lineRule="auto"/>
              <w:ind w:firstLine="567"/>
              <w:jc w:val="center"/>
              <w:rPr>
                <w:b/>
                <w:sz w:val="24"/>
                <w:szCs w:val="24"/>
              </w:rPr>
            </w:pPr>
            <w:r w:rsidRPr="003A51AC">
              <w:rPr>
                <w:b/>
                <w:sz w:val="24"/>
                <w:szCs w:val="24"/>
              </w:rPr>
              <w:t>Выставка</w:t>
            </w:r>
          </w:p>
        </w:tc>
      </w:tr>
      <w:tr w:rsidR="003967F9" w:rsidRPr="003A51AC" w:rsidTr="006540F4">
        <w:trPr>
          <w:trHeight w:val="134"/>
        </w:trPr>
        <w:tc>
          <w:tcPr>
            <w:tcW w:w="1929" w:type="dxa"/>
            <w:vMerge w:val="restart"/>
          </w:tcPr>
          <w:p w:rsidR="00072C18" w:rsidRPr="003A51AC" w:rsidRDefault="00072C18" w:rsidP="00E22A07">
            <w:pPr>
              <w:spacing w:line="240" w:lineRule="auto"/>
              <w:rPr>
                <w:b/>
                <w:sz w:val="24"/>
                <w:szCs w:val="24"/>
              </w:rPr>
            </w:pPr>
            <w:r w:rsidRPr="003A51AC">
              <w:rPr>
                <w:rFonts w:eastAsiaTheme="minorHAnsi"/>
                <w:b/>
                <w:sz w:val="24"/>
                <w:szCs w:val="24"/>
                <w:lang w:eastAsia="en-US"/>
              </w:rPr>
              <w:t>ВЕСНА</w:t>
            </w:r>
            <w:r w:rsidRPr="003A51AC">
              <w:rPr>
                <w:b/>
                <w:sz w:val="24"/>
                <w:szCs w:val="24"/>
              </w:rPr>
              <w:t xml:space="preserve"> </w:t>
            </w:r>
          </w:p>
          <w:p w:rsidR="00072C18" w:rsidRPr="003A51AC" w:rsidRDefault="00072C18" w:rsidP="00E22A07">
            <w:pPr>
              <w:spacing w:line="240" w:lineRule="auto"/>
              <w:rPr>
                <w:b/>
                <w:sz w:val="24"/>
                <w:szCs w:val="24"/>
              </w:rPr>
            </w:pPr>
            <w:r w:rsidRPr="003A51AC">
              <w:rPr>
                <w:b/>
                <w:sz w:val="24"/>
                <w:szCs w:val="24"/>
              </w:rPr>
              <w:t xml:space="preserve">МИР ТРУДА и КРАСОТА   ЛЮДЕЙ </w:t>
            </w:r>
          </w:p>
          <w:p w:rsidR="00072C18" w:rsidRPr="003A51AC" w:rsidRDefault="00072C18" w:rsidP="00E22A07">
            <w:pPr>
              <w:spacing w:line="240" w:lineRule="auto"/>
              <w:rPr>
                <w:rFonts w:eastAsiaTheme="minorHAnsi"/>
                <w:sz w:val="24"/>
                <w:szCs w:val="24"/>
                <w:lang w:eastAsia="en-US"/>
              </w:rPr>
            </w:pPr>
            <w:r w:rsidRPr="003A51AC">
              <w:rPr>
                <w:sz w:val="24"/>
                <w:szCs w:val="24"/>
              </w:rPr>
              <w:t>(Чем пахнут ремесла. Война и мир. Родина)</w:t>
            </w:r>
          </w:p>
        </w:tc>
        <w:tc>
          <w:tcPr>
            <w:tcW w:w="1549" w:type="dxa"/>
            <w:vMerge w:val="restart"/>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Март </w:t>
            </w:r>
          </w:p>
          <w:p w:rsidR="00072C18" w:rsidRPr="003A51AC" w:rsidRDefault="00072C18" w:rsidP="00E22A07">
            <w:pPr>
              <w:spacing w:line="240" w:lineRule="auto"/>
              <w:rPr>
                <w:rFonts w:eastAsiaTheme="minorHAnsi"/>
                <w:sz w:val="24"/>
                <w:szCs w:val="24"/>
                <w:lang w:eastAsia="en-US"/>
              </w:rPr>
            </w:pPr>
            <w:r w:rsidRPr="003A51AC">
              <w:rPr>
                <w:sz w:val="24"/>
                <w:szCs w:val="24"/>
              </w:rPr>
              <w:t>Чем пахнут ремесла.</w:t>
            </w:r>
          </w:p>
        </w:tc>
        <w:tc>
          <w:tcPr>
            <w:tcW w:w="1833" w:type="dxa"/>
          </w:tcPr>
          <w:p w:rsidR="00072C18" w:rsidRPr="003A51AC" w:rsidRDefault="00072C18" w:rsidP="00E22A07">
            <w:pPr>
              <w:spacing w:line="240" w:lineRule="auto"/>
              <w:rPr>
                <w:sz w:val="24"/>
                <w:szCs w:val="24"/>
              </w:rPr>
            </w:pPr>
            <w:r w:rsidRPr="003A51AC">
              <w:rPr>
                <w:sz w:val="24"/>
                <w:szCs w:val="24"/>
              </w:rPr>
              <w:t>1 неделя</w:t>
            </w:r>
          </w:p>
          <w:p w:rsidR="00072C18" w:rsidRPr="003A51AC" w:rsidRDefault="00072C18" w:rsidP="00E22A07">
            <w:pPr>
              <w:spacing w:line="240" w:lineRule="auto"/>
              <w:rPr>
                <w:sz w:val="24"/>
                <w:szCs w:val="24"/>
              </w:rPr>
            </w:pPr>
            <w:r w:rsidRPr="003A51AC">
              <w:rPr>
                <w:sz w:val="24"/>
                <w:szCs w:val="24"/>
              </w:rPr>
              <w:t>В булочной  пахнет Тестом и сдобой Пахнет кондитер Орехом мускатным</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ind w:firstLine="567"/>
              <w:jc w:val="center"/>
              <w:rPr>
                <w:sz w:val="24"/>
                <w:szCs w:val="24"/>
              </w:rPr>
            </w:pPr>
          </w:p>
        </w:tc>
        <w:tc>
          <w:tcPr>
            <w:tcW w:w="1842" w:type="dxa"/>
          </w:tcPr>
          <w:p w:rsidR="00072C18" w:rsidRPr="003A51AC" w:rsidRDefault="00072C18" w:rsidP="00E22A07">
            <w:pPr>
              <w:spacing w:line="240" w:lineRule="auto"/>
              <w:ind w:firstLine="567"/>
              <w:jc w:val="center"/>
              <w:rPr>
                <w:sz w:val="24"/>
                <w:szCs w:val="24"/>
              </w:rPr>
            </w:pPr>
          </w:p>
        </w:tc>
        <w:tc>
          <w:tcPr>
            <w:tcW w:w="4537" w:type="dxa"/>
            <w:gridSpan w:val="6"/>
          </w:tcPr>
          <w:p w:rsidR="00072C18" w:rsidRPr="003A51AC" w:rsidRDefault="00072C18" w:rsidP="00E22A07">
            <w:pPr>
              <w:spacing w:line="240" w:lineRule="auto"/>
              <w:rPr>
                <w:sz w:val="24"/>
                <w:szCs w:val="24"/>
              </w:rPr>
            </w:pPr>
            <w:r w:rsidRPr="003A51AC">
              <w:rPr>
                <w:sz w:val="24"/>
                <w:szCs w:val="24"/>
              </w:rPr>
              <w:t>«Мамины помошники»</w:t>
            </w:r>
            <w:r w:rsidR="003967F9" w:rsidRPr="003A51AC">
              <w:rPr>
                <w:sz w:val="24"/>
                <w:szCs w:val="24"/>
              </w:rPr>
              <w:t xml:space="preserve"> </w:t>
            </w:r>
            <w:r w:rsidRPr="003A51AC">
              <w:rPr>
                <w:sz w:val="24"/>
                <w:szCs w:val="24"/>
              </w:rPr>
              <w:t>Цель: обьединение усилий детского сада и педагогв дополнительного образования в рамках интеграции образовательных возможностей и приобщения детей и родителей к изобразительному творчеству.</w:t>
            </w:r>
          </w:p>
          <w:p w:rsidR="00072C18" w:rsidRPr="003A51AC" w:rsidRDefault="00072C18" w:rsidP="00E22A07">
            <w:pPr>
              <w:spacing w:line="240" w:lineRule="auto"/>
              <w:rPr>
                <w:sz w:val="24"/>
                <w:szCs w:val="24"/>
              </w:rPr>
            </w:pPr>
            <w:r w:rsidRPr="003A51AC">
              <w:rPr>
                <w:sz w:val="24"/>
                <w:szCs w:val="24"/>
              </w:rPr>
              <w:t>Отвественные педагоги ДОО и педагоги дополнительного образования</w:t>
            </w:r>
          </w:p>
        </w:tc>
      </w:tr>
      <w:tr w:rsidR="003967F9" w:rsidRPr="003A51AC" w:rsidTr="006540F4">
        <w:trPr>
          <w:trHeight w:val="300"/>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sz w:val="24"/>
                <w:szCs w:val="24"/>
              </w:rPr>
            </w:pPr>
            <w:r w:rsidRPr="003A51AC">
              <w:rPr>
                <w:sz w:val="24"/>
                <w:szCs w:val="24"/>
              </w:rPr>
              <w:t>2 неделя</w:t>
            </w:r>
          </w:p>
          <w:p w:rsidR="00072C18" w:rsidRPr="003A51AC" w:rsidRDefault="00072C18" w:rsidP="00E22A07">
            <w:pPr>
              <w:spacing w:line="240" w:lineRule="auto"/>
              <w:rPr>
                <w:sz w:val="24"/>
                <w:szCs w:val="24"/>
              </w:rPr>
            </w:pPr>
            <w:r w:rsidRPr="003A51AC">
              <w:rPr>
                <w:sz w:val="24"/>
                <w:szCs w:val="24"/>
              </w:rPr>
              <w:t>Мимо столярной идёшь мастерской — стружкою </w:t>
            </w:r>
            <w:r w:rsidR="00375AF0" w:rsidRPr="003A51AC">
              <w:rPr>
                <w:sz w:val="24"/>
                <w:szCs w:val="24"/>
              </w:rPr>
              <w:t xml:space="preserve"> </w:t>
            </w:r>
            <w:r w:rsidRPr="003A51AC">
              <w:rPr>
                <w:sz w:val="24"/>
                <w:szCs w:val="24"/>
              </w:rPr>
              <w:t xml:space="preserve">пахнет и свежей доской. Пахнет маляр скипидаром и </w:t>
            </w:r>
            <w:r w:rsidRPr="003A51AC">
              <w:rPr>
                <w:sz w:val="24"/>
                <w:szCs w:val="24"/>
              </w:rPr>
              <w:lastRenderedPageBreak/>
              <w:t>краской</w:t>
            </w:r>
          </w:p>
        </w:tc>
        <w:tc>
          <w:tcPr>
            <w:tcW w:w="1601" w:type="dxa"/>
          </w:tcPr>
          <w:p w:rsidR="00072C18" w:rsidRPr="003A51AC" w:rsidRDefault="00072C18" w:rsidP="00E22A07">
            <w:pPr>
              <w:spacing w:line="240" w:lineRule="auto"/>
              <w:rPr>
                <w:sz w:val="24"/>
                <w:szCs w:val="24"/>
              </w:rPr>
            </w:pPr>
            <w:r w:rsidRPr="003A51AC">
              <w:rPr>
                <w:sz w:val="24"/>
                <w:szCs w:val="24"/>
              </w:rPr>
              <w:lastRenderedPageBreak/>
              <w:t xml:space="preserve">Семейный праздник </w:t>
            </w:r>
            <w:r w:rsidRPr="003A51AC">
              <w:rPr>
                <w:sz w:val="24"/>
                <w:szCs w:val="24"/>
              </w:rPr>
              <w:br/>
              <w:t>8 марта: Международный женский день</w:t>
            </w:r>
          </w:p>
        </w:tc>
        <w:tc>
          <w:tcPr>
            <w:tcW w:w="1843" w:type="dxa"/>
          </w:tcPr>
          <w:p w:rsidR="00072C18" w:rsidRPr="003A51AC" w:rsidRDefault="00072C18" w:rsidP="00E22A07">
            <w:pPr>
              <w:spacing w:line="240" w:lineRule="auto"/>
              <w:ind w:firstLine="567"/>
              <w:jc w:val="center"/>
              <w:rPr>
                <w:sz w:val="24"/>
                <w:szCs w:val="24"/>
              </w:rPr>
            </w:pPr>
          </w:p>
        </w:tc>
        <w:tc>
          <w:tcPr>
            <w:tcW w:w="1842" w:type="dxa"/>
          </w:tcPr>
          <w:p w:rsidR="00072C18" w:rsidRPr="003A51AC" w:rsidRDefault="00072C18" w:rsidP="00E22A07">
            <w:pPr>
              <w:spacing w:line="240" w:lineRule="auto"/>
              <w:ind w:firstLine="567"/>
              <w:jc w:val="center"/>
              <w:rPr>
                <w:sz w:val="24"/>
                <w:szCs w:val="24"/>
              </w:rPr>
            </w:pPr>
          </w:p>
        </w:tc>
        <w:tc>
          <w:tcPr>
            <w:tcW w:w="4537" w:type="dxa"/>
            <w:gridSpan w:val="6"/>
          </w:tcPr>
          <w:p w:rsidR="00072C18" w:rsidRPr="003A51AC" w:rsidRDefault="00072C18" w:rsidP="00E22A07">
            <w:pPr>
              <w:spacing w:line="240" w:lineRule="auto"/>
              <w:ind w:firstLine="567"/>
              <w:jc w:val="center"/>
              <w:rPr>
                <w:sz w:val="24"/>
                <w:szCs w:val="24"/>
              </w:rPr>
            </w:pPr>
          </w:p>
        </w:tc>
      </w:tr>
      <w:tr w:rsidR="003967F9" w:rsidRPr="003A51AC" w:rsidTr="006540F4">
        <w:trPr>
          <w:trHeight w:val="285"/>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sz w:val="24"/>
                <w:szCs w:val="24"/>
              </w:rPr>
            </w:pPr>
            <w:r w:rsidRPr="003A51AC">
              <w:rPr>
                <w:sz w:val="24"/>
                <w:szCs w:val="24"/>
              </w:rPr>
              <w:t>3 неделя</w:t>
            </w:r>
          </w:p>
          <w:p w:rsidR="00072C18" w:rsidRPr="003A51AC" w:rsidRDefault="00072C18" w:rsidP="00E22A07">
            <w:pPr>
              <w:spacing w:line="240" w:lineRule="auto"/>
              <w:jc w:val="left"/>
              <w:rPr>
                <w:sz w:val="24"/>
                <w:szCs w:val="24"/>
              </w:rPr>
            </w:pPr>
            <w:r w:rsidRPr="003A51AC">
              <w:rPr>
                <w:sz w:val="24"/>
                <w:szCs w:val="24"/>
              </w:rPr>
              <w:t>Доктор в халате — пахнет лекарством приятным, а воспитатель  игрою веселой</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ind w:firstLine="567"/>
              <w:jc w:val="center"/>
              <w:rPr>
                <w:sz w:val="24"/>
                <w:szCs w:val="24"/>
              </w:rPr>
            </w:pPr>
          </w:p>
        </w:tc>
        <w:tc>
          <w:tcPr>
            <w:tcW w:w="1842" w:type="dxa"/>
          </w:tcPr>
          <w:p w:rsidR="00072C18" w:rsidRPr="003A51AC" w:rsidRDefault="00072C18" w:rsidP="00E22A07">
            <w:pPr>
              <w:spacing w:line="240" w:lineRule="auto"/>
              <w:rPr>
                <w:sz w:val="24"/>
                <w:szCs w:val="24"/>
              </w:rPr>
            </w:pPr>
            <w:r w:rsidRPr="003A51AC">
              <w:rPr>
                <w:sz w:val="24"/>
                <w:szCs w:val="24"/>
              </w:rPr>
              <w:t>18 марта: День воссоединения Крыма с Россией (рекомендуется включать в план воспитательной работы с дошкольниками регионально и/или ситуативно);</w:t>
            </w:r>
          </w:p>
        </w:tc>
        <w:tc>
          <w:tcPr>
            <w:tcW w:w="4537" w:type="dxa"/>
            <w:gridSpan w:val="6"/>
          </w:tcPr>
          <w:p w:rsidR="00072C18" w:rsidRPr="003A51AC" w:rsidRDefault="00072C18" w:rsidP="00E22A07">
            <w:pPr>
              <w:spacing w:line="240" w:lineRule="auto"/>
              <w:ind w:firstLine="567"/>
              <w:jc w:val="center"/>
              <w:rPr>
                <w:sz w:val="24"/>
                <w:szCs w:val="24"/>
              </w:rPr>
            </w:pPr>
          </w:p>
        </w:tc>
      </w:tr>
      <w:tr w:rsidR="003967F9" w:rsidRPr="003A51AC" w:rsidTr="006540F4">
        <w:trPr>
          <w:trHeight w:val="405"/>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sz w:val="24"/>
                <w:szCs w:val="24"/>
              </w:rPr>
            </w:pPr>
            <w:r w:rsidRPr="003A51AC">
              <w:rPr>
                <w:sz w:val="24"/>
                <w:szCs w:val="24"/>
              </w:rPr>
              <w:t>4 неделя</w:t>
            </w:r>
          </w:p>
          <w:p w:rsidR="00072C18" w:rsidRPr="003A51AC" w:rsidRDefault="00072C18" w:rsidP="00E22A07">
            <w:pPr>
              <w:spacing w:line="240" w:lineRule="auto"/>
              <w:rPr>
                <w:sz w:val="24"/>
                <w:szCs w:val="24"/>
              </w:rPr>
            </w:pPr>
            <w:r w:rsidRPr="003A51AC">
              <w:rPr>
                <w:sz w:val="24"/>
                <w:szCs w:val="24"/>
              </w:rPr>
              <w:t>Рыхлой землёю, полем и</w:t>
            </w:r>
            <w:r w:rsidR="00375AF0" w:rsidRPr="003A51AC">
              <w:rPr>
                <w:sz w:val="24"/>
                <w:szCs w:val="24"/>
              </w:rPr>
              <w:t xml:space="preserve"> </w:t>
            </w:r>
            <w:r w:rsidRPr="003A51AC">
              <w:rPr>
                <w:sz w:val="24"/>
                <w:szCs w:val="24"/>
              </w:rPr>
              <w:t>лугом </w:t>
            </w:r>
            <w:r w:rsidR="00375AF0" w:rsidRPr="003A51AC">
              <w:rPr>
                <w:sz w:val="24"/>
                <w:szCs w:val="24"/>
              </w:rPr>
              <w:t xml:space="preserve"> пахнет крестьянин,</w:t>
            </w:r>
            <w:r w:rsidRPr="003A51AC">
              <w:rPr>
                <w:sz w:val="24"/>
                <w:szCs w:val="24"/>
              </w:rPr>
              <w:t>идущий за плугом</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rPr>
                <w:sz w:val="24"/>
                <w:szCs w:val="24"/>
              </w:rPr>
            </w:pPr>
            <w:r w:rsidRPr="003A51AC">
              <w:rPr>
                <w:sz w:val="24"/>
                <w:szCs w:val="24"/>
              </w:rPr>
              <w:t>Жаворонушки</w:t>
            </w:r>
            <w:r w:rsidRPr="003A51AC">
              <w:rPr>
                <w:sz w:val="24"/>
                <w:szCs w:val="24"/>
              </w:rPr>
              <w:br/>
              <w:t>(22 марта)</w:t>
            </w:r>
          </w:p>
        </w:tc>
        <w:tc>
          <w:tcPr>
            <w:tcW w:w="1842" w:type="dxa"/>
          </w:tcPr>
          <w:p w:rsidR="00072C18" w:rsidRPr="003A51AC" w:rsidRDefault="00072C18" w:rsidP="00E22A07">
            <w:pPr>
              <w:spacing w:line="240" w:lineRule="auto"/>
              <w:ind w:firstLine="567"/>
              <w:jc w:val="center"/>
              <w:rPr>
                <w:sz w:val="24"/>
                <w:szCs w:val="24"/>
              </w:rPr>
            </w:pPr>
          </w:p>
        </w:tc>
        <w:tc>
          <w:tcPr>
            <w:tcW w:w="4537" w:type="dxa"/>
            <w:gridSpan w:val="6"/>
          </w:tcPr>
          <w:p w:rsidR="00072C18" w:rsidRPr="003A51AC" w:rsidRDefault="00072C18" w:rsidP="00E22A07">
            <w:pPr>
              <w:spacing w:line="240" w:lineRule="auto"/>
              <w:ind w:firstLine="567"/>
              <w:jc w:val="center"/>
              <w:rPr>
                <w:sz w:val="24"/>
                <w:szCs w:val="24"/>
              </w:rPr>
            </w:pPr>
          </w:p>
        </w:tc>
      </w:tr>
      <w:tr w:rsidR="003967F9" w:rsidRPr="003A51AC" w:rsidTr="006540F4">
        <w:trPr>
          <w:trHeight w:val="285"/>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tcPr>
          <w:p w:rsidR="00072C18" w:rsidRPr="003A51AC" w:rsidRDefault="00072C18" w:rsidP="00E22A07">
            <w:pPr>
              <w:spacing w:line="240" w:lineRule="auto"/>
              <w:rPr>
                <w:b/>
                <w:sz w:val="24"/>
                <w:szCs w:val="24"/>
              </w:rPr>
            </w:pPr>
            <w:r w:rsidRPr="003A51AC">
              <w:rPr>
                <w:rFonts w:eastAsiaTheme="minorHAnsi"/>
                <w:b/>
                <w:sz w:val="24"/>
                <w:szCs w:val="24"/>
                <w:lang w:eastAsia="en-US"/>
              </w:rPr>
              <w:t>Тема месяца</w:t>
            </w:r>
          </w:p>
        </w:tc>
        <w:tc>
          <w:tcPr>
            <w:tcW w:w="1833" w:type="dxa"/>
          </w:tcPr>
          <w:p w:rsidR="00072C18" w:rsidRPr="003A51AC" w:rsidRDefault="00072C18" w:rsidP="00E22A07">
            <w:pPr>
              <w:spacing w:line="240" w:lineRule="auto"/>
              <w:rPr>
                <w:rFonts w:eastAsiaTheme="minorHAnsi"/>
                <w:b/>
                <w:sz w:val="24"/>
                <w:szCs w:val="24"/>
                <w:lang w:eastAsia="en-US"/>
              </w:rPr>
            </w:pPr>
            <w:r w:rsidRPr="003A51AC">
              <w:rPr>
                <w:rFonts w:eastAsiaTheme="minorHAnsi"/>
                <w:b/>
                <w:sz w:val="24"/>
                <w:szCs w:val="24"/>
                <w:lang w:eastAsia="en-US"/>
              </w:rPr>
              <w:t>Тема недели</w:t>
            </w:r>
          </w:p>
        </w:tc>
        <w:tc>
          <w:tcPr>
            <w:tcW w:w="1601" w:type="dxa"/>
          </w:tcPr>
          <w:p w:rsidR="00072C18" w:rsidRPr="003A51AC" w:rsidRDefault="00072C18" w:rsidP="00E22A07">
            <w:pPr>
              <w:spacing w:line="240" w:lineRule="auto"/>
              <w:rPr>
                <w:rFonts w:eastAsiaTheme="minorHAnsi"/>
                <w:b/>
                <w:sz w:val="24"/>
                <w:szCs w:val="24"/>
                <w:lang w:eastAsia="en-US"/>
              </w:rPr>
            </w:pPr>
            <w:r w:rsidRPr="003A51AC">
              <w:rPr>
                <w:b/>
                <w:sz w:val="24"/>
                <w:szCs w:val="24"/>
              </w:rPr>
              <w:t>Развлечения</w:t>
            </w:r>
          </w:p>
        </w:tc>
        <w:tc>
          <w:tcPr>
            <w:tcW w:w="1843" w:type="dxa"/>
          </w:tcPr>
          <w:p w:rsidR="00072C18" w:rsidRPr="003A51AC" w:rsidRDefault="00072C18" w:rsidP="00E22A07">
            <w:pPr>
              <w:spacing w:line="240" w:lineRule="auto"/>
              <w:ind w:firstLine="567"/>
              <w:jc w:val="center"/>
              <w:rPr>
                <w:rFonts w:eastAsiaTheme="minorHAnsi"/>
                <w:b/>
                <w:sz w:val="24"/>
                <w:szCs w:val="24"/>
                <w:lang w:eastAsia="en-US"/>
              </w:rPr>
            </w:pPr>
            <w:r w:rsidRPr="003A51AC">
              <w:rPr>
                <w:b/>
                <w:sz w:val="24"/>
                <w:szCs w:val="24"/>
              </w:rPr>
              <w:t>События</w:t>
            </w:r>
          </w:p>
        </w:tc>
        <w:tc>
          <w:tcPr>
            <w:tcW w:w="1842" w:type="dxa"/>
          </w:tcPr>
          <w:p w:rsidR="00072C18" w:rsidRPr="003A51AC" w:rsidRDefault="00072C18" w:rsidP="00E22A07">
            <w:pPr>
              <w:spacing w:line="240" w:lineRule="auto"/>
              <w:ind w:firstLine="567"/>
              <w:jc w:val="center"/>
              <w:rPr>
                <w:rFonts w:eastAsiaTheme="minorHAnsi"/>
                <w:b/>
                <w:sz w:val="24"/>
                <w:szCs w:val="24"/>
                <w:lang w:eastAsia="en-US"/>
              </w:rPr>
            </w:pPr>
            <w:r w:rsidRPr="003A51AC">
              <w:rPr>
                <w:b/>
                <w:sz w:val="24"/>
                <w:szCs w:val="24"/>
              </w:rPr>
              <w:t>Досуги</w:t>
            </w:r>
          </w:p>
        </w:tc>
        <w:tc>
          <w:tcPr>
            <w:tcW w:w="4537" w:type="dxa"/>
            <w:gridSpan w:val="6"/>
          </w:tcPr>
          <w:p w:rsidR="00072C18" w:rsidRPr="003A51AC" w:rsidRDefault="00072C18" w:rsidP="00E22A07">
            <w:pPr>
              <w:spacing w:line="240" w:lineRule="auto"/>
              <w:jc w:val="center"/>
              <w:rPr>
                <w:rFonts w:eastAsiaTheme="minorHAnsi"/>
                <w:b/>
                <w:sz w:val="24"/>
                <w:szCs w:val="24"/>
                <w:lang w:eastAsia="en-US"/>
              </w:rPr>
            </w:pPr>
            <w:r w:rsidRPr="003A51AC">
              <w:rPr>
                <w:b/>
                <w:sz w:val="24"/>
                <w:szCs w:val="24"/>
              </w:rPr>
              <w:t>Акции</w:t>
            </w:r>
          </w:p>
        </w:tc>
      </w:tr>
      <w:tr w:rsidR="003967F9" w:rsidRPr="003A51AC" w:rsidTr="006540F4">
        <w:trPr>
          <w:trHeight w:val="1094"/>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val="restart"/>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Апрель </w:t>
            </w:r>
          </w:p>
          <w:p w:rsidR="00072C18" w:rsidRPr="003A51AC" w:rsidRDefault="00072C18" w:rsidP="00E22A07">
            <w:pPr>
              <w:spacing w:line="240" w:lineRule="auto"/>
              <w:rPr>
                <w:rFonts w:eastAsiaTheme="minorHAnsi"/>
                <w:sz w:val="24"/>
                <w:szCs w:val="24"/>
                <w:lang w:eastAsia="en-US"/>
              </w:rPr>
            </w:pPr>
            <w:r w:rsidRPr="003A51AC">
              <w:rPr>
                <w:sz w:val="24"/>
                <w:szCs w:val="24"/>
              </w:rPr>
              <w:t>Война и мир.</w:t>
            </w: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1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Герой это…</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ind w:firstLine="567"/>
              <w:jc w:val="center"/>
              <w:rPr>
                <w:sz w:val="24"/>
                <w:szCs w:val="24"/>
              </w:rPr>
            </w:pPr>
          </w:p>
        </w:tc>
        <w:tc>
          <w:tcPr>
            <w:tcW w:w="1842" w:type="dxa"/>
          </w:tcPr>
          <w:p w:rsidR="00072C18" w:rsidRPr="003A51AC" w:rsidRDefault="00072C18" w:rsidP="00E22A07">
            <w:pPr>
              <w:pStyle w:val="1"/>
              <w:spacing w:before="0" w:after="0" w:line="240" w:lineRule="auto"/>
              <w:jc w:val="both"/>
              <w:outlineLvl w:val="0"/>
              <w:rPr>
                <w:rFonts w:cs="Times New Roman"/>
                <w:b w:val="0"/>
                <w:bCs w:val="0"/>
                <w:caps w:val="0"/>
                <w:kern w:val="0"/>
                <w:sz w:val="24"/>
                <w:szCs w:val="24"/>
              </w:rPr>
            </w:pPr>
            <w:r w:rsidRPr="003A51AC">
              <w:rPr>
                <w:rFonts w:cs="Times New Roman"/>
                <w:b w:val="0"/>
                <w:bCs w:val="0"/>
                <w:caps w:val="0"/>
                <w:kern w:val="0"/>
                <w:sz w:val="24"/>
                <w:szCs w:val="24"/>
              </w:rPr>
              <w:t>День здоровья - День смеха (Первоапрельская дискотека)</w:t>
            </w: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277"/>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2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Милосердие</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rPr>
                <w:sz w:val="24"/>
                <w:szCs w:val="24"/>
              </w:rPr>
            </w:pPr>
            <w:r w:rsidRPr="003A51AC">
              <w:rPr>
                <w:sz w:val="24"/>
                <w:szCs w:val="24"/>
              </w:rPr>
              <w:t>12 апреля: День космонавтики;</w:t>
            </w:r>
          </w:p>
        </w:tc>
        <w:tc>
          <w:tcPr>
            <w:tcW w:w="1842" w:type="dxa"/>
          </w:tcPr>
          <w:p w:rsidR="00072C18" w:rsidRPr="003A51AC" w:rsidRDefault="00072C18" w:rsidP="00E22A07">
            <w:pPr>
              <w:spacing w:line="240" w:lineRule="auto"/>
              <w:ind w:firstLine="567"/>
              <w:jc w:val="center"/>
              <w:rPr>
                <w:sz w:val="24"/>
                <w:szCs w:val="24"/>
              </w:rPr>
            </w:pP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300"/>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3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Сотрудничество</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ind w:firstLine="567"/>
              <w:jc w:val="center"/>
              <w:rPr>
                <w:sz w:val="24"/>
                <w:szCs w:val="24"/>
              </w:rPr>
            </w:pPr>
          </w:p>
        </w:tc>
        <w:tc>
          <w:tcPr>
            <w:tcW w:w="1842" w:type="dxa"/>
          </w:tcPr>
          <w:p w:rsidR="00072C18" w:rsidRPr="003A51AC" w:rsidRDefault="00072C18" w:rsidP="00E22A07">
            <w:pPr>
              <w:spacing w:line="240" w:lineRule="auto"/>
              <w:ind w:firstLine="567"/>
              <w:jc w:val="center"/>
              <w:rPr>
                <w:sz w:val="24"/>
                <w:szCs w:val="24"/>
              </w:rPr>
            </w:pPr>
          </w:p>
        </w:tc>
        <w:tc>
          <w:tcPr>
            <w:tcW w:w="4537" w:type="dxa"/>
            <w:gridSpan w:val="6"/>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«Украсим детский сад и его площадки»</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Цель: обьединения услилий родительской общественности, общественных организаций в рамках уборки и благоустройства территории детского сада</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Отвественные: воспитатели, родители, </w:t>
            </w:r>
            <w:r w:rsidRPr="003A51AC">
              <w:rPr>
                <w:rFonts w:eastAsiaTheme="minorHAnsi"/>
                <w:sz w:val="24"/>
                <w:szCs w:val="24"/>
                <w:lang w:eastAsia="en-US"/>
              </w:rPr>
              <w:lastRenderedPageBreak/>
              <w:t>общественные оранизации</w:t>
            </w:r>
          </w:p>
        </w:tc>
      </w:tr>
      <w:tr w:rsidR="003967F9" w:rsidRPr="003A51AC" w:rsidTr="006540F4">
        <w:trPr>
          <w:trHeight w:val="420"/>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ind w:firstLine="567"/>
              <w:jc w:val="center"/>
              <w:rPr>
                <w:rFonts w:eastAsiaTheme="minorHAnsi"/>
                <w:sz w:val="24"/>
                <w:szCs w:val="24"/>
                <w:lang w:eastAsia="en-US"/>
              </w:rPr>
            </w:pPr>
            <w:r w:rsidRPr="003A51AC">
              <w:rPr>
                <w:rFonts w:eastAsiaTheme="minorHAnsi"/>
                <w:sz w:val="24"/>
                <w:szCs w:val="24"/>
                <w:lang w:eastAsia="en-US"/>
              </w:rPr>
              <w:t>4 неделя</w:t>
            </w:r>
          </w:p>
          <w:p w:rsidR="00072C18" w:rsidRPr="003A51AC" w:rsidRDefault="00072C18" w:rsidP="00E22A07">
            <w:pPr>
              <w:spacing w:line="240" w:lineRule="auto"/>
              <w:ind w:firstLine="567"/>
              <w:jc w:val="center"/>
              <w:rPr>
                <w:rFonts w:eastAsiaTheme="minorHAnsi"/>
                <w:sz w:val="24"/>
                <w:szCs w:val="24"/>
                <w:lang w:eastAsia="en-US"/>
              </w:rPr>
            </w:pPr>
            <w:r w:rsidRPr="003A51AC">
              <w:rPr>
                <w:rFonts w:eastAsiaTheme="minorHAnsi"/>
                <w:sz w:val="24"/>
                <w:szCs w:val="24"/>
                <w:lang w:eastAsia="en-US"/>
              </w:rPr>
              <w:t>Справедливость и добро</w:t>
            </w:r>
          </w:p>
        </w:tc>
        <w:tc>
          <w:tcPr>
            <w:tcW w:w="1601" w:type="dxa"/>
          </w:tcPr>
          <w:p w:rsidR="00072C18" w:rsidRPr="003A51AC" w:rsidRDefault="00072C18" w:rsidP="00E22A07">
            <w:pPr>
              <w:spacing w:line="240" w:lineRule="auto"/>
              <w:rPr>
                <w:sz w:val="24"/>
                <w:szCs w:val="24"/>
              </w:rPr>
            </w:pPr>
            <w:r w:rsidRPr="003A51AC">
              <w:rPr>
                <w:sz w:val="24"/>
                <w:szCs w:val="24"/>
              </w:rPr>
              <w:t>День Земли 22 апреля</w:t>
            </w:r>
          </w:p>
        </w:tc>
        <w:tc>
          <w:tcPr>
            <w:tcW w:w="1843" w:type="dxa"/>
          </w:tcPr>
          <w:p w:rsidR="00072C18" w:rsidRPr="003A51AC" w:rsidRDefault="00072C18" w:rsidP="00E22A07">
            <w:pPr>
              <w:spacing w:line="240" w:lineRule="auto"/>
              <w:ind w:firstLine="567"/>
              <w:jc w:val="center"/>
              <w:rPr>
                <w:sz w:val="24"/>
                <w:szCs w:val="24"/>
              </w:rPr>
            </w:pPr>
          </w:p>
        </w:tc>
        <w:tc>
          <w:tcPr>
            <w:tcW w:w="1842" w:type="dxa"/>
          </w:tcPr>
          <w:p w:rsidR="00072C18" w:rsidRPr="003A51AC" w:rsidRDefault="00072C18" w:rsidP="00E22A07">
            <w:pPr>
              <w:spacing w:line="240" w:lineRule="auto"/>
              <w:ind w:firstLine="567"/>
              <w:jc w:val="center"/>
              <w:rPr>
                <w:sz w:val="24"/>
                <w:szCs w:val="24"/>
              </w:rPr>
            </w:pP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420"/>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tcPr>
          <w:p w:rsidR="00072C18" w:rsidRPr="003A51AC" w:rsidRDefault="00072C18" w:rsidP="00E22A07">
            <w:pPr>
              <w:spacing w:line="240" w:lineRule="auto"/>
              <w:rPr>
                <w:b/>
                <w:sz w:val="24"/>
                <w:szCs w:val="24"/>
              </w:rPr>
            </w:pPr>
            <w:r w:rsidRPr="003A51AC">
              <w:rPr>
                <w:rFonts w:eastAsiaTheme="minorHAnsi"/>
                <w:b/>
                <w:sz w:val="24"/>
                <w:szCs w:val="24"/>
                <w:lang w:eastAsia="en-US"/>
              </w:rPr>
              <w:t>Тема месяца</w:t>
            </w:r>
          </w:p>
        </w:tc>
        <w:tc>
          <w:tcPr>
            <w:tcW w:w="1833" w:type="dxa"/>
          </w:tcPr>
          <w:p w:rsidR="00072C18" w:rsidRPr="003A51AC" w:rsidRDefault="00072C18" w:rsidP="00E22A07">
            <w:pPr>
              <w:spacing w:line="240" w:lineRule="auto"/>
              <w:rPr>
                <w:rFonts w:eastAsiaTheme="minorHAnsi"/>
                <w:b/>
                <w:sz w:val="24"/>
                <w:szCs w:val="24"/>
                <w:lang w:eastAsia="en-US"/>
              </w:rPr>
            </w:pPr>
            <w:r w:rsidRPr="003A51AC">
              <w:rPr>
                <w:rFonts w:eastAsiaTheme="minorHAnsi"/>
                <w:b/>
                <w:sz w:val="24"/>
                <w:szCs w:val="24"/>
                <w:lang w:eastAsia="en-US"/>
              </w:rPr>
              <w:t>Тема недели</w:t>
            </w:r>
          </w:p>
        </w:tc>
        <w:tc>
          <w:tcPr>
            <w:tcW w:w="1601" w:type="dxa"/>
          </w:tcPr>
          <w:p w:rsidR="00072C18" w:rsidRPr="003A51AC" w:rsidRDefault="00072C18" w:rsidP="00E22A07">
            <w:pPr>
              <w:spacing w:line="240" w:lineRule="auto"/>
              <w:rPr>
                <w:rFonts w:eastAsiaTheme="minorHAnsi"/>
                <w:b/>
                <w:sz w:val="24"/>
                <w:szCs w:val="24"/>
                <w:lang w:eastAsia="en-US"/>
              </w:rPr>
            </w:pPr>
            <w:r w:rsidRPr="003A51AC">
              <w:rPr>
                <w:b/>
                <w:sz w:val="24"/>
                <w:szCs w:val="24"/>
              </w:rPr>
              <w:t>Праздники</w:t>
            </w:r>
          </w:p>
        </w:tc>
        <w:tc>
          <w:tcPr>
            <w:tcW w:w="1843" w:type="dxa"/>
          </w:tcPr>
          <w:p w:rsidR="00072C18" w:rsidRPr="003A51AC" w:rsidRDefault="00072C18" w:rsidP="00E22A07">
            <w:pPr>
              <w:spacing w:line="240" w:lineRule="auto"/>
              <w:rPr>
                <w:rFonts w:eastAsiaTheme="minorHAnsi"/>
                <w:b/>
                <w:sz w:val="24"/>
                <w:szCs w:val="24"/>
                <w:lang w:eastAsia="en-US"/>
              </w:rPr>
            </w:pPr>
            <w:r w:rsidRPr="003A51AC">
              <w:rPr>
                <w:rFonts w:eastAsiaTheme="minorHAnsi"/>
                <w:b/>
                <w:sz w:val="24"/>
                <w:szCs w:val="24"/>
                <w:lang w:eastAsia="en-US"/>
              </w:rPr>
              <w:t>Событие</w:t>
            </w:r>
          </w:p>
        </w:tc>
        <w:tc>
          <w:tcPr>
            <w:tcW w:w="1842" w:type="dxa"/>
          </w:tcPr>
          <w:p w:rsidR="00072C18" w:rsidRPr="003A51AC" w:rsidRDefault="00072C18" w:rsidP="00E22A07">
            <w:pPr>
              <w:spacing w:line="240" w:lineRule="auto"/>
              <w:rPr>
                <w:rFonts w:eastAsiaTheme="minorHAnsi"/>
                <w:b/>
                <w:sz w:val="24"/>
                <w:szCs w:val="24"/>
                <w:lang w:eastAsia="en-US"/>
              </w:rPr>
            </w:pPr>
            <w:r w:rsidRPr="003A51AC">
              <w:rPr>
                <w:b/>
                <w:sz w:val="24"/>
                <w:szCs w:val="24"/>
              </w:rPr>
              <w:t>Мероприятия</w:t>
            </w:r>
          </w:p>
        </w:tc>
        <w:tc>
          <w:tcPr>
            <w:tcW w:w="4537" w:type="dxa"/>
            <w:gridSpan w:val="6"/>
          </w:tcPr>
          <w:p w:rsidR="00072C18" w:rsidRPr="003A51AC" w:rsidRDefault="00072C18" w:rsidP="00E22A07">
            <w:pPr>
              <w:spacing w:line="240" w:lineRule="auto"/>
              <w:rPr>
                <w:rFonts w:eastAsiaTheme="minorHAnsi"/>
                <w:b/>
                <w:sz w:val="24"/>
                <w:szCs w:val="24"/>
                <w:lang w:eastAsia="en-US"/>
              </w:rPr>
            </w:pPr>
            <w:r w:rsidRPr="003A51AC">
              <w:rPr>
                <w:b/>
                <w:sz w:val="24"/>
                <w:szCs w:val="24"/>
              </w:rPr>
              <w:t>Коллективный проект, в рамках которого создаются творческий продукт</w:t>
            </w:r>
            <w:r w:rsidRPr="003A51AC">
              <w:rPr>
                <w:rFonts w:eastAsiaTheme="minorHAnsi"/>
                <w:b/>
                <w:sz w:val="24"/>
                <w:szCs w:val="24"/>
                <w:lang w:eastAsia="en-US"/>
              </w:rPr>
              <w:t xml:space="preserve"> </w:t>
            </w:r>
          </w:p>
        </w:tc>
      </w:tr>
      <w:tr w:rsidR="003967F9" w:rsidRPr="003A51AC" w:rsidTr="006540F4">
        <w:trPr>
          <w:trHeight w:val="420"/>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val="restart"/>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Май </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Родина</w:t>
            </w: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1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Патриот это…..</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ind w:firstLine="567"/>
              <w:jc w:val="center"/>
              <w:rPr>
                <w:sz w:val="24"/>
                <w:szCs w:val="24"/>
              </w:rPr>
            </w:pPr>
          </w:p>
        </w:tc>
        <w:tc>
          <w:tcPr>
            <w:tcW w:w="1842" w:type="dxa"/>
          </w:tcPr>
          <w:p w:rsidR="00072C18" w:rsidRPr="003A51AC" w:rsidRDefault="00072C18" w:rsidP="00E22A07">
            <w:pPr>
              <w:spacing w:line="240" w:lineRule="auto"/>
              <w:rPr>
                <w:sz w:val="24"/>
                <w:szCs w:val="24"/>
              </w:rPr>
            </w:pPr>
            <w:r w:rsidRPr="003A51AC">
              <w:rPr>
                <w:sz w:val="24"/>
                <w:szCs w:val="24"/>
              </w:rPr>
              <w:t>1 мая: Праздник Весны и Труда</w:t>
            </w: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519"/>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2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Патриотизм наследника</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rPr>
                <w:sz w:val="24"/>
                <w:szCs w:val="24"/>
              </w:rPr>
            </w:pPr>
            <w:r w:rsidRPr="003A51AC">
              <w:rPr>
                <w:sz w:val="24"/>
                <w:szCs w:val="24"/>
              </w:rPr>
              <w:t>9 мая: День Победы</w:t>
            </w:r>
          </w:p>
        </w:tc>
        <w:tc>
          <w:tcPr>
            <w:tcW w:w="1842" w:type="dxa"/>
          </w:tcPr>
          <w:p w:rsidR="00072C18" w:rsidRPr="003A51AC" w:rsidRDefault="00072C18" w:rsidP="00E22A07">
            <w:pPr>
              <w:spacing w:line="240" w:lineRule="auto"/>
              <w:ind w:firstLine="567"/>
              <w:jc w:val="center"/>
              <w:rPr>
                <w:sz w:val="24"/>
                <w:szCs w:val="24"/>
              </w:rPr>
            </w:pP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247"/>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sz w:val="24"/>
                <w:szCs w:val="24"/>
              </w:rPr>
            </w:pPr>
            <w:r w:rsidRPr="003A51AC">
              <w:rPr>
                <w:rFonts w:eastAsiaTheme="minorHAnsi"/>
                <w:sz w:val="24"/>
                <w:szCs w:val="24"/>
                <w:lang w:eastAsia="en-US"/>
              </w:rPr>
              <w:t>3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Патриотизм защитника</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ind w:firstLine="567"/>
              <w:jc w:val="center"/>
              <w:rPr>
                <w:sz w:val="24"/>
                <w:szCs w:val="24"/>
              </w:rPr>
            </w:pPr>
          </w:p>
        </w:tc>
        <w:tc>
          <w:tcPr>
            <w:tcW w:w="1842" w:type="dxa"/>
          </w:tcPr>
          <w:p w:rsidR="00072C18" w:rsidRPr="003A51AC" w:rsidRDefault="00072C18" w:rsidP="00E22A07">
            <w:pPr>
              <w:spacing w:line="240" w:lineRule="auto"/>
              <w:ind w:firstLine="567"/>
              <w:jc w:val="center"/>
              <w:rPr>
                <w:sz w:val="24"/>
                <w:szCs w:val="24"/>
              </w:rPr>
            </w:pPr>
          </w:p>
        </w:tc>
        <w:tc>
          <w:tcPr>
            <w:tcW w:w="4537" w:type="dxa"/>
            <w:gridSpan w:val="6"/>
          </w:tcPr>
          <w:p w:rsidR="00072C18" w:rsidRPr="003A51AC" w:rsidRDefault="00072C18" w:rsidP="00E22A07">
            <w:pPr>
              <w:pStyle w:val="TableParagraph"/>
              <w:ind w:left="0" w:firstLine="64"/>
              <w:jc w:val="both"/>
              <w:rPr>
                <w:sz w:val="24"/>
                <w:szCs w:val="24"/>
              </w:rPr>
            </w:pPr>
            <w:r w:rsidRPr="003A51AC">
              <w:rPr>
                <w:sz w:val="24"/>
                <w:szCs w:val="24"/>
              </w:rPr>
              <w:t>День</w:t>
            </w:r>
            <w:r w:rsidRPr="003A51AC">
              <w:rPr>
                <w:spacing w:val="-5"/>
                <w:sz w:val="24"/>
                <w:szCs w:val="24"/>
              </w:rPr>
              <w:t xml:space="preserve"> </w:t>
            </w:r>
            <w:r w:rsidRPr="003A51AC">
              <w:rPr>
                <w:sz w:val="24"/>
                <w:szCs w:val="24"/>
              </w:rPr>
              <w:t>Победы.</w:t>
            </w:r>
            <w:r w:rsidR="003967F9" w:rsidRPr="003A51AC">
              <w:rPr>
                <w:sz w:val="24"/>
                <w:szCs w:val="24"/>
              </w:rPr>
              <w:t xml:space="preserve"> </w:t>
            </w:r>
            <w:r w:rsidR="003967F9" w:rsidRPr="003A51AC">
              <w:rPr>
                <w:spacing w:val="16"/>
                <w:sz w:val="24"/>
                <w:szCs w:val="24"/>
              </w:rPr>
              <w:t>Це</w:t>
            </w:r>
            <w:r w:rsidR="003967F9" w:rsidRPr="003A51AC">
              <w:rPr>
                <w:spacing w:val="17"/>
                <w:sz w:val="24"/>
                <w:szCs w:val="24"/>
              </w:rPr>
              <w:t>ль</w:t>
            </w:r>
            <w:r w:rsidRPr="003A51AC">
              <w:rPr>
                <w:spacing w:val="17"/>
                <w:sz w:val="24"/>
                <w:szCs w:val="24"/>
              </w:rPr>
              <w:t xml:space="preserve"> </w:t>
            </w:r>
            <w:r w:rsidRPr="003A51AC">
              <w:rPr>
                <w:sz w:val="24"/>
                <w:szCs w:val="24"/>
              </w:rPr>
              <w:t>:</w:t>
            </w:r>
            <w:r w:rsidRPr="003A51AC">
              <w:rPr>
                <w:spacing w:val="1"/>
                <w:sz w:val="24"/>
                <w:szCs w:val="24"/>
              </w:rPr>
              <w:t xml:space="preserve"> </w:t>
            </w:r>
            <w:r w:rsidRPr="003A51AC">
              <w:rPr>
                <w:sz w:val="24"/>
                <w:szCs w:val="24"/>
              </w:rPr>
              <w:t>ознакомление детей с событиями социальной направленности; приобщение к традициям государства; формирование нравственных качеств Благородного Гражданина.</w:t>
            </w:r>
            <w:r w:rsidRPr="003A51AC">
              <w:rPr>
                <w:spacing w:val="1"/>
                <w:sz w:val="24"/>
                <w:szCs w:val="24"/>
              </w:rPr>
              <w:t xml:space="preserve"> </w:t>
            </w:r>
            <w:r w:rsidRPr="003A51AC">
              <w:rPr>
                <w:i/>
                <w:sz w:val="24"/>
                <w:szCs w:val="24"/>
              </w:rPr>
              <w:t>Ответственные</w:t>
            </w:r>
            <w:r w:rsidRPr="003A51AC">
              <w:rPr>
                <w:sz w:val="24"/>
                <w:szCs w:val="24"/>
              </w:rPr>
              <w:t>:</w:t>
            </w:r>
            <w:r w:rsidRPr="003A51AC">
              <w:rPr>
                <w:spacing w:val="-6"/>
                <w:sz w:val="24"/>
                <w:szCs w:val="24"/>
              </w:rPr>
              <w:t xml:space="preserve"> </w:t>
            </w:r>
            <w:r w:rsidRPr="003A51AC">
              <w:rPr>
                <w:sz w:val="24"/>
                <w:szCs w:val="24"/>
              </w:rPr>
              <w:t>семьи</w:t>
            </w:r>
            <w:r w:rsidRPr="003A51AC">
              <w:rPr>
                <w:spacing w:val="-5"/>
                <w:sz w:val="24"/>
                <w:szCs w:val="24"/>
              </w:rPr>
              <w:t xml:space="preserve"> </w:t>
            </w:r>
            <w:r w:rsidRPr="003A51AC">
              <w:rPr>
                <w:sz w:val="24"/>
                <w:szCs w:val="24"/>
              </w:rPr>
              <w:t>дошкольников,</w:t>
            </w:r>
            <w:r w:rsidRPr="003A51AC">
              <w:rPr>
                <w:spacing w:val="-5"/>
                <w:sz w:val="24"/>
                <w:szCs w:val="24"/>
              </w:rPr>
              <w:t xml:space="preserve"> </w:t>
            </w:r>
            <w:r w:rsidRPr="003A51AC">
              <w:rPr>
                <w:sz w:val="24"/>
                <w:szCs w:val="24"/>
              </w:rPr>
              <w:t>воспи-</w:t>
            </w:r>
            <w:r w:rsidRPr="003A51AC">
              <w:rPr>
                <w:spacing w:val="-52"/>
                <w:sz w:val="24"/>
                <w:szCs w:val="24"/>
              </w:rPr>
              <w:t xml:space="preserve"> </w:t>
            </w:r>
            <w:r w:rsidRPr="003A51AC">
              <w:rPr>
                <w:sz w:val="24"/>
                <w:szCs w:val="24"/>
              </w:rPr>
              <w:t>татели, педагоги дополнительного образова-</w:t>
            </w:r>
            <w:r w:rsidRPr="003A51AC">
              <w:rPr>
                <w:spacing w:val="1"/>
                <w:sz w:val="24"/>
                <w:szCs w:val="24"/>
              </w:rPr>
              <w:t xml:space="preserve"> </w:t>
            </w:r>
            <w:r w:rsidRPr="003A51AC">
              <w:rPr>
                <w:sz w:val="24"/>
                <w:szCs w:val="24"/>
              </w:rPr>
              <w:t>ния,</w:t>
            </w:r>
            <w:r w:rsidRPr="003A51AC">
              <w:rPr>
                <w:spacing w:val="-1"/>
                <w:sz w:val="24"/>
                <w:szCs w:val="24"/>
              </w:rPr>
              <w:t xml:space="preserve"> </w:t>
            </w:r>
            <w:r w:rsidRPr="003A51AC">
              <w:rPr>
                <w:sz w:val="24"/>
                <w:szCs w:val="24"/>
              </w:rPr>
              <w:t>психолог</w:t>
            </w:r>
          </w:p>
        </w:tc>
      </w:tr>
      <w:tr w:rsidR="003967F9" w:rsidRPr="003A51AC" w:rsidTr="006540F4">
        <w:trPr>
          <w:trHeight w:val="375"/>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4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Патриотизм созидателя и творца</w:t>
            </w:r>
          </w:p>
        </w:tc>
        <w:tc>
          <w:tcPr>
            <w:tcW w:w="1601" w:type="dxa"/>
          </w:tcPr>
          <w:p w:rsidR="00072C18" w:rsidRPr="003A51AC" w:rsidRDefault="00072C18" w:rsidP="00E22A07">
            <w:pPr>
              <w:spacing w:line="240" w:lineRule="auto"/>
              <w:rPr>
                <w:sz w:val="24"/>
                <w:szCs w:val="24"/>
              </w:rPr>
            </w:pPr>
            <w:r w:rsidRPr="003A51AC">
              <w:rPr>
                <w:sz w:val="24"/>
                <w:szCs w:val="24"/>
              </w:rPr>
              <w:t>Выпускные вечера</w:t>
            </w:r>
          </w:p>
        </w:tc>
        <w:tc>
          <w:tcPr>
            <w:tcW w:w="1843" w:type="dxa"/>
          </w:tcPr>
          <w:p w:rsidR="00072C18" w:rsidRPr="003A51AC" w:rsidRDefault="00072C18" w:rsidP="00E22A07">
            <w:pPr>
              <w:spacing w:line="240" w:lineRule="auto"/>
              <w:ind w:firstLine="567"/>
              <w:jc w:val="center"/>
              <w:rPr>
                <w:sz w:val="24"/>
                <w:szCs w:val="24"/>
              </w:rPr>
            </w:pPr>
          </w:p>
        </w:tc>
        <w:tc>
          <w:tcPr>
            <w:tcW w:w="1842" w:type="dxa"/>
          </w:tcPr>
          <w:p w:rsidR="00072C18" w:rsidRPr="003A51AC" w:rsidRDefault="00072C18" w:rsidP="00E22A07">
            <w:pPr>
              <w:spacing w:line="240" w:lineRule="auto"/>
              <w:ind w:firstLine="567"/>
              <w:jc w:val="center"/>
              <w:rPr>
                <w:sz w:val="24"/>
                <w:szCs w:val="24"/>
              </w:rPr>
            </w:pP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315"/>
        </w:trPr>
        <w:tc>
          <w:tcPr>
            <w:tcW w:w="1929" w:type="dxa"/>
          </w:tcPr>
          <w:p w:rsidR="00072C18" w:rsidRPr="003A51AC" w:rsidRDefault="00072C18" w:rsidP="00E22A07">
            <w:pPr>
              <w:spacing w:line="240" w:lineRule="auto"/>
              <w:ind w:firstLine="567"/>
              <w:rPr>
                <w:sz w:val="24"/>
                <w:szCs w:val="24"/>
              </w:rPr>
            </w:pPr>
          </w:p>
        </w:tc>
        <w:tc>
          <w:tcPr>
            <w:tcW w:w="1549" w:type="dxa"/>
          </w:tcPr>
          <w:p w:rsidR="00072C18" w:rsidRPr="003A51AC" w:rsidRDefault="00072C18" w:rsidP="00E22A07">
            <w:pPr>
              <w:spacing w:line="240" w:lineRule="auto"/>
              <w:rPr>
                <w:b/>
                <w:sz w:val="24"/>
                <w:szCs w:val="24"/>
              </w:rPr>
            </w:pPr>
            <w:r w:rsidRPr="003A51AC">
              <w:rPr>
                <w:rFonts w:eastAsiaTheme="minorHAnsi"/>
                <w:b/>
                <w:sz w:val="24"/>
                <w:szCs w:val="24"/>
                <w:lang w:eastAsia="en-US"/>
              </w:rPr>
              <w:t>Тема месяца</w:t>
            </w:r>
          </w:p>
        </w:tc>
        <w:tc>
          <w:tcPr>
            <w:tcW w:w="1833" w:type="dxa"/>
          </w:tcPr>
          <w:p w:rsidR="00072C18" w:rsidRPr="003A51AC" w:rsidRDefault="00072C18" w:rsidP="00E22A07">
            <w:pPr>
              <w:spacing w:line="240" w:lineRule="auto"/>
              <w:rPr>
                <w:rFonts w:eastAsiaTheme="minorHAnsi"/>
                <w:b/>
                <w:sz w:val="24"/>
                <w:szCs w:val="24"/>
                <w:lang w:eastAsia="en-US"/>
              </w:rPr>
            </w:pPr>
            <w:r w:rsidRPr="003A51AC">
              <w:rPr>
                <w:rFonts w:eastAsiaTheme="minorHAnsi"/>
                <w:b/>
                <w:sz w:val="24"/>
                <w:szCs w:val="24"/>
                <w:lang w:eastAsia="en-US"/>
              </w:rPr>
              <w:t>Тема недели</w:t>
            </w:r>
          </w:p>
        </w:tc>
        <w:tc>
          <w:tcPr>
            <w:tcW w:w="1601" w:type="dxa"/>
          </w:tcPr>
          <w:p w:rsidR="00072C18" w:rsidRPr="003A51AC" w:rsidRDefault="00072C18" w:rsidP="00E22A07">
            <w:pPr>
              <w:spacing w:line="240" w:lineRule="auto"/>
              <w:rPr>
                <w:b/>
                <w:sz w:val="24"/>
                <w:szCs w:val="24"/>
              </w:rPr>
            </w:pPr>
            <w:r w:rsidRPr="003A51AC">
              <w:rPr>
                <w:b/>
                <w:sz w:val="24"/>
                <w:szCs w:val="24"/>
              </w:rPr>
              <w:t>Праздники</w:t>
            </w:r>
          </w:p>
        </w:tc>
        <w:tc>
          <w:tcPr>
            <w:tcW w:w="1843" w:type="dxa"/>
          </w:tcPr>
          <w:p w:rsidR="00072C18" w:rsidRPr="003A51AC" w:rsidRDefault="00072C18" w:rsidP="00E22A07">
            <w:pPr>
              <w:spacing w:line="240" w:lineRule="auto"/>
              <w:ind w:firstLine="567"/>
              <w:jc w:val="center"/>
              <w:rPr>
                <w:b/>
                <w:sz w:val="24"/>
                <w:szCs w:val="24"/>
              </w:rPr>
            </w:pPr>
            <w:r w:rsidRPr="003A51AC">
              <w:rPr>
                <w:b/>
                <w:sz w:val="24"/>
                <w:szCs w:val="24"/>
              </w:rPr>
              <w:t>События</w:t>
            </w:r>
          </w:p>
        </w:tc>
        <w:tc>
          <w:tcPr>
            <w:tcW w:w="3431" w:type="dxa"/>
            <w:gridSpan w:val="5"/>
          </w:tcPr>
          <w:p w:rsidR="00072C18" w:rsidRPr="003A51AC" w:rsidRDefault="00072C18" w:rsidP="00E22A07">
            <w:pPr>
              <w:spacing w:line="240" w:lineRule="auto"/>
              <w:ind w:firstLine="567"/>
              <w:jc w:val="center"/>
              <w:rPr>
                <w:b/>
                <w:sz w:val="24"/>
                <w:szCs w:val="24"/>
              </w:rPr>
            </w:pPr>
            <w:r w:rsidRPr="003A51AC">
              <w:rPr>
                <w:b/>
                <w:sz w:val="24"/>
                <w:szCs w:val="24"/>
              </w:rPr>
              <w:t>Мероприятия</w:t>
            </w:r>
          </w:p>
        </w:tc>
        <w:tc>
          <w:tcPr>
            <w:tcW w:w="2948" w:type="dxa"/>
            <w:gridSpan w:val="2"/>
          </w:tcPr>
          <w:p w:rsidR="00072C18" w:rsidRPr="003A51AC" w:rsidRDefault="00072C18" w:rsidP="00E22A07">
            <w:pPr>
              <w:spacing w:line="240" w:lineRule="auto"/>
              <w:ind w:firstLine="567"/>
              <w:jc w:val="center"/>
              <w:rPr>
                <w:b/>
                <w:sz w:val="24"/>
                <w:szCs w:val="24"/>
              </w:rPr>
            </w:pPr>
            <w:r w:rsidRPr="003A51AC">
              <w:rPr>
                <w:b/>
                <w:sz w:val="24"/>
                <w:szCs w:val="24"/>
              </w:rPr>
              <w:t>Акция</w:t>
            </w:r>
          </w:p>
        </w:tc>
      </w:tr>
      <w:tr w:rsidR="003967F9" w:rsidRPr="003A51AC" w:rsidTr="006540F4">
        <w:trPr>
          <w:trHeight w:val="315"/>
        </w:trPr>
        <w:tc>
          <w:tcPr>
            <w:tcW w:w="1929" w:type="dxa"/>
            <w:vMerge w:val="restart"/>
          </w:tcPr>
          <w:p w:rsidR="00072C18" w:rsidRPr="003A51AC" w:rsidRDefault="00072C18" w:rsidP="00E22A07">
            <w:pPr>
              <w:spacing w:line="240" w:lineRule="auto"/>
              <w:rPr>
                <w:b/>
                <w:sz w:val="24"/>
                <w:szCs w:val="24"/>
              </w:rPr>
            </w:pPr>
            <w:r w:rsidRPr="003A51AC">
              <w:rPr>
                <w:b/>
                <w:sz w:val="24"/>
                <w:szCs w:val="24"/>
              </w:rPr>
              <w:t>ЛЕТО</w:t>
            </w:r>
          </w:p>
          <w:p w:rsidR="00072C18" w:rsidRPr="003A51AC" w:rsidRDefault="00072C18" w:rsidP="00E22A07">
            <w:pPr>
              <w:spacing w:line="240" w:lineRule="auto"/>
              <w:rPr>
                <w:rFonts w:eastAsiaTheme="minorHAnsi"/>
                <w:sz w:val="24"/>
                <w:szCs w:val="24"/>
                <w:lang w:eastAsia="en-US"/>
              </w:rPr>
            </w:pPr>
            <w:r w:rsidRPr="003A51AC">
              <w:rPr>
                <w:b/>
                <w:sz w:val="24"/>
                <w:szCs w:val="24"/>
              </w:rPr>
              <w:t xml:space="preserve"> МИР ЗДОРОВЬЯ </w:t>
            </w:r>
            <w:r w:rsidR="00DC2223" w:rsidRPr="003A51AC">
              <w:rPr>
                <w:b/>
                <w:sz w:val="24"/>
                <w:szCs w:val="24"/>
              </w:rPr>
              <w:br/>
              <w:t xml:space="preserve">И </w:t>
            </w:r>
            <w:r w:rsidRPr="003A51AC">
              <w:rPr>
                <w:b/>
                <w:sz w:val="24"/>
                <w:szCs w:val="24"/>
              </w:rPr>
              <w:t>КУЛЬТУРЫ</w:t>
            </w:r>
            <w:r w:rsidRPr="003A51AC">
              <w:rPr>
                <w:sz w:val="24"/>
                <w:szCs w:val="24"/>
              </w:rPr>
              <w:t xml:space="preserve"> </w:t>
            </w:r>
            <w:r w:rsidRPr="003A51AC">
              <w:rPr>
                <w:rStyle w:val="c3"/>
                <w:sz w:val="24"/>
                <w:szCs w:val="24"/>
              </w:rPr>
              <w:t>(Активный отдых,</w:t>
            </w:r>
            <w:r w:rsidRPr="003A51AC">
              <w:rPr>
                <w:sz w:val="24"/>
                <w:szCs w:val="24"/>
              </w:rPr>
              <w:t xml:space="preserve"> Спортивные достижения России, </w:t>
            </w:r>
            <w:r w:rsidRPr="003A51AC">
              <w:rPr>
                <w:sz w:val="24"/>
                <w:szCs w:val="24"/>
              </w:rPr>
              <w:lastRenderedPageBreak/>
              <w:t xml:space="preserve">Туристские прогулки </w:t>
            </w:r>
            <w:r w:rsidR="00DC2223" w:rsidRPr="003A51AC">
              <w:rPr>
                <w:sz w:val="24"/>
                <w:szCs w:val="24"/>
              </w:rPr>
              <w:br/>
            </w:r>
            <w:r w:rsidRPr="003A51AC">
              <w:rPr>
                <w:sz w:val="24"/>
                <w:szCs w:val="24"/>
              </w:rPr>
              <w:t>и экскурсии)</w:t>
            </w:r>
          </w:p>
        </w:tc>
        <w:tc>
          <w:tcPr>
            <w:tcW w:w="1549" w:type="dxa"/>
            <w:vMerge w:val="restart"/>
          </w:tcPr>
          <w:p w:rsidR="00072C18" w:rsidRPr="003A51AC" w:rsidRDefault="00072C18" w:rsidP="00E22A07">
            <w:pPr>
              <w:spacing w:line="240" w:lineRule="auto"/>
              <w:rPr>
                <w:sz w:val="24"/>
                <w:szCs w:val="24"/>
              </w:rPr>
            </w:pPr>
            <w:r w:rsidRPr="003A51AC">
              <w:rPr>
                <w:rFonts w:eastAsiaTheme="minorHAnsi"/>
                <w:sz w:val="24"/>
                <w:szCs w:val="24"/>
                <w:lang w:eastAsia="en-US"/>
              </w:rPr>
              <w:lastRenderedPageBreak/>
              <w:t>Июнь</w:t>
            </w:r>
            <w:r w:rsidRPr="003A51AC">
              <w:rPr>
                <w:sz w:val="24"/>
                <w:szCs w:val="24"/>
              </w:rPr>
              <w:t xml:space="preserve"> </w:t>
            </w:r>
          </w:p>
          <w:p w:rsidR="00072C18" w:rsidRPr="003A51AC" w:rsidRDefault="00072C18" w:rsidP="00E22A07">
            <w:pPr>
              <w:spacing w:line="240" w:lineRule="auto"/>
              <w:rPr>
                <w:rFonts w:eastAsiaTheme="minorHAnsi"/>
                <w:sz w:val="24"/>
                <w:szCs w:val="24"/>
                <w:lang w:eastAsia="en-US"/>
              </w:rPr>
            </w:pPr>
            <w:r w:rsidRPr="003A51AC">
              <w:rPr>
                <w:sz w:val="24"/>
                <w:szCs w:val="24"/>
              </w:rPr>
              <w:t xml:space="preserve">Активный отдых </w:t>
            </w:r>
          </w:p>
        </w:tc>
        <w:tc>
          <w:tcPr>
            <w:tcW w:w="1833" w:type="dxa"/>
          </w:tcPr>
          <w:p w:rsidR="00072C18" w:rsidRPr="003A51AC" w:rsidRDefault="00072C18" w:rsidP="00E22A07">
            <w:pPr>
              <w:spacing w:line="240" w:lineRule="auto"/>
              <w:rPr>
                <w:sz w:val="24"/>
                <w:szCs w:val="24"/>
              </w:rPr>
            </w:pPr>
            <w:r w:rsidRPr="003A51AC">
              <w:rPr>
                <w:sz w:val="24"/>
                <w:szCs w:val="24"/>
              </w:rPr>
              <w:t>1 неделя</w:t>
            </w:r>
          </w:p>
          <w:p w:rsidR="00072C18" w:rsidRPr="003A51AC" w:rsidRDefault="00072C18" w:rsidP="00E22A07">
            <w:pPr>
              <w:spacing w:line="240" w:lineRule="auto"/>
              <w:rPr>
                <w:sz w:val="24"/>
                <w:szCs w:val="24"/>
              </w:rPr>
            </w:pPr>
            <w:r w:rsidRPr="003A51AC">
              <w:rPr>
                <w:sz w:val="24"/>
                <w:szCs w:val="24"/>
              </w:rPr>
              <w:t>Безопасного образа жизни летом</w:t>
            </w:r>
          </w:p>
        </w:tc>
        <w:tc>
          <w:tcPr>
            <w:tcW w:w="1601" w:type="dxa"/>
          </w:tcPr>
          <w:p w:rsidR="00072C18" w:rsidRPr="003A51AC" w:rsidRDefault="00072C18" w:rsidP="00E22A07">
            <w:pPr>
              <w:spacing w:line="240" w:lineRule="auto"/>
              <w:rPr>
                <w:sz w:val="24"/>
                <w:szCs w:val="24"/>
              </w:rPr>
            </w:pPr>
            <w:r w:rsidRPr="003A51AC">
              <w:rPr>
                <w:sz w:val="24"/>
                <w:szCs w:val="24"/>
              </w:rPr>
              <w:t>1 июня:День защиты детей</w:t>
            </w:r>
          </w:p>
        </w:tc>
        <w:tc>
          <w:tcPr>
            <w:tcW w:w="1843" w:type="dxa"/>
          </w:tcPr>
          <w:p w:rsidR="00072C18" w:rsidRPr="003A51AC" w:rsidRDefault="00072C18" w:rsidP="00E22A07">
            <w:pPr>
              <w:spacing w:line="240" w:lineRule="auto"/>
              <w:ind w:firstLine="567"/>
              <w:jc w:val="center"/>
              <w:rPr>
                <w:sz w:val="24"/>
                <w:szCs w:val="24"/>
              </w:rPr>
            </w:pPr>
          </w:p>
        </w:tc>
        <w:tc>
          <w:tcPr>
            <w:tcW w:w="3431" w:type="dxa"/>
            <w:gridSpan w:val="5"/>
          </w:tcPr>
          <w:p w:rsidR="00072C18" w:rsidRPr="003A51AC" w:rsidRDefault="00072C18" w:rsidP="00E22A07">
            <w:pPr>
              <w:spacing w:line="240" w:lineRule="auto"/>
              <w:ind w:firstLine="567"/>
              <w:jc w:val="center"/>
              <w:rPr>
                <w:sz w:val="24"/>
                <w:szCs w:val="24"/>
              </w:rPr>
            </w:pPr>
          </w:p>
        </w:tc>
        <w:tc>
          <w:tcPr>
            <w:tcW w:w="2948" w:type="dxa"/>
            <w:gridSpan w:val="2"/>
          </w:tcPr>
          <w:p w:rsidR="00072C18" w:rsidRPr="003A51AC" w:rsidRDefault="00072C18" w:rsidP="00E22A07">
            <w:pPr>
              <w:spacing w:line="240" w:lineRule="auto"/>
              <w:ind w:firstLine="567"/>
              <w:jc w:val="center"/>
              <w:rPr>
                <w:sz w:val="24"/>
                <w:szCs w:val="24"/>
              </w:rPr>
            </w:pPr>
          </w:p>
        </w:tc>
      </w:tr>
      <w:tr w:rsidR="003967F9" w:rsidRPr="003A51AC" w:rsidTr="006540F4">
        <w:trPr>
          <w:trHeight w:val="247"/>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2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Занимательная физкультура </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(лаборатория инструктора по </w:t>
            </w:r>
            <w:r w:rsidRPr="003A51AC">
              <w:rPr>
                <w:rFonts w:eastAsiaTheme="minorHAnsi"/>
                <w:sz w:val="24"/>
                <w:szCs w:val="24"/>
                <w:lang w:eastAsia="en-US"/>
              </w:rPr>
              <w:lastRenderedPageBreak/>
              <w:t>ФК)</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rPr>
                <w:sz w:val="24"/>
                <w:szCs w:val="24"/>
              </w:rPr>
            </w:pPr>
            <w:r w:rsidRPr="003A51AC">
              <w:rPr>
                <w:sz w:val="24"/>
                <w:szCs w:val="24"/>
              </w:rPr>
              <w:t>12 июня: День России</w:t>
            </w:r>
          </w:p>
        </w:tc>
        <w:tc>
          <w:tcPr>
            <w:tcW w:w="3431" w:type="dxa"/>
            <w:gridSpan w:val="5"/>
          </w:tcPr>
          <w:p w:rsidR="00072C18" w:rsidRPr="003A51AC" w:rsidRDefault="00072C18" w:rsidP="00E22A07">
            <w:pPr>
              <w:spacing w:line="240" w:lineRule="auto"/>
              <w:ind w:firstLine="567"/>
              <w:jc w:val="center"/>
              <w:rPr>
                <w:rFonts w:eastAsiaTheme="minorHAnsi"/>
                <w:sz w:val="24"/>
                <w:szCs w:val="24"/>
                <w:lang w:eastAsia="en-US"/>
              </w:rPr>
            </w:pPr>
          </w:p>
        </w:tc>
        <w:tc>
          <w:tcPr>
            <w:tcW w:w="2948" w:type="dxa"/>
            <w:gridSpan w:val="2"/>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315"/>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3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Изучаем карту Родины</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ind w:firstLine="567"/>
              <w:jc w:val="center"/>
              <w:rPr>
                <w:sz w:val="24"/>
                <w:szCs w:val="24"/>
              </w:rPr>
            </w:pPr>
          </w:p>
        </w:tc>
        <w:tc>
          <w:tcPr>
            <w:tcW w:w="3431" w:type="dxa"/>
            <w:gridSpan w:val="5"/>
          </w:tcPr>
          <w:p w:rsidR="00072C18" w:rsidRPr="003A51AC" w:rsidRDefault="00072C18" w:rsidP="00E22A07">
            <w:pPr>
              <w:pStyle w:val="TableParagraph"/>
              <w:ind w:left="0"/>
              <w:jc w:val="both"/>
              <w:rPr>
                <w:sz w:val="24"/>
                <w:szCs w:val="24"/>
              </w:rPr>
            </w:pPr>
            <w:r w:rsidRPr="003A51AC">
              <w:rPr>
                <w:sz w:val="24"/>
                <w:szCs w:val="24"/>
              </w:rPr>
              <w:t>День</w:t>
            </w:r>
            <w:r w:rsidRPr="003A51AC">
              <w:rPr>
                <w:spacing w:val="-4"/>
                <w:sz w:val="24"/>
                <w:szCs w:val="24"/>
              </w:rPr>
              <w:t xml:space="preserve"> </w:t>
            </w:r>
            <w:r w:rsidRPr="003A51AC">
              <w:rPr>
                <w:sz w:val="24"/>
                <w:szCs w:val="24"/>
              </w:rPr>
              <w:t>открытых</w:t>
            </w:r>
            <w:r w:rsidRPr="003A51AC">
              <w:rPr>
                <w:spacing w:val="-2"/>
                <w:sz w:val="24"/>
                <w:szCs w:val="24"/>
              </w:rPr>
              <w:t xml:space="preserve"> </w:t>
            </w:r>
            <w:r w:rsidRPr="003A51AC">
              <w:rPr>
                <w:sz w:val="24"/>
                <w:szCs w:val="24"/>
              </w:rPr>
              <w:t>дверей.</w:t>
            </w:r>
          </w:p>
          <w:p w:rsidR="00072C18" w:rsidRPr="003A51AC" w:rsidRDefault="00072C18" w:rsidP="00E22A07">
            <w:pPr>
              <w:pStyle w:val="TableParagraph"/>
              <w:ind w:left="0"/>
              <w:jc w:val="both"/>
              <w:rPr>
                <w:sz w:val="24"/>
                <w:szCs w:val="24"/>
              </w:rPr>
            </w:pPr>
            <w:r w:rsidRPr="003A51AC">
              <w:rPr>
                <w:spacing w:val="19"/>
                <w:w w:val="95"/>
                <w:sz w:val="24"/>
                <w:szCs w:val="24"/>
              </w:rPr>
              <w:t>Цель</w:t>
            </w:r>
            <w:r w:rsidRPr="003A51AC">
              <w:rPr>
                <w:spacing w:val="2"/>
                <w:w w:val="95"/>
                <w:sz w:val="24"/>
                <w:szCs w:val="24"/>
              </w:rPr>
              <w:t xml:space="preserve"> </w:t>
            </w:r>
            <w:r w:rsidRPr="003A51AC">
              <w:rPr>
                <w:w w:val="95"/>
                <w:sz w:val="24"/>
                <w:szCs w:val="24"/>
              </w:rPr>
              <w:t>:</w:t>
            </w:r>
            <w:r w:rsidRPr="003A51AC">
              <w:rPr>
                <w:spacing w:val="84"/>
                <w:sz w:val="24"/>
                <w:szCs w:val="24"/>
              </w:rPr>
              <w:t xml:space="preserve"> </w:t>
            </w:r>
            <w:r w:rsidRPr="000E5601">
              <w:rPr>
                <w:w w:val="95"/>
                <w:sz w:val="24"/>
                <w:szCs w:val="24"/>
              </w:rPr>
              <w:t>показ</w:t>
            </w:r>
            <w:r w:rsidRPr="000E5601">
              <w:rPr>
                <w:spacing w:val="25"/>
                <w:w w:val="95"/>
                <w:sz w:val="24"/>
                <w:szCs w:val="24"/>
              </w:rPr>
              <w:t xml:space="preserve"> </w:t>
            </w:r>
            <w:r w:rsidRPr="000E5601">
              <w:rPr>
                <w:w w:val="95"/>
                <w:sz w:val="24"/>
                <w:szCs w:val="24"/>
              </w:rPr>
              <w:t>возможностей</w:t>
            </w:r>
            <w:r w:rsidRPr="000E5601">
              <w:rPr>
                <w:spacing w:val="25"/>
                <w:w w:val="95"/>
                <w:sz w:val="24"/>
                <w:szCs w:val="24"/>
              </w:rPr>
              <w:t xml:space="preserve"> </w:t>
            </w:r>
            <w:r w:rsidRPr="000E5601">
              <w:rPr>
                <w:w w:val="95"/>
                <w:sz w:val="24"/>
                <w:szCs w:val="24"/>
              </w:rPr>
              <w:t>детского</w:t>
            </w:r>
            <w:r w:rsidRPr="000E5601">
              <w:rPr>
                <w:spacing w:val="25"/>
                <w:w w:val="95"/>
                <w:sz w:val="24"/>
                <w:szCs w:val="24"/>
              </w:rPr>
              <w:t xml:space="preserve"> </w:t>
            </w:r>
            <w:r w:rsidRPr="000E5601">
              <w:rPr>
                <w:w w:val="95"/>
                <w:sz w:val="24"/>
                <w:szCs w:val="24"/>
              </w:rPr>
              <w:t>сада</w:t>
            </w:r>
            <w:r w:rsidRPr="000E5601">
              <w:rPr>
                <w:spacing w:val="-50"/>
                <w:w w:val="95"/>
                <w:sz w:val="24"/>
                <w:szCs w:val="24"/>
              </w:rPr>
              <w:t xml:space="preserve"> </w:t>
            </w:r>
            <w:r w:rsidRPr="000E5601">
              <w:rPr>
                <w:sz w:val="24"/>
                <w:szCs w:val="24"/>
              </w:rPr>
              <w:t>в</w:t>
            </w:r>
            <w:r w:rsidRPr="000E5601">
              <w:rPr>
                <w:spacing w:val="-3"/>
                <w:sz w:val="24"/>
                <w:szCs w:val="24"/>
              </w:rPr>
              <w:t xml:space="preserve"> </w:t>
            </w:r>
            <w:r w:rsidRPr="000E5601">
              <w:rPr>
                <w:sz w:val="24"/>
                <w:szCs w:val="24"/>
              </w:rPr>
              <w:t>организации</w:t>
            </w:r>
            <w:r w:rsidRPr="003A51AC">
              <w:rPr>
                <w:spacing w:val="-2"/>
                <w:sz w:val="24"/>
                <w:szCs w:val="24"/>
              </w:rPr>
              <w:t xml:space="preserve"> </w:t>
            </w:r>
            <w:r w:rsidRPr="003A51AC">
              <w:rPr>
                <w:sz w:val="24"/>
                <w:szCs w:val="24"/>
              </w:rPr>
              <w:t>питания</w:t>
            </w:r>
            <w:r w:rsidRPr="003A51AC">
              <w:rPr>
                <w:spacing w:val="-1"/>
                <w:sz w:val="24"/>
                <w:szCs w:val="24"/>
              </w:rPr>
              <w:t xml:space="preserve"> </w:t>
            </w:r>
            <w:r w:rsidRPr="003A51AC">
              <w:rPr>
                <w:sz w:val="24"/>
                <w:szCs w:val="24"/>
              </w:rPr>
              <w:t>дошкольников.</w:t>
            </w:r>
          </w:p>
          <w:p w:rsidR="00072C18" w:rsidRPr="003A51AC" w:rsidRDefault="00072C18" w:rsidP="00E22A07">
            <w:pPr>
              <w:spacing w:line="240" w:lineRule="auto"/>
              <w:rPr>
                <w:rFonts w:eastAsiaTheme="minorHAnsi"/>
                <w:sz w:val="24"/>
                <w:szCs w:val="24"/>
                <w:lang w:eastAsia="en-US"/>
              </w:rPr>
            </w:pPr>
            <w:r w:rsidRPr="003A51AC">
              <w:rPr>
                <w:i/>
                <w:sz w:val="24"/>
                <w:szCs w:val="24"/>
              </w:rPr>
              <w:t xml:space="preserve">Ответственные: </w:t>
            </w:r>
            <w:r w:rsidRPr="003A51AC">
              <w:rPr>
                <w:sz w:val="24"/>
                <w:szCs w:val="24"/>
              </w:rPr>
              <w:t>руководитель ДОО, представители социального питания, специалисты медицины</w:t>
            </w:r>
          </w:p>
        </w:tc>
        <w:tc>
          <w:tcPr>
            <w:tcW w:w="2948" w:type="dxa"/>
            <w:gridSpan w:val="2"/>
          </w:tcPr>
          <w:p w:rsidR="00072C18" w:rsidRPr="003A51AC" w:rsidRDefault="00072C18" w:rsidP="00E22A07">
            <w:pPr>
              <w:pStyle w:val="TableParagraph"/>
              <w:ind w:left="0"/>
              <w:jc w:val="both"/>
              <w:rPr>
                <w:sz w:val="24"/>
                <w:szCs w:val="24"/>
              </w:rPr>
            </w:pPr>
            <w:r w:rsidRPr="003A51AC">
              <w:rPr>
                <w:sz w:val="24"/>
                <w:szCs w:val="24"/>
              </w:rPr>
              <w:t>«Организация предметно-</w:t>
            </w:r>
            <w:r w:rsidRPr="003A51AC">
              <w:rPr>
                <w:spacing w:val="-53"/>
                <w:sz w:val="24"/>
                <w:szCs w:val="24"/>
              </w:rPr>
              <w:t xml:space="preserve"> </w:t>
            </w:r>
            <w:r w:rsidRPr="003A51AC">
              <w:rPr>
                <w:sz w:val="24"/>
                <w:szCs w:val="24"/>
              </w:rPr>
              <w:t>пространственной</w:t>
            </w:r>
            <w:r w:rsidRPr="003A51AC">
              <w:rPr>
                <w:spacing w:val="-2"/>
                <w:sz w:val="24"/>
                <w:szCs w:val="24"/>
              </w:rPr>
              <w:t xml:space="preserve"> </w:t>
            </w:r>
            <w:r w:rsidR="003967F9" w:rsidRPr="003A51AC">
              <w:rPr>
                <w:sz w:val="24"/>
                <w:szCs w:val="24"/>
              </w:rPr>
              <w:t xml:space="preserve">среды </w:t>
            </w:r>
            <w:r w:rsidRPr="003A51AC">
              <w:rPr>
                <w:sz w:val="24"/>
                <w:szCs w:val="24"/>
              </w:rPr>
              <w:t>в летний оздоровительный</w:t>
            </w:r>
            <w:r w:rsidRPr="003A51AC">
              <w:rPr>
                <w:spacing w:val="-52"/>
                <w:sz w:val="24"/>
                <w:szCs w:val="24"/>
              </w:rPr>
              <w:t xml:space="preserve">  </w:t>
            </w:r>
            <w:r w:rsidRPr="003A51AC">
              <w:rPr>
                <w:sz w:val="24"/>
                <w:szCs w:val="24"/>
              </w:rPr>
              <w:t>период»</w:t>
            </w:r>
            <w:r w:rsidR="00375AF0" w:rsidRPr="003A51AC">
              <w:rPr>
                <w:sz w:val="24"/>
                <w:szCs w:val="24"/>
              </w:rPr>
              <w:t xml:space="preserve"> </w:t>
            </w:r>
            <w:r w:rsidRPr="003A51AC">
              <w:rPr>
                <w:sz w:val="24"/>
                <w:szCs w:val="24"/>
              </w:rPr>
              <w:t>Цель:разработать силами родителей, детей, общественности интересные и увлекательные пособия для развития детей в летний период.</w:t>
            </w:r>
          </w:p>
          <w:p w:rsidR="00072C18" w:rsidRPr="003A51AC" w:rsidRDefault="00072C18" w:rsidP="00E22A07">
            <w:pPr>
              <w:spacing w:line="240" w:lineRule="auto"/>
              <w:rPr>
                <w:rFonts w:eastAsiaTheme="minorHAnsi"/>
                <w:sz w:val="24"/>
                <w:szCs w:val="24"/>
                <w:lang w:eastAsia="en-US"/>
              </w:rPr>
            </w:pPr>
            <w:r w:rsidRPr="003A51AC">
              <w:rPr>
                <w:sz w:val="24"/>
                <w:szCs w:val="24"/>
              </w:rPr>
              <w:t>Ответственные:детский сад и семья</w:t>
            </w:r>
          </w:p>
        </w:tc>
      </w:tr>
      <w:tr w:rsidR="003967F9" w:rsidRPr="003A51AC" w:rsidTr="006540F4">
        <w:trPr>
          <w:trHeight w:val="315"/>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4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Экологиеские прогулки </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 (Экологическая тропа детского сада)</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rPr>
                <w:sz w:val="24"/>
                <w:szCs w:val="24"/>
              </w:rPr>
            </w:pPr>
            <w:r w:rsidRPr="003A51AC">
              <w:rPr>
                <w:sz w:val="24"/>
                <w:szCs w:val="24"/>
              </w:rPr>
              <w:t>22 июня: День памяти и скорби</w:t>
            </w:r>
          </w:p>
        </w:tc>
        <w:tc>
          <w:tcPr>
            <w:tcW w:w="3431" w:type="dxa"/>
            <w:gridSpan w:val="5"/>
          </w:tcPr>
          <w:p w:rsidR="00072C18" w:rsidRPr="003A51AC" w:rsidRDefault="00072C18" w:rsidP="00E22A07">
            <w:pPr>
              <w:spacing w:line="240" w:lineRule="auto"/>
              <w:ind w:firstLine="567"/>
              <w:jc w:val="center"/>
              <w:rPr>
                <w:rFonts w:eastAsiaTheme="minorHAnsi"/>
                <w:sz w:val="24"/>
                <w:szCs w:val="24"/>
                <w:lang w:eastAsia="en-US"/>
              </w:rPr>
            </w:pPr>
          </w:p>
        </w:tc>
        <w:tc>
          <w:tcPr>
            <w:tcW w:w="2948" w:type="dxa"/>
            <w:gridSpan w:val="2"/>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285"/>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tcPr>
          <w:p w:rsidR="00072C18" w:rsidRPr="003A51AC" w:rsidRDefault="00072C18" w:rsidP="00E22A07">
            <w:pPr>
              <w:spacing w:line="240" w:lineRule="auto"/>
              <w:rPr>
                <w:b/>
                <w:sz w:val="24"/>
                <w:szCs w:val="24"/>
              </w:rPr>
            </w:pPr>
            <w:r w:rsidRPr="003A51AC">
              <w:rPr>
                <w:rFonts w:eastAsiaTheme="minorHAnsi"/>
                <w:b/>
                <w:sz w:val="24"/>
                <w:szCs w:val="24"/>
                <w:lang w:eastAsia="en-US"/>
              </w:rPr>
              <w:t>Тема месяца</w:t>
            </w:r>
          </w:p>
        </w:tc>
        <w:tc>
          <w:tcPr>
            <w:tcW w:w="1833" w:type="dxa"/>
          </w:tcPr>
          <w:p w:rsidR="00072C18" w:rsidRPr="003A51AC" w:rsidRDefault="00072C18" w:rsidP="00E22A07">
            <w:pPr>
              <w:spacing w:line="240" w:lineRule="auto"/>
              <w:rPr>
                <w:rFonts w:eastAsiaTheme="minorHAnsi"/>
                <w:b/>
                <w:sz w:val="24"/>
                <w:szCs w:val="24"/>
                <w:lang w:eastAsia="en-US"/>
              </w:rPr>
            </w:pPr>
            <w:r w:rsidRPr="003A51AC">
              <w:rPr>
                <w:rFonts w:eastAsiaTheme="minorHAnsi"/>
                <w:b/>
                <w:sz w:val="24"/>
                <w:szCs w:val="24"/>
                <w:lang w:eastAsia="en-US"/>
              </w:rPr>
              <w:t>Тема недели</w:t>
            </w:r>
          </w:p>
        </w:tc>
        <w:tc>
          <w:tcPr>
            <w:tcW w:w="1601" w:type="dxa"/>
          </w:tcPr>
          <w:p w:rsidR="00072C18" w:rsidRPr="003A51AC" w:rsidRDefault="00072C18" w:rsidP="00E22A07">
            <w:pPr>
              <w:spacing w:line="240" w:lineRule="auto"/>
              <w:rPr>
                <w:rFonts w:eastAsiaTheme="minorHAnsi"/>
                <w:b/>
                <w:sz w:val="24"/>
                <w:szCs w:val="24"/>
                <w:lang w:eastAsia="en-US"/>
              </w:rPr>
            </w:pPr>
            <w:r w:rsidRPr="003A51AC">
              <w:rPr>
                <w:b/>
                <w:sz w:val="24"/>
                <w:szCs w:val="24"/>
              </w:rPr>
              <w:t>Развлечения</w:t>
            </w:r>
          </w:p>
        </w:tc>
        <w:tc>
          <w:tcPr>
            <w:tcW w:w="1843" w:type="dxa"/>
          </w:tcPr>
          <w:p w:rsidR="00072C18" w:rsidRPr="003A51AC" w:rsidRDefault="00072C18" w:rsidP="00E22A07">
            <w:pPr>
              <w:spacing w:line="240" w:lineRule="auto"/>
              <w:ind w:firstLine="567"/>
              <w:jc w:val="center"/>
              <w:rPr>
                <w:rFonts w:eastAsiaTheme="minorHAnsi"/>
                <w:b/>
                <w:sz w:val="24"/>
                <w:szCs w:val="24"/>
                <w:lang w:eastAsia="en-US"/>
              </w:rPr>
            </w:pPr>
            <w:r w:rsidRPr="003A51AC">
              <w:rPr>
                <w:b/>
                <w:sz w:val="24"/>
                <w:szCs w:val="24"/>
              </w:rPr>
              <w:t>Досуги</w:t>
            </w:r>
          </w:p>
        </w:tc>
        <w:tc>
          <w:tcPr>
            <w:tcW w:w="1842" w:type="dxa"/>
          </w:tcPr>
          <w:p w:rsidR="00072C18" w:rsidRPr="003A51AC" w:rsidRDefault="00072C18" w:rsidP="00E22A07">
            <w:pPr>
              <w:spacing w:line="240" w:lineRule="auto"/>
              <w:rPr>
                <w:rFonts w:eastAsiaTheme="minorHAnsi"/>
                <w:b/>
                <w:sz w:val="24"/>
                <w:szCs w:val="24"/>
                <w:lang w:eastAsia="en-US"/>
              </w:rPr>
            </w:pPr>
            <w:r w:rsidRPr="003A51AC">
              <w:rPr>
                <w:b/>
                <w:sz w:val="24"/>
                <w:szCs w:val="24"/>
              </w:rPr>
              <w:t>Мероприятия</w:t>
            </w:r>
          </w:p>
        </w:tc>
        <w:tc>
          <w:tcPr>
            <w:tcW w:w="4537" w:type="dxa"/>
            <w:gridSpan w:val="6"/>
          </w:tcPr>
          <w:p w:rsidR="00072C18" w:rsidRPr="003A51AC" w:rsidRDefault="00072C18" w:rsidP="00E22A07">
            <w:pPr>
              <w:spacing w:line="240" w:lineRule="auto"/>
              <w:ind w:firstLine="567"/>
              <w:jc w:val="center"/>
              <w:rPr>
                <w:rFonts w:eastAsiaTheme="minorHAnsi"/>
                <w:b/>
                <w:sz w:val="24"/>
                <w:szCs w:val="24"/>
                <w:lang w:eastAsia="en-US"/>
              </w:rPr>
            </w:pPr>
            <w:r w:rsidRPr="003A51AC">
              <w:rPr>
                <w:rFonts w:eastAsiaTheme="minorHAnsi"/>
                <w:b/>
                <w:sz w:val="24"/>
                <w:szCs w:val="24"/>
                <w:lang w:eastAsia="en-US"/>
              </w:rPr>
              <w:t>Театрализация и драмотизация</w:t>
            </w:r>
          </w:p>
        </w:tc>
      </w:tr>
      <w:tr w:rsidR="003967F9" w:rsidRPr="003A51AC" w:rsidTr="006540F4">
        <w:trPr>
          <w:trHeight w:val="285"/>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val="restart"/>
          </w:tcPr>
          <w:p w:rsidR="00072C18" w:rsidRPr="003A51AC" w:rsidRDefault="00072C18" w:rsidP="00E22A07">
            <w:pPr>
              <w:spacing w:line="240" w:lineRule="auto"/>
              <w:rPr>
                <w:sz w:val="24"/>
                <w:szCs w:val="24"/>
              </w:rPr>
            </w:pPr>
            <w:r w:rsidRPr="003A51AC">
              <w:rPr>
                <w:sz w:val="24"/>
                <w:szCs w:val="24"/>
              </w:rPr>
              <w:t xml:space="preserve">Июль </w:t>
            </w:r>
          </w:p>
          <w:p w:rsidR="00DC2223" w:rsidRPr="003A51AC" w:rsidRDefault="00DC2223" w:rsidP="00E22A07">
            <w:pPr>
              <w:spacing w:line="240" w:lineRule="auto"/>
              <w:rPr>
                <w:sz w:val="24"/>
                <w:szCs w:val="24"/>
              </w:rPr>
            </w:pPr>
          </w:p>
          <w:p w:rsidR="00072C18" w:rsidRPr="003A51AC" w:rsidRDefault="00072C18" w:rsidP="00E22A07">
            <w:pPr>
              <w:spacing w:line="240" w:lineRule="auto"/>
              <w:rPr>
                <w:rFonts w:eastAsiaTheme="minorHAnsi"/>
                <w:sz w:val="24"/>
                <w:szCs w:val="24"/>
                <w:lang w:eastAsia="en-US"/>
              </w:rPr>
            </w:pPr>
            <w:r w:rsidRPr="003A51AC">
              <w:rPr>
                <w:sz w:val="24"/>
                <w:szCs w:val="24"/>
              </w:rPr>
              <w:t>Спортивные достижения России</w:t>
            </w: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1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Знаменитые спортсмены России</w:t>
            </w:r>
          </w:p>
        </w:tc>
        <w:tc>
          <w:tcPr>
            <w:tcW w:w="1601" w:type="dxa"/>
          </w:tcPr>
          <w:p w:rsidR="00072C18" w:rsidRPr="003A51AC" w:rsidRDefault="00072C18" w:rsidP="00E22A07">
            <w:pPr>
              <w:spacing w:line="240" w:lineRule="auto"/>
              <w:rPr>
                <w:sz w:val="24"/>
                <w:szCs w:val="24"/>
              </w:rPr>
            </w:pPr>
            <w:r w:rsidRPr="003A51AC">
              <w:rPr>
                <w:sz w:val="24"/>
                <w:szCs w:val="24"/>
              </w:rPr>
              <w:t>Развлечение «Реки моего детства»</w:t>
            </w:r>
          </w:p>
        </w:tc>
        <w:tc>
          <w:tcPr>
            <w:tcW w:w="1843" w:type="dxa"/>
          </w:tcPr>
          <w:p w:rsidR="00072C18" w:rsidRPr="003A51AC" w:rsidRDefault="00072C18" w:rsidP="00E22A07">
            <w:pPr>
              <w:spacing w:line="240" w:lineRule="auto"/>
              <w:ind w:firstLine="567"/>
              <w:jc w:val="center"/>
              <w:rPr>
                <w:sz w:val="24"/>
                <w:szCs w:val="24"/>
              </w:rPr>
            </w:pPr>
          </w:p>
        </w:tc>
        <w:tc>
          <w:tcPr>
            <w:tcW w:w="1842" w:type="dxa"/>
          </w:tcPr>
          <w:p w:rsidR="00072C18" w:rsidRPr="003A51AC" w:rsidRDefault="00072C18" w:rsidP="00E22A07">
            <w:pPr>
              <w:spacing w:line="240" w:lineRule="auto"/>
              <w:ind w:firstLine="567"/>
              <w:jc w:val="center"/>
              <w:rPr>
                <w:sz w:val="24"/>
                <w:szCs w:val="24"/>
              </w:rPr>
            </w:pP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277"/>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2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Кто спортом занимается, тот силы набирается</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ind w:firstLine="567"/>
              <w:jc w:val="center"/>
              <w:rPr>
                <w:sz w:val="24"/>
                <w:szCs w:val="24"/>
              </w:rPr>
            </w:pPr>
          </w:p>
        </w:tc>
        <w:tc>
          <w:tcPr>
            <w:tcW w:w="1842" w:type="dxa"/>
          </w:tcPr>
          <w:p w:rsidR="00072C18" w:rsidRPr="003A51AC" w:rsidRDefault="00072C18" w:rsidP="00E22A07">
            <w:pPr>
              <w:spacing w:line="240" w:lineRule="auto"/>
              <w:rPr>
                <w:sz w:val="24"/>
                <w:szCs w:val="24"/>
              </w:rPr>
            </w:pPr>
            <w:r w:rsidRPr="003A51AC">
              <w:rPr>
                <w:sz w:val="24"/>
                <w:szCs w:val="24"/>
              </w:rPr>
              <w:t>8 июля: День семьи, любви и верности.</w:t>
            </w: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330"/>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sz w:val="24"/>
                <w:szCs w:val="24"/>
              </w:rPr>
            </w:pPr>
            <w:r w:rsidRPr="003A51AC">
              <w:rPr>
                <w:rFonts w:eastAsiaTheme="minorHAnsi"/>
                <w:sz w:val="24"/>
                <w:szCs w:val="24"/>
                <w:lang w:eastAsia="en-US"/>
              </w:rPr>
              <w:t>3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Детям о спорте: лучшие книги и сказки о тренировках </w:t>
            </w:r>
            <w:r w:rsidRPr="003A51AC">
              <w:rPr>
                <w:rFonts w:eastAsiaTheme="minorHAnsi"/>
                <w:sz w:val="24"/>
                <w:szCs w:val="24"/>
                <w:lang w:eastAsia="en-US"/>
              </w:rPr>
              <w:lastRenderedPageBreak/>
              <w:t>и победах</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ind w:firstLine="567"/>
              <w:jc w:val="center"/>
              <w:rPr>
                <w:sz w:val="24"/>
                <w:szCs w:val="24"/>
              </w:rPr>
            </w:pPr>
          </w:p>
        </w:tc>
        <w:tc>
          <w:tcPr>
            <w:tcW w:w="1842" w:type="dxa"/>
          </w:tcPr>
          <w:p w:rsidR="00072C18" w:rsidRPr="003A51AC" w:rsidRDefault="00072C18" w:rsidP="00E22A07">
            <w:pPr>
              <w:spacing w:line="240" w:lineRule="auto"/>
              <w:ind w:firstLine="567"/>
              <w:jc w:val="center"/>
              <w:rPr>
                <w:sz w:val="24"/>
                <w:szCs w:val="24"/>
              </w:rPr>
            </w:pPr>
          </w:p>
        </w:tc>
        <w:tc>
          <w:tcPr>
            <w:tcW w:w="4537" w:type="dxa"/>
            <w:gridSpan w:val="6"/>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Волотерское движение «Театр для малышей»</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Цель: показать силаит школьных коллективов дошкольникам театральную постановку о нравственных позициях </w:t>
            </w:r>
            <w:r w:rsidRPr="003A51AC">
              <w:rPr>
                <w:rFonts w:eastAsiaTheme="minorHAnsi"/>
                <w:sz w:val="24"/>
                <w:szCs w:val="24"/>
                <w:lang w:eastAsia="en-US"/>
              </w:rPr>
              <w:lastRenderedPageBreak/>
              <w:t>жизни(добро, справедливость, порядочность)</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Отвественные: школьные коллективы</w:t>
            </w:r>
          </w:p>
        </w:tc>
      </w:tr>
      <w:tr w:rsidR="003967F9" w:rsidRPr="003A51AC" w:rsidTr="006540F4">
        <w:trPr>
          <w:trHeight w:val="435"/>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4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Спорт и Олимпийское движение</w:t>
            </w:r>
          </w:p>
        </w:tc>
        <w:tc>
          <w:tcPr>
            <w:tcW w:w="1601" w:type="dxa"/>
          </w:tcPr>
          <w:p w:rsidR="00072C18" w:rsidRPr="003A51AC" w:rsidRDefault="00072C18" w:rsidP="00E22A07">
            <w:pPr>
              <w:spacing w:line="240" w:lineRule="auto"/>
              <w:ind w:firstLine="567"/>
              <w:jc w:val="center"/>
              <w:rPr>
                <w:rFonts w:eastAsiaTheme="minorHAnsi"/>
                <w:sz w:val="24"/>
                <w:szCs w:val="24"/>
                <w:lang w:eastAsia="en-US"/>
              </w:rPr>
            </w:pPr>
          </w:p>
        </w:tc>
        <w:tc>
          <w:tcPr>
            <w:tcW w:w="1843" w:type="dxa"/>
          </w:tcPr>
          <w:p w:rsidR="00072C18" w:rsidRPr="003A51AC" w:rsidRDefault="00072C18" w:rsidP="00E22A07">
            <w:pPr>
              <w:spacing w:line="240" w:lineRule="auto"/>
              <w:rPr>
                <w:rFonts w:eastAsiaTheme="minorHAnsi"/>
                <w:sz w:val="24"/>
                <w:szCs w:val="24"/>
                <w:lang w:eastAsia="en-US"/>
              </w:rPr>
            </w:pPr>
            <w:r w:rsidRPr="003A51AC">
              <w:rPr>
                <w:sz w:val="24"/>
                <w:szCs w:val="24"/>
              </w:rPr>
              <w:t>Вечер хороводных игр «Солнечный хоровод у березки»</w:t>
            </w:r>
          </w:p>
        </w:tc>
        <w:tc>
          <w:tcPr>
            <w:tcW w:w="1842" w:type="dxa"/>
          </w:tcPr>
          <w:p w:rsidR="00072C18" w:rsidRPr="003A51AC" w:rsidRDefault="00072C18" w:rsidP="00E22A07">
            <w:pPr>
              <w:spacing w:line="240" w:lineRule="auto"/>
              <w:ind w:firstLine="567"/>
              <w:jc w:val="center"/>
              <w:rPr>
                <w:rFonts w:eastAsiaTheme="minorHAnsi"/>
                <w:sz w:val="24"/>
                <w:szCs w:val="24"/>
                <w:lang w:eastAsia="en-US"/>
              </w:rPr>
            </w:pP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311"/>
        </w:trPr>
        <w:tc>
          <w:tcPr>
            <w:tcW w:w="1929" w:type="dxa"/>
            <w:vMerge w:val="restart"/>
          </w:tcPr>
          <w:p w:rsidR="00072C18" w:rsidRPr="003A51AC" w:rsidRDefault="00072C18" w:rsidP="00E22A07">
            <w:pPr>
              <w:spacing w:line="240" w:lineRule="auto"/>
              <w:ind w:firstLine="567"/>
              <w:rPr>
                <w:rFonts w:eastAsiaTheme="minorHAnsi"/>
                <w:sz w:val="24"/>
                <w:szCs w:val="24"/>
                <w:lang w:eastAsia="en-US"/>
              </w:rPr>
            </w:pPr>
          </w:p>
        </w:tc>
        <w:tc>
          <w:tcPr>
            <w:tcW w:w="1549" w:type="dxa"/>
          </w:tcPr>
          <w:p w:rsidR="00072C18" w:rsidRPr="003A51AC" w:rsidRDefault="00072C18" w:rsidP="00E22A07">
            <w:pPr>
              <w:spacing w:line="240" w:lineRule="auto"/>
              <w:rPr>
                <w:b/>
                <w:sz w:val="24"/>
                <w:szCs w:val="24"/>
              </w:rPr>
            </w:pPr>
            <w:r w:rsidRPr="003A51AC">
              <w:rPr>
                <w:rFonts w:eastAsiaTheme="minorHAnsi"/>
                <w:b/>
                <w:sz w:val="24"/>
                <w:szCs w:val="24"/>
                <w:lang w:eastAsia="en-US"/>
              </w:rPr>
              <w:t>Тема месяца</w:t>
            </w:r>
          </w:p>
        </w:tc>
        <w:tc>
          <w:tcPr>
            <w:tcW w:w="1833" w:type="dxa"/>
          </w:tcPr>
          <w:p w:rsidR="00072C18" w:rsidRPr="003A51AC" w:rsidRDefault="00072C18" w:rsidP="00E22A07">
            <w:pPr>
              <w:spacing w:line="240" w:lineRule="auto"/>
              <w:rPr>
                <w:rFonts w:eastAsiaTheme="minorHAnsi"/>
                <w:b/>
                <w:sz w:val="24"/>
                <w:szCs w:val="24"/>
                <w:lang w:eastAsia="en-US"/>
              </w:rPr>
            </w:pPr>
            <w:r w:rsidRPr="003A51AC">
              <w:rPr>
                <w:rFonts w:eastAsiaTheme="minorHAnsi"/>
                <w:b/>
                <w:sz w:val="24"/>
                <w:szCs w:val="24"/>
                <w:lang w:eastAsia="en-US"/>
              </w:rPr>
              <w:t>Тема недели</w:t>
            </w:r>
          </w:p>
        </w:tc>
        <w:tc>
          <w:tcPr>
            <w:tcW w:w="1601" w:type="dxa"/>
          </w:tcPr>
          <w:p w:rsidR="00072C18" w:rsidRPr="003A51AC" w:rsidRDefault="00072C18" w:rsidP="00E22A07">
            <w:pPr>
              <w:spacing w:line="240" w:lineRule="auto"/>
              <w:rPr>
                <w:b/>
                <w:sz w:val="24"/>
                <w:szCs w:val="24"/>
              </w:rPr>
            </w:pPr>
            <w:r w:rsidRPr="003A51AC">
              <w:rPr>
                <w:b/>
                <w:sz w:val="24"/>
                <w:szCs w:val="24"/>
              </w:rPr>
              <w:t>Развлечения</w:t>
            </w:r>
          </w:p>
        </w:tc>
        <w:tc>
          <w:tcPr>
            <w:tcW w:w="1843" w:type="dxa"/>
          </w:tcPr>
          <w:p w:rsidR="00072C18" w:rsidRPr="003A51AC" w:rsidRDefault="00072C18" w:rsidP="00E22A07">
            <w:pPr>
              <w:spacing w:line="240" w:lineRule="auto"/>
              <w:ind w:firstLine="567"/>
              <w:jc w:val="center"/>
              <w:rPr>
                <w:b/>
                <w:sz w:val="24"/>
                <w:szCs w:val="24"/>
              </w:rPr>
            </w:pPr>
            <w:r w:rsidRPr="003A51AC">
              <w:rPr>
                <w:b/>
                <w:sz w:val="24"/>
                <w:szCs w:val="24"/>
              </w:rPr>
              <w:t>События</w:t>
            </w:r>
          </w:p>
        </w:tc>
        <w:tc>
          <w:tcPr>
            <w:tcW w:w="1842" w:type="dxa"/>
          </w:tcPr>
          <w:p w:rsidR="00072C18" w:rsidRPr="003A51AC" w:rsidRDefault="00072C18" w:rsidP="00E22A07">
            <w:pPr>
              <w:spacing w:line="240" w:lineRule="auto"/>
              <w:ind w:firstLine="567"/>
              <w:jc w:val="center"/>
              <w:rPr>
                <w:b/>
                <w:sz w:val="24"/>
                <w:szCs w:val="24"/>
              </w:rPr>
            </w:pPr>
            <w:r w:rsidRPr="003A51AC">
              <w:rPr>
                <w:b/>
                <w:sz w:val="24"/>
                <w:szCs w:val="24"/>
              </w:rPr>
              <w:t>Досуги</w:t>
            </w:r>
          </w:p>
        </w:tc>
        <w:tc>
          <w:tcPr>
            <w:tcW w:w="4537" w:type="dxa"/>
            <w:gridSpan w:val="6"/>
          </w:tcPr>
          <w:p w:rsidR="00072C18" w:rsidRPr="003A51AC" w:rsidRDefault="00072C18" w:rsidP="00E22A07">
            <w:pPr>
              <w:spacing w:line="240" w:lineRule="auto"/>
              <w:ind w:firstLine="567"/>
              <w:jc w:val="center"/>
              <w:rPr>
                <w:rFonts w:eastAsiaTheme="minorHAnsi"/>
                <w:b/>
                <w:sz w:val="24"/>
                <w:szCs w:val="24"/>
                <w:lang w:eastAsia="en-US"/>
              </w:rPr>
            </w:pPr>
            <w:r w:rsidRPr="003A51AC">
              <w:rPr>
                <w:rFonts w:eastAsiaTheme="minorHAnsi"/>
                <w:b/>
                <w:sz w:val="24"/>
                <w:szCs w:val="24"/>
                <w:lang w:eastAsia="en-US"/>
              </w:rPr>
              <w:t>Выставка</w:t>
            </w:r>
          </w:p>
        </w:tc>
      </w:tr>
      <w:tr w:rsidR="003967F9" w:rsidRPr="003A51AC" w:rsidTr="006540F4">
        <w:trPr>
          <w:trHeight w:val="330"/>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val="restart"/>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Август </w:t>
            </w:r>
          </w:p>
          <w:p w:rsidR="00DC2223" w:rsidRPr="003A51AC" w:rsidRDefault="00DC2223" w:rsidP="00E22A07">
            <w:pPr>
              <w:spacing w:line="240" w:lineRule="auto"/>
              <w:rPr>
                <w:rFonts w:eastAsiaTheme="minorHAnsi"/>
                <w:sz w:val="24"/>
                <w:szCs w:val="24"/>
                <w:lang w:eastAsia="en-US"/>
              </w:rPr>
            </w:pPr>
          </w:p>
          <w:p w:rsidR="00072C18" w:rsidRPr="003A51AC" w:rsidRDefault="00072C18" w:rsidP="00E22A07">
            <w:pPr>
              <w:spacing w:line="240" w:lineRule="auto"/>
              <w:rPr>
                <w:rFonts w:eastAsiaTheme="minorHAnsi"/>
                <w:sz w:val="24"/>
                <w:szCs w:val="24"/>
                <w:lang w:eastAsia="en-US"/>
              </w:rPr>
            </w:pPr>
            <w:r w:rsidRPr="003A51AC">
              <w:rPr>
                <w:sz w:val="24"/>
                <w:szCs w:val="24"/>
              </w:rPr>
              <w:t>Туристские прогулки и экскурсии</w:t>
            </w: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1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Мир туризма и экскурсий</w:t>
            </w:r>
          </w:p>
        </w:tc>
        <w:tc>
          <w:tcPr>
            <w:tcW w:w="1601" w:type="dxa"/>
          </w:tcPr>
          <w:p w:rsidR="00072C18" w:rsidRPr="003A51AC" w:rsidRDefault="00072C18" w:rsidP="00E22A07">
            <w:pPr>
              <w:spacing w:line="240" w:lineRule="auto"/>
              <w:ind w:firstLine="567"/>
              <w:jc w:val="center"/>
              <w:rPr>
                <w:rFonts w:eastAsiaTheme="minorHAnsi"/>
                <w:sz w:val="24"/>
                <w:szCs w:val="24"/>
                <w:lang w:eastAsia="en-US"/>
              </w:rPr>
            </w:pPr>
          </w:p>
        </w:tc>
        <w:tc>
          <w:tcPr>
            <w:tcW w:w="1843" w:type="dxa"/>
          </w:tcPr>
          <w:p w:rsidR="00072C18" w:rsidRPr="003A51AC" w:rsidRDefault="00072C18" w:rsidP="00E22A07">
            <w:pPr>
              <w:spacing w:line="240" w:lineRule="auto"/>
              <w:ind w:firstLine="567"/>
              <w:jc w:val="center"/>
              <w:rPr>
                <w:rFonts w:eastAsiaTheme="minorHAnsi"/>
                <w:sz w:val="24"/>
                <w:szCs w:val="24"/>
                <w:lang w:eastAsia="en-US"/>
              </w:rPr>
            </w:pPr>
          </w:p>
        </w:tc>
        <w:tc>
          <w:tcPr>
            <w:tcW w:w="1842" w:type="dxa"/>
          </w:tcPr>
          <w:p w:rsidR="00072C18" w:rsidRPr="003A51AC" w:rsidRDefault="00072C18" w:rsidP="00E22A07">
            <w:pPr>
              <w:spacing w:line="240" w:lineRule="auto"/>
              <w:ind w:firstLine="567"/>
              <w:jc w:val="center"/>
              <w:rPr>
                <w:rFonts w:eastAsiaTheme="minorHAnsi"/>
                <w:sz w:val="24"/>
                <w:szCs w:val="24"/>
                <w:lang w:eastAsia="en-US"/>
              </w:rPr>
            </w:pPr>
          </w:p>
        </w:tc>
        <w:tc>
          <w:tcPr>
            <w:tcW w:w="4537" w:type="dxa"/>
            <w:gridSpan w:val="6"/>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Фототуризм</w:t>
            </w:r>
            <w:r w:rsidR="003967F9" w:rsidRPr="003A51AC">
              <w:rPr>
                <w:rFonts w:eastAsiaTheme="minorHAnsi"/>
                <w:sz w:val="24"/>
                <w:szCs w:val="24"/>
                <w:lang w:eastAsia="en-US"/>
              </w:rPr>
              <w:t>.</w:t>
            </w:r>
            <w:r w:rsidR="00375AF0" w:rsidRPr="003A51AC">
              <w:rPr>
                <w:rFonts w:eastAsiaTheme="minorHAnsi"/>
                <w:sz w:val="24"/>
                <w:szCs w:val="24"/>
                <w:lang w:eastAsia="en-US"/>
              </w:rPr>
              <w:t xml:space="preserve"> </w:t>
            </w:r>
            <w:r w:rsidRPr="003A51AC">
              <w:rPr>
                <w:rFonts w:eastAsiaTheme="minorHAnsi"/>
                <w:sz w:val="24"/>
                <w:szCs w:val="24"/>
                <w:lang w:eastAsia="en-US"/>
              </w:rPr>
              <w:t>Цель: показать возможности туризма и воспитательного эффекта активного организованного отдыха в детском саду и семье.</w:t>
            </w:r>
          </w:p>
          <w:p w:rsidR="00072C18" w:rsidRPr="003A51AC" w:rsidRDefault="00072C18" w:rsidP="00E22A07">
            <w:pPr>
              <w:spacing w:line="240" w:lineRule="auto"/>
              <w:ind w:firstLine="567"/>
              <w:rPr>
                <w:rFonts w:eastAsiaTheme="minorHAnsi"/>
                <w:sz w:val="24"/>
                <w:szCs w:val="24"/>
                <w:lang w:eastAsia="en-US"/>
              </w:rPr>
            </w:pPr>
            <w:r w:rsidRPr="003A51AC">
              <w:rPr>
                <w:rFonts w:eastAsiaTheme="minorHAnsi"/>
                <w:sz w:val="24"/>
                <w:szCs w:val="24"/>
                <w:lang w:eastAsia="en-US"/>
              </w:rPr>
              <w:t>Отвественные:родители, педагоги</w:t>
            </w:r>
          </w:p>
        </w:tc>
      </w:tr>
      <w:tr w:rsidR="003967F9" w:rsidRPr="003A51AC" w:rsidTr="006540F4">
        <w:trPr>
          <w:trHeight w:val="232"/>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2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Готовимся в поход</w:t>
            </w:r>
          </w:p>
        </w:tc>
        <w:tc>
          <w:tcPr>
            <w:tcW w:w="1601" w:type="dxa"/>
          </w:tcPr>
          <w:p w:rsidR="00072C18" w:rsidRPr="003A51AC" w:rsidRDefault="00072C18" w:rsidP="00E22A07">
            <w:pPr>
              <w:spacing w:line="240" w:lineRule="auto"/>
              <w:rPr>
                <w:sz w:val="24"/>
                <w:szCs w:val="24"/>
              </w:rPr>
            </w:pPr>
            <w:r w:rsidRPr="003A51AC">
              <w:rPr>
                <w:sz w:val="24"/>
                <w:szCs w:val="24"/>
              </w:rPr>
              <w:t>12 августа: День физкультурника</w:t>
            </w:r>
          </w:p>
        </w:tc>
        <w:tc>
          <w:tcPr>
            <w:tcW w:w="1843" w:type="dxa"/>
          </w:tcPr>
          <w:p w:rsidR="00072C18" w:rsidRPr="003A51AC" w:rsidRDefault="00072C18" w:rsidP="00E22A07">
            <w:pPr>
              <w:spacing w:line="240" w:lineRule="auto"/>
              <w:ind w:firstLine="567"/>
              <w:jc w:val="center"/>
              <w:rPr>
                <w:sz w:val="24"/>
                <w:szCs w:val="24"/>
              </w:rPr>
            </w:pPr>
          </w:p>
        </w:tc>
        <w:tc>
          <w:tcPr>
            <w:tcW w:w="1842" w:type="dxa"/>
          </w:tcPr>
          <w:p w:rsidR="00072C18" w:rsidRPr="003A51AC" w:rsidRDefault="00072C18" w:rsidP="00E22A07">
            <w:pPr>
              <w:spacing w:line="240" w:lineRule="auto"/>
              <w:ind w:firstLine="567"/>
              <w:jc w:val="center"/>
              <w:rPr>
                <w:sz w:val="24"/>
                <w:szCs w:val="24"/>
              </w:rPr>
            </w:pP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330"/>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3 неделя</w:t>
            </w:r>
          </w:p>
          <w:p w:rsidR="00072C18" w:rsidRPr="003A51AC" w:rsidRDefault="00DC2223" w:rsidP="00E22A07">
            <w:pPr>
              <w:spacing w:line="240" w:lineRule="auto"/>
              <w:rPr>
                <w:rFonts w:eastAsiaTheme="minorHAnsi"/>
                <w:sz w:val="24"/>
                <w:szCs w:val="24"/>
                <w:lang w:eastAsia="en-US"/>
              </w:rPr>
            </w:pPr>
            <w:r w:rsidRPr="003A51AC">
              <w:rPr>
                <w:rFonts w:eastAsiaTheme="minorHAnsi"/>
                <w:sz w:val="24"/>
                <w:szCs w:val="24"/>
                <w:lang w:eastAsia="en-US"/>
              </w:rPr>
              <w:t>Зарница (прогулка-поход)</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ind w:firstLine="567"/>
              <w:jc w:val="center"/>
              <w:rPr>
                <w:sz w:val="24"/>
                <w:szCs w:val="24"/>
              </w:rPr>
            </w:pPr>
          </w:p>
        </w:tc>
        <w:tc>
          <w:tcPr>
            <w:tcW w:w="1842" w:type="dxa"/>
          </w:tcPr>
          <w:p w:rsidR="00072C18" w:rsidRPr="003A51AC" w:rsidRDefault="00DC2223" w:rsidP="00E22A07">
            <w:pPr>
              <w:spacing w:line="240" w:lineRule="auto"/>
              <w:rPr>
                <w:sz w:val="24"/>
                <w:szCs w:val="24"/>
              </w:rPr>
            </w:pPr>
            <w:r w:rsidRPr="003A51AC">
              <w:rPr>
                <w:sz w:val="24"/>
                <w:szCs w:val="24"/>
              </w:rPr>
              <w:t xml:space="preserve">Спортивный праздник </w:t>
            </w: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450"/>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smallCaps/>
                <w:sz w:val="24"/>
                <w:szCs w:val="24"/>
              </w:rPr>
            </w:pPr>
            <w:r w:rsidRPr="003A51AC">
              <w:rPr>
                <w:rFonts w:eastAsiaTheme="minorHAnsi"/>
                <w:sz w:val="24"/>
                <w:szCs w:val="24"/>
                <w:lang w:eastAsia="en-US"/>
              </w:rPr>
              <w:t>4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В здоровом теле здоровый дух!</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 (Туристический поход.)</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rPr>
                <w:sz w:val="24"/>
                <w:szCs w:val="24"/>
              </w:rPr>
            </w:pPr>
            <w:r w:rsidRPr="003A51AC">
              <w:rPr>
                <w:sz w:val="24"/>
                <w:szCs w:val="24"/>
              </w:rPr>
              <w:t>22 августа: День Государственного флага РФ</w:t>
            </w:r>
          </w:p>
        </w:tc>
        <w:tc>
          <w:tcPr>
            <w:tcW w:w="1842" w:type="dxa"/>
          </w:tcPr>
          <w:p w:rsidR="00072C18" w:rsidRPr="003A51AC" w:rsidRDefault="00072C18" w:rsidP="00E22A07">
            <w:pPr>
              <w:spacing w:line="240" w:lineRule="auto"/>
              <w:ind w:firstLine="567"/>
              <w:jc w:val="center"/>
              <w:rPr>
                <w:sz w:val="24"/>
                <w:szCs w:val="24"/>
              </w:rPr>
            </w:pP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bl>
    <w:p w:rsidR="00796922" w:rsidRDefault="00796922" w:rsidP="00E22A07">
      <w:pPr>
        <w:shd w:val="clear" w:color="auto" w:fill="FFFFFF"/>
        <w:spacing w:after="255" w:line="240" w:lineRule="auto"/>
        <w:rPr>
          <w:b/>
          <w:sz w:val="24"/>
          <w:szCs w:val="24"/>
        </w:rPr>
      </w:pPr>
    </w:p>
    <w:p w:rsidR="00276EA4" w:rsidRDefault="00276EA4" w:rsidP="00E22A07">
      <w:pPr>
        <w:shd w:val="clear" w:color="auto" w:fill="FFFFFF"/>
        <w:spacing w:after="255" w:line="240" w:lineRule="auto"/>
        <w:rPr>
          <w:b/>
          <w:sz w:val="24"/>
          <w:szCs w:val="24"/>
        </w:rPr>
      </w:pPr>
    </w:p>
    <w:p w:rsidR="00276EA4" w:rsidRPr="003A51AC" w:rsidRDefault="00276EA4" w:rsidP="00E22A07">
      <w:pPr>
        <w:shd w:val="clear" w:color="auto" w:fill="FFFFFF"/>
        <w:spacing w:after="255" w:line="240" w:lineRule="auto"/>
        <w:rPr>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4"/>
        <w:gridCol w:w="8160"/>
        <w:gridCol w:w="3126"/>
      </w:tblGrid>
      <w:tr w:rsidR="00EB158D" w:rsidRPr="003A51AC" w:rsidTr="001D48B8">
        <w:tc>
          <w:tcPr>
            <w:tcW w:w="1263" w:type="pct"/>
          </w:tcPr>
          <w:p w:rsidR="00EB158D" w:rsidRPr="003A51AC" w:rsidRDefault="00EB158D" w:rsidP="002D3C12">
            <w:pPr>
              <w:rPr>
                <w:rStyle w:val="aff4"/>
                <w:rFonts w:ascii="Times New Roman" w:hAnsi="Times New Roman"/>
                <w:b w:val="0"/>
                <w:bCs w:val="0"/>
                <w:i w:val="0"/>
                <w:iCs w:val="0"/>
                <w:color w:val="auto"/>
                <w:sz w:val="24"/>
                <w:szCs w:val="24"/>
              </w:rPr>
            </w:pPr>
            <w:r w:rsidRPr="003A51AC">
              <w:rPr>
                <w:rStyle w:val="aff4"/>
                <w:rFonts w:ascii="Times New Roman" w:hAnsi="Times New Roman"/>
                <w:b w:val="0"/>
                <w:bCs w:val="0"/>
                <w:i w:val="0"/>
                <w:iCs w:val="0"/>
                <w:color w:val="auto"/>
                <w:sz w:val="24"/>
                <w:szCs w:val="24"/>
              </w:rPr>
              <w:lastRenderedPageBreak/>
              <w:t>Социальный партнер</w:t>
            </w:r>
          </w:p>
        </w:tc>
        <w:tc>
          <w:tcPr>
            <w:tcW w:w="2702" w:type="pct"/>
          </w:tcPr>
          <w:p w:rsidR="00EB158D" w:rsidRPr="003A51AC" w:rsidRDefault="00EB158D" w:rsidP="002D3C12">
            <w:pPr>
              <w:rPr>
                <w:rStyle w:val="aff4"/>
                <w:rFonts w:ascii="Times New Roman" w:hAnsi="Times New Roman"/>
                <w:b w:val="0"/>
                <w:bCs w:val="0"/>
                <w:i w:val="0"/>
                <w:iCs w:val="0"/>
                <w:color w:val="auto"/>
                <w:sz w:val="24"/>
                <w:szCs w:val="24"/>
              </w:rPr>
            </w:pPr>
            <w:r w:rsidRPr="003A51AC">
              <w:rPr>
                <w:rStyle w:val="aff4"/>
                <w:rFonts w:ascii="Times New Roman" w:hAnsi="Times New Roman"/>
                <w:b w:val="0"/>
                <w:bCs w:val="0"/>
                <w:i w:val="0"/>
                <w:iCs w:val="0"/>
                <w:color w:val="auto"/>
                <w:sz w:val="24"/>
                <w:szCs w:val="24"/>
              </w:rPr>
              <w:t>Краткое описание проектов, обогащающих</w:t>
            </w:r>
          </w:p>
          <w:p w:rsidR="00EB158D" w:rsidRPr="003A51AC" w:rsidRDefault="00EB158D" w:rsidP="002D3C12">
            <w:pPr>
              <w:rPr>
                <w:rStyle w:val="aff4"/>
                <w:rFonts w:ascii="Times New Roman" w:hAnsi="Times New Roman"/>
                <w:b w:val="0"/>
                <w:bCs w:val="0"/>
                <w:i w:val="0"/>
                <w:iCs w:val="0"/>
                <w:color w:val="auto"/>
                <w:sz w:val="24"/>
                <w:szCs w:val="24"/>
              </w:rPr>
            </w:pPr>
            <w:r w:rsidRPr="003A51AC">
              <w:rPr>
                <w:rStyle w:val="aff4"/>
                <w:rFonts w:ascii="Times New Roman" w:hAnsi="Times New Roman"/>
                <w:b w:val="0"/>
                <w:bCs w:val="0"/>
                <w:i w:val="0"/>
                <w:iCs w:val="0"/>
                <w:color w:val="auto"/>
                <w:sz w:val="24"/>
                <w:szCs w:val="24"/>
              </w:rPr>
              <w:t>воспитательное пространство</w:t>
            </w:r>
          </w:p>
        </w:tc>
        <w:tc>
          <w:tcPr>
            <w:tcW w:w="1035" w:type="pct"/>
          </w:tcPr>
          <w:p w:rsidR="00EB158D" w:rsidRPr="003A51AC" w:rsidRDefault="00EB158D" w:rsidP="002D3C12">
            <w:pPr>
              <w:rPr>
                <w:rStyle w:val="aff4"/>
                <w:rFonts w:ascii="Times New Roman" w:hAnsi="Times New Roman"/>
                <w:b w:val="0"/>
                <w:bCs w:val="0"/>
                <w:i w:val="0"/>
                <w:iCs w:val="0"/>
                <w:color w:val="auto"/>
                <w:sz w:val="24"/>
                <w:szCs w:val="24"/>
              </w:rPr>
            </w:pPr>
            <w:r w:rsidRPr="003A51AC">
              <w:rPr>
                <w:rStyle w:val="aff4"/>
                <w:rFonts w:ascii="Times New Roman" w:hAnsi="Times New Roman"/>
                <w:b w:val="0"/>
                <w:bCs w:val="0"/>
                <w:i w:val="0"/>
                <w:iCs w:val="0"/>
                <w:color w:val="auto"/>
                <w:sz w:val="24"/>
                <w:szCs w:val="24"/>
              </w:rPr>
              <w:t>Точки</w:t>
            </w:r>
          </w:p>
          <w:p w:rsidR="00EB158D" w:rsidRPr="003A51AC" w:rsidRDefault="00EB158D" w:rsidP="002D3C12">
            <w:pPr>
              <w:rPr>
                <w:rStyle w:val="aff4"/>
                <w:rFonts w:ascii="Times New Roman" w:hAnsi="Times New Roman"/>
                <w:b w:val="0"/>
                <w:bCs w:val="0"/>
                <w:i w:val="0"/>
                <w:iCs w:val="0"/>
                <w:color w:val="auto"/>
                <w:sz w:val="24"/>
                <w:szCs w:val="24"/>
              </w:rPr>
            </w:pPr>
            <w:r w:rsidRPr="003A51AC">
              <w:rPr>
                <w:rStyle w:val="aff4"/>
                <w:rFonts w:ascii="Times New Roman" w:hAnsi="Times New Roman"/>
                <w:b w:val="0"/>
                <w:bCs w:val="0"/>
                <w:i w:val="0"/>
                <w:iCs w:val="0"/>
                <w:color w:val="auto"/>
                <w:sz w:val="24"/>
                <w:szCs w:val="24"/>
              </w:rPr>
              <w:t>взаимодействия</w:t>
            </w:r>
          </w:p>
        </w:tc>
      </w:tr>
      <w:tr w:rsidR="00EB158D" w:rsidRPr="003A51AC" w:rsidTr="001D48B8">
        <w:tc>
          <w:tcPr>
            <w:tcW w:w="1263" w:type="pct"/>
          </w:tcPr>
          <w:p w:rsidR="00EB158D" w:rsidRDefault="00EB158D" w:rsidP="00D702CE">
            <w:pPr>
              <w:rPr>
                <w:rStyle w:val="aff4"/>
                <w:rFonts w:ascii="Times New Roman" w:hAnsi="Times New Roman"/>
                <w:b w:val="0"/>
                <w:bCs w:val="0"/>
                <w:i w:val="0"/>
                <w:iCs w:val="0"/>
                <w:color w:val="auto"/>
                <w:sz w:val="24"/>
                <w:szCs w:val="24"/>
              </w:rPr>
            </w:pPr>
            <w:r w:rsidRPr="003A51AC">
              <w:rPr>
                <w:rStyle w:val="aff4"/>
                <w:rFonts w:ascii="Times New Roman" w:hAnsi="Times New Roman"/>
                <w:b w:val="0"/>
                <w:bCs w:val="0"/>
                <w:i w:val="0"/>
                <w:iCs w:val="0"/>
                <w:color w:val="auto"/>
                <w:sz w:val="24"/>
                <w:szCs w:val="24"/>
              </w:rPr>
              <w:t xml:space="preserve"> </w:t>
            </w:r>
            <w:r w:rsidR="00D702CE">
              <w:rPr>
                <w:rStyle w:val="aff4"/>
                <w:rFonts w:ascii="Times New Roman" w:hAnsi="Times New Roman"/>
                <w:b w:val="0"/>
                <w:bCs w:val="0"/>
                <w:i w:val="0"/>
                <w:iCs w:val="0"/>
                <w:color w:val="auto"/>
                <w:sz w:val="24"/>
                <w:szCs w:val="24"/>
              </w:rPr>
              <w:t xml:space="preserve">Краеведческий </w:t>
            </w:r>
            <w:r w:rsidRPr="003A51AC">
              <w:rPr>
                <w:rStyle w:val="aff4"/>
                <w:rFonts w:ascii="Times New Roman" w:hAnsi="Times New Roman"/>
                <w:b w:val="0"/>
                <w:bCs w:val="0"/>
                <w:i w:val="0"/>
                <w:iCs w:val="0"/>
                <w:color w:val="auto"/>
                <w:sz w:val="24"/>
                <w:szCs w:val="24"/>
              </w:rPr>
              <w:t xml:space="preserve">музей </w:t>
            </w:r>
          </w:p>
          <w:p w:rsidR="00D702CE" w:rsidRPr="003A51AC" w:rsidRDefault="00D702CE" w:rsidP="00D702CE">
            <w:pPr>
              <w:rPr>
                <w:rStyle w:val="aff4"/>
                <w:rFonts w:ascii="Times New Roman" w:hAnsi="Times New Roman"/>
                <w:b w:val="0"/>
                <w:bCs w:val="0"/>
                <w:i w:val="0"/>
                <w:iCs w:val="0"/>
                <w:color w:val="auto"/>
                <w:sz w:val="24"/>
                <w:szCs w:val="24"/>
              </w:rPr>
            </w:pPr>
            <w:r>
              <w:rPr>
                <w:rStyle w:val="aff4"/>
                <w:rFonts w:ascii="Times New Roman" w:hAnsi="Times New Roman"/>
                <w:b w:val="0"/>
                <w:bCs w:val="0"/>
                <w:i w:val="0"/>
                <w:iCs w:val="0"/>
                <w:color w:val="auto"/>
                <w:sz w:val="24"/>
                <w:szCs w:val="24"/>
              </w:rPr>
              <w:t xml:space="preserve">в ДК </w:t>
            </w:r>
            <w:r w:rsidR="001D48B8">
              <w:rPr>
                <w:rStyle w:val="aff4"/>
                <w:rFonts w:ascii="Times New Roman" w:hAnsi="Times New Roman"/>
                <w:b w:val="0"/>
                <w:bCs w:val="0"/>
                <w:i w:val="0"/>
                <w:iCs w:val="0"/>
                <w:color w:val="auto"/>
                <w:sz w:val="24"/>
                <w:szCs w:val="24"/>
              </w:rPr>
              <w:t xml:space="preserve"> «Этнодвор»</w:t>
            </w:r>
          </w:p>
        </w:tc>
        <w:tc>
          <w:tcPr>
            <w:tcW w:w="2702" w:type="pct"/>
          </w:tcPr>
          <w:p w:rsidR="00EB158D" w:rsidRPr="003A51AC" w:rsidRDefault="00EB158D" w:rsidP="002D3C12">
            <w:pPr>
              <w:rPr>
                <w:rStyle w:val="aff4"/>
                <w:rFonts w:ascii="Times New Roman" w:hAnsi="Times New Roman"/>
                <w:b w:val="0"/>
                <w:bCs w:val="0"/>
                <w:i w:val="0"/>
                <w:iCs w:val="0"/>
                <w:color w:val="auto"/>
                <w:sz w:val="24"/>
                <w:szCs w:val="24"/>
              </w:rPr>
            </w:pPr>
            <w:r w:rsidRPr="003A51AC">
              <w:rPr>
                <w:rStyle w:val="aff4"/>
                <w:rFonts w:ascii="Times New Roman" w:hAnsi="Times New Roman"/>
                <w:b w:val="0"/>
                <w:bCs w:val="0"/>
                <w:i w:val="0"/>
                <w:iCs w:val="0"/>
                <w:color w:val="auto"/>
                <w:sz w:val="24"/>
                <w:szCs w:val="24"/>
              </w:rPr>
              <w:t xml:space="preserve">      Работа с данными социальными партнерами направлена на приобщение детей к истории города </w:t>
            </w:r>
            <w:r w:rsidR="00D702CE">
              <w:rPr>
                <w:rStyle w:val="aff4"/>
                <w:rFonts w:ascii="Times New Roman" w:hAnsi="Times New Roman"/>
                <w:b w:val="0"/>
                <w:bCs w:val="0"/>
                <w:i w:val="0"/>
                <w:iCs w:val="0"/>
                <w:color w:val="auto"/>
                <w:sz w:val="24"/>
                <w:szCs w:val="24"/>
              </w:rPr>
              <w:t>Избербаш.</w:t>
            </w:r>
          </w:p>
          <w:p w:rsidR="00EB158D" w:rsidRPr="003A51AC" w:rsidRDefault="00EB158D" w:rsidP="002D3C12">
            <w:pPr>
              <w:rPr>
                <w:rStyle w:val="aff4"/>
                <w:rFonts w:ascii="Times New Roman" w:hAnsi="Times New Roman"/>
                <w:b w:val="0"/>
                <w:bCs w:val="0"/>
                <w:i w:val="0"/>
                <w:iCs w:val="0"/>
                <w:color w:val="auto"/>
                <w:sz w:val="24"/>
                <w:szCs w:val="24"/>
              </w:rPr>
            </w:pPr>
            <w:r w:rsidRPr="003A51AC">
              <w:rPr>
                <w:rStyle w:val="aff4"/>
                <w:rFonts w:ascii="Times New Roman" w:hAnsi="Times New Roman"/>
                <w:b w:val="0"/>
                <w:bCs w:val="0"/>
                <w:i w:val="0"/>
                <w:iCs w:val="0"/>
                <w:color w:val="auto"/>
                <w:sz w:val="24"/>
                <w:szCs w:val="24"/>
              </w:rPr>
              <w:t xml:space="preserve">  Экскурсии позволяют дошкольникам не просто пройтись по залам</w:t>
            </w:r>
            <w:r w:rsidR="00D702CE">
              <w:rPr>
                <w:rStyle w:val="aff4"/>
                <w:rFonts w:ascii="Times New Roman" w:hAnsi="Times New Roman"/>
                <w:b w:val="0"/>
                <w:bCs w:val="0"/>
                <w:i w:val="0"/>
                <w:iCs w:val="0"/>
                <w:color w:val="auto"/>
                <w:sz w:val="24"/>
                <w:szCs w:val="24"/>
              </w:rPr>
              <w:t xml:space="preserve"> музея</w:t>
            </w:r>
            <w:r w:rsidRPr="003A51AC">
              <w:rPr>
                <w:rStyle w:val="aff4"/>
                <w:rFonts w:ascii="Times New Roman" w:hAnsi="Times New Roman"/>
                <w:b w:val="0"/>
                <w:bCs w:val="0"/>
                <w:i w:val="0"/>
                <w:iCs w:val="0"/>
                <w:color w:val="auto"/>
                <w:sz w:val="24"/>
                <w:szCs w:val="24"/>
              </w:rPr>
              <w:t>, но и прикоснуться к выставочным экспонатам.</w:t>
            </w:r>
          </w:p>
          <w:p w:rsidR="00EB158D" w:rsidRPr="003A51AC" w:rsidRDefault="00D702CE" w:rsidP="002D3C12">
            <w:pPr>
              <w:rPr>
                <w:rStyle w:val="aff4"/>
                <w:rFonts w:ascii="Times New Roman" w:hAnsi="Times New Roman"/>
                <w:b w:val="0"/>
                <w:bCs w:val="0"/>
                <w:i w:val="0"/>
                <w:iCs w:val="0"/>
                <w:color w:val="auto"/>
                <w:sz w:val="24"/>
                <w:szCs w:val="24"/>
              </w:rPr>
            </w:pPr>
            <w:r>
              <w:rPr>
                <w:rStyle w:val="aff4"/>
                <w:rFonts w:ascii="Times New Roman" w:hAnsi="Times New Roman"/>
                <w:b w:val="0"/>
                <w:bCs w:val="0"/>
                <w:i w:val="0"/>
                <w:iCs w:val="0"/>
                <w:color w:val="auto"/>
                <w:sz w:val="24"/>
                <w:szCs w:val="24"/>
              </w:rPr>
              <w:t xml:space="preserve">     </w:t>
            </w:r>
            <w:r w:rsidR="00EB158D" w:rsidRPr="003A51AC">
              <w:rPr>
                <w:rStyle w:val="aff4"/>
                <w:rFonts w:ascii="Times New Roman" w:hAnsi="Times New Roman"/>
                <w:b w:val="0"/>
                <w:bCs w:val="0"/>
                <w:i w:val="0"/>
                <w:iCs w:val="0"/>
                <w:color w:val="auto"/>
                <w:sz w:val="24"/>
                <w:szCs w:val="24"/>
              </w:rPr>
              <w:t xml:space="preserve">  Каждое последующее занятие, точнее его тема определяется выбором детей из предложенных им тем. Данное взаимодействие помогает в успешной социализации воспитанников с ОВЗ.</w:t>
            </w:r>
          </w:p>
        </w:tc>
        <w:tc>
          <w:tcPr>
            <w:tcW w:w="1035" w:type="pct"/>
          </w:tcPr>
          <w:p w:rsidR="00EB158D" w:rsidRPr="003A51AC" w:rsidRDefault="00EB158D" w:rsidP="002D3C12">
            <w:pPr>
              <w:rPr>
                <w:rStyle w:val="aff4"/>
                <w:rFonts w:ascii="Times New Roman" w:hAnsi="Times New Roman"/>
                <w:b w:val="0"/>
                <w:bCs w:val="0"/>
                <w:i w:val="0"/>
                <w:iCs w:val="0"/>
                <w:color w:val="auto"/>
                <w:sz w:val="24"/>
                <w:szCs w:val="24"/>
              </w:rPr>
            </w:pPr>
            <w:r w:rsidRPr="003A51AC">
              <w:rPr>
                <w:rStyle w:val="aff4"/>
                <w:rFonts w:ascii="Times New Roman" w:hAnsi="Times New Roman"/>
                <w:b w:val="0"/>
                <w:bCs w:val="0"/>
                <w:i w:val="0"/>
                <w:iCs w:val="0"/>
                <w:color w:val="auto"/>
                <w:sz w:val="24"/>
                <w:szCs w:val="24"/>
              </w:rPr>
              <w:t>Тематические</w:t>
            </w:r>
          </w:p>
          <w:p w:rsidR="00EB158D" w:rsidRPr="003A51AC" w:rsidRDefault="00EB158D" w:rsidP="002D3C12">
            <w:pPr>
              <w:rPr>
                <w:rStyle w:val="aff4"/>
                <w:rFonts w:ascii="Times New Roman" w:hAnsi="Times New Roman"/>
                <w:b w:val="0"/>
                <w:bCs w:val="0"/>
                <w:i w:val="0"/>
                <w:iCs w:val="0"/>
                <w:color w:val="auto"/>
                <w:sz w:val="24"/>
                <w:szCs w:val="24"/>
              </w:rPr>
            </w:pPr>
            <w:r w:rsidRPr="003A51AC">
              <w:rPr>
                <w:rStyle w:val="aff4"/>
                <w:rFonts w:ascii="Times New Roman" w:hAnsi="Times New Roman"/>
                <w:b w:val="0"/>
                <w:bCs w:val="0"/>
                <w:i w:val="0"/>
                <w:iCs w:val="0"/>
                <w:color w:val="auto"/>
                <w:sz w:val="24"/>
                <w:szCs w:val="24"/>
              </w:rPr>
              <w:t>экскурсионные</w:t>
            </w:r>
          </w:p>
          <w:p w:rsidR="00EB158D" w:rsidRPr="003A51AC" w:rsidRDefault="00EB158D" w:rsidP="002D3C12">
            <w:pPr>
              <w:rPr>
                <w:rStyle w:val="aff4"/>
                <w:rFonts w:ascii="Times New Roman" w:hAnsi="Times New Roman"/>
                <w:b w:val="0"/>
                <w:bCs w:val="0"/>
                <w:i w:val="0"/>
                <w:iCs w:val="0"/>
                <w:color w:val="auto"/>
                <w:sz w:val="24"/>
                <w:szCs w:val="24"/>
              </w:rPr>
            </w:pPr>
            <w:r w:rsidRPr="003A51AC">
              <w:rPr>
                <w:rStyle w:val="aff4"/>
                <w:rFonts w:ascii="Times New Roman" w:hAnsi="Times New Roman"/>
                <w:b w:val="0"/>
                <w:bCs w:val="0"/>
                <w:i w:val="0"/>
                <w:iCs w:val="0"/>
                <w:color w:val="auto"/>
                <w:sz w:val="24"/>
                <w:szCs w:val="24"/>
              </w:rPr>
              <w:t>выходы.</w:t>
            </w:r>
          </w:p>
          <w:p w:rsidR="00EB158D" w:rsidRPr="003A51AC" w:rsidRDefault="00EB158D" w:rsidP="002D3C12">
            <w:pPr>
              <w:rPr>
                <w:rStyle w:val="aff4"/>
                <w:rFonts w:ascii="Times New Roman" w:hAnsi="Times New Roman"/>
                <w:b w:val="0"/>
                <w:bCs w:val="0"/>
                <w:i w:val="0"/>
                <w:iCs w:val="0"/>
                <w:color w:val="auto"/>
                <w:sz w:val="24"/>
                <w:szCs w:val="24"/>
              </w:rPr>
            </w:pPr>
            <w:r w:rsidRPr="003A51AC">
              <w:rPr>
                <w:rStyle w:val="aff4"/>
                <w:rFonts w:ascii="Times New Roman" w:hAnsi="Times New Roman"/>
                <w:b w:val="0"/>
                <w:bCs w:val="0"/>
                <w:i w:val="0"/>
                <w:iCs w:val="0"/>
                <w:color w:val="auto"/>
                <w:sz w:val="24"/>
                <w:szCs w:val="24"/>
              </w:rPr>
              <w:t>Прогулки по</w:t>
            </w:r>
          </w:p>
          <w:p w:rsidR="00EB158D" w:rsidRPr="003A51AC" w:rsidRDefault="00D702CE" w:rsidP="002D3C12">
            <w:pPr>
              <w:rPr>
                <w:rStyle w:val="aff4"/>
                <w:rFonts w:ascii="Times New Roman" w:hAnsi="Times New Roman"/>
                <w:b w:val="0"/>
                <w:bCs w:val="0"/>
                <w:i w:val="0"/>
                <w:iCs w:val="0"/>
                <w:color w:val="auto"/>
                <w:sz w:val="24"/>
                <w:szCs w:val="24"/>
              </w:rPr>
            </w:pPr>
            <w:r>
              <w:rPr>
                <w:rStyle w:val="aff4"/>
                <w:rFonts w:ascii="Times New Roman" w:hAnsi="Times New Roman"/>
                <w:b w:val="0"/>
                <w:bCs w:val="0"/>
                <w:i w:val="0"/>
                <w:iCs w:val="0"/>
                <w:color w:val="auto"/>
                <w:sz w:val="24"/>
                <w:szCs w:val="24"/>
              </w:rPr>
              <w:t>городским паркам</w:t>
            </w:r>
          </w:p>
        </w:tc>
      </w:tr>
      <w:tr w:rsidR="00EB158D" w:rsidRPr="003A51AC" w:rsidTr="001D48B8">
        <w:tc>
          <w:tcPr>
            <w:tcW w:w="1263" w:type="pct"/>
          </w:tcPr>
          <w:p w:rsidR="00EB158D" w:rsidRPr="003A51AC" w:rsidRDefault="00D702CE" w:rsidP="00D702CE">
            <w:pPr>
              <w:rPr>
                <w:rStyle w:val="aff4"/>
                <w:rFonts w:ascii="Times New Roman" w:hAnsi="Times New Roman"/>
                <w:b w:val="0"/>
                <w:bCs w:val="0"/>
                <w:i w:val="0"/>
                <w:iCs w:val="0"/>
                <w:color w:val="auto"/>
                <w:sz w:val="24"/>
                <w:szCs w:val="24"/>
              </w:rPr>
            </w:pPr>
            <w:r>
              <w:rPr>
                <w:rStyle w:val="aff4"/>
                <w:rFonts w:ascii="Times New Roman" w:hAnsi="Times New Roman"/>
                <w:b w:val="0"/>
                <w:bCs w:val="0"/>
                <w:i w:val="0"/>
                <w:iCs w:val="0"/>
                <w:color w:val="auto"/>
                <w:sz w:val="24"/>
                <w:szCs w:val="24"/>
              </w:rPr>
              <w:t xml:space="preserve">Городской </w:t>
            </w:r>
            <w:r w:rsidR="00EB158D" w:rsidRPr="003A51AC">
              <w:rPr>
                <w:rStyle w:val="aff4"/>
                <w:rFonts w:ascii="Times New Roman" w:hAnsi="Times New Roman"/>
                <w:b w:val="0"/>
                <w:bCs w:val="0"/>
                <w:i w:val="0"/>
                <w:iCs w:val="0"/>
                <w:color w:val="auto"/>
                <w:sz w:val="24"/>
                <w:szCs w:val="24"/>
              </w:rPr>
              <w:t xml:space="preserve"> опорный центр </w:t>
            </w:r>
            <w:r w:rsidR="00EB158D" w:rsidRPr="003A51AC">
              <w:rPr>
                <w:sz w:val="24"/>
                <w:szCs w:val="24"/>
              </w:rPr>
              <w:t xml:space="preserve">профилактики ДДТТ и БДД </w:t>
            </w:r>
            <w:r>
              <w:rPr>
                <w:sz w:val="24"/>
                <w:szCs w:val="24"/>
              </w:rPr>
              <w:t>г.Избербаш</w:t>
            </w:r>
          </w:p>
        </w:tc>
        <w:tc>
          <w:tcPr>
            <w:tcW w:w="2702" w:type="pct"/>
          </w:tcPr>
          <w:p w:rsidR="00EB158D" w:rsidRPr="003A51AC" w:rsidRDefault="00EB158D" w:rsidP="002D3C12">
            <w:pPr>
              <w:rPr>
                <w:rStyle w:val="aff4"/>
                <w:rFonts w:ascii="Times New Roman" w:hAnsi="Times New Roman"/>
                <w:b w:val="0"/>
                <w:bCs w:val="0"/>
                <w:i w:val="0"/>
                <w:iCs w:val="0"/>
                <w:color w:val="auto"/>
                <w:sz w:val="24"/>
                <w:szCs w:val="24"/>
              </w:rPr>
            </w:pPr>
            <w:r w:rsidRPr="003A51AC">
              <w:rPr>
                <w:rStyle w:val="aff4"/>
                <w:rFonts w:ascii="Times New Roman" w:hAnsi="Times New Roman"/>
                <w:b w:val="0"/>
                <w:bCs w:val="0"/>
                <w:i w:val="0"/>
                <w:iCs w:val="0"/>
                <w:color w:val="auto"/>
                <w:sz w:val="24"/>
                <w:szCs w:val="24"/>
              </w:rPr>
              <w:t xml:space="preserve">       Работа с данными социальными партнерами направлена на формирование у детей осознанного безопасного поведения в экстремальных ситуациях, формирование знаний об оказании первой помощи.</w:t>
            </w:r>
          </w:p>
        </w:tc>
        <w:tc>
          <w:tcPr>
            <w:tcW w:w="1035" w:type="pct"/>
          </w:tcPr>
          <w:p w:rsidR="00EB158D" w:rsidRPr="003A51AC" w:rsidRDefault="00EB158D" w:rsidP="002D3C12">
            <w:pPr>
              <w:rPr>
                <w:rStyle w:val="aff4"/>
                <w:rFonts w:ascii="Times New Roman" w:hAnsi="Times New Roman"/>
                <w:b w:val="0"/>
                <w:bCs w:val="0"/>
                <w:i w:val="0"/>
                <w:iCs w:val="0"/>
                <w:color w:val="auto"/>
                <w:sz w:val="24"/>
                <w:szCs w:val="24"/>
              </w:rPr>
            </w:pPr>
            <w:r w:rsidRPr="003A51AC">
              <w:rPr>
                <w:rStyle w:val="aff4"/>
                <w:rFonts w:ascii="Times New Roman" w:hAnsi="Times New Roman"/>
                <w:b w:val="0"/>
                <w:bCs w:val="0"/>
                <w:i w:val="0"/>
                <w:iCs w:val="0"/>
                <w:color w:val="auto"/>
                <w:sz w:val="24"/>
                <w:szCs w:val="24"/>
              </w:rPr>
              <w:t>Тематические</w:t>
            </w:r>
          </w:p>
          <w:p w:rsidR="00EB158D" w:rsidRPr="003A51AC" w:rsidRDefault="00EB158D" w:rsidP="002D3C12">
            <w:pPr>
              <w:rPr>
                <w:rStyle w:val="aff4"/>
                <w:rFonts w:ascii="Times New Roman" w:hAnsi="Times New Roman"/>
                <w:b w:val="0"/>
                <w:bCs w:val="0"/>
                <w:i w:val="0"/>
                <w:iCs w:val="0"/>
                <w:color w:val="auto"/>
                <w:sz w:val="24"/>
                <w:szCs w:val="24"/>
              </w:rPr>
            </w:pPr>
            <w:r w:rsidRPr="003A51AC">
              <w:rPr>
                <w:rStyle w:val="aff4"/>
                <w:rFonts w:ascii="Times New Roman" w:hAnsi="Times New Roman"/>
                <w:b w:val="0"/>
                <w:bCs w:val="0"/>
                <w:i w:val="0"/>
                <w:iCs w:val="0"/>
                <w:color w:val="auto"/>
                <w:sz w:val="24"/>
                <w:szCs w:val="24"/>
              </w:rPr>
              <w:t>занятия,</w:t>
            </w:r>
          </w:p>
          <w:p w:rsidR="00EB158D" w:rsidRPr="003A51AC" w:rsidRDefault="00EB158D" w:rsidP="002D3C12">
            <w:pPr>
              <w:rPr>
                <w:rStyle w:val="aff4"/>
                <w:rFonts w:ascii="Times New Roman" w:hAnsi="Times New Roman"/>
                <w:b w:val="0"/>
                <w:bCs w:val="0"/>
                <w:i w:val="0"/>
                <w:iCs w:val="0"/>
                <w:color w:val="auto"/>
                <w:sz w:val="24"/>
                <w:szCs w:val="24"/>
              </w:rPr>
            </w:pPr>
            <w:r w:rsidRPr="003A51AC">
              <w:rPr>
                <w:rStyle w:val="aff4"/>
                <w:rFonts w:ascii="Times New Roman" w:hAnsi="Times New Roman"/>
                <w:b w:val="0"/>
                <w:bCs w:val="0"/>
                <w:i w:val="0"/>
                <w:iCs w:val="0"/>
                <w:color w:val="auto"/>
                <w:sz w:val="24"/>
                <w:szCs w:val="24"/>
              </w:rPr>
              <w:t>конкурсы.</w:t>
            </w:r>
          </w:p>
        </w:tc>
      </w:tr>
      <w:tr w:rsidR="00EB158D" w:rsidRPr="003A51AC" w:rsidTr="001D48B8">
        <w:tc>
          <w:tcPr>
            <w:tcW w:w="1263" w:type="pct"/>
          </w:tcPr>
          <w:p w:rsidR="00EB158D" w:rsidRPr="003A51AC" w:rsidRDefault="00EB158D" w:rsidP="002D3C12">
            <w:pPr>
              <w:rPr>
                <w:rStyle w:val="aff4"/>
                <w:rFonts w:ascii="Times New Roman" w:hAnsi="Times New Roman"/>
                <w:b w:val="0"/>
                <w:bCs w:val="0"/>
                <w:i w:val="0"/>
                <w:iCs w:val="0"/>
                <w:color w:val="auto"/>
                <w:sz w:val="24"/>
                <w:szCs w:val="24"/>
              </w:rPr>
            </w:pPr>
            <w:r w:rsidRPr="003A51AC">
              <w:rPr>
                <w:sz w:val="24"/>
                <w:szCs w:val="24"/>
              </w:rPr>
              <w:t>/М</w:t>
            </w:r>
            <w:r w:rsidR="001D48B8">
              <w:rPr>
                <w:sz w:val="24"/>
                <w:szCs w:val="24"/>
              </w:rPr>
              <w:t>еждународная программа «Эколята-дошколята /</w:t>
            </w:r>
          </w:p>
        </w:tc>
        <w:tc>
          <w:tcPr>
            <w:tcW w:w="2702" w:type="pct"/>
          </w:tcPr>
          <w:p w:rsidR="00EB158D" w:rsidRPr="003A51AC" w:rsidRDefault="00EB158D" w:rsidP="002D3C12">
            <w:pPr>
              <w:rPr>
                <w:rStyle w:val="aff4"/>
                <w:rFonts w:ascii="Times New Roman" w:hAnsi="Times New Roman"/>
                <w:b w:val="0"/>
                <w:bCs w:val="0"/>
                <w:i w:val="0"/>
                <w:iCs w:val="0"/>
                <w:color w:val="auto"/>
                <w:sz w:val="24"/>
                <w:szCs w:val="24"/>
              </w:rPr>
            </w:pPr>
            <w:r w:rsidRPr="003A51AC">
              <w:rPr>
                <w:sz w:val="24"/>
                <w:szCs w:val="24"/>
              </w:rPr>
              <w:t xml:space="preserve">      Участие в мероприятиях способствует развитию экологического сознания,  формированию основ экологической культуры детей дошкольного возраста.</w:t>
            </w:r>
          </w:p>
        </w:tc>
        <w:tc>
          <w:tcPr>
            <w:tcW w:w="1035" w:type="pct"/>
          </w:tcPr>
          <w:p w:rsidR="00EB158D" w:rsidRPr="003A51AC" w:rsidRDefault="00EB158D" w:rsidP="002D3C12">
            <w:pPr>
              <w:rPr>
                <w:rStyle w:val="aff4"/>
                <w:rFonts w:ascii="Times New Roman" w:hAnsi="Times New Roman"/>
                <w:b w:val="0"/>
                <w:bCs w:val="0"/>
                <w:i w:val="0"/>
                <w:iCs w:val="0"/>
                <w:color w:val="auto"/>
                <w:sz w:val="24"/>
                <w:szCs w:val="24"/>
              </w:rPr>
            </w:pPr>
            <w:r w:rsidRPr="003A51AC">
              <w:rPr>
                <w:sz w:val="24"/>
                <w:szCs w:val="24"/>
              </w:rPr>
              <w:t>Участие в проектах, конкурсах</w:t>
            </w:r>
          </w:p>
        </w:tc>
      </w:tr>
      <w:tr w:rsidR="00EB158D" w:rsidRPr="003A51AC" w:rsidTr="001D48B8">
        <w:tc>
          <w:tcPr>
            <w:tcW w:w="1263" w:type="pct"/>
          </w:tcPr>
          <w:p w:rsidR="001D48B8" w:rsidRPr="003A51AC" w:rsidRDefault="00EB158D" w:rsidP="001D48B8">
            <w:pPr>
              <w:rPr>
                <w:rStyle w:val="aff4"/>
                <w:rFonts w:ascii="Times New Roman" w:hAnsi="Times New Roman"/>
                <w:b w:val="0"/>
                <w:bCs w:val="0"/>
                <w:i w:val="0"/>
                <w:iCs w:val="0"/>
                <w:color w:val="auto"/>
                <w:sz w:val="24"/>
                <w:szCs w:val="24"/>
              </w:rPr>
            </w:pPr>
            <w:r w:rsidRPr="003A51AC">
              <w:rPr>
                <w:sz w:val="24"/>
                <w:szCs w:val="24"/>
              </w:rPr>
              <w:t xml:space="preserve">Территориальная централизованная библиотечная система </w:t>
            </w:r>
            <w:r w:rsidR="001D48B8">
              <w:rPr>
                <w:sz w:val="24"/>
                <w:szCs w:val="24"/>
              </w:rPr>
              <w:t>г.Избербаш</w:t>
            </w:r>
          </w:p>
          <w:p w:rsidR="00EB158D" w:rsidRPr="003A51AC" w:rsidRDefault="00EB158D" w:rsidP="002D3C12">
            <w:pPr>
              <w:rPr>
                <w:rStyle w:val="aff4"/>
                <w:rFonts w:ascii="Times New Roman" w:hAnsi="Times New Roman"/>
                <w:b w:val="0"/>
                <w:bCs w:val="0"/>
                <w:i w:val="0"/>
                <w:iCs w:val="0"/>
                <w:color w:val="auto"/>
                <w:sz w:val="24"/>
                <w:szCs w:val="24"/>
              </w:rPr>
            </w:pPr>
          </w:p>
        </w:tc>
        <w:tc>
          <w:tcPr>
            <w:tcW w:w="2702" w:type="pct"/>
          </w:tcPr>
          <w:p w:rsidR="00EB158D" w:rsidRPr="003A51AC" w:rsidRDefault="00EB158D" w:rsidP="002D3C12">
            <w:pPr>
              <w:rPr>
                <w:rStyle w:val="aff4"/>
                <w:rFonts w:ascii="Times New Roman" w:hAnsi="Times New Roman"/>
                <w:b w:val="0"/>
                <w:bCs w:val="0"/>
                <w:i w:val="0"/>
                <w:iCs w:val="0"/>
                <w:color w:val="auto"/>
                <w:sz w:val="24"/>
                <w:szCs w:val="24"/>
              </w:rPr>
            </w:pPr>
            <w:r w:rsidRPr="003A51AC">
              <w:rPr>
                <w:rStyle w:val="aff4"/>
                <w:rFonts w:ascii="Times New Roman" w:hAnsi="Times New Roman"/>
                <w:b w:val="0"/>
                <w:bCs w:val="0"/>
                <w:i w:val="0"/>
                <w:iCs w:val="0"/>
                <w:color w:val="auto"/>
                <w:sz w:val="24"/>
                <w:szCs w:val="24"/>
              </w:rPr>
              <w:t xml:space="preserve">     Разработан совместный план взаимодействия, в форме тематических экскурсионных выходов.    </w:t>
            </w:r>
          </w:p>
          <w:p w:rsidR="00EB158D" w:rsidRPr="003A51AC" w:rsidRDefault="00EB158D" w:rsidP="002D3C12">
            <w:pPr>
              <w:rPr>
                <w:rStyle w:val="aff4"/>
                <w:rFonts w:ascii="Times New Roman" w:hAnsi="Times New Roman"/>
                <w:b w:val="0"/>
                <w:bCs w:val="0"/>
                <w:i w:val="0"/>
                <w:iCs w:val="0"/>
                <w:color w:val="auto"/>
                <w:sz w:val="24"/>
                <w:szCs w:val="24"/>
              </w:rPr>
            </w:pPr>
            <w:r w:rsidRPr="003A51AC">
              <w:rPr>
                <w:rStyle w:val="aff4"/>
                <w:rFonts w:ascii="Times New Roman" w:hAnsi="Times New Roman"/>
                <w:b w:val="0"/>
                <w:bCs w:val="0"/>
                <w:i w:val="0"/>
                <w:iCs w:val="0"/>
                <w:color w:val="auto"/>
                <w:sz w:val="24"/>
                <w:szCs w:val="24"/>
              </w:rPr>
              <w:t xml:space="preserve">     Такие мероприятия позволяют воспитанникам знакомиться с библиотекой как местом социального взаимодействия, местом получения новых знаний о книгах, их авторах. </w:t>
            </w:r>
          </w:p>
          <w:p w:rsidR="00EB158D" w:rsidRPr="003A51AC" w:rsidRDefault="00EB158D" w:rsidP="001D48B8">
            <w:pPr>
              <w:rPr>
                <w:rStyle w:val="aff4"/>
                <w:rFonts w:ascii="Times New Roman" w:hAnsi="Times New Roman"/>
                <w:b w:val="0"/>
                <w:bCs w:val="0"/>
                <w:i w:val="0"/>
                <w:iCs w:val="0"/>
                <w:color w:val="auto"/>
                <w:sz w:val="24"/>
                <w:szCs w:val="24"/>
              </w:rPr>
            </w:pPr>
            <w:r w:rsidRPr="003A51AC">
              <w:rPr>
                <w:rStyle w:val="aff4"/>
                <w:rFonts w:ascii="Times New Roman" w:hAnsi="Times New Roman"/>
                <w:b w:val="0"/>
                <w:bCs w:val="0"/>
                <w:i w:val="0"/>
                <w:iCs w:val="0"/>
                <w:color w:val="auto"/>
                <w:sz w:val="24"/>
                <w:szCs w:val="24"/>
              </w:rPr>
              <w:t xml:space="preserve">      Данные мероприятия посещают </w:t>
            </w:r>
            <w:r w:rsidR="001D48B8">
              <w:rPr>
                <w:rStyle w:val="aff4"/>
                <w:rFonts w:ascii="Times New Roman" w:hAnsi="Times New Roman"/>
                <w:b w:val="0"/>
                <w:bCs w:val="0"/>
                <w:i w:val="0"/>
                <w:iCs w:val="0"/>
                <w:color w:val="auto"/>
                <w:sz w:val="24"/>
                <w:szCs w:val="24"/>
              </w:rPr>
              <w:t>как дети общеразвивающих групп.</w:t>
            </w:r>
          </w:p>
        </w:tc>
        <w:tc>
          <w:tcPr>
            <w:tcW w:w="1035" w:type="pct"/>
          </w:tcPr>
          <w:p w:rsidR="00EB158D" w:rsidRPr="003A51AC" w:rsidRDefault="00EB158D" w:rsidP="002D3C12">
            <w:pPr>
              <w:rPr>
                <w:rStyle w:val="aff4"/>
                <w:rFonts w:ascii="Times New Roman" w:hAnsi="Times New Roman"/>
                <w:b w:val="0"/>
                <w:bCs w:val="0"/>
                <w:i w:val="0"/>
                <w:iCs w:val="0"/>
                <w:color w:val="auto"/>
                <w:sz w:val="24"/>
                <w:szCs w:val="24"/>
              </w:rPr>
            </w:pPr>
            <w:r w:rsidRPr="003A51AC">
              <w:rPr>
                <w:rStyle w:val="aff4"/>
                <w:rFonts w:ascii="Times New Roman" w:hAnsi="Times New Roman"/>
                <w:b w:val="0"/>
                <w:bCs w:val="0"/>
                <w:i w:val="0"/>
                <w:iCs w:val="0"/>
                <w:color w:val="auto"/>
                <w:sz w:val="24"/>
                <w:szCs w:val="24"/>
              </w:rPr>
              <w:t>Тематические</w:t>
            </w:r>
          </w:p>
          <w:p w:rsidR="00EB158D" w:rsidRPr="003A51AC" w:rsidRDefault="00EB158D" w:rsidP="002D3C12">
            <w:pPr>
              <w:rPr>
                <w:rStyle w:val="aff4"/>
                <w:rFonts w:ascii="Times New Roman" w:hAnsi="Times New Roman"/>
                <w:b w:val="0"/>
                <w:bCs w:val="0"/>
                <w:i w:val="0"/>
                <w:iCs w:val="0"/>
                <w:color w:val="auto"/>
                <w:sz w:val="24"/>
                <w:szCs w:val="24"/>
              </w:rPr>
            </w:pPr>
            <w:r w:rsidRPr="003A51AC">
              <w:rPr>
                <w:rStyle w:val="aff4"/>
                <w:rFonts w:ascii="Times New Roman" w:hAnsi="Times New Roman"/>
                <w:b w:val="0"/>
                <w:bCs w:val="0"/>
                <w:i w:val="0"/>
                <w:iCs w:val="0"/>
                <w:color w:val="auto"/>
                <w:sz w:val="24"/>
                <w:szCs w:val="24"/>
              </w:rPr>
              <w:t>экскурсионные</w:t>
            </w:r>
          </w:p>
          <w:p w:rsidR="00EB158D" w:rsidRPr="003A51AC" w:rsidRDefault="00EB158D" w:rsidP="002D3C12">
            <w:pPr>
              <w:rPr>
                <w:rStyle w:val="aff4"/>
                <w:rFonts w:ascii="Times New Roman" w:hAnsi="Times New Roman"/>
                <w:b w:val="0"/>
                <w:bCs w:val="0"/>
                <w:i w:val="0"/>
                <w:iCs w:val="0"/>
                <w:color w:val="auto"/>
                <w:sz w:val="24"/>
                <w:szCs w:val="24"/>
              </w:rPr>
            </w:pPr>
            <w:r w:rsidRPr="003A51AC">
              <w:rPr>
                <w:rStyle w:val="aff4"/>
                <w:rFonts w:ascii="Times New Roman" w:hAnsi="Times New Roman"/>
                <w:b w:val="0"/>
                <w:bCs w:val="0"/>
                <w:i w:val="0"/>
                <w:iCs w:val="0"/>
                <w:color w:val="auto"/>
                <w:sz w:val="24"/>
                <w:szCs w:val="24"/>
              </w:rPr>
              <w:t>выходы.</w:t>
            </w:r>
          </w:p>
        </w:tc>
      </w:tr>
      <w:tr w:rsidR="00EB158D" w:rsidRPr="003A51AC" w:rsidTr="001D48B8">
        <w:tc>
          <w:tcPr>
            <w:tcW w:w="1263" w:type="pct"/>
          </w:tcPr>
          <w:p w:rsidR="00EB158D" w:rsidRPr="003A51AC" w:rsidRDefault="001D48B8" w:rsidP="001D48B8">
            <w:pPr>
              <w:rPr>
                <w:rStyle w:val="aff4"/>
                <w:rFonts w:ascii="Times New Roman" w:hAnsi="Times New Roman"/>
                <w:b w:val="0"/>
                <w:bCs w:val="0"/>
                <w:i w:val="0"/>
                <w:iCs w:val="0"/>
                <w:color w:val="auto"/>
                <w:sz w:val="24"/>
                <w:szCs w:val="24"/>
              </w:rPr>
            </w:pPr>
            <w:r>
              <w:rPr>
                <w:sz w:val="24"/>
                <w:szCs w:val="24"/>
              </w:rPr>
              <w:t xml:space="preserve">Сотрудничество с </w:t>
            </w:r>
            <w:r w:rsidR="00EB158D" w:rsidRPr="003A51AC">
              <w:rPr>
                <w:sz w:val="24"/>
                <w:szCs w:val="24"/>
              </w:rPr>
              <w:t>ДО</w:t>
            </w:r>
            <w:r>
              <w:rPr>
                <w:sz w:val="24"/>
                <w:szCs w:val="24"/>
              </w:rPr>
              <w:t>О и СОШ города Избербаш</w:t>
            </w:r>
            <w:r w:rsidR="00EB158D" w:rsidRPr="003A51AC">
              <w:rPr>
                <w:sz w:val="24"/>
                <w:szCs w:val="24"/>
              </w:rPr>
              <w:t xml:space="preserve"> </w:t>
            </w:r>
          </w:p>
        </w:tc>
        <w:tc>
          <w:tcPr>
            <w:tcW w:w="2702" w:type="pct"/>
          </w:tcPr>
          <w:p w:rsidR="00EB158D" w:rsidRPr="003A51AC" w:rsidRDefault="00EB158D" w:rsidP="002D3C12">
            <w:pPr>
              <w:mirrorIndents/>
              <w:rPr>
                <w:rFonts w:eastAsia="Calibri"/>
                <w:sz w:val="24"/>
                <w:szCs w:val="24"/>
              </w:rPr>
            </w:pPr>
            <w:r w:rsidRPr="003A51AC">
              <w:rPr>
                <w:rFonts w:eastAsia="Calibri"/>
                <w:sz w:val="24"/>
                <w:szCs w:val="24"/>
              </w:rPr>
              <w:t xml:space="preserve">       Трансляция опыта и диссимиляция инновационных продуктов дошколь</w:t>
            </w:r>
            <w:r w:rsidR="001D48B8">
              <w:rPr>
                <w:rFonts w:eastAsia="Calibri"/>
                <w:sz w:val="24"/>
                <w:szCs w:val="24"/>
              </w:rPr>
              <w:t>ных образовательных учреждений и начального образования.</w:t>
            </w:r>
          </w:p>
          <w:p w:rsidR="00EB158D" w:rsidRPr="003A51AC" w:rsidRDefault="00EB158D" w:rsidP="002D3C12">
            <w:pPr>
              <w:mirrorIndents/>
              <w:rPr>
                <w:rFonts w:eastAsia="Calibri"/>
                <w:sz w:val="24"/>
                <w:szCs w:val="24"/>
              </w:rPr>
            </w:pPr>
            <w:r w:rsidRPr="003A51AC">
              <w:rPr>
                <w:rFonts w:eastAsia="Calibri"/>
                <w:sz w:val="24"/>
                <w:szCs w:val="24"/>
              </w:rPr>
              <w:t xml:space="preserve">   Создание единой информационной среды.</w:t>
            </w:r>
          </w:p>
          <w:p w:rsidR="00EB158D" w:rsidRPr="003A51AC" w:rsidRDefault="00EB158D" w:rsidP="002D3C12">
            <w:pPr>
              <w:rPr>
                <w:rStyle w:val="aff4"/>
                <w:rFonts w:ascii="Times New Roman" w:hAnsi="Times New Roman"/>
                <w:b w:val="0"/>
                <w:bCs w:val="0"/>
                <w:i w:val="0"/>
                <w:iCs w:val="0"/>
                <w:color w:val="auto"/>
                <w:sz w:val="24"/>
                <w:szCs w:val="24"/>
              </w:rPr>
            </w:pPr>
          </w:p>
        </w:tc>
        <w:tc>
          <w:tcPr>
            <w:tcW w:w="1035" w:type="pct"/>
          </w:tcPr>
          <w:p w:rsidR="00EB158D" w:rsidRPr="003A51AC" w:rsidRDefault="00EB158D" w:rsidP="002D3C12">
            <w:pPr>
              <w:rPr>
                <w:rStyle w:val="aff4"/>
                <w:rFonts w:ascii="Times New Roman" w:hAnsi="Times New Roman"/>
                <w:b w:val="0"/>
                <w:bCs w:val="0"/>
                <w:i w:val="0"/>
                <w:iCs w:val="0"/>
                <w:color w:val="auto"/>
                <w:sz w:val="24"/>
                <w:szCs w:val="24"/>
              </w:rPr>
            </w:pPr>
            <w:r w:rsidRPr="003A51AC">
              <w:rPr>
                <w:sz w:val="24"/>
                <w:szCs w:val="24"/>
              </w:rPr>
              <w:t>Участие в проектах, конкурсах</w:t>
            </w:r>
          </w:p>
        </w:tc>
      </w:tr>
    </w:tbl>
    <w:p w:rsidR="00EB158D" w:rsidRPr="003A51AC" w:rsidRDefault="00EB158D" w:rsidP="00E22A07">
      <w:pPr>
        <w:shd w:val="clear" w:color="auto" w:fill="FFFFFF"/>
        <w:spacing w:after="255" w:line="240" w:lineRule="auto"/>
        <w:rPr>
          <w:b/>
          <w:sz w:val="24"/>
          <w:szCs w:val="24"/>
        </w:rPr>
      </w:pPr>
    </w:p>
    <w:p w:rsidR="009A7B37" w:rsidRPr="003A51AC" w:rsidRDefault="00085F78" w:rsidP="00E22A07">
      <w:pPr>
        <w:shd w:val="clear" w:color="auto" w:fill="FFFFFF"/>
        <w:spacing w:after="255" w:line="240" w:lineRule="auto"/>
        <w:rPr>
          <w:b/>
          <w:sz w:val="24"/>
          <w:szCs w:val="24"/>
        </w:rPr>
      </w:pPr>
      <w:r>
        <w:rPr>
          <w:b/>
          <w:sz w:val="24"/>
          <w:szCs w:val="24"/>
        </w:rPr>
        <w:t>2.9</w:t>
      </w:r>
      <w:r w:rsidR="00CE368C" w:rsidRPr="003A51AC">
        <w:rPr>
          <w:b/>
          <w:sz w:val="24"/>
          <w:szCs w:val="24"/>
        </w:rPr>
        <w:t>.8.</w:t>
      </w:r>
      <w:r w:rsidR="009A7B37" w:rsidRPr="003A51AC">
        <w:rPr>
          <w:b/>
          <w:sz w:val="24"/>
          <w:szCs w:val="24"/>
        </w:rPr>
        <w:t>Организация предметно-пространственной среды.</w:t>
      </w:r>
    </w:p>
    <w:tbl>
      <w:tblPr>
        <w:tblStyle w:val="4"/>
        <w:tblW w:w="14947" w:type="dxa"/>
        <w:tblLook w:val="04A0" w:firstRow="1" w:lastRow="0" w:firstColumn="1" w:lastColumn="0" w:noHBand="0" w:noVBand="1"/>
      </w:tblPr>
      <w:tblGrid>
        <w:gridCol w:w="8330"/>
        <w:gridCol w:w="6617"/>
      </w:tblGrid>
      <w:tr w:rsidR="00F54899" w:rsidRPr="003A51AC" w:rsidTr="00276EA4">
        <w:trPr>
          <w:trHeight w:val="358"/>
        </w:trPr>
        <w:tc>
          <w:tcPr>
            <w:tcW w:w="8330" w:type="dxa"/>
          </w:tcPr>
          <w:p w:rsidR="00F54899" w:rsidRPr="003A51AC" w:rsidRDefault="00F54899" w:rsidP="00E22A07">
            <w:pPr>
              <w:spacing w:line="240" w:lineRule="auto"/>
              <w:ind w:firstLine="567"/>
              <w:rPr>
                <w:b/>
                <w:sz w:val="24"/>
                <w:szCs w:val="24"/>
              </w:rPr>
            </w:pPr>
            <w:r w:rsidRPr="003A51AC">
              <w:rPr>
                <w:b/>
                <w:sz w:val="24"/>
                <w:szCs w:val="24"/>
              </w:rPr>
              <w:t>Компоненты ППРС воспитательной системы</w:t>
            </w:r>
          </w:p>
        </w:tc>
        <w:tc>
          <w:tcPr>
            <w:tcW w:w="6617" w:type="dxa"/>
          </w:tcPr>
          <w:p w:rsidR="00F54899" w:rsidRPr="003A51AC" w:rsidRDefault="008B27E8" w:rsidP="00E22A07">
            <w:pPr>
              <w:spacing w:line="240" w:lineRule="auto"/>
              <w:ind w:firstLine="567"/>
              <w:rPr>
                <w:b/>
                <w:sz w:val="24"/>
                <w:szCs w:val="24"/>
              </w:rPr>
            </w:pPr>
            <w:r w:rsidRPr="003A51AC">
              <w:rPr>
                <w:b/>
                <w:sz w:val="24"/>
                <w:szCs w:val="24"/>
              </w:rPr>
              <w:t xml:space="preserve">Представленность в </w:t>
            </w:r>
            <w:r w:rsidR="00A30F0A" w:rsidRPr="003A51AC">
              <w:rPr>
                <w:b/>
                <w:sz w:val="24"/>
                <w:szCs w:val="24"/>
              </w:rPr>
              <w:t>ППРС групп и ДОО</w:t>
            </w:r>
          </w:p>
        </w:tc>
      </w:tr>
      <w:tr w:rsidR="00F54899" w:rsidRPr="003A51AC" w:rsidTr="00276EA4">
        <w:trPr>
          <w:trHeight w:val="962"/>
        </w:trPr>
        <w:tc>
          <w:tcPr>
            <w:tcW w:w="8330" w:type="dxa"/>
          </w:tcPr>
          <w:p w:rsidR="00276EA4" w:rsidRDefault="00375AF0" w:rsidP="00276EA4">
            <w:pPr>
              <w:shd w:val="clear" w:color="auto" w:fill="FFFFFF"/>
              <w:spacing w:line="240" w:lineRule="auto"/>
              <w:jc w:val="left"/>
              <w:rPr>
                <w:sz w:val="24"/>
                <w:szCs w:val="24"/>
              </w:rPr>
            </w:pPr>
            <w:r w:rsidRPr="003A51AC">
              <w:rPr>
                <w:sz w:val="24"/>
                <w:szCs w:val="24"/>
              </w:rPr>
              <w:t>З</w:t>
            </w:r>
            <w:r w:rsidR="00F54899" w:rsidRPr="003A51AC">
              <w:rPr>
                <w:sz w:val="24"/>
                <w:szCs w:val="24"/>
              </w:rPr>
              <w:t>наки</w:t>
            </w:r>
            <w:r w:rsidRPr="003A51AC">
              <w:rPr>
                <w:sz w:val="24"/>
                <w:szCs w:val="24"/>
              </w:rPr>
              <w:t xml:space="preserve"> </w:t>
            </w:r>
            <w:r w:rsidR="00F54899" w:rsidRPr="003A51AC">
              <w:rPr>
                <w:sz w:val="24"/>
                <w:szCs w:val="24"/>
              </w:rPr>
              <w:t xml:space="preserve"> и символы государства, региона, населенного пункта и ДОО;</w:t>
            </w:r>
          </w:p>
          <w:p w:rsidR="00276EA4" w:rsidRDefault="00276EA4" w:rsidP="00276EA4">
            <w:pPr>
              <w:rPr>
                <w:sz w:val="24"/>
                <w:szCs w:val="24"/>
              </w:rPr>
            </w:pPr>
            <w:r w:rsidRPr="003A51AC">
              <w:rPr>
                <w:sz w:val="24"/>
                <w:szCs w:val="24"/>
              </w:rPr>
              <w:t>Компоненты  среды, отражающие региональные, этнографические и другие особенности социокультурных условий, в которых находится ДОО;</w:t>
            </w:r>
          </w:p>
          <w:p w:rsidR="00F54899" w:rsidRPr="00276EA4" w:rsidRDefault="00F54899" w:rsidP="00276EA4">
            <w:pPr>
              <w:ind w:firstLine="708"/>
              <w:rPr>
                <w:sz w:val="24"/>
                <w:szCs w:val="24"/>
              </w:rPr>
            </w:pPr>
          </w:p>
        </w:tc>
        <w:tc>
          <w:tcPr>
            <w:tcW w:w="6617" w:type="dxa"/>
          </w:tcPr>
          <w:p w:rsidR="00276EA4" w:rsidRDefault="00F376B2" w:rsidP="00E22A07">
            <w:pPr>
              <w:spacing w:line="240" w:lineRule="auto"/>
              <w:ind w:firstLine="567"/>
              <w:rPr>
                <w:sz w:val="24"/>
                <w:szCs w:val="24"/>
              </w:rPr>
            </w:pPr>
            <w:r w:rsidRPr="003A51AC">
              <w:rPr>
                <w:sz w:val="24"/>
                <w:szCs w:val="24"/>
              </w:rPr>
              <w:lastRenderedPageBreak/>
              <w:t xml:space="preserve">Уголок патриотизма </w:t>
            </w:r>
          </w:p>
          <w:p w:rsidR="00276EA4" w:rsidRDefault="00276EA4" w:rsidP="00276EA4">
            <w:pPr>
              <w:rPr>
                <w:sz w:val="24"/>
                <w:szCs w:val="24"/>
              </w:rPr>
            </w:pPr>
          </w:p>
          <w:p w:rsidR="00C8565C" w:rsidRPr="00276EA4" w:rsidRDefault="00276EA4" w:rsidP="00276EA4">
            <w:pPr>
              <w:ind w:firstLine="708"/>
              <w:rPr>
                <w:sz w:val="24"/>
                <w:szCs w:val="24"/>
              </w:rPr>
            </w:pPr>
            <w:r>
              <w:rPr>
                <w:sz w:val="24"/>
                <w:szCs w:val="24"/>
              </w:rPr>
              <w:t>Мастерская  краеведения</w:t>
            </w:r>
          </w:p>
        </w:tc>
      </w:tr>
      <w:tr w:rsidR="00F54899" w:rsidRPr="003A51AC" w:rsidTr="00276EA4">
        <w:trPr>
          <w:trHeight w:val="717"/>
        </w:trPr>
        <w:tc>
          <w:tcPr>
            <w:tcW w:w="8330" w:type="dxa"/>
          </w:tcPr>
          <w:p w:rsidR="00F54899" w:rsidRPr="003A51AC" w:rsidRDefault="00375AF0" w:rsidP="00E22A07">
            <w:pPr>
              <w:shd w:val="clear" w:color="auto" w:fill="FFFFFF"/>
              <w:spacing w:line="240" w:lineRule="auto"/>
              <w:ind w:firstLine="567"/>
              <w:jc w:val="left"/>
              <w:rPr>
                <w:sz w:val="24"/>
                <w:szCs w:val="24"/>
              </w:rPr>
            </w:pPr>
            <w:r w:rsidRPr="003A51AC">
              <w:rPr>
                <w:sz w:val="24"/>
                <w:szCs w:val="24"/>
              </w:rPr>
              <w:lastRenderedPageBreak/>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отражающие региональные, этнографические и другие особенности социокультурных условий, в которых находится ДОО;</w:t>
            </w:r>
          </w:p>
        </w:tc>
        <w:tc>
          <w:tcPr>
            <w:tcW w:w="6617" w:type="dxa"/>
          </w:tcPr>
          <w:p w:rsidR="00F54899" w:rsidRPr="003A51AC" w:rsidRDefault="00F376B2" w:rsidP="00E22A07">
            <w:pPr>
              <w:spacing w:line="240" w:lineRule="auto"/>
              <w:ind w:firstLine="567"/>
              <w:rPr>
                <w:i/>
                <w:sz w:val="24"/>
                <w:szCs w:val="24"/>
              </w:rPr>
            </w:pPr>
            <w:r w:rsidRPr="003A51AC">
              <w:rPr>
                <w:sz w:val="24"/>
                <w:szCs w:val="24"/>
              </w:rPr>
              <w:t>Мастерская краеведения</w:t>
            </w:r>
            <w:r w:rsidRPr="003A51AC">
              <w:rPr>
                <w:i/>
                <w:sz w:val="24"/>
                <w:szCs w:val="24"/>
              </w:rPr>
              <w:t xml:space="preserve"> </w:t>
            </w:r>
          </w:p>
        </w:tc>
      </w:tr>
      <w:tr w:rsidR="00F54899" w:rsidRPr="003A51AC" w:rsidTr="00276EA4">
        <w:trPr>
          <w:trHeight w:val="717"/>
        </w:trPr>
        <w:tc>
          <w:tcPr>
            <w:tcW w:w="8330" w:type="dxa"/>
          </w:tcPr>
          <w:p w:rsidR="00F54899" w:rsidRPr="003A51AC" w:rsidRDefault="00375AF0" w:rsidP="00E22A07">
            <w:pPr>
              <w:shd w:val="clear" w:color="auto" w:fill="FFFFFF"/>
              <w:spacing w:line="240" w:lineRule="auto"/>
              <w:ind w:firstLine="567"/>
              <w:jc w:val="left"/>
              <w:rPr>
                <w:sz w:val="24"/>
                <w:szCs w:val="24"/>
              </w:rPr>
            </w:pPr>
            <w:r w:rsidRPr="003A51AC">
              <w:rPr>
                <w:sz w:val="24"/>
                <w:szCs w:val="24"/>
              </w:rPr>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отражающие экологичность, природосообразность и безопасность;</w:t>
            </w:r>
          </w:p>
        </w:tc>
        <w:tc>
          <w:tcPr>
            <w:tcW w:w="6617" w:type="dxa"/>
          </w:tcPr>
          <w:p w:rsidR="00F54899" w:rsidRPr="003A51AC" w:rsidRDefault="00F376B2" w:rsidP="00E22A07">
            <w:pPr>
              <w:spacing w:line="240" w:lineRule="auto"/>
              <w:ind w:firstLine="567"/>
              <w:rPr>
                <w:i/>
                <w:sz w:val="24"/>
                <w:szCs w:val="24"/>
              </w:rPr>
            </w:pPr>
            <w:r w:rsidRPr="003A51AC">
              <w:rPr>
                <w:sz w:val="24"/>
                <w:szCs w:val="24"/>
              </w:rPr>
              <w:t>Экологичекая лаборатория</w:t>
            </w:r>
          </w:p>
        </w:tc>
      </w:tr>
      <w:tr w:rsidR="00F54899" w:rsidRPr="003A51AC" w:rsidTr="00276EA4">
        <w:trPr>
          <w:trHeight w:val="717"/>
        </w:trPr>
        <w:tc>
          <w:tcPr>
            <w:tcW w:w="8330" w:type="dxa"/>
          </w:tcPr>
          <w:p w:rsidR="00F54899" w:rsidRPr="003A51AC" w:rsidRDefault="00375AF0" w:rsidP="00E22A07">
            <w:pPr>
              <w:shd w:val="clear" w:color="auto" w:fill="FFFFFF"/>
              <w:spacing w:line="240" w:lineRule="auto"/>
              <w:ind w:firstLine="567"/>
              <w:jc w:val="left"/>
              <w:rPr>
                <w:sz w:val="24"/>
                <w:szCs w:val="24"/>
              </w:rPr>
            </w:pPr>
            <w:r w:rsidRPr="003A51AC">
              <w:rPr>
                <w:sz w:val="24"/>
                <w:szCs w:val="24"/>
              </w:rPr>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обеспечивающие детям возможность общения, игры и совместной деятельности;</w:t>
            </w:r>
          </w:p>
        </w:tc>
        <w:tc>
          <w:tcPr>
            <w:tcW w:w="6617" w:type="dxa"/>
          </w:tcPr>
          <w:p w:rsidR="00F54899" w:rsidRPr="003A51AC" w:rsidRDefault="00796922" w:rsidP="00E22A07">
            <w:pPr>
              <w:spacing w:line="240" w:lineRule="auto"/>
              <w:ind w:firstLine="567"/>
              <w:rPr>
                <w:i/>
                <w:sz w:val="24"/>
                <w:szCs w:val="24"/>
              </w:rPr>
            </w:pPr>
            <w:r w:rsidRPr="003A51AC">
              <w:rPr>
                <w:i/>
                <w:sz w:val="24"/>
                <w:szCs w:val="24"/>
              </w:rPr>
              <w:t>Центры игы: сюжетно-ролевой игры, конструирования, театральная студия</w:t>
            </w:r>
          </w:p>
        </w:tc>
      </w:tr>
      <w:tr w:rsidR="00F54899" w:rsidRPr="003A51AC" w:rsidTr="00276EA4">
        <w:trPr>
          <w:trHeight w:val="717"/>
        </w:trPr>
        <w:tc>
          <w:tcPr>
            <w:tcW w:w="8330" w:type="dxa"/>
          </w:tcPr>
          <w:p w:rsidR="00F54899" w:rsidRPr="003A51AC" w:rsidRDefault="00375AF0" w:rsidP="00E22A07">
            <w:pPr>
              <w:shd w:val="clear" w:color="auto" w:fill="FFFFFF"/>
              <w:spacing w:line="240" w:lineRule="auto"/>
              <w:ind w:firstLine="567"/>
              <w:jc w:val="left"/>
              <w:rPr>
                <w:sz w:val="24"/>
                <w:szCs w:val="24"/>
              </w:rPr>
            </w:pPr>
            <w:r w:rsidRPr="003A51AC">
              <w:rPr>
                <w:sz w:val="24"/>
                <w:szCs w:val="24"/>
              </w:rPr>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отражающие ценность семьи, людей разных поколений, радость общения с семьей;</w:t>
            </w:r>
          </w:p>
        </w:tc>
        <w:tc>
          <w:tcPr>
            <w:tcW w:w="6617" w:type="dxa"/>
          </w:tcPr>
          <w:p w:rsidR="00F54899" w:rsidRPr="003A51AC" w:rsidRDefault="00796922" w:rsidP="00E22A07">
            <w:pPr>
              <w:spacing w:line="240" w:lineRule="auto"/>
              <w:ind w:firstLine="567"/>
              <w:rPr>
                <w:i/>
                <w:sz w:val="24"/>
                <w:szCs w:val="24"/>
              </w:rPr>
            </w:pPr>
            <w:r w:rsidRPr="003A51AC">
              <w:rPr>
                <w:i/>
                <w:sz w:val="24"/>
                <w:szCs w:val="24"/>
              </w:rPr>
              <w:t>Музей семей воспитанников «Из поколения в поколение», «традиции и хоби моей семьи», Мастера и мастерицы моей семьи</w:t>
            </w:r>
          </w:p>
          <w:p w:rsidR="00796922" w:rsidRPr="003A51AC" w:rsidRDefault="00796922" w:rsidP="00E22A07">
            <w:pPr>
              <w:spacing w:line="240" w:lineRule="auto"/>
              <w:ind w:firstLine="567"/>
              <w:rPr>
                <w:i/>
                <w:sz w:val="24"/>
                <w:szCs w:val="24"/>
              </w:rPr>
            </w:pPr>
            <w:r w:rsidRPr="003A51AC">
              <w:rPr>
                <w:i/>
                <w:sz w:val="24"/>
                <w:szCs w:val="24"/>
              </w:rPr>
              <w:t>Практические лаборатории мамы и папы, дедушки и бабушки(через вулечения взрослых к развитию творчества дошкольника)</w:t>
            </w:r>
          </w:p>
        </w:tc>
      </w:tr>
      <w:tr w:rsidR="00F54899" w:rsidRPr="003A51AC" w:rsidTr="00276EA4">
        <w:trPr>
          <w:trHeight w:val="1435"/>
        </w:trPr>
        <w:tc>
          <w:tcPr>
            <w:tcW w:w="8330" w:type="dxa"/>
          </w:tcPr>
          <w:p w:rsidR="00F54899" w:rsidRPr="003A51AC" w:rsidRDefault="00375AF0" w:rsidP="00E22A07">
            <w:pPr>
              <w:shd w:val="clear" w:color="auto" w:fill="FFFFFF"/>
              <w:spacing w:line="240" w:lineRule="auto"/>
              <w:ind w:firstLine="567"/>
              <w:jc w:val="left"/>
              <w:rPr>
                <w:sz w:val="24"/>
                <w:szCs w:val="24"/>
              </w:rPr>
            </w:pPr>
            <w:r w:rsidRPr="003A51AC">
              <w:rPr>
                <w:sz w:val="24"/>
                <w:szCs w:val="24"/>
              </w:rPr>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tc>
        <w:tc>
          <w:tcPr>
            <w:tcW w:w="6617" w:type="dxa"/>
          </w:tcPr>
          <w:p w:rsidR="00F54899" w:rsidRPr="003A51AC" w:rsidRDefault="00796922" w:rsidP="00E22A07">
            <w:pPr>
              <w:spacing w:line="240" w:lineRule="auto"/>
              <w:ind w:firstLine="567"/>
              <w:rPr>
                <w:i/>
                <w:sz w:val="24"/>
                <w:szCs w:val="24"/>
              </w:rPr>
            </w:pPr>
            <w:r w:rsidRPr="003A51AC">
              <w:rPr>
                <w:i/>
                <w:sz w:val="24"/>
                <w:szCs w:val="24"/>
              </w:rPr>
              <w:t>Центры моделирования и конструирования «-------«</w:t>
            </w:r>
          </w:p>
          <w:p w:rsidR="00796922" w:rsidRPr="003A51AC" w:rsidRDefault="00796922" w:rsidP="00E22A07">
            <w:pPr>
              <w:spacing w:line="240" w:lineRule="auto"/>
              <w:ind w:firstLine="567"/>
              <w:rPr>
                <w:i/>
                <w:sz w:val="24"/>
                <w:szCs w:val="24"/>
              </w:rPr>
            </w:pPr>
            <w:r w:rsidRPr="003A51AC">
              <w:rPr>
                <w:i/>
                <w:sz w:val="24"/>
                <w:szCs w:val="24"/>
              </w:rPr>
              <w:t>Робототехника</w:t>
            </w:r>
          </w:p>
          <w:p w:rsidR="00E76483" w:rsidRPr="003A51AC" w:rsidRDefault="00E76483" w:rsidP="00E22A07">
            <w:pPr>
              <w:spacing w:line="240" w:lineRule="auto"/>
              <w:ind w:firstLine="567"/>
              <w:rPr>
                <w:i/>
                <w:sz w:val="24"/>
                <w:szCs w:val="24"/>
              </w:rPr>
            </w:pPr>
            <w:r w:rsidRPr="003A51AC">
              <w:rPr>
                <w:i/>
                <w:sz w:val="24"/>
                <w:szCs w:val="24"/>
              </w:rPr>
              <w:t>Лаборатории исследований</w:t>
            </w:r>
          </w:p>
          <w:p w:rsidR="00E76483" w:rsidRPr="003A51AC" w:rsidRDefault="00E76483" w:rsidP="00E22A07">
            <w:pPr>
              <w:spacing w:line="240" w:lineRule="auto"/>
              <w:ind w:firstLine="567"/>
              <w:rPr>
                <w:i/>
                <w:sz w:val="24"/>
                <w:szCs w:val="24"/>
              </w:rPr>
            </w:pPr>
            <w:r w:rsidRPr="003A51AC">
              <w:rPr>
                <w:i/>
                <w:sz w:val="24"/>
                <w:szCs w:val="24"/>
              </w:rPr>
              <w:t>Опытно-эксперементальная мастерская «Хочу все знать»</w:t>
            </w:r>
          </w:p>
        </w:tc>
      </w:tr>
      <w:tr w:rsidR="00F54899" w:rsidRPr="003A51AC" w:rsidTr="00276EA4">
        <w:trPr>
          <w:trHeight w:val="717"/>
        </w:trPr>
        <w:tc>
          <w:tcPr>
            <w:tcW w:w="8330" w:type="dxa"/>
          </w:tcPr>
          <w:p w:rsidR="00F54899" w:rsidRPr="003A51AC" w:rsidRDefault="00375AF0" w:rsidP="00E22A07">
            <w:pPr>
              <w:shd w:val="clear" w:color="auto" w:fill="FFFFFF"/>
              <w:spacing w:line="240" w:lineRule="auto"/>
              <w:ind w:firstLine="567"/>
              <w:jc w:val="left"/>
              <w:rPr>
                <w:sz w:val="24"/>
                <w:szCs w:val="24"/>
              </w:rPr>
            </w:pPr>
            <w:r w:rsidRPr="003A51AC">
              <w:rPr>
                <w:sz w:val="24"/>
                <w:szCs w:val="24"/>
              </w:rPr>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обеспечивающие ребёнку возможность посильного труда, а также отражающие ценности труда в жизни человека и государства;</w:t>
            </w:r>
          </w:p>
        </w:tc>
        <w:tc>
          <w:tcPr>
            <w:tcW w:w="6617" w:type="dxa"/>
          </w:tcPr>
          <w:p w:rsidR="00F54899" w:rsidRPr="003A51AC" w:rsidRDefault="00E76483" w:rsidP="00E22A07">
            <w:pPr>
              <w:spacing w:line="240" w:lineRule="auto"/>
              <w:ind w:firstLine="567"/>
              <w:rPr>
                <w:i/>
                <w:sz w:val="24"/>
                <w:szCs w:val="24"/>
              </w:rPr>
            </w:pPr>
            <w:r w:rsidRPr="003A51AC">
              <w:rPr>
                <w:i/>
                <w:sz w:val="24"/>
                <w:szCs w:val="24"/>
              </w:rPr>
              <w:t>Профессиональные мастерские родителей</w:t>
            </w:r>
          </w:p>
          <w:p w:rsidR="00E76483" w:rsidRPr="003A51AC" w:rsidRDefault="00E76483" w:rsidP="00E22A07">
            <w:pPr>
              <w:spacing w:line="240" w:lineRule="auto"/>
              <w:ind w:firstLine="567"/>
              <w:rPr>
                <w:i/>
                <w:sz w:val="24"/>
                <w:szCs w:val="24"/>
              </w:rPr>
            </w:pPr>
            <w:r w:rsidRPr="003A51AC">
              <w:rPr>
                <w:i/>
                <w:sz w:val="24"/>
                <w:szCs w:val="24"/>
              </w:rPr>
              <w:t>Видеонаблюдение за трудом взрослых</w:t>
            </w:r>
          </w:p>
          <w:p w:rsidR="00E76483" w:rsidRPr="003A51AC" w:rsidRDefault="00E76483" w:rsidP="00E22A07">
            <w:pPr>
              <w:spacing w:line="240" w:lineRule="auto"/>
              <w:ind w:firstLine="567"/>
              <w:rPr>
                <w:i/>
                <w:sz w:val="24"/>
                <w:szCs w:val="24"/>
              </w:rPr>
            </w:pPr>
            <w:r w:rsidRPr="003A51AC">
              <w:rPr>
                <w:i/>
                <w:sz w:val="24"/>
                <w:szCs w:val="24"/>
              </w:rPr>
              <w:t>Уголки дежурства</w:t>
            </w:r>
          </w:p>
          <w:p w:rsidR="00E76483" w:rsidRPr="003A51AC" w:rsidRDefault="00E76483" w:rsidP="00E22A07">
            <w:pPr>
              <w:spacing w:line="240" w:lineRule="auto"/>
              <w:ind w:firstLine="567"/>
              <w:rPr>
                <w:i/>
                <w:sz w:val="24"/>
                <w:szCs w:val="24"/>
              </w:rPr>
            </w:pPr>
            <w:r w:rsidRPr="003A51AC">
              <w:rPr>
                <w:i/>
                <w:sz w:val="24"/>
                <w:szCs w:val="24"/>
              </w:rPr>
              <w:t>Ролевые игры в профессии</w:t>
            </w:r>
          </w:p>
          <w:p w:rsidR="00E76483" w:rsidRPr="003A51AC" w:rsidRDefault="00E76483" w:rsidP="00E22A07">
            <w:pPr>
              <w:spacing w:line="240" w:lineRule="auto"/>
              <w:ind w:firstLine="567"/>
              <w:rPr>
                <w:i/>
                <w:sz w:val="24"/>
                <w:szCs w:val="24"/>
              </w:rPr>
            </w:pPr>
            <w:r w:rsidRPr="003A51AC">
              <w:rPr>
                <w:i/>
                <w:sz w:val="24"/>
                <w:szCs w:val="24"/>
              </w:rPr>
              <w:t>Сюжетно-ролевые игры</w:t>
            </w:r>
          </w:p>
        </w:tc>
      </w:tr>
      <w:tr w:rsidR="00F54899" w:rsidRPr="003A51AC" w:rsidTr="00276EA4">
        <w:trPr>
          <w:trHeight w:val="892"/>
        </w:trPr>
        <w:tc>
          <w:tcPr>
            <w:tcW w:w="8330" w:type="dxa"/>
          </w:tcPr>
          <w:p w:rsidR="00F54899" w:rsidRPr="003A51AC" w:rsidRDefault="00375AF0" w:rsidP="00E22A07">
            <w:pPr>
              <w:shd w:val="clear" w:color="auto" w:fill="FFFFFF"/>
              <w:spacing w:line="240" w:lineRule="auto"/>
              <w:ind w:firstLine="567"/>
              <w:jc w:val="left"/>
              <w:rPr>
                <w:sz w:val="24"/>
                <w:szCs w:val="24"/>
              </w:rPr>
            </w:pPr>
            <w:r w:rsidRPr="003A51AC">
              <w:rPr>
                <w:sz w:val="24"/>
                <w:szCs w:val="24"/>
              </w:rPr>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обеспечивающие ребёнку возможности для укрепления здоровья, раскрывающие смысл здорового образа жизни, физической культуры и спорта;</w:t>
            </w:r>
          </w:p>
        </w:tc>
        <w:tc>
          <w:tcPr>
            <w:tcW w:w="6617" w:type="dxa"/>
          </w:tcPr>
          <w:p w:rsidR="00F54899" w:rsidRPr="003A51AC" w:rsidRDefault="00E76483" w:rsidP="00E22A07">
            <w:pPr>
              <w:spacing w:line="240" w:lineRule="auto"/>
              <w:ind w:firstLine="567"/>
              <w:rPr>
                <w:i/>
                <w:sz w:val="24"/>
                <w:szCs w:val="24"/>
              </w:rPr>
            </w:pPr>
            <w:r w:rsidRPr="003A51AC">
              <w:rPr>
                <w:i/>
                <w:sz w:val="24"/>
                <w:szCs w:val="24"/>
              </w:rPr>
              <w:t>Центры двигательной активности</w:t>
            </w:r>
          </w:p>
          <w:p w:rsidR="00E76483" w:rsidRPr="003A51AC" w:rsidRDefault="00E76483" w:rsidP="00E22A07">
            <w:pPr>
              <w:spacing w:line="240" w:lineRule="auto"/>
              <w:ind w:firstLine="567"/>
              <w:rPr>
                <w:i/>
                <w:sz w:val="24"/>
                <w:szCs w:val="24"/>
              </w:rPr>
            </w:pPr>
            <w:r w:rsidRPr="003A51AC">
              <w:rPr>
                <w:i/>
                <w:sz w:val="24"/>
                <w:szCs w:val="24"/>
              </w:rPr>
              <w:t>Спортивные атрибуты для игр</w:t>
            </w:r>
          </w:p>
          <w:p w:rsidR="00E76483" w:rsidRPr="003A51AC" w:rsidRDefault="00E76483" w:rsidP="00E22A07">
            <w:pPr>
              <w:spacing w:line="240" w:lineRule="auto"/>
              <w:ind w:firstLine="567"/>
              <w:rPr>
                <w:i/>
                <w:sz w:val="24"/>
                <w:szCs w:val="24"/>
              </w:rPr>
            </w:pPr>
          </w:p>
        </w:tc>
      </w:tr>
      <w:tr w:rsidR="00F54899" w:rsidRPr="003A51AC" w:rsidTr="00276EA4">
        <w:trPr>
          <w:trHeight w:val="1177"/>
        </w:trPr>
        <w:tc>
          <w:tcPr>
            <w:tcW w:w="8330" w:type="dxa"/>
          </w:tcPr>
          <w:p w:rsidR="00F54899" w:rsidRPr="003A51AC" w:rsidRDefault="00375AF0" w:rsidP="00E22A07">
            <w:pPr>
              <w:shd w:val="clear" w:color="auto" w:fill="FFFFFF"/>
              <w:spacing w:line="240" w:lineRule="auto"/>
              <w:ind w:firstLine="567"/>
              <w:jc w:val="left"/>
              <w:rPr>
                <w:sz w:val="24"/>
                <w:szCs w:val="24"/>
              </w:rPr>
            </w:pPr>
            <w:r w:rsidRPr="003A51AC">
              <w:rPr>
                <w:sz w:val="24"/>
                <w:szCs w:val="24"/>
              </w:rPr>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tc>
        <w:tc>
          <w:tcPr>
            <w:tcW w:w="6617" w:type="dxa"/>
          </w:tcPr>
          <w:p w:rsidR="00F54899" w:rsidRPr="003A51AC" w:rsidRDefault="00E76483" w:rsidP="00E22A07">
            <w:pPr>
              <w:spacing w:line="240" w:lineRule="auto"/>
              <w:ind w:firstLine="567"/>
              <w:rPr>
                <w:i/>
                <w:sz w:val="24"/>
                <w:szCs w:val="24"/>
              </w:rPr>
            </w:pPr>
            <w:r w:rsidRPr="003A51AC">
              <w:rPr>
                <w:i/>
                <w:sz w:val="24"/>
                <w:szCs w:val="24"/>
              </w:rPr>
              <w:t>Сказки разных народов, куклы в нацинальных одеждах</w:t>
            </w:r>
          </w:p>
          <w:p w:rsidR="00E76483" w:rsidRPr="003A51AC" w:rsidRDefault="00E76483" w:rsidP="00E22A07">
            <w:pPr>
              <w:spacing w:line="240" w:lineRule="auto"/>
              <w:ind w:firstLine="567"/>
              <w:rPr>
                <w:i/>
                <w:sz w:val="24"/>
                <w:szCs w:val="24"/>
              </w:rPr>
            </w:pPr>
            <w:r w:rsidRPr="003A51AC">
              <w:rPr>
                <w:i/>
                <w:sz w:val="24"/>
                <w:szCs w:val="24"/>
              </w:rPr>
              <w:t>Центры по ознакомлению с национальностями жителей РФ</w:t>
            </w:r>
          </w:p>
          <w:p w:rsidR="00E76483" w:rsidRPr="003A51AC" w:rsidRDefault="00E76483" w:rsidP="00E22A07">
            <w:pPr>
              <w:spacing w:line="240" w:lineRule="auto"/>
              <w:ind w:firstLine="567"/>
              <w:rPr>
                <w:i/>
                <w:sz w:val="24"/>
                <w:szCs w:val="24"/>
              </w:rPr>
            </w:pPr>
            <w:r w:rsidRPr="003A51AC">
              <w:rPr>
                <w:i/>
                <w:sz w:val="24"/>
                <w:szCs w:val="24"/>
              </w:rPr>
              <w:t>Дидактические и семейные игры</w:t>
            </w:r>
          </w:p>
          <w:p w:rsidR="00E76483" w:rsidRPr="003A51AC" w:rsidRDefault="00E76483" w:rsidP="00E22A07">
            <w:pPr>
              <w:spacing w:line="240" w:lineRule="auto"/>
              <w:ind w:firstLine="567"/>
              <w:rPr>
                <w:i/>
                <w:sz w:val="24"/>
                <w:szCs w:val="24"/>
              </w:rPr>
            </w:pPr>
          </w:p>
        </w:tc>
      </w:tr>
    </w:tbl>
    <w:p w:rsidR="00DC2223" w:rsidRPr="003A51AC" w:rsidRDefault="00DC2223" w:rsidP="00E22A07">
      <w:pPr>
        <w:shd w:val="clear" w:color="auto" w:fill="FFFFFF"/>
        <w:spacing w:line="240" w:lineRule="auto"/>
        <w:ind w:firstLine="567"/>
        <w:rPr>
          <w:b/>
          <w:sz w:val="24"/>
          <w:szCs w:val="24"/>
        </w:rPr>
      </w:pPr>
    </w:p>
    <w:p w:rsidR="001E2E58" w:rsidRPr="003A51AC" w:rsidRDefault="001E2E58" w:rsidP="00E22A07">
      <w:pPr>
        <w:shd w:val="clear" w:color="auto" w:fill="FFFFFF"/>
        <w:spacing w:line="240" w:lineRule="auto"/>
        <w:ind w:firstLine="567"/>
        <w:rPr>
          <w:sz w:val="24"/>
          <w:szCs w:val="24"/>
        </w:rPr>
        <w:sectPr w:rsidR="001E2E58" w:rsidRPr="003A51AC" w:rsidSect="00276EA4">
          <w:pgSz w:w="16838" w:h="11906" w:orient="landscape"/>
          <w:pgMar w:top="568" w:right="820" w:bottom="426" w:left="1134" w:header="709" w:footer="709" w:gutter="0"/>
          <w:cols w:space="708"/>
          <w:docGrid w:linePitch="360"/>
        </w:sectPr>
      </w:pPr>
    </w:p>
    <w:p w:rsidR="004627D3" w:rsidRPr="003A51AC" w:rsidRDefault="00085F78" w:rsidP="004627D3">
      <w:pPr>
        <w:shd w:val="clear" w:color="auto" w:fill="FFFFFF"/>
        <w:spacing w:line="240" w:lineRule="auto"/>
        <w:ind w:firstLine="567"/>
        <w:rPr>
          <w:sz w:val="24"/>
          <w:szCs w:val="24"/>
        </w:rPr>
      </w:pPr>
      <w:r>
        <w:rPr>
          <w:b/>
          <w:sz w:val="24"/>
          <w:szCs w:val="24"/>
        </w:rPr>
        <w:lastRenderedPageBreak/>
        <w:t>2.9</w:t>
      </w:r>
      <w:r w:rsidR="001E2E58" w:rsidRPr="003A51AC">
        <w:rPr>
          <w:b/>
          <w:sz w:val="24"/>
          <w:szCs w:val="24"/>
        </w:rPr>
        <w:t>.9.Кадровое обеспечение</w:t>
      </w:r>
      <w:r w:rsidR="004627D3" w:rsidRPr="003A51AC">
        <w:rPr>
          <w:sz w:val="24"/>
          <w:szCs w:val="24"/>
        </w:rPr>
        <w:t xml:space="preserve"> </w:t>
      </w:r>
    </w:p>
    <w:p w:rsidR="004627D3" w:rsidRPr="003A51AC" w:rsidRDefault="004627D3" w:rsidP="004627D3">
      <w:pPr>
        <w:shd w:val="clear" w:color="auto" w:fill="FFFFFF"/>
        <w:spacing w:line="240" w:lineRule="auto"/>
        <w:ind w:firstLine="567"/>
        <w:rPr>
          <w:sz w:val="24"/>
          <w:szCs w:val="24"/>
        </w:rPr>
      </w:pPr>
    </w:p>
    <w:p w:rsidR="004627D3" w:rsidRPr="003A51AC" w:rsidRDefault="004627D3" w:rsidP="00E22A07">
      <w:pPr>
        <w:shd w:val="clear" w:color="auto" w:fill="FFFFFF"/>
        <w:spacing w:line="240" w:lineRule="auto"/>
        <w:ind w:firstLine="567"/>
        <w:rPr>
          <w:sz w:val="24"/>
          <w:szCs w:val="24"/>
        </w:rPr>
      </w:pPr>
    </w:p>
    <w:tbl>
      <w:tblPr>
        <w:tblW w:w="10348"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7229"/>
      </w:tblGrid>
      <w:tr w:rsidR="004627D3" w:rsidRPr="003A51AC" w:rsidTr="001D48B8">
        <w:tc>
          <w:tcPr>
            <w:tcW w:w="3119" w:type="dxa"/>
          </w:tcPr>
          <w:p w:rsidR="004627D3" w:rsidRPr="003A51AC" w:rsidRDefault="004627D3" w:rsidP="002D3C12">
            <w:pPr>
              <w:rPr>
                <w:rFonts w:eastAsia="Calibri"/>
                <w:sz w:val="24"/>
                <w:szCs w:val="24"/>
              </w:rPr>
            </w:pPr>
            <w:r w:rsidRPr="00A4514A">
              <w:rPr>
                <w:rFonts w:eastAsia="Calibri"/>
                <w:b/>
                <w:sz w:val="24"/>
                <w:szCs w:val="24"/>
              </w:rPr>
              <w:t>Наименование должности (в соответствии со штатным расписанием)</w:t>
            </w:r>
            <w:r w:rsidRPr="003A51AC">
              <w:rPr>
                <w:rFonts w:eastAsia="Calibri"/>
                <w:sz w:val="24"/>
                <w:szCs w:val="24"/>
              </w:rPr>
              <w:t xml:space="preserve"> </w:t>
            </w:r>
            <w:r w:rsidR="00A4514A">
              <w:rPr>
                <w:b/>
              </w:rPr>
              <w:t>Действующий профессиональный стандарт</w:t>
            </w:r>
          </w:p>
        </w:tc>
        <w:tc>
          <w:tcPr>
            <w:tcW w:w="7229" w:type="dxa"/>
          </w:tcPr>
          <w:p w:rsidR="004627D3" w:rsidRPr="003A51AC" w:rsidRDefault="004627D3" w:rsidP="00A4514A">
            <w:pPr>
              <w:rPr>
                <w:rFonts w:eastAsia="Calibri"/>
                <w:sz w:val="24"/>
                <w:szCs w:val="24"/>
              </w:rPr>
            </w:pPr>
            <w:r w:rsidRPr="00A4514A">
              <w:rPr>
                <w:rFonts w:eastAsia="Calibri"/>
                <w:b/>
                <w:sz w:val="24"/>
                <w:szCs w:val="24"/>
              </w:rPr>
              <w:t>Функционал, связанный с организацией и реализацией воспитательного процесса</w:t>
            </w:r>
            <w:r w:rsidR="00A4514A" w:rsidRPr="00A4514A">
              <w:rPr>
                <w:rFonts w:eastAsia="Calibri"/>
                <w:b/>
                <w:sz w:val="24"/>
                <w:szCs w:val="24"/>
              </w:rPr>
              <w:t>.</w:t>
            </w:r>
            <w:r w:rsidR="00A4514A">
              <w:rPr>
                <w:rFonts w:eastAsia="Calibri"/>
                <w:sz w:val="24"/>
                <w:szCs w:val="24"/>
              </w:rPr>
              <w:t xml:space="preserve"> </w:t>
            </w:r>
          </w:p>
        </w:tc>
      </w:tr>
      <w:tr w:rsidR="004627D3" w:rsidRPr="003A51AC" w:rsidTr="001D48B8">
        <w:trPr>
          <w:trHeight w:val="4673"/>
        </w:trPr>
        <w:tc>
          <w:tcPr>
            <w:tcW w:w="3119" w:type="dxa"/>
          </w:tcPr>
          <w:p w:rsidR="004627D3" w:rsidRDefault="004627D3" w:rsidP="002D3C12">
            <w:pPr>
              <w:rPr>
                <w:rFonts w:eastAsia="Calibri"/>
                <w:sz w:val="24"/>
                <w:szCs w:val="24"/>
              </w:rPr>
            </w:pPr>
            <w:r w:rsidRPr="003A51AC">
              <w:rPr>
                <w:rFonts w:eastAsia="Calibri"/>
                <w:sz w:val="24"/>
                <w:szCs w:val="24"/>
              </w:rPr>
              <w:t>Заведующий детским садом</w:t>
            </w:r>
          </w:p>
          <w:p w:rsidR="00A4514A" w:rsidRPr="003A51AC" w:rsidRDefault="00A4514A" w:rsidP="002D3C12">
            <w:pPr>
              <w:rPr>
                <w:rFonts w:eastAsia="Calibri"/>
                <w:sz w:val="24"/>
                <w:szCs w:val="24"/>
              </w:rPr>
            </w:pPr>
            <w:r>
              <w:t>Приказ Минтруда России от 19.04.2021 N 250н «Об утверждении профессионального стандарта "Руководитель образовательной организации (управление дошкольной образовательной организацией и общеобразовательной организацией)"» (Зарегистрировано в Минюсте России 02.09.2021 N 64848)</w:t>
            </w:r>
          </w:p>
        </w:tc>
        <w:tc>
          <w:tcPr>
            <w:tcW w:w="7229" w:type="dxa"/>
          </w:tcPr>
          <w:p w:rsidR="00A4514A" w:rsidRDefault="004627D3" w:rsidP="002D3C12">
            <w:r w:rsidRPr="003A51AC">
              <w:rPr>
                <w:rFonts w:eastAsia="Calibri"/>
                <w:sz w:val="24"/>
                <w:szCs w:val="24"/>
              </w:rPr>
              <w:t xml:space="preserve">- </w:t>
            </w:r>
          </w:p>
          <w:p w:rsidR="004627D3" w:rsidRPr="003A51AC" w:rsidRDefault="004627D3" w:rsidP="002D3C12">
            <w:pPr>
              <w:rPr>
                <w:rFonts w:eastAsia="Calibri"/>
                <w:sz w:val="24"/>
                <w:szCs w:val="24"/>
              </w:rPr>
            </w:pPr>
            <w:r w:rsidRPr="003A51AC">
              <w:rPr>
                <w:rFonts w:eastAsia="Calibri"/>
                <w:sz w:val="24"/>
                <w:szCs w:val="24"/>
              </w:rPr>
              <w:t>управляет воспитательной деятельностью на уровне ДОУ; - создает условия, позволяющие педагогическому составу реализовать воспитательную деятельность; - формирование мотивации педагогов к участию в разработке и реализации разнообразных образовательных и социально значимых проектов; - организационно-координационная работа при проведении общесадовых воспитательных мероприятий; - регулирование воспитательной деятельности в ДОУ; – контроль за исполнением управленческих решений по воспитательной деятельности в ДОУ (в том числе осуществляется через мониторинг качества организации воспитательной деятельности в ДОУ) - стимулирование активной воспитательной деятельности педагогов</w:t>
            </w:r>
          </w:p>
        </w:tc>
      </w:tr>
      <w:tr w:rsidR="004627D3" w:rsidRPr="003A51AC" w:rsidTr="001D48B8">
        <w:tc>
          <w:tcPr>
            <w:tcW w:w="3119" w:type="dxa"/>
          </w:tcPr>
          <w:p w:rsidR="004627D3" w:rsidRDefault="004627D3" w:rsidP="002D3C12">
            <w:pPr>
              <w:rPr>
                <w:rFonts w:eastAsia="Calibri"/>
                <w:sz w:val="24"/>
                <w:szCs w:val="24"/>
              </w:rPr>
            </w:pPr>
            <w:r w:rsidRPr="003A51AC">
              <w:rPr>
                <w:rFonts w:eastAsia="Calibri"/>
                <w:sz w:val="24"/>
                <w:szCs w:val="24"/>
              </w:rPr>
              <w:t>Старший воспитатель</w:t>
            </w:r>
          </w:p>
          <w:p w:rsidR="00A4514A" w:rsidRPr="003A51AC" w:rsidRDefault="00A4514A" w:rsidP="002D3C12">
            <w:pPr>
              <w:rPr>
                <w:rFonts w:eastAsia="Calibri"/>
                <w:sz w:val="24"/>
                <w:szCs w:val="24"/>
              </w:rPr>
            </w:pPr>
            <w:r>
              <w:t>Приказ Минтруда России от 18.10.2013 N 544н (ред. от 05.08.2016)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(Зарегистрировано в Минюсте России 06.12.2013 N 30550)</w:t>
            </w:r>
          </w:p>
        </w:tc>
        <w:tc>
          <w:tcPr>
            <w:tcW w:w="7229" w:type="dxa"/>
          </w:tcPr>
          <w:p w:rsidR="004627D3" w:rsidRPr="003A51AC" w:rsidRDefault="004627D3" w:rsidP="002D3C12">
            <w:pPr>
              <w:rPr>
                <w:rFonts w:eastAsia="Calibri"/>
                <w:sz w:val="24"/>
                <w:szCs w:val="24"/>
              </w:rPr>
            </w:pPr>
            <w:r w:rsidRPr="003A51AC">
              <w:rPr>
                <w:rFonts w:eastAsia="Calibri"/>
                <w:sz w:val="24"/>
                <w:szCs w:val="24"/>
              </w:rPr>
              <w:t>- проводит анализ итогов воспитательной деятельности в ДОУ за учебный год; - планирует воспитательную деятельность в ДОУ на учебный год, включая календарный план воспитательной работы на уч. год; - информирование о наличии возможностей для участия педагогов в воспитательной деятельности; - наполнение сайта ДОУ информацией о воспитательной деятельности; - организация повышения психолого-педагогической квалификации воспитателей; -участие обучающихся в районных и городских, конкурсах и т.д.; - организационно-методическое сопровождение воспитательной деятельности педагогических инициатив; - создание необходимой для осуществления воспитательной деятельности инфраструктуры;</w:t>
            </w:r>
          </w:p>
          <w:p w:rsidR="004627D3" w:rsidRPr="003A51AC" w:rsidRDefault="004627D3" w:rsidP="002D3C12">
            <w:pPr>
              <w:rPr>
                <w:rFonts w:eastAsia="Calibri"/>
                <w:sz w:val="24"/>
                <w:szCs w:val="24"/>
              </w:rPr>
            </w:pPr>
            <w:r w:rsidRPr="003A51AC">
              <w:rPr>
                <w:rFonts w:eastAsia="Calibri"/>
                <w:sz w:val="24"/>
                <w:szCs w:val="24"/>
              </w:rPr>
              <w:t>развитие сотрудничества с социальными партнерами;</w:t>
            </w:r>
          </w:p>
        </w:tc>
      </w:tr>
      <w:tr w:rsidR="004627D3" w:rsidRPr="003A51AC" w:rsidTr="001D48B8">
        <w:tc>
          <w:tcPr>
            <w:tcW w:w="3119" w:type="dxa"/>
          </w:tcPr>
          <w:p w:rsidR="004627D3" w:rsidRDefault="004627D3" w:rsidP="002D3C12">
            <w:pPr>
              <w:rPr>
                <w:rFonts w:eastAsia="Calibri"/>
                <w:sz w:val="24"/>
                <w:szCs w:val="24"/>
              </w:rPr>
            </w:pPr>
            <w:r w:rsidRPr="003A51AC">
              <w:rPr>
                <w:rFonts w:eastAsia="Calibri"/>
                <w:sz w:val="24"/>
                <w:szCs w:val="24"/>
              </w:rPr>
              <w:t>Учитель-логопед</w:t>
            </w:r>
          </w:p>
          <w:p w:rsidR="00A4514A" w:rsidRDefault="00A4514A" w:rsidP="00A4514A">
            <w:pPr>
              <w:jc w:val="center"/>
            </w:pPr>
            <w:r>
              <w:t>Приказ Министерства труда и социальной защиты Российской Федерации от 13.03.2023 № 136н «Об утверждении профессионального стандарта "Педагог-дефектолог"»</w:t>
            </w:r>
          </w:p>
          <w:p w:rsidR="00A4514A" w:rsidRPr="003A51AC" w:rsidRDefault="00A4514A" w:rsidP="00A4514A">
            <w:pPr>
              <w:rPr>
                <w:rFonts w:eastAsia="Calibri"/>
                <w:sz w:val="24"/>
                <w:szCs w:val="24"/>
              </w:rPr>
            </w:pPr>
            <w:r>
              <w:lastRenderedPageBreak/>
              <w:t>(Зарегистрирован 14.04.2023 № 73027)</w:t>
            </w:r>
          </w:p>
        </w:tc>
        <w:tc>
          <w:tcPr>
            <w:tcW w:w="7229" w:type="dxa"/>
          </w:tcPr>
          <w:p w:rsidR="004627D3" w:rsidRPr="003A51AC" w:rsidRDefault="004627D3" w:rsidP="002D3C12">
            <w:pPr>
              <w:rPr>
                <w:rFonts w:eastAsia="Calibri"/>
                <w:sz w:val="24"/>
                <w:szCs w:val="24"/>
              </w:rPr>
            </w:pPr>
            <w:r w:rsidRPr="003A51AC">
              <w:rPr>
                <w:rFonts w:eastAsia="Calibri"/>
                <w:sz w:val="24"/>
                <w:szCs w:val="24"/>
              </w:rPr>
              <w:lastRenderedPageBreak/>
              <w:t>Осуществление необходимой коррекции недостатков в</w:t>
            </w:r>
          </w:p>
          <w:p w:rsidR="004627D3" w:rsidRPr="003A51AC" w:rsidRDefault="004627D3" w:rsidP="002D3C12">
            <w:pPr>
              <w:rPr>
                <w:rFonts w:eastAsia="Calibri"/>
                <w:sz w:val="24"/>
                <w:szCs w:val="24"/>
              </w:rPr>
            </w:pPr>
            <w:r w:rsidRPr="003A51AC">
              <w:rPr>
                <w:rFonts w:eastAsia="Calibri"/>
                <w:sz w:val="24"/>
                <w:szCs w:val="24"/>
              </w:rPr>
              <w:t>физическом и (или) психическом развитии детей:</w:t>
            </w:r>
          </w:p>
          <w:p w:rsidR="004627D3" w:rsidRPr="003A51AC" w:rsidRDefault="004627D3" w:rsidP="002D3C12">
            <w:pPr>
              <w:rPr>
                <w:rFonts w:eastAsia="Calibri"/>
                <w:sz w:val="24"/>
                <w:szCs w:val="24"/>
              </w:rPr>
            </w:pPr>
            <w:r w:rsidRPr="003A51AC">
              <w:rPr>
                <w:rFonts w:eastAsia="Calibri"/>
                <w:sz w:val="24"/>
                <w:szCs w:val="24"/>
              </w:rPr>
              <w:t>- практическое усвоение лексических и</w:t>
            </w:r>
          </w:p>
          <w:p w:rsidR="004627D3" w:rsidRPr="003A51AC" w:rsidRDefault="004627D3" w:rsidP="002D3C12">
            <w:pPr>
              <w:rPr>
                <w:rFonts w:eastAsia="Calibri"/>
                <w:sz w:val="24"/>
                <w:szCs w:val="24"/>
              </w:rPr>
            </w:pPr>
            <w:r w:rsidRPr="003A51AC">
              <w:rPr>
                <w:rFonts w:eastAsia="Calibri"/>
                <w:sz w:val="24"/>
                <w:szCs w:val="24"/>
              </w:rPr>
              <w:t>грамматических средств языка;</w:t>
            </w:r>
          </w:p>
          <w:p w:rsidR="004627D3" w:rsidRPr="003A51AC" w:rsidRDefault="004627D3" w:rsidP="002D3C12">
            <w:pPr>
              <w:rPr>
                <w:rFonts w:eastAsia="Calibri"/>
                <w:sz w:val="24"/>
                <w:szCs w:val="24"/>
              </w:rPr>
            </w:pPr>
            <w:r w:rsidRPr="003A51AC">
              <w:rPr>
                <w:rFonts w:eastAsia="Calibri"/>
                <w:sz w:val="24"/>
                <w:szCs w:val="24"/>
              </w:rPr>
              <w:t>- подготовка к обучению грамоте;</w:t>
            </w:r>
          </w:p>
          <w:p w:rsidR="004627D3" w:rsidRPr="003A51AC" w:rsidRDefault="004627D3" w:rsidP="002D3C12">
            <w:pPr>
              <w:rPr>
                <w:rFonts w:eastAsia="Calibri"/>
                <w:sz w:val="24"/>
                <w:szCs w:val="24"/>
              </w:rPr>
            </w:pPr>
            <w:r w:rsidRPr="003A51AC">
              <w:rPr>
                <w:rFonts w:eastAsia="Calibri"/>
                <w:sz w:val="24"/>
                <w:szCs w:val="24"/>
              </w:rPr>
              <w:t>- развитие навыков связной речи;</w:t>
            </w:r>
          </w:p>
          <w:p w:rsidR="004627D3" w:rsidRPr="003A51AC" w:rsidRDefault="004627D3" w:rsidP="002D3C12">
            <w:pPr>
              <w:rPr>
                <w:rFonts w:eastAsia="Calibri"/>
                <w:sz w:val="24"/>
                <w:szCs w:val="24"/>
              </w:rPr>
            </w:pPr>
            <w:r w:rsidRPr="003A51AC">
              <w:rPr>
                <w:rFonts w:eastAsia="Calibri"/>
                <w:sz w:val="24"/>
                <w:szCs w:val="24"/>
              </w:rPr>
              <w:t>- расширение и систематизация знаний и представлений детей</w:t>
            </w:r>
          </w:p>
          <w:p w:rsidR="004627D3" w:rsidRPr="003A51AC" w:rsidRDefault="004627D3" w:rsidP="002D3C12">
            <w:pPr>
              <w:rPr>
                <w:rFonts w:eastAsia="Calibri"/>
                <w:sz w:val="24"/>
                <w:szCs w:val="24"/>
              </w:rPr>
            </w:pPr>
            <w:r w:rsidRPr="003A51AC">
              <w:rPr>
                <w:rFonts w:eastAsia="Calibri"/>
                <w:sz w:val="24"/>
                <w:szCs w:val="24"/>
              </w:rPr>
              <w:t>об окружающей действительности;</w:t>
            </w:r>
          </w:p>
          <w:p w:rsidR="004627D3" w:rsidRPr="003A51AC" w:rsidRDefault="004627D3" w:rsidP="002D3C12">
            <w:pPr>
              <w:rPr>
                <w:rFonts w:eastAsia="Calibri"/>
                <w:sz w:val="24"/>
                <w:szCs w:val="24"/>
              </w:rPr>
            </w:pPr>
            <w:r w:rsidRPr="003A51AC">
              <w:rPr>
                <w:rFonts w:eastAsia="Calibri"/>
                <w:sz w:val="24"/>
                <w:szCs w:val="24"/>
              </w:rPr>
              <w:t>- развитие высших психических функций (внимания,</w:t>
            </w:r>
          </w:p>
          <w:p w:rsidR="004627D3" w:rsidRPr="003A51AC" w:rsidRDefault="004627D3" w:rsidP="002D3C12">
            <w:pPr>
              <w:rPr>
                <w:rFonts w:eastAsia="Calibri"/>
                <w:sz w:val="24"/>
                <w:szCs w:val="24"/>
              </w:rPr>
            </w:pPr>
            <w:r w:rsidRPr="003A51AC">
              <w:rPr>
                <w:rFonts w:eastAsia="Calibri"/>
                <w:sz w:val="24"/>
                <w:szCs w:val="24"/>
              </w:rPr>
              <w:lastRenderedPageBreak/>
              <w:t>памяти, логического мышления);</w:t>
            </w:r>
          </w:p>
          <w:p w:rsidR="004627D3" w:rsidRPr="003A51AC" w:rsidRDefault="004627D3" w:rsidP="002D3C12">
            <w:pPr>
              <w:rPr>
                <w:rFonts w:eastAsia="Calibri"/>
                <w:sz w:val="24"/>
                <w:szCs w:val="24"/>
              </w:rPr>
            </w:pPr>
            <w:r w:rsidRPr="003A51AC">
              <w:rPr>
                <w:rFonts w:eastAsia="Calibri"/>
                <w:sz w:val="24"/>
                <w:szCs w:val="24"/>
              </w:rPr>
              <w:t>- развитие мелкой моторики руки;</w:t>
            </w:r>
          </w:p>
          <w:p w:rsidR="004627D3" w:rsidRPr="003A51AC" w:rsidRDefault="004627D3" w:rsidP="002D3C12">
            <w:pPr>
              <w:rPr>
                <w:rFonts w:eastAsia="Calibri"/>
                <w:sz w:val="24"/>
                <w:szCs w:val="24"/>
              </w:rPr>
            </w:pPr>
            <w:r w:rsidRPr="003A51AC">
              <w:rPr>
                <w:rFonts w:eastAsia="Calibri"/>
                <w:sz w:val="24"/>
                <w:szCs w:val="24"/>
              </w:rPr>
              <w:t>- коррекция эмоционально-волевой сферы.</w:t>
            </w:r>
          </w:p>
        </w:tc>
      </w:tr>
      <w:tr w:rsidR="004627D3" w:rsidRPr="003A51AC" w:rsidTr="001D48B8">
        <w:tc>
          <w:tcPr>
            <w:tcW w:w="3119" w:type="dxa"/>
          </w:tcPr>
          <w:p w:rsidR="004627D3" w:rsidRDefault="004627D3" w:rsidP="002D3C12">
            <w:pPr>
              <w:rPr>
                <w:rFonts w:eastAsia="Calibri"/>
                <w:sz w:val="24"/>
                <w:szCs w:val="24"/>
              </w:rPr>
            </w:pPr>
            <w:r w:rsidRPr="003A51AC">
              <w:rPr>
                <w:rFonts w:eastAsia="Calibri"/>
                <w:sz w:val="24"/>
                <w:szCs w:val="24"/>
              </w:rPr>
              <w:lastRenderedPageBreak/>
              <w:t>Педагог-психолог</w:t>
            </w:r>
          </w:p>
          <w:p w:rsidR="00A4514A" w:rsidRPr="003A51AC" w:rsidRDefault="00A4514A" w:rsidP="002D3C12">
            <w:pPr>
              <w:rPr>
                <w:rFonts w:eastAsia="Calibri"/>
                <w:sz w:val="24"/>
                <w:szCs w:val="24"/>
              </w:rPr>
            </w:pPr>
            <w:r>
              <w:t>Приказ Министерства труда и социальной защиты РФ от 24 июля 2015 г. N 514н «Об утверждении профессионального стандарта "Педагог-психолог (психолог в сфере образования)"»</w:t>
            </w:r>
          </w:p>
        </w:tc>
        <w:tc>
          <w:tcPr>
            <w:tcW w:w="7229" w:type="dxa"/>
          </w:tcPr>
          <w:p w:rsidR="004627D3" w:rsidRPr="003A51AC" w:rsidRDefault="004627D3" w:rsidP="002D3C12">
            <w:pPr>
              <w:rPr>
                <w:rFonts w:eastAsia="Calibri"/>
                <w:sz w:val="24"/>
                <w:szCs w:val="24"/>
              </w:rPr>
            </w:pPr>
            <w:r w:rsidRPr="003A51AC">
              <w:rPr>
                <w:rFonts w:eastAsia="Calibri"/>
                <w:sz w:val="24"/>
                <w:szCs w:val="24"/>
              </w:rPr>
              <w:t>оказание психолого-педагогической помощи; - осуществление социологических исследований обучающихся; - организация и проведение различных видов воспитательной работы; - подготовка предложений по поощрению обучающихся и педагогов за активное участие в воспитательном процессе.</w:t>
            </w:r>
          </w:p>
          <w:p w:rsidR="004627D3" w:rsidRPr="003A51AC" w:rsidRDefault="004627D3" w:rsidP="002D3C12">
            <w:pPr>
              <w:rPr>
                <w:rFonts w:eastAsia="Calibri"/>
                <w:sz w:val="24"/>
                <w:szCs w:val="24"/>
              </w:rPr>
            </w:pPr>
            <w:r w:rsidRPr="003A51AC">
              <w:rPr>
                <w:rFonts w:eastAsia="Calibri"/>
                <w:sz w:val="24"/>
                <w:szCs w:val="24"/>
              </w:rPr>
              <w:t>- оказание психолого-педагогической помощи; - осуществление социологических исследований обучающихся; - подготовка предложений по поощрению обучающихся и педагогов за активное участие в воспитательном процессе; -наполнение сайта ДОУ информацией о воспитательной деятельности</w:t>
            </w:r>
          </w:p>
        </w:tc>
      </w:tr>
      <w:tr w:rsidR="004627D3" w:rsidRPr="003A51AC" w:rsidTr="001D48B8">
        <w:tc>
          <w:tcPr>
            <w:tcW w:w="3119" w:type="dxa"/>
          </w:tcPr>
          <w:p w:rsidR="004627D3" w:rsidRDefault="004627D3" w:rsidP="002D3C12">
            <w:pPr>
              <w:rPr>
                <w:rFonts w:eastAsia="Calibri"/>
                <w:sz w:val="24"/>
                <w:szCs w:val="24"/>
              </w:rPr>
            </w:pPr>
            <w:r w:rsidRPr="003A51AC">
              <w:rPr>
                <w:rFonts w:eastAsia="Calibri"/>
                <w:sz w:val="24"/>
                <w:szCs w:val="24"/>
              </w:rPr>
              <w:t xml:space="preserve">Воспитатель Инструктор по физической культуре Музыкальный руководитель </w:t>
            </w:r>
          </w:p>
          <w:p w:rsidR="00A4514A" w:rsidRPr="003A51AC" w:rsidRDefault="00A4514A" w:rsidP="002D3C12">
            <w:pPr>
              <w:rPr>
                <w:rFonts w:eastAsia="Calibri"/>
                <w:sz w:val="24"/>
                <w:szCs w:val="24"/>
              </w:rPr>
            </w:pPr>
            <w:r>
              <w:t>Приказ Минтруда России от 18.10.2013 N 544н (ред. от 05.08.2016)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(Зарегистрировано в Минюсте России 06.12.2013 N 30550)</w:t>
            </w:r>
          </w:p>
        </w:tc>
        <w:tc>
          <w:tcPr>
            <w:tcW w:w="7229" w:type="dxa"/>
          </w:tcPr>
          <w:p w:rsidR="004627D3" w:rsidRPr="003A51AC" w:rsidRDefault="004627D3" w:rsidP="002D3C12">
            <w:pPr>
              <w:rPr>
                <w:rFonts w:eastAsia="Calibri"/>
                <w:sz w:val="24"/>
                <w:szCs w:val="24"/>
              </w:rPr>
            </w:pPr>
            <w:r w:rsidRPr="003A51AC">
              <w:rPr>
                <w:rFonts w:eastAsia="Calibri"/>
                <w:sz w:val="24"/>
                <w:szCs w:val="24"/>
              </w:rPr>
              <w:t>обеспечивает занятие обучающихся творчеством, медиа, физической культурой; - формирование у обучающихся активной гражданской позиции, сохранение и приумножение нравственных, культурных и научных ценностей в условиях современной жизни, сохранение традиций ДОУ; – организация работы по формированию общей культуры будущего школьника; - внедрение здорового образа жизни; - внедрение в практику воспитательной деятельности научных достижений, новых технологий образовательного процесса; - организация участия обучающихся в мероприятиях, проводимых районными, городскими и другими структурами в рамках воспитательной деятельности;</w:t>
            </w:r>
          </w:p>
        </w:tc>
      </w:tr>
      <w:tr w:rsidR="004627D3" w:rsidRPr="003A51AC" w:rsidTr="001D48B8">
        <w:tc>
          <w:tcPr>
            <w:tcW w:w="3119" w:type="dxa"/>
          </w:tcPr>
          <w:p w:rsidR="004627D3" w:rsidRPr="003A51AC" w:rsidRDefault="004627D3" w:rsidP="002D3C12">
            <w:pPr>
              <w:rPr>
                <w:rFonts w:eastAsia="Calibri"/>
                <w:sz w:val="24"/>
                <w:szCs w:val="24"/>
              </w:rPr>
            </w:pPr>
            <w:r w:rsidRPr="003A51AC">
              <w:rPr>
                <w:rFonts w:eastAsia="Calibri"/>
                <w:sz w:val="24"/>
                <w:szCs w:val="24"/>
              </w:rPr>
              <w:t>Помощник воспитателя</w:t>
            </w:r>
          </w:p>
        </w:tc>
        <w:tc>
          <w:tcPr>
            <w:tcW w:w="7229" w:type="dxa"/>
          </w:tcPr>
          <w:p w:rsidR="004627D3" w:rsidRPr="003A51AC" w:rsidRDefault="004627D3" w:rsidP="002D3C12">
            <w:pPr>
              <w:rPr>
                <w:rFonts w:eastAsia="Calibri"/>
                <w:sz w:val="24"/>
                <w:szCs w:val="24"/>
              </w:rPr>
            </w:pPr>
            <w:r w:rsidRPr="003A51AC">
              <w:rPr>
                <w:rFonts w:eastAsia="Calibri"/>
                <w:sz w:val="24"/>
                <w:szCs w:val="24"/>
              </w:rPr>
              <w:t>Создание социальной ситуации развития обучающихся,</w:t>
            </w:r>
          </w:p>
          <w:p w:rsidR="004627D3" w:rsidRPr="003A51AC" w:rsidRDefault="004627D3" w:rsidP="002D3C12">
            <w:pPr>
              <w:rPr>
                <w:rFonts w:eastAsia="Calibri"/>
                <w:sz w:val="24"/>
                <w:szCs w:val="24"/>
              </w:rPr>
            </w:pPr>
          </w:p>
          <w:p w:rsidR="004627D3" w:rsidRPr="003A51AC" w:rsidRDefault="004627D3" w:rsidP="002D3C12">
            <w:pPr>
              <w:rPr>
                <w:rFonts w:eastAsia="Calibri"/>
                <w:sz w:val="24"/>
                <w:szCs w:val="24"/>
              </w:rPr>
            </w:pPr>
            <w:r w:rsidRPr="003A51AC">
              <w:rPr>
                <w:rFonts w:eastAsia="Calibri"/>
                <w:sz w:val="24"/>
                <w:szCs w:val="24"/>
              </w:rPr>
              <w:t>соответствующей специфике дошкольного возраста.</w:t>
            </w:r>
          </w:p>
          <w:p w:rsidR="004627D3" w:rsidRPr="003A51AC" w:rsidRDefault="004627D3" w:rsidP="002D3C12">
            <w:pPr>
              <w:rPr>
                <w:rFonts w:eastAsia="Calibri"/>
                <w:sz w:val="24"/>
                <w:szCs w:val="24"/>
              </w:rPr>
            </w:pPr>
            <w:r w:rsidRPr="003A51AC">
              <w:rPr>
                <w:rFonts w:eastAsia="Calibri"/>
                <w:sz w:val="24"/>
                <w:szCs w:val="24"/>
              </w:rPr>
              <w:t>Обеспечение совместно с воспитателем занятий</w:t>
            </w:r>
          </w:p>
          <w:p w:rsidR="004627D3" w:rsidRPr="003A51AC" w:rsidRDefault="004627D3" w:rsidP="002D3C12">
            <w:pPr>
              <w:rPr>
                <w:rFonts w:eastAsia="Calibri"/>
                <w:sz w:val="24"/>
                <w:szCs w:val="24"/>
              </w:rPr>
            </w:pPr>
            <w:r w:rsidRPr="003A51AC">
              <w:rPr>
                <w:rFonts w:eastAsia="Calibri"/>
                <w:sz w:val="24"/>
                <w:szCs w:val="24"/>
              </w:rPr>
              <w:t>обучающихся творчеством, трудовой деятельностью.</w:t>
            </w:r>
          </w:p>
          <w:p w:rsidR="004627D3" w:rsidRPr="003A51AC" w:rsidRDefault="004627D3" w:rsidP="002D3C12">
            <w:pPr>
              <w:rPr>
                <w:rFonts w:eastAsia="Calibri"/>
                <w:sz w:val="24"/>
                <w:szCs w:val="24"/>
              </w:rPr>
            </w:pPr>
            <w:r w:rsidRPr="003A51AC">
              <w:rPr>
                <w:rFonts w:eastAsia="Calibri"/>
                <w:sz w:val="24"/>
                <w:szCs w:val="24"/>
              </w:rPr>
              <w:t>Участие в организации работы по формированию</w:t>
            </w:r>
          </w:p>
          <w:p w:rsidR="004627D3" w:rsidRPr="003A51AC" w:rsidRDefault="004627D3" w:rsidP="002D3C12">
            <w:pPr>
              <w:rPr>
                <w:rFonts w:eastAsia="Calibri"/>
                <w:sz w:val="24"/>
                <w:szCs w:val="24"/>
              </w:rPr>
            </w:pPr>
            <w:r w:rsidRPr="003A51AC">
              <w:rPr>
                <w:rFonts w:eastAsia="Calibri"/>
                <w:sz w:val="24"/>
                <w:szCs w:val="24"/>
              </w:rPr>
              <w:t>общей культуры будущего школьника.</w:t>
            </w:r>
          </w:p>
        </w:tc>
      </w:tr>
    </w:tbl>
    <w:p w:rsidR="004627D3" w:rsidRPr="003A51AC" w:rsidRDefault="004627D3" w:rsidP="004627D3">
      <w:pPr>
        <w:shd w:val="clear" w:color="auto" w:fill="FFFFFF"/>
        <w:spacing w:line="240" w:lineRule="auto"/>
        <w:rPr>
          <w:sz w:val="24"/>
          <w:szCs w:val="24"/>
        </w:rPr>
      </w:pPr>
    </w:p>
    <w:p w:rsidR="00A4514A" w:rsidRDefault="00A4514A" w:rsidP="00A4514A">
      <w:pPr>
        <w:spacing w:line="360" w:lineRule="auto"/>
        <w:ind w:firstLine="709"/>
      </w:pPr>
      <w:r>
        <w:t>В данном подразделе дошкольное образовательное учреждение представляет информацию об организации непрерывного сопровождения профессионального развития кадров в соответствии с перечнем, представленным в таблице.</w:t>
      </w:r>
    </w:p>
    <w:p w:rsidR="00A4514A" w:rsidRDefault="00A4514A" w:rsidP="00A4514A">
      <w:pPr>
        <w:spacing w:line="360" w:lineRule="auto"/>
        <w:jc w:val="right"/>
      </w:pPr>
    </w:p>
    <w:tbl>
      <w:tblPr>
        <w:tblStyle w:val="a7"/>
        <w:tblW w:w="0" w:type="auto"/>
        <w:tblLook w:val="04A0" w:firstRow="1" w:lastRow="0" w:firstColumn="1" w:lastColumn="0" w:noHBand="0" w:noVBand="1"/>
      </w:tblPr>
      <w:tblGrid>
        <w:gridCol w:w="808"/>
        <w:gridCol w:w="9472"/>
      </w:tblGrid>
      <w:tr w:rsidR="00A4514A" w:rsidTr="000345C0">
        <w:tc>
          <w:tcPr>
            <w:tcW w:w="817" w:type="dxa"/>
          </w:tcPr>
          <w:p w:rsidR="00A4514A" w:rsidRDefault="00A4514A" w:rsidP="000345C0">
            <w:pPr>
              <w:jc w:val="center"/>
            </w:pPr>
            <w:r>
              <w:t>1</w:t>
            </w:r>
          </w:p>
        </w:tc>
        <w:tc>
          <w:tcPr>
            <w:tcW w:w="9604" w:type="dxa"/>
          </w:tcPr>
          <w:p w:rsidR="00A4514A" w:rsidRDefault="00A4514A" w:rsidP="000345C0">
            <w:r>
              <w:t>План обучения педагогических кадров по дополнительным образовательным программам повышения квалификации на учебный год (Приложение№1 )</w:t>
            </w:r>
          </w:p>
        </w:tc>
      </w:tr>
      <w:tr w:rsidR="00A4514A" w:rsidTr="000345C0">
        <w:tc>
          <w:tcPr>
            <w:tcW w:w="817" w:type="dxa"/>
          </w:tcPr>
          <w:p w:rsidR="00A4514A" w:rsidRDefault="00A4514A" w:rsidP="000345C0">
            <w:pPr>
              <w:jc w:val="center"/>
            </w:pPr>
            <w:r>
              <w:t>2</w:t>
            </w:r>
          </w:p>
        </w:tc>
        <w:tc>
          <w:tcPr>
            <w:tcW w:w="9604" w:type="dxa"/>
          </w:tcPr>
          <w:p w:rsidR="00A4514A" w:rsidRDefault="00A4514A" w:rsidP="000345C0">
            <w:r>
              <w:t>План работы по наставничеству на учебный год(Приложение№ 2)</w:t>
            </w:r>
          </w:p>
        </w:tc>
      </w:tr>
      <w:tr w:rsidR="00A4514A" w:rsidTr="000345C0">
        <w:tc>
          <w:tcPr>
            <w:tcW w:w="817" w:type="dxa"/>
          </w:tcPr>
          <w:p w:rsidR="00A4514A" w:rsidRDefault="00A4514A" w:rsidP="000345C0">
            <w:pPr>
              <w:jc w:val="center"/>
            </w:pPr>
            <w:r>
              <w:t>3</w:t>
            </w:r>
          </w:p>
        </w:tc>
        <w:tc>
          <w:tcPr>
            <w:tcW w:w="9604" w:type="dxa"/>
          </w:tcPr>
          <w:p w:rsidR="00A4514A" w:rsidRDefault="00A4514A" w:rsidP="000345C0">
            <w:r>
              <w:t>План мероприятий внутрикорпоративного обучения на учебный год (Приложение № 3).</w:t>
            </w:r>
          </w:p>
        </w:tc>
      </w:tr>
      <w:tr w:rsidR="00A4514A" w:rsidTr="000345C0">
        <w:tc>
          <w:tcPr>
            <w:tcW w:w="817" w:type="dxa"/>
          </w:tcPr>
          <w:p w:rsidR="00A4514A" w:rsidRDefault="00A4514A" w:rsidP="000345C0">
            <w:pPr>
              <w:jc w:val="center"/>
            </w:pPr>
            <w:r>
              <w:lastRenderedPageBreak/>
              <w:t>4</w:t>
            </w:r>
          </w:p>
        </w:tc>
        <w:tc>
          <w:tcPr>
            <w:tcW w:w="9604" w:type="dxa"/>
          </w:tcPr>
          <w:p w:rsidR="00A4514A" w:rsidRDefault="00A4514A" w:rsidP="000345C0">
            <w:r>
              <w:t>План участия педагогических кадров в конкурсном движении на учебный год (Приложение №4)</w:t>
            </w:r>
          </w:p>
        </w:tc>
      </w:tr>
      <w:tr w:rsidR="00A4514A" w:rsidTr="000345C0">
        <w:tc>
          <w:tcPr>
            <w:tcW w:w="10421" w:type="dxa"/>
            <w:gridSpan w:val="2"/>
            <w:shd w:val="clear" w:color="auto" w:fill="E5DFEC" w:themeFill="accent4" w:themeFillTint="33"/>
          </w:tcPr>
          <w:p w:rsidR="00A4514A" w:rsidRDefault="00A4514A" w:rsidP="000345C0">
            <w:pPr>
              <w:rPr>
                <w:color w:val="FF0000"/>
              </w:rPr>
            </w:pPr>
          </w:p>
        </w:tc>
      </w:tr>
    </w:tbl>
    <w:p w:rsidR="00A4514A" w:rsidRDefault="00A4514A" w:rsidP="00A4514A">
      <w:pPr>
        <w:spacing w:line="360" w:lineRule="auto"/>
        <w:jc w:val="center"/>
      </w:pPr>
    </w:p>
    <w:p w:rsidR="004627D3" w:rsidRPr="003A51AC" w:rsidRDefault="004627D3" w:rsidP="00E22A07">
      <w:pPr>
        <w:shd w:val="clear" w:color="auto" w:fill="FFFFFF"/>
        <w:spacing w:line="240" w:lineRule="auto"/>
        <w:ind w:firstLine="567"/>
        <w:rPr>
          <w:sz w:val="24"/>
          <w:szCs w:val="24"/>
        </w:rPr>
      </w:pPr>
    </w:p>
    <w:p w:rsidR="004627D3" w:rsidRPr="00A4514A" w:rsidRDefault="004627D3" w:rsidP="00A4514A">
      <w:pPr>
        <w:shd w:val="clear" w:color="auto" w:fill="FFFFFF"/>
        <w:spacing w:line="240" w:lineRule="auto"/>
        <w:rPr>
          <w:sz w:val="24"/>
          <w:szCs w:val="24"/>
          <w:highlight w:val="green"/>
        </w:rPr>
      </w:pPr>
    </w:p>
    <w:p w:rsidR="004627D3" w:rsidRPr="003A51AC" w:rsidRDefault="004627D3" w:rsidP="004627D3">
      <w:pPr>
        <w:pStyle w:val="a3"/>
        <w:shd w:val="clear" w:color="auto" w:fill="FFFFFF"/>
        <w:spacing w:line="240" w:lineRule="auto"/>
        <w:ind w:left="567"/>
        <w:rPr>
          <w:sz w:val="24"/>
          <w:szCs w:val="24"/>
          <w:highlight w:val="green"/>
        </w:rPr>
      </w:pPr>
    </w:p>
    <w:p w:rsidR="004627D3" w:rsidRPr="003A51AC" w:rsidRDefault="000E5601" w:rsidP="004627D3">
      <w:pPr>
        <w:ind w:firstLine="709"/>
        <w:rPr>
          <w:sz w:val="24"/>
          <w:szCs w:val="24"/>
        </w:rPr>
      </w:pPr>
      <w:r>
        <w:rPr>
          <w:sz w:val="24"/>
          <w:szCs w:val="24"/>
        </w:rPr>
        <w:t>На уровне уклада МК</w:t>
      </w:r>
      <w:r w:rsidR="004627D3" w:rsidRPr="003A51AC">
        <w:rPr>
          <w:sz w:val="24"/>
          <w:szCs w:val="24"/>
        </w:rPr>
        <w:t xml:space="preserve">ДОУ инклюзивное образование – это идеальная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w:t>
      </w:r>
    </w:p>
    <w:p w:rsidR="004627D3" w:rsidRPr="003A51AC" w:rsidRDefault="004627D3" w:rsidP="004627D3">
      <w:pPr>
        <w:ind w:firstLine="709"/>
        <w:rPr>
          <w:sz w:val="24"/>
          <w:szCs w:val="24"/>
        </w:rPr>
      </w:pPr>
      <w:r w:rsidRPr="003A51AC">
        <w:rPr>
          <w:sz w:val="24"/>
          <w:szCs w:val="24"/>
        </w:rPr>
        <w:t>Эти ценности разделяются всеми участникам</w:t>
      </w:r>
      <w:r w:rsidR="000E5601">
        <w:rPr>
          <w:sz w:val="24"/>
          <w:szCs w:val="24"/>
        </w:rPr>
        <w:t>и образовательных отношений в МК</w:t>
      </w:r>
      <w:r w:rsidRPr="003A51AC">
        <w:rPr>
          <w:sz w:val="24"/>
          <w:szCs w:val="24"/>
        </w:rPr>
        <w:t xml:space="preserve">ДОУ. </w:t>
      </w:r>
    </w:p>
    <w:p w:rsidR="004627D3" w:rsidRPr="003A51AC" w:rsidRDefault="004627D3" w:rsidP="004627D3">
      <w:pPr>
        <w:ind w:firstLine="709"/>
        <w:rPr>
          <w:sz w:val="24"/>
          <w:szCs w:val="24"/>
        </w:rPr>
      </w:pPr>
      <w:r w:rsidRPr="003A51AC">
        <w:rPr>
          <w:i/>
          <w:sz w:val="24"/>
          <w:szCs w:val="24"/>
        </w:rPr>
        <w:t>На уровне воспитывающих сред</w:t>
      </w:r>
      <w:r w:rsidRPr="003A51AC">
        <w:rPr>
          <w:sz w:val="24"/>
          <w:szCs w:val="24"/>
        </w:rPr>
        <w:t>: ППС строится как максимально доступная для детей с ОВЗ; с</w:t>
      </w:r>
      <w:r w:rsidR="000E5601">
        <w:rPr>
          <w:sz w:val="24"/>
          <w:szCs w:val="24"/>
        </w:rPr>
        <w:t>обытийная воспитывающая среда МК</w:t>
      </w:r>
      <w:r w:rsidRPr="003A51AC">
        <w:rPr>
          <w:sz w:val="24"/>
          <w:szCs w:val="24"/>
        </w:rPr>
        <w:t>ДОУ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4627D3" w:rsidRPr="003A51AC" w:rsidRDefault="004627D3" w:rsidP="004627D3">
      <w:pPr>
        <w:ind w:firstLine="709"/>
        <w:rPr>
          <w:sz w:val="24"/>
          <w:szCs w:val="24"/>
        </w:rPr>
      </w:pPr>
      <w:r w:rsidRPr="003A51AC">
        <w:rPr>
          <w:i/>
          <w:sz w:val="24"/>
          <w:szCs w:val="24"/>
        </w:rPr>
        <w:t xml:space="preserve"> На уровне общности:</w:t>
      </w:r>
      <w:r w:rsidRPr="003A51AC">
        <w:rPr>
          <w:sz w:val="24"/>
          <w:szCs w:val="24"/>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 </w:t>
      </w:r>
    </w:p>
    <w:p w:rsidR="004627D3" w:rsidRPr="003A51AC" w:rsidRDefault="004627D3" w:rsidP="004627D3">
      <w:pPr>
        <w:ind w:firstLine="709"/>
        <w:rPr>
          <w:sz w:val="24"/>
          <w:szCs w:val="24"/>
        </w:rPr>
      </w:pPr>
      <w:r w:rsidRPr="003A51AC">
        <w:rPr>
          <w:i/>
          <w:sz w:val="24"/>
          <w:szCs w:val="24"/>
        </w:rPr>
        <w:t>На уровне деятельностей:</w:t>
      </w:r>
      <w:r w:rsidRPr="003A51AC">
        <w:rPr>
          <w:sz w:val="24"/>
          <w:szCs w:val="24"/>
        </w:rPr>
        <w:t xml:space="preserve">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 </w:t>
      </w:r>
    </w:p>
    <w:p w:rsidR="004627D3" w:rsidRPr="003A51AC" w:rsidRDefault="004627D3" w:rsidP="004627D3">
      <w:pPr>
        <w:ind w:firstLine="709"/>
        <w:rPr>
          <w:b/>
          <w:i/>
          <w:sz w:val="24"/>
          <w:szCs w:val="24"/>
        </w:rPr>
      </w:pPr>
      <w:r w:rsidRPr="003A51AC">
        <w:rPr>
          <w:i/>
          <w:sz w:val="24"/>
          <w:szCs w:val="24"/>
        </w:rPr>
        <w:t>На уровне событий:</w:t>
      </w:r>
      <w:r w:rsidRPr="003A51AC">
        <w:rPr>
          <w:b/>
          <w:i/>
          <w:sz w:val="24"/>
          <w:szCs w:val="24"/>
        </w:rPr>
        <w:t xml:space="preserve"> </w:t>
      </w:r>
      <w:r w:rsidRPr="003A51AC">
        <w:rPr>
          <w:sz w:val="24"/>
          <w:szCs w:val="24"/>
        </w:rPr>
        <w:t xml:space="preserve">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 </w:t>
      </w:r>
    </w:p>
    <w:p w:rsidR="004627D3" w:rsidRPr="003A51AC" w:rsidRDefault="004627D3" w:rsidP="004627D3">
      <w:pPr>
        <w:ind w:firstLine="709"/>
        <w:rPr>
          <w:sz w:val="24"/>
          <w:szCs w:val="24"/>
        </w:rPr>
      </w:pPr>
      <w:r w:rsidRPr="003A51AC">
        <w:rPr>
          <w:b/>
          <w:i/>
          <w:sz w:val="24"/>
          <w:szCs w:val="24"/>
        </w:rPr>
        <w:t>Основными условиями</w:t>
      </w:r>
      <w:r w:rsidRPr="003A51AC">
        <w:rPr>
          <w:sz w:val="24"/>
          <w:szCs w:val="24"/>
        </w:rPr>
        <w:t xml:space="preserve"> реал</w:t>
      </w:r>
      <w:r w:rsidR="000E5601">
        <w:rPr>
          <w:sz w:val="24"/>
          <w:szCs w:val="24"/>
        </w:rPr>
        <w:t>изации Программы воспитания в МК</w:t>
      </w:r>
      <w:r w:rsidRPr="003A51AC">
        <w:rPr>
          <w:sz w:val="24"/>
          <w:szCs w:val="24"/>
        </w:rPr>
        <w:t xml:space="preserve">ДОУ, являются: </w:t>
      </w:r>
    </w:p>
    <w:p w:rsidR="004627D3" w:rsidRPr="003A51AC" w:rsidRDefault="004627D3" w:rsidP="004627D3">
      <w:pPr>
        <w:ind w:firstLine="709"/>
        <w:rPr>
          <w:sz w:val="24"/>
          <w:szCs w:val="24"/>
        </w:rPr>
      </w:pPr>
      <w:r w:rsidRPr="003A51AC">
        <w:rPr>
          <w:sz w:val="24"/>
          <w:szCs w:val="24"/>
        </w:rPr>
        <w:t xml:space="preserve">1) полноценное проживание ребенком всех этапов детства (младенческого, раннего и дошкольного возраста), обогащение (амплификация) детского развития; </w:t>
      </w:r>
    </w:p>
    <w:p w:rsidR="004627D3" w:rsidRPr="003A51AC" w:rsidRDefault="004627D3" w:rsidP="004627D3">
      <w:pPr>
        <w:ind w:firstLine="709"/>
        <w:rPr>
          <w:sz w:val="24"/>
          <w:szCs w:val="24"/>
        </w:rPr>
      </w:pPr>
      <w:r w:rsidRPr="003A51AC">
        <w:rPr>
          <w:sz w:val="24"/>
          <w:szCs w:val="24"/>
        </w:rPr>
        <w:t xml:space="preserve">2)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 </w:t>
      </w:r>
    </w:p>
    <w:p w:rsidR="004627D3" w:rsidRPr="003A51AC" w:rsidRDefault="004627D3" w:rsidP="004627D3">
      <w:pPr>
        <w:ind w:firstLine="709"/>
        <w:rPr>
          <w:sz w:val="24"/>
          <w:szCs w:val="24"/>
        </w:rPr>
      </w:pPr>
      <w:r w:rsidRPr="003A51AC">
        <w:rPr>
          <w:sz w:val="24"/>
          <w:szCs w:val="24"/>
        </w:rPr>
        <w:t xml:space="preserve">3) содействие и сотрудничество детей и взрослых, признание ребенка полноценным участником (субъектом) образовательных отношений; </w:t>
      </w:r>
    </w:p>
    <w:p w:rsidR="004627D3" w:rsidRPr="003A51AC" w:rsidRDefault="004627D3" w:rsidP="004627D3">
      <w:pPr>
        <w:ind w:firstLine="709"/>
        <w:rPr>
          <w:sz w:val="24"/>
          <w:szCs w:val="24"/>
        </w:rPr>
      </w:pPr>
      <w:r w:rsidRPr="003A51AC">
        <w:rPr>
          <w:sz w:val="24"/>
          <w:szCs w:val="24"/>
        </w:rPr>
        <w:t xml:space="preserve">4) формирование и поддержка инициативы детей в различных видах детской деятельности; </w:t>
      </w:r>
    </w:p>
    <w:p w:rsidR="004627D3" w:rsidRPr="003A51AC" w:rsidRDefault="004627D3" w:rsidP="004627D3">
      <w:pPr>
        <w:ind w:firstLine="709"/>
        <w:rPr>
          <w:sz w:val="24"/>
          <w:szCs w:val="24"/>
        </w:rPr>
      </w:pPr>
      <w:r w:rsidRPr="003A51AC">
        <w:rPr>
          <w:sz w:val="24"/>
          <w:szCs w:val="24"/>
        </w:rPr>
        <w:t xml:space="preserve">5) активное привлечение ближайшего социального окружения к воспитанию ребенка. </w:t>
      </w:r>
    </w:p>
    <w:p w:rsidR="004627D3" w:rsidRPr="003A51AC" w:rsidRDefault="004627D3" w:rsidP="004627D3">
      <w:pPr>
        <w:ind w:firstLine="709"/>
        <w:rPr>
          <w:sz w:val="24"/>
          <w:szCs w:val="24"/>
        </w:rPr>
      </w:pPr>
      <w:r w:rsidRPr="003A51AC">
        <w:rPr>
          <w:b/>
          <w:i/>
          <w:sz w:val="24"/>
          <w:szCs w:val="24"/>
        </w:rPr>
        <w:t>Задачами воспитания детей с ОВЗ</w:t>
      </w:r>
      <w:r w:rsidR="000E5601">
        <w:rPr>
          <w:sz w:val="24"/>
          <w:szCs w:val="24"/>
        </w:rPr>
        <w:t xml:space="preserve"> в условиях МК</w:t>
      </w:r>
      <w:r w:rsidRPr="003A51AC">
        <w:rPr>
          <w:sz w:val="24"/>
          <w:szCs w:val="24"/>
        </w:rPr>
        <w:t xml:space="preserve">ДОУ являются: </w:t>
      </w:r>
    </w:p>
    <w:p w:rsidR="004627D3" w:rsidRPr="003A51AC" w:rsidRDefault="004627D3" w:rsidP="004627D3">
      <w:pPr>
        <w:ind w:firstLine="709"/>
        <w:rPr>
          <w:sz w:val="24"/>
          <w:szCs w:val="24"/>
        </w:rPr>
      </w:pPr>
      <w:r w:rsidRPr="003A51AC">
        <w:rPr>
          <w:sz w:val="24"/>
          <w:szCs w:val="24"/>
        </w:rPr>
        <w:t xml:space="preserve">1)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w:t>
      </w:r>
    </w:p>
    <w:p w:rsidR="004627D3" w:rsidRPr="003A51AC" w:rsidRDefault="004627D3" w:rsidP="004627D3">
      <w:pPr>
        <w:ind w:firstLine="709"/>
        <w:rPr>
          <w:sz w:val="24"/>
          <w:szCs w:val="24"/>
        </w:rPr>
      </w:pPr>
      <w:r w:rsidRPr="003A51AC">
        <w:rPr>
          <w:sz w:val="24"/>
          <w:szCs w:val="24"/>
        </w:rPr>
        <w:t xml:space="preserve">2) формирование доброжелательного отношения к детям с ОВЗ и их семьям со стороны всех участников образовательных отношений; </w:t>
      </w:r>
    </w:p>
    <w:p w:rsidR="004627D3" w:rsidRPr="003A51AC" w:rsidRDefault="004627D3" w:rsidP="004627D3">
      <w:pPr>
        <w:ind w:firstLine="709"/>
        <w:rPr>
          <w:sz w:val="24"/>
          <w:szCs w:val="24"/>
        </w:rPr>
      </w:pPr>
      <w:r w:rsidRPr="003A51AC">
        <w:rPr>
          <w:sz w:val="24"/>
          <w:szCs w:val="24"/>
        </w:rPr>
        <w:t xml:space="preserve">3)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w:t>
      </w:r>
    </w:p>
    <w:p w:rsidR="004627D3" w:rsidRPr="003A51AC" w:rsidRDefault="004627D3" w:rsidP="004627D3">
      <w:pPr>
        <w:ind w:firstLine="709"/>
        <w:rPr>
          <w:sz w:val="24"/>
          <w:szCs w:val="24"/>
        </w:rPr>
      </w:pPr>
      <w:r w:rsidRPr="003A51AC">
        <w:rPr>
          <w:sz w:val="24"/>
          <w:szCs w:val="24"/>
        </w:rPr>
        <w:t xml:space="preserve">4) налаживание эмоционально-положительного взаимодействия детей с окружающими в целях их успешной адаптации и интеграции в общество; </w:t>
      </w:r>
    </w:p>
    <w:p w:rsidR="004627D3" w:rsidRPr="003A51AC" w:rsidRDefault="004627D3" w:rsidP="004627D3">
      <w:pPr>
        <w:ind w:firstLine="709"/>
        <w:rPr>
          <w:sz w:val="24"/>
          <w:szCs w:val="24"/>
        </w:rPr>
      </w:pPr>
      <w:r w:rsidRPr="003A51AC">
        <w:rPr>
          <w:sz w:val="24"/>
          <w:szCs w:val="24"/>
        </w:rPr>
        <w:lastRenderedPageBreak/>
        <w:t xml:space="preserve">5) расширение у детей с различными нарушениями развития знаний и представлений об окружающем мире; </w:t>
      </w:r>
    </w:p>
    <w:p w:rsidR="004627D3" w:rsidRPr="003A51AC" w:rsidRDefault="004627D3" w:rsidP="004627D3">
      <w:pPr>
        <w:ind w:firstLine="709"/>
        <w:rPr>
          <w:sz w:val="24"/>
          <w:szCs w:val="24"/>
        </w:rPr>
      </w:pPr>
      <w:r w:rsidRPr="003A51AC">
        <w:rPr>
          <w:sz w:val="24"/>
          <w:szCs w:val="24"/>
        </w:rPr>
        <w:t xml:space="preserve">6) взаимодействие с семьей для обеспечения полноценного развития детей с ОВЗ; </w:t>
      </w:r>
    </w:p>
    <w:p w:rsidR="004627D3" w:rsidRPr="003A51AC" w:rsidRDefault="004627D3" w:rsidP="004627D3">
      <w:pPr>
        <w:ind w:firstLine="709"/>
        <w:rPr>
          <w:sz w:val="24"/>
          <w:szCs w:val="24"/>
        </w:rPr>
      </w:pPr>
      <w:r w:rsidRPr="003A51AC">
        <w:rPr>
          <w:sz w:val="24"/>
          <w:szCs w:val="24"/>
        </w:rPr>
        <w:t xml:space="preserve">7) охрана и укрепление физического и психического здоровья детей, в том числе их эмоционального благополучия; </w:t>
      </w:r>
    </w:p>
    <w:p w:rsidR="004627D3" w:rsidRPr="003A51AC" w:rsidRDefault="004627D3" w:rsidP="004627D3">
      <w:pPr>
        <w:ind w:firstLine="709"/>
        <w:rPr>
          <w:sz w:val="24"/>
          <w:szCs w:val="24"/>
        </w:rPr>
      </w:pPr>
      <w:r w:rsidRPr="003A51AC">
        <w:rPr>
          <w:sz w:val="24"/>
          <w:szCs w:val="24"/>
        </w:rPr>
        <w:t>8)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C8565C" w:rsidRPr="003A51AC" w:rsidRDefault="00C8565C" w:rsidP="004627D3">
      <w:pPr>
        <w:shd w:val="clear" w:color="auto" w:fill="FFFFFF"/>
        <w:spacing w:line="240" w:lineRule="auto"/>
        <w:rPr>
          <w:sz w:val="24"/>
          <w:szCs w:val="24"/>
        </w:rPr>
      </w:pPr>
    </w:p>
    <w:p w:rsidR="00C8565C" w:rsidRPr="003A51AC" w:rsidRDefault="00C8565C" w:rsidP="00E22A07">
      <w:pPr>
        <w:pStyle w:val="a3"/>
        <w:shd w:val="clear" w:color="auto" w:fill="FFFFFF"/>
        <w:spacing w:line="240" w:lineRule="auto"/>
        <w:ind w:left="567"/>
        <w:jc w:val="center"/>
        <w:rPr>
          <w:b/>
          <w:sz w:val="24"/>
          <w:szCs w:val="24"/>
        </w:rPr>
      </w:pPr>
      <w:r w:rsidRPr="003A51AC">
        <w:rPr>
          <w:b/>
          <w:sz w:val="24"/>
          <w:szCs w:val="24"/>
        </w:rPr>
        <w:t>П</w:t>
      </w:r>
      <w:r w:rsidR="00CC2F5F" w:rsidRPr="003A51AC">
        <w:rPr>
          <w:b/>
          <w:sz w:val="24"/>
          <w:szCs w:val="24"/>
        </w:rPr>
        <w:t xml:space="preserve">сихолого-педагогического сопровождения обучающихся, </w:t>
      </w:r>
    </w:p>
    <w:p w:rsidR="00A30F0A" w:rsidRPr="003A51AC" w:rsidRDefault="00CC2F5F" w:rsidP="00E22A07">
      <w:pPr>
        <w:pStyle w:val="a3"/>
        <w:shd w:val="clear" w:color="auto" w:fill="FFFFFF"/>
        <w:spacing w:line="240" w:lineRule="auto"/>
        <w:ind w:left="567"/>
        <w:jc w:val="center"/>
        <w:rPr>
          <w:b/>
          <w:sz w:val="24"/>
          <w:szCs w:val="24"/>
        </w:rPr>
      </w:pPr>
      <w:r w:rsidRPr="003A51AC">
        <w:rPr>
          <w:b/>
          <w:sz w:val="24"/>
          <w:szCs w:val="24"/>
        </w:rPr>
        <w:t>в том числе с ОВЗ и других категорий;</w:t>
      </w:r>
    </w:p>
    <w:tbl>
      <w:tblPr>
        <w:tblStyle w:val="4"/>
        <w:tblW w:w="0" w:type="auto"/>
        <w:tblLook w:val="04A0" w:firstRow="1" w:lastRow="0" w:firstColumn="1" w:lastColumn="0" w:noHBand="0" w:noVBand="1"/>
      </w:tblPr>
      <w:tblGrid>
        <w:gridCol w:w="3732"/>
        <w:gridCol w:w="3334"/>
        <w:gridCol w:w="3214"/>
      </w:tblGrid>
      <w:tr w:rsidR="00C8565C" w:rsidRPr="003A51AC" w:rsidTr="006540F4">
        <w:tc>
          <w:tcPr>
            <w:tcW w:w="3744" w:type="dxa"/>
          </w:tcPr>
          <w:p w:rsidR="00C8565C" w:rsidRPr="003A51AC" w:rsidRDefault="00C8565C" w:rsidP="00E22A07">
            <w:pPr>
              <w:pStyle w:val="a3"/>
              <w:spacing w:line="240" w:lineRule="auto"/>
              <w:ind w:left="0"/>
              <w:rPr>
                <w:sz w:val="24"/>
                <w:szCs w:val="24"/>
              </w:rPr>
            </w:pPr>
            <w:r w:rsidRPr="003A51AC">
              <w:rPr>
                <w:sz w:val="24"/>
                <w:szCs w:val="24"/>
              </w:rPr>
              <w:t xml:space="preserve">Направления </w:t>
            </w:r>
            <w:r w:rsidR="0052028B" w:rsidRPr="003A51AC">
              <w:rPr>
                <w:sz w:val="24"/>
                <w:szCs w:val="24"/>
              </w:rPr>
              <w:t>психолого-педагогического сопровождения обучающихся</w:t>
            </w:r>
          </w:p>
        </w:tc>
        <w:tc>
          <w:tcPr>
            <w:tcW w:w="3341" w:type="dxa"/>
          </w:tcPr>
          <w:p w:rsidR="00C8565C" w:rsidRPr="003A51AC" w:rsidRDefault="0052028B" w:rsidP="00E22A07">
            <w:pPr>
              <w:pStyle w:val="a3"/>
              <w:spacing w:line="240" w:lineRule="auto"/>
              <w:ind w:left="0"/>
              <w:rPr>
                <w:sz w:val="24"/>
                <w:szCs w:val="24"/>
              </w:rPr>
            </w:pPr>
            <w:r w:rsidRPr="003A51AC">
              <w:rPr>
                <w:sz w:val="24"/>
                <w:szCs w:val="24"/>
              </w:rPr>
              <w:t>Привлечение</w:t>
            </w:r>
            <w:r w:rsidR="00C8565C" w:rsidRPr="003A51AC">
              <w:rPr>
                <w:sz w:val="24"/>
                <w:szCs w:val="24"/>
              </w:rPr>
              <w:t xml:space="preserve"> специалистов других организаций (образовательных, социальных, правоохранительных и других).</w:t>
            </w:r>
          </w:p>
        </w:tc>
        <w:tc>
          <w:tcPr>
            <w:tcW w:w="3227" w:type="dxa"/>
          </w:tcPr>
          <w:p w:rsidR="00C8565C" w:rsidRPr="003A51AC" w:rsidRDefault="0052028B" w:rsidP="00E22A07">
            <w:pPr>
              <w:pStyle w:val="a3"/>
              <w:spacing w:line="240" w:lineRule="auto"/>
              <w:ind w:left="0"/>
              <w:rPr>
                <w:sz w:val="24"/>
                <w:szCs w:val="24"/>
              </w:rPr>
            </w:pPr>
            <w:r w:rsidRPr="003A51AC">
              <w:rPr>
                <w:sz w:val="24"/>
                <w:szCs w:val="24"/>
              </w:rPr>
              <w:t>Документы (договора, соглашения и другое)</w:t>
            </w:r>
          </w:p>
        </w:tc>
      </w:tr>
      <w:tr w:rsidR="0052028B" w:rsidRPr="003A51AC" w:rsidTr="006540F4">
        <w:tc>
          <w:tcPr>
            <w:tcW w:w="3744" w:type="dxa"/>
          </w:tcPr>
          <w:p w:rsidR="0052028B" w:rsidRPr="003A51AC" w:rsidRDefault="0052028B" w:rsidP="00E22A07">
            <w:pPr>
              <w:pStyle w:val="a3"/>
              <w:spacing w:line="240" w:lineRule="auto"/>
              <w:ind w:left="0"/>
              <w:rPr>
                <w:sz w:val="24"/>
                <w:szCs w:val="24"/>
              </w:rPr>
            </w:pPr>
          </w:p>
        </w:tc>
        <w:tc>
          <w:tcPr>
            <w:tcW w:w="3341" w:type="dxa"/>
          </w:tcPr>
          <w:p w:rsidR="0052028B" w:rsidRPr="003A51AC" w:rsidRDefault="00CA73B6" w:rsidP="00E22A07">
            <w:pPr>
              <w:pStyle w:val="a3"/>
              <w:spacing w:line="240" w:lineRule="auto"/>
              <w:ind w:left="0"/>
              <w:rPr>
                <w:sz w:val="24"/>
                <w:szCs w:val="24"/>
              </w:rPr>
            </w:pPr>
            <w:r>
              <w:rPr>
                <w:sz w:val="24"/>
                <w:szCs w:val="24"/>
              </w:rPr>
              <w:t xml:space="preserve">Медики, </w:t>
            </w:r>
            <w:r w:rsidR="00555C59" w:rsidRPr="003A51AC">
              <w:rPr>
                <w:sz w:val="24"/>
                <w:szCs w:val="24"/>
              </w:rPr>
              <w:t>ПМПК, Соцзащита, опека</w:t>
            </w:r>
          </w:p>
        </w:tc>
        <w:tc>
          <w:tcPr>
            <w:tcW w:w="3227" w:type="dxa"/>
          </w:tcPr>
          <w:p w:rsidR="0052028B" w:rsidRPr="003A51AC" w:rsidRDefault="0052028B" w:rsidP="00E22A07">
            <w:pPr>
              <w:pStyle w:val="a3"/>
              <w:spacing w:line="240" w:lineRule="auto"/>
              <w:ind w:left="0"/>
              <w:rPr>
                <w:sz w:val="24"/>
                <w:szCs w:val="24"/>
              </w:rPr>
            </w:pPr>
          </w:p>
        </w:tc>
      </w:tr>
    </w:tbl>
    <w:p w:rsidR="00C8565C" w:rsidRPr="003A51AC" w:rsidRDefault="00C8565C" w:rsidP="00E22A07">
      <w:pPr>
        <w:pStyle w:val="a3"/>
        <w:shd w:val="clear" w:color="auto" w:fill="FFFFFF"/>
        <w:spacing w:line="240" w:lineRule="auto"/>
        <w:ind w:left="567"/>
        <w:rPr>
          <w:sz w:val="24"/>
          <w:szCs w:val="24"/>
        </w:rPr>
      </w:pPr>
    </w:p>
    <w:p w:rsidR="00824ABE" w:rsidRPr="003A51AC" w:rsidRDefault="00085F78" w:rsidP="00E22A07">
      <w:pPr>
        <w:shd w:val="clear" w:color="auto" w:fill="FFFFFF"/>
        <w:spacing w:line="240" w:lineRule="auto"/>
        <w:rPr>
          <w:b/>
          <w:sz w:val="24"/>
          <w:szCs w:val="24"/>
        </w:rPr>
      </w:pPr>
      <w:r>
        <w:rPr>
          <w:b/>
          <w:sz w:val="24"/>
          <w:szCs w:val="24"/>
        </w:rPr>
        <w:t>2.9</w:t>
      </w:r>
      <w:r w:rsidR="00CE368C" w:rsidRPr="003A51AC">
        <w:rPr>
          <w:b/>
          <w:sz w:val="24"/>
          <w:szCs w:val="24"/>
        </w:rPr>
        <w:t>.10.</w:t>
      </w:r>
      <w:r w:rsidR="00824ABE" w:rsidRPr="003A51AC">
        <w:rPr>
          <w:b/>
          <w:sz w:val="24"/>
          <w:szCs w:val="24"/>
        </w:rPr>
        <w:t>Норм</w:t>
      </w:r>
      <w:r w:rsidR="00DC2223" w:rsidRPr="003A51AC">
        <w:rPr>
          <w:b/>
          <w:sz w:val="24"/>
          <w:szCs w:val="24"/>
        </w:rPr>
        <w:t>ативно-методическое обеспечение</w:t>
      </w:r>
    </w:p>
    <w:p w:rsidR="00824ABE" w:rsidRPr="003A51AC" w:rsidRDefault="00824ABE" w:rsidP="00E22A07">
      <w:pPr>
        <w:shd w:val="clear" w:color="auto" w:fill="FFFFFF"/>
        <w:spacing w:line="240" w:lineRule="auto"/>
        <w:rPr>
          <w:sz w:val="24"/>
          <w:szCs w:val="24"/>
        </w:rPr>
      </w:pPr>
    </w:p>
    <w:tbl>
      <w:tblPr>
        <w:tblStyle w:val="4"/>
        <w:tblW w:w="10217" w:type="dxa"/>
        <w:tblLook w:val="04A0" w:firstRow="1" w:lastRow="0" w:firstColumn="1" w:lastColumn="0" w:noHBand="0" w:noVBand="1"/>
      </w:tblPr>
      <w:tblGrid>
        <w:gridCol w:w="3119"/>
        <w:gridCol w:w="7098"/>
      </w:tblGrid>
      <w:tr w:rsidR="00D71E75" w:rsidRPr="003A51AC" w:rsidTr="006540F4">
        <w:trPr>
          <w:trHeight w:val="417"/>
        </w:trPr>
        <w:tc>
          <w:tcPr>
            <w:tcW w:w="3119" w:type="dxa"/>
          </w:tcPr>
          <w:p w:rsidR="00D71E75" w:rsidRPr="003A51AC" w:rsidRDefault="00D71E75" w:rsidP="00E22A07">
            <w:pPr>
              <w:pStyle w:val="a3"/>
              <w:shd w:val="clear" w:color="auto" w:fill="FFFFFF"/>
              <w:spacing w:line="240" w:lineRule="auto"/>
              <w:ind w:left="0"/>
              <w:rPr>
                <w:b/>
                <w:sz w:val="24"/>
                <w:szCs w:val="24"/>
              </w:rPr>
            </w:pPr>
            <w:r w:rsidRPr="003A51AC">
              <w:rPr>
                <w:b/>
                <w:sz w:val="24"/>
                <w:szCs w:val="24"/>
              </w:rPr>
              <w:t>Норм</w:t>
            </w:r>
            <w:r w:rsidR="00907D6B" w:rsidRPr="003A51AC">
              <w:rPr>
                <w:b/>
                <w:sz w:val="24"/>
                <w:szCs w:val="24"/>
              </w:rPr>
              <w:t>ативно-методическое обеспечение</w:t>
            </w:r>
          </w:p>
        </w:tc>
        <w:tc>
          <w:tcPr>
            <w:tcW w:w="7098" w:type="dxa"/>
          </w:tcPr>
          <w:p w:rsidR="00D71E75" w:rsidRPr="003A51AC" w:rsidRDefault="00D71E75" w:rsidP="00E22A07">
            <w:pPr>
              <w:pStyle w:val="a3"/>
              <w:spacing w:line="240" w:lineRule="auto"/>
              <w:ind w:left="0" w:firstLine="567"/>
              <w:jc w:val="center"/>
              <w:rPr>
                <w:b/>
                <w:sz w:val="24"/>
                <w:szCs w:val="24"/>
              </w:rPr>
            </w:pPr>
            <w:r w:rsidRPr="003A51AC">
              <w:rPr>
                <w:b/>
                <w:sz w:val="24"/>
                <w:szCs w:val="24"/>
              </w:rPr>
              <w:t>Решения на уровне ДОО</w:t>
            </w:r>
          </w:p>
        </w:tc>
      </w:tr>
      <w:tr w:rsidR="00D71E75" w:rsidRPr="003A51AC" w:rsidTr="006540F4">
        <w:trPr>
          <w:trHeight w:val="785"/>
        </w:trPr>
        <w:tc>
          <w:tcPr>
            <w:tcW w:w="3119" w:type="dxa"/>
          </w:tcPr>
          <w:p w:rsidR="00D71E75" w:rsidRPr="003A51AC" w:rsidRDefault="00D71E75" w:rsidP="00E22A07">
            <w:pPr>
              <w:shd w:val="clear" w:color="auto" w:fill="FFFFFF"/>
              <w:spacing w:line="240" w:lineRule="auto"/>
              <w:rPr>
                <w:sz w:val="24"/>
                <w:szCs w:val="24"/>
                <w:highlight w:val="yellow"/>
              </w:rPr>
            </w:pPr>
            <w:r w:rsidRPr="003A51AC">
              <w:rPr>
                <w:sz w:val="24"/>
                <w:szCs w:val="24"/>
              </w:rPr>
              <w:t>Внесению изменений в должностные инструкции педагогов по вопросам воспитательной деятельности, ведению договорных отношений</w:t>
            </w:r>
          </w:p>
        </w:tc>
        <w:tc>
          <w:tcPr>
            <w:tcW w:w="7098" w:type="dxa"/>
          </w:tcPr>
          <w:p w:rsidR="00774073" w:rsidRPr="003A51AC" w:rsidRDefault="00774073" w:rsidP="00E22A07">
            <w:pPr>
              <w:shd w:val="clear" w:color="auto" w:fill="FFFFFF"/>
              <w:spacing w:line="240" w:lineRule="auto"/>
              <w:rPr>
                <w:sz w:val="24"/>
                <w:szCs w:val="24"/>
              </w:rPr>
            </w:pPr>
            <w:r w:rsidRPr="003A51AC">
              <w:rPr>
                <w:sz w:val="24"/>
                <w:szCs w:val="24"/>
              </w:rPr>
              <w:t>ПРИКАЗ</w:t>
            </w:r>
          </w:p>
          <w:p w:rsidR="00774073" w:rsidRPr="003A51AC" w:rsidRDefault="00774073" w:rsidP="00E22A07">
            <w:pPr>
              <w:shd w:val="clear" w:color="auto" w:fill="FFFFFF"/>
              <w:spacing w:line="240" w:lineRule="auto"/>
              <w:jc w:val="left"/>
              <w:rPr>
                <w:sz w:val="24"/>
                <w:szCs w:val="24"/>
              </w:rPr>
            </w:pPr>
            <w:r w:rsidRPr="003A51AC">
              <w:rPr>
                <w:sz w:val="24"/>
                <w:szCs w:val="24"/>
              </w:rPr>
              <w:t>от 8 ноября 2022 года № 955</w:t>
            </w:r>
            <w:r w:rsidR="000D3803">
              <w:rPr>
                <w:sz w:val="24"/>
                <w:szCs w:val="24"/>
              </w:rPr>
              <w:t xml:space="preserve"> </w:t>
            </w:r>
            <w:r w:rsidRPr="003A51AC">
              <w:rPr>
                <w:sz w:val="24"/>
                <w:szCs w:val="24"/>
              </w:rPr>
              <w:t>О внесении изменений в некоторые приказы Министерства образования и науки Российской</w:t>
            </w:r>
            <w:r w:rsidR="000D3803">
              <w:rPr>
                <w:sz w:val="24"/>
                <w:szCs w:val="24"/>
              </w:rPr>
              <w:t xml:space="preserve"> </w:t>
            </w:r>
            <w:r w:rsidRPr="003A51AC">
              <w:rPr>
                <w:sz w:val="24"/>
                <w:szCs w:val="24"/>
              </w:rPr>
              <w:t>Федерации и Министерства просвещения Российской Федерации, касающиеся федеральных</w:t>
            </w:r>
            <w:r w:rsidR="000D3803">
              <w:rPr>
                <w:sz w:val="24"/>
                <w:szCs w:val="24"/>
              </w:rPr>
              <w:t xml:space="preserve"> </w:t>
            </w:r>
            <w:r w:rsidRPr="003A51AC">
              <w:rPr>
                <w:sz w:val="24"/>
                <w:szCs w:val="24"/>
              </w:rPr>
              <w:t>государственных образовательных стандартов общего образования и образования обучающихся сограниченными возможностями здоровья и умственной отсталостью (интеллектуальными</w:t>
            </w:r>
            <w:r w:rsidR="000D3803">
              <w:rPr>
                <w:sz w:val="24"/>
                <w:szCs w:val="24"/>
              </w:rPr>
              <w:t xml:space="preserve"> </w:t>
            </w:r>
            <w:r w:rsidRPr="003A51AC">
              <w:rPr>
                <w:sz w:val="24"/>
                <w:szCs w:val="24"/>
              </w:rPr>
              <w:t>нарушениями)</w:t>
            </w:r>
          </w:p>
          <w:p w:rsidR="00D71E75" w:rsidRPr="003A51AC" w:rsidRDefault="00D71E75" w:rsidP="00E22A07">
            <w:pPr>
              <w:pStyle w:val="a3"/>
              <w:spacing w:line="240" w:lineRule="auto"/>
              <w:ind w:left="0"/>
              <w:rPr>
                <w:sz w:val="24"/>
                <w:szCs w:val="24"/>
              </w:rPr>
            </w:pPr>
          </w:p>
        </w:tc>
      </w:tr>
      <w:tr w:rsidR="00D71E75" w:rsidRPr="003A51AC" w:rsidTr="006540F4">
        <w:trPr>
          <w:trHeight w:val="834"/>
        </w:trPr>
        <w:tc>
          <w:tcPr>
            <w:tcW w:w="3119" w:type="dxa"/>
          </w:tcPr>
          <w:p w:rsidR="00D71E75" w:rsidRPr="003A51AC" w:rsidRDefault="00D71E75" w:rsidP="00E22A07">
            <w:pPr>
              <w:pStyle w:val="a3"/>
              <w:spacing w:line="240" w:lineRule="auto"/>
              <w:ind w:left="0"/>
              <w:rPr>
                <w:sz w:val="24"/>
                <w:szCs w:val="24"/>
              </w:rPr>
            </w:pPr>
            <w:r w:rsidRPr="003A51AC">
              <w:rPr>
                <w:sz w:val="24"/>
                <w:szCs w:val="24"/>
              </w:rPr>
              <w:t>Сетевая форма организации образовательного процесса</w:t>
            </w:r>
          </w:p>
        </w:tc>
        <w:tc>
          <w:tcPr>
            <w:tcW w:w="7098" w:type="dxa"/>
          </w:tcPr>
          <w:p w:rsidR="00D71E75" w:rsidRPr="003A51AC" w:rsidRDefault="00907D6B" w:rsidP="00E22A07">
            <w:pPr>
              <w:pStyle w:val="a3"/>
              <w:spacing w:line="240" w:lineRule="auto"/>
              <w:ind w:left="0"/>
              <w:rPr>
                <w:sz w:val="24"/>
                <w:szCs w:val="24"/>
              </w:rPr>
            </w:pPr>
            <w:r w:rsidRPr="003A51AC">
              <w:rPr>
                <w:sz w:val="24"/>
                <w:szCs w:val="24"/>
              </w:rPr>
              <w:t>Д</w:t>
            </w:r>
            <w:r w:rsidR="00D71E75" w:rsidRPr="003A51AC">
              <w:rPr>
                <w:sz w:val="24"/>
                <w:szCs w:val="24"/>
              </w:rPr>
              <w:t>оговора</w:t>
            </w:r>
            <w:r w:rsidRPr="003A51AC">
              <w:rPr>
                <w:sz w:val="24"/>
                <w:szCs w:val="24"/>
              </w:rPr>
              <w:t xml:space="preserve"> </w:t>
            </w:r>
            <w:r w:rsidR="00D71E75" w:rsidRPr="003A51AC">
              <w:rPr>
                <w:sz w:val="24"/>
                <w:szCs w:val="24"/>
              </w:rPr>
              <w:t xml:space="preserve"> о сетевой форме</w:t>
            </w:r>
            <w:r w:rsidR="00CE368C" w:rsidRPr="003A51AC">
              <w:rPr>
                <w:sz w:val="24"/>
                <w:szCs w:val="24"/>
              </w:rPr>
              <w:t>, совместные планы</w:t>
            </w:r>
          </w:p>
        </w:tc>
      </w:tr>
      <w:tr w:rsidR="00D71E75" w:rsidRPr="003A51AC" w:rsidTr="006540F4">
        <w:trPr>
          <w:trHeight w:val="1252"/>
        </w:trPr>
        <w:tc>
          <w:tcPr>
            <w:tcW w:w="3119" w:type="dxa"/>
          </w:tcPr>
          <w:p w:rsidR="00D71E75" w:rsidRPr="003A51AC" w:rsidRDefault="00CE368C" w:rsidP="00E22A07">
            <w:pPr>
              <w:pStyle w:val="a3"/>
              <w:spacing w:line="240" w:lineRule="auto"/>
              <w:ind w:left="0"/>
              <w:rPr>
                <w:sz w:val="24"/>
                <w:szCs w:val="24"/>
              </w:rPr>
            </w:pPr>
            <w:r w:rsidRPr="003A51AC">
              <w:rPr>
                <w:sz w:val="24"/>
                <w:szCs w:val="24"/>
              </w:rPr>
              <w:t>Сотрудничеству с социальными партнерами, нормативному, методическому обеспечению воспитательной деятельности</w:t>
            </w:r>
          </w:p>
        </w:tc>
        <w:tc>
          <w:tcPr>
            <w:tcW w:w="7098" w:type="dxa"/>
          </w:tcPr>
          <w:p w:rsidR="00D71E75" w:rsidRPr="003A51AC" w:rsidRDefault="00907D6B" w:rsidP="00E22A07">
            <w:pPr>
              <w:spacing w:line="240" w:lineRule="auto"/>
              <w:rPr>
                <w:sz w:val="24"/>
                <w:szCs w:val="24"/>
              </w:rPr>
            </w:pPr>
            <w:r w:rsidRPr="003A51AC">
              <w:rPr>
                <w:sz w:val="24"/>
                <w:szCs w:val="24"/>
              </w:rPr>
              <w:t>Д</w:t>
            </w:r>
            <w:r w:rsidR="00CE368C" w:rsidRPr="003A51AC">
              <w:rPr>
                <w:sz w:val="24"/>
                <w:szCs w:val="24"/>
              </w:rPr>
              <w:t>оговора</w:t>
            </w:r>
            <w:r w:rsidRPr="003A51AC">
              <w:rPr>
                <w:sz w:val="24"/>
                <w:szCs w:val="24"/>
              </w:rPr>
              <w:t xml:space="preserve"> </w:t>
            </w:r>
            <w:r w:rsidR="00CE368C" w:rsidRPr="003A51AC">
              <w:rPr>
                <w:sz w:val="24"/>
                <w:szCs w:val="24"/>
              </w:rPr>
              <w:t>, совместные планы</w:t>
            </w:r>
          </w:p>
        </w:tc>
      </w:tr>
      <w:tr w:rsidR="00CE368C" w:rsidRPr="003A51AC" w:rsidTr="006540F4">
        <w:trPr>
          <w:trHeight w:val="95"/>
        </w:trPr>
        <w:tc>
          <w:tcPr>
            <w:tcW w:w="10217" w:type="dxa"/>
            <w:gridSpan w:val="2"/>
          </w:tcPr>
          <w:p w:rsidR="00D712FB" w:rsidRPr="000D3803" w:rsidRDefault="00CE368C" w:rsidP="00D712FB">
            <w:pPr>
              <w:pStyle w:val="Default"/>
              <w:rPr>
                <w:b/>
                <w:color w:val="auto"/>
              </w:rPr>
            </w:pPr>
            <w:r w:rsidRPr="000D3803">
              <w:rPr>
                <w:b/>
                <w:color w:val="auto"/>
              </w:rPr>
              <w:t>Представляются ссылки на локальные нормативные акты, в которые вносятся изменения в связи с утверждением рабочей программы воспитания.</w:t>
            </w:r>
            <w:r w:rsidR="00D712FB" w:rsidRPr="000D3803">
              <w:rPr>
                <w:b/>
                <w:color w:val="auto"/>
              </w:rPr>
              <w:t xml:space="preserve"> </w:t>
            </w:r>
          </w:p>
          <w:p w:rsidR="00D712FB" w:rsidRPr="000D3803" w:rsidRDefault="00D712FB" w:rsidP="00D712FB">
            <w:pPr>
              <w:pStyle w:val="Default"/>
              <w:spacing w:after="197"/>
              <w:jc w:val="both"/>
              <w:rPr>
                <w:color w:val="auto"/>
              </w:rPr>
            </w:pPr>
            <w:r w:rsidRPr="000D3803">
              <w:rPr>
                <w:color w:val="auto"/>
              </w:rPr>
              <w:t xml:space="preserve">«О назначении ответственного лица за мониторинг инфраструктуры и комплектации учебно-методических материалов в целях реализации образовательных программ ДО»; </w:t>
            </w:r>
          </w:p>
          <w:p w:rsidR="00D712FB" w:rsidRPr="000D3803" w:rsidRDefault="00D712FB" w:rsidP="00D712FB">
            <w:pPr>
              <w:pStyle w:val="Default"/>
              <w:spacing w:after="197"/>
              <w:jc w:val="both"/>
              <w:rPr>
                <w:color w:val="auto"/>
              </w:rPr>
            </w:pPr>
            <w:r w:rsidRPr="000D3803">
              <w:rPr>
                <w:color w:val="auto"/>
              </w:rPr>
              <w:t xml:space="preserve">– «О создании рабочей группы по мониторингу инфраструктуры и комплектации учебно-методических материалов в целях реализации образовательных программ ДО»; </w:t>
            </w:r>
          </w:p>
          <w:p w:rsidR="00D712FB" w:rsidRPr="000D3803" w:rsidRDefault="00D712FB" w:rsidP="00D712FB">
            <w:pPr>
              <w:pStyle w:val="Default"/>
              <w:jc w:val="both"/>
              <w:rPr>
                <w:color w:val="auto"/>
              </w:rPr>
            </w:pPr>
            <w:r w:rsidRPr="000D3803">
              <w:rPr>
                <w:color w:val="auto"/>
              </w:rPr>
              <w:t xml:space="preserve">– «О проведении мониторинга инфраструктуры и комплектации учебно-методических материалов в целях реализации образовательных программ ДО»; </w:t>
            </w:r>
          </w:p>
          <w:p w:rsidR="00D712FB" w:rsidRPr="000D3803" w:rsidRDefault="00D712FB" w:rsidP="00D712FB">
            <w:pPr>
              <w:pStyle w:val="Default"/>
              <w:spacing w:after="197"/>
              <w:jc w:val="both"/>
              <w:rPr>
                <w:color w:val="auto"/>
              </w:rPr>
            </w:pPr>
            <w:r w:rsidRPr="000D3803">
              <w:rPr>
                <w:color w:val="auto"/>
              </w:rPr>
              <w:t xml:space="preserve">«О работах по приобретению оборудования по результатам мониторинга инфраструктуры и </w:t>
            </w:r>
            <w:r w:rsidRPr="000D3803">
              <w:rPr>
                <w:color w:val="auto"/>
              </w:rPr>
              <w:lastRenderedPageBreak/>
              <w:t xml:space="preserve">комплектации учебно-методических материалов в целях реализации образовательных программ ДО»; </w:t>
            </w:r>
          </w:p>
          <w:p w:rsidR="00D712FB" w:rsidRPr="000D3803" w:rsidRDefault="00D712FB" w:rsidP="00D712FB">
            <w:pPr>
              <w:pStyle w:val="Default"/>
              <w:jc w:val="both"/>
              <w:rPr>
                <w:color w:val="auto"/>
              </w:rPr>
            </w:pPr>
            <w:r w:rsidRPr="000D3803">
              <w:rPr>
                <w:color w:val="auto"/>
              </w:rPr>
              <w:t xml:space="preserve">– «Об утверждении плана-графика повышения квалификации членов педагогического коллектива по вопросам создания современной инфраструктуры ДОО, мониторингу существующей РППС и комплектации учебно-методических материалов в целях реализации образовательных программ ДО»; </w:t>
            </w:r>
          </w:p>
          <w:p w:rsidR="00D712FB" w:rsidRPr="003A51AC" w:rsidRDefault="00D712FB" w:rsidP="00D712FB">
            <w:pPr>
              <w:pStyle w:val="Default"/>
              <w:jc w:val="both"/>
              <w:rPr>
                <w:color w:val="auto"/>
              </w:rPr>
            </w:pPr>
            <w:r w:rsidRPr="000D3803">
              <w:rPr>
                <w:color w:val="auto"/>
              </w:rPr>
              <w:t>«Об утверждении плана-графика повышения квалификации педагогов по созданию и/или мониторингу современной инфраструктуры и комплектации учебно-методических материалов в целях реализации образовательных программ ДО»</w:t>
            </w:r>
          </w:p>
          <w:p w:rsidR="00CE368C" w:rsidRPr="003A51AC" w:rsidRDefault="00CE368C" w:rsidP="00D712FB">
            <w:pPr>
              <w:shd w:val="clear" w:color="auto" w:fill="FFFF00"/>
              <w:spacing w:line="240" w:lineRule="auto"/>
              <w:rPr>
                <w:sz w:val="24"/>
                <w:szCs w:val="24"/>
              </w:rPr>
            </w:pPr>
          </w:p>
        </w:tc>
      </w:tr>
    </w:tbl>
    <w:p w:rsidR="00D712FB" w:rsidRPr="003A51AC" w:rsidRDefault="00D712FB" w:rsidP="00E22A07">
      <w:pPr>
        <w:shd w:val="clear" w:color="auto" w:fill="FFFFFF"/>
        <w:spacing w:line="240" w:lineRule="auto"/>
        <w:rPr>
          <w:b/>
          <w:sz w:val="24"/>
          <w:szCs w:val="24"/>
        </w:rPr>
      </w:pPr>
    </w:p>
    <w:p w:rsidR="00D712FB" w:rsidRPr="003A51AC" w:rsidRDefault="00D712FB" w:rsidP="00E22A07">
      <w:pPr>
        <w:shd w:val="clear" w:color="auto" w:fill="FFFFFF"/>
        <w:spacing w:line="240" w:lineRule="auto"/>
        <w:rPr>
          <w:b/>
          <w:sz w:val="24"/>
          <w:szCs w:val="24"/>
        </w:rPr>
      </w:pPr>
    </w:p>
    <w:p w:rsidR="00907D6B" w:rsidRPr="003A51AC" w:rsidRDefault="00085F78" w:rsidP="00E22A07">
      <w:pPr>
        <w:shd w:val="clear" w:color="auto" w:fill="FFFFFF"/>
        <w:spacing w:line="240" w:lineRule="auto"/>
        <w:rPr>
          <w:b/>
          <w:sz w:val="24"/>
          <w:szCs w:val="24"/>
        </w:rPr>
      </w:pPr>
      <w:r>
        <w:rPr>
          <w:b/>
          <w:sz w:val="24"/>
          <w:szCs w:val="24"/>
        </w:rPr>
        <w:t>2.9</w:t>
      </w:r>
      <w:r w:rsidR="00CE368C" w:rsidRPr="003A51AC">
        <w:rPr>
          <w:b/>
          <w:sz w:val="24"/>
          <w:szCs w:val="24"/>
        </w:rPr>
        <w:t>.11.</w:t>
      </w:r>
      <w:r w:rsidR="00824ABE" w:rsidRPr="003A51AC">
        <w:rPr>
          <w:b/>
          <w:sz w:val="24"/>
          <w:szCs w:val="24"/>
        </w:rPr>
        <w:t>Требования к условиям раб</w:t>
      </w:r>
      <w:r w:rsidR="00A926F7" w:rsidRPr="003A51AC">
        <w:rPr>
          <w:b/>
          <w:sz w:val="24"/>
          <w:szCs w:val="24"/>
        </w:rPr>
        <w:t>оты с особыми категориями детей</w:t>
      </w:r>
    </w:p>
    <w:p w:rsidR="009A7B37" w:rsidRPr="003A51AC" w:rsidRDefault="00907D6B" w:rsidP="00E22A07">
      <w:pPr>
        <w:shd w:val="clear" w:color="auto" w:fill="FFFFFF"/>
        <w:spacing w:line="240" w:lineRule="auto"/>
        <w:ind w:firstLine="567"/>
        <w:rPr>
          <w:b/>
          <w:sz w:val="24"/>
          <w:szCs w:val="24"/>
        </w:rPr>
      </w:pPr>
      <w:r w:rsidRPr="003A51AC">
        <w:rPr>
          <w:b/>
          <w:sz w:val="24"/>
          <w:szCs w:val="24"/>
        </w:rPr>
        <w:t>Программа предполагает создание следующих условий, обеспечивающих достижение целевых ориентиров в работе с особыми категориями детей:</w:t>
      </w:r>
    </w:p>
    <w:p w:rsidR="00F17042" w:rsidRPr="003A51AC" w:rsidRDefault="00F17042" w:rsidP="00E22A07">
      <w:pPr>
        <w:shd w:val="clear" w:color="auto" w:fill="FFFFFF"/>
        <w:spacing w:line="240" w:lineRule="auto"/>
        <w:ind w:firstLine="567"/>
        <w:rPr>
          <w:b/>
          <w:sz w:val="24"/>
          <w:szCs w:val="24"/>
        </w:rPr>
      </w:pPr>
    </w:p>
    <w:tbl>
      <w:tblPr>
        <w:tblStyle w:val="4"/>
        <w:tblW w:w="0" w:type="auto"/>
        <w:tblLook w:val="04A0" w:firstRow="1" w:lastRow="0" w:firstColumn="1" w:lastColumn="0" w:noHBand="0" w:noVBand="1"/>
      </w:tblPr>
      <w:tblGrid>
        <w:gridCol w:w="5139"/>
        <w:gridCol w:w="5141"/>
      </w:tblGrid>
      <w:tr w:rsidR="00F17042" w:rsidRPr="003A51AC" w:rsidTr="006540F4">
        <w:tc>
          <w:tcPr>
            <w:tcW w:w="5210" w:type="dxa"/>
          </w:tcPr>
          <w:p w:rsidR="00F17042" w:rsidRPr="003A51AC" w:rsidRDefault="00F17042" w:rsidP="00E22A07">
            <w:pPr>
              <w:spacing w:line="240" w:lineRule="auto"/>
              <w:rPr>
                <w:b/>
                <w:sz w:val="24"/>
                <w:szCs w:val="24"/>
              </w:rPr>
            </w:pPr>
            <w:r w:rsidRPr="003A51AC">
              <w:rPr>
                <w:b/>
                <w:sz w:val="24"/>
                <w:szCs w:val="24"/>
              </w:rPr>
              <w:t xml:space="preserve">Условия </w:t>
            </w:r>
          </w:p>
        </w:tc>
        <w:tc>
          <w:tcPr>
            <w:tcW w:w="5210" w:type="dxa"/>
          </w:tcPr>
          <w:p w:rsidR="00F17042" w:rsidRPr="003A51AC" w:rsidRDefault="00F17042" w:rsidP="00E22A07">
            <w:pPr>
              <w:spacing w:line="240" w:lineRule="auto"/>
              <w:rPr>
                <w:b/>
                <w:sz w:val="24"/>
                <w:szCs w:val="24"/>
              </w:rPr>
            </w:pPr>
            <w:r w:rsidRPr="003A51AC">
              <w:rPr>
                <w:b/>
                <w:sz w:val="24"/>
                <w:szCs w:val="24"/>
              </w:rPr>
              <w:t>Содержание</w:t>
            </w:r>
          </w:p>
        </w:tc>
      </w:tr>
      <w:tr w:rsidR="00F17042" w:rsidRPr="003A51AC" w:rsidTr="006540F4">
        <w:tc>
          <w:tcPr>
            <w:tcW w:w="5210" w:type="dxa"/>
          </w:tcPr>
          <w:p w:rsidR="00F17042" w:rsidRPr="003A51AC" w:rsidRDefault="004F222D" w:rsidP="00E22A07">
            <w:pPr>
              <w:spacing w:line="240" w:lineRule="auto"/>
              <w:rPr>
                <w:b/>
                <w:sz w:val="24"/>
                <w:szCs w:val="24"/>
              </w:rPr>
            </w:pPr>
            <w:r w:rsidRPr="003A51AC">
              <w:rPr>
                <w:sz w:val="24"/>
                <w:szCs w:val="24"/>
              </w:rPr>
              <w:t>Н</w:t>
            </w:r>
            <w:r w:rsidR="00F17042" w:rsidRPr="003A51AC">
              <w:rPr>
                <w:sz w:val="24"/>
                <w:szCs w:val="24"/>
              </w:rPr>
              <w:t>аправленное на формирование личности взаимодействие взрослых с детьми</w:t>
            </w:r>
          </w:p>
        </w:tc>
        <w:tc>
          <w:tcPr>
            <w:tcW w:w="5210" w:type="dxa"/>
          </w:tcPr>
          <w:p w:rsidR="00F17042" w:rsidRPr="003A51AC" w:rsidRDefault="004F222D" w:rsidP="00E22A07">
            <w:pPr>
              <w:spacing w:line="240" w:lineRule="auto"/>
              <w:rPr>
                <w:b/>
                <w:sz w:val="24"/>
                <w:szCs w:val="24"/>
              </w:rPr>
            </w:pPr>
            <w:r w:rsidRPr="003A51AC">
              <w:rPr>
                <w:sz w:val="24"/>
                <w:szCs w:val="24"/>
              </w:rPr>
              <w:t>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tc>
      </w:tr>
      <w:tr w:rsidR="00F17042" w:rsidRPr="003A51AC" w:rsidTr="006540F4">
        <w:tc>
          <w:tcPr>
            <w:tcW w:w="5210" w:type="dxa"/>
          </w:tcPr>
          <w:p w:rsidR="00F17042" w:rsidRPr="003A51AC" w:rsidRDefault="004F222D" w:rsidP="00E22A07">
            <w:pPr>
              <w:spacing w:line="240" w:lineRule="auto"/>
              <w:rPr>
                <w:b/>
                <w:sz w:val="24"/>
                <w:szCs w:val="24"/>
              </w:rPr>
            </w:pPr>
            <w:r w:rsidRPr="003A51AC">
              <w:rPr>
                <w:sz w:val="24"/>
                <w:szCs w:val="24"/>
              </w:rPr>
              <w:t>Формирование игры как важнейшего фактора воспитания и развития ребёнка с особыми образовательными потребностями</w:t>
            </w:r>
          </w:p>
        </w:tc>
        <w:tc>
          <w:tcPr>
            <w:tcW w:w="5210" w:type="dxa"/>
          </w:tcPr>
          <w:p w:rsidR="004F222D" w:rsidRPr="003A51AC" w:rsidRDefault="004F222D" w:rsidP="00E22A07">
            <w:pPr>
              <w:shd w:val="clear" w:color="auto" w:fill="FFFFFF"/>
              <w:spacing w:line="240" w:lineRule="auto"/>
              <w:ind w:firstLine="567"/>
              <w:rPr>
                <w:sz w:val="24"/>
                <w:szCs w:val="24"/>
              </w:rPr>
            </w:pPr>
            <w:r w:rsidRPr="003A51AC">
              <w:rPr>
                <w:sz w:val="24"/>
                <w:szCs w:val="24"/>
              </w:rPr>
              <w:t>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F17042" w:rsidRPr="003A51AC" w:rsidRDefault="00F17042" w:rsidP="00E22A07">
            <w:pPr>
              <w:spacing w:line="240" w:lineRule="auto"/>
              <w:rPr>
                <w:b/>
                <w:sz w:val="24"/>
                <w:szCs w:val="24"/>
              </w:rPr>
            </w:pPr>
          </w:p>
        </w:tc>
      </w:tr>
      <w:tr w:rsidR="00F17042" w:rsidRPr="003A51AC" w:rsidTr="006540F4">
        <w:tc>
          <w:tcPr>
            <w:tcW w:w="5210" w:type="dxa"/>
          </w:tcPr>
          <w:p w:rsidR="00F17042" w:rsidRPr="003A51AC" w:rsidRDefault="004F222D" w:rsidP="00E22A07">
            <w:pPr>
              <w:spacing w:line="240" w:lineRule="auto"/>
              <w:rPr>
                <w:b/>
                <w:sz w:val="24"/>
                <w:szCs w:val="24"/>
              </w:rPr>
            </w:pPr>
            <w:r w:rsidRPr="003A51AC">
              <w:rPr>
                <w:sz w:val="24"/>
                <w:szCs w:val="24"/>
              </w:rPr>
              <w:t>Создание воспитывающей среды</w:t>
            </w:r>
          </w:p>
        </w:tc>
        <w:tc>
          <w:tcPr>
            <w:tcW w:w="5210" w:type="dxa"/>
          </w:tcPr>
          <w:p w:rsidR="004F222D" w:rsidRPr="003A51AC" w:rsidRDefault="004F222D" w:rsidP="00E22A07">
            <w:pPr>
              <w:shd w:val="clear" w:color="auto" w:fill="FFFFFF"/>
              <w:spacing w:line="240" w:lineRule="auto"/>
              <w:ind w:firstLine="567"/>
              <w:rPr>
                <w:sz w:val="24"/>
                <w:szCs w:val="24"/>
              </w:rPr>
            </w:pPr>
            <w:r w:rsidRPr="003A51AC">
              <w:rPr>
                <w:sz w:val="24"/>
                <w:szCs w:val="24"/>
              </w:rPr>
              <w:t>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F17042" w:rsidRPr="003A51AC" w:rsidRDefault="00F17042" w:rsidP="00E22A07">
            <w:pPr>
              <w:spacing w:line="240" w:lineRule="auto"/>
              <w:rPr>
                <w:b/>
                <w:sz w:val="24"/>
                <w:szCs w:val="24"/>
              </w:rPr>
            </w:pPr>
          </w:p>
        </w:tc>
      </w:tr>
      <w:tr w:rsidR="00F17042" w:rsidRPr="003A51AC" w:rsidTr="006540F4">
        <w:tc>
          <w:tcPr>
            <w:tcW w:w="5210" w:type="dxa"/>
          </w:tcPr>
          <w:p w:rsidR="00F17042" w:rsidRPr="003A51AC" w:rsidRDefault="004F222D" w:rsidP="00E22A07">
            <w:pPr>
              <w:spacing w:line="240" w:lineRule="auto"/>
              <w:rPr>
                <w:b/>
                <w:sz w:val="24"/>
                <w:szCs w:val="24"/>
              </w:rPr>
            </w:pPr>
            <w:r w:rsidRPr="003A51AC">
              <w:rPr>
                <w:sz w:val="24"/>
                <w:szCs w:val="24"/>
              </w:rPr>
              <w:t>Доступность воспитательных мероприятий</w:t>
            </w:r>
          </w:p>
        </w:tc>
        <w:tc>
          <w:tcPr>
            <w:tcW w:w="5210" w:type="dxa"/>
          </w:tcPr>
          <w:p w:rsidR="004F222D" w:rsidRPr="003A51AC" w:rsidRDefault="004F222D" w:rsidP="00E22A07">
            <w:pPr>
              <w:shd w:val="clear" w:color="auto" w:fill="FFFFFF"/>
              <w:spacing w:line="240" w:lineRule="auto"/>
              <w:ind w:firstLine="567"/>
              <w:rPr>
                <w:sz w:val="24"/>
                <w:szCs w:val="24"/>
              </w:rPr>
            </w:pPr>
            <w:r w:rsidRPr="003A51AC">
              <w:rPr>
                <w:sz w:val="24"/>
                <w:szCs w:val="24"/>
              </w:rPr>
              <w:t xml:space="preserve">совместных и самостоятельных, подвижных и статичных форм активности с учётом особенностей развития и образовательных потребностей ребёнка; </w:t>
            </w:r>
          </w:p>
          <w:p w:rsidR="004F222D" w:rsidRPr="003A51AC" w:rsidRDefault="004F222D" w:rsidP="00E22A07">
            <w:pPr>
              <w:shd w:val="clear" w:color="auto" w:fill="FFFFFF"/>
              <w:spacing w:line="240" w:lineRule="auto"/>
              <w:ind w:firstLine="567"/>
              <w:rPr>
                <w:sz w:val="24"/>
                <w:szCs w:val="24"/>
              </w:rPr>
            </w:pPr>
            <w:r w:rsidRPr="003A51AC">
              <w:rPr>
                <w:sz w:val="24"/>
                <w:szCs w:val="24"/>
              </w:rPr>
              <w:t>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rsidR="00F17042" w:rsidRPr="003A51AC" w:rsidRDefault="00F17042" w:rsidP="00E22A07">
            <w:pPr>
              <w:spacing w:line="240" w:lineRule="auto"/>
              <w:rPr>
                <w:b/>
                <w:sz w:val="24"/>
                <w:szCs w:val="24"/>
              </w:rPr>
            </w:pPr>
          </w:p>
        </w:tc>
      </w:tr>
      <w:tr w:rsidR="00F17042" w:rsidRPr="003A51AC" w:rsidTr="006540F4">
        <w:tc>
          <w:tcPr>
            <w:tcW w:w="5210" w:type="dxa"/>
          </w:tcPr>
          <w:p w:rsidR="00F17042" w:rsidRPr="003A51AC" w:rsidRDefault="004F222D" w:rsidP="00E22A07">
            <w:pPr>
              <w:spacing w:line="240" w:lineRule="auto"/>
              <w:rPr>
                <w:b/>
                <w:sz w:val="24"/>
                <w:szCs w:val="24"/>
              </w:rPr>
            </w:pPr>
            <w:r w:rsidRPr="003A51AC">
              <w:rPr>
                <w:sz w:val="24"/>
                <w:szCs w:val="24"/>
              </w:rPr>
              <w:t>Участие семьи</w:t>
            </w:r>
          </w:p>
        </w:tc>
        <w:tc>
          <w:tcPr>
            <w:tcW w:w="5210" w:type="dxa"/>
          </w:tcPr>
          <w:p w:rsidR="004F222D" w:rsidRPr="003A51AC" w:rsidRDefault="004F222D" w:rsidP="00E22A07">
            <w:pPr>
              <w:shd w:val="clear" w:color="auto" w:fill="FFFFFF"/>
              <w:spacing w:line="240" w:lineRule="auto"/>
              <w:ind w:firstLine="567"/>
              <w:rPr>
                <w:sz w:val="24"/>
                <w:szCs w:val="24"/>
              </w:rPr>
            </w:pPr>
            <w:r w:rsidRPr="003A51AC">
              <w:rPr>
                <w:sz w:val="24"/>
                <w:szCs w:val="24"/>
              </w:rPr>
              <w:t>необходимое условие для полноценного воспитания ребёнка дошкольного возраста с особыми образовательными потребностями.</w:t>
            </w:r>
          </w:p>
          <w:p w:rsidR="004F222D" w:rsidRPr="003A51AC" w:rsidRDefault="004F222D" w:rsidP="00E22A07">
            <w:pPr>
              <w:shd w:val="clear" w:color="auto" w:fill="FFFFFF"/>
              <w:spacing w:line="240" w:lineRule="auto"/>
              <w:ind w:firstLine="567"/>
              <w:rPr>
                <w:sz w:val="24"/>
                <w:szCs w:val="24"/>
              </w:rPr>
            </w:pPr>
          </w:p>
          <w:p w:rsidR="00F17042" w:rsidRPr="003A51AC" w:rsidRDefault="00F17042" w:rsidP="00E22A07">
            <w:pPr>
              <w:spacing w:line="240" w:lineRule="auto"/>
              <w:rPr>
                <w:b/>
                <w:sz w:val="24"/>
                <w:szCs w:val="24"/>
              </w:rPr>
            </w:pPr>
          </w:p>
        </w:tc>
      </w:tr>
    </w:tbl>
    <w:p w:rsidR="00DC2223" w:rsidRPr="003A51AC" w:rsidRDefault="00DC2223" w:rsidP="00E22A07">
      <w:pPr>
        <w:shd w:val="clear" w:color="auto" w:fill="FFFFFF"/>
        <w:spacing w:line="240" w:lineRule="auto"/>
        <w:rPr>
          <w:sz w:val="24"/>
          <w:szCs w:val="24"/>
        </w:rPr>
      </w:pPr>
    </w:p>
    <w:p w:rsidR="00B96DE2" w:rsidRPr="003A51AC" w:rsidRDefault="00DC2223" w:rsidP="00E22A07">
      <w:pPr>
        <w:spacing w:line="240" w:lineRule="auto"/>
        <w:ind w:left="426"/>
        <w:jc w:val="center"/>
        <w:rPr>
          <w:b/>
          <w:bCs/>
          <w:sz w:val="24"/>
          <w:szCs w:val="24"/>
        </w:rPr>
      </w:pPr>
      <w:r w:rsidRPr="003A51AC">
        <w:rPr>
          <w:b/>
          <w:bCs/>
          <w:sz w:val="24"/>
          <w:szCs w:val="24"/>
        </w:rPr>
        <w:t xml:space="preserve">Ш.  </w:t>
      </w:r>
      <w:r w:rsidR="005F0840" w:rsidRPr="003A51AC">
        <w:rPr>
          <w:b/>
          <w:bCs/>
          <w:sz w:val="24"/>
          <w:szCs w:val="24"/>
        </w:rPr>
        <w:t>Организационный раздел</w:t>
      </w:r>
    </w:p>
    <w:p w:rsidR="00DC2223" w:rsidRPr="003A51AC" w:rsidRDefault="005F0840" w:rsidP="00E22A07">
      <w:pPr>
        <w:spacing w:line="240" w:lineRule="auto"/>
        <w:ind w:left="426"/>
        <w:jc w:val="center"/>
        <w:rPr>
          <w:b/>
          <w:bCs/>
          <w:sz w:val="24"/>
          <w:szCs w:val="24"/>
        </w:rPr>
      </w:pPr>
      <w:r w:rsidRPr="003A51AC">
        <w:rPr>
          <w:b/>
          <w:bCs/>
          <w:sz w:val="24"/>
          <w:szCs w:val="24"/>
        </w:rPr>
        <w:t xml:space="preserve"> </w:t>
      </w:r>
      <w:r w:rsidR="00824ABE" w:rsidRPr="003A51AC">
        <w:rPr>
          <w:b/>
          <w:bCs/>
          <w:sz w:val="24"/>
          <w:szCs w:val="24"/>
        </w:rPr>
        <w:t xml:space="preserve">Образовательной </w:t>
      </w:r>
      <w:r w:rsidR="00907D6B" w:rsidRPr="003A51AC">
        <w:rPr>
          <w:b/>
          <w:bCs/>
          <w:sz w:val="24"/>
          <w:szCs w:val="24"/>
        </w:rPr>
        <w:t xml:space="preserve"> п</w:t>
      </w:r>
      <w:r w:rsidR="00824ABE" w:rsidRPr="003A51AC">
        <w:rPr>
          <w:b/>
          <w:bCs/>
          <w:sz w:val="24"/>
          <w:szCs w:val="24"/>
        </w:rPr>
        <w:t>рограммы</w:t>
      </w:r>
      <w:r w:rsidR="00B96DE2" w:rsidRPr="003A51AC">
        <w:rPr>
          <w:b/>
          <w:bCs/>
          <w:sz w:val="24"/>
          <w:szCs w:val="24"/>
        </w:rPr>
        <w:t xml:space="preserve"> </w:t>
      </w:r>
      <w:r w:rsidR="00003791" w:rsidRPr="00003791">
        <w:rPr>
          <w:b/>
          <w:bCs/>
          <w:sz w:val="24"/>
          <w:szCs w:val="24"/>
        </w:rPr>
        <w:t>МКДОУ «Детский сад№13»г.Избербаш РД</w:t>
      </w:r>
    </w:p>
    <w:p w:rsidR="00824ABE" w:rsidRPr="003A51AC" w:rsidRDefault="00DC2223" w:rsidP="00E22A07">
      <w:pPr>
        <w:shd w:val="clear" w:color="auto" w:fill="FFFFFF"/>
        <w:spacing w:line="240" w:lineRule="auto"/>
        <w:rPr>
          <w:b/>
          <w:sz w:val="24"/>
          <w:szCs w:val="24"/>
        </w:rPr>
      </w:pPr>
      <w:r w:rsidRPr="003A51AC">
        <w:rPr>
          <w:b/>
          <w:sz w:val="24"/>
          <w:szCs w:val="24"/>
        </w:rPr>
        <w:t>3</w:t>
      </w:r>
      <w:r w:rsidR="00824ABE" w:rsidRPr="003A51AC">
        <w:rPr>
          <w:b/>
          <w:sz w:val="24"/>
          <w:szCs w:val="24"/>
        </w:rPr>
        <w:t>.1.</w:t>
      </w:r>
      <w:r w:rsidRPr="003A51AC">
        <w:rPr>
          <w:b/>
          <w:sz w:val="24"/>
          <w:szCs w:val="24"/>
        </w:rPr>
        <w:t xml:space="preserve">  </w:t>
      </w:r>
      <w:r w:rsidR="00824ABE" w:rsidRPr="003A51AC">
        <w:rPr>
          <w:b/>
          <w:sz w:val="24"/>
          <w:szCs w:val="24"/>
        </w:rPr>
        <w:t>Описание психолого-педагогических и кадровых условий реализации программы</w:t>
      </w:r>
    </w:p>
    <w:tbl>
      <w:tblPr>
        <w:tblStyle w:val="4"/>
        <w:tblW w:w="0" w:type="auto"/>
        <w:tblLook w:val="04A0" w:firstRow="1" w:lastRow="0" w:firstColumn="1" w:lastColumn="0" w:noHBand="0" w:noVBand="1"/>
      </w:tblPr>
      <w:tblGrid>
        <w:gridCol w:w="5141"/>
        <w:gridCol w:w="5139"/>
      </w:tblGrid>
      <w:tr w:rsidR="004F222D" w:rsidRPr="003A51AC" w:rsidTr="006540F4">
        <w:tc>
          <w:tcPr>
            <w:tcW w:w="5210" w:type="dxa"/>
          </w:tcPr>
          <w:p w:rsidR="004F222D" w:rsidRPr="003A51AC" w:rsidRDefault="0083491F" w:rsidP="00E22A07">
            <w:pPr>
              <w:spacing w:line="240" w:lineRule="auto"/>
              <w:rPr>
                <w:b/>
                <w:sz w:val="24"/>
                <w:szCs w:val="24"/>
              </w:rPr>
            </w:pPr>
            <w:r w:rsidRPr="003A51AC">
              <w:rPr>
                <w:b/>
                <w:sz w:val="24"/>
                <w:szCs w:val="24"/>
              </w:rPr>
              <w:t>Условия</w:t>
            </w:r>
          </w:p>
        </w:tc>
        <w:tc>
          <w:tcPr>
            <w:tcW w:w="5210" w:type="dxa"/>
          </w:tcPr>
          <w:p w:rsidR="004F222D" w:rsidRPr="003A51AC" w:rsidRDefault="0083491F" w:rsidP="00E22A07">
            <w:pPr>
              <w:spacing w:line="240" w:lineRule="auto"/>
              <w:rPr>
                <w:b/>
                <w:sz w:val="24"/>
                <w:szCs w:val="24"/>
              </w:rPr>
            </w:pPr>
            <w:r w:rsidRPr="003A51AC">
              <w:rPr>
                <w:b/>
                <w:sz w:val="24"/>
                <w:szCs w:val="24"/>
              </w:rPr>
              <w:t>Содержательные характеристики</w:t>
            </w:r>
          </w:p>
        </w:tc>
      </w:tr>
      <w:tr w:rsidR="004F222D" w:rsidRPr="003A51AC" w:rsidTr="006540F4">
        <w:tc>
          <w:tcPr>
            <w:tcW w:w="5210" w:type="dxa"/>
          </w:tcPr>
          <w:p w:rsidR="004F222D" w:rsidRPr="003A51AC" w:rsidRDefault="004F222D" w:rsidP="00E22A07">
            <w:pPr>
              <w:spacing w:line="240" w:lineRule="auto"/>
              <w:rPr>
                <w:b/>
                <w:sz w:val="24"/>
                <w:szCs w:val="24"/>
              </w:rPr>
            </w:pPr>
            <w:r w:rsidRPr="003A51AC">
              <w:rPr>
                <w:sz w:val="24"/>
                <w:szCs w:val="24"/>
              </w:rPr>
              <w:t>Признание детства как уникального периода в становлении человека</w:t>
            </w:r>
          </w:p>
        </w:tc>
        <w:tc>
          <w:tcPr>
            <w:tcW w:w="5210" w:type="dxa"/>
          </w:tcPr>
          <w:p w:rsidR="004F222D" w:rsidRPr="003A51AC" w:rsidRDefault="004F222D" w:rsidP="00E22A07">
            <w:pPr>
              <w:spacing w:line="240" w:lineRule="auto"/>
              <w:rPr>
                <w:b/>
                <w:sz w:val="24"/>
                <w:szCs w:val="24"/>
              </w:rPr>
            </w:pPr>
            <w:r w:rsidRPr="003A51AC">
              <w:rPr>
                <w:sz w:val="24"/>
                <w:szCs w:val="24"/>
              </w:rPr>
              <w:t>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tc>
      </w:tr>
      <w:tr w:rsidR="004F222D" w:rsidRPr="003A51AC" w:rsidTr="006540F4">
        <w:tc>
          <w:tcPr>
            <w:tcW w:w="5210" w:type="dxa"/>
          </w:tcPr>
          <w:p w:rsidR="004F222D" w:rsidRPr="003A51AC" w:rsidRDefault="004F222D" w:rsidP="00E22A07">
            <w:pPr>
              <w:spacing w:line="240" w:lineRule="auto"/>
              <w:rPr>
                <w:b/>
                <w:sz w:val="24"/>
                <w:szCs w:val="24"/>
              </w:rPr>
            </w:pPr>
            <w:r w:rsidRPr="003A51AC">
              <w:rPr>
                <w:sz w:val="24"/>
                <w:szCs w:val="24"/>
              </w:rPr>
              <w:t>Решение образовательных задач с использованием как новых форм организации процесса образования</w:t>
            </w:r>
          </w:p>
        </w:tc>
        <w:tc>
          <w:tcPr>
            <w:tcW w:w="5210" w:type="dxa"/>
          </w:tcPr>
          <w:p w:rsidR="004F222D" w:rsidRPr="003A51AC" w:rsidRDefault="004F222D" w:rsidP="00E22A07">
            <w:pPr>
              <w:shd w:val="clear" w:color="auto" w:fill="FFFFFF"/>
              <w:spacing w:line="240" w:lineRule="auto"/>
              <w:rPr>
                <w:sz w:val="24"/>
                <w:szCs w:val="24"/>
              </w:rPr>
            </w:pPr>
            <w:r w:rsidRPr="003A51AC">
              <w:rPr>
                <w:sz w:val="24"/>
                <w:szCs w:val="24"/>
              </w:rPr>
              <w:t>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4F222D" w:rsidRPr="003A51AC" w:rsidRDefault="004F222D" w:rsidP="00E22A07">
            <w:pPr>
              <w:spacing w:line="240" w:lineRule="auto"/>
              <w:rPr>
                <w:b/>
                <w:sz w:val="24"/>
                <w:szCs w:val="24"/>
              </w:rPr>
            </w:pPr>
          </w:p>
        </w:tc>
      </w:tr>
      <w:tr w:rsidR="004F222D" w:rsidRPr="003A51AC" w:rsidTr="006540F4">
        <w:tc>
          <w:tcPr>
            <w:tcW w:w="5210" w:type="dxa"/>
          </w:tcPr>
          <w:p w:rsidR="004F222D" w:rsidRPr="003A51AC" w:rsidRDefault="004F222D" w:rsidP="00E22A07">
            <w:pPr>
              <w:spacing w:line="240" w:lineRule="auto"/>
              <w:rPr>
                <w:b/>
                <w:sz w:val="24"/>
                <w:szCs w:val="24"/>
              </w:rPr>
            </w:pPr>
            <w:r w:rsidRPr="003A51AC">
              <w:rPr>
                <w:sz w:val="24"/>
                <w:szCs w:val="24"/>
              </w:rPr>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w:t>
            </w:r>
          </w:p>
        </w:tc>
        <w:tc>
          <w:tcPr>
            <w:tcW w:w="5210" w:type="dxa"/>
          </w:tcPr>
          <w:p w:rsidR="004F222D" w:rsidRPr="003A51AC" w:rsidRDefault="004F222D" w:rsidP="00E22A07">
            <w:pPr>
              <w:spacing w:line="240" w:lineRule="auto"/>
              <w:rPr>
                <w:b/>
                <w:sz w:val="24"/>
                <w:szCs w:val="24"/>
              </w:rPr>
            </w:pPr>
            <w:r w:rsidRPr="003A51AC">
              <w:rPr>
                <w:sz w:val="24"/>
                <w:szCs w:val="24"/>
              </w:rPr>
              <w:t>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tc>
      </w:tr>
      <w:tr w:rsidR="004F222D" w:rsidRPr="003A51AC" w:rsidTr="006540F4">
        <w:tc>
          <w:tcPr>
            <w:tcW w:w="5210" w:type="dxa"/>
          </w:tcPr>
          <w:p w:rsidR="004F222D" w:rsidRPr="003A51AC" w:rsidRDefault="004F222D" w:rsidP="00E22A07">
            <w:pPr>
              <w:spacing w:line="240" w:lineRule="auto"/>
              <w:rPr>
                <w:b/>
                <w:sz w:val="24"/>
                <w:szCs w:val="24"/>
              </w:rPr>
            </w:pPr>
            <w:r w:rsidRPr="003A51AC">
              <w:rPr>
                <w:sz w:val="24"/>
                <w:szCs w:val="24"/>
              </w:rPr>
              <w:t>Учёт специфики возрастного и индивидуального психофизического развития обучающихся</w:t>
            </w:r>
          </w:p>
        </w:tc>
        <w:tc>
          <w:tcPr>
            <w:tcW w:w="5210" w:type="dxa"/>
          </w:tcPr>
          <w:p w:rsidR="004F222D" w:rsidRPr="003A51AC" w:rsidRDefault="004F222D" w:rsidP="00E22A07">
            <w:pPr>
              <w:spacing w:line="240" w:lineRule="auto"/>
              <w:rPr>
                <w:b/>
                <w:sz w:val="24"/>
                <w:szCs w:val="24"/>
              </w:rPr>
            </w:pPr>
            <w:r w:rsidRPr="003A51AC">
              <w:rPr>
                <w:sz w:val="24"/>
                <w:szCs w:val="24"/>
              </w:rPr>
              <w:t>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tc>
      </w:tr>
      <w:tr w:rsidR="004F222D" w:rsidRPr="003A51AC" w:rsidTr="006540F4">
        <w:tc>
          <w:tcPr>
            <w:tcW w:w="5210" w:type="dxa"/>
          </w:tcPr>
          <w:p w:rsidR="004F222D" w:rsidRPr="003A51AC" w:rsidRDefault="001E4973" w:rsidP="00E22A07">
            <w:pPr>
              <w:spacing w:line="240" w:lineRule="auto"/>
              <w:rPr>
                <w:b/>
                <w:sz w:val="24"/>
                <w:szCs w:val="24"/>
              </w:rPr>
            </w:pPr>
            <w:r w:rsidRPr="003A51AC">
              <w:rPr>
                <w:sz w:val="24"/>
                <w:szCs w:val="24"/>
              </w:rPr>
              <w:t>Создание развивающей и эмоционально комфортной для ребёнка образовательной среды</w:t>
            </w:r>
          </w:p>
        </w:tc>
        <w:tc>
          <w:tcPr>
            <w:tcW w:w="5210" w:type="dxa"/>
          </w:tcPr>
          <w:p w:rsidR="004F222D" w:rsidRPr="003A51AC" w:rsidRDefault="001E4973" w:rsidP="00E22A07">
            <w:pPr>
              <w:spacing w:line="240" w:lineRule="auto"/>
              <w:rPr>
                <w:b/>
                <w:sz w:val="24"/>
                <w:szCs w:val="24"/>
              </w:rPr>
            </w:pPr>
            <w:r w:rsidRPr="003A51AC">
              <w:rPr>
                <w:sz w:val="24"/>
                <w:szCs w:val="24"/>
              </w:rPr>
              <w:t>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tc>
      </w:tr>
      <w:tr w:rsidR="004F222D" w:rsidRPr="003A51AC" w:rsidTr="006540F4">
        <w:tc>
          <w:tcPr>
            <w:tcW w:w="5210" w:type="dxa"/>
          </w:tcPr>
          <w:p w:rsidR="004F222D" w:rsidRPr="003A51AC" w:rsidRDefault="001E4973" w:rsidP="00E22A07">
            <w:pPr>
              <w:spacing w:line="240" w:lineRule="auto"/>
              <w:rPr>
                <w:b/>
                <w:sz w:val="24"/>
                <w:szCs w:val="24"/>
              </w:rPr>
            </w:pPr>
            <w:r w:rsidRPr="003A51AC">
              <w:rPr>
                <w:sz w:val="24"/>
                <w:szCs w:val="24"/>
              </w:rPr>
              <w:t>Построение образовательной деятельности на основе взаимодействия взрослых с детьми</w:t>
            </w:r>
          </w:p>
        </w:tc>
        <w:tc>
          <w:tcPr>
            <w:tcW w:w="5210" w:type="dxa"/>
          </w:tcPr>
          <w:p w:rsidR="004F222D" w:rsidRPr="003A51AC" w:rsidRDefault="001E4973" w:rsidP="00E22A07">
            <w:pPr>
              <w:spacing w:line="240" w:lineRule="auto"/>
              <w:rPr>
                <w:b/>
                <w:sz w:val="24"/>
                <w:szCs w:val="24"/>
              </w:rPr>
            </w:pPr>
            <w:r w:rsidRPr="003A51AC">
              <w:rPr>
                <w:sz w:val="24"/>
                <w:szCs w:val="24"/>
              </w:rPr>
              <w:t>ориентированного на интересы и возможности каждого ребёнка и учитывающего социальную ситуацию его развития;</w:t>
            </w:r>
          </w:p>
        </w:tc>
      </w:tr>
      <w:tr w:rsidR="004F222D" w:rsidRPr="003A51AC" w:rsidTr="006540F4">
        <w:tc>
          <w:tcPr>
            <w:tcW w:w="5210" w:type="dxa"/>
          </w:tcPr>
          <w:p w:rsidR="004F222D" w:rsidRPr="003A51AC" w:rsidRDefault="001E4973" w:rsidP="00E22A07">
            <w:pPr>
              <w:spacing w:line="240" w:lineRule="auto"/>
              <w:rPr>
                <w:b/>
                <w:sz w:val="24"/>
                <w:szCs w:val="24"/>
              </w:rPr>
            </w:pPr>
            <w:r w:rsidRPr="003A51AC">
              <w:rPr>
                <w:sz w:val="24"/>
                <w:szCs w:val="24"/>
              </w:rPr>
              <w:t>Индивидуализация образования</w:t>
            </w:r>
          </w:p>
        </w:tc>
        <w:tc>
          <w:tcPr>
            <w:tcW w:w="5210" w:type="dxa"/>
          </w:tcPr>
          <w:p w:rsidR="004F222D" w:rsidRPr="003A51AC" w:rsidRDefault="001E4973" w:rsidP="00E22A07">
            <w:pPr>
              <w:spacing w:line="240" w:lineRule="auto"/>
              <w:rPr>
                <w:b/>
                <w:sz w:val="24"/>
                <w:szCs w:val="24"/>
              </w:rPr>
            </w:pPr>
            <w:r w:rsidRPr="003A51AC">
              <w:rPr>
                <w:sz w:val="24"/>
                <w:szCs w:val="24"/>
              </w:rPr>
              <w:t>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w:t>
            </w:r>
          </w:p>
        </w:tc>
      </w:tr>
      <w:tr w:rsidR="001E4973" w:rsidRPr="003A51AC" w:rsidTr="006540F4">
        <w:tc>
          <w:tcPr>
            <w:tcW w:w="5210" w:type="dxa"/>
          </w:tcPr>
          <w:p w:rsidR="001E4973" w:rsidRPr="003A51AC" w:rsidRDefault="001E4973" w:rsidP="00E22A07">
            <w:pPr>
              <w:spacing w:line="240" w:lineRule="auto"/>
              <w:rPr>
                <w:sz w:val="24"/>
                <w:szCs w:val="24"/>
              </w:rPr>
            </w:pPr>
            <w:r w:rsidRPr="003A51AC">
              <w:rPr>
                <w:sz w:val="24"/>
                <w:szCs w:val="24"/>
              </w:rPr>
              <w:t xml:space="preserve">Оказание ранней коррекционной помощи </w:t>
            </w:r>
            <w:r w:rsidRPr="003A51AC">
              <w:rPr>
                <w:sz w:val="24"/>
                <w:szCs w:val="24"/>
              </w:rPr>
              <w:lastRenderedPageBreak/>
              <w:t>детям с ООП, в том числе с ОВЗ</w:t>
            </w:r>
          </w:p>
        </w:tc>
        <w:tc>
          <w:tcPr>
            <w:tcW w:w="5210" w:type="dxa"/>
          </w:tcPr>
          <w:p w:rsidR="001E4973" w:rsidRPr="003A51AC" w:rsidRDefault="001E4973" w:rsidP="00E22A07">
            <w:pPr>
              <w:spacing w:line="240" w:lineRule="auto"/>
              <w:rPr>
                <w:sz w:val="24"/>
                <w:szCs w:val="24"/>
              </w:rPr>
            </w:pPr>
            <w:r w:rsidRPr="003A51AC">
              <w:rPr>
                <w:sz w:val="24"/>
                <w:szCs w:val="24"/>
              </w:rPr>
              <w:lastRenderedPageBreak/>
              <w:t>на основе специальных психолого-</w:t>
            </w:r>
            <w:r w:rsidRPr="003A51AC">
              <w:rPr>
                <w:sz w:val="24"/>
                <w:szCs w:val="24"/>
              </w:rPr>
              <w:lastRenderedPageBreak/>
              <w:t>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tc>
      </w:tr>
      <w:tr w:rsidR="001E4973" w:rsidRPr="003A51AC" w:rsidTr="006540F4">
        <w:tc>
          <w:tcPr>
            <w:tcW w:w="5210" w:type="dxa"/>
          </w:tcPr>
          <w:p w:rsidR="001E4973" w:rsidRPr="003A51AC" w:rsidRDefault="001E4973" w:rsidP="00E22A07">
            <w:pPr>
              <w:spacing w:line="240" w:lineRule="auto"/>
              <w:rPr>
                <w:sz w:val="24"/>
                <w:szCs w:val="24"/>
              </w:rPr>
            </w:pPr>
            <w:r w:rsidRPr="003A51AC">
              <w:rPr>
                <w:sz w:val="24"/>
                <w:szCs w:val="24"/>
              </w:rPr>
              <w:lastRenderedPageBreak/>
              <w:t>Совершенствование образовательной работы</w:t>
            </w:r>
          </w:p>
        </w:tc>
        <w:tc>
          <w:tcPr>
            <w:tcW w:w="5210" w:type="dxa"/>
          </w:tcPr>
          <w:p w:rsidR="001E4973" w:rsidRPr="003A51AC" w:rsidRDefault="001E4973" w:rsidP="00E22A07">
            <w:pPr>
              <w:spacing w:line="240" w:lineRule="auto"/>
              <w:rPr>
                <w:sz w:val="24"/>
                <w:szCs w:val="24"/>
              </w:rPr>
            </w:pPr>
            <w:r w:rsidRPr="003A51AC">
              <w:rPr>
                <w:sz w:val="24"/>
                <w:szCs w:val="24"/>
              </w:rPr>
              <w:t>на основе результатов выявления запросов родительского и профессионального сообщества</w:t>
            </w:r>
          </w:p>
        </w:tc>
      </w:tr>
      <w:tr w:rsidR="001E4973" w:rsidRPr="003A51AC" w:rsidTr="006540F4">
        <w:tc>
          <w:tcPr>
            <w:tcW w:w="5210" w:type="dxa"/>
          </w:tcPr>
          <w:p w:rsidR="001E4973" w:rsidRPr="003A51AC" w:rsidRDefault="001E4973" w:rsidP="00E22A07">
            <w:pPr>
              <w:spacing w:line="240" w:lineRule="auto"/>
              <w:rPr>
                <w:sz w:val="24"/>
                <w:szCs w:val="24"/>
              </w:rPr>
            </w:pPr>
            <w:r w:rsidRPr="003A51AC">
              <w:rPr>
                <w:sz w:val="24"/>
                <w:szCs w:val="24"/>
              </w:rPr>
              <w:t>Психологическая, педагогическая и методическая помощь и поддержка, консультирование родителей (законных представителей)</w:t>
            </w:r>
          </w:p>
        </w:tc>
        <w:tc>
          <w:tcPr>
            <w:tcW w:w="5210" w:type="dxa"/>
          </w:tcPr>
          <w:p w:rsidR="001E4973" w:rsidRPr="003A51AC" w:rsidRDefault="001E4973" w:rsidP="00E22A07">
            <w:pPr>
              <w:shd w:val="clear" w:color="auto" w:fill="FFFFFF"/>
              <w:spacing w:line="240" w:lineRule="auto"/>
              <w:ind w:firstLine="567"/>
              <w:rPr>
                <w:sz w:val="24"/>
                <w:szCs w:val="24"/>
              </w:rPr>
            </w:pPr>
            <w:r w:rsidRPr="003A51AC">
              <w:rPr>
                <w:sz w:val="24"/>
                <w:szCs w:val="24"/>
              </w:rPr>
              <w:t>в вопросах обучения, воспитания и развитии детей, охраны и укрепления их здоровья;</w:t>
            </w:r>
          </w:p>
          <w:p w:rsidR="001E4973" w:rsidRPr="003A51AC" w:rsidRDefault="001E4973" w:rsidP="00E22A07">
            <w:pPr>
              <w:spacing w:line="240" w:lineRule="auto"/>
              <w:rPr>
                <w:sz w:val="24"/>
                <w:szCs w:val="24"/>
              </w:rPr>
            </w:pPr>
          </w:p>
        </w:tc>
      </w:tr>
      <w:tr w:rsidR="001E4973" w:rsidRPr="003A51AC" w:rsidTr="006540F4">
        <w:tc>
          <w:tcPr>
            <w:tcW w:w="5210" w:type="dxa"/>
          </w:tcPr>
          <w:p w:rsidR="001E4973" w:rsidRPr="003A51AC" w:rsidRDefault="001E4973" w:rsidP="00E22A07">
            <w:pPr>
              <w:spacing w:line="240" w:lineRule="auto"/>
              <w:rPr>
                <w:sz w:val="24"/>
                <w:szCs w:val="24"/>
              </w:rPr>
            </w:pPr>
            <w:r w:rsidRPr="003A51AC">
              <w:rPr>
                <w:sz w:val="24"/>
                <w:szCs w:val="24"/>
              </w:rPr>
              <w:t>Вовлечение родителей (законных представителей) в процесс реализации образовательной программы</w:t>
            </w:r>
          </w:p>
        </w:tc>
        <w:tc>
          <w:tcPr>
            <w:tcW w:w="5210" w:type="dxa"/>
          </w:tcPr>
          <w:p w:rsidR="001E4973" w:rsidRPr="003A51AC" w:rsidRDefault="001E4973" w:rsidP="00E22A07">
            <w:pPr>
              <w:spacing w:line="240" w:lineRule="auto"/>
              <w:rPr>
                <w:sz w:val="24"/>
                <w:szCs w:val="24"/>
              </w:rPr>
            </w:pPr>
            <w:r w:rsidRPr="003A51AC">
              <w:rPr>
                <w:sz w:val="24"/>
                <w:szCs w:val="24"/>
              </w:rPr>
              <w:t>построение отношений сотрудничества в соответствии с образовательными потребностями и возможностями семьи обучающихся</w:t>
            </w:r>
          </w:p>
        </w:tc>
      </w:tr>
      <w:tr w:rsidR="001E4973" w:rsidRPr="003A51AC" w:rsidTr="006540F4">
        <w:tc>
          <w:tcPr>
            <w:tcW w:w="5210" w:type="dxa"/>
          </w:tcPr>
          <w:p w:rsidR="001E4973" w:rsidRPr="003A51AC" w:rsidRDefault="001E4973" w:rsidP="00E22A07">
            <w:pPr>
              <w:spacing w:line="240" w:lineRule="auto"/>
              <w:rPr>
                <w:sz w:val="24"/>
                <w:szCs w:val="24"/>
              </w:rPr>
            </w:pPr>
            <w:r w:rsidRPr="003A51AC">
              <w:rPr>
                <w:sz w:val="24"/>
                <w:szCs w:val="24"/>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tc>
        <w:tc>
          <w:tcPr>
            <w:tcW w:w="5210" w:type="dxa"/>
          </w:tcPr>
          <w:p w:rsidR="001E4973" w:rsidRPr="003A51AC" w:rsidRDefault="001E4973" w:rsidP="00E22A07">
            <w:pPr>
              <w:spacing w:line="240" w:lineRule="auto"/>
              <w:rPr>
                <w:sz w:val="24"/>
                <w:szCs w:val="24"/>
              </w:rPr>
            </w:pPr>
            <w:r w:rsidRPr="003A51AC">
              <w:rPr>
                <w:sz w:val="24"/>
                <w:szCs w:val="24"/>
              </w:rPr>
              <w:t>Через создание оразовательных программ для воспитывающих взрослых</w:t>
            </w:r>
          </w:p>
        </w:tc>
      </w:tr>
      <w:tr w:rsidR="001E4973" w:rsidRPr="003A51AC" w:rsidTr="006540F4">
        <w:tc>
          <w:tcPr>
            <w:tcW w:w="5210" w:type="dxa"/>
          </w:tcPr>
          <w:p w:rsidR="001E4973" w:rsidRPr="003A51AC" w:rsidRDefault="001E4973" w:rsidP="00E22A07">
            <w:pPr>
              <w:spacing w:line="240" w:lineRule="auto"/>
              <w:rPr>
                <w:sz w:val="24"/>
                <w:szCs w:val="24"/>
              </w:rPr>
            </w:pPr>
            <w:r w:rsidRPr="003A51AC">
              <w:rPr>
                <w:sz w:val="24"/>
                <w:szCs w:val="24"/>
              </w:rPr>
              <w:t>Непрерывное психолого-педагогическое сопровождение участников образовательных отношений в процессе реализации Федеральной программы в ДОО</w:t>
            </w:r>
          </w:p>
        </w:tc>
        <w:tc>
          <w:tcPr>
            <w:tcW w:w="5210" w:type="dxa"/>
          </w:tcPr>
          <w:p w:rsidR="001E4973" w:rsidRPr="003A51AC" w:rsidRDefault="001E4973" w:rsidP="00E22A07">
            <w:pPr>
              <w:spacing w:line="240" w:lineRule="auto"/>
              <w:rPr>
                <w:sz w:val="24"/>
                <w:szCs w:val="24"/>
              </w:rPr>
            </w:pPr>
            <w:r w:rsidRPr="003A51AC">
              <w:rPr>
                <w:sz w:val="24"/>
                <w:szCs w:val="24"/>
              </w:rPr>
              <w:t>обеспечение вариативности его содержания, направлений и форм, согласно запросам родительского и профессионального сообществ</w:t>
            </w:r>
          </w:p>
        </w:tc>
      </w:tr>
      <w:tr w:rsidR="001E4973" w:rsidRPr="003A51AC" w:rsidTr="006540F4">
        <w:tc>
          <w:tcPr>
            <w:tcW w:w="5210" w:type="dxa"/>
          </w:tcPr>
          <w:p w:rsidR="001E4973" w:rsidRPr="003A51AC" w:rsidRDefault="001E4973" w:rsidP="00E22A07">
            <w:pPr>
              <w:spacing w:line="240" w:lineRule="auto"/>
              <w:rPr>
                <w:sz w:val="24"/>
                <w:szCs w:val="24"/>
              </w:rPr>
            </w:pPr>
            <w:r w:rsidRPr="003A51AC">
              <w:rPr>
                <w:sz w:val="24"/>
                <w:szCs w:val="24"/>
              </w:rPr>
              <w:t>Взаимодействие с различными социальными институтами</w:t>
            </w:r>
          </w:p>
        </w:tc>
        <w:tc>
          <w:tcPr>
            <w:tcW w:w="5210" w:type="dxa"/>
          </w:tcPr>
          <w:p w:rsidR="001E4973" w:rsidRPr="003A51AC" w:rsidRDefault="001E4973" w:rsidP="00E22A07">
            <w:pPr>
              <w:spacing w:line="240" w:lineRule="auto"/>
              <w:rPr>
                <w:sz w:val="24"/>
                <w:szCs w:val="24"/>
              </w:rPr>
            </w:pPr>
            <w:r w:rsidRPr="003A51AC">
              <w:rPr>
                <w:sz w:val="24"/>
                <w:szCs w:val="24"/>
              </w:rPr>
              <w:t>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tc>
      </w:tr>
      <w:tr w:rsidR="001E4973" w:rsidRPr="003A51AC" w:rsidTr="006540F4">
        <w:tc>
          <w:tcPr>
            <w:tcW w:w="5210" w:type="dxa"/>
          </w:tcPr>
          <w:p w:rsidR="001E4973" w:rsidRPr="003A51AC" w:rsidRDefault="001E4973" w:rsidP="00E22A07">
            <w:pPr>
              <w:spacing w:line="240" w:lineRule="auto"/>
              <w:rPr>
                <w:sz w:val="24"/>
                <w:szCs w:val="24"/>
              </w:rPr>
            </w:pPr>
            <w:r w:rsidRPr="003A51AC">
              <w:rPr>
                <w:sz w:val="24"/>
                <w:szCs w:val="24"/>
              </w:rPr>
              <w:t>Использование широких возможностей социальной среды, социума</w:t>
            </w:r>
          </w:p>
        </w:tc>
        <w:tc>
          <w:tcPr>
            <w:tcW w:w="5210" w:type="dxa"/>
          </w:tcPr>
          <w:p w:rsidR="001E4973" w:rsidRPr="003A51AC" w:rsidRDefault="001E4973" w:rsidP="00E22A07">
            <w:pPr>
              <w:shd w:val="clear" w:color="auto" w:fill="FFFFFF"/>
              <w:spacing w:line="240" w:lineRule="auto"/>
              <w:ind w:firstLine="567"/>
              <w:rPr>
                <w:sz w:val="24"/>
                <w:szCs w:val="24"/>
              </w:rPr>
            </w:pPr>
            <w:r w:rsidRPr="003A51AC">
              <w:rPr>
                <w:sz w:val="24"/>
                <w:szCs w:val="24"/>
              </w:rPr>
              <w:t>как дополнительного средства развития личности, совершенствования процесса её социализации;</w:t>
            </w:r>
          </w:p>
          <w:p w:rsidR="001E4973" w:rsidRPr="003A51AC" w:rsidRDefault="001E4973" w:rsidP="00E22A07">
            <w:pPr>
              <w:spacing w:line="240" w:lineRule="auto"/>
              <w:rPr>
                <w:sz w:val="24"/>
                <w:szCs w:val="24"/>
              </w:rPr>
            </w:pPr>
          </w:p>
        </w:tc>
      </w:tr>
      <w:tr w:rsidR="001E4973" w:rsidRPr="003A51AC" w:rsidTr="006540F4">
        <w:tc>
          <w:tcPr>
            <w:tcW w:w="5210" w:type="dxa"/>
          </w:tcPr>
          <w:p w:rsidR="001E4973" w:rsidRPr="003A51AC" w:rsidRDefault="001E4973" w:rsidP="00E22A07">
            <w:pPr>
              <w:spacing w:line="240" w:lineRule="auto"/>
              <w:rPr>
                <w:sz w:val="24"/>
                <w:szCs w:val="24"/>
              </w:rPr>
            </w:pPr>
            <w:r w:rsidRPr="003A51AC">
              <w:rPr>
                <w:sz w:val="24"/>
                <w:szCs w:val="24"/>
              </w:rPr>
              <w:t>Предоставление информации о Федеральной программе семье</w:t>
            </w:r>
          </w:p>
        </w:tc>
        <w:tc>
          <w:tcPr>
            <w:tcW w:w="5210" w:type="dxa"/>
          </w:tcPr>
          <w:p w:rsidR="001E4973" w:rsidRPr="003A51AC" w:rsidRDefault="001E4973" w:rsidP="00E22A07">
            <w:pPr>
              <w:shd w:val="clear" w:color="auto" w:fill="FFFFFF"/>
              <w:spacing w:line="240" w:lineRule="auto"/>
              <w:ind w:firstLine="567"/>
              <w:rPr>
                <w:sz w:val="24"/>
                <w:szCs w:val="24"/>
              </w:rPr>
            </w:pPr>
            <w:r w:rsidRPr="003A51AC">
              <w:rPr>
                <w:sz w:val="24"/>
                <w:szCs w:val="24"/>
              </w:rPr>
              <w:t>заинтересованным лицам, вовлеченным в образовательную деятельность, а также широкой общественности;</w:t>
            </w:r>
          </w:p>
          <w:p w:rsidR="001E4973" w:rsidRPr="003A51AC" w:rsidRDefault="001E4973" w:rsidP="00E22A07">
            <w:pPr>
              <w:spacing w:line="240" w:lineRule="auto"/>
              <w:rPr>
                <w:sz w:val="24"/>
                <w:szCs w:val="24"/>
              </w:rPr>
            </w:pPr>
          </w:p>
        </w:tc>
      </w:tr>
      <w:tr w:rsidR="001E4973" w:rsidRPr="003A51AC" w:rsidTr="006540F4">
        <w:tc>
          <w:tcPr>
            <w:tcW w:w="5210" w:type="dxa"/>
          </w:tcPr>
          <w:p w:rsidR="001E4973" w:rsidRPr="003A51AC" w:rsidRDefault="001E4973" w:rsidP="00E22A07">
            <w:pPr>
              <w:spacing w:line="240" w:lineRule="auto"/>
              <w:rPr>
                <w:sz w:val="24"/>
                <w:szCs w:val="24"/>
              </w:rPr>
            </w:pPr>
            <w:r w:rsidRPr="003A51AC">
              <w:rPr>
                <w:sz w:val="24"/>
                <w:szCs w:val="24"/>
              </w:rPr>
              <w:t>Обеспечение возможностей для обсуждения Федеральной программы</w:t>
            </w:r>
          </w:p>
        </w:tc>
        <w:tc>
          <w:tcPr>
            <w:tcW w:w="5210" w:type="dxa"/>
          </w:tcPr>
          <w:p w:rsidR="001E4973" w:rsidRPr="003A51AC" w:rsidRDefault="001E4973" w:rsidP="00E22A07">
            <w:pPr>
              <w:shd w:val="clear" w:color="auto" w:fill="FFFFFF"/>
              <w:spacing w:line="240" w:lineRule="auto"/>
              <w:ind w:firstLine="567"/>
              <w:rPr>
                <w:sz w:val="24"/>
                <w:szCs w:val="24"/>
              </w:rPr>
            </w:pPr>
            <w:r w:rsidRPr="003A51AC">
              <w:rPr>
                <w:sz w:val="24"/>
                <w:szCs w:val="24"/>
              </w:rPr>
              <w:t>поиска, использования материалов, обеспечивающих её реализацию, в том числе в информационной среде.</w:t>
            </w:r>
          </w:p>
          <w:p w:rsidR="001E4973" w:rsidRPr="003A51AC" w:rsidRDefault="001E4973" w:rsidP="00E22A07">
            <w:pPr>
              <w:spacing w:line="240" w:lineRule="auto"/>
              <w:rPr>
                <w:sz w:val="24"/>
                <w:szCs w:val="24"/>
              </w:rPr>
            </w:pPr>
          </w:p>
        </w:tc>
      </w:tr>
    </w:tbl>
    <w:p w:rsidR="00824ABE" w:rsidRPr="003A51AC" w:rsidRDefault="00824ABE" w:rsidP="00E22A07">
      <w:pPr>
        <w:shd w:val="clear" w:color="auto" w:fill="FFFFFF"/>
        <w:spacing w:line="240" w:lineRule="auto"/>
        <w:rPr>
          <w:sz w:val="24"/>
          <w:szCs w:val="24"/>
        </w:rPr>
      </w:pPr>
      <w:r w:rsidRPr="003A51AC">
        <w:rPr>
          <w:sz w:val="24"/>
          <w:szCs w:val="24"/>
        </w:rPr>
        <w:t xml:space="preserve"> </w:t>
      </w:r>
    </w:p>
    <w:p w:rsidR="005F0840" w:rsidRPr="003A51AC" w:rsidRDefault="00DC2223" w:rsidP="00E22A07">
      <w:pPr>
        <w:shd w:val="clear" w:color="auto" w:fill="FFFFFF"/>
        <w:spacing w:line="240" w:lineRule="auto"/>
        <w:rPr>
          <w:sz w:val="24"/>
          <w:szCs w:val="24"/>
        </w:rPr>
      </w:pPr>
      <w:r w:rsidRPr="003A51AC">
        <w:rPr>
          <w:b/>
          <w:sz w:val="24"/>
          <w:szCs w:val="24"/>
        </w:rPr>
        <w:t>3</w:t>
      </w:r>
      <w:r w:rsidR="00824ABE" w:rsidRPr="003A51AC">
        <w:rPr>
          <w:b/>
          <w:sz w:val="24"/>
          <w:szCs w:val="24"/>
        </w:rPr>
        <w:t xml:space="preserve">.2. </w:t>
      </w:r>
      <w:r w:rsidR="00662A9F" w:rsidRPr="003A51AC">
        <w:rPr>
          <w:b/>
          <w:sz w:val="24"/>
          <w:szCs w:val="24"/>
        </w:rPr>
        <w:t>Организация п</w:t>
      </w:r>
      <w:r w:rsidR="006F03A3" w:rsidRPr="003A51AC">
        <w:rPr>
          <w:b/>
          <w:sz w:val="24"/>
          <w:szCs w:val="24"/>
        </w:rPr>
        <w:t>редметно-пространственной среды</w:t>
      </w:r>
    </w:p>
    <w:p w:rsidR="00D82362" w:rsidRPr="003A51AC" w:rsidRDefault="00D82362" w:rsidP="00E22A07">
      <w:pPr>
        <w:spacing w:line="240" w:lineRule="auto"/>
        <w:ind w:firstLine="567"/>
        <w:rPr>
          <w:sz w:val="24"/>
          <w:szCs w:val="24"/>
        </w:rPr>
      </w:pPr>
      <w:r w:rsidRPr="003A51AC">
        <w:rPr>
          <w:sz w:val="24"/>
          <w:szCs w:val="24"/>
        </w:rPr>
        <w:t>Пред</w:t>
      </w:r>
      <w:r w:rsidR="0052028B" w:rsidRPr="003A51AC">
        <w:rPr>
          <w:sz w:val="24"/>
          <w:szCs w:val="24"/>
        </w:rPr>
        <w:t>метно-развивающая среда в группах</w:t>
      </w:r>
      <w:r w:rsidRPr="003A51AC">
        <w:rPr>
          <w:sz w:val="24"/>
          <w:szCs w:val="24"/>
        </w:rPr>
        <w:t xml:space="preserve"> организована таким образом, чтобы ребенок с самого начала располагал необходимыми «степенями свободы» не только в проявлении уже сложившихся у него духовно-практических возможностей, но и в освоении новых горизонтов развития.</w:t>
      </w:r>
    </w:p>
    <w:tbl>
      <w:tblPr>
        <w:tblStyle w:val="a7"/>
        <w:tblW w:w="0" w:type="auto"/>
        <w:tblLook w:val="04A0" w:firstRow="1" w:lastRow="0" w:firstColumn="1" w:lastColumn="0" w:noHBand="0" w:noVBand="1"/>
      </w:tblPr>
      <w:tblGrid>
        <w:gridCol w:w="3413"/>
        <w:gridCol w:w="3416"/>
        <w:gridCol w:w="3451"/>
      </w:tblGrid>
      <w:tr w:rsidR="00733A93" w:rsidRPr="003A51AC" w:rsidTr="002D3C12">
        <w:tc>
          <w:tcPr>
            <w:tcW w:w="10420" w:type="dxa"/>
            <w:gridSpan w:val="3"/>
          </w:tcPr>
          <w:p w:rsidR="00733A93" w:rsidRPr="003A51AC" w:rsidRDefault="00733A93" w:rsidP="00E22A07">
            <w:pPr>
              <w:spacing w:line="240" w:lineRule="auto"/>
              <w:rPr>
                <w:sz w:val="24"/>
                <w:szCs w:val="24"/>
              </w:rPr>
            </w:pPr>
          </w:p>
        </w:tc>
      </w:tr>
      <w:tr w:rsidR="00733A93" w:rsidRPr="003A51AC" w:rsidTr="002D3C12">
        <w:tc>
          <w:tcPr>
            <w:tcW w:w="10420" w:type="dxa"/>
            <w:gridSpan w:val="3"/>
          </w:tcPr>
          <w:p w:rsidR="00733A93" w:rsidRPr="003A51AC" w:rsidRDefault="00733A93" w:rsidP="00E22A07">
            <w:pPr>
              <w:spacing w:line="240" w:lineRule="auto"/>
              <w:rPr>
                <w:sz w:val="24"/>
                <w:szCs w:val="24"/>
              </w:rPr>
            </w:pPr>
          </w:p>
        </w:tc>
      </w:tr>
      <w:tr w:rsidR="00733A93" w:rsidRPr="003A51AC" w:rsidTr="002D3C12">
        <w:tc>
          <w:tcPr>
            <w:tcW w:w="10420" w:type="dxa"/>
            <w:gridSpan w:val="3"/>
          </w:tcPr>
          <w:p w:rsidR="00733A93" w:rsidRPr="003A51AC" w:rsidRDefault="00733A93" w:rsidP="00733A93">
            <w:pPr>
              <w:spacing w:line="240" w:lineRule="auto"/>
              <w:rPr>
                <w:b/>
                <w:sz w:val="24"/>
                <w:szCs w:val="24"/>
              </w:rPr>
            </w:pPr>
          </w:p>
        </w:tc>
      </w:tr>
      <w:tr w:rsidR="005B4C2E" w:rsidRPr="003A51AC" w:rsidTr="002D3C12">
        <w:tc>
          <w:tcPr>
            <w:tcW w:w="3473" w:type="dxa"/>
          </w:tcPr>
          <w:p w:rsidR="005B4C2E" w:rsidRPr="003A51AC" w:rsidRDefault="005B4C2E" w:rsidP="00733A93">
            <w:pPr>
              <w:spacing w:line="240" w:lineRule="auto"/>
              <w:rPr>
                <w:b/>
                <w:sz w:val="24"/>
                <w:szCs w:val="24"/>
              </w:rPr>
            </w:pPr>
          </w:p>
        </w:tc>
        <w:tc>
          <w:tcPr>
            <w:tcW w:w="3473" w:type="dxa"/>
          </w:tcPr>
          <w:p w:rsidR="005B4C2E" w:rsidRPr="003A51AC" w:rsidRDefault="005B4C2E" w:rsidP="00733A93">
            <w:pPr>
              <w:spacing w:line="240" w:lineRule="auto"/>
              <w:rPr>
                <w:b/>
                <w:sz w:val="24"/>
                <w:szCs w:val="24"/>
              </w:rPr>
            </w:pPr>
          </w:p>
        </w:tc>
        <w:tc>
          <w:tcPr>
            <w:tcW w:w="3474" w:type="dxa"/>
          </w:tcPr>
          <w:p w:rsidR="005B4C2E" w:rsidRPr="003A51AC" w:rsidRDefault="005B4C2E" w:rsidP="005B4C2E">
            <w:pPr>
              <w:spacing w:line="240" w:lineRule="auto"/>
              <w:rPr>
                <w:b/>
                <w:sz w:val="24"/>
                <w:szCs w:val="24"/>
              </w:rPr>
            </w:pPr>
            <w:r w:rsidRPr="003A51AC">
              <w:rPr>
                <w:b/>
                <w:sz w:val="24"/>
                <w:szCs w:val="24"/>
              </w:rPr>
              <w:t xml:space="preserve">Материалы для игры с </w:t>
            </w:r>
            <w:r w:rsidRPr="003A51AC">
              <w:rPr>
                <w:b/>
                <w:sz w:val="24"/>
                <w:szCs w:val="24"/>
              </w:rPr>
              <w:lastRenderedPageBreak/>
              <w:t>правилами</w:t>
            </w:r>
          </w:p>
          <w:p w:rsidR="005B4C2E" w:rsidRPr="003A51AC" w:rsidRDefault="005B4C2E" w:rsidP="005B4C2E">
            <w:pPr>
              <w:spacing w:line="240" w:lineRule="auto"/>
              <w:rPr>
                <w:sz w:val="24"/>
                <w:szCs w:val="24"/>
              </w:rPr>
            </w:pPr>
            <w:r w:rsidRPr="003A51AC">
              <w:rPr>
                <w:sz w:val="24"/>
                <w:szCs w:val="24"/>
              </w:rPr>
              <w:t>В возрасте 3 лет ребенок овладевает элементарным действием по правилу (осуществлять одинаковые действия одновременно или поочередно с другими участниками игры). Это только предтеча игры с правилами. Материальной опорой таких действий служат разнообразные мячи, шары, воротца и желоба для прокатывания шаров, симметричные тележки, машины, звери на колесиках (от одного ребенка к другому и обратно). Добавляется более разнообразный материал для игры с правилами на физическую компетенцию –ловкость, требующей поочередных действий играющих. Это настольные наборы типа «Поймай рыбку» и т.п.</w:t>
            </w:r>
          </w:p>
          <w:p w:rsidR="005B4C2E" w:rsidRPr="003A51AC" w:rsidRDefault="005B4C2E" w:rsidP="00733A93">
            <w:pPr>
              <w:spacing w:line="240" w:lineRule="auto"/>
              <w:rPr>
                <w:b/>
                <w:sz w:val="24"/>
                <w:szCs w:val="24"/>
              </w:rPr>
            </w:pPr>
          </w:p>
        </w:tc>
      </w:tr>
      <w:tr w:rsidR="005B4C2E" w:rsidRPr="003A51AC" w:rsidTr="002D3C12">
        <w:tc>
          <w:tcPr>
            <w:tcW w:w="10420" w:type="dxa"/>
            <w:gridSpan w:val="3"/>
          </w:tcPr>
          <w:p w:rsidR="005B4C2E" w:rsidRPr="003A51AC" w:rsidRDefault="005B4C2E" w:rsidP="005B4C2E">
            <w:pPr>
              <w:autoSpaceDE w:val="0"/>
              <w:autoSpaceDN w:val="0"/>
              <w:adjustRightInd w:val="0"/>
              <w:spacing w:line="240" w:lineRule="auto"/>
              <w:jc w:val="center"/>
              <w:rPr>
                <w:rFonts w:eastAsiaTheme="minorHAnsi"/>
                <w:sz w:val="24"/>
                <w:szCs w:val="24"/>
                <w:lang w:eastAsia="en-US"/>
              </w:rPr>
            </w:pPr>
            <w:r w:rsidRPr="003A51AC">
              <w:rPr>
                <w:rFonts w:eastAsiaTheme="minorHAnsi"/>
                <w:b/>
                <w:bCs/>
                <w:sz w:val="24"/>
                <w:szCs w:val="24"/>
                <w:lang w:eastAsia="en-US"/>
              </w:rPr>
              <w:lastRenderedPageBreak/>
              <w:t>Средняя группа</w:t>
            </w:r>
          </w:p>
          <w:p w:rsidR="005B4C2E" w:rsidRPr="003A51AC" w:rsidRDefault="005B4C2E" w:rsidP="005B4C2E">
            <w:pPr>
              <w:spacing w:line="240" w:lineRule="auto"/>
              <w:jc w:val="center"/>
              <w:rPr>
                <w:b/>
                <w:sz w:val="24"/>
                <w:szCs w:val="24"/>
              </w:rPr>
            </w:pPr>
          </w:p>
        </w:tc>
      </w:tr>
      <w:tr w:rsidR="005B4C2E" w:rsidRPr="003A51AC" w:rsidTr="002D3C12">
        <w:tc>
          <w:tcPr>
            <w:tcW w:w="3473" w:type="dxa"/>
          </w:tcPr>
          <w:p w:rsidR="005B4C2E" w:rsidRPr="003A51AC" w:rsidRDefault="005B4C2E" w:rsidP="005B4C2E">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t xml:space="preserve">Материалы для сюжетной игры </w:t>
            </w:r>
          </w:p>
          <w:p w:rsidR="005B4C2E" w:rsidRPr="003A51AC" w:rsidRDefault="005B4C2E" w:rsidP="005B4C2E">
            <w:pPr>
              <w:autoSpaceDE w:val="0"/>
              <w:autoSpaceDN w:val="0"/>
              <w:adjustRightInd w:val="0"/>
              <w:spacing w:line="240" w:lineRule="auto"/>
              <w:rPr>
                <w:sz w:val="24"/>
                <w:szCs w:val="24"/>
              </w:rPr>
            </w:pPr>
            <w:r w:rsidRPr="003A51AC">
              <w:rPr>
                <w:sz w:val="24"/>
                <w:szCs w:val="24"/>
              </w:rPr>
              <w:t xml:space="preserve">Характерным для сюжетной игры детей 4-5 лет является овладение гибким ролевым поведением и переход к самостоятельной организации игровой обстановки «под замысел». </w:t>
            </w:r>
          </w:p>
          <w:p w:rsidR="005B4C2E" w:rsidRPr="003A51AC" w:rsidRDefault="005B4C2E" w:rsidP="005B4C2E">
            <w:pPr>
              <w:autoSpaceDE w:val="0"/>
              <w:autoSpaceDN w:val="0"/>
              <w:adjustRightInd w:val="0"/>
              <w:spacing w:line="240" w:lineRule="auto"/>
              <w:rPr>
                <w:sz w:val="24"/>
                <w:szCs w:val="24"/>
              </w:rPr>
            </w:pPr>
            <w:r w:rsidRPr="003A51AC">
              <w:rPr>
                <w:sz w:val="24"/>
                <w:szCs w:val="24"/>
              </w:rPr>
              <w:t xml:space="preserve">Игрушки-предметы оперирования становятся, с одной стороны, все более реалистическими, детализированными, более разнообразными по тематической направленности. С другой стороны, усиливается условность игрушек по параметрам размера и готовности: они соразмерны средним и мелким игрушкам-персонажам, по отношению к которым осуществляются игровые действия. Увеличивается доля </w:t>
            </w:r>
            <w:r w:rsidRPr="003A51AC">
              <w:rPr>
                <w:sz w:val="24"/>
                <w:szCs w:val="24"/>
              </w:rPr>
              <w:lastRenderedPageBreak/>
              <w:t xml:space="preserve">игрушек-трансформеров (самолет-автомобиль, робот-ракета), сборно-разборных игрушек. </w:t>
            </w:r>
          </w:p>
          <w:p w:rsidR="005B4C2E" w:rsidRPr="003A51AC" w:rsidRDefault="005B4C2E" w:rsidP="005B4C2E">
            <w:pPr>
              <w:autoSpaceDE w:val="0"/>
              <w:autoSpaceDN w:val="0"/>
              <w:adjustRightInd w:val="0"/>
              <w:spacing w:line="240" w:lineRule="auto"/>
              <w:rPr>
                <w:sz w:val="24"/>
                <w:szCs w:val="24"/>
              </w:rPr>
            </w:pPr>
            <w:r w:rsidRPr="003A51AC">
              <w:rPr>
                <w:sz w:val="24"/>
                <w:szCs w:val="24"/>
              </w:rPr>
              <w:t xml:space="preserve">Игрушки-маркеры условного пространства с 4-х лет становятся особенно ценными для детской игры. Они претерпевают изменения в двух направлениях. Первое –изменение в сторону большей реалистичности и уменьшения в размерах. Это средней величины кукольные дома и мебель для них, различного рода строения –гаражи, фермы, соразмерные кукольным персонажам, а также строительные наборы специального назначения –для возведения замка, крепости, сборных домиков и пр. Второе направление –изменение крупных прототипических маркеров в сторону предметов, все более прототипических и, в конечном итоге, условных, не имеющих определенной тематической нагрузки, которые могут обозначать все, что задумано самими детьми в игру. Это, например, скамеечка с рулем-штурвалом на конце, на которой могут уместиться и «водитель», и «пассажир», универсальная складная рама, обозначающая по прихоти детей контур корабля или самолета, и т.п. </w:t>
            </w:r>
          </w:p>
          <w:p w:rsidR="005B4C2E" w:rsidRPr="003A51AC" w:rsidRDefault="005B4C2E" w:rsidP="005B4C2E">
            <w:pPr>
              <w:pageBreakBefore/>
              <w:autoSpaceDE w:val="0"/>
              <w:autoSpaceDN w:val="0"/>
              <w:adjustRightInd w:val="0"/>
              <w:spacing w:line="240" w:lineRule="auto"/>
              <w:rPr>
                <w:sz w:val="24"/>
                <w:szCs w:val="24"/>
              </w:rPr>
            </w:pPr>
            <w:r w:rsidRPr="003A51AC">
              <w:rPr>
                <w:sz w:val="24"/>
                <w:szCs w:val="24"/>
              </w:rPr>
              <w:t xml:space="preserve">Игрушки-персонажи также приобретают все больше реалистических черт и уменьшаются в размерах. Для детей 4-5 лет нужны средних размеров антропоморфные животные, куклы (в разнообразной одежде мальчиков и девочек), кукольные семьи, наборы наручных и плоскостных фигурок-персонажей (сказочных, из мультфильмов). Необходимы </w:t>
            </w:r>
            <w:r w:rsidRPr="003A51AC">
              <w:rPr>
                <w:sz w:val="24"/>
                <w:szCs w:val="24"/>
              </w:rPr>
              <w:lastRenderedPageBreak/>
              <w:t xml:space="preserve">также фигурки зверей и птиц, отдельные и в наборах, средней вели чины и мелкие. </w:t>
            </w:r>
          </w:p>
          <w:p w:rsidR="005B4C2E" w:rsidRPr="003A51AC" w:rsidRDefault="005B4C2E" w:rsidP="005B4C2E">
            <w:pPr>
              <w:autoSpaceDE w:val="0"/>
              <w:autoSpaceDN w:val="0"/>
              <w:adjustRightInd w:val="0"/>
              <w:spacing w:line="240" w:lineRule="auto"/>
              <w:rPr>
                <w:sz w:val="24"/>
                <w:szCs w:val="24"/>
              </w:rPr>
            </w:pPr>
            <w:r w:rsidRPr="003A51AC">
              <w:rPr>
                <w:sz w:val="24"/>
                <w:szCs w:val="24"/>
              </w:rPr>
              <w:t xml:space="preserve">Поли функциональные материалы представлены крупными объемными набивными модулями (их количество увеличивается, а форма становится разнообразнее, по сравнению с младшими группами), крупным строительным материалом (напольным). Большое значение в качестве полифункционального материала получают крупные (напольные) кнопочные конструкторы, среднего размера деревянные строительные наборы, кнопочные строительные наборы типа «Дупло». </w:t>
            </w:r>
          </w:p>
          <w:p w:rsidR="005B4C2E" w:rsidRPr="003A51AC" w:rsidRDefault="005B4C2E" w:rsidP="005B4C2E">
            <w:pPr>
              <w:spacing w:line="240" w:lineRule="auto"/>
              <w:rPr>
                <w:b/>
                <w:sz w:val="24"/>
                <w:szCs w:val="24"/>
              </w:rPr>
            </w:pPr>
          </w:p>
        </w:tc>
        <w:tc>
          <w:tcPr>
            <w:tcW w:w="3473" w:type="dxa"/>
          </w:tcPr>
          <w:p w:rsidR="005B4C2E" w:rsidRPr="003A51AC" w:rsidRDefault="005B4C2E" w:rsidP="005B4C2E">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lastRenderedPageBreak/>
              <w:t xml:space="preserve">Сюжетообразующие наборы материала и его размещение </w:t>
            </w:r>
          </w:p>
          <w:p w:rsidR="005B4C2E" w:rsidRPr="003A51AC" w:rsidRDefault="005B4C2E" w:rsidP="005B4C2E">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В средней группе предметно-игровая среда должна быть существенным образом (если не сказать –радикально) изменена, по сравнению с младшими группами. Постоянные сюжетообразующие наборы (тематические зоны) уступают место более гибким сочетаниям сюжетообразующих игрушек. Дети уже частично сами организуют среду под замысел. </w:t>
            </w:r>
          </w:p>
          <w:p w:rsidR="005B4C2E" w:rsidRPr="003A51AC" w:rsidRDefault="005B4C2E" w:rsidP="005B4C2E">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Тематические «зоны» редуцируются до ключевого маркера условного пространства, а «начинка» этого пространства (подходящие предметы оперирования, игрушки-персонажи) располагаются в </w:t>
            </w:r>
            <w:r w:rsidRPr="003A51AC">
              <w:rPr>
                <w:rFonts w:eastAsiaTheme="minorHAnsi"/>
                <w:sz w:val="24"/>
                <w:szCs w:val="24"/>
                <w:lang w:eastAsia="en-US"/>
              </w:rPr>
              <w:lastRenderedPageBreak/>
              <w:t xml:space="preserve">стеллажах, полках, в непосредственной близости. </w:t>
            </w:r>
          </w:p>
          <w:p w:rsidR="005B4C2E" w:rsidRPr="003A51AC" w:rsidRDefault="005B4C2E" w:rsidP="005B4C2E">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Так, довольно подробно обставленная в младших группах «кухня» для крупных кукол, в этой возрастной группе уже должна быть представлена мобильной плитой/шкафчиком на колесах; </w:t>
            </w:r>
          </w:p>
          <w:p w:rsidR="005B4C2E" w:rsidRPr="003A51AC" w:rsidRDefault="005B4C2E" w:rsidP="005B4C2E">
            <w:pPr>
              <w:pageBreakBefore/>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кукольная «спальня» и «столовая» –одной кукольной кроватью, столиком и диванчиком, которые легко перемещаются; все остальное может быть достроено детьми из крупных полифункциональных материалов. Универсальная «водительская» зона также становится мобильной и представлена штурвалом или рулем на подставке, который легко переносится с места на место, или скамеечкой на колесах со съемным рулем. Пара низких (30 -50 см) пятичастных ширм (рам) обеспечивает «огораживание» любого условного игрового пространства (дома, корабля и пр.). Трехчастная ширма с раздвигающейся шторкой служит подвижным и универсальным заместителем «магазина», «кукольного театра» и т.п. </w:t>
            </w:r>
          </w:p>
          <w:p w:rsidR="005B4C2E" w:rsidRPr="003A51AC" w:rsidRDefault="005B4C2E" w:rsidP="005B4C2E">
            <w:pPr>
              <w:spacing w:line="240" w:lineRule="auto"/>
              <w:rPr>
                <w:b/>
                <w:sz w:val="24"/>
                <w:szCs w:val="24"/>
              </w:rPr>
            </w:pPr>
          </w:p>
        </w:tc>
        <w:tc>
          <w:tcPr>
            <w:tcW w:w="3474" w:type="dxa"/>
          </w:tcPr>
          <w:p w:rsidR="005B4C2E" w:rsidRPr="003A51AC" w:rsidRDefault="005B4C2E" w:rsidP="005B4C2E">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lastRenderedPageBreak/>
              <w:t xml:space="preserve">Материалы для игры с правилами </w:t>
            </w:r>
          </w:p>
          <w:p w:rsidR="005B4C2E" w:rsidRPr="003A51AC" w:rsidRDefault="005B4C2E" w:rsidP="005B4C2E">
            <w:pPr>
              <w:spacing w:line="240" w:lineRule="auto"/>
              <w:rPr>
                <w:sz w:val="24"/>
                <w:szCs w:val="24"/>
              </w:rPr>
            </w:pPr>
            <w:r w:rsidRPr="003A51AC">
              <w:rPr>
                <w:rFonts w:eastAsiaTheme="minorHAnsi"/>
                <w:sz w:val="24"/>
                <w:szCs w:val="24"/>
                <w:lang w:eastAsia="en-US"/>
              </w:rPr>
              <w:t>Дети 4-5 лет овладевают игрой с правилами во всей ее структурной полноте</w:t>
            </w:r>
            <w:r w:rsidRPr="003A51AC">
              <w:rPr>
                <w:sz w:val="24"/>
                <w:szCs w:val="24"/>
              </w:rPr>
              <w:t>(ориентация на выигрыш, состязательные отношения). Это происходит прежде всего в играх «на удачу». Поэтому к предметному материалу, поддерживающему простые игры на ловкость, присоединяется материал, обеспечивающий детские аналоги игр «на удачу». К нему относятся разнообразные варианты игр «гусек» и «лото» (тематика наборов «лото» дана в разделе «Материалы и оборудование для познавательно-исследовательской деятельности»).</w:t>
            </w:r>
          </w:p>
          <w:p w:rsidR="005B4C2E" w:rsidRPr="003A51AC" w:rsidRDefault="005B4C2E" w:rsidP="005B4C2E">
            <w:pPr>
              <w:spacing w:line="240" w:lineRule="auto"/>
              <w:rPr>
                <w:b/>
                <w:sz w:val="24"/>
                <w:szCs w:val="24"/>
              </w:rPr>
            </w:pPr>
          </w:p>
        </w:tc>
      </w:tr>
      <w:tr w:rsidR="005B4C2E" w:rsidRPr="003A51AC" w:rsidTr="002D3C12">
        <w:tc>
          <w:tcPr>
            <w:tcW w:w="10420" w:type="dxa"/>
            <w:gridSpan w:val="3"/>
          </w:tcPr>
          <w:p w:rsidR="005B4C2E" w:rsidRPr="003A51AC" w:rsidRDefault="005B4C2E" w:rsidP="005B4C2E">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lastRenderedPageBreak/>
              <w:t xml:space="preserve">Старшая и подготовительная группы </w:t>
            </w:r>
          </w:p>
          <w:p w:rsidR="005B4C2E" w:rsidRPr="003A51AC" w:rsidRDefault="005B4C2E" w:rsidP="005B4C2E">
            <w:pPr>
              <w:autoSpaceDE w:val="0"/>
              <w:autoSpaceDN w:val="0"/>
              <w:adjustRightInd w:val="0"/>
              <w:spacing w:line="240" w:lineRule="auto"/>
              <w:jc w:val="left"/>
              <w:rPr>
                <w:rFonts w:eastAsiaTheme="minorHAnsi"/>
                <w:b/>
                <w:bCs/>
                <w:sz w:val="24"/>
                <w:szCs w:val="24"/>
                <w:lang w:eastAsia="en-US"/>
              </w:rPr>
            </w:pPr>
          </w:p>
        </w:tc>
      </w:tr>
      <w:tr w:rsidR="005B4C2E" w:rsidRPr="003A51AC" w:rsidTr="002D3C12">
        <w:tc>
          <w:tcPr>
            <w:tcW w:w="3473" w:type="dxa"/>
          </w:tcPr>
          <w:p w:rsidR="005B4C2E" w:rsidRPr="003A51AC" w:rsidRDefault="005B4C2E" w:rsidP="005B4C2E">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t xml:space="preserve">Материалы для сюжетной игры </w:t>
            </w:r>
          </w:p>
          <w:p w:rsidR="005B4C2E" w:rsidRPr="003A51AC" w:rsidRDefault="005B4C2E" w:rsidP="005B4C2E">
            <w:pPr>
              <w:pStyle w:val="Default"/>
              <w:rPr>
                <w:color w:val="auto"/>
              </w:rPr>
            </w:pPr>
            <w:r w:rsidRPr="003A51AC">
              <w:rPr>
                <w:color w:val="auto"/>
              </w:rPr>
              <w:t xml:space="preserve">Игрушки-предметы оперирования в возрастном диапазоне 5 -7 лет изменяются в двух направлениях. С одной стороны, это усиление реалистичности облика игрушки с одновременным уменьшением ее размеров и степени готовности к использованию. Это готовые реалистические игрушки-модели (например, автомобильчики разных марок), вплоть до действующих моделей (например, механические подъемный кран, лебедка, заводные и управляемые электрифицированные железная дорога, автомобили, луноходы и пр.), а также сборные модели (самолеты, яхты и пр., действующие сборные модели типа «лето», сборные мелкие игрушки из «киндер-сюрпризов») и игрушки-трансформеры </w:t>
            </w:r>
            <w:r w:rsidRPr="003A51AC">
              <w:rPr>
                <w:color w:val="auto"/>
              </w:rPr>
              <w:lastRenderedPageBreak/>
              <w:t xml:space="preserve">(игрушки-модели, сборно-разборные игрушки являются одновременно и хорошим материалом для познавательно-исследо-вательской деятельности). </w:t>
            </w:r>
          </w:p>
          <w:p w:rsidR="005B4C2E" w:rsidRPr="003A51AC" w:rsidRDefault="005B4C2E" w:rsidP="005B4C2E">
            <w:pPr>
              <w:spacing w:line="240" w:lineRule="auto"/>
              <w:rPr>
                <w:sz w:val="24"/>
                <w:szCs w:val="24"/>
              </w:rPr>
            </w:pPr>
            <w:r w:rsidRPr="003A51AC">
              <w:rPr>
                <w:sz w:val="24"/>
                <w:szCs w:val="24"/>
              </w:rPr>
              <w:t>С другой стороны, весьма привлекательными для детей в этом возрасте становятся игрушки, реалистические по облику и соразмерные настоящей вещи, позволяющие ребенку осуществлять действие, приближающееся к реальному, не просто его изобра-жающее, а имеющее определенный практический результат. Например, набор дротиков позволяет «охотнику» в рамках сюжетной игры реально упражняться в ловкости; игрушечная швейная машина, которая действительно шьет, позволяет «портнихе» в самом деле, одевать обитателей кукольного дома и т.п. Такого рода, реалистично действующие игрушки-предметы оперирования позволяют перекидывать мост от сюжетной игры к результативному практическому действию. Игрушки-маркеры условного пространства также претерпевают изменения в двух направлениях. Первое направление –изменение в сторону большей реалистичности и, одновременно, уменьшения размеров. Очень большое значение приобретают макеты –предметы, представляющие в уменьшенном виде реальные сооружения и территории. Макеты как мелкие маркеры условного пространства становятся опорой в построении детьми достаточно сложных игровых «миров» в режиссерской игре (со-</w:t>
            </w:r>
            <w:r w:rsidRPr="003A51AC">
              <w:rPr>
                <w:sz w:val="24"/>
                <w:szCs w:val="24"/>
              </w:rPr>
              <w:lastRenderedPageBreak/>
              <w:t>вместной и индивидуальной). Целесообразно предоставить детям несколько универсальных (многотемных) макетов, позволяющих реализовать широкий спектр игровых интересов: кукольный дом, замок (крепость), ландшафтные макеты (моделирующие городской и природный ландшафт). Также необходимы для построения игровых «миров» мелкие маркеры разной степени готовности (различного рода строения –гаражи, бензозаправочные станции, фермы, соразмерные мелким фигуркам-персонажам, строительные наборы специального назначения для возведения сборных замка, крепости, домиков и пр.).</w:t>
            </w:r>
          </w:p>
          <w:p w:rsidR="005B4C2E" w:rsidRPr="003A51AC" w:rsidRDefault="005B4C2E" w:rsidP="005B4C2E">
            <w:pPr>
              <w:spacing w:line="240" w:lineRule="auto"/>
              <w:rPr>
                <w:sz w:val="24"/>
                <w:szCs w:val="24"/>
              </w:rPr>
            </w:pPr>
            <w:r w:rsidRPr="003A51AC">
              <w:rPr>
                <w:sz w:val="24"/>
                <w:szCs w:val="24"/>
              </w:rPr>
              <w:t xml:space="preserve">Второе направление –изменение крупных прототипических маркеров в сторону все большей условности. Они теряют определенную тематически-смысловую нагрузку и приближаются к крупным полифункциональным предметам, как бы смыкаются с ними. Например, складная многочастная рама (ширма), которая по прихоти детей может обозначить контур корабля или самолета, или автомобиля (как и набор крупных набивных модулей, из которых может быть сооружено все, что угодно). В пределе, мы имеем дело в этом направлении уже не с игрушками как таковыми (т.е. предметами, специально предназначенными для игры), а с любым крупным подсобным материалом (диванные подушки, перевернутые стулья, стол со спущенной скатертью, который становится </w:t>
            </w:r>
            <w:r w:rsidRPr="003A51AC">
              <w:rPr>
                <w:sz w:val="24"/>
                <w:szCs w:val="24"/>
              </w:rPr>
              <w:lastRenderedPageBreak/>
              <w:t>«пещерой», и пр.).</w:t>
            </w:r>
          </w:p>
          <w:p w:rsidR="005B4C2E" w:rsidRPr="003A51AC" w:rsidRDefault="005B4C2E" w:rsidP="005B4C2E">
            <w:pPr>
              <w:pStyle w:val="Default"/>
              <w:rPr>
                <w:color w:val="auto"/>
              </w:rPr>
            </w:pPr>
            <w:r w:rsidRPr="003A51AC">
              <w:rPr>
                <w:color w:val="auto"/>
              </w:rPr>
              <w:t xml:space="preserve">Крупные условные маркеры особенно ценны для поддержки совместной сюжетной игры старших дошкольников. </w:t>
            </w:r>
          </w:p>
          <w:p w:rsidR="005B4C2E" w:rsidRPr="003A51AC" w:rsidRDefault="005B4C2E" w:rsidP="005B4C2E">
            <w:pPr>
              <w:spacing w:line="240" w:lineRule="auto"/>
              <w:rPr>
                <w:sz w:val="24"/>
                <w:szCs w:val="24"/>
              </w:rPr>
            </w:pPr>
            <w:r w:rsidRPr="003A51AC">
              <w:rPr>
                <w:sz w:val="24"/>
                <w:szCs w:val="24"/>
              </w:rPr>
              <w:t>Игрушки-персонажи в старшем дошкольном возрасте (5 -7 лет) выступают в двух видах: с одной стороны, они меняются в направлении еще большей реалистичности, стремясь к ее крайнему полюсу, с другой стороны, большое значение приобретают крайне условные игрушки. И те, и другие уменьшаются в размерах, т.е. по этому параметру они приближаются к полюсу максимальной условности. Необходимость реалистичной игрушки-персонажа обусловлена предпочтениями детей, которые стремятся организовать свой игровой «мир» как настоящий. Большую ценность для ребенка приобретает не отдельная игрушка-персонаж, а персонаж в наборе с предметами оперирования и маркерами пространства («наполненный» макет) или наборы из нескольких персонажей, относящихся к общему смысловому контексту. Такого рода наборы позволяют ребенку не просто осуществлять условные игровые действия или их цепочки, реализовывать ту или иную роль, но строить свой игровой мир и управлять им, т.е. выступать в качестве творца (в режиссерской игре).</w:t>
            </w:r>
          </w:p>
          <w:p w:rsidR="005B4C2E" w:rsidRPr="003A51AC" w:rsidRDefault="005B4C2E" w:rsidP="005B4C2E">
            <w:pPr>
              <w:spacing w:line="240" w:lineRule="auto"/>
              <w:rPr>
                <w:sz w:val="24"/>
                <w:szCs w:val="24"/>
              </w:rPr>
            </w:pPr>
            <w:r w:rsidRPr="003A51AC">
              <w:rPr>
                <w:sz w:val="24"/>
                <w:szCs w:val="24"/>
              </w:rPr>
              <w:t xml:space="preserve">Стремление к реалистичности проявляется у девочек в желании иметь небольшого размера куклу (кукол) с «прикладом» –разнообразной одеждой, подходящим по размерам реалистическим </w:t>
            </w:r>
            <w:r w:rsidRPr="003A51AC">
              <w:rPr>
                <w:sz w:val="24"/>
                <w:szCs w:val="24"/>
              </w:rPr>
              <w:lastRenderedPageBreak/>
              <w:t>антуражем (этот спрос уловлен современной зарубежной промышленностью, но доведен до недетского гротеска в виде куклы Барби и ее мира). Те же предпочтения проявляются и у мальчиков в традиционном увлечении наборами солдатиков, ковбоев, рыцарей, туземных воинов, роботов и пр., выполненными в реалистической манере (с правдоподобными деталями этнографического, исторического или футурологического характера).</w:t>
            </w:r>
          </w:p>
          <w:p w:rsidR="005B4C2E" w:rsidRPr="003A51AC" w:rsidRDefault="005B4C2E" w:rsidP="005B4C2E">
            <w:pPr>
              <w:pStyle w:val="Default"/>
              <w:rPr>
                <w:color w:val="auto"/>
              </w:rPr>
            </w:pPr>
            <w:r w:rsidRPr="003A51AC">
              <w:rPr>
                <w:color w:val="auto"/>
              </w:rPr>
              <w:t xml:space="preserve">Отвечают детским потребностям и наборы реалистических животных (мелких по размеру): домашние и дикие животные, доисторические животные –динозавры и пр., позволяющие ребенку «творить» более разнообразные миры в игре, проникая в реальность и расширяя ее исторические и географические рамки для себя. </w:t>
            </w:r>
          </w:p>
          <w:p w:rsidR="005B4C2E" w:rsidRPr="003A51AC" w:rsidRDefault="005B4C2E" w:rsidP="005B4C2E">
            <w:pPr>
              <w:spacing w:line="240" w:lineRule="auto"/>
              <w:rPr>
                <w:sz w:val="24"/>
                <w:szCs w:val="24"/>
              </w:rPr>
            </w:pPr>
            <w:r w:rsidRPr="003A51AC">
              <w:rPr>
                <w:sz w:val="24"/>
                <w:szCs w:val="24"/>
              </w:rPr>
              <w:t>Как уже указывалось, в старшем дошкольном возрасте, несмотря на стремление самих детей к реалистичности в игрушке, разнообразие игровых тем и активность воображения стимулируются в большей степени условными игрушками. Это относится и к игрушкам-персонажам.</w:t>
            </w:r>
          </w:p>
          <w:p w:rsidR="005B4C2E" w:rsidRPr="003A51AC" w:rsidRDefault="005B4C2E" w:rsidP="005B4C2E">
            <w:pPr>
              <w:spacing w:line="240" w:lineRule="auto"/>
              <w:rPr>
                <w:sz w:val="24"/>
                <w:szCs w:val="24"/>
              </w:rPr>
            </w:pPr>
            <w:r w:rsidRPr="003A51AC">
              <w:rPr>
                <w:sz w:val="24"/>
                <w:szCs w:val="24"/>
              </w:rPr>
              <w:t xml:space="preserve">В этом возрасте для игры полезны мелкие игрушки-персонажи крайней степени условности, так сказать, суперусловные, которые могут обслужить любую задуманную ребенком тему игры. Это человеческие фигурки размером 5-6 см, с условным телом (конусом или цилиндром) и головой с намеченными в общем виде </w:t>
            </w:r>
            <w:r w:rsidRPr="003A51AC">
              <w:rPr>
                <w:sz w:val="24"/>
                <w:szCs w:val="24"/>
              </w:rPr>
              <w:lastRenderedPageBreak/>
              <w:t>чертами лица. Ребенок может приписать им любые роли (ведь предусмотреть все многообразие интересующих детей ролей и предоставить для этого реалистические игрушки не представляется возможным). Такого рода игрушки служат опорой для игры как мальчиков, так и девочек.</w:t>
            </w:r>
          </w:p>
          <w:p w:rsidR="005B4C2E" w:rsidRPr="003A51AC" w:rsidRDefault="005B4C2E" w:rsidP="005B4C2E">
            <w:pPr>
              <w:spacing w:line="240" w:lineRule="auto"/>
              <w:rPr>
                <w:b/>
                <w:sz w:val="24"/>
                <w:szCs w:val="24"/>
              </w:rPr>
            </w:pPr>
            <w:r w:rsidRPr="003A51AC">
              <w:rPr>
                <w:sz w:val="24"/>
                <w:szCs w:val="24"/>
              </w:rPr>
              <w:t>Данные в наборе, они часто используются ребенком для разыгрывания разного рода семейных коллизий (моделирования семейных конфликтов и изживания их, построения идеальных на его вкус отношений и пр.). Для реализации семейной тематики достаточно, например, набора из четырех условных человечков, намекающих на возможных членов семьи. Ребенок, приписав таким фигуркам привлекающие его роли, может подбирать остальной антураж для игры из уже имеющихся мелких игрушек или мелких полифункциональных предметов (палочек, катушек, коробочек и пр.).</w:t>
            </w:r>
          </w:p>
          <w:p w:rsidR="005B4C2E" w:rsidRPr="003A51AC" w:rsidRDefault="005B4C2E" w:rsidP="005B4C2E">
            <w:pPr>
              <w:spacing w:line="240" w:lineRule="auto"/>
              <w:rPr>
                <w:sz w:val="24"/>
                <w:szCs w:val="24"/>
              </w:rPr>
            </w:pPr>
            <w:r w:rsidRPr="003A51AC">
              <w:rPr>
                <w:sz w:val="24"/>
                <w:szCs w:val="24"/>
              </w:rPr>
              <w:t>Полифункциональные материалы для данного возраста остаются примерно такими же, как и в средней группе.</w:t>
            </w:r>
          </w:p>
          <w:p w:rsidR="005B4C2E" w:rsidRPr="003A51AC" w:rsidRDefault="005B4C2E" w:rsidP="005B4C2E">
            <w:pPr>
              <w:autoSpaceDE w:val="0"/>
              <w:autoSpaceDN w:val="0"/>
              <w:adjustRightInd w:val="0"/>
              <w:spacing w:line="240" w:lineRule="auto"/>
              <w:jc w:val="left"/>
              <w:rPr>
                <w:rFonts w:eastAsiaTheme="minorHAnsi"/>
                <w:b/>
                <w:bCs/>
                <w:sz w:val="24"/>
                <w:szCs w:val="24"/>
                <w:lang w:eastAsia="en-US"/>
              </w:rPr>
            </w:pPr>
          </w:p>
        </w:tc>
        <w:tc>
          <w:tcPr>
            <w:tcW w:w="3473" w:type="dxa"/>
          </w:tcPr>
          <w:p w:rsidR="005B4C2E" w:rsidRPr="003A51AC" w:rsidRDefault="005B4C2E" w:rsidP="005B4C2E">
            <w:pPr>
              <w:autoSpaceDE w:val="0"/>
              <w:autoSpaceDN w:val="0"/>
              <w:adjustRightInd w:val="0"/>
              <w:spacing w:line="240" w:lineRule="auto"/>
              <w:jc w:val="left"/>
              <w:rPr>
                <w:rFonts w:eastAsiaTheme="minorHAnsi"/>
                <w:b/>
                <w:sz w:val="24"/>
                <w:szCs w:val="24"/>
                <w:lang w:eastAsia="en-US"/>
              </w:rPr>
            </w:pPr>
            <w:r w:rsidRPr="003A51AC">
              <w:rPr>
                <w:rFonts w:eastAsiaTheme="minorHAnsi"/>
                <w:b/>
                <w:bCs/>
                <w:sz w:val="24"/>
                <w:szCs w:val="24"/>
                <w:lang w:eastAsia="en-US"/>
              </w:rPr>
              <w:lastRenderedPageBreak/>
              <w:t xml:space="preserve">Сюжетообразующие наборы материала </w:t>
            </w:r>
            <w:r w:rsidRPr="003A51AC">
              <w:rPr>
                <w:rFonts w:eastAsiaTheme="minorHAnsi"/>
                <w:b/>
                <w:sz w:val="24"/>
                <w:szCs w:val="24"/>
                <w:lang w:eastAsia="en-US"/>
              </w:rPr>
              <w:t xml:space="preserve">и его размещение </w:t>
            </w:r>
          </w:p>
          <w:p w:rsidR="005B4C2E" w:rsidRPr="003A51AC" w:rsidRDefault="005B4C2E" w:rsidP="005B4C2E">
            <w:pPr>
              <w:spacing w:line="240" w:lineRule="auto"/>
              <w:rPr>
                <w:rFonts w:eastAsiaTheme="minorHAnsi"/>
                <w:sz w:val="24"/>
                <w:szCs w:val="24"/>
                <w:lang w:eastAsia="en-US"/>
              </w:rPr>
            </w:pPr>
            <w:r w:rsidRPr="003A51AC">
              <w:rPr>
                <w:rFonts w:eastAsiaTheme="minorHAnsi"/>
                <w:sz w:val="24"/>
                <w:szCs w:val="24"/>
                <w:lang w:eastAsia="en-US"/>
              </w:rPr>
              <w:t>В связи с тем, что игровые замыслы детей 5 -7 лет весьма разнообразны, весь игровой материал должен быть размещен таким образом, чтобы дети могли легко подбирать игрушки, комбинировать их «под замыслы». Стабильные тематические зоны полностью уступают место мобильному материалу –крупным универсальным маркерам пространства и полифункциональному материалу, которые легко перемещаются с места на место.</w:t>
            </w:r>
          </w:p>
          <w:p w:rsidR="005B4C2E" w:rsidRPr="003A51AC" w:rsidRDefault="005B4C2E" w:rsidP="005B4C2E">
            <w:pPr>
              <w:spacing w:line="240" w:lineRule="auto"/>
              <w:rPr>
                <w:sz w:val="24"/>
                <w:szCs w:val="24"/>
              </w:rPr>
            </w:pPr>
            <w:r w:rsidRPr="003A51AC">
              <w:rPr>
                <w:sz w:val="24"/>
                <w:szCs w:val="24"/>
              </w:rPr>
              <w:t xml:space="preserve">В обслуживании игровых замыслов универсальные маркеры игрового пространства и полифункциональный материал приобретают наибольшее значение. Крупные и средние игрушки-персонажи как воображаемые </w:t>
            </w:r>
            <w:r w:rsidRPr="003A51AC">
              <w:rPr>
                <w:sz w:val="24"/>
                <w:szCs w:val="24"/>
              </w:rPr>
              <w:lastRenderedPageBreak/>
              <w:t>партнеры ребенка уходят на второй план, поскольку все большее место в детской деятельности занимает совместная игра с партнерами-сверстниками. Функция сюжетообразования принадлежит разнообразным мелким фигуркам-персонажам в сочетании с мелкими маркерами пространства –макетами. В известном смысле мелкие фигурки-персонажи начинают выполнять функцию своеобразных предметов оперирования при развертывании детьми режиссерской игры.</w:t>
            </w:r>
          </w:p>
          <w:p w:rsidR="005B4C2E" w:rsidRPr="003A51AC" w:rsidRDefault="005B4C2E" w:rsidP="005B4C2E">
            <w:pPr>
              <w:spacing w:line="240" w:lineRule="auto"/>
              <w:rPr>
                <w:sz w:val="24"/>
                <w:szCs w:val="24"/>
              </w:rPr>
            </w:pPr>
            <w:r w:rsidRPr="003A51AC">
              <w:rPr>
                <w:sz w:val="24"/>
                <w:szCs w:val="24"/>
              </w:rPr>
              <w:t>Сюжетообразующие наборы меняют свой масштаб –это игровые макеты с «насельниками» (тематическими наборами фигурок-персонажей) и сомасштабными им предметами оперирования («прикладом»). Универсальные игровые макеты располагаются в местах, легко доступных детям; они должны быть переносными (чтобы играть на столе, на полу, в любом удобном месте). Тематические наборы мелких фигурок-персонажей целесообразно размещать в коробках, поблизости от макетов (так, чтобы универсальный макет мог быть легко и быстро «населен», по желанию играющих).</w:t>
            </w:r>
          </w:p>
          <w:p w:rsidR="005B4C2E" w:rsidRPr="003A51AC" w:rsidRDefault="005B4C2E" w:rsidP="005B4C2E">
            <w:pPr>
              <w:pStyle w:val="Default"/>
              <w:rPr>
                <w:color w:val="auto"/>
              </w:rPr>
            </w:pPr>
            <w:r w:rsidRPr="003A51AC">
              <w:rPr>
                <w:color w:val="auto"/>
              </w:rPr>
              <w:t xml:space="preserve">«Полные» сюжетообразующие наборы –макеты типа «лего» (замок, кукольный дом с персонажами и детальным мелким антуражем) могут быть предоставлены детям, но надо иметь в виду, что они в меньшей мере способствуют развертыванию творческой игры, нежели универсальные макеты, которые «населяются» и достраиваются по </w:t>
            </w:r>
            <w:r w:rsidRPr="003A51AC">
              <w:rPr>
                <w:color w:val="auto"/>
              </w:rPr>
              <w:lastRenderedPageBreak/>
              <w:t xml:space="preserve">собственным замыслам детей. </w:t>
            </w:r>
          </w:p>
          <w:p w:rsidR="005B4C2E" w:rsidRPr="003A51AC" w:rsidRDefault="005B4C2E" w:rsidP="005B4C2E">
            <w:pPr>
              <w:autoSpaceDE w:val="0"/>
              <w:autoSpaceDN w:val="0"/>
              <w:adjustRightInd w:val="0"/>
              <w:spacing w:line="240" w:lineRule="auto"/>
              <w:jc w:val="left"/>
              <w:rPr>
                <w:rFonts w:eastAsiaTheme="minorHAnsi"/>
                <w:b/>
                <w:bCs/>
                <w:sz w:val="24"/>
                <w:szCs w:val="24"/>
                <w:lang w:eastAsia="en-US"/>
              </w:rPr>
            </w:pPr>
          </w:p>
        </w:tc>
        <w:tc>
          <w:tcPr>
            <w:tcW w:w="3474" w:type="dxa"/>
          </w:tcPr>
          <w:p w:rsidR="005B4C2E" w:rsidRPr="003A51AC" w:rsidRDefault="005B4C2E" w:rsidP="005B4C2E">
            <w:pPr>
              <w:pStyle w:val="Default"/>
              <w:rPr>
                <w:b/>
                <w:color w:val="auto"/>
              </w:rPr>
            </w:pPr>
            <w:r w:rsidRPr="003A51AC">
              <w:rPr>
                <w:b/>
                <w:color w:val="auto"/>
              </w:rPr>
              <w:lastRenderedPageBreak/>
              <w:t xml:space="preserve">Материалы для игры с правилами </w:t>
            </w:r>
          </w:p>
          <w:p w:rsidR="005B4C2E" w:rsidRPr="003A51AC" w:rsidRDefault="005B4C2E" w:rsidP="005B4C2E">
            <w:pPr>
              <w:spacing w:line="240" w:lineRule="auto"/>
              <w:rPr>
                <w:sz w:val="24"/>
                <w:szCs w:val="24"/>
              </w:rPr>
            </w:pPr>
            <w:r w:rsidRPr="003A51AC">
              <w:rPr>
                <w:sz w:val="24"/>
                <w:szCs w:val="24"/>
              </w:rPr>
              <w:t xml:space="preserve">В возрасте 5 -7 лет в арсенал детской деятельности, кроме игр с правилами на физическую компетенцию (на ловкость), на«удачу», начинают входить и игры на умственную компетенцию. Часть из них (так называемые словесные игры) не нуждаются в предметной поддержке, часть –игры комбинаторного характера (стратегические) –требуют специального игрового материала. Это наборы для игры в домино, в шашки, в шахматы. Материал для игр на «удачу» усложняется: это разнообразные тематические «лото» (с 8-12 частями), цифровое лото, «гусек» с большим полем (до 50 ходов) и игральным кубиком до 6 очков (примерное тематическое содержание игровых наборов см. в разделе «Материалы и оборудование для </w:t>
            </w:r>
            <w:r w:rsidRPr="003A51AC">
              <w:rPr>
                <w:sz w:val="24"/>
                <w:szCs w:val="24"/>
              </w:rPr>
              <w:lastRenderedPageBreak/>
              <w:t>познавательно-исследовательской деятельности»). Усложняются и материалы для игры с правилами на ловкость. Это летающие колпачки, мишень с дротиками и т.п. материалы, требующие более развитой ручной моторики и глазомера. Частично эти материалы совпадают с материалами для двигательной активности (см. соответствующий раздел).</w:t>
            </w:r>
          </w:p>
          <w:p w:rsidR="005B4C2E" w:rsidRPr="003A51AC" w:rsidRDefault="005B4C2E" w:rsidP="005B4C2E">
            <w:pPr>
              <w:autoSpaceDE w:val="0"/>
              <w:autoSpaceDN w:val="0"/>
              <w:adjustRightInd w:val="0"/>
              <w:spacing w:line="240" w:lineRule="auto"/>
              <w:jc w:val="left"/>
              <w:rPr>
                <w:rFonts w:eastAsiaTheme="minorHAnsi"/>
                <w:b/>
                <w:bCs/>
                <w:sz w:val="24"/>
                <w:szCs w:val="24"/>
                <w:lang w:eastAsia="en-US"/>
              </w:rPr>
            </w:pPr>
          </w:p>
        </w:tc>
      </w:tr>
      <w:tr w:rsidR="005326EA" w:rsidRPr="003A51AC" w:rsidTr="002D3C12">
        <w:tc>
          <w:tcPr>
            <w:tcW w:w="10420" w:type="dxa"/>
            <w:gridSpan w:val="3"/>
          </w:tcPr>
          <w:p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b/>
                <w:sz w:val="24"/>
                <w:szCs w:val="24"/>
              </w:rPr>
              <w:lastRenderedPageBreak/>
              <w:t>Предметная среда для продуктивной деятельности</w:t>
            </w:r>
            <w:r w:rsidRPr="003A51AC">
              <w:rPr>
                <w:sz w:val="24"/>
                <w:szCs w:val="24"/>
              </w:rPr>
              <w:t xml:space="preserve"> </w:t>
            </w:r>
            <w:r w:rsidR="00003791">
              <w:rPr>
                <w:rFonts w:eastAsiaTheme="minorHAnsi"/>
                <w:b/>
                <w:bCs/>
                <w:sz w:val="24"/>
                <w:szCs w:val="24"/>
                <w:lang w:eastAsia="en-US"/>
              </w:rPr>
              <w:t>в</w:t>
            </w:r>
            <w:r w:rsidRPr="003A51AC">
              <w:rPr>
                <w:rFonts w:eastAsiaTheme="minorHAnsi"/>
                <w:b/>
                <w:bCs/>
                <w:sz w:val="24"/>
                <w:szCs w:val="24"/>
                <w:lang w:eastAsia="en-US"/>
              </w:rPr>
              <w:t xml:space="preserve">торая младшая группа </w:t>
            </w:r>
          </w:p>
          <w:p w:rsidR="005326EA" w:rsidRPr="003A51AC" w:rsidRDefault="005326EA" w:rsidP="005B4C2E">
            <w:pPr>
              <w:pStyle w:val="Default"/>
              <w:rPr>
                <w:b/>
                <w:color w:val="auto"/>
              </w:rPr>
            </w:pPr>
          </w:p>
        </w:tc>
      </w:tr>
      <w:tr w:rsidR="005326EA" w:rsidRPr="003A51AC" w:rsidTr="002D3C12">
        <w:tc>
          <w:tcPr>
            <w:tcW w:w="6946" w:type="dxa"/>
            <w:gridSpan w:val="2"/>
          </w:tcPr>
          <w:p w:rsidR="005326EA" w:rsidRPr="003A51AC" w:rsidRDefault="005326EA" w:rsidP="005326EA">
            <w:pPr>
              <w:spacing w:line="240" w:lineRule="auto"/>
              <w:rPr>
                <w:rFonts w:eastAsiaTheme="minorHAnsi"/>
                <w:sz w:val="24"/>
                <w:szCs w:val="24"/>
                <w:lang w:eastAsia="en-US"/>
              </w:rPr>
            </w:pPr>
            <w:r w:rsidRPr="003A51AC">
              <w:rPr>
                <w:rFonts w:eastAsiaTheme="minorHAnsi"/>
                <w:sz w:val="24"/>
                <w:szCs w:val="24"/>
                <w:lang w:eastAsia="en-US"/>
              </w:rPr>
              <w:t>Дети трех лет уже могут на короткое время сдерживать свои действия и желания. Однако по-прежнему легко возбуждаются и утомляются. Однообразие обстановки, отсутствие условий, пособий и оборудования для активной продуктивной деятельности детей часто является причиной нарушений возбудимости их нервной системы.</w:t>
            </w:r>
          </w:p>
          <w:p w:rsidR="005326EA" w:rsidRPr="003A51AC" w:rsidRDefault="005326EA" w:rsidP="005326EA">
            <w:pPr>
              <w:spacing w:line="240" w:lineRule="auto"/>
              <w:rPr>
                <w:sz w:val="24"/>
                <w:szCs w:val="24"/>
              </w:rPr>
            </w:pPr>
            <w:r w:rsidRPr="003A51AC">
              <w:rPr>
                <w:sz w:val="24"/>
                <w:szCs w:val="24"/>
              </w:rPr>
              <w:t>Появление у детей целенаправленной деятельности9 позволяет им проявлять особую активность в продуктивной деятельности. Действуя с изобразительными материалами или конструируя, ребенок ощущает себя «созидателем», способным ставить множество целей. А для этого детям необходимо много разнообразных материалов и оборудования.</w:t>
            </w:r>
          </w:p>
          <w:p w:rsidR="005326EA" w:rsidRPr="003A51AC" w:rsidRDefault="005326EA" w:rsidP="005326EA">
            <w:pPr>
              <w:pStyle w:val="Default"/>
              <w:rPr>
                <w:color w:val="auto"/>
              </w:rPr>
            </w:pPr>
            <w:r w:rsidRPr="003A51AC">
              <w:rPr>
                <w:color w:val="auto"/>
              </w:rPr>
              <w:lastRenderedPageBreak/>
              <w:t xml:space="preserve">Но дети стали старше и уже понимают разницу между успешной и неуспешной деятельностью. Их уже не устраивает просто результат, а нужен результат с определенными качествами. </w:t>
            </w:r>
          </w:p>
          <w:p w:rsidR="005326EA" w:rsidRPr="003A51AC" w:rsidRDefault="005326EA" w:rsidP="005326EA">
            <w:pPr>
              <w:spacing w:line="240" w:lineRule="auto"/>
              <w:rPr>
                <w:sz w:val="24"/>
                <w:szCs w:val="24"/>
              </w:rPr>
            </w:pPr>
            <w:r w:rsidRPr="003A51AC">
              <w:rPr>
                <w:sz w:val="24"/>
                <w:szCs w:val="24"/>
              </w:rPr>
              <w:t>Так как в основном жизнь и деятельность ребенка 3-4 лет связана с игрой, то и требования к результату определяются, прежде всего, возможностью использования созданного продукта в играх: конструкции и поделки должны быть прочными, надежными и позволяющими играть с ними.</w:t>
            </w:r>
          </w:p>
          <w:p w:rsidR="005326EA" w:rsidRPr="003A51AC" w:rsidRDefault="005326EA" w:rsidP="005326EA">
            <w:pPr>
              <w:pStyle w:val="Default"/>
              <w:rPr>
                <w:color w:val="auto"/>
              </w:rPr>
            </w:pPr>
            <w:r w:rsidRPr="003A51AC">
              <w:rPr>
                <w:color w:val="auto"/>
              </w:rPr>
              <w:t xml:space="preserve">Благодаря этому в процессе конструирования ребенок получает значительно более полные представления о различных свойствах деталей конструктора. Так, например, начиная возводить какую-либо постройку, ребенок на опыте убеждается, что одни детали устойчивы, как бы их ни поставили, а другие устойчивы лишь в определенном положении. Ребенок накладывает одни детали на другие и видит, что различные сочетания их в постройке обусловливают ее различную прочность. Трудно создать прочную постройку из одних пластин, но, определенным образом сочетая кубики и пластины, можно сделать прочный домик. Но, для того чтобы ребенок смог сам сделать соответствующие выводы, педагогу нужно обеспечить его разнообразными материалами. Кроме того, процесс обучения конструированию в младшей группе существенно отличается от занятий в остальных группах. Каждую тему педагог должен осваивать с детьми постепенно, предлагая им для построек целый ряд усложняющихся объектов, а затем перевести детей от подражательной деятельности к творческой. Для этого требуется значительное количество материала. В этом возрасте детям уже необходим строительный материал для коллективных игр. С этой целью могут использоваться наборы мелких и средних деталей, а также крупных, соответствующих росту детей. </w:t>
            </w:r>
          </w:p>
          <w:p w:rsidR="005326EA" w:rsidRPr="003A51AC" w:rsidRDefault="005326EA" w:rsidP="005326EA">
            <w:pPr>
              <w:pStyle w:val="Default"/>
              <w:rPr>
                <w:b/>
                <w:bCs/>
                <w:color w:val="auto"/>
              </w:rPr>
            </w:pPr>
            <w:r w:rsidRPr="003A51AC">
              <w:rPr>
                <w:color w:val="auto"/>
              </w:rPr>
              <w:t>Все элементы строительного набора должны быть соразмерны исходному кубу и даваться в двух размерах (большие и маленькие): куб, кирпичик, призма, сфера, полусфера, цилиндр и т.п. Для того чтобы происходило развитие ребенка в рисовании, педагогу необходимо позаботиться об увеличении количества цветов в изобразительных материалах, которыми будут пользоваться. Так, например, дети четвертого года при создании образа широко используют цвет. И для того, чтобы дети могли выразить свое эмоциональное отношение к образу, они должны иметь возможность широкого выбора различных цветов среди имеющихся у них красок, карандашей, фломастеров.</w:t>
            </w:r>
            <w:r w:rsidRPr="003A51AC">
              <w:rPr>
                <w:b/>
                <w:bCs/>
                <w:color w:val="auto"/>
              </w:rPr>
              <w:t xml:space="preserve"> </w:t>
            </w:r>
          </w:p>
          <w:p w:rsidR="005326EA" w:rsidRPr="003A51AC" w:rsidRDefault="005326EA" w:rsidP="005326EA">
            <w:pPr>
              <w:pStyle w:val="Default"/>
              <w:rPr>
                <w:b/>
                <w:bCs/>
                <w:color w:val="auto"/>
              </w:rPr>
            </w:pPr>
          </w:p>
          <w:p w:rsidR="005326EA" w:rsidRPr="003A51AC" w:rsidRDefault="005326EA" w:rsidP="005326EA">
            <w:pPr>
              <w:spacing w:line="240" w:lineRule="auto"/>
              <w:rPr>
                <w:rFonts w:eastAsiaTheme="minorHAnsi"/>
                <w:b/>
                <w:bCs/>
                <w:sz w:val="24"/>
                <w:szCs w:val="24"/>
                <w:lang w:eastAsia="en-US"/>
              </w:rPr>
            </w:pPr>
          </w:p>
        </w:tc>
        <w:tc>
          <w:tcPr>
            <w:tcW w:w="3474" w:type="dxa"/>
          </w:tcPr>
          <w:p w:rsidR="005326EA" w:rsidRPr="003A51AC" w:rsidRDefault="005326EA" w:rsidP="005326EA">
            <w:pPr>
              <w:pStyle w:val="Default"/>
              <w:rPr>
                <w:color w:val="auto"/>
              </w:rPr>
            </w:pPr>
            <w:r w:rsidRPr="003A51AC">
              <w:rPr>
                <w:b/>
                <w:bCs/>
                <w:color w:val="auto"/>
              </w:rPr>
              <w:lastRenderedPageBreak/>
              <w:t xml:space="preserve">Размещение материала </w:t>
            </w:r>
          </w:p>
          <w:p w:rsidR="005326EA" w:rsidRPr="003A51AC" w:rsidRDefault="005326EA" w:rsidP="005326EA">
            <w:pPr>
              <w:pStyle w:val="Default"/>
              <w:rPr>
                <w:color w:val="auto"/>
              </w:rPr>
            </w:pPr>
            <w:r w:rsidRPr="003A51AC">
              <w:rPr>
                <w:color w:val="auto"/>
              </w:rPr>
              <w:t xml:space="preserve">Все материалы для продуктивной деятельности должны быть доступны детям. Материалы и пособия для изобразительной деятельности ежедневно, после вечернего приема пищи, размещаются на столах, которые имеются в группе. В рабочем состоянии все материалы, пособия, оборудование и незаконченные </w:t>
            </w:r>
            <w:r w:rsidRPr="003A51AC">
              <w:rPr>
                <w:color w:val="auto"/>
              </w:rPr>
              <w:lastRenderedPageBreak/>
              <w:t xml:space="preserve">детские работы сохраняются до завтрака следующего дня. </w:t>
            </w:r>
          </w:p>
          <w:p w:rsidR="005326EA" w:rsidRPr="003A51AC" w:rsidRDefault="005326EA" w:rsidP="005326EA">
            <w:pPr>
              <w:pStyle w:val="Default"/>
              <w:rPr>
                <w:color w:val="auto"/>
              </w:rPr>
            </w:pPr>
            <w:r w:rsidRPr="003A51AC">
              <w:rPr>
                <w:color w:val="auto"/>
              </w:rPr>
              <w:t xml:space="preserve">Постройки детей из строительного материала и конструкции сохраняются до тех пор, пока не будут разрушены или разобраны самими детьми. Рисунками и поделками дети имеют право распорядиться сами –забрать домой или использовать в игре, поместить на выставку. Все материалы и пособия должны иметь постоянное место. </w:t>
            </w:r>
          </w:p>
          <w:p w:rsidR="005326EA" w:rsidRPr="003A51AC" w:rsidRDefault="005326EA" w:rsidP="005326EA">
            <w:pPr>
              <w:pStyle w:val="Default"/>
              <w:rPr>
                <w:color w:val="auto"/>
              </w:rPr>
            </w:pPr>
            <w:r w:rsidRPr="003A51AC">
              <w:rPr>
                <w:color w:val="auto"/>
              </w:rPr>
              <w:t xml:space="preserve">Малыши не умеют взаимодействовать и предпочитают игры рядом, но не вместе, поэтому надо размещать строительный материал в нескольких местах группы. </w:t>
            </w:r>
          </w:p>
          <w:p w:rsidR="005326EA" w:rsidRPr="003A51AC" w:rsidRDefault="005326EA" w:rsidP="005326EA">
            <w:pPr>
              <w:pStyle w:val="Default"/>
              <w:rPr>
                <w:color w:val="auto"/>
              </w:rPr>
            </w:pPr>
            <w:r w:rsidRPr="003A51AC">
              <w:rPr>
                <w:color w:val="auto"/>
              </w:rPr>
              <w:t xml:space="preserve">Напольный строительный материал требует много места, поэтому его лучше поместить отдельно на низко расположенных навесных полках и рядом постелить ковер, дорожку. </w:t>
            </w:r>
          </w:p>
          <w:p w:rsidR="005326EA" w:rsidRPr="003A51AC" w:rsidRDefault="005326EA" w:rsidP="005326EA">
            <w:pPr>
              <w:pStyle w:val="Default"/>
              <w:rPr>
                <w:color w:val="auto"/>
              </w:rPr>
            </w:pPr>
            <w:r w:rsidRPr="003A51AC">
              <w:rPr>
                <w:color w:val="auto"/>
              </w:rPr>
              <w:t xml:space="preserve">Мелкий строительный материал можно насыпать в корзины, ящики или коробки. </w:t>
            </w:r>
          </w:p>
          <w:p w:rsidR="005326EA" w:rsidRPr="003A51AC" w:rsidRDefault="005326EA" w:rsidP="005326EA">
            <w:pPr>
              <w:spacing w:line="240" w:lineRule="auto"/>
              <w:rPr>
                <w:sz w:val="24"/>
                <w:szCs w:val="24"/>
              </w:rPr>
            </w:pPr>
            <w:r w:rsidRPr="003A51AC">
              <w:rPr>
                <w:sz w:val="24"/>
                <w:szCs w:val="24"/>
              </w:rPr>
              <w:t>Конструкторы размещаются на столах в открытых коробках и деревянных ящиках. По окончании работы надо побуждать детей к совместной уборке материала, раскладывая его по цвету и форме</w:t>
            </w:r>
          </w:p>
          <w:p w:rsidR="005326EA" w:rsidRPr="003A51AC" w:rsidRDefault="005326EA" w:rsidP="005B4C2E">
            <w:pPr>
              <w:pStyle w:val="Default"/>
              <w:rPr>
                <w:b/>
                <w:color w:val="auto"/>
              </w:rPr>
            </w:pPr>
          </w:p>
        </w:tc>
      </w:tr>
      <w:tr w:rsidR="005326EA" w:rsidRPr="003A51AC" w:rsidTr="002D3C12">
        <w:tc>
          <w:tcPr>
            <w:tcW w:w="10420" w:type="dxa"/>
            <w:gridSpan w:val="3"/>
          </w:tcPr>
          <w:p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lastRenderedPageBreak/>
              <w:t xml:space="preserve">Средняя группа </w:t>
            </w:r>
          </w:p>
          <w:p w:rsidR="005326EA" w:rsidRPr="003A51AC" w:rsidRDefault="005326EA" w:rsidP="005326EA">
            <w:pPr>
              <w:pStyle w:val="Default"/>
              <w:rPr>
                <w:b/>
                <w:bCs/>
                <w:color w:val="auto"/>
              </w:rPr>
            </w:pPr>
          </w:p>
        </w:tc>
      </w:tr>
      <w:tr w:rsidR="005326EA" w:rsidRPr="003A51AC" w:rsidTr="002D3C12">
        <w:tc>
          <w:tcPr>
            <w:tcW w:w="6946" w:type="dxa"/>
            <w:gridSpan w:val="2"/>
          </w:tcPr>
          <w:p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Период жизни ребенка от 4 до 5 лет характеризуется дальнейшим развитием продуктивной деятельности. </w:t>
            </w: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Если до четырех лет ребенок ставил и реализовывал отдельные цели, то на пятом году детям становится доступно в течение длительного времени разрабатывать уже систему взаимовытекающих целей. Исходная цель деятельности </w:t>
            </w:r>
            <w:r w:rsidRPr="003A51AC">
              <w:rPr>
                <w:rFonts w:eastAsiaTheme="minorHAnsi"/>
                <w:sz w:val="24"/>
                <w:szCs w:val="24"/>
                <w:lang w:eastAsia="en-US"/>
              </w:rPr>
              <w:lastRenderedPageBreak/>
              <w:t xml:space="preserve">пополняется, развертывается, из нее вытекает новая цель и постепенно образуется цепочка взаимосвязанных целей. Это значительно обогащает детскую конструктивную и продуктивную практическую деятельность, все время поддерживает к ней интерес, способствует появлению новых игровых и творческих планов. Поэтому работой со строительными и конструктивными материалами увлекается большинство детей. Следовательно, требуется больше строительного материала и конструкторов. </w:t>
            </w: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Развертывание и реализация новых целей требуют от детей более развитых и разнообразных навыков и умений. В связи с этим потребуются новые материалы и инструменты. Дети активно работают с ножницами по созданию коллажей, используют в своей работе по конструированию природные и бросовые материалы и т.п. При этом у детей данного возраста четко выражена направленность на получение качественного результата. Ребенок может оценить его, соотнести с образцом, заметить недостатки, усовершенствовать. </w:t>
            </w: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Рисунки, пластические работы детей четырех лет специалисты уже относят к первой стадии изобразительного этапа. Их отличает примитивная выразительность, которая связана как с особенностями восприятия, так и с умелостью ребенка. </w:t>
            </w:r>
          </w:p>
          <w:p w:rsidR="005326EA" w:rsidRPr="003A51AC" w:rsidRDefault="005326EA" w:rsidP="005326EA">
            <w:pPr>
              <w:spacing w:line="240" w:lineRule="auto"/>
              <w:rPr>
                <w:rFonts w:eastAsiaTheme="minorHAnsi"/>
                <w:sz w:val="24"/>
                <w:szCs w:val="24"/>
                <w:lang w:eastAsia="en-US"/>
              </w:rPr>
            </w:pPr>
            <w:r w:rsidRPr="003A51AC">
              <w:rPr>
                <w:rFonts w:eastAsiaTheme="minorHAnsi"/>
                <w:sz w:val="24"/>
                <w:szCs w:val="24"/>
                <w:lang w:eastAsia="en-US"/>
              </w:rPr>
              <w:t xml:space="preserve">Представления детей о предмете во многом отличаются от самого предмета и отражают не все его качества, а лишь отдельные </w:t>
            </w:r>
            <w:r w:rsidRPr="003A51AC">
              <w:rPr>
                <w:sz w:val="24"/>
                <w:szCs w:val="24"/>
              </w:rPr>
              <w:t>стороны, иногда те, которые произвели на ребенка наибольшее впечатление. И эти представления постоянно меняются, преобразуются и обобщаются. Поэтому дети воспроизводят в рисунке не то, что они видели, а то, что они себе представляли, воображали и для этого они могут использовать разнообразные изобразительные материалы.</w:t>
            </w:r>
          </w:p>
          <w:p w:rsidR="005326EA" w:rsidRPr="003A51AC" w:rsidRDefault="005326EA" w:rsidP="005326EA">
            <w:pPr>
              <w:spacing w:line="240" w:lineRule="auto"/>
              <w:rPr>
                <w:sz w:val="24"/>
                <w:szCs w:val="24"/>
              </w:rPr>
            </w:pPr>
            <w:r w:rsidRPr="003A51AC">
              <w:rPr>
                <w:sz w:val="24"/>
                <w:szCs w:val="24"/>
              </w:rPr>
              <w:t>При этом для ребенка не имеет значения качество раскраски созданного им изображения. Вместе с тем, детей надо учить технике закрашивания. Это можно сделать не только при закрашивании рисунка, выполненного самостоятельно, но и при использовании специальных трафаретов, альбомов. Поэтому, начиная со средней группы, мы вводим в перечень эти пособия. Для этого в работе с детьми по изобразительной деятельности на занятиях и в свободной деятельности должны быть широко представлены изобразительные и пластические материалы (сангина, соусы, угольный карандаш, цветной пат, соленое тесто и т. и.)</w:t>
            </w:r>
          </w:p>
          <w:p w:rsidR="005326EA" w:rsidRPr="003A51AC" w:rsidRDefault="005326EA" w:rsidP="005326EA">
            <w:pPr>
              <w:pStyle w:val="Default"/>
              <w:rPr>
                <w:color w:val="auto"/>
              </w:rPr>
            </w:pPr>
            <w:r w:rsidRPr="003A51AC">
              <w:rPr>
                <w:color w:val="auto"/>
              </w:rPr>
              <w:t xml:space="preserve">Проведенные психолого-педагогические исследования свидетельствуют о больших возможностях детей 4-5 лет в работе с цветом: </w:t>
            </w:r>
          </w:p>
          <w:p w:rsidR="005326EA" w:rsidRPr="003A51AC" w:rsidRDefault="005326EA" w:rsidP="005326EA">
            <w:pPr>
              <w:pStyle w:val="Default"/>
              <w:rPr>
                <w:color w:val="auto"/>
              </w:rPr>
            </w:pPr>
            <w:r w:rsidRPr="003A51AC">
              <w:rPr>
                <w:color w:val="auto"/>
              </w:rPr>
              <w:t xml:space="preserve">–к четырем годам у ребенка достаточно хорошо сформирован зрительный анализатор, и дети способны различать разнообразные цвета и оттенки и знать их названия; </w:t>
            </w:r>
          </w:p>
          <w:p w:rsidR="005326EA" w:rsidRPr="003A51AC" w:rsidRDefault="005326EA" w:rsidP="005326EA">
            <w:pPr>
              <w:pStyle w:val="Default"/>
              <w:rPr>
                <w:color w:val="auto"/>
              </w:rPr>
            </w:pPr>
            <w:r w:rsidRPr="003A51AC">
              <w:rPr>
                <w:color w:val="auto"/>
              </w:rPr>
              <w:t xml:space="preserve">–в этом возрасте наиболее ярко проявляется способность к цветоощущению; </w:t>
            </w:r>
          </w:p>
          <w:p w:rsidR="005326EA" w:rsidRPr="003A51AC" w:rsidRDefault="005326EA" w:rsidP="005326EA">
            <w:pPr>
              <w:spacing w:line="240" w:lineRule="auto"/>
              <w:rPr>
                <w:sz w:val="24"/>
                <w:szCs w:val="24"/>
              </w:rPr>
            </w:pPr>
            <w:r w:rsidRPr="003A51AC">
              <w:rPr>
                <w:sz w:val="24"/>
                <w:szCs w:val="24"/>
              </w:rPr>
              <w:t>–дети в состоянии выражать с помощью цвета свое отношение к предметам и осознанно использовать цвет при создании эмоционально значимых для них образов.</w:t>
            </w:r>
          </w:p>
          <w:p w:rsidR="005326EA" w:rsidRPr="003A51AC" w:rsidRDefault="005326EA" w:rsidP="005326EA">
            <w:pPr>
              <w:pStyle w:val="Default"/>
              <w:rPr>
                <w:color w:val="auto"/>
              </w:rPr>
            </w:pPr>
            <w:r w:rsidRPr="003A51AC">
              <w:rPr>
                <w:color w:val="auto"/>
              </w:rPr>
              <w:t xml:space="preserve">Очевидно, что способность воспринимать цвет имеет для ребенка этого возраста большое практическое значение. </w:t>
            </w:r>
            <w:r w:rsidRPr="003A51AC">
              <w:rPr>
                <w:color w:val="auto"/>
              </w:rPr>
              <w:lastRenderedPageBreak/>
              <w:t xml:space="preserve">Благодаря цвету даже самые несовершенные работы преображаются, и дети испытывают радость и чувство удовлетворения от своего труда. Но для этого требуется специальное оборудование и материалы (палитры, большое количество белил и т.п.). </w:t>
            </w: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sz w:val="24"/>
                <w:szCs w:val="24"/>
              </w:rPr>
              <w:t>Таким образом, очевидно, что изменения в общем, психическом развитии ребенка на пятом году жизни и учет специфических особенностей конструктивной и изобразительной деятельности детей требуют внесения изменений в материалы и оборудование для продуктивной деятельности</w:t>
            </w:r>
          </w:p>
          <w:p w:rsidR="005326EA" w:rsidRPr="003A51AC" w:rsidRDefault="005326EA" w:rsidP="005326EA">
            <w:pPr>
              <w:spacing w:line="240" w:lineRule="auto"/>
              <w:rPr>
                <w:rFonts w:eastAsiaTheme="minorHAnsi"/>
                <w:sz w:val="24"/>
                <w:szCs w:val="24"/>
                <w:lang w:eastAsia="en-US"/>
              </w:rPr>
            </w:pPr>
          </w:p>
          <w:p w:rsidR="005326EA" w:rsidRPr="003A51AC" w:rsidRDefault="005326EA" w:rsidP="005326EA">
            <w:pPr>
              <w:spacing w:line="240" w:lineRule="auto"/>
              <w:rPr>
                <w:rFonts w:eastAsiaTheme="minorHAnsi"/>
                <w:sz w:val="24"/>
                <w:szCs w:val="24"/>
                <w:lang w:eastAsia="en-US"/>
              </w:rPr>
            </w:pPr>
          </w:p>
          <w:p w:rsidR="005326EA" w:rsidRPr="003A51AC" w:rsidRDefault="005326EA" w:rsidP="005326EA">
            <w:pPr>
              <w:spacing w:line="240" w:lineRule="auto"/>
              <w:rPr>
                <w:rFonts w:eastAsiaTheme="minorHAnsi"/>
                <w:sz w:val="24"/>
                <w:szCs w:val="24"/>
                <w:lang w:eastAsia="en-US"/>
              </w:rPr>
            </w:pPr>
          </w:p>
          <w:p w:rsidR="005326EA" w:rsidRPr="003A51AC" w:rsidRDefault="005326EA" w:rsidP="005326EA">
            <w:pPr>
              <w:spacing w:line="240" w:lineRule="auto"/>
              <w:rPr>
                <w:rFonts w:eastAsiaTheme="minorHAnsi"/>
                <w:sz w:val="24"/>
                <w:szCs w:val="24"/>
                <w:lang w:eastAsia="en-US"/>
              </w:rPr>
            </w:pPr>
          </w:p>
          <w:p w:rsidR="005326EA" w:rsidRPr="003A51AC" w:rsidRDefault="005326EA" w:rsidP="005326EA">
            <w:pPr>
              <w:spacing w:line="240" w:lineRule="auto"/>
              <w:rPr>
                <w:rFonts w:eastAsiaTheme="minorHAnsi"/>
                <w:sz w:val="24"/>
                <w:szCs w:val="24"/>
                <w:lang w:eastAsia="en-US"/>
              </w:rPr>
            </w:pPr>
          </w:p>
          <w:p w:rsidR="005326EA" w:rsidRPr="003A51AC" w:rsidRDefault="005326EA" w:rsidP="005326EA">
            <w:pPr>
              <w:spacing w:line="240" w:lineRule="auto"/>
              <w:rPr>
                <w:rFonts w:eastAsiaTheme="minorHAnsi"/>
                <w:sz w:val="24"/>
                <w:szCs w:val="24"/>
                <w:lang w:eastAsia="en-US"/>
              </w:rPr>
            </w:pPr>
          </w:p>
          <w:p w:rsidR="005326EA" w:rsidRPr="003A51AC" w:rsidRDefault="005326EA" w:rsidP="005326EA">
            <w:pPr>
              <w:spacing w:line="240" w:lineRule="auto"/>
              <w:rPr>
                <w:rFonts w:eastAsiaTheme="minorHAnsi"/>
                <w:sz w:val="24"/>
                <w:szCs w:val="24"/>
                <w:lang w:eastAsia="en-US"/>
              </w:rPr>
            </w:pPr>
          </w:p>
          <w:p w:rsidR="005326EA" w:rsidRPr="003A51AC" w:rsidRDefault="005326EA" w:rsidP="005326EA">
            <w:pPr>
              <w:spacing w:line="240" w:lineRule="auto"/>
              <w:rPr>
                <w:rFonts w:eastAsiaTheme="minorHAnsi"/>
                <w:sz w:val="24"/>
                <w:szCs w:val="24"/>
                <w:lang w:eastAsia="en-US"/>
              </w:rPr>
            </w:pPr>
          </w:p>
          <w:p w:rsidR="005326EA" w:rsidRPr="003A51AC" w:rsidRDefault="005326EA" w:rsidP="005326EA">
            <w:pPr>
              <w:spacing w:line="240" w:lineRule="auto"/>
              <w:rPr>
                <w:rFonts w:eastAsiaTheme="minorHAnsi"/>
                <w:sz w:val="24"/>
                <w:szCs w:val="24"/>
                <w:lang w:eastAsia="en-US"/>
              </w:rPr>
            </w:pPr>
          </w:p>
          <w:p w:rsidR="005326EA" w:rsidRPr="003A51AC" w:rsidRDefault="005326EA" w:rsidP="005326EA">
            <w:pPr>
              <w:spacing w:line="240" w:lineRule="auto"/>
              <w:rPr>
                <w:rFonts w:eastAsiaTheme="minorHAnsi"/>
                <w:sz w:val="24"/>
                <w:szCs w:val="24"/>
                <w:lang w:eastAsia="en-US"/>
              </w:rPr>
            </w:pPr>
          </w:p>
          <w:p w:rsidR="005326EA" w:rsidRPr="003A51AC" w:rsidRDefault="005326EA" w:rsidP="005326EA">
            <w:pPr>
              <w:spacing w:line="240" w:lineRule="auto"/>
              <w:rPr>
                <w:rFonts w:eastAsiaTheme="minorHAnsi"/>
                <w:sz w:val="24"/>
                <w:szCs w:val="24"/>
                <w:lang w:eastAsia="en-US"/>
              </w:rPr>
            </w:pPr>
          </w:p>
          <w:p w:rsidR="005326EA" w:rsidRPr="003A51AC" w:rsidRDefault="005326EA" w:rsidP="005326EA">
            <w:pPr>
              <w:spacing w:line="240" w:lineRule="auto"/>
              <w:rPr>
                <w:rFonts w:eastAsiaTheme="minorHAnsi"/>
                <w:sz w:val="24"/>
                <w:szCs w:val="24"/>
                <w:lang w:eastAsia="en-US"/>
              </w:rPr>
            </w:pPr>
          </w:p>
          <w:p w:rsidR="005326EA" w:rsidRPr="003A51AC" w:rsidRDefault="005326EA" w:rsidP="005326EA">
            <w:pPr>
              <w:spacing w:line="240" w:lineRule="auto"/>
              <w:rPr>
                <w:rFonts w:eastAsiaTheme="minorHAnsi"/>
                <w:sz w:val="24"/>
                <w:szCs w:val="24"/>
                <w:lang w:eastAsia="en-US"/>
              </w:rPr>
            </w:pPr>
          </w:p>
          <w:p w:rsidR="005326EA" w:rsidRPr="003A51AC" w:rsidRDefault="005326EA" w:rsidP="005326EA">
            <w:pPr>
              <w:spacing w:line="240" w:lineRule="auto"/>
              <w:rPr>
                <w:rFonts w:eastAsiaTheme="minorHAnsi"/>
                <w:sz w:val="24"/>
                <w:szCs w:val="24"/>
                <w:lang w:eastAsia="en-US"/>
              </w:rPr>
            </w:pPr>
          </w:p>
        </w:tc>
        <w:tc>
          <w:tcPr>
            <w:tcW w:w="3474" w:type="dxa"/>
          </w:tcPr>
          <w:p w:rsidR="005326EA" w:rsidRPr="003A51AC" w:rsidRDefault="005326EA" w:rsidP="005326EA">
            <w:pPr>
              <w:autoSpaceDE w:val="0"/>
              <w:autoSpaceDN w:val="0"/>
              <w:adjustRightInd w:val="0"/>
              <w:spacing w:line="240" w:lineRule="auto"/>
              <w:jc w:val="left"/>
              <w:rPr>
                <w:rFonts w:eastAsiaTheme="minorHAnsi"/>
                <w:b/>
                <w:sz w:val="24"/>
                <w:szCs w:val="24"/>
                <w:lang w:eastAsia="en-US"/>
              </w:rPr>
            </w:pPr>
            <w:r w:rsidRPr="003A51AC">
              <w:rPr>
                <w:rFonts w:eastAsiaTheme="minorHAnsi"/>
                <w:b/>
                <w:bCs/>
                <w:sz w:val="24"/>
                <w:szCs w:val="24"/>
                <w:lang w:eastAsia="en-US"/>
              </w:rPr>
              <w:lastRenderedPageBreak/>
              <w:t xml:space="preserve">Размещение материала </w:t>
            </w: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Строительный материал для свободной самостоятельной деятельности хранится в коробках, в которых он приобретен. </w:t>
            </w: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lastRenderedPageBreak/>
              <w:t xml:space="preserve">Мелкие игрушки для игр со строительным материалом уже можно не расставлять на полках, а тоже убрать в коробки. </w:t>
            </w:r>
          </w:p>
          <w:p w:rsidR="005326EA" w:rsidRPr="003A51AC" w:rsidRDefault="005326EA" w:rsidP="005326EA">
            <w:pPr>
              <w:spacing w:line="240" w:lineRule="auto"/>
              <w:rPr>
                <w:rFonts w:eastAsiaTheme="minorHAnsi"/>
                <w:sz w:val="24"/>
                <w:szCs w:val="24"/>
                <w:lang w:eastAsia="en-US"/>
              </w:rPr>
            </w:pPr>
            <w:r w:rsidRPr="003A51AC">
              <w:rPr>
                <w:rFonts w:eastAsiaTheme="minorHAnsi"/>
                <w:sz w:val="24"/>
                <w:szCs w:val="24"/>
                <w:lang w:eastAsia="en-US"/>
              </w:rPr>
              <w:t>Крупный строительный материал хранят в шкафах, на подвесных полках (в открытом виде).</w:t>
            </w:r>
          </w:p>
          <w:p w:rsidR="005326EA" w:rsidRPr="003A51AC" w:rsidRDefault="005326EA" w:rsidP="005326EA">
            <w:pPr>
              <w:pStyle w:val="Default"/>
              <w:rPr>
                <w:color w:val="auto"/>
              </w:rPr>
            </w:pPr>
            <w:r w:rsidRPr="003A51AC">
              <w:rPr>
                <w:color w:val="auto"/>
              </w:rPr>
              <w:t xml:space="preserve">Обучение детей на занятиях рисованием и в процессе ежедневной, свободной деятельности желательно осуществлять за столами, которые поставлены в круг или буквой «П». За столами должно быть предусмотрено место и для воспитателя. </w:t>
            </w:r>
          </w:p>
          <w:p w:rsidR="005326EA" w:rsidRPr="003A51AC" w:rsidRDefault="005326EA" w:rsidP="005326EA">
            <w:pPr>
              <w:spacing w:line="240" w:lineRule="auto"/>
              <w:rPr>
                <w:sz w:val="24"/>
                <w:szCs w:val="24"/>
              </w:rPr>
            </w:pPr>
            <w:r w:rsidRPr="003A51AC">
              <w:rPr>
                <w:sz w:val="24"/>
                <w:szCs w:val="24"/>
              </w:rPr>
              <w:t>Мы считаем, что такая подготовка рабочих мест отвечает особенностям возраста. Дети 4-5 лет еще остро нуждаются в своевременном участии взрослого (поддержка, помощь, совет). А школьный тип расстановки мебели психологически разъединяет детей друг с другом и ставит педагога в позицию учителя, а не доброго наставника, готового в любую минуту прийти на помощь ребенку.</w:t>
            </w:r>
          </w:p>
          <w:p w:rsidR="005326EA" w:rsidRPr="003A51AC" w:rsidRDefault="005326EA" w:rsidP="005326EA">
            <w:pPr>
              <w:pStyle w:val="Default"/>
              <w:rPr>
                <w:color w:val="auto"/>
              </w:rPr>
            </w:pPr>
            <w:r w:rsidRPr="003A51AC">
              <w:rPr>
                <w:color w:val="auto"/>
              </w:rPr>
              <w:t xml:space="preserve">Столы накрываются клеенками, на них размещаются все имеющиеся ножницы, клей ПВА, бумага (белая, цветная, в клетку, в линейку, оберточная и т. и.). В начале года вместе с родителями дети изготавливают сумочку-пенал (на молнии, кнопках и т.п.). Эти сумочки раздаются детям, а кисти маркируются родителями. </w:t>
            </w:r>
          </w:p>
          <w:p w:rsidR="005326EA" w:rsidRPr="003A51AC" w:rsidRDefault="005326EA" w:rsidP="005326EA">
            <w:pPr>
              <w:pStyle w:val="Default"/>
              <w:rPr>
                <w:color w:val="auto"/>
              </w:rPr>
            </w:pPr>
            <w:r w:rsidRPr="003A51AC">
              <w:rPr>
                <w:color w:val="auto"/>
              </w:rPr>
              <w:t xml:space="preserve">Баночки для промывания кистей (большая (0,5 л) –для промывания «по-черному» и маленькая (0,25 л) –для ополаскивания) могут быть общими и вместе с наборами гуаши храниться в нижней части шкафа воспитателя, </w:t>
            </w:r>
            <w:r w:rsidRPr="003A51AC">
              <w:rPr>
                <w:color w:val="auto"/>
              </w:rPr>
              <w:lastRenderedPageBreak/>
              <w:t xml:space="preserve">чтобы по окончании занятий дети могли убирать их на место. Наши наблюдения показали, что такой подход к хранению и использованию изобразительных материалов оказался чрезвычайно полезным, так как способствует организованности и формированию у каждого ребенка бережного отношения к материалам и чувства личной ответственности за их состояние. </w:t>
            </w:r>
          </w:p>
          <w:p w:rsidR="005326EA" w:rsidRPr="003A51AC" w:rsidRDefault="005326EA" w:rsidP="005326EA">
            <w:pPr>
              <w:pStyle w:val="Default"/>
              <w:rPr>
                <w:color w:val="auto"/>
              </w:rPr>
            </w:pPr>
            <w:r w:rsidRPr="003A51AC">
              <w:rPr>
                <w:color w:val="auto"/>
              </w:rPr>
              <w:t xml:space="preserve">Детские работы вначале демонстрируются на стенде в группе, а после полного высыхания попадают в распоряжение детей. Они могут хранить их в индивидуальных папках, забрать домой или оставить в группе. На занятиях аппликацией применяется традиционное оборудование (клеенки, клей, кисти, тряпочки и др.). Наряду с цветной бумагой мы рекомендуем использовать кусочки подкрахмаленной ткани, фантики, другой материал. </w:t>
            </w:r>
          </w:p>
          <w:p w:rsidR="005326EA" w:rsidRPr="003A51AC" w:rsidRDefault="005326EA" w:rsidP="005326EA">
            <w:pPr>
              <w:spacing w:line="240" w:lineRule="auto"/>
              <w:rPr>
                <w:sz w:val="24"/>
                <w:szCs w:val="24"/>
              </w:rPr>
            </w:pPr>
            <w:r w:rsidRPr="003A51AC">
              <w:rPr>
                <w:sz w:val="24"/>
                <w:szCs w:val="24"/>
              </w:rPr>
              <w:t>В работе с детьми от четырех до пяти лет может применяться клей ПВА. Желательно разлить его во флакончики из-под лака для ногтей и пользоваться кисточкой, которая там имеется.</w:t>
            </w:r>
          </w:p>
          <w:p w:rsidR="005326EA" w:rsidRPr="003A51AC" w:rsidRDefault="005326EA" w:rsidP="005326EA">
            <w:pPr>
              <w:pStyle w:val="Default"/>
              <w:rPr>
                <w:b/>
                <w:bCs/>
                <w:color w:val="auto"/>
              </w:rPr>
            </w:pPr>
          </w:p>
        </w:tc>
      </w:tr>
      <w:tr w:rsidR="005326EA" w:rsidRPr="003A51AC" w:rsidTr="002D3C12">
        <w:tc>
          <w:tcPr>
            <w:tcW w:w="10420" w:type="dxa"/>
            <w:gridSpan w:val="3"/>
          </w:tcPr>
          <w:p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lastRenderedPageBreak/>
              <w:t xml:space="preserve">Старшая и подготовительная группы </w:t>
            </w:r>
          </w:p>
          <w:p w:rsidR="005326EA" w:rsidRPr="003A51AC" w:rsidRDefault="005326EA" w:rsidP="005326EA">
            <w:pPr>
              <w:autoSpaceDE w:val="0"/>
              <w:autoSpaceDN w:val="0"/>
              <w:adjustRightInd w:val="0"/>
              <w:spacing w:line="240" w:lineRule="auto"/>
              <w:jc w:val="left"/>
              <w:rPr>
                <w:rFonts w:eastAsiaTheme="minorHAnsi"/>
                <w:b/>
                <w:bCs/>
                <w:sz w:val="24"/>
                <w:szCs w:val="24"/>
                <w:lang w:eastAsia="en-US"/>
              </w:rPr>
            </w:pPr>
          </w:p>
        </w:tc>
      </w:tr>
      <w:tr w:rsidR="005326EA" w:rsidRPr="003A51AC" w:rsidTr="002D3C12">
        <w:tc>
          <w:tcPr>
            <w:tcW w:w="6946" w:type="dxa"/>
            <w:gridSpan w:val="2"/>
          </w:tcPr>
          <w:p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Как уже ранее отмечалось, в возрасте от 3 до 5 лет потребности ребенка в получении продукта собственной деятельности могли быть реализованы только благодаря игре-экспериментированию с материалами и инструментами. </w:t>
            </w:r>
          </w:p>
          <w:p w:rsidR="005326EA" w:rsidRPr="003A51AC" w:rsidRDefault="005326EA" w:rsidP="005326EA">
            <w:pPr>
              <w:spacing w:line="240" w:lineRule="auto"/>
              <w:rPr>
                <w:rFonts w:eastAsiaTheme="minorHAnsi"/>
                <w:sz w:val="24"/>
                <w:szCs w:val="24"/>
                <w:lang w:eastAsia="en-US"/>
              </w:rPr>
            </w:pPr>
            <w:r w:rsidRPr="003A51AC">
              <w:rPr>
                <w:rFonts w:eastAsiaTheme="minorHAnsi"/>
                <w:sz w:val="24"/>
                <w:szCs w:val="24"/>
                <w:lang w:eastAsia="en-US"/>
              </w:rPr>
              <w:t xml:space="preserve">В старшем дошкольном возрасте активное стремление ребенка к целенаправленной продуктивной деятельности получает свое реальное воплощение: ребенок не только готов, но и может поставить четкую цель, сделать что-то реальное и добиться результата. При этом получение результата становится для ребенка критерием, на основании которого он может судить </w:t>
            </w:r>
            <w:r w:rsidRPr="003A51AC">
              <w:rPr>
                <w:rFonts w:eastAsiaTheme="minorHAnsi"/>
                <w:sz w:val="24"/>
                <w:szCs w:val="24"/>
                <w:lang w:eastAsia="en-US"/>
              </w:rPr>
              <w:lastRenderedPageBreak/>
              <w:t>сам о себе, о своих возможностях. Если результат его работы успешен, ребенок начинает верить в себя, в свои силы и уверенно берется за другую, более сложную работу.</w:t>
            </w:r>
          </w:p>
          <w:p w:rsidR="005326EA" w:rsidRPr="003A51AC" w:rsidRDefault="005326EA" w:rsidP="005326EA">
            <w:pPr>
              <w:spacing w:line="240" w:lineRule="auto"/>
              <w:rPr>
                <w:sz w:val="24"/>
                <w:szCs w:val="24"/>
              </w:rPr>
            </w:pPr>
            <w:r w:rsidRPr="003A51AC">
              <w:rPr>
                <w:sz w:val="24"/>
                <w:szCs w:val="24"/>
              </w:rPr>
              <w:t>Для создания психологических основ трудовой деятельности чрезвычайно важно формировать у детей данного возраста позицию созидателя, это возможно лишь при условии достижения ими практических результатов в своей деятельности. Поэтому задача педагога на данном возрастном этапе –отбор соответствующего содержания для практической деятельности. Детям должна быть предложена простая по способам выполнения работа, дающая практический продукт. Пусть труд ребенка будет небольшим, но настоящим; результата примитивным, но нужным для ребенка и используемый им в своих целях. Так, в конструировании желательно, наряду с крупными деталями крупногабаритных конструкторов, иметь их копии в значительно уменьшенном виде. Наличие маленьких копий позволит детям с наименьшими затратами сил и времени реализовать свой замысел вначале на уменьшенной модели, а затем воплотить его в крупногабаритной конструкции.</w:t>
            </w:r>
          </w:p>
          <w:p w:rsidR="005326EA" w:rsidRPr="003A51AC" w:rsidRDefault="005326EA" w:rsidP="005326EA">
            <w:pPr>
              <w:pStyle w:val="Default"/>
              <w:rPr>
                <w:color w:val="auto"/>
              </w:rPr>
            </w:pPr>
            <w:r w:rsidRPr="003A51AC">
              <w:rPr>
                <w:color w:val="auto"/>
              </w:rPr>
              <w:t xml:space="preserve">Наличие сомасштабных деталей в крупногабаритных конструкторах существенно влияет на развитие у детей пространственных представлений и их образного мышления. </w:t>
            </w:r>
          </w:p>
          <w:p w:rsidR="005326EA" w:rsidRPr="003A51AC" w:rsidRDefault="005326EA" w:rsidP="005326EA">
            <w:pPr>
              <w:spacing w:line="240" w:lineRule="auto"/>
              <w:rPr>
                <w:sz w:val="24"/>
                <w:szCs w:val="24"/>
              </w:rPr>
            </w:pPr>
            <w:r w:rsidRPr="003A51AC">
              <w:rPr>
                <w:sz w:val="24"/>
                <w:szCs w:val="24"/>
              </w:rPr>
              <w:t>Благодаря конструированию из крупных модулей дети имеют возможность осваивать как плоскостное, так и объемное пространство. В процессе работы с ними ребенок ощущает объем, вес, осознает, насколько его конструкция устойчива. У него задействованы мелкие и крупные мышцы тела, что способствует развитию его сенсорной сферы, координации движений.</w:t>
            </w:r>
          </w:p>
          <w:p w:rsidR="005326EA" w:rsidRPr="003A51AC" w:rsidRDefault="005326EA" w:rsidP="005326EA">
            <w:pPr>
              <w:spacing w:line="240" w:lineRule="auto"/>
              <w:rPr>
                <w:sz w:val="24"/>
                <w:szCs w:val="24"/>
              </w:rPr>
            </w:pPr>
            <w:r w:rsidRPr="003A51AC">
              <w:rPr>
                <w:sz w:val="24"/>
                <w:szCs w:val="24"/>
              </w:rPr>
              <w:t>Отбор подобного содержания продуктивной деятельности детей представляет в условиях детского сада определенные сложности для педагога. Так, различные виды труда, приемлемые для детей и дающие практический результат, требуют для своей организации специального оборудования, инструментов, создания условий для занятий ими, наличия необходимых навыков у педагога и т.п. К ним относятся, например, такие, как работа с деревом, выжигание по дереву и т.д. Кроме того, многие виды трудовой деятельности, которые в условиях дома, семьи разумны и уместны, в детском саду сложны по организации инерезультативны, так как организация данной работы в коллективе детей требует больших затрат сил воспитателя и практически не дает результата.</w:t>
            </w:r>
          </w:p>
          <w:p w:rsidR="005326EA" w:rsidRPr="003A51AC" w:rsidRDefault="005326EA" w:rsidP="005326EA">
            <w:pPr>
              <w:pStyle w:val="Default"/>
              <w:rPr>
                <w:color w:val="auto"/>
              </w:rPr>
            </w:pPr>
            <w:r w:rsidRPr="003A51AC">
              <w:rPr>
                <w:color w:val="auto"/>
              </w:rPr>
              <w:t xml:space="preserve">Поэтому отбор содержания трудовой практической деятельности проводится каждым педагогом для детей своей группы с учетом: </w:t>
            </w:r>
          </w:p>
          <w:p w:rsidR="005326EA" w:rsidRPr="003A51AC" w:rsidRDefault="005326EA" w:rsidP="005326EA">
            <w:pPr>
              <w:pStyle w:val="Default"/>
              <w:rPr>
                <w:color w:val="auto"/>
              </w:rPr>
            </w:pPr>
            <w:r w:rsidRPr="003A51AC">
              <w:rPr>
                <w:color w:val="auto"/>
              </w:rPr>
              <w:t xml:space="preserve">–наличия условий для определенной работы или возможности их создания (так, для работы с деревом нужны специальные столы, набор инструментов, навыки работы у педагога или специалиста); </w:t>
            </w:r>
          </w:p>
          <w:p w:rsidR="005326EA" w:rsidRPr="003A51AC" w:rsidRDefault="005326EA" w:rsidP="005326EA">
            <w:pPr>
              <w:pStyle w:val="Default"/>
              <w:rPr>
                <w:color w:val="auto"/>
              </w:rPr>
            </w:pPr>
            <w:r w:rsidRPr="003A51AC">
              <w:rPr>
                <w:color w:val="auto"/>
              </w:rPr>
              <w:t xml:space="preserve">–интересов детей (девочек и мальчиков, а также отдельных детей в этих подгруппах интересуют разные виды практической деятельности); уровня овладения детьми различными навыками для работы с разными материалами и инструментами; </w:t>
            </w:r>
          </w:p>
          <w:p w:rsidR="005326EA" w:rsidRPr="003A51AC" w:rsidRDefault="005326EA" w:rsidP="005326EA">
            <w:pPr>
              <w:pStyle w:val="Default"/>
              <w:rPr>
                <w:color w:val="auto"/>
              </w:rPr>
            </w:pPr>
            <w:r w:rsidRPr="003A51AC">
              <w:rPr>
                <w:color w:val="auto"/>
              </w:rPr>
              <w:lastRenderedPageBreak/>
              <w:t xml:space="preserve">–обязательного получения в ходе работы практического, полезного продукта, который используется самим ребенком. </w:t>
            </w:r>
          </w:p>
          <w:p w:rsidR="005326EA" w:rsidRPr="003A51AC" w:rsidRDefault="005326EA" w:rsidP="005326EA">
            <w:pPr>
              <w:pStyle w:val="Default"/>
              <w:rPr>
                <w:color w:val="auto"/>
              </w:rPr>
            </w:pPr>
            <w:r w:rsidRPr="003A51AC">
              <w:rPr>
                <w:color w:val="auto"/>
              </w:rPr>
              <w:t xml:space="preserve">К практическим, реальным продуктам можно отнести следующие: </w:t>
            </w:r>
          </w:p>
          <w:p w:rsidR="005326EA" w:rsidRPr="003A51AC" w:rsidRDefault="005326EA" w:rsidP="005326EA">
            <w:pPr>
              <w:pStyle w:val="Default"/>
              <w:rPr>
                <w:color w:val="auto"/>
              </w:rPr>
            </w:pPr>
            <w:r w:rsidRPr="003A51AC">
              <w:rPr>
                <w:color w:val="auto"/>
              </w:rPr>
              <w:t xml:space="preserve">–изделия, используемые детьми в жизни для себя (салфетки для еды, сумочки для носовых платков, шарф, поясок и т.п.); </w:t>
            </w:r>
          </w:p>
          <w:p w:rsidR="005326EA" w:rsidRPr="003A51AC" w:rsidRDefault="005326EA" w:rsidP="005326EA">
            <w:pPr>
              <w:spacing w:line="240" w:lineRule="auto"/>
              <w:rPr>
                <w:sz w:val="24"/>
                <w:szCs w:val="24"/>
              </w:rPr>
            </w:pPr>
            <w:r w:rsidRPr="003A51AC">
              <w:rPr>
                <w:sz w:val="24"/>
                <w:szCs w:val="24"/>
              </w:rPr>
              <w:t>–изделия, используемые детьми в играх и других видах деятельности, например, учебной (одежда для кукол, пенал и т.п.);</w:t>
            </w:r>
          </w:p>
          <w:p w:rsidR="005326EA" w:rsidRPr="003A51AC" w:rsidRDefault="005326EA" w:rsidP="005326EA">
            <w:pPr>
              <w:pStyle w:val="Default"/>
              <w:rPr>
                <w:color w:val="auto"/>
              </w:rPr>
            </w:pPr>
            <w:r w:rsidRPr="003A51AC">
              <w:rPr>
                <w:color w:val="auto"/>
              </w:rPr>
              <w:t xml:space="preserve">изделия, сделанные ребенком для использования другими людьми (очечник в подарок бабушке, разделочная доска для нарезки хлеба, прихватки в подарок маме и т.п.). </w:t>
            </w:r>
          </w:p>
          <w:p w:rsidR="005326EA" w:rsidRPr="003A51AC" w:rsidRDefault="005326EA" w:rsidP="005326EA">
            <w:pPr>
              <w:pStyle w:val="Default"/>
              <w:rPr>
                <w:color w:val="auto"/>
              </w:rPr>
            </w:pPr>
            <w:r w:rsidRPr="003A51AC">
              <w:rPr>
                <w:color w:val="auto"/>
              </w:rPr>
              <w:t xml:space="preserve">Особый интерес для мальчиков старшего дошкольного возраста представляют игрушки, поделки, которые они могут смастерить из дерева. </w:t>
            </w:r>
          </w:p>
          <w:p w:rsidR="005326EA" w:rsidRPr="003A51AC" w:rsidRDefault="005326EA" w:rsidP="005326EA">
            <w:pPr>
              <w:pStyle w:val="Default"/>
              <w:rPr>
                <w:color w:val="auto"/>
              </w:rPr>
            </w:pPr>
            <w:r w:rsidRPr="003A51AC">
              <w:rPr>
                <w:color w:val="auto"/>
              </w:rPr>
              <w:t xml:space="preserve">Очевидно, что для того, чтобы в процессе конструирования из бумаги и природного материала у детей развивался вкус, необходимо обеспечить подбор бумаги, природного материала по цвету, фактуре. </w:t>
            </w:r>
          </w:p>
          <w:p w:rsidR="005326EA" w:rsidRPr="003A51AC" w:rsidRDefault="005326EA" w:rsidP="005326EA">
            <w:pPr>
              <w:pStyle w:val="Default"/>
              <w:rPr>
                <w:color w:val="auto"/>
              </w:rPr>
            </w:pPr>
            <w:r w:rsidRPr="003A51AC">
              <w:rPr>
                <w:color w:val="auto"/>
              </w:rPr>
              <w:t xml:space="preserve">В процессе создания изображения старшие дошкольники не только передают окружающую их действительность и выражают свое эмоциональное отношение к ней. </w:t>
            </w:r>
          </w:p>
          <w:p w:rsidR="005326EA" w:rsidRPr="003A51AC" w:rsidRDefault="005326EA" w:rsidP="005326EA">
            <w:pPr>
              <w:pStyle w:val="Default"/>
              <w:rPr>
                <w:color w:val="auto"/>
              </w:rPr>
            </w:pPr>
            <w:r w:rsidRPr="003A51AC">
              <w:rPr>
                <w:color w:val="auto"/>
              </w:rPr>
              <w:t xml:space="preserve">Основными средствами для выражения отношения к изображаемому для ребенка служат линия и цвет. А в качестве специальных выразительных средств ребенок использует орнамент и симметричные построения, гиперболизацию или преуменьшение отдельных предметов, композицию. Но для того, чтобы так действовать, ребенку нужны соответствующие изобразительные материалы. </w:t>
            </w:r>
          </w:p>
          <w:p w:rsidR="005326EA" w:rsidRPr="003A51AC" w:rsidRDefault="005326EA" w:rsidP="005326EA">
            <w:pPr>
              <w:pStyle w:val="Default"/>
              <w:rPr>
                <w:color w:val="auto"/>
              </w:rPr>
            </w:pPr>
            <w:r w:rsidRPr="003A51AC">
              <w:rPr>
                <w:color w:val="auto"/>
              </w:rPr>
              <w:t xml:space="preserve">Специалисты обращают внимание взрослых на необходимость давать детям для их художественной деятельности материал хорошего качества, широко использовать цветную бумагу. </w:t>
            </w:r>
          </w:p>
          <w:p w:rsidR="005326EA" w:rsidRPr="003A51AC" w:rsidRDefault="005326EA" w:rsidP="005326EA">
            <w:pPr>
              <w:pStyle w:val="Default"/>
              <w:rPr>
                <w:color w:val="auto"/>
              </w:rPr>
            </w:pPr>
            <w:r w:rsidRPr="003A51AC">
              <w:rPr>
                <w:color w:val="auto"/>
              </w:rPr>
              <w:t xml:space="preserve">Именно поэтому в предлагаемый перечень включены в большом количестве и разнообразии изобразительные материалы. </w:t>
            </w:r>
          </w:p>
          <w:p w:rsidR="005326EA" w:rsidRPr="003A51AC" w:rsidRDefault="005326EA" w:rsidP="005326EA">
            <w:pPr>
              <w:spacing w:line="240" w:lineRule="auto"/>
              <w:rPr>
                <w:sz w:val="24"/>
                <w:szCs w:val="24"/>
              </w:rPr>
            </w:pPr>
            <w:r w:rsidRPr="003A51AC">
              <w:rPr>
                <w:sz w:val="24"/>
                <w:szCs w:val="24"/>
              </w:rPr>
              <w:t>В старшем дошкольном возрасте дети ищут выразительные средства не только в своей собственной деятельности.</w:t>
            </w:r>
          </w:p>
          <w:p w:rsidR="005326EA" w:rsidRPr="003A51AC" w:rsidRDefault="005326EA" w:rsidP="005326EA">
            <w:pPr>
              <w:pStyle w:val="Default"/>
              <w:rPr>
                <w:color w:val="auto"/>
              </w:rPr>
            </w:pPr>
            <w:r w:rsidRPr="003A51AC">
              <w:rPr>
                <w:color w:val="auto"/>
              </w:rPr>
              <w:t xml:space="preserve">В процессе восприятия произведений изобразительного искусства они овладевают выразительными средствами различных художественных направлений. </w:t>
            </w: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tc>
        <w:tc>
          <w:tcPr>
            <w:tcW w:w="3474" w:type="dxa"/>
          </w:tcPr>
          <w:p w:rsidR="005326EA" w:rsidRPr="003A51AC" w:rsidRDefault="005326EA" w:rsidP="005326EA">
            <w:pPr>
              <w:pStyle w:val="Default"/>
              <w:rPr>
                <w:color w:val="auto"/>
              </w:rPr>
            </w:pPr>
            <w:r w:rsidRPr="003A51AC">
              <w:rPr>
                <w:b/>
                <w:bCs/>
                <w:color w:val="auto"/>
              </w:rPr>
              <w:lastRenderedPageBreak/>
              <w:t xml:space="preserve">Размещение материала </w:t>
            </w:r>
          </w:p>
          <w:p w:rsidR="005326EA" w:rsidRPr="003A51AC" w:rsidRDefault="005326EA" w:rsidP="005326EA">
            <w:pPr>
              <w:pStyle w:val="Default"/>
              <w:rPr>
                <w:color w:val="auto"/>
              </w:rPr>
            </w:pPr>
            <w:r w:rsidRPr="003A51AC">
              <w:rPr>
                <w:color w:val="auto"/>
              </w:rPr>
              <w:t xml:space="preserve">Педагогическая работа с детьми старшего дошкольного возраста организуется по 2-м основным направлениям: </w:t>
            </w:r>
          </w:p>
          <w:p w:rsidR="005326EA" w:rsidRPr="003A51AC" w:rsidRDefault="005326EA" w:rsidP="005326EA">
            <w:pPr>
              <w:pStyle w:val="Default"/>
              <w:rPr>
                <w:color w:val="auto"/>
              </w:rPr>
            </w:pPr>
            <w:r w:rsidRPr="003A51AC">
              <w:rPr>
                <w:color w:val="auto"/>
              </w:rPr>
              <w:t xml:space="preserve">–создание условий в группе для самостоятельной работы; </w:t>
            </w:r>
          </w:p>
          <w:p w:rsidR="005326EA" w:rsidRPr="003A51AC" w:rsidRDefault="005326EA" w:rsidP="005326EA">
            <w:pPr>
              <w:pStyle w:val="Default"/>
              <w:rPr>
                <w:color w:val="auto"/>
              </w:rPr>
            </w:pPr>
            <w:r w:rsidRPr="003A51AC">
              <w:rPr>
                <w:color w:val="auto"/>
              </w:rPr>
              <w:t xml:space="preserve">–факультативная, кружковая работа с детьми. </w:t>
            </w:r>
          </w:p>
          <w:p w:rsidR="005326EA" w:rsidRPr="003A51AC" w:rsidRDefault="005326EA" w:rsidP="005326EA">
            <w:pPr>
              <w:pStyle w:val="Default"/>
              <w:rPr>
                <w:color w:val="auto"/>
              </w:rPr>
            </w:pPr>
            <w:r w:rsidRPr="003A51AC">
              <w:rPr>
                <w:color w:val="auto"/>
              </w:rPr>
              <w:t xml:space="preserve">Создание условий для </w:t>
            </w:r>
            <w:r w:rsidRPr="003A51AC">
              <w:rPr>
                <w:color w:val="auto"/>
              </w:rPr>
              <w:lastRenderedPageBreak/>
              <w:t xml:space="preserve">самостоятельной работы включает: наличие различных материалов, удобное их расположение, работы с бумагой, место, оборудованное для шитья, стол-верстак для работы с деревом), подготовка необходимых инструментов, соответствующих размеру детской руки. Это, прежде всего, относится к молоткам, стамескам, ножам, ножницам и т.п. Они должны быть настоящими, со всеми рабочими качествами, чтобы ими можно было что-то действительно делать, а не имитировать труд. Плохой инструмент, не дает возможности ребенку получить результат и приносит только разочарование и раздражение. Все острые предметы (иглы, ножницы, ножи, крючки) должны убираться в закрывающиеся ящики. Во время работы детей с ними необходимо особое внимание педагога, обеспечение определенной техники безопасности. Так, если сформировать у детей правильный навык шитья –иголка идет вверх и от себя –можно предоставить детям больше самостоятельности при работе с иглой. Дети данного возраста предпочитают чаще работать индивидуально, поэтому мест для занятий должно быть предусмотрено в 1,5 раза больше, чем количества детей в группе. Рабочие места для детей, занятых практической, продуктивной деятельностью должны быть хорошо освещены (находиться около окна или обеспечены дополнительными местным освещением). Для развития творчества детей в самостоятельной работе необходимо позаботится о </w:t>
            </w:r>
            <w:r w:rsidRPr="003A51AC">
              <w:rPr>
                <w:color w:val="auto"/>
              </w:rPr>
              <w:lastRenderedPageBreak/>
              <w:t xml:space="preserve">подборе различных образов: картинок, рисунков с изображением поделок, игрушек, вариантов оформления изделий, выкроек кукольной одежды, готовых изделий, сшитых или связанных взрослым, схем с изображением последовательности работы для изготовления разных поделок и т.п. Это дает детям возможность почерпнуть новые идеи для своей продуктивной деятельности, а также продолжить овладение умением работать по образцу, без которого невозможна трудовая деятельность. На верхней полке шкафа выделяется место для периодически меняющихся выставок (народное искусство, детские поделки, работы школьников, родителей, воспитателей и др.). </w:t>
            </w:r>
          </w:p>
          <w:p w:rsidR="005326EA" w:rsidRPr="003A51AC" w:rsidRDefault="005326EA" w:rsidP="005326EA">
            <w:pPr>
              <w:pStyle w:val="Default"/>
              <w:rPr>
                <w:color w:val="auto"/>
              </w:rPr>
            </w:pPr>
            <w:r w:rsidRPr="003A51AC">
              <w:rPr>
                <w:color w:val="auto"/>
              </w:rPr>
              <w:t xml:space="preserve">На следующей помещаются материалы и оборудование для работы с бумагой и картоном (различные виды бумаги и картона, выкройки, краски, кисти, клей крахмальный, казеиновый, ПВА, карандаши, салфетки, ножницы и др.). Затем –все для работы с использованным материалом (различные коробки из-под пищевых продуктов, парфюмерии, шпагат, проволока в полихлорвиниловой оболочке, поролон, пенопласт и др.). Далее на полке располагается все необходимое для шитья (только в подготовительных к школе группах): одна-две швейные детские машинки; коробка с набором ниток, пуговиц, тесьмы, резинки; коробка с кусками различных видов тканей; альбом с образцами тканей; выкройки; шаблоны и др. </w:t>
            </w:r>
          </w:p>
          <w:p w:rsidR="005326EA" w:rsidRPr="003A51AC" w:rsidRDefault="005326EA" w:rsidP="005326EA">
            <w:pPr>
              <w:autoSpaceDE w:val="0"/>
              <w:autoSpaceDN w:val="0"/>
              <w:adjustRightInd w:val="0"/>
              <w:spacing w:line="240" w:lineRule="auto"/>
              <w:jc w:val="left"/>
              <w:rPr>
                <w:rFonts w:eastAsiaTheme="minorHAnsi"/>
                <w:b/>
                <w:bCs/>
                <w:sz w:val="24"/>
                <w:szCs w:val="24"/>
                <w:lang w:eastAsia="en-US"/>
              </w:rPr>
            </w:pPr>
            <w:r w:rsidRPr="003A51AC">
              <w:rPr>
                <w:sz w:val="24"/>
                <w:szCs w:val="24"/>
              </w:rPr>
              <w:t xml:space="preserve">Для работы с деревом в группе </w:t>
            </w:r>
            <w:r w:rsidRPr="003A51AC">
              <w:rPr>
                <w:sz w:val="24"/>
                <w:szCs w:val="24"/>
              </w:rPr>
              <w:lastRenderedPageBreak/>
              <w:t>может быть оборудован уголок труда или выделено специальное помещение. Для конструирования в старших группах специального места не выделяют, а используют те же столы, за которыми дети занимаются, или любые свободные Мелкий строительный материал хранят в коробках. Крупный –убирают в закрытые шкафы и стеллажи. Пластины, как для настольного, так и для напольного строительного материала находятся здесь же. Мелкий материал складывают в коробки</w:t>
            </w:r>
          </w:p>
        </w:tc>
      </w:tr>
      <w:tr w:rsidR="005326EA" w:rsidRPr="003A51AC" w:rsidTr="002D3C12">
        <w:tc>
          <w:tcPr>
            <w:tcW w:w="6946" w:type="dxa"/>
            <w:gridSpan w:val="2"/>
          </w:tcPr>
          <w:p w:rsidR="005326EA" w:rsidRPr="003A51AC" w:rsidRDefault="005326EA" w:rsidP="005326EA">
            <w:pPr>
              <w:spacing w:line="240" w:lineRule="auto"/>
              <w:rPr>
                <w:b/>
                <w:bCs/>
                <w:sz w:val="24"/>
                <w:szCs w:val="24"/>
              </w:rPr>
            </w:pPr>
            <w:r w:rsidRPr="003A51AC">
              <w:rPr>
                <w:b/>
                <w:bCs/>
                <w:sz w:val="24"/>
                <w:szCs w:val="24"/>
              </w:rPr>
              <w:lastRenderedPageBreak/>
              <w:t>Предметная среда для познавательно-исследовательской деятельности</w:t>
            </w: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tc>
        <w:tc>
          <w:tcPr>
            <w:tcW w:w="3474" w:type="dxa"/>
          </w:tcPr>
          <w:p w:rsidR="005326EA" w:rsidRPr="003A51AC" w:rsidRDefault="005326EA" w:rsidP="005326EA">
            <w:pPr>
              <w:pStyle w:val="Default"/>
              <w:rPr>
                <w:b/>
                <w:bCs/>
                <w:color w:val="auto"/>
              </w:rPr>
            </w:pPr>
          </w:p>
        </w:tc>
      </w:tr>
      <w:tr w:rsidR="005326EA" w:rsidRPr="003A51AC" w:rsidTr="002D3C12">
        <w:tc>
          <w:tcPr>
            <w:tcW w:w="6946" w:type="dxa"/>
            <w:gridSpan w:val="2"/>
          </w:tcPr>
          <w:p w:rsidR="002D3C12" w:rsidRPr="003A51AC" w:rsidRDefault="002D3C12" w:rsidP="002D3C12">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t xml:space="preserve">Вторая младшая группа </w:t>
            </w:r>
          </w:p>
          <w:p w:rsidR="002D3C12" w:rsidRPr="003A51AC" w:rsidRDefault="002D3C12" w:rsidP="002D3C12">
            <w:pPr>
              <w:pStyle w:val="Default"/>
              <w:rPr>
                <w:color w:val="auto"/>
              </w:rPr>
            </w:pPr>
            <w:r w:rsidRPr="003A51AC">
              <w:rPr>
                <w:color w:val="auto"/>
              </w:rPr>
              <w:t>В возрасте 3 лет исследовательские действия ребенка встроены в предметно-манипулятивную деятельность. Ребенок находится во власти внешней ситуации, его действия зависят от окружающих вещей. Поэтому материалы для познавательно-исследовательской деятельности, в основном, должны быть представлены объектами для исследования в реальном действии, яркими и привлекательными, которые вызывают интерес ребенка. Эти объекты со специально выделенными, как бы подчеркнутыми физическими свойствами (цвет, форма, величина) заключают всебе возможности освоения внешних свойств вещей (в процессе простой группировки с ориентацией на одно из свойств, парного соотнесения и т.п.), а также возможности освоения действий с простыми орудиями, опосредствующими человеческую деятельность. Действия с такими объектами необходимы для сенсорного развития и развития наглядно-действенного мышления, координации руки и глаза, развития моторики. К таким объектам относятся наборы объемных геометрических тел, различающихся по цвету (основные цвета) и величине (контрастные размеры), доски-вкладыши с основными формами (круг, квадрат, треугольник), крупные цветные мозаики, пирамидки, стержни для нанизывания колец, шнуровки, молоточки для вбивания втулок и т.п. В число объектов для исследования полезно также включить несколько игрушек-забав с простой однозначной зависимостью эффекта (светового, звукового, двигательного) от производимого действия. Большое поле для исследования в действии открывает оборудование для игры с песком и водой, которым, по возможности, следует оснастить групповое помещение. Для детей данного возраста необходимы также простые материалы, относящиеся к типу образно-</w:t>
            </w:r>
            <w:r w:rsidRPr="003A51AC">
              <w:rPr>
                <w:color w:val="auto"/>
              </w:rPr>
              <w:lastRenderedPageBreak/>
              <w:t xml:space="preserve">символических, позволяющие расширять круг представлений ребенка, развивать речь, продвигающие ребенка на уровень образной репрезентации мира. Это наборы картинок с изображениями простых геометрических форм, бытовых предметов, животных, растений и плодов, разрезные (складные) кубики и картинки (из 2 -4 элементов), парные картинки для сравнения, простые сюжетные картинки, серии картинок (истории в картинках) с последовательностью из 2-3 событий или бытовых действий и т.п. Этот материал стимулирует исследование и упорядочение в виде простых группировок (по сенсорным свойствам и по смыслу изображенных предметов), установление простых отношениймежду элементами (целое –части) и временных отношений (сначала –потом). Для расширения круга представлений и простой группировки могут использоваться и разнообразные образные игрушки –объемные и плоскостные фигурки животных, наборы муляжей фруктов и овощей и т.п. (см. в разделе «Материалы для игровой деятельности»). Размещение материала для познавательно-исследовательской деятельности должно быть мозаичным, в нескольких спокойных местах группового помещения, чтобы дети не мешали друг другу. Часть объектов для исследования в действии может быть стационарно расположена на специальном дидактическом столе (или паре обычных столиков, приспособленных для этой цели). Остальные объекты для исследования и образно-символический материал воспитатель располагает в поле зрения детей непосредственно перед началом их свободной деятельности. Целесообразно разделить весь материал на несколько функционально равнозначных комплектов и периодически в течение года менять их, чтобы вызывать волны интереса детей кновым или немного «подзабытым» материалам. Дети 3-4 лет могут открывать новые возможности действия с ними, их группировки, упорядочения, соотнесения элементов и целого. </w:t>
            </w:r>
          </w:p>
          <w:p w:rsidR="002D3C12" w:rsidRPr="003A51AC" w:rsidRDefault="002D3C12" w:rsidP="002D3C12">
            <w:pPr>
              <w:pStyle w:val="Default"/>
              <w:rPr>
                <w:b/>
                <w:bCs/>
                <w:color w:val="auto"/>
              </w:rPr>
            </w:pPr>
            <w:r w:rsidRPr="003A51AC">
              <w:rPr>
                <w:color w:val="auto"/>
              </w:rPr>
              <w:t xml:space="preserve">Объекты для исследования в действии содержат в себе возможности более тонкой дифференцировки внешних свойств (цвета, формы, величины), позволяя ребенку осваивать общепринятые представления о свойствах вещей и их отношениях (сенсорные эталоны). Это наборы для группировки и сериации с более широким диапазоном геометрических форм (до пяти форм), цветов (до 6 -8), более сложными отношениями величин (сериационные ряды из 3 -5 элементов). Усложняются и объекты для ориентировки в соотношении частей и целого (доски-вкладыши с составными формами –из 2-3 частей, простые объекты-головоломки –сборно-разборные игрушки из нескольких элементов и т.п.). При этом элементы, из которых составляется целое, должны быть очевидны, открыты для восприятия ребенка. Усложняется по содержанию и образно-символический материал, расширяется его диапазон как по тематике, так и по охвату репрезентированных в каждой теме предметов и явлений. Этот тип материала представлен большим разнообразием наборов картинок для группировки (с геометрическими формами разного цвета, величины и с изображениями различных реальных предметов окружения, до 4 -6 каждой группы), сюжетными картинками, сериями </w:t>
            </w:r>
            <w:r w:rsidRPr="003A51AC">
              <w:rPr>
                <w:color w:val="auto"/>
              </w:rPr>
              <w:lastRenderedPageBreak/>
              <w:t>картинок для выстраивания последовательностей событий (до 3-4), простыми парными картинками и парными картинками типа «лото», разрезными картинками (из 4 -6 элементов) и т.п. Полезны также наборы карточек, дающих возможность группировки по 2-3 признакам-основаниям последовательно (например, по назначению предметов, затем те же карточки –по цвету и т. д.). Образно-символический материал расширяет круг представлений ребенка, стимулирует развитие речи, способствует поиску и установлению признаков сходства и различия, пространственных отношений (целое-части) и временных отношений. Размещение материала для познавательно-исследовательской деятельности должно быть мозаичным, в нескольких спокойных местах группового помещения, чтобы дети не мешали друг другу. Часть объектов для исследования в действии может быть стационарно расположена на специальном дидактическом столе (или паре обычных столиков, приспособленных для этой цели). Остальные объекты для исследования и образно-символический материал воспитатель располагает в поле зрения детей непосредственно перед началом их свободной деятельности. Целесообразно разделить весь материал на несколько функционально равнозначных комплектов и периодически в течение года менять их, чтобы вызывать волны интереса детей к новым или немного «подзабытым» материалам.</w:t>
            </w:r>
            <w:r w:rsidRPr="003A51AC">
              <w:rPr>
                <w:b/>
                <w:bCs/>
                <w:color w:val="auto"/>
              </w:rPr>
              <w:t xml:space="preserve"> </w:t>
            </w: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tc>
        <w:tc>
          <w:tcPr>
            <w:tcW w:w="3474" w:type="dxa"/>
          </w:tcPr>
          <w:p w:rsidR="002D3C12" w:rsidRPr="003A51AC" w:rsidRDefault="002D3C12" w:rsidP="002D3C12">
            <w:pPr>
              <w:pStyle w:val="Default"/>
              <w:rPr>
                <w:color w:val="auto"/>
              </w:rPr>
            </w:pPr>
            <w:r w:rsidRPr="003A51AC">
              <w:rPr>
                <w:b/>
                <w:bCs/>
                <w:color w:val="auto"/>
              </w:rPr>
              <w:lastRenderedPageBreak/>
              <w:t xml:space="preserve">Средняя группа </w:t>
            </w:r>
          </w:p>
          <w:p w:rsidR="002D3C12" w:rsidRPr="003A51AC" w:rsidRDefault="002D3C12" w:rsidP="002D3C12">
            <w:pPr>
              <w:pStyle w:val="Default"/>
              <w:rPr>
                <w:color w:val="auto"/>
              </w:rPr>
            </w:pPr>
            <w:r w:rsidRPr="003A51AC">
              <w:rPr>
                <w:color w:val="auto"/>
              </w:rPr>
              <w:t xml:space="preserve">В возрасте 4-5 лет деятельности ребенка дифференцируются, действия начинают определяться словесно выраженным замыслом, речь все больше выступает в своей планирующей функции; ребенок постепенно освобождается от ситуативной связанности. Исследовательские действия присутствуют во всех видах его деятельности (игровой, продуктивной) как начальная ориентировка в любом новом материале. Вместе с тем, начинает вычленяться и познавательно-исследовательская деятельность как таковая, со специфическим мотивом –понять, узнать, попробовать достичь определенного эффекта при воздействии на объект. </w:t>
            </w:r>
          </w:p>
          <w:p w:rsidR="002D3C12" w:rsidRPr="003A51AC" w:rsidRDefault="002D3C12" w:rsidP="002D3C12">
            <w:pPr>
              <w:pStyle w:val="Default"/>
              <w:rPr>
                <w:color w:val="auto"/>
              </w:rPr>
            </w:pPr>
            <w:r w:rsidRPr="003A51AC">
              <w:rPr>
                <w:color w:val="auto"/>
              </w:rPr>
              <w:t xml:space="preserve">Интерес детей к материалам с «изолированными» сенсорными свойствами в значительной мере угасает. </w:t>
            </w:r>
            <w:r w:rsidRPr="003A51AC">
              <w:rPr>
                <w:color w:val="auto"/>
              </w:rPr>
              <w:lastRenderedPageBreak/>
              <w:t xml:space="preserve">Исследование тонких сенсорных дифференцировок, анализ соотношения целого и частей (ан литическое восприятие), освоение новых орудийных действий в известной степени включаются как ориентировочная часть в уже сложившиеся продуктивную (изобразительную и конструктивную), игровую, бытовую деятельности ребенка, более осмысленные и привлекательные для него, нежели простые упражнения с сенсорными (дидактическими) материалами. Поэтому для формирования и поддержки познавательно-исследовательской деятельности детей данного возраста, в отличие от младших групп, необходим несколько иной материал. Среди объектов для исследования в действии все большее место должны занимать объекты с сочетанием свойств-параметров или элементов целого, стимулирующие развитие аналитического восприятия (например, объекты для группировки и сериации по двум признакам одновременно, объекты для группировки с последовательным перебором двух-трех признаков, доски-вкладыши с составными формами, геометрические мозаики сграфическими образцами и т.п.). Усиливается значение объектов-»головоломок» в широком понимании этого слова, несущих в себе познавательно-исследовательскую задачу (как это устроено, что надо сделать, чтобы достичь какого-то эффекта, как разобрать и снова собрать эту вещь), стимулирующих </w:t>
            </w:r>
            <w:r w:rsidRPr="003A51AC">
              <w:rPr>
                <w:color w:val="auto"/>
              </w:rPr>
              <w:lastRenderedPageBreak/>
              <w:t xml:space="preserve">предварительное рассуждение, анализ целого и его элементов, действия по преобразованию объекта с поиском причинно-следственных отношений и комбинаторных связей. Объекты-«головоломки» могут представлять собой совершенно искусственные объекты (сборные кубы, шары, проблемные ящики и т.п.), но отчасти они создают общее поле материалов с игровой и продуктивной деятельностью, пересекаясь с ними (игрушки-трансформеры, сборно-разборные игрушки, конструктивные модули и пр.). </w:t>
            </w:r>
          </w:p>
          <w:p w:rsidR="002D3C12" w:rsidRPr="003A51AC" w:rsidRDefault="002D3C12" w:rsidP="002D3C12">
            <w:pPr>
              <w:spacing w:line="240" w:lineRule="auto"/>
              <w:rPr>
                <w:sz w:val="24"/>
                <w:szCs w:val="24"/>
              </w:rPr>
            </w:pPr>
            <w:r w:rsidRPr="003A51AC">
              <w:rPr>
                <w:sz w:val="24"/>
                <w:szCs w:val="24"/>
              </w:rPr>
              <w:t>Образно-символический материал расширяется по тематике и усложняется по содержанию репрезентированных в нем предметов и явлений окружающего мира, а также усложняется в направлении более сложных «комплексных» оснований классификации предметов и явлений. Это разнообразные наборы картинок для классификации, парного сравнения, включения недостающего элемента в класс, сюжетные картинки, серии сюжетных картинок для выстраивания событийных последовательностей (до 4 -6) и т.п. При этом карточки могут быть обычными (допускающими многовариантные решения) или с замковым соединением типа паззлов, обеспечивающим проверку правильности решения. Для развития аналитического восприятия полезны разрезные картинки и кубики (из 6 -8 элементов).</w:t>
            </w:r>
          </w:p>
          <w:p w:rsidR="002D3C12" w:rsidRPr="003A51AC" w:rsidRDefault="002D3C12" w:rsidP="002D3C12">
            <w:pPr>
              <w:pStyle w:val="Default"/>
              <w:rPr>
                <w:b/>
                <w:bCs/>
                <w:color w:val="auto"/>
              </w:rPr>
            </w:pPr>
            <w:r w:rsidRPr="003A51AC">
              <w:rPr>
                <w:color w:val="auto"/>
              </w:rPr>
              <w:t xml:space="preserve">Для введения в жизнь детей наглядно-графических моделей как важного культурного средства познавательной деятельности полезны материалы типа </w:t>
            </w:r>
            <w:r w:rsidRPr="003A51AC">
              <w:rPr>
                <w:color w:val="auto"/>
              </w:rPr>
              <w:lastRenderedPageBreak/>
              <w:t xml:space="preserve">«лото» с сопоставлением реалистических и схематических изображений разнообразных предметов, а также разного рода «графические головоломки» (разнообразныеграфические лабиринты, схемы маршрутов персонажей и т.п.). Такие материалы могут существовать в виде отдельных бланков, буклетов, а также в виде настольно-печатных «развивающих» игр (для индивидуального и группового использования). Естественным образом наглядно-графические модели в виде условного плана-маршрута входят в жизнь детей через игру с правилами «гусек», которая осваивается на пятом году жизни. В этом материал для познавательно-исследовательской деятельности пересекается с игровым материалом. В средней группе должен появиться нормативно-знаковый материал в виде кубиков с буквами и цифрами, наборов картинок с изображениями букв и предметов, цифр и предметов и т.п. Этот материал, свободно исследуемый детьми, вводит их, пока еще внешне, на уровне графических образцов, в нормативно-знаковый мир. Размещение материала должно быть принципиально иным, нежели в младших группах. Для объектов исследования в действии должен быть выделен рабочий стол, вокруг которого могут стоять или сидеть несколько детей (в этом возрасте очень важно обеспечить возможность работы в общем пространстве со сверстниками); рядом следует расположить полку (низкий стеллаж) с соответствующим материалом. </w:t>
            </w:r>
            <w:r w:rsidRPr="003A51AC">
              <w:rPr>
                <w:color w:val="auto"/>
              </w:rPr>
              <w:lastRenderedPageBreak/>
              <w:t>Образно-символический и знаковый материалы компактно располагаются в коробках с условными метками-ярлычками на доступных детям полках шкафа, стеллажей. Этот материал дети могут свободно брать и располагаться с ним в удобных, спокойных местах группового помещения (индивидуально или со сверстниками).</w:t>
            </w:r>
            <w:r w:rsidRPr="003A51AC">
              <w:rPr>
                <w:b/>
                <w:bCs/>
                <w:color w:val="auto"/>
              </w:rPr>
              <w:t xml:space="preserve"> </w:t>
            </w:r>
          </w:p>
          <w:p w:rsidR="005326EA" w:rsidRPr="003A51AC" w:rsidRDefault="005326EA" w:rsidP="005326EA">
            <w:pPr>
              <w:pStyle w:val="Default"/>
              <w:rPr>
                <w:b/>
                <w:bCs/>
                <w:color w:val="auto"/>
              </w:rPr>
            </w:pPr>
          </w:p>
        </w:tc>
      </w:tr>
      <w:tr w:rsidR="002D3C12" w:rsidRPr="003A51AC" w:rsidTr="002D3C12">
        <w:tc>
          <w:tcPr>
            <w:tcW w:w="10420" w:type="dxa"/>
            <w:gridSpan w:val="3"/>
          </w:tcPr>
          <w:p w:rsidR="002D3C12" w:rsidRPr="003A51AC" w:rsidRDefault="002D3C12" w:rsidP="002D3C12">
            <w:pPr>
              <w:pStyle w:val="Default"/>
              <w:rPr>
                <w:color w:val="auto"/>
              </w:rPr>
            </w:pPr>
            <w:r w:rsidRPr="003A51AC">
              <w:rPr>
                <w:b/>
                <w:bCs/>
                <w:color w:val="auto"/>
              </w:rPr>
              <w:lastRenderedPageBreak/>
              <w:t xml:space="preserve">Старшая и подготовительная группы </w:t>
            </w:r>
          </w:p>
          <w:p w:rsidR="002D3C12" w:rsidRPr="003A51AC" w:rsidRDefault="002D3C12" w:rsidP="002D3C12">
            <w:pPr>
              <w:spacing w:line="240" w:lineRule="auto"/>
              <w:rPr>
                <w:sz w:val="24"/>
                <w:szCs w:val="24"/>
              </w:rPr>
            </w:pPr>
            <w:r w:rsidRPr="003A51AC">
              <w:rPr>
                <w:rFonts w:eastAsiaTheme="minorHAnsi"/>
                <w:sz w:val="24"/>
                <w:szCs w:val="24"/>
                <w:lang w:eastAsia="en-US"/>
              </w:rPr>
              <w:t>В старшем дошкольном возрасте (5 -7 лет) действия ребенка во все большей мере определяются внутренними целями, замыслами. К концу дошкольного возраста разные виды</w:t>
            </w:r>
            <w:r w:rsidRPr="003A51AC">
              <w:rPr>
                <w:sz w:val="24"/>
                <w:szCs w:val="24"/>
              </w:rPr>
              <w:t xml:space="preserve">деятельности отчетливо дифференцируются, одновременно возникают внутренние схемы упорядочения опыта (родовидовые, причинно-следственные, пространственно-временные). Ребенок переходит от внешнего обследования предметов к познанию внутренних связей вещей и явлений, преобразованию предметов с предвосхищением результата, с преднамеренным вызовом определенных эффектов в зависимости от условий действия. Успешность этого движения зависит от разнообразия форм активности ребенка, многообразия материалов, обеспечивающих разные виды его деятельности, в том числе, познавательно-исследовательскую. Как и в предыдущих возрастах, для познавательно-исследовательской деятельности детям необходимы материалы разных типов. При этом объекты для исследования в действии должны включать в себя широкий спектр природных объектов (коллекции минералов, ракушек, плодов растений и т.п.), культурных объектов (простые приборы и механизмы) и искусственных «сложных» объектов, специально разработанных для детского экспериментирования (типа сложных «проблемных» ящиков, различного рода объектов-головоломок со скрытыми от глаза взаимосвязями элементов). Большое место в ряду материалов данного типа должны занимать модели-копии, позволяющие исследовать «механику» действия сложных реальных объектов (действующие модели парусника, подъемного крана-лебедки, ветряной мельницы-вертушки, шлюзов и т.п.), наборы для моделирования тех или иных природных явлений (магнит, преломляющие призмы, светофильтры и т.п.), позволяющие устанавливать причинно-следственные связи, варьировать условия достижения того или иного эффекта. Образно-символический материал должен отражать многообразие природного и рукотворного мира, задаватьнеобходимость сравнения, поиска родовидовых (иерархических) классификационных связей, пространственно-временных отношений, наглядного моделирования этих связей и отношений. Образно-символический материал предоставляет возможность исследования и выделения существенных признаков предметов и явлений окружающего мира, поиска их места в системе связанных с ними предметов и явлений. Это разного рода картинки для иерархической классификации предметов (установления родовидовых связей), серии картинок по исторической тематике для выстраивания временных рядов (раньше –сейчас) и т.п., позволяющие исследовать и упорядочивать (категоризировать) сложные явления природного и социального мира. Все эти взаимосвязи ребенок легче постигает, если средством их исследования выступают наглядно-графические модели устройства сложных предметов, связей между явлениями природного и социального мира (значение наглядно-графического моделирования для познавательного развития ребенка продемонстрировано в многочисленных исследованиях Л.А.Венгера и др. Поэтому образно-символический материал для данного возраста дополняется, по возможности, условными схематическими изображениями как самих предметов и явлений, так и возможных способов их упорядочения (классификационные таблицы, парные картинки с реалистическими и условными изображениями предметов и явлений, схемы последовательных преобразований, схемы-планы пространственного расположения элементов целого и т.п.). Наглядно-графические </w:t>
            </w:r>
            <w:r w:rsidRPr="003A51AC">
              <w:rPr>
                <w:sz w:val="24"/>
                <w:szCs w:val="24"/>
              </w:rPr>
              <w:lastRenderedPageBreak/>
              <w:t>модели представляют собой своеобразный мост, перекидывающийся между образно-символическим материалом и объектами для исследования в действии. Последние могут оснащаться графическими образцами, представляющими искомый объект или преобразования с ним в виде поэлементной схемы, расчлененных на элементы или нерасчлененных контурных образцов (для сложных мозаик, геометрических головоломок и т.п.). Частично материалы для преобразований по схеме пересекаются с материалами для конструктивной деятельности. Необходимы детям и инструменты, позволяющие создавать различные «модельные» схематические изображения (циркули, линейки, наборы разнообразных лекал). В арсенале образно-символического материала должны также появиться наглядно-графические модели пространства, являющиеся общекультурной принадлежностью (глобус, географические карты, иллюстрированные планы местности, города и т.п.), общепринятые системы условных графических обозначений (наборы карточек с изображением дорожных знаков, наборы карточек с обозначением погодных явлений и т.п.). Необходимой составляющей образно-символического материала являются также иллюстрированные издания познавательногохарактера (книги и альбомы), которые расширяют образный мир ребенка и содержат элементы наглядно графического моделирования (например, детские географические атласы, книги о мире растений и животных с иерархическими родовидовыми классификационными схемами, книги об истории рукотворных предметов, последовательно изменяющихся от простого к сложному и т.п.). Эти материалы могут быть дополнены коллекциями марок, монет, расширяющими кругозор, содержащими большие возможности для классификационного исследования. Нормативно-знаковый материал в жизни детей 5 -7 лет должен занимать существенное место, обеспечивая постепенное вхождение в знаковые системы языка и математики. Это всевозможные азбуки (магнитные, разрезные), и приспособления для работы с ними, цифровые кассы, карточки с изображением количества предметов и цифр и т.п. материалы, которые дети осваивают в своей свободной деятельности и в непринужденном взаимодействии со взрослым (мы не рассматриваем здесь материал для специальных обучающих занятий –это особый вопрос, связанный с конкретными образовательными программами). Размещение материала в группах старшего дошкольного возраста примерно такое же, как в средних группах. Объекты для исследования в действии располагаются в специально выделенном уголке экспериментирования (с рабочим столом на несколькочеловек и полками или стеллажом). Наборы образно-символического материала помещаются компактно в коробках на открытых полках шкафа, стеллажах. Здесь же находится и иллюстрированная познавательная литература. Нормативно-знаковый материал целесообразно расположить поблизости от магнитной или обычной доски, большого фланелеграфа. Необходимо широко использовать стены группового помещения для размещения больших карт, иллюстрированных таблиц и т.п.</w:t>
            </w:r>
          </w:p>
          <w:p w:rsidR="002D3C12" w:rsidRPr="003A51AC" w:rsidRDefault="002D3C12" w:rsidP="002D3C12">
            <w:pPr>
              <w:spacing w:line="240" w:lineRule="auto"/>
              <w:rPr>
                <w:sz w:val="24"/>
                <w:szCs w:val="24"/>
              </w:rPr>
            </w:pPr>
          </w:p>
          <w:p w:rsidR="002D3C12" w:rsidRPr="003A51AC" w:rsidRDefault="002D3C12" w:rsidP="002D3C12">
            <w:pPr>
              <w:pStyle w:val="Default"/>
              <w:rPr>
                <w:b/>
                <w:bCs/>
                <w:color w:val="auto"/>
              </w:rPr>
            </w:pPr>
          </w:p>
        </w:tc>
      </w:tr>
      <w:tr w:rsidR="002D3C12" w:rsidRPr="003A51AC" w:rsidTr="002D3C12">
        <w:tc>
          <w:tcPr>
            <w:tcW w:w="10420" w:type="dxa"/>
            <w:gridSpan w:val="3"/>
          </w:tcPr>
          <w:p w:rsidR="002D3C12" w:rsidRPr="003A51AC" w:rsidRDefault="002D3C12" w:rsidP="002D3C12">
            <w:pPr>
              <w:pStyle w:val="Default"/>
              <w:rPr>
                <w:b/>
                <w:bCs/>
                <w:color w:val="auto"/>
              </w:rPr>
            </w:pPr>
            <w:r w:rsidRPr="003A51AC">
              <w:rPr>
                <w:b/>
                <w:color w:val="auto"/>
              </w:rPr>
              <w:lastRenderedPageBreak/>
              <w:t>Предметная среда для организации двигательной активности детей</w:t>
            </w:r>
          </w:p>
        </w:tc>
      </w:tr>
      <w:tr w:rsidR="002D3C12" w:rsidRPr="003A51AC" w:rsidTr="002D3C12">
        <w:tc>
          <w:tcPr>
            <w:tcW w:w="3473" w:type="dxa"/>
          </w:tcPr>
          <w:p w:rsidR="002D3C12" w:rsidRPr="003A51AC" w:rsidRDefault="002D3C12" w:rsidP="002D3C12">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t xml:space="preserve">Вторая младшая группа </w:t>
            </w:r>
          </w:p>
          <w:p w:rsidR="002D3C12" w:rsidRPr="003A51AC" w:rsidRDefault="002D3C12" w:rsidP="002D3C12">
            <w:pPr>
              <w:pStyle w:val="Default"/>
              <w:rPr>
                <w:color w:val="auto"/>
              </w:rPr>
            </w:pPr>
            <w:r w:rsidRPr="003A51AC">
              <w:rPr>
                <w:color w:val="auto"/>
              </w:rPr>
              <w:t xml:space="preserve">Дети третьего года жизни очень активны, стараются действовать самостоятельно, совершая большое разнообразие движений с использованием разных пособий (ходьба по скамейке, лазанье и ползание под столом, стульями, прокатывание шарика, мяча, бросание мяча и различных предметов, ходьба по ограниченной опоре с сохранением равновесия и др.). Самостоятельная </w:t>
            </w:r>
            <w:r w:rsidRPr="003A51AC">
              <w:rPr>
                <w:color w:val="auto"/>
              </w:rPr>
              <w:lastRenderedPageBreak/>
              <w:t xml:space="preserve">двигательная активность детей 3 лет связана с обыгрыванием разных предметов и игрушек. Дети тянутся за игрушкой, наклоняются, влезают на куб, прилагают определенные усилия, чтобы достать тот или иной предмет или пособие. </w:t>
            </w:r>
          </w:p>
          <w:p w:rsidR="002D3C12" w:rsidRPr="003A51AC" w:rsidRDefault="002D3C12" w:rsidP="002D3C12">
            <w:pPr>
              <w:pStyle w:val="Default"/>
              <w:rPr>
                <w:color w:val="auto"/>
              </w:rPr>
            </w:pPr>
            <w:r w:rsidRPr="003A51AC">
              <w:rPr>
                <w:color w:val="auto"/>
              </w:rPr>
              <w:t xml:space="preserve">Существенное значение для развития моторики детей имеет возникновение сюжетной игры. Однако, наблюдения показывают, что часто в этих играх малыши двигаются недостаточно. Их игры носят малоподвижный характер, так, все действия с куклой, мишкой, зайчиком и др. выполняются, главным образом, в процессе сидения, стояния или в ходьбе. </w:t>
            </w:r>
          </w:p>
          <w:p w:rsidR="002D3C12" w:rsidRPr="003A51AC" w:rsidRDefault="002D3C12" w:rsidP="002D3C12">
            <w:pPr>
              <w:pStyle w:val="Default"/>
              <w:rPr>
                <w:color w:val="auto"/>
              </w:rPr>
            </w:pPr>
            <w:r w:rsidRPr="003A51AC">
              <w:rPr>
                <w:color w:val="auto"/>
              </w:rPr>
              <w:t xml:space="preserve">Движения ребенка 3-го года жизни еще недостаточно сформированы как произвольные, они часто хаотичны и непреднамеренны. В освоении движений и проявлении своей двигательной активности значительную роль у малышей играет способность действовать по подражанию знакомым образам, взрослому, имитируя животных, птиц, транспорт и т. д. Имитационные движения занимают у детей важное место в их самостоятельной деятельности. Можно наблюдать, как ребенок проявляет свою двигательную активность в играх с образными игрушками. Например, ребенок с зайчиком прыгает, убегает от волка, подлезает под дуги, прячется в туннеле и т. д. </w:t>
            </w:r>
          </w:p>
          <w:p w:rsidR="002D3C12" w:rsidRPr="003A51AC" w:rsidRDefault="002D3C12" w:rsidP="002D3C12">
            <w:pPr>
              <w:spacing w:line="240" w:lineRule="auto"/>
              <w:rPr>
                <w:sz w:val="24"/>
                <w:szCs w:val="24"/>
              </w:rPr>
            </w:pPr>
            <w:r w:rsidRPr="003A51AC">
              <w:rPr>
                <w:sz w:val="24"/>
                <w:szCs w:val="24"/>
              </w:rPr>
              <w:t xml:space="preserve">Малыши стараются подражать действиям взрослого, но при этом они не придерживаются точно заданной формы движения. Для них главное многократно самостоятельно повторять движения и </w:t>
            </w:r>
            <w:r w:rsidRPr="003A51AC">
              <w:rPr>
                <w:sz w:val="24"/>
                <w:szCs w:val="24"/>
              </w:rPr>
              <w:lastRenderedPageBreak/>
              <w:t>действия, при этом ощущая огромную радость.</w:t>
            </w:r>
          </w:p>
          <w:p w:rsidR="002D3C12" w:rsidRPr="003A51AC" w:rsidRDefault="002D3C12" w:rsidP="002D3C12">
            <w:pPr>
              <w:spacing w:line="240" w:lineRule="auto"/>
              <w:rPr>
                <w:sz w:val="24"/>
                <w:szCs w:val="24"/>
              </w:rPr>
            </w:pPr>
            <w:r w:rsidRPr="003A51AC">
              <w:rPr>
                <w:sz w:val="24"/>
                <w:szCs w:val="24"/>
              </w:rPr>
              <w:t>Значительно увеличивается двигательная активность детей 3 лет в процессе игр с использованием физкультурных пособий. Их действия с пособиями достаточно просты, они обычно обыгрывают их. Например, ребенок берет обруч, лежащий на полу, садится в него, представляя, что это домик, затем бежит к лисичке и садится вместе с ней. Потом берет зайку, мишку и пр. и опять кладет их в свой «домик» и т.д. Другой ребенок может использовать обруч в качестве руля автомобиля. Из веревки, скакалки дети могут также соорудить дом (выложить на полу круг), построить заборчик из гимнастических палок, при этом используя такие действия, как перешагивание, подлезание.</w:t>
            </w:r>
          </w:p>
          <w:p w:rsidR="002D3C12" w:rsidRPr="003A51AC" w:rsidRDefault="002D3C12" w:rsidP="002D3C12">
            <w:pPr>
              <w:pStyle w:val="Default"/>
              <w:rPr>
                <w:color w:val="auto"/>
              </w:rPr>
            </w:pPr>
            <w:r w:rsidRPr="003A51AC">
              <w:rPr>
                <w:color w:val="auto"/>
              </w:rPr>
              <w:t xml:space="preserve">Если проанализировать действия ребенка, то можно заметить, что они выполняются в различных комбинациях и пространственно-временных соотношениях (разное направление, скорость, темп и т.д.). Важно педагогу находить рациональное сочетание пособий и движений, не допускать их однообразия. В таких условиях у детей быстро появляется умение переносить уже хорошо знакомые движения в новую обстановку. В процессе руководства двигательной активностью детей следует обращать внимание на то, чем заняты дети, и, в случае необходимости, переключать их с одного вида деятельности на другой. Учитывая быструю утомляемость младших дошкольников от </w:t>
            </w:r>
            <w:r w:rsidRPr="003A51AC">
              <w:rPr>
                <w:color w:val="auto"/>
              </w:rPr>
              <w:lastRenderedPageBreak/>
              <w:t xml:space="preserve">однообразных движений и поз, их неумение регулировать свою двигательную активность, важно постоянно следить за сменой движений и чередованием их с отдыхом. Трехлетние дети любят выполнять поручения взрослых, поэтому чаще надо привлекать малышей к расстановке и уборке пособий. </w:t>
            </w:r>
          </w:p>
          <w:p w:rsidR="002D3C12" w:rsidRPr="003A51AC" w:rsidRDefault="002D3C12" w:rsidP="002D3C12">
            <w:pPr>
              <w:pStyle w:val="Default"/>
              <w:rPr>
                <w:color w:val="auto"/>
              </w:rPr>
            </w:pPr>
            <w:r w:rsidRPr="003A51AC">
              <w:rPr>
                <w:color w:val="auto"/>
              </w:rPr>
              <w:t xml:space="preserve">Двигательная активность детей 4-го года жизни характеризуется достаточно высоким уровнем самостоятельности действий с различными предметами и физкультурными пособиями (мячом, обручем, резиновыми кольцами и т.д.), так как они уже имеют необходимый двигательный опыт. Движения детей более разнообразны и координированы. У детей на четвертом году жизни формируются элементарные навыки совместной двигательной и игровой деятельности. В самостоятельной деятельности дети начинают все больше использовать разные упражнения в ходьбе, беге, прыжках, бросании и ловле мяча, ползании и лазании. Детям младшего дошкольного возраста свойственна подражательная деятельность. Это объясняется тем, что накопленный ребенком двигательный опыт позволяет ему управлять своими движениями, ориентируясь на образец. Во второй младшей группе сюжеты подвижных игр становятся более разнообразными. Однако основным их содержанием продолжает оставаться воспроизведение действий животных, птиц, движения транспортных средств различных видов, предметной деятельности людей. </w:t>
            </w:r>
          </w:p>
          <w:p w:rsidR="002D3C12" w:rsidRPr="003A51AC" w:rsidRDefault="002D3C12" w:rsidP="002D3C12">
            <w:pPr>
              <w:spacing w:line="240" w:lineRule="auto"/>
              <w:rPr>
                <w:sz w:val="24"/>
                <w:szCs w:val="24"/>
              </w:rPr>
            </w:pPr>
            <w:r w:rsidRPr="003A51AC">
              <w:rPr>
                <w:sz w:val="24"/>
                <w:szCs w:val="24"/>
              </w:rPr>
              <w:lastRenderedPageBreak/>
              <w:t>Проявляя самостоятельную двигательную активность, дети 4-го года жизни выполняют довольно сложные движения (взбираются на горку и сбегают с нее, подползают под разные предметы и т.д.) и сочетания разных движений (прокатывание мяча по «дорожке» и бег за ним, прыжки вверх, стараясь поймать комара и др.). В связи с увеличивающейся самостоятельностью дети умеют ориентироваться в пространстве, улучшается согласованность их действий в коллективе.</w:t>
            </w:r>
          </w:p>
          <w:p w:rsidR="002D3C12" w:rsidRPr="003A51AC" w:rsidRDefault="002D3C12" w:rsidP="002D3C12">
            <w:pPr>
              <w:pStyle w:val="Default"/>
              <w:rPr>
                <w:color w:val="auto"/>
              </w:rPr>
            </w:pPr>
            <w:r w:rsidRPr="003A51AC">
              <w:rPr>
                <w:color w:val="auto"/>
              </w:rPr>
              <w:t xml:space="preserve">движения транспортных средств различных видов, предметной деятельности людей. </w:t>
            </w:r>
          </w:p>
          <w:p w:rsidR="002D3C12" w:rsidRPr="003A51AC" w:rsidRDefault="002D3C12" w:rsidP="002D3C12">
            <w:pPr>
              <w:spacing w:line="240" w:lineRule="auto"/>
              <w:rPr>
                <w:sz w:val="24"/>
                <w:szCs w:val="24"/>
              </w:rPr>
            </w:pPr>
            <w:r w:rsidRPr="003A51AC">
              <w:rPr>
                <w:sz w:val="24"/>
                <w:szCs w:val="24"/>
              </w:rPr>
              <w:t>Проявляя самостоятельную двигательную активность, дети 4-го года жизни выполняют довольно сложные движения (взбираются на горку и сбегают с нее, подползают под разные предметы и т.д.) и сочетания разных движений (прокатывание мяча по «дорожке» и бег за ним, прыжки вверх, стараясь поймать комара и др.). В связи с увеличивающейся самостоятельностью дети умеют ориентироваться в пространстве, улучшается согласованность их действий в коллективе.</w:t>
            </w:r>
          </w:p>
          <w:p w:rsidR="002D3C12" w:rsidRPr="003A51AC" w:rsidRDefault="002D3C12" w:rsidP="002D3C12">
            <w:pPr>
              <w:pStyle w:val="Default"/>
              <w:rPr>
                <w:color w:val="auto"/>
              </w:rPr>
            </w:pPr>
            <w:r w:rsidRPr="003A51AC">
              <w:rPr>
                <w:color w:val="auto"/>
              </w:rPr>
              <w:t xml:space="preserve">К четырем годам дети уже способны самостоятельно объединяться небольшой группой для выполнения игровых упражнений, используя разные пособия и предметы. Однако, большинство детей затрудняется в выборе игр и могут длительное время находится в «бездеятельном состоянии». Им необходима </w:t>
            </w:r>
            <w:r w:rsidRPr="003A51AC">
              <w:rPr>
                <w:color w:val="auto"/>
              </w:rPr>
              <w:lastRenderedPageBreak/>
              <w:t xml:space="preserve">помощь со стороны педагога. </w:t>
            </w:r>
          </w:p>
          <w:p w:rsidR="002D3C12" w:rsidRPr="003A51AC" w:rsidRDefault="002D3C12" w:rsidP="002D3C12">
            <w:pPr>
              <w:spacing w:line="240" w:lineRule="auto"/>
              <w:rPr>
                <w:sz w:val="24"/>
                <w:szCs w:val="24"/>
              </w:rPr>
            </w:pPr>
            <w:r w:rsidRPr="003A51AC">
              <w:rPr>
                <w:sz w:val="24"/>
                <w:szCs w:val="24"/>
              </w:rPr>
              <w:t>В самостоятельной двигательной деятельности детей младшего дошкольного возраста можно увидеть игры разной подвижности (с мячом, со скакалкой, с обручем, с сюжетными игрушками). К четырем годам у детей происходит развертывание разных видов детской деятельности, что способствует значительному увеличению двигательной активности за день их пребывания в детском саду.</w:t>
            </w:r>
          </w:p>
          <w:p w:rsidR="002D3C12" w:rsidRPr="003A51AC" w:rsidRDefault="002D3C12" w:rsidP="002D3C12">
            <w:pPr>
              <w:pStyle w:val="Default"/>
              <w:rPr>
                <w:color w:val="auto"/>
              </w:rPr>
            </w:pPr>
            <w:r w:rsidRPr="003A51AC">
              <w:rPr>
                <w:color w:val="auto"/>
              </w:rPr>
              <w:t xml:space="preserve">Одним из средств повышения двигательной активности детей являются двигательные импровизации под музыку. Огромную радость приносят детям такие движения, как притопывание, кружение, различные подскоки. Поэтому чаще следует использовать музыкальное сопровождение в разных видах занятий по физической культуре. </w:t>
            </w:r>
          </w:p>
          <w:p w:rsidR="002D3C12" w:rsidRPr="003A51AC" w:rsidRDefault="002D3C12" w:rsidP="002D3C12">
            <w:pPr>
              <w:spacing w:line="240" w:lineRule="auto"/>
              <w:rPr>
                <w:sz w:val="24"/>
                <w:szCs w:val="24"/>
              </w:rPr>
            </w:pPr>
            <w:r w:rsidRPr="003A51AC">
              <w:rPr>
                <w:sz w:val="24"/>
                <w:szCs w:val="24"/>
              </w:rPr>
              <w:t>Увеличению двигательной активности малышей способствует благоприятная окружающая обстановка: много свободного места в группе, большое разнообразие предметов и игрушек, непосредственное участие воспитателя в подвижных играх и упражнениях.</w:t>
            </w:r>
          </w:p>
          <w:p w:rsidR="002D3C12" w:rsidRPr="003A51AC" w:rsidRDefault="002D3C12" w:rsidP="002D3C12">
            <w:pPr>
              <w:pStyle w:val="Default"/>
              <w:rPr>
                <w:b/>
                <w:bCs/>
                <w:color w:val="auto"/>
              </w:rPr>
            </w:pPr>
          </w:p>
        </w:tc>
        <w:tc>
          <w:tcPr>
            <w:tcW w:w="6947" w:type="dxa"/>
            <w:gridSpan w:val="2"/>
          </w:tcPr>
          <w:p w:rsidR="002D3C12" w:rsidRPr="003A51AC" w:rsidRDefault="002D3C12" w:rsidP="002D3C12">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lastRenderedPageBreak/>
              <w:t xml:space="preserve">Размещение физкультурного оборудования </w:t>
            </w:r>
          </w:p>
          <w:p w:rsidR="002D3C12" w:rsidRPr="003A51AC" w:rsidRDefault="002D3C12" w:rsidP="002D3C12">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В групповой комнате следует освободить место, соответствующим образом расположить оборудование, предоставив малышам в свободное пользование разные игрушки и пособия, стимулирующие их двигательную активность. </w:t>
            </w:r>
          </w:p>
          <w:p w:rsidR="002D3C12" w:rsidRPr="003A51AC" w:rsidRDefault="002D3C12" w:rsidP="002D3C12">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Все пособия должны быть доступны детям, побуждать их делать самим все, что им посильно и интересно. Для этого советуем некоторые мелкие пособия (резиновые кольца, шарики, массажные мячи и т. д.) расположить на подвесной полке так, чтобы ребенок с пола мог их достать. Под полкой следует поставить устойчивый ящик или куб (высотой 10 -15 см), на который ребенок может встать и взять интересующий его предмет. С целью увеличения двигательной активности детей любимые игрушки (зайчик, мишка, лисичка) целесообразно расставлять на крупных пособиях </w:t>
            </w:r>
            <w:r w:rsidRPr="003A51AC">
              <w:rPr>
                <w:rFonts w:eastAsiaTheme="minorHAnsi"/>
                <w:sz w:val="24"/>
                <w:szCs w:val="24"/>
                <w:lang w:eastAsia="en-US"/>
              </w:rPr>
              <w:lastRenderedPageBreak/>
              <w:t xml:space="preserve">(гимнастической лесенке и т. д.). </w:t>
            </w:r>
          </w:p>
          <w:p w:rsidR="002D3C12" w:rsidRPr="003A51AC" w:rsidRDefault="002D3C12" w:rsidP="002D3C12">
            <w:pPr>
              <w:pStyle w:val="Default"/>
              <w:rPr>
                <w:color w:val="auto"/>
              </w:rPr>
            </w:pPr>
            <w:r w:rsidRPr="003A51AC">
              <w:rPr>
                <w:color w:val="auto"/>
              </w:rPr>
              <w:t xml:space="preserve">Физкультурные пособия важно разместить таким образом, чтобы они способствовали проявлению двигательной активности детей. Так, рядом с кукольным уголком можно поставить игрушки-двигатели (машины, тележки). Крупное физкультурноеоборудование требует много места, поэтому его лучше расставить вдоль одной свободной стены. </w:t>
            </w:r>
          </w:p>
          <w:p w:rsidR="002D3C12" w:rsidRPr="003A51AC" w:rsidRDefault="002D3C12" w:rsidP="002D3C12">
            <w:pPr>
              <w:pStyle w:val="Default"/>
              <w:rPr>
                <w:color w:val="auto"/>
              </w:rPr>
            </w:pPr>
            <w:r w:rsidRPr="003A51AC">
              <w:rPr>
                <w:color w:val="auto"/>
              </w:rPr>
              <w:t xml:space="preserve">Для хранения физкультурных пособий в групповых комнатах может быть использована секционная мебель с выдвижными ящиками или тележка «Физкультурный уголок». У детей второй младшей группы быстро падает интерес к одному и тому же пособию, поэтому советуем постоянно его обновлять (перестановка его с одного места на другое, внесение нового пособия и т. д.). Крупное оборудование требует много места, поэтому его лучше расставить вдоль стен. </w:t>
            </w:r>
          </w:p>
          <w:p w:rsidR="002D3C12" w:rsidRPr="003A51AC" w:rsidRDefault="002D3C12" w:rsidP="002D3C12">
            <w:pPr>
              <w:pStyle w:val="Default"/>
              <w:rPr>
                <w:b/>
                <w:bCs/>
                <w:color w:val="auto"/>
              </w:rPr>
            </w:pPr>
            <w:r w:rsidRPr="003A51AC">
              <w:rPr>
                <w:color w:val="auto"/>
              </w:rPr>
              <w:t>Мелкое физкультурное оборудование (массажные мячи, шарики, резиновые кольца и др.) следует держать в корзинах или открытых ящиках таким образом, чтобы дети могли им свободно пользоваться</w:t>
            </w:r>
          </w:p>
        </w:tc>
      </w:tr>
      <w:tr w:rsidR="002D3C12" w:rsidRPr="003A51AC" w:rsidTr="002D3C12">
        <w:tc>
          <w:tcPr>
            <w:tcW w:w="3473" w:type="dxa"/>
          </w:tcPr>
          <w:p w:rsidR="002D3C12" w:rsidRPr="003A51AC" w:rsidRDefault="002D3C12" w:rsidP="002D3C12">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lastRenderedPageBreak/>
              <w:t xml:space="preserve">Средняя группа </w:t>
            </w:r>
          </w:p>
          <w:p w:rsidR="002D3C12" w:rsidRPr="003A51AC" w:rsidRDefault="002D3C12" w:rsidP="002D3C12">
            <w:pPr>
              <w:spacing w:line="240" w:lineRule="auto"/>
              <w:rPr>
                <w:rFonts w:eastAsiaTheme="minorHAnsi"/>
                <w:sz w:val="24"/>
                <w:szCs w:val="24"/>
                <w:lang w:eastAsia="en-US"/>
              </w:rPr>
            </w:pPr>
            <w:r w:rsidRPr="003A51AC">
              <w:rPr>
                <w:rFonts w:eastAsiaTheme="minorHAnsi"/>
                <w:sz w:val="24"/>
                <w:szCs w:val="24"/>
                <w:lang w:eastAsia="en-US"/>
              </w:rPr>
              <w:t xml:space="preserve">Возрастной период детей от 4 до 5 лет характеризуется дальнейшим развитием разных форм двигательной активности, которая во многом обусловлена их достаточным запасом умений и навыков, хорошей пространственной ориентировкой, стремлением выполнять движения совместно, небольшими группами. Детям этого возраста интересны наиболее </w:t>
            </w:r>
            <w:r w:rsidRPr="003A51AC">
              <w:rPr>
                <w:rFonts w:eastAsiaTheme="minorHAnsi"/>
                <w:sz w:val="24"/>
                <w:szCs w:val="24"/>
                <w:lang w:eastAsia="en-US"/>
              </w:rPr>
              <w:lastRenderedPageBreak/>
              <w:t>сложные движения и двигательные задания, требующие скорости, ловкости и точности их выполнения.</w:t>
            </w:r>
          </w:p>
          <w:p w:rsidR="002D3C12" w:rsidRPr="003A51AC" w:rsidRDefault="002D3C12" w:rsidP="002D3C12">
            <w:pPr>
              <w:spacing w:line="240" w:lineRule="auto"/>
              <w:rPr>
                <w:sz w:val="24"/>
                <w:szCs w:val="24"/>
              </w:rPr>
            </w:pPr>
            <w:r w:rsidRPr="003A51AC">
              <w:rPr>
                <w:sz w:val="24"/>
                <w:szCs w:val="24"/>
              </w:rPr>
              <w:t>Дети 5-го года жизни владеют в общих чертах всеми видами основных движений. У них возникает большая потребность вдвигательных импровизациях под музыку. Растущее двигательное воображение становится в этом возрасте одним из стимулов увеличения двигательной активности детей за счет хорошо освоенных способов действий с разными пособиями. Достаточно высокая двигательная активность детей проявляется в подвижных играх, которые формируют ответственность у них за выполнение правил и достижение определенного результата. Следует добиваться, чтобы дети к концу года самостоятельно организовывали подвижные игры с небольшой группой сверстников. Создание благоприятной окружающей обстановки (организация свободного места для игр, рациональный подбор физкультурного оборудования, поощрение индивидуальных игр с пособиями) остается в средней группе одним из путей повышения двигательной активности детей.</w:t>
            </w:r>
          </w:p>
          <w:p w:rsidR="002D3C12" w:rsidRPr="003A51AC" w:rsidRDefault="002D3C12" w:rsidP="002D3C12">
            <w:pPr>
              <w:autoSpaceDE w:val="0"/>
              <w:autoSpaceDN w:val="0"/>
              <w:adjustRightInd w:val="0"/>
              <w:spacing w:line="240" w:lineRule="auto"/>
              <w:jc w:val="left"/>
              <w:rPr>
                <w:rFonts w:eastAsiaTheme="minorHAnsi"/>
                <w:b/>
                <w:bCs/>
                <w:sz w:val="24"/>
                <w:szCs w:val="24"/>
                <w:lang w:eastAsia="en-US"/>
              </w:rPr>
            </w:pPr>
          </w:p>
        </w:tc>
        <w:tc>
          <w:tcPr>
            <w:tcW w:w="6947" w:type="dxa"/>
            <w:gridSpan w:val="2"/>
          </w:tcPr>
          <w:p w:rsidR="002D3C12" w:rsidRPr="003A51AC" w:rsidRDefault="002D3C12" w:rsidP="002D3C12">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lastRenderedPageBreak/>
              <w:t xml:space="preserve">Размещение физкультурного оборудования </w:t>
            </w:r>
          </w:p>
          <w:p w:rsidR="002D3C12" w:rsidRPr="003A51AC" w:rsidRDefault="002D3C12" w:rsidP="002D3C12">
            <w:pPr>
              <w:spacing w:line="240" w:lineRule="auto"/>
              <w:rPr>
                <w:rFonts w:eastAsiaTheme="minorHAnsi"/>
                <w:sz w:val="24"/>
                <w:szCs w:val="24"/>
                <w:lang w:eastAsia="en-US"/>
              </w:rPr>
            </w:pPr>
            <w:r w:rsidRPr="003A51AC">
              <w:rPr>
                <w:rFonts w:eastAsiaTheme="minorHAnsi"/>
                <w:sz w:val="24"/>
                <w:szCs w:val="24"/>
                <w:lang w:eastAsia="en-US"/>
              </w:rPr>
              <w:t>В этой возрастной группе необходимо иметь «Физкультурный уголок» –тележку на колесах. В нем находятся короткие гимнастические палки, геометрические формы, массажные мячи, плоские обручи, кольца. «Физкультурный уголок» располагается в углу комнаты.</w:t>
            </w:r>
          </w:p>
          <w:p w:rsidR="002D3C12" w:rsidRPr="003A51AC" w:rsidRDefault="002D3C12" w:rsidP="002D3C12">
            <w:pPr>
              <w:pStyle w:val="Default"/>
              <w:rPr>
                <w:color w:val="auto"/>
              </w:rPr>
            </w:pPr>
            <w:r w:rsidRPr="003A51AC">
              <w:rPr>
                <w:color w:val="auto"/>
              </w:rPr>
              <w:t xml:space="preserve">Такие пособия, как мячи разных размеров, мячи-утяжелители, наборы (серсо, кегли, кольцеброс, шнуры), следует хранить в открытом виде в ящиках, которые располагаются вдоль стены. </w:t>
            </w:r>
          </w:p>
          <w:p w:rsidR="002D3C12" w:rsidRPr="003A51AC" w:rsidRDefault="002D3C12" w:rsidP="002D3C12">
            <w:pPr>
              <w:pStyle w:val="Default"/>
              <w:rPr>
                <w:color w:val="auto"/>
              </w:rPr>
            </w:pPr>
            <w:r w:rsidRPr="003A51AC">
              <w:rPr>
                <w:color w:val="auto"/>
              </w:rPr>
              <w:t xml:space="preserve">Гимнастические модули и мячи важно расположить у стен, где нет батарей. </w:t>
            </w:r>
          </w:p>
          <w:p w:rsidR="002D3C12" w:rsidRPr="003A51AC" w:rsidRDefault="002D3C12" w:rsidP="002D3C12">
            <w:pPr>
              <w:spacing w:line="240" w:lineRule="auto"/>
              <w:rPr>
                <w:sz w:val="24"/>
                <w:szCs w:val="24"/>
              </w:rPr>
            </w:pPr>
            <w:r w:rsidRPr="003A51AC">
              <w:rPr>
                <w:sz w:val="24"/>
                <w:szCs w:val="24"/>
              </w:rPr>
              <w:t>В средней группе хорошо иметь деревянную стенку (высота 150 см) для формирования правильной осанки, расположенную возле входной двери группы.</w:t>
            </w:r>
          </w:p>
          <w:p w:rsidR="002D3C12" w:rsidRPr="003A51AC" w:rsidRDefault="002D3C12" w:rsidP="002D3C12">
            <w:pPr>
              <w:spacing w:line="240" w:lineRule="auto"/>
              <w:rPr>
                <w:sz w:val="24"/>
                <w:szCs w:val="24"/>
              </w:rPr>
            </w:pPr>
            <w:r w:rsidRPr="003A51AC">
              <w:rPr>
                <w:sz w:val="24"/>
                <w:szCs w:val="24"/>
              </w:rPr>
              <w:t xml:space="preserve">С целью развития интереса у детей к разным видам упражнений </w:t>
            </w:r>
            <w:r w:rsidRPr="003A51AC">
              <w:rPr>
                <w:sz w:val="24"/>
                <w:szCs w:val="24"/>
              </w:rPr>
              <w:lastRenderedPageBreak/>
              <w:t>с использованием пособий следует некоторые предметы и пособия хранить в кладовой комнате, что позволяет обновлять материал в группе.</w:t>
            </w:r>
          </w:p>
          <w:p w:rsidR="002D3C12" w:rsidRPr="003A51AC" w:rsidRDefault="002D3C12" w:rsidP="002D3C12">
            <w:pPr>
              <w:autoSpaceDE w:val="0"/>
              <w:autoSpaceDN w:val="0"/>
              <w:adjustRightInd w:val="0"/>
              <w:spacing w:line="240" w:lineRule="auto"/>
              <w:jc w:val="left"/>
              <w:rPr>
                <w:rFonts w:eastAsiaTheme="minorHAnsi"/>
                <w:b/>
                <w:bCs/>
                <w:sz w:val="24"/>
                <w:szCs w:val="24"/>
                <w:lang w:eastAsia="en-US"/>
              </w:rPr>
            </w:pPr>
          </w:p>
        </w:tc>
      </w:tr>
      <w:tr w:rsidR="002D3C12" w:rsidRPr="003A51AC" w:rsidTr="002D3C12">
        <w:tc>
          <w:tcPr>
            <w:tcW w:w="3473" w:type="dxa"/>
          </w:tcPr>
          <w:p w:rsidR="002D3C12" w:rsidRPr="003A51AC" w:rsidRDefault="002D3C12" w:rsidP="002D3C12">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lastRenderedPageBreak/>
              <w:t xml:space="preserve">Старшая и подготовительная группы </w:t>
            </w:r>
          </w:p>
          <w:p w:rsidR="002D3C12" w:rsidRPr="003A51AC" w:rsidRDefault="002D3C12" w:rsidP="002D3C12">
            <w:pPr>
              <w:spacing w:line="240" w:lineRule="auto"/>
              <w:rPr>
                <w:rFonts w:eastAsiaTheme="minorHAnsi"/>
                <w:sz w:val="24"/>
                <w:szCs w:val="24"/>
                <w:lang w:eastAsia="en-US"/>
              </w:rPr>
            </w:pPr>
            <w:r w:rsidRPr="003A51AC">
              <w:rPr>
                <w:rFonts w:eastAsiaTheme="minorHAnsi"/>
                <w:sz w:val="24"/>
                <w:szCs w:val="24"/>
                <w:lang w:eastAsia="en-US"/>
              </w:rPr>
              <w:t xml:space="preserve">Старший дошкольный возраст является наиболее важным периодом для формирования двигательной активности. Дети 5 -7 лет активны, умело пользуются своим двигательным аппаратом. Движения их достаточно </w:t>
            </w:r>
            <w:r w:rsidRPr="003A51AC">
              <w:rPr>
                <w:rFonts w:eastAsiaTheme="minorHAnsi"/>
                <w:sz w:val="24"/>
                <w:szCs w:val="24"/>
                <w:lang w:eastAsia="en-US"/>
              </w:rPr>
              <w:lastRenderedPageBreak/>
              <w:t>координированы и точны. Двигательная активность становится все более целенаправленной и зависимой от эмоционального состояния детей и от мотивов, которыми они руководствуются в своей деятельности. Самостоятельность, уверенность в себе, чувство удовлетворения являются хорошим стимулом для развития целенаправленной двигательной активности.</w:t>
            </w:r>
          </w:p>
          <w:p w:rsidR="002D3C12" w:rsidRPr="003A51AC" w:rsidRDefault="002D3C12" w:rsidP="002D3C12">
            <w:pPr>
              <w:spacing w:line="240" w:lineRule="auto"/>
              <w:rPr>
                <w:sz w:val="24"/>
                <w:szCs w:val="24"/>
              </w:rPr>
            </w:pPr>
            <w:r w:rsidRPr="003A51AC">
              <w:rPr>
                <w:sz w:val="24"/>
                <w:szCs w:val="24"/>
              </w:rPr>
              <w:t>Старшие дошкольники овладевают сложными видами движений и способами выполнения, а также некоторыми элементами техники. Они способны получать удовлетворение в результате успешного достижения цели и преодоления трудностей. Детям этого возраста свойственен широкий круг специальных знаний, умение анализировать свои действия, изменять и перестраивать их в зависимости от ситуации.</w:t>
            </w:r>
          </w:p>
          <w:p w:rsidR="002D3C12" w:rsidRPr="003A51AC" w:rsidRDefault="002D3C12" w:rsidP="002D3C12">
            <w:pPr>
              <w:spacing w:line="240" w:lineRule="auto"/>
              <w:rPr>
                <w:sz w:val="24"/>
                <w:szCs w:val="24"/>
              </w:rPr>
            </w:pPr>
            <w:r w:rsidRPr="003A51AC">
              <w:rPr>
                <w:sz w:val="24"/>
                <w:szCs w:val="24"/>
              </w:rPr>
              <w:t>Для старших дошкольников необходимо создавать вариативные усложненные условия для выполнения разных видов физических упражнений с использованием пособий. Преодолевая полосу препятствий, (составленную из разных пособий, дети вынуждены применять свои двигательные умения и навыки и проявлять находчивость, решительность, смелость и самостоятельность.</w:t>
            </w:r>
          </w:p>
          <w:p w:rsidR="002D3C12" w:rsidRPr="003A51AC" w:rsidRDefault="002D3C12" w:rsidP="002D3C12">
            <w:pPr>
              <w:pStyle w:val="Default"/>
              <w:rPr>
                <w:color w:val="auto"/>
              </w:rPr>
            </w:pPr>
            <w:r w:rsidRPr="003A51AC">
              <w:rPr>
                <w:color w:val="auto"/>
              </w:rPr>
              <w:t xml:space="preserve">На шестом году жизни у детей появляется интерес к подвижным играм и упражнениям спортивного характера (баскетбол, бадминтон, теннис, ходьба на лыжах, езда на велосипеде). Дети уже способны решать двигательные задачи, </w:t>
            </w:r>
            <w:r w:rsidRPr="003A51AC">
              <w:rPr>
                <w:color w:val="auto"/>
              </w:rPr>
              <w:lastRenderedPageBreak/>
              <w:t xml:space="preserve">подчиняясь определенным правилам и применять разученные ранее движения в соответствии с игровыми ситуациями. </w:t>
            </w:r>
          </w:p>
          <w:p w:rsidR="002D3C12" w:rsidRPr="003A51AC" w:rsidRDefault="002D3C12" w:rsidP="002D3C12">
            <w:pPr>
              <w:autoSpaceDE w:val="0"/>
              <w:autoSpaceDN w:val="0"/>
              <w:adjustRightInd w:val="0"/>
              <w:spacing w:line="240" w:lineRule="auto"/>
              <w:jc w:val="left"/>
              <w:rPr>
                <w:rFonts w:eastAsiaTheme="minorHAnsi"/>
                <w:b/>
                <w:bCs/>
                <w:sz w:val="24"/>
                <w:szCs w:val="24"/>
                <w:lang w:eastAsia="en-US"/>
              </w:rPr>
            </w:pPr>
          </w:p>
        </w:tc>
        <w:tc>
          <w:tcPr>
            <w:tcW w:w="6947" w:type="dxa"/>
            <w:gridSpan w:val="2"/>
          </w:tcPr>
          <w:p w:rsidR="002D3C12" w:rsidRPr="003A51AC" w:rsidRDefault="002D3C12" w:rsidP="002D3C12">
            <w:pPr>
              <w:pStyle w:val="Default"/>
              <w:rPr>
                <w:rFonts w:eastAsiaTheme="minorHAnsi"/>
                <w:b/>
                <w:bCs/>
                <w:color w:val="auto"/>
                <w:lang w:eastAsia="en-US"/>
              </w:rPr>
            </w:pPr>
            <w:r w:rsidRPr="003A51AC">
              <w:rPr>
                <w:rFonts w:eastAsiaTheme="minorHAnsi"/>
                <w:b/>
                <w:bCs/>
                <w:color w:val="auto"/>
                <w:lang w:eastAsia="en-US"/>
              </w:rPr>
              <w:lastRenderedPageBreak/>
              <w:t xml:space="preserve">Размещение физкультурного оборудования </w:t>
            </w:r>
          </w:p>
          <w:p w:rsidR="002D3C12" w:rsidRPr="003A51AC" w:rsidRDefault="002D3C12" w:rsidP="002D3C12">
            <w:pPr>
              <w:spacing w:line="240" w:lineRule="auto"/>
              <w:rPr>
                <w:sz w:val="24"/>
                <w:szCs w:val="24"/>
              </w:rPr>
            </w:pPr>
            <w:r w:rsidRPr="003A51AC">
              <w:rPr>
                <w:sz w:val="24"/>
                <w:szCs w:val="24"/>
              </w:rPr>
              <w:t>Основной набор оборудования и пособий находится в физкультурном зале, так как разные виды занятий по физической культуре в основном проводятся в нем.</w:t>
            </w:r>
          </w:p>
          <w:p w:rsidR="002D3C12" w:rsidRPr="003A51AC" w:rsidRDefault="002D3C12" w:rsidP="002D3C12">
            <w:pPr>
              <w:pStyle w:val="Default"/>
              <w:rPr>
                <w:color w:val="auto"/>
              </w:rPr>
            </w:pPr>
            <w:r w:rsidRPr="003A51AC">
              <w:rPr>
                <w:color w:val="auto"/>
              </w:rPr>
              <w:t xml:space="preserve">Оборудование для спортивных игр желательно хранить в секционном шкафу или в закрытых ящиках. </w:t>
            </w:r>
          </w:p>
          <w:p w:rsidR="002D3C12" w:rsidRPr="003A51AC" w:rsidRDefault="002D3C12" w:rsidP="002D3C12">
            <w:pPr>
              <w:pStyle w:val="Default"/>
              <w:rPr>
                <w:color w:val="auto"/>
              </w:rPr>
            </w:pPr>
            <w:r w:rsidRPr="003A51AC">
              <w:rPr>
                <w:color w:val="auto"/>
              </w:rPr>
              <w:t xml:space="preserve">Обручи, скакалки, шнуры советуем разместить на крюках одной свободной стены в группе. </w:t>
            </w:r>
          </w:p>
          <w:p w:rsidR="002D3C12" w:rsidRPr="003A51AC" w:rsidRDefault="002D3C12" w:rsidP="002D3C12">
            <w:pPr>
              <w:autoSpaceDE w:val="0"/>
              <w:autoSpaceDN w:val="0"/>
              <w:adjustRightInd w:val="0"/>
              <w:spacing w:line="240" w:lineRule="auto"/>
              <w:jc w:val="left"/>
              <w:rPr>
                <w:rFonts w:eastAsiaTheme="minorHAnsi"/>
                <w:b/>
                <w:bCs/>
                <w:sz w:val="24"/>
                <w:szCs w:val="24"/>
                <w:lang w:eastAsia="en-US"/>
              </w:rPr>
            </w:pPr>
            <w:r w:rsidRPr="003A51AC">
              <w:rPr>
                <w:sz w:val="24"/>
                <w:szCs w:val="24"/>
              </w:rPr>
              <w:t>Физкультурное оборудование располагается в группе так, чтобы дети могли свободно подходить к нему и пользоваться им.</w:t>
            </w:r>
          </w:p>
        </w:tc>
      </w:tr>
    </w:tbl>
    <w:p w:rsidR="009523EC" w:rsidRPr="003A51AC" w:rsidRDefault="009523EC" w:rsidP="00E22A07">
      <w:pPr>
        <w:pStyle w:val="1"/>
        <w:spacing w:before="0" w:line="240" w:lineRule="auto"/>
        <w:jc w:val="both"/>
        <w:rPr>
          <w:rFonts w:cs="Times New Roman"/>
          <w:bCs w:val="0"/>
          <w:caps w:val="0"/>
          <w:kern w:val="0"/>
          <w:sz w:val="24"/>
          <w:szCs w:val="24"/>
        </w:rPr>
      </w:pPr>
      <w:bookmarkStart w:id="14" w:name="_Toc527038147"/>
      <w:bookmarkStart w:id="15" w:name="_Toc527038346"/>
    </w:p>
    <w:p w:rsidR="009E6C30" w:rsidRPr="003A51AC" w:rsidRDefault="001E2E58" w:rsidP="00E22A07">
      <w:pPr>
        <w:pStyle w:val="1"/>
        <w:spacing w:before="0" w:line="240" w:lineRule="auto"/>
        <w:jc w:val="both"/>
        <w:rPr>
          <w:rFonts w:cs="Times New Roman"/>
          <w:caps w:val="0"/>
          <w:kern w:val="0"/>
          <w:sz w:val="24"/>
          <w:szCs w:val="24"/>
        </w:rPr>
      </w:pPr>
      <w:r w:rsidRPr="003A51AC">
        <w:rPr>
          <w:rFonts w:cs="Times New Roman"/>
          <w:caps w:val="0"/>
          <w:kern w:val="0"/>
          <w:sz w:val="24"/>
          <w:szCs w:val="24"/>
        </w:rPr>
        <w:t>3</w:t>
      </w:r>
      <w:r w:rsidR="00EA510A" w:rsidRPr="003A51AC">
        <w:rPr>
          <w:rFonts w:cs="Times New Roman"/>
          <w:caps w:val="0"/>
          <w:kern w:val="0"/>
          <w:sz w:val="24"/>
          <w:szCs w:val="24"/>
        </w:rPr>
        <w:t>.3. Материально-техническое обесп</w:t>
      </w:r>
      <w:r w:rsidR="00003791">
        <w:rPr>
          <w:rFonts w:cs="Times New Roman"/>
          <w:caps w:val="0"/>
          <w:kern w:val="0"/>
          <w:sz w:val="24"/>
          <w:szCs w:val="24"/>
        </w:rPr>
        <w:t xml:space="preserve">ечение образовательной </w:t>
      </w:r>
      <w:r w:rsidR="00EA510A" w:rsidRPr="003A51AC">
        <w:rPr>
          <w:rFonts w:cs="Times New Roman"/>
          <w:caps w:val="0"/>
          <w:kern w:val="0"/>
          <w:sz w:val="24"/>
          <w:szCs w:val="24"/>
        </w:rPr>
        <w:t xml:space="preserve"> программы, обеспеченность методическими материалами и с</w:t>
      </w:r>
      <w:r w:rsidR="006F03A3" w:rsidRPr="003A51AC">
        <w:rPr>
          <w:rFonts w:cs="Times New Roman"/>
          <w:caps w:val="0"/>
          <w:kern w:val="0"/>
          <w:sz w:val="24"/>
          <w:szCs w:val="24"/>
        </w:rPr>
        <w:t>редствами обучения и воспитания</w:t>
      </w:r>
    </w:p>
    <w:p w:rsidR="009A7DAA" w:rsidRPr="003A51AC" w:rsidRDefault="00EA510A" w:rsidP="00760868">
      <w:pPr>
        <w:shd w:val="clear" w:color="auto" w:fill="FFFFFF"/>
        <w:spacing w:line="240" w:lineRule="auto"/>
        <w:ind w:firstLine="567"/>
        <w:rPr>
          <w:sz w:val="24"/>
          <w:szCs w:val="24"/>
          <w:highlight w:val="yellow"/>
        </w:rPr>
      </w:pPr>
      <w:r w:rsidRPr="003A51AC">
        <w:rPr>
          <w:sz w:val="24"/>
          <w:szCs w:val="24"/>
          <w:highlight w:val="yellow"/>
        </w:rPr>
        <w:t xml:space="preserve"> </w:t>
      </w:r>
    </w:p>
    <w:tbl>
      <w:tblPr>
        <w:tblStyle w:val="TableNormal"/>
        <w:tblW w:w="1034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0"/>
        <w:gridCol w:w="5508"/>
        <w:gridCol w:w="721"/>
        <w:gridCol w:w="1035"/>
        <w:gridCol w:w="1038"/>
        <w:gridCol w:w="886"/>
      </w:tblGrid>
      <w:tr w:rsidR="00760868" w:rsidRPr="003A51AC" w:rsidTr="00680B2E">
        <w:trPr>
          <w:trHeight w:val="873"/>
        </w:trPr>
        <w:tc>
          <w:tcPr>
            <w:tcW w:w="1160" w:type="dxa"/>
            <w:vMerge w:val="restart"/>
            <w:shd w:val="clear" w:color="auto" w:fill="A4A4A4"/>
          </w:tcPr>
          <w:p w:rsidR="00760868" w:rsidRPr="005517D0" w:rsidRDefault="00760868" w:rsidP="00760868">
            <w:pPr>
              <w:pStyle w:val="TableParagraph"/>
              <w:rPr>
                <w:b/>
                <w:sz w:val="24"/>
                <w:szCs w:val="24"/>
                <w:lang w:val="ru-RU"/>
              </w:rPr>
            </w:pPr>
          </w:p>
          <w:p w:rsidR="00760868" w:rsidRPr="005517D0" w:rsidRDefault="00760868" w:rsidP="00760868">
            <w:pPr>
              <w:pStyle w:val="TableParagraph"/>
              <w:spacing w:before="11"/>
              <w:rPr>
                <w:b/>
                <w:sz w:val="24"/>
                <w:szCs w:val="24"/>
                <w:lang w:val="ru-RU"/>
              </w:rPr>
            </w:pPr>
          </w:p>
          <w:p w:rsidR="00760868" w:rsidRPr="003A51AC" w:rsidRDefault="00760868" w:rsidP="00760868">
            <w:pPr>
              <w:pStyle w:val="TableParagraph"/>
              <w:ind w:left="283"/>
              <w:rPr>
                <w:b/>
                <w:sz w:val="24"/>
                <w:szCs w:val="24"/>
              </w:rPr>
            </w:pPr>
            <w:r w:rsidRPr="003A51AC">
              <w:rPr>
                <w:b/>
                <w:sz w:val="24"/>
                <w:szCs w:val="24"/>
              </w:rPr>
              <w:t>№</w:t>
            </w:r>
            <w:r w:rsidRPr="003A51AC">
              <w:rPr>
                <w:b/>
                <w:spacing w:val="-1"/>
                <w:sz w:val="24"/>
                <w:szCs w:val="24"/>
              </w:rPr>
              <w:t xml:space="preserve"> </w:t>
            </w:r>
            <w:r w:rsidRPr="003A51AC">
              <w:rPr>
                <w:b/>
                <w:sz w:val="24"/>
                <w:szCs w:val="24"/>
              </w:rPr>
              <w:t>п/п</w:t>
            </w:r>
          </w:p>
        </w:tc>
        <w:tc>
          <w:tcPr>
            <w:tcW w:w="5508" w:type="dxa"/>
            <w:vMerge w:val="restart"/>
            <w:shd w:val="clear" w:color="auto" w:fill="A4A4A4"/>
          </w:tcPr>
          <w:p w:rsidR="00760868" w:rsidRPr="003A51AC" w:rsidRDefault="00760868" w:rsidP="00760868">
            <w:pPr>
              <w:pStyle w:val="TableParagraph"/>
              <w:rPr>
                <w:b/>
                <w:sz w:val="24"/>
                <w:szCs w:val="24"/>
              </w:rPr>
            </w:pPr>
          </w:p>
          <w:p w:rsidR="00760868" w:rsidRPr="003A51AC" w:rsidRDefault="00760868" w:rsidP="00760868">
            <w:pPr>
              <w:pStyle w:val="TableParagraph"/>
              <w:spacing w:before="11"/>
              <w:rPr>
                <w:b/>
                <w:sz w:val="24"/>
                <w:szCs w:val="24"/>
              </w:rPr>
            </w:pPr>
          </w:p>
          <w:p w:rsidR="00760868" w:rsidRPr="003A51AC" w:rsidRDefault="00760868" w:rsidP="00760868">
            <w:pPr>
              <w:pStyle w:val="TableParagraph"/>
              <w:ind w:left="1295"/>
              <w:rPr>
                <w:b/>
                <w:sz w:val="24"/>
                <w:szCs w:val="24"/>
              </w:rPr>
            </w:pPr>
            <w:r w:rsidRPr="003A51AC">
              <w:rPr>
                <w:b/>
                <w:sz w:val="24"/>
                <w:szCs w:val="24"/>
              </w:rPr>
              <w:t>Наименование</w:t>
            </w:r>
            <w:r w:rsidRPr="003A51AC">
              <w:rPr>
                <w:b/>
                <w:spacing w:val="-3"/>
                <w:sz w:val="24"/>
                <w:szCs w:val="24"/>
              </w:rPr>
              <w:t xml:space="preserve"> </w:t>
            </w:r>
            <w:r w:rsidRPr="003A51AC">
              <w:rPr>
                <w:b/>
                <w:sz w:val="24"/>
                <w:szCs w:val="24"/>
              </w:rPr>
              <w:t>оборудования</w:t>
            </w:r>
          </w:p>
        </w:tc>
        <w:tc>
          <w:tcPr>
            <w:tcW w:w="1756" w:type="dxa"/>
            <w:gridSpan w:val="2"/>
            <w:shd w:val="clear" w:color="auto" w:fill="A4A4A4"/>
          </w:tcPr>
          <w:p w:rsidR="00760868" w:rsidRPr="003A51AC" w:rsidRDefault="00760868" w:rsidP="00760868">
            <w:pPr>
              <w:pStyle w:val="TableParagraph"/>
              <w:spacing w:before="1" w:line="276" w:lineRule="auto"/>
              <w:ind w:left="173" w:right="84" w:hanging="65"/>
              <w:rPr>
                <w:b/>
                <w:sz w:val="24"/>
                <w:szCs w:val="24"/>
              </w:rPr>
            </w:pPr>
            <w:r w:rsidRPr="003A51AC">
              <w:rPr>
                <w:b/>
                <w:spacing w:val="-1"/>
                <w:sz w:val="24"/>
                <w:szCs w:val="24"/>
              </w:rPr>
              <w:t>Рекомендованн</w:t>
            </w:r>
            <w:r w:rsidRPr="003A51AC">
              <w:rPr>
                <w:b/>
                <w:spacing w:val="-52"/>
                <w:sz w:val="24"/>
                <w:szCs w:val="24"/>
              </w:rPr>
              <w:t xml:space="preserve"> </w:t>
            </w:r>
            <w:r w:rsidRPr="003A51AC">
              <w:rPr>
                <w:b/>
                <w:sz w:val="24"/>
                <w:szCs w:val="24"/>
              </w:rPr>
              <w:t>ое</w:t>
            </w:r>
            <w:r w:rsidRPr="003A51AC">
              <w:rPr>
                <w:b/>
                <w:spacing w:val="-4"/>
                <w:sz w:val="24"/>
                <w:szCs w:val="24"/>
              </w:rPr>
              <w:t xml:space="preserve"> </w:t>
            </w:r>
            <w:r w:rsidRPr="003A51AC">
              <w:rPr>
                <w:b/>
                <w:sz w:val="24"/>
                <w:szCs w:val="24"/>
              </w:rPr>
              <w:t>количество</w:t>
            </w:r>
          </w:p>
          <w:p w:rsidR="00760868" w:rsidRPr="003A51AC" w:rsidRDefault="00760868" w:rsidP="00760868">
            <w:pPr>
              <w:pStyle w:val="TableParagraph"/>
              <w:spacing w:line="252" w:lineRule="exact"/>
              <w:ind w:left="195"/>
              <w:rPr>
                <w:b/>
                <w:sz w:val="24"/>
                <w:szCs w:val="24"/>
              </w:rPr>
            </w:pPr>
            <w:r w:rsidRPr="003A51AC">
              <w:rPr>
                <w:b/>
                <w:sz w:val="24"/>
                <w:szCs w:val="24"/>
              </w:rPr>
              <w:t>оборудования</w:t>
            </w:r>
          </w:p>
        </w:tc>
        <w:tc>
          <w:tcPr>
            <w:tcW w:w="1038" w:type="dxa"/>
            <w:vMerge w:val="restart"/>
            <w:shd w:val="clear" w:color="auto" w:fill="A4A4A4"/>
          </w:tcPr>
          <w:p w:rsidR="00760868" w:rsidRPr="003A51AC" w:rsidRDefault="00760868" w:rsidP="00760868">
            <w:pPr>
              <w:pStyle w:val="TableParagraph"/>
              <w:spacing w:before="1" w:line="276" w:lineRule="auto"/>
              <w:ind w:left="162" w:right="121" w:hanging="36"/>
              <w:jc w:val="both"/>
              <w:rPr>
                <w:b/>
                <w:sz w:val="24"/>
                <w:szCs w:val="24"/>
              </w:rPr>
            </w:pPr>
            <w:r w:rsidRPr="003A51AC">
              <w:rPr>
                <w:b/>
                <w:sz w:val="24"/>
                <w:szCs w:val="24"/>
              </w:rPr>
              <w:t>Инвари</w:t>
            </w:r>
            <w:r w:rsidRPr="003A51AC">
              <w:rPr>
                <w:b/>
                <w:spacing w:val="-53"/>
                <w:sz w:val="24"/>
                <w:szCs w:val="24"/>
              </w:rPr>
              <w:t xml:space="preserve"> </w:t>
            </w:r>
            <w:r w:rsidRPr="003A51AC">
              <w:rPr>
                <w:b/>
                <w:sz w:val="24"/>
                <w:szCs w:val="24"/>
              </w:rPr>
              <w:t>антная</w:t>
            </w:r>
            <w:r w:rsidRPr="003A51AC">
              <w:rPr>
                <w:b/>
                <w:spacing w:val="-53"/>
                <w:sz w:val="24"/>
                <w:szCs w:val="24"/>
              </w:rPr>
              <w:t xml:space="preserve"> </w:t>
            </w:r>
            <w:r w:rsidRPr="003A51AC">
              <w:rPr>
                <w:b/>
                <w:sz w:val="24"/>
                <w:szCs w:val="24"/>
              </w:rPr>
              <w:t>часть</w:t>
            </w:r>
          </w:p>
        </w:tc>
        <w:tc>
          <w:tcPr>
            <w:tcW w:w="886" w:type="dxa"/>
            <w:vMerge w:val="restart"/>
            <w:shd w:val="clear" w:color="auto" w:fill="A4A4A4"/>
          </w:tcPr>
          <w:p w:rsidR="00760868" w:rsidRPr="003A51AC" w:rsidRDefault="00760868" w:rsidP="00760868">
            <w:pPr>
              <w:pStyle w:val="TableParagraph"/>
              <w:spacing w:before="1" w:line="276" w:lineRule="auto"/>
              <w:ind w:left="185" w:right="129" w:hanging="58"/>
              <w:jc w:val="both"/>
              <w:rPr>
                <w:b/>
                <w:sz w:val="24"/>
                <w:szCs w:val="24"/>
              </w:rPr>
            </w:pPr>
            <w:r w:rsidRPr="003A51AC">
              <w:rPr>
                <w:b/>
                <w:spacing w:val="-1"/>
                <w:sz w:val="24"/>
                <w:szCs w:val="24"/>
              </w:rPr>
              <w:t>Вариат</w:t>
            </w:r>
            <w:r w:rsidRPr="003A51AC">
              <w:rPr>
                <w:b/>
                <w:spacing w:val="-53"/>
                <w:sz w:val="24"/>
                <w:szCs w:val="24"/>
              </w:rPr>
              <w:t xml:space="preserve"> </w:t>
            </w:r>
            <w:r w:rsidRPr="003A51AC">
              <w:rPr>
                <w:b/>
                <w:sz w:val="24"/>
                <w:szCs w:val="24"/>
              </w:rPr>
              <w:t>ивная</w:t>
            </w:r>
            <w:r w:rsidRPr="003A51AC">
              <w:rPr>
                <w:b/>
                <w:spacing w:val="1"/>
                <w:sz w:val="24"/>
                <w:szCs w:val="24"/>
              </w:rPr>
              <w:t xml:space="preserve"> </w:t>
            </w:r>
            <w:r w:rsidRPr="003A51AC">
              <w:rPr>
                <w:b/>
                <w:sz w:val="24"/>
                <w:szCs w:val="24"/>
              </w:rPr>
              <w:t>часть</w:t>
            </w:r>
          </w:p>
        </w:tc>
      </w:tr>
      <w:tr w:rsidR="00760868" w:rsidRPr="003A51AC" w:rsidTr="00680B2E">
        <w:trPr>
          <w:trHeight w:val="582"/>
        </w:trPr>
        <w:tc>
          <w:tcPr>
            <w:tcW w:w="1160" w:type="dxa"/>
            <w:vMerge/>
            <w:tcBorders>
              <w:top w:val="nil"/>
            </w:tcBorders>
            <w:shd w:val="clear" w:color="auto" w:fill="A4A4A4"/>
          </w:tcPr>
          <w:p w:rsidR="00760868" w:rsidRPr="003A51AC" w:rsidRDefault="00760868" w:rsidP="00760868">
            <w:pPr>
              <w:rPr>
                <w:sz w:val="24"/>
                <w:szCs w:val="24"/>
              </w:rPr>
            </w:pPr>
          </w:p>
        </w:tc>
        <w:tc>
          <w:tcPr>
            <w:tcW w:w="5508" w:type="dxa"/>
            <w:vMerge/>
            <w:tcBorders>
              <w:top w:val="nil"/>
            </w:tcBorders>
            <w:shd w:val="clear" w:color="auto" w:fill="A4A4A4"/>
          </w:tcPr>
          <w:p w:rsidR="00760868" w:rsidRPr="003A51AC" w:rsidRDefault="00760868" w:rsidP="00760868">
            <w:pPr>
              <w:rPr>
                <w:sz w:val="24"/>
                <w:szCs w:val="24"/>
              </w:rPr>
            </w:pPr>
          </w:p>
        </w:tc>
        <w:tc>
          <w:tcPr>
            <w:tcW w:w="721" w:type="dxa"/>
            <w:shd w:val="clear" w:color="auto" w:fill="A4A4A4"/>
          </w:tcPr>
          <w:p w:rsidR="00760868" w:rsidRPr="003A51AC" w:rsidRDefault="00760868" w:rsidP="00760868">
            <w:pPr>
              <w:pStyle w:val="TableParagraph"/>
              <w:spacing w:line="251" w:lineRule="exact"/>
              <w:ind w:left="200"/>
              <w:rPr>
                <w:b/>
                <w:sz w:val="24"/>
                <w:szCs w:val="24"/>
              </w:rPr>
            </w:pPr>
            <w:r w:rsidRPr="003A51AC">
              <w:rPr>
                <w:b/>
                <w:sz w:val="24"/>
                <w:szCs w:val="24"/>
              </w:rPr>
              <w:t>Ед.</w:t>
            </w:r>
          </w:p>
          <w:p w:rsidR="00760868" w:rsidRPr="003A51AC" w:rsidRDefault="00760868" w:rsidP="00760868">
            <w:pPr>
              <w:pStyle w:val="TableParagraph"/>
              <w:spacing w:before="40"/>
              <w:ind w:left="147"/>
              <w:rPr>
                <w:b/>
                <w:sz w:val="24"/>
                <w:szCs w:val="24"/>
              </w:rPr>
            </w:pPr>
            <w:r w:rsidRPr="003A51AC">
              <w:rPr>
                <w:b/>
                <w:sz w:val="24"/>
                <w:szCs w:val="24"/>
              </w:rPr>
              <w:t>изм.</w:t>
            </w:r>
          </w:p>
        </w:tc>
        <w:tc>
          <w:tcPr>
            <w:tcW w:w="1035" w:type="dxa"/>
            <w:shd w:val="clear" w:color="auto" w:fill="A4A4A4"/>
          </w:tcPr>
          <w:p w:rsidR="00760868" w:rsidRPr="003A51AC" w:rsidRDefault="00760868" w:rsidP="00760868">
            <w:pPr>
              <w:pStyle w:val="TableParagraph"/>
              <w:spacing w:before="26" w:line="278" w:lineRule="auto"/>
              <w:ind w:left="360" w:right="124" w:hanging="212"/>
              <w:rPr>
                <w:b/>
                <w:sz w:val="24"/>
                <w:szCs w:val="24"/>
              </w:rPr>
            </w:pPr>
            <w:r w:rsidRPr="003A51AC">
              <w:rPr>
                <w:b/>
                <w:sz w:val="24"/>
                <w:szCs w:val="24"/>
              </w:rPr>
              <w:t>количес</w:t>
            </w:r>
            <w:r w:rsidRPr="003A51AC">
              <w:rPr>
                <w:b/>
                <w:spacing w:val="-48"/>
                <w:sz w:val="24"/>
                <w:szCs w:val="24"/>
              </w:rPr>
              <w:t xml:space="preserve"> </w:t>
            </w:r>
            <w:r w:rsidRPr="003A51AC">
              <w:rPr>
                <w:b/>
                <w:sz w:val="24"/>
                <w:szCs w:val="24"/>
              </w:rPr>
              <w:t>тво</w:t>
            </w:r>
          </w:p>
        </w:tc>
        <w:tc>
          <w:tcPr>
            <w:tcW w:w="1038" w:type="dxa"/>
            <w:vMerge/>
            <w:tcBorders>
              <w:top w:val="nil"/>
            </w:tcBorders>
            <w:shd w:val="clear" w:color="auto" w:fill="A4A4A4"/>
          </w:tcPr>
          <w:p w:rsidR="00760868" w:rsidRPr="003A51AC" w:rsidRDefault="00760868" w:rsidP="00760868">
            <w:pPr>
              <w:rPr>
                <w:sz w:val="24"/>
                <w:szCs w:val="24"/>
              </w:rPr>
            </w:pPr>
          </w:p>
        </w:tc>
        <w:tc>
          <w:tcPr>
            <w:tcW w:w="886" w:type="dxa"/>
            <w:vMerge/>
            <w:tcBorders>
              <w:top w:val="nil"/>
            </w:tcBorders>
            <w:shd w:val="clear" w:color="auto" w:fill="A4A4A4"/>
          </w:tcPr>
          <w:p w:rsidR="00760868" w:rsidRPr="003A51AC" w:rsidRDefault="00760868" w:rsidP="00760868">
            <w:pPr>
              <w:rPr>
                <w:sz w:val="24"/>
                <w:szCs w:val="24"/>
              </w:rPr>
            </w:pPr>
          </w:p>
        </w:tc>
      </w:tr>
      <w:tr w:rsidR="00760868" w:rsidRPr="003A51AC" w:rsidTr="00680B2E">
        <w:trPr>
          <w:trHeight w:val="383"/>
        </w:trPr>
        <w:tc>
          <w:tcPr>
            <w:tcW w:w="10348" w:type="dxa"/>
            <w:gridSpan w:val="6"/>
            <w:shd w:val="clear" w:color="auto" w:fill="BEBEBE"/>
          </w:tcPr>
          <w:p w:rsidR="00760868" w:rsidRPr="003A51AC" w:rsidRDefault="00760868" w:rsidP="00760868">
            <w:pPr>
              <w:pStyle w:val="TableParagraph"/>
              <w:spacing w:before="38"/>
              <w:rPr>
                <w:b/>
                <w:sz w:val="24"/>
                <w:szCs w:val="24"/>
                <w:lang w:val="ru-RU"/>
              </w:rPr>
            </w:pPr>
            <w:bookmarkStart w:id="16" w:name="_bookmark23"/>
            <w:bookmarkEnd w:id="16"/>
            <w:r w:rsidRPr="003A51AC">
              <w:rPr>
                <w:b/>
                <w:sz w:val="24"/>
                <w:szCs w:val="24"/>
                <w:lang w:val="ru-RU"/>
              </w:rPr>
              <w:t>1.</w:t>
            </w:r>
            <w:r w:rsidRPr="003A51AC">
              <w:rPr>
                <w:b/>
                <w:spacing w:val="-5"/>
                <w:sz w:val="24"/>
                <w:szCs w:val="24"/>
                <w:lang w:val="ru-RU"/>
              </w:rPr>
              <w:t xml:space="preserve"> </w:t>
            </w:r>
            <w:r w:rsidRPr="003A51AC">
              <w:rPr>
                <w:b/>
                <w:sz w:val="24"/>
                <w:szCs w:val="24"/>
                <w:lang w:val="ru-RU"/>
              </w:rPr>
              <w:t>Раздел</w:t>
            </w:r>
            <w:r w:rsidRPr="003A51AC">
              <w:rPr>
                <w:b/>
                <w:spacing w:val="-4"/>
                <w:sz w:val="24"/>
                <w:szCs w:val="24"/>
                <w:lang w:val="ru-RU"/>
              </w:rPr>
              <w:t xml:space="preserve"> </w:t>
            </w:r>
            <w:r w:rsidRPr="003A51AC">
              <w:rPr>
                <w:b/>
                <w:sz w:val="24"/>
                <w:szCs w:val="24"/>
                <w:lang w:val="ru-RU"/>
              </w:rPr>
              <w:t>1.</w:t>
            </w:r>
            <w:r w:rsidRPr="003A51AC">
              <w:rPr>
                <w:b/>
                <w:spacing w:val="-2"/>
                <w:sz w:val="24"/>
                <w:szCs w:val="24"/>
                <w:lang w:val="ru-RU"/>
              </w:rPr>
              <w:t xml:space="preserve"> </w:t>
            </w:r>
            <w:r w:rsidRPr="003A51AC">
              <w:rPr>
                <w:b/>
                <w:sz w:val="24"/>
                <w:szCs w:val="24"/>
                <w:lang w:val="ru-RU"/>
              </w:rPr>
              <w:t>Комплекс</w:t>
            </w:r>
            <w:r w:rsidRPr="003A51AC">
              <w:rPr>
                <w:b/>
                <w:spacing w:val="-5"/>
                <w:sz w:val="24"/>
                <w:szCs w:val="24"/>
                <w:lang w:val="ru-RU"/>
              </w:rPr>
              <w:t xml:space="preserve"> </w:t>
            </w:r>
            <w:r w:rsidRPr="003A51AC">
              <w:rPr>
                <w:b/>
                <w:sz w:val="24"/>
                <w:szCs w:val="24"/>
                <w:lang w:val="ru-RU"/>
              </w:rPr>
              <w:t>оснащения</w:t>
            </w:r>
            <w:r w:rsidRPr="003A51AC">
              <w:rPr>
                <w:b/>
                <w:spacing w:val="-6"/>
                <w:sz w:val="24"/>
                <w:szCs w:val="24"/>
                <w:lang w:val="ru-RU"/>
              </w:rPr>
              <w:t xml:space="preserve"> </w:t>
            </w:r>
            <w:r w:rsidRPr="003A51AC">
              <w:rPr>
                <w:b/>
                <w:sz w:val="24"/>
                <w:szCs w:val="24"/>
                <w:lang w:val="ru-RU"/>
              </w:rPr>
              <w:t>общих помещений</w:t>
            </w:r>
            <w:r w:rsidRPr="003A51AC">
              <w:rPr>
                <w:b/>
                <w:spacing w:val="-4"/>
                <w:sz w:val="24"/>
                <w:szCs w:val="24"/>
                <w:lang w:val="ru-RU"/>
              </w:rPr>
              <w:t xml:space="preserve"> </w:t>
            </w:r>
            <w:r w:rsidRPr="003A51AC">
              <w:rPr>
                <w:b/>
                <w:sz w:val="24"/>
                <w:szCs w:val="24"/>
                <w:lang w:val="ru-RU"/>
              </w:rPr>
              <w:t>ДОО</w:t>
            </w:r>
          </w:p>
        </w:tc>
      </w:tr>
      <w:tr w:rsidR="00760868" w:rsidRPr="003A51AC" w:rsidTr="00680B2E">
        <w:trPr>
          <w:trHeight w:val="357"/>
        </w:trPr>
        <w:tc>
          <w:tcPr>
            <w:tcW w:w="10348" w:type="dxa"/>
            <w:gridSpan w:val="6"/>
            <w:shd w:val="clear" w:color="auto" w:fill="D7D7D7"/>
          </w:tcPr>
          <w:p w:rsidR="00760868" w:rsidRPr="003A51AC" w:rsidRDefault="00760868" w:rsidP="00760868">
            <w:pPr>
              <w:pStyle w:val="TableParagraph"/>
              <w:spacing w:before="37"/>
              <w:rPr>
                <w:b/>
                <w:i/>
                <w:sz w:val="24"/>
                <w:szCs w:val="24"/>
              </w:rPr>
            </w:pPr>
            <w:bookmarkStart w:id="17" w:name="_bookmark24"/>
            <w:bookmarkEnd w:id="17"/>
            <w:r w:rsidRPr="003A51AC">
              <w:rPr>
                <w:b/>
                <w:i/>
                <w:sz w:val="24"/>
                <w:szCs w:val="24"/>
              </w:rPr>
              <w:t>1.1.</w:t>
            </w:r>
            <w:r w:rsidRPr="003A51AC">
              <w:rPr>
                <w:b/>
                <w:i/>
                <w:spacing w:val="-3"/>
                <w:sz w:val="24"/>
                <w:szCs w:val="24"/>
              </w:rPr>
              <w:t xml:space="preserve"> </w:t>
            </w:r>
            <w:r w:rsidRPr="003A51AC">
              <w:rPr>
                <w:b/>
                <w:i/>
                <w:sz w:val="24"/>
                <w:szCs w:val="24"/>
              </w:rPr>
              <w:t>Входная</w:t>
            </w:r>
            <w:r w:rsidRPr="003A51AC">
              <w:rPr>
                <w:b/>
                <w:i/>
                <w:spacing w:val="-2"/>
                <w:sz w:val="24"/>
                <w:szCs w:val="24"/>
              </w:rPr>
              <w:t xml:space="preserve"> </w:t>
            </w:r>
            <w:r w:rsidRPr="003A51AC">
              <w:rPr>
                <w:b/>
                <w:i/>
                <w:sz w:val="24"/>
                <w:szCs w:val="24"/>
              </w:rPr>
              <w:t>зона</w:t>
            </w:r>
          </w:p>
        </w:tc>
      </w:tr>
      <w:tr w:rsidR="00760868" w:rsidRPr="003A51AC" w:rsidTr="00680B2E">
        <w:trPr>
          <w:trHeight w:val="290"/>
        </w:trPr>
        <w:tc>
          <w:tcPr>
            <w:tcW w:w="1160" w:type="dxa"/>
          </w:tcPr>
          <w:p w:rsidR="00760868" w:rsidRPr="003A51AC" w:rsidRDefault="00760868" w:rsidP="00760868">
            <w:pPr>
              <w:pStyle w:val="TableParagraph"/>
              <w:spacing w:line="247" w:lineRule="exact"/>
              <w:rPr>
                <w:sz w:val="24"/>
                <w:szCs w:val="24"/>
              </w:rPr>
            </w:pPr>
            <w:r w:rsidRPr="003A51AC">
              <w:rPr>
                <w:sz w:val="24"/>
                <w:szCs w:val="24"/>
              </w:rPr>
              <w:t>1.1.1.</w:t>
            </w:r>
          </w:p>
        </w:tc>
        <w:tc>
          <w:tcPr>
            <w:tcW w:w="5508" w:type="dxa"/>
          </w:tcPr>
          <w:p w:rsidR="00760868" w:rsidRPr="003A51AC" w:rsidRDefault="00760868" w:rsidP="00760868">
            <w:pPr>
              <w:pStyle w:val="TableParagraph"/>
              <w:spacing w:line="247" w:lineRule="exact"/>
              <w:rPr>
                <w:sz w:val="24"/>
                <w:szCs w:val="24"/>
              </w:rPr>
            </w:pPr>
            <w:r w:rsidRPr="003A51AC">
              <w:rPr>
                <w:spacing w:val="-2"/>
                <w:sz w:val="24"/>
                <w:szCs w:val="24"/>
              </w:rPr>
              <w:t>Герб</w:t>
            </w:r>
            <w:r w:rsidRPr="003A51AC">
              <w:rPr>
                <w:spacing w:val="-12"/>
                <w:sz w:val="24"/>
                <w:szCs w:val="24"/>
              </w:rPr>
              <w:t xml:space="preserve"> </w:t>
            </w:r>
            <w:r w:rsidRPr="003A51AC">
              <w:rPr>
                <w:spacing w:val="-1"/>
                <w:sz w:val="24"/>
                <w:szCs w:val="24"/>
              </w:rPr>
              <w:t>Республики/Города</w:t>
            </w:r>
          </w:p>
        </w:tc>
        <w:tc>
          <w:tcPr>
            <w:tcW w:w="721" w:type="dxa"/>
          </w:tcPr>
          <w:p w:rsidR="00760868" w:rsidRPr="003A51AC" w:rsidRDefault="00760868" w:rsidP="00760868">
            <w:pPr>
              <w:pStyle w:val="TableParagraph"/>
              <w:spacing w:line="247" w:lineRule="exact"/>
              <w:ind w:left="205"/>
              <w:rPr>
                <w:sz w:val="24"/>
                <w:szCs w:val="24"/>
              </w:rPr>
            </w:pPr>
            <w:r w:rsidRPr="003A51AC">
              <w:rPr>
                <w:sz w:val="24"/>
                <w:szCs w:val="24"/>
              </w:rPr>
              <w:t>шт.</w:t>
            </w:r>
          </w:p>
        </w:tc>
        <w:tc>
          <w:tcPr>
            <w:tcW w:w="1035" w:type="dxa"/>
          </w:tcPr>
          <w:p w:rsidR="00760868" w:rsidRPr="003A51AC" w:rsidRDefault="00760868" w:rsidP="00760868">
            <w:pPr>
              <w:pStyle w:val="TableParagraph"/>
              <w:spacing w:line="247" w:lineRule="exact"/>
              <w:ind w:left="2"/>
              <w:jc w:val="center"/>
              <w:rPr>
                <w:sz w:val="24"/>
                <w:szCs w:val="24"/>
              </w:rPr>
            </w:pPr>
            <w:r w:rsidRPr="003A51AC">
              <w:rPr>
                <w:sz w:val="24"/>
                <w:szCs w:val="24"/>
              </w:rPr>
              <w:t>1</w:t>
            </w:r>
          </w:p>
        </w:tc>
        <w:tc>
          <w:tcPr>
            <w:tcW w:w="1038" w:type="dxa"/>
          </w:tcPr>
          <w:p w:rsidR="00760868" w:rsidRPr="003A51AC" w:rsidRDefault="00760868" w:rsidP="00760868">
            <w:pPr>
              <w:pStyle w:val="TableParagraph"/>
              <w:rPr>
                <w:sz w:val="24"/>
                <w:szCs w:val="24"/>
              </w:rPr>
            </w:pPr>
          </w:p>
        </w:tc>
        <w:tc>
          <w:tcPr>
            <w:tcW w:w="886" w:type="dxa"/>
          </w:tcPr>
          <w:p w:rsidR="00760868" w:rsidRPr="003A51AC" w:rsidRDefault="00760868" w:rsidP="00760868">
            <w:pPr>
              <w:pStyle w:val="TableParagraph"/>
              <w:spacing w:line="247" w:lineRule="exact"/>
              <w:ind w:right="1"/>
              <w:jc w:val="center"/>
              <w:rPr>
                <w:sz w:val="24"/>
                <w:szCs w:val="24"/>
              </w:rPr>
            </w:pPr>
            <w:r w:rsidRPr="003A51AC">
              <w:rPr>
                <w:sz w:val="24"/>
                <w:szCs w:val="24"/>
              </w:rPr>
              <w:t>+</w:t>
            </w:r>
          </w:p>
        </w:tc>
      </w:tr>
      <w:tr w:rsidR="00760868" w:rsidRPr="003A51AC" w:rsidTr="00680B2E">
        <w:trPr>
          <w:trHeight w:val="292"/>
        </w:trPr>
        <w:tc>
          <w:tcPr>
            <w:tcW w:w="1160" w:type="dxa"/>
          </w:tcPr>
          <w:p w:rsidR="00760868" w:rsidRPr="003A51AC" w:rsidRDefault="00760868" w:rsidP="00760868">
            <w:pPr>
              <w:pStyle w:val="TableParagraph"/>
              <w:spacing w:line="249" w:lineRule="exact"/>
              <w:rPr>
                <w:sz w:val="24"/>
                <w:szCs w:val="24"/>
              </w:rPr>
            </w:pPr>
            <w:r w:rsidRPr="003A51AC">
              <w:rPr>
                <w:sz w:val="24"/>
                <w:szCs w:val="24"/>
              </w:rPr>
              <w:t>1.1.2.</w:t>
            </w:r>
          </w:p>
        </w:tc>
        <w:tc>
          <w:tcPr>
            <w:tcW w:w="5508" w:type="dxa"/>
          </w:tcPr>
          <w:p w:rsidR="00760868" w:rsidRPr="003A51AC" w:rsidRDefault="00760868" w:rsidP="00760868">
            <w:pPr>
              <w:pStyle w:val="TableParagraph"/>
              <w:spacing w:line="249" w:lineRule="exact"/>
              <w:rPr>
                <w:sz w:val="24"/>
                <w:szCs w:val="24"/>
              </w:rPr>
            </w:pPr>
            <w:r w:rsidRPr="003A51AC">
              <w:rPr>
                <w:sz w:val="24"/>
                <w:szCs w:val="24"/>
              </w:rPr>
              <w:t>Герб</w:t>
            </w:r>
            <w:r w:rsidRPr="003A51AC">
              <w:rPr>
                <w:spacing w:val="-10"/>
                <w:sz w:val="24"/>
                <w:szCs w:val="24"/>
              </w:rPr>
              <w:t xml:space="preserve"> </w:t>
            </w:r>
            <w:r w:rsidRPr="003A51AC">
              <w:rPr>
                <w:sz w:val="24"/>
                <w:szCs w:val="24"/>
              </w:rPr>
              <w:t>РФ</w:t>
            </w:r>
          </w:p>
        </w:tc>
        <w:tc>
          <w:tcPr>
            <w:tcW w:w="721" w:type="dxa"/>
          </w:tcPr>
          <w:p w:rsidR="00760868" w:rsidRPr="003A51AC" w:rsidRDefault="00760868" w:rsidP="00760868">
            <w:pPr>
              <w:pStyle w:val="TableParagraph"/>
              <w:spacing w:line="249" w:lineRule="exact"/>
              <w:ind w:left="205"/>
              <w:rPr>
                <w:sz w:val="24"/>
                <w:szCs w:val="24"/>
              </w:rPr>
            </w:pPr>
            <w:r w:rsidRPr="003A51AC">
              <w:rPr>
                <w:sz w:val="24"/>
                <w:szCs w:val="24"/>
              </w:rPr>
              <w:t>шт.</w:t>
            </w:r>
          </w:p>
        </w:tc>
        <w:tc>
          <w:tcPr>
            <w:tcW w:w="1035" w:type="dxa"/>
          </w:tcPr>
          <w:p w:rsidR="00760868" w:rsidRPr="003A51AC" w:rsidRDefault="00760868" w:rsidP="00760868">
            <w:pPr>
              <w:pStyle w:val="TableParagraph"/>
              <w:spacing w:line="249" w:lineRule="exact"/>
              <w:ind w:left="2"/>
              <w:jc w:val="center"/>
              <w:rPr>
                <w:sz w:val="24"/>
                <w:szCs w:val="24"/>
              </w:rPr>
            </w:pPr>
            <w:r w:rsidRPr="003A51AC">
              <w:rPr>
                <w:sz w:val="24"/>
                <w:szCs w:val="24"/>
              </w:rPr>
              <w:t>1</w:t>
            </w:r>
          </w:p>
        </w:tc>
        <w:tc>
          <w:tcPr>
            <w:tcW w:w="1038" w:type="dxa"/>
          </w:tcPr>
          <w:p w:rsidR="00760868" w:rsidRPr="003A51AC" w:rsidRDefault="00760868" w:rsidP="00760868">
            <w:pPr>
              <w:pStyle w:val="TableParagraph"/>
              <w:spacing w:line="249" w:lineRule="exact"/>
              <w:ind w:right="450"/>
              <w:jc w:val="right"/>
              <w:rPr>
                <w:sz w:val="24"/>
                <w:szCs w:val="24"/>
              </w:rPr>
            </w:pPr>
            <w:r w:rsidRPr="003A51AC">
              <w:rPr>
                <w:sz w:val="24"/>
                <w:szCs w:val="24"/>
              </w:rPr>
              <w:t>+</w:t>
            </w:r>
          </w:p>
        </w:tc>
        <w:tc>
          <w:tcPr>
            <w:tcW w:w="886" w:type="dxa"/>
          </w:tcPr>
          <w:p w:rsidR="00760868" w:rsidRPr="003A51AC" w:rsidRDefault="00760868" w:rsidP="00760868">
            <w:pPr>
              <w:pStyle w:val="TableParagraph"/>
              <w:rPr>
                <w:sz w:val="24"/>
                <w:szCs w:val="24"/>
              </w:rPr>
            </w:pPr>
          </w:p>
        </w:tc>
      </w:tr>
      <w:tr w:rsidR="00760868" w:rsidRPr="003A51AC" w:rsidTr="00680B2E">
        <w:trPr>
          <w:trHeight w:val="581"/>
        </w:trPr>
        <w:tc>
          <w:tcPr>
            <w:tcW w:w="1160" w:type="dxa"/>
          </w:tcPr>
          <w:p w:rsidR="00760868" w:rsidRPr="003A51AC" w:rsidRDefault="00760868" w:rsidP="00760868">
            <w:pPr>
              <w:pStyle w:val="TableParagraph"/>
              <w:spacing w:line="247" w:lineRule="exact"/>
              <w:rPr>
                <w:sz w:val="24"/>
                <w:szCs w:val="24"/>
              </w:rPr>
            </w:pPr>
            <w:r w:rsidRPr="003A51AC">
              <w:rPr>
                <w:sz w:val="24"/>
                <w:szCs w:val="24"/>
              </w:rPr>
              <w:t>1.1.3.</w:t>
            </w:r>
          </w:p>
        </w:tc>
        <w:tc>
          <w:tcPr>
            <w:tcW w:w="5508" w:type="dxa"/>
          </w:tcPr>
          <w:p w:rsidR="00760868" w:rsidRPr="003A51AC" w:rsidRDefault="00760868" w:rsidP="00760868">
            <w:pPr>
              <w:pStyle w:val="TableParagraph"/>
              <w:spacing w:line="247" w:lineRule="exact"/>
              <w:rPr>
                <w:sz w:val="24"/>
                <w:szCs w:val="24"/>
                <w:lang w:val="ru-RU"/>
              </w:rPr>
            </w:pPr>
            <w:r w:rsidRPr="003A51AC">
              <w:rPr>
                <w:sz w:val="24"/>
                <w:szCs w:val="24"/>
                <w:lang w:val="ru-RU"/>
              </w:rPr>
              <w:t>Жидкокристаллическая панель</w:t>
            </w:r>
            <w:r w:rsidRPr="003A51AC">
              <w:rPr>
                <w:spacing w:val="1"/>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медиаплеером (далее</w:t>
            </w:r>
            <w:r w:rsidRPr="003A51AC">
              <w:rPr>
                <w:spacing w:val="-1"/>
                <w:sz w:val="24"/>
                <w:szCs w:val="24"/>
                <w:lang w:val="ru-RU"/>
              </w:rPr>
              <w:t xml:space="preserve"> </w:t>
            </w:r>
            <w:r w:rsidRPr="003A51AC">
              <w:rPr>
                <w:sz w:val="24"/>
                <w:szCs w:val="24"/>
                <w:lang w:val="ru-RU"/>
              </w:rPr>
              <w:t>–</w:t>
            </w:r>
          </w:p>
          <w:p w:rsidR="00760868" w:rsidRPr="003A51AC" w:rsidRDefault="00760868" w:rsidP="00760868">
            <w:pPr>
              <w:pStyle w:val="TableParagraph"/>
              <w:spacing w:before="38"/>
              <w:rPr>
                <w:sz w:val="24"/>
                <w:szCs w:val="24"/>
              </w:rPr>
            </w:pPr>
            <w:r w:rsidRPr="003A51AC">
              <w:rPr>
                <w:sz w:val="24"/>
                <w:szCs w:val="24"/>
              </w:rPr>
              <w:t>ЖК-панель</w:t>
            </w:r>
            <w:r w:rsidRPr="003A51AC">
              <w:rPr>
                <w:spacing w:val="-7"/>
                <w:sz w:val="24"/>
                <w:szCs w:val="24"/>
              </w:rPr>
              <w:t xml:space="preserve"> </w:t>
            </w:r>
            <w:r w:rsidRPr="003A51AC">
              <w:rPr>
                <w:sz w:val="24"/>
                <w:szCs w:val="24"/>
              </w:rPr>
              <w:t>с</w:t>
            </w:r>
            <w:r w:rsidRPr="003A51AC">
              <w:rPr>
                <w:spacing w:val="-5"/>
                <w:sz w:val="24"/>
                <w:szCs w:val="24"/>
              </w:rPr>
              <w:t xml:space="preserve"> </w:t>
            </w:r>
            <w:r w:rsidRPr="003A51AC">
              <w:rPr>
                <w:sz w:val="24"/>
                <w:szCs w:val="24"/>
              </w:rPr>
              <w:t>медиаплеером)</w:t>
            </w:r>
          </w:p>
        </w:tc>
        <w:tc>
          <w:tcPr>
            <w:tcW w:w="721" w:type="dxa"/>
          </w:tcPr>
          <w:p w:rsidR="00760868" w:rsidRPr="003A51AC" w:rsidRDefault="00760868" w:rsidP="00760868">
            <w:pPr>
              <w:pStyle w:val="TableParagraph"/>
              <w:spacing w:before="140"/>
              <w:ind w:left="205"/>
              <w:rPr>
                <w:sz w:val="24"/>
                <w:szCs w:val="24"/>
              </w:rPr>
            </w:pPr>
            <w:r w:rsidRPr="003A51AC">
              <w:rPr>
                <w:sz w:val="24"/>
                <w:szCs w:val="24"/>
              </w:rPr>
              <w:t>шт.</w:t>
            </w:r>
          </w:p>
        </w:tc>
        <w:tc>
          <w:tcPr>
            <w:tcW w:w="1035" w:type="dxa"/>
          </w:tcPr>
          <w:p w:rsidR="00760868" w:rsidRPr="003A51AC" w:rsidRDefault="00760868" w:rsidP="00760868">
            <w:pPr>
              <w:pStyle w:val="TableParagraph"/>
              <w:spacing w:before="140"/>
              <w:ind w:left="2"/>
              <w:jc w:val="center"/>
              <w:rPr>
                <w:sz w:val="24"/>
                <w:szCs w:val="24"/>
              </w:rPr>
            </w:pPr>
            <w:r w:rsidRPr="003A51AC">
              <w:rPr>
                <w:sz w:val="24"/>
                <w:szCs w:val="24"/>
              </w:rPr>
              <w:t>1</w:t>
            </w:r>
          </w:p>
        </w:tc>
        <w:tc>
          <w:tcPr>
            <w:tcW w:w="1038" w:type="dxa"/>
          </w:tcPr>
          <w:p w:rsidR="00760868" w:rsidRPr="003A51AC" w:rsidRDefault="00760868" w:rsidP="00760868">
            <w:pPr>
              <w:pStyle w:val="TableParagraph"/>
              <w:rPr>
                <w:sz w:val="24"/>
                <w:szCs w:val="24"/>
              </w:rPr>
            </w:pPr>
          </w:p>
        </w:tc>
        <w:tc>
          <w:tcPr>
            <w:tcW w:w="886" w:type="dxa"/>
          </w:tcPr>
          <w:p w:rsidR="00760868" w:rsidRPr="003A51AC" w:rsidRDefault="00760868" w:rsidP="00760868">
            <w:pPr>
              <w:pStyle w:val="TableParagraph"/>
              <w:spacing w:line="247" w:lineRule="exact"/>
              <w:ind w:right="1"/>
              <w:jc w:val="center"/>
              <w:rPr>
                <w:sz w:val="24"/>
                <w:szCs w:val="24"/>
              </w:rPr>
            </w:pPr>
            <w:r w:rsidRPr="003A51AC">
              <w:rPr>
                <w:sz w:val="24"/>
                <w:szCs w:val="24"/>
              </w:rPr>
              <w:t>+</w:t>
            </w:r>
          </w:p>
        </w:tc>
      </w:tr>
      <w:tr w:rsidR="00760868" w:rsidRPr="003A51AC" w:rsidTr="00680B2E">
        <w:trPr>
          <w:trHeight w:val="292"/>
        </w:trPr>
        <w:tc>
          <w:tcPr>
            <w:tcW w:w="1160" w:type="dxa"/>
          </w:tcPr>
          <w:p w:rsidR="00760868" w:rsidRPr="003A51AC" w:rsidRDefault="00760868" w:rsidP="00760868">
            <w:pPr>
              <w:pStyle w:val="TableParagraph"/>
              <w:spacing w:line="249" w:lineRule="exact"/>
              <w:rPr>
                <w:sz w:val="24"/>
                <w:szCs w:val="24"/>
              </w:rPr>
            </w:pPr>
            <w:r w:rsidRPr="003A51AC">
              <w:rPr>
                <w:sz w:val="24"/>
                <w:szCs w:val="24"/>
              </w:rPr>
              <w:t>1.1.4.</w:t>
            </w:r>
          </w:p>
        </w:tc>
        <w:tc>
          <w:tcPr>
            <w:tcW w:w="5508" w:type="dxa"/>
          </w:tcPr>
          <w:p w:rsidR="00760868" w:rsidRPr="003A51AC" w:rsidRDefault="00760868" w:rsidP="00760868">
            <w:pPr>
              <w:pStyle w:val="TableParagraph"/>
              <w:spacing w:line="249" w:lineRule="exact"/>
              <w:rPr>
                <w:sz w:val="24"/>
                <w:szCs w:val="24"/>
                <w:lang w:val="ru-RU"/>
              </w:rPr>
            </w:pPr>
            <w:r w:rsidRPr="003A51AC">
              <w:rPr>
                <w:sz w:val="24"/>
                <w:szCs w:val="24"/>
                <w:lang w:val="ru-RU"/>
              </w:rPr>
              <w:t>Интерактивная</w:t>
            </w:r>
            <w:r w:rsidRPr="003A51AC">
              <w:rPr>
                <w:spacing w:val="-5"/>
                <w:sz w:val="24"/>
                <w:szCs w:val="24"/>
                <w:lang w:val="ru-RU"/>
              </w:rPr>
              <w:t xml:space="preserve"> </w:t>
            </w:r>
            <w:r w:rsidRPr="003A51AC">
              <w:rPr>
                <w:sz w:val="24"/>
                <w:szCs w:val="24"/>
                <w:lang w:val="ru-RU"/>
              </w:rPr>
              <w:t>стойка</w:t>
            </w:r>
            <w:r w:rsidRPr="003A51AC">
              <w:rPr>
                <w:spacing w:val="-4"/>
                <w:sz w:val="24"/>
                <w:szCs w:val="24"/>
                <w:lang w:val="ru-RU"/>
              </w:rPr>
              <w:t xml:space="preserve"> </w:t>
            </w:r>
            <w:r w:rsidRPr="003A51AC">
              <w:rPr>
                <w:sz w:val="24"/>
                <w:szCs w:val="24"/>
                <w:lang w:val="ru-RU"/>
              </w:rPr>
              <w:t>со</w:t>
            </w:r>
            <w:r w:rsidRPr="003A51AC">
              <w:rPr>
                <w:spacing w:val="-6"/>
                <w:sz w:val="24"/>
                <w:szCs w:val="24"/>
                <w:lang w:val="ru-RU"/>
              </w:rPr>
              <w:t xml:space="preserve"> </w:t>
            </w:r>
            <w:r w:rsidRPr="003A51AC">
              <w:rPr>
                <w:sz w:val="24"/>
                <w:szCs w:val="24"/>
                <w:lang w:val="ru-RU"/>
              </w:rPr>
              <w:t>встроенным</w:t>
            </w:r>
            <w:r w:rsidRPr="003A51AC">
              <w:rPr>
                <w:spacing w:val="-4"/>
                <w:sz w:val="24"/>
                <w:szCs w:val="24"/>
                <w:lang w:val="ru-RU"/>
              </w:rPr>
              <w:t xml:space="preserve"> </w:t>
            </w:r>
            <w:r w:rsidRPr="003A51AC">
              <w:rPr>
                <w:sz w:val="24"/>
                <w:szCs w:val="24"/>
                <w:lang w:val="ru-RU"/>
              </w:rPr>
              <w:t>планшетом</w:t>
            </w:r>
          </w:p>
        </w:tc>
        <w:tc>
          <w:tcPr>
            <w:tcW w:w="721" w:type="dxa"/>
          </w:tcPr>
          <w:p w:rsidR="00760868" w:rsidRPr="003A51AC" w:rsidRDefault="00760868" w:rsidP="00760868">
            <w:pPr>
              <w:pStyle w:val="TableParagraph"/>
              <w:spacing w:line="249" w:lineRule="exact"/>
              <w:ind w:left="205"/>
              <w:rPr>
                <w:sz w:val="24"/>
                <w:szCs w:val="24"/>
              </w:rPr>
            </w:pPr>
            <w:r w:rsidRPr="003A51AC">
              <w:rPr>
                <w:sz w:val="24"/>
                <w:szCs w:val="24"/>
              </w:rPr>
              <w:t>шт.</w:t>
            </w:r>
          </w:p>
        </w:tc>
        <w:tc>
          <w:tcPr>
            <w:tcW w:w="1035" w:type="dxa"/>
          </w:tcPr>
          <w:p w:rsidR="00760868" w:rsidRPr="003A51AC" w:rsidRDefault="00760868" w:rsidP="00760868">
            <w:pPr>
              <w:pStyle w:val="TableParagraph"/>
              <w:spacing w:line="249" w:lineRule="exact"/>
              <w:ind w:left="2"/>
              <w:jc w:val="center"/>
              <w:rPr>
                <w:sz w:val="24"/>
                <w:szCs w:val="24"/>
              </w:rPr>
            </w:pPr>
            <w:r w:rsidRPr="003A51AC">
              <w:rPr>
                <w:sz w:val="24"/>
                <w:szCs w:val="24"/>
              </w:rPr>
              <w:t>1</w:t>
            </w:r>
          </w:p>
        </w:tc>
        <w:tc>
          <w:tcPr>
            <w:tcW w:w="1038" w:type="dxa"/>
          </w:tcPr>
          <w:p w:rsidR="00760868" w:rsidRPr="003A51AC" w:rsidRDefault="00760868" w:rsidP="00760868">
            <w:pPr>
              <w:pStyle w:val="TableParagraph"/>
              <w:rPr>
                <w:sz w:val="24"/>
                <w:szCs w:val="24"/>
              </w:rPr>
            </w:pPr>
          </w:p>
        </w:tc>
        <w:tc>
          <w:tcPr>
            <w:tcW w:w="886" w:type="dxa"/>
          </w:tcPr>
          <w:p w:rsidR="00760868" w:rsidRPr="003A51AC" w:rsidRDefault="00760868" w:rsidP="00760868">
            <w:pPr>
              <w:pStyle w:val="TableParagraph"/>
              <w:spacing w:line="249" w:lineRule="exact"/>
              <w:ind w:right="1"/>
              <w:jc w:val="center"/>
              <w:rPr>
                <w:sz w:val="24"/>
                <w:szCs w:val="24"/>
              </w:rPr>
            </w:pPr>
            <w:r w:rsidRPr="003A51AC">
              <w:rPr>
                <w:sz w:val="24"/>
                <w:szCs w:val="24"/>
              </w:rPr>
              <w:t>+</w:t>
            </w:r>
          </w:p>
        </w:tc>
      </w:tr>
      <w:tr w:rsidR="00760868" w:rsidRPr="003A51AC" w:rsidTr="00680B2E">
        <w:trPr>
          <w:trHeight w:val="290"/>
        </w:trPr>
        <w:tc>
          <w:tcPr>
            <w:tcW w:w="1160" w:type="dxa"/>
          </w:tcPr>
          <w:p w:rsidR="00760868" w:rsidRPr="003A51AC" w:rsidRDefault="00760868" w:rsidP="00760868">
            <w:pPr>
              <w:pStyle w:val="TableParagraph"/>
              <w:spacing w:line="247" w:lineRule="exact"/>
              <w:rPr>
                <w:sz w:val="24"/>
                <w:szCs w:val="24"/>
              </w:rPr>
            </w:pPr>
            <w:r w:rsidRPr="003A51AC">
              <w:rPr>
                <w:sz w:val="24"/>
                <w:szCs w:val="24"/>
              </w:rPr>
              <w:t>1.1.5.</w:t>
            </w:r>
          </w:p>
        </w:tc>
        <w:tc>
          <w:tcPr>
            <w:tcW w:w="5508" w:type="dxa"/>
          </w:tcPr>
          <w:p w:rsidR="00760868" w:rsidRPr="003A51AC" w:rsidRDefault="00760868" w:rsidP="00760868">
            <w:pPr>
              <w:pStyle w:val="TableParagraph"/>
              <w:spacing w:line="247" w:lineRule="exact"/>
              <w:rPr>
                <w:sz w:val="24"/>
                <w:szCs w:val="24"/>
              </w:rPr>
            </w:pPr>
            <w:r w:rsidRPr="003A51AC">
              <w:rPr>
                <w:sz w:val="24"/>
                <w:szCs w:val="24"/>
              </w:rPr>
              <w:t>Источник</w:t>
            </w:r>
            <w:r w:rsidRPr="003A51AC">
              <w:rPr>
                <w:spacing w:val="-8"/>
                <w:sz w:val="24"/>
                <w:szCs w:val="24"/>
              </w:rPr>
              <w:t xml:space="preserve"> </w:t>
            </w:r>
            <w:r w:rsidRPr="003A51AC">
              <w:rPr>
                <w:sz w:val="24"/>
                <w:szCs w:val="24"/>
              </w:rPr>
              <w:t>бесперебойного</w:t>
            </w:r>
            <w:r w:rsidRPr="003A51AC">
              <w:rPr>
                <w:spacing w:val="-5"/>
                <w:sz w:val="24"/>
                <w:szCs w:val="24"/>
              </w:rPr>
              <w:t xml:space="preserve"> </w:t>
            </w:r>
            <w:r w:rsidRPr="003A51AC">
              <w:rPr>
                <w:sz w:val="24"/>
                <w:szCs w:val="24"/>
              </w:rPr>
              <w:t>питания</w:t>
            </w:r>
          </w:p>
        </w:tc>
        <w:tc>
          <w:tcPr>
            <w:tcW w:w="721" w:type="dxa"/>
          </w:tcPr>
          <w:p w:rsidR="00760868" w:rsidRPr="003A51AC" w:rsidRDefault="00760868" w:rsidP="00760868">
            <w:pPr>
              <w:pStyle w:val="TableParagraph"/>
              <w:spacing w:line="247" w:lineRule="exact"/>
              <w:ind w:left="205"/>
              <w:rPr>
                <w:sz w:val="24"/>
                <w:szCs w:val="24"/>
              </w:rPr>
            </w:pPr>
            <w:r w:rsidRPr="003A51AC">
              <w:rPr>
                <w:sz w:val="24"/>
                <w:szCs w:val="24"/>
              </w:rPr>
              <w:t>шт.</w:t>
            </w:r>
          </w:p>
        </w:tc>
        <w:tc>
          <w:tcPr>
            <w:tcW w:w="1035" w:type="dxa"/>
          </w:tcPr>
          <w:p w:rsidR="00760868" w:rsidRPr="003A51AC" w:rsidRDefault="00760868" w:rsidP="00760868">
            <w:pPr>
              <w:pStyle w:val="TableParagraph"/>
              <w:spacing w:line="247" w:lineRule="exact"/>
              <w:ind w:left="2"/>
              <w:jc w:val="center"/>
              <w:rPr>
                <w:sz w:val="24"/>
                <w:szCs w:val="24"/>
              </w:rPr>
            </w:pPr>
            <w:r w:rsidRPr="003A51AC">
              <w:rPr>
                <w:sz w:val="24"/>
                <w:szCs w:val="24"/>
              </w:rPr>
              <w:t>1</w:t>
            </w:r>
          </w:p>
        </w:tc>
        <w:tc>
          <w:tcPr>
            <w:tcW w:w="1038" w:type="dxa"/>
          </w:tcPr>
          <w:p w:rsidR="00760868" w:rsidRPr="003A51AC" w:rsidRDefault="00760868" w:rsidP="00760868">
            <w:pPr>
              <w:pStyle w:val="TableParagraph"/>
              <w:rPr>
                <w:sz w:val="24"/>
                <w:szCs w:val="24"/>
              </w:rPr>
            </w:pPr>
          </w:p>
        </w:tc>
        <w:tc>
          <w:tcPr>
            <w:tcW w:w="886" w:type="dxa"/>
          </w:tcPr>
          <w:p w:rsidR="00760868" w:rsidRPr="003A51AC" w:rsidRDefault="00760868" w:rsidP="00760868">
            <w:pPr>
              <w:pStyle w:val="TableParagraph"/>
              <w:spacing w:line="247" w:lineRule="exact"/>
              <w:ind w:right="1"/>
              <w:jc w:val="center"/>
              <w:rPr>
                <w:sz w:val="24"/>
                <w:szCs w:val="24"/>
              </w:rPr>
            </w:pPr>
            <w:r w:rsidRPr="003A51AC">
              <w:rPr>
                <w:sz w:val="24"/>
                <w:szCs w:val="24"/>
              </w:rPr>
              <w:t>+</w:t>
            </w:r>
          </w:p>
        </w:tc>
      </w:tr>
      <w:tr w:rsidR="00760868" w:rsidRPr="003A51AC" w:rsidTr="00680B2E">
        <w:trPr>
          <w:trHeight w:val="873"/>
        </w:trPr>
        <w:tc>
          <w:tcPr>
            <w:tcW w:w="1160" w:type="dxa"/>
          </w:tcPr>
          <w:p w:rsidR="00760868" w:rsidRPr="003A51AC" w:rsidRDefault="00760868" w:rsidP="00760868">
            <w:pPr>
              <w:pStyle w:val="TableParagraph"/>
              <w:spacing w:line="247" w:lineRule="exact"/>
              <w:rPr>
                <w:sz w:val="24"/>
                <w:szCs w:val="24"/>
              </w:rPr>
            </w:pPr>
            <w:r w:rsidRPr="003A51AC">
              <w:rPr>
                <w:sz w:val="24"/>
                <w:szCs w:val="24"/>
              </w:rPr>
              <w:t>1.1.6.</w:t>
            </w:r>
          </w:p>
        </w:tc>
        <w:tc>
          <w:tcPr>
            <w:tcW w:w="5508" w:type="dxa"/>
          </w:tcPr>
          <w:p w:rsidR="00760868" w:rsidRPr="003A51AC" w:rsidRDefault="00760868" w:rsidP="00760868">
            <w:pPr>
              <w:pStyle w:val="TableParagraph"/>
              <w:spacing w:line="247" w:lineRule="exact"/>
              <w:rPr>
                <w:sz w:val="24"/>
                <w:szCs w:val="24"/>
                <w:lang w:val="ru-RU"/>
              </w:rPr>
            </w:pPr>
            <w:r w:rsidRPr="003A51AC">
              <w:rPr>
                <w:sz w:val="24"/>
                <w:szCs w:val="24"/>
                <w:lang w:val="ru-RU"/>
              </w:rPr>
              <w:t>Комплект</w:t>
            </w:r>
            <w:r w:rsidRPr="003A51AC">
              <w:rPr>
                <w:spacing w:val="4"/>
                <w:sz w:val="24"/>
                <w:szCs w:val="24"/>
                <w:lang w:val="ru-RU"/>
              </w:rPr>
              <w:t xml:space="preserve"> </w:t>
            </w:r>
            <w:r w:rsidRPr="003A51AC">
              <w:rPr>
                <w:sz w:val="24"/>
                <w:szCs w:val="24"/>
                <w:lang w:val="ru-RU"/>
              </w:rPr>
              <w:t>тематических</w:t>
            </w:r>
            <w:r w:rsidRPr="003A51AC">
              <w:rPr>
                <w:spacing w:val="1"/>
                <w:sz w:val="24"/>
                <w:szCs w:val="24"/>
                <w:lang w:val="ru-RU"/>
              </w:rPr>
              <w:t xml:space="preserve"> </w:t>
            </w:r>
            <w:r w:rsidRPr="003A51AC">
              <w:rPr>
                <w:sz w:val="24"/>
                <w:szCs w:val="24"/>
                <w:lang w:val="ru-RU"/>
              </w:rPr>
              <w:t>стендов</w:t>
            </w:r>
            <w:r w:rsidRPr="003A51AC">
              <w:rPr>
                <w:spacing w:val="3"/>
                <w:sz w:val="24"/>
                <w:szCs w:val="24"/>
                <w:lang w:val="ru-RU"/>
              </w:rPr>
              <w:t xml:space="preserve"> </w:t>
            </w:r>
            <w:r w:rsidRPr="003A51AC">
              <w:rPr>
                <w:sz w:val="24"/>
                <w:szCs w:val="24"/>
                <w:lang w:val="ru-RU"/>
              </w:rPr>
              <w:t>о</w:t>
            </w:r>
            <w:r w:rsidRPr="003A51AC">
              <w:rPr>
                <w:spacing w:val="2"/>
                <w:sz w:val="24"/>
                <w:szCs w:val="24"/>
                <w:lang w:val="ru-RU"/>
              </w:rPr>
              <w:t xml:space="preserve"> </w:t>
            </w:r>
            <w:r w:rsidRPr="003A51AC">
              <w:rPr>
                <w:sz w:val="24"/>
                <w:szCs w:val="24"/>
                <w:lang w:val="ru-RU"/>
              </w:rPr>
              <w:t>флаге,</w:t>
            </w:r>
            <w:r w:rsidRPr="003A51AC">
              <w:rPr>
                <w:spacing w:val="3"/>
                <w:sz w:val="24"/>
                <w:szCs w:val="24"/>
                <w:lang w:val="ru-RU"/>
              </w:rPr>
              <w:t xml:space="preserve"> </w:t>
            </w:r>
            <w:r w:rsidRPr="003A51AC">
              <w:rPr>
                <w:sz w:val="24"/>
                <w:szCs w:val="24"/>
                <w:lang w:val="ru-RU"/>
              </w:rPr>
              <w:t>гербе,</w:t>
            </w:r>
            <w:r w:rsidRPr="003A51AC">
              <w:rPr>
                <w:spacing w:val="2"/>
                <w:sz w:val="24"/>
                <w:szCs w:val="24"/>
                <w:lang w:val="ru-RU"/>
              </w:rPr>
              <w:t xml:space="preserve"> </w:t>
            </w:r>
            <w:r w:rsidRPr="003A51AC">
              <w:rPr>
                <w:sz w:val="24"/>
                <w:szCs w:val="24"/>
                <w:lang w:val="ru-RU"/>
              </w:rPr>
              <w:t>гимне</w:t>
            </w:r>
            <w:r w:rsidRPr="003A51AC">
              <w:rPr>
                <w:spacing w:val="4"/>
                <w:sz w:val="24"/>
                <w:szCs w:val="24"/>
                <w:lang w:val="ru-RU"/>
              </w:rPr>
              <w:t xml:space="preserve"> </w:t>
            </w:r>
            <w:r w:rsidRPr="003A51AC">
              <w:rPr>
                <w:sz w:val="24"/>
                <w:szCs w:val="24"/>
                <w:lang w:val="ru-RU"/>
              </w:rPr>
              <w:t>в</w:t>
            </w:r>
          </w:p>
          <w:p w:rsidR="00760868" w:rsidRPr="003A51AC" w:rsidRDefault="00760868" w:rsidP="00760868">
            <w:pPr>
              <w:pStyle w:val="TableParagraph"/>
              <w:tabs>
                <w:tab w:val="left" w:pos="1127"/>
                <w:tab w:val="left" w:pos="2406"/>
                <w:tab w:val="left" w:pos="2987"/>
                <w:tab w:val="left" w:pos="4595"/>
              </w:tabs>
              <w:spacing w:before="3" w:line="290" w:lineRule="atLeast"/>
              <w:ind w:right="98"/>
              <w:rPr>
                <w:sz w:val="24"/>
                <w:szCs w:val="24"/>
                <w:lang w:val="ru-RU"/>
              </w:rPr>
            </w:pPr>
            <w:r w:rsidRPr="003A51AC">
              <w:rPr>
                <w:sz w:val="24"/>
                <w:szCs w:val="24"/>
                <w:lang w:val="ru-RU"/>
              </w:rPr>
              <w:t>формах,</w:t>
            </w:r>
            <w:r w:rsidRPr="003A51AC">
              <w:rPr>
                <w:sz w:val="24"/>
                <w:szCs w:val="24"/>
                <w:lang w:val="ru-RU"/>
              </w:rPr>
              <w:tab/>
              <w:t>доступных</w:t>
            </w:r>
            <w:r w:rsidRPr="003A51AC">
              <w:rPr>
                <w:sz w:val="24"/>
                <w:szCs w:val="24"/>
                <w:lang w:val="ru-RU"/>
              </w:rPr>
              <w:tab/>
              <w:t>для</w:t>
            </w:r>
            <w:r w:rsidRPr="003A51AC">
              <w:rPr>
                <w:sz w:val="24"/>
                <w:szCs w:val="24"/>
                <w:lang w:val="ru-RU"/>
              </w:rPr>
              <w:tab/>
              <w:t>дошкольников</w:t>
            </w:r>
            <w:r w:rsidRPr="003A51AC">
              <w:rPr>
                <w:sz w:val="24"/>
                <w:szCs w:val="24"/>
                <w:lang w:val="ru-RU"/>
              </w:rPr>
              <w:tab/>
            </w:r>
            <w:r w:rsidRPr="003A51AC">
              <w:rPr>
                <w:spacing w:val="-1"/>
                <w:sz w:val="24"/>
                <w:szCs w:val="24"/>
                <w:lang w:val="ru-RU"/>
              </w:rPr>
              <w:t>старших</w:t>
            </w:r>
            <w:r w:rsidRPr="003A51AC">
              <w:rPr>
                <w:spacing w:val="-52"/>
                <w:sz w:val="24"/>
                <w:szCs w:val="24"/>
                <w:lang w:val="ru-RU"/>
              </w:rPr>
              <w:t xml:space="preserve"> </w:t>
            </w:r>
            <w:r w:rsidRPr="003A51AC">
              <w:rPr>
                <w:sz w:val="24"/>
                <w:szCs w:val="24"/>
                <w:lang w:val="ru-RU"/>
              </w:rPr>
              <w:t>возрастных</w:t>
            </w:r>
            <w:r w:rsidRPr="003A51AC">
              <w:rPr>
                <w:spacing w:val="-6"/>
                <w:sz w:val="24"/>
                <w:szCs w:val="24"/>
                <w:lang w:val="ru-RU"/>
              </w:rPr>
              <w:t xml:space="preserve"> </w:t>
            </w:r>
            <w:r w:rsidRPr="003A51AC">
              <w:rPr>
                <w:sz w:val="24"/>
                <w:szCs w:val="24"/>
                <w:lang w:val="ru-RU"/>
              </w:rPr>
              <w:t>групп,</w:t>
            </w:r>
            <w:r w:rsidRPr="003A51AC">
              <w:rPr>
                <w:spacing w:val="-6"/>
                <w:sz w:val="24"/>
                <w:szCs w:val="24"/>
                <w:lang w:val="ru-RU"/>
              </w:rPr>
              <w:t xml:space="preserve"> </w:t>
            </w:r>
            <w:r w:rsidRPr="003A51AC">
              <w:rPr>
                <w:sz w:val="24"/>
                <w:szCs w:val="24"/>
                <w:lang w:val="ru-RU"/>
              </w:rPr>
              <w:t>стенды</w:t>
            </w:r>
            <w:r w:rsidRPr="003A51AC">
              <w:rPr>
                <w:spacing w:val="-7"/>
                <w:sz w:val="24"/>
                <w:szCs w:val="24"/>
                <w:lang w:val="ru-RU"/>
              </w:rPr>
              <w:t xml:space="preserve"> </w:t>
            </w:r>
            <w:r w:rsidRPr="003A51AC">
              <w:rPr>
                <w:sz w:val="24"/>
                <w:szCs w:val="24"/>
                <w:lang w:val="ru-RU"/>
              </w:rPr>
              <w:t>патриотического</w:t>
            </w:r>
            <w:r w:rsidRPr="003A51AC">
              <w:rPr>
                <w:spacing w:val="-6"/>
                <w:sz w:val="24"/>
                <w:szCs w:val="24"/>
                <w:lang w:val="ru-RU"/>
              </w:rPr>
              <w:t xml:space="preserve"> </w:t>
            </w:r>
            <w:r w:rsidRPr="003A51AC">
              <w:rPr>
                <w:sz w:val="24"/>
                <w:szCs w:val="24"/>
                <w:lang w:val="ru-RU"/>
              </w:rPr>
              <w:t>воспитания</w:t>
            </w:r>
          </w:p>
        </w:tc>
        <w:tc>
          <w:tcPr>
            <w:tcW w:w="721" w:type="dxa"/>
          </w:tcPr>
          <w:p w:rsidR="00760868" w:rsidRPr="003A51AC" w:rsidRDefault="00760868" w:rsidP="00760868">
            <w:pPr>
              <w:pStyle w:val="TableParagraph"/>
              <w:spacing w:line="247" w:lineRule="exact"/>
              <w:ind w:left="205"/>
              <w:rPr>
                <w:sz w:val="24"/>
                <w:szCs w:val="24"/>
              </w:rPr>
            </w:pPr>
            <w:r w:rsidRPr="003A51AC">
              <w:rPr>
                <w:sz w:val="24"/>
                <w:szCs w:val="24"/>
              </w:rPr>
              <w:t>шт.</w:t>
            </w:r>
          </w:p>
        </w:tc>
        <w:tc>
          <w:tcPr>
            <w:tcW w:w="1035" w:type="dxa"/>
          </w:tcPr>
          <w:p w:rsidR="00760868" w:rsidRPr="003A51AC" w:rsidRDefault="00760868" w:rsidP="00760868">
            <w:pPr>
              <w:pStyle w:val="TableParagraph"/>
              <w:spacing w:before="10"/>
              <w:rPr>
                <w:b/>
                <w:sz w:val="24"/>
                <w:szCs w:val="24"/>
              </w:rPr>
            </w:pPr>
          </w:p>
          <w:p w:rsidR="00760868" w:rsidRPr="003A51AC" w:rsidRDefault="00760868" w:rsidP="00760868">
            <w:pPr>
              <w:pStyle w:val="TableParagraph"/>
              <w:ind w:left="2"/>
              <w:jc w:val="center"/>
              <w:rPr>
                <w:sz w:val="24"/>
                <w:szCs w:val="24"/>
              </w:rPr>
            </w:pPr>
            <w:r w:rsidRPr="003A51AC">
              <w:rPr>
                <w:sz w:val="24"/>
                <w:szCs w:val="24"/>
              </w:rPr>
              <w:t>1</w:t>
            </w:r>
          </w:p>
        </w:tc>
        <w:tc>
          <w:tcPr>
            <w:tcW w:w="1038" w:type="dxa"/>
          </w:tcPr>
          <w:p w:rsidR="00760868" w:rsidRPr="003A51AC" w:rsidRDefault="00760868" w:rsidP="00760868">
            <w:pPr>
              <w:pStyle w:val="TableParagraph"/>
              <w:spacing w:line="247" w:lineRule="exact"/>
              <w:ind w:right="450"/>
              <w:jc w:val="right"/>
              <w:rPr>
                <w:sz w:val="24"/>
                <w:szCs w:val="24"/>
              </w:rPr>
            </w:pPr>
            <w:r w:rsidRPr="003A51AC">
              <w:rPr>
                <w:sz w:val="24"/>
                <w:szCs w:val="24"/>
              </w:rPr>
              <w:t>+</w:t>
            </w:r>
          </w:p>
        </w:tc>
        <w:tc>
          <w:tcPr>
            <w:tcW w:w="886" w:type="dxa"/>
          </w:tcPr>
          <w:p w:rsidR="00760868" w:rsidRPr="003A51AC" w:rsidRDefault="00760868" w:rsidP="00760868">
            <w:pPr>
              <w:pStyle w:val="TableParagraph"/>
              <w:rPr>
                <w:sz w:val="24"/>
                <w:szCs w:val="24"/>
              </w:rPr>
            </w:pPr>
          </w:p>
        </w:tc>
      </w:tr>
      <w:tr w:rsidR="00760868" w:rsidRPr="003A51AC" w:rsidTr="00680B2E">
        <w:trPr>
          <w:trHeight w:val="290"/>
        </w:trPr>
        <w:tc>
          <w:tcPr>
            <w:tcW w:w="1160" w:type="dxa"/>
          </w:tcPr>
          <w:p w:rsidR="00760868" w:rsidRPr="003A51AC" w:rsidRDefault="00760868" w:rsidP="00760868">
            <w:pPr>
              <w:pStyle w:val="TableParagraph"/>
              <w:spacing w:line="247" w:lineRule="exact"/>
              <w:rPr>
                <w:sz w:val="24"/>
                <w:szCs w:val="24"/>
              </w:rPr>
            </w:pPr>
            <w:r w:rsidRPr="003A51AC">
              <w:rPr>
                <w:sz w:val="24"/>
                <w:szCs w:val="24"/>
              </w:rPr>
              <w:t>1.1.7.</w:t>
            </w:r>
          </w:p>
        </w:tc>
        <w:tc>
          <w:tcPr>
            <w:tcW w:w="5508" w:type="dxa"/>
          </w:tcPr>
          <w:p w:rsidR="00760868" w:rsidRPr="003A51AC" w:rsidRDefault="00760868" w:rsidP="00760868">
            <w:pPr>
              <w:pStyle w:val="TableParagraph"/>
              <w:spacing w:line="247" w:lineRule="exact"/>
              <w:rPr>
                <w:sz w:val="24"/>
                <w:szCs w:val="24"/>
              </w:rPr>
            </w:pPr>
            <w:r w:rsidRPr="003A51AC">
              <w:rPr>
                <w:sz w:val="24"/>
                <w:szCs w:val="24"/>
              </w:rPr>
              <w:t>Кресло</w:t>
            </w:r>
            <w:r w:rsidRPr="003A51AC">
              <w:rPr>
                <w:spacing w:val="-6"/>
                <w:sz w:val="24"/>
                <w:szCs w:val="24"/>
              </w:rPr>
              <w:t xml:space="preserve"> </w:t>
            </w:r>
            <w:r w:rsidRPr="003A51AC">
              <w:rPr>
                <w:sz w:val="24"/>
                <w:szCs w:val="24"/>
              </w:rPr>
              <w:t>администратора/службы</w:t>
            </w:r>
            <w:r w:rsidRPr="003A51AC">
              <w:rPr>
                <w:spacing w:val="-7"/>
                <w:sz w:val="24"/>
                <w:szCs w:val="24"/>
              </w:rPr>
              <w:t xml:space="preserve"> </w:t>
            </w:r>
            <w:r w:rsidRPr="003A51AC">
              <w:rPr>
                <w:sz w:val="24"/>
                <w:szCs w:val="24"/>
              </w:rPr>
              <w:t>охраны</w:t>
            </w:r>
          </w:p>
        </w:tc>
        <w:tc>
          <w:tcPr>
            <w:tcW w:w="721" w:type="dxa"/>
          </w:tcPr>
          <w:p w:rsidR="00760868" w:rsidRPr="003A51AC" w:rsidRDefault="00760868" w:rsidP="00760868">
            <w:pPr>
              <w:pStyle w:val="TableParagraph"/>
              <w:spacing w:line="247" w:lineRule="exact"/>
              <w:ind w:left="205"/>
              <w:rPr>
                <w:sz w:val="24"/>
                <w:szCs w:val="24"/>
              </w:rPr>
            </w:pPr>
            <w:r w:rsidRPr="003A51AC">
              <w:rPr>
                <w:sz w:val="24"/>
                <w:szCs w:val="24"/>
              </w:rPr>
              <w:t>шт.</w:t>
            </w:r>
          </w:p>
        </w:tc>
        <w:tc>
          <w:tcPr>
            <w:tcW w:w="1035" w:type="dxa"/>
          </w:tcPr>
          <w:p w:rsidR="00760868" w:rsidRPr="003A51AC" w:rsidRDefault="00760868" w:rsidP="00760868">
            <w:pPr>
              <w:pStyle w:val="TableParagraph"/>
              <w:spacing w:line="247" w:lineRule="exact"/>
              <w:ind w:left="2"/>
              <w:jc w:val="center"/>
              <w:rPr>
                <w:sz w:val="24"/>
                <w:szCs w:val="24"/>
              </w:rPr>
            </w:pPr>
            <w:r w:rsidRPr="003A51AC">
              <w:rPr>
                <w:sz w:val="24"/>
                <w:szCs w:val="24"/>
              </w:rPr>
              <w:t>1</w:t>
            </w:r>
          </w:p>
        </w:tc>
        <w:tc>
          <w:tcPr>
            <w:tcW w:w="1038" w:type="dxa"/>
          </w:tcPr>
          <w:p w:rsidR="00760868" w:rsidRPr="003A51AC" w:rsidRDefault="00760868" w:rsidP="00760868">
            <w:pPr>
              <w:pStyle w:val="TableParagraph"/>
              <w:rPr>
                <w:sz w:val="24"/>
                <w:szCs w:val="24"/>
              </w:rPr>
            </w:pPr>
          </w:p>
        </w:tc>
        <w:tc>
          <w:tcPr>
            <w:tcW w:w="886" w:type="dxa"/>
          </w:tcPr>
          <w:p w:rsidR="00760868" w:rsidRPr="003A51AC" w:rsidRDefault="00760868" w:rsidP="00760868">
            <w:pPr>
              <w:pStyle w:val="TableParagraph"/>
              <w:spacing w:line="247" w:lineRule="exact"/>
              <w:ind w:right="1"/>
              <w:jc w:val="center"/>
              <w:rPr>
                <w:sz w:val="24"/>
                <w:szCs w:val="24"/>
              </w:rPr>
            </w:pPr>
            <w:r w:rsidRPr="003A51AC">
              <w:rPr>
                <w:sz w:val="24"/>
                <w:szCs w:val="24"/>
              </w:rPr>
              <w:t>+</w:t>
            </w:r>
          </w:p>
        </w:tc>
      </w:tr>
      <w:tr w:rsidR="00760868" w:rsidRPr="003A51AC" w:rsidTr="00680B2E">
        <w:trPr>
          <w:trHeight w:val="582"/>
        </w:trPr>
        <w:tc>
          <w:tcPr>
            <w:tcW w:w="1160" w:type="dxa"/>
          </w:tcPr>
          <w:p w:rsidR="00760868" w:rsidRPr="003A51AC" w:rsidRDefault="00760868" w:rsidP="00760868">
            <w:pPr>
              <w:pStyle w:val="TableParagraph"/>
              <w:spacing w:line="249" w:lineRule="exact"/>
              <w:rPr>
                <w:sz w:val="24"/>
                <w:szCs w:val="24"/>
              </w:rPr>
            </w:pPr>
            <w:r w:rsidRPr="003A51AC">
              <w:rPr>
                <w:sz w:val="24"/>
                <w:szCs w:val="24"/>
              </w:rPr>
              <w:t>1.1.8.</w:t>
            </w:r>
          </w:p>
        </w:tc>
        <w:tc>
          <w:tcPr>
            <w:tcW w:w="5508" w:type="dxa"/>
          </w:tcPr>
          <w:p w:rsidR="00760868" w:rsidRPr="003A51AC" w:rsidRDefault="00760868" w:rsidP="00760868">
            <w:pPr>
              <w:pStyle w:val="TableParagraph"/>
              <w:spacing w:line="249" w:lineRule="exact"/>
              <w:rPr>
                <w:sz w:val="24"/>
                <w:szCs w:val="24"/>
                <w:lang w:val="ru-RU"/>
              </w:rPr>
            </w:pPr>
            <w:r w:rsidRPr="003A51AC">
              <w:rPr>
                <w:sz w:val="24"/>
                <w:szCs w:val="24"/>
                <w:lang w:val="ru-RU"/>
              </w:rPr>
              <w:t>Места</w:t>
            </w:r>
            <w:r w:rsidRPr="003A51AC">
              <w:rPr>
                <w:spacing w:val="-3"/>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сидения,</w:t>
            </w:r>
            <w:r w:rsidRPr="003A51AC">
              <w:rPr>
                <w:spacing w:val="-2"/>
                <w:sz w:val="24"/>
                <w:szCs w:val="24"/>
                <w:lang w:val="ru-RU"/>
              </w:rPr>
              <w:t xml:space="preserve"> </w:t>
            </w:r>
            <w:r w:rsidRPr="003A51AC">
              <w:rPr>
                <w:sz w:val="24"/>
                <w:szCs w:val="24"/>
                <w:lang w:val="ru-RU"/>
              </w:rPr>
              <w:t>отдыха</w:t>
            </w:r>
            <w:r w:rsidRPr="003A51AC">
              <w:rPr>
                <w:spacing w:val="-2"/>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ожидания</w:t>
            </w:r>
            <w:r w:rsidRPr="003A51AC">
              <w:rPr>
                <w:spacing w:val="-2"/>
                <w:sz w:val="24"/>
                <w:szCs w:val="24"/>
                <w:lang w:val="ru-RU"/>
              </w:rPr>
              <w:t xml:space="preserve"> </w:t>
            </w:r>
            <w:r w:rsidRPr="003A51AC">
              <w:rPr>
                <w:sz w:val="24"/>
                <w:szCs w:val="24"/>
                <w:lang w:val="ru-RU"/>
              </w:rPr>
              <w:t>во</w:t>
            </w:r>
            <w:r w:rsidRPr="003A51AC">
              <w:rPr>
                <w:spacing w:val="-3"/>
                <w:sz w:val="24"/>
                <w:szCs w:val="24"/>
                <w:lang w:val="ru-RU"/>
              </w:rPr>
              <w:t xml:space="preserve"> </w:t>
            </w:r>
            <w:r w:rsidRPr="003A51AC">
              <w:rPr>
                <w:sz w:val="24"/>
                <w:szCs w:val="24"/>
                <w:lang w:val="ru-RU"/>
              </w:rPr>
              <w:t>входной зоне</w:t>
            </w:r>
          </w:p>
          <w:p w:rsidR="00760868" w:rsidRPr="003A51AC" w:rsidRDefault="00760868" w:rsidP="00760868">
            <w:pPr>
              <w:pStyle w:val="TableParagraph"/>
              <w:spacing w:before="37"/>
              <w:rPr>
                <w:sz w:val="24"/>
                <w:szCs w:val="24"/>
                <w:lang w:val="ru-RU"/>
              </w:rPr>
            </w:pPr>
            <w:r w:rsidRPr="003A51AC">
              <w:rPr>
                <w:sz w:val="24"/>
                <w:szCs w:val="24"/>
                <w:lang w:val="ru-RU"/>
              </w:rPr>
              <w:t>(диван</w:t>
            </w:r>
            <w:r w:rsidRPr="003A51AC">
              <w:rPr>
                <w:spacing w:val="-10"/>
                <w:sz w:val="24"/>
                <w:szCs w:val="24"/>
                <w:lang w:val="ru-RU"/>
              </w:rPr>
              <w:t xml:space="preserve"> </w:t>
            </w:r>
            <w:r w:rsidRPr="003A51AC">
              <w:rPr>
                <w:sz w:val="24"/>
                <w:szCs w:val="24"/>
                <w:lang w:val="ru-RU"/>
              </w:rPr>
              <w:t>модульный,</w:t>
            </w:r>
            <w:r w:rsidRPr="003A51AC">
              <w:rPr>
                <w:spacing w:val="-13"/>
                <w:sz w:val="24"/>
                <w:szCs w:val="24"/>
                <w:lang w:val="ru-RU"/>
              </w:rPr>
              <w:t xml:space="preserve"> </w:t>
            </w:r>
            <w:r w:rsidRPr="003A51AC">
              <w:rPr>
                <w:sz w:val="24"/>
                <w:szCs w:val="24"/>
                <w:lang w:val="ru-RU"/>
              </w:rPr>
              <w:t>кресло</w:t>
            </w:r>
            <w:r w:rsidRPr="003A51AC">
              <w:rPr>
                <w:spacing w:val="-9"/>
                <w:sz w:val="24"/>
                <w:szCs w:val="24"/>
                <w:lang w:val="ru-RU"/>
              </w:rPr>
              <w:t xml:space="preserve"> </w:t>
            </w:r>
            <w:r w:rsidRPr="003A51AC">
              <w:rPr>
                <w:sz w:val="24"/>
                <w:szCs w:val="24"/>
                <w:lang w:val="ru-RU"/>
              </w:rPr>
              <w:t>модульное/пуф,</w:t>
            </w:r>
            <w:r w:rsidRPr="003A51AC">
              <w:rPr>
                <w:spacing w:val="-10"/>
                <w:sz w:val="24"/>
                <w:szCs w:val="24"/>
                <w:lang w:val="ru-RU"/>
              </w:rPr>
              <w:t xml:space="preserve"> </w:t>
            </w:r>
            <w:r w:rsidRPr="003A51AC">
              <w:rPr>
                <w:sz w:val="24"/>
                <w:szCs w:val="24"/>
                <w:lang w:val="ru-RU"/>
              </w:rPr>
              <w:t>банкетка)</w:t>
            </w:r>
          </w:p>
        </w:tc>
        <w:tc>
          <w:tcPr>
            <w:tcW w:w="721" w:type="dxa"/>
          </w:tcPr>
          <w:p w:rsidR="00760868" w:rsidRPr="003A51AC" w:rsidRDefault="00760868" w:rsidP="00760868">
            <w:pPr>
              <w:pStyle w:val="TableParagraph"/>
              <w:spacing w:before="140"/>
              <w:ind w:left="205"/>
              <w:rPr>
                <w:sz w:val="24"/>
                <w:szCs w:val="24"/>
              </w:rPr>
            </w:pPr>
            <w:r w:rsidRPr="003A51AC">
              <w:rPr>
                <w:sz w:val="24"/>
                <w:szCs w:val="24"/>
              </w:rPr>
              <w:t>шт.</w:t>
            </w:r>
          </w:p>
        </w:tc>
        <w:tc>
          <w:tcPr>
            <w:tcW w:w="1035" w:type="dxa"/>
          </w:tcPr>
          <w:p w:rsidR="00760868" w:rsidRPr="003A51AC" w:rsidRDefault="00760868" w:rsidP="00760868">
            <w:pPr>
              <w:pStyle w:val="TableParagraph"/>
              <w:spacing w:before="140"/>
              <w:ind w:left="2"/>
              <w:jc w:val="center"/>
              <w:rPr>
                <w:sz w:val="24"/>
                <w:szCs w:val="24"/>
              </w:rPr>
            </w:pPr>
            <w:r w:rsidRPr="003A51AC">
              <w:rPr>
                <w:sz w:val="24"/>
                <w:szCs w:val="24"/>
              </w:rPr>
              <w:t>1</w:t>
            </w:r>
          </w:p>
        </w:tc>
        <w:tc>
          <w:tcPr>
            <w:tcW w:w="1038" w:type="dxa"/>
          </w:tcPr>
          <w:p w:rsidR="00760868" w:rsidRPr="003A51AC" w:rsidRDefault="00760868" w:rsidP="00760868">
            <w:pPr>
              <w:pStyle w:val="TableParagraph"/>
              <w:spacing w:line="249" w:lineRule="exact"/>
              <w:ind w:right="450"/>
              <w:jc w:val="right"/>
              <w:rPr>
                <w:sz w:val="24"/>
                <w:szCs w:val="24"/>
              </w:rPr>
            </w:pPr>
            <w:r w:rsidRPr="003A51AC">
              <w:rPr>
                <w:sz w:val="24"/>
                <w:szCs w:val="24"/>
              </w:rPr>
              <w:t>+</w:t>
            </w:r>
          </w:p>
        </w:tc>
        <w:tc>
          <w:tcPr>
            <w:tcW w:w="886" w:type="dxa"/>
          </w:tcPr>
          <w:p w:rsidR="00760868" w:rsidRPr="003A51AC" w:rsidRDefault="00760868" w:rsidP="00760868">
            <w:pPr>
              <w:pStyle w:val="TableParagraph"/>
              <w:rPr>
                <w:sz w:val="24"/>
                <w:szCs w:val="24"/>
              </w:rPr>
            </w:pPr>
          </w:p>
        </w:tc>
      </w:tr>
      <w:tr w:rsidR="00760868" w:rsidRPr="003A51AC" w:rsidTr="00680B2E">
        <w:trPr>
          <w:trHeight w:val="290"/>
        </w:trPr>
        <w:tc>
          <w:tcPr>
            <w:tcW w:w="1160" w:type="dxa"/>
          </w:tcPr>
          <w:p w:rsidR="00760868" w:rsidRPr="003A51AC" w:rsidRDefault="00760868" w:rsidP="00760868">
            <w:pPr>
              <w:pStyle w:val="TableParagraph"/>
              <w:spacing w:line="247" w:lineRule="exact"/>
              <w:ind w:left="129"/>
              <w:rPr>
                <w:sz w:val="24"/>
                <w:szCs w:val="24"/>
              </w:rPr>
            </w:pPr>
            <w:r w:rsidRPr="003A51AC">
              <w:rPr>
                <w:sz w:val="24"/>
                <w:szCs w:val="24"/>
              </w:rPr>
              <w:t>1.1.9.</w:t>
            </w:r>
          </w:p>
        </w:tc>
        <w:tc>
          <w:tcPr>
            <w:tcW w:w="5508" w:type="dxa"/>
          </w:tcPr>
          <w:p w:rsidR="00760868" w:rsidRPr="003A51AC" w:rsidRDefault="00760868" w:rsidP="00760868">
            <w:pPr>
              <w:pStyle w:val="TableParagraph"/>
              <w:spacing w:line="247" w:lineRule="exact"/>
              <w:rPr>
                <w:sz w:val="24"/>
                <w:szCs w:val="24"/>
              </w:rPr>
            </w:pPr>
            <w:r w:rsidRPr="003A51AC">
              <w:rPr>
                <w:sz w:val="24"/>
                <w:szCs w:val="24"/>
              </w:rPr>
              <w:t>Стенд</w:t>
            </w:r>
            <w:r w:rsidRPr="003A51AC">
              <w:rPr>
                <w:spacing w:val="-5"/>
                <w:sz w:val="24"/>
                <w:szCs w:val="24"/>
              </w:rPr>
              <w:t xml:space="preserve"> </w:t>
            </w:r>
            <w:r w:rsidRPr="003A51AC">
              <w:rPr>
                <w:sz w:val="24"/>
                <w:szCs w:val="24"/>
              </w:rPr>
              <w:t>«Символика</w:t>
            </w:r>
            <w:r w:rsidRPr="003A51AC">
              <w:rPr>
                <w:spacing w:val="-5"/>
                <w:sz w:val="24"/>
                <w:szCs w:val="24"/>
              </w:rPr>
              <w:t xml:space="preserve"> </w:t>
            </w:r>
            <w:r w:rsidRPr="003A51AC">
              <w:rPr>
                <w:sz w:val="24"/>
                <w:szCs w:val="24"/>
              </w:rPr>
              <w:t>РФ»</w:t>
            </w:r>
          </w:p>
        </w:tc>
        <w:tc>
          <w:tcPr>
            <w:tcW w:w="721" w:type="dxa"/>
          </w:tcPr>
          <w:p w:rsidR="00760868" w:rsidRPr="003A51AC" w:rsidRDefault="00760868" w:rsidP="00760868">
            <w:pPr>
              <w:pStyle w:val="TableParagraph"/>
              <w:spacing w:line="247" w:lineRule="exact"/>
              <w:ind w:left="205"/>
              <w:rPr>
                <w:sz w:val="24"/>
                <w:szCs w:val="24"/>
              </w:rPr>
            </w:pPr>
            <w:r w:rsidRPr="003A51AC">
              <w:rPr>
                <w:sz w:val="24"/>
                <w:szCs w:val="24"/>
              </w:rPr>
              <w:t>шт.</w:t>
            </w:r>
          </w:p>
        </w:tc>
        <w:tc>
          <w:tcPr>
            <w:tcW w:w="1035" w:type="dxa"/>
          </w:tcPr>
          <w:p w:rsidR="00760868" w:rsidRPr="003A51AC" w:rsidRDefault="00760868" w:rsidP="00760868">
            <w:pPr>
              <w:pStyle w:val="TableParagraph"/>
              <w:spacing w:line="247" w:lineRule="exact"/>
              <w:ind w:left="2"/>
              <w:jc w:val="center"/>
              <w:rPr>
                <w:sz w:val="24"/>
                <w:szCs w:val="24"/>
              </w:rPr>
            </w:pPr>
            <w:r w:rsidRPr="003A51AC">
              <w:rPr>
                <w:sz w:val="24"/>
                <w:szCs w:val="24"/>
              </w:rPr>
              <w:t>1</w:t>
            </w:r>
          </w:p>
        </w:tc>
        <w:tc>
          <w:tcPr>
            <w:tcW w:w="1038" w:type="dxa"/>
          </w:tcPr>
          <w:p w:rsidR="00760868" w:rsidRPr="003A51AC" w:rsidRDefault="00760868" w:rsidP="00760868">
            <w:pPr>
              <w:pStyle w:val="TableParagraph"/>
              <w:spacing w:line="247" w:lineRule="exact"/>
              <w:ind w:right="450"/>
              <w:jc w:val="right"/>
              <w:rPr>
                <w:sz w:val="24"/>
                <w:szCs w:val="24"/>
              </w:rPr>
            </w:pPr>
            <w:r w:rsidRPr="003A51AC">
              <w:rPr>
                <w:sz w:val="24"/>
                <w:szCs w:val="24"/>
              </w:rPr>
              <w:t>+</w:t>
            </w:r>
          </w:p>
        </w:tc>
        <w:tc>
          <w:tcPr>
            <w:tcW w:w="886" w:type="dxa"/>
          </w:tcPr>
          <w:p w:rsidR="00760868" w:rsidRPr="003A51AC" w:rsidRDefault="00760868" w:rsidP="00760868">
            <w:pPr>
              <w:pStyle w:val="TableParagraph"/>
              <w:rPr>
                <w:sz w:val="24"/>
                <w:szCs w:val="24"/>
              </w:rPr>
            </w:pPr>
          </w:p>
        </w:tc>
      </w:tr>
      <w:tr w:rsidR="00760868" w:rsidRPr="003A51AC" w:rsidTr="00680B2E">
        <w:trPr>
          <w:trHeight w:val="583"/>
        </w:trPr>
        <w:tc>
          <w:tcPr>
            <w:tcW w:w="1160" w:type="dxa"/>
          </w:tcPr>
          <w:p w:rsidR="00760868" w:rsidRPr="003A51AC" w:rsidRDefault="00760868" w:rsidP="00760868">
            <w:pPr>
              <w:pStyle w:val="TableParagraph"/>
              <w:spacing w:line="249" w:lineRule="exact"/>
              <w:ind w:left="129"/>
              <w:rPr>
                <w:sz w:val="24"/>
                <w:szCs w:val="24"/>
              </w:rPr>
            </w:pPr>
            <w:r w:rsidRPr="003A51AC">
              <w:rPr>
                <w:sz w:val="24"/>
                <w:szCs w:val="24"/>
              </w:rPr>
              <w:t>1.1.10.</w:t>
            </w:r>
          </w:p>
        </w:tc>
        <w:tc>
          <w:tcPr>
            <w:tcW w:w="5508" w:type="dxa"/>
          </w:tcPr>
          <w:p w:rsidR="00760868" w:rsidRPr="003A51AC" w:rsidRDefault="00760868" w:rsidP="00760868">
            <w:pPr>
              <w:pStyle w:val="TableParagraph"/>
              <w:spacing w:line="249" w:lineRule="exact"/>
              <w:rPr>
                <w:sz w:val="24"/>
                <w:szCs w:val="24"/>
                <w:lang w:val="ru-RU"/>
              </w:rPr>
            </w:pPr>
            <w:r w:rsidRPr="003A51AC">
              <w:rPr>
                <w:sz w:val="24"/>
                <w:szCs w:val="24"/>
                <w:lang w:val="ru-RU"/>
              </w:rPr>
              <w:t>Стенд для родителей (меню, режим</w:t>
            </w:r>
            <w:r w:rsidRPr="003A51AC">
              <w:rPr>
                <w:spacing w:val="-1"/>
                <w:sz w:val="24"/>
                <w:szCs w:val="24"/>
                <w:lang w:val="ru-RU"/>
              </w:rPr>
              <w:t xml:space="preserve"> </w:t>
            </w:r>
            <w:r w:rsidRPr="003A51AC">
              <w:rPr>
                <w:sz w:val="24"/>
                <w:szCs w:val="24"/>
                <w:lang w:val="ru-RU"/>
              </w:rPr>
              <w:t>работы,</w:t>
            </w:r>
            <w:r w:rsidRPr="003A51AC">
              <w:rPr>
                <w:spacing w:val="1"/>
                <w:sz w:val="24"/>
                <w:szCs w:val="24"/>
                <w:lang w:val="ru-RU"/>
              </w:rPr>
              <w:t xml:space="preserve"> </w:t>
            </w:r>
            <w:r w:rsidRPr="003A51AC">
              <w:rPr>
                <w:sz w:val="24"/>
                <w:szCs w:val="24"/>
                <w:lang w:val="ru-RU"/>
              </w:rPr>
              <w:t>контактные</w:t>
            </w:r>
          </w:p>
          <w:p w:rsidR="00760868" w:rsidRPr="003A51AC" w:rsidRDefault="00760868" w:rsidP="00760868">
            <w:pPr>
              <w:pStyle w:val="TableParagraph"/>
              <w:spacing w:before="37"/>
              <w:rPr>
                <w:sz w:val="24"/>
                <w:szCs w:val="24"/>
                <w:lang w:val="ru-RU"/>
              </w:rPr>
            </w:pPr>
            <w:r w:rsidRPr="003A51AC">
              <w:rPr>
                <w:sz w:val="24"/>
                <w:szCs w:val="24"/>
                <w:lang w:val="ru-RU"/>
              </w:rPr>
              <w:t>данные</w:t>
            </w:r>
            <w:r w:rsidRPr="003A51AC">
              <w:rPr>
                <w:spacing w:val="-7"/>
                <w:sz w:val="24"/>
                <w:szCs w:val="24"/>
                <w:lang w:val="ru-RU"/>
              </w:rPr>
              <w:t xml:space="preserve"> </w:t>
            </w:r>
            <w:r w:rsidRPr="003A51AC">
              <w:rPr>
                <w:sz w:val="24"/>
                <w:szCs w:val="24"/>
                <w:lang w:val="ru-RU"/>
              </w:rPr>
              <w:t>руководителей,</w:t>
            </w:r>
            <w:r w:rsidRPr="003A51AC">
              <w:rPr>
                <w:spacing w:val="-4"/>
                <w:sz w:val="24"/>
                <w:szCs w:val="24"/>
                <w:lang w:val="ru-RU"/>
              </w:rPr>
              <w:t xml:space="preserve"> </w:t>
            </w:r>
            <w:r w:rsidRPr="003A51AC">
              <w:rPr>
                <w:sz w:val="24"/>
                <w:szCs w:val="24"/>
                <w:lang w:val="ru-RU"/>
              </w:rPr>
              <w:t>график</w:t>
            </w:r>
            <w:r w:rsidRPr="003A51AC">
              <w:rPr>
                <w:spacing w:val="-4"/>
                <w:sz w:val="24"/>
                <w:szCs w:val="24"/>
                <w:lang w:val="ru-RU"/>
              </w:rPr>
              <w:t xml:space="preserve"> </w:t>
            </w:r>
            <w:r w:rsidRPr="003A51AC">
              <w:rPr>
                <w:sz w:val="24"/>
                <w:szCs w:val="24"/>
                <w:lang w:val="ru-RU"/>
              </w:rPr>
              <w:t>приема</w:t>
            </w:r>
            <w:r w:rsidRPr="003A51AC">
              <w:rPr>
                <w:spacing w:val="-5"/>
                <w:sz w:val="24"/>
                <w:szCs w:val="24"/>
                <w:lang w:val="ru-RU"/>
              </w:rPr>
              <w:t xml:space="preserve"> </w:t>
            </w:r>
            <w:r w:rsidRPr="003A51AC">
              <w:rPr>
                <w:sz w:val="24"/>
                <w:szCs w:val="24"/>
                <w:lang w:val="ru-RU"/>
              </w:rPr>
              <w:t>населения</w:t>
            </w:r>
            <w:r w:rsidRPr="003A51AC">
              <w:rPr>
                <w:spacing w:val="-6"/>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др.)</w:t>
            </w:r>
          </w:p>
        </w:tc>
        <w:tc>
          <w:tcPr>
            <w:tcW w:w="721" w:type="dxa"/>
          </w:tcPr>
          <w:p w:rsidR="00760868" w:rsidRPr="003A51AC" w:rsidRDefault="00760868" w:rsidP="00760868">
            <w:pPr>
              <w:pStyle w:val="TableParagraph"/>
              <w:spacing w:line="249" w:lineRule="exact"/>
              <w:ind w:left="205"/>
              <w:rPr>
                <w:sz w:val="24"/>
                <w:szCs w:val="24"/>
              </w:rPr>
            </w:pPr>
            <w:r w:rsidRPr="003A51AC">
              <w:rPr>
                <w:sz w:val="24"/>
                <w:szCs w:val="24"/>
              </w:rPr>
              <w:t>шт.</w:t>
            </w:r>
          </w:p>
        </w:tc>
        <w:tc>
          <w:tcPr>
            <w:tcW w:w="1035" w:type="dxa"/>
          </w:tcPr>
          <w:p w:rsidR="00760868" w:rsidRPr="003A51AC" w:rsidRDefault="00760868" w:rsidP="00760868">
            <w:pPr>
              <w:pStyle w:val="TableParagraph"/>
              <w:spacing w:before="140"/>
              <w:ind w:left="2"/>
              <w:jc w:val="center"/>
              <w:rPr>
                <w:sz w:val="24"/>
                <w:szCs w:val="24"/>
              </w:rPr>
            </w:pPr>
            <w:r w:rsidRPr="003A51AC">
              <w:rPr>
                <w:sz w:val="24"/>
                <w:szCs w:val="24"/>
              </w:rPr>
              <w:t>1</w:t>
            </w:r>
          </w:p>
        </w:tc>
        <w:tc>
          <w:tcPr>
            <w:tcW w:w="1038" w:type="dxa"/>
          </w:tcPr>
          <w:p w:rsidR="00760868" w:rsidRPr="003A51AC" w:rsidRDefault="00760868" w:rsidP="00760868">
            <w:pPr>
              <w:pStyle w:val="TableParagraph"/>
              <w:spacing w:line="249" w:lineRule="exact"/>
              <w:ind w:right="450"/>
              <w:jc w:val="right"/>
              <w:rPr>
                <w:sz w:val="24"/>
                <w:szCs w:val="24"/>
              </w:rPr>
            </w:pPr>
            <w:r w:rsidRPr="003A51AC">
              <w:rPr>
                <w:sz w:val="24"/>
                <w:szCs w:val="24"/>
              </w:rPr>
              <w:t>+</w:t>
            </w:r>
          </w:p>
        </w:tc>
        <w:tc>
          <w:tcPr>
            <w:tcW w:w="886" w:type="dxa"/>
          </w:tcPr>
          <w:p w:rsidR="00760868" w:rsidRPr="003A51AC" w:rsidRDefault="00760868" w:rsidP="00760868">
            <w:pPr>
              <w:pStyle w:val="TableParagraph"/>
              <w:rPr>
                <w:sz w:val="24"/>
                <w:szCs w:val="24"/>
              </w:rPr>
            </w:pPr>
          </w:p>
        </w:tc>
      </w:tr>
      <w:tr w:rsidR="00760868" w:rsidRPr="003A51AC" w:rsidTr="00680B2E">
        <w:trPr>
          <w:trHeight w:val="290"/>
        </w:trPr>
        <w:tc>
          <w:tcPr>
            <w:tcW w:w="1160" w:type="dxa"/>
          </w:tcPr>
          <w:p w:rsidR="00760868" w:rsidRPr="003A51AC" w:rsidRDefault="00760868" w:rsidP="00760868">
            <w:pPr>
              <w:pStyle w:val="TableParagraph"/>
              <w:spacing w:line="247" w:lineRule="exact"/>
              <w:ind w:left="129"/>
              <w:rPr>
                <w:sz w:val="24"/>
                <w:szCs w:val="24"/>
              </w:rPr>
            </w:pPr>
            <w:r w:rsidRPr="003A51AC">
              <w:rPr>
                <w:sz w:val="24"/>
                <w:szCs w:val="24"/>
              </w:rPr>
              <w:t>1.1.11.</w:t>
            </w:r>
          </w:p>
        </w:tc>
        <w:tc>
          <w:tcPr>
            <w:tcW w:w="5508" w:type="dxa"/>
          </w:tcPr>
          <w:p w:rsidR="00760868" w:rsidRPr="003A51AC" w:rsidRDefault="00760868" w:rsidP="00760868">
            <w:pPr>
              <w:pStyle w:val="TableParagraph"/>
              <w:spacing w:line="247" w:lineRule="exact"/>
              <w:rPr>
                <w:sz w:val="24"/>
                <w:szCs w:val="24"/>
              </w:rPr>
            </w:pPr>
            <w:r w:rsidRPr="003A51AC">
              <w:rPr>
                <w:sz w:val="24"/>
                <w:szCs w:val="24"/>
              </w:rPr>
              <w:t>Стенд</w:t>
            </w:r>
            <w:r w:rsidRPr="003A51AC">
              <w:rPr>
                <w:spacing w:val="-5"/>
                <w:sz w:val="24"/>
                <w:szCs w:val="24"/>
              </w:rPr>
              <w:t xml:space="preserve"> </w:t>
            </w:r>
            <w:r w:rsidRPr="003A51AC">
              <w:rPr>
                <w:sz w:val="24"/>
                <w:szCs w:val="24"/>
              </w:rPr>
              <w:t>информационный</w:t>
            </w:r>
          </w:p>
        </w:tc>
        <w:tc>
          <w:tcPr>
            <w:tcW w:w="721" w:type="dxa"/>
          </w:tcPr>
          <w:p w:rsidR="00760868" w:rsidRPr="003A51AC" w:rsidRDefault="00760868" w:rsidP="00760868">
            <w:pPr>
              <w:pStyle w:val="TableParagraph"/>
              <w:spacing w:line="247" w:lineRule="exact"/>
              <w:ind w:left="205"/>
              <w:rPr>
                <w:sz w:val="24"/>
                <w:szCs w:val="24"/>
              </w:rPr>
            </w:pPr>
            <w:r w:rsidRPr="003A51AC">
              <w:rPr>
                <w:sz w:val="24"/>
                <w:szCs w:val="24"/>
              </w:rPr>
              <w:t>шт.</w:t>
            </w:r>
          </w:p>
        </w:tc>
        <w:tc>
          <w:tcPr>
            <w:tcW w:w="1035" w:type="dxa"/>
          </w:tcPr>
          <w:p w:rsidR="00760868" w:rsidRPr="003A51AC" w:rsidRDefault="00760868" w:rsidP="00760868">
            <w:pPr>
              <w:pStyle w:val="TableParagraph"/>
              <w:spacing w:line="247" w:lineRule="exact"/>
              <w:ind w:left="2"/>
              <w:jc w:val="center"/>
              <w:rPr>
                <w:sz w:val="24"/>
                <w:szCs w:val="24"/>
              </w:rPr>
            </w:pPr>
            <w:r w:rsidRPr="003A51AC">
              <w:rPr>
                <w:sz w:val="24"/>
                <w:szCs w:val="24"/>
              </w:rPr>
              <w:t>3</w:t>
            </w:r>
          </w:p>
        </w:tc>
        <w:tc>
          <w:tcPr>
            <w:tcW w:w="1038" w:type="dxa"/>
          </w:tcPr>
          <w:p w:rsidR="00760868" w:rsidRPr="003A51AC" w:rsidRDefault="00760868" w:rsidP="00760868">
            <w:pPr>
              <w:pStyle w:val="TableParagraph"/>
              <w:spacing w:line="247" w:lineRule="exact"/>
              <w:ind w:right="450"/>
              <w:jc w:val="right"/>
              <w:rPr>
                <w:sz w:val="24"/>
                <w:szCs w:val="24"/>
              </w:rPr>
            </w:pPr>
            <w:r w:rsidRPr="003A51AC">
              <w:rPr>
                <w:sz w:val="24"/>
                <w:szCs w:val="24"/>
              </w:rPr>
              <w:t>+</w:t>
            </w:r>
          </w:p>
        </w:tc>
        <w:tc>
          <w:tcPr>
            <w:tcW w:w="886" w:type="dxa"/>
          </w:tcPr>
          <w:p w:rsidR="00760868" w:rsidRPr="003A51AC" w:rsidRDefault="00760868" w:rsidP="00760868">
            <w:pPr>
              <w:pStyle w:val="TableParagraph"/>
              <w:rPr>
                <w:sz w:val="24"/>
                <w:szCs w:val="24"/>
              </w:rPr>
            </w:pPr>
          </w:p>
        </w:tc>
      </w:tr>
      <w:tr w:rsidR="00760868" w:rsidRPr="003A51AC" w:rsidTr="00680B2E">
        <w:trPr>
          <w:trHeight w:val="292"/>
        </w:trPr>
        <w:tc>
          <w:tcPr>
            <w:tcW w:w="1160" w:type="dxa"/>
          </w:tcPr>
          <w:p w:rsidR="00760868" w:rsidRPr="003A51AC" w:rsidRDefault="00760868" w:rsidP="00760868">
            <w:pPr>
              <w:pStyle w:val="TableParagraph"/>
              <w:spacing w:line="247" w:lineRule="exact"/>
              <w:ind w:left="129"/>
              <w:rPr>
                <w:sz w:val="24"/>
                <w:szCs w:val="24"/>
              </w:rPr>
            </w:pPr>
            <w:r w:rsidRPr="003A51AC">
              <w:rPr>
                <w:sz w:val="24"/>
                <w:szCs w:val="24"/>
              </w:rPr>
              <w:t>1.1.12.</w:t>
            </w:r>
          </w:p>
        </w:tc>
        <w:tc>
          <w:tcPr>
            <w:tcW w:w="5508" w:type="dxa"/>
          </w:tcPr>
          <w:p w:rsidR="00760868" w:rsidRPr="003A51AC" w:rsidRDefault="00760868" w:rsidP="00760868">
            <w:pPr>
              <w:pStyle w:val="TableParagraph"/>
              <w:spacing w:line="247" w:lineRule="exact"/>
              <w:rPr>
                <w:sz w:val="24"/>
                <w:szCs w:val="24"/>
                <w:lang w:val="ru-RU"/>
              </w:rPr>
            </w:pPr>
            <w:r w:rsidRPr="003A51AC">
              <w:rPr>
                <w:sz w:val="24"/>
                <w:szCs w:val="24"/>
                <w:lang w:val="ru-RU"/>
              </w:rPr>
              <w:t>Стойка</w:t>
            </w:r>
            <w:r w:rsidRPr="003A51AC">
              <w:rPr>
                <w:spacing w:val="-4"/>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зарядки</w:t>
            </w:r>
            <w:r w:rsidRPr="003A51AC">
              <w:rPr>
                <w:spacing w:val="-1"/>
                <w:sz w:val="24"/>
                <w:szCs w:val="24"/>
                <w:lang w:val="ru-RU"/>
              </w:rPr>
              <w:t xml:space="preserve"> </w:t>
            </w:r>
            <w:r w:rsidRPr="003A51AC">
              <w:rPr>
                <w:sz w:val="24"/>
                <w:szCs w:val="24"/>
                <w:lang w:val="ru-RU"/>
              </w:rPr>
              <w:t>мобильных</w:t>
            </w:r>
            <w:r w:rsidRPr="003A51AC">
              <w:rPr>
                <w:spacing w:val="-1"/>
                <w:sz w:val="24"/>
                <w:szCs w:val="24"/>
                <w:lang w:val="ru-RU"/>
              </w:rPr>
              <w:t xml:space="preserve"> </w:t>
            </w:r>
            <w:r w:rsidRPr="003A51AC">
              <w:rPr>
                <w:sz w:val="24"/>
                <w:szCs w:val="24"/>
                <w:lang w:val="ru-RU"/>
              </w:rPr>
              <w:t>устройств</w:t>
            </w:r>
          </w:p>
        </w:tc>
        <w:tc>
          <w:tcPr>
            <w:tcW w:w="721" w:type="dxa"/>
          </w:tcPr>
          <w:p w:rsidR="00760868" w:rsidRPr="003A51AC" w:rsidRDefault="00760868" w:rsidP="00760868">
            <w:pPr>
              <w:pStyle w:val="TableParagraph"/>
              <w:spacing w:line="247" w:lineRule="exact"/>
              <w:ind w:left="205"/>
              <w:rPr>
                <w:sz w:val="24"/>
                <w:szCs w:val="24"/>
              </w:rPr>
            </w:pPr>
            <w:r w:rsidRPr="003A51AC">
              <w:rPr>
                <w:sz w:val="24"/>
                <w:szCs w:val="24"/>
              </w:rPr>
              <w:t>шт.</w:t>
            </w:r>
          </w:p>
        </w:tc>
        <w:tc>
          <w:tcPr>
            <w:tcW w:w="1035" w:type="dxa"/>
          </w:tcPr>
          <w:p w:rsidR="00760868" w:rsidRPr="003A51AC" w:rsidRDefault="00760868" w:rsidP="00760868">
            <w:pPr>
              <w:pStyle w:val="TableParagraph"/>
              <w:spacing w:line="247" w:lineRule="exact"/>
              <w:ind w:left="2"/>
              <w:jc w:val="center"/>
              <w:rPr>
                <w:sz w:val="24"/>
                <w:szCs w:val="24"/>
              </w:rPr>
            </w:pPr>
            <w:r w:rsidRPr="003A51AC">
              <w:rPr>
                <w:sz w:val="24"/>
                <w:szCs w:val="24"/>
              </w:rPr>
              <w:t>1</w:t>
            </w:r>
          </w:p>
        </w:tc>
        <w:tc>
          <w:tcPr>
            <w:tcW w:w="1038" w:type="dxa"/>
          </w:tcPr>
          <w:p w:rsidR="00760868" w:rsidRPr="003A51AC" w:rsidRDefault="00760868" w:rsidP="00760868">
            <w:pPr>
              <w:pStyle w:val="TableParagraph"/>
              <w:rPr>
                <w:sz w:val="24"/>
                <w:szCs w:val="24"/>
              </w:rPr>
            </w:pPr>
          </w:p>
        </w:tc>
        <w:tc>
          <w:tcPr>
            <w:tcW w:w="886" w:type="dxa"/>
          </w:tcPr>
          <w:p w:rsidR="00760868" w:rsidRPr="003A51AC" w:rsidRDefault="00760868" w:rsidP="00760868">
            <w:pPr>
              <w:pStyle w:val="TableParagraph"/>
              <w:spacing w:line="247" w:lineRule="exact"/>
              <w:ind w:right="1"/>
              <w:jc w:val="center"/>
              <w:rPr>
                <w:sz w:val="24"/>
                <w:szCs w:val="24"/>
              </w:rPr>
            </w:pPr>
            <w:r w:rsidRPr="003A51AC">
              <w:rPr>
                <w:sz w:val="24"/>
                <w:szCs w:val="24"/>
              </w:rPr>
              <w:t>+</w:t>
            </w:r>
          </w:p>
        </w:tc>
      </w:tr>
      <w:tr w:rsidR="00760868" w:rsidRPr="003A51AC" w:rsidTr="00680B2E">
        <w:trPr>
          <w:trHeight w:val="290"/>
        </w:trPr>
        <w:tc>
          <w:tcPr>
            <w:tcW w:w="1160" w:type="dxa"/>
          </w:tcPr>
          <w:p w:rsidR="00760868" w:rsidRPr="003A51AC" w:rsidRDefault="00760868" w:rsidP="00760868">
            <w:pPr>
              <w:pStyle w:val="TableParagraph"/>
              <w:spacing w:line="247" w:lineRule="exact"/>
              <w:ind w:left="129"/>
              <w:rPr>
                <w:sz w:val="24"/>
                <w:szCs w:val="24"/>
              </w:rPr>
            </w:pPr>
            <w:r w:rsidRPr="003A51AC">
              <w:rPr>
                <w:sz w:val="24"/>
                <w:szCs w:val="24"/>
              </w:rPr>
              <w:t>1.1.13.</w:t>
            </w:r>
          </w:p>
        </w:tc>
        <w:tc>
          <w:tcPr>
            <w:tcW w:w="5508" w:type="dxa"/>
          </w:tcPr>
          <w:p w:rsidR="00760868" w:rsidRPr="003A51AC" w:rsidRDefault="00760868" w:rsidP="00760868">
            <w:pPr>
              <w:pStyle w:val="TableParagraph"/>
              <w:spacing w:line="247" w:lineRule="exact"/>
              <w:rPr>
                <w:sz w:val="24"/>
                <w:szCs w:val="24"/>
              </w:rPr>
            </w:pPr>
            <w:r w:rsidRPr="003A51AC">
              <w:rPr>
                <w:sz w:val="24"/>
                <w:szCs w:val="24"/>
              </w:rPr>
              <w:t>Стойка</w:t>
            </w:r>
            <w:r w:rsidRPr="003A51AC">
              <w:rPr>
                <w:spacing w:val="-12"/>
                <w:sz w:val="24"/>
                <w:szCs w:val="24"/>
              </w:rPr>
              <w:t xml:space="preserve"> </w:t>
            </w:r>
            <w:r w:rsidRPr="003A51AC">
              <w:rPr>
                <w:sz w:val="24"/>
                <w:szCs w:val="24"/>
              </w:rPr>
              <w:t>модульная</w:t>
            </w:r>
            <w:r w:rsidRPr="003A51AC">
              <w:rPr>
                <w:spacing w:val="-9"/>
                <w:sz w:val="24"/>
                <w:szCs w:val="24"/>
              </w:rPr>
              <w:t xml:space="preserve"> </w:t>
            </w:r>
            <w:r w:rsidRPr="003A51AC">
              <w:rPr>
                <w:sz w:val="24"/>
                <w:szCs w:val="24"/>
              </w:rPr>
              <w:t>ресепшн/охрана</w:t>
            </w:r>
          </w:p>
        </w:tc>
        <w:tc>
          <w:tcPr>
            <w:tcW w:w="721" w:type="dxa"/>
          </w:tcPr>
          <w:p w:rsidR="00760868" w:rsidRPr="003A51AC" w:rsidRDefault="00760868" w:rsidP="00760868">
            <w:pPr>
              <w:pStyle w:val="TableParagraph"/>
              <w:spacing w:line="247" w:lineRule="exact"/>
              <w:ind w:left="205"/>
              <w:rPr>
                <w:sz w:val="24"/>
                <w:szCs w:val="24"/>
              </w:rPr>
            </w:pPr>
            <w:r w:rsidRPr="003A51AC">
              <w:rPr>
                <w:sz w:val="24"/>
                <w:szCs w:val="24"/>
              </w:rPr>
              <w:t>шт.</w:t>
            </w:r>
          </w:p>
        </w:tc>
        <w:tc>
          <w:tcPr>
            <w:tcW w:w="1035" w:type="dxa"/>
          </w:tcPr>
          <w:p w:rsidR="00760868" w:rsidRPr="003A51AC" w:rsidRDefault="00760868" w:rsidP="00760868">
            <w:pPr>
              <w:pStyle w:val="TableParagraph"/>
              <w:spacing w:line="247" w:lineRule="exact"/>
              <w:ind w:left="2"/>
              <w:jc w:val="center"/>
              <w:rPr>
                <w:sz w:val="24"/>
                <w:szCs w:val="24"/>
              </w:rPr>
            </w:pPr>
            <w:r w:rsidRPr="003A51AC">
              <w:rPr>
                <w:sz w:val="24"/>
                <w:szCs w:val="24"/>
              </w:rPr>
              <w:t>1</w:t>
            </w:r>
          </w:p>
        </w:tc>
        <w:tc>
          <w:tcPr>
            <w:tcW w:w="1038" w:type="dxa"/>
          </w:tcPr>
          <w:p w:rsidR="00760868" w:rsidRPr="003A51AC" w:rsidRDefault="00760868" w:rsidP="00760868">
            <w:pPr>
              <w:pStyle w:val="TableParagraph"/>
              <w:rPr>
                <w:sz w:val="24"/>
                <w:szCs w:val="24"/>
              </w:rPr>
            </w:pPr>
          </w:p>
        </w:tc>
        <w:tc>
          <w:tcPr>
            <w:tcW w:w="886" w:type="dxa"/>
          </w:tcPr>
          <w:p w:rsidR="00760868" w:rsidRPr="003A51AC" w:rsidRDefault="00760868" w:rsidP="00760868">
            <w:pPr>
              <w:pStyle w:val="TableParagraph"/>
              <w:spacing w:line="247" w:lineRule="exact"/>
              <w:ind w:right="1"/>
              <w:jc w:val="center"/>
              <w:rPr>
                <w:sz w:val="24"/>
                <w:szCs w:val="24"/>
              </w:rPr>
            </w:pPr>
            <w:r w:rsidRPr="003A51AC">
              <w:rPr>
                <w:sz w:val="24"/>
                <w:szCs w:val="24"/>
              </w:rPr>
              <w:t>+</w:t>
            </w:r>
          </w:p>
        </w:tc>
      </w:tr>
      <w:tr w:rsidR="00760868" w:rsidRPr="003A51AC" w:rsidTr="00680B2E">
        <w:trPr>
          <w:trHeight w:val="290"/>
        </w:trPr>
        <w:tc>
          <w:tcPr>
            <w:tcW w:w="1160" w:type="dxa"/>
          </w:tcPr>
          <w:p w:rsidR="00760868" w:rsidRPr="003A51AC" w:rsidRDefault="00760868" w:rsidP="00760868">
            <w:pPr>
              <w:pStyle w:val="TableParagraph"/>
              <w:spacing w:line="247" w:lineRule="exact"/>
              <w:ind w:left="129"/>
              <w:rPr>
                <w:sz w:val="24"/>
                <w:szCs w:val="24"/>
              </w:rPr>
            </w:pPr>
            <w:r w:rsidRPr="003A51AC">
              <w:rPr>
                <w:sz w:val="24"/>
                <w:szCs w:val="24"/>
              </w:rPr>
              <w:t>1.1.14.</w:t>
            </w:r>
          </w:p>
        </w:tc>
        <w:tc>
          <w:tcPr>
            <w:tcW w:w="5508" w:type="dxa"/>
          </w:tcPr>
          <w:p w:rsidR="00760868" w:rsidRPr="003A51AC" w:rsidRDefault="00760868" w:rsidP="00760868">
            <w:pPr>
              <w:pStyle w:val="TableParagraph"/>
              <w:spacing w:line="247" w:lineRule="exact"/>
              <w:rPr>
                <w:sz w:val="24"/>
                <w:szCs w:val="24"/>
                <w:lang w:val="ru-RU"/>
              </w:rPr>
            </w:pPr>
            <w:r w:rsidRPr="003A51AC">
              <w:rPr>
                <w:sz w:val="24"/>
                <w:szCs w:val="24"/>
                <w:lang w:val="ru-RU"/>
              </w:rPr>
              <w:t>Флаг</w:t>
            </w:r>
            <w:r w:rsidRPr="003A51AC">
              <w:rPr>
                <w:spacing w:val="-7"/>
                <w:sz w:val="24"/>
                <w:szCs w:val="24"/>
                <w:lang w:val="ru-RU"/>
              </w:rPr>
              <w:t xml:space="preserve"> </w:t>
            </w:r>
            <w:r w:rsidRPr="003A51AC">
              <w:rPr>
                <w:sz w:val="24"/>
                <w:szCs w:val="24"/>
                <w:lang w:val="ru-RU"/>
              </w:rPr>
              <w:t>города/поселения</w:t>
            </w:r>
            <w:r w:rsidRPr="003A51AC">
              <w:rPr>
                <w:spacing w:val="-6"/>
                <w:sz w:val="24"/>
                <w:szCs w:val="24"/>
                <w:lang w:val="ru-RU"/>
              </w:rPr>
              <w:t xml:space="preserve"> </w:t>
            </w:r>
            <w:r w:rsidRPr="003A51AC">
              <w:rPr>
                <w:sz w:val="24"/>
                <w:szCs w:val="24"/>
                <w:lang w:val="ru-RU"/>
              </w:rPr>
              <w:t>(при</w:t>
            </w:r>
            <w:r w:rsidRPr="003A51AC">
              <w:rPr>
                <w:spacing w:val="-4"/>
                <w:sz w:val="24"/>
                <w:szCs w:val="24"/>
                <w:lang w:val="ru-RU"/>
              </w:rPr>
              <w:t xml:space="preserve"> </w:t>
            </w:r>
            <w:r w:rsidRPr="003A51AC">
              <w:rPr>
                <w:sz w:val="24"/>
                <w:szCs w:val="24"/>
                <w:lang w:val="ru-RU"/>
              </w:rPr>
              <w:t>наличии)</w:t>
            </w:r>
          </w:p>
        </w:tc>
        <w:tc>
          <w:tcPr>
            <w:tcW w:w="721" w:type="dxa"/>
          </w:tcPr>
          <w:p w:rsidR="00760868" w:rsidRPr="003A51AC" w:rsidRDefault="00760868" w:rsidP="00760868">
            <w:pPr>
              <w:pStyle w:val="TableParagraph"/>
              <w:spacing w:line="247" w:lineRule="exact"/>
              <w:ind w:left="205"/>
              <w:rPr>
                <w:sz w:val="24"/>
                <w:szCs w:val="24"/>
              </w:rPr>
            </w:pPr>
            <w:r w:rsidRPr="003A51AC">
              <w:rPr>
                <w:sz w:val="24"/>
                <w:szCs w:val="24"/>
              </w:rPr>
              <w:t>шт.</w:t>
            </w:r>
          </w:p>
        </w:tc>
        <w:tc>
          <w:tcPr>
            <w:tcW w:w="1035" w:type="dxa"/>
          </w:tcPr>
          <w:p w:rsidR="00760868" w:rsidRPr="003A51AC" w:rsidRDefault="00760868" w:rsidP="00760868">
            <w:pPr>
              <w:pStyle w:val="TableParagraph"/>
              <w:spacing w:line="247" w:lineRule="exact"/>
              <w:ind w:left="2"/>
              <w:jc w:val="center"/>
              <w:rPr>
                <w:sz w:val="24"/>
                <w:szCs w:val="24"/>
              </w:rPr>
            </w:pPr>
            <w:r w:rsidRPr="003A51AC">
              <w:rPr>
                <w:sz w:val="24"/>
                <w:szCs w:val="24"/>
              </w:rPr>
              <w:t>2</w:t>
            </w:r>
          </w:p>
        </w:tc>
        <w:tc>
          <w:tcPr>
            <w:tcW w:w="1038" w:type="dxa"/>
          </w:tcPr>
          <w:p w:rsidR="00760868" w:rsidRPr="003A51AC" w:rsidRDefault="00760868" w:rsidP="00760868">
            <w:pPr>
              <w:pStyle w:val="TableParagraph"/>
              <w:rPr>
                <w:sz w:val="24"/>
                <w:szCs w:val="24"/>
              </w:rPr>
            </w:pPr>
          </w:p>
        </w:tc>
        <w:tc>
          <w:tcPr>
            <w:tcW w:w="886" w:type="dxa"/>
          </w:tcPr>
          <w:p w:rsidR="00760868" w:rsidRPr="003A51AC" w:rsidRDefault="00760868" w:rsidP="00760868">
            <w:pPr>
              <w:pStyle w:val="TableParagraph"/>
              <w:spacing w:line="247" w:lineRule="exact"/>
              <w:ind w:right="1"/>
              <w:jc w:val="center"/>
              <w:rPr>
                <w:sz w:val="24"/>
                <w:szCs w:val="24"/>
              </w:rPr>
            </w:pPr>
            <w:r w:rsidRPr="003A51AC">
              <w:rPr>
                <w:sz w:val="24"/>
                <w:szCs w:val="24"/>
              </w:rPr>
              <w:t>+</w:t>
            </w:r>
          </w:p>
        </w:tc>
      </w:tr>
      <w:tr w:rsidR="00760868" w:rsidRPr="003A51AC" w:rsidTr="00680B2E">
        <w:trPr>
          <w:trHeight w:val="582"/>
        </w:trPr>
        <w:tc>
          <w:tcPr>
            <w:tcW w:w="1160" w:type="dxa"/>
          </w:tcPr>
          <w:p w:rsidR="00760868" w:rsidRPr="003A51AC" w:rsidRDefault="00760868" w:rsidP="00760868">
            <w:pPr>
              <w:pStyle w:val="TableParagraph"/>
              <w:spacing w:line="249" w:lineRule="exact"/>
              <w:ind w:left="129"/>
              <w:rPr>
                <w:sz w:val="24"/>
                <w:szCs w:val="24"/>
              </w:rPr>
            </w:pPr>
            <w:r w:rsidRPr="003A51AC">
              <w:rPr>
                <w:sz w:val="24"/>
                <w:szCs w:val="24"/>
              </w:rPr>
              <w:t>1.1.15.</w:t>
            </w:r>
          </w:p>
        </w:tc>
        <w:tc>
          <w:tcPr>
            <w:tcW w:w="5508" w:type="dxa"/>
          </w:tcPr>
          <w:p w:rsidR="00760868" w:rsidRPr="003A51AC" w:rsidRDefault="00760868" w:rsidP="00760868">
            <w:pPr>
              <w:pStyle w:val="TableParagraph"/>
              <w:spacing w:line="249" w:lineRule="exact"/>
              <w:rPr>
                <w:sz w:val="24"/>
                <w:szCs w:val="24"/>
                <w:lang w:val="ru-RU"/>
              </w:rPr>
            </w:pPr>
            <w:r w:rsidRPr="003A51AC">
              <w:rPr>
                <w:sz w:val="24"/>
                <w:szCs w:val="24"/>
                <w:lang w:val="ru-RU"/>
              </w:rPr>
              <w:t>Флаг</w:t>
            </w:r>
            <w:r w:rsidRPr="003A51AC">
              <w:rPr>
                <w:spacing w:val="80"/>
                <w:sz w:val="24"/>
                <w:szCs w:val="24"/>
                <w:lang w:val="ru-RU"/>
              </w:rPr>
              <w:t xml:space="preserve"> </w:t>
            </w:r>
            <w:r w:rsidRPr="003A51AC">
              <w:rPr>
                <w:sz w:val="24"/>
                <w:szCs w:val="24"/>
                <w:lang w:val="ru-RU"/>
              </w:rPr>
              <w:t xml:space="preserve">города/поселения  </w:t>
            </w:r>
            <w:r w:rsidRPr="003A51AC">
              <w:rPr>
                <w:spacing w:val="21"/>
                <w:sz w:val="24"/>
                <w:szCs w:val="24"/>
                <w:lang w:val="ru-RU"/>
              </w:rPr>
              <w:t xml:space="preserve"> </w:t>
            </w:r>
            <w:r w:rsidRPr="003A51AC">
              <w:rPr>
                <w:sz w:val="24"/>
                <w:szCs w:val="24"/>
                <w:lang w:val="ru-RU"/>
              </w:rPr>
              <w:t xml:space="preserve">(при  </w:t>
            </w:r>
            <w:r w:rsidRPr="003A51AC">
              <w:rPr>
                <w:spacing w:val="23"/>
                <w:sz w:val="24"/>
                <w:szCs w:val="24"/>
                <w:lang w:val="ru-RU"/>
              </w:rPr>
              <w:t xml:space="preserve"> </w:t>
            </w:r>
            <w:r w:rsidRPr="003A51AC">
              <w:rPr>
                <w:sz w:val="24"/>
                <w:szCs w:val="24"/>
                <w:lang w:val="ru-RU"/>
              </w:rPr>
              <w:t xml:space="preserve">наличии)  </w:t>
            </w:r>
            <w:r w:rsidRPr="003A51AC">
              <w:rPr>
                <w:spacing w:val="26"/>
                <w:sz w:val="24"/>
                <w:szCs w:val="24"/>
                <w:lang w:val="ru-RU"/>
              </w:rPr>
              <w:t xml:space="preserve"> </w:t>
            </w:r>
            <w:r w:rsidRPr="003A51AC">
              <w:rPr>
                <w:sz w:val="24"/>
                <w:szCs w:val="24"/>
                <w:lang w:val="ru-RU"/>
              </w:rPr>
              <w:t>настольный</w:t>
            </w:r>
          </w:p>
          <w:p w:rsidR="00760868" w:rsidRPr="003A51AC" w:rsidRDefault="00760868" w:rsidP="00760868">
            <w:pPr>
              <w:pStyle w:val="TableParagraph"/>
              <w:spacing w:before="37"/>
              <w:rPr>
                <w:sz w:val="24"/>
                <w:szCs w:val="24"/>
              </w:rPr>
            </w:pPr>
            <w:r w:rsidRPr="003A51AC">
              <w:rPr>
                <w:sz w:val="24"/>
                <w:szCs w:val="24"/>
              </w:rPr>
              <w:t>(протокольный)</w:t>
            </w:r>
          </w:p>
        </w:tc>
        <w:tc>
          <w:tcPr>
            <w:tcW w:w="721" w:type="dxa"/>
          </w:tcPr>
          <w:p w:rsidR="00760868" w:rsidRPr="003A51AC" w:rsidRDefault="00760868" w:rsidP="00760868">
            <w:pPr>
              <w:pStyle w:val="TableParagraph"/>
              <w:spacing w:line="249" w:lineRule="exact"/>
              <w:ind w:left="205"/>
              <w:rPr>
                <w:sz w:val="24"/>
                <w:szCs w:val="24"/>
              </w:rPr>
            </w:pPr>
            <w:r w:rsidRPr="003A51AC">
              <w:rPr>
                <w:sz w:val="24"/>
                <w:szCs w:val="24"/>
              </w:rPr>
              <w:t>шт.</w:t>
            </w:r>
          </w:p>
        </w:tc>
        <w:tc>
          <w:tcPr>
            <w:tcW w:w="1035" w:type="dxa"/>
          </w:tcPr>
          <w:p w:rsidR="00760868" w:rsidRPr="003A51AC" w:rsidRDefault="00760868" w:rsidP="00760868">
            <w:pPr>
              <w:pStyle w:val="TableParagraph"/>
              <w:spacing w:before="140"/>
              <w:ind w:left="2"/>
              <w:jc w:val="center"/>
              <w:rPr>
                <w:sz w:val="24"/>
                <w:szCs w:val="24"/>
              </w:rPr>
            </w:pPr>
            <w:r w:rsidRPr="003A51AC">
              <w:rPr>
                <w:sz w:val="24"/>
                <w:szCs w:val="24"/>
              </w:rPr>
              <w:t>2</w:t>
            </w:r>
          </w:p>
        </w:tc>
        <w:tc>
          <w:tcPr>
            <w:tcW w:w="1038" w:type="dxa"/>
          </w:tcPr>
          <w:p w:rsidR="00760868" w:rsidRPr="003A51AC" w:rsidRDefault="00760868" w:rsidP="00760868">
            <w:pPr>
              <w:pStyle w:val="TableParagraph"/>
              <w:rPr>
                <w:sz w:val="24"/>
                <w:szCs w:val="24"/>
              </w:rPr>
            </w:pPr>
          </w:p>
        </w:tc>
        <w:tc>
          <w:tcPr>
            <w:tcW w:w="886" w:type="dxa"/>
          </w:tcPr>
          <w:p w:rsidR="00760868" w:rsidRPr="003A51AC" w:rsidRDefault="00760868" w:rsidP="00760868">
            <w:pPr>
              <w:pStyle w:val="TableParagraph"/>
              <w:spacing w:line="249" w:lineRule="exact"/>
              <w:ind w:right="1"/>
              <w:jc w:val="center"/>
              <w:rPr>
                <w:sz w:val="24"/>
                <w:szCs w:val="24"/>
              </w:rPr>
            </w:pPr>
            <w:r w:rsidRPr="003A51AC">
              <w:rPr>
                <w:sz w:val="24"/>
                <w:szCs w:val="24"/>
              </w:rPr>
              <w:t>+</w:t>
            </w:r>
          </w:p>
        </w:tc>
      </w:tr>
      <w:tr w:rsidR="00760868" w:rsidRPr="003A51AC" w:rsidTr="00680B2E">
        <w:trPr>
          <w:trHeight w:val="290"/>
        </w:trPr>
        <w:tc>
          <w:tcPr>
            <w:tcW w:w="1160" w:type="dxa"/>
          </w:tcPr>
          <w:p w:rsidR="00760868" w:rsidRPr="003A51AC" w:rsidRDefault="00760868" w:rsidP="00760868">
            <w:pPr>
              <w:pStyle w:val="TableParagraph"/>
              <w:spacing w:line="247" w:lineRule="exact"/>
              <w:ind w:left="129"/>
              <w:rPr>
                <w:sz w:val="24"/>
                <w:szCs w:val="24"/>
              </w:rPr>
            </w:pPr>
            <w:r w:rsidRPr="003A51AC">
              <w:rPr>
                <w:sz w:val="24"/>
                <w:szCs w:val="24"/>
              </w:rPr>
              <w:t>1.1.16.</w:t>
            </w:r>
          </w:p>
        </w:tc>
        <w:tc>
          <w:tcPr>
            <w:tcW w:w="5508" w:type="dxa"/>
          </w:tcPr>
          <w:p w:rsidR="00760868" w:rsidRPr="003A51AC" w:rsidRDefault="00760868" w:rsidP="00760868">
            <w:pPr>
              <w:pStyle w:val="TableParagraph"/>
              <w:spacing w:line="247" w:lineRule="exact"/>
              <w:rPr>
                <w:sz w:val="24"/>
                <w:szCs w:val="24"/>
              </w:rPr>
            </w:pPr>
            <w:r w:rsidRPr="003A51AC">
              <w:rPr>
                <w:sz w:val="24"/>
                <w:szCs w:val="24"/>
              </w:rPr>
              <w:t>Флаг</w:t>
            </w:r>
            <w:r w:rsidRPr="003A51AC">
              <w:rPr>
                <w:spacing w:val="-9"/>
                <w:sz w:val="24"/>
                <w:szCs w:val="24"/>
              </w:rPr>
              <w:t xml:space="preserve"> </w:t>
            </w:r>
            <w:r w:rsidRPr="003A51AC">
              <w:rPr>
                <w:sz w:val="24"/>
                <w:szCs w:val="24"/>
              </w:rPr>
              <w:t>республики,</w:t>
            </w:r>
            <w:r w:rsidRPr="003A51AC">
              <w:rPr>
                <w:spacing w:val="-12"/>
                <w:sz w:val="24"/>
                <w:szCs w:val="24"/>
              </w:rPr>
              <w:t xml:space="preserve"> </w:t>
            </w:r>
            <w:r w:rsidRPr="003A51AC">
              <w:rPr>
                <w:sz w:val="24"/>
                <w:szCs w:val="24"/>
              </w:rPr>
              <w:t>города</w:t>
            </w:r>
          </w:p>
        </w:tc>
        <w:tc>
          <w:tcPr>
            <w:tcW w:w="721" w:type="dxa"/>
          </w:tcPr>
          <w:p w:rsidR="00760868" w:rsidRPr="003A51AC" w:rsidRDefault="00760868" w:rsidP="00760868">
            <w:pPr>
              <w:pStyle w:val="TableParagraph"/>
              <w:spacing w:line="247" w:lineRule="exact"/>
              <w:ind w:left="205"/>
              <w:rPr>
                <w:sz w:val="24"/>
                <w:szCs w:val="24"/>
              </w:rPr>
            </w:pPr>
            <w:r w:rsidRPr="003A51AC">
              <w:rPr>
                <w:sz w:val="24"/>
                <w:szCs w:val="24"/>
              </w:rPr>
              <w:t>шт.</w:t>
            </w:r>
          </w:p>
        </w:tc>
        <w:tc>
          <w:tcPr>
            <w:tcW w:w="1035" w:type="dxa"/>
          </w:tcPr>
          <w:p w:rsidR="00760868" w:rsidRPr="003A51AC" w:rsidRDefault="00760868" w:rsidP="00760868">
            <w:pPr>
              <w:pStyle w:val="TableParagraph"/>
              <w:spacing w:line="247" w:lineRule="exact"/>
              <w:ind w:left="2"/>
              <w:jc w:val="center"/>
              <w:rPr>
                <w:sz w:val="24"/>
                <w:szCs w:val="24"/>
              </w:rPr>
            </w:pPr>
            <w:r w:rsidRPr="003A51AC">
              <w:rPr>
                <w:sz w:val="24"/>
                <w:szCs w:val="24"/>
              </w:rPr>
              <w:t>2</w:t>
            </w:r>
          </w:p>
        </w:tc>
        <w:tc>
          <w:tcPr>
            <w:tcW w:w="1038" w:type="dxa"/>
          </w:tcPr>
          <w:p w:rsidR="00760868" w:rsidRPr="003A51AC" w:rsidRDefault="00760868" w:rsidP="00760868">
            <w:pPr>
              <w:pStyle w:val="TableParagraph"/>
              <w:rPr>
                <w:sz w:val="24"/>
                <w:szCs w:val="24"/>
              </w:rPr>
            </w:pPr>
          </w:p>
        </w:tc>
        <w:tc>
          <w:tcPr>
            <w:tcW w:w="886" w:type="dxa"/>
          </w:tcPr>
          <w:p w:rsidR="00760868" w:rsidRPr="003A51AC" w:rsidRDefault="00760868" w:rsidP="00760868">
            <w:pPr>
              <w:pStyle w:val="TableParagraph"/>
              <w:spacing w:line="247" w:lineRule="exact"/>
              <w:ind w:right="1"/>
              <w:jc w:val="center"/>
              <w:rPr>
                <w:sz w:val="24"/>
                <w:szCs w:val="24"/>
              </w:rPr>
            </w:pPr>
            <w:r w:rsidRPr="003A51AC">
              <w:rPr>
                <w:sz w:val="24"/>
                <w:szCs w:val="24"/>
              </w:rPr>
              <w:t>+</w:t>
            </w:r>
          </w:p>
        </w:tc>
      </w:tr>
      <w:tr w:rsidR="00760868" w:rsidRPr="003A51AC" w:rsidTr="00680B2E">
        <w:trPr>
          <w:trHeight w:val="292"/>
        </w:trPr>
        <w:tc>
          <w:tcPr>
            <w:tcW w:w="1160" w:type="dxa"/>
          </w:tcPr>
          <w:p w:rsidR="00760868" w:rsidRPr="003A51AC" w:rsidRDefault="00760868" w:rsidP="00760868">
            <w:pPr>
              <w:pStyle w:val="TableParagraph"/>
              <w:spacing w:line="249" w:lineRule="exact"/>
              <w:ind w:left="129"/>
              <w:rPr>
                <w:sz w:val="24"/>
                <w:szCs w:val="24"/>
              </w:rPr>
            </w:pPr>
            <w:r w:rsidRPr="003A51AC">
              <w:rPr>
                <w:sz w:val="24"/>
                <w:szCs w:val="24"/>
              </w:rPr>
              <w:t>1.1.17.</w:t>
            </w:r>
          </w:p>
        </w:tc>
        <w:tc>
          <w:tcPr>
            <w:tcW w:w="5508" w:type="dxa"/>
          </w:tcPr>
          <w:p w:rsidR="00760868" w:rsidRPr="003A51AC" w:rsidRDefault="00760868" w:rsidP="00760868">
            <w:pPr>
              <w:pStyle w:val="TableParagraph"/>
              <w:spacing w:line="249" w:lineRule="exact"/>
              <w:rPr>
                <w:sz w:val="24"/>
                <w:szCs w:val="24"/>
                <w:lang w:val="ru-RU"/>
              </w:rPr>
            </w:pPr>
            <w:r w:rsidRPr="003A51AC">
              <w:rPr>
                <w:spacing w:val="-1"/>
                <w:sz w:val="24"/>
                <w:szCs w:val="24"/>
                <w:lang w:val="ru-RU"/>
              </w:rPr>
              <w:t>Флаг</w:t>
            </w:r>
            <w:r w:rsidRPr="003A51AC">
              <w:rPr>
                <w:spacing w:val="-12"/>
                <w:sz w:val="24"/>
                <w:szCs w:val="24"/>
                <w:lang w:val="ru-RU"/>
              </w:rPr>
              <w:t xml:space="preserve"> </w:t>
            </w:r>
            <w:r w:rsidRPr="003A51AC">
              <w:rPr>
                <w:sz w:val="24"/>
                <w:szCs w:val="24"/>
                <w:lang w:val="ru-RU"/>
              </w:rPr>
              <w:t>республики,</w:t>
            </w:r>
            <w:r w:rsidRPr="003A51AC">
              <w:rPr>
                <w:spacing w:val="-13"/>
                <w:sz w:val="24"/>
                <w:szCs w:val="24"/>
                <w:lang w:val="ru-RU"/>
              </w:rPr>
              <w:t xml:space="preserve"> </w:t>
            </w:r>
            <w:r w:rsidRPr="003A51AC">
              <w:rPr>
                <w:sz w:val="24"/>
                <w:szCs w:val="24"/>
                <w:lang w:val="ru-RU"/>
              </w:rPr>
              <w:t>города</w:t>
            </w:r>
            <w:r w:rsidRPr="003A51AC">
              <w:rPr>
                <w:spacing w:val="-14"/>
                <w:sz w:val="24"/>
                <w:szCs w:val="24"/>
                <w:lang w:val="ru-RU"/>
              </w:rPr>
              <w:t xml:space="preserve"> </w:t>
            </w:r>
            <w:r w:rsidRPr="003A51AC">
              <w:rPr>
                <w:sz w:val="24"/>
                <w:szCs w:val="24"/>
                <w:lang w:val="ru-RU"/>
              </w:rPr>
              <w:t>настольный</w:t>
            </w:r>
            <w:r w:rsidRPr="003A51AC">
              <w:rPr>
                <w:spacing w:val="-12"/>
                <w:sz w:val="24"/>
                <w:szCs w:val="24"/>
                <w:lang w:val="ru-RU"/>
              </w:rPr>
              <w:t xml:space="preserve"> </w:t>
            </w:r>
            <w:r w:rsidRPr="003A51AC">
              <w:rPr>
                <w:sz w:val="24"/>
                <w:szCs w:val="24"/>
                <w:lang w:val="ru-RU"/>
              </w:rPr>
              <w:t>(протокольный)</w:t>
            </w:r>
          </w:p>
        </w:tc>
        <w:tc>
          <w:tcPr>
            <w:tcW w:w="721" w:type="dxa"/>
          </w:tcPr>
          <w:p w:rsidR="00760868" w:rsidRPr="003A51AC" w:rsidRDefault="00760868" w:rsidP="00760868">
            <w:pPr>
              <w:pStyle w:val="TableParagraph"/>
              <w:spacing w:line="249" w:lineRule="exact"/>
              <w:ind w:left="205"/>
              <w:rPr>
                <w:sz w:val="24"/>
                <w:szCs w:val="24"/>
              </w:rPr>
            </w:pPr>
            <w:r w:rsidRPr="003A51AC">
              <w:rPr>
                <w:sz w:val="24"/>
                <w:szCs w:val="24"/>
              </w:rPr>
              <w:t>шт.</w:t>
            </w:r>
          </w:p>
        </w:tc>
        <w:tc>
          <w:tcPr>
            <w:tcW w:w="1035" w:type="dxa"/>
          </w:tcPr>
          <w:p w:rsidR="00760868" w:rsidRPr="003A51AC" w:rsidRDefault="00760868" w:rsidP="00760868">
            <w:pPr>
              <w:pStyle w:val="TableParagraph"/>
              <w:spacing w:line="249" w:lineRule="exact"/>
              <w:ind w:left="2"/>
              <w:jc w:val="center"/>
              <w:rPr>
                <w:sz w:val="24"/>
                <w:szCs w:val="24"/>
              </w:rPr>
            </w:pPr>
            <w:r w:rsidRPr="003A51AC">
              <w:rPr>
                <w:sz w:val="24"/>
                <w:szCs w:val="24"/>
              </w:rPr>
              <w:t>2</w:t>
            </w:r>
          </w:p>
        </w:tc>
        <w:tc>
          <w:tcPr>
            <w:tcW w:w="1038" w:type="dxa"/>
          </w:tcPr>
          <w:p w:rsidR="00760868" w:rsidRPr="003A51AC" w:rsidRDefault="00760868" w:rsidP="00760868">
            <w:pPr>
              <w:pStyle w:val="TableParagraph"/>
              <w:rPr>
                <w:sz w:val="24"/>
                <w:szCs w:val="24"/>
              </w:rPr>
            </w:pPr>
          </w:p>
        </w:tc>
        <w:tc>
          <w:tcPr>
            <w:tcW w:w="886" w:type="dxa"/>
          </w:tcPr>
          <w:p w:rsidR="00760868" w:rsidRPr="003A51AC" w:rsidRDefault="00760868" w:rsidP="00760868">
            <w:pPr>
              <w:pStyle w:val="TableParagraph"/>
              <w:spacing w:line="249" w:lineRule="exact"/>
              <w:ind w:right="1"/>
              <w:jc w:val="center"/>
              <w:rPr>
                <w:sz w:val="24"/>
                <w:szCs w:val="24"/>
              </w:rPr>
            </w:pPr>
            <w:r w:rsidRPr="003A51AC">
              <w:rPr>
                <w:sz w:val="24"/>
                <w:szCs w:val="24"/>
              </w:rPr>
              <w:t>+</w:t>
            </w:r>
          </w:p>
        </w:tc>
      </w:tr>
      <w:tr w:rsidR="00760868" w:rsidRPr="003A51AC" w:rsidTr="00680B2E">
        <w:trPr>
          <w:trHeight w:val="290"/>
        </w:trPr>
        <w:tc>
          <w:tcPr>
            <w:tcW w:w="1160" w:type="dxa"/>
          </w:tcPr>
          <w:p w:rsidR="00760868" w:rsidRPr="003A51AC" w:rsidRDefault="00760868" w:rsidP="00760868">
            <w:pPr>
              <w:pStyle w:val="TableParagraph"/>
              <w:spacing w:line="247" w:lineRule="exact"/>
              <w:ind w:left="129"/>
              <w:rPr>
                <w:sz w:val="24"/>
                <w:szCs w:val="24"/>
              </w:rPr>
            </w:pPr>
            <w:r w:rsidRPr="003A51AC">
              <w:rPr>
                <w:sz w:val="24"/>
                <w:szCs w:val="24"/>
              </w:rPr>
              <w:lastRenderedPageBreak/>
              <w:t>1.1.18.</w:t>
            </w:r>
          </w:p>
        </w:tc>
        <w:tc>
          <w:tcPr>
            <w:tcW w:w="5508" w:type="dxa"/>
          </w:tcPr>
          <w:p w:rsidR="00760868" w:rsidRPr="003A51AC" w:rsidRDefault="00760868" w:rsidP="00760868">
            <w:pPr>
              <w:pStyle w:val="TableParagraph"/>
              <w:spacing w:line="247" w:lineRule="exact"/>
              <w:rPr>
                <w:sz w:val="24"/>
                <w:szCs w:val="24"/>
              </w:rPr>
            </w:pPr>
            <w:r w:rsidRPr="003A51AC">
              <w:rPr>
                <w:sz w:val="24"/>
                <w:szCs w:val="24"/>
              </w:rPr>
              <w:t>Флаг</w:t>
            </w:r>
            <w:r w:rsidRPr="003A51AC">
              <w:rPr>
                <w:spacing w:val="-6"/>
                <w:sz w:val="24"/>
                <w:szCs w:val="24"/>
              </w:rPr>
              <w:t xml:space="preserve"> </w:t>
            </w:r>
            <w:r w:rsidRPr="003A51AC">
              <w:rPr>
                <w:sz w:val="24"/>
                <w:szCs w:val="24"/>
              </w:rPr>
              <w:t>РФ</w:t>
            </w:r>
          </w:p>
        </w:tc>
        <w:tc>
          <w:tcPr>
            <w:tcW w:w="721" w:type="dxa"/>
          </w:tcPr>
          <w:p w:rsidR="00760868" w:rsidRPr="003A51AC" w:rsidRDefault="00760868" w:rsidP="00760868">
            <w:pPr>
              <w:pStyle w:val="TableParagraph"/>
              <w:spacing w:line="247" w:lineRule="exact"/>
              <w:ind w:left="205"/>
              <w:rPr>
                <w:sz w:val="24"/>
                <w:szCs w:val="24"/>
              </w:rPr>
            </w:pPr>
            <w:r w:rsidRPr="003A51AC">
              <w:rPr>
                <w:sz w:val="24"/>
                <w:szCs w:val="24"/>
              </w:rPr>
              <w:t>шт.</w:t>
            </w:r>
          </w:p>
        </w:tc>
        <w:tc>
          <w:tcPr>
            <w:tcW w:w="1035" w:type="dxa"/>
          </w:tcPr>
          <w:p w:rsidR="00760868" w:rsidRPr="003A51AC" w:rsidRDefault="00760868" w:rsidP="00760868">
            <w:pPr>
              <w:pStyle w:val="TableParagraph"/>
              <w:spacing w:line="247" w:lineRule="exact"/>
              <w:ind w:left="2"/>
              <w:jc w:val="center"/>
              <w:rPr>
                <w:sz w:val="24"/>
                <w:szCs w:val="24"/>
              </w:rPr>
            </w:pPr>
            <w:r w:rsidRPr="003A51AC">
              <w:rPr>
                <w:sz w:val="24"/>
                <w:szCs w:val="24"/>
              </w:rPr>
              <w:t>2</w:t>
            </w:r>
          </w:p>
        </w:tc>
        <w:tc>
          <w:tcPr>
            <w:tcW w:w="1038" w:type="dxa"/>
          </w:tcPr>
          <w:p w:rsidR="00760868" w:rsidRPr="003A51AC" w:rsidRDefault="00760868" w:rsidP="00760868">
            <w:pPr>
              <w:pStyle w:val="TableParagraph"/>
              <w:spacing w:line="247" w:lineRule="exact"/>
              <w:ind w:right="450"/>
              <w:jc w:val="right"/>
              <w:rPr>
                <w:sz w:val="24"/>
                <w:szCs w:val="24"/>
              </w:rPr>
            </w:pPr>
            <w:r w:rsidRPr="003A51AC">
              <w:rPr>
                <w:sz w:val="24"/>
                <w:szCs w:val="24"/>
              </w:rPr>
              <w:t>+</w:t>
            </w:r>
          </w:p>
        </w:tc>
        <w:tc>
          <w:tcPr>
            <w:tcW w:w="886" w:type="dxa"/>
          </w:tcPr>
          <w:p w:rsidR="00760868" w:rsidRPr="003A51AC" w:rsidRDefault="00760868" w:rsidP="00760868">
            <w:pPr>
              <w:pStyle w:val="TableParagraph"/>
              <w:rPr>
                <w:sz w:val="24"/>
                <w:szCs w:val="24"/>
              </w:rPr>
            </w:pPr>
          </w:p>
        </w:tc>
      </w:tr>
      <w:tr w:rsidR="00760868" w:rsidRPr="003A51AC" w:rsidTr="00680B2E">
        <w:trPr>
          <w:trHeight w:val="292"/>
        </w:trPr>
        <w:tc>
          <w:tcPr>
            <w:tcW w:w="1160" w:type="dxa"/>
          </w:tcPr>
          <w:p w:rsidR="00760868" w:rsidRPr="003A51AC" w:rsidRDefault="00760868" w:rsidP="00760868">
            <w:pPr>
              <w:pStyle w:val="TableParagraph"/>
              <w:spacing w:line="247" w:lineRule="exact"/>
              <w:ind w:left="129"/>
              <w:rPr>
                <w:sz w:val="24"/>
                <w:szCs w:val="24"/>
              </w:rPr>
            </w:pPr>
            <w:r w:rsidRPr="003A51AC">
              <w:rPr>
                <w:sz w:val="24"/>
                <w:szCs w:val="24"/>
              </w:rPr>
              <w:t>1.1.19.</w:t>
            </w:r>
          </w:p>
        </w:tc>
        <w:tc>
          <w:tcPr>
            <w:tcW w:w="5508" w:type="dxa"/>
          </w:tcPr>
          <w:p w:rsidR="00760868" w:rsidRPr="003A51AC" w:rsidRDefault="00760868" w:rsidP="00760868">
            <w:pPr>
              <w:pStyle w:val="TableParagraph"/>
              <w:spacing w:line="247" w:lineRule="exact"/>
              <w:rPr>
                <w:sz w:val="24"/>
                <w:szCs w:val="24"/>
              </w:rPr>
            </w:pPr>
            <w:r w:rsidRPr="003A51AC">
              <w:rPr>
                <w:spacing w:val="-1"/>
                <w:sz w:val="24"/>
                <w:szCs w:val="24"/>
              </w:rPr>
              <w:t>Флаг</w:t>
            </w:r>
            <w:r w:rsidRPr="003A51AC">
              <w:rPr>
                <w:spacing w:val="-11"/>
                <w:sz w:val="24"/>
                <w:szCs w:val="24"/>
              </w:rPr>
              <w:t xml:space="preserve"> </w:t>
            </w:r>
            <w:r w:rsidRPr="003A51AC">
              <w:rPr>
                <w:sz w:val="24"/>
                <w:szCs w:val="24"/>
              </w:rPr>
              <w:t>РФ</w:t>
            </w:r>
            <w:r w:rsidRPr="003A51AC">
              <w:rPr>
                <w:spacing w:val="-10"/>
                <w:sz w:val="24"/>
                <w:szCs w:val="24"/>
              </w:rPr>
              <w:t xml:space="preserve"> </w:t>
            </w:r>
            <w:r w:rsidRPr="003A51AC">
              <w:rPr>
                <w:sz w:val="24"/>
                <w:szCs w:val="24"/>
              </w:rPr>
              <w:t>настольный</w:t>
            </w:r>
            <w:r w:rsidRPr="003A51AC">
              <w:rPr>
                <w:spacing w:val="-14"/>
                <w:sz w:val="24"/>
                <w:szCs w:val="24"/>
              </w:rPr>
              <w:t xml:space="preserve"> </w:t>
            </w:r>
            <w:r w:rsidRPr="003A51AC">
              <w:rPr>
                <w:sz w:val="24"/>
                <w:szCs w:val="24"/>
              </w:rPr>
              <w:t>(протокольный)</w:t>
            </w:r>
          </w:p>
        </w:tc>
        <w:tc>
          <w:tcPr>
            <w:tcW w:w="721" w:type="dxa"/>
          </w:tcPr>
          <w:p w:rsidR="00760868" w:rsidRPr="003A51AC" w:rsidRDefault="00760868" w:rsidP="00760868">
            <w:pPr>
              <w:pStyle w:val="TableParagraph"/>
              <w:spacing w:line="247" w:lineRule="exact"/>
              <w:ind w:left="205"/>
              <w:rPr>
                <w:sz w:val="24"/>
                <w:szCs w:val="24"/>
              </w:rPr>
            </w:pPr>
            <w:r w:rsidRPr="003A51AC">
              <w:rPr>
                <w:sz w:val="24"/>
                <w:szCs w:val="24"/>
              </w:rPr>
              <w:t>шт.</w:t>
            </w:r>
          </w:p>
        </w:tc>
        <w:tc>
          <w:tcPr>
            <w:tcW w:w="1035" w:type="dxa"/>
          </w:tcPr>
          <w:p w:rsidR="00760868" w:rsidRPr="003A51AC" w:rsidRDefault="00760868" w:rsidP="00760868">
            <w:pPr>
              <w:pStyle w:val="TableParagraph"/>
              <w:spacing w:line="247" w:lineRule="exact"/>
              <w:ind w:left="2"/>
              <w:jc w:val="center"/>
              <w:rPr>
                <w:sz w:val="24"/>
                <w:szCs w:val="24"/>
              </w:rPr>
            </w:pPr>
            <w:r w:rsidRPr="003A51AC">
              <w:rPr>
                <w:sz w:val="24"/>
                <w:szCs w:val="24"/>
              </w:rPr>
              <w:t>2</w:t>
            </w:r>
          </w:p>
        </w:tc>
        <w:tc>
          <w:tcPr>
            <w:tcW w:w="1038" w:type="dxa"/>
          </w:tcPr>
          <w:p w:rsidR="00760868" w:rsidRPr="003A51AC" w:rsidRDefault="00760868" w:rsidP="00760868">
            <w:pPr>
              <w:pStyle w:val="TableParagraph"/>
              <w:spacing w:line="247" w:lineRule="exact"/>
              <w:ind w:right="450"/>
              <w:jc w:val="right"/>
              <w:rPr>
                <w:sz w:val="24"/>
                <w:szCs w:val="24"/>
              </w:rPr>
            </w:pPr>
            <w:r w:rsidRPr="003A51AC">
              <w:rPr>
                <w:sz w:val="24"/>
                <w:szCs w:val="24"/>
              </w:rPr>
              <w:t>+</w:t>
            </w:r>
          </w:p>
        </w:tc>
        <w:tc>
          <w:tcPr>
            <w:tcW w:w="886" w:type="dxa"/>
          </w:tcPr>
          <w:p w:rsidR="00760868" w:rsidRPr="003A51AC" w:rsidRDefault="00760868" w:rsidP="00760868">
            <w:pPr>
              <w:pStyle w:val="TableParagraph"/>
              <w:rPr>
                <w:sz w:val="24"/>
                <w:szCs w:val="24"/>
              </w:rPr>
            </w:pPr>
          </w:p>
        </w:tc>
      </w:tr>
      <w:tr w:rsidR="00760868" w:rsidRPr="003A51AC" w:rsidTr="00680B2E">
        <w:trPr>
          <w:trHeight w:val="290"/>
        </w:trPr>
        <w:tc>
          <w:tcPr>
            <w:tcW w:w="1160" w:type="dxa"/>
          </w:tcPr>
          <w:p w:rsidR="00760868" w:rsidRPr="003A51AC" w:rsidRDefault="00760868" w:rsidP="00760868">
            <w:pPr>
              <w:pStyle w:val="TableParagraph"/>
              <w:spacing w:line="247" w:lineRule="exact"/>
              <w:ind w:left="129"/>
              <w:rPr>
                <w:sz w:val="24"/>
                <w:szCs w:val="24"/>
              </w:rPr>
            </w:pPr>
            <w:r w:rsidRPr="003A51AC">
              <w:rPr>
                <w:sz w:val="24"/>
                <w:szCs w:val="24"/>
              </w:rPr>
              <w:t>1.1.20.</w:t>
            </w:r>
          </w:p>
        </w:tc>
        <w:tc>
          <w:tcPr>
            <w:tcW w:w="5508" w:type="dxa"/>
          </w:tcPr>
          <w:p w:rsidR="00760868" w:rsidRPr="003A51AC" w:rsidRDefault="00760868" w:rsidP="00760868">
            <w:pPr>
              <w:pStyle w:val="TableParagraph"/>
              <w:spacing w:line="247" w:lineRule="exact"/>
              <w:rPr>
                <w:sz w:val="24"/>
                <w:szCs w:val="24"/>
              </w:rPr>
            </w:pPr>
            <w:r w:rsidRPr="003A51AC">
              <w:rPr>
                <w:sz w:val="24"/>
                <w:szCs w:val="24"/>
              </w:rPr>
              <w:t>Флагшток</w:t>
            </w:r>
            <w:r w:rsidRPr="003A51AC">
              <w:rPr>
                <w:spacing w:val="-12"/>
                <w:sz w:val="24"/>
                <w:szCs w:val="24"/>
              </w:rPr>
              <w:t xml:space="preserve"> </w:t>
            </w:r>
            <w:r w:rsidRPr="003A51AC">
              <w:rPr>
                <w:sz w:val="24"/>
                <w:szCs w:val="24"/>
              </w:rPr>
              <w:t>3-х</w:t>
            </w:r>
            <w:r w:rsidRPr="003A51AC">
              <w:rPr>
                <w:spacing w:val="-10"/>
                <w:sz w:val="24"/>
                <w:szCs w:val="24"/>
              </w:rPr>
              <w:t xml:space="preserve"> </w:t>
            </w:r>
            <w:r w:rsidRPr="003A51AC">
              <w:rPr>
                <w:sz w:val="24"/>
                <w:szCs w:val="24"/>
              </w:rPr>
              <w:t>рожковый</w:t>
            </w:r>
          </w:p>
        </w:tc>
        <w:tc>
          <w:tcPr>
            <w:tcW w:w="721" w:type="dxa"/>
          </w:tcPr>
          <w:p w:rsidR="00760868" w:rsidRPr="003A51AC" w:rsidRDefault="00760868" w:rsidP="00760868">
            <w:pPr>
              <w:pStyle w:val="TableParagraph"/>
              <w:spacing w:line="247" w:lineRule="exact"/>
              <w:ind w:left="205"/>
              <w:rPr>
                <w:sz w:val="24"/>
                <w:szCs w:val="24"/>
              </w:rPr>
            </w:pPr>
            <w:r w:rsidRPr="003A51AC">
              <w:rPr>
                <w:sz w:val="24"/>
                <w:szCs w:val="24"/>
              </w:rPr>
              <w:t>шт.</w:t>
            </w:r>
          </w:p>
        </w:tc>
        <w:tc>
          <w:tcPr>
            <w:tcW w:w="1035" w:type="dxa"/>
          </w:tcPr>
          <w:p w:rsidR="00760868" w:rsidRPr="003A51AC" w:rsidRDefault="00760868" w:rsidP="00760868">
            <w:pPr>
              <w:pStyle w:val="TableParagraph"/>
              <w:spacing w:line="247" w:lineRule="exact"/>
              <w:ind w:left="2"/>
              <w:jc w:val="center"/>
              <w:rPr>
                <w:sz w:val="24"/>
                <w:szCs w:val="24"/>
              </w:rPr>
            </w:pPr>
            <w:r w:rsidRPr="003A51AC">
              <w:rPr>
                <w:sz w:val="24"/>
                <w:szCs w:val="24"/>
              </w:rPr>
              <w:t>1</w:t>
            </w:r>
          </w:p>
        </w:tc>
        <w:tc>
          <w:tcPr>
            <w:tcW w:w="1038" w:type="dxa"/>
          </w:tcPr>
          <w:p w:rsidR="00760868" w:rsidRPr="003A51AC" w:rsidRDefault="00760868" w:rsidP="00760868">
            <w:pPr>
              <w:pStyle w:val="TableParagraph"/>
              <w:spacing w:line="247" w:lineRule="exact"/>
              <w:ind w:right="450"/>
              <w:jc w:val="right"/>
              <w:rPr>
                <w:sz w:val="24"/>
                <w:szCs w:val="24"/>
              </w:rPr>
            </w:pPr>
            <w:r w:rsidRPr="003A51AC">
              <w:rPr>
                <w:sz w:val="24"/>
                <w:szCs w:val="24"/>
              </w:rPr>
              <w:t>+</w:t>
            </w:r>
          </w:p>
        </w:tc>
        <w:tc>
          <w:tcPr>
            <w:tcW w:w="886" w:type="dxa"/>
          </w:tcPr>
          <w:p w:rsidR="00760868" w:rsidRPr="003A51AC" w:rsidRDefault="00760868" w:rsidP="00760868">
            <w:pPr>
              <w:pStyle w:val="TableParagraph"/>
              <w:rPr>
                <w:sz w:val="24"/>
                <w:szCs w:val="24"/>
              </w:rPr>
            </w:pPr>
          </w:p>
        </w:tc>
      </w:tr>
      <w:tr w:rsidR="00760868" w:rsidRPr="003A51AC" w:rsidTr="00680B2E">
        <w:trPr>
          <w:trHeight w:val="2911"/>
        </w:trPr>
        <w:tc>
          <w:tcPr>
            <w:tcW w:w="10348" w:type="dxa"/>
            <w:gridSpan w:val="6"/>
          </w:tcPr>
          <w:p w:rsidR="00760868" w:rsidRPr="003A51AC" w:rsidRDefault="00760868" w:rsidP="00760868">
            <w:pPr>
              <w:pStyle w:val="TableParagraph"/>
              <w:spacing w:line="276" w:lineRule="auto"/>
              <w:ind w:right="100"/>
              <w:jc w:val="both"/>
              <w:rPr>
                <w:sz w:val="24"/>
                <w:szCs w:val="24"/>
                <w:lang w:val="ru-RU"/>
              </w:rPr>
            </w:pPr>
            <w:r w:rsidRPr="003A51AC">
              <w:rPr>
                <w:b/>
                <w:sz w:val="24"/>
                <w:szCs w:val="24"/>
                <w:lang w:val="ru-RU"/>
              </w:rPr>
              <w:t>Оснащение</w:t>
            </w:r>
            <w:r w:rsidRPr="003A51AC">
              <w:rPr>
                <w:b/>
                <w:spacing w:val="1"/>
                <w:sz w:val="24"/>
                <w:szCs w:val="24"/>
                <w:lang w:val="ru-RU"/>
              </w:rPr>
              <w:t xml:space="preserve"> </w:t>
            </w:r>
            <w:r w:rsidRPr="003A51AC">
              <w:rPr>
                <w:b/>
                <w:sz w:val="24"/>
                <w:szCs w:val="24"/>
                <w:lang w:val="ru-RU"/>
              </w:rPr>
              <w:t xml:space="preserve">входной зоны </w:t>
            </w:r>
            <w:r w:rsidRPr="003A51AC">
              <w:rPr>
                <w:sz w:val="24"/>
                <w:szCs w:val="24"/>
                <w:lang w:val="ru-RU"/>
              </w:rPr>
              <w:t>осуществляется в соответствии с Постановлением Правительства Российской</w:t>
            </w:r>
            <w:r w:rsidRPr="003A51AC">
              <w:rPr>
                <w:spacing w:val="1"/>
                <w:sz w:val="24"/>
                <w:szCs w:val="24"/>
                <w:lang w:val="ru-RU"/>
              </w:rPr>
              <w:t xml:space="preserve"> </w:t>
            </w:r>
            <w:r w:rsidRPr="003A51AC">
              <w:rPr>
                <w:sz w:val="24"/>
                <w:szCs w:val="24"/>
                <w:lang w:val="ru-RU"/>
              </w:rPr>
              <w:t>Федерации</w:t>
            </w:r>
            <w:r w:rsidRPr="003A51AC">
              <w:rPr>
                <w:spacing w:val="1"/>
                <w:sz w:val="24"/>
                <w:szCs w:val="24"/>
                <w:lang w:val="ru-RU"/>
              </w:rPr>
              <w:t xml:space="preserve"> </w:t>
            </w:r>
            <w:r w:rsidRPr="003A51AC">
              <w:rPr>
                <w:sz w:val="24"/>
                <w:szCs w:val="24"/>
                <w:lang w:val="ru-RU"/>
              </w:rPr>
              <w:t>от</w:t>
            </w:r>
            <w:r w:rsidRPr="003A51AC">
              <w:rPr>
                <w:spacing w:val="1"/>
                <w:sz w:val="24"/>
                <w:szCs w:val="24"/>
                <w:lang w:val="ru-RU"/>
              </w:rPr>
              <w:t xml:space="preserve"> </w:t>
            </w:r>
            <w:r w:rsidRPr="003A51AC">
              <w:rPr>
                <w:sz w:val="24"/>
                <w:szCs w:val="24"/>
                <w:lang w:val="ru-RU"/>
              </w:rPr>
              <w:t>2</w:t>
            </w:r>
            <w:r w:rsidRPr="003A51AC">
              <w:rPr>
                <w:spacing w:val="1"/>
                <w:sz w:val="24"/>
                <w:szCs w:val="24"/>
                <w:lang w:val="ru-RU"/>
              </w:rPr>
              <w:t xml:space="preserve"> </w:t>
            </w:r>
            <w:r w:rsidRPr="003A51AC">
              <w:rPr>
                <w:sz w:val="24"/>
                <w:szCs w:val="24"/>
                <w:lang w:val="ru-RU"/>
              </w:rPr>
              <w:t>августа</w:t>
            </w:r>
            <w:r w:rsidRPr="003A51AC">
              <w:rPr>
                <w:spacing w:val="1"/>
                <w:sz w:val="24"/>
                <w:szCs w:val="24"/>
                <w:lang w:val="ru-RU"/>
              </w:rPr>
              <w:t xml:space="preserve"> </w:t>
            </w:r>
            <w:r w:rsidRPr="003A51AC">
              <w:rPr>
                <w:sz w:val="24"/>
                <w:szCs w:val="24"/>
                <w:lang w:val="ru-RU"/>
              </w:rPr>
              <w:t>2019</w:t>
            </w:r>
            <w:r w:rsidRPr="003A51AC">
              <w:rPr>
                <w:spacing w:val="1"/>
                <w:sz w:val="24"/>
                <w:szCs w:val="24"/>
                <w:lang w:val="ru-RU"/>
              </w:rPr>
              <w:t xml:space="preserve"> </w:t>
            </w:r>
            <w:r w:rsidRPr="003A51AC">
              <w:rPr>
                <w:sz w:val="24"/>
                <w:szCs w:val="24"/>
                <w:lang w:val="ru-RU"/>
              </w:rPr>
              <w:t>г.</w:t>
            </w:r>
            <w:r w:rsidRPr="003A51AC">
              <w:rPr>
                <w:spacing w:val="1"/>
                <w:sz w:val="24"/>
                <w:szCs w:val="24"/>
                <w:lang w:val="ru-RU"/>
              </w:rPr>
              <w:t xml:space="preserve"> </w:t>
            </w:r>
            <w:r w:rsidRPr="003A51AC">
              <w:rPr>
                <w:sz w:val="24"/>
                <w:szCs w:val="24"/>
                <w:lang w:val="ru-RU"/>
              </w:rPr>
              <w:t>№</w:t>
            </w:r>
            <w:r w:rsidRPr="003A51AC">
              <w:rPr>
                <w:spacing w:val="1"/>
                <w:sz w:val="24"/>
                <w:szCs w:val="24"/>
                <w:lang w:val="ru-RU"/>
              </w:rPr>
              <w:t xml:space="preserve"> </w:t>
            </w:r>
            <w:r w:rsidRPr="003A51AC">
              <w:rPr>
                <w:sz w:val="24"/>
                <w:szCs w:val="24"/>
                <w:lang w:val="ru-RU"/>
              </w:rPr>
              <w:t>1006</w:t>
            </w:r>
            <w:r w:rsidRPr="003A51AC">
              <w:rPr>
                <w:spacing w:val="1"/>
                <w:sz w:val="24"/>
                <w:szCs w:val="24"/>
                <w:lang w:val="ru-RU"/>
              </w:rPr>
              <w:t xml:space="preserve"> </w:t>
            </w:r>
            <w:r w:rsidRPr="003A51AC">
              <w:rPr>
                <w:sz w:val="24"/>
                <w:szCs w:val="24"/>
                <w:lang w:val="ru-RU"/>
              </w:rPr>
              <w:t>«Об</w:t>
            </w:r>
            <w:r w:rsidRPr="003A51AC">
              <w:rPr>
                <w:spacing w:val="1"/>
                <w:sz w:val="24"/>
                <w:szCs w:val="24"/>
                <w:lang w:val="ru-RU"/>
              </w:rPr>
              <w:t xml:space="preserve"> </w:t>
            </w:r>
            <w:r w:rsidRPr="003A51AC">
              <w:rPr>
                <w:sz w:val="24"/>
                <w:szCs w:val="24"/>
                <w:lang w:val="ru-RU"/>
              </w:rPr>
              <w:t>утверждении</w:t>
            </w:r>
            <w:r w:rsidRPr="003A51AC">
              <w:rPr>
                <w:spacing w:val="1"/>
                <w:sz w:val="24"/>
                <w:szCs w:val="24"/>
                <w:lang w:val="ru-RU"/>
              </w:rPr>
              <w:t xml:space="preserve"> </w:t>
            </w:r>
            <w:r w:rsidRPr="003A51AC">
              <w:rPr>
                <w:sz w:val="24"/>
                <w:szCs w:val="24"/>
                <w:lang w:val="ru-RU"/>
              </w:rPr>
              <w:t>требований</w:t>
            </w:r>
            <w:r w:rsidRPr="003A51AC">
              <w:rPr>
                <w:spacing w:val="1"/>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антитеррористической</w:t>
            </w:r>
            <w:r w:rsidRPr="003A51AC">
              <w:rPr>
                <w:spacing w:val="-52"/>
                <w:sz w:val="24"/>
                <w:szCs w:val="24"/>
                <w:lang w:val="ru-RU"/>
              </w:rPr>
              <w:t xml:space="preserve"> </w:t>
            </w:r>
            <w:r w:rsidRPr="003A51AC">
              <w:rPr>
                <w:sz w:val="24"/>
                <w:szCs w:val="24"/>
                <w:lang w:val="ru-RU"/>
              </w:rPr>
              <w:t>защищенности</w:t>
            </w:r>
            <w:r w:rsidRPr="003A51AC">
              <w:rPr>
                <w:spacing w:val="1"/>
                <w:sz w:val="24"/>
                <w:szCs w:val="24"/>
                <w:lang w:val="ru-RU"/>
              </w:rPr>
              <w:t xml:space="preserve"> </w:t>
            </w:r>
            <w:r w:rsidRPr="003A51AC">
              <w:rPr>
                <w:sz w:val="24"/>
                <w:szCs w:val="24"/>
                <w:lang w:val="ru-RU"/>
              </w:rPr>
              <w:t>объектов</w:t>
            </w:r>
            <w:r w:rsidRPr="003A51AC">
              <w:rPr>
                <w:spacing w:val="1"/>
                <w:sz w:val="24"/>
                <w:szCs w:val="24"/>
                <w:lang w:val="ru-RU"/>
              </w:rPr>
              <w:t xml:space="preserve"> </w:t>
            </w:r>
            <w:r w:rsidRPr="003A51AC">
              <w:rPr>
                <w:sz w:val="24"/>
                <w:szCs w:val="24"/>
                <w:lang w:val="ru-RU"/>
              </w:rPr>
              <w:t>(территорий)</w:t>
            </w:r>
            <w:r w:rsidRPr="003A51AC">
              <w:rPr>
                <w:spacing w:val="1"/>
                <w:sz w:val="24"/>
                <w:szCs w:val="24"/>
                <w:lang w:val="ru-RU"/>
              </w:rPr>
              <w:t xml:space="preserve"> </w:t>
            </w:r>
            <w:r w:rsidRPr="003A51AC">
              <w:rPr>
                <w:sz w:val="24"/>
                <w:szCs w:val="24"/>
                <w:lang w:val="ru-RU"/>
              </w:rPr>
              <w:t>Министерства</w:t>
            </w:r>
            <w:r w:rsidRPr="003A51AC">
              <w:rPr>
                <w:spacing w:val="1"/>
                <w:sz w:val="24"/>
                <w:szCs w:val="24"/>
                <w:lang w:val="ru-RU"/>
              </w:rPr>
              <w:t xml:space="preserve"> </w:t>
            </w:r>
            <w:r w:rsidRPr="003A51AC">
              <w:rPr>
                <w:sz w:val="24"/>
                <w:szCs w:val="24"/>
                <w:lang w:val="ru-RU"/>
              </w:rPr>
              <w:t>просвещения</w:t>
            </w:r>
            <w:r w:rsidRPr="003A51AC">
              <w:rPr>
                <w:spacing w:val="1"/>
                <w:sz w:val="24"/>
                <w:szCs w:val="24"/>
                <w:lang w:val="ru-RU"/>
              </w:rPr>
              <w:t xml:space="preserve"> </w:t>
            </w:r>
            <w:r w:rsidRPr="003A51AC">
              <w:rPr>
                <w:sz w:val="24"/>
                <w:szCs w:val="24"/>
                <w:lang w:val="ru-RU"/>
              </w:rPr>
              <w:t>Российской</w:t>
            </w:r>
            <w:r w:rsidRPr="003A51AC">
              <w:rPr>
                <w:spacing w:val="1"/>
                <w:sz w:val="24"/>
                <w:szCs w:val="24"/>
                <w:lang w:val="ru-RU"/>
              </w:rPr>
              <w:t xml:space="preserve"> </w:t>
            </w:r>
            <w:r w:rsidRPr="003A51AC">
              <w:rPr>
                <w:sz w:val="24"/>
                <w:szCs w:val="24"/>
                <w:lang w:val="ru-RU"/>
              </w:rPr>
              <w:t>Федерации</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объектов</w:t>
            </w:r>
            <w:r w:rsidRPr="003A51AC">
              <w:rPr>
                <w:spacing w:val="1"/>
                <w:sz w:val="24"/>
                <w:szCs w:val="24"/>
                <w:lang w:val="ru-RU"/>
              </w:rPr>
              <w:t xml:space="preserve"> </w:t>
            </w:r>
            <w:r w:rsidRPr="003A51AC">
              <w:rPr>
                <w:sz w:val="24"/>
                <w:szCs w:val="24"/>
                <w:lang w:val="ru-RU"/>
              </w:rPr>
              <w:t>(территорий), относящихся к сфере деятельности Министерства просвещения Российской Федерации, и</w:t>
            </w:r>
            <w:r w:rsidRPr="003A51AC">
              <w:rPr>
                <w:spacing w:val="1"/>
                <w:sz w:val="24"/>
                <w:szCs w:val="24"/>
                <w:lang w:val="ru-RU"/>
              </w:rPr>
              <w:t xml:space="preserve"> </w:t>
            </w:r>
            <w:r w:rsidRPr="003A51AC">
              <w:rPr>
                <w:sz w:val="24"/>
                <w:szCs w:val="24"/>
                <w:lang w:val="ru-RU"/>
              </w:rPr>
              <w:t>формы</w:t>
            </w:r>
            <w:r w:rsidRPr="003A51AC">
              <w:rPr>
                <w:spacing w:val="1"/>
                <w:sz w:val="24"/>
                <w:szCs w:val="24"/>
                <w:lang w:val="ru-RU"/>
              </w:rPr>
              <w:t xml:space="preserve"> </w:t>
            </w:r>
            <w:r w:rsidRPr="003A51AC">
              <w:rPr>
                <w:sz w:val="24"/>
                <w:szCs w:val="24"/>
                <w:lang w:val="ru-RU"/>
              </w:rPr>
              <w:t>паспорта</w:t>
            </w:r>
            <w:r w:rsidRPr="003A51AC">
              <w:rPr>
                <w:spacing w:val="1"/>
                <w:sz w:val="24"/>
                <w:szCs w:val="24"/>
                <w:lang w:val="ru-RU"/>
              </w:rPr>
              <w:t xml:space="preserve"> </w:t>
            </w:r>
            <w:r w:rsidRPr="003A51AC">
              <w:rPr>
                <w:sz w:val="24"/>
                <w:szCs w:val="24"/>
                <w:lang w:val="ru-RU"/>
              </w:rPr>
              <w:t>безопасности</w:t>
            </w:r>
            <w:r w:rsidRPr="003A51AC">
              <w:rPr>
                <w:spacing w:val="1"/>
                <w:sz w:val="24"/>
                <w:szCs w:val="24"/>
                <w:lang w:val="ru-RU"/>
              </w:rPr>
              <w:t xml:space="preserve"> </w:t>
            </w:r>
            <w:r w:rsidRPr="003A51AC">
              <w:rPr>
                <w:sz w:val="24"/>
                <w:szCs w:val="24"/>
                <w:lang w:val="ru-RU"/>
              </w:rPr>
              <w:t>этих</w:t>
            </w:r>
            <w:r w:rsidRPr="003A51AC">
              <w:rPr>
                <w:spacing w:val="1"/>
                <w:sz w:val="24"/>
                <w:szCs w:val="24"/>
                <w:lang w:val="ru-RU"/>
              </w:rPr>
              <w:t xml:space="preserve"> </w:t>
            </w:r>
            <w:r w:rsidRPr="003A51AC">
              <w:rPr>
                <w:sz w:val="24"/>
                <w:szCs w:val="24"/>
                <w:lang w:val="ru-RU"/>
              </w:rPr>
              <w:t>объектов</w:t>
            </w:r>
            <w:r w:rsidRPr="003A51AC">
              <w:rPr>
                <w:spacing w:val="1"/>
                <w:sz w:val="24"/>
                <w:szCs w:val="24"/>
                <w:lang w:val="ru-RU"/>
              </w:rPr>
              <w:t xml:space="preserve"> </w:t>
            </w:r>
            <w:r w:rsidRPr="003A51AC">
              <w:rPr>
                <w:sz w:val="24"/>
                <w:szCs w:val="24"/>
                <w:lang w:val="ru-RU"/>
              </w:rPr>
              <w:t>(территорий)»</w:t>
            </w:r>
            <w:r w:rsidRPr="003A51AC">
              <w:rPr>
                <w:spacing w:val="1"/>
                <w:sz w:val="24"/>
                <w:szCs w:val="24"/>
                <w:lang w:val="ru-RU"/>
              </w:rPr>
              <w:t xml:space="preserve"> </w:t>
            </w:r>
            <w:r w:rsidRPr="003A51AC">
              <w:rPr>
                <w:sz w:val="24"/>
                <w:szCs w:val="24"/>
                <w:lang w:val="ru-RU"/>
              </w:rPr>
              <w:t>(Собрание</w:t>
            </w:r>
            <w:r w:rsidRPr="003A51AC">
              <w:rPr>
                <w:spacing w:val="1"/>
                <w:sz w:val="24"/>
                <w:szCs w:val="24"/>
                <w:lang w:val="ru-RU"/>
              </w:rPr>
              <w:t xml:space="preserve"> </w:t>
            </w:r>
            <w:r w:rsidRPr="003A51AC">
              <w:rPr>
                <w:sz w:val="24"/>
                <w:szCs w:val="24"/>
                <w:lang w:val="ru-RU"/>
              </w:rPr>
              <w:t>законодательства</w:t>
            </w:r>
            <w:r w:rsidRPr="003A51AC">
              <w:rPr>
                <w:spacing w:val="1"/>
                <w:sz w:val="24"/>
                <w:szCs w:val="24"/>
                <w:lang w:val="ru-RU"/>
              </w:rPr>
              <w:t xml:space="preserve"> </w:t>
            </w:r>
            <w:r w:rsidRPr="003A51AC">
              <w:rPr>
                <w:sz w:val="24"/>
                <w:szCs w:val="24"/>
                <w:lang w:val="ru-RU"/>
              </w:rPr>
              <w:t>Российской</w:t>
            </w:r>
            <w:r w:rsidRPr="003A51AC">
              <w:rPr>
                <w:spacing w:val="1"/>
                <w:sz w:val="24"/>
                <w:szCs w:val="24"/>
                <w:lang w:val="ru-RU"/>
              </w:rPr>
              <w:t xml:space="preserve"> </w:t>
            </w:r>
            <w:r w:rsidRPr="003A51AC">
              <w:rPr>
                <w:sz w:val="24"/>
                <w:szCs w:val="24"/>
                <w:lang w:val="ru-RU"/>
              </w:rPr>
              <w:t>Федерации, 2019, №</w:t>
            </w:r>
            <w:r w:rsidRPr="003A51AC">
              <w:rPr>
                <w:spacing w:val="-3"/>
                <w:sz w:val="24"/>
                <w:szCs w:val="24"/>
                <w:lang w:val="ru-RU"/>
              </w:rPr>
              <w:t xml:space="preserve"> </w:t>
            </w:r>
            <w:r w:rsidRPr="003A51AC">
              <w:rPr>
                <w:sz w:val="24"/>
                <w:szCs w:val="24"/>
                <w:lang w:val="ru-RU"/>
              </w:rPr>
              <w:t>32,</w:t>
            </w:r>
            <w:r w:rsidRPr="003A51AC">
              <w:rPr>
                <w:spacing w:val="1"/>
                <w:sz w:val="24"/>
                <w:szCs w:val="24"/>
                <w:lang w:val="ru-RU"/>
              </w:rPr>
              <w:t xml:space="preserve"> </w:t>
            </w:r>
            <w:r w:rsidRPr="003A51AC">
              <w:rPr>
                <w:sz w:val="24"/>
                <w:szCs w:val="24"/>
                <w:lang w:val="ru-RU"/>
              </w:rPr>
              <w:t>ст. 4716).</w:t>
            </w:r>
          </w:p>
          <w:p w:rsidR="00760868" w:rsidRPr="003A51AC" w:rsidRDefault="00760868" w:rsidP="00760868">
            <w:pPr>
              <w:pStyle w:val="TableParagraph"/>
              <w:spacing w:line="276" w:lineRule="auto"/>
              <w:ind w:right="99"/>
              <w:jc w:val="both"/>
              <w:rPr>
                <w:sz w:val="24"/>
                <w:szCs w:val="24"/>
                <w:lang w:val="ru-RU"/>
              </w:rPr>
            </w:pPr>
            <w:r w:rsidRPr="003A51AC">
              <w:rPr>
                <w:b/>
                <w:sz w:val="24"/>
                <w:szCs w:val="24"/>
                <w:lang w:val="ru-RU"/>
              </w:rPr>
              <w:t>Оснащение модуля</w:t>
            </w:r>
            <w:r w:rsidRPr="003A51AC">
              <w:rPr>
                <w:b/>
                <w:spacing w:val="1"/>
                <w:sz w:val="24"/>
                <w:szCs w:val="24"/>
                <w:lang w:val="ru-RU"/>
              </w:rPr>
              <w:t xml:space="preserve"> </w:t>
            </w:r>
            <w:r w:rsidRPr="003A51AC">
              <w:rPr>
                <w:b/>
                <w:sz w:val="24"/>
                <w:szCs w:val="24"/>
                <w:lang w:val="ru-RU"/>
              </w:rPr>
              <w:t xml:space="preserve">Медицинский кабинет» </w:t>
            </w:r>
            <w:r w:rsidRPr="003A51AC">
              <w:rPr>
                <w:sz w:val="24"/>
                <w:szCs w:val="24"/>
                <w:lang w:val="ru-RU"/>
              </w:rPr>
              <w:t>сформировано с учетом стандарта оснащения медицинского</w:t>
            </w:r>
            <w:r w:rsidRPr="003A51AC">
              <w:rPr>
                <w:spacing w:val="1"/>
                <w:sz w:val="24"/>
                <w:szCs w:val="24"/>
                <w:lang w:val="ru-RU"/>
              </w:rPr>
              <w:t xml:space="preserve"> </w:t>
            </w:r>
            <w:r w:rsidRPr="003A51AC">
              <w:rPr>
                <w:sz w:val="24"/>
                <w:szCs w:val="24"/>
                <w:lang w:val="ru-RU"/>
              </w:rPr>
              <w:t>блока отделения организации медицинской помощи несовершеннолетним в образовательных организациях</w:t>
            </w:r>
            <w:r w:rsidRPr="003A51AC">
              <w:rPr>
                <w:spacing w:val="1"/>
                <w:sz w:val="24"/>
                <w:szCs w:val="24"/>
                <w:lang w:val="ru-RU"/>
              </w:rPr>
              <w:t xml:space="preserve"> </w:t>
            </w:r>
            <w:r w:rsidRPr="003A51AC">
              <w:rPr>
                <w:sz w:val="24"/>
                <w:szCs w:val="24"/>
                <w:lang w:val="ru-RU"/>
              </w:rPr>
              <w:t>(Приказ</w:t>
            </w:r>
            <w:r w:rsidRPr="003A51AC">
              <w:rPr>
                <w:spacing w:val="-6"/>
                <w:sz w:val="24"/>
                <w:szCs w:val="24"/>
                <w:lang w:val="ru-RU"/>
              </w:rPr>
              <w:t xml:space="preserve"> </w:t>
            </w:r>
            <w:r w:rsidRPr="003A51AC">
              <w:rPr>
                <w:sz w:val="24"/>
                <w:szCs w:val="24"/>
                <w:lang w:val="ru-RU"/>
              </w:rPr>
              <w:t>Минздрава</w:t>
            </w:r>
            <w:r w:rsidRPr="003A51AC">
              <w:rPr>
                <w:spacing w:val="-5"/>
                <w:sz w:val="24"/>
                <w:szCs w:val="24"/>
                <w:lang w:val="ru-RU"/>
              </w:rPr>
              <w:t xml:space="preserve"> </w:t>
            </w:r>
            <w:r w:rsidRPr="003A51AC">
              <w:rPr>
                <w:sz w:val="24"/>
                <w:szCs w:val="24"/>
                <w:lang w:val="ru-RU"/>
              </w:rPr>
              <w:t>России</w:t>
            </w:r>
            <w:r w:rsidRPr="003A51AC">
              <w:rPr>
                <w:spacing w:val="-5"/>
                <w:sz w:val="24"/>
                <w:szCs w:val="24"/>
                <w:lang w:val="ru-RU"/>
              </w:rPr>
              <w:t xml:space="preserve"> </w:t>
            </w:r>
            <w:r w:rsidRPr="003A51AC">
              <w:rPr>
                <w:sz w:val="24"/>
                <w:szCs w:val="24"/>
                <w:lang w:val="ru-RU"/>
              </w:rPr>
              <w:t>от</w:t>
            </w:r>
            <w:r w:rsidRPr="003A51AC">
              <w:rPr>
                <w:spacing w:val="-6"/>
                <w:sz w:val="24"/>
                <w:szCs w:val="24"/>
                <w:lang w:val="ru-RU"/>
              </w:rPr>
              <w:t xml:space="preserve"> </w:t>
            </w:r>
            <w:r w:rsidRPr="003A51AC">
              <w:rPr>
                <w:sz w:val="24"/>
                <w:szCs w:val="24"/>
                <w:lang w:val="ru-RU"/>
              </w:rPr>
              <w:t>05.11.2013</w:t>
            </w:r>
            <w:r w:rsidRPr="003A51AC">
              <w:rPr>
                <w:spacing w:val="-3"/>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822н</w:t>
            </w:r>
            <w:r w:rsidRPr="003A51AC">
              <w:rPr>
                <w:spacing w:val="-5"/>
                <w:sz w:val="24"/>
                <w:szCs w:val="24"/>
                <w:lang w:val="ru-RU"/>
              </w:rPr>
              <w:t xml:space="preserve"> </w:t>
            </w:r>
            <w:r w:rsidRPr="003A51AC">
              <w:rPr>
                <w:sz w:val="24"/>
                <w:szCs w:val="24"/>
                <w:lang w:val="ru-RU"/>
              </w:rPr>
              <w:t>«Об</w:t>
            </w:r>
            <w:r w:rsidRPr="003A51AC">
              <w:rPr>
                <w:spacing w:val="-5"/>
                <w:sz w:val="24"/>
                <w:szCs w:val="24"/>
                <w:lang w:val="ru-RU"/>
              </w:rPr>
              <w:t xml:space="preserve"> </w:t>
            </w:r>
            <w:r w:rsidRPr="003A51AC">
              <w:rPr>
                <w:sz w:val="24"/>
                <w:szCs w:val="24"/>
                <w:lang w:val="ru-RU"/>
              </w:rPr>
              <w:t>утверждении</w:t>
            </w:r>
            <w:r w:rsidRPr="003A51AC">
              <w:rPr>
                <w:spacing w:val="-5"/>
                <w:sz w:val="24"/>
                <w:szCs w:val="24"/>
                <w:lang w:val="ru-RU"/>
              </w:rPr>
              <w:t xml:space="preserve"> </w:t>
            </w:r>
            <w:r w:rsidRPr="003A51AC">
              <w:rPr>
                <w:sz w:val="24"/>
                <w:szCs w:val="24"/>
                <w:lang w:val="ru-RU"/>
              </w:rPr>
              <w:t>Порядка</w:t>
            </w:r>
            <w:r w:rsidRPr="003A51AC">
              <w:rPr>
                <w:spacing w:val="-7"/>
                <w:sz w:val="24"/>
                <w:szCs w:val="24"/>
                <w:lang w:val="ru-RU"/>
              </w:rPr>
              <w:t xml:space="preserve"> </w:t>
            </w:r>
            <w:r w:rsidRPr="003A51AC">
              <w:rPr>
                <w:sz w:val="24"/>
                <w:szCs w:val="24"/>
                <w:lang w:val="ru-RU"/>
              </w:rPr>
              <w:t>оказания</w:t>
            </w:r>
            <w:r w:rsidRPr="003A51AC">
              <w:rPr>
                <w:spacing w:val="-6"/>
                <w:sz w:val="24"/>
                <w:szCs w:val="24"/>
                <w:lang w:val="ru-RU"/>
              </w:rPr>
              <w:t xml:space="preserve"> </w:t>
            </w:r>
            <w:r w:rsidRPr="003A51AC">
              <w:rPr>
                <w:sz w:val="24"/>
                <w:szCs w:val="24"/>
                <w:lang w:val="ru-RU"/>
              </w:rPr>
              <w:t>медицинской</w:t>
            </w:r>
            <w:r w:rsidRPr="003A51AC">
              <w:rPr>
                <w:spacing w:val="41"/>
                <w:sz w:val="24"/>
                <w:szCs w:val="24"/>
                <w:lang w:val="ru-RU"/>
              </w:rPr>
              <w:t xml:space="preserve"> </w:t>
            </w:r>
            <w:r w:rsidRPr="003A51AC">
              <w:rPr>
                <w:sz w:val="24"/>
                <w:szCs w:val="24"/>
                <w:lang w:val="ru-RU"/>
              </w:rPr>
              <w:t>помощи</w:t>
            </w:r>
          </w:p>
          <w:p w:rsidR="00760868" w:rsidRPr="003A51AC" w:rsidRDefault="00760868" w:rsidP="00760868">
            <w:pPr>
              <w:pStyle w:val="TableParagraph"/>
              <w:spacing w:line="251" w:lineRule="exact"/>
              <w:jc w:val="both"/>
              <w:rPr>
                <w:sz w:val="24"/>
                <w:szCs w:val="24"/>
                <w:lang w:val="ru-RU"/>
              </w:rPr>
            </w:pPr>
            <w:r w:rsidRPr="003A51AC">
              <w:rPr>
                <w:sz w:val="24"/>
                <w:szCs w:val="24"/>
                <w:lang w:val="ru-RU"/>
              </w:rPr>
              <w:t>несовершеннолетним,</w:t>
            </w:r>
            <w:r w:rsidRPr="003A51AC">
              <w:rPr>
                <w:spacing w:val="-2"/>
                <w:sz w:val="24"/>
                <w:szCs w:val="24"/>
                <w:lang w:val="ru-RU"/>
              </w:rPr>
              <w:t xml:space="preserve"> </w:t>
            </w:r>
            <w:r w:rsidRPr="003A51AC">
              <w:rPr>
                <w:sz w:val="24"/>
                <w:szCs w:val="24"/>
                <w:lang w:val="ru-RU"/>
              </w:rPr>
              <w:t>в</w:t>
            </w:r>
            <w:r w:rsidRPr="003A51AC">
              <w:rPr>
                <w:spacing w:val="-3"/>
                <w:sz w:val="24"/>
                <w:szCs w:val="24"/>
                <w:lang w:val="ru-RU"/>
              </w:rPr>
              <w:t xml:space="preserve"> </w:t>
            </w:r>
            <w:r w:rsidRPr="003A51AC">
              <w:rPr>
                <w:sz w:val="24"/>
                <w:szCs w:val="24"/>
                <w:lang w:val="ru-RU"/>
              </w:rPr>
              <w:t>том</w:t>
            </w:r>
            <w:r w:rsidRPr="003A51AC">
              <w:rPr>
                <w:spacing w:val="-1"/>
                <w:sz w:val="24"/>
                <w:szCs w:val="24"/>
                <w:lang w:val="ru-RU"/>
              </w:rPr>
              <w:t xml:space="preserve"> </w:t>
            </w:r>
            <w:r w:rsidRPr="003A51AC">
              <w:rPr>
                <w:sz w:val="24"/>
                <w:szCs w:val="24"/>
                <w:lang w:val="ru-RU"/>
              </w:rPr>
              <w:t>числе</w:t>
            </w:r>
            <w:r w:rsidRPr="003A51AC">
              <w:rPr>
                <w:spacing w:val="-1"/>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период</w:t>
            </w:r>
            <w:r w:rsidRPr="003A51AC">
              <w:rPr>
                <w:spacing w:val="-1"/>
                <w:sz w:val="24"/>
                <w:szCs w:val="24"/>
                <w:lang w:val="ru-RU"/>
              </w:rPr>
              <w:t xml:space="preserve"> </w:t>
            </w:r>
            <w:r w:rsidRPr="003A51AC">
              <w:rPr>
                <w:sz w:val="24"/>
                <w:szCs w:val="24"/>
                <w:lang w:val="ru-RU"/>
              </w:rPr>
              <w:t>обучения</w:t>
            </w:r>
            <w:r w:rsidRPr="003A51AC">
              <w:rPr>
                <w:spacing w:val="-3"/>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воспитания</w:t>
            </w:r>
            <w:r w:rsidRPr="003A51AC">
              <w:rPr>
                <w:spacing w:val="-2"/>
                <w:sz w:val="24"/>
                <w:szCs w:val="24"/>
                <w:lang w:val="ru-RU"/>
              </w:rPr>
              <w:t xml:space="preserve"> </w:t>
            </w:r>
            <w:r w:rsidRPr="003A51AC">
              <w:rPr>
                <w:sz w:val="24"/>
                <w:szCs w:val="24"/>
                <w:lang w:val="ru-RU"/>
              </w:rPr>
              <w:t>в</w:t>
            </w:r>
            <w:r w:rsidRPr="003A51AC">
              <w:rPr>
                <w:spacing w:val="-2"/>
                <w:sz w:val="24"/>
                <w:szCs w:val="24"/>
                <w:lang w:val="ru-RU"/>
              </w:rPr>
              <w:t xml:space="preserve"> </w:t>
            </w:r>
            <w:r w:rsidRPr="003A51AC">
              <w:rPr>
                <w:sz w:val="24"/>
                <w:szCs w:val="24"/>
                <w:lang w:val="ru-RU"/>
              </w:rPr>
              <w:t>образовательных</w:t>
            </w:r>
            <w:r w:rsidRPr="003A51AC">
              <w:rPr>
                <w:spacing w:val="-1"/>
                <w:sz w:val="24"/>
                <w:szCs w:val="24"/>
                <w:lang w:val="ru-RU"/>
              </w:rPr>
              <w:t xml:space="preserve"> </w:t>
            </w:r>
            <w:r w:rsidRPr="003A51AC">
              <w:rPr>
                <w:sz w:val="24"/>
                <w:szCs w:val="24"/>
                <w:lang w:val="ru-RU"/>
              </w:rPr>
              <w:t>организациях»)</w:t>
            </w:r>
          </w:p>
        </w:tc>
      </w:tr>
    </w:tbl>
    <w:p w:rsidR="00760868" w:rsidRPr="003A51AC" w:rsidRDefault="00760868" w:rsidP="00760868">
      <w:pPr>
        <w:shd w:val="clear" w:color="auto" w:fill="FFFFFF"/>
        <w:spacing w:line="240" w:lineRule="auto"/>
        <w:rPr>
          <w:sz w:val="24"/>
          <w:szCs w:val="24"/>
          <w:highlight w:val="yellow"/>
        </w:rPr>
      </w:pPr>
    </w:p>
    <w:p w:rsidR="00760868" w:rsidRPr="003A51AC" w:rsidRDefault="00760868" w:rsidP="00760868">
      <w:pPr>
        <w:shd w:val="clear" w:color="auto" w:fill="FFFFFF"/>
        <w:spacing w:line="240" w:lineRule="auto"/>
        <w:rPr>
          <w:sz w:val="24"/>
          <w:szCs w:val="24"/>
          <w:highlight w:val="yellow"/>
        </w:rPr>
      </w:pPr>
    </w:p>
    <w:p w:rsidR="00760868" w:rsidRPr="003A51AC" w:rsidRDefault="00760868" w:rsidP="00760868">
      <w:pPr>
        <w:shd w:val="clear" w:color="auto" w:fill="FFFFFF"/>
        <w:spacing w:line="240" w:lineRule="auto"/>
        <w:ind w:firstLine="567"/>
        <w:rPr>
          <w:sz w:val="24"/>
          <w:szCs w:val="24"/>
          <w:highlight w:val="yellow"/>
        </w:rPr>
      </w:pPr>
    </w:p>
    <w:tbl>
      <w:tblPr>
        <w:tblStyle w:val="TableNormal"/>
        <w:tblW w:w="10082"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429"/>
      </w:tblGrid>
      <w:tr w:rsidR="00760868" w:rsidRPr="003A51AC" w:rsidTr="00680B2E">
        <w:trPr>
          <w:trHeight w:val="357"/>
        </w:trPr>
        <w:tc>
          <w:tcPr>
            <w:tcW w:w="10082" w:type="dxa"/>
            <w:gridSpan w:val="6"/>
            <w:shd w:val="clear" w:color="auto" w:fill="D7D7D7"/>
          </w:tcPr>
          <w:p w:rsidR="00760868" w:rsidRPr="003A51AC" w:rsidRDefault="00760868" w:rsidP="00760868">
            <w:pPr>
              <w:pStyle w:val="TableParagraph"/>
              <w:spacing w:before="39"/>
              <w:rPr>
                <w:b/>
                <w:i/>
                <w:sz w:val="24"/>
                <w:szCs w:val="24"/>
              </w:rPr>
            </w:pPr>
            <w:r w:rsidRPr="003A51AC">
              <w:rPr>
                <w:b/>
                <w:i/>
                <w:sz w:val="24"/>
                <w:szCs w:val="24"/>
              </w:rPr>
              <w:t>1.2.</w:t>
            </w:r>
            <w:r w:rsidRPr="003A51AC">
              <w:rPr>
                <w:b/>
                <w:i/>
                <w:spacing w:val="-3"/>
                <w:sz w:val="24"/>
                <w:szCs w:val="24"/>
              </w:rPr>
              <w:t xml:space="preserve"> </w:t>
            </w:r>
            <w:r w:rsidRPr="003A51AC">
              <w:rPr>
                <w:b/>
                <w:i/>
                <w:sz w:val="24"/>
                <w:szCs w:val="24"/>
              </w:rPr>
              <w:t>Система</w:t>
            </w:r>
            <w:r w:rsidRPr="003A51AC">
              <w:rPr>
                <w:b/>
                <w:i/>
                <w:spacing w:val="-3"/>
                <w:sz w:val="24"/>
                <w:szCs w:val="24"/>
              </w:rPr>
              <w:t xml:space="preserve"> </w:t>
            </w:r>
            <w:r w:rsidRPr="003A51AC">
              <w:rPr>
                <w:b/>
                <w:i/>
                <w:sz w:val="24"/>
                <w:szCs w:val="24"/>
              </w:rPr>
              <w:t>охраны</w:t>
            </w:r>
            <w:r w:rsidRPr="003A51AC">
              <w:rPr>
                <w:b/>
                <w:i/>
                <w:spacing w:val="-3"/>
                <w:sz w:val="24"/>
                <w:szCs w:val="24"/>
              </w:rPr>
              <w:t xml:space="preserve"> </w:t>
            </w:r>
            <w:r w:rsidRPr="003A51AC">
              <w:rPr>
                <w:b/>
                <w:i/>
                <w:sz w:val="24"/>
                <w:szCs w:val="24"/>
              </w:rPr>
              <w:t>здания</w:t>
            </w:r>
          </w:p>
        </w:tc>
      </w:tr>
      <w:tr w:rsidR="00760868" w:rsidRPr="003A51AC" w:rsidTr="00680B2E">
        <w:trPr>
          <w:trHeight w:val="4075"/>
        </w:trPr>
        <w:tc>
          <w:tcPr>
            <w:tcW w:w="10082" w:type="dxa"/>
            <w:gridSpan w:val="6"/>
          </w:tcPr>
          <w:p w:rsidR="00760868" w:rsidRPr="003A51AC" w:rsidRDefault="00760868" w:rsidP="00760868">
            <w:pPr>
              <w:pStyle w:val="TableParagraph"/>
              <w:spacing w:line="276" w:lineRule="auto"/>
              <w:rPr>
                <w:sz w:val="24"/>
                <w:szCs w:val="24"/>
                <w:lang w:val="ru-RU"/>
              </w:rPr>
            </w:pPr>
            <w:r w:rsidRPr="003A51AC">
              <w:rPr>
                <w:sz w:val="24"/>
                <w:szCs w:val="24"/>
                <w:lang w:val="ru-RU"/>
              </w:rPr>
              <w:t>Антитеррористическая</w:t>
            </w:r>
            <w:r w:rsidRPr="003A51AC">
              <w:rPr>
                <w:spacing w:val="24"/>
                <w:sz w:val="24"/>
                <w:szCs w:val="24"/>
                <w:lang w:val="ru-RU"/>
              </w:rPr>
              <w:t xml:space="preserve"> </w:t>
            </w:r>
            <w:r w:rsidRPr="003A51AC">
              <w:rPr>
                <w:sz w:val="24"/>
                <w:szCs w:val="24"/>
                <w:lang w:val="ru-RU"/>
              </w:rPr>
              <w:t>защищенность</w:t>
            </w:r>
            <w:r w:rsidRPr="003A51AC">
              <w:rPr>
                <w:spacing w:val="25"/>
                <w:sz w:val="24"/>
                <w:szCs w:val="24"/>
                <w:lang w:val="ru-RU"/>
              </w:rPr>
              <w:t xml:space="preserve"> </w:t>
            </w:r>
            <w:r w:rsidRPr="003A51AC">
              <w:rPr>
                <w:sz w:val="24"/>
                <w:szCs w:val="24"/>
                <w:lang w:val="ru-RU"/>
              </w:rPr>
              <w:t>здания</w:t>
            </w:r>
            <w:r w:rsidRPr="003A51AC">
              <w:rPr>
                <w:spacing w:val="24"/>
                <w:sz w:val="24"/>
                <w:szCs w:val="24"/>
                <w:lang w:val="ru-RU"/>
              </w:rPr>
              <w:t xml:space="preserve"> </w:t>
            </w:r>
            <w:r w:rsidRPr="003A51AC">
              <w:rPr>
                <w:sz w:val="24"/>
                <w:szCs w:val="24"/>
                <w:lang w:val="ru-RU"/>
              </w:rPr>
              <w:t>обеспечивается</w:t>
            </w:r>
            <w:r w:rsidRPr="003A51AC">
              <w:rPr>
                <w:spacing w:val="24"/>
                <w:sz w:val="24"/>
                <w:szCs w:val="24"/>
                <w:lang w:val="ru-RU"/>
              </w:rPr>
              <w:t xml:space="preserve"> </w:t>
            </w:r>
            <w:r w:rsidRPr="003A51AC">
              <w:rPr>
                <w:sz w:val="24"/>
                <w:szCs w:val="24"/>
                <w:lang w:val="ru-RU"/>
              </w:rPr>
              <w:t>в</w:t>
            </w:r>
            <w:r w:rsidRPr="003A51AC">
              <w:rPr>
                <w:spacing w:val="23"/>
                <w:sz w:val="24"/>
                <w:szCs w:val="24"/>
                <w:lang w:val="ru-RU"/>
              </w:rPr>
              <w:t xml:space="preserve"> </w:t>
            </w:r>
            <w:r w:rsidRPr="003A51AC">
              <w:rPr>
                <w:sz w:val="24"/>
                <w:szCs w:val="24"/>
                <w:lang w:val="ru-RU"/>
              </w:rPr>
              <w:t>соответствии</w:t>
            </w:r>
            <w:r w:rsidRPr="003A51AC">
              <w:rPr>
                <w:spacing w:val="23"/>
                <w:sz w:val="24"/>
                <w:szCs w:val="24"/>
                <w:lang w:val="ru-RU"/>
              </w:rPr>
              <w:t xml:space="preserve"> </w:t>
            </w:r>
            <w:r w:rsidRPr="003A51AC">
              <w:rPr>
                <w:sz w:val="24"/>
                <w:szCs w:val="24"/>
                <w:lang w:val="ru-RU"/>
              </w:rPr>
              <w:t>с</w:t>
            </w:r>
            <w:r w:rsidRPr="003A51AC">
              <w:rPr>
                <w:spacing w:val="25"/>
                <w:sz w:val="24"/>
                <w:szCs w:val="24"/>
                <w:lang w:val="ru-RU"/>
              </w:rPr>
              <w:t xml:space="preserve"> </w:t>
            </w:r>
            <w:r w:rsidRPr="003A51AC">
              <w:rPr>
                <w:sz w:val="24"/>
                <w:szCs w:val="24"/>
                <w:lang w:val="ru-RU"/>
              </w:rPr>
              <w:t>присвоенной</w:t>
            </w:r>
            <w:r w:rsidRPr="003A51AC">
              <w:rPr>
                <w:spacing w:val="24"/>
                <w:sz w:val="24"/>
                <w:szCs w:val="24"/>
                <w:lang w:val="ru-RU"/>
              </w:rPr>
              <w:t xml:space="preserve"> </w:t>
            </w:r>
            <w:r w:rsidRPr="003A51AC">
              <w:rPr>
                <w:sz w:val="24"/>
                <w:szCs w:val="24"/>
                <w:lang w:val="ru-RU"/>
              </w:rPr>
              <w:t>категорией</w:t>
            </w:r>
            <w:r w:rsidRPr="003A51AC">
              <w:rPr>
                <w:spacing w:val="-52"/>
                <w:sz w:val="24"/>
                <w:szCs w:val="24"/>
                <w:lang w:val="ru-RU"/>
              </w:rPr>
              <w:t xml:space="preserve"> </w:t>
            </w:r>
            <w:r w:rsidRPr="003A51AC">
              <w:rPr>
                <w:sz w:val="24"/>
                <w:szCs w:val="24"/>
                <w:lang w:val="ru-RU"/>
              </w:rPr>
              <w:t>опасности</w:t>
            </w:r>
            <w:r w:rsidRPr="003A51AC">
              <w:rPr>
                <w:spacing w:val="-1"/>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требованиями,</w:t>
            </w:r>
            <w:r w:rsidRPr="003A51AC">
              <w:rPr>
                <w:spacing w:val="-1"/>
                <w:sz w:val="24"/>
                <w:szCs w:val="24"/>
                <w:lang w:val="ru-RU"/>
              </w:rPr>
              <w:t xml:space="preserve"> </w:t>
            </w:r>
            <w:r w:rsidRPr="003A51AC">
              <w:rPr>
                <w:sz w:val="24"/>
                <w:szCs w:val="24"/>
                <w:lang w:val="ru-RU"/>
              </w:rPr>
              <w:t>утвержденными</w:t>
            </w:r>
            <w:r w:rsidRPr="003A51AC">
              <w:rPr>
                <w:spacing w:val="-2"/>
                <w:sz w:val="24"/>
                <w:szCs w:val="24"/>
                <w:lang w:val="ru-RU"/>
              </w:rPr>
              <w:t xml:space="preserve"> </w:t>
            </w:r>
            <w:r w:rsidRPr="003A51AC">
              <w:rPr>
                <w:sz w:val="24"/>
                <w:szCs w:val="24"/>
                <w:lang w:val="ru-RU"/>
              </w:rPr>
              <w:t>постановлением</w:t>
            </w:r>
            <w:r w:rsidRPr="003A51AC">
              <w:rPr>
                <w:spacing w:val="52"/>
                <w:sz w:val="24"/>
                <w:szCs w:val="24"/>
                <w:lang w:val="ru-RU"/>
              </w:rPr>
              <w:t xml:space="preserve"> </w:t>
            </w:r>
            <w:r w:rsidRPr="003A51AC">
              <w:rPr>
                <w:sz w:val="24"/>
                <w:szCs w:val="24"/>
                <w:lang w:val="ru-RU"/>
              </w:rPr>
              <w:t>Правительства</w:t>
            </w:r>
            <w:r w:rsidRPr="003A51AC">
              <w:rPr>
                <w:spacing w:val="-3"/>
                <w:sz w:val="24"/>
                <w:szCs w:val="24"/>
                <w:lang w:val="ru-RU"/>
              </w:rPr>
              <w:t xml:space="preserve"> </w:t>
            </w:r>
            <w:r w:rsidRPr="003A51AC">
              <w:rPr>
                <w:sz w:val="24"/>
                <w:szCs w:val="24"/>
                <w:lang w:val="ru-RU"/>
              </w:rPr>
              <w:t>Российской</w:t>
            </w:r>
            <w:r w:rsidRPr="003A51AC">
              <w:rPr>
                <w:spacing w:val="-4"/>
                <w:sz w:val="24"/>
                <w:szCs w:val="24"/>
                <w:lang w:val="ru-RU"/>
              </w:rPr>
              <w:t xml:space="preserve"> </w:t>
            </w:r>
            <w:r w:rsidRPr="003A51AC">
              <w:rPr>
                <w:sz w:val="24"/>
                <w:szCs w:val="24"/>
                <w:lang w:val="ru-RU"/>
              </w:rPr>
              <w:t>Федерации</w:t>
            </w:r>
          </w:p>
          <w:p w:rsidR="00760868" w:rsidRPr="003A51AC" w:rsidRDefault="00760868" w:rsidP="00760868">
            <w:pPr>
              <w:pStyle w:val="TableParagraph"/>
              <w:spacing w:line="276" w:lineRule="auto"/>
              <w:rPr>
                <w:sz w:val="24"/>
                <w:szCs w:val="24"/>
                <w:lang w:val="ru-RU"/>
              </w:rPr>
            </w:pPr>
            <w:r w:rsidRPr="003A51AC">
              <w:rPr>
                <w:sz w:val="24"/>
                <w:szCs w:val="24"/>
                <w:lang w:val="ru-RU"/>
              </w:rPr>
              <w:t>от</w:t>
            </w:r>
            <w:r w:rsidRPr="003A51AC">
              <w:rPr>
                <w:spacing w:val="21"/>
                <w:sz w:val="24"/>
                <w:szCs w:val="24"/>
                <w:lang w:val="ru-RU"/>
              </w:rPr>
              <w:t xml:space="preserve"> </w:t>
            </w:r>
            <w:r w:rsidRPr="003A51AC">
              <w:rPr>
                <w:sz w:val="24"/>
                <w:szCs w:val="24"/>
                <w:lang w:val="ru-RU"/>
              </w:rPr>
              <w:t>2</w:t>
            </w:r>
            <w:r w:rsidRPr="003A51AC">
              <w:rPr>
                <w:spacing w:val="22"/>
                <w:sz w:val="24"/>
                <w:szCs w:val="24"/>
                <w:lang w:val="ru-RU"/>
              </w:rPr>
              <w:t xml:space="preserve"> </w:t>
            </w:r>
            <w:r w:rsidRPr="003A51AC">
              <w:rPr>
                <w:sz w:val="24"/>
                <w:szCs w:val="24"/>
                <w:lang w:val="ru-RU"/>
              </w:rPr>
              <w:t>августа</w:t>
            </w:r>
            <w:r w:rsidRPr="003A51AC">
              <w:rPr>
                <w:spacing w:val="22"/>
                <w:sz w:val="24"/>
                <w:szCs w:val="24"/>
                <w:lang w:val="ru-RU"/>
              </w:rPr>
              <w:t xml:space="preserve"> </w:t>
            </w:r>
            <w:r w:rsidRPr="003A51AC">
              <w:rPr>
                <w:sz w:val="24"/>
                <w:szCs w:val="24"/>
                <w:lang w:val="ru-RU"/>
              </w:rPr>
              <w:t>2019</w:t>
            </w:r>
            <w:r w:rsidRPr="003A51AC">
              <w:rPr>
                <w:spacing w:val="20"/>
                <w:sz w:val="24"/>
                <w:szCs w:val="24"/>
                <w:lang w:val="ru-RU"/>
              </w:rPr>
              <w:t xml:space="preserve"> </w:t>
            </w:r>
            <w:r w:rsidRPr="003A51AC">
              <w:rPr>
                <w:sz w:val="24"/>
                <w:szCs w:val="24"/>
                <w:lang w:val="ru-RU"/>
              </w:rPr>
              <w:t>г.</w:t>
            </w:r>
            <w:r w:rsidRPr="003A51AC">
              <w:rPr>
                <w:spacing w:val="21"/>
                <w:sz w:val="24"/>
                <w:szCs w:val="24"/>
                <w:lang w:val="ru-RU"/>
              </w:rPr>
              <w:t xml:space="preserve"> </w:t>
            </w:r>
            <w:r w:rsidRPr="003A51AC">
              <w:rPr>
                <w:sz w:val="24"/>
                <w:szCs w:val="24"/>
                <w:lang w:val="ru-RU"/>
              </w:rPr>
              <w:t>№</w:t>
            </w:r>
            <w:r w:rsidRPr="003A51AC">
              <w:rPr>
                <w:spacing w:val="22"/>
                <w:sz w:val="24"/>
                <w:szCs w:val="24"/>
                <w:lang w:val="ru-RU"/>
              </w:rPr>
              <w:t xml:space="preserve"> </w:t>
            </w:r>
            <w:r w:rsidRPr="003A51AC">
              <w:rPr>
                <w:sz w:val="24"/>
                <w:szCs w:val="24"/>
                <w:lang w:val="ru-RU"/>
              </w:rPr>
              <w:t>1006</w:t>
            </w:r>
            <w:r w:rsidRPr="003A51AC">
              <w:rPr>
                <w:spacing w:val="22"/>
                <w:sz w:val="24"/>
                <w:szCs w:val="24"/>
                <w:lang w:val="ru-RU"/>
              </w:rPr>
              <w:t xml:space="preserve"> </w:t>
            </w:r>
            <w:r w:rsidRPr="003A51AC">
              <w:rPr>
                <w:sz w:val="24"/>
                <w:szCs w:val="24"/>
                <w:lang w:val="ru-RU"/>
              </w:rPr>
              <w:t>«Об</w:t>
            </w:r>
            <w:r w:rsidRPr="003A51AC">
              <w:rPr>
                <w:spacing w:val="25"/>
                <w:sz w:val="24"/>
                <w:szCs w:val="24"/>
                <w:lang w:val="ru-RU"/>
              </w:rPr>
              <w:t xml:space="preserve"> </w:t>
            </w:r>
            <w:r w:rsidRPr="003A51AC">
              <w:rPr>
                <w:sz w:val="24"/>
                <w:szCs w:val="24"/>
                <w:lang w:val="ru-RU"/>
              </w:rPr>
              <w:t>утверждении</w:t>
            </w:r>
            <w:r w:rsidRPr="003A51AC">
              <w:rPr>
                <w:spacing w:val="21"/>
                <w:sz w:val="24"/>
                <w:szCs w:val="24"/>
                <w:lang w:val="ru-RU"/>
              </w:rPr>
              <w:t xml:space="preserve"> </w:t>
            </w:r>
            <w:r w:rsidRPr="003A51AC">
              <w:rPr>
                <w:sz w:val="24"/>
                <w:szCs w:val="24"/>
                <w:lang w:val="ru-RU"/>
              </w:rPr>
              <w:t>требований</w:t>
            </w:r>
            <w:r w:rsidRPr="003A51AC">
              <w:rPr>
                <w:spacing w:val="19"/>
                <w:sz w:val="24"/>
                <w:szCs w:val="24"/>
                <w:lang w:val="ru-RU"/>
              </w:rPr>
              <w:t xml:space="preserve"> </w:t>
            </w:r>
            <w:r w:rsidRPr="003A51AC">
              <w:rPr>
                <w:sz w:val="24"/>
                <w:szCs w:val="24"/>
                <w:lang w:val="ru-RU"/>
              </w:rPr>
              <w:t>к</w:t>
            </w:r>
            <w:r w:rsidRPr="003A51AC">
              <w:rPr>
                <w:spacing w:val="22"/>
                <w:sz w:val="24"/>
                <w:szCs w:val="24"/>
                <w:lang w:val="ru-RU"/>
              </w:rPr>
              <w:t xml:space="preserve"> </w:t>
            </w:r>
            <w:r w:rsidRPr="003A51AC">
              <w:rPr>
                <w:sz w:val="24"/>
                <w:szCs w:val="24"/>
                <w:lang w:val="ru-RU"/>
              </w:rPr>
              <w:t>антитеррористической</w:t>
            </w:r>
            <w:r w:rsidRPr="003A51AC">
              <w:rPr>
                <w:spacing w:val="21"/>
                <w:sz w:val="24"/>
                <w:szCs w:val="24"/>
                <w:lang w:val="ru-RU"/>
              </w:rPr>
              <w:t xml:space="preserve"> </w:t>
            </w:r>
            <w:r w:rsidRPr="003A51AC">
              <w:rPr>
                <w:sz w:val="24"/>
                <w:szCs w:val="24"/>
                <w:lang w:val="ru-RU"/>
              </w:rPr>
              <w:t>защищенности</w:t>
            </w:r>
            <w:r w:rsidRPr="003A51AC">
              <w:rPr>
                <w:spacing w:val="19"/>
                <w:sz w:val="24"/>
                <w:szCs w:val="24"/>
                <w:lang w:val="ru-RU"/>
              </w:rPr>
              <w:t xml:space="preserve"> </w:t>
            </w:r>
            <w:r w:rsidRPr="003A51AC">
              <w:rPr>
                <w:sz w:val="24"/>
                <w:szCs w:val="24"/>
                <w:lang w:val="ru-RU"/>
              </w:rPr>
              <w:t>объектов</w:t>
            </w:r>
            <w:r w:rsidRPr="003A51AC">
              <w:rPr>
                <w:spacing w:val="-52"/>
                <w:sz w:val="24"/>
                <w:szCs w:val="24"/>
                <w:lang w:val="ru-RU"/>
              </w:rPr>
              <w:t xml:space="preserve"> </w:t>
            </w:r>
            <w:r w:rsidRPr="003A51AC">
              <w:rPr>
                <w:sz w:val="24"/>
                <w:szCs w:val="24"/>
                <w:lang w:val="ru-RU"/>
              </w:rPr>
              <w:t>(территорий)</w:t>
            </w:r>
            <w:r w:rsidRPr="003A51AC">
              <w:rPr>
                <w:spacing w:val="-3"/>
                <w:sz w:val="24"/>
                <w:szCs w:val="24"/>
                <w:lang w:val="ru-RU"/>
              </w:rPr>
              <w:t xml:space="preserve"> </w:t>
            </w:r>
            <w:r w:rsidRPr="003A51AC">
              <w:rPr>
                <w:sz w:val="24"/>
                <w:szCs w:val="24"/>
                <w:lang w:val="ru-RU"/>
              </w:rPr>
              <w:t>Министерства</w:t>
            </w:r>
            <w:r w:rsidRPr="003A51AC">
              <w:rPr>
                <w:spacing w:val="-3"/>
                <w:sz w:val="24"/>
                <w:szCs w:val="24"/>
                <w:lang w:val="ru-RU"/>
              </w:rPr>
              <w:t xml:space="preserve"> </w:t>
            </w:r>
            <w:r w:rsidRPr="003A51AC">
              <w:rPr>
                <w:sz w:val="24"/>
                <w:szCs w:val="24"/>
                <w:lang w:val="ru-RU"/>
              </w:rPr>
              <w:t>просвещения</w:t>
            </w:r>
            <w:r w:rsidRPr="003A51AC">
              <w:rPr>
                <w:spacing w:val="-3"/>
                <w:sz w:val="24"/>
                <w:szCs w:val="24"/>
                <w:lang w:val="ru-RU"/>
              </w:rPr>
              <w:t xml:space="preserve"> </w:t>
            </w:r>
            <w:r w:rsidRPr="003A51AC">
              <w:rPr>
                <w:sz w:val="24"/>
                <w:szCs w:val="24"/>
                <w:lang w:val="ru-RU"/>
              </w:rPr>
              <w:t>Российской</w:t>
            </w:r>
            <w:r w:rsidRPr="003A51AC">
              <w:rPr>
                <w:spacing w:val="-3"/>
                <w:sz w:val="24"/>
                <w:szCs w:val="24"/>
                <w:lang w:val="ru-RU"/>
              </w:rPr>
              <w:t xml:space="preserve"> </w:t>
            </w:r>
            <w:r w:rsidRPr="003A51AC">
              <w:rPr>
                <w:sz w:val="24"/>
                <w:szCs w:val="24"/>
                <w:lang w:val="ru-RU"/>
              </w:rPr>
              <w:t>Федерации</w:t>
            </w:r>
            <w:r w:rsidRPr="003A51AC">
              <w:rPr>
                <w:spacing w:val="-3"/>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объектов</w:t>
            </w:r>
            <w:r w:rsidRPr="003A51AC">
              <w:rPr>
                <w:spacing w:val="-7"/>
                <w:sz w:val="24"/>
                <w:szCs w:val="24"/>
                <w:lang w:val="ru-RU"/>
              </w:rPr>
              <w:t xml:space="preserve"> </w:t>
            </w:r>
            <w:r w:rsidRPr="003A51AC">
              <w:rPr>
                <w:sz w:val="24"/>
                <w:szCs w:val="24"/>
                <w:lang w:val="ru-RU"/>
              </w:rPr>
              <w:t>(территорий),</w:t>
            </w:r>
            <w:r w:rsidRPr="003A51AC">
              <w:rPr>
                <w:spacing w:val="-2"/>
                <w:sz w:val="24"/>
                <w:szCs w:val="24"/>
                <w:lang w:val="ru-RU"/>
              </w:rPr>
              <w:t xml:space="preserve"> </w:t>
            </w:r>
            <w:r w:rsidRPr="003A51AC">
              <w:rPr>
                <w:sz w:val="24"/>
                <w:szCs w:val="24"/>
                <w:lang w:val="ru-RU"/>
              </w:rPr>
              <w:t>относящихся</w:t>
            </w:r>
          </w:p>
          <w:p w:rsidR="00760868" w:rsidRPr="003A51AC" w:rsidRDefault="00760868" w:rsidP="00760868">
            <w:pPr>
              <w:pStyle w:val="TableParagraph"/>
              <w:spacing w:line="276" w:lineRule="auto"/>
              <w:rPr>
                <w:sz w:val="24"/>
                <w:szCs w:val="24"/>
                <w:lang w:val="ru-RU"/>
              </w:rPr>
            </w:pPr>
            <w:r w:rsidRPr="003A51AC">
              <w:rPr>
                <w:sz w:val="24"/>
                <w:szCs w:val="24"/>
                <w:lang w:val="ru-RU"/>
              </w:rPr>
              <w:t>к</w:t>
            </w:r>
            <w:r w:rsidRPr="003A51AC">
              <w:rPr>
                <w:spacing w:val="31"/>
                <w:sz w:val="24"/>
                <w:szCs w:val="24"/>
                <w:lang w:val="ru-RU"/>
              </w:rPr>
              <w:t xml:space="preserve"> </w:t>
            </w:r>
            <w:r w:rsidRPr="003A51AC">
              <w:rPr>
                <w:sz w:val="24"/>
                <w:szCs w:val="24"/>
                <w:lang w:val="ru-RU"/>
              </w:rPr>
              <w:t>сфере</w:t>
            </w:r>
            <w:r w:rsidRPr="003A51AC">
              <w:rPr>
                <w:spacing w:val="31"/>
                <w:sz w:val="24"/>
                <w:szCs w:val="24"/>
                <w:lang w:val="ru-RU"/>
              </w:rPr>
              <w:t xml:space="preserve"> </w:t>
            </w:r>
            <w:r w:rsidRPr="003A51AC">
              <w:rPr>
                <w:sz w:val="24"/>
                <w:szCs w:val="24"/>
                <w:lang w:val="ru-RU"/>
              </w:rPr>
              <w:t>деятельности</w:t>
            </w:r>
            <w:r w:rsidRPr="003A51AC">
              <w:rPr>
                <w:spacing w:val="28"/>
                <w:sz w:val="24"/>
                <w:szCs w:val="24"/>
                <w:lang w:val="ru-RU"/>
              </w:rPr>
              <w:t xml:space="preserve"> </w:t>
            </w:r>
            <w:r w:rsidRPr="003A51AC">
              <w:rPr>
                <w:sz w:val="24"/>
                <w:szCs w:val="24"/>
                <w:lang w:val="ru-RU"/>
              </w:rPr>
              <w:t>Министерства</w:t>
            </w:r>
            <w:r w:rsidRPr="003A51AC">
              <w:rPr>
                <w:spacing w:val="31"/>
                <w:sz w:val="24"/>
                <w:szCs w:val="24"/>
                <w:lang w:val="ru-RU"/>
              </w:rPr>
              <w:t xml:space="preserve"> </w:t>
            </w:r>
            <w:r w:rsidRPr="003A51AC">
              <w:rPr>
                <w:sz w:val="24"/>
                <w:szCs w:val="24"/>
                <w:lang w:val="ru-RU"/>
              </w:rPr>
              <w:t>просвещения</w:t>
            </w:r>
            <w:r w:rsidRPr="003A51AC">
              <w:rPr>
                <w:spacing w:val="29"/>
                <w:sz w:val="24"/>
                <w:szCs w:val="24"/>
                <w:lang w:val="ru-RU"/>
              </w:rPr>
              <w:t xml:space="preserve"> </w:t>
            </w:r>
            <w:r w:rsidRPr="003A51AC">
              <w:rPr>
                <w:sz w:val="24"/>
                <w:szCs w:val="24"/>
                <w:lang w:val="ru-RU"/>
              </w:rPr>
              <w:t>Российской</w:t>
            </w:r>
            <w:r w:rsidRPr="003A51AC">
              <w:rPr>
                <w:spacing w:val="28"/>
                <w:sz w:val="24"/>
                <w:szCs w:val="24"/>
                <w:lang w:val="ru-RU"/>
              </w:rPr>
              <w:t xml:space="preserve"> </w:t>
            </w:r>
            <w:r w:rsidRPr="003A51AC">
              <w:rPr>
                <w:sz w:val="24"/>
                <w:szCs w:val="24"/>
                <w:lang w:val="ru-RU"/>
              </w:rPr>
              <w:t>Федерации,</w:t>
            </w:r>
            <w:r w:rsidRPr="003A51AC">
              <w:rPr>
                <w:spacing w:val="30"/>
                <w:sz w:val="24"/>
                <w:szCs w:val="24"/>
                <w:lang w:val="ru-RU"/>
              </w:rPr>
              <w:t xml:space="preserve"> </w:t>
            </w:r>
            <w:r w:rsidRPr="003A51AC">
              <w:rPr>
                <w:sz w:val="24"/>
                <w:szCs w:val="24"/>
                <w:lang w:val="ru-RU"/>
              </w:rPr>
              <w:t>и</w:t>
            </w:r>
            <w:r w:rsidRPr="003A51AC">
              <w:rPr>
                <w:spacing w:val="31"/>
                <w:sz w:val="24"/>
                <w:szCs w:val="24"/>
                <w:lang w:val="ru-RU"/>
              </w:rPr>
              <w:t xml:space="preserve"> </w:t>
            </w:r>
            <w:r w:rsidRPr="003A51AC">
              <w:rPr>
                <w:sz w:val="24"/>
                <w:szCs w:val="24"/>
                <w:lang w:val="ru-RU"/>
              </w:rPr>
              <w:t>формы</w:t>
            </w:r>
            <w:r w:rsidRPr="003A51AC">
              <w:rPr>
                <w:spacing w:val="31"/>
                <w:sz w:val="24"/>
                <w:szCs w:val="24"/>
                <w:lang w:val="ru-RU"/>
              </w:rPr>
              <w:t xml:space="preserve"> </w:t>
            </w:r>
            <w:r w:rsidRPr="003A51AC">
              <w:rPr>
                <w:sz w:val="24"/>
                <w:szCs w:val="24"/>
                <w:lang w:val="ru-RU"/>
              </w:rPr>
              <w:t>паспорта</w:t>
            </w:r>
            <w:r w:rsidRPr="003A51AC">
              <w:rPr>
                <w:spacing w:val="31"/>
                <w:sz w:val="24"/>
                <w:szCs w:val="24"/>
                <w:lang w:val="ru-RU"/>
              </w:rPr>
              <w:t xml:space="preserve"> </w:t>
            </w:r>
            <w:r w:rsidRPr="003A51AC">
              <w:rPr>
                <w:sz w:val="24"/>
                <w:szCs w:val="24"/>
                <w:lang w:val="ru-RU"/>
              </w:rPr>
              <w:t>безопасности</w:t>
            </w:r>
            <w:r w:rsidRPr="003A51AC">
              <w:rPr>
                <w:spacing w:val="-52"/>
                <w:sz w:val="24"/>
                <w:szCs w:val="24"/>
                <w:lang w:val="ru-RU"/>
              </w:rPr>
              <w:t xml:space="preserve"> </w:t>
            </w:r>
            <w:r w:rsidRPr="003A51AC">
              <w:rPr>
                <w:sz w:val="24"/>
                <w:szCs w:val="24"/>
                <w:lang w:val="ru-RU"/>
              </w:rPr>
              <w:t>этих</w:t>
            </w:r>
            <w:r w:rsidRPr="003A51AC">
              <w:rPr>
                <w:spacing w:val="-1"/>
                <w:sz w:val="24"/>
                <w:szCs w:val="24"/>
                <w:lang w:val="ru-RU"/>
              </w:rPr>
              <w:t xml:space="preserve"> </w:t>
            </w:r>
            <w:r w:rsidRPr="003A51AC">
              <w:rPr>
                <w:sz w:val="24"/>
                <w:szCs w:val="24"/>
                <w:lang w:val="ru-RU"/>
              </w:rPr>
              <w:t>объектов</w:t>
            </w:r>
            <w:r w:rsidRPr="003A51AC">
              <w:rPr>
                <w:spacing w:val="-4"/>
                <w:sz w:val="24"/>
                <w:szCs w:val="24"/>
                <w:lang w:val="ru-RU"/>
              </w:rPr>
              <w:t xml:space="preserve"> </w:t>
            </w:r>
            <w:r w:rsidRPr="003A51AC">
              <w:rPr>
                <w:sz w:val="24"/>
                <w:szCs w:val="24"/>
                <w:lang w:val="ru-RU"/>
              </w:rPr>
              <w:t>(территорий)».</w:t>
            </w:r>
          </w:p>
          <w:p w:rsidR="00760868" w:rsidRPr="003A51AC" w:rsidRDefault="00760868" w:rsidP="00760868">
            <w:pPr>
              <w:pStyle w:val="TableParagraph"/>
              <w:spacing w:line="252" w:lineRule="exact"/>
              <w:rPr>
                <w:sz w:val="24"/>
                <w:szCs w:val="24"/>
                <w:lang w:val="ru-RU"/>
              </w:rPr>
            </w:pPr>
            <w:r w:rsidRPr="003A51AC">
              <w:rPr>
                <w:sz w:val="24"/>
                <w:szCs w:val="24"/>
                <w:lang w:val="ru-RU"/>
              </w:rPr>
              <w:t>Оборудование</w:t>
            </w:r>
            <w:r w:rsidRPr="003A51AC">
              <w:rPr>
                <w:spacing w:val="-8"/>
                <w:sz w:val="24"/>
                <w:szCs w:val="24"/>
                <w:lang w:val="ru-RU"/>
              </w:rPr>
              <w:t xml:space="preserve"> </w:t>
            </w:r>
            <w:r w:rsidRPr="003A51AC">
              <w:rPr>
                <w:sz w:val="24"/>
                <w:szCs w:val="24"/>
                <w:lang w:val="ru-RU"/>
              </w:rPr>
              <w:t>здания</w:t>
            </w:r>
            <w:r w:rsidRPr="003A51AC">
              <w:rPr>
                <w:spacing w:val="-8"/>
                <w:sz w:val="24"/>
                <w:szCs w:val="24"/>
                <w:lang w:val="ru-RU"/>
              </w:rPr>
              <w:t xml:space="preserve"> </w:t>
            </w:r>
            <w:r w:rsidRPr="003A51AC">
              <w:rPr>
                <w:sz w:val="24"/>
                <w:szCs w:val="24"/>
                <w:lang w:val="ru-RU"/>
              </w:rPr>
              <w:t>инженерно-техническими</w:t>
            </w:r>
            <w:r w:rsidRPr="003A51AC">
              <w:rPr>
                <w:spacing w:val="-11"/>
                <w:sz w:val="24"/>
                <w:szCs w:val="24"/>
                <w:lang w:val="ru-RU"/>
              </w:rPr>
              <w:t xml:space="preserve"> </w:t>
            </w:r>
            <w:r w:rsidRPr="003A51AC">
              <w:rPr>
                <w:sz w:val="24"/>
                <w:szCs w:val="24"/>
                <w:lang w:val="ru-RU"/>
              </w:rPr>
              <w:t>средствами</w:t>
            </w:r>
            <w:r w:rsidRPr="003A51AC">
              <w:rPr>
                <w:spacing w:val="-8"/>
                <w:sz w:val="24"/>
                <w:szCs w:val="24"/>
                <w:lang w:val="ru-RU"/>
              </w:rPr>
              <w:t xml:space="preserve"> </w:t>
            </w:r>
            <w:r w:rsidRPr="003A51AC">
              <w:rPr>
                <w:sz w:val="24"/>
                <w:szCs w:val="24"/>
                <w:lang w:val="ru-RU"/>
              </w:rPr>
              <w:t>охраны</w:t>
            </w:r>
            <w:r w:rsidRPr="003A51AC">
              <w:rPr>
                <w:spacing w:val="-7"/>
                <w:sz w:val="24"/>
                <w:szCs w:val="24"/>
                <w:lang w:val="ru-RU"/>
              </w:rPr>
              <w:t xml:space="preserve"> </w:t>
            </w:r>
            <w:r w:rsidRPr="003A51AC">
              <w:rPr>
                <w:sz w:val="24"/>
                <w:szCs w:val="24"/>
                <w:lang w:val="ru-RU"/>
              </w:rPr>
              <w:t>следует</w:t>
            </w:r>
            <w:r w:rsidRPr="003A51AC">
              <w:rPr>
                <w:spacing w:val="-8"/>
                <w:sz w:val="24"/>
                <w:szCs w:val="24"/>
                <w:lang w:val="ru-RU"/>
              </w:rPr>
              <w:t xml:space="preserve"> </w:t>
            </w:r>
            <w:r w:rsidRPr="003A51AC">
              <w:rPr>
                <w:sz w:val="24"/>
                <w:szCs w:val="24"/>
                <w:lang w:val="ru-RU"/>
              </w:rPr>
              <w:t>проводить</w:t>
            </w:r>
            <w:r w:rsidRPr="003A51AC">
              <w:rPr>
                <w:spacing w:val="-8"/>
                <w:sz w:val="24"/>
                <w:szCs w:val="24"/>
                <w:lang w:val="ru-RU"/>
              </w:rPr>
              <w:t xml:space="preserve"> </w:t>
            </w:r>
            <w:r w:rsidRPr="003A51AC">
              <w:rPr>
                <w:sz w:val="24"/>
                <w:szCs w:val="24"/>
                <w:lang w:val="ru-RU"/>
              </w:rPr>
              <w:t>в</w:t>
            </w:r>
            <w:r w:rsidRPr="003A51AC">
              <w:rPr>
                <w:spacing w:val="-9"/>
                <w:sz w:val="24"/>
                <w:szCs w:val="24"/>
                <w:lang w:val="ru-RU"/>
              </w:rPr>
              <w:t xml:space="preserve"> </w:t>
            </w:r>
            <w:r w:rsidRPr="003A51AC">
              <w:rPr>
                <w:sz w:val="24"/>
                <w:szCs w:val="24"/>
                <w:lang w:val="ru-RU"/>
              </w:rPr>
              <w:t>соответствии</w:t>
            </w:r>
          </w:p>
          <w:p w:rsidR="00760868" w:rsidRPr="003A51AC" w:rsidRDefault="00760868" w:rsidP="00760868">
            <w:pPr>
              <w:pStyle w:val="TableParagraph"/>
              <w:spacing w:before="34" w:line="276" w:lineRule="auto"/>
              <w:ind w:right="97"/>
              <w:jc w:val="both"/>
              <w:rPr>
                <w:sz w:val="24"/>
                <w:szCs w:val="24"/>
                <w:lang w:val="ru-RU"/>
              </w:rPr>
            </w:pPr>
            <w:r w:rsidRPr="003A51AC">
              <w:rPr>
                <w:sz w:val="24"/>
                <w:szCs w:val="24"/>
                <w:lang w:val="ru-RU"/>
              </w:rPr>
              <w:t>с</w:t>
            </w:r>
            <w:r w:rsidRPr="003A51AC">
              <w:rPr>
                <w:spacing w:val="1"/>
                <w:sz w:val="24"/>
                <w:szCs w:val="24"/>
                <w:lang w:val="ru-RU"/>
              </w:rPr>
              <w:t xml:space="preserve"> </w:t>
            </w:r>
            <w:r w:rsidRPr="003A51AC">
              <w:rPr>
                <w:sz w:val="24"/>
                <w:szCs w:val="24"/>
                <w:lang w:val="ru-RU"/>
              </w:rPr>
              <w:t>Рекомендациями</w:t>
            </w:r>
            <w:r w:rsidRPr="003A51AC">
              <w:rPr>
                <w:spacing w:val="1"/>
                <w:sz w:val="24"/>
                <w:szCs w:val="24"/>
                <w:lang w:val="ru-RU"/>
              </w:rPr>
              <w:t xml:space="preserve"> </w:t>
            </w:r>
            <w:r w:rsidRPr="003A51AC">
              <w:rPr>
                <w:sz w:val="24"/>
                <w:szCs w:val="24"/>
                <w:lang w:val="ru-RU"/>
              </w:rPr>
              <w:t>по</w:t>
            </w:r>
            <w:r w:rsidRPr="003A51AC">
              <w:rPr>
                <w:spacing w:val="1"/>
                <w:sz w:val="24"/>
                <w:szCs w:val="24"/>
                <w:lang w:val="ru-RU"/>
              </w:rPr>
              <w:t xml:space="preserve"> </w:t>
            </w:r>
            <w:r w:rsidRPr="003A51AC">
              <w:rPr>
                <w:sz w:val="24"/>
                <w:szCs w:val="24"/>
                <w:lang w:val="ru-RU"/>
              </w:rPr>
              <w:t>оборудованию</w:t>
            </w:r>
            <w:r w:rsidRPr="003A51AC">
              <w:rPr>
                <w:spacing w:val="1"/>
                <w:sz w:val="24"/>
                <w:szCs w:val="24"/>
                <w:lang w:val="ru-RU"/>
              </w:rPr>
              <w:t xml:space="preserve"> </w:t>
            </w:r>
            <w:r w:rsidRPr="003A51AC">
              <w:rPr>
                <w:sz w:val="24"/>
                <w:szCs w:val="24"/>
                <w:lang w:val="ru-RU"/>
              </w:rPr>
              <w:t>инженерно-техническими</w:t>
            </w:r>
            <w:r w:rsidRPr="003A51AC">
              <w:rPr>
                <w:spacing w:val="1"/>
                <w:sz w:val="24"/>
                <w:szCs w:val="24"/>
                <w:lang w:val="ru-RU"/>
              </w:rPr>
              <w:t xml:space="preserve"> </w:t>
            </w:r>
            <w:r w:rsidRPr="003A51AC">
              <w:rPr>
                <w:sz w:val="24"/>
                <w:szCs w:val="24"/>
                <w:lang w:val="ru-RU"/>
              </w:rPr>
              <w:t>средствами</w:t>
            </w:r>
            <w:r w:rsidRPr="003A51AC">
              <w:rPr>
                <w:spacing w:val="1"/>
                <w:sz w:val="24"/>
                <w:szCs w:val="24"/>
                <w:lang w:val="ru-RU"/>
              </w:rPr>
              <w:t xml:space="preserve"> </w:t>
            </w:r>
            <w:r w:rsidRPr="003A51AC">
              <w:rPr>
                <w:sz w:val="24"/>
                <w:szCs w:val="24"/>
                <w:lang w:val="ru-RU"/>
              </w:rPr>
              <w:t>охраны</w:t>
            </w:r>
            <w:r w:rsidRPr="003A51AC">
              <w:rPr>
                <w:spacing w:val="1"/>
                <w:sz w:val="24"/>
                <w:szCs w:val="24"/>
                <w:lang w:val="ru-RU"/>
              </w:rPr>
              <w:t xml:space="preserve"> </w:t>
            </w:r>
            <w:r w:rsidRPr="003A51AC">
              <w:rPr>
                <w:sz w:val="24"/>
                <w:szCs w:val="24"/>
                <w:lang w:val="ru-RU"/>
              </w:rPr>
              <w:t>социально</w:t>
            </w:r>
            <w:r w:rsidRPr="003A51AC">
              <w:rPr>
                <w:spacing w:val="1"/>
                <w:sz w:val="24"/>
                <w:szCs w:val="24"/>
                <w:lang w:val="ru-RU"/>
              </w:rPr>
              <w:t xml:space="preserve"> </w:t>
            </w:r>
            <w:r w:rsidRPr="003A51AC">
              <w:rPr>
                <w:sz w:val="24"/>
                <w:szCs w:val="24"/>
                <w:lang w:val="ru-RU"/>
              </w:rPr>
              <w:t>значимых</w:t>
            </w:r>
            <w:r w:rsidRPr="003A51AC">
              <w:rPr>
                <w:spacing w:val="1"/>
                <w:sz w:val="24"/>
                <w:szCs w:val="24"/>
                <w:lang w:val="ru-RU"/>
              </w:rPr>
              <w:t xml:space="preserve"> </w:t>
            </w:r>
            <w:r w:rsidRPr="003A51AC">
              <w:rPr>
                <w:sz w:val="24"/>
                <w:szCs w:val="24"/>
                <w:lang w:val="ru-RU"/>
              </w:rPr>
              <w:t>объектов</w:t>
            </w:r>
            <w:r w:rsidRPr="003A51AC">
              <w:rPr>
                <w:spacing w:val="1"/>
                <w:sz w:val="24"/>
                <w:szCs w:val="24"/>
                <w:lang w:val="ru-RU"/>
              </w:rPr>
              <w:t xml:space="preserve"> </w:t>
            </w:r>
            <w:r w:rsidRPr="003A51AC">
              <w:rPr>
                <w:sz w:val="24"/>
                <w:szCs w:val="24"/>
                <w:lang w:val="ru-RU"/>
              </w:rPr>
              <w:t>(территорий),</w:t>
            </w:r>
            <w:r w:rsidRPr="003A51AC">
              <w:rPr>
                <w:spacing w:val="1"/>
                <w:sz w:val="24"/>
                <w:szCs w:val="24"/>
                <w:lang w:val="ru-RU"/>
              </w:rPr>
              <w:t xml:space="preserve"> </w:t>
            </w:r>
            <w:r w:rsidRPr="003A51AC">
              <w:rPr>
                <w:sz w:val="24"/>
                <w:szCs w:val="24"/>
                <w:lang w:val="ru-RU"/>
              </w:rPr>
              <w:t>находящихся</w:t>
            </w:r>
            <w:r w:rsidRPr="003A51AC">
              <w:rPr>
                <w:spacing w:val="1"/>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сфере</w:t>
            </w:r>
            <w:r w:rsidRPr="003A51AC">
              <w:rPr>
                <w:spacing w:val="1"/>
                <w:sz w:val="24"/>
                <w:szCs w:val="24"/>
                <w:lang w:val="ru-RU"/>
              </w:rPr>
              <w:t xml:space="preserve"> </w:t>
            </w:r>
            <w:r w:rsidRPr="003A51AC">
              <w:rPr>
                <w:sz w:val="24"/>
                <w:szCs w:val="24"/>
                <w:lang w:val="ru-RU"/>
              </w:rPr>
              <w:t>деятельности</w:t>
            </w:r>
            <w:r w:rsidRPr="003A51AC">
              <w:rPr>
                <w:spacing w:val="1"/>
                <w:sz w:val="24"/>
                <w:szCs w:val="24"/>
                <w:lang w:val="ru-RU"/>
              </w:rPr>
              <w:t xml:space="preserve"> </w:t>
            </w:r>
            <w:r w:rsidRPr="003A51AC">
              <w:rPr>
                <w:sz w:val="24"/>
                <w:szCs w:val="24"/>
                <w:lang w:val="ru-RU"/>
              </w:rPr>
              <w:t>Министерства</w:t>
            </w:r>
            <w:r w:rsidRPr="003A51AC">
              <w:rPr>
                <w:spacing w:val="1"/>
                <w:sz w:val="24"/>
                <w:szCs w:val="24"/>
                <w:lang w:val="ru-RU"/>
              </w:rPr>
              <w:t xml:space="preserve"> </w:t>
            </w:r>
            <w:r w:rsidRPr="003A51AC">
              <w:rPr>
                <w:sz w:val="24"/>
                <w:szCs w:val="24"/>
                <w:lang w:val="ru-RU"/>
              </w:rPr>
              <w:t>просвещения</w:t>
            </w:r>
            <w:r w:rsidRPr="003A51AC">
              <w:rPr>
                <w:spacing w:val="1"/>
                <w:sz w:val="24"/>
                <w:szCs w:val="24"/>
                <w:lang w:val="ru-RU"/>
              </w:rPr>
              <w:t xml:space="preserve"> </w:t>
            </w:r>
            <w:r w:rsidRPr="003A51AC">
              <w:rPr>
                <w:sz w:val="24"/>
                <w:szCs w:val="24"/>
                <w:lang w:val="ru-RU"/>
              </w:rPr>
              <w:t>Российской</w:t>
            </w:r>
            <w:r w:rsidRPr="003A51AC">
              <w:rPr>
                <w:spacing w:val="1"/>
                <w:sz w:val="24"/>
                <w:szCs w:val="24"/>
                <w:lang w:val="ru-RU"/>
              </w:rPr>
              <w:t xml:space="preserve"> </w:t>
            </w:r>
            <w:r w:rsidRPr="003A51AC">
              <w:rPr>
                <w:sz w:val="24"/>
                <w:szCs w:val="24"/>
                <w:lang w:val="ru-RU"/>
              </w:rPr>
              <w:t>Федерации,</w:t>
            </w:r>
            <w:r w:rsidRPr="003A51AC">
              <w:rPr>
                <w:spacing w:val="18"/>
                <w:sz w:val="24"/>
                <w:szCs w:val="24"/>
                <w:lang w:val="ru-RU"/>
              </w:rPr>
              <w:t xml:space="preserve"> </w:t>
            </w:r>
            <w:r w:rsidRPr="003A51AC">
              <w:rPr>
                <w:sz w:val="24"/>
                <w:szCs w:val="24"/>
                <w:lang w:val="ru-RU"/>
              </w:rPr>
              <w:t>разработанными</w:t>
            </w:r>
            <w:r w:rsidRPr="003A51AC">
              <w:rPr>
                <w:spacing w:val="18"/>
                <w:sz w:val="24"/>
                <w:szCs w:val="24"/>
                <w:lang w:val="ru-RU"/>
              </w:rPr>
              <w:t xml:space="preserve"> </w:t>
            </w:r>
            <w:r w:rsidRPr="003A51AC">
              <w:rPr>
                <w:sz w:val="24"/>
                <w:szCs w:val="24"/>
                <w:lang w:val="ru-RU"/>
              </w:rPr>
              <w:t>федеральным</w:t>
            </w:r>
            <w:r w:rsidRPr="003A51AC">
              <w:rPr>
                <w:spacing w:val="16"/>
                <w:sz w:val="24"/>
                <w:szCs w:val="24"/>
                <w:lang w:val="ru-RU"/>
              </w:rPr>
              <w:t xml:space="preserve"> </w:t>
            </w:r>
            <w:r w:rsidRPr="003A51AC">
              <w:rPr>
                <w:sz w:val="24"/>
                <w:szCs w:val="24"/>
                <w:lang w:val="ru-RU"/>
              </w:rPr>
              <w:t>казенным</w:t>
            </w:r>
            <w:r w:rsidRPr="003A51AC">
              <w:rPr>
                <w:spacing w:val="18"/>
                <w:sz w:val="24"/>
                <w:szCs w:val="24"/>
                <w:lang w:val="ru-RU"/>
              </w:rPr>
              <w:t xml:space="preserve"> </w:t>
            </w:r>
            <w:r w:rsidRPr="003A51AC">
              <w:rPr>
                <w:sz w:val="24"/>
                <w:szCs w:val="24"/>
                <w:lang w:val="ru-RU"/>
              </w:rPr>
              <w:t>учреждением</w:t>
            </w:r>
            <w:r w:rsidRPr="003A51AC">
              <w:rPr>
                <w:spacing w:val="20"/>
                <w:sz w:val="24"/>
                <w:szCs w:val="24"/>
                <w:lang w:val="ru-RU"/>
              </w:rPr>
              <w:t xml:space="preserve"> </w:t>
            </w:r>
            <w:r w:rsidRPr="003A51AC">
              <w:rPr>
                <w:sz w:val="24"/>
                <w:szCs w:val="24"/>
                <w:lang w:val="ru-RU"/>
              </w:rPr>
              <w:t>«Научно-исследовательский</w:t>
            </w:r>
            <w:r w:rsidRPr="003A51AC">
              <w:rPr>
                <w:spacing w:val="17"/>
                <w:sz w:val="24"/>
                <w:szCs w:val="24"/>
                <w:lang w:val="ru-RU"/>
              </w:rPr>
              <w:t xml:space="preserve"> </w:t>
            </w:r>
            <w:r w:rsidRPr="003A51AC">
              <w:rPr>
                <w:sz w:val="24"/>
                <w:szCs w:val="24"/>
                <w:lang w:val="ru-RU"/>
              </w:rPr>
              <w:t>центр</w:t>
            </w:r>
          </w:p>
          <w:p w:rsidR="00760868" w:rsidRPr="003A51AC" w:rsidRDefault="00760868" w:rsidP="00760868">
            <w:pPr>
              <w:pStyle w:val="TableParagraph"/>
              <w:spacing w:before="1" w:line="276" w:lineRule="auto"/>
              <w:ind w:right="381"/>
              <w:rPr>
                <w:sz w:val="24"/>
                <w:szCs w:val="24"/>
                <w:lang w:val="ru-RU"/>
              </w:rPr>
            </w:pPr>
            <w:r w:rsidRPr="003A51AC">
              <w:rPr>
                <w:sz w:val="24"/>
                <w:szCs w:val="24"/>
                <w:lang w:val="ru-RU"/>
              </w:rPr>
              <w:t>«Охрана»</w:t>
            </w:r>
            <w:r w:rsidRPr="003A51AC">
              <w:rPr>
                <w:spacing w:val="-11"/>
                <w:sz w:val="24"/>
                <w:szCs w:val="24"/>
                <w:lang w:val="ru-RU"/>
              </w:rPr>
              <w:t xml:space="preserve"> </w:t>
            </w:r>
            <w:r w:rsidRPr="003A51AC">
              <w:rPr>
                <w:sz w:val="24"/>
                <w:szCs w:val="24"/>
                <w:lang w:val="ru-RU"/>
              </w:rPr>
              <w:t>Федеральной</w:t>
            </w:r>
            <w:r w:rsidRPr="003A51AC">
              <w:rPr>
                <w:spacing w:val="-8"/>
                <w:sz w:val="24"/>
                <w:szCs w:val="24"/>
                <w:lang w:val="ru-RU"/>
              </w:rPr>
              <w:t xml:space="preserve"> </w:t>
            </w:r>
            <w:r w:rsidRPr="003A51AC">
              <w:rPr>
                <w:sz w:val="24"/>
                <w:szCs w:val="24"/>
                <w:lang w:val="ru-RU"/>
              </w:rPr>
              <w:t>службы</w:t>
            </w:r>
            <w:r w:rsidRPr="003A51AC">
              <w:rPr>
                <w:spacing w:val="-6"/>
                <w:sz w:val="24"/>
                <w:szCs w:val="24"/>
                <w:lang w:val="ru-RU"/>
              </w:rPr>
              <w:t xml:space="preserve"> </w:t>
            </w:r>
            <w:r w:rsidRPr="003A51AC">
              <w:rPr>
                <w:sz w:val="24"/>
                <w:szCs w:val="24"/>
                <w:lang w:val="ru-RU"/>
              </w:rPr>
              <w:t>войск</w:t>
            </w:r>
            <w:r w:rsidRPr="003A51AC">
              <w:rPr>
                <w:spacing w:val="-7"/>
                <w:sz w:val="24"/>
                <w:szCs w:val="24"/>
                <w:lang w:val="ru-RU"/>
              </w:rPr>
              <w:t xml:space="preserve"> </w:t>
            </w:r>
            <w:r w:rsidRPr="003A51AC">
              <w:rPr>
                <w:sz w:val="24"/>
                <w:szCs w:val="24"/>
                <w:lang w:val="ru-RU"/>
              </w:rPr>
              <w:t>национальной</w:t>
            </w:r>
            <w:r w:rsidRPr="003A51AC">
              <w:rPr>
                <w:spacing w:val="-7"/>
                <w:sz w:val="24"/>
                <w:szCs w:val="24"/>
                <w:lang w:val="ru-RU"/>
              </w:rPr>
              <w:t xml:space="preserve"> </w:t>
            </w:r>
            <w:r w:rsidRPr="003A51AC">
              <w:rPr>
                <w:sz w:val="24"/>
                <w:szCs w:val="24"/>
                <w:lang w:val="ru-RU"/>
              </w:rPr>
              <w:t>гвардии</w:t>
            </w:r>
            <w:r w:rsidRPr="003A51AC">
              <w:rPr>
                <w:spacing w:val="-6"/>
                <w:sz w:val="24"/>
                <w:szCs w:val="24"/>
                <w:lang w:val="ru-RU"/>
              </w:rPr>
              <w:t xml:space="preserve"> </w:t>
            </w:r>
            <w:r w:rsidRPr="003A51AC">
              <w:rPr>
                <w:sz w:val="24"/>
                <w:szCs w:val="24"/>
                <w:lang w:val="ru-RU"/>
              </w:rPr>
              <w:t>Российской</w:t>
            </w:r>
            <w:r w:rsidRPr="003A51AC">
              <w:rPr>
                <w:spacing w:val="-7"/>
                <w:sz w:val="24"/>
                <w:szCs w:val="24"/>
                <w:lang w:val="ru-RU"/>
              </w:rPr>
              <w:t xml:space="preserve"> </w:t>
            </w:r>
            <w:r w:rsidRPr="003A51AC">
              <w:rPr>
                <w:sz w:val="24"/>
                <w:szCs w:val="24"/>
                <w:lang w:val="ru-RU"/>
              </w:rPr>
              <w:t>Федерации,</w:t>
            </w:r>
            <w:r w:rsidRPr="003A51AC">
              <w:rPr>
                <w:spacing w:val="-6"/>
                <w:sz w:val="24"/>
                <w:szCs w:val="24"/>
                <w:lang w:val="ru-RU"/>
              </w:rPr>
              <w:t xml:space="preserve"> </w:t>
            </w:r>
            <w:r w:rsidRPr="003A51AC">
              <w:rPr>
                <w:sz w:val="24"/>
                <w:szCs w:val="24"/>
                <w:lang w:val="ru-RU"/>
              </w:rPr>
              <w:t>которые</w:t>
            </w:r>
            <w:r w:rsidRPr="003A51AC">
              <w:rPr>
                <w:spacing w:val="-9"/>
                <w:sz w:val="24"/>
                <w:szCs w:val="24"/>
                <w:lang w:val="ru-RU"/>
              </w:rPr>
              <w:t xml:space="preserve"> </w:t>
            </w:r>
            <w:r w:rsidRPr="003A51AC">
              <w:rPr>
                <w:sz w:val="24"/>
                <w:szCs w:val="24"/>
                <w:lang w:val="ru-RU"/>
              </w:rPr>
              <w:t>размещены</w:t>
            </w:r>
            <w:r w:rsidRPr="003A51AC">
              <w:rPr>
                <w:spacing w:val="-52"/>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официальном сайте</w:t>
            </w:r>
            <w:r w:rsidRPr="003A51AC">
              <w:rPr>
                <w:spacing w:val="-3"/>
                <w:sz w:val="24"/>
                <w:szCs w:val="24"/>
                <w:lang w:val="ru-RU"/>
              </w:rPr>
              <w:t xml:space="preserve"> </w:t>
            </w:r>
            <w:r w:rsidRPr="003A51AC">
              <w:rPr>
                <w:sz w:val="24"/>
                <w:szCs w:val="24"/>
                <w:lang w:val="ru-RU"/>
              </w:rPr>
              <w:t>Росгвардии по</w:t>
            </w:r>
            <w:r w:rsidRPr="003A51AC">
              <w:rPr>
                <w:spacing w:val="-1"/>
                <w:sz w:val="24"/>
                <w:szCs w:val="24"/>
                <w:lang w:val="ru-RU"/>
              </w:rPr>
              <w:t xml:space="preserve"> </w:t>
            </w:r>
            <w:r w:rsidRPr="003A51AC">
              <w:rPr>
                <w:sz w:val="24"/>
                <w:szCs w:val="24"/>
                <w:lang w:val="ru-RU"/>
              </w:rPr>
              <w:t>ссылке:</w:t>
            </w:r>
          </w:p>
          <w:p w:rsidR="00760868" w:rsidRPr="00003791" w:rsidRDefault="00003791" w:rsidP="00760868">
            <w:pPr>
              <w:pStyle w:val="TableParagraph"/>
              <w:spacing w:line="252" w:lineRule="exact"/>
              <w:rPr>
                <w:rStyle w:val="afa"/>
                <w:sz w:val="24"/>
                <w:szCs w:val="24"/>
                <w:lang w:val="ru-RU"/>
              </w:rPr>
            </w:pPr>
            <w:r>
              <w:rPr>
                <w:sz w:val="24"/>
                <w:szCs w:val="24"/>
              </w:rPr>
              <w:fldChar w:fldCharType="begin"/>
            </w:r>
            <w:r w:rsidRPr="00003791">
              <w:rPr>
                <w:sz w:val="24"/>
                <w:szCs w:val="24"/>
                <w:lang w:val="ru-RU"/>
              </w:rPr>
              <w:instrText xml:space="preserve"> </w:instrText>
            </w:r>
            <w:r>
              <w:rPr>
                <w:sz w:val="24"/>
                <w:szCs w:val="24"/>
              </w:rPr>
              <w:instrText>HYPERLINK</w:instrText>
            </w:r>
            <w:r w:rsidRPr="00003791">
              <w:rPr>
                <w:sz w:val="24"/>
                <w:szCs w:val="24"/>
                <w:lang w:val="ru-RU"/>
              </w:rPr>
              <w:instrText xml:space="preserve"> "апк" </w:instrText>
            </w:r>
            <w:r>
              <w:rPr>
                <w:sz w:val="24"/>
                <w:szCs w:val="24"/>
              </w:rPr>
              <w:fldChar w:fldCharType="separate"/>
            </w:r>
            <w:r w:rsidR="00760868" w:rsidRPr="00003791">
              <w:rPr>
                <w:rStyle w:val="afa"/>
                <w:sz w:val="24"/>
                <w:szCs w:val="24"/>
              </w:rPr>
              <w:t>https</w:t>
            </w:r>
            <w:r w:rsidR="00760868" w:rsidRPr="00003791">
              <w:rPr>
                <w:rStyle w:val="afa"/>
                <w:sz w:val="24"/>
                <w:szCs w:val="24"/>
                <w:lang w:val="ru-RU"/>
              </w:rPr>
              <w:t>://</w:t>
            </w:r>
            <w:r w:rsidR="00760868" w:rsidRPr="00003791">
              <w:rPr>
                <w:rStyle w:val="afa"/>
                <w:sz w:val="24"/>
                <w:szCs w:val="24"/>
              </w:rPr>
              <w:t>rosguard</w:t>
            </w:r>
            <w:r w:rsidR="00760868" w:rsidRPr="00003791">
              <w:rPr>
                <w:rStyle w:val="afa"/>
                <w:sz w:val="24"/>
                <w:szCs w:val="24"/>
                <w:lang w:val="ru-RU"/>
              </w:rPr>
              <w:t>.</w:t>
            </w:r>
            <w:r w:rsidR="00760868" w:rsidRPr="00003791">
              <w:rPr>
                <w:rStyle w:val="afa"/>
                <w:sz w:val="24"/>
                <w:szCs w:val="24"/>
              </w:rPr>
              <w:t>gov</w:t>
            </w:r>
            <w:r w:rsidR="00760868" w:rsidRPr="00003791">
              <w:rPr>
                <w:rStyle w:val="afa"/>
                <w:sz w:val="24"/>
                <w:szCs w:val="24"/>
                <w:lang w:val="ru-RU"/>
              </w:rPr>
              <w:t>.</w:t>
            </w:r>
            <w:r w:rsidR="00760868" w:rsidRPr="00003791">
              <w:rPr>
                <w:rStyle w:val="afa"/>
                <w:sz w:val="24"/>
                <w:szCs w:val="24"/>
              </w:rPr>
              <w:t>ru</w:t>
            </w:r>
            <w:r w:rsidR="00760868" w:rsidRPr="00003791">
              <w:rPr>
                <w:rStyle w:val="afa"/>
                <w:sz w:val="24"/>
                <w:szCs w:val="24"/>
                <w:lang w:val="ru-RU"/>
              </w:rPr>
              <w:t>/</w:t>
            </w:r>
            <w:r w:rsidR="00760868" w:rsidRPr="00003791">
              <w:rPr>
                <w:rStyle w:val="afa"/>
                <w:sz w:val="24"/>
                <w:szCs w:val="24"/>
              </w:rPr>
              <w:t>uploads</w:t>
            </w:r>
            <w:r w:rsidR="00760868" w:rsidRPr="00003791">
              <w:rPr>
                <w:rStyle w:val="afa"/>
                <w:sz w:val="24"/>
                <w:szCs w:val="24"/>
                <w:lang w:val="ru-RU"/>
              </w:rPr>
              <w:t>/2022/03/</w:t>
            </w:r>
            <w:r w:rsidR="00760868" w:rsidRPr="00003791">
              <w:rPr>
                <w:rStyle w:val="afa"/>
                <w:sz w:val="24"/>
                <w:szCs w:val="24"/>
              </w:rPr>
              <w:t>rekomendacii</w:t>
            </w:r>
            <w:r w:rsidR="00760868" w:rsidRPr="00003791">
              <w:rPr>
                <w:rStyle w:val="afa"/>
                <w:sz w:val="24"/>
                <w:szCs w:val="24"/>
                <w:lang w:val="ru-RU"/>
              </w:rPr>
              <w:t>_</w:t>
            </w:r>
            <w:r w:rsidR="00760868" w:rsidRPr="00003791">
              <w:rPr>
                <w:rStyle w:val="afa"/>
                <w:sz w:val="24"/>
                <w:szCs w:val="24"/>
              </w:rPr>
              <w:t>po</w:t>
            </w:r>
            <w:r w:rsidR="00760868" w:rsidRPr="00003791">
              <w:rPr>
                <w:rStyle w:val="afa"/>
                <w:sz w:val="24"/>
                <w:szCs w:val="24"/>
                <w:lang w:val="ru-RU"/>
              </w:rPr>
              <w:t>_</w:t>
            </w:r>
            <w:r w:rsidR="00760868" w:rsidRPr="00003791">
              <w:rPr>
                <w:rStyle w:val="afa"/>
                <w:sz w:val="24"/>
                <w:szCs w:val="24"/>
              </w:rPr>
              <w:t>oborudovaniyu</w:t>
            </w:r>
            <w:r w:rsidR="00760868" w:rsidRPr="00003791">
              <w:rPr>
                <w:rStyle w:val="afa"/>
                <w:sz w:val="24"/>
                <w:szCs w:val="24"/>
                <w:lang w:val="ru-RU"/>
              </w:rPr>
              <w:t>_</w:t>
            </w:r>
            <w:r w:rsidR="00760868" w:rsidRPr="00003791">
              <w:rPr>
                <w:rStyle w:val="afa"/>
                <w:sz w:val="24"/>
                <w:szCs w:val="24"/>
              </w:rPr>
              <w:t>itso</w:t>
            </w:r>
            <w:r w:rsidR="00760868" w:rsidRPr="00003791">
              <w:rPr>
                <w:rStyle w:val="afa"/>
                <w:sz w:val="24"/>
                <w:szCs w:val="24"/>
                <w:lang w:val="ru-RU"/>
              </w:rPr>
              <w:t>_</w:t>
            </w:r>
            <w:r w:rsidR="00760868" w:rsidRPr="00003791">
              <w:rPr>
                <w:rStyle w:val="afa"/>
                <w:sz w:val="24"/>
                <w:szCs w:val="24"/>
              </w:rPr>
              <w:t>socialno</w:t>
            </w:r>
            <w:r w:rsidR="00760868" w:rsidRPr="00003791">
              <w:rPr>
                <w:rStyle w:val="afa"/>
                <w:sz w:val="24"/>
                <w:szCs w:val="24"/>
                <w:lang w:val="ru-RU"/>
              </w:rPr>
              <w:t>_</w:t>
            </w:r>
            <w:r w:rsidR="00760868" w:rsidRPr="00003791">
              <w:rPr>
                <w:rStyle w:val="afa"/>
                <w:sz w:val="24"/>
                <w:szCs w:val="24"/>
              </w:rPr>
              <w:t>znachimykh</w:t>
            </w:r>
            <w:r w:rsidR="00760868" w:rsidRPr="00003791">
              <w:rPr>
                <w:rStyle w:val="afa"/>
                <w:sz w:val="24"/>
                <w:szCs w:val="24"/>
                <w:lang w:val="ru-RU"/>
              </w:rPr>
              <w:t>_</w:t>
            </w:r>
            <w:r w:rsidR="00760868" w:rsidRPr="00003791">
              <w:rPr>
                <w:rStyle w:val="afa"/>
                <w:sz w:val="24"/>
                <w:szCs w:val="24"/>
              </w:rPr>
              <w:t>obektov</w:t>
            </w:r>
            <w:r w:rsidR="00760868" w:rsidRPr="00003791">
              <w:rPr>
                <w:rStyle w:val="afa"/>
                <w:sz w:val="24"/>
                <w:szCs w:val="24"/>
                <w:lang w:val="ru-RU"/>
              </w:rPr>
              <w:t>_</w:t>
            </w:r>
            <w:r w:rsidR="00760868" w:rsidRPr="00003791">
              <w:rPr>
                <w:rStyle w:val="afa"/>
                <w:sz w:val="24"/>
                <w:szCs w:val="24"/>
              </w:rPr>
              <w:t>minp</w:t>
            </w:r>
          </w:p>
          <w:p w:rsidR="00760868" w:rsidRPr="003A51AC" w:rsidRDefault="00760868" w:rsidP="00760868">
            <w:pPr>
              <w:pStyle w:val="TableParagraph"/>
              <w:spacing w:before="39"/>
              <w:rPr>
                <w:sz w:val="24"/>
                <w:szCs w:val="24"/>
              </w:rPr>
            </w:pPr>
            <w:r w:rsidRPr="00003791">
              <w:rPr>
                <w:rStyle w:val="afa"/>
                <w:sz w:val="24"/>
                <w:szCs w:val="24"/>
              </w:rPr>
              <w:t>rosveshheniya_rossii.pdf.</w:t>
            </w:r>
            <w:r w:rsidR="00003791">
              <w:rPr>
                <w:sz w:val="24"/>
                <w:szCs w:val="24"/>
              </w:rPr>
              <w:fldChar w:fldCharType="end"/>
            </w:r>
          </w:p>
        </w:tc>
      </w:tr>
      <w:tr w:rsidR="00760868" w:rsidRPr="003A51AC" w:rsidTr="00680B2E">
        <w:trPr>
          <w:trHeight w:val="674"/>
        </w:trPr>
        <w:tc>
          <w:tcPr>
            <w:tcW w:w="10082" w:type="dxa"/>
            <w:gridSpan w:val="6"/>
            <w:shd w:val="clear" w:color="auto" w:fill="D7D7D7"/>
          </w:tcPr>
          <w:p w:rsidR="00760868" w:rsidRPr="003A51AC" w:rsidRDefault="00760868" w:rsidP="00760868">
            <w:pPr>
              <w:pStyle w:val="TableParagraph"/>
              <w:tabs>
                <w:tab w:val="left" w:pos="724"/>
                <w:tab w:val="left" w:pos="2587"/>
                <w:tab w:val="left" w:pos="3827"/>
                <w:tab w:val="left" w:pos="7504"/>
                <w:tab w:val="left" w:pos="8444"/>
                <w:tab w:val="left" w:pos="8885"/>
              </w:tabs>
              <w:spacing w:before="5" w:line="320" w:lineRule="exact"/>
              <w:ind w:right="96"/>
              <w:rPr>
                <w:b/>
                <w:i/>
                <w:sz w:val="24"/>
                <w:szCs w:val="24"/>
                <w:lang w:val="ru-RU"/>
              </w:rPr>
            </w:pPr>
            <w:bookmarkStart w:id="18" w:name="_bookmark26"/>
            <w:bookmarkEnd w:id="18"/>
            <w:r w:rsidRPr="003A51AC">
              <w:rPr>
                <w:b/>
                <w:i/>
                <w:sz w:val="24"/>
                <w:szCs w:val="24"/>
                <w:lang w:val="ru-RU"/>
              </w:rPr>
              <w:t>1.3.</w:t>
            </w:r>
            <w:r w:rsidRPr="003A51AC">
              <w:rPr>
                <w:b/>
                <w:i/>
                <w:sz w:val="24"/>
                <w:szCs w:val="24"/>
                <w:lang w:val="ru-RU"/>
              </w:rPr>
              <w:tab/>
              <w:t>Методический</w:t>
            </w:r>
            <w:r w:rsidRPr="003A51AC">
              <w:rPr>
                <w:b/>
                <w:i/>
                <w:sz w:val="24"/>
                <w:szCs w:val="24"/>
                <w:lang w:val="ru-RU"/>
              </w:rPr>
              <w:tab/>
              <w:t>кабинет,</w:t>
            </w:r>
            <w:r w:rsidRPr="003A51AC">
              <w:rPr>
                <w:b/>
                <w:i/>
                <w:sz w:val="24"/>
                <w:szCs w:val="24"/>
                <w:lang w:val="ru-RU"/>
              </w:rPr>
              <w:tab/>
              <w:t>библиотечно-информационный</w:t>
            </w:r>
            <w:r w:rsidRPr="003A51AC">
              <w:rPr>
                <w:b/>
                <w:i/>
                <w:sz w:val="24"/>
                <w:szCs w:val="24"/>
                <w:lang w:val="ru-RU"/>
              </w:rPr>
              <w:tab/>
              <w:t>центр</w:t>
            </w:r>
            <w:r w:rsidRPr="003A51AC">
              <w:rPr>
                <w:b/>
                <w:i/>
                <w:sz w:val="24"/>
                <w:szCs w:val="24"/>
                <w:lang w:val="ru-RU"/>
              </w:rPr>
              <w:tab/>
              <w:t>(с</w:t>
            </w:r>
            <w:r w:rsidRPr="003A51AC">
              <w:rPr>
                <w:b/>
                <w:i/>
                <w:sz w:val="24"/>
                <w:szCs w:val="24"/>
                <w:lang w:val="ru-RU"/>
              </w:rPr>
              <w:tab/>
            </w:r>
            <w:r w:rsidRPr="003A51AC">
              <w:rPr>
                <w:b/>
                <w:i/>
                <w:spacing w:val="-1"/>
                <w:sz w:val="24"/>
                <w:szCs w:val="24"/>
                <w:lang w:val="ru-RU"/>
              </w:rPr>
              <w:t>возможностью</w:t>
            </w:r>
            <w:r w:rsidRPr="003A51AC">
              <w:rPr>
                <w:b/>
                <w:i/>
                <w:spacing w:val="-57"/>
                <w:sz w:val="24"/>
                <w:szCs w:val="24"/>
                <w:lang w:val="ru-RU"/>
              </w:rPr>
              <w:t xml:space="preserve"> </w:t>
            </w:r>
            <w:r w:rsidRPr="003A51AC">
              <w:rPr>
                <w:b/>
                <w:i/>
                <w:sz w:val="24"/>
                <w:szCs w:val="24"/>
                <w:lang w:val="ru-RU"/>
              </w:rPr>
              <w:t>проведения</w:t>
            </w:r>
            <w:r w:rsidRPr="003A51AC">
              <w:rPr>
                <w:b/>
                <w:i/>
                <w:spacing w:val="-1"/>
                <w:sz w:val="24"/>
                <w:szCs w:val="24"/>
                <w:lang w:val="ru-RU"/>
              </w:rPr>
              <w:t xml:space="preserve"> </w:t>
            </w:r>
            <w:r w:rsidRPr="003A51AC">
              <w:rPr>
                <w:b/>
                <w:i/>
                <w:sz w:val="24"/>
                <w:szCs w:val="24"/>
                <w:lang w:val="ru-RU"/>
              </w:rPr>
              <w:t>онлайн-трансляций</w:t>
            </w:r>
            <w:r w:rsidRPr="003A51AC">
              <w:rPr>
                <w:b/>
                <w:i/>
                <w:spacing w:val="-2"/>
                <w:sz w:val="24"/>
                <w:szCs w:val="24"/>
                <w:lang w:val="ru-RU"/>
              </w:rPr>
              <w:t xml:space="preserve"> </w:t>
            </w:r>
            <w:r w:rsidRPr="003A51AC">
              <w:rPr>
                <w:b/>
                <w:i/>
                <w:sz w:val="24"/>
                <w:szCs w:val="24"/>
                <w:lang w:val="ru-RU"/>
              </w:rPr>
              <w:t>и собраний)</w:t>
            </w:r>
          </w:p>
        </w:tc>
      </w:tr>
      <w:tr w:rsidR="00760868" w:rsidRPr="003A51AC" w:rsidTr="00680B2E">
        <w:trPr>
          <w:trHeight w:val="290"/>
        </w:trPr>
        <w:tc>
          <w:tcPr>
            <w:tcW w:w="1385" w:type="dxa"/>
            <w:shd w:val="clear" w:color="auto" w:fill="F1F1F1"/>
          </w:tcPr>
          <w:p w:rsidR="00760868" w:rsidRPr="003A51AC" w:rsidRDefault="00760868" w:rsidP="00760868">
            <w:pPr>
              <w:pStyle w:val="TableParagraph"/>
              <w:spacing w:line="247" w:lineRule="exact"/>
              <w:ind w:left="129"/>
              <w:rPr>
                <w:i/>
                <w:sz w:val="24"/>
                <w:szCs w:val="24"/>
              </w:rPr>
            </w:pPr>
            <w:r w:rsidRPr="003A51AC">
              <w:rPr>
                <w:i/>
                <w:sz w:val="24"/>
                <w:szCs w:val="24"/>
              </w:rPr>
              <w:t>1.3.1.</w:t>
            </w:r>
          </w:p>
        </w:tc>
        <w:tc>
          <w:tcPr>
            <w:tcW w:w="8697" w:type="dxa"/>
            <w:gridSpan w:val="5"/>
            <w:shd w:val="clear" w:color="auto" w:fill="F1F1F1"/>
          </w:tcPr>
          <w:p w:rsidR="00760868" w:rsidRPr="003A51AC" w:rsidRDefault="00760868" w:rsidP="00760868">
            <w:pPr>
              <w:pStyle w:val="TableParagraph"/>
              <w:spacing w:line="247" w:lineRule="exact"/>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4"/>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7"/>
                <w:sz w:val="24"/>
                <w:szCs w:val="24"/>
                <w:lang w:val="ru-RU"/>
              </w:rPr>
              <w:t xml:space="preserve"> </w:t>
            </w:r>
            <w:r w:rsidRPr="003A51AC">
              <w:rPr>
                <w:i/>
                <w:sz w:val="24"/>
                <w:szCs w:val="24"/>
                <w:lang w:val="ru-RU"/>
              </w:rPr>
              <w:t>хранения</w:t>
            </w:r>
          </w:p>
        </w:tc>
      </w:tr>
      <w:tr w:rsidR="00760868" w:rsidRPr="003A51AC" w:rsidTr="00680B2E">
        <w:trPr>
          <w:trHeight w:val="292"/>
        </w:trPr>
        <w:tc>
          <w:tcPr>
            <w:tcW w:w="1385" w:type="dxa"/>
          </w:tcPr>
          <w:p w:rsidR="00760868" w:rsidRPr="003A51AC" w:rsidRDefault="00760868" w:rsidP="00760868">
            <w:pPr>
              <w:pStyle w:val="TableParagraph"/>
              <w:spacing w:line="249" w:lineRule="exact"/>
              <w:ind w:left="129"/>
              <w:rPr>
                <w:sz w:val="24"/>
                <w:szCs w:val="24"/>
              </w:rPr>
            </w:pPr>
            <w:r w:rsidRPr="003A51AC">
              <w:rPr>
                <w:sz w:val="24"/>
                <w:szCs w:val="24"/>
              </w:rPr>
              <w:t>1.3.1.1.</w:t>
            </w:r>
          </w:p>
        </w:tc>
        <w:tc>
          <w:tcPr>
            <w:tcW w:w="5493" w:type="dxa"/>
          </w:tcPr>
          <w:p w:rsidR="00760868" w:rsidRPr="003A51AC" w:rsidRDefault="00760868" w:rsidP="00760868">
            <w:pPr>
              <w:pStyle w:val="TableParagraph"/>
              <w:spacing w:line="249" w:lineRule="exact"/>
              <w:rPr>
                <w:sz w:val="24"/>
                <w:szCs w:val="24"/>
              </w:rPr>
            </w:pPr>
            <w:r w:rsidRPr="003A51AC">
              <w:rPr>
                <w:sz w:val="24"/>
                <w:szCs w:val="24"/>
              </w:rPr>
              <w:t>Каталожный</w:t>
            </w:r>
            <w:r w:rsidRPr="003A51AC">
              <w:rPr>
                <w:spacing w:val="-8"/>
                <w:sz w:val="24"/>
                <w:szCs w:val="24"/>
              </w:rPr>
              <w:t xml:space="preserve"> </w:t>
            </w:r>
            <w:r w:rsidRPr="003A51AC">
              <w:rPr>
                <w:sz w:val="24"/>
                <w:szCs w:val="24"/>
              </w:rPr>
              <w:t>шкаф</w:t>
            </w:r>
          </w:p>
        </w:tc>
        <w:tc>
          <w:tcPr>
            <w:tcW w:w="720" w:type="dxa"/>
          </w:tcPr>
          <w:p w:rsidR="00760868" w:rsidRPr="003A51AC" w:rsidRDefault="00760868" w:rsidP="00760868">
            <w:pPr>
              <w:pStyle w:val="TableParagraph"/>
              <w:spacing w:line="249" w:lineRule="exact"/>
              <w:ind w:left="206"/>
              <w:rPr>
                <w:sz w:val="24"/>
                <w:szCs w:val="24"/>
              </w:rPr>
            </w:pPr>
            <w:r w:rsidRPr="003A51AC">
              <w:rPr>
                <w:sz w:val="24"/>
                <w:szCs w:val="24"/>
              </w:rPr>
              <w:t>шт.</w:t>
            </w:r>
          </w:p>
        </w:tc>
        <w:tc>
          <w:tcPr>
            <w:tcW w:w="1020" w:type="dxa"/>
          </w:tcPr>
          <w:p w:rsidR="00760868" w:rsidRPr="003A51AC" w:rsidRDefault="00760868" w:rsidP="00760868">
            <w:pPr>
              <w:pStyle w:val="TableParagraph"/>
              <w:spacing w:line="249" w:lineRule="exact"/>
              <w:ind w:left="7"/>
              <w:jc w:val="center"/>
              <w:rPr>
                <w:sz w:val="24"/>
                <w:szCs w:val="24"/>
              </w:rPr>
            </w:pPr>
            <w:r w:rsidRPr="003A51AC">
              <w:rPr>
                <w:sz w:val="24"/>
                <w:szCs w:val="24"/>
              </w:rPr>
              <w:t>1</w:t>
            </w:r>
          </w:p>
        </w:tc>
        <w:tc>
          <w:tcPr>
            <w:tcW w:w="1035" w:type="dxa"/>
          </w:tcPr>
          <w:p w:rsidR="00760868" w:rsidRPr="003A51AC" w:rsidRDefault="00760868" w:rsidP="00760868">
            <w:pPr>
              <w:pStyle w:val="TableParagraph"/>
              <w:rPr>
                <w:sz w:val="24"/>
                <w:szCs w:val="24"/>
              </w:rPr>
            </w:pPr>
          </w:p>
        </w:tc>
        <w:tc>
          <w:tcPr>
            <w:tcW w:w="429" w:type="dxa"/>
          </w:tcPr>
          <w:p w:rsidR="00760868" w:rsidRPr="003A51AC" w:rsidRDefault="00760868" w:rsidP="00760868">
            <w:pPr>
              <w:pStyle w:val="TableParagraph"/>
              <w:spacing w:line="249" w:lineRule="exact"/>
              <w:ind w:left="6"/>
              <w:jc w:val="center"/>
              <w:rPr>
                <w:sz w:val="24"/>
                <w:szCs w:val="24"/>
              </w:rPr>
            </w:pPr>
            <w:r w:rsidRPr="003A51AC">
              <w:rPr>
                <w:sz w:val="24"/>
                <w:szCs w:val="24"/>
              </w:rPr>
              <w:t>+</w:t>
            </w:r>
          </w:p>
        </w:tc>
      </w:tr>
      <w:tr w:rsidR="00760868" w:rsidRPr="003A51AC" w:rsidTr="00680B2E">
        <w:trPr>
          <w:trHeight w:val="580"/>
        </w:trPr>
        <w:tc>
          <w:tcPr>
            <w:tcW w:w="1385" w:type="dxa"/>
          </w:tcPr>
          <w:p w:rsidR="00760868" w:rsidRPr="003A51AC" w:rsidRDefault="00760868" w:rsidP="00760868">
            <w:pPr>
              <w:pStyle w:val="TableParagraph"/>
              <w:spacing w:line="247" w:lineRule="exact"/>
              <w:ind w:left="129"/>
              <w:rPr>
                <w:sz w:val="24"/>
                <w:szCs w:val="24"/>
              </w:rPr>
            </w:pPr>
            <w:r w:rsidRPr="003A51AC">
              <w:rPr>
                <w:sz w:val="24"/>
                <w:szCs w:val="24"/>
              </w:rPr>
              <w:t>1.3.1.2.</w:t>
            </w:r>
          </w:p>
        </w:tc>
        <w:tc>
          <w:tcPr>
            <w:tcW w:w="5493" w:type="dxa"/>
          </w:tcPr>
          <w:p w:rsidR="00760868" w:rsidRPr="003A51AC" w:rsidRDefault="00760868" w:rsidP="00760868">
            <w:pPr>
              <w:pStyle w:val="TableParagraph"/>
              <w:tabs>
                <w:tab w:val="left" w:pos="1026"/>
                <w:tab w:val="left" w:pos="1588"/>
                <w:tab w:val="left" w:pos="3065"/>
                <w:tab w:val="left" w:pos="3627"/>
                <w:tab w:val="left" w:pos="4630"/>
                <w:tab w:val="left" w:pos="4971"/>
              </w:tabs>
              <w:spacing w:line="247" w:lineRule="exact"/>
              <w:rPr>
                <w:sz w:val="24"/>
                <w:szCs w:val="24"/>
                <w:lang w:val="ru-RU"/>
              </w:rPr>
            </w:pPr>
            <w:r w:rsidRPr="003A51AC">
              <w:rPr>
                <w:sz w:val="24"/>
                <w:szCs w:val="24"/>
                <w:lang w:val="ru-RU"/>
              </w:rPr>
              <w:t>Кресло</w:t>
            </w:r>
            <w:r w:rsidRPr="003A51AC">
              <w:rPr>
                <w:sz w:val="24"/>
                <w:szCs w:val="24"/>
                <w:lang w:val="ru-RU"/>
              </w:rPr>
              <w:tab/>
              <w:t>для</w:t>
            </w:r>
            <w:r w:rsidRPr="003A51AC">
              <w:rPr>
                <w:sz w:val="24"/>
                <w:szCs w:val="24"/>
                <w:lang w:val="ru-RU"/>
              </w:rPr>
              <w:tab/>
              <w:t>чтения/места</w:t>
            </w:r>
            <w:r w:rsidRPr="003A51AC">
              <w:rPr>
                <w:sz w:val="24"/>
                <w:szCs w:val="24"/>
                <w:lang w:val="ru-RU"/>
              </w:rPr>
              <w:tab/>
              <w:t>для</w:t>
            </w:r>
            <w:r w:rsidRPr="003A51AC">
              <w:rPr>
                <w:sz w:val="24"/>
                <w:szCs w:val="24"/>
                <w:lang w:val="ru-RU"/>
              </w:rPr>
              <w:tab/>
              <w:t>сидения</w:t>
            </w:r>
            <w:r w:rsidRPr="003A51AC">
              <w:rPr>
                <w:sz w:val="24"/>
                <w:szCs w:val="24"/>
                <w:lang w:val="ru-RU"/>
              </w:rPr>
              <w:tab/>
              <w:t>в</w:t>
            </w:r>
            <w:r w:rsidRPr="003A51AC">
              <w:rPr>
                <w:sz w:val="24"/>
                <w:szCs w:val="24"/>
                <w:lang w:val="ru-RU"/>
              </w:rPr>
              <w:tab/>
              <w:t>зоне</w:t>
            </w:r>
          </w:p>
          <w:p w:rsidR="00760868" w:rsidRPr="003A51AC" w:rsidRDefault="00760868" w:rsidP="00760868">
            <w:pPr>
              <w:pStyle w:val="TableParagraph"/>
              <w:spacing w:before="37"/>
              <w:rPr>
                <w:sz w:val="24"/>
                <w:szCs w:val="24"/>
              </w:rPr>
            </w:pPr>
            <w:r w:rsidRPr="003A51AC">
              <w:rPr>
                <w:sz w:val="24"/>
                <w:szCs w:val="24"/>
              </w:rPr>
              <w:t>релаксирующего</w:t>
            </w:r>
            <w:r w:rsidRPr="003A51AC">
              <w:rPr>
                <w:spacing w:val="-8"/>
                <w:sz w:val="24"/>
                <w:szCs w:val="24"/>
              </w:rPr>
              <w:t xml:space="preserve"> </w:t>
            </w:r>
            <w:r w:rsidRPr="003A51AC">
              <w:rPr>
                <w:sz w:val="24"/>
                <w:szCs w:val="24"/>
              </w:rPr>
              <w:t>чтения</w:t>
            </w:r>
          </w:p>
        </w:tc>
        <w:tc>
          <w:tcPr>
            <w:tcW w:w="720" w:type="dxa"/>
          </w:tcPr>
          <w:p w:rsidR="00760868" w:rsidRPr="003A51AC" w:rsidRDefault="00760868" w:rsidP="00760868">
            <w:pPr>
              <w:pStyle w:val="TableParagraph"/>
              <w:spacing w:before="140"/>
              <w:ind w:left="206"/>
              <w:rPr>
                <w:sz w:val="24"/>
                <w:szCs w:val="24"/>
              </w:rPr>
            </w:pPr>
            <w:r w:rsidRPr="003A51AC">
              <w:rPr>
                <w:sz w:val="24"/>
                <w:szCs w:val="24"/>
              </w:rPr>
              <w:t>шт.</w:t>
            </w:r>
          </w:p>
        </w:tc>
        <w:tc>
          <w:tcPr>
            <w:tcW w:w="1020" w:type="dxa"/>
          </w:tcPr>
          <w:p w:rsidR="00760868" w:rsidRPr="003A51AC" w:rsidRDefault="00760868" w:rsidP="00760868">
            <w:pPr>
              <w:pStyle w:val="TableParagraph"/>
              <w:spacing w:before="140"/>
              <w:ind w:left="7"/>
              <w:jc w:val="center"/>
              <w:rPr>
                <w:sz w:val="24"/>
                <w:szCs w:val="24"/>
              </w:rPr>
            </w:pPr>
            <w:r w:rsidRPr="003A51AC">
              <w:rPr>
                <w:sz w:val="24"/>
                <w:szCs w:val="24"/>
              </w:rPr>
              <w:t>4</w:t>
            </w:r>
          </w:p>
        </w:tc>
        <w:tc>
          <w:tcPr>
            <w:tcW w:w="1035" w:type="dxa"/>
          </w:tcPr>
          <w:p w:rsidR="00760868" w:rsidRPr="003A51AC" w:rsidRDefault="00760868" w:rsidP="00760868">
            <w:pPr>
              <w:pStyle w:val="TableParagraph"/>
              <w:rPr>
                <w:sz w:val="24"/>
                <w:szCs w:val="24"/>
              </w:rPr>
            </w:pPr>
          </w:p>
        </w:tc>
        <w:tc>
          <w:tcPr>
            <w:tcW w:w="429" w:type="dxa"/>
          </w:tcPr>
          <w:p w:rsidR="00760868" w:rsidRPr="003A51AC" w:rsidRDefault="00760868" w:rsidP="00760868">
            <w:pPr>
              <w:pStyle w:val="TableParagraph"/>
              <w:spacing w:line="247" w:lineRule="exact"/>
              <w:ind w:left="6"/>
              <w:jc w:val="center"/>
              <w:rPr>
                <w:sz w:val="24"/>
                <w:szCs w:val="24"/>
              </w:rPr>
            </w:pPr>
            <w:r w:rsidRPr="003A51AC">
              <w:rPr>
                <w:sz w:val="24"/>
                <w:szCs w:val="24"/>
              </w:rPr>
              <w:t>+</w:t>
            </w:r>
          </w:p>
        </w:tc>
      </w:tr>
      <w:tr w:rsidR="00760868" w:rsidRPr="003A51AC" w:rsidTr="00680B2E">
        <w:trPr>
          <w:trHeight w:val="292"/>
        </w:trPr>
        <w:tc>
          <w:tcPr>
            <w:tcW w:w="1385" w:type="dxa"/>
          </w:tcPr>
          <w:p w:rsidR="00760868" w:rsidRPr="003A51AC" w:rsidRDefault="00760868" w:rsidP="00760868">
            <w:pPr>
              <w:pStyle w:val="TableParagraph"/>
              <w:spacing w:line="249" w:lineRule="exact"/>
              <w:ind w:left="129"/>
              <w:rPr>
                <w:sz w:val="24"/>
                <w:szCs w:val="24"/>
              </w:rPr>
            </w:pPr>
            <w:r w:rsidRPr="003A51AC">
              <w:rPr>
                <w:sz w:val="24"/>
                <w:szCs w:val="24"/>
              </w:rPr>
              <w:t>1.3.1.3.</w:t>
            </w:r>
          </w:p>
        </w:tc>
        <w:tc>
          <w:tcPr>
            <w:tcW w:w="5493" w:type="dxa"/>
          </w:tcPr>
          <w:p w:rsidR="00760868" w:rsidRPr="003A51AC" w:rsidRDefault="00760868" w:rsidP="00760868">
            <w:pPr>
              <w:pStyle w:val="TableParagraph"/>
              <w:spacing w:line="249" w:lineRule="exact"/>
              <w:rPr>
                <w:sz w:val="24"/>
                <w:szCs w:val="24"/>
              </w:rPr>
            </w:pPr>
            <w:r w:rsidRPr="003A51AC">
              <w:rPr>
                <w:sz w:val="24"/>
                <w:szCs w:val="24"/>
              </w:rPr>
              <w:t>Кресло</w:t>
            </w:r>
            <w:r w:rsidRPr="003A51AC">
              <w:rPr>
                <w:spacing w:val="-2"/>
                <w:sz w:val="24"/>
                <w:szCs w:val="24"/>
              </w:rPr>
              <w:t xml:space="preserve"> </w:t>
            </w:r>
            <w:r w:rsidRPr="003A51AC">
              <w:rPr>
                <w:sz w:val="24"/>
                <w:szCs w:val="24"/>
              </w:rPr>
              <w:t>педагога</w:t>
            </w:r>
          </w:p>
        </w:tc>
        <w:tc>
          <w:tcPr>
            <w:tcW w:w="720" w:type="dxa"/>
          </w:tcPr>
          <w:p w:rsidR="00760868" w:rsidRPr="003A51AC" w:rsidRDefault="00760868" w:rsidP="00760868">
            <w:pPr>
              <w:pStyle w:val="TableParagraph"/>
              <w:spacing w:line="249" w:lineRule="exact"/>
              <w:ind w:left="206"/>
              <w:rPr>
                <w:sz w:val="24"/>
                <w:szCs w:val="24"/>
              </w:rPr>
            </w:pPr>
            <w:r w:rsidRPr="003A51AC">
              <w:rPr>
                <w:sz w:val="24"/>
                <w:szCs w:val="24"/>
              </w:rPr>
              <w:t>шт.</w:t>
            </w:r>
          </w:p>
        </w:tc>
        <w:tc>
          <w:tcPr>
            <w:tcW w:w="1020" w:type="dxa"/>
          </w:tcPr>
          <w:p w:rsidR="00760868" w:rsidRPr="003A51AC" w:rsidRDefault="00760868" w:rsidP="00760868">
            <w:pPr>
              <w:pStyle w:val="TableParagraph"/>
              <w:spacing w:line="249" w:lineRule="exact"/>
              <w:ind w:left="7"/>
              <w:jc w:val="center"/>
              <w:rPr>
                <w:sz w:val="24"/>
                <w:szCs w:val="24"/>
              </w:rPr>
            </w:pPr>
            <w:r w:rsidRPr="003A51AC">
              <w:rPr>
                <w:sz w:val="24"/>
                <w:szCs w:val="24"/>
              </w:rPr>
              <w:t>1</w:t>
            </w:r>
          </w:p>
        </w:tc>
        <w:tc>
          <w:tcPr>
            <w:tcW w:w="1035" w:type="dxa"/>
          </w:tcPr>
          <w:p w:rsidR="00760868" w:rsidRPr="003A51AC" w:rsidRDefault="00760868" w:rsidP="00760868">
            <w:pPr>
              <w:pStyle w:val="TableParagraph"/>
              <w:spacing w:line="249" w:lineRule="exact"/>
              <w:ind w:right="444"/>
              <w:jc w:val="right"/>
              <w:rPr>
                <w:sz w:val="24"/>
                <w:szCs w:val="24"/>
              </w:rPr>
            </w:pPr>
            <w:r w:rsidRPr="003A51AC">
              <w:rPr>
                <w:sz w:val="24"/>
                <w:szCs w:val="24"/>
              </w:rPr>
              <w:t>+</w:t>
            </w:r>
          </w:p>
        </w:tc>
        <w:tc>
          <w:tcPr>
            <w:tcW w:w="429" w:type="dxa"/>
          </w:tcPr>
          <w:p w:rsidR="00760868" w:rsidRPr="003A51AC" w:rsidRDefault="00760868" w:rsidP="00760868">
            <w:pPr>
              <w:pStyle w:val="TableParagraph"/>
              <w:rPr>
                <w:sz w:val="24"/>
                <w:szCs w:val="24"/>
              </w:rPr>
            </w:pPr>
          </w:p>
        </w:tc>
      </w:tr>
      <w:tr w:rsidR="00760868" w:rsidRPr="003A51AC" w:rsidTr="00680B2E">
        <w:trPr>
          <w:trHeight w:val="290"/>
        </w:trPr>
        <w:tc>
          <w:tcPr>
            <w:tcW w:w="1385" w:type="dxa"/>
          </w:tcPr>
          <w:p w:rsidR="00760868" w:rsidRPr="003A51AC" w:rsidRDefault="00760868" w:rsidP="00760868">
            <w:pPr>
              <w:pStyle w:val="TableParagraph"/>
              <w:spacing w:line="247" w:lineRule="exact"/>
              <w:ind w:left="129"/>
              <w:rPr>
                <w:sz w:val="24"/>
                <w:szCs w:val="24"/>
              </w:rPr>
            </w:pPr>
            <w:r w:rsidRPr="003A51AC">
              <w:rPr>
                <w:sz w:val="24"/>
                <w:szCs w:val="24"/>
              </w:rPr>
              <w:t>1.3.1.4.</w:t>
            </w:r>
          </w:p>
        </w:tc>
        <w:tc>
          <w:tcPr>
            <w:tcW w:w="5493" w:type="dxa"/>
          </w:tcPr>
          <w:p w:rsidR="00760868" w:rsidRPr="003A51AC" w:rsidRDefault="00760868" w:rsidP="00760868">
            <w:pPr>
              <w:pStyle w:val="TableParagraph"/>
              <w:spacing w:line="247" w:lineRule="exact"/>
              <w:rPr>
                <w:sz w:val="24"/>
                <w:szCs w:val="24"/>
              </w:rPr>
            </w:pPr>
            <w:r w:rsidRPr="003A51AC">
              <w:rPr>
                <w:sz w:val="24"/>
                <w:szCs w:val="24"/>
              </w:rPr>
              <w:t>Стеллажи</w:t>
            </w:r>
            <w:r w:rsidRPr="003A51AC">
              <w:rPr>
                <w:spacing w:val="-10"/>
                <w:sz w:val="24"/>
                <w:szCs w:val="24"/>
              </w:rPr>
              <w:t xml:space="preserve"> </w:t>
            </w:r>
            <w:r w:rsidRPr="003A51AC">
              <w:rPr>
                <w:sz w:val="24"/>
                <w:szCs w:val="24"/>
              </w:rPr>
              <w:t>библиотечные</w:t>
            </w:r>
          </w:p>
        </w:tc>
        <w:tc>
          <w:tcPr>
            <w:tcW w:w="720" w:type="dxa"/>
          </w:tcPr>
          <w:p w:rsidR="00760868" w:rsidRPr="003A51AC" w:rsidRDefault="00760868" w:rsidP="00760868">
            <w:pPr>
              <w:pStyle w:val="TableParagraph"/>
              <w:spacing w:line="247" w:lineRule="exact"/>
              <w:ind w:left="206"/>
              <w:rPr>
                <w:sz w:val="24"/>
                <w:szCs w:val="24"/>
              </w:rPr>
            </w:pPr>
            <w:r w:rsidRPr="003A51AC">
              <w:rPr>
                <w:sz w:val="24"/>
                <w:szCs w:val="24"/>
              </w:rPr>
              <w:t>шт.</w:t>
            </w:r>
          </w:p>
        </w:tc>
        <w:tc>
          <w:tcPr>
            <w:tcW w:w="1020" w:type="dxa"/>
          </w:tcPr>
          <w:p w:rsidR="00760868" w:rsidRPr="003A51AC" w:rsidRDefault="00760868" w:rsidP="00760868">
            <w:pPr>
              <w:pStyle w:val="TableParagraph"/>
              <w:spacing w:line="247" w:lineRule="exact"/>
              <w:ind w:left="7"/>
              <w:jc w:val="center"/>
              <w:rPr>
                <w:sz w:val="24"/>
                <w:szCs w:val="24"/>
              </w:rPr>
            </w:pPr>
            <w:r w:rsidRPr="003A51AC">
              <w:rPr>
                <w:sz w:val="24"/>
                <w:szCs w:val="24"/>
              </w:rPr>
              <w:t>4</w:t>
            </w:r>
          </w:p>
        </w:tc>
        <w:tc>
          <w:tcPr>
            <w:tcW w:w="1035" w:type="dxa"/>
          </w:tcPr>
          <w:p w:rsidR="00760868" w:rsidRPr="003A51AC" w:rsidRDefault="00760868" w:rsidP="00760868">
            <w:pPr>
              <w:pStyle w:val="TableParagraph"/>
              <w:rPr>
                <w:sz w:val="24"/>
                <w:szCs w:val="24"/>
              </w:rPr>
            </w:pPr>
          </w:p>
        </w:tc>
        <w:tc>
          <w:tcPr>
            <w:tcW w:w="429" w:type="dxa"/>
          </w:tcPr>
          <w:p w:rsidR="00760868" w:rsidRPr="003A51AC" w:rsidRDefault="00760868" w:rsidP="00760868">
            <w:pPr>
              <w:pStyle w:val="TableParagraph"/>
              <w:spacing w:line="247" w:lineRule="exact"/>
              <w:ind w:left="6"/>
              <w:jc w:val="center"/>
              <w:rPr>
                <w:sz w:val="24"/>
                <w:szCs w:val="24"/>
              </w:rPr>
            </w:pPr>
            <w:r w:rsidRPr="003A51AC">
              <w:rPr>
                <w:sz w:val="24"/>
                <w:szCs w:val="24"/>
              </w:rPr>
              <w:t>+</w:t>
            </w:r>
          </w:p>
        </w:tc>
      </w:tr>
      <w:tr w:rsidR="00760868" w:rsidRPr="003A51AC" w:rsidTr="00680B2E">
        <w:trPr>
          <w:trHeight w:val="292"/>
        </w:trPr>
        <w:tc>
          <w:tcPr>
            <w:tcW w:w="1385" w:type="dxa"/>
          </w:tcPr>
          <w:p w:rsidR="00760868" w:rsidRPr="003A51AC" w:rsidRDefault="00760868" w:rsidP="00760868">
            <w:pPr>
              <w:pStyle w:val="TableParagraph"/>
              <w:spacing w:line="247" w:lineRule="exact"/>
              <w:ind w:left="129"/>
              <w:rPr>
                <w:sz w:val="24"/>
                <w:szCs w:val="24"/>
              </w:rPr>
            </w:pPr>
            <w:r w:rsidRPr="003A51AC">
              <w:rPr>
                <w:sz w:val="24"/>
                <w:szCs w:val="24"/>
              </w:rPr>
              <w:t>1.3.1.5.</w:t>
            </w:r>
          </w:p>
        </w:tc>
        <w:tc>
          <w:tcPr>
            <w:tcW w:w="5493" w:type="dxa"/>
          </w:tcPr>
          <w:p w:rsidR="00760868" w:rsidRPr="003A51AC" w:rsidRDefault="00760868" w:rsidP="00760868">
            <w:pPr>
              <w:pStyle w:val="TableParagraph"/>
              <w:spacing w:line="247" w:lineRule="exact"/>
              <w:rPr>
                <w:sz w:val="24"/>
                <w:szCs w:val="24"/>
              </w:rPr>
            </w:pPr>
            <w:r w:rsidRPr="003A51AC">
              <w:rPr>
                <w:sz w:val="24"/>
                <w:szCs w:val="24"/>
              </w:rPr>
              <w:t>Стенд</w:t>
            </w:r>
            <w:r w:rsidRPr="003A51AC">
              <w:rPr>
                <w:spacing w:val="-5"/>
                <w:sz w:val="24"/>
                <w:szCs w:val="24"/>
              </w:rPr>
              <w:t xml:space="preserve"> </w:t>
            </w:r>
            <w:r w:rsidRPr="003A51AC">
              <w:rPr>
                <w:sz w:val="24"/>
                <w:szCs w:val="24"/>
              </w:rPr>
              <w:t>информационный</w:t>
            </w:r>
          </w:p>
        </w:tc>
        <w:tc>
          <w:tcPr>
            <w:tcW w:w="720" w:type="dxa"/>
          </w:tcPr>
          <w:p w:rsidR="00760868" w:rsidRPr="003A51AC" w:rsidRDefault="00760868" w:rsidP="00760868">
            <w:pPr>
              <w:pStyle w:val="TableParagraph"/>
              <w:spacing w:line="247" w:lineRule="exact"/>
              <w:ind w:left="206"/>
              <w:rPr>
                <w:sz w:val="24"/>
                <w:szCs w:val="24"/>
              </w:rPr>
            </w:pPr>
            <w:r w:rsidRPr="003A51AC">
              <w:rPr>
                <w:sz w:val="24"/>
                <w:szCs w:val="24"/>
              </w:rPr>
              <w:t>шт.</w:t>
            </w:r>
          </w:p>
        </w:tc>
        <w:tc>
          <w:tcPr>
            <w:tcW w:w="1020" w:type="dxa"/>
          </w:tcPr>
          <w:p w:rsidR="00760868" w:rsidRPr="003A51AC" w:rsidRDefault="00760868" w:rsidP="00760868">
            <w:pPr>
              <w:pStyle w:val="TableParagraph"/>
              <w:spacing w:line="247" w:lineRule="exact"/>
              <w:ind w:left="7"/>
              <w:jc w:val="center"/>
              <w:rPr>
                <w:sz w:val="24"/>
                <w:szCs w:val="24"/>
              </w:rPr>
            </w:pPr>
            <w:r w:rsidRPr="003A51AC">
              <w:rPr>
                <w:sz w:val="24"/>
                <w:szCs w:val="24"/>
              </w:rPr>
              <w:t>2</w:t>
            </w:r>
          </w:p>
        </w:tc>
        <w:tc>
          <w:tcPr>
            <w:tcW w:w="1035" w:type="dxa"/>
          </w:tcPr>
          <w:p w:rsidR="00760868" w:rsidRPr="003A51AC" w:rsidRDefault="00760868" w:rsidP="00760868">
            <w:pPr>
              <w:pStyle w:val="TableParagraph"/>
              <w:spacing w:line="247" w:lineRule="exact"/>
              <w:ind w:right="444"/>
              <w:jc w:val="right"/>
              <w:rPr>
                <w:sz w:val="24"/>
                <w:szCs w:val="24"/>
              </w:rPr>
            </w:pPr>
            <w:r w:rsidRPr="003A51AC">
              <w:rPr>
                <w:sz w:val="24"/>
                <w:szCs w:val="24"/>
              </w:rPr>
              <w:t>+</w:t>
            </w:r>
          </w:p>
        </w:tc>
        <w:tc>
          <w:tcPr>
            <w:tcW w:w="429" w:type="dxa"/>
          </w:tcPr>
          <w:p w:rsidR="00760868" w:rsidRPr="003A51AC" w:rsidRDefault="00760868" w:rsidP="00760868">
            <w:pPr>
              <w:pStyle w:val="TableParagraph"/>
              <w:rPr>
                <w:sz w:val="24"/>
                <w:szCs w:val="24"/>
              </w:rPr>
            </w:pPr>
          </w:p>
        </w:tc>
      </w:tr>
      <w:tr w:rsidR="00760868" w:rsidRPr="003A51AC" w:rsidTr="00680B2E">
        <w:trPr>
          <w:trHeight w:val="580"/>
        </w:trPr>
        <w:tc>
          <w:tcPr>
            <w:tcW w:w="1385" w:type="dxa"/>
          </w:tcPr>
          <w:p w:rsidR="00760868" w:rsidRPr="003A51AC" w:rsidRDefault="00760868" w:rsidP="00760868">
            <w:pPr>
              <w:pStyle w:val="TableParagraph"/>
              <w:spacing w:line="247" w:lineRule="exact"/>
              <w:ind w:left="129"/>
              <w:rPr>
                <w:sz w:val="24"/>
                <w:szCs w:val="24"/>
              </w:rPr>
            </w:pPr>
            <w:r w:rsidRPr="003A51AC">
              <w:rPr>
                <w:sz w:val="24"/>
                <w:szCs w:val="24"/>
              </w:rPr>
              <w:lastRenderedPageBreak/>
              <w:t>1.3.1.6.</w:t>
            </w:r>
          </w:p>
        </w:tc>
        <w:tc>
          <w:tcPr>
            <w:tcW w:w="5493" w:type="dxa"/>
          </w:tcPr>
          <w:p w:rsidR="00760868" w:rsidRPr="003A51AC" w:rsidRDefault="00760868" w:rsidP="00760868">
            <w:pPr>
              <w:pStyle w:val="TableParagraph"/>
              <w:spacing w:line="247" w:lineRule="exact"/>
              <w:rPr>
                <w:sz w:val="24"/>
                <w:szCs w:val="24"/>
                <w:lang w:val="ru-RU"/>
              </w:rPr>
            </w:pPr>
            <w:r w:rsidRPr="003A51AC">
              <w:rPr>
                <w:sz w:val="24"/>
                <w:szCs w:val="24"/>
                <w:lang w:val="ru-RU"/>
              </w:rPr>
              <w:t>Стол</w:t>
            </w:r>
            <w:r w:rsidRPr="003A51AC">
              <w:rPr>
                <w:spacing w:val="35"/>
                <w:sz w:val="24"/>
                <w:szCs w:val="24"/>
                <w:lang w:val="ru-RU"/>
              </w:rPr>
              <w:t xml:space="preserve"> </w:t>
            </w:r>
            <w:r w:rsidRPr="003A51AC">
              <w:rPr>
                <w:sz w:val="24"/>
                <w:szCs w:val="24"/>
                <w:lang w:val="ru-RU"/>
              </w:rPr>
              <w:t>детский</w:t>
            </w:r>
            <w:r w:rsidRPr="003A51AC">
              <w:rPr>
                <w:spacing w:val="88"/>
                <w:sz w:val="24"/>
                <w:szCs w:val="24"/>
                <w:lang w:val="ru-RU"/>
              </w:rPr>
              <w:t xml:space="preserve"> </w:t>
            </w:r>
            <w:r w:rsidRPr="003A51AC">
              <w:rPr>
                <w:sz w:val="24"/>
                <w:szCs w:val="24"/>
                <w:lang w:val="ru-RU"/>
              </w:rPr>
              <w:t>для</w:t>
            </w:r>
            <w:r w:rsidRPr="003A51AC">
              <w:rPr>
                <w:spacing w:val="88"/>
                <w:sz w:val="24"/>
                <w:szCs w:val="24"/>
                <w:lang w:val="ru-RU"/>
              </w:rPr>
              <w:t xml:space="preserve"> </w:t>
            </w:r>
            <w:r w:rsidRPr="003A51AC">
              <w:rPr>
                <w:sz w:val="24"/>
                <w:szCs w:val="24"/>
                <w:lang w:val="ru-RU"/>
              </w:rPr>
              <w:t>читального</w:t>
            </w:r>
            <w:r w:rsidRPr="003A51AC">
              <w:rPr>
                <w:spacing w:val="89"/>
                <w:sz w:val="24"/>
                <w:szCs w:val="24"/>
                <w:lang w:val="ru-RU"/>
              </w:rPr>
              <w:t xml:space="preserve"> </w:t>
            </w:r>
            <w:r w:rsidRPr="003A51AC">
              <w:rPr>
                <w:sz w:val="24"/>
                <w:szCs w:val="24"/>
                <w:lang w:val="ru-RU"/>
              </w:rPr>
              <w:t>зала</w:t>
            </w:r>
            <w:r w:rsidRPr="003A51AC">
              <w:rPr>
                <w:spacing w:val="90"/>
                <w:sz w:val="24"/>
                <w:szCs w:val="24"/>
                <w:lang w:val="ru-RU"/>
              </w:rPr>
              <w:t xml:space="preserve"> </w:t>
            </w:r>
            <w:r w:rsidRPr="003A51AC">
              <w:rPr>
                <w:sz w:val="24"/>
                <w:szCs w:val="24"/>
                <w:lang w:val="ru-RU"/>
              </w:rPr>
              <w:t>с</w:t>
            </w:r>
            <w:r w:rsidRPr="003A51AC">
              <w:rPr>
                <w:spacing w:val="87"/>
                <w:sz w:val="24"/>
                <w:szCs w:val="24"/>
                <w:lang w:val="ru-RU"/>
              </w:rPr>
              <w:t xml:space="preserve"> </w:t>
            </w:r>
            <w:r w:rsidRPr="003A51AC">
              <w:rPr>
                <w:sz w:val="24"/>
                <w:szCs w:val="24"/>
                <w:lang w:val="ru-RU"/>
              </w:rPr>
              <w:t>регулируемой</w:t>
            </w:r>
          </w:p>
          <w:p w:rsidR="00760868" w:rsidRPr="003A51AC" w:rsidRDefault="00760868" w:rsidP="00760868">
            <w:pPr>
              <w:pStyle w:val="TableParagraph"/>
              <w:spacing w:before="37"/>
              <w:rPr>
                <w:sz w:val="24"/>
                <w:szCs w:val="24"/>
              </w:rPr>
            </w:pPr>
            <w:r w:rsidRPr="003A51AC">
              <w:rPr>
                <w:sz w:val="24"/>
                <w:szCs w:val="24"/>
              </w:rPr>
              <w:t>высотой</w:t>
            </w:r>
          </w:p>
        </w:tc>
        <w:tc>
          <w:tcPr>
            <w:tcW w:w="720" w:type="dxa"/>
          </w:tcPr>
          <w:p w:rsidR="00760868" w:rsidRPr="003A51AC" w:rsidRDefault="00760868" w:rsidP="00760868">
            <w:pPr>
              <w:pStyle w:val="TableParagraph"/>
              <w:spacing w:before="137"/>
              <w:ind w:left="206"/>
              <w:rPr>
                <w:sz w:val="24"/>
                <w:szCs w:val="24"/>
              </w:rPr>
            </w:pPr>
            <w:r w:rsidRPr="003A51AC">
              <w:rPr>
                <w:sz w:val="24"/>
                <w:szCs w:val="24"/>
              </w:rPr>
              <w:t>шт.</w:t>
            </w:r>
          </w:p>
        </w:tc>
        <w:tc>
          <w:tcPr>
            <w:tcW w:w="1020" w:type="dxa"/>
          </w:tcPr>
          <w:p w:rsidR="00760868" w:rsidRPr="003A51AC" w:rsidRDefault="00760868" w:rsidP="00760868">
            <w:pPr>
              <w:pStyle w:val="TableParagraph"/>
              <w:spacing w:before="137"/>
              <w:ind w:left="7"/>
              <w:jc w:val="center"/>
              <w:rPr>
                <w:sz w:val="24"/>
                <w:szCs w:val="24"/>
              </w:rPr>
            </w:pPr>
            <w:r w:rsidRPr="003A51AC">
              <w:rPr>
                <w:sz w:val="24"/>
                <w:szCs w:val="24"/>
              </w:rPr>
              <w:t>4</w:t>
            </w:r>
          </w:p>
        </w:tc>
        <w:tc>
          <w:tcPr>
            <w:tcW w:w="1035" w:type="dxa"/>
          </w:tcPr>
          <w:p w:rsidR="00760868" w:rsidRPr="003A51AC" w:rsidRDefault="00760868" w:rsidP="00760868">
            <w:pPr>
              <w:pStyle w:val="TableParagraph"/>
              <w:rPr>
                <w:sz w:val="24"/>
                <w:szCs w:val="24"/>
              </w:rPr>
            </w:pPr>
          </w:p>
        </w:tc>
        <w:tc>
          <w:tcPr>
            <w:tcW w:w="429" w:type="dxa"/>
          </w:tcPr>
          <w:p w:rsidR="00760868" w:rsidRPr="003A51AC" w:rsidRDefault="00760868" w:rsidP="00760868">
            <w:pPr>
              <w:pStyle w:val="TableParagraph"/>
              <w:spacing w:line="247" w:lineRule="exact"/>
              <w:ind w:left="6"/>
              <w:jc w:val="center"/>
              <w:rPr>
                <w:sz w:val="24"/>
                <w:szCs w:val="24"/>
              </w:rPr>
            </w:pPr>
            <w:r w:rsidRPr="003A51AC">
              <w:rPr>
                <w:sz w:val="24"/>
                <w:szCs w:val="24"/>
              </w:rPr>
              <w:t>+</w:t>
            </w:r>
          </w:p>
        </w:tc>
      </w:tr>
      <w:tr w:rsidR="00760868" w:rsidRPr="003A51AC" w:rsidTr="00680B2E">
        <w:trPr>
          <w:trHeight w:val="583"/>
        </w:trPr>
        <w:tc>
          <w:tcPr>
            <w:tcW w:w="1385" w:type="dxa"/>
          </w:tcPr>
          <w:p w:rsidR="00760868" w:rsidRPr="003A51AC" w:rsidRDefault="00760868" w:rsidP="00760868">
            <w:pPr>
              <w:pStyle w:val="TableParagraph"/>
              <w:spacing w:line="247" w:lineRule="exact"/>
              <w:ind w:left="129"/>
              <w:rPr>
                <w:sz w:val="24"/>
                <w:szCs w:val="24"/>
              </w:rPr>
            </w:pPr>
            <w:r w:rsidRPr="003A51AC">
              <w:rPr>
                <w:sz w:val="24"/>
                <w:szCs w:val="24"/>
              </w:rPr>
              <w:t>1.3.1.7.</w:t>
            </w:r>
          </w:p>
        </w:tc>
        <w:tc>
          <w:tcPr>
            <w:tcW w:w="5493" w:type="dxa"/>
          </w:tcPr>
          <w:p w:rsidR="00760868" w:rsidRPr="003A51AC" w:rsidRDefault="00760868" w:rsidP="00760868">
            <w:pPr>
              <w:pStyle w:val="TableParagraph"/>
              <w:spacing w:line="247" w:lineRule="exact"/>
              <w:rPr>
                <w:sz w:val="24"/>
                <w:szCs w:val="24"/>
                <w:lang w:val="ru-RU"/>
              </w:rPr>
            </w:pPr>
            <w:r w:rsidRPr="003A51AC">
              <w:rPr>
                <w:sz w:val="24"/>
                <w:szCs w:val="24"/>
                <w:lang w:val="ru-RU"/>
              </w:rPr>
              <w:t>Стол</w:t>
            </w:r>
            <w:r w:rsidRPr="003A51AC">
              <w:rPr>
                <w:spacing w:val="17"/>
                <w:sz w:val="24"/>
                <w:szCs w:val="24"/>
                <w:lang w:val="ru-RU"/>
              </w:rPr>
              <w:t xml:space="preserve"> </w:t>
            </w:r>
            <w:r w:rsidRPr="003A51AC">
              <w:rPr>
                <w:sz w:val="24"/>
                <w:szCs w:val="24"/>
                <w:lang w:val="ru-RU"/>
              </w:rPr>
              <w:t>детский</w:t>
            </w:r>
            <w:r w:rsidRPr="003A51AC">
              <w:rPr>
                <w:spacing w:val="15"/>
                <w:sz w:val="24"/>
                <w:szCs w:val="24"/>
                <w:lang w:val="ru-RU"/>
              </w:rPr>
              <w:t xml:space="preserve"> </w:t>
            </w:r>
            <w:r w:rsidRPr="003A51AC">
              <w:rPr>
                <w:sz w:val="24"/>
                <w:szCs w:val="24"/>
                <w:lang w:val="ru-RU"/>
              </w:rPr>
              <w:t>модульный</w:t>
            </w:r>
            <w:r w:rsidRPr="003A51AC">
              <w:rPr>
                <w:spacing w:val="16"/>
                <w:sz w:val="24"/>
                <w:szCs w:val="24"/>
                <w:lang w:val="ru-RU"/>
              </w:rPr>
              <w:t xml:space="preserve"> </w:t>
            </w:r>
            <w:r w:rsidRPr="003A51AC">
              <w:rPr>
                <w:sz w:val="24"/>
                <w:szCs w:val="24"/>
                <w:lang w:val="ru-RU"/>
              </w:rPr>
              <w:t>регулируемый</w:t>
            </w:r>
            <w:r w:rsidRPr="003A51AC">
              <w:rPr>
                <w:spacing w:val="16"/>
                <w:sz w:val="24"/>
                <w:szCs w:val="24"/>
                <w:lang w:val="ru-RU"/>
              </w:rPr>
              <w:t xml:space="preserve"> </w:t>
            </w:r>
            <w:r w:rsidRPr="003A51AC">
              <w:rPr>
                <w:sz w:val="24"/>
                <w:szCs w:val="24"/>
                <w:lang w:val="ru-RU"/>
              </w:rPr>
              <w:t>по</w:t>
            </w:r>
            <w:r w:rsidRPr="003A51AC">
              <w:rPr>
                <w:spacing w:val="16"/>
                <w:sz w:val="24"/>
                <w:szCs w:val="24"/>
                <w:lang w:val="ru-RU"/>
              </w:rPr>
              <w:t xml:space="preserve"> </w:t>
            </w:r>
            <w:r w:rsidRPr="003A51AC">
              <w:rPr>
                <w:sz w:val="24"/>
                <w:szCs w:val="24"/>
                <w:lang w:val="ru-RU"/>
              </w:rPr>
              <w:t>высоте</w:t>
            </w:r>
            <w:r w:rsidRPr="003A51AC">
              <w:rPr>
                <w:spacing w:val="18"/>
                <w:sz w:val="24"/>
                <w:szCs w:val="24"/>
                <w:lang w:val="ru-RU"/>
              </w:rPr>
              <w:t xml:space="preserve"> </w:t>
            </w:r>
            <w:r w:rsidRPr="003A51AC">
              <w:rPr>
                <w:sz w:val="24"/>
                <w:szCs w:val="24"/>
                <w:lang w:val="ru-RU"/>
              </w:rPr>
              <w:t>для</w:t>
            </w:r>
          </w:p>
          <w:p w:rsidR="00760868" w:rsidRPr="003A51AC" w:rsidRDefault="00760868" w:rsidP="00760868">
            <w:pPr>
              <w:pStyle w:val="TableParagraph"/>
              <w:spacing w:before="40"/>
              <w:rPr>
                <w:sz w:val="24"/>
                <w:szCs w:val="24"/>
              </w:rPr>
            </w:pPr>
            <w:r w:rsidRPr="003A51AC">
              <w:rPr>
                <w:sz w:val="24"/>
                <w:szCs w:val="24"/>
              </w:rPr>
              <w:t>коворкинга</w:t>
            </w:r>
          </w:p>
        </w:tc>
        <w:tc>
          <w:tcPr>
            <w:tcW w:w="720" w:type="dxa"/>
          </w:tcPr>
          <w:p w:rsidR="00760868" w:rsidRPr="003A51AC" w:rsidRDefault="00760868" w:rsidP="00760868">
            <w:pPr>
              <w:pStyle w:val="TableParagraph"/>
              <w:spacing w:before="140"/>
              <w:ind w:left="206"/>
              <w:rPr>
                <w:sz w:val="24"/>
                <w:szCs w:val="24"/>
              </w:rPr>
            </w:pPr>
            <w:r w:rsidRPr="003A51AC">
              <w:rPr>
                <w:sz w:val="24"/>
                <w:szCs w:val="24"/>
              </w:rPr>
              <w:t>шт.</w:t>
            </w:r>
          </w:p>
        </w:tc>
        <w:tc>
          <w:tcPr>
            <w:tcW w:w="1020" w:type="dxa"/>
          </w:tcPr>
          <w:p w:rsidR="00760868" w:rsidRPr="003A51AC" w:rsidRDefault="00760868" w:rsidP="00760868">
            <w:pPr>
              <w:pStyle w:val="TableParagraph"/>
              <w:spacing w:before="140"/>
              <w:ind w:left="7"/>
              <w:jc w:val="center"/>
              <w:rPr>
                <w:sz w:val="24"/>
                <w:szCs w:val="24"/>
              </w:rPr>
            </w:pPr>
            <w:r w:rsidRPr="003A51AC">
              <w:rPr>
                <w:sz w:val="24"/>
                <w:szCs w:val="24"/>
              </w:rPr>
              <w:t>3</w:t>
            </w:r>
          </w:p>
        </w:tc>
        <w:tc>
          <w:tcPr>
            <w:tcW w:w="1035" w:type="dxa"/>
          </w:tcPr>
          <w:p w:rsidR="00760868" w:rsidRPr="003A51AC" w:rsidRDefault="00760868" w:rsidP="00760868">
            <w:pPr>
              <w:pStyle w:val="TableParagraph"/>
              <w:rPr>
                <w:sz w:val="24"/>
                <w:szCs w:val="24"/>
              </w:rPr>
            </w:pPr>
          </w:p>
        </w:tc>
        <w:tc>
          <w:tcPr>
            <w:tcW w:w="429" w:type="dxa"/>
          </w:tcPr>
          <w:p w:rsidR="00760868" w:rsidRPr="003A51AC" w:rsidRDefault="00760868" w:rsidP="00760868">
            <w:pPr>
              <w:pStyle w:val="TableParagraph"/>
              <w:spacing w:line="247" w:lineRule="exact"/>
              <w:ind w:left="6"/>
              <w:jc w:val="center"/>
              <w:rPr>
                <w:sz w:val="24"/>
                <w:szCs w:val="24"/>
              </w:rPr>
            </w:pPr>
            <w:r w:rsidRPr="003A51AC">
              <w:rPr>
                <w:sz w:val="24"/>
                <w:szCs w:val="24"/>
              </w:rPr>
              <w:t>+</w:t>
            </w:r>
          </w:p>
        </w:tc>
      </w:tr>
      <w:tr w:rsidR="00760868" w:rsidRPr="003A51AC" w:rsidTr="00680B2E">
        <w:trPr>
          <w:trHeight w:val="290"/>
        </w:trPr>
        <w:tc>
          <w:tcPr>
            <w:tcW w:w="1385" w:type="dxa"/>
          </w:tcPr>
          <w:p w:rsidR="00760868" w:rsidRPr="003A51AC" w:rsidRDefault="00760868" w:rsidP="00760868">
            <w:pPr>
              <w:pStyle w:val="TableParagraph"/>
              <w:spacing w:line="247" w:lineRule="exact"/>
              <w:ind w:left="129"/>
              <w:rPr>
                <w:sz w:val="24"/>
                <w:szCs w:val="24"/>
              </w:rPr>
            </w:pPr>
            <w:r w:rsidRPr="003A51AC">
              <w:rPr>
                <w:sz w:val="24"/>
                <w:szCs w:val="24"/>
              </w:rPr>
              <w:t>1.3.1.8.</w:t>
            </w:r>
          </w:p>
        </w:tc>
        <w:tc>
          <w:tcPr>
            <w:tcW w:w="5493" w:type="dxa"/>
          </w:tcPr>
          <w:p w:rsidR="00760868" w:rsidRPr="003A51AC" w:rsidRDefault="00760868" w:rsidP="00760868">
            <w:pPr>
              <w:pStyle w:val="TableParagraph"/>
              <w:spacing w:line="247" w:lineRule="exact"/>
              <w:rPr>
                <w:sz w:val="24"/>
                <w:szCs w:val="24"/>
                <w:lang w:val="ru-RU"/>
              </w:rPr>
            </w:pPr>
            <w:r w:rsidRPr="003A51AC">
              <w:rPr>
                <w:sz w:val="24"/>
                <w:szCs w:val="24"/>
                <w:lang w:val="ru-RU"/>
              </w:rPr>
              <w:t>Стол</w:t>
            </w:r>
            <w:r w:rsidRPr="003A51AC">
              <w:rPr>
                <w:spacing w:val="-4"/>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выдачи</w:t>
            </w:r>
            <w:r w:rsidRPr="003A51AC">
              <w:rPr>
                <w:spacing w:val="-4"/>
                <w:sz w:val="24"/>
                <w:szCs w:val="24"/>
                <w:lang w:val="ru-RU"/>
              </w:rPr>
              <w:t xml:space="preserve"> </w:t>
            </w:r>
            <w:r w:rsidRPr="003A51AC">
              <w:rPr>
                <w:sz w:val="24"/>
                <w:szCs w:val="24"/>
                <w:lang w:val="ru-RU"/>
              </w:rPr>
              <w:t>книг</w:t>
            </w:r>
            <w:r w:rsidRPr="003A51AC">
              <w:rPr>
                <w:spacing w:val="-3"/>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пособий</w:t>
            </w:r>
          </w:p>
        </w:tc>
        <w:tc>
          <w:tcPr>
            <w:tcW w:w="720" w:type="dxa"/>
          </w:tcPr>
          <w:p w:rsidR="00760868" w:rsidRPr="003A51AC" w:rsidRDefault="00760868" w:rsidP="00760868">
            <w:pPr>
              <w:pStyle w:val="TableParagraph"/>
              <w:spacing w:line="247" w:lineRule="exact"/>
              <w:ind w:left="206"/>
              <w:rPr>
                <w:sz w:val="24"/>
                <w:szCs w:val="24"/>
              </w:rPr>
            </w:pPr>
            <w:r w:rsidRPr="003A51AC">
              <w:rPr>
                <w:sz w:val="24"/>
                <w:szCs w:val="24"/>
              </w:rPr>
              <w:t>шт.</w:t>
            </w:r>
          </w:p>
        </w:tc>
        <w:tc>
          <w:tcPr>
            <w:tcW w:w="1020" w:type="dxa"/>
          </w:tcPr>
          <w:p w:rsidR="00760868" w:rsidRPr="003A51AC" w:rsidRDefault="00760868" w:rsidP="00760868">
            <w:pPr>
              <w:pStyle w:val="TableParagraph"/>
              <w:spacing w:line="247" w:lineRule="exact"/>
              <w:ind w:left="7"/>
              <w:jc w:val="center"/>
              <w:rPr>
                <w:sz w:val="24"/>
                <w:szCs w:val="24"/>
              </w:rPr>
            </w:pPr>
            <w:r w:rsidRPr="003A51AC">
              <w:rPr>
                <w:sz w:val="24"/>
                <w:szCs w:val="24"/>
              </w:rPr>
              <w:t>1</w:t>
            </w:r>
          </w:p>
        </w:tc>
        <w:tc>
          <w:tcPr>
            <w:tcW w:w="1035" w:type="dxa"/>
          </w:tcPr>
          <w:p w:rsidR="00760868" w:rsidRPr="003A51AC" w:rsidRDefault="00760868" w:rsidP="00760868">
            <w:pPr>
              <w:pStyle w:val="TableParagraph"/>
              <w:rPr>
                <w:sz w:val="24"/>
                <w:szCs w:val="24"/>
              </w:rPr>
            </w:pPr>
          </w:p>
        </w:tc>
        <w:tc>
          <w:tcPr>
            <w:tcW w:w="429" w:type="dxa"/>
          </w:tcPr>
          <w:p w:rsidR="00760868" w:rsidRPr="003A51AC" w:rsidRDefault="00760868" w:rsidP="00760868">
            <w:pPr>
              <w:pStyle w:val="TableParagraph"/>
              <w:spacing w:line="247" w:lineRule="exact"/>
              <w:ind w:left="6"/>
              <w:jc w:val="center"/>
              <w:rPr>
                <w:sz w:val="24"/>
                <w:szCs w:val="24"/>
              </w:rPr>
            </w:pPr>
            <w:r w:rsidRPr="003A51AC">
              <w:rPr>
                <w:sz w:val="24"/>
                <w:szCs w:val="24"/>
              </w:rPr>
              <w:t>+</w:t>
            </w:r>
          </w:p>
        </w:tc>
      </w:tr>
      <w:tr w:rsidR="00760868" w:rsidRPr="003A51AC" w:rsidTr="00680B2E">
        <w:trPr>
          <w:trHeight w:val="292"/>
        </w:trPr>
        <w:tc>
          <w:tcPr>
            <w:tcW w:w="1385" w:type="dxa"/>
          </w:tcPr>
          <w:p w:rsidR="00760868" w:rsidRPr="003A51AC" w:rsidRDefault="00760868" w:rsidP="00760868">
            <w:pPr>
              <w:pStyle w:val="TableParagraph"/>
              <w:spacing w:line="247" w:lineRule="exact"/>
              <w:ind w:left="129"/>
              <w:rPr>
                <w:sz w:val="24"/>
                <w:szCs w:val="24"/>
              </w:rPr>
            </w:pPr>
            <w:r w:rsidRPr="003A51AC">
              <w:rPr>
                <w:sz w:val="24"/>
                <w:szCs w:val="24"/>
              </w:rPr>
              <w:t>1.3.1.9.</w:t>
            </w:r>
          </w:p>
        </w:tc>
        <w:tc>
          <w:tcPr>
            <w:tcW w:w="5493" w:type="dxa"/>
          </w:tcPr>
          <w:p w:rsidR="00760868" w:rsidRPr="003A51AC" w:rsidRDefault="00760868" w:rsidP="00760868">
            <w:pPr>
              <w:pStyle w:val="TableParagraph"/>
              <w:spacing w:line="247" w:lineRule="exact"/>
              <w:rPr>
                <w:sz w:val="24"/>
                <w:szCs w:val="24"/>
                <w:lang w:val="ru-RU"/>
              </w:rPr>
            </w:pPr>
            <w:r w:rsidRPr="003A51AC">
              <w:rPr>
                <w:sz w:val="24"/>
                <w:szCs w:val="24"/>
                <w:lang w:val="ru-RU"/>
              </w:rPr>
              <w:t>Стол</w:t>
            </w:r>
            <w:r w:rsidRPr="003A51AC">
              <w:rPr>
                <w:spacing w:val="-5"/>
                <w:sz w:val="24"/>
                <w:szCs w:val="24"/>
                <w:lang w:val="ru-RU"/>
              </w:rPr>
              <w:t xml:space="preserve"> </w:t>
            </w:r>
            <w:r w:rsidRPr="003A51AC">
              <w:rPr>
                <w:sz w:val="24"/>
                <w:szCs w:val="24"/>
                <w:lang w:val="ru-RU"/>
              </w:rPr>
              <w:t>педагога</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ящиками</w:t>
            </w:r>
            <w:r w:rsidRPr="003A51AC">
              <w:rPr>
                <w:spacing w:val="-8"/>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хранения/тумбой</w:t>
            </w:r>
          </w:p>
        </w:tc>
        <w:tc>
          <w:tcPr>
            <w:tcW w:w="720" w:type="dxa"/>
          </w:tcPr>
          <w:p w:rsidR="00760868" w:rsidRPr="003A51AC" w:rsidRDefault="00760868" w:rsidP="00760868">
            <w:pPr>
              <w:pStyle w:val="TableParagraph"/>
              <w:spacing w:line="247" w:lineRule="exact"/>
              <w:ind w:left="206"/>
              <w:rPr>
                <w:sz w:val="24"/>
                <w:szCs w:val="24"/>
              </w:rPr>
            </w:pPr>
            <w:r w:rsidRPr="003A51AC">
              <w:rPr>
                <w:sz w:val="24"/>
                <w:szCs w:val="24"/>
              </w:rPr>
              <w:t>шт.</w:t>
            </w:r>
          </w:p>
        </w:tc>
        <w:tc>
          <w:tcPr>
            <w:tcW w:w="1020" w:type="dxa"/>
          </w:tcPr>
          <w:p w:rsidR="00760868" w:rsidRPr="003A51AC" w:rsidRDefault="00760868" w:rsidP="00760868">
            <w:pPr>
              <w:pStyle w:val="TableParagraph"/>
              <w:spacing w:line="247" w:lineRule="exact"/>
              <w:ind w:left="7"/>
              <w:jc w:val="center"/>
              <w:rPr>
                <w:sz w:val="24"/>
                <w:szCs w:val="24"/>
              </w:rPr>
            </w:pPr>
            <w:r w:rsidRPr="003A51AC">
              <w:rPr>
                <w:sz w:val="24"/>
                <w:szCs w:val="24"/>
              </w:rPr>
              <w:t>1</w:t>
            </w:r>
          </w:p>
        </w:tc>
        <w:tc>
          <w:tcPr>
            <w:tcW w:w="1035" w:type="dxa"/>
          </w:tcPr>
          <w:p w:rsidR="00760868" w:rsidRPr="003A51AC" w:rsidRDefault="00760868" w:rsidP="00760868">
            <w:pPr>
              <w:pStyle w:val="TableParagraph"/>
              <w:spacing w:line="247" w:lineRule="exact"/>
              <w:ind w:right="444"/>
              <w:jc w:val="right"/>
              <w:rPr>
                <w:sz w:val="24"/>
                <w:szCs w:val="24"/>
              </w:rPr>
            </w:pPr>
            <w:r w:rsidRPr="003A51AC">
              <w:rPr>
                <w:sz w:val="24"/>
                <w:szCs w:val="24"/>
              </w:rPr>
              <w:t>+</w:t>
            </w:r>
          </w:p>
        </w:tc>
        <w:tc>
          <w:tcPr>
            <w:tcW w:w="429" w:type="dxa"/>
          </w:tcPr>
          <w:p w:rsidR="00760868" w:rsidRPr="003A51AC" w:rsidRDefault="00760868" w:rsidP="00760868">
            <w:pPr>
              <w:pStyle w:val="TableParagraph"/>
              <w:rPr>
                <w:sz w:val="24"/>
                <w:szCs w:val="24"/>
              </w:rPr>
            </w:pPr>
          </w:p>
        </w:tc>
      </w:tr>
      <w:tr w:rsidR="00760868" w:rsidRPr="003A51AC" w:rsidTr="00680B2E">
        <w:trPr>
          <w:trHeight w:val="290"/>
        </w:trPr>
        <w:tc>
          <w:tcPr>
            <w:tcW w:w="1385" w:type="dxa"/>
          </w:tcPr>
          <w:p w:rsidR="00760868" w:rsidRPr="003A51AC" w:rsidRDefault="00760868" w:rsidP="00760868">
            <w:pPr>
              <w:pStyle w:val="TableParagraph"/>
              <w:spacing w:line="247" w:lineRule="exact"/>
              <w:ind w:left="129"/>
              <w:rPr>
                <w:sz w:val="24"/>
                <w:szCs w:val="24"/>
              </w:rPr>
            </w:pPr>
            <w:r w:rsidRPr="003A51AC">
              <w:rPr>
                <w:sz w:val="24"/>
                <w:szCs w:val="24"/>
              </w:rPr>
              <w:t>1.3.1.10.</w:t>
            </w:r>
          </w:p>
        </w:tc>
        <w:tc>
          <w:tcPr>
            <w:tcW w:w="5493" w:type="dxa"/>
          </w:tcPr>
          <w:p w:rsidR="00760868" w:rsidRPr="003A51AC" w:rsidRDefault="00760868" w:rsidP="00760868">
            <w:pPr>
              <w:pStyle w:val="TableParagraph"/>
              <w:spacing w:line="247" w:lineRule="exact"/>
              <w:rPr>
                <w:sz w:val="24"/>
                <w:szCs w:val="24"/>
                <w:lang w:val="ru-RU"/>
              </w:rPr>
            </w:pPr>
            <w:r w:rsidRPr="003A51AC">
              <w:rPr>
                <w:sz w:val="24"/>
                <w:szCs w:val="24"/>
                <w:lang w:val="ru-RU"/>
              </w:rPr>
              <w:t>Стул</w:t>
            </w:r>
            <w:r w:rsidRPr="003A51AC">
              <w:rPr>
                <w:spacing w:val="-7"/>
                <w:sz w:val="24"/>
                <w:szCs w:val="24"/>
                <w:lang w:val="ru-RU"/>
              </w:rPr>
              <w:t xml:space="preserve"> </w:t>
            </w:r>
            <w:r w:rsidRPr="003A51AC">
              <w:rPr>
                <w:sz w:val="24"/>
                <w:szCs w:val="24"/>
                <w:lang w:val="ru-RU"/>
              </w:rPr>
              <w:t>детский</w:t>
            </w:r>
            <w:r w:rsidRPr="003A51AC">
              <w:rPr>
                <w:spacing w:val="-8"/>
                <w:sz w:val="24"/>
                <w:szCs w:val="24"/>
                <w:lang w:val="ru-RU"/>
              </w:rPr>
              <w:t xml:space="preserve"> </w:t>
            </w:r>
            <w:r w:rsidRPr="003A51AC">
              <w:rPr>
                <w:sz w:val="24"/>
                <w:szCs w:val="24"/>
                <w:lang w:val="ru-RU"/>
              </w:rPr>
              <w:t>поворотный</w:t>
            </w:r>
            <w:r w:rsidRPr="003A51AC">
              <w:rPr>
                <w:spacing w:val="-9"/>
                <w:sz w:val="24"/>
                <w:szCs w:val="24"/>
                <w:lang w:val="ru-RU"/>
              </w:rPr>
              <w:t xml:space="preserve"> </w:t>
            </w:r>
            <w:r w:rsidRPr="003A51AC">
              <w:rPr>
                <w:sz w:val="24"/>
                <w:szCs w:val="24"/>
                <w:lang w:val="ru-RU"/>
              </w:rPr>
              <w:t>регулируемый</w:t>
            </w:r>
            <w:r w:rsidRPr="003A51AC">
              <w:rPr>
                <w:spacing w:val="-6"/>
                <w:sz w:val="24"/>
                <w:szCs w:val="24"/>
                <w:lang w:val="ru-RU"/>
              </w:rPr>
              <w:t xml:space="preserve"> </w:t>
            </w:r>
            <w:r w:rsidRPr="003A51AC">
              <w:rPr>
                <w:sz w:val="24"/>
                <w:szCs w:val="24"/>
                <w:lang w:val="ru-RU"/>
              </w:rPr>
              <w:t>по</w:t>
            </w:r>
            <w:r w:rsidRPr="003A51AC">
              <w:rPr>
                <w:spacing w:val="-7"/>
                <w:sz w:val="24"/>
                <w:szCs w:val="24"/>
                <w:lang w:val="ru-RU"/>
              </w:rPr>
              <w:t xml:space="preserve"> </w:t>
            </w:r>
            <w:r w:rsidRPr="003A51AC">
              <w:rPr>
                <w:sz w:val="24"/>
                <w:szCs w:val="24"/>
                <w:lang w:val="ru-RU"/>
              </w:rPr>
              <w:t>высоте</w:t>
            </w:r>
          </w:p>
        </w:tc>
        <w:tc>
          <w:tcPr>
            <w:tcW w:w="720" w:type="dxa"/>
          </w:tcPr>
          <w:p w:rsidR="00760868" w:rsidRPr="003A51AC" w:rsidRDefault="00760868" w:rsidP="00760868">
            <w:pPr>
              <w:pStyle w:val="TableParagraph"/>
              <w:spacing w:line="247" w:lineRule="exact"/>
              <w:ind w:left="206"/>
              <w:rPr>
                <w:sz w:val="24"/>
                <w:szCs w:val="24"/>
              </w:rPr>
            </w:pPr>
            <w:r w:rsidRPr="003A51AC">
              <w:rPr>
                <w:sz w:val="24"/>
                <w:szCs w:val="24"/>
              </w:rPr>
              <w:t>шт.</w:t>
            </w:r>
          </w:p>
        </w:tc>
        <w:tc>
          <w:tcPr>
            <w:tcW w:w="1020" w:type="dxa"/>
          </w:tcPr>
          <w:p w:rsidR="00760868" w:rsidRPr="003A51AC" w:rsidRDefault="00760868" w:rsidP="00760868">
            <w:pPr>
              <w:pStyle w:val="TableParagraph"/>
              <w:spacing w:line="247" w:lineRule="exact"/>
              <w:ind w:left="7"/>
              <w:jc w:val="center"/>
              <w:rPr>
                <w:sz w:val="24"/>
                <w:szCs w:val="24"/>
              </w:rPr>
            </w:pPr>
            <w:r w:rsidRPr="003A51AC">
              <w:rPr>
                <w:sz w:val="24"/>
                <w:szCs w:val="24"/>
              </w:rPr>
              <w:t>8</w:t>
            </w:r>
          </w:p>
        </w:tc>
        <w:tc>
          <w:tcPr>
            <w:tcW w:w="1035" w:type="dxa"/>
          </w:tcPr>
          <w:p w:rsidR="00760868" w:rsidRPr="003A51AC" w:rsidRDefault="00760868" w:rsidP="00760868">
            <w:pPr>
              <w:pStyle w:val="TableParagraph"/>
              <w:rPr>
                <w:sz w:val="24"/>
                <w:szCs w:val="24"/>
              </w:rPr>
            </w:pPr>
          </w:p>
        </w:tc>
        <w:tc>
          <w:tcPr>
            <w:tcW w:w="429" w:type="dxa"/>
          </w:tcPr>
          <w:p w:rsidR="00760868" w:rsidRPr="003A51AC" w:rsidRDefault="00760868" w:rsidP="00760868">
            <w:pPr>
              <w:pStyle w:val="TableParagraph"/>
              <w:spacing w:line="247" w:lineRule="exact"/>
              <w:ind w:left="6"/>
              <w:jc w:val="center"/>
              <w:rPr>
                <w:sz w:val="24"/>
                <w:szCs w:val="24"/>
              </w:rPr>
            </w:pPr>
            <w:r w:rsidRPr="003A51AC">
              <w:rPr>
                <w:sz w:val="24"/>
                <w:szCs w:val="24"/>
              </w:rPr>
              <w:t>+</w:t>
            </w:r>
          </w:p>
        </w:tc>
      </w:tr>
      <w:tr w:rsidR="00760868" w:rsidRPr="003A51AC" w:rsidTr="00680B2E">
        <w:trPr>
          <w:trHeight w:val="290"/>
        </w:trPr>
        <w:tc>
          <w:tcPr>
            <w:tcW w:w="1385" w:type="dxa"/>
          </w:tcPr>
          <w:p w:rsidR="00760868" w:rsidRPr="003A51AC" w:rsidRDefault="00760868" w:rsidP="00760868">
            <w:pPr>
              <w:pStyle w:val="TableParagraph"/>
              <w:spacing w:line="247" w:lineRule="exact"/>
              <w:ind w:left="129"/>
              <w:rPr>
                <w:sz w:val="24"/>
                <w:szCs w:val="24"/>
              </w:rPr>
            </w:pPr>
            <w:r w:rsidRPr="003A51AC">
              <w:rPr>
                <w:sz w:val="24"/>
                <w:szCs w:val="24"/>
              </w:rPr>
              <w:t>1.3.1.11.</w:t>
            </w:r>
          </w:p>
        </w:tc>
        <w:tc>
          <w:tcPr>
            <w:tcW w:w="5493" w:type="dxa"/>
          </w:tcPr>
          <w:p w:rsidR="00760868" w:rsidRPr="003A51AC" w:rsidRDefault="00760868" w:rsidP="00760868">
            <w:pPr>
              <w:pStyle w:val="TableParagraph"/>
              <w:spacing w:line="247" w:lineRule="exact"/>
              <w:rPr>
                <w:sz w:val="24"/>
                <w:szCs w:val="24"/>
                <w:lang w:val="ru-RU"/>
              </w:rPr>
            </w:pPr>
            <w:r w:rsidRPr="003A51AC">
              <w:rPr>
                <w:sz w:val="24"/>
                <w:szCs w:val="24"/>
                <w:lang w:val="ru-RU"/>
              </w:rPr>
              <w:t>Шкаф</w:t>
            </w:r>
            <w:r w:rsidRPr="003A51AC">
              <w:rPr>
                <w:spacing w:val="-3"/>
                <w:sz w:val="24"/>
                <w:szCs w:val="24"/>
                <w:lang w:val="ru-RU"/>
              </w:rPr>
              <w:t xml:space="preserve"> </w:t>
            </w:r>
            <w:r w:rsidRPr="003A51AC">
              <w:rPr>
                <w:sz w:val="24"/>
                <w:szCs w:val="24"/>
                <w:lang w:val="ru-RU"/>
              </w:rPr>
              <w:t>для газет</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журналов</w:t>
            </w:r>
          </w:p>
        </w:tc>
        <w:tc>
          <w:tcPr>
            <w:tcW w:w="720" w:type="dxa"/>
          </w:tcPr>
          <w:p w:rsidR="00760868" w:rsidRPr="003A51AC" w:rsidRDefault="00760868" w:rsidP="00760868">
            <w:pPr>
              <w:pStyle w:val="TableParagraph"/>
              <w:spacing w:line="247" w:lineRule="exact"/>
              <w:ind w:left="206"/>
              <w:rPr>
                <w:sz w:val="24"/>
                <w:szCs w:val="24"/>
              </w:rPr>
            </w:pPr>
            <w:r w:rsidRPr="003A51AC">
              <w:rPr>
                <w:sz w:val="24"/>
                <w:szCs w:val="24"/>
              </w:rPr>
              <w:t>шт.</w:t>
            </w:r>
          </w:p>
        </w:tc>
        <w:tc>
          <w:tcPr>
            <w:tcW w:w="1020" w:type="dxa"/>
          </w:tcPr>
          <w:p w:rsidR="00760868" w:rsidRPr="003A51AC" w:rsidRDefault="00760868" w:rsidP="00760868">
            <w:pPr>
              <w:pStyle w:val="TableParagraph"/>
              <w:spacing w:line="247" w:lineRule="exact"/>
              <w:ind w:left="7"/>
              <w:jc w:val="center"/>
              <w:rPr>
                <w:sz w:val="24"/>
                <w:szCs w:val="24"/>
              </w:rPr>
            </w:pPr>
            <w:r w:rsidRPr="003A51AC">
              <w:rPr>
                <w:sz w:val="24"/>
                <w:szCs w:val="24"/>
              </w:rPr>
              <w:t>1</w:t>
            </w:r>
          </w:p>
        </w:tc>
        <w:tc>
          <w:tcPr>
            <w:tcW w:w="1035" w:type="dxa"/>
          </w:tcPr>
          <w:p w:rsidR="00760868" w:rsidRPr="003A51AC" w:rsidRDefault="00760868" w:rsidP="00760868">
            <w:pPr>
              <w:pStyle w:val="TableParagraph"/>
              <w:rPr>
                <w:sz w:val="24"/>
                <w:szCs w:val="24"/>
              </w:rPr>
            </w:pPr>
          </w:p>
        </w:tc>
        <w:tc>
          <w:tcPr>
            <w:tcW w:w="429" w:type="dxa"/>
          </w:tcPr>
          <w:p w:rsidR="00760868" w:rsidRPr="003A51AC" w:rsidRDefault="00760868" w:rsidP="00760868">
            <w:pPr>
              <w:pStyle w:val="TableParagraph"/>
              <w:spacing w:line="247" w:lineRule="exact"/>
              <w:ind w:left="6"/>
              <w:jc w:val="center"/>
              <w:rPr>
                <w:sz w:val="24"/>
                <w:szCs w:val="24"/>
              </w:rPr>
            </w:pPr>
            <w:r w:rsidRPr="003A51AC">
              <w:rPr>
                <w:sz w:val="24"/>
                <w:szCs w:val="24"/>
              </w:rPr>
              <w:t>+</w:t>
            </w:r>
          </w:p>
        </w:tc>
      </w:tr>
      <w:tr w:rsidR="00760868" w:rsidRPr="003A51AC" w:rsidTr="00680B2E">
        <w:trPr>
          <w:trHeight w:val="292"/>
        </w:trPr>
        <w:tc>
          <w:tcPr>
            <w:tcW w:w="1385" w:type="dxa"/>
          </w:tcPr>
          <w:p w:rsidR="00760868" w:rsidRPr="003A51AC" w:rsidRDefault="00760868" w:rsidP="00760868">
            <w:pPr>
              <w:pStyle w:val="TableParagraph"/>
              <w:spacing w:line="249" w:lineRule="exact"/>
              <w:ind w:left="129"/>
              <w:rPr>
                <w:sz w:val="24"/>
                <w:szCs w:val="24"/>
              </w:rPr>
            </w:pPr>
            <w:r w:rsidRPr="003A51AC">
              <w:rPr>
                <w:sz w:val="24"/>
                <w:szCs w:val="24"/>
              </w:rPr>
              <w:t>1.3.1.12.</w:t>
            </w:r>
          </w:p>
        </w:tc>
        <w:tc>
          <w:tcPr>
            <w:tcW w:w="5493" w:type="dxa"/>
          </w:tcPr>
          <w:p w:rsidR="00760868" w:rsidRPr="003A51AC" w:rsidRDefault="00760868" w:rsidP="00760868">
            <w:pPr>
              <w:pStyle w:val="TableParagraph"/>
              <w:spacing w:line="249" w:lineRule="exact"/>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Pr>
          <w:p w:rsidR="00760868" w:rsidRPr="003A51AC" w:rsidRDefault="00760868" w:rsidP="00760868">
            <w:pPr>
              <w:pStyle w:val="TableParagraph"/>
              <w:spacing w:line="249" w:lineRule="exact"/>
              <w:ind w:left="206"/>
              <w:rPr>
                <w:sz w:val="24"/>
                <w:szCs w:val="24"/>
              </w:rPr>
            </w:pPr>
            <w:r w:rsidRPr="003A51AC">
              <w:rPr>
                <w:sz w:val="24"/>
                <w:szCs w:val="24"/>
              </w:rPr>
              <w:t>шт.</w:t>
            </w:r>
          </w:p>
        </w:tc>
        <w:tc>
          <w:tcPr>
            <w:tcW w:w="1020" w:type="dxa"/>
          </w:tcPr>
          <w:p w:rsidR="00760868" w:rsidRPr="003A51AC" w:rsidRDefault="00760868" w:rsidP="00760868">
            <w:pPr>
              <w:pStyle w:val="TableParagraph"/>
              <w:spacing w:line="249" w:lineRule="exact"/>
              <w:ind w:left="7"/>
              <w:jc w:val="center"/>
              <w:rPr>
                <w:sz w:val="24"/>
                <w:szCs w:val="24"/>
              </w:rPr>
            </w:pPr>
            <w:r w:rsidRPr="003A51AC">
              <w:rPr>
                <w:sz w:val="24"/>
                <w:szCs w:val="24"/>
              </w:rPr>
              <w:t>1</w:t>
            </w:r>
          </w:p>
        </w:tc>
        <w:tc>
          <w:tcPr>
            <w:tcW w:w="1035" w:type="dxa"/>
          </w:tcPr>
          <w:p w:rsidR="00760868" w:rsidRPr="003A51AC" w:rsidRDefault="00760868" w:rsidP="00760868">
            <w:pPr>
              <w:pStyle w:val="TableParagraph"/>
              <w:rPr>
                <w:sz w:val="24"/>
                <w:szCs w:val="24"/>
              </w:rPr>
            </w:pPr>
          </w:p>
        </w:tc>
        <w:tc>
          <w:tcPr>
            <w:tcW w:w="429" w:type="dxa"/>
          </w:tcPr>
          <w:p w:rsidR="00760868" w:rsidRPr="003A51AC" w:rsidRDefault="00760868" w:rsidP="00760868">
            <w:pPr>
              <w:pStyle w:val="TableParagraph"/>
              <w:spacing w:line="249" w:lineRule="exact"/>
              <w:ind w:left="6"/>
              <w:jc w:val="center"/>
              <w:rPr>
                <w:sz w:val="24"/>
                <w:szCs w:val="24"/>
              </w:rPr>
            </w:pPr>
            <w:r w:rsidRPr="003A51AC">
              <w:rPr>
                <w:sz w:val="24"/>
                <w:szCs w:val="24"/>
              </w:rPr>
              <w:t>+</w:t>
            </w:r>
          </w:p>
        </w:tc>
      </w:tr>
      <w:tr w:rsidR="00760868" w:rsidRPr="003A51AC" w:rsidTr="00680B2E">
        <w:trPr>
          <w:trHeight w:val="290"/>
        </w:trPr>
        <w:tc>
          <w:tcPr>
            <w:tcW w:w="1385" w:type="dxa"/>
          </w:tcPr>
          <w:p w:rsidR="00760868" w:rsidRPr="003A51AC" w:rsidRDefault="00760868" w:rsidP="00760868">
            <w:pPr>
              <w:pStyle w:val="TableParagraph"/>
              <w:spacing w:line="247" w:lineRule="exact"/>
              <w:ind w:left="129"/>
              <w:rPr>
                <w:sz w:val="24"/>
                <w:szCs w:val="24"/>
              </w:rPr>
            </w:pPr>
            <w:r w:rsidRPr="003A51AC">
              <w:rPr>
                <w:sz w:val="24"/>
                <w:szCs w:val="24"/>
              </w:rPr>
              <w:t>1.3.1.13.</w:t>
            </w:r>
          </w:p>
        </w:tc>
        <w:tc>
          <w:tcPr>
            <w:tcW w:w="5493" w:type="dxa"/>
          </w:tcPr>
          <w:p w:rsidR="00760868" w:rsidRPr="003A51AC" w:rsidRDefault="00760868" w:rsidP="00760868">
            <w:pPr>
              <w:pStyle w:val="TableParagraph"/>
              <w:spacing w:line="247" w:lineRule="exact"/>
              <w:rPr>
                <w:sz w:val="24"/>
                <w:szCs w:val="24"/>
              </w:rPr>
            </w:pPr>
            <w:r w:rsidRPr="003A51AC">
              <w:rPr>
                <w:sz w:val="24"/>
                <w:szCs w:val="24"/>
              </w:rPr>
              <w:t>Шкаф</w:t>
            </w:r>
            <w:r w:rsidRPr="003A51AC">
              <w:rPr>
                <w:spacing w:val="-7"/>
                <w:sz w:val="24"/>
                <w:szCs w:val="24"/>
              </w:rPr>
              <w:t xml:space="preserve"> </w:t>
            </w:r>
            <w:r w:rsidRPr="003A51AC">
              <w:rPr>
                <w:sz w:val="24"/>
                <w:szCs w:val="24"/>
              </w:rPr>
              <w:t>для</w:t>
            </w:r>
            <w:r w:rsidRPr="003A51AC">
              <w:rPr>
                <w:spacing w:val="-6"/>
                <w:sz w:val="24"/>
                <w:szCs w:val="24"/>
              </w:rPr>
              <w:t xml:space="preserve"> </w:t>
            </w:r>
            <w:r w:rsidRPr="003A51AC">
              <w:rPr>
                <w:sz w:val="24"/>
                <w:szCs w:val="24"/>
              </w:rPr>
              <w:t>читательских</w:t>
            </w:r>
            <w:r w:rsidRPr="003A51AC">
              <w:rPr>
                <w:spacing w:val="-5"/>
                <w:sz w:val="24"/>
                <w:szCs w:val="24"/>
              </w:rPr>
              <w:t xml:space="preserve"> </w:t>
            </w:r>
            <w:r w:rsidRPr="003A51AC">
              <w:rPr>
                <w:sz w:val="24"/>
                <w:szCs w:val="24"/>
              </w:rPr>
              <w:t>формуляров</w:t>
            </w:r>
          </w:p>
        </w:tc>
        <w:tc>
          <w:tcPr>
            <w:tcW w:w="720" w:type="dxa"/>
          </w:tcPr>
          <w:p w:rsidR="00760868" w:rsidRPr="003A51AC" w:rsidRDefault="00760868" w:rsidP="00760868">
            <w:pPr>
              <w:pStyle w:val="TableParagraph"/>
              <w:spacing w:line="247" w:lineRule="exact"/>
              <w:ind w:left="206"/>
              <w:rPr>
                <w:sz w:val="24"/>
                <w:szCs w:val="24"/>
              </w:rPr>
            </w:pPr>
            <w:r w:rsidRPr="003A51AC">
              <w:rPr>
                <w:sz w:val="24"/>
                <w:szCs w:val="24"/>
              </w:rPr>
              <w:t>шт.</w:t>
            </w:r>
          </w:p>
        </w:tc>
        <w:tc>
          <w:tcPr>
            <w:tcW w:w="1020" w:type="dxa"/>
          </w:tcPr>
          <w:p w:rsidR="00760868" w:rsidRPr="003A51AC" w:rsidRDefault="00760868" w:rsidP="00760868">
            <w:pPr>
              <w:pStyle w:val="TableParagraph"/>
              <w:spacing w:line="247" w:lineRule="exact"/>
              <w:ind w:left="7"/>
              <w:jc w:val="center"/>
              <w:rPr>
                <w:sz w:val="24"/>
                <w:szCs w:val="24"/>
              </w:rPr>
            </w:pPr>
            <w:r w:rsidRPr="003A51AC">
              <w:rPr>
                <w:sz w:val="24"/>
                <w:szCs w:val="24"/>
              </w:rPr>
              <w:t>1</w:t>
            </w:r>
          </w:p>
        </w:tc>
        <w:tc>
          <w:tcPr>
            <w:tcW w:w="1035" w:type="dxa"/>
          </w:tcPr>
          <w:p w:rsidR="00760868" w:rsidRPr="003A51AC" w:rsidRDefault="00760868" w:rsidP="00760868">
            <w:pPr>
              <w:pStyle w:val="TableParagraph"/>
              <w:rPr>
                <w:sz w:val="24"/>
                <w:szCs w:val="24"/>
              </w:rPr>
            </w:pPr>
          </w:p>
        </w:tc>
        <w:tc>
          <w:tcPr>
            <w:tcW w:w="429" w:type="dxa"/>
          </w:tcPr>
          <w:p w:rsidR="00760868" w:rsidRPr="003A51AC" w:rsidRDefault="00760868" w:rsidP="00760868">
            <w:pPr>
              <w:pStyle w:val="TableParagraph"/>
              <w:spacing w:line="247" w:lineRule="exact"/>
              <w:ind w:left="6"/>
              <w:jc w:val="center"/>
              <w:rPr>
                <w:sz w:val="24"/>
                <w:szCs w:val="24"/>
              </w:rPr>
            </w:pPr>
            <w:r w:rsidRPr="003A51AC">
              <w:rPr>
                <w:sz w:val="24"/>
                <w:szCs w:val="24"/>
              </w:rPr>
              <w:t>+</w:t>
            </w:r>
          </w:p>
        </w:tc>
      </w:tr>
      <w:tr w:rsidR="00760868" w:rsidRPr="003A51AC" w:rsidTr="00680B2E">
        <w:trPr>
          <w:trHeight w:val="582"/>
        </w:trPr>
        <w:tc>
          <w:tcPr>
            <w:tcW w:w="1385" w:type="dxa"/>
          </w:tcPr>
          <w:p w:rsidR="00760868" w:rsidRPr="003A51AC" w:rsidRDefault="00760868" w:rsidP="00760868">
            <w:pPr>
              <w:pStyle w:val="TableParagraph"/>
              <w:spacing w:line="247" w:lineRule="exact"/>
              <w:ind w:left="129"/>
              <w:rPr>
                <w:sz w:val="24"/>
                <w:szCs w:val="24"/>
              </w:rPr>
            </w:pPr>
            <w:r w:rsidRPr="003A51AC">
              <w:rPr>
                <w:sz w:val="24"/>
                <w:szCs w:val="24"/>
              </w:rPr>
              <w:t>1.3.1.14.</w:t>
            </w:r>
          </w:p>
        </w:tc>
        <w:tc>
          <w:tcPr>
            <w:tcW w:w="5493" w:type="dxa"/>
          </w:tcPr>
          <w:p w:rsidR="00760868" w:rsidRPr="003A51AC" w:rsidRDefault="00760868" w:rsidP="00760868">
            <w:pPr>
              <w:pStyle w:val="TableParagraph"/>
              <w:tabs>
                <w:tab w:val="left" w:pos="1000"/>
                <w:tab w:val="left" w:pos="2180"/>
                <w:tab w:val="left" w:pos="2773"/>
                <w:tab w:val="left" w:pos="3912"/>
              </w:tabs>
              <w:spacing w:line="247" w:lineRule="exact"/>
              <w:rPr>
                <w:sz w:val="24"/>
                <w:szCs w:val="24"/>
                <w:lang w:val="ru-RU"/>
              </w:rPr>
            </w:pPr>
            <w:r w:rsidRPr="003A51AC">
              <w:rPr>
                <w:sz w:val="24"/>
                <w:szCs w:val="24"/>
                <w:lang w:val="ru-RU"/>
              </w:rPr>
              <w:t>Шкаф,</w:t>
            </w:r>
            <w:r w:rsidRPr="003A51AC">
              <w:rPr>
                <w:sz w:val="24"/>
                <w:szCs w:val="24"/>
                <w:lang w:val="ru-RU"/>
              </w:rPr>
              <w:tab/>
              <w:t>закрытый</w:t>
            </w:r>
            <w:r w:rsidRPr="003A51AC">
              <w:rPr>
                <w:sz w:val="24"/>
                <w:szCs w:val="24"/>
                <w:lang w:val="ru-RU"/>
              </w:rPr>
              <w:tab/>
              <w:t>для</w:t>
            </w:r>
            <w:r w:rsidRPr="003A51AC">
              <w:rPr>
                <w:sz w:val="24"/>
                <w:szCs w:val="24"/>
                <w:lang w:val="ru-RU"/>
              </w:rPr>
              <w:tab/>
              <w:t>хранения</w:t>
            </w:r>
            <w:r w:rsidRPr="003A51AC">
              <w:rPr>
                <w:sz w:val="24"/>
                <w:szCs w:val="24"/>
                <w:lang w:val="ru-RU"/>
              </w:rPr>
              <w:tab/>
              <w:t>дидактического</w:t>
            </w:r>
          </w:p>
          <w:p w:rsidR="00760868" w:rsidRPr="003A51AC" w:rsidRDefault="00760868" w:rsidP="00760868">
            <w:pPr>
              <w:pStyle w:val="TableParagraph"/>
              <w:spacing w:before="40"/>
              <w:rPr>
                <w:sz w:val="24"/>
                <w:szCs w:val="24"/>
                <w:lang w:val="ru-RU"/>
              </w:rPr>
            </w:pPr>
            <w:r w:rsidRPr="003A51AC">
              <w:rPr>
                <w:sz w:val="24"/>
                <w:szCs w:val="24"/>
                <w:lang w:val="ru-RU"/>
              </w:rPr>
              <w:t>оборудования</w:t>
            </w:r>
          </w:p>
        </w:tc>
        <w:tc>
          <w:tcPr>
            <w:tcW w:w="720" w:type="dxa"/>
          </w:tcPr>
          <w:p w:rsidR="00760868" w:rsidRPr="003A51AC" w:rsidRDefault="00760868" w:rsidP="00760868">
            <w:pPr>
              <w:pStyle w:val="TableParagraph"/>
              <w:spacing w:before="140"/>
              <w:ind w:left="206"/>
              <w:rPr>
                <w:sz w:val="24"/>
                <w:szCs w:val="24"/>
              </w:rPr>
            </w:pPr>
            <w:r w:rsidRPr="003A51AC">
              <w:rPr>
                <w:sz w:val="24"/>
                <w:szCs w:val="24"/>
              </w:rPr>
              <w:t>шт.</w:t>
            </w:r>
          </w:p>
        </w:tc>
        <w:tc>
          <w:tcPr>
            <w:tcW w:w="1020" w:type="dxa"/>
          </w:tcPr>
          <w:p w:rsidR="00760868" w:rsidRPr="003A51AC" w:rsidRDefault="00760868" w:rsidP="00760868">
            <w:pPr>
              <w:pStyle w:val="TableParagraph"/>
              <w:spacing w:before="140"/>
              <w:ind w:left="7"/>
              <w:jc w:val="center"/>
              <w:rPr>
                <w:sz w:val="24"/>
                <w:szCs w:val="24"/>
              </w:rPr>
            </w:pPr>
            <w:r w:rsidRPr="003A51AC">
              <w:rPr>
                <w:sz w:val="24"/>
                <w:szCs w:val="24"/>
              </w:rPr>
              <w:t>2</w:t>
            </w:r>
          </w:p>
        </w:tc>
        <w:tc>
          <w:tcPr>
            <w:tcW w:w="1035" w:type="dxa"/>
          </w:tcPr>
          <w:p w:rsidR="00760868" w:rsidRPr="003A51AC" w:rsidRDefault="00760868" w:rsidP="00760868">
            <w:pPr>
              <w:pStyle w:val="TableParagraph"/>
              <w:spacing w:line="247" w:lineRule="exact"/>
              <w:ind w:right="444"/>
              <w:jc w:val="right"/>
              <w:rPr>
                <w:sz w:val="24"/>
                <w:szCs w:val="24"/>
              </w:rPr>
            </w:pPr>
            <w:r w:rsidRPr="003A51AC">
              <w:rPr>
                <w:sz w:val="24"/>
                <w:szCs w:val="24"/>
              </w:rPr>
              <w:t>+</w:t>
            </w:r>
          </w:p>
        </w:tc>
        <w:tc>
          <w:tcPr>
            <w:tcW w:w="429" w:type="dxa"/>
          </w:tcPr>
          <w:p w:rsidR="00760868" w:rsidRPr="003A51AC" w:rsidRDefault="00760868" w:rsidP="00760868">
            <w:pPr>
              <w:pStyle w:val="TableParagraph"/>
              <w:rPr>
                <w:sz w:val="24"/>
                <w:szCs w:val="24"/>
              </w:rPr>
            </w:pPr>
          </w:p>
        </w:tc>
      </w:tr>
      <w:tr w:rsidR="00760868" w:rsidRPr="003A51AC" w:rsidTr="00680B2E">
        <w:trPr>
          <w:trHeight w:val="290"/>
        </w:trPr>
        <w:tc>
          <w:tcPr>
            <w:tcW w:w="1385" w:type="dxa"/>
            <w:shd w:val="clear" w:color="auto" w:fill="F1F1F1"/>
          </w:tcPr>
          <w:p w:rsidR="00760868" w:rsidRPr="003A51AC" w:rsidRDefault="00760868" w:rsidP="00760868">
            <w:pPr>
              <w:pStyle w:val="TableParagraph"/>
              <w:spacing w:line="247" w:lineRule="exact"/>
              <w:ind w:left="129"/>
              <w:rPr>
                <w:i/>
                <w:sz w:val="24"/>
                <w:szCs w:val="24"/>
              </w:rPr>
            </w:pPr>
            <w:r w:rsidRPr="003A51AC">
              <w:rPr>
                <w:i/>
                <w:sz w:val="24"/>
                <w:szCs w:val="24"/>
              </w:rPr>
              <w:t>1.3.2.</w:t>
            </w:r>
          </w:p>
        </w:tc>
        <w:tc>
          <w:tcPr>
            <w:tcW w:w="8697" w:type="dxa"/>
            <w:gridSpan w:val="5"/>
            <w:shd w:val="clear" w:color="auto" w:fill="F1F1F1"/>
          </w:tcPr>
          <w:p w:rsidR="00760868" w:rsidRPr="003A51AC" w:rsidRDefault="00760868" w:rsidP="00760868">
            <w:pPr>
              <w:pStyle w:val="TableParagraph"/>
              <w:spacing w:line="247" w:lineRule="exact"/>
              <w:rPr>
                <w:i/>
                <w:sz w:val="24"/>
                <w:szCs w:val="24"/>
              </w:rPr>
            </w:pPr>
            <w:r w:rsidRPr="003A51AC">
              <w:rPr>
                <w:i/>
                <w:sz w:val="24"/>
                <w:szCs w:val="24"/>
              </w:rPr>
              <w:t>Технические</w:t>
            </w:r>
            <w:r w:rsidRPr="003A51AC">
              <w:rPr>
                <w:i/>
                <w:spacing w:val="-11"/>
                <w:sz w:val="24"/>
                <w:szCs w:val="24"/>
              </w:rPr>
              <w:t xml:space="preserve"> </w:t>
            </w:r>
            <w:r w:rsidRPr="003A51AC">
              <w:rPr>
                <w:i/>
                <w:sz w:val="24"/>
                <w:szCs w:val="24"/>
              </w:rPr>
              <w:t>средства</w:t>
            </w:r>
          </w:p>
        </w:tc>
      </w:tr>
      <w:tr w:rsidR="00760868" w:rsidRPr="003A51AC" w:rsidTr="00680B2E">
        <w:trPr>
          <w:trHeight w:val="1454"/>
        </w:trPr>
        <w:tc>
          <w:tcPr>
            <w:tcW w:w="1385" w:type="dxa"/>
          </w:tcPr>
          <w:p w:rsidR="00760868" w:rsidRPr="003A51AC" w:rsidRDefault="00760868" w:rsidP="00760868">
            <w:pPr>
              <w:pStyle w:val="TableParagraph"/>
              <w:spacing w:line="247" w:lineRule="exact"/>
              <w:ind w:left="129"/>
              <w:rPr>
                <w:sz w:val="24"/>
                <w:szCs w:val="24"/>
              </w:rPr>
            </w:pPr>
            <w:r w:rsidRPr="003A51AC">
              <w:rPr>
                <w:sz w:val="24"/>
                <w:szCs w:val="24"/>
              </w:rPr>
              <w:t>1.3.2.1.</w:t>
            </w:r>
          </w:p>
        </w:tc>
        <w:tc>
          <w:tcPr>
            <w:tcW w:w="5493" w:type="dxa"/>
          </w:tcPr>
          <w:p w:rsidR="00760868" w:rsidRPr="003A51AC" w:rsidRDefault="00760868" w:rsidP="00760868">
            <w:pPr>
              <w:pStyle w:val="TableParagraph"/>
              <w:tabs>
                <w:tab w:val="left" w:pos="1460"/>
                <w:tab w:val="left" w:pos="2300"/>
                <w:tab w:val="left" w:pos="4145"/>
              </w:tabs>
              <w:spacing w:line="276" w:lineRule="auto"/>
              <w:ind w:right="97"/>
              <w:jc w:val="both"/>
              <w:rPr>
                <w:sz w:val="24"/>
                <w:szCs w:val="24"/>
                <w:lang w:val="ru-RU"/>
              </w:rPr>
            </w:pPr>
            <w:r w:rsidRPr="003A51AC">
              <w:rPr>
                <w:sz w:val="24"/>
                <w:szCs w:val="24"/>
                <w:lang w:val="ru-RU"/>
              </w:rPr>
              <w:t>Компьютер с периферией (лицензионное программное</w:t>
            </w:r>
            <w:r w:rsidRPr="003A51AC">
              <w:rPr>
                <w:spacing w:val="1"/>
                <w:sz w:val="24"/>
                <w:szCs w:val="24"/>
                <w:lang w:val="ru-RU"/>
              </w:rPr>
              <w:t xml:space="preserve"> </w:t>
            </w:r>
            <w:r w:rsidRPr="003A51AC">
              <w:rPr>
                <w:sz w:val="24"/>
                <w:szCs w:val="24"/>
                <w:lang w:val="ru-RU"/>
              </w:rPr>
              <w:t>обеспечение,</w:t>
            </w:r>
            <w:r w:rsidRPr="003A51AC">
              <w:rPr>
                <w:spacing w:val="1"/>
                <w:sz w:val="24"/>
                <w:szCs w:val="24"/>
                <w:lang w:val="ru-RU"/>
              </w:rPr>
              <w:t xml:space="preserve"> </w:t>
            </w:r>
            <w:r w:rsidRPr="003A51AC">
              <w:rPr>
                <w:sz w:val="24"/>
                <w:szCs w:val="24"/>
                <w:lang w:val="ru-RU"/>
              </w:rPr>
              <w:t>образовательный</w:t>
            </w:r>
            <w:r w:rsidRPr="003A51AC">
              <w:rPr>
                <w:spacing w:val="1"/>
                <w:sz w:val="24"/>
                <w:szCs w:val="24"/>
                <w:lang w:val="ru-RU"/>
              </w:rPr>
              <w:t xml:space="preserve"> </w:t>
            </w:r>
            <w:r w:rsidRPr="003A51AC">
              <w:rPr>
                <w:sz w:val="24"/>
                <w:szCs w:val="24"/>
                <w:lang w:val="ru-RU"/>
              </w:rPr>
              <w:t>контент,</w:t>
            </w:r>
            <w:r w:rsidRPr="003A51AC">
              <w:rPr>
                <w:spacing w:val="56"/>
                <w:sz w:val="24"/>
                <w:szCs w:val="24"/>
                <w:lang w:val="ru-RU"/>
              </w:rPr>
              <w:t xml:space="preserve"> </w:t>
            </w:r>
            <w:r w:rsidRPr="003A51AC">
              <w:rPr>
                <w:sz w:val="24"/>
                <w:szCs w:val="24"/>
                <w:lang w:val="ru-RU"/>
              </w:rPr>
              <w:t>система</w:t>
            </w:r>
            <w:r w:rsidRPr="003A51AC">
              <w:rPr>
                <w:spacing w:val="1"/>
                <w:sz w:val="24"/>
                <w:szCs w:val="24"/>
                <w:lang w:val="ru-RU"/>
              </w:rPr>
              <w:t xml:space="preserve"> </w:t>
            </w:r>
            <w:r w:rsidRPr="003A51AC">
              <w:rPr>
                <w:sz w:val="24"/>
                <w:szCs w:val="24"/>
                <w:lang w:val="ru-RU"/>
              </w:rPr>
              <w:t>защиты</w:t>
            </w:r>
            <w:r w:rsidRPr="003A51AC">
              <w:rPr>
                <w:sz w:val="24"/>
                <w:szCs w:val="24"/>
                <w:lang w:val="ru-RU"/>
              </w:rPr>
              <w:tab/>
              <w:t>от</w:t>
            </w:r>
            <w:r w:rsidRPr="003A51AC">
              <w:rPr>
                <w:sz w:val="24"/>
                <w:szCs w:val="24"/>
                <w:lang w:val="ru-RU"/>
              </w:rPr>
              <w:tab/>
              <w:t>вредоносной</w:t>
            </w:r>
            <w:r w:rsidRPr="003A51AC">
              <w:rPr>
                <w:sz w:val="24"/>
                <w:szCs w:val="24"/>
                <w:lang w:val="ru-RU"/>
              </w:rPr>
              <w:tab/>
            </w:r>
            <w:r w:rsidRPr="003A51AC">
              <w:rPr>
                <w:spacing w:val="-1"/>
                <w:sz w:val="24"/>
                <w:szCs w:val="24"/>
                <w:lang w:val="ru-RU"/>
              </w:rPr>
              <w:t>информации,</w:t>
            </w:r>
            <w:r w:rsidRPr="003A51AC">
              <w:rPr>
                <w:spacing w:val="-53"/>
                <w:sz w:val="24"/>
                <w:szCs w:val="24"/>
                <w:lang w:val="ru-RU"/>
              </w:rPr>
              <w:t xml:space="preserve"> </w:t>
            </w:r>
            <w:r w:rsidRPr="003A51AC">
              <w:rPr>
                <w:sz w:val="24"/>
                <w:szCs w:val="24"/>
                <w:lang w:val="ru-RU"/>
              </w:rPr>
              <w:t>автоматизированная</w:t>
            </w:r>
            <w:r w:rsidRPr="003A51AC">
              <w:rPr>
                <w:spacing w:val="2"/>
                <w:sz w:val="24"/>
                <w:szCs w:val="24"/>
                <w:lang w:val="ru-RU"/>
              </w:rPr>
              <w:t xml:space="preserve"> </w:t>
            </w:r>
            <w:r w:rsidRPr="003A51AC">
              <w:rPr>
                <w:sz w:val="24"/>
                <w:szCs w:val="24"/>
                <w:lang w:val="ru-RU"/>
              </w:rPr>
              <w:t>информационно-библиотечная</w:t>
            </w:r>
          </w:p>
          <w:p w:rsidR="00760868" w:rsidRPr="003A51AC" w:rsidRDefault="00760868" w:rsidP="00760868">
            <w:pPr>
              <w:pStyle w:val="TableParagraph"/>
              <w:jc w:val="both"/>
              <w:rPr>
                <w:sz w:val="24"/>
                <w:szCs w:val="24"/>
              </w:rPr>
            </w:pPr>
            <w:r w:rsidRPr="003A51AC">
              <w:rPr>
                <w:sz w:val="24"/>
                <w:szCs w:val="24"/>
              </w:rPr>
              <w:t>система</w:t>
            </w:r>
            <w:r w:rsidRPr="003A51AC">
              <w:rPr>
                <w:spacing w:val="-2"/>
                <w:sz w:val="24"/>
                <w:szCs w:val="24"/>
              </w:rPr>
              <w:t xml:space="preserve"> </w:t>
            </w:r>
            <w:r w:rsidRPr="003A51AC">
              <w:rPr>
                <w:sz w:val="24"/>
                <w:szCs w:val="24"/>
              </w:rPr>
              <w:t>(АИБС)</w:t>
            </w:r>
          </w:p>
        </w:tc>
        <w:tc>
          <w:tcPr>
            <w:tcW w:w="720" w:type="dxa"/>
          </w:tcPr>
          <w:p w:rsidR="00760868" w:rsidRPr="003A51AC" w:rsidRDefault="00760868" w:rsidP="00760868">
            <w:pPr>
              <w:pStyle w:val="TableParagraph"/>
              <w:rPr>
                <w:b/>
                <w:sz w:val="24"/>
                <w:szCs w:val="24"/>
              </w:rPr>
            </w:pPr>
          </w:p>
          <w:p w:rsidR="00760868" w:rsidRPr="003A51AC" w:rsidRDefault="00760868" w:rsidP="00760868">
            <w:pPr>
              <w:pStyle w:val="TableParagraph"/>
              <w:spacing w:before="2"/>
              <w:rPr>
                <w:b/>
                <w:sz w:val="24"/>
                <w:szCs w:val="24"/>
              </w:rPr>
            </w:pPr>
          </w:p>
          <w:p w:rsidR="00760868" w:rsidRPr="003A51AC" w:rsidRDefault="00760868" w:rsidP="00760868">
            <w:pPr>
              <w:pStyle w:val="TableParagraph"/>
              <w:ind w:left="206"/>
              <w:rPr>
                <w:sz w:val="24"/>
                <w:szCs w:val="24"/>
              </w:rPr>
            </w:pPr>
            <w:r w:rsidRPr="003A51AC">
              <w:rPr>
                <w:sz w:val="24"/>
                <w:szCs w:val="24"/>
              </w:rPr>
              <w:t>шт.</w:t>
            </w:r>
          </w:p>
        </w:tc>
        <w:tc>
          <w:tcPr>
            <w:tcW w:w="1020" w:type="dxa"/>
          </w:tcPr>
          <w:p w:rsidR="00760868" w:rsidRPr="003A51AC" w:rsidRDefault="00760868" w:rsidP="00760868">
            <w:pPr>
              <w:pStyle w:val="TableParagraph"/>
              <w:rPr>
                <w:b/>
                <w:sz w:val="24"/>
                <w:szCs w:val="24"/>
              </w:rPr>
            </w:pPr>
          </w:p>
          <w:p w:rsidR="00760868" w:rsidRPr="003A51AC" w:rsidRDefault="00760868" w:rsidP="00760868">
            <w:pPr>
              <w:pStyle w:val="TableParagraph"/>
              <w:spacing w:before="2"/>
              <w:rPr>
                <w:b/>
                <w:sz w:val="24"/>
                <w:szCs w:val="24"/>
              </w:rPr>
            </w:pPr>
          </w:p>
          <w:p w:rsidR="00760868" w:rsidRPr="003A51AC" w:rsidRDefault="00760868" w:rsidP="00760868">
            <w:pPr>
              <w:pStyle w:val="TableParagraph"/>
              <w:ind w:left="7"/>
              <w:jc w:val="center"/>
              <w:rPr>
                <w:sz w:val="24"/>
                <w:szCs w:val="24"/>
              </w:rPr>
            </w:pPr>
            <w:r w:rsidRPr="003A51AC">
              <w:rPr>
                <w:sz w:val="24"/>
                <w:szCs w:val="24"/>
              </w:rPr>
              <w:t>1</w:t>
            </w:r>
          </w:p>
        </w:tc>
        <w:tc>
          <w:tcPr>
            <w:tcW w:w="1035" w:type="dxa"/>
          </w:tcPr>
          <w:p w:rsidR="00760868" w:rsidRPr="003A51AC" w:rsidRDefault="00760868" w:rsidP="00760868">
            <w:pPr>
              <w:pStyle w:val="TableParagraph"/>
              <w:spacing w:line="247" w:lineRule="exact"/>
              <w:ind w:right="444"/>
              <w:jc w:val="right"/>
              <w:rPr>
                <w:sz w:val="24"/>
                <w:szCs w:val="24"/>
              </w:rPr>
            </w:pPr>
            <w:r w:rsidRPr="003A51AC">
              <w:rPr>
                <w:sz w:val="24"/>
                <w:szCs w:val="24"/>
              </w:rPr>
              <w:t>+</w:t>
            </w:r>
          </w:p>
        </w:tc>
        <w:tc>
          <w:tcPr>
            <w:tcW w:w="429" w:type="dxa"/>
          </w:tcPr>
          <w:p w:rsidR="00760868" w:rsidRPr="003A51AC" w:rsidRDefault="00760868" w:rsidP="00760868">
            <w:pPr>
              <w:pStyle w:val="TableParagraph"/>
              <w:rPr>
                <w:sz w:val="24"/>
                <w:szCs w:val="24"/>
              </w:rPr>
            </w:pPr>
          </w:p>
        </w:tc>
      </w:tr>
      <w:tr w:rsidR="00760868" w:rsidRPr="003A51AC" w:rsidTr="00680B2E">
        <w:trPr>
          <w:trHeight w:val="292"/>
        </w:trPr>
        <w:tc>
          <w:tcPr>
            <w:tcW w:w="1385" w:type="dxa"/>
          </w:tcPr>
          <w:p w:rsidR="00760868" w:rsidRPr="003A51AC" w:rsidRDefault="00760868" w:rsidP="00760868">
            <w:pPr>
              <w:pStyle w:val="TableParagraph"/>
              <w:spacing w:line="249" w:lineRule="exact"/>
              <w:ind w:left="129"/>
              <w:rPr>
                <w:sz w:val="24"/>
                <w:szCs w:val="24"/>
              </w:rPr>
            </w:pPr>
            <w:r w:rsidRPr="003A51AC">
              <w:rPr>
                <w:sz w:val="24"/>
                <w:szCs w:val="24"/>
              </w:rPr>
              <w:t>1.3.2.2.</w:t>
            </w:r>
          </w:p>
        </w:tc>
        <w:tc>
          <w:tcPr>
            <w:tcW w:w="5493" w:type="dxa"/>
          </w:tcPr>
          <w:p w:rsidR="00760868" w:rsidRPr="003A51AC" w:rsidRDefault="00760868" w:rsidP="00760868">
            <w:pPr>
              <w:pStyle w:val="TableParagraph"/>
              <w:spacing w:line="249" w:lineRule="exact"/>
              <w:rPr>
                <w:sz w:val="24"/>
                <w:szCs w:val="24"/>
              </w:rPr>
            </w:pPr>
            <w:r w:rsidRPr="003A51AC">
              <w:rPr>
                <w:sz w:val="24"/>
                <w:szCs w:val="24"/>
              </w:rPr>
              <w:t>Ламинатор-брошюратор</w:t>
            </w:r>
          </w:p>
        </w:tc>
        <w:tc>
          <w:tcPr>
            <w:tcW w:w="720" w:type="dxa"/>
          </w:tcPr>
          <w:p w:rsidR="00760868" w:rsidRPr="003A51AC" w:rsidRDefault="00760868" w:rsidP="00760868">
            <w:pPr>
              <w:pStyle w:val="TableParagraph"/>
              <w:spacing w:line="249" w:lineRule="exact"/>
              <w:ind w:left="206"/>
              <w:rPr>
                <w:sz w:val="24"/>
                <w:szCs w:val="24"/>
              </w:rPr>
            </w:pPr>
            <w:r w:rsidRPr="003A51AC">
              <w:rPr>
                <w:sz w:val="24"/>
                <w:szCs w:val="24"/>
              </w:rPr>
              <w:t>шт.</w:t>
            </w:r>
          </w:p>
        </w:tc>
        <w:tc>
          <w:tcPr>
            <w:tcW w:w="1020" w:type="dxa"/>
          </w:tcPr>
          <w:p w:rsidR="00760868" w:rsidRPr="003A51AC" w:rsidRDefault="00760868" w:rsidP="00760868">
            <w:pPr>
              <w:pStyle w:val="TableParagraph"/>
              <w:spacing w:line="249" w:lineRule="exact"/>
              <w:ind w:left="7"/>
              <w:jc w:val="center"/>
              <w:rPr>
                <w:sz w:val="24"/>
                <w:szCs w:val="24"/>
              </w:rPr>
            </w:pPr>
            <w:r w:rsidRPr="003A51AC">
              <w:rPr>
                <w:sz w:val="24"/>
                <w:szCs w:val="24"/>
              </w:rPr>
              <w:t>1</w:t>
            </w:r>
          </w:p>
        </w:tc>
        <w:tc>
          <w:tcPr>
            <w:tcW w:w="1035" w:type="dxa"/>
          </w:tcPr>
          <w:p w:rsidR="00760868" w:rsidRPr="003A51AC" w:rsidRDefault="00760868" w:rsidP="00760868">
            <w:pPr>
              <w:pStyle w:val="TableParagraph"/>
              <w:rPr>
                <w:sz w:val="24"/>
                <w:szCs w:val="24"/>
              </w:rPr>
            </w:pPr>
          </w:p>
        </w:tc>
        <w:tc>
          <w:tcPr>
            <w:tcW w:w="429" w:type="dxa"/>
          </w:tcPr>
          <w:p w:rsidR="00760868" w:rsidRPr="003A51AC" w:rsidRDefault="00760868" w:rsidP="00760868">
            <w:pPr>
              <w:pStyle w:val="TableParagraph"/>
              <w:spacing w:line="249" w:lineRule="exact"/>
              <w:ind w:left="6"/>
              <w:jc w:val="center"/>
              <w:rPr>
                <w:sz w:val="24"/>
                <w:szCs w:val="24"/>
              </w:rPr>
            </w:pPr>
            <w:r w:rsidRPr="003A51AC">
              <w:rPr>
                <w:sz w:val="24"/>
                <w:szCs w:val="24"/>
              </w:rPr>
              <w:t>+</w:t>
            </w:r>
          </w:p>
        </w:tc>
      </w:tr>
      <w:tr w:rsidR="00760868" w:rsidRPr="003A51AC" w:rsidTr="00680B2E">
        <w:trPr>
          <w:trHeight w:val="290"/>
        </w:trPr>
        <w:tc>
          <w:tcPr>
            <w:tcW w:w="1385" w:type="dxa"/>
          </w:tcPr>
          <w:p w:rsidR="00760868" w:rsidRPr="003A51AC" w:rsidRDefault="00760868" w:rsidP="00760868">
            <w:pPr>
              <w:pStyle w:val="TableParagraph"/>
              <w:spacing w:line="247" w:lineRule="exact"/>
              <w:ind w:left="129"/>
              <w:rPr>
                <w:sz w:val="24"/>
                <w:szCs w:val="24"/>
              </w:rPr>
            </w:pPr>
            <w:r w:rsidRPr="003A51AC">
              <w:rPr>
                <w:sz w:val="24"/>
                <w:szCs w:val="24"/>
              </w:rPr>
              <w:t>1.3.2.3.</w:t>
            </w:r>
          </w:p>
        </w:tc>
        <w:tc>
          <w:tcPr>
            <w:tcW w:w="5493" w:type="dxa"/>
          </w:tcPr>
          <w:p w:rsidR="00760868" w:rsidRPr="003A51AC" w:rsidRDefault="00760868" w:rsidP="00760868">
            <w:pPr>
              <w:pStyle w:val="TableParagraph"/>
              <w:spacing w:line="247" w:lineRule="exact"/>
              <w:rPr>
                <w:sz w:val="24"/>
                <w:szCs w:val="24"/>
              </w:rPr>
            </w:pPr>
            <w:r w:rsidRPr="003A51AC">
              <w:rPr>
                <w:sz w:val="24"/>
                <w:szCs w:val="24"/>
              </w:rPr>
              <w:t>Многофункциональное</w:t>
            </w:r>
            <w:r w:rsidRPr="003A51AC">
              <w:rPr>
                <w:spacing w:val="-8"/>
                <w:sz w:val="24"/>
                <w:szCs w:val="24"/>
              </w:rPr>
              <w:t xml:space="preserve"> </w:t>
            </w:r>
            <w:r w:rsidRPr="003A51AC">
              <w:rPr>
                <w:sz w:val="24"/>
                <w:szCs w:val="24"/>
              </w:rPr>
              <w:t>устройство/Принтер</w:t>
            </w:r>
          </w:p>
        </w:tc>
        <w:tc>
          <w:tcPr>
            <w:tcW w:w="720" w:type="dxa"/>
          </w:tcPr>
          <w:p w:rsidR="00760868" w:rsidRPr="003A51AC" w:rsidRDefault="00760868" w:rsidP="00760868">
            <w:pPr>
              <w:pStyle w:val="TableParagraph"/>
              <w:spacing w:line="247" w:lineRule="exact"/>
              <w:ind w:left="206"/>
              <w:rPr>
                <w:sz w:val="24"/>
                <w:szCs w:val="24"/>
              </w:rPr>
            </w:pPr>
            <w:r w:rsidRPr="003A51AC">
              <w:rPr>
                <w:sz w:val="24"/>
                <w:szCs w:val="24"/>
              </w:rPr>
              <w:t>шт.</w:t>
            </w:r>
          </w:p>
        </w:tc>
        <w:tc>
          <w:tcPr>
            <w:tcW w:w="1020" w:type="dxa"/>
          </w:tcPr>
          <w:p w:rsidR="00760868" w:rsidRPr="003A51AC" w:rsidRDefault="00760868" w:rsidP="00760868">
            <w:pPr>
              <w:pStyle w:val="TableParagraph"/>
              <w:spacing w:line="247" w:lineRule="exact"/>
              <w:ind w:left="7"/>
              <w:jc w:val="center"/>
              <w:rPr>
                <w:sz w:val="24"/>
                <w:szCs w:val="24"/>
              </w:rPr>
            </w:pPr>
            <w:r w:rsidRPr="003A51AC">
              <w:rPr>
                <w:sz w:val="24"/>
                <w:szCs w:val="24"/>
              </w:rPr>
              <w:t>1</w:t>
            </w:r>
          </w:p>
        </w:tc>
        <w:tc>
          <w:tcPr>
            <w:tcW w:w="1035" w:type="dxa"/>
          </w:tcPr>
          <w:p w:rsidR="00760868" w:rsidRPr="003A51AC" w:rsidRDefault="00760868" w:rsidP="00760868">
            <w:pPr>
              <w:pStyle w:val="TableParagraph"/>
              <w:spacing w:line="247" w:lineRule="exact"/>
              <w:ind w:right="444"/>
              <w:jc w:val="right"/>
              <w:rPr>
                <w:sz w:val="24"/>
                <w:szCs w:val="24"/>
              </w:rPr>
            </w:pPr>
            <w:r w:rsidRPr="003A51AC">
              <w:rPr>
                <w:sz w:val="24"/>
                <w:szCs w:val="24"/>
              </w:rPr>
              <w:t>+</w:t>
            </w:r>
          </w:p>
        </w:tc>
        <w:tc>
          <w:tcPr>
            <w:tcW w:w="429" w:type="dxa"/>
          </w:tcPr>
          <w:p w:rsidR="00760868" w:rsidRPr="003A51AC" w:rsidRDefault="00760868" w:rsidP="00760868">
            <w:pPr>
              <w:pStyle w:val="TableParagraph"/>
              <w:rPr>
                <w:sz w:val="24"/>
                <w:szCs w:val="24"/>
              </w:rPr>
            </w:pPr>
          </w:p>
        </w:tc>
      </w:tr>
      <w:tr w:rsidR="00760868" w:rsidRPr="003A51AC" w:rsidTr="00680B2E">
        <w:trPr>
          <w:trHeight w:val="292"/>
        </w:trPr>
        <w:tc>
          <w:tcPr>
            <w:tcW w:w="1385" w:type="dxa"/>
          </w:tcPr>
          <w:p w:rsidR="00760868" w:rsidRPr="003A51AC" w:rsidRDefault="00760868" w:rsidP="00760868">
            <w:pPr>
              <w:pStyle w:val="TableParagraph"/>
              <w:spacing w:line="247" w:lineRule="exact"/>
              <w:ind w:left="129"/>
              <w:rPr>
                <w:sz w:val="24"/>
                <w:szCs w:val="24"/>
              </w:rPr>
            </w:pPr>
            <w:r w:rsidRPr="003A51AC">
              <w:rPr>
                <w:sz w:val="24"/>
                <w:szCs w:val="24"/>
              </w:rPr>
              <w:t>1.3.2.4.</w:t>
            </w:r>
          </w:p>
        </w:tc>
        <w:tc>
          <w:tcPr>
            <w:tcW w:w="5493" w:type="dxa"/>
          </w:tcPr>
          <w:p w:rsidR="00760868" w:rsidRPr="003A51AC" w:rsidRDefault="00760868" w:rsidP="00760868">
            <w:pPr>
              <w:pStyle w:val="TableParagraph"/>
              <w:spacing w:line="247" w:lineRule="exact"/>
              <w:rPr>
                <w:sz w:val="24"/>
                <w:szCs w:val="24"/>
              </w:rPr>
            </w:pPr>
            <w:r w:rsidRPr="003A51AC">
              <w:rPr>
                <w:sz w:val="24"/>
                <w:szCs w:val="24"/>
              </w:rPr>
              <w:t>Мобильная</w:t>
            </w:r>
            <w:r w:rsidRPr="003A51AC">
              <w:rPr>
                <w:spacing w:val="-10"/>
                <w:sz w:val="24"/>
                <w:szCs w:val="24"/>
              </w:rPr>
              <w:t xml:space="preserve"> </w:t>
            </w:r>
            <w:r w:rsidRPr="003A51AC">
              <w:rPr>
                <w:sz w:val="24"/>
                <w:szCs w:val="24"/>
              </w:rPr>
              <w:t>электронная</w:t>
            </w:r>
            <w:r w:rsidRPr="003A51AC">
              <w:rPr>
                <w:spacing w:val="-9"/>
                <w:sz w:val="24"/>
                <w:szCs w:val="24"/>
              </w:rPr>
              <w:t xml:space="preserve"> </w:t>
            </w:r>
            <w:r w:rsidRPr="003A51AC">
              <w:rPr>
                <w:sz w:val="24"/>
                <w:szCs w:val="24"/>
              </w:rPr>
              <w:t>библиотека</w:t>
            </w:r>
          </w:p>
        </w:tc>
        <w:tc>
          <w:tcPr>
            <w:tcW w:w="720" w:type="dxa"/>
          </w:tcPr>
          <w:p w:rsidR="00760868" w:rsidRPr="003A51AC" w:rsidRDefault="00760868" w:rsidP="00760868">
            <w:pPr>
              <w:pStyle w:val="TableParagraph"/>
              <w:spacing w:line="247" w:lineRule="exact"/>
              <w:ind w:left="206"/>
              <w:rPr>
                <w:sz w:val="24"/>
                <w:szCs w:val="24"/>
              </w:rPr>
            </w:pPr>
            <w:r w:rsidRPr="003A51AC">
              <w:rPr>
                <w:sz w:val="24"/>
                <w:szCs w:val="24"/>
              </w:rPr>
              <w:t>шт.</w:t>
            </w:r>
          </w:p>
        </w:tc>
        <w:tc>
          <w:tcPr>
            <w:tcW w:w="1020" w:type="dxa"/>
          </w:tcPr>
          <w:p w:rsidR="00760868" w:rsidRPr="003A51AC" w:rsidRDefault="00760868" w:rsidP="00760868">
            <w:pPr>
              <w:pStyle w:val="TableParagraph"/>
              <w:spacing w:line="247" w:lineRule="exact"/>
              <w:ind w:left="7"/>
              <w:jc w:val="center"/>
              <w:rPr>
                <w:sz w:val="24"/>
                <w:szCs w:val="24"/>
              </w:rPr>
            </w:pPr>
            <w:r w:rsidRPr="003A51AC">
              <w:rPr>
                <w:sz w:val="24"/>
                <w:szCs w:val="24"/>
              </w:rPr>
              <w:t>1</w:t>
            </w:r>
          </w:p>
        </w:tc>
        <w:tc>
          <w:tcPr>
            <w:tcW w:w="1035" w:type="dxa"/>
          </w:tcPr>
          <w:p w:rsidR="00760868" w:rsidRPr="003A51AC" w:rsidRDefault="00760868" w:rsidP="00760868">
            <w:pPr>
              <w:pStyle w:val="TableParagraph"/>
              <w:rPr>
                <w:sz w:val="24"/>
                <w:szCs w:val="24"/>
              </w:rPr>
            </w:pPr>
          </w:p>
        </w:tc>
        <w:tc>
          <w:tcPr>
            <w:tcW w:w="429" w:type="dxa"/>
          </w:tcPr>
          <w:p w:rsidR="00760868" w:rsidRPr="003A51AC" w:rsidRDefault="00760868" w:rsidP="00760868">
            <w:pPr>
              <w:pStyle w:val="TableParagraph"/>
              <w:spacing w:line="247" w:lineRule="exact"/>
              <w:ind w:left="6"/>
              <w:jc w:val="center"/>
              <w:rPr>
                <w:sz w:val="24"/>
                <w:szCs w:val="24"/>
              </w:rPr>
            </w:pPr>
            <w:r w:rsidRPr="003A51AC">
              <w:rPr>
                <w:sz w:val="24"/>
                <w:szCs w:val="24"/>
              </w:rPr>
              <w:t>+</w:t>
            </w:r>
          </w:p>
        </w:tc>
      </w:tr>
      <w:tr w:rsidR="00760868" w:rsidRPr="003A51AC" w:rsidTr="00680B2E">
        <w:trPr>
          <w:trHeight w:val="870"/>
        </w:trPr>
        <w:tc>
          <w:tcPr>
            <w:tcW w:w="1385" w:type="dxa"/>
          </w:tcPr>
          <w:p w:rsidR="00760868" w:rsidRPr="003A51AC" w:rsidRDefault="00760868" w:rsidP="00760868">
            <w:pPr>
              <w:pStyle w:val="TableParagraph"/>
              <w:spacing w:line="247" w:lineRule="exact"/>
              <w:ind w:left="129"/>
              <w:rPr>
                <w:sz w:val="24"/>
                <w:szCs w:val="24"/>
              </w:rPr>
            </w:pPr>
            <w:r w:rsidRPr="003A51AC">
              <w:rPr>
                <w:sz w:val="24"/>
                <w:szCs w:val="24"/>
              </w:rPr>
              <w:t>1.3.2.5.</w:t>
            </w:r>
          </w:p>
        </w:tc>
        <w:tc>
          <w:tcPr>
            <w:tcW w:w="5493" w:type="dxa"/>
          </w:tcPr>
          <w:p w:rsidR="00760868" w:rsidRPr="003A51AC" w:rsidRDefault="00760868" w:rsidP="00760868">
            <w:pPr>
              <w:pStyle w:val="TableParagraph"/>
              <w:tabs>
                <w:tab w:val="left" w:pos="1646"/>
                <w:tab w:val="left" w:pos="3560"/>
                <w:tab w:val="left" w:pos="4640"/>
              </w:tabs>
              <w:spacing w:line="276" w:lineRule="auto"/>
              <w:ind w:right="99"/>
              <w:rPr>
                <w:sz w:val="24"/>
                <w:szCs w:val="24"/>
                <w:lang w:val="ru-RU"/>
              </w:rPr>
            </w:pPr>
            <w:r w:rsidRPr="003A51AC">
              <w:rPr>
                <w:sz w:val="24"/>
                <w:szCs w:val="24"/>
                <w:lang w:val="ru-RU"/>
              </w:rPr>
              <w:t>Планшетный</w:t>
            </w:r>
            <w:r w:rsidRPr="003A51AC">
              <w:rPr>
                <w:spacing w:val="9"/>
                <w:sz w:val="24"/>
                <w:szCs w:val="24"/>
                <w:lang w:val="ru-RU"/>
              </w:rPr>
              <w:t xml:space="preserve"> </w:t>
            </w:r>
            <w:r w:rsidRPr="003A51AC">
              <w:rPr>
                <w:sz w:val="24"/>
                <w:szCs w:val="24"/>
                <w:lang w:val="ru-RU"/>
              </w:rPr>
              <w:t>компьютер</w:t>
            </w:r>
            <w:r w:rsidRPr="003A51AC">
              <w:rPr>
                <w:spacing w:val="6"/>
                <w:sz w:val="24"/>
                <w:szCs w:val="24"/>
                <w:lang w:val="ru-RU"/>
              </w:rPr>
              <w:t xml:space="preserve"> </w:t>
            </w:r>
            <w:r w:rsidRPr="003A51AC">
              <w:rPr>
                <w:sz w:val="24"/>
                <w:szCs w:val="24"/>
                <w:lang w:val="ru-RU"/>
              </w:rPr>
              <w:t>(лицензионное</w:t>
            </w:r>
            <w:r w:rsidRPr="003A51AC">
              <w:rPr>
                <w:spacing w:val="9"/>
                <w:sz w:val="24"/>
                <w:szCs w:val="24"/>
                <w:lang w:val="ru-RU"/>
              </w:rPr>
              <w:t xml:space="preserve"> </w:t>
            </w:r>
            <w:r w:rsidRPr="003A51AC">
              <w:rPr>
                <w:sz w:val="24"/>
                <w:szCs w:val="24"/>
                <w:lang w:val="ru-RU"/>
              </w:rPr>
              <w:t>программное</w:t>
            </w:r>
            <w:r w:rsidRPr="003A51AC">
              <w:rPr>
                <w:spacing w:val="-52"/>
                <w:sz w:val="24"/>
                <w:szCs w:val="24"/>
                <w:lang w:val="ru-RU"/>
              </w:rPr>
              <w:t xml:space="preserve"> </w:t>
            </w:r>
            <w:r w:rsidRPr="003A51AC">
              <w:rPr>
                <w:sz w:val="24"/>
                <w:szCs w:val="24"/>
                <w:lang w:val="ru-RU"/>
              </w:rPr>
              <w:t>обеспечение,</w:t>
            </w:r>
            <w:r w:rsidRPr="003A51AC">
              <w:rPr>
                <w:sz w:val="24"/>
                <w:szCs w:val="24"/>
                <w:lang w:val="ru-RU"/>
              </w:rPr>
              <w:tab/>
              <w:t>образовательный</w:t>
            </w:r>
            <w:r w:rsidRPr="003A51AC">
              <w:rPr>
                <w:sz w:val="24"/>
                <w:szCs w:val="24"/>
                <w:lang w:val="ru-RU"/>
              </w:rPr>
              <w:tab/>
              <w:t>контент,</w:t>
            </w:r>
            <w:r w:rsidRPr="003A51AC">
              <w:rPr>
                <w:sz w:val="24"/>
                <w:szCs w:val="24"/>
                <w:lang w:val="ru-RU"/>
              </w:rPr>
              <w:tab/>
            </w:r>
            <w:r w:rsidRPr="003A51AC">
              <w:rPr>
                <w:spacing w:val="-1"/>
                <w:sz w:val="24"/>
                <w:szCs w:val="24"/>
                <w:lang w:val="ru-RU"/>
              </w:rPr>
              <w:t>система</w:t>
            </w:r>
          </w:p>
          <w:p w:rsidR="00760868" w:rsidRPr="003A51AC" w:rsidRDefault="00760868" w:rsidP="00760868">
            <w:pPr>
              <w:pStyle w:val="TableParagraph"/>
              <w:spacing w:line="252" w:lineRule="exact"/>
              <w:rPr>
                <w:sz w:val="24"/>
                <w:szCs w:val="24"/>
                <w:lang w:val="ru-RU"/>
              </w:rPr>
            </w:pPr>
            <w:r w:rsidRPr="003A51AC">
              <w:rPr>
                <w:sz w:val="24"/>
                <w:szCs w:val="24"/>
                <w:lang w:val="ru-RU"/>
              </w:rPr>
              <w:t>защиты</w:t>
            </w:r>
            <w:r w:rsidRPr="003A51AC">
              <w:rPr>
                <w:spacing w:val="-5"/>
                <w:sz w:val="24"/>
                <w:szCs w:val="24"/>
                <w:lang w:val="ru-RU"/>
              </w:rPr>
              <w:t xml:space="preserve"> </w:t>
            </w:r>
            <w:r w:rsidRPr="003A51AC">
              <w:rPr>
                <w:sz w:val="24"/>
                <w:szCs w:val="24"/>
                <w:lang w:val="ru-RU"/>
              </w:rPr>
              <w:t>от</w:t>
            </w:r>
            <w:r w:rsidRPr="003A51AC">
              <w:rPr>
                <w:spacing w:val="-4"/>
                <w:sz w:val="24"/>
                <w:szCs w:val="24"/>
                <w:lang w:val="ru-RU"/>
              </w:rPr>
              <w:t xml:space="preserve"> </w:t>
            </w:r>
            <w:r w:rsidRPr="003A51AC">
              <w:rPr>
                <w:sz w:val="24"/>
                <w:szCs w:val="24"/>
                <w:lang w:val="ru-RU"/>
              </w:rPr>
              <w:t>вредоносной</w:t>
            </w:r>
            <w:r w:rsidRPr="003A51AC">
              <w:rPr>
                <w:spacing w:val="-5"/>
                <w:sz w:val="24"/>
                <w:szCs w:val="24"/>
                <w:lang w:val="ru-RU"/>
              </w:rPr>
              <w:t xml:space="preserve"> </w:t>
            </w:r>
            <w:r w:rsidRPr="003A51AC">
              <w:rPr>
                <w:sz w:val="24"/>
                <w:szCs w:val="24"/>
                <w:lang w:val="ru-RU"/>
              </w:rPr>
              <w:t>информации)</w:t>
            </w:r>
            <w:r w:rsidRPr="003A51AC">
              <w:rPr>
                <w:spacing w:val="-6"/>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коворкинга</w:t>
            </w:r>
          </w:p>
        </w:tc>
        <w:tc>
          <w:tcPr>
            <w:tcW w:w="720" w:type="dxa"/>
          </w:tcPr>
          <w:p w:rsidR="00760868" w:rsidRPr="003A51AC" w:rsidRDefault="00760868" w:rsidP="00760868">
            <w:pPr>
              <w:pStyle w:val="TableParagraph"/>
              <w:spacing w:before="8"/>
              <w:rPr>
                <w:b/>
                <w:sz w:val="24"/>
                <w:szCs w:val="24"/>
                <w:lang w:val="ru-RU"/>
              </w:rPr>
            </w:pPr>
          </w:p>
          <w:p w:rsidR="00760868" w:rsidRPr="003A51AC" w:rsidRDefault="00760868" w:rsidP="00760868">
            <w:pPr>
              <w:pStyle w:val="TableParagraph"/>
              <w:ind w:left="206"/>
              <w:rPr>
                <w:sz w:val="24"/>
                <w:szCs w:val="24"/>
              </w:rPr>
            </w:pPr>
            <w:r w:rsidRPr="003A51AC">
              <w:rPr>
                <w:sz w:val="24"/>
                <w:szCs w:val="24"/>
              </w:rPr>
              <w:t>шт.</w:t>
            </w:r>
          </w:p>
        </w:tc>
        <w:tc>
          <w:tcPr>
            <w:tcW w:w="1020" w:type="dxa"/>
          </w:tcPr>
          <w:p w:rsidR="00760868" w:rsidRPr="003A51AC" w:rsidRDefault="00760868" w:rsidP="00760868">
            <w:pPr>
              <w:pStyle w:val="TableParagraph"/>
              <w:spacing w:before="8"/>
              <w:rPr>
                <w:b/>
                <w:sz w:val="24"/>
                <w:szCs w:val="24"/>
              </w:rPr>
            </w:pPr>
          </w:p>
          <w:p w:rsidR="00760868" w:rsidRPr="003A51AC" w:rsidRDefault="00760868" w:rsidP="00760868">
            <w:pPr>
              <w:pStyle w:val="TableParagraph"/>
              <w:ind w:left="7"/>
              <w:jc w:val="center"/>
              <w:rPr>
                <w:sz w:val="24"/>
                <w:szCs w:val="24"/>
              </w:rPr>
            </w:pPr>
            <w:r w:rsidRPr="003A51AC">
              <w:rPr>
                <w:sz w:val="24"/>
                <w:szCs w:val="24"/>
              </w:rPr>
              <w:t>1</w:t>
            </w:r>
          </w:p>
        </w:tc>
        <w:tc>
          <w:tcPr>
            <w:tcW w:w="1035" w:type="dxa"/>
          </w:tcPr>
          <w:p w:rsidR="00760868" w:rsidRPr="003A51AC" w:rsidRDefault="00760868" w:rsidP="00760868">
            <w:pPr>
              <w:pStyle w:val="TableParagraph"/>
              <w:spacing w:line="247" w:lineRule="exact"/>
              <w:ind w:right="444"/>
              <w:jc w:val="right"/>
              <w:rPr>
                <w:sz w:val="24"/>
                <w:szCs w:val="24"/>
              </w:rPr>
            </w:pPr>
            <w:r w:rsidRPr="003A51AC">
              <w:rPr>
                <w:sz w:val="24"/>
                <w:szCs w:val="24"/>
              </w:rPr>
              <w:t>+</w:t>
            </w:r>
          </w:p>
        </w:tc>
        <w:tc>
          <w:tcPr>
            <w:tcW w:w="429" w:type="dxa"/>
          </w:tcPr>
          <w:p w:rsidR="00760868" w:rsidRPr="003A51AC" w:rsidRDefault="00760868" w:rsidP="00760868">
            <w:pPr>
              <w:pStyle w:val="TableParagraph"/>
              <w:rPr>
                <w:sz w:val="24"/>
                <w:szCs w:val="24"/>
              </w:rPr>
            </w:pPr>
          </w:p>
        </w:tc>
      </w:tr>
    </w:tbl>
    <w:p w:rsidR="00760868" w:rsidRPr="003A51AC" w:rsidRDefault="00760868" w:rsidP="00760868">
      <w:pPr>
        <w:shd w:val="clear" w:color="auto" w:fill="FFFFFF"/>
        <w:spacing w:line="240" w:lineRule="auto"/>
        <w:ind w:firstLine="567"/>
        <w:rPr>
          <w:sz w:val="24"/>
          <w:szCs w:val="24"/>
          <w:highlight w:val="yellow"/>
        </w:rPr>
      </w:pPr>
    </w:p>
    <w:p w:rsidR="00760868" w:rsidRPr="003A51AC" w:rsidRDefault="00760868" w:rsidP="00760868">
      <w:pPr>
        <w:shd w:val="clear" w:color="auto" w:fill="FFFFFF"/>
        <w:spacing w:line="240" w:lineRule="auto"/>
        <w:ind w:firstLine="567"/>
        <w:rPr>
          <w:sz w:val="24"/>
          <w:szCs w:val="24"/>
          <w:highlight w:val="yellow"/>
        </w:rPr>
      </w:pPr>
    </w:p>
    <w:p w:rsidR="00760868" w:rsidRPr="003A51AC" w:rsidRDefault="00760868" w:rsidP="00760868">
      <w:pPr>
        <w:shd w:val="clear" w:color="auto" w:fill="FFFFFF"/>
        <w:spacing w:line="240" w:lineRule="auto"/>
        <w:ind w:firstLine="567"/>
        <w:rPr>
          <w:sz w:val="24"/>
          <w:szCs w:val="24"/>
          <w:highlight w:val="yellow"/>
        </w:rPr>
      </w:pPr>
    </w:p>
    <w:tbl>
      <w:tblPr>
        <w:tblStyle w:val="TableNormal"/>
        <w:tblW w:w="10224"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571"/>
      </w:tblGrid>
      <w:tr w:rsidR="007F19D2" w:rsidRPr="003A51AC" w:rsidTr="00680B2E">
        <w:trPr>
          <w:trHeight w:val="292"/>
        </w:trPr>
        <w:tc>
          <w:tcPr>
            <w:tcW w:w="1385" w:type="dxa"/>
          </w:tcPr>
          <w:p w:rsidR="007F19D2" w:rsidRPr="003A51AC" w:rsidRDefault="007F19D2" w:rsidP="007F19D2">
            <w:pPr>
              <w:pStyle w:val="TableParagraph"/>
              <w:rPr>
                <w:sz w:val="24"/>
                <w:szCs w:val="24"/>
              </w:rPr>
            </w:pPr>
          </w:p>
        </w:tc>
        <w:tc>
          <w:tcPr>
            <w:tcW w:w="5493" w:type="dxa"/>
          </w:tcPr>
          <w:p w:rsidR="007F19D2" w:rsidRPr="003A51AC" w:rsidRDefault="007F19D2" w:rsidP="007F19D2">
            <w:pPr>
              <w:pStyle w:val="TableParagraph"/>
              <w:spacing w:line="246" w:lineRule="exact"/>
              <w:rPr>
                <w:sz w:val="24"/>
                <w:szCs w:val="24"/>
              </w:rPr>
            </w:pPr>
            <w:r w:rsidRPr="003A51AC">
              <w:rPr>
                <w:sz w:val="24"/>
                <w:szCs w:val="24"/>
              </w:rPr>
              <w:t>видеоматериалов</w:t>
            </w:r>
          </w:p>
        </w:tc>
        <w:tc>
          <w:tcPr>
            <w:tcW w:w="720" w:type="dxa"/>
          </w:tcPr>
          <w:p w:rsidR="007F19D2" w:rsidRPr="003A51AC" w:rsidRDefault="007F19D2" w:rsidP="007F19D2">
            <w:pPr>
              <w:pStyle w:val="TableParagraph"/>
              <w:rPr>
                <w:sz w:val="24"/>
                <w:szCs w:val="24"/>
              </w:rPr>
            </w:pPr>
          </w:p>
        </w:tc>
        <w:tc>
          <w:tcPr>
            <w:tcW w:w="1020" w:type="dxa"/>
          </w:tcPr>
          <w:p w:rsidR="007F19D2" w:rsidRPr="003A51AC" w:rsidRDefault="007F19D2" w:rsidP="007F19D2">
            <w:pPr>
              <w:pStyle w:val="TableParagraph"/>
              <w:rPr>
                <w:sz w:val="24"/>
                <w:szCs w:val="24"/>
              </w:rPr>
            </w:pPr>
          </w:p>
        </w:tc>
        <w:tc>
          <w:tcPr>
            <w:tcW w:w="1035" w:type="dxa"/>
          </w:tcPr>
          <w:p w:rsidR="007F19D2" w:rsidRPr="003A51AC" w:rsidRDefault="007F19D2" w:rsidP="007F19D2">
            <w:pPr>
              <w:pStyle w:val="TableParagraph"/>
              <w:rPr>
                <w:sz w:val="24"/>
                <w:szCs w:val="24"/>
              </w:rPr>
            </w:pPr>
          </w:p>
        </w:tc>
        <w:tc>
          <w:tcPr>
            <w:tcW w:w="571" w:type="dxa"/>
          </w:tcPr>
          <w:p w:rsidR="007F19D2" w:rsidRPr="003A51AC" w:rsidRDefault="007F19D2" w:rsidP="007F19D2">
            <w:pPr>
              <w:pStyle w:val="TableParagraph"/>
              <w:rPr>
                <w:sz w:val="24"/>
                <w:szCs w:val="24"/>
              </w:rPr>
            </w:pPr>
          </w:p>
        </w:tc>
      </w:tr>
      <w:tr w:rsidR="007F19D2" w:rsidRPr="003A51AC" w:rsidTr="00680B2E">
        <w:trPr>
          <w:trHeight w:val="2327"/>
        </w:trPr>
        <w:tc>
          <w:tcPr>
            <w:tcW w:w="1385" w:type="dxa"/>
          </w:tcPr>
          <w:p w:rsidR="007F19D2" w:rsidRPr="003A51AC" w:rsidRDefault="007F19D2" w:rsidP="007F19D2">
            <w:pPr>
              <w:pStyle w:val="TableParagraph"/>
              <w:ind w:left="129"/>
              <w:rPr>
                <w:sz w:val="24"/>
                <w:szCs w:val="24"/>
              </w:rPr>
            </w:pPr>
            <w:r w:rsidRPr="003A51AC">
              <w:rPr>
                <w:sz w:val="24"/>
                <w:szCs w:val="24"/>
              </w:rPr>
              <w:t>1.3.3.2.</w:t>
            </w:r>
          </w:p>
        </w:tc>
        <w:tc>
          <w:tcPr>
            <w:tcW w:w="5493" w:type="dxa"/>
          </w:tcPr>
          <w:p w:rsidR="007F19D2" w:rsidRPr="003A51AC" w:rsidRDefault="007F19D2" w:rsidP="007F19D2">
            <w:pPr>
              <w:pStyle w:val="TableParagraph"/>
              <w:tabs>
                <w:tab w:val="left" w:pos="2209"/>
                <w:tab w:val="left" w:pos="4157"/>
              </w:tabs>
              <w:spacing w:line="276" w:lineRule="auto"/>
              <w:ind w:right="97"/>
              <w:jc w:val="both"/>
              <w:rPr>
                <w:sz w:val="24"/>
                <w:szCs w:val="24"/>
                <w:lang w:val="ru-RU"/>
              </w:rPr>
            </w:pPr>
            <w:r w:rsidRPr="003A51AC">
              <w:rPr>
                <w:sz w:val="24"/>
                <w:szCs w:val="24"/>
                <w:lang w:val="ru-RU"/>
              </w:rPr>
              <w:t>Тележка-хранилище ноутбуков/планшетов с</w:t>
            </w:r>
            <w:r w:rsidRPr="003A51AC">
              <w:rPr>
                <w:spacing w:val="1"/>
                <w:sz w:val="24"/>
                <w:szCs w:val="24"/>
                <w:lang w:val="ru-RU"/>
              </w:rPr>
              <w:t xml:space="preserve"> </w:t>
            </w:r>
            <w:r w:rsidRPr="003A51AC">
              <w:rPr>
                <w:sz w:val="24"/>
                <w:szCs w:val="24"/>
                <w:lang w:val="ru-RU"/>
              </w:rPr>
              <w:t>системой</w:t>
            </w:r>
            <w:r w:rsidRPr="003A51AC">
              <w:rPr>
                <w:spacing w:val="1"/>
                <w:sz w:val="24"/>
                <w:szCs w:val="24"/>
                <w:lang w:val="ru-RU"/>
              </w:rPr>
              <w:t xml:space="preserve"> </w:t>
            </w:r>
            <w:r w:rsidRPr="003A51AC">
              <w:rPr>
                <w:sz w:val="24"/>
                <w:szCs w:val="24"/>
                <w:lang w:val="ru-RU"/>
              </w:rPr>
              <w:t>подзарядки</w:t>
            </w:r>
            <w:r w:rsidRPr="003A51AC">
              <w:rPr>
                <w:spacing w:val="1"/>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комплекте</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ноутбуками/планшетами</w:t>
            </w:r>
            <w:r w:rsidRPr="003A51AC">
              <w:rPr>
                <w:spacing w:val="-52"/>
                <w:sz w:val="24"/>
                <w:szCs w:val="24"/>
                <w:lang w:val="ru-RU"/>
              </w:rPr>
              <w:t xml:space="preserve"> </w:t>
            </w:r>
            <w:r w:rsidRPr="003A51AC">
              <w:rPr>
                <w:sz w:val="24"/>
                <w:szCs w:val="24"/>
                <w:lang w:val="ru-RU"/>
              </w:rPr>
              <w:t>(лицензионное</w:t>
            </w:r>
            <w:r w:rsidRPr="003A51AC">
              <w:rPr>
                <w:sz w:val="24"/>
                <w:szCs w:val="24"/>
                <w:lang w:val="ru-RU"/>
              </w:rPr>
              <w:tab/>
              <w:t>программное</w:t>
            </w:r>
            <w:r w:rsidRPr="003A51AC">
              <w:rPr>
                <w:sz w:val="24"/>
                <w:szCs w:val="24"/>
                <w:lang w:val="ru-RU"/>
              </w:rPr>
              <w:tab/>
            </w:r>
            <w:r w:rsidRPr="003A51AC">
              <w:rPr>
                <w:spacing w:val="-1"/>
                <w:sz w:val="24"/>
                <w:szCs w:val="24"/>
                <w:lang w:val="ru-RU"/>
              </w:rPr>
              <w:t>обеспечение,</w:t>
            </w:r>
            <w:r w:rsidRPr="003A51AC">
              <w:rPr>
                <w:spacing w:val="-53"/>
                <w:sz w:val="24"/>
                <w:szCs w:val="24"/>
                <w:lang w:val="ru-RU"/>
              </w:rPr>
              <w:t xml:space="preserve"> </w:t>
            </w:r>
            <w:r w:rsidRPr="003A51AC">
              <w:rPr>
                <w:sz w:val="24"/>
                <w:szCs w:val="24"/>
                <w:lang w:val="ru-RU"/>
              </w:rPr>
              <w:t>образовательный</w:t>
            </w:r>
            <w:r w:rsidRPr="003A51AC">
              <w:rPr>
                <w:spacing w:val="1"/>
                <w:sz w:val="24"/>
                <w:szCs w:val="24"/>
                <w:lang w:val="ru-RU"/>
              </w:rPr>
              <w:t xml:space="preserve"> </w:t>
            </w:r>
            <w:r w:rsidRPr="003A51AC">
              <w:rPr>
                <w:sz w:val="24"/>
                <w:szCs w:val="24"/>
                <w:lang w:val="ru-RU"/>
              </w:rPr>
              <w:t>контент,</w:t>
            </w:r>
            <w:r w:rsidRPr="003A51AC">
              <w:rPr>
                <w:spacing w:val="1"/>
                <w:sz w:val="24"/>
                <w:szCs w:val="24"/>
                <w:lang w:val="ru-RU"/>
              </w:rPr>
              <w:t xml:space="preserve"> </w:t>
            </w:r>
            <w:r w:rsidRPr="003A51AC">
              <w:rPr>
                <w:sz w:val="24"/>
                <w:szCs w:val="24"/>
                <w:lang w:val="ru-RU"/>
              </w:rPr>
              <w:t>система</w:t>
            </w:r>
            <w:r w:rsidRPr="003A51AC">
              <w:rPr>
                <w:spacing w:val="1"/>
                <w:sz w:val="24"/>
                <w:szCs w:val="24"/>
                <w:lang w:val="ru-RU"/>
              </w:rPr>
              <w:t xml:space="preserve"> </w:t>
            </w:r>
            <w:r w:rsidRPr="003A51AC">
              <w:rPr>
                <w:sz w:val="24"/>
                <w:szCs w:val="24"/>
                <w:lang w:val="ru-RU"/>
              </w:rPr>
              <w:t>защиты</w:t>
            </w:r>
            <w:r w:rsidRPr="003A51AC">
              <w:rPr>
                <w:spacing w:val="1"/>
                <w:sz w:val="24"/>
                <w:szCs w:val="24"/>
                <w:lang w:val="ru-RU"/>
              </w:rPr>
              <w:t xml:space="preserve"> </w:t>
            </w:r>
            <w:r w:rsidRPr="003A51AC">
              <w:rPr>
                <w:sz w:val="24"/>
                <w:szCs w:val="24"/>
                <w:lang w:val="ru-RU"/>
              </w:rPr>
              <w:t>от</w:t>
            </w:r>
            <w:r w:rsidRPr="003A51AC">
              <w:rPr>
                <w:spacing w:val="1"/>
                <w:sz w:val="24"/>
                <w:szCs w:val="24"/>
                <w:lang w:val="ru-RU"/>
              </w:rPr>
              <w:t xml:space="preserve"> </w:t>
            </w:r>
            <w:r w:rsidRPr="003A51AC">
              <w:rPr>
                <w:sz w:val="24"/>
                <w:szCs w:val="24"/>
                <w:lang w:val="ru-RU"/>
              </w:rPr>
              <w:t>вредоносной</w:t>
            </w:r>
            <w:r w:rsidRPr="003A51AC">
              <w:rPr>
                <w:spacing w:val="1"/>
                <w:sz w:val="24"/>
                <w:szCs w:val="24"/>
                <w:lang w:val="ru-RU"/>
              </w:rPr>
              <w:t xml:space="preserve"> </w:t>
            </w:r>
            <w:r w:rsidRPr="003A51AC">
              <w:rPr>
                <w:sz w:val="24"/>
                <w:szCs w:val="24"/>
                <w:lang w:val="ru-RU"/>
              </w:rPr>
              <w:t>информации)/Компьютер</w:t>
            </w:r>
            <w:r w:rsidRPr="003A51AC">
              <w:rPr>
                <w:spacing w:val="1"/>
                <w:sz w:val="24"/>
                <w:szCs w:val="24"/>
                <w:lang w:val="ru-RU"/>
              </w:rPr>
              <w:t xml:space="preserve"> </w:t>
            </w:r>
            <w:r w:rsidRPr="003A51AC">
              <w:rPr>
                <w:sz w:val="24"/>
                <w:szCs w:val="24"/>
                <w:lang w:val="ru-RU"/>
              </w:rPr>
              <w:t>ученика</w:t>
            </w:r>
            <w:r w:rsidRPr="003A51AC">
              <w:rPr>
                <w:spacing w:val="-52"/>
                <w:sz w:val="24"/>
                <w:szCs w:val="24"/>
                <w:lang w:val="ru-RU"/>
              </w:rPr>
              <w:t xml:space="preserve"> </w:t>
            </w:r>
            <w:r w:rsidRPr="003A51AC">
              <w:rPr>
                <w:sz w:val="24"/>
                <w:szCs w:val="24"/>
                <w:lang w:val="ru-RU"/>
              </w:rPr>
              <w:t>(лицензионное</w:t>
            </w:r>
            <w:r w:rsidRPr="003A51AC">
              <w:rPr>
                <w:sz w:val="24"/>
                <w:szCs w:val="24"/>
                <w:lang w:val="ru-RU"/>
              </w:rPr>
              <w:tab/>
              <w:t>программное</w:t>
            </w:r>
            <w:r w:rsidRPr="003A51AC">
              <w:rPr>
                <w:sz w:val="24"/>
                <w:szCs w:val="24"/>
                <w:lang w:val="ru-RU"/>
              </w:rPr>
              <w:tab/>
            </w:r>
            <w:r w:rsidRPr="003A51AC">
              <w:rPr>
                <w:spacing w:val="-1"/>
                <w:sz w:val="24"/>
                <w:szCs w:val="24"/>
                <w:lang w:val="ru-RU"/>
              </w:rPr>
              <w:t>обеспечение,</w:t>
            </w:r>
            <w:r w:rsidRPr="003A51AC">
              <w:rPr>
                <w:spacing w:val="-53"/>
                <w:sz w:val="24"/>
                <w:szCs w:val="24"/>
                <w:lang w:val="ru-RU"/>
              </w:rPr>
              <w:t xml:space="preserve"> </w:t>
            </w:r>
            <w:r w:rsidRPr="003A51AC">
              <w:rPr>
                <w:sz w:val="24"/>
                <w:szCs w:val="24"/>
                <w:lang w:val="ru-RU"/>
              </w:rPr>
              <w:t>образовательный</w:t>
            </w:r>
            <w:r w:rsidRPr="003A51AC">
              <w:rPr>
                <w:spacing w:val="22"/>
                <w:sz w:val="24"/>
                <w:szCs w:val="24"/>
                <w:lang w:val="ru-RU"/>
              </w:rPr>
              <w:t xml:space="preserve"> </w:t>
            </w:r>
            <w:r w:rsidRPr="003A51AC">
              <w:rPr>
                <w:sz w:val="24"/>
                <w:szCs w:val="24"/>
                <w:lang w:val="ru-RU"/>
              </w:rPr>
              <w:t>контент,</w:t>
            </w:r>
            <w:r w:rsidRPr="003A51AC">
              <w:rPr>
                <w:spacing w:val="22"/>
                <w:sz w:val="24"/>
                <w:szCs w:val="24"/>
                <w:lang w:val="ru-RU"/>
              </w:rPr>
              <w:t xml:space="preserve"> </w:t>
            </w:r>
            <w:r w:rsidRPr="003A51AC">
              <w:rPr>
                <w:sz w:val="24"/>
                <w:szCs w:val="24"/>
                <w:lang w:val="ru-RU"/>
              </w:rPr>
              <w:t>система</w:t>
            </w:r>
            <w:r w:rsidRPr="003A51AC">
              <w:rPr>
                <w:spacing w:val="22"/>
                <w:sz w:val="24"/>
                <w:szCs w:val="24"/>
                <w:lang w:val="ru-RU"/>
              </w:rPr>
              <w:t xml:space="preserve"> </w:t>
            </w:r>
            <w:r w:rsidRPr="003A51AC">
              <w:rPr>
                <w:sz w:val="24"/>
                <w:szCs w:val="24"/>
                <w:lang w:val="ru-RU"/>
              </w:rPr>
              <w:t>защиты</w:t>
            </w:r>
            <w:r w:rsidRPr="003A51AC">
              <w:rPr>
                <w:spacing w:val="20"/>
                <w:sz w:val="24"/>
                <w:szCs w:val="24"/>
                <w:lang w:val="ru-RU"/>
              </w:rPr>
              <w:t xml:space="preserve"> </w:t>
            </w:r>
            <w:r w:rsidRPr="003A51AC">
              <w:rPr>
                <w:sz w:val="24"/>
                <w:szCs w:val="24"/>
                <w:lang w:val="ru-RU"/>
              </w:rPr>
              <w:t>от</w:t>
            </w:r>
          </w:p>
          <w:p w:rsidR="007F19D2" w:rsidRPr="003A51AC" w:rsidRDefault="007F19D2" w:rsidP="007F19D2">
            <w:pPr>
              <w:pStyle w:val="TableParagraph"/>
              <w:jc w:val="both"/>
              <w:rPr>
                <w:sz w:val="24"/>
                <w:szCs w:val="24"/>
              </w:rPr>
            </w:pPr>
            <w:r w:rsidRPr="003A51AC">
              <w:rPr>
                <w:sz w:val="24"/>
                <w:szCs w:val="24"/>
              </w:rPr>
              <w:t>вредоносной</w:t>
            </w:r>
            <w:r w:rsidRPr="003A51AC">
              <w:rPr>
                <w:spacing w:val="-4"/>
                <w:sz w:val="24"/>
                <w:szCs w:val="24"/>
              </w:rPr>
              <w:t xml:space="preserve"> </w:t>
            </w:r>
            <w:r w:rsidRPr="003A51AC">
              <w:rPr>
                <w:sz w:val="24"/>
                <w:szCs w:val="24"/>
              </w:rPr>
              <w:t>информации)</w:t>
            </w:r>
          </w:p>
        </w:tc>
        <w:tc>
          <w:tcPr>
            <w:tcW w:w="720" w:type="dxa"/>
          </w:tcPr>
          <w:p w:rsidR="007F19D2" w:rsidRPr="003A51AC" w:rsidRDefault="007F19D2" w:rsidP="007F19D2">
            <w:pPr>
              <w:pStyle w:val="TableParagraph"/>
              <w:rPr>
                <w:b/>
                <w:sz w:val="24"/>
                <w:szCs w:val="24"/>
              </w:rPr>
            </w:pPr>
          </w:p>
          <w:p w:rsidR="007F19D2" w:rsidRPr="003A51AC" w:rsidRDefault="007F19D2" w:rsidP="007F19D2">
            <w:pPr>
              <w:pStyle w:val="TableParagraph"/>
              <w:rPr>
                <w:b/>
                <w:sz w:val="24"/>
                <w:szCs w:val="24"/>
              </w:rPr>
            </w:pPr>
          </w:p>
          <w:p w:rsidR="007F19D2" w:rsidRPr="003A51AC" w:rsidRDefault="007F19D2" w:rsidP="007F19D2">
            <w:pPr>
              <w:pStyle w:val="TableParagraph"/>
              <w:rPr>
                <w:b/>
                <w:sz w:val="24"/>
                <w:szCs w:val="24"/>
              </w:rPr>
            </w:pPr>
          </w:p>
          <w:p w:rsidR="007F19D2" w:rsidRPr="003A51AC" w:rsidRDefault="007F19D2" w:rsidP="007F19D2">
            <w:pPr>
              <w:pStyle w:val="TableParagraph"/>
              <w:spacing w:before="180"/>
              <w:ind w:left="206"/>
              <w:rPr>
                <w:sz w:val="24"/>
                <w:szCs w:val="24"/>
              </w:rPr>
            </w:pPr>
            <w:r w:rsidRPr="003A51AC">
              <w:rPr>
                <w:sz w:val="24"/>
                <w:szCs w:val="24"/>
              </w:rPr>
              <w:t>шт.</w:t>
            </w:r>
          </w:p>
        </w:tc>
        <w:tc>
          <w:tcPr>
            <w:tcW w:w="1020" w:type="dxa"/>
          </w:tcPr>
          <w:p w:rsidR="007F19D2" w:rsidRPr="003A51AC" w:rsidRDefault="007F19D2" w:rsidP="007F19D2">
            <w:pPr>
              <w:pStyle w:val="TableParagraph"/>
              <w:rPr>
                <w:b/>
                <w:sz w:val="24"/>
                <w:szCs w:val="24"/>
              </w:rPr>
            </w:pPr>
          </w:p>
          <w:p w:rsidR="007F19D2" w:rsidRPr="003A51AC" w:rsidRDefault="007F19D2" w:rsidP="007F19D2">
            <w:pPr>
              <w:pStyle w:val="TableParagraph"/>
              <w:rPr>
                <w:b/>
                <w:sz w:val="24"/>
                <w:szCs w:val="24"/>
              </w:rPr>
            </w:pPr>
          </w:p>
          <w:p w:rsidR="007F19D2" w:rsidRPr="003A51AC" w:rsidRDefault="007F19D2" w:rsidP="007F19D2">
            <w:pPr>
              <w:pStyle w:val="TableParagraph"/>
              <w:rPr>
                <w:b/>
                <w:sz w:val="24"/>
                <w:szCs w:val="24"/>
              </w:rPr>
            </w:pPr>
          </w:p>
          <w:p w:rsidR="007F19D2" w:rsidRPr="003A51AC" w:rsidRDefault="007F19D2" w:rsidP="007F19D2">
            <w:pPr>
              <w:pStyle w:val="TableParagraph"/>
              <w:spacing w:before="180"/>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571"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680B2E">
        <w:trPr>
          <w:trHeight w:val="290"/>
        </w:trPr>
        <w:tc>
          <w:tcPr>
            <w:tcW w:w="1385" w:type="dxa"/>
            <w:shd w:val="clear" w:color="auto" w:fill="F1F1F1"/>
          </w:tcPr>
          <w:p w:rsidR="007F19D2" w:rsidRPr="003A51AC" w:rsidRDefault="007F19D2" w:rsidP="007F19D2">
            <w:pPr>
              <w:pStyle w:val="TableParagraph"/>
              <w:ind w:left="129"/>
              <w:rPr>
                <w:i/>
                <w:sz w:val="24"/>
                <w:szCs w:val="24"/>
              </w:rPr>
            </w:pPr>
            <w:r w:rsidRPr="003A51AC">
              <w:rPr>
                <w:i/>
                <w:sz w:val="24"/>
                <w:szCs w:val="24"/>
              </w:rPr>
              <w:t>1.3.4.</w:t>
            </w:r>
          </w:p>
        </w:tc>
        <w:tc>
          <w:tcPr>
            <w:tcW w:w="8839" w:type="dxa"/>
            <w:gridSpan w:val="5"/>
            <w:shd w:val="clear" w:color="auto" w:fill="F1F1F1"/>
          </w:tcPr>
          <w:p w:rsidR="007F19D2" w:rsidRPr="003A51AC" w:rsidRDefault="007F19D2" w:rsidP="007F19D2">
            <w:pPr>
              <w:pStyle w:val="TableParagraph"/>
              <w:rPr>
                <w:i/>
                <w:sz w:val="24"/>
                <w:szCs w:val="24"/>
                <w:lang w:val="ru-RU"/>
              </w:rPr>
            </w:pPr>
            <w:r w:rsidRPr="003A51AC">
              <w:rPr>
                <w:i/>
                <w:sz w:val="24"/>
                <w:szCs w:val="24"/>
                <w:lang w:val="ru-RU"/>
              </w:rPr>
              <w:t>Дидактические</w:t>
            </w:r>
            <w:r w:rsidRPr="003A51AC">
              <w:rPr>
                <w:i/>
                <w:spacing w:val="-2"/>
                <w:sz w:val="24"/>
                <w:szCs w:val="24"/>
                <w:lang w:val="ru-RU"/>
              </w:rPr>
              <w:t xml:space="preserve"> </w:t>
            </w:r>
            <w:r w:rsidRPr="003A51AC">
              <w:rPr>
                <w:i/>
                <w:sz w:val="24"/>
                <w:szCs w:val="24"/>
                <w:lang w:val="ru-RU"/>
              </w:rPr>
              <w:t>пособия</w:t>
            </w:r>
            <w:r w:rsidRPr="003A51AC">
              <w:rPr>
                <w:i/>
                <w:spacing w:val="-1"/>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методическое</w:t>
            </w:r>
            <w:r w:rsidRPr="003A51AC">
              <w:rPr>
                <w:i/>
                <w:spacing w:val="-1"/>
                <w:sz w:val="24"/>
                <w:szCs w:val="24"/>
                <w:lang w:val="ru-RU"/>
              </w:rPr>
              <w:t xml:space="preserve"> </w:t>
            </w:r>
            <w:r w:rsidRPr="003A51AC">
              <w:rPr>
                <w:i/>
                <w:sz w:val="24"/>
                <w:szCs w:val="24"/>
                <w:lang w:val="ru-RU"/>
              </w:rPr>
              <w:t>обеспечение</w:t>
            </w:r>
          </w:p>
        </w:tc>
      </w:tr>
      <w:tr w:rsidR="007F19D2" w:rsidRPr="003A51AC" w:rsidTr="00680B2E">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1.3.4.1.</w:t>
            </w:r>
          </w:p>
        </w:tc>
        <w:tc>
          <w:tcPr>
            <w:tcW w:w="5493" w:type="dxa"/>
          </w:tcPr>
          <w:p w:rsidR="007F19D2" w:rsidRPr="003A51AC" w:rsidRDefault="007F19D2" w:rsidP="007F19D2">
            <w:pPr>
              <w:pStyle w:val="TableParagraph"/>
              <w:rPr>
                <w:sz w:val="24"/>
                <w:szCs w:val="24"/>
              </w:rPr>
            </w:pPr>
            <w:r w:rsidRPr="003A51AC">
              <w:rPr>
                <w:sz w:val="24"/>
                <w:szCs w:val="24"/>
              </w:rPr>
              <w:t>Библиотека</w:t>
            </w:r>
            <w:r w:rsidRPr="003A51AC">
              <w:rPr>
                <w:spacing w:val="-4"/>
                <w:sz w:val="24"/>
                <w:szCs w:val="24"/>
              </w:rPr>
              <w:t xml:space="preserve"> </w:t>
            </w:r>
            <w:r w:rsidRPr="003A51AC">
              <w:rPr>
                <w:sz w:val="24"/>
                <w:szCs w:val="24"/>
              </w:rPr>
              <w:t>методической</w:t>
            </w:r>
            <w:r w:rsidRPr="003A51AC">
              <w:rPr>
                <w:spacing w:val="-3"/>
                <w:sz w:val="24"/>
                <w:szCs w:val="24"/>
              </w:rPr>
              <w:t xml:space="preserve"> </w:t>
            </w:r>
            <w:r w:rsidRPr="003A51AC">
              <w:rPr>
                <w:sz w:val="24"/>
                <w:szCs w:val="24"/>
              </w:rPr>
              <w:t>литературы</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1.3.4.2.</w:t>
            </w:r>
          </w:p>
        </w:tc>
        <w:tc>
          <w:tcPr>
            <w:tcW w:w="5493" w:type="dxa"/>
          </w:tcPr>
          <w:p w:rsidR="007F19D2" w:rsidRPr="003A51AC" w:rsidRDefault="007F19D2" w:rsidP="007F19D2">
            <w:pPr>
              <w:pStyle w:val="TableParagraph"/>
              <w:rPr>
                <w:sz w:val="24"/>
                <w:szCs w:val="24"/>
              </w:rPr>
            </w:pPr>
            <w:r w:rsidRPr="003A51AC">
              <w:rPr>
                <w:sz w:val="24"/>
                <w:szCs w:val="24"/>
              </w:rPr>
              <w:t>Библиотека</w:t>
            </w:r>
            <w:r w:rsidRPr="003A51AC">
              <w:rPr>
                <w:spacing w:val="-5"/>
                <w:sz w:val="24"/>
                <w:szCs w:val="24"/>
              </w:rPr>
              <w:t xml:space="preserve"> </w:t>
            </w:r>
            <w:r w:rsidRPr="003A51AC">
              <w:rPr>
                <w:sz w:val="24"/>
                <w:szCs w:val="24"/>
              </w:rPr>
              <w:t>периодических</w:t>
            </w:r>
            <w:r w:rsidRPr="003A51AC">
              <w:rPr>
                <w:spacing w:val="-5"/>
                <w:sz w:val="24"/>
                <w:szCs w:val="24"/>
              </w:rPr>
              <w:t xml:space="preserve"> </w:t>
            </w:r>
            <w:r w:rsidRPr="003A51AC">
              <w:rPr>
                <w:sz w:val="24"/>
                <w:szCs w:val="24"/>
              </w:rPr>
              <w:t>изданий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1.3.4.3.</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Библиотека</w:t>
            </w:r>
            <w:r w:rsidRPr="003A51AC">
              <w:rPr>
                <w:spacing w:val="-2"/>
                <w:sz w:val="24"/>
                <w:szCs w:val="24"/>
                <w:lang w:val="ru-RU"/>
              </w:rPr>
              <w:t xml:space="preserve"> </w:t>
            </w:r>
            <w:r w:rsidRPr="003A51AC">
              <w:rPr>
                <w:sz w:val="24"/>
                <w:szCs w:val="24"/>
                <w:lang w:val="ru-RU"/>
              </w:rPr>
              <w:t>художественной</w:t>
            </w:r>
            <w:r w:rsidRPr="003A51AC">
              <w:rPr>
                <w:spacing w:val="-3"/>
                <w:sz w:val="24"/>
                <w:szCs w:val="24"/>
                <w:lang w:val="ru-RU"/>
              </w:rPr>
              <w:t xml:space="preserve"> </w:t>
            </w:r>
            <w:r w:rsidRPr="003A51AC">
              <w:rPr>
                <w:sz w:val="24"/>
                <w:szCs w:val="24"/>
                <w:lang w:val="ru-RU"/>
              </w:rPr>
              <w:t>литературы</w:t>
            </w:r>
            <w:r w:rsidRPr="003A51AC">
              <w:rPr>
                <w:spacing w:val="-2"/>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детей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583"/>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lastRenderedPageBreak/>
              <w:t>1.3.4.4.</w:t>
            </w:r>
          </w:p>
        </w:tc>
        <w:tc>
          <w:tcPr>
            <w:tcW w:w="5493" w:type="dxa"/>
          </w:tcPr>
          <w:p w:rsidR="007F19D2" w:rsidRPr="003A51AC" w:rsidRDefault="007F19D2" w:rsidP="007F19D2">
            <w:pPr>
              <w:pStyle w:val="TableParagraph"/>
              <w:tabs>
                <w:tab w:val="left" w:pos="1321"/>
                <w:tab w:val="left" w:pos="3010"/>
                <w:tab w:val="left" w:pos="4102"/>
                <w:tab w:val="left" w:pos="4488"/>
              </w:tabs>
              <w:spacing w:line="246" w:lineRule="exact"/>
              <w:rPr>
                <w:sz w:val="24"/>
                <w:szCs w:val="24"/>
                <w:lang w:val="ru-RU"/>
              </w:rPr>
            </w:pPr>
            <w:r w:rsidRPr="003A51AC">
              <w:rPr>
                <w:sz w:val="24"/>
                <w:szCs w:val="24"/>
                <w:lang w:val="ru-RU"/>
              </w:rPr>
              <w:t>Комплект</w:t>
            </w:r>
            <w:r w:rsidRPr="003A51AC">
              <w:rPr>
                <w:sz w:val="24"/>
                <w:szCs w:val="24"/>
                <w:lang w:val="ru-RU"/>
              </w:rPr>
              <w:tab/>
              <w:t>дидактических</w:t>
            </w:r>
            <w:r w:rsidRPr="003A51AC">
              <w:rPr>
                <w:sz w:val="24"/>
                <w:szCs w:val="24"/>
                <w:lang w:val="ru-RU"/>
              </w:rPr>
              <w:tab/>
              <w:t>игрушек</w:t>
            </w:r>
            <w:r w:rsidRPr="003A51AC">
              <w:rPr>
                <w:sz w:val="24"/>
                <w:szCs w:val="24"/>
                <w:lang w:val="ru-RU"/>
              </w:rPr>
              <w:tab/>
              <w:t>с</w:t>
            </w:r>
            <w:r w:rsidRPr="003A51AC">
              <w:rPr>
                <w:sz w:val="24"/>
                <w:szCs w:val="24"/>
                <w:lang w:val="ru-RU"/>
              </w:rPr>
              <w:tab/>
              <w:t>народной</w:t>
            </w:r>
          </w:p>
          <w:p w:rsidR="007F19D2" w:rsidRPr="003A51AC" w:rsidRDefault="007F19D2" w:rsidP="007F19D2">
            <w:pPr>
              <w:pStyle w:val="TableParagraph"/>
              <w:spacing w:before="38"/>
              <w:rPr>
                <w:sz w:val="24"/>
                <w:szCs w:val="24"/>
                <w:lang w:val="ru-RU"/>
              </w:rPr>
            </w:pPr>
            <w:r w:rsidRPr="003A51AC">
              <w:rPr>
                <w:sz w:val="24"/>
                <w:szCs w:val="24"/>
                <w:lang w:val="ru-RU"/>
              </w:rPr>
              <w:t>росписью</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873"/>
        </w:trPr>
        <w:tc>
          <w:tcPr>
            <w:tcW w:w="1385" w:type="dxa"/>
          </w:tcPr>
          <w:p w:rsidR="007F19D2" w:rsidRPr="003A51AC" w:rsidRDefault="007F19D2" w:rsidP="007F19D2">
            <w:pPr>
              <w:pStyle w:val="TableParagraph"/>
              <w:ind w:left="129"/>
              <w:rPr>
                <w:sz w:val="24"/>
                <w:szCs w:val="24"/>
              </w:rPr>
            </w:pPr>
            <w:r w:rsidRPr="003A51AC">
              <w:rPr>
                <w:sz w:val="24"/>
                <w:szCs w:val="24"/>
              </w:rPr>
              <w:t>1.3.4.5.</w:t>
            </w:r>
          </w:p>
        </w:tc>
        <w:tc>
          <w:tcPr>
            <w:tcW w:w="5493" w:type="dxa"/>
          </w:tcPr>
          <w:p w:rsidR="007F19D2" w:rsidRPr="003A51AC" w:rsidRDefault="007F19D2" w:rsidP="007F19D2">
            <w:pPr>
              <w:pStyle w:val="TableParagraph"/>
              <w:spacing w:line="276" w:lineRule="auto"/>
              <w:ind w:right="94"/>
              <w:rPr>
                <w:sz w:val="24"/>
                <w:szCs w:val="24"/>
                <w:lang w:val="ru-RU"/>
              </w:rPr>
            </w:pPr>
            <w:r w:rsidRPr="003A51AC">
              <w:rPr>
                <w:sz w:val="24"/>
                <w:szCs w:val="24"/>
                <w:lang w:val="ru-RU"/>
              </w:rPr>
              <w:t>Комплект</w:t>
            </w:r>
            <w:r w:rsidRPr="003A51AC">
              <w:rPr>
                <w:spacing w:val="2"/>
                <w:sz w:val="24"/>
                <w:szCs w:val="24"/>
                <w:lang w:val="ru-RU"/>
              </w:rPr>
              <w:t xml:space="preserve"> </w:t>
            </w:r>
            <w:r w:rsidRPr="003A51AC">
              <w:rPr>
                <w:sz w:val="24"/>
                <w:szCs w:val="24"/>
                <w:lang w:val="ru-RU"/>
              </w:rPr>
              <w:t>дидактического</w:t>
            </w:r>
            <w:r w:rsidRPr="003A51AC">
              <w:rPr>
                <w:spacing w:val="5"/>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раздаточного</w:t>
            </w:r>
            <w:r w:rsidRPr="003A51AC">
              <w:rPr>
                <w:spacing w:val="5"/>
                <w:sz w:val="24"/>
                <w:szCs w:val="24"/>
                <w:lang w:val="ru-RU"/>
              </w:rPr>
              <w:t xml:space="preserve"> </w:t>
            </w:r>
            <w:r w:rsidRPr="003A51AC">
              <w:rPr>
                <w:sz w:val="24"/>
                <w:szCs w:val="24"/>
                <w:lang w:val="ru-RU"/>
              </w:rPr>
              <w:t>материала</w:t>
            </w:r>
            <w:r w:rsidRPr="003A51AC">
              <w:rPr>
                <w:spacing w:val="5"/>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всем</w:t>
            </w:r>
            <w:r w:rsidRPr="003A51AC">
              <w:rPr>
                <w:spacing w:val="10"/>
                <w:sz w:val="24"/>
                <w:szCs w:val="24"/>
                <w:lang w:val="ru-RU"/>
              </w:rPr>
              <w:t xml:space="preserve"> </w:t>
            </w:r>
            <w:r w:rsidRPr="003A51AC">
              <w:rPr>
                <w:sz w:val="24"/>
                <w:szCs w:val="24"/>
                <w:lang w:val="ru-RU"/>
              </w:rPr>
              <w:t>разделам</w:t>
            </w:r>
            <w:r w:rsidRPr="003A51AC">
              <w:rPr>
                <w:spacing w:val="10"/>
                <w:sz w:val="24"/>
                <w:szCs w:val="24"/>
                <w:lang w:val="ru-RU"/>
              </w:rPr>
              <w:t xml:space="preserve"> </w:t>
            </w:r>
            <w:r w:rsidRPr="003A51AC">
              <w:rPr>
                <w:sz w:val="24"/>
                <w:szCs w:val="24"/>
                <w:lang w:val="ru-RU"/>
              </w:rPr>
              <w:t>образовательной</w:t>
            </w:r>
            <w:r w:rsidRPr="003A51AC">
              <w:rPr>
                <w:spacing w:val="10"/>
                <w:sz w:val="24"/>
                <w:szCs w:val="24"/>
                <w:lang w:val="ru-RU"/>
              </w:rPr>
              <w:t xml:space="preserve"> </w:t>
            </w:r>
            <w:r w:rsidRPr="003A51AC">
              <w:rPr>
                <w:sz w:val="24"/>
                <w:szCs w:val="24"/>
                <w:lang w:val="ru-RU"/>
              </w:rPr>
              <w:t>программы</w:t>
            </w:r>
            <w:r w:rsidRPr="003A51AC">
              <w:rPr>
                <w:spacing w:val="11"/>
                <w:sz w:val="24"/>
                <w:szCs w:val="24"/>
                <w:lang w:val="ru-RU"/>
              </w:rPr>
              <w:t xml:space="preserve"> </w:t>
            </w:r>
            <w:r w:rsidRPr="003A51AC">
              <w:rPr>
                <w:sz w:val="24"/>
                <w:szCs w:val="24"/>
                <w:lang w:val="ru-RU"/>
              </w:rPr>
              <w:t>для</w:t>
            </w:r>
            <w:r w:rsidRPr="003A51AC">
              <w:rPr>
                <w:spacing w:val="10"/>
                <w:sz w:val="24"/>
                <w:szCs w:val="24"/>
                <w:lang w:val="ru-RU"/>
              </w:rPr>
              <w:t xml:space="preserve"> </w:t>
            </w:r>
            <w:r w:rsidRPr="003A51AC">
              <w:rPr>
                <w:sz w:val="24"/>
                <w:szCs w:val="24"/>
                <w:lang w:val="ru-RU"/>
              </w:rPr>
              <w:t>всех</w:t>
            </w:r>
          </w:p>
          <w:p w:rsidR="007F19D2" w:rsidRPr="003A51AC" w:rsidRDefault="007F19D2" w:rsidP="007F19D2">
            <w:pPr>
              <w:pStyle w:val="TableParagraph"/>
              <w:rPr>
                <w:sz w:val="24"/>
                <w:szCs w:val="24"/>
              </w:rPr>
            </w:pPr>
            <w:r w:rsidRPr="003A51AC">
              <w:rPr>
                <w:sz w:val="24"/>
                <w:szCs w:val="24"/>
              </w:rPr>
              <w:t>возрастных</w:t>
            </w:r>
            <w:r w:rsidRPr="003A51AC">
              <w:rPr>
                <w:spacing w:val="-3"/>
                <w:sz w:val="24"/>
                <w:szCs w:val="24"/>
              </w:rPr>
              <w:t xml:space="preserve"> </w:t>
            </w:r>
            <w:r w:rsidRPr="003A51AC">
              <w:rPr>
                <w:sz w:val="24"/>
                <w:szCs w:val="24"/>
              </w:rPr>
              <w:t>групп</w:t>
            </w:r>
          </w:p>
        </w:tc>
        <w:tc>
          <w:tcPr>
            <w:tcW w:w="720" w:type="dxa"/>
          </w:tcPr>
          <w:p w:rsidR="007F19D2" w:rsidRPr="003A51AC" w:rsidRDefault="007F19D2" w:rsidP="007F19D2">
            <w:pPr>
              <w:pStyle w:val="TableParagraph"/>
              <w:spacing w:before="4"/>
              <w:rPr>
                <w:b/>
                <w:sz w:val="24"/>
                <w:szCs w:val="24"/>
              </w:rPr>
            </w:pPr>
          </w:p>
          <w:p w:rsidR="007F19D2" w:rsidRPr="003A51AC" w:rsidRDefault="007F19D2" w:rsidP="007F19D2">
            <w:pPr>
              <w:pStyle w:val="TableParagraph"/>
              <w:spacing w:before="1"/>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4"/>
              <w:rPr>
                <w:b/>
                <w:sz w:val="24"/>
                <w:szCs w:val="24"/>
              </w:rPr>
            </w:pPr>
          </w:p>
          <w:p w:rsidR="007F19D2" w:rsidRPr="003A51AC" w:rsidRDefault="007F19D2" w:rsidP="007F19D2">
            <w:pPr>
              <w:pStyle w:val="TableParagraph"/>
              <w:spacing w:before="1"/>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571"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680B2E">
        <w:trPr>
          <w:trHeight w:val="580"/>
        </w:trPr>
        <w:tc>
          <w:tcPr>
            <w:tcW w:w="1385" w:type="dxa"/>
          </w:tcPr>
          <w:p w:rsidR="007F19D2" w:rsidRPr="003A51AC" w:rsidRDefault="007F19D2" w:rsidP="007F19D2">
            <w:pPr>
              <w:pStyle w:val="TableParagraph"/>
              <w:ind w:left="129"/>
              <w:rPr>
                <w:sz w:val="24"/>
                <w:szCs w:val="24"/>
              </w:rPr>
            </w:pPr>
            <w:r w:rsidRPr="003A51AC">
              <w:rPr>
                <w:sz w:val="24"/>
                <w:szCs w:val="24"/>
              </w:rPr>
              <w:t>1.3.4.6.</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Комплект</w:t>
            </w:r>
            <w:r w:rsidRPr="003A51AC">
              <w:rPr>
                <w:spacing w:val="38"/>
                <w:sz w:val="24"/>
                <w:szCs w:val="24"/>
                <w:lang w:val="ru-RU"/>
              </w:rPr>
              <w:t xml:space="preserve"> </w:t>
            </w:r>
            <w:r w:rsidRPr="003A51AC">
              <w:rPr>
                <w:sz w:val="24"/>
                <w:szCs w:val="24"/>
                <w:lang w:val="ru-RU"/>
              </w:rPr>
              <w:t>методического</w:t>
            </w:r>
            <w:r w:rsidRPr="003A51AC">
              <w:rPr>
                <w:spacing w:val="37"/>
                <w:sz w:val="24"/>
                <w:szCs w:val="24"/>
                <w:lang w:val="ru-RU"/>
              </w:rPr>
              <w:t xml:space="preserve"> </w:t>
            </w:r>
            <w:r w:rsidRPr="003A51AC">
              <w:rPr>
                <w:sz w:val="24"/>
                <w:szCs w:val="24"/>
                <w:lang w:val="ru-RU"/>
              </w:rPr>
              <w:t>материала</w:t>
            </w:r>
            <w:r w:rsidRPr="003A51AC">
              <w:rPr>
                <w:spacing w:val="37"/>
                <w:sz w:val="24"/>
                <w:szCs w:val="24"/>
                <w:lang w:val="ru-RU"/>
              </w:rPr>
              <w:t xml:space="preserve"> </w:t>
            </w:r>
            <w:r w:rsidRPr="003A51AC">
              <w:rPr>
                <w:sz w:val="24"/>
                <w:szCs w:val="24"/>
                <w:lang w:val="ru-RU"/>
              </w:rPr>
              <w:t>по</w:t>
            </w:r>
            <w:r w:rsidRPr="003A51AC">
              <w:rPr>
                <w:spacing w:val="39"/>
                <w:sz w:val="24"/>
                <w:szCs w:val="24"/>
                <w:lang w:val="ru-RU"/>
              </w:rPr>
              <w:t xml:space="preserve"> </w:t>
            </w:r>
            <w:r w:rsidRPr="003A51AC">
              <w:rPr>
                <w:sz w:val="24"/>
                <w:szCs w:val="24"/>
                <w:lang w:val="ru-RU"/>
              </w:rPr>
              <w:t>всем</w:t>
            </w:r>
            <w:r w:rsidRPr="003A51AC">
              <w:rPr>
                <w:spacing w:val="38"/>
                <w:sz w:val="24"/>
                <w:szCs w:val="24"/>
                <w:lang w:val="ru-RU"/>
              </w:rPr>
              <w:t xml:space="preserve"> </w:t>
            </w:r>
            <w:r w:rsidRPr="003A51AC">
              <w:rPr>
                <w:sz w:val="24"/>
                <w:szCs w:val="24"/>
                <w:lang w:val="ru-RU"/>
              </w:rPr>
              <w:t>разделам</w:t>
            </w:r>
          </w:p>
          <w:p w:rsidR="007F19D2" w:rsidRPr="003A51AC" w:rsidRDefault="007F19D2" w:rsidP="007F19D2">
            <w:pPr>
              <w:pStyle w:val="TableParagraph"/>
              <w:spacing w:before="37"/>
              <w:rPr>
                <w:sz w:val="24"/>
                <w:szCs w:val="24"/>
                <w:lang w:val="ru-RU"/>
              </w:rPr>
            </w:pPr>
            <w:r w:rsidRPr="003A51AC">
              <w:rPr>
                <w:sz w:val="24"/>
                <w:szCs w:val="24"/>
                <w:lang w:val="ru-RU"/>
              </w:rPr>
              <w:t>образовательной</w:t>
            </w:r>
            <w:r w:rsidRPr="003A51AC">
              <w:rPr>
                <w:spacing w:val="-4"/>
                <w:sz w:val="24"/>
                <w:szCs w:val="24"/>
                <w:lang w:val="ru-RU"/>
              </w:rPr>
              <w:t xml:space="preserve"> </w:t>
            </w:r>
            <w:r w:rsidRPr="003A51AC">
              <w:rPr>
                <w:sz w:val="24"/>
                <w:szCs w:val="24"/>
                <w:lang w:val="ru-RU"/>
              </w:rPr>
              <w:t>программы</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всех</w:t>
            </w:r>
            <w:r w:rsidRPr="003A51AC">
              <w:rPr>
                <w:spacing w:val="-3"/>
                <w:sz w:val="24"/>
                <w:szCs w:val="24"/>
                <w:lang w:val="ru-RU"/>
              </w:rPr>
              <w:t xml:space="preserve"> </w:t>
            </w:r>
            <w:r w:rsidRPr="003A51AC">
              <w:rPr>
                <w:sz w:val="24"/>
                <w:szCs w:val="24"/>
                <w:lang w:val="ru-RU"/>
              </w:rPr>
              <w:t>возрастных</w:t>
            </w:r>
            <w:r w:rsidRPr="003A51AC">
              <w:rPr>
                <w:spacing w:val="-5"/>
                <w:sz w:val="24"/>
                <w:szCs w:val="24"/>
                <w:lang w:val="ru-RU"/>
              </w:rPr>
              <w:t xml:space="preserve"> </w:t>
            </w:r>
            <w:r w:rsidRPr="003A51AC">
              <w:rPr>
                <w:sz w:val="24"/>
                <w:szCs w:val="24"/>
                <w:lang w:val="ru-RU"/>
              </w:rPr>
              <w:t>групп</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1163"/>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1.3.4.7.</w:t>
            </w:r>
          </w:p>
        </w:tc>
        <w:tc>
          <w:tcPr>
            <w:tcW w:w="5493" w:type="dxa"/>
          </w:tcPr>
          <w:p w:rsidR="007F19D2" w:rsidRPr="003A51AC" w:rsidRDefault="007F19D2" w:rsidP="007F19D2">
            <w:pPr>
              <w:pStyle w:val="TableParagraph"/>
              <w:tabs>
                <w:tab w:val="left" w:pos="2673"/>
                <w:tab w:val="left" w:pos="4276"/>
              </w:tabs>
              <w:spacing w:line="276" w:lineRule="auto"/>
              <w:ind w:right="98"/>
              <w:jc w:val="both"/>
              <w:rPr>
                <w:sz w:val="24"/>
                <w:szCs w:val="24"/>
                <w:lang w:val="ru-RU"/>
              </w:rPr>
            </w:pPr>
            <w:r w:rsidRPr="003A51AC">
              <w:rPr>
                <w:sz w:val="24"/>
                <w:szCs w:val="24"/>
                <w:lang w:val="ru-RU"/>
              </w:rPr>
              <w:t>Комплект</w:t>
            </w:r>
            <w:r w:rsidRPr="003A51AC">
              <w:rPr>
                <w:spacing w:val="1"/>
                <w:sz w:val="24"/>
                <w:szCs w:val="24"/>
                <w:lang w:val="ru-RU"/>
              </w:rPr>
              <w:t xml:space="preserve"> </w:t>
            </w:r>
            <w:r w:rsidRPr="003A51AC">
              <w:rPr>
                <w:sz w:val="24"/>
                <w:szCs w:val="24"/>
                <w:lang w:val="ru-RU"/>
              </w:rPr>
              <w:t>тематических</w:t>
            </w:r>
            <w:r w:rsidRPr="003A51AC">
              <w:rPr>
                <w:spacing w:val="1"/>
                <w:sz w:val="24"/>
                <w:szCs w:val="24"/>
                <w:lang w:val="ru-RU"/>
              </w:rPr>
              <w:t xml:space="preserve"> </w:t>
            </w:r>
            <w:r w:rsidRPr="003A51AC">
              <w:rPr>
                <w:sz w:val="24"/>
                <w:szCs w:val="24"/>
                <w:lang w:val="ru-RU"/>
              </w:rPr>
              <w:t>папок</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альбомов</w:t>
            </w:r>
            <w:r w:rsidRPr="003A51AC">
              <w:rPr>
                <w:spacing w:val="1"/>
                <w:sz w:val="24"/>
                <w:szCs w:val="24"/>
                <w:lang w:val="ru-RU"/>
              </w:rPr>
              <w:t xml:space="preserve"> </w:t>
            </w:r>
            <w:r w:rsidRPr="003A51AC">
              <w:rPr>
                <w:sz w:val="24"/>
                <w:szCs w:val="24"/>
                <w:lang w:val="ru-RU"/>
              </w:rPr>
              <w:t>с</w:t>
            </w:r>
            <w:r w:rsidRPr="003A51AC">
              <w:rPr>
                <w:spacing w:val="-52"/>
                <w:sz w:val="24"/>
                <w:szCs w:val="24"/>
                <w:lang w:val="ru-RU"/>
              </w:rPr>
              <w:t xml:space="preserve"> </w:t>
            </w:r>
            <w:r w:rsidRPr="003A51AC">
              <w:rPr>
                <w:sz w:val="24"/>
                <w:szCs w:val="24"/>
                <w:lang w:val="ru-RU"/>
              </w:rPr>
              <w:t>демонстрационными</w:t>
            </w:r>
            <w:r w:rsidRPr="003A51AC">
              <w:rPr>
                <w:sz w:val="24"/>
                <w:szCs w:val="24"/>
                <w:lang w:val="ru-RU"/>
              </w:rPr>
              <w:tab/>
              <w:t>картинами</w:t>
            </w:r>
            <w:r w:rsidRPr="003A51AC">
              <w:rPr>
                <w:sz w:val="24"/>
                <w:szCs w:val="24"/>
                <w:lang w:val="ru-RU"/>
              </w:rPr>
              <w:tab/>
            </w:r>
            <w:r w:rsidRPr="003A51AC">
              <w:rPr>
                <w:spacing w:val="-1"/>
                <w:sz w:val="24"/>
                <w:szCs w:val="24"/>
                <w:lang w:val="ru-RU"/>
              </w:rPr>
              <w:t>(Искусство,</w:t>
            </w:r>
            <w:r w:rsidRPr="003A51AC">
              <w:rPr>
                <w:spacing w:val="-53"/>
                <w:sz w:val="24"/>
                <w:szCs w:val="24"/>
                <w:lang w:val="ru-RU"/>
              </w:rPr>
              <w:t xml:space="preserve"> </w:t>
            </w:r>
            <w:r w:rsidRPr="003A51AC">
              <w:rPr>
                <w:sz w:val="24"/>
                <w:szCs w:val="24"/>
                <w:lang w:val="ru-RU"/>
              </w:rPr>
              <w:t>Животные,</w:t>
            </w:r>
            <w:r w:rsidRPr="003A51AC">
              <w:rPr>
                <w:spacing w:val="21"/>
                <w:sz w:val="24"/>
                <w:szCs w:val="24"/>
                <w:lang w:val="ru-RU"/>
              </w:rPr>
              <w:t xml:space="preserve"> </w:t>
            </w:r>
            <w:r w:rsidRPr="003A51AC">
              <w:rPr>
                <w:sz w:val="24"/>
                <w:szCs w:val="24"/>
                <w:lang w:val="ru-RU"/>
              </w:rPr>
              <w:t>Растения,</w:t>
            </w:r>
            <w:r w:rsidRPr="003A51AC">
              <w:rPr>
                <w:spacing w:val="22"/>
                <w:sz w:val="24"/>
                <w:szCs w:val="24"/>
                <w:lang w:val="ru-RU"/>
              </w:rPr>
              <w:t xml:space="preserve"> </w:t>
            </w:r>
            <w:r w:rsidRPr="003A51AC">
              <w:rPr>
                <w:sz w:val="24"/>
                <w:szCs w:val="24"/>
                <w:lang w:val="ru-RU"/>
              </w:rPr>
              <w:t>Безопасность,</w:t>
            </w:r>
            <w:r w:rsidRPr="003A51AC">
              <w:rPr>
                <w:spacing w:val="19"/>
                <w:sz w:val="24"/>
                <w:szCs w:val="24"/>
                <w:lang w:val="ru-RU"/>
              </w:rPr>
              <w:t xml:space="preserve"> </w:t>
            </w:r>
            <w:r w:rsidRPr="003A51AC">
              <w:rPr>
                <w:sz w:val="24"/>
                <w:szCs w:val="24"/>
                <w:lang w:val="ru-RU"/>
              </w:rPr>
              <w:t>Природа,</w:t>
            </w:r>
            <w:r w:rsidRPr="003A51AC">
              <w:rPr>
                <w:spacing w:val="20"/>
                <w:sz w:val="24"/>
                <w:szCs w:val="24"/>
                <w:lang w:val="ru-RU"/>
              </w:rPr>
              <w:t xml:space="preserve"> </w:t>
            </w:r>
            <w:r w:rsidRPr="003A51AC">
              <w:rPr>
                <w:sz w:val="24"/>
                <w:szCs w:val="24"/>
                <w:lang w:val="ru-RU"/>
              </w:rPr>
              <w:t>Человек,</w:t>
            </w:r>
          </w:p>
          <w:p w:rsidR="007F19D2" w:rsidRPr="003A51AC" w:rsidRDefault="007F19D2" w:rsidP="007F19D2">
            <w:pPr>
              <w:pStyle w:val="TableParagraph"/>
              <w:spacing w:line="251" w:lineRule="exact"/>
              <w:jc w:val="both"/>
              <w:rPr>
                <w:sz w:val="24"/>
                <w:szCs w:val="24"/>
              </w:rPr>
            </w:pPr>
            <w:r w:rsidRPr="003A51AC">
              <w:rPr>
                <w:sz w:val="24"/>
                <w:szCs w:val="24"/>
              </w:rPr>
              <w:t>Спорт</w:t>
            </w:r>
            <w:r w:rsidRPr="003A51AC">
              <w:rPr>
                <w:spacing w:val="-2"/>
                <w:sz w:val="24"/>
                <w:szCs w:val="24"/>
              </w:rPr>
              <w:t xml:space="preserve"> </w:t>
            </w:r>
            <w:r w:rsidRPr="003A51AC">
              <w:rPr>
                <w:sz w:val="24"/>
                <w:szCs w:val="24"/>
              </w:rPr>
              <w:t>и др.)</w:t>
            </w:r>
          </w:p>
        </w:tc>
        <w:tc>
          <w:tcPr>
            <w:tcW w:w="720" w:type="dxa"/>
          </w:tcPr>
          <w:p w:rsidR="007F19D2" w:rsidRPr="003A51AC" w:rsidRDefault="007F19D2" w:rsidP="007F19D2">
            <w:pPr>
              <w:pStyle w:val="TableParagraph"/>
              <w:rPr>
                <w:b/>
                <w:sz w:val="24"/>
                <w:szCs w:val="24"/>
              </w:rPr>
            </w:pPr>
          </w:p>
          <w:p w:rsidR="007F19D2" w:rsidRPr="003A51AC" w:rsidRDefault="007F19D2" w:rsidP="007F19D2">
            <w:pPr>
              <w:pStyle w:val="TableParagraph"/>
              <w:spacing w:before="151"/>
              <w:ind w:left="206"/>
              <w:rPr>
                <w:sz w:val="24"/>
                <w:szCs w:val="24"/>
              </w:rPr>
            </w:pPr>
            <w:r w:rsidRPr="003A51AC">
              <w:rPr>
                <w:sz w:val="24"/>
                <w:szCs w:val="24"/>
              </w:rPr>
              <w:t>шт.</w:t>
            </w:r>
          </w:p>
        </w:tc>
        <w:tc>
          <w:tcPr>
            <w:tcW w:w="1020" w:type="dxa"/>
          </w:tcPr>
          <w:p w:rsidR="007F19D2" w:rsidRPr="003A51AC" w:rsidRDefault="007F19D2" w:rsidP="007F19D2">
            <w:pPr>
              <w:pStyle w:val="TableParagraph"/>
              <w:rPr>
                <w:b/>
                <w:sz w:val="24"/>
                <w:szCs w:val="24"/>
              </w:rPr>
            </w:pPr>
          </w:p>
          <w:p w:rsidR="007F19D2" w:rsidRPr="003A51AC" w:rsidRDefault="007F19D2" w:rsidP="007F19D2">
            <w:pPr>
              <w:pStyle w:val="TableParagraph"/>
              <w:spacing w:before="151"/>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1164"/>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1.3.4.8.</w:t>
            </w:r>
          </w:p>
        </w:tc>
        <w:tc>
          <w:tcPr>
            <w:tcW w:w="5493" w:type="dxa"/>
          </w:tcPr>
          <w:p w:rsidR="007F19D2" w:rsidRPr="003A51AC" w:rsidRDefault="007F19D2" w:rsidP="007F19D2">
            <w:pPr>
              <w:pStyle w:val="TableParagraph"/>
              <w:tabs>
                <w:tab w:val="left" w:pos="1811"/>
                <w:tab w:val="left" w:pos="5266"/>
              </w:tabs>
              <w:spacing w:line="276" w:lineRule="auto"/>
              <w:ind w:right="96"/>
              <w:jc w:val="both"/>
              <w:rPr>
                <w:sz w:val="24"/>
                <w:szCs w:val="24"/>
                <w:lang w:val="ru-RU"/>
              </w:rPr>
            </w:pPr>
            <w:r w:rsidRPr="003A51AC">
              <w:rPr>
                <w:sz w:val="24"/>
                <w:szCs w:val="24"/>
                <w:lang w:val="ru-RU"/>
              </w:rPr>
              <w:t>Комплект тематических пособий для патриотического</w:t>
            </w:r>
            <w:r w:rsidRPr="003A51AC">
              <w:rPr>
                <w:spacing w:val="1"/>
                <w:sz w:val="24"/>
                <w:szCs w:val="24"/>
                <w:lang w:val="ru-RU"/>
              </w:rPr>
              <w:t xml:space="preserve"> </w:t>
            </w:r>
            <w:r w:rsidRPr="003A51AC">
              <w:rPr>
                <w:sz w:val="24"/>
                <w:szCs w:val="24"/>
                <w:lang w:val="ru-RU"/>
              </w:rPr>
              <w:t>воспитания</w:t>
            </w:r>
            <w:r w:rsidRPr="003A51AC">
              <w:rPr>
                <w:sz w:val="24"/>
                <w:szCs w:val="24"/>
                <w:lang w:val="ru-RU"/>
              </w:rPr>
              <w:tab/>
              <w:t>(наглядно-демонстрационный</w:t>
            </w:r>
            <w:r w:rsidRPr="003A51AC">
              <w:rPr>
                <w:sz w:val="24"/>
                <w:szCs w:val="24"/>
                <w:lang w:val="ru-RU"/>
              </w:rPr>
              <w:tab/>
            </w:r>
            <w:r w:rsidRPr="003A51AC">
              <w:rPr>
                <w:spacing w:val="-4"/>
                <w:sz w:val="24"/>
                <w:szCs w:val="24"/>
                <w:lang w:val="ru-RU"/>
              </w:rPr>
              <w:t>и</w:t>
            </w:r>
            <w:r w:rsidRPr="003A51AC">
              <w:rPr>
                <w:spacing w:val="-53"/>
                <w:sz w:val="24"/>
                <w:szCs w:val="24"/>
                <w:lang w:val="ru-RU"/>
              </w:rPr>
              <w:t xml:space="preserve"> </w:t>
            </w:r>
            <w:r w:rsidRPr="003A51AC">
              <w:rPr>
                <w:sz w:val="24"/>
                <w:szCs w:val="24"/>
                <w:lang w:val="ru-RU"/>
              </w:rPr>
              <w:t>дидактический</w:t>
            </w:r>
            <w:r w:rsidRPr="003A51AC">
              <w:rPr>
                <w:spacing w:val="2"/>
                <w:sz w:val="24"/>
                <w:szCs w:val="24"/>
                <w:lang w:val="ru-RU"/>
              </w:rPr>
              <w:t xml:space="preserve"> </w:t>
            </w:r>
            <w:r w:rsidRPr="003A51AC">
              <w:rPr>
                <w:sz w:val="24"/>
                <w:szCs w:val="24"/>
                <w:lang w:val="ru-RU"/>
              </w:rPr>
              <w:t>материал</w:t>
            </w:r>
            <w:r w:rsidRPr="003A51AC">
              <w:rPr>
                <w:spacing w:val="4"/>
                <w:sz w:val="24"/>
                <w:szCs w:val="24"/>
                <w:lang w:val="ru-RU"/>
              </w:rPr>
              <w:t xml:space="preserve"> </w:t>
            </w:r>
            <w:r w:rsidRPr="003A51AC">
              <w:rPr>
                <w:sz w:val="24"/>
                <w:szCs w:val="24"/>
                <w:lang w:val="ru-RU"/>
              </w:rPr>
              <w:t>о</w:t>
            </w:r>
            <w:r w:rsidRPr="003A51AC">
              <w:rPr>
                <w:spacing w:val="6"/>
                <w:sz w:val="24"/>
                <w:szCs w:val="24"/>
                <w:lang w:val="ru-RU"/>
              </w:rPr>
              <w:t xml:space="preserve"> </w:t>
            </w:r>
            <w:r w:rsidRPr="003A51AC">
              <w:rPr>
                <w:sz w:val="24"/>
                <w:szCs w:val="24"/>
                <w:lang w:val="ru-RU"/>
              </w:rPr>
              <w:t>природе</w:t>
            </w:r>
            <w:r w:rsidRPr="003A51AC">
              <w:rPr>
                <w:spacing w:val="7"/>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истории</w:t>
            </w:r>
            <w:r w:rsidRPr="003A51AC">
              <w:rPr>
                <w:spacing w:val="1"/>
                <w:sz w:val="24"/>
                <w:szCs w:val="24"/>
                <w:lang w:val="ru-RU"/>
              </w:rPr>
              <w:t xml:space="preserve"> </w:t>
            </w:r>
            <w:r w:rsidRPr="003A51AC">
              <w:rPr>
                <w:sz w:val="24"/>
                <w:szCs w:val="24"/>
                <w:lang w:val="ru-RU"/>
              </w:rPr>
              <w:t>РФ</w:t>
            </w:r>
            <w:r w:rsidRPr="003A51AC">
              <w:rPr>
                <w:spacing w:val="6"/>
                <w:sz w:val="24"/>
                <w:szCs w:val="24"/>
                <w:lang w:val="ru-RU"/>
              </w:rPr>
              <w:t xml:space="preserve"> </w:t>
            </w:r>
            <w:r w:rsidRPr="003A51AC">
              <w:rPr>
                <w:sz w:val="24"/>
                <w:szCs w:val="24"/>
                <w:lang w:val="ru-RU"/>
              </w:rPr>
              <w:t>и</w:t>
            </w:r>
          </w:p>
          <w:p w:rsidR="007F19D2" w:rsidRPr="003A51AC" w:rsidRDefault="007F19D2" w:rsidP="007F19D2">
            <w:pPr>
              <w:pStyle w:val="TableParagraph"/>
              <w:spacing w:line="252" w:lineRule="exact"/>
              <w:jc w:val="both"/>
              <w:rPr>
                <w:sz w:val="24"/>
                <w:szCs w:val="24"/>
              </w:rPr>
            </w:pPr>
            <w:r w:rsidRPr="003A51AC">
              <w:rPr>
                <w:sz w:val="24"/>
                <w:szCs w:val="24"/>
              </w:rPr>
              <w:t>родного</w:t>
            </w:r>
            <w:r w:rsidRPr="003A51AC">
              <w:rPr>
                <w:spacing w:val="-2"/>
                <w:sz w:val="24"/>
                <w:szCs w:val="24"/>
              </w:rPr>
              <w:t xml:space="preserve"> </w:t>
            </w:r>
            <w:r w:rsidRPr="003A51AC">
              <w:rPr>
                <w:sz w:val="24"/>
                <w:szCs w:val="24"/>
              </w:rPr>
              <w:t>края)</w:t>
            </w:r>
          </w:p>
        </w:tc>
        <w:tc>
          <w:tcPr>
            <w:tcW w:w="720" w:type="dxa"/>
          </w:tcPr>
          <w:p w:rsidR="007F19D2" w:rsidRPr="003A51AC" w:rsidRDefault="007F19D2" w:rsidP="007F19D2">
            <w:pPr>
              <w:pStyle w:val="TableParagraph"/>
              <w:rPr>
                <w:b/>
                <w:sz w:val="24"/>
                <w:szCs w:val="24"/>
              </w:rPr>
            </w:pPr>
          </w:p>
          <w:p w:rsidR="007F19D2" w:rsidRPr="003A51AC" w:rsidRDefault="007F19D2" w:rsidP="007F19D2">
            <w:pPr>
              <w:pStyle w:val="TableParagraph"/>
              <w:spacing w:before="151"/>
              <w:ind w:left="206"/>
              <w:rPr>
                <w:sz w:val="24"/>
                <w:szCs w:val="24"/>
              </w:rPr>
            </w:pPr>
            <w:r w:rsidRPr="003A51AC">
              <w:rPr>
                <w:sz w:val="24"/>
                <w:szCs w:val="24"/>
              </w:rPr>
              <w:t>шт.</w:t>
            </w:r>
          </w:p>
        </w:tc>
        <w:tc>
          <w:tcPr>
            <w:tcW w:w="1020" w:type="dxa"/>
          </w:tcPr>
          <w:p w:rsidR="007F19D2" w:rsidRPr="003A51AC" w:rsidRDefault="007F19D2" w:rsidP="007F19D2">
            <w:pPr>
              <w:pStyle w:val="TableParagraph"/>
              <w:rPr>
                <w:b/>
                <w:sz w:val="24"/>
                <w:szCs w:val="24"/>
              </w:rPr>
            </w:pPr>
          </w:p>
          <w:p w:rsidR="007F19D2" w:rsidRPr="003A51AC" w:rsidRDefault="007F19D2" w:rsidP="007F19D2">
            <w:pPr>
              <w:pStyle w:val="TableParagraph"/>
              <w:spacing w:before="151"/>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873"/>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1.3.4.9.</w:t>
            </w: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Комплект</w:t>
            </w:r>
            <w:r w:rsidRPr="003A51AC">
              <w:rPr>
                <w:spacing w:val="19"/>
                <w:sz w:val="24"/>
                <w:szCs w:val="24"/>
                <w:lang w:val="ru-RU"/>
              </w:rPr>
              <w:t xml:space="preserve"> </w:t>
            </w:r>
            <w:r w:rsidRPr="003A51AC">
              <w:rPr>
                <w:sz w:val="24"/>
                <w:szCs w:val="24"/>
                <w:lang w:val="ru-RU"/>
              </w:rPr>
              <w:t>тематических</w:t>
            </w:r>
            <w:r w:rsidRPr="003A51AC">
              <w:rPr>
                <w:spacing w:val="17"/>
                <w:sz w:val="24"/>
                <w:szCs w:val="24"/>
                <w:lang w:val="ru-RU"/>
              </w:rPr>
              <w:t xml:space="preserve"> </w:t>
            </w:r>
            <w:r w:rsidRPr="003A51AC">
              <w:rPr>
                <w:sz w:val="24"/>
                <w:szCs w:val="24"/>
                <w:lang w:val="ru-RU"/>
              </w:rPr>
              <w:t>пособий</w:t>
            </w:r>
            <w:r w:rsidRPr="003A51AC">
              <w:rPr>
                <w:spacing w:val="18"/>
                <w:sz w:val="24"/>
                <w:szCs w:val="24"/>
                <w:lang w:val="ru-RU"/>
              </w:rPr>
              <w:t xml:space="preserve"> </w:t>
            </w:r>
            <w:r w:rsidRPr="003A51AC">
              <w:rPr>
                <w:sz w:val="24"/>
                <w:szCs w:val="24"/>
                <w:lang w:val="ru-RU"/>
              </w:rPr>
              <w:t>о</w:t>
            </w:r>
            <w:r w:rsidRPr="003A51AC">
              <w:rPr>
                <w:spacing w:val="15"/>
                <w:sz w:val="24"/>
                <w:szCs w:val="24"/>
                <w:lang w:val="ru-RU"/>
              </w:rPr>
              <w:t xml:space="preserve"> </w:t>
            </w:r>
            <w:r w:rsidRPr="003A51AC">
              <w:rPr>
                <w:sz w:val="24"/>
                <w:szCs w:val="24"/>
                <w:lang w:val="ru-RU"/>
              </w:rPr>
              <w:t>флаге,</w:t>
            </w:r>
            <w:r w:rsidRPr="003A51AC">
              <w:rPr>
                <w:spacing w:val="18"/>
                <w:sz w:val="24"/>
                <w:szCs w:val="24"/>
                <w:lang w:val="ru-RU"/>
              </w:rPr>
              <w:t xml:space="preserve"> </w:t>
            </w:r>
            <w:r w:rsidRPr="003A51AC">
              <w:rPr>
                <w:sz w:val="24"/>
                <w:szCs w:val="24"/>
                <w:lang w:val="ru-RU"/>
              </w:rPr>
              <w:t>гербе,</w:t>
            </w:r>
            <w:r w:rsidRPr="003A51AC">
              <w:rPr>
                <w:spacing w:val="17"/>
                <w:sz w:val="24"/>
                <w:szCs w:val="24"/>
                <w:lang w:val="ru-RU"/>
              </w:rPr>
              <w:t xml:space="preserve"> </w:t>
            </w:r>
            <w:r w:rsidRPr="003A51AC">
              <w:rPr>
                <w:sz w:val="24"/>
                <w:szCs w:val="24"/>
                <w:lang w:val="ru-RU"/>
              </w:rPr>
              <w:t>гимне</w:t>
            </w:r>
          </w:p>
          <w:p w:rsidR="007F19D2" w:rsidRPr="003A51AC" w:rsidRDefault="007F19D2" w:rsidP="007F19D2">
            <w:pPr>
              <w:pStyle w:val="TableParagraph"/>
              <w:tabs>
                <w:tab w:val="left" w:pos="635"/>
                <w:tab w:val="left" w:pos="966"/>
                <w:tab w:val="left" w:pos="1961"/>
                <w:tab w:val="left" w:pos="3209"/>
                <w:tab w:val="left" w:pos="3761"/>
                <w:tab w:val="left" w:pos="4512"/>
              </w:tabs>
              <w:spacing w:line="290" w:lineRule="atLeast"/>
              <w:ind w:right="100"/>
              <w:rPr>
                <w:sz w:val="24"/>
                <w:szCs w:val="24"/>
                <w:lang w:val="ru-RU"/>
              </w:rPr>
            </w:pPr>
            <w:r w:rsidRPr="003A51AC">
              <w:rPr>
                <w:sz w:val="24"/>
                <w:szCs w:val="24"/>
                <w:lang w:val="ru-RU"/>
              </w:rPr>
              <w:t>РФ</w:t>
            </w:r>
            <w:r w:rsidRPr="003A51AC">
              <w:rPr>
                <w:sz w:val="24"/>
                <w:szCs w:val="24"/>
                <w:lang w:val="ru-RU"/>
              </w:rPr>
              <w:tab/>
              <w:t>в</w:t>
            </w:r>
            <w:r w:rsidRPr="003A51AC">
              <w:rPr>
                <w:sz w:val="24"/>
                <w:szCs w:val="24"/>
                <w:lang w:val="ru-RU"/>
              </w:rPr>
              <w:tab/>
              <w:t>формах,</w:t>
            </w:r>
            <w:r w:rsidRPr="003A51AC">
              <w:rPr>
                <w:sz w:val="24"/>
                <w:szCs w:val="24"/>
                <w:lang w:val="ru-RU"/>
              </w:rPr>
              <w:tab/>
              <w:t>доступных</w:t>
            </w:r>
            <w:r w:rsidRPr="003A51AC">
              <w:rPr>
                <w:sz w:val="24"/>
                <w:szCs w:val="24"/>
                <w:lang w:val="ru-RU"/>
              </w:rPr>
              <w:tab/>
              <w:t>для</w:t>
            </w:r>
            <w:r w:rsidRPr="003A51AC">
              <w:rPr>
                <w:sz w:val="24"/>
                <w:szCs w:val="24"/>
                <w:lang w:val="ru-RU"/>
              </w:rPr>
              <w:tab/>
              <w:t>детей</w:t>
            </w:r>
            <w:r w:rsidRPr="003A51AC">
              <w:rPr>
                <w:sz w:val="24"/>
                <w:szCs w:val="24"/>
                <w:lang w:val="ru-RU"/>
              </w:rPr>
              <w:tab/>
            </w:r>
            <w:r w:rsidRPr="003A51AC">
              <w:rPr>
                <w:spacing w:val="-1"/>
                <w:sz w:val="24"/>
                <w:szCs w:val="24"/>
                <w:lang w:val="ru-RU"/>
              </w:rPr>
              <w:t>старшего</w:t>
            </w:r>
            <w:r w:rsidRPr="003A51AC">
              <w:rPr>
                <w:spacing w:val="-52"/>
                <w:sz w:val="24"/>
                <w:szCs w:val="24"/>
                <w:lang w:val="ru-RU"/>
              </w:rPr>
              <w:t xml:space="preserve"> </w:t>
            </w:r>
            <w:r w:rsidRPr="003A51AC">
              <w:rPr>
                <w:sz w:val="24"/>
                <w:szCs w:val="24"/>
                <w:lang w:val="ru-RU"/>
              </w:rPr>
              <w:t>дошкольного возраста</w:t>
            </w:r>
          </w:p>
        </w:tc>
        <w:tc>
          <w:tcPr>
            <w:tcW w:w="720" w:type="dxa"/>
          </w:tcPr>
          <w:p w:rsidR="007F19D2" w:rsidRPr="003A51AC" w:rsidRDefault="007F19D2" w:rsidP="007F19D2">
            <w:pPr>
              <w:pStyle w:val="TableParagraph"/>
              <w:spacing w:before="7"/>
              <w:rPr>
                <w:b/>
                <w:sz w:val="24"/>
                <w:szCs w:val="24"/>
                <w:lang w:val="ru-RU"/>
              </w:rPr>
            </w:pPr>
          </w:p>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7"/>
              <w:rPr>
                <w:b/>
                <w:sz w:val="24"/>
                <w:szCs w:val="24"/>
              </w:rPr>
            </w:pPr>
          </w:p>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1.3.4.10.</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Кукла</w:t>
            </w:r>
            <w:r w:rsidRPr="003A51AC">
              <w:rPr>
                <w:spacing w:val="-2"/>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женском</w:t>
            </w:r>
            <w:r w:rsidRPr="003A51AC">
              <w:rPr>
                <w:spacing w:val="-1"/>
                <w:sz w:val="24"/>
                <w:szCs w:val="24"/>
                <w:lang w:val="ru-RU"/>
              </w:rPr>
              <w:t xml:space="preserve"> </w:t>
            </w:r>
            <w:r w:rsidRPr="003A51AC">
              <w:rPr>
                <w:sz w:val="24"/>
                <w:szCs w:val="24"/>
                <w:lang w:val="ru-RU"/>
              </w:rPr>
              <w:t>русском</w:t>
            </w:r>
            <w:r w:rsidRPr="003A51AC">
              <w:rPr>
                <w:spacing w:val="-4"/>
                <w:sz w:val="24"/>
                <w:szCs w:val="24"/>
                <w:lang w:val="ru-RU"/>
              </w:rPr>
              <w:t xml:space="preserve"> </w:t>
            </w:r>
            <w:r w:rsidRPr="003A51AC">
              <w:rPr>
                <w:sz w:val="24"/>
                <w:szCs w:val="24"/>
                <w:lang w:val="ru-RU"/>
              </w:rPr>
              <w:t>народном</w:t>
            </w:r>
            <w:r w:rsidRPr="003A51AC">
              <w:rPr>
                <w:spacing w:val="-5"/>
                <w:sz w:val="24"/>
                <w:szCs w:val="24"/>
                <w:lang w:val="ru-RU"/>
              </w:rPr>
              <w:t xml:space="preserve"> </w:t>
            </w:r>
            <w:r w:rsidRPr="003A51AC">
              <w:rPr>
                <w:sz w:val="24"/>
                <w:szCs w:val="24"/>
                <w:lang w:val="ru-RU"/>
              </w:rPr>
              <w:t>костюме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1.3.4.11.</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Кукла</w:t>
            </w:r>
            <w:r w:rsidRPr="003A51AC">
              <w:rPr>
                <w:spacing w:val="-2"/>
                <w:sz w:val="24"/>
                <w:szCs w:val="24"/>
                <w:lang w:val="ru-RU"/>
              </w:rPr>
              <w:t xml:space="preserve"> </w:t>
            </w:r>
            <w:r w:rsidRPr="003A51AC">
              <w:rPr>
                <w:sz w:val="24"/>
                <w:szCs w:val="24"/>
                <w:lang w:val="ru-RU"/>
              </w:rPr>
              <w:t>в</w:t>
            </w:r>
            <w:r w:rsidRPr="003A51AC">
              <w:rPr>
                <w:spacing w:val="-2"/>
                <w:sz w:val="24"/>
                <w:szCs w:val="24"/>
                <w:lang w:val="ru-RU"/>
              </w:rPr>
              <w:t xml:space="preserve"> </w:t>
            </w:r>
            <w:r w:rsidRPr="003A51AC">
              <w:rPr>
                <w:sz w:val="24"/>
                <w:szCs w:val="24"/>
                <w:lang w:val="ru-RU"/>
              </w:rPr>
              <w:t>женском</w:t>
            </w:r>
            <w:r w:rsidRPr="003A51AC">
              <w:rPr>
                <w:spacing w:val="-1"/>
                <w:sz w:val="24"/>
                <w:szCs w:val="24"/>
                <w:lang w:val="ru-RU"/>
              </w:rPr>
              <w:t xml:space="preserve"> </w:t>
            </w:r>
            <w:r w:rsidRPr="003A51AC">
              <w:rPr>
                <w:sz w:val="24"/>
                <w:szCs w:val="24"/>
                <w:lang w:val="ru-RU"/>
              </w:rPr>
              <w:t>народном</w:t>
            </w:r>
            <w:r w:rsidRPr="003A51AC">
              <w:rPr>
                <w:spacing w:val="-2"/>
                <w:sz w:val="24"/>
                <w:szCs w:val="24"/>
                <w:lang w:val="ru-RU"/>
              </w:rPr>
              <w:t xml:space="preserve"> </w:t>
            </w:r>
            <w:r w:rsidRPr="003A51AC">
              <w:rPr>
                <w:sz w:val="24"/>
                <w:szCs w:val="24"/>
                <w:lang w:val="ru-RU"/>
              </w:rPr>
              <w:t>костюме</w:t>
            </w:r>
            <w:r w:rsidRPr="003A51AC">
              <w:rPr>
                <w:spacing w:val="-2"/>
                <w:sz w:val="24"/>
                <w:szCs w:val="24"/>
                <w:lang w:val="ru-RU"/>
              </w:rPr>
              <w:t xml:space="preserve"> </w:t>
            </w:r>
            <w:r w:rsidRPr="003A51AC">
              <w:rPr>
                <w:sz w:val="24"/>
                <w:szCs w:val="24"/>
                <w:lang w:val="ru-RU"/>
              </w:rPr>
              <w:t>региона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571"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1.3.4.12.</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Кукла</w:t>
            </w:r>
            <w:r w:rsidRPr="003A51AC">
              <w:rPr>
                <w:spacing w:val="-2"/>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мужском</w:t>
            </w:r>
            <w:r w:rsidRPr="003A51AC">
              <w:rPr>
                <w:spacing w:val="-1"/>
                <w:sz w:val="24"/>
                <w:szCs w:val="24"/>
                <w:lang w:val="ru-RU"/>
              </w:rPr>
              <w:t xml:space="preserve"> </w:t>
            </w:r>
            <w:r w:rsidRPr="003A51AC">
              <w:rPr>
                <w:sz w:val="24"/>
                <w:szCs w:val="24"/>
                <w:lang w:val="ru-RU"/>
              </w:rPr>
              <w:t>русском</w:t>
            </w:r>
            <w:r w:rsidRPr="003A51AC">
              <w:rPr>
                <w:spacing w:val="-2"/>
                <w:sz w:val="24"/>
                <w:szCs w:val="24"/>
                <w:lang w:val="ru-RU"/>
              </w:rPr>
              <w:t xml:space="preserve"> </w:t>
            </w:r>
            <w:r w:rsidRPr="003A51AC">
              <w:rPr>
                <w:sz w:val="24"/>
                <w:szCs w:val="24"/>
                <w:lang w:val="ru-RU"/>
              </w:rPr>
              <w:t>народном</w:t>
            </w:r>
            <w:r w:rsidRPr="003A51AC">
              <w:rPr>
                <w:spacing w:val="-5"/>
                <w:sz w:val="24"/>
                <w:szCs w:val="24"/>
                <w:lang w:val="ru-RU"/>
              </w:rPr>
              <w:t xml:space="preserve"> </w:t>
            </w:r>
            <w:r w:rsidRPr="003A51AC">
              <w:rPr>
                <w:sz w:val="24"/>
                <w:szCs w:val="24"/>
                <w:lang w:val="ru-RU"/>
              </w:rPr>
              <w:t>костюме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1.3.4.13.</w:t>
            </w: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Кукла</w:t>
            </w:r>
            <w:r w:rsidRPr="003A51AC">
              <w:rPr>
                <w:spacing w:val="-2"/>
                <w:sz w:val="24"/>
                <w:szCs w:val="24"/>
                <w:lang w:val="ru-RU"/>
              </w:rPr>
              <w:t xml:space="preserve"> </w:t>
            </w:r>
            <w:r w:rsidRPr="003A51AC">
              <w:rPr>
                <w:sz w:val="24"/>
                <w:szCs w:val="24"/>
                <w:lang w:val="ru-RU"/>
              </w:rPr>
              <w:t>в</w:t>
            </w:r>
            <w:r w:rsidRPr="003A51AC">
              <w:rPr>
                <w:spacing w:val="-2"/>
                <w:sz w:val="24"/>
                <w:szCs w:val="24"/>
                <w:lang w:val="ru-RU"/>
              </w:rPr>
              <w:t xml:space="preserve"> </w:t>
            </w:r>
            <w:r w:rsidRPr="003A51AC">
              <w:rPr>
                <w:sz w:val="24"/>
                <w:szCs w:val="24"/>
                <w:lang w:val="ru-RU"/>
              </w:rPr>
              <w:t>мужском</w:t>
            </w:r>
            <w:r w:rsidRPr="003A51AC">
              <w:rPr>
                <w:spacing w:val="-2"/>
                <w:sz w:val="24"/>
                <w:szCs w:val="24"/>
                <w:lang w:val="ru-RU"/>
              </w:rPr>
              <w:t xml:space="preserve"> </w:t>
            </w:r>
            <w:r w:rsidRPr="003A51AC">
              <w:rPr>
                <w:sz w:val="24"/>
                <w:szCs w:val="24"/>
                <w:lang w:val="ru-RU"/>
              </w:rPr>
              <w:t>народном</w:t>
            </w:r>
            <w:r w:rsidRPr="003A51AC">
              <w:rPr>
                <w:spacing w:val="-2"/>
                <w:sz w:val="24"/>
                <w:szCs w:val="24"/>
                <w:lang w:val="ru-RU"/>
              </w:rPr>
              <w:t xml:space="preserve"> </w:t>
            </w:r>
            <w:r w:rsidRPr="003A51AC">
              <w:rPr>
                <w:sz w:val="24"/>
                <w:szCs w:val="24"/>
                <w:lang w:val="ru-RU"/>
              </w:rPr>
              <w:t>костюме</w:t>
            </w:r>
            <w:r w:rsidRPr="003A51AC">
              <w:rPr>
                <w:spacing w:val="-2"/>
                <w:sz w:val="24"/>
                <w:szCs w:val="24"/>
                <w:lang w:val="ru-RU"/>
              </w:rPr>
              <w:t xml:space="preserve"> </w:t>
            </w:r>
            <w:r w:rsidRPr="003A51AC">
              <w:rPr>
                <w:sz w:val="24"/>
                <w:szCs w:val="24"/>
                <w:lang w:val="ru-RU"/>
              </w:rPr>
              <w:t>региона</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571" w:type="dxa"/>
          </w:tcPr>
          <w:p w:rsidR="007F19D2" w:rsidRPr="003A51AC" w:rsidRDefault="007F19D2" w:rsidP="007F19D2">
            <w:pPr>
              <w:pStyle w:val="TableParagraph"/>
              <w:spacing w:line="246" w:lineRule="exact"/>
              <w:ind w:left="6"/>
              <w:jc w:val="center"/>
              <w:rPr>
                <w:sz w:val="24"/>
                <w:szCs w:val="24"/>
              </w:rPr>
            </w:pPr>
            <w:r w:rsidRPr="003A51AC">
              <w:rPr>
                <w:sz w:val="24"/>
                <w:szCs w:val="24"/>
              </w:rPr>
              <w:t>+</w:t>
            </w:r>
          </w:p>
        </w:tc>
      </w:tr>
      <w:tr w:rsidR="007F19D2" w:rsidRPr="003A51AC" w:rsidTr="00680B2E">
        <w:trPr>
          <w:trHeight w:val="357"/>
        </w:trPr>
        <w:tc>
          <w:tcPr>
            <w:tcW w:w="10224" w:type="dxa"/>
            <w:gridSpan w:val="6"/>
            <w:shd w:val="clear" w:color="auto" w:fill="D7D7D7"/>
          </w:tcPr>
          <w:p w:rsidR="007F19D2" w:rsidRPr="003A51AC" w:rsidRDefault="007F19D2" w:rsidP="007F19D2">
            <w:pPr>
              <w:pStyle w:val="TableParagraph"/>
              <w:spacing w:before="34"/>
              <w:rPr>
                <w:b/>
                <w:i/>
                <w:sz w:val="24"/>
                <w:szCs w:val="24"/>
              </w:rPr>
            </w:pPr>
            <w:bookmarkStart w:id="19" w:name="_bookmark27"/>
            <w:bookmarkEnd w:id="19"/>
            <w:r w:rsidRPr="003A51AC">
              <w:rPr>
                <w:b/>
                <w:i/>
                <w:sz w:val="24"/>
                <w:szCs w:val="24"/>
              </w:rPr>
              <w:t>1.4.</w:t>
            </w:r>
            <w:r w:rsidRPr="003A51AC">
              <w:rPr>
                <w:b/>
                <w:i/>
                <w:spacing w:val="-14"/>
                <w:sz w:val="24"/>
                <w:szCs w:val="24"/>
              </w:rPr>
              <w:t xml:space="preserve"> </w:t>
            </w:r>
            <w:r w:rsidRPr="003A51AC">
              <w:rPr>
                <w:b/>
                <w:i/>
                <w:sz w:val="24"/>
                <w:szCs w:val="24"/>
              </w:rPr>
              <w:t>Многофункциональный</w:t>
            </w:r>
            <w:r w:rsidRPr="003A51AC">
              <w:rPr>
                <w:b/>
                <w:i/>
                <w:spacing w:val="-14"/>
                <w:sz w:val="24"/>
                <w:szCs w:val="24"/>
              </w:rPr>
              <w:t xml:space="preserve"> </w:t>
            </w:r>
            <w:r w:rsidRPr="003A51AC">
              <w:rPr>
                <w:b/>
                <w:i/>
                <w:sz w:val="24"/>
                <w:szCs w:val="24"/>
              </w:rPr>
              <w:t>актовый/Музыкальный</w:t>
            </w:r>
            <w:r w:rsidRPr="003A51AC">
              <w:rPr>
                <w:b/>
                <w:i/>
                <w:spacing w:val="-14"/>
                <w:sz w:val="24"/>
                <w:szCs w:val="24"/>
              </w:rPr>
              <w:t xml:space="preserve"> </w:t>
            </w:r>
            <w:r w:rsidRPr="003A51AC">
              <w:rPr>
                <w:b/>
                <w:i/>
                <w:sz w:val="24"/>
                <w:szCs w:val="24"/>
              </w:rPr>
              <w:t>зал</w:t>
            </w:r>
          </w:p>
        </w:tc>
      </w:tr>
      <w:tr w:rsidR="007F19D2" w:rsidRPr="003A51AC" w:rsidTr="00680B2E">
        <w:trPr>
          <w:trHeight w:val="290"/>
        </w:trPr>
        <w:tc>
          <w:tcPr>
            <w:tcW w:w="1385" w:type="dxa"/>
            <w:shd w:val="clear" w:color="auto" w:fill="F1F1F1"/>
          </w:tcPr>
          <w:p w:rsidR="007F19D2" w:rsidRPr="003A51AC" w:rsidRDefault="007F19D2" w:rsidP="007F19D2">
            <w:pPr>
              <w:pStyle w:val="TableParagraph"/>
              <w:ind w:left="129"/>
              <w:rPr>
                <w:i/>
                <w:sz w:val="24"/>
                <w:szCs w:val="24"/>
              </w:rPr>
            </w:pPr>
            <w:r w:rsidRPr="003A51AC">
              <w:rPr>
                <w:i/>
                <w:sz w:val="24"/>
                <w:szCs w:val="24"/>
              </w:rPr>
              <w:t>1.4.1.</w:t>
            </w:r>
          </w:p>
        </w:tc>
        <w:tc>
          <w:tcPr>
            <w:tcW w:w="8839" w:type="dxa"/>
            <w:gridSpan w:val="5"/>
            <w:shd w:val="clear" w:color="auto" w:fill="F1F1F1"/>
          </w:tcPr>
          <w:p w:rsidR="007F19D2" w:rsidRPr="003A51AC" w:rsidRDefault="007F19D2" w:rsidP="007F19D2">
            <w:pPr>
              <w:pStyle w:val="TableParagraph"/>
              <w:rPr>
                <w:i/>
                <w:sz w:val="24"/>
                <w:szCs w:val="24"/>
                <w:lang w:val="ru-RU"/>
              </w:rPr>
            </w:pPr>
            <w:r w:rsidRPr="003A51AC">
              <w:rPr>
                <w:i/>
                <w:sz w:val="24"/>
                <w:szCs w:val="24"/>
                <w:lang w:val="ru-RU"/>
              </w:rPr>
              <w:t>Специализированная</w:t>
            </w:r>
            <w:r w:rsidRPr="003A51AC">
              <w:rPr>
                <w:i/>
                <w:spacing w:val="-8"/>
                <w:sz w:val="24"/>
                <w:szCs w:val="24"/>
                <w:lang w:val="ru-RU"/>
              </w:rPr>
              <w:t xml:space="preserve"> </w:t>
            </w:r>
            <w:r w:rsidRPr="003A51AC">
              <w:rPr>
                <w:i/>
                <w:sz w:val="24"/>
                <w:szCs w:val="24"/>
                <w:lang w:val="ru-RU"/>
              </w:rPr>
              <w:t>мебель,</w:t>
            </w:r>
            <w:r w:rsidRPr="003A51AC">
              <w:rPr>
                <w:i/>
                <w:spacing w:val="-5"/>
                <w:sz w:val="24"/>
                <w:szCs w:val="24"/>
                <w:lang w:val="ru-RU"/>
              </w:rPr>
              <w:t xml:space="preserve"> </w:t>
            </w:r>
            <w:r w:rsidRPr="003A51AC">
              <w:rPr>
                <w:i/>
                <w:sz w:val="24"/>
                <w:szCs w:val="24"/>
                <w:lang w:val="ru-RU"/>
              </w:rPr>
              <w:t>оборудование</w:t>
            </w:r>
            <w:r w:rsidRPr="003A51AC">
              <w:rPr>
                <w:i/>
                <w:spacing w:val="-6"/>
                <w:sz w:val="24"/>
                <w:szCs w:val="24"/>
                <w:lang w:val="ru-RU"/>
              </w:rPr>
              <w:t xml:space="preserve"> </w:t>
            </w:r>
            <w:r w:rsidRPr="003A51AC">
              <w:rPr>
                <w:i/>
                <w:sz w:val="24"/>
                <w:szCs w:val="24"/>
                <w:lang w:val="ru-RU"/>
              </w:rPr>
              <w:t>и</w:t>
            </w:r>
            <w:r w:rsidRPr="003A51AC">
              <w:rPr>
                <w:i/>
                <w:spacing w:val="-6"/>
                <w:sz w:val="24"/>
                <w:szCs w:val="24"/>
                <w:lang w:val="ru-RU"/>
              </w:rPr>
              <w:t xml:space="preserve"> </w:t>
            </w:r>
            <w:r w:rsidRPr="003A51AC">
              <w:rPr>
                <w:i/>
                <w:sz w:val="24"/>
                <w:szCs w:val="24"/>
                <w:lang w:val="ru-RU"/>
              </w:rPr>
              <w:t>системы</w:t>
            </w:r>
            <w:r w:rsidRPr="003A51AC">
              <w:rPr>
                <w:i/>
                <w:spacing w:val="-6"/>
                <w:sz w:val="24"/>
                <w:szCs w:val="24"/>
                <w:lang w:val="ru-RU"/>
              </w:rPr>
              <w:t xml:space="preserve"> </w:t>
            </w:r>
            <w:r w:rsidRPr="003A51AC">
              <w:rPr>
                <w:i/>
                <w:sz w:val="24"/>
                <w:szCs w:val="24"/>
                <w:lang w:val="ru-RU"/>
              </w:rPr>
              <w:t>хранения</w:t>
            </w:r>
          </w:p>
        </w:tc>
      </w:tr>
      <w:tr w:rsidR="007F19D2" w:rsidRPr="003A51AC" w:rsidTr="00680B2E">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1.4.1.1.</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Мобильная</w:t>
            </w:r>
            <w:r w:rsidRPr="003A51AC">
              <w:rPr>
                <w:spacing w:val="-7"/>
                <w:sz w:val="24"/>
                <w:szCs w:val="24"/>
                <w:lang w:val="ru-RU"/>
              </w:rPr>
              <w:t xml:space="preserve"> </w:t>
            </w:r>
            <w:r w:rsidRPr="003A51AC">
              <w:rPr>
                <w:sz w:val="24"/>
                <w:szCs w:val="24"/>
                <w:lang w:val="ru-RU"/>
              </w:rPr>
              <w:t>стойка</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театральных</w:t>
            </w:r>
            <w:r w:rsidRPr="003A51AC">
              <w:rPr>
                <w:spacing w:val="-8"/>
                <w:sz w:val="24"/>
                <w:szCs w:val="24"/>
                <w:lang w:val="ru-RU"/>
              </w:rPr>
              <w:t xml:space="preserve"> </w:t>
            </w:r>
            <w:r w:rsidRPr="003A51AC">
              <w:rPr>
                <w:sz w:val="24"/>
                <w:szCs w:val="24"/>
                <w:lang w:val="ru-RU"/>
              </w:rPr>
              <w:t>костюмов</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1.4.1.2.</w:t>
            </w:r>
          </w:p>
        </w:tc>
        <w:tc>
          <w:tcPr>
            <w:tcW w:w="5493" w:type="dxa"/>
          </w:tcPr>
          <w:p w:rsidR="007F19D2" w:rsidRPr="003A51AC" w:rsidRDefault="007F19D2" w:rsidP="007F19D2">
            <w:pPr>
              <w:pStyle w:val="TableParagraph"/>
              <w:rPr>
                <w:sz w:val="24"/>
                <w:szCs w:val="24"/>
              </w:rPr>
            </w:pPr>
            <w:r w:rsidRPr="003A51AC">
              <w:rPr>
                <w:sz w:val="24"/>
                <w:szCs w:val="24"/>
              </w:rPr>
              <w:t>Мультимедийная</w:t>
            </w:r>
            <w:r w:rsidRPr="003A51AC">
              <w:rPr>
                <w:spacing w:val="-8"/>
                <w:sz w:val="24"/>
                <w:szCs w:val="24"/>
              </w:rPr>
              <w:t xml:space="preserve"> </w:t>
            </w:r>
            <w:r w:rsidRPr="003A51AC">
              <w:rPr>
                <w:sz w:val="24"/>
                <w:szCs w:val="24"/>
              </w:rPr>
              <w:t>трибуна</w:t>
            </w:r>
            <w:r w:rsidRPr="003A51AC">
              <w:rPr>
                <w:spacing w:val="-8"/>
                <w:sz w:val="24"/>
                <w:szCs w:val="24"/>
              </w:rPr>
              <w:t xml:space="preserve"> </w:t>
            </w:r>
            <w:r w:rsidRPr="003A51AC">
              <w:rPr>
                <w:sz w:val="24"/>
                <w:szCs w:val="24"/>
              </w:rPr>
              <w:t>для</w:t>
            </w:r>
            <w:r w:rsidRPr="003A51AC">
              <w:rPr>
                <w:spacing w:val="-7"/>
                <w:sz w:val="24"/>
                <w:szCs w:val="24"/>
              </w:rPr>
              <w:t xml:space="preserve"> </w:t>
            </w:r>
            <w:r w:rsidRPr="003A51AC">
              <w:rPr>
                <w:sz w:val="24"/>
                <w:szCs w:val="24"/>
              </w:rPr>
              <w:t>презентаций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571"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1.4.1.3.</w:t>
            </w:r>
          </w:p>
        </w:tc>
        <w:tc>
          <w:tcPr>
            <w:tcW w:w="5493" w:type="dxa"/>
          </w:tcPr>
          <w:p w:rsidR="007F19D2" w:rsidRPr="003A51AC" w:rsidRDefault="007F19D2" w:rsidP="007F19D2">
            <w:pPr>
              <w:pStyle w:val="TableParagraph"/>
              <w:rPr>
                <w:sz w:val="24"/>
                <w:szCs w:val="24"/>
              </w:rPr>
            </w:pPr>
            <w:r w:rsidRPr="003A51AC">
              <w:rPr>
                <w:sz w:val="24"/>
                <w:szCs w:val="24"/>
              </w:rPr>
              <w:t>Пианино</w:t>
            </w:r>
            <w:r w:rsidRPr="003A51AC">
              <w:rPr>
                <w:spacing w:val="-7"/>
                <w:sz w:val="24"/>
                <w:szCs w:val="24"/>
              </w:rPr>
              <w:t xml:space="preserve"> </w:t>
            </w:r>
            <w:r w:rsidRPr="003A51AC">
              <w:rPr>
                <w:sz w:val="24"/>
                <w:szCs w:val="24"/>
              </w:rPr>
              <w:t>акустическое/цифровое/</w:t>
            </w:r>
            <w:r w:rsidRPr="003A51AC">
              <w:rPr>
                <w:spacing w:val="-9"/>
                <w:sz w:val="24"/>
                <w:szCs w:val="24"/>
              </w:rPr>
              <w:t xml:space="preserve"> </w:t>
            </w:r>
            <w:r w:rsidRPr="003A51AC">
              <w:rPr>
                <w:sz w:val="24"/>
                <w:szCs w:val="24"/>
              </w:rPr>
              <w:t>синтезатор</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58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1.4.1.4.</w:t>
            </w: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Система</w:t>
            </w:r>
            <w:r w:rsidRPr="003A51AC">
              <w:rPr>
                <w:spacing w:val="50"/>
                <w:sz w:val="24"/>
                <w:szCs w:val="24"/>
                <w:lang w:val="ru-RU"/>
              </w:rPr>
              <w:t xml:space="preserve"> </w:t>
            </w:r>
            <w:r w:rsidRPr="003A51AC">
              <w:rPr>
                <w:sz w:val="24"/>
                <w:szCs w:val="24"/>
                <w:lang w:val="ru-RU"/>
              </w:rPr>
              <w:t>(устройство)</w:t>
            </w:r>
            <w:r w:rsidRPr="003A51AC">
              <w:rPr>
                <w:spacing w:val="51"/>
                <w:sz w:val="24"/>
                <w:szCs w:val="24"/>
                <w:lang w:val="ru-RU"/>
              </w:rPr>
              <w:t xml:space="preserve"> </w:t>
            </w:r>
            <w:r w:rsidRPr="003A51AC">
              <w:rPr>
                <w:sz w:val="24"/>
                <w:szCs w:val="24"/>
                <w:lang w:val="ru-RU"/>
              </w:rPr>
              <w:t>для</w:t>
            </w:r>
            <w:r w:rsidRPr="003A51AC">
              <w:rPr>
                <w:spacing w:val="50"/>
                <w:sz w:val="24"/>
                <w:szCs w:val="24"/>
                <w:lang w:val="ru-RU"/>
              </w:rPr>
              <w:t xml:space="preserve"> </w:t>
            </w:r>
            <w:r w:rsidRPr="003A51AC">
              <w:rPr>
                <w:sz w:val="24"/>
                <w:szCs w:val="24"/>
                <w:lang w:val="ru-RU"/>
              </w:rPr>
              <w:t>затемнения</w:t>
            </w:r>
            <w:r w:rsidRPr="003A51AC">
              <w:rPr>
                <w:spacing w:val="49"/>
                <w:sz w:val="24"/>
                <w:szCs w:val="24"/>
                <w:lang w:val="ru-RU"/>
              </w:rPr>
              <w:t xml:space="preserve"> </w:t>
            </w:r>
            <w:r w:rsidRPr="003A51AC">
              <w:rPr>
                <w:sz w:val="24"/>
                <w:szCs w:val="24"/>
                <w:lang w:val="ru-RU"/>
              </w:rPr>
              <w:t>окон</w:t>
            </w:r>
            <w:r w:rsidRPr="003A51AC">
              <w:rPr>
                <w:spacing w:val="49"/>
                <w:sz w:val="24"/>
                <w:szCs w:val="24"/>
                <w:lang w:val="ru-RU"/>
              </w:rPr>
              <w:t xml:space="preserve"> </w:t>
            </w:r>
            <w:r w:rsidRPr="003A51AC">
              <w:rPr>
                <w:sz w:val="24"/>
                <w:szCs w:val="24"/>
                <w:lang w:val="ru-RU"/>
              </w:rPr>
              <w:t>(в</w:t>
            </w:r>
            <w:r w:rsidRPr="003A51AC">
              <w:rPr>
                <w:spacing w:val="50"/>
                <w:sz w:val="24"/>
                <w:szCs w:val="24"/>
                <w:lang w:val="ru-RU"/>
              </w:rPr>
              <w:t xml:space="preserve"> </w:t>
            </w:r>
            <w:r w:rsidRPr="003A51AC">
              <w:rPr>
                <w:sz w:val="24"/>
                <w:szCs w:val="24"/>
                <w:lang w:val="ru-RU"/>
              </w:rPr>
              <w:t>случае</w:t>
            </w:r>
          </w:p>
          <w:p w:rsidR="007F19D2" w:rsidRPr="003A51AC" w:rsidRDefault="007F19D2" w:rsidP="007F19D2">
            <w:pPr>
              <w:pStyle w:val="TableParagraph"/>
              <w:spacing w:before="37"/>
              <w:rPr>
                <w:sz w:val="24"/>
                <w:szCs w:val="24"/>
                <w:lang w:val="ru-RU"/>
              </w:rPr>
            </w:pPr>
            <w:r w:rsidRPr="003A51AC">
              <w:rPr>
                <w:sz w:val="24"/>
                <w:szCs w:val="24"/>
                <w:lang w:val="ru-RU"/>
              </w:rPr>
              <w:t>отсутствия</w:t>
            </w:r>
            <w:r w:rsidRPr="003A51AC">
              <w:rPr>
                <w:spacing w:val="-6"/>
                <w:sz w:val="24"/>
                <w:szCs w:val="24"/>
                <w:lang w:val="ru-RU"/>
              </w:rPr>
              <w:t xml:space="preserve"> </w:t>
            </w:r>
            <w:r w:rsidRPr="003A51AC">
              <w:rPr>
                <w:sz w:val="24"/>
                <w:szCs w:val="24"/>
                <w:lang w:val="ru-RU"/>
              </w:rPr>
              <w:t>в</w:t>
            </w:r>
            <w:r w:rsidRPr="003A51AC">
              <w:rPr>
                <w:spacing w:val="-4"/>
                <w:sz w:val="24"/>
                <w:szCs w:val="24"/>
                <w:lang w:val="ru-RU"/>
              </w:rPr>
              <w:t xml:space="preserve"> </w:t>
            </w:r>
            <w:r w:rsidRPr="003A51AC">
              <w:rPr>
                <w:sz w:val="24"/>
                <w:szCs w:val="24"/>
                <w:lang w:val="ru-RU"/>
              </w:rPr>
              <w:t>проектно-сметной</w:t>
            </w:r>
            <w:r w:rsidRPr="003A51AC">
              <w:rPr>
                <w:spacing w:val="-3"/>
                <w:sz w:val="24"/>
                <w:szCs w:val="24"/>
                <w:lang w:val="ru-RU"/>
              </w:rPr>
              <w:t xml:space="preserve"> </w:t>
            </w:r>
            <w:r w:rsidRPr="003A51AC">
              <w:rPr>
                <w:sz w:val="24"/>
                <w:szCs w:val="24"/>
                <w:lang w:val="ru-RU"/>
              </w:rPr>
              <w:t>документации)</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582"/>
        </w:trPr>
        <w:tc>
          <w:tcPr>
            <w:tcW w:w="1385" w:type="dxa"/>
          </w:tcPr>
          <w:p w:rsidR="007F19D2" w:rsidRPr="003A51AC" w:rsidRDefault="007F19D2" w:rsidP="007F19D2">
            <w:pPr>
              <w:pStyle w:val="TableParagraph"/>
              <w:ind w:left="129"/>
              <w:rPr>
                <w:sz w:val="24"/>
                <w:szCs w:val="24"/>
              </w:rPr>
            </w:pPr>
            <w:r w:rsidRPr="003A51AC">
              <w:rPr>
                <w:sz w:val="24"/>
                <w:szCs w:val="24"/>
              </w:rPr>
              <w:t>1.4.1.5.</w:t>
            </w:r>
          </w:p>
        </w:tc>
        <w:tc>
          <w:tcPr>
            <w:tcW w:w="5493" w:type="dxa"/>
          </w:tcPr>
          <w:p w:rsidR="007F19D2" w:rsidRPr="003A51AC" w:rsidRDefault="007F19D2" w:rsidP="007F19D2">
            <w:pPr>
              <w:pStyle w:val="TableParagraph"/>
              <w:tabs>
                <w:tab w:val="left" w:pos="1252"/>
                <w:tab w:val="left" w:pos="2421"/>
                <w:tab w:val="left" w:pos="3628"/>
                <w:tab w:val="left" w:pos="4045"/>
              </w:tabs>
              <w:rPr>
                <w:sz w:val="24"/>
                <w:szCs w:val="24"/>
                <w:lang w:val="ru-RU"/>
              </w:rPr>
            </w:pPr>
            <w:r w:rsidRPr="003A51AC">
              <w:rPr>
                <w:sz w:val="24"/>
                <w:szCs w:val="24"/>
                <w:lang w:val="ru-RU"/>
              </w:rPr>
              <w:t>Системы</w:t>
            </w:r>
            <w:r w:rsidRPr="003A51AC">
              <w:rPr>
                <w:sz w:val="24"/>
                <w:szCs w:val="24"/>
                <w:lang w:val="ru-RU"/>
              </w:rPr>
              <w:tab/>
              <w:t>хранения</w:t>
            </w:r>
            <w:r w:rsidRPr="003A51AC">
              <w:rPr>
                <w:sz w:val="24"/>
                <w:szCs w:val="24"/>
                <w:lang w:val="ru-RU"/>
              </w:rPr>
              <w:tab/>
              <w:t>светового</w:t>
            </w:r>
            <w:r w:rsidRPr="003A51AC">
              <w:rPr>
                <w:sz w:val="24"/>
                <w:szCs w:val="24"/>
                <w:lang w:val="ru-RU"/>
              </w:rPr>
              <w:tab/>
              <w:t>и</w:t>
            </w:r>
            <w:r w:rsidRPr="003A51AC">
              <w:rPr>
                <w:sz w:val="24"/>
                <w:szCs w:val="24"/>
                <w:lang w:val="ru-RU"/>
              </w:rPr>
              <w:tab/>
              <w:t>акустического</w:t>
            </w:r>
          </w:p>
          <w:p w:rsidR="007F19D2" w:rsidRPr="003A51AC" w:rsidRDefault="007F19D2" w:rsidP="007F19D2">
            <w:pPr>
              <w:pStyle w:val="TableParagraph"/>
              <w:spacing w:before="37"/>
              <w:rPr>
                <w:sz w:val="24"/>
                <w:szCs w:val="24"/>
                <w:lang w:val="ru-RU"/>
              </w:rPr>
            </w:pPr>
            <w:r w:rsidRPr="003A51AC">
              <w:rPr>
                <w:sz w:val="24"/>
                <w:szCs w:val="24"/>
                <w:lang w:val="ru-RU"/>
              </w:rPr>
              <w:t>оборудования</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571"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1.4.1.6.</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Стул/Кресло</w:t>
            </w:r>
            <w:r w:rsidRPr="003A51AC">
              <w:rPr>
                <w:spacing w:val="-5"/>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актового</w:t>
            </w:r>
            <w:r w:rsidRPr="003A51AC">
              <w:rPr>
                <w:spacing w:val="-8"/>
                <w:sz w:val="24"/>
                <w:szCs w:val="24"/>
                <w:lang w:val="ru-RU"/>
              </w:rPr>
              <w:t xml:space="preserve"> </w:t>
            </w:r>
            <w:r w:rsidRPr="003A51AC">
              <w:rPr>
                <w:sz w:val="24"/>
                <w:szCs w:val="24"/>
                <w:lang w:val="ru-RU"/>
              </w:rPr>
              <w:t>зала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40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89"/>
        </w:trPr>
        <w:tc>
          <w:tcPr>
            <w:tcW w:w="1385" w:type="dxa"/>
          </w:tcPr>
          <w:p w:rsidR="007F19D2" w:rsidRPr="003A51AC" w:rsidRDefault="007F19D2" w:rsidP="007F19D2">
            <w:pPr>
              <w:pStyle w:val="TableParagraph"/>
              <w:ind w:left="129"/>
              <w:rPr>
                <w:sz w:val="24"/>
                <w:szCs w:val="24"/>
              </w:rPr>
            </w:pPr>
            <w:r w:rsidRPr="003A51AC">
              <w:rPr>
                <w:sz w:val="24"/>
                <w:szCs w:val="24"/>
              </w:rPr>
              <w:t>1.4.1.7.</w:t>
            </w:r>
          </w:p>
        </w:tc>
        <w:tc>
          <w:tcPr>
            <w:tcW w:w="5493" w:type="dxa"/>
          </w:tcPr>
          <w:p w:rsidR="007F19D2" w:rsidRPr="003A51AC" w:rsidRDefault="007F19D2" w:rsidP="007F19D2">
            <w:pPr>
              <w:pStyle w:val="TableParagraph"/>
              <w:rPr>
                <w:sz w:val="24"/>
                <w:szCs w:val="24"/>
              </w:rPr>
            </w:pPr>
            <w:r w:rsidRPr="003A51AC">
              <w:rPr>
                <w:spacing w:val="-1"/>
                <w:sz w:val="24"/>
                <w:szCs w:val="24"/>
              </w:rPr>
              <w:t>Управляемая</w:t>
            </w:r>
            <w:r w:rsidRPr="003A51AC">
              <w:rPr>
                <w:spacing w:val="-11"/>
                <w:sz w:val="24"/>
                <w:szCs w:val="24"/>
              </w:rPr>
              <w:t xml:space="preserve"> </w:t>
            </w:r>
            <w:r w:rsidRPr="003A51AC">
              <w:rPr>
                <w:sz w:val="24"/>
                <w:szCs w:val="24"/>
              </w:rPr>
              <w:t>видеокамера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571"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680B2E">
        <w:trPr>
          <w:trHeight w:val="292"/>
        </w:trPr>
        <w:tc>
          <w:tcPr>
            <w:tcW w:w="1385" w:type="dxa"/>
            <w:shd w:val="clear" w:color="auto" w:fill="F1F1F1"/>
          </w:tcPr>
          <w:p w:rsidR="007F19D2" w:rsidRPr="003A51AC" w:rsidRDefault="007F19D2" w:rsidP="007F19D2">
            <w:pPr>
              <w:pStyle w:val="TableParagraph"/>
              <w:spacing w:line="246" w:lineRule="exact"/>
              <w:ind w:left="129"/>
              <w:rPr>
                <w:i/>
                <w:sz w:val="24"/>
                <w:szCs w:val="24"/>
              </w:rPr>
            </w:pPr>
            <w:r w:rsidRPr="003A51AC">
              <w:rPr>
                <w:i/>
                <w:sz w:val="24"/>
                <w:szCs w:val="24"/>
              </w:rPr>
              <w:t>1.4.2.</w:t>
            </w:r>
          </w:p>
        </w:tc>
        <w:tc>
          <w:tcPr>
            <w:tcW w:w="8839" w:type="dxa"/>
            <w:gridSpan w:val="5"/>
            <w:shd w:val="clear" w:color="auto" w:fill="F1F1F1"/>
          </w:tcPr>
          <w:p w:rsidR="007F19D2" w:rsidRPr="003A51AC" w:rsidRDefault="007F19D2" w:rsidP="007F19D2">
            <w:pPr>
              <w:pStyle w:val="TableParagraph"/>
              <w:spacing w:line="246" w:lineRule="exact"/>
              <w:rPr>
                <w:i/>
                <w:sz w:val="24"/>
                <w:szCs w:val="24"/>
              </w:rPr>
            </w:pPr>
            <w:r w:rsidRPr="003A51AC">
              <w:rPr>
                <w:i/>
                <w:sz w:val="24"/>
                <w:szCs w:val="24"/>
              </w:rPr>
              <w:t>Оборудование</w:t>
            </w:r>
            <w:r w:rsidRPr="003A51AC">
              <w:rPr>
                <w:i/>
                <w:spacing w:val="-4"/>
                <w:sz w:val="24"/>
                <w:szCs w:val="24"/>
              </w:rPr>
              <w:t xml:space="preserve"> </w:t>
            </w:r>
            <w:r w:rsidRPr="003A51AC">
              <w:rPr>
                <w:i/>
                <w:sz w:val="24"/>
                <w:szCs w:val="24"/>
              </w:rPr>
              <w:t>сцены</w:t>
            </w: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1.4.2.1</w:t>
            </w:r>
          </w:p>
        </w:tc>
        <w:tc>
          <w:tcPr>
            <w:tcW w:w="5493" w:type="dxa"/>
          </w:tcPr>
          <w:p w:rsidR="007F19D2" w:rsidRPr="003A51AC" w:rsidRDefault="007F19D2" w:rsidP="007F19D2">
            <w:pPr>
              <w:pStyle w:val="TableParagraph"/>
              <w:tabs>
                <w:tab w:val="left" w:pos="1902"/>
                <w:tab w:val="left" w:pos="2682"/>
                <w:tab w:val="left" w:pos="4028"/>
              </w:tabs>
              <w:rPr>
                <w:sz w:val="24"/>
                <w:szCs w:val="24"/>
              </w:rPr>
            </w:pPr>
            <w:r w:rsidRPr="003A51AC">
              <w:rPr>
                <w:sz w:val="24"/>
                <w:szCs w:val="24"/>
              </w:rPr>
              <w:t>Дистанционный</w:t>
            </w:r>
            <w:r w:rsidRPr="003A51AC">
              <w:rPr>
                <w:sz w:val="24"/>
                <w:szCs w:val="24"/>
              </w:rPr>
              <w:tab/>
              <w:t>пульт</w:t>
            </w:r>
            <w:r w:rsidRPr="003A51AC">
              <w:rPr>
                <w:sz w:val="24"/>
                <w:szCs w:val="24"/>
              </w:rPr>
              <w:tab/>
              <w:t>управления</w:t>
            </w:r>
            <w:r w:rsidRPr="003A51AC">
              <w:rPr>
                <w:sz w:val="24"/>
                <w:szCs w:val="24"/>
              </w:rPr>
              <w:tab/>
              <w:t>механическим</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571" w:type="dxa"/>
          </w:tcPr>
          <w:p w:rsidR="007F19D2" w:rsidRPr="003A51AC" w:rsidRDefault="007F19D2" w:rsidP="007F19D2">
            <w:pPr>
              <w:pStyle w:val="TableParagraph"/>
              <w:ind w:left="6"/>
              <w:jc w:val="center"/>
              <w:rPr>
                <w:sz w:val="24"/>
                <w:szCs w:val="24"/>
              </w:rPr>
            </w:pPr>
            <w:r w:rsidRPr="003A51AC">
              <w:rPr>
                <w:sz w:val="24"/>
                <w:szCs w:val="24"/>
              </w:rPr>
              <w:t>+</w:t>
            </w:r>
          </w:p>
        </w:tc>
      </w:tr>
    </w:tbl>
    <w:p w:rsidR="00760868" w:rsidRPr="003A51AC" w:rsidRDefault="00760868"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tbl>
      <w:tblPr>
        <w:tblStyle w:val="TableNormal"/>
        <w:tblW w:w="10224"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571"/>
      </w:tblGrid>
      <w:tr w:rsidR="007F19D2" w:rsidRPr="003A51AC" w:rsidTr="00680B2E">
        <w:trPr>
          <w:trHeight w:val="292"/>
        </w:trPr>
        <w:tc>
          <w:tcPr>
            <w:tcW w:w="1385" w:type="dxa"/>
          </w:tcPr>
          <w:p w:rsidR="007F19D2" w:rsidRPr="003A51AC" w:rsidRDefault="007F19D2" w:rsidP="007F19D2">
            <w:pPr>
              <w:pStyle w:val="TableParagraph"/>
              <w:rPr>
                <w:sz w:val="24"/>
                <w:szCs w:val="24"/>
              </w:rPr>
            </w:pPr>
          </w:p>
        </w:tc>
        <w:tc>
          <w:tcPr>
            <w:tcW w:w="5493" w:type="dxa"/>
          </w:tcPr>
          <w:p w:rsidR="007F19D2" w:rsidRPr="003A51AC" w:rsidRDefault="007F19D2" w:rsidP="007F19D2">
            <w:pPr>
              <w:pStyle w:val="TableParagraph"/>
              <w:spacing w:line="246" w:lineRule="exact"/>
              <w:rPr>
                <w:sz w:val="24"/>
                <w:szCs w:val="24"/>
              </w:rPr>
            </w:pPr>
            <w:r w:rsidRPr="003A51AC">
              <w:rPr>
                <w:sz w:val="24"/>
                <w:szCs w:val="24"/>
              </w:rPr>
              <w:t>оборудованием</w:t>
            </w:r>
            <w:r w:rsidRPr="003A51AC">
              <w:rPr>
                <w:spacing w:val="-9"/>
                <w:sz w:val="24"/>
                <w:szCs w:val="24"/>
              </w:rPr>
              <w:t xml:space="preserve"> </w:t>
            </w:r>
            <w:r w:rsidRPr="003A51AC">
              <w:rPr>
                <w:sz w:val="24"/>
                <w:szCs w:val="24"/>
              </w:rPr>
              <w:t>сцены</w:t>
            </w:r>
          </w:p>
        </w:tc>
        <w:tc>
          <w:tcPr>
            <w:tcW w:w="720" w:type="dxa"/>
          </w:tcPr>
          <w:p w:rsidR="007F19D2" w:rsidRPr="003A51AC" w:rsidRDefault="007F19D2" w:rsidP="007F19D2">
            <w:pPr>
              <w:pStyle w:val="TableParagraph"/>
              <w:rPr>
                <w:sz w:val="24"/>
                <w:szCs w:val="24"/>
              </w:rPr>
            </w:pPr>
          </w:p>
        </w:tc>
        <w:tc>
          <w:tcPr>
            <w:tcW w:w="1020" w:type="dxa"/>
          </w:tcPr>
          <w:p w:rsidR="007F19D2" w:rsidRPr="003A51AC" w:rsidRDefault="007F19D2" w:rsidP="007F19D2">
            <w:pPr>
              <w:pStyle w:val="TableParagraph"/>
              <w:rPr>
                <w:sz w:val="24"/>
                <w:szCs w:val="24"/>
              </w:rPr>
            </w:pPr>
          </w:p>
        </w:tc>
        <w:tc>
          <w:tcPr>
            <w:tcW w:w="1035" w:type="dxa"/>
          </w:tcPr>
          <w:p w:rsidR="007F19D2" w:rsidRPr="003A51AC" w:rsidRDefault="007F19D2" w:rsidP="007F19D2">
            <w:pPr>
              <w:pStyle w:val="TableParagraph"/>
              <w:rPr>
                <w:sz w:val="24"/>
                <w:szCs w:val="24"/>
              </w:rPr>
            </w:pPr>
          </w:p>
        </w:tc>
        <w:tc>
          <w:tcPr>
            <w:tcW w:w="571" w:type="dxa"/>
          </w:tcPr>
          <w:p w:rsidR="007F19D2" w:rsidRPr="003A51AC" w:rsidRDefault="007F19D2" w:rsidP="007F19D2">
            <w:pPr>
              <w:pStyle w:val="TableParagraph"/>
              <w:rPr>
                <w:sz w:val="24"/>
                <w:szCs w:val="24"/>
              </w:rPr>
            </w:pPr>
          </w:p>
        </w:tc>
      </w:tr>
      <w:tr w:rsidR="007F19D2" w:rsidRPr="003A51AC" w:rsidTr="00680B2E">
        <w:trPr>
          <w:trHeight w:val="873"/>
        </w:trPr>
        <w:tc>
          <w:tcPr>
            <w:tcW w:w="1385" w:type="dxa"/>
          </w:tcPr>
          <w:p w:rsidR="007F19D2" w:rsidRPr="003A51AC" w:rsidRDefault="007F19D2" w:rsidP="007F19D2">
            <w:pPr>
              <w:pStyle w:val="TableParagraph"/>
              <w:ind w:left="129"/>
              <w:rPr>
                <w:sz w:val="24"/>
                <w:szCs w:val="24"/>
              </w:rPr>
            </w:pPr>
            <w:r w:rsidRPr="003A51AC">
              <w:rPr>
                <w:sz w:val="24"/>
                <w:szCs w:val="24"/>
              </w:rPr>
              <w:lastRenderedPageBreak/>
              <w:t>1.4.2.2</w:t>
            </w:r>
          </w:p>
        </w:tc>
        <w:tc>
          <w:tcPr>
            <w:tcW w:w="5493" w:type="dxa"/>
          </w:tcPr>
          <w:p w:rsidR="007F19D2" w:rsidRPr="003A51AC" w:rsidRDefault="007F19D2" w:rsidP="007F19D2">
            <w:pPr>
              <w:pStyle w:val="TableParagraph"/>
              <w:tabs>
                <w:tab w:val="left" w:pos="1257"/>
                <w:tab w:val="left" w:pos="2675"/>
                <w:tab w:val="left" w:pos="4211"/>
              </w:tabs>
              <w:rPr>
                <w:sz w:val="24"/>
                <w:szCs w:val="24"/>
                <w:lang w:val="ru-RU"/>
              </w:rPr>
            </w:pPr>
            <w:r w:rsidRPr="003A51AC">
              <w:rPr>
                <w:sz w:val="24"/>
                <w:szCs w:val="24"/>
                <w:lang w:val="ru-RU"/>
              </w:rPr>
              <w:t>Комплект</w:t>
            </w:r>
            <w:r w:rsidRPr="003A51AC">
              <w:rPr>
                <w:sz w:val="24"/>
                <w:szCs w:val="24"/>
                <w:lang w:val="ru-RU"/>
              </w:rPr>
              <w:tab/>
              <w:t>переносного</w:t>
            </w:r>
            <w:r w:rsidRPr="003A51AC">
              <w:rPr>
                <w:sz w:val="24"/>
                <w:szCs w:val="24"/>
                <w:lang w:val="ru-RU"/>
              </w:rPr>
              <w:tab/>
              <w:t>оборудования</w:t>
            </w:r>
            <w:r w:rsidRPr="003A51AC">
              <w:rPr>
                <w:sz w:val="24"/>
                <w:szCs w:val="24"/>
                <w:lang w:val="ru-RU"/>
              </w:rPr>
              <w:tab/>
              <w:t>(переносной</w:t>
            </w:r>
          </w:p>
          <w:p w:rsidR="007F19D2" w:rsidRPr="003A51AC" w:rsidRDefault="007F19D2" w:rsidP="007F19D2">
            <w:pPr>
              <w:pStyle w:val="TableParagraph"/>
              <w:tabs>
                <w:tab w:val="left" w:pos="1276"/>
                <w:tab w:val="left" w:pos="1683"/>
                <w:tab w:val="left" w:pos="2766"/>
                <w:tab w:val="left" w:pos="3296"/>
                <w:tab w:val="left" w:pos="4380"/>
              </w:tabs>
              <w:spacing w:line="290" w:lineRule="atLeast"/>
              <w:ind w:right="96"/>
              <w:rPr>
                <w:sz w:val="24"/>
                <w:szCs w:val="24"/>
                <w:lang w:val="ru-RU"/>
              </w:rPr>
            </w:pPr>
            <w:r w:rsidRPr="003A51AC">
              <w:rPr>
                <w:sz w:val="24"/>
                <w:szCs w:val="24"/>
                <w:lang w:val="ru-RU"/>
              </w:rPr>
              <w:t>проектор</w:t>
            </w:r>
            <w:r w:rsidRPr="003A51AC">
              <w:rPr>
                <w:sz w:val="24"/>
                <w:szCs w:val="24"/>
                <w:lang w:val="ru-RU"/>
              </w:rPr>
              <w:tab/>
              <w:t>с</w:t>
            </w:r>
            <w:r w:rsidRPr="003A51AC">
              <w:rPr>
                <w:sz w:val="24"/>
                <w:szCs w:val="24"/>
                <w:lang w:val="ru-RU"/>
              </w:rPr>
              <w:tab/>
              <w:t>экраном</w:t>
            </w:r>
            <w:r w:rsidRPr="003A51AC">
              <w:rPr>
                <w:sz w:val="24"/>
                <w:szCs w:val="24"/>
                <w:lang w:val="ru-RU"/>
              </w:rPr>
              <w:tab/>
              <w:t>на</w:t>
            </w:r>
            <w:r w:rsidRPr="003A51AC">
              <w:rPr>
                <w:sz w:val="24"/>
                <w:szCs w:val="24"/>
                <w:lang w:val="ru-RU"/>
              </w:rPr>
              <w:tab/>
              <w:t>треноге,</w:t>
            </w:r>
            <w:r w:rsidRPr="003A51AC">
              <w:rPr>
                <w:sz w:val="24"/>
                <w:szCs w:val="24"/>
                <w:lang w:val="ru-RU"/>
              </w:rPr>
              <w:tab/>
            </w:r>
            <w:r w:rsidRPr="003A51AC">
              <w:rPr>
                <w:spacing w:val="-1"/>
                <w:sz w:val="24"/>
                <w:szCs w:val="24"/>
                <w:lang w:val="ru-RU"/>
              </w:rPr>
              <w:t>мобильная</w:t>
            </w:r>
            <w:r w:rsidRPr="003A51AC">
              <w:rPr>
                <w:spacing w:val="-52"/>
                <w:sz w:val="24"/>
                <w:szCs w:val="24"/>
                <w:lang w:val="ru-RU"/>
              </w:rPr>
              <w:t xml:space="preserve"> </w:t>
            </w:r>
            <w:r w:rsidRPr="003A51AC">
              <w:rPr>
                <w:sz w:val="24"/>
                <w:szCs w:val="24"/>
                <w:lang w:val="ru-RU"/>
              </w:rPr>
              <w:t>акустическая</w:t>
            </w:r>
            <w:r w:rsidRPr="003A51AC">
              <w:rPr>
                <w:spacing w:val="-1"/>
                <w:sz w:val="24"/>
                <w:szCs w:val="24"/>
                <w:lang w:val="ru-RU"/>
              </w:rPr>
              <w:t xml:space="preserve"> </w:t>
            </w:r>
            <w:r w:rsidRPr="003A51AC">
              <w:rPr>
                <w:sz w:val="24"/>
                <w:szCs w:val="24"/>
                <w:lang w:val="ru-RU"/>
              </w:rPr>
              <w:t>система, микрофон)</w:t>
            </w:r>
          </w:p>
        </w:tc>
        <w:tc>
          <w:tcPr>
            <w:tcW w:w="720" w:type="dxa"/>
          </w:tcPr>
          <w:p w:rsidR="007F19D2" w:rsidRPr="003A51AC" w:rsidRDefault="007F19D2" w:rsidP="007F19D2">
            <w:pPr>
              <w:pStyle w:val="TableParagraph"/>
              <w:spacing w:before="5"/>
              <w:rPr>
                <w:b/>
                <w:sz w:val="24"/>
                <w:szCs w:val="24"/>
                <w:lang w:val="ru-RU"/>
              </w:rPr>
            </w:pPr>
          </w:p>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5"/>
              <w:rPr>
                <w:b/>
                <w:sz w:val="24"/>
                <w:szCs w:val="24"/>
              </w:rPr>
            </w:pPr>
          </w:p>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571"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680B2E">
        <w:trPr>
          <w:trHeight w:val="556"/>
        </w:trPr>
        <w:tc>
          <w:tcPr>
            <w:tcW w:w="1385" w:type="dxa"/>
          </w:tcPr>
          <w:p w:rsidR="007F19D2" w:rsidRPr="003A51AC" w:rsidRDefault="007F19D2" w:rsidP="007F19D2">
            <w:pPr>
              <w:pStyle w:val="TableParagraph"/>
              <w:ind w:left="129"/>
              <w:rPr>
                <w:sz w:val="24"/>
                <w:szCs w:val="24"/>
              </w:rPr>
            </w:pPr>
            <w:r w:rsidRPr="003A51AC">
              <w:rPr>
                <w:sz w:val="24"/>
                <w:szCs w:val="24"/>
              </w:rPr>
              <w:t>1.4.2.3</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Проектор</w:t>
            </w:r>
            <w:r w:rsidRPr="003A51AC">
              <w:rPr>
                <w:spacing w:val="-9"/>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актового</w:t>
            </w:r>
            <w:r w:rsidRPr="003A51AC">
              <w:rPr>
                <w:spacing w:val="-6"/>
                <w:sz w:val="24"/>
                <w:szCs w:val="24"/>
                <w:lang w:val="ru-RU"/>
              </w:rPr>
              <w:t xml:space="preserve"> </w:t>
            </w:r>
            <w:r w:rsidRPr="003A51AC">
              <w:rPr>
                <w:sz w:val="24"/>
                <w:szCs w:val="24"/>
                <w:lang w:val="ru-RU"/>
              </w:rPr>
              <w:t>зала</w:t>
            </w:r>
            <w:r w:rsidRPr="003A51AC">
              <w:rPr>
                <w:spacing w:val="-5"/>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потолочным</w:t>
            </w:r>
            <w:r w:rsidRPr="003A51AC">
              <w:rPr>
                <w:spacing w:val="-7"/>
                <w:sz w:val="24"/>
                <w:szCs w:val="24"/>
                <w:lang w:val="ru-RU"/>
              </w:rPr>
              <w:t xml:space="preserve"> </w:t>
            </w:r>
            <w:r w:rsidRPr="003A51AC">
              <w:rPr>
                <w:sz w:val="24"/>
                <w:szCs w:val="24"/>
                <w:lang w:val="ru-RU"/>
              </w:rPr>
              <w:t>креплением</w:t>
            </w:r>
          </w:p>
        </w:tc>
        <w:tc>
          <w:tcPr>
            <w:tcW w:w="720" w:type="dxa"/>
          </w:tcPr>
          <w:p w:rsidR="007F19D2" w:rsidRPr="003A51AC" w:rsidRDefault="007F19D2" w:rsidP="007F19D2">
            <w:pPr>
              <w:pStyle w:val="TableParagraph"/>
              <w:spacing w:before="122"/>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22"/>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1.4.2.4</w:t>
            </w:r>
          </w:p>
        </w:tc>
        <w:tc>
          <w:tcPr>
            <w:tcW w:w="5493" w:type="dxa"/>
          </w:tcPr>
          <w:p w:rsidR="007F19D2" w:rsidRPr="003A51AC" w:rsidRDefault="007F19D2" w:rsidP="007F19D2">
            <w:pPr>
              <w:pStyle w:val="TableParagraph"/>
              <w:rPr>
                <w:sz w:val="24"/>
                <w:szCs w:val="24"/>
              </w:rPr>
            </w:pPr>
            <w:r w:rsidRPr="003A51AC">
              <w:rPr>
                <w:sz w:val="24"/>
                <w:szCs w:val="24"/>
              </w:rPr>
              <w:t>Экран</w:t>
            </w:r>
            <w:r w:rsidRPr="003A51AC">
              <w:rPr>
                <w:spacing w:val="-7"/>
                <w:sz w:val="24"/>
                <w:szCs w:val="24"/>
              </w:rPr>
              <w:t xml:space="preserve"> </w:t>
            </w:r>
            <w:r w:rsidRPr="003A51AC">
              <w:rPr>
                <w:sz w:val="24"/>
                <w:szCs w:val="24"/>
              </w:rPr>
              <w:t>большого</w:t>
            </w:r>
            <w:r w:rsidRPr="003A51AC">
              <w:rPr>
                <w:spacing w:val="-4"/>
                <w:sz w:val="24"/>
                <w:szCs w:val="24"/>
              </w:rPr>
              <w:t xml:space="preserve"> </w:t>
            </w:r>
            <w:r w:rsidRPr="003A51AC">
              <w:rPr>
                <w:sz w:val="24"/>
                <w:szCs w:val="24"/>
              </w:rPr>
              <w:t>размера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shd w:val="clear" w:color="auto" w:fill="F1F1F1"/>
          </w:tcPr>
          <w:p w:rsidR="007F19D2" w:rsidRPr="003A51AC" w:rsidRDefault="007F19D2" w:rsidP="007F19D2">
            <w:pPr>
              <w:pStyle w:val="TableParagraph"/>
              <w:ind w:left="129"/>
              <w:rPr>
                <w:i/>
                <w:sz w:val="24"/>
                <w:szCs w:val="24"/>
              </w:rPr>
            </w:pPr>
            <w:r w:rsidRPr="003A51AC">
              <w:rPr>
                <w:i/>
                <w:sz w:val="24"/>
                <w:szCs w:val="24"/>
              </w:rPr>
              <w:t>1.4.3.</w:t>
            </w:r>
          </w:p>
        </w:tc>
        <w:tc>
          <w:tcPr>
            <w:tcW w:w="8839" w:type="dxa"/>
            <w:gridSpan w:val="5"/>
            <w:shd w:val="clear" w:color="auto" w:fill="F1F1F1"/>
          </w:tcPr>
          <w:p w:rsidR="007F19D2" w:rsidRPr="003A51AC" w:rsidRDefault="007F19D2" w:rsidP="007F19D2">
            <w:pPr>
              <w:pStyle w:val="TableParagraph"/>
              <w:rPr>
                <w:i/>
                <w:sz w:val="24"/>
                <w:szCs w:val="24"/>
              </w:rPr>
            </w:pPr>
            <w:r w:rsidRPr="003A51AC">
              <w:rPr>
                <w:i/>
                <w:spacing w:val="-1"/>
                <w:sz w:val="24"/>
                <w:szCs w:val="24"/>
              </w:rPr>
              <w:t>Звукотехническое</w:t>
            </w:r>
            <w:r w:rsidRPr="003A51AC">
              <w:rPr>
                <w:i/>
                <w:spacing w:val="-13"/>
                <w:sz w:val="24"/>
                <w:szCs w:val="24"/>
              </w:rPr>
              <w:t xml:space="preserve"> </w:t>
            </w:r>
            <w:r w:rsidRPr="003A51AC">
              <w:rPr>
                <w:i/>
                <w:sz w:val="24"/>
                <w:szCs w:val="24"/>
              </w:rPr>
              <w:t>оборудование</w:t>
            </w:r>
          </w:p>
        </w:tc>
      </w:tr>
      <w:tr w:rsidR="007F19D2" w:rsidRPr="003A51AC" w:rsidTr="00680B2E">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1.4.3.1</w:t>
            </w:r>
          </w:p>
        </w:tc>
        <w:tc>
          <w:tcPr>
            <w:tcW w:w="5493" w:type="dxa"/>
          </w:tcPr>
          <w:p w:rsidR="007F19D2" w:rsidRPr="003A51AC" w:rsidRDefault="007F19D2" w:rsidP="007F19D2">
            <w:pPr>
              <w:pStyle w:val="TableParagraph"/>
              <w:rPr>
                <w:sz w:val="24"/>
                <w:szCs w:val="24"/>
              </w:rPr>
            </w:pPr>
            <w:r w:rsidRPr="003A51AC">
              <w:rPr>
                <w:sz w:val="24"/>
                <w:szCs w:val="24"/>
              </w:rPr>
              <w:t>Вокальный</w:t>
            </w:r>
            <w:r w:rsidRPr="003A51AC">
              <w:rPr>
                <w:spacing w:val="-6"/>
                <w:sz w:val="24"/>
                <w:szCs w:val="24"/>
              </w:rPr>
              <w:t xml:space="preserve"> </w:t>
            </w:r>
            <w:r w:rsidRPr="003A51AC">
              <w:rPr>
                <w:sz w:val="24"/>
                <w:szCs w:val="24"/>
              </w:rPr>
              <w:t>радиомикрофон</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580"/>
        </w:trPr>
        <w:tc>
          <w:tcPr>
            <w:tcW w:w="1385" w:type="dxa"/>
          </w:tcPr>
          <w:p w:rsidR="007F19D2" w:rsidRPr="003A51AC" w:rsidRDefault="007F19D2" w:rsidP="007F19D2">
            <w:pPr>
              <w:pStyle w:val="TableParagraph"/>
              <w:ind w:left="129"/>
              <w:rPr>
                <w:sz w:val="24"/>
                <w:szCs w:val="24"/>
              </w:rPr>
            </w:pPr>
            <w:r w:rsidRPr="003A51AC">
              <w:rPr>
                <w:sz w:val="24"/>
                <w:szCs w:val="24"/>
              </w:rPr>
              <w:t>1.4.3.2</w:t>
            </w:r>
          </w:p>
        </w:tc>
        <w:tc>
          <w:tcPr>
            <w:tcW w:w="5493" w:type="dxa"/>
          </w:tcPr>
          <w:p w:rsidR="007F19D2" w:rsidRPr="003A51AC" w:rsidRDefault="007F19D2" w:rsidP="007F19D2">
            <w:pPr>
              <w:pStyle w:val="TableParagraph"/>
              <w:tabs>
                <w:tab w:val="left" w:pos="2315"/>
                <w:tab w:val="left" w:pos="3769"/>
                <w:tab w:val="left" w:pos="4276"/>
              </w:tabs>
              <w:rPr>
                <w:sz w:val="24"/>
                <w:szCs w:val="24"/>
                <w:lang w:val="ru-RU"/>
              </w:rPr>
            </w:pPr>
            <w:r w:rsidRPr="003A51AC">
              <w:rPr>
                <w:sz w:val="24"/>
                <w:szCs w:val="24"/>
                <w:lang w:val="ru-RU"/>
              </w:rPr>
              <w:t>Звукоусиливающая</w:t>
            </w:r>
            <w:r w:rsidRPr="003A51AC">
              <w:rPr>
                <w:sz w:val="24"/>
                <w:szCs w:val="24"/>
                <w:lang w:val="ru-RU"/>
              </w:rPr>
              <w:tab/>
              <w:t>аппаратура</w:t>
            </w:r>
            <w:r w:rsidRPr="003A51AC">
              <w:rPr>
                <w:sz w:val="24"/>
                <w:szCs w:val="24"/>
                <w:lang w:val="ru-RU"/>
              </w:rPr>
              <w:tab/>
              <w:t>с</w:t>
            </w:r>
            <w:r w:rsidRPr="003A51AC">
              <w:rPr>
                <w:sz w:val="24"/>
                <w:szCs w:val="24"/>
                <w:lang w:val="ru-RU"/>
              </w:rPr>
              <w:tab/>
              <w:t>комплектом</w:t>
            </w:r>
          </w:p>
          <w:p w:rsidR="007F19D2" w:rsidRPr="003A51AC" w:rsidRDefault="007F19D2" w:rsidP="007F19D2">
            <w:pPr>
              <w:pStyle w:val="TableParagraph"/>
              <w:spacing w:before="37"/>
              <w:rPr>
                <w:sz w:val="24"/>
                <w:szCs w:val="24"/>
                <w:lang w:val="ru-RU"/>
              </w:rPr>
            </w:pPr>
            <w:r w:rsidRPr="003A51AC">
              <w:rPr>
                <w:sz w:val="24"/>
                <w:szCs w:val="24"/>
                <w:lang w:val="ru-RU"/>
              </w:rPr>
              <w:t>акустических</w:t>
            </w:r>
            <w:r w:rsidRPr="003A51AC">
              <w:rPr>
                <w:spacing w:val="-2"/>
                <w:sz w:val="24"/>
                <w:szCs w:val="24"/>
                <w:lang w:val="ru-RU"/>
              </w:rPr>
              <w:t xml:space="preserve"> </w:t>
            </w:r>
            <w:r w:rsidRPr="003A51AC">
              <w:rPr>
                <w:sz w:val="24"/>
                <w:szCs w:val="24"/>
                <w:lang w:val="ru-RU"/>
              </w:rPr>
              <w:t>систем</w:t>
            </w:r>
          </w:p>
        </w:tc>
        <w:tc>
          <w:tcPr>
            <w:tcW w:w="720" w:type="dxa"/>
          </w:tcPr>
          <w:p w:rsidR="007F19D2" w:rsidRPr="003A51AC" w:rsidRDefault="007F19D2" w:rsidP="007F19D2">
            <w:pPr>
              <w:pStyle w:val="TableParagraph"/>
              <w:spacing w:before="134"/>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4"/>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2"/>
        </w:trPr>
        <w:tc>
          <w:tcPr>
            <w:tcW w:w="1385" w:type="dxa"/>
            <w:shd w:val="clear" w:color="auto" w:fill="F1F1F1"/>
          </w:tcPr>
          <w:p w:rsidR="007F19D2" w:rsidRPr="003A51AC" w:rsidRDefault="007F19D2" w:rsidP="007F19D2">
            <w:pPr>
              <w:pStyle w:val="TableParagraph"/>
              <w:ind w:left="129"/>
              <w:rPr>
                <w:i/>
                <w:sz w:val="24"/>
                <w:szCs w:val="24"/>
              </w:rPr>
            </w:pPr>
            <w:r w:rsidRPr="003A51AC">
              <w:rPr>
                <w:i/>
                <w:sz w:val="24"/>
                <w:szCs w:val="24"/>
              </w:rPr>
              <w:t>1.4.4.</w:t>
            </w:r>
          </w:p>
        </w:tc>
        <w:tc>
          <w:tcPr>
            <w:tcW w:w="8839" w:type="dxa"/>
            <w:gridSpan w:val="5"/>
            <w:shd w:val="clear" w:color="auto" w:fill="F1F1F1"/>
          </w:tcPr>
          <w:p w:rsidR="007F19D2" w:rsidRPr="003A51AC" w:rsidRDefault="007F19D2" w:rsidP="007F19D2">
            <w:pPr>
              <w:pStyle w:val="TableParagraph"/>
              <w:rPr>
                <w:i/>
                <w:sz w:val="24"/>
                <w:szCs w:val="24"/>
              </w:rPr>
            </w:pPr>
            <w:r w:rsidRPr="003A51AC">
              <w:rPr>
                <w:i/>
                <w:spacing w:val="-1"/>
                <w:sz w:val="24"/>
                <w:szCs w:val="24"/>
              </w:rPr>
              <w:t>Светотехническое</w:t>
            </w:r>
            <w:r w:rsidRPr="003A51AC">
              <w:rPr>
                <w:i/>
                <w:spacing w:val="-10"/>
                <w:sz w:val="24"/>
                <w:szCs w:val="24"/>
              </w:rPr>
              <w:t xml:space="preserve"> </w:t>
            </w:r>
            <w:r w:rsidRPr="003A51AC">
              <w:rPr>
                <w:i/>
                <w:sz w:val="24"/>
                <w:szCs w:val="24"/>
              </w:rPr>
              <w:t>оборудование</w:t>
            </w: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1.4.4.1</w:t>
            </w:r>
          </w:p>
        </w:tc>
        <w:tc>
          <w:tcPr>
            <w:tcW w:w="5493" w:type="dxa"/>
          </w:tcPr>
          <w:p w:rsidR="007F19D2" w:rsidRPr="003A51AC" w:rsidRDefault="007F19D2" w:rsidP="007F19D2">
            <w:pPr>
              <w:pStyle w:val="TableParagraph"/>
              <w:rPr>
                <w:sz w:val="24"/>
                <w:szCs w:val="24"/>
              </w:rPr>
            </w:pPr>
            <w:r w:rsidRPr="003A51AC">
              <w:rPr>
                <w:sz w:val="24"/>
                <w:szCs w:val="24"/>
              </w:rPr>
              <w:t>Зеркальный</w:t>
            </w:r>
            <w:r w:rsidRPr="003A51AC">
              <w:rPr>
                <w:spacing w:val="-7"/>
                <w:sz w:val="24"/>
                <w:szCs w:val="24"/>
              </w:rPr>
              <w:t xml:space="preserve"> </w:t>
            </w:r>
            <w:r w:rsidRPr="003A51AC">
              <w:rPr>
                <w:sz w:val="24"/>
                <w:szCs w:val="24"/>
              </w:rPr>
              <w:t>шар</w:t>
            </w:r>
            <w:r w:rsidRPr="003A51AC">
              <w:rPr>
                <w:spacing w:val="-6"/>
                <w:sz w:val="24"/>
                <w:szCs w:val="24"/>
              </w:rPr>
              <w:t xml:space="preserve"> </w:t>
            </w:r>
            <w:r w:rsidRPr="003A51AC">
              <w:rPr>
                <w:sz w:val="24"/>
                <w:szCs w:val="24"/>
              </w:rPr>
              <w:t>с</w:t>
            </w:r>
            <w:r w:rsidRPr="003A51AC">
              <w:rPr>
                <w:spacing w:val="-6"/>
                <w:sz w:val="24"/>
                <w:szCs w:val="24"/>
              </w:rPr>
              <w:t xml:space="preserve"> </w:t>
            </w:r>
            <w:r w:rsidRPr="003A51AC">
              <w:rPr>
                <w:sz w:val="24"/>
                <w:szCs w:val="24"/>
              </w:rPr>
              <w:t>электроприводом</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spacing w:line="244" w:lineRule="exact"/>
              <w:ind w:left="129"/>
              <w:rPr>
                <w:sz w:val="24"/>
                <w:szCs w:val="24"/>
              </w:rPr>
            </w:pPr>
            <w:r w:rsidRPr="003A51AC">
              <w:rPr>
                <w:sz w:val="24"/>
                <w:szCs w:val="24"/>
              </w:rPr>
              <w:t>1.4.4.2</w:t>
            </w:r>
          </w:p>
        </w:tc>
        <w:tc>
          <w:tcPr>
            <w:tcW w:w="5493" w:type="dxa"/>
          </w:tcPr>
          <w:p w:rsidR="007F19D2" w:rsidRPr="003A51AC" w:rsidRDefault="007F19D2" w:rsidP="007F19D2">
            <w:pPr>
              <w:pStyle w:val="TableParagraph"/>
              <w:spacing w:line="244" w:lineRule="exact"/>
              <w:rPr>
                <w:sz w:val="24"/>
                <w:szCs w:val="24"/>
              </w:rPr>
            </w:pPr>
            <w:r w:rsidRPr="003A51AC">
              <w:rPr>
                <w:sz w:val="24"/>
                <w:szCs w:val="24"/>
              </w:rPr>
              <w:t>Пульт</w:t>
            </w:r>
            <w:r w:rsidRPr="003A51AC">
              <w:rPr>
                <w:spacing w:val="-7"/>
                <w:sz w:val="24"/>
                <w:szCs w:val="24"/>
              </w:rPr>
              <w:t xml:space="preserve"> </w:t>
            </w:r>
            <w:r w:rsidRPr="003A51AC">
              <w:rPr>
                <w:sz w:val="24"/>
                <w:szCs w:val="24"/>
              </w:rPr>
              <w:t>управления</w:t>
            </w:r>
            <w:r w:rsidRPr="003A51AC">
              <w:rPr>
                <w:spacing w:val="-9"/>
                <w:sz w:val="24"/>
                <w:szCs w:val="24"/>
              </w:rPr>
              <w:t xml:space="preserve"> </w:t>
            </w:r>
            <w:r w:rsidRPr="003A51AC">
              <w:rPr>
                <w:sz w:val="24"/>
                <w:szCs w:val="24"/>
              </w:rPr>
              <w:t>освещением</w:t>
            </w:r>
          </w:p>
        </w:tc>
        <w:tc>
          <w:tcPr>
            <w:tcW w:w="720" w:type="dxa"/>
          </w:tcPr>
          <w:p w:rsidR="007F19D2" w:rsidRPr="003A51AC" w:rsidRDefault="007F19D2" w:rsidP="007F19D2">
            <w:pPr>
              <w:pStyle w:val="TableParagraph"/>
              <w:spacing w:line="244"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4"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571" w:type="dxa"/>
          </w:tcPr>
          <w:p w:rsidR="007F19D2" w:rsidRPr="003A51AC" w:rsidRDefault="007F19D2" w:rsidP="007F19D2">
            <w:pPr>
              <w:pStyle w:val="TableParagraph"/>
              <w:spacing w:line="244" w:lineRule="exact"/>
              <w:ind w:left="6"/>
              <w:jc w:val="center"/>
              <w:rPr>
                <w:sz w:val="24"/>
                <w:szCs w:val="24"/>
              </w:rPr>
            </w:pPr>
            <w:r w:rsidRPr="003A51AC">
              <w:rPr>
                <w:sz w:val="24"/>
                <w:szCs w:val="24"/>
              </w:rPr>
              <w:t>+</w:t>
            </w:r>
          </w:p>
        </w:tc>
      </w:tr>
      <w:tr w:rsidR="007F19D2" w:rsidRPr="003A51AC" w:rsidTr="00680B2E">
        <w:trPr>
          <w:trHeight w:val="58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1.4.4.3</w:t>
            </w: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Светильник</w:t>
            </w:r>
            <w:r w:rsidRPr="003A51AC">
              <w:rPr>
                <w:spacing w:val="44"/>
                <w:sz w:val="24"/>
                <w:szCs w:val="24"/>
                <w:lang w:val="ru-RU"/>
              </w:rPr>
              <w:t xml:space="preserve"> </w:t>
            </w:r>
            <w:r w:rsidRPr="003A51AC">
              <w:rPr>
                <w:sz w:val="24"/>
                <w:szCs w:val="24"/>
                <w:lang w:val="ru-RU"/>
              </w:rPr>
              <w:t>ультрафиолетового</w:t>
            </w:r>
            <w:r w:rsidRPr="003A51AC">
              <w:rPr>
                <w:spacing w:val="98"/>
                <w:sz w:val="24"/>
                <w:szCs w:val="24"/>
                <w:lang w:val="ru-RU"/>
              </w:rPr>
              <w:t xml:space="preserve"> </w:t>
            </w:r>
            <w:r w:rsidRPr="003A51AC">
              <w:rPr>
                <w:sz w:val="24"/>
                <w:szCs w:val="24"/>
                <w:lang w:val="ru-RU"/>
              </w:rPr>
              <w:t>света</w:t>
            </w:r>
            <w:r w:rsidRPr="003A51AC">
              <w:rPr>
                <w:spacing w:val="98"/>
                <w:sz w:val="24"/>
                <w:szCs w:val="24"/>
                <w:lang w:val="ru-RU"/>
              </w:rPr>
              <w:t xml:space="preserve"> </w:t>
            </w:r>
            <w:r w:rsidRPr="003A51AC">
              <w:rPr>
                <w:sz w:val="24"/>
                <w:szCs w:val="24"/>
                <w:lang w:val="ru-RU"/>
              </w:rPr>
              <w:t>(оборудование</w:t>
            </w:r>
          </w:p>
          <w:p w:rsidR="007F19D2" w:rsidRPr="003A51AC" w:rsidRDefault="007F19D2" w:rsidP="007F19D2">
            <w:pPr>
              <w:pStyle w:val="TableParagraph"/>
              <w:spacing w:before="37"/>
              <w:rPr>
                <w:sz w:val="24"/>
                <w:szCs w:val="24"/>
                <w:lang w:val="ru-RU"/>
              </w:rPr>
            </w:pPr>
            <w:r w:rsidRPr="003A51AC">
              <w:rPr>
                <w:sz w:val="24"/>
                <w:szCs w:val="24"/>
                <w:lang w:val="ru-RU"/>
              </w:rPr>
              <w:t>для</w:t>
            </w:r>
            <w:r w:rsidRPr="003A51AC">
              <w:rPr>
                <w:spacing w:val="-5"/>
                <w:sz w:val="24"/>
                <w:szCs w:val="24"/>
                <w:lang w:val="ru-RU"/>
              </w:rPr>
              <w:t xml:space="preserve"> </w:t>
            </w:r>
            <w:r w:rsidRPr="003A51AC">
              <w:rPr>
                <w:sz w:val="24"/>
                <w:szCs w:val="24"/>
                <w:lang w:val="ru-RU"/>
              </w:rPr>
              <w:t>обеззараживания</w:t>
            </w:r>
            <w:r w:rsidRPr="003A51AC">
              <w:rPr>
                <w:spacing w:val="-6"/>
                <w:sz w:val="24"/>
                <w:szCs w:val="24"/>
                <w:lang w:val="ru-RU"/>
              </w:rPr>
              <w:t xml:space="preserve"> </w:t>
            </w:r>
            <w:r w:rsidRPr="003A51AC">
              <w:rPr>
                <w:sz w:val="24"/>
                <w:szCs w:val="24"/>
                <w:lang w:val="ru-RU"/>
              </w:rPr>
              <w:t>воздуха)</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1.4.4.4</w:t>
            </w:r>
          </w:p>
        </w:tc>
        <w:tc>
          <w:tcPr>
            <w:tcW w:w="5493" w:type="dxa"/>
          </w:tcPr>
          <w:p w:rsidR="007F19D2" w:rsidRPr="003A51AC" w:rsidRDefault="007F19D2" w:rsidP="007F19D2">
            <w:pPr>
              <w:pStyle w:val="TableParagraph"/>
              <w:rPr>
                <w:sz w:val="24"/>
                <w:szCs w:val="24"/>
              </w:rPr>
            </w:pPr>
            <w:r w:rsidRPr="003A51AC">
              <w:rPr>
                <w:spacing w:val="-1"/>
                <w:sz w:val="24"/>
                <w:szCs w:val="24"/>
              </w:rPr>
              <w:t>Светодиодный</w:t>
            </w:r>
            <w:r w:rsidRPr="003A51AC">
              <w:rPr>
                <w:spacing w:val="-10"/>
                <w:sz w:val="24"/>
                <w:szCs w:val="24"/>
              </w:rPr>
              <w:t xml:space="preserve"> </w:t>
            </w:r>
            <w:r w:rsidRPr="003A51AC">
              <w:rPr>
                <w:sz w:val="24"/>
                <w:szCs w:val="24"/>
              </w:rPr>
              <w:t>прожектор</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571"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680B2E">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1.4.4.5</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Театральный</w:t>
            </w:r>
            <w:r w:rsidRPr="003A51AC">
              <w:rPr>
                <w:spacing w:val="-9"/>
                <w:sz w:val="24"/>
                <w:szCs w:val="24"/>
              </w:rPr>
              <w:t xml:space="preserve"> </w:t>
            </w:r>
            <w:r w:rsidRPr="003A51AC">
              <w:rPr>
                <w:sz w:val="24"/>
                <w:szCs w:val="24"/>
              </w:rPr>
              <w:t>линзовый</w:t>
            </w:r>
            <w:r w:rsidRPr="003A51AC">
              <w:rPr>
                <w:spacing w:val="-9"/>
                <w:sz w:val="24"/>
                <w:szCs w:val="24"/>
              </w:rPr>
              <w:t xml:space="preserve"> </w:t>
            </w:r>
            <w:r w:rsidRPr="003A51AC">
              <w:rPr>
                <w:sz w:val="24"/>
                <w:szCs w:val="24"/>
              </w:rPr>
              <w:t>прожектор</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571" w:type="dxa"/>
          </w:tcPr>
          <w:p w:rsidR="007F19D2" w:rsidRPr="003A51AC" w:rsidRDefault="007F19D2" w:rsidP="007F19D2">
            <w:pPr>
              <w:pStyle w:val="TableParagraph"/>
              <w:spacing w:line="246" w:lineRule="exact"/>
              <w:ind w:left="6"/>
              <w:jc w:val="center"/>
              <w:rPr>
                <w:sz w:val="24"/>
                <w:szCs w:val="24"/>
              </w:rPr>
            </w:pPr>
            <w:r w:rsidRPr="003A51AC">
              <w:rPr>
                <w:sz w:val="24"/>
                <w:szCs w:val="24"/>
              </w:rPr>
              <w:t>+</w:t>
            </w:r>
          </w:p>
        </w:tc>
      </w:tr>
      <w:tr w:rsidR="007F19D2" w:rsidRPr="003A51AC" w:rsidTr="00680B2E">
        <w:trPr>
          <w:trHeight w:val="290"/>
        </w:trPr>
        <w:tc>
          <w:tcPr>
            <w:tcW w:w="1385" w:type="dxa"/>
            <w:shd w:val="clear" w:color="auto" w:fill="F1F1F1"/>
          </w:tcPr>
          <w:p w:rsidR="007F19D2" w:rsidRPr="003A51AC" w:rsidRDefault="007F19D2" w:rsidP="007F19D2">
            <w:pPr>
              <w:pStyle w:val="TableParagraph"/>
              <w:ind w:left="129"/>
              <w:rPr>
                <w:i/>
                <w:sz w:val="24"/>
                <w:szCs w:val="24"/>
              </w:rPr>
            </w:pPr>
            <w:r w:rsidRPr="003A51AC">
              <w:rPr>
                <w:i/>
                <w:sz w:val="24"/>
                <w:szCs w:val="24"/>
              </w:rPr>
              <w:t>1.4.5.</w:t>
            </w:r>
          </w:p>
        </w:tc>
        <w:tc>
          <w:tcPr>
            <w:tcW w:w="8839" w:type="dxa"/>
            <w:gridSpan w:val="5"/>
            <w:shd w:val="clear" w:color="auto" w:fill="F1F1F1"/>
          </w:tcPr>
          <w:p w:rsidR="007F19D2" w:rsidRPr="003A51AC" w:rsidRDefault="007F19D2" w:rsidP="007F19D2">
            <w:pPr>
              <w:pStyle w:val="TableParagraph"/>
              <w:rPr>
                <w:i/>
                <w:sz w:val="24"/>
                <w:szCs w:val="24"/>
                <w:lang w:val="ru-RU"/>
              </w:rPr>
            </w:pPr>
            <w:r w:rsidRPr="003A51AC">
              <w:rPr>
                <w:i/>
                <w:sz w:val="24"/>
                <w:szCs w:val="24"/>
                <w:lang w:val="ru-RU"/>
              </w:rPr>
              <w:t>Помещение</w:t>
            </w:r>
            <w:r w:rsidRPr="003A51AC">
              <w:rPr>
                <w:i/>
                <w:spacing w:val="-8"/>
                <w:sz w:val="24"/>
                <w:szCs w:val="24"/>
                <w:lang w:val="ru-RU"/>
              </w:rPr>
              <w:t xml:space="preserve"> </w:t>
            </w:r>
            <w:r w:rsidRPr="003A51AC">
              <w:rPr>
                <w:i/>
                <w:sz w:val="24"/>
                <w:szCs w:val="24"/>
                <w:lang w:val="ru-RU"/>
              </w:rPr>
              <w:t>для</w:t>
            </w:r>
            <w:r w:rsidRPr="003A51AC">
              <w:rPr>
                <w:i/>
                <w:spacing w:val="-8"/>
                <w:sz w:val="24"/>
                <w:szCs w:val="24"/>
                <w:lang w:val="ru-RU"/>
              </w:rPr>
              <w:t xml:space="preserve"> </w:t>
            </w:r>
            <w:r w:rsidRPr="003A51AC">
              <w:rPr>
                <w:i/>
                <w:sz w:val="24"/>
                <w:szCs w:val="24"/>
                <w:lang w:val="ru-RU"/>
              </w:rPr>
              <w:t>декораций,</w:t>
            </w:r>
            <w:r w:rsidRPr="003A51AC">
              <w:rPr>
                <w:i/>
                <w:spacing w:val="-6"/>
                <w:sz w:val="24"/>
                <w:szCs w:val="24"/>
                <w:lang w:val="ru-RU"/>
              </w:rPr>
              <w:t xml:space="preserve"> </w:t>
            </w:r>
            <w:r w:rsidRPr="003A51AC">
              <w:rPr>
                <w:i/>
                <w:sz w:val="24"/>
                <w:szCs w:val="24"/>
                <w:lang w:val="ru-RU"/>
              </w:rPr>
              <w:t>бутафории,</w:t>
            </w:r>
            <w:r w:rsidRPr="003A51AC">
              <w:rPr>
                <w:i/>
                <w:spacing w:val="-9"/>
                <w:sz w:val="24"/>
                <w:szCs w:val="24"/>
                <w:lang w:val="ru-RU"/>
              </w:rPr>
              <w:t xml:space="preserve"> </w:t>
            </w:r>
            <w:r w:rsidRPr="003A51AC">
              <w:rPr>
                <w:i/>
                <w:sz w:val="24"/>
                <w:szCs w:val="24"/>
                <w:lang w:val="ru-RU"/>
              </w:rPr>
              <w:t>хранения</w:t>
            </w:r>
            <w:r w:rsidRPr="003A51AC">
              <w:rPr>
                <w:i/>
                <w:spacing w:val="-5"/>
                <w:sz w:val="24"/>
                <w:szCs w:val="24"/>
                <w:lang w:val="ru-RU"/>
              </w:rPr>
              <w:t xml:space="preserve"> </w:t>
            </w:r>
            <w:r w:rsidRPr="003A51AC">
              <w:rPr>
                <w:i/>
                <w:sz w:val="24"/>
                <w:szCs w:val="24"/>
                <w:lang w:val="ru-RU"/>
              </w:rPr>
              <w:t>костюмов</w:t>
            </w:r>
          </w:p>
        </w:tc>
      </w:tr>
      <w:tr w:rsidR="007F19D2" w:rsidRPr="003A51AC" w:rsidTr="00680B2E">
        <w:trPr>
          <w:trHeight w:val="582"/>
        </w:trPr>
        <w:tc>
          <w:tcPr>
            <w:tcW w:w="1385" w:type="dxa"/>
          </w:tcPr>
          <w:p w:rsidR="007F19D2" w:rsidRPr="003A51AC" w:rsidRDefault="007F19D2" w:rsidP="007F19D2">
            <w:pPr>
              <w:pStyle w:val="TableParagraph"/>
              <w:ind w:left="129"/>
              <w:rPr>
                <w:sz w:val="24"/>
                <w:szCs w:val="24"/>
              </w:rPr>
            </w:pPr>
            <w:r w:rsidRPr="003A51AC">
              <w:rPr>
                <w:sz w:val="24"/>
                <w:szCs w:val="24"/>
              </w:rPr>
              <w:t>1.4.5.1</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Атрибуты</w:t>
            </w:r>
            <w:r w:rsidRPr="003A51AC">
              <w:rPr>
                <w:spacing w:val="46"/>
                <w:sz w:val="24"/>
                <w:szCs w:val="24"/>
                <w:lang w:val="ru-RU"/>
              </w:rPr>
              <w:t xml:space="preserve"> </w:t>
            </w:r>
            <w:r w:rsidRPr="003A51AC">
              <w:rPr>
                <w:sz w:val="24"/>
                <w:szCs w:val="24"/>
                <w:lang w:val="ru-RU"/>
              </w:rPr>
              <w:t>для</w:t>
            </w:r>
            <w:r w:rsidRPr="003A51AC">
              <w:rPr>
                <w:spacing w:val="47"/>
                <w:sz w:val="24"/>
                <w:szCs w:val="24"/>
                <w:lang w:val="ru-RU"/>
              </w:rPr>
              <w:t xml:space="preserve"> </w:t>
            </w:r>
            <w:r w:rsidRPr="003A51AC">
              <w:rPr>
                <w:sz w:val="24"/>
                <w:szCs w:val="24"/>
                <w:lang w:val="ru-RU"/>
              </w:rPr>
              <w:t>проведения</w:t>
            </w:r>
            <w:r w:rsidRPr="003A51AC">
              <w:rPr>
                <w:spacing w:val="46"/>
                <w:sz w:val="24"/>
                <w:szCs w:val="24"/>
                <w:lang w:val="ru-RU"/>
              </w:rPr>
              <w:t xml:space="preserve"> </w:t>
            </w:r>
            <w:r w:rsidRPr="003A51AC">
              <w:rPr>
                <w:sz w:val="24"/>
                <w:szCs w:val="24"/>
                <w:lang w:val="ru-RU"/>
              </w:rPr>
              <w:t>праздников</w:t>
            </w:r>
            <w:r w:rsidRPr="003A51AC">
              <w:rPr>
                <w:spacing w:val="47"/>
                <w:sz w:val="24"/>
                <w:szCs w:val="24"/>
                <w:lang w:val="ru-RU"/>
              </w:rPr>
              <w:t xml:space="preserve"> </w:t>
            </w:r>
            <w:r w:rsidRPr="003A51AC">
              <w:rPr>
                <w:sz w:val="24"/>
                <w:szCs w:val="24"/>
                <w:lang w:val="ru-RU"/>
              </w:rPr>
              <w:t>согласно</w:t>
            </w:r>
            <w:r w:rsidRPr="003A51AC">
              <w:rPr>
                <w:spacing w:val="43"/>
                <w:sz w:val="24"/>
                <w:szCs w:val="24"/>
                <w:lang w:val="ru-RU"/>
              </w:rPr>
              <w:t xml:space="preserve"> </w:t>
            </w:r>
            <w:r w:rsidRPr="003A51AC">
              <w:rPr>
                <w:sz w:val="24"/>
                <w:szCs w:val="24"/>
                <w:lang w:val="ru-RU"/>
              </w:rPr>
              <w:t>ФОП</w:t>
            </w:r>
          </w:p>
          <w:p w:rsidR="007F19D2" w:rsidRPr="003A51AC" w:rsidRDefault="007F19D2" w:rsidP="007F19D2">
            <w:pPr>
              <w:pStyle w:val="TableParagraph"/>
              <w:spacing w:before="40"/>
              <w:rPr>
                <w:sz w:val="24"/>
                <w:szCs w:val="24"/>
              </w:rPr>
            </w:pPr>
            <w:r w:rsidRPr="003A51AC">
              <w:rPr>
                <w:sz w:val="24"/>
                <w:szCs w:val="24"/>
              </w:rPr>
              <w:t>ДО</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873"/>
        </w:trPr>
        <w:tc>
          <w:tcPr>
            <w:tcW w:w="1385" w:type="dxa"/>
          </w:tcPr>
          <w:p w:rsidR="007F19D2" w:rsidRPr="003A51AC" w:rsidRDefault="007F19D2" w:rsidP="007F19D2">
            <w:pPr>
              <w:pStyle w:val="TableParagraph"/>
              <w:ind w:left="129"/>
              <w:rPr>
                <w:sz w:val="24"/>
                <w:szCs w:val="24"/>
              </w:rPr>
            </w:pPr>
            <w:r w:rsidRPr="003A51AC">
              <w:rPr>
                <w:sz w:val="24"/>
                <w:szCs w:val="24"/>
              </w:rPr>
              <w:t>1.4.5.2</w:t>
            </w:r>
          </w:p>
        </w:tc>
        <w:tc>
          <w:tcPr>
            <w:tcW w:w="5493" w:type="dxa"/>
          </w:tcPr>
          <w:p w:rsidR="007F19D2" w:rsidRPr="003A51AC" w:rsidRDefault="007F19D2" w:rsidP="007F19D2">
            <w:pPr>
              <w:pStyle w:val="TableParagraph"/>
              <w:tabs>
                <w:tab w:val="left" w:pos="1302"/>
                <w:tab w:val="left" w:pos="1890"/>
                <w:tab w:val="left" w:pos="3234"/>
                <w:tab w:val="left" w:pos="4564"/>
              </w:tabs>
              <w:spacing w:line="276" w:lineRule="auto"/>
              <w:ind w:right="98"/>
              <w:rPr>
                <w:sz w:val="24"/>
                <w:szCs w:val="24"/>
                <w:lang w:val="ru-RU"/>
              </w:rPr>
            </w:pPr>
            <w:r w:rsidRPr="003A51AC">
              <w:rPr>
                <w:sz w:val="24"/>
                <w:szCs w:val="24"/>
                <w:lang w:val="ru-RU"/>
              </w:rPr>
              <w:t>Атрибуты</w:t>
            </w:r>
            <w:r w:rsidRPr="003A51AC">
              <w:rPr>
                <w:sz w:val="24"/>
                <w:szCs w:val="24"/>
                <w:lang w:val="ru-RU"/>
              </w:rPr>
              <w:tab/>
              <w:t>для</w:t>
            </w:r>
            <w:r w:rsidRPr="003A51AC">
              <w:rPr>
                <w:sz w:val="24"/>
                <w:szCs w:val="24"/>
                <w:lang w:val="ru-RU"/>
              </w:rPr>
              <w:tab/>
              <w:t>проведения</w:t>
            </w:r>
            <w:r w:rsidRPr="003A51AC">
              <w:rPr>
                <w:sz w:val="24"/>
                <w:szCs w:val="24"/>
                <w:lang w:val="ru-RU"/>
              </w:rPr>
              <w:tab/>
              <w:t>праздников</w:t>
            </w:r>
            <w:r w:rsidRPr="003A51AC">
              <w:rPr>
                <w:sz w:val="24"/>
                <w:szCs w:val="24"/>
                <w:lang w:val="ru-RU"/>
              </w:rPr>
              <w:tab/>
            </w:r>
            <w:r w:rsidRPr="003A51AC">
              <w:rPr>
                <w:spacing w:val="-3"/>
                <w:sz w:val="24"/>
                <w:szCs w:val="24"/>
                <w:lang w:val="ru-RU"/>
              </w:rPr>
              <w:t>согласно</w:t>
            </w:r>
            <w:r w:rsidRPr="003A51AC">
              <w:rPr>
                <w:spacing w:val="-52"/>
                <w:sz w:val="24"/>
                <w:szCs w:val="24"/>
                <w:lang w:val="ru-RU"/>
              </w:rPr>
              <w:t xml:space="preserve"> </w:t>
            </w:r>
            <w:r w:rsidRPr="003A51AC">
              <w:rPr>
                <w:sz w:val="24"/>
                <w:szCs w:val="24"/>
                <w:lang w:val="ru-RU"/>
              </w:rPr>
              <w:t>образовательной</w:t>
            </w:r>
            <w:r w:rsidRPr="003A51AC">
              <w:rPr>
                <w:spacing w:val="-2"/>
                <w:sz w:val="24"/>
                <w:szCs w:val="24"/>
                <w:lang w:val="ru-RU"/>
              </w:rPr>
              <w:t xml:space="preserve"> </w:t>
            </w:r>
            <w:r w:rsidRPr="003A51AC">
              <w:rPr>
                <w:sz w:val="24"/>
                <w:szCs w:val="24"/>
                <w:lang w:val="ru-RU"/>
              </w:rPr>
              <w:t>программе ДОО</w:t>
            </w:r>
          </w:p>
        </w:tc>
        <w:tc>
          <w:tcPr>
            <w:tcW w:w="720" w:type="dxa"/>
          </w:tcPr>
          <w:p w:rsidR="007F19D2" w:rsidRPr="003A51AC" w:rsidRDefault="007F19D2" w:rsidP="007F19D2">
            <w:pPr>
              <w:pStyle w:val="TableParagraph"/>
              <w:spacing w:before="4"/>
              <w:rPr>
                <w:b/>
                <w:sz w:val="24"/>
                <w:szCs w:val="24"/>
                <w:lang w:val="ru-RU"/>
              </w:rPr>
            </w:pPr>
          </w:p>
          <w:p w:rsidR="007F19D2" w:rsidRPr="003A51AC" w:rsidRDefault="007F19D2" w:rsidP="007F19D2">
            <w:pPr>
              <w:pStyle w:val="TableParagraph"/>
              <w:spacing w:before="1"/>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4"/>
              <w:rPr>
                <w:b/>
                <w:sz w:val="24"/>
                <w:szCs w:val="24"/>
              </w:rPr>
            </w:pPr>
          </w:p>
          <w:p w:rsidR="007F19D2" w:rsidRPr="003A51AC" w:rsidRDefault="007F19D2" w:rsidP="007F19D2">
            <w:pPr>
              <w:pStyle w:val="TableParagraph"/>
              <w:spacing w:before="1"/>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571"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1.4.5.3</w:t>
            </w:r>
          </w:p>
        </w:tc>
        <w:tc>
          <w:tcPr>
            <w:tcW w:w="5493" w:type="dxa"/>
          </w:tcPr>
          <w:p w:rsidR="007F19D2" w:rsidRPr="003A51AC" w:rsidRDefault="007F19D2" w:rsidP="007F19D2">
            <w:pPr>
              <w:pStyle w:val="TableParagraph"/>
              <w:rPr>
                <w:sz w:val="24"/>
                <w:szCs w:val="24"/>
              </w:rPr>
            </w:pPr>
            <w:r w:rsidRPr="003A51AC">
              <w:rPr>
                <w:sz w:val="24"/>
                <w:szCs w:val="24"/>
              </w:rPr>
              <w:t>Комплект</w:t>
            </w:r>
            <w:r w:rsidRPr="003A51AC">
              <w:rPr>
                <w:spacing w:val="-13"/>
                <w:sz w:val="24"/>
                <w:szCs w:val="24"/>
              </w:rPr>
              <w:t xml:space="preserve"> </w:t>
            </w:r>
            <w:r w:rsidRPr="003A51AC">
              <w:rPr>
                <w:sz w:val="24"/>
                <w:szCs w:val="24"/>
              </w:rPr>
              <w:t>декораций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583"/>
        </w:trPr>
        <w:tc>
          <w:tcPr>
            <w:tcW w:w="1385" w:type="dxa"/>
          </w:tcPr>
          <w:p w:rsidR="007F19D2" w:rsidRPr="003A51AC" w:rsidRDefault="007F19D2" w:rsidP="007F19D2">
            <w:pPr>
              <w:pStyle w:val="TableParagraph"/>
              <w:spacing w:line="244" w:lineRule="exact"/>
              <w:ind w:left="129"/>
              <w:rPr>
                <w:sz w:val="24"/>
                <w:szCs w:val="24"/>
              </w:rPr>
            </w:pPr>
            <w:r w:rsidRPr="003A51AC">
              <w:rPr>
                <w:sz w:val="24"/>
                <w:szCs w:val="24"/>
              </w:rPr>
              <w:t>1.4.5.4</w:t>
            </w:r>
          </w:p>
        </w:tc>
        <w:tc>
          <w:tcPr>
            <w:tcW w:w="5493" w:type="dxa"/>
          </w:tcPr>
          <w:p w:rsidR="007F19D2" w:rsidRPr="003A51AC" w:rsidRDefault="007F19D2" w:rsidP="007F19D2">
            <w:pPr>
              <w:pStyle w:val="TableParagraph"/>
              <w:spacing w:line="244" w:lineRule="exact"/>
              <w:rPr>
                <w:sz w:val="24"/>
                <w:szCs w:val="24"/>
                <w:lang w:val="ru-RU"/>
              </w:rPr>
            </w:pPr>
            <w:r w:rsidRPr="003A51AC">
              <w:rPr>
                <w:sz w:val="24"/>
                <w:szCs w:val="24"/>
                <w:lang w:val="ru-RU"/>
              </w:rPr>
              <w:t>Комплект</w:t>
            </w:r>
            <w:r w:rsidRPr="003A51AC">
              <w:rPr>
                <w:spacing w:val="16"/>
                <w:sz w:val="24"/>
                <w:szCs w:val="24"/>
                <w:lang w:val="ru-RU"/>
              </w:rPr>
              <w:t xml:space="preserve"> </w:t>
            </w:r>
            <w:r w:rsidRPr="003A51AC">
              <w:rPr>
                <w:sz w:val="24"/>
                <w:szCs w:val="24"/>
                <w:lang w:val="ru-RU"/>
              </w:rPr>
              <w:t>театральных</w:t>
            </w:r>
            <w:r w:rsidRPr="003A51AC">
              <w:rPr>
                <w:spacing w:val="17"/>
                <w:sz w:val="24"/>
                <w:szCs w:val="24"/>
                <w:lang w:val="ru-RU"/>
              </w:rPr>
              <w:t xml:space="preserve"> </w:t>
            </w:r>
            <w:r w:rsidRPr="003A51AC">
              <w:rPr>
                <w:sz w:val="24"/>
                <w:szCs w:val="24"/>
                <w:lang w:val="ru-RU"/>
              </w:rPr>
              <w:t>костюмов</w:t>
            </w:r>
            <w:r w:rsidRPr="003A51AC">
              <w:rPr>
                <w:spacing w:val="16"/>
                <w:sz w:val="24"/>
                <w:szCs w:val="24"/>
                <w:lang w:val="ru-RU"/>
              </w:rPr>
              <w:t xml:space="preserve"> </w:t>
            </w:r>
            <w:r w:rsidRPr="003A51AC">
              <w:rPr>
                <w:sz w:val="24"/>
                <w:szCs w:val="24"/>
                <w:lang w:val="ru-RU"/>
              </w:rPr>
              <w:t>детский</w:t>
            </w:r>
            <w:r w:rsidRPr="003A51AC">
              <w:rPr>
                <w:spacing w:val="14"/>
                <w:sz w:val="24"/>
                <w:szCs w:val="24"/>
                <w:lang w:val="ru-RU"/>
              </w:rPr>
              <w:t xml:space="preserve"> </w:t>
            </w:r>
            <w:r w:rsidRPr="003A51AC">
              <w:rPr>
                <w:sz w:val="24"/>
                <w:szCs w:val="24"/>
                <w:lang w:val="ru-RU"/>
              </w:rPr>
              <w:t>(не</w:t>
            </w:r>
            <w:r w:rsidRPr="003A51AC">
              <w:rPr>
                <w:spacing w:val="16"/>
                <w:sz w:val="24"/>
                <w:szCs w:val="24"/>
                <w:lang w:val="ru-RU"/>
              </w:rPr>
              <w:t xml:space="preserve"> </w:t>
            </w:r>
            <w:r w:rsidRPr="003A51AC">
              <w:rPr>
                <w:sz w:val="24"/>
                <w:szCs w:val="24"/>
                <w:lang w:val="ru-RU"/>
              </w:rPr>
              <w:t>менее</w:t>
            </w:r>
            <w:r w:rsidRPr="003A51AC">
              <w:rPr>
                <w:spacing w:val="16"/>
                <w:sz w:val="24"/>
                <w:szCs w:val="24"/>
                <w:lang w:val="ru-RU"/>
              </w:rPr>
              <w:t xml:space="preserve"> </w:t>
            </w:r>
            <w:r w:rsidRPr="003A51AC">
              <w:rPr>
                <w:sz w:val="24"/>
                <w:szCs w:val="24"/>
                <w:lang w:val="ru-RU"/>
              </w:rPr>
              <w:t>20</w:t>
            </w:r>
          </w:p>
          <w:p w:rsidR="007F19D2" w:rsidRPr="003A51AC" w:rsidRDefault="007F19D2" w:rsidP="007F19D2">
            <w:pPr>
              <w:pStyle w:val="TableParagraph"/>
              <w:spacing w:before="37"/>
              <w:rPr>
                <w:sz w:val="24"/>
                <w:szCs w:val="24"/>
              </w:rPr>
            </w:pPr>
            <w:r w:rsidRPr="003A51AC">
              <w:rPr>
                <w:sz w:val="24"/>
                <w:szCs w:val="24"/>
              </w:rPr>
              <w:t>наименований)</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spacing w:line="244" w:lineRule="exact"/>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580"/>
        </w:trPr>
        <w:tc>
          <w:tcPr>
            <w:tcW w:w="1385" w:type="dxa"/>
          </w:tcPr>
          <w:p w:rsidR="007F19D2" w:rsidRPr="003A51AC" w:rsidRDefault="007F19D2" w:rsidP="007F19D2">
            <w:pPr>
              <w:pStyle w:val="TableParagraph"/>
              <w:ind w:left="129"/>
              <w:rPr>
                <w:sz w:val="24"/>
                <w:szCs w:val="24"/>
              </w:rPr>
            </w:pPr>
            <w:r w:rsidRPr="003A51AC">
              <w:rPr>
                <w:sz w:val="24"/>
                <w:szCs w:val="24"/>
              </w:rPr>
              <w:t>1.4.5.5.</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Комплект</w:t>
            </w:r>
            <w:r w:rsidRPr="003A51AC">
              <w:rPr>
                <w:spacing w:val="47"/>
                <w:sz w:val="24"/>
                <w:szCs w:val="24"/>
                <w:lang w:val="ru-RU"/>
              </w:rPr>
              <w:t xml:space="preserve"> </w:t>
            </w:r>
            <w:r w:rsidRPr="003A51AC">
              <w:rPr>
                <w:sz w:val="24"/>
                <w:szCs w:val="24"/>
                <w:lang w:val="ru-RU"/>
              </w:rPr>
              <w:t>театральных</w:t>
            </w:r>
            <w:r w:rsidRPr="003A51AC">
              <w:rPr>
                <w:spacing w:val="48"/>
                <w:sz w:val="24"/>
                <w:szCs w:val="24"/>
                <w:lang w:val="ru-RU"/>
              </w:rPr>
              <w:t xml:space="preserve"> </w:t>
            </w:r>
            <w:r w:rsidRPr="003A51AC">
              <w:rPr>
                <w:sz w:val="24"/>
                <w:szCs w:val="24"/>
                <w:lang w:val="ru-RU"/>
              </w:rPr>
              <w:t>костюмов</w:t>
            </w:r>
            <w:r w:rsidRPr="003A51AC">
              <w:rPr>
                <w:spacing w:val="46"/>
                <w:sz w:val="24"/>
                <w:szCs w:val="24"/>
                <w:lang w:val="ru-RU"/>
              </w:rPr>
              <w:t xml:space="preserve"> </w:t>
            </w:r>
            <w:r w:rsidRPr="003A51AC">
              <w:rPr>
                <w:sz w:val="24"/>
                <w:szCs w:val="24"/>
                <w:lang w:val="ru-RU"/>
              </w:rPr>
              <w:t>взрослый</w:t>
            </w:r>
            <w:r w:rsidRPr="003A51AC">
              <w:rPr>
                <w:spacing w:val="45"/>
                <w:sz w:val="24"/>
                <w:szCs w:val="24"/>
                <w:lang w:val="ru-RU"/>
              </w:rPr>
              <w:t xml:space="preserve"> </w:t>
            </w:r>
            <w:r w:rsidRPr="003A51AC">
              <w:rPr>
                <w:sz w:val="24"/>
                <w:szCs w:val="24"/>
                <w:lang w:val="ru-RU"/>
              </w:rPr>
              <w:t>(не</w:t>
            </w:r>
            <w:r w:rsidRPr="003A51AC">
              <w:rPr>
                <w:spacing w:val="45"/>
                <w:sz w:val="24"/>
                <w:szCs w:val="24"/>
                <w:lang w:val="ru-RU"/>
              </w:rPr>
              <w:t xml:space="preserve"> </w:t>
            </w:r>
            <w:r w:rsidRPr="003A51AC">
              <w:rPr>
                <w:sz w:val="24"/>
                <w:szCs w:val="24"/>
                <w:lang w:val="ru-RU"/>
              </w:rPr>
              <w:t>менее</w:t>
            </w:r>
          </w:p>
          <w:p w:rsidR="007F19D2" w:rsidRPr="003A51AC" w:rsidRDefault="007F19D2" w:rsidP="007F19D2">
            <w:pPr>
              <w:pStyle w:val="TableParagraph"/>
              <w:spacing w:before="37"/>
              <w:rPr>
                <w:sz w:val="24"/>
                <w:szCs w:val="24"/>
              </w:rPr>
            </w:pPr>
            <w:r w:rsidRPr="003A51AC">
              <w:rPr>
                <w:sz w:val="24"/>
                <w:szCs w:val="24"/>
              </w:rPr>
              <w:t>10</w:t>
            </w:r>
            <w:r w:rsidRPr="003A51AC">
              <w:rPr>
                <w:spacing w:val="-3"/>
                <w:sz w:val="24"/>
                <w:szCs w:val="24"/>
              </w:rPr>
              <w:t xml:space="preserve"> </w:t>
            </w:r>
            <w:r w:rsidRPr="003A51AC">
              <w:rPr>
                <w:sz w:val="24"/>
                <w:szCs w:val="24"/>
              </w:rPr>
              <w:t>персонажей)</w:t>
            </w:r>
          </w:p>
        </w:tc>
        <w:tc>
          <w:tcPr>
            <w:tcW w:w="720" w:type="dxa"/>
          </w:tcPr>
          <w:p w:rsidR="007F19D2" w:rsidRPr="003A51AC" w:rsidRDefault="007F19D2" w:rsidP="007F19D2">
            <w:pPr>
              <w:pStyle w:val="TableParagraph"/>
              <w:spacing w:before="134"/>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4"/>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1.4.5.6.</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Полки</w:t>
            </w:r>
            <w:r w:rsidRPr="003A51AC">
              <w:rPr>
                <w:spacing w:val="-4"/>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бутафории</w:t>
            </w:r>
            <w:r w:rsidRPr="003A51AC">
              <w:rPr>
                <w:spacing w:val="-4"/>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реквизита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1.4.5.7.</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Полки</w:t>
            </w:r>
            <w:r w:rsidRPr="003A51AC">
              <w:rPr>
                <w:spacing w:val="-4"/>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хранения</w:t>
            </w:r>
            <w:r w:rsidRPr="003A51AC">
              <w:rPr>
                <w:spacing w:val="-5"/>
                <w:sz w:val="24"/>
                <w:szCs w:val="24"/>
                <w:lang w:val="ru-RU"/>
              </w:rPr>
              <w:t xml:space="preserve"> </w:t>
            </w:r>
            <w:r w:rsidRPr="003A51AC">
              <w:rPr>
                <w:sz w:val="24"/>
                <w:szCs w:val="24"/>
                <w:lang w:val="ru-RU"/>
              </w:rPr>
              <w:t>париков</w:t>
            </w:r>
            <w:r w:rsidRPr="003A51AC">
              <w:rPr>
                <w:spacing w:val="-4"/>
                <w:sz w:val="24"/>
                <w:szCs w:val="24"/>
                <w:lang w:val="ru-RU"/>
              </w:rPr>
              <w:t xml:space="preserve"> </w:t>
            </w:r>
            <w:r w:rsidRPr="003A51AC">
              <w:rPr>
                <w:sz w:val="24"/>
                <w:szCs w:val="24"/>
                <w:lang w:val="ru-RU"/>
              </w:rPr>
              <w:t>со</w:t>
            </w:r>
            <w:r w:rsidRPr="003A51AC">
              <w:rPr>
                <w:spacing w:val="-4"/>
                <w:sz w:val="24"/>
                <w:szCs w:val="24"/>
                <w:lang w:val="ru-RU"/>
              </w:rPr>
              <w:t xml:space="preserve"> </w:t>
            </w:r>
            <w:r w:rsidRPr="003A51AC">
              <w:rPr>
                <w:sz w:val="24"/>
                <w:szCs w:val="24"/>
                <w:lang w:val="ru-RU"/>
              </w:rPr>
              <w:t>стойками</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rPr>
                <w:sz w:val="24"/>
                <w:szCs w:val="24"/>
              </w:rPr>
            </w:pPr>
          </w:p>
        </w:tc>
        <w:tc>
          <w:tcPr>
            <w:tcW w:w="571"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1.4.5.8.</w:t>
            </w:r>
          </w:p>
        </w:tc>
        <w:tc>
          <w:tcPr>
            <w:tcW w:w="5493" w:type="dxa"/>
          </w:tcPr>
          <w:p w:rsidR="007F19D2" w:rsidRPr="003A51AC" w:rsidRDefault="007F19D2" w:rsidP="007F19D2">
            <w:pPr>
              <w:pStyle w:val="TableParagrap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3"/>
                <w:sz w:val="24"/>
                <w:szCs w:val="24"/>
              </w:rPr>
              <w:t xml:space="preserve"> </w:t>
            </w:r>
            <w:r w:rsidRPr="003A51AC">
              <w:rPr>
                <w:sz w:val="24"/>
                <w:szCs w:val="24"/>
              </w:rPr>
              <w:t>хранения</w:t>
            </w:r>
            <w:r w:rsidRPr="003A51AC">
              <w:rPr>
                <w:spacing w:val="-3"/>
                <w:sz w:val="24"/>
                <w:szCs w:val="24"/>
              </w:rPr>
              <w:t xml:space="preserve"> </w:t>
            </w:r>
            <w:r w:rsidRPr="003A51AC">
              <w:rPr>
                <w:sz w:val="24"/>
                <w:szCs w:val="24"/>
              </w:rPr>
              <w:t>костюмов</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2"/>
        </w:trPr>
        <w:tc>
          <w:tcPr>
            <w:tcW w:w="1385" w:type="dxa"/>
            <w:shd w:val="clear" w:color="auto" w:fill="F1F1F1"/>
          </w:tcPr>
          <w:p w:rsidR="007F19D2" w:rsidRPr="003A51AC" w:rsidRDefault="007F19D2" w:rsidP="007F19D2">
            <w:pPr>
              <w:pStyle w:val="TableParagraph"/>
              <w:spacing w:line="246" w:lineRule="exact"/>
              <w:ind w:left="129"/>
              <w:rPr>
                <w:i/>
                <w:sz w:val="24"/>
                <w:szCs w:val="24"/>
              </w:rPr>
            </w:pPr>
            <w:r w:rsidRPr="003A51AC">
              <w:rPr>
                <w:i/>
                <w:sz w:val="24"/>
                <w:szCs w:val="24"/>
              </w:rPr>
              <w:t>1.4.6.</w:t>
            </w:r>
          </w:p>
        </w:tc>
        <w:tc>
          <w:tcPr>
            <w:tcW w:w="8839" w:type="dxa"/>
            <w:gridSpan w:val="5"/>
            <w:shd w:val="clear" w:color="auto" w:fill="F1F1F1"/>
          </w:tcPr>
          <w:p w:rsidR="007F19D2" w:rsidRPr="003A51AC" w:rsidRDefault="007F19D2" w:rsidP="007F19D2">
            <w:pPr>
              <w:pStyle w:val="TableParagraph"/>
              <w:spacing w:line="246" w:lineRule="exact"/>
              <w:rPr>
                <w:i/>
                <w:sz w:val="24"/>
                <w:szCs w:val="24"/>
                <w:lang w:val="ru-RU"/>
              </w:rPr>
            </w:pPr>
            <w:r w:rsidRPr="003A51AC">
              <w:rPr>
                <w:i/>
                <w:sz w:val="24"/>
                <w:szCs w:val="24"/>
                <w:lang w:val="ru-RU"/>
              </w:rPr>
              <w:t>Оборудование</w:t>
            </w:r>
            <w:r w:rsidRPr="003A51AC">
              <w:rPr>
                <w:i/>
                <w:spacing w:val="-5"/>
                <w:sz w:val="24"/>
                <w:szCs w:val="24"/>
                <w:lang w:val="ru-RU"/>
              </w:rPr>
              <w:t xml:space="preserve"> </w:t>
            </w:r>
            <w:r w:rsidRPr="003A51AC">
              <w:rPr>
                <w:i/>
                <w:sz w:val="24"/>
                <w:szCs w:val="24"/>
                <w:lang w:val="ru-RU"/>
              </w:rPr>
              <w:t>для</w:t>
            </w:r>
            <w:r w:rsidRPr="003A51AC">
              <w:rPr>
                <w:i/>
                <w:spacing w:val="-3"/>
                <w:sz w:val="24"/>
                <w:szCs w:val="24"/>
                <w:lang w:val="ru-RU"/>
              </w:rPr>
              <w:t xml:space="preserve"> </w:t>
            </w:r>
            <w:r w:rsidRPr="003A51AC">
              <w:rPr>
                <w:i/>
                <w:sz w:val="24"/>
                <w:szCs w:val="24"/>
                <w:lang w:val="ru-RU"/>
              </w:rPr>
              <w:t>проведения</w:t>
            </w:r>
            <w:r w:rsidRPr="003A51AC">
              <w:rPr>
                <w:i/>
                <w:spacing w:val="-5"/>
                <w:sz w:val="24"/>
                <w:szCs w:val="24"/>
                <w:lang w:val="ru-RU"/>
              </w:rPr>
              <w:t xml:space="preserve"> </w:t>
            </w:r>
            <w:r w:rsidRPr="003A51AC">
              <w:rPr>
                <w:i/>
                <w:sz w:val="24"/>
                <w:szCs w:val="24"/>
                <w:lang w:val="ru-RU"/>
              </w:rPr>
              <w:t>занятий</w:t>
            </w:r>
            <w:r w:rsidRPr="003A51AC">
              <w:rPr>
                <w:i/>
                <w:spacing w:val="-3"/>
                <w:sz w:val="24"/>
                <w:szCs w:val="24"/>
                <w:lang w:val="ru-RU"/>
              </w:rPr>
              <w:t xml:space="preserve"> </w:t>
            </w:r>
            <w:r w:rsidRPr="003A51AC">
              <w:rPr>
                <w:i/>
                <w:sz w:val="24"/>
                <w:szCs w:val="24"/>
                <w:lang w:val="ru-RU"/>
              </w:rPr>
              <w:t>с</w:t>
            </w:r>
            <w:r w:rsidRPr="003A51AC">
              <w:rPr>
                <w:i/>
                <w:spacing w:val="-6"/>
                <w:sz w:val="24"/>
                <w:szCs w:val="24"/>
                <w:lang w:val="ru-RU"/>
              </w:rPr>
              <w:t xml:space="preserve"> </w:t>
            </w:r>
            <w:r w:rsidRPr="003A51AC">
              <w:rPr>
                <w:i/>
                <w:sz w:val="24"/>
                <w:szCs w:val="24"/>
                <w:lang w:val="ru-RU"/>
              </w:rPr>
              <w:t>детьми</w:t>
            </w: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1.4.6.1.</w:t>
            </w:r>
          </w:p>
        </w:tc>
        <w:tc>
          <w:tcPr>
            <w:tcW w:w="5493" w:type="dxa"/>
          </w:tcPr>
          <w:p w:rsidR="007F19D2" w:rsidRPr="003A51AC" w:rsidRDefault="007F19D2" w:rsidP="007F19D2">
            <w:pPr>
              <w:pStyle w:val="TableParagraph"/>
              <w:rPr>
                <w:sz w:val="24"/>
                <w:szCs w:val="24"/>
              </w:rPr>
            </w:pPr>
            <w:r w:rsidRPr="003A51AC">
              <w:rPr>
                <w:sz w:val="24"/>
                <w:szCs w:val="24"/>
              </w:rPr>
              <w:t>Барабан</w:t>
            </w:r>
            <w:r w:rsidRPr="003A51AC">
              <w:rPr>
                <w:spacing w:val="-4"/>
                <w:sz w:val="24"/>
                <w:szCs w:val="24"/>
              </w:rPr>
              <w:t xml:space="preserve"> </w:t>
            </w:r>
            <w:r w:rsidRPr="003A51AC">
              <w:rPr>
                <w:sz w:val="24"/>
                <w:szCs w:val="24"/>
              </w:rPr>
              <w:t>с</w:t>
            </w:r>
            <w:r w:rsidRPr="003A51AC">
              <w:rPr>
                <w:spacing w:val="-4"/>
                <w:sz w:val="24"/>
                <w:szCs w:val="24"/>
              </w:rPr>
              <w:t xml:space="preserve"> </w:t>
            </w:r>
            <w:r w:rsidRPr="003A51AC">
              <w:rPr>
                <w:sz w:val="24"/>
                <w:szCs w:val="24"/>
              </w:rPr>
              <w:t>палочками</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1.4.6.2.</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Браслет</w:t>
            </w:r>
            <w:r w:rsidRPr="003A51AC">
              <w:rPr>
                <w:spacing w:val="-5"/>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руку</w:t>
            </w:r>
            <w:r w:rsidRPr="003A51AC">
              <w:rPr>
                <w:spacing w:val="-7"/>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4</w:t>
            </w:r>
            <w:r w:rsidRPr="003A51AC">
              <w:rPr>
                <w:spacing w:val="-5"/>
                <w:sz w:val="24"/>
                <w:szCs w:val="24"/>
                <w:lang w:val="ru-RU"/>
              </w:rPr>
              <w:t xml:space="preserve"> </w:t>
            </w:r>
            <w:r w:rsidRPr="003A51AC">
              <w:rPr>
                <w:sz w:val="24"/>
                <w:szCs w:val="24"/>
                <w:lang w:val="ru-RU"/>
              </w:rPr>
              <w:t>бубенчиками</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50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1.4.6.3.</w:t>
            </w:r>
          </w:p>
        </w:tc>
        <w:tc>
          <w:tcPr>
            <w:tcW w:w="5493" w:type="dxa"/>
          </w:tcPr>
          <w:p w:rsidR="007F19D2" w:rsidRPr="003A51AC" w:rsidRDefault="007F19D2" w:rsidP="007F19D2">
            <w:pPr>
              <w:pStyle w:val="TableParagraph"/>
              <w:rPr>
                <w:sz w:val="24"/>
                <w:szCs w:val="24"/>
              </w:rPr>
            </w:pPr>
            <w:r w:rsidRPr="003A51AC">
              <w:rPr>
                <w:sz w:val="24"/>
                <w:szCs w:val="24"/>
              </w:rPr>
              <w:t>Бубен</w:t>
            </w:r>
            <w:r w:rsidRPr="003A51AC">
              <w:rPr>
                <w:spacing w:val="-7"/>
                <w:sz w:val="24"/>
                <w:szCs w:val="24"/>
              </w:rPr>
              <w:t xml:space="preserve"> </w:t>
            </w:r>
            <w:r w:rsidRPr="003A51AC">
              <w:rPr>
                <w:sz w:val="24"/>
                <w:szCs w:val="24"/>
              </w:rPr>
              <w:t>большой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1.4.6.4.</w:t>
            </w:r>
          </w:p>
        </w:tc>
        <w:tc>
          <w:tcPr>
            <w:tcW w:w="5493" w:type="dxa"/>
          </w:tcPr>
          <w:p w:rsidR="007F19D2" w:rsidRPr="003A51AC" w:rsidRDefault="007F19D2" w:rsidP="007F19D2">
            <w:pPr>
              <w:pStyle w:val="TableParagraph"/>
              <w:rPr>
                <w:sz w:val="24"/>
                <w:szCs w:val="24"/>
              </w:rPr>
            </w:pPr>
            <w:r w:rsidRPr="003A51AC">
              <w:rPr>
                <w:sz w:val="24"/>
                <w:szCs w:val="24"/>
              </w:rPr>
              <w:t>Бубен</w:t>
            </w:r>
            <w:r w:rsidRPr="003A51AC">
              <w:rPr>
                <w:spacing w:val="-5"/>
                <w:sz w:val="24"/>
                <w:szCs w:val="24"/>
              </w:rPr>
              <w:t xml:space="preserve"> </w:t>
            </w:r>
            <w:r w:rsidRPr="003A51AC">
              <w:rPr>
                <w:sz w:val="24"/>
                <w:szCs w:val="24"/>
              </w:rPr>
              <w:t>маленький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1.4.6.5.</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Бубен</w:t>
            </w:r>
            <w:r w:rsidRPr="003A51AC">
              <w:rPr>
                <w:spacing w:val="-6"/>
                <w:sz w:val="24"/>
                <w:szCs w:val="24"/>
              </w:rPr>
              <w:t xml:space="preserve"> </w:t>
            </w:r>
            <w:r w:rsidRPr="003A51AC">
              <w:rPr>
                <w:sz w:val="24"/>
                <w:szCs w:val="24"/>
              </w:rPr>
              <w:t>средний</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1.4.6.6.</w:t>
            </w:r>
          </w:p>
        </w:tc>
        <w:tc>
          <w:tcPr>
            <w:tcW w:w="5493" w:type="dxa"/>
          </w:tcPr>
          <w:p w:rsidR="007F19D2" w:rsidRPr="003A51AC" w:rsidRDefault="007F19D2" w:rsidP="007F19D2">
            <w:pPr>
              <w:pStyle w:val="TableParagraph"/>
              <w:rPr>
                <w:sz w:val="24"/>
                <w:szCs w:val="24"/>
              </w:rPr>
            </w:pPr>
            <w:r w:rsidRPr="003A51AC">
              <w:rPr>
                <w:sz w:val="24"/>
                <w:szCs w:val="24"/>
              </w:rPr>
              <w:t>Вертушка</w:t>
            </w:r>
            <w:r w:rsidRPr="003A51AC">
              <w:rPr>
                <w:spacing w:val="-9"/>
                <w:sz w:val="24"/>
                <w:szCs w:val="24"/>
              </w:rPr>
              <w:t xml:space="preserve"> </w:t>
            </w:r>
            <w:r w:rsidRPr="003A51AC">
              <w:rPr>
                <w:sz w:val="24"/>
                <w:szCs w:val="24"/>
              </w:rPr>
              <w:t>(шумовой</w:t>
            </w:r>
            <w:r w:rsidRPr="003A51AC">
              <w:rPr>
                <w:spacing w:val="-6"/>
                <w:sz w:val="24"/>
                <w:szCs w:val="24"/>
              </w:rPr>
              <w:t xml:space="preserve"> </w:t>
            </w:r>
            <w:r w:rsidRPr="003A51AC">
              <w:rPr>
                <w:sz w:val="24"/>
                <w:szCs w:val="24"/>
              </w:rPr>
              <w:t>музыкальный</w:t>
            </w:r>
            <w:r w:rsidRPr="003A51AC">
              <w:rPr>
                <w:spacing w:val="-6"/>
                <w:sz w:val="24"/>
                <w:szCs w:val="24"/>
              </w:rPr>
              <w:t xml:space="preserve"> </w:t>
            </w:r>
            <w:r w:rsidRPr="003A51AC">
              <w:rPr>
                <w:sz w:val="24"/>
                <w:szCs w:val="24"/>
              </w:rPr>
              <w:t>инструмент)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1.4.6.7.</w:t>
            </w:r>
          </w:p>
        </w:tc>
        <w:tc>
          <w:tcPr>
            <w:tcW w:w="5493" w:type="dxa"/>
          </w:tcPr>
          <w:p w:rsidR="007F19D2" w:rsidRPr="003A51AC" w:rsidRDefault="007F19D2" w:rsidP="007F19D2">
            <w:pPr>
              <w:pStyle w:val="TableParagraph"/>
              <w:rPr>
                <w:sz w:val="24"/>
                <w:szCs w:val="24"/>
              </w:rPr>
            </w:pPr>
            <w:r w:rsidRPr="003A51AC">
              <w:rPr>
                <w:sz w:val="24"/>
                <w:szCs w:val="24"/>
              </w:rPr>
              <w:t>Воздушные</w:t>
            </w:r>
            <w:r w:rsidRPr="003A51AC">
              <w:rPr>
                <w:spacing w:val="-2"/>
                <w:sz w:val="24"/>
                <w:szCs w:val="24"/>
              </w:rPr>
              <w:t xml:space="preserve"> </w:t>
            </w:r>
            <w:r w:rsidRPr="003A51AC">
              <w:rPr>
                <w:sz w:val="24"/>
                <w:szCs w:val="24"/>
              </w:rPr>
              <w:t>шары</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8" w:right="116"/>
              <w:jc w:val="center"/>
              <w:rPr>
                <w:sz w:val="24"/>
                <w:szCs w:val="24"/>
              </w:rPr>
            </w:pPr>
            <w:r w:rsidRPr="003A51AC">
              <w:rPr>
                <w:sz w:val="24"/>
                <w:szCs w:val="24"/>
              </w:rPr>
              <w:t>20**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1.4.6.8.</w:t>
            </w:r>
          </w:p>
        </w:tc>
        <w:tc>
          <w:tcPr>
            <w:tcW w:w="5493" w:type="dxa"/>
          </w:tcPr>
          <w:p w:rsidR="007F19D2" w:rsidRPr="003A51AC" w:rsidRDefault="007F19D2" w:rsidP="007F19D2">
            <w:pPr>
              <w:pStyle w:val="TableParagraph"/>
              <w:rPr>
                <w:sz w:val="24"/>
                <w:szCs w:val="24"/>
              </w:rPr>
            </w:pPr>
            <w:r w:rsidRPr="003A51AC">
              <w:rPr>
                <w:sz w:val="24"/>
                <w:szCs w:val="24"/>
              </w:rPr>
              <w:t>Детское</w:t>
            </w:r>
            <w:r w:rsidRPr="003A51AC">
              <w:rPr>
                <w:spacing w:val="-4"/>
                <w:sz w:val="24"/>
                <w:szCs w:val="24"/>
              </w:rPr>
              <w:t xml:space="preserve"> </w:t>
            </w:r>
            <w:r w:rsidRPr="003A51AC">
              <w:rPr>
                <w:sz w:val="24"/>
                <w:szCs w:val="24"/>
              </w:rPr>
              <w:t>пианино</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1.4.6.9.</w:t>
            </w:r>
          </w:p>
        </w:tc>
        <w:tc>
          <w:tcPr>
            <w:tcW w:w="5493" w:type="dxa"/>
          </w:tcPr>
          <w:p w:rsidR="007F19D2" w:rsidRPr="003A51AC" w:rsidRDefault="007F19D2" w:rsidP="007F19D2">
            <w:pPr>
              <w:pStyle w:val="TableParagraph"/>
              <w:rPr>
                <w:sz w:val="24"/>
                <w:szCs w:val="24"/>
              </w:rPr>
            </w:pPr>
            <w:r w:rsidRPr="003A51AC">
              <w:rPr>
                <w:sz w:val="24"/>
                <w:szCs w:val="24"/>
              </w:rPr>
              <w:t>Дудочка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1.4.6.10.</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Звуковой</w:t>
            </w:r>
            <w:r w:rsidRPr="003A51AC">
              <w:rPr>
                <w:spacing w:val="-13"/>
                <w:sz w:val="24"/>
                <w:szCs w:val="24"/>
                <w:lang w:val="ru-RU"/>
              </w:rPr>
              <w:t xml:space="preserve"> </w:t>
            </w:r>
            <w:r w:rsidRPr="003A51AC">
              <w:rPr>
                <w:sz w:val="24"/>
                <w:szCs w:val="24"/>
                <w:lang w:val="ru-RU"/>
              </w:rPr>
              <w:t>молоток</w:t>
            </w:r>
            <w:r w:rsidRPr="003A51AC">
              <w:rPr>
                <w:spacing w:val="-12"/>
                <w:sz w:val="24"/>
                <w:szCs w:val="24"/>
                <w:lang w:val="ru-RU"/>
              </w:rPr>
              <w:t xml:space="preserve"> </w:t>
            </w:r>
            <w:r w:rsidRPr="003A51AC">
              <w:rPr>
                <w:sz w:val="24"/>
                <w:szCs w:val="24"/>
                <w:lang w:val="ru-RU"/>
              </w:rPr>
              <w:t>(ударный</w:t>
            </w:r>
            <w:r w:rsidRPr="003A51AC">
              <w:rPr>
                <w:spacing w:val="-13"/>
                <w:sz w:val="24"/>
                <w:szCs w:val="24"/>
                <w:lang w:val="ru-RU"/>
              </w:rPr>
              <w:t xml:space="preserve"> </w:t>
            </w:r>
            <w:r w:rsidRPr="003A51AC">
              <w:rPr>
                <w:sz w:val="24"/>
                <w:szCs w:val="24"/>
                <w:lang w:val="ru-RU"/>
              </w:rPr>
              <w:t>музыкальный</w:t>
            </w:r>
            <w:r w:rsidRPr="003A51AC">
              <w:rPr>
                <w:spacing w:val="-12"/>
                <w:sz w:val="24"/>
                <w:szCs w:val="24"/>
                <w:lang w:val="ru-RU"/>
              </w:rPr>
              <w:t xml:space="preserve"> </w:t>
            </w:r>
            <w:r w:rsidRPr="003A51AC">
              <w:rPr>
                <w:sz w:val="24"/>
                <w:szCs w:val="24"/>
                <w:lang w:val="ru-RU"/>
              </w:rPr>
              <w:t>инструмент)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20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1.4.6.11.</w:t>
            </w:r>
          </w:p>
        </w:tc>
        <w:tc>
          <w:tcPr>
            <w:tcW w:w="5493" w:type="dxa"/>
          </w:tcPr>
          <w:p w:rsidR="007F19D2" w:rsidRPr="003A51AC" w:rsidRDefault="007F19D2" w:rsidP="007F19D2">
            <w:pPr>
              <w:pStyle w:val="TableParagraph"/>
              <w:rPr>
                <w:sz w:val="24"/>
                <w:szCs w:val="24"/>
              </w:rPr>
            </w:pPr>
            <w:r w:rsidRPr="003A51AC">
              <w:rPr>
                <w:sz w:val="24"/>
                <w:szCs w:val="24"/>
              </w:rPr>
              <w:t>Игровой</w:t>
            </w:r>
            <w:r w:rsidRPr="003A51AC">
              <w:rPr>
                <w:spacing w:val="-2"/>
                <w:sz w:val="24"/>
                <w:szCs w:val="24"/>
              </w:rPr>
              <w:t xml:space="preserve"> </w:t>
            </w:r>
            <w:r w:rsidRPr="003A51AC">
              <w:rPr>
                <w:sz w:val="24"/>
                <w:szCs w:val="24"/>
              </w:rPr>
              <w:t>детский</w:t>
            </w:r>
            <w:r w:rsidRPr="003A51AC">
              <w:rPr>
                <w:spacing w:val="-2"/>
                <w:sz w:val="24"/>
                <w:szCs w:val="24"/>
              </w:rPr>
              <w:t xml:space="preserve"> </w:t>
            </w:r>
            <w:r w:rsidRPr="003A51AC">
              <w:rPr>
                <w:sz w:val="24"/>
                <w:szCs w:val="24"/>
              </w:rPr>
              <w:t>домик</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89"/>
        </w:trPr>
        <w:tc>
          <w:tcPr>
            <w:tcW w:w="1385" w:type="dxa"/>
          </w:tcPr>
          <w:p w:rsidR="007F19D2" w:rsidRPr="003A51AC" w:rsidRDefault="007F19D2" w:rsidP="007F19D2">
            <w:pPr>
              <w:pStyle w:val="TableParagraph"/>
              <w:ind w:left="129"/>
              <w:rPr>
                <w:sz w:val="24"/>
                <w:szCs w:val="24"/>
              </w:rPr>
            </w:pPr>
            <w:r w:rsidRPr="003A51AC">
              <w:rPr>
                <w:sz w:val="24"/>
                <w:szCs w:val="24"/>
              </w:rPr>
              <w:lastRenderedPageBreak/>
              <w:t>1.4.6.12.</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Игровые</w:t>
            </w:r>
            <w:r w:rsidRPr="003A51AC">
              <w:rPr>
                <w:spacing w:val="-6"/>
                <w:sz w:val="24"/>
                <w:szCs w:val="24"/>
                <w:lang w:val="ru-RU"/>
              </w:rPr>
              <w:t xml:space="preserve"> </w:t>
            </w:r>
            <w:r w:rsidRPr="003A51AC">
              <w:rPr>
                <w:sz w:val="24"/>
                <w:szCs w:val="24"/>
                <w:lang w:val="ru-RU"/>
              </w:rPr>
              <w:t>ложки</w:t>
            </w:r>
            <w:r w:rsidRPr="003A51AC">
              <w:rPr>
                <w:spacing w:val="-5"/>
                <w:sz w:val="24"/>
                <w:szCs w:val="24"/>
                <w:lang w:val="ru-RU"/>
              </w:rPr>
              <w:t xml:space="preserve"> </w:t>
            </w:r>
            <w:r w:rsidRPr="003A51AC">
              <w:rPr>
                <w:sz w:val="24"/>
                <w:szCs w:val="24"/>
                <w:lang w:val="ru-RU"/>
              </w:rPr>
              <w:t>(ударный</w:t>
            </w:r>
            <w:r w:rsidRPr="003A51AC">
              <w:rPr>
                <w:spacing w:val="-8"/>
                <w:sz w:val="24"/>
                <w:szCs w:val="24"/>
                <w:lang w:val="ru-RU"/>
              </w:rPr>
              <w:t xml:space="preserve"> </w:t>
            </w:r>
            <w:r w:rsidRPr="003A51AC">
              <w:rPr>
                <w:sz w:val="24"/>
                <w:szCs w:val="24"/>
                <w:lang w:val="ru-RU"/>
              </w:rPr>
              <w:t>музыкальный</w:t>
            </w:r>
            <w:r w:rsidRPr="003A51AC">
              <w:rPr>
                <w:spacing w:val="-8"/>
                <w:sz w:val="24"/>
                <w:szCs w:val="24"/>
                <w:lang w:val="ru-RU"/>
              </w:rPr>
              <w:t xml:space="preserve"> </w:t>
            </w:r>
            <w:r w:rsidRPr="003A51AC">
              <w:rPr>
                <w:sz w:val="24"/>
                <w:szCs w:val="24"/>
                <w:lang w:val="ru-RU"/>
              </w:rPr>
              <w:t>инструмент)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50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1.4.6.13.</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Кастаньеты</w:t>
            </w:r>
            <w:r w:rsidRPr="003A51AC">
              <w:rPr>
                <w:spacing w:val="-4"/>
                <w:sz w:val="24"/>
                <w:szCs w:val="24"/>
              </w:rPr>
              <w:t xml:space="preserve"> </w:t>
            </w:r>
            <w:r w:rsidRPr="003A51AC">
              <w:rPr>
                <w:sz w:val="24"/>
                <w:szCs w:val="24"/>
              </w:rPr>
              <w:t>деревянные</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1.4.6.14.</w:t>
            </w:r>
          </w:p>
        </w:tc>
        <w:tc>
          <w:tcPr>
            <w:tcW w:w="5493" w:type="dxa"/>
          </w:tcPr>
          <w:p w:rsidR="007F19D2" w:rsidRPr="003A51AC" w:rsidRDefault="007F19D2" w:rsidP="007F19D2">
            <w:pPr>
              <w:pStyle w:val="TableParagraph"/>
              <w:rPr>
                <w:sz w:val="24"/>
                <w:szCs w:val="24"/>
              </w:rPr>
            </w:pPr>
            <w:r w:rsidRPr="003A51AC">
              <w:rPr>
                <w:sz w:val="24"/>
                <w:szCs w:val="24"/>
              </w:rPr>
              <w:t>Кастаньеты</w:t>
            </w:r>
            <w:r w:rsidRPr="003A51AC">
              <w:rPr>
                <w:spacing w:val="-6"/>
                <w:sz w:val="24"/>
                <w:szCs w:val="24"/>
              </w:rPr>
              <w:t xml:space="preserve"> </w:t>
            </w:r>
            <w:r w:rsidRPr="003A51AC">
              <w:rPr>
                <w:sz w:val="24"/>
                <w:szCs w:val="24"/>
              </w:rPr>
              <w:t>с</w:t>
            </w:r>
            <w:r w:rsidRPr="003A51AC">
              <w:rPr>
                <w:spacing w:val="-5"/>
                <w:sz w:val="24"/>
                <w:szCs w:val="24"/>
              </w:rPr>
              <w:t xml:space="preserve"> </w:t>
            </w:r>
            <w:r w:rsidRPr="003A51AC">
              <w:rPr>
                <w:sz w:val="24"/>
                <w:szCs w:val="24"/>
              </w:rPr>
              <w:t>ручкой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1.4.6.15.</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Комплект</w:t>
            </w:r>
            <w:r w:rsidRPr="003A51AC">
              <w:rPr>
                <w:spacing w:val="-9"/>
                <w:sz w:val="24"/>
                <w:szCs w:val="24"/>
                <w:lang w:val="ru-RU"/>
              </w:rPr>
              <w:t xml:space="preserve"> </w:t>
            </w:r>
            <w:r w:rsidRPr="003A51AC">
              <w:rPr>
                <w:sz w:val="24"/>
                <w:szCs w:val="24"/>
                <w:lang w:val="ru-RU"/>
              </w:rPr>
              <w:t>видеофильмов</w:t>
            </w:r>
            <w:r w:rsidRPr="003A51AC">
              <w:rPr>
                <w:spacing w:val="-11"/>
                <w:sz w:val="24"/>
                <w:szCs w:val="24"/>
                <w:lang w:val="ru-RU"/>
              </w:rPr>
              <w:t xml:space="preserve"> </w:t>
            </w:r>
            <w:r w:rsidRPr="003A51AC">
              <w:rPr>
                <w:sz w:val="24"/>
                <w:szCs w:val="24"/>
                <w:lang w:val="ru-RU"/>
              </w:rPr>
              <w:t>для</w:t>
            </w:r>
            <w:r w:rsidRPr="003A51AC">
              <w:rPr>
                <w:spacing w:val="-9"/>
                <w:sz w:val="24"/>
                <w:szCs w:val="24"/>
                <w:lang w:val="ru-RU"/>
              </w:rPr>
              <w:t xml:space="preserve"> </w:t>
            </w:r>
            <w:r w:rsidRPr="003A51AC">
              <w:rPr>
                <w:sz w:val="24"/>
                <w:szCs w:val="24"/>
                <w:lang w:val="ru-RU"/>
              </w:rPr>
              <w:t>детей</w:t>
            </w:r>
            <w:r w:rsidRPr="003A51AC">
              <w:rPr>
                <w:spacing w:val="-11"/>
                <w:sz w:val="24"/>
                <w:szCs w:val="24"/>
                <w:lang w:val="ru-RU"/>
              </w:rPr>
              <w:t xml:space="preserve"> </w:t>
            </w:r>
            <w:r w:rsidRPr="003A51AC">
              <w:rPr>
                <w:sz w:val="24"/>
                <w:szCs w:val="24"/>
                <w:lang w:val="ru-RU"/>
              </w:rPr>
              <w:t>дошкольного</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571" w:type="dxa"/>
          </w:tcPr>
          <w:p w:rsidR="007F19D2" w:rsidRPr="003A51AC" w:rsidRDefault="007F19D2" w:rsidP="007F19D2">
            <w:pPr>
              <w:pStyle w:val="TableParagraph"/>
              <w:ind w:left="6"/>
              <w:jc w:val="center"/>
              <w:rPr>
                <w:sz w:val="24"/>
                <w:szCs w:val="24"/>
              </w:rPr>
            </w:pPr>
            <w:r w:rsidRPr="003A51AC">
              <w:rPr>
                <w:sz w:val="24"/>
                <w:szCs w:val="24"/>
              </w:rPr>
              <w:t>+</w:t>
            </w:r>
          </w:p>
        </w:tc>
      </w:tr>
    </w:tbl>
    <w:p w:rsidR="007F19D2" w:rsidRPr="003A51AC" w:rsidRDefault="007F19D2"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tbl>
      <w:tblPr>
        <w:tblStyle w:val="TableNormal"/>
        <w:tblW w:w="10224"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571"/>
      </w:tblGrid>
      <w:tr w:rsidR="007F19D2" w:rsidRPr="003A51AC" w:rsidTr="00680B2E">
        <w:trPr>
          <w:trHeight w:val="292"/>
        </w:trPr>
        <w:tc>
          <w:tcPr>
            <w:tcW w:w="1385" w:type="dxa"/>
          </w:tcPr>
          <w:p w:rsidR="007F19D2" w:rsidRPr="003A51AC" w:rsidRDefault="007F19D2" w:rsidP="007F19D2">
            <w:pPr>
              <w:pStyle w:val="TableParagraph"/>
              <w:rPr>
                <w:sz w:val="24"/>
                <w:szCs w:val="24"/>
              </w:rPr>
            </w:pPr>
          </w:p>
        </w:tc>
        <w:tc>
          <w:tcPr>
            <w:tcW w:w="5493" w:type="dxa"/>
          </w:tcPr>
          <w:p w:rsidR="007F19D2" w:rsidRPr="003A51AC" w:rsidRDefault="007F19D2" w:rsidP="007F19D2">
            <w:pPr>
              <w:pStyle w:val="TableParagraph"/>
              <w:spacing w:line="246" w:lineRule="exact"/>
              <w:rPr>
                <w:sz w:val="24"/>
                <w:szCs w:val="24"/>
              </w:rPr>
            </w:pPr>
            <w:r w:rsidRPr="003A51AC">
              <w:rPr>
                <w:sz w:val="24"/>
                <w:szCs w:val="24"/>
              </w:rPr>
              <w:t>возраста</w:t>
            </w:r>
          </w:p>
        </w:tc>
        <w:tc>
          <w:tcPr>
            <w:tcW w:w="720" w:type="dxa"/>
          </w:tcPr>
          <w:p w:rsidR="007F19D2" w:rsidRPr="003A51AC" w:rsidRDefault="007F19D2" w:rsidP="007F19D2">
            <w:pPr>
              <w:pStyle w:val="TableParagraph"/>
              <w:rPr>
                <w:sz w:val="24"/>
                <w:szCs w:val="24"/>
              </w:rPr>
            </w:pPr>
          </w:p>
        </w:tc>
        <w:tc>
          <w:tcPr>
            <w:tcW w:w="1020" w:type="dxa"/>
          </w:tcPr>
          <w:p w:rsidR="007F19D2" w:rsidRPr="003A51AC" w:rsidRDefault="007F19D2" w:rsidP="007F19D2">
            <w:pPr>
              <w:pStyle w:val="TableParagraph"/>
              <w:rPr>
                <w:sz w:val="24"/>
                <w:szCs w:val="24"/>
              </w:rPr>
            </w:pPr>
          </w:p>
        </w:tc>
        <w:tc>
          <w:tcPr>
            <w:tcW w:w="1035" w:type="dxa"/>
          </w:tcPr>
          <w:p w:rsidR="007F19D2" w:rsidRPr="003A51AC" w:rsidRDefault="007F19D2" w:rsidP="007F19D2">
            <w:pPr>
              <w:pStyle w:val="TableParagraph"/>
              <w:rPr>
                <w:sz w:val="24"/>
                <w:szCs w:val="24"/>
              </w:rPr>
            </w:pP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1.4.6.16.</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записей</w:t>
            </w:r>
            <w:r w:rsidRPr="003A51AC">
              <w:rPr>
                <w:spacing w:val="-9"/>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музыкальными</w:t>
            </w:r>
            <w:r w:rsidRPr="003A51AC">
              <w:rPr>
                <w:spacing w:val="-6"/>
                <w:sz w:val="24"/>
                <w:szCs w:val="24"/>
                <w:lang w:val="ru-RU"/>
              </w:rPr>
              <w:t xml:space="preserve"> </w:t>
            </w:r>
            <w:r w:rsidRPr="003A51AC">
              <w:rPr>
                <w:sz w:val="24"/>
                <w:szCs w:val="24"/>
                <w:lang w:val="ru-RU"/>
              </w:rPr>
              <w:t>произведениями</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right="444"/>
              <w:jc w:val="right"/>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571"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680B2E">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1.4.6.17.</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Комплект</w:t>
            </w:r>
            <w:r w:rsidRPr="003A51AC">
              <w:rPr>
                <w:spacing w:val="-8"/>
                <w:sz w:val="24"/>
                <w:szCs w:val="24"/>
                <w:lang w:val="ru-RU"/>
              </w:rPr>
              <w:t xml:space="preserve"> </w:t>
            </w:r>
            <w:r w:rsidRPr="003A51AC">
              <w:rPr>
                <w:sz w:val="24"/>
                <w:szCs w:val="24"/>
                <w:lang w:val="ru-RU"/>
              </w:rPr>
              <w:t>записей</w:t>
            </w:r>
            <w:r w:rsidRPr="003A51AC">
              <w:rPr>
                <w:spacing w:val="-10"/>
                <w:sz w:val="24"/>
                <w:szCs w:val="24"/>
                <w:lang w:val="ru-RU"/>
              </w:rPr>
              <w:t xml:space="preserve"> </w:t>
            </w:r>
            <w:r w:rsidRPr="003A51AC">
              <w:rPr>
                <w:sz w:val="24"/>
                <w:szCs w:val="24"/>
                <w:lang w:val="ru-RU"/>
              </w:rPr>
              <w:t>со</w:t>
            </w:r>
            <w:r w:rsidRPr="003A51AC">
              <w:rPr>
                <w:spacing w:val="-8"/>
                <w:sz w:val="24"/>
                <w:szCs w:val="24"/>
                <w:lang w:val="ru-RU"/>
              </w:rPr>
              <w:t xml:space="preserve"> </w:t>
            </w:r>
            <w:r w:rsidRPr="003A51AC">
              <w:rPr>
                <w:sz w:val="24"/>
                <w:szCs w:val="24"/>
                <w:lang w:val="ru-RU"/>
              </w:rPr>
              <w:t>звуками</w:t>
            </w:r>
            <w:r w:rsidRPr="003A51AC">
              <w:rPr>
                <w:spacing w:val="-9"/>
                <w:sz w:val="24"/>
                <w:szCs w:val="24"/>
                <w:lang w:val="ru-RU"/>
              </w:rPr>
              <w:t xml:space="preserve"> </w:t>
            </w:r>
            <w:r w:rsidRPr="003A51AC">
              <w:rPr>
                <w:sz w:val="24"/>
                <w:szCs w:val="24"/>
                <w:lang w:val="ru-RU"/>
              </w:rPr>
              <w:t>природы</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right="444"/>
              <w:jc w:val="right"/>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571"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680B2E">
        <w:trPr>
          <w:trHeight w:val="580"/>
        </w:trPr>
        <w:tc>
          <w:tcPr>
            <w:tcW w:w="1385" w:type="dxa"/>
          </w:tcPr>
          <w:p w:rsidR="007F19D2" w:rsidRPr="003A51AC" w:rsidRDefault="007F19D2" w:rsidP="007F19D2">
            <w:pPr>
              <w:pStyle w:val="TableParagraph"/>
              <w:ind w:left="129"/>
              <w:rPr>
                <w:sz w:val="24"/>
                <w:szCs w:val="24"/>
              </w:rPr>
            </w:pPr>
            <w:r w:rsidRPr="003A51AC">
              <w:rPr>
                <w:sz w:val="24"/>
                <w:szCs w:val="24"/>
              </w:rPr>
              <w:t>1.4.6.18.</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Комплект</w:t>
            </w:r>
            <w:r w:rsidRPr="003A51AC">
              <w:rPr>
                <w:spacing w:val="85"/>
                <w:sz w:val="24"/>
                <w:szCs w:val="24"/>
                <w:lang w:val="ru-RU"/>
              </w:rPr>
              <w:t xml:space="preserve"> </w:t>
            </w:r>
            <w:r w:rsidRPr="003A51AC">
              <w:rPr>
                <w:sz w:val="24"/>
                <w:szCs w:val="24"/>
                <w:lang w:val="ru-RU"/>
              </w:rPr>
              <w:t xml:space="preserve">карточек  </w:t>
            </w:r>
            <w:r w:rsidRPr="003A51AC">
              <w:rPr>
                <w:spacing w:val="29"/>
                <w:sz w:val="24"/>
                <w:szCs w:val="24"/>
                <w:lang w:val="ru-RU"/>
              </w:rPr>
              <w:t xml:space="preserve"> </w:t>
            </w:r>
            <w:r w:rsidRPr="003A51AC">
              <w:rPr>
                <w:sz w:val="24"/>
                <w:szCs w:val="24"/>
                <w:lang w:val="ru-RU"/>
              </w:rPr>
              <w:t xml:space="preserve">с  </w:t>
            </w:r>
            <w:r w:rsidRPr="003A51AC">
              <w:rPr>
                <w:spacing w:val="27"/>
                <w:sz w:val="24"/>
                <w:szCs w:val="24"/>
                <w:lang w:val="ru-RU"/>
              </w:rPr>
              <w:t xml:space="preserve"> </w:t>
            </w:r>
            <w:r w:rsidRPr="003A51AC">
              <w:rPr>
                <w:sz w:val="24"/>
                <w:szCs w:val="24"/>
                <w:lang w:val="ru-RU"/>
              </w:rPr>
              <w:t xml:space="preserve">изображением  </w:t>
            </w:r>
            <w:r w:rsidRPr="003A51AC">
              <w:rPr>
                <w:spacing w:val="29"/>
                <w:sz w:val="24"/>
                <w:szCs w:val="24"/>
                <w:lang w:val="ru-RU"/>
              </w:rPr>
              <w:t xml:space="preserve"> </w:t>
            </w:r>
            <w:r w:rsidRPr="003A51AC">
              <w:rPr>
                <w:sz w:val="24"/>
                <w:szCs w:val="24"/>
                <w:lang w:val="ru-RU"/>
              </w:rPr>
              <w:t>музыкальных</w:t>
            </w:r>
          </w:p>
          <w:p w:rsidR="007F19D2" w:rsidRPr="003A51AC" w:rsidRDefault="007F19D2" w:rsidP="007F19D2">
            <w:pPr>
              <w:pStyle w:val="TableParagraph"/>
              <w:spacing w:before="37"/>
              <w:rPr>
                <w:sz w:val="24"/>
                <w:szCs w:val="24"/>
                <w:lang w:val="ru-RU"/>
              </w:rPr>
            </w:pPr>
            <w:r w:rsidRPr="003A51AC">
              <w:rPr>
                <w:sz w:val="24"/>
                <w:szCs w:val="24"/>
                <w:lang w:val="ru-RU"/>
              </w:rPr>
              <w:t>инструментов</w:t>
            </w:r>
          </w:p>
        </w:tc>
        <w:tc>
          <w:tcPr>
            <w:tcW w:w="720" w:type="dxa"/>
          </w:tcPr>
          <w:p w:rsidR="007F19D2" w:rsidRPr="003A51AC" w:rsidRDefault="007F19D2" w:rsidP="007F19D2">
            <w:pPr>
              <w:pStyle w:val="TableParagraph"/>
              <w:spacing w:before="134"/>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4"/>
              <w:ind w:right="390"/>
              <w:jc w:val="right"/>
              <w:rPr>
                <w:sz w:val="24"/>
                <w:szCs w:val="24"/>
              </w:rPr>
            </w:pPr>
            <w:r w:rsidRPr="003A51AC">
              <w:rPr>
                <w:sz w:val="24"/>
                <w:szCs w:val="24"/>
              </w:rPr>
              <w:t>10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1.4.6.19.</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Комплект</w:t>
            </w:r>
            <w:r w:rsidRPr="003A51AC">
              <w:rPr>
                <w:spacing w:val="-2"/>
                <w:sz w:val="24"/>
                <w:szCs w:val="24"/>
                <w:lang w:val="ru-RU"/>
              </w:rPr>
              <w:t xml:space="preserve"> </w:t>
            </w:r>
            <w:r w:rsidRPr="003A51AC">
              <w:rPr>
                <w:sz w:val="24"/>
                <w:szCs w:val="24"/>
                <w:lang w:val="ru-RU"/>
              </w:rPr>
              <w:t>карточек</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портретами</w:t>
            </w:r>
            <w:r w:rsidRPr="003A51AC">
              <w:rPr>
                <w:spacing w:val="-1"/>
                <w:sz w:val="24"/>
                <w:szCs w:val="24"/>
                <w:lang w:val="ru-RU"/>
              </w:rPr>
              <w:t xml:space="preserve"> </w:t>
            </w:r>
            <w:r w:rsidRPr="003A51AC">
              <w:rPr>
                <w:sz w:val="24"/>
                <w:szCs w:val="24"/>
                <w:lang w:val="ru-RU"/>
              </w:rPr>
              <w:t>композиторов</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right="390"/>
              <w:jc w:val="right"/>
              <w:rPr>
                <w:sz w:val="24"/>
                <w:szCs w:val="24"/>
              </w:rPr>
            </w:pPr>
            <w:r w:rsidRPr="003A51AC">
              <w:rPr>
                <w:sz w:val="24"/>
                <w:szCs w:val="24"/>
              </w:rPr>
              <w:t>10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1.4.6.20.</w:t>
            </w:r>
          </w:p>
        </w:tc>
        <w:tc>
          <w:tcPr>
            <w:tcW w:w="5493" w:type="dxa"/>
          </w:tcPr>
          <w:p w:rsidR="007F19D2" w:rsidRPr="003A51AC" w:rsidRDefault="007F19D2" w:rsidP="007F19D2">
            <w:pPr>
              <w:pStyle w:val="TableParagraph"/>
              <w:rPr>
                <w:sz w:val="24"/>
                <w:szCs w:val="24"/>
              </w:rPr>
            </w:pPr>
            <w:r w:rsidRPr="003A51AC">
              <w:rPr>
                <w:sz w:val="24"/>
                <w:szCs w:val="24"/>
              </w:rPr>
              <w:t>Кукла</w:t>
            </w:r>
            <w:r w:rsidRPr="003A51AC">
              <w:rPr>
                <w:spacing w:val="-2"/>
                <w:sz w:val="24"/>
                <w:szCs w:val="24"/>
              </w:rPr>
              <w:t xml:space="preserve"> </w:t>
            </w:r>
            <w:r w:rsidRPr="003A51AC">
              <w:rPr>
                <w:sz w:val="24"/>
                <w:szCs w:val="24"/>
              </w:rPr>
              <w:t>(крупного</w:t>
            </w:r>
            <w:r w:rsidRPr="003A51AC">
              <w:rPr>
                <w:spacing w:val="-3"/>
                <w:sz w:val="24"/>
                <w:szCs w:val="24"/>
              </w:rPr>
              <w:t xml:space="preserve"> </w:t>
            </w:r>
            <w:r w:rsidRPr="003A51AC">
              <w:rPr>
                <w:sz w:val="24"/>
                <w:szCs w:val="24"/>
              </w:rPr>
              <w:t>размера)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right="444"/>
              <w:jc w:val="right"/>
              <w:rPr>
                <w:sz w:val="24"/>
                <w:szCs w:val="24"/>
              </w:rPr>
            </w:pPr>
            <w:r w:rsidRPr="003A51AC">
              <w:rPr>
                <w:sz w:val="24"/>
                <w:szCs w:val="24"/>
              </w:rPr>
              <w:t>2</w:t>
            </w:r>
          </w:p>
        </w:tc>
        <w:tc>
          <w:tcPr>
            <w:tcW w:w="1035" w:type="dxa"/>
          </w:tcPr>
          <w:p w:rsidR="007F19D2" w:rsidRPr="003A51AC" w:rsidRDefault="007F19D2" w:rsidP="007F19D2">
            <w:pPr>
              <w:pStyle w:val="TableParagraph"/>
              <w:rPr>
                <w:sz w:val="24"/>
                <w:szCs w:val="24"/>
              </w:rPr>
            </w:pPr>
          </w:p>
        </w:tc>
        <w:tc>
          <w:tcPr>
            <w:tcW w:w="571"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680B2E">
        <w:trPr>
          <w:trHeight w:val="522"/>
        </w:trPr>
        <w:tc>
          <w:tcPr>
            <w:tcW w:w="1385" w:type="dxa"/>
          </w:tcPr>
          <w:p w:rsidR="007F19D2" w:rsidRPr="003A51AC" w:rsidRDefault="007F19D2" w:rsidP="007F19D2">
            <w:pPr>
              <w:pStyle w:val="TableParagraph"/>
              <w:ind w:left="129"/>
              <w:rPr>
                <w:sz w:val="24"/>
                <w:szCs w:val="24"/>
              </w:rPr>
            </w:pPr>
            <w:r w:rsidRPr="003A51AC">
              <w:rPr>
                <w:sz w:val="24"/>
                <w:szCs w:val="24"/>
              </w:rPr>
              <w:t>1.4.6.21.</w:t>
            </w:r>
          </w:p>
        </w:tc>
        <w:tc>
          <w:tcPr>
            <w:tcW w:w="5493" w:type="dxa"/>
          </w:tcPr>
          <w:p w:rsidR="007F19D2" w:rsidRPr="003A51AC" w:rsidRDefault="007F19D2" w:rsidP="007F19D2">
            <w:pPr>
              <w:pStyle w:val="TableParagraph"/>
              <w:rPr>
                <w:sz w:val="24"/>
                <w:szCs w:val="24"/>
              </w:rPr>
            </w:pPr>
            <w:r w:rsidRPr="003A51AC">
              <w:rPr>
                <w:sz w:val="24"/>
                <w:szCs w:val="24"/>
              </w:rPr>
              <w:t>Кукла</w:t>
            </w:r>
            <w:r w:rsidRPr="003A51AC">
              <w:rPr>
                <w:spacing w:val="-1"/>
                <w:sz w:val="24"/>
                <w:szCs w:val="24"/>
              </w:rPr>
              <w:t xml:space="preserve"> </w:t>
            </w:r>
            <w:r w:rsidRPr="003A51AC">
              <w:rPr>
                <w:sz w:val="24"/>
                <w:szCs w:val="24"/>
              </w:rPr>
              <w:t>в нарядной</w:t>
            </w:r>
            <w:r w:rsidRPr="003A51AC">
              <w:rPr>
                <w:spacing w:val="-2"/>
                <w:sz w:val="24"/>
                <w:szCs w:val="24"/>
              </w:rPr>
              <w:t xml:space="preserve"> </w:t>
            </w:r>
            <w:r w:rsidRPr="003A51AC">
              <w:rPr>
                <w:sz w:val="24"/>
                <w:szCs w:val="24"/>
              </w:rPr>
              <w:t>одежде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4" w:lineRule="auto"/>
              <w:ind w:left="225" w:right="130" w:hanging="72"/>
              <w:rPr>
                <w:sz w:val="24"/>
                <w:szCs w:val="24"/>
              </w:rPr>
            </w:pPr>
            <w:r w:rsidRPr="003A51AC">
              <w:rPr>
                <w:spacing w:val="-3"/>
                <w:sz w:val="24"/>
                <w:szCs w:val="24"/>
              </w:rPr>
              <w:t>по кол-ву</w:t>
            </w:r>
            <w:r w:rsidRPr="003A51AC">
              <w:rPr>
                <w:spacing w:val="-42"/>
                <w:sz w:val="24"/>
                <w:szCs w:val="24"/>
              </w:rPr>
              <w:t xml:space="preserve"> </w:t>
            </w:r>
            <w:r w:rsidRPr="003A51AC">
              <w:rPr>
                <w:sz w:val="24"/>
                <w:szCs w:val="24"/>
              </w:rPr>
              <w:t>детей</w:t>
            </w:r>
            <w:r w:rsidRPr="003A51AC">
              <w:rPr>
                <w:position w:val="10"/>
                <w:sz w:val="24"/>
                <w:szCs w:val="24"/>
              </w:rPr>
              <w:t>16</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1.4.6.22.</w:t>
            </w:r>
          </w:p>
        </w:tc>
        <w:tc>
          <w:tcPr>
            <w:tcW w:w="5493" w:type="dxa"/>
          </w:tcPr>
          <w:p w:rsidR="007F19D2" w:rsidRPr="003A51AC" w:rsidRDefault="007F19D2" w:rsidP="007F19D2">
            <w:pPr>
              <w:pStyle w:val="TableParagraph"/>
              <w:rPr>
                <w:sz w:val="24"/>
                <w:szCs w:val="24"/>
              </w:rPr>
            </w:pPr>
            <w:r w:rsidRPr="003A51AC">
              <w:rPr>
                <w:sz w:val="24"/>
                <w:szCs w:val="24"/>
              </w:rPr>
              <w:t>Ленты</w:t>
            </w:r>
            <w:r w:rsidRPr="003A51AC">
              <w:rPr>
                <w:spacing w:val="-5"/>
                <w:sz w:val="24"/>
                <w:szCs w:val="24"/>
              </w:rPr>
              <w:t xml:space="preserve"> </w:t>
            </w:r>
            <w:r w:rsidRPr="003A51AC">
              <w:rPr>
                <w:sz w:val="24"/>
                <w:szCs w:val="24"/>
              </w:rPr>
              <w:t>разноцветные</w:t>
            </w:r>
            <w:r w:rsidRPr="003A51AC">
              <w:rPr>
                <w:spacing w:val="-5"/>
                <w:sz w:val="24"/>
                <w:szCs w:val="24"/>
              </w:rPr>
              <w:t xml:space="preserve"> </w:t>
            </w:r>
            <w:r w:rsidRPr="003A51AC">
              <w:rPr>
                <w:sz w:val="24"/>
                <w:szCs w:val="24"/>
              </w:rPr>
              <w:t>на</w:t>
            </w:r>
            <w:r w:rsidRPr="003A51AC">
              <w:rPr>
                <w:spacing w:val="-5"/>
                <w:sz w:val="24"/>
                <w:szCs w:val="24"/>
              </w:rPr>
              <w:t xml:space="preserve"> </w:t>
            </w:r>
            <w:r w:rsidRPr="003A51AC">
              <w:rPr>
                <w:sz w:val="24"/>
                <w:szCs w:val="24"/>
              </w:rPr>
              <w:t>кольце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right="390"/>
              <w:jc w:val="right"/>
              <w:rPr>
                <w:sz w:val="24"/>
                <w:szCs w:val="24"/>
              </w:rPr>
            </w:pPr>
            <w:r w:rsidRPr="003A51AC">
              <w:rPr>
                <w:sz w:val="24"/>
                <w:szCs w:val="24"/>
              </w:rPr>
              <w:t>50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1.4.6.23.</w:t>
            </w:r>
          </w:p>
        </w:tc>
        <w:tc>
          <w:tcPr>
            <w:tcW w:w="5493" w:type="dxa"/>
          </w:tcPr>
          <w:p w:rsidR="007F19D2" w:rsidRPr="003A51AC" w:rsidRDefault="007F19D2" w:rsidP="007F19D2">
            <w:pPr>
              <w:pStyle w:val="TableParagraph"/>
              <w:rPr>
                <w:sz w:val="24"/>
                <w:szCs w:val="24"/>
              </w:rPr>
            </w:pPr>
            <w:r w:rsidRPr="003A51AC">
              <w:rPr>
                <w:sz w:val="24"/>
                <w:szCs w:val="24"/>
              </w:rPr>
              <w:t>Маракас</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right="390"/>
              <w:jc w:val="right"/>
              <w:rPr>
                <w:sz w:val="24"/>
                <w:szCs w:val="24"/>
              </w:rPr>
            </w:pPr>
            <w:r w:rsidRPr="003A51AC">
              <w:rPr>
                <w:sz w:val="24"/>
                <w:szCs w:val="24"/>
              </w:rPr>
              <w:t>60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1.4.6.24.</w:t>
            </w:r>
          </w:p>
        </w:tc>
        <w:tc>
          <w:tcPr>
            <w:tcW w:w="5493" w:type="dxa"/>
          </w:tcPr>
          <w:p w:rsidR="007F19D2" w:rsidRPr="003A51AC" w:rsidRDefault="007F19D2" w:rsidP="007F19D2">
            <w:pPr>
              <w:pStyle w:val="TableParagraph"/>
              <w:rPr>
                <w:sz w:val="24"/>
                <w:szCs w:val="24"/>
              </w:rPr>
            </w:pPr>
            <w:r w:rsidRPr="003A51AC">
              <w:rPr>
                <w:sz w:val="24"/>
                <w:szCs w:val="24"/>
              </w:rPr>
              <w:t>Металлофон</w:t>
            </w:r>
            <w:r w:rsidRPr="003A51AC">
              <w:rPr>
                <w:spacing w:val="-6"/>
                <w:sz w:val="24"/>
                <w:szCs w:val="24"/>
              </w:rPr>
              <w:t xml:space="preserve"> </w:t>
            </w:r>
            <w:r w:rsidRPr="003A51AC">
              <w:rPr>
                <w:sz w:val="24"/>
                <w:szCs w:val="24"/>
              </w:rPr>
              <w:t>–</w:t>
            </w:r>
            <w:r w:rsidRPr="003A51AC">
              <w:rPr>
                <w:spacing w:val="-4"/>
                <w:sz w:val="24"/>
                <w:szCs w:val="24"/>
              </w:rPr>
              <w:t xml:space="preserve"> </w:t>
            </w:r>
            <w:r w:rsidRPr="003A51AC">
              <w:rPr>
                <w:sz w:val="24"/>
                <w:szCs w:val="24"/>
              </w:rPr>
              <w:t>альт</w:t>
            </w:r>
            <w:r w:rsidRPr="003A51AC">
              <w:rPr>
                <w:spacing w:val="-4"/>
                <w:sz w:val="24"/>
                <w:szCs w:val="24"/>
              </w:rPr>
              <w:t xml:space="preserve"> </w:t>
            </w:r>
            <w:r w:rsidRPr="003A51AC">
              <w:rPr>
                <w:sz w:val="24"/>
                <w:szCs w:val="24"/>
              </w:rPr>
              <w:t>диатонический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right="444"/>
              <w:jc w:val="right"/>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1.4.6.25.</w:t>
            </w:r>
          </w:p>
        </w:tc>
        <w:tc>
          <w:tcPr>
            <w:tcW w:w="5493" w:type="dxa"/>
          </w:tcPr>
          <w:p w:rsidR="007F19D2" w:rsidRPr="003A51AC" w:rsidRDefault="007F19D2" w:rsidP="007F19D2">
            <w:pPr>
              <w:pStyle w:val="TableParagraph"/>
              <w:rPr>
                <w:sz w:val="24"/>
                <w:szCs w:val="24"/>
              </w:rPr>
            </w:pPr>
            <w:r w:rsidRPr="003A51AC">
              <w:rPr>
                <w:sz w:val="24"/>
                <w:szCs w:val="24"/>
              </w:rPr>
              <w:t>Металлофон</w:t>
            </w:r>
            <w:r w:rsidRPr="003A51AC">
              <w:rPr>
                <w:spacing w:val="-2"/>
                <w:sz w:val="24"/>
                <w:szCs w:val="24"/>
              </w:rPr>
              <w:t xml:space="preserve"> </w:t>
            </w:r>
            <w:r w:rsidRPr="003A51AC">
              <w:rPr>
                <w:sz w:val="24"/>
                <w:szCs w:val="24"/>
              </w:rPr>
              <w:t>12</w:t>
            </w:r>
            <w:r w:rsidRPr="003A51AC">
              <w:rPr>
                <w:spacing w:val="-1"/>
                <w:sz w:val="24"/>
                <w:szCs w:val="24"/>
              </w:rPr>
              <w:t xml:space="preserve"> </w:t>
            </w:r>
            <w:r w:rsidRPr="003A51AC">
              <w:rPr>
                <w:sz w:val="24"/>
                <w:szCs w:val="24"/>
              </w:rPr>
              <w:t>тонов</w:t>
            </w:r>
            <w:r w:rsidRPr="003A51AC">
              <w:rPr>
                <w:spacing w:val="-3"/>
                <w:sz w:val="24"/>
                <w:szCs w:val="24"/>
              </w:rPr>
              <w:t xml:space="preserve"> </w:t>
            </w:r>
            <w:r w:rsidRPr="003A51AC">
              <w:rPr>
                <w:sz w:val="24"/>
                <w:szCs w:val="24"/>
              </w:rPr>
              <w:t>и</w:t>
            </w:r>
            <w:r w:rsidRPr="003A51AC">
              <w:rPr>
                <w:spacing w:val="-1"/>
                <w:sz w:val="24"/>
                <w:szCs w:val="24"/>
              </w:rPr>
              <w:t xml:space="preserve"> </w:t>
            </w:r>
            <w:r w:rsidRPr="003A51AC">
              <w:rPr>
                <w:sz w:val="24"/>
                <w:szCs w:val="24"/>
              </w:rPr>
              <w:t>более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right="390"/>
              <w:jc w:val="right"/>
              <w:rPr>
                <w:sz w:val="24"/>
                <w:szCs w:val="24"/>
              </w:rPr>
            </w:pPr>
            <w:r w:rsidRPr="003A51AC">
              <w:rPr>
                <w:sz w:val="24"/>
                <w:szCs w:val="24"/>
              </w:rPr>
              <w:t>10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3"/>
        </w:trPr>
        <w:tc>
          <w:tcPr>
            <w:tcW w:w="1385" w:type="dxa"/>
          </w:tcPr>
          <w:p w:rsidR="007F19D2" w:rsidRPr="003A51AC" w:rsidRDefault="007F19D2" w:rsidP="007F19D2">
            <w:pPr>
              <w:pStyle w:val="TableParagraph"/>
              <w:ind w:left="129"/>
              <w:rPr>
                <w:sz w:val="24"/>
                <w:szCs w:val="24"/>
              </w:rPr>
            </w:pPr>
            <w:r w:rsidRPr="003A51AC">
              <w:rPr>
                <w:sz w:val="24"/>
                <w:szCs w:val="24"/>
              </w:rPr>
              <w:t>1.4.6.26.</w:t>
            </w:r>
          </w:p>
        </w:tc>
        <w:tc>
          <w:tcPr>
            <w:tcW w:w="5493" w:type="dxa"/>
          </w:tcPr>
          <w:p w:rsidR="007F19D2" w:rsidRPr="003A51AC" w:rsidRDefault="007F19D2" w:rsidP="007F19D2">
            <w:pPr>
              <w:pStyle w:val="TableParagraph"/>
              <w:rPr>
                <w:sz w:val="24"/>
                <w:szCs w:val="24"/>
              </w:rPr>
            </w:pPr>
            <w:r w:rsidRPr="003A51AC">
              <w:rPr>
                <w:spacing w:val="-1"/>
                <w:sz w:val="24"/>
                <w:szCs w:val="24"/>
              </w:rPr>
              <w:t>Музыкальные</w:t>
            </w:r>
            <w:r w:rsidRPr="003A51AC">
              <w:rPr>
                <w:spacing w:val="-11"/>
                <w:sz w:val="24"/>
                <w:szCs w:val="24"/>
              </w:rPr>
              <w:t xml:space="preserve"> </w:t>
            </w:r>
            <w:r w:rsidRPr="003A51AC">
              <w:rPr>
                <w:spacing w:val="-1"/>
                <w:sz w:val="24"/>
                <w:szCs w:val="24"/>
              </w:rPr>
              <w:t>колокольчики</w:t>
            </w:r>
            <w:r w:rsidRPr="003A51AC">
              <w:rPr>
                <w:spacing w:val="-11"/>
                <w:sz w:val="24"/>
                <w:szCs w:val="24"/>
              </w:rPr>
              <w:t xml:space="preserve"> </w:t>
            </w:r>
            <w:r w:rsidRPr="003A51AC">
              <w:rPr>
                <w:sz w:val="24"/>
                <w:szCs w:val="24"/>
              </w:rPr>
              <w:t>(набор)</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right="390"/>
              <w:jc w:val="right"/>
              <w:rPr>
                <w:sz w:val="24"/>
                <w:szCs w:val="24"/>
              </w:rPr>
            </w:pPr>
            <w:r w:rsidRPr="003A51AC">
              <w:rPr>
                <w:sz w:val="24"/>
                <w:szCs w:val="24"/>
              </w:rPr>
              <w:t>10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580"/>
        </w:trPr>
        <w:tc>
          <w:tcPr>
            <w:tcW w:w="1385" w:type="dxa"/>
          </w:tcPr>
          <w:p w:rsidR="007F19D2" w:rsidRPr="003A51AC" w:rsidRDefault="007F19D2" w:rsidP="007F19D2">
            <w:pPr>
              <w:pStyle w:val="TableParagraph"/>
              <w:ind w:left="129"/>
              <w:rPr>
                <w:sz w:val="24"/>
                <w:szCs w:val="24"/>
              </w:rPr>
            </w:pPr>
            <w:r w:rsidRPr="003A51AC">
              <w:rPr>
                <w:sz w:val="24"/>
                <w:szCs w:val="24"/>
              </w:rPr>
              <w:t>1.4.6.27.</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Мягкие</w:t>
            </w:r>
            <w:r w:rsidRPr="003A51AC">
              <w:rPr>
                <w:spacing w:val="-6"/>
                <w:sz w:val="24"/>
                <w:szCs w:val="24"/>
                <w:lang w:val="ru-RU"/>
              </w:rPr>
              <w:t xml:space="preserve"> </w:t>
            </w:r>
            <w:r w:rsidRPr="003A51AC">
              <w:rPr>
                <w:sz w:val="24"/>
                <w:szCs w:val="24"/>
                <w:lang w:val="ru-RU"/>
              </w:rPr>
              <w:t>игрушки</w:t>
            </w:r>
            <w:r w:rsidRPr="003A51AC">
              <w:rPr>
                <w:spacing w:val="-3"/>
                <w:sz w:val="24"/>
                <w:szCs w:val="24"/>
                <w:lang w:val="ru-RU"/>
              </w:rPr>
              <w:t xml:space="preserve"> </w:t>
            </w:r>
            <w:r w:rsidRPr="003A51AC">
              <w:rPr>
                <w:sz w:val="24"/>
                <w:szCs w:val="24"/>
                <w:lang w:val="ru-RU"/>
              </w:rPr>
              <w:t>различных</w:t>
            </w:r>
            <w:r w:rsidRPr="003A51AC">
              <w:rPr>
                <w:spacing w:val="-2"/>
                <w:sz w:val="24"/>
                <w:szCs w:val="24"/>
                <w:lang w:val="ru-RU"/>
              </w:rPr>
              <w:t xml:space="preserve"> </w:t>
            </w:r>
            <w:r w:rsidRPr="003A51AC">
              <w:rPr>
                <w:sz w:val="24"/>
                <w:szCs w:val="24"/>
                <w:lang w:val="ru-RU"/>
              </w:rPr>
              <w:t>размеров,</w:t>
            </w:r>
            <w:r w:rsidRPr="003A51AC">
              <w:rPr>
                <w:spacing w:val="-3"/>
                <w:sz w:val="24"/>
                <w:szCs w:val="24"/>
                <w:lang w:val="ru-RU"/>
              </w:rPr>
              <w:t xml:space="preserve"> </w:t>
            </w:r>
            <w:r w:rsidRPr="003A51AC">
              <w:rPr>
                <w:sz w:val="24"/>
                <w:szCs w:val="24"/>
                <w:lang w:val="ru-RU"/>
              </w:rPr>
              <w:t>изображающие</w:t>
            </w:r>
          </w:p>
          <w:p w:rsidR="007F19D2" w:rsidRPr="003A51AC" w:rsidRDefault="007F19D2" w:rsidP="007F19D2">
            <w:pPr>
              <w:pStyle w:val="TableParagraph"/>
              <w:spacing w:before="37"/>
              <w:rPr>
                <w:sz w:val="24"/>
                <w:szCs w:val="24"/>
                <w:lang w:val="ru-RU"/>
              </w:rPr>
            </w:pPr>
            <w:r w:rsidRPr="003A51AC">
              <w:rPr>
                <w:sz w:val="24"/>
                <w:szCs w:val="24"/>
                <w:lang w:val="ru-RU"/>
              </w:rPr>
              <w:t>животных</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4"/>
              <w:ind w:right="390"/>
              <w:jc w:val="right"/>
              <w:rPr>
                <w:sz w:val="24"/>
                <w:szCs w:val="24"/>
              </w:rPr>
            </w:pPr>
            <w:r w:rsidRPr="003A51AC">
              <w:rPr>
                <w:sz w:val="24"/>
                <w:szCs w:val="24"/>
              </w:rPr>
              <w:t>10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1.4.6.28.</w:t>
            </w:r>
          </w:p>
        </w:tc>
        <w:tc>
          <w:tcPr>
            <w:tcW w:w="5493" w:type="dxa"/>
          </w:tcPr>
          <w:p w:rsidR="007F19D2" w:rsidRPr="003A51AC" w:rsidRDefault="007F19D2" w:rsidP="007F19D2">
            <w:pPr>
              <w:pStyle w:val="TableParagraph"/>
              <w:rPr>
                <w:sz w:val="24"/>
                <w:szCs w:val="24"/>
              </w:rPr>
            </w:pPr>
            <w:r w:rsidRPr="003A51AC">
              <w:rPr>
                <w:sz w:val="24"/>
                <w:szCs w:val="24"/>
              </w:rPr>
              <w:t>Набор</w:t>
            </w:r>
            <w:r w:rsidRPr="003A51AC">
              <w:rPr>
                <w:spacing w:val="-2"/>
                <w:sz w:val="24"/>
                <w:szCs w:val="24"/>
              </w:rPr>
              <w:t xml:space="preserve"> </w:t>
            </w:r>
            <w:r w:rsidRPr="003A51AC">
              <w:rPr>
                <w:sz w:val="24"/>
                <w:szCs w:val="24"/>
              </w:rPr>
              <w:t>знаков</w:t>
            </w:r>
            <w:r w:rsidRPr="003A51AC">
              <w:rPr>
                <w:spacing w:val="-2"/>
                <w:sz w:val="24"/>
                <w:szCs w:val="24"/>
              </w:rPr>
              <w:t xml:space="preserve"> </w:t>
            </w:r>
            <w:r w:rsidRPr="003A51AC">
              <w:rPr>
                <w:sz w:val="24"/>
                <w:szCs w:val="24"/>
              </w:rPr>
              <w:t>дорожного</w:t>
            </w:r>
            <w:r w:rsidRPr="003A51AC">
              <w:rPr>
                <w:spacing w:val="-4"/>
                <w:sz w:val="24"/>
                <w:szCs w:val="24"/>
              </w:rPr>
              <w:t xml:space="preserve"> </w:t>
            </w:r>
            <w:r w:rsidRPr="003A51AC">
              <w:rPr>
                <w:sz w:val="24"/>
                <w:szCs w:val="24"/>
              </w:rPr>
              <w:t>движения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right="444"/>
              <w:jc w:val="right"/>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1.4.6.29.</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из</w:t>
            </w:r>
            <w:r w:rsidRPr="003A51AC">
              <w:rPr>
                <w:spacing w:val="-5"/>
                <w:sz w:val="24"/>
                <w:szCs w:val="24"/>
                <w:lang w:val="ru-RU"/>
              </w:rPr>
              <w:t xml:space="preserve"> </w:t>
            </w:r>
            <w:r w:rsidRPr="003A51AC">
              <w:rPr>
                <w:sz w:val="24"/>
                <w:szCs w:val="24"/>
                <w:lang w:val="ru-RU"/>
              </w:rPr>
              <w:t>5</w:t>
            </w:r>
            <w:r w:rsidRPr="003A51AC">
              <w:rPr>
                <w:spacing w:val="-3"/>
                <w:sz w:val="24"/>
                <w:szCs w:val="24"/>
                <w:lang w:val="ru-RU"/>
              </w:rPr>
              <w:t xml:space="preserve"> </w:t>
            </w:r>
            <w:r w:rsidRPr="003A51AC">
              <w:rPr>
                <w:sz w:val="24"/>
                <w:szCs w:val="24"/>
                <w:lang w:val="ru-RU"/>
              </w:rPr>
              <w:t>русских</w:t>
            </w:r>
            <w:r w:rsidRPr="003A51AC">
              <w:rPr>
                <w:spacing w:val="-3"/>
                <w:sz w:val="24"/>
                <w:szCs w:val="24"/>
                <w:lang w:val="ru-RU"/>
              </w:rPr>
              <w:t xml:space="preserve"> </w:t>
            </w:r>
            <w:r w:rsidRPr="003A51AC">
              <w:rPr>
                <w:sz w:val="24"/>
                <w:szCs w:val="24"/>
                <w:lang w:val="ru-RU"/>
              </w:rPr>
              <w:t>шумовых</w:t>
            </w:r>
            <w:r w:rsidRPr="003A51AC">
              <w:rPr>
                <w:spacing w:val="-4"/>
                <w:sz w:val="24"/>
                <w:szCs w:val="24"/>
                <w:lang w:val="ru-RU"/>
              </w:rPr>
              <w:t xml:space="preserve"> </w:t>
            </w:r>
            <w:r w:rsidRPr="003A51AC">
              <w:rPr>
                <w:sz w:val="24"/>
                <w:szCs w:val="24"/>
                <w:lang w:val="ru-RU"/>
              </w:rPr>
              <w:t>инструментов</w:t>
            </w:r>
            <w:r w:rsidRPr="003A51AC">
              <w:rPr>
                <w:spacing w:val="-2"/>
                <w:sz w:val="24"/>
                <w:szCs w:val="24"/>
                <w:lang w:val="ru-RU"/>
              </w:rPr>
              <w:t xml:space="preserve"> </w:t>
            </w:r>
            <w:r w:rsidRPr="003A51AC">
              <w:rPr>
                <w:sz w:val="24"/>
                <w:szCs w:val="24"/>
                <w:lang w:val="ru-RU"/>
              </w:rPr>
              <w:t>(детский)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right="444"/>
              <w:jc w:val="right"/>
              <w:rPr>
                <w:sz w:val="24"/>
                <w:szCs w:val="24"/>
              </w:rPr>
            </w:pPr>
            <w:r w:rsidRPr="003A51AC">
              <w:rPr>
                <w:sz w:val="24"/>
                <w:szCs w:val="24"/>
              </w:rPr>
              <w:t>5</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1.4.6.30.</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перчаточных</w:t>
            </w:r>
            <w:r w:rsidRPr="003A51AC">
              <w:rPr>
                <w:spacing w:val="-4"/>
                <w:sz w:val="24"/>
                <w:szCs w:val="24"/>
                <w:lang w:val="ru-RU"/>
              </w:rPr>
              <w:t xml:space="preserve"> </w:t>
            </w:r>
            <w:r w:rsidRPr="003A51AC">
              <w:rPr>
                <w:sz w:val="24"/>
                <w:szCs w:val="24"/>
                <w:lang w:val="ru-RU"/>
              </w:rPr>
              <w:t>кукол</w:t>
            </w:r>
            <w:r w:rsidRPr="003A51AC">
              <w:rPr>
                <w:spacing w:val="-1"/>
                <w:sz w:val="24"/>
                <w:szCs w:val="24"/>
                <w:lang w:val="ru-RU"/>
              </w:rPr>
              <w:t xml:space="preserve"> </w:t>
            </w:r>
            <w:r w:rsidRPr="003A51AC">
              <w:rPr>
                <w:sz w:val="24"/>
                <w:szCs w:val="24"/>
                <w:lang w:val="ru-RU"/>
              </w:rPr>
              <w:t>по</w:t>
            </w:r>
            <w:r w:rsidRPr="003A51AC">
              <w:rPr>
                <w:spacing w:val="-1"/>
                <w:sz w:val="24"/>
                <w:szCs w:val="24"/>
                <w:lang w:val="ru-RU"/>
              </w:rPr>
              <w:t xml:space="preserve"> </w:t>
            </w:r>
            <w:r w:rsidRPr="003A51AC">
              <w:rPr>
                <w:sz w:val="24"/>
                <w:szCs w:val="24"/>
                <w:lang w:val="ru-RU"/>
              </w:rPr>
              <w:t>сказкам</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right="390"/>
              <w:jc w:val="right"/>
              <w:rPr>
                <w:sz w:val="24"/>
                <w:szCs w:val="24"/>
              </w:rPr>
            </w:pPr>
            <w:r w:rsidRPr="003A51AC">
              <w:rPr>
                <w:sz w:val="24"/>
                <w:szCs w:val="24"/>
              </w:rPr>
              <w:t>10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1.4.6.31.</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Набор</w:t>
            </w:r>
            <w:r w:rsidRPr="003A51AC">
              <w:rPr>
                <w:spacing w:val="-5"/>
                <w:sz w:val="24"/>
                <w:szCs w:val="24"/>
              </w:rPr>
              <w:t xml:space="preserve"> </w:t>
            </w:r>
            <w:r w:rsidRPr="003A51AC">
              <w:rPr>
                <w:sz w:val="24"/>
                <w:szCs w:val="24"/>
              </w:rPr>
              <w:t>струнных</w:t>
            </w:r>
            <w:r w:rsidRPr="003A51AC">
              <w:rPr>
                <w:spacing w:val="-4"/>
                <w:sz w:val="24"/>
                <w:szCs w:val="24"/>
              </w:rPr>
              <w:t xml:space="preserve"> </w:t>
            </w:r>
            <w:r w:rsidRPr="003A51AC">
              <w:rPr>
                <w:sz w:val="24"/>
                <w:szCs w:val="24"/>
              </w:rPr>
              <w:t>музыкальных</w:t>
            </w:r>
            <w:r w:rsidRPr="003A51AC">
              <w:rPr>
                <w:spacing w:val="-5"/>
                <w:sz w:val="24"/>
                <w:szCs w:val="24"/>
              </w:rPr>
              <w:t xml:space="preserve"> </w:t>
            </w:r>
            <w:r w:rsidRPr="003A51AC">
              <w:rPr>
                <w:sz w:val="24"/>
                <w:szCs w:val="24"/>
              </w:rPr>
              <w:t>инструментов</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right="444"/>
              <w:jc w:val="right"/>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571" w:type="dxa"/>
          </w:tcPr>
          <w:p w:rsidR="007F19D2" w:rsidRPr="003A51AC" w:rsidRDefault="007F19D2" w:rsidP="007F19D2">
            <w:pPr>
              <w:pStyle w:val="TableParagraph"/>
              <w:spacing w:line="246" w:lineRule="exact"/>
              <w:ind w:left="6"/>
              <w:jc w:val="center"/>
              <w:rPr>
                <w:sz w:val="24"/>
                <w:szCs w:val="24"/>
              </w:rPr>
            </w:pPr>
            <w:r w:rsidRPr="003A51AC">
              <w:rPr>
                <w:sz w:val="24"/>
                <w:szCs w:val="24"/>
              </w:rPr>
              <w:t>+</w:t>
            </w: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1.4.6.32.</w:t>
            </w:r>
          </w:p>
        </w:tc>
        <w:tc>
          <w:tcPr>
            <w:tcW w:w="5493" w:type="dxa"/>
          </w:tcPr>
          <w:p w:rsidR="007F19D2" w:rsidRPr="003A51AC" w:rsidRDefault="007F19D2" w:rsidP="007F19D2">
            <w:pPr>
              <w:pStyle w:val="TableParagraph"/>
              <w:rPr>
                <w:sz w:val="24"/>
                <w:szCs w:val="24"/>
              </w:rPr>
            </w:pPr>
            <w:r w:rsidRPr="003A51AC">
              <w:rPr>
                <w:sz w:val="24"/>
                <w:szCs w:val="24"/>
              </w:rPr>
              <w:t>Платочки</w:t>
            </w:r>
          </w:p>
        </w:tc>
        <w:tc>
          <w:tcPr>
            <w:tcW w:w="720" w:type="dxa"/>
          </w:tcPr>
          <w:p w:rsidR="007F19D2" w:rsidRPr="003A51AC" w:rsidRDefault="007F19D2" w:rsidP="007F19D2">
            <w:pPr>
              <w:pStyle w:val="TableParagraph"/>
              <w:ind w:left="225"/>
              <w:rPr>
                <w:sz w:val="24"/>
                <w:szCs w:val="24"/>
              </w:rPr>
            </w:pPr>
            <w:r w:rsidRPr="003A51AC">
              <w:rPr>
                <w:sz w:val="24"/>
                <w:szCs w:val="24"/>
              </w:rPr>
              <w:t>шт</w:t>
            </w:r>
          </w:p>
        </w:tc>
        <w:tc>
          <w:tcPr>
            <w:tcW w:w="1020" w:type="dxa"/>
          </w:tcPr>
          <w:p w:rsidR="007F19D2" w:rsidRPr="003A51AC" w:rsidRDefault="007F19D2" w:rsidP="007F19D2">
            <w:pPr>
              <w:pStyle w:val="TableParagraph"/>
              <w:ind w:right="390"/>
              <w:jc w:val="right"/>
              <w:rPr>
                <w:sz w:val="24"/>
                <w:szCs w:val="24"/>
              </w:rPr>
            </w:pPr>
            <w:r w:rsidRPr="003A51AC">
              <w:rPr>
                <w:sz w:val="24"/>
                <w:szCs w:val="24"/>
              </w:rPr>
              <w:t>60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1.4.6.33.</w:t>
            </w:r>
          </w:p>
        </w:tc>
        <w:tc>
          <w:tcPr>
            <w:tcW w:w="5493" w:type="dxa"/>
          </w:tcPr>
          <w:p w:rsidR="007F19D2" w:rsidRPr="003A51AC" w:rsidRDefault="007F19D2" w:rsidP="007F19D2">
            <w:pPr>
              <w:pStyle w:val="TableParagraph"/>
              <w:rPr>
                <w:sz w:val="24"/>
                <w:szCs w:val="24"/>
              </w:rPr>
            </w:pPr>
            <w:r w:rsidRPr="003A51AC">
              <w:rPr>
                <w:sz w:val="24"/>
                <w:szCs w:val="24"/>
              </w:rPr>
              <w:t>Погремушки</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right="390"/>
              <w:jc w:val="right"/>
              <w:rPr>
                <w:sz w:val="24"/>
                <w:szCs w:val="24"/>
              </w:rPr>
            </w:pPr>
            <w:r w:rsidRPr="003A51AC">
              <w:rPr>
                <w:sz w:val="24"/>
                <w:szCs w:val="24"/>
              </w:rPr>
              <w:t>60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1.4.6.34.</w:t>
            </w:r>
          </w:p>
        </w:tc>
        <w:tc>
          <w:tcPr>
            <w:tcW w:w="5493" w:type="dxa"/>
          </w:tcPr>
          <w:p w:rsidR="007F19D2" w:rsidRPr="003A51AC" w:rsidRDefault="007F19D2" w:rsidP="007F19D2">
            <w:pPr>
              <w:pStyle w:val="TableParagraph"/>
              <w:rPr>
                <w:sz w:val="24"/>
                <w:szCs w:val="24"/>
              </w:rPr>
            </w:pPr>
            <w:r w:rsidRPr="003A51AC">
              <w:rPr>
                <w:sz w:val="24"/>
                <w:szCs w:val="24"/>
              </w:rPr>
              <w:t>Ростовая</w:t>
            </w:r>
            <w:r w:rsidRPr="003A51AC">
              <w:rPr>
                <w:spacing w:val="-3"/>
                <w:sz w:val="24"/>
                <w:szCs w:val="24"/>
              </w:rPr>
              <w:t xml:space="preserve"> </w:t>
            </w:r>
            <w:r w:rsidRPr="003A51AC">
              <w:rPr>
                <w:sz w:val="24"/>
                <w:szCs w:val="24"/>
              </w:rPr>
              <w:t>кукла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right="444"/>
              <w:jc w:val="right"/>
              <w:rPr>
                <w:sz w:val="24"/>
                <w:szCs w:val="24"/>
              </w:rPr>
            </w:pPr>
            <w:r w:rsidRPr="003A51AC">
              <w:rPr>
                <w:sz w:val="24"/>
                <w:szCs w:val="24"/>
              </w:rPr>
              <w:t>3</w:t>
            </w:r>
          </w:p>
        </w:tc>
        <w:tc>
          <w:tcPr>
            <w:tcW w:w="1035" w:type="dxa"/>
          </w:tcPr>
          <w:p w:rsidR="007F19D2" w:rsidRPr="003A51AC" w:rsidRDefault="007F19D2" w:rsidP="007F19D2">
            <w:pPr>
              <w:pStyle w:val="TableParagraph"/>
              <w:rPr>
                <w:sz w:val="24"/>
                <w:szCs w:val="24"/>
              </w:rPr>
            </w:pPr>
          </w:p>
        </w:tc>
        <w:tc>
          <w:tcPr>
            <w:tcW w:w="571"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1.4.6.35.</w:t>
            </w:r>
          </w:p>
        </w:tc>
        <w:tc>
          <w:tcPr>
            <w:tcW w:w="5493" w:type="dxa"/>
          </w:tcPr>
          <w:p w:rsidR="007F19D2" w:rsidRPr="003A51AC" w:rsidRDefault="007F19D2" w:rsidP="007F19D2">
            <w:pPr>
              <w:pStyle w:val="TableParagraph"/>
              <w:rPr>
                <w:sz w:val="24"/>
                <w:szCs w:val="24"/>
              </w:rPr>
            </w:pPr>
            <w:r w:rsidRPr="003A51AC">
              <w:rPr>
                <w:sz w:val="24"/>
                <w:szCs w:val="24"/>
              </w:rPr>
              <w:t>Румба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right="390"/>
              <w:jc w:val="right"/>
              <w:rPr>
                <w:sz w:val="24"/>
                <w:szCs w:val="24"/>
              </w:rPr>
            </w:pPr>
            <w:r w:rsidRPr="003A51AC">
              <w:rPr>
                <w:sz w:val="24"/>
                <w:szCs w:val="24"/>
              </w:rPr>
              <w:t>10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1.4.6.36.</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Свистульки</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right="390"/>
              <w:jc w:val="right"/>
              <w:rPr>
                <w:sz w:val="24"/>
                <w:szCs w:val="24"/>
              </w:rPr>
            </w:pPr>
            <w:r w:rsidRPr="003A51AC">
              <w:rPr>
                <w:sz w:val="24"/>
                <w:szCs w:val="24"/>
              </w:rPr>
              <w:t>10</w:t>
            </w:r>
          </w:p>
        </w:tc>
        <w:tc>
          <w:tcPr>
            <w:tcW w:w="1035" w:type="dxa"/>
          </w:tcPr>
          <w:p w:rsidR="007F19D2" w:rsidRPr="003A51AC" w:rsidRDefault="007F19D2" w:rsidP="007F19D2">
            <w:pPr>
              <w:pStyle w:val="TableParagraph"/>
              <w:rPr>
                <w:sz w:val="24"/>
                <w:szCs w:val="24"/>
              </w:rPr>
            </w:pPr>
          </w:p>
        </w:tc>
        <w:tc>
          <w:tcPr>
            <w:tcW w:w="571" w:type="dxa"/>
          </w:tcPr>
          <w:p w:rsidR="007F19D2" w:rsidRPr="003A51AC" w:rsidRDefault="007F19D2" w:rsidP="007F19D2">
            <w:pPr>
              <w:pStyle w:val="TableParagraph"/>
              <w:spacing w:line="246" w:lineRule="exact"/>
              <w:ind w:left="6"/>
              <w:jc w:val="center"/>
              <w:rPr>
                <w:sz w:val="24"/>
                <w:szCs w:val="24"/>
              </w:rPr>
            </w:pPr>
            <w:r w:rsidRPr="003A51AC">
              <w:rPr>
                <w:sz w:val="24"/>
                <w:szCs w:val="24"/>
              </w:rPr>
              <w:t>+</w:t>
            </w:r>
          </w:p>
        </w:tc>
      </w:tr>
      <w:tr w:rsidR="007F19D2" w:rsidRPr="003A51AC" w:rsidTr="00680B2E">
        <w:trPr>
          <w:trHeight w:val="290"/>
        </w:trPr>
        <w:tc>
          <w:tcPr>
            <w:tcW w:w="1385" w:type="dxa"/>
          </w:tcPr>
          <w:p w:rsidR="007F19D2" w:rsidRPr="003A51AC" w:rsidRDefault="007F19D2" w:rsidP="007F19D2">
            <w:pPr>
              <w:pStyle w:val="TableParagraph"/>
              <w:spacing w:line="244" w:lineRule="exact"/>
              <w:ind w:left="129"/>
              <w:rPr>
                <w:sz w:val="24"/>
                <w:szCs w:val="24"/>
              </w:rPr>
            </w:pPr>
            <w:r w:rsidRPr="003A51AC">
              <w:rPr>
                <w:sz w:val="24"/>
                <w:szCs w:val="24"/>
              </w:rPr>
              <w:t>1.4.6.37.</w:t>
            </w:r>
          </w:p>
        </w:tc>
        <w:tc>
          <w:tcPr>
            <w:tcW w:w="5493" w:type="dxa"/>
          </w:tcPr>
          <w:p w:rsidR="007F19D2" w:rsidRPr="003A51AC" w:rsidRDefault="007F19D2" w:rsidP="007F19D2">
            <w:pPr>
              <w:pStyle w:val="TableParagraph"/>
              <w:spacing w:line="244" w:lineRule="exact"/>
              <w:rPr>
                <w:sz w:val="24"/>
                <w:szCs w:val="24"/>
              </w:rPr>
            </w:pPr>
            <w:r w:rsidRPr="003A51AC">
              <w:rPr>
                <w:sz w:val="24"/>
                <w:szCs w:val="24"/>
              </w:rPr>
              <w:t>Стойка</w:t>
            </w:r>
            <w:r w:rsidRPr="003A51AC">
              <w:rPr>
                <w:spacing w:val="-1"/>
                <w:sz w:val="24"/>
                <w:szCs w:val="24"/>
              </w:rPr>
              <w:t xml:space="preserve"> </w:t>
            </w:r>
            <w:r w:rsidRPr="003A51AC">
              <w:rPr>
                <w:sz w:val="24"/>
                <w:szCs w:val="24"/>
              </w:rPr>
              <w:t>для</w:t>
            </w:r>
            <w:r w:rsidRPr="003A51AC">
              <w:rPr>
                <w:spacing w:val="-4"/>
                <w:sz w:val="24"/>
                <w:szCs w:val="24"/>
              </w:rPr>
              <w:t xml:space="preserve"> </w:t>
            </w:r>
            <w:r w:rsidRPr="003A51AC">
              <w:rPr>
                <w:sz w:val="24"/>
                <w:szCs w:val="24"/>
              </w:rPr>
              <w:t>дорожных</w:t>
            </w:r>
            <w:r w:rsidRPr="003A51AC">
              <w:rPr>
                <w:spacing w:val="-1"/>
                <w:sz w:val="24"/>
                <w:szCs w:val="24"/>
              </w:rPr>
              <w:t xml:space="preserve"> </w:t>
            </w:r>
            <w:r w:rsidRPr="003A51AC">
              <w:rPr>
                <w:sz w:val="24"/>
                <w:szCs w:val="24"/>
              </w:rPr>
              <w:t>знаков</w:t>
            </w:r>
          </w:p>
        </w:tc>
        <w:tc>
          <w:tcPr>
            <w:tcW w:w="720" w:type="dxa"/>
          </w:tcPr>
          <w:p w:rsidR="007F19D2" w:rsidRPr="003A51AC" w:rsidRDefault="007F19D2" w:rsidP="007F19D2">
            <w:pPr>
              <w:pStyle w:val="TableParagraph"/>
              <w:spacing w:line="244"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4" w:lineRule="exact"/>
              <w:ind w:right="390"/>
              <w:jc w:val="right"/>
              <w:rPr>
                <w:sz w:val="24"/>
                <w:szCs w:val="24"/>
              </w:rPr>
            </w:pPr>
            <w:r w:rsidRPr="003A51AC">
              <w:rPr>
                <w:sz w:val="24"/>
                <w:szCs w:val="24"/>
              </w:rPr>
              <w:t>20</w:t>
            </w:r>
          </w:p>
        </w:tc>
        <w:tc>
          <w:tcPr>
            <w:tcW w:w="1035" w:type="dxa"/>
          </w:tcPr>
          <w:p w:rsidR="007F19D2" w:rsidRPr="003A51AC" w:rsidRDefault="007F19D2" w:rsidP="007F19D2">
            <w:pPr>
              <w:pStyle w:val="TableParagraph"/>
              <w:spacing w:line="244" w:lineRule="exact"/>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1.4.6.38.</w:t>
            </w:r>
          </w:p>
        </w:tc>
        <w:tc>
          <w:tcPr>
            <w:tcW w:w="5493" w:type="dxa"/>
          </w:tcPr>
          <w:p w:rsidR="007F19D2" w:rsidRPr="003A51AC" w:rsidRDefault="007F19D2" w:rsidP="007F19D2">
            <w:pPr>
              <w:pStyle w:val="TableParagraph"/>
              <w:rPr>
                <w:sz w:val="24"/>
                <w:szCs w:val="24"/>
              </w:rPr>
            </w:pPr>
            <w:r w:rsidRPr="003A51AC">
              <w:rPr>
                <w:sz w:val="24"/>
                <w:szCs w:val="24"/>
              </w:rPr>
              <w:t>Султанчики</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right="390"/>
              <w:jc w:val="right"/>
              <w:rPr>
                <w:sz w:val="24"/>
                <w:szCs w:val="24"/>
              </w:rPr>
            </w:pPr>
            <w:r w:rsidRPr="003A51AC">
              <w:rPr>
                <w:sz w:val="24"/>
                <w:szCs w:val="24"/>
              </w:rPr>
              <w:t>60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580"/>
        </w:trPr>
        <w:tc>
          <w:tcPr>
            <w:tcW w:w="1385" w:type="dxa"/>
          </w:tcPr>
          <w:p w:rsidR="007F19D2" w:rsidRPr="003A51AC" w:rsidRDefault="007F19D2" w:rsidP="007F19D2">
            <w:pPr>
              <w:pStyle w:val="TableParagraph"/>
              <w:spacing w:before="4"/>
              <w:rPr>
                <w:b/>
                <w:sz w:val="24"/>
                <w:szCs w:val="24"/>
              </w:rPr>
            </w:pPr>
          </w:p>
          <w:p w:rsidR="007F19D2" w:rsidRPr="003A51AC" w:rsidRDefault="007F19D2" w:rsidP="007F19D2">
            <w:pPr>
              <w:pStyle w:val="TableParagraph"/>
              <w:spacing w:before="1"/>
              <w:ind w:left="129"/>
              <w:rPr>
                <w:sz w:val="24"/>
                <w:szCs w:val="24"/>
              </w:rPr>
            </w:pPr>
            <w:r w:rsidRPr="003A51AC">
              <w:rPr>
                <w:sz w:val="24"/>
                <w:szCs w:val="24"/>
              </w:rPr>
              <w:t>1.4.6.39.</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Треугольники</w:t>
            </w:r>
            <w:r w:rsidRPr="003A51AC">
              <w:rPr>
                <w:spacing w:val="-11"/>
                <w:sz w:val="24"/>
                <w:szCs w:val="24"/>
                <w:lang w:val="ru-RU"/>
              </w:rPr>
              <w:t xml:space="preserve"> </w:t>
            </w:r>
            <w:r w:rsidRPr="003A51AC">
              <w:rPr>
                <w:sz w:val="24"/>
                <w:szCs w:val="24"/>
                <w:lang w:val="ru-RU"/>
              </w:rPr>
              <w:t>(набор</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4</w:t>
            </w:r>
            <w:r w:rsidRPr="003A51AC">
              <w:rPr>
                <w:spacing w:val="-9"/>
                <w:sz w:val="24"/>
                <w:szCs w:val="24"/>
                <w:lang w:val="ru-RU"/>
              </w:rPr>
              <w:t xml:space="preserve"> </w:t>
            </w:r>
            <w:r w:rsidRPr="003A51AC">
              <w:rPr>
                <w:sz w:val="24"/>
                <w:szCs w:val="24"/>
                <w:lang w:val="ru-RU"/>
              </w:rPr>
              <w:t>шт.,</w:t>
            </w:r>
            <w:r w:rsidRPr="003A51AC">
              <w:rPr>
                <w:spacing w:val="-8"/>
                <w:sz w:val="24"/>
                <w:szCs w:val="24"/>
                <w:lang w:val="ru-RU"/>
              </w:rPr>
              <w:t xml:space="preserve"> </w:t>
            </w:r>
            <w:r w:rsidRPr="003A51AC">
              <w:rPr>
                <w:sz w:val="24"/>
                <w:szCs w:val="24"/>
                <w:lang w:val="ru-RU"/>
              </w:rPr>
              <w:t>ударный</w:t>
            </w:r>
            <w:r w:rsidRPr="003A51AC">
              <w:rPr>
                <w:spacing w:val="-8"/>
                <w:sz w:val="24"/>
                <w:szCs w:val="24"/>
                <w:lang w:val="ru-RU"/>
              </w:rPr>
              <w:t xml:space="preserve"> </w:t>
            </w:r>
            <w:r w:rsidRPr="003A51AC">
              <w:rPr>
                <w:sz w:val="24"/>
                <w:szCs w:val="24"/>
                <w:lang w:val="ru-RU"/>
              </w:rPr>
              <w:t>музыкальный</w:t>
            </w:r>
          </w:p>
          <w:p w:rsidR="007F19D2" w:rsidRPr="003A51AC" w:rsidRDefault="007F19D2" w:rsidP="007F19D2">
            <w:pPr>
              <w:pStyle w:val="TableParagraph"/>
              <w:spacing w:before="37"/>
              <w:rPr>
                <w:sz w:val="24"/>
                <w:szCs w:val="24"/>
                <w:lang w:val="ru-RU"/>
              </w:rPr>
            </w:pPr>
            <w:r w:rsidRPr="003A51AC">
              <w:rPr>
                <w:sz w:val="24"/>
                <w:szCs w:val="24"/>
                <w:lang w:val="ru-RU"/>
              </w:rPr>
              <w:t>инструмент)</w:t>
            </w:r>
          </w:p>
        </w:tc>
        <w:tc>
          <w:tcPr>
            <w:tcW w:w="720" w:type="dxa"/>
          </w:tcPr>
          <w:p w:rsidR="007F19D2" w:rsidRPr="003A51AC" w:rsidRDefault="007F19D2" w:rsidP="007F19D2">
            <w:pPr>
              <w:pStyle w:val="TableParagraph"/>
              <w:spacing w:before="134"/>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4"/>
              <w:ind w:right="444"/>
              <w:jc w:val="right"/>
              <w:rPr>
                <w:sz w:val="24"/>
                <w:szCs w:val="24"/>
              </w:rPr>
            </w:pPr>
            <w:r w:rsidRPr="003A51AC">
              <w:rPr>
                <w:sz w:val="24"/>
                <w:szCs w:val="24"/>
              </w:rPr>
              <w:t>4</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1.4.6.40.</w:t>
            </w:r>
          </w:p>
        </w:tc>
        <w:tc>
          <w:tcPr>
            <w:tcW w:w="5493" w:type="dxa"/>
          </w:tcPr>
          <w:p w:rsidR="007F19D2" w:rsidRPr="003A51AC" w:rsidRDefault="007F19D2" w:rsidP="007F19D2">
            <w:pPr>
              <w:pStyle w:val="TableParagraph"/>
              <w:rPr>
                <w:sz w:val="24"/>
                <w:szCs w:val="24"/>
              </w:rPr>
            </w:pPr>
            <w:r w:rsidRPr="003A51AC">
              <w:rPr>
                <w:sz w:val="24"/>
                <w:szCs w:val="24"/>
              </w:rPr>
              <w:t>Флажки</w:t>
            </w:r>
            <w:r w:rsidRPr="003A51AC">
              <w:rPr>
                <w:spacing w:val="-7"/>
                <w:sz w:val="24"/>
                <w:szCs w:val="24"/>
              </w:rPr>
              <w:t xml:space="preserve"> </w:t>
            </w:r>
            <w:r w:rsidRPr="003A51AC">
              <w:rPr>
                <w:sz w:val="24"/>
                <w:szCs w:val="24"/>
              </w:rPr>
              <w:t>разноцветные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right="390"/>
              <w:jc w:val="right"/>
              <w:rPr>
                <w:sz w:val="24"/>
                <w:szCs w:val="24"/>
              </w:rPr>
            </w:pPr>
            <w:r w:rsidRPr="003A51AC">
              <w:rPr>
                <w:sz w:val="24"/>
                <w:szCs w:val="24"/>
              </w:rPr>
              <w:t>80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1.4.6.41.</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Шапочка-маска</w:t>
            </w:r>
            <w:r w:rsidRPr="003A51AC">
              <w:rPr>
                <w:spacing w:val="-5"/>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театрализованных</w:t>
            </w:r>
            <w:r w:rsidRPr="003A51AC">
              <w:rPr>
                <w:spacing w:val="-5"/>
                <w:sz w:val="24"/>
                <w:szCs w:val="24"/>
                <w:lang w:val="ru-RU"/>
              </w:rPr>
              <w:t xml:space="preserve"> </w:t>
            </w:r>
            <w:r w:rsidRPr="003A51AC">
              <w:rPr>
                <w:sz w:val="24"/>
                <w:szCs w:val="24"/>
                <w:lang w:val="ru-RU"/>
              </w:rPr>
              <w:t>представлений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right="333"/>
              <w:jc w:val="right"/>
              <w:rPr>
                <w:sz w:val="24"/>
                <w:szCs w:val="24"/>
              </w:rPr>
            </w:pPr>
            <w:r w:rsidRPr="003A51AC">
              <w:rPr>
                <w:sz w:val="24"/>
                <w:szCs w:val="24"/>
              </w:rPr>
              <w:t>200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1.4.6.42.</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Ширма</w:t>
            </w:r>
            <w:r w:rsidRPr="003A51AC">
              <w:rPr>
                <w:spacing w:val="-8"/>
                <w:sz w:val="24"/>
                <w:szCs w:val="24"/>
                <w:lang w:val="ru-RU"/>
              </w:rPr>
              <w:t xml:space="preserve"> </w:t>
            </w:r>
            <w:r w:rsidRPr="003A51AC">
              <w:rPr>
                <w:sz w:val="24"/>
                <w:szCs w:val="24"/>
                <w:lang w:val="ru-RU"/>
              </w:rPr>
              <w:t>напольная</w:t>
            </w:r>
            <w:r w:rsidRPr="003A51AC">
              <w:rPr>
                <w:spacing w:val="-10"/>
                <w:sz w:val="24"/>
                <w:szCs w:val="24"/>
                <w:lang w:val="ru-RU"/>
              </w:rPr>
              <w:t xml:space="preserve"> </w:t>
            </w:r>
            <w:r w:rsidRPr="003A51AC">
              <w:rPr>
                <w:sz w:val="24"/>
                <w:szCs w:val="24"/>
                <w:lang w:val="ru-RU"/>
              </w:rPr>
              <w:t>для</w:t>
            </w:r>
            <w:r w:rsidRPr="003A51AC">
              <w:rPr>
                <w:spacing w:val="-10"/>
                <w:sz w:val="24"/>
                <w:szCs w:val="24"/>
                <w:lang w:val="ru-RU"/>
              </w:rPr>
              <w:t xml:space="preserve"> </w:t>
            </w:r>
            <w:r w:rsidRPr="003A51AC">
              <w:rPr>
                <w:sz w:val="24"/>
                <w:szCs w:val="24"/>
                <w:lang w:val="ru-RU"/>
              </w:rPr>
              <w:t>кукольного</w:t>
            </w:r>
            <w:r w:rsidRPr="003A51AC">
              <w:rPr>
                <w:spacing w:val="-7"/>
                <w:sz w:val="24"/>
                <w:szCs w:val="24"/>
                <w:lang w:val="ru-RU"/>
              </w:rPr>
              <w:t xml:space="preserve"> </w:t>
            </w:r>
            <w:r w:rsidRPr="003A51AC">
              <w:rPr>
                <w:sz w:val="24"/>
                <w:szCs w:val="24"/>
                <w:lang w:val="ru-RU"/>
              </w:rPr>
              <w:t>театра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right="444"/>
              <w:jc w:val="right"/>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582"/>
        </w:trPr>
        <w:tc>
          <w:tcPr>
            <w:tcW w:w="1385" w:type="dxa"/>
            <w:shd w:val="clear" w:color="auto" w:fill="F1F1F1"/>
          </w:tcPr>
          <w:p w:rsidR="007F19D2" w:rsidRPr="003A51AC" w:rsidRDefault="007F19D2" w:rsidP="007F19D2">
            <w:pPr>
              <w:pStyle w:val="TableParagraph"/>
              <w:spacing w:before="7"/>
              <w:rPr>
                <w:b/>
                <w:sz w:val="24"/>
                <w:szCs w:val="24"/>
              </w:rPr>
            </w:pPr>
          </w:p>
          <w:p w:rsidR="007F19D2" w:rsidRPr="003A51AC" w:rsidRDefault="007F19D2" w:rsidP="007F19D2">
            <w:pPr>
              <w:pStyle w:val="TableParagraph"/>
              <w:rPr>
                <w:i/>
                <w:sz w:val="24"/>
                <w:szCs w:val="24"/>
              </w:rPr>
            </w:pPr>
            <w:r w:rsidRPr="003A51AC">
              <w:rPr>
                <w:i/>
                <w:sz w:val="24"/>
                <w:szCs w:val="24"/>
              </w:rPr>
              <w:t>1.4.7.</w:t>
            </w:r>
          </w:p>
        </w:tc>
        <w:tc>
          <w:tcPr>
            <w:tcW w:w="8839" w:type="dxa"/>
            <w:gridSpan w:val="5"/>
            <w:shd w:val="clear" w:color="auto" w:fill="F1F1F1"/>
          </w:tcPr>
          <w:p w:rsidR="007F19D2" w:rsidRPr="003A51AC" w:rsidRDefault="007F19D2" w:rsidP="007F19D2">
            <w:pPr>
              <w:pStyle w:val="TableParagraph"/>
              <w:rPr>
                <w:i/>
                <w:sz w:val="24"/>
                <w:szCs w:val="24"/>
              </w:rPr>
            </w:pPr>
            <w:r w:rsidRPr="003A51AC">
              <w:rPr>
                <w:i/>
                <w:spacing w:val="-1"/>
                <w:sz w:val="24"/>
                <w:szCs w:val="24"/>
              </w:rPr>
              <w:t>Отдельный</w:t>
            </w:r>
            <w:r w:rsidRPr="003A51AC">
              <w:rPr>
                <w:i/>
                <w:spacing w:val="-11"/>
                <w:sz w:val="24"/>
                <w:szCs w:val="24"/>
              </w:rPr>
              <w:t xml:space="preserve"> </w:t>
            </w:r>
            <w:r w:rsidRPr="003A51AC">
              <w:rPr>
                <w:i/>
                <w:sz w:val="24"/>
                <w:szCs w:val="24"/>
              </w:rPr>
              <w:t>кабинет</w:t>
            </w:r>
            <w:r w:rsidRPr="003A51AC">
              <w:rPr>
                <w:i/>
                <w:spacing w:val="-13"/>
                <w:sz w:val="24"/>
                <w:szCs w:val="24"/>
              </w:rPr>
              <w:t xml:space="preserve"> </w:t>
            </w:r>
            <w:r w:rsidRPr="003A51AC">
              <w:rPr>
                <w:i/>
                <w:sz w:val="24"/>
                <w:szCs w:val="24"/>
              </w:rPr>
              <w:t>музыкального</w:t>
            </w:r>
            <w:r w:rsidRPr="003A51AC">
              <w:rPr>
                <w:i/>
                <w:spacing w:val="-10"/>
                <w:sz w:val="24"/>
                <w:szCs w:val="24"/>
              </w:rPr>
              <w:t xml:space="preserve"> </w:t>
            </w:r>
            <w:r w:rsidRPr="003A51AC">
              <w:rPr>
                <w:i/>
                <w:sz w:val="24"/>
                <w:szCs w:val="24"/>
              </w:rPr>
              <w:t>руководителя</w:t>
            </w:r>
          </w:p>
        </w:tc>
      </w:tr>
      <w:tr w:rsidR="007F19D2" w:rsidRPr="003A51AC" w:rsidTr="00680B2E">
        <w:trPr>
          <w:trHeight w:val="582"/>
        </w:trPr>
        <w:tc>
          <w:tcPr>
            <w:tcW w:w="1385" w:type="dxa"/>
          </w:tcPr>
          <w:p w:rsidR="007F19D2" w:rsidRPr="003A51AC" w:rsidRDefault="007F19D2" w:rsidP="007F19D2">
            <w:pPr>
              <w:pStyle w:val="TableParagraph"/>
              <w:spacing w:before="4"/>
              <w:rPr>
                <w:b/>
                <w:sz w:val="24"/>
                <w:szCs w:val="24"/>
              </w:rPr>
            </w:pPr>
          </w:p>
          <w:p w:rsidR="007F19D2" w:rsidRPr="003A51AC" w:rsidRDefault="007F19D2" w:rsidP="007F19D2">
            <w:pPr>
              <w:pStyle w:val="TableParagraph"/>
              <w:spacing w:before="1"/>
              <w:ind w:left="129"/>
              <w:rPr>
                <w:sz w:val="24"/>
                <w:szCs w:val="24"/>
              </w:rPr>
            </w:pPr>
            <w:r w:rsidRPr="003A51AC">
              <w:rPr>
                <w:sz w:val="24"/>
                <w:szCs w:val="24"/>
              </w:rPr>
              <w:t>1.4.7.1.</w:t>
            </w:r>
          </w:p>
        </w:tc>
        <w:tc>
          <w:tcPr>
            <w:tcW w:w="8839" w:type="dxa"/>
            <w:gridSpan w:val="5"/>
          </w:tcPr>
          <w:p w:rsidR="007F19D2" w:rsidRPr="003A51AC" w:rsidRDefault="007F19D2" w:rsidP="007F19D2">
            <w:pPr>
              <w:pStyle w:val="TableParagraph"/>
              <w:rPr>
                <w:sz w:val="24"/>
                <w:szCs w:val="24"/>
                <w:lang w:val="ru-RU"/>
              </w:rPr>
            </w:pPr>
            <w:r w:rsidRPr="003A51AC">
              <w:rPr>
                <w:sz w:val="24"/>
                <w:szCs w:val="24"/>
                <w:lang w:val="ru-RU"/>
              </w:rPr>
              <w:t>Специализированная</w:t>
            </w:r>
            <w:r w:rsidRPr="003A51AC">
              <w:rPr>
                <w:spacing w:val="-2"/>
                <w:sz w:val="24"/>
                <w:szCs w:val="24"/>
                <w:lang w:val="ru-RU"/>
              </w:rPr>
              <w:t xml:space="preserve"> </w:t>
            </w:r>
            <w:r w:rsidRPr="003A51AC">
              <w:rPr>
                <w:sz w:val="24"/>
                <w:szCs w:val="24"/>
                <w:lang w:val="ru-RU"/>
              </w:rPr>
              <w:t>мебель,</w:t>
            </w:r>
            <w:r w:rsidRPr="003A51AC">
              <w:rPr>
                <w:spacing w:val="-2"/>
                <w:sz w:val="24"/>
                <w:szCs w:val="24"/>
                <w:lang w:val="ru-RU"/>
              </w:rPr>
              <w:t xml:space="preserve"> </w:t>
            </w:r>
            <w:r w:rsidRPr="003A51AC">
              <w:rPr>
                <w:sz w:val="24"/>
                <w:szCs w:val="24"/>
                <w:lang w:val="ru-RU"/>
              </w:rPr>
              <w:t>оборудование</w:t>
            </w:r>
            <w:r w:rsidRPr="003A51AC">
              <w:rPr>
                <w:spacing w:val="52"/>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системы</w:t>
            </w:r>
            <w:r w:rsidRPr="003A51AC">
              <w:rPr>
                <w:spacing w:val="-1"/>
                <w:sz w:val="24"/>
                <w:szCs w:val="24"/>
                <w:lang w:val="ru-RU"/>
              </w:rPr>
              <w:t xml:space="preserve"> </w:t>
            </w:r>
            <w:r w:rsidRPr="003A51AC">
              <w:rPr>
                <w:sz w:val="24"/>
                <w:szCs w:val="24"/>
                <w:lang w:val="ru-RU"/>
              </w:rPr>
              <w:t>хранения</w:t>
            </w:r>
          </w:p>
        </w:tc>
      </w:tr>
      <w:tr w:rsidR="007F19D2" w:rsidRPr="003A51AC" w:rsidTr="00680B2E">
        <w:trPr>
          <w:trHeight w:val="581"/>
        </w:trPr>
        <w:tc>
          <w:tcPr>
            <w:tcW w:w="1385" w:type="dxa"/>
          </w:tcPr>
          <w:p w:rsidR="007F19D2" w:rsidRPr="003A51AC" w:rsidRDefault="007F19D2" w:rsidP="007F19D2">
            <w:pPr>
              <w:pStyle w:val="TableParagraph"/>
              <w:spacing w:before="5"/>
              <w:rPr>
                <w:b/>
                <w:sz w:val="24"/>
                <w:szCs w:val="24"/>
                <w:lang w:val="ru-RU"/>
              </w:rPr>
            </w:pPr>
          </w:p>
          <w:p w:rsidR="007F19D2" w:rsidRPr="003A51AC" w:rsidRDefault="007F19D2" w:rsidP="007F19D2">
            <w:pPr>
              <w:pStyle w:val="TableParagraph"/>
              <w:ind w:left="129"/>
              <w:rPr>
                <w:sz w:val="24"/>
                <w:szCs w:val="24"/>
              </w:rPr>
            </w:pPr>
            <w:r w:rsidRPr="003A51AC">
              <w:rPr>
                <w:sz w:val="24"/>
                <w:szCs w:val="24"/>
              </w:rPr>
              <w:t>1.4.7.1.1.</w:t>
            </w:r>
          </w:p>
        </w:tc>
        <w:tc>
          <w:tcPr>
            <w:tcW w:w="5493" w:type="dxa"/>
          </w:tcPr>
          <w:p w:rsidR="007F19D2" w:rsidRPr="003A51AC" w:rsidRDefault="007F19D2" w:rsidP="007F19D2">
            <w:pPr>
              <w:pStyle w:val="TableParagraph"/>
              <w:rPr>
                <w:sz w:val="24"/>
                <w:szCs w:val="24"/>
              </w:rPr>
            </w:pPr>
            <w:r w:rsidRPr="003A51AC">
              <w:rPr>
                <w:sz w:val="24"/>
                <w:szCs w:val="24"/>
              </w:rPr>
              <w:t>Кресло</w:t>
            </w:r>
            <w:r w:rsidRPr="003A51AC">
              <w:rPr>
                <w:spacing w:val="-3"/>
                <w:sz w:val="24"/>
                <w:szCs w:val="24"/>
              </w:rPr>
              <w:t xml:space="preserve"> </w:t>
            </w:r>
            <w:r w:rsidRPr="003A51AC">
              <w:rPr>
                <w:sz w:val="24"/>
                <w:szCs w:val="24"/>
              </w:rPr>
              <w:t>педагога</w:t>
            </w:r>
          </w:p>
        </w:tc>
        <w:tc>
          <w:tcPr>
            <w:tcW w:w="720" w:type="dxa"/>
          </w:tcPr>
          <w:p w:rsidR="007F19D2" w:rsidRPr="003A51AC" w:rsidRDefault="007F19D2" w:rsidP="007F19D2">
            <w:pPr>
              <w:pStyle w:val="TableParagraph"/>
              <w:spacing w:before="135"/>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5"/>
              <w:ind w:right="444"/>
              <w:jc w:val="right"/>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582"/>
        </w:trPr>
        <w:tc>
          <w:tcPr>
            <w:tcW w:w="1385" w:type="dxa"/>
          </w:tcPr>
          <w:p w:rsidR="007F19D2" w:rsidRPr="003A51AC" w:rsidRDefault="007F19D2" w:rsidP="007F19D2">
            <w:pPr>
              <w:pStyle w:val="TableParagraph"/>
              <w:spacing w:before="4"/>
              <w:rPr>
                <w:b/>
                <w:sz w:val="24"/>
                <w:szCs w:val="24"/>
              </w:rPr>
            </w:pPr>
          </w:p>
          <w:p w:rsidR="007F19D2" w:rsidRPr="003A51AC" w:rsidRDefault="007F19D2" w:rsidP="007F19D2">
            <w:pPr>
              <w:pStyle w:val="TableParagraph"/>
              <w:spacing w:before="1"/>
              <w:ind w:left="129"/>
              <w:rPr>
                <w:sz w:val="24"/>
                <w:szCs w:val="24"/>
              </w:rPr>
            </w:pPr>
            <w:r w:rsidRPr="003A51AC">
              <w:rPr>
                <w:sz w:val="24"/>
                <w:szCs w:val="24"/>
              </w:rPr>
              <w:t>1.4.7.1.2.</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Стеллаж для</w:t>
            </w:r>
            <w:r w:rsidRPr="003A51AC">
              <w:rPr>
                <w:spacing w:val="-4"/>
                <w:sz w:val="24"/>
                <w:szCs w:val="24"/>
                <w:lang w:val="ru-RU"/>
              </w:rPr>
              <w:t xml:space="preserve"> </w:t>
            </w:r>
            <w:r w:rsidRPr="003A51AC">
              <w:rPr>
                <w:sz w:val="24"/>
                <w:szCs w:val="24"/>
                <w:lang w:val="ru-RU"/>
              </w:rPr>
              <w:t>документации</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пособий</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right="444"/>
              <w:jc w:val="right"/>
              <w:rPr>
                <w:sz w:val="24"/>
                <w:szCs w:val="24"/>
              </w:rPr>
            </w:pPr>
            <w:r w:rsidRPr="003A51AC">
              <w:rPr>
                <w:sz w:val="24"/>
                <w:szCs w:val="24"/>
              </w:rPr>
              <w:t>4</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1.4.7.1.3.</w:t>
            </w:r>
          </w:p>
        </w:tc>
        <w:tc>
          <w:tcPr>
            <w:tcW w:w="5493" w:type="dxa"/>
          </w:tcPr>
          <w:p w:rsidR="007F19D2" w:rsidRPr="003A51AC" w:rsidRDefault="007F19D2" w:rsidP="007F19D2">
            <w:pPr>
              <w:pStyle w:val="TableParagraph"/>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right="444"/>
              <w:jc w:val="right"/>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1.4.7.1.4.</w:t>
            </w:r>
          </w:p>
        </w:tc>
        <w:tc>
          <w:tcPr>
            <w:tcW w:w="5493" w:type="dxa"/>
          </w:tcPr>
          <w:p w:rsidR="007F19D2" w:rsidRPr="003A51AC" w:rsidRDefault="007F19D2" w:rsidP="007F19D2">
            <w:pPr>
              <w:pStyle w:val="TableParagrap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right="444"/>
              <w:jc w:val="right"/>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1.4.7.2.</w:t>
            </w:r>
          </w:p>
        </w:tc>
        <w:tc>
          <w:tcPr>
            <w:tcW w:w="8839" w:type="dxa"/>
            <w:gridSpan w:val="5"/>
          </w:tcPr>
          <w:p w:rsidR="007F19D2" w:rsidRPr="003A51AC" w:rsidRDefault="007F19D2" w:rsidP="007F19D2">
            <w:pPr>
              <w:pStyle w:val="TableParagraph"/>
              <w:spacing w:line="246" w:lineRule="exact"/>
              <w:rPr>
                <w:sz w:val="24"/>
                <w:szCs w:val="24"/>
              </w:rPr>
            </w:pPr>
            <w:r w:rsidRPr="003A51AC">
              <w:rPr>
                <w:sz w:val="24"/>
                <w:szCs w:val="24"/>
              </w:rPr>
              <w:t>Технические</w:t>
            </w:r>
            <w:r w:rsidRPr="003A51AC">
              <w:rPr>
                <w:spacing w:val="-2"/>
                <w:sz w:val="24"/>
                <w:szCs w:val="24"/>
              </w:rPr>
              <w:t xml:space="preserve"> </w:t>
            </w:r>
            <w:r w:rsidRPr="003A51AC">
              <w:rPr>
                <w:sz w:val="24"/>
                <w:szCs w:val="24"/>
              </w:rPr>
              <w:t>средства</w:t>
            </w:r>
          </w:p>
        </w:tc>
      </w:tr>
      <w:tr w:rsidR="007F19D2" w:rsidRPr="003A51AC" w:rsidTr="00680B2E">
        <w:trPr>
          <w:trHeight w:val="873"/>
        </w:trPr>
        <w:tc>
          <w:tcPr>
            <w:tcW w:w="1385" w:type="dxa"/>
          </w:tcPr>
          <w:p w:rsidR="007F19D2" w:rsidRPr="003A51AC" w:rsidRDefault="007F19D2" w:rsidP="007F19D2">
            <w:pPr>
              <w:pStyle w:val="TableParagraph"/>
              <w:ind w:left="129"/>
              <w:rPr>
                <w:sz w:val="24"/>
                <w:szCs w:val="24"/>
              </w:rPr>
            </w:pPr>
            <w:r w:rsidRPr="003A51AC">
              <w:rPr>
                <w:sz w:val="24"/>
                <w:szCs w:val="24"/>
              </w:rPr>
              <w:t>1.4.7.2.1.</w:t>
            </w:r>
          </w:p>
        </w:tc>
        <w:tc>
          <w:tcPr>
            <w:tcW w:w="5493" w:type="dxa"/>
          </w:tcPr>
          <w:p w:rsidR="007F19D2" w:rsidRPr="003A51AC" w:rsidRDefault="007F19D2" w:rsidP="007F19D2">
            <w:pPr>
              <w:pStyle w:val="TableParagraph"/>
              <w:rPr>
                <w:sz w:val="24"/>
                <w:szCs w:val="24"/>
                <w:lang w:val="ru-RU"/>
              </w:rPr>
            </w:pPr>
            <w:r w:rsidRPr="003A51AC">
              <w:rPr>
                <w:spacing w:val="-1"/>
                <w:sz w:val="24"/>
                <w:szCs w:val="24"/>
                <w:lang w:val="ru-RU"/>
              </w:rPr>
              <w:t>Компьютер</w:t>
            </w:r>
            <w:r w:rsidRPr="003A51AC">
              <w:rPr>
                <w:spacing w:val="-11"/>
                <w:sz w:val="24"/>
                <w:szCs w:val="24"/>
                <w:lang w:val="ru-RU"/>
              </w:rPr>
              <w:t xml:space="preserve"> </w:t>
            </w:r>
            <w:r w:rsidRPr="003A51AC">
              <w:rPr>
                <w:sz w:val="24"/>
                <w:szCs w:val="24"/>
                <w:lang w:val="ru-RU"/>
              </w:rPr>
              <w:t>педагога</w:t>
            </w:r>
            <w:r w:rsidRPr="003A51AC">
              <w:rPr>
                <w:spacing w:val="-13"/>
                <w:sz w:val="24"/>
                <w:szCs w:val="24"/>
                <w:lang w:val="ru-RU"/>
              </w:rPr>
              <w:t xml:space="preserve"> </w:t>
            </w:r>
            <w:r w:rsidRPr="003A51AC">
              <w:rPr>
                <w:sz w:val="24"/>
                <w:szCs w:val="24"/>
                <w:lang w:val="ru-RU"/>
              </w:rPr>
              <w:t>с</w:t>
            </w:r>
            <w:r w:rsidRPr="003A51AC">
              <w:rPr>
                <w:spacing w:val="-11"/>
                <w:sz w:val="24"/>
                <w:szCs w:val="24"/>
                <w:lang w:val="ru-RU"/>
              </w:rPr>
              <w:t xml:space="preserve"> </w:t>
            </w:r>
            <w:r w:rsidRPr="003A51AC">
              <w:rPr>
                <w:sz w:val="24"/>
                <w:szCs w:val="24"/>
                <w:lang w:val="ru-RU"/>
              </w:rPr>
              <w:t>периферией/Ноутбук</w:t>
            </w:r>
          </w:p>
          <w:p w:rsidR="007F19D2" w:rsidRPr="003A51AC" w:rsidRDefault="007F19D2" w:rsidP="007F19D2">
            <w:pPr>
              <w:pStyle w:val="TableParagraph"/>
              <w:spacing w:line="290" w:lineRule="atLeast"/>
              <w:rPr>
                <w:sz w:val="24"/>
                <w:szCs w:val="24"/>
                <w:lang w:val="ru-RU"/>
              </w:rPr>
            </w:pPr>
            <w:r w:rsidRPr="003A51AC">
              <w:rPr>
                <w:sz w:val="24"/>
                <w:szCs w:val="24"/>
                <w:lang w:val="ru-RU"/>
              </w:rPr>
              <w:t>(лицензионное</w:t>
            </w:r>
            <w:r w:rsidRPr="003A51AC">
              <w:rPr>
                <w:spacing w:val="-3"/>
                <w:sz w:val="24"/>
                <w:szCs w:val="24"/>
                <w:lang w:val="ru-RU"/>
              </w:rPr>
              <w:t xml:space="preserve"> </w:t>
            </w:r>
            <w:r w:rsidRPr="003A51AC">
              <w:rPr>
                <w:sz w:val="24"/>
                <w:szCs w:val="24"/>
                <w:lang w:val="ru-RU"/>
              </w:rPr>
              <w:t>программное</w:t>
            </w:r>
            <w:r w:rsidRPr="003A51AC">
              <w:rPr>
                <w:spacing w:val="-4"/>
                <w:sz w:val="24"/>
                <w:szCs w:val="24"/>
                <w:lang w:val="ru-RU"/>
              </w:rPr>
              <w:t xml:space="preserve"> </w:t>
            </w:r>
            <w:r w:rsidRPr="003A51AC">
              <w:rPr>
                <w:sz w:val="24"/>
                <w:szCs w:val="24"/>
                <w:lang w:val="ru-RU"/>
              </w:rPr>
              <w:t>обеспечение,</w:t>
            </w:r>
            <w:r w:rsidRPr="003A51AC">
              <w:rPr>
                <w:spacing w:val="-5"/>
                <w:sz w:val="24"/>
                <w:szCs w:val="24"/>
                <w:lang w:val="ru-RU"/>
              </w:rPr>
              <w:t xml:space="preserve"> </w:t>
            </w:r>
            <w:r w:rsidRPr="003A51AC">
              <w:rPr>
                <w:sz w:val="24"/>
                <w:szCs w:val="24"/>
                <w:lang w:val="ru-RU"/>
              </w:rPr>
              <w:t>в</w:t>
            </w:r>
            <w:r w:rsidRPr="003A51AC">
              <w:rPr>
                <w:spacing w:val="-5"/>
                <w:sz w:val="24"/>
                <w:szCs w:val="24"/>
                <w:lang w:val="ru-RU"/>
              </w:rPr>
              <w:t xml:space="preserve"> </w:t>
            </w:r>
            <w:r w:rsidRPr="003A51AC">
              <w:rPr>
                <w:sz w:val="24"/>
                <w:szCs w:val="24"/>
                <w:lang w:val="ru-RU"/>
              </w:rPr>
              <w:t>том</w:t>
            </w:r>
            <w:r w:rsidRPr="003A51AC">
              <w:rPr>
                <w:spacing w:val="-3"/>
                <w:sz w:val="24"/>
                <w:szCs w:val="24"/>
                <w:lang w:val="ru-RU"/>
              </w:rPr>
              <w:t xml:space="preserve"> </w:t>
            </w:r>
            <w:r w:rsidRPr="003A51AC">
              <w:rPr>
                <w:sz w:val="24"/>
                <w:szCs w:val="24"/>
                <w:lang w:val="ru-RU"/>
              </w:rPr>
              <w:t>числе</w:t>
            </w:r>
            <w:r w:rsidRPr="003A51AC">
              <w:rPr>
                <w:spacing w:val="-52"/>
                <w:sz w:val="24"/>
                <w:szCs w:val="24"/>
                <w:lang w:val="ru-RU"/>
              </w:rPr>
              <w:t xml:space="preserve"> </w:t>
            </w:r>
            <w:r w:rsidRPr="003A51AC">
              <w:rPr>
                <w:sz w:val="24"/>
                <w:szCs w:val="24"/>
                <w:lang w:val="ru-RU"/>
              </w:rPr>
              <w:t>программное</w:t>
            </w:r>
            <w:r w:rsidRPr="003A51AC">
              <w:rPr>
                <w:spacing w:val="-4"/>
                <w:sz w:val="24"/>
                <w:szCs w:val="24"/>
                <w:lang w:val="ru-RU"/>
              </w:rPr>
              <w:t xml:space="preserve"> </w:t>
            </w:r>
            <w:r w:rsidRPr="003A51AC">
              <w:rPr>
                <w:sz w:val="24"/>
                <w:szCs w:val="24"/>
                <w:lang w:val="ru-RU"/>
              </w:rPr>
              <w:t>обеспечение</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обработки</w:t>
            </w:r>
            <w:r w:rsidRPr="003A51AC">
              <w:rPr>
                <w:spacing w:val="-1"/>
                <w:sz w:val="24"/>
                <w:szCs w:val="24"/>
                <w:lang w:val="ru-RU"/>
              </w:rPr>
              <w:t xml:space="preserve"> </w:t>
            </w:r>
            <w:r w:rsidRPr="003A51AC">
              <w:rPr>
                <w:sz w:val="24"/>
                <w:szCs w:val="24"/>
                <w:lang w:val="ru-RU"/>
              </w:rPr>
              <w:t>звука)</w:t>
            </w:r>
          </w:p>
        </w:tc>
        <w:tc>
          <w:tcPr>
            <w:tcW w:w="720" w:type="dxa"/>
          </w:tcPr>
          <w:p w:rsidR="007F19D2" w:rsidRPr="003A51AC" w:rsidRDefault="007F19D2" w:rsidP="007F19D2">
            <w:pPr>
              <w:pStyle w:val="TableParagraph"/>
              <w:spacing w:before="4"/>
              <w:rPr>
                <w:b/>
                <w:sz w:val="24"/>
                <w:szCs w:val="24"/>
                <w:lang w:val="ru-RU"/>
              </w:rPr>
            </w:pPr>
          </w:p>
          <w:p w:rsidR="007F19D2" w:rsidRPr="003A51AC" w:rsidRDefault="007F19D2" w:rsidP="007F19D2">
            <w:pPr>
              <w:pStyle w:val="TableParagraph"/>
              <w:spacing w:before="1"/>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4"/>
              <w:rPr>
                <w:b/>
                <w:sz w:val="24"/>
                <w:szCs w:val="24"/>
              </w:rPr>
            </w:pPr>
          </w:p>
          <w:p w:rsidR="007F19D2" w:rsidRPr="003A51AC" w:rsidRDefault="007F19D2" w:rsidP="007F19D2">
            <w:pPr>
              <w:pStyle w:val="TableParagraph"/>
              <w:spacing w:before="1"/>
              <w:ind w:right="444"/>
              <w:jc w:val="right"/>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bl>
    <w:p w:rsidR="007F19D2" w:rsidRPr="003A51AC" w:rsidRDefault="007F19D2" w:rsidP="00760868">
      <w:pPr>
        <w:shd w:val="clear" w:color="auto" w:fill="FFFFFF"/>
        <w:spacing w:line="240" w:lineRule="auto"/>
        <w:ind w:firstLine="567"/>
        <w:rPr>
          <w:sz w:val="24"/>
          <w:szCs w:val="24"/>
          <w:highlight w:val="yellow"/>
        </w:rPr>
      </w:pPr>
    </w:p>
    <w:p w:rsidR="00760868" w:rsidRPr="003A51AC" w:rsidRDefault="00760868" w:rsidP="00760868">
      <w:pPr>
        <w:shd w:val="clear" w:color="auto" w:fill="FFFFFF"/>
        <w:spacing w:line="240" w:lineRule="auto"/>
        <w:ind w:firstLine="567"/>
        <w:rPr>
          <w:sz w:val="24"/>
          <w:szCs w:val="24"/>
          <w:highlight w:val="yellow"/>
        </w:rPr>
      </w:pPr>
    </w:p>
    <w:p w:rsidR="00760868" w:rsidRPr="003A51AC" w:rsidRDefault="00760868" w:rsidP="00760868">
      <w:pPr>
        <w:shd w:val="clear" w:color="auto" w:fill="FFFFFF"/>
        <w:spacing w:line="240" w:lineRule="auto"/>
        <w:ind w:firstLine="567"/>
        <w:rPr>
          <w:sz w:val="24"/>
          <w:szCs w:val="24"/>
          <w:highlight w:val="yellow"/>
        </w:rPr>
      </w:pPr>
    </w:p>
    <w:p w:rsidR="00760868" w:rsidRPr="003A51AC" w:rsidRDefault="00760868"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tbl>
      <w:tblPr>
        <w:tblStyle w:val="TableNormal"/>
        <w:tblW w:w="10224"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571"/>
      </w:tblGrid>
      <w:tr w:rsidR="007F19D2" w:rsidRPr="003A51AC" w:rsidTr="00680B2E">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1.4.7.2.2.</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Ламинатор-брошюратор</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571" w:type="dxa"/>
          </w:tcPr>
          <w:p w:rsidR="007F19D2" w:rsidRPr="003A51AC" w:rsidRDefault="007F19D2" w:rsidP="007F19D2">
            <w:pPr>
              <w:pStyle w:val="TableParagraph"/>
              <w:spacing w:line="246" w:lineRule="exact"/>
              <w:ind w:right="430"/>
              <w:jc w:val="right"/>
              <w:rPr>
                <w:sz w:val="24"/>
                <w:szCs w:val="24"/>
              </w:rPr>
            </w:pPr>
            <w:r w:rsidRPr="003A51AC">
              <w:rPr>
                <w:sz w:val="24"/>
                <w:szCs w:val="24"/>
              </w:rPr>
              <w:t>+</w:t>
            </w: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1.4.7.2.3.</w:t>
            </w:r>
          </w:p>
        </w:tc>
        <w:tc>
          <w:tcPr>
            <w:tcW w:w="5493" w:type="dxa"/>
          </w:tcPr>
          <w:p w:rsidR="007F19D2" w:rsidRPr="003A51AC" w:rsidRDefault="007F19D2" w:rsidP="007F19D2">
            <w:pPr>
              <w:pStyle w:val="TableParagraph"/>
              <w:rPr>
                <w:sz w:val="24"/>
                <w:szCs w:val="24"/>
              </w:rPr>
            </w:pPr>
            <w:r w:rsidRPr="003A51AC">
              <w:rPr>
                <w:sz w:val="24"/>
                <w:szCs w:val="24"/>
              </w:rPr>
              <w:t>Многофункциональное</w:t>
            </w:r>
            <w:r w:rsidRPr="003A51AC">
              <w:rPr>
                <w:spacing w:val="-9"/>
                <w:sz w:val="24"/>
                <w:szCs w:val="24"/>
              </w:rPr>
              <w:t xml:space="preserve"> </w:t>
            </w:r>
            <w:r w:rsidRPr="003A51AC">
              <w:rPr>
                <w:sz w:val="24"/>
                <w:szCs w:val="24"/>
              </w:rPr>
              <w:t>устройство/принтер</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357"/>
        </w:trPr>
        <w:tc>
          <w:tcPr>
            <w:tcW w:w="10224" w:type="dxa"/>
            <w:gridSpan w:val="6"/>
            <w:shd w:val="clear" w:color="auto" w:fill="D7D7D7"/>
          </w:tcPr>
          <w:p w:rsidR="007F19D2" w:rsidRPr="003A51AC" w:rsidRDefault="007F19D2" w:rsidP="007F19D2">
            <w:pPr>
              <w:pStyle w:val="TableParagraph"/>
              <w:spacing w:before="34"/>
              <w:rPr>
                <w:b/>
                <w:i/>
                <w:sz w:val="24"/>
                <w:szCs w:val="24"/>
              </w:rPr>
            </w:pPr>
            <w:bookmarkStart w:id="20" w:name="_bookmark28"/>
            <w:bookmarkEnd w:id="20"/>
            <w:r w:rsidRPr="003A51AC">
              <w:rPr>
                <w:b/>
                <w:i/>
                <w:sz w:val="24"/>
                <w:szCs w:val="24"/>
              </w:rPr>
              <w:t>1.5.</w:t>
            </w:r>
            <w:r w:rsidRPr="003A51AC">
              <w:rPr>
                <w:b/>
                <w:i/>
                <w:spacing w:val="-1"/>
                <w:sz w:val="24"/>
                <w:szCs w:val="24"/>
              </w:rPr>
              <w:t xml:space="preserve"> </w:t>
            </w:r>
            <w:r w:rsidRPr="003A51AC">
              <w:rPr>
                <w:b/>
                <w:i/>
                <w:sz w:val="24"/>
                <w:szCs w:val="24"/>
              </w:rPr>
              <w:t>Пищеблок</w:t>
            </w:r>
          </w:p>
        </w:tc>
      </w:tr>
      <w:tr w:rsidR="007F19D2" w:rsidRPr="003A51AC" w:rsidTr="00680B2E">
        <w:trPr>
          <w:trHeight w:val="4946"/>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1.5.1</w:t>
            </w:r>
          </w:p>
        </w:tc>
        <w:tc>
          <w:tcPr>
            <w:tcW w:w="8839" w:type="dxa"/>
            <w:gridSpan w:val="5"/>
          </w:tcPr>
          <w:p w:rsidR="007F19D2" w:rsidRPr="003A51AC" w:rsidRDefault="007F19D2" w:rsidP="007F19D2">
            <w:pPr>
              <w:pStyle w:val="TableParagraph"/>
              <w:spacing w:line="251" w:lineRule="exact"/>
              <w:jc w:val="both"/>
              <w:rPr>
                <w:b/>
                <w:sz w:val="24"/>
                <w:szCs w:val="24"/>
                <w:lang w:val="ru-RU"/>
              </w:rPr>
            </w:pPr>
            <w:r w:rsidRPr="003A51AC">
              <w:rPr>
                <w:b/>
                <w:sz w:val="24"/>
                <w:szCs w:val="24"/>
                <w:lang w:val="ru-RU"/>
              </w:rPr>
              <w:t>Оснащение</w:t>
            </w:r>
            <w:r w:rsidRPr="003A51AC">
              <w:rPr>
                <w:b/>
                <w:spacing w:val="-6"/>
                <w:sz w:val="24"/>
                <w:szCs w:val="24"/>
                <w:lang w:val="ru-RU"/>
              </w:rPr>
              <w:t xml:space="preserve"> </w:t>
            </w:r>
            <w:r w:rsidRPr="003A51AC">
              <w:rPr>
                <w:b/>
                <w:sz w:val="24"/>
                <w:szCs w:val="24"/>
                <w:lang w:val="ru-RU"/>
              </w:rPr>
              <w:t>комплекса</w:t>
            </w:r>
            <w:r w:rsidRPr="003A51AC">
              <w:rPr>
                <w:b/>
                <w:spacing w:val="-5"/>
                <w:sz w:val="24"/>
                <w:szCs w:val="24"/>
                <w:lang w:val="ru-RU"/>
              </w:rPr>
              <w:t xml:space="preserve"> </w:t>
            </w:r>
            <w:r w:rsidRPr="003A51AC">
              <w:rPr>
                <w:b/>
                <w:sz w:val="24"/>
                <w:szCs w:val="24"/>
                <w:lang w:val="ru-RU"/>
              </w:rPr>
              <w:t>пищеблока</w:t>
            </w:r>
            <w:r w:rsidRPr="003A51AC">
              <w:rPr>
                <w:b/>
                <w:spacing w:val="-4"/>
                <w:sz w:val="24"/>
                <w:szCs w:val="24"/>
                <w:lang w:val="ru-RU"/>
              </w:rPr>
              <w:t xml:space="preserve"> </w:t>
            </w:r>
            <w:r w:rsidRPr="003A51AC">
              <w:rPr>
                <w:b/>
                <w:sz w:val="24"/>
                <w:szCs w:val="24"/>
                <w:lang w:val="ru-RU"/>
              </w:rPr>
              <w:t>осуществляется</w:t>
            </w:r>
            <w:r w:rsidRPr="003A51AC">
              <w:rPr>
                <w:b/>
                <w:spacing w:val="-6"/>
                <w:sz w:val="24"/>
                <w:szCs w:val="24"/>
                <w:lang w:val="ru-RU"/>
              </w:rPr>
              <w:t xml:space="preserve"> </w:t>
            </w:r>
            <w:r w:rsidRPr="003A51AC">
              <w:rPr>
                <w:b/>
                <w:sz w:val="24"/>
                <w:szCs w:val="24"/>
                <w:lang w:val="ru-RU"/>
              </w:rPr>
              <w:t>в</w:t>
            </w:r>
            <w:r w:rsidRPr="003A51AC">
              <w:rPr>
                <w:b/>
                <w:spacing w:val="-7"/>
                <w:sz w:val="24"/>
                <w:szCs w:val="24"/>
                <w:lang w:val="ru-RU"/>
              </w:rPr>
              <w:t xml:space="preserve"> </w:t>
            </w:r>
            <w:r w:rsidRPr="003A51AC">
              <w:rPr>
                <w:b/>
                <w:sz w:val="24"/>
                <w:szCs w:val="24"/>
                <w:lang w:val="ru-RU"/>
              </w:rPr>
              <w:t>соответствии</w:t>
            </w:r>
            <w:r w:rsidRPr="003A51AC">
              <w:rPr>
                <w:b/>
                <w:spacing w:val="-5"/>
                <w:sz w:val="24"/>
                <w:szCs w:val="24"/>
                <w:lang w:val="ru-RU"/>
              </w:rPr>
              <w:t xml:space="preserve"> </w:t>
            </w:r>
            <w:r w:rsidRPr="003A51AC">
              <w:rPr>
                <w:b/>
                <w:sz w:val="24"/>
                <w:szCs w:val="24"/>
                <w:lang w:val="ru-RU"/>
              </w:rPr>
              <w:t>с:</w:t>
            </w:r>
          </w:p>
          <w:p w:rsidR="007F19D2" w:rsidRPr="003A51AC" w:rsidRDefault="007F19D2" w:rsidP="00F7618D">
            <w:pPr>
              <w:pStyle w:val="TableParagraph"/>
              <w:numPr>
                <w:ilvl w:val="0"/>
                <w:numId w:val="179"/>
              </w:numPr>
              <w:tabs>
                <w:tab w:val="left" w:pos="250"/>
              </w:tabs>
              <w:spacing w:before="32" w:line="276" w:lineRule="auto"/>
              <w:ind w:left="107" w:right="95" w:firstLine="0"/>
              <w:jc w:val="both"/>
              <w:rPr>
                <w:sz w:val="24"/>
                <w:szCs w:val="24"/>
                <w:lang w:val="ru-RU"/>
              </w:rPr>
            </w:pPr>
            <w:r w:rsidRPr="003A51AC">
              <w:rPr>
                <w:sz w:val="24"/>
                <w:szCs w:val="24"/>
                <w:lang w:val="ru-RU"/>
              </w:rPr>
              <w:t>санитарно-эпидемиологическими правилами и нормами СанПиН 2.3/2.4.3590-20 «Санитарно-</w:t>
            </w:r>
            <w:r w:rsidRPr="003A51AC">
              <w:rPr>
                <w:spacing w:val="1"/>
                <w:sz w:val="24"/>
                <w:szCs w:val="24"/>
                <w:lang w:val="ru-RU"/>
              </w:rPr>
              <w:t xml:space="preserve"> </w:t>
            </w:r>
            <w:r w:rsidRPr="003A51AC">
              <w:rPr>
                <w:sz w:val="24"/>
                <w:szCs w:val="24"/>
                <w:lang w:val="ru-RU"/>
              </w:rPr>
              <w:t>эпидемиологические</w:t>
            </w:r>
            <w:r w:rsidRPr="003A51AC">
              <w:rPr>
                <w:spacing w:val="1"/>
                <w:sz w:val="24"/>
                <w:szCs w:val="24"/>
                <w:lang w:val="ru-RU"/>
              </w:rPr>
              <w:t xml:space="preserve"> </w:t>
            </w:r>
            <w:r w:rsidRPr="003A51AC">
              <w:rPr>
                <w:sz w:val="24"/>
                <w:szCs w:val="24"/>
                <w:lang w:val="ru-RU"/>
              </w:rPr>
              <w:t>требования</w:t>
            </w:r>
            <w:r w:rsidRPr="003A51AC">
              <w:rPr>
                <w:spacing w:val="1"/>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организации</w:t>
            </w:r>
            <w:r w:rsidRPr="003A51AC">
              <w:rPr>
                <w:spacing w:val="1"/>
                <w:sz w:val="24"/>
                <w:szCs w:val="24"/>
                <w:lang w:val="ru-RU"/>
              </w:rPr>
              <w:t xml:space="preserve"> </w:t>
            </w:r>
            <w:r w:rsidRPr="003A51AC">
              <w:rPr>
                <w:sz w:val="24"/>
                <w:szCs w:val="24"/>
                <w:lang w:val="ru-RU"/>
              </w:rPr>
              <w:t>общественного</w:t>
            </w:r>
            <w:r w:rsidRPr="003A51AC">
              <w:rPr>
                <w:spacing w:val="1"/>
                <w:sz w:val="24"/>
                <w:szCs w:val="24"/>
                <w:lang w:val="ru-RU"/>
              </w:rPr>
              <w:t xml:space="preserve"> </w:t>
            </w:r>
            <w:r w:rsidRPr="003A51AC">
              <w:rPr>
                <w:sz w:val="24"/>
                <w:szCs w:val="24"/>
                <w:lang w:val="ru-RU"/>
              </w:rPr>
              <w:t>питания</w:t>
            </w:r>
            <w:r w:rsidRPr="003A51AC">
              <w:rPr>
                <w:spacing w:val="1"/>
                <w:sz w:val="24"/>
                <w:szCs w:val="24"/>
                <w:lang w:val="ru-RU"/>
              </w:rPr>
              <w:t xml:space="preserve"> </w:t>
            </w:r>
            <w:r w:rsidRPr="003A51AC">
              <w:rPr>
                <w:sz w:val="24"/>
                <w:szCs w:val="24"/>
                <w:lang w:val="ru-RU"/>
              </w:rPr>
              <w:t>населения»,</w:t>
            </w:r>
            <w:r w:rsidRPr="003A51AC">
              <w:rPr>
                <w:spacing w:val="1"/>
                <w:sz w:val="24"/>
                <w:szCs w:val="24"/>
                <w:lang w:val="ru-RU"/>
              </w:rPr>
              <w:t xml:space="preserve"> </w:t>
            </w:r>
            <w:r w:rsidRPr="003A51AC">
              <w:rPr>
                <w:sz w:val="24"/>
                <w:szCs w:val="24"/>
                <w:lang w:val="ru-RU"/>
              </w:rPr>
              <w:t>утвержденными</w:t>
            </w:r>
            <w:r w:rsidRPr="003A51AC">
              <w:rPr>
                <w:spacing w:val="1"/>
                <w:sz w:val="24"/>
                <w:szCs w:val="24"/>
                <w:lang w:val="ru-RU"/>
              </w:rPr>
              <w:t xml:space="preserve"> </w:t>
            </w:r>
            <w:r w:rsidRPr="003A51AC">
              <w:rPr>
                <w:sz w:val="24"/>
                <w:szCs w:val="24"/>
                <w:lang w:val="ru-RU"/>
              </w:rPr>
              <w:t>постановлением</w:t>
            </w:r>
            <w:r w:rsidRPr="003A51AC">
              <w:rPr>
                <w:spacing w:val="1"/>
                <w:sz w:val="24"/>
                <w:szCs w:val="24"/>
                <w:lang w:val="ru-RU"/>
              </w:rPr>
              <w:t xml:space="preserve"> </w:t>
            </w:r>
            <w:r w:rsidRPr="003A51AC">
              <w:rPr>
                <w:sz w:val="24"/>
                <w:szCs w:val="24"/>
                <w:lang w:val="ru-RU"/>
              </w:rPr>
              <w:t>Главного</w:t>
            </w:r>
            <w:r w:rsidRPr="003A51AC">
              <w:rPr>
                <w:spacing w:val="1"/>
                <w:sz w:val="24"/>
                <w:szCs w:val="24"/>
                <w:lang w:val="ru-RU"/>
              </w:rPr>
              <w:t xml:space="preserve"> </w:t>
            </w:r>
            <w:r w:rsidRPr="003A51AC">
              <w:rPr>
                <w:sz w:val="24"/>
                <w:szCs w:val="24"/>
                <w:lang w:val="ru-RU"/>
              </w:rPr>
              <w:t>государственного</w:t>
            </w:r>
            <w:r w:rsidRPr="003A51AC">
              <w:rPr>
                <w:spacing w:val="1"/>
                <w:sz w:val="24"/>
                <w:szCs w:val="24"/>
                <w:lang w:val="ru-RU"/>
              </w:rPr>
              <w:t xml:space="preserve"> </w:t>
            </w:r>
            <w:r w:rsidRPr="003A51AC">
              <w:rPr>
                <w:sz w:val="24"/>
                <w:szCs w:val="24"/>
                <w:lang w:val="ru-RU"/>
              </w:rPr>
              <w:t>санитарного</w:t>
            </w:r>
            <w:r w:rsidRPr="003A51AC">
              <w:rPr>
                <w:spacing w:val="1"/>
                <w:sz w:val="24"/>
                <w:szCs w:val="24"/>
                <w:lang w:val="ru-RU"/>
              </w:rPr>
              <w:t xml:space="preserve"> </w:t>
            </w:r>
            <w:r w:rsidRPr="003A51AC">
              <w:rPr>
                <w:sz w:val="24"/>
                <w:szCs w:val="24"/>
                <w:lang w:val="ru-RU"/>
              </w:rPr>
              <w:t>врача</w:t>
            </w:r>
            <w:r w:rsidRPr="003A51AC">
              <w:rPr>
                <w:spacing w:val="1"/>
                <w:sz w:val="24"/>
                <w:szCs w:val="24"/>
                <w:lang w:val="ru-RU"/>
              </w:rPr>
              <w:t xml:space="preserve"> </w:t>
            </w:r>
            <w:r w:rsidRPr="003A51AC">
              <w:rPr>
                <w:sz w:val="24"/>
                <w:szCs w:val="24"/>
                <w:lang w:val="ru-RU"/>
              </w:rPr>
              <w:t>Российской</w:t>
            </w:r>
            <w:r w:rsidRPr="003A51AC">
              <w:rPr>
                <w:spacing w:val="-52"/>
                <w:sz w:val="24"/>
                <w:szCs w:val="24"/>
                <w:lang w:val="ru-RU"/>
              </w:rPr>
              <w:t xml:space="preserve"> </w:t>
            </w:r>
            <w:r w:rsidRPr="003A51AC">
              <w:rPr>
                <w:sz w:val="24"/>
                <w:szCs w:val="24"/>
                <w:lang w:val="ru-RU"/>
              </w:rPr>
              <w:t>Федерации от 27 октября 2020 г. № 32 (зарегистрировано Министерством юстиции Российской</w:t>
            </w:r>
            <w:r w:rsidRPr="003A51AC">
              <w:rPr>
                <w:spacing w:val="1"/>
                <w:sz w:val="24"/>
                <w:szCs w:val="24"/>
                <w:lang w:val="ru-RU"/>
              </w:rPr>
              <w:t xml:space="preserve"> </w:t>
            </w:r>
            <w:r w:rsidRPr="003A51AC">
              <w:rPr>
                <w:sz w:val="24"/>
                <w:szCs w:val="24"/>
                <w:lang w:val="ru-RU"/>
              </w:rPr>
              <w:t>Федерации</w:t>
            </w:r>
            <w:r w:rsidRPr="003A51AC">
              <w:rPr>
                <w:spacing w:val="-4"/>
                <w:sz w:val="24"/>
                <w:szCs w:val="24"/>
                <w:lang w:val="ru-RU"/>
              </w:rPr>
              <w:t xml:space="preserve"> </w:t>
            </w:r>
            <w:r w:rsidRPr="003A51AC">
              <w:rPr>
                <w:sz w:val="24"/>
                <w:szCs w:val="24"/>
                <w:lang w:val="ru-RU"/>
              </w:rPr>
              <w:t>11</w:t>
            </w:r>
            <w:r w:rsidRPr="003A51AC">
              <w:rPr>
                <w:spacing w:val="-1"/>
                <w:sz w:val="24"/>
                <w:szCs w:val="24"/>
                <w:lang w:val="ru-RU"/>
              </w:rPr>
              <w:t xml:space="preserve"> </w:t>
            </w:r>
            <w:r w:rsidRPr="003A51AC">
              <w:rPr>
                <w:sz w:val="24"/>
                <w:szCs w:val="24"/>
                <w:lang w:val="ru-RU"/>
              </w:rPr>
              <w:t>ноября 2020</w:t>
            </w:r>
            <w:r w:rsidRPr="003A51AC">
              <w:rPr>
                <w:spacing w:val="-1"/>
                <w:sz w:val="24"/>
                <w:szCs w:val="24"/>
                <w:lang w:val="ru-RU"/>
              </w:rPr>
              <w:t xml:space="preserve"> </w:t>
            </w:r>
            <w:r w:rsidRPr="003A51AC">
              <w:rPr>
                <w:sz w:val="24"/>
                <w:szCs w:val="24"/>
                <w:lang w:val="ru-RU"/>
              </w:rPr>
              <w:t>г.,</w:t>
            </w:r>
            <w:r w:rsidRPr="003A51AC">
              <w:rPr>
                <w:spacing w:val="-1"/>
                <w:sz w:val="24"/>
                <w:szCs w:val="24"/>
                <w:lang w:val="ru-RU"/>
              </w:rPr>
              <w:t xml:space="preserve"> </w:t>
            </w:r>
            <w:r w:rsidRPr="003A51AC">
              <w:rPr>
                <w:sz w:val="24"/>
                <w:szCs w:val="24"/>
                <w:lang w:val="ru-RU"/>
              </w:rPr>
              <w:t>регистрационный</w:t>
            </w:r>
            <w:r w:rsidRPr="003A51AC">
              <w:rPr>
                <w:spacing w:val="-1"/>
                <w:sz w:val="24"/>
                <w:szCs w:val="24"/>
                <w:lang w:val="ru-RU"/>
              </w:rPr>
              <w:t xml:space="preserve"> </w:t>
            </w:r>
            <w:r w:rsidRPr="003A51AC">
              <w:rPr>
                <w:sz w:val="24"/>
                <w:szCs w:val="24"/>
                <w:lang w:val="ru-RU"/>
              </w:rPr>
              <w:t>№</w:t>
            </w:r>
            <w:r w:rsidRPr="003A51AC">
              <w:rPr>
                <w:spacing w:val="-3"/>
                <w:sz w:val="24"/>
                <w:szCs w:val="24"/>
                <w:lang w:val="ru-RU"/>
              </w:rPr>
              <w:t xml:space="preserve"> </w:t>
            </w:r>
            <w:r w:rsidRPr="003A51AC">
              <w:rPr>
                <w:sz w:val="24"/>
                <w:szCs w:val="24"/>
                <w:lang w:val="ru-RU"/>
              </w:rPr>
              <w:t>60833);</w:t>
            </w:r>
          </w:p>
          <w:p w:rsidR="007F19D2" w:rsidRPr="003A51AC" w:rsidRDefault="007F19D2" w:rsidP="00F7618D">
            <w:pPr>
              <w:pStyle w:val="TableParagraph"/>
              <w:numPr>
                <w:ilvl w:val="0"/>
                <w:numId w:val="179"/>
              </w:numPr>
              <w:tabs>
                <w:tab w:val="left" w:pos="327"/>
              </w:tabs>
              <w:spacing w:line="276" w:lineRule="auto"/>
              <w:ind w:left="107" w:right="98" w:firstLine="0"/>
              <w:jc w:val="both"/>
              <w:rPr>
                <w:sz w:val="24"/>
                <w:szCs w:val="24"/>
                <w:lang w:val="ru-RU"/>
              </w:rPr>
            </w:pPr>
            <w:r w:rsidRPr="003A51AC">
              <w:rPr>
                <w:sz w:val="24"/>
                <w:szCs w:val="24"/>
                <w:lang w:val="ru-RU"/>
              </w:rPr>
              <w:t>санитарными</w:t>
            </w:r>
            <w:r w:rsidRPr="003A51AC">
              <w:rPr>
                <w:spacing w:val="1"/>
                <w:sz w:val="24"/>
                <w:szCs w:val="24"/>
                <w:lang w:val="ru-RU"/>
              </w:rPr>
              <w:t xml:space="preserve"> </w:t>
            </w:r>
            <w:r w:rsidRPr="003A51AC">
              <w:rPr>
                <w:sz w:val="24"/>
                <w:szCs w:val="24"/>
                <w:lang w:val="ru-RU"/>
              </w:rPr>
              <w:t>правилами</w:t>
            </w:r>
            <w:r w:rsidRPr="003A51AC">
              <w:rPr>
                <w:spacing w:val="1"/>
                <w:sz w:val="24"/>
                <w:szCs w:val="24"/>
                <w:lang w:val="ru-RU"/>
              </w:rPr>
              <w:t xml:space="preserve"> </w:t>
            </w:r>
            <w:r w:rsidRPr="003A51AC">
              <w:rPr>
                <w:sz w:val="24"/>
                <w:szCs w:val="24"/>
                <w:lang w:val="ru-RU"/>
              </w:rPr>
              <w:t>СП</w:t>
            </w:r>
            <w:r w:rsidRPr="003A51AC">
              <w:rPr>
                <w:spacing w:val="1"/>
                <w:sz w:val="24"/>
                <w:szCs w:val="24"/>
                <w:lang w:val="ru-RU"/>
              </w:rPr>
              <w:t xml:space="preserve"> </w:t>
            </w:r>
            <w:r w:rsidRPr="003A51AC">
              <w:rPr>
                <w:sz w:val="24"/>
                <w:szCs w:val="24"/>
                <w:lang w:val="ru-RU"/>
              </w:rPr>
              <w:t>2.4.3648-20</w:t>
            </w:r>
            <w:r w:rsidRPr="003A51AC">
              <w:rPr>
                <w:spacing w:val="1"/>
                <w:sz w:val="24"/>
                <w:szCs w:val="24"/>
                <w:lang w:val="ru-RU"/>
              </w:rPr>
              <w:t xml:space="preserve"> </w:t>
            </w:r>
            <w:r w:rsidRPr="003A51AC">
              <w:rPr>
                <w:sz w:val="24"/>
                <w:szCs w:val="24"/>
                <w:lang w:val="ru-RU"/>
              </w:rPr>
              <w:t>«Санитарно-эпидемиологические</w:t>
            </w:r>
            <w:r w:rsidRPr="003A51AC">
              <w:rPr>
                <w:spacing w:val="1"/>
                <w:sz w:val="24"/>
                <w:szCs w:val="24"/>
                <w:lang w:val="ru-RU"/>
              </w:rPr>
              <w:t xml:space="preserve"> </w:t>
            </w:r>
            <w:r w:rsidRPr="003A51AC">
              <w:rPr>
                <w:sz w:val="24"/>
                <w:szCs w:val="24"/>
                <w:lang w:val="ru-RU"/>
              </w:rPr>
              <w:t>требования</w:t>
            </w:r>
            <w:r w:rsidRPr="003A51AC">
              <w:rPr>
                <w:spacing w:val="1"/>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организациям</w:t>
            </w:r>
            <w:r w:rsidRPr="003A51AC">
              <w:rPr>
                <w:spacing w:val="1"/>
                <w:sz w:val="24"/>
                <w:szCs w:val="24"/>
                <w:lang w:val="ru-RU"/>
              </w:rPr>
              <w:t xml:space="preserve"> </w:t>
            </w:r>
            <w:r w:rsidRPr="003A51AC">
              <w:rPr>
                <w:sz w:val="24"/>
                <w:szCs w:val="24"/>
                <w:lang w:val="ru-RU"/>
              </w:rPr>
              <w:t>воспитания</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обучения,</w:t>
            </w:r>
            <w:r w:rsidRPr="003A51AC">
              <w:rPr>
                <w:spacing w:val="1"/>
                <w:sz w:val="24"/>
                <w:szCs w:val="24"/>
                <w:lang w:val="ru-RU"/>
              </w:rPr>
              <w:t xml:space="preserve"> </w:t>
            </w:r>
            <w:r w:rsidRPr="003A51AC">
              <w:rPr>
                <w:sz w:val="24"/>
                <w:szCs w:val="24"/>
                <w:lang w:val="ru-RU"/>
              </w:rPr>
              <w:t>отдыха</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оздоровления</w:t>
            </w:r>
            <w:r w:rsidRPr="003A51AC">
              <w:rPr>
                <w:spacing w:val="1"/>
                <w:sz w:val="24"/>
                <w:szCs w:val="24"/>
                <w:lang w:val="ru-RU"/>
              </w:rPr>
              <w:t xml:space="preserve"> </w:t>
            </w:r>
            <w:r w:rsidRPr="003A51AC">
              <w:rPr>
                <w:sz w:val="24"/>
                <w:szCs w:val="24"/>
                <w:lang w:val="ru-RU"/>
              </w:rPr>
              <w:t>детей</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молодежи»,</w:t>
            </w:r>
            <w:r w:rsidRPr="003A51AC">
              <w:rPr>
                <w:spacing w:val="1"/>
                <w:sz w:val="24"/>
                <w:szCs w:val="24"/>
                <w:lang w:val="ru-RU"/>
              </w:rPr>
              <w:t xml:space="preserve"> </w:t>
            </w:r>
            <w:r w:rsidRPr="003A51AC">
              <w:rPr>
                <w:sz w:val="24"/>
                <w:szCs w:val="24"/>
                <w:lang w:val="ru-RU"/>
              </w:rPr>
              <w:t>утвержденными</w:t>
            </w:r>
            <w:r w:rsidRPr="003A51AC">
              <w:rPr>
                <w:spacing w:val="1"/>
                <w:sz w:val="24"/>
                <w:szCs w:val="24"/>
                <w:lang w:val="ru-RU"/>
              </w:rPr>
              <w:t xml:space="preserve"> </w:t>
            </w:r>
            <w:r w:rsidRPr="003A51AC">
              <w:rPr>
                <w:sz w:val="24"/>
                <w:szCs w:val="24"/>
                <w:lang w:val="ru-RU"/>
              </w:rPr>
              <w:t>постановлением</w:t>
            </w:r>
            <w:r w:rsidRPr="003A51AC">
              <w:rPr>
                <w:spacing w:val="1"/>
                <w:sz w:val="24"/>
                <w:szCs w:val="24"/>
                <w:lang w:val="ru-RU"/>
              </w:rPr>
              <w:t xml:space="preserve"> </w:t>
            </w:r>
            <w:r w:rsidRPr="003A51AC">
              <w:rPr>
                <w:sz w:val="24"/>
                <w:szCs w:val="24"/>
                <w:lang w:val="ru-RU"/>
              </w:rPr>
              <w:t>Главного</w:t>
            </w:r>
            <w:r w:rsidRPr="003A51AC">
              <w:rPr>
                <w:spacing w:val="1"/>
                <w:sz w:val="24"/>
                <w:szCs w:val="24"/>
                <w:lang w:val="ru-RU"/>
              </w:rPr>
              <w:t xml:space="preserve"> </w:t>
            </w:r>
            <w:r w:rsidRPr="003A51AC">
              <w:rPr>
                <w:sz w:val="24"/>
                <w:szCs w:val="24"/>
                <w:lang w:val="ru-RU"/>
              </w:rPr>
              <w:t>государственного</w:t>
            </w:r>
            <w:r w:rsidRPr="003A51AC">
              <w:rPr>
                <w:spacing w:val="1"/>
                <w:sz w:val="24"/>
                <w:szCs w:val="24"/>
                <w:lang w:val="ru-RU"/>
              </w:rPr>
              <w:t xml:space="preserve"> </w:t>
            </w:r>
            <w:r w:rsidRPr="003A51AC">
              <w:rPr>
                <w:sz w:val="24"/>
                <w:szCs w:val="24"/>
                <w:lang w:val="ru-RU"/>
              </w:rPr>
              <w:t>санитарного</w:t>
            </w:r>
            <w:r w:rsidRPr="003A51AC">
              <w:rPr>
                <w:spacing w:val="1"/>
                <w:sz w:val="24"/>
                <w:szCs w:val="24"/>
                <w:lang w:val="ru-RU"/>
              </w:rPr>
              <w:t xml:space="preserve"> </w:t>
            </w:r>
            <w:r w:rsidRPr="003A51AC">
              <w:rPr>
                <w:sz w:val="24"/>
                <w:szCs w:val="24"/>
                <w:lang w:val="ru-RU"/>
              </w:rPr>
              <w:t>врача</w:t>
            </w:r>
            <w:r w:rsidRPr="003A51AC">
              <w:rPr>
                <w:spacing w:val="1"/>
                <w:sz w:val="24"/>
                <w:szCs w:val="24"/>
                <w:lang w:val="ru-RU"/>
              </w:rPr>
              <w:t xml:space="preserve"> </w:t>
            </w:r>
            <w:r w:rsidRPr="003A51AC">
              <w:rPr>
                <w:sz w:val="24"/>
                <w:szCs w:val="24"/>
                <w:lang w:val="ru-RU"/>
              </w:rPr>
              <w:t>Российской</w:t>
            </w:r>
            <w:r w:rsidRPr="003A51AC">
              <w:rPr>
                <w:spacing w:val="-52"/>
                <w:sz w:val="24"/>
                <w:szCs w:val="24"/>
                <w:lang w:val="ru-RU"/>
              </w:rPr>
              <w:t xml:space="preserve"> </w:t>
            </w:r>
            <w:r w:rsidRPr="003A51AC">
              <w:rPr>
                <w:sz w:val="24"/>
                <w:szCs w:val="24"/>
                <w:lang w:val="ru-RU"/>
              </w:rPr>
              <w:t>Федерации</w:t>
            </w:r>
            <w:r w:rsidRPr="003A51AC">
              <w:rPr>
                <w:spacing w:val="-7"/>
                <w:sz w:val="24"/>
                <w:szCs w:val="24"/>
                <w:lang w:val="ru-RU"/>
              </w:rPr>
              <w:t xml:space="preserve"> </w:t>
            </w:r>
            <w:r w:rsidRPr="003A51AC">
              <w:rPr>
                <w:sz w:val="24"/>
                <w:szCs w:val="24"/>
                <w:lang w:val="ru-RU"/>
              </w:rPr>
              <w:t>от</w:t>
            </w:r>
            <w:r w:rsidRPr="003A51AC">
              <w:rPr>
                <w:spacing w:val="-7"/>
                <w:sz w:val="24"/>
                <w:szCs w:val="24"/>
                <w:lang w:val="ru-RU"/>
              </w:rPr>
              <w:t xml:space="preserve"> </w:t>
            </w:r>
            <w:r w:rsidRPr="003A51AC">
              <w:rPr>
                <w:sz w:val="24"/>
                <w:szCs w:val="24"/>
                <w:lang w:val="ru-RU"/>
              </w:rPr>
              <w:t>28</w:t>
            </w:r>
            <w:r w:rsidRPr="003A51AC">
              <w:rPr>
                <w:spacing w:val="-5"/>
                <w:sz w:val="24"/>
                <w:szCs w:val="24"/>
                <w:lang w:val="ru-RU"/>
              </w:rPr>
              <w:t xml:space="preserve"> </w:t>
            </w:r>
            <w:r w:rsidRPr="003A51AC">
              <w:rPr>
                <w:sz w:val="24"/>
                <w:szCs w:val="24"/>
                <w:lang w:val="ru-RU"/>
              </w:rPr>
              <w:t>сентября</w:t>
            </w:r>
            <w:r w:rsidRPr="003A51AC">
              <w:rPr>
                <w:spacing w:val="-5"/>
                <w:sz w:val="24"/>
                <w:szCs w:val="24"/>
                <w:lang w:val="ru-RU"/>
              </w:rPr>
              <w:t xml:space="preserve"> </w:t>
            </w:r>
            <w:r w:rsidRPr="003A51AC">
              <w:rPr>
                <w:sz w:val="24"/>
                <w:szCs w:val="24"/>
                <w:lang w:val="ru-RU"/>
              </w:rPr>
              <w:t>2020</w:t>
            </w:r>
            <w:r w:rsidRPr="003A51AC">
              <w:rPr>
                <w:spacing w:val="-7"/>
                <w:sz w:val="24"/>
                <w:szCs w:val="24"/>
                <w:lang w:val="ru-RU"/>
              </w:rPr>
              <w:t xml:space="preserve"> </w:t>
            </w:r>
            <w:r w:rsidRPr="003A51AC">
              <w:rPr>
                <w:sz w:val="24"/>
                <w:szCs w:val="24"/>
                <w:lang w:val="ru-RU"/>
              </w:rPr>
              <w:t>г.</w:t>
            </w:r>
            <w:r w:rsidRPr="003A51AC">
              <w:rPr>
                <w:spacing w:val="-4"/>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28</w:t>
            </w:r>
            <w:r w:rsidRPr="003A51AC">
              <w:rPr>
                <w:spacing w:val="-6"/>
                <w:sz w:val="24"/>
                <w:szCs w:val="24"/>
                <w:lang w:val="ru-RU"/>
              </w:rPr>
              <w:t xml:space="preserve"> </w:t>
            </w:r>
            <w:r w:rsidRPr="003A51AC">
              <w:rPr>
                <w:sz w:val="24"/>
                <w:szCs w:val="24"/>
                <w:lang w:val="ru-RU"/>
              </w:rPr>
              <w:t>(зарегистрировано</w:t>
            </w:r>
            <w:r w:rsidRPr="003A51AC">
              <w:rPr>
                <w:spacing w:val="-6"/>
                <w:sz w:val="24"/>
                <w:szCs w:val="24"/>
                <w:lang w:val="ru-RU"/>
              </w:rPr>
              <w:t xml:space="preserve"> </w:t>
            </w:r>
            <w:r w:rsidRPr="003A51AC">
              <w:rPr>
                <w:sz w:val="24"/>
                <w:szCs w:val="24"/>
                <w:lang w:val="ru-RU"/>
              </w:rPr>
              <w:t>Министерством</w:t>
            </w:r>
            <w:r w:rsidRPr="003A51AC">
              <w:rPr>
                <w:spacing w:val="-6"/>
                <w:sz w:val="24"/>
                <w:szCs w:val="24"/>
                <w:lang w:val="ru-RU"/>
              </w:rPr>
              <w:t xml:space="preserve"> </w:t>
            </w:r>
            <w:r w:rsidRPr="003A51AC">
              <w:rPr>
                <w:sz w:val="24"/>
                <w:szCs w:val="24"/>
                <w:lang w:val="ru-RU"/>
              </w:rPr>
              <w:t>юстиции</w:t>
            </w:r>
            <w:r w:rsidRPr="003A51AC">
              <w:rPr>
                <w:spacing w:val="-5"/>
                <w:sz w:val="24"/>
                <w:szCs w:val="24"/>
                <w:lang w:val="ru-RU"/>
              </w:rPr>
              <w:t xml:space="preserve"> </w:t>
            </w:r>
            <w:r w:rsidRPr="003A51AC">
              <w:rPr>
                <w:sz w:val="24"/>
                <w:szCs w:val="24"/>
                <w:lang w:val="ru-RU"/>
              </w:rPr>
              <w:t>Российской</w:t>
            </w:r>
            <w:r w:rsidRPr="003A51AC">
              <w:rPr>
                <w:spacing w:val="-53"/>
                <w:sz w:val="24"/>
                <w:szCs w:val="24"/>
                <w:lang w:val="ru-RU"/>
              </w:rPr>
              <w:t xml:space="preserve"> </w:t>
            </w:r>
            <w:r w:rsidRPr="003A51AC">
              <w:rPr>
                <w:sz w:val="24"/>
                <w:szCs w:val="24"/>
                <w:lang w:val="ru-RU"/>
              </w:rPr>
              <w:t>Федерации</w:t>
            </w:r>
            <w:r w:rsidRPr="003A51AC">
              <w:rPr>
                <w:spacing w:val="-1"/>
                <w:sz w:val="24"/>
                <w:szCs w:val="24"/>
                <w:lang w:val="ru-RU"/>
              </w:rPr>
              <w:t xml:space="preserve"> </w:t>
            </w:r>
            <w:r w:rsidRPr="003A51AC">
              <w:rPr>
                <w:sz w:val="24"/>
                <w:szCs w:val="24"/>
                <w:lang w:val="ru-RU"/>
              </w:rPr>
              <w:t>18</w:t>
            </w:r>
            <w:r w:rsidRPr="003A51AC">
              <w:rPr>
                <w:spacing w:val="-3"/>
                <w:sz w:val="24"/>
                <w:szCs w:val="24"/>
                <w:lang w:val="ru-RU"/>
              </w:rPr>
              <w:t xml:space="preserve"> </w:t>
            </w:r>
            <w:r w:rsidRPr="003A51AC">
              <w:rPr>
                <w:sz w:val="24"/>
                <w:szCs w:val="24"/>
                <w:lang w:val="ru-RU"/>
              </w:rPr>
              <w:t>декабря</w:t>
            </w:r>
            <w:r w:rsidRPr="003A51AC">
              <w:rPr>
                <w:spacing w:val="-1"/>
                <w:sz w:val="24"/>
                <w:szCs w:val="24"/>
                <w:lang w:val="ru-RU"/>
              </w:rPr>
              <w:t xml:space="preserve"> </w:t>
            </w:r>
            <w:r w:rsidRPr="003A51AC">
              <w:rPr>
                <w:sz w:val="24"/>
                <w:szCs w:val="24"/>
                <w:lang w:val="ru-RU"/>
              </w:rPr>
              <w:t>2020</w:t>
            </w:r>
            <w:r w:rsidRPr="003A51AC">
              <w:rPr>
                <w:spacing w:val="-1"/>
                <w:sz w:val="24"/>
                <w:szCs w:val="24"/>
                <w:lang w:val="ru-RU"/>
              </w:rPr>
              <w:t xml:space="preserve"> </w:t>
            </w:r>
            <w:r w:rsidRPr="003A51AC">
              <w:rPr>
                <w:sz w:val="24"/>
                <w:szCs w:val="24"/>
                <w:lang w:val="ru-RU"/>
              </w:rPr>
              <w:t>г.,</w:t>
            </w:r>
            <w:r w:rsidRPr="003A51AC">
              <w:rPr>
                <w:spacing w:val="-3"/>
                <w:sz w:val="24"/>
                <w:szCs w:val="24"/>
                <w:lang w:val="ru-RU"/>
              </w:rPr>
              <w:t xml:space="preserve"> </w:t>
            </w:r>
            <w:r w:rsidRPr="003A51AC">
              <w:rPr>
                <w:sz w:val="24"/>
                <w:szCs w:val="24"/>
                <w:lang w:val="ru-RU"/>
              </w:rPr>
              <w:t>регистрационный</w:t>
            </w:r>
            <w:r w:rsidRPr="003A51AC">
              <w:rPr>
                <w:spacing w:val="-4"/>
                <w:sz w:val="24"/>
                <w:szCs w:val="24"/>
                <w:lang w:val="ru-RU"/>
              </w:rPr>
              <w:t xml:space="preserve"> </w:t>
            </w:r>
            <w:r w:rsidRPr="003A51AC">
              <w:rPr>
                <w:sz w:val="24"/>
                <w:szCs w:val="24"/>
                <w:lang w:val="ru-RU"/>
              </w:rPr>
              <w:t>№</w:t>
            </w:r>
            <w:r w:rsidRPr="003A51AC">
              <w:rPr>
                <w:spacing w:val="-3"/>
                <w:sz w:val="24"/>
                <w:szCs w:val="24"/>
                <w:lang w:val="ru-RU"/>
              </w:rPr>
              <w:t xml:space="preserve"> </w:t>
            </w:r>
            <w:r w:rsidRPr="003A51AC">
              <w:rPr>
                <w:sz w:val="24"/>
                <w:szCs w:val="24"/>
                <w:lang w:val="ru-RU"/>
              </w:rPr>
              <w:t>61573)</w:t>
            </w:r>
            <w:r w:rsidRPr="003A51AC">
              <w:rPr>
                <w:spacing w:val="-2"/>
                <w:sz w:val="24"/>
                <w:szCs w:val="24"/>
                <w:lang w:val="ru-RU"/>
              </w:rPr>
              <w:t xml:space="preserve"> </w:t>
            </w:r>
            <w:r w:rsidRPr="003A51AC">
              <w:rPr>
                <w:sz w:val="24"/>
                <w:szCs w:val="24"/>
                <w:lang w:val="ru-RU"/>
              </w:rPr>
              <w:t>(далее</w:t>
            </w:r>
            <w:r w:rsidRPr="003A51AC">
              <w:rPr>
                <w:spacing w:val="-2"/>
                <w:sz w:val="24"/>
                <w:szCs w:val="24"/>
                <w:lang w:val="ru-RU"/>
              </w:rPr>
              <w:t xml:space="preserve"> </w:t>
            </w:r>
            <w:r w:rsidRPr="003A51AC">
              <w:rPr>
                <w:sz w:val="24"/>
                <w:szCs w:val="24"/>
                <w:lang w:val="ru-RU"/>
              </w:rPr>
              <w:t>–</w:t>
            </w:r>
            <w:r w:rsidRPr="003A51AC">
              <w:rPr>
                <w:spacing w:val="-1"/>
                <w:sz w:val="24"/>
                <w:szCs w:val="24"/>
                <w:lang w:val="ru-RU"/>
              </w:rPr>
              <w:t xml:space="preserve"> </w:t>
            </w:r>
            <w:r w:rsidRPr="003A51AC">
              <w:rPr>
                <w:sz w:val="24"/>
                <w:szCs w:val="24"/>
                <w:lang w:val="ru-RU"/>
              </w:rPr>
              <w:t>СП</w:t>
            </w:r>
            <w:r w:rsidRPr="003A51AC">
              <w:rPr>
                <w:spacing w:val="-2"/>
                <w:sz w:val="24"/>
                <w:szCs w:val="24"/>
                <w:lang w:val="ru-RU"/>
              </w:rPr>
              <w:t xml:space="preserve"> </w:t>
            </w:r>
            <w:r w:rsidRPr="003A51AC">
              <w:rPr>
                <w:sz w:val="24"/>
                <w:szCs w:val="24"/>
                <w:lang w:val="ru-RU"/>
              </w:rPr>
              <w:t>2.4.3648-20);</w:t>
            </w:r>
          </w:p>
          <w:p w:rsidR="007F19D2" w:rsidRPr="003A51AC" w:rsidRDefault="007F19D2" w:rsidP="00F7618D">
            <w:pPr>
              <w:pStyle w:val="TableParagraph"/>
              <w:numPr>
                <w:ilvl w:val="0"/>
                <w:numId w:val="179"/>
              </w:numPr>
              <w:tabs>
                <w:tab w:val="left" w:pos="320"/>
              </w:tabs>
              <w:spacing w:line="276" w:lineRule="auto"/>
              <w:ind w:left="107" w:right="95" w:firstLine="0"/>
              <w:jc w:val="both"/>
              <w:rPr>
                <w:sz w:val="24"/>
                <w:szCs w:val="24"/>
                <w:lang w:val="ru-RU"/>
              </w:rPr>
            </w:pPr>
            <w:r w:rsidRPr="003A51AC">
              <w:rPr>
                <w:sz w:val="24"/>
                <w:szCs w:val="24"/>
                <w:lang w:val="ru-RU"/>
              </w:rPr>
              <w:t>санитарными</w:t>
            </w:r>
            <w:r w:rsidRPr="003A51AC">
              <w:rPr>
                <w:spacing w:val="1"/>
                <w:sz w:val="24"/>
                <w:szCs w:val="24"/>
                <w:lang w:val="ru-RU"/>
              </w:rPr>
              <w:t xml:space="preserve"> </w:t>
            </w:r>
            <w:r w:rsidRPr="003A51AC">
              <w:rPr>
                <w:sz w:val="24"/>
                <w:szCs w:val="24"/>
                <w:lang w:val="ru-RU"/>
              </w:rPr>
              <w:t>правилами</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нормами</w:t>
            </w:r>
            <w:r w:rsidRPr="003A51AC">
              <w:rPr>
                <w:spacing w:val="1"/>
                <w:sz w:val="24"/>
                <w:szCs w:val="24"/>
                <w:lang w:val="ru-RU"/>
              </w:rPr>
              <w:t xml:space="preserve"> </w:t>
            </w:r>
            <w:r w:rsidRPr="003A51AC">
              <w:rPr>
                <w:sz w:val="24"/>
                <w:szCs w:val="24"/>
                <w:lang w:val="ru-RU"/>
              </w:rPr>
              <w:t>СанПиН</w:t>
            </w:r>
            <w:r w:rsidRPr="003A51AC">
              <w:rPr>
                <w:spacing w:val="1"/>
                <w:sz w:val="24"/>
                <w:szCs w:val="24"/>
                <w:lang w:val="ru-RU"/>
              </w:rPr>
              <w:t xml:space="preserve"> </w:t>
            </w:r>
            <w:r w:rsidRPr="003A51AC">
              <w:rPr>
                <w:sz w:val="24"/>
                <w:szCs w:val="24"/>
                <w:lang w:val="ru-RU"/>
              </w:rPr>
              <w:t>1.2.3685-21</w:t>
            </w:r>
            <w:r w:rsidRPr="003A51AC">
              <w:rPr>
                <w:spacing w:val="1"/>
                <w:sz w:val="24"/>
                <w:szCs w:val="24"/>
                <w:lang w:val="ru-RU"/>
              </w:rPr>
              <w:t xml:space="preserve"> </w:t>
            </w:r>
            <w:r w:rsidRPr="003A51AC">
              <w:rPr>
                <w:sz w:val="24"/>
                <w:szCs w:val="24"/>
                <w:lang w:val="ru-RU"/>
              </w:rPr>
              <w:t>«Гигиенические</w:t>
            </w:r>
            <w:r w:rsidRPr="003A51AC">
              <w:rPr>
                <w:spacing w:val="1"/>
                <w:sz w:val="24"/>
                <w:szCs w:val="24"/>
                <w:lang w:val="ru-RU"/>
              </w:rPr>
              <w:t xml:space="preserve"> </w:t>
            </w:r>
            <w:r w:rsidRPr="003A51AC">
              <w:rPr>
                <w:sz w:val="24"/>
                <w:szCs w:val="24"/>
                <w:lang w:val="ru-RU"/>
              </w:rPr>
              <w:t>нормативы</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требования к обеспечению безопасности и (или) безвредности для человека факторов среды</w:t>
            </w:r>
            <w:r w:rsidRPr="003A51AC">
              <w:rPr>
                <w:spacing w:val="1"/>
                <w:sz w:val="24"/>
                <w:szCs w:val="24"/>
                <w:lang w:val="ru-RU"/>
              </w:rPr>
              <w:t xml:space="preserve"> </w:t>
            </w:r>
            <w:r w:rsidRPr="003A51AC">
              <w:rPr>
                <w:sz w:val="24"/>
                <w:szCs w:val="24"/>
                <w:lang w:val="ru-RU"/>
              </w:rPr>
              <w:t>обитания»,</w:t>
            </w:r>
            <w:r w:rsidRPr="003A51AC">
              <w:rPr>
                <w:spacing w:val="1"/>
                <w:sz w:val="24"/>
                <w:szCs w:val="24"/>
                <w:lang w:val="ru-RU"/>
              </w:rPr>
              <w:t xml:space="preserve"> </w:t>
            </w:r>
            <w:r w:rsidRPr="003A51AC">
              <w:rPr>
                <w:sz w:val="24"/>
                <w:szCs w:val="24"/>
                <w:lang w:val="ru-RU"/>
              </w:rPr>
              <w:t>утвержденными</w:t>
            </w:r>
            <w:r w:rsidRPr="003A51AC">
              <w:rPr>
                <w:spacing w:val="1"/>
                <w:sz w:val="24"/>
                <w:szCs w:val="24"/>
                <w:lang w:val="ru-RU"/>
              </w:rPr>
              <w:t xml:space="preserve"> </w:t>
            </w:r>
            <w:r w:rsidRPr="003A51AC">
              <w:rPr>
                <w:sz w:val="24"/>
                <w:szCs w:val="24"/>
                <w:lang w:val="ru-RU"/>
              </w:rPr>
              <w:t>постановлением</w:t>
            </w:r>
            <w:r w:rsidRPr="003A51AC">
              <w:rPr>
                <w:spacing w:val="1"/>
                <w:sz w:val="24"/>
                <w:szCs w:val="24"/>
                <w:lang w:val="ru-RU"/>
              </w:rPr>
              <w:t xml:space="preserve"> </w:t>
            </w:r>
            <w:r w:rsidRPr="003A51AC">
              <w:rPr>
                <w:sz w:val="24"/>
                <w:szCs w:val="24"/>
                <w:lang w:val="ru-RU"/>
              </w:rPr>
              <w:t>Главного</w:t>
            </w:r>
            <w:r w:rsidRPr="003A51AC">
              <w:rPr>
                <w:spacing w:val="1"/>
                <w:sz w:val="24"/>
                <w:szCs w:val="24"/>
                <w:lang w:val="ru-RU"/>
              </w:rPr>
              <w:t xml:space="preserve"> </w:t>
            </w:r>
            <w:r w:rsidRPr="003A51AC">
              <w:rPr>
                <w:sz w:val="24"/>
                <w:szCs w:val="24"/>
                <w:lang w:val="ru-RU"/>
              </w:rPr>
              <w:t>государственного</w:t>
            </w:r>
            <w:r w:rsidRPr="003A51AC">
              <w:rPr>
                <w:spacing w:val="1"/>
                <w:sz w:val="24"/>
                <w:szCs w:val="24"/>
                <w:lang w:val="ru-RU"/>
              </w:rPr>
              <w:t xml:space="preserve"> </w:t>
            </w:r>
            <w:r w:rsidRPr="003A51AC">
              <w:rPr>
                <w:sz w:val="24"/>
                <w:szCs w:val="24"/>
                <w:lang w:val="ru-RU"/>
              </w:rPr>
              <w:t>санитарного</w:t>
            </w:r>
            <w:r w:rsidRPr="003A51AC">
              <w:rPr>
                <w:spacing w:val="1"/>
                <w:sz w:val="24"/>
                <w:szCs w:val="24"/>
                <w:lang w:val="ru-RU"/>
              </w:rPr>
              <w:t xml:space="preserve"> </w:t>
            </w:r>
            <w:r w:rsidRPr="003A51AC">
              <w:rPr>
                <w:sz w:val="24"/>
                <w:szCs w:val="24"/>
                <w:lang w:val="ru-RU"/>
              </w:rPr>
              <w:t>врача</w:t>
            </w:r>
            <w:r w:rsidRPr="003A51AC">
              <w:rPr>
                <w:spacing w:val="1"/>
                <w:sz w:val="24"/>
                <w:szCs w:val="24"/>
                <w:lang w:val="ru-RU"/>
              </w:rPr>
              <w:t xml:space="preserve"> </w:t>
            </w:r>
            <w:r w:rsidRPr="003A51AC">
              <w:rPr>
                <w:sz w:val="24"/>
                <w:szCs w:val="24"/>
                <w:lang w:val="ru-RU"/>
              </w:rPr>
              <w:t>Российской Федерации от 28 января 2021 г. № 2 (зарегистрировано Министерством юстиции</w:t>
            </w:r>
            <w:r w:rsidRPr="003A51AC">
              <w:rPr>
                <w:spacing w:val="1"/>
                <w:sz w:val="24"/>
                <w:szCs w:val="24"/>
                <w:lang w:val="ru-RU"/>
              </w:rPr>
              <w:t xml:space="preserve"> </w:t>
            </w:r>
            <w:r w:rsidRPr="003A51AC">
              <w:rPr>
                <w:sz w:val="24"/>
                <w:szCs w:val="24"/>
                <w:lang w:val="ru-RU"/>
              </w:rPr>
              <w:t>Российской</w:t>
            </w:r>
            <w:r w:rsidRPr="003A51AC">
              <w:rPr>
                <w:spacing w:val="17"/>
                <w:sz w:val="24"/>
                <w:szCs w:val="24"/>
                <w:lang w:val="ru-RU"/>
              </w:rPr>
              <w:t xml:space="preserve"> </w:t>
            </w:r>
            <w:r w:rsidRPr="003A51AC">
              <w:rPr>
                <w:sz w:val="24"/>
                <w:szCs w:val="24"/>
                <w:lang w:val="ru-RU"/>
              </w:rPr>
              <w:t>Федерации</w:t>
            </w:r>
            <w:r w:rsidRPr="003A51AC">
              <w:rPr>
                <w:spacing w:val="17"/>
                <w:sz w:val="24"/>
                <w:szCs w:val="24"/>
                <w:lang w:val="ru-RU"/>
              </w:rPr>
              <w:t xml:space="preserve"> </w:t>
            </w:r>
            <w:r w:rsidRPr="003A51AC">
              <w:rPr>
                <w:sz w:val="24"/>
                <w:szCs w:val="24"/>
                <w:lang w:val="ru-RU"/>
              </w:rPr>
              <w:t>29</w:t>
            </w:r>
            <w:r w:rsidRPr="003A51AC">
              <w:rPr>
                <w:spacing w:val="20"/>
                <w:sz w:val="24"/>
                <w:szCs w:val="24"/>
                <w:lang w:val="ru-RU"/>
              </w:rPr>
              <w:t xml:space="preserve"> </w:t>
            </w:r>
            <w:r w:rsidRPr="003A51AC">
              <w:rPr>
                <w:sz w:val="24"/>
                <w:szCs w:val="24"/>
                <w:lang w:val="ru-RU"/>
              </w:rPr>
              <w:t>января</w:t>
            </w:r>
            <w:r w:rsidRPr="003A51AC">
              <w:rPr>
                <w:spacing w:val="19"/>
                <w:sz w:val="24"/>
                <w:szCs w:val="24"/>
                <w:lang w:val="ru-RU"/>
              </w:rPr>
              <w:t xml:space="preserve"> </w:t>
            </w:r>
            <w:r w:rsidRPr="003A51AC">
              <w:rPr>
                <w:sz w:val="24"/>
                <w:szCs w:val="24"/>
                <w:lang w:val="ru-RU"/>
              </w:rPr>
              <w:t>2021</w:t>
            </w:r>
            <w:r w:rsidRPr="003A51AC">
              <w:rPr>
                <w:spacing w:val="17"/>
                <w:sz w:val="24"/>
                <w:szCs w:val="24"/>
                <w:lang w:val="ru-RU"/>
              </w:rPr>
              <w:t xml:space="preserve"> </w:t>
            </w:r>
            <w:r w:rsidRPr="003A51AC">
              <w:rPr>
                <w:sz w:val="24"/>
                <w:szCs w:val="24"/>
                <w:lang w:val="ru-RU"/>
              </w:rPr>
              <w:t>г.,</w:t>
            </w:r>
            <w:r w:rsidRPr="003A51AC">
              <w:rPr>
                <w:spacing w:val="20"/>
                <w:sz w:val="24"/>
                <w:szCs w:val="24"/>
                <w:lang w:val="ru-RU"/>
              </w:rPr>
              <w:t xml:space="preserve"> </w:t>
            </w:r>
            <w:r w:rsidRPr="003A51AC">
              <w:rPr>
                <w:sz w:val="24"/>
                <w:szCs w:val="24"/>
                <w:lang w:val="ru-RU"/>
              </w:rPr>
              <w:t>регистрационный</w:t>
            </w:r>
            <w:r w:rsidRPr="003A51AC">
              <w:rPr>
                <w:spacing w:val="20"/>
                <w:sz w:val="24"/>
                <w:szCs w:val="24"/>
                <w:lang w:val="ru-RU"/>
              </w:rPr>
              <w:t xml:space="preserve"> </w:t>
            </w:r>
            <w:r w:rsidRPr="003A51AC">
              <w:rPr>
                <w:sz w:val="24"/>
                <w:szCs w:val="24"/>
                <w:lang w:val="ru-RU"/>
              </w:rPr>
              <w:t>№</w:t>
            </w:r>
            <w:r w:rsidRPr="003A51AC">
              <w:rPr>
                <w:spacing w:val="20"/>
                <w:sz w:val="24"/>
                <w:szCs w:val="24"/>
                <w:lang w:val="ru-RU"/>
              </w:rPr>
              <w:t xml:space="preserve"> </w:t>
            </w:r>
            <w:r w:rsidRPr="003A51AC">
              <w:rPr>
                <w:sz w:val="24"/>
                <w:szCs w:val="24"/>
                <w:lang w:val="ru-RU"/>
              </w:rPr>
              <w:t>62296)</w:t>
            </w:r>
            <w:r w:rsidRPr="003A51AC">
              <w:rPr>
                <w:spacing w:val="19"/>
                <w:sz w:val="24"/>
                <w:szCs w:val="24"/>
                <w:lang w:val="ru-RU"/>
              </w:rPr>
              <w:t xml:space="preserve"> </w:t>
            </w:r>
            <w:r w:rsidRPr="003A51AC">
              <w:rPr>
                <w:sz w:val="24"/>
                <w:szCs w:val="24"/>
                <w:lang w:val="ru-RU"/>
              </w:rPr>
              <w:t>(далее</w:t>
            </w:r>
            <w:r w:rsidRPr="003A51AC">
              <w:rPr>
                <w:spacing w:val="19"/>
                <w:sz w:val="24"/>
                <w:szCs w:val="24"/>
                <w:lang w:val="ru-RU"/>
              </w:rPr>
              <w:t xml:space="preserve"> </w:t>
            </w:r>
            <w:r w:rsidRPr="003A51AC">
              <w:rPr>
                <w:sz w:val="24"/>
                <w:szCs w:val="24"/>
                <w:lang w:val="ru-RU"/>
              </w:rPr>
              <w:t>–</w:t>
            </w:r>
            <w:r w:rsidRPr="003A51AC">
              <w:rPr>
                <w:spacing w:val="20"/>
                <w:sz w:val="24"/>
                <w:szCs w:val="24"/>
                <w:lang w:val="ru-RU"/>
              </w:rPr>
              <w:t xml:space="preserve"> </w:t>
            </w:r>
            <w:r w:rsidRPr="003A51AC">
              <w:rPr>
                <w:sz w:val="24"/>
                <w:szCs w:val="24"/>
                <w:lang w:val="ru-RU"/>
              </w:rPr>
              <w:t>СанПиН</w:t>
            </w:r>
          </w:p>
          <w:p w:rsidR="007F19D2" w:rsidRPr="003A51AC" w:rsidRDefault="007F19D2" w:rsidP="007F19D2">
            <w:pPr>
              <w:pStyle w:val="TableParagraph"/>
              <w:spacing w:line="253" w:lineRule="exact"/>
              <w:rPr>
                <w:sz w:val="24"/>
                <w:szCs w:val="24"/>
              </w:rPr>
            </w:pPr>
            <w:r w:rsidRPr="003A51AC">
              <w:rPr>
                <w:sz w:val="24"/>
                <w:szCs w:val="24"/>
              </w:rPr>
              <w:t>1.2.3685-21)</w:t>
            </w:r>
          </w:p>
        </w:tc>
      </w:tr>
      <w:tr w:rsidR="007F19D2" w:rsidRPr="003A51AC" w:rsidTr="00680B2E">
        <w:trPr>
          <w:trHeight w:val="1163"/>
        </w:trPr>
        <w:tc>
          <w:tcPr>
            <w:tcW w:w="1385" w:type="dxa"/>
          </w:tcPr>
          <w:p w:rsidR="007F19D2" w:rsidRPr="003A51AC" w:rsidRDefault="007F19D2" w:rsidP="007F19D2">
            <w:pPr>
              <w:pStyle w:val="TableParagraph"/>
              <w:ind w:left="129"/>
              <w:rPr>
                <w:sz w:val="24"/>
                <w:szCs w:val="24"/>
              </w:rPr>
            </w:pPr>
            <w:r w:rsidRPr="003A51AC">
              <w:rPr>
                <w:sz w:val="24"/>
                <w:szCs w:val="24"/>
              </w:rPr>
              <w:t>1.5.2</w:t>
            </w:r>
          </w:p>
        </w:tc>
        <w:tc>
          <w:tcPr>
            <w:tcW w:w="7233" w:type="dxa"/>
            <w:gridSpan w:val="3"/>
          </w:tcPr>
          <w:p w:rsidR="007F19D2" w:rsidRPr="003A51AC" w:rsidRDefault="007F19D2" w:rsidP="007F19D2">
            <w:pPr>
              <w:pStyle w:val="TableParagraph"/>
              <w:spacing w:line="278" w:lineRule="auto"/>
              <w:rPr>
                <w:sz w:val="24"/>
                <w:szCs w:val="24"/>
                <w:lang w:val="ru-RU"/>
              </w:rPr>
            </w:pPr>
            <w:r w:rsidRPr="003A51AC">
              <w:rPr>
                <w:sz w:val="24"/>
                <w:szCs w:val="24"/>
                <w:lang w:val="ru-RU"/>
              </w:rPr>
              <w:t>Комната</w:t>
            </w:r>
            <w:r w:rsidRPr="003A51AC">
              <w:rPr>
                <w:spacing w:val="45"/>
                <w:sz w:val="24"/>
                <w:szCs w:val="24"/>
                <w:lang w:val="ru-RU"/>
              </w:rPr>
              <w:t xml:space="preserve"> </w:t>
            </w:r>
            <w:r w:rsidRPr="003A51AC">
              <w:rPr>
                <w:sz w:val="24"/>
                <w:szCs w:val="24"/>
                <w:lang w:val="ru-RU"/>
              </w:rPr>
              <w:t>для</w:t>
            </w:r>
            <w:r w:rsidRPr="003A51AC">
              <w:rPr>
                <w:spacing w:val="46"/>
                <w:sz w:val="24"/>
                <w:szCs w:val="24"/>
                <w:lang w:val="ru-RU"/>
              </w:rPr>
              <w:t xml:space="preserve"> </w:t>
            </w:r>
            <w:r w:rsidRPr="003A51AC">
              <w:rPr>
                <w:sz w:val="24"/>
                <w:szCs w:val="24"/>
                <w:lang w:val="ru-RU"/>
              </w:rPr>
              <w:t>приема</w:t>
            </w:r>
            <w:r w:rsidRPr="003A51AC">
              <w:rPr>
                <w:spacing w:val="45"/>
                <w:sz w:val="24"/>
                <w:szCs w:val="24"/>
                <w:lang w:val="ru-RU"/>
              </w:rPr>
              <w:t xml:space="preserve"> </w:t>
            </w:r>
            <w:r w:rsidRPr="003A51AC">
              <w:rPr>
                <w:sz w:val="24"/>
                <w:szCs w:val="24"/>
                <w:lang w:val="ru-RU"/>
              </w:rPr>
              <w:t>пищи</w:t>
            </w:r>
            <w:r w:rsidRPr="003A51AC">
              <w:rPr>
                <w:spacing w:val="46"/>
                <w:sz w:val="24"/>
                <w:szCs w:val="24"/>
                <w:lang w:val="ru-RU"/>
              </w:rPr>
              <w:t xml:space="preserve"> </w:t>
            </w:r>
            <w:r w:rsidRPr="003A51AC">
              <w:rPr>
                <w:sz w:val="24"/>
                <w:szCs w:val="24"/>
                <w:lang w:val="ru-RU"/>
              </w:rPr>
              <w:t>(принесенной</w:t>
            </w:r>
            <w:r w:rsidRPr="003A51AC">
              <w:rPr>
                <w:spacing w:val="44"/>
                <w:sz w:val="24"/>
                <w:szCs w:val="24"/>
                <w:lang w:val="ru-RU"/>
              </w:rPr>
              <w:t xml:space="preserve"> </w:t>
            </w:r>
            <w:r w:rsidRPr="003A51AC">
              <w:rPr>
                <w:sz w:val="24"/>
                <w:szCs w:val="24"/>
                <w:lang w:val="ru-RU"/>
              </w:rPr>
              <w:t>из</w:t>
            </w:r>
            <w:r w:rsidRPr="003A51AC">
              <w:rPr>
                <w:spacing w:val="44"/>
                <w:sz w:val="24"/>
                <w:szCs w:val="24"/>
                <w:lang w:val="ru-RU"/>
              </w:rPr>
              <w:t xml:space="preserve"> </w:t>
            </w:r>
            <w:r w:rsidRPr="003A51AC">
              <w:rPr>
                <w:sz w:val="24"/>
                <w:szCs w:val="24"/>
                <w:lang w:val="ru-RU"/>
              </w:rPr>
              <w:t>дома</w:t>
            </w:r>
            <w:r w:rsidRPr="003A51AC">
              <w:rPr>
                <w:spacing w:val="46"/>
                <w:sz w:val="24"/>
                <w:szCs w:val="24"/>
                <w:lang w:val="ru-RU"/>
              </w:rPr>
              <w:t xml:space="preserve"> </w:t>
            </w:r>
            <w:r w:rsidRPr="003A51AC">
              <w:rPr>
                <w:sz w:val="24"/>
                <w:szCs w:val="24"/>
                <w:lang w:val="ru-RU"/>
              </w:rPr>
              <w:t>родителями)</w:t>
            </w:r>
            <w:r w:rsidRPr="003A51AC">
              <w:rPr>
                <w:spacing w:val="45"/>
                <w:sz w:val="24"/>
                <w:szCs w:val="24"/>
                <w:lang w:val="ru-RU"/>
              </w:rPr>
              <w:t xml:space="preserve"> </w:t>
            </w:r>
            <w:r w:rsidRPr="003A51AC">
              <w:rPr>
                <w:sz w:val="24"/>
                <w:szCs w:val="24"/>
                <w:lang w:val="ru-RU"/>
              </w:rPr>
              <w:t>детьми,</w:t>
            </w:r>
            <w:r w:rsidRPr="003A51AC">
              <w:rPr>
                <w:spacing w:val="-52"/>
                <w:sz w:val="24"/>
                <w:szCs w:val="24"/>
                <w:lang w:val="ru-RU"/>
              </w:rPr>
              <w:t xml:space="preserve"> </w:t>
            </w:r>
            <w:r w:rsidRPr="003A51AC">
              <w:rPr>
                <w:sz w:val="24"/>
                <w:szCs w:val="24"/>
                <w:lang w:val="ru-RU"/>
              </w:rPr>
              <w:t>имеющими</w:t>
            </w:r>
            <w:r w:rsidRPr="003A51AC">
              <w:rPr>
                <w:spacing w:val="-1"/>
                <w:sz w:val="24"/>
                <w:szCs w:val="24"/>
                <w:lang w:val="ru-RU"/>
              </w:rPr>
              <w:t xml:space="preserve"> </w:t>
            </w:r>
            <w:r w:rsidRPr="003A51AC">
              <w:rPr>
                <w:sz w:val="24"/>
                <w:szCs w:val="24"/>
                <w:lang w:val="ru-RU"/>
              </w:rPr>
              <w:t>ограничения</w:t>
            </w:r>
            <w:r w:rsidRPr="003A51AC">
              <w:rPr>
                <w:spacing w:val="-4"/>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питании</w:t>
            </w:r>
            <w:r w:rsidRPr="003A51AC">
              <w:rPr>
                <w:spacing w:val="-1"/>
                <w:sz w:val="24"/>
                <w:szCs w:val="24"/>
                <w:lang w:val="ru-RU"/>
              </w:rPr>
              <w:t xml:space="preserve"> </w:t>
            </w:r>
            <w:r w:rsidRPr="003A51AC">
              <w:rPr>
                <w:sz w:val="24"/>
                <w:szCs w:val="24"/>
                <w:lang w:val="ru-RU"/>
              </w:rPr>
              <w:t>по медицинским</w:t>
            </w:r>
            <w:r w:rsidRPr="003A51AC">
              <w:rPr>
                <w:spacing w:val="-1"/>
                <w:sz w:val="24"/>
                <w:szCs w:val="24"/>
                <w:lang w:val="ru-RU"/>
              </w:rPr>
              <w:t xml:space="preserve"> </w:t>
            </w:r>
            <w:r w:rsidRPr="003A51AC">
              <w:rPr>
                <w:sz w:val="24"/>
                <w:szCs w:val="24"/>
                <w:lang w:val="ru-RU"/>
              </w:rPr>
              <w:t>показаниям.</w:t>
            </w:r>
          </w:p>
          <w:p w:rsidR="007F19D2" w:rsidRPr="003A51AC" w:rsidRDefault="007F19D2" w:rsidP="007F19D2">
            <w:pPr>
              <w:pStyle w:val="TableParagraph"/>
              <w:spacing w:line="249" w:lineRule="exact"/>
              <w:rPr>
                <w:sz w:val="24"/>
                <w:szCs w:val="24"/>
                <w:lang w:val="ru-RU"/>
              </w:rPr>
            </w:pPr>
            <w:r w:rsidRPr="003A51AC">
              <w:rPr>
                <w:sz w:val="24"/>
                <w:szCs w:val="24"/>
                <w:lang w:val="ru-RU"/>
              </w:rPr>
              <w:t>Оснащение:</w:t>
            </w:r>
            <w:r w:rsidRPr="003A51AC">
              <w:rPr>
                <w:spacing w:val="44"/>
                <w:sz w:val="24"/>
                <w:szCs w:val="24"/>
                <w:lang w:val="ru-RU"/>
              </w:rPr>
              <w:t xml:space="preserve"> </w:t>
            </w:r>
            <w:r w:rsidRPr="003A51AC">
              <w:rPr>
                <w:sz w:val="24"/>
                <w:szCs w:val="24"/>
                <w:lang w:val="ru-RU"/>
              </w:rPr>
              <w:t>холодильник,</w:t>
            </w:r>
            <w:r w:rsidRPr="003A51AC">
              <w:rPr>
                <w:spacing w:val="44"/>
                <w:sz w:val="24"/>
                <w:szCs w:val="24"/>
                <w:lang w:val="ru-RU"/>
              </w:rPr>
              <w:t xml:space="preserve"> </w:t>
            </w:r>
            <w:r w:rsidRPr="003A51AC">
              <w:rPr>
                <w:sz w:val="24"/>
                <w:szCs w:val="24"/>
                <w:lang w:val="ru-RU"/>
              </w:rPr>
              <w:t>печь</w:t>
            </w:r>
            <w:r w:rsidRPr="003A51AC">
              <w:rPr>
                <w:spacing w:val="43"/>
                <w:sz w:val="24"/>
                <w:szCs w:val="24"/>
                <w:lang w:val="ru-RU"/>
              </w:rPr>
              <w:t xml:space="preserve"> </w:t>
            </w:r>
            <w:r w:rsidRPr="003A51AC">
              <w:rPr>
                <w:sz w:val="24"/>
                <w:szCs w:val="24"/>
                <w:lang w:val="ru-RU"/>
              </w:rPr>
              <w:t>СВЧ,</w:t>
            </w:r>
            <w:r w:rsidRPr="003A51AC">
              <w:rPr>
                <w:spacing w:val="44"/>
                <w:sz w:val="24"/>
                <w:szCs w:val="24"/>
                <w:lang w:val="ru-RU"/>
              </w:rPr>
              <w:t xml:space="preserve"> </w:t>
            </w:r>
            <w:r w:rsidRPr="003A51AC">
              <w:rPr>
                <w:sz w:val="24"/>
                <w:szCs w:val="24"/>
                <w:lang w:val="ru-RU"/>
              </w:rPr>
              <w:t>стол,</w:t>
            </w:r>
            <w:r w:rsidRPr="003A51AC">
              <w:rPr>
                <w:spacing w:val="41"/>
                <w:sz w:val="24"/>
                <w:szCs w:val="24"/>
                <w:lang w:val="ru-RU"/>
              </w:rPr>
              <w:t xml:space="preserve"> </w:t>
            </w:r>
            <w:r w:rsidRPr="003A51AC">
              <w:rPr>
                <w:sz w:val="24"/>
                <w:szCs w:val="24"/>
                <w:lang w:val="ru-RU"/>
              </w:rPr>
              <w:t>стул,</w:t>
            </w:r>
            <w:r w:rsidRPr="003A51AC">
              <w:rPr>
                <w:spacing w:val="43"/>
                <w:sz w:val="24"/>
                <w:szCs w:val="24"/>
                <w:lang w:val="ru-RU"/>
              </w:rPr>
              <w:t xml:space="preserve"> </w:t>
            </w:r>
            <w:r w:rsidRPr="003A51AC">
              <w:rPr>
                <w:sz w:val="24"/>
                <w:szCs w:val="24"/>
                <w:lang w:val="ru-RU"/>
              </w:rPr>
              <w:t>умывальная</w:t>
            </w:r>
            <w:r w:rsidRPr="003A51AC">
              <w:rPr>
                <w:spacing w:val="43"/>
                <w:sz w:val="24"/>
                <w:szCs w:val="24"/>
                <w:lang w:val="ru-RU"/>
              </w:rPr>
              <w:t xml:space="preserve"> </w:t>
            </w:r>
            <w:r w:rsidRPr="003A51AC">
              <w:rPr>
                <w:sz w:val="24"/>
                <w:szCs w:val="24"/>
                <w:lang w:val="ru-RU"/>
              </w:rPr>
              <w:t>раковина,</w:t>
            </w:r>
          </w:p>
          <w:p w:rsidR="007F19D2" w:rsidRPr="003A51AC" w:rsidRDefault="007F19D2" w:rsidP="007F19D2">
            <w:pPr>
              <w:pStyle w:val="TableParagraph"/>
              <w:spacing w:before="28"/>
              <w:rPr>
                <w:sz w:val="24"/>
                <w:szCs w:val="24"/>
              </w:rPr>
            </w:pPr>
            <w:r w:rsidRPr="003A51AC">
              <w:rPr>
                <w:sz w:val="24"/>
                <w:szCs w:val="24"/>
              </w:rPr>
              <w:t>моечная</w:t>
            </w:r>
            <w:r w:rsidRPr="003A51AC">
              <w:rPr>
                <w:spacing w:val="-5"/>
                <w:sz w:val="24"/>
                <w:szCs w:val="24"/>
              </w:rPr>
              <w:t xml:space="preserve"> </w:t>
            </w:r>
            <w:r w:rsidRPr="003A51AC">
              <w:rPr>
                <w:sz w:val="24"/>
                <w:szCs w:val="24"/>
              </w:rPr>
              <w:t>ванна</w:t>
            </w:r>
          </w:p>
        </w:tc>
        <w:tc>
          <w:tcPr>
            <w:tcW w:w="1035" w:type="dxa"/>
          </w:tcPr>
          <w:p w:rsidR="007F19D2" w:rsidRPr="003A51AC" w:rsidRDefault="007F19D2" w:rsidP="007F19D2">
            <w:pPr>
              <w:pStyle w:val="TableParagraph"/>
              <w:rPr>
                <w:sz w:val="24"/>
                <w:szCs w:val="24"/>
              </w:rPr>
            </w:pPr>
          </w:p>
        </w:tc>
        <w:tc>
          <w:tcPr>
            <w:tcW w:w="571" w:type="dxa"/>
          </w:tcPr>
          <w:p w:rsidR="007F19D2" w:rsidRPr="003A51AC" w:rsidRDefault="007F19D2" w:rsidP="007F19D2">
            <w:pPr>
              <w:pStyle w:val="TableParagraph"/>
              <w:rPr>
                <w:sz w:val="24"/>
                <w:szCs w:val="24"/>
              </w:rPr>
            </w:pPr>
            <w:r w:rsidRPr="003A51AC">
              <w:rPr>
                <w:sz w:val="24"/>
                <w:szCs w:val="24"/>
              </w:rPr>
              <w:t>+</w:t>
            </w:r>
          </w:p>
        </w:tc>
      </w:tr>
      <w:tr w:rsidR="007F19D2" w:rsidRPr="003A51AC" w:rsidTr="00680B2E">
        <w:trPr>
          <w:trHeight w:val="676"/>
        </w:trPr>
        <w:tc>
          <w:tcPr>
            <w:tcW w:w="10224" w:type="dxa"/>
            <w:gridSpan w:val="6"/>
            <w:shd w:val="clear" w:color="auto" w:fill="D7D7D7"/>
          </w:tcPr>
          <w:p w:rsidR="007F19D2" w:rsidRPr="003A51AC" w:rsidRDefault="007F19D2" w:rsidP="007F19D2">
            <w:pPr>
              <w:pStyle w:val="TableParagraph"/>
              <w:spacing w:before="2" w:line="320" w:lineRule="exact"/>
              <w:ind w:right="647"/>
              <w:rPr>
                <w:b/>
                <w:i/>
                <w:sz w:val="24"/>
                <w:szCs w:val="24"/>
                <w:lang w:val="ru-RU"/>
              </w:rPr>
            </w:pPr>
            <w:bookmarkStart w:id="21" w:name="_bookmark29"/>
            <w:bookmarkEnd w:id="21"/>
            <w:r w:rsidRPr="003A51AC">
              <w:rPr>
                <w:b/>
                <w:i/>
                <w:sz w:val="24"/>
                <w:szCs w:val="24"/>
                <w:lang w:val="ru-RU"/>
              </w:rPr>
              <w:t>1.6. Спортивный комплекс (включает спортивный и тренажерный зал, кабинет педагога и</w:t>
            </w:r>
            <w:r w:rsidRPr="003A51AC">
              <w:rPr>
                <w:b/>
                <w:i/>
                <w:spacing w:val="-58"/>
                <w:sz w:val="24"/>
                <w:szCs w:val="24"/>
                <w:lang w:val="ru-RU"/>
              </w:rPr>
              <w:t xml:space="preserve"> </w:t>
            </w:r>
            <w:r w:rsidRPr="003A51AC">
              <w:rPr>
                <w:b/>
                <w:i/>
                <w:sz w:val="24"/>
                <w:szCs w:val="24"/>
                <w:lang w:val="ru-RU"/>
              </w:rPr>
              <w:t>снарядную)</w:t>
            </w:r>
          </w:p>
        </w:tc>
      </w:tr>
      <w:tr w:rsidR="007F19D2" w:rsidRPr="003A51AC" w:rsidTr="00680B2E">
        <w:trPr>
          <w:trHeight w:val="290"/>
        </w:trPr>
        <w:tc>
          <w:tcPr>
            <w:tcW w:w="1385" w:type="dxa"/>
            <w:shd w:val="clear" w:color="auto" w:fill="F1F1F1"/>
          </w:tcPr>
          <w:p w:rsidR="007F19D2" w:rsidRPr="003A51AC" w:rsidRDefault="007F19D2" w:rsidP="007F19D2">
            <w:pPr>
              <w:pStyle w:val="TableParagraph"/>
              <w:ind w:left="129"/>
              <w:rPr>
                <w:i/>
                <w:sz w:val="24"/>
                <w:szCs w:val="24"/>
              </w:rPr>
            </w:pPr>
            <w:r w:rsidRPr="003A51AC">
              <w:rPr>
                <w:i/>
                <w:sz w:val="24"/>
                <w:szCs w:val="24"/>
              </w:rPr>
              <w:t>1.6.1.</w:t>
            </w:r>
          </w:p>
        </w:tc>
        <w:tc>
          <w:tcPr>
            <w:tcW w:w="8839" w:type="dxa"/>
            <w:gridSpan w:val="5"/>
            <w:shd w:val="clear" w:color="auto" w:fill="F1F1F1"/>
          </w:tcPr>
          <w:p w:rsidR="007F19D2" w:rsidRPr="003A51AC" w:rsidRDefault="007F19D2" w:rsidP="007F19D2">
            <w:pPr>
              <w:pStyle w:val="TableParagraph"/>
              <w:rPr>
                <w:i/>
                <w:sz w:val="24"/>
                <w:szCs w:val="24"/>
              </w:rPr>
            </w:pPr>
            <w:r w:rsidRPr="003A51AC">
              <w:rPr>
                <w:i/>
                <w:sz w:val="24"/>
                <w:szCs w:val="24"/>
              </w:rPr>
              <w:t>Раздевальные</w:t>
            </w: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lastRenderedPageBreak/>
              <w:t>1.6.1.1.</w:t>
            </w:r>
          </w:p>
        </w:tc>
        <w:tc>
          <w:tcPr>
            <w:tcW w:w="5493" w:type="dxa"/>
          </w:tcPr>
          <w:p w:rsidR="007F19D2" w:rsidRPr="003A51AC" w:rsidRDefault="007F19D2" w:rsidP="007F19D2">
            <w:pPr>
              <w:pStyle w:val="TableParagraph"/>
              <w:rPr>
                <w:sz w:val="24"/>
                <w:szCs w:val="24"/>
              </w:rPr>
            </w:pPr>
            <w:r w:rsidRPr="003A51AC">
              <w:rPr>
                <w:sz w:val="24"/>
                <w:szCs w:val="24"/>
              </w:rPr>
              <w:t>Система</w:t>
            </w:r>
            <w:r w:rsidRPr="003A51AC">
              <w:rPr>
                <w:spacing w:val="-8"/>
                <w:sz w:val="24"/>
                <w:szCs w:val="24"/>
              </w:rPr>
              <w:t xml:space="preserve"> </w:t>
            </w:r>
            <w:r w:rsidRPr="003A51AC">
              <w:rPr>
                <w:sz w:val="24"/>
                <w:szCs w:val="24"/>
              </w:rPr>
              <w:t>сушки</w:t>
            </w:r>
            <w:r w:rsidRPr="003A51AC">
              <w:rPr>
                <w:spacing w:val="-7"/>
                <w:sz w:val="24"/>
                <w:szCs w:val="24"/>
              </w:rPr>
              <w:t xml:space="preserve"> </w:t>
            </w:r>
            <w:r w:rsidRPr="003A51AC">
              <w:rPr>
                <w:sz w:val="24"/>
                <w:szCs w:val="24"/>
              </w:rPr>
              <w:t>вещей</w:t>
            </w:r>
            <w:r w:rsidRPr="003A51AC">
              <w:rPr>
                <w:spacing w:val="-7"/>
                <w:sz w:val="24"/>
                <w:szCs w:val="24"/>
              </w:rPr>
              <w:t xml:space="preserve"> </w:t>
            </w:r>
            <w:r w:rsidRPr="003A51AC">
              <w:rPr>
                <w:sz w:val="24"/>
                <w:szCs w:val="24"/>
              </w:rPr>
              <w:t>обучающихся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58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1.6.1.2.</w:t>
            </w: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Система</w:t>
            </w:r>
            <w:r w:rsidRPr="003A51AC">
              <w:rPr>
                <w:spacing w:val="53"/>
                <w:sz w:val="24"/>
                <w:szCs w:val="24"/>
                <w:lang w:val="ru-RU"/>
              </w:rPr>
              <w:t xml:space="preserve"> </w:t>
            </w:r>
            <w:r w:rsidRPr="003A51AC">
              <w:rPr>
                <w:sz w:val="24"/>
                <w:szCs w:val="24"/>
                <w:lang w:val="ru-RU"/>
              </w:rPr>
              <w:t>хранения</w:t>
            </w:r>
            <w:r w:rsidRPr="003A51AC">
              <w:rPr>
                <w:spacing w:val="51"/>
                <w:sz w:val="24"/>
                <w:szCs w:val="24"/>
                <w:lang w:val="ru-RU"/>
              </w:rPr>
              <w:t xml:space="preserve"> </w:t>
            </w:r>
            <w:r w:rsidRPr="003A51AC">
              <w:rPr>
                <w:sz w:val="24"/>
                <w:szCs w:val="24"/>
                <w:lang w:val="ru-RU"/>
              </w:rPr>
              <w:t>вещей</w:t>
            </w:r>
            <w:r w:rsidRPr="003A51AC">
              <w:rPr>
                <w:spacing w:val="52"/>
                <w:sz w:val="24"/>
                <w:szCs w:val="24"/>
                <w:lang w:val="ru-RU"/>
              </w:rPr>
              <w:t xml:space="preserve"> </w:t>
            </w:r>
            <w:r w:rsidRPr="003A51AC">
              <w:rPr>
                <w:sz w:val="24"/>
                <w:szCs w:val="24"/>
                <w:lang w:val="ru-RU"/>
              </w:rPr>
              <w:t>обучающихся</w:t>
            </w:r>
            <w:r w:rsidRPr="003A51AC">
              <w:rPr>
                <w:spacing w:val="52"/>
                <w:sz w:val="24"/>
                <w:szCs w:val="24"/>
                <w:lang w:val="ru-RU"/>
              </w:rPr>
              <w:t xml:space="preserve"> </w:t>
            </w:r>
            <w:r w:rsidRPr="003A51AC">
              <w:rPr>
                <w:sz w:val="24"/>
                <w:szCs w:val="24"/>
                <w:lang w:val="ru-RU"/>
              </w:rPr>
              <w:t>со</w:t>
            </w:r>
            <w:r w:rsidRPr="003A51AC">
              <w:rPr>
                <w:spacing w:val="54"/>
                <w:sz w:val="24"/>
                <w:szCs w:val="24"/>
                <w:lang w:val="ru-RU"/>
              </w:rPr>
              <w:t xml:space="preserve"> </w:t>
            </w:r>
            <w:r w:rsidRPr="003A51AC">
              <w:rPr>
                <w:sz w:val="24"/>
                <w:szCs w:val="24"/>
                <w:lang w:val="ru-RU"/>
              </w:rPr>
              <w:t>скамьей</w:t>
            </w:r>
            <w:r w:rsidRPr="003A51AC">
              <w:rPr>
                <w:spacing w:val="52"/>
                <w:sz w:val="24"/>
                <w:szCs w:val="24"/>
                <w:lang w:val="ru-RU"/>
              </w:rPr>
              <w:t xml:space="preserve"> </w:t>
            </w:r>
            <w:r w:rsidRPr="003A51AC">
              <w:rPr>
                <w:sz w:val="24"/>
                <w:szCs w:val="24"/>
                <w:lang w:val="ru-RU"/>
              </w:rPr>
              <w:t>в</w:t>
            </w:r>
          </w:p>
          <w:p w:rsidR="007F19D2" w:rsidRPr="003A51AC" w:rsidRDefault="007F19D2" w:rsidP="007F19D2">
            <w:pPr>
              <w:pStyle w:val="TableParagraph"/>
              <w:spacing w:before="37"/>
              <w:rPr>
                <w:sz w:val="24"/>
                <w:szCs w:val="24"/>
              </w:rPr>
            </w:pPr>
            <w:r w:rsidRPr="003A51AC">
              <w:rPr>
                <w:sz w:val="24"/>
                <w:szCs w:val="24"/>
              </w:rPr>
              <w:t>комплекте</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89"/>
        </w:trPr>
        <w:tc>
          <w:tcPr>
            <w:tcW w:w="1385" w:type="dxa"/>
            <w:shd w:val="clear" w:color="auto" w:fill="F1F1F1"/>
          </w:tcPr>
          <w:p w:rsidR="007F19D2" w:rsidRPr="003A51AC" w:rsidRDefault="007F19D2" w:rsidP="007F19D2">
            <w:pPr>
              <w:pStyle w:val="TableParagraph"/>
              <w:ind w:left="129"/>
              <w:rPr>
                <w:i/>
                <w:sz w:val="24"/>
                <w:szCs w:val="24"/>
              </w:rPr>
            </w:pPr>
            <w:r w:rsidRPr="003A51AC">
              <w:rPr>
                <w:i/>
                <w:sz w:val="24"/>
                <w:szCs w:val="24"/>
              </w:rPr>
              <w:t>1.6.2.</w:t>
            </w:r>
          </w:p>
        </w:tc>
        <w:tc>
          <w:tcPr>
            <w:tcW w:w="8839" w:type="dxa"/>
            <w:gridSpan w:val="5"/>
            <w:shd w:val="clear" w:color="auto" w:fill="F1F1F1"/>
          </w:tcPr>
          <w:p w:rsidR="007F19D2" w:rsidRPr="003A51AC" w:rsidRDefault="007F19D2" w:rsidP="007F19D2">
            <w:pPr>
              <w:pStyle w:val="TableParagraph"/>
              <w:rPr>
                <w:i/>
                <w:sz w:val="24"/>
                <w:szCs w:val="24"/>
              </w:rPr>
            </w:pPr>
            <w:r w:rsidRPr="003A51AC">
              <w:rPr>
                <w:i/>
                <w:sz w:val="24"/>
                <w:szCs w:val="24"/>
              </w:rPr>
              <w:t>Универсальный</w:t>
            </w:r>
            <w:r w:rsidRPr="003A51AC">
              <w:rPr>
                <w:i/>
                <w:spacing w:val="-3"/>
                <w:sz w:val="24"/>
                <w:szCs w:val="24"/>
              </w:rPr>
              <w:t xml:space="preserve"> </w:t>
            </w:r>
            <w:r w:rsidRPr="003A51AC">
              <w:rPr>
                <w:i/>
                <w:sz w:val="24"/>
                <w:szCs w:val="24"/>
              </w:rPr>
              <w:t>спортивный</w:t>
            </w:r>
            <w:r w:rsidRPr="003A51AC">
              <w:rPr>
                <w:i/>
                <w:spacing w:val="-3"/>
                <w:sz w:val="24"/>
                <w:szCs w:val="24"/>
              </w:rPr>
              <w:t xml:space="preserve"> </w:t>
            </w:r>
            <w:r w:rsidRPr="003A51AC">
              <w:rPr>
                <w:i/>
                <w:sz w:val="24"/>
                <w:szCs w:val="24"/>
              </w:rPr>
              <w:t>зал</w:t>
            </w:r>
          </w:p>
        </w:tc>
      </w:tr>
      <w:tr w:rsidR="007F19D2" w:rsidRPr="003A51AC" w:rsidTr="00680B2E">
        <w:trPr>
          <w:trHeight w:val="890"/>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1.6.2.1</w:t>
            </w:r>
          </w:p>
        </w:tc>
        <w:tc>
          <w:tcPr>
            <w:tcW w:w="5493" w:type="dxa"/>
          </w:tcPr>
          <w:p w:rsidR="007F19D2" w:rsidRPr="003A51AC" w:rsidRDefault="007F19D2" w:rsidP="007F19D2">
            <w:pPr>
              <w:pStyle w:val="TableParagraph"/>
              <w:tabs>
                <w:tab w:val="left" w:pos="2423"/>
                <w:tab w:val="left" w:pos="2754"/>
                <w:tab w:val="left" w:pos="3837"/>
                <w:tab w:val="left" w:pos="4751"/>
              </w:tabs>
              <w:spacing w:line="276" w:lineRule="auto"/>
              <w:ind w:right="98"/>
              <w:rPr>
                <w:sz w:val="24"/>
                <w:szCs w:val="24"/>
                <w:lang w:val="ru-RU"/>
              </w:rPr>
            </w:pPr>
            <w:r w:rsidRPr="003A51AC">
              <w:rPr>
                <w:sz w:val="24"/>
                <w:szCs w:val="24"/>
                <w:lang w:val="ru-RU"/>
              </w:rPr>
              <w:t>Аппаратно-программный</w:t>
            </w:r>
            <w:r w:rsidRPr="003A51AC">
              <w:rPr>
                <w:spacing w:val="44"/>
                <w:sz w:val="24"/>
                <w:szCs w:val="24"/>
                <w:lang w:val="ru-RU"/>
              </w:rPr>
              <w:t xml:space="preserve"> </w:t>
            </w:r>
            <w:r w:rsidRPr="003A51AC">
              <w:rPr>
                <w:sz w:val="24"/>
                <w:szCs w:val="24"/>
                <w:lang w:val="ru-RU"/>
              </w:rPr>
              <w:t>комплекс</w:t>
            </w:r>
            <w:r w:rsidRPr="003A51AC">
              <w:rPr>
                <w:spacing w:val="47"/>
                <w:sz w:val="24"/>
                <w:szCs w:val="24"/>
                <w:lang w:val="ru-RU"/>
              </w:rPr>
              <w:t xml:space="preserve"> </w:t>
            </w:r>
            <w:r w:rsidRPr="003A51AC">
              <w:rPr>
                <w:sz w:val="24"/>
                <w:szCs w:val="24"/>
                <w:lang w:val="ru-RU"/>
              </w:rPr>
              <w:t>для</w:t>
            </w:r>
            <w:r w:rsidRPr="003A51AC">
              <w:rPr>
                <w:spacing w:val="47"/>
                <w:sz w:val="24"/>
                <w:szCs w:val="24"/>
                <w:lang w:val="ru-RU"/>
              </w:rPr>
              <w:t xml:space="preserve"> </w:t>
            </w:r>
            <w:r w:rsidRPr="003A51AC">
              <w:rPr>
                <w:sz w:val="24"/>
                <w:szCs w:val="24"/>
                <w:lang w:val="ru-RU"/>
              </w:rPr>
              <w:t>определения</w:t>
            </w:r>
            <w:r w:rsidRPr="003A51AC">
              <w:rPr>
                <w:spacing w:val="-52"/>
                <w:sz w:val="24"/>
                <w:szCs w:val="24"/>
                <w:lang w:val="ru-RU"/>
              </w:rPr>
              <w:t xml:space="preserve"> </w:t>
            </w:r>
            <w:r w:rsidRPr="003A51AC">
              <w:rPr>
                <w:sz w:val="24"/>
                <w:szCs w:val="24"/>
                <w:lang w:val="ru-RU"/>
              </w:rPr>
              <w:t>предрасположенности</w:t>
            </w:r>
            <w:r w:rsidRPr="003A51AC">
              <w:rPr>
                <w:sz w:val="24"/>
                <w:szCs w:val="24"/>
                <w:lang w:val="ru-RU"/>
              </w:rPr>
              <w:tab/>
              <w:t>к</w:t>
            </w:r>
            <w:r w:rsidRPr="003A51AC">
              <w:rPr>
                <w:sz w:val="24"/>
                <w:szCs w:val="24"/>
                <w:lang w:val="ru-RU"/>
              </w:rPr>
              <w:tab/>
              <w:t>занятиям</w:t>
            </w:r>
            <w:r w:rsidRPr="003A51AC">
              <w:rPr>
                <w:sz w:val="24"/>
                <w:szCs w:val="24"/>
                <w:lang w:val="ru-RU"/>
              </w:rPr>
              <w:tab/>
              <w:t>видами</w:t>
            </w:r>
            <w:r w:rsidRPr="003A51AC">
              <w:rPr>
                <w:sz w:val="24"/>
                <w:szCs w:val="24"/>
                <w:lang w:val="ru-RU"/>
              </w:rPr>
              <w:tab/>
            </w:r>
            <w:r w:rsidRPr="003A51AC">
              <w:rPr>
                <w:spacing w:val="-1"/>
                <w:sz w:val="24"/>
                <w:szCs w:val="24"/>
                <w:lang w:val="ru-RU"/>
              </w:rPr>
              <w:t>спорта</w:t>
            </w:r>
          </w:p>
          <w:p w:rsidR="007F19D2" w:rsidRPr="003A51AC" w:rsidRDefault="007F19D2" w:rsidP="007F19D2">
            <w:pPr>
              <w:pStyle w:val="TableParagraph"/>
              <w:rPr>
                <w:sz w:val="24"/>
                <w:szCs w:val="24"/>
              </w:rPr>
            </w:pPr>
            <w:r w:rsidRPr="003A51AC">
              <w:rPr>
                <w:sz w:val="24"/>
                <w:szCs w:val="24"/>
              </w:rPr>
              <w:t>(АПК)</w:t>
            </w:r>
            <w:r w:rsidRPr="003A51AC">
              <w:rPr>
                <w:sz w:val="24"/>
                <w:szCs w:val="24"/>
                <w:vertAlign w:val="superscript"/>
              </w:rPr>
              <w:t>17</w:t>
            </w:r>
          </w:p>
        </w:tc>
        <w:tc>
          <w:tcPr>
            <w:tcW w:w="720" w:type="dxa"/>
          </w:tcPr>
          <w:p w:rsidR="007F19D2" w:rsidRPr="003A51AC" w:rsidRDefault="007F19D2" w:rsidP="007F19D2">
            <w:pPr>
              <w:pStyle w:val="TableParagraph"/>
              <w:spacing w:before="2"/>
              <w:rPr>
                <w:sz w:val="24"/>
                <w:szCs w:val="24"/>
              </w:rPr>
            </w:pPr>
          </w:p>
          <w:p w:rsidR="007F19D2" w:rsidRPr="003A51AC" w:rsidRDefault="007F19D2" w:rsidP="007F19D2">
            <w:pPr>
              <w:pStyle w:val="TableParagraph"/>
              <w:spacing w:before="1"/>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2"/>
              <w:rPr>
                <w:sz w:val="24"/>
                <w:szCs w:val="24"/>
              </w:rPr>
            </w:pPr>
          </w:p>
          <w:p w:rsidR="007F19D2" w:rsidRPr="003A51AC" w:rsidRDefault="007F19D2" w:rsidP="007F19D2">
            <w:pPr>
              <w:pStyle w:val="TableParagraph"/>
              <w:spacing w:before="1"/>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1.6.2.2.</w:t>
            </w:r>
          </w:p>
        </w:tc>
        <w:tc>
          <w:tcPr>
            <w:tcW w:w="5493" w:type="dxa"/>
          </w:tcPr>
          <w:p w:rsidR="007F19D2" w:rsidRPr="003A51AC" w:rsidRDefault="007F19D2" w:rsidP="007F19D2">
            <w:pPr>
              <w:pStyle w:val="TableParagraph"/>
              <w:rPr>
                <w:sz w:val="24"/>
                <w:szCs w:val="24"/>
              </w:rPr>
            </w:pPr>
            <w:r w:rsidRPr="003A51AC">
              <w:rPr>
                <w:sz w:val="24"/>
                <w:szCs w:val="24"/>
              </w:rPr>
              <w:t>Балансиры</w:t>
            </w:r>
            <w:r w:rsidRPr="003A51AC">
              <w:rPr>
                <w:spacing w:val="-2"/>
                <w:sz w:val="24"/>
                <w:szCs w:val="24"/>
              </w:rPr>
              <w:t xml:space="preserve"> </w:t>
            </w:r>
            <w:r w:rsidRPr="003A51AC">
              <w:rPr>
                <w:sz w:val="24"/>
                <w:szCs w:val="24"/>
              </w:rPr>
              <w:t>разного</w:t>
            </w:r>
            <w:r w:rsidRPr="003A51AC">
              <w:rPr>
                <w:spacing w:val="-5"/>
                <w:sz w:val="24"/>
                <w:szCs w:val="24"/>
              </w:rPr>
              <w:t xml:space="preserve"> </w:t>
            </w:r>
            <w:r w:rsidRPr="003A51AC">
              <w:rPr>
                <w:sz w:val="24"/>
                <w:szCs w:val="24"/>
              </w:rPr>
              <w:t>типа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4</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1.6.2.3.</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Брусья</w:t>
            </w:r>
            <w:r w:rsidRPr="003A51AC">
              <w:rPr>
                <w:spacing w:val="-4"/>
                <w:sz w:val="24"/>
                <w:szCs w:val="24"/>
                <w:lang w:val="ru-RU"/>
              </w:rPr>
              <w:t xml:space="preserve"> </w:t>
            </w:r>
            <w:r w:rsidRPr="003A51AC">
              <w:rPr>
                <w:sz w:val="24"/>
                <w:szCs w:val="24"/>
                <w:lang w:val="ru-RU"/>
              </w:rPr>
              <w:t>навесные</w:t>
            </w:r>
            <w:r w:rsidRPr="003A51AC">
              <w:rPr>
                <w:spacing w:val="-4"/>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гимнастической</w:t>
            </w:r>
            <w:r w:rsidRPr="003A51AC">
              <w:rPr>
                <w:spacing w:val="-4"/>
                <w:sz w:val="24"/>
                <w:szCs w:val="24"/>
                <w:lang w:val="ru-RU"/>
              </w:rPr>
              <w:t xml:space="preserve"> </w:t>
            </w:r>
            <w:r w:rsidRPr="003A51AC">
              <w:rPr>
                <w:sz w:val="24"/>
                <w:szCs w:val="24"/>
                <w:lang w:val="ru-RU"/>
              </w:rPr>
              <w:t>стенки</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571" w:type="dxa"/>
          </w:tcPr>
          <w:p w:rsidR="007F19D2" w:rsidRPr="003A51AC" w:rsidRDefault="007F19D2" w:rsidP="007F19D2">
            <w:pPr>
              <w:pStyle w:val="TableParagraph"/>
              <w:ind w:right="430"/>
              <w:jc w:val="right"/>
              <w:rPr>
                <w:sz w:val="24"/>
                <w:szCs w:val="24"/>
              </w:rPr>
            </w:pPr>
            <w:r w:rsidRPr="003A51AC">
              <w:rPr>
                <w:sz w:val="24"/>
                <w:szCs w:val="24"/>
              </w:rPr>
              <w:t>+</w:t>
            </w:r>
          </w:p>
        </w:tc>
      </w:tr>
      <w:tr w:rsidR="007F19D2" w:rsidRPr="003A51AC" w:rsidTr="00680B2E">
        <w:trPr>
          <w:trHeight w:val="293"/>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1.6.2.4.</w:t>
            </w: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Воланы</w:t>
            </w:r>
            <w:r w:rsidRPr="003A51AC">
              <w:rPr>
                <w:spacing w:val="-4"/>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игры</w:t>
            </w:r>
            <w:r w:rsidRPr="003A51AC">
              <w:rPr>
                <w:spacing w:val="-2"/>
                <w:sz w:val="24"/>
                <w:szCs w:val="24"/>
                <w:lang w:val="ru-RU"/>
              </w:rPr>
              <w:t xml:space="preserve"> </w:t>
            </w:r>
            <w:r w:rsidRPr="003A51AC">
              <w:rPr>
                <w:sz w:val="24"/>
                <w:szCs w:val="24"/>
                <w:lang w:val="ru-RU"/>
              </w:rPr>
              <w:t>в</w:t>
            </w:r>
            <w:r w:rsidRPr="003A51AC">
              <w:rPr>
                <w:spacing w:val="-2"/>
                <w:sz w:val="24"/>
                <w:szCs w:val="24"/>
                <w:lang w:val="ru-RU"/>
              </w:rPr>
              <w:t xml:space="preserve"> </w:t>
            </w:r>
            <w:r w:rsidRPr="003A51AC">
              <w:rPr>
                <w:sz w:val="24"/>
                <w:szCs w:val="24"/>
                <w:lang w:val="ru-RU"/>
              </w:rPr>
              <w:t>бадминтон</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4</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580"/>
        </w:trPr>
        <w:tc>
          <w:tcPr>
            <w:tcW w:w="1385" w:type="dxa"/>
          </w:tcPr>
          <w:p w:rsidR="007F19D2" w:rsidRPr="003A51AC" w:rsidRDefault="007F19D2" w:rsidP="007F19D2">
            <w:pPr>
              <w:pStyle w:val="TableParagraph"/>
              <w:ind w:left="129"/>
              <w:rPr>
                <w:sz w:val="24"/>
                <w:szCs w:val="24"/>
              </w:rPr>
            </w:pPr>
            <w:r w:rsidRPr="003A51AC">
              <w:rPr>
                <w:sz w:val="24"/>
                <w:szCs w:val="24"/>
              </w:rPr>
              <w:t>1.6.2.5.</w:t>
            </w:r>
          </w:p>
        </w:tc>
        <w:tc>
          <w:tcPr>
            <w:tcW w:w="5493" w:type="dxa"/>
          </w:tcPr>
          <w:p w:rsidR="007F19D2" w:rsidRPr="003A51AC" w:rsidRDefault="007F19D2" w:rsidP="007F19D2">
            <w:pPr>
              <w:pStyle w:val="TableParagraph"/>
              <w:tabs>
                <w:tab w:val="left" w:pos="985"/>
                <w:tab w:val="left" w:pos="1516"/>
                <w:tab w:val="left" w:pos="3962"/>
                <w:tab w:val="left" w:pos="5284"/>
              </w:tabs>
              <w:rPr>
                <w:sz w:val="24"/>
                <w:szCs w:val="24"/>
                <w:lang w:val="ru-RU"/>
              </w:rPr>
            </w:pPr>
            <w:r w:rsidRPr="003A51AC">
              <w:rPr>
                <w:sz w:val="24"/>
                <w:szCs w:val="24"/>
                <w:lang w:val="ru-RU"/>
              </w:rPr>
              <w:t>Ворота</w:t>
            </w:r>
            <w:r w:rsidRPr="003A51AC">
              <w:rPr>
                <w:sz w:val="24"/>
                <w:szCs w:val="24"/>
                <w:lang w:val="ru-RU"/>
              </w:rPr>
              <w:tab/>
              <w:t>для</w:t>
            </w:r>
            <w:r w:rsidRPr="003A51AC">
              <w:rPr>
                <w:sz w:val="24"/>
                <w:szCs w:val="24"/>
                <w:lang w:val="ru-RU"/>
              </w:rPr>
              <w:tab/>
              <w:t>мини-футбола/гандбола</w:t>
            </w:r>
            <w:r w:rsidRPr="003A51AC">
              <w:rPr>
                <w:sz w:val="24"/>
                <w:szCs w:val="24"/>
                <w:lang w:val="ru-RU"/>
              </w:rPr>
              <w:tab/>
              <w:t>пристенные</w:t>
            </w:r>
            <w:r w:rsidRPr="003A51AC">
              <w:rPr>
                <w:sz w:val="24"/>
                <w:szCs w:val="24"/>
                <w:lang w:val="ru-RU"/>
              </w:rPr>
              <w:tab/>
              <w:t>с</w:t>
            </w:r>
          </w:p>
          <w:p w:rsidR="007F19D2" w:rsidRPr="003A51AC" w:rsidRDefault="007F19D2" w:rsidP="007F19D2">
            <w:pPr>
              <w:pStyle w:val="TableParagraph"/>
              <w:spacing w:before="37"/>
              <w:rPr>
                <w:sz w:val="24"/>
                <w:szCs w:val="24"/>
                <w:lang w:val="ru-RU"/>
              </w:rPr>
            </w:pPr>
            <w:r w:rsidRPr="003A51AC">
              <w:rPr>
                <w:sz w:val="24"/>
                <w:szCs w:val="24"/>
                <w:lang w:val="ru-RU"/>
              </w:rPr>
              <w:t>креплением</w:t>
            </w:r>
            <w:r w:rsidRPr="003A51AC">
              <w:rPr>
                <w:spacing w:val="-3"/>
                <w:sz w:val="24"/>
                <w:szCs w:val="24"/>
                <w:lang w:val="ru-RU"/>
              </w:rPr>
              <w:t xml:space="preserve"> </w:t>
            </w:r>
            <w:r w:rsidRPr="003A51AC">
              <w:rPr>
                <w:sz w:val="24"/>
                <w:szCs w:val="24"/>
                <w:lang w:val="ru-RU"/>
              </w:rPr>
              <w:t>к</w:t>
            </w:r>
            <w:r w:rsidRPr="003A51AC">
              <w:rPr>
                <w:spacing w:val="-5"/>
                <w:sz w:val="24"/>
                <w:szCs w:val="24"/>
                <w:lang w:val="ru-RU"/>
              </w:rPr>
              <w:t xml:space="preserve"> </w:t>
            </w:r>
            <w:r w:rsidRPr="003A51AC">
              <w:rPr>
                <w:sz w:val="24"/>
                <w:szCs w:val="24"/>
                <w:lang w:val="ru-RU"/>
              </w:rPr>
              <w:t>стене</w:t>
            </w:r>
            <w:r w:rsidRPr="003A51AC">
              <w:rPr>
                <w:spacing w:val="-6"/>
                <w:sz w:val="24"/>
                <w:szCs w:val="24"/>
                <w:lang w:val="ru-RU"/>
              </w:rPr>
              <w:t xml:space="preserve"> </w:t>
            </w:r>
            <w:r w:rsidRPr="003A51AC">
              <w:rPr>
                <w:sz w:val="24"/>
                <w:szCs w:val="24"/>
                <w:lang w:val="ru-RU"/>
              </w:rPr>
              <w:t>(комплект</w:t>
            </w:r>
            <w:r w:rsidRPr="003A51AC">
              <w:rPr>
                <w:spacing w:val="-3"/>
                <w:sz w:val="24"/>
                <w:szCs w:val="24"/>
                <w:lang w:val="ru-RU"/>
              </w:rPr>
              <w:t xml:space="preserve"> </w:t>
            </w:r>
            <w:r w:rsidRPr="003A51AC">
              <w:rPr>
                <w:sz w:val="24"/>
                <w:szCs w:val="24"/>
                <w:lang w:val="ru-RU"/>
              </w:rPr>
              <w:t>из</w:t>
            </w:r>
            <w:r w:rsidRPr="003A51AC">
              <w:rPr>
                <w:spacing w:val="-4"/>
                <w:sz w:val="24"/>
                <w:szCs w:val="24"/>
                <w:lang w:val="ru-RU"/>
              </w:rPr>
              <w:t xml:space="preserve"> </w:t>
            </w:r>
            <w:r w:rsidRPr="003A51AC">
              <w:rPr>
                <w:sz w:val="24"/>
                <w:szCs w:val="24"/>
                <w:lang w:val="ru-RU"/>
              </w:rPr>
              <w:t>2</w:t>
            </w:r>
            <w:r w:rsidRPr="003A51AC">
              <w:rPr>
                <w:spacing w:val="-3"/>
                <w:sz w:val="24"/>
                <w:szCs w:val="24"/>
                <w:lang w:val="ru-RU"/>
              </w:rPr>
              <w:t xml:space="preserve"> </w:t>
            </w:r>
            <w:r w:rsidRPr="003A51AC">
              <w:rPr>
                <w:sz w:val="24"/>
                <w:szCs w:val="24"/>
                <w:lang w:val="ru-RU"/>
              </w:rPr>
              <w:t>ворот</w:t>
            </w:r>
            <w:r w:rsidRPr="003A51AC">
              <w:rPr>
                <w:spacing w:val="-5"/>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сетками)</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714"/>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1.6.2.6.</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Гимнастическая</w:t>
            </w:r>
            <w:r w:rsidRPr="003A51AC">
              <w:rPr>
                <w:spacing w:val="-8"/>
                <w:sz w:val="24"/>
                <w:szCs w:val="24"/>
              </w:rPr>
              <w:t xml:space="preserve"> </w:t>
            </w:r>
            <w:r w:rsidRPr="003A51AC">
              <w:rPr>
                <w:sz w:val="24"/>
                <w:szCs w:val="24"/>
              </w:rPr>
              <w:t>палка</w:t>
            </w:r>
            <w:r w:rsidRPr="003A51AC">
              <w:rPr>
                <w:spacing w:val="-8"/>
                <w:sz w:val="24"/>
                <w:szCs w:val="24"/>
              </w:rPr>
              <w:t xml:space="preserve"> </w:t>
            </w:r>
            <w:r w:rsidRPr="003A51AC">
              <w:rPr>
                <w:sz w:val="24"/>
                <w:szCs w:val="24"/>
              </w:rPr>
              <w:t>пластмассовая</w:t>
            </w:r>
          </w:p>
        </w:tc>
        <w:tc>
          <w:tcPr>
            <w:tcW w:w="720" w:type="dxa"/>
          </w:tcPr>
          <w:p w:rsidR="007F19D2" w:rsidRPr="003A51AC" w:rsidRDefault="007F19D2" w:rsidP="007F19D2">
            <w:pPr>
              <w:pStyle w:val="TableParagraph"/>
              <w:spacing w:before="204"/>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76" w:lineRule="auto"/>
              <w:ind w:left="232" w:right="113" w:hanging="96"/>
              <w:rPr>
                <w:sz w:val="24"/>
                <w:szCs w:val="24"/>
                <w:lang w:val="ru-RU"/>
              </w:rPr>
            </w:pPr>
            <w:r w:rsidRPr="003A51AC">
              <w:rPr>
                <w:spacing w:val="-3"/>
                <w:sz w:val="24"/>
                <w:szCs w:val="24"/>
                <w:lang w:val="ru-RU"/>
              </w:rPr>
              <w:t>По кол-ву</w:t>
            </w:r>
            <w:r w:rsidRPr="003A51AC">
              <w:rPr>
                <w:spacing w:val="-42"/>
                <w:sz w:val="24"/>
                <w:szCs w:val="24"/>
                <w:lang w:val="ru-RU"/>
              </w:rPr>
              <w:t xml:space="preserve"> </w:t>
            </w:r>
            <w:r w:rsidRPr="003A51AC">
              <w:rPr>
                <w:sz w:val="24"/>
                <w:szCs w:val="24"/>
                <w:lang w:val="ru-RU"/>
              </w:rPr>
              <w:t>детей</w:t>
            </w:r>
            <w:r w:rsidRPr="003A51AC">
              <w:rPr>
                <w:spacing w:val="-1"/>
                <w:sz w:val="24"/>
                <w:szCs w:val="24"/>
                <w:lang w:val="ru-RU"/>
              </w:rPr>
              <w:t xml:space="preserve"> </w:t>
            </w:r>
            <w:r w:rsidRPr="003A51AC">
              <w:rPr>
                <w:sz w:val="24"/>
                <w:szCs w:val="24"/>
                <w:lang w:val="ru-RU"/>
              </w:rPr>
              <w:t>в</w:t>
            </w:r>
          </w:p>
          <w:p w:rsidR="007F19D2" w:rsidRPr="003A51AC" w:rsidRDefault="007F19D2" w:rsidP="007F19D2">
            <w:pPr>
              <w:pStyle w:val="TableParagraph"/>
              <w:spacing w:line="206" w:lineRule="exact"/>
              <w:ind w:left="246"/>
              <w:rPr>
                <w:sz w:val="24"/>
                <w:szCs w:val="24"/>
                <w:lang w:val="ru-RU"/>
              </w:rPr>
            </w:pPr>
            <w:r w:rsidRPr="003A51AC">
              <w:rPr>
                <w:sz w:val="24"/>
                <w:szCs w:val="24"/>
                <w:lang w:val="ru-RU"/>
              </w:rPr>
              <w:t>группе</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1.6.2.7.</w:t>
            </w:r>
          </w:p>
        </w:tc>
        <w:tc>
          <w:tcPr>
            <w:tcW w:w="5493" w:type="dxa"/>
          </w:tcPr>
          <w:p w:rsidR="007F19D2" w:rsidRPr="003A51AC" w:rsidRDefault="007F19D2" w:rsidP="007F19D2">
            <w:pPr>
              <w:pStyle w:val="TableParagraph"/>
              <w:rPr>
                <w:sz w:val="24"/>
                <w:szCs w:val="24"/>
              </w:rPr>
            </w:pPr>
            <w:r w:rsidRPr="003A51AC">
              <w:rPr>
                <w:sz w:val="24"/>
                <w:szCs w:val="24"/>
              </w:rPr>
              <w:t>Гимнастическая</w:t>
            </w:r>
            <w:r w:rsidRPr="003A51AC">
              <w:rPr>
                <w:spacing w:val="-8"/>
                <w:sz w:val="24"/>
                <w:szCs w:val="24"/>
              </w:rPr>
              <w:t xml:space="preserve"> </w:t>
            </w:r>
            <w:r w:rsidRPr="003A51AC">
              <w:rPr>
                <w:sz w:val="24"/>
                <w:szCs w:val="24"/>
              </w:rPr>
              <w:t>стенка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712"/>
        </w:trPr>
        <w:tc>
          <w:tcPr>
            <w:tcW w:w="1385" w:type="dxa"/>
          </w:tcPr>
          <w:p w:rsidR="007F19D2" w:rsidRPr="003A51AC" w:rsidRDefault="007F19D2" w:rsidP="007F19D2">
            <w:pPr>
              <w:pStyle w:val="TableParagraph"/>
              <w:ind w:left="129"/>
              <w:rPr>
                <w:sz w:val="24"/>
                <w:szCs w:val="24"/>
              </w:rPr>
            </w:pPr>
            <w:r w:rsidRPr="003A51AC">
              <w:rPr>
                <w:sz w:val="24"/>
                <w:szCs w:val="24"/>
              </w:rPr>
              <w:t>1.6.2.8.</w:t>
            </w:r>
          </w:p>
        </w:tc>
        <w:tc>
          <w:tcPr>
            <w:tcW w:w="5493" w:type="dxa"/>
          </w:tcPr>
          <w:p w:rsidR="007F19D2" w:rsidRPr="003A51AC" w:rsidRDefault="007F19D2" w:rsidP="007F19D2">
            <w:pPr>
              <w:pStyle w:val="TableParagraph"/>
              <w:rPr>
                <w:sz w:val="24"/>
                <w:szCs w:val="24"/>
              </w:rPr>
            </w:pPr>
            <w:r w:rsidRPr="003A51AC">
              <w:rPr>
                <w:sz w:val="24"/>
                <w:szCs w:val="24"/>
              </w:rPr>
              <w:t>Гимнастический</w:t>
            </w:r>
            <w:r w:rsidRPr="003A51AC">
              <w:rPr>
                <w:spacing w:val="-11"/>
                <w:sz w:val="24"/>
                <w:szCs w:val="24"/>
              </w:rPr>
              <w:t xml:space="preserve"> </w:t>
            </w:r>
            <w:r w:rsidRPr="003A51AC">
              <w:rPr>
                <w:sz w:val="24"/>
                <w:szCs w:val="24"/>
              </w:rPr>
              <w:t>коврик</w:t>
            </w:r>
          </w:p>
        </w:tc>
        <w:tc>
          <w:tcPr>
            <w:tcW w:w="720" w:type="dxa"/>
          </w:tcPr>
          <w:p w:rsidR="007F19D2" w:rsidRPr="003A51AC" w:rsidRDefault="007F19D2" w:rsidP="007F19D2">
            <w:pPr>
              <w:pStyle w:val="TableParagraph"/>
              <w:spacing w:before="201"/>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199" w:lineRule="exact"/>
              <w:ind w:left="232" w:hanging="96"/>
              <w:rPr>
                <w:sz w:val="24"/>
                <w:szCs w:val="24"/>
                <w:lang w:val="ru-RU"/>
              </w:rPr>
            </w:pPr>
            <w:r w:rsidRPr="003A51AC">
              <w:rPr>
                <w:sz w:val="24"/>
                <w:szCs w:val="24"/>
                <w:lang w:val="ru-RU"/>
              </w:rPr>
              <w:t>По</w:t>
            </w:r>
            <w:r w:rsidRPr="003A51AC">
              <w:rPr>
                <w:spacing w:val="-9"/>
                <w:sz w:val="24"/>
                <w:szCs w:val="24"/>
                <w:lang w:val="ru-RU"/>
              </w:rPr>
              <w:t xml:space="preserve"> </w:t>
            </w:r>
            <w:r w:rsidRPr="003A51AC">
              <w:rPr>
                <w:sz w:val="24"/>
                <w:szCs w:val="24"/>
                <w:lang w:val="ru-RU"/>
              </w:rPr>
              <w:t>кол-ву</w:t>
            </w:r>
          </w:p>
          <w:p w:rsidR="007F19D2" w:rsidRPr="003A51AC" w:rsidRDefault="007F19D2" w:rsidP="007F19D2">
            <w:pPr>
              <w:pStyle w:val="TableParagraph"/>
              <w:spacing w:before="7" w:line="230" w:lineRule="atLeast"/>
              <w:ind w:left="246" w:right="208" w:hanging="15"/>
              <w:rPr>
                <w:sz w:val="24"/>
                <w:szCs w:val="24"/>
                <w:lang w:val="ru-RU"/>
              </w:rPr>
            </w:pPr>
            <w:r w:rsidRPr="003A51AC">
              <w:rPr>
                <w:spacing w:val="-1"/>
                <w:sz w:val="24"/>
                <w:szCs w:val="24"/>
                <w:lang w:val="ru-RU"/>
              </w:rPr>
              <w:t xml:space="preserve">детей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1.6.2.9.</w:t>
            </w:r>
          </w:p>
        </w:tc>
        <w:tc>
          <w:tcPr>
            <w:tcW w:w="5493" w:type="dxa"/>
          </w:tcPr>
          <w:p w:rsidR="007F19D2" w:rsidRPr="003A51AC" w:rsidRDefault="007F19D2" w:rsidP="007F19D2">
            <w:pPr>
              <w:pStyle w:val="TableParagraph"/>
              <w:tabs>
                <w:tab w:val="left" w:pos="1957"/>
                <w:tab w:val="left" w:pos="2859"/>
                <w:tab w:val="left" w:pos="3873"/>
                <w:tab w:val="left" w:pos="4773"/>
              </w:tabs>
              <w:rPr>
                <w:sz w:val="24"/>
                <w:szCs w:val="24"/>
                <w:lang w:val="ru-RU"/>
              </w:rPr>
            </w:pPr>
            <w:r w:rsidRPr="003A51AC">
              <w:rPr>
                <w:sz w:val="24"/>
                <w:szCs w:val="24"/>
                <w:lang w:val="ru-RU"/>
              </w:rPr>
              <w:t>Гимнастический</w:t>
            </w:r>
            <w:r w:rsidRPr="003A51AC">
              <w:rPr>
                <w:sz w:val="24"/>
                <w:szCs w:val="24"/>
                <w:lang w:val="ru-RU"/>
              </w:rPr>
              <w:tab/>
              <w:t>набор:</w:t>
            </w:r>
            <w:r w:rsidRPr="003A51AC">
              <w:rPr>
                <w:sz w:val="24"/>
                <w:szCs w:val="24"/>
                <w:lang w:val="ru-RU"/>
              </w:rPr>
              <w:tab/>
              <w:t>обручи,</w:t>
            </w:r>
            <w:r w:rsidRPr="003A51AC">
              <w:rPr>
                <w:sz w:val="24"/>
                <w:szCs w:val="24"/>
                <w:lang w:val="ru-RU"/>
              </w:rPr>
              <w:tab/>
              <w:t>рейки,</w:t>
            </w:r>
            <w:r w:rsidRPr="003A51AC">
              <w:rPr>
                <w:sz w:val="24"/>
                <w:szCs w:val="24"/>
                <w:lang w:val="ru-RU"/>
              </w:rPr>
              <w:tab/>
              <w:t>палки,</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bl>
    <w:p w:rsidR="00760868" w:rsidRPr="003A51AC" w:rsidRDefault="00760868"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tbl>
      <w:tblPr>
        <w:tblStyle w:val="TableNormal"/>
        <w:tblW w:w="10224"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571"/>
      </w:tblGrid>
      <w:tr w:rsidR="007F19D2" w:rsidRPr="003A51AC" w:rsidTr="00680B2E">
        <w:trPr>
          <w:trHeight w:val="292"/>
        </w:trPr>
        <w:tc>
          <w:tcPr>
            <w:tcW w:w="1385" w:type="dxa"/>
          </w:tcPr>
          <w:p w:rsidR="007F19D2" w:rsidRPr="003A51AC" w:rsidRDefault="007F19D2" w:rsidP="007F19D2">
            <w:pPr>
              <w:pStyle w:val="TableParagraph"/>
              <w:rPr>
                <w:sz w:val="24"/>
                <w:szCs w:val="24"/>
              </w:rPr>
            </w:pP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подставки,</w:t>
            </w:r>
            <w:r w:rsidRPr="003A51AC">
              <w:rPr>
                <w:spacing w:val="-3"/>
                <w:sz w:val="24"/>
                <w:szCs w:val="24"/>
                <w:lang w:val="ru-RU"/>
              </w:rPr>
              <w:t xml:space="preserve"> </w:t>
            </w:r>
            <w:r w:rsidRPr="003A51AC">
              <w:rPr>
                <w:sz w:val="24"/>
                <w:szCs w:val="24"/>
                <w:lang w:val="ru-RU"/>
              </w:rPr>
              <w:t>зажимы</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эстафет</w:t>
            </w:r>
            <w:r w:rsidRPr="003A51AC">
              <w:rPr>
                <w:spacing w:val="-2"/>
                <w:sz w:val="24"/>
                <w:szCs w:val="24"/>
                <w:lang w:val="ru-RU"/>
              </w:rPr>
              <w:t xml:space="preserve"> </w:t>
            </w:r>
            <w:r w:rsidRPr="003A51AC">
              <w:rPr>
                <w:sz w:val="24"/>
                <w:szCs w:val="24"/>
                <w:lang w:val="ru-RU"/>
              </w:rPr>
              <w:t>в</w:t>
            </w:r>
            <w:r w:rsidRPr="003A51AC">
              <w:rPr>
                <w:spacing w:val="-3"/>
                <w:sz w:val="24"/>
                <w:szCs w:val="24"/>
                <w:lang w:val="ru-RU"/>
              </w:rPr>
              <w:t xml:space="preserve"> </w:t>
            </w:r>
            <w:r w:rsidRPr="003A51AC">
              <w:rPr>
                <w:sz w:val="24"/>
                <w:szCs w:val="24"/>
                <w:lang w:val="ru-RU"/>
              </w:rPr>
              <w:t>помещении</w:t>
            </w:r>
          </w:p>
        </w:tc>
        <w:tc>
          <w:tcPr>
            <w:tcW w:w="720" w:type="dxa"/>
          </w:tcPr>
          <w:p w:rsidR="007F19D2" w:rsidRPr="003A51AC" w:rsidRDefault="007F19D2" w:rsidP="007F19D2">
            <w:pPr>
              <w:pStyle w:val="TableParagraph"/>
              <w:rPr>
                <w:sz w:val="24"/>
                <w:szCs w:val="24"/>
                <w:lang w:val="ru-RU"/>
              </w:rPr>
            </w:pPr>
          </w:p>
        </w:tc>
        <w:tc>
          <w:tcPr>
            <w:tcW w:w="1020" w:type="dxa"/>
          </w:tcPr>
          <w:p w:rsidR="007F19D2" w:rsidRPr="003A51AC" w:rsidRDefault="007F19D2" w:rsidP="007F19D2">
            <w:pPr>
              <w:pStyle w:val="TableParagraph"/>
              <w:rPr>
                <w:sz w:val="24"/>
                <w:szCs w:val="24"/>
                <w:lang w:val="ru-RU"/>
              </w:rPr>
            </w:pPr>
          </w:p>
        </w:tc>
        <w:tc>
          <w:tcPr>
            <w:tcW w:w="1035" w:type="dxa"/>
          </w:tcPr>
          <w:p w:rsidR="007F19D2" w:rsidRPr="003A51AC" w:rsidRDefault="007F19D2" w:rsidP="007F19D2">
            <w:pPr>
              <w:pStyle w:val="TableParagraph"/>
              <w:rPr>
                <w:sz w:val="24"/>
                <w:szCs w:val="24"/>
                <w:lang w:val="ru-RU"/>
              </w:rPr>
            </w:pPr>
          </w:p>
        </w:tc>
        <w:tc>
          <w:tcPr>
            <w:tcW w:w="571" w:type="dxa"/>
          </w:tcPr>
          <w:p w:rsidR="007F19D2" w:rsidRPr="003A51AC" w:rsidRDefault="007F19D2" w:rsidP="007F19D2">
            <w:pPr>
              <w:pStyle w:val="TableParagraph"/>
              <w:rPr>
                <w:sz w:val="24"/>
                <w:szCs w:val="24"/>
                <w:lang w:val="ru-RU"/>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1.6.2.10.</w:t>
            </w:r>
          </w:p>
        </w:tc>
        <w:tc>
          <w:tcPr>
            <w:tcW w:w="5493" w:type="dxa"/>
          </w:tcPr>
          <w:p w:rsidR="007F19D2" w:rsidRPr="003A51AC" w:rsidRDefault="007F19D2" w:rsidP="007F19D2">
            <w:pPr>
              <w:pStyle w:val="TableParagraph"/>
              <w:rPr>
                <w:sz w:val="24"/>
                <w:szCs w:val="24"/>
              </w:rPr>
            </w:pPr>
            <w:r w:rsidRPr="003A51AC">
              <w:rPr>
                <w:sz w:val="24"/>
                <w:szCs w:val="24"/>
              </w:rPr>
              <w:t>Дорожка</w:t>
            </w:r>
            <w:r w:rsidRPr="003A51AC">
              <w:rPr>
                <w:spacing w:val="-9"/>
                <w:sz w:val="24"/>
                <w:szCs w:val="24"/>
              </w:rPr>
              <w:t xml:space="preserve"> </w:t>
            </w:r>
            <w:r w:rsidRPr="003A51AC">
              <w:rPr>
                <w:sz w:val="24"/>
                <w:szCs w:val="24"/>
              </w:rPr>
              <w:t>гимнастическая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1.6.2.11.</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Дорожка</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прыжков</w:t>
            </w:r>
            <w:r w:rsidRPr="003A51AC">
              <w:rPr>
                <w:spacing w:val="-6"/>
                <w:sz w:val="24"/>
                <w:szCs w:val="24"/>
                <w:lang w:val="ru-RU"/>
              </w:rPr>
              <w:t xml:space="preserve"> </w:t>
            </w:r>
            <w:r w:rsidRPr="003A51AC">
              <w:rPr>
                <w:sz w:val="24"/>
                <w:szCs w:val="24"/>
                <w:lang w:val="ru-RU"/>
              </w:rPr>
              <w:t>в</w:t>
            </w:r>
            <w:r w:rsidRPr="003A51AC">
              <w:rPr>
                <w:spacing w:val="-6"/>
                <w:sz w:val="24"/>
                <w:szCs w:val="24"/>
                <w:lang w:val="ru-RU"/>
              </w:rPr>
              <w:t xml:space="preserve"> </w:t>
            </w:r>
            <w:r w:rsidRPr="003A51AC">
              <w:rPr>
                <w:sz w:val="24"/>
                <w:szCs w:val="24"/>
                <w:lang w:val="ru-RU"/>
              </w:rPr>
              <w:t>длину</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1.6.2.12.</w:t>
            </w:r>
          </w:p>
        </w:tc>
        <w:tc>
          <w:tcPr>
            <w:tcW w:w="5493" w:type="dxa"/>
          </w:tcPr>
          <w:p w:rsidR="007F19D2" w:rsidRPr="003A51AC" w:rsidRDefault="007F19D2" w:rsidP="007F19D2">
            <w:pPr>
              <w:pStyle w:val="TableParagraph"/>
              <w:rPr>
                <w:sz w:val="24"/>
                <w:szCs w:val="24"/>
              </w:rPr>
            </w:pPr>
            <w:r w:rsidRPr="003A51AC">
              <w:rPr>
                <w:sz w:val="24"/>
                <w:szCs w:val="24"/>
              </w:rPr>
              <w:t>Доска</w:t>
            </w:r>
            <w:r w:rsidRPr="003A51AC">
              <w:rPr>
                <w:spacing w:val="-4"/>
                <w:sz w:val="24"/>
                <w:szCs w:val="24"/>
              </w:rPr>
              <w:t xml:space="preserve"> </w:t>
            </w:r>
            <w:r w:rsidRPr="003A51AC">
              <w:rPr>
                <w:sz w:val="24"/>
                <w:szCs w:val="24"/>
              </w:rPr>
              <w:t>гладкая</w:t>
            </w:r>
            <w:r w:rsidRPr="003A51AC">
              <w:rPr>
                <w:spacing w:val="-3"/>
                <w:sz w:val="24"/>
                <w:szCs w:val="24"/>
              </w:rPr>
              <w:t xml:space="preserve"> </w:t>
            </w:r>
            <w:r w:rsidRPr="003A51AC">
              <w:rPr>
                <w:sz w:val="24"/>
                <w:szCs w:val="24"/>
              </w:rPr>
              <w:t>с</w:t>
            </w:r>
            <w:r w:rsidRPr="003A51AC">
              <w:rPr>
                <w:spacing w:val="-4"/>
                <w:sz w:val="24"/>
                <w:szCs w:val="24"/>
              </w:rPr>
              <w:t xml:space="preserve"> </w:t>
            </w:r>
            <w:r w:rsidRPr="003A51AC">
              <w:rPr>
                <w:sz w:val="24"/>
                <w:szCs w:val="24"/>
              </w:rPr>
              <w:t>зацепами</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1.6.2.13.</w:t>
            </w:r>
          </w:p>
        </w:tc>
        <w:tc>
          <w:tcPr>
            <w:tcW w:w="5493" w:type="dxa"/>
          </w:tcPr>
          <w:p w:rsidR="007F19D2" w:rsidRPr="003A51AC" w:rsidRDefault="007F19D2" w:rsidP="007F19D2">
            <w:pPr>
              <w:pStyle w:val="TableParagraph"/>
              <w:rPr>
                <w:sz w:val="24"/>
                <w:szCs w:val="24"/>
              </w:rPr>
            </w:pPr>
            <w:r w:rsidRPr="003A51AC">
              <w:rPr>
                <w:sz w:val="24"/>
                <w:szCs w:val="24"/>
              </w:rPr>
              <w:t>Доска наклонная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1.6.2.14.</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Доска</w:t>
            </w:r>
            <w:r w:rsidRPr="003A51AC">
              <w:rPr>
                <w:spacing w:val="-1"/>
                <w:sz w:val="24"/>
                <w:szCs w:val="24"/>
              </w:rPr>
              <w:t xml:space="preserve"> </w:t>
            </w:r>
            <w:r w:rsidRPr="003A51AC">
              <w:rPr>
                <w:sz w:val="24"/>
                <w:szCs w:val="24"/>
              </w:rPr>
              <w:t>с</w:t>
            </w:r>
            <w:r w:rsidRPr="003A51AC">
              <w:rPr>
                <w:spacing w:val="-1"/>
                <w:sz w:val="24"/>
                <w:szCs w:val="24"/>
              </w:rPr>
              <w:t xml:space="preserve"> </w:t>
            </w:r>
            <w:r w:rsidRPr="003A51AC">
              <w:rPr>
                <w:sz w:val="24"/>
                <w:szCs w:val="24"/>
              </w:rPr>
              <w:t>ребристой</w:t>
            </w:r>
            <w:r w:rsidRPr="003A51AC">
              <w:rPr>
                <w:spacing w:val="-1"/>
                <w:sz w:val="24"/>
                <w:szCs w:val="24"/>
              </w:rPr>
              <w:t xml:space="preserve"> </w:t>
            </w:r>
            <w:r w:rsidRPr="003A51AC">
              <w:rPr>
                <w:sz w:val="24"/>
                <w:szCs w:val="24"/>
              </w:rPr>
              <w:t>поверхностью</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left="7"/>
              <w:jc w:val="center"/>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1.6.2.15.</w:t>
            </w:r>
          </w:p>
        </w:tc>
        <w:tc>
          <w:tcPr>
            <w:tcW w:w="5493" w:type="dxa"/>
          </w:tcPr>
          <w:p w:rsidR="007F19D2" w:rsidRPr="003A51AC" w:rsidRDefault="007F19D2" w:rsidP="007F19D2">
            <w:pPr>
              <w:pStyle w:val="TableParagraph"/>
              <w:rPr>
                <w:sz w:val="24"/>
                <w:szCs w:val="24"/>
              </w:rPr>
            </w:pPr>
            <w:r w:rsidRPr="003A51AC">
              <w:rPr>
                <w:sz w:val="24"/>
                <w:szCs w:val="24"/>
              </w:rPr>
              <w:t>Дуга</w:t>
            </w:r>
            <w:r w:rsidRPr="003A51AC">
              <w:rPr>
                <w:spacing w:val="-3"/>
                <w:sz w:val="24"/>
                <w:szCs w:val="24"/>
              </w:rPr>
              <w:t xml:space="preserve"> </w:t>
            </w:r>
            <w:r w:rsidRPr="003A51AC">
              <w:rPr>
                <w:sz w:val="24"/>
                <w:szCs w:val="24"/>
              </w:rPr>
              <w:t>большая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1.6.2.16.</w:t>
            </w:r>
          </w:p>
        </w:tc>
        <w:tc>
          <w:tcPr>
            <w:tcW w:w="5493" w:type="dxa"/>
          </w:tcPr>
          <w:p w:rsidR="007F19D2" w:rsidRPr="003A51AC" w:rsidRDefault="007F19D2" w:rsidP="007F19D2">
            <w:pPr>
              <w:pStyle w:val="TableParagraph"/>
              <w:rPr>
                <w:sz w:val="24"/>
                <w:szCs w:val="24"/>
              </w:rPr>
            </w:pPr>
            <w:r w:rsidRPr="003A51AC">
              <w:rPr>
                <w:sz w:val="24"/>
                <w:szCs w:val="24"/>
              </w:rPr>
              <w:t>Дуга</w:t>
            </w:r>
            <w:r w:rsidRPr="003A51AC">
              <w:rPr>
                <w:spacing w:val="-1"/>
                <w:sz w:val="24"/>
                <w:szCs w:val="24"/>
              </w:rPr>
              <w:t xml:space="preserve"> </w:t>
            </w:r>
            <w:r w:rsidRPr="003A51AC">
              <w:rPr>
                <w:sz w:val="24"/>
                <w:szCs w:val="24"/>
              </w:rPr>
              <w:t>малая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1.6.2.17.</w:t>
            </w:r>
          </w:p>
        </w:tc>
        <w:tc>
          <w:tcPr>
            <w:tcW w:w="5493" w:type="dxa"/>
          </w:tcPr>
          <w:p w:rsidR="007F19D2" w:rsidRPr="003A51AC" w:rsidRDefault="007F19D2" w:rsidP="007F19D2">
            <w:pPr>
              <w:pStyle w:val="TableParagraph"/>
              <w:rPr>
                <w:sz w:val="24"/>
                <w:szCs w:val="24"/>
              </w:rPr>
            </w:pPr>
            <w:r w:rsidRPr="003A51AC">
              <w:rPr>
                <w:sz w:val="24"/>
                <w:szCs w:val="24"/>
              </w:rPr>
              <w:t>Дуги</w:t>
            </w:r>
            <w:r w:rsidRPr="003A51AC">
              <w:rPr>
                <w:spacing w:val="-2"/>
                <w:sz w:val="24"/>
                <w:szCs w:val="24"/>
              </w:rPr>
              <w:t xml:space="preserve"> </w:t>
            </w:r>
            <w:r w:rsidRPr="003A51AC">
              <w:rPr>
                <w:sz w:val="24"/>
                <w:szCs w:val="24"/>
              </w:rPr>
              <w:t>для</w:t>
            </w:r>
            <w:r w:rsidRPr="003A51AC">
              <w:rPr>
                <w:spacing w:val="-2"/>
                <w:sz w:val="24"/>
                <w:szCs w:val="24"/>
              </w:rPr>
              <w:t xml:space="preserve"> </w:t>
            </w:r>
            <w:r w:rsidRPr="003A51AC">
              <w:rPr>
                <w:sz w:val="24"/>
                <w:szCs w:val="24"/>
              </w:rPr>
              <w:t>подлезания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1.6.2.18.</w:t>
            </w:r>
          </w:p>
        </w:tc>
        <w:tc>
          <w:tcPr>
            <w:tcW w:w="5493" w:type="dxa"/>
          </w:tcPr>
          <w:p w:rsidR="007F19D2" w:rsidRPr="003A51AC" w:rsidRDefault="007F19D2" w:rsidP="007F19D2">
            <w:pPr>
              <w:pStyle w:val="TableParagraph"/>
              <w:rPr>
                <w:sz w:val="24"/>
                <w:szCs w:val="24"/>
              </w:rPr>
            </w:pPr>
            <w:r w:rsidRPr="003A51AC">
              <w:rPr>
                <w:sz w:val="24"/>
                <w:szCs w:val="24"/>
              </w:rPr>
              <w:t>Жилетка</w:t>
            </w:r>
            <w:r w:rsidRPr="003A51AC">
              <w:rPr>
                <w:spacing w:val="-7"/>
                <w:sz w:val="24"/>
                <w:szCs w:val="24"/>
              </w:rPr>
              <w:t xml:space="preserve"> </w:t>
            </w:r>
            <w:r w:rsidRPr="003A51AC">
              <w:rPr>
                <w:sz w:val="24"/>
                <w:szCs w:val="24"/>
              </w:rPr>
              <w:t>игровая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20</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477"/>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1.6.2.19.</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Защитная</w:t>
            </w:r>
            <w:r w:rsidRPr="003A51AC">
              <w:rPr>
                <w:spacing w:val="-1"/>
                <w:sz w:val="24"/>
                <w:szCs w:val="24"/>
              </w:rPr>
              <w:t xml:space="preserve"> </w:t>
            </w:r>
            <w:r w:rsidRPr="003A51AC">
              <w:rPr>
                <w:sz w:val="24"/>
                <w:szCs w:val="24"/>
              </w:rPr>
              <w:t>сетка</w:t>
            </w:r>
            <w:r w:rsidRPr="003A51AC">
              <w:rPr>
                <w:spacing w:val="-2"/>
                <w:sz w:val="24"/>
                <w:szCs w:val="24"/>
              </w:rPr>
              <w:t xml:space="preserve"> </w:t>
            </w:r>
            <w:r w:rsidRPr="003A51AC">
              <w:rPr>
                <w:sz w:val="24"/>
                <w:szCs w:val="24"/>
              </w:rPr>
              <w:t>на</w:t>
            </w:r>
            <w:r w:rsidRPr="003A51AC">
              <w:rPr>
                <w:spacing w:val="-1"/>
                <w:sz w:val="24"/>
                <w:szCs w:val="24"/>
              </w:rPr>
              <w:t xml:space="preserve"> </w:t>
            </w:r>
            <w:r w:rsidRPr="003A51AC">
              <w:rPr>
                <w:sz w:val="24"/>
                <w:szCs w:val="24"/>
              </w:rPr>
              <w:t>окна</w:t>
            </w:r>
          </w:p>
        </w:tc>
        <w:tc>
          <w:tcPr>
            <w:tcW w:w="720" w:type="dxa"/>
          </w:tcPr>
          <w:p w:rsidR="007F19D2" w:rsidRPr="003A51AC" w:rsidRDefault="007F19D2" w:rsidP="007F19D2">
            <w:pPr>
              <w:pStyle w:val="TableParagraph"/>
              <w:spacing w:before="84"/>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01" w:lineRule="exact"/>
              <w:ind w:left="129" w:right="116"/>
              <w:jc w:val="center"/>
              <w:rPr>
                <w:sz w:val="24"/>
                <w:szCs w:val="24"/>
              </w:rPr>
            </w:pPr>
            <w:r w:rsidRPr="003A51AC">
              <w:rPr>
                <w:sz w:val="24"/>
                <w:szCs w:val="24"/>
              </w:rPr>
              <w:t>по</w:t>
            </w:r>
            <w:r w:rsidRPr="003A51AC">
              <w:rPr>
                <w:spacing w:val="-9"/>
                <w:sz w:val="24"/>
                <w:szCs w:val="24"/>
              </w:rPr>
              <w:t xml:space="preserve"> </w:t>
            </w:r>
            <w:r w:rsidRPr="003A51AC">
              <w:rPr>
                <w:sz w:val="24"/>
                <w:szCs w:val="24"/>
              </w:rPr>
              <w:t>кол-ву</w:t>
            </w:r>
          </w:p>
          <w:p w:rsidR="007F19D2" w:rsidRPr="003A51AC" w:rsidRDefault="007F19D2" w:rsidP="007F19D2">
            <w:pPr>
              <w:pStyle w:val="TableParagraph"/>
              <w:spacing w:before="30"/>
              <w:ind w:left="123" w:right="116"/>
              <w:jc w:val="center"/>
              <w:rPr>
                <w:sz w:val="24"/>
                <w:szCs w:val="24"/>
              </w:rPr>
            </w:pPr>
            <w:r w:rsidRPr="003A51AC">
              <w:rPr>
                <w:sz w:val="24"/>
                <w:szCs w:val="24"/>
              </w:rPr>
              <w:t>окон</w:t>
            </w:r>
          </w:p>
        </w:tc>
        <w:tc>
          <w:tcPr>
            <w:tcW w:w="1035" w:type="dxa"/>
          </w:tcPr>
          <w:p w:rsidR="007F19D2" w:rsidRPr="003A51AC" w:rsidRDefault="007F19D2" w:rsidP="007F19D2">
            <w:pPr>
              <w:pStyle w:val="TableParagraph"/>
              <w:spacing w:line="201" w:lineRule="exact"/>
              <w:ind w:left="8"/>
              <w:jc w:val="center"/>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580"/>
        </w:trPr>
        <w:tc>
          <w:tcPr>
            <w:tcW w:w="1385" w:type="dxa"/>
          </w:tcPr>
          <w:p w:rsidR="007F19D2" w:rsidRPr="003A51AC" w:rsidRDefault="007F19D2" w:rsidP="007F19D2">
            <w:pPr>
              <w:pStyle w:val="TableParagraph"/>
              <w:ind w:left="129"/>
              <w:rPr>
                <w:sz w:val="24"/>
                <w:szCs w:val="24"/>
              </w:rPr>
            </w:pPr>
            <w:r w:rsidRPr="003A51AC">
              <w:rPr>
                <w:sz w:val="24"/>
                <w:szCs w:val="24"/>
              </w:rPr>
              <w:t>1.6.2.20.</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Измеритель</w:t>
            </w:r>
            <w:r w:rsidRPr="003A51AC">
              <w:rPr>
                <w:spacing w:val="37"/>
                <w:sz w:val="24"/>
                <w:szCs w:val="24"/>
                <w:lang w:val="ru-RU"/>
              </w:rPr>
              <w:t xml:space="preserve"> </w:t>
            </w:r>
            <w:r w:rsidRPr="003A51AC">
              <w:rPr>
                <w:sz w:val="24"/>
                <w:szCs w:val="24"/>
                <w:lang w:val="ru-RU"/>
              </w:rPr>
              <w:t>высоты</w:t>
            </w:r>
            <w:r w:rsidRPr="003A51AC">
              <w:rPr>
                <w:spacing w:val="35"/>
                <w:sz w:val="24"/>
                <w:szCs w:val="24"/>
                <w:lang w:val="ru-RU"/>
              </w:rPr>
              <w:t xml:space="preserve"> </w:t>
            </w:r>
            <w:r w:rsidRPr="003A51AC">
              <w:rPr>
                <w:sz w:val="24"/>
                <w:szCs w:val="24"/>
                <w:lang w:val="ru-RU"/>
              </w:rPr>
              <w:t>установки</w:t>
            </w:r>
            <w:r w:rsidRPr="003A51AC">
              <w:rPr>
                <w:spacing w:val="36"/>
                <w:sz w:val="24"/>
                <w:szCs w:val="24"/>
                <w:lang w:val="ru-RU"/>
              </w:rPr>
              <w:t xml:space="preserve"> </w:t>
            </w:r>
            <w:r w:rsidRPr="003A51AC">
              <w:rPr>
                <w:sz w:val="24"/>
                <w:szCs w:val="24"/>
                <w:lang w:val="ru-RU"/>
              </w:rPr>
              <w:t>планки</w:t>
            </w:r>
            <w:r w:rsidRPr="003A51AC">
              <w:rPr>
                <w:spacing w:val="35"/>
                <w:sz w:val="24"/>
                <w:szCs w:val="24"/>
                <w:lang w:val="ru-RU"/>
              </w:rPr>
              <w:t xml:space="preserve"> </w:t>
            </w:r>
            <w:r w:rsidRPr="003A51AC">
              <w:rPr>
                <w:sz w:val="24"/>
                <w:szCs w:val="24"/>
                <w:lang w:val="ru-RU"/>
              </w:rPr>
              <w:t>для</w:t>
            </w:r>
            <w:r w:rsidRPr="003A51AC">
              <w:rPr>
                <w:spacing w:val="35"/>
                <w:sz w:val="24"/>
                <w:szCs w:val="24"/>
                <w:lang w:val="ru-RU"/>
              </w:rPr>
              <w:t xml:space="preserve"> </w:t>
            </w:r>
            <w:r w:rsidRPr="003A51AC">
              <w:rPr>
                <w:sz w:val="24"/>
                <w:szCs w:val="24"/>
                <w:lang w:val="ru-RU"/>
              </w:rPr>
              <w:t>прыжков</w:t>
            </w:r>
            <w:r w:rsidRPr="003A51AC">
              <w:rPr>
                <w:spacing w:val="35"/>
                <w:sz w:val="24"/>
                <w:szCs w:val="24"/>
                <w:lang w:val="ru-RU"/>
              </w:rPr>
              <w:t xml:space="preserve"> </w:t>
            </w:r>
            <w:r w:rsidRPr="003A51AC">
              <w:rPr>
                <w:sz w:val="24"/>
                <w:szCs w:val="24"/>
                <w:lang w:val="ru-RU"/>
              </w:rPr>
              <w:t>в</w:t>
            </w:r>
          </w:p>
          <w:p w:rsidR="007F19D2" w:rsidRPr="003A51AC" w:rsidRDefault="007F19D2" w:rsidP="007F19D2">
            <w:pPr>
              <w:pStyle w:val="TableParagraph"/>
              <w:spacing w:before="37"/>
              <w:rPr>
                <w:sz w:val="24"/>
                <w:szCs w:val="24"/>
              </w:rPr>
            </w:pPr>
            <w:r w:rsidRPr="003A51AC">
              <w:rPr>
                <w:sz w:val="24"/>
                <w:szCs w:val="24"/>
              </w:rPr>
              <w:t>высоту</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1.6.2.21.</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Канат</w:t>
            </w:r>
            <w:r w:rsidRPr="003A51AC">
              <w:rPr>
                <w:spacing w:val="-6"/>
                <w:sz w:val="24"/>
                <w:szCs w:val="24"/>
              </w:rPr>
              <w:t xml:space="preserve"> </w:t>
            </w:r>
            <w:r w:rsidRPr="003A51AC">
              <w:rPr>
                <w:sz w:val="24"/>
                <w:szCs w:val="24"/>
              </w:rPr>
              <w:t>для</w:t>
            </w:r>
            <w:r w:rsidRPr="003A51AC">
              <w:rPr>
                <w:spacing w:val="-6"/>
                <w:sz w:val="24"/>
                <w:szCs w:val="24"/>
              </w:rPr>
              <w:t xml:space="preserve"> </w:t>
            </w:r>
            <w:r w:rsidRPr="003A51AC">
              <w:rPr>
                <w:sz w:val="24"/>
                <w:szCs w:val="24"/>
              </w:rPr>
              <w:t>перетягивания</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2</w:t>
            </w:r>
          </w:p>
        </w:tc>
        <w:tc>
          <w:tcPr>
            <w:tcW w:w="1035" w:type="dxa"/>
          </w:tcPr>
          <w:p w:rsidR="007F19D2" w:rsidRPr="003A51AC" w:rsidRDefault="007F19D2" w:rsidP="007F19D2">
            <w:pPr>
              <w:pStyle w:val="TableParagraph"/>
              <w:spacing w:line="246" w:lineRule="exact"/>
              <w:ind w:left="7"/>
              <w:jc w:val="center"/>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1.6.2.22.</w:t>
            </w:r>
          </w:p>
        </w:tc>
        <w:tc>
          <w:tcPr>
            <w:tcW w:w="5493" w:type="dxa"/>
          </w:tcPr>
          <w:p w:rsidR="007F19D2" w:rsidRPr="003A51AC" w:rsidRDefault="007F19D2" w:rsidP="007F19D2">
            <w:pPr>
              <w:pStyle w:val="TableParagraph"/>
              <w:rPr>
                <w:sz w:val="24"/>
                <w:szCs w:val="24"/>
              </w:rPr>
            </w:pPr>
            <w:r w:rsidRPr="003A51AC">
              <w:rPr>
                <w:sz w:val="24"/>
                <w:szCs w:val="24"/>
              </w:rPr>
              <w:t>Канат</w:t>
            </w:r>
            <w:r w:rsidRPr="003A51AC">
              <w:rPr>
                <w:spacing w:val="-4"/>
                <w:sz w:val="24"/>
                <w:szCs w:val="24"/>
              </w:rPr>
              <w:t xml:space="preserve"> </w:t>
            </w:r>
            <w:r w:rsidRPr="003A51AC">
              <w:rPr>
                <w:sz w:val="24"/>
                <w:szCs w:val="24"/>
              </w:rPr>
              <w:t>подвесной</w:t>
            </w:r>
            <w:r w:rsidRPr="003A51AC">
              <w:rPr>
                <w:spacing w:val="-5"/>
                <w:sz w:val="24"/>
                <w:szCs w:val="24"/>
              </w:rPr>
              <w:t xml:space="preserve"> </w:t>
            </w:r>
            <w:r w:rsidRPr="003A51AC">
              <w:rPr>
                <w:sz w:val="24"/>
                <w:szCs w:val="24"/>
              </w:rPr>
              <w:t>для</w:t>
            </w:r>
            <w:r w:rsidRPr="003A51AC">
              <w:rPr>
                <w:spacing w:val="-6"/>
                <w:sz w:val="24"/>
                <w:szCs w:val="24"/>
              </w:rPr>
              <w:t xml:space="preserve"> </w:t>
            </w:r>
            <w:r w:rsidRPr="003A51AC">
              <w:rPr>
                <w:sz w:val="24"/>
                <w:szCs w:val="24"/>
              </w:rPr>
              <w:t>лазания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318"/>
        </w:trPr>
        <w:tc>
          <w:tcPr>
            <w:tcW w:w="1385" w:type="dxa"/>
          </w:tcPr>
          <w:p w:rsidR="007F19D2" w:rsidRPr="003A51AC" w:rsidRDefault="007F19D2" w:rsidP="007F19D2">
            <w:pPr>
              <w:pStyle w:val="TableParagraph"/>
              <w:ind w:left="129"/>
              <w:rPr>
                <w:sz w:val="24"/>
                <w:szCs w:val="24"/>
              </w:rPr>
            </w:pPr>
            <w:r w:rsidRPr="003A51AC">
              <w:rPr>
                <w:sz w:val="24"/>
                <w:szCs w:val="24"/>
              </w:rPr>
              <w:lastRenderedPageBreak/>
              <w:t>1.6.2.23.</w:t>
            </w:r>
          </w:p>
        </w:tc>
        <w:tc>
          <w:tcPr>
            <w:tcW w:w="5493" w:type="dxa"/>
          </w:tcPr>
          <w:p w:rsidR="007F19D2" w:rsidRPr="003A51AC" w:rsidRDefault="007F19D2" w:rsidP="007F19D2">
            <w:pPr>
              <w:pStyle w:val="TableParagraph"/>
              <w:rPr>
                <w:sz w:val="24"/>
                <w:szCs w:val="24"/>
              </w:rPr>
            </w:pPr>
            <w:r w:rsidRPr="003A51AC">
              <w:rPr>
                <w:sz w:val="24"/>
                <w:szCs w:val="24"/>
              </w:rPr>
              <w:t>Клюшки</w:t>
            </w:r>
          </w:p>
        </w:tc>
        <w:tc>
          <w:tcPr>
            <w:tcW w:w="720" w:type="dxa"/>
          </w:tcPr>
          <w:p w:rsidR="007F19D2" w:rsidRPr="003A51AC" w:rsidRDefault="007F19D2" w:rsidP="007F19D2">
            <w:pPr>
              <w:pStyle w:val="TableParagraph"/>
              <w:spacing w:before="5"/>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5"/>
              <w:ind w:left="123" w:right="116"/>
              <w:jc w:val="center"/>
              <w:rPr>
                <w:sz w:val="24"/>
                <w:szCs w:val="24"/>
              </w:rPr>
            </w:pPr>
            <w:r w:rsidRPr="003A51AC">
              <w:rPr>
                <w:sz w:val="24"/>
                <w:szCs w:val="24"/>
              </w:rPr>
              <w:t>15</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1.6.2.24.</w:t>
            </w:r>
          </w:p>
        </w:tc>
        <w:tc>
          <w:tcPr>
            <w:tcW w:w="5493" w:type="dxa"/>
          </w:tcPr>
          <w:p w:rsidR="007F19D2" w:rsidRPr="003A51AC" w:rsidRDefault="007F19D2" w:rsidP="007F19D2">
            <w:pPr>
              <w:pStyle w:val="TableParagraph"/>
              <w:rPr>
                <w:sz w:val="24"/>
                <w:szCs w:val="24"/>
              </w:rPr>
            </w:pPr>
            <w:r w:rsidRPr="003A51AC">
              <w:rPr>
                <w:sz w:val="24"/>
                <w:szCs w:val="24"/>
              </w:rPr>
              <w:t>Коврик</w:t>
            </w:r>
            <w:r w:rsidRPr="003A51AC">
              <w:rPr>
                <w:spacing w:val="-5"/>
                <w:sz w:val="24"/>
                <w:szCs w:val="24"/>
              </w:rPr>
              <w:t xml:space="preserve"> </w:t>
            </w:r>
            <w:r w:rsidRPr="003A51AC">
              <w:rPr>
                <w:sz w:val="24"/>
                <w:szCs w:val="24"/>
              </w:rPr>
              <w:t>массажный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12</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1.6.2.25.</w:t>
            </w:r>
          </w:p>
        </w:tc>
        <w:tc>
          <w:tcPr>
            <w:tcW w:w="5493" w:type="dxa"/>
          </w:tcPr>
          <w:p w:rsidR="007F19D2" w:rsidRPr="003A51AC" w:rsidRDefault="007F19D2" w:rsidP="007F19D2">
            <w:pPr>
              <w:pStyle w:val="TableParagraph"/>
              <w:rPr>
                <w:sz w:val="24"/>
                <w:szCs w:val="24"/>
              </w:rPr>
            </w:pPr>
            <w:r w:rsidRPr="003A51AC">
              <w:rPr>
                <w:sz w:val="24"/>
                <w:szCs w:val="24"/>
              </w:rPr>
              <w:t>Кольца</w:t>
            </w:r>
            <w:r w:rsidRPr="003A51AC">
              <w:rPr>
                <w:spacing w:val="-9"/>
                <w:sz w:val="24"/>
                <w:szCs w:val="24"/>
              </w:rPr>
              <w:t xml:space="preserve"> </w:t>
            </w:r>
            <w:r w:rsidRPr="003A51AC">
              <w:rPr>
                <w:sz w:val="24"/>
                <w:szCs w:val="24"/>
              </w:rPr>
              <w:t>гимнастические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571"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1.6.2.26.</w:t>
            </w:r>
          </w:p>
        </w:tc>
        <w:tc>
          <w:tcPr>
            <w:tcW w:w="5493" w:type="dxa"/>
          </w:tcPr>
          <w:p w:rsidR="007F19D2" w:rsidRPr="003A51AC" w:rsidRDefault="007F19D2" w:rsidP="007F19D2">
            <w:pPr>
              <w:pStyle w:val="TableParagraph"/>
              <w:rPr>
                <w:sz w:val="24"/>
                <w:szCs w:val="24"/>
              </w:rPr>
            </w:pPr>
            <w:r w:rsidRPr="003A51AC">
              <w:rPr>
                <w:sz w:val="24"/>
                <w:szCs w:val="24"/>
              </w:rPr>
              <w:t>Кольцеброс</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1.6.2.27.</w:t>
            </w:r>
          </w:p>
        </w:tc>
        <w:tc>
          <w:tcPr>
            <w:tcW w:w="5493" w:type="dxa"/>
          </w:tcPr>
          <w:p w:rsidR="007F19D2" w:rsidRPr="003A51AC" w:rsidRDefault="007F19D2" w:rsidP="007F19D2">
            <w:pPr>
              <w:pStyle w:val="TableParagraph"/>
              <w:rPr>
                <w:sz w:val="24"/>
                <w:szCs w:val="24"/>
              </w:rPr>
            </w:pPr>
            <w:r w:rsidRPr="003A51AC">
              <w:rPr>
                <w:sz w:val="24"/>
                <w:szCs w:val="24"/>
              </w:rPr>
              <w:t>Кольцо</w:t>
            </w:r>
            <w:r w:rsidRPr="003A51AC">
              <w:rPr>
                <w:spacing w:val="-12"/>
                <w:sz w:val="24"/>
                <w:szCs w:val="24"/>
              </w:rPr>
              <w:t xml:space="preserve"> </w:t>
            </w:r>
            <w:r w:rsidRPr="003A51AC">
              <w:rPr>
                <w:sz w:val="24"/>
                <w:szCs w:val="24"/>
              </w:rPr>
              <w:t>баскетбольное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1.6.2.28.</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Кольцо</w:t>
            </w:r>
            <w:r w:rsidRPr="003A51AC">
              <w:rPr>
                <w:spacing w:val="-12"/>
                <w:sz w:val="24"/>
                <w:szCs w:val="24"/>
              </w:rPr>
              <w:t xml:space="preserve"> </w:t>
            </w:r>
            <w:r w:rsidRPr="003A51AC">
              <w:rPr>
                <w:sz w:val="24"/>
                <w:szCs w:val="24"/>
              </w:rPr>
              <w:t>мягкое</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spacing w:line="246" w:lineRule="exact"/>
              <w:ind w:left="7"/>
              <w:jc w:val="center"/>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1.6.2.29.</w:t>
            </w:r>
          </w:p>
        </w:tc>
        <w:tc>
          <w:tcPr>
            <w:tcW w:w="5493" w:type="dxa"/>
          </w:tcPr>
          <w:p w:rsidR="007F19D2" w:rsidRPr="003A51AC" w:rsidRDefault="007F19D2" w:rsidP="007F19D2">
            <w:pPr>
              <w:pStyle w:val="TableParagraph"/>
              <w:rPr>
                <w:sz w:val="24"/>
                <w:szCs w:val="24"/>
              </w:rPr>
            </w:pPr>
            <w:r w:rsidRPr="003A51AC">
              <w:rPr>
                <w:sz w:val="24"/>
                <w:szCs w:val="24"/>
              </w:rPr>
              <w:t>Кольцо</w:t>
            </w:r>
            <w:r w:rsidRPr="003A51AC">
              <w:rPr>
                <w:spacing w:val="-9"/>
                <w:sz w:val="24"/>
                <w:szCs w:val="24"/>
              </w:rPr>
              <w:t xml:space="preserve"> </w:t>
            </w:r>
            <w:r w:rsidRPr="003A51AC">
              <w:rPr>
                <w:sz w:val="24"/>
                <w:szCs w:val="24"/>
              </w:rPr>
              <w:t>плоское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582"/>
        </w:trPr>
        <w:tc>
          <w:tcPr>
            <w:tcW w:w="1385" w:type="dxa"/>
          </w:tcPr>
          <w:p w:rsidR="007F19D2" w:rsidRPr="003A51AC" w:rsidRDefault="007F19D2" w:rsidP="007F19D2">
            <w:pPr>
              <w:pStyle w:val="TableParagraph"/>
              <w:ind w:left="129"/>
              <w:rPr>
                <w:sz w:val="24"/>
                <w:szCs w:val="24"/>
              </w:rPr>
            </w:pPr>
            <w:r w:rsidRPr="003A51AC">
              <w:rPr>
                <w:sz w:val="24"/>
                <w:szCs w:val="24"/>
              </w:rPr>
              <w:t>1.6.2.30.</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Комплект</w:t>
            </w:r>
            <w:r w:rsidRPr="003A51AC">
              <w:rPr>
                <w:spacing w:val="30"/>
                <w:sz w:val="24"/>
                <w:szCs w:val="24"/>
                <w:lang w:val="ru-RU"/>
              </w:rPr>
              <w:t xml:space="preserve"> </w:t>
            </w:r>
            <w:r w:rsidRPr="003A51AC">
              <w:rPr>
                <w:sz w:val="24"/>
                <w:szCs w:val="24"/>
                <w:lang w:val="ru-RU"/>
              </w:rPr>
              <w:t>атрибутов</w:t>
            </w:r>
            <w:r w:rsidRPr="003A51AC">
              <w:rPr>
                <w:spacing w:val="32"/>
                <w:sz w:val="24"/>
                <w:szCs w:val="24"/>
                <w:lang w:val="ru-RU"/>
              </w:rPr>
              <w:t xml:space="preserve"> </w:t>
            </w:r>
            <w:r w:rsidRPr="003A51AC">
              <w:rPr>
                <w:sz w:val="24"/>
                <w:szCs w:val="24"/>
                <w:lang w:val="ru-RU"/>
              </w:rPr>
              <w:t>общеразвивающих</w:t>
            </w:r>
            <w:r w:rsidRPr="003A51AC">
              <w:rPr>
                <w:spacing w:val="30"/>
                <w:sz w:val="24"/>
                <w:szCs w:val="24"/>
                <w:lang w:val="ru-RU"/>
              </w:rPr>
              <w:t xml:space="preserve"> </w:t>
            </w:r>
            <w:r w:rsidRPr="003A51AC">
              <w:rPr>
                <w:sz w:val="24"/>
                <w:szCs w:val="24"/>
                <w:lang w:val="ru-RU"/>
              </w:rPr>
              <w:t>упражнений</w:t>
            </w:r>
            <w:r w:rsidRPr="003A51AC">
              <w:rPr>
                <w:spacing w:val="32"/>
                <w:sz w:val="24"/>
                <w:szCs w:val="24"/>
                <w:lang w:val="ru-RU"/>
              </w:rPr>
              <w:t xml:space="preserve"> </w:t>
            </w:r>
            <w:r w:rsidRPr="003A51AC">
              <w:rPr>
                <w:sz w:val="24"/>
                <w:szCs w:val="24"/>
                <w:lang w:val="ru-RU"/>
              </w:rPr>
              <w:t>и</w:t>
            </w:r>
          </w:p>
          <w:p w:rsidR="007F19D2" w:rsidRPr="003A51AC" w:rsidRDefault="007F19D2" w:rsidP="007F19D2">
            <w:pPr>
              <w:pStyle w:val="TableParagraph"/>
              <w:spacing w:before="40"/>
              <w:rPr>
                <w:sz w:val="24"/>
                <w:szCs w:val="24"/>
                <w:lang w:val="ru-RU"/>
              </w:rPr>
            </w:pPr>
            <w:r w:rsidRPr="003A51AC">
              <w:rPr>
                <w:sz w:val="24"/>
                <w:szCs w:val="24"/>
                <w:lang w:val="ru-RU"/>
              </w:rPr>
              <w:t>подвижных</w:t>
            </w:r>
            <w:r w:rsidRPr="003A51AC">
              <w:rPr>
                <w:spacing w:val="-6"/>
                <w:sz w:val="24"/>
                <w:szCs w:val="24"/>
                <w:lang w:val="ru-RU"/>
              </w:rPr>
              <w:t xml:space="preserve"> </w:t>
            </w:r>
            <w:r w:rsidRPr="003A51AC">
              <w:rPr>
                <w:sz w:val="24"/>
                <w:szCs w:val="24"/>
                <w:lang w:val="ru-RU"/>
              </w:rPr>
              <w:t>игр</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spacing w:line="244" w:lineRule="exact"/>
              <w:ind w:left="129"/>
              <w:rPr>
                <w:sz w:val="24"/>
                <w:szCs w:val="24"/>
              </w:rPr>
            </w:pPr>
            <w:r w:rsidRPr="003A51AC">
              <w:rPr>
                <w:sz w:val="24"/>
                <w:szCs w:val="24"/>
              </w:rPr>
              <w:t>1.6.2.31.</w:t>
            </w:r>
          </w:p>
        </w:tc>
        <w:tc>
          <w:tcPr>
            <w:tcW w:w="5493" w:type="dxa"/>
          </w:tcPr>
          <w:p w:rsidR="007F19D2" w:rsidRPr="003A51AC" w:rsidRDefault="007F19D2" w:rsidP="007F19D2">
            <w:pPr>
              <w:pStyle w:val="TableParagraph"/>
              <w:spacing w:line="244" w:lineRule="exact"/>
              <w:rPr>
                <w:sz w:val="24"/>
                <w:szCs w:val="24"/>
              </w:rPr>
            </w:pPr>
            <w:r w:rsidRPr="003A51AC">
              <w:rPr>
                <w:sz w:val="24"/>
                <w:szCs w:val="24"/>
              </w:rPr>
              <w:t>Комплект</w:t>
            </w:r>
            <w:r w:rsidRPr="003A51AC">
              <w:rPr>
                <w:spacing w:val="-10"/>
                <w:sz w:val="24"/>
                <w:szCs w:val="24"/>
              </w:rPr>
              <w:t xml:space="preserve"> </w:t>
            </w:r>
            <w:r w:rsidRPr="003A51AC">
              <w:rPr>
                <w:sz w:val="24"/>
                <w:szCs w:val="24"/>
              </w:rPr>
              <w:t>гантелей</w:t>
            </w:r>
          </w:p>
        </w:tc>
        <w:tc>
          <w:tcPr>
            <w:tcW w:w="720" w:type="dxa"/>
          </w:tcPr>
          <w:p w:rsidR="007F19D2" w:rsidRPr="003A51AC" w:rsidRDefault="007F19D2" w:rsidP="007F19D2">
            <w:pPr>
              <w:pStyle w:val="TableParagraph"/>
              <w:spacing w:line="244"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4" w:lineRule="exact"/>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spacing w:line="244" w:lineRule="exact"/>
              <w:ind w:left="7"/>
              <w:jc w:val="center"/>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1.6.2.32.</w:t>
            </w:r>
          </w:p>
        </w:tc>
        <w:tc>
          <w:tcPr>
            <w:tcW w:w="5493" w:type="dxa"/>
          </w:tcPr>
          <w:p w:rsidR="007F19D2" w:rsidRPr="003A51AC" w:rsidRDefault="007F19D2" w:rsidP="007F19D2">
            <w:pPr>
              <w:pStyle w:val="TableParagraph"/>
              <w:rPr>
                <w:sz w:val="24"/>
                <w:szCs w:val="24"/>
              </w:rPr>
            </w:pPr>
            <w:r w:rsidRPr="003A51AC">
              <w:rPr>
                <w:sz w:val="24"/>
                <w:szCs w:val="24"/>
              </w:rPr>
              <w:t>Комплект</w:t>
            </w:r>
            <w:r w:rsidRPr="003A51AC">
              <w:rPr>
                <w:spacing w:val="-6"/>
                <w:sz w:val="24"/>
                <w:szCs w:val="24"/>
              </w:rPr>
              <w:t xml:space="preserve"> </w:t>
            </w:r>
            <w:r w:rsidRPr="003A51AC">
              <w:rPr>
                <w:sz w:val="24"/>
                <w:szCs w:val="24"/>
              </w:rPr>
              <w:t>детских</w:t>
            </w:r>
            <w:r w:rsidRPr="003A51AC">
              <w:rPr>
                <w:spacing w:val="-6"/>
                <w:sz w:val="24"/>
                <w:szCs w:val="24"/>
              </w:rPr>
              <w:t xml:space="preserve"> </w:t>
            </w:r>
            <w:r w:rsidRPr="003A51AC">
              <w:rPr>
                <w:sz w:val="24"/>
                <w:szCs w:val="24"/>
              </w:rPr>
              <w:t>тренажеров</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571"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1.6.2.33.</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Комплект</w:t>
            </w:r>
            <w:r w:rsidRPr="003A51AC">
              <w:rPr>
                <w:spacing w:val="-8"/>
                <w:sz w:val="24"/>
                <w:szCs w:val="24"/>
                <w:lang w:val="ru-RU"/>
              </w:rPr>
              <w:t xml:space="preserve"> </w:t>
            </w:r>
            <w:r w:rsidRPr="003A51AC">
              <w:rPr>
                <w:sz w:val="24"/>
                <w:szCs w:val="24"/>
                <w:lang w:val="ru-RU"/>
              </w:rPr>
              <w:t>оборудования</w:t>
            </w:r>
            <w:r w:rsidRPr="003A51AC">
              <w:rPr>
                <w:spacing w:val="-8"/>
                <w:sz w:val="24"/>
                <w:szCs w:val="24"/>
                <w:lang w:val="ru-RU"/>
              </w:rPr>
              <w:t xml:space="preserve"> </w:t>
            </w:r>
            <w:r w:rsidRPr="003A51AC">
              <w:rPr>
                <w:sz w:val="24"/>
                <w:szCs w:val="24"/>
                <w:lang w:val="ru-RU"/>
              </w:rPr>
              <w:t>для</w:t>
            </w:r>
            <w:r w:rsidRPr="003A51AC">
              <w:rPr>
                <w:spacing w:val="-8"/>
                <w:sz w:val="24"/>
                <w:szCs w:val="24"/>
                <w:lang w:val="ru-RU"/>
              </w:rPr>
              <w:t xml:space="preserve"> </w:t>
            </w:r>
            <w:r w:rsidRPr="003A51AC">
              <w:rPr>
                <w:sz w:val="24"/>
                <w:szCs w:val="24"/>
                <w:lang w:val="ru-RU"/>
              </w:rPr>
              <w:t>соревнований</w:t>
            </w:r>
            <w:r w:rsidRPr="003A51AC">
              <w:rPr>
                <w:spacing w:val="-7"/>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спартакиад</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1.6.2.34.</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Консоль</w:t>
            </w:r>
            <w:r w:rsidRPr="003A51AC">
              <w:rPr>
                <w:spacing w:val="-5"/>
                <w:sz w:val="24"/>
                <w:szCs w:val="24"/>
                <w:lang w:val="ru-RU"/>
              </w:rPr>
              <w:t xml:space="preserve"> </w:t>
            </w:r>
            <w:r w:rsidRPr="003A51AC">
              <w:rPr>
                <w:sz w:val="24"/>
                <w:szCs w:val="24"/>
                <w:lang w:val="ru-RU"/>
              </w:rPr>
              <w:t>пристенная</w:t>
            </w:r>
            <w:r w:rsidRPr="003A51AC">
              <w:rPr>
                <w:spacing w:val="-4"/>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канатов</w:t>
            </w:r>
            <w:r w:rsidRPr="003A51AC">
              <w:rPr>
                <w:spacing w:val="-5"/>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шестов</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1.6.2.35.</w:t>
            </w: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Конус</w:t>
            </w:r>
            <w:r w:rsidRPr="003A51AC">
              <w:rPr>
                <w:spacing w:val="-12"/>
                <w:sz w:val="24"/>
                <w:szCs w:val="24"/>
                <w:lang w:val="ru-RU"/>
              </w:rPr>
              <w:t xml:space="preserve"> </w:t>
            </w:r>
            <w:r w:rsidRPr="003A51AC">
              <w:rPr>
                <w:sz w:val="24"/>
                <w:szCs w:val="24"/>
                <w:lang w:val="ru-RU"/>
              </w:rPr>
              <w:t>с</w:t>
            </w:r>
            <w:r w:rsidRPr="003A51AC">
              <w:rPr>
                <w:spacing w:val="-11"/>
                <w:sz w:val="24"/>
                <w:szCs w:val="24"/>
                <w:lang w:val="ru-RU"/>
              </w:rPr>
              <w:t xml:space="preserve"> </w:t>
            </w:r>
            <w:r w:rsidRPr="003A51AC">
              <w:rPr>
                <w:sz w:val="24"/>
                <w:szCs w:val="24"/>
                <w:lang w:val="ru-RU"/>
              </w:rPr>
              <w:t>втулкой,</w:t>
            </w:r>
            <w:r w:rsidRPr="003A51AC">
              <w:rPr>
                <w:spacing w:val="-12"/>
                <w:sz w:val="24"/>
                <w:szCs w:val="24"/>
                <w:lang w:val="ru-RU"/>
              </w:rPr>
              <w:t xml:space="preserve"> </w:t>
            </w:r>
            <w:r w:rsidRPr="003A51AC">
              <w:rPr>
                <w:sz w:val="24"/>
                <w:szCs w:val="24"/>
                <w:lang w:val="ru-RU"/>
              </w:rPr>
              <w:t>палкой</w:t>
            </w:r>
            <w:r w:rsidRPr="003A51AC">
              <w:rPr>
                <w:spacing w:val="-11"/>
                <w:sz w:val="24"/>
                <w:szCs w:val="24"/>
                <w:lang w:val="ru-RU"/>
              </w:rPr>
              <w:t xml:space="preserve"> </w:t>
            </w:r>
            <w:r w:rsidRPr="003A51AC">
              <w:rPr>
                <w:sz w:val="24"/>
                <w:szCs w:val="24"/>
                <w:lang w:val="ru-RU"/>
              </w:rPr>
              <w:t>и</w:t>
            </w:r>
            <w:r w:rsidRPr="003A51AC">
              <w:rPr>
                <w:spacing w:val="-13"/>
                <w:sz w:val="24"/>
                <w:szCs w:val="24"/>
                <w:lang w:val="ru-RU"/>
              </w:rPr>
              <w:t xml:space="preserve"> </w:t>
            </w:r>
            <w:r w:rsidRPr="003A51AC">
              <w:rPr>
                <w:sz w:val="24"/>
                <w:szCs w:val="24"/>
                <w:lang w:val="ru-RU"/>
              </w:rPr>
              <w:t>флажком</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spacing w:line="246" w:lineRule="exact"/>
              <w:ind w:left="7"/>
              <w:jc w:val="center"/>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89"/>
        </w:trPr>
        <w:tc>
          <w:tcPr>
            <w:tcW w:w="1385" w:type="dxa"/>
          </w:tcPr>
          <w:p w:rsidR="007F19D2" w:rsidRPr="003A51AC" w:rsidRDefault="007F19D2" w:rsidP="007F19D2">
            <w:pPr>
              <w:pStyle w:val="TableParagraph"/>
              <w:ind w:left="129"/>
              <w:rPr>
                <w:sz w:val="24"/>
                <w:szCs w:val="24"/>
              </w:rPr>
            </w:pPr>
            <w:r w:rsidRPr="003A51AC">
              <w:rPr>
                <w:sz w:val="24"/>
                <w:szCs w:val="24"/>
              </w:rPr>
              <w:t>1.6.2.36.</w:t>
            </w:r>
          </w:p>
        </w:tc>
        <w:tc>
          <w:tcPr>
            <w:tcW w:w="5493" w:type="dxa"/>
          </w:tcPr>
          <w:p w:rsidR="007F19D2" w:rsidRPr="003A51AC" w:rsidRDefault="007F19D2" w:rsidP="007F19D2">
            <w:pPr>
              <w:pStyle w:val="TableParagraph"/>
              <w:rPr>
                <w:sz w:val="24"/>
                <w:szCs w:val="24"/>
              </w:rPr>
            </w:pPr>
            <w:r w:rsidRPr="003A51AC">
              <w:rPr>
                <w:sz w:val="24"/>
                <w:szCs w:val="24"/>
              </w:rPr>
              <w:t>Корзинка</w:t>
            </w:r>
            <w:r w:rsidRPr="003A51AC">
              <w:rPr>
                <w:spacing w:val="-5"/>
                <w:sz w:val="24"/>
                <w:szCs w:val="24"/>
              </w:rPr>
              <w:t xml:space="preserve"> </w:t>
            </w:r>
            <w:r w:rsidRPr="003A51AC">
              <w:rPr>
                <w:sz w:val="24"/>
                <w:szCs w:val="24"/>
              </w:rPr>
              <w:t>для</w:t>
            </w:r>
            <w:r w:rsidRPr="003A51AC">
              <w:rPr>
                <w:spacing w:val="-5"/>
                <w:sz w:val="24"/>
                <w:szCs w:val="24"/>
              </w:rPr>
              <w:t xml:space="preserve"> </w:t>
            </w:r>
            <w:r w:rsidRPr="003A51AC">
              <w:rPr>
                <w:sz w:val="24"/>
                <w:szCs w:val="24"/>
              </w:rPr>
              <w:t>мячей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4</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1.6.2.37.</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Лабиринт</w:t>
            </w:r>
            <w:r w:rsidRPr="003A51AC">
              <w:rPr>
                <w:spacing w:val="-4"/>
                <w:sz w:val="24"/>
                <w:szCs w:val="24"/>
                <w:lang w:val="ru-RU"/>
              </w:rPr>
              <w:t xml:space="preserve"> </w:t>
            </w:r>
            <w:r w:rsidRPr="003A51AC">
              <w:rPr>
                <w:sz w:val="24"/>
                <w:szCs w:val="24"/>
                <w:lang w:val="ru-RU"/>
              </w:rPr>
              <w:t>составной</w:t>
            </w:r>
            <w:r w:rsidRPr="003A51AC">
              <w:rPr>
                <w:spacing w:val="-2"/>
                <w:sz w:val="24"/>
                <w:szCs w:val="24"/>
                <w:lang w:val="ru-RU"/>
              </w:rPr>
              <w:t xml:space="preserve"> </w:t>
            </w:r>
            <w:r w:rsidRPr="003A51AC">
              <w:rPr>
                <w:sz w:val="24"/>
                <w:szCs w:val="24"/>
                <w:lang w:val="ru-RU"/>
              </w:rPr>
              <w:t>из</w:t>
            </w:r>
            <w:r w:rsidRPr="003A51AC">
              <w:rPr>
                <w:spacing w:val="-3"/>
                <w:sz w:val="24"/>
                <w:szCs w:val="24"/>
                <w:lang w:val="ru-RU"/>
              </w:rPr>
              <w:t xml:space="preserve"> </w:t>
            </w:r>
            <w:r w:rsidRPr="003A51AC">
              <w:rPr>
                <w:sz w:val="24"/>
                <w:szCs w:val="24"/>
                <w:lang w:val="ru-RU"/>
              </w:rPr>
              <w:t>нескольких</w:t>
            </w:r>
            <w:r w:rsidRPr="003A51AC">
              <w:rPr>
                <w:spacing w:val="-2"/>
                <w:sz w:val="24"/>
                <w:szCs w:val="24"/>
                <w:lang w:val="ru-RU"/>
              </w:rPr>
              <w:t xml:space="preserve"> </w:t>
            </w:r>
            <w:r w:rsidRPr="003A51AC">
              <w:rPr>
                <w:sz w:val="24"/>
                <w:szCs w:val="24"/>
                <w:lang w:val="ru-RU"/>
              </w:rPr>
              <w:t>секций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571"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680B2E">
        <w:trPr>
          <w:trHeight w:val="712"/>
        </w:trPr>
        <w:tc>
          <w:tcPr>
            <w:tcW w:w="1385" w:type="dxa"/>
          </w:tcPr>
          <w:p w:rsidR="007F19D2" w:rsidRPr="003A51AC" w:rsidRDefault="007F19D2" w:rsidP="007F19D2">
            <w:pPr>
              <w:pStyle w:val="TableParagraph"/>
              <w:ind w:left="129"/>
              <w:rPr>
                <w:sz w:val="24"/>
                <w:szCs w:val="24"/>
              </w:rPr>
            </w:pPr>
            <w:r w:rsidRPr="003A51AC">
              <w:rPr>
                <w:sz w:val="24"/>
                <w:szCs w:val="24"/>
              </w:rPr>
              <w:t>1.6.2.38.</w:t>
            </w:r>
          </w:p>
        </w:tc>
        <w:tc>
          <w:tcPr>
            <w:tcW w:w="5493" w:type="dxa"/>
          </w:tcPr>
          <w:p w:rsidR="007F19D2" w:rsidRPr="003A51AC" w:rsidRDefault="007F19D2" w:rsidP="007F19D2">
            <w:pPr>
              <w:pStyle w:val="TableParagraph"/>
              <w:rPr>
                <w:sz w:val="24"/>
                <w:szCs w:val="24"/>
              </w:rPr>
            </w:pPr>
            <w:r w:rsidRPr="003A51AC">
              <w:rPr>
                <w:sz w:val="24"/>
                <w:szCs w:val="24"/>
              </w:rPr>
              <w:t>Лента</w:t>
            </w:r>
            <w:r w:rsidRPr="003A51AC">
              <w:rPr>
                <w:spacing w:val="-2"/>
                <w:sz w:val="24"/>
                <w:szCs w:val="24"/>
              </w:rPr>
              <w:t xml:space="preserve"> </w:t>
            </w:r>
            <w:r w:rsidRPr="003A51AC">
              <w:rPr>
                <w:sz w:val="24"/>
                <w:szCs w:val="24"/>
              </w:rPr>
              <w:t>гимнастическая</w:t>
            </w:r>
          </w:p>
        </w:tc>
        <w:tc>
          <w:tcPr>
            <w:tcW w:w="720" w:type="dxa"/>
          </w:tcPr>
          <w:p w:rsidR="007F19D2" w:rsidRPr="003A51AC" w:rsidRDefault="007F19D2" w:rsidP="007F19D2">
            <w:pPr>
              <w:pStyle w:val="TableParagraph"/>
              <w:spacing w:before="201"/>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76" w:lineRule="auto"/>
              <w:ind w:left="232" w:right="113" w:hanging="96"/>
              <w:rPr>
                <w:sz w:val="24"/>
                <w:szCs w:val="24"/>
                <w:lang w:val="ru-RU"/>
              </w:rPr>
            </w:pPr>
            <w:r w:rsidRPr="003A51AC">
              <w:rPr>
                <w:spacing w:val="-3"/>
                <w:sz w:val="24"/>
                <w:szCs w:val="24"/>
                <w:lang w:val="ru-RU"/>
              </w:rPr>
              <w:t>По кол-ву</w:t>
            </w:r>
            <w:r w:rsidRPr="003A51AC">
              <w:rPr>
                <w:spacing w:val="-42"/>
                <w:sz w:val="24"/>
                <w:szCs w:val="24"/>
                <w:lang w:val="ru-RU"/>
              </w:rPr>
              <w:t xml:space="preserve"> </w:t>
            </w:r>
            <w:r w:rsidRPr="003A51AC">
              <w:rPr>
                <w:sz w:val="24"/>
                <w:szCs w:val="24"/>
                <w:lang w:val="ru-RU"/>
              </w:rPr>
              <w:t>детей</w:t>
            </w:r>
            <w:r w:rsidRPr="003A51AC">
              <w:rPr>
                <w:spacing w:val="-1"/>
                <w:sz w:val="24"/>
                <w:szCs w:val="24"/>
                <w:lang w:val="ru-RU"/>
              </w:rPr>
              <w:t xml:space="preserve"> </w:t>
            </w:r>
            <w:r w:rsidRPr="003A51AC">
              <w:rPr>
                <w:sz w:val="24"/>
                <w:szCs w:val="24"/>
                <w:lang w:val="ru-RU"/>
              </w:rPr>
              <w:t>в</w:t>
            </w:r>
          </w:p>
          <w:p w:rsidR="007F19D2" w:rsidRPr="003A51AC" w:rsidRDefault="007F19D2" w:rsidP="007F19D2">
            <w:pPr>
              <w:pStyle w:val="TableParagraph"/>
              <w:spacing w:line="206" w:lineRule="exact"/>
              <w:ind w:left="246"/>
              <w:rPr>
                <w:sz w:val="24"/>
                <w:szCs w:val="24"/>
                <w:lang w:val="ru-RU"/>
              </w:rPr>
            </w:pPr>
            <w:r w:rsidRPr="003A51AC">
              <w:rPr>
                <w:sz w:val="24"/>
                <w:szCs w:val="24"/>
                <w:lang w:val="ru-RU"/>
              </w:rPr>
              <w:t>группе</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712"/>
        </w:trPr>
        <w:tc>
          <w:tcPr>
            <w:tcW w:w="1385" w:type="dxa"/>
            <w:tcBorders>
              <w:bottom w:val="single" w:sz="6" w:space="0" w:color="000000"/>
            </w:tcBorders>
          </w:tcPr>
          <w:p w:rsidR="007F19D2" w:rsidRPr="003A51AC" w:rsidRDefault="007F19D2" w:rsidP="007F19D2">
            <w:pPr>
              <w:pStyle w:val="TableParagraph"/>
              <w:ind w:left="129"/>
              <w:rPr>
                <w:sz w:val="24"/>
                <w:szCs w:val="24"/>
              </w:rPr>
            </w:pPr>
            <w:r w:rsidRPr="003A51AC">
              <w:rPr>
                <w:sz w:val="24"/>
                <w:szCs w:val="24"/>
              </w:rPr>
              <w:t>1.6.2.39</w:t>
            </w:r>
          </w:p>
        </w:tc>
        <w:tc>
          <w:tcPr>
            <w:tcW w:w="5493" w:type="dxa"/>
            <w:tcBorders>
              <w:bottom w:val="single" w:sz="6" w:space="0" w:color="000000"/>
            </w:tcBorders>
          </w:tcPr>
          <w:p w:rsidR="007F19D2" w:rsidRPr="003A51AC" w:rsidRDefault="007F19D2" w:rsidP="007F19D2">
            <w:pPr>
              <w:pStyle w:val="TableParagraph"/>
              <w:rPr>
                <w:sz w:val="24"/>
                <w:szCs w:val="24"/>
                <w:lang w:val="ru-RU"/>
              </w:rPr>
            </w:pPr>
            <w:r w:rsidRPr="003A51AC">
              <w:rPr>
                <w:sz w:val="24"/>
                <w:szCs w:val="24"/>
                <w:lang w:val="ru-RU"/>
              </w:rPr>
              <w:t>Лыжи</w:t>
            </w:r>
            <w:r w:rsidRPr="003A51AC">
              <w:rPr>
                <w:spacing w:val="-4"/>
                <w:sz w:val="24"/>
                <w:szCs w:val="24"/>
                <w:lang w:val="ru-RU"/>
              </w:rPr>
              <w:t xml:space="preserve"> </w:t>
            </w:r>
            <w:r w:rsidRPr="003A51AC">
              <w:rPr>
                <w:sz w:val="24"/>
                <w:szCs w:val="24"/>
                <w:lang w:val="ru-RU"/>
              </w:rPr>
              <w:t>(комплект</w:t>
            </w:r>
            <w:r w:rsidRPr="003A51AC">
              <w:rPr>
                <w:spacing w:val="-4"/>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креплениями</w:t>
            </w:r>
            <w:r w:rsidRPr="003A51AC">
              <w:rPr>
                <w:spacing w:val="-5"/>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палками)</w:t>
            </w:r>
          </w:p>
        </w:tc>
        <w:tc>
          <w:tcPr>
            <w:tcW w:w="720" w:type="dxa"/>
            <w:tcBorders>
              <w:bottom w:val="single" w:sz="6" w:space="0" w:color="000000"/>
            </w:tcBorders>
          </w:tcPr>
          <w:p w:rsidR="007F19D2" w:rsidRPr="003A51AC" w:rsidRDefault="007F19D2" w:rsidP="007F19D2">
            <w:pPr>
              <w:pStyle w:val="TableParagraph"/>
              <w:spacing w:before="204"/>
              <w:ind w:left="206"/>
              <w:rPr>
                <w:sz w:val="24"/>
                <w:szCs w:val="24"/>
              </w:rPr>
            </w:pPr>
            <w:r w:rsidRPr="003A51AC">
              <w:rPr>
                <w:sz w:val="24"/>
                <w:szCs w:val="24"/>
              </w:rPr>
              <w:t>шт.</w:t>
            </w:r>
          </w:p>
        </w:tc>
        <w:tc>
          <w:tcPr>
            <w:tcW w:w="1020" w:type="dxa"/>
            <w:tcBorders>
              <w:bottom w:val="single" w:sz="6" w:space="0" w:color="000000"/>
            </w:tcBorders>
          </w:tcPr>
          <w:p w:rsidR="007F19D2" w:rsidRPr="003A51AC" w:rsidRDefault="007F19D2" w:rsidP="007F19D2">
            <w:pPr>
              <w:pStyle w:val="TableParagraph"/>
              <w:spacing w:line="199" w:lineRule="exact"/>
              <w:ind w:left="232" w:hanging="96"/>
              <w:rPr>
                <w:sz w:val="24"/>
                <w:szCs w:val="24"/>
                <w:lang w:val="ru-RU"/>
              </w:rPr>
            </w:pPr>
            <w:r w:rsidRPr="003A51AC">
              <w:rPr>
                <w:sz w:val="24"/>
                <w:szCs w:val="24"/>
                <w:lang w:val="ru-RU"/>
              </w:rPr>
              <w:t>По</w:t>
            </w:r>
            <w:r w:rsidRPr="003A51AC">
              <w:rPr>
                <w:spacing w:val="-9"/>
                <w:sz w:val="24"/>
                <w:szCs w:val="24"/>
                <w:lang w:val="ru-RU"/>
              </w:rPr>
              <w:t xml:space="preserve"> </w:t>
            </w:r>
            <w:r w:rsidRPr="003A51AC">
              <w:rPr>
                <w:sz w:val="24"/>
                <w:szCs w:val="24"/>
                <w:lang w:val="ru-RU"/>
              </w:rPr>
              <w:t>кол-ву</w:t>
            </w:r>
          </w:p>
          <w:p w:rsidR="007F19D2" w:rsidRPr="003A51AC" w:rsidRDefault="007F19D2" w:rsidP="007F19D2">
            <w:pPr>
              <w:pStyle w:val="TableParagraph"/>
              <w:spacing w:before="10" w:line="230" w:lineRule="atLeast"/>
              <w:ind w:left="246" w:right="208" w:hanging="15"/>
              <w:rPr>
                <w:sz w:val="24"/>
                <w:szCs w:val="24"/>
                <w:lang w:val="ru-RU"/>
              </w:rPr>
            </w:pPr>
            <w:r w:rsidRPr="003A51AC">
              <w:rPr>
                <w:spacing w:val="-1"/>
                <w:sz w:val="24"/>
                <w:szCs w:val="24"/>
                <w:lang w:val="ru-RU"/>
              </w:rPr>
              <w:t xml:space="preserve">детей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Borders>
              <w:bottom w:val="single" w:sz="6" w:space="0" w:color="000000"/>
            </w:tcBorders>
          </w:tcPr>
          <w:p w:rsidR="007F19D2" w:rsidRPr="003A51AC" w:rsidRDefault="007F19D2" w:rsidP="007F19D2">
            <w:pPr>
              <w:pStyle w:val="TableParagraph"/>
              <w:rPr>
                <w:sz w:val="24"/>
                <w:szCs w:val="24"/>
                <w:lang w:val="ru-RU"/>
              </w:rPr>
            </w:pPr>
          </w:p>
        </w:tc>
        <w:tc>
          <w:tcPr>
            <w:tcW w:w="571" w:type="dxa"/>
            <w:tcBorders>
              <w:bottom w:val="single" w:sz="6" w:space="0" w:color="000000"/>
            </w:tcBorders>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680B2E">
        <w:trPr>
          <w:trHeight w:val="287"/>
        </w:trPr>
        <w:tc>
          <w:tcPr>
            <w:tcW w:w="1385" w:type="dxa"/>
            <w:tcBorders>
              <w:top w:val="single" w:sz="6" w:space="0" w:color="000000"/>
            </w:tcBorders>
          </w:tcPr>
          <w:p w:rsidR="007F19D2" w:rsidRPr="003A51AC" w:rsidRDefault="007F19D2" w:rsidP="007F19D2">
            <w:pPr>
              <w:pStyle w:val="TableParagraph"/>
              <w:spacing w:line="241" w:lineRule="exact"/>
              <w:ind w:left="129"/>
              <w:rPr>
                <w:sz w:val="24"/>
                <w:szCs w:val="24"/>
              </w:rPr>
            </w:pPr>
            <w:r w:rsidRPr="003A51AC">
              <w:rPr>
                <w:sz w:val="24"/>
                <w:szCs w:val="24"/>
              </w:rPr>
              <w:t>1.6.2.40.</w:t>
            </w:r>
          </w:p>
        </w:tc>
        <w:tc>
          <w:tcPr>
            <w:tcW w:w="5493" w:type="dxa"/>
            <w:tcBorders>
              <w:top w:val="single" w:sz="6" w:space="0" w:color="000000"/>
            </w:tcBorders>
          </w:tcPr>
          <w:p w:rsidR="007F19D2" w:rsidRPr="003A51AC" w:rsidRDefault="007F19D2" w:rsidP="007F19D2">
            <w:pPr>
              <w:pStyle w:val="TableParagraph"/>
              <w:spacing w:line="241" w:lineRule="exact"/>
              <w:rPr>
                <w:sz w:val="24"/>
                <w:szCs w:val="24"/>
              </w:rPr>
            </w:pPr>
            <w:r w:rsidRPr="003A51AC">
              <w:rPr>
                <w:sz w:val="24"/>
                <w:szCs w:val="24"/>
              </w:rPr>
              <w:t>Массажный</w:t>
            </w:r>
            <w:r w:rsidRPr="003A51AC">
              <w:rPr>
                <w:spacing w:val="-1"/>
                <w:sz w:val="24"/>
                <w:szCs w:val="24"/>
              </w:rPr>
              <w:t xml:space="preserve"> </w:t>
            </w:r>
            <w:r w:rsidRPr="003A51AC">
              <w:rPr>
                <w:sz w:val="24"/>
                <w:szCs w:val="24"/>
              </w:rPr>
              <w:t>ролик</w:t>
            </w:r>
          </w:p>
        </w:tc>
        <w:tc>
          <w:tcPr>
            <w:tcW w:w="720" w:type="dxa"/>
            <w:tcBorders>
              <w:top w:val="single" w:sz="6" w:space="0" w:color="000000"/>
            </w:tcBorders>
          </w:tcPr>
          <w:p w:rsidR="007F19D2" w:rsidRPr="003A51AC" w:rsidRDefault="007F19D2" w:rsidP="007F19D2">
            <w:pPr>
              <w:pStyle w:val="TableParagraph"/>
              <w:spacing w:line="241" w:lineRule="exact"/>
              <w:ind w:left="206"/>
              <w:rPr>
                <w:sz w:val="24"/>
                <w:szCs w:val="24"/>
              </w:rPr>
            </w:pPr>
            <w:r w:rsidRPr="003A51AC">
              <w:rPr>
                <w:sz w:val="24"/>
                <w:szCs w:val="24"/>
              </w:rPr>
              <w:t>шт.</w:t>
            </w:r>
          </w:p>
        </w:tc>
        <w:tc>
          <w:tcPr>
            <w:tcW w:w="1020" w:type="dxa"/>
            <w:tcBorders>
              <w:top w:val="single" w:sz="6" w:space="0" w:color="000000"/>
            </w:tcBorders>
          </w:tcPr>
          <w:p w:rsidR="007F19D2" w:rsidRPr="003A51AC" w:rsidRDefault="007F19D2" w:rsidP="007F19D2">
            <w:pPr>
              <w:pStyle w:val="TableParagraph"/>
              <w:spacing w:line="241" w:lineRule="exact"/>
              <w:ind w:left="123" w:right="116"/>
              <w:jc w:val="center"/>
              <w:rPr>
                <w:sz w:val="24"/>
                <w:szCs w:val="24"/>
              </w:rPr>
            </w:pPr>
            <w:r w:rsidRPr="003A51AC">
              <w:rPr>
                <w:sz w:val="24"/>
                <w:szCs w:val="24"/>
              </w:rPr>
              <w:t>10</w:t>
            </w:r>
          </w:p>
        </w:tc>
        <w:tc>
          <w:tcPr>
            <w:tcW w:w="1035" w:type="dxa"/>
            <w:tcBorders>
              <w:top w:val="single" w:sz="6" w:space="0" w:color="000000"/>
            </w:tcBorders>
          </w:tcPr>
          <w:p w:rsidR="007F19D2" w:rsidRPr="003A51AC" w:rsidRDefault="007F19D2" w:rsidP="007F19D2">
            <w:pPr>
              <w:pStyle w:val="TableParagraph"/>
              <w:rPr>
                <w:sz w:val="24"/>
                <w:szCs w:val="24"/>
              </w:rPr>
            </w:pPr>
          </w:p>
        </w:tc>
        <w:tc>
          <w:tcPr>
            <w:tcW w:w="571" w:type="dxa"/>
            <w:tcBorders>
              <w:top w:val="single" w:sz="6" w:space="0" w:color="000000"/>
            </w:tcBorders>
          </w:tcPr>
          <w:p w:rsidR="007F19D2" w:rsidRPr="003A51AC" w:rsidRDefault="007F19D2" w:rsidP="007F19D2">
            <w:pPr>
              <w:pStyle w:val="TableParagraph"/>
              <w:spacing w:line="241" w:lineRule="exact"/>
              <w:ind w:left="6"/>
              <w:jc w:val="center"/>
              <w:rPr>
                <w:sz w:val="24"/>
                <w:szCs w:val="24"/>
              </w:rPr>
            </w:pPr>
            <w:r w:rsidRPr="003A51AC">
              <w:rPr>
                <w:sz w:val="24"/>
                <w:szCs w:val="24"/>
              </w:rPr>
              <w:t>+</w:t>
            </w:r>
          </w:p>
        </w:tc>
      </w:tr>
      <w:tr w:rsidR="007F19D2" w:rsidRPr="003A51AC" w:rsidTr="00680B2E">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1.6.2.41.</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Мат</w:t>
            </w:r>
            <w:r w:rsidRPr="003A51AC">
              <w:rPr>
                <w:spacing w:val="-8"/>
                <w:sz w:val="24"/>
                <w:szCs w:val="24"/>
              </w:rPr>
              <w:t xml:space="preserve"> </w:t>
            </w:r>
            <w:r w:rsidRPr="003A51AC">
              <w:rPr>
                <w:sz w:val="24"/>
                <w:szCs w:val="24"/>
              </w:rPr>
              <w:t>гимнастический</w:t>
            </w:r>
            <w:r w:rsidRPr="003A51AC">
              <w:rPr>
                <w:spacing w:val="-5"/>
                <w:sz w:val="24"/>
                <w:szCs w:val="24"/>
              </w:rPr>
              <w:t xml:space="preserve"> </w:t>
            </w:r>
            <w:r w:rsidRPr="003A51AC">
              <w:rPr>
                <w:sz w:val="24"/>
                <w:szCs w:val="24"/>
              </w:rPr>
              <w:t>(стандартный)</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2</w:t>
            </w:r>
          </w:p>
        </w:tc>
        <w:tc>
          <w:tcPr>
            <w:tcW w:w="1035" w:type="dxa"/>
          </w:tcPr>
          <w:p w:rsidR="007F19D2" w:rsidRPr="003A51AC" w:rsidRDefault="007F19D2" w:rsidP="007F19D2">
            <w:pPr>
              <w:pStyle w:val="TableParagraph"/>
              <w:spacing w:line="246" w:lineRule="exact"/>
              <w:ind w:left="7"/>
              <w:jc w:val="center"/>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1.6.2.42.</w:t>
            </w:r>
          </w:p>
        </w:tc>
        <w:tc>
          <w:tcPr>
            <w:tcW w:w="5493" w:type="dxa"/>
          </w:tcPr>
          <w:p w:rsidR="007F19D2" w:rsidRPr="003A51AC" w:rsidRDefault="007F19D2" w:rsidP="007F19D2">
            <w:pPr>
              <w:pStyle w:val="TableParagraph"/>
              <w:rPr>
                <w:sz w:val="24"/>
                <w:szCs w:val="24"/>
              </w:rPr>
            </w:pPr>
            <w:r w:rsidRPr="003A51AC">
              <w:rPr>
                <w:sz w:val="24"/>
                <w:szCs w:val="24"/>
              </w:rPr>
              <w:t>Мат</w:t>
            </w:r>
            <w:r w:rsidRPr="003A51AC">
              <w:rPr>
                <w:spacing w:val="-6"/>
                <w:sz w:val="24"/>
                <w:szCs w:val="24"/>
              </w:rPr>
              <w:t xml:space="preserve"> </w:t>
            </w:r>
            <w:r w:rsidRPr="003A51AC">
              <w:rPr>
                <w:sz w:val="24"/>
                <w:szCs w:val="24"/>
              </w:rPr>
              <w:t>гимнастический</w:t>
            </w:r>
            <w:r w:rsidRPr="003A51AC">
              <w:rPr>
                <w:spacing w:val="-4"/>
                <w:sz w:val="24"/>
                <w:szCs w:val="24"/>
              </w:rPr>
              <w:t xml:space="preserve"> </w:t>
            </w:r>
            <w:r w:rsidRPr="003A51AC">
              <w:rPr>
                <w:sz w:val="24"/>
                <w:szCs w:val="24"/>
              </w:rPr>
              <w:t>прямой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1.6.2.43.</w:t>
            </w:r>
          </w:p>
        </w:tc>
        <w:tc>
          <w:tcPr>
            <w:tcW w:w="5493" w:type="dxa"/>
          </w:tcPr>
          <w:p w:rsidR="007F19D2" w:rsidRPr="003A51AC" w:rsidRDefault="007F19D2" w:rsidP="007F19D2">
            <w:pPr>
              <w:pStyle w:val="TableParagraph"/>
              <w:rPr>
                <w:sz w:val="24"/>
                <w:szCs w:val="24"/>
              </w:rPr>
            </w:pPr>
            <w:r w:rsidRPr="003A51AC">
              <w:rPr>
                <w:sz w:val="24"/>
                <w:szCs w:val="24"/>
              </w:rPr>
              <w:t>Мат</w:t>
            </w:r>
            <w:r w:rsidRPr="003A51AC">
              <w:rPr>
                <w:spacing w:val="-5"/>
                <w:sz w:val="24"/>
                <w:szCs w:val="24"/>
              </w:rPr>
              <w:t xml:space="preserve"> </w:t>
            </w:r>
            <w:r w:rsidRPr="003A51AC">
              <w:rPr>
                <w:sz w:val="24"/>
                <w:szCs w:val="24"/>
              </w:rPr>
              <w:t>гимнастический</w:t>
            </w:r>
            <w:r w:rsidRPr="003A51AC">
              <w:rPr>
                <w:spacing w:val="-3"/>
                <w:sz w:val="24"/>
                <w:szCs w:val="24"/>
              </w:rPr>
              <w:t xml:space="preserve"> </w:t>
            </w:r>
            <w:r w:rsidRPr="003A51AC">
              <w:rPr>
                <w:sz w:val="24"/>
                <w:szCs w:val="24"/>
              </w:rPr>
              <w:t>складной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1.6.2.44.</w:t>
            </w:r>
          </w:p>
        </w:tc>
        <w:tc>
          <w:tcPr>
            <w:tcW w:w="5493" w:type="dxa"/>
          </w:tcPr>
          <w:p w:rsidR="007F19D2" w:rsidRPr="003A51AC" w:rsidRDefault="007F19D2" w:rsidP="007F19D2">
            <w:pPr>
              <w:pStyle w:val="TableParagraph"/>
              <w:rPr>
                <w:sz w:val="24"/>
                <w:szCs w:val="24"/>
              </w:rPr>
            </w:pPr>
            <w:r w:rsidRPr="003A51AC">
              <w:rPr>
                <w:sz w:val="24"/>
                <w:szCs w:val="24"/>
              </w:rPr>
              <w:t>Мат</w:t>
            </w:r>
            <w:r w:rsidRPr="003A51AC">
              <w:rPr>
                <w:spacing w:val="-7"/>
                <w:sz w:val="24"/>
                <w:szCs w:val="24"/>
              </w:rPr>
              <w:t xml:space="preserve"> </w:t>
            </w:r>
            <w:r w:rsidRPr="003A51AC">
              <w:rPr>
                <w:sz w:val="24"/>
                <w:szCs w:val="24"/>
              </w:rPr>
              <w:t>с</w:t>
            </w:r>
            <w:r w:rsidRPr="003A51AC">
              <w:rPr>
                <w:spacing w:val="-4"/>
                <w:sz w:val="24"/>
                <w:szCs w:val="24"/>
              </w:rPr>
              <w:t xml:space="preserve"> </w:t>
            </w:r>
            <w:r w:rsidRPr="003A51AC">
              <w:rPr>
                <w:sz w:val="24"/>
                <w:szCs w:val="24"/>
              </w:rPr>
              <w:t>разметками</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4</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582"/>
        </w:trPr>
        <w:tc>
          <w:tcPr>
            <w:tcW w:w="1385" w:type="dxa"/>
          </w:tcPr>
          <w:p w:rsidR="007F19D2" w:rsidRPr="003A51AC" w:rsidRDefault="007F19D2" w:rsidP="007F19D2">
            <w:pPr>
              <w:pStyle w:val="TableParagraph"/>
              <w:ind w:left="129"/>
              <w:rPr>
                <w:sz w:val="24"/>
                <w:szCs w:val="24"/>
              </w:rPr>
            </w:pPr>
            <w:r w:rsidRPr="003A51AC">
              <w:rPr>
                <w:sz w:val="24"/>
                <w:szCs w:val="24"/>
              </w:rPr>
              <w:t>1.6.2.45.</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Мягкая</w:t>
            </w:r>
            <w:r w:rsidRPr="003A51AC">
              <w:rPr>
                <w:spacing w:val="24"/>
                <w:sz w:val="24"/>
                <w:szCs w:val="24"/>
                <w:lang w:val="ru-RU"/>
              </w:rPr>
              <w:t xml:space="preserve"> </w:t>
            </w:r>
            <w:r w:rsidRPr="003A51AC">
              <w:rPr>
                <w:sz w:val="24"/>
                <w:szCs w:val="24"/>
                <w:lang w:val="ru-RU"/>
              </w:rPr>
              <w:t>«кочка»</w:t>
            </w:r>
            <w:r w:rsidRPr="003A51AC">
              <w:rPr>
                <w:spacing w:val="22"/>
                <w:sz w:val="24"/>
                <w:szCs w:val="24"/>
                <w:lang w:val="ru-RU"/>
              </w:rPr>
              <w:t xml:space="preserve"> </w:t>
            </w:r>
            <w:r w:rsidRPr="003A51AC">
              <w:rPr>
                <w:sz w:val="24"/>
                <w:szCs w:val="24"/>
                <w:lang w:val="ru-RU"/>
              </w:rPr>
              <w:t>с</w:t>
            </w:r>
            <w:r w:rsidRPr="003A51AC">
              <w:rPr>
                <w:spacing w:val="24"/>
                <w:sz w:val="24"/>
                <w:szCs w:val="24"/>
                <w:lang w:val="ru-RU"/>
              </w:rPr>
              <w:t xml:space="preserve"> </w:t>
            </w:r>
            <w:r w:rsidRPr="003A51AC">
              <w:rPr>
                <w:sz w:val="24"/>
                <w:szCs w:val="24"/>
                <w:lang w:val="ru-RU"/>
              </w:rPr>
              <w:t>массажной</w:t>
            </w:r>
            <w:r w:rsidRPr="003A51AC">
              <w:rPr>
                <w:spacing w:val="24"/>
                <w:sz w:val="24"/>
                <w:szCs w:val="24"/>
                <w:lang w:val="ru-RU"/>
              </w:rPr>
              <w:t xml:space="preserve"> </w:t>
            </w:r>
            <w:r w:rsidRPr="003A51AC">
              <w:rPr>
                <w:sz w:val="24"/>
                <w:szCs w:val="24"/>
                <w:lang w:val="ru-RU"/>
              </w:rPr>
              <w:t>поверхностью</w:t>
            </w:r>
            <w:r w:rsidRPr="003A51AC">
              <w:rPr>
                <w:spacing w:val="24"/>
                <w:sz w:val="24"/>
                <w:szCs w:val="24"/>
                <w:lang w:val="ru-RU"/>
              </w:rPr>
              <w:t xml:space="preserve"> </w:t>
            </w:r>
            <w:r w:rsidRPr="003A51AC">
              <w:rPr>
                <w:sz w:val="24"/>
                <w:szCs w:val="24"/>
                <w:lang w:val="ru-RU"/>
              </w:rPr>
              <w:t>(комплект</w:t>
            </w:r>
          </w:p>
          <w:p w:rsidR="007F19D2" w:rsidRPr="003A51AC" w:rsidRDefault="007F19D2" w:rsidP="007F19D2">
            <w:pPr>
              <w:pStyle w:val="TableParagraph"/>
              <w:spacing w:before="37"/>
              <w:rPr>
                <w:sz w:val="24"/>
                <w:szCs w:val="24"/>
              </w:rPr>
            </w:pPr>
            <w:r w:rsidRPr="003A51AC">
              <w:rPr>
                <w:sz w:val="24"/>
                <w:szCs w:val="24"/>
              </w:rPr>
              <w:t>из</w:t>
            </w:r>
            <w:r w:rsidRPr="003A51AC">
              <w:rPr>
                <w:spacing w:val="-2"/>
                <w:sz w:val="24"/>
                <w:szCs w:val="24"/>
              </w:rPr>
              <w:t xml:space="preserve"> </w:t>
            </w:r>
            <w:r w:rsidRPr="003A51AC">
              <w:rPr>
                <w:sz w:val="24"/>
                <w:szCs w:val="24"/>
              </w:rPr>
              <w:t>4шт.)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4</w:t>
            </w:r>
          </w:p>
        </w:tc>
        <w:tc>
          <w:tcPr>
            <w:tcW w:w="1035" w:type="dxa"/>
          </w:tcPr>
          <w:p w:rsidR="007F19D2" w:rsidRPr="003A51AC" w:rsidRDefault="007F19D2" w:rsidP="007F19D2">
            <w:pPr>
              <w:pStyle w:val="TableParagraph"/>
              <w:rPr>
                <w:sz w:val="24"/>
                <w:szCs w:val="24"/>
              </w:rPr>
            </w:pPr>
          </w:p>
        </w:tc>
        <w:tc>
          <w:tcPr>
            <w:tcW w:w="571"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1.6.2.46.</w:t>
            </w:r>
          </w:p>
        </w:tc>
        <w:tc>
          <w:tcPr>
            <w:tcW w:w="5493" w:type="dxa"/>
          </w:tcPr>
          <w:p w:rsidR="007F19D2" w:rsidRPr="003A51AC" w:rsidRDefault="007F19D2" w:rsidP="007F19D2">
            <w:pPr>
              <w:pStyle w:val="TableParagraph"/>
              <w:rPr>
                <w:sz w:val="24"/>
                <w:szCs w:val="24"/>
              </w:rPr>
            </w:pPr>
            <w:r w:rsidRPr="003A51AC">
              <w:rPr>
                <w:sz w:val="24"/>
                <w:szCs w:val="24"/>
              </w:rPr>
              <w:t>Мяч</w:t>
            </w:r>
            <w:r w:rsidRPr="003A51AC">
              <w:rPr>
                <w:spacing w:val="-6"/>
                <w:sz w:val="24"/>
                <w:szCs w:val="24"/>
              </w:rPr>
              <w:t xml:space="preserve"> </w:t>
            </w:r>
            <w:r w:rsidRPr="003A51AC">
              <w:rPr>
                <w:sz w:val="24"/>
                <w:szCs w:val="24"/>
              </w:rPr>
              <w:t>баскетбольный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1.6.2.47.</w:t>
            </w:r>
          </w:p>
        </w:tc>
        <w:tc>
          <w:tcPr>
            <w:tcW w:w="5493" w:type="dxa"/>
          </w:tcPr>
          <w:p w:rsidR="007F19D2" w:rsidRPr="003A51AC" w:rsidRDefault="007F19D2" w:rsidP="007F19D2">
            <w:pPr>
              <w:pStyle w:val="TableParagraph"/>
              <w:rPr>
                <w:sz w:val="24"/>
                <w:szCs w:val="24"/>
              </w:rPr>
            </w:pPr>
            <w:r w:rsidRPr="003A51AC">
              <w:rPr>
                <w:sz w:val="24"/>
                <w:szCs w:val="24"/>
              </w:rPr>
              <w:t>Мяч</w:t>
            </w:r>
            <w:r w:rsidRPr="003A51AC">
              <w:rPr>
                <w:spacing w:val="-3"/>
                <w:sz w:val="24"/>
                <w:szCs w:val="24"/>
              </w:rPr>
              <w:t xml:space="preserve"> </w:t>
            </w:r>
            <w:r w:rsidRPr="003A51AC">
              <w:rPr>
                <w:sz w:val="24"/>
                <w:szCs w:val="24"/>
              </w:rPr>
              <w:t>гимнастический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4</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1.6.2.48.</w:t>
            </w:r>
          </w:p>
        </w:tc>
        <w:tc>
          <w:tcPr>
            <w:tcW w:w="5493" w:type="dxa"/>
          </w:tcPr>
          <w:p w:rsidR="007F19D2" w:rsidRPr="003A51AC" w:rsidRDefault="007F19D2" w:rsidP="007F19D2">
            <w:pPr>
              <w:pStyle w:val="TableParagraph"/>
              <w:rPr>
                <w:sz w:val="24"/>
                <w:szCs w:val="24"/>
              </w:rPr>
            </w:pPr>
            <w:r w:rsidRPr="003A51AC">
              <w:rPr>
                <w:sz w:val="24"/>
                <w:szCs w:val="24"/>
              </w:rPr>
              <w:t>Мяч для</w:t>
            </w:r>
            <w:r w:rsidRPr="003A51AC">
              <w:rPr>
                <w:spacing w:val="1"/>
                <w:sz w:val="24"/>
                <w:szCs w:val="24"/>
              </w:rPr>
              <w:t xml:space="preserve"> </w:t>
            </w:r>
            <w:r w:rsidRPr="003A51AC">
              <w:rPr>
                <w:sz w:val="24"/>
                <w:szCs w:val="24"/>
              </w:rPr>
              <w:t>метания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20</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1.6.2.49.</w:t>
            </w:r>
          </w:p>
        </w:tc>
        <w:tc>
          <w:tcPr>
            <w:tcW w:w="5493" w:type="dxa"/>
          </w:tcPr>
          <w:p w:rsidR="007F19D2" w:rsidRPr="003A51AC" w:rsidRDefault="007F19D2" w:rsidP="007F19D2">
            <w:pPr>
              <w:pStyle w:val="TableParagraph"/>
              <w:rPr>
                <w:sz w:val="24"/>
                <w:szCs w:val="24"/>
              </w:rPr>
            </w:pPr>
            <w:r w:rsidRPr="003A51AC">
              <w:rPr>
                <w:sz w:val="24"/>
                <w:szCs w:val="24"/>
              </w:rPr>
              <w:t>Мяч</w:t>
            </w:r>
            <w:r w:rsidRPr="003A51AC">
              <w:rPr>
                <w:spacing w:val="-3"/>
                <w:sz w:val="24"/>
                <w:szCs w:val="24"/>
              </w:rPr>
              <w:t xml:space="preserve"> </w:t>
            </w:r>
            <w:r w:rsidRPr="003A51AC">
              <w:rPr>
                <w:sz w:val="24"/>
                <w:szCs w:val="24"/>
              </w:rPr>
              <w:t>для</w:t>
            </w:r>
            <w:r w:rsidRPr="003A51AC">
              <w:rPr>
                <w:spacing w:val="-2"/>
                <w:sz w:val="24"/>
                <w:szCs w:val="24"/>
              </w:rPr>
              <w:t xml:space="preserve"> </w:t>
            </w:r>
            <w:r w:rsidRPr="003A51AC">
              <w:rPr>
                <w:sz w:val="24"/>
                <w:szCs w:val="24"/>
              </w:rPr>
              <w:t>мини-баскетбола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4</w:t>
            </w:r>
          </w:p>
        </w:tc>
        <w:tc>
          <w:tcPr>
            <w:tcW w:w="1035" w:type="dxa"/>
          </w:tcPr>
          <w:p w:rsidR="007F19D2" w:rsidRPr="003A51AC" w:rsidRDefault="007F19D2" w:rsidP="007F19D2">
            <w:pPr>
              <w:pStyle w:val="TableParagraph"/>
              <w:rPr>
                <w:sz w:val="24"/>
                <w:szCs w:val="24"/>
              </w:rPr>
            </w:pPr>
          </w:p>
        </w:tc>
        <w:tc>
          <w:tcPr>
            <w:tcW w:w="571" w:type="dxa"/>
          </w:tcPr>
          <w:p w:rsidR="007F19D2" w:rsidRPr="003A51AC" w:rsidRDefault="007F19D2" w:rsidP="007F19D2">
            <w:pPr>
              <w:pStyle w:val="TableParagraph"/>
              <w:ind w:left="6"/>
              <w:jc w:val="center"/>
              <w:rPr>
                <w:sz w:val="24"/>
                <w:szCs w:val="24"/>
              </w:rPr>
            </w:pPr>
            <w:r w:rsidRPr="003A51AC">
              <w:rPr>
                <w:sz w:val="24"/>
                <w:szCs w:val="24"/>
              </w:rPr>
              <w:t>+</w:t>
            </w:r>
          </w:p>
        </w:tc>
      </w:tr>
    </w:tbl>
    <w:p w:rsidR="00760868" w:rsidRPr="003A51AC" w:rsidRDefault="00760868"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tbl>
      <w:tblPr>
        <w:tblStyle w:val="TableNormal"/>
        <w:tblW w:w="10224"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571"/>
      </w:tblGrid>
      <w:tr w:rsidR="007F19D2" w:rsidRPr="003A51AC" w:rsidTr="00680B2E">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1.6.2.50.</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Мяч</w:t>
            </w:r>
            <w:r w:rsidRPr="003A51AC">
              <w:rPr>
                <w:spacing w:val="-3"/>
                <w:sz w:val="24"/>
                <w:szCs w:val="24"/>
              </w:rPr>
              <w:t xml:space="preserve"> </w:t>
            </w:r>
            <w:r w:rsidRPr="003A51AC">
              <w:rPr>
                <w:sz w:val="24"/>
                <w:szCs w:val="24"/>
              </w:rPr>
              <w:t>набивной</w:t>
            </w:r>
            <w:r w:rsidRPr="003A51AC">
              <w:rPr>
                <w:spacing w:val="-3"/>
                <w:sz w:val="24"/>
                <w:szCs w:val="24"/>
              </w:rPr>
              <w:t xml:space="preserve"> </w:t>
            </w:r>
            <w:r w:rsidRPr="003A51AC">
              <w:rPr>
                <w:sz w:val="24"/>
                <w:szCs w:val="24"/>
              </w:rPr>
              <w:t>(0,5</w:t>
            </w:r>
            <w:r w:rsidRPr="003A51AC">
              <w:rPr>
                <w:spacing w:val="-2"/>
                <w:sz w:val="24"/>
                <w:szCs w:val="24"/>
              </w:rPr>
              <w:t xml:space="preserve"> </w:t>
            </w:r>
            <w:r w:rsidRPr="003A51AC">
              <w:rPr>
                <w:sz w:val="24"/>
                <w:szCs w:val="24"/>
              </w:rPr>
              <w:t>кг)</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4</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1.6.2.51.</w:t>
            </w:r>
          </w:p>
        </w:tc>
        <w:tc>
          <w:tcPr>
            <w:tcW w:w="5493" w:type="dxa"/>
          </w:tcPr>
          <w:p w:rsidR="007F19D2" w:rsidRPr="003A51AC" w:rsidRDefault="007F19D2" w:rsidP="007F19D2">
            <w:pPr>
              <w:pStyle w:val="TableParagraph"/>
              <w:rPr>
                <w:sz w:val="24"/>
                <w:szCs w:val="24"/>
              </w:rPr>
            </w:pPr>
            <w:r w:rsidRPr="003A51AC">
              <w:rPr>
                <w:sz w:val="24"/>
                <w:szCs w:val="24"/>
              </w:rPr>
              <w:t>Мяч</w:t>
            </w:r>
            <w:r w:rsidRPr="003A51AC">
              <w:rPr>
                <w:spacing w:val="-5"/>
                <w:sz w:val="24"/>
                <w:szCs w:val="24"/>
              </w:rPr>
              <w:t xml:space="preserve"> </w:t>
            </w:r>
            <w:r w:rsidRPr="003A51AC">
              <w:rPr>
                <w:sz w:val="24"/>
                <w:szCs w:val="24"/>
              </w:rPr>
              <w:t>набивной</w:t>
            </w:r>
            <w:r w:rsidRPr="003A51AC">
              <w:rPr>
                <w:spacing w:val="-5"/>
                <w:sz w:val="24"/>
                <w:szCs w:val="24"/>
              </w:rPr>
              <w:t xml:space="preserve"> </w:t>
            </w:r>
            <w:r w:rsidRPr="003A51AC">
              <w:rPr>
                <w:sz w:val="24"/>
                <w:szCs w:val="24"/>
              </w:rPr>
              <w:t>(медбол)</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4</w:t>
            </w:r>
          </w:p>
        </w:tc>
        <w:tc>
          <w:tcPr>
            <w:tcW w:w="1035" w:type="dxa"/>
          </w:tcPr>
          <w:p w:rsidR="007F19D2" w:rsidRPr="003A51AC" w:rsidRDefault="007F19D2" w:rsidP="007F19D2">
            <w:pPr>
              <w:pStyle w:val="TableParagraph"/>
              <w:rPr>
                <w:sz w:val="24"/>
                <w:szCs w:val="24"/>
              </w:rPr>
            </w:pPr>
          </w:p>
        </w:tc>
        <w:tc>
          <w:tcPr>
            <w:tcW w:w="571"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680B2E">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1.6.2.52.</w:t>
            </w:r>
          </w:p>
        </w:tc>
        <w:tc>
          <w:tcPr>
            <w:tcW w:w="5493" w:type="dxa"/>
          </w:tcPr>
          <w:p w:rsidR="007F19D2" w:rsidRPr="003A51AC" w:rsidRDefault="007F19D2" w:rsidP="007F19D2">
            <w:pPr>
              <w:pStyle w:val="TableParagraph"/>
              <w:rPr>
                <w:sz w:val="24"/>
                <w:szCs w:val="24"/>
              </w:rPr>
            </w:pPr>
            <w:r w:rsidRPr="003A51AC">
              <w:rPr>
                <w:sz w:val="24"/>
                <w:szCs w:val="24"/>
              </w:rPr>
              <w:t>Мяч</w:t>
            </w:r>
            <w:r w:rsidRPr="003A51AC">
              <w:rPr>
                <w:spacing w:val="-4"/>
                <w:sz w:val="24"/>
                <w:szCs w:val="24"/>
              </w:rPr>
              <w:t xml:space="preserve"> </w:t>
            </w:r>
            <w:r w:rsidRPr="003A51AC">
              <w:rPr>
                <w:sz w:val="24"/>
                <w:szCs w:val="24"/>
              </w:rPr>
              <w:t>физиоролл</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rPr>
                <w:sz w:val="24"/>
                <w:szCs w:val="24"/>
              </w:rPr>
            </w:pPr>
          </w:p>
        </w:tc>
        <w:tc>
          <w:tcPr>
            <w:tcW w:w="571"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1.6.2.53.</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Мяч</w:t>
            </w:r>
            <w:r w:rsidRPr="003A51AC">
              <w:rPr>
                <w:spacing w:val="-2"/>
                <w:sz w:val="24"/>
                <w:szCs w:val="24"/>
                <w:lang w:val="ru-RU"/>
              </w:rPr>
              <w:t xml:space="preserve"> </w:t>
            </w:r>
            <w:r w:rsidRPr="003A51AC">
              <w:rPr>
                <w:sz w:val="24"/>
                <w:szCs w:val="24"/>
                <w:lang w:val="ru-RU"/>
              </w:rPr>
              <w:t>фитбол (диаметр не</w:t>
            </w:r>
            <w:r w:rsidRPr="003A51AC">
              <w:rPr>
                <w:spacing w:val="-5"/>
                <w:sz w:val="24"/>
                <w:szCs w:val="24"/>
                <w:lang w:val="ru-RU"/>
              </w:rPr>
              <w:t xml:space="preserve"> </w:t>
            </w:r>
            <w:r w:rsidRPr="003A51AC">
              <w:rPr>
                <w:sz w:val="24"/>
                <w:szCs w:val="24"/>
                <w:lang w:val="ru-RU"/>
              </w:rPr>
              <w:t>менее 65</w:t>
            </w:r>
            <w:r w:rsidRPr="003A51AC">
              <w:rPr>
                <w:spacing w:val="-3"/>
                <w:sz w:val="24"/>
                <w:szCs w:val="24"/>
                <w:lang w:val="ru-RU"/>
              </w:rPr>
              <w:t xml:space="preserve"> </w:t>
            </w:r>
            <w:r w:rsidRPr="003A51AC">
              <w:rPr>
                <w:sz w:val="24"/>
                <w:szCs w:val="24"/>
                <w:lang w:val="ru-RU"/>
              </w:rPr>
              <w:t>см)</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4</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1.6.2.54.</w:t>
            </w:r>
          </w:p>
        </w:tc>
        <w:tc>
          <w:tcPr>
            <w:tcW w:w="5493" w:type="dxa"/>
          </w:tcPr>
          <w:p w:rsidR="007F19D2" w:rsidRPr="003A51AC" w:rsidRDefault="007F19D2" w:rsidP="007F19D2">
            <w:pPr>
              <w:pStyle w:val="TableParagraph"/>
              <w:rPr>
                <w:sz w:val="24"/>
                <w:szCs w:val="24"/>
              </w:rPr>
            </w:pPr>
            <w:r w:rsidRPr="003A51AC">
              <w:rPr>
                <w:sz w:val="24"/>
                <w:szCs w:val="24"/>
              </w:rPr>
              <w:t>Мяч</w:t>
            </w:r>
            <w:r w:rsidRPr="003A51AC">
              <w:rPr>
                <w:spacing w:val="-5"/>
                <w:sz w:val="24"/>
                <w:szCs w:val="24"/>
              </w:rPr>
              <w:t xml:space="preserve"> </w:t>
            </w:r>
            <w:r w:rsidRPr="003A51AC">
              <w:rPr>
                <w:sz w:val="24"/>
                <w:szCs w:val="24"/>
              </w:rPr>
              <w:t>футбольный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1.6.2.55.</w:t>
            </w: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мячей</w:t>
            </w:r>
            <w:r w:rsidRPr="003A51AC">
              <w:rPr>
                <w:spacing w:val="-3"/>
                <w:sz w:val="24"/>
                <w:szCs w:val="24"/>
                <w:lang w:val="ru-RU"/>
              </w:rPr>
              <w:t xml:space="preserve"> </w:t>
            </w:r>
            <w:r w:rsidRPr="003A51AC">
              <w:rPr>
                <w:sz w:val="24"/>
                <w:szCs w:val="24"/>
                <w:lang w:val="ru-RU"/>
              </w:rPr>
              <w:t>(разного</w:t>
            </w:r>
            <w:r w:rsidRPr="003A51AC">
              <w:rPr>
                <w:spacing w:val="-3"/>
                <w:sz w:val="24"/>
                <w:szCs w:val="24"/>
                <w:lang w:val="ru-RU"/>
              </w:rPr>
              <w:t xml:space="preserve"> </w:t>
            </w:r>
            <w:r w:rsidRPr="003A51AC">
              <w:rPr>
                <w:sz w:val="24"/>
                <w:szCs w:val="24"/>
                <w:lang w:val="ru-RU"/>
              </w:rPr>
              <w:t>размера,</w:t>
            </w:r>
            <w:r w:rsidRPr="003A51AC">
              <w:rPr>
                <w:spacing w:val="-3"/>
                <w:sz w:val="24"/>
                <w:szCs w:val="24"/>
                <w:lang w:val="ru-RU"/>
              </w:rPr>
              <w:t xml:space="preserve"> </w:t>
            </w:r>
            <w:r w:rsidRPr="003A51AC">
              <w:rPr>
                <w:sz w:val="24"/>
                <w:szCs w:val="24"/>
                <w:lang w:val="ru-RU"/>
              </w:rPr>
              <w:t>резина)</w:t>
            </w:r>
            <w:r w:rsidRPr="003A51AC">
              <w:rPr>
                <w:spacing w:val="-3"/>
                <w:sz w:val="24"/>
                <w:szCs w:val="24"/>
                <w:lang w:val="ru-RU"/>
              </w:rPr>
              <w:t xml:space="preserve"> </w:t>
            </w:r>
            <w:r w:rsidRPr="003A51AC">
              <w:rPr>
                <w:sz w:val="24"/>
                <w:szCs w:val="24"/>
                <w:lang w:val="ru-RU"/>
              </w:rPr>
              <w:t>(не</w:t>
            </w:r>
            <w:r w:rsidRPr="003A51AC">
              <w:rPr>
                <w:spacing w:val="-3"/>
                <w:sz w:val="24"/>
                <w:szCs w:val="24"/>
                <w:lang w:val="ru-RU"/>
              </w:rPr>
              <w:t xml:space="preserve"> </w:t>
            </w:r>
            <w:r w:rsidRPr="003A51AC">
              <w:rPr>
                <w:sz w:val="24"/>
                <w:szCs w:val="24"/>
                <w:lang w:val="ru-RU"/>
              </w:rPr>
              <w:t>менее</w:t>
            </w:r>
            <w:r w:rsidRPr="003A51AC">
              <w:rPr>
                <w:spacing w:val="-5"/>
                <w:sz w:val="24"/>
                <w:szCs w:val="24"/>
                <w:lang w:val="ru-RU"/>
              </w:rPr>
              <w:t xml:space="preserve"> </w:t>
            </w:r>
            <w:r w:rsidRPr="003A51AC">
              <w:rPr>
                <w:sz w:val="24"/>
                <w:szCs w:val="24"/>
                <w:lang w:val="ru-RU"/>
              </w:rPr>
              <w:t>5</w:t>
            </w:r>
            <w:r w:rsidRPr="003A51AC">
              <w:rPr>
                <w:spacing w:val="-6"/>
                <w:sz w:val="24"/>
                <w:szCs w:val="24"/>
                <w:lang w:val="ru-RU"/>
              </w:rPr>
              <w:t xml:space="preserve"> </w:t>
            </w:r>
            <w:r w:rsidRPr="003A51AC">
              <w:rPr>
                <w:sz w:val="24"/>
                <w:szCs w:val="24"/>
                <w:lang w:val="ru-RU"/>
              </w:rPr>
              <w:t>шт.)</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6</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1.6.2.56.</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разноцветных</w:t>
            </w:r>
            <w:r w:rsidRPr="003A51AC">
              <w:rPr>
                <w:spacing w:val="-7"/>
                <w:sz w:val="24"/>
                <w:szCs w:val="24"/>
                <w:lang w:val="ru-RU"/>
              </w:rPr>
              <w:t xml:space="preserve"> </w:t>
            </w:r>
            <w:r w:rsidRPr="003A51AC">
              <w:rPr>
                <w:sz w:val="24"/>
                <w:szCs w:val="24"/>
                <w:lang w:val="ru-RU"/>
              </w:rPr>
              <w:t>кеглей</w:t>
            </w:r>
            <w:r w:rsidRPr="003A51AC">
              <w:rPr>
                <w:spacing w:val="-4"/>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битой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873"/>
        </w:trPr>
        <w:tc>
          <w:tcPr>
            <w:tcW w:w="1385" w:type="dxa"/>
          </w:tcPr>
          <w:p w:rsidR="007F19D2" w:rsidRPr="003A51AC" w:rsidRDefault="007F19D2" w:rsidP="007F19D2">
            <w:pPr>
              <w:pStyle w:val="TableParagraph"/>
              <w:ind w:left="129"/>
              <w:rPr>
                <w:sz w:val="24"/>
                <w:szCs w:val="24"/>
              </w:rPr>
            </w:pPr>
            <w:r w:rsidRPr="003A51AC">
              <w:rPr>
                <w:sz w:val="24"/>
                <w:szCs w:val="24"/>
              </w:rPr>
              <w:lastRenderedPageBreak/>
              <w:t>1.6.2.57.</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спортивных</w:t>
            </w:r>
            <w:r w:rsidRPr="003A51AC">
              <w:rPr>
                <w:spacing w:val="55"/>
                <w:sz w:val="24"/>
                <w:szCs w:val="24"/>
                <w:lang w:val="ru-RU"/>
              </w:rPr>
              <w:t xml:space="preserve"> </w:t>
            </w:r>
            <w:r w:rsidRPr="003A51AC">
              <w:rPr>
                <w:sz w:val="24"/>
                <w:szCs w:val="24"/>
                <w:lang w:val="ru-RU"/>
              </w:rPr>
              <w:t>принадлежностей</w:t>
            </w:r>
            <w:r w:rsidRPr="003A51AC">
              <w:rPr>
                <w:spacing w:val="54"/>
                <w:sz w:val="24"/>
                <w:szCs w:val="24"/>
                <w:lang w:val="ru-RU"/>
              </w:rPr>
              <w:t xml:space="preserve"> </w:t>
            </w:r>
            <w:r w:rsidRPr="003A51AC">
              <w:rPr>
                <w:sz w:val="24"/>
                <w:szCs w:val="24"/>
                <w:lang w:val="ru-RU"/>
              </w:rPr>
              <w:t>–</w:t>
            </w:r>
            <w:r w:rsidRPr="003A51AC">
              <w:rPr>
                <w:spacing w:val="56"/>
                <w:sz w:val="24"/>
                <w:szCs w:val="24"/>
                <w:lang w:val="ru-RU"/>
              </w:rPr>
              <w:t xml:space="preserve"> </w:t>
            </w:r>
            <w:r w:rsidRPr="003A51AC">
              <w:rPr>
                <w:sz w:val="24"/>
                <w:szCs w:val="24"/>
                <w:lang w:val="ru-RU"/>
              </w:rPr>
              <w:t>кольцо</w:t>
            </w:r>
            <w:r w:rsidRPr="003A51AC">
              <w:rPr>
                <w:spacing w:val="54"/>
                <w:sz w:val="24"/>
                <w:szCs w:val="24"/>
                <w:lang w:val="ru-RU"/>
              </w:rPr>
              <w:t xml:space="preserve"> </w:t>
            </w:r>
            <w:r w:rsidRPr="003A51AC">
              <w:rPr>
                <w:sz w:val="24"/>
                <w:szCs w:val="24"/>
                <w:lang w:val="ru-RU"/>
              </w:rPr>
              <w:t>малое</w:t>
            </w:r>
          </w:p>
          <w:p w:rsidR="007F19D2" w:rsidRPr="003A51AC" w:rsidRDefault="007F19D2" w:rsidP="007F19D2">
            <w:pPr>
              <w:pStyle w:val="TableParagraph"/>
              <w:tabs>
                <w:tab w:val="left" w:pos="969"/>
                <w:tab w:val="left" w:pos="1573"/>
                <w:tab w:val="left" w:pos="2331"/>
                <w:tab w:val="left" w:pos="3392"/>
                <w:tab w:val="left" w:pos="4253"/>
                <w:tab w:val="left" w:pos="4855"/>
              </w:tabs>
              <w:spacing w:before="3" w:line="290" w:lineRule="atLeast"/>
              <w:ind w:right="98"/>
              <w:rPr>
                <w:sz w:val="24"/>
                <w:szCs w:val="24"/>
                <w:lang w:val="ru-RU"/>
              </w:rPr>
            </w:pPr>
            <w:r w:rsidRPr="003A51AC">
              <w:rPr>
                <w:sz w:val="24"/>
                <w:szCs w:val="24"/>
                <w:lang w:val="ru-RU"/>
              </w:rPr>
              <w:t>(10–12</w:t>
            </w:r>
            <w:r w:rsidRPr="003A51AC">
              <w:rPr>
                <w:sz w:val="24"/>
                <w:szCs w:val="24"/>
                <w:lang w:val="ru-RU"/>
              </w:rPr>
              <w:tab/>
              <w:t>см),</w:t>
            </w:r>
            <w:r w:rsidRPr="003A51AC">
              <w:rPr>
                <w:sz w:val="24"/>
                <w:szCs w:val="24"/>
                <w:lang w:val="ru-RU"/>
              </w:rPr>
              <w:tab/>
              <w:t>лента</w:t>
            </w:r>
            <w:r w:rsidRPr="003A51AC">
              <w:rPr>
                <w:sz w:val="24"/>
                <w:szCs w:val="24"/>
                <w:lang w:val="ru-RU"/>
              </w:rPr>
              <w:tab/>
              <w:t>короткая</w:t>
            </w:r>
            <w:r w:rsidRPr="003A51AC">
              <w:rPr>
                <w:sz w:val="24"/>
                <w:szCs w:val="24"/>
                <w:lang w:val="ru-RU"/>
              </w:rPr>
              <w:tab/>
              <w:t>(50–60</w:t>
            </w:r>
            <w:r w:rsidRPr="003A51AC">
              <w:rPr>
                <w:sz w:val="24"/>
                <w:szCs w:val="24"/>
                <w:lang w:val="ru-RU"/>
              </w:rPr>
              <w:tab/>
              <w:t>см),</w:t>
            </w:r>
            <w:r w:rsidRPr="003A51AC">
              <w:rPr>
                <w:sz w:val="24"/>
                <w:szCs w:val="24"/>
                <w:lang w:val="ru-RU"/>
              </w:rPr>
              <w:tab/>
            </w:r>
            <w:r w:rsidRPr="003A51AC">
              <w:rPr>
                <w:spacing w:val="-2"/>
                <w:sz w:val="24"/>
                <w:szCs w:val="24"/>
                <w:lang w:val="ru-RU"/>
              </w:rPr>
              <w:t>палка</w:t>
            </w:r>
            <w:r w:rsidRPr="003A51AC">
              <w:rPr>
                <w:spacing w:val="-52"/>
                <w:sz w:val="24"/>
                <w:szCs w:val="24"/>
                <w:lang w:val="ru-RU"/>
              </w:rPr>
              <w:t xml:space="preserve"> </w:t>
            </w:r>
            <w:r w:rsidRPr="003A51AC">
              <w:rPr>
                <w:sz w:val="24"/>
                <w:szCs w:val="24"/>
                <w:lang w:val="ru-RU"/>
              </w:rPr>
              <w:t>гимнастическая</w:t>
            </w:r>
            <w:r w:rsidRPr="003A51AC">
              <w:rPr>
                <w:spacing w:val="-2"/>
                <w:sz w:val="24"/>
                <w:szCs w:val="24"/>
                <w:lang w:val="ru-RU"/>
              </w:rPr>
              <w:t xml:space="preserve"> </w:t>
            </w:r>
            <w:r w:rsidRPr="003A51AC">
              <w:rPr>
                <w:sz w:val="24"/>
                <w:szCs w:val="24"/>
                <w:lang w:val="ru-RU"/>
              </w:rPr>
              <w:t>короткая</w:t>
            </w:r>
            <w:r w:rsidRPr="003A51AC">
              <w:rPr>
                <w:spacing w:val="-3"/>
                <w:sz w:val="24"/>
                <w:szCs w:val="24"/>
                <w:lang w:val="ru-RU"/>
              </w:rPr>
              <w:t xml:space="preserve"> </w:t>
            </w:r>
            <w:r w:rsidRPr="003A51AC">
              <w:rPr>
                <w:sz w:val="24"/>
                <w:szCs w:val="24"/>
                <w:lang w:val="ru-RU"/>
              </w:rPr>
              <w:t>(80</w:t>
            </w:r>
            <w:r w:rsidRPr="003A51AC">
              <w:rPr>
                <w:spacing w:val="-1"/>
                <w:sz w:val="24"/>
                <w:szCs w:val="24"/>
                <w:lang w:val="ru-RU"/>
              </w:rPr>
              <w:t xml:space="preserve"> </w:t>
            </w:r>
            <w:r w:rsidRPr="003A51AC">
              <w:rPr>
                <w:sz w:val="24"/>
                <w:szCs w:val="24"/>
                <w:lang w:val="ru-RU"/>
              </w:rPr>
              <w:t>см),</w:t>
            </w:r>
            <w:r w:rsidRPr="003A51AC">
              <w:rPr>
                <w:spacing w:val="-1"/>
                <w:sz w:val="24"/>
                <w:szCs w:val="24"/>
                <w:lang w:val="ru-RU"/>
              </w:rPr>
              <w:t xml:space="preserve"> </w:t>
            </w:r>
            <w:r w:rsidRPr="003A51AC">
              <w:rPr>
                <w:sz w:val="24"/>
                <w:szCs w:val="24"/>
                <w:lang w:val="ru-RU"/>
              </w:rPr>
              <w:t>мяч</w:t>
            </w:r>
            <w:r w:rsidRPr="003A51AC">
              <w:rPr>
                <w:spacing w:val="-2"/>
                <w:sz w:val="24"/>
                <w:szCs w:val="24"/>
                <w:lang w:val="ru-RU"/>
              </w:rPr>
              <w:t xml:space="preserve"> </w:t>
            </w:r>
            <w:r w:rsidRPr="003A51AC">
              <w:rPr>
                <w:sz w:val="24"/>
                <w:szCs w:val="24"/>
                <w:lang w:val="ru-RU"/>
              </w:rPr>
              <w:t>средний</w:t>
            </w:r>
          </w:p>
        </w:tc>
        <w:tc>
          <w:tcPr>
            <w:tcW w:w="720" w:type="dxa"/>
          </w:tcPr>
          <w:p w:rsidR="007F19D2" w:rsidRPr="003A51AC" w:rsidRDefault="007F19D2" w:rsidP="007F19D2">
            <w:pPr>
              <w:pStyle w:val="TableParagraph"/>
              <w:spacing w:before="7"/>
              <w:rPr>
                <w:sz w:val="24"/>
                <w:szCs w:val="24"/>
                <w:lang w:val="ru-RU"/>
              </w:rPr>
            </w:pPr>
          </w:p>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7"/>
              <w:rPr>
                <w:sz w:val="24"/>
                <w:szCs w:val="24"/>
              </w:rPr>
            </w:pPr>
          </w:p>
          <w:p w:rsidR="007F19D2" w:rsidRPr="003A51AC" w:rsidRDefault="007F19D2" w:rsidP="007F19D2">
            <w:pPr>
              <w:pStyle w:val="TableParagraph"/>
              <w:ind w:left="7"/>
              <w:jc w:val="center"/>
              <w:rPr>
                <w:sz w:val="24"/>
                <w:szCs w:val="24"/>
              </w:rPr>
            </w:pPr>
            <w:r w:rsidRPr="003A51AC">
              <w:rPr>
                <w:sz w:val="24"/>
                <w:szCs w:val="24"/>
              </w:rPr>
              <w:t>6</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1.6.2.58.</w:t>
            </w:r>
          </w:p>
        </w:tc>
        <w:tc>
          <w:tcPr>
            <w:tcW w:w="5493" w:type="dxa"/>
          </w:tcPr>
          <w:p w:rsidR="007F19D2" w:rsidRPr="003A51AC" w:rsidRDefault="007F19D2" w:rsidP="007F19D2">
            <w:pPr>
              <w:pStyle w:val="TableParagraph"/>
              <w:rPr>
                <w:sz w:val="24"/>
                <w:szCs w:val="24"/>
              </w:rPr>
            </w:pPr>
            <w:r w:rsidRPr="003A51AC">
              <w:rPr>
                <w:sz w:val="24"/>
                <w:szCs w:val="24"/>
              </w:rPr>
              <w:t>Нагрудные</w:t>
            </w:r>
            <w:r w:rsidRPr="003A51AC">
              <w:rPr>
                <w:spacing w:val="-12"/>
                <w:sz w:val="24"/>
                <w:szCs w:val="24"/>
              </w:rPr>
              <w:t xml:space="preserve"> </w:t>
            </w:r>
            <w:r w:rsidRPr="003A51AC">
              <w:rPr>
                <w:sz w:val="24"/>
                <w:szCs w:val="24"/>
              </w:rPr>
              <w:t>номера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40</w:t>
            </w:r>
          </w:p>
        </w:tc>
        <w:tc>
          <w:tcPr>
            <w:tcW w:w="1035" w:type="dxa"/>
          </w:tcPr>
          <w:p w:rsidR="007F19D2" w:rsidRPr="003A51AC" w:rsidRDefault="007F19D2" w:rsidP="007F19D2">
            <w:pPr>
              <w:pStyle w:val="TableParagraph"/>
              <w:rPr>
                <w:sz w:val="24"/>
                <w:szCs w:val="24"/>
              </w:rPr>
            </w:pPr>
          </w:p>
        </w:tc>
        <w:tc>
          <w:tcPr>
            <w:tcW w:w="571"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680B2E">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1.6.2.59.</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Насос</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накачивания</w:t>
            </w:r>
            <w:r w:rsidRPr="003A51AC">
              <w:rPr>
                <w:spacing w:val="-5"/>
                <w:sz w:val="24"/>
                <w:szCs w:val="24"/>
              </w:rPr>
              <w:t xml:space="preserve"> </w:t>
            </w:r>
            <w:r w:rsidRPr="003A51AC">
              <w:rPr>
                <w:sz w:val="24"/>
                <w:szCs w:val="24"/>
              </w:rPr>
              <w:t>мячей</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1.6.2.60.</w:t>
            </w:r>
          </w:p>
        </w:tc>
        <w:tc>
          <w:tcPr>
            <w:tcW w:w="5493" w:type="dxa"/>
          </w:tcPr>
          <w:p w:rsidR="007F19D2" w:rsidRPr="003A51AC" w:rsidRDefault="007F19D2" w:rsidP="007F19D2">
            <w:pPr>
              <w:pStyle w:val="TableParagraph"/>
              <w:rPr>
                <w:sz w:val="24"/>
                <w:szCs w:val="24"/>
              </w:rPr>
            </w:pPr>
            <w:r w:rsidRPr="003A51AC">
              <w:rPr>
                <w:sz w:val="24"/>
                <w:szCs w:val="24"/>
              </w:rPr>
              <w:t>Настенная</w:t>
            </w:r>
            <w:r w:rsidRPr="003A51AC">
              <w:rPr>
                <w:spacing w:val="-3"/>
                <w:sz w:val="24"/>
                <w:szCs w:val="24"/>
              </w:rPr>
              <w:t xml:space="preserve"> </w:t>
            </w:r>
            <w:r w:rsidRPr="003A51AC">
              <w:rPr>
                <w:sz w:val="24"/>
                <w:szCs w:val="24"/>
              </w:rPr>
              <w:t>лесенка</w:t>
            </w:r>
            <w:r w:rsidRPr="003A51AC">
              <w:rPr>
                <w:spacing w:val="-3"/>
                <w:sz w:val="24"/>
                <w:szCs w:val="24"/>
              </w:rPr>
              <w:t xml:space="preserve"> </w:t>
            </w:r>
            <w:r w:rsidRPr="003A51AC">
              <w:rPr>
                <w:sz w:val="24"/>
                <w:szCs w:val="24"/>
              </w:rPr>
              <w:t>(шведская</w:t>
            </w:r>
            <w:r w:rsidRPr="003A51AC">
              <w:rPr>
                <w:spacing w:val="-6"/>
                <w:sz w:val="24"/>
                <w:szCs w:val="24"/>
              </w:rPr>
              <w:t xml:space="preserve"> </w:t>
            </w:r>
            <w:r w:rsidRPr="003A51AC">
              <w:rPr>
                <w:sz w:val="24"/>
                <w:szCs w:val="24"/>
              </w:rPr>
              <w:t>стенка)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4</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3"/>
        </w:trPr>
        <w:tc>
          <w:tcPr>
            <w:tcW w:w="1385" w:type="dxa"/>
          </w:tcPr>
          <w:p w:rsidR="007F19D2" w:rsidRPr="003A51AC" w:rsidRDefault="007F19D2" w:rsidP="007F19D2">
            <w:pPr>
              <w:pStyle w:val="TableParagraph"/>
              <w:spacing w:line="244" w:lineRule="exact"/>
              <w:ind w:left="129"/>
              <w:rPr>
                <w:sz w:val="24"/>
                <w:szCs w:val="24"/>
              </w:rPr>
            </w:pPr>
            <w:r w:rsidRPr="003A51AC">
              <w:rPr>
                <w:sz w:val="24"/>
                <w:szCs w:val="24"/>
              </w:rPr>
              <w:t>1.6.2.61.</w:t>
            </w:r>
          </w:p>
        </w:tc>
        <w:tc>
          <w:tcPr>
            <w:tcW w:w="5493" w:type="dxa"/>
          </w:tcPr>
          <w:p w:rsidR="007F19D2" w:rsidRPr="003A51AC" w:rsidRDefault="007F19D2" w:rsidP="007F19D2">
            <w:pPr>
              <w:pStyle w:val="TableParagraph"/>
              <w:spacing w:line="244" w:lineRule="exact"/>
              <w:rPr>
                <w:sz w:val="24"/>
                <w:szCs w:val="24"/>
              </w:rPr>
            </w:pPr>
            <w:r w:rsidRPr="003A51AC">
              <w:rPr>
                <w:sz w:val="24"/>
                <w:szCs w:val="24"/>
              </w:rPr>
              <w:t>Обруч</w:t>
            </w:r>
            <w:r w:rsidRPr="003A51AC">
              <w:rPr>
                <w:spacing w:val="-4"/>
                <w:sz w:val="24"/>
                <w:szCs w:val="24"/>
              </w:rPr>
              <w:t xml:space="preserve"> </w:t>
            </w:r>
            <w:r w:rsidRPr="003A51AC">
              <w:rPr>
                <w:sz w:val="24"/>
                <w:szCs w:val="24"/>
              </w:rPr>
              <w:t>(малого</w:t>
            </w:r>
            <w:r w:rsidRPr="003A51AC">
              <w:rPr>
                <w:spacing w:val="-2"/>
                <w:sz w:val="24"/>
                <w:szCs w:val="24"/>
              </w:rPr>
              <w:t xml:space="preserve"> </w:t>
            </w:r>
            <w:r w:rsidRPr="003A51AC">
              <w:rPr>
                <w:sz w:val="24"/>
                <w:szCs w:val="24"/>
              </w:rPr>
              <w:t>диаметра)</w:t>
            </w:r>
          </w:p>
        </w:tc>
        <w:tc>
          <w:tcPr>
            <w:tcW w:w="720" w:type="dxa"/>
          </w:tcPr>
          <w:p w:rsidR="007F19D2" w:rsidRPr="003A51AC" w:rsidRDefault="007F19D2" w:rsidP="007F19D2">
            <w:pPr>
              <w:pStyle w:val="TableParagraph"/>
              <w:spacing w:line="244"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4" w:lineRule="exact"/>
              <w:ind w:left="123" w:right="116"/>
              <w:jc w:val="center"/>
              <w:rPr>
                <w:sz w:val="24"/>
                <w:szCs w:val="24"/>
              </w:rPr>
            </w:pPr>
            <w:r w:rsidRPr="003A51AC">
              <w:rPr>
                <w:sz w:val="24"/>
                <w:szCs w:val="24"/>
              </w:rPr>
              <w:t>20</w:t>
            </w:r>
          </w:p>
        </w:tc>
        <w:tc>
          <w:tcPr>
            <w:tcW w:w="1035" w:type="dxa"/>
          </w:tcPr>
          <w:p w:rsidR="007F19D2" w:rsidRPr="003A51AC" w:rsidRDefault="007F19D2" w:rsidP="007F19D2">
            <w:pPr>
              <w:pStyle w:val="TableParagraph"/>
              <w:spacing w:line="244" w:lineRule="exact"/>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1.6.2.62.</w:t>
            </w:r>
          </w:p>
        </w:tc>
        <w:tc>
          <w:tcPr>
            <w:tcW w:w="5493" w:type="dxa"/>
          </w:tcPr>
          <w:p w:rsidR="007F19D2" w:rsidRPr="003A51AC" w:rsidRDefault="007F19D2" w:rsidP="007F19D2">
            <w:pPr>
              <w:pStyle w:val="TableParagraph"/>
              <w:rPr>
                <w:sz w:val="24"/>
                <w:szCs w:val="24"/>
              </w:rPr>
            </w:pPr>
            <w:r w:rsidRPr="003A51AC">
              <w:rPr>
                <w:sz w:val="24"/>
                <w:szCs w:val="24"/>
              </w:rPr>
              <w:t>Обруч</w:t>
            </w:r>
            <w:r w:rsidRPr="003A51AC">
              <w:rPr>
                <w:spacing w:val="-3"/>
                <w:sz w:val="24"/>
                <w:szCs w:val="24"/>
              </w:rPr>
              <w:t xml:space="preserve"> </w:t>
            </w:r>
            <w:r w:rsidRPr="003A51AC">
              <w:rPr>
                <w:sz w:val="24"/>
                <w:szCs w:val="24"/>
              </w:rPr>
              <w:t>(среднего</w:t>
            </w:r>
            <w:r w:rsidRPr="003A51AC">
              <w:rPr>
                <w:spacing w:val="-1"/>
                <w:sz w:val="24"/>
                <w:szCs w:val="24"/>
              </w:rPr>
              <w:t xml:space="preserve"> </w:t>
            </w:r>
            <w:r w:rsidRPr="003A51AC">
              <w:rPr>
                <w:sz w:val="24"/>
                <w:szCs w:val="24"/>
              </w:rPr>
              <w:t>диаметра)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20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714"/>
        </w:trPr>
        <w:tc>
          <w:tcPr>
            <w:tcW w:w="1385" w:type="dxa"/>
          </w:tcPr>
          <w:p w:rsidR="007F19D2" w:rsidRPr="003A51AC" w:rsidRDefault="007F19D2" w:rsidP="007F19D2">
            <w:pPr>
              <w:pStyle w:val="TableParagraph"/>
              <w:ind w:left="129"/>
              <w:rPr>
                <w:sz w:val="24"/>
                <w:szCs w:val="24"/>
              </w:rPr>
            </w:pPr>
            <w:r w:rsidRPr="003A51AC">
              <w:rPr>
                <w:sz w:val="24"/>
                <w:szCs w:val="24"/>
              </w:rPr>
              <w:t>1.6.2.63.</w:t>
            </w:r>
          </w:p>
        </w:tc>
        <w:tc>
          <w:tcPr>
            <w:tcW w:w="5493" w:type="dxa"/>
          </w:tcPr>
          <w:p w:rsidR="007F19D2" w:rsidRPr="003A51AC" w:rsidRDefault="007F19D2" w:rsidP="007F19D2">
            <w:pPr>
              <w:pStyle w:val="TableParagraph"/>
              <w:rPr>
                <w:sz w:val="24"/>
                <w:szCs w:val="24"/>
              </w:rPr>
            </w:pPr>
            <w:r w:rsidRPr="003A51AC">
              <w:rPr>
                <w:sz w:val="24"/>
                <w:szCs w:val="24"/>
              </w:rPr>
              <w:t>Палка</w:t>
            </w:r>
            <w:r w:rsidRPr="003A51AC">
              <w:rPr>
                <w:spacing w:val="-5"/>
                <w:sz w:val="24"/>
                <w:szCs w:val="24"/>
              </w:rPr>
              <w:t xml:space="preserve"> </w:t>
            </w:r>
            <w:r w:rsidRPr="003A51AC">
              <w:rPr>
                <w:sz w:val="24"/>
                <w:szCs w:val="24"/>
              </w:rPr>
              <w:t>гимнастическая</w:t>
            </w:r>
            <w:r w:rsidRPr="003A51AC">
              <w:rPr>
                <w:spacing w:val="-4"/>
                <w:sz w:val="24"/>
                <w:szCs w:val="24"/>
              </w:rPr>
              <w:t xml:space="preserve"> </w:t>
            </w:r>
            <w:r w:rsidRPr="003A51AC">
              <w:rPr>
                <w:sz w:val="24"/>
                <w:szCs w:val="24"/>
              </w:rPr>
              <w:t>деревянная</w:t>
            </w:r>
          </w:p>
        </w:tc>
        <w:tc>
          <w:tcPr>
            <w:tcW w:w="720" w:type="dxa"/>
          </w:tcPr>
          <w:p w:rsidR="007F19D2" w:rsidRPr="003A51AC" w:rsidRDefault="007F19D2" w:rsidP="007F19D2">
            <w:pPr>
              <w:pStyle w:val="TableParagraph"/>
              <w:spacing w:before="201"/>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76" w:lineRule="auto"/>
              <w:ind w:left="232" w:right="113" w:hanging="96"/>
              <w:rPr>
                <w:sz w:val="24"/>
                <w:szCs w:val="24"/>
                <w:lang w:val="ru-RU"/>
              </w:rPr>
            </w:pPr>
            <w:r w:rsidRPr="003A51AC">
              <w:rPr>
                <w:spacing w:val="-3"/>
                <w:sz w:val="24"/>
                <w:szCs w:val="24"/>
                <w:lang w:val="ru-RU"/>
              </w:rPr>
              <w:t>По кол-ву</w:t>
            </w:r>
            <w:r w:rsidRPr="003A51AC">
              <w:rPr>
                <w:spacing w:val="-42"/>
                <w:sz w:val="24"/>
                <w:szCs w:val="24"/>
                <w:lang w:val="ru-RU"/>
              </w:rPr>
              <w:t xml:space="preserve"> </w:t>
            </w:r>
            <w:r w:rsidRPr="003A51AC">
              <w:rPr>
                <w:sz w:val="24"/>
                <w:szCs w:val="24"/>
                <w:lang w:val="ru-RU"/>
              </w:rPr>
              <w:t>детей</w:t>
            </w:r>
            <w:r w:rsidRPr="003A51AC">
              <w:rPr>
                <w:spacing w:val="-1"/>
                <w:sz w:val="24"/>
                <w:szCs w:val="24"/>
                <w:lang w:val="ru-RU"/>
              </w:rPr>
              <w:t xml:space="preserve"> </w:t>
            </w:r>
            <w:r w:rsidRPr="003A51AC">
              <w:rPr>
                <w:sz w:val="24"/>
                <w:szCs w:val="24"/>
                <w:lang w:val="ru-RU"/>
              </w:rPr>
              <w:t>в</w:t>
            </w:r>
          </w:p>
          <w:p w:rsidR="007F19D2" w:rsidRPr="003A51AC" w:rsidRDefault="007F19D2" w:rsidP="007F19D2">
            <w:pPr>
              <w:pStyle w:val="TableParagraph"/>
              <w:spacing w:line="206" w:lineRule="exact"/>
              <w:ind w:left="246"/>
              <w:rPr>
                <w:sz w:val="24"/>
                <w:szCs w:val="24"/>
                <w:lang w:val="ru-RU"/>
              </w:rPr>
            </w:pPr>
            <w:r w:rsidRPr="003A51AC">
              <w:rPr>
                <w:sz w:val="24"/>
                <w:szCs w:val="24"/>
                <w:lang w:val="ru-RU"/>
              </w:rPr>
              <w:t>группе</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1.6.2.64.</w:t>
            </w:r>
          </w:p>
        </w:tc>
        <w:tc>
          <w:tcPr>
            <w:tcW w:w="5493" w:type="dxa"/>
          </w:tcPr>
          <w:p w:rsidR="007F19D2" w:rsidRPr="003A51AC" w:rsidRDefault="007F19D2" w:rsidP="007F19D2">
            <w:pPr>
              <w:pStyle w:val="TableParagraph"/>
              <w:rPr>
                <w:sz w:val="24"/>
                <w:szCs w:val="24"/>
              </w:rPr>
            </w:pPr>
            <w:r w:rsidRPr="003A51AC">
              <w:rPr>
                <w:sz w:val="24"/>
                <w:szCs w:val="24"/>
              </w:rPr>
              <w:t>Палочка</w:t>
            </w:r>
            <w:r w:rsidRPr="003A51AC">
              <w:rPr>
                <w:spacing w:val="-3"/>
                <w:sz w:val="24"/>
                <w:szCs w:val="24"/>
              </w:rPr>
              <w:t xml:space="preserve"> </w:t>
            </w:r>
            <w:r w:rsidRPr="003A51AC">
              <w:rPr>
                <w:sz w:val="24"/>
                <w:szCs w:val="24"/>
              </w:rPr>
              <w:t>эстафетная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4</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582"/>
        </w:trPr>
        <w:tc>
          <w:tcPr>
            <w:tcW w:w="1385" w:type="dxa"/>
          </w:tcPr>
          <w:p w:rsidR="007F19D2" w:rsidRPr="003A51AC" w:rsidRDefault="007F19D2" w:rsidP="007F19D2">
            <w:pPr>
              <w:pStyle w:val="TableParagraph"/>
              <w:ind w:left="129"/>
              <w:rPr>
                <w:sz w:val="24"/>
                <w:szCs w:val="24"/>
              </w:rPr>
            </w:pPr>
            <w:r w:rsidRPr="003A51AC">
              <w:rPr>
                <w:sz w:val="24"/>
                <w:szCs w:val="24"/>
              </w:rPr>
              <w:t>1.6.2.65.</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Перекладина</w:t>
            </w:r>
            <w:r w:rsidRPr="003A51AC">
              <w:rPr>
                <w:spacing w:val="43"/>
                <w:sz w:val="24"/>
                <w:szCs w:val="24"/>
                <w:lang w:val="ru-RU"/>
              </w:rPr>
              <w:t xml:space="preserve"> </w:t>
            </w:r>
            <w:r w:rsidRPr="003A51AC">
              <w:rPr>
                <w:sz w:val="24"/>
                <w:szCs w:val="24"/>
                <w:lang w:val="ru-RU"/>
              </w:rPr>
              <w:t>гимнастическая</w:t>
            </w:r>
            <w:r w:rsidRPr="003A51AC">
              <w:rPr>
                <w:spacing w:val="42"/>
                <w:sz w:val="24"/>
                <w:szCs w:val="24"/>
                <w:lang w:val="ru-RU"/>
              </w:rPr>
              <w:t xml:space="preserve"> </w:t>
            </w:r>
            <w:r w:rsidRPr="003A51AC">
              <w:rPr>
                <w:sz w:val="24"/>
                <w:szCs w:val="24"/>
                <w:lang w:val="ru-RU"/>
              </w:rPr>
              <w:t>пристенная/Перекладина</w:t>
            </w:r>
          </w:p>
          <w:p w:rsidR="007F19D2" w:rsidRPr="003A51AC" w:rsidRDefault="007F19D2" w:rsidP="007F19D2">
            <w:pPr>
              <w:pStyle w:val="TableParagraph"/>
              <w:spacing w:before="37"/>
              <w:rPr>
                <w:sz w:val="24"/>
                <w:szCs w:val="24"/>
                <w:lang w:val="ru-RU"/>
              </w:rPr>
            </w:pPr>
            <w:r w:rsidRPr="003A51AC">
              <w:rPr>
                <w:sz w:val="24"/>
                <w:szCs w:val="24"/>
                <w:lang w:val="ru-RU"/>
              </w:rPr>
              <w:t>гимнастическая</w:t>
            </w:r>
            <w:r w:rsidRPr="003A51AC">
              <w:rPr>
                <w:spacing w:val="-5"/>
                <w:sz w:val="24"/>
                <w:szCs w:val="24"/>
                <w:lang w:val="ru-RU"/>
              </w:rPr>
              <w:t xml:space="preserve"> </w:t>
            </w:r>
            <w:r w:rsidRPr="003A51AC">
              <w:rPr>
                <w:sz w:val="24"/>
                <w:szCs w:val="24"/>
                <w:lang w:val="ru-RU"/>
              </w:rPr>
              <w:t>универсальная</w:t>
            </w:r>
            <w:r w:rsidRPr="003A51AC">
              <w:rPr>
                <w:spacing w:val="-5"/>
                <w:sz w:val="24"/>
                <w:szCs w:val="24"/>
                <w:lang w:val="ru-RU"/>
              </w:rPr>
              <w:t xml:space="preserve"> </w:t>
            </w:r>
            <w:r w:rsidRPr="003A51AC">
              <w:rPr>
                <w:sz w:val="24"/>
                <w:szCs w:val="24"/>
                <w:lang w:val="ru-RU"/>
              </w:rPr>
              <w:t>(турник)</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571"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1.6.2.66.</w:t>
            </w:r>
          </w:p>
        </w:tc>
        <w:tc>
          <w:tcPr>
            <w:tcW w:w="5493" w:type="dxa"/>
          </w:tcPr>
          <w:p w:rsidR="007F19D2" w:rsidRPr="003A51AC" w:rsidRDefault="007F19D2" w:rsidP="007F19D2">
            <w:pPr>
              <w:pStyle w:val="TableParagraph"/>
              <w:rPr>
                <w:sz w:val="24"/>
                <w:szCs w:val="24"/>
              </w:rPr>
            </w:pPr>
            <w:r w:rsidRPr="003A51AC">
              <w:rPr>
                <w:sz w:val="24"/>
                <w:szCs w:val="24"/>
              </w:rPr>
              <w:t>Перекладина навесная</w:t>
            </w:r>
            <w:r w:rsidRPr="003A51AC">
              <w:rPr>
                <w:spacing w:val="-1"/>
                <w:sz w:val="24"/>
                <w:szCs w:val="24"/>
              </w:rPr>
              <w:t xml:space="preserve"> </w:t>
            </w:r>
            <w:r w:rsidRPr="003A51AC">
              <w:rPr>
                <w:sz w:val="24"/>
                <w:szCs w:val="24"/>
              </w:rPr>
              <w:t>универсальная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571"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1.6.2.67.</w:t>
            </w:r>
          </w:p>
        </w:tc>
        <w:tc>
          <w:tcPr>
            <w:tcW w:w="5493" w:type="dxa"/>
          </w:tcPr>
          <w:p w:rsidR="007F19D2" w:rsidRPr="003A51AC" w:rsidRDefault="007F19D2" w:rsidP="007F19D2">
            <w:pPr>
              <w:pStyle w:val="TableParagraph"/>
              <w:rPr>
                <w:sz w:val="24"/>
                <w:szCs w:val="24"/>
              </w:rPr>
            </w:pPr>
            <w:r w:rsidRPr="003A51AC">
              <w:rPr>
                <w:sz w:val="24"/>
                <w:szCs w:val="24"/>
              </w:rPr>
              <w:t>Портативное</w:t>
            </w:r>
            <w:r w:rsidRPr="003A51AC">
              <w:rPr>
                <w:spacing w:val="-7"/>
                <w:sz w:val="24"/>
                <w:szCs w:val="24"/>
              </w:rPr>
              <w:t xml:space="preserve"> </w:t>
            </w:r>
            <w:r w:rsidRPr="003A51AC">
              <w:rPr>
                <w:sz w:val="24"/>
                <w:szCs w:val="24"/>
              </w:rPr>
              <w:t>табло</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571"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680B2E">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1.6.2.68.</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Прыгающий</w:t>
            </w:r>
            <w:r w:rsidRPr="003A51AC">
              <w:rPr>
                <w:spacing w:val="-5"/>
                <w:sz w:val="24"/>
                <w:szCs w:val="24"/>
              </w:rPr>
              <w:t xml:space="preserve"> </w:t>
            </w:r>
            <w:r w:rsidRPr="003A51AC">
              <w:rPr>
                <w:sz w:val="24"/>
                <w:szCs w:val="24"/>
              </w:rPr>
              <w:t>мяч</w:t>
            </w:r>
            <w:r w:rsidRPr="003A51AC">
              <w:rPr>
                <w:spacing w:val="-5"/>
                <w:sz w:val="24"/>
                <w:szCs w:val="24"/>
              </w:rPr>
              <w:t xml:space="preserve"> </w:t>
            </w:r>
            <w:r w:rsidRPr="003A51AC">
              <w:rPr>
                <w:sz w:val="24"/>
                <w:szCs w:val="24"/>
              </w:rPr>
              <w:t>с</w:t>
            </w:r>
            <w:r w:rsidRPr="003A51AC">
              <w:rPr>
                <w:spacing w:val="-6"/>
                <w:sz w:val="24"/>
                <w:szCs w:val="24"/>
              </w:rPr>
              <w:t xml:space="preserve"> </w:t>
            </w:r>
            <w:r w:rsidRPr="003A51AC">
              <w:rPr>
                <w:sz w:val="24"/>
                <w:szCs w:val="24"/>
              </w:rPr>
              <w:t>ручкой</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2</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1.6.2.69.</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Ракетки</w:t>
            </w:r>
            <w:r w:rsidRPr="003A51AC">
              <w:rPr>
                <w:spacing w:val="-6"/>
                <w:sz w:val="24"/>
                <w:szCs w:val="24"/>
                <w:lang w:val="ru-RU"/>
              </w:rPr>
              <w:t xml:space="preserve"> </w:t>
            </w:r>
            <w:r w:rsidRPr="003A51AC">
              <w:rPr>
                <w:sz w:val="24"/>
                <w:szCs w:val="24"/>
                <w:lang w:val="ru-RU"/>
              </w:rPr>
              <w:t>для</w:t>
            </w:r>
            <w:r w:rsidRPr="003A51AC">
              <w:rPr>
                <w:spacing w:val="-9"/>
                <w:sz w:val="24"/>
                <w:szCs w:val="24"/>
                <w:lang w:val="ru-RU"/>
              </w:rPr>
              <w:t xml:space="preserve"> </w:t>
            </w:r>
            <w:r w:rsidRPr="003A51AC">
              <w:rPr>
                <w:sz w:val="24"/>
                <w:szCs w:val="24"/>
                <w:lang w:val="ru-RU"/>
              </w:rPr>
              <w:t>бадминтона</w:t>
            </w:r>
            <w:r w:rsidRPr="003A51AC">
              <w:rPr>
                <w:spacing w:val="-6"/>
                <w:sz w:val="24"/>
                <w:szCs w:val="24"/>
                <w:lang w:val="ru-RU"/>
              </w:rPr>
              <w:t xml:space="preserve"> </w:t>
            </w:r>
            <w:r w:rsidRPr="003A51AC">
              <w:rPr>
                <w:sz w:val="24"/>
                <w:szCs w:val="24"/>
                <w:lang w:val="ru-RU"/>
              </w:rPr>
              <w:t>(комплект</w:t>
            </w:r>
            <w:r w:rsidRPr="003A51AC">
              <w:rPr>
                <w:spacing w:val="-8"/>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воланами)</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15</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2"/>
        </w:trPr>
        <w:tc>
          <w:tcPr>
            <w:tcW w:w="1385" w:type="dxa"/>
          </w:tcPr>
          <w:p w:rsidR="007F19D2" w:rsidRPr="003A51AC" w:rsidRDefault="007F19D2" w:rsidP="007F19D2">
            <w:pPr>
              <w:pStyle w:val="TableParagraph"/>
              <w:spacing w:line="244" w:lineRule="exact"/>
              <w:ind w:left="129"/>
              <w:rPr>
                <w:sz w:val="24"/>
                <w:szCs w:val="24"/>
              </w:rPr>
            </w:pPr>
            <w:r w:rsidRPr="003A51AC">
              <w:rPr>
                <w:sz w:val="24"/>
                <w:szCs w:val="24"/>
              </w:rPr>
              <w:t>1.6.2.70.</w:t>
            </w:r>
          </w:p>
        </w:tc>
        <w:tc>
          <w:tcPr>
            <w:tcW w:w="5493" w:type="dxa"/>
          </w:tcPr>
          <w:p w:rsidR="007F19D2" w:rsidRPr="003A51AC" w:rsidRDefault="007F19D2" w:rsidP="007F19D2">
            <w:pPr>
              <w:pStyle w:val="TableParagraph"/>
              <w:spacing w:line="244" w:lineRule="exact"/>
              <w:rPr>
                <w:sz w:val="24"/>
                <w:szCs w:val="24"/>
              </w:rPr>
            </w:pPr>
            <w:r w:rsidRPr="003A51AC">
              <w:rPr>
                <w:sz w:val="24"/>
                <w:szCs w:val="24"/>
              </w:rPr>
              <w:t>Ролик</w:t>
            </w:r>
            <w:r w:rsidRPr="003A51AC">
              <w:rPr>
                <w:spacing w:val="-8"/>
                <w:sz w:val="24"/>
                <w:szCs w:val="24"/>
              </w:rPr>
              <w:t xml:space="preserve"> </w:t>
            </w:r>
            <w:r w:rsidRPr="003A51AC">
              <w:rPr>
                <w:sz w:val="24"/>
                <w:szCs w:val="24"/>
              </w:rPr>
              <w:t>гимнастический</w:t>
            </w:r>
          </w:p>
        </w:tc>
        <w:tc>
          <w:tcPr>
            <w:tcW w:w="720" w:type="dxa"/>
          </w:tcPr>
          <w:p w:rsidR="007F19D2" w:rsidRPr="003A51AC" w:rsidRDefault="007F19D2" w:rsidP="007F19D2">
            <w:pPr>
              <w:pStyle w:val="TableParagraph"/>
              <w:spacing w:line="244"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4" w:lineRule="exact"/>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rPr>
                <w:sz w:val="24"/>
                <w:szCs w:val="24"/>
              </w:rPr>
            </w:pPr>
          </w:p>
        </w:tc>
        <w:tc>
          <w:tcPr>
            <w:tcW w:w="571" w:type="dxa"/>
          </w:tcPr>
          <w:p w:rsidR="007F19D2" w:rsidRPr="003A51AC" w:rsidRDefault="007F19D2" w:rsidP="007F19D2">
            <w:pPr>
              <w:pStyle w:val="TableParagraph"/>
              <w:spacing w:line="244" w:lineRule="exact"/>
              <w:ind w:left="6"/>
              <w:jc w:val="center"/>
              <w:rPr>
                <w:sz w:val="24"/>
                <w:szCs w:val="24"/>
              </w:rPr>
            </w:pPr>
            <w:r w:rsidRPr="003A51AC">
              <w:rPr>
                <w:sz w:val="24"/>
                <w:szCs w:val="24"/>
              </w:rPr>
              <w:t>+</w:t>
            </w: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1.6.2.71.</w:t>
            </w:r>
          </w:p>
        </w:tc>
        <w:tc>
          <w:tcPr>
            <w:tcW w:w="5493" w:type="dxa"/>
          </w:tcPr>
          <w:p w:rsidR="007F19D2" w:rsidRPr="003A51AC" w:rsidRDefault="007F19D2" w:rsidP="007F19D2">
            <w:pPr>
              <w:pStyle w:val="TableParagraph"/>
              <w:rPr>
                <w:sz w:val="24"/>
                <w:szCs w:val="24"/>
              </w:rPr>
            </w:pPr>
            <w:r w:rsidRPr="003A51AC">
              <w:rPr>
                <w:sz w:val="24"/>
                <w:szCs w:val="24"/>
              </w:rPr>
              <w:t>Свисток</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1.6.2.72.</w:t>
            </w:r>
          </w:p>
        </w:tc>
        <w:tc>
          <w:tcPr>
            <w:tcW w:w="5493" w:type="dxa"/>
          </w:tcPr>
          <w:p w:rsidR="007F19D2" w:rsidRPr="003A51AC" w:rsidRDefault="007F19D2" w:rsidP="007F19D2">
            <w:pPr>
              <w:pStyle w:val="TableParagraph"/>
              <w:rPr>
                <w:sz w:val="24"/>
                <w:szCs w:val="24"/>
              </w:rPr>
            </w:pPr>
            <w:r w:rsidRPr="003A51AC">
              <w:rPr>
                <w:sz w:val="24"/>
                <w:szCs w:val="24"/>
              </w:rPr>
              <w:t>Секундомер</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1.6.2.73.</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Секундомер</w:t>
            </w:r>
            <w:r w:rsidRPr="003A51AC">
              <w:rPr>
                <w:spacing w:val="-8"/>
                <w:sz w:val="24"/>
                <w:szCs w:val="24"/>
              </w:rPr>
              <w:t xml:space="preserve"> </w:t>
            </w:r>
            <w:r w:rsidRPr="003A51AC">
              <w:rPr>
                <w:sz w:val="24"/>
                <w:szCs w:val="24"/>
              </w:rPr>
              <w:t>(электронный)</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571" w:type="dxa"/>
          </w:tcPr>
          <w:p w:rsidR="007F19D2" w:rsidRPr="003A51AC" w:rsidRDefault="007F19D2" w:rsidP="007F19D2">
            <w:pPr>
              <w:pStyle w:val="TableParagraph"/>
              <w:spacing w:line="246" w:lineRule="exact"/>
              <w:ind w:left="6"/>
              <w:jc w:val="center"/>
              <w:rPr>
                <w:sz w:val="24"/>
                <w:szCs w:val="24"/>
              </w:rPr>
            </w:pPr>
            <w:r w:rsidRPr="003A51AC">
              <w:rPr>
                <w:sz w:val="24"/>
                <w:szCs w:val="24"/>
              </w:rPr>
              <w:t>+</w:t>
            </w: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1.6.2.74.</w:t>
            </w:r>
          </w:p>
        </w:tc>
        <w:tc>
          <w:tcPr>
            <w:tcW w:w="5493" w:type="dxa"/>
          </w:tcPr>
          <w:p w:rsidR="007F19D2" w:rsidRPr="003A51AC" w:rsidRDefault="007F19D2" w:rsidP="007F19D2">
            <w:pPr>
              <w:pStyle w:val="TableParagraph"/>
              <w:rPr>
                <w:sz w:val="24"/>
                <w:szCs w:val="24"/>
              </w:rPr>
            </w:pPr>
            <w:r w:rsidRPr="003A51AC">
              <w:rPr>
                <w:sz w:val="24"/>
                <w:szCs w:val="24"/>
              </w:rPr>
              <w:t>Серсо</w:t>
            </w:r>
            <w:r w:rsidRPr="003A51AC">
              <w:rPr>
                <w:spacing w:val="-5"/>
                <w:sz w:val="24"/>
                <w:szCs w:val="24"/>
              </w:rPr>
              <w:t xml:space="preserve"> </w:t>
            </w:r>
            <w:r w:rsidRPr="003A51AC">
              <w:rPr>
                <w:sz w:val="24"/>
                <w:szCs w:val="24"/>
              </w:rPr>
              <w:t>(комплект</w:t>
            </w:r>
            <w:r w:rsidRPr="003A51AC">
              <w:rPr>
                <w:spacing w:val="-7"/>
                <w:sz w:val="24"/>
                <w:szCs w:val="24"/>
              </w:rPr>
              <w:t xml:space="preserve"> </w:t>
            </w:r>
            <w:r w:rsidRPr="003A51AC">
              <w:rPr>
                <w:sz w:val="24"/>
                <w:szCs w:val="24"/>
              </w:rPr>
              <w:t>для</w:t>
            </w:r>
            <w:r w:rsidRPr="003A51AC">
              <w:rPr>
                <w:spacing w:val="-4"/>
                <w:sz w:val="24"/>
                <w:szCs w:val="24"/>
              </w:rPr>
              <w:t xml:space="preserve"> </w:t>
            </w:r>
            <w:r w:rsidRPr="003A51AC">
              <w:rPr>
                <w:sz w:val="24"/>
                <w:szCs w:val="24"/>
              </w:rPr>
              <w:t>игры)</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1.6.2.75.</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Система</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перевозки</w:t>
            </w:r>
            <w:r w:rsidRPr="003A51AC">
              <w:rPr>
                <w:spacing w:val="-1"/>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хранения</w:t>
            </w:r>
            <w:r w:rsidRPr="003A51AC">
              <w:rPr>
                <w:spacing w:val="-2"/>
                <w:sz w:val="24"/>
                <w:szCs w:val="24"/>
                <w:lang w:val="ru-RU"/>
              </w:rPr>
              <w:t xml:space="preserve"> </w:t>
            </w:r>
            <w:r w:rsidRPr="003A51AC">
              <w:rPr>
                <w:sz w:val="24"/>
                <w:szCs w:val="24"/>
                <w:lang w:val="ru-RU"/>
              </w:rPr>
              <w:t>мячей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571"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1.6.2.76.</w:t>
            </w:r>
          </w:p>
        </w:tc>
        <w:tc>
          <w:tcPr>
            <w:tcW w:w="5493" w:type="dxa"/>
          </w:tcPr>
          <w:p w:rsidR="007F19D2" w:rsidRPr="003A51AC" w:rsidRDefault="007F19D2" w:rsidP="007F19D2">
            <w:pPr>
              <w:pStyle w:val="TableParagraph"/>
              <w:rPr>
                <w:sz w:val="24"/>
                <w:szCs w:val="24"/>
              </w:rPr>
            </w:pPr>
            <w:r w:rsidRPr="003A51AC">
              <w:rPr>
                <w:sz w:val="24"/>
                <w:szCs w:val="24"/>
              </w:rPr>
              <w:t>Скакалка</w:t>
            </w:r>
            <w:r w:rsidRPr="003A51AC">
              <w:rPr>
                <w:spacing w:val="-2"/>
                <w:sz w:val="24"/>
                <w:szCs w:val="24"/>
              </w:rPr>
              <w:t xml:space="preserve"> </w:t>
            </w:r>
            <w:r w:rsidRPr="003A51AC">
              <w:rPr>
                <w:sz w:val="24"/>
                <w:szCs w:val="24"/>
              </w:rPr>
              <w:t>(взрослая)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714"/>
        </w:trPr>
        <w:tc>
          <w:tcPr>
            <w:tcW w:w="1385" w:type="dxa"/>
          </w:tcPr>
          <w:p w:rsidR="007F19D2" w:rsidRPr="003A51AC" w:rsidRDefault="007F19D2" w:rsidP="007F19D2">
            <w:pPr>
              <w:pStyle w:val="TableParagraph"/>
              <w:ind w:left="129"/>
              <w:rPr>
                <w:sz w:val="24"/>
                <w:szCs w:val="24"/>
              </w:rPr>
            </w:pPr>
            <w:r w:rsidRPr="003A51AC">
              <w:rPr>
                <w:sz w:val="24"/>
                <w:szCs w:val="24"/>
              </w:rPr>
              <w:t>1.6.2.77.</w:t>
            </w:r>
          </w:p>
        </w:tc>
        <w:tc>
          <w:tcPr>
            <w:tcW w:w="5493" w:type="dxa"/>
          </w:tcPr>
          <w:p w:rsidR="007F19D2" w:rsidRPr="003A51AC" w:rsidRDefault="007F19D2" w:rsidP="007F19D2">
            <w:pPr>
              <w:pStyle w:val="TableParagraph"/>
              <w:rPr>
                <w:sz w:val="24"/>
                <w:szCs w:val="24"/>
              </w:rPr>
            </w:pPr>
            <w:r w:rsidRPr="003A51AC">
              <w:rPr>
                <w:sz w:val="24"/>
                <w:szCs w:val="24"/>
              </w:rPr>
              <w:t>Скакалка</w:t>
            </w:r>
            <w:r w:rsidRPr="003A51AC">
              <w:rPr>
                <w:spacing w:val="-4"/>
                <w:sz w:val="24"/>
                <w:szCs w:val="24"/>
              </w:rPr>
              <w:t xml:space="preserve"> </w:t>
            </w:r>
            <w:r w:rsidRPr="003A51AC">
              <w:rPr>
                <w:sz w:val="24"/>
                <w:szCs w:val="24"/>
              </w:rPr>
              <w:t>детская</w:t>
            </w:r>
          </w:p>
        </w:tc>
        <w:tc>
          <w:tcPr>
            <w:tcW w:w="720" w:type="dxa"/>
          </w:tcPr>
          <w:p w:rsidR="007F19D2" w:rsidRPr="003A51AC" w:rsidRDefault="007F19D2" w:rsidP="007F19D2">
            <w:pPr>
              <w:pStyle w:val="TableParagraph"/>
              <w:spacing w:before="201"/>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76" w:lineRule="auto"/>
              <w:ind w:left="232" w:right="113" w:hanging="96"/>
              <w:rPr>
                <w:sz w:val="24"/>
                <w:szCs w:val="24"/>
                <w:lang w:val="ru-RU"/>
              </w:rPr>
            </w:pPr>
            <w:r w:rsidRPr="003A51AC">
              <w:rPr>
                <w:spacing w:val="-3"/>
                <w:sz w:val="24"/>
                <w:szCs w:val="24"/>
                <w:lang w:val="ru-RU"/>
              </w:rPr>
              <w:t>По кол-ву</w:t>
            </w:r>
            <w:r w:rsidRPr="003A51AC">
              <w:rPr>
                <w:spacing w:val="-42"/>
                <w:sz w:val="24"/>
                <w:szCs w:val="24"/>
                <w:lang w:val="ru-RU"/>
              </w:rPr>
              <w:t xml:space="preserve"> </w:t>
            </w:r>
            <w:r w:rsidRPr="003A51AC">
              <w:rPr>
                <w:sz w:val="24"/>
                <w:szCs w:val="24"/>
                <w:lang w:val="ru-RU"/>
              </w:rPr>
              <w:t>детей</w:t>
            </w:r>
            <w:r w:rsidRPr="003A51AC">
              <w:rPr>
                <w:spacing w:val="-1"/>
                <w:sz w:val="24"/>
                <w:szCs w:val="24"/>
                <w:lang w:val="ru-RU"/>
              </w:rPr>
              <w:t xml:space="preserve"> </w:t>
            </w:r>
            <w:r w:rsidRPr="003A51AC">
              <w:rPr>
                <w:sz w:val="24"/>
                <w:szCs w:val="24"/>
                <w:lang w:val="ru-RU"/>
              </w:rPr>
              <w:t>в</w:t>
            </w:r>
          </w:p>
          <w:p w:rsidR="007F19D2" w:rsidRPr="003A51AC" w:rsidRDefault="007F19D2" w:rsidP="007F19D2">
            <w:pPr>
              <w:pStyle w:val="TableParagraph"/>
              <w:spacing w:line="206" w:lineRule="exact"/>
              <w:ind w:left="246"/>
              <w:rPr>
                <w:sz w:val="24"/>
                <w:szCs w:val="24"/>
                <w:lang w:val="ru-RU"/>
              </w:rPr>
            </w:pPr>
            <w:r w:rsidRPr="003A51AC">
              <w:rPr>
                <w:sz w:val="24"/>
                <w:szCs w:val="24"/>
                <w:lang w:val="ru-RU"/>
              </w:rPr>
              <w:t>группе</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1.6.2.78.</w:t>
            </w:r>
          </w:p>
        </w:tc>
        <w:tc>
          <w:tcPr>
            <w:tcW w:w="5493" w:type="dxa"/>
          </w:tcPr>
          <w:p w:rsidR="007F19D2" w:rsidRPr="003A51AC" w:rsidRDefault="007F19D2" w:rsidP="007F19D2">
            <w:pPr>
              <w:pStyle w:val="TableParagraph"/>
              <w:rPr>
                <w:sz w:val="24"/>
                <w:szCs w:val="24"/>
              </w:rPr>
            </w:pPr>
            <w:r w:rsidRPr="003A51AC">
              <w:rPr>
                <w:sz w:val="24"/>
                <w:szCs w:val="24"/>
              </w:rPr>
              <w:t>Скамейка</w:t>
            </w:r>
            <w:r w:rsidRPr="003A51AC">
              <w:rPr>
                <w:spacing w:val="-5"/>
                <w:sz w:val="24"/>
                <w:szCs w:val="24"/>
              </w:rPr>
              <w:t xml:space="preserve"> </w:t>
            </w:r>
            <w:r w:rsidRPr="003A51AC">
              <w:rPr>
                <w:sz w:val="24"/>
                <w:szCs w:val="24"/>
              </w:rPr>
              <w:t>гимнастическая</w:t>
            </w:r>
            <w:r w:rsidRPr="003A51AC">
              <w:rPr>
                <w:spacing w:val="-3"/>
                <w:sz w:val="24"/>
                <w:szCs w:val="24"/>
              </w:rPr>
              <w:t xml:space="preserve"> </w:t>
            </w:r>
            <w:r w:rsidRPr="003A51AC">
              <w:rPr>
                <w:sz w:val="24"/>
                <w:szCs w:val="24"/>
              </w:rPr>
              <w:t>универсальная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6</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89"/>
        </w:trPr>
        <w:tc>
          <w:tcPr>
            <w:tcW w:w="1385" w:type="dxa"/>
          </w:tcPr>
          <w:p w:rsidR="007F19D2" w:rsidRPr="003A51AC" w:rsidRDefault="007F19D2" w:rsidP="007F19D2">
            <w:pPr>
              <w:pStyle w:val="TableParagraph"/>
              <w:ind w:left="129"/>
              <w:rPr>
                <w:sz w:val="24"/>
                <w:szCs w:val="24"/>
              </w:rPr>
            </w:pPr>
            <w:r w:rsidRPr="003A51AC">
              <w:rPr>
                <w:sz w:val="24"/>
                <w:szCs w:val="24"/>
              </w:rPr>
              <w:t>1.6.2.79.</w:t>
            </w:r>
          </w:p>
        </w:tc>
        <w:tc>
          <w:tcPr>
            <w:tcW w:w="5493" w:type="dxa"/>
          </w:tcPr>
          <w:p w:rsidR="007F19D2" w:rsidRPr="003A51AC" w:rsidRDefault="007F19D2" w:rsidP="007F19D2">
            <w:pPr>
              <w:pStyle w:val="TableParagraph"/>
              <w:rPr>
                <w:sz w:val="24"/>
                <w:szCs w:val="24"/>
              </w:rPr>
            </w:pPr>
            <w:r w:rsidRPr="003A51AC">
              <w:rPr>
                <w:sz w:val="24"/>
                <w:szCs w:val="24"/>
              </w:rPr>
              <w:t>Стеллаж</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инвентаря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3"/>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1.6.2.80.</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Степ</w:t>
            </w:r>
            <w:r w:rsidRPr="003A51AC">
              <w:rPr>
                <w:spacing w:val="-7"/>
                <w:sz w:val="24"/>
                <w:szCs w:val="24"/>
              </w:rPr>
              <w:t xml:space="preserve"> </w:t>
            </w:r>
            <w:r w:rsidRPr="003A51AC">
              <w:rPr>
                <w:sz w:val="24"/>
                <w:szCs w:val="24"/>
              </w:rPr>
              <w:t>платформа</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123" w:right="116"/>
              <w:jc w:val="center"/>
              <w:rPr>
                <w:sz w:val="24"/>
                <w:szCs w:val="24"/>
              </w:rPr>
            </w:pPr>
            <w:r w:rsidRPr="003A51AC">
              <w:rPr>
                <w:sz w:val="24"/>
                <w:szCs w:val="24"/>
              </w:rPr>
              <w:t>15</w:t>
            </w:r>
          </w:p>
        </w:tc>
        <w:tc>
          <w:tcPr>
            <w:tcW w:w="1035" w:type="dxa"/>
          </w:tcPr>
          <w:p w:rsidR="007F19D2" w:rsidRPr="003A51AC" w:rsidRDefault="007F19D2" w:rsidP="007F19D2">
            <w:pPr>
              <w:pStyle w:val="TableParagraph"/>
              <w:rPr>
                <w:sz w:val="24"/>
                <w:szCs w:val="24"/>
              </w:rPr>
            </w:pPr>
          </w:p>
        </w:tc>
        <w:tc>
          <w:tcPr>
            <w:tcW w:w="571" w:type="dxa"/>
          </w:tcPr>
          <w:p w:rsidR="007F19D2" w:rsidRPr="003A51AC" w:rsidRDefault="007F19D2" w:rsidP="007F19D2">
            <w:pPr>
              <w:pStyle w:val="TableParagraph"/>
              <w:spacing w:line="246" w:lineRule="exact"/>
              <w:ind w:left="6"/>
              <w:jc w:val="center"/>
              <w:rPr>
                <w:sz w:val="24"/>
                <w:szCs w:val="24"/>
              </w:rPr>
            </w:pPr>
            <w:r w:rsidRPr="003A51AC">
              <w:rPr>
                <w:sz w:val="24"/>
                <w:szCs w:val="24"/>
              </w:rPr>
              <w:t>+</w:t>
            </w: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1.6.2.81.</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Стойка</w:t>
            </w:r>
            <w:r w:rsidRPr="003A51AC">
              <w:rPr>
                <w:spacing w:val="-12"/>
                <w:sz w:val="24"/>
                <w:szCs w:val="24"/>
                <w:lang w:val="ru-RU"/>
              </w:rPr>
              <w:t xml:space="preserve"> </w:t>
            </w:r>
            <w:r w:rsidRPr="003A51AC">
              <w:rPr>
                <w:sz w:val="24"/>
                <w:szCs w:val="24"/>
                <w:lang w:val="ru-RU"/>
              </w:rPr>
              <w:t>баскетбольная</w:t>
            </w:r>
            <w:r w:rsidRPr="003A51AC">
              <w:rPr>
                <w:spacing w:val="-10"/>
                <w:sz w:val="24"/>
                <w:szCs w:val="24"/>
                <w:lang w:val="ru-RU"/>
              </w:rPr>
              <w:t xml:space="preserve"> </w:t>
            </w:r>
            <w:r w:rsidRPr="003A51AC">
              <w:rPr>
                <w:sz w:val="24"/>
                <w:szCs w:val="24"/>
                <w:lang w:val="ru-RU"/>
              </w:rPr>
              <w:t>с</w:t>
            </w:r>
            <w:r w:rsidRPr="003A51AC">
              <w:rPr>
                <w:spacing w:val="-10"/>
                <w:sz w:val="24"/>
                <w:szCs w:val="24"/>
                <w:lang w:val="ru-RU"/>
              </w:rPr>
              <w:t xml:space="preserve"> </w:t>
            </w:r>
            <w:r w:rsidRPr="003A51AC">
              <w:rPr>
                <w:sz w:val="24"/>
                <w:szCs w:val="24"/>
                <w:lang w:val="ru-RU"/>
              </w:rPr>
              <w:t>сеткой</w:t>
            </w:r>
            <w:r w:rsidRPr="003A51AC">
              <w:rPr>
                <w:spacing w:val="-10"/>
                <w:sz w:val="24"/>
                <w:szCs w:val="24"/>
                <w:lang w:val="ru-RU"/>
              </w:rPr>
              <w:t xml:space="preserve"> </w:t>
            </w:r>
            <w:r w:rsidRPr="003A51AC">
              <w:rPr>
                <w:sz w:val="24"/>
                <w:szCs w:val="24"/>
                <w:lang w:val="ru-RU"/>
              </w:rPr>
              <w:t>(комплект)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1.6.2.82.</w:t>
            </w:r>
          </w:p>
        </w:tc>
        <w:tc>
          <w:tcPr>
            <w:tcW w:w="5493" w:type="dxa"/>
          </w:tcPr>
          <w:p w:rsidR="007F19D2" w:rsidRPr="003A51AC" w:rsidRDefault="007F19D2" w:rsidP="007F19D2">
            <w:pPr>
              <w:pStyle w:val="TableParagraph"/>
              <w:rPr>
                <w:sz w:val="24"/>
                <w:szCs w:val="24"/>
              </w:rPr>
            </w:pPr>
            <w:r w:rsidRPr="003A51AC">
              <w:rPr>
                <w:sz w:val="24"/>
                <w:szCs w:val="24"/>
              </w:rPr>
              <w:t>Стойка</w:t>
            </w:r>
            <w:r w:rsidRPr="003A51AC">
              <w:rPr>
                <w:spacing w:val="-5"/>
                <w:sz w:val="24"/>
                <w:szCs w:val="24"/>
              </w:rPr>
              <w:t xml:space="preserve"> </w:t>
            </w:r>
            <w:r w:rsidRPr="003A51AC">
              <w:rPr>
                <w:sz w:val="24"/>
                <w:szCs w:val="24"/>
              </w:rPr>
              <w:t>для</w:t>
            </w:r>
            <w:r w:rsidRPr="003A51AC">
              <w:rPr>
                <w:spacing w:val="-3"/>
                <w:sz w:val="24"/>
                <w:szCs w:val="24"/>
              </w:rPr>
              <w:t xml:space="preserve"> </w:t>
            </w:r>
            <w:r w:rsidRPr="003A51AC">
              <w:rPr>
                <w:sz w:val="24"/>
                <w:szCs w:val="24"/>
              </w:rPr>
              <w:t>гимнастических</w:t>
            </w:r>
            <w:r w:rsidRPr="003A51AC">
              <w:rPr>
                <w:spacing w:val="-3"/>
                <w:sz w:val="24"/>
                <w:szCs w:val="24"/>
              </w:rPr>
              <w:t xml:space="preserve"> </w:t>
            </w:r>
            <w:r w:rsidRPr="003A51AC">
              <w:rPr>
                <w:sz w:val="24"/>
                <w:szCs w:val="24"/>
              </w:rPr>
              <w:t>палок</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1.6.2.83.</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Стойки</w:t>
            </w:r>
            <w:r w:rsidRPr="003A51AC">
              <w:rPr>
                <w:spacing w:val="-7"/>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прыжков</w:t>
            </w:r>
            <w:r w:rsidRPr="003A51AC">
              <w:rPr>
                <w:spacing w:val="-8"/>
                <w:sz w:val="24"/>
                <w:szCs w:val="24"/>
                <w:lang w:val="ru-RU"/>
              </w:rPr>
              <w:t xml:space="preserve"> </w:t>
            </w:r>
            <w:r w:rsidRPr="003A51AC">
              <w:rPr>
                <w:sz w:val="24"/>
                <w:szCs w:val="24"/>
                <w:lang w:val="ru-RU"/>
              </w:rPr>
              <w:t>в</w:t>
            </w:r>
            <w:r w:rsidRPr="003A51AC">
              <w:rPr>
                <w:spacing w:val="-8"/>
                <w:sz w:val="24"/>
                <w:szCs w:val="24"/>
                <w:lang w:val="ru-RU"/>
              </w:rPr>
              <w:t xml:space="preserve"> </w:t>
            </w:r>
            <w:r w:rsidRPr="003A51AC">
              <w:rPr>
                <w:sz w:val="24"/>
                <w:szCs w:val="24"/>
                <w:lang w:val="ru-RU"/>
              </w:rPr>
              <w:t>высоту</w:t>
            </w:r>
            <w:r w:rsidRPr="003A51AC">
              <w:rPr>
                <w:spacing w:val="-9"/>
                <w:sz w:val="24"/>
                <w:szCs w:val="24"/>
                <w:lang w:val="ru-RU"/>
              </w:rPr>
              <w:t xml:space="preserve"> </w:t>
            </w:r>
            <w:r w:rsidRPr="003A51AC">
              <w:rPr>
                <w:sz w:val="24"/>
                <w:szCs w:val="24"/>
                <w:lang w:val="ru-RU"/>
              </w:rPr>
              <w:t>(комплект)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1.6.2.84.</w:t>
            </w:r>
          </w:p>
        </w:tc>
        <w:tc>
          <w:tcPr>
            <w:tcW w:w="5493" w:type="dxa"/>
          </w:tcPr>
          <w:p w:rsidR="007F19D2" w:rsidRPr="003A51AC" w:rsidRDefault="007F19D2" w:rsidP="007F19D2">
            <w:pPr>
              <w:pStyle w:val="TableParagraph"/>
              <w:rPr>
                <w:sz w:val="24"/>
                <w:szCs w:val="24"/>
              </w:rPr>
            </w:pPr>
            <w:r w:rsidRPr="003A51AC">
              <w:rPr>
                <w:sz w:val="24"/>
                <w:szCs w:val="24"/>
              </w:rPr>
              <w:t>Султанчики</w:t>
            </w:r>
            <w:r w:rsidRPr="003A51AC">
              <w:rPr>
                <w:spacing w:val="-8"/>
                <w:sz w:val="24"/>
                <w:szCs w:val="24"/>
              </w:rPr>
              <w:t xml:space="preserve"> </w:t>
            </w:r>
            <w:r w:rsidRPr="003A51AC">
              <w:rPr>
                <w:sz w:val="24"/>
                <w:szCs w:val="24"/>
              </w:rPr>
              <w:t>для</w:t>
            </w:r>
            <w:r w:rsidRPr="003A51AC">
              <w:rPr>
                <w:spacing w:val="-7"/>
                <w:sz w:val="24"/>
                <w:szCs w:val="24"/>
              </w:rPr>
              <w:t xml:space="preserve"> </w:t>
            </w:r>
            <w:r w:rsidRPr="003A51AC">
              <w:rPr>
                <w:sz w:val="24"/>
                <w:szCs w:val="24"/>
              </w:rPr>
              <w:t>упражнений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50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1.6.2.85.</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Сухой бассейн</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шарами</w:t>
            </w:r>
            <w:r w:rsidRPr="003A51AC">
              <w:rPr>
                <w:spacing w:val="-3"/>
                <w:sz w:val="24"/>
                <w:szCs w:val="24"/>
                <w:lang w:val="ru-RU"/>
              </w:rPr>
              <w:t xml:space="preserve"> </w:t>
            </w:r>
            <w:r w:rsidRPr="003A51AC">
              <w:rPr>
                <w:sz w:val="24"/>
                <w:szCs w:val="24"/>
                <w:lang w:val="ru-RU"/>
              </w:rPr>
              <w:t>для зала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571"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680B2E">
        <w:trPr>
          <w:trHeight w:val="580"/>
        </w:trPr>
        <w:tc>
          <w:tcPr>
            <w:tcW w:w="1385" w:type="dxa"/>
          </w:tcPr>
          <w:p w:rsidR="007F19D2" w:rsidRPr="003A51AC" w:rsidRDefault="007F19D2" w:rsidP="007F19D2">
            <w:pPr>
              <w:pStyle w:val="TableParagraph"/>
              <w:ind w:left="129"/>
              <w:rPr>
                <w:sz w:val="24"/>
                <w:szCs w:val="24"/>
              </w:rPr>
            </w:pPr>
            <w:r w:rsidRPr="003A51AC">
              <w:rPr>
                <w:sz w:val="24"/>
                <w:szCs w:val="24"/>
              </w:rPr>
              <w:t>1.6.2.86.</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Табло</w:t>
            </w:r>
            <w:r w:rsidRPr="003A51AC">
              <w:rPr>
                <w:spacing w:val="1"/>
                <w:sz w:val="24"/>
                <w:szCs w:val="24"/>
                <w:lang w:val="ru-RU"/>
              </w:rPr>
              <w:t xml:space="preserve"> </w:t>
            </w:r>
            <w:r w:rsidRPr="003A51AC">
              <w:rPr>
                <w:sz w:val="24"/>
                <w:szCs w:val="24"/>
                <w:lang w:val="ru-RU"/>
              </w:rPr>
              <w:t>электронное игровое</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волейбола, баскетбола,</w:t>
            </w:r>
          </w:p>
          <w:p w:rsidR="007F19D2" w:rsidRPr="003A51AC" w:rsidRDefault="007F19D2" w:rsidP="007F19D2">
            <w:pPr>
              <w:pStyle w:val="TableParagraph"/>
              <w:spacing w:before="37"/>
              <w:rPr>
                <w:sz w:val="24"/>
                <w:szCs w:val="24"/>
                <w:lang w:val="ru-RU"/>
              </w:rPr>
            </w:pPr>
            <w:r w:rsidRPr="003A51AC">
              <w:rPr>
                <w:sz w:val="24"/>
                <w:szCs w:val="24"/>
                <w:lang w:val="ru-RU"/>
              </w:rPr>
              <w:t>футбола,</w:t>
            </w:r>
            <w:r w:rsidRPr="003A51AC">
              <w:rPr>
                <w:spacing w:val="-7"/>
                <w:sz w:val="24"/>
                <w:szCs w:val="24"/>
                <w:lang w:val="ru-RU"/>
              </w:rPr>
              <w:t xml:space="preserve"> </w:t>
            </w:r>
            <w:r w:rsidRPr="003A51AC">
              <w:rPr>
                <w:sz w:val="24"/>
                <w:szCs w:val="24"/>
                <w:lang w:val="ru-RU"/>
              </w:rPr>
              <w:t>гандбола)</w:t>
            </w:r>
            <w:r w:rsidRPr="003A51AC">
              <w:rPr>
                <w:spacing w:val="-6"/>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защитным</w:t>
            </w:r>
            <w:r w:rsidRPr="003A51AC">
              <w:rPr>
                <w:spacing w:val="-5"/>
                <w:sz w:val="24"/>
                <w:szCs w:val="24"/>
                <w:lang w:val="ru-RU"/>
              </w:rPr>
              <w:t xml:space="preserve"> </w:t>
            </w:r>
            <w:r w:rsidRPr="003A51AC">
              <w:rPr>
                <w:sz w:val="24"/>
                <w:szCs w:val="24"/>
                <w:lang w:val="ru-RU"/>
              </w:rPr>
              <w:t>экраном</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571"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680B2E">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1.6.2.87.</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Тележка</w:t>
            </w:r>
            <w:r w:rsidRPr="003A51AC">
              <w:rPr>
                <w:spacing w:val="-3"/>
                <w:sz w:val="24"/>
                <w:szCs w:val="24"/>
                <w:lang w:val="ru-RU"/>
              </w:rPr>
              <w:t xml:space="preserve"> </w:t>
            </w:r>
            <w:r w:rsidRPr="003A51AC">
              <w:rPr>
                <w:sz w:val="24"/>
                <w:szCs w:val="24"/>
                <w:lang w:val="ru-RU"/>
              </w:rPr>
              <w:t>или</w:t>
            </w:r>
            <w:r w:rsidRPr="003A51AC">
              <w:rPr>
                <w:spacing w:val="-6"/>
                <w:sz w:val="24"/>
                <w:szCs w:val="24"/>
                <w:lang w:val="ru-RU"/>
              </w:rPr>
              <w:t xml:space="preserve"> </w:t>
            </w:r>
            <w:r w:rsidRPr="003A51AC">
              <w:rPr>
                <w:sz w:val="24"/>
                <w:szCs w:val="24"/>
                <w:lang w:val="ru-RU"/>
              </w:rPr>
              <w:t>стенд</w:t>
            </w:r>
            <w:r w:rsidRPr="003A51AC">
              <w:rPr>
                <w:spacing w:val="-5"/>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спортинвентаря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571"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680B2E">
        <w:trPr>
          <w:trHeight w:val="289"/>
        </w:trPr>
        <w:tc>
          <w:tcPr>
            <w:tcW w:w="1385" w:type="dxa"/>
          </w:tcPr>
          <w:p w:rsidR="007F19D2" w:rsidRPr="003A51AC" w:rsidRDefault="007F19D2" w:rsidP="007F19D2">
            <w:pPr>
              <w:pStyle w:val="TableParagraph"/>
              <w:ind w:left="129"/>
              <w:rPr>
                <w:sz w:val="24"/>
                <w:szCs w:val="24"/>
              </w:rPr>
            </w:pPr>
            <w:r w:rsidRPr="003A51AC">
              <w:rPr>
                <w:sz w:val="24"/>
                <w:szCs w:val="24"/>
              </w:rPr>
              <w:t>1.6.2.88.</w:t>
            </w:r>
          </w:p>
        </w:tc>
        <w:tc>
          <w:tcPr>
            <w:tcW w:w="5493" w:type="dxa"/>
          </w:tcPr>
          <w:p w:rsidR="007F19D2" w:rsidRPr="003A51AC" w:rsidRDefault="007F19D2" w:rsidP="007F19D2">
            <w:pPr>
              <w:pStyle w:val="TableParagraph"/>
              <w:rPr>
                <w:sz w:val="24"/>
                <w:szCs w:val="24"/>
              </w:rPr>
            </w:pPr>
            <w:r w:rsidRPr="003A51AC">
              <w:rPr>
                <w:sz w:val="24"/>
                <w:szCs w:val="24"/>
              </w:rPr>
              <w:t>Турник</w:t>
            </w:r>
            <w:r w:rsidRPr="003A51AC">
              <w:rPr>
                <w:spacing w:val="-9"/>
                <w:sz w:val="24"/>
                <w:szCs w:val="24"/>
              </w:rPr>
              <w:t xml:space="preserve"> </w:t>
            </w:r>
            <w:r w:rsidRPr="003A51AC">
              <w:rPr>
                <w:sz w:val="24"/>
                <w:szCs w:val="24"/>
              </w:rPr>
              <w:t>(перекладина</w:t>
            </w:r>
            <w:r w:rsidRPr="003A51AC">
              <w:rPr>
                <w:spacing w:val="-8"/>
                <w:sz w:val="24"/>
                <w:szCs w:val="24"/>
              </w:rPr>
              <w:t xml:space="preserve"> </w:t>
            </w:r>
            <w:r w:rsidRPr="003A51AC">
              <w:rPr>
                <w:sz w:val="24"/>
                <w:szCs w:val="24"/>
              </w:rPr>
              <w:t>высокая)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rPr>
                <w:sz w:val="24"/>
                <w:szCs w:val="24"/>
              </w:rPr>
            </w:pPr>
          </w:p>
        </w:tc>
        <w:tc>
          <w:tcPr>
            <w:tcW w:w="571"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1.6.2.89.</w:t>
            </w:r>
          </w:p>
        </w:tc>
        <w:tc>
          <w:tcPr>
            <w:tcW w:w="5493" w:type="dxa"/>
          </w:tcPr>
          <w:p w:rsidR="007F19D2" w:rsidRPr="003A51AC" w:rsidRDefault="007F19D2" w:rsidP="007F19D2">
            <w:pPr>
              <w:pStyle w:val="TableParagraph"/>
              <w:rPr>
                <w:sz w:val="24"/>
                <w:szCs w:val="24"/>
              </w:rPr>
            </w:pPr>
            <w:r w:rsidRPr="003A51AC">
              <w:rPr>
                <w:sz w:val="24"/>
                <w:szCs w:val="24"/>
              </w:rPr>
              <w:t>Ферма</w:t>
            </w:r>
            <w:r w:rsidRPr="003A51AC">
              <w:rPr>
                <w:spacing w:val="-5"/>
                <w:sz w:val="24"/>
                <w:szCs w:val="24"/>
              </w:rPr>
              <w:t xml:space="preserve"> </w:t>
            </w:r>
            <w:r w:rsidRPr="003A51AC">
              <w:rPr>
                <w:sz w:val="24"/>
                <w:szCs w:val="24"/>
              </w:rPr>
              <w:t>для</w:t>
            </w:r>
            <w:r w:rsidRPr="003A51AC">
              <w:rPr>
                <w:spacing w:val="-3"/>
                <w:sz w:val="24"/>
                <w:szCs w:val="24"/>
              </w:rPr>
              <w:t xml:space="preserve"> </w:t>
            </w:r>
            <w:r w:rsidRPr="003A51AC">
              <w:rPr>
                <w:sz w:val="24"/>
                <w:szCs w:val="24"/>
              </w:rPr>
              <w:t>щита</w:t>
            </w:r>
            <w:r w:rsidRPr="003A51AC">
              <w:rPr>
                <w:spacing w:val="-5"/>
                <w:sz w:val="24"/>
                <w:szCs w:val="24"/>
              </w:rPr>
              <w:t xml:space="preserve"> </w:t>
            </w:r>
            <w:r w:rsidRPr="003A51AC">
              <w:rPr>
                <w:sz w:val="24"/>
                <w:szCs w:val="24"/>
              </w:rPr>
              <w:t>баскетбольного</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1.6.2.90.</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Фишки</w:t>
            </w:r>
            <w:r w:rsidRPr="003A51AC">
              <w:rPr>
                <w:spacing w:val="-9"/>
                <w:sz w:val="24"/>
                <w:szCs w:val="24"/>
              </w:rPr>
              <w:t xml:space="preserve"> </w:t>
            </w:r>
            <w:r w:rsidRPr="003A51AC">
              <w:rPr>
                <w:sz w:val="24"/>
                <w:szCs w:val="24"/>
              </w:rPr>
              <w:t>конусы</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bl>
    <w:p w:rsidR="007F19D2" w:rsidRPr="003A51AC" w:rsidRDefault="007F19D2"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tbl>
      <w:tblPr>
        <w:tblStyle w:val="TableNormal"/>
        <w:tblW w:w="10224"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571"/>
      </w:tblGrid>
      <w:tr w:rsidR="007F19D2" w:rsidRPr="003A51AC" w:rsidTr="00680B2E">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1.6.2.91.</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Флажки</w:t>
            </w:r>
            <w:r w:rsidRPr="003A51AC">
              <w:rPr>
                <w:spacing w:val="-10"/>
                <w:sz w:val="24"/>
                <w:szCs w:val="24"/>
              </w:rPr>
              <w:t xml:space="preserve"> </w:t>
            </w:r>
            <w:r w:rsidRPr="003A51AC">
              <w:rPr>
                <w:sz w:val="24"/>
                <w:szCs w:val="24"/>
              </w:rPr>
              <w:t>разноцветные</w:t>
            </w:r>
            <w:r w:rsidRPr="003A51AC">
              <w:rPr>
                <w:spacing w:val="-10"/>
                <w:sz w:val="24"/>
                <w:szCs w:val="24"/>
              </w:rPr>
              <w:t xml:space="preserve"> </w:t>
            </w:r>
            <w:r w:rsidRPr="003A51AC">
              <w:rPr>
                <w:sz w:val="24"/>
                <w:szCs w:val="24"/>
              </w:rPr>
              <w:t>(атласные)</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123" w:right="116"/>
              <w:jc w:val="center"/>
              <w:rPr>
                <w:sz w:val="24"/>
                <w:szCs w:val="24"/>
              </w:rPr>
            </w:pPr>
            <w:r w:rsidRPr="003A51AC">
              <w:rPr>
                <w:sz w:val="24"/>
                <w:szCs w:val="24"/>
              </w:rPr>
              <w:t>50</w:t>
            </w:r>
          </w:p>
        </w:tc>
        <w:tc>
          <w:tcPr>
            <w:tcW w:w="1035" w:type="dxa"/>
          </w:tcPr>
          <w:p w:rsidR="007F19D2" w:rsidRPr="003A51AC" w:rsidRDefault="007F19D2" w:rsidP="007F19D2">
            <w:pPr>
              <w:pStyle w:val="TableParagraph"/>
              <w:spacing w:line="246" w:lineRule="exact"/>
              <w:ind w:left="7"/>
              <w:jc w:val="center"/>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1.6.2.92.</w:t>
            </w:r>
          </w:p>
        </w:tc>
        <w:tc>
          <w:tcPr>
            <w:tcW w:w="5493" w:type="dxa"/>
          </w:tcPr>
          <w:p w:rsidR="007F19D2" w:rsidRPr="003A51AC" w:rsidRDefault="007F19D2" w:rsidP="007F19D2">
            <w:pPr>
              <w:pStyle w:val="TableParagraph"/>
              <w:rPr>
                <w:sz w:val="24"/>
                <w:szCs w:val="24"/>
              </w:rPr>
            </w:pPr>
            <w:r w:rsidRPr="003A51AC">
              <w:rPr>
                <w:sz w:val="24"/>
                <w:szCs w:val="24"/>
              </w:rPr>
              <w:t>Шайбы</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15</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1.6.2.93.</w:t>
            </w:r>
          </w:p>
        </w:tc>
        <w:tc>
          <w:tcPr>
            <w:tcW w:w="5493" w:type="dxa"/>
          </w:tcPr>
          <w:p w:rsidR="007F19D2" w:rsidRPr="003A51AC" w:rsidRDefault="007F19D2" w:rsidP="007F19D2">
            <w:pPr>
              <w:pStyle w:val="TableParagraph"/>
              <w:rPr>
                <w:sz w:val="24"/>
                <w:szCs w:val="24"/>
              </w:rPr>
            </w:pPr>
            <w:r w:rsidRPr="003A51AC">
              <w:rPr>
                <w:sz w:val="24"/>
                <w:szCs w:val="24"/>
              </w:rPr>
              <w:t>Щит</w:t>
            </w:r>
            <w:r w:rsidRPr="003A51AC">
              <w:rPr>
                <w:spacing w:val="-6"/>
                <w:sz w:val="24"/>
                <w:szCs w:val="24"/>
              </w:rPr>
              <w:t xml:space="preserve"> </w:t>
            </w:r>
            <w:r w:rsidRPr="003A51AC">
              <w:rPr>
                <w:sz w:val="24"/>
                <w:szCs w:val="24"/>
              </w:rPr>
              <w:t>баскетбольный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1.6.2.94.</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Щит для</w:t>
            </w:r>
            <w:r w:rsidRPr="003A51AC">
              <w:rPr>
                <w:spacing w:val="-1"/>
                <w:sz w:val="24"/>
                <w:szCs w:val="24"/>
                <w:lang w:val="ru-RU"/>
              </w:rPr>
              <w:t xml:space="preserve"> </w:t>
            </w:r>
            <w:r w:rsidRPr="003A51AC">
              <w:rPr>
                <w:sz w:val="24"/>
                <w:szCs w:val="24"/>
                <w:lang w:val="ru-RU"/>
              </w:rPr>
              <w:t>метания в</w:t>
            </w:r>
            <w:r w:rsidRPr="003A51AC">
              <w:rPr>
                <w:spacing w:val="-1"/>
                <w:sz w:val="24"/>
                <w:szCs w:val="24"/>
                <w:lang w:val="ru-RU"/>
              </w:rPr>
              <w:t xml:space="preserve"> </w:t>
            </w:r>
            <w:r w:rsidRPr="003A51AC">
              <w:rPr>
                <w:sz w:val="24"/>
                <w:szCs w:val="24"/>
                <w:lang w:val="ru-RU"/>
              </w:rPr>
              <w:t>цель</w:t>
            </w:r>
            <w:r w:rsidRPr="003A51AC">
              <w:rPr>
                <w:spacing w:val="1"/>
                <w:sz w:val="24"/>
                <w:szCs w:val="24"/>
                <w:lang w:val="ru-RU"/>
              </w:rPr>
              <w:t xml:space="preserve"> </w:t>
            </w:r>
            <w:r w:rsidRPr="003A51AC">
              <w:rPr>
                <w:sz w:val="24"/>
                <w:szCs w:val="24"/>
                <w:lang w:val="ru-RU"/>
              </w:rPr>
              <w:t>навесной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714"/>
        </w:trPr>
        <w:tc>
          <w:tcPr>
            <w:tcW w:w="1385" w:type="dxa"/>
          </w:tcPr>
          <w:p w:rsidR="007F19D2" w:rsidRPr="003A51AC" w:rsidRDefault="007F19D2" w:rsidP="007F19D2">
            <w:pPr>
              <w:pStyle w:val="TableParagraph"/>
              <w:ind w:left="129"/>
              <w:rPr>
                <w:sz w:val="24"/>
                <w:szCs w:val="24"/>
              </w:rPr>
            </w:pPr>
            <w:r w:rsidRPr="003A51AC">
              <w:rPr>
                <w:sz w:val="24"/>
                <w:szCs w:val="24"/>
              </w:rPr>
              <w:t>1.6.2.95.</w:t>
            </w:r>
          </w:p>
        </w:tc>
        <w:tc>
          <w:tcPr>
            <w:tcW w:w="5493" w:type="dxa"/>
          </w:tcPr>
          <w:p w:rsidR="007F19D2" w:rsidRPr="003A51AC" w:rsidRDefault="007F19D2" w:rsidP="007F19D2">
            <w:pPr>
              <w:pStyle w:val="TableParagraph"/>
              <w:rPr>
                <w:sz w:val="24"/>
                <w:szCs w:val="24"/>
              </w:rPr>
            </w:pPr>
            <w:r w:rsidRPr="003A51AC">
              <w:rPr>
                <w:sz w:val="24"/>
                <w:szCs w:val="24"/>
              </w:rPr>
              <w:t>Эспандеры</w:t>
            </w:r>
            <w:r w:rsidRPr="003A51AC">
              <w:rPr>
                <w:spacing w:val="-3"/>
                <w:sz w:val="24"/>
                <w:szCs w:val="24"/>
              </w:rPr>
              <w:t xml:space="preserve"> </w:t>
            </w:r>
            <w:r w:rsidRPr="003A51AC">
              <w:rPr>
                <w:sz w:val="24"/>
                <w:szCs w:val="24"/>
              </w:rPr>
              <w:t>кистевые</w:t>
            </w:r>
            <w:r w:rsidRPr="003A51AC">
              <w:rPr>
                <w:spacing w:val="-1"/>
                <w:sz w:val="24"/>
                <w:szCs w:val="24"/>
              </w:rPr>
              <w:t xml:space="preserve"> </w:t>
            </w:r>
            <w:r w:rsidRPr="003A51AC">
              <w:rPr>
                <w:sz w:val="24"/>
                <w:szCs w:val="24"/>
              </w:rPr>
              <w:t>(детские)</w:t>
            </w:r>
          </w:p>
        </w:tc>
        <w:tc>
          <w:tcPr>
            <w:tcW w:w="720" w:type="dxa"/>
          </w:tcPr>
          <w:p w:rsidR="007F19D2" w:rsidRPr="003A51AC" w:rsidRDefault="007F19D2" w:rsidP="007F19D2">
            <w:pPr>
              <w:pStyle w:val="TableParagraph"/>
              <w:spacing w:before="201"/>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76" w:lineRule="auto"/>
              <w:ind w:left="232" w:right="113" w:hanging="96"/>
              <w:rPr>
                <w:sz w:val="24"/>
                <w:szCs w:val="24"/>
                <w:lang w:val="ru-RU"/>
              </w:rPr>
            </w:pPr>
            <w:r w:rsidRPr="003A51AC">
              <w:rPr>
                <w:spacing w:val="-3"/>
                <w:sz w:val="24"/>
                <w:szCs w:val="24"/>
                <w:lang w:val="ru-RU"/>
              </w:rPr>
              <w:t>По кол-ву</w:t>
            </w:r>
            <w:r w:rsidRPr="003A51AC">
              <w:rPr>
                <w:spacing w:val="-42"/>
                <w:sz w:val="24"/>
                <w:szCs w:val="24"/>
                <w:lang w:val="ru-RU"/>
              </w:rPr>
              <w:t xml:space="preserve"> </w:t>
            </w:r>
            <w:r w:rsidRPr="003A51AC">
              <w:rPr>
                <w:sz w:val="24"/>
                <w:szCs w:val="24"/>
                <w:lang w:val="ru-RU"/>
              </w:rPr>
              <w:t>детей</w:t>
            </w:r>
            <w:r w:rsidRPr="003A51AC">
              <w:rPr>
                <w:spacing w:val="-1"/>
                <w:sz w:val="24"/>
                <w:szCs w:val="24"/>
                <w:lang w:val="ru-RU"/>
              </w:rPr>
              <w:t xml:space="preserve"> </w:t>
            </w:r>
            <w:r w:rsidRPr="003A51AC">
              <w:rPr>
                <w:sz w:val="24"/>
                <w:szCs w:val="24"/>
                <w:lang w:val="ru-RU"/>
              </w:rPr>
              <w:t>в</w:t>
            </w:r>
          </w:p>
          <w:p w:rsidR="007F19D2" w:rsidRPr="003A51AC" w:rsidRDefault="007F19D2" w:rsidP="007F19D2">
            <w:pPr>
              <w:pStyle w:val="TableParagraph"/>
              <w:ind w:left="246"/>
              <w:rPr>
                <w:sz w:val="24"/>
                <w:szCs w:val="24"/>
                <w:lang w:val="ru-RU"/>
              </w:rPr>
            </w:pPr>
            <w:r w:rsidRPr="003A51AC">
              <w:rPr>
                <w:sz w:val="24"/>
                <w:szCs w:val="24"/>
                <w:lang w:val="ru-RU"/>
              </w:rPr>
              <w:t>группе</w:t>
            </w:r>
          </w:p>
        </w:tc>
        <w:tc>
          <w:tcPr>
            <w:tcW w:w="1035" w:type="dxa"/>
          </w:tcPr>
          <w:p w:rsidR="007F19D2" w:rsidRPr="003A51AC" w:rsidRDefault="007F19D2" w:rsidP="007F19D2">
            <w:pPr>
              <w:pStyle w:val="TableParagraph"/>
              <w:rPr>
                <w:sz w:val="24"/>
                <w:szCs w:val="24"/>
                <w:lang w:val="ru-RU"/>
              </w:rPr>
            </w:pPr>
          </w:p>
        </w:tc>
        <w:tc>
          <w:tcPr>
            <w:tcW w:w="571"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680B2E">
        <w:trPr>
          <w:trHeight w:val="290"/>
        </w:trPr>
        <w:tc>
          <w:tcPr>
            <w:tcW w:w="1385" w:type="dxa"/>
            <w:shd w:val="clear" w:color="auto" w:fill="F1F1F1"/>
          </w:tcPr>
          <w:p w:rsidR="007F19D2" w:rsidRPr="003A51AC" w:rsidRDefault="007F19D2" w:rsidP="007F19D2">
            <w:pPr>
              <w:pStyle w:val="TableParagraph"/>
              <w:ind w:left="129"/>
              <w:rPr>
                <w:i/>
                <w:sz w:val="24"/>
                <w:szCs w:val="24"/>
              </w:rPr>
            </w:pPr>
            <w:r w:rsidRPr="003A51AC">
              <w:rPr>
                <w:i/>
                <w:sz w:val="24"/>
                <w:szCs w:val="24"/>
              </w:rPr>
              <w:t>1.6.3.</w:t>
            </w:r>
          </w:p>
        </w:tc>
        <w:tc>
          <w:tcPr>
            <w:tcW w:w="8839" w:type="dxa"/>
            <w:gridSpan w:val="5"/>
            <w:shd w:val="clear" w:color="auto" w:fill="F1F1F1"/>
          </w:tcPr>
          <w:p w:rsidR="007F19D2" w:rsidRPr="003A51AC" w:rsidRDefault="007F19D2" w:rsidP="007F19D2">
            <w:pPr>
              <w:pStyle w:val="TableParagraph"/>
              <w:rPr>
                <w:i/>
                <w:sz w:val="24"/>
                <w:szCs w:val="24"/>
                <w:lang w:val="ru-RU"/>
              </w:rPr>
            </w:pPr>
            <w:r w:rsidRPr="003A51AC">
              <w:rPr>
                <w:i/>
                <w:sz w:val="24"/>
                <w:szCs w:val="24"/>
                <w:lang w:val="ru-RU"/>
              </w:rPr>
              <w:t>Дополнительное</w:t>
            </w:r>
            <w:r w:rsidRPr="003A51AC">
              <w:rPr>
                <w:i/>
                <w:spacing w:val="-4"/>
                <w:sz w:val="24"/>
                <w:szCs w:val="24"/>
                <w:lang w:val="ru-RU"/>
              </w:rPr>
              <w:t xml:space="preserve"> </w:t>
            </w:r>
            <w:r w:rsidRPr="003A51AC">
              <w:rPr>
                <w:i/>
                <w:sz w:val="24"/>
                <w:szCs w:val="24"/>
                <w:lang w:val="ru-RU"/>
              </w:rPr>
              <w:t>и</w:t>
            </w:r>
            <w:r w:rsidRPr="003A51AC">
              <w:rPr>
                <w:i/>
                <w:spacing w:val="-4"/>
                <w:sz w:val="24"/>
                <w:szCs w:val="24"/>
                <w:lang w:val="ru-RU"/>
              </w:rPr>
              <w:t xml:space="preserve"> </w:t>
            </w:r>
            <w:r w:rsidRPr="003A51AC">
              <w:rPr>
                <w:i/>
                <w:sz w:val="24"/>
                <w:szCs w:val="24"/>
                <w:lang w:val="ru-RU"/>
              </w:rPr>
              <w:t>вариативное</w:t>
            </w:r>
            <w:r w:rsidRPr="003A51AC">
              <w:rPr>
                <w:i/>
                <w:spacing w:val="-7"/>
                <w:sz w:val="24"/>
                <w:szCs w:val="24"/>
                <w:lang w:val="ru-RU"/>
              </w:rPr>
              <w:t xml:space="preserve"> </w:t>
            </w:r>
            <w:r w:rsidRPr="003A51AC">
              <w:rPr>
                <w:i/>
                <w:sz w:val="24"/>
                <w:szCs w:val="24"/>
                <w:lang w:val="ru-RU"/>
              </w:rPr>
              <w:t>оборудование</w:t>
            </w:r>
            <w:r w:rsidRPr="003A51AC">
              <w:rPr>
                <w:i/>
                <w:spacing w:val="-4"/>
                <w:sz w:val="24"/>
                <w:szCs w:val="24"/>
                <w:lang w:val="ru-RU"/>
              </w:rPr>
              <w:t xml:space="preserve"> </w:t>
            </w:r>
            <w:r w:rsidRPr="003A51AC">
              <w:rPr>
                <w:i/>
                <w:sz w:val="24"/>
                <w:szCs w:val="24"/>
                <w:lang w:val="ru-RU"/>
              </w:rPr>
              <w:t>для</w:t>
            </w:r>
            <w:r w:rsidRPr="003A51AC">
              <w:rPr>
                <w:i/>
                <w:spacing w:val="-6"/>
                <w:sz w:val="24"/>
                <w:szCs w:val="24"/>
                <w:lang w:val="ru-RU"/>
              </w:rPr>
              <w:t xml:space="preserve"> </w:t>
            </w:r>
            <w:r w:rsidRPr="003A51AC">
              <w:rPr>
                <w:i/>
                <w:sz w:val="24"/>
                <w:szCs w:val="24"/>
                <w:lang w:val="ru-RU"/>
              </w:rPr>
              <w:t>подвижных</w:t>
            </w:r>
            <w:r w:rsidRPr="003A51AC">
              <w:rPr>
                <w:i/>
                <w:spacing w:val="-5"/>
                <w:sz w:val="24"/>
                <w:szCs w:val="24"/>
                <w:lang w:val="ru-RU"/>
              </w:rPr>
              <w:t xml:space="preserve"> </w:t>
            </w:r>
            <w:r w:rsidRPr="003A51AC">
              <w:rPr>
                <w:i/>
                <w:sz w:val="24"/>
                <w:szCs w:val="24"/>
                <w:lang w:val="ru-RU"/>
              </w:rPr>
              <w:t>игр</w:t>
            </w:r>
            <w:r w:rsidRPr="003A51AC">
              <w:rPr>
                <w:i/>
                <w:spacing w:val="-4"/>
                <w:sz w:val="24"/>
                <w:szCs w:val="24"/>
                <w:lang w:val="ru-RU"/>
              </w:rPr>
              <w:t xml:space="preserve"> </w:t>
            </w:r>
            <w:r w:rsidRPr="003A51AC">
              <w:rPr>
                <w:i/>
                <w:sz w:val="24"/>
                <w:szCs w:val="24"/>
                <w:lang w:val="ru-RU"/>
              </w:rPr>
              <w:t>и</w:t>
            </w:r>
            <w:r w:rsidRPr="003A51AC">
              <w:rPr>
                <w:i/>
                <w:spacing w:val="-5"/>
                <w:sz w:val="24"/>
                <w:szCs w:val="24"/>
                <w:lang w:val="ru-RU"/>
              </w:rPr>
              <w:t xml:space="preserve"> </w:t>
            </w:r>
            <w:r w:rsidRPr="003A51AC">
              <w:rPr>
                <w:i/>
                <w:sz w:val="24"/>
                <w:szCs w:val="24"/>
                <w:lang w:val="ru-RU"/>
              </w:rPr>
              <w:t>спортивных</w:t>
            </w:r>
            <w:r w:rsidRPr="003A51AC">
              <w:rPr>
                <w:i/>
                <w:spacing w:val="-6"/>
                <w:sz w:val="24"/>
                <w:szCs w:val="24"/>
                <w:lang w:val="ru-RU"/>
              </w:rPr>
              <w:t xml:space="preserve"> </w:t>
            </w:r>
            <w:r w:rsidRPr="003A51AC">
              <w:rPr>
                <w:i/>
                <w:sz w:val="24"/>
                <w:szCs w:val="24"/>
                <w:lang w:val="ru-RU"/>
              </w:rPr>
              <w:t>мероприятий</w:t>
            </w:r>
          </w:p>
        </w:tc>
      </w:tr>
      <w:tr w:rsidR="007F19D2" w:rsidRPr="003A51AC" w:rsidTr="00680B2E">
        <w:trPr>
          <w:trHeight w:val="582"/>
        </w:trPr>
        <w:tc>
          <w:tcPr>
            <w:tcW w:w="1385" w:type="dxa"/>
          </w:tcPr>
          <w:p w:rsidR="007F19D2" w:rsidRPr="003A51AC" w:rsidRDefault="007F19D2" w:rsidP="007F19D2">
            <w:pPr>
              <w:pStyle w:val="TableParagraph"/>
              <w:ind w:left="129"/>
              <w:rPr>
                <w:sz w:val="24"/>
                <w:szCs w:val="24"/>
              </w:rPr>
            </w:pPr>
            <w:r w:rsidRPr="003A51AC">
              <w:rPr>
                <w:sz w:val="24"/>
                <w:szCs w:val="24"/>
              </w:rPr>
              <w:t>1.6.3.1.</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Комплект</w:t>
            </w:r>
            <w:r w:rsidRPr="003A51AC">
              <w:rPr>
                <w:spacing w:val="23"/>
                <w:sz w:val="24"/>
                <w:szCs w:val="24"/>
                <w:lang w:val="ru-RU"/>
              </w:rPr>
              <w:t xml:space="preserve"> </w:t>
            </w:r>
            <w:r w:rsidRPr="003A51AC">
              <w:rPr>
                <w:sz w:val="24"/>
                <w:szCs w:val="24"/>
                <w:lang w:val="ru-RU"/>
              </w:rPr>
              <w:t>для</w:t>
            </w:r>
            <w:r w:rsidRPr="003A51AC">
              <w:rPr>
                <w:spacing w:val="23"/>
                <w:sz w:val="24"/>
                <w:szCs w:val="24"/>
                <w:lang w:val="ru-RU"/>
              </w:rPr>
              <w:t xml:space="preserve"> </w:t>
            </w:r>
            <w:r w:rsidRPr="003A51AC">
              <w:rPr>
                <w:sz w:val="24"/>
                <w:szCs w:val="24"/>
                <w:lang w:val="ru-RU"/>
              </w:rPr>
              <w:t>проведения</w:t>
            </w:r>
            <w:r w:rsidRPr="003A51AC">
              <w:rPr>
                <w:spacing w:val="23"/>
                <w:sz w:val="24"/>
                <w:szCs w:val="24"/>
                <w:lang w:val="ru-RU"/>
              </w:rPr>
              <w:t xml:space="preserve"> </w:t>
            </w:r>
            <w:r w:rsidRPr="003A51AC">
              <w:rPr>
                <w:sz w:val="24"/>
                <w:szCs w:val="24"/>
                <w:lang w:val="ru-RU"/>
              </w:rPr>
              <w:t>спортивных</w:t>
            </w:r>
            <w:r w:rsidRPr="003A51AC">
              <w:rPr>
                <w:spacing w:val="22"/>
                <w:sz w:val="24"/>
                <w:szCs w:val="24"/>
                <w:lang w:val="ru-RU"/>
              </w:rPr>
              <w:t xml:space="preserve"> </w:t>
            </w:r>
            <w:r w:rsidRPr="003A51AC">
              <w:rPr>
                <w:sz w:val="24"/>
                <w:szCs w:val="24"/>
                <w:lang w:val="ru-RU"/>
              </w:rPr>
              <w:t>мероприятий</w:t>
            </w:r>
            <w:r w:rsidRPr="003A51AC">
              <w:rPr>
                <w:spacing w:val="23"/>
                <w:sz w:val="24"/>
                <w:szCs w:val="24"/>
                <w:lang w:val="ru-RU"/>
              </w:rPr>
              <w:t xml:space="preserve"> </w:t>
            </w:r>
            <w:r w:rsidRPr="003A51AC">
              <w:rPr>
                <w:sz w:val="24"/>
                <w:szCs w:val="24"/>
                <w:lang w:val="ru-RU"/>
              </w:rPr>
              <w:t>(в</w:t>
            </w:r>
          </w:p>
          <w:p w:rsidR="007F19D2" w:rsidRPr="003A51AC" w:rsidRDefault="007F19D2" w:rsidP="007F19D2">
            <w:pPr>
              <w:pStyle w:val="TableParagraph"/>
              <w:spacing w:before="40"/>
              <w:rPr>
                <w:sz w:val="24"/>
                <w:szCs w:val="24"/>
              </w:rPr>
            </w:pPr>
            <w:r w:rsidRPr="003A51AC">
              <w:rPr>
                <w:sz w:val="24"/>
                <w:szCs w:val="24"/>
              </w:rPr>
              <w:t>бауле)</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571"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1.6.3.2.</w:t>
            </w:r>
          </w:p>
        </w:tc>
        <w:tc>
          <w:tcPr>
            <w:tcW w:w="5493" w:type="dxa"/>
          </w:tcPr>
          <w:p w:rsidR="007F19D2" w:rsidRPr="003A51AC" w:rsidRDefault="007F19D2" w:rsidP="007F19D2">
            <w:pPr>
              <w:pStyle w:val="TableParagraph"/>
              <w:rPr>
                <w:sz w:val="24"/>
                <w:szCs w:val="24"/>
              </w:rPr>
            </w:pPr>
            <w:r w:rsidRPr="003A51AC">
              <w:rPr>
                <w:spacing w:val="-1"/>
                <w:sz w:val="24"/>
                <w:szCs w:val="24"/>
              </w:rPr>
              <w:t>Комплект</w:t>
            </w:r>
            <w:r w:rsidRPr="003A51AC">
              <w:rPr>
                <w:spacing w:val="-10"/>
                <w:sz w:val="24"/>
                <w:szCs w:val="24"/>
              </w:rPr>
              <w:t xml:space="preserve"> </w:t>
            </w:r>
            <w:r w:rsidRPr="003A51AC">
              <w:rPr>
                <w:sz w:val="24"/>
                <w:szCs w:val="24"/>
              </w:rPr>
              <w:t>судейский</w:t>
            </w:r>
            <w:r w:rsidRPr="003A51AC">
              <w:rPr>
                <w:spacing w:val="-13"/>
                <w:sz w:val="24"/>
                <w:szCs w:val="24"/>
              </w:rPr>
              <w:t xml:space="preserve"> </w:t>
            </w:r>
            <w:r w:rsidRPr="003A51AC">
              <w:rPr>
                <w:sz w:val="24"/>
                <w:szCs w:val="24"/>
              </w:rPr>
              <w:t>(в</w:t>
            </w:r>
            <w:r w:rsidRPr="003A51AC">
              <w:rPr>
                <w:spacing w:val="-10"/>
                <w:sz w:val="24"/>
                <w:szCs w:val="24"/>
              </w:rPr>
              <w:t xml:space="preserve"> </w:t>
            </w:r>
            <w:r w:rsidRPr="003A51AC">
              <w:rPr>
                <w:sz w:val="24"/>
                <w:szCs w:val="24"/>
              </w:rPr>
              <w:t>сумке)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571"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680B2E">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1.6.3.3.</w:t>
            </w:r>
          </w:p>
        </w:tc>
        <w:tc>
          <w:tcPr>
            <w:tcW w:w="5493" w:type="dxa"/>
          </w:tcPr>
          <w:p w:rsidR="007F19D2" w:rsidRPr="003A51AC" w:rsidRDefault="007F19D2" w:rsidP="007F19D2">
            <w:pPr>
              <w:pStyle w:val="TableParagraph"/>
              <w:rPr>
                <w:sz w:val="24"/>
                <w:szCs w:val="24"/>
              </w:rPr>
            </w:pPr>
            <w:r w:rsidRPr="003A51AC">
              <w:rPr>
                <w:sz w:val="24"/>
                <w:szCs w:val="24"/>
              </w:rPr>
              <w:t>Музыкальный</w:t>
            </w:r>
            <w:r w:rsidRPr="003A51AC">
              <w:rPr>
                <w:spacing w:val="-4"/>
                <w:sz w:val="24"/>
                <w:szCs w:val="24"/>
              </w:rPr>
              <w:t xml:space="preserve"> </w:t>
            </w:r>
            <w:r w:rsidRPr="003A51AC">
              <w:rPr>
                <w:sz w:val="24"/>
                <w:szCs w:val="24"/>
              </w:rPr>
              <w:t>центр</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1.6.3.4.</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подвижных</w:t>
            </w:r>
            <w:r w:rsidRPr="003A51AC">
              <w:rPr>
                <w:spacing w:val="-4"/>
                <w:sz w:val="24"/>
                <w:szCs w:val="24"/>
                <w:lang w:val="ru-RU"/>
              </w:rPr>
              <w:t xml:space="preserve"> </w:t>
            </w:r>
            <w:r w:rsidRPr="003A51AC">
              <w:rPr>
                <w:sz w:val="24"/>
                <w:szCs w:val="24"/>
                <w:lang w:val="ru-RU"/>
              </w:rPr>
              <w:t>игр</w:t>
            </w:r>
            <w:r w:rsidRPr="003A51AC">
              <w:rPr>
                <w:spacing w:val="-4"/>
                <w:sz w:val="24"/>
                <w:szCs w:val="24"/>
                <w:lang w:val="ru-RU"/>
              </w:rPr>
              <w:t xml:space="preserve"> </w:t>
            </w:r>
            <w:r w:rsidRPr="003A51AC">
              <w:rPr>
                <w:sz w:val="24"/>
                <w:szCs w:val="24"/>
                <w:lang w:val="ru-RU"/>
              </w:rPr>
              <w:t>(в</w:t>
            </w:r>
            <w:r w:rsidRPr="003A51AC">
              <w:rPr>
                <w:spacing w:val="-5"/>
                <w:sz w:val="24"/>
                <w:szCs w:val="24"/>
                <w:lang w:val="ru-RU"/>
              </w:rPr>
              <w:t xml:space="preserve"> </w:t>
            </w:r>
            <w:r w:rsidRPr="003A51AC">
              <w:rPr>
                <w:sz w:val="24"/>
                <w:szCs w:val="24"/>
                <w:lang w:val="ru-RU"/>
              </w:rPr>
              <w:t>сумке)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shd w:val="clear" w:color="auto" w:fill="F1F1F1"/>
          </w:tcPr>
          <w:p w:rsidR="007F19D2" w:rsidRPr="003A51AC" w:rsidRDefault="007F19D2" w:rsidP="007F19D2">
            <w:pPr>
              <w:pStyle w:val="TableParagraph"/>
              <w:ind w:left="129"/>
              <w:rPr>
                <w:i/>
                <w:sz w:val="24"/>
                <w:szCs w:val="24"/>
              </w:rPr>
            </w:pPr>
            <w:r w:rsidRPr="003A51AC">
              <w:rPr>
                <w:i/>
                <w:sz w:val="24"/>
                <w:szCs w:val="24"/>
              </w:rPr>
              <w:t>1.6.4.</w:t>
            </w:r>
          </w:p>
        </w:tc>
        <w:tc>
          <w:tcPr>
            <w:tcW w:w="8839" w:type="dxa"/>
            <w:gridSpan w:val="5"/>
            <w:shd w:val="clear" w:color="auto" w:fill="F1F1F1"/>
          </w:tcPr>
          <w:p w:rsidR="007F19D2" w:rsidRPr="003A51AC" w:rsidRDefault="007F19D2" w:rsidP="007F19D2">
            <w:pPr>
              <w:pStyle w:val="TableParagraph"/>
              <w:rPr>
                <w:i/>
                <w:sz w:val="24"/>
                <w:szCs w:val="24"/>
                <w:lang w:val="ru-RU"/>
              </w:rPr>
            </w:pPr>
            <w:r w:rsidRPr="003A51AC">
              <w:rPr>
                <w:i/>
                <w:sz w:val="24"/>
                <w:szCs w:val="24"/>
                <w:lang w:val="ru-RU"/>
              </w:rPr>
              <w:t>Кабинет</w:t>
            </w:r>
            <w:r w:rsidRPr="003A51AC">
              <w:rPr>
                <w:i/>
                <w:spacing w:val="-11"/>
                <w:sz w:val="24"/>
                <w:szCs w:val="24"/>
                <w:lang w:val="ru-RU"/>
              </w:rPr>
              <w:t xml:space="preserve"> </w:t>
            </w:r>
            <w:r w:rsidRPr="003A51AC">
              <w:rPr>
                <w:i/>
                <w:sz w:val="24"/>
                <w:szCs w:val="24"/>
                <w:lang w:val="ru-RU"/>
              </w:rPr>
              <w:t>педагога</w:t>
            </w:r>
            <w:r w:rsidRPr="003A51AC">
              <w:rPr>
                <w:i/>
                <w:spacing w:val="-10"/>
                <w:sz w:val="24"/>
                <w:szCs w:val="24"/>
                <w:lang w:val="ru-RU"/>
              </w:rPr>
              <w:t xml:space="preserve"> </w:t>
            </w:r>
            <w:r w:rsidRPr="003A51AC">
              <w:rPr>
                <w:i/>
                <w:sz w:val="24"/>
                <w:szCs w:val="24"/>
                <w:lang w:val="ru-RU"/>
              </w:rPr>
              <w:t>/воспитателя</w:t>
            </w:r>
            <w:r w:rsidRPr="003A51AC">
              <w:rPr>
                <w:i/>
                <w:spacing w:val="-10"/>
                <w:sz w:val="24"/>
                <w:szCs w:val="24"/>
                <w:lang w:val="ru-RU"/>
              </w:rPr>
              <w:t xml:space="preserve"> </w:t>
            </w:r>
            <w:r w:rsidRPr="003A51AC">
              <w:rPr>
                <w:i/>
                <w:sz w:val="24"/>
                <w:szCs w:val="24"/>
                <w:lang w:val="ru-RU"/>
              </w:rPr>
              <w:t>физической</w:t>
            </w:r>
            <w:r w:rsidRPr="003A51AC">
              <w:rPr>
                <w:i/>
                <w:spacing w:val="-9"/>
                <w:sz w:val="24"/>
                <w:szCs w:val="24"/>
                <w:lang w:val="ru-RU"/>
              </w:rPr>
              <w:t xml:space="preserve"> </w:t>
            </w:r>
            <w:r w:rsidRPr="003A51AC">
              <w:rPr>
                <w:i/>
                <w:sz w:val="24"/>
                <w:szCs w:val="24"/>
                <w:lang w:val="ru-RU"/>
              </w:rPr>
              <w:t>культуры</w:t>
            </w:r>
          </w:p>
        </w:tc>
      </w:tr>
      <w:tr w:rsidR="007F19D2" w:rsidRPr="003A51AC" w:rsidTr="00680B2E">
        <w:trPr>
          <w:trHeight w:val="292"/>
        </w:trPr>
        <w:tc>
          <w:tcPr>
            <w:tcW w:w="1385" w:type="dxa"/>
          </w:tcPr>
          <w:p w:rsidR="007F19D2" w:rsidRPr="003A51AC" w:rsidRDefault="007F19D2" w:rsidP="007F19D2">
            <w:pPr>
              <w:pStyle w:val="TableParagraph"/>
              <w:spacing w:line="244" w:lineRule="exact"/>
              <w:ind w:left="129"/>
              <w:rPr>
                <w:sz w:val="24"/>
                <w:szCs w:val="24"/>
              </w:rPr>
            </w:pPr>
            <w:r w:rsidRPr="003A51AC">
              <w:rPr>
                <w:sz w:val="24"/>
                <w:szCs w:val="24"/>
              </w:rPr>
              <w:t>1.6.4.1.</w:t>
            </w:r>
          </w:p>
        </w:tc>
        <w:tc>
          <w:tcPr>
            <w:tcW w:w="5493" w:type="dxa"/>
          </w:tcPr>
          <w:p w:rsidR="007F19D2" w:rsidRPr="003A51AC" w:rsidRDefault="007F19D2" w:rsidP="007F19D2">
            <w:pPr>
              <w:pStyle w:val="TableParagraph"/>
              <w:spacing w:line="244" w:lineRule="exact"/>
              <w:rPr>
                <w:sz w:val="24"/>
                <w:szCs w:val="24"/>
                <w:lang w:val="ru-RU"/>
              </w:rPr>
            </w:pPr>
            <w:r w:rsidRPr="003A51AC">
              <w:rPr>
                <w:sz w:val="24"/>
                <w:szCs w:val="24"/>
                <w:lang w:val="ru-RU"/>
              </w:rPr>
              <w:t>Доска</w:t>
            </w:r>
            <w:r w:rsidRPr="003A51AC">
              <w:rPr>
                <w:spacing w:val="-9"/>
                <w:sz w:val="24"/>
                <w:szCs w:val="24"/>
                <w:lang w:val="ru-RU"/>
              </w:rPr>
              <w:t xml:space="preserve"> </w:t>
            </w:r>
            <w:r w:rsidRPr="003A51AC">
              <w:rPr>
                <w:sz w:val="24"/>
                <w:szCs w:val="24"/>
                <w:lang w:val="ru-RU"/>
              </w:rPr>
              <w:t>пробковая/Доска</w:t>
            </w:r>
            <w:r w:rsidRPr="003A51AC">
              <w:rPr>
                <w:spacing w:val="-9"/>
                <w:sz w:val="24"/>
                <w:szCs w:val="24"/>
                <w:lang w:val="ru-RU"/>
              </w:rPr>
              <w:t xml:space="preserve"> </w:t>
            </w:r>
            <w:r w:rsidRPr="003A51AC">
              <w:rPr>
                <w:sz w:val="24"/>
                <w:szCs w:val="24"/>
                <w:lang w:val="ru-RU"/>
              </w:rPr>
              <w:t>магнитно-маркерная</w:t>
            </w:r>
          </w:p>
        </w:tc>
        <w:tc>
          <w:tcPr>
            <w:tcW w:w="720" w:type="dxa"/>
          </w:tcPr>
          <w:p w:rsidR="007F19D2" w:rsidRPr="003A51AC" w:rsidRDefault="007F19D2" w:rsidP="007F19D2">
            <w:pPr>
              <w:pStyle w:val="TableParagraph"/>
              <w:spacing w:line="244"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4"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4" w:lineRule="exact"/>
              <w:ind w:left="7"/>
              <w:jc w:val="center"/>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873"/>
        </w:trPr>
        <w:tc>
          <w:tcPr>
            <w:tcW w:w="1385" w:type="dxa"/>
          </w:tcPr>
          <w:p w:rsidR="007F19D2" w:rsidRPr="003A51AC" w:rsidRDefault="007F19D2" w:rsidP="007F19D2">
            <w:pPr>
              <w:pStyle w:val="TableParagraph"/>
              <w:ind w:left="129"/>
              <w:rPr>
                <w:sz w:val="24"/>
                <w:szCs w:val="24"/>
              </w:rPr>
            </w:pPr>
            <w:r w:rsidRPr="003A51AC">
              <w:rPr>
                <w:sz w:val="24"/>
                <w:szCs w:val="24"/>
              </w:rPr>
              <w:t>1.6.4.2.</w:t>
            </w:r>
          </w:p>
        </w:tc>
        <w:tc>
          <w:tcPr>
            <w:tcW w:w="5493" w:type="dxa"/>
          </w:tcPr>
          <w:p w:rsidR="007F19D2" w:rsidRPr="003A51AC" w:rsidRDefault="007F19D2" w:rsidP="007F19D2">
            <w:pPr>
              <w:pStyle w:val="TableParagraph"/>
              <w:tabs>
                <w:tab w:val="left" w:pos="1631"/>
                <w:tab w:val="left" w:pos="2893"/>
                <w:tab w:val="left" w:pos="3450"/>
              </w:tabs>
              <w:rPr>
                <w:sz w:val="24"/>
                <w:szCs w:val="24"/>
                <w:lang w:val="ru-RU"/>
              </w:rPr>
            </w:pPr>
            <w:r w:rsidRPr="003A51AC">
              <w:rPr>
                <w:sz w:val="24"/>
                <w:szCs w:val="24"/>
                <w:lang w:val="ru-RU"/>
              </w:rPr>
              <w:t>Компьютер</w:t>
            </w:r>
            <w:r w:rsidRPr="003A51AC">
              <w:rPr>
                <w:sz w:val="24"/>
                <w:szCs w:val="24"/>
                <w:lang w:val="ru-RU"/>
              </w:rPr>
              <w:tab/>
              <w:t>педагога</w:t>
            </w:r>
            <w:r w:rsidRPr="003A51AC">
              <w:rPr>
                <w:sz w:val="24"/>
                <w:szCs w:val="24"/>
                <w:lang w:val="ru-RU"/>
              </w:rPr>
              <w:tab/>
              <w:t>с</w:t>
            </w:r>
            <w:r w:rsidRPr="003A51AC">
              <w:rPr>
                <w:sz w:val="24"/>
                <w:szCs w:val="24"/>
                <w:lang w:val="ru-RU"/>
              </w:rPr>
              <w:tab/>
              <w:t>периферией/ноутбук</w:t>
            </w:r>
          </w:p>
          <w:p w:rsidR="007F19D2" w:rsidRPr="003A51AC" w:rsidRDefault="007F19D2" w:rsidP="007F19D2">
            <w:pPr>
              <w:pStyle w:val="TableParagraph"/>
              <w:spacing w:line="290" w:lineRule="atLeast"/>
              <w:ind w:right="91"/>
              <w:rPr>
                <w:sz w:val="24"/>
                <w:szCs w:val="24"/>
                <w:lang w:val="ru-RU"/>
              </w:rPr>
            </w:pPr>
            <w:r w:rsidRPr="003A51AC">
              <w:rPr>
                <w:sz w:val="24"/>
                <w:szCs w:val="24"/>
                <w:lang w:val="ru-RU"/>
              </w:rPr>
              <w:t>(лицензионное программное обеспечение, программное</w:t>
            </w:r>
            <w:r w:rsidRPr="003A51AC">
              <w:rPr>
                <w:spacing w:val="-52"/>
                <w:sz w:val="24"/>
                <w:szCs w:val="24"/>
                <w:lang w:val="ru-RU"/>
              </w:rPr>
              <w:t xml:space="preserve"> </w:t>
            </w:r>
            <w:r w:rsidRPr="003A51AC">
              <w:rPr>
                <w:sz w:val="24"/>
                <w:szCs w:val="24"/>
                <w:lang w:val="ru-RU"/>
              </w:rPr>
              <w:t>обеспечение)</w:t>
            </w:r>
          </w:p>
        </w:tc>
        <w:tc>
          <w:tcPr>
            <w:tcW w:w="720" w:type="dxa"/>
          </w:tcPr>
          <w:p w:rsidR="007F19D2" w:rsidRPr="003A51AC" w:rsidRDefault="007F19D2" w:rsidP="007F19D2">
            <w:pPr>
              <w:pStyle w:val="TableParagraph"/>
              <w:spacing w:before="4"/>
              <w:rPr>
                <w:sz w:val="24"/>
                <w:szCs w:val="24"/>
                <w:lang w:val="ru-RU"/>
              </w:rPr>
            </w:pPr>
          </w:p>
          <w:p w:rsidR="007F19D2" w:rsidRPr="003A51AC" w:rsidRDefault="007F19D2" w:rsidP="007F19D2">
            <w:pPr>
              <w:pStyle w:val="TableParagraph"/>
              <w:spacing w:before="1"/>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1.6.4.3.</w:t>
            </w:r>
          </w:p>
        </w:tc>
        <w:tc>
          <w:tcPr>
            <w:tcW w:w="5493" w:type="dxa"/>
          </w:tcPr>
          <w:p w:rsidR="007F19D2" w:rsidRPr="003A51AC" w:rsidRDefault="007F19D2" w:rsidP="007F19D2">
            <w:pPr>
              <w:pStyle w:val="TableParagraph"/>
              <w:rPr>
                <w:sz w:val="24"/>
                <w:szCs w:val="24"/>
              </w:rPr>
            </w:pPr>
            <w:r w:rsidRPr="003A51AC">
              <w:rPr>
                <w:sz w:val="24"/>
                <w:szCs w:val="24"/>
              </w:rPr>
              <w:t>Кресло</w:t>
            </w:r>
            <w:r w:rsidRPr="003A51AC">
              <w:rPr>
                <w:spacing w:val="-3"/>
                <w:sz w:val="24"/>
                <w:szCs w:val="24"/>
              </w:rPr>
              <w:t xml:space="preserve"> </w:t>
            </w:r>
            <w:r w:rsidRPr="003A51AC">
              <w:rPr>
                <w:sz w:val="24"/>
                <w:szCs w:val="24"/>
              </w:rPr>
              <w:t>педагога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1.6.4.4.</w:t>
            </w:r>
          </w:p>
        </w:tc>
        <w:tc>
          <w:tcPr>
            <w:tcW w:w="5493" w:type="dxa"/>
          </w:tcPr>
          <w:p w:rsidR="007F19D2" w:rsidRPr="003A51AC" w:rsidRDefault="007F19D2" w:rsidP="007F19D2">
            <w:pPr>
              <w:pStyle w:val="TableParagraph"/>
              <w:rPr>
                <w:sz w:val="24"/>
                <w:szCs w:val="24"/>
              </w:rPr>
            </w:pPr>
            <w:r w:rsidRPr="003A51AC">
              <w:rPr>
                <w:sz w:val="24"/>
                <w:szCs w:val="24"/>
              </w:rPr>
              <w:t>Многофункциональное</w:t>
            </w:r>
            <w:r w:rsidRPr="003A51AC">
              <w:rPr>
                <w:spacing w:val="-9"/>
                <w:sz w:val="24"/>
                <w:szCs w:val="24"/>
              </w:rPr>
              <w:t xml:space="preserve"> </w:t>
            </w:r>
            <w:r w:rsidRPr="003A51AC">
              <w:rPr>
                <w:sz w:val="24"/>
                <w:szCs w:val="24"/>
              </w:rPr>
              <w:t>устройство/принтер</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1.6.4.5.</w:t>
            </w:r>
          </w:p>
        </w:tc>
        <w:tc>
          <w:tcPr>
            <w:tcW w:w="5493" w:type="dxa"/>
          </w:tcPr>
          <w:p w:rsidR="007F19D2" w:rsidRPr="003A51AC" w:rsidRDefault="007F19D2" w:rsidP="007F19D2">
            <w:pPr>
              <w:pStyle w:val="TableParagraph"/>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1.6.4.6.</w:t>
            </w:r>
          </w:p>
        </w:tc>
        <w:tc>
          <w:tcPr>
            <w:tcW w:w="5493" w:type="dxa"/>
          </w:tcPr>
          <w:p w:rsidR="007F19D2" w:rsidRPr="003A51AC" w:rsidRDefault="007F19D2" w:rsidP="007F19D2">
            <w:pPr>
              <w:pStyle w:val="TableParagrap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shd w:val="clear" w:color="auto" w:fill="F1F1F1"/>
          </w:tcPr>
          <w:p w:rsidR="007F19D2" w:rsidRPr="003A51AC" w:rsidRDefault="007F19D2" w:rsidP="007F19D2">
            <w:pPr>
              <w:pStyle w:val="TableParagraph"/>
              <w:ind w:left="129"/>
              <w:rPr>
                <w:i/>
                <w:sz w:val="24"/>
                <w:szCs w:val="24"/>
              </w:rPr>
            </w:pPr>
            <w:r w:rsidRPr="003A51AC">
              <w:rPr>
                <w:i/>
                <w:sz w:val="24"/>
                <w:szCs w:val="24"/>
              </w:rPr>
              <w:t>1.6.5.</w:t>
            </w:r>
          </w:p>
        </w:tc>
        <w:tc>
          <w:tcPr>
            <w:tcW w:w="8839" w:type="dxa"/>
            <w:gridSpan w:val="5"/>
            <w:shd w:val="clear" w:color="auto" w:fill="F1F1F1"/>
          </w:tcPr>
          <w:p w:rsidR="007F19D2" w:rsidRPr="003A51AC" w:rsidRDefault="007F19D2" w:rsidP="007F19D2">
            <w:pPr>
              <w:pStyle w:val="TableParagraph"/>
              <w:rPr>
                <w:i/>
                <w:sz w:val="24"/>
                <w:szCs w:val="24"/>
              </w:rPr>
            </w:pPr>
            <w:r w:rsidRPr="003A51AC">
              <w:rPr>
                <w:i/>
                <w:sz w:val="24"/>
                <w:szCs w:val="24"/>
              </w:rPr>
              <w:t>Снарядная</w:t>
            </w:r>
          </w:p>
        </w:tc>
      </w:tr>
      <w:tr w:rsidR="007F19D2" w:rsidRPr="003A51AC" w:rsidTr="00680B2E">
        <w:trPr>
          <w:trHeight w:val="873"/>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1.6.5.1.</w:t>
            </w:r>
          </w:p>
        </w:tc>
        <w:tc>
          <w:tcPr>
            <w:tcW w:w="5493" w:type="dxa"/>
          </w:tcPr>
          <w:p w:rsidR="007F19D2" w:rsidRPr="003A51AC" w:rsidRDefault="007F19D2" w:rsidP="007F19D2">
            <w:pPr>
              <w:pStyle w:val="TableParagraph"/>
              <w:tabs>
                <w:tab w:val="left" w:pos="1213"/>
                <w:tab w:val="left" w:pos="2917"/>
                <w:tab w:val="left" w:pos="3567"/>
                <w:tab w:val="left" w:pos="4727"/>
              </w:tabs>
              <w:spacing w:line="276" w:lineRule="auto"/>
              <w:ind w:right="97"/>
              <w:rPr>
                <w:sz w:val="24"/>
                <w:szCs w:val="24"/>
                <w:lang w:val="ru-RU"/>
              </w:rPr>
            </w:pPr>
            <w:r w:rsidRPr="003A51AC">
              <w:rPr>
                <w:sz w:val="24"/>
                <w:szCs w:val="24"/>
                <w:lang w:val="ru-RU"/>
              </w:rPr>
              <w:t>Аптечка</w:t>
            </w:r>
            <w:r w:rsidRPr="003A51AC">
              <w:rPr>
                <w:sz w:val="24"/>
                <w:szCs w:val="24"/>
                <w:lang w:val="ru-RU"/>
              </w:rPr>
              <w:tab/>
              <w:t>универсальная</w:t>
            </w:r>
            <w:r w:rsidRPr="003A51AC">
              <w:rPr>
                <w:sz w:val="24"/>
                <w:szCs w:val="24"/>
                <w:lang w:val="ru-RU"/>
              </w:rPr>
              <w:tab/>
              <w:t>для</w:t>
            </w:r>
            <w:r w:rsidRPr="003A51AC">
              <w:rPr>
                <w:sz w:val="24"/>
                <w:szCs w:val="24"/>
                <w:lang w:val="ru-RU"/>
              </w:rPr>
              <w:tab/>
              <w:t>оказания</w:t>
            </w:r>
            <w:r w:rsidRPr="003A51AC">
              <w:rPr>
                <w:sz w:val="24"/>
                <w:szCs w:val="24"/>
                <w:lang w:val="ru-RU"/>
              </w:rPr>
              <w:tab/>
            </w:r>
            <w:r w:rsidRPr="003A51AC">
              <w:rPr>
                <w:spacing w:val="-1"/>
                <w:sz w:val="24"/>
                <w:szCs w:val="24"/>
                <w:lang w:val="ru-RU"/>
              </w:rPr>
              <w:t>первой</w:t>
            </w:r>
            <w:r w:rsidRPr="003A51AC">
              <w:rPr>
                <w:spacing w:val="-52"/>
                <w:sz w:val="24"/>
                <w:szCs w:val="24"/>
                <w:lang w:val="ru-RU"/>
              </w:rPr>
              <w:t xml:space="preserve"> </w:t>
            </w:r>
            <w:r w:rsidRPr="003A51AC">
              <w:rPr>
                <w:sz w:val="24"/>
                <w:szCs w:val="24"/>
                <w:lang w:val="ru-RU"/>
              </w:rPr>
              <w:t>медицинской</w:t>
            </w:r>
            <w:r w:rsidRPr="003A51AC">
              <w:rPr>
                <w:spacing w:val="7"/>
                <w:sz w:val="24"/>
                <w:szCs w:val="24"/>
                <w:lang w:val="ru-RU"/>
              </w:rPr>
              <w:t xml:space="preserve"> </w:t>
            </w:r>
            <w:r w:rsidRPr="003A51AC">
              <w:rPr>
                <w:sz w:val="24"/>
                <w:szCs w:val="24"/>
                <w:lang w:val="ru-RU"/>
              </w:rPr>
              <w:t>помощи</w:t>
            </w:r>
            <w:r w:rsidRPr="003A51AC">
              <w:rPr>
                <w:spacing w:val="6"/>
                <w:sz w:val="24"/>
                <w:szCs w:val="24"/>
                <w:lang w:val="ru-RU"/>
              </w:rPr>
              <w:t xml:space="preserve"> </w:t>
            </w:r>
            <w:r w:rsidRPr="003A51AC">
              <w:rPr>
                <w:sz w:val="24"/>
                <w:szCs w:val="24"/>
                <w:lang w:val="ru-RU"/>
              </w:rPr>
              <w:t>(в</w:t>
            </w:r>
            <w:r w:rsidRPr="003A51AC">
              <w:rPr>
                <w:spacing w:val="3"/>
                <w:sz w:val="24"/>
                <w:szCs w:val="24"/>
                <w:lang w:val="ru-RU"/>
              </w:rPr>
              <w:t xml:space="preserve"> </w:t>
            </w:r>
            <w:r w:rsidRPr="003A51AC">
              <w:rPr>
                <w:sz w:val="24"/>
                <w:szCs w:val="24"/>
                <w:lang w:val="ru-RU"/>
              </w:rPr>
              <w:t>соответствии</w:t>
            </w:r>
            <w:r w:rsidRPr="003A51AC">
              <w:rPr>
                <w:spacing w:val="5"/>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приказом</w:t>
            </w:r>
            <w:r w:rsidRPr="003A51AC">
              <w:rPr>
                <w:spacing w:val="7"/>
                <w:sz w:val="24"/>
                <w:szCs w:val="24"/>
                <w:lang w:val="ru-RU"/>
              </w:rPr>
              <w:t xml:space="preserve"> </w:t>
            </w:r>
            <w:r w:rsidRPr="003A51AC">
              <w:rPr>
                <w:sz w:val="24"/>
                <w:szCs w:val="24"/>
                <w:lang w:val="ru-RU"/>
              </w:rPr>
              <w:t>№</w:t>
            </w:r>
          </w:p>
          <w:p w:rsidR="007F19D2" w:rsidRPr="003A51AC" w:rsidRDefault="007F19D2" w:rsidP="007F19D2">
            <w:pPr>
              <w:pStyle w:val="TableParagraph"/>
              <w:spacing w:line="252" w:lineRule="exact"/>
              <w:rPr>
                <w:sz w:val="24"/>
                <w:szCs w:val="24"/>
              </w:rPr>
            </w:pPr>
            <w:r w:rsidRPr="003A51AC">
              <w:rPr>
                <w:sz w:val="24"/>
                <w:szCs w:val="24"/>
              </w:rPr>
              <w:t>822н)</w:t>
            </w:r>
          </w:p>
        </w:tc>
        <w:tc>
          <w:tcPr>
            <w:tcW w:w="720" w:type="dxa"/>
          </w:tcPr>
          <w:p w:rsidR="007F19D2" w:rsidRPr="003A51AC" w:rsidRDefault="007F19D2" w:rsidP="007F19D2">
            <w:pPr>
              <w:pStyle w:val="TableParagraph"/>
              <w:spacing w:before="7"/>
              <w:rPr>
                <w:sz w:val="24"/>
                <w:szCs w:val="24"/>
              </w:rPr>
            </w:pPr>
          </w:p>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7"/>
              <w:rPr>
                <w:sz w:val="24"/>
                <w:szCs w:val="24"/>
              </w:rPr>
            </w:pPr>
          </w:p>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left="7"/>
              <w:jc w:val="center"/>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1.6.5.2.</w:t>
            </w:r>
          </w:p>
        </w:tc>
        <w:tc>
          <w:tcPr>
            <w:tcW w:w="5493" w:type="dxa"/>
          </w:tcPr>
          <w:p w:rsidR="007F19D2" w:rsidRPr="003A51AC" w:rsidRDefault="007F19D2" w:rsidP="007F19D2">
            <w:pPr>
              <w:pStyle w:val="TableParagraph"/>
              <w:rPr>
                <w:sz w:val="24"/>
                <w:szCs w:val="24"/>
              </w:rPr>
            </w:pPr>
            <w:r w:rsidRPr="003A51AC">
              <w:rPr>
                <w:sz w:val="24"/>
                <w:szCs w:val="24"/>
              </w:rPr>
              <w:t>Грабли</w:t>
            </w:r>
            <w:r w:rsidRPr="003A51AC">
              <w:rPr>
                <w:spacing w:val="-8"/>
                <w:sz w:val="24"/>
                <w:szCs w:val="24"/>
              </w:rPr>
              <w:t xml:space="preserve"> </w:t>
            </w:r>
            <w:r w:rsidRPr="003A51AC">
              <w:rPr>
                <w:sz w:val="24"/>
                <w:szCs w:val="24"/>
              </w:rPr>
              <w:t>для</w:t>
            </w:r>
            <w:r w:rsidRPr="003A51AC">
              <w:rPr>
                <w:spacing w:val="-5"/>
                <w:sz w:val="24"/>
                <w:szCs w:val="24"/>
              </w:rPr>
              <w:t xml:space="preserve"> </w:t>
            </w:r>
            <w:r w:rsidRPr="003A51AC">
              <w:rPr>
                <w:sz w:val="24"/>
                <w:szCs w:val="24"/>
              </w:rPr>
              <w:t>песка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1.6.5.3.</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Комплект</w:t>
            </w:r>
            <w:r w:rsidRPr="003A51AC">
              <w:rPr>
                <w:spacing w:val="-11"/>
                <w:sz w:val="24"/>
                <w:szCs w:val="24"/>
                <w:lang w:val="ru-RU"/>
              </w:rPr>
              <w:t xml:space="preserve"> </w:t>
            </w:r>
            <w:r w:rsidRPr="003A51AC">
              <w:rPr>
                <w:sz w:val="24"/>
                <w:szCs w:val="24"/>
                <w:lang w:val="ru-RU"/>
              </w:rPr>
              <w:t>поливалентных</w:t>
            </w:r>
            <w:r w:rsidRPr="003A51AC">
              <w:rPr>
                <w:spacing w:val="-13"/>
                <w:sz w:val="24"/>
                <w:szCs w:val="24"/>
                <w:lang w:val="ru-RU"/>
              </w:rPr>
              <w:t xml:space="preserve"> </w:t>
            </w:r>
            <w:r w:rsidRPr="003A51AC">
              <w:rPr>
                <w:sz w:val="24"/>
                <w:szCs w:val="24"/>
                <w:lang w:val="ru-RU"/>
              </w:rPr>
              <w:t>матов</w:t>
            </w:r>
            <w:r w:rsidRPr="003A51AC">
              <w:rPr>
                <w:spacing w:val="-11"/>
                <w:sz w:val="24"/>
                <w:szCs w:val="24"/>
                <w:lang w:val="ru-RU"/>
              </w:rPr>
              <w:t xml:space="preserve"> </w:t>
            </w:r>
            <w:r w:rsidRPr="003A51AC">
              <w:rPr>
                <w:sz w:val="24"/>
                <w:szCs w:val="24"/>
                <w:lang w:val="ru-RU"/>
              </w:rPr>
              <w:t>и</w:t>
            </w:r>
            <w:r w:rsidRPr="003A51AC">
              <w:rPr>
                <w:spacing w:val="-11"/>
                <w:sz w:val="24"/>
                <w:szCs w:val="24"/>
                <w:lang w:val="ru-RU"/>
              </w:rPr>
              <w:t xml:space="preserve"> </w:t>
            </w:r>
            <w:r w:rsidRPr="003A51AC">
              <w:rPr>
                <w:sz w:val="24"/>
                <w:szCs w:val="24"/>
                <w:lang w:val="ru-RU"/>
              </w:rPr>
              <w:t>модулей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571"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1.6.5.4.</w:t>
            </w:r>
          </w:p>
        </w:tc>
        <w:tc>
          <w:tcPr>
            <w:tcW w:w="5493" w:type="dxa"/>
          </w:tcPr>
          <w:p w:rsidR="007F19D2" w:rsidRPr="003A51AC" w:rsidRDefault="007F19D2" w:rsidP="007F19D2">
            <w:pPr>
              <w:pStyle w:val="TableParagraph"/>
              <w:rPr>
                <w:sz w:val="24"/>
                <w:szCs w:val="24"/>
              </w:rPr>
            </w:pPr>
            <w:r w:rsidRPr="003A51AC">
              <w:rPr>
                <w:sz w:val="24"/>
                <w:szCs w:val="24"/>
              </w:rPr>
              <w:t>Лыжный</w:t>
            </w:r>
            <w:r w:rsidRPr="003A51AC">
              <w:rPr>
                <w:spacing w:val="-7"/>
                <w:sz w:val="24"/>
                <w:szCs w:val="24"/>
              </w:rPr>
              <w:t xml:space="preserve"> </w:t>
            </w:r>
            <w:r w:rsidRPr="003A51AC">
              <w:rPr>
                <w:sz w:val="24"/>
                <w:szCs w:val="24"/>
              </w:rPr>
              <w:t>комплект</w:t>
            </w:r>
            <w:r w:rsidRPr="003A51AC">
              <w:rPr>
                <w:spacing w:val="-6"/>
                <w:sz w:val="24"/>
                <w:szCs w:val="24"/>
              </w:rPr>
              <w:t xml:space="preserve"> </w:t>
            </w:r>
            <w:r w:rsidRPr="003A51AC">
              <w:rPr>
                <w:sz w:val="24"/>
                <w:szCs w:val="24"/>
              </w:rPr>
              <w:t>взрослый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571"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680B2E">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1.6.5.5.</w:t>
            </w: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игры</w:t>
            </w:r>
            <w:r w:rsidRPr="003A51AC">
              <w:rPr>
                <w:spacing w:val="-1"/>
                <w:sz w:val="24"/>
                <w:szCs w:val="24"/>
                <w:lang w:val="ru-RU"/>
              </w:rPr>
              <w:t xml:space="preserve"> </w:t>
            </w:r>
            <w:r w:rsidRPr="003A51AC">
              <w:rPr>
                <w:sz w:val="24"/>
                <w:szCs w:val="24"/>
                <w:lang w:val="ru-RU"/>
              </w:rPr>
              <w:t>в</w:t>
            </w:r>
            <w:r w:rsidRPr="003A51AC">
              <w:rPr>
                <w:spacing w:val="-5"/>
                <w:sz w:val="24"/>
                <w:szCs w:val="24"/>
                <w:lang w:val="ru-RU"/>
              </w:rPr>
              <w:t xml:space="preserve"> </w:t>
            </w:r>
            <w:r w:rsidRPr="003A51AC">
              <w:rPr>
                <w:sz w:val="24"/>
                <w:szCs w:val="24"/>
                <w:lang w:val="ru-RU"/>
              </w:rPr>
              <w:t>шахматы</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4</w:t>
            </w:r>
          </w:p>
        </w:tc>
        <w:tc>
          <w:tcPr>
            <w:tcW w:w="1035" w:type="dxa"/>
          </w:tcPr>
          <w:p w:rsidR="007F19D2" w:rsidRPr="003A51AC" w:rsidRDefault="007F19D2" w:rsidP="007F19D2">
            <w:pPr>
              <w:pStyle w:val="TableParagraph"/>
              <w:spacing w:line="246" w:lineRule="exact"/>
              <w:ind w:left="7"/>
              <w:jc w:val="center"/>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1.6.5.6.</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Набор</w:t>
            </w:r>
            <w:r w:rsidRPr="003A51AC">
              <w:rPr>
                <w:spacing w:val="-1"/>
                <w:sz w:val="24"/>
                <w:szCs w:val="24"/>
                <w:lang w:val="ru-RU"/>
              </w:rPr>
              <w:t xml:space="preserve"> </w:t>
            </w:r>
            <w:r w:rsidRPr="003A51AC">
              <w:rPr>
                <w:sz w:val="24"/>
                <w:szCs w:val="24"/>
                <w:lang w:val="ru-RU"/>
              </w:rPr>
              <w:t>для игры в</w:t>
            </w:r>
            <w:r w:rsidRPr="003A51AC">
              <w:rPr>
                <w:spacing w:val="-3"/>
                <w:sz w:val="24"/>
                <w:szCs w:val="24"/>
                <w:lang w:val="ru-RU"/>
              </w:rPr>
              <w:t xml:space="preserve"> </w:t>
            </w:r>
            <w:r w:rsidRPr="003A51AC">
              <w:rPr>
                <w:sz w:val="24"/>
                <w:szCs w:val="24"/>
                <w:lang w:val="ru-RU"/>
              </w:rPr>
              <w:t>шашки</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4</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1.6.5.7.</w:t>
            </w:r>
          </w:p>
        </w:tc>
        <w:tc>
          <w:tcPr>
            <w:tcW w:w="5493" w:type="dxa"/>
          </w:tcPr>
          <w:p w:rsidR="007F19D2" w:rsidRPr="003A51AC" w:rsidRDefault="007F19D2" w:rsidP="007F19D2">
            <w:pPr>
              <w:pStyle w:val="TableParagraph"/>
              <w:rPr>
                <w:sz w:val="24"/>
                <w:szCs w:val="24"/>
              </w:rPr>
            </w:pPr>
            <w:r w:rsidRPr="003A51AC">
              <w:rPr>
                <w:sz w:val="24"/>
                <w:szCs w:val="24"/>
              </w:rPr>
              <w:t>Пьедестал</w:t>
            </w:r>
            <w:r w:rsidRPr="003A51AC">
              <w:rPr>
                <w:spacing w:val="2"/>
                <w:sz w:val="24"/>
                <w:szCs w:val="24"/>
              </w:rPr>
              <w:t xml:space="preserve"> </w:t>
            </w:r>
            <w:r w:rsidRPr="003A51AC">
              <w:rPr>
                <w:sz w:val="24"/>
                <w:szCs w:val="24"/>
              </w:rPr>
              <w:t>разборный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571"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1.6.5.8.</w:t>
            </w:r>
          </w:p>
        </w:tc>
        <w:tc>
          <w:tcPr>
            <w:tcW w:w="5493" w:type="dxa"/>
          </w:tcPr>
          <w:p w:rsidR="007F19D2" w:rsidRPr="003A51AC" w:rsidRDefault="007F19D2" w:rsidP="007F19D2">
            <w:pPr>
              <w:pStyle w:val="TableParagraph"/>
              <w:rPr>
                <w:sz w:val="24"/>
                <w:szCs w:val="24"/>
              </w:rPr>
            </w:pPr>
            <w:r w:rsidRPr="003A51AC">
              <w:rPr>
                <w:sz w:val="24"/>
                <w:szCs w:val="24"/>
              </w:rPr>
              <w:t>Рулетка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474"/>
        </w:trPr>
        <w:tc>
          <w:tcPr>
            <w:tcW w:w="1385" w:type="dxa"/>
          </w:tcPr>
          <w:p w:rsidR="007F19D2" w:rsidRPr="003A51AC" w:rsidRDefault="007F19D2" w:rsidP="007F19D2">
            <w:pPr>
              <w:pStyle w:val="TableParagraph"/>
              <w:ind w:left="129"/>
              <w:rPr>
                <w:sz w:val="24"/>
                <w:szCs w:val="24"/>
              </w:rPr>
            </w:pPr>
            <w:r w:rsidRPr="003A51AC">
              <w:rPr>
                <w:sz w:val="24"/>
                <w:szCs w:val="24"/>
              </w:rPr>
              <w:t>1.6.5.9.</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Сетки</w:t>
            </w:r>
            <w:r w:rsidRPr="003A51AC">
              <w:rPr>
                <w:spacing w:val="-2"/>
                <w:sz w:val="24"/>
                <w:szCs w:val="24"/>
                <w:lang w:val="ru-RU"/>
              </w:rPr>
              <w:t xml:space="preserve"> </w:t>
            </w:r>
            <w:r w:rsidRPr="003A51AC">
              <w:rPr>
                <w:sz w:val="24"/>
                <w:szCs w:val="24"/>
                <w:lang w:val="ru-RU"/>
              </w:rPr>
              <w:t>защитные</w:t>
            </w:r>
            <w:r w:rsidRPr="003A51AC">
              <w:rPr>
                <w:spacing w:val="-1"/>
                <w:sz w:val="24"/>
                <w:szCs w:val="24"/>
                <w:lang w:val="ru-RU"/>
              </w:rPr>
              <w:t xml:space="preserve"> </w:t>
            </w:r>
            <w:r w:rsidRPr="003A51AC">
              <w:rPr>
                <w:sz w:val="24"/>
                <w:szCs w:val="24"/>
                <w:lang w:val="ru-RU"/>
              </w:rPr>
              <w:t>на</w:t>
            </w:r>
            <w:r w:rsidRPr="003A51AC">
              <w:rPr>
                <w:spacing w:val="-2"/>
                <w:sz w:val="24"/>
                <w:szCs w:val="24"/>
                <w:lang w:val="ru-RU"/>
              </w:rPr>
              <w:t xml:space="preserve"> </w:t>
            </w:r>
            <w:r w:rsidRPr="003A51AC">
              <w:rPr>
                <w:sz w:val="24"/>
                <w:szCs w:val="24"/>
                <w:lang w:val="ru-RU"/>
              </w:rPr>
              <w:t>окнах</w:t>
            </w:r>
            <w:r w:rsidRPr="003A51AC">
              <w:rPr>
                <w:spacing w:val="-4"/>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осветительных</w:t>
            </w:r>
            <w:r w:rsidRPr="003A51AC">
              <w:rPr>
                <w:spacing w:val="-2"/>
                <w:sz w:val="24"/>
                <w:szCs w:val="24"/>
                <w:lang w:val="ru-RU"/>
              </w:rPr>
              <w:t xml:space="preserve"> </w:t>
            </w:r>
            <w:r w:rsidRPr="003A51AC">
              <w:rPr>
                <w:sz w:val="24"/>
                <w:szCs w:val="24"/>
                <w:lang w:val="ru-RU"/>
              </w:rPr>
              <w:t>приборах</w:t>
            </w:r>
          </w:p>
        </w:tc>
        <w:tc>
          <w:tcPr>
            <w:tcW w:w="1740" w:type="dxa"/>
            <w:gridSpan w:val="2"/>
          </w:tcPr>
          <w:p w:rsidR="007F19D2" w:rsidRPr="003A51AC" w:rsidRDefault="007F19D2" w:rsidP="007F19D2">
            <w:pPr>
              <w:pStyle w:val="TableParagraph"/>
              <w:tabs>
                <w:tab w:val="left" w:pos="765"/>
              </w:tabs>
              <w:spacing w:line="199" w:lineRule="exact"/>
              <w:rPr>
                <w:sz w:val="24"/>
                <w:szCs w:val="24"/>
                <w:lang w:val="ru-RU"/>
              </w:rPr>
            </w:pPr>
            <w:r w:rsidRPr="003A51AC">
              <w:rPr>
                <w:sz w:val="24"/>
                <w:szCs w:val="24"/>
                <w:lang w:val="ru-RU"/>
              </w:rPr>
              <w:t>По</w:t>
            </w:r>
            <w:r w:rsidRPr="003A51AC">
              <w:rPr>
                <w:sz w:val="24"/>
                <w:szCs w:val="24"/>
                <w:lang w:val="ru-RU"/>
              </w:rPr>
              <w:tab/>
              <w:t>количеству</w:t>
            </w:r>
          </w:p>
          <w:p w:rsidR="007F19D2" w:rsidRPr="003A51AC" w:rsidRDefault="007F19D2" w:rsidP="007F19D2">
            <w:pPr>
              <w:pStyle w:val="TableParagraph"/>
              <w:spacing w:before="30"/>
              <w:rPr>
                <w:sz w:val="24"/>
                <w:szCs w:val="24"/>
                <w:lang w:val="ru-RU"/>
              </w:rPr>
            </w:pPr>
            <w:r w:rsidRPr="003A51AC">
              <w:rPr>
                <w:sz w:val="24"/>
                <w:szCs w:val="24"/>
                <w:lang w:val="ru-RU"/>
              </w:rPr>
              <w:t>приборов</w:t>
            </w:r>
            <w:r w:rsidRPr="003A51AC">
              <w:rPr>
                <w:spacing w:val="-2"/>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окон</w:t>
            </w:r>
          </w:p>
        </w:tc>
        <w:tc>
          <w:tcPr>
            <w:tcW w:w="1035" w:type="dxa"/>
          </w:tcPr>
          <w:p w:rsidR="007F19D2" w:rsidRPr="003A51AC" w:rsidRDefault="007F19D2" w:rsidP="007F19D2">
            <w:pPr>
              <w:pStyle w:val="TableParagraph"/>
              <w:spacing w:line="199" w:lineRule="exact"/>
              <w:ind w:left="8"/>
              <w:jc w:val="center"/>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1.6.5.10.</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Стеллаж</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инвентаря</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left="7"/>
              <w:jc w:val="center"/>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89"/>
        </w:trPr>
        <w:tc>
          <w:tcPr>
            <w:tcW w:w="1385" w:type="dxa"/>
          </w:tcPr>
          <w:p w:rsidR="007F19D2" w:rsidRPr="003A51AC" w:rsidRDefault="007F19D2" w:rsidP="007F19D2">
            <w:pPr>
              <w:pStyle w:val="TableParagraph"/>
              <w:ind w:left="129"/>
              <w:rPr>
                <w:sz w:val="24"/>
                <w:szCs w:val="24"/>
              </w:rPr>
            </w:pPr>
            <w:r w:rsidRPr="003A51AC">
              <w:rPr>
                <w:sz w:val="24"/>
                <w:szCs w:val="24"/>
              </w:rPr>
              <w:t>1.6.5.11.</w:t>
            </w:r>
          </w:p>
        </w:tc>
        <w:tc>
          <w:tcPr>
            <w:tcW w:w="5493" w:type="dxa"/>
          </w:tcPr>
          <w:p w:rsidR="007F19D2" w:rsidRPr="003A51AC" w:rsidRDefault="007F19D2" w:rsidP="007F19D2">
            <w:pPr>
              <w:pStyle w:val="TableParagraph"/>
              <w:rPr>
                <w:sz w:val="24"/>
                <w:szCs w:val="24"/>
              </w:rPr>
            </w:pPr>
            <w:r w:rsidRPr="003A51AC">
              <w:rPr>
                <w:sz w:val="24"/>
                <w:szCs w:val="24"/>
              </w:rPr>
              <w:t>Стеллаж для</w:t>
            </w:r>
            <w:r w:rsidRPr="003A51AC">
              <w:rPr>
                <w:spacing w:val="-3"/>
                <w:sz w:val="24"/>
                <w:szCs w:val="24"/>
              </w:rPr>
              <w:t xml:space="preserve"> </w:t>
            </w:r>
            <w:r w:rsidRPr="003A51AC">
              <w:rPr>
                <w:sz w:val="24"/>
                <w:szCs w:val="24"/>
              </w:rPr>
              <w:t>лыж</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571"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680B2E">
        <w:trPr>
          <w:trHeight w:val="293"/>
        </w:trPr>
        <w:tc>
          <w:tcPr>
            <w:tcW w:w="1385" w:type="dxa"/>
          </w:tcPr>
          <w:p w:rsidR="007F19D2" w:rsidRPr="003A51AC" w:rsidRDefault="007F19D2" w:rsidP="007F19D2">
            <w:pPr>
              <w:pStyle w:val="TableParagraph"/>
              <w:spacing w:line="244" w:lineRule="exact"/>
              <w:ind w:left="129"/>
              <w:rPr>
                <w:sz w:val="24"/>
                <w:szCs w:val="24"/>
              </w:rPr>
            </w:pPr>
            <w:r w:rsidRPr="003A51AC">
              <w:rPr>
                <w:sz w:val="24"/>
                <w:szCs w:val="24"/>
              </w:rPr>
              <w:t>1.6.5.12.</w:t>
            </w:r>
          </w:p>
        </w:tc>
        <w:tc>
          <w:tcPr>
            <w:tcW w:w="5493" w:type="dxa"/>
          </w:tcPr>
          <w:p w:rsidR="007F19D2" w:rsidRPr="003A51AC" w:rsidRDefault="007F19D2" w:rsidP="007F19D2">
            <w:pPr>
              <w:pStyle w:val="TableParagraph"/>
              <w:spacing w:line="244" w:lineRule="exact"/>
              <w:rPr>
                <w:sz w:val="24"/>
                <w:szCs w:val="24"/>
                <w:lang w:val="ru-RU"/>
              </w:rPr>
            </w:pPr>
            <w:r w:rsidRPr="003A51AC">
              <w:rPr>
                <w:sz w:val="24"/>
                <w:szCs w:val="24"/>
                <w:lang w:val="ru-RU"/>
              </w:rPr>
              <w:t>Флажки</w:t>
            </w:r>
            <w:r w:rsidRPr="003A51AC">
              <w:rPr>
                <w:spacing w:val="-3"/>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разметки</w:t>
            </w:r>
            <w:r w:rsidRPr="003A51AC">
              <w:rPr>
                <w:spacing w:val="-2"/>
                <w:sz w:val="24"/>
                <w:szCs w:val="24"/>
                <w:lang w:val="ru-RU"/>
              </w:rPr>
              <w:t xml:space="preserve"> </w:t>
            </w:r>
            <w:r w:rsidRPr="003A51AC">
              <w:rPr>
                <w:sz w:val="24"/>
                <w:szCs w:val="24"/>
                <w:lang w:val="ru-RU"/>
              </w:rPr>
              <w:t>лыжной</w:t>
            </w:r>
            <w:r w:rsidRPr="003A51AC">
              <w:rPr>
                <w:spacing w:val="-4"/>
                <w:sz w:val="24"/>
                <w:szCs w:val="24"/>
                <w:lang w:val="ru-RU"/>
              </w:rPr>
              <w:t xml:space="preserve"> </w:t>
            </w:r>
            <w:r w:rsidRPr="003A51AC">
              <w:rPr>
                <w:sz w:val="24"/>
                <w:szCs w:val="24"/>
                <w:lang w:val="ru-RU"/>
              </w:rPr>
              <w:t>трассы</w:t>
            </w:r>
          </w:p>
        </w:tc>
        <w:tc>
          <w:tcPr>
            <w:tcW w:w="720" w:type="dxa"/>
          </w:tcPr>
          <w:p w:rsidR="007F19D2" w:rsidRPr="003A51AC" w:rsidRDefault="007F19D2" w:rsidP="007F19D2">
            <w:pPr>
              <w:pStyle w:val="TableParagraph"/>
              <w:spacing w:line="244"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4" w:lineRule="exact"/>
              <w:ind w:left="123" w:right="116"/>
              <w:jc w:val="center"/>
              <w:rPr>
                <w:sz w:val="24"/>
                <w:szCs w:val="24"/>
              </w:rPr>
            </w:pPr>
            <w:r w:rsidRPr="003A51AC">
              <w:rPr>
                <w:sz w:val="24"/>
                <w:szCs w:val="24"/>
              </w:rPr>
              <w:t>20</w:t>
            </w:r>
          </w:p>
        </w:tc>
        <w:tc>
          <w:tcPr>
            <w:tcW w:w="1035" w:type="dxa"/>
          </w:tcPr>
          <w:p w:rsidR="007F19D2" w:rsidRPr="003A51AC" w:rsidRDefault="007F19D2" w:rsidP="007F19D2">
            <w:pPr>
              <w:pStyle w:val="TableParagraph"/>
              <w:rPr>
                <w:sz w:val="24"/>
                <w:szCs w:val="24"/>
              </w:rPr>
            </w:pPr>
          </w:p>
        </w:tc>
        <w:tc>
          <w:tcPr>
            <w:tcW w:w="571" w:type="dxa"/>
          </w:tcPr>
          <w:p w:rsidR="007F19D2" w:rsidRPr="003A51AC" w:rsidRDefault="007F19D2" w:rsidP="007F19D2">
            <w:pPr>
              <w:pStyle w:val="TableParagraph"/>
              <w:spacing w:line="244" w:lineRule="exact"/>
              <w:ind w:left="6"/>
              <w:jc w:val="center"/>
              <w:rPr>
                <w:sz w:val="24"/>
                <w:szCs w:val="24"/>
              </w:rPr>
            </w:pPr>
            <w:r w:rsidRPr="003A51AC">
              <w:rPr>
                <w:sz w:val="24"/>
                <w:szCs w:val="24"/>
              </w:rPr>
              <w:t>+</w:t>
            </w: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1.6.5.13.</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Часы</w:t>
            </w:r>
            <w:r w:rsidRPr="003A51AC">
              <w:rPr>
                <w:spacing w:val="-8"/>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пульсометром</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шагомером</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1.6.5.14.</w:t>
            </w:r>
          </w:p>
        </w:tc>
        <w:tc>
          <w:tcPr>
            <w:tcW w:w="5493" w:type="dxa"/>
          </w:tcPr>
          <w:p w:rsidR="007F19D2" w:rsidRPr="003A51AC" w:rsidRDefault="007F19D2" w:rsidP="007F19D2">
            <w:pPr>
              <w:pStyle w:val="TableParagraph"/>
              <w:rPr>
                <w:sz w:val="24"/>
                <w:szCs w:val="24"/>
              </w:rPr>
            </w:pPr>
            <w:r w:rsidRPr="003A51AC">
              <w:rPr>
                <w:sz w:val="24"/>
                <w:szCs w:val="24"/>
              </w:rPr>
              <w:t>Шахматные</w:t>
            </w:r>
            <w:r w:rsidRPr="003A51AC">
              <w:rPr>
                <w:spacing w:val="-4"/>
                <w:sz w:val="24"/>
                <w:szCs w:val="24"/>
              </w:rPr>
              <w:t xml:space="preserve"> </w:t>
            </w:r>
            <w:r w:rsidRPr="003A51AC">
              <w:rPr>
                <w:sz w:val="24"/>
                <w:szCs w:val="24"/>
              </w:rPr>
              <w:t>часы</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4</w:t>
            </w:r>
          </w:p>
        </w:tc>
        <w:tc>
          <w:tcPr>
            <w:tcW w:w="1035" w:type="dxa"/>
          </w:tcPr>
          <w:p w:rsidR="007F19D2" w:rsidRPr="003A51AC" w:rsidRDefault="007F19D2" w:rsidP="007F19D2">
            <w:pPr>
              <w:pStyle w:val="TableParagraph"/>
              <w:rPr>
                <w:sz w:val="24"/>
                <w:szCs w:val="24"/>
              </w:rPr>
            </w:pPr>
          </w:p>
        </w:tc>
        <w:tc>
          <w:tcPr>
            <w:tcW w:w="571"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680B2E">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lastRenderedPageBreak/>
              <w:t>1.6.5.15.</w:t>
            </w: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Шкаф</w:t>
            </w:r>
            <w:r w:rsidRPr="003A51AC">
              <w:rPr>
                <w:spacing w:val="-4"/>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сушки</w:t>
            </w:r>
            <w:r w:rsidRPr="003A51AC">
              <w:rPr>
                <w:spacing w:val="-5"/>
                <w:sz w:val="24"/>
                <w:szCs w:val="24"/>
                <w:lang w:val="ru-RU"/>
              </w:rPr>
              <w:t xml:space="preserve"> </w:t>
            </w:r>
            <w:r w:rsidRPr="003A51AC">
              <w:rPr>
                <w:sz w:val="24"/>
                <w:szCs w:val="24"/>
                <w:lang w:val="ru-RU"/>
              </w:rPr>
              <w:t>лыжных</w:t>
            </w:r>
            <w:r w:rsidRPr="003A51AC">
              <w:rPr>
                <w:spacing w:val="-5"/>
                <w:sz w:val="24"/>
                <w:szCs w:val="24"/>
                <w:lang w:val="ru-RU"/>
              </w:rPr>
              <w:t xml:space="preserve"> </w:t>
            </w:r>
            <w:r w:rsidRPr="003A51AC">
              <w:rPr>
                <w:sz w:val="24"/>
                <w:szCs w:val="24"/>
                <w:lang w:val="ru-RU"/>
              </w:rPr>
              <w:t>ботинок</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571" w:type="dxa"/>
          </w:tcPr>
          <w:p w:rsidR="007F19D2" w:rsidRPr="003A51AC" w:rsidRDefault="007F19D2" w:rsidP="007F19D2">
            <w:pPr>
              <w:pStyle w:val="TableParagraph"/>
              <w:spacing w:line="246" w:lineRule="exact"/>
              <w:ind w:left="6"/>
              <w:jc w:val="center"/>
              <w:rPr>
                <w:sz w:val="24"/>
                <w:szCs w:val="24"/>
              </w:rPr>
            </w:pPr>
            <w:r w:rsidRPr="003A51AC">
              <w:rPr>
                <w:sz w:val="24"/>
                <w:szCs w:val="24"/>
              </w:rPr>
              <w:t>+</w:t>
            </w: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1.6.5.16.</w:t>
            </w:r>
          </w:p>
        </w:tc>
        <w:tc>
          <w:tcPr>
            <w:tcW w:w="5493" w:type="dxa"/>
          </w:tcPr>
          <w:p w:rsidR="007F19D2" w:rsidRPr="003A51AC" w:rsidRDefault="007F19D2" w:rsidP="007F19D2">
            <w:pPr>
              <w:pStyle w:val="TableParagraph"/>
              <w:rPr>
                <w:sz w:val="24"/>
                <w:szCs w:val="24"/>
              </w:rPr>
            </w:pPr>
            <w:r w:rsidRPr="003A51AC">
              <w:rPr>
                <w:sz w:val="24"/>
                <w:szCs w:val="24"/>
              </w:rPr>
              <w:t>Шкаф-локер</w:t>
            </w:r>
            <w:r w:rsidRPr="003A51AC">
              <w:rPr>
                <w:spacing w:val="-5"/>
                <w:sz w:val="24"/>
                <w:szCs w:val="24"/>
              </w:rPr>
              <w:t xml:space="preserve"> </w:t>
            </w:r>
            <w:r w:rsidRPr="003A51AC">
              <w:rPr>
                <w:sz w:val="24"/>
                <w:szCs w:val="24"/>
              </w:rPr>
              <w:t>для</w:t>
            </w:r>
            <w:r w:rsidRPr="003A51AC">
              <w:rPr>
                <w:spacing w:val="-3"/>
                <w:sz w:val="24"/>
                <w:szCs w:val="24"/>
              </w:rPr>
              <w:t xml:space="preserve"> </w:t>
            </w:r>
            <w:r w:rsidRPr="003A51AC">
              <w:rPr>
                <w:sz w:val="24"/>
                <w:szCs w:val="24"/>
              </w:rPr>
              <w:t>инвентаря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571"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680B2E">
        <w:trPr>
          <w:trHeight w:val="357"/>
        </w:trPr>
        <w:tc>
          <w:tcPr>
            <w:tcW w:w="10224" w:type="dxa"/>
            <w:gridSpan w:val="6"/>
            <w:shd w:val="clear" w:color="auto" w:fill="D7D7D7"/>
          </w:tcPr>
          <w:p w:rsidR="007F19D2" w:rsidRPr="003A51AC" w:rsidRDefault="007F19D2" w:rsidP="007F19D2">
            <w:pPr>
              <w:pStyle w:val="TableParagraph"/>
              <w:spacing w:before="34"/>
              <w:rPr>
                <w:b/>
                <w:i/>
                <w:sz w:val="24"/>
                <w:szCs w:val="24"/>
              </w:rPr>
            </w:pPr>
            <w:bookmarkStart w:id="22" w:name="_bookmark30"/>
            <w:bookmarkEnd w:id="22"/>
            <w:r w:rsidRPr="003A51AC">
              <w:rPr>
                <w:b/>
                <w:i/>
                <w:sz w:val="24"/>
                <w:szCs w:val="24"/>
              </w:rPr>
              <w:t>1.7.</w:t>
            </w:r>
            <w:r w:rsidRPr="003A51AC">
              <w:rPr>
                <w:b/>
                <w:i/>
                <w:spacing w:val="-11"/>
                <w:sz w:val="24"/>
                <w:szCs w:val="24"/>
              </w:rPr>
              <w:t xml:space="preserve"> </w:t>
            </w:r>
            <w:r w:rsidRPr="003A51AC">
              <w:rPr>
                <w:b/>
                <w:i/>
                <w:sz w:val="24"/>
                <w:szCs w:val="24"/>
              </w:rPr>
              <w:t>Плавательный</w:t>
            </w:r>
            <w:r w:rsidRPr="003A51AC">
              <w:rPr>
                <w:b/>
                <w:i/>
                <w:spacing w:val="-10"/>
                <w:sz w:val="24"/>
                <w:szCs w:val="24"/>
              </w:rPr>
              <w:t xml:space="preserve"> </w:t>
            </w:r>
            <w:r w:rsidRPr="003A51AC">
              <w:rPr>
                <w:b/>
                <w:i/>
                <w:sz w:val="24"/>
                <w:szCs w:val="24"/>
              </w:rPr>
              <w:t>бассейн</w:t>
            </w:r>
          </w:p>
        </w:tc>
      </w:tr>
      <w:tr w:rsidR="007F19D2" w:rsidRPr="003A51AC" w:rsidTr="00680B2E">
        <w:trPr>
          <w:trHeight w:val="292"/>
        </w:trPr>
        <w:tc>
          <w:tcPr>
            <w:tcW w:w="1385" w:type="dxa"/>
            <w:shd w:val="clear" w:color="auto" w:fill="F1F1F1"/>
          </w:tcPr>
          <w:p w:rsidR="007F19D2" w:rsidRPr="003A51AC" w:rsidRDefault="007F19D2" w:rsidP="007F19D2">
            <w:pPr>
              <w:pStyle w:val="TableParagraph"/>
              <w:ind w:left="129"/>
              <w:rPr>
                <w:i/>
                <w:sz w:val="24"/>
                <w:szCs w:val="24"/>
              </w:rPr>
            </w:pPr>
            <w:r w:rsidRPr="003A51AC">
              <w:rPr>
                <w:i/>
                <w:sz w:val="24"/>
                <w:szCs w:val="24"/>
              </w:rPr>
              <w:t>1.7.1.</w:t>
            </w:r>
          </w:p>
        </w:tc>
        <w:tc>
          <w:tcPr>
            <w:tcW w:w="8839" w:type="dxa"/>
            <w:gridSpan w:val="5"/>
            <w:shd w:val="clear" w:color="auto" w:fill="F1F1F1"/>
          </w:tcPr>
          <w:p w:rsidR="007F19D2" w:rsidRPr="003A51AC" w:rsidRDefault="007F19D2" w:rsidP="007F19D2">
            <w:pPr>
              <w:pStyle w:val="TableParagraph"/>
              <w:rPr>
                <w:i/>
                <w:sz w:val="24"/>
                <w:szCs w:val="24"/>
              </w:rPr>
            </w:pPr>
            <w:r w:rsidRPr="003A51AC">
              <w:rPr>
                <w:i/>
                <w:sz w:val="24"/>
                <w:szCs w:val="24"/>
              </w:rPr>
              <w:t>Раздевальная</w:t>
            </w:r>
          </w:p>
        </w:tc>
      </w:tr>
      <w:tr w:rsidR="007F19D2" w:rsidRPr="003A51AC" w:rsidTr="00680B2E">
        <w:trPr>
          <w:trHeight w:val="289"/>
        </w:trPr>
        <w:tc>
          <w:tcPr>
            <w:tcW w:w="1385" w:type="dxa"/>
          </w:tcPr>
          <w:p w:rsidR="007F19D2" w:rsidRPr="003A51AC" w:rsidRDefault="007F19D2" w:rsidP="007F19D2">
            <w:pPr>
              <w:pStyle w:val="TableParagraph"/>
              <w:ind w:left="129"/>
              <w:rPr>
                <w:sz w:val="24"/>
                <w:szCs w:val="24"/>
              </w:rPr>
            </w:pPr>
            <w:r w:rsidRPr="003A51AC">
              <w:rPr>
                <w:sz w:val="24"/>
                <w:szCs w:val="24"/>
              </w:rPr>
              <w:t>1.7.1.1.</w:t>
            </w:r>
          </w:p>
        </w:tc>
        <w:tc>
          <w:tcPr>
            <w:tcW w:w="5493" w:type="dxa"/>
          </w:tcPr>
          <w:p w:rsidR="007F19D2" w:rsidRPr="003A51AC" w:rsidRDefault="007F19D2" w:rsidP="007F19D2">
            <w:pPr>
              <w:pStyle w:val="TableParagraph"/>
              <w:rPr>
                <w:sz w:val="24"/>
                <w:szCs w:val="24"/>
              </w:rPr>
            </w:pPr>
            <w:r w:rsidRPr="003A51AC">
              <w:rPr>
                <w:sz w:val="24"/>
                <w:szCs w:val="24"/>
              </w:rPr>
              <w:t>Зеркало</w:t>
            </w:r>
            <w:r w:rsidRPr="003A51AC">
              <w:rPr>
                <w:spacing w:val="-4"/>
                <w:sz w:val="24"/>
                <w:szCs w:val="24"/>
              </w:rPr>
              <w:t xml:space="preserve"> </w:t>
            </w:r>
            <w:r w:rsidRPr="003A51AC">
              <w:rPr>
                <w:sz w:val="24"/>
                <w:szCs w:val="24"/>
              </w:rPr>
              <w:t>травмобезопасное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1.7.1.2.</w:t>
            </w:r>
          </w:p>
        </w:tc>
        <w:tc>
          <w:tcPr>
            <w:tcW w:w="5493" w:type="dxa"/>
          </w:tcPr>
          <w:p w:rsidR="007F19D2" w:rsidRPr="003A51AC" w:rsidRDefault="007F19D2" w:rsidP="007F19D2">
            <w:pPr>
              <w:pStyle w:val="TableParagraph"/>
              <w:rPr>
                <w:sz w:val="24"/>
                <w:szCs w:val="24"/>
              </w:rPr>
            </w:pPr>
            <w:r w:rsidRPr="003A51AC">
              <w:rPr>
                <w:sz w:val="24"/>
                <w:szCs w:val="24"/>
              </w:rPr>
              <w:t>Комплект</w:t>
            </w:r>
            <w:r w:rsidRPr="003A51AC">
              <w:rPr>
                <w:spacing w:val="-12"/>
                <w:sz w:val="24"/>
                <w:szCs w:val="24"/>
              </w:rPr>
              <w:t xml:space="preserve"> </w:t>
            </w:r>
            <w:r w:rsidRPr="003A51AC">
              <w:rPr>
                <w:sz w:val="24"/>
                <w:szCs w:val="24"/>
              </w:rPr>
              <w:t>ковриков</w:t>
            </w:r>
            <w:r w:rsidRPr="003A51AC">
              <w:rPr>
                <w:spacing w:val="-12"/>
                <w:sz w:val="24"/>
                <w:szCs w:val="24"/>
              </w:rPr>
              <w:t xml:space="preserve"> </w:t>
            </w:r>
            <w:r w:rsidRPr="003A51AC">
              <w:rPr>
                <w:sz w:val="24"/>
                <w:szCs w:val="24"/>
              </w:rPr>
              <w:t>резиновых,</w:t>
            </w:r>
            <w:r w:rsidRPr="003A51AC">
              <w:rPr>
                <w:spacing w:val="-11"/>
                <w:sz w:val="24"/>
                <w:szCs w:val="24"/>
              </w:rPr>
              <w:t xml:space="preserve"> </w:t>
            </w:r>
            <w:r w:rsidRPr="003A51AC">
              <w:rPr>
                <w:sz w:val="24"/>
                <w:szCs w:val="24"/>
              </w:rPr>
              <w:t>«дорожки»</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58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1.7.1.3.</w:t>
            </w: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Система</w:t>
            </w:r>
            <w:r w:rsidRPr="003A51AC">
              <w:rPr>
                <w:spacing w:val="-5"/>
                <w:sz w:val="24"/>
                <w:szCs w:val="24"/>
                <w:lang w:val="ru-RU"/>
              </w:rPr>
              <w:t xml:space="preserve"> </w:t>
            </w:r>
            <w:r w:rsidRPr="003A51AC">
              <w:rPr>
                <w:sz w:val="24"/>
                <w:szCs w:val="24"/>
                <w:lang w:val="ru-RU"/>
              </w:rPr>
              <w:t>хранения</w:t>
            </w:r>
            <w:r w:rsidRPr="003A51AC">
              <w:rPr>
                <w:spacing w:val="-5"/>
                <w:sz w:val="24"/>
                <w:szCs w:val="24"/>
                <w:lang w:val="ru-RU"/>
              </w:rPr>
              <w:t xml:space="preserve"> </w:t>
            </w:r>
            <w:r w:rsidRPr="003A51AC">
              <w:rPr>
                <w:sz w:val="24"/>
                <w:szCs w:val="24"/>
                <w:lang w:val="ru-RU"/>
              </w:rPr>
              <w:t>вещей</w:t>
            </w:r>
            <w:r w:rsidRPr="003A51AC">
              <w:rPr>
                <w:spacing w:val="-7"/>
                <w:sz w:val="24"/>
                <w:szCs w:val="24"/>
                <w:lang w:val="ru-RU"/>
              </w:rPr>
              <w:t xml:space="preserve"> </w:t>
            </w:r>
            <w:r w:rsidRPr="003A51AC">
              <w:rPr>
                <w:sz w:val="24"/>
                <w:szCs w:val="24"/>
                <w:lang w:val="ru-RU"/>
              </w:rPr>
              <w:t>обучающихся</w:t>
            </w:r>
            <w:r w:rsidRPr="003A51AC">
              <w:rPr>
                <w:spacing w:val="-4"/>
                <w:sz w:val="24"/>
                <w:szCs w:val="24"/>
                <w:lang w:val="ru-RU"/>
              </w:rPr>
              <w:t xml:space="preserve"> </w:t>
            </w:r>
            <w:r w:rsidRPr="003A51AC">
              <w:rPr>
                <w:sz w:val="24"/>
                <w:szCs w:val="24"/>
                <w:lang w:val="ru-RU"/>
              </w:rPr>
              <w:t>со</w:t>
            </w:r>
            <w:r w:rsidRPr="003A51AC">
              <w:rPr>
                <w:spacing w:val="-4"/>
                <w:sz w:val="24"/>
                <w:szCs w:val="24"/>
                <w:lang w:val="ru-RU"/>
              </w:rPr>
              <w:t xml:space="preserve"> </w:t>
            </w:r>
            <w:r w:rsidRPr="003A51AC">
              <w:rPr>
                <w:sz w:val="24"/>
                <w:szCs w:val="24"/>
                <w:lang w:val="ru-RU"/>
              </w:rPr>
              <w:t>скамьей</w:t>
            </w:r>
            <w:r w:rsidRPr="003A51AC">
              <w:rPr>
                <w:spacing w:val="-7"/>
                <w:sz w:val="24"/>
                <w:szCs w:val="24"/>
                <w:lang w:val="ru-RU"/>
              </w:rPr>
              <w:t xml:space="preserve"> </w:t>
            </w:r>
            <w:r w:rsidRPr="003A51AC">
              <w:rPr>
                <w:sz w:val="24"/>
                <w:szCs w:val="24"/>
                <w:lang w:val="ru-RU"/>
              </w:rPr>
              <w:t>в</w:t>
            </w:r>
          </w:p>
          <w:p w:rsidR="007F19D2" w:rsidRPr="003A51AC" w:rsidRDefault="007F19D2" w:rsidP="007F19D2">
            <w:pPr>
              <w:pStyle w:val="TableParagraph"/>
              <w:spacing w:before="37"/>
              <w:rPr>
                <w:sz w:val="24"/>
                <w:szCs w:val="24"/>
              </w:rPr>
            </w:pPr>
            <w:r w:rsidRPr="003A51AC">
              <w:rPr>
                <w:sz w:val="24"/>
                <w:szCs w:val="24"/>
              </w:rPr>
              <w:t>комплекте</w:t>
            </w:r>
          </w:p>
        </w:tc>
        <w:tc>
          <w:tcPr>
            <w:tcW w:w="720" w:type="dxa"/>
          </w:tcPr>
          <w:p w:rsidR="007F19D2" w:rsidRPr="003A51AC" w:rsidRDefault="007F19D2" w:rsidP="007F19D2">
            <w:pPr>
              <w:pStyle w:val="TableParagraph"/>
              <w:spacing w:before="136"/>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6"/>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left="7"/>
              <w:jc w:val="center"/>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1.7.1.4.</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Система</w:t>
            </w:r>
            <w:r w:rsidRPr="003A51AC">
              <w:rPr>
                <w:spacing w:val="-5"/>
                <w:sz w:val="24"/>
                <w:szCs w:val="24"/>
                <w:lang w:val="ru-RU"/>
              </w:rPr>
              <w:t xml:space="preserve"> </w:t>
            </w:r>
            <w:r w:rsidRPr="003A51AC">
              <w:rPr>
                <w:sz w:val="24"/>
                <w:szCs w:val="24"/>
                <w:lang w:val="ru-RU"/>
              </w:rPr>
              <w:t>хранения</w:t>
            </w:r>
            <w:r w:rsidRPr="003A51AC">
              <w:rPr>
                <w:spacing w:val="-7"/>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сушки</w:t>
            </w:r>
            <w:r w:rsidRPr="003A51AC">
              <w:rPr>
                <w:spacing w:val="-5"/>
                <w:sz w:val="24"/>
                <w:szCs w:val="24"/>
                <w:lang w:val="ru-RU"/>
              </w:rPr>
              <w:t xml:space="preserve"> </w:t>
            </w:r>
            <w:r w:rsidRPr="003A51AC">
              <w:rPr>
                <w:sz w:val="24"/>
                <w:szCs w:val="24"/>
                <w:lang w:val="ru-RU"/>
              </w:rPr>
              <w:t>вещей</w:t>
            </w:r>
            <w:r w:rsidRPr="003A51AC">
              <w:rPr>
                <w:spacing w:val="-4"/>
                <w:sz w:val="24"/>
                <w:szCs w:val="24"/>
                <w:lang w:val="ru-RU"/>
              </w:rPr>
              <w:t xml:space="preserve"> </w:t>
            </w:r>
            <w:r w:rsidRPr="003A51AC">
              <w:rPr>
                <w:sz w:val="24"/>
                <w:szCs w:val="24"/>
                <w:lang w:val="ru-RU"/>
              </w:rPr>
              <w:t>обучающихся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bl>
    <w:p w:rsidR="007F19D2" w:rsidRPr="003A51AC" w:rsidRDefault="007F19D2"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tbl>
      <w:tblPr>
        <w:tblStyle w:val="TableNormal"/>
        <w:tblW w:w="10224"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571"/>
      </w:tblGrid>
      <w:tr w:rsidR="007F19D2" w:rsidRPr="003A51AC" w:rsidTr="00680B2E">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1.7.1.5.</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Стенд</w:t>
            </w:r>
            <w:r w:rsidRPr="003A51AC">
              <w:rPr>
                <w:spacing w:val="-5"/>
                <w:sz w:val="24"/>
                <w:szCs w:val="24"/>
              </w:rPr>
              <w:t xml:space="preserve"> </w:t>
            </w:r>
            <w:r w:rsidRPr="003A51AC">
              <w:rPr>
                <w:sz w:val="24"/>
                <w:szCs w:val="24"/>
              </w:rPr>
              <w:t>информационный</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1.7.1.6.</w:t>
            </w:r>
          </w:p>
        </w:tc>
        <w:tc>
          <w:tcPr>
            <w:tcW w:w="5493" w:type="dxa"/>
          </w:tcPr>
          <w:p w:rsidR="007F19D2" w:rsidRPr="003A51AC" w:rsidRDefault="007F19D2" w:rsidP="007F19D2">
            <w:pPr>
              <w:pStyle w:val="TableParagraph"/>
              <w:rPr>
                <w:sz w:val="24"/>
                <w:szCs w:val="24"/>
              </w:rPr>
            </w:pPr>
            <w:r w:rsidRPr="003A51AC">
              <w:rPr>
                <w:sz w:val="24"/>
                <w:szCs w:val="24"/>
              </w:rPr>
              <w:t>Фен</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4</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2"/>
        </w:trPr>
        <w:tc>
          <w:tcPr>
            <w:tcW w:w="1385" w:type="dxa"/>
            <w:shd w:val="clear" w:color="auto" w:fill="F1F1F1"/>
          </w:tcPr>
          <w:p w:rsidR="007F19D2" w:rsidRPr="003A51AC" w:rsidRDefault="007F19D2" w:rsidP="007F19D2">
            <w:pPr>
              <w:pStyle w:val="TableParagraph"/>
              <w:ind w:left="129"/>
              <w:rPr>
                <w:i/>
                <w:sz w:val="24"/>
                <w:szCs w:val="24"/>
              </w:rPr>
            </w:pPr>
            <w:r w:rsidRPr="003A51AC">
              <w:rPr>
                <w:i/>
                <w:sz w:val="24"/>
                <w:szCs w:val="24"/>
              </w:rPr>
              <w:t>1.7.2.</w:t>
            </w:r>
          </w:p>
        </w:tc>
        <w:tc>
          <w:tcPr>
            <w:tcW w:w="8839" w:type="dxa"/>
            <w:gridSpan w:val="5"/>
            <w:shd w:val="clear" w:color="auto" w:fill="F1F1F1"/>
          </w:tcPr>
          <w:p w:rsidR="007F19D2" w:rsidRPr="003A51AC" w:rsidRDefault="007F19D2" w:rsidP="007F19D2">
            <w:pPr>
              <w:pStyle w:val="TableParagraph"/>
              <w:rPr>
                <w:i/>
                <w:sz w:val="24"/>
                <w:szCs w:val="24"/>
              </w:rPr>
            </w:pPr>
            <w:r w:rsidRPr="003A51AC">
              <w:rPr>
                <w:i/>
                <w:sz w:val="24"/>
                <w:szCs w:val="24"/>
              </w:rPr>
              <w:t>Основное</w:t>
            </w:r>
            <w:r w:rsidRPr="003A51AC">
              <w:rPr>
                <w:i/>
                <w:spacing w:val="-7"/>
                <w:sz w:val="24"/>
                <w:szCs w:val="24"/>
              </w:rPr>
              <w:t xml:space="preserve"> </w:t>
            </w:r>
            <w:r w:rsidRPr="003A51AC">
              <w:rPr>
                <w:i/>
                <w:sz w:val="24"/>
                <w:szCs w:val="24"/>
              </w:rPr>
              <w:t>оборудование</w:t>
            </w: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1.7.2.1.</w:t>
            </w:r>
          </w:p>
        </w:tc>
        <w:tc>
          <w:tcPr>
            <w:tcW w:w="5493" w:type="dxa"/>
          </w:tcPr>
          <w:p w:rsidR="007F19D2" w:rsidRPr="003A51AC" w:rsidRDefault="007F19D2" w:rsidP="007F19D2">
            <w:pPr>
              <w:pStyle w:val="TableParagraph"/>
              <w:rPr>
                <w:sz w:val="24"/>
                <w:szCs w:val="24"/>
              </w:rPr>
            </w:pPr>
            <w:r w:rsidRPr="003A51AC">
              <w:rPr>
                <w:sz w:val="24"/>
                <w:szCs w:val="24"/>
              </w:rPr>
              <w:t>Доска</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плавания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12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1.7.2.2.</w:t>
            </w:r>
          </w:p>
        </w:tc>
        <w:tc>
          <w:tcPr>
            <w:tcW w:w="5493" w:type="dxa"/>
          </w:tcPr>
          <w:p w:rsidR="007F19D2" w:rsidRPr="003A51AC" w:rsidRDefault="007F19D2" w:rsidP="007F19D2">
            <w:pPr>
              <w:pStyle w:val="TableParagraph"/>
              <w:rPr>
                <w:sz w:val="24"/>
                <w:szCs w:val="24"/>
              </w:rPr>
            </w:pPr>
            <w:r w:rsidRPr="003A51AC">
              <w:rPr>
                <w:sz w:val="24"/>
                <w:szCs w:val="24"/>
              </w:rPr>
              <w:t>Колобашка</w:t>
            </w:r>
            <w:r w:rsidRPr="003A51AC">
              <w:rPr>
                <w:spacing w:val="-9"/>
                <w:sz w:val="24"/>
                <w:szCs w:val="24"/>
              </w:rPr>
              <w:t xml:space="preserve"> </w:t>
            </w:r>
            <w:r w:rsidRPr="003A51AC">
              <w:rPr>
                <w:sz w:val="24"/>
                <w:szCs w:val="24"/>
              </w:rPr>
              <w:t>для</w:t>
            </w:r>
            <w:r w:rsidRPr="003A51AC">
              <w:rPr>
                <w:spacing w:val="-6"/>
                <w:sz w:val="24"/>
                <w:szCs w:val="24"/>
              </w:rPr>
              <w:t xml:space="preserve"> </w:t>
            </w:r>
            <w:r w:rsidRPr="003A51AC">
              <w:rPr>
                <w:sz w:val="24"/>
                <w:szCs w:val="24"/>
              </w:rPr>
              <w:t>плавания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12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1.7.2.3.</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Комплект</w:t>
            </w:r>
            <w:r w:rsidRPr="003A51AC">
              <w:rPr>
                <w:spacing w:val="-9"/>
                <w:sz w:val="24"/>
                <w:szCs w:val="24"/>
              </w:rPr>
              <w:t xml:space="preserve"> </w:t>
            </w:r>
            <w:r w:rsidRPr="003A51AC">
              <w:rPr>
                <w:sz w:val="24"/>
                <w:szCs w:val="24"/>
              </w:rPr>
              <w:t>тонущих</w:t>
            </w:r>
            <w:r w:rsidRPr="003A51AC">
              <w:rPr>
                <w:spacing w:val="-9"/>
                <w:sz w:val="24"/>
                <w:szCs w:val="24"/>
              </w:rPr>
              <w:t xml:space="preserve"> </w:t>
            </w:r>
            <w:r w:rsidRPr="003A51AC">
              <w:rPr>
                <w:sz w:val="24"/>
                <w:szCs w:val="24"/>
              </w:rPr>
              <w:t>игрушек</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4</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1.7.2.4.</w:t>
            </w:r>
          </w:p>
        </w:tc>
        <w:tc>
          <w:tcPr>
            <w:tcW w:w="5493" w:type="dxa"/>
          </w:tcPr>
          <w:p w:rsidR="007F19D2" w:rsidRPr="003A51AC" w:rsidRDefault="007F19D2" w:rsidP="007F19D2">
            <w:pPr>
              <w:pStyle w:val="TableParagraph"/>
              <w:rPr>
                <w:sz w:val="24"/>
                <w:szCs w:val="24"/>
              </w:rPr>
            </w:pPr>
            <w:r w:rsidRPr="003A51AC">
              <w:rPr>
                <w:sz w:val="24"/>
                <w:szCs w:val="24"/>
              </w:rPr>
              <w:t>Круг</w:t>
            </w:r>
            <w:r w:rsidRPr="003A51AC">
              <w:rPr>
                <w:spacing w:val="-4"/>
                <w:sz w:val="24"/>
                <w:szCs w:val="24"/>
              </w:rPr>
              <w:t xml:space="preserve"> </w:t>
            </w:r>
            <w:r w:rsidRPr="003A51AC">
              <w:rPr>
                <w:sz w:val="24"/>
                <w:szCs w:val="24"/>
              </w:rPr>
              <w:t>спасательный</w:t>
            </w:r>
            <w:r w:rsidRPr="003A51AC">
              <w:rPr>
                <w:spacing w:val="-6"/>
                <w:sz w:val="24"/>
                <w:szCs w:val="24"/>
              </w:rPr>
              <w:t xml:space="preserve"> </w:t>
            </w:r>
            <w:r w:rsidRPr="003A51AC">
              <w:rPr>
                <w:sz w:val="24"/>
                <w:szCs w:val="24"/>
              </w:rPr>
              <w:t>детский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1.7.2.5.</w:t>
            </w:r>
          </w:p>
        </w:tc>
        <w:tc>
          <w:tcPr>
            <w:tcW w:w="5493" w:type="dxa"/>
          </w:tcPr>
          <w:p w:rsidR="007F19D2" w:rsidRPr="003A51AC" w:rsidRDefault="007F19D2" w:rsidP="007F19D2">
            <w:pPr>
              <w:pStyle w:val="TableParagraph"/>
              <w:rPr>
                <w:sz w:val="24"/>
                <w:szCs w:val="24"/>
              </w:rPr>
            </w:pPr>
            <w:r w:rsidRPr="003A51AC">
              <w:rPr>
                <w:sz w:val="24"/>
                <w:szCs w:val="24"/>
              </w:rPr>
              <w:t>Круг</w:t>
            </w:r>
            <w:r w:rsidRPr="003A51AC">
              <w:rPr>
                <w:spacing w:val="-4"/>
                <w:sz w:val="24"/>
                <w:szCs w:val="24"/>
              </w:rPr>
              <w:t xml:space="preserve"> </w:t>
            </w:r>
            <w:r w:rsidRPr="003A51AC">
              <w:rPr>
                <w:sz w:val="24"/>
                <w:szCs w:val="24"/>
              </w:rPr>
              <w:t>спасательный</w:t>
            </w:r>
            <w:r w:rsidRPr="003A51AC">
              <w:rPr>
                <w:spacing w:val="-6"/>
                <w:sz w:val="24"/>
                <w:szCs w:val="24"/>
              </w:rPr>
              <w:t xml:space="preserve"> </w:t>
            </w:r>
            <w:r w:rsidRPr="003A51AC">
              <w:rPr>
                <w:sz w:val="24"/>
                <w:szCs w:val="24"/>
              </w:rPr>
              <w:t>детский</w:t>
            </w:r>
            <w:r w:rsidRPr="003A51AC">
              <w:rPr>
                <w:spacing w:val="-4"/>
                <w:sz w:val="24"/>
                <w:szCs w:val="24"/>
              </w:rPr>
              <w:t xml:space="preserve"> </w:t>
            </w:r>
            <w:r w:rsidRPr="003A51AC">
              <w:rPr>
                <w:sz w:val="24"/>
                <w:szCs w:val="24"/>
              </w:rPr>
              <w:t>облегченный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1.7.2.6.</w:t>
            </w:r>
          </w:p>
        </w:tc>
        <w:tc>
          <w:tcPr>
            <w:tcW w:w="5493" w:type="dxa"/>
          </w:tcPr>
          <w:p w:rsidR="007F19D2" w:rsidRPr="003A51AC" w:rsidRDefault="007F19D2" w:rsidP="007F19D2">
            <w:pPr>
              <w:pStyle w:val="TableParagraph"/>
              <w:rPr>
                <w:sz w:val="24"/>
                <w:szCs w:val="24"/>
              </w:rPr>
            </w:pPr>
            <w:r w:rsidRPr="003A51AC">
              <w:rPr>
                <w:sz w:val="24"/>
                <w:szCs w:val="24"/>
              </w:rPr>
              <w:t>Круги</w:t>
            </w:r>
            <w:r w:rsidRPr="003A51AC">
              <w:rPr>
                <w:spacing w:val="-3"/>
                <w:sz w:val="24"/>
                <w:szCs w:val="24"/>
              </w:rPr>
              <w:t xml:space="preserve"> </w:t>
            </w:r>
            <w:r w:rsidRPr="003A51AC">
              <w:rPr>
                <w:sz w:val="24"/>
                <w:szCs w:val="24"/>
              </w:rPr>
              <w:t>для</w:t>
            </w:r>
            <w:r w:rsidRPr="003A51AC">
              <w:rPr>
                <w:spacing w:val="-4"/>
                <w:sz w:val="24"/>
                <w:szCs w:val="24"/>
              </w:rPr>
              <w:t xml:space="preserve"> </w:t>
            </w:r>
            <w:r w:rsidRPr="003A51AC">
              <w:rPr>
                <w:sz w:val="24"/>
                <w:szCs w:val="24"/>
              </w:rPr>
              <w:t>плавания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6</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1.7.2.7.</w:t>
            </w:r>
          </w:p>
        </w:tc>
        <w:tc>
          <w:tcPr>
            <w:tcW w:w="5493" w:type="dxa"/>
          </w:tcPr>
          <w:p w:rsidR="007F19D2" w:rsidRPr="003A51AC" w:rsidRDefault="007F19D2" w:rsidP="007F19D2">
            <w:pPr>
              <w:pStyle w:val="TableParagraph"/>
              <w:rPr>
                <w:sz w:val="24"/>
                <w:szCs w:val="24"/>
              </w:rPr>
            </w:pPr>
            <w:r w:rsidRPr="003A51AC">
              <w:rPr>
                <w:sz w:val="24"/>
                <w:szCs w:val="24"/>
              </w:rPr>
              <w:t>Ласты детские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12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1.7.2.8.</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Лопатки</w:t>
            </w:r>
            <w:r w:rsidRPr="003A51AC">
              <w:rPr>
                <w:spacing w:val="-7"/>
                <w:sz w:val="24"/>
                <w:szCs w:val="24"/>
              </w:rPr>
              <w:t xml:space="preserve"> </w:t>
            </w:r>
            <w:r w:rsidRPr="003A51AC">
              <w:rPr>
                <w:sz w:val="24"/>
                <w:szCs w:val="24"/>
              </w:rPr>
              <w:t>для</w:t>
            </w:r>
            <w:r w:rsidRPr="003A51AC">
              <w:rPr>
                <w:spacing w:val="-3"/>
                <w:sz w:val="24"/>
                <w:szCs w:val="24"/>
              </w:rPr>
              <w:t xml:space="preserve"> </w:t>
            </w:r>
            <w:r w:rsidRPr="003A51AC">
              <w:rPr>
                <w:sz w:val="24"/>
                <w:szCs w:val="24"/>
              </w:rPr>
              <w:t>плавания</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123" w:right="116"/>
              <w:jc w:val="center"/>
              <w:rPr>
                <w:sz w:val="24"/>
                <w:szCs w:val="24"/>
              </w:rPr>
            </w:pPr>
            <w:r w:rsidRPr="003A51AC">
              <w:rPr>
                <w:sz w:val="24"/>
                <w:szCs w:val="24"/>
              </w:rPr>
              <w:t>12</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1.7.2.9.</w:t>
            </w:r>
          </w:p>
        </w:tc>
        <w:tc>
          <w:tcPr>
            <w:tcW w:w="5493" w:type="dxa"/>
          </w:tcPr>
          <w:p w:rsidR="007F19D2" w:rsidRPr="003A51AC" w:rsidRDefault="007F19D2" w:rsidP="007F19D2">
            <w:pPr>
              <w:pStyle w:val="TableParagraph"/>
              <w:rPr>
                <w:sz w:val="24"/>
                <w:szCs w:val="24"/>
              </w:rPr>
            </w:pPr>
            <w:r w:rsidRPr="003A51AC">
              <w:rPr>
                <w:sz w:val="24"/>
                <w:szCs w:val="24"/>
              </w:rPr>
              <w:t>Набор</w:t>
            </w:r>
            <w:r w:rsidRPr="003A51AC">
              <w:rPr>
                <w:spacing w:val="-4"/>
                <w:sz w:val="24"/>
                <w:szCs w:val="24"/>
              </w:rPr>
              <w:t xml:space="preserve"> </w:t>
            </w:r>
            <w:r w:rsidRPr="003A51AC">
              <w:rPr>
                <w:sz w:val="24"/>
                <w:szCs w:val="24"/>
              </w:rPr>
              <w:t>плавающих</w:t>
            </w:r>
            <w:r w:rsidRPr="003A51AC">
              <w:rPr>
                <w:spacing w:val="-4"/>
                <w:sz w:val="24"/>
                <w:szCs w:val="24"/>
              </w:rPr>
              <w:t xml:space="preserve"> </w:t>
            </w:r>
            <w:r w:rsidRPr="003A51AC">
              <w:rPr>
                <w:sz w:val="24"/>
                <w:szCs w:val="24"/>
              </w:rPr>
              <w:t>игрушек</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4</w:t>
            </w:r>
          </w:p>
        </w:tc>
        <w:tc>
          <w:tcPr>
            <w:tcW w:w="1035" w:type="dxa"/>
          </w:tcPr>
          <w:p w:rsidR="007F19D2" w:rsidRPr="003A51AC" w:rsidRDefault="007F19D2" w:rsidP="007F19D2">
            <w:pPr>
              <w:pStyle w:val="TableParagraph"/>
              <w:rPr>
                <w:sz w:val="24"/>
                <w:szCs w:val="24"/>
              </w:rPr>
            </w:pPr>
          </w:p>
        </w:tc>
        <w:tc>
          <w:tcPr>
            <w:tcW w:w="571"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680B2E">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1.7.2.10.</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подводных</w:t>
            </w:r>
            <w:r w:rsidRPr="003A51AC">
              <w:rPr>
                <w:spacing w:val="-5"/>
                <w:sz w:val="24"/>
                <w:szCs w:val="24"/>
                <w:lang w:val="ru-RU"/>
              </w:rPr>
              <w:t xml:space="preserve"> </w:t>
            </w:r>
            <w:r w:rsidRPr="003A51AC">
              <w:rPr>
                <w:sz w:val="24"/>
                <w:szCs w:val="24"/>
                <w:lang w:val="ru-RU"/>
              </w:rPr>
              <w:t>обручей</w:t>
            </w:r>
            <w:r w:rsidRPr="003A51AC">
              <w:rPr>
                <w:spacing w:val="-6"/>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утяжелителем</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4</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spacing w:line="244" w:lineRule="exact"/>
              <w:ind w:left="129"/>
              <w:rPr>
                <w:sz w:val="24"/>
                <w:szCs w:val="24"/>
              </w:rPr>
            </w:pPr>
            <w:r w:rsidRPr="003A51AC">
              <w:rPr>
                <w:sz w:val="24"/>
                <w:szCs w:val="24"/>
              </w:rPr>
              <w:t>1.7.2.11.</w:t>
            </w:r>
          </w:p>
        </w:tc>
        <w:tc>
          <w:tcPr>
            <w:tcW w:w="5493" w:type="dxa"/>
          </w:tcPr>
          <w:p w:rsidR="007F19D2" w:rsidRPr="003A51AC" w:rsidRDefault="007F19D2" w:rsidP="007F19D2">
            <w:pPr>
              <w:pStyle w:val="TableParagraph"/>
              <w:spacing w:line="244" w:lineRule="exact"/>
              <w:rPr>
                <w:sz w:val="24"/>
                <w:szCs w:val="24"/>
              </w:rPr>
            </w:pPr>
            <w:r w:rsidRPr="003A51AC">
              <w:rPr>
                <w:sz w:val="24"/>
                <w:szCs w:val="24"/>
              </w:rPr>
              <w:t>Набор</w:t>
            </w:r>
            <w:r w:rsidRPr="003A51AC">
              <w:rPr>
                <w:spacing w:val="-3"/>
                <w:sz w:val="24"/>
                <w:szCs w:val="24"/>
              </w:rPr>
              <w:t xml:space="preserve"> </w:t>
            </w:r>
            <w:r w:rsidRPr="003A51AC">
              <w:rPr>
                <w:sz w:val="24"/>
                <w:szCs w:val="24"/>
              </w:rPr>
              <w:t>тонущих</w:t>
            </w:r>
            <w:r w:rsidRPr="003A51AC">
              <w:rPr>
                <w:spacing w:val="-3"/>
                <w:sz w:val="24"/>
                <w:szCs w:val="24"/>
              </w:rPr>
              <w:t xml:space="preserve"> </w:t>
            </w:r>
            <w:r w:rsidRPr="003A51AC">
              <w:rPr>
                <w:sz w:val="24"/>
                <w:szCs w:val="24"/>
              </w:rPr>
              <w:t>игрушек</w:t>
            </w:r>
          </w:p>
        </w:tc>
        <w:tc>
          <w:tcPr>
            <w:tcW w:w="720" w:type="dxa"/>
          </w:tcPr>
          <w:p w:rsidR="007F19D2" w:rsidRPr="003A51AC" w:rsidRDefault="007F19D2" w:rsidP="007F19D2">
            <w:pPr>
              <w:pStyle w:val="TableParagraph"/>
              <w:spacing w:line="244"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4" w:lineRule="exact"/>
              <w:ind w:left="7"/>
              <w:jc w:val="center"/>
              <w:rPr>
                <w:sz w:val="24"/>
                <w:szCs w:val="24"/>
              </w:rPr>
            </w:pPr>
            <w:r w:rsidRPr="003A51AC">
              <w:rPr>
                <w:sz w:val="24"/>
                <w:szCs w:val="24"/>
              </w:rPr>
              <w:t>2</w:t>
            </w:r>
          </w:p>
        </w:tc>
        <w:tc>
          <w:tcPr>
            <w:tcW w:w="1035" w:type="dxa"/>
          </w:tcPr>
          <w:p w:rsidR="007F19D2" w:rsidRPr="003A51AC" w:rsidRDefault="007F19D2" w:rsidP="007F19D2">
            <w:pPr>
              <w:pStyle w:val="TableParagraph"/>
              <w:spacing w:line="244" w:lineRule="exact"/>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1.7.2.12.</w:t>
            </w:r>
          </w:p>
        </w:tc>
        <w:tc>
          <w:tcPr>
            <w:tcW w:w="5493" w:type="dxa"/>
          </w:tcPr>
          <w:p w:rsidR="007F19D2" w:rsidRPr="003A51AC" w:rsidRDefault="007F19D2" w:rsidP="007F19D2">
            <w:pPr>
              <w:pStyle w:val="TableParagraph"/>
              <w:rPr>
                <w:sz w:val="24"/>
                <w:szCs w:val="24"/>
              </w:rPr>
            </w:pPr>
            <w:r w:rsidRPr="003A51AC">
              <w:rPr>
                <w:sz w:val="24"/>
                <w:szCs w:val="24"/>
              </w:rPr>
              <w:t>Нарукавники</w:t>
            </w:r>
            <w:r w:rsidRPr="003A51AC">
              <w:rPr>
                <w:spacing w:val="-5"/>
                <w:sz w:val="24"/>
                <w:szCs w:val="24"/>
              </w:rPr>
              <w:t xml:space="preserve"> </w:t>
            </w:r>
            <w:r w:rsidRPr="003A51AC">
              <w:rPr>
                <w:sz w:val="24"/>
                <w:szCs w:val="24"/>
              </w:rPr>
              <w:t>для</w:t>
            </w:r>
            <w:r w:rsidRPr="003A51AC">
              <w:rPr>
                <w:spacing w:val="-5"/>
                <w:sz w:val="24"/>
                <w:szCs w:val="24"/>
              </w:rPr>
              <w:t xml:space="preserve"> </w:t>
            </w:r>
            <w:r w:rsidRPr="003A51AC">
              <w:rPr>
                <w:sz w:val="24"/>
                <w:szCs w:val="24"/>
              </w:rPr>
              <w:t>плавания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12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1.7.2.13.</w:t>
            </w:r>
          </w:p>
        </w:tc>
        <w:tc>
          <w:tcPr>
            <w:tcW w:w="5493" w:type="dxa"/>
          </w:tcPr>
          <w:p w:rsidR="007F19D2" w:rsidRPr="003A51AC" w:rsidRDefault="007F19D2" w:rsidP="007F19D2">
            <w:pPr>
              <w:pStyle w:val="TableParagraph"/>
              <w:rPr>
                <w:sz w:val="24"/>
                <w:szCs w:val="24"/>
              </w:rPr>
            </w:pPr>
            <w:r w:rsidRPr="003A51AC">
              <w:rPr>
                <w:sz w:val="24"/>
                <w:szCs w:val="24"/>
              </w:rPr>
              <w:t>Очки</w:t>
            </w:r>
            <w:r w:rsidRPr="003A51AC">
              <w:rPr>
                <w:spacing w:val="-2"/>
                <w:sz w:val="24"/>
                <w:szCs w:val="24"/>
              </w:rPr>
              <w:t xml:space="preserve"> </w:t>
            </w:r>
            <w:r w:rsidRPr="003A51AC">
              <w:rPr>
                <w:sz w:val="24"/>
                <w:szCs w:val="24"/>
              </w:rPr>
              <w:t>для</w:t>
            </w:r>
            <w:r w:rsidRPr="003A51AC">
              <w:rPr>
                <w:spacing w:val="-2"/>
                <w:sz w:val="24"/>
                <w:szCs w:val="24"/>
              </w:rPr>
              <w:t xml:space="preserve"> </w:t>
            </w:r>
            <w:r w:rsidRPr="003A51AC">
              <w:rPr>
                <w:sz w:val="24"/>
                <w:szCs w:val="24"/>
              </w:rPr>
              <w:t>плавания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12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1.7.2.14.</w:t>
            </w:r>
          </w:p>
        </w:tc>
        <w:tc>
          <w:tcPr>
            <w:tcW w:w="5493" w:type="dxa"/>
          </w:tcPr>
          <w:p w:rsidR="007F19D2" w:rsidRPr="003A51AC" w:rsidRDefault="007F19D2" w:rsidP="007F19D2">
            <w:pPr>
              <w:pStyle w:val="TableParagraph"/>
              <w:rPr>
                <w:sz w:val="24"/>
                <w:szCs w:val="24"/>
              </w:rPr>
            </w:pPr>
            <w:r w:rsidRPr="003A51AC">
              <w:rPr>
                <w:sz w:val="24"/>
                <w:szCs w:val="24"/>
              </w:rPr>
              <w:t>Палка-трубка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8</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1.7.2.15.</w:t>
            </w:r>
          </w:p>
        </w:tc>
        <w:tc>
          <w:tcPr>
            <w:tcW w:w="5493" w:type="dxa"/>
          </w:tcPr>
          <w:p w:rsidR="007F19D2" w:rsidRPr="003A51AC" w:rsidRDefault="007F19D2" w:rsidP="007F19D2">
            <w:pPr>
              <w:pStyle w:val="TableParagraph"/>
              <w:rPr>
                <w:sz w:val="24"/>
                <w:szCs w:val="24"/>
              </w:rPr>
            </w:pPr>
            <w:r w:rsidRPr="003A51AC">
              <w:rPr>
                <w:sz w:val="24"/>
                <w:szCs w:val="24"/>
              </w:rPr>
              <w:t>Плавающий</w:t>
            </w:r>
            <w:r w:rsidRPr="003A51AC">
              <w:rPr>
                <w:spacing w:val="-4"/>
                <w:sz w:val="24"/>
                <w:szCs w:val="24"/>
              </w:rPr>
              <w:t xml:space="preserve"> </w:t>
            </w:r>
            <w:r w:rsidRPr="003A51AC">
              <w:rPr>
                <w:sz w:val="24"/>
                <w:szCs w:val="24"/>
              </w:rPr>
              <w:t>обруч</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6</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1.7.2.16.</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Пояс</w:t>
            </w:r>
            <w:r w:rsidRPr="003A51AC">
              <w:rPr>
                <w:spacing w:val="-6"/>
                <w:sz w:val="24"/>
                <w:szCs w:val="24"/>
              </w:rPr>
              <w:t xml:space="preserve"> </w:t>
            </w:r>
            <w:r w:rsidRPr="003A51AC">
              <w:rPr>
                <w:sz w:val="24"/>
                <w:szCs w:val="24"/>
              </w:rPr>
              <w:t>для</w:t>
            </w:r>
            <w:r w:rsidRPr="003A51AC">
              <w:rPr>
                <w:spacing w:val="-5"/>
                <w:sz w:val="24"/>
                <w:szCs w:val="24"/>
              </w:rPr>
              <w:t xml:space="preserve"> </w:t>
            </w:r>
            <w:r w:rsidRPr="003A51AC">
              <w:rPr>
                <w:sz w:val="24"/>
                <w:szCs w:val="24"/>
              </w:rPr>
              <w:t>обучения</w:t>
            </w:r>
            <w:r w:rsidRPr="003A51AC">
              <w:rPr>
                <w:spacing w:val="-6"/>
                <w:sz w:val="24"/>
                <w:szCs w:val="24"/>
              </w:rPr>
              <w:t xml:space="preserve"> </w:t>
            </w:r>
            <w:r w:rsidRPr="003A51AC">
              <w:rPr>
                <w:sz w:val="24"/>
                <w:szCs w:val="24"/>
              </w:rPr>
              <w:t>плаванию</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2</w:t>
            </w:r>
          </w:p>
        </w:tc>
        <w:tc>
          <w:tcPr>
            <w:tcW w:w="1035" w:type="dxa"/>
          </w:tcPr>
          <w:p w:rsidR="007F19D2" w:rsidRPr="003A51AC" w:rsidRDefault="007F19D2" w:rsidP="007F19D2">
            <w:pPr>
              <w:pStyle w:val="TableParagraph"/>
              <w:rPr>
                <w:sz w:val="24"/>
                <w:szCs w:val="24"/>
              </w:rPr>
            </w:pPr>
          </w:p>
        </w:tc>
        <w:tc>
          <w:tcPr>
            <w:tcW w:w="571" w:type="dxa"/>
          </w:tcPr>
          <w:p w:rsidR="007F19D2" w:rsidRPr="003A51AC" w:rsidRDefault="007F19D2" w:rsidP="007F19D2">
            <w:pPr>
              <w:pStyle w:val="TableParagraph"/>
              <w:spacing w:line="246" w:lineRule="exact"/>
              <w:ind w:left="6"/>
              <w:jc w:val="center"/>
              <w:rPr>
                <w:sz w:val="24"/>
                <w:szCs w:val="24"/>
              </w:rPr>
            </w:pPr>
            <w:r w:rsidRPr="003A51AC">
              <w:rPr>
                <w:sz w:val="24"/>
                <w:szCs w:val="24"/>
              </w:rPr>
              <w:t>+</w:t>
            </w: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1.7.2.17.</w:t>
            </w:r>
          </w:p>
        </w:tc>
        <w:tc>
          <w:tcPr>
            <w:tcW w:w="5493" w:type="dxa"/>
          </w:tcPr>
          <w:p w:rsidR="007F19D2" w:rsidRPr="003A51AC" w:rsidRDefault="007F19D2" w:rsidP="007F19D2">
            <w:pPr>
              <w:pStyle w:val="TableParagraph"/>
              <w:rPr>
                <w:sz w:val="24"/>
                <w:szCs w:val="24"/>
              </w:rPr>
            </w:pPr>
            <w:r w:rsidRPr="003A51AC">
              <w:rPr>
                <w:sz w:val="24"/>
                <w:szCs w:val="24"/>
              </w:rPr>
              <w:t>Разделительная</w:t>
            </w:r>
            <w:r w:rsidRPr="003A51AC">
              <w:rPr>
                <w:spacing w:val="-7"/>
                <w:sz w:val="24"/>
                <w:szCs w:val="24"/>
              </w:rPr>
              <w:t xml:space="preserve"> </w:t>
            </w:r>
            <w:r w:rsidRPr="003A51AC">
              <w:rPr>
                <w:sz w:val="24"/>
                <w:szCs w:val="24"/>
              </w:rPr>
              <w:t>дорожка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1.7.2.18.</w:t>
            </w:r>
          </w:p>
        </w:tc>
        <w:tc>
          <w:tcPr>
            <w:tcW w:w="5493" w:type="dxa"/>
          </w:tcPr>
          <w:p w:rsidR="007F19D2" w:rsidRPr="003A51AC" w:rsidRDefault="007F19D2" w:rsidP="007F19D2">
            <w:pPr>
              <w:pStyle w:val="TableParagraph"/>
              <w:rPr>
                <w:sz w:val="24"/>
                <w:szCs w:val="24"/>
              </w:rPr>
            </w:pPr>
            <w:r w:rsidRPr="003A51AC">
              <w:rPr>
                <w:sz w:val="24"/>
                <w:szCs w:val="24"/>
              </w:rPr>
              <w:t>Свисток</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1.7.2.19.</w:t>
            </w:r>
          </w:p>
        </w:tc>
        <w:tc>
          <w:tcPr>
            <w:tcW w:w="5493" w:type="dxa"/>
          </w:tcPr>
          <w:p w:rsidR="007F19D2" w:rsidRPr="003A51AC" w:rsidRDefault="007F19D2" w:rsidP="007F19D2">
            <w:pPr>
              <w:pStyle w:val="TableParagraph"/>
              <w:rPr>
                <w:sz w:val="24"/>
                <w:szCs w:val="24"/>
              </w:rPr>
            </w:pPr>
            <w:r w:rsidRPr="003A51AC">
              <w:rPr>
                <w:sz w:val="24"/>
                <w:szCs w:val="24"/>
              </w:rPr>
              <w:t>Секундомер</w:t>
            </w:r>
            <w:r w:rsidRPr="003A51AC">
              <w:rPr>
                <w:spacing w:val="-7"/>
                <w:sz w:val="24"/>
                <w:szCs w:val="24"/>
              </w:rPr>
              <w:t xml:space="preserve"> </w:t>
            </w:r>
            <w:r w:rsidRPr="003A51AC">
              <w:rPr>
                <w:sz w:val="24"/>
                <w:szCs w:val="24"/>
              </w:rPr>
              <w:t>электронный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1.7.2.20.</w:t>
            </w:r>
          </w:p>
        </w:tc>
        <w:tc>
          <w:tcPr>
            <w:tcW w:w="5493" w:type="dxa"/>
          </w:tcPr>
          <w:p w:rsidR="007F19D2" w:rsidRPr="003A51AC" w:rsidRDefault="007F19D2" w:rsidP="007F19D2">
            <w:pPr>
              <w:pStyle w:val="TableParagraph"/>
              <w:rPr>
                <w:sz w:val="24"/>
                <w:szCs w:val="24"/>
              </w:rPr>
            </w:pPr>
            <w:r w:rsidRPr="003A51AC">
              <w:rPr>
                <w:sz w:val="24"/>
                <w:szCs w:val="24"/>
              </w:rPr>
              <w:t>Термометр</w:t>
            </w:r>
            <w:r w:rsidRPr="003A51AC">
              <w:rPr>
                <w:spacing w:val="-7"/>
                <w:sz w:val="24"/>
                <w:szCs w:val="24"/>
              </w:rPr>
              <w:t xml:space="preserve"> </w:t>
            </w:r>
            <w:r w:rsidRPr="003A51AC">
              <w:rPr>
                <w:sz w:val="24"/>
                <w:szCs w:val="24"/>
              </w:rPr>
              <w:t>для</w:t>
            </w:r>
            <w:r w:rsidRPr="003A51AC">
              <w:rPr>
                <w:spacing w:val="-7"/>
                <w:sz w:val="24"/>
                <w:szCs w:val="24"/>
              </w:rPr>
              <w:t xml:space="preserve"> </w:t>
            </w:r>
            <w:r w:rsidRPr="003A51AC">
              <w:rPr>
                <w:sz w:val="24"/>
                <w:szCs w:val="24"/>
              </w:rPr>
              <w:t>воды</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1.7.2.21.</w:t>
            </w:r>
          </w:p>
        </w:tc>
        <w:tc>
          <w:tcPr>
            <w:tcW w:w="5493" w:type="dxa"/>
          </w:tcPr>
          <w:p w:rsidR="007F19D2" w:rsidRPr="003A51AC" w:rsidRDefault="007F19D2" w:rsidP="007F19D2">
            <w:pPr>
              <w:pStyle w:val="TableParagraph"/>
              <w:spacing w:line="246" w:lineRule="exact"/>
              <w:rPr>
                <w:sz w:val="24"/>
                <w:szCs w:val="24"/>
              </w:rPr>
            </w:pPr>
            <w:r w:rsidRPr="003A51AC">
              <w:rPr>
                <w:spacing w:val="-1"/>
                <w:sz w:val="24"/>
                <w:szCs w:val="24"/>
              </w:rPr>
              <w:t>Термометр</w:t>
            </w:r>
            <w:r w:rsidRPr="003A51AC">
              <w:rPr>
                <w:spacing w:val="-13"/>
                <w:sz w:val="24"/>
                <w:szCs w:val="24"/>
              </w:rPr>
              <w:t xml:space="preserve"> </w:t>
            </w:r>
            <w:r w:rsidRPr="003A51AC">
              <w:rPr>
                <w:sz w:val="24"/>
                <w:szCs w:val="24"/>
              </w:rPr>
              <w:t>комнатный</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1.7.2.22.</w:t>
            </w:r>
          </w:p>
        </w:tc>
        <w:tc>
          <w:tcPr>
            <w:tcW w:w="5493" w:type="dxa"/>
          </w:tcPr>
          <w:p w:rsidR="007F19D2" w:rsidRPr="003A51AC" w:rsidRDefault="007F19D2" w:rsidP="007F19D2">
            <w:pPr>
              <w:pStyle w:val="TableParagraph"/>
              <w:rPr>
                <w:sz w:val="24"/>
                <w:szCs w:val="24"/>
              </w:rPr>
            </w:pPr>
            <w:r w:rsidRPr="003A51AC">
              <w:rPr>
                <w:sz w:val="24"/>
                <w:szCs w:val="24"/>
              </w:rPr>
              <w:t>Цветной</w:t>
            </w:r>
            <w:r w:rsidRPr="003A51AC">
              <w:rPr>
                <w:spacing w:val="-4"/>
                <w:sz w:val="24"/>
                <w:szCs w:val="24"/>
              </w:rPr>
              <w:t xml:space="preserve"> </w:t>
            </w:r>
            <w:r w:rsidRPr="003A51AC">
              <w:rPr>
                <w:sz w:val="24"/>
                <w:szCs w:val="24"/>
              </w:rPr>
              <w:t>поплавок</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6</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1.7.2.23.</w:t>
            </w:r>
          </w:p>
        </w:tc>
        <w:tc>
          <w:tcPr>
            <w:tcW w:w="5493" w:type="dxa"/>
          </w:tcPr>
          <w:p w:rsidR="007F19D2" w:rsidRPr="003A51AC" w:rsidRDefault="007F19D2" w:rsidP="007F19D2">
            <w:pPr>
              <w:pStyle w:val="TableParagraph"/>
              <w:rPr>
                <w:sz w:val="24"/>
                <w:szCs w:val="24"/>
              </w:rPr>
            </w:pPr>
            <w:r w:rsidRPr="003A51AC">
              <w:rPr>
                <w:sz w:val="24"/>
                <w:szCs w:val="24"/>
              </w:rPr>
              <w:t>Шест</w:t>
            </w:r>
            <w:r w:rsidRPr="003A51AC">
              <w:rPr>
                <w:spacing w:val="-2"/>
                <w:sz w:val="24"/>
                <w:szCs w:val="24"/>
              </w:rPr>
              <w:t xml:space="preserve"> </w:t>
            </w:r>
            <w:r w:rsidRPr="003A51AC">
              <w:rPr>
                <w:sz w:val="24"/>
                <w:szCs w:val="24"/>
              </w:rPr>
              <w:t>инструктора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1.7.2.24.</w:t>
            </w:r>
          </w:p>
        </w:tc>
        <w:tc>
          <w:tcPr>
            <w:tcW w:w="5493" w:type="dxa"/>
          </w:tcPr>
          <w:p w:rsidR="007F19D2" w:rsidRPr="003A51AC" w:rsidRDefault="007F19D2" w:rsidP="007F19D2">
            <w:pPr>
              <w:pStyle w:val="TableParagraph"/>
              <w:rPr>
                <w:sz w:val="24"/>
                <w:szCs w:val="24"/>
              </w:rPr>
            </w:pPr>
            <w:r w:rsidRPr="003A51AC">
              <w:rPr>
                <w:sz w:val="24"/>
                <w:szCs w:val="24"/>
              </w:rPr>
              <w:t>Шест</w:t>
            </w:r>
            <w:r w:rsidRPr="003A51AC">
              <w:rPr>
                <w:spacing w:val="-1"/>
                <w:sz w:val="24"/>
                <w:szCs w:val="24"/>
              </w:rPr>
              <w:t xml:space="preserve"> </w:t>
            </w:r>
            <w:r w:rsidRPr="003A51AC">
              <w:rPr>
                <w:sz w:val="24"/>
                <w:szCs w:val="24"/>
              </w:rPr>
              <w:t>спасательный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shd w:val="clear" w:color="auto" w:fill="F1F1F1"/>
          </w:tcPr>
          <w:p w:rsidR="007F19D2" w:rsidRPr="003A51AC" w:rsidRDefault="007F19D2" w:rsidP="007F19D2">
            <w:pPr>
              <w:pStyle w:val="TableParagraph"/>
              <w:ind w:left="129"/>
              <w:rPr>
                <w:i/>
                <w:sz w:val="24"/>
                <w:szCs w:val="24"/>
              </w:rPr>
            </w:pPr>
            <w:r w:rsidRPr="003A51AC">
              <w:rPr>
                <w:i/>
                <w:sz w:val="24"/>
                <w:szCs w:val="24"/>
              </w:rPr>
              <w:t>1.7.3.</w:t>
            </w:r>
          </w:p>
        </w:tc>
        <w:tc>
          <w:tcPr>
            <w:tcW w:w="8839" w:type="dxa"/>
            <w:gridSpan w:val="5"/>
            <w:shd w:val="clear" w:color="auto" w:fill="F1F1F1"/>
          </w:tcPr>
          <w:p w:rsidR="007F19D2" w:rsidRPr="003A51AC" w:rsidRDefault="007F19D2" w:rsidP="007F19D2">
            <w:pPr>
              <w:pStyle w:val="TableParagraph"/>
              <w:rPr>
                <w:i/>
                <w:sz w:val="24"/>
                <w:szCs w:val="24"/>
                <w:lang w:val="ru-RU"/>
              </w:rPr>
            </w:pPr>
            <w:r w:rsidRPr="003A51AC">
              <w:rPr>
                <w:i/>
                <w:sz w:val="24"/>
                <w:szCs w:val="24"/>
                <w:lang w:val="ru-RU"/>
              </w:rPr>
              <w:t>Кабинет</w:t>
            </w:r>
            <w:r w:rsidRPr="003A51AC">
              <w:rPr>
                <w:i/>
                <w:spacing w:val="-13"/>
                <w:sz w:val="24"/>
                <w:szCs w:val="24"/>
                <w:lang w:val="ru-RU"/>
              </w:rPr>
              <w:t xml:space="preserve"> </w:t>
            </w:r>
            <w:r w:rsidRPr="003A51AC">
              <w:rPr>
                <w:i/>
                <w:sz w:val="24"/>
                <w:szCs w:val="24"/>
                <w:lang w:val="ru-RU"/>
              </w:rPr>
              <w:t>инструктора/воспитателя</w:t>
            </w:r>
            <w:r w:rsidRPr="003A51AC">
              <w:rPr>
                <w:i/>
                <w:spacing w:val="-11"/>
                <w:sz w:val="24"/>
                <w:szCs w:val="24"/>
                <w:lang w:val="ru-RU"/>
              </w:rPr>
              <w:t xml:space="preserve"> </w:t>
            </w:r>
            <w:r w:rsidRPr="003A51AC">
              <w:rPr>
                <w:i/>
                <w:sz w:val="24"/>
                <w:szCs w:val="24"/>
                <w:lang w:val="ru-RU"/>
              </w:rPr>
              <w:t>физической</w:t>
            </w:r>
            <w:r w:rsidRPr="003A51AC">
              <w:rPr>
                <w:i/>
                <w:spacing w:val="-12"/>
                <w:sz w:val="24"/>
                <w:szCs w:val="24"/>
                <w:lang w:val="ru-RU"/>
              </w:rPr>
              <w:t xml:space="preserve"> </w:t>
            </w:r>
            <w:r w:rsidRPr="003A51AC">
              <w:rPr>
                <w:i/>
                <w:sz w:val="24"/>
                <w:szCs w:val="24"/>
                <w:lang w:val="ru-RU"/>
              </w:rPr>
              <w:t>культуры</w:t>
            </w:r>
            <w:r w:rsidRPr="003A51AC">
              <w:rPr>
                <w:i/>
                <w:spacing w:val="-12"/>
                <w:sz w:val="24"/>
                <w:szCs w:val="24"/>
                <w:lang w:val="ru-RU"/>
              </w:rPr>
              <w:t xml:space="preserve"> </w:t>
            </w:r>
            <w:r w:rsidRPr="003A51AC">
              <w:rPr>
                <w:i/>
                <w:sz w:val="24"/>
                <w:szCs w:val="24"/>
                <w:lang w:val="ru-RU"/>
              </w:rPr>
              <w:t>(бассейн)</w:t>
            </w:r>
          </w:p>
        </w:tc>
      </w:tr>
      <w:tr w:rsidR="007F19D2" w:rsidRPr="003A51AC" w:rsidTr="00680B2E">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1.7.3.1.</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Доска</w:t>
            </w:r>
            <w:r w:rsidRPr="003A51AC">
              <w:rPr>
                <w:spacing w:val="-9"/>
                <w:sz w:val="24"/>
                <w:szCs w:val="24"/>
                <w:lang w:val="ru-RU"/>
              </w:rPr>
              <w:t xml:space="preserve"> </w:t>
            </w:r>
            <w:r w:rsidRPr="003A51AC">
              <w:rPr>
                <w:sz w:val="24"/>
                <w:szCs w:val="24"/>
                <w:lang w:val="ru-RU"/>
              </w:rPr>
              <w:t>пробковая/Доска</w:t>
            </w:r>
            <w:r w:rsidRPr="003A51AC">
              <w:rPr>
                <w:spacing w:val="-9"/>
                <w:sz w:val="24"/>
                <w:szCs w:val="24"/>
                <w:lang w:val="ru-RU"/>
              </w:rPr>
              <w:t xml:space="preserve"> </w:t>
            </w:r>
            <w:r w:rsidRPr="003A51AC">
              <w:rPr>
                <w:sz w:val="24"/>
                <w:szCs w:val="24"/>
                <w:lang w:val="ru-RU"/>
              </w:rPr>
              <w:t>магнитно-маркерная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873"/>
        </w:trPr>
        <w:tc>
          <w:tcPr>
            <w:tcW w:w="1385" w:type="dxa"/>
          </w:tcPr>
          <w:p w:rsidR="007F19D2" w:rsidRPr="003A51AC" w:rsidRDefault="007F19D2" w:rsidP="007F19D2">
            <w:pPr>
              <w:pStyle w:val="TableParagraph"/>
              <w:ind w:left="129"/>
              <w:rPr>
                <w:sz w:val="24"/>
                <w:szCs w:val="24"/>
              </w:rPr>
            </w:pPr>
            <w:r w:rsidRPr="003A51AC">
              <w:rPr>
                <w:sz w:val="24"/>
                <w:szCs w:val="24"/>
              </w:rPr>
              <w:t>1.7.3.2.</w:t>
            </w:r>
          </w:p>
        </w:tc>
        <w:tc>
          <w:tcPr>
            <w:tcW w:w="5493" w:type="dxa"/>
          </w:tcPr>
          <w:p w:rsidR="007F19D2" w:rsidRPr="003A51AC" w:rsidRDefault="007F19D2" w:rsidP="007F19D2">
            <w:pPr>
              <w:pStyle w:val="TableParagraph"/>
              <w:tabs>
                <w:tab w:val="left" w:pos="1631"/>
                <w:tab w:val="left" w:pos="2893"/>
                <w:tab w:val="left" w:pos="3450"/>
              </w:tabs>
              <w:spacing w:line="276" w:lineRule="auto"/>
              <w:ind w:right="99"/>
              <w:rPr>
                <w:sz w:val="24"/>
                <w:szCs w:val="24"/>
                <w:lang w:val="ru-RU"/>
              </w:rPr>
            </w:pPr>
            <w:r w:rsidRPr="003A51AC">
              <w:rPr>
                <w:sz w:val="24"/>
                <w:szCs w:val="24"/>
                <w:lang w:val="ru-RU"/>
              </w:rPr>
              <w:t>Компьютер</w:t>
            </w:r>
            <w:r w:rsidRPr="003A51AC">
              <w:rPr>
                <w:sz w:val="24"/>
                <w:szCs w:val="24"/>
                <w:lang w:val="ru-RU"/>
              </w:rPr>
              <w:tab/>
              <w:t>педагога</w:t>
            </w:r>
            <w:r w:rsidRPr="003A51AC">
              <w:rPr>
                <w:sz w:val="24"/>
                <w:szCs w:val="24"/>
                <w:lang w:val="ru-RU"/>
              </w:rPr>
              <w:tab/>
              <w:t>с</w:t>
            </w:r>
            <w:r w:rsidRPr="003A51AC">
              <w:rPr>
                <w:sz w:val="24"/>
                <w:szCs w:val="24"/>
                <w:lang w:val="ru-RU"/>
              </w:rPr>
              <w:tab/>
            </w:r>
            <w:r w:rsidRPr="003A51AC">
              <w:rPr>
                <w:spacing w:val="-2"/>
                <w:sz w:val="24"/>
                <w:szCs w:val="24"/>
                <w:lang w:val="ru-RU"/>
              </w:rPr>
              <w:t>периферией/ноутбук</w:t>
            </w:r>
            <w:r w:rsidRPr="003A51AC">
              <w:rPr>
                <w:spacing w:val="-52"/>
                <w:sz w:val="24"/>
                <w:szCs w:val="24"/>
                <w:lang w:val="ru-RU"/>
              </w:rPr>
              <w:t xml:space="preserve"> </w:t>
            </w:r>
            <w:r w:rsidRPr="003A51AC">
              <w:rPr>
                <w:sz w:val="24"/>
                <w:szCs w:val="24"/>
                <w:lang w:val="ru-RU"/>
              </w:rPr>
              <w:t>(лицензионное</w:t>
            </w:r>
            <w:r w:rsidRPr="003A51AC">
              <w:rPr>
                <w:spacing w:val="-3"/>
                <w:sz w:val="24"/>
                <w:szCs w:val="24"/>
                <w:lang w:val="ru-RU"/>
              </w:rPr>
              <w:t xml:space="preserve"> </w:t>
            </w:r>
            <w:r w:rsidRPr="003A51AC">
              <w:rPr>
                <w:sz w:val="24"/>
                <w:szCs w:val="24"/>
                <w:lang w:val="ru-RU"/>
              </w:rPr>
              <w:t>программное</w:t>
            </w:r>
            <w:r w:rsidRPr="003A51AC">
              <w:rPr>
                <w:spacing w:val="-3"/>
                <w:sz w:val="24"/>
                <w:szCs w:val="24"/>
                <w:lang w:val="ru-RU"/>
              </w:rPr>
              <w:t xml:space="preserve"> </w:t>
            </w:r>
            <w:r w:rsidRPr="003A51AC">
              <w:rPr>
                <w:sz w:val="24"/>
                <w:szCs w:val="24"/>
                <w:lang w:val="ru-RU"/>
              </w:rPr>
              <w:t>обеспечение,</w:t>
            </w:r>
            <w:r w:rsidRPr="003A51AC">
              <w:rPr>
                <w:spacing w:val="-2"/>
                <w:sz w:val="24"/>
                <w:szCs w:val="24"/>
                <w:lang w:val="ru-RU"/>
              </w:rPr>
              <w:t xml:space="preserve"> </w:t>
            </w:r>
            <w:r w:rsidRPr="003A51AC">
              <w:rPr>
                <w:sz w:val="24"/>
                <w:szCs w:val="24"/>
                <w:lang w:val="ru-RU"/>
              </w:rPr>
              <w:t>программное</w:t>
            </w:r>
          </w:p>
          <w:p w:rsidR="007F19D2" w:rsidRPr="003A51AC" w:rsidRDefault="007F19D2" w:rsidP="007F19D2">
            <w:pPr>
              <w:pStyle w:val="TableParagraph"/>
              <w:spacing w:line="252" w:lineRule="exact"/>
              <w:rPr>
                <w:sz w:val="24"/>
                <w:szCs w:val="24"/>
              </w:rPr>
            </w:pPr>
            <w:r w:rsidRPr="003A51AC">
              <w:rPr>
                <w:sz w:val="24"/>
                <w:szCs w:val="24"/>
              </w:rPr>
              <w:t>обеспечение)</w:t>
            </w:r>
          </w:p>
        </w:tc>
        <w:tc>
          <w:tcPr>
            <w:tcW w:w="7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1.7.3.3.</w:t>
            </w:r>
          </w:p>
        </w:tc>
        <w:tc>
          <w:tcPr>
            <w:tcW w:w="5493" w:type="dxa"/>
          </w:tcPr>
          <w:p w:rsidR="007F19D2" w:rsidRPr="003A51AC" w:rsidRDefault="007F19D2" w:rsidP="007F19D2">
            <w:pPr>
              <w:pStyle w:val="TableParagraph"/>
              <w:rPr>
                <w:sz w:val="24"/>
                <w:szCs w:val="24"/>
              </w:rPr>
            </w:pPr>
            <w:r w:rsidRPr="003A51AC">
              <w:rPr>
                <w:sz w:val="24"/>
                <w:szCs w:val="24"/>
              </w:rPr>
              <w:t>Кресло</w:t>
            </w:r>
            <w:r w:rsidRPr="003A51AC">
              <w:rPr>
                <w:spacing w:val="-3"/>
                <w:sz w:val="24"/>
                <w:szCs w:val="24"/>
              </w:rPr>
              <w:t xml:space="preserve"> </w:t>
            </w:r>
            <w:r w:rsidRPr="003A51AC">
              <w:rPr>
                <w:sz w:val="24"/>
                <w:szCs w:val="24"/>
              </w:rPr>
              <w:t>педагога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1.7.3.4.</w:t>
            </w:r>
          </w:p>
        </w:tc>
        <w:tc>
          <w:tcPr>
            <w:tcW w:w="5493" w:type="dxa"/>
          </w:tcPr>
          <w:p w:rsidR="007F19D2" w:rsidRPr="003A51AC" w:rsidRDefault="007F19D2" w:rsidP="007F19D2">
            <w:pPr>
              <w:pStyle w:val="TableParagraph"/>
              <w:rPr>
                <w:sz w:val="24"/>
                <w:szCs w:val="24"/>
              </w:rPr>
            </w:pPr>
            <w:r w:rsidRPr="003A51AC">
              <w:rPr>
                <w:sz w:val="24"/>
                <w:szCs w:val="24"/>
              </w:rPr>
              <w:t>Многофункциональное</w:t>
            </w:r>
            <w:r w:rsidRPr="003A51AC">
              <w:rPr>
                <w:spacing w:val="-8"/>
                <w:sz w:val="24"/>
                <w:szCs w:val="24"/>
              </w:rPr>
              <w:t xml:space="preserve"> </w:t>
            </w:r>
            <w:r w:rsidRPr="003A51AC">
              <w:rPr>
                <w:sz w:val="24"/>
                <w:szCs w:val="24"/>
              </w:rPr>
              <w:t>устройство/Принтер</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1.7.3.5.</w:t>
            </w:r>
          </w:p>
        </w:tc>
        <w:tc>
          <w:tcPr>
            <w:tcW w:w="5493" w:type="dxa"/>
          </w:tcPr>
          <w:p w:rsidR="007F19D2" w:rsidRPr="003A51AC" w:rsidRDefault="007F19D2" w:rsidP="007F19D2">
            <w:pPr>
              <w:pStyle w:val="TableParagraph"/>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89"/>
        </w:trPr>
        <w:tc>
          <w:tcPr>
            <w:tcW w:w="1385" w:type="dxa"/>
          </w:tcPr>
          <w:p w:rsidR="007F19D2" w:rsidRPr="003A51AC" w:rsidRDefault="007F19D2" w:rsidP="007F19D2">
            <w:pPr>
              <w:pStyle w:val="TableParagraph"/>
              <w:ind w:left="129"/>
              <w:rPr>
                <w:sz w:val="24"/>
                <w:szCs w:val="24"/>
              </w:rPr>
            </w:pPr>
            <w:r w:rsidRPr="003A51AC">
              <w:rPr>
                <w:sz w:val="24"/>
                <w:szCs w:val="24"/>
              </w:rPr>
              <w:t>1.7.3.6.</w:t>
            </w:r>
          </w:p>
        </w:tc>
        <w:tc>
          <w:tcPr>
            <w:tcW w:w="5493" w:type="dxa"/>
          </w:tcPr>
          <w:p w:rsidR="007F19D2" w:rsidRPr="003A51AC" w:rsidRDefault="007F19D2" w:rsidP="007F19D2">
            <w:pPr>
              <w:pStyle w:val="TableParagraph"/>
              <w:rPr>
                <w:sz w:val="24"/>
                <w:szCs w:val="24"/>
              </w:rPr>
            </w:pPr>
            <w:r w:rsidRPr="003A51AC">
              <w:rPr>
                <w:sz w:val="24"/>
                <w:szCs w:val="24"/>
              </w:rPr>
              <w:t>Шкаф</w:t>
            </w:r>
            <w:r w:rsidRPr="003A51AC">
              <w:rPr>
                <w:spacing w:val="-4"/>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shd w:val="clear" w:color="auto" w:fill="F1F1F1"/>
          </w:tcPr>
          <w:p w:rsidR="007F19D2" w:rsidRPr="003A51AC" w:rsidRDefault="007F19D2" w:rsidP="007F19D2">
            <w:pPr>
              <w:pStyle w:val="TableParagraph"/>
              <w:spacing w:line="244" w:lineRule="exact"/>
              <w:ind w:left="129"/>
              <w:rPr>
                <w:i/>
                <w:sz w:val="24"/>
                <w:szCs w:val="24"/>
              </w:rPr>
            </w:pPr>
            <w:r w:rsidRPr="003A51AC">
              <w:rPr>
                <w:i/>
                <w:sz w:val="24"/>
                <w:szCs w:val="24"/>
              </w:rPr>
              <w:t>1.7.4.</w:t>
            </w:r>
          </w:p>
        </w:tc>
        <w:tc>
          <w:tcPr>
            <w:tcW w:w="8839" w:type="dxa"/>
            <w:gridSpan w:val="5"/>
            <w:shd w:val="clear" w:color="auto" w:fill="F1F1F1"/>
          </w:tcPr>
          <w:p w:rsidR="007F19D2" w:rsidRPr="003A51AC" w:rsidRDefault="007F19D2" w:rsidP="007F19D2">
            <w:pPr>
              <w:pStyle w:val="TableParagraph"/>
              <w:spacing w:line="244" w:lineRule="exact"/>
              <w:rPr>
                <w:i/>
                <w:sz w:val="24"/>
                <w:szCs w:val="24"/>
              </w:rPr>
            </w:pPr>
            <w:r w:rsidRPr="003A51AC">
              <w:rPr>
                <w:i/>
                <w:sz w:val="24"/>
                <w:szCs w:val="24"/>
              </w:rPr>
              <w:t>Снарядная</w:t>
            </w:r>
          </w:p>
        </w:tc>
      </w:tr>
      <w:tr w:rsidR="007F19D2" w:rsidRPr="003A51AC" w:rsidTr="00680B2E">
        <w:trPr>
          <w:trHeight w:val="873"/>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lastRenderedPageBreak/>
              <w:t>1.7.4.1.</w:t>
            </w:r>
          </w:p>
        </w:tc>
        <w:tc>
          <w:tcPr>
            <w:tcW w:w="5493" w:type="dxa"/>
          </w:tcPr>
          <w:p w:rsidR="007F19D2" w:rsidRPr="003A51AC" w:rsidRDefault="007F19D2" w:rsidP="007F19D2">
            <w:pPr>
              <w:pStyle w:val="TableParagraph"/>
              <w:tabs>
                <w:tab w:val="left" w:pos="1213"/>
                <w:tab w:val="left" w:pos="2917"/>
                <w:tab w:val="left" w:pos="3567"/>
                <w:tab w:val="left" w:pos="4727"/>
              </w:tabs>
              <w:spacing w:line="276" w:lineRule="auto"/>
              <w:ind w:right="100"/>
              <w:rPr>
                <w:sz w:val="24"/>
                <w:szCs w:val="24"/>
                <w:lang w:val="ru-RU"/>
              </w:rPr>
            </w:pPr>
            <w:r w:rsidRPr="003A51AC">
              <w:rPr>
                <w:sz w:val="24"/>
                <w:szCs w:val="24"/>
                <w:lang w:val="ru-RU"/>
              </w:rPr>
              <w:t>Аптечка</w:t>
            </w:r>
            <w:r w:rsidRPr="003A51AC">
              <w:rPr>
                <w:sz w:val="24"/>
                <w:szCs w:val="24"/>
                <w:lang w:val="ru-RU"/>
              </w:rPr>
              <w:tab/>
              <w:t>универсальная</w:t>
            </w:r>
            <w:r w:rsidRPr="003A51AC">
              <w:rPr>
                <w:sz w:val="24"/>
                <w:szCs w:val="24"/>
                <w:lang w:val="ru-RU"/>
              </w:rPr>
              <w:tab/>
              <w:t>для</w:t>
            </w:r>
            <w:r w:rsidRPr="003A51AC">
              <w:rPr>
                <w:sz w:val="24"/>
                <w:szCs w:val="24"/>
                <w:lang w:val="ru-RU"/>
              </w:rPr>
              <w:tab/>
              <w:t>оказания</w:t>
            </w:r>
            <w:r w:rsidRPr="003A51AC">
              <w:rPr>
                <w:sz w:val="24"/>
                <w:szCs w:val="24"/>
                <w:lang w:val="ru-RU"/>
              </w:rPr>
              <w:tab/>
            </w:r>
            <w:r w:rsidRPr="003A51AC">
              <w:rPr>
                <w:spacing w:val="-2"/>
                <w:sz w:val="24"/>
                <w:szCs w:val="24"/>
                <w:lang w:val="ru-RU"/>
              </w:rPr>
              <w:t>первой</w:t>
            </w:r>
            <w:r w:rsidRPr="003A51AC">
              <w:rPr>
                <w:spacing w:val="-52"/>
                <w:sz w:val="24"/>
                <w:szCs w:val="24"/>
                <w:lang w:val="ru-RU"/>
              </w:rPr>
              <w:t xml:space="preserve"> </w:t>
            </w:r>
            <w:r w:rsidRPr="003A51AC">
              <w:rPr>
                <w:sz w:val="24"/>
                <w:szCs w:val="24"/>
                <w:lang w:val="ru-RU"/>
              </w:rPr>
              <w:t>медицинской</w:t>
            </w:r>
            <w:r w:rsidRPr="003A51AC">
              <w:rPr>
                <w:spacing w:val="-3"/>
                <w:sz w:val="24"/>
                <w:szCs w:val="24"/>
                <w:lang w:val="ru-RU"/>
              </w:rPr>
              <w:t xml:space="preserve"> </w:t>
            </w:r>
            <w:r w:rsidRPr="003A51AC">
              <w:rPr>
                <w:sz w:val="24"/>
                <w:szCs w:val="24"/>
                <w:lang w:val="ru-RU"/>
              </w:rPr>
              <w:t>помощи</w:t>
            </w:r>
            <w:r w:rsidRPr="003A51AC">
              <w:rPr>
                <w:spacing w:val="-2"/>
                <w:sz w:val="24"/>
                <w:szCs w:val="24"/>
                <w:lang w:val="ru-RU"/>
              </w:rPr>
              <w:t xml:space="preserve"> </w:t>
            </w:r>
            <w:r w:rsidRPr="003A51AC">
              <w:rPr>
                <w:sz w:val="24"/>
                <w:szCs w:val="24"/>
                <w:lang w:val="ru-RU"/>
              </w:rPr>
              <w:t>(в</w:t>
            </w:r>
            <w:r w:rsidRPr="003A51AC">
              <w:rPr>
                <w:spacing w:val="-3"/>
                <w:sz w:val="24"/>
                <w:szCs w:val="24"/>
                <w:lang w:val="ru-RU"/>
              </w:rPr>
              <w:t xml:space="preserve"> </w:t>
            </w:r>
            <w:r w:rsidRPr="003A51AC">
              <w:rPr>
                <w:sz w:val="24"/>
                <w:szCs w:val="24"/>
                <w:lang w:val="ru-RU"/>
              </w:rPr>
              <w:t>соответствии</w:t>
            </w:r>
            <w:r w:rsidRPr="003A51AC">
              <w:rPr>
                <w:spacing w:val="-4"/>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приказом</w:t>
            </w:r>
          </w:p>
          <w:p w:rsidR="007F19D2" w:rsidRPr="003A51AC" w:rsidRDefault="007F19D2" w:rsidP="007F19D2">
            <w:pPr>
              <w:pStyle w:val="TableParagraph"/>
              <w:spacing w:line="252" w:lineRule="exact"/>
              <w:rPr>
                <w:sz w:val="24"/>
                <w:szCs w:val="24"/>
              </w:rPr>
            </w:pPr>
            <w:r w:rsidRPr="003A51AC">
              <w:rPr>
                <w:sz w:val="24"/>
                <w:szCs w:val="24"/>
              </w:rPr>
              <w:t>№</w:t>
            </w:r>
            <w:r w:rsidRPr="003A51AC">
              <w:rPr>
                <w:spacing w:val="-1"/>
                <w:sz w:val="24"/>
                <w:szCs w:val="24"/>
              </w:rPr>
              <w:t xml:space="preserve"> </w:t>
            </w:r>
            <w:r w:rsidRPr="003A51AC">
              <w:rPr>
                <w:sz w:val="24"/>
                <w:szCs w:val="24"/>
              </w:rPr>
              <w:t>822н)</w:t>
            </w:r>
          </w:p>
        </w:tc>
        <w:tc>
          <w:tcPr>
            <w:tcW w:w="720" w:type="dxa"/>
          </w:tcPr>
          <w:p w:rsidR="007F19D2" w:rsidRPr="003A51AC" w:rsidRDefault="007F19D2" w:rsidP="007F19D2">
            <w:pPr>
              <w:pStyle w:val="TableParagraph"/>
              <w:spacing w:before="7"/>
              <w:rPr>
                <w:sz w:val="24"/>
                <w:szCs w:val="24"/>
              </w:rPr>
            </w:pPr>
          </w:p>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7"/>
              <w:rPr>
                <w:sz w:val="24"/>
                <w:szCs w:val="24"/>
              </w:rPr>
            </w:pPr>
          </w:p>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1.7.4.2.</w:t>
            </w:r>
          </w:p>
        </w:tc>
        <w:tc>
          <w:tcPr>
            <w:tcW w:w="5493" w:type="dxa"/>
          </w:tcPr>
          <w:p w:rsidR="007F19D2" w:rsidRPr="003A51AC" w:rsidRDefault="007F19D2" w:rsidP="007F19D2">
            <w:pPr>
              <w:pStyle w:val="TableParagraph"/>
              <w:rPr>
                <w:sz w:val="24"/>
                <w:szCs w:val="24"/>
              </w:rPr>
            </w:pPr>
            <w:r w:rsidRPr="003A51AC">
              <w:rPr>
                <w:sz w:val="24"/>
                <w:szCs w:val="24"/>
              </w:rPr>
              <w:t>Стеллаж</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инвентаря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1.7.4.3.</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Часы</w:t>
            </w:r>
            <w:r w:rsidRPr="003A51AC">
              <w:rPr>
                <w:spacing w:val="-8"/>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пульсометром</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шагомером</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674"/>
        </w:trPr>
        <w:tc>
          <w:tcPr>
            <w:tcW w:w="10224" w:type="dxa"/>
            <w:gridSpan w:val="6"/>
            <w:shd w:val="clear" w:color="auto" w:fill="D7D7D7"/>
          </w:tcPr>
          <w:p w:rsidR="007F19D2" w:rsidRPr="003A51AC" w:rsidRDefault="007F19D2" w:rsidP="007F19D2">
            <w:pPr>
              <w:pStyle w:val="TableParagraph"/>
              <w:spacing w:before="29"/>
              <w:rPr>
                <w:i/>
                <w:sz w:val="24"/>
                <w:szCs w:val="24"/>
                <w:lang w:val="ru-RU"/>
              </w:rPr>
            </w:pPr>
            <w:bookmarkStart w:id="23" w:name="_bookmark31"/>
            <w:bookmarkEnd w:id="23"/>
            <w:r w:rsidRPr="003A51AC">
              <w:rPr>
                <w:b/>
                <w:i/>
                <w:spacing w:val="-1"/>
                <w:sz w:val="24"/>
                <w:szCs w:val="24"/>
                <w:lang w:val="ru-RU"/>
              </w:rPr>
              <w:t>1.8.</w:t>
            </w:r>
            <w:r w:rsidRPr="003A51AC">
              <w:rPr>
                <w:b/>
                <w:i/>
                <w:spacing w:val="-13"/>
                <w:sz w:val="24"/>
                <w:szCs w:val="24"/>
                <w:lang w:val="ru-RU"/>
              </w:rPr>
              <w:t xml:space="preserve"> </w:t>
            </w:r>
            <w:r w:rsidRPr="003A51AC">
              <w:rPr>
                <w:b/>
                <w:i/>
                <w:spacing w:val="-1"/>
                <w:sz w:val="24"/>
                <w:szCs w:val="24"/>
                <w:lang w:val="ru-RU"/>
              </w:rPr>
              <w:t>Творческая</w:t>
            </w:r>
            <w:r w:rsidRPr="003A51AC">
              <w:rPr>
                <w:b/>
                <w:i/>
                <w:spacing w:val="-12"/>
                <w:sz w:val="24"/>
                <w:szCs w:val="24"/>
                <w:lang w:val="ru-RU"/>
              </w:rPr>
              <w:t xml:space="preserve"> </w:t>
            </w:r>
            <w:r w:rsidRPr="003A51AC">
              <w:rPr>
                <w:b/>
                <w:i/>
                <w:spacing w:val="-1"/>
                <w:sz w:val="24"/>
                <w:szCs w:val="24"/>
                <w:lang w:val="ru-RU"/>
              </w:rPr>
              <w:t>студия/кабинет</w:t>
            </w:r>
            <w:r w:rsidRPr="003A51AC">
              <w:rPr>
                <w:b/>
                <w:i/>
                <w:spacing w:val="-10"/>
                <w:sz w:val="24"/>
                <w:szCs w:val="24"/>
                <w:lang w:val="ru-RU"/>
              </w:rPr>
              <w:t xml:space="preserve"> </w:t>
            </w:r>
            <w:r w:rsidRPr="003A51AC">
              <w:rPr>
                <w:b/>
                <w:i/>
                <w:sz w:val="24"/>
                <w:szCs w:val="24"/>
                <w:lang w:val="ru-RU"/>
              </w:rPr>
              <w:t>дополнительного</w:t>
            </w:r>
            <w:r w:rsidRPr="003A51AC">
              <w:rPr>
                <w:b/>
                <w:i/>
                <w:spacing w:val="-12"/>
                <w:sz w:val="24"/>
                <w:szCs w:val="24"/>
                <w:lang w:val="ru-RU"/>
              </w:rPr>
              <w:t xml:space="preserve"> </w:t>
            </w:r>
            <w:r w:rsidRPr="003A51AC">
              <w:rPr>
                <w:b/>
                <w:i/>
                <w:sz w:val="24"/>
                <w:szCs w:val="24"/>
                <w:lang w:val="ru-RU"/>
              </w:rPr>
              <w:t>образования</w:t>
            </w:r>
            <w:r w:rsidRPr="003A51AC">
              <w:rPr>
                <w:b/>
                <w:i/>
                <w:spacing w:val="-9"/>
                <w:sz w:val="24"/>
                <w:szCs w:val="24"/>
                <w:lang w:val="ru-RU"/>
              </w:rPr>
              <w:t xml:space="preserve"> </w:t>
            </w:r>
            <w:r w:rsidRPr="003A51AC">
              <w:rPr>
                <w:i/>
                <w:sz w:val="24"/>
                <w:szCs w:val="24"/>
                <w:lang w:val="ru-RU"/>
              </w:rPr>
              <w:t>(формируется</w:t>
            </w:r>
            <w:r w:rsidRPr="003A51AC">
              <w:rPr>
                <w:i/>
                <w:spacing w:val="-13"/>
                <w:sz w:val="24"/>
                <w:szCs w:val="24"/>
                <w:lang w:val="ru-RU"/>
              </w:rPr>
              <w:t xml:space="preserve"> </w:t>
            </w:r>
            <w:r w:rsidRPr="003A51AC">
              <w:rPr>
                <w:i/>
                <w:sz w:val="24"/>
                <w:szCs w:val="24"/>
                <w:lang w:val="ru-RU"/>
              </w:rPr>
              <w:t>с</w:t>
            </w:r>
            <w:r w:rsidRPr="003A51AC">
              <w:rPr>
                <w:i/>
                <w:spacing w:val="-12"/>
                <w:sz w:val="24"/>
                <w:szCs w:val="24"/>
                <w:lang w:val="ru-RU"/>
              </w:rPr>
              <w:t xml:space="preserve"> </w:t>
            </w:r>
            <w:r w:rsidRPr="003A51AC">
              <w:rPr>
                <w:i/>
                <w:sz w:val="24"/>
                <w:szCs w:val="24"/>
                <w:lang w:val="ru-RU"/>
              </w:rPr>
              <w:t>учетом</w:t>
            </w:r>
            <w:r w:rsidRPr="003A51AC">
              <w:rPr>
                <w:i/>
                <w:spacing w:val="-12"/>
                <w:sz w:val="24"/>
                <w:szCs w:val="24"/>
                <w:lang w:val="ru-RU"/>
              </w:rPr>
              <w:t xml:space="preserve"> </w:t>
            </w:r>
            <w:r w:rsidRPr="003A51AC">
              <w:rPr>
                <w:i/>
                <w:sz w:val="24"/>
                <w:szCs w:val="24"/>
                <w:lang w:val="ru-RU"/>
              </w:rPr>
              <w:t>специфики</w:t>
            </w:r>
          </w:p>
          <w:p w:rsidR="007F19D2" w:rsidRPr="003A51AC" w:rsidRDefault="007F19D2" w:rsidP="007F19D2">
            <w:pPr>
              <w:pStyle w:val="TableParagraph"/>
              <w:spacing w:before="43"/>
              <w:rPr>
                <w:i/>
                <w:sz w:val="24"/>
                <w:szCs w:val="24"/>
              </w:rPr>
            </w:pPr>
            <w:r w:rsidRPr="003A51AC">
              <w:rPr>
                <w:i/>
                <w:sz w:val="24"/>
                <w:szCs w:val="24"/>
              </w:rPr>
              <w:t>ДОО,</w:t>
            </w:r>
            <w:r w:rsidRPr="003A51AC">
              <w:rPr>
                <w:i/>
                <w:spacing w:val="-10"/>
                <w:sz w:val="24"/>
                <w:szCs w:val="24"/>
              </w:rPr>
              <w:t xml:space="preserve"> </w:t>
            </w:r>
            <w:r w:rsidRPr="003A51AC">
              <w:rPr>
                <w:i/>
                <w:sz w:val="24"/>
                <w:szCs w:val="24"/>
              </w:rPr>
              <w:t>оборудование</w:t>
            </w:r>
            <w:r w:rsidRPr="003A51AC">
              <w:rPr>
                <w:i/>
                <w:spacing w:val="-11"/>
                <w:sz w:val="24"/>
                <w:szCs w:val="24"/>
              </w:rPr>
              <w:t xml:space="preserve"> </w:t>
            </w:r>
            <w:r w:rsidRPr="003A51AC">
              <w:rPr>
                <w:i/>
                <w:sz w:val="24"/>
                <w:szCs w:val="24"/>
              </w:rPr>
              <w:t>может</w:t>
            </w:r>
            <w:r w:rsidRPr="003A51AC">
              <w:rPr>
                <w:i/>
                <w:spacing w:val="-10"/>
                <w:sz w:val="24"/>
                <w:szCs w:val="24"/>
              </w:rPr>
              <w:t xml:space="preserve"> </w:t>
            </w:r>
            <w:r w:rsidRPr="003A51AC">
              <w:rPr>
                <w:i/>
                <w:sz w:val="24"/>
                <w:szCs w:val="24"/>
              </w:rPr>
              <w:t>дополняться)</w:t>
            </w:r>
          </w:p>
        </w:tc>
      </w:tr>
      <w:tr w:rsidR="007F19D2" w:rsidRPr="003A51AC" w:rsidTr="00680B2E">
        <w:trPr>
          <w:trHeight w:val="292"/>
        </w:trPr>
        <w:tc>
          <w:tcPr>
            <w:tcW w:w="1385" w:type="dxa"/>
            <w:shd w:val="clear" w:color="auto" w:fill="F1F1F1"/>
          </w:tcPr>
          <w:p w:rsidR="007F19D2" w:rsidRPr="003A51AC" w:rsidRDefault="007F19D2" w:rsidP="007F19D2">
            <w:pPr>
              <w:pStyle w:val="TableParagraph"/>
              <w:spacing w:line="246" w:lineRule="exact"/>
              <w:ind w:left="129"/>
              <w:rPr>
                <w:i/>
                <w:sz w:val="24"/>
                <w:szCs w:val="24"/>
              </w:rPr>
            </w:pPr>
            <w:r w:rsidRPr="003A51AC">
              <w:rPr>
                <w:i/>
                <w:sz w:val="24"/>
                <w:szCs w:val="24"/>
              </w:rPr>
              <w:t>1.8.1.</w:t>
            </w:r>
          </w:p>
        </w:tc>
        <w:tc>
          <w:tcPr>
            <w:tcW w:w="8839" w:type="dxa"/>
            <w:gridSpan w:val="5"/>
            <w:shd w:val="clear" w:color="auto" w:fill="F1F1F1"/>
          </w:tcPr>
          <w:p w:rsidR="007F19D2" w:rsidRPr="003A51AC" w:rsidRDefault="007F19D2" w:rsidP="007F19D2">
            <w:pPr>
              <w:pStyle w:val="TableParagraph"/>
              <w:spacing w:line="246" w:lineRule="exact"/>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4"/>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7"/>
                <w:sz w:val="24"/>
                <w:szCs w:val="24"/>
                <w:lang w:val="ru-RU"/>
              </w:rPr>
              <w:t xml:space="preserve"> </w:t>
            </w:r>
            <w:r w:rsidRPr="003A51AC">
              <w:rPr>
                <w:i/>
                <w:sz w:val="24"/>
                <w:szCs w:val="24"/>
                <w:lang w:val="ru-RU"/>
              </w:rPr>
              <w:t>хранения</w:t>
            </w:r>
          </w:p>
        </w:tc>
      </w:tr>
      <w:tr w:rsidR="007F19D2" w:rsidRPr="003A51AC" w:rsidTr="00680B2E">
        <w:trPr>
          <w:trHeight w:val="289"/>
        </w:trPr>
        <w:tc>
          <w:tcPr>
            <w:tcW w:w="1385" w:type="dxa"/>
          </w:tcPr>
          <w:p w:rsidR="007F19D2" w:rsidRPr="003A51AC" w:rsidRDefault="007F19D2" w:rsidP="007F19D2">
            <w:pPr>
              <w:pStyle w:val="TableParagraph"/>
              <w:ind w:left="129"/>
              <w:rPr>
                <w:sz w:val="24"/>
                <w:szCs w:val="24"/>
              </w:rPr>
            </w:pPr>
            <w:r w:rsidRPr="003A51AC">
              <w:rPr>
                <w:sz w:val="24"/>
                <w:szCs w:val="24"/>
              </w:rPr>
              <w:t>1.8.1.1.</w:t>
            </w:r>
          </w:p>
        </w:tc>
        <w:tc>
          <w:tcPr>
            <w:tcW w:w="5493" w:type="dxa"/>
          </w:tcPr>
          <w:p w:rsidR="007F19D2" w:rsidRPr="003A51AC" w:rsidRDefault="007F19D2" w:rsidP="007F19D2">
            <w:pPr>
              <w:pStyle w:val="TableParagraph"/>
              <w:rPr>
                <w:sz w:val="24"/>
                <w:szCs w:val="24"/>
              </w:rPr>
            </w:pPr>
            <w:r w:rsidRPr="003A51AC">
              <w:rPr>
                <w:sz w:val="24"/>
                <w:szCs w:val="24"/>
              </w:rPr>
              <w:t>Доска</w:t>
            </w:r>
            <w:r w:rsidRPr="003A51AC">
              <w:rPr>
                <w:spacing w:val="-6"/>
                <w:sz w:val="24"/>
                <w:szCs w:val="24"/>
              </w:rPr>
              <w:t xml:space="preserve"> </w:t>
            </w:r>
            <w:r w:rsidRPr="003A51AC">
              <w:rPr>
                <w:sz w:val="24"/>
                <w:szCs w:val="24"/>
              </w:rPr>
              <w:t>магнитно-маркерная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1.8.1.2.</w:t>
            </w:r>
          </w:p>
        </w:tc>
        <w:tc>
          <w:tcPr>
            <w:tcW w:w="5493" w:type="dxa"/>
          </w:tcPr>
          <w:p w:rsidR="007F19D2" w:rsidRPr="003A51AC" w:rsidRDefault="007F19D2" w:rsidP="007F19D2">
            <w:pPr>
              <w:pStyle w:val="TableParagraph"/>
              <w:rPr>
                <w:sz w:val="24"/>
                <w:szCs w:val="24"/>
              </w:rPr>
            </w:pPr>
            <w:r w:rsidRPr="003A51AC">
              <w:rPr>
                <w:sz w:val="24"/>
                <w:szCs w:val="24"/>
              </w:rPr>
              <w:t>Доска</w:t>
            </w:r>
            <w:r w:rsidRPr="003A51AC">
              <w:rPr>
                <w:spacing w:val="-7"/>
                <w:sz w:val="24"/>
                <w:szCs w:val="24"/>
              </w:rPr>
              <w:t xml:space="preserve"> </w:t>
            </w:r>
            <w:r w:rsidRPr="003A51AC">
              <w:rPr>
                <w:sz w:val="24"/>
                <w:szCs w:val="24"/>
              </w:rPr>
              <w:t>пробковая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bl>
    <w:p w:rsidR="00760868" w:rsidRPr="003A51AC" w:rsidRDefault="00760868"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tbl>
      <w:tblPr>
        <w:tblStyle w:val="TableNormal"/>
        <w:tblW w:w="10224"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571"/>
      </w:tblGrid>
      <w:tr w:rsidR="007F19D2" w:rsidRPr="003A51AC" w:rsidTr="00680B2E">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1.8.1.3.</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Система</w:t>
            </w:r>
            <w:r w:rsidRPr="003A51AC">
              <w:rPr>
                <w:spacing w:val="-11"/>
                <w:sz w:val="24"/>
                <w:szCs w:val="24"/>
              </w:rPr>
              <w:t xml:space="preserve"> </w:t>
            </w:r>
            <w:r w:rsidRPr="003A51AC">
              <w:rPr>
                <w:sz w:val="24"/>
                <w:szCs w:val="24"/>
              </w:rPr>
              <w:t>хранения</w:t>
            </w:r>
            <w:r w:rsidRPr="003A51AC">
              <w:rPr>
                <w:spacing w:val="-11"/>
                <w:sz w:val="24"/>
                <w:szCs w:val="24"/>
              </w:rPr>
              <w:t xml:space="preserve"> </w:t>
            </w:r>
            <w:r w:rsidRPr="003A51AC">
              <w:rPr>
                <w:sz w:val="24"/>
                <w:szCs w:val="24"/>
              </w:rPr>
              <w:t>расходного</w:t>
            </w:r>
            <w:r w:rsidRPr="003A51AC">
              <w:rPr>
                <w:spacing w:val="-11"/>
                <w:sz w:val="24"/>
                <w:szCs w:val="24"/>
              </w:rPr>
              <w:t xml:space="preserve"> </w:t>
            </w:r>
            <w:r w:rsidRPr="003A51AC">
              <w:rPr>
                <w:sz w:val="24"/>
                <w:szCs w:val="24"/>
              </w:rPr>
              <w:t>материала</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1.8.1.4.</w:t>
            </w:r>
          </w:p>
        </w:tc>
        <w:tc>
          <w:tcPr>
            <w:tcW w:w="5493" w:type="dxa"/>
          </w:tcPr>
          <w:p w:rsidR="007F19D2" w:rsidRPr="003A51AC" w:rsidRDefault="007F19D2" w:rsidP="007F19D2">
            <w:pPr>
              <w:pStyle w:val="TableParagraph"/>
              <w:rPr>
                <w:sz w:val="24"/>
                <w:szCs w:val="24"/>
              </w:rPr>
            </w:pPr>
            <w:r w:rsidRPr="003A51AC">
              <w:rPr>
                <w:sz w:val="24"/>
                <w:szCs w:val="24"/>
              </w:rPr>
              <w:t>Стеллажи</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хранения</w:t>
            </w:r>
            <w:r w:rsidRPr="003A51AC">
              <w:rPr>
                <w:spacing w:val="-1"/>
                <w:sz w:val="24"/>
                <w:szCs w:val="24"/>
              </w:rPr>
              <w:t xml:space="preserve"> </w:t>
            </w:r>
            <w:r w:rsidRPr="003A51AC">
              <w:rPr>
                <w:sz w:val="24"/>
                <w:szCs w:val="24"/>
              </w:rPr>
              <w:t>пособий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4</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1.8.1.5.</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Стол</w:t>
            </w:r>
            <w:r w:rsidRPr="003A51AC">
              <w:rPr>
                <w:spacing w:val="-10"/>
                <w:sz w:val="24"/>
                <w:szCs w:val="24"/>
                <w:lang w:val="ru-RU"/>
              </w:rPr>
              <w:t xml:space="preserve"> </w:t>
            </w:r>
            <w:r w:rsidRPr="003A51AC">
              <w:rPr>
                <w:sz w:val="24"/>
                <w:szCs w:val="24"/>
                <w:lang w:val="ru-RU"/>
              </w:rPr>
              <w:t>модульный,</w:t>
            </w:r>
            <w:r w:rsidRPr="003A51AC">
              <w:rPr>
                <w:spacing w:val="-10"/>
                <w:sz w:val="24"/>
                <w:szCs w:val="24"/>
                <w:lang w:val="ru-RU"/>
              </w:rPr>
              <w:t xml:space="preserve"> </w:t>
            </w:r>
            <w:r w:rsidRPr="003A51AC">
              <w:rPr>
                <w:sz w:val="24"/>
                <w:szCs w:val="24"/>
                <w:lang w:val="ru-RU"/>
              </w:rPr>
              <w:t>регулируемый</w:t>
            </w:r>
            <w:r w:rsidRPr="003A51AC">
              <w:rPr>
                <w:spacing w:val="-10"/>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высоте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8" w:right="116"/>
              <w:jc w:val="center"/>
              <w:rPr>
                <w:sz w:val="24"/>
                <w:szCs w:val="24"/>
              </w:rPr>
            </w:pPr>
            <w:r w:rsidRPr="003A51AC">
              <w:rPr>
                <w:sz w:val="24"/>
                <w:szCs w:val="24"/>
              </w:rPr>
              <w:t>5***</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712"/>
        </w:trPr>
        <w:tc>
          <w:tcPr>
            <w:tcW w:w="1385" w:type="dxa"/>
          </w:tcPr>
          <w:p w:rsidR="007F19D2" w:rsidRPr="003A51AC" w:rsidRDefault="007F19D2" w:rsidP="007F19D2">
            <w:pPr>
              <w:pStyle w:val="TableParagraph"/>
              <w:ind w:left="129"/>
              <w:rPr>
                <w:sz w:val="24"/>
                <w:szCs w:val="24"/>
              </w:rPr>
            </w:pPr>
            <w:r w:rsidRPr="003A51AC">
              <w:rPr>
                <w:sz w:val="24"/>
                <w:szCs w:val="24"/>
              </w:rPr>
              <w:t>1.8.1.6.</w:t>
            </w:r>
          </w:p>
        </w:tc>
        <w:tc>
          <w:tcPr>
            <w:tcW w:w="5493" w:type="dxa"/>
          </w:tcPr>
          <w:p w:rsidR="007F19D2" w:rsidRPr="003A51AC" w:rsidRDefault="007F19D2" w:rsidP="007F19D2">
            <w:pPr>
              <w:pStyle w:val="TableParagraph"/>
              <w:rPr>
                <w:sz w:val="24"/>
                <w:szCs w:val="24"/>
              </w:rPr>
            </w:pPr>
            <w:r w:rsidRPr="003A51AC">
              <w:rPr>
                <w:sz w:val="24"/>
                <w:szCs w:val="24"/>
              </w:rPr>
              <w:t>Стул,</w:t>
            </w:r>
            <w:r w:rsidRPr="003A51AC">
              <w:rPr>
                <w:spacing w:val="-9"/>
                <w:sz w:val="24"/>
                <w:szCs w:val="24"/>
              </w:rPr>
              <w:t xml:space="preserve"> </w:t>
            </w:r>
            <w:r w:rsidRPr="003A51AC">
              <w:rPr>
                <w:sz w:val="24"/>
                <w:szCs w:val="24"/>
              </w:rPr>
              <w:t>регулируемый</w:t>
            </w:r>
            <w:r w:rsidRPr="003A51AC">
              <w:rPr>
                <w:spacing w:val="-8"/>
                <w:sz w:val="24"/>
                <w:szCs w:val="24"/>
              </w:rPr>
              <w:t xml:space="preserve"> </w:t>
            </w:r>
            <w:r w:rsidRPr="003A51AC">
              <w:rPr>
                <w:sz w:val="24"/>
                <w:szCs w:val="24"/>
              </w:rPr>
              <w:t>по</w:t>
            </w:r>
            <w:r w:rsidRPr="003A51AC">
              <w:rPr>
                <w:spacing w:val="-8"/>
                <w:sz w:val="24"/>
                <w:szCs w:val="24"/>
              </w:rPr>
              <w:t xml:space="preserve"> </w:t>
            </w:r>
            <w:r w:rsidRPr="003A51AC">
              <w:rPr>
                <w:sz w:val="24"/>
                <w:szCs w:val="24"/>
              </w:rPr>
              <w:t>высоте</w:t>
            </w:r>
          </w:p>
        </w:tc>
        <w:tc>
          <w:tcPr>
            <w:tcW w:w="720" w:type="dxa"/>
          </w:tcPr>
          <w:p w:rsidR="007F19D2" w:rsidRPr="003A51AC" w:rsidRDefault="007F19D2" w:rsidP="007F19D2">
            <w:pPr>
              <w:pStyle w:val="TableParagraph"/>
              <w:spacing w:before="201"/>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76" w:lineRule="auto"/>
              <w:ind w:left="232" w:right="113" w:hanging="96"/>
              <w:rPr>
                <w:sz w:val="24"/>
                <w:szCs w:val="24"/>
                <w:lang w:val="ru-RU"/>
              </w:rPr>
            </w:pPr>
            <w:r w:rsidRPr="003A51AC">
              <w:rPr>
                <w:spacing w:val="-3"/>
                <w:sz w:val="24"/>
                <w:szCs w:val="24"/>
                <w:lang w:val="ru-RU"/>
              </w:rPr>
              <w:t>По кол-ву</w:t>
            </w:r>
            <w:r w:rsidRPr="003A51AC">
              <w:rPr>
                <w:spacing w:val="-42"/>
                <w:sz w:val="24"/>
                <w:szCs w:val="24"/>
                <w:lang w:val="ru-RU"/>
              </w:rPr>
              <w:t xml:space="preserve"> </w:t>
            </w:r>
            <w:r w:rsidRPr="003A51AC">
              <w:rPr>
                <w:sz w:val="24"/>
                <w:szCs w:val="24"/>
                <w:lang w:val="ru-RU"/>
              </w:rPr>
              <w:t>детей</w:t>
            </w:r>
            <w:r w:rsidRPr="003A51AC">
              <w:rPr>
                <w:spacing w:val="-1"/>
                <w:sz w:val="24"/>
                <w:szCs w:val="24"/>
                <w:lang w:val="ru-RU"/>
              </w:rPr>
              <w:t xml:space="preserve"> </w:t>
            </w:r>
            <w:r w:rsidRPr="003A51AC">
              <w:rPr>
                <w:sz w:val="24"/>
                <w:szCs w:val="24"/>
                <w:lang w:val="ru-RU"/>
              </w:rPr>
              <w:t>в</w:t>
            </w:r>
          </w:p>
          <w:p w:rsidR="007F19D2" w:rsidRPr="003A51AC" w:rsidRDefault="007F19D2" w:rsidP="007F19D2">
            <w:pPr>
              <w:pStyle w:val="TableParagraph"/>
              <w:spacing w:line="206" w:lineRule="exact"/>
              <w:ind w:left="246"/>
              <w:rPr>
                <w:sz w:val="24"/>
                <w:szCs w:val="24"/>
                <w:lang w:val="ru-RU"/>
              </w:rPr>
            </w:pPr>
            <w:r w:rsidRPr="003A51AC">
              <w:rPr>
                <w:sz w:val="24"/>
                <w:szCs w:val="24"/>
                <w:lang w:val="ru-RU"/>
              </w:rPr>
              <w:t>группе</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2"/>
        </w:trPr>
        <w:tc>
          <w:tcPr>
            <w:tcW w:w="1385" w:type="dxa"/>
            <w:shd w:val="clear" w:color="auto" w:fill="F1F1F1"/>
          </w:tcPr>
          <w:p w:rsidR="007F19D2" w:rsidRPr="003A51AC" w:rsidRDefault="007F19D2" w:rsidP="007F19D2">
            <w:pPr>
              <w:pStyle w:val="TableParagraph"/>
              <w:spacing w:line="246" w:lineRule="exact"/>
              <w:ind w:left="129"/>
              <w:rPr>
                <w:i/>
                <w:sz w:val="24"/>
                <w:szCs w:val="24"/>
              </w:rPr>
            </w:pPr>
            <w:r w:rsidRPr="003A51AC">
              <w:rPr>
                <w:i/>
                <w:sz w:val="24"/>
                <w:szCs w:val="24"/>
              </w:rPr>
              <w:t>1.8.2.</w:t>
            </w:r>
          </w:p>
        </w:tc>
        <w:tc>
          <w:tcPr>
            <w:tcW w:w="8839" w:type="dxa"/>
            <w:gridSpan w:val="5"/>
            <w:shd w:val="clear" w:color="auto" w:fill="F1F1F1"/>
          </w:tcPr>
          <w:p w:rsidR="007F19D2" w:rsidRPr="003A51AC" w:rsidRDefault="007F19D2" w:rsidP="007F19D2">
            <w:pPr>
              <w:pStyle w:val="TableParagraph"/>
              <w:spacing w:line="246" w:lineRule="exact"/>
              <w:rPr>
                <w:i/>
                <w:sz w:val="24"/>
                <w:szCs w:val="24"/>
                <w:lang w:val="ru-RU"/>
              </w:rPr>
            </w:pPr>
            <w:r w:rsidRPr="003A51AC">
              <w:rPr>
                <w:i/>
                <w:sz w:val="24"/>
                <w:szCs w:val="24"/>
                <w:lang w:val="ru-RU"/>
              </w:rPr>
              <w:t>Оборудование,</w:t>
            </w:r>
            <w:r w:rsidRPr="003A51AC">
              <w:rPr>
                <w:i/>
                <w:spacing w:val="-5"/>
                <w:sz w:val="24"/>
                <w:szCs w:val="24"/>
                <w:lang w:val="ru-RU"/>
              </w:rPr>
              <w:t xml:space="preserve"> </w:t>
            </w:r>
            <w:r w:rsidRPr="003A51AC">
              <w:rPr>
                <w:i/>
                <w:sz w:val="24"/>
                <w:szCs w:val="24"/>
                <w:lang w:val="ru-RU"/>
              </w:rPr>
              <w:t>средства</w:t>
            </w:r>
            <w:r w:rsidRPr="003A51AC">
              <w:rPr>
                <w:i/>
                <w:spacing w:val="-8"/>
                <w:sz w:val="24"/>
                <w:szCs w:val="24"/>
                <w:lang w:val="ru-RU"/>
              </w:rPr>
              <w:t xml:space="preserve"> </w:t>
            </w:r>
            <w:r w:rsidRPr="003A51AC">
              <w:rPr>
                <w:i/>
                <w:sz w:val="24"/>
                <w:szCs w:val="24"/>
                <w:lang w:val="ru-RU"/>
              </w:rPr>
              <w:t>обучения</w:t>
            </w:r>
            <w:r w:rsidRPr="003A51AC">
              <w:rPr>
                <w:i/>
                <w:spacing w:val="-7"/>
                <w:sz w:val="24"/>
                <w:szCs w:val="24"/>
                <w:lang w:val="ru-RU"/>
              </w:rPr>
              <w:t xml:space="preserve"> </w:t>
            </w:r>
            <w:r w:rsidRPr="003A51AC">
              <w:rPr>
                <w:i/>
                <w:sz w:val="24"/>
                <w:szCs w:val="24"/>
                <w:lang w:val="ru-RU"/>
              </w:rPr>
              <w:t>и</w:t>
            </w:r>
            <w:r w:rsidRPr="003A51AC">
              <w:rPr>
                <w:i/>
                <w:spacing w:val="-5"/>
                <w:sz w:val="24"/>
                <w:szCs w:val="24"/>
                <w:lang w:val="ru-RU"/>
              </w:rPr>
              <w:t xml:space="preserve"> </w:t>
            </w:r>
            <w:r w:rsidRPr="003A51AC">
              <w:rPr>
                <w:i/>
                <w:sz w:val="24"/>
                <w:szCs w:val="24"/>
                <w:lang w:val="ru-RU"/>
              </w:rPr>
              <w:t>игры</w:t>
            </w: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1.8.2.1.</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Витрина/Лестница</w:t>
            </w:r>
            <w:r w:rsidRPr="003A51AC">
              <w:rPr>
                <w:spacing w:val="-2"/>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работ</w:t>
            </w:r>
            <w:r w:rsidRPr="003A51AC">
              <w:rPr>
                <w:spacing w:val="-2"/>
                <w:sz w:val="24"/>
                <w:szCs w:val="24"/>
                <w:lang w:val="ru-RU"/>
              </w:rPr>
              <w:t xml:space="preserve"> </w:t>
            </w:r>
            <w:r w:rsidRPr="003A51AC">
              <w:rPr>
                <w:sz w:val="24"/>
                <w:szCs w:val="24"/>
                <w:lang w:val="ru-RU"/>
              </w:rPr>
              <w:t>по</w:t>
            </w:r>
            <w:r w:rsidRPr="003A51AC">
              <w:rPr>
                <w:spacing w:val="-1"/>
                <w:sz w:val="24"/>
                <w:szCs w:val="24"/>
                <w:lang w:val="ru-RU"/>
              </w:rPr>
              <w:t xml:space="preserve"> </w:t>
            </w:r>
            <w:r w:rsidRPr="003A51AC">
              <w:rPr>
                <w:sz w:val="24"/>
                <w:szCs w:val="24"/>
                <w:lang w:val="ru-RU"/>
              </w:rPr>
              <w:t>лепке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582"/>
        </w:trPr>
        <w:tc>
          <w:tcPr>
            <w:tcW w:w="1385" w:type="dxa"/>
          </w:tcPr>
          <w:p w:rsidR="007F19D2" w:rsidRPr="003A51AC" w:rsidRDefault="007F19D2" w:rsidP="007F19D2">
            <w:pPr>
              <w:pStyle w:val="TableParagraph"/>
              <w:ind w:left="129"/>
              <w:rPr>
                <w:sz w:val="24"/>
                <w:szCs w:val="24"/>
              </w:rPr>
            </w:pPr>
            <w:r w:rsidRPr="003A51AC">
              <w:rPr>
                <w:sz w:val="24"/>
                <w:szCs w:val="24"/>
              </w:rPr>
              <w:t>1.8.2.2.</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Игровой</w:t>
            </w:r>
            <w:r w:rsidRPr="003A51AC">
              <w:rPr>
                <w:spacing w:val="-5"/>
                <w:sz w:val="24"/>
                <w:szCs w:val="24"/>
                <w:lang w:val="ru-RU"/>
              </w:rPr>
              <w:t xml:space="preserve"> </w:t>
            </w:r>
            <w:r w:rsidRPr="003A51AC">
              <w:rPr>
                <w:sz w:val="24"/>
                <w:szCs w:val="24"/>
                <w:lang w:val="ru-RU"/>
              </w:rPr>
              <w:t>комплект</w:t>
            </w:r>
            <w:r w:rsidRPr="003A51AC">
              <w:rPr>
                <w:spacing w:val="-7"/>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изучения</w:t>
            </w:r>
            <w:r w:rsidRPr="003A51AC">
              <w:rPr>
                <w:spacing w:val="-5"/>
                <w:sz w:val="24"/>
                <w:szCs w:val="24"/>
                <w:lang w:val="ru-RU"/>
              </w:rPr>
              <w:t xml:space="preserve"> </w:t>
            </w:r>
            <w:r w:rsidRPr="003A51AC">
              <w:rPr>
                <w:sz w:val="24"/>
                <w:szCs w:val="24"/>
                <w:lang w:val="ru-RU"/>
              </w:rPr>
              <w:t>основ</w:t>
            </w:r>
            <w:r w:rsidRPr="003A51AC">
              <w:rPr>
                <w:spacing w:val="-6"/>
                <w:sz w:val="24"/>
                <w:szCs w:val="24"/>
                <w:lang w:val="ru-RU"/>
              </w:rPr>
              <w:t xml:space="preserve"> </w:t>
            </w:r>
            <w:r w:rsidRPr="003A51AC">
              <w:rPr>
                <w:sz w:val="24"/>
                <w:szCs w:val="24"/>
                <w:lang w:val="ru-RU"/>
              </w:rPr>
              <w:t>электричества</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2</w:t>
            </w:r>
          </w:p>
        </w:tc>
        <w:tc>
          <w:tcPr>
            <w:tcW w:w="1035" w:type="dxa"/>
          </w:tcPr>
          <w:p w:rsidR="007F19D2" w:rsidRPr="003A51AC" w:rsidRDefault="007F19D2" w:rsidP="007F19D2">
            <w:pPr>
              <w:pStyle w:val="TableParagraph"/>
              <w:rPr>
                <w:sz w:val="24"/>
                <w:szCs w:val="24"/>
              </w:rPr>
            </w:pPr>
          </w:p>
        </w:tc>
        <w:tc>
          <w:tcPr>
            <w:tcW w:w="571"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1.8.2.3.</w:t>
            </w:r>
          </w:p>
        </w:tc>
        <w:tc>
          <w:tcPr>
            <w:tcW w:w="5493" w:type="dxa"/>
          </w:tcPr>
          <w:p w:rsidR="007F19D2" w:rsidRPr="003A51AC" w:rsidRDefault="007F19D2" w:rsidP="007F19D2">
            <w:pPr>
              <w:pStyle w:val="TableParagraph"/>
              <w:rPr>
                <w:sz w:val="24"/>
                <w:szCs w:val="24"/>
              </w:rPr>
            </w:pPr>
            <w:r w:rsidRPr="003A51AC">
              <w:rPr>
                <w:sz w:val="24"/>
                <w:szCs w:val="24"/>
              </w:rPr>
              <w:t>Изделия</w:t>
            </w:r>
            <w:r w:rsidRPr="003A51AC">
              <w:rPr>
                <w:spacing w:val="-9"/>
                <w:sz w:val="24"/>
                <w:szCs w:val="24"/>
              </w:rPr>
              <w:t xml:space="preserve"> </w:t>
            </w:r>
            <w:r w:rsidRPr="003A51AC">
              <w:rPr>
                <w:sz w:val="24"/>
                <w:szCs w:val="24"/>
              </w:rPr>
              <w:t>народных</w:t>
            </w:r>
            <w:r w:rsidRPr="003A51AC">
              <w:rPr>
                <w:spacing w:val="-7"/>
                <w:sz w:val="24"/>
                <w:szCs w:val="24"/>
              </w:rPr>
              <w:t xml:space="preserve"> </w:t>
            </w:r>
            <w:r w:rsidRPr="003A51AC">
              <w:rPr>
                <w:sz w:val="24"/>
                <w:szCs w:val="24"/>
              </w:rPr>
              <w:t>промыслов</w:t>
            </w:r>
            <w:r w:rsidRPr="003A51AC">
              <w:rPr>
                <w:spacing w:val="-10"/>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582"/>
        </w:trPr>
        <w:tc>
          <w:tcPr>
            <w:tcW w:w="1385" w:type="dxa"/>
          </w:tcPr>
          <w:p w:rsidR="007F19D2" w:rsidRPr="003A51AC" w:rsidRDefault="007F19D2" w:rsidP="007F19D2">
            <w:pPr>
              <w:pStyle w:val="TableParagraph"/>
              <w:ind w:left="129"/>
              <w:rPr>
                <w:sz w:val="24"/>
                <w:szCs w:val="24"/>
              </w:rPr>
            </w:pPr>
            <w:r w:rsidRPr="003A51AC">
              <w:rPr>
                <w:sz w:val="24"/>
                <w:szCs w:val="24"/>
              </w:rPr>
              <w:t>1.8.2.4.</w:t>
            </w:r>
          </w:p>
        </w:tc>
        <w:tc>
          <w:tcPr>
            <w:tcW w:w="5493" w:type="dxa"/>
          </w:tcPr>
          <w:p w:rsidR="007F19D2" w:rsidRPr="003A51AC" w:rsidRDefault="007F19D2" w:rsidP="007F19D2">
            <w:pPr>
              <w:pStyle w:val="TableParagraph"/>
              <w:rPr>
                <w:sz w:val="24"/>
                <w:szCs w:val="24"/>
              </w:rPr>
            </w:pPr>
            <w:r w:rsidRPr="003A51AC">
              <w:rPr>
                <w:sz w:val="24"/>
                <w:szCs w:val="24"/>
              </w:rPr>
              <w:t>Комплекс</w:t>
            </w:r>
            <w:r w:rsidRPr="003A51AC">
              <w:rPr>
                <w:spacing w:val="-8"/>
                <w:sz w:val="24"/>
                <w:szCs w:val="24"/>
              </w:rPr>
              <w:t xml:space="preserve"> </w:t>
            </w:r>
            <w:r w:rsidRPr="003A51AC">
              <w:rPr>
                <w:sz w:val="24"/>
                <w:szCs w:val="24"/>
              </w:rPr>
              <w:t>для</w:t>
            </w:r>
            <w:r w:rsidRPr="003A51AC">
              <w:rPr>
                <w:spacing w:val="-7"/>
                <w:sz w:val="24"/>
                <w:szCs w:val="24"/>
              </w:rPr>
              <w:t xml:space="preserve"> </w:t>
            </w:r>
            <w:r w:rsidRPr="003A51AC">
              <w:rPr>
                <w:sz w:val="24"/>
                <w:szCs w:val="24"/>
              </w:rPr>
              <w:t>3D</w:t>
            </w:r>
            <w:r w:rsidRPr="003A51AC">
              <w:rPr>
                <w:spacing w:val="-9"/>
                <w:sz w:val="24"/>
                <w:szCs w:val="24"/>
              </w:rPr>
              <w:t xml:space="preserve"> </w:t>
            </w:r>
            <w:r w:rsidRPr="003A51AC">
              <w:rPr>
                <w:sz w:val="24"/>
                <w:szCs w:val="24"/>
              </w:rPr>
              <w:t>моделирования</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571"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680B2E">
        <w:trPr>
          <w:trHeight w:val="580"/>
        </w:trPr>
        <w:tc>
          <w:tcPr>
            <w:tcW w:w="1385" w:type="dxa"/>
          </w:tcPr>
          <w:p w:rsidR="007F19D2" w:rsidRPr="003A51AC" w:rsidRDefault="007F19D2" w:rsidP="007F19D2">
            <w:pPr>
              <w:pStyle w:val="TableParagraph"/>
              <w:ind w:left="129"/>
              <w:rPr>
                <w:sz w:val="24"/>
                <w:szCs w:val="24"/>
              </w:rPr>
            </w:pPr>
            <w:r w:rsidRPr="003A51AC">
              <w:rPr>
                <w:sz w:val="24"/>
                <w:szCs w:val="24"/>
              </w:rPr>
              <w:t>1.8.2.5.</w:t>
            </w:r>
          </w:p>
        </w:tc>
        <w:tc>
          <w:tcPr>
            <w:tcW w:w="5493" w:type="dxa"/>
          </w:tcPr>
          <w:p w:rsidR="007F19D2" w:rsidRPr="003A51AC" w:rsidRDefault="007F19D2" w:rsidP="007F19D2">
            <w:pPr>
              <w:pStyle w:val="TableParagraph"/>
              <w:tabs>
                <w:tab w:val="left" w:pos="1546"/>
                <w:tab w:val="left" w:pos="3025"/>
              </w:tabs>
              <w:rPr>
                <w:sz w:val="24"/>
                <w:szCs w:val="24"/>
                <w:lang w:val="ru-RU"/>
              </w:rPr>
            </w:pPr>
            <w:r w:rsidRPr="003A51AC">
              <w:rPr>
                <w:sz w:val="24"/>
                <w:szCs w:val="24"/>
                <w:lang w:val="ru-RU"/>
              </w:rPr>
              <w:t>Комплект</w:t>
            </w:r>
            <w:r w:rsidRPr="003A51AC">
              <w:rPr>
                <w:sz w:val="24"/>
                <w:szCs w:val="24"/>
                <w:lang w:val="ru-RU"/>
              </w:rPr>
              <w:tab/>
              <w:t>«Развитие</w:t>
            </w:r>
            <w:r w:rsidRPr="003A51AC">
              <w:rPr>
                <w:sz w:val="24"/>
                <w:szCs w:val="24"/>
                <w:lang w:val="ru-RU"/>
              </w:rPr>
              <w:tab/>
              <w:t>инженерно-технического</w:t>
            </w:r>
          </w:p>
          <w:p w:rsidR="007F19D2" w:rsidRPr="003A51AC" w:rsidRDefault="007F19D2" w:rsidP="007F19D2">
            <w:pPr>
              <w:pStyle w:val="TableParagraph"/>
              <w:spacing w:before="38"/>
              <w:rPr>
                <w:sz w:val="24"/>
                <w:szCs w:val="24"/>
                <w:lang w:val="ru-RU"/>
              </w:rPr>
            </w:pPr>
            <w:r w:rsidRPr="003A51AC">
              <w:rPr>
                <w:spacing w:val="-1"/>
                <w:sz w:val="24"/>
                <w:szCs w:val="24"/>
                <w:lang w:val="ru-RU"/>
              </w:rPr>
              <w:t>творчества</w:t>
            </w:r>
            <w:r w:rsidRPr="003A51AC">
              <w:rPr>
                <w:spacing w:val="-11"/>
                <w:sz w:val="24"/>
                <w:szCs w:val="24"/>
                <w:lang w:val="ru-RU"/>
              </w:rPr>
              <w:t xml:space="preserve"> </w:t>
            </w:r>
            <w:r w:rsidRPr="003A51AC">
              <w:rPr>
                <w:sz w:val="24"/>
                <w:szCs w:val="24"/>
                <w:lang w:val="ru-RU"/>
              </w:rPr>
              <w:t>дошкольников»</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571"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680B2E">
        <w:trPr>
          <w:trHeight w:val="58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1.8.2.6.</w:t>
            </w:r>
          </w:p>
        </w:tc>
        <w:tc>
          <w:tcPr>
            <w:tcW w:w="5493" w:type="dxa"/>
          </w:tcPr>
          <w:p w:rsidR="007F19D2" w:rsidRPr="003A51AC" w:rsidRDefault="007F19D2" w:rsidP="007F19D2">
            <w:pPr>
              <w:pStyle w:val="TableParagraph"/>
              <w:tabs>
                <w:tab w:val="left" w:pos="1294"/>
                <w:tab w:val="left" w:pos="2519"/>
                <w:tab w:val="left" w:pos="4336"/>
              </w:tabs>
              <w:spacing w:line="246" w:lineRule="exact"/>
              <w:rPr>
                <w:sz w:val="24"/>
                <w:szCs w:val="24"/>
                <w:lang w:val="ru-RU"/>
              </w:rPr>
            </w:pPr>
            <w:r w:rsidRPr="003A51AC">
              <w:rPr>
                <w:sz w:val="24"/>
                <w:szCs w:val="24"/>
                <w:lang w:val="ru-RU"/>
              </w:rPr>
              <w:t>Комплект</w:t>
            </w:r>
            <w:r w:rsidRPr="003A51AC">
              <w:rPr>
                <w:sz w:val="24"/>
                <w:szCs w:val="24"/>
                <w:lang w:val="ru-RU"/>
              </w:rPr>
              <w:tab/>
              <w:t>«Развитие</w:t>
            </w:r>
            <w:r w:rsidRPr="003A51AC">
              <w:rPr>
                <w:sz w:val="24"/>
                <w:szCs w:val="24"/>
                <w:lang w:val="ru-RU"/>
              </w:rPr>
              <w:tab/>
              <w:t>эмоционального</w:t>
            </w:r>
            <w:r w:rsidRPr="003A51AC">
              <w:rPr>
                <w:sz w:val="24"/>
                <w:szCs w:val="24"/>
                <w:lang w:val="ru-RU"/>
              </w:rPr>
              <w:tab/>
              <w:t>интеллекта</w:t>
            </w:r>
          </w:p>
          <w:p w:rsidR="007F19D2" w:rsidRPr="003A51AC" w:rsidRDefault="007F19D2" w:rsidP="007F19D2">
            <w:pPr>
              <w:pStyle w:val="TableParagraph"/>
              <w:spacing w:before="37"/>
              <w:rPr>
                <w:sz w:val="24"/>
                <w:szCs w:val="24"/>
                <w:lang w:val="ru-RU"/>
              </w:rPr>
            </w:pPr>
            <w:r w:rsidRPr="003A51AC">
              <w:rPr>
                <w:sz w:val="24"/>
                <w:szCs w:val="24"/>
                <w:lang w:val="ru-RU"/>
              </w:rPr>
              <w:t>ребенка</w:t>
            </w:r>
            <w:r w:rsidRPr="003A51AC">
              <w:rPr>
                <w:spacing w:val="-11"/>
                <w:sz w:val="24"/>
                <w:szCs w:val="24"/>
                <w:lang w:val="ru-RU"/>
              </w:rPr>
              <w:t xml:space="preserve"> </w:t>
            </w:r>
            <w:r w:rsidRPr="003A51AC">
              <w:rPr>
                <w:sz w:val="24"/>
                <w:szCs w:val="24"/>
                <w:lang w:val="ru-RU"/>
              </w:rPr>
              <w:t>дошкольного</w:t>
            </w:r>
            <w:r w:rsidRPr="003A51AC">
              <w:rPr>
                <w:spacing w:val="-8"/>
                <w:sz w:val="24"/>
                <w:szCs w:val="24"/>
                <w:lang w:val="ru-RU"/>
              </w:rPr>
              <w:t xml:space="preserve"> </w:t>
            </w:r>
            <w:r w:rsidRPr="003A51AC">
              <w:rPr>
                <w:sz w:val="24"/>
                <w:szCs w:val="24"/>
                <w:lang w:val="ru-RU"/>
              </w:rPr>
              <w:t>возраста»</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582"/>
        </w:trPr>
        <w:tc>
          <w:tcPr>
            <w:tcW w:w="1385" w:type="dxa"/>
          </w:tcPr>
          <w:p w:rsidR="007F19D2" w:rsidRPr="003A51AC" w:rsidRDefault="007F19D2" w:rsidP="007F19D2">
            <w:pPr>
              <w:pStyle w:val="TableParagraph"/>
              <w:ind w:left="129"/>
              <w:rPr>
                <w:sz w:val="24"/>
                <w:szCs w:val="24"/>
              </w:rPr>
            </w:pPr>
            <w:r w:rsidRPr="003A51AC">
              <w:rPr>
                <w:sz w:val="24"/>
                <w:szCs w:val="24"/>
              </w:rPr>
              <w:t>1.8.2.7.</w:t>
            </w:r>
          </w:p>
        </w:tc>
        <w:tc>
          <w:tcPr>
            <w:tcW w:w="5493" w:type="dxa"/>
          </w:tcPr>
          <w:p w:rsidR="007F19D2" w:rsidRPr="003A51AC" w:rsidRDefault="007F19D2" w:rsidP="007F19D2">
            <w:pPr>
              <w:pStyle w:val="TableParagraph"/>
              <w:tabs>
                <w:tab w:val="left" w:pos="1250"/>
                <w:tab w:val="left" w:pos="1809"/>
                <w:tab w:val="left" w:pos="2898"/>
                <w:tab w:val="left" w:pos="3680"/>
              </w:tabs>
              <w:rPr>
                <w:sz w:val="24"/>
                <w:szCs w:val="24"/>
                <w:lang w:val="ru-RU"/>
              </w:rPr>
            </w:pPr>
            <w:r w:rsidRPr="003A51AC">
              <w:rPr>
                <w:sz w:val="24"/>
                <w:szCs w:val="24"/>
                <w:lang w:val="ru-RU"/>
              </w:rPr>
              <w:t>Комплект</w:t>
            </w:r>
            <w:r w:rsidRPr="003A51AC">
              <w:rPr>
                <w:sz w:val="24"/>
                <w:szCs w:val="24"/>
                <w:lang w:val="ru-RU"/>
              </w:rPr>
              <w:tab/>
              <w:t>для</w:t>
            </w:r>
            <w:r w:rsidRPr="003A51AC">
              <w:rPr>
                <w:sz w:val="24"/>
                <w:szCs w:val="24"/>
                <w:lang w:val="ru-RU"/>
              </w:rPr>
              <w:tab/>
              <w:t>изучения</w:t>
            </w:r>
            <w:r w:rsidRPr="003A51AC">
              <w:rPr>
                <w:sz w:val="24"/>
                <w:szCs w:val="24"/>
                <w:lang w:val="ru-RU"/>
              </w:rPr>
              <w:tab/>
              <w:t>основ</w:t>
            </w:r>
            <w:r w:rsidRPr="003A51AC">
              <w:rPr>
                <w:sz w:val="24"/>
                <w:szCs w:val="24"/>
                <w:lang w:val="ru-RU"/>
              </w:rPr>
              <w:tab/>
              <w:t>политехнического</w:t>
            </w:r>
          </w:p>
          <w:p w:rsidR="007F19D2" w:rsidRPr="003A51AC" w:rsidRDefault="007F19D2" w:rsidP="007F19D2">
            <w:pPr>
              <w:pStyle w:val="TableParagraph"/>
              <w:spacing w:before="37"/>
              <w:rPr>
                <w:sz w:val="24"/>
                <w:szCs w:val="24"/>
                <w:lang w:val="ru-RU"/>
              </w:rPr>
            </w:pPr>
            <w:r w:rsidRPr="003A51AC">
              <w:rPr>
                <w:sz w:val="24"/>
                <w:szCs w:val="24"/>
                <w:lang w:val="ru-RU"/>
              </w:rPr>
              <w:t>образования</w:t>
            </w:r>
            <w:r w:rsidRPr="003A51AC">
              <w:rPr>
                <w:spacing w:val="-8"/>
                <w:sz w:val="24"/>
                <w:szCs w:val="24"/>
                <w:lang w:val="ru-RU"/>
              </w:rPr>
              <w:t xml:space="preserve"> </w:t>
            </w:r>
            <w:r w:rsidRPr="003A51AC">
              <w:rPr>
                <w:sz w:val="24"/>
                <w:szCs w:val="24"/>
                <w:lang w:val="ru-RU"/>
              </w:rPr>
              <w:t>в</w:t>
            </w:r>
            <w:r w:rsidRPr="003A51AC">
              <w:rPr>
                <w:spacing w:val="-7"/>
                <w:sz w:val="24"/>
                <w:szCs w:val="24"/>
                <w:lang w:val="ru-RU"/>
              </w:rPr>
              <w:t xml:space="preserve"> </w:t>
            </w:r>
            <w:r w:rsidRPr="003A51AC">
              <w:rPr>
                <w:sz w:val="24"/>
                <w:szCs w:val="24"/>
                <w:lang w:val="ru-RU"/>
              </w:rPr>
              <w:t>дошкольном</w:t>
            </w:r>
            <w:r w:rsidRPr="003A51AC">
              <w:rPr>
                <w:spacing w:val="-7"/>
                <w:sz w:val="24"/>
                <w:szCs w:val="24"/>
                <w:lang w:val="ru-RU"/>
              </w:rPr>
              <w:t xml:space="preserve"> </w:t>
            </w:r>
            <w:r w:rsidRPr="003A51AC">
              <w:rPr>
                <w:sz w:val="24"/>
                <w:szCs w:val="24"/>
                <w:lang w:val="ru-RU"/>
              </w:rPr>
              <w:t>возрасте</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571"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680B2E">
        <w:trPr>
          <w:trHeight w:val="870"/>
        </w:trPr>
        <w:tc>
          <w:tcPr>
            <w:tcW w:w="1385" w:type="dxa"/>
          </w:tcPr>
          <w:p w:rsidR="007F19D2" w:rsidRPr="003A51AC" w:rsidRDefault="007F19D2" w:rsidP="007F19D2">
            <w:pPr>
              <w:pStyle w:val="TableParagraph"/>
              <w:ind w:left="129"/>
              <w:rPr>
                <w:sz w:val="24"/>
                <w:szCs w:val="24"/>
              </w:rPr>
            </w:pPr>
            <w:r w:rsidRPr="003A51AC">
              <w:rPr>
                <w:sz w:val="24"/>
                <w:szCs w:val="24"/>
              </w:rPr>
              <w:t>1.8.2.8.</w:t>
            </w:r>
          </w:p>
        </w:tc>
        <w:tc>
          <w:tcPr>
            <w:tcW w:w="5493" w:type="dxa"/>
          </w:tcPr>
          <w:p w:rsidR="007F19D2" w:rsidRPr="003A51AC" w:rsidRDefault="007F19D2" w:rsidP="007F19D2">
            <w:pPr>
              <w:pStyle w:val="TableParagraph"/>
              <w:tabs>
                <w:tab w:val="left" w:pos="1298"/>
                <w:tab w:val="left" w:pos="1905"/>
                <w:tab w:val="left" w:pos="3054"/>
                <w:tab w:val="left" w:pos="4117"/>
              </w:tabs>
              <w:spacing w:line="276" w:lineRule="auto"/>
              <w:ind w:right="98"/>
              <w:rPr>
                <w:sz w:val="24"/>
                <w:szCs w:val="24"/>
                <w:lang w:val="ru-RU"/>
              </w:rPr>
            </w:pPr>
            <w:r w:rsidRPr="003A51AC">
              <w:rPr>
                <w:sz w:val="24"/>
                <w:szCs w:val="24"/>
                <w:lang w:val="ru-RU"/>
              </w:rPr>
              <w:t>Комплект</w:t>
            </w:r>
            <w:r w:rsidRPr="003A51AC">
              <w:rPr>
                <w:sz w:val="24"/>
                <w:szCs w:val="24"/>
                <w:lang w:val="ru-RU"/>
              </w:rPr>
              <w:tab/>
              <w:t>для</w:t>
            </w:r>
            <w:r w:rsidRPr="003A51AC">
              <w:rPr>
                <w:sz w:val="24"/>
                <w:szCs w:val="24"/>
                <w:lang w:val="ru-RU"/>
              </w:rPr>
              <w:tab/>
              <w:t>обучения</w:t>
            </w:r>
            <w:r w:rsidRPr="003A51AC">
              <w:rPr>
                <w:sz w:val="24"/>
                <w:szCs w:val="24"/>
                <w:lang w:val="ru-RU"/>
              </w:rPr>
              <w:tab/>
              <w:t>основам</w:t>
            </w:r>
            <w:r w:rsidRPr="003A51AC">
              <w:rPr>
                <w:sz w:val="24"/>
                <w:szCs w:val="24"/>
                <w:lang w:val="ru-RU"/>
              </w:rPr>
              <w:tab/>
            </w:r>
            <w:r w:rsidRPr="003A51AC">
              <w:rPr>
                <w:spacing w:val="-1"/>
                <w:sz w:val="24"/>
                <w:szCs w:val="24"/>
                <w:lang w:val="ru-RU"/>
              </w:rPr>
              <w:t>алгоритмики,</w:t>
            </w:r>
            <w:r w:rsidRPr="003A51AC">
              <w:rPr>
                <w:spacing w:val="-52"/>
                <w:sz w:val="24"/>
                <w:szCs w:val="24"/>
                <w:lang w:val="ru-RU"/>
              </w:rPr>
              <w:t xml:space="preserve"> </w:t>
            </w:r>
            <w:r w:rsidRPr="003A51AC">
              <w:rPr>
                <w:sz w:val="24"/>
                <w:szCs w:val="24"/>
                <w:lang w:val="ru-RU"/>
              </w:rPr>
              <w:t>безэкранного</w:t>
            </w:r>
            <w:r w:rsidRPr="003A51AC">
              <w:rPr>
                <w:spacing w:val="19"/>
                <w:sz w:val="24"/>
                <w:szCs w:val="24"/>
                <w:lang w:val="ru-RU"/>
              </w:rPr>
              <w:t xml:space="preserve"> </w:t>
            </w:r>
            <w:r w:rsidRPr="003A51AC">
              <w:rPr>
                <w:sz w:val="24"/>
                <w:szCs w:val="24"/>
                <w:lang w:val="ru-RU"/>
              </w:rPr>
              <w:t>программирования</w:t>
            </w:r>
            <w:r w:rsidRPr="003A51AC">
              <w:rPr>
                <w:spacing w:val="19"/>
                <w:sz w:val="24"/>
                <w:szCs w:val="24"/>
                <w:lang w:val="ru-RU"/>
              </w:rPr>
              <w:t xml:space="preserve"> </w:t>
            </w:r>
            <w:r w:rsidRPr="003A51AC">
              <w:rPr>
                <w:sz w:val="24"/>
                <w:szCs w:val="24"/>
                <w:lang w:val="ru-RU"/>
              </w:rPr>
              <w:t>и</w:t>
            </w:r>
            <w:r w:rsidRPr="003A51AC">
              <w:rPr>
                <w:spacing w:val="19"/>
                <w:sz w:val="24"/>
                <w:szCs w:val="24"/>
                <w:lang w:val="ru-RU"/>
              </w:rPr>
              <w:t xml:space="preserve"> </w:t>
            </w:r>
            <w:r w:rsidRPr="003A51AC">
              <w:rPr>
                <w:sz w:val="24"/>
                <w:szCs w:val="24"/>
                <w:lang w:val="ru-RU"/>
              </w:rPr>
              <w:t>робототехники</w:t>
            </w:r>
            <w:r w:rsidRPr="003A51AC">
              <w:rPr>
                <w:spacing w:val="17"/>
                <w:sz w:val="24"/>
                <w:szCs w:val="24"/>
                <w:lang w:val="ru-RU"/>
              </w:rPr>
              <w:t xml:space="preserve"> </w:t>
            </w:r>
            <w:r w:rsidRPr="003A51AC">
              <w:rPr>
                <w:sz w:val="24"/>
                <w:szCs w:val="24"/>
                <w:lang w:val="ru-RU"/>
              </w:rPr>
              <w:t>(для</w:t>
            </w:r>
          </w:p>
          <w:p w:rsidR="007F19D2" w:rsidRPr="003A51AC" w:rsidRDefault="007F19D2" w:rsidP="007F19D2">
            <w:pPr>
              <w:pStyle w:val="TableParagraph"/>
              <w:spacing w:line="252" w:lineRule="exact"/>
              <w:rPr>
                <w:sz w:val="24"/>
                <w:szCs w:val="24"/>
              </w:rPr>
            </w:pPr>
            <w:r w:rsidRPr="003A51AC">
              <w:rPr>
                <w:sz w:val="24"/>
                <w:szCs w:val="24"/>
              </w:rPr>
              <w:t>дошкольного</w:t>
            </w:r>
            <w:r w:rsidRPr="003A51AC">
              <w:rPr>
                <w:spacing w:val="-10"/>
                <w:sz w:val="24"/>
                <w:szCs w:val="24"/>
              </w:rPr>
              <w:t xml:space="preserve"> </w:t>
            </w:r>
            <w:r w:rsidRPr="003A51AC">
              <w:rPr>
                <w:sz w:val="24"/>
                <w:szCs w:val="24"/>
              </w:rPr>
              <w:t>возраста)</w:t>
            </w:r>
          </w:p>
        </w:tc>
        <w:tc>
          <w:tcPr>
            <w:tcW w:w="7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571"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680B2E">
        <w:trPr>
          <w:trHeight w:val="58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1.8.2.9.</w:t>
            </w: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Комплект</w:t>
            </w:r>
            <w:r w:rsidRPr="003A51AC">
              <w:rPr>
                <w:spacing w:val="66"/>
                <w:sz w:val="24"/>
                <w:szCs w:val="24"/>
                <w:lang w:val="ru-RU"/>
              </w:rPr>
              <w:t xml:space="preserve"> </w:t>
            </w:r>
            <w:r w:rsidRPr="003A51AC">
              <w:rPr>
                <w:sz w:val="24"/>
                <w:szCs w:val="24"/>
                <w:lang w:val="ru-RU"/>
              </w:rPr>
              <w:t xml:space="preserve">интерактивного  </w:t>
            </w:r>
            <w:r w:rsidRPr="003A51AC">
              <w:rPr>
                <w:spacing w:val="10"/>
                <w:sz w:val="24"/>
                <w:szCs w:val="24"/>
                <w:lang w:val="ru-RU"/>
              </w:rPr>
              <w:t xml:space="preserve"> </w:t>
            </w:r>
            <w:r w:rsidRPr="003A51AC">
              <w:rPr>
                <w:sz w:val="24"/>
                <w:szCs w:val="24"/>
                <w:lang w:val="ru-RU"/>
              </w:rPr>
              <w:t xml:space="preserve">оборудования  </w:t>
            </w:r>
            <w:r w:rsidRPr="003A51AC">
              <w:rPr>
                <w:spacing w:val="7"/>
                <w:sz w:val="24"/>
                <w:szCs w:val="24"/>
                <w:lang w:val="ru-RU"/>
              </w:rPr>
              <w:t xml:space="preserve"> </w:t>
            </w:r>
            <w:r w:rsidRPr="003A51AC">
              <w:rPr>
                <w:sz w:val="24"/>
                <w:szCs w:val="24"/>
                <w:lang w:val="ru-RU"/>
              </w:rPr>
              <w:t>(настенная</w:t>
            </w:r>
          </w:p>
          <w:p w:rsidR="007F19D2" w:rsidRPr="003A51AC" w:rsidRDefault="007F19D2" w:rsidP="007F19D2">
            <w:pPr>
              <w:pStyle w:val="TableParagraph"/>
              <w:spacing w:before="37"/>
              <w:rPr>
                <w:sz w:val="24"/>
                <w:szCs w:val="24"/>
                <w:lang w:val="ru-RU"/>
              </w:rPr>
            </w:pPr>
            <w:r w:rsidRPr="003A51AC">
              <w:rPr>
                <w:sz w:val="24"/>
                <w:szCs w:val="24"/>
                <w:lang w:val="ru-RU"/>
              </w:rPr>
              <w:t>интерактивная</w:t>
            </w:r>
            <w:r w:rsidRPr="003A51AC">
              <w:rPr>
                <w:spacing w:val="-5"/>
                <w:sz w:val="24"/>
                <w:szCs w:val="24"/>
                <w:lang w:val="ru-RU"/>
              </w:rPr>
              <w:t xml:space="preserve"> </w:t>
            </w:r>
            <w:r w:rsidRPr="003A51AC">
              <w:rPr>
                <w:sz w:val="24"/>
                <w:szCs w:val="24"/>
                <w:lang w:val="ru-RU"/>
              </w:rPr>
              <w:t>панель)</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571" w:type="dxa"/>
          </w:tcPr>
          <w:p w:rsidR="007F19D2" w:rsidRPr="003A51AC" w:rsidRDefault="007F19D2" w:rsidP="007F19D2">
            <w:pPr>
              <w:pStyle w:val="TableParagraph"/>
              <w:spacing w:line="246" w:lineRule="exact"/>
              <w:ind w:left="6"/>
              <w:jc w:val="center"/>
              <w:rPr>
                <w:sz w:val="24"/>
                <w:szCs w:val="24"/>
              </w:rPr>
            </w:pPr>
            <w:r w:rsidRPr="003A51AC">
              <w:rPr>
                <w:sz w:val="24"/>
                <w:szCs w:val="24"/>
              </w:rPr>
              <w:t>+</w:t>
            </w:r>
          </w:p>
        </w:tc>
      </w:tr>
      <w:tr w:rsidR="007F19D2" w:rsidRPr="003A51AC" w:rsidTr="00680B2E">
        <w:trPr>
          <w:trHeight w:val="583"/>
        </w:trPr>
        <w:tc>
          <w:tcPr>
            <w:tcW w:w="1385" w:type="dxa"/>
          </w:tcPr>
          <w:p w:rsidR="007F19D2" w:rsidRPr="003A51AC" w:rsidRDefault="007F19D2" w:rsidP="007F19D2">
            <w:pPr>
              <w:pStyle w:val="TableParagraph"/>
              <w:ind w:left="129"/>
              <w:rPr>
                <w:sz w:val="24"/>
                <w:szCs w:val="24"/>
              </w:rPr>
            </w:pPr>
            <w:r w:rsidRPr="003A51AC">
              <w:rPr>
                <w:sz w:val="24"/>
                <w:szCs w:val="24"/>
              </w:rPr>
              <w:t>1.8.2.10.</w:t>
            </w:r>
          </w:p>
        </w:tc>
        <w:tc>
          <w:tcPr>
            <w:tcW w:w="5493" w:type="dxa"/>
          </w:tcPr>
          <w:p w:rsidR="007F19D2" w:rsidRPr="003A51AC" w:rsidRDefault="007F19D2" w:rsidP="007F19D2">
            <w:pPr>
              <w:pStyle w:val="TableParagraph"/>
              <w:tabs>
                <w:tab w:val="left" w:pos="1262"/>
                <w:tab w:val="left" w:pos="3830"/>
                <w:tab w:val="left" w:pos="5155"/>
              </w:tabs>
              <w:rPr>
                <w:sz w:val="24"/>
                <w:szCs w:val="24"/>
                <w:lang w:val="ru-RU"/>
              </w:rPr>
            </w:pPr>
            <w:r w:rsidRPr="003A51AC">
              <w:rPr>
                <w:sz w:val="24"/>
                <w:szCs w:val="24"/>
                <w:lang w:val="ru-RU"/>
              </w:rPr>
              <w:t>Комплект</w:t>
            </w:r>
            <w:r w:rsidRPr="003A51AC">
              <w:rPr>
                <w:sz w:val="24"/>
                <w:szCs w:val="24"/>
                <w:lang w:val="ru-RU"/>
              </w:rPr>
              <w:tab/>
              <w:t>интерактивно-цифровых</w:t>
            </w:r>
            <w:r w:rsidRPr="003A51AC">
              <w:rPr>
                <w:sz w:val="24"/>
                <w:szCs w:val="24"/>
                <w:lang w:val="ru-RU"/>
              </w:rPr>
              <w:tab/>
              <w:t>комплексов</w:t>
            </w:r>
            <w:r w:rsidRPr="003A51AC">
              <w:rPr>
                <w:sz w:val="24"/>
                <w:szCs w:val="24"/>
                <w:lang w:val="ru-RU"/>
              </w:rPr>
              <w:tab/>
              <w:t>по</w:t>
            </w:r>
          </w:p>
          <w:p w:rsidR="007F19D2" w:rsidRPr="003A51AC" w:rsidRDefault="007F19D2" w:rsidP="007F19D2">
            <w:pPr>
              <w:pStyle w:val="TableParagraph"/>
              <w:spacing w:before="37"/>
              <w:rPr>
                <w:sz w:val="24"/>
                <w:szCs w:val="24"/>
                <w:lang w:val="ru-RU"/>
              </w:rPr>
            </w:pPr>
            <w:r w:rsidRPr="003A51AC">
              <w:rPr>
                <w:sz w:val="24"/>
                <w:szCs w:val="24"/>
                <w:lang w:val="ru-RU"/>
              </w:rPr>
              <w:t>изучения</w:t>
            </w:r>
            <w:r w:rsidRPr="003A51AC">
              <w:rPr>
                <w:spacing w:val="-9"/>
                <w:sz w:val="24"/>
                <w:szCs w:val="24"/>
                <w:lang w:val="ru-RU"/>
              </w:rPr>
              <w:t xml:space="preserve"> </w:t>
            </w:r>
            <w:r w:rsidRPr="003A51AC">
              <w:rPr>
                <w:sz w:val="24"/>
                <w:szCs w:val="24"/>
                <w:lang w:val="ru-RU"/>
              </w:rPr>
              <w:t>естественно-научных</w:t>
            </w:r>
            <w:r w:rsidRPr="003A51AC">
              <w:rPr>
                <w:spacing w:val="-8"/>
                <w:sz w:val="24"/>
                <w:szCs w:val="24"/>
                <w:lang w:val="ru-RU"/>
              </w:rPr>
              <w:t xml:space="preserve"> </w:t>
            </w:r>
            <w:r w:rsidRPr="003A51AC">
              <w:rPr>
                <w:sz w:val="24"/>
                <w:szCs w:val="24"/>
                <w:lang w:val="ru-RU"/>
              </w:rPr>
              <w:t>направлений</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571"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680B2E">
        <w:trPr>
          <w:trHeight w:val="580"/>
        </w:trPr>
        <w:tc>
          <w:tcPr>
            <w:tcW w:w="1385" w:type="dxa"/>
          </w:tcPr>
          <w:p w:rsidR="007F19D2" w:rsidRPr="003A51AC" w:rsidRDefault="007F19D2" w:rsidP="007F19D2">
            <w:pPr>
              <w:pStyle w:val="TableParagraph"/>
              <w:ind w:left="129"/>
              <w:rPr>
                <w:sz w:val="24"/>
                <w:szCs w:val="24"/>
              </w:rPr>
            </w:pPr>
            <w:r w:rsidRPr="003A51AC">
              <w:rPr>
                <w:sz w:val="24"/>
                <w:szCs w:val="24"/>
              </w:rPr>
              <w:t>1.8.2.11.</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Конструктор</w:t>
            </w:r>
            <w:r w:rsidRPr="003A51AC">
              <w:rPr>
                <w:spacing w:val="62"/>
                <w:sz w:val="24"/>
                <w:szCs w:val="24"/>
                <w:lang w:val="ru-RU"/>
              </w:rPr>
              <w:t xml:space="preserve"> </w:t>
            </w:r>
            <w:r w:rsidRPr="003A51AC">
              <w:rPr>
                <w:sz w:val="24"/>
                <w:szCs w:val="24"/>
                <w:lang w:val="ru-RU"/>
              </w:rPr>
              <w:t>с</w:t>
            </w:r>
            <w:r w:rsidRPr="003A51AC">
              <w:rPr>
                <w:spacing w:val="30"/>
                <w:sz w:val="24"/>
                <w:szCs w:val="24"/>
                <w:lang w:val="ru-RU"/>
              </w:rPr>
              <w:t xml:space="preserve"> </w:t>
            </w:r>
            <w:r w:rsidRPr="003A51AC">
              <w:rPr>
                <w:sz w:val="24"/>
                <w:szCs w:val="24"/>
                <w:lang w:val="ru-RU"/>
              </w:rPr>
              <w:t>возможностью</w:t>
            </w:r>
            <w:r w:rsidRPr="003A51AC">
              <w:rPr>
                <w:spacing w:val="31"/>
                <w:sz w:val="24"/>
                <w:szCs w:val="24"/>
                <w:lang w:val="ru-RU"/>
              </w:rPr>
              <w:t xml:space="preserve"> </w:t>
            </w:r>
            <w:r w:rsidRPr="003A51AC">
              <w:rPr>
                <w:sz w:val="24"/>
                <w:szCs w:val="24"/>
                <w:lang w:val="ru-RU"/>
              </w:rPr>
              <w:t>создания</w:t>
            </w:r>
            <w:r w:rsidRPr="003A51AC">
              <w:rPr>
                <w:spacing w:val="29"/>
                <w:sz w:val="24"/>
                <w:szCs w:val="24"/>
                <w:lang w:val="ru-RU"/>
              </w:rPr>
              <w:t xml:space="preserve"> </w:t>
            </w:r>
            <w:r w:rsidRPr="003A51AC">
              <w:rPr>
                <w:sz w:val="24"/>
                <w:szCs w:val="24"/>
                <w:lang w:val="ru-RU"/>
              </w:rPr>
              <w:t>действующих</w:t>
            </w:r>
          </w:p>
          <w:p w:rsidR="007F19D2" w:rsidRPr="003A51AC" w:rsidRDefault="007F19D2" w:rsidP="007F19D2">
            <w:pPr>
              <w:pStyle w:val="TableParagraph"/>
              <w:spacing w:before="37"/>
              <w:rPr>
                <w:sz w:val="24"/>
                <w:szCs w:val="24"/>
                <w:lang w:val="ru-RU"/>
              </w:rPr>
            </w:pPr>
            <w:r w:rsidRPr="003A51AC">
              <w:rPr>
                <w:sz w:val="24"/>
                <w:szCs w:val="24"/>
                <w:lang w:val="ru-RU"/>
              </w:rPr>
              <w:t>моделей</w:t>
            </w:r>
            <w:r w:rsidRPr="003A51AC">
              <w:rPr>
                <w:spacing w:val="-4"/>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простых</w:t>
            </w:r>
            <w:r w:rsidRPr="003A51AC">
              <w:rPr>
                <w:spacing w:val="-4"/>
                <w:sz w:val="24"/>
                <w:szCs w:val="24"/>
                <w:lang w:val="ru-RU"/>
              </w:rPr>
              <w:t xml:space="preserve"> </w:t>
            </w:r>
            <w:r w:rsidRPr="003A51AC">
              <w:rPr>
                <w:sz w:val="24"/>
                <w:szCs w:val="24"/>
                <w:lang w:val="ru-RU"/>
              </w:rPr>
              <w:t>механизмов</w:t>
            </w:r>
          </w:p>
        </w:tc>
        <w:tc>
          <w:tcPr>
            <w:tcW w:w="720" w:type="dxa"/>
          </w:tcPr>
          <w:p w:rsidR="007F19D2" w:rsidRPr="003A51AC" w:rsidRDefault="007F19D2" w:rsidP="007F19D2">
            <w:pPr>
              <w:pStyle w:val="TableParagraph"/>
              <w:spacing w:before="134"/>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4"/>
              <w:ind w:left="7"/>
              <w:jc w:val="center"/>
              <w:rPr>
                <w:sz w:val="24"/>
                <w:szCs w:val="24"/>
              </w:rPr>
            </w:pPr>
            <w:r w:rsidRPr="003A51AC">
              <w:rPr>
                <w:sz w:val="24"/>
                <w:szCs w:val="24"/>
              </w:rPr>
              <w:t>2</w:t>
            </w:r>
          </w:p>
        </w:tc>
        <w:tc>
          <w:tcPr>
            <w:tcW w:w="1035" w:type="dxa"/>
          </w:tcPr>
          <w:p w:rsidR="007F19D2" w:rsidRPr="003A51AC" w:rsidRDefault="007F19D2" w:rsidP="007F19D2">
            <w:pPr>
              <w:pStyle w:val="TableParagraph"/>
              <w:rPr>
                <w:sz w:val="24"/>
                <w:szCs w:val="24"/>
              </w:rPr>
            </w:pPr>
          </w:p>
        </w:tc>
        <w:tc>
          <w:tcPr>
            <w:tcW w:w="571"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680B2E">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1.8.2.12.</w:t>
            </w:r>
          </w:p>
        </w:tc>
        <w:tc>
          <w:tcPr>
            <w:tcW w:w="5493" w:type="dxa"/>
          </w:tcPr>
          <w:p w:rsidR="007F19D2" w:rsidRPr="003A51AC" w:rsidRDefault="007F19D2" w:rsidP="007F19D2">
            <w:pPr>
              <w:pStyle w:val="TableParagraph"/>
              <w:rPr>
                <w:sz w:val="24"/>
                <w:szCs w:val="24"/>
              </w:rPr>
            </w:pPr>
            <w:r w:rsidRPr="003A51AC">
              <w:rPr>
                <w:sz w:val="24"/>
                <w:szCs w:val="24"/>
              </w:rPr>
              <w:t>Конструктор</w:t>
            </w:r>
            <w:r w:rsidRPr="003A51AC">
              <w:rPr>
                <w:spacing w:val="-10"/>
                <w:sz w:val="24"/>
                <w:szCs w:val="24"/>
              </w:rPr>
              <w:t xml:space="preserve"> </w:t>
            </w:r>
            <w:r w:rsidRPr="003A51AC">
              <w:rPr>
                <w:sz w:val="24"/>
                <w:szCs w:val="24"/>
              </w:rPr>
              <w:t>деревянный</w:t>
            </w:r>
            <w:r w:rsidRPr="003A51AC">
              <w:rPr>
                <w:spacing w:val="-11"/>
                <w:sz w:val="24"/>
                <w:szCs w:val="24"/>
              </w:rPr>
              <w:t xml:space="preserve"> </w:t>
            </w:r>
            <w:r w:rsidRPr="003A51AC">
              <w:rPr>
                <w:sz w:val="24"/>
                <w:szCs w:val="24"/>
              </w:rPr>
              <w:t>объемный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571"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680B2E">
        <w:trPr>
          <w:trHeight w:val="580"/>
        </w:trPr>
        <w:tc>
          <w:tcPr>
            <w:tcW w:w="1385" w:type="dxa"/>
          </w:tcPr>
          <w:p w:rsidR="007F19D2" w:rsidRPr="003A51AC" w:rsidRDefault="007F19D2" w:rsidP="007F19D2">
            <w:pPr>
              <w:pStyle w:val="TableParagraph"/>
              <w:ind w:left="129"/>
              <w:rPr>
                <w:sz w:val="24"/>
                <w:szCs w:val="24"/>
              </w:rPr>
            </w:pPr>
            <w:r w:rsidRPr="003A51AC">
              <w:rPr>
                <w:sz w:val="24"/>
                <w:szCs w:val="24"/>
              </w:rPr>
              <w:lastRenderedPageBreak/>
              <w:t>1.8.2.13.</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Конструктор</w:t>
            </w:r>
            <w:r w:rsidRPr="003A51AC">
              <w:rPr>
                <w:spacing w:val="24"/>
                <w:sz w:val="24"/>
                <w:szCs w:val="24"/>
                <w:lang w:val="ru-RU"/>
              </w:rPr>
              <w:t xml:space="preserve"> </w:t>
            </w:r>
            <w:r w:rsidRPr="003A51AC">
              <w:rPr>
                <w:sz w:val="24"/>
                <w:szCs w:val="24"/>
                <w:lang w:val="ru-RU"/>
              </w:rPr>
              <w:t>деревянный</w:t>
            </w:r>
            <w:r w:rsidRPr="003A51AC">
              <w:rPr>
                <w:spacing w:val="21"/>
                <w:sz w:val="24"/>
                <w:szCs w:val="24"/>
                <w:lang w:val="ru-RU"/>
              </w:rPr>
              <w:t xml:space="preserve"> </w:t>
            </w:r>
            <w:r w:rsidRPr="003A51AC">
              <w:rPr>
                <w:sz w:val="24"/>
                <w:szCs w:val="24"/>
                <w:lang w:val="ru-RU"/>
              </w:rPr>
              <w:t>с</w:t>
            </w:r>
            <w:r w:rsidRPr="003A51AC">
              <w:rPr>
                <w:spacing w:val="23"/>
                <w:sz w:val="24"/>
                <w:szCs w:val="24"/>
                <w:lang w:val="ru-RU"/>
              </w:rPr>
              <w:t xml:space="preserve"> </w:t>
            </w:r>
            <w:r w:rsidRPr="003A51AC">
              <w:rPr>
                <w:sz w:val="24"/>
                <w:szCs w:val="24"/>
                <w:lang w:val="ru-RU"/>
              </w:rPr>
              <w:t>большими</w:t>
            </w:r>
            <w:r w:rsidRPr="003A51AC">
              <w:rPr>
                <w:spacing w:val="23"/>
                <w:sz w:val="24"/>
                <w:szCs w:val="24"/>
                <w:lang w:val="ru-RU"/>
              </w:rPr>
              <w:t xml:space="preserve"> </w:t>
            </w:r>
            <w:r w:rsidRPr="003A51AC">
              <w:rPr>
                <w:sz w:val="24"/>
                <w:szCs w:val="24"/>
                <w:lang w:val="ru-RU"/>
              </w:rPr>
              <w:t>неокрашенными</w:t>
            </w:r>
          </w:p>
          <w:p w:rsidR="007F19D2" w:rsidRPr="003A51AC" w:rsidRDefault="007F19D2" w:rsidP="007F19D2">
            <w:pPr>
              <w:pStyle w:val="TableParagraph"/>
              <w:spacing w:before="37"/>
              <w:rPr>
                <w:sz w:val="24"/>
                <w:szCs w:val="24"/>
                <w:lang w:val="ru-RU"/>
              </w:rPr>
            </w:pPr>
            <w:r w:rsidRPr="003A51AC">
              <w:rPr>
                <w:sz w:val="24"/>
                <w:szCs w:val="24"/>
                <w:lang w:val="ru-RU"/>
              </w:rPr>
              <w:t>и</w:t>
            </w:r>
            <w:r w:rsidRPr="003A51AC">
              <w:rPr>
                <w:spacing w:val="-4"/>
                <w:sz w:val="24"/>
                <w:szCs w:val="24"/>
                <w:lang w:val="ru-RU"/>
              </w:rPr>
              <w:t xml:space="preserve"> </w:t>
            </w:r>
            <w:r w:rsidRPr="003A51AC">
              <w:rPr>
                <w:sz w:val="24"/>
                <w:szCs w:val="24"/>
                <w:lang w:val="ru-RU"/>
              </w:rPr>
              <w:t>цветными</w:t>
            </w:r>
            <w:r w:rsidRPr="003A51AC">
              <w:rPr>
                <w:spacing w:val="-4"/>
                <w:sz w:val="24"/>
                <w:szCs w:val="24"/>
                <w:lang w:val="ru-RU"/>
              </w:rPr>
              <w:t xml:space="preserve"> </w:t>
            </w:r>
            <w:r w:rsidRPr="003A51AC">
              <w:rPr>
                <w:sz w:val="24"/>
                <w:szCs w:val="24"/>
                <w:lang w:val="ru-RU"/>
              </w:rPr>
              <w:t>элементами</w:t>
            </w:r>
            <w:r w:rsidRPr="003A51AC">
              <w:rPr>
                <w:spacing w:val="-5"/>
                <w:sz w:val="24"/>
                <w:szCs w:val="24"/>
                <w:lang w:val="ru-RU"/>
              </w:rPr>
              <w:t xml:space="preserve"> </w:t>
            </w:r>
            <w:r w:rsidRPr="003A51AC">
              <w:rPr>
                <w:sz w:val="24"/>
                <w:szCs w:val="24"/>
                <w:lang w:val="ru-RU"/>
              </w:rPr>
              <w:t>настольный</w:t>
            </w:r>
          </w:p>
        </w:tc>
        <w:tc>
          <w:tcPr>
            <w:tcW w:w="720" w:type="dxa"/>
          </w:tcPr>
          <w:p w:rsidR="007F19D2" w:rsidRPr="003A51AC" w:rsidRDefault="007F19D2" w:rsidP="007F19D2">
            <w:pPr>
              <w:pStyle w:val="TableParagraph"/>
              <w:spacing w:before="134"/>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4"/>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582"/>
        </w:trPr>
        <w:tc>
          <w:tcPr>
            <w:tcW w:w="1385" w:type="dxa"/>
          </w:tcPr>
          <w:p w:rsidR="007F19D2" w:rsidRPr="003A51AC" w:rsidRDefault="007F19D2" w:rsidP="007F19D2">
            <w:pPr>
              <w:pStyle w:val="TableParagraph"/>
              <w:ind w:left="129"/>
              <w:rPr>
                <w:sz w:val="24"/>
                <w:szCs w:val="24"/>
              </w:rPr>
            </w:pPr>
            <w:r w:rsidRPr="003A51AC">
              <w:rPr>
                <w:sz w:val="24"/>
                <w:szCs w:val="24"/>
              </w:rPr>
              <w:t>1.8.2.14.</w:t>
            </w:r>
          </w:p>
        </w:tc>
        <w:tc>
          <w:tcPr>
            <w:tcW w:w="5493" w:type="dxa"/>
          </w:tcPr>
          <w:p w:rsidR="007F19D2" w:rsidRPr="003A51AC" w:rsidRDefault="007F19D2" w:rsidP="007F19D2">
            <w:pPr>
              <w:pStyle w:val="TableParagraph"/>
              <w:tabs>
                <w:tab w:val="left" w:pos="1621"/>
                <w:tab w:val="left" w:pos="3061"/>
                <w:tab w:val="left" w:pos="4139"/>
                <w:tab w:val="left" w:pos="4556"/>
              </w:tabs>
              <w:rPr>
                <w:sz w:val="24"/>
                <w:szCs w:val="24"/>
                <w:lang w:val="ru-RU"/>
              </w:rPr>
            </w:pPr>
            <w:r w:rsidRPr="003A51AC">
              <w:rPr>
                <w:sz w:val="24"/>
                <w:szCs w:val="24"/>
                <w:lang w:val="ru-RU"/>
              </w:rPr>
              <w:t>Конструктор</w:t>
            </w:r>
            <w:r w:rsidRPr="003A51AC">
              <w:rPr>
                <w:sz w:val="24"/>
                <w:szCs w:val="24"/>
                <w:lang w:val="ru-RU"/>
              </w:rPr>
              <w:tab/>
              <w:t>деревянный</w:t>
            </w:r>
            <w:r w:rsidRPr="003A51AC">
              <w:rPr>
                <w:sz w:val="24"/>
                <w:szCs w:val="24"/>
                <w:lang w:val="ru-RU"/>
              </w:rPr>
              <w:tab/>
              <w:t>цветной</w:t>
            </w:r>
            <w:r w:rsidRPr="003A51AC">
              <w:rPr>
                <w:sz w:val="24"/>
                <w:szCs w:val="24"/>
                <w:lang w:val="ru-RU"/>
              </w:rPr>
              <w:tab/>
              <w:t>с</w:t>
            </w:r>
            <w:r w:rsidRPr="003A51AC">
              <w:rPr>
                <w:sz w:val="24"/>
                <w:szCs w:val="24"/>
                <w:lang w:val="ru-RU"/>
              </w:rPr>
              <w:tab/>
              <w:t>мелкими</w:t>
            </w:r>
          </w:p>
          <w:p w:rsidR="007F19D2" w:rsidRPr="003A51AC" w:rsidRDefault="007F19D2" w:rsidP="007F19D2">
            <w:pPr>
              <w:pStyle w:val="TableParagraph"/>
              <w:spacing w:before="40"/>
              <w:rPr>
                <w:sz w:val="24"/>
                <w:szCs w:val="24"/>
                <w:lang w:val="ru-RU"/>
              </w:rPr>
            </w:pPr>
            <w:r w:rsidRPr="003A51AC">
              <w:rPr>
                <w:sz w:val="24"/>
                <w:szCs w:val="24"/>
                <w:lang w:val="ru-RU"/>
              </w:rPr>
              <w:t>элементами</w:t>
            </w:r>
            <w:r w:rsidRPr="003A51AC">
              <w:rPr>
                <w:spacing w:val="-5"/>
                <w:sz w:val="24"/>
                <w:szCs w:val="24"/>
                <w:lang w:val="ru-RU"/>
              </w:rPr>
              <w:t xml:space="preserve"> </w:t>
            </w:r>
            <w:r w:rsidRPr="003A51AC">
              <w:rPr>
                <w:sz w:val="24"/>
                <w:szCs w:val="24"/>
                <w:lang w:val="ru-RU"/>
              </w:rPr>
              <w:t>настольный</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4</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580"/>
        </w:trPr>
        <w:tc>
          <w:tcPr>
            <w:tcW w:w="1385" w:type="dxa"/>
          </w:tcPr>
          <w:p w:rsidR="007F19D2" w:rsidRPr="003A51AC" w:rsidRDefault="007F19D2" w:rsidP="007F19D2">
            <w:pPr>
              <w:pStyle w:val="TableParagraph"/>
              <w:ind w:left="129"/>
              <w:rPr>
                <w:sz w:val="24"/>
                <w:szCs w:val="24"/>
              </w:rPr>
            </w:pPr>
            <w:r w:rsidRPr="003A51AC">
              <w:rPr>
                <w:sz w:val="24"/>
                <w:szCs w:val="24"/>
              </w:rPr>
              <w:t>1.8.2.15.</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Конструктор</w:t>
            </w:r>
            <w:r w:rsidRPr="003A51AC">
              <w:rPr>
                <w:spacing w:val="25"/>
                <w:sz w:val="24"/>
                <w:szCs w:val="24"/>
                <w:lang w:val="ru-RU"/>
              </w:rPr>
              <w:t xml:space="preserve"> </w:t>
            </w:r>
            <w:r w:rsidRPr="003A51AC">
              <w:rPr>
                <w:sz w:val="24"/>
                <w:szCs w:val="24"/>
                <w:lang w:val="ru-RU"/>
              </w:rPr>
              <w:t>для</w:t>
            </w:r>
            <w:r w:rsidRPr="003A51AC">
              <w:rPr>
                <w:spacing w:val="80"/>
                <w:sz w:val="24"/>
                <w:szCs w:val="24"/>
                <w:lang w:val="ru-RU"/>
              </w:rPr>
              <w:t xml:space="preserve"> </w:t>
            </w:r>
            <w:r w:rsidRPr="003A51AC">
              <w:rPr>
                <w:sz w:val="24"/>
                <w:szCs w:val="24"/>
                <w:lang w:val="ru-RU"/>
              </w:rPr>
              <w:t>сборки</w:t>
            </w:r>
            <w:r w:rsidRPr="003A51AC">
              <w:rPr>
                <w:spacing w:val="78"/>
                <w:sz w:val="24"/>
                <w:szCs w:val="24"/>
                <w:lang w:val="ru-RU"/>
              </w:rPr>
              <w:t xml:space="preserve"> </w:t>
            </w:r>
            <w:r w:rsidRPr="003A51AC">
              <w:rPr>
                <w:sz w:val="24"/>
                <w:szCs w:val="24"/>
                <w:lang w:val="ru-RU"/>
              </w:rPr>
              <w:t>из</w:t>
            </w:r>
            <w:r w:rsidRPr="003A51AC">
              <w:rPr>
                <w:spacing w:val="77"/>
                <w:sz w:val="24"/>
                <w:szCs w:val="24"/>
                <w:lang w:val="ru-RU"/>
              </w:rPr>
              <w:t xml:space="preserve"> </w:t>
            </w:r>
            <w:r w:rsidRPr="003A51AC">
              <w:rPr>
                <w:sz w:val="24"/>
                <w:szCs w:val="24"/>
                <w:lang w:val="ru-RU"/>
              </w:rPr>
              <w:t>каркасных</w:t>
            </w:r>
            <w:r w:rsidRPr="003A51AC">
              <w:rPr>
                <w:spacing w:val="78"/>
                <w:sz w:val="24"/>
                <w:szCs w:val="24"/>
                <w:lang w:val="ru-RU"/>
              </w:rPr>
              <w:t xml:space="preserve"> </w:t>
            </w:r>
            <w:r w:rsidRPr="003A51AC">
              <w:rPr>
                <w:sz w:val="24"/>
                <w:szCs w:val="24"/>
                <w:lang w:val="ru-RU"/>
              </w:rPr>
              <w:t>элементов</w:t>
            </w:r>
            <w:r w:rsidRPr="003A51AC">
              <w:rPr>
                <w:spacing w:val="80"/>
                <w:sz w:val="24"/>
                <w:szCs w:val="24"/>
                <w:lang w:val="ru-RU"/>
              </w:rPr>
              <w:t xml:space="preserve"> </w:t>
            </w:r>
            <w:r w:rsidRPr="003A51AC">
              <w:rPr>
                <w:sz w:val="24"/>
                <w:szCs w:val="24"/>
                <w:lang w:val="ru-RU"/>
              </w:rPr>
              <w:t>–</w:t>
            </w:r>
          </w:p>
          <w:p w:rsidR="007F19D2" w:rsidRPr="003A51AC" w:rsidRDefault="007F19D2" w:rsidP="007F19D2">
            <w:pPr>
              <w:pStyle w:val="TableParagraph"/>
              <w:spacing w:before="37"/>
              <w:rPr>
                <w:sz w:val="24"/>
                <w:szCs w:val="24"/>
              </w:rPr>
            </w:pPr>
            <w:r w:rsidRPr="003A51AC">
              <w:rPr>
                <w:sz w:val="24"/>
                <w:szCs w:val="24"/>
              </w:rPr>
              <w:t>комплект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571"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680B2E">
        <w:trPr>
          <w:trHeight w:val="58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1.8.2.16.</w:t>
            </w: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Конструктор</w:t>
            </w:r>
            <w:r w:rsidRPr="003A51AC">
              <w:rPr>
                <w:spacing w:val="65"/>
                <w:sz w:val="24"/>
                <w:szCs w:val="24"/>
                <w:lang w:val="ru-RU"/>
              </w:rPr>
              <w:t xml:space="preserve"> </w:t>
            </w:r>
            <w:r w:rsidRPr="003A51AC">
              <w:rPr>
                <w:sz w:val="24"/>
                <w:szCs w:val="24"/>
                <w:lang w:val="ru-RU"/>
              </w:rPr>
              <w:t xml:space="preserve">для  </w:t>
            </w:r>
            <w:r w:rsidRPr="003A51AC">
              <w:rPr>
                <w:spacing w:val="9"/>
                <w:sz w:val="24"/>
                <w:szCs w:val="24"/>
                <w:lang w:val="ru-RU"/>
              </w:rPr>
              <w:t xml:space="preserve"> </w:t>
            </w:r>
            <w:r w:rsidRPr="003A51AC">
              <w:rPr>
                <w:sz w:val="24"/>
                <w:szCs w:val="24"/>
                <w:lang w:val="ru-RU"/>
              </w:rPr>
              <w:t xml:space="preserve">сборки  </w:t>
            </w:r>
            <w:r w:rsidRPr="003A51AC">
              <w:rPr>
                <w:spacing w:val="9"/>
                <w:sz w:val="24"/>
                <w:szCs w:val="24"/>
                <w:lang w:val="ru-RU"/>
              </w:rPr>
              <w:t xml:space="preserve"> </w:t>
            </w:r>
            <w:r w:rsidRPr="003A51AC">
              <w:rPr>
                <w:sz w:val="24"/>
                <w:szCs w:val="24"/>
                <w:lang w:val="ru-RU"/>
              </w:rPr>
              <w:t xml:space="preserve">из  </w:t>
            </w:r>
            <w:r w:rsidRPr="003A51AC">
              <w:rPr>
                <w:spacing w:val="9"/>
                <w:sz w:val="24"/>
                <w:szCs w:val="24"/>
                <w:lang w:val="ru-RU"/>
              </w:rPr>
              <w:t xml:space="preserve"> </w:t>
            </w:r>
            <w:r w:rsidRPr="003A51AC">
              <w:rPr>
                <w:sz w:val="24"/>
                <w:szCs w:val="24"/>
                <w:lang w:val="ru-RU"/>
              </w:rPr>
              <w:t xml:space="preserve">магнитных  </w:t>
            </w:r>
            <w:r w:rsidRPr="003A51AC">
              <w:rPr>
                <w:spacing w:val="9"/>
                <w:sz w:val="24"/>
                <w:szCs w:val="24"/>
                <w:lang w:val="ru-RU"/>
              </w:rPr>
              <w:t xml:space="preserve"> </w:t>
            </w:r>
            <w:r w:rsidRPr="003A51AC">
              <w:rPr>
                <w:sz w:val="24"/>
                <w:szCs w:val="24"/>
                <w:lang w:val="ru-RU"/>
              </w:rPr>
              <w:t>элементов</w:t>
            </w:r>
          </w:p>
          <w:p w:rsidR="007F19D2" w:rsidRPr="003A51AC" w:rsidRDefault="007F19D2" w:rsidP="007F19D2">
            <w:pPr>
              <w:pStyle w:val="TableParagraph"/>
              <w:spacing w:before="37"/>
              <w:rPr>
                <w:sz w:val="24"/>
                <w:szCs w:val="24"/>
              </w:rPr>
            </w:pPr>
            <w:r w:rsidRPr="003A51AC">
              <w:rPr>
                <w:sz w:val="24"/>
                <w:szCs w:val="24"/>
              </w:rPr>
              <w:t>различной</w:t>
            </w:r>
            <w:r w:rsidRPr="003A51AC">
              <w:rPr>
                <w:spacing w:val="-3"/>
                <w:sz w:val="24"/>
                <w:szCs w:val="24"/>
              </w:rPr>
              <w:t xml:space="preserve"> </w:t>
            </w:r>
            <w:r w:rsidRPr="003A51AC">
              <w:rPr>
                <w:sz w:val="24"/>
                <w:szCs w:val="24"/>
              </w:rPr>
              <w:t>конфигурации</w:t>
            </w:r>
            <w:r w:rsidRPr="003A51AC">
              <w:rPr>
                <w:spacing w:val="-3"/>
                <w:sz w:val="24"/>
                <w:szCs w:val="24"/>
              </w:rPr>
              <w:t xml:space="preserve"> </w:t>
            </w:r>
            <w:r w:rsidRPr="003A51AC">
              <w:rPr>
                <w:sz w:val="24"/>
                <w:szCs w:val="24"/>
              </w:rPr>
              <w:t>–</w:t>
            </w:r>
            <w:r w:rsidRPr="003A51AC">
              <w:rPr>
                <w:spacing w:val="-1"/>
                <w:sz w:val="24"/>
                <w:szCs w:val="24"/>
              </w:rPr>
              <w:t xml:space="preserve"> </w:t>
            </w:r>
            <w:r w:rsidRPr="003A51AC">
              <w:rPr>
                <w:sz w:val="24"/>
                <w:szCs w:val="24"/>
              </w:rPr>
              <w:t>комплект</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1454"/>
        </w:trPr>
        <w:tc>
          <w:tcPr>
            <w:tcW w:w="1385" w:type="dxa"/>
          </w:tcPr>
          <w:p w:rsidR="007F19D2" w:rsidRPr="003A51AC" w:rsidRDefault="007F19D2" w:rsidP="007F19D2">
            <w:pPr>
              <w:pStyle w:val="TableParagraph"/>
              <w:spacing w:line="244" w:lineRule="exact"/>
              <w:ind w:left="129"/>
              <w:rPr>
                <w:sz w:val="24"/>
                <w:szCs w:val="24"/>
              </w:rPr>
            </w:pPr>
            <w:r w:rsidRPr="003A51AC">
              <w:rPr>
                <w:sz w:val="24"/>
                <w:szCs w:val="24"/>
              </w:rPr>
              <w:t>1.8.2.17.</w:t>
            </w:r>
          </w:p>
        </w:tc>
        <w:tc>
          <w:tcPr>
            <w:tcW w:w="5493" w:type="dxa"/>
          </w:tcPr>
          <w:p w:rsidR="007F19D2" w:rsidRPr="003A51AC" w:rsidRDefault="007F19D2" w:rsidP="007F19D2">
            <w:pPr>
              <w:pStyle w:val="TableParagraph"/>
              <w:spacing w:line="276" w:lineRule="auto"/>
              <w:ind w:right="96"/>
              <w:jc w:val="both"/>
              <w:rPr>
                <w:sz w:val="24"/>
                <w:szCs w:val="24"/>
                <w:lang w:val="ru-RU"/>
              </w:rPr>
            </w:pPr>
            <w:r w:rsidRPr="003A51AC">
              <w:rPr>
                <w:sz w:val="24"/>
                <w:szCs w:val="24"/>
                <w:lang w:val="ru-RU"/>
              </w:rPr>
              <w:t>Конструкторы</w:t>
            </w:r>
            <w:r w:rsidRPr="003A51AC">
              <w:rPr>
                <w:spacing w:val="1"/>
                <w:sz w:val="24"/>
                <w:szCs w:val="24"/>
                <w:lang w:val="ru-RU"/>
              </w:rPr>
              <w:t xml:space="preserve"> </w:t>
            </w:r>
            <w:r w:rsidRPr="003A51AC">
              <w:rPr>
                <w:sz w:val="24"/>
                <w:szCs w:val="24"/>
                <w:lang w:val="ru-RU"/>
              </w:rPr>
              <w:t>крупногабаритные</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плоскостными</w:t>
            </w:r>
            <w:r w:rsidRPr="003A51AC">
              <w:rPr>
                <w:spacing w:val="-52"/>
                <w:sz w:val="24"/>
                <w:szCs w:val="24"/>
                <w:lang w:val="ru-RU"/>
              </w:rPr>
              <w:t xml:space="preserve"> </w:t>
            </w:r>
            <w:r w:rsidRPr="003A51AC">
              <w:rPr>
                <w:sz w:val="24"/>
                <w:szCs w:val="24"/>
                <w:lang w:val="ru-RU"/>
              </w:rPr>
              <w:t>элементами</w:t>
            </w:r>
            <w:r w:rsidRPr="003A51AC">
              <w:rPr>
                <w:spacing w:val="1"/>
                <w:sz w:val="24"/>
                <w:szCs w:val="24"/>
                <w:lang w:val="ru-RU"/>
              </w:rPr>
              <w:t xml:space="preserve"> </w:t>
            </w:r>
            <w:r w:rsidRPr="003A51AC">
              <w:rPr>
                <w:sz w:val="24"/>
                <w:szCs w:val="24"/>
                <w:lang w:val="ru-RU"/>
              </w:rPr>
              <w:t>разных</w:t>
            </w:r>
            <w:r w:rsidRPr="003A51AC">
              <w:rPr>
                <w:spacing w:val="1"/>
                <w:sz w:val="24"/>
                <w:szCs w:val="24"/>
                <w:lang w:val="ru-RU"/>
              </w:rPr>
              <w:t xml:space="preserve"> </w:t>
            </w:r>
            <w:r w:rsidRPr="003A51AC">
              <w:rPr>
                <w:sz w:val="24"/>
                <w:szCs w:val="24"/>
                <w:lang w:val="ru-RU"/>
              </w:rPr>
              <w:t>форм,</w:t>
            </w:r>
            <w:r w:rsidRPr="003A51AC">
              <w:rPr>
                <w:spacing w:val="1"/>
                <w:sz w:val="24"/>
                <w:szCs w:val="24"/>
                <w:lang w:val="ru-RU"/>
              </w:rPr>
              <w:t xml:space="preserve"> </w:t>
            </w:r>
            <w:r w:rsidRPr="003A51AC">
              <w:rPr>
                <w:sz w:val="24"/>
                <w:szCs w:val="24"/>
                <w:lang w:val="ru-RU"/>
              </w:rPr>
              <w:t>включая</w:t>
            </w:r>
            <w:r w:rsidRPr="003A51AC">
              <w:rPr>
                <w:spacing w:val="1"/>
                <w:sz w:val="24"/>
                <w:szCs w:val="24"/>
                <w:lang w:val="ru-RU"/>
              </w:rPr>
              <w:t xml:space="preserve"> </w:t>
            </w:r>
            <w:r w:rsidRPr="003A51AC">
              <w:rPr>
                <w:sz w:val="24"/>
                <w:szCs w:val="24"/>
                <w:lang w:val="ru-RU"/>
              </w:rPr>
              <w:t>шестеренки,</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фигурным рифлением и тактильными элементами для</w:t>
            </w:r>
            <w:r w:rsidRPr="003A51AC">
              <w:rPr>
                <w:spacing w:val="1"/>
                <w:sz w:val="24"/>
                <w:szCs w:val="24"/>
                <w:lang w:val="ru-RU"/>
              </w:rPr>
              <w:t xml:space="preserve"> </w:t>
            </w:r>
            <w:r w:rsidRPr="003A51AC">
              <w:rPr>
                <w:sz w:val="24"/>
                <w:szCs w:val="24"/>
                <w:lang w:val="ru-RU"/>
              </w:rPr>
              <w:t>плоскостного</w:t>
            </w:r>
            <w:r w:rsidRPr="003A51AC">
              <w:rPr>
                <w:spacing w:val="27"/>
                <w:sz w:val="24"/>
                <w:szCs w:val="24"/>
                <w:lang w:val="ru-RU"/>
              </w:rPr>
              <w:t xml:space="preserve"> </w:t>
            </w:r>
            <w:r w:rsidRPr="003A51AC">
              <w:rPr>
                <w:sz w:val="24"/>
                <w:szCs w:val="24"/>
                <w:lang w:val="ru-RU"/>
              </w:rPr>
              <w:t>и</w:t>
            </w:r>
            <w:r w:rsidRPr="003A51AC">
              <w:rPr>
                <w:spacing w:val="30"/>
                <w:sz w:val="24"/>
                <w:szCs w:val="24"/>
                <w:lang w:val="ru-RU"/>
              </w:rPr>
              <w:t xml:space="preserve"> </w:t>
            </w:r>
            <w:r w:rsidRPr="003A51AC">
              <w:rPr>
                <w:sz w:val="24"/>
                <w:szCs w:val="24"/>
                <w:lang w:val="ru-RU"/>
              </w:rPr>
              <w:t>пространственного</w:t>
            </w:r>
            <w:r w:rsidRPr="003A51AC">
              <w:rPr>
                <w:spacing w:val="28"/>
                <w:sz w:val="24"/>
                <w:szCs w:val="24"/>
                <w:lang w:val="ru-RU"/>
              </w:rPr>
              <w:t xml:space="preserve"> </w:t>
            </w:r>
            <w:r w:rsidRPr="003A51AC">
              <w:rPr>
                <w:sz w:val="24"/>
                <w:szCs w:val="24"/>
                <w:lang w:val="ru-RU"/>
              </w:rPr>
              <w:t>конструирования</w:t>
            </w:r>
            <w:r w:rsidRPr="003A51AC">
              <w:rPr>
                <w:spacing w:val="31"/>
                <w:sz w:val="24"/>
                <w:szCs w:val="24"/>
                <w:lang w:val="ru-RU"/>
              </w:rPr>
              <w:t xml:space="preserve"> </w:t>
            </w:r>
            <w:r w:rsidRPr="003A51AC">
              <w:rPr>
                <w:sz w:val="24"/>
                <w:szCs w:val="24"/>
                <w:lang w:val="ru-RU"/>
              </w:rPr>
              <w:t>–</w:t>
            </w:r>
          </w:p>
          <w:p w:rsidR="007F19D2" w:rsidRPr="003A51AC" w:rsidRDefault="007F19D2" w:rsidP="007F19D2">
            <w:pPr>
              <w:pStyle w:val="TableParagraph"/>
              <w:rPr>
                <w:sz w:val="24"/>
                <w:szCs w:val="24"/>
              </w:rPr>
            </w:pPr>
            <w:r w:rsidRPr="003A51AC">
              <w:rPr>
                <w:sz w:val="24"/>
                <w:szCs w:val="24"/>
              </w:rPr>
              <w:t>комплект</w:t>
            </w:r>
          </w:p>
        </w:tc>
        <w:tc>
          <w:tcPr>
            <w:tcW w:w="720" w:type="dxa"/>
          </w:tcPr>
          <w:p w:rsidR="007F19D2" w:rsidRPr="003A51AC" w:rsidRDefault="007F19D2" w:rsidP="007F19D2">
            <w:pPr>
              <w:pStyle w:val="TableParagraph"/>
              <w:spacing w:line="244"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4"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4" w:lineRule="exact"/>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873"/>
        </w:trPr>
        <w:tc>
          <w:tcPr>
            <w:tcW w:w="1385" w:type="dxa"/>
          </w:tcPr>
          <w:p w:rsidR="007F19D2" w:rsidRPr="003A51AC" w:rsidRDefault="007F19D2" w:rsidP="007F19D2">
            <w:pPr>
              <w:pStyle w:val="TableParagraph"/>
              <w:ind w:left="129"/>
              <w:rPr>
                <w:sz w:val="24"/>
                <w:szCs w:val="24"/>
              </w:rPr>
            </w:pPr>
            <w:r w:rsidRPr="003A51AC">
              <w:rPr>
                <w:sz w:val="24"/>
                <w:szCs w:val="24"/>
              </w:rPr>
              <w:t>1.8.2.18.</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Конструкторы</w:t>
            </w:r>
            <w:r w:rsidRPr="003A51AC">
              <w:rPr>
                <w:spacing w:val="45"/>
                <w:sz w:val="24"/>
                <w:szCs w:val="24"/>
                <w:lang w:val="ru-RU"/>
              </w:rPr>
              <w:t xml:space="preserve"> </w:t>
            </w:r>
            <w:r w:rsidRPr="003A51AC">
              <w:rPr>
                <w:sz w:val="24"/>
                <w:szCs w:val="24"/>
                <w:lang w:val="ru-RU"/>
              </w:rPr>
              <w:t>напольные</w:t>
            </w:r>
            <w:r w:rsidRPr="003A51AC">
              <w:rPr>
                <w:spacing w:val="47"/>
                <w:sz w:val="24"/>
                <w:szCs w:val="24"/>
                <w:lang w:val="ru-RU"/>
              </w:rPr>
              <w:t xml:space="preserve"> </w:t>
            </w:r>
            <w:r w:rsidRPr="003A51AC">
              <w:rPr>
                <w:sz w:val="24"/>
                <w:szCs w:val="24"/>
                <w:lang w:val="ru-RU"/>
              </w:rPr>
              <w:t>из</w:t>
            </w:r>
            <w:r w:rsidRPr="003A51AC">
              <w:rPr>
                <w:spacing w:val="44"/>
                <w:sz w:val="24"/>
                <w:szCs w:val="24"/>
                <w:lang w:val="ru-RU"/>
              </w:rPr>
              <w:t xml:space="preserve"> </w:t>
            </w:r>
            <w:r w:rsidRPr="003A51AC">
              <w:rPr>
                <w:sz w:val="24"/>
                <w:szCs w:val="24"/>
                <w:lang w:val="ru-RU"/>
              </w:rPr>
              <w:t>вспененного</w:t>
            </w:r>
            <w:r w:rsidRPr="003A51AC">
              <w:rPr>
                <w:spacing w:val="46"/>
                <w:sz w:val="24"/>
                <w:szCs w:val="24"/>
                <w:lang w:val="ru-RU"/>
              </w:rPr>
              <w:t xml:space="preserve"> </w:t>
            </w:r>
            <w:r w:rsidRPr="003A51AC">
              <w:rPr>
                <w:sz w:val="24"/>
                <w:szCs w:val="24"/>
                <w:lang w:val="ru-RU"/>
              </w:rPr>
              <w:t>полимера</w:t>
            </w:r>
            <w:r w:rsidRPr="003A51AC">
              <w:rPr>
                <w:spacing w:val="47"/>
                <w:sz w:val="24"/>
                <w:szCs w:val="24"/>
                <w:lang w:val="ru-RU"/>
              </w:rPr>
              <w:t xml:space="preserve"> </w:t>
            </w:r>
            <w:r w:rsidRPr="003A51AC">
              <w:rPr>
                <w:sz w:val="24"/>
                <w:szCs w:val="24"/>
                <w:lang w:val="ru-RU"/>
              </w:rPr>
              <w:t>с</w:t>
            </w:r>
          </w:p>
          <w:p w:rsidR="007F19D2" w:rsidRPr="003A51AC" w:rsidRDefault="007F19D2" w:rsidP="007F19D2">
            <w:pPr>
              <w:pStyle w:val="TableParagraph"/>
              <w:tabs>
                <w:tab w:val="left" w:pos="5263"/>
              </w:tabs>
              <w:spacing w:before="2" w:line="290" w:lineRule="atLeast"/>
              <w:ind w:right="99"/>
              <w:rPr>
                <w:sz w:val="24"/>
                <w:szCs w:val="24"/>
                <w:lang w:val="ru-RU"/>
              </w:rPr>
            </w:pPr>
            <w:r w:rsidRPr="003A51AC">
              <w:rPr>
                <w:sz w:val="24"/>
                <w:szCs w:val="24"/>
                <w:lang w:val="ru-RU"/>
              </w:rPr>
              <w:t xml:space="preserve">легкими  </w:t>
            </w:r>
            <w:r w:rsidRPr="003A51AC">
              <w:rPr>
                <w:spacing w:val="33"/>
                <w:sz w:val="24"/>
                <w:szCs w:val="24"/>
                <w:lang w:val="ru-RU"/>
              </w:rPr>
              <w:t xml:space="preserve"> </w:t>
            </w:r>
            <w:r w:rsidRPr="003A51AC">
              <w:rPr>
                <w:sz w:val="24"/>
                <w:szCs w:val="24"/>
                <w:lang w:val="ru-RU"/>
              </w:rPr>
              <w:t xml:space="preserve">объемными  </w:t>
            </w:r>
            <w:r w:rsidRPr="003A51AC">
              <w:rPr>
                <w:spacing w:val="33"/>
                <w:sz w:val="24"/>
                <w:szCs w:val="24"/>
                <w:lang w:val="ru-RU"/>
              </w:rPr>
              <w:t xml:space="preserve"> </w:t>
            </w:r>
            <w:r w:rsidRPr="003A51AC">
              <w:rPr>
                <w:sz w:val="24"/>
                <w:szCs w:val="24"/>
                <w:lang w:val="ru-RU"/>
              </w:rPr>
              <w:t xml:space="preserve">элементами  </w:t>
            </w:r>
            <w:r w:rsidRPr="003A51AC">
              <w:rPr>
                <w:spacing w:val="33"/>
                <w:sz w:val="24"/>
                <w:szCs w:val="24"/>
                <w:lang w:val="ru-RU"/>
              </w:rPr>
              <w:t xml:space="preserve"> </w:t>
            </w:r>
            <w:r w:rsidRPr="003A51AC">
              <w:rPr>
                <w:sz w:val="24"/>
                <w:szCs w:val="24"/>
                <w:lang w:val="ru-RU"/>
              </w:rPr>
              <w:t xml:space="preserve">разных  </w:t>
            </w:r>
            <w:r w:rsidRPr="003A51AC">
              <w:rPr>
                <w:spacing w:val="34"/>
                <w:sz w:val="24"/>
                <w:szCs w:val="24"/>
                <w:lang w:val="ru-RU"/>
              </w:rPr>
              <w:t xml:space="preserve"> </w:t>
            </w:r>
            <w:r w:rsidRPr="003A51AC">
              <w:rPr>
                <w:sz w:val="24"/>
                <w:szCs w:val="24"/>
                <w:lang w:val="ru-RU"/>
              </w:rPr>
              <w:t>форм</w:t>
            </w:r>
            <w:r w:rsidRPr="003A51AC">
              <w:rPr>
                <w:sz w:val="24"/>
                <w:szCs w:val="24"/>
                <w:lang w:val="ru-RU"/>
              </w:rPr>
              <w:tab/>
            </w:r>
            <w:r w:rsidRPr="003A51AC">
              <w:rPr>
                <w:spacing w:val="-4"/>
                <w:sz w:val="24"/>
                <w:szCs w:val="24"/>
                <w:lang w:val="ru-RU"/>
              </w:rPr>
              <w:t>и</w:t>
            </w:r>
            <w:r w:rsidRPr="003A51AC">
              <w:rPr>
                <w:spacing w:val="-52"/>
                <w:sz w:val="24"/>
                <w:szCs w:val="24"/>
                <w:lang w:val="ru-RU"/>
              </w:rPr>
              <w:t xml:space="preserve"> </w:t>
            </w:r>
            <w:r w:rsidRPr="003A51AC">
              <w:rPr>
                <w:sz w:val="24"/>
                <w:szCs w:val="24"/>
                <w:lang w:val="ru-RU"/>
              </w:rPr>
              <w:t>размеров</w:t>
            </w:r>
            <w:r w:rsidRPr="003A51AC">
              <w:rPr>
                <w:spacing w:val="-2"/>
                <w:sz w:val="24"/>
                <w:szCs w:val="24"/>
                <w:lang w:val="ru-RU"/>
              </w:rPr>
              <w:t xml:space="preserve"> </w:t>
            </w:r>
            <w:r w:rsidRPr="003A51AC">
              <w:rPr>
                <w:sz w:val="24"/>
                <w:szCs w:val="24"/>
                <w:lang w:val="ru-RU"/>
              </w:rPr>
              <w:t>– комплект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1163"/>
        </w:trPr>
        <w:tc>
          <w:tcPr>
            <w:tcW w:w="1385" w:type="dxa"/>
          </w:tcPr>
          <w:p w:rsidR="007F19D2" w:rsidRPr="003A51AC" w:rsidRDefault="007F19D2" w:rsidP="007F19D2">
            <w:pPr>
              <w:pStyle w:val="TableParagraph"/>
              <w:ind w:left="129"/>
              <w:rPr>
                <w:sz w:val="24"/>
                <w:szCs w:val="24"/>
              </w:rPr>
            </w:pPr>
            <w:r w:rsidRPr="003A51AC">
              <w:rPr>
                <w:sz w:val="24"/>
                <w:szCs w:val="24"/>
              </w:rPr>
              <w:t>1.8.2.19.</w:t>
            </w:r>
          </w:p>
        </w:tc>
        <w:tc>
          <w:tcPr>
            <w:tcW w:w="5493" w:type="dxa"/>
          </w:tcPr>
          <w:p w:rsidR="007F19D2" w:rsidRPr="003A51AC" w:rsidRDefault="007F19D2" w:rsidP="007F19D2">
            <w:pPr>
              <w:pStyle w:val="TableParagraph"/>
              <w:spacing w:line="276" w:lineRule="auto"/>
              <w:ind w:right="97"/>
              <w:jc w:val="both"/>
              <w:rPr>
                <w:sz w:val="24"/>
                <w:szCs w:val="24"/>
                <w:lang w:val="ru-RU"/>
              </w:rPr>
            </w:pPr>
            <w:r w:rsidRPr="003A51AC">
              <w:rPr>
                <w:sz w:val="24"/>
                <w:szCs w:val="24"/>
                <w:lang w:val="ru-RU"/>
              </w:rPr>
              <w:t>Лабораторная</w:t>
            </w:r>
            <w:r w:rsidRPr="003A51AC">
              <w:rPr>
                <w:spacing w:val="1"/>
                <w:sz w:val="24"/>
                <w:szCs w:val="24"/>
                <w:lang w:val="ru-RU"/>
              </w:rPr>
              <w:t xml:space="preserve"> </w:t>
            </w:r>
            <w:r w:rsidRPr="003A51AC">
              <w:rPr>
                <w:sz w:val="24"/>
                <w:szCs w:val="24"/>
                <w:lang w:val="ru-RU"/>
              </w:rPr>
              <w:t>посуда</w:t>
            </w:r>
            <w:r w:rsidRPr="003A51AC">
              <w:rPr>
                <w:spacing w:val="1"/>
                <w:sz w:val="24"/>
                <w:szCs w:val="24"/>
                <w:lang w:val="ru-RU"/>
              </w:rPr>
              <w:t xml:space="preserve"> </w:t>
            </w:r>
            <w:r w:rsidRPr="003A51AC">
              <w:rPr>
                <w:sz w:val="24"/>
                <w:szCs w:val="24"/>
                <w:lang w:val="ru-RU"/>
              </w:rPr>
              <w:t>и инструменты</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проведения</w:t>
            </w:r>
            <w:r w:rsidRPr="003A51AC">
              <w:rPr>
                <w:spacing w:val="1"/>
                <w:sz w:val="24"/>
                <w:szCs w:val="24"/>
                <w:lang w:val="ru-RU"/>
              </w:rPr>
              <w:t xml:space="preserve"> </w:t>
            </w:r>
            <w:r w:rsidRPr="003A51AC">
              <w:rPr>
                <w:sz w:val="24"/>
                <w:szCs w:val="24"/>
                <w:lang w:val="ru-RU"/>
              </w:rPr>
              <w:t>экспериментов</w:t>
            </w:r>
            <w:r w:rsidRPr="003A51AC">
              <w:rPr>
                <w:spacing w:val="1"/>
                <w:sz w:val="24"/>
                <w:szCs w:val="24"/>
                <w:lang w:val="ru-RU"/>
              </w:rPr>
              <w:t xml:space="preserve"> </w:t>
            </w:r>
            <w:r w:rsidRPr="003A51AC">
              <w:rPr>
                <w:sz w:val="24"/>
                <w:szCs w:val="24"/>
                <w:lang w:val="ru-RU"/>
              </w:rPr>
              <w:t>(пробирки</w:t>
            </w:r>
            <w:r w:rsidRPr="003A51AC">
              <w:rPr>
                <w:spacing w:val="1"/>
                <w:sz w:val="24"/>
                <w:szCs w:val="24"/>
                <w:lang w:val="ru-RU"/>
              </w:rPr>
              <w:t xml:space="preserve"> </w:t>
            </w:r>
            <w:r w:rsidRPr="003A51AC">
              <w:rPr>
                <w:sz w:val="24"/>
                <w:szCs w:val="24"/>
                <w:lang w:val="ru-RU"/>
              </w:rPr>
              <w:t>разных</w:t>
            </w:r>
            <w:r w:rsidRPr="003A51AC">
              <w:rPr>
                <w:spacing w:val="1"/>
                <w:sz w:val="24"/>
                <w:szCs w:val="24"/>
                <w:lang w:val="ru-RU"/>
              </w:rPr>
              <w:t xml:space="preserve"> </w:t>
            </w:r>
            <w:r w:rsidRPr="003A51AC">
              <w:rPr>
                <w:sz w:val="24"/>
                <w:szCs w:val="24"/>
                <w:lang w:val="ru-RU"/>
              </w:rPr>
              <w:t>размеров,</w:t>
            </w:r>
            <w:r w:rsidRPr="003A51AC">
              <w:rPr>
                <w:spacing w:val="1"/>
                <w:sz w:val="24"/>
                <w:szCs w:val="24"/>
                <w:lang w:val="ru-RU"/>
              </w:rPr>
              <w:t xml:space="preserve"> </w:t>
            </w:r>
            <w:r w:rsidRPr="003A51AC">
              <w:rPr>
                <w:sz w:val="24"/>
                <w:szCs w:val="24"/>
                <w:lang w:val="ru-RU"/>
              </w:rPr>
              <w:t xml:space="preserve">лабораторные  </w:t>
            </w:r>
            <w:r w:rsidRPr="003A51AC">
              <w:rPr>
                <w:spacing w:val="13"/>
                <w:sz w:val="24"/>
                <w:szCs w:val="24"/>
                <w:lang w:val="ru-RU"/>
              </w:rPr>
              <w:t xml:space="preserve"> </w:t>
            </w:r>
            <w:r w:rsidRPr="003A51AC">
              <w:rPr>
                <w:sz w:val="24"/>
                <w:szCs w:val="24"/>
                <w:lang w:val="ru-RU"/>
              </w:rPr>
              <w:t xml:space="preserve">контейнеры,  </w:t>
            </w:r>
            <w:r w:rsidRPr="003A51AC">
              <w:rPr>
                <w:spacing w:val="16"/>
                <w:sz w:val="24"/>
                <w:szCs w:val="24"/>
                <w:lang w:val="ru-RU"/>
              </w:rPr>
              <w:t xml:space="preserve"> </w:t>
            </w:r>
            <w:r w:rsidRPr="003A51AC">
              <w:rPr>
                <w:sz w:val="24"/>
                <w:szCs w:val="24"/>
                <w:lang w:val="ru-RU"/>
              </w:rPr>
              <w:t xml:space="preserve">чашки  </w:t>
            </w:r>
            <w:r w:rsidRPr="003A51AC">
              <w:rPr>
                <w:spacing w:val="15"/>
                <w:sz w:val="24"/>
                <w:szCs w:val="24"/>
                <w:lang w:val="ru-RU"/>
              </w:rPr>
              <w:t xml:space="preserve"> </w:t>
            </w:r>
            <w:r w:rsidRPr="003A51AC">
              <w:rPr>
                <w:sz w:val="24"/>
                <w:szCs w:val="24"/>
                <w:lang w:val="ru-RU"/>
              </w:rPr>
              <w:t xml:space="preserve">Петри,  </w:t>
            </w:r>
            <w:r w:rsidRPr="003A51AC">
              <w:rPr>
                <w:spacing w:val="15"/>
                <w:sz w:val="24"/>
                <w:szCs w:val="24"/>
                <w:lang w:val="ru-RU"/>
              </w:rPr>
              <w:t xml:space="preserve"> </w:t>
            </w:r>
            <w:r w:rsidRPr="003A51AC">
              <w:rPr>
                <w:sz w:val="24"/>
                <w:szCs w:val="24"/>
                <w:lang w:val="ru-RU"/>
              </w:rPr>
              <w:t xml:space="preserve">лотки  </w:t>
            </w:r>
            <w:r w:rsidRPr="003A51AC">
              <w:rPr>
                <w:spacing w:val="13"/>
                <w:sz w:val="24"/>
                <w:szCs w:val="24"/>
                <w:lang w:val="ru-RU"/>
              </w:rPr>
              <w:t xml:space="preserve"> </w:t>
            </w:r>
            <w:r w:rsidRPr="003A51AC">
              <w:rPr>
                <w:sz w:val="24"/>
                <w:szCs w:val="24"/>
                <w:lang w:val="ru-RU"/>
              </w:rPr>
              <w:t>с</w:t>
            </w:r>
          </w:p>
          <w:p w:rsidR="007F19D2" w:rsidRPr="003A51AC" w:rsidRDefault="007F19D2" w:rsidP="007F19D2">
            <w:pPr>
              <w:pStyle w:val="TableParagraph"/>
              <w:jc w:val="both"/>
              <w:rPr>
                <w:sz w:val="24"/>
                <w:szCs w:val="24"/>
                <w:lang w:val="ru-RU"/>
              </w:rPr>
            </w:pPr>
            <w:r w:rsidRPr="003A51AC">
              <w:rPr>
                <w:sz w:val="24"/>
                <w:szCs w:val="24"/>
                <w:lang w:val="ru-RU"/>
              </w:rPr>
              <w:t>ячейками, пипетки,</w:t>
            </w:r>
            <w:r w:rsidRPr="003A51AC">
              <w:rPr>
                <w:spacing w:val="-1"/>
                <w:sz w:val="24"/>
                <w:szCs w:val="24"/>
                <w:lang w:val="ru-RU"/>
              </w:rPr>
              <w:t xml:space="preserve"> </w:t>
            </w:r>
            <w:r w:rsidRPr="003A51AC">
              <w:rPr>
                <w:sz w:val="24"/>
                <w:szCs w:val="24"/>
                <w:lang w:val="ru-RU"/>
              </w:rPr>
              <w:t>воронки, чашки</w:t>
            </w:r>
            <w:r w:rsidRPr="003A51AC">
              <w:rPr>
                <w:spacing w:val="-2"/>
                <w:sz w:val="24"/>
                <w:szCs w:val="24"/>
                <w:lang w:val="ru-RU"/>
              </w:rPr>
              <w:t xml:space="preserve"> </w:t>
            </w:r>
            <w:r w:rsidRPr="003A51AC">
              <w:rPr>
                <w:sz w:val="24"/>
                <w:szCs w:val="24"/>
                <w:lang w:val="ru-RU"/>
              </w:rPr>
              <w:t>/мисочки и</w:t>
            </w:r>
            <w:r w:rsidRPr="003A51AC">
              <w:rPr>
                <w:spacing w:val="-1"/>
                <w:sz w:val="24"/>
                <w:szCs w:val="24"/>
                <w:lang w:val="ru-RU"/>
              </w:rPr>
              <w:t xml:space="preserve"> </w:t>
            </w:r>
            <w:r w:rsidRPr="003A51AC">
              <w:rPr>
                <w:sz w:val="24"/>
                <w:szCs w:val="24"/>
                <w:lang w:val="ru-RU"/>
              </w:rPr>
              <w:t>проч.)</w:t>
            </w:r>
            <w:r w:rsidRPr="003A51AC">
              <w:rPr>
                <w:spacing w:val="5"/>
                <w:sz w:val="24"/>
                <w:szCs w:val="24"/>
                <w:lang w:val="ru-RU"/>
              </w:rPr>
              <w:t xml:space="preserve"> </w:t>
            </w:r>
            <w:r w:rsidRPr="003A51AC">
              <w:rPr>
                <w:sz w:val="24"/>
                <w:szCs w:val="24"/>
                <w:lang w:val="ru-RU"/>
              </w:rPr>
              <w:t>–</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571" w:type="dxa"/>
          </w:tcPr>
          <w:p w:rsidR="007F19D2" w:rsidRPr="003A51AC" w:rsidRDefault="007F19D2" w:rsidP="007F19D2">
            <w:pPr>
              <w:pStyle w:val="TableParagraph"/>
              <w:ind w:left="6"/>
              <w:jc w:val="center"/>
              <w:rPr>
                <w:sz w:val="24"/>
                <w:szCs w:val="24"/>
              </w:rPr>
            </w:pPr>
            <w:r w:rsidRPr="003A51AC">
              <w:rPr>
                <w:sz w:val="24"/>
                <w:szCs w:val="24"/>
              </w:rPr>
              <w:t>+</w:t>
            </w:r>
          </w:p>
        </w:tc>
      </w:tr>
    </w:tbl>
    <w:p w:rsidR="007F19D2" w:rsidRPr="003A51AC" w:rsidRDefault="007F19D2"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tbl>
      <w:tblPr>
        <w:tblStyle w:val="TableNormal"/>
        <w:tblW w:w="10224"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571"/>
      </w:tblGrid>
      <w:tr w:rsidR="007F19D2" w:rsidRPr="003A51AC" w:rsidTr="00680B2E">
        <w:trPr>
          <w:trHeight w:val="292"/>
        </w:trPr>
        <w:tc>
          <w:tcPr>
            <w:tcW w:w="1385" w:type="dxa"/>
          </w:tcPr>
          <w:p w:rsidR="007F19D2" w:rsidRPr="003A51AC" w:rsidRDefault="007F19D2" w:rsidP="007F19D2">
            <w:pPr>
              <w:pStyle w:val="TableParagraph"/>
              <w:rPr>
                <w:sz w:val="24"/>
                <w:szCs w:val="24"/>
              </w:rPr>
            </w:pPr>
          </w:p>
        </w:tc>
        <w:tc>
          <w:tcPr>
            <w:tcW w:w="5493" w:type="dxa"/>
          </w:tcPr>
          <w:p w:rsidR="007F19D2" w:rsidRPr="003A51AC" w:rsidRDefault="007F19D2" w:rsidP="007F19D2">
            <w:pPr>
              <w:pStyle w:val="TableParagraph"/>
              <w:spacing w:line="246" w:lineRule="exact"/>
              <w:rPr>
                <w:sz w:val="24"/>
                <w:szCs w:val="24"/>
              </w:rPr>
            </w:pPr>
            <w:r w:rsidRPr="003A51AC">
              <w:rPr>
                <w:sz w:val="24"/>
                <w:szCs w:val="24"/>
              </w:rPr>
              <w:t>комплект</w:t>
            </w:r>
          </w:p>
        </w:tc>
        <w:tc>
          <w:tcPr>
            <w:tcW w:w="720" w:type="dxa"/>
          </w:tcPr>
          <w:p w:rsidR="007F19D2" w:rsidRPr="003A51AC" w:rsidRDefault="007F19D2" w:rsidP="007F19D2">
            <w:pPr>
              <w:pStyle w:val="TableParagraph"/>
              <w:rPr>
                <w:sz w:val="24"/>
                <w:szCs w:val="24"/>
              </w:rPr>
            </w:pPr>
          </w:p>
        </w:tc>
        <w:tc>
          <w:tcPr>
            <w:tcW w:w="1020" w:type="dxa"/>
          </w:tcPr>
          <w:p w:rsidR="007F19D2" w:rsidRPr="003A51AC" w:rsidRDefault="007F19D2" w:rsidP="007F19D2">
            <w:pPr>
              <w:pStyle w:val="TableParagraph"/>
              <w:rPr>
                <w:sz w:val="24"/>
                <w:szCs w:val="24"/>
              </w:rPr>
            </w:pPr>
          </w:p>
        </w:tc>
        <w:tc>
          <w:tcPr>
            <w:tcW w:w="1035" w:type="dxa"/>
          </w:tcPr>
          <w:p w:rsidR="007F19D2" w:rsidRPr="003A51AC" w:rsidRDefault="007F19D2" w:rsidP="007F19D2">
            <w:pPr>
              <w:pStyle w:val="TableParagraph"/>
              <w:rPr>
                <w:sz w:val="24"/>
                <w:szCs w:val="24"/>
              </w:rPr>
            </w:pP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1.8.2.20.</w:t>
            </w:r>
          </w:p>
        </w:tc>
        <w:tc>
          <w:tcPr>
            <w:tcW w:w="5493" w:type="dxa"/>
          </w:tcPr>
          <w:p w:rsidR="007F19D2" w:rsidRPr="003A51AC" w:rsidRDefault="007F19D2" w:rsidP="007F19D2">
            <w:pPr>
              <w:pStyle w:val="TableParagraph"/>
              <w:rPr>
                <w:sz w:val="24"/>
                <w:szCs w:val="24"/>
              </w:rPr>
            </w:pPr>
            <w:r w:rsidRPr="003A51AC">
              <w:rPr>
                <w:spacing w:val="-1"/>
                <w:sz w:val="24"/>
                <w:szCs w:val="24"/>
              </w:rPr>
              <w:t>Мольберт</w:t>
            </w:r>
            <w:r w:rsidRPr="003A51AC">
              <w:rPr>
                <w:spacing w:val="-13"/>
                <w:sz w:val="24"/>
                <w:szCs w:val="24"/>
              </w:rPr>
              <w:t xml:space="preserve"> </w:t>
            </w:r>
            <w:r w:rsidRPr="003A51AC">
              <w:rPr>
                <w:sz w:val="24"/>
                <w:szCs w:val="24"/>
              </w:rPr>
              <w:t>двухсторонний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1163"/>
        </w:trPr>
        <w:tc>
          <w:tcPr>
            <w:tcW w:w="1385" w:type="dxa"/>
          </w:tcPr>
          <w:p w:rsidR="007F19D2" w:rsidRPr="003A51AC" w:rsidRDefault="007F19D2" w:rsidP="007F19D2">
            <w:pPr>
              <w:pStyle w:val="TableParagraph"/>
              <w:ind w:left="129"/>
              <w:rPr>
                <w:sz w:val="24"/>
                <w:szCs w:val="24"/>
              </w:rPr>
            </w:pPr>
            <w:r w:rsidRPr="003A51AC">
              <w:rPr>
                <w:sz w:val="24"/>
                <w:szCs w:val="24"/>
              </w:rPr>
              <w:t>1.8.2.21.</w:t>
            </w:r>
          </w:p>
        </w:tc>
        <w:tc>
          <w:tcPr>
            <w:tcW w:w="5493" w:type="dxa"/>
          </w:tcPr>
          <w:p w:rsidR="007F19D2" w:rsidRPr="003A51AC" w:rsidRDefault="007F19D2" w:rsidP="007F19D2">
            <w:pPr>
              <w:pStyle w:val="TableParagraph"/>
              <w:spacing w:line="276" w:lineRule="auto"/>
              <w:ind w:right="98"/>
              <w:jc w:val="both"/>
              <w:rPr>
                <w:sz w:val="24"/>
                <w:szCs w:val="24"/>
                <w:lang w:val="ru-RU"/>
              </w:rPr>
            </w:pPr>
            <w:r w:rsidRPr="003A51AC">
              <w:rPr>
                <w:sz w:val="24"/>
                <w:szCs w:val="24"/>
                <w:lang w:val="ru-RU"/>
              </w:rPr>
              <w:t>Мультстудия, комплексное решение для кукольной и</w:t>
            </w:r>
            <w:r w:rsidRPr="003A51AC">
              <w:rPr>
                <w:spacing w:val="1"/>
                <w:sz w:val="24"/>
                <w:szCs w:val="24"/>
                <w:lang w:val="ru-RU"/>
              </w:rPr>
              <w:t xml:space="preserve"> </w:t>
            </w:r>
            <w:r w:rsidRPr="003A51AC">
              <w:rPr>
                <w:sz w:val="24"/>
                <w:szCs w:val="24"/>
                <w:lang w:val="ru-RU"/>
              </w:rPr>
              <w:t>плоскостной</w:t>
            </w:r>
            <w:r w:rsidRPr="003A51AC">
              <w:rPr>
                <w:spacing w:val="1"/>
                <w:sz w:val="24"/>
                <w:szCs w:val="24"/>
                <w:lang w:val="ru-RU"/>
              </w:rPr>
              <w:t xml:space="preserve"> </w:t>
            </w:r>
            <w:r w:rsidRPr="003A51AC">
              <w:rPr>
                <w:sz w:val="24"/>
                <w:szCs w:val="24"/>
                <w:lang w:val="ru-RU"/>
              </w:rPr>
              <w:t>анимации</w:t>
            </w:r>
            <w:r w:rsidRPr="003A51AC">
              <w:rPr>
                <w:spacing w:val="1"/>
                <w:sz w:val="24"/>
                <w:szCs w:val="24"/>
                <w:lang w:val="ru-RU"/>
              </w:rPr>
              <w:t xml:space="preserve"> </w:t>
            </w:r>
            <w:r w:rsidRPr="003A51AC">
              <w:rPr>
                <w:sz w:val="24"/>
                <w:szCs w:val="24"/>
                <w:lang w:val="ru-RU"/>
              </w:rPr>
              <w:t>методом</w:t>
            </w:r>
            <w:r w:rsidRPr="003A51AC">
              <w:rPr>
                <w:spacing w:val="1"/>
                <w:sz w:val="24"/>
                <w:szCs w:val="24"/>
                <w:lang w:val="ru-RU"/>
              </w:rPr>
              <w:t xml:space="preserve"> </w:t>
            </w:r>
            <w:r w:rsidRPr="003A51AC">
              <w:rPr>
                <w:sz w:val="24"/>
                <w:szCs w:val="24"/>
                <w:lang w:val="ru-RU"/>
              </w:rPr>
              <w:t>покадровой</w:t>
            </w:r>
            <w:r w:rsidRPr="003A51AC">
              <w:rPr>
                <w:spacing w:val="1"/>
                <w:sz w:val="24"/>
                <w:szCs w:val="24"/>
                <w:lang w:val="ru-RU"/>
              </w:rPr>
              <w:t xml:space="preserve"> </w:t>
            </w:r>
            <w:r w:rsidRPr="003A51AC">
              <w:rPr>
                <w:sz w:val="24"/>
                <w:szCs w:val="24"/>
                <w:lang w:val="ru-RU"/>
              </w:rPr>
              <w:t>съемки,</w:t>
            </w:r>
            <w:r w:rsidRPr="003A51AC">
              <w:rPr>
                <w:spacing w:val="1"/>
                <w:sz w:val="24"/>
                <w:szCs w:val="24"/>
                <w:lang w:val="ru-RU"/>
              </w:rPr>
              <w:t xml:space="preserve"> </w:t>
            </w:r>
            <w:r w:rsidRPr="003A51AC">
              <w:rPr>
                <w:sz w:val="24"/>
                <w:szCs w:val="24"/>
                <w:lang w:val="ru-RU"/>
              </w:rPr>
              <w:t>включающее</w:t>
            </w:r>
            <w:r w:rsidRPr="003A51AC">
              <w:rPr>
                <w:spacing w:val="3"/>
                <w:sz w:val="24"/>
                <w:szCs w:val="24"/>
                <w:lang w:val="ru-RU"/>
              </w:rPr>
              <w:t xml:space="preserve"> </w:t>
            </w:r>
            <w:r w:rsidRPr="003A51AC">
              <w:rPr>
                <w:sz w:val="24"/>
                <w:szCs w:val="24"/>
                <w:lang w:val="ru-RU"/>
              </w:rPr>
              <w:t>соответствующее</w:t>
            </w:r>
            <w:r w:rsidRPr="003A51AC">
              <w:rPr>
                <w:spacing w:val="6"/>
                <w:sz w:val="24"/>
                <w:szCs w:val="24"/>
                <w:lang w:val="ru-RU"/>
              </w:rPr>
              <w:t xml:space="preserve"> </w:t>
            </w:r>
            <w:r w:rsidRPr="003A51AC">
              <w:rPr>
                <w:sz w:val="24"/>
                <w:szCs w:val="24"/>
                <w:lang w:val="ru-RU"/>
              </w:rPr>
              <w:t>возрасту</w:t>
            </w:r>
            <w:r w:rsidRPr="003A51AC">
              <w:rPr>
                <w:spacing w:val="3"/>
                <w:sz w:val="24"/>
                <w:szCs w:val="24"/>
                <w:lang w:val="ru-RU"/>
              </w:rPr>
              <w:t xml:space="preserve"> </w:t>
            </w:r>
            <w:r w:rsidRPr="003A51AC">
              <w:rPr>
                <w:sz w:val="24"/>
                <w:szCs w:val="24"/>
                <w:lang w:val="ru-RU"/>
              </w:rPr>
              <w:t>программное</w:t>
            </w:r>
          </w:p>
          <w:p w:rsidR="007F19D2" w:rsidRPr="003A51AC" w:rsidRDefault="007F19D2" w:rsidP="007F19D2">
            <w:pPr>
              <w:pStyle w:val="TableParagraph"/>
              <w:jc w:val="both"/>
              <w:rPr>
                <w:sz w:val="24"/>
                <w:szCs w:val="24"/>
              </w:rPr>
            </w:pPr>
            <w:r w:rsidRPr="003A51AC">
              <w:rPr>
                <w:sz w:val="24"/>
                <w:szCs w:val="24"/>
              </w:rPr>
              <w:t>обеспечение</w:t>
            </w:r>
            <w:r w:rsidRPr="003A51AC">
              <w:rPr>
                <w:spacing w:val="-7"/>
                <w:sz w:val="24"/>
                <w:szCs w:val="24"/>
              </w:rPr>
              <w:t xml:space="preserve"> </w:t>
            </w:r>
            <w:r w:rsidRPr="003A51AC">
              <w:rPr>
                <w:sz w:val="24"/>
                <w:szCs w:val="24"/>
              </w:rPr>
              <w:t>и</w:t>
            </w:r>
            <w:r w:rsidRPr="003A51AC">
              <w:rPr>
                <w:spacing w:val="-6"/>
                <w:sz w:val="24"/>
                <w:szCs w:val="24"/>
              </w:rPr>
              <w:t xml:space="preserve"> </w:t>
            </w:r>
            <w:r w:rsidRPr="003A51AC">
              <w:rPr>
                <w:sz w:val="24"/>
                <w:szCs w:val="24"/>
              </w:rPr>
              <w:t>методические</w:t>
            </w:r>
            <w:r w:rsidRPr="003A51AC">
              <w:rPr>
                <w:spacing w:val="-7"/>
                <w:sz w:val="24"/>
                <w:szCs w:val="24"/>
              </w:rPr>
              <w:t xml:space="preserve"> </w:t>
            </w:r>
            <w:r w:rsidRPr="003A51AC">
              <w:rPr>
                <w:sz w:val="24"/>
                <w:szCs w:val="24"/>
              </w:rPr>
              <w:t>рекомендации</w:t>
            </w:r>
          </w:p>
        </w:tc>
        <w:tc>
          <w:tcPr>
            <w:tcW w:w="720" w:type="dxa"/>
          </w:tcPr>
          <w:p w:rsidR="007F19D2" w:rsidRPr="003A51AC" w:rsidRDefault="007F19D2" w:rsidP="007F19D2">
            <w:pPr>
              <w:pStyle w:val="TableParagraph"/>
              <w:rPr>
                <w:sz w:val="24"/>
                <w:szCs w:val="24"/>
              </w:rPr>
            </w:pPr>
          </w:p>
          <w:p w:rsidR="007F19D2" w:rsidRPr="003A51AC" w:rsidRDefault="007F19D2" w:rsidP="007F19D2">
            <w:pPr>
              <w:pStyle w:val="TableParagraph"/>
              <w:spacing w:before="151"/>
              <w:ind w:left="206"/>
              <w:rPr>
                <w:sz w:val="24"/>
                <w:szCs w:val="24"/>
              </w:rPr>
            </w:pPr>
            <w:r w:rsidRPr="003A51AC">
              <w:rPr>
                <w:sz w:val="24"/>
                <w:szCs w:val="24"/>
              </w:rPr>
              <w:t>шт.</w:t>
            </w:r>
          </w:p>
        </w:tc>
        <w:tc>
          <w:tcPr>
            <w:tcW w:w="1020" w:type="dxa"/>
          </w:tcPr>
          <w:p w:rsidR="007F19D2" w:rsidRPr="003A51AC" w:rsidRDefault="007F19D2" w:rsidP="007F19D2">
            <w:pPr>
              <w:pStyle w:val="TableParagraph"/>
              <w:rPr>
                <w:sz w:val="24"/>
                <w:szCs w:val="24"/>
              </w:rPr>
            </w:pPr>
          </w:p>
          <w:p w:rsidR="007F19D2" w:rsidRPr="003A51AC" w:rsidRDefault="007F19D2" w:rsidP="007F19D2">
            <w:pPr>
              <w:pStyle w:val="TableParagraph"/>
              <w:spacing w:before="151"/>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571"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680B2E">
        <w:trPr>
          <w:trHeight w:val="582"/>
        </w:trPr>
        <w:tc>
          <w:tcPr>
            <w:tcW w:w="1385" w:type="dxa"/>
          </w:tcPr>
          <w:p w:rsidR="007F19D2" w:rsidRPr="003A51AC" w:rsidRDefault="007F19D2" w:rsidP="007F19D2">
            <w:pPr>
              <w:pStyle w:val="TableParagraph"/>
              <w:ind w:left="129"/>
              <w:rPr>
                <w:sz w:val="24"/>
                <w:szCs w:val="24"/>
              </w:rPr>
            </w:pPr>
            <w:r w:rsidRPr="003A51AC">
              <w:rPr>
                <w:sz w:val="24"/>
                <w:szCs w:val="24"/>
              </w:rPr>
              <w:t>1.8.2.22.</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Набор</w:t>
            </w:r>
            <w:r w:rsidRPr="003A51AC">
              <w:rPr>
                <w:spacing w:val="-1"/>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демонстрации</w:t>
            </w:r>
            <w:r w:rsidRPr="003A51AC">
              <w:rPr>
                <w:spacing w:val="-3"/>
                <w:sz w:val="24"/>
                <w:szCs w:val="24"/>
                <w:lang w:val="ru-RU"/>
              </w:rPr>
              <w:t xml:space="preserve"> </w:t>
            </w:r>
            <w:r w:rsidRPr="003A51AC">
              <w:rPr>
                <w:sz w:val="24"/>
                <w:szCs w:val="24"/>
                <w:lang w:val="ru-RU"/>
              </w:rPr>
              <w:t>круговорота</w:t>
            </w:r>
            <w:r w:rsidRPr="003A51AC">
              <w:rPr>
                <w:spacing w:val="-1"/>
                <w:sz w:val="24"/>
                <w:szCs w:val="24"/>
                <w:lang w:val="ru-RU"/>
              </w:rPr>
              <w:t xml:space="preserve"> </w:t>
            </w:r>
            <w:r w:rsidRPr="003A51AC">
              <w:rPr>
                <w:sz w:val="24"/>
                <w:szCs w:val="24"/>
                <w:lang w:val="ru-RU"/>
              </w:rPr>
              <w:t>воды</w:t>
            </w:r>
            <w:r w:rsidRPr="003A51AC">
              <w:rPr>
                <w:spacing w:val="-1"/>
                <w:sz w:val="24"/>
                <w:szCs w:val="24"/>
                <w:lang w:val="ru-RU"/>
              </w:rPr>
              <w:t xml:space="preserve"> </w:t>
            </w:r>
            <w:r w:rsidRPr="003A51AC">
              <w:rPr>
                <w:sz w:val="24"/>
                <w:szCs w:val="24"/>
                <w:lang w:val="ru-RU"/>
              </w:rPr>
              <w:t>в природе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571"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680B2E">
        <w:trPr>
          <w:trHeight w:val="582"/>
        </w:trPr>
        <w:tc>
          <w:tcPr>
            <w:tcW w:w="1385" w:type="dxa"/>
          </w:tcPr>
          <w:p w:rsidR="007F19D2" w:rsidRPr="003A51AC" w:rsidRDefault="007F19D2" w:rsidP="007F19D2">
            <w:pPr>
              <w:pStyle w:val="TableParagraph"/>
              <w:ind w:left="129"/>
              <w:rPr>
                <w:sz w:val="24"/>
                <w:szCs w:val="24"/>
              </w:rPr>
            </w:pPr>
            <w:r w:rsidRPr="003A51AC">
              <w:rPr>
                <w:sz w:val="24"/>
                <w:szCs w:val="24"/>
              </w:rPr>
              <w:t>1.8.2.23.</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Набор</w:t>
            </w:r>
            <w:r w:rsidRPr="003A51AC">
              <w:rPr>
                <w:spacing w:val="-1"/>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демонстрации</w:t>
            </w:r>
            <w:r w:rsidRPr="003A51AC">
              <w:rPr>
                <w:spacing w:val="-4"/>
                <w:sz w:val="24"/>
                <w:szCs w:val="24"/>
                <w:lang w:val="ru-RU"/>
              </w:rPr>
              <w:t xml:space="preserve"> </w:t>
            </w:r>
            <w:r w:rsidRPr="003A51AC">
              <w:rPr>
                <w:sz w:val="24"/>
                <w:szCs w:val="24"/>
                <w:lang w:val="ru-RU"/>
              </w:rPr>
              <w:t>очистки воды</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rPr>
                <w:sz w:val="24"/>
                <w:szCs w:val="24"/>
              </w:rPr>
            </w:pPr>
          </w:p>
        </w:tc>
        <w:tc>
          <w:tcPr>
            <w:tcW w:w="571"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680B2E">
        <w:trPr>
          <w:trHeight w:val="870"/>
        </w:trPr>
        <w:tc>
          <w:tcPr>
            <w:tcW w:w="1385" w:type="dxa"/>
          </w:tcPr>
          <w:p w:rsidR="007F19D2" w:rsidRPr="003A51AC" w:rsidRDefault="007F19D2" w:rsidP="007F19D2">
            <w:pPr>
              <w:pStyle w:val="TableParagraph"/>
              <w:rPr>
                <w:sz w:val="24"/>
                <w:szCs w:val="24"/>
              </w:rPr>
            </w:pPr>
          </w:p>
          <w:p w:rsidR="007F19D2" w:rsidRPr="003A51AC" w:rsidRDefault="007F19D2" w:rsidP="007F19D2">
            <w:pPr>
              <w:pStyle w:val="TableParagraph"/>
              <w:spacing w:before="7"/>
              <w:rPr>
                <w:sz w:val="24"/>
                <w:szCs w:val="24"/>
              </w:rPr>
            </w:pPr>
          </w:p>
          <w:p w:rsidR="007F19D2" w:rsidRPr="003A51AC" w:rsidRDefault="007F19D2" w:rsidP="007F19D2">
            <w:pPr>
              <w:pStyle w:val="TableParagraph"/>
              <w:ind w:left="129"/>
              <w:rPr>
                <w:sz w:val="24"/>
                <w:szCs w:val="24"/>
              </w:rPr>
            </w:pPr>
            <w:r w:rsidRPr="003A51AC">
              <w:rPr>
                <w:sz w:val="24"/>
                <w:szCs w:val="24"/>
              </w:rPr>
              <w:t>1.8.2.24.</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Набор</w:t>
            </w:r>
            <w:r w:rsidRPr="003A51AC">
              <w:rPr>
                <w:spacing w:val="72"/>
                <w:sz w:val="24"/>
                <w:szCs w:val="24"/>
                <w:lang w:val="ru-RU"/>
              </w:rPr>
              <w:t xml:space="preserve"> </w:t>
            </w:r>
            <w:r w:rsidRPr="003A51AC">
              <w:rPr>
                <w:sz w:val="24"/>
                <w:szCs w:val="24"/>
                <w:lang w:val="ru-RU"/>
              </w:rPr>
              <w:t xml:space="preserve">для  </w:t>
            </w:r>
            <w:r w:rsidRPr="003A51AC">
              <w:rPr>
                <w:spacing w:val="15"/>
                <w:sz w:val="24"/>
                <w:szCs w:val="24"/>
                <w:lang w:val="ru-RU"/>
              </w:rPr>
              <w:t xml:space="preserve"> </w:t>
            </w:r>
            <w:r w:rsidRPr="003A51AC">
              <w:rPr>
                <w:sz w:val="24"/>
                <w:szCs w:val="24"/>
                <w:lang w:val="ru-RU"/>
              </w:rPr>
              <w:t xml:space="preserve">наблюдений  </w:t>
            </w:r>
            <w:r w:rsidRPr="003A51AC">
              <w:rPr>
                <w:spacing w:val="16"/>
                <w:sz w:val="24"/>
                <w:szCs w:val="24"/>
                <w:lang w:val="ru-RU"/>
              </w:rPr>
              <w:t xml:space="preserve"> </w:t>
            </w:r>
            <w:r w:rsidRPr="003A51AC">
              <w:rPr>
                <w:sz w:val="24"/>
                <w:szCs w:val="24"/>
                <w:lang w:val="ru-RU"/>
              </w:rPr>
              <w:t xml:space="preserve">и  </w:t>
            </w:r>
            <w:r w:rsidRPr="003A51AC">
              <w:rPr>
                <w:spacing w:val="16"/>
                <w:sz w:val="24"/>
                <w:szCs w:val="24"/>
                <w:lang w:val="ru-RU"/>
              </w:rPr>
              <w:t xml:space="preserve"> </w:t>
            </w:r>
            <w:r w:rsidRPr="003A51AC">
              <w:rPr>
                <w:sz w:val="24"/>
                <w:szCs w:val="24"/>
                <w:lang w:val="ru-RU"/>
              </w:rPr>
              <w:t xml:space="preserve">экспериментирования  </w:t>
            </w:r>
            <w:r w:rsidRPr="003A51AC">
              <w:rPr>
                <w:spacing w:val="16"/>
                <w:sz w:val="24"/>
                <w:szCs w:val="24"/>
                <w:lang w:val="ru-RU"/>
              </w:rPr>
              <w:t xml:space="preserve"> </w:t>
            </w:r>
            <w:r w:rsidRPr="003A51AC">
              <w:rPr>
                <w:sz w:val="24"/>
                <w:szCs w:val="24"/>
                <w:lang w:val="ru-RU"/>
              </w:rPr>
              <w:t>с</w:t>
            </w:r>
          </w:p>
          <w:p w:rsidR="007F19D2" w:rsidRPr="003A51AC" w:rsidRDefault="007F19D2" w:rsidP="007F19D2">
            <w:pPr>
              <w:pStyle w:val="TableParagraph"/>
              <w:spacing w:line="290" w:lineRule="atLeast"/>
              <w:ind w:right="97"/>
              <w:rPr>
                <w:sz w:val="24"/>
                <w:szCs w:val="24"/>
                <w:lang w:val="ru-RU"/>
              </w:rPr>
            </w:pPr>
            <w:r w:rsidRPr="003A51AC">
              <w:rPr>
                <w:sz w:val="24"/>
                <w:szCs w:val="24"/>
                <w:lang w:val="ru-RU"/>
              </w:rPr>
              <w:t>природными</w:t>
            </w:r>
            <w:r w:rsidRPr="003A51AC">
              <w:rPr>
                <w:spacing w:val="10"/>
                <w:sz w:val="24"/>
                <w:szCs w:val="24"/>
                <w:lang w:val="ru-RU"/>
              </w:rPr>
              <w:t xml:space="preserve"> </w:t>
            </w:r>
            <w:r w:rsidRPr="003A51AC">
              <w:rPr>
                <w:sz w:val="24"/>
                <w:szCs w:val="24"/>
                <w:lang w:val="ru-RU"/>
              </w:rPr>
              <w:t>объектами</w:t>
            </w:r>
            <w:r w:rsidRPr="003A51AC">
              <w:rPr>
                <w:spacing w:val="11"/>
                <w:sz w:val="24"/>
                <w:szCs w:val="24"/>
                <w:lang w:val="ru-RU"/>
              </w:rPr>
              <w:t xml:space="preserve"> </w:t>
            </w:r>
            <w:r w:rsidRPr="003A51AC">
              <w:rPr>
                <w:sz w:val="24"/>
                <w:szCs w:val="24"/>
                <w:lang w:val="ru-RU"/>
              </w:rPr>
              <w:t>(с</w:t>
            </w:r>
            <w:r w:rsidRPr="003A51AC">
              <w:rPr>
                <w:spacing w:val="12"/>
                <w:sz w:val="24"/>
                <w:szCs w:val="24"/>
                <w:lang w:val="ru-RU"/>
              </w:rPr>
              <w:t xml:space="preserve"> </w:t>
            </w:r>
            <w:r w:rsidRPr="003A51AC">
              <w:rPr>
                <w:sz w:val="24"/>
                <w:szCs w:val="24"/>
                <w:lang w:val="ru-RU"/>
              </w:rPr>
              <w:t>методическим</w:t>
            </w:r>
            <w:r w:rsidRPr="003A51AC">
              <w:rPr>
                <w:spacing w:val="10"/>
                <w:sz w:val="24"/>
                <w:szCs w:val="24"/>
                <w:lang w:val="ru-RU"/>
              </w:rPr>
              <w:t xml:space="preserve"> </w:t>
            </w:r>
            <w:r w:rsidRPr="003A51AC">
              <w:rPr>
                <w:sz w:val="24"/>
                <w:szCs w:val="24"/>
                <w:lang w:val="ru-RU"/>
              </w:rPr>
              <w:t>пособием</w:t>
            </w:r>
            <w:r w:rsidRPr="003A51AC">
              <w:rPr>
                <w:spacing w:val="11"/>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воспитателя)</w:t>
            </w:r>
          </w:p>
        </w:tc>
        <w:tc>
          <w:tcPr>
            <w:tcW w:w="720" w:type="dxa"/>
          </w:tcPr>
          <w:p w:rsidR="007F19D2" w:rsidRPr="003A51AC" w:rsidRDefault="007F19D2" w:rsidP="007F19D2">
            <w:pPr>
              <w:pStyle w:val="TableParagraph"/>
              <w:spacing w:before="4"/>
              <w:rPr>
                <w:sz w:val="24"/>
                <w:szCs w:val="24"/>
                <w:lang w:val="ru-RU"/>
              </w:rPr>
            </w:pPr>
          </w:p>
          <w:p w:rsidR="007F19D2" w:rsidRPr="003A51AC" w:rsidRDefault="007F19D2" w:rsidP="007F19D2">
            <w:pPr>
              <w:pStyle w:val="TableParagraph"/>
              <w:spacing w:before="1"/>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571"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680B2E">
        <w:trPr>
          <w:trHeight w:val="583"/>
        </w:trPr>
        <w:tc>
          <w:tcPr>
            <w:tcW w:w="1385" w:type="dxa"/>
          </w:tcPr>
          <w:p w:rsidR="007F19D2" w:rsidRPr="003A51AC" w:rsidRDefault="007F19D2" w:rsidP="007F19D2">
            <w:pPr>
              <w:pStyle w:val="TableParagraph"/>
              <w:spacing w:before="7"/>
              <w:rPr>
                <w:sz w:val="24"/>
                <w:szCs w:val="24"/>
              </w:rPr>
            </w:pPr>
          </w:p>
          <w:p w:rsidR="007F19D2" w:rsidRPr="003A51AC" w:rsidRDefault="007F19D2" w:rsidP="007F19D2">
            <w:pPr>
              <w:pStyle w:val="TableParagraph"/>
              <w:spacing w:before="1"/>
              <w:ind w:left="129"/>
              <w:rPr>
                <w:sz w:val="24"/>
                <w:szCs w:val="24"/>
              </w:rPr>
            </w:pPr>
            <w:r w:rsidRPr="003A51AC">
              <w:rPr>
                <w:sz w:val="24"/>
                <w:szCs w:val="24"/>
              </w:rPr>
              <w:t>1.8.2.25.</w:t>
            </w:r>
          </w:p>
        </w:tc>
        <w:tc>
          <w:tcPr>
            <w:tcW w:w="5493" w:type="dxa"/>
          </w:tcPr>
          <w:p w:rsidR="007F19D2" w:rsidRPr="003A51AC" w:rsidRDefault="007F19D2" w:rsidP="007F19D2">
            <w:pPr>
              <w:pStyle w:val="TableParagraph"/>
              <w:tabs>
                <w:tab w:val="left" w:pos="961"/>
                <w:tab w:val="left" w:pos="1429"/>
                <w:tab w:val="left" w:pos="2425"/>
                <w:tab w:val="left" w:pos="3526"/>
                <w:tab w:val="left" w:pos="4114"/>
              </w:tabs>
              <w:spacing w:line="246" w:lineRule="exact"/>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мягкого</w:t>
            </w:r>
            <w:r w:rsidRPr="003A51AC">
              <w:rPr>
                <w:sz w:val="24"/>
                <w:szCs w:val="24"/>
                <w:lang w:val="ru-RU"/>
              </w:rPr>
              <w:tab/>
              <w:t>пластика</w:t>
            </w:r>
            <w:r w:rsidRPr="003A51AC">
              <w:rPr>
                <w:sz w:val="24"/>
                <w:szCs w:val="24"/>
                <w:lang w:val="ru-RU"/>
              </w:rPr>
              <w:tab/>
              <w:t>для</w:t>
            </w:r>
            <w:r w:rsidRPr="003A51AC">
              <w:rPr>
                <w:sz w:val="24"/>
                <w:szCs w:val="24"/>
                <w:lang w:val="ru-RU"/>
              </w:rPr>
              <w:tab/>
              <w:t>плоскостного</w:t>
            </w:r>
          </w:p>
          <w:p w:rsidR="007F19D2" w:rsidRPr="003A51AC" w:rsidRDefault="007F19D2" w:rsidP="007F19D2">
            <w:pPr>
              <w:pStyle w:val="TableParagraph"/>
              <w:spacing w:before="38"/>
              <w:rPr>
                <w:sz w:val="24"/>
                <w:szCs w:val="24"/>
              </w:rPr>
            </w:pPr>
            <w:r w:rsidRPr="003A51AC">
              <w:rPr>
                <w:sz w:val="24"/>
                <w:szCs w:val="24"/>
              </w:rPr>
              <w:t>конструирования</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582"/>
        </w:trPr>
        <w:tc>
          <w:tcPr>
            <w:tcW w:w="1385"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129"/>
              <w:rPr>
                <w:sz w:val="24"/>
                <w:szCs w:val="24"/>
              </w:rPr>
            </w:pPr>
            <w:r w:rsidRPr="003A51AC">
              <w:rPr>
                <w:sz w:val="24"/>
                <w:szCs w:val="24"/>
              </w:rPr>
              <w:t>1.8.2.26.</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Наборы</w:t>
            </w:r>
            <w:r w:rsidRPr="003A51AC">
              <w:rPr>
                <w:spacing w:val="-3"/>
                <w:sz w:val="24"/>
                <w:szCs w:val="24"/>
                <w:lang w:val="ru-RU"/>
              </w:rPr>
              <w:t xml:space="preserve"> </w:t>
            </w:r>
            <w:r w:rsidRPr="003A51AC">
              <w:rPr>
                <w:sz w:val="24"/>
                <w:szCs w:val="24"/>
                <w:lang w:val="ru-RU"/>
              </w:rPr>
              <w:t>для изучения</w:t>
            </w:r>
            <w:r w:rsidRPr="003A51AC">
              <w:rPr>
                <w:spacing w:val="-2"/>
                <w:sz w:val="24"/>
                <w:szCs w:val="24"/>
                <w:lang w:val="ru-RU"/>
              </w:rPr>
              <w:t xml:space="preserve"> </w:t>
            </w:r>
            <w:r w:rsidRPr="003A51AC">
              <w:rPr>
                <w:sz w:val="24"/>
                <w:szCs w:val="24"/>
                <w:lang w:val="ru-RU"/>
              </w:rPr>
              <w:t>свойств</w:t>
            </w:r>
            <w:r w:rsidRPr="003A51AC">
              <w:rPr>
                <w:spacing w:val="-1"/>
                <w:sz w:val="24"/>
                <w:szCs w:val="24"/>
                <w:lang w:val="ru-RU"/>
              </w:rPr>
              <w:t xml:space="preserve"> </w:t>
            </w:r>
            <w:r w:rsidRPr="003A51AC">
              <w:rPr>
                <w:sz w:val="24"/>
                <w:szCs w:val="24"/>
                <w:lang w:val="ru-RU"/>
              </w:rPr>
              <w:t>звука</w:t>
            </w:r>
            <w:r w:rsidRPr="003A51AC">
              <w:rPr>
                <w:spacing w:val="1"/>
                <w:sz w:val="24"/>
                <w:szCs w:val="24"/>
                <w:lang w:val="ru-RU"/>
              </w:rPr>
              <w:t xml:space="preserve"> </w:t>
            </w:r>
            <w:r w:rsidRPr="003A51AC">
              <w:rPr>
                <w:sz w:val="24"/>
                <w:szCs w:val="24"/>
                <w:lang w:val="ru-RU"/>
              </w:rPr>
              <w:t>–</w:t>
            </w:r>
            <w:r w:rsidRPr="003A51AC">
              <w:rPr>
                <w:spacing w:val="-1"/>
                <w:sz w:val="24"/>
                <w:szCs w:val="24"/>
                <w:lang w:val="ru-RU"/>
              </w:rPr>
              <w:t xml:space="preserve"> </w:t>
            </w:r>
            <w:r w:rsidRPr="003A51AC">
              <w:rPr>
                <w:sz w:val="24"/>
                <w:szCs w:val="24"/>
                <w:lang w:val="ru-RU"/>
              </w:rPr>
              <w:t>комплект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571"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680B2E">
        <w:trPr>
          <w:trHeight w:val="580"/>
        </w:trPr>
        <w:tc>
          <w:tcPr>
            <w:tcW w:w="1385"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129"/>
              <w:rPr>
                <w:sz w:val="24"/>
                <w:szCs w:val="24"/>
              </w:rPr>
            </w:pPr>
            <w:r w:rsidRPr="003A51AC">
              <w:rPr>
                <w:sz w:val="24"/>
                <w:szCs w:val="24"/>
              </w:rPr>
              <w:t>1.8.2.27.</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Наборы</w:t>
            </w:r>
            <w:r w:rsidRPr="003A51AC">
              <w:rPr>
                <w:spacing w:val="-2"/>
                <w:sz w:val="24"/>
                <w:szCs w:val="24"/>
                <w:lang w:val="ru-RU"/>
              </w:rPr>
              <w:t xml:space="preserve"> </w:t>
            </w:r>
            <w:r w:rsidRPr="003A51AC">
              <w:rPr>
                <w:sz w:val="24"/>
                <w:szCs w:val="24"/>
                <w:lang w:val="ru-RU"/>
              </w:rPr>
              <w:t>для изучения</w:t>
            </w:r>
            <w:r w:rsidRPr="003A51AC">
              <w:rPr>
                <w:spacing w:val="-1"/>
                <w:sz w:val="24"/>
                <w:szCs w:val="24"/>
                <w:lang w:val="ru-RU"/>
              </w:rPr>
              <w:t xml:space="preserve"> </w:t>
            </w:r>
            <w:r w:rsidRPr="003A51AC">
              <w:rPr>
                <w:sz w:val="24"/>
                <w:szCs w:val="24"/>
                <w:lang w:val="ru-RU"/>
              </w:rPr>
              <w:t>свойств</w:t>
            </w:r>
            <w:r w:rsidRPr="003A51AC">
              <w:rPr>
                <w:spacing w:val="-1"/>
                <w:sz w:val="24"/>
                <w:szCs w:val="24"/>
                <w:lang w:val="ru-RU"/>
              </w:rPr>
              <w:t xml:space="preserve"> </w:t>
            </w:r>
            <w:r w:rsidRPr="003A51AC">
              <w:rPr>
                <w:sz w:val="24"/>
                <w:szCs w:val="24"/>
                <w:lang w:val="ru-RU"/>
              </w:rPr>
              <w:t>магнитов</w:t>
            </w:r>
            <w:r w:rsidRPr="003A51AC">
              <w:rPr>
                <w:spacing w:val="-1"/>
                <w:sz w:val="24"/>
                <w:szCs w:val="24"/>
                <w:lang w:val="ru-RU"/>
              </w:rPr>
              <w:t xml:space="preserve"> </w:t>
            </w:r>
            <w:r w:rsidRPr="003A51AC">
              <w:rPr>
                <w:sz w:val="24"/>
                <w:szCs w:val="24"/>
                <w:lang w:val="ru-RU"/>
              </w:rPr>
              <w:t>– комплект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571"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680B2E">
        <w:trPr>
          <w:trHeight w:val="582"/>
        </w:trPr>
        <w:tc>
          <w:tcPr>
            <w:tcW w:w="1385" w:type="dxa"/>
          </w:tcPr>
          <w:p w:rsidR="007F19D2" w:rsidRPr="003A51AC" w:rsidRDefault="007F19D2" w:rsidP="007F19D2">
            <w:pPr>
              <w:pStyle w:val="TableParagraph"/>
              <w:spacing w:before="7"/>
              <w:rPr>
                <w:sz w:val="24"/>
                <w:szCs w:val="24"/>
              </w:rPr>
            </w:pPr>
          </w:p>
          <w:p w:rsidR="007F19D2" w:rsidRPr="003A51AC" w:rsidRDefault="007F19D2" w:rsidP="007F19D2">
            <w:pPr>
              <w:pStyle w:val="TableParagraph"/>
              <w:ind w:left="129"/>
              <w:rPr>
                <w:sz w:val="24"/>
                <w:szCs w:val="24"/>
              </w:rPr>
            </w:pPr>
            <w:r w:rsidRPr="003A51AC">
              <w:rPr>
                <w:sz w:val="24"/>
                <w:szCs w:val="24"/>
              </w:rPr>
              <w:t>1.8.2.28.</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Наборы</w:t>
            </w:r>
            <w:r w:rsidRPr="003A51AC">
              <w:rPr>
                <w:spacing w:val="-2"/>
                <w:sz w:val="24"/>
                <w:szCs w:val="24"/>
                <w:lang w:val="ru-RU"/>
              </w:rPr>
              <w:t xml:space="preserve"> </w:t>
            </w:r>
            <w:r w:rsidRPr="003A51AC">
              <w:rPr>
                <w:sz w:val="24"/>
                <w:szCs w:val="24"/>
                <w:lang w:val="ru-RU"/>
              </w:rPr>
              <w:t>для изучения</w:t>
            </w:r>
            <w:r w:rsidRPr="003A51AC">
              <w:rPr>
                <w:spacing w:val="-1"/>
                <w:sz w:val="24"/>
                <w:szCs w:val="24"/>
                <w:lang w:val="ru-RU"/>
              </w:rPr>
              <w:t xml:space="preserve"> </w:t>
            </w:r>
            <w:r w:rsidRPr="003A51AC">
              <w:rPr>
                <w:sz w:val="24"/>
                <w:szCs w:val="24"/>
                <w:lang w:val="ru-RU"/>
              </w:rPr>
              <w:t>свойств</w:t>
            </w:r>
            <w:r w:rsidRPr="003A51AC">
              <w:rPr>
                <w:spacing w:val="-1"/>
                <w:sz w:val="24"/>
                <w:szCs w:val="24"/>
                <w:lang w:val="ru-RU"/>
              </w:rPr>
              <w:t xml:space="preserve"> </w:t>
            </w:r>
            <w:r w:rsidRPr="003A51AC">
              <w:rPr>
                <w:sz w:val="24"/>
                <w:szCs w:val="24"/>
                <w:lang w:val="ru-RU"/>
              </w:rPr>
              <w:t>света</w:t>
            </w:r>
            <w:r w:rsidRPr="003A51AC">
              <w:rPr>
                <w:spacing w:val="1"/>
                <w:sz w:val="24"/>
                <w:szCs w:val="24"/>
                <w:lang w:val="ru-RU"/>
              </w:rPr>
              <w:t xml:space="preserve"> </w:t>
            </w:r>
            <w:r w:rsidRPr="003A51AC">
              <w:rPr>
                <w:sz w:val="24"/>
                <w:szCs w:val="24"/>
                <w:lang w:val="ru-RU"/>
              </w:rPr>
              <w:t>– комплект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571"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680B2E">
        <w:trPr>
          <w:trHeight w:val="873"/>
        </w:trPr>
        <w:tc>
          <w:tcPr>
            <w:tcW w:w="1385" w:type="dxa"/>
          </w:tcPr>
          <w:p w:rsidR="007F19D2" w:rsidRPr="003A51AC" w:rsidRDefault="007F19D2" w:rsidP="007F19D2">
            <w:pPr>
              <w:pStyle w:val="TableParagraph"/>
              <w:rPr>
                <w:sz w:val="24"/>
                <w:szCs w:val="24"/>
              </w:rPr>
            </w:pPr>
          </w:p>
          <w:p w:rsidR="007F19D2" w:rsidRPr="003A51AC" w:rsidRDefault="007F19D2" w:rsidP="007F19D2">
            <w:pPr>
              <w:pStyle w:val="TableParagraph"/>
              <w:spacing w:before="7"/>
              <w:rPr>
                <w:sz w:val="24"/>
                <w:szCs w:val="24"/>
              </w:rPr>
            </w:pPr>
          </w:p>
          <w:p w:rsidR="007F19D2" w:rsidRPr="003A51AC" w:rsidRDefault="007F19D2" w:rsidP="007F19D2">
            <w:pPr>
              <w:pStyle w:val="TableParagraph"/>
              <w:ind w:left="129"/>
              <w:rPr>
                <w:sz w:val="24"/>
                <w:szCs w:val="24"/>
              </w:rPr>
            </w:pPr>
            <w:r w:rsidRPr="003A51AC">
              <w:rPr>
                <w:sz w:val="24"/>
                <w:szCs w:val="24"/>
              </w:rPr>
              <w:t>1.8.2.29.</w:t>
            </w:r>
          </w:p>
        </w:tc>
        <w:tc>
          <w:tcPr>
            <w:tcW w:w="5493" w:type="dxa"/>
          </w:tcPr>
          <w:p w:rsidR="007F19D2" w:rsidRPr="003A51AC" w:rsidRDefault="007F19D2" w:rsidP="007F19D2">
            <w:pPr>
              <w:pStyle w:val="TableParagraph"/>
              <w:tabs>
                <w:tab w:val="left" w:pos="1909"/>
                <w:tab w:val="left" w:pos="2854"/>
                <w:tab w:val="left" w:pos="4572"/>
              </w:tabs>
              <w:spacing w:line="276" w:lineRule="auto"/>
              <w:ind w:right="99"/>
              <w:rPr>
                <w:sz w:val="24"/>
                <w:szCs w:val="24"/>
                <w:lang w:val="ru-RU"/>
              </w:rPr>
            </w:pPr>
            <w:r w:rsidRPr="003A51AC">
              <w:rPr>
                <w:sz w:val="24"/>
                <w:szCs w:val="24"/>
                <w:lang w:val="ru-RU"/>
              </w:rPr>
              <w:t>Наборы</w:t>
            </w:r>
            <w:r w:rsidRPr="003A51AC">
              <w:rPr>
                <w:spacing w:val="30"/>
                <w:sz w:val="24"/>
                <w:szCs w:val="24"/>
                <w:lang w:val="ru-RU"/>
              </w:rPr>
              <w:t xml:space="preserve"> </w:t>
            </w:r>
            <w:r w:rsidRPr="003A51AC">
              <w:rPr>
                <w:sz w:val="24"/>
                <w:szCs w:val="24"/>
                <w:lang w:val="ru-RU"/>
              </w:rPr>
              <w:t>для</w:t>
            </w:r>
            <w:r w:rsidRPr="003A51AC">
              <w:rPr>
                <w:spacing w:val="31"/>
                <w:sz w:val="24"/>
                <w:szCs w:val="24"/>
                <w:lang w:val="ru-RU"/>
              </w:rPr>
              <w:t xml:space="preserve"> </w:t>
            </w:r>
            <w:r w:rsidRPr="003A51AC">
              <w:rPr>
                <w:sz w:val="24"/>
                <w:szCs w:val="24"/>
                <w:lang w:val="ru-RU"/>
              </w:rPr>
              <w:t>мальчиков</w:t>
            </w:r>
            <w:r w:rsidRPr="003A51AC">
              <w:rPr>
                <w:spacing w:val="30"/>
                <w:sz w:val="24"/>
                <w:szCs w:val="24"/>
                <w:lang w:val="ru-RU"/>
              </w:rPr>
              <w:t xml:space="preserve"> </w:t>
            </w:r>
            <w:r w:rsidRPr="003A51AC">
              <w:rPr>
                <w:sz w:val="24"/>
                <w:szCs w:val="24"/>
                <w:lang w:val="ru-RU"/>
              </w:rPr>
              <w:t>и</w:t>
            </w:r>
            <w:r w:rsidRPr="003A51AC">
              <w:rPr>
                <w:spacing w:val="31"/>
                <w:sz w:val="24"/>
                <w:szCs w:val="24"/>
                <w:lang w:val="ru-RU"/>
              </w:rPr>
              <w:t xml:space="preserve"> </w:t>
            </w:r>
            <w:r w:rsidRPr="003A51AC">
              <w:rPr>
                <w:sz w:val="24"/>
                <w:szCs w:val="24"/>
                <w:lang w:val="ru-RU"/>
              </w:rPr>
              <w:t>девочек</w:t>
            </w:r>
            <w:r w:rsidRPr="003A51AC">
              <w:rPr>
                <w:spacing w:val="30"/>
                <w:sz w:val="24"/>
                <w:szCs w:val="24"/>
                <w:lang w:val="ru-RU"/>
              </w:rPr>
              <w:t xml:space="preserve"> </w:t>
            </w:r>
            <w:r w:rsidRPr="003A51AC">
              <w:rPr>
                <w:sz w:val="24"/>
                <w:szCs w:val="24"/>
                <w:lang w:val="ru-RU"/>
              </w:rPr>
              <w:t>(машины,</w:t>
            </w:r>
            <w:r w:rsidRPr="003A51AC">
              <w:rPr>
                <w:spacing w:val="32"/>
                <w:sz w:val="24"/>
                <w:szCs w:val="24"/>
                <w:lang w:val="ru-RU"/>
              </w:rPr>
              <w:t xml:space="preserve"> </w:t>
            </w:r>
            <w:r w:rsidRPr="003A51AC">
              <w:rPr>
                <w:sz w:val="24"/>
                <w:szCs w:val="24"/>
                <w:lang w:val="ru-RU"/>
              </w:rPr>
              <w:t>город,</w:t>
            </w:r>
            <w:r w:rsidRPr="003A51AC">
              <w:rPr>
                <w:spacing w:val="-52"/>
                <w:sz w:val="24"/>
                <w:szCs w:val="24"/>
                <w:lang w:val="ru-RU"/>
              </w:rPr>
              <w:t xml:space="preserve"> </w:t>
            </w:r>
            <w:r w:rsidRPr="003A51AC">
              <w:rPr>
                <w:sz w:val="24"/>
                <w:szCs w:val="24"/>
                <w:lang w:val="ru-RU"/>
              </w:rPr>
              <w:t>строительство,</w:t>
            </w:r>
            <w:r w:rsidRPr="003A51AC">
              <w:rPr>
                <w:sz w:val="24"/>
                <w:szCs w:val="24"/>
                <w:lang w:val="ru-RU"/>
              </w:rPr>
              <w:tab/>
              <w:t>набор</w:t>
            </w:r>
            <w:r w:rsidRPr="003A51AC">
              <w:rPr>
                <w:sz w:val="24"/>
                <w:szCs w:val="24"/>
                <w:lang w:val="ru-RU"/>
              </w:rPr>
              <w:tab/>
              <w:t>строительных</w:t>
            </w:r>
            <w:r w:rsidRPr="003A51AC">
              <w:rPr>
                <w:sz w:val="24"/>
                <w:szCs w:val="24"/>
                <w:lang w:val="ru-RU"/>
              </w:rPr>
              <w:tab/>
            </w:r>
            <w:r w:rsidRPr="003A51AC">
              <w:rPr>
                <w:spacing w:val="-1"/>
                <w:sz w:val="24"/>
                <w:szCs w:val="24"/>
                <w:lang w:val="ru-RU"/>
              </w:rPr>
              <w:t>пластин,</w:t>
            </w:r>
          </w:p>
          <w:p w:rsidR="007F19D2" w:rsidRPr="003A51AC" w:rsidRDefault="007F19D2" w:rsidP="007F19D2">
            <w:pPr>
              <w:pStyle w:val="TableParagraph"/>
              <w:spacing w:line="252" w:lineRule="exact"/>
              <w:rPr>
                <w:sz w:val="24"/>
                <w:szCs w:val="24"/>
                <w:lang w:val="ru-RU"/>
              </w:rPr>
            </w:pPr>
            <w:r w:rsidRPr="003A51AC">
              <w:rPr>
                <w:sz w:val="24"/>
                <w:szCs w:val="24"/>
                <w:lang w:val="ru-RU"/>
              </w:rPr>
              <w:t>животные,</w:t>
            </w:r>
            <w:r w:rsidRPr="003A51AC">
              <w:rPr>
                <w:spacing w:val="-7"/>
                <w:sz w:val="24"/>
                <w:szCs w:val="24"/>
                <w:lang w:val="ru-RU"/>
              </w:rPr>
              <w:t xml:space="preserve"> </w:t>
            </w:r>
            <w:r w:rsidRPr="003A51AC">
              <w:rPr>
                <w:sz w:val="24"/>
                <w:szCs w:val="24"/>
                <w:lang w:val="ru-RU"/>
              </w:rPr>
              <w:t>железная</w:t>
            </w:r>
            <w:r w:rsidRPr="003A51AC">
              <w:rPr>
                <w:spacing w:val="-5"/>
                <w:sz w:val="24"/>
                <w:szCs w:val="24"/>
                <w:lang w:val="ru-RU"/>
              </w:rPr>
              <w:t xml:space="preserve"> </w:t>
            </w:r>
            <w:r w:rsidRPr="003A51AC">
              <w:rPr>
                <w:sz w:val="24"/>
                <w:szCs w:val="24"/>
                <w:lang w:val="ru-RU"/>
              </w:rPr>
              <w:t>дорога,</w:t>
            </w:r>
            <w:r w:rsidRPr="003A51AC">
              <w:rPr>
                <w:spacing w:val="-3"/>
                <w:sz w:val="24"/>
                <w:szCs w:val="24"/>
                <w:lang w:val="ru-RU"/>
              </w:rPr>
              <w:t xml:space="preserve"> </w:t>
            </w:r>
            <w:r w:rsidRPr="003A51AC">
              <w:rPr>
                <w:sz w:val="24"/>
                <w:szCs w:val="24"/>
                <w:lang w:val="ru-RU"/>
              </w:rPr>
              <w:t>семья</w:t>
            </w:r>
            <w:r w:rsidRPr="003A51AC">
              <w:rPr>
                <w:spacing w:val="-4"/>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т.</w:t>
            </w:r>
            <w:r w:rsidRPr="003A51AC">
              <w:rPr>
                <w:spacing w:val="-3"/>
                <w:sz w:val="24"/>
                <w:szCs w:val="24"/>
                <w:lang w:val="ru-RU"/>
              </w:rPr>
              <w:t xml:space="preserve"> </w:t>
            </w:r>
            <w:r w:rsidRPr="003A51AC">
              <w:rPr>
                <w:sz w:val="24"/>
                <w:szCs w:val="24"/>
                <w:lang w:val="ru-RU"/>
              </w:rPr>
              <w:t>п.)</w:t>
            </w:r>
          </w:p>
        </w:tc>
        <w:tc>
          <w:tcPr>
            <w:tcW w:w="720" w:type="dxa"/>
          </w:tcPr>
          <w:p w:rsidR="007F19D2" w:rsidRPr="003A51AC" w:rsidRDefault="007F19D2" w:rsidP="007F19D2">
            <w:pPr>
              <w:pStyle w:val="TableParagraph"/>
              <w:spacing w:before="4"/>
              <w:rPr>
                <w:sz w:val="24"/>
                <w:szCs w:val="24"/>
                <w:lang w:val="ru-RU"/>
              </w:rPr>
            </w:pPr>
          </w:p>
          <w:p w:rsidR="007F19D2" w:rsidRPr="003A51AC" w:rsidRDefault="007F19D2" w:rsidP="007F19D2">
            <w:pPr>
              <w:pStyle w:val="TableParagraph"/>
              <w:spacing w:before="1"/>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1454"/>
        </w:trPr>
        <w:tc>
          <w:tcPr>
            <w:tcW w:w="1385" w:type="dxa"/>
          </w:tcPr>
          <w:p w:rsidR="007F19D2" w:rsidRPr="003A51AC" w:rsidRDefault="007F19D2" w:rsidP="007F19D2">
            <w:pPr>
              <w:pStyle w:val="TableParagraph"/>
              <w:rPr>
                <w:sz w:val="24"/>
                <w:szCs w:val="24"/>
              </w:rPr>
            </w:pPr>
          </w:p>
          <w:p w:rsidR="007F19D2" w:rsidRPr="003A51AC" w:rsidRDefault="007F19D2" w:rsidP="007F19D2">
            <w:pPr>
              <w:pStyle w:val="TableParagraph"/>
              <w:rPr>
                <w:sz w:val="24"/>
                <w:szCs w:val="24"/>
              </w:rPr>
            </w:pPr>
          </w:p>
          <w:p w:rsidR="007F19D2" w:rsidRPr="003A51AC" w:rsidRDefault="007F19D2" w:rsidP="007F19D2">
            <w:pPr>
              <w:pStyle w:val="TableParagraph"/>
              <w:rPr>
                <w:sz w:val="24"/>
                <w:szCs w:val="24"/>
              </w:rPr>
            </w:pPr>
          </w:p>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129"/>
              <w:rPr>
                <w:sz w:val="24"/>
                <w:szCs w:val="24"/>
              </w:rPr>
            </w:pPr>
            <w:r w:rsidRPr="003A51AC">
              <w:rPr>
                <w:sz w:val="24"/>
                <w:szCs w:val="24"/>
              </w:rPr>
              <w:t>1.8.2.30.</w:t>
            </w:r>
          </w:p>
        </w:tc>
        <w:tc>
          <w:tcPr>
            <w:tcW w:w="5493" w:type="dxa"/>
          </w:tcPr>
          <w:p w:rsidR="007F19D2" w:rsidRPr="003A51AC" w:rsidRDefault="007F19D2" w:rsidP="007F19D2">
            <w:pPr>
              <w:pStyle w:val="TableParagraph"/>
              <w:spacing w:line="276" w:lineRule="auto"/>
              <w:ind w:right="98"/>
              <w:jc w:val="both"/>
              <w:rPr>
                <w:sz w:val="24"/>
                <w:szCs w:val="24"/>
                <w:lang w:val="ru-RU"/>
              </w:rPr>
            </w:pPr>
            <w:r w:rsidRPr="003A51AC">
              <w:rPr>
                <w:sz w:val="24"/>
                <w:szCs w:val="24"/>
                <w:lang w:val="ru-RU"/>
              </w:rPr>
              <w:t>Оборудование для наблюдения за объектами живой и</w:t>
            </w:r>
            <w:r w:rsidRPr="003A51AC">
              <w:rPr>
                <w:spacing w:val="1"/>
                <w:sz w:val="24"/>
                <w:szCs w:val="24"/>
                <w:lang w:val="ru-RU"/>
              </w:rPr>
              <w:t xml:space="preserve"> </w:t>
            </w:r>
            <w:r w:rsidRPr="003A51AC">
              <w:rPr>
                <w:sz w:val="24"/>
                <w:szCs w:val="24"/>
                <w:lang w:val="ru-RU"/>
              </w:rPr>
              <w:t>неживой</w:t>
            </w:r>
            <w:r w:rsidRPr="003A51AC">
              <w:rPr>
                <w:spacing w:val="1"/>
                <w:sz w:val="24"/>
                <w:szCs w:val="24"/>
                <w:lang w:val="ru-RU"/>
              </w:rPr>
              <w:t xml:space="preserve"> </w:t>
            </w:r>
            <w:r w:rsidRPr="003A51AC">
              <w:rPr>
                <w:sz w:val="24"/>
                <w:szCs w:val="24"/>
                <w:lang w:val="ru-RU"/>
              </w:rPr>
              <w:t>природы</w:t>
            </w:r>
            <w:r w:rsidRPr="003A51AC">
              <w:rPr>
                <w:spacing w:val="1"/>
                <w:sz w:val="24"/>
                <w:szCs w:val="24"/>
                <w:lang w:val="ru-RU"/>
              </w:rPr>
              <w:t xml:space="preserve"> </w:t>
            </w:r>
            <w:r w:rsidRPr="003A51AC">
              <w:rPr>
                <w:sz w:val="24"/>
                <w:szCs w:val="24"/>
                <w:lang w:val="ru-RU"/>
              </w:rPr>
              <w:t>(телескоп,</w:t>
            </w:r>
            <w:r w:rsidRPr="003A51AC">
              <w:rPr>
                <w:spacing w:val="1"/>
                <w:sz w:val="24"/>
                <w:szCs w:val="24"/>
                <w:lang w:val="ru-RU"/>
              </w:rPr>
              <w:t xml:space="preserve"> </w:t>
            </w:r>
            <w:r w:rsidRPr="003A51AC">
              <w:rPr>
                <w:sz w:val="24"/>
                <w:szCs w:val="24"/>
                <w:lang w:val="ru-RU"/>
              </w:rPr>
              <w:t>бинокль,</w:t>
            </w:r>
            <w:r w:rsidRPr="003A51AC">
              <w:rPr>
                <w:spacing w:val="1"/>
                <w:sz w:val="24"/>
                <w:szCs w:val="24"/>
                <w:lang w:val="ru-RU"/>
              </w:rPr>
              <w:t xml:space="preserve"> </w:t>
            </w:r>
            <w:r w:rsidRPr="003A51AC">
              <w:rPr>
                <w:sz w:val="24"/>
                <w:szCs w:val="24"/>
                <w:lang w:val="ru-RU"/>
              </w:rPr>
              <w:t>перископ,</w:t>
            </w:r>
            <w:r w:rsidRPr="003A51AC">
              <w:rPr>
                <w:spacing w:val="-52"/>
                <w:sz w:val="24"/>
                <w:szCs w:val="24"/>
                <w:lang w:val="ru-RU"/>
              </w:rPr>
              <w:t xml:space="preserve"> </w:t>
            </w:r>
            <w:r w:rsidRPr="003A51AC">
              <w:rPr>
                <w:sz w:val="24"/>
                <w:szCs w:val="24"/>
                <w:lang w:val="ru-RU"/>
              </w:rPr>
              <w:t>установки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изучения</w:t>
            </w:r>
            <w:r w:rsidRPr="003A51AC">
              <w:rPr>
                <w:spacing w:val="1"/>
                <w:sz w:val="24"/>
                <w:szCs w:val="24"/>
                <w:lang w:val="ru-RU"/>
              </w:rPr>
              <w:t xml:space="preserve"> </w:t>
            </w:r>
            <w:r w:rsidRPr="003A51AC">
              <w:rPr>
                <w:sz w:val="24"/>
                <w:szCs w:val="24"/>
                <w:lang w:val="ru-RU"/>
              </w:rPr>
              <w:t>звуков,</w:t>
            </w:r>
            <w:r w:rsidRPr="003A51AC">
              <w:rPr>
                <w:spacing w:val="1"/>
                <w:sz w:val="24"/>
                <w:szCs w:val="24"/>
                <w:lang w:val="ru-RU"/>
              </w:rPr>
              <w:t xml:space="preserve"> </w:t>
            </w:r>
            <w:r w:rsidRPr="003A51AC">
              <w:rPr>
                <w:sz w:val="24"/>
                <w:szCs w:val="24"/>
                <w:lang w:val="ru-RU"/>
              </w:rPr>
              <w:t>издаваемых</w:t>
            </w:r>
            <w:r w:rsidRPr="003A51AC">
              <w:rPr>
                <w:spacing w:val="-52"/>
                <w:sz w:val="24"/>
                <w:szCs w:val="24"/>
                <w:lang w:val="ru-RU"/>
              </w:rPr>
              <w:t xml:space="preserve"> </w:t>
            </w:r>
            <w:r w:rsidRPr="003A51AC">
              <w:rPr>
                <w:sz w:val="24"/>
                <w:szCs w:val="24"/>
                <w:lang w:val="ru-RU"/>
              </w:rPr>
              <w:t>насекомыми,</w:t>
            </w:r>
            <w:r w:rsidRPr="003A51AC">
              <w:rPr>
                <w:spacing w:val="38"/>
                <w:sz w:val="24"/>
                <w:szCs w:val="24"/>
                <w:lang w:val="ru-RU"/>
              </w:rPr>
              <w:t xml:space="preserve"> </w:t>
            </w:r>
            <w:r w:rsidRPr="003A51AC">
              <w:rPr>
                <w:sz w:val="24"/>
                <w:szCs w:val="24"/>
                <w:lang w:val="ru-RU"/>
              </w:rPr>
              <w:t>для</w:t>
            </w:r>
            <w:r w:rsidRPr="003A51AC">
              <w:rPr>
                <w:spacing w:val="42"/>
                <w:sz w:val="24"/>
                <w:szCs w:val="24"/>
                <w:lang w:val="ru-RU"/>
              </w:rPr>
              <w:t xml:space="preserve"> </w:t>
            </w:r>
            <w:r w:rsidRPr="003A51AC">
              <w:rPr>
                <w:sz w:val="24"/>
                <w:szCs w:val="24"/>
                <w:lang w:val="ru-RU"/>
              </w:rPr>
              <w:t>наблюдения</w:t>
            </w:r>
            <w:r w:rsidRPr="003A51AC">
              <w:rPr>
                <w:spacing w:val="40"/>
                <w:sz w:val="24"/>
                <w:szCs w:val="24"/>
                <w:lang w:val="ru-RU"/>
              </w:rPr>
              <w:t xml:space="preserve"> </w:t>
            </w:r>
            <w:r w:rsidRPr="003A51AC">
              <w:rPr>
                <w:sz w:val="24"/>
                <w:szCs w:val="24"/>
                <w:lang w:val="ru-RU"/>
              </w:rPr>
              <w:t>с</w:t>
            </w:r>
            <w:r w:rsidRPr="003A51AC">
              <w:rPr>
                <w:spacing w:val="40"/>
                <w:sz w:val="24"/>
                <w:szCs w:val="24"/>
                <w:lang w:val="ru-RU"/>
              </w:rPr>
              <w:t xml:space="preserve"> </w:t>
            </w:r>
            <w:r w:rsidRPr="003A51AC">
              <w:rPr>
                <w:sz w:val="24"/>
                <w:szCs w:val="24"/>
                <w:lang w:val="ru-RU"/>
              </w:rPr>
              <w:t>разных</w:t>
            </w:r>
            <w:r w:rsidRPr="003A51AC">
              <w:rPr>
                <w:spacing w:val="39"/>
                <w:sz w:val="24"/>
                <w:szCs w:val="24"/>
                <w:lang w:val="ru-RU"/>
              </w:rPr>
              <w:t xml:space="preserve"> </w:t>
            </w:r>
            <w:r w:rsidRPr="003A51AC">
              <w:rPr>
                <w:sz w:val="24"/>
                <w:szCs w:val="24"/>
                <w:lang w:val="ru-RU"/>
              </w:rPr>
              <w:t>ракурсов,</w:t>
            </w:r>
            <w:r w:rsidRPr="003A51AC">
              <w:rPr>
                <w:spacing w:val="42"/>
                <w:sz w:val="24"/>
                <w:szCs w:val="24"/>
                <w:lang w:val="ru-RU"/>
              </w:rPr>
              <w:t xml:space="preserve"> </w:t>
            </w:r>
            <w:r w:rsidRPr="003A51AC">
              <w:rPr>
                <w:sz w:val="24"/>
                <w:szCs w:val="24"/>
                <w:lang w:val="ru-RU"/>
              </w:rPr>
              <w:t>для</w:t>
            </w:r>
          </w:p>
          <w:p w:rsidR="007F19D2" w:rsidRPr="003A51AC" w:rsidRDefault="007F19D2" w:rsidP="007F19D2">
            <w:pPr>
              <w:pStyle w:val="TableParagraph"/>
              <w:jc w:val="both"/>
              <w:rPr>
                <w:sz w:val="24"/>
                <w:szCs w:val="24"/>
                <w:lang w:val="ru-RU"/>
              </w:rPr>
            </w:pPr>
            <w:r w:rsidRPr="003A51AC">
              <w:rPr>
                <w:sz w:val="24"/>
                <w:szCs w:val="24"/>
                <w:lang w:val="ru-RU"/>
              </w:rPr>
              <w:t>выращивания</w:t>
            </w:r>
            <w:r w:rsidRPr="003A51AC">
              <w:rPr>
                <w:spacing w:val="-2"/>
                <w:sz w:val="24"/>
                <w:szCs w:val="24"/>
                <w:lang w:val="ru-RU"/>
              </w:rPr>
              <w:t xml:space="preserve"> </w:t>
            </w:r>
            <w:r w:rsidRPr="003A51AC">
              <w:rPr>
                <w:sz w:val="24"/>
                <w:szCs w:val="24"/>
                <w:lang w:val="ru-RU"/>
              </w:rPr>
              <w:t>растений и</w:t>
            </w:r>
            <w:r w:rsidRPr="003A51AC">
              <w:rPr>
                <w:spacing w:val="-5"/>
                <w:sz w:val="24"/>
                <w:szCs w:val="24"/>
                <w:lang w:val="ru-RU"/>
              </w:rPr>
              <w:t xml:space="preserve"> </w:t>
            </w:r>
            <w:r w:rsidRPr="003A51AC">
              <w:rPr>
                <w:sz w:val="24"/>
                <w:szCs w:val="24"/>
                <w:lang w:val="ru-RU"/>
              </w:rPr>
              <w:t>проч.)</w:t>
            </w:r>
            <w:r w:rsidRPr="003A51AC">
              <w:rPr>
                <w:spacing w:val="1"/>
                <w:sz w:val="24"/>
                <w:szCs w:val="24"/>
                <w:lang w:val="ru-RU"/>
              </w:rPr>
              <w:t xml:space="preserve"> </w:t>
            </w:r>
            <w:r w:rsidRPr="003A51AC">
              <w:rPr>
                <w:sz w:val="24"/>
                <w:szCs w:val="24"/>
                <w:lang w:val="ru-RU"/>
              </w:rPr>
              <w:t>–</w:t>
            </w:r>
            <w:r w:rsidRPr="003A51AC">
              <w:rPr>
                <w:spacing w:val="-3"/>
                <w:sz w:val="24"/>
                <w:szCs w:val="24"/>
                <w:lang w:val="ru-RU"/>
              </w:rPr>
              <w:t xml:space="preserve"> </w:t>
            </w:r>
            <w:r w:rsidRPr="003A51AC">
              <w:rPr>
                <w:sz w:val="24"/>
                <w:szCs w:val="24"/>
                <w:lang w:val="ru-RU"/>
              </w:rPr>
              <w:t>комплект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571"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1.8.2.31.</w:t>
            </w:r>
          </w:p>
        </w:tc>
        <w:tc>
          <w:tcPr>
            <w:tcW w:w="5493" w:type="dxa"/>
          </w:tcPr>
          <w:p w:rsidR="007F19D2" w:rsidRPr="003A51AC" w:rsidRDefault="007F19D2" w:rsidP="007F19D2">
            <w:pPr>
              <w:pStyle w:val="TableParagraph"/>
              <w:rPr>
                <w:sz w:val="24"/>
                <w:szCs w:val="24"/>
              </w:rPr>
            </w:pPr>
            <w:r w:rsidRPr="003A51AC">
              <w:rPr>
                <w:spacing w:val="-1"/>
                <w:sz w:val="24"/>
                <w:szCs w:val="24"/>
              </w:rPr>
              <w:t>Пальчиковые</w:t>
            </w:r>
            <w:r w:rsidRPr="003A51AC">
              <w:rPr>
                <w:spacing w:val="-11"/>
                <w:sz w:val="24"/>
                <w:szCs w:val="24"/>
              </w:rPr>
              <w:t xml:space="preserve"> </w:t>
            </w:r>
            <w:r w:rsidRPr="003A51AC">
              <w:rPr>
                <w:sz w:val="24"/>
                <w:szCs w:val="24"/>
              </w:rPr>
              <w:t>куклы</w:t>
            </w:r>
            <w:r w:rsidRPr="003A51AC">
              <w:rPr>
                <w:spacing w:val="-9"/>
                <w:sz w:val="24"/>
                <w:szCs w:val="24"/>
              </w:rPr>
              <w:t xml:space="preserve"> </w:t>
            </w:r>
            <w:r w:rsidRPr="003A51AC">
              <w:rPr>
                <w:sz w:val="24"/>
                <w:szCs w:val="24"/>
              </w:rPr>
              <w:t>–</w:t>
            </w:r>
            <w:r w:rsidRPr="003A51AC">
              <w:rPr>
                <w:spacing w:val="-12"/>
                <w:sz w:val="24"/>
                <w:szCs w:val="24"/>
              </w:rPr>
              <w:t xml:space="preserve"> </w:t>
            </w:r>
            <w:r w:rsidRPr="003A51AC">
              <w:rPr>
                <w:sz w:val="24"/>
                <w:szCs w:val="24"/>
              </w:rPr>
              <w:t>комплект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1.8.2.32.</w:t>
            </w:r>
          </w:p>
        </w:tc>
        <w:tc>
          <w:tcPr>
            <w:tcW w:w="5493" w:type="dxa"/>
          </w:tcPr>
          <w:p w:rsidR="007F19D2" w:rsidRPr="003A51AC" w:rsidRDefault="007F19D2" w:rsidP="007F19D2">
            <w:pPr>
              <w:pStyle w:val="TableParagraph"/>
              <w:rPr>
                <w:sz w:val="24"/>
                <w:szCs w:val="24"/>
              </w:rPr>
            </w:pPr>
            <w:r w:rsidRPr="003A51AC">
              <w:rPr>
                <w:sz w:val="24"/>
                <w:szCs w:val="24"/>
              </w:rPr>
              <w:t>Перчаточные</w:t>
            </w:r>
            <w:r w:rsidRPr="003A51AC">
              <w:rPr>
                <w:spacing w:val="-13"/>
                <w:sz w:val="24"/>
                <w:szCs w:val="24"/>
              </w:rPr>
              <w:t xml:space="preserve"> </w:t>
            </w:r>
            <w:r w:rsidRPr="003A51AC">
              <w:rPr>
                <w:sz w:val="24"/>
                <w:szCs w:val="24"/>
              </w:rPr>
              <w:t>куклы</w:t>
            </w:r>
            <w:r w:rsidRPr="003A51AC">
              <w:rPr>
                <w:spacing w:val="-13"/>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3</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870"/>
        </w:trPr>
        <w:tc>
          <w:tcPr>
            <w:tcW w:w="1385" w:type="dxa"/>
          </w:tcPr>
          <w:p w:rsidR="007F19D2" w:rsidRPr="003A51AC" w:rsidRDefault="007F19D2" w:rsidP="007F19D2">
            <w:pPr>
              <w:pStyle w:val="TableParagraph"/>
              <w:rPr>
                <w:sz w:val="24"/>
                <w:szCs w:val="24"/>
              </w:rPr>
            </w:pPr>
          </w:p>
          <w:p w:rsidR="007F19D2" w:rsidRPr="003A51AC" w:rsidRDefault="007F19D2" w:rsidP="007F19D2">
            <w:pPr>
              <w:pStyle w:val="TableParagraph"/>
              <w:spacing w:before="7"/>
              <w:rPr>
                <w:sz w:val="24"/>
                <w:szCs w:val="24"/>
              </w:rPr>
            </w:pPr>
          </w:p>
          <w:p w:rsidR="007F19D2" w:rsidRPr="003A51AC" w:rsidRDefault="007F19D2" w:rsidP="007F19D2">
            <w:pPr>
              <w:pStyle w:val="TableParagraph"/>
              <w:ind w:left="129"/>
              <w:rPr>
                <w:sz w:val="24"/>
                <w:szCs w:val="24"/>
              </w:rPr>
            </w:pPr>
            <w:r w:rsidRPr="003A51AC">
              <w:rPr>
                <w:sz w:val="24"/>
                <w:szCs w:val="24"/>
              </w:rPr>
              <w:t>1.8.2.33.</w:t>
            </w:r>
          </w:p>
        </w:tc>
        <w:tc>
          <w:tcPr>
            <w:tcW w:w="5493" w:type="dxa"/>
          </w:tcPr>
          <w:p w:rsidR="007F19D2" w:rsidRPr="003A51AC" w:rsidRDefault="007F19D2" w:rsidP="007F19D2">
            <w:pPr>
              <w:pStyle w:val="TableParagraph"/>
              <w:tabs>
                <w:tab w:val="left" w:pos="995"/>
                <w:tab w:val="left" w:pos="1856"/>
                <w:tab w:val="left" w:pos="2996"/>
              </w:tabs>
              <w:spacing w:line="276" w:lineRule="auto"/>
              <w:ind w:right="96"/>
              <w:rPr>
                <w:sz w:val="24"/>
                <w:szCs w:val="24"/>
                <w:lang w:val="ru-RU"/>
              </w:rPr>
            </w:pPr>
            <w:r w:rsidRPr="003A51AC">
              <w:rPr>
                <w:sz w:val="24"/>
                <w:szCs w:val="24"/>
                <w:lang w:val="ru-RU"/>
              </w:rPr>
              <w:t>Принадлежности</w:t>
            </w:r>
            <w:r w:rsidRPr="003A51AC">
              <w:rPr>
                <w:spacing w:val="40"/>
                <w:sz w:val="24"/>
                <w:szCs w:val="24"/>
                <w:lang w:val="ru-RU"/>
              </w:rPr>
              <w:t xml:space="preserve"> </w:t>
            </w:r>
            <w:r w:rsidRPr="003A51AC">
              <w:rPr>
                <w:sz w:val="24"/>
                <w:szCs w:val="24"/>
                <w:lang w:val="ru-RU"/>
              </w:rPr>
              <w:t>для</w:t>
            </w:r>
            <w:r w:rsidRPr="003A51AC">
              <w:rPr>
                <w:spacing w:val="41"/>
                <w:sz w:val="24"/>
                <w:szCs w:val="24"/>
                <w:lang w:val="ru-RU"/>
              </w:rPr>
              <w:t xml:space="preserve"> </w:t>
            </w:r>
            <w:r w:rsidRPr="003A51AC">
              <w:rPr>
                <w:sz w:val="24"/>
                <w:szCs w:val="24"/>
                <w:lang w:val="ru-RU"/>
              </w:rPr>
              <w:t>исследовательской</w:t>
            </w:r>
            <w:r w:rsidRPr="003A51AC">
              <w:rPr>
                <w:spacing w:val="41"/>
                <w:sz w:val="24"/>
                <w:szCs w:val="24"/>
                <w:lang w:val="ru-RU"/>
              </w:rPr>
              <w:t xml:space="preserve"> </w:t>
            </w:r>
            <w:r w:rsidRPr="003A51AC">
              <w:rPr>
                <w:sz w:val="24"/>
                <w:szCs w:val="24"/>
                <w:lang w:val="ru-RU"/>
              </w:rPr>
              <w:t>деятельности</w:t>
            </w:r>
            <w:r w:rsidRPr="003A51AC">
              <w:rPr>
                <w:spacing w:val="-52"/>
                <w:sz w:val="24"/>
                <w:szCs w:val="24"/>
                <w:lang w:val="ru-RU"/>
              </w:rPr>
              <w:t xml:space="preserve"> </w:t>
            </w:r>
            <w:r w:rsidRPr="003A51AC">
              <w:rPr>
                <w:sz w:val="24"/>
                <w:szCs w:val="24"/>
                <w:lang w:val="ru-RU"/>
              </w:rPr>
              <w:t>(лупы,</w:t>
            </w:r>
            <w:r w:rsidRPr="003A51AC">
              <w:rPr>
                <w:sz w:val="24"/>
                <w:szCs w:val="24"/>
                <w:lang w:val="ru-RU"/>
              </w:rPr>
              <w:tab/>
              <w:t>сачки,</w:t>
            </w:r>
            <w:r w:rsidRPr="003A51AC">
              <w:rPr>
                <w:sz w:val="24"/>
                <w:szCs w:val="24"/>
                <w:lang w:val="ru-RU"/>
              </w:rPr>
              <w:tab/>
              <w:t>пинцеты,</w:t>
            </w:r>
            <w:r w:rsidRPr="003A51AC">
              <w:rPr>
                <w:sz w:val="24"/>
                <w:szCs w:val="24"/>
                <w:lang w:val="ru-RU"/>
              </w:rPr>
              <w:tab/>
              <w:t>стаканчики-увеличители,</w:t>
            </w:r>
          </w:p>
          <w:p w:rsidR="007F19D2" w:rsidRPr="003A51AC" w:rsidRDefault="007F19D2" w:rsidP="007F19D2">
            <w:pPr>
              <w:pStyle w:val="TableParagraph"/>
              <w:spacing w:line="252" w:lineRule="exact"/>
              <w:rPr>
                <w:sz w:val="24"/>
                <w:szCs w:val="24"/>
                <w:lang w:val="ru-RU"/>
              </w:rPr>
            </w:pPr>
            <w:r w:rsidRPr="003A51AC">
              <w:rPr>
                <w:sz w:val="24"/>
                <w:szCs w:val="24"/>
                <w:lang w:val="ru-RU"/>
              </w:rPr>
              <w:t>защитные</w:t>
            </w:r>
            <w:r w:rsidRPr="003A51AC">
              <w:rPr>
                <w:spacing w:val="-2"/>
                <w:sz w:val="24"/>
                <w:szCs w:val="24"/>
                <w:lang w:val="ru-RU"/>
              </w:rPr>
              <w:t xml:space="preserve"> </w:t>
            </w:r>
            <w:r w:rsidRPr="003A51AC">
              <w:rPr>
                <w:sz w:val="24"/>
                <w:szCs w:val="24"/>
                <w:lang w:val="ru-RU"/>
              </w:rPr>
              <w:t>очки</w:t>
            </w:r>
            <w:r w:rsidRPr="003A51AC">
              <w:rPr>
                <w:spacing w:val="-1"/>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проч.)</w:t>
            </w:r>
            <w:r w:rsidRPr="003A51AC">
              <w:rPr>
                <w:spacing w:val="-1"/>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1166"/>
        </w:trPr>
        <w:tc>
          <w:tcPr>
            <w:tcW w:w="1385" w:type="dxa"/>
          </w:tcPr>
          <w:p w:rsidR="007F19D2" w:rsidRPr="003A51AC" w:rsidRDefault="007F19D2" w:rsidP="007F19D2">
            <w:pPr>
              <w:pStyle w:val="TableParagraph"/>
              <w:rPr>
                <w:sz w:val="24"/>
                <w:szCs w:val="24"/>
              </w:rPr>
            </w:pPr>
          </w:p>
          <w:p w:rsidR="007F19D2" w:rsidRPr="003A51AC" w:rsidRDefault="007F19D2" w:rsidP="007F19D2">
            <w:pPr>
              <w:pStyle w:val="TableParagraph"/>
              <w:rPr>
                <w:sz w:val="24"/>
                <w:szCs w:val="24"/>
              </w:rPr>
            </w:pPr>
          </w:p>
          <w:p w:rsidR="007F19D2" w:rsidRPr="003A51AC" w:rsidRDefault="007F19D2" w:rsidP="007F19D2">
            <w:pPr>
              <w:pStyle w:val="TableParagraph"/>
              <w:spacing w:before="2"/>
              <w:rPr>
                <w:sz w:val="24"/>
                <w:szCs w:val="24"/>
              </w:rPr>
            </w:pPr>
          </w:p>
          <w:p w:rsidR="007F19D2" w:rsidRPr="003A51AC" w:rsidRDefault="007F19D2" w:rsidP="007F19D2">
            <w:pPr>
              <w:pStyle w:val="TableParagraph"/>
              <w:ind w:left="129"/>
              <w:rPr>
                <w:sz w:val="24"/>
                <w:szCs w:val="24"/>
              </w:rPr>
            </w:pPr>
            <w:r w:rsidRPr="003A51AC">
              <w:rPr>
                <w:sz w:val="24"/>
                <w:szCs w:val="24"/>
              </w:rPr>
              <w:t>1.8.2.34.</w:t>
            </w:r>
          </w:p>
        </w:tc>
        <w:tc>
          <w:tcPr>
            <w:tcW w:w="5493" w:type="dxa"/>
          </w:tcPr>
          <w:p w:rsidR="007F19D2" w:rsidRPr="003A51AC" w:rsidRDefault="007F19D2" w:rsidP="007F19D2">
            <w:pPr>
              <w:pStyle w:val="TableParagraph"/>
              <w:spacing w:line="276" w:lineRule="auto"/>
              <w:ind w:right="98"/>
              <w:jc w:val="both"/>
              <w:rPr>
                <w:sz w:val="24"/>
                <w:szCs w:val="24"/>
                <w:lang w:val="ru-RU"/>
              </w:rPr>
            </w:pPr>
            <w:r w:rsidRPr="003A51AC">
              <w:rPr>
                <w:sz w:val="24"/>
                <w:szCs w:val="24"/>
                <w:lang w:val="ru-RU"/>
              </w:rPr>
              <w:t>Принадлежности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проведения</w:t>
            </w:r>
            <w:r w:rsidRPr="003A51AC">
              <w:rPr>
                <w:spacing w:val="1"/>
                <w:sz w:val="24"/>
                <w:szCs w:val="24"/>
                <w:lang w:val="ru-RU"/>
              </w:rPr>
              <w:t xml:space="preserve"> </w:t>
            </w:r>
            <w:r w:rsidRPr="003A51AC">
              <w:rPr>
                <w:sz w:val="24"/>
                <w:szCs w:val="24"/>
                <w:lang w:val="ru-RU"/>
              </w:rPr>
              <w:t>измерений</w:t>
            </w:r>
            <w:r w:rsidRPr="003A51AC">
              <w:rPr>
                <w:spacing w:val="1"/>
                <w:sz w:val="24"/>
                <w:szCs w:val="24"/>
                <w:lang w:val="ru-RU"/>
              </w:rPr>
              <w:t xml:space="preserve"> </w:t>
            </w:r>
            <w:r w:rsidRPr="003A51AC">
              <w:rPr>
                <w:sz w:val="24"/>
                <w:szCs w:val="24"/>
                <w:lang w:val="ru-RU"/>
              </w:rPr>
              <w:t>(мерные</w:t>
            </w:r>
            <w:r w:rsidRPr="003A51AC">
              <w:rPr>
                <w:spacing w:val="-52"/>
                <w:sz w:val="24"/>
                <w:szCs w:val="24"/>
                <w:lang w:val="ru-RU"/>
              </w:rPr>
              <w:t xml:space="preserve"> </w:t>
            </w:r>
            <w:r w:rsidRPr="003A51AC">
              <w:rPr>
                <w:sz w:val="24"/>
                <w:szCs w:val="24"/>
                <w:lang w:val="ru-RU"/>
              </w:rPr>
              <w:t>стаканчики,</w:t>
            </w:r>
            <w:r w:rsidRPr="003A51AC">
              <w:rPr>
                <w:spacing w:val="1"/>
                <w:sz w:val="24"/>
                <w:szCs w:val="24"/>
                <w:lang w:val="ru-RU"/>
              </w:rPr>
              <w:t xml:space="preserve"> </w:t>
            </w:r>
            <w:r w:rsidRPr="003A51AC">
              <w:rPr>
                <w:sz w:val="24"/>
                <w:szCs w:val="24"/>
                <w:lang w:val="ru-RU"/>
              </w:rPr>
              <w:t>набор</w:t>
            </w:r>
            <w:r w:rsidRPr="003A51AC">
              <w:rPr>
                <w:spacing w:val="1"/>
                <w:sz w:val="24"/>
                <w:szCs w:val="24"/>
                <w:lang w:val="ru-RU"/>
              </w:rPr>
              <w:t xml:space="preserve"> </w:t>
            </w:r>
            <w:r w:rsidRPr="003A51AC">
              <w:rPr>
                <w:sz w:val="24"/>
                <w:szCs w:val="24"/>
                <w:lang w:val="ru-RU"/>
              </w:rPr>
              <w:t>полых</w:t>
            </w:r>
            <w:r w:rsidRPr="003A51AC">
              <w:rPr>
                <w:spacing w:val="1"/>
                <w:sz w:val="24"/>
                <w:szCs w:val="24"/>
                <w:lang w:val="ru-RU"/>
              </w:rPr>
              <w:t xml:space="preserve"> </w:t>
            </w:r>
            <w:r w:rsidRPr="003A51AC">
              <w:rPr>
                <w:sz w:val="24"/>
                <w:szCs w:val="24"/>
                <w:lang w:val="ru-RU"/>
              </w:rPr>
              <w:t>прозрачных</w:t>
            </w:r>
            <w:r w:rsidRPr="003A51AC">
              <w:rPr>
                <w:spacing w:val="1"/>
                <w:sz w:val="24"/>
                <w:szCs w:val="24"/>
                <w:lang w:val="ru-RU"/>
              </w:rPr>
              <w:t xml:space="preserve"> </w:t>
            </w:r>
            <w:r w:rsidRPr="003A51AC">
              <w:rPr>
                <w:sz w:val="24"/>
                <w:szCs w:val="24"/>
                <w:lang w:val="ru-RU"/>
              </w:rPr>
              <w:t>тел</w:t>
            </w:r>
            <w:r w:rsidRPr="003A51AC">
              <w:rPr>
                <w:spacing w:val="1"/>
                <w:sz w:val="24"/>
                <w:szCs w:val="24"/>
                <w:lang w:val="ru-RU"/>
              </w:rPr>
              <w:t xml:space="preserve"> </w:t>
            </w:r>
            <w:r w:rsidRPr="003A51AC">
              <w:rPr>
                <w:sz w:val="24"/>
                <w:szCs w:val="24"/>
                <w:lang w:val="ru-RU"/>
              </w:rPr>
              <w:t>разных</w:t>
            </w:r>
            <w:r w:rsidRPr="003A51AC">
              <w:rPr>
                <w:spacing w:val="1"/>
                <w:sz w:val="24"/>
                <w:szCs w:val="24"/>
                <w:lang w:val="ru-RU"/>
              </w:rPr>
              <w:t xml:space="preserve"> </w:t>
            </w:r>
            <w:r w:rsidRPr="003A51AC">
              <w:rPr>
                <w:sz w:val="24"/>
                <w:szCs w:val="24"/>
                <w:lang w:val="ru-RU"/>
              </w:rPr>
              <w:t>геометрических</w:t>
            </w:r>
            <w:r w:rsidRPr="003A51AC">
              <w:rPr>
                <w:spacing w:val="34"/>
                <w:sz w:val="24"/>
                <w:szCs w:val="24"/>
                <w:lang w:val="ru-RU"/>
              </w:rPr>
              <w:t xml:space="preserve"> </w:t>
            </w:r>
            <w:r w:rsidRPr="003A51AC">
              <w:rPr>
                <w:sz w:val="24"/>
                <w:szCs w:val="24"/>
                <w:lang w:val="ru-RU"/>
              </w:rPr>
              <w:t>форм,</w:t>
            </w:r>
            <w:r w:rsidRPr="003A51AC">
              <w:rPr>
                <w:spacing w:val="36"/>
                <w:sz w:val="24"/>
                <w:szCs w:val="24"/>
                <w:lang w:val="ru-RU"/>
              </w:rPr>
              <w:t xml:space="preserve"> </w:t>
            </w:r>
            <w:r w:rsidRPr="003A51AC">
              <w:rPr>
                <w:sz w:val="24"/>
                <w:szCs w:val="24"/>
                <w:lang w:val="ru-RU"/>
              </w:rPr>
              <w:t>весы</w:t>
            </w:r>
            <w:r w:rsidRPr="003A51AC">
              <w:rPr>
                <w:spacing w:val="35"/>
                <w:sz w:val="24"/>
                <w:szCs w:val="24"/>
                <w:lang w:val="ru-RU"/>
              </w:rPr>
              <w:t xml:space="preserve"> </w:t>
            </w:r>
            <w:r w:rsidRPr="003A51AC">
              <w:rPr>
                <w:sz w:val="24"/>
                <w:szCs w:val="24"/>
                <w:lang w:val="ru-RU"/>
              </w:rPr>
              <w:t>с</w:t>
            </w:r>
            <w:r w:rsidRPr="003A51AC">
              <w:rPr>
                <w:spacing w:val="38"/>
                <w:sz w:val="24"/>
                <w:szCs w:val="24"/>
                <w:lang w:val="ru-RU"/>
              </w:rPr>
              <w:t xml:space="preserve"> </w:t>
            </w:r>
            <w:r w:rsidRPr="003A51AC">
              <w:rPr>
                <w:sz w:val="24"/>
                <w:szCs w:val="24"/>
                <w:lang w:val="ru-RU"/>
              </w:rPr>
              <w:t>чашами,</w:t>
            </w:r>
            <w:r w:rsidRPr="003A51AC">
              <w:rPr>
                <w:spacing w:val="35"/>
                <w:sz w:val="24"/>
                <w:szCs w:val="24"/>
                <w:lang w:val="ru-RU"/>
              </w:rPr>
              <w:t xml:space="preserve"> </w:t>
            </w:r>
            <w:r w:rsidRPr="003A51AC">
              <w:rPr>
                <w:sz w:val="24"/>
                <w:szCs w:val="24"/>
                <w:lang w:val="ru-RU"/>
              </w:rPr>
              <w:t>гирьками</w:t>
            </w:r>
            <w:r w:rsidRPr="003A51AC">
              <w:rPr>
                <w:spacing w:val="37"/>
                <w:sz w:val="24"/>
                <w:szCs w:val="24"/>
                <w:lang w:val="ru-RU"/>
              </w:rPr>
              <w:t xml:space="preserve"> </w:t>
            </w:r>
            <w:r w:rsidRPr="003A51AC">
              <w:rPr>
                <w:sz w:val="24"/>
                <w:szCs w:val="24"/>
                <w:lang w:val="ru-RU"/>
              </w:rPr>
              <w:t>и</w:t>
            </w:r>
          </w:p>
          <w:p w:rsidR="007F19D2" w:rsidRPr="003A51AC" w:rsidRDefault="007F19D2" w:rsidP="007F19D2">
            <w:pPr>
              <w:pStyle w:val="TableParagraph"/>
              <w:spacing w:line="252" w:lineRule="exact"/>
              <w:jc w:val="both"/>
              <w:rPr>
                <w:sz w:val="24"/>
                <w:szCs w:val="24"/>
                <w:lang w:val="ru-RU"/>
              </w:rPr>
            </w:pPr>
            <w:r w:rsidRPr="003A51AC">
              <w:rPr>
                <w:sz w:val="24"/>
                <w:szCs w:val="24"/>
                <w:lang w:val="ru-RU"/>
              </w:rPr>
              <w:t>разновесами,</w:t>
            </w:r>
            <w:r w:rsidRPr="003A51AC">
              <w:rPr>
                <w:spacing w:val="-2"/>
                <w:sz w:val="24"/>
                <w:szCs w:val="24"/>
                <w:lang w:val="ru-RU"/>
              </w:rPr>
              <w:t xml:space="preserve"> </w:t>
            </w:r>
            <w:r w:rsidRPr="003A51AC">
              <w:rPr>
                <w:sz w:val="24"/>
                <w:szCs w:val="24"/>
                <w:lang w:val="ru-RU"/>
              </w:rPr>
              <w:t>часы</w:t>
            </w:r>
            <w:r w:rsidRPr="003A51AC">
              <w:rPr>
                <w:spacing w:val="-1"/>
                <w:sz w:val="24"/>
                <w:szCs w:val="24"/>
                <w:lang w:val="ru-RU"/>
              </w:rPr>
              <w:t xml:space="preserve"> </w:t>
            </w:r>
            <w:r w:rsidRPr="003A51AC">
              <w:rPr>
                <w:sz w:val="24"/>
                <w:szCs w:val="24"/>
                <w:lang w:val="ru-RU"/>
              </w:rPr>
              <w:t>песочные,</w:t>
            </w:r>
            <w:r w:rsidRPr="003A51AC">
              <w:rPr>
                <w:spacing w:val="-2"/>
                <w:sz w:val="24"/>
                <w:szCs w:val="24"/>
                <w:lang w:val="ru-RU"/>
              </w:rPr>
              <w:t xml:space="preserve"> </w:t>
            </w:r>
            <w:r w:rsidRPr="003A51AC">
              <w:rPr>
                <w:sz w:val="24"/>
                <w:szCs w:val="24"/>
                <w:lang w:val="ru-RU"/>
              </w:rPr>
              <w:t>линейки)</w:t>
            </w:r>
            <w:r w:rsidRPr="003A51AC">
              <w:rPr>
                <w:spacing w:val="1"/>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571" w:type="dxa"/>
          </w:tcPr>
          <w:p w:rsidR="007F19D2" w:rsidRPr="003A51AC" w:rsidRDefault="007F19D2" w:rsidP="007F19D2">
            <w:pPr>
              <w:pStyle w:val="TableParagraph"/>
              <w:spacing w:line="246" w:lineRule="exact"/>
              <w:ind w:left="6"/>
              <w:jc w:val="center"/>
              <w:rPr>
                <w:sz w:val="24"/>
                <w:szCs w:val="24"/>
              </w:rPr>
            </w:pPr>
            <w:r w:rsidRPr="003A51AC">
              <w:rPr>
                <w:sz w:val="24"/>
                <w:szCs w:val="24"/>
              </w:rPr>
              <w:t>+</w:t>
            </w:r>
          </w:p>
        </w:tc>
      </w:tr>
      <w:tr w:rsidR="007F19D2" w:rsidRPr="003A51AC" w:rsidTr="00680B2E">
        <w:trPr>
          <w:trHeight w:val="870"/>
        </w:trPr>
        <w:tc>
          <w:tcPr>
            <w:tcW w:w="1385" w:type="dxa"/>
          </w:tcPr>
          <w:p w:rsidR="007F19D2" w:rsidRPr="003A51AC" w:rsidRDefault="007F19D2" w:rsidP="007F19D2">
            <w:pPr>
              <w:pStyle w:val="TableParagraph"/>
              <w:rPr>
                <w:sz w:val="24"/>
                <w:szCs w:val="24"/>
              </w:rPr>
            </w:pPr>
          </w:p>
          <w:p w:rsidR="007F19D2" w:rsidRPr="003A51AC" w:rsidRDefault="007F19D2" w:rsidP="007F19D2">
            <w:pPr>
              <w:pStyle w:val="TableParagraph"/>
              <w:spacing w:before="7"/>
              <w:rPr>
                <w:sz w:val="24"/>
                <w:szCs w:val="24"/>
              </w:rPr>
            </w:pPr>
          </w:p>
          <w:p w:rsidR="007F19D2" w:rsidRPr="003A51AC" w:rsidRDefault="007F19D2" w:rsidP="007F19D2">
            <w:pPr>
              <w:pStyle w:val="TableParagraph"/>
              <w:ind w:left="129"/>
              <w:rPr>
                <w:sz w:val="24"/>
                <w:szCs w:val="24"/>
              </w:rPr>
            </w:pPr>
            <w:r w:rsidRPr="003A51AC">
              <w:rPr>
                <w:sz w:val="24"/>
                <w:szCs w:val="24"/>
              </w:rPr>
              <w:t>1.8.2.35.</w:t>
            </w:r>
          </w:p>
        </w:tc>
        <w:tc>
          <w:tcPr>
            <w:tcW w:w="5493" w:type="dxa"/>
          </w:tcPr>
          <w:p w:rsidR="007F19D2" w:rsidRPr="003A51AC" w:rsidRDefault="007F19D2" w:rsidP="007F19D2">
            <w:pPr>
              <w:pStyle w:val="TableParagraph"/>
              <w:tabs>
                <w:tab w:val="left" w:pos="858"/>
                <w:tab w:val="left" w:pos="2313"/>
                <w:tab w:val="left" w:pos="2896"/>
                <w:tab w:val="left" w:pos="3339"/>
                <w:tab w:val="left" w:pos="3976"/>
                <w:tab w:val="left" w:pos="4513"/>
              </w:tabs>
              <w:spacing w:line="276" w:lineRule="auto"/>
              <w:ind w:right="96"/>
              <w:rPr>
                <w:sz w:val="24"/>
                <w:szCs w:val="24"/>
                <w:lang w:val="ru-RU"/>
              </w:rPr>
            </w:pPr>
            <w:r w:rsidRPr="003A51AC">
              <w:rPr>
                <w:sz w:val="24"/>
                <w:szCs w:val="24"/>
                <w:lang w:val="ru-RU"/>
              </w:rPr>
              <w:t>Программно-методический</w:t>
            </w:r>
            <w:r w:rsidRPr="003A51AC">
              <w:rPr>
                <w:sz w:val="24"/>
                <w:szCs w:val="24"/>
                <w:lang w:val="ru-RU"/>
              </w:rPr>
              <w:tab/>
              <w:t>комплекс</w:t>
            </w:r>
            <w:r w:rsidRPr="003A51AC">
              <w:rPr>
                <w:sz w:val="24"/>
                <w:szCs w:val="24"/>
                <w:lang w:val="ru-RU"/>
              </w:rPr>
              <w:tab/>
              <w:t>для</w:t>
            </w:r>
            <w:r w:rsidRPr="003A51AC">
              <w:rPr>
                <w:sz w:val="24"/>
                <w:szCs w:val="24"/>
                <w:lang w:val="ru-RU"/>
              </w:rPr>
              <w:tab/>
            </w:r>
            <w:r w:rsidRPr="003A51AC">
              <w:rPr>
                <w:spacing w:val="-2"/>
                <w:sz w:val="24"/>
                <w:szCs w:val="24"/>
                <w:lang w:val="ru-RU"/>
              </w:rPr>
              <w:t>обучения</w:t>
            </w:r>
            <w:r w:rsidRPr="003A51AC">
              <w:rPr>
                <w:spacing w:val="-52"/>
                <w:sz w:val="24"/>
                <w:szCs w:val="24"/>
                <w:lang w:val="ru-RU"/>
              </w:rPr>
              <w:t xml:space="preserve"> </w:t>
            </w:r>
            <w:r w:rsidRPr="003A51AC">
              <w:rPr>
                <w:sz w:val="24"/>
                <w:szCs w:val="24"/>
                <w:lang w:val="ru-RU"/>
              </w:rPr>
              <w:t>детей</w:t>
            </w:r>
            <w:r w:rsidRPr="003A51AC">
              <w:rPr>
                <w:sz w:val="24"/>
                <w:szCs w:val="24"/>
                <w:lang w:val="ru-RU"/>
              </w:rPr>
              <w:tab/>
              <w:t>дошкольного</w:t>
            </w:r>
            <w:r w:rsidRPr="003A51AC">
              <w:rPr>
                <w:sz w:val="24"/>
                <w:szCs w:val="24"/>
                <w:lang w:val="ru-RU"/>
              </w:rPr>
              <w:tab/>
              <w:t>возраста</w:t>
            </w:r>
            <w:r w:rsidRPr="003A51AC">
              <w:rPr>
                <w:sz w:val="24"/>
                <w:szCs w:val="24"/>
                <w:lang w:val="ru-RU"/>
              </w:rPr>
              <w:tab/>
            </w:r>
            <w:r w:rsidRPr="003A51AC">
              <w:rPr>
                <w:spacing w:val="-1"/>
                <w:sz w:val="24"/>
                <w:szCs w:val="24"/>
                <w:lang w:val="ru-RU"/>
              </w:rPr>
              <w:t>естественно-научным</w:t>
            </w:r>
          </w:p>
          <w:p w:rsidR="007F19D2" w:rsidRPr="003A51AC" w:rsidRDefault="007F19D2" w:rsidP="007F19D2">
            <w:pPr>
              <w:pStyle w:val="TableParagraph"/>
              <w:spacing w:line="252" w:lineRule="exact"/>
              <w:rPr>
                <w:sz w:val="24"/>
                <w:szCs w:val="24"/>
              </w:rPr>
            </w:pPr>
            <w:r w:rsidRPr="003A51AC">
              <w:rPr>
                <w:sz w:val="24"/>
                <w:szCs w:val="24"/>
              </w:rPr>
              <w:t>дисциплинам</w:t>
            </w:r>
          </w:p>
        </w:tc>
        <w:tc>
          <w:tcPr>
            <w:tcW w:w="7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571"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680B2E">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1.8.2.36.</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Разрезные</w:t>
            </w:r>
            <w:r w:rsidRPr="003A51AC">
              <w:rPr>
                <w:spacing w:val="-5"/>
                <w:sz w:val="24"/>
                <w:szCs w:val="24"/>
              </w:rPr>
              <w:t xml:space="preserve"> </w:t>
            </w:r>
            <w:r w:rsidRPr="003A51AC">
              <w:rPr>
                <w:sz w:val="24"/>
                <w:szCs w:val="24"/>
              </w:rPr>
              <w:t>сюжетные</w:t>
            </w:r>
            <w:r w:rsidRPr="003A51AC">
              <w:rPr>
                <w:spacing w:val="-6"/>
                <w:sz w:val="24"/>
                <w:szCs w:val="24"/>
              </w:rPr>
              <w:t xml:space="preserve"> </w:t>
            </w:r>
            <w:r w:rsidRPr="003A51AC">
              <w:rPr>
                <w:sz w:val="24"/>
                <w:szCs w:val="24"/>
              </w:rPr>
              <w:t>картинки</w:t>
            </w:r>
            <w:r w:rsidRPr="003A51AC">
              <w:rPr>
                <w:spacing w:val="-3"/>
                <w:sz w:val="24"/>
                <w:szCs w:val="24"/>
              </w:rPr>
              <w:t xml:space="preserve"> </w:t>
            </w:r>
            <w:r w:rsidRPr="003A51AC">
              <w:rPr>
                <w:sz w:val="24"/>
                <w:szCs w:val="24"/>
              </w:rPr>
              <w:t>(6–8</w:t>
            </w:r>
            <w:r w:rsidRPr="003A51AC">
              <w:rPr>
                <w:spacing w:val="-5"/>
                <w:sz w:val="24"/>
                <w:szCs w:val="24"/>
              </w:rPr>
              <w:t xml:space="preserve"> </w:t>
            </w:r>
            <w:r w:rsidRPr="003A51AC">
              <w:rPr>
                <w:sz w:val="24"/>
                <w:szCs w:val="24"/>
              </w:rPr>
              <w:t>частей)</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1163"/>
        </w:trPr>
        <w:tc>
          <w:tcPr>
            <w:tcW w:w="1385" w:type="dxa"/>
          </w:tcPr>
          <w:p w:rsidR="007F19D2" w:rsidRPr="003A51AC" w:rsidRDefault="007F19D2" w:rsidP="007F19D2">
            <w:pPr>
              <w:pStyle w:val="TableParagraph"/>
              <w:rPr>
                <w:sz w:val="24"/>
                <w:szCs w:val="24"/>
              </w:rPr>
            </w:pPr>
          </w:p>
          <w:p w:rsidR="007F19D2" w:rsidRPr="003A51AC" w:rsidRDefault="007F19D2" w:rsidP="007F19D2">
            <w:pPr>
              <w:pStyle w:val="TableParagraph"/>
              <w:rPr>
                <w:sz w:val="24"/>
                <w:szCs w:val="24"/>
              </w:rPr>
            </w:pPr>
          </w:p>
          <w:p w:rsidR="007F19D2" w:rsidRPr="003A51AC" w:rsidRDefault="007F19D2" w:rsidP="007F19D2">
            <w:pPr>
              <w:pStyle w:val="TableParagraph"/>
              <w:spacing w:before="1"/>
              <w:rPr>
                <w:sz w:val="24"/>
                <w:szCs w:val="24"/>
              </w:rPr>
            </w:pPr>
          </w:p>
          <w:p w:rsidR="007F19D2" w:rsidRPr="003A51AC" w:rsidRDefault="007F19D2" w:rsidP="007F19D2">
            <w:pPr>
              <w:pStyle w:val="TableParagraph"/>
              <w:ind w:left="129"/>
              <w:rPr>
                <w:sz w:val="24"/>
                <w:szCs w:val="24"/>
              </w:rPr>
            </w:pPr>
            <w:r w:rsidRPr="003A51AC">
              <w:rPr>
                <w:sz w:val="24"/>
                <w:szCs w:val="24"/>
              </w:rPr>
              <w:t>1.8.2.37.</w:t>
            </w:r>
          </w:p>
        </w:tc>
        <w:tc>
          <w:tcPr>
            <w:tcW w:w="5493" w:type="dxa"/>
          </w:tcPr>
          <w:p w:rsidR="007F19D2" w:rsidRPr="003A51AC" w:rsidRDefault="007F19D2" w:rsidP="007F19D2">
            <w:pPr>
              <w:pStyle w:val="TableParagraph"/>
              <w:spacing w:line="276" w:lineRule="auto"/>
              <w:ind w:right="99"/>
              <w:jc w:val="both"/>
              <w:rPr>
                <w:sz w:val="24"/>
                <w:szCs w:val="24"/>
                <w:lang w:val="ru-RU"/>
              </w:rPr>
            </w:pPr>
            <w:r w:rsidRPr="003A51AC">
              <w:rPr>
                <w:sz w:val="24"/>
                <w:szCs w:val="24"/>
                <w:lang w:val="ru-RU"/>
              </w:rPr>
              <w:t>Расширенный</w:t>
            </w:r>
            <w:r w:rsidRPr="003A51AC">
              <w:rPr>
                <w:spacing w:val="1"/>
                <w:sz w:val="24"/>
                <w:szCs w:val="24"/>
                <w:lang w:val="ru-RU"/>
              </w:rPr>
              <w:t xml:space="preserve"> </w:t>
            </w:r>
            <w:r w:rsidRPr="003A51AC">
              <w:rPr>
                <w:sz w:val="24"/>
                <w:szCs w:val="24"/>
                <w:lang w:val="ru-RU"/>
              </w:rPr>
              <w:t>комплект</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конструирования</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использованием</w:t>
            </w:r>
            <w:r w:rsidRPr="003A51AC">
              <w:rPr>
                <w:spacing w:val="1"/>
                <w:sz w:val="24"/>
                <w:szCs w:val="24"/>
                <w:lang w:val="ru-RU"/>
              </w:rPr>
              <w:t xml:space="preserve"> </w:t>
            </w:r>
            <w:r w:rsidRPr="003A51AC">
              <w:rPr>
                <w:sz w:val="24"/>
                <w:szCs w:val="24"/>
                <w:lang w:val="ru-RU"/>
              </w:rPr>
              <w:t>блочного</w:t>
            </w:r>
            <w:r w:rsidRPr="003A51AC">
              <w:rPr>
                <w:spacing w:val="1"/>
                <w:sz w:val="24"/>
                <w:szCs w:val="24"/>
                <w:lang w:val="ru-RU"/>
              </w:rPr>
              <w:t xml:space="preserve"> </w:t>
            </w:r>
            <w:r w:rsidRPr="003A51AC">
              <w:rPr>
                <w:sz w:val="24"/>
                <w:szCs w:val="24"/>
                <w:lang w:val="ru-RU"/>
              </w:rPr>
              <w:t>конструктива</w:t>
            </w:r>
            <w:r w:rsidRPr="003A51AC">
              <w:rPr>
                <w:spacing w:val="1"/>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электромеханических</w:t>
            </w:r>
            <w:r w:rsidRPr="003A51AC">
              <w:rPr>
                <w:spacing w:val="38"/>
                <w:sz w:val="24"/>
                <w:szCs w:val="24"/>
                <w:lang w:val="ru-RU"/>
              </w:rPr>
              <w:t xml:space="preserve"> </w:t>
            </w:r>
            <w:r w:rsidRPr="003A51AC">
              <w:rPr>
                <w:sz w:val="24"/>
                <w:szCs w:val="24"/>
                <w:lang w:val="ru-RU"/>
              </w:rPr>
              <w:t>элементов</w:t>
            </w:r>
            <w:r w:rsidRPr="003A51AC">
              <w:rPr>
                <w:spacing w:val="38"/>
                <w:sz w:val="24"/>
                <w:szCs w:val="24"/>
                <w:lang w:val="ru-RU"/>
              </w:rPr>
              <w:t xml:space="preserve"> </w:t>
            </w:r>
            <w:r w:rsidRPr="003A51AC">
              <w:rPr>
                <w:sz w:val="24"/>
                <w:szCs w:val="24"/>
                <w:lang w:val="ru-RU"/>
              </w:rPr>
              <w:t>(для</w:t>
            </w:r>
            <w:r w:rsidRPr="003A51AC">
              <w:rPr>
                <w:spacing w:val="38"/>
                <w:sz w:val="24"/>
                <w:szCs w:val="24"/>
                <w:lang w:val="ru-RU"/>
              </w:rPr>
              <w:t xml:space="preserve"> </w:t>
            </w:r>
            <w:r w:rsidRPr="003A51AC">
              <w:rPr>
                <w:sz w:val="24"/>
                <w:szCs w:val="24"/>
                <w:lang w:val="ru-RU"/>
              </w:rPr>
              <w:t>дошкольного</w:t>
            </w:r>
          </w:p>
          <w:p w:rsidR="007F19D2" w:rsidRPr="003A51AC" w:rsidRDefault="007F19D2" w:rsidP="007F19D2">
            <w:pPr>
              <w:pStyle w:val="TableParagraph"/>
              <w:rPr>
                <w:sz w:val="24"/>
                <w:szCs w:val="24"/>
              </w:rPr>
            </w:pPr>
            <w:r w:rsidRPr="003A51AC">
              <w:rPr>
                <w:sz w:val="24"/>
                <w:szCs w:val="24"/>
              </w:rPr>
              <w:t>возраста)</w:t>
            </w:r>
          </w:p>
        </w:tc>
        <w:tc>
          <w:tcPr>
            <w:tcW w:w="720" w:type="dxa"/>
          </w:tcPr>
          <w:p w:rsidR="007F19D2" w:rsidRPr="003A51AC" w:rsidRDefault="007F19D2" w:rsidP="007F19D2">
            <w:pPr>
              <w:pStyle w:val="TableParagraph"/>
              <w:rPr>
                <w:sz w:val="24"/>
                <w:szCs w:val="24"/>
              </w:rPr>
            </w:pPr>
          </w:p>
          <w:p w:rsidR="007F19D2" w:rsidRPr="003A51AC" w:rsidRDefault="007F19D2" w:rsidP="007F19D2">
            <w:pPr>
              <w:pStyle w:val="TableParagraph"/>
              <w:spacing w:before="151"/>
              <w:ind w:left="206"/>
              <w:rPr>
                <w:sz w:val="24"/>
                <w:szCs w:val="24"/>
              </w:rPr>
            </w:pPr>
            <w:r w:rsidRPr="003A51AC">
              <w:rPr>
                <w:sz w:val="24"/>
                <w:szCs w:val="24"/>
              </w:rPr>
              <w:t>шт.</w:t>
            </w:r>
          </w:p>
        </w:tc>
        <w:tc>
          <w:tcPr>
            <w:tcW w:w="1020" w:type="dxa"/>
          </w:tcPr>
          <w:p w:rsidR="007F19D2" w:rsidRPr="003A51AC" w:rsidRDefault="007F19D2" w:rsidP="007F19D2">
            <w:pPr>
              <w:pStyle w:val="TableParagraph"/>
              <w:rPr>
                <w:sz w:val="24"/>
                <w:szCs w:val="24"/>
              </w:rPr>
            </w:pPr>
          </w:p>
          <w:p w:rsidR="007F19D2" w:rsidRPr="003A51AC" w:rsidRDefault="007F19D2" w:rsidP="007F19D2">
            <w:pPr>
              <w:pStyle w:val="TableParagraph"/>
              <w:spacing w:before="151"/>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571"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680B2E">
        <w:trPr>
          <w:trHeight w:val="873"/>
        </w:trPr>
        <w:tc>
          <w:tcPr>
            <w:tcW w:w="1385" w:type="dxa"/>
          </w:tcPr>
          <w:p w:rsidR="007F19D2" w:rsidRPr="003A51AC" w:rsidRDefault="007F19D2" w:rsidP="007F19D2">
            <w:pPr>
              <w:pStyle w:val="TableParagraph"/>
              <w:rPr>
                <w:sz w:val="24"/>
                <w:szCs w:val="24"/>
              </w:rPr>
            </w:pPr>
          </w:p>
          <w:p w:rsidR="007F19D2" w:rsidRPr="003A51AC" w:rsidRDefault="007F19D2" w:rsidP="007F19D2">
            <w:pPr>
              <w:pStyle w:val="TableParagraph"/>
              <w:spacing w:before="7"/>
              <w:rPr>
                <w:sz w:val="24"/>
                <w:szCs w:val="24"/>
              </w:rPr>
            </w:pPr>
          </w:p>
          <w:p w:rsidR="007F19D2" w:rsidRPr="003A51AC" w:rsidRDefault="007F19D2" w:rsidP="007F19D2">
            <w:pPr>
              <w:pStyle w:val="TableParagraph"/>
              <w:ind w:left="129"/>
              <w:rPr>
                <w:sz w:val="24"/>
                <w:szCs w:val="24"/>
              </w:rPr>
            </w:pPr>
            <w:r w:rsidRPr="003A51AC">
              <w:rPr>
                <w:sz w:val="24"/>
                <w:szCs w:val="24"/>
              </w:rPr>
              <w:t>1.8.2.38.</w:t>
            </w:r>
          </w:p>
        </w:tc>
        <w:tc>
          <w:tcPr>
            <w:tcW w:w="5493" w:type="dxa"/>
          </w:tcPr>
          <w:p w:rsidR="007F19D2" w:rsidRPr="003A51AC" w:rsidRDefault="007F19D2" w:rsidP="007F19D2">
            <w:pPr>
              <w:pStyle w:val="TableParagraph"/>
              <w:tabs>
                <w:tab w:val="left" w:pos="1868"/>
                <w:tab w:val="left" w:pos="4689"/>
              </w:tabs>
              <w:spacing w:line="276" w:lineRule="auto"/>
              <w:ind w:right="97"/>
              <w:rPr>
                <w:sz w:val="24"/>
                <w:szCs w:val="24"/>
                <w:lang w:val="ru-RU"/>
              </w:rPr>
            </w:pPr>
            <w:r w:rsidRPr="003A51AC">
              <w:rPr>
                <w:sz w:val="24"/>
                <w:szCs w:val="24"/>
                <w:lang w:val="ru-RU"/>
              </w:rPr>
              <w:t>Снаряжение</w:t>
            </w:r>
            <w:r w:rsidRPr="003A51AC">
              <w:rPr>
                <w:spacing w:val="27"/>
                <w:sz w:val="24"/>
                <w:szCs w:val="24"/>
                <w:lang w:val="ru-RU"/>
              </w:rPr>
              <w:t xml:space="preserve"> </w:t>
            </w:r>
            <w:r w:rsidRPr="003A51AC">
              <w:rPr>
                <w:sz w:val="24"/>
                <w:szCs w:val="24"/>
                <w:lang w:val="ru-RU"/>
              </w:rPr>
              <w:t>для</w:t>
            </w:r>
            <w:r w:rsidRPr="003A51AC">
              <w:rPr>
                <w:spacing w:val="27"/>
                <w:sz w:val="24"/>
                <w:szCs w:val="24"/>
                <w:lang w:val="ru-RU"/>
              </w:rPr>
              <w:t xml:space="preserve"> </w:t>
            </w:r>
            <w:r w:rsidRPr="003A51AC">
              <w:rPr>
                <w:sz w:val="24"/>
                <w:szCs w:val="24"/>
                <w:lang w:val="ru-RU"/>
              </w:rPr>
              <w:t>исследования</w:t>
            </w:r>
            <w:r w:rsidRPr="003A51AC">
              <w:rPr>
                <w:spacing w:val="28"/>
                <w:sz w:val="24"/>
                <w:szCs w:val="24"/>
                <w:lang w:val="ru-RU"/>
              </w:rPr>
              <w:t xml:space="preserve"> </w:t>
            </w:r>
            <w:r w:rsidRPr="003A51AC">
              <w:rPr>
                <w:sz w:val="24"/>
                <w:szCs w:val="24"/>
                <w:lang w:val="ru-RU"/>
              </w:rPr>
              <w:t>живой</w:t>
            </w:r>
            <w:r w:rsidRPr="003A51AC">
              <w:rPr>
                <w:spacing w:val="26"/>
                <w:sz w:val="24"/>
                <w:szCs w:val="24"/>
                <w:lang w:val="ru-RU"/>
              </w:rPr>
              <w:t xml:space="preserve"> </w:t>
            </w:r>
            <w:r w:rsidRPr="003A51AC">
              <w:rPr>
                <w:sz w:val="24"/>
                <w:szCs w:val="24"/>
                <w:lang w:val="ru-RU"/>
              </w:rPr>
              <w:t>и</w:t>
            </w:r>
            <w:r w:rsidRPr="003A51AC">
              <w:rPr>
                <w:spacing w:val="29"/>
                <w:sz w:val="24"/>
                <w:szCs w:val="24"/>
                <w:lang w:val="ru-RU"/>
              </w:rPr>
              <w:t xml:space="preserve"> </w:t>
            </w:r>
            <w:r w:rsidRPr="003A51AC">
              <w:rPr>
                <w:sz w:val="24"/>
                <w:szCs w:val="24"/>
                <w:lang w:val="ru-RU"/>
              </w:rPr>
              <w:t>неживой</w:t>
            </w:r>
            <w:r w:rsidRPr="003A51AC">
              <w:rPr>
                <w:spacing w:val="-52"/>
                <w:sz w:val="24"/>
                <w:szCs w:val="24"/>
                <w:lang w:val="ru-RU"/>
              </w:rPr>
              <w:t xml:space="preserve"> </w:t>
            </w:r>
            <w:r w:rsidRPr="003A51AC">
              <w:rPr>
                <w:sz w:val="24"/>
                <w:szCs w:val="24"/>
                <w:lang w:val="ru-RU"/>
              </w:rPr>
              <w:t>природы</w:t>
            </w:r>
            <w:r w:rsidRPr="003A51AC">
              <w:rPr>
                <w:sz w:val="24"/>
                <w:szCs w:val="24"/>
                <w:lang w:val="ru-RU"/>
              </w:rPr>
              <w:tab/>
              <w:t>(мини-лаборатории,</w:t>
            </w:r>
            <w:r w:rsidRPr="003A51AC">
              <w:rPr>
                <w:sz w:val="24"/>
                <w:szCs w:val="24"/>
                <w:lang w:val="ru-RU"/>
              </w:rPr>
              <w:tab/>
            </w:r>
            <w:r w:rsidRPr="003A51AC">
              <w:rPr>
                <w:spacing w:val="-1"/>
                <w:sz w:val="24"/>
                <w:szCs w:val="24"/>
                <w:lang w:val="ru-RU"/>
              </w:rPr>
              <w:t>наборы</w:t>
            </w:r>
          </w:p>
          <w:p w:rsidR="007F19D2" w:rsidRPr="003A51AC" w:rsidRDefault="007F19D2" w:rsidP="007F19D2">
            <w:pPr>
              <w:pStyle w:val="TableParagraph"/>
              <w:spacing w:line="252" w:lineRule="exact"/>
              <w:rPr>
                <w:sz w:val="24"/>
                <w:szCs w:val="24"/>
                <w:lang w:val="ru-RU"/>
              </w:rPr>
            </w:pPr>
            <w:r w:rsidRPr="003A51AC">
              <w:rPr>
                <w:sz w:val="24"/>
                <w:szCs w:val="24"/>
                <w:lang w:val="ru-RU"/>
              </w:rPr>
              <w:t>принадлежностей,</w:t>
            </w:r>
            <w:r w:rsidRPr="003A51AC">
              <w:rPr>
                <w:spacing w:val="83"/>
                <w:sz w:val="24"/>
                <w:szCs w:val="24"/>
                <w:lang w:val="ru-RU"/>
              </w:rPr>
              <w:t xml:space="preserve"> </w:t>
            </w:r>
            <w:r w:rsidRPr="003A51AC">
              <w:rPr>
                <w:sz w:val="24"/>
                <w:szCs w:val="24"/>
                <w:lang w:val="ru-RU"/>
              </w:rPr>
              <w:t>контейнеры</w:t>
            </w:r>
            <w:r w:rsidRPr="003A51AC">
              <w:rPr>
                <w:spacing w:val="85"/>
                <w:sz w:val="24"/>
                <w:szCs w:val="24"/>
                <w:lang w:val="ru-RU"/>
              </w:rPr>
              <w:t xml:space="preserve"> </w:t>
            </w:r>
            <w:r w:rsidRPr="003A51AC">
              <w:rPr>
                <w:sz w:val="24"/>
                <w:szCs w:val="24"/>
                <w:lang w:val="ru-RU"/>
              </w:rPr>
              <w:t>для</w:t>
            </w:r>
            <w:r w:rsidRPr="003A51AC">
              <w:rPr>
                <w:spacing w:val="83"/>
                <w:sz w:val="24"/>
                <w:szCs w:val="24"/>
                <w:lang w:val="ru-RU"/>
              </w:rPr>
              <w:t xml:space="preserve"> </w:t>
            </w:r>
            <w:r w:rsidRPr="003A51AC">
              <w:rPr>
                <w:sz w:val="24"/>
                <w:szCs w:val="24"/>
                <w:lang w:val="ru-RU"/>
              </w:rPr>
              <w:t>мелких</w:t>
            </w:r>
            <w:r w:rsidRPr="003A51AC">
              <w:rPr>
                <w:spacing w:val="84"/>
                <w:sz w:val="24"/>
                <w:szCs w:val="24"/>
                <w:lang w:val="ru-RU"/>
              </w:rPr>
              <w:t xml:space="preserve"> </w:t>
            </w:r>
            <w:r w:rsidRPr="003A51AC">
              <w:rPr>
                <w:sz w:val="24"/>
                <w:szCs w:val="24"/>
                <w:lang w:val="ru-RU"/>
              </w:rPr>
              <w:t>объектов</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571" w:type="dxa"/>
          </w:tcPr>
          <w:p w:rsidR="007F19D2" w:rsidRPr="003A51AC" w:rsidRDefault="007F19D2" w:rsidP="007F19D2">
            <w:pPr>
              <w:pStyle w:val="TableParagraph"/>
              <w:ind w:left="6"/>
              <w:jc w:val="center"/>
              <w:rPr>
                <w:sz w:val="24"/>
                <w:szCs w:val="24"/>
              </w:rPr>
            </w:pPr>
            <w:r w:rsidRPr="003A51AC">
              <w:rPr>
                <w:sz w:val="24"/>
                <w:szCs w:val="24"/>
              </w:rPr>
              <w:t>+</w:t>
            </w:r>
          </w:p>
        </w:tc>
      </w:tr>
    </w:tbl>
    <w:p w:rsidR="007F19D2" w:rsidRPr="003A51AC" w:rsidRDefault="007F19D2" w:rsidP="00760868">
      <w:pPr>
        <w:shd w:val="clear" w:color="auto" w:fill="FFFFFF"/>
        <w:spacing w:line="240" w:lineRule="auto"/>
        <w:ind w:firstLine="567"/>
        <w:rPr>
          <w:sz w:val="24"/>
          <w:szCs w:val="24"/>
          <w:highlight w:val="yellow"/>
        </w:rPr>
      </w:pPr>
    </w:p>
    <w:tbl>
      <w:tblPr>
        <w:tblStyle w:val="TableNormal"/>
        <w:tblW w:w="10224"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571"/>
      </w:tblGrid>
      <w:tr w:rsidR="007F19D2" w:rsidRPr="003A51AC" w:rsidTr="00680B2E">
        <w:trPr>
          <w:trHeight w:val="292"/>
        </w:trPr>
        <w:tc>
          <w:tcPr>
            <w:tcW w:w="1385" w:type="dxa"/>
          </w:tcPr>
          <w:p w:rsidR="007F19D2" w:rsidRPr="003A51AC" w:rsidRDefault="007F19D2" w:rsidP="007F19D2">
            <w:pPr>
              <w:pStyle w:val="TableParagraph"/>
              <w:rPr>
                <w:sz w:val="24"/>
                <w:szCs w:val="24"/>
              </w:rPr>
            </w:pPr>
          </w:p>
        </w:tc>
        <w:tc>
          <w:tcPr>
            <w:tcW w:w="5493" w:type="dxa"/>
          </w:tcPr>
          <w:p w:rsidR="007F19D2" w:rsidRPr="003A51AC" w:rsidRDefault="007F19D2" w:rsidP="007F19D2">
            <w:pPr>
              <w:pStyle w:val="TableParagraph"/>
              <w:spacing w:line="246" w:lineRule="exact"/>
              <w:rPr>
                <w:sz w:val="24"/>
                <w:szCs w:val="24"/>
              </w:rPr>
            </w:pPr>
            <w:r w:rsidRPr="003A51AC">
              <w:rPr>
                <w:sz w:val="24"/>
                <w:szCs w:val="24"/>
              </w:rPr>
              <w:t>живой</w:t>
            </w:r>
            <w:r w:rsidRPr="003A51AC">
              <w:rPr>
                <w:spacing w:val="-2"/>
                <w:sz w:val="24"/>
                <w:szCs w:val="24"/>
              </w:rPr>
              <w:t xml:space="preserve"> </w:t>
            </w:r>
            <w:r w:rsidRPr="003A51AC">
              <w:rPr>
                <w:sz w:val="24"/>
                <w:szCs w:val="24"/>
              </w:rPr>
              <w:t>природы)</w:t>
            </w:r>
            <w:r w:rsidRPr="003A51AC">
              <w:rPr>
                <w:spacing w:val="1"/>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tcPr>
          <w:p w:rsidR="007F19D2" w:rsidRPr="003A51AC" w:rsidRDefault="007F19D2" w:rsidP="007F19D2">
            <w:pPr>
              <w:pStyle w:val="TableParagraph"/>
              <w:rPr>
                <w:sz w:val="24"/>
                <w:szCs w:val="24"/>
              </w:rPr>
            </w:pPr>
          </w:p>
        </w:tc>
        <w:tc>
          <w:tcPr>
            <w:tcW w:w="1020" w:type="dxa"/>
          </w:tcPr>
          <w:p w:rsidR="007F19D2" w:rsidRPr="003A51AC" w:rsidRDefault="007F19D2" w:rsidP="007F19D2">
            <w:pPr>
              <w:pStyle w:val="TableParagraph"/>
              <w:rPr>
                <w:sz w:val="24"/>
                <w:szCs w:val="24"/>
              </w:rPr>
            </w:pPr>
          </w:p>
        </w:tc>
        <w:tc>
          <w:tcPr>
            <w:tcW w:w="1035" w:type="dxa"/>
          </w:tcPr>
          <w:p w:rsidR="007F19D2" w:rsidRPr="003A51AC" w:rsidRDefault="007F19D2" w:rsidP="007F19D2">
            <w:pPr>
              <w:pStyle w:val="TableParagraph"/>
              <w:rPr>
                <w:sz w:val="24"/>
                <w:szCs w:val="24"/>
              </w:rPr>
            </w:pPr>
          </w:p>
        </w:tc>
        <w:tc>
          <w:tcPr>
            <w:tcW w:w="571" w:type="dxa"/>
          </w:tcPr>
          <w:p w:rsidR="007F19D2" w:rsidRPr="003A51AC" w:rsidRDefault="007F19D2" w:rsidP="007F19D2">
            <w:pPr>
              <w:pStyle w:val="TableParagraph"/>
              <w:rPr>
                <w:sz w:val="24"/>
                <w:szCs w:val="24"/>
              </w:rPr>
            </w:pPr>
          </w:p>
        </w:tc>
      </w:tr>
      <w:tr w:rsidR="007F19D2" w:rsidRPr="003A51AC" w:rsidTr="00680B2E">
        <w:trPr>
          <w:trHeight w:val="580"/>
        </w:trPr>
        <w:tc>
          <w:tcPr>
            <w:tcW w:w="1385" w:type="dxa"/>
          </w:tcPr>
          <w:p w:rsidR="007F19D2" w:rsidRPr="003A51AC" w:rsidRDefault="007F19D2" w:rsidP="007F19D2">
            <w:pPr>
              <w:pStyle w:val="TableParagraph"/>
              <w:ind w:left="129"/>
              <w:rPr>
                <w:sz w:val="24"/>
                <w:szCs w:val="24"/>
              </w:rPr>
            </w:pPr>
            <w:r w:rsidRPr="003A51AC">
              <w:rPr>
                <w:sz w:val="24"/>
                <w:szCs w:val="24"/>
              </w:rPr>
              <w:t>1.8.2.39.</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Фигурки</w:t>
            </w:r>
            <w:r w:rsidRPr="003A51AC">
              <w:rPr>
                <w:spacing w:val="-2"/>
                <w:sz w:val="24"/>
                <w:szCs w:val="24"/>
                <w:lang w:val="ru-RU"/>
              </w:rPr>
              <w:t xml:space="preserve"> </w:t>
            </w:r>
            <w:r w:rsidRPr="003A51AC">
              <w:rPr>
                <w:sz w:val="24"/>
                <w:szCs w:val="24"/>
                <w:lang w:val="ru-RU"/>
              </w:rPr>
              <w:t>сказочных</w:t>
            </w:r>
            <w:r w:rsidRPr="003A51AC">
              <w:rPr>
                <w:spacing w:val="-2"/>
                <w:sz w:val="24"/>
                <w:szCs w:val="24"/>
                <w:lang w:val="ru-RU"/>
              </w:rPr>
              <w:t xml:space="preserve"> </w:t>
            </w:r>
            <w:r w:rsidRPr="003A51AC">
              <w:rPr>
                <w:sz w:val="24"/>
                <w:szCs w:val="24"/>
                <w:lang w:val="ru-RU"/>
              </w:rPr>
              <w:t>персонажей</w:t>
            </w:r>
            <w:r w:rsidRPr="003A51AC">
              <w:rPr>
                <w:spacing w:val="-2"/>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элементов</w:t>
            </w:r>
            <w:r w:rsidRPr="003A51AC">
              <w:rPr>
                <w:spacing w:val="-4"/>
                <w:sz w:val="24"/>
                <w:szCs w:val="24"/>
                <w:lang w:val="ru-RU"/>
              </w:rPr>
              <w:t xml:space="preserve"> </w:t>
            </w:r>
            <w:r w:rsidRPr="003A51AC">
              <w:rPr>
                <w:sz w:val="24"/>
                <w:szCs w:val="24"/>
                <w:lang w:val="ru-RU"/>
              </w:rPr>
              <w:t>декораций</w:t>
            </w:r>
          </w:p>
          <w:p w:rsidR="007F19D2" w:rsidRPr="003A51AC" w:rsidRDefault="007F19D2" w:rsidP="007F19D2">
            <w:pPr>
              <w:pStyle w:val="TableParagraph"/>
              <w:spacing w:before="38"/>
              <w:rPr>
                <w:sz w:val="24"/>
                <w:szCs w:val="24"/>
              </w:rPr>
            </w:pPr>
            <w:r w:rsidRPr="003A51AC">
              <w:rPr>
                <w:sz w:val="24"/>
                <w:szCs w:val="24"/>
              </w:rPr>
              <w:t>для театра</w:t>
            </w:r>
            <w:r w:rsidRPr="003A51AC">
              <w:rPr>
                <w:spacing w:val="-2"/>
                <w:sz w:val="24"/>
                <w:szCs w:val="24"/>
              </w:rPr>
              <w:t xml:space="preserve"> </w:t>
            </w:r>
            <w:r w:rsidRPr="003A51AC">
              <w:rPr>
                <w:sz w:val="24"/>
                <w:szCs w:val="24"/>
              </w:rPr>
              <w:t>теней –</w:t>
            </w:r>
            <w:r w:rsidRPr="003A51AC">
              <w:rPr>
                <w:spacing w:val="-3"/>
                <w:sz w:val="24"/>
                <w:szCs w:val="24"/>
              </w:rPr>
              <w:t xml:space="preserve"> </w:t>
            </w:r>
            <w:r w:rsidRPr="003A51AC">
              <w:rPr>
                <w:sz w:val="24"/>
                <w:szCs w:val="24"/>
              </w:rPr>
              <w:t>комплект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873"/>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lastRenderedPageBreak/>
              <w:t>1.8.2.40.</w:t>
            </w: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Цифровая</w:t>
            </w:r>
            <w:r w:rsidRPr="003A51AC">
              <w:rPr>
                <w:spacing w:val="2"/>
                <w:sz w:val="24"/>
                <w:szCs w:val="24"/>
                <w:lang w:val="ru-RU"/>
              </w:rPr>
              <w:t xml:space="preserve"> </w:t>
            </w:r>
            <w:r w:rsidRPr="003A51AC">
              <w:rPr>
                <w:sz w:val="24"/>
                <w:szCs w:val="24"/>
                <w:lang w:val="ru-RU"/>
              </w:rPr>
              <w:t>лаборатория для</w:t>
            </w:r>
            <w:r w:rsidRPr="003A51AC">
              <w:rPr>
                <w:spacing w:val="3"/>
                <w:sz w:val="24"/>
                <w:szCs w:val="24"/>
                <w:lang w:val="ru-RU"/>
              </w:rPr>
              <w:t xml:space="preserve"> </w:t>
            </w:r>
            <w:r w:rsidRPr="003A51AC">
              <w:rPr>
                <w:sz w:val="24"/>
                <w:szCs w:val="24"/>
                <w:lang w:val="ru-RU"/>
              </w:rPr>
              <w:t>исследования</w:t>
            </w:r>
            <w:r w:rsidRPr="003A51AC">
              <w:rPr>
                <w:spacing w:val="3"/>
                <w:sz w:val="24"/>
                <w:szCs w:val="24"/>
                <w:lang w:val="ru-RU"/>
              </w:rPr>
              <w:t xml:space="preserve"> </w:t>
            </w:r>
            <w:r w:rsidRPr="003A51AC">
              <w:rPr>
                <w:sz w:val="24"/>
                <w:szCs w:val="24"/>
                <w:lang w:val="ru-RU"/>
              </w:rPr>
              <w:t>окружающего</w:t>
            </w:r>
          </w:p>
          <w:p w:rsidR="007F19D2" w:rsidRPr="003A51AC" w:rsidRDefault="007F19D2" w:rsidP="007F19D2">
            <w:pPr>
              <w:pStyle w:val="TableParagraph"/>
              <w:tabs>
                <w:tab w:val="left" w:pos="887"/>
                <w:tab w:val="left" w:pos="1319"/>
                <w:tab w:val="left" w:pos="2502"/>
                <w:tab w:val="left" w:pos="3340"/>
              </w:tabs>
              <w:spacing w:line="290" w:lineRule="atLeast"/>
              <w:ind w:right="96"/>
              <w:rPr>
                <w:sz w:val="24"/>
                <w:szCs w:val="24"/>
                <w:lang w:val="ru-RU"/>
              </w:rPr>
            </w:pPr>
            <w:r w:rsidRPr="003A51AC">
              <w:rPr>
                <w:sz w:val="24"/>
                <w:szCs w:val="24"/>
                <w:lang w:val="ru-RU"/>
              </w:rPr>
              <w:t>мира</w:t>
            </w:r>
            <w:r w:rsidRPr="003A51AC">
              <w:rPr>
                <w:sz w:val="24"/>
                <w:szCs w:val="24"/>
                <w:lang w:val="ru-RU"/>
              </w:rPr>
              <w:tab/>
              <w:t>и</w:t>
            </w:r>
            <w:r w:rsidRPr="003A51AC">
              <w:rPr>
                <w:sz w:val="24"/>
                <w:szCs w:val="24"/>
                <w:lang w:val="ru-RU"/>
              </w:rPr>
              <w:tab/>
              <w:t>обучения</w:t>
            </w:r>
            <w:r w:rsidRPr="003A51AC">
              <w:rPr>
                <w:sz w:val="24"/>
                <w:szCs w:val="24"/>
                <w:lang w:val="ru-RU"/>
              </w:rPr>
              <w:tab/>
              <w:t>детей</w:t>
            </w:r>
            <w:r w:rsidRPr="003A51AC">
              <w:rPr>
                <w:sz w:val="24"/>
                <w:szCs w:val="24"/>
                <w:lang w:val="ru-RU"/>
              </w:rPr>
              <w:tab/>
            </w:r>
            <w:r w:rsidRPr="003A51AC">
              <w:rPr>
                <w:spacing w:val="-1"/>
                <w:sz w:val="24"/>
                <w:szCs w:val="24"/>
                <w:lang w:val="ru-RU"/>
              </w:rPr>
              <w:t>естественно-научным</w:t>
            </w:r>
            <w:r w:rsidRPr="003A51AC">
              <w:rPr>
                <w:spacing w:val="-52"/>
                <w:sz w:val="24"/>
                <w:szCs w:val="24"/>
                <w:lang w:val="ru-RU"/>
              </w:rPr>
              <w:t xml:space="preserve"> </w:t>
            </w:r>
            <w:r w:rsidRPr="003A51AC">
              <w:rPr>
                <w:sz w:val="24"/>
                <w:szCs w:val="24"/>
                <w:lang w:val="ru-RU"/>
              </w:rPr>
              <w:t>дисциплинам</w:t>
            </w:r>
          </w:p>
        </w:tc>
        <w:tc>
          <w:tcPr>
            <w:tcW w:w="720" w:type="dxa"/>
          </w:tcPr>
          <w:p w:rsidR="007F19D2" w:rsidRPr="003A51AC" w:rsidRDefault="007F19D2" w:rsidP="007F19D2">
            <w:pPr>
              <w:pStyle w:val="TableParagraph"/>
              <w:spacing w:before="7"/>
              <w:rPr>
                <w:sz w:val="24"/>
                <w:szCs w:val="24"/>
                <w:lang w:val="ru-RU"/>
              </w:rPr>
            </w:pPr>
          </w:p>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7"/>
              <w:rPr>
                <w:sz w:val="24"/>
                <w:szCs w:val="24"/>
              </w:rPr>
            </w:pPr>
          </w:p>
          <w:p w:rsidR="007F19D2" w:rsidRPr="003A51AC" w:rsidRDefault="007F19D2" w:rsidP="007F19D2">
            <w:pPr>
              <w:pStyle w:val="TableParagraph"/>
              <w:ind w:left="7"/>
              <w:jc w:val="center"/>
              <w:rPr>
                <w:sz w:val="24"/>
                <w:szCs w:val="24"/>
              </w:rPr>
            </w:pPr>
            <w:r w:rsidRPr="003A51AC">
              <w:rPr>
                <w:sz w:val="24"/>
                <w:szCs w:val="24"/>
              </w:rPr>
              <w:t>3</w:t>
            </w:r>
          </w:p>
        </w:tc>
        <w:tc>
          <w:tcPr>
            <w:tcW w:w="1035" w:type="dxa"/>
          </w:tcPr>
          <w:p w:rsidR="007F19D2" w:rsidRPr="003A51AC" w:rsidRDefault="007F19D2" w:rsidP="007F19D2">
            <w:pPr>
              <w:pStyle w:val="TableParagraph"/>
              <w:rPr>
                <w:sz w:val="24"/>
                <w:szCs w:val="24"/>
              </w:rPr>
            </w:pPr>
          </w:p>
        </w:tc>
        <w:tc>
          <w:tcPr>
            <w:tcW w:w="571" w:type="dxa"/>
          </w:tcPr>
          <w:p w:rsidR="007F19D2" w:rsidRPr="003A51AC" w:rsidRDefault="007F19D2" w:rsidP="007F19D2">
            <w:pPr>
              <w:pStyle w:val="TableParagraph"/>
              <w:spacing w:line="246" w:lineRule="exact"/>
              <w:ind w:left="6"/>
              <w:jc w:val="center"/>
              <w:rPr>
                <w:sz w:val="24"/>
                <w:szCs w:val="24"/>
              </w:rPr>
            </w:pPr>
            <w:r w:rsidRPr="003A51AC">
              <w:rPr>
                <w:sz w:val="24"/>
                <w:szCs w:val="24"/>
              </w:rPr>
              <w:t>+</w:t>
            </w:r>
          </w:p>
        </w:tc>
      </w:tr>
      <w:tr w:rsidR="007F19D2" w:rsidRPr="003A51AC" w:rsidTr="00680B2E">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1.8.2.41.</w:t>
            </w:r>
          </w:p>
        </w:tc>
        <w:tc>
          <w:tcPr>
            <w:tcW w:w="5493" w:type="dxa"/>
          </w:tcPr>
          <w:p w:rsidR="007F19D2" w:rsidRPr="003A51AC" w:rsidRDefault="007F19D2" w:rsidP="007F19D2">
            <w:pPr>
              <w:pStyle w:val="TableParagraph"/>
              <w:rPr>
                <w:sz w:val="24"/>
                <w:szCs w:val="24"/>
              </w:rPr>
            </w:pPr>
            <w:r w:rsidRPr="003A51AC">
              <w:rPr>
                <w:sz w:val="24"/>
                <w:szCs w:val="24"/>
              </w:rPr>
              <w:t>Шагающие</w:t>
            </w:r>
            <w:r w:rsidRPr="003A51AC">
              <w:rPr>
                <w:spacing w:val="-2"/>
                <w:sz w:val="24"/>
                <w:szCs w:val="24"/>
              </w:rPr>
              <w:t xml:space="preserve"> </w:t>
            </w:r>
            <w:r w:rsidRPr="003A51AC">
              <w:rPr>
                <w:sz w:val="24"/>
                <w:szCs w:val="24"/>
              </w:rPr>
              <w:t>куклы</w:t>
            </w:r>
            <w:r w:rsidRPr="003A51AC">
              <w:rPr>
                <w:spacing w:val="1"/>
                <w:sz w:val="24"/>
                <w:szCs w:val="24"/>
              </w:rPr>
              <w:t xml:space="preserve"> </w:t>
            </w:r>
            <w:r w:rsidRPr="003A51AC">
              <w:rPr>
                <w:sz w:val="24"/>
                <w:szCs w:val="24"/>
              </w:rPr>
              <w:t>–</w:t>
            </w:r>
            <w:r w:rsidRPr="003A51AC">
              <w:rPr>
                <w:spacing w:val="-1"/>
                <w:sz w:val="24"/>
                <w:szCs w:val="24"/>
              </w:rPr>
              <w:t xml:space="preserve"> </w:t>
            </w:r>
            <w:r w:rsidRPr="003A51AC">
              <w:rPr>
                <w:sz w:val="24"/>
                <w:szCs w:val="24"/>
              </w:rPr>
              <w:t>комплект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1.8.2.42.</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Ширма настольная</w:t>
            </w:r>
            <w:r w:rsidRPr="003A51AC">
              <w:rPr>
                <w:spacing w:val="-3"/>
                <w:sz w:val="24"/>
                <w:szCs w:val="24"/>
                <w:lang w:val="ru-RU"/>
              </w:rPr>
              <w:t xml:space="preserve"> </w:t>
            </w:r>
            <w:r w:rsidRPr="003A51AC">
              <w:rPr>
                <w:sz w:val="24"/>
                <w:szCs w:val="24"/>
                <w:lang w:val="ru-RU"/>
              </w:rPr>
              <w:t>для кукольного театра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1.8.2.43.</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Ширма настольная</w:t>
            </w:r>
            <w:r w:rsidRPr="003A51AC">
              <w:rPr>
                <w:spacing w:val="-2"/>
                <w:sz w:val="24"/>
                <w:szCs w:val="24"/>
                <w:lang w:val="ru-RU"/>
              </w:rPr>
              <w:t xml:space="preserve"> </w:t>
            </w:r>
            <w:r w:rsidRPr="003A51AC">
              <w:rPr>
                <w:sz w:val="24"/>
                <w:szCs w:val="24"/>
                <w:lang w:val="ru-RU"/>
              </w:rPr>
              <w:t>для театра</w:t>
            </w:r>
            <w:r w:rsidRPr="003A51AC">
              <w:rPr>
                <w:spacing w:val="1"/>
                <w:sz w:val="24"/>
                <w:szCs w:val="24"/>
                <w:lang w:val="ru-RU"/>
              </w:rPr>
              <w:t xml:space="preserve"> </w:t>
            </w:r>
            <w:r w:rsidRPr="003A51AC">
              <w:rPr>
                <w:sz w:val="24"/>
                <w:szCs w:val="24"/>
                <w:lang w:val="ru-RU"/>
              </w:rPr>
              <w:t>теней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2"/>
        </w:trPr>
        <w:tc>
          <w:tcPr>
            <w:tcW w:w="1385" w:type="dxa"/>
            <w:shd w:val="clear" w:color="auto" w:fill="F1F1F1"/>
          </w:tcPr>
          <w:p w:rsidR="007F19D2" w:rsidRPr="003A51AC" w:rsidRDefault="007F19D2" w:rsidP="007F19D2">
            <w:pPr>
              <w:pStyle w:val="TableParagraph"/>
              <w:spacing w:line="246" w:lineRule="exact"/>
              <w:ind w:left="129"/>
              <w:rPr>
                <w:i/>
                <w:sz w:val="24"/>
                <w:szCs w:val="24"/>
              </w:rPr>
            </w:pPr>
            <w:r w:rsidRPr="003A51AC">
              <w:rPr>
                <w:i/>
                <w:sz w:val="24"/>
                <w:szCs w:val="24"/>
              </w:rPr>
              <w:t>1.8.3.</w:t>
            </w:r>
          </w:p>
        </w:tc>
        <w:tc>
          <w:tcPr>
            <w:tcW w:w="8839" w:type="dxa"/>
            <w:gridSpan w:val="5"/>
            <w:shd w:val="clear" w:color="auto" w:fill="F1F1F1"/>
          </w:tcPr>
          <w:p w:rsidR="007F19D2" w:rsidRPr="003A51AC" w:rsidRDefault="007F19D2" w:rsidP="007F19D2">
            <w:pPr>
              <w:pStyle w:val="TableParagraph"/>
              <w:spacing w:line="246" w:lineRule="exact"/>
              <w:rPr>
                <w:i/>
                <w:sz w:val="24"/>
                <w:szCs w:val="24"/>
              </w:rPr>
            </w:pPr>
            <w:r w:rsidRPr="003A51AC">
              <w:rPr>
                <w:i/>
                <w:sz w:val="24"/>
                <w:szCs w:val="24"/>
              </w:rPr>
              <w:t>Рабочее</w:t>
            </w:r>
            <w:r w:rsidRPr="003A51AC">
              <w:rPr>
                <w:i/>
                <w:spacing w:val="-11"/>
                <w:sz w:val="24"/>
                <w:szCs w:val="24"/>
              </w:rPr>
              <w:t xml:space="preserve"> </w:t>
            </w:r>
            <w:r w:rsidRPr="003A51AC">
              <w:rPr>
                <w:i/>
                <w:sz w:val="24"/>
                <w:szCs w:val="24"/>
              </w:rPr>
              <w:t>место</w:t>
            </w:r>
            <w:r w:rsidRPr="003A51AC">
              <w:rPr>
                <w:i/>
                <w:spacing w:val="-9"/>
                <w:sz w:val="24"/>
                <w:szCs w:val="24"/>
              </w:rPr>
              <w:t xml:space="preserve"> </w:t>
            </w:r>
            <w:r w:rsidRPr="003A51AC">
              <w:rPr>
                <w:i/>
                <w:sz w:val="24"/>
                <w:szCs w:val="24"/>
              </w:rPr>
              <w:t>педагога</w:t>
            </w: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1.8.3.1.</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Доска</w:t>
            </w:r>
            <w:r w:rsidRPr="003A51AC">
              <w:rPr>
                <w:spacing w:val="-9"/>
                <w:sz w:val="24"/>
                <w:szCs w:val="24"/>
                <w:lang w:val="ru-RU"/>
              </w:rPr>
              <w:t xml:space="preserve"> </w:t>
            </w:r>
            <w:r w:rsidRPr="003A51AC">
              <w:rPr>
                <w:sz w:val="24"/>
                <w:szCs w:val="24"/>
                <w:lang w:val="ru-RU"/>
              </w:rPr>
              <w:t>пробковая/Доска</w:t>
            </w:r>
            <w:r w:rsidRPr="003A51AC">
              <w:rPr>
                <w:spacing w:val="-9"/>
                <w:sz w:val="24"/>
                <w:szCs w:val="24"/>
                <w:lang w:val="ru-RU"/>
              </w:rPr>
              <w:t xml:space="preserve"> </w:t>
            </w:r>
            <w:r w:rsidRPr="003A51AC">
              <w:rPr>
                <w:sz w:val="24"/>
                <w:szCs w:val="24"/>
                <w:lang w:val="ru-RU"/>
              </w:rPr>
              <w:t>магнитно-маркерная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873"/>
        </w:trPr>
        <w:tc>
          <w:tcPr>
            <w:tcW w:w="1385" w:type="dxa"/>
          </w:tcPr>
          <w:p w:rsidR="007F19D2" w:rsidRPr="003A51AC" w:rsidRDefault="007F19D2" w:rsidP="007F19D2">
            <w:pPr>
              <w:pStyle w:val="TableParagraph"/>
              <w:ind w:left="129"/>
              <w:rPr>
                <w:sz w:val="24"/>
                <w:szCs w:val="24"/>
              </w:rPr>
            </w:pPr>
            <w:r w:rsidRPr="003A51AC">
              <w:rPr>
                <w:sz w:val="24"/>
                <w:szCs w:val="24"/>
              </w:rPr>
              <w:t>1.8.3.2.</w:t>
            </w:r>
          </w:p>
        </w:tc>
        <w:tc>
          <w:tcPr>
            <w:tcW w:w="5493" w:type="dxa"/>
          </w:tcPr>
          <w:p w:rsidR="007F19D2" w:rsidRPr="003A51AC" w:rsidRDefault="007F19D2" w:rsidP="007F19D2">
            <w:pPr>
              <w:pStyle w:val="TableParagraph"/>
              <w:tabs>
                <w:tab w:val="left" w:pos="1631"/>
                <w:tab w:val="left" w:pos="2893"/>
                <w:tab w:val="left" w:pos="3450"/>
              </w:tabs>
              <w:rPr>
                <w:sz w:val="24"/>
                <w:szCs w:val="24"/>
                <w:lang w:val="ru-RU"/>
              </w:rPr>
            </w:pPr>
            <w:r w:rsidRPr="003A51AC">
              <w:rPr>
                <w:sz w:val="24"/>
                <w:szCs w:val="24"/>
                <w:lang w:val="ru-RU"/>
              </w:rPr>
              <w:t>Компьютер</w:t>
            </w:r>
            <w:r w:rsidRPr="003A51AC">
              <w:rPr>
                <w:sz w:val="24"/>
                <w:szCs w:val="24"/>
                <w:lang w:val="ru-RU"/>
              </w:rPr>
              <w:tab/>
              <w:t>педагога</w:t>
            </w:r>
            <w:r w:rsidRPr="003A51AC">
              <w:rPr>
                <w:sz w:val="24"/>
                <w:szCs w:val="24"/>
                <w:lang w:val="ru-RU"/>
              </w:rPr>
              <w:tab/>
              <w:t>с</w:t>
            </w:r>
            <w:r w:rsidRPr="003A51AC">
              <w:rPr>
                <w:sz w:val="24"/>
                <w:szCs w:val="24"/>
                <w:lang w:val="ru-RU"/>
              </w:rPr>
              <w:tab/>
              <w:t>периферией/ноутбук</w:t>
            </w:r>
          </w:p>
          <w:p w:rsidR="007F19D2" w:rsidRPr="003A51AC" w:rsidRDefault="007F19D2" w:rsidP="007F19D2">
            <w:pPr>
              <w:pStyle w:val="TableParagraph"/>
              <w:spacing w:before="2" w:line="290" w:lineRule="atLeast"/>
              <w:ind w:right="91"/>
              <w:rPr>
                <w:sz w:val="24"/>
                <w:szCs w:val="24"/>
                <w:lang w:val="ru-RU"/>
              </w:rPr>
            </w:pPr>
            <w:r w:rsidRPr="003A51AC">
              <w:rPr>
                <w:sz w:val="24"/>
                <w:szCs w:val="24"/>
                <w:lang w:val="ru-RU"/>
              </w:rPr>
              <w:t>(лицензионное программное обеспечение, программное</w:t>
            </w:r>
            <w:r w:rsidRPr="003A51AC">
              <w:rPr>
                <w:spacing w:val="-52"/>
                <w:sz w:val="24"/>
                <w:szCs w:val="24"/>
                <w:lang w:val="ru-RU"/>
              </w:rPr>
              <w:t xml:space="preserve"> </w:t>
            </w:r>
            <w:r w:rsidRPr="003A51AC">
              <w:rPr>
                <w:sz w:val="24"/>
                <w:szCs w:val="24"/>
                <w:lang w:val="ru-RU"/>
              </w:rPr>
              <w:t>обеспечение)</w:t>
            </w:r>
          </w:p>
        </w:tc>
        <w:tc>
          <w:tcPr>
            <w:tcW w:w="720" w:type="dxa"/>
          </w:tcPr>
          <w:p w:rsidR="007F19D2" w:rsidRPr="003A51AC" w:rsidRDefault="007F19D2" w:rsidP="007F19D2">
            <w:pPr>
              <w:pStyle w:val="TableParagraph"/>
              <w:spacing w:before="7"/>
              <w:rPr>
                <w:sz w:val="24"/>
                <w:szCs w:val="24"/>
                <w:lang w:val="ru-RU"/>
              </w:rPr>
            </w:pPr>
          </w:p>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7"/>
              <w:rPr>
                <w:sz w:val="24"/>
                <w:szCs w:val="24"/>
              </w:rPr>
            </w:pPr>
          </w:p>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1.8.3.3.</w:t>
            </w:r>
          </w:p>
        </w:tc>
        <w:tc>
          <w:tcPr>
            <w:tcW w:w="5493" w:type="dxa"/>
          </w:tcPr>
          <w:p w:rsidR="007F19D2" w:rsidRPr="003A51AC" w:rsidRDefault="007F19D2" w:rsidP="007F19D2">
            <w:pPr>
              <w:pStyle w:val="TableParagraph"/>
              <w:rPr>
                <w:sz w:val="24"/>
                <w:szCs w:val="24"/>
              </w:rPr>
            </w:pPr>
            <w:r w:rsidRPr="003A51AC">
              <w:rPr>
                <w:sz w:val="24"/>
                <w:szCs w:val="24"/>
              </w:rPr>
              <w:t>Кресло</w:t>
            </w:r>
            <w:r w:rsidRPr="003A51AC">
              <w:rPr>
                <w:spacing w:val="-3"/>
                <w:sz w:val="24"/>
                <w:szCs w:val="24"/>
              </w:rPr>
              <w:t xml:space="preserve"> </w:t>
            </w:r>
            <w:r w:rsidRPr="003A51AC">
              <w:rPr>
                <w:sz w:val="24"/>
                <w:szCs w:val="24"/>
              </w:rPr>
              <w:t>педагога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1.8.3.4.</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Многофункциональное</w:t>
            </w:r>
            <w:r w:rsidRPr="003A51AC">
              <w:rPr>
                <w:spacing w:val="-8"/>
                <w:sz w:val="24"/>
                <w:szCs w:val="24"/>
              </w:rPr>
              <w:t xml:space="preserve"> </w:t>
            </w:r>
            <w:r w:rsidRPr="003A51AC">
              <w:rPr>
                <w:sz w:val="24"/>
                <w:szCs w:val="24"/>
              </w:rPr>
              <w:t>устройство/Принтер</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left="7"/>
              <w:jc w:val="center"/>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1.8.3.5.</w:t>
            </w:r>
          </w:p>
        </w:tc>
        <w:tc>
          <w:tcPr>
            <w:tcW w:w="5493" w:type="dxa"/>
          </w:tcPr>
          <w:p w:rsidR="007F19D2" w:rsidRPr="003A51AC" w:rsidRDefault="007F19D2" w:rsidP="007F19D2">
            <w:pPr>
              <w:pStyle w:val="TableParagraph"/>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1.8.3.6.</w:t>
            </w:r>
          </w:p>
        </w:tc>
        <w:tc>
          <w:tcPr>
            <w:tcW w:w="5493" w:type="dxa"/>
          </w:tcPr>
          <w:p w:rsidR="007F19D2" w:rsidRPr="003A51AC" w:rsidRDefault="007F19D2" w:rsidP="007F19D2">
            <w:pPr>
              <w:pStyle w:val="TableParagrap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0224" w:type="dxa"/>
            <w:gridSpan w:val="6"/>
            <w:shd w:val="clear" w:color="auto" w:fill="D7D7D7"/>
          </w:tcPr>
          <w:p w:rsidR="007F19D2" w:rsidRPr="003A51AC" w:rsidRDefault="007F19D2" w:rsidP="007F19D2">
            <w:pPr>
              <w:pStyle w:val="TableParagraph"/>
              <w:spacing w:line="248" w:lineRule="exact"/>
              <w:rPr>
                <w:b/>
                <w:i/>
                <w:sz w:val="24"/>
                <w:szCs w:val="24"/>
              </w:rPr>
            </w:pPr>
            <w:r w:rsidRPr="003A51AC">
              <w:rPr>
                <w:b/>
                <w:i/>
                <w:sz w:val="24"/>
                <w:szCs w:val="24"/>
              </w:rPr>
              <w:t>1.9.</w:t>
            </w:r>
            <w:r w:rsidRPr="003A51AC">
              <w:rPr>
                <w:b/>
                <w:i/>
                <w:spacing w:val="-7"/>
                <w:sz w:val="24"/>
                <w:szCs w:val="24"/>
              </w:rPr>
              <w:t xml:space="preserve"> </w:t>
            </w:r>
            <w:r w:rsidRPr="003A51AC">
              <w:rPr>
                <w:b/>
                <w:i/>
                <w:sz w:val="24"/>
                <w:szCs w:val="24"/>
              </w:rPr>
              <w:t>Медицинский</w:t>
            </w:r>
            <w:r w:rsidRPr="003A51AC">
              <w:rPr>
                <w:b/>
                <w:i/>
                <w:spacing w:val="-7"/>
                <w:sz w:val="24"/>
                <w:szCs w:val="24"/>
              </w:rPr>
              <w:t xml:space="preserve"> </w:t>
            </w:r>
            <w:r w:rsidRPr="003A51AC">
              <w:rPr>
                <w:b/>
                <w:i/>
                <w:sz w:val="24"/>
                <w:szCs w:val="24"/>
              </w:rPr>
              <w:t>кабинет</w:t>
            </w:r>
          </w:p>
        </w:tc>
      </w:tr>
      <w:tr w:rsidR="007F19D2" w:rsidRPr="003A51AC" w:rsidTr="00680B2E">
        <w:trPr>
          <w:trHeight w:val="1163"/>
        </w:trPr>
        <w:tc>
          <w:tcPr>
            <w:tcW w:w="10224" w:type="dxa"/>
            <w:gridSpan w:val="6"/>
          </w:tcPr>
          <w:p w:rsidR="007F19D2" w:rsidRPr="003A51AC" w:rsidRDefault="007F19D2" w:rsidP="007F19D2">
            <w:pPr>
              <w:pStyle w:val="TableParagraph"/>
              <w:spacing w:line="276" w:lineRule="auto"/>
              <w:ind w:right="97"/>
              <w:jc w:val="both"/>
              <w:rPr>
                <w:sz w:val="24"/>
                <w:szCs w:val="24"/>
                <w:lang w:val="ru-RU"/>
              </w:rPr>
            </w:pPr>
            <w:r w:rsidRPr="003A51AC">
              <w:rPr>
                <w:sz w:val="24"/>
                <w:szCs w:val="24"/>
                <w:lang w:val="ru-RU"/>
              </w:rPr>
              <w:t>Медицинский</w:t>
            </w:r>
            <w:r w:rsidRPr="003A51AC">
              <w:rPr>
                <w:spacing w:val="-6"/>
                <w:sz w:val="24"/>
                <w:szCs w:val="24"/>
                <w:lang w:val="ru-RU"/>
              </w:rPr>
              <w:t xml:space="preserve"> </w:t>
            </w:r>
            <w:r w:rsidRPr="003A51AC">
              <w:rPr>
                <w:sz w:val="24"/>
                <w:szCs w:val="24"/>
                <w:lang w:val="ru-RU"/>
              </w:rPr>
              <w:t>кабинет</w:t>
            </w:r>
            <w:r w:rsidRPr="003A51AC">
              <w:rPr>
                <w:spacing w:val="-4"/>
                <w:sz w:val="24"/>
                <w:szCs w:val="24"/>
                <w:lang w:val="ru-RU"/>
              </w:rPr>
              <w:t xml:space="preserve"> </w:t>
            </w:r>
            <w:r w:rsidRPr="003A51AC">
              <w:rPr>
                <w:sz w:val="24"/>
                <w:szCs w:val="24"/>
                <w:lang w:val="ru-RU"/>
              </w:rPr>
              <w:t>должен</w:t>
            </w:r>
            <w:r w:rsidRPr="003A51AC">
              <w:rPr>
                <w:spacing w:val="-3"/>
                <w:sz w:val="24"/>
                <w:szCs w:val="24"/>
                <w:lang w:val="ru-RU"/>
              </w:rPr>
              <w:t xml:space="preserve"> </w:t>
            </w:r>
            <w:r w:rsidRPr="003A51AC">
              <w:rPr>
                <w:sz w:val="24"/>
                <w:szCs w:val="24"/>
                <w:lang w:val="ru-RU"/>
              </w:rPr>
              <w:t>располагаться</w:t>
            </w:r>
            <w:r w:rsidRPr="003A51AC">
              <w:rPr>
                <w:spacing w:val="-5"/>
                <w:sz w:val="24"/>
                <w:szCs w:val="24"/>
                <w:lang w:val="ru-RU"/>
              </w:rPr>
              <w:t xml:space="preserve"> </w:t>
            </w:r>
            <w:r w:rsidRPr="003A51AC">
              <w:rPr>
                <w:sz w:val="24"/>
                <w:szCs w:val="24"/>
                <w:lang w:val="ru-RU"/>
              </w:rPr>
              <w:t>на</w:t>
            </w:r>
            <w:r w:rsidRPr="003A51AC">
              <w:rPr>
                <w:spacing w:val="-3"/>
                <w:sz w:val="24"/>
                <w:szCs w:val="24"/>
                <w:lang w:val="ru-RU"/>
              </w:rPr>
              <w:t xml:space="preserve"> </w:t>
            </w:r>
            <w:r w:rsidRPr="003A51AC">
              <w:rPr>
                <w:sz w:val="24"/>
                <w:szCs w:val="24"/>
                <w:lang w:val="ru-RU"/>
              </w:rPr>
              <w:t>первом</w:t>
            </w:r>
            <w:r w:rsidRPr="003A51AC">
              <w:rPr>
                <w:spacing w:val="-5"/>
                <w:sz w:val="24"/>
                <w:szCs w:val="24"/>
                <w:lang w:val="ru-RU"/>
              </w:rPr>
              <w:t xml:space="preserve"> </w:t>
            </w:r>
            <w:r w:rsidRPr="003A51AC">
              <w:rPr>
                <w:sz w:val="24"/>
                <w:szCs w:val="24"/>
                <w:lang w:val="ru-RU"/>
              </w:rPr>
              <w:t>этаже</w:t>
            </w:r>
            <w:r w:rsidRPr="003A51AC">
              <w:rPr>
                <w:spacing w:val="-4"/>
                <w:sz w:val="24"/>
                <w:szCs w:val="24"/>
                <w:lang w:val="ru-RU"/>
              </w:rPr>
              <w:t xml:space="preserve"> </w:t>
            </w:r>
            <w:r w:rsidRPr="003A51AC">
              <w:rPr>
                <w:sz w:val="24"/>
                <w:szCs w:val="24"/>
                <w:lang w:val="ru-RU"/>
              </w:rPr>
              <w:t>здания.</w:t>
            </w:r>
            <w:r w:rsidRPr="003A51AC">
              <w:rPr>
                <w:spacing w:val="-3"/>
                <w:sz w:val="24"/>
                <w:szCs w:val="24"/>
                <w:lang w:val="ru-RU"/>
              </w:rPr>
              <w:t xml:space="preserve"> </w:t>
            </w:r>
            <w:r w:rsidRPr="003A51AC">
              <w:rPr>
                <w:sz w:val="24"/>
                <w:szCs w:val="24"/>
                <w:lang w:val="ru-RU"/>
              </w:rPr>
              <w:t>Медкабинет</w:t>
            </w:r>
            <w:r w:rsidRPr="003A51AC">
              <w:rPr>
                <w:spacing w:val="-5"/>
                <w:sz w:val="24"/>
                <w:szCs w:val="24"/>
                <w:lang w:val="ru-RU"/>
              </w:rPr>
              <w:t xml:space="preserve"> </w:t>
            </w:r>
            <w:r w:rsidRPr="003A51AC">
              <w:rPr>
                <w:sz w:val="24"/>
                <w:szCs w:val="24"/>
                <w:lang w:val="ru-RU"/>
              </w:rPr>
              <w:t>представляет</w:t>
            </w:r>
            <w:r w:rsidRPr="003A51AC">
              <w:rPr>
                <w:spacing w:val="-4"/>
                <w:sz w:val="24"/>
                <w:szCs w:val="24"/>
                <w:lang w:val="ru-RU"/>
              </w:rPr>
              <w:t xml:space="preserve"> </w:t>
            </w:r>
            <w:r w:rsidRPr="003A51AC">
              <w:rPr>
                <w:sz w:val="24"/>
                <w:szCs w:val="24"/>
                <w:lang w:val="ru-RU"/>
              </w:rPr>
              <w:t>собой</w:t>
            </w:r>
            <w:r w:rsidRPr="003A51AC">
              <w:rPr>
                <w:spacing w:val="-6"/>
                <w:sz w:val="24"/>
                <w:szCs w:val="24"/>
                <w:lang w:val="ru-RU"/>
              </w:rPr>
              <w:t xml:space="preserve"> </w:t>
            </w:r>
            <w:r w:rsidRPr="003A51AC">
              <w:rPr>
                <w:sz w:val="24"/>
                <w:szCs w:val="24"/>
                <w:lang w:val="ru-RU"/>
              </w:rPr>
              <w:t>единый</w:t>
            </w:r>
            <w:r w:rsidRPr="003A51AC">
              <w:rPr>
                <w:spacing w:val="-52"/>
                <w:sz w:val="24"/>
                <w:szCs w:val="24"/>
                <w:lang w:val="ru-RU"/>
              </w:rPr>
              <w:t xml:space="preserve"> </w:t>
            </w:r>
            <w:r w:rsidRPr="003A51AC">
              <w:rPr>
                <w:sz w:val="24"/>
                <w:szCs w:val="24"/>
                <w:lang w:val="ru-RU"/>
              </w:rPr>
              <w:t>блок,</w:t>
            </w:r>
            <w:r w:rsidRPr="003A51AC">
              <w:rPr>
                <w:spacing w:val="1"/>
                <w:sz w:val="24"/>
                <w:szCs w:val="24"/>
                <w:lang w:val="ru-RU"/>
              </w:rPr>
              <w:t xml:space="preserve"> </w:t>
            </w:r>
            <w:r w:rsidRPr="003A51AC">
              <w:rPr>
                <w:sz w:val="24"/>
                <w:szCs w:val="24"/>
                <w:lang w:val="ru-RU"/>
              </w:rPr>
              <w:t>состоящий</w:t>
            </w:r>
            <w:r w:rsidRPr="003A51AC">
              <w:rPr>
                <w:spacing w:val="1"/>
                <w:sz w:val="24"/>
                <w:szCs w:val="24"/>
                <w:lang w:val="ru-RU"/>
              </w:rPr>
              <w:t xml:space="preserve"> </w:t>
            </w:r>
            <w:r w:rsidRPr="003A51AC">
              <w:rPr>
                <w:sz w:val="24"/>
                <w:szCs w:val="24"/>
                <w:lang w:val="ru-RU"/>
              </w:rPr>
              <w:t>из</w:t>
            </w:r>
            <w:r w:rsidRPr="003A51AC">
              <w:rPr>
                <w:spacing w:val="1"/>
                <w:sz w:val="24"/>
                <w:szCs w:val="24"/>
                <w:lang w:val="ru-RU"/>
              </w:rPr>
              <w:t xml:space="preserve"> </w:t>
            </w:r>
            <w:r w:rsidRPr="003A51AC">
              <w:rPr>
                <w:sz w:val="24"/>
                <w:szCs w:val="24"/>
                <w:lang w:val="ru-RU"/>
              </w:rPr>
              <w:t>кабинета</w:t>
            </w:r>
            <w:r w:rsidRPr="003A51AC">
              <w:rPr>
                <w:spacing w:val="1"/>
                <w:sz w:val="24"/>
                <w:szCs w:val="24"/>
                <w:lang w:val="ru-RU"/>
              </w:rPr>
              <w:t xml:space="preserve"> </w:t>
            </w:r>
            <w:r w:rsidRPr="003A51AC">
              <w:rPr>
                <w:sz w:val="24"/>
                <w:szCs w:val="24"/>
                <w:lang w:val="ru-RU"/>
              </w:rPr>
              <w:t>врача</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процедурного</w:t>
            </w:r>
            <w:r w:rsidRPr="003A51AC">
              <w:rPr>
                <w:spacing w:val="1"/>
                <w:sz w:val="24"/>
                <w:szCs w:val="24"/>
                <w:lang w:val="ru-RU"/>
              </w:rPr>
              <w:t xml:space="preserve"> </w:t>
            </w:r>
            <w:r w:rsidRPr="003A51AC">
              <w:rPr>
                <w:sz w:val="24"/>
                <w:szCs w:val="24"/>
                <w:lang w:val="ru-RU"/>
              </w:rPr>
              <w:t>кабинета</w:t>
            </w:r>
            <w:r w:rsidRPr="003A51AC">
              <w:rPr>
                <w:spacing w:val="1"/>
                <w:sz w:val="24"/>
                <w:szCs w:val="24"/>
                <w:lang w:val="ru-RU"/>
              </w:rPr>
              <w:t xml:space="preserve"> </w:t>
            </w:r>
            <w:r w:rsidRPr="003A51AC">
              <w:rPr>
                <w:sz w:val="24"/>
                <w:szCs w:val="24"/>
                <w:lang w:val="ru-RU"/>
              </w:rPr>
              <w:t>(12</w:t>
            </w:r>
            <w:r w:rsidRPr="003A51AC">
              <w:rPr>
                <w:spacing w:val="1"/>
                <w:sz w:val="24"/>
                <w:szCs w:val="24"/>
                <w:lang w:val="ru-RU"/>
              </w:rPr>
              <w:t xml:space="preserve"> </w:t>
            </w:r>
            <w:r w:rsidRPr="003A51AC">
              <w:rPr>
                <w:sz w:val="24"/>
                <w:szCs w:val="24"/>
                <w:lang w:val="ru-RU"/>
              </w:rPr>
              <w:t>м²).</w:t>
            </w:r>
            <w:r w:rsidRPr="003A51AC">
              <w:rPr>
                <w:spacing w:val="1"/>
                <w:sz w:val="24"/>
                <w:szCs w:val="24"/>
                <w:lang w:val="ru-RU"/>
              </w:rPr>
              <w:t xml:space="preserve"> </w:t>
            </w:r>
            <w:r w:rsidRPr="003A51AC">
              <w:rPr>
                <w:sz w:val="24"/>
                <w:szCs w:val="24"/>
                <w:lang w:val="ru-RU"/>
              </w:rPr>
              <w:t>Температура</w:t>
            </w:r>
            <w:r w:rsidRPr="003A51AC">
              <w:rPr>
                <w:spacing w:val="1"/>
                <w:sz w:val="24"/>
                <w:szCs w:val="24"/>
                <w:lang w:val="ru-RU"/>
              </w:rPr>
              <w:t xml:space="preserve"> </w:t>
            </w:r>
            <w:r w:rsidRPr="003A51AC">
              <w:rPr>
                <w:sz w:val="24"/>
                <w:szCs w:val="24"/>
                <w:lang w:val="ru-RU"/>
              </w:rPr>
              <w:t>помещения</w:t>
            </w:r>
            <w:r w:rsidRPr="003A51AC">
              <w:rPr>
                <w:spacing w:val="1"/>
                <w:sz w:val="24"/>
                <w:szCs w:val="24"/>
                <w:lang w:val="ru-RU"/>
              </w:rPr>
              <w:t xml:space="preserve"> </w:t>
            </w:r>
            <w:r w:rsidRPr="003A51AC">
              <w:rPr>
                <w:sz w:val="24"/>
                <w:szCs w:val="24"/>
                <w:lang w:val="ru-RU"/>
              </w:rPr>
              <w:t>должна</w:t>
            </w:r>
            <w:r w:rsidRPr="003A51AC">
              <w:rPr>
                <w:spacing w:val="1"/>
                <w:sz w:val="24"/>
                <w:szCs w:val="24"/>
                <w:lang w:val="ru-RU"/>
              </w:rPr>
              <w:t xml:space="preserve"> </w:t>
            </w:r>
            <w:r w:rsidRPr="003A51AC">
              <w:rPr>
                <w:sz w:val="24"/>
                <w:szCs w:val="24"/>
                <w:lang w:val="ru-RU"/>
              </w:rPr>
              <w:t>составлять</w:t>
            </w:r>
            <w:r w:rsidRPr="003A51AC">
              <w:rPr>
                <w:spacing w:val="55"/>
                <w:sz w:val="24"/>
                <w:szCs w:val="24"/>
                <w:lang w:val="ru-RU"/>
              </w:rPr>
              <w:t xml:space="preserve"> </w:t>
            </w:r>
            <w:r w:rsidRPr="003A51AC">
              <w:rPr>
                <w:sz w:val="24"/>
                <w:szCs w:val="24"/>
                <w:lang w:val="ru-RU"/>
              </w:rPr>
              <w:t>20−22</w:t>
            </w:r>
            <w:r w:rsidRPr="003A51AC">
              <w:rPr>
                <w:spacing w:val="55"/>
                <w:sz w:val="24"/>
                <w:szCs w:val="24"/>
                <w:lang w:val="ru-RU"/>
              </w:rPr>
              <w:t xml:space="preserve"> </w:t>
            </w:r>
            <w:r w:rsidRPr="003A51AC">
              <w:rPr>
                <w:sz w:val="24"/>
                <w:szCs w:val="24"/>
                <w:lang w:val="ru-RU"/>
              </w:rPr>
              <w:t>градуса.</w:t>
            </w:r>
            <w:r w:rsidRPr="003A51AC">
              <w:rPr>
                <w:spacing w:val="1"/>
                <w:sz w:val="24"/>
                <w:szCs w:val="24"/>
                <w:lang w:val="ru-RU"/>
              </w:rPr>
              <w:t xml:space="preserve"> </w:t>
            </w:r>
            <w:r w:rsidRPr="003A51AC">
              <w:rPr>
                <w:sz w:val="24"/>
                <w:szCs w:val="24"/>
                <w:lang w:val="ru-RU"/>
              </w:rPr>
              <w:t>Подробные</w:t>
            </w:r>
            <w:r w:rsidRPr="003A51AC">
              <w:rPr>
                <w:spacing w:val="1"/>
                <w:sz w:val="24"/>
                <w:szCs w:val="24"/>
                <w:lang w:val="ru-RU"/>
              </w:rPr>
              <w:t xml:space="preserve"> </w:t>
            </w:r>
            <w:r w:rsidRPr="003A51AC">
              <w:rPr>
                <w:sz w:val="24"/>
                <w:szCs w:val="24"/>
                <w:lang w:val="ru-RU"/>
              </w:rPr>
              <w:t>требования</w:t>
            </w:r>
            <w:r w:rsidRPr="003A51AC">
              <w:rPr>
                <w:spacing w:val="55"/>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оснащению</w:t>
            </w:r>
            <w:r w:rsidRPr="003A51AC">
              <w:rPr>
                <w:spacing w:val="6"/>
                <w:sz w:val="24"/>
                <w:szCs w:val="24"/>
                <w:lang w:val="ru-RU"/>
              </w:rPr>
              <w:t xml:space="preserve"> </w:t>
            </w:r>
            <w:r w:rsidRPr="003A51AC">
              <w:rPr>
                <w:sz w:val="24"/>
                <w:szCs w:val="24"/>
                <w:lang w:val="ru-RU"/>
              </w:rPr>
              <w:t>медицинских</w:t>
            </w:r>
            <w:r w:rsidRPr="003A51AC">
              <w:rPr>
                <w:spacing w:val="55"/>
                <w:sz w:val="24"/>
                <w:szCs w:val="24"/>
                <w:lang w:val="ru-RU"/>
              </w:rPr>
              <w:t xml:space="preserve"> </w:t>
            </w:r>
            <w:r w:rsidRPr="003A51AC">
              <w:rPr>
                <w:sz w:val="24"/>
                <w:szCs w:val="24"/>
                <w:lang w:val="ru-RU"/>
              </w:rPr>
              <w:t>кабинетов</w:t>
            </w:r>
            <w:r w:rsidRPr="003A51AC">
              <w:rPr>
                <w:spacing w:val="54"/>
                <w:sz w:val="24"/>
                <w:szCs w:val="24"/>
                <w:lang w:val="ru-RU"/>
              </w:rPr>
              <w:t xml:space="preserve"> </w:t>
            </w:r>
            <w:r w:rsidRPr="003A51AC">
              <w:rPr>
                <w:sz w:val="24"/>
                <w:szCs w:val="24"/>
                <w:lang w:val="ru-RU"/>
              </w:rPr>
              <w:t>указаны</w:t>
            </w:r>
            <w:r w:rsidRPr="003A51AC">
              <w:rPr>
                <w:spacing w:val="55"/>
                <w:sz w:val="24"/>
                <w:szCs w:val="24"/>
                <w:lang w:val="ru-RU"/>
              </w:rPr>
              <w:t xml:space="preserve"> </w:t>
            </w:r>
            <w:r w:rsidRPr="003A51AC">
              <w:rPr>
                <w:sz w:val="24"/>
                <w:szCs w:val="24"/>
                <w:lang w:val="ru-RU"/>
              </w:rPr>
              <w:t>в</w:t>
            </w:r>
          </w:p>
          <w:p w:rsidR="007F19D2" w:rsidRPr="003A51AC" w:rsidRDefault="007F19D2" w:rsidP="007F19D2">
            <w:pPr>
              <w:pStyle w:val="TableParagraph"/>
              <w:jc w:val="both"/>
              <w:rPr>
                <w:sz w:val="24"/>
                <w:szCs w:val="24"/>
                <w:lang w:val="ru-RU"/>
              </w:rPr>
            </w:pPr>
            <w:r w:rsidRPr="003A51AC">
              <w:rPr>
                <w:sz w:val="24"/>
                <w:szCs w:val="24"/>
                <w:lang w:val="ru-RU"/>
              </w:rPr>
              <w:t>приложении</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Приказа</w:t>
            </w:r>
            <w:r w:rsidRPr="003A51AC">
              <w:rPr>
                <w:spacing w:val="-8"/>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822-н</w:t>
            </w:r>
            <w:r w:rsidRPr="003A51AC">
              <w:rPr>
                <w:spacing w:val="-11"/>
                <w:sz w:val="24"/>
                <w:szCs w:val="24"/>
                <w:lang w:val="ru-RU"/>
              </w:rPr>
              <w:t xml:space="preserve"> </w:t>
            </w:r>
            <w:r w:rsidRPr="003A51AC">
              <w:rPr>
                <w:sz w:val="24"/>
                <w:szCs w:val="24"/>
                <w:lang w:val="ru-RU"/>
              </w:rPr>
              <w:t>Министерства</w:t>
            </w:r>
            <w:r w:rsidRPr="003A51AC">
              <w:rPr>
                <w:spacing w:val="-5"/>
                <w:sz w:val="24"/>
                <w:szCs w:val="24"/>
                <w:lang w:val="ru-RU"/>
              </w:rPr>
              <w:t xml:space="preserve"> </w:t>
            </w:r>
            <w:r w:rsidRPr="003A51AC">
              <w:rPr>
                <w:sz w:val="24"/>
                <w:szCs w:val="24"/>
                <w:lang w:val="ru-RU"/>
              </w:rPr>
              <w:t>здравоохранения</w:t>
            </w:r>
            <w:r w:rsidRPr="003A51AC">
              <w:rPr>
                <w:spacing w:val="-6"/>
                <w:sz w:val="24"/>
                <w:szCs w:val="24"/>
                <w:lang w:val="ru-RU"/>
              </w:rPr>
              <w:t xml:space="preserve"> </w:t>
            </w:r>
            <w:r w:rsidRPr="003A51AC">
              <w:rPr>
                <w:sz w:val="24"/>
                <w:szCs w:val="24"/>
                <w:lang w:val="ru-RU"/>
              </w:rPr>
              <w:t>РФ</w:t>
            </w:r>
            <w:r w:rsidRPr="003A51AC">
              <w:rPr>
                <w:spacing w:val="-6"/>
                <w:sz w:val="24"/>
                <w:szCs w:val="24"/>
                <w:lang w:val="ru-RU"/>
              </w:rPr>
              <w:t xml:space="preserve"> </w:t>
            </w:r>
            <w:r w:rsidRPr="003A51AC">
              <w:rPr>
                <w:sz w:val="24"/>
                <w:szCs w:val="24"/>
                <w:lang w:val="ru-RU"/>
              </w:rPr>
              <w:t>от</w:t>
            </w:r>
            <w:r w:rsidRPr="003A51AC">
              <w:rPr>
                <w:spacing w:val="-5"/>
                <w:sz w:val="24"/>
                <w:szCs w:val="24"/>
                <w:lang w:val="ru-RU"/>
              </w:rPr>
              <w:t xml:space="preserve"> </w:t>
            </w:r>
            <w:r w:rsidRPr="003A51AC">
              <w:rPr>
                <w:sz w:val="24"/>
                <w:szCs w:val="24"/>
                <w:lang w:val="ru-RU"/>
              </w:rPr>
              <w:t>5</w:t>
            </w:r>
            <w:r w:rsidRPr="003A51AC">
              <w:rPr>
                <w:spacing w:val="-8"/>
                <w:sz w:val="24"/>
                <w:szCs w:val="24"/>
                <w:lang w:val="ru-RU"/>
              </w:rPr>
              <w:t xml:space="preserve"> </w:t>
            </w:r>
            <w:r w:rsidRPr="003A51AC">
              <w:rPr>
                <w:sz w:val="24"/>
                <w:szCs w:val="24"/>
                <w:lang w:val="ru-RU"/>
              </w:rPr>
              <w:t>ноября</w:t>
            </w:r>
            <w:r w:rsidRPr="003A51AC">
              <w:rPr>
                <w:spacing w:val="-7"/>
                <w:sz w:val="24"/>
                <w:szCs w:val="24"/>
                <w:lang w:val="ru-RU"/>
              </w:rPr>
              <w:t xml:space="preserve"> </w:t>
            </w:r>
            <w:r w:rsidRPr="003A51AC">
              <w:rPr>
                <w:sz w:val="24"/>
                <w:szCs w:val="24"/>
                <w:lang w:val="ru-RU"/>
              </w:rPr>
              <w:t>2013</w:t>
            </w:r>
            <w:r w:rsidRPr="003A51AC">
              <w:rPr>
                <w:spacing w:val="-8"/>
                <w:sz w:val="24"/>
                <w:szCs w:val="24"/>
                <w:lang w:val="ru-RU"/>
              </w:rPr>
              <w:t xml:space="preserve"> </w:t>
            </w:r>
            <w:r w:rsidRPr="003A51AC">
              <w:rPr>
                <w:sz w:val="24"/>
                <w:szCs w:val="24"/>
                <w:lang w:val="ru-RU"/>
              </w:rPr>
              <w:t>г.</w:t>
            </w:r>
          </w:p>
        </w:tc>
      </w:tr>
      <w:tr w:rsidR="007F19D2" w:rsidRPr="003A51AC" w:rsidTr="00680B2E">
        <w:trPr>
          <w:trHeight w:val="383"/>
        </w:trPr>
        <w:tc>
          <w:tcPr>
            <w:tcW w:w="10224" w:type="dxa"/>
            <w:gridSpan w:val="6"/>
            <w:shd w:val="clear" w:color="auto" w:fill="BEBEBE"/>
          </w:tcPr>
          <w:p w:rsidR="007F19D2" w:rsidRPr="003A51AC" w:rsidRDefault="007F19D2" w:rsidP="007F19D2">
            <w:pPr>
              <w:pStyle w:val="TableParagraph"/>
              <w:spacing w:before="34"/>
              <w:rPr>
                <w:b/>
                <w:sz w:val="24"/>
                <w:szCs w:val="24"/>
                <w:lang w:val="ru-RU"/>
              </w:rPr>
            </w:pPr>
            <w:bookmarkStart w:id="24" w:name="_bookmark32"/>
            <w:bookmarkEnd w:id="24"/>
            <w:r w:rsidRPr="003A51AC">
              <w:rPr>
                <w:b/>
                <w:sz w:val="24"/>
                <w:szCs w:val="24"/>
                <w:lang w:val="ru-RU"/>
              </w:rPr>
              <w:t>2.</w:t>
            </w:r>
            <w:r w:rsidRPr="003A51AC">
              <w:rPr>
                <w:b/>
                <w:spacing w:val="-10"/>
                <w:sz w:val="24"/>
                <w:szCs w:val="24"/>
                <w:lang w:val="ru-RU"/>
              </w:rPr>
              <w:t xml:space="preserve"> </w:t>
            </w:r>
            <w:r w:rsidRPr="003A51AC">
              <w:rPr>
                <w:b/>
                <w:sz w:val="24"/>
                <w:szCs w:val="24"/>
                <w:lang w:val="ru-RU"/>
              </w:rPr>
              <w:t>Раздел</w:t>
            </w:r>
            <w:r w:rsidRPr="003A51AC">
              <w:rPr>
                <w:b/>
                <w:spacing w:val="-9"/>
                <w:sz w:val="24"/>
                <w:szCs w:val="24"/>
                <w:lang w:val="ru-RU"/>
              </w:rPr>
              <w:t xml:space="preserve"> </w:t>
            </w:r>
            <w:r w:rsidRPr="003A51AC">
              <w:rPr>
                <w:b/>
                <w:sz w:val="24"/>
                <w:szCs w:val="24"/>
                <w:lang w:val="ru-RU"/>
              </w:rPr>
              <w:t>2.</w:t>
            </w:r>
            <w:r w:rsidRPr="003A51AC">
              <w:rPr>
                <w:b/>
                <w:spacing w:val="-8"/>
                <w:sz w:val="24"/>
                <w:szCs w:val="24"/>
                <w:lang w:val="ru-RU"/>
              </w:rPr>
              <w:t xml:space="preserve"> </w:t>
            </w:r>
            <w:r w:rsidRPr="003A51AC">
              <w:rPr>
                <w:b/>
                <w:sz w:val="24"/>
                <w:szCs w:val="24"/>
                <w:lang w:val="ru-RU"/>
              </w:rPr>
              <w:t>Комплекс</w:t>
            </w:r>
            <w:r w:rsidRPr="003A51AC">
              <w:rPr>
                <w:b/>
                <w:spacing w:val="-9"/>
                <w:sz w:val="24"/>
                <w:szCs w:val="24"/>
                <w:lang w:val="ru-RU"/>
              </w:rPr>
              <w:t xml:space="preserve"> </w:t>
            </w:r>
            <w:r w:rsidRPr="003A51AC">
              <w:rPr>
                <w:b/>
                <w:sz w:val="24"/>
                <w:szCs w:val="24"/>
                <w:lang w:val="ru-RU"/>
              </w:rPr>
              <w:t>оснащения</w:t>
            </w:r>
            <w:r w:rsidRPr="003A51AC">
              <w:rPr>
                <w:b/>
                <w:spacing w:val="-11"/>
                <w:sz w:val="24"/>
                <w:szCs w:val="24"/>
                <w:lang w:val="ru-RU"/>
              </w:rPr>
              <w:t xml:space="preserve"> </w:t>
            </w:r>
            <w:r w:rsidRPr="003A51AC">
              <w:rPr>
                <w:b/>
                <w:sz w:val="24"/>
                <w:szCs w:val="24"/>
                <w:lang w:val="ru-RU"/>
              </w:rPr>
              <w:t>групповых</w:t>
            </w:r>
            <w:r w:rsidRPr="003A51AC">
              <w:rPr>
                <w:b/>
                <w:spacing w:val="-8"/>
                <w:sz w:val="24"/>
                <w:szCs w:val="24"/>
                <w:lang w:val="ru-RU"/>
              </w:rPr>
              <w:t xml:space="preserve"> </w:t>
            </w:r>
            <w:r w:rsidRPr="003A51AC">
              <w:rPr>
                <w:b/>
                <w:sz w:val="24"/>
                <w:szCs w:val="24"/>
                <w:lang w:val="ru-RU"/>
              </w:rPr>
              <w:t>помещений</w:t>
            </w:r>
            <w:r w:rsidRPr="003A51AC">
              <w:rPr>
                <w:b/>
                <w:spacing w:val="-9"/>
                <w:sz w:val="24"/>
                <w:szCs w:val="24"/>
                <w:lang w:val="ru-RU"/>
              </w:rPr>
              <w:t xml:space="preserve"> </w:t>
            </w:r>
            <w:r w:rsidRPr="003A51AC">
              <w:rPr>
                <w:b/>
                <w:sz w:val="24"/>
                <w:szCs w:val="24"/>
                <w:lang w:val="ru-RU"/>
              </w:rPr>
              <w:t>ДОО</w:t>
            </w:r>
            <w:r w:rsidRPr="003A51AC">
              <w:rPr>
                <w:b/>
                <w:sz w:val="24"/>
                <w:szCs w:val="24"/>
                <w:vertAlign w:val="superscript"/>
              </w:rPr>
              <w:t>i</w:t>
            </w:r>
          </w:p>
        </w:tc>
      </w:tr>
      <w:tr w:rsidR="007F19D2" w:rsidRPr="003A51AC" w:rsidTr="00680B2E">
        <w:trPr>
          <w:trHeight w:val="357"/>
        </w:trPr>
        <w:tc>
          <w:tcPr>
            <w:tcW w:w="10224" w:type="dxa"/>
            <w:gridSpan w:val="6"/>
            <w:shd w:val="clear" w:color="auto" w:fill="D7D7D7"/>
          </w:tcPr>
          <w:p w:rsidR="007F19D2" w:rsidRPr="003A51AC" w:rsidRDefault="007F19D2" w:rsidP="007F19D2">
            <w:pPr>
              <w:pStyle w:val="TableParagraph"/>
              <w:spacing w:before="34"/>
              <w:rPr>
                <w:b/>
                <w:i/>
                <w:sz w:val="24"/>
                <w:szCs w:val="24"/>
                <w:lang w:val="ru-RU"/>
              </w:rPr>
            </w:pPr>
            <w:bookmarkStart w:id="25" w:name="_bookmark33"/>
            <w:bookmarkEnd w:id="25"/>
            <w:r w:rsidRPr="003A51AC">
              <w:rPr>
                <w:b/>
                <w:i/>
                <w:sz w:val="24"/>
                <w:szCs w:val="24"/>
                <w:lang w:val="ru-RU"/>
              </w:rPr>
              <w:t>2.1.</w:t>
            </w:r>
            <w:r w:rsidRPr="003A51AC">
              <w:rPr>
                <w:b/>
                <w:i/>
                <w:spacing w:val="-8"/>
                <w:sz w:val="24"/>
                <w:szCs w:val="24"/>
                <w:lang w:val="ru-RU"/>
              </w:rPr>
              <w:t xml:space="preserve"> </w:t>
            </w:r>
            <w:r w:rsidRPr="003A51AC">
              <w:rPr>
                <w:b/>
                <w:i/>
                <w:sz w:val="24"/>
                <w:szCs w:val="24"/>
                <w:lang w:val="ru-RU"/>
              </w:rPr>
              <w:t>Группа</w:t>
            </w:r>
            <w:r w:rsidRPr="003A51AC">
              <w:rPr>
                <w:b/>
                <w:i/>
                <w:spacing w:val="-8"/>
                <w:sz w:val="24"/>
                <w:szCs w:val="24"/>
                <w:lang w:val="ru-RU"/>
              </w:rPr>
              <w:t xml:space="preserve"> </w:t>
            </w:r>
            <w:r w:rsidRPr="003A51AC">
              <w:rPr>
                <w:b/>
                <w:i/>
                <w:sz w:val="24"/>
                <w:szCs w:val="24"/>
                <w:lang w:val="ru-RU"/>
              </w:rPr>
              <w:t>для</w:t>
            </w:r>
            <w:r w:rsidRPr="003A51AC">
              <w:rPr>
                <w:b/>
                <w:i/>
                <w:spacing w:val="-8"/>
                <w:sz w:val="24"/>
                <w:szCs w:val="24"/>
                <w:lang w:val="ru-RU"/>
              </w:rPr>
              <w:t xml:space="preserve"> </w:t>
            </w:r>
            <w:r w:rsidRPr="003A51AC">
              <w:rPr>
                <w:b/>
                <w:i/>
                <w:sz w:val="24"/>
                <w:szCs w:val="24"/>
                <w:lang w:val="ru-RU"/>
              </w:rPr>
              <w:t>детей</w:t>
            </w:r>
            <w:r w:rsidRPr="003A51AC">
              <w:rPr>
                <w:b/>
                <w:i/>
                <w:spacing w:val="-9"/>
                <w:sz w:val="24"/>
                <w:szCs w:val="24"/>
                <w:lang w:val="ru-RU"/>
              </w:rPr>
              <w:t xml:space="preserve"> </w:t>
            </w:r>
            <w:r w:rsidRPr="003A51AC">
              <w:rPr>
                <w:b/>
                <w:i/>
                <w:sz w:val="24"/>
                <w:szCs w:val="24"/>
                <w:lang w:val="ru-RU"/>
              </w:rPr>
              <w:t>младенческого</w:t>
            </w:r>
            <w:r w:rsidRPr="003A51AC">
              <w:rPr>
                <w:b/>
                <w:i/>
                <w:spacing w:val="-8"/>
                <w:sz w:val="24"/>
                <w:szCs w:val="24"/>
                <w:lang w:val="ru-RU"/>
              </w:rPr>
              <w:t xml:space="preserve"> </w:t>
            </w:r>
            <w:r w:rsidRPr="003A51AC">
              <w:rPr>
                <w:b/>
                <w:i/>
                <w:sz w:val="24"/>
                <w:szCs w:val="24"/>
                <w:lang w:val="ru-RU"/>
              </w:rPr>
              <w:t>возраста</w:t>
            </w:r>
            <w:r w:rsidRPr="003A51AC">
              <w:rPr>
                <w:b/>
                <w:i/>
                <w:spacing w:val="-8"/>
                <w:sz w:val="24"/>
                <w:szCs w:val="24"/>
                <w:lang w:val="ru-RU"/>
              </w:rPr>
              <w:t xml:space="preserve"> </w:t>
            </w:r>
            <w:r w:rsidRPr="003A51AC">
              <w:rPr>
                <w:b/>
                <w:i/>
                <w:sz w:val="24"/>
                <w:szCs w:val="24"/>
                <w:lang w:val="ru-RU"/>
              </w:rPr>
              <w:t>(до</w:t>
            </w:r>
            <w:r w:rsidRPr="003A51AC">
              <w:rPr>
                <w:b/>
                <w:i/>
                <w:spacing w:val="-7"/>
                <w:sz w:val="24"/>
                <w:szCs w:val="24"/>
                <w:lang w:val="ru-RU"/>
              </w:rPr>
              <w:t xml:space="preserve"> </w:t>
            </w:r>
            <w:r w:rsidRPr="003A51AC">
              <w:rPr>
                <w:b/>
                <w:i/>
                <w:sz w:val="24"/>
                <w:szCs w:val="24"/>
                <w:lang w:val="ru-RU"/>
              </w:rPr>
              <w:t>года)</w:t>
            </w:r>
          </w:p>
        </w:tc>
      </w:tr>
      <w:tr w:rsidR="007F19D2" w:rsidRPr="003A51AC" w:rsidTr="00680B2E">
        <w:trPr>
          <w:trHeight w:val="292"/>
        </w:trPr>
        <w:tc>
          <w:tcPr>
            <w:tcW w:w="1385" w:type="dxa"/>
            <w:shd w:val="clear" w:color="auto" w:fill="F1F1F1"/>
          </w:tcPr>
          <w:p w:rsidR="007F19D2" w:rsidRPr="003A51AC" w:rsidRDefault="007F19D2" w:rsidP="007F19D2">
            <w:pPr>
              <w:pStyle w:val="TableParagraph"/>
              <w:ind w:left="129"/>
              <w:rPr>
                <w:i/>
                <w:sz w:val="24"/>
                <w:szCs w:val="24"/>
              </w:rPr>
            </w:pPr>
            <w:r w:rsidRPr="003A51AC">
              <w:rPr>
                <w:i/>
                <w:sz w:val="24"/>
                <w:szCs w:val="24"/>
              </w:rPr>
              <w:t>2.1.1.</w:t>
            </w:r>
          </w:p>
        </w:tc>
        <w:tc>
          <w:tcPr>
            <w:tcW w:w="8839" w:type="dxa"/>
            <w:gridSpan w:val="5"/>
            <w:shd w:val="clear" w:color="auto" w:fill="F1F1F1"/>
          </w:tcPr>
          <w:p w:rsidR="007F19D2" w:rsidRPr="003A51AC" w:rsidRDefault="007F19D2" w:rsidP="007F19D2">
            <w:pPr>
              <w:pStyle w:val="TableParagraph"/>
              <w:rPr>
                <w:i/>
                <w:sz w:val="24"/>
                <w:szCs w:val="24"/>
              </w:rPr>
            </w:pPr>
            <w:r w:rsidRPr="003A51AC">
              <w:rPr>
                <w:i/>
                <w:sz w:val="24"/>
                <w:szCs w:val="24"/>
              </w:rPr>
              <w:t>Раздевальная</w:t>
            </w:r>
          </w:p>
        </w:tc>
      </w:tr>
      <w:tr w:rsidR="007F19D2" w:rsidRPr="003A51AC" w:rsidTr="00680B2E">
        <w:trPr>
          <w:trHeight w:val="306"/>
        </w:trPr>
        <w:tc>
          <w:tcPr>
            <w:tcW w:w="1385" w:type="dxa"/>
          </w:tcPr>
          <w:p w:rsidR="007F19D2" w:rsidRPr="003A51AC" w:rsidRDefault="007F19D2" w:rsidP="007F19D2">
            <w:pPr>
              <w:pStyle w:val="TableParagraph"/>
              <w:ind w:left="129"/>
              <w:rPr>
                <w:sz w:val="24"/>
                <w:szCs w:val="24"/>
              </w:rPr>
            </w:pPr>
            <w:r w:rsidRPr="003A51AC">
              <w:rPr>
                <w:sz w:val="24"/>
                <w:szCs w:val="24"/>
              </w:rPr>
              <w:t>2.1.1.1.</w:t>
            </w:r>
          </w:p>
        </w:tc>
        <w:tc>
          <w:tcPr>
            <w:tcW w:w="5493" w:type="dxa"/>
          </w:tcPr>
          <w:p w:rsidR="007F19D2" w:rsidRPr="003A51AC" w:rsidRDefault="007F19D2" w:rsidP="007F19D2">
            <w:pPr>
              <w:pStyle w:val="TableParagraph"/>
              <w:rPr>
                <w:sz w:val="24"/>
                <w:szCs w:val="24"/>
              </w:rPr>
            </w:pPr>
            <w:r w:rsidRPr="003A51AC">
              <w:rPr>
                <w:sz w:val="24"/>
                <w:szCs w:val="24"/>
              </w:rPr>
              <w:t>Зеркало</w:t>
            </w:r>
            <w:r w:rsidRPr="003A51AC">
              <w:rPr>
                <w:spacing w:val="-4"/>
                <w:sz w:val="24"/>
                <w:szCs w:val="24"/>
              </w:rPr>
              <w:t xml:space="preserve"> </w:t>
            </w:r>
            <w:r w:rsidRPr="003A51AC">
              <w:rPr>
                <w:sz w:val="24"/>
                <w:szCs w:val="24"/>
              </w:rPr>
              <w:t>травмобезопасное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58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2.1.1.2.</w:t>
            </w: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Манеж</w:t>
            </w:r>
            <w:r w:rsidRPr="003A51AC">
              <w:rPr>
                <w:spacing w:val="-2"/>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защитным</w:t>
            </w:r>
            <w:r w:rsidRPr="003A51AC">
              <w:rPr>
                <w:spacing w:val="-2"/>
                <w:sz w:val="24"/>
                <w:szCs w:val="24"/>
                <w:lang w:val="ru-RU"/>
              </w:rPr>
              <w:t xml:space="preserve"> </w:t>
            </w:r>
            <w:r w:rsidRPr="003A51AC">
              <w:rPr>
                <w:sz w:val="24"/>
                <w:szCs w:val="24"/>
                <w:lang w:val="ru-RU"/>
              </w:rPr>
              <w:t>ограждением</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детей</w:t>
            </w:r>
            <w:r w:rsidRPr="003A51AC">
              <w:rPr>
                <w:spacing w:val="-3"/>
                <w:sz w:val="24"/>
                <w:szCs w:val="24"/>
                <w:lang w:val="ru-RU"/>
              </w:rPr>
              <w:t xml:space="preserve"> </w:t>
            </w:r>
            <w:r w:rsidRPr="003A51AC">
              <w:rPr>
                <w:sz w:val="24"/>
                <w:szCs w:val="24"/>
                <w:lang w:val="ru-RU"/>
              </w:rPr>
              <w:t>до</w:t>
            </w:r>
            <w:r w:rsidRPr="003A51AC">
              <w:rPr>
                <w:spacing w:val="-4"/>
                <w:sz w:val="24"/>
                <w:szCs w:val="24"/>
                <w:lang w:val="ru-RU"/>
              </w:rPr>
              <w:t xml:space="preserve"> </w:t>
            </w:r>
            <w:r w:rsidRPr="003A51AC">
              <w:rPr>
                <w:sz w:val="24"/>
                <w:szCs w:val="24"/>
                <w:lang w:val="ru-RU"/>
              </w:rPr>
              <w:t>года</w:t>
            </w:r>
            <w:r w:rsidRPr="003A51AC">
              <w:rPr>
                <w:spacing w:val="-2"/>
                <w:sz w:val="24"/>
                <w:szCs w:val="24"/>
                <w:lang w:val="ru-RU"/>
              </w:rPr>
              <w:t xml:space="preserve"> </w:t>
            </w:r>
            <w:r w:rsidRPr="003A51AC">
              <w:rPr>
                <w:sz w:val="24"/>
                <w:szCs w:val="24"/>
                <w:lang w:val="ru-RU"/>
              </w:rPr>
              <w:t>(для</w:t>
            </w:r>
          </w:p>
          <w:p w:rsidR="007F19D2" w:rsidRPr="003A51AC" w:rsidRDefault="007F19D2" w:rsidP="007F19D2">
            <w:pPr>
              <w:pStyle w:val="TableParagraph"/>
              <w:spacing w:before="37"/>
              <w:rPr>
                <w:sz w:val="24"/>
                <w:szCs w:val="24"/>
              </w:rPr>
            </w:pPr>
            <w:r w:rsidRPr="003A51AC">
              <w:rPr>
                <w:sz w:val="24"/>
                <w:szCs w:val="24"/>
              </w:rPr>
              <w:t>организации</w:t>
            </w:r>
            <w:r w:rsidRPr="003A51AC">
              <w:rPr>
                <w:spacing w:val="-8"/>
                <w:sz w:val="24"/>
                <w:szCs w:val="24"/>
              </w:rPr>
              <w:t xml:space="preserve"> </w:t>
            </w:r>
            <w:r w:rsidRPr="003A51AC">
              <w:rPr>
                <w:sz w:val="24"/>
                <w:szCs w:val="24"/>
              </w:rPr>
              <w:t>прогулочных</w:t>
            </w:r>
            <w:r w:rsidRPr="003A51AC">
              <w:rPr>
                <w:spacing w:val="-7"/>
                <w:sz w:val="24"/>
                <w:szCs w:val="24"/>
              </w:rPr>
              <w:t xml:space="preserve"> </w:t>
            </w:r>
            <w:r w:rsidRPr="003A51AC">
              <w:rPr>
                <w:sz w:val="24"/>
                <w:szCs w:val="24"/>
              </w:rPr>
              <w:t>зон)</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64" w:lineRule="exact"/>
              <w:ind w:left="6"/>
              <w:jc w:val="center"/>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582"/>
        </w:trPr>
        <w:tc>
          <w:tcPr>
            <w:tcW w:w="1385" w:type="dxa"/>
          </w:tcPr>
          <w:p w:rsidR="007F19D2" w:rsidRPr="003A51AC" w:rsidRDefault="007F19D2" w:rsidP="007F19D2">
            <w:pPr>
              <w:pStyle w:val="TableParagraph"/>
              <w:ind w:left="129"/>
              <w:rPr>
                <w:sz w:val="24"/>
                <w:szCs w:val="24"/>
              </w:rPr>
            </w:pPr>
            <w:r w:rsidRPr="003A51AC">
              <w:rPr>
                <w:sz w:val="24"/>
                <w:szCs w:val="24"/>
              </w:rPr>
              <w:t>2.1.1.3.</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Оснащение</w:t>
            </w:r>
            <w:r w:rsidRPr="003A51AC">
              <w:rPr>
                <w:spacing w:val="53"/>
                <w:sz w:val="24"/>
                <w:szCs w:val="24"/>
                <w:lang w:val="ru-RU"/>
              </w:rPr>
              <w:t xml:space="preserve"> </w:t>
            </w:r>
            <w:r w:rsidRPr="003A51AC">
              <w:rPr>
                <w:sz w:val="24"/>
                <w:szCs w:val="24"/>
                <w:lang w:val="ru-RU"/>
              </w:rPr>
              <w:t>для</w:t>
            </w:r>
            <w:r w:rsidRPr="003A51AC">
              <w:rPr>
                <w:spacing w:val="107"/>
                <w:sz w:val="24"/>
                <w:szCs w:val="24"/>
                <w:lang w:val="ru-RU"/>
              </w:rPr>
              <w:t xml:space="preserve"> </w:t>
            </w:r>
            <w:r w:rsidRPr="003A51AC">
              <w:rPr>
                <w:sz w:val="24"/>
                <w:szCs w:val="24"/>
                <w:lang w:val="ru-RU"/>
              </w:rPr>
              <w:t>«утреннего</w:t>
            </w:r>
            <w:r w:rsidRPr="003A51AC">
              <w:rPr>
                <w:spacing w:val="106"/>
                <w:sz w:val="24"/>
                <w:szCs w:val="24"/>
                <w:lang w:val="ru-RU"/>
              </w:rPr>
              <w:t xml:space="preserve"> </w:t>
            </w:r>
            <w:r w:rsidRPr="003A51AC">
              <w:rPr>
                <w:sz w:val="24"/>
                <w:szCs w:val="24"/>
                <w:lang w:val="ru-RU"/>
              </w:rPr>
              <w:t>фильтра»</w:t>
            </w:r>
            <w:r w:rsidRPr="003A51AC">
              <w:rPr>
                <w:spacing w:val="105"/>
                <w:sz w:val="24"/>
                <w:szCs w:val="24"/>
                <w:lang w:val="ru-RU"/>
              </w:rPr>
              <w:t xml:space="preserve"> </w:t>
            </w:r>
            <w:r w:rsidRPr="003A51AC">
              <w:rPr>
                <w:sz w:val="24"/>
                <w:szCs w:val="24"/>
                <w:lang w:val="ru-RU"/>
              </w:rPr>
              <w:t>(одноразовые</w:t>
            </w:r>
          </w:p>
          <w:p w:rsidR="007F19D2" w:rsidRPr="003A51AC" w:rsidRDefault="007F19D2" w:rsidP="007F19D2">
            <w:pPr>
              <w:pStyle w:val="TableParagraph"/>
              <w:spacing w:before="37"/>
              <w:rPr>
                <w:sz w:val="24"/>
                <w:szCs w:val="24"/>
                <w:lang w:val="ru-RU"/>
              </w:rPr>
            </w:pPr>
            <w:r w:rsidRPr="003A51AC">
              <w:rPr>
                <w:sz w:val="24"/>
                <w:szCs w:val="24"/>
                <w:lang w:val="ru-RU"/>
              </w:rPr>
              <w:t>шпатели,</w:t>
            </w:r>
            <w:r w:rsidRPr="003A51AC">
              <w:rPr>
                <w:spacing w:val="-7"/>
                <w:sz w:val="24"/>
                <w:szCs w:val="24"/>
                <w:lang w:val="ru-RU"/>
              </w:rPr>
              <w:t xml:space="preserve"> </w:t>
            </w:r>
            <w:r w:rsidRPr="003A51AC">
              <w:rPr>
                <w:sz w:val="24"/>
                <w:szCs w:val="24"/>
                <w:lang w:val="ru-RU"/>
              </w:rPr>
              <w:t>термометры</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др.),</w:t>
            </w:r>
            <w:r w:rsidRPr="003A51AC">
              <w:rPr>
                <w:spacing w:val="-6"/>
                <w:sz w:val="24"/>
                <w:szCs w:val="24"/>
                <w:lang w:val="ru-RU"/>
              </w:rPr>
              <w:t xml:space="preserve"> </w:t>
            </w:r>
            <w:r w:rsidRPr="003A51AC">
              <w:rPr>
                <w:sz w:val="24"/>
                <w:szCs w:val="24"/>
                <w:lang w:val="ru-RU"/>
              </w:rPr>
              <w:t>комплект</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309"/>
        </w:trPr>
        <w:tc>
          <w:tcPr>
            <w:tcW w:w="1385" w:type="dxa"/>
          </w:tcPr>
          <w:p w:rsidR="007F19D2" w:rsidRPr="003A51AC" w:rsidRDefault="007F19D2" w:rsidP="007F19D2">
            <w:pPr>
              <w:pStyle w:val="TableParagraph"/>
              <w:ind w:left="129"/>
              <w:rPr>
                <w:sz w:val="24"/>
                <w:szCs w:val="24"/>
              </w:rPr>
            </w:pPr>
            <w:r w:rsidRPr="003A51AC">
              <w:rPr>
                <w:sz w:val="24"/>
                <w:szCs w:val="24"/>
              </w:rPr>
              <w:t>2.1.1.4.</w:t>
            </w:r>
          </w:p>
        </w:tc>
        <w:tc>
          <w:tcPr>
            <w:tcW w:w="5493" w:type="dxa"/>
          </w:tcPr>
          <w:p w:rsidR="007F19D2" w:rsidRPr="003A51AC" w:rsidRDefault="007F19D2" w:rsidP="007F19D2">
            <w:pPr>
              <w:pStyle w:val="TableParagraph"/>
              <w:rPr>
                <w:sz w:val="24"/>
                <w:szCs w:val="24"/>
              </w:rPr>
            </w:pPr>
            <w:r w:rsidRPr="003A51AC">
              <w:rPr>
                <w:sz w:val="24"/>
                <w:szCs w:val="24"/>
              </w:rPr>
              <w:t>Пеленальный</w:t>
            </w:r>
            <w:r w:rsidRPr="003A51AC">
              <w:rPr>
                <w:spacing w:val="-5"/>
                <w:sz w:val="24"/>
                <w:szCs w:val="24"/>
              </w:rPr>
              <w:t xml:space="preserve"> </w:t>
            </w:r>
            <w:r w:rsidRPr="003A51AC">
              <w:rPr>
                <w:sz w:val="24"/>
                <w:szCs w:val="24"/>
              </w:rPr>
              <w:t>стол</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306"/>
        </w:trPr>
        <w:tc>
          <w:tcPr>
            <w:tcW w:w="1385" w:type="dxa"/>
          </w:tcPr>
          <w:p w:rsidR="007F19D2" w:rsidRPr="003A51AC" w:rsidRDefault="007F19D2" w:rsidP="007F19D2">
            <w:pPr>
              <w:pStyle w:val="TableParagraph"/>
              <w:ind w:left="129"/>
              <w:rPr>
                <w:sz w:val="24"/>
                <w:szCs w:val="24"/>
              </w:rPr>
            </w:pPr>
            <w:r w:rsidRPr="003A51AC">
              <w:rPr>
                <w:sz w:val="24"/>
                <w:szCs w:val="24"/>
              </w:rPr>
              <w:t>2.1.1.5.</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Прогулочные</w:t>
            </w:r>
            <w:r w:rsidRPr="003A51AC">
              <w:rPr>
                <w:spacing w:val="-9"/>
                <w:sz w:val="24"/>
                <w:szCs w:val="24"/>
                <w:lang w:val="ru-RU"/>
              </w:rPr>
              <w:t xml:space="preserve"> </w:t>
            </w:r>
            <w:r w:rsidRPr="003A51AC">
              <w:rPr>
                <w:sz w:val="24"/>
                <w:szCs w:val="24"/>
                <w:lang w:val="ru-RU"/>
              </w:rPr>
              <w:t>коляски</w:t>
            </w:r>
            <w:r w:rsidRPr="003A51AC">
              <w:rPr>
                <w:spacing w:val="-11"/>
                <w:sz w:val="24"/>
                <w:szCs w:val="24"/>
                <w:lang w:val="ru-RU"/>
              </w:rPr>
              <w:t xml:space="preserve"> </w:t>
            </w:r>
            <w:r w:rsidRPr="003A51AC">
              <w:rPr>
                <w:sz w:val="24"/>
                <w:szCs w:val="24"/>
                <w:lang w:val="ru-RU"/>
              </w:rPr>
              <w:t>(в</w:t>
            </w:r>
            <w:r w:rsidRPr="003A51AC">
              <w:rPr>
                <w:spacing w:val="-9"/>
                <w:sz w:val="24"/>
                <w:szCs w:val="24"/>
                <w:lang w:val="ru-RU"/>
              </w:rPr>
              <w:t xml:space="preserve"> </w:t>
            </w:r>
            <w:r w:rsidRPr="003A51AC">
              <w:rPr>
                <w:sz w:val="24"/>
                <w:szCs w:val="24"/>
                <w:lang w:val="ru-RU"/>
              </w:rPr>
              <w:t>том</w:t>
            </w:r>
            <w:r w:rsidRPr="003A51AC">
              <w:rPr>
                <w:spacing w:val="-8"/>
                <w:sz w:val="24"/>
                <w:szCs w:val="24"/>
                <w:lang w:val="ru-RU"/>
              </w:rPr>
              <w:t xml:space="preserve"> </w:t>
            </w:r>
            <w:r w:rsidRPr="003A51AC">
              <w:rPr>
                <w:sz w:val="24"/>
                <w:szCs w:val="24"/>
                <w:lang w:val="ru-RU"/>
              </w:rPr>
              <w:t>числе</w:t>
            </w:r>
            <w:r w:rsidRPr="003A51AC">
              <w:rPr>
                <w:spacing w:val="-8"/>
                <w:sz w:val="24"/>
                <w:szCs w:val="24"/>
                <w:lang w:val="ru-RU"/>
              </w:rPr>
              <w:t xml:space="preserve"> </w:t>
            </w:r>
            <w:r w:rsidRPr="003A51AC">
              <w:rPr>
                <w:sz w:val="24"/>
                <w:szCs w:val="24"/>
                <w:lang w:val="ru-RU"/>
              </w:rPr>
              <w:t>многоместные)</w:t>
            </w:r>
          </w:p>
        </w:tc>
        <w:tc>
          <w:tcPr>
            <w:tcW w:w="720" w:type="dxa"/>
          </w:tcPr>
          <w:p w:rsidR="007F19D2" w:rsidRPr="003A51AC" w:rsidRDefault="007F19D2" w:rsidP="007F19D2">
            <w:pPr>
              <w:pStyle w:val="TableParagraph"/>
              <w:spacing w:line="251"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51" w:lineRule="exact"/>
              <w:ind w:left="7"/>
              <w:jc w:val="center"/>
              <w:rPr>
                <w:sz w:val="24"/>
                <w:szCs w:val="24"/>
              </w:rPr>
            </w:pPr>
            <w:r w:rsidRPr="003A51AC">
              <w:rPr>
                <w:sz w:val="24"/>
                <w:szCs w:val="24"/>
              </w:rPr>
              <w:t>3</w:t>
            </w:r>
          </w:p>
        </w:tc>
        <w:tc>
          <w:tcPr>
            <w:tcW w:w="1035" w:type="dxa"/>
          </w:tcPr>
          <w:p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58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2.1.1.6.</w:t>
            </w: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Система</w:t>
            </w:r>
            <w:r w:rsidRPr="003A51AC">
              <w:rPr>
                <w:spacing w:val="53"/>
                <w:sz w:val="24"/>
                <w:szCs w:val="24"/>
                <w:lang w:val="ru-RU"/>
              </w:rPr>
              <w:t xml:space="preserve"> </w:t>
            </w:r>
            <w:r w:rsidRPr="003A51AC">
              <w:rPr>
                <w:sz w:val="24"/>
                <w:szCs w:val="24"/>
                <w:lang w:val="ru-RU"/>
              </w:rPr>
              <w:t>хранения</w:t>
            </w:r>
            <w:r w:rsidRPr="003A51AC">
              <w:rPr>
                <w:spacing w:val="51"/>
                <w:sz w:val="24"/>
                <w:szCs w:val="24"/>
                <w:lang w:val="ru-RU"/>
              </w:rPr>
              <w:t xml:space="preserve"> </w:t>
            </w:r>
            <w:r w:rsidRPr="003A51AC">
              <w:rPr>
                <w:sz w:val="24"/>
                <w:szCs w:val="24"/>
                <w:lang w:val="ru-RU"/>
              </w:rPr>
              <w:t>вещей</w:t>
            </w:r>
            <w:r w:rsidRPr="003A51AC">
              <w:rPr>
                <w:spacing w:val="52"/>
                <w:sz w:val="24"/>
                <w:szCs w:val="24"/>
                <w:lang w:val="ru-RU"/>
              </w:rPr>
              <w:t xml:space="preserve"> </w:t>
            </w:r>
            <w:r w:rsidRPr="003A51AC">
              <w:rPr>
                <w:sz w:val="24"/>
                <w:szCs w:val="24"/>
                <w:lang w:val="ru-RU"/>
              </w:rPr>
              <w:t>обучающихся</w:t>
            </w:r>
            <w:r w:rsidRPr="003A51AC">
              <w:rPr>
                <w:spacing w:val="52"/>
                <w:sz w:val="24"/>
                <w:szCs w:val="24"/>
                <w:lang w:val="ru-RU"/>
              </w:rPr>
              <w:t xml:space="preserve"> </w:t>
            </w:r>
            <w:r w:rsidRPr="003A51AC">
              <w:rPr>
                <w:sz w:val="24"/>
                <w:szCs w:val="24"/>
                <w:lang w:val="ru-RU"/>
              </w:rPr>
              <w:t>со</w:t>
            </w:r>
            <w:r w:rsidRPr="003A51AC">
              <w:rPr>
                <w:spacing w:val="54"/>
                <w:sz w:val="24"/>
                <w:szCs w:val="24"/>
                <w:lang w:val="ru-RU"/>
              </w:rPr>
              <w:t xml:space="preserve"> </w:t>
            </w:r>
            <w:r w:rsidRPr="003A51AC">
              <w:rPr>
                <w:sz w:val="24"/>
                <w:szCs w:val="24"/>
                <w:lang w:val="ru-RU"/>
              </w:rPr>
              <w:t>скамьей</w:t>
            </w:r>
            <w:r w:rsidRPr="003A51AC">
              <w:rPr>
                <w:spacing w:val="52"/>
                <w:sz w:val="24"/>
                <w:szCs w:val="24"/>
                <w:lang w:val="ru-RU"/>
              </w:rPr>
              <w:t xml:space="preserve"> </w:t>
            </w:r>
            <w:r w:rsidRPr="003A51AC">
              <w:rPr>
                <w:sz w:val="24"/>
                <w:szCs w:val="24"/>
                <w:lang w:val="ru-RU"/>
              </w:rPr>
              <w:t>в</w:t>
            </w:r>
          </w:p>
          <w:p w:rsidR="007F19D2" w:rsidRPr="003A51AC" w:rsidRDefault="007F19D2" w:rsidP="007F19D2">
            <w:pPr>
              <w:pStyle w:val="TableParagraph"/>
              <w:spacing w:before="37"/>
              <w:rPr>
                <w:sz w:val="24"/>
                <w:szCs w:val="24"/>
              </w:rPr>
            </w:pPr>
            <w:r w:rsidRPr="003A51AC">
              <w:rPr>
                <w:sz w:val="24"/>
                <w:szCs w:val="24"/>
              </w:rPr>
              <w:t>комплекте</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4</w:t>
            </w:r>
          </w:p>
        </w:tc>
        <w:tc>
          <w:tcPr>
            <w:tcW w:w="1035" w:type="dxa"/>
          </w:tcPr>
          <w:p w:rsidR="007F19D2" w:rsidRPr="003A51AC" w:rsidRDefault="007F19D2" w:rsidP="007F19D2">
            <w:pPr>
              <w:pStyle w:val="TableParagraph"/>
              <w:spacing w:line="264" w:lineRule="exact"/>
              <w:ind w:left="6"/>
              <w:jc w:val="center"/>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309"/>
        </w:trPr>
        <w:tc>
          <w:tcPr>
            <w:tcW w:w="1385" w:type="dxa"/>
          </w:tcPr>
          <w:p w:rsidR="007F19D2" w:rsidRPr="003A51AC" w:rsidRDefault="007F19D2" w:rsidP="007F19D2">
            <w:pPr>
              <w:pStyle w:val="TableParagraph"/>
              <w:ind w:left="129"/>
              <w:rPr>
                <w:sz w:val="24"/>
                <w:szCs w:val="24"/>
              </w:rPr>
            </w:pPr>
            <w:r w:rsidRPr="003A51AC">
              <w:rPr>
                <w:sz w:val="24"/>
                <w:szCs w:val="24"/>
              </w:rPr>
              <w:t>2.1.1.7.</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Система</w:t>
            </w:r>
            <w:r w:rsidRPr="003A51AC">
              <w:rPr>
                <w:spacing w:val="-4"/>
                <w:sz w:val="24"/>
                <w:szCs w:val="24"/>
                <w:lang w:val="ru-RU"/>
              </w:rPr>
              <w:t xml:space="preserve"> </w:t>
            </w:r>
            <w:r w:rsidRPr="003A51AC">
              <w:rPr>
                <w:sz w:val="24"/>
                <w:szCs w:val="24"/>
                <w:lang w:val="ru-RU"/>
              </w:rPr>
              <w:t>хранения</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сушки</w:t>
            </w:r>
            <w:r w:rsidRPr="003A51AC">
              <w:rPr>
                <w:spacing w:val="-4"/>
                <w:sz w:val="24"/>
                <w:szCs w:val="24"/>
                <w:lang w:val="ru-RU"/>
              </w:rPr>
              <w:t xml:space="preserve"> </w:t>
            </w:r>
            <w:r w:rsidRPr="003A51AC">
              <w:rPr>
                <w:sz w:val="24"/>
                <w:szCs w:val="24"/>
                <w:lang w:val="ru-RU"/>
              </w:rPr>
              <w:t>вещей</w:t>
            </w:r>
            <w:r w:rsidRPr="003A51AC">
              <w:rPr>
                <w:spacing w:val="-4"/>
                <w:sz w:val="24"/>
                <w:szCs w:val="24"/>
                <w:lang w:val="ru-RU"/>
              </w:rPr>
              <w:t xml:space="preserve"> </w:t>
            </w:r>
            <w:r w:rsidRPr="003A51AC">
              <w:rPr>
                <w:sz w:val="24"/>
                <w:szCs w:val="24"/>
                <w:lang w:val="ru-RU"/>
              </w:rPr>
              <w:t>воспитанников</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309"/>
        </w:trPr>
        <w:tc>
          <w:tcPr>
            <w:tcW w:w="1385" w:type="dxa"/>
          </w:tcPr>
          <w:p w:rsidR="007F19D2" w:rsidRPr="003A51AC" w:rsidRDefault="007F19D2" w:rsidP="007F19D2">
            <w:pPr>
              <w:pStyle w:val="TableParagraph"/>
              <w:spacing w:line="244" w:lineRule="exact"/>
              <w:ind w:left="129"/>
              <w:rPr>
                <w:sz w:val="24"/>
                <w:szCs w:val="24"/>
              </w:rPr>
            </w:pPr>
            <w:r w:rsidRPr="003A51AC">
              <w:rPr>
                <w:sz w:val="24"/>
                <w:szCs w:val="24"/>
              </w:rPr>
              <w:t>2.1.1.8.</w:t>
            </w:r>
          </w:p>
        </w:tc>
        <w:tc>
          <w:tcPr>
            <w:tcW w:w="5493" w:type="dxa"/>
          </w:tcPr>
          <w:p w:rsidR="007F19D2" w:rsidRPr="003A51AC" w:rsidRDefault="007F19D2" w:rsidP="007F19D2">
            <w:pPr>
              <w:pStyle w:val="TableParagraph"/>
              <w:spacing w:line="244" w:lineRule="exact"/>
              <w:rPr>
                <w:sz w:val="24"/>
                <w:szCs w:val="24"/>
                <w:lang w:val="ru-RU"/>
              </w:rPr>
            </w:pPr>
            <w:r w:rsidRPr="003A51AC">
              <w:rPr>
                <w:sz w:val="24"/>
                <w:szCs w:val="24"/>
                <w:lang w:val="ru-RU"/>
              </w:rPr>
              <w:t>Стеллаж</w:t>
            </w:r>
            <w:r w:rsidRPr="003A51AC">
              <w:rPr>
                <w:spacing w:val="-3"/>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хранения</w:t>
            </w:r>
            <w:r w:rsidRPr="003A51AC">
              <w:rPr>
                <w:spacing w:val="-5"/>
                <w:sz w:val="24"/>
                <w:szCs w:val="24"/>
                <w:lang w:val="ru-RU"/>
              </w:rPr>
              <w:t xml:space="preserve"> </w:t>
            </w:r>
            <w:r w:rsidRPr="003A51AC">
              <w:rPr>
                <w:sz w:val="24"/>
                <w:szCs w:val="24"/>
                <w:lang w:val="ru-RU"/>
              </w:rPr>
              <w:t>игр</w:t>
            </w:r>
            <w:r w:rsidRPr="003A51AC">
              <w:rPr>
                <w:spacing w:val="-4"/>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оборудования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63" w:lineRule="exact"/>
              <w:ind w:left="6"/>
              <w:jc w:val="center"/>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309"/>
        </w:trPr>
        <w:tc>
          <w:tcPr>
            <w:tcW w:w="1385" w:type="dxa"/>
          </w:tcPr>
          <w:p w:rsidR="007F19D2" w:rsidRPr="003A51AC" w:rsidRDefault="007F19D2" w:rsidP="007F19D2">
            <w:pPr>
              <w:pStyle w:val="TableParagraph"/>
              <w:ind w:left="129"/>
              <w:rPr>
                <w:sz w:val="24"/>
                <w:szCs w:val="24"/>
              </w:rPr>
            </w:pPr>
            <w:r w:rsidRPr="003A51AC">
              <w:rPr>
                <w:sz w:val="24"/>
                <w:szCs w:val="24"/>
              </w:rPr>
              <w:t>2.1.1.9.</w:t>
            </w:r>
          </w:p>
        </w:tc>
        <w:tc>
          <w:tcPr>
            <w:tcW w:w="5493" w:type="dxa"/>
          </w:tcPr>
          <w:p w:rsidR="007F19D2" w:rsidRPr="003A51AC" w:rsidRDefault="007F19D2" w:rsidP="007F19D2">
            <w:pPr>
              <w:pStyle w:val="TableParagraph"/>
              <w:rPr>
                <w:sz w:val="24"/>
                <w:szCs w:val="24"/>
              </w:rPr>
            </w:pPr>
            <w:r w:rsidRPr="003A51AC">
              <w:rPr>
                <w:sz w:val="24"/>
                <w:szCs w:val="24"/>
              </w:rPr>
              <w:t>Стенд</w:t>
            </w:r>
            <w:r w:rsidRPr="003A51AC">
              <w:rPr>
                <w:spacing w:val="-5"/>
                <w:sz w:val="24"/>
                <w:szCs w:val="24"/>
              </w:rPr>
              <w:t xml:space="preserve"> </w:t>
            </w:r>
            <w:r w:rsidRPr="003A51AC">
              <w:rPr>
                <w:sz w:val="24"/>
                <w:szCs w:val="24"/>
              </w:rPr>
              <w:t>информационный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580"/>
        </w:trPr>
        <w:tc>
          <w:tcPr>
            <w:tcW w:w="1385" w:type="dxa"/>
          </w:tcPr>
          <w:p w:rsidR="007F19D2" w:rsidRPr="003A51AC" w:rsidRDefault="007F19D2" w:rsidP="007F19D2">
            <w:pPr>
              <w:pStyle w:val="TableParagraph"/>
              <w:ind w:left="129"/>
              <w:rPr>
                <w:sz w:val="24"/>
                <w:szCs w:val="24"/>
              </w:rPr>
            </w:pPr>
            <w:r w:rsidRPr="003A51AC">
              <w:rPr>
                <w:sz w:val="24"/>
                <w:szCs w:val="24"/>
              </w:rPr>
              <w:t>2.1.1.10.</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Ширма/перегородка,</w:t>
            </w:r>
            <w:r w:rsidRPr="003A51AC">
              <w:rPr>
                <w:spacing w:val="17"/>
                <w:sz w:val="24"/>
                <w:szCs w:val="24"/>
                <w:lang w:val="ru-RU"/>
              </w:rPr>
              <w:t xml:space="preserve"> </w:t>
            </w:r>
            <w:r w:rsidRPr="003A51AC">
              <w:rPr>
                <w:sz w:val="24"/>
                <w:szCs w:val="24"/>
                <w:lang w:val="ru-RU"/>
              </w:rPr>
              <w:t>для</w:t>
            </w:r>
            <w:r w:rsidRPr="003A51AC">
              <w:rPr>
                <w:spacing w:val="69"/>
                <w:sz w:val="24"/>
                <w:szCs w:val="24"/>
                <w:lang w:val="ru-RU"/>
              </w:rPr>
              <w:t xml:space="preserve"> </w:t>
            </w:r>
            <w:r w:rsidRPr="003A51AC">
              <w:rPr>
                <w:sz w:val="24"/>
                <w:szCs w:val="24"/>
                <w:lang w:val="ru-RU"/>
              </w:rPr>
              <w:t>выделения</w:t>
            </w:r>
            <w:r w:rsidRPr="003A51AC">
              <w:rPr>
                <w:spacing w:val="71"/>
                <w:sz w:val="24"/>
                <w:szCs w:val="24"/>
                <w:lang w:val="ru-RU"/>
              </w:rPr>
              <w:t xml:space="preserve"> </w:t>
            </w:r>
            <w:r w:rsidRPr="003A51AC">
              <w:rPr>
                <w:sz w:val="24"/>
                <w:szCs w:val="24"/>
                <w:lang w:val="ru-RU"/>
              </w:rPr>
              <w:t>зоны</w:t>
            </w:r>
            <w:r w:rsidRPr="003A51AC">
              <w:rPr>
                <w:spacing w:val="72"/>
                <w:sz w:val="24"/>
                <w:szCs w:val="24"/>
                <w:lang w:val="ru-RU"/>
              </w:rPr>
              <w:t xml:space="preserve"> </w:t>
            </w:r>
            <w:r w:rsidRPr="003A51AC">
              <w:rPr>
                <w:sz w:val="24"/>
                <w:szCs w:val="24"/>
                <w:lang w:val="ru-RU"/>
              </w:rPr>
              <w:t>кормления</w:t>
            </w:r>
          </w:p>
          <w:p w:rsidR="007F19D2" w:rsidRPr="003A51AC" w:rsidRDefault="007F19D2" w:rsidP="007F19D2">
            <w:pPr>
              <w:pStyle w:val="TableParagraph"/>
              <w:spacing w:before="37"/>
              <w:rPr>
                <w:sz w:val="24"/>
                <w:szCs w:val="24"/>
              </w:rPr>
            </w:pPr>
            <w:r w:rsidRPr="003A51AC">
              <w:rPr>
                <w:sz w:val="24"/>
                <w:szCs w:val="24"/>
              </w:rPr>
              <w:t>детей</w:t>
            </w:r>
            <w:r w:rsidRPr="003A51AC">
              <w:rPr>
                <w:spacing w:val="-7"/>
                <w:sz w:val="24"/>
                <w:szCs w:val="24"/>
              </w:rPr>
              <w:t xml:space="preserve"> </w:t>
            </w:r>
            <w:r w:rsidRPr="003A51AC">
              <w:rPr>
                <w:sz w:val="24"/>
                <w:szCs w:val="24"/>
              </w:rPr>
              <w:t>матерями+</w:t>
            </w:r>
            <w:r w:rsidRPr="003A51AC">
              <w:rPr>
                <w:spacing w:val="-7"/>
                <w:sz w:val="24"/>
                <w:szCs w:val="24"/>
              </w:rPr>
              <w:t xml:space="preserve"> </w:t>
            </w:r>
            <w:r w:rsidRPr="003A51AC">
              <w:rPr>
                <w:sz w:val="24"/>
                <w:szCs w:val="24"/>
              </w:rPr>
              <w:t>стул</w:t>
            </w:r>
          </w:p>
        </w:tc>
        <w:tc>
          <w:tcPr>
            <w:tcW w:w="720" w:type="dxa"/>
          </w:tcPr>
          <w:p w:rsidR="007F19D2" w:rsidRPr="003A51AC" w:rsidRDefault="007F19D2" w:rsidP="007F19D2">
            <w:pPr>
              <w:pStyle w:val="TableParagraph"/>
              <w:spacing w:before="134"/>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4"/>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309"/>
        </w:trPr>
        <w:tc>
          <w:tcPr>
            <w:tcW w:w="1385" w:type="dxa"/>
          </w:tcPr>
          <w:p w:rsidR="007F19D2" w:rsidRPr="003A51AC" w:rsidRDefault="007F19D2" w:rsidP="007F19D2">
            <w:pPr>
              <w:pStyle w:val="TableParagraph"/>
              <w:ind w:left="129"/>
              <w:rPr>
                <w:sz w:val="24"/>
                <w:szCs w:val="24"/>
              </w:rPr>
            </w:pPr>
            <w:r w:rsidRPr="003A51AC">
              <w:rPr>
                <w:sz w:val="24"/>
                <w:szCs w:val="24"/>
              </w:rPr>
              <w:t>2.1.1.11.</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Шкаф/вешалка</w:t>
            </w:r>
            <w:r w:rsidRPr="003A51AC">
              <w:rPr>
                <w:spacing w:val="-6"/>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одежды</w:t>
            </w:r>
            <w:r w:rsidRPr="003A51AC">
              <w:rPr>
                <w:spacing w:val="-6"/>
                <w:sz w:val="24"/>
                <w:szCs w:val="24"/>
                <w:lang w:val="ru-RU"/>
              </w:rPr>
              <w:t xml:space="preserve"> </w:t>
            </w:r>
            <w:r w:rsidRPr="003A51AC">
              <w:rPr>
                <w:sz w:val="24"/>
                <w:szCs w:val="24"/>
                <w:lang w:val="ru-RU"/>
              </w:rPr>
              <w:t>матери</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shd w:val="clear" w:color="auto" w:fill="F1F1F1"/>
          </w:tcPr>
          <w:p w:rsidR="007F19D2" w:rsidRPr="003A51AC" w:rsidRDefault="007F19D2" w:rsidP="007F19D2">
            <w:pPr>
              <w:pStyle w:val="TableParagraph"/>
              <w:ind w:left="129"/>
              <w:rPr>
                <w:i/>
                <w:sz w:val="24"/>
                <w:szCs w:val="24"/>
              </w:rPr>
            </w:pPr>
            <w:r w:rsidRPr="003A51AC">
              <w:rPr>
                <w:i/>
                <w:sz w:val="24"/>
                <w:szCs w:val="24"/>
              </w:rPr>
              <w:t>2.1.2.</w:t>
            </w:r>
          </w:p>
        </w:tc>
        <w:tc>
          <w:tcPr>
            <w:tcW w:w="8839" w:type="dxa"/>
            <w:gridSpan w:val="5"/>
            <w:shd w:val="clear" w:color="auto" w:fill="F1F1F1"/>
          </w:tcPr>
          <w:p w:rsidR="007F19D2" w:rsidRPr="003A51AC" w:rsidRDefault="007F19D2" w:rsidP="007F19D2">
            <w:pPr>
              <w:pStyle w:val="TableParagraph"/>
              <w:rPr>
                <w:i/>
                <w:sz w:val="24"/>
                <w:szCs w:val="24"/>
              </w:rPr>
            </w:pPr>
            <w:r w:rsidRPr="003A51AC">
              <w:rPr>
                <w:i/>
                <w:sz w:val="24"/>
                <w:szCs w:val="24"/>
              </w:rPr>
              <w:t>Общее</w:t>
            </w:r>
            <w:r w:rsidRPr="003A51AC">
              <w:rPr>
                <w:i/>
                <w:spacing w:val="-9"/>
                <w:sz w:val="24"/>
                <w:szCs w:val="24"/>
              </w:rPr>
              <w:t xml:space="preserve"> </w:t>
            </w:r>
            <w:r w:rsidRPr="003A51AC">
              <w:rPr>
                <w:i/>
                <w:sz w:val="24"/>
                <w:szCs w:val="24"/>
              </w:rPr>
              <w:t>и</w:t>
            </w:r>
            <w:r w:rsidRPr="003A51AC">
              <w:rPr>
                <w:i/>
                <w:spacing w:val="-8"/>
                <w:sz w:val="24"/>
                <w:szCs w:val="24"/>
              </w:rPr>
              <w:t xml:space="preserve"> </w:t>
            </w:r>
            <w:r w:rsidRPr="003A51AC">
              <w:rPr>
                <w:i/>
                <w:sz w:val="24"/>
                <w:szCs w:val="24"/>
              </w:rPr>
              <w:t>вспомогательное</w:t>
            </w:r>
            <w:r w:rsidRPr="003A51AC">
              <w:rPr>
                <w:i/>
                <w:spacing w:val="-8"/>
                <w:sz w:val="24"/>
                <w:szCs w:val="24"/>
              </w:rPr>
              <w:t xml:space="preserve"> </w:t>
            </w:r>
            <w:r w:rsidRPr="003A51AC">
              <w:rPr>
                <w:i/>
                <w:sz w:val="24"/>
                <w:szCs w:val="24"/>
              </w:rPr>
              <w:t>оборудование</w:t>
            </w:r>
          </w:p>
        </w:tc>
      </w:tr>
      <w:tr w:rsidR="007F19D2" w:rsidRPr="003A51AC" w:rsidTr="00680B2E">
        <w:trPr>
          <w:trHeight w:val="309"/>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2.1.2.1.1.</w:t>
            </w: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Блокираторы</w:t>
            </w:r>
            <w:r w:rsidRPr="003A51AC">
              <w:rPr>
                <w:spacing w:val="-9"/>
                <w:sz w:val="24"/>
                <w:szCs w:val="24"/>
                <w:lang w:val="ru-RU"/>
              </w:rPr>
              <w:t xml:space="preserve"> </w:t>
            </w:r>
            <w:r w:rsidRPr="003A51AC">
              <w:rPr>
                <w:sz w:val="24"/>
                <w:szCs w:val="24"/>
                <w:lang w:val="ru-RU"/>
              </w:rPr>
              <w:t>створок</w:t>
            </w:r>
            <w:r w:rsidRPr="003A51AC">
              <w:rPr>
                <w:spacing w:val="-6"/>
                <w:sz w:val="24"/>
                <w:szCs w:val="24"/>
                <w:lang w:val="ru-RU"/>
              </w:rPr>
              <w:t xml:space="preserve"> </w:t>
            </w:r>
            <w:r w:rsidRPr="003A51AC">
              <w:rPr>
                <w:sz w:val="24"/>
                <w:szCs w:val="24"/>
                <w:lang w:val="ru-RU"/>
              </w:rPr>
              <w:t>дверей,</w:t>
            </w:r>
            <w:r w:rsidRPr="003A51AC">
              <w:rPr>
                <w:spacing w:val="-6"/>
                <w:sz w:val="24"/>
                <w:szCs w:val="24"/>
                <w:lang w:val="ru-RU"/>
              </w:rPr>
              <w:t xml:space="preserve"> </w:t>
            </w:r>
            <w:r w:rsidRPr="003A51AC">
              <w:rPr>
                <w:sz w:val="24"/>
                <w:szCs w:val="24"/>
                <w:lang w:val="ru-RU"/>
              </w:rPr>
              <w:t>шкафов,</w:t>
            </w:r>
            <w:r w:rsidRPr="003A51AC">
              <w:rPr>
                <w:spacing w:val="-7"/>
                <w:sz w:val="24"/>
                <w:szCs w:val="24"/>
                <w:lang w:val="ru-RU"/>
              </w:rPr>
              <w:t xml:space="preserve"> </w:t>
            </w:r>
            <w:r w:rsidRPr="003A51AC">
              <w:rPr>
                <w:sz w:val="24"/>
                <w:szCs w:val="24"/>
                <w:lang w:val="ru-RU"/>
              </w:rPr>
              <w:t>ящиков</w:t>
            </w:r>
          </w:p>
        </w:tc>
        <w:tc>
          <w:tcPr>
            <w:tcW w:w="720" w:type="dxa"/>
          </w:tcPr>
          <w:p w:rsidR="007F19D2" w:rsidRPr="003A51AC" w:rsidRDefault="007F19D2" w:rsidP="007F19D2">
            <w:pPr>
              <w:pStyle w:val="TableParagraph"/>
              <w:spacing w:before="9"/>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spacing w:line="264" w:lineRule="exact"/>
              <w:ind w:left="6"/>
              <w:jc w:val="center"/>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309"/>
        </w:trPr>
        <w:tc>
          <w:tcPr>
            <w:tcW w:w="1385" w:type="dxa"/>
          </w:tcPr>
          <w:p w:rsidR="007F19D2" w:rsidRPr="003A51AC" w:rsidRDefault="007F19D2" w:rsidP="007F19D2">
            <w:pPr>
              <w:pStyle w:val="TableParagraph"/>
              <w:ind w:left="129"/>
              <w:rPr>
                <w:sz w:val="24"/>
                <w:szCs w:val="24"/>
              </w:rPr>
            </w:pPr>
            <w:r w:rsidRPr="003A51AC">
              <w:rPr>
                <w:sz w:val="24"/>
                <w:szCs w:val="24"/>
              </w:rPr>
              <w:t>2.1.2.1.2.</w:t>
            </w:r>
          </w:p>
        </w:tc>
        <w:tc>
          <w:tcPr>
            <w:tcW w:w="5493" w:type="dxa"/>
          </w:tcPr>
          <w:p w:rsidR="007F19D2" w:rsidRPr="003A51AC" w:rsidRDefault="007F19D2" w:rsidP="007F19D2">
            <w:pPr>
              <w:pStyle w:val="TableParagraph"/>
              <w:rPr>
                <w:sz w:val="24"/>
                <w:szCs w:val="24"/>
              </w:rPr>
            </w:pPr>
            <w:r w:rsidRPr="003A51AC">
              <w:rPr>
                <w:sz w:val="24"/>
                <w:szCs w:val="24"/>
              </w:rPr>
              <w:t>Заглушки</w:t>
            </w:r>
            <w:r w:rsidRPr="003A51AC">
              <w:rPr>
                <w:spacing w:val="-5"/>
                <w:sz w:val="24"/>
                <w:szCs w:val="24"/>
              </w:rPr>
              <w:t xml:space="preserve"> </w:t>
            </w:r>
            <w:r w:rsidRPr="003A51AC">
              <w:rPr>
                <w:sz w:val="24"/>
                <w:szCs w:val="24"/>
              </w:rPr>
              <w:t>для</w:t>
            </w:r>
            <w:r w:rsidRPr="003A51AC">
              <w:rPr>
                <w:spacing w:val="-5"/>
                <w:sz w:val="24"/>
                <w:szCs w:val="24"/>
              </w:rPr>
              <w:t xml:space="preserve"> </w:t>
            </w:r>
            <w:r w:rsidRPr="003A51AC">
              <w:rPr>
                <w:sz w:val="24"/>
                <w:szCs w:val="24"/>
              </w:rPr>
              <w:t>розеток</w:t>
            </w:r>
          </w:p>
        </w:tc>
        <w:tc>
          <w:tcPr>
            <w:tcW w:w="720" w:type="dxa"/>
          </w:tcPr>
          <w:p w:rsidR="007F19D2" w:rsidRPr="003A51AC" w:rsidRDefault="007F19D2" w:rsidP="007F19D2">
            <w:pPr>
              <w:pStyle w:val="TableParagraph"/>
              <w:spacing w:before="9"/>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309"/>
        </w:trPr>
        <w:tc>
          <w:tcPr>
            <w:tcW w:w="1385" w:type="dxa"/>
          </w:tcPr>
          <w:p w:rsidR="007F19D2" w:rsidRPr="003A51AC" w:rsidRDefault="007F19D2" w:rsidP="007F19D2">
            <w:pPr>
              <w:pStyle w:val="TableParagraph"/>
              <w:ind w:left="129"/>
              <w:rPr>
                <w:sz w:val="24"/>
                <w:szCs w:val="24"/>
              </w:rPr>
            </w:pPr>
            <w:r w:rsidRPr="003A51AC">
              <w:rPr>
                <w:sz w:val="24"/>
                <w:szCs w:val="24"/>
              </w:rPr>
              <w:t>2.1.2.1.3.</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Накладки</w:t>
            </w:r>
            <w:r w:rsidRPr="003A51AC">
              <w:rPr>
                <w:spacing w:val="-5"/>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углы</w:t>
            </w:r>
            <w:r w:rsidRPr="003A51AC">
              <w:rPr>
                <w:spacing w:val="-6"/>
                <w:sz w:val="24"/>
                <w:szCs w:val="24"/>
                <w:lang w:val="ru-RU"/>
              </w:rPr>
              <w:t xml:space="preserve"> </w:t>
            </w:r>
            <w:r w:rsidRPr="003A51AC">
              <w:rPr>
                <w:sz w:val="24"/>
                <w:szCs w:val="24"/>
                <w:lang w:val="ru-RU"/>
              </w:rPr>
              <w:t>стола,</w:t>
            </w:r>
            <w:r w:rsidRPr="003A51AC">
              <w:rPr>
                <w:spacing w:val="-6"/>
                <w:sz w:val="24"/>
                <w:szCs w:val="24"/>
                <w:lang w:val="ru-RU"/>
              </w:rPr>
              <w:t xml:space="preserve"> </w:t>
            </w:r>
            <w:r w:rsidRPr="003A51AC">
              <w:rPr>
                <w:sz w:val="24"/>
                <w:szCs w:val="24"/>
                <w:lang w:val="ru-RU"/>
              </w:rPr>
              <w:t>мебели</w:t>
            </w:r>
          </w:p>
        </w:tc>
        <w:tc>
          <w:tcPr>
            <w:tcW w:w="720" w:type="dxa"/>
          </w:tcPr>
          <w:p w:rsidR="007F19D2" w:rsidRPr="003A51AC" w:rsidRDefault="007F19D2" w:rsidP="007F19D2">
            <w:pPr>
              <w:pStyle w:val="TableParagraph"/>
              <w:spacing w:before="9"/>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582"/>
        </w:trPr>
        <w:tc>
          <w:tcPr>
            <w:tcW w:w="1385" w:type="dxa"/>
          </w:tcPr>
          <w:p w:rsidR="007F19D2" w:rsidRPr="003A51AC" w:rsidRDefault="007F19D2" w:rsidP="007F19D2">
            <w:pPr>
              <w:pStyle w:val="TableParagraph"/>
              <w:ind w:left="129"/>
              <w:rPr>
                <w:sz w:val="24"/>
                <w:szCs w:val="24"/>
              </w:rPr>
            </w:pPr>
            <w:r w:rsidRPr="003A51AC">
              <w:rPr>
                <w:sz w:val="24"/>
                <w:szCs w:val="24"/>
              </w:rPr>
              <w:lastRenderedPageBreak/>
              <w:t>2.1.2.1.4.</w:t>
            </w:r>
          </w:p>
        </w:tc>
        <w:tc>
          <w:tcPr>
            <w:tcW w:w="5493" w:type="dxa"/>
          </w:tcPr>
          <w:p w:rsidR="007F19D2" w:rsidRPr="003A51AC" w:rsidRDefault="007F19D2" w:rsidP="007F19D2">
            <w:pPr>
              <w:pStyle w:val="TableParagraph"/>
              <w:tabs>
                <w:tab w:val="left" w:pos="2573"/>
                <w:tab w:val="left" w:pos="4210"/>
              </w:tabs>
              <w:rPr>
                <w:sz w:val="24"/>
                <w:szCs w:val="24"/>
              </w:rPr>
            </w:pPr>
            <w:r w:rsidRPr="003A51AC">
              <w:rPr>
                <w:sz w:val="24"/>
                <w:szCs w:val="24"/>
              </w:rPr>
              <w:t>Обеззараживающие</w:t>
            </w:r>
            <w:r w:rsidRPr="003A51AC">
              <w:rPr>
                <w:sz w:val="24"/>
                <w:szCs w:val="24"/>
              </w:rPr>
              <w:tab/>
              <w:t>устройства</w:t>
            </w:r>
            <w:r w:rsidRPr="003A51AC">
              <w:rPr>
                <w:sz w:val="24"/>
                <w:szCs w:val="24"/>
              </w:rPr>
              <w:tab/>
              <w:t>(облучатель,</w:t>
            </w:r>
          </w:p>
          <w:p w:rsidR="007F19D2" w:rsidRPr="003A51AC" w:rsidRDefault="007F19D2" w:rsidP="007F19D2">
            <w:pPr>
              <w:pStyle w:val="TableParagraph"/>
              <w:spacing w:before="37"/>
              <w:rPr>
                <w:sz w:val="24"/>
                <w:szCs w:val="24"/>
              </w:rPr>
            </w:pPr>
            <w:r w:rsidRPr="003A51AC">
              <w:rPr>
                <w:sz w:val="24"/>
                <w:szCs w:val="24"/>
              </w:rPr>
              <w:t>рециркулятор)</w:t>
            </w:r>
          </w:p>
        </w:tc>
        <w:tc>
          <w:tcPr>
            <w:tcW w:w="7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bl>
    <w:p w:rsidR="007F19D2" w:rsidRPr="003A51AC" w:rsidRDefault="007F19D2"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tbl>
      <w:tblPr>
        <w:tblStyle w:val="TableNormal"/>
        <w:tblW w:w="10224"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571"/>
      </w:tblGrid>
      <w:tr w:rsidR="007F19D2" w:rsidRPr="003A51AC" w:rsidTr="00680B2E">
        <w:trPr>
          <w:trHeight w:val="309"/>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2.1.2.1.5.</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Ограничители</w:t>
            </w:r>
          </w:p>
        </w:tc>
        <w:tc>
          <w:tcPr>
            <w:tcW w:w="720" w:type="dxa"/>
          </w:tcPr>
          <w:p w:rsidR="007F19D2" w:rsidRPr="003A51AC" w:rsidRDefault="007F19D2" w:rsidP="007F19D2">
            <w:pPr>
              <w:pStyle w:val="TableParagraph"/>
              <w:spacing w:before="9"/>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spacing w:line="264" w:lineRule="exact"/>
              <w:ind w:left="6"/>
              <w:jc w:val="center"/>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309"/>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2.1.2.1.6.</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Стеллаж</w:t>
            </w:r>
            <w:r w:rsidRPr="003A51AC">
              <w:rPr>
                <w:spacing w:val="-5"/>
                <w:sz w:val="24"/>
                <w:szCs w:val="24"/>
              </w:rPr>
              <w:t xml:space="preserve"> </w:t>
            </w:r>
            <w:r w:rsidRPr="003A51AC">
              <w:rPr>
                <w:sz w:val="24"/>
                <w:szCs w:val="24"/>
              </w:rPr>
              <w:t>для</w:t>
            </w:r>
            <w:r w:rsidRPr="003A51AC">
              <w:rPr>
                <w:spacing w:val="-8"/>
                <w:sz w:val="24"/>
                <w:szCs w:val="24"/>
              </w:rPr>
              <w:t xml:space="preserve"> </w:t>
            </w:r>
            <w:r w:rsidRPr="003A51AC">
              <w:rPr>
                <w:sz w:val="24"/>
                <w:szCs w:val="24"/>
              </w:rPr>
              <w:t>горшков</w:t>
            </w:r>
          </w:p>
        </w:tc>
        <w:tc>
          <w:tcPr>
            <w:tcW w:w="720" w:type="dxa"/>
          </w:tcPr>
          <w:p w:rsidR="007F19D2" w:rsidRPr="003A51AC" w:rsidRDefault="007F19D2" w:rsidP="007F19D2">
            <w:pPr>
              <w:pStyle w:val="TableParagraph"/>
              <w:spacing w:before="9"/>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64" w:lineRule="exact"/>
              <w:ind w:left="6"/>
              <w:jc w:val="center"/>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309"/>
        </w:trPr>
        <w:tc>
          <w:tcPr>
            <w:tcW w:w="1385" w:type="dxa"/>
          </w:tcPr>
          <w:p w:rsidR="007F19D2" w:rsidRPr="003A51AC" w:rsidRDefault="007F19D2" w:rsidP="007F19D2">
            <w:pPr>
              <w:pStyle w:val="TableParagraph"/>
              <w:ind w:left="129"/>
              <w:rPr>
                <w:sz w:val="24"/>
                <w:szCs w:val="24"/>
              </w:rPr>
            </w:pPr>
            <w:r w:rsidRPr="003A51AC">
              <w:rPr>
                <w:sz w:val="24"/>
                <w:szCs w:val="24"/>
              </w:rPr>
              <w:t>2.1.2.1.7.</w:t>
            </w:r>
          </w:p>
        </w:tc>
        <w:tc>
          <w:tcPr>
            <w:tcW w:w="5493" w:type="dxa"/>
          </w:tcPr>
          <w:p w:rsidR="007F19D2" w:rsidRPr="003A51AC" w:rsidRDefault="007F19D2" w:rsidP="007F19D2">
            <w:pPr>
              <w:pStyle w:val="TableParagraph"/>
              <w:rPr>
                <w:sz w:val="24"/>
                <w:szCs w:val="24"/>
              </w:rPr>
            </w:pPr>
            <w:r w:rsidRPr="003A51AC">
              <w:rPr>
                <w:sz w:val="24"/>
                <w:szCs w:val="24"/>
              </w:rPr>
              <w:t>Стеллаж</w:t>
            </w:r>
            <w:r w:rsidRPr="003A51AC">
              <w:rPr>
                <w:spacing w:val="-3"/>
                <w:sz w:val="24"/>
                <w:szCs w:val="24"/>
              </w:rPr>
              <w:t xml:space="preserve"> </w:t>
            </w:r>
            <w:r w:rsidRPr="003A51AC">
              <w:rPr>
                <w:sz w:val="24"/>
                <w:szCs w:val="24"/>
              </w:rPr>
              <w:t>для</w:t>
            </w:r>
            <w:r w:rsidRPr="003A51AC">
              <w:rPr>
                <w:spacing w:val="-3"/>
                <w:sz w:val="24"/>
                <w:szCs w:val="24"/>
              </w:rPr>
              <w:t xml:space="preserve"> </w:t>
            </w:r>
            <w:r w:rsidRPr="003A51AC">
              <w:rPr>
                <w:sz w:val="24"/>
                <w:szCs w:val="24"/>
              </w:rPr>
              <w:t>полотенец</w:t>
            </w:r>
          </w:p>
        </w:tc>
        <w:tc>
          <w:tcPr>
            <w:tcW w:w="720" w:type="dxa"/>
          </w:tcPr>
          <w:p w:rsidR="007F19D2" w:rsidRPr="003A51AC" w:rsidRDefault="007F19D2" w:rsidP="007F19D2">
            <w:pPr>
              <w:pStyle w:val="TableParagraph"/>
              <w:spacing w:before="9"/>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4</w:t>
            </w:r>
          </w:p>
        </w:tc>
        <w:tc>
          <w:tcPr>
            <w:tcW w:w="1035" w:type="dxa"/>
          </w:tcPr>
          <w:p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873"/>
        </w:trPr>
        <w:tc>
          <w:tcPr>
            <w:tcW w:w="1385" w:type="dxa"/>
          </w:tcPr>
          <w:p w:rsidR="007F19D2" w:rsidRPr="003A51AC" w:rsidRDefault="007F19D2" w:rsidP="007F19D2">
            <w:pPr>
              <w:pStyle w:val="TableParagraph"/>
              <w:ind w:left="129"/>
              <w:rPr>
                <w:sz w:val="24"/>
                <w:szCs w:val="24"/>
              </w:rPr>
            </w:pPr>
            <w:r w:rsidRPr="003A51AC">
              <w:rPr>
                <w:sz w:val="24"/>
                <w:szCs w:val="24"/>
              </w:rPr>
              <w:t>2.1.2.1.8.</w:t>
            </w:r>
          </w:p>
        </w:tc>
        <w:tc>
          <w:tcPr>
            <w:tcW w:w="5493" w:type="dxa"/>
          </w:tcPr>
          <w:p w:rsidR="007F19D2" w:rsidRPr="003A51AC" w:rsidRDefault="007F19D2" w:rsidP="007F19D2">
            <w:pPr>
              <w:pStyle w:val="TableParagraph"/>
              <w:tabs>
                <w:tab w:val="left" w:pos="1552"/>
                <w:tab w:val="left" w:pos="1881"/>
                <w:tab w:val="left" w:pos="2541"/>
                <w:tab w:val="left" w:pos="3169"/>
                <w:tab w:val="left" w:pos="3923"/>
                <w:tab w:val="left" w:pos="4237"/>
                <w:tab w:val="left" w:pos="5264"/>
              </w:tabs>
              <w:spacing w:line="276" w:lineRule="auto"/>
              <w:ind w:right="97"/>
              <w:rPr>
                <w:sz w:val="24"/>
                <w:szCs w:val="24"/>
                <w:lang w:val="ru-RU"/>
              </w:rPr>
            </w:pPr>
            <w:r w:rsidRPr="003A51AC">
              <w:rPr>
                <w:spacing w:val="-1"/>
                <w:sz w:val="24"/>
                <w:szCs w:val="24"/>
                <w:lang w:val="ru-RU"/>
              </w:rPr>
              <w:t>Стерилизаторы</w:t>
            </w:r>
            <w:r w:rsidRPr="003A51AC">
              <w:rPr>
                <w:spacing w:val="-1"/>
                <w:sz w:val="24"/>
                <w:szCs w:val="24"/>
                <w:lang w:val="ru-RU"/>
              </w:rPr>
              <w:tab/>
            </w:r>
            <w:r w:rsidRPr="003A51AC">
              <w:rPr>
                <w:spacing w:val="-1"/>
                <w:sz w:val="24"/>
                <w:szCs w:val="24"/>
                <w:lang w:val="ru-RU"/>
              </w:rPr>
              <w:tab/>
            </w:r>
            <w:r w:rsidRPr="003A51AC">
              <w:rPr>
                <w:sz w:val="24"/>
                <w:szCs w:val="24"/>
                <w:lang w:val="ru-RU"/>
              </w:rPr>
              <w:t>для</w:t>
            </w:r>
            <w:r w:rsidRPr="003A51AC">
              <w:rPr>
                <w:sz w:val="24"/>
                <w:szCs w:val="24"/>
                <w:lang w:val="ru-RU"/>
              </w:rPr>
              <w:tab/>
              <w:t>бутылочек,</w:t>
            </w:r>
            <w:r w:rsidRPr="003A51AC">
              <w:rPr>
                <w:sz w:val="24"/>
                <w:szCs w:val="24"/>
                <w:lang w:val="ru-RU"/>
              </w:rPr>
              <w:tab/>
            </w:r>
            <w:r w:rsidRPr="003A51AC">
              <w:rPr>
                <w:spacing w:val="-1"/>
                <w:sz w:val="24"/>
                <w:szCs w:val="24"/>
                <w:lang w:val="ru-RU"/>
              </w:rPr>
              <w:t>стерилизаторы-</w:t>
            </w:r>
            <w:r w:rsidRPr="003A51AC">
              <w:rPr>
                <w:spacing w:val="-52"/>
                <w:sz w:val="24"/>
                <w:szCs w:val="24"/>
                <w:lang w:val="ru-RU"/>
              </w:rPr>
              <w:t xml:space="preserve"> </w:t>
            </w:r>
            <w:r w:rsidRPr="003A51AC">
              <w:rPr>
                <w:sz w:val="24"/>
                <w:szCs w:val="24"/>
                <w:lang w:val="ru-RU"/>
              </w:rPr>
              <w:t>нагреватели,</w:t>
            </w:r>
            <w:r w:rsidRPr="003A51AC">
              <w:rPr>
                <w:sz w:val="24"/>
                <w:szCs w:val="24"/>
                <w:lang w:val="ru-RU"/>
              </w:rPr>
              <w:tab/>
              <w:t>подогреватели</w:t>
            </w:r>
            <w:r w:rsidRPr="003A51AC">
              <w:rPr>
                <w:sz w:val="24"/>
                <w:szCs w:val="24"/>
                <w:lang w:val="ru-RU"/>
              </w:rPr>
              <w:tab/>
              <w:t>детского</w:t>
            </w:r>
            <w:r w:rsidRPr="003A51AC">
              <w:rPr>
                <w:sz w:val="24"/>
                <w:szCs w:val="24"/>
                <w:lang w:val="ru-RU"/>
              </w:rPr>
              <w:tab/>
              <w:t>питания</w:t>
            </w:r>
            <w:r w:rsidRPr="003A51AC">
              <w:rPr>
                <w:sz w:val="24"/>
                <w:szCs w:val="24"/>
                <w:lang w:val="ru-RU"/>
              </w:rPr>
              <w:tab/>
            </w:r>
            <w:r w:rsidRPr="003A51AC">
              <w:rPr>
                <w:spacing w:val="-3"/>
                <w:sz w:val="24"/>
                <w:szCs w:val="24"/>
                <w:lang w:val="ru-RU"/>
              </w:rPr>
              <w:t>и</w:t>
            </w:r>
          </w:p>
          <w:p w:rsidR="007F19D2" w:rsidRPr="003A51AC" w:rsidRDefault="007F19D2" w:rsidP="007F19D2">
            <w:pPr>
              <w:pStyle w:val="TableParagraph"/>
              <w:rPr>
                <w:sz w:val="24"/>
                <w:szCs w:val="24"/>
              </w:rPr>
            </w:pPr>
            <w:r w:rsidRPr="003A51AC">
              <w:rPr>
                <w:sz w:val="24"/>
                <w:szCs w:val="24"/>
              </w:rPr>
              <w:t>бутылочек</w:t>
            </w:r>
            <w:r w:rsidRPr="003A51AC">
              <w:rPr>
                <w:spacing w:val="-6"/>
                <w:sz w:val="24"/>
                <w:szCs w:val="24"/>
              </w:rPr>
              <w:t xml:space="preserve"> </w:t>
            </w:r>
            <w:r w:rsidRPr="003A51AC">
              <w:rPr>
                <w:sz w:val="24"/>
                <w:szCs w:val="24"/>
              </w:rPr>
              <w:t>(электрические,</w:t>
            </w:r>
            <w:r w:rsidRPr="003A51AC">
              <w:rPr>
                <w:spacing w:val="-8"/>
                <w:sz w:val="24"/>
                <w:szCs w:val="24"/>
              </w:rPr>
              <w:t xml:space="preserve"> </w:t>
            </w:r>
            <w:r w:rsidRPr="003A51AC">
              <w:rPr>
                <w:sz w:val="24"/>
                <w:szCs w:val="24"/>
              </w:rPr>
              <w:t>электронные,</w:t>
            </w:r>
            <w:r w:rsidRPr="003A51AC">
              <w:rPr>
                <w:spacing w:val="-8"/>
                <w:sz w:val="24"/>
                <w:szCs w:val="24"/>
              </w:rPr>
              <w:t xml:space="preserve"> </w:t>
            </w:r>
            <w:r w:rsidRPr="003A51AC">
              <w:rPr>
                <w:sz w:val="24"/>
                <w:szCs w:val="24"/>
              </w:rPr>
              <w:t>паровые)</w:t>
            </w:r>
          </w:p>
        </w:tc>
        <w:tc>
          <w:tcPr>
            <w:tcW w:w="720" w:type="dxa"/>
          </w:tcPr>
          <w:p w:rsidR="007F19D2" w:rsidRPr="003A51AC" w:rsidRDefault="007F19D2" w:rsidP="007F19D2">
            <w:pPr>
              <w:pStyle w:val="TableParagraph"/>
              <w:rPr>
                <w:sz w:val="24"/>
                <w:szCs w:val="24"/>
              </w:rPr>
            </w:pPr>
          </w:p>
          <w:p w:rsidR="007F19D2" w:rsidRPr="003A51AC" w:rsidRDefault="007F19D2" w:rsidP="007F19D2">
            <w:pPr>
              <w:pStyle w:val="TableParagraph"/>
              <w:spacing w:before="10"/>
              <w:rPr>
                <w:sz w:val="24"/>
                <w:szCs w:val="24"/>
              </w:rPr>
            </w:pPr>
          </w:p>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309"/>
        </w:trPr>
        <w:tc>
          <w:tcPr>
            <w:tcW w:w="1385" w:type="dxa"/>
          </w:tcPr>
          <w:p w:rsidR="007F19D2" w:rsidRPr="003A51AC" w:rsidRDefault="007F19D2" w:rsidP="007F19D2">
            <w:pPr>
              <w:pStyle w:val="TableParagraph"/>
              <w:ind w:left="129"/>
              <w:rPr>
                <w:sz w:val="24"/>
                <w:szCs w:val="24"/>
              </w:rPr>
            </w:pPr>
            <w:r w:rsidRPr="003A51AC">
              <w:rPr>
                <w:sz w:val="24"/>
                <w:szCs w:val="24"/>
              </w:rPr>
              <w:t>2.1.2.1.9.</w:t>
            </w:r>
          </w:p>
        </w:tc>
        <w:tc>
          <w:tcPr>
            <w:tcW w:w="5493" w:type="dxa"/>
          </w:tcPr>
          <w:p w:rsidR="007F19D2" w:rsidRPr="003A51AC" w:rsidRDefault="007F19D2" w:rsidP="007F19D2">
            <w:pPr>
              <w:pStyle w:val="TableParagraph"/>
              <w:rPr>
                <w:sz w:val="24"/>
                <w:szCs w:val="24"/>
              </w:rPr>
            </w:pPr>
            <w:r w:rsidRPr="003A51AC">
              <w:rPr>
                <w:spacing w:val="-1"/>
                <w:sz w:val="24"/>
                <w:szCs w:val="24"/>
              </w:rPr>
              <w:t>Устройство</w:t>
            </w:r>
            <w:r w:rsidRPr="003A51AC">
              <w:rPr>
                <w:spacing w:val="-11"/>
                <w:sz w:val="24"/>
                <w:szCs w:val="24"/>
              </w:rPr>
              <w:t xml:space="preserve"> </w:t>
            </w:r>
            <w:r w:rsidRPr="003A51AC">
              <w:rPr>
                <w:sz w:val="24"/>
                <w:szCs w:val="24"/>
              </w:rPr>
              <w:t>для</w:t>
            </w:r>
            <w:r w:rsidRPr="003A51AC">
              <w:rPr>
                <w:spacing w:val="-10"/>
                <w:sz w:val="24"/>
                <w:szCs w:val="24"/>
              </w:rPr>
              <w:t xml:space="preserve"> </w:t>
            </w:r>
            <w:r w:rsidRPr="003A51AC">
              <w:rPr>
                <w:sz w:val="24"/>
                <w:szCs w:val="24"/>
              </w:rPr>
              <w:t>подогрева</w:t>
            </w:r>
            <w:r w:rsidRPr="003A51AC">
              <w:rPr>
                <w:spacing w:val="-12"/>
                <w:sz w:val="24"/>
                <w:szCs w:val="24"/>
              </w:rPr>
              <w:t xml:space="preserve"> </w:t>
            </w:r>
            <w:r w:rsidRPr="003A51AC">
              <w:rPr>
                <w:sz w:val="24"/>
                <w:szCs w:val="24"/>
              </w:rPr>
              <w:t>прикорма</w:t>
            </w:r>
          </w:p>
        </w:tc>
        <w:tc>
          <w:tcPr>
            <w:tcW w:w="720" w:type="dxa"/>
          </w:tcPr>
          <w:p w:rsidR="007F19D2" w:rsidRPr="003A51AC" w:rsidRDefault="007F19D2" w:rsidP="007F19D2">
            <w:pPr>
              <w:pStyle w:val="TableParagraph"/>
              <w:spacing w:before="9"/>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309"/>
        </w:trPr>
        <w:tc>
          <w:tcPr>
            <w:tcW w:w="1385" w:type="dxa"/>
          </w:tcPr>
          <w:p w:rsidR="007F19D2" w:rsidRPr="003A51AC" w:rsidRDefault="007F19D2" w:rsidP="007F19D2">
            <w:pPr>
              <w:pStyle w:val="TableParagraph"/>
              <w:ind w:left="129"/>
              <w:rPr>
                <w:sz w:val="24"/>
                <w:szCs w:val="24"/>
              </w:rPr>
            </w:pPr>
            <w:r w:rsidRPr="003A51AC">
              <w:rPr>
                <w:sz w:val="24"/>
                <w:szCs w:val="24"/>
              </w:rPr>
              <w:t>2.1.2.1.10.</w:t>
            </w:r>
          </w:p>
        </w:tc>
        <w:tc>
          <w:tcPr>
            <w:tcW w:w="5493" w:type="dxa"/>
          </w:tcPr>
          <w:p w:rsidR="007F19D2" w:rsidRPr="003A51AC" w:rsidRDefault="007F19D2" w:rsidP="007F19D2">
            <w:pPr>
              <w:pStyle w:val="TableParagraph"/>
              <w:rPr>
                <w:sz w:val="24"/>
                <w:szCs w:val="24"/>
              </w:rPr>
            </w:pPr>
            <w:r w:rsidRPr="003A51AC">
              <w:rPr>
                <w:sz w:val="24"/>
                <w:szCs w:val="24"/>
              </w:rPr>
              <w:t>Холодильник</w:t>
            </w:r>
            <w:r w:rsidRPr="003A51AC">
              <w:rPr>
                <w:spacing w:val="-12"/>
                <w:sz w:val="24"/>
                <w:szCs w:val="24"/>
              </w:rPr>
              <w:t xml:space="preserve"> </w:t>
            </w:r>
            <w:r w:rsidRPr="003A51AC">
              <w:rPr>
                <w:sz w:val="24"/>
                <w:szCs w:val="24"/>
              </w:rPr>
              <w:t>для</w:t>
            </w:r>
            <w:r w:rsidRPr="003A51AC">
              <w:rPr>
                <w:spacing w:val="-10"/>
                <w:sz w:val="24"/>
                <w:szCs w:val="24"/>
              </w:rPr>
              <w:t xml:space="preserve"> </w:t>
            </w:r>
            <w:r w:rsidRPr="003A51AC">
              <w:rPr>
                <w:sz w:val="24"/>
                <w:szCs w:val="24"/>
              </w:rPr>
              <w:t>хранения</w:t>
            </w:r>
            <w:r w:rsidRPr="003A51AC">
              <w:rPr>
                <w:spacing w:val="-11"/>
                <w:sz w:val="24"/>
                <w:szCs w:val="24"/>
              </w:rPr>
              <w:t xml:space="preserve"> </w:t>
            </w:r>
            <w:r w:rsidRPr="003A51AC">
              <w:rPr>
                <w:sz w:val="24"/>
                <w:szCs w:val="24"/>
              </w:rPr>
              <w:t>прикорма</w:t>
            </w:r>
          </w:p>
        </w:tc>
        <w:tc>
          <w:tcPr>
            <w:tcW w:w="720" w:type="dxa"/>
          </w:tcPr>
          <w:p w:rsidR="007F19D2" w:rsidRPr="003A51AC" w:rsidRDefault="007F19D2" w:rsidP="007F19D2">
            <w:pPr>
              <w:pStyle w:val="TableParagraph"/>
              <w:spacing w:before="7"/>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shd w:val="clear" w:color="auto" w:fill="F1F1F1"/>
          </w:tcPr>
          <w:p w:rsidR="007F19D2" w:rsidRPr="003A51AC" w:rsidRDefault="007F19D2" w:rsidP="007F19D2">
            <w:pPr>
              <w:pStyle w:val="TableParagraph"/>
              <w:ind w:left="129"/>
              <w:rPr>
                <w:i/>
                <w:sz w:val="24"/>
                <w:szCs w:val="24"/>
              </w:rPr>
            </w:pPr>
            <w:r w:rsidRPr="003A51AC">
              <w:rPr>
                <w:i/>
                <w:sz w:val="24"/>
                <w:szCs w:val="24"/>
              </w:rPr>
              <w:t>2.1.3.</w:t>
            </w:r>
          </w:p>
        </w:tc>
        <w:tc>
          <w:tcPr>
            <w:tcW w:w="8839" w:type="dxa"/>
            <w:gridSpan w:val="5"/>
            <w:shd w:val="clear" w:color="auto" w:fill="F1F1F1"/>
          </w:tcPr>
          <w:p w:rsidR="007F19D2" w:rsidRPr="003A51AC" w:rsidRDefault="007F19D2" w:rsidP="007F19D2">
            <w:pPr>
              <w:pStyle w:val="TableParagraph"/>
              <w:rPr>
                <w:i/>
                <w:sz w:val="24"/>
                <w:szCs w:val="24"/>
                <w:lang w:val="ru-RU"/>
              </w:rPr>
            </w:pPr>
            <w:r w:rsidRPr="003A51AC">
              <w:rPr>
                <w:i/>
                <w:sz w:val="24"/>
                <w:szCs w:val="24"/>
                <w:lang w:val="ru-RU"/>
              </w:rPr>
              <w:t>Игровая</w:t>
            </w:r>
            <w:r w:rsidRPr="003A51AC">
              <w:rPr>
                <w:i/>
                <w:spacing w:val="-4"/>
                <w:sz w:val="24"/>
                <w:szCs w:val="24"/>
                <w:lang w:val="ru-RU"/>
              </w:rPr>
              <w:t xml:space="preserve"> </w:t>
            </w:r>
            <w:r w:rsidRPr="003A51AC">
              <w:rPr>
                <w:i/>
                <w:sz w:val="24"/>
                <w:szCs w:val="24"/>
                <w:lang w:val="ru-RU"/>
              </w:rPr>
              <w:t>для</w:t>
            </w:r>
            <w:r w:rsidRPr="003A51AC">
              <w:rPr>
                <w:i/>
                <w:spacing w:val="-4"/>
                <w:sz w:val="24"/>
                <w:szCs w:val="24"/>
                <w:lang w:val="ru-RU"/>
              </w:rPr>
              <w:t xml:space="preserve"> </w:t>
            </w:r>
            <w:r w:rsidRPr="003A51AC">
              <w:rPr>
                <w:i/>
                <w:sz w:val="24"/>
                <w:szCs w:val="24"/>
                <w:lang w:val="ru-RU"/>
              </w:rPr>
              <w:t>группы</w:t>
            </w:r>
            <w:r w:rsidRPr="003A51AC">
              <w:rPr>
                <w:i/>
                <w:spacing w:val="-4"/>
                <w:sz w:val="24"/>
                <w:szCs w:val="24"/>
                <w:lang w:val="ru-RU"/>
              </w:rPr>
              <w:t xml:space="preserve"> </w:t>
            </w:r>
            <w:r w:rsidRPr="003A51AC">
              <w:rPr>
                <w:i/>
                <w:sz w:val="24"/>
                <w:szCs w:val="24"/>
                <w:lang w:val="ru-RU"/>
              </w:rPr>
              <w:t>раннего</w:t>
            </w:r>
            <w:r w:rsidRPr="003A51AC">
              <w:rPr>
                <w:i/>
                <w:spacing w:val="-4"/>
                <w:sz w:val="24"/>
                <w:szCs w:val="24"/>
                <w:lang w:val="ru-RU"/>
              </w:rPr>
              <w:t xml:space="preserve"> </w:t>
            </w:r>
            <w:r w:rsidRPr="003A51AC">
              <w:rPr>
                <w:i/>
                <w:sz w:val="24"/>
                <w:szCs w:val="24"/>
                <w:lang w:val="ru-RU"/>
              </w:rPr>
              <w:t>возраста</w:t>
            </w:r>
          </w:p>
        </w:tc>
      </w:tr>
      <w:tr w:rsidR="007F19D2" w:rsidRPr="003A51AC" w:rsidTr="00680B2E">
        <w:trPr>
          <w:trHeight w:val="290"/>
        </w:trPr>
        <w:tc>
          <w:tcPr>
            <w:tcW w:w="1385" w:type="dxa"/>
          </w:tcPr>
          <w:p w:rsidR="007F19D2" w:rsidRPr="003A51AC" w:rsidRDefault="007F19D2" w:rsidP="007F19D2">
            <w:pPr>
              <w:pStyle w:val="TableParagraph"/>
              <w:ind w:left="129"/>
              <w:rPr>
                <w:i/>
                <w:sz w:val="24"/>
                <w:szCs w:val="24"/>
              </w:rPr>
            </w:pPr>
            <w:r w:rsidRPr="003A51AC">
              <w:rPr>
                <w:i/>
                <w:sz w:val="24"/>
                <w:szCs w:val="24"/>
              </w:rPr>
              <w:t>2.1.3.1.</w:t>
            </w:r>
          </w:p>
        </w:tc>
        <w:tc>
          <w:tcPr>
            <w:tcW w:w="8839" w:type="dxa"/>
            <w:gridSpan w:val="5"/>
          </w:tcPr>
          <w:p w:rsidR="007F19D2" w:rsidRPr="003A51AC" w:rsidRDefault="007F19D2" w:rsidP="007F19D2">
            <w:pPr>
              <w:pStyle w:val="TableParagraph"/>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4"/>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7"/>
                <w:sz w:val="24"/>
                <w:szCs w:val="24"/>
                <w:lang w:val="ru-RU"/>
              </w:rPr>
              <w:t xml:space="preserve"> </w:t>
            </w:r>
            <w:r w:rsidRPr="003A51AC">
              <w:rPr>
                <w:i/>
                <w:sz w:val="24"/>
                <w:szCs w:val="24"/>
                <w:lang w:val="ru-RU"/>
              </w:rPr>
              <w:t>хранения</w:t>
            </w:r>
          </w:p>
        </w:tc>
      </w:tr>
      <w:tr w:rsidR="007F19D2" w:rsidRPr="003A51AC" w:rsidTr="00680B2E">
        <w:trPr>
          <w:trHeight w:val="58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2.1.3.1.1.</w:t>
            </w: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Групповой/индивидуальный</w:t>
            </w:r>
            <w:r w:rsidRPr="003A51AC">
              <w:rPr>
                <w:spacing w:val="39"/>
                <w:sz w:val="24"/>
                <w:szCs w:val="24"/>
                <w:lang w:val="ru-RU"/>
              </w:rPr>
              <w:t xml:space="preserve"> </w:t>
            </w:r>
            <w:r w:rsidRPr="003A51AC">
              <w:rPr>
                <w:sz w:val="24"/>
                <w:szCs w:val="24"/>
                <w:lang w:val="ru-RU"/>
              </w:rPr>
              <w:t>манеж/Разборные</w:t>
            </w:r>
            <w:r w:rsidRPr="003A51AC">
              <w:rPr>
                <w:spacing w:val="40"/>
                <w:sz w:val="24"/>
                <w:szCs w:val="24"/>
                <w:lang w:val="ru-RU"/>
              </w:rPr>
              <w:t xml:space="preserve"> </w:t>
            </w:r>
            <w:r w:rsidRPr="003A51AC">
              <w:rPr>
                <w:sz w:val="24"/>
                <w:szCs w:val="24"/>
                <w:lang w:val="ru-RU"/>
              </w:rPr>
              <w:t>манежи</w:t>
            </w:r>
          </w:p>
          <w:p w:rsidR="007F19D2" w:rsidRPr="003A51AC" w:rsidRDefault="007F19D2" w:rsidP="007F19D2">
            <w:pPr>
              <w:pStyle w:val="TableParagraph"/>
              <w:spacing w:before="37"/>
              <w:rPr>
                <w:sz w:val="24"/>
                <w:szCs w:val="24"/>
                <w:lang w:val="ru-RU"/>
              </w:rPr>
            </w:pPr>
            <w:r w:rsidRPr="003A51AC">
              <w:rPr>
                <w:sz w:val="24"/>
                <w:szCs w:val="24"/>
                <w:lang w:val="ru-RU"/>
              </w:rPr>
              <w:t>для</w:t>
            </w:r>
            <w:r w:rsidRPr="003A51AC">
              <w:rPr>
                <w:spacing w:val="-4"/>
                <w:sz w:val="24"/>
                <w:szCs w:val="24"/>
                <w:lang w:val="ru-RU"/>
              </w:rPr>
              <w:t xml:space="preserve"> </w:t>
            </w:r>
            <w:r w:rsidRPr="003A51AC">
              <w:rPr>
                <w:sz w:val="24"/>
                <w:szCs w:val="24"/>
                <w:lang w:val="ru-RU"/>
              </w:rPr>
              <w:t>бодрствующих</w:t>
            </w:r>
            <w:r w:rsidRPr="003A51AC">
              <w:rPr>
                <w:spacing w:val="-4"/>
                <w:sz w:val="24"/>
                <w:szCs w:val="24"/>
                <w:lang w:val="ru-RU"/>
              </w:rPr>
              <w:t xml:space="preserve"> </w:t>
            </w:r>
            <w:r w:rsidRPr="003A51AC">
              <w:rPr>
                <w:sz w:val="24"/>
                <w:szCs w:val="24"/>
                <w:lang w:val="ru-RU"/>
              </w:rPr>
              <w:t>детей</w:t>
            </w:r>
          </w:p>
        </w:tc>
        <w:tc>
          <w:tcPr>
            <w:tcW w:w="720" w:type="dxa"/>
          </w:tcPr>
          <w:p w:rsidR="007F19D2" w:rsidRPr="003A51AC" w:rsidRDefault="007F19D2" w:rsidP="007F19D2">
            <w:pPr>
              <w:pStyle w:val="TableParagraph"/>
              <w:spacing w:before="7"/>
              <w:rPr>
                <w:sz w:val="24"/>
                <w:szCs w:val="24"/>
                <w:lang w:val="ru-RU"/>
              </w:rPr>
            </w:pPr>
          </w:p>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64" w:lineRule="exact"/>
              <w:ind w:left="6"/>
              <w:jc w:val="center"/>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583"/>
        </w:trPr>
        <w:tc>
          <w:tcPr>
            <w:tcW w:w="1385" w:type="dxa"/>
          </w:tcPr>
          <w:p w:rsidR="007F19D2" w:rsidRPr="003A51AC" w:rsidRDefault="007F19D2" w:rsidP="007F19D2">
            <w:pPr>
              <w:pStyle w:val="TableParagraph"/>
              <w:ind w:left="129"/>
              <w:rPr>
                <w:sz w:val="24"/>
                <w:szCs w:val="24"/>
              </w:rPr>
            </w:pPr>
            <w:r w:rsidRPr="003A51AC">
              <w:rPr>
                <w:sz w:val="24"/>
                <w:szCs w:val="24"/>
              </w:rPr>
              <w:t>2.1.3.1.2.</w:t>
            </w:r>
          </w:p>
        </w:tc>
        <w:tc>
          <w:tcPr>
            <w:tcW w:w="5493" w:type="dxa"/>
          </w:tcPr>
          <w:p w:rsidR="007F19D2" w:rsidRPr="003A51AC" w:rsidRDefault="007F19D2" w:rsidP="007F19D2">
            <w:pPr>
              <w:pStyle w:val="TableParagraph"/>
              <w:tabs>
                <w:tab w:val="left" w:pos="4426"/>
                <w:tab w:val="left" w:pos="5270"/>
              </w:tabs>
              <w:rPr>
                <w:sz w:val="24"/>
                <w:szCs w:val="24"/>
                <w:lang w:val="ru-RU"/>
              </w:rPr>
            </w:pPr>
            <w:r w:rsidRPr="003A51AC">
              <w:rPr>
                <w:sz w:val="24"/>
                <w:szCs w:val="24"/>
                <w:lang w:val="ru-RU"/>
              </w:rPr>
              <w:t>Двухместный</w:t>
            </w:r>
            <w:r w:rsidRPr="003A51AC">
              <w:rPr>
                <w:spacing w:val="51"/>
                <w:sz w:val="24"/>
                <w:szCs w:val="24"/>
                <w:lang w:val="ru-RU"/>
              </w:rPr>
              <w:t xml:space="preserve"> </w:t>
            </w:r>
            <w:r w:rsidRPr="003A51AC">
              <w:rPr>
                <w:sz w:val="24"/>
                <w:szCs w:val="24"/>
                <w:lang w:val="ru-RU"/>
              </w:rPr>
              <w:t>стол</w:t>
            </w:r>
            <w:r w:rsidRPr="003A51AC">
              <w:rPr>
                <w:spacing w:val="52"/>
                <w:sz w:val="24"/>
                <w:szCs w:val="24"/>
                <w:lang w:val="ru-RU"/>
              </w:rPr>
              <w:t xml:space="preserve"> </w:t>
            </w:r>
            <w:r w:rsidRPr="003A51AC">
              <w:rPr>
                <w:sz w:val="24"/>
                <w:szCs w:val="24"/>
                <w:lang w:val="ru-RU"/>
              </w:rPr>
              <w:t>для</w:t>
            </w:r>
            <w:r w:rsidRPr="003A51AC">
              <w:rPr>
                <w:spacing w:val="51"/>
                <w:sz w:val="24"/>
                <w:szCs w:val="24"/>
                <w:lang w:val="ru-RU"/>
              </w:rPr>
              <w:t xml:space="preserve"> </w:t>
            </w:r>
            <w:r w:rsidRPr="003A51AC">
              <w:rPr>
                <w:sz w:val="24"/>
                <w:szCs w:val="24"/>
                <w:lang w:val="ru-RU"/>
              </w:rPr>
              <w:t>кормления</w:t>
            </w:r>
            <w:r w:rsidRPr="003A51AC">
              <w:rPr>
                <w:spacing w:val="49"/>
                <w:sz w:val="24"/>
                <w:szCs w:val="24"/>
                <w:lang w:val="ru-RU"/>
              </w:rPr>
              <w:t xml:space="preserve"> </w:t>
            </w:r>
            <w:r w:rsidRPr="003A51AC">
              <w:rPr>
                <w:sz w:val="24"/>
                <w:szCs w:val="24"/>
                <w:lang w:val="ru-RU"/>
              </w:rPr>
              <w:t>детей</w:t>
            </w:r>
            <w:r w:rsidRPr="003A51AC">
              <w:rPr>
                <w:sz w:val="24"/>
                <w:szCs w:val="24"/>
                <w:lang w:val="ru-RU"/>
              </w:rPr>
              <w:tab/>
              <w:t>можно</w:t>
            </w:r>
            <w:r w:rsidRPr="003A51AC">
              <w:rPr>
                <w:sz w:val="24"/>
                <w:szCs w:val="24"/>
                <w:lang w:val="ru-RU"/>
              </w:rPr>
              <w:tab/>
              <w:t>4</w:t>
            </w:r>
          </w:p>
          <w:p w:rsidR="007F19D2" w:rsidRPr="003A51AC" w:rsidRDefault="007F19D2" w:rsidP="007F19D2">
            <w:pPr>
              <w:pStyle w:val="TableParagraph"/>
              <w:spacing w:before="38"/>
              <w:rPr>
                <w:sz w:val="24"/>
                <w:szCs w:val="24"/>
              </w:rPr>
            </w:pPr>
            <w:r w:rsidRPr="003A51AC">
              <w:rPr>
                <w:sz w:val="24"/>
                <w:szCs w:val="24"/>
              </w:rPr>
              <w:t>четырехместных</w:t>
            </w:r>
            <w:r w:rsidRPr="003A51AC">
              <w:rPr>
                <w:spacing w:val="-6"/>
                <w:sz w:val="24"/>
                <w:szCs w:val="24"/>
              </w:rPr>
              <w:t xml:space="preserve"> </w:t>
            </w:r>
            <w:r w:rsidRPr="003A51AC">
              <w:rPr>
                <w:sz w:val="24"/>
                <w:szCs w:val="24"/>
              </w:rPr>
              <w:t>–</w:t>
            </w:r>
            <w:r w:rsidRPr="003A51AC">
              <w:rPr>
                <w:spacing w:val="-3"/>
                <w:sz w:val="24"/>
                <w:szCs w:val="24"/>
              </w:rPr>
              <w:t xml:space="preserve"> </w:t>
            </w:r>
            <w:r w:rsidRPr="003A51AC">
              <w:rPr>
                <w:sz w:val="24"/>
                <w:szCs w:val="24"/>
              </w:rPr>
              <w:t>4шт.</w:t>
            </w:r>
          </w:p>
        </w:tc>
        <w:tc>
          <w:tcPr>
            <w:tcW w:w="720" w:type="dxa"/>
          </w:tcPr>
          <w:p w:rsidR="007F19D2" w:rsidRPr="003A51AC" w:rsidRDefault="007F19D2" w:rsidP="007F19D2">
            <w:pPr>
              <w:pStyle w:val="TableParagraph"/>
              <w:spacing w:before="5"/>
              <w:rPr>
                <w:sz w:val="24"/>
                <w:szCs w:val="24"/>
              </w:rPr>
            </w:pPr>
          </w:p>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1453"/>
        </w:trPr>
        <w:tc>
          <w:tcPr>
            <w:tcW w:w="1385" w:type="dxa"/>
          </w:tcPr>
          <w:p w:rsidR="007F19D2" w:rsidRPr="003A51AC" w:rsidRDefault="007F19D2" w:rsidP="007F19D2">
            <w:pPr>
              <w:pStyle w:val="TableParagraph"/>
              <w:ind w:left="129"/>
              <w:rPr>
                <w:sz w:val="24"/>
                <w:szCs w:val="24"/>
              </w:rPr>
            </w:pPr>
            <w:r w:rsidRPr="003A51AC">
              <w:rPr>
                <w:sz w:val="24"/>
                <w:szCs w:val="24"/>
              </w:rPr>
              <w:t>2.1.3.1.3.</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Люлька-баунсер/шезлонг/качалка</w:t>
            </w:r>
          </w:p>
          <w:p w:rsidR="007F19D2" w:rsidRPr="003A51AC" w:rsidRDefault="007F19D2" w:rsidP="007F19D2">
            <w:pPr>
              <w:pStyle w:val="TableParagraph"/>
              <w:spacing w:before="37" w:line="276" w:lineRule="auto"/>
              <w:ind w:right="98"/>
              <w:jc w:val="both"/>
              <w:rPr>
                <w:sz w:val="24"/>
                <w:szCs w:val="24"/>
                <w:lang w:val="ru-RU"/>
              </w:rPr>
            </w:pPr>
            <w:r w:rsidRPr="003A51AC">
              <w:rPr>
                <w:sz w:val="24"/>
                <w:szCs w:val="24"/>
                <w:lang w:val="ru-RU"/>
              </w:rPr>
              <w:t>детская/трансформируемые</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многофункциональные</w:t>
            </w:r>
            <w:r w:rsidRPr="003A51AC">
              <w:rPr>
                <w:spacing w:val="-52"/>
                <w:sz w:val="24"/>
                <w:szCs w:val="24"/>
                <w:lang w:val="ru-RU"/>
              </w:rPr>
              <w:t xml:space="preserve"> </w:t>
            </w:r>
            <w:r w:rsidRPr="003A51AC">
              <w:rPr>
                <w:sz w:val="24"/>
                <w:szCs w:val="24"/>
                <w:lang w:val="ru-RU"/>
              </w:rPr>
              <w:t>устройства,</w:t>
            </w:r>
            <w:r w:rsidRPr="003A51AC">
              <w:rPr>
                <w:spacing w:val="1"/>
                <w:sz w:val="24"/>
                <w:szCs w:val="24"/>
                <w:lang w:val="ru-RU"/>
              </w:rPr>
              <w:t xml:space="preserve"> </w:t>
            </w:r>
            <w:r w:rsidRPr="003A51AC">
              <w:rPr>
                <w:sz w:val="24"/>
                <w:szCs w:val="24"/>
                <w:lang w:val="ru-RU"/>
              </w:rPr>
              <w:t>обеспечивающие</w:t>
            </w:r>
            <w:r w:rsidRPr="003A51AC">
              <w:rPr>
                <w:spacing w:val="1"/>
                <w:sz w:val="24"/>
                <w:szCs w:val="24"/>
                <w:lang w:val="ru-RU"/>
              </w:rPr>
              <w:t xml:space="preserve"> </w:t>
            </w:r>
            <w:r w:rsidRPr="003A51AC">
              <w:rPr>
                <w:sz w:val="24"/>
                <w:szCs w:val="24"/>
                <w:lang w:val="ru-RU"/>
              </w:rPr>
              <w:t>нахождение</w:t>
            </w:r>
            <w:r w:rsidRPr="003A51AC">
              <w:rPr>
                <w:spacing w:val="1"/>
                <w:sz w:val="24"/>
                <w:szCs w:val="24"/>
                <w:lang w:val="ru-RU"/>
              </w:rPr>
              <w:t xml:space="preserve"> </w:t>
            </w:r>
            <w:r w:rsidRPr="003A51AC">
              <w:rPr>
                <w:sz w:val="24"/>
                <w:szCs w:val="24"/>
                <w:lang w:val="ru-RU"/>
              </w:rPr>
              <w:t>ребенка</w:t>
            </w:r>
            <w:r w:rsidRPr="003A51AC">
              <w:rPr>
                <w:spacing w:val="1"/>
                <w:sz w:val="24"/>
                <w:szCs w:val="24"/>
                <w:lang w:val="ru-RU"/>
              </w:rPr>
              <w:t xml:space="preserve"> </w:t>
            </w:r>
            <w:r w:rsidRPr="003A51AC">
              <w:rPr>
                <w:sz w:val="24"/>
                <w:szCs w:val="24"/>
                <w:lang w:val="ru-RU"/>
              </w:rPr>
              <w:t>во</w:t>
            </w:r>
            <w:r w:rsidRPr="003A51AC">
              <w:rPr>
                <w:spacing w:val="-52"/>
                <w:sz w:val="24"/>
                <w:szCs w:val="24"/>
                <w:lang w:val="ru-RU"/>
              </w:rPr>
              <w:t xml:space="preserve"> </w:t>
            </w:r>
            <w:r w:rsidRPr="003A51AC">
              <w:rPr>
                <w:sz w:val="24"/>
                <w:szCs w:val="24"/>
                <w:lang w:val="ru-RU"/>
              </w:rPr>
              <w:t>время</w:t>
            </w:r>
            <w:r w:rsidRPr="003A51AC">
              <w:rPr>
                <w:spacing w:val="47"/>
                <w:sz w:val="24"/>
                <w:szCs w:val="24"/>
                <w:lang w:val="ru-RU"/>
              </w:rPr>
              <w:t xml:space="preserve"> </w:t>
            </w:r>
            <w:r w:rsidRPr="003A51AC">
              <w:rPr>
                <w:sz w:val="24"/>
                <w:szCs w:val="24"/>
                <w:lang w:val="ru-RU"/>
              </w:rPr>
              <w:t>сна</w:t>
            </w:r>
            <w:r w:rsidRPr="003A51AC">
              <w:rPr>
                <w:spacing w:val="49"/>
                <w:sz w:val="24"/>
                <w:szCs w:val="24"/>
                <w:lang w:val="ru-RU"/>
              </w:rPr>
              <w:t xml:space="preserve"> </w:t>
            </w:r>
            <w:r w:rsidRPr="003A51AC">
              <w:rPr>
                <w:sz w:val="24"/>
                <w:szCs w:val="24"/>
                <w:lang w:val="ru-RU"/>
              </w:rPr>
              <w:t>и</w:t>
            </w:r>
            <w:r w:rsidRPr="003A51AC">
              <w:rPr>
                <w:spacing w:val="48"/>
                <w:sz w:val="24"/>
                <w:szCs w:val="24"/>
                <w:lang w:val="ru-RU"/>
              </w:rPr>
              <w:t xml:space="preserve"> </w:t>
            </w:r>
            <w:r w:rsidRPr="003A51AC">
              <w:rPr>
                <w:sz w:val="24"/>
                <w:szCs w:val="24"/>
                <w:lang w:val="ru-RU"/>
              </w:rPr>
              <w:t>бодрствования,</w:t>
            </w:r>
            <w:r w:rsidRPr="003A51AC">
              <w:rPr>
                <w:spacing w:val="48"/>
                <w:sz w:val="24"/>
                <w:szCs w:val="24"/>
                <w:lang w:val="ru-RU"/>
              </w:rPr>
              <w:t xml:space="preserve"> </w:t>
            </w:r>
            <w:r w:rsidRPr="003A51AC">
              <w:rPr>
                <w:sz w:val="24"/>
                <w:szCs w:val="24"/>
                <w:lang w:val="ru-RU"/>
              </w:rPr>
              <w:t>в</w:t>
            </w:r>
            <w:r w:rsidRPr="003A51AC">
              <w:rPr>
                <w:spacing w:val="47"/>
                <w:sz w:val="24"/>
                <w:szCs w:val="24"/>
                <w:lang w:val="ru-RU"/>
              </w:rPr>
              <w:t xml:space="preserve"> </w:t>
            </w:r>
            <w:r w:rsidRPr="003A51AC">
              <w:rPr>
                <w:sz w:val="24"/>
                <w:szCs w:val="24"/>
                <w:lang w:val="ru-RU"/>
              </w:rPr>
              <w:t>том</w:t>
            </w:r>
            <w:r w:rsidRPr="003A51AC">
              <w:rPr>
                <w:spacing w:val="48"/>
                <w:sz w:val="24"/>
                <w:szCs w:val="24"/>
                <w:lang w:val="ru-RU"/>
              </w:rPr>
              <w:t xml:space="preserve"> </w:t>
            </w:r>
            <w:r w:rsidRPr="003A51AC">
              <w:rPr>
                <w:sz w:val="24"/>
                <w:szCs w:val="24"/>
                <w:lang w:val="ru-RU"/>
              </w:rPr>
              <w:t>числе</w:t>
            </w:r>
            <w:r w:rsidRPr="003A51AC">
              <w:rPr>
                <w:spacing w:val="49"/>
                <w:sz w:val="24"/>
                <w:szCs w:val="24"/>
                <w:lang w:val="ru-RU"/>
              </w:rPr>
              <w:t xml:space="preserve"> </w:t>
            </w:r>
            <w:r w:rsidRPr="003A51AC">
              <w:rPr>
                <w:sz w:val="24"/>
                <w:szCs w:val="24"/>
                <w:lang w:val="ru-RU"/>
              </w:rPr>
              <w:t>с</w:t>
            </w:r>
            <w:r w:rsidRPr="003A51AC">
              <w:rPr>
                <w:spacing w:val="46"/>
                <w:sz w:val="24"/>
                <w:szCs w:val="24"/>
                <w:lang w:val="ru-RU"/>
              </w:rPr>
              <w:t xml:space="preserve"> </w:t>
            </w:r>
            <w:r w:rsidRPr="003A51AC">
              <w:rPr>
                <w:sz w:val="24"/>
                <w:szCs w:val="24"/>
                <w:lang w:val="ru-RU"/>
              </w:rPr>
              <w:t>функцией</w:t>
            </w:r>
          </w:p>
          <w:p w:rsidR="007F19D2" w:rsidRPr="003A51AC" w:rsidRDefault="007F19D2" w:rsidP="007F19D2">
            <w:pPr>
              <w:pStyle w:val="TableParagraph"/>
              <w:spacing w:before="1"/>
              <w:rPr>
                <w:sz w:val="24"/>
                <w:szCs w:val="24"/>
              </w:rPr>
            </w:pPr>
            <w:r w:rsidRPr="003A51AC">
              <w:rPr>
                <w:sz w:val="24"/>
                <w:szCs w:val="24"/>
              </w:rPr>
              <w:t>укачивания</w:t>
            </w:r>
          </w:p>
        </w:tc>
        <w:tc>
          <w:tcPr>
            <w:tcW w:w="720" w:type="dxa"/>
          </w:tcPr>
          <w:p w:rsidR="007F19D2" w:rsidRPr="003A51AC" w:rsidRDefault="007F19D2" w:rsidP="007F19D2">
            <w:pPr>
              <w:pStyle w:val="TableParagraph"/>
              <w:rPr>
                <w:sz w:val="24"/>
                <w:szCs w:val="24"/>
              </w:rPr>
            </w:pPr>
          </w:p>
          <w:p w:rsidR="007F19D2" w:rsidRPr="003A51AC" w:rsidRDefault="007F19D2" w:rsidP="007F19D2">
            <w:pPr>
              <w:pStyle w:val="TableParagraph"/>
              <w:spacing w:before="7"/>
              <w:rPr>
                <w:sz w:val="24"/>
                <w:szCs w:val="24"/>
              </w:rPr>
            </w:pPr>
          </w:p>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rPr>
                <w:sz w:val="24"/>
                <w:szCs w:val="24"/>
              </w:rPr>
            </w:pPr>
          </w:p>
          <w:p w:rsidR="007F19D2" w:rsidRPr="003A51AC" w:rsidRDefault="007F19D2" w:rsidP="007F19D2">
            <w:pPr>
              <w:pStyle w:val="TableParagraph"/>
              <w:spacing w:before="7"/>
              <w:rPr>
                <w:sz w:val="24"/>
                <w:szCs w:val="24"/>
              </w:rPr>
            </w:pPr>
          </w:p>
          <w:p w:rsidR="007F19D2" w:rsidRPr="003A51AC" w:rsidRDefault="007F19D2" w:rsidP="007F19D2">
            <w:pPr>
              <w:pStyle w:val="TableParagraph"/>
              <w:ind w:left="123" w:right="116"/>
              <w:jc w:val="center"/>
              <w:rPr>
                <w:sz w:val="24"/>
                <w:szCs w:val="24"/>
              </w:rPr>
            </w:pPr>
            <w:r w:rsidRPr="003A51AC">
              <w:rPr>
                <w:sz w:val="24"/>
                <w:szCs w:val="24"/>
              </w:rPr>
              <w:t>20</w:t>
            </w:r>
          </w:p>
        </w:tc>
        <w:tc>
          <w:tcPr>
            <w:tcW w:w="1035" w:type="dxa"/>
          </w:tcPr>
          <w:p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309"/>
        </w:trPr>
        <w:tc>
          <w:tcPr>
            <w:tcW w:w="1385" w:type="dxa"/>
          </w:tcPr>
          <w:p w:rsidR="007F19D2" w:rsidRPr="003A51AC" w:rsidRDefault="007F19D2" w:rsidP="007F19D2">
            <w:pPr>
              <w:pStyle w:val="TableParagraph"/>
              <w:ind w:left="129"/>
              <w:rPr>
                <w:sz w:val="24"/>
                <w:szCs w:val="24"/>
              </w:rPr>
            </w:pPr>
            <w:r w:rsidRPr="003A51AC">
              <w:rPr>
                <w:sz w:val="24"/>
                <w:szCs w:val="24"/>
              </w:rPr>
              <w:t>2.1.3.1.4.</w:t>
            </w:r>
          </w:p>
        </w:tc>
        <w:tc>
          <w:tcPr>
            <w:tcW w:w="5493" w:type="dxa"/>
          </w:tcPr>
          <w:p w:rsidR="007F19D2" w:rsidRPr="003A51AC" w:rsidRDefault="007F19D2" w:rsidP="007F19D2">
            <w:pPr>
              <w:pStyle w:val="TableParagraph"/>
              <w:rPr>
                <w:sz w:val="24"/>
                <w:szCs w:val="24"/>
              </w:rPr>
            </w:pPr>
            <w:r w:rsidRPr="003A51AC">
              <w:rPr>
                <w:spacing w:val="-1"/>
                <w:sz w:val="24"/>
                <w:szCs w:val="24"/>
              </w:rPr>
              <w:t>Мягконабивные</w:t>
            </w:r>
            <w:r w:rsidRPr="003A51AC">
              <w:rPr>
                <w:spacing w:val="-13"/>
                <w:sz w:val="24"/>
                <w:szCs w:val="24"/>
              </w:rPr>
              <w:t xml:space="preserve"> </w:t>
            </w:r>
            <w:r w:rsidRPr="003A51AC">
              <w:rPr>
                <w:sz w:val="24"/>
                <w:szCs w:val="24"/>
              </w:rPr>
              <w:t>модули,</w:t>
            </w:r>
            <w:r w:rsidRPr="003A51AC">
              <w:rPr>
                <w:spacing w:val="-12"/>
                <w:sz w:val="24"/>
                <w:szCs w:val="24"/>
              </w:rPr>
              <w:t xml:space="preserve"> </w:t>
            </w:r>
            <w:r w:rsidRPr="003A51AC">
              <w:rPr>
                <w:sz w:val="24"/>
                <w:szCs w:val="24"/>
              </w:rPr>
              <w:t>комплект</w:t>
            </w:r>
          </w:p>
        </w:tc>
        <w:tc>
          <w:tcPr>
            <w:tcW w:w="720" w:type="dxa"/>
          </w:tcPr>
          <w:p w:rsidR="007F19D2" w:rsidRPr="003A51AC" w:rsidRDefault="007F19D2" w:rsidP="007F19D2">
            <w:pPr>
              <w:pStyle w:val="TableParagraph"/>
              <w:spacing w:before="7"/>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309"/>
        </w:trPr>
        <w:tc>
          <w:tcPr>
            <w:tcW w:w="1385" w:type="dxa"/>
          </w:tcPr>
          <w:p w:rsidR="007F19D2" w:rsidRPr="003A51AC" w:rsidRDefault="007F19D2" w:rsidP="007F19D2">
            <w:pPr>
              <w:pStyle w:val="TableParagraph"/>
              <w:ind w:left="129"/>
              <w:rPr>
                <w:sz w:val="24"/>
                <w:szCs w:val="24"/>
              </w:rPr>
            </w:pPr>
            <w:r w:rsidRPr="003A51AC">
              <w:rPr>
                <w:sz w:val="24"/>
                <w:szCs w:val="24"/>
              </w:rPr>
              <w:t>2.1.3.1.5.</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Стеллажи</w:t>
            </w:r>
            <w:r w:rsidRPr="003A51AC">
              <w:rPr>
                <w:spacing w:val="-1"/>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хранения</w:t>
            </w:r>
            <w:r w:rsidRPr="003A51AC">
              <w:rPr>
                <w:spacing w:val="-1"/>
                <w:sz w:val="24"/>
                <w:szCs w:val="24"/>
                <w:lang w:val="ru-RU"/>
              </w:rPr>
              <w:t xml:space="preserve"> </w:t>
            </w:r>
            <w:r w:rsidRPr="003A51AC">
              <w:rPr>
                <w:sz w:val="24"/>
                <w:szCs w:val="24"/>
                <w:lang w:val="ru-RU"/>
              </w:rPr>
              <w:t>игр</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системы хранения</w:t>
            </w:r>
          </w:p>
        </w:tc>
        <w:tc>
          <w:tcPr>
            <w:tcW w:w="720" w:type="dxa"/>
          </w:tcPr>
          <w:p w:rsidR="007F19D2" w:rsidRPr="003A51AC" w:rsidRDefault="007F19D2" w:rsidP="007F19D2">
            <w:pPr>
              <w:pStyle w:val="TableParagraph"/>
              <w:spacing w:before="7"/>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6</w:t>
            </w:r>
          </w:p>
        </w:tc>
        <w:tc>
          <w:tcPr>
            <w:tcW w:w="1035" w:type="dxa"/>
          </w:tcPr>
          <w:p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306"/>
        </w:trPr>
        <w:tc>
          <w:tcPr>
            <w:tcW w:w="1385" w:type="dxa"/>
          </w:tcPr>
          <w:p w:rsidR="007F19D2" w:rsidRPr="003A51AC" w:rsidRDefault="007F19D2" w:rsidP="007F19D2">
            <w:pPr>
              <w:pStyle w:val="TableParagraph"/>
              <w:ind w:left="129"/>
              <w:rPr>
                <w:sz w:val="24"/>
                <w:szCs w:val="24"/>
              </w:rPr>
            </w:pPr>
            <w:r w:rsidRPr="003A51AC">
              <w:rPr>
                <w:sz w:val="24"/>
                <w:szCs w:val="24"/>
              </w:rPr>
              <w:t>2.1.3.1.6.</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Стол</w:t>
            </w:r>
            <w:r w:rsidRPr="003A51AC">
              <w:rPr>
                <w:spacing w:val="-6"/>
                <w:sz w:val="24"/>
                <w:szCs w:val="24"/>
                <w:lang w:val="ru-RU"/>
              </w:rPr>
              <w:t xml:space="preserve"> </w:t>
            </w:r>
            <w:r w:rsidRPr="003A51AC">
              <w:rPr>
                <w:sz w:val="24"/>
                <w:szCs w:val="24"/>
                <w:lang w:val="ru-RU"/>
              </w:rPr>
              <w:t>пеленальный</w:t>
            </w:r>
            <w:r w:rsidRPr="003A51AC">
              <w:rPr>
                <w:spacing w:val="-7"/>
                <w:sz w:val="24"/>
                <w:szCs w:val="24"/>
                <w:lang w:val="ru-RU"/>
              </w:rPr>
              <w:t xml:space="preserve"> </w:t>
            </w:r>
            <w:r w:rsidRPr="003A51AC">
              <w:rPr>
                <w:sz w:val="24"/>
                <w:szCs w:val="24"/>
                <w:lang w:val="ru-RU"/>
              </w:rPr>
              <w:t>в</w:t>
            </w:r>
            <w:r w:rsidRPr="003A51AC">
              <w:rPr>
                <w:spacing w:val="-7"/>
                <w:sz w:val="24"/>
                <w:szCs w:val="24"/>
                <w:lang w:val="ru-RU"/>
              </w:rPr>
              <w:t xml:space="preserve"> </w:t>
            </w:r>
            <w:r w:rsidRPr="003A51AC">
              <w:rPr>
                <w:sz w:val="24"/>
                <w:szCs w:val="24"/>
                <w:lang w:val="ru-RU"/>
              </w:rPr>
              <w:t>групповом</w:t>
            </w:r>
            <w:r w:rsidRPr="003A51AC">
              <w:rPr>
                <w:spacing w:val="-6"/>
                <w:sz w:val="24"/>
                <w:szCs w:val="24"/>
                <w:lang w:val="ru-RU"/>
              </w:rPr>
              <w:t xml:space="preserve"> </w:t>
            </w:r>
            <w:r w:rsidRPr="003A51AC">
              <w:rPr>
                <w:sz w:val="24"/>
                <w:szCs w:val="24"/>
                <w:lang w:val="ru-RU"/>
              </w:rPr>
              <w:t>помещении</w:t>
            </w:r>
          </w:p>
        </w:tc>
        <w:tc>
          <w:tcPr>
            <w:tcW w:w="720" w:type="dxa"/>
          </w:tcPr>
          <w:p w:rsidR="007F19D2" w:rsidRPr="003A51AC" w:rsidRDefault="007F19D2" w:rsidP="007F19D2">
            <w:pPr>
              <w:pStyle w:val="TableParagraph"/>
              <w:spacing w:before="7"/>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51"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58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2.1.3.1.7.</w:t>
            </w:r>
          </w:p>
        </w:tc>
        <w:tc>
          <w:tcPr>
            <w:tcW w:w="5493" w:type="dxa"/>
          </w:tcPr>
          <w:p w:rsidR="007F19D2" w:rsidRPr="003A51AC" w:rsidRDefault="007F19D2" w:rsidP="007F19D2">
            <w:pPr>
              <w:pStyle w:val="TableParagraph"/>
              <w:tabs>
                <w:tab w:val="left" w:pos="1273"/>
                <w:tab w:val="left" w:pos="1895"/>
                <w:tab w:val="left" w:pos="3189"/>
                <w:tab w:val="left" w:pos="4925"/>
              </w:tabs>
              <w:spacing w:line="246" w:lineRule="exact"/>
              <w:rPr>
                <w:sz w:val="24"/>
                <w:szCs w:val="24"/>
                <w:lang w:val="ru-RU"/>
              </w:rPr>
            </w:pPr>
            <w:r w:rsidRPr="003A51AC">
              <w:rPr>
                <w:sz w:val="24"/>
                <w:szCs w:val="24"/>
                <w:lang w:val="ru-RU"/>
              </w:rPr>
              <w:t>Стульчик</w:t>
            </w:r>
            <w:r w:rsidRPr="003A51AC">
              <w:rPr>
                <w:sz w:val="24"/>
                <w:szCs w:val="24"/>
                <w:lang w:val="ru-RU"/>
              </w:rPr>
              <w:tab/>
              <w:t>для</w:t>
            </w:r>
            <w:r w:rsidRPr="003A51AC">
              <w:rPr>
                <w:sz w:val="24"/>
                <w:szCs w:val="24"/>
                <w:lang w:val="ru-RU"/>
              </w:rPr>
              <w:tab/>
              <w:t>кормления</w:t>
            </w:r>
            <w:r w:rsidRPr="003A51AC">
              <w:rPr>
                <w:sz w:val="24"/>
                <w:szCs w:val="24"/>
                <w:lang w:val="ru-RU"/>
              </w:rPr>
              <w:tab/>
              <w:t>(трансформер)/</w:t>
            </w:r>
            <w:r w:rsidRPr="003A51AC">
              <w:rPr>
                <w:sz w:val="24"/>
                <w:szCs w:val="24"/>
                <w:lang w:val="ru-RU"/>
              </w:rPr>
              <w:tab/>
              <w:t>стул,</w:t>
            </w:r>
          </w:p>
          <w:p w:rsidR="007F19D2" w:rsidRPr="003A51AC" w:rsidRDefault="007F19D2" w:rsidP="007F19D2">
            <w:pPr>
              <w:pStyle w:val="TableParagraph"/>
              <w:spacing w:before="37"/>
              <w:rPr>
                <w:sz w:val="24"/>
                <w:szCs w:val="24"/>
              </w:rPr>
            </w:pPr>
            <w:r w:rsidRPr="003A51AC">
              <w:rPr>
                <w:sz w:val="24"/>
                <w:szCs w:val="24"/>
              </w:rPr>
              <w:t>регулируемый</w:t>
            </w:r>
            <w:r w:rsidRPr="003A51AC">
              <w:rPr>
                <w:spacing w:val="-6"/>
                <w:sz w:val="24"/>
                <w:szCs w:val="24"/>
              </w:rPr>
              <w:t xml:space="preserve"> </w:t>
            </w:r>
            <w:r w:rsidRPr="003A51AC">
              <w:rPr>
                <w:sz w:val="24"/>
                <w:szCs w:val="24"/>
              </w:rPr>
              <w:t>по</w:t>
            </w:r>
            <w:r w:rsidRPr="003A51AC">
              <w:rPr>
                <w:spacing w:val="-6"/>
                <w:sz w:val="24"/>
                <w:szCs w:val="24"/>
              </w:rPr>
              <w:t xml:space="preserve"> </w:t>
            </w:r>
            <w:r w:rsidRPr="003A51AC">
              <w:rPr>
                <w:sz w:val="24"/>
                <w:szCs w:val="24"/>
              </w:rPr>
              <w:t>высоте</w:t>
            </w:r>
          </w:p>
        </w:tc>
        <w:tc>
          <w:tcPr>
            <w:tcW w:w="720" w:type="dxa"/>
          </w:tcPr>
          <w:p w:rsidR="007F19D2" w:rsidRPr="003A51AC" w:rsidRDefault="007F19D2" w:rsidP="007F19D2">
            <w:pPr>
              <w:pStyle w:val="TableParagraph"/>
              <w:spacing w:before="7"/>
              <w:rPr>
                <w:sz w:val="24"/>
                <w:szCs w:val="24"/>
              </w:rPr>
            </w:pPr>
          </w:p>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123" w:right="116"/>
              <w:jc w:val="center"/>
              <w:rPr>
                <w:sz w:val="24"/>
                <w:szCs w:val="24"/>
              </w:rPr>
            </w:pPr>
            <w:r w:rsidRPr="003A51AC">
              <w:rPr>
                <w:sz w:val="24"/>
                <w:szCs w:val="24"/>
              </w:rPr>
              <w:t>20</w:t>
            </w:r>
          </w:p>
        </w:tc>
        <w:tc>
          <w:tcPr>
            <w:tcW w:w="1035" w:type="dxa"/>
          </w:tcPr>
          <w:p w:rsidR="007F19D2" w:rsidRPr="003A51AC" w:rsidRDefault="007F19D2" w:rsidP="007F19D2">
            <w:pPr>
              <w:pStyle w:val="TableParagraph"/>
              <w:spacing w:line="264" w:lineRule="exact"/>
              <w:ind w:left="6"/>
              <w:jc w:val="center"/>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309"/>
        </w:trPr>
        <w:tc>
          <w:tcPr>
            <w:tcW w:w="1385" w:type="dxa"/>
          </w:tcPr>
          <w:p w:rsidR="007F19D2" w:rsidRPr="003A51AC" w:rsidRDefault="007F19D2" w:rsidP="007F19D2">
            <w:pPr>
              <w:pStyle w:val="TableParagraph"/>
              <w:ind w:left="129"/>
              <w:rPr>
                <w:sz w:val="24"/>
                <w:szCs w:val="24"/>
              </w:rPr>
            </w:pPr>
            <w:r w:rsidRPr="003A51AC">
              <w:rPr>
                <w:sz w:val="24"/>
                <w:szCs w:val="24"/>
              </w:rPr>
              <w:t>2.1.3.1.8.</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Ходунки</w:t>
            </w:r>
            <w:r w:rsidRPr="003A51AC">
              <w:rPr>
                <w:spacing w:val="-8"/>
                <w:sz w:val="24"/>
                <w:szCs w:val="24"/>
                <w:lang w:val="ru-RU"/>
              </w:rPr>
              <w:t xml:space="preserve"> </w:t>
            </w:r>
            <w:r w:rsidRPr="003A51AC">
              <w:rPr>
                <w:sz w:val="24"/>
                <w:szCs w:val="24"/>
                <w:lang w:val="ru-RU"/>
              </w:rPr>
              <w:t>с</w:t>
            </w:r>
            <w:r w:rsidRPr="003A51AC">
              <w:rPr>
                <w:spacing w:val="-7"/>
                <w:sz w:val="24"/>
                <w:szCs w:val="24"/>
                <w:lang w:val="ru-RU"/>
              </w:rPr>
              <w:t xml:space="preserve"> </w:t>
            </w:r>
            <w:r w:rsidRPr="003A51AC">
              <w:rPr>
                <w:sz w:val="24"/>
                <w:szCs w:val="24"/>
                <w:lang w:val="ru-RU"/>
              </w:rPr>
              <w:t>брусьями,</w:t>
            </w:r>
            <w:r w:rsidRPr="003A51AC">
              <w:rPr>
                <w:spacing w:val="-7"/>
                <w:sz w:val="24"/>
                <w:szCs w:val="24"/>
                <w:lang w:val="ru-RU"/>
              </w:rPr>
              <w:t xml:space="preserve"> </w:t>
            </w:r>
            <w:r w:rsidRPr="003A51AC">
              <w:rPr>
                <w:sz w:val="24"/>
                <w:szCs w:val="24"/>
                <w:lang w:val="ru-RU"/>
              </w:rPr>
              <w:t>ручками</w:t>
            </w:r>
            <w:r w:rsidRPr="003A51AC">
              <w:rPr>
                <w:spacing w:val="-8"/>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опоры/поручни</w:t>
            </w:r>
          </w:p>
        </w:tc>
        <w:tc>
          <w:tcPr>
            <w:tcW w:w="720" w:type="dxa"/>
          </w:tcPr>
          <w:p w:rsidR="007F19D2" w:rsidRPr="003A51AC" w:rsidRDefault="007F19D2" w:rsidP="007F19D2">
            <w:pPr>
              <w:pStyle w:val="TableParagraph"/>
              <w:spacing w:before="9"/>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i/>
                <w:sz w:val="24"/>
                <w:szCs w:val="24"/>
              </w:rPr>
            </w:pPr>
            <w:r w:rsidRPr="003A51AC">
              <w:rPr>
                <w:i/>
                <w:sz w:val="24"/>
                <w:szCs w:val="24"/>
              </w:rPr>
              <w:t>2.1.3.2.</w:t>
            </w:r>
          </w:p>
        </w:tc>
        <w:tc>
          <w:tcPr>
            <w:tcW w:w="8839" w:type="dxa"/>
            <w:gridSpan w:val="5"/>
          </w:tcPr>
          <w:p w:rsidR="007F19D2" w:rsidRPr="003A51AC" w:rsidRDefault="007F19D2" w:rsidP="007F19D2">
            <w:pPr>
              <w:pStyle w:val="TableParagraph"/>
              <w:rPr>
                <w:i/>
                <w:sz w:val="24"/>
                <w:szCs w:val="24"/>
              </w:rPr>
            </w:pPr>
            <w:r w:rsidRPr="003A51AC">
              <w:rPr>
                <w:i/>
                <w:sz w:val="24"/>
                <w:szCs w:val="24"/>
              </w:rPr>
              <w:t>Игры</w:t>
            </w:r>
            <w:r w:rsidRPr="003A51AC">
              <w:rPr>
                <w:i/>
                <w:spacing w:val="-2"/>
                <w:sz w:val="24"/>
                <w:szCs w:val="24"/>
              </w:rPr>
              <w:t xml:space="preserve"> </w:t>
            </w:r>
            <w:r w:rsidRPr="003A51AC">
              <w:rPr>
                <w:i/>
                <w:sz w:val="24"/>
                <w:szCs w:val="24"/>
              </w:rPr>
              <w:t>и</w:t>
            </w:r>
            <w:r w:rsidRPr="003A51AC">
              <w:rPr>
                <w:i/>
                <w:spacing w:val="-1"/>
                <w:sz w:val="24"/>
                <w:szCs w:val="24"/>
              </w:rPr>
              <w:t xml:space="preserve"> </w:t>
            </w:r>
            <w:r w:rsidRPr="003A51AC">
              <w:rPr>
                <w:i/>
                <w:sz w:val="24"/>
                <w:szCs w:val="24"/>
              </w:rPr>
              <w:t>игрушки</w:t>
            </w:r>
          </w:p>
        </w:tc>
      </w:tr>
      <w:tr w:rsidR="007F19D2" w:rsidRPr="003A51AC" w:rsidTr="00680B2E">
        <w:trPr>
          <w:trHeight w:val="714"/>
        </w:trPr>
        <w:tc>
          <w:tcPr>
            <w:tcW w:w="1385" w:type="dxa"/>
          </w:tcPr>
          <w:p w:rsidR="007F19D2" w:rsidRPr="003A51AC" w:rsidRDefault="007F19D2" w:rsidP="007F19D2">
            <w:pPr>
              <w:pStyle w:val="TableParagraph"/>
              <w:ind w:left="129"/>
              <w:rPr>
                <w:sz w:val="24"/>
                <w:szCs w:val="24"/>
              </w:rPr>
            </w:pPr>
            <w:r w:rsidRPr="003A51AC">
              <w:rPr>
                <w:sz w:val="24"/>
                <w:szCs w:val="24"/>
              </w:rPr>
              <w:t>2.1.3.2.1.</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Адаптационный</w:t>
            </w:r>
            <w:r w:rsidRPr="003A51AC">
              <w:rPr>
                <w:spacing w:val="-2"/>
                <w:sz w:val="24"/>
                <w:szCs w:val="24"/>
                <w:lang w:val="ru-RU"/>
              </w:rPr>
              <w:t xml:space="preserve"> </w:t>
            </w:r>
            <w:r w:rsidRPr="003A51AC">
              <w:rPr>
                <w:sz w:val="24"/>
                <w:szCs w:val="24"/>
                <w:lang w:val="ru-RU"/>
              </w:rPr>
              <w:t>игровой</w:t>
            </w:r>
            <w:r w:rsidRPr="003A51AC">
              <w:rPr>
                <w:spacing w:val="52"/>
                <w:sz w:val="24"/>
                <w:szCs w:val="24"/>
                <w:lang w:val="ru-RU"/>
              </w:rPr>
              <w:t xml:space="preserve"> </w:t>
            </w:r>
            <w:r w:rsidRPr="003A51AC">
              <w:rPr>
                <w:sz w:val="24"/>
                <w:szCs w:val="24"/>
                <w:lang w:val="ru-RU"/>
              </w:rPr>
              <w:t>набор</w:t>
            </w:r>
          </w:p>
          <w:p w:rsidR="007F19D2" w:rsidRPr="003A51AC" w:rsidRDefault="007F19D2" w:rsidP="007F19D2">
            <w:pPr>
              <w:pStyle w:val="TableParagraph"/>
              <w:spacing w:before="40"/>
              <w:rPr>
                <w:sz w:val="24"/>
                <w:szCs w:val="24"/>
                <w:lang w:val="ru-RU"/>
              </w:rPr>
            </w:pPr>
            <w:r w:rsidRPr="003A51AC">
              <w:rPr>
                <w:sz w:val="24"/>
                <w:szCs w:val="24"/>
                <w:lang w:val="ru-RU"/>
              </w:rPr>
              <w:t>(игрушки</w:t>
            </w:r>
            <w:r w:rsidRPr="003A51AC">
              <w:rPr>
                <w:spacing w:val="-6"/>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развития</w:t>
            </w:r>
            <w:r w:rsidRPr="003A51AC">
              <w:rPr>
                <w:spacing w:val="-4"/>
                <w:sz w:val="24"/>
                <w:szCs w:val="24"/>
                <w:lang w:val="ru-RU"/>
              </w:rPr>
              <w:t xml:space="preserve"> </w:t>
            </w:r>
            <w:r w:rsidRPr="003A51AC">
              <w:rPr>
                <w:sz w:val="24"/>
                <w:szCs w:val="24"/>
                <w:lang w:val="ru-RU"/>
              </w:rPr>
              <w:t>тактильных</w:t>
            </w:r>
            <w:r w:rsidRPr="003A51AC">
              <w:rPr>
                <w:spacing w:val="-3"/>
                <w:sz w:val="24"/>
                <w:szCs w:val="24"/>
                <w:lang w:val="ru-RU"/>
              </w:rPr>
              <w:t xml:space="preserve"> </w:t>
            </w:r>
            <w:r w:rsidRPr="003A51AC">
              <w:rPr>
                <w:sz w:val="24"/>
                <w:szCs w:val="24"/>
                <w:lang w:val="ru-RU"/>
              </w:rPr>
              <w:t>ощущений)</w:t>
            </w:r>
          </w:p>
        </w:tc>
        <w:tc>
          <w:tcPr>
            <w:tcW w:w="720" w:type="dxa"/>
          </w:tcPr>
          <w:p w:rsidR="007F19D2" w:rsidRPr="003A51AC" w:rsidRDefault="007F19D2" w:rsidP="007F19D2">
            <w:pPr>
              <w:pStyle w:val="TableParagraph"/>
              <w:rPr>
                <w:sz w:val="24"/>
                <w:szCs w:val="24"/>
                <w:lang w:val="ru-RU"/>
              </w:rPr>
            </w:pPr>
          </w:p>
          <w:p w:rsidR="007F19D2" w:rsidRPr="003A51AC" w:rsidRDefault="007F19D2" w:rsidP="007F19D2">
            <w:pPr>
              <w:pStyle w:val="TableParagraph"/>
              <w:spacing w:before="139"/>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199" w:lineRule="exact"/>
              <w:ind w:left="232" w:hanging="96"/>
              <w:rPr>
                <w:sz w:val="24"/>
                <w:szCs w:val="24"/>
                <w:lang w:val="ru-RU"/>
              </w:rPr>
            </w:pPr>
            <w:r w:rsidRPr="003A51AC">
              <w:rPr>
                <w:sz w:val="24"/>
                <w:szCs w:val="24"/>
                <w:lang w:val="ru-RU"/>
              </w:rPr>
              <w:t>По</w:t>
            </w:r>
            <w:r w:rsidRPr="003A51AC">
              <w:rPr>
                <w:spacing w:val="-9"/>
                <w:sz w:val="24"/>
                <w:szCs w:val="24"/>
                <w:lang w:val="ru-RU"/>
              </w:rPr>
              <w:t xml:space="preserve"> </w:t>
            </w:r>
            <w:r w:rsidRPr="003A51AC">
              <w:rPr>
                <w:sz w:val="24"/>
                <w:szCs w:val="24"/>
                <w:lang w:val="ru-RU"/>
              </w:rPr>
              <w:t>кол-ву</w:t>
            </w:r>
          </w:p>
          <w:p w:rsidR="007F19D2" w:rsidRPr="003A51AC" w:rsidRDefault="007F19D2" w:rsidP="007F19D2">
            <w:pPr>
              <w:pStyle w:val="TableParagraph"/>
              <w:spacing w:before="10" w:line="230" w:lineRule="atLeast"/>
              <w:ind w:left="246" w:right="208" w:hanging="15"/>
              <w:rPr>
                <w:sz w:val="24"/>
                <w:szCs w:val="24"/>
                <w:lang w:val="ru-RU"/>
              </w:rPr>
            </w:pPr>
            <w:r w:rsidRPr="003A51AC">
              <w:rPr>
                <w:spacing w:val="-1"/>
                <w:sz w:val="24"/>
                <w:szCs w:val="24"/>
                <w:lang w:val="ru-RU"/>
              </w:rPr>
              <w:t xml:space="preserve">детей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7F19D2" w:rsidRPr="003A51AC" w:rsidRDefault="007F19D2" w:rsidP="007F19D2">
            <w:pPr>
              <w:pStyle w:val="TableParagraph"/>
              <w:rPr>
                <w:sz w:val="24"/>
                <w:szCs w:val="24"/>
                <w:lang w:val="ru-RU"/>
              </w:rPr>
            </w:pPr>
          </w:p>
        </w:tc>
        <w:tc>
          <w:tcPr>
            <w:tcW w:w="571"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680B2E">
        <w:trPr>
          <w:trHeight w:val="582"/>
        </w:trPr>
        <w:tc>
          <w:tcPr>
            <w:tcW w:w="1385" w:type="dxa"/>
          </w:tcPr>
          <w:p w:rsidR="007F19D2" w:rsidRPr="003A51AC" w:rsidRDefault="007F19D2" w:rsidP="007F19D2">
            <w:pPr>
              <w:pStyle w:val="TableParagraph"/>
              <w:ind w:left="129"/>
              <w:rPr>
                <w:sz w:val="24"/>
                <w:szCs w:val="24"/>
              </w:rPr>
            </w:pPr>
            <w:r w:rsidRPr="003A51AC">
              <w:rPr>
                <w:sz w:val="24"/>
                <w:szCs w:val="24"/>
              </w:rPr>
              <w:t>2.1.3.2.2.</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Дуги/растяжки</w:t>
            </w:r>
            <w:r w:rsidRPr="003A51AC">
              <w:rPr>
                <w:spacing w:val="26"/>
                <w:sz w:val="24"/>
                <w:szCs w:val="24"/>
                <w:lang w:val="ru-RU"/>
              </w:rPr>
              <w:t xml:space="preserve"> </w:t>
            </w:r>
            <w:r w:rsidRPr="003A51AC">
              <w:rPr>
                <w:sz w:val="24"/>
                <w:szCs w:val="24"/>
                <w:lang w:val="ru-RU"/>
              </w:rPr>
              <w:t>над</w:t>
            </w:r>
            <w:r w:rsidRPr="003A51AC">
              <w:rPr>
                <w:spacing w:val="80"/>
                <w:sz w:val="24"/>
                <w:szCs w:val="24"/>
                <w:lang w:val="ru-RU"/>
              </w:rPr>
              <w:t xml:space="preserve"> </w:t>
            </w:r>
            <w:r w:rsidRPr="003A51AC">
              <w:rPr>
                <w:sz w:val="24"/>
                <w:szCs w:val="24"/>
                <w:lang w:val="ru-RU"/>
              </w:rPr>
              <w:t>кроватью,</w:t>
            </w:r>
            <w:r w:rsidRPr="003A51AC">
              <w:rPr>
                <w:spacing w:val="78"/>
                <w:sz w:val="24"/>
                <w:szCs w:val="24"/>
                <w:lang w:val="ru-RU"/>
              </w:rPr>
              <w:t xml:space="preserve"> </w:t>
            </w:r>
            <w:r w:rsidRPr="003A51AC">
              <w:rPr>
                <w:sz w:val="24"/>
                <w:szCs w:val="24"/>
                <w:lang w:val="ru-RU"/>
              </w:rPr>
              <w:t>сидением,</w:t>
            </w:r>
            <w:r w:rsidRPr="003A51AC">
              <w:rPr>
                <w:spacing w:val="79"/>
                <w:sz w:val="24"/>
                <w:szCs w:val="24"/>
                <w:lang w:val="ru-RU"/>
              </w:rPr>
              <w:t xml:space="preserve"> </w:t>
            </w:r>
            <w:r w:rsidRPr="003A51AC">
              <w:rPr>
                <w:sz w:val="24"/>
                <w:szCs w:val="24"/>
                <w:lang w:val="ru-RU"/>
              </w:rPr>
              <w:t>коляской</w:t>
            </w:r>
            <w:r w:rsidRPr="003A51AC">
              <w:rPr>
                <w:spacing w:val="80"/>
                <w:sz w:val="24"/>
                <w:szCs w:val="24"/>
                <w:lang w:val="ru-RU"/>
              </w:rPr>
              <w:t xml:space="preserve"> </w:t>
            </w:r>
            <w:r w:rsidRPr="003A51AC">
              <w:rPr>
                <w:sz w:val="24"/>
                <w:szCs w:val="24"/>
                <w:lang w:val="ru-RU"/>
              </w:rPr>
              <w:t>с</w:t>
            </w:r>
          </w:p>
          <w:p w:rsidR="007F19D2" w:rsidRPr="003A51AC" w:rsidRDefault="007F19D2" w:rsidP="007F19D2">
            <w:pPr>
              <w:pStyle w:val="TableParagraph"/>
              <w:spacing w:before="37"/>
              <w:rPr>
                <w:sz w:val="24"/>
                <w:szCs w:val="24"/>
              </w:rPr>
            </w:pPr>
            <w:r w:rsidRPr="003A51AC">
              <w:rPr>
                <w:sz w:val="24"/>
                <w:szCs w:val="24"/>
              </w:rPr>
              <w:t>подсветками,</w:t>
            </w:r>
            <w:r w:rsidRPr="003A51AC">
              <w:rPr>
                <w:spacing w:val="-9"/>
                <w:sz w:val="24"/>
                <w:szCs w:val="24"/>
              </w:rPr>
              <w:t xml:space="preserve"> </w:t>
            </w:r>
            <w:r w:rsidRPr="003A51AC">
              <w:rPr>
                <w:sz w:val="24"/>
                <w:szCs w:val="24"/>
              </w:rPr>
              <w:t>игрушками</w:t>
            </w:r>
          </w:p>
        </w:tc>
        <w:tc>
          <w:tcPr>
            <w:tcW w:w="7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123" w:right="116"/>
              <w:jc w:val="center"/>
              <w:rPr>
                <w:sz w:val="24"/>
                <w:szCs w:val="24"/>
              </w:rPr>
            </w:pPr>
            <w:r w:rsidRPr="003A51AC">
              <w:rPr>
                <w:sz w:val="24"/>
                <w:szCs w:val="24"/>
              </w:rPr>
              <w:t>20</w:t>
            </w:r>
          </w:p>
        </w:tc>
        <w:tc>
          <w:tcPr>
            <w:tcW w:w="1035" w:type="dxa"/>
          </w:tcPr>
          <w:p w:rsidR="007F19D2" w:rsidRPr="003A51AC" w:rsidRDefault="007F19D2" w:rsidP="007F19D2">
            <w:pPr>
              <w:pStyle w:val="TableParagraph"/>
              <w:rPr>
                <w:sz w:val="24"/>
                <w:szCs w:val="24"/>
              </w:rPr>
            </w:pPr>
          </w:p>
        </w:tc>
        <w:tc>
          <w:tcPr>
            <w:tcW w:w="571"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680B2E">
        <w:trPr>
          <w:trHeight w:val="870"/>
        </w:trPr>
        <w:tc>
          <w:tcPr>
            <w:tcW w:w="1385" w:type="dxa"/>
          </w:tcPr>
          <w:p w:rsidR="007F19D2" w:rsidRPr="003A51AC" w:rsidRDefault="007F19D2" w:rsidP="007F19D2">
            <w:pPr>
              <w:pStyle w:val="TableParagraph"/>
              <w:ind w:left="129"/>
              <w:rPr>
                <w:sz w:val="24"/>
                <w:szCs w:val="24"/>
              </w:rPr>
            </w:pPr>
            <w:r w:rsidRPr="003A51AC">
              <w:rPr>
                <w:sz w:val="24"/>
                <w:szCs w:val="24"/>
              </w:rPr>
              <w:t>2.1.3.2.3.</w:t>
            </w:r>
          </w:p>
        </w:tc>
        <w:tc>
          <w:tcPr>
            <w:tcW w:w="5493" w:type="dxa"/>
          </w:tcPr>
          <w:p w:rsidR="007F19D2" w:rsidRPr="003A51AC" w:rsidRDefault="007F19D2" w:rsidP="007F19D2">
            <w:pPr>
              <w:pStyle w:val="TableParagraph"/>
              <w:spacing w:line="276" w:lineRule="auto"/>
              <w:ind w:right="94"/>
              <w:rPr>
                <w:sz w:val="24"/>
                <w:szCs w:val="24"/>
                <w:lang w:val="ru-RU"/>
              </w:rPr>
            </w:pPr>
            <w:r w:rsidRPr="003A51AC">
              <w:rPr>
                <w:sz w:val="24"/>
                <w:szCs w:val="24"/>
                <w:lang w:val="ru-RU"/>
              </w:rPr>
              <w:t>Игровые,</w:t>
            </w:r>
            <w:r w:rsidRPr="003A51AC">
              <w:rPr>
                <w:spacing w:val="27"/>
                <w:sz w:val="24"/>
                <w:szCs w:val="24"/>
                <w:lang w:val="ru-RU"/>
              </w:rPr>
              <w:t xml:space="preserve"> </w:t>
            </w:r>
            <w:r w:rsidRPr="003A51AC">
              <w:rPr>
                <w:sz w:val="24"/>
                <w:szCs w:val="24"/>
                <w:lang w:val="ru-RU"/>
              </w:rPr>
              <w:t>развивающие</w:t>
            </w:r>
            <w:r w:rsidRPr="003A51AC">
              <w:rPr>
                <w:spacing w:val="27"/>
                <w:sz w:val="24"/>
                <w:szCs w:val="24"/>
                <w:lang w:val="ru-RU"/>
              </w:rPr>
              <w:t xml:space="preserve"> </w:t>
            </w:r>
            <w:r w:rsidRPr="003A51AC">
              <w:rPr>
                <w:sz w:val="24"/>
                <w:szCs w:val="24"/>
                <w:lang w:val="ru-RU"/>
              </w:rPr>
              <w:t>коврики</w:t>
            </w:r>
            <w:r w:rsidRPr="003A51AC">
              <w:rPr>
                <w:spacing w:val="27"/>
                <w:sz w:val="24"/>
                <w:szCs w:val="24"/>
                <w:lang w:val="ru-RU"/>
              </w:rPr>
              <w:t xml:space="preserve"> </w:t>
            </w:r>
            <w:r w:rsidRPr="003A51AC">
              <w:rPr>
                <w:sz w:val="24"/>
                <w:szCs w:val="24"/>
                <w:lang w:val="ru-RU"/>
              </w:rPr>
              <w:t>(с</w:t>
            </w:r>
            <w:r w:rsidRPr="003A51AC">
              <w:rPr>
                <w:spacing w:val="26"/>
                <w:sz w:val="24"/>
                <w:szCs w:val="24"/>
                <w:lang w:val="ru-RU"/>
              </w:rPr>
              <w:t xml:space="preserve"> </w:t>
            </w:r>
            <w:r w:rsidRPr="003A51AC">
              <w:rPr>
                <w:sz w:val="24"/>
                <w:szCs w:val="24"/>
                <w:lang w:val="ru-RU"/>
              </w:rPr>
              <w:t>дугами</w:t>
            </w:r>
            <w:r w:rsidRPr="003A51AC">
              <w:rPr>
                <w:spacing w:val="28"/>
                <w:sz w:val="24"/>
                <w:szCs w:val="24"/>
                <w:lang w:val="ru-RU"/>
              </w:rPr>
              <w:t xml:space="preserve"> </w:t>
            </w:r>
            <w:r w:rsidRPr="003A51AC">
              <w:rPr>
                <w:sz w:val="24"/>
                <w:szCs w:val="24"/>
                <w:lang w:val="ru-RU"/>
              </w:rPr>
              <w:t>подвесками</w:t>
            </w:r>
            <w:r w:rsidRPr="003A51AC">
              <w:rPr>
                <w:spacing w:val="-52"/>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игрушками</w:t>
            </w:r>
            <w:r w:rsidRPr="003A51AC">
              <w:rPr>
                <w:spacing w:val="5"/>
                <w:sz w:val="24"/>
                <w:szCs w:val="24"/>
                <w:lang w:val="ru-RU"/>
              </w:rPr>
              <w:t xml:space="preserve"> </w:t>
            </w:r>
            <w:r w:rsidRPr="003A51AC">
              <w:rPr>
                <w:sz w:val="24"/>
                <w:szCs w:val="24"/>
                <w:lang w:val="ru-RU"/>
              </w:rPr>
              <w:t>различных</w:t>
            </w:r>
            <w:r w:rsidRPr="003A51AC">
              <w:rPr>
                <w:spacing w:val="5"/>
                <w:sz w:val="24"/>
                <w:szCs w:val="24"/>
                <w:lang w:val="ru-RU"/>
              </w:rPr>
              <w:t xml:space="preserve"> </w:t>
            </w:r>
            <w:r w:rsidRPr="003A51AC">
              <w:rPr>
                <w:sz w:val="24"/>
                <w:szCs w:val="24"/>
                <w:lang w:val="ru-RU"/>
              </w:rPr>
              <w:t>видов,</w:t>
            </w:r>
            <w:r w:rsidRPr="003A51AC">
              <w:rPr>
                <w:spacing w:val="5"/>
                <w:sz w:val="24"/>
                <w:szCs w:val="24"/>
                <w:lang w:val="ru-RU"/>
              </w:rPr>
              <w:t xml:space="preserve"> </w:t>
            </w:r>
            <w:r w:rsidRPr="003A51AC">
              <w:rPr>
                <w:sz w:val="24"/>
                <w:szCs w:val="24"/>
                <w:lang w:val="ru-RU"/>
              </w:rPr>
              <w:t>цветов</w:t>
            </w:r>
            <w:r w:rsidRPr="003A51AC">
              <w:rPr>
                <w:spacing w:val="4"/>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формы,</w:t>
            </w:r>
          </w:p>
          <w:p w:rsidR="007F19D2" w:rsidRPr="003A51AC" w:rsidRDefault="007F19D2" w:rsidP="007F19D2">
            <w:pPr>
              <w:pStyle w:val="TableParagraph"/>
              <w:spacing w:line="252" w:lineRule="exact"/>
              <w:rPr>
                <w:sz w:val="24"/>
                <w:szCs w:val="24"/>
              </w:rPr>
            </w:pPr>
            <w:r w:rsidRPr="003A51AC">
              <w:rPr>
                <w:sz w:val="24"/>
                <w:szCs w:val="24"/>
              </w:rPr>
              <w:t>коврики-пазлы)</w:t>
            </w:r>
          </w:p>
        </w:tc>
        <w:tc>
          <w:tcPr>
            <w:tcW w:w="720" w:type="dxa"/>
          </w:tcPr>
          <w:p w:rsidR="007F19D2" w:rsidRPr="003A51AC" w:rsidRDefault="007F19D2" w:rsidP="007F19D2">
            <w:pPr>
              <w:pStyle w:val="TableParagraph"/>
              <w:rPr>
                <w:sz w:val="24"/>
                <w:szCs w:val="24"/>
              </w:rPr>
            </w:pPr>
          </w:p>
          <w:p w:rsidR="007F19D2" w:rsidRPr="003A51AC" w:rsidRDefault="007F19D2" w:rsidP="007F19D2">
            <w:pPr>
              <w:pStyle w:val="TableParagraph"/>
              <w:spacing w:before="7"/>
              <w:rPr>
                <w:sz w:val="24"/>
                <w:szCs w:val="24"/>
              </w:rPr>
            </w:pPr>
          </w:p>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1164"/>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lastRenderedPageBreak/>
              <w:t>2.1.3.2.4.</w:t>
            </w:r>
          </w:p>
        </w:tc>
        <w:tc>
          <w:tcPr>
            <w:tcW w:w="5493" w:type="dxa"/>
          </w:tcPr>
          <w:p w:rsidR="007F19D2" w:rsidRPr="003A51AC" w:rsidRDefault="007F19D2" w:rsidP="007F19D2">
            <w:pPr>
              <w:pStyle w:val="TableParagraph"/>
              <w:spacing w:line="276" w:lineRule="auto"/>
              <w:ind w:right="98"/>
              <w:jc w:val="both"/>
              <w:rPr>
                <w:sz w:val="24"/>
                <w:szCs w:val="24"/>
                <w:lang w:val="ru-RU"/>
              </w:rPr>
            </w:pPr>
            <w:r w:rsidRPr="003A51AC">
              <w:rPr>
                <w:sz w:val="24"/>
                <w:szCs w:val="24"/>
                <w:lang w:val="ru-RU"/>
              </w:rPr>
              <w:t>Книги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детей</w:t>
            </w:r>
            <w:r w:rsidRPr="003A51AC">
              <w:rPr>
                <w:spacing w:val="1"/>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возрасте</w:t>
            </w:r>
            <w:r w:rsidRPr="003A51AC">
              <w:rPr>
                <w:spacing w:val="1"/>
                <w:sz w:val="24"/>
                <w:szCs w:val="24"/>
                <w:lang w:val="ru-RU"/>
              </w:rPr>
              <w:t xml:space="preserve"> </w:t>
            </w:r>
            <w:r w:rsidRPr="003A51AC">
              <w:rPr>
                <w:sz w:val="24"/>
                <w:szCs w:val="24"/>
                <w:lang w:val="ru-RU"/>
              </w:rPr>
              <w:t>до</w:t>
            </w:r>
            <w:r w:rsidRPr="003A51AC">
              <w:rPr>
                <w:spacing w:val="1"/>
                <w:sz w:val="24"/>
                <w:szCs w:val="24"/>
                <w:lang w:val="ru-RU"/>
              </w:rPr>
              <w:t xml:space="preserve"> </w:t>
            </w:r>
            <w:r w:rsidRPr="003A51AC">
              <w:rPr>
                <w:sz w:val="24"/>
                <w:szCs w:val="24"/>
                <w:lang w:val="ru-RU"/>
              </w:rPr>
              <w:t>года</w:t>
            </w:r>
            <w:r w:rsidRPr="003A51AC">
              <w:rPr>
                <w:spacing w:val="1"/>
                <w:sz w:val="24"/>
                <w:szCs w:val="24"/>
                <w:lang w:val="ru-RU"/>
              </w:rPr>
              <w:t xml:space="preserve"> </w:t>
            </w:r>
            <w:r w:rsidRPr="003A51AC">
              <w:rPr>
                <w:sz w:val="24"/>
                <w:szCs w:val="24"/>
                <w:lang w:val="ru-RU"/>
              </w:rPr>
              <w:t>со</w:t>
            </w:r>
            <w:r w:rsidRPr="003A51AC">
              <w:rPr>
                <w:spacing w:val="1"/>
                <w:sz w:val="24"/>
                <w:szCs w:val="24"/>
                <w:lang w:val="ru-RU"/>
              </w:rPr>
              <w:t xml:space="preserve"> </w:t>
            </w:r>
            <w:r w:rsidRPr="003A51AC">
              <w:rPr>
                <w:sz w:val="24"/>
                <w:szCs w:val="24"/>
                <w:lang w:val="ru-RU"/>
              </w:rPr>
              <w:t>страницами</w:t>
            </w:r>
            <w:r w:rsidRPr="003A51AC">
              <w:rPr>
                <w:spacing w:val="1"/>
                <w:sz w:val="24"/>
                <w:szCs w:val="24"/>
                <w:lang w:val="ru-RU"/>
              </w:rPr>
              <w:t xml:space="preserve"> </w:t>
            </w:r>
            <w:r w:rsidRPr="003A51AC">
              <w:rPr>
                <w:sz w:val="24"/>
                <w:szCs w:val="24"/>
                <w:lang w:val="ru-RU"/>
              </w:rPr>
              <w:t>большой</w:t>
            </w:r>
            <w:r w:rsidRPr="003A51AC">
              <w:rPr>
                <w:spacing w:val="1"/>
                <w:sz w:val="24"/>
                <w:szCs w:val="24"/>
                <w:lang w:val="ru-RU"/>
              </w:rPr>
              <w:t xml:space="preserve"> </w:t>
            </w:r>
            <w:r w:rsidRPr="003A51AC">
              <w:rPr>
                <w:sz w:val="24"/>
                <w:szCs w:val="24"/>
                <w:lang w:val="ru-RU"/>
              </w:rPr>
              <w:t>толщины</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различными</w:t>
            </w:r>
            <w:r w:rsidRPr="003A51AC">
              <w:rPr>
                <w:spacing w:val="1"/>
                <w:sz w:val="24"/>
                <w:szCs w:val="24"/>
                <w:lang w:val="ru-RU"/>
              </w:rPr>
              <w:t xml:space="preserve"> </w:t>
            </w:r>
            <w:r w:rsidRPr="003A51AC">
              <w:rPr>
                <w:sz w:val="24"/>
                <w:szCs w:val="24"/>
                <w:lang w:val="ru-RU"/>
              </w:rPr>
              <w:t>сюжетами</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картинками</w:t>
            </w:r>
          </w:p>
          <w:p w:rsidR="007F19D2" w:rsidRPr="003A51AC" w:rsidRDefault="007F19D2" w:rsidP="007F19D2">
            <w:pPr>
              <w:pStyle w:val="TableParagraph"/>
              <w:spacing w:line="252" w:lineRule="exact"/>
              <w:jc w:val="both"/>
              <w:rPr>
                <w:sz w:val="24"/>
                <w:szCs w:val="24"/>
              </w:rPr>
            </w:pPr>
            <w:r w:rsidRPr="003A51AC">
              <w:rPr>
                <w:sz w:val="24"/>
                <w:szCs w:val="24"/>
              </w:rPr>
              <w:t>(согласно</w:t>
            </w:r>
            <w:r w:rsidRPr="003A51AC">
              <w:rPr>
                <w:spacing w:val="-5"/>
                <w:sz w:val="24"/>
                <w:szCs w:val="24"/>
              </w:rPr>
              <w:t xml:space="preserve"> </w:t>
            </w:r>
            <w:r w:rsidRPr="003A51AC">
              <w:rPr>
                <w:sz w:val="24"/>
                <w:szCs w:val="24"/>
              </w:rPr>
              <w:t>перечню</w:t>
            </w:r>
            <w:r w:rsidRPr="003A51AC">
              <w:rPr>
                <w:spacing w:val="-5"/>
                <w:sz w:val="24"/>
                <w:szCs w:val="24"/>
              </w:rPr>
              <w:t xml:space="preserve"> </w:t>
            </w:r>
            <w:r w:rsidRPr="003A51AC">
              <w:rPr>
                <w:sz w:val="24"/>
                <w:szCs w:val="24"/>
              </w:rPr>
              <w:t>ФОП</w:t>
            </w:r>
            <w:r w:rsidRPr="003A51AC">
              <w:rPr>
                <w:spacing w:val="-8"/>
                <w:sz w:val="24"/>
                <w:szCs w:val="24"/>
              </w:rPr>
              <w:t xml:space="preserve"> </w:t>
            </w:r>
            <w:r w:rsidRPr="003A51AC">
              <w:rPr>
                <w:sz w:val="24"/>
                <w:szCs w:val="24"/>
              </w:rPr>
              <w:t>ДО)</w:t>
            </w:r>
          </w:p>
        </w:tc>
        <w:tc>
          <w:tcPr>
            <w:tcW w:w="720" w:type="dxa"/>
          </w:tcPr>
          <w:p w:rsidR="007F19D2" w:rsidRPr="003A51AC" w:rsidRDefault="007F19D2" w:rsidP="007F19D2">
            <w:pPr>
              <w:pStyle w:val="TableParagraph"/>
              <w:rPr>
                <w:sz w:val="24"/>
                <w:szCs w:val="24"/>
              </w:rPr>
            </w:pPr>
          </w:p>
          <w:p w:rsidR="007F19D2" w:rsidRPr="003A51AC" w:rsidRDefault="007F19D2" w:rsidP="007F19D2">
            <w:pPr>
              <w:pStyle w:val="TableParagraph"/>
              <w:rPr>
                <w:sz w:val="24"/>
                <w:szCs w:val="24"/>
              </w:rPr>
            </w:pPr>
          </w:p>
          <w:p w:rsidR="007F19D2" w:rsidRPr="003A51AC" w:rsidRDefault="007F19D2" w:rsidP="007F19D2">
            <w:pPr>
              <w:pStyle w:val="TableParagraph"/>
              <w:spacing w:before="2"/>
              <w:rPr>
                <w:sz w:val="24"/>
                <w:szCs w:val="24"/>
              </w:rPr>
            </w:pPr>
          </w:p>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rPr>
                <w:sz w:val="24"/>
                <w:szCs w:val="24"/>
              </w:rPr>
            </w:pPr>
          </w:p>
          <w:p w:rsidR="007F19D2" w:rsidRPr="003A51AC" w:rsidRDefault="007F19D2" w:rsidP="007F19D2">
            <w:pPr>
              <w:pStyle w:val="TableParagraph"/>
              <w:spacing w:before="151"/>
              <w:ind w:left="123" w:right="116"/>
              <w:jc w:val="center"/>
              <w:rPr>
                <w:sz w:val="24"/>
                <w:szCs w:val="24"/>
              </w:rPr>
            </w:pPr>
            <w:r w:rsidRPr="003A51AC">
              <w:rPr>
                <w:sz w:val="24"/>
                <w:szCs w:val="24"/>
              </w:rPr>
              <w:t>20</w:t>
            </w:r>
          </w:p>
        </w:tc>
        <w:tc>
          <w:tcPr>
            <w:tcW w:w="1035" w:type="dxa"/>
          </w:tcPr>
          <w:p w:rsidR="007F19D2" w:rsidRPr="003A51AC" w:rsidRDefault="007F19D2" w:rsidP="007F19D2">
            <w:pPr>
              <w:pStyle w:val="TableParagraph"/>
              <w:spacing w:line="246" w:lineRule="exact"/>
              <w:ind w:left="7"/>
              <w:jc w:val="center"/>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58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2.1.3.2.5.</w:t>
            </w: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Кольца</w:t>
            </w:r>
            <w:r w:rsidRPr="003A51AC">
              <w:rPr>
                <w:spacing w:val="56"/>
                <w:sz w:val="24"/>
                <w:szCs w:val="24"/>
                <w:lang w:val="ru-RU"/>
              </w:rPr>
              <w:t xml:space="preserve"> </w:t>
            </w:r>
            <w:r w:rsidRPr="003A51AC">
              <w:rPr>
                <w:sz w:val="24"/>
                <w:szCs w:val="24"/>
                <w:lang w:val="ru-RU"/>
              </w:rPr>
              <w:t>разных</w:t>
            </w:r>
            <w:r w:rsidRPr="003A51AC">
              <w:rPr>
                <w:spacing w:val="108"/>
                <w:sz w:val="24"/>
                <w:szCs w:val="24"/>
                <w:lang w:val="ru-RU"/>
              </w:rPr>
              <w:t xml:space="preserve"> </w:t>
            </w:r>
            <w:r w:rsidRPr="003A51AC">
              <w:rPr>
                <w:sz w:val="24"/>
                <w:szCs w:val="24"/>
                <w:lang w:val="ru-RU"/>
              </w:rPr>
              <w:t>диаметров</w:t>
            </w:r>
            <w:r w:rsidRPr="003A51AC">
              <w:rPr>
                <w:spacing w:val="108"/>
                <w:sz w:val="24"/>
                <w:szCs w:val="24"/>
                <w:lang w:val="ru-RU"/>
              </w:rPr>
              <w:t xml:space="preserve"> </w:t>
            </w:r>
            <w:r w:rsidRPr="003A51AC">
              <w:rPr>
                <w:sz w:val="24"/>
                <w:szCs w:val="24"/>
                <w:lang w:val="ru-RU"/>
              </w:rPr>
              <w:t>и</w:t>
            </w:r>
            <w:r w:rsidRPr="003A51AC">
              <w:rPr>
                <w:spacing w:val="108"/>
                <w:sz w:val="24"/>
                <w:szCs w:val="24"/>
                <w:lang w:val="ru-RU"/>
              </w:rPr>
              <w:t xml:space="preserve"> </w:t>
            </w:r>
            <w:r w:rsidRPr="003A51AC">
              <w:rPr>
                <w:sz w:val="24"/>
                <w:szCs w:val="24"/>
                <w:lang w:val="ru-RU"/>
              </w:rPr>
              <w:t>разной</w:t>
            </w:r>
            <w:r w:rsidRPr="003A51AC">
              <w:rPr>
                <w:spacing w:val="109"/>
                <w:sz w:val="24"/>
                <w:szCs w:val="24"/>
                <w:lang w:val="ru-RU"/>
              </w:rPr>
              <w:t xml:space="preserve"> </w:t>
            </w:r>
            <w:r w:rsidRPr="003A51AC">
              <w:rPr>
                <w:sz w:val="24"/>
                <w:szCs w:val="24"/>
                <w:lang w:val="ru-RU"/>
              </w:rPr>
              <w:t>толщины</w:t>
            </w:r>
            <w:r w:rsidRPr="003A51AC">
              <w:rPr>
                <w:spacing w:val="107"/>
                <w:sz w:val="24"/>
                <w:szCs w:val="24"/>
                <w:lang w:val="ru-RU"/>
              </w:rPr>
              <w:t xml:space="preserve"> </w:t>
            </w:r>
            <w:r w:rsidRPr="003A51AC">
              <w:rPr>
                <w:sz w:val="24"/>
                <w:szCs w:val="24"/>
                <w:lang w:val="ru-RU"/>
              </w:rPr>
              <w:t>для</w:t>
            </w:r>
          </w:p>
          <w:p w:rsidR="007F19D2" w:rsidRPr="003A51AC" w:rsidRDefault="007F19D2" w:rsidP="007F19D2">
            <w:pPr>
              <w:pStyle w:val="TableParagraph"/>
              <w:spacing w:before="37"/>
              <w:rPr>
                <w:sz w:val="24"/>
                <w:szCs w:val="24"/>
              </w:rPr>
            </w:pPr>
            <w:r w:rsidRPr="003A51AC">
              <w:rPr>
                <w:sz w:val="24"/>
                <w:szCs w:val="24"/>
              </w:rPr>
              <w:t>развития</w:t>
            </w:r>
            <w:r w:rsidRPr="003A51AC">
              <w:rPr>
                <w:spacing w:val="-6"/>
                <w:sz w:val="24"/>
                <w:szCs w:val="24"/>
              </w:rPr>
              <w:t xml:space="preserve"> </w:t>
            </w:r>
            <w:r w:rsidRPr="003A51AC">
              <w:rPr>
                <w:sz w:val="24"/>
                <w:szCs w:val="24"/>
              </w:rPr>
              <w:t>захвата</w:t>
            </w:r>
          </w:p>
        </w:tc>
        <w:tc>
          <w:tcPr>
            <w:tcW w:w="720" w:type="dxa"/>
          </w:tcPr>
          <w:p w:rsidR="007F19D2" w:rsidRPr="003A51AC" w:rsidRDefault="007F19D2" w:rsidP="007F19D2">
            <w:pPr>
              <w:pStyle w:val="TableParagraph"/>
              <w:spacing w:before="7"/>
              <w:rPr>
                <w:sz w:val="24"/>
                <w:szCs w:val="24"/>
              </w:rPr>
            </w:pPr>
          </w:p>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123" w:right="116"/>
              <w:jc w:val="center"/>
              <w:rPr>
                <w:sz w:val="24"/>
                <w:szCs w:val="24"/>
              </w:rPr>
            </w:pPr>
            <w:r w:rsidRPr="003A51AC">
              <w:rPr>
                <w:sz w:val="24"/>
                <w:szCs w:val="24"/>
              </w:rPr>
              <w:t>20</w:t>
            </w:r>
          </w:p>
        </w:tc>
        <w:tc>
          <w:tcPr>
            <w:tcW w:w="1035" w:type="dxa"/>
          </w:tcPr>
          <w:p w:rsidR="007F19D2" w:rsidRPr="003A51AC" w:rsidRDefault="007F19D2" w:rsidP="007F19D2">
            <w:pPr>
              <w:pStyle w:val="TableParagraph"/>
              <w:spacing w:line="246" w:lineRule="exact"/>
              <w:ind w:left="7"/>
              <w:jc w:val="center"/>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2.1.3.2.6.</w:t>
            </w:r>
          </w:p>
        </w:tc>
        <w:tc>
          <w:tcPr>
            <w:tcW w:w="5493" w:type="dxa"/>
          </w:tcPr>
          <w:p w:rsidR="007F19D2" w:rsidRPr="003A51AC" w:rsidRDefault="007F19D2" w:rsidP="007F19D2">
            <w:pPr>
              <w:pStyle w:val="TableParagraph"/>
              <w:rPr>
                <w:sz w:val="24"/>
                <w:szCs w:val="24"/>
              </w:rPr>
            </w:pPr>
            <w:r w:rsidRPr="003A51AC">
              <w:rPr>
                <w:sz w:val="24"/>
                <w:szCs w:val="24"/>
              </w:rPr>
              <w:t>Лента-калейдоскоп</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2.1.3.2.7.</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Мобили</w:t>
            </w:r>
            <w:r w:rsidRPr="003A51AC">
              <w:rPr>
                <w:spacing w:val="-3"/>
                <w:sz w:val="24"/>
                <w:szCs w:val="24"/>
              </w:rPr>
              <w:t xml:space="preserve"> </w:t>
            </w:r>
            <w:r w:rsidRPr="003A51AC">
              <w:rPr>
                <w:sz w:val="24"/>
                <w:szCs w:val="24"/>
              </w:rPr>
              <w:t>вращающиеся</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spacing w:line="246" w:lineRule="exact"/>
              <w:ind w:left="7"/>
              <w:jc w:val="center"/>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2.1.3.2.8.</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Мягкие</w:t>
            </w:r>
            <w:r w:rsidRPr="003A51AC">
              <w:rPr>
                <w:spacing w:val="-5"/>
                <w:sz w:val="24"/>
                <w:szCs w:val="24"/>
                <w:lang w:val="ru-RU"/>
              </w:rPr>
              <w:t xml:space="preserve"> </w:t>
            </w:r>
            <w:r w:rsidRPr="003A51AC">
              <w:rPr>
                <w:sz w:val="24"/>
                <w:szCs w:val="24"/>
                <w:lang w:val="ru-RU"/>
              </w:rPr>
              <w:t>книжки</w:t>
            </w:r>
            <w:r w:rsidRPr="003A51AC">
              <w:rPr>
                <w:spacing w:val="-2"/>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цветными</w:t>
            </w:r>
            <w:r w:rsidRPr="003A51AC">
              <w:rPr>
                <w:spacing w:val="-3"/>
                <w:sz w:val="24"/>
                <w:szCs w:val="24"/>
                <w:lang w:val="ru-RU"/>
              </w:rPr>
              <w:t xml:space="preserve"> </w:t>
            </w:r>
            <w:r w:rsidRPr="003A51AC">
              <w:rPr>
                <w:sz w:val="24"/>
                <w:szCs w:val="24"/>
                <w:lang w:val="ru-RU"/>
              </w:rPr>
              <w:t>фигурами</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20</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2.1.3.2.9.</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Мягкий</w:t>
            </w:r>
            <w:r w:rsidRPr="003A51AC">
              <w:rPr>
                <w:spacing w:val="-7"/>
                <w:sz w:val="24"/>
                <w:szCs w:val="24"/>
                <w:lang w:val="ru-RU"/>
              </w:rPr>
              <w:t xml:space="preserve"> </w:t>
            </w:r>
            <w:r w:rsidRPr="003A51AC">
              <w:rPr>
                <w:sz w:val="24"/>
                <w:szCs w:val="24"/>
                <w:lang w:val="ru-RU"/>
              </w:rPr>
              <w:t>молоток</w:t>
            </w:r>
            <w:r w:rsidRPr="003A51AC">
              <w:rPr>
                <w:spacing w:val="-6"/>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погремушкой</w:t>
            </w:r>
            <w:r w:rsidRPr="003A51AC">
              <w:rPr>
                <w:spacing w:val="-7"/>
                <w:sz w:val="24"/>
                <w:szCs w:val="24"/>
                <w:lang w:val="ru-RU"/>
              </w:rPr>
              <w:t xml:space="preserve"> </w:t>
            </w:r>
            <w:r w:rsidRPr="003A51AC">
              <w:rPr>
                <w:sz w:val="24"/>
                <w:szCs w:val="24"/>
                <w:lang w:val="ru-RU"/>
              </w:rPr>
              <w:t>внутри</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3" w:right="116"/>
              <w:jc w:val="center"/>
              <w:rPr>
                <w:sz w:val="24"/>
                <w:szCs w:val="24"/>
              </w:rPr>
            </w:pPr>
            <w:r w:rsidRPr="003A51AC">
              <w:rPr>
                <w:sz w:val="24"/>
                <w:szCs w:val="24"/>
              </w:rPr>
              <w:t>20</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712"/>
        </w:trPr>
        <w:tc>
          <w:tcPr>
            <w:tcW w:w="1385" w:type="dxa"/>
          </w:tcPr>
          <w:p w:rsidR="007F19D2" w:rsidRPr="003A51AC" w:rsidRDefault="007F19D2" w:rsidP="007F19D2">
            <w:pPr>
              <w:pStyle w:val="TableParagraph"/>
              <w:ind w:left="129"/>
              <w:rPr>
                <w:sz w:val="24"/>
                <w:szCs w:val="24"/>
              </w:rPr>
            </w:pPr>
            <w:r w:rsidRPr="003A51AC">
              <w:rPr>
                <w:sz w:val="24"/>
                <w:szCs w:val="24"/>
              </w:rPr>
              <w:t>2.1.3.2.10.</w:t>
            </w:r>
          </w:p>
        </w:tc>
        <w:tc>
          <w:tcPr>
            <w:tcW w:w="5493" w:type="dxa"/>
          </w:tcPr>
          <w:p w:rsidR="007F19D2" w:rsidRPr="003A51AC" w:rsidRDefault="007F19D2" w:rsidP="007F19D2">
            <w:pPr>
              <w:pStyle w:val="TableParagraph"/>
              <w:spacing w:line="276" w:lineRule="auto"/>
              <w:ind w:right="99"/>
              <w:rPr>
                <w:sz w:val="24"/>
                <w:szCs w:val="24"/>
                <w:lang w:val="ru-RU"/>
              </w:rPr>
            </w:pPr>
            <w:r w:rsidRPr="003A51AC">
              <w:rPr>
                <w:sz w:val="24"/>
                <w:szCs w:val="24"/>
                <w:lang w:val="ru-RU"/>
              </w:rPr>
              <w:t>Набор</w:t>
            </w:r>
            <w:r w:rsidRPr="003A51AC">
              <w:rPr>
                <w:spacing w:val="8"/>
                <w:sz w:val="24"/>
                <w:szCs w:val="24"/>
                <w:lang w:val="ru-RU"/>
              </w:rPr>
              <w:t xml:space="preserve"> </w:t>
            </w:r>
            <w:r w:rsidRPr="003A51AC">
              <w:rPr>
                <w:sz w:val="24"/>
                <w:szCs w:val="24"/>
                <w:lang w:val="ru-RU"/>
              </w:rPr>
              <w:t>материалов</w:t>
            </w:r>
            <w:r w:rsidRPr="003A51AC">
              <w:rPr>
                <w:spacing w:val="7"/>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продуктивной</w:t>
            </w:r>
            <w:r w:rsidRPr="003A51AC">
              <w:rPr>
                <w:spacing w:val="7"/>
                <w:sz w:val="24"/>
                <w:szCs w:val="24"/>
                <w:lang w:val="ru-RU"/>
              </w:rPr>
              <w:t xml:space="preserve"> </w:t>
            </w:r>
            <w:r w:rsidRPr="003A51AC">
              <w:rPr>
                <w:sz w:val="24"/>
                <w:szCs w:val="24"/>
                <w:lang w:val="ru-RU"/>
              </w:rPr>
              <w:t>деятельности</w:t>
            </w:r>
            <w:r w:rsidRPr="003A51AC">
              <w:rPr>
                <w:spacing w:val="-52"/>
                <w:sz w:val="24"/>
                <w:szCs w:val="24"/>
                <w:lang w:val="ru-RU"/>
              </w:rPr>
              <w:t xml:space="preserve"> </w:t>
            </w:r>
            <w:r w:rsidRPr="003A51AC">
              <w:rPr>
                <w:sz w:val="24"/>
                <w:szCs w:val="24"/>
                <w:lang w:val="ru-RU"/>
              </w:rPr>
              <w:t>детей</w:t>
            </w:r>
            <w:r w:rsidRPr="003A51AC">
              <w:rPr>
                <w:spacing w:val="-1"/>
                <w:sz w:val="24"/>
                <w:szCs w:val="24"/>
                <w:lang w:val="ru-RU"/>
              </w:rPr>
              <w:t xml:space="preserve"> </w:t>
            </w:r>
            <w:r w:rsidRPr="003A51AC">
              <w:rPr>
                <w:sz w:val="24"/>
                <w:szCs w:val="24"/>
                <w:lang w:val="ru-RU"/>
              </w:rPr>
              <w:t>1</w:t>
            </w:r>
            <w:r w:rsidRPr="003A51AC">
              <w:rPr>
                <w:spacing w:val="-3"/>
                <w:sz w:val="24"/>
                <w:szCs w:val="24"/>
                <w:lang w:val="ru-RU"/>
              </w:rPr>
              <w:t xml:space="preserve"> </w:t>
            </w:r>
            <w:r w:rsidRPr="003A51AC">
              <w:rPr>
                <w:sz w:val="24"/>
                <w:szCs w:val="24"/>
                <w:lang w:val="ru-RU"/>
              </w:rPr>
              <w:t>года</w:t>
            </w:r>
            <w:r w:rsidRPr="003A51AC">
              <w:rPr>
                <w:spacing w:val="-2"/>
                <w:sz w:val="24"/>
                <w:szCs w:val="24"/>
                <w:lang w:val="ru-RU"/>
              </w:rPr>
              <w:t xml:space="preserve"> </w:t>
            </w:r>
            <w:r w:rsidRPr="003A51AC">
              <w:rPr>
                <w:sz w:val="24"/>
                <w:szCs w:val="24"/>
                <w:lang w:val="ru-RU"/>
              </w:rPr>
              <w:t>жизни</w:t>
            </w:r>
          </w:p>
        </w:tc>
        <w:tc>
          <w:tcPr>
            <w:tcW w:w="720" w:type="dxa"/>
          </w:tcPr>
          <w:p w:rsidR="007F19D2" w:rsidRPr="003A51AC" w:rsidRDefault="007F19D2" w:rsidP="007F19D2">
            <w:pPr>
              <w:pStyle w:val="TableParagraph"/>
              <w:spacing w:before="10"/>
              <w:rPr>
                <w:sz w:val="24"/>
                <w:szCs w:val="24"/>
                <w:lang w:val="ru-RU"/>
              </w:rPr>
            </w:pPr>
          </w:p>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199" w:lineRule="exact"/>
              <w:ind w:left="232" w:hanging="96"/>
              <w:rPr>
                <w:sz w:val="24"/>
                <w:szCs w:val="24"/>
                <w:lang w:val="ru-RU"/>
              </w:rPr>
            </w:pPr>
            <w:r w:rsidRPr="003A51AC">
              <w:rPr>
                <w:sz w:val="24"/>
                <w:szCs w:val="24"/>
                <w:lang w:val="ru-RU"/>
              </w:rPr>
              <w:t>По</w:t>
            </w:r>
            <w:r w:rsidRPr="003A51AC">
              <w:rPr>
                <w:spacing w:val="-9"/>
                <w:sz w:val="24"/>
                <w:szCs w:val="24"/>
                <w:lang w:val="ru-RU"/>
              </w:rPr>
              <w:t xml:space="preserve"> </w:t>
            </w:r>
            <w:r w:rsidRPr="003A51AC">
              <w:rPr>
                <w:sz w:val="24"/>
                <w:szCs w:val="24"/>
                <w:lang w:val="ru-RU"/>
              </w:rPr>
              <w:t>кол-ву</w:t>
            </w:r>
          </w:p>
          <w:p w:rsidR="007F19D2" w:rsidRPr="003A51AC" w:rsidRDefault="007F19D2" w:rsidP="007F19D2">
            <w:pPr>
              <w:pStyle w:val="TableParagraph"/>
              <w:spacing w:before="7" w:line="230" w:lineRule="atLeast"/>
              <w:ind w:left="246" w:right="208" w:hanging="15"/>
              <w:rPr>
                <w:sz w:val="24"/>
                <w:szCs w:val="24"/>
                <w:lang w:val="ru-RU"/>
              </w:rPr>
            </w:pPr>
            <w:r w:rsidRPr="003A51AC">
              <w:rPr>
                <w:spacing w:val="-1"/>
                <w:sz w:val="24"/>
                <w:szCs w:val="24"/>
                <w:lang w:val="ru-RU"/>
              </w:rPr>
              <w:t xml:space="preserve">детей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2.1.3.2.11.</w:t>
            </w:r>
          </w:p>
        </w:tc>
        <w:tc>
          <w:tcPr>
            <w:tcW w:w="5493" w:type="dxa"/>
          </w:tcPr>
          <w:p w:rsidR="007F19D2" w:rsidRPr="003A51AC" w:rsidRDefault="007F19D2" w:rsidP="007F19D2">
            <w:pPr>
              <w:pStyle w:val="TableParagraph"/>
              <w:rPr>
                <w:sz w:val="24"/>
                <w:szCs w:val="24"/>
              </w:rPr>
            </w:pPr>
            <w:r w:rsidRPr="003A51AC">
              <w:rPr>
                <w:sz w:val="24"/>
                <w:szCs w:val="24"/>
              </w:rPr>
              <w:t>Набор</w:t>
            </w:r>
            <w:r w:rsidRPr="003A51AC">
              <w:rPr>
                <w:spacing w:val="-3"/>
                <w:sz w:val="24"/>
                <w:szCs w:val="24"/>
              </w:rPr>
              <w:t xml:space="preserve"> </w:t>
            </w:r>
            <w:r w:rsidRPr="003A51AC">
              <w:rPr>
                <w:sz w:val="24"/>
                <w:szCs w:val="24"/>
              </w:rPr>
              <w:t>мячей</w:t>
            </w:r>
            <w:r w:rsidRPr="003A51AC">
              <w:rPr>
                <w:spacing w:val="-3"/>
                <w:sz w:val="24"/>
                <w:szCs w:val="24"/>
              </w:rPr>
              <w:t xml:space="preserve"> </w:t>
            </w:r>
            <w:r w:rsidRPr="003A51AC">
              <w:rPr>
                <w:sz w:val="24"/>
                <w:szCs w:val="24"/>
              </w:rPr>
              <w:t>(разного</w:t>
            </w:r>
            <w:r w:rsidRPr="003A51AC">
              <w:rPr>
                <w:spacing w:val="-2"/>
                <w:sz w:val="24"/>
                <w:szCs w:val="24"/>
              </w:rPr>
              <w:t xml:space="preserve"> </w:t>
            </w:r>
            <w:r w:rsidRPr="003A51AC">
              <w:rPr>
                <w:sz w:val="24"/>
                <w:szCs w:val="24"/>
              </w:rPr>
              <w:t>размера)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2.1.3.2.12.</w:t>
            </w:r>
          </w:p>
        </w:tc>
        <w:tc>
          <w:tcPr>
            <w:tcW w:w="5493" w:type="dxa"/>
          </w:tcPr>
          <w:p w:rsidR="007F19D2" w:rsidRPr="003A51AC" w:rsidRDefault="007F19D2" w:rsidP="007F19D2">
            <w:pPr>
              <w:pStyle w:val="TableParagraph"/>
              <w:tabs>
                <w:tab w:val="left" w:pos="1029"/>
                <w:tab w:val="left" w:pos="2303"/>
                <w:tab w:val="left" w:pos="4133"/>
              </w:tabs>
              <w:rPr>
                <w:sz w:val="24"/>
                <w:szCs w:val="24"/>
                <w:lang w:val="ru-RU"/>
              </w:rPr>
            </w:pPr>
            <w:r w:rsidRPr="003A51AC">
              <w:rPr>
                <w:sz w:val="24"/>
                <w:szCs w:val="24"/>
                <w:lang w:val="ru-RU"/>
              </w:rPr>
              <w:t>Набор</w:t>
            </w:r>
            <w:r w:rsidRPr="003A51AC">
              <w:rPr>
                <w:sz w:val="24"/>
                <w:szCs w:val="24"/>
                <w:lang w:val="ru-RU"/>
              </w:rPr>
              <w:tab/>
              <w:t>объемных</w:t>
            </w:r>
            <w:r w:rsidRPr="003A51AC">
              <w:rPr>
                <w:sz w:val="24"/>
                <w:szCs w:val="24"/>
                <w:lang w:val="ru-RU"/>
              </w:rPr>
              <w:tab/>
              <w:t>геометрических</w:t>
            </w:r>
            <w:r w:rsidRPr="003A51AC">
              <w:rPr>
                <w:sz w:val="24"/>
                <w:szCs w:val="24"/>
                <w:lang w:val="ru-RU"/>
              </w:rPr>
              <w:tab/>
              <w:t>черно-белых,</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bl>
    <w:p w:rsidR="007F19D2" w:rsidRPr="003A51AC" w:rsidRDefault="007F19D2"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tbl>
      <w:tblPr>
        <w:tblStyle w:val="TableNormal"/>
        <w:tblW w:w="10224"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571"/>
      </w:tblGrid>
      <w:tr w:rsidR="007F19D2" w:rsidRPr="003A51AC" w:rsidTr="00680B2E">
        <w:trPr>
          <w:trHeight w:val="292"/>
        </w:trPr>
        <w:tc>
          <w:tcPr>
            <w:tcW w:w="1385" w:type="dxa"/>
          </w:tcPr>
          <w:p w:rsidR="007F19D2" w:rsidRPr="003A51AC" w:rsidRDefault="007F19D2" w:rsidP="007F19D2">
            <w:pPr>
              <w:pStyle w:val="TableParagraph"/>
              <w:rPr>
                <w:sz w:val="24"/>
                <w:szCs w:val="24"/>
              </w:rPr>
            </w:pPr>
          </w:p>
        </w:tc>
        <w:tc>
          <w:tcPr>
            <w:tcW w:w="5493" w:type="dxa"/>
          </w:tcPr>
          <w:p w:rsidR="007F19D2" w:rsidRPr="003A51AC" w:rsidRDefault="007F19D2" w:rsidP="007F19D2">
            <w:pPr>
              <w:pStyle w:val="TableParagraph"/>
              <w:spacing w:line="246" w:lineRule="exact"/>
              <w:rPr>
                <w:sz w:val="24"/>
                <w:szCs w:val="24"/>
              </w:rPr>
            </w:pPr>
            <w:r w:rsidRPr="003A51AC">
              <w:rPr>
                <w:sz w:val="24"/>
                <w:szCs w:val="24"/>
              </w:rPr>
              <w:t>цветных</w:t>
            </w:r>
            <w:r w:rsidRPr="003A51AC">
              <w:rPr>
                <w:spacing w:val="-4"/>
                <w:sz w:val="24"/>
                <w:szCs w:val="24"/>
              </w:rPr>
              <w:t xml:space="preserve"> </w:t>
            </w:r>
            <w:r w:rsidRPr="003A51AC">
              <w:rPr>
                <w:sz w:val="24"/>
                <w:szCs w:val="24"/>
              </w:rPr>
              <w:t>подвесок,</w:t>
            </w:r>
            <w:r w:rsidRPr="003A51AC">
              <w:rPr>
                <w:spacing w:val="-4"/>
                <w:sz w:val="24"/>
                <w:szCs w:val="24"/>
              </w:rPr>
              <w:t xml:space="preserve"> </w:t>
            </w:r>
            <w:r w:rsidRPr="003A51AC">
              <w:rPr>
                <w:sz w:val="24"/>
                <w:szCs w:val="24"/>
              </w:rPr>
              <w:t>игрушек</w:t>
            </w:r>
            <w:r w:rsidRPr="003A51AC">
              <w:rPr>
                <w:spacing w:val="-5"/>
                <w:sz w:val="24"/>
                <w:szCs w:val="24"/>
              </w:rPr>
              <w:t xml:space="preserve"> </w:t>
            </w:r>
            <w:r w:rsidRPr="003A51AC">
              <w:rPr>
                <w:sz w:val="24"/>
                <w:szCs w:val="24"/>
              </w:rPr>
              <w:t>–</w:t>
            </w:r>
            <w:r w:rsidRPr="003A51AC">
              <w:rPr>
                <w:spacing w:val="-4"/>
                <w:sz w:val="24"/>
                <w:szCs w:val="24"/>
              </w:rPr>
              <w:t xml:space="preserve"> </w:t>
            </w:r>
            <w:r w:rsidRPr="003A51AC">
              <w:rPr>
                <w:sz w:val="24"/>
                <w:szCs w:val="24"/>
              </w:rPr>
              <w:t>подвесок</w:t>
            </w:r>
          </w:p>
        </w:tc>
        <w:tc>
          <w:tcPr>
            <w:tcW w:w="720" w:type="dxa"/>
          </w:tcPr>
          <w:p w:rsidR="007F19D2" w:rsidRPr="003A51AC" w:rsidRDefault="007F19D2" w:rsidP="007F19D2">
            <w:pPr>
              <w:pStyle w:val="TableParagraph"/>
              <w:rPr>
                <w:sz w:val="24"/>
                <w:szCs w:val="24"/>
              </w:rPr>
            </w:pPr>
          </w:p>
        </w:tc>
        <w:tc>
          <w:tcPr>
            <w:tcW w:w="1020" w:type="dxa"/>
          </w:tcPr>
          <w:p w:rsidR="007F19D2" w:rsidRPr="003A51AC" w:rsidRDefault="007F19D2" w:rsidP="007F19D2">
            <w:pPr>
              <w:pStyle w:val="TableParagraph"/>
              <w:rPr>
                <w:sz w:val="24"/>
                <w:szCs w:val="24"/>
              </w:rPr>
            </w:pPr>
          </w:p>
        </w:tc>
        <w:tc>
          <w:tcPr>
            <w:tcW w:w="1035" w:type="dxa"/>
          </w:tcPr>
          <w:p w:rsidR="007F19D2" w:rsidRPr="003A51AC" w:rsidRDefault="007F19D2" w:rsidP="007F19D2">
            <w:pPr>
              <w:pStyle w:val="TableParagraph"/>
              <w:rPr>
                <w:sz w:val="24"/>
                <w:szCs w:val="24"/>
              </w:rPr>
            </w:pP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2.1.3.2.13.</w:t>
            </w:r>
          </w:p>
        </w:tc>
        <w:tc>
          <w:tcPr>
            <w:tcW w:w="5493" w:type="dxa"/>
          </w:tcPr>
          <w:p w:rsidR="007F19D2" w:rsidRPr="003A51AC" w:rsidRDefault="007F19D2" w:rsidP="007F19D2">
            <w:pPr>
              <w:pStyle w:val="TableParagraph"/>
              <w:rPr>
                <w:sz w:val="24"/>
                <w:szCs w:val="24"/>
              </w:rPr>
            </w:pPr>
            <w:r w:rsidRPr="003A51AC">
              <w:rPr>
                <w:sz w:val="24"/>
                <w:szCs w:val="24"/>
              </w:rPr>
              <w:t>Неваляшки</w:t>
            </w:r>
            <w:r w:rsidRPr="003A51AC">
              <w:rPr>
                <w:spacing w:val="-5"/>
                <w:sz w:val="24"/>
                <w:szCs w:val="24"/>
              </w:rPr>
              <w:t xml:space="preserve"> </w:t>
            </w:r>
            <w:r w:rsidRPr="003A51AC">
              <w:rPr>
                <w:sz w:val="24"/>
                <w:szCs w:val="24"/>
              </w:rPr>
              <w:t>разных</w:t>
            </w:r>
            <w:r w:rsidRPr="003A51AC">
              <w:rPr>
                <w:spacing w:val="-3"/>
                <w:sz w:val="24"/>
                <w:szCs w:val="24"/>
              </w:rPr>
              <w:t xml:space="preserve"> </w:t>
            </w:r>
            <w:r w:rsidRPr="003A51AC">
              <w:rPr>
                <w:sz w:val="24"/>
                <w:szCs w:val="24"/>
              </w:rPr>
              <w:t>размеров</w:t>
            </w:r>
            <w:r w:rsidRPr="003A51AC">
              <w:rPr>
                <w:spacing w:val="-2"/>
                <w:sz w:val="24"/>
                <w:szCs w:val="24"/>
              </w:rPr>
              <w:t xml:space="preserve"> </w:t>
            </w:r>
            <w:r w:rsidRPr="003A51AC">
              <w:rPr>
                <w:sz w:val="24"/>
                <w:szCs w:val="24"/>
              </w:rPr>
              <w:t>(набор)</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582"/>
        </w:trPr>
        <w:tc>
          <w:tcPr>
            <w:tcW w:w="1385" w:type="dxa"/>
          </w:tcPr>
          <w:p w:rsidR="007F19D2" w:rsidRPr="003A51AC" w:rsidRDefault="007F19D2" w:rsidP="007F19D2">
            <w:pPr>
              <w:pStyle w:val="TableParagraph"/>
              <w:ind w:left="129"/>
              <w:rPr>
                <w:sz w:val="24"/>
                <w:szCs w:val="24"/>
              </w:rPr>
            </w:pPr>
            <w:r w:rsidRPr="003A51AC">
              <w:rPr>
                <w:sz w:val="24"/>
                <w:szCs w:val="24"/>
              </w:rPr>
              <w:t>2.1.3.2.14.</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Пирамидки</w:t>
            </w:r>
            <w:r w:rsidRPr="003A51AC">
              <w:rPr>
                <w:spacing w:val="2"/>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разным</w:t>
            </w:r>
            <w:r w:rsidRPr="003A51AC">
              <w:rPr>
                <w:spacing w:val="3"/>
                <w:sz w:val="24"/>
                <w:szCs w:val="24"/>
                <w:lang w:val="ru-RU"/>
              </w:rPr>
              <w:t xml:space="preserve"> </w:t>
            </w:r>
            <w:r w:rsidRPr="003A51AC">
              <w:rPr>
                <w:sz w:val="24"/>
                <w:szCs w:val="24"/>
                <w:lang w:val="ru-RU"/>
              </w:rPr>
              <w:t>количеством</w:t>
            </w:r>
            <w:r w:rsidRPr="003A51AC">
              <w:rPr>
                <w:spacing w:val="5"/>
                <w:sz w:val="24"/>
                <w:szCs w:val="24"/>
                <w:lang w:val="ru-RU"/>
              </w:rPr>
              <w:t xml:space="preserve"> </w:t>
            </w:r>
            <w:r w:rsidRPr="003A51AC">
              <w:rPr>
                <w:sz w:val="24"/>
                <w:szCs w:val="24"/>
                <w:lang w:val="ru-RU"/>
              </w:rPr>
              <w:t>элементов</w:t>
            </w:r>
            <w:r w:rsidRPr="003A51AC">
              <w:rPr>
                <w:spacing w:val="1"/>
                <w:sz w:val="24"/>
                <w:szCs w:val="24"/>
                <w:lang w:val="ru-RU"/>
              </w:rPr>
              <w:t xml:space="preserve"> </w:t>
            </w:r>
            <w:r w:rsidRPr="003A51AC">
              <w:rPr>
                <w:sz w:val="24"/>
                <w:szCs w:val="24"/>
                <w:lang w:val="ru-RU"/>
              </w:rPr>
              <w:t>из</w:t>
            </w:r>
            <w:r w:rsidRPr="003A51AC">
              <w:rPr>
                <w:spacing w:val="1"/>
                <w:sz w:val="24"/>
                <w:szCs w:val="24"/>
                <w:lang w:val="ru-RU"/>
              </w:rPr>
              <w:t xml:space="preserve"> </w:t>
            </w:r>
            <w:r w:rsidRPr="003A51AC">
              <w:rPr>
                <w:sz w:val="24"/>
                <w:szCs w:val="24"/>
                <w:lang w:val="ru-RU"/>
              </w:rPr>
              <w:t>разных</w:t>
            </w:r>
          </w:p>
          <w:p w:rsidR="007F19D2" w:rsidRPr="003A51AC" w:rsidRDefault="007F19D2" w:rsidP="007F19D2">
            <w:pPr>
              <w:pStyle w:val="TableParagraph"/>
              <w:spacing w:before="40"/>
              <w:rPr>
                <w:sz w:val="24"/>
                <w:szCs w:val="24"/>
                <w:lang w:val="ru-RU"/>
              </w:rPr>
            </w:pPr>
            <w:r w:rsidRPr="003A51AC">
              <w:rPr>
                <w:sz w:val="24"/>
                <w:szCs w:val="24"/>
                <w:lang w:val="ru-RU"/>
              </w:rPr>
              <w:t>материалов</w:t>
            </w:r>
            <w:r w:rsidRPr="003A51AC">
              <w:rPr>
                <w:spacing w:val="-4"/>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разных</w:t>
            </w:r>
            <w:r w:rsidRPr="003A51AC">
              <w:rPr>
                <w:spacing w:val="-3"/>
                <w:sz w:val="24"/>
                <w:szCs w:val="24"/>
                <w:lang w:val="ru-RU"/>
              </w:rPr>
              <w:t xml:space="preserve"> </w:t>
            </w:r>
            <w:r w:rsidRPr="003A51AC">
              <w:rPr>
                <w:sz w:val="24"/>
                <w:szCs w:val="24"/>
                <w:lang w:val="ru-RU"/>
              </w:rPr>
              <w:t>цветов</w:t>
            </w:r>
            <w:r w:rsidRPr="003A51AC">
              <w:rPr>
                <w:spacing w:val="-4"/>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детей</w:t>
            </w:r>
            <w:r w:rsidRPr="003A51AC">
              <w:rPr>
                <w:spacing w:val="-6"/>
                <w:sz w:val="24"/>
                <w:szCs w:val="24"/>
                <w:lang w:val="ru-RU"/>
              </w:rPr>
              <w:t xml:space="preserve"> </w:t>
            </w:r>
            <w:r w:rsidRPr="003A51AC">
              <w:rPr>
                <w:sz w:val="24"/>
                <w:szCs w:val="24"/>
                <w:lang w:val="ru-RU"/>
              </w:rPr>
              <w:t>1</w:t>
            </w:r>
            <w:r w:rsidRPr="003A51AC">
              <w:rPr>
                <w:spacing w:val="-3"/>
                <w:sz w:val="24"/>
                <w:szCs w:val="24"/>
                <w:lang w:val="ru-RU"/>
              </w:rPr>
              <w:t xml:space="preserve"> </w:t>
            </w:r>
            <w:r w:rsidRPr="003A51AC">
              <w:rPr>
                <w:sz w:val="24"/>
                <w:szCs w:val="24"/>
                <w:lang w:val="ru-RU"/>
              </w:rPr>
              <w:t>года</w:t>
            </w:r>
            <w:r w:rsidRPr="003A51AC">
              <w:rPr>
                <w:spacing w:val="-4"/>
                <w:sz w:val="24"/>
                <w:szCs w:val="24"/>
                <w:lang w:val="ru-RU"/>
              </w:rPr>
              <w:t xml:space="preserve"> </w:t>
            </w:r>
            <w:r w:rsidRPr="003A51AC">
              <w:rPr>
                <w:sz w:val="24"/>
                <w:szCs w:val="24"/>
                <w:lang w:val="ru-RU"/>
              </w:rPr>
              <w:t>жизни</w:t>
            </w:r>
          </w:p>
        </w:tc>
        <w:tc>
          <w:tcPr>
            <w:tcW w:w="720" w:type="dxa"/>
          </w:tcPr>
          <w:p w:rsidR="007F19D2" w:rsidRPr="003A51AC" w:rsidRDefault="007F19D2" w:rsidP="007F19D2">
            <w:pPr>
              <w:pStyle w:val="TableParagraph"/>
              <w:spacing w:before="7"/>
              <w:rPr>
                <w:sz w:val="24"/>
                <w:szCs w:val="24"/>
                <w:lang w:val="ru-RU"/>
              </w:rPr>
            </w:pPr>
          </w:p>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4</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873"/>
        </w:trPr>
        <w:tc>
          <w:tcPr>
            <w:tcW w:w="1385" w:type="dxa"/>
          </w:tcPr>
          <w:p w:rsidR="007F19D2" w:rsidRPr="003A51AC" w:rsidRDefault="007F19D2" w:rsidP="007F19D2">
            <w:pPr>
              <w:pStyle w:val="TableParagraph"/>
              <w:ind w:left="129"/>
              <w:rPr>
                <w:sz w:val="24"/>
                <w:szCs w:val="24"/>
              </w:rPr>
            </w:pPr>
            <w:r w:rsidRPr="003A51AC">
              <w:rPr>
                <w:sz w:val="24"/>
                <w:szCs w:val="24"/>
              </w:rPr>
              <w:t>2.1.3.2.15.</w:t>
            </w:r>
          </w:p>
        </w:tc>
        <w:tc>
          <w:tcPr>
            <w:tcW w:w="5493" w:type="dxa"/>
          </w:tcPr>
          <w:p w:rsidR="007F19D2" w:rsidRPr="003A51AC" w:rsidRDefault="007F19D2" w:rsidP="007F19D2">
            <w:pPr>
              <w:pStyle w:val="TableParagraph"/>
              <w:tabs>
                <w:tab w:val="left" w:pos="2586"/>
                <w:tab w:val="left" w:pos="3829"/>
                <w:tab w:val="left" w:pos="5282"/>
              </w:tabs>
              <w:rPr>
                <w:sz w:val="24"/>
                <w:szCs w:val="24"/>
                <w:lang w:val="ru-RU"/>
              </w:rPr>
            </w:pPr>
            <w:r w:rsidRPr="003A51AC">
              <w:rPr>
                <w:sz w:val="24"/>
                <w:szCs w:val="24"/>
                <w:lang w:val="ru-RU"/>
              </w:rPr>
              <w:t>Сенсорно-двигательные</w:t>
            </w:r>
            <w:r w:rsidRPr="003A51AC">
              <w:rPr>
                <w:sz w:val="24"/>
                <w:szCs w:val="24"/>
                <w:lang w:val="ru-RU"/>
              </w:rPr>
              <w:tab/>
              <w:t>тренажёры</w:t>
            </w:r>
            <w:r w:rsidRPr="003A51AC">
              <w:rPr>
                <w:sz w:val="24"/>
                <w:szCs w:val="24"/>
                <w:lang w:val="ru-RU"/>
              </w:rPr>
              <w:tab/>
              <w:t>(погремушки</w:t>
            </w:r>
            <w:r w:rsidRPr="003A51AC">
              <w:rPr>
                <w:sz w:val="24"/>
                <w:szCs w:val="24"/>
                <w:lang w:val="ru-RU"/>
              </w:rPr>
              <w:tab/>
              <w:t>с</w:t>
            </w:r>
          </w:p>
          <w:p w:rsidR="007F19D2" w:rsidRPr="003A51AC" w:rsidRDefault="007F19D2" w:rsidP="007F19D2">
            <w:pPr>
              <w:pStyle w:val="TableParagraph"/>
              <w:spacing w:line="290" w:lineRule="atLeast"/>
              <w:rPr>
                <w:sz w:val="24"/>
                <w:szCs w:val="24"/>
                <w:lang w:val="ru-RU"/>
              </w:rPr>
            </w:pPr>
            <w:r w:rsidRPr="003A51AC">
              <w:rPr>
                <w:sz w:val="24"/>
                <w:szCs w:val="24"/>
                <w:lang w:val="ru-RU"/>
              </w:rPr>
              <w:t>различным</w:t>
            </w:r>
            <w:r w:rsidRPr="003A51AC">
              <w:rPr>
                <w:spacing w:val="18"/>
                <w:sz w:val="24"/>
                <w:szCs w:val="24"/>
                <w:lang w:val="ru-RU"/>
              </w:rPr>
              <w:t xml:space="preserve"> </w:t>
            </w:r>
            <w:r w:rsidRPr="003A51AC">
              <w:rPr>
                <w:sz w:val="24"/>
                <w:szCs w:val="24"/>
                <w:lang w:val="ru-RU"/>
              </w:rPr>
              <w:t>звучанием,</w:t>
            </w:r>
            <w:r w:rsidRPr="003A51AC">
              <w:rPr>
                <w:spacing w:val="18"/>
                <w:sz w:val="24"/>
                <w:szCs w:val="24"/>
                <w:lang w:val="ru-RU"/>
              </w:rPr>
              <w:t xml:space="preserve"> </w:t>
            </w:r>
            <w:r w:rsidRPr="003A51AC">
              <w:rPr>
                <w:sz w:val="24"/>
                <w:szCs w:val="24"/>
                <w:lang w:val="ru-RU"/>
              </w:rPr>
              <w:t>разной</w:t>
            </w:r>
            <w:r w:rsidRPr="003A51AC">
              <w:rPr>
                <w:spacing w:val="18"/>
                <w:sz w:val="24"/>
                <w:szCs w:val="24"/>
                <w:lang w:val="ru-RU"/>
              </w:rPr>
              <w:t xml:space="preserve"> </w:t>
            </w:r>
            <w:r w:rsidRPr="003A51AC">
              <w:rPr>
                <w:sz w:val="24"/>
                <w:szCs w:val="24"/>
                <w:lang w:val="ru-RU"/>
              </w:rPr>
              <w:t>формы</w:t>
            </w:r>
            <w:r w:rsidRPr="003A51AC">
              <w:rPr>
                <w:spacing w:val="16"/>
                <w:sz w:val="24"/>
                <w:szCs w:val="24"/>
                <w:lang w:val="ru-RU"/>
              </w:rPr>
              <w:t xml:space="preserve"> </w:t>
            </w:r>
            <w:r w:rsidRPr="003A51AC">
              <w:rPr>
                <w:sz w:val="24"/>
                <w:szCs w:val="24"/>
                <w:lang w:val="ru-RU"/>
              </w:rPr>
              <w:t>и</w:t>
            </w:r>
            <w:r w:rsidRPr="003A51AC">
              <w:rPr>
                <w:spacing w:val="18"/>
                <w:sz w:val="24"/>
                <w:szCs w:val="24"/>
                <w:lang w:val="ru-RU"/>
              </w:rPr>
              <w:t xml:space="preserve"> </w:t>
            </w:r>
            <w:r w:rsidRPr="003A51AC">
              <w:rPr>
                <w:sz w:val="24"/>
                <w:szCs w:val="24"/>
                <w:lang w:val="ru-RU"/>
              </w:rPr>
              <w:t>величины</w:t>
            </w:r>
            <w:r w:rsidRPr="003A51AC">
              <w:rPr>
                <w:spacing w:val="16"/>
                <w:sz w:val="24"/>
                <w:szCs w:val="24"/>
                <w:lang w:val="ru-RU"/>
              </w:rPr>
              <w:t xml:space="preserve"> </w:t>
            </w:r>
            <w:r w:rsidRPr="003A51AC">
              <w:rPr>
                <w:sz w:val="24"/>
                <w:szCs w:val="24"/>
                <w:lang w:val="ru-RU"/>
              </w:rPr>
              <w:t>с</w:t>
            </w:r>
            <w:r w:rsidRPr="003A51AC">
              <w:rPr>
                <w:spacing w:val="-52"/>
                <w:sz w:val="24"/>
                <w:szCs w:val="24"/>
                <w:lang w:val="ru-RU"/>
              </w:rPr>
              <w:t xml:space="preserve"> </w:t>
            </w:r>
            <w:r w:rsidRPr="003A51AC">
              <w:rPr>
                <w:sz w:val="24"/>
                <w:szCs w:val="24"/>
                <w:lang w:val="ru-RU"/>
              </w:rPr>
              <w:t>удобными</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захватывания</w:t>
            </w:r>
            <w:r w:rsidRPr="003A51AC">
              <w:rPr>
                <w:spacing w:val="-3"/>
                <w:sz w:val="24"/>
                <w:szCs w:val="24"/>
                <w:lang w:val="ru-RU"/>
              </w:rPr>
              <w:t xml:space="preserve"> </w:t>
            </w:r>
            <w:r w:rsidRPr="003A51AC">
              <w:rPr>
                <w:sz w:val="24"/>
                <w:szCs w:val="24"/>
                <w:lang w:val="ru-RU"/>
              </w:rPr>
              <w:t>ручками)</w:t>
            </w:r>
          </w:p>
        </w:tc>
        <w:tc>
          <w:tcPr>
            <w:tcW w:w="720" w:type="dxa"/>
          </w:tcPr>
          <w:p w:rsidR="007F19D2" w:rsidRPr="003A51AC" w:rsidRDefault="007F19D2" w:rsidP="007F19D2">
            <w:pPr>
              <w:pStyle w:val="TableParagraph"/>
              <w:rPr>
                <w:sz w:val="24"/>
                <w:szCs w:val="24"/>
                <w:lang w:val="ru-RU"/>
              </w:rPr>
            </w:pPr>
          </w:p>
          <w:p w:rsidR="007F19D2" w:rsidRPr="003A51AC" w:rsidRDefault="007F19D2" w:rsidP="007F19D2">
            <w:pPr>
              <w:pStyle w:val="TableParagraph"/>
              <w:spacing w:before="7"/>
              <w:rPr>
                <w:sz w:val="24"/>
                <w:szCs w:val="24"/>
                <w:lang w:val="ru-RU"/>
              </w:rPr>
            </w:pPr>
          </w:p>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123" w:right="116"/>
              <w:jc w:val="center"/>
              <w:rPr>
                <w:sz w:val="24"/>
                <w:szCs w:val="24"/>
              </w:rPr>
            </w:pPr>
            <w:r w:rsidRPr="003A51AC">
              <w:rPr>
                <w:sz w:val="24"/>
                <w:szCs w:val="24"/>
              </w:rPr>
              <w:t>20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2.1.3.2.16.</w:t>
            </w:r>
          </w:p>
        </w:tc>
        <w:tc>
          <w:tcPr>
            <w:tcW w:w="5493" w:type="dxa"/>
          </w:tcPr>
          <w:p w:rsidR="007F19D2" w:rsidRPr="003A51AC" w:rsidRDefault="007F19D2" w:rsidP="007F19D2">
            <w:pPr>
              <w:pStyle w:val="TableParagraph"/>
              <w:rPr>
                <w:sz w:val="24"/>
                <w:szCs w:val="24"/>
              </w:rPr>
            </w:pPr>
            <w:r w:rsidRPr="003A51AC">
              <w:rPr>
                <w:sz w:val="24"/>
                <w:szCs w:val="24"/>
              </w:rPr>
              <w:t>Сортер-каталки</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582"/>
        </w:trPr>
        <w:tc>
          <w:tcPr>
            <w:tcW w:w="1385" w:type="dxa"/>
          </w:tcPr>
          <w:p w:rsidR="007F19D2" w:rsidRPr="003A51AC" w:rsidRDefault="007F19D2" w:rsidP="007F19D2">
            <w:pPr>
              <w:pStyle w:val="TableParagraph"/>
              <w:ind w:left="129"/>
              <w:rPr>
                <w:sz w:val="24"/>
                <w:szCs w:val="24"/>
              </w:rPr>
            </w:pPr>
            <w:r w:rsidRPr="003A51AC">
              <w:rPr>
                <w:sz w:val="24"/>
                <w:szCs w:val="24"/>
              </w:rPr>
              <w:t>2.1.3.2.17.</w:t>
            </w:r>
          </w:p>
        </w:tc>
        <w:tc>
          <w:tcPr>
            <w:tcW w:w="5493" w:type="dxa"/>
          </w:tcPr>
          <w:p w:rsidR="007F19D2" w:rsidRPr="003A51AC" w:rsidRDefault="007F19D2" w:rsidP="007F19D2">
            <w:pPr>
              <w:pStyle w:val="TableParagraph"/>
              <w:tabs>
                <w:tab w:val="left" w:pos="1441"/>
                <w:tab w:val="left" w:pos="2526"/>
                <w:tab w:val="left" w:pos="3442"/>
                <w:tab w:val="left" w:pos="4375"/>
                <w:tab w:val="left" w:pos="5280"/>
              </w:tabs>
              <w:rPr>
                <w:sz w:val="24"/>
                <w:szCs w:val="24"/>
                <w:lang w:val="ru-RU"/>
              </w:rPr>
            </w:pPr>
            <w:r w:rsidRPr="003A51AC">
              <w:rPr>
                <w:sz w:val="24"/>
                <w:szCs w:val="24"/>
                <w:lang w:val="ru-RU"/>
              </w:rPr>
              <w:t>Тактильные</w:t>
            </w:r>
            <w:r w:rsidRPr="003A51AC">
              <w:rPr>
                <w:sz w:val="24"/>
                <w:szCs w:val="24"/>
                <w:lang w:val="ru-RU"/>
              </w:rPr>
              <w:tab/>
              <w:t>игрушки,</w:t>
            </w:r>
            <w:r w:rsidRPr="003A51AC">
              <w:rPr>
                <w:sz w:val="24"/>
                <w:szCs w:val="24"/>
                <w:lang w:val="ru-RU"/>
              </w:rPr>
              <w:tab/>
              <w:t>формы,</w:t>
            </w:r>
            <w:r w:rsidRPr="003A51AC">
              <w:rPr>
                <w:sz w:val="24"/>
                <w:szCs w:val="24"/>
                <w:lang w:val="ru-RU"/>
              </w:rPr>
              <w:tab/>
              <w:t>кубики,</w:t>
            </w:r>
            <w:r w:rsidRPr="003A51AC">
              <w:rPr>
                <w:sz w:val="24"/>
                <w:szCs w:val="24"/>
                <w:lang w:val="ru-RU"/>
              </w:rPr>
              <w:tab/>
              <w:t>мячики</w:t>
            </w:r>
            <w:r w:rsidRPr="003A51AC">
              <w:rPr>
                <w:sz w:val="24"/>
                <w:szCs w:val="24"/>
                <w:lang w:val="ru-RU"/>
              </w:rPr>
              <w:tab/>
              <w:t>с</w:t>
            </w:r>
          </w:p>
          <w:p w:rsidR="007F19D2" w:rsidRPr="003A51AC" w:rsidRDefault="007F19D2" w:rsidP="007F19D2">
            <w:pPr>
              <w:pStyle w:val="TableParagraph"/>
              <w:spacing w:before="37"/>
              <w:rPr>
                <w:sz w:val="24"/>
                <w:szCs w:val="24"/>
              </w:rPr>
            </w:pPr>
            <w:r w:rsidRPr="003A51AC">
              <w:rPr>
                <w:sz w:val="24"/>
                <w:szCs w:val="24"/>
              </w:rPr>
              <w:t>различной</w:t>
            </w:r>
            <w:r w:rsidRPr="003A51AC">
              <w:rPr>
                <w:spacing w:val="-3"/>
                <w:sz w:val="24"/>
                <w:szCs w:val="24"/>
              </w:rPr>
              <w:t xml:space="preserve"> </w:t>
            </w:r>
            <w:r w:rsidRPr="003A51AC">
              <w:rPr>
                <w:sz w:val="24"/>
                <w:szCs w:val="24"/>
              </w:rPr>
              <w:t>плотностью</w:t>
            </w:r>
            <w:r w:rsidRPr="003A51AC">
              <w:rPr>
                <w:spacing w:val="-3"/>
                <w:sz w:val="24"/>
                <w:szCs w:val="24"/>
              </w:rPr>
              <w:t xml:space="preserve"> </w:t>
            </w:r>
            <w:r w:rsidRPr="003A51AC">
              <w:rPr>
                <w:sz w:val="24"/>
                <w:szCs w:val="24"/>
              </w:rPr>
              <w:t>и</w:t>
            </w:r>
            <w:r w:rsidRPr="003A51AC">
              <w:rPr>
                <w:spacing w:val="-4"/>
                <w:sz w:val="24"/>
                <w:szCs w:val="24"/>
              </w:rPr>
              <w:t xml:space="preserve"> </w:t>
            </w:r>
            <w:r w:rsidRPr="003A51AC">
              <w:rPr>
                <w:sz w:val="24"/>
                <w:szCs w:val="24"/>
              </w:rPr>
              <w:t>фактурой</w:t>
            </w:r>
          </w:p>
        </w:tc>
        <w:tc>
          <w:tcPr>
            <w:tcW w:w="7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123" w:right="116"/>
              <w:jc w:val="center"/>
              <w:rPr>
                <w:sz w:val="24"/>
                <w:szCs w:val="24"/>
              </w:rPr>
            </w:pPr>
            <w:r w:rsidRPr="003A51AC">
              <w:rPr>
                <w:sz w:val="24"/>
                <w:szCs w:val="24"/>
              </w:rPr>
              <w:t>20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580"/>
        </w:trPr>
        <w:tc>
          <w:tcPr>
            <w:tcW w:w="1385" w:type="dxa"/>
          </w:tcPr>
          <w:p w:rsidR="007F19D2" w:rsidRPr="003A51AC" w:rsidRDefault="007F19D2" w:rsidP="007F19D2">
            <w:pPr>
              <w:pStyle w:val="TableParagraph"/>
              <w:ind w:left="129"/>
              <w:rPr>
                <w:sz w:val="24"/>
                <w:szCs w:val="24"/>
              </w:rPr>
            </w:pPr>
            <w:r w:rsidRPr="003A51AC">
              <w:rPr>
                <w:sz w:val="24"/>
                <w:szCs w:val="24"/>
              </w:rPr>
              <w:t>2.1.3.2.18.</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Цифровые</w:t>
            </w:r>
            <w:r w:rsidRPr="003A51AC">
              <w:rPr>
                <w:spacing w:val="48"/>
                <w:sz w:val="24"/>
                <w:szCs w:val="24"/>
                <w:lang w:val="ru-RU"/>
              </w:rPr>
              <w:t xml:space="preserve"> </w:t>
            </w:r>
            <w:r w:rsidRPr="003A51AC">
              <w:rPr>
                <w:sz w:val="24"/>
                <w:szCs w:val="24"/>
                <w:lang w:val="ru-RU"/>
              </w:rPr>
              <w:t>записи</w:t>
            </w:r>
            <w:r w:rsidRPr="003A51AC">
              <w:rPr>
                <w:spacing w:val="48"/>
                <w:sz w:val="24"/>
                <w:szCs w:val="24"/>
                <w:lang w:val="ru-RU"/>
              </w:rPr>
              <w:t xml:space="preserve"> </w:t>
            </w:r>
            <w:r w:rsidRPr="003A51AC">
              <w:rPr>
                <w:sz w:val="24"/>
                <w:szCs w:val="24"/>
                <w:lang w:val="ru-RU"/>
              </w:rPr>
              <w:t>со</w:t>
            </w:r>
            <w:r w:rsidRPr="003A51AC">
              <w:rPr>
                <w:spacing w:val="48"/>
                <w:sz w:val="24"/>
                <w:szCs w:val="24"/>
                <w:lang w:val="ru-RU"/>
              </w:rPr>
              <w:t xml:space="preserve"> </w:t>
            </w:r>
            <w:r w:rsidRPr="003A51AC">
              <w:rPr>
                <w:sz w:val="24"/>
                <w:szCs w:val="24"/>
                <w:lang w:val="ru-RU"/>
              </w:rPr>
              <w:t>звуками</w:t>
            </w:r>
            <w:r w:rsidRPr="003A51AC">
              <w:rPr>
                <w:spacing w:val="49"/>
                <w:sz w:val="24"/>
                <w:szCs w:val="24"/>
                <w:lang w:val="ru-RU"/>
              </w:rPr>
              <w:t xml:space="preserve"> </w:t>
            </w:r>
            <w:r w:rsidRPr="003A51AC">
              <w:rPr>
                <w:sz w:val="24"/>
                <w:szCs w:val="24"/>
                <w:lang w:val="ru-RU"/>
              </w:rPr>
              <w:t>природы,</w:t>
            </w:r>
            <w:r w:rsidRPr="003A51AC">
              <w:rPr>
                <w:spacing w:val="48"/>
                <w:sz w:val="24"/>
                <w:szCs w:val="24"/>
                <w:lang w:val="ru-RU"/>
              </w:rPr>
              <w:t xml:space="preserve"> </w:t>
            </w:r>
            <w:r w:rsidRPr="003A51AC">
              <w:rPr>
                <w:sz w:val="24"/>
                <w:szCs w:val="24"/>
                <w:lang w:val="ru-RU"/>
              </w:rPr>
              <w:t>классической</w:t>
            </w:r>
          </w:p>
          <w:p w:rsidR="007F19D2" w:rsidRPr="003A51AC" w:rsidRDefault="007F19D2" w:rsidP="007F19D2">
            <w:pPr>
              <w:pStyle w:val="TableParagraph"/>
              <w:spacing w:before="37"/>
              <w:rPr>
                <w:sz w:val="24"/>
                <w:szCs w:val="24"/>
              </w:rPr>
            </w:pPr>
            <w:r w:rsidRPr="003A51AC">
              <w:rPr>
                <w:sz w:val="24"/>
                <w:szCs w:val="24"/>
              </w:rPr>
              <w:t>музыкой</w:t>
            </w:r>
            <w:r w:rsidRPr="003A51AC">
              <w:rPr>
                <w:spacing w:val="-4"/>
                <w:sz w:val="24"/>
                <w:szCs w:val="24"/>
              </w:rPr>
              <w:t xml:space="preserve"> </w:t>
            </w:r>
            <w:r w:rsidRPr="003A51AC">
              <w:rPr>
                <w:sz w:val="24"/>
                <w:szCs w:val="24"/>
              </w:rPr>
              <w:t>и</w:t>
            </w:r>
            <w:r w:rsidRPr="003A51AC">
              <w:rPr>
                <w:spacing w:val="-4"/>
                <w:sz w:val="24"/>
                <w:szCs w:val="24"/>
              </w:rPr>
              <w:t xml:space="preserve"> </w:t>
            </w:r>
            <w:r w:rsidRPr="003A51AC">
              <w:rPr>
                <w:sz w:val="24"/>
                <w:szCs w:val="24"/>
              </w:rPr>
              <w:t>др.</w:t>
            </w:r>
          </w:p>
        </w:tc>
        <w:tc>
          <w:tcPr>
            <w:tcW w:w="7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4"/>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571"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680B2E">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2.1.3.2.19.</w:t>
            </w:r>
          </w:p>
        </w:tc>
        <w:tc>
          <w:tcPr>
            <w:tcW w:w="5493" w:type="dxa"/>
          </w:tcPr>
          <w:p w:rsidR="007F19D2" w:rsidRPr="003A51AC" w:rsidRDefault="007F19D2" w:rsidP="007F19D2">
            <w:pPr>
              <w:pStyle w:val="TableParagraph"/>
              <w:rPr>
                <w:sz w:val="24"/>
                <w:szCs w:val="24"/>
              </w:rPr>
            </w:pPr>
            <w:r w:rsidRPr="003A51AC">
              <w:rPr>
                <w:sz w:val="24"/>
                <w:szCs w:val="24"/>
              </w:rPr>
              <w:t>Юла-карусель</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shd w:val="clear" w:color="auto" w:fill="F1F1F1"/>
          </w:tcPr>
          <w:p w:rsidR="007F19D2" w:rsidRPr="003A51AC" w:rsidRDefault="007F19D2" w:rsidP="007F19D2">
            <w:pPr>
              <w:pStyle w:val="TableParagraph"/>
              <w:spacing w:line="244" w:lineRule="exact"/>
              <w:ind w:left="129"/>
              <w:rPr>
                <w:i/>
                <w:sz w:val="24"/>
                <w:szCs w:val="24"/>
              </w:rPr>
            </w:pPr>
            <w:r w:rsidRPr="003A51AC">
              <w:rPr>
                <w:i/>
                <w:sz w:val="24"/>
                <w:szCs w:val="24"/>
              </w:rPr>
              <w:t>2.1.4.</w:t>
            </w:r>
          </w:p>
        </w:tc>
        <w:tc>
          <w:tcPr>
            <w:tcW w:w="8839" w:type="dxa"/>
            <w:gridSpan w:val="5"/>
            <w:shd w:val="clear" w:color="auto" w:fill="F1F1F1"/>
          </w:tcPr>
          <w:p w:rsidR="007F19D2" w:rsidRPr="003A51AC" w:rsidRDefault="007F19D2" w:rsidP="007F19D2">
            <w:pPr>
              <w:pStyle w:val="TableParagraph"/>
              <w:spacing w:line="244" w:lineRule="exact"/>
              <w:rPr>
                <w:i/>
                <w:sz w:val="24"/>
                <w:szCs w:val="24"/>
              </w:rPr>
            </w:pPr>
            <w:r w:rsidRPr="003A51AC">
              <w:rPr>
                <w:i/>
                <w:sz w:val="24"/>
                <w:szCs w:val="24"/>
              </w:rPr>
              <w:t>Рабочее</w:t>
            </w:r>
            <w:r w:rsidRPr="003A51AC">
              <w:rPr>
                <w:i/>
                <w:spacing w:val="-11"/>
                <w:sz w:val="24"/>
                <w:szCs w:val="24"/>
              </w:rPr>
              <w:t xml:space="preserve"> </w:t>
            </w:r>
            <w:r w:rsidRPr="003A51AC">
              <w:rPr>
                <w:i/>
                <w:sz w:val="24"/>
                <w:szCs w:val="24"/>
              </w:rPr>
              <w:t>место</w:t>
            </w:r>
            <w:r w:rsidRPr="003A51AC">
              <w:rPr>
                <w:i/>
                <w:spacing w:val="-9"/>
                <w:sz w:val="24"/>
                <w:szCs w:val="24"/>
              </w:rPr>
              <w:t xml:space="preserve"> </w:t>
            </w:r>
            <w:r w:rsidRPr="003A51AC">
              <w:rPr>
                <w:i/>
                <w:sz w:val="24"/>
                <w:szCs w:val="24"/>
              </w:rPr>
              <w:t>воспитателя</w:t>
            </w:r>
          </w:p>
        </w:tc>
      </w:tr>
      <w:tr w:rsidR="007F19D2" w:rsidRPr="003A51AC" w:rsidTr="00680B2E">
        <w:trPr>
          <w:trHeight w:val="873"/>
        </w:trPr>
        <w:tc>
          <w:tcPr>
            <w:tcW w:w="1385" w:type="dxa"/>
          </w:tcPr>
          <w:p w:rsidR="007F19D2" w:rsidRPr="003A51AC" w:rsidRDefault="007F19D2" w:rsidP="007F19D2">
            <w:pPr>
              <w:pStyle w:val="TableParagraph"/>
              <w:ind w:left="129"/>
              <w:rPr>
                <w:sz w:val="24"/>
                <w:szCs w:val="24"/>
              </w:rPr>
            </w:pPr>
            <w:r w:rsidRPr="003A51AC">
              <w:rPr>
                <w:sz w:val="24"/>
                <w:szCs w:val="24"/>
              </w:rPr>
              <w:t>2.1.4.1.</w:t>
            </w:r>
          </w:p>
        </w:tc>
        <w:tc>
          <w:tcPr>
            <w:tcW w:w="5493" w:type="dxa"/>
          </w:tcPr>
          <w:p w:rsidR="007F19D2" w:rsidRPr="003A51AC" w:rsidRDefault="007F19D2" w:rsidP="007F19D2">
            <w:pPr>
              <w:pStyle w:val="TableParagraph"/>
              <w:tabs>
                <w:tab w:val="left" w:pos="1617"/>
                <w:tab w:val="left" w:pos="2864"/>
                <w:tab w:val="left" w:pos="3407"/>
              </w:tabs>
              <w:spacing w:line="276" w:lineRule="auto"/>
              <w:ind w:right="99"/>
              <w:rPr>
                <w:sz w:val="24"/>
                <w:szCs w:val="24"/>
                <w:lang w:val="ru-RU"/>
              </w:rPr>
            </w:pPr>
            <w:r w:rsidRPr="003A51AC">
              <w:rPr>
                <w:sz w:val="24"/>
                <w:szCs w:val="24"/>
                <w:lang w:val="ru-RU"/>
              </w:rPr>
              <w:t>Компьютер</w:t>
            </w:r>
            <w:r w:rsidRPr="003A51AC">
              <w:rPr>
                <w:sz w:val="24"/>
                <w:szCs w:val="24"/>
                <w:lang w:val="ru-RU"/>
              </w:rPr>
              <w:tab/>
              <w:t>педагога</w:t>
            </w:r>
            <w:r w:rsidRPr="003A51AC">
              <w:rPr>
                <w:sz w:val="24"/>
                <w:szCs w:val="24"/>
                <w:lang w:val="ru-RU"/>
              </w:rPr>
              <w:tab/>
              <w:t>с</w:t>
            </w:r>
            <w:r w:rsidRPr="003A51AC">
              <w:rPr>
                <w:sz w:val="24"/>
                <w:szCs w:val="24"/>
                <w:lang w:val="ru-RU"/>
              </w:rPr>
              <w:tab/>
            </w:r>
            <w:r w:rsidRPr="003A51AC">
              <w:rPr>
                <w:spacing w:val="-2"/>
                <w:sz w:val="24"/>
                <w:szCs w:val="24"/>
                <w:lang w:val="ru-RU"/>
              </w:rPr>
              <w:t>периферией/Ноутбук</w:t>
            </w:r>
            <w:r w:rsidRPr="003A51AC">
              <w:rPr>
                <w:spacing w:val="-52"/>
                <w:sz w:val="24"/>
                <w:szCs w:val="24"/>
                <w:lang w:val="ru-RU"/>
              </w:rPr>
              <w:t xml:space="preserve"> </w:t>
            </w:r>
            <w:r w:rsidRPr="003A51AC">
              <w:rPr>
                <w:sz w:val="24"/>
                <w:szCs w:val="24"/>
                <w:lang w:val="ru-RU"/>
              </w:rPr>
              <w:t>(лицензионное</w:t>
            </w:r>
            <w:r w:rsidRPr="003A51AC">
              <w:rPr>
                <w:spacing w:val="-3"/>
                <w:sz w:val="24"/>
                <w:szCs w:val="24"/>
                <w:lang w:val="ru-RU"/>
              </w:rPr>
              <w:t xml:space="preserve"> </w:t>
            </w:r>
            <w:r w:rsidRPr="003A51AC">
              <w:rPr>
                <w:sz w:val="24"/>
                <w:szCs w:val="24"/>
                <w:lang w:val="ru-RU"/>
              </w:rPr>
              <w:t>программное</w:t>
            </w:r>
            <w:r w:rsidRPr="003A51AC">
              <w:rPr>
                <w:spacing w:val="-3"/>
                <w:sz w:val="24"/>
                <w:szCs w:val="24"/>
                <w:lang w:val="ru-RU"/>
              </w:rPr>
              <w:t xml:space="preserve"> </w:t>
            </w:r>
            <w:r w:rsidRPr="003A51AC">
              <w:rPr>
                <w:sz w:val="24"/>
                <w:szCs w:val="24"/>
                <w:lang w:val="ru-RU"/>
              </w:rPr>
              <w:t>обеспечение,</w:t>
            </w:r>
            <w:r w:rsidRPr="003A51AC">
              <w:rPr>
                <w:spacing w:val="-2"/>
                <w:sz w:val="24"/>
                <w:szCs w:val="24"/>
                <w:lang w:val="ru-RU"/>
              </w:rPr>
              <w:t xml:space="preserve"> </w:t>
            </w:r>
            <w:r w:rsidRPr="003A51AC">
              <w:rPr>
                <w:sz w:val="24"/>
                <w:szCs w:val="24"/>
                <w:lang w:val="ru-RU"/>
              </w:rPr>
              <w:t>программное</w:t>
            </w:r>
          </w:p>
          <w:p w:rsidR="007F19D2" w:rsidRPr="003A51AC" w:rsidRDefault="007F19D2" w:rsidP="007F19D2">
            <w:pPr>
              <w:pStyle w:val="TableParagraph"/>
              <w:rPr>
                <w:sz w:val="24"/>
                <w:szCs w:val="24"/>
              </w:rPr>
            </w:pPr>
            <w:r w:rsidRPr="003A51AC">
              <w:rPr>
                <w:sz w:val="24"/>
                <w:szCs w:val="24"/>
              </w:rPr>
              <w:t>обеспечение)</w:t>
            </w:r>
          </w:p>
        </w:tc>
        <w:tc>
          <w:tcPr>
            <w:tcW w:w="7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2.1.4.2.</w:t>
            </w:r>
          </w:p>
        </w:tc>
        <w:tc>
          <w:tcPr>
            <w:tcW w:w="5493" w:type="dxa"/>
          </w:tcPr>
          <w:p w:rsidR="007F19D2" w:rsidRPr="003A51AC" w:rsidRDefault="007F19D2" w:rsidP="007F19D2">
            <w:pPr>
              <w:pStyle w:val="TableParagraph"/>
              <w:rPr>
                <w:sz w:val="24"/>
                <w:szCs w:val="24"/>
              </w:rPr>
            </w:pPr>
            <w:r w:rsidRPr="003A51AC">
              <w:rPr>
                <w:sz w:val="24"/>
                <w:szCs w:val="24"/>
              </w:rPr>
              <w:t>Кресло</w:t>
            </w:r>
            <w:r w:rsidRPr="003A51AC">
              <w:rPr>
                <w:spacing w:val="-3"/>
                <w:sz w:val="24"/>
                <w:szCs w:val="24"/>
              </w:rPr>
              <w:t xml:space="preserve"> </w:t>
            </w:r>
            <w:r w:rsidRPr="003A51AC">
              <w:rPr>
                <w:sz w:val="24"/>
                <w:szCs w:val="24"/>
              </w:rPr>
              <w:t>педагога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2.1.4.3.</w:t>
            </w:r>
          </w:p>
        </w:tc>
        <w:tc>
          <w:tcPr>
            <w:tcW w:w="5493" w:type="dxa"/>
          </w:tcPr>
          <w:p w:rsidR="007F19D2" w:rsidRPr="003A51AC" w:rsidRDefault="007F19D2" w:rsidP="007F19D2">
            <w:pPr>
              <w:pStyle w:val="TableParagraph"/>
              <w:rPr>
                <w:sz w:val="24"/>
                <w:szCs w:val="24"/>
              </w:rPr>
            </w:pPr>
            <w:r w:rsidRPr="003A51AC">
              <w:rPr>
                <w:sz w:val="24"/>
                <w:szCs w:val="24"/>
              </w:rPr>
              <w:t>Многофункциональное</w:t>
            </w:r>
            <w:r w:rsidRPr="003A51AC">
              <w:rPr>
                <w:spacing w:val="-9"/>
                <w:sz w:val="24"/>
                <w:szCs w:val="24"/>
              </w:rPr>
              <w:t xml:space="preserve"> </w:t>
            </w:r>
            <w:r w:rsidRPr="003A51AC">
              <w:rPr>
                <w:sz w:val="24"/>
                <w:szCs w:val="24"/>
              </w:rPr>
              <w:t>устройство/принтер</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2.1.4.4.</w:t>
            </w:r>
          </w:p>
        </w:tc>
        <w:tc>
          <w:tcPr>
            <w:tcW w:w="5493" w:type="dxa"/>
          </w:tcPr>
          <w:p w:rsidR="007F19D2" w:rsidRPr="003A51AC" w:rsidRDefault="007F19D2" w:rsidP="007F19D2">
            <w:pPr>
              <w:pStyle w:val="TableParagraph"/>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2.1.4.5.</w:t>
            </w:r>
          </w:p>
        </w:tc>
        <w:tc>
          <w:tcPr>
            <w:tcW w:w="5493" w:type="dxa"/>
          </w:tcPr>
          <w:p w:rsidR="007F19D2" w:rsidRPr="003A51AC" w:rsidRDefault="007F19D2" w:rsidP="007F19D2">
            <w:pPr>
              <w:pStyle w:val="TableParagrap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359"/>
        </w:trPr>
        <w:tc>
          <w:tcPr>
            <w:tcW w:w="10224" w:type="dxa"/>
            <w:gridSpan w:val="6"/>
            <w:shd w:val="clear" w:color="auto" w:fill="D7D7D7"/>
          </w:tcPr>
          <w:p w:rsidR="007F19D2" w:rsidRPr="003A51AC" w:rsidRDefault="007F19D2" w:rsidP="007F19D2">
            <w:pPr>
              <w:pStyle w:val="TableParagraph"/>
              <w:spacing w:before="36"/>
              <w:rPr>
                <w:b/>
                <w:i/>
                <w:sz w:val="24"/>
                <w:szCs w:val="24"/>
                <w:lang w:val="ru-RU"/>
              </w:rPr>
            </w:pPr>
            <w:bookmarkStart w:id="26" w:name="_bookmark34"/>
            <w:bookmarkEnd w:id="26"/>
            <w:r w:rsidRPr="003A51AC">
              <w:rPr>
                <w:b/>
                <w:i/>
                <w:sz w:val="24"/>
                <w:szCs w:val="24"/>
                <w:lang w:val="ru-RU"/>
              </w:rPr>
              <w:t>2.2.</w:t>
            </w:r>
            <w:r w:rsidRPr="003A51AC">
              <w:rPr>
                <w:b/>
                <w:i/>
                <w:spacing w:val="-4"/>
                <w:sz w:val="24"/>
                <w:szCs w:val="24"/>
                <w:lang w:val="ru-RU"/>
              </w:rPr>
              <w:t xml:space="preserve"> </w:t>
            </w:r>
            <w:r w:rsidRPr="003A51AC">
              <w:rPr>
                <w:b/>
                <w:i/>
                <w:sz w:val="24"/>
                <w:szCs w:val="24"/>
                <w:lang w:val="ru-RU"/>
              </w:rPr>
              <w:t>Группа</w:t>
            </w:r>
            <w:r w:rsidRPr="003A51AC">
              <w:rPr>
                <w:b/>
                <w:i/>
                <w:spacing w:val="-4"/>
                <w:sz w:val="24"/>
                <w:szCs w:val="24"/>
                <w:lang w:val="ru-RU"/>
              </w:rPr>
              <w:t xml:space="preserve"> </w:t>
            </w:r>
            <w:r w:rsidRPr="003A51AC">
              <w:rPr>
                <w:b/>
                <w:i/>
                <w:sz w:val="24"/>
                <w:szCs w:val="24"/>
                <w:lang w:val="ru-RU"/>
              </w:rPr>
              <w:t>раннего</w:t>
            </w:r>
            <w:r w:rsidRPr="003A51AC">
              <w:rPr>
                <w:b/>
                <w:i/>
                <w:spacing w:val="-5"/>
                <w:sz w:val="24"/>
                <w:szCs w:val="24"/>
                <w:lang w:val="ru-RU"/>
              </w:rPr>
              <w:t xml:space="preserve"> </w:t>
            </w:r>
            <w:r w:rsidRPr="003A51AC">
              <w:rPr>
                <w:b/>
                <w:i/>
                <w:sz w:val="24"/>
                <w:szCs w:val="24"/>
                <w:lang w:val="ru-RU"/>
              </w:rPr>
              <w:t>возраста</w:t>
            </w:r>
            <w:r w:rsidRPr="003A51AC">
              <w:rPr>
                <w:b/>
                <w:i/>
                <w:spacing w:val="-4"/>
                <w:sz w:val="24"/>
                <w:szCs w:val="24"/>
                <w:lang w:val="ru-RU"/>
              </w:rPr>
              <w:t xml:space="preserve"> </w:t>
            </w:r>
            <w:r w:rsidRPr="003A51AC">
              <w:rPr>
                <w:b/>
                <w:i/>
                <w:sz w:val="24"/>
                <w:szCs w:val="24"/>
                <w:lang w:val="ru-RU"/>
              </w:rPr>
              <w:t>(от</w:t>
            </w:r>
            <w:r w:rsidRPr="003A51AC">
              <w:rPr>
                <w:b/>
                <w:i/>
                <w:spacing w:val="-2"/>
                <w:sz w:val="24"/>
                <w:szCs w:val="24"/>
                <w:lang w:val="ru-RU"/>
              </w:rPr>
              <w:t xml:space="preserve"> </w:t>
            </w:r>
            <w:r w:rsidRPr="003A51AC">
              <w:rPr>
                <w:b/>
                <w:i/>
                <w:sz w:val="24"/>
                <w:szCs w:val="24"/>
                <w:lang w:val="ru-RU"/>
              </w:rPr>
              <w:t>1</w:t>
            </w:r>
            <w:r w:rsidRPr="003A51AC">
              <w:rPr>
                <w:b/>
                <w:i/>
                <w:spacing w:val="-4"/>
                <w:sz w:val="24"/>
                <w:szCs w:val="24"/>
                <w:lang w:val="ru-RU"/>
              </w:rPr>
              <w:t xml:space="preserve"> </w:t>
            </w:r>
            <w:r w:rsidRPr="003A51AC">
              <w:rPr>
                <w:b/>
                <w:i/>
                <w:sz w:val="24"/>
                <w:szCs w:val="24"/>
                <w:lang w:val="ru-RU"/>
              </w:rPr>
              <w:t>года</w:t>
            </w:r>
            <w:r w:rsidRPr="003A51AC">
              <w:rPr>
                <w:b/>
                <w:i/>
                <w:spacing w:val="-7"/>
                <w:sz w:val="24"/>
                <w:szCs w:val="24"/>
                <w:lang w:val="ru-RU"/>
              </w:rPr>
              <w:t xml:space="preserve"> </w:t>
            </w:r>
            <w:r w:rsidRPr="003A51AC">
              <w:rPr>
                <w:b/>
                <w:i/>
                <w:sz w:val="24"/>
                <w:szCs w:val="24"/>
                <w:lang w:val="ru-RU"/>
              </w:rPr>
              <w:t>до</w:t>
            </w:r>
            <w:r w:rsidRPr="003A51AC">
              <w:rPr>
                <w:b/>
                <w:i/>
                <w:spacing w:val="-4"/>
                <w:sz w:val="24"/>
                <w:szCs w:val="24"/>
                <w:lang w:val="ru-RU"/>
              </w:rPr>
              <w:t xml:space="preserve"> </w:t>
            </w:r>
            <w:r w:rsidRPr="003A51AC">
              <w:rPr>
                <w:b/>
                <w:i/>
                <w:sz w:val="24"/>
                <w:szCs w:val="24"/>
                <w:lang w:val="ru-RU"/>
              </w:rPr>
              <w:t>2-х</w:t>
            </w:r>
            <w:r w:rsidRPr="003A51AC">
              <w:rPr>
                <w:b/>
                <w:i/>
                <w:spacing w:val="-3"/>
                <w:sz w:val="24"/>
                <w:szCs w:val="24"/>
                <w:lang w:val="ru-RU"/>
              </w:rPr>
              <w:t xml:space="preserve"> </w:t>
            </w:r>
            <w:r w:rsidRPr="003A51AC">
              <w:rPr>
                <w:b/>
                <w:i/>
                <w:sz w:val="24"/>
                <w:szCs w:val="24"/>
                <w:lang w:val="ru-RU"/>
              </w:rPr>
              <w:t>лет)</w:t>
            </w:r>
          </w:p>
        </w:tc>
      </w:tr>
      <w:tr w:rsidR="007F19D2" w:rsidRPr="003A51AC" w:rsidTr="00680B2E">
        <w:trPr>
          <w:trHeight w:val="290"/>
        </w:trPr>
        <w:tc>
          <w:tcPr>
            <w:tcW w:w="1385" w:type="dxa"/>
            <w:shd w:val="clear" w:color="auto" w:fill="F1F1F1"/>
          </w:tcPr>
          <w:p w:rsidR="007F19D2" w:rsidRPr="003A51AC" w:rsidRDefault="007F19D2" w:rsidP="007F19D2">
            <w:pPr>
              <w:pStyle w:val="TableParagraph"/>
              <w:ind w:left="129"/>
              <w:rPr>
                <w:i/>
                <w:sz w:val="24"/>
                <w:szCs w:val="24"/>
              </w:rPr>
            </w:pPr>
            <w:r w:rsidRPr="003A51AC">
              <w:rPr>
                <w:i/>
                <w:sz w:val="24"/>
                <w:szCs w:val="24"/>
              </w:rPr>
              <w:t>2.2.1.</w:t>
            </w:r>
          </w:p>
        </w:tc>
        <w:tc>
          <w:tcPr>
            <w:tcW w:w="8839" w:type="dxa"/>
            <w:gridSpan w:val="5"/>
            <w:shd w:val="clear" w:color="auto" w:fill="F1F1F1"/>
          </w:tcPr>
          <w:p w:rsidR="007F19D2" w:rsidRPr="003A51AC" w:rsidRDefault="007F19D2" w:rsidP="007F19D2">
            <w:pPr>
              <w:pStyle w:val="TableParagraph"/>
              <w:rPr>
                <w:i/>
                <w:sz w:val="24"/>
                <w:szCs w:val="24"/>
              </w:rPr>
            </w:pPr>
            <w:r w:rsidRPr="003A51AC">
              <w:rPr>
                <w:i/>
                <w:sz w:val="24"/>
                <w:szCs w:val="24"/>
              </w:rPr>
              <w:t>Раздевальная</w:t>
            </w: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2.2.1.1.</w:t>
            </w:r>
          </w:p>
        </w:tc>
        <w:tc>
          <w:tcPr>
            <w:tcW w:w="5493" w:type="dxa"/>
          </w:tcPr>
          <w:p w:rsidR="007F19D2" w:rsidRPr="003A51AC" w:rsidRDefault="007F19D2" w:rsidP="007F19D2">
            <w:pPr>
              <w:pStyle w:val="TableParagraph"/>
              <w:rPr>
                <w:sz w:val="24"/>
                <w:szCs w:val="24"/>
              </w:rPr>
            </w:pPr>
            <w:r w:rsidRPr="003A51AC">
              <w:rPr>
                <w:sz w:val="24"/>
                <w:szCs w:val="24"/>
              </w:rPr>
              <w:t>Зеркало</w:t>
            </w:r>
            <w:r w:rsidRPr="003A51AC">
              <w:rPr>
                <w:spacing w:val="-4"/>
                <w:sz w:val="24"/>
                <w:szCs w:val="24"/>
              </w:rPr>
              <w:t xml:space="preserve"> </w:t>
            </w:r>
            <w:r w:rsidRPr="003A51AC">
              <w:rPr>
                <w:sz w:val="24"/>
                <w:szCs w:val="24"/>
              </w:rPr>
              <w:t>травмобезопасное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2.2.1.2.</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проведения</w:t>
            </w:r>
            <w:r w:rsidRPr="003A51AC">
              <w:rPr>
                <w:spacing w:val="-7"/>
                <w:sz w:val="24"/>
                <w:szCs w:val="24"/>
                <w:lang w:val="ru-RU"/>
              </w:rPr>
              <w:t xml:space="preserve"> </w:t>
            </w:r>
            <w:r w:rsidRPr="003A51AC">
              <w:rPr>
                <w:sz w:val="24"/>
                <w:szCs w:val="24"/>
                <w:lang w:val="ru-RU"/>
              </w:rPr>
              <w:t>спортивных</w:t>
            </w:r>
            <w:r w:rsidRPr="003A51AC">
              <w:rPr>
                <w:spacing w:val="-6"/>
                <w:sz w:val="24"/>
                <w:szCs w:val="24"/>
                <w:lang w:val="ru-RU"/>
              </w:rPr>
              <w:t xml:space="preserve"> </w:t>
            </w:r>
            <w:r w:rsidRPr="003A51AC">
              <w:rPr>
                <w:sz w:val="24"/>
                <w:szCs w:val="24"/>
                <w:lang w:val="ru-RU"/>
              </w:rPr>
              <w:t>мероприятий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580"/>
        </w:trPr>
        <w:tc>
          <w:tcPr>
            <w:tcW w:w="1385" w:type="dxa"/>
          </w:tcPr>
          <w:p w:rsidR="007F19D2" w:rsidRPr="003A51AC" w:rsidRDefault="007F19D2" w:rsidP="007F19D2">
            <w:pPr>
              <w:pStyle w:val="TableParagraph"/>
              <w:ind w:left="129"/>
              <w:rPr>
                <w:sz w:val="24"/>
                <w:szCs w:val="24"/>
              </w:rPr>
            </w:pPr>
            <w:r w:rsidRPr="003A51AC">
              <w:rPr>
                <w:sz w:val="24"/>
                <w:szCs w:val="24"/>
              </w:rPr>
              <w:lastRenderedPageBreak/>
              <w:t>2.2.1.3.</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Наборы выносного</w:t>
            </w:r>
            <w:r w:rsidRPr="003A51AC">
              <w:rPr>
                <w:spacing w:val="1"/>
                <w:sz w:val="24"/>
                <w:szCs w:val="24"/>
                <w:lang w:val="ru-RU"/>
              </w:rPr>
              <w:t xml:space="preserve"> </w:t>
            </w:r>
            <w:r w:rsidRPr="003A51AC">
              <w:rPr>
                <w:sz w:val="24"/>
                <w:szCs w:val="24"/>
                <w:lang w:val="ru-RU"/>
              </w:rPr>
              <w:t>материала для</w:t>
            </w:r>
            <w:r w:rsidRPr="003A51AC">
              <w:rPr>
                <w:spacing w:val="1"/>
                <w:sz w:val="24"/>
                <w:szCs w:val="24"/>
                <w:lang w:val="ru-RU"/>
              </w:rPr>
              <w:t xml:space="preserve"> </w:t>
            </w:r>
            <w:r w:rsidRPr="003A51AC">
              <w:rPr>
                <w:sz w:val="24"/>
                <w:szCs w:val="24"/>
                <w:lang w:val="ru-RU"/>
              </w:rPr>
              <w:t>подвижных игр</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игр</w:t>
            </w:r>
          </w:p>
          <w:p w:rsidR="007F19D2" w:rsidRPr="003A51AC" w:rsidRDefault="007F19D2" w:rsidP="007F19D2">
            <w:pPr>
              <w:pStyle w:val="TableParagraph"/>
              <w:spacing w:before="37"/>
              <w:rPr>
                <w:sz w:val="24"/>
                <w:szCs w:val="24"/>
              </w:rPr>
            </w:pPr>
            <w:r w:rsidRPr="003A51AC">
              <w:rPr>
                <w:sz w:val="24"/>
                <w:szCs w:val="24"/>
              </w:rPr>
              <w:t>с песком</w:t>
            </w:r>
            <w:r w:rsidRPr="003A51AC">
              <w:rPr>
                <w:spacing w:val="-1"/>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rsidR="007F19D2" w:rsidRPr="003A51AC" w:rsidRDefault="007F19D2" w:rsidP="007F19D2">
            <w:pPr>
              <w:pStyle w:val="TableParagraph"/>
              <w:spacing w:before="134"/>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4"/>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582"/>
        </w:trPr>
        <w:tc>
          <w:tcPr>
            <w:tcW w:w="1385" w:type="dxa"/>
          </w:tcPr>
          <w:p w:rsidR="007F19D2" w:rsidRPr="003A51AC" w:rsidRDefault="007F19D2" w:rsidP="007F19D2">
            <w:pPr>
              <w:pStyle w:val="TableParagraph"/>
              <w:ind w:left="129"/>
              <w:rPr>
                <w:sz w:val="24"/>
                <w:szCs w:val="24"/>
              </w:rPr>
            </w:pPr>
            <w:r w:rsidRPr="003A51AC">
              <w:rPr>
                <w:sz w:val="24"/>
                <w:szCs w:val="24"/>
              </w:rPr>
              <w:t>2.2.1.4.</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Оснащение</w:t>
            </w:r>
            <w:r w:rsidRPr="003A51AC">
              <w:rPr>
                <w:spacing w:val="53"/>
                <w:sz w:val="24"/>
                <w:szCs w:val="24"/>
                <w:lang w:val="ru-RU"/>
              </w:rPr>
              <w:t xml:space="preserve"> </w:t>
            </w:r>
            <w:r w:rsidRPr="003A51AC">
              <w:rPr>
                <w:sz w:val="24"/>
                <w:szCs w:val="24"/>
                <w:lang w:val="ru-RU"/>
              </w:rPr>
              <w:t>для</w:t>
            </w:r>
            <w:r w:rsidRPr="003A51AC">
              <w:rPr>
                <w:spacing w:val="107"/>
                <w:sz w:val="24"/>
                <w:szCs w:val="24"/>
                <w:lang w:val="ru-RU"/>
              </w:rPr>
              <w:t xml:space="preserve"> </w:t>
            </w:r>
            <w:r w:rsidRPr="003A51AC">
              <w:rPr>
                <w:sz w:val="24"/>
                <w:szCs w:val="24"/>
                <w:lang w:val="ru-RU"/>
              </w:rPr>
              <w:t>«утреннего</w:t>
            </w:r>
            <w:r w:rsidRPr="003A51AC">
              <w:rPr>
                <w:spacing w:val="106"/>
                <w:sz w:val="24"/>
                <w:szCs w:val="24"/>
                <w:lang w:val="ru-RU"/>
              </w:rPr>
              <w:t xml:space="preserve"> </w:t>
            </w:r>
            <w:r w:rsidRPr="003A51AC">
              <w:rPr>
                <w:sz w:val="24"/>
                <w:szCs w:val="24"/>
                <w:lang w:val="ru-RU"/>
              </w:rPr>
              <w:t>фильтра»</w:t>
            </w:r>
            <w:r w:rsidRPr="003A51AC">
              <w:rPr>
                <w:spacing w:val="105"/>
                <w:sz w:val="24"/>
                <w:szCs w:val="24"/>
                <w:lang w:val="ru-RU"/>
              </w:rPr>
              <w:t xml:space="preserve"> </w:t>
            </w:r>
            <w:r w:rsidRPr="003A51AC">
              <w:rPr>
                <w:sz w:val="24"/>
                <w:szCs w:val="24"/>
                <w:lang w:val="ru-RU"/>
              </w:rPr>
              <w:t>(одноразовые</w:t>
            </w:r>
          </w:p>
          <w:p w:rsidR="007F19D2" w:rsidRPr="003A51AC" w:rsidRDefault="007F19D2" w:rsidP="007F19D2">
            <w:pPr>
              <w:pStyle w:val="TableParagraph"/>
              <w:spacing w:before="40"/>
              <w:rPr>
                <w:sz w:val="24"/>
                <w:szCs w:val="24"/>
                <w:lang w:val="ru-RU"/>
              </w:rPr>
            </w:pPr>
            <w:r w:rsidRPr="003A51AC">
              <w:rPr>
                <w:sz w:val="24"/>
                <w:szCs w:val="24"/>
                <w:lang w:val="ru-RU"/>
              </w:rPr>
              <w:t>шпатели,</w:t>
            </w:r>
            <w:r w:rsidRPr="003A51AC">
              <w:rPr>
                <w:spacing w:val="-8"/>
                <w:sz w:val="24"/>
                <w:szCs w:val="24"/>
                <w:lang w:val="ru-RU"/>
              </w:rPr>
              <w:t xml:space="preserve"> </w:t>
            </w:r>
            <w:r w:rsidRPr="003A51AC">
              <w:rPr>
                <w:sz w:val="24"/>
                <w:szCs w:val="24"/>
                <w:lang w:val="ru-RU"/>
              </w:rPr>
              <w:t>термометры</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др.),</w:t>
            </w:r>
            <w:r w:rsidRPr="003A51AC">
              <w:rPr>
                <w:spacing w:val="-6"/>
                <w:sz w:val="24"/>
                <w:szCs w:val="24"/>
                <w:lang w:val="ru-RU"/>
              </w:rPr>
              <w:t xml:space="preserve"> </w:t>
            </w:r>
            <w:r w:rsidRPr="003A51AC">
              <w:rPr>
                <w:sz w:val="24"/>
                <w:szCs w:val="24"/>
                <w:lang w:val="ru-RU"/>
              </w:rPr>
              <w:t>комплект</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582"/>
        </w:trPr>
        <w:tc>
          <w:tcPr>
            <w:tcW w:w="1385" w:type="dxa"/>
          </w:tcPr>
          <w:p w:rsidR="007F19D2" w:rsidRPr="003A51AC" w:rsidRDefault="007F19D2" w:rsidP="007F19D2">
            <w:pPr>
              <w:pStyle w:val="TableParagraph"/>
              <w:ind w:left="129"/>
              <w:rPr>
                <w:sz w:val="24"/>
                <w:szCs w:val="24"/>
              </w:rPr>
            </w:pPr>
            <w:r w:rsidRPr="003A51AC">
              <w:rPr>
                <w:sz w:val="24"/>
                <w:szCs w:val="24"/>
              </w:rPr>
              <w:t>2.2.1.5.</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Система</w:t>
            </w:r>
            <w:r w:rsidRPr="003A51AC">
              <w:rPr>
                <w:spacing w:val="53"/>
                <w:sz w:val="24"/>
                <w:szCs w:val="24"/>
                <w:lang w:val="ru-RU"/>
              </w:rPr>
              <w:t xml:space="preserve"> </w:t>
            </w:r>
            <w:r w:rsidRPr="003A51AC">
              <w:rPr>
                <w:sz w:val="24"/>
                <w:szCs w:val="24"/>
                <w:lang w:val="ru-RU"/>
              </w:rPr>
              <w:t>хранения</w:t>
            </w:r>
            <w:r w:rsidRPr="003A51AC">
              <w:rPr>
                <w:spacing w:val="51"/>
                <w:sz w:val="24"/>
                <w:szCs w:val="24"/>
                <w:lang w:val="ru-RU"/>
              </w:rPr>
              <w:t xml:space="preserve"> </w:t>
            </w:r>
            <w:r w:rsidRPr="003A51AC">
              <w:rPr>
                <w:sz w:val="24"/>
                <w:szCs w:val="24"/>
                <w:lang w:val="ru-RU"/>
              </w:rPr>
              <w:t>вещей</w:t>
            </w:r>
            <w:r w:rsidRPr="003A51AC">
              <w:rPr>
                <w:spacing w:val="52"/>
                <w:sz w:val="24"/>
                <w:szCs w:val="24"/>
                <w:lang w:val="ru-RU"/>
              </w:rPr>
              <w:t xml:space="preserve"> </w:t>
            </w:r>
            <w:r w:rsidRPr="003A51AC">
              <w:rPr>
                <w:sz w:val="24"/>
                <w:szCs w:val="24"/>
                <w:lang w:val="ru-RU"/>
              </w:rPr>
              <w:t>обучающихся</w:t>
            </w:r>
            <w:r w:rsidRPr="003A51AC">
              <w:rPr>
                <w:spacing w:val="52"/>
                <w:sz w:val="24"/>
                <w:szCs w:val="24"/>
                <w:lang w:val="ru-RU"/>
              </w:rPr>
              <w:t xml:space="preserve"> </w:t>
            </w:r>
            <w:r w:rsidRPr="003A51AC">
              <w:rPr>
                <w:sz w:val="24"/>
                <w:szCs w:val="24"/>
                <w:lang w:val="ru-RU"/>
              </w:rPr>
              <w:t>со</w:t>
            </w:r>
            <w:r w:rsidRPr="003A51AC">
              <w:rPr>
                <w:spacing w:val="54"/>
                <w:sz w:val="24"/>
                <w:szCs w:val="24"/>
                <w:lang w:val="ru-RU"/>
              </w:rPr>
              <w:t xml:space="preserve"> </w:t>
            </w:r>
            <w:r w:rsidRPr="003A51AC">
              <w:rPr>
                <w:sz w:val="24"/>
                <w:szCs w:val="24"/>
                <w:lang w:val="ru-RU"/>
              </w:rPr>
              <w:t>скамьей</w:t>
            </w:r>
            <w:r w:rsidRPr="003A51AC">
              <w:rPr>
                <w:spacing w:val="52"/>
                <w:sz w:val="24"/>
                <w:szCs w:val="24"/>
                <w:lang w:val="ru-RU"/>
              </w:rPr>
              <w:t xml:space="preserve"> </w:t>
            </w:r>
            <w:r w:rsidRPr="003A51AC">
              <w:rPr>
                <w:sz w:val="24"/>
                <w:szCs w:val="24"/>
                <w:lang w:val="ru-RU"/>
              </w:rPr>
              <w:t>в</w:t>
            </w:r>
          </w:p>
          <w:p w:rsidR="007F19D2" w:rsidRPr="003A51AC" w:rsidRDefault="007F19D2" w:rsidP="007F19D2">
            <w:pPr>
              <w:pStyle w:val="TableParagraph"/>
              <w:spacing w:before="37"/>
              <w:rPr>
                <w:sz w:val="24"/>
                <w:szCs w:val="24"/>
              </w:rPr>
            </w:pPr>
            <w:r w:rsidRPr="003A51AC">
              <w:rPr>
                <w:sz w:val="24"/>
                <w:szCs w:val="24"/>
              </w:rPr>
              <w:t>комплекте</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128" w:right="116"/>
              <w:jc w:val="center"/>
              <w:rPr>
                <w:sz w:val="24"/>
                <w:szCs w:val="24"/>
              </w:rPr>
            </w:pPr>
            <w:r w:rsidRPr="003A51AC">
              <w:rPr>
                <w:sz w:val="24"/>
                <w:szCs w:val="24"/>
              </w:rPr>
              <w:t>4***</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2.2.1.6.</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Система</w:t>
            </w:r>
            <w:r w:rsidRPr="003A51AC">
              <w:rPr>
                <w:spacing w:val="-6"/>
                <w:sz w:val="24"/>
                <w:szCs w:val="24"/>
                <w:lang w:val="ru-RU"/>
              </w:rPr>
              <w:t xml:space="preserve"> </w:t>
            </w:r>
            <w:r w:rsidRPr="003A51AC">
              <w:rPr>
                <w:sz w:val="24"/>
                <w:szCs w:val="24"/>
                <w:lang w:val="ru-RU"/>
              </w:rPr>
              <w:t>хранения</w:t>
            </w:r>
            <w:r w:rsidRPr="003A51AC">
              <w:rPr>
                <w:spacing w:val="-6"/>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сушки</w:t>
            </w:r>
            <w:r w:rsidRPr="003A51AC">
              <w:rPr>
                <w:spacing w:val="-5"/>
                <w:sz w:val="24"/>
                <w:szCs w:val="24"/>
                <w:lang w:val="ru-RU"/>
              </w:rPr>
              <w:t xml:space="preserve"> </w:t>
            </w:r>
            <w:r w:rsidRPr="003A51AC">
              <w:rPr>
                <w:sz w:val="24"/>
                <w:szCs w:val="24"/>
                <w:lang w:val="ru-RU"/>
              </w:rPr>
              <w:t>вещей</w:t>
            </w:r>
            <w:r w:rsidRPr="003A51AC">
              <w:rPr>
                <w:spacing w:val="-5"/>
                <w:sz w:val="24"/>
                <w:szCs w:val="24"/>
                <w:lang w:val="ru-RU"/>
              </w:rPr>
              <w:t xml:space="preserve"> </w:t>
            </w:r>
            <w:r w:rsidRPr="003A51AC">
              <w:rPr>
                <w:sz w:val="24"/>
                <w:szCs w:val="24"/>
                <w:lang w:val="ru-RU"/>
              </w:rPr>
              <w:t>обучающихся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2.2.1.7.</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Стеллаж</w:t>
            </w:r>
            <w:r w:rsidRPr="003A51AC">
              <w:rPr>
                <w:spacing w:val="-3"/>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хранения</w:t>
            </w:r>
            <w:r w:rsidRPr="003A51AC">
              <w:rPr>
                <w:spacing w:val="-5"/>
                <w:sz w:val="24"/>
                <w:szCs w:val="24"/>
                <w:lang w:val="ru-RU"/>
              </w:rPr>
              <w:t xml:space="preserve"> </w:t>
            </w:r>
            <w:r w:rsidRPr="003A51AC">
              <w:rPr>
                <w:sz w:val="24"/>
                <w:szCs w:val="24"/>
                <w:lang w:val="ru-RU"/>
              </w:rPr>
              <w:t>игр</w:t>
            </w:r>
            <w:r w:rsidRPr="003A51AC">
              <w:rPr>
                <w:spacing w:val="-4"/>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оборудования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2.2.1.8.</w:t>
            </w:r>
          </w:p>
        </w:tc>
        <w:tc>
          <w:tcPr>
            <w:tcW w:w="5493" w:type="dxa"/>
          </w:tcPr>
          <w:p w:rsidR="007F19D2" w:rsidRPr="003A51AC" w:rsidRDefault="007F19D2" w:rsidP="007F19D2">
            <w:pPr>
              <w:pStyle w:val="TableParagraph"/>
              <w:rPr>
                <w:sz w:val="24"/>
                <w:szCs w:val="24"/>
              </w:rPr>
            </w:pPr>
            <w:r w:rsidRPr="003A51AC">
              <w:rPr>
                <w:sz w:val="24"/>
                <w:szCs w:val="24"/>
              </w:rPr>
              <w:t>Стенд</w:t>
            </w:r>
            <w:r w:rsidRPr="003A51AC">
              <w:rPr>
                <w:spacing w:val="-5"/>
                <w:sz w:val="24"/>
                <w:szCs w:val="24"/>
              </w:rPr>
              <w:t xml:space="preserve"> </w:t>
            </w:r>
            <w:r w:rsidRPr="003A51AC">
              <w:rPr>
                <w:sz w:val="24"/>
                <w:szCs w:val="24"/>
              </w:rPr>
              <w:t>информационный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shd w:val="clear" w:color="auto" w:fill="F1F1F1"/>
          </w:tcPr>
          <w:p w:rsidR="007F19D2" w:rsidRPr="003A51AC" w:rsidRDefault="007F19D2" w:rsidP="007F19D2">
            <w:pPr>
              <w:pStyle w:val="TableParagraph"/>
              <w:ind w:left="129"/>
              <w:rPr>
                <w:i/>
                <w:sz w:val="24"/>
                <w:szCs w:val="24"/>
              </w:rPr>
            </w:pPr>
            <w:r w:rsidRPr="003A51AC">
              <w:rPr>
                <w:i/>
                <w:sz w:val="24"/>
                <w:szCs w:val="24"/>
              </w:rPr>
              <w:t>2.2.2.</w:t>
            </w:r>
          </w:p>
        </w:tc>
        <w:tc>
          <w:tcPr>
            <w:tcW w:w="8839" w:type="dxa"/>
            <w:gridSpan w:val="5"/>
            <w:shd w:val="clear" w:color="auto" w:fill="F1F1F1"/>
          </w:tcPr>
          <w:p w:rsidR="007F19D2" w:rsidRPr="003A51AC" w:rsidRDefault="007F19D2" w:rsidP="007F19D2">
            <w:pPr>
              <w:pStyle w:val="TableParagraph"/>
              <w:rPr>
                <w:i/>
                <w:sz w:val="24"/>
                <w:szCs w:val="24"/>
                <w:lang w:val="ru-RU"/>
              </w:rPr>
            </w:pPr>
            <w:r w:rsidRPr="003A51AC">
              <w:rPr>
                <w:i/>
                <w:sz w:val="24"/>
                <w:szCs w:val="24"/>
                <w:lang w:val="ru-RU"/>
              </w:rPr>
              <w:t>Игровая</w:t>
            </w:r>
            <w:r w:rsidRPr="003A51AC">
              <w:rPr>
                <w:i/>
                <w:spacing w:val="-4"/>
                <w:sz w:val="24"/>
                <w:szCs w:val="24"/>
                <w:lang w:val="ru-RU"/>
              </w:rPr>
              <w:t xml:space="preserve"> </w:t>
            </w:r>
            <w:r w:rsidRPr="003A51AC">
              <w:rPr>
                <w:i/>
                <w:sz w:val="24"/>
                <w:szCs w:val="24"/>
                <w:lang w:val="ru-RU"/>
              </w:rPr>
              <w:t>для</w:t>
            </w:r>
            <w:r w:rsidRPr="003A51AC">
              <w:rPr>
                <w:i/>
                <w:spacing w:val="-4"/>
                <w:sz w:val="24"/>
                <w:szCs w:val="24"/>
                <w:lang w:val="ru-RU"/>
              </w:rPr>
              <w:t xml:space="preserve"> </w:t>
            </w:r>
            <w:r w:rsidRPr="003A51AC">
              <w:rPr>
                <w:i/>
                <w:sz w:val="24"/>
                <w:szCs w:val="24"/>
                <w:lang w:val="ru-RU"/>
              </w:rPr>
              <w:t>группы</w:t>
            </w:r>
            <w:r w:rsidRPr="003A51AC">
              <w:rPr>
                <w:i/>
                <w:spacing w:val="-4"/>
                <w:sz w:val="24"/>
                <w:szCs w:val="24"/>
                <w:lang w:val="ru-RU"/>
              </w:rPr>
              <w:t xml:space="preserve"> </w:t>
            </w:r>
            <w:r w:rsidRPr="003A51AC">
              <w:rPr>
                <w:i/>
                <w:sz w:val="24"/>
                <w:szCs w:val="24"/>
                <w:lang w:val="ru-RU"/>
              </w:rPr>
              <w:t>раннего</w:t>
            </w:r>
            <w:r w:rsidRPr="003A51AC">
              <w:rPr>
                <w:i/>
                <w:spacing w:val="-4"/>
                <w:sz w:val="24"/>
                <w:szCs w:val="24"/>
                <w:lang w:val="ru-RU"/>
              </w:rPr>
              <w:t xml:space="preserve"> </w:t>
            </w:r>
            <w:r w:rsidRPr="003A51AC">
              <w:rPr>
                <w:i/>
                <w:sz w:val="24"/>
                <w:szCs w:val="24"/>
                <w:lang w:val="ru-RU"/>
              </w:rPr>
              <w:t>возраста</w:t>
            </w:r>
          </w:p>
        </w:tc>
      </w:tr>
      <w:tr w:rsidR="007F19D2" w:rsidRPr="003A51AC" w:rsidTr="00680B2E">
        <w:trPr>
          <w:trHeight w:val="290"/>
        </w:trPr>
        <w:tc>
          <w:tcPr>
            <w:tcW w:w="1385" w:type="dxa"/>
          </w:tcPr>
          <w:p w:rsidR="007F19D2" w:rsidRPr="003A51AC" w:rsidRDefault="007F19D2" w:rsidP="007F19D2">
            <w:pPr>
              <w:pStyle w:val="TableParagraph"/>
              <w:ind w:left="129"/>
              <w:rPr>
                <w:i/>
                <w:sz w:val="24"/>
                <w:szCs w:val="24"/>
              </w:rPr>
            </w:pPr>
            <w:r w:rsidRPr="003A51AC">
              <w:rPr>
                <w:i/>
                <w:sz w:val="24"/>
                <w:szCs w:val="24"/>
              </w:rPr>
              <w:t>2.2.2.1.</w:t>
            </w:r>
          </w:p>
        </w:tc>
        <w:tc>
          <w:tcPr>
            <w:tcW w:w="8839" w:type="dxa"/>
            <w:gridSpan w:val="5"/>
          </w:tcPr>
          <w:p w:rsidR="007F19D2" w:rsidRPr="003A51AC" w:rsidRDefault="007F19D2" w:rsidP="007F19D2">
            <w:pPr>
              <w:pStyle w:val="TableParagraph"/>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4"/>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7"/>
                <w:sz w:val="24"/>
                <w:szCs w:val="24"/>
                <w:lang w:val="ru-RU"/>
              </w:rPr>
              <w:t xml:space="preserve"> </w:t>
            </w:r>
            <w:r w:rsidRPr="003A51AC">
              <w:rPr>
                <w:i/>
                <w:sz w:val="24"/>
                <w:szCs w:val="24"/>
                <w:lang w:val="ru-RU"/>
              </w:rPr>
              <w:t>хранения</w:t>
            </w:r>
          </w:p>
        </w:tc>
      </w:tr>
      <w:tr w:rsidR="007F19D2" w:rsidRPr="003A51AC" w:rsidTr="00680B2E">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2.2.2.1.1.</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Доска</w:t>
            </w:r>
            <w:r w:rsidRPr="003A51AC">
              <w:rPr>
                <w:spacing w:val="-6"/>
                <w:sz w:val="24"/>
                <w:szCs w:val="24"/>
              </w:rPr>
              <w:t xml:space="preserve"> </w:t>
            </w:r>
            <w:r w:rsidRPr="003A51AC">
              <w:rPr>
                <w:sz w:val="24"/>
                <w:szCs w:val="24"/>
              </w:rPr>
              <w:t>магнитно-маркерная</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2.2.2.1.2.</w:t>
            </w:r>
          </w:p>
        </w:tc>
        <w:tc>
          <w:tcPr>
            <w:tcW w:w="5493" w:type="dxa"/>
          </w:tcPr>
          <w:p w:rsidR="007F19D2" w:rsidRPr="003A51AC" w:rsidRDefault="007F19D2" w:rsidP="007F19D2">
            <w:pPr>
              <w:pStyle w:val="TableParagraph"/>
              <w:rPr>
                <w:sz w:val="24"/>
                <w:szCs w:val="24"/>
              </w:rPr>
            </w:pPr>
            <w:r w:rsidRPr="003A51AC">
              <w:rPr>
                <w:spacing w:val="-1"/>
                <w:sz w:val="24"/>
                <w:szCs w:val="24"/>
              </w:rPr>
              <w:t>Мягконабивные</w:t>
            </w:r>
            <w:r w:rsidRPr="003A51AC">
              <w:rPr>
                <w:spacing w:val="-13"/>
                <w:sz w:val="24"/>
                <w:szCs w:val="24"/>
              </w:rPr>
              <w:t xml:space="preserve"> </w:t>
            </w:r>
            <w:r w:rsidRPr="003A51AC">
              <w:rPr>
                <w:sz w:val="24"/>
                <w:szCs w:val="24"/>
              </w:rPr>
              <w:t>модули,</w:t>
            </w:r>
            <w:r w:rsidRPr="003A51AC">
              <w:rPr>
                <w:spacing w:val="-12"/>
                <w:sz w:val="24"/>
                <w:szCs w:val="24"/>
              </w:rPr>
              <w:t xml:space="preserve"> </w:t>
            </w:r>
            <w:r w:rsidRPr="003A51AC">
              <w:rPr>
                <w:sz w:val="24"/>
                <w:szCs w:val="24"/>
              </w:rPr>
              <w:t>комплект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2.2.2.1.3.</w:t>
            </w:r>
          </w:p>
        </w:tc>
        <w:tc>
          <w:tcPr>
            <w:tcW w:w="5493" w:type="dxa"/>
          </w:tcPr>
          <w:p w:rsidR="007F19D2" w:rsidRPr="003A51AC" w:rsidRDefault="007F19D2" w:rsidP="007F19D2">
            <w:pPr>
              <w:pStyle w:val="TableParagraph"/>
              <w:rPr>
                <w:sz w:val="24"/>
                <w:szCs w:val="24"/>
              </w:rPr>
            </w:pPr>
            <w:r w:rsidRPr="003A51AC">
              <w:rPr>
                <w:sz w:val="24"/>
                <w:szCs w:val="24"/>
              </w:rPr>
              <w:t>Система</w:t>
            </w:r>
            <w:r w:rsidRPr="003A51AC">
              <w:rPr>
                <w:spacing w:val="-9"/>
                <w:sz w:val="24"/>
                <w:szCs w:val="24"/>
              </w:rPr>
              <w:t xml:space="preserve"> </w:t>
            </w:r>
            <w:r w:rsidRPr="003A51AC">
              <w:rPr>
                <w:sz w:val="24"/>
                <w:szCs w:val="24"/>
              </w:rPr>
              <w:t>хранения</w:t>
            </w:r>
            <w:r w:rsidRPr="003A51AC">
              <w:rPr>
                <w:spacing w:val="-8"/>
                <w:sz w:val="24"/>
                <w:szCs w:val="24"/>
              </w:rPr>
              <w:t xml:space="preserve"> </w:t>
            </w:r>
            <w:r w:rsidRPr="003A51AC">
              <w:rPr>
                <w:sz w:val="24"/>
                <w:szCs w:val="24"/>
              </w:rPr>
              <w:t>конструкторов</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2.2.2.1.4.</w:t>
            </w:r>
          </w:p>
        </w:tc>
        <w:tc>
          <w:tcPr>
            <w:tcW w:w="5493" w:type="dxa"/>
          </w:tcPr>
          <w:p w:rsidR="007F19D2" w:rsidRPr="003A51AC" w:rsidRDefault="007F19D2" w:rsidP="007F19D2">
            <w:pPr>
              <w:pStyle w:val="TableParagraph"/>
              <w:rPr>
                <w:sz w:val="24"/>
                <w:szCs w:val="24"/>
              </w:rPr>
            </w:pPr>
            <w:r w:rsidRPr="003A51AC">
              <w:rPr>
                <w:sz w:val="24"/>
                <w:szCs w:val="24"/>
              </w:rPr>
              <w:t>Стеллажи</w:t>
            </w:r>
            <w:r w:rsidRPr="003A51AC">
              <w:rPr>
                <w:spacing w:val="-1"/>
                <w:sz w:val="24"/>
                <w:szCs w:val="24"/>
              </w:rPr>
              <w:t xml:space="preserve"> </w:t>
            </w:r>
            <w:r w:rsidRPr="003A51AC">
              <w:rPr>
                <w:sz w:val="24"/>
                <w:szCs w:val="24"/>
              </w:rPr>
              <w:t>для</w:t>
            </w:r>
            <w:r w:rsidRPr="003A51AC">
              <w:rPr>
                <w:spacing w:val="-2"/>
                <w:sz w:val="24"/>
                <w:szCs w:val="24"/>
              </w:rPr>
              <w:t xml:space="preserve"> </w:t>
            </w:r>
            <w:r w:rsidRPr="003A51AC">
              <w:rPr>
                <w:sz w:val="24"/>
                <w:szCs w:val="24"/>
              </w:rPr>
              <w:t>хранения</w:t>
            </w:r>
            <w:r w:rsidRPr="003A51AC">
              <w:rPr>
                <w:spacing w:val="-2"/>
                <w:sz w:val="24"/>
                <w:szCs w:val="24"/>
              </w:rPr>
              <w:t xml:space="preserve"> </w:t>
            </w:r>
            <w:r w:rsidRPr="003A51AC">
              <w:rPr>
                <w:sz w:val="24"/>
                <w:szCs w:val="24"/>
              </w:rPr>
              <w:t>игр</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6</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2.2.2.1.5.</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Стол</w:t>
            </w:r>
            <w:r w:rsidRPr="003A51AC">
              <w:rPr>
                <w:spacing w:val="-10"/>
                <w:sz w:val="24"/>
                <w:szCs w:val="24"/>
                <w:lang w:val="ru-RU"/>
              </w:rPr>
              <w:t xml:space="preserve"> </w:t>
            </w:r>
            <w:r w:rsidRPr="003A51AC">
              <w:rPr>
                <w:sz w:val="24"/>
                <w:szCs w:val="24"/>
                <w:lang w:val="ru-RU"/>
              </w:rPr>
              <w:t>модульный,</w:t>
            </w:r>
            <w:r w:rsidRPr="003A51AC">
              <w:rPr>
                <w:spacing w:val="-10"/>
                <w:sz w:val="24"/>
                <w:szCs w:val="24"/>
                <w:lang w:val="ru-RU"/>
              </w:rPr>
              <w:t xml:space="preserve"> </w:t>
            </w:r>
            <w:r w:rsidRPr="003A51AC">
              <w:rPr>
                <w:sz w:val="24"/>
                <w:szCs w:val="24"/>
                <w:lang w:val="ru-RU"/>
              </w:rPr>
              <w:t>регулируемый</w:t>
            </w:r>
            <w:r w:rsidRPr="003A51AC">
              <w:rPr>
                <w:spacing w:val="-10"/>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высоте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128" w:right="116"/>
              <w:jc w:val="center"/>
              <w:rPr>
                <w:sz w:val="24"/>
                <w:szCs w:val="24"/>
              </w:rPr>
            </w:pPr>
            <w:r w:rsidRPr="003A51AC">
              <w:rPr>
                <w:sz w:val="24"/>
                <w:szCs w:val="24"/>
              </w:rPr>
              <w:t>5***</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714"/>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2.2.2.1.6.</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Стул,</w:t>
            </w:r>
            <w:r w:rsidRPr="003A51AC">
              <w:rPr>
                <w:spacing w:val="-9"/>
                <w:sz w:val="24"/>
                <w:szCs w:val="24"/>
              </w:rPr>
              <w:t xml:space="preserve"> </w:t>
            </w:r>
            <w:r w:rsidRPr="003A51AC">
              <w:rPr>
                <w:sz w:val="24"/>
                <w:szCs w:val="24"/>
              </w:rPr>
              <w:t>регулируемый</w:t>
            </w:r>
            <w:r w:rsidRPr="003A51AC">
              <w:rPr>
                <w:spacing w:val="-8"/>
                <w:sz w:val="24"/>
                <w:szCs w:val="24"/>
              </w:rPr>
              <w:t xml:space="preserve"> </w:t>
            </w:r>
            <w:r w:rsidRPr="003A51AC">
              <w:rPr>
                <w:sz w:val="24"/>
                <w:szCs w:val="24"/>
              </w:rPr>
              <w:t>по</w:t>
            </w:r>
            <w:r w:rsidRPr="003A51AC">
              <w:rPr>
                <w:spacing w:val="-8"/>
                <w:sz w:val="24"/>
                <w:szCs w:val="24"/>
              </w:rPr>
              <w:t xml:space="preserve"> </w:t>
            </w:r>
            <w:r w:rsidRPr="003A51AC">
              <w:rPr>
                <w:sz w:val="24"/>
                <w:szCs w:val="24"/>
              </w:rPr>
              <w:t>высоте</w:t>
            </w:r>
          </w:p>
        </w:tc>
        <w:tc>
          <w:tcPr>
            <w:tcW w:w="720" w:type="dxa"/>
          </w:tcPr>
          <w:p w:rsidR="007F19D2" w:rsidRPr="003A51AC" w:rsidRDefault="007F19D2" w:rsidP="007F19D2">
            <w:pPr>
              <w:pStyle w:val="TableParagraph"/>
              <w:spacing w:before="204"/>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01" w:lineRule="exact"/>
              <w:ind w:left="232" w:hanging="80"/>
              <w:rPr>
                <w:sz w:val="24"/>
                <w:szCs w:val="24"/>
                <w:lang w:val="ru-RU"/>
              </w:rPr>
            </w:pPr>
            <w:r w:rsidRPr="003A51AC">
              <w:rPr>
                <w:sz w:val="24"/>
                <w:szCs w:val="24"/>
                <w:lang w:val="ru-RU"/>
              </w:rPr>
              <w:t>по</w:t>
            </w:r>
            <w:r w:rsidRPr="003A51AC">
              <w:rPr>
                <w:spacing w:val="-9"/>
                <w:sz w:val="24"/>
                <w:szCs w:val="24"/>
                <w:lang w:val="ru-RU"/>
              </w:rPr>
              <w:t xml:space="preserve"> </w:t>
            </w:r>
            <w:r w:rsidRPr="003A51AC">
              <w:rPr>
                <w:sz w:val="24"/>
                <w:szCs w:val="24"/>
                <w:lang w:val="ru-RU"/>
              </w:rPr>
              <w:t>кол-ву</w:t>
            </w:r>
          </w:p>
          <w:p w:rsidR="007F19D2" w:rsidRPr="003A51AC" w:rsidRDefault="007F19D2" w:rsidP="007F19D2">
            <w:pPr>
              <w:pStyle w:val="TableParagraph"/>
              <w:spacing w:before="7" w:line="230" w:lineRule="atLeast"/>
              <w:ind w:left="246" w:right="208" w:hanging="15"/>
              <w:rPr>
                <w:sz w:val="24"/>
                <w:szCs w:val="24"/>
                <w:lang w:val="ru-RU"/>
              </w:rPr>
            </w:pPr>
            <w:r w:rsidRPr="003A51AC">
              <w:rPr>
                <w:spacing w:val="-1"/>
                <w:sz w:val="24"/>
                <w:szCs w:val="24"/>
                <w:lang w:val="ru-RU"/>
              </w:rPr>
              <w:t xml:space="preserve">детей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i/>
                <w:sz w:val="24"/>
                <w:szCs w:val="24"/>
              </w:rPr>
            </w:pPr>
            <w:r w:rsidRPr="003A51AC">
              <w:rPr>
                <w:i/>
                <w:sz w:val="24"/>
                <w:szCs w:val="24"/>
              </w:rPr>
              <w:t>2.2.2.2.</w:t>
            </w:r>
          </w:p>
        </w:tc>
        <w:tc>
          <w:tcPr>
            <w:tcW w:w="8839" w:type="dxa"/>
            <w:gridSpan w:val="5"/>
          </w:tcPr>
          <w:p w:rsidR="007F19D2" w:rsidRPr="003A51AC" w:rsidRDefault="007F19D2" w:rsidP="007F19D2">
            <w:pPr>
              <w:pStyle w:val="TableParagraph"/>
              <w:rPr>
                <w:i/>
                <w:sz w:val="24"/>
                <w:szCs w:val="24"/>
              </w:rPr>
            </w:pPr>
            <w:r w:rsidRPr="003A51AC">
              <w:rPr>
                <w:i/>
                <w:sz w:val="24"/>
                <w:szCs w:val="24"/>
              </w:rPr>
              <w:t>Игры</w:t>
            </w:r>
            <w:r w:rsidRPr="003A51AC">
              <w:rPr>
                <w:i/>
                <w:spacing w:val="-2"/>
                <w:sz w:val="24"/>
                <w:szCs w:val="24"/>
              </w:rPr>
              <w:t xml:space="preserve"> </w:t>
            </w:r>
            <w:r w:rsidRPr="003A51AC">
              <w:rPr>
                <w:i/>
                <w:sz w:val="24"/>
                <w:szCs w:val="24"/>
              </w:rPr>
              <w:t>и</w:t>
            </w:r>
            <w:r w:rsidRPr="003A51AC">
              <w:rPr>
                <w:i/>
                <w:spacing w:val="-1"/>
                <w:sz w:val="24"/>
                <w:szCs w:val="24"/>
              </w:rPr>
              <w:t xml:space="preserve"> </w:t>
            </w:r>
            <w:r w:rsidRPr="003A51AC">
              <w:rPr>
                <w:i/>
                <w:sz w:val="24"/>
                <w:szCs w:val="24"/>
              </w:rPr>
              <w:t>игрушки</w:t>
            </w:r>
          </w:p>
        </w:tc>
      </w:tr>
      <w:tr w:rsidR="007F19D2" w:rsidRPr="003A51AC" w:rsidTr="00680B2E">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2.2.2.2.1.</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Автомобили</w:t>
            </w:r>
            <w:r w:rsidRPr="003A51AC">
              <w:rPr>
                <w:spacing w:val="-9"/>
                <w:sz w:val="24"/>
                <w:szCs w:val="24"/>
              </w:rPr>
              <w:t xml:space="preserve"> </w:t>
            </w:r>
            <w:r w:rsidRPr="003A51AC">
              <w:rPr>
                <w:sz w:val="24"/>
                <w:szCs w:val="24"/>
              </w:rPr>
              <w:t>(крупного</w:t>
            </w:r>
            <w:r w:rsidRPr="003A51AC">
              <w:rPr>
                <w:spacing w:val="-9"/>
                <w:sz w:val="24"/>
                <w:szCs w:val="24"/>
              </w:rPr>
              <w:t xml:space="preserve"> </w:t>
            </w:r>
            <w:r w:rsidRPr="003A51AC">
              <w:rPr>
                <w:sz w:val="24"/>
                <w:szCs w:val="24"/>
              </w:rPr>
              <w:t>размера)</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2</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89"/>
        </w:trPr>
        <w:tc>
          <w:tcPr>
            <w:tcW w:w="1385" w:type="dxa"/>
          </w:tcPr>
          <w:p w:rsidR="007F19D2" w:rsidRPr="003A51AC" w:rsidRDefault="007F19D2" w:rsidP="007F19D2">
            <w:pPr>
              <w:pStyle w:val="TableParagraph"/>
              <w:ind w:left="129"/>
              <w:rPr>
                <w:sz w:val="24"/>
                <w:szCs w:val="24"/>
              </w:rPr>
            </w:pPr>
            <w:r w:rsidRPr="003A51AC">
              <w:rPr>
                <w:sz w:val="24"/>
                <w:szCs w:val="24"/>
              </w:rPr>
              <w:t>2.2.2.2.2.</w:t>
            </w:r>
          </w:p>
        </w:tc>
        <w:tc>
          <w:tcPr>
            <w:tcW w:w="5493" w:type="dxa"/>
          </w:tcPr>
          <w:p w:rsidR="007F19D2" w:rsidRPr="003A51AC" w:rsidRDefault="007F19D2" w:rsidP="007F19D2">
            <w:pPr>
              <w:pStyle w:val="TableParagraph"/>
              <w:rPr>
                <w:sz w:val="24"/>
                <w:szCs w:val="24"/>
              </w:rPr>
            </w:pPr>
            <w:r w:rsidRPr="003A51AC">
              <w:rPr>
                <w:sz w:val="24"/>
                <w:szCs w:val="24"/>
              </w:rPr>
              <w:t>Автомобили</w:t>
            </w:r>
            <w:r w:rsidRPr="003A51AC">
              <w:rPr>
                <w:spacing w:val="-8"/>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5</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477"/>
        </w:trPr>
        <w:tc>
          <w:tcPr>
            <w:tcW w:w="1385" w:type="dxa"/>
          </w:tcPr>
          <w:p w:rsidR="007F19D2" w:rsidRPr="003A51AC" w:rsidRDefault="007F19D2" w:rsidP="007F19D2">
            <w:pPr>
              <w:pStyle w:val="TableParagraph"/>
              <w:ind w:left="129"/>
              <w:rPr>
                <w:sz w:val="24"/>
                <w:szCs w:val="24"/>
              </w:rPr>
            </w:pPr>
            <w:r w:rsidRPr="003A51AC">
              <w:rPr>
                <w:sz w:val="24"/>
                <w:szCs w:val="24"/>
              </w:rPr>
              <w:t>2.2.2.2.3.</w:t>
            </w:r>
          </w:p>
        </w:tc>
        <w:tc>
          <w:tcPr>
            <w:tcW w:w="5493" w:type="dxa"/>
          </w:tcPr>
          <w:p w:rsidR="007F19D2" w:rsidRPr="003A51AC" w:rsidRDefault="007F19D2" w:rsidP="007F19D2">
            <w:pPr>
              <w:pStyle w:val="TableParagraph"/>
              <w:rPr>
                <w:sz w:val="24"/>
                <w:szCs w:val="24"/>
              </w:rPr>
            </w:pPr>
            <w:r w:rsidRPr="003A51AC">
              <w:rPr>
                <w:sz w:val="24"/>
                <w:szCs w:val="24"/>
              </w:rPr>
              <w:t>Адаптационный</w:t>
            </w:r>
            <w:r w:rsidRPr="003A51AC">
              <w:rPr>
                <w:spacing w:val="-2"/>
                <w:sz w:val="24"/>
                <w:szCs w:val="24"/>
              </w:rPr>
              <w:t xml:space="preserve"> </w:t>
            </w:r>
            <w:r w:rsidRPr="003A51AC">
              <w:rPr>
                <w:sz w:val="24"/>
                <w:szCs w:val="24"/>
              </w:rPr>
              <w:t>набор</w:t>
            </w:r>
          </w:p>
        </w:tc>
        <w:tc>
          <w:tcPr>
            <w:tcW w:w="720" w:type="dxa"/>
          </w:tcPr>
          <w:p w:rsidR="007F19D2" w:rsidRPr="003A51AC" w:rsidRDefault="007F19D2" w:rsidP="007F19D2">
            <w:pPr>
              <w:pStyle w:val="TableParagraph"/>
              <w:spacing w:before="84"/>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199" w:lineRule="exact"/>
              <w:ind w:left="136"/>
              <w:rPr>
                <w:sz w:val="24"/>
                <w:szCs w:val="24"/>
                <w:lang w:val="ru-RU"/>
              </w:rPr>
            </w:pPr>
            <w:r w:rsidRPr="003A51AC">
              <w:rPr>
                <w:sz w:val="24"/>
                <w:szCs w:val="24"/>
                <w:lang w:val="ru-RU"/>
              </w:rPr>
              <w:t>По</w:t>
            </w:r>
            <w:r w:rsidRPr="003A51AC">
              <w:rPr>
                <w:spacing w:val="-9"/>
                <w:sz w:val="24"/>
                <w:szCs w:val="24"/>
                <w:lang w:val="ru-RU"/>
              </w:rPr>
              <w:t xml:space="preserve"> </w:t>
            </w:r>
            <w:r w:rsidRPr="003A51AC">
              <w:rPr>
                <w:sz w:val="24"/>
                <w:szCs w:val="24"/>
                <w:lang w:val="ru-RU"/>
              </w:rPr>
              <w:t>кол-ву</w:t>
            </w:r>
          </w:p>
          <w:p w:rsidR="007F19D2" w:rsidRPr="003A51AC" w:rsidRDefault="007F19D2" w:rsidP="007F19D2">
            <w:pPr>
              <w:pStyle w:val="TableParagraph"/>
              <w:spacing w:before="33"/>
              <w:ind w:left="232"/>
              <w:rPr>
                <w:sz w:val="24"/>
                <w:szCs w:val="24"/>
                <w:lang w:val="ru-RU"/>
              </w:rPr>
            </w:pPr>
            <w:r w:rsidRPr="003A51AC">
              <w:rPr>
                <w:sz w:val="24"/>
                <w:szCs w:val="24"/>
                <w:lang w:val="ru-RU"/>
              </w:rPr>
              <w:t>детей</w:t>
            </w:r>
            <w:r w:rsidRPr="003A51AC">
              <w:rPr>
                <w:spacing w:val="-1"/>
                <w:sz w:val="24"/>
                <w:szCs w:val="24"/>
                <w:lang w:val="ru-RU"/>
              </w:rPr>
              <w:t xml:space="preserve"> </w:t>
            </w:r>
            <w:r w:rsidRPr="003A51AC">
              <w:rPr>
                <w:sz w:val="24"/>
                <w:szCs w:val="24"/>
                <w:lang w:val="ru-RU"/>
              </w:rPr>
              <w:t>в</w:t>
            </w:r>
          </w:p>
        </w:tc>
        <w:tc>
          <w:tcPr>
            <w:tcW w:w="1035" w:type="dxa"/>
          </w:tcPr>
          <w:p w:rsidR="007F19D2" w:rsidRPr="003A51AC" w:rsidRDefault="007F19D2" w:rsidP="007F19D2">
            <w:pPr>
              <w:pStyle w:val="TableParagraph"/>
              <w:rPr>
                <w:sz w:val="24"/>
                <w:szCs w:val="24"/>
                <w:lang w:val="ru-RU"/>
              </w:rPr>
            </w:pPr>
          </w:p>
        </w:tc>
        <w:tc>
          <w:tcPr>
            <w:tcW w:w="571" w:type="dxa"/>
          </w:tcPr>
          <w:p w:rsidR="007F19D2" w:rsidRPr="003A51AC" w:rsidRDefault="007F19D2" w:rsidP="007F19D2">
            <w:pPr>
              <w:pStyle w:val="TableParagraph"/>
              <w:ind w:left="6"/>
              <w:jc w:val="center"/>
              <w:rPr>
                <w:sz w:val="24"/>
                <w:szCs w:val="24"/>
              </w:rPr>
            </w:pPr>
            <w:r w:rsidRPr="003A51AC">
              <w:rPr>
                <w:sz w:val="24"/>
                <w:szCs w:val="24"/>
              </w:rPr>
              <w:t>+</w:t>
            </w:r>
          </w:p>
        </w:tc>
      </w:tr>
    </w:tbl>
    <w:p w:rsidR="007F19D2" w:rsidRPr="003A51AC" w:rsidRDefault="007F19D2"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tbl>
      <w:tblPr>
        <w:tblStyle w:val="TableNormal"/>
        <w:tblW w:w="10224"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571"/>
      </w:tblGrid>
      <w:tr w:rsidR="007F19D2" w:rsidRPr="003A51AC" w:rsidTr="00680B2E">
        <w:trPr>
          <w:trHeight w:val="253"/>
        </w:trPr>
        <w:tc>
          <w:tcPr>
            <w:tcW w:w="1385" w:type="dxa"/>
          </w:tcPr>
          <w:p w:rsidR="007F19D2" w:rsidRPr="003A51AC" w:rsidRDefault="007F19D2" w:rsidP="007F19D2">
            <w:pPr>
              <w:pStyle w:val="TableParagraph"/>
              <w:rPr>
                <w:sz w:val="24"/>
                <w:szCs w:val="24"/>
              </w:rPr>
            </w:pPr>
          </w:p>
        </w:tc>
        <w:tc>
          <w:tcPr>
            <w:tcW w:w="5493" w:type="dxa"/>
          </w:tcPr>
          <w:p w:rsidR="007F19D2" w:rsidRPr="003A51AC" w:rsidRDefault="007F19D2" w:rsidP="007F19D2">
            <w:pPr>
              <w:pStyle w:val="TableParagraph"/>
              <w:rPr>
                <w:sz w:val="24"/>
                <w:szCs w:val="24"/>
              </w:rPr>
            </w:pPr>
          </w:p>
        </w:tc>
        <w:tc>
          <w:tcPr>
            <w:tcW w:w="720" w:type="dxa"/>
          </w:tcPr>
          <w:p w:rsidR="007F19D2" w:rsidRPr="003A51AC" w:rsidRDefault="007F19D2" w:rsidP="007F19D2">
            <w:pPr>
              <w:pStyle w:val="TableParagraph"/>
              <w:rPr>
                <w:sz w:val="24"/>
                <w:szCs w:val="24"/>
              </w:rPr>
            </w:pPr>
          </w:p>
        </w:tc>
        <w:tc>
          <w:tcPr>
            <w:tcW w:w="1020" w:type="dxa"/>
          </w:tcPr>
          <w:p w:rsidR="007F19D2" w:rsidRPr="003A51AC" w:rsidRDefault="007F19D2" w:rsidP="007F19D2">
            <w:pPr>
              <w:pStyle w:val="TableParagraph"/>
              <w:spacing w:line="201" w:lineRule="exact"/>
              <w:ind w:left="121" w:right="116"/>
              <w:jc w:val="center"/>
              <w:rPr>
                <w:sz w:val="24"/>
                <w:szCs w:val="24"/>
              </w:rPr>
            </w:pPr>
            <w:r w:rsidRPr="003A51AC">
              <w:rPr>
                <w:sz w:val="24"/>
                <w:szCs w:val="24"/>
              </w:rPr>
              <w:t>группе</w:t>
            </w:r>
          </w:p>
        </w:tc>
        <w:tc>
          <w:tcPr>
            <w:tcW w:w="1035" w:type="dxa"/>
          </w:tcPr>
          <w:p w:rsidR="007F19D2" w:rsidRPr="003A51AC" w:rsidRDefault="007F19D2" w:rsidP="007F19D2">
            <w:pPr>
              <w:pStyle w:val="TableParagraph"/>
              <w:rPr>
                <w:sz w:val="24"/>
                <w:szCs w:val="24"/>
              </w:rPr>
            </w:pPr>
          </w:p>
        </w:tc>
        <w:tc>
          <w:tcPr>
            <w:tcW w:w="571" w:type="dxa"/>
          </w:tcPr>
          <w:p w:rsidR="007F19D2" w:rsidRPr="003A51AC" w:rsidRDefault="007F19D2" w:rsidP="007F19D2">
            <w:pPr>
              <w:pStyle w:val="TableParagraph"/>
              <w:rPr>
                <w:sz w:val="24"/>
                <w:szCs w:val="24"/>
              </w:rPr>
            </w:pPr>
          </w:p>
        </w:tc>
      </w:tr>
      <w:tr w:rsidR="007F19D2" w:rsidRPr="003A51AC" w:rsidTr="00680B2E">
        <w:trPr>
          <w:trHeight w:val="583"/>
        </w:trPr>
        <w:tc>
          <w:tcPr>
            <w:tcW w:w="1385" w:type="dxa"/>
          </w:tcPr>
          <w:p w:rsidR="007F19D2" w:rsidRPr="003A51AC" w:rsidRDefault="007F19D2" w:rsidP="007F19D2">
            <w:pPr>
              <w:pStyle w:val="TableParagraph"/>
              <w:ind w:left="129"/>
              <w:rPr>
                <w:sz w:val="24"/>
                <w:szCs w:val="24"/>
              </w:rPr>
            </w:pPr>
            <w:r w:rsidRPr="003A51AC">
              <w:rPr>
                <w:sz w:val="24"/>
                <w:szCs w:val="24"/>
              </w:rPr>
              <w:t>2.2.2.2.4.</w:t>
            </w:r>
          </w:p>
        </w:tc>
        <w:tc>
          <w:tcPr>
            <w:tcW w:w="5493" w:type="dxa"/>
          </w:tcPr>
          <w:p w:rsidR="007F19D2" w:rsidRPr="003A51AC" w:rsidRDefault="007F19D2" w:rsidP="007F19D2">
            <w:pPr>
              <w:pStyle w:val="TableParagraph"/>
              <w:tabs>
                <w:tab w:val="left" w:pos="1187"/>
                <w:tab w:val="left" w:pos="2531"/>
                <w:tab w:val="left" w:pos="3925"/>
                <w:tab w:val="left" w:pos="5280"/>
              </w:tabs>
              <w:rPr>
                <w:sz w:val="24"/>
                <w:szCs w:val="24"/>
                <w:lang w:val="ru-RU"/>
              </w:rPr>
            </w:pPr>
            <w:r w:rsidRPr="003A51AC">
              <w:rPr>
                <w:sz w:val="24"/>
                <w:szCs w:val="24"/>
                <w:lang w:val="ru-RU"/>
              </w:rPr>
              <w:t>Большой</w:t>
            </w:r>
            <w:r w:rsidRPr="003A51AC">
              <w:rPr>
                <w:sz w:val="24"/>
                <w:szCs w:val="24"/>
                <w:lang w:val="ru-RU"/>
              </w:rPr>
              <w:tab/>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с</w:t>
            </w:r>
          </w:p>
          <w:p w:rsidR="007F19D2" w:rsidRPr="003A51AC" w:rsidRDefault="007F19D2" w:rsidP="007F19D2">
            <w:pPr>
              <w:pStyle w:val="TableParagraph"/>
              <w:spacing w:before="38"/>
              <w:rPr>
                <w:sz w:val="24"/>
                <w:szCs w:val="24"/>
                <w:lang w:val="ru-RU"/>
              </w:rPr>
            </w:pPr>
            <w:r w:rsidRPr="003A51AC">
              <w:rPr>
                <w:sz w:val="24"/>
                <w:szCs w:val="24"/>
                <w:lang w:val="ru-RU"/>
              </w:rPr>
              <w:t>неокрашенными</w:t>
            </w:r>
            <w:r w:rsidRPr="003A51AC">
              <w:rPr>
                <w:spacing w:val="-4"/>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цветными</w:t>
            </w:r>
            <w:r w:rsidRPr="003A51AC">
              <w:rPr>
                <w:spacing w:val="-4"/>
                <w:sz w:val="24"/>
                <w:szCs w:val="24"/>
                <w:lang w:val="ru-RU"/>
              </w:rPr>
              <w:t xml:space="preserve"> </w:t>
            </w:r>
            <w:r w:rsidRPr="003A51AC">
              <w:rPr>
                <w:sz w:val="24"/>
                <w:szCs w:val="24"/>
                <w:lang w:val="ru-RU"/>
              </w:rPr>
              <w:t>элементами</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2.2.2.2.5.</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Браслет</w:t>
            </w:r>
            <w:r w:rsidRPr="003A51AC">
              <w:rPr>
                <w:spacing w:val="-5"/>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руку</w:t>
            </w:r>
            <w:r w:rsidRPr="003A51AC">
              <w:rPr>
                <w:spacing w:val="-7"/>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4-мя</w:t>
            </w:r>
            <w:r w:rsidRPr="003A51AC">
              <w:rPr>
                <w:spacing w:val="-6"/>
                <w:sz w:val="24"/>
                <w:szCs w:val="24"/>
                <w:lang w:val="ru-RU"/>
              </w:rPr>
              <w:t xml:space="preserve"> </w:t>
            </w:r>
            <w:r w:rsidRPr="003A51AC">
              <w:rPr>
                <w:sz w:val="24"/>
                <w:szCs w:val="24"/>
                <w:lang w:val="ru-RU"/>
              </w:rPr>
              <w:t>бубенчиками</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5</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2.2.2.2.6.</w:t>
            </w:r>
          </w:p>
        </w:tc>
        <w:tc>
          <w:tcPr>
            <w:tcW w:w="5493" w:type="dxa"/>
          </w:tcPr>
          <w:p w:rsidR="007F19D2" w:rsidRPr="003A51AC" w:rsidRDefault="007F19D2" w:rsidP="007F19D2">
            <w:pPr>
              <w:pStyle w:val="TableParagraph"/>
              <w:rPr>
                <w:sz w:val="24"/>
                <w:szCs w:val="24"/>
              </w:rPr>
            </w:pPr>
            <w:r w:rsidRPr="003A51AC">
              <w:rPr>
                <w:sz w:val="24"/>
                <w:szCs w:val="24"/>
              </w:rPr>
              <w:t>Бубен</w:t>
            </w:r>
            <w:r w:rsidRPr="003A51AC">
              <w:rPr>
                <w:spacing w:val="-5"/>
                <w:sz w:val="24"/>
                <w:szCs w:val="24"/>
              </w:rPr>
              <w:t xml:space="preserve"> </w:t>
            </w:r>
            <w:r w:rsidRPr="003A51AC">
              <w:rPr>
                <w:sz w:val="24"/>
                <w:szCs w:val="24"/>
              </w:rPr>
              <w:t>маленький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2.2.2.2.7.</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Бубен</w:t>
            </w:r>
            <w:r w:rsidRPr="003A51AC">
              <w:rPr>
                <w:spacing w:val="-6"/>
                <w:sz w:val="24"/>
                <w:szCs w:val="24"/>
              </w:rPr>
              <w:t xml:space="preserve"> </w:t>
            </w:r>
            <w:r w:rsidRPr="003A51AC">
              <w:rPr>
                <w:sz w:val="24"/>
                <w:szCs w:val="24"/>
              </w:rPr>
              <w:t>средний</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2.2.2.2.8.</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Витрина</w:t>
            </w:r>
            <w:r w:rsidRPr="003A51AC">
              <w:rPr>
                <w:spacing w:val="-2"/>
                <w:sz w:val="24"/>
                <w:szCs w:val="24"/>
                <w:lang w:val="ru-RU"/>
              </w:rPr>
              <w:t xml:space="preserve"> </w:t>
            </w:r>
            <w:r w:rsidRPr="003A51AC">
              <w:rPr>
                <w:sz w:val="24"/>
                <w:szCs w:val="24"/>
                <w:lang w:val="ru-RU"/>
              </w:rPr>
              <w:t>/Лестница</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работ</w:t>
            </w:r>
            <w:r w:rsidRPr="003A51AC">
              <w:rPr>
                <w:spacing w:val="-1"/>
                <w:sz w:val="24"/>
                <w:szCs w:val="24"/>
                <w:lang w:val="ru-RU"/>
              </w:rPr>
              <w:t xml:space="preserve"> </w:t>
            </w:r>
            <w:r w:rsidRPr="003A51AC">
              <w:rPr>
                <w:sz w:val="24"/>
                <w:szCs w:val="24"/>
                <w:lang w:val="ru-RU"/>
              </w:rPr>
              <w:t>по</w:t>
            </w:r>
            <w:r w:rsidRPr="003A51AC">
              <w:rPr>
                <w:spacing w:val="-2"/>
                <w:sz w:val="24"/>
                <w:szCs w:val="24"/>
                <w:lang w:val="ru-RU"/>
              </w:rPr>
              <w:t xml:space="preserve"> </w:t>
            </w:r>
            <w:r w:rsidRPr="003A51AC">
              <w:rPr>
                <w:sz w:val="24"/>
                <w:szCs w:val="24"/>
                <w:lang w:val="ru-RU"/>
              </w:rPr>
              <w:t>лепке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2.2.2.2.9.</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Горки</w:t>
            </w:r>
            <w:r w:rsidRPr="003A51AC">
              <w:rPr>
                <w:spacing w:val="-9"/>
                <w:sz w:val="24"/>
                <w:szCs w:val="24"/>
                <w:lang w:val="ru-RU"/>
              </w:rPr>
              <w:t xml:space="preserve"> </w:t>
            </w:r>
            <w:r w:rsidRPr="003A51AC">
              <w:rPr>
                <w:sz w:val="24"/>
                <w:szCs w:val="24"/>
                <w:lang w:val="ru-RU"/>
              </w:rPr>
              <w:t>(наклонные</w:t>
            </w:r>
            <w:r w:rsidRPr="003A51AC">
              <w:rPr>
                <w:spacing w:val="-9"/>
                <w:sz w:val="24"/>
                <w:szCs w:val="24"/>
                <w:lang w:val="ru-RU"/>
              </w:rPr>
              <w:t xml:space="preserve"> </w:t>
            </w:r>
            <w:r w:rsidRPr="003A51AC">
              <w:rPr>
                <w:sz w:val="24"/>
                <w:szCs w:val="24"/>
                <w:lang w:val="ru-RU"/>
              </w:rPr>
              <w:t>плоскости)</w:t>
            </w:r>
            <w:r w:rsidRPr="003A51AC">
              <w:rPr>
                <w:spacing w:val="-9"/>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шариков</w:t>
            </w:r>
            <w:r w:rsidRPr="003A51AC">
              <w:rPr>
                <w:spacing w:val="-12"/>
                <w:sz w:val="24"/>
                <w:szCs w:val="24"/>
                <w:lang w:val="ru-RU"/>
              </w:rPr>
              <w:t xml:space="preserve"> </w:t>
            </w:r>
            <w:r w:rsidRPr="003A51AC">
              <w:rPr>
                <w:sz w:val="24"/>
                <w:szCs w:val="24"/>
                <w:lang w:val="ru-RU"/>
              </w:rPr>
              <w:t>(комплект)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580"/>
        </w:trPr>
        <w:tc>
          <w:tcPr>
            <w:tcW w:w="1385" w:type="dxa"/>
          </w:tcPr>
          <w:p w:rsidR="007F19D2" w:rsidRPr="003A51AC" w:rsidRDefault="007F19D2" w:rsidP="007F19D2">
            <w:pPr>
              <w:pStyle w:val="TableParagraph"/>
              <w:ind w:left="129"/>
              <w:rPr>
                <w:sz w:val="24"/>
                <w:szCs w:val="24"/>
              </w:rPr>
            </w:pPr>
            <w:r w:rsidRPr="003A51AC">
              <w:rPr>
                <w:sz w:val="24"/>
                <w:szCs w:val="24"/>
              </w:rPr>
              <w:t>2.2.2.2.10.</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Деревянная</w:t>
            </w:r>
            <w:r w:rsidRPr="003A51AC">
              <w:rPr>
                <w:spacing w:val="65"/>
                <w:sz w:val="24"/>
                <w:szCs w:val="24"/>
                <w:lang w:val="ru-RU"/>
              </w:rPr>
              <w:t xml:space="preserve"> </w:t>
            </w:r>
            <w:r w:rsidRPr="003A51AC">
              <w:rPr>
                <w:sz w:val="24"/>
                <w:szCs w:val="24"/>
                <w:lang w:val="ru-RU"/>
              </w:rPr>
              <w:t xml:space="preserve">двухсторонняя  </w:t>
            </w:r>
            <w:r w:rsidRPr="003A51AC">
              <w:rPr>
                <w:spacing w:val="8"/>
                <w:sz w:val="24"/>
                <w:szCs w:val="24"/>
                <w:lang w:val="ru-RU"/>
              </w:rPr>
              <w:t xml:space="preserve"> </w:t>
            </w:r>
            <w:r w:rsidRPr="003A51AC">
              <w:rPr>
                <w:sz w:val="24"/>
                <w:szCs w:val="24"/>
                <w:lang w:val="ru-RU"/>
              </w:rPr>
              <w:t xml:space="preserve">игрушка  </w:t>
            </w:r>
            <w:r w:rsidRPr="003A51AC">
              <w:rPr>
                <w:spacing w:val="10"/>
                <w:sz w:val="24"/>
                <w:szCs w:val="24"/>
                <w:lang w:val="ru-RU"/>
              </w:rPr>
              <w:t xml:space="preserve"> </w:t>
            </w:r>
            <w:r w:rsidRPr="003A51AC">
              <w:rPr>
                <w:sz w:val="24"/>
                <w:szCs w:val="24"/>
                <w:lang w:val="ru-RU"/>
              </w:rPr>
              <w:t xml:space="preserve">с  </w:t>
            </w:r>
            <w:r w:rsidRPr="003A51AC">
              <w:rPr>
                <w:spacing w:val="10"/>
                <w:sz w:val="24"/>
                <w:szCs w:val="24"/>
                <w:lang w:val="ru-RU"/>
              </w:rPr>
              <w:t xml:space="preserve"> </w:t>
            </w:r>
            <w:r w:rsidRPr="003A51AC">
              <w:rPr>
                <w:sz w:val="24"/>
                <w:szCs w:val="24"/>
                <w:lang w:val="ru-RU"/>
              </w:rPr>
              <w:t xml:space="preserve">втулками  </w:t>
            </w:r>
            <w:r w:rsidRPr="003A51AC">
              <w:rPr>
                <w:spacing w:val="8"/>
                <w:sz w:val="24"/>
                <w:szCs w:val="24"/>
                <w:lang w:val="ru-RU"/>
              </w:rPr>
              <w:t xml:space="preserve"> </w:t>
            </w:r>
            <w:r w:rsidRPr="003A51AC">
              <w:rPr>
                <w:sz w:val="24"/>
                <w:szCs w:val="24"/>
                <w:lang w:val="ru-RU"/>
              </w:rPr>
              <w:t>и</w:t>
            </w:r>
          </w:p>
          <w:p w:rsidR="007F19D2" w:rsidRPr="003A51AC" w:rsidRDefault="007F19D2" w:rsidP="007F19D2">
            <w:pPr>
              <w:pStyle w:val="TableParagraph"/>
              <w:spacing w:before="37"/>
              <w:rPr>
                <w:sz w:val="24"/>
                <w:szCs w:val="24"/>
              </w:rPr>
            </w:pPr>
            <w:r w:rsidRPr="003A51AC">
              <w:rPr>
                <w:sz w:val="24"/>
                <w:szCs w:val="24"/>
              </w:rPr>
              <w:t>молоточком</w:t>
            </w:r>
            <w:r w:rsidRPr="003A51AC">
              <w:rPr>
                <w:spacing w:val="-12"/>
                <w:sz w:val="24"/>
                <w:szCs w:val="24"/>
              </w:rPr>
              <w:t xml:space="preserve"> </w:t>
            </w:r>
            <w:r w:rsidRPr="003A51AC">
              <w:rPr>
                <w:sz w:val="24"/>
                <w:szCs w:val="24"/>
              </w:rPr>
              <w:t>для</w:t>
            </w:r>
            <w:r w:rsidRPr="003A51AC">
              <w:rPr>
                <w:spacing w:val="-12"/>
                <w:sz w:val="24"/>
                <w:szCs w:val="24"/>
              </w:rPr>
              <w:t xml:space="preserve"> </w:t>
            </w:r>
            <w:r w:rsidRPr="003A51AC">
              <w:rPr>
                <w:sz w:val="24"/>
                <w:szCs w:val="24"/>
              </w:rPr>
              <w:t>забивания</w:t>
            </w:r>
          </w:p>
        </w:tc>
        <w:tc>
          <w:tcPr>
            <w:tcW w:w="720" w:type="dxa"/>
          </w:tcPr>
          <w:p w:rsidR="007F19D2" w:rsidRPr="003A51AC" w:rsidRDefault="007F19D2" w:rsidP="007F19D2">
            <w:pPr>
              <w:pStyle w:val="TableParagraph"/>
              <w:spacing w:before="134"/>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4"/>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582"/>
        </w:trPr>
        <w:tc>
          <w:tcPr>
            <w:tcW w:w="1385" w:type="dxa"/>
          </w:tcPr>
          <w:p w:rsidR="007F19D2" w:rsidRPr="003A51AC" w:rsidRDefault="007F19D2" w:rsidP="007F19D2">
            <w:pPr>
              <w:pStyle w:val="TableParagraph"/>
              <w:ind w:left="129"/>
              <w:rPr>
                <w:sz w:val="24"/>
                <w:szCs w:val="24"/>
              </w:rPr>
            </w:pPr>
            <w:r w:rsidRPr="003A51AC">
              <w:rPr>
                <w:sz w:val="24"/>
                <w:szCs w:val="24"/>
              </w:rPr>
              <w:t>2.2.2.2.11.</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Деревянная</w:t>
            </w:r>
            <w:r w:rsidRPr="003A51AC">
              <w:rPr>
                <w:spacing w:val="29"/>
                <w:sz w:val="24"/>
                <w:szCs w:val="24"/>
                <w:lang w:val="ru-RU"/>
              </w:rPr>
              <w:t xml:space="preserve"> </w:t>
            </w:r>
            <w:r w:rsidRPr="003A51AC">
              <w:rPr>
                <w:sz w:val="24"/>
                <w:szCs w:val="24"/>
                <w:lang w:val="ru-RU"/>
              </w:rPr>
              <w:t>игрушка</w:t>
            </w:r>
            <w:r w:rsidRPr="003A51AC">
              <w:rPr>
                <w:spacing w:val="83"/>
                <w:sz w:val="24"/>
                <w:szCs w:val="24"/>
                <w:lang w:val="ru-RU"/>
              </w:rPr>
              <w:t xml:space="preserve"> </w:t>
            </w:r>
            <w:r w:rsidRPr="003A51AC">
              <w:rPr>
                <w:sz w:val="24"/>
                <w:szCs w:val="24"/>
                <w:lang w:val="ru-RU"/>
              </w:rPr>
              <w:t>с</w:t>
            </w:r>
            <w:r w:rsidRPr="003A51AC">
              <w:rPr>
                <w:spacing w:val="81"/>
                <w:sz w:val="24"/>
                <w:szCs w:val="24"/>
                <w:lang w:val="ru-RU"/>
              </w:rPr>
              <w:t xml:space="preserve"> </w:t>
            </w:r>
            <w:r w:rsidRPr="003A51AC">
              <w:rPr>
                <w:sz w:val="24"/>
                <w:szCs w:val="24"/>
                <w:lang w:val="ru-RU"/>
              </w:rPr>
              <w:t>желобами</w:t>
            </w:r>
            <w:r w:rsidRPr="003A51AC">
              <w:rPr>
                <w:spacing w:val="80"/>
                <w:sz w:val="24"/>
                <w:szCs w:val="24"/>
                <w:lang w:val="ru-RU"/>
              </w:rPr>
              <w:t xml:space="preserve"> </w:t>
            </w:r>
            <w:r w:rsidRPr="003A51AC">
              <w:rPr>
                <w:sz w:val="24"/>
                <w:szCs w:val="24"/>
                <w:lang w:val="ru-RU"/>
              </w:rPr>
              <w:t>для</w:t>
            </w:r>
            <w:r w:rsidRPr="003A51AC">
              <w:rPr>
                <w:spacing w:val="82"/>
                <w:sz w:val="24"/>
                <w:szCs w:val="24"/>
                <w:lang w:val="ru-RU"/>
              </w:rPr>
              <w:t xml:space="preserve"> </w:t>
            </w:r>
            <w:r w:rsidRPr="003A51AC">
              <w:rPr>
                <w:sz w:val="24"/>
                <w:szCs w:val="24"/>
                <w:lang w:val="ru-RU"/>
              </w:rPr>
              <w:t>прокатывания</w:t>
            </w:r>
          </w:p>
          <w:p w:rsidR="007F19D2" w:rsidRPr="003A51AC" w:rsidRDefault="007F19D2" w:rsidP="007F19D2">
            <w:pPr>
              <w:pStyle w:val="TableParagraph"/>
              <w:spacing w:before="40"/>
              <w:rPr>
                <w:sz w:val="24"/>
                <w:szCs w:val="24"/>
              </w:rPr>
            </w:pPr>
            <w:r w:rsidRPr="003A51AC">
              <w:rPr>
                <w:sz w:val="24"/>
                <w:szCs w:val="24"/>
              </w:rPr>
              <w:t>шарика</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581"/>
        </w:trPr>
        <w:tc>
          <w:tcPr>
            <w:tcW w:w="1385" w:type="dxa"/>
          </w:tcPr>
          <w:p w:rsidR="007F19D2" w:rsidRPr="003A51AC" w:rsidRDefault="007F19D2" w:rsidP="007F19D2">
            <w:pPr>
              <w:pStyle w:val="TableParagraph"/>
              <w:ind w:left="129"/>
              <w:rPr>
                <w:sz w:val="24"/>
                <w:szCs w:val="24"/>
              </w:rPr>
            </w:pPr>
            <w:r w:rsidRPr="003A51AC">
              <w:rPr>
                <w:sz w:val="24"/>
                <w:szCs w:val="24"/>
              </w:rPr>
              <w:t>2.2.2.2.12.</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Деревянная</w:t>
            </w:r>
            <w:r w:rsidRPr="003A51AC">
              <w:rPr>
                <w:spacing w:val="26"/>
                <w:sz w:val="24"/>
                <w:szCs w:val="24"/>
                <w:lang w:val="ru-RU"/>
              </w:rPr>
              <w:t xml:space="preserve"> </w:t>
            </w:r>
            <w:r w:rsidRPr="003A51AC">
              <w:rPr>
                <w:sz w:val="24"/>
                <w:szCs w:val="24"/>
                <w:lang w:val="ru-RU"/>
              </w:rPr>
              <w:t>игрушка</w:t>
            </w:r>
            <w:r w:rsidRPr="003A51AC">
              <w:rPr>
                <w:spacing w:val="81"/>
                <w:sz w:val="24"/>
                <w:szCs w:val="24"/>
                <w:lang w:val="ru-RU"/>
              </w:rPr>
              <w:t xml:space="preserve"> </w:t>
            </w:r>
            <w:r w:rsidRPr="003A51AC">
              <w:rPr>
                <w:sz w:val="24"/>
                <w:szCs w:val="24"/>
                <w:lang w:val="ru-RU"/>
              </w:rPr>
              <w:t>с</w:t>
            </w:r>
            <w:r w:rsidRPr="003A51AC">
              <w:rPr>
                <w:spacing w:val="78"/>
                <w:sz w:val="24"/>
                <w:szCs w:val="24"/>
                <w:lang w:val="ru-RU"/>
              </w:rPr>
              <w:t xml:space="preserve"> </w:t>
            </w:r>
            <w:r w:rsidRPr="003A51AC">
              <w:rPr>
                <w:sz w:val="24"/>
                <w:szCs w:val="24"/>
                <w:lang w:val="ru-RU"/>
              </w:rPr>
              <w:t>отверстиями</w:t>
            </w:r>
            <w:r w:rsidRPr="003A51AC">
              <w:rPr>
                <w:spacing w:val="79"/>
                <w:sz w:val="24"/>
                <w:szCs w:val="24"/>
                <w:lang w:val="ru-RU"/>
              </w:rPr>
              <w:t xml:space="preserve"> </w:t>
            </w:r>
            <w:r w:rsidRPr="003A51AC">
              <w:rPr>
                <w:sz w:val="24"/>
                <w:szCs w:val="24"/>
                <w:lang w:val="ru-RU"/>
              </w:rPr>
              <w:t>и</w:t>
            </w:r>
            <w:r w:rsidRPr="003A51AC">
              <w:rPr>
                <w:spacing w:val="80"/>
                <w:sz w:val="24"/>
                <w:szCs w:val="24"/>
                <w:lang w:val="ru-RU"/>
              </w:rPr>
              <w:t xml:space="preserve"> </w:t>
            </w:r>
            <w:r w:rsidRPr="003A51AC">
              <w:rPr>
                <w:sz w:val="24"/>
                <w:szCs w:val="24"/>
                <w:lang w:val="ru-RU"/>
              </w:rPr>
              <w:t>желобом</w:t>
            </w:r>
            <w:r w:rsidRPr="003A51AC">
              <w:rPr>
                <w:spacing w:val="78"/>
                <w:sz w:val="24"/>
                <w:szCs w:val="24"/>
                <w:lang w:val="ru-RU"/>
              </w:rPr>
              <w:t xml:space="preserve"> </w:t>
            </w:r>
            <w:r w:rsidRPr="003A51AC">
              <w:rPr>
                <w:sz w:val="24"/>
                <w:szCs w:val="24"/>
                <w:lang w:val="ru-RU"/>
              </w:rPr>
              <w:t>для</w:t>
            </w:r>
          </w:p>
          <w:p w:rsidR="007F19D2" w:rsidRPr="003A51AC" w:rsidRDefault="007F19D2" w:rsidP="007F19D2">
            <w:pPr>
              <w:pStyle w:val="TableParagraph"/>
              <w:spacing w:before="37"/>
              <w:rPr>
                <w:sz w:val="24"/>
                <w:szCs w:val="24"/>
                <w:lang w:val="ru-RU"/>
              </w:rPr>
            </w:pPr>
            <w:r w:rsidRPr="003A51AC">
              <w:rPr>
                <w:spacing w:val="-1"/>
                <w:sz w:val="24"/>
                <w:szCs w:val="24"/>
                <w:lang w:val="ru-RU"/>
              </w:rPr>
              <w:t>забивания</w:t>
            </w:r>
            <w:r w:rsidRPr="003A51AC">
              <w:rPr>
                <w:spacing w:val="-10"/>
                <w:sz w:val="24"/>
                <w:szCs w:val="24"/>
                <w:lang w:val="ru-RU"/>
              </w:rPr>
              <w:t xml:space="preserve"> </w:t>
            </w:r>
            <w:r w:rsidRPr="003A51AC">
              <w:rPr>
                <w:sz w:val="24"/>
                <w:szCs w:val="24"/>
                <w:lang w:val="ru-RU"/>
              </w:rPr>
              <w:t>молоточком</w:t>
            </w:r>
            <w:r w:rsidRPr="003A51AC">
              <w:rPr>
                <w:spacing w:val="-9"/>
                <w:sz w:val="24"/>
                <w:szCs w:val="24"/>
                <w:lang w:val="ru-RU"/>
              </w:rPr>
              <w:t xml:space="preserve"> </w:t>
            </w:r>
            <w:r w:rsidRPr="003A51AC">
              <w:rPr>
                <w:sz w:val="24"/>
                <w:szCs w:val="24"/>
                <w:lang w:val="ru-RU"/>
              </w:rPr>
              <w:t>и</w:t>
            </w:r>
            <w:r w:rsidRPr="003A51AC">
              <w:rPr>
                <w:spacing w:val="-12"/>
                <w:sz w:val="24"/>
                <w:szCs w:val="24"/>
                <w:lang w:val="ru-RU"/>
              </w:rPr>
              <w:t xml:space="preserve"> </w:t>
            </w:r>
            <w:r w:rsidRPr="003A51AC">
              <w:rPr>
                <w:sz w:val="24"/>
                <w:szCs w:val="24"/>
                <w:lang w:val="ru-RU"/>
              </w:rPr>
              <w:t>прокатывания</w:t>
            </w:r>
            <w:r w:rsidRPr="003A51AC">
              <w:rPr>
                <w:spacing w:val="-12"/>
                <w:sz w:val="24"/>
                <w:szCs w:val="24"/>
                <w:lang w:val="ru-RU"/>
              </w:rPr>
              <w:t xml:space="preserve"> </w:t>
            </w:r>
            <w:r w:rsidRPr="003A51AC">
              <w:rPr>
                <w:sz w:val="24"/>
                <w:szCs w:val="24"/>
                <w:lang w:val="ru-RU"/>
              </w:rPr>
              <w:t>шариков</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58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lastRenderedPageBreak/>
              <w:t>2.2.2.2.13.</w:t>
            </w: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Деревянная</w:t>
            </w:r>
            <w:r w:rsidRPr="003A51AC">
              <w:rPr>
                <w:spacing w:val="29"/>
                <w:sz w:val="24"/>
                <w:szCs w:val="24"/>
                <w:lang w:val="ru-RU"/>
              </w:rPr>
              <w:t xml:space="preserve"> </w:t>
            </w:r>
            <w:r w:rsidRPr="003A51AC">
              <w:rPr>
                <w:sz w:val="24"/>
                <w:szCs w:val="24"/>
                <w:lang w:val="ru-RU"/>
              </w:rPr>
              <w:t>основа</w:t>
            </w:r>
            <w:r w:rsidRPr="003A51AC">
              <w:rPr>
                <w:spacing w:val="81"/>
                <w:sz w:val="24"/>
                <w:szCs w:val="24"/>
                <w:lang w:val="ru-RU"/>
              </w:rPr>
              <w:t xml:space="preserve"> </w:t>
            </w:r>
            <w:r w:rsidRPr="003A51AC">
              <w:rPr>
                <w:sz w:val="24"/>
                <w:szCs w:val="24"/>
                <w:lang w:val="ru-RU"/>
              </w:rPr>
              <w:t>с</w:t>
            </w:r>
            <w:r w:rsidRPr="003A51AC">
              <w:rPr>
                <w:spacing w:val="84"/>
                <w:sz w:val="24"/>
                <w:szCs w:val="24"/>
                <w:lang w:val="ru-RU"/>
              </w:rPr>
              <w:t xml:space="preserve"> </w:t>
            </w:r>
            <w:r w:rsidRPr="003A51AC">
              <w:rPr>
                <w:sz w:val="24"/>
                <w:szCs w:val="24"/>
                <w:lang w:val="ru-RU"/>
              </w:rPr>
              <w:t>повторяющимися</w:t>
            </w:r>
            <w:r w:rsidRPr="003A51AC">
              <w:rPr>
                <w:spacing w:val="83"/>
                <w:sz w:val="24"/>
                <w:szCs w:val="24"/>
                <w:lang w:val="ru-RU"/>
              </w:rPr>
              <w:t xml:space="preserve"> </w:t>
            </w:r>
            <w:r w:rsidRPr="003A51AC">
              <w:rPr>
                <w:sz w:val="24"/>
                <w:szCs w:val="24"/>
                <w:lang w:val="ru-RU"/>
              </w:rPr>
              <w:t>образцами</w:t>
            </w:r>
            <w:r w:rsidRPr="003A51AC">
              <w:rPr>
                <w:spacing w:val="83"/>
                <w:sz w:val="24"/>
                <w:szCs w:val="24"/>
                <w:lang w:val="ru-RU"/>
              </w:rPr>
              <w:t xml:space="preserve"> </w:t>
            </w:r>
            <w:r w:rsidRPr="003A51AC">
              <w:rPr>
                <w:sz w:val="24"/>
                <w:szCs w:val="24"/>
                <w:lang w:val="ru-RU"/>
              </w:rPr>
              <w:t>с</w:t>
            </w:r>
          </w:p>
          <w:p w:rsidR="007F19D2" w:rsidRPr="003A51AC" w:rsidRDefault="007F19D2" w:rsidP="007F19D2">
            <w:pPr>
              <w:pStyle w:val="TableParagraph"/>
              <w:spacing w:before="37"/>
              <w:rPr>
                <w:sz w:val="24"/>
                <w:szCs w:val="24"/>
              </w:rPr>
            </w:pPr>
            <w:r w:rsidRPr="003A51AC">
              <w:rPr>
                <w:sz w:val="24"/>
                <w:szCs w:val="24"/>
              </w:rPr>
              <w:t>различным</w:t>
            </w:r>
            <w:r w:rsidRPr="003A51AC">
              <w:rPr>
                <w:spacing w:val="-9"/>
                <w:sz w:val="24"/>
                <w:szCs w:val="24"/>
              </w:rPr>
              <w:t xml:space="preserve"> </w:t>
            </w:r>
            <w:r w:rsidRPr="003A51AC">
              <w:rPr>
                <w:sz w:val="24"/>
                <w:szCs w:val="24"/>
              </w:rPr>
              <w:t>количеством</w:t>
            </w:r>
            <w:r w:rsidRPr="003A51AC">
              <w:rPr>
                <w:spacing w:val="-7"/>
                <w:sz w:val="24"/>
                <w:szCs w:val="24"/>
              </w:rPr>
              <w:t xml:space="preserve"> </w:t>
            </w:r>
            <w:r w:rsidRPr="003A51AC">
              <w:rPr>
                <w:sz w:val="24"/>
                <w:szCs w:val="24"/>
              </w:rPr>
              <w:t>отверстий</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1454"/>
        </w:trPr>
        <w:tc>
          <w:tcPr>
            <w:tcW w:w="1385" w:type="dxa"/>
          </w:tcPr>
          <w:p w:rsidR="007F19D2" w:rsidRPr="003A51AC" w:rsidRDefault="007F19D2" w:rsidP="007F19D2">
            <w:pPr>
              <w:pStyle w:val="TableParagraph"/>
              <w:ind w:left="129"/>
              <w:rPr>
                <w:sz w:val="24"/>
                <w:szCs w:val="24"/>
              </w:rPr>
            </w:pPr>
            <w:r w:rsidRPr="003A51AC">
              <w:rPr>
                <w:sz w:val="24"/>
                <w:szCs w:val="24"/>
              </w:rPr>
              <w:t>2.2.2.2.14.</w:t>
            </w:r>
          </w:p>
        </w:tc>
        <w:tc>
          <w:tcPr>
            <w:tcW w:w="5493" w:type="dxa"/>
          </w:tcPr>
          <w:p w:rsidR="007F19D2" w:rsidRPr="003A51AC" w:rsidRDefault="007F19D2" w:rsidP="007F19D2">
            <w:pPr>
              <w:pStyle w:val="TableParagraph"/>
              <w:spacing w:line="276" w:lineRule="auto"/>
              <w:ind w:right="99"/>
              <w:jc w:val="both"/>
              <w:rPr>
                <w:sz w:val="24"/>
                <w:szCs w:val="24"/>
                <w:lang w:val="ru-RU"/>
              </w:rPr>
            </w:pPr>
            <w:r w:rsidRPr="003A51AC">
              <w:rPr>
                <w:sz w:val="24"/>
                <w:szCs w:val="24"/>
                <w:lang w:val="ru-RU"/>
              </w:rPr>
              <w:t>Деревянная</w:t>
            </w:r>
            <w:r w:rsidRPr="003A51AC">
              <w:rPr>
                <w:spacing w:val="1"/>
                <w:sz w:val="24"/>
                <w:szCs w:val="24"/>
                <w:lang w:val="ru-RU"/>
              </w:rPr>
              <w:t xml:space="preserve"> </w:t>
            </w:r>
            <w:r w:rsidRPr="003A51AC">
              <w:rPr>
                <w:sz w:val="24"/>
                <w:szCs w:val="24"/>
                <w:lang w:val="ru-RU"/>
              </w:rPr>
              <w:t>основа</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размещенными</w:t>
            </w:r>
            <w:r w:rsidRPr="003A51AC">
              <w:rPr>
                <w:spacing w:val="1"/>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ней</w:t>
            </w:r>
            <w:r w:rsidRPr="003A51AC">
              <w:rPr>
                <w:spacing w:val="1"/>
                <w:sz w:val="24"/>
                <w:szCs w:val="24"/>
                <w:lang w:val="ru-RU"/>
              </w:rPr>
              <w:t xml:space="preserve"> </w:t>
            </w:r>
            <w:r w:rsidRPr="003A51AC">
              <w:rPr>
                <w:sz w:val="24"/>
                <w:szCs w:val="24"/>
                <w:lang w:val="ru-RU"/>
              </w:rPr>
              <w:t>неподвижными</w:t>
            </w:r>
            <w:r w:rsidRPr="003A51AC">
              <w:rPr>
                <w:spacing w:val="1"/>
                <w:sz w:val="24"/>
                <w:szCs w:val="24"/>
                <w:lang w:val="ru-RU"/>
              </w:rPr>
              <w:t xml:space="preserve"> </w:t>
            </w:r>
            <w:r w:rsidRPr="003A51AC">
              <w:rPr>
                <w:sz w:val="24"/>
                <w:szCs w:val="24"/>
                <w:lang w:val="ru-RU"/>
              </w:rPr>
              <w:t>изогнутыми</w:t>
            </w:r>
            <w:r w:rsidRPr="003A51AC">
              <w:rPr>
                <w:spacing w:val="1"/>
                <w:sz w:val="24"/>
                <w:szCs w:val="24"/>
                <w:lang w:val="ru-RU"/>
              </w:rPr>
              <w:t xml:space="preserve"> </w:t>
            </w:r>
            <w:r w:rsidRPr="003A51AC">
              <w:rPr>
                <w:sz w:val="24"/>
                <w:szCs w:val="24"/>
                <w:lang w:val="ru-RU"/>
              </w:rPr>
              <w:t>направляющими</w:t>
            </w:r>
            <w:r w:rsidRPr="003A51AC">
              <w:rPr>
                <w:spacing w:val="1"/>
                <w:sz w:val="24"/>
                <w:szCs w:val="24"/>
                <w:lang w:val="ru-RU"/>
              </w:rPr>
              <w:t xml:space="preserve"> </w:t>
            </w:r>
            <w:r w:rsidRPr="003A51AC">
              <w:rPr>
                <w:sz w:val="24"/>
                <w:szCs w:val="24"/>
                <w:lang w:val="ru-RU"/>
              </w:rPr>
              <w:t>со</w:t>
            </w:r>
            <w:r w:rsidRPr="003A51AC">
              <w:rPr>
                <w:spacing w:val="1"/>
                <w:sz w:val="24"/>
                <w:szCs w:val="24"/>
                <w:lang w:val="ru-RU"/>
              </w:rPr>
              <w:t xml:space="preserve"> </w:t>
            </w:r>
            <w:r w:rsidRPr="003A51AC">
              <w:rPr>
                <w:sz w:val="24"/>
                <w:szCs w:val="24"/>
                <w:lang w:val="ru-RU"/>
              </w:rPr>
              <w:t>скользящими</w:t>
            </w:r>
            <w:r w:rsidRPr="003A51AC">
              <w:rPr>
                <w:spacing w:val="1"/>
                <w:sz w:val="24"/>
                <w:szCs w:val="24"/>
                <w:lang w:val="ru-RU"/>
              </w:rPr>
              <w:t xml:space="preserve"> </w:t>
            </w:r>
            <w:r w:rsidRPr="003A51AC">
              <w:rPr>
                <w:sz w:val="24"/>
                <w:szCs w:val="24"/>
                <w:lang w:val="ru-RU"/>
              </w:rPr>
              <w:t>по</w:t>
            </w:r>
            <w:r w:rsidRPr="003A51AC">
              <w:rPr>
                <w:spacing w:val="1"/>
                <w:sz w:val="24"/>
                <w:szCs w:val="24"/>
                <w:lang w:val="ru-RU"/>
              </w:rPr>
              <w:t xml:space="preserve"> </w:t>
            </w:r>
            <w:r w:rsidRPr="003A51AC">
              <w:rPr>
                <w:sz w:val="24"/>
                <w:szCs w:val="24"/>
                <w:lang w:val="ru-RU"/>
              </w:rPr>
              <w:t>ним</w:t>
            </w:r>
            <w:r w:rsidRPr="003A51AC">
              <w:rPr>
                <w:spacing w:val="1"/>
                <w:sz w:val="24"/>
                <w:szCs w:val="24"/>
                <w:lang w:val="ru-RU"/>
              </w:rPr>
              <w:t xml:space="preserve"> </w:t>
            </w:r>
            <w:r w:rsidRPr="003A51AC">
              <w:rPr>
                <w:sz w:val="24"/>
                <w:szCs w:val="24"/>
                <w:lang w:val="ru-RU"/>
              </w:rPr>
              <w:t>фигурными</w:t>
            </w:r>
            <w:r w:rsidRPr="003A51AC">
              <w:rPr>
                <w:spacing w:val="1"/>
                <w:sz w:val="24"/>
                <w:szCs w:val="24"/>
                <w:lang w:val="ru-RU"/>
              </w:rPr>
              <w:t xml:space="preserve"> </w:t>
            </w:r>
            <w:r w:rsidRPr="003A51AC">
              <w:rPr>
                <w:sz w:val="24"/>
                <w:szCs w:val="24"/>
                <w:lang w:val="ru-RU"/>
              </w:rPr>
              <w:t>элементами</w:t>
            </w:r>
            <w:r w:rsidRPr="003A51AC">
              <w:rPr>
                <w:spacing w:val="1"/>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подвижными</w:t>
            </w:r>
            <w:r w:rsidRPr="003A51AC">
              <w:rPr>
                <w:spacing w:val="52"/>
                <w:sz w:val="24"/>
                <w:szCs w:val="24"/>
                <w:lang w:val="ru-RU"/>
              </w:rPr>
              <w:t xml:space="preserve"> </w:t>
            </w:r>
            <w:r w:rsidRPr="003A51AC">
              <w:rPr>
                <w:sz w:val="24"/>
                <w:szCs w:val="24"/>
                <w:lang w:val="ru-RU"/>
              </w:rPr>
              <w:t>фигурками</w:t>
            </w:r>
            <w:r w:rsidRPr="003A51AC">
              <w:rPr>
                <w:spacing w:val="52"/>
                <w:sz w:val="24"/>
                <w:szCs w:val="24"/>
                <w:lang w:val="ru-RU"/>
              </w:rPr>
              <w:t xml:space="preserve"> </w:t>
            </w:r>
            <w:r w:rsidRPr="003A51AC">
              <w:rPr>
                <w:sz w:val="24"/>
                <w:szCs w:val="24"/>
                <w:lang w:val="ru-RU"/>
              </w:rPr>
              <w:t>персонажей</w:t>
            </w:r>
            <w:r w:rsidRPr="003A51AC">
              <w:rPr>
                <w:spacing w:val="52"/>
                <w:sz w:val="24"/>
                <w:szCs w:val="24"/>
                <w:lang w:val="ru-RU"/>
              </w:rPr>
              <w:t xml:space="preserve"> </w:t>
            </w:r>
            <w:r w:rsidRPr="003A51AC">
              <w:rPr>
                <w:sz w:val="24"/>
                <w:szCs w:val="24"/>
                <w:lang w:val="ru-RU"/>
              </w:rPr>
              <w:t>(различной</w:t>
            </w:r>
          </w:p>
          <w:p w:rsidR="007F19D2" w:rsidRPr="003A51AC" w:rsidRDefault="007F19D2" w:rsidP="007F19D2">
            <w:pPr>
              <w:pStyle w:val="TableParagraph"/>
              <w:rPr>
                <w:sz w:val="24"/>
                <w:szCs w:val="24"/>
              </w:rPr>
            </w:pPr>
            <w:r w:rsidRPr="003A51AC">
              <w:rPr>
                <w:sz w:val="24"/>
                <w:szCs w:val="24"/>
              </w:rPr>
              <w:t>тематики)</w:t>
            </w:r>
          </w:p>
        </w:tc>
        <w:tc>
          <w:tcPr>
            <w:tcW w:w="720" w:type="dxa"/>
          </w:tcPr>
          <w:p w:rsidR="007F19D2" w:rsidRPr="003A51AC" w:rsidRDefault="007F19D2" w:rsidP="007F19D2">
            <w:pPr>
              <w:pStyle w:val="TableParagraph"/>
              <w:rPr>
                <w:sz w:val="24"/>
                <w:szCs w:val="24"/>
              </w:rPr>
            </w:pPr>
          </w:p>
          <w:p w:rsidR="007F19D2" w:rsidRPr="003A51AC" w:rsidRDefault="007F19D2" w:rsidP="007F19D2">
            <w:pPr>
              <w:pStyle w:val="TableParagraph"/>
              <w:spacing w:before="10"/>
              <w:rPr>
                <w:sz w:val="24"/>
                <w:szCs w:val="24"/>
              </w:rPr>
            </w:pPr>
          </w:p>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rPr>
                <w:sz w:val="24"/>
                <w:szCs w:val="24"/>
              </w:rPr>
            </w:pPr>
          </w:p>
          <w:p w:rsidR="007F19D2" w:rsidRPr="003A51AC" w:rsidRDefault="007F19D2" w:rsidP="007F19D2">
            <w:pPr>
              <w:pStyle w:val="TableParagraph"/>
              <w:spacing w:before="10"/>
              <w:rPr>
                <w:sz w:val="24"/>
                <w:szCs w:val="24"/>
              </w:rPr>
            </w:pPr>
          </w:p>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582"/>
        </w:trPr>
        <w:tc>
          <w:tcPr>
            <w:tcW w:w="1385" w:type="dxa"/>
          </w:tcPr>
          <w:p w:rsidR="007F19D2" w:rsidRPr="003A51AC" w:rsidRDefault="007F19D2" w:rsidP="007F19D2">
            <w:pPr>
              <w:pStyle w:val="TableParagraph"/>
              <w:ind w:left="129"/>
              <w:rPr>
                <w:sz w:val="24"/>
                <w:szCs w:val="24"/>
              </w:rPr>
            </w:pPr>
            <w:r w:rsidRPr="003A51AC">
              <w:rPr>
                <w:sz w:val="24"/>
                <w:szCs w:val="24"/>
              </w:rPr>
              <w:t>2.2.2.2.15.</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Доска</w:t>
            </w:r>
            <w:r w:rsidRPr="003A51AC">
              <w:rPr>
                <w:spacing w:val="77"/>
                <w:sz w:val="24"/>
                <w:szCs w:val="24"/>
                <w:lang w:val="ru-RU"/>
              </w:rPr>
              <w:t xml:space="preserve"> </w:t>
            </w:r>
            <w:r w:rsidRPr="003A51AC">
              <w:rPr>
                <w:sz w:val="24"/>
                <w:szCs w:val="24"/>
                <w:lang w:val="ru-RU"/>
              </w:rPr>
              <w:t xml:space="preserve">с  </w:t>
            </w:r>
            <w:r w:rsidRPr="003A51AC">
              <w:rPr>
                <w:spacing w:val="20"/>
                <w:sz w:val="24"/>
                <w:szCs w:val="24"/>
                <w:lang w:val="ru-RU"/>
              </w:rPr>
              <w:t xml:space="preserve"> </w:t>
            </w:r>
            <w:r w:rsidRPr="003A51AC">
              <w:rPr>
                <w:sz w:val="24"/>
                <w:szCs w:val="24"/>
                <w:lang w:val="ru-RU"/>
              </w:rPr>
              <w:t xml:space="preserve">прорезями  </w:t>
            </w:r>
            <w:r w:rsidRPr="003A51AC">
              <w:rPr>
                <w:spacing w:val="20"/>
                <w:sz w:val="24"/>
                <w:szCs w:val="24"/>
                <w:lang w:val="ru-RU"/>
              </w:rPr>
              <w:t xml:space="preserve"> </w:t>
            </w:r>
            <w:r w:rsidRPr="003A51AC">
              <w:rPr>
                <w:sz w:val="24"/>
                <w:szCs w:val="24"/>
                <w:lang w:val="ru-RU"/>
              </w:rPr>
              <w:t xml:space="preserve">для  </w:t>
            </w:r>
            <w:r w:rsidRPr="003A51AC">
              <w:rPr>
                <w:spacing w:val="19"/>
                <w:sz w:val="24"/>
                <w:szCs w:val="24"/>
                <w:lang w:val="ru-RU"/>
              </w:rPr>
              <w:t xml:space="preserve"> </w:t>
            </w:r>
            <w:r w:rsidRPr="003A51AC">
              <w:rPr>
                <w:sz w:val="24"/>
                <w:szCs w:val="24"/>
                <w:lang w:val="ru-RU"/>
              </w:rPr>
              <w:t xml:space="preserve">перемещения  </w:t>
            </w:r>
            <w:r w:rsidRPr="003A51AC">
              <w:rPr>
                <w:spacing w:val="20"/>
                <w:sz w:val="24"/>
                <w:szCs w:val="24"/>
                <w:lang w:val="ru-RU"/>
              </w:rPr>
              <w:t xml:space="preserve"> </w:t>
            </w:r>
            <w:r w:rsidRPr="003A51AC">
              <w:rPr>
                <w:sz w:val="24"/>
                <w:szCs w:val="24"/>
                <w:lang w:val="ru-RU"/>
              </w:rPr>
              <w:t>подвижных</w:t>
            </w:r>
          </w:p>
          <w:p w:rsidR="007F19D2" w:rsidRPr="003A51AC" w:rsidRDefault="007F19D2" w:rsidP="007F19D2">
            <w:pPr>
              <w:pStyle w:val="TableParagraph"/>
              <w:spacing w:before="40"/>
              <w:rPr>
                <w:sz w:val="24"/>
                <w:szCs w:val="24"/>
                <w:lang w:val="ru-RU"/>
              </w:rPr>
            </w:pPr>
            <w:r w:rsidRPr="003A51AC">
              <w:rPr>
                <w:sz w:val="24"/>
                <w:szCs w:val="24"/>
                <w:lang w:val="ru-RU"/>
              </w:rPr>
              <w:t>элементов</w:t>
            </w:r>
            <w:r w:rsidRPr="003A51AC">
              <w:rPr>
                <w:spacing w:val="-3"/>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установленной</w:t>
            </w:r>
            <w:r w:rsidRPr="003A51AC">
              <w:rPr>
                <w:spacing w:val="-1"/>
                <w:sz w:val="24"/>
                <w:szCs w:val="24"/>
                <w:lang w:val="ru-RU"/>
              </w:rPr>
              <w:t xml:space="preserve"> </w:t>
            </w:r>
            <w:r w:rsidRPr="003A51AC">
              <w:rPr>
                <w:sz w:val="24"/>
                <w:szCs w:val="24"/>
                <w:lang w:val="ru-RU"/>
              </w:rPr>
              <w:t>в</w:t>
            </w:r>
            <w:r w:rsidRPr="003A51AC">
              <w:rPr>
                <w:spacing w:val="-4"/>
                <w:sz w:val="24"/>
                <w:szCs w:val="24"/>
                <w:lang w:val="ru-RU"/>
              </w:rPr>
              <w:t xml:space="preserve"> </w:t>
            </w:r>
            <w:r w:rsidRPr="003A51AC">
              <w:rPr>
                <w:sz w:val="24"/>
                <w:szCs w:val="24"/>
                <w:lang w:val="ru-RU"/>
              </w:rPr>
              <w:t>задании</w:t>
            </w:r>
            <w:r w:rsidRPr="003A51AC">
              <w:rPr>
                <w:spacing w:val="-1"/>
                <w:sz w:val="24"/>
                <w:szCs w:val="24"/>
                <w:lang w:val="ru-RU"/>
              </w:rPr>
              <w:t xml:space="preserve"> </w:t>
            </w:r>
            <w:r w:rsidRPr="003A51AC">
              <w:rPr>
                <w:sz w:val="24"/>
                <w:szCs w:val="24"/>
                <w:lang w:val="ru-RU"/>
              </w:rPr>
              <w:t>цели</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2.2.2.2.16.</w:t>
            </w:r>
          </w:p>
        </w:tc>
        <w:tc>
          <w:tcPr>
            <w:tcW w:w="5493" w:type="dxa"/>
          </w:tcPr>
          <w:p w:rsidR="007F19D2" w:rsidRPr="003A51AC" w:rsidRDefault="007F19D2" w:rsidP="007F19D2">
            <w:pPr>
              <w:pStyle w:val="TableParagraph"/>
              <w:rPr>
                <w:sz w:val="24"/>
                <w:szCs w:val="24"/>
              </w:rPr>
            </w:pPr>
            <w:r w:rsidRPr="003A51AC">
              <w:rPr>
                <w:sz w:val="24"/>
                <w:szCs w:val="24"/>
              </w:rPr>
              <w:t>Доска</w:t>
            </w:r>
            <w:r w:rsidRPr="003A51AC">
              <w:rPr>
                <w:spacing w:val="-1"/>
                <w:sz w:val="24"/>
                <w:szCs w:val="24"/>
              </w:rPr>
              <w:t xml:space="preserve"> </w:t>
            </w:r>
            <w:r w:rsidRPr="003A51AC">
              <w:rPr>
                <w:sz w:val="24"/>
                <w:szCs w:val="24"/>
              </w:rPr>
              <w:t>с</w:t>
            </w:r>
            <w:r w:rsidRPr="003A51AC">
              <w:rPr>
                <w:spacing w:val="-1"/>
                <w:sz w:val="24"/>
                <w:szCs w:val="24"/>
              </w:rPr>
              <w:t xml:space="preserve"> </w:t>
            </w:r>
            <w:r w:rsidRPr="003A51AC">
              <w:rPr>
                <w:sz w:val="24"/>
                <w:szCs w:val="24"/>
              </w:rPr>
              <w:t>ребристой</w:t>
            </w:r>
            <w:r w:rsidRPr="003A51AC">
              <w:rPr>
                <w:spacing w:val="-1"/>
                <w:sz w:val="24"/>
                <w:szCs w:val="24"/>
              </w:rPr>
              <w:t xml:space="preserve"> </w:t>
            </w:r>
            <w:r w:rsidRPr="003A51AC">
              <w:rPr>
                <w:sz w:val="24"/>
                <w:szCs w:val="24"/>
              </w:rPr>
              <w:t>поверхностью</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583"/>
        </w:trPr>
        <w:tc>
          <w:tcPr>
            <w:tcW w:w="1385" w:type="dxa"/>
          </w:tcPr>
          <w:p w:rsidR="007F19D2" w:rsidRPr="003A51AC" w:rsidRDefault="007F19D2" w:rsidP="007F19D2">
            <w:pPr>
              <w:pStyle w:val="TableParagraph"/>
              <w:ind w:left="129"/>
              <w:rPr>
                <w:sz w:val="24"/>
                <w:szCs w:val="24"/>
              </w:rPr>
            </w:pPr>
            <w:r w:rsidRPr="003A51AC">
              <w:rPr>
                <w:sz w:val="24"/>
                <w:szCs w:val="24"/>
              </w:rPr>
              <w:t>2.2.2.2.17.</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Доска-основа</w:t>
            </w:r>
            <w:r w:rsidRPr="003A51AC">
              <w:rPr>
                <w:spacing w:val="28"/>
                <w:sz w:val="24"/>
                <w:szCs w:val="24"/>
                <w:lang w:val="ru-RU"/>
              </w:rPr>
              <w:t xml:space="preserve"> </w:t>
            </w:r>
            <w:r w:rsidRPr="003A51AC">
              <w:rPr>
                <w:sz w:val="24"/>
                <w:szCs w:val="24"/>
                <w:lang w:val="ru-RU"/>
              </w:rPr>
              <w:t>с</w:t>
            </w:r>
            <w:r w:rsidRPr="003A51AC">
              <w:rPr>
                <w:spacing w:val="28"/>
                <w:sz w:val="24"/>
                <w:szCs w:val="24"/>
                <w:lang w:val="ru-RU"/>
              </w:rPr>
              <w:t xml:space="preserve"> </w:t>
            </w:r>
            <w:r w:rsidRPr="003A51AC">
              <w:rPr>
                <w:sz w:val="24"/>
                <w:szCs w:val="24"/>
                <w:lang w:val="ru-RU"/>
              </w:rPr>
              <w:t>вкладышами</w:t>
            </w:r>
            <w:r w:rsidRPr="003A51AC">
              <w:rPr>
                <w:spacing w:val="28"/>
                <w:sz w:val="24"/>
                <w:szCs w:val="24"/>
                <w:lang w:val="ru-RU"/>
              </w:rPr>
              <w:t xml:space="preserve"> </w:t>
            </w:r>
            <w:r w:rsidRPr="003A51AC">
              <w:rPr>
                <w:sz w:val="24"/>
                <w:szCs w:val="24"/>
                <w:lang w:val="ru-RU"/>
              </w:rPr>
              <w:t>и</w:t>
            </w:r>
            <w:r w:rsidRPr="003A51AC">
              <w:rPr>
                <w:spacing w:val="27"/>
                <w:sz w:val="24"/>
                <w:szCs w:val="24"/>
                <w:lang w:val="ru-RU"/>
              </w:rPr>
              <w:t xml:space="preserve"> </w:t>
            </w:r>
            <w:r w:rsidRPr="003A51AC">
              <w:rPr>
                <w:sz w:val="24"/>
                <w:szCs w:val="24"/>
                <w:lang w:val="ru-RU"/>
              </w:rPr>
              <w:t>с</w:t>
            </w:r>
            <w:r w:rsidRPr="003A51AC">
              <w:rPr>
                <w:spacing w:val="29"/>
                <w:sz w:val="24"/>
                <w:szCs w:val="24"/>
                <w:lang w:val="ru-RU"/>
              </w:rPr>
              <w:t xml:space="preserve"> </w:t>
            </w:r>
            <w:r w:rsidRPr="003A51AC">
              <w:rPr>
                <w:sz w:val="24"/>
                <w:szCs w:val="24"/>
                <w:lang w:val="ru-RU"/>
              </w:rPr>
              <w:t>изображением</w:t>
            </w:r>
            <w:r w:rsidRPr="003A51AC">
              <w:rPr>
                <w:spacing w:val="27"/>
                <w:sz w:val="24"/>
                <w:szCs w:val="24"/>
                <w:lang w:val="ru-RU"/>
              </w:rPr>
              <w:t xml:space="preserve"> </w:t>
            </w:r>
            <w:r w:rsidRPr="003A51AC">
              <w:rPr>
                <w:sz w:val="24"/>
                <w:szCs w:val="24"/>
                <w:lang w:val="ru-RU"/>
              </w:rPr>
              <w:t>в</w:t>
            </w:r>
            <w:r w:rsidRPr="003A51AC">
              <w:rPr>
                <w:spacing w:val="27"/>
                <w:sz w:val="24"/>
                <w:szCs w:val="24"/>
                <w:lang w:val="ru-RU"/>
              </w:rPr>
              <w:t xml:space="preserve"> </w:t>
            </w:r>
            <w:r w:rsidRPr="003A51AC">
              <w:rPr>
                <w:sz w:val="24"/>
                <w:szCs w:val="24"/>
                <w:lang w:val="ru-RU"/>
              </w:rPr>
              <w:t>виде</w:t>
            </w:r>
          </w:p>
          <w:p w:rsidR="007F19D2" w:rsidRPr="003A51AC" w:rsidRDefault="007F19D2" w:rsidP="007F19D2">
            <w:pPr>
              <w:pStyle w:val="TableParagraph"/>
              <w:spacing w:before="40"/>
              <w:rPr>
                <w:sz w:val="24"/>
                <w:szCs w:val="24"/>
              </w:rPr>
            </w:pPr>
            <w:r w:rsidRPr="003A51AC">
              <w:rPr>
                <w:sz w:val="24"/>
                <w:szCs w:val="24"/>
              </w:rPr>
              <w:t>пазла</w:t>
            </w:r>
            <w:r w:rsidRPr="003A51AC">
              <w:rPr>
                <w:spacing w:val="-8"/>
                <w:sz w:val="24"/>
                <w:szCs w:val="24"/>
              </w:rPr>
              <w:t xml:space="preserve"> </w:t>
            </w:r>
            <w:r w:rsidRPr="003A51AC">
              <w:rPr>
                <w:sz w:val="24"/>
                <w:szCs w:val="24"/>
              </w:rPr>
              <w:t>–</w:t>
            </w:r>
            <w:r w:rsidRPr="003A51AC">
              <w:rPr>
                <w:spacing w:val="-6"/>
                <w:sz w:val="24"/>
                <w:szCs w:val="24"/>
              </w:rPr>
              <w:t xml:space="preserve"> </w:t>
            </w:r>
            <w:r w:rsidRPr="003A51AC">
              <w:rPr>
                <w:sz w:val="24"/>
                <w:szCs w:val="24"/>
              </w:rPr>
              <w:t>комплект</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582"/>
        </w:trPr>
        <w:tc>
          <w:tcPr>
            <w:tcW w:w="1385" w:type="dxa"/>
          </w:tcPr>
          <w:p w:rsidR="007F19D2" w:rsidRPr="003A51AC" w:rsidRDefault="007F19D2" w:rsidP="007F19D2">
            <w:pPr>
              <w:pStyle w:val="TableParagraph"/>
              <w:ind w:left="129"/>
              <w:rPr>
                <w:sz w:val="24"/>
                <w:szCs w:val="24"/>
              </w:rPr>
            </w:pPr>
            <w:r w:rsidRPr="003A51AC">
              <w:rPr>
                <w:sz w:val="24"/>
                <w:szCs w:val="24"/>
              </w:rPr>
              <w:t>2.2.2.2.18.</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Звери</w:t>
            </w:r>
            <w:r w:rsidRPr="003A51AC">
              <w:rPr>
                <w:spacing w:val="51"/>
                <w:sz w:val="24"/>
                <w:szCs w:val="24"/>
                <w:lang w:val="ru-RU"/>
              </w:rPr>
              <w:t xml:space="preserve"> </w:t>
            </w:r>
            <w:r w:rsidRPr="003A51AC">
              <w:rPr>
                <w:sz w:val="24"/>
                <w:szCs w:val="24"/>
                <w:lang w:val="ru-RU"/>
              </w:rPr>
              <w:t>и</w:t>
            </w:r>
            <w:r w:rsidRPr="003A51AC">
              <w:rPr>
                <w:spacing w:val="51"/>
                <w:sz w:val="24"/>
                <w:szCs w:val="24"/>
                <w:lang w:val="ru-RU"/>
              </w:rPr>
              <w:t xml:space="preserve"> </w:t>
            </w:r>
            <w:r w:rsidRPr="003A51AC">
              <w:rPr>
                <w:sz w:val="24"/>
                <w:szCs w:val="24"/>
                <w:lang w:val="ru-RU"/>
              </w:rPr>
              <w:t>птицы</w:t>
            </w:r>
            <w:r w:rsidRPr="003A51AC">
              <w:rPr>
                <w:spacing w:val="51"/>
                <w:sz w:val="24"/>
                <w:szCs w:val="24"/>
                <w:lang w:val="ru-RU"/>
              </w:rPr>
              <w:t xml:space="preserve"> </w:t>
            </w:r>
            <w:r w:rsidRPr="003A51AC">
              <w:rPr>
                <w:sz w:val="24"/>
                <w:szCs w:val="24"/>
                <w:lang w:val="ru-RU"/>
              </w:rPr>
              <w:t>объемные</w:t>
            </w:r>
            <w:r w:rsidRPr="003A51AC">
              <w:rPr>
                <w:spacing w:val="52"/>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плоскостные</w:t>
            </w:r>
            <w:r w:rsidRPr="003A51AC">
              <w:rPr>
                <w:spacing w:val="50"/>
                <w:sz w:val="24"/>
                <w:szCs w:val="24"/>
                <w:lang w:val="ru-RU"/>
              </w:rPr>
              <w:t xml:space="preserve"> </w:t>
            </w:r>
            <w:r w:rsidRPr="003A51AC">
              <w:rPr>
                <w:sz w:val="24"/>
                <w:szCs w:val="24"/>
                <w:lang w:val="ru-RU"/>
              </w:rPr>
              <w:t>(из</w:t>
            </w:r>
            <w:r w:rsidRPr="003A51AC">
              <w:rPr>
                <w:spacing w:val="49"/>
                <w:sz w:val="24"/>
                <w:szCs w:val="24"/>
                <w:lang w:val="ru-RU"/>
              </w:rPr>
              <w:t xml:space="preserve"> </w:t>
            </w:r>
            <w:r w:rsidRPr="003A51AC">
              <w:rPr>
                <w:sz w:val="24"/>
                <w:szCs w:val="24"/>
                <w:lang w:val="ru-RU"/>
              </w:rPr>
              <w:t>разного</w:t>
            </w:r>
          </w:p>
          <w:p w:rsidR="007F19D2" w:rsidRPr="003A51AC" w:rsidRDefault="007F19D2" w:rsidP="007F19D2">
            <w:pPr>
              <w:pStyle w:val="TableParagraph"/>
              <w:spacing w:before="37"/>
              <w:rPr>
                <w:sz w:val="24"/>
                <w:szCs w:val="24"/>
              </w:rPr>
            </w:pPr>
            <w:r w:rsidRPr="003A51AC">
              <w:rPr>
                <w:sz w:val="24"/>
                <w:szCs w:val="24"/>
              </w:rPr>
              <w:t>материала,</w:t>
            </w:r>
            <w:r w:rsidRPr="003A51AC">
              <w:rPr>
                <w:spacing w:val="-8"/>
                <w:sz w:val="24"/>
                <w:szCs w:val="24"/>
              </w:rPr>
              <w:t xml:space="preserve"> </w:t>
            </w:r>
            <w:r w:rsidRPr="003A51AC">
              <w:rPr>
                <w:sz w:val="24"/>
                <w:szCs w:val="24"/>
              </w:rPr>
              <w:t>крупного</w:t>
            </w:r>
            <w:r w:rsidRPr="003A51AC">
              <w:rPr>
                <w:spacing w:val="-8"/>
                <w:sz w:val="24"/>
                <w:szCs w:val="24"/>
              </w:rPr>
              <w:t xml:space="preserve"> </w:t>
            </w:r>
            <w:r w:rsidRPr="003A51AC">
              <w:rPr>
                <w:sz w:val="24"/>
                <w:szCs w:val="24"/>
              </w:rPr>
              <w:t>размера)</w:t>
            </w:r>
            <w:r w:rsidRPr="003A51AC">
              <w:rPr>
                <w:spacing w:val="-8"/>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2.2.2.2.19.</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Звуковой</w:t>
            </w:r>
            <w:r w:rsidRPr="003A51AC">
              <w:rPr>
                <w:spacing w:val="-13"/>
                <w:sz w:val="24"/>
                <w:szCs w:val="24"/>
                <w:lang w:val="ru-RU"/>
              </w:rPr>
              <w:t xml:space="preserve"> </w:t>
            </w:r>
            <w:r w:rsidRPr="003A51AC">
              <w:rPr>
                <w:sz w:val="24"/>
                <w:szCs w:val="24"/>
                <w:lang w:val="ru-RU"/>
              </w:rPr>
              <w:t>молоток</w:t>
            </w:r>
            <w:r w:rsidRPr="003A51AC">
              <w:rPr>
                <w:spacing w:val="-12"/>
                <w:sz w:val="24"/>
                <w:szCs w:val="24"/>
                <w:lang w:val="ru-RU"/>
              </w:rPr>
              <w:t xml:space="preserve"> </w:t>
            </w:r>
            <w:r w:rsidRPr="003A51AC">
              <w:rPr>
                <w:sz w:val="24"/>
                <w:szCs w:val="24"/>
                <w:lang w:val="ru-RU"/>
              </w:rPr>
              <w:t>(ударный</w:t>
            </w:r>
            <w:r w:rsidRPr="003A51AC">
              <w:rPr>
                <w:spacing w:val="-13"/>
                <w:sz w:val="24"/>
                <w:szCs w:val="24"/>
                <w:lang w:val="ru-RU"/>
              </w:rPr>
              <w:t xml:space="preserve"> </w:t>
            </w:r>
            <w:r w:rsidRPr="003A51AC">
              <w:rPr>
                <w:sz w:val="24"/>
                <w:szCs w:val="24"/>
                <w:lang w:val="ru-RU"/>
              </w:rPr>
              <w:t>музыкальный</w:t>
            </w:r>
            <w:r w:rsidRPr="003A51AC">
              <w:rPr>
                <w:spacing w:val="-12"/>
                <w:sz w:val="24"/>
                <w:szCs w:val="24"/>
                <w:lang w:val="ru-RU"/>
              </w:rPr>
              <w:t xml:space="preserve"> </w:t>
            </w:r>
            <w:r w:rsidRPr="003A51AC">
              <w:rPr>
                <w:sz w:val="24"/>
                <w:szCs w:val="24"/>
                <w:lang w:val="ru-RU"/>
              </w:rPr>
              <w:t>инструмент)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5</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582"/>
        </w:trPr>
        <w:tc>
          <w:tcPr>
            <w:tcW w:w="1385" w:type="dxa"/>
          </w:tcPr>
          <w:p w:rsidR="007F19D2" w:rsidRPr="003A51AC" w:rsidRDefault="007F19D2" w:rsidP="007F19D2">
            <w:pPr>
              <w:pStyle w:val="TableParagraph"/>
              <w:ind w:left="129"/>
              <w:rPr>
                <w:sz w:val="24"/>
                <w:szCs w:val="24"/>
              </w:rPr>
            </w:pPr>
            <w:r w:rsidRPr="003A51AC">
              <w:rPr>
                <w:sz w:val="24"/>
                <w:szCs w:val="24"/>
              </w:rPr>
              <w:t>2.2.2.2.20.</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Игра</w:t>
            </w:r>
            <w:r w:rsidRPr="003A51AC">
              <w:rPr>
                <w:spacing w:val="30"/>
                <w:sz w:val="24"/>
                <w:szCs w:val="24"/>
                <w:lang w:val="ru-RU"/>
              </w:rPr>
              <w:t xml:space="preserve"> </w:t>
            </w:r>
            <w:r w:rsidRPr="003A51AC">
              <w:rPr>
                <w:sz w:val="24"/>
                <w:szCs w:val="24"/>
                <w:lang w:val="ru-RU"/>
              </w:rPr>
              <w:t>на</w:t>
            </w:r>
            <w:r w:rsidRPr="003A51AC">
              <w:rPr>
                <w:spacing w:val="83"/>
                <w:sz w:val="24"/>
                <w:szCs w:val="24"/>
                <w:lang w:val="ru-RU"/>
              </w:rPr>
              <w:t xml:space="preserve"> </w:t>
            </w:r>
            <w:r w:rsidRPr="003A51AC">
              <w:rPr>
                <w:sz w:val="24"/>
                <w:szCs w:val="24"/>
                <w:lang w:val="ru-RU"/>
              </w:rPr>
              <w:t>выстраивание</w:t>
            </w:r>
            <w:r w:rsidRPr="003A51AC">
              <w:rPr>
                <w:spacing w:val="84"/>
                <w:sz w:val="24"/>
                <w:szCs w:val="24"/>
                <w:lang w:val="ru-RU"/>
              </w:rPr>
              <w:t xml:space="preserve"> </w:t>
            </w:r>
            <w:r w:rsidRPr="003A51AC">
              <w:rPr>
                <w:sz w:val="24"/>
                <w:szCs w:val="24"/>
                <w:lang w:val="ru-RU"/>
              </w:rPr>
              <w:t>логических</w:t>
            </w:r>
            <w:r w:rsidRPr="003A51AC">
              <w:rPr>
                <w:spacing w:val="84"/>
                <w:sz w:val="24"/>
                <w:szCs w:val="24"/>
                <w:lang w:val="ru-RU"/>
              </w:rPr>
              <w:t xml:space="preserve"> </w:t>
            </w:r>
            <w:r w:rsidRPr="003A51AC">
              <w:rPr>
                <w:sz w:val="24"/>
                <w:szCs w:val="24"/>
                <w:lang w:val="ru-RU"/>
              </w:rPr>
              <w:t>цепочек</w:t>
            </w:r>
            <w:r w:rsidRPr="003A51AC">
              <w:rPr>
                <w:spacing w:val="84"/>
                <w:sz w:val="24"/>
                <w:szCs w:val="24"/>
                <w:lang w:val="ru-RU"/>
              </w:rPr>
              <w:t xml:space="preserve"> </w:t>
            </w:r>
            <w:r w:rsidRPr="003A51AC">
              <w:rPr>
                <w:sz w:val="24"/>
                <w:szCs w:val="24"/>
                <w:lang w:val="ru-RU"/>
              </w:rPr>
              <w:t>из</w:t>
            </w:r>
            <w:r w:rsidRPr="003A51AC">
              <w:rPr>
                <w:spacing w:val="82"/>
                <w:sz w:val="24"/>
                <w:szCs w:val="24"/>
                <w:lang w:val="ru-RU"/>
              </w:rPr>
              <w:t xml:space="preserve"> </w:t>
            </w:r>
            <w:r w:rsidRPr="003A51AC">
              <w:rPr>
                <w:sz w:val="24"/>
                <w:szCs w:val="24"/>
                <w:lang w:val="ru-RU"/>
              </w:rPr>
              <w:t>трех</w:t>
            </w:r>
          </w:p>
          <w:p w:rsidR="007F19D2" w:rsidRPr="003A51AC" w:rsidRDefault="007F19D2" w:rsidP="007F19D2">
            <w:pPr>
              <w:pStyle w:val="TableParagraph"/>
              <w:spacing w:before="37"/>
              <w:rPr>
                <w:sz w:val="24"/>
                <w:szCs w:val="24"/>
              </w:rPr>
            </w:pPr>
            <w:r w:rsidRPr="003A51AC">
              <w:rPr>
                <w:sz w:val="24"/>
                <w:szCs w:val="24"/>
              </w:rPr>
              <w:t>частей «до</w:t>
            </w:r>
            <w:r w:rsidRPr="003A51AC">
              <w:rPr>
                <w:spacing w:val="1"/>
                <w:sz w:val="24"/>
                <w:szCs w:val="24"/>
              </w:rPr>
              <w:t xml:space="preserve"> </w:t>
            </w:r>
            <w:r w:rsidRPr="003A51AC">
              <w:rPr>
                <w:sz w:val="24"/>
                <w:szCs w:val="24"/>
              </w:rPr>
              <w:t>и</w:t>
            </w:r>
            <w:r w:rsidRPr="003A51AC">
              <w:rPr>
                <w:spacing w:val="2"/>
                <w:sz w:val="24"/>
                <w:szCs w:val="24"/>
              </w:rPr>
              <w:t xml:space="preserve"> </w:t>
            </w:r>
            <w:r w:rsidRPr="003A51AC">
              <w:rPr>
                <w:sz w:val="24"/>
                <w:szCs w:val="24"/>
              </w:rPr>
              <w:t>после»</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571"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680B2E">
        <w:trPr>
          <w:trHeight w:val="870"/>
        </w:trPr>
        <w:tc>
          <w:tcPr>
            <w:tcW w:w="1385" w:type="dxa"/>
          </w:tcPr>
          <w:p w:rsidR="007F19D2" w:rsidRPr="003A51AC" w:rsidRDefault="007F19D2" w:rsidP="007F19D2">
            <w:pPr>
              <w:pStyle w:val="TableParagraph"/>
              <w:ind w:left="129"/>
              <w:rPr>
                <w:sz w:val="24"/>
                <w:szCs w:val="24"/>
              </w:rPr>
            </w:pPr>
            <w:r w:rsidRPr="003A51AC">
              <w:rPr>
                <w:sz w:val="24"/>
                <w:szCs w:val="24"/>
              </w:rPr>
              <w:t>2.2.2.2.21.</w:t>
            </w:r>
          </w:p>
        </w:tc>
        <w:tc>
          <w:tcPr>
            <w:tcW w:w="5493" w:type="dxa"/>
          </w:tcPr>
          <w:p w:rsidR="007F19D2" w:rsidRPr="003A51AC" w:rsidRDefault="007F19D2" w:rsidP="007F19D2">
            <w:pPr>
              <w:pStyle w:val="TableParagraph"/>
              <w:tabs>
                <w:tab w:val="left" w:pos="1079"/>
                <w:tab w:val="left" w:pos="1663"/>
                <w:tab w:val="left" w:pos="2221"/>
                <w:tab w:val="left" w:pos="3164"/>
                <w:tab w:val="left" w:pos="3680"/>
                <w:tab w:val="left" w:pos="3854"/>
              </w:tabs>
              <w:spacing w:line="276" w:lineRule="auto"/>
              <w:ind w:right="98"/>
              <w:rPr>
                <w:sz w:val="24"/>
                <w:szCs w:val="24"/>
                <w:lang w:val="ru-RU"/>
              </w:rPr>
            </w:pPr>
            <w:r w:rsidRPr="003A51AC">
              <w:rPr>
                <w:sz w:val="24"/>
                <w:szCs w:val="24"/>
                <w:lang w:val="ru-RU"/>
              </w:rPr>
              <w:t>Игровая</w:t>
            </w:r>
            <w:r w:rsidRPr="003A51AC">
              <w:rPr>
                <w:sz w:val="24"/>
                <w:szCs w:val="24"/>
                <w:lang w:val="ru-RU"/>
              </w:rPr>
              <w:tab/>
              <w:t xml:space="preserve">панель  </w:t>
            </w:r>
            <w:r w:rsidRPr="003A51AC">
              <w:rPr>
                <w:spacing w:val="33"/>
                <w:sz w:val="24"/>
                <w:szCs w:val="24"/>
                <w:lang w:val="ru-RU"/>
              </w:rPr>
              <w:t xml:space="preserve"> </w:t>
            </w:r>
            <w:r w:rsidRPr="003A51AC">
              <w:rPr>
                <w:sz w:val="24"/>
                <w:szCs w:val="24"/>
                <w:lang w:val="ru-RU"/>
              </w:rPr>
              <w:t>с</w:t>
            </w:r>
            <w:r w:rsidRPr="003A51AC">
              <w:rPr>
                <w:sz w:val="24"/>
                <w:szCs w:val="24"/>
                <w:lang w:val="ru-RU"/>
              </w:rPr>
              <w:tab/>
              <w:t>тематическими</w:t>
            </w:r>
            <w:r w:rsidRPr="003A51AC">
              <w:rPr>
                <w:sz w:val="24"/>
                <w:szCs w:val="24"/>
                <w:lang w:val="ru-RU"/>
              </w:rPr>
              <w:tab/>
            </w:r>
            <w:r w:rsidRPr="003A51AC">
              <w:rPr>
                <w:sz w:val="24"/>
                <w:szCs w:val="24"/>
                <w:lang w:val="ru-RU"/>
              </w:rPr>
              <w:tab/>
            </w:r>
            <w:r w:rsidRPr="003A51AC">
              <w:rPr>
                <w:spacing w:val="-1"/>
                <w:sz w:val="24"/>
                <w:szCs w:val="24"/>
                <w:lang w:val="ru-RU"/>
              </w:rPr>
              <w:t>изображениями,</w:t>
            </w:r>
            <w:r w:rsidRPr="003A51AC">
              <w:rPr>
                <w:spacing w:val="-52"/>
                <w:sz w:val="24"/>
                <w:szCs w:val="24"/>
                <w:lang w:val="ru-RU"/>
              </w:rPr>
              <w:t xml:space="preserve"> </w:t>
            </w:r>
            <w:r w:rsidRPr="003A51AC">
              <w:rPr>
                <w:sz w:val="24"/>
                <w:szCs w:val="24"/>
                <w:lang w:val="ru-RU"/>
              </w:rPr>
              <w:t>сенсорными</w:t>
            </w:r>
            <w:r w:rsidRPr="003A51AC">
              <w:rPr>
                <w:sz w:val="24"/>
                <w:szCs w:val="24"/>
                <w:lang w:val="ru-RU"/>
              </w:rPr>
              <w:tab/>
              <w:t>элементами</w:t>
            </w:r>
            <w:r w:rsidRPr="003A51AC">
              <w:rPr>
                <w:sz w:val="24"/>
                <w:szCs w:val="24"/>
                <w:lang w:val="ru-RU"/>
              </w:rPr>
              <w:tab/>
              <w:t>и</w:t>
            </w:r>
            <w:r w:rsidRPr="003A51AC">
              <w:rPr>
                <w:sz w:val="24"/>
                <w:szCs w:val="24"/>
                <w:lang w:val="ru-RU"/>
              </w:rPr>
              <w:tab/>
            </w:r>
            <w:r w:rsidRPr="003A51AC">
              <w:rPr>
                <w:spacing w:val="-1"/>
                <w:sz w:val="24"/>
                <w:szCs w:val="24"/>
                <w:lang w:val="ru-RU"/>
              </w:rPr>
              <w:t>соответствующим</w:t>
            </w:r>
          </w:p>
          <w:p w:rsidR="007F19D2" w:rsidRPr="003A51AC" w:rsidRDefault="007F19D2" w:rsidP="007F19D2">
            <w:pPr>
              <w:pStyle w:val="TableParagraph"/>
              <w:spacing w:line="252" w:lineRule="exact"/>
              <w:rPr>
                <w:sz w:val="24"/>
                <w:szCs w:val="24"/>
              </w:rPr>
            </w:pPr>
            <w:r w:rsidRPr="003A51AC">
              <w:rPr>
                <w:sz w:val="24"/>
                <w:szCs w:val="24"/>
              </w:rPr>
              <w:t>звучанием</w:t>
            </w:r>
          </w:p>
        </w:tc>
        <w:tc>
          <w:tcPr>
            <w:tcW w:w="7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58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2.2.2.2.22.</w:t>
            </w: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Игровой</w:t>
            </w:r>
            <w:r w:rsidRPr="003A51AC">
              <w:rPr>
                <w:spacing w:val="32"/>
                <w:sz w:val="24"/>
                <w:szCs w:val="24"/>
                <w:lang w:val="ru-RU"/>
              </w:rPr>
              <w:t xml:space="preserve"> </w:t>
            </w:r>
            <w:r w:rsidRPr="003A51AC">
              <w:rPr>
                <w:sz w:val="24"/>
                <w:szCs w:val="24"/>
                <w:lang w:val="ru-RU"/>
              </w:rPr>
              <w:t>модуль</w:t>
            </w:r>
            <w:r w:rsidRPr="003A51AC">
              <w:rPr>
                <w:spacing w:val="85"/>
                <w:sz w:val="24"/>
                <w:szCs w:val="24"/>
                <w:lang w:val="ru-RU"/>
              </w:rPr>
              <w:t xml:space="preserve"> </w:t>
            </w:r>
            <w:r w:rsidRPr="003A51AC">
              <w:rPr>
                <w:sz w:val="24"/>
                <w:szCs w:val="24"/>
                <w:lang w:val="ru-RU"/>
              </w:rPr>
              <w:t>в</w:t>
            </w:r>
            <w:r w:rsidRPr="003A51AC">
              <w:rPr>
                <w:spacing w:val="85"/>
                <w:sz w:val="24"/>
                <w:szCs w:val="24"/>
                <w:lang w:val="ru-RU"/>
              </w:rPr>
              <w:t xml:space="preserve"> </w:t>
            </w:r>
            <w:r w:rsidRPr="003A51AC">
              <w:rPr>
                <w:sz w:val="24"/>
                <w:szCs w:val="24"/>
                <w:lang w:val="ru-RU"/>
              </w:rPr>
              <w:t>виде</w:t>
            </w:r>
            <w:r w:rsidRPr="003A51AC">
              <w:rPr>
                <w:spacing w:val="86"/>
                <w:sz w:val="24"/>
                <w:szCs w:val="24"/>
                <w:lang w:val="ru-RU"/>
              </w:rPr>
              <w:t xml:space="preserve"> </w:t>
            </w:r>
            <w:r w:rsidRPr="003A51AC">
              <w:rPr>
                <w:sz w:val="24"/>
                <w:szCs w:val="24"/>
                <w:lang w:val="ru-RU"/>
              </w:rPr>
              <w:t>мастерской</w:t>
            </w:r>
            <w:r w:rsidRPr="003A51AC">
              <w:rPr>
                <w:spacing w:val="83"/>
                <w:sz w:val="24"/>
                <w:szCs w:val="24"/>
                <w:lang w:val="ru-RU"/>
              </w:rPr>
              <w:t xml:space="preserve"> </w:t>
            </w:r>
            <w:r w:rsidRPr="003A51AC">
              <w:rPr>
                <w:sz w:val="24"/>
                <w:szCs w:val="24"/>
                <w:lang w:val="ru-RU"/>
              </w:rPr>
              <w:t>с</w:t>
            </w:r>
            <w:r w:rsidRPr="003A51AC">
              <w:rPr>
                <w:spacing w:val="87"/>
                <w:sz w:val="24"/>
                <w:szCs w:val="24"/>
                <w:lang w:val="ru-RU"/>
              </w:rPr>
              <w:t xml:space="preserve"> </w:t>
            </w:r>
            <w:r w:rsidRPr="003A51AC">
              <w:rPr>
                <w:sz w:val="24"/>
                <w:szCs w:val="24"/>
                <w:lang w:val="ru-RU"/>
              </w:rPr>
              <w:t>подвижными</w:t>
            </w:r>
          </w:p>
          <w:p w:rsidR="007F19D2" w:rsidRPr="003A51AC" w:rsidRDefault="007F19D2" w:rsidP="007F19D2">
            <w:pPr>
              <w:pStyle w:val="TableParagraph"/>
              <w:spacing w:before="37"/>
              <w:rPr>
                <w:sz w:val="24"/>
                <w:szCs w:val="24"/>
                <w:lang w:val="ru-RU"/>
              </w:rPr>
            </w:pPr>
            <w:r w:rsidRPr="003A51AC">
              <w:rPr>
                <w:sz w:val="24"/>
                <w:szCs w:val="24"/>
                <w:lang w:val="ru-RU"/>
              </w:rPr>
              <w:t>элементами,</w:t>
            </w:r>
            <w:r w:rsidRPr="003A51AC">
              <w:rPr>
                <w:spacing w:val="-7"/>
                <w:sz w:val="24"/>
                <w:szCs w:val="24"/>
                <w:lang w:val="ru-RU"/>
              </w:rPr>
              <w:t xml:space="preserve"> </w:t>
            </w:r>
            <w:r w:rsidRPr="003A51AC">
              <w:rPr>
                <w:sz w:val="24"/>
                <w:szCs w:val="24"/>
                <w:lang w:val="ru-RU"/>
              </w:rPr>
              <w:t>звуковыми</w:t>
            </w:r>
            <w:r w:rsidRPr="003A51AC">
              <w:rPr>
                <w:spacing w:val="-7"/>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световыми</w:t>
            </w:r>
            <w:r w:rsidRPr="003A51AC">
              <w:rPr>
                <w:spacing w:val="-7"/>
                <w:sz w:val="24"/>
                <w:szCs w:val="24"/>
                <w:lang w:val="ru-RU"/>
              </w:rPr>
              <w:t xml:space="preserve"> </w:t>
            </w:r>
            <w:r w:rsidRPr="003A51AC">
              <w:rPr>
                <w:sz w:val="24"/>
                <w:szCs w:val="24"/>
                <w:lang w:val="ru-RU"/>
              </w:rPr>
              <w:t>эффектами</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571" w:type="dxa"/>
          </w:tcPr>
          <w:p w:rsidR="007F19D2" w:rsidRPr="003A51AC" w:rsidRDefault="007F19D2" w:rsidP="007F19D2">
            <w:pPr>
              <w:pStyle w:val="TableParagraph"/>
              <w:spacing w:line="246" w:lineRule="exact"/>
              <w:ind w:left="6"/>
              <w:jc w:val="center"/>
              <w:rPr>
                <w:sz w:val="24"/>
                <w:szCs w:val="24"/>
              </w:rPr>
            </w:pPr>
            <w:r w:rsidRPr="003A51AC">
              <w:rPr>
                <w:sz w:val="24"/>
                <w:szCs w:val="24"/>
              </w:rPr>
              <w:t>+</w:t>
            </w:r>
          </w:p>
        </w:tc>
      </w:tr>
      <w:tr w:rsidR="007F19D2" w:rsidRPr="003A51AC" w:rsidTr="00680B2E">
        <w:trPr>
          <w:trHeight w:val="583"/>
        </w:trPr>
        <w:tc>
          <w:tcPr>
            <w:tcW w:w="1385" w:type="dxa"/>
          </w:tcPr>
          <w:p w:rsidR="007F19D2" w:rsidRPr="003A51AC" w:rsidRDefault="007F19D2" w:rsidP="007F19D2">
            <w:pPr>
              <w:pStyle w:val="TableParagraph"/>
              <w:ind w:left="129"/>
              <w:rPr>
                <w:sz w:val="24"/>
                <w:szCs w:val="24"/>
              </w:rPr>
            </w:pPr>
            <w:r w:rsidRPr="003A51AC">
              <w:rPr>
                <w:sz w:val="24"/>
                <w:szCs w:val="24"/>
              </w:rPr>
              <w:t>2.2.2.2.23.</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Игрушка</w:t>
            </w:r>
            <w:r w:rsidRPr="003A51AC">
              <w:rPr>
                <w:spacing w:val="1"/>
                <w:sz w:val="24"/>
                <w:szCs w:val="24"/>
                <w:lang w:val="ru-RU"/>
              </w:rPr>
              <w:t xml:space="preserve"> </w:t>
            </w:r>
            <w:r w:rsidRPr="003A51AC">
              <w:rPr>
                <w:sz w:val="24"/>
                <w:szCs w:val="24"/>
                <w:lang w:val="ru-RU"/>
              </w:rPr>
              <w:t>на</w:t>
            </w:r>
            <w:r w:rsidRPr="003A51AC">
              <w:rPr>
                <w:spacing w:val="57"/>
                <w:sz w:val="24"/>
                <w:szCs w:val="24"/>
                <w:lang w:val="ru-RU"/>
              </w:rPr>
              <w:t xml:space="preserve"> </w:t>
            </w:r>
            <w:r w:rsidRPr="003A51AC">
              <w:rPr>
                <w:sz w:val="24"/>
                <w:szCs w:val="24"/>
                <w:lang w:val="ru-RU"/>
              </w:rPr>
              <w:t>колесах</w:t>
            </w:r>
            <w:r w:rsidRPr="003A51AC">
              <w:rPr>
                <w:spacing w:val="58"/>
                <w:sz w:val="24"/>
                <w:szCs w:val="24"/>
                <w:lang w:val="ru-RU"/>
              </w:rPr>
              <w:t xml:space="preserve"> </w:t>
            </w:r>
            <w:r w:rsidRPr="003A51AC">
              <w:rPr>
                <w:sz w:val="24"/>
                <w:szCs w:val="24"/>
                <w:lang w:val="ru-RU"/>
              </w:rPr>
              <w:t>на</w:t>
            </w:r>
            <w:r w:rsidRPr="003A51AC">
              <w:rPr>
                <w:spacing w:val="54"/>
                <w:sz w:val="24"/>
                <w:szCs w:val="24"/>
                <w:lang w:val="ru-RU"/>
              </w:rPr>
              <w:t xml:space="preserve"> </w:t>
            </w:r>
            <w:r w:rsidRPr="003A51AC">
              <w:rPr>
                <w:sz w:val="24"/>
                <w:szCs w:val="24"/>
                <w:lang w:val="ru-RU"/>
              </w:rPr>
              <w:t>палочке</w:t>
            </w:r>
            <w:r w:rsidRPr="003A51AC">
              <w:rPr>
                <w:spacing w:val="59"/>
                <w:sz w:val="24"/>
                <w:szCs w:val="24"/>
                <w:lang w:val="ru-RU"/>
              </w:rPr>
              <w:t xml:space="preserve"> </w:t>
            </w:r>
            <w:r w:rsidRPr="003A51AC">
              <w:rPr>
                <w:sz w:val="24"/>
                <w:szCs w:val="24"/>
                <w:lang w:val="ru-RU"/>
              </w:rPr>
              <w:t>или  с</w:t>
            </w:r>
            <w:r w:rsidRPr="003A51AC">
              <w:rPr>
                <w:spacing w:val="58"/>
                <w:sz w:val="24"/>
                <w:szCs w:val="24"/>
                <w:lang w:val="ru-RU"/>
              </w:rPr>
              <w:t xml:space="preserve"> </w:t>
            </w:r>
            <w:r w:rsidRPr="003A51AC">
              <w:rPr>
                <w:sz w:val="24"/>
                <w:szCs w:val="24"/>
                <w:lang w:val="ru-RU"/>
              </w:rPr>
              <w:t>веревочкой  с</w:t>
            </w:r>
          </w:p>
          <w:p w:rsidR="007F19D2" w:rsidRPr="003A51AC" w:rsidRDefault="007F19D2" w:rsidP="007F19D2">
            <w:pPr>
              <w:pStyle w:val="TableParagraph"/>
              <w:spacing w:before="38"/>
              <w:rPr>
                <w:sz w:val="24"/>
                <w:szCs w:val="24"/>
              </w:rPr>
            </w:pPr>
            <w:r w:rsidRPr="003A51AC">
              <w:rPr>
                <w:sz w:val="24"/>
                <w:szCs w:val="24"/>
              </w:rPr>
              <w:t>подвижными</w:t>
            </w:r>
            <w:r w:rsidRPr="003A51AC">
              <w:rPr>
                <w:spacing w:val="-6"/>
                <w:sz w:val="24"/>
                <w:szCs w:val="24"/>
              </w:rPr>
              <w:t xml:space="preserve"> </w:t>
            </w:r>
            <w:r w:rsidRPr="003A51AC">
              <w:rPr>
                <w:sz w:val="24"/>
                <w:szCs w:val="24"/>
              </w:rPr>
              <w:t>или</w:t>
            </w:r>
            <w:r w:rsidRPr="003A51AC">
              <w:rPr>
                <w:spacing w:val="-5"/>
                <w:sz w:val="24"/>
                <w:szCs w:val="24"/>
              </w:rPr>
              <w:t xml:space="preserve"> </w:t>
            </w:r>
            <w:r w:rsidRPr="003A51AC">
              <w:rPr>
                <w:sz w:val="24"/>
                <w:szCs w:val="24"/>
              </w:rPr>
              <w:t>озвученными</w:t>
            </w:r>
            <w:r w:rsidRPr="003A51AC">
              <w:rPr>
                <w:spacing w:val="-7"/>
                <w:sz w:val="24"/>
                <w:szCs w:val="24"/>
              </w:rPr>
              <w:t xml:space="preserve"> </w:t>
            </w:r>
            <w:r w:rsidRPr="003A51AC">
              <w:rPr>
                <w:sz w:val="24"/>
                <w:szCs w:val="24"/>
              </w:rPr>
              <w:t>элементами</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3</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1744"/>
        </w:trPr>
        <w:tc>
          <w:tcPr>
            <w:tcW w:w="1385" w:type="dxa"/>
          </w:tcPr>
          <w:p w:rsidR="007F19D2" w:rsidRPr="003A51AC" w:rsidRDefault="007F19D2" w:rsidP="007F19D2">
            <w:pPr>
              <w:pStyle w:val="TableParagraph"/>
              <w:ind w:left="129"/>
              <w:rPr>
                <w:sz w:val="24"/>
                <w:szCs w:val="24"/>
              </w:rPr>
            </w:pPr>
            <w:r w:rsidRPr="003A51AC">
              <w:rPr>
                <w:sz w:val="24"/>
                <w:szCs w:val="24"/>
              </w:rPr>
              <w:t>2.2.2.2.24.</w:t>
            </w:r>
          </w:p>
        </w:tc>
        <w:tc>
          <w:tcPr>
            <w:tcW w:w="5493" w:type="dxa"/>
          </w:tcPr>
          <w:p w:rsidR="007F19D2" w:rsidRPr="003A51AC" w:rsidRDefault="007F19D2" w:rsidP="007F19D2">
            <w:pPr>
              <w:pStyle w:val="TableParagraph"/>
              <w:spacing w:line="276" w:lineRule="auto"/>
              <w:ind w:right="97"/>
              <w:jc w:val="both"/>
              <w:rPr>
                <w:sz w:val="24"/>
                <w:szCs w:val="24"/>
                <w:lang w:val="ru-RU"/>
              </w:rPr>
            </w:pPr>
            <w:r w:rsidRPr="003A51AC">
              <w:rPr>
                <w:sz w:val="24"/>
                <w:szCs w:val="24"/>
                <w:lang w:val="ru-RU"/>
              </w:rPr>
              <w:t>Игрушка</w:t>
            </w:r>
            <w:r w:rsidRPr="003A51AC">
              <w:rPr>
                <w:spacing w:val="1"/>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текстильной</w:t>
            </w:r>
            <w:r w:rsidRPr="003A51AC">
              <w:rPr>
                <w:spacing w:val="1"/>
                <w:sz w:val="24"/>
                <w:szCs w:val="24"/>
                <w:lang w:val="ru-RU"/>
              </w:rPr>
              <w:t xml:space="preserve"> </w:t>
            </w:r>
            <w:r w:rsidRPr="003A51AC">
              <w:rPr>
                <w:sz w:val="24"/>
                <w:szCs w:val="24"/>
                <w:lang w:val="ru-RU"/>
              </w:rPr>
              <w:t>основе</w:t>
            </w:r>
            <w:r w:rsidRPr="003A51AC">
              <w:rPr>
                <w:spacing w:val="1"/>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виде</w:t>
            </w:r>
            <w:r w:rsidRPr="003A51AC">
              <w:rPr>
                <w:spacing w:val="1"/>
                <w:sz w:val="24"/>
                <w:szCs w:val="24"/>
                <w:lang w:val="ru-RU"/>
              </w:rPr>
              <w:t xml:space="preserve"> </w:t>
            </w:r>
            <w:r w:rsidRPr="003A51AC">
              <w:rPr>
                <w:sz w:val="24"/>
                <w:szCs w:val="24"/>
                <w:lang w:val="ru-RU"/>
              </w:rPr>
              <w:t>легкоузнаваемого</w:t>
            </w:r>
            <w:r w:rsidRPr="003A51AC">
              <w:rPr>
                <w:spacing w:val="1"/>
                <w:sz w:val="24"/>
                <w:szCs w:val="24"/>
                <w:lang w:val="ru-RU"/>
              </w:rPr>
              <w:t xml:space="preserve"> </w:t>
            </w:r>
            <w:r w:rsidRPr="003A51AC">
              <w:rPr>
                <w:sz w:val="24"/>
                <w:szCs w:val="24"/>
                <w:lang w:val="ru-RU"/>
              </w:rPr>
              <w:t>животного</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подвижными</w:t>
            </w:r>
            <w:r w:rsidRPr="003A51AC">
              <w:rPr>
                <w:spacing w:val="1"/>
                <w:sz w:val="24"/>
                <w:szCs w:val="24"/>
                <w:lang w:val="ru-RU"/>
              </w:rPr>
              <w:t xml:space="preserve"> </w:t>
            </w:r>
            <w:r w:rsidRPr="003A51AC">
              <w:rPr>
                <w:sz w:val="24"/>
                <w:szCs w:val="24"/>
                <w:lang w:val="ru-RU"/>
              </w:rPr>
              <w:t>или</w:t>
            </w:r>
            <w:r w:rsidRPr="003A51AC">
              <w:rPr>
                <w:spacing w:val="-52"/>
                <w:sz w:val="24"/>
                <w:szCs w:val="24"/>
                <w:lang w:val="ru-RU"/>
              </w:rPr>
              <w:t xml:space="preserve"> </w:t>
            </w:r>
            <w:r w:rsidRPr="003A51AC">
              <w:rPr>
                <w:sz w:val="24"/>
                <w:szCs w:val="24"/>
                <w:lang w:val="ru-RU"/>
              </w:rPr>
              <w:t>закрепленными</w:t>
            </w:r>
            <w:r w:rsidRPr="003A51AC">
              <w:rPr>
                <w:spacing w:val="1"/>
                <w:sz w:val="24"/>
                <w:szCs w:val="24"/>
                <w:lang w:val="ru-RU"/>
              </w:rPr>
              <w:t xml:space="preserve"> </w:t>
            </w:r>
            <w:r w:rsidRPr="003A51AC">
              <w:rPr>
                <w:sz w:val="24"/>
                <w:szCs w:val="24"/>
                <w:lang w:val="ru-RU"/>
              </w:rPr>
              <w:t>элементами</w:t>
            </w:r>
            <w:r w:rsidRPr="003A51AC">
              <w:rPr>
                <w:spacing w:val="1"/>
                <w:sz w:val="24"/>
                <w:szCs w:val="24"/>
                <w:lang w:val="ru-RU"/>
              </w:rPr>
              <w:t xml:space="preserve"> </w:t>
            </w:r>
            <w:r w:rsidRPr="003A51AC">
              <w:rPr>
                <w:sz w:val="24"/>
                <w:szCs w:val="24"/>
                <w:lang w:val="ru-RU"/>
              </w:rPr>
              <w:t>разной</w:t>
            </w:r>
            <w:r w:rsidRPr="003A51AC">
              <w:rPr>
                <w:spacing w:val="1"/>
                <w:sz w:val="24"/>
                <w:szCs w:val="24"/>
                <w:lang w:val="ru-RU"/>
              </w:rPr>
              <w:t xml:space="preserve"> </w:t>
            </w:r>
            <w:r w:rsidRPr="003A51AC">
              <w:rPr>
                <w:sz w:val="24"/>
                <w:szCs w:val="24"/>
                <w:lang w:val="ru-RU"/>
              </w:rPr>
              <w:t>текстуры</w:t>
            </w:r>
            <w:r w:rsidRPr="003A51AC">
              <w:rPr>
                <w:spacing w:val="1"/>
                <w:sz w:val="24"/>
                <w:szCs w:val="24"/>
                <w:lang w:val="ru-RU"/>
              </w:rPr>
              <w:t xml:space="preserve"> </w:t>
            </w:r>
            <w:r w:rsidRPr="003A51AC">
              <w:rPr>
                <w:sz w:val="24"/>
                <w:szCs w:val="24"/>
                <w:lang w:val="ru-RU"/>
              </w:rPr>
              <w:t>с</w:t>
            </w:r>
            <w:r w:rsidRPr="003A51AC">
              <w:rPr>
                <w:spacing w:val="-52"/>
                <w:sz w:val="24"/>
                <w:szCs w:val="24"/>
                <w:lang w:val="ru-RU"/>
              </w:rPr>
              <w:t xml:space="preserve"> </w:t>
            </w:r>
            <w:r w:rsidRPr="003A51AC">
              <w:rPr>
                <w:sz w:val="24"/>
                <w:szCs w:val="24"/>
                <w:lang w:val="ru-RU"/>
              </w:rPr>
              <w:t>различным</w:t>
            </w:r>
            <w:r w:rsidRPr="003A51AC">
              <w:rPr>
                <w:spacing w:val="1"/>
                <w:sz w:val="24"/>
                <w:szCs w:val="24"/>
                <w:lang w:val="ru-RU"/>
              </w:rPr>
              <w:t xml:space="preserve"> </w:t>
            </w:r>
            <w:r w:rsidRPr="003A51AC">
              <w:rPr>
                <w:sz w:val="24"/>
                <w:szCs w:val="24"/>
                <w:lang w:val="ru-RU"/>
              </w:rPr>
              <w:t>наполнением</w:t>
            </w:r>
            <w:r w:rsidRPr="003A51AC">
              <w:rPr>
                <w:spacing w:val="1"/>
                <w:sz w:val="24"/>
                <w:szCs w:val="24"/>
                <w:lang w:val="ru-RU"/>
              </w:rPr>
              <w:t xml:space="preserve"> </w:t>
            </w:r>
            <w:r w:rsidRPr="003A51AC">
              <w:rPr>
                <w:sz w:val="24"/>
                <w:szCs w:val="24"/>
                <w:lang w:val="ru-RU"/>
              </w:rPr>
              <w:t>или</w:t>
            </w:r>
            <w:r w:rsidRPr="003A51AC">
              <w:rPr>
                <w:spacing w:val="1"/>
                <w:sz w:val="24"/>
                <w:szCs w:val="24"/>
                <w:lang w:val="ru-RU"/>
              </w:rPr>
              <w:t xml:space="preserve"> </w:t>
            </w:r>
            <w:r w:rsidRPr="003A51AC">
              <w:rPr>
                <w:sz w:val="24"/>
                <w:szCs w:val="24"/>
                <w:lang w:val="ru-RU"/>
              </w:rPr>
              <w:t>звучанием,</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эффектом</w:t>
            </w:r>
            <w:r w:rsidRPr="003A51AC">
              <w:rPr>
                <w:spacing w:val="-52"/>
                <w:sz w:val="24"/>
                <w:szCs w:val="24"/>
                <w:lang w:val="ru-RU"/>
              </w:rPr>
              <w:t xml:space="preserve"> </w:t>
            </w:r>
            <w:r w:rsidRPr="003A51AC">
              <w:rPr>
                <w:sz w:val="24"/>
                <w:szCs w:val="24"/>
                <w:lang w:val="ru-RU"/>
              </w:rPr>
              <w:t>вибрации</w:t>
            </w:r>
            <w:r w:rsidRPr="003A51AC">
              <w:rPr>
                <w:spacing w:val="37"/>
                <w:sz w:val="24"/>
                <w:szCs w:val="24"/>
                <w:lang w:val="ru-RU"/>
              </w:rPr>
              <w:t xml:space="preserve"> </w:t>
            </w:r>
            <w:r w:rsidRPr="003A51AC">
              <w:rPr>
                <w:sz w:val="24"/>
                <w:szCs w:val="24"/>
                <w:lang w:val="ru-RU"/>
              </w:rPr>
              <w:t>и</w:t>
            </w:r>
            <w:r w:rsidRPr="003A51AC">
              <w:rPr>
                <w:spacing w:val="34"/>
                <w:sz w:val="24"/>
                <w:szCs w:val="24"/>
                <w:lang w:val="ru-RU"/>
              </w:rPr>
              <w:t xml:space="preserve"> </w:t>
            </w:r>
            <w:r w:rsidRPr="003A51AC">
              <w:rPr>
                <w:sz w:val="24"/>
                <w:szCs w:val="24"/>
                <w:lang w:val="ru-RU"/>
              </w:rPr>
              <w:t>характерного</w:t>
            </w:r>
            <w:r w:rsidRPr="003A51AC">
              <w:rPr>
                <w:spacing w:val="38"/>
                <w:sz w:val="24"/>
                <w:szCs w:val="24"/>
                <w:lang w:val="ru-RU"/>
              </w:rPr>
              <w:t xml:space="preserve"> </w:t>
            </w:r>
            <w:r w:rsidRPr="003A51AC">
              <w:rPr>
                <w:sz w:val="24"/>
                <w:szCs w:val="24"/>
                <w:lang w:val="ru-RU"/>
              </w:rPr>
              <w:t>звучания</w:t>
            </w:r>
            <w:r w:rsidRPr="003A51AC">
              <w:rPr>
                <w:spacing w:val="37"/>
                <w:sz w:val="24"/>
                <w:szCs w:val="24"/>
                <w:lang w:val="ru-RU"/>
              </w:rPr>
              <w:t xml:space="preserve"> </w:t>
            </w:r>
            <w:r w:rsidRPr="003A51AC">
              <w:rPr>
                <w:sz w:val="24"/>
                <w:szCs w:val="24"/>
                <w:lang w:val="ru-RU"/>
              </w:rPr>
              <w:t>при</w:t>
            </w:r>
            <w:r w:rsidRPr="003A51AC">
              <w:rPr>
                <w:spacing w:val="36"/>
                <w:sz w:val="24"/>
                <w:szCs w:val="24"/>
                <w:lang w:val="ru-RU"/>
              </w:rPr>
              <w:t xml:space="preserve"> </w:t>
            </w:r>
            <w:r w:rsidRPr="003A51AC">
              <w:rPr>
                <w:sz w:val="24"/>
                <w:szCs w:val="24"/>
                <w:lang w:val="ru-RU"/>
              </w:rPr>
              <w:t>механическом</w:t>
            </w:r>
          </w:p>
          <w:p w:rsidR="007F19D2" w:rsidRPr="003A51AC" w:rsidRDefault="007F19D2" w:rsidP="007F19D2">
            <w:pPr>
              <w:pStyle w:val="TableParagraph"/>
              <w:spacing w:line="253" w:lineRule="exact"/>
              <w:rPr>
                <w:sz w:val="24"/>
                <w:szCs w:val="24"/>
              </w:rPr>
            </w:pPr>
            <w:r w:rsidRPr="003A51AC">
              <w:rPr>
                <w:sz w:val="24"/>
                <w:szCs w:val="24"/>
              </w:rPr>
              <w:t>воздействии</w:t>
            </w:r>
          </w:p>
        </w:tc>
        <w:tc>
          <w:tcPr>
            <w:tcW w:w="720" w:type="dxa"/>
          </w:tcPr>
          <w:p w:rsidR="007F19D2" w:rsidRPr="003A51AC" w:rsidRDefault="007F19D2" w:rsidP="007F19D2">
            <w:pPr>
              <w:pStyle w:val="TableParagraph"/>
              <w:rPr>
                <w:sz w:val="24"/>
                <w:szCs w:val="24"/>
              </w:rPr>
            </w:pPr>
          </w:p>
          <w:p w:rsidR="007F19D2" w:rsidRPr="003A51AC" w:rsidRDefault="007F19D2" w:rsidP="007F19D2">
            <w:pPr>
              <w:pStyle w:val="TableParagraph"/>
              <w:rPr>
                <w:sz w:val="24"/>
                <w:szCs w:val="24"/>
              </w:rPr>
            </w:pPr>
          </w:p>
          <w:p w:rsidR="007F19D2" w:rsidRPr="003A51AC" w:rsidRDefault="007F19D2" w:rsidP="007F19D2">
            <w:pPr>
              <w:pStyle w:val="TableParagraph"/>
              <w:spacing w:before="165"/>
              <w:ind w:left="206"/>
              <w:rPr>
                <w:sz w:val="24"/>
                <w:szCs w:val="24"/>
              </w:rPr>
            </w:pPr>
            <w:r w:rsidRPr="003A51AC">
              <w:rPr>
                <w:sz w:val="24"/>
                <w:szCs w:val="24"/>
              </w:rPr>
              <w:t>шт.</w:t>
            </w:r>
          </w:p>
        </w:tc>
        <w:tc>
          <w:tcPr>
            <w:tcW w:w="1020" w:type="dxa"/>
          </w:tcPr>
          <w:p w:rsidR="007F19D2" w:rsidRPr="003A51AC" w:rsidRDefault="007F19D2" w:rsidP="007F19D2">
            <w:pPr>
              <w:pStyle w:val="TableParagraph"/>
              <w:rPr>
                <w:sz w:val="24"/>
                <w:szCs w:val="24"/>
              </w:rPr>
            </w:pPr>
          </w:p>
          <w:p w:rsidR="007F19D2" w:rsidRPr="003A51AC" w:rsidRDefault="007F19D2" w:rsidP="007F19D2">
            <w:pPr>
              <w:pStyle w:val="TableParagraph"/>
              <w:rPr>
                <w:sz w:val="24"/>
                <w:szCs w:val="24"/>
              </w:rPr>
            </w:pPr>
          </w:p>
          <w:p w:rsidR="007F19D2" w:rsidRPr="003A51AC" w:rsidRDefault="007F19D2" w:rsidP="007F19D2">
            <w:pPr>
              <w:pStyle w:val="TableParagraph"/>
              <w:spacing w:before="165"/>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571"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680B2E">
        <w:trPr>
          <w:trHeight w:val="1163"/>
        </w:trPr>
        <w:tc>
          <w:tcPr>
            <w:tcW w:w="1385" w:type="dxa"/>
          </w:tcPr>
          <w:p w:rsidR="007F19D2" w:rsidRPr="003A51AC" w:rsidRDefault="007F19D2" w:rsidP="007F19D2">
            <w:pPr>
              <w:pStyle w:val="TableParagraph"/>
              <w:ind w:left="129"/>
              <w:rPr>
                <w:sz w:val="24"/>
                <w:szCs w:val="24"/>
              </w:rPr>
            </w:pPr>
            <w:r w:rsidRPr="003A51AC">
              <w:rPr>
                <w:sz w:val="24"/>
                <w:szCs w:val="24"/>
              </w:rPr>
              <w:t>2.2.2.2.25.</w:t>
            </w:r>
          </w:p>
        </w:tc>
        <w:tc>
          <w:tcPr>
            <w:tcW w:w="5493" w:type="dxa"/>
          </w:tcPr>
          <w:p w:rsidR="007F19D2" w:rsidRPr="003A51AC" w:rsidRDefault="007F19D2" w:rsidP="007F19D2">
            <w:pPr>
              <w:pStyle w:val="TableParagraph"/>
              <w:spacing w:line="276" w:lineRule="auto"/>
              <w:ind w:right="98"/>
              <w:jc w:val="both"/>
              <w:rPr>
                <w:sz w:val="24"/>
                <w:szCs w:val="24"/>
                <w:lang w:val="ru-RU"/>
              </w:rPr>
            </w:pPr>
            <w:r w:rsidRPr="003A51AC">
              <w:rPr>
                <w:sz w:val="24"/>
                <w:szCs w:val="24"/>
                <w:lang w:val="ru-RU"/>
              </w:rPr>
              <w:t>Игрушка</w:t>
            </w:r>
            <w:r w:rsidRPr="003A51AC">
              <w:rPr>
                <w:spacing w:val="1"/>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текстильной</w:t>
            </w:r>
            <w:r w:rsidRPr="003A51AC">
              <w:rPr>
                <w:spacing w:val="1"/>
                <w:sz w:val="24"/>
                <w:szCs w:val="24"/>
                <w:lang w:val="ru-RU"/>
              </w:rPr>
              <w:t xml:space="preserve"> </w:t>
            </w:r>
            <w:r w:rsidRPr="003A51AC">
              <w:rPr>
                <w:sz w:val="24"/>
                <w:szCs w:val="24"/>
                <w:lang w:val="ru-RU"/>
              </w:rPr>
              <w:t>основе</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подвижными</w:t>
            </w:r>
            <w:r w:rsidRPr="003A51AC">
              <w:rPr>
                <w:spacing w:val="1"/>
                <w:sz w:val="24"/>
                <w:szCs w:val="24"/>
                <w:lang w:val="ru-RU"/>
              </w:rPr>
              <w:t xml:space="preserve"> </w:t>
            </w:r>
            <w:r w:rsidRPr="003A51AC">
              <w:rPr>
                <w:sz w:val="24"/>
                <w:szCs w:val="24"/>
                <w:lang w:val="ru-RU"/>
              </w:rPr>
              <w:t>или</w:t>
            </w:r>
            <w:r w:rsidRPr="003A51AC">
              <w:rPr>
                <w:spacing w:val="1"/>
                <w:sz w:val="24"/>
                <w:szCs w:val="24"/>
                <w:lang w:val="ru-RU"/>
              </w:rPr>
              <w:t xml:space="preserve"> </w:t>
            </w:r>
            <w:r w:rsidRPr="003A51AC">
              <w:rPr>
                <w:sz w:val="24"/>
                <w:szCs w:val="24"/>
                <w:lang w:val="ru-RU"/>
              </w:rPr>
              <w:t>закрепленными элементами разной текстуры (включая</w:t>
            </w:r>
            <w:r w:rsidRPr="003A51AC">
              <w:rPr>
                <w:spacing w:val="1"/>
                <w:sz w:val="24"/>
                <w:szCs w:val="24"/>
                <w:lang w:val="ru-RU"/>
              </w:rPr>
              <w:t xml:space="preserve"> </w:t>
            </w:r>
            <w:r w:rsidRPr="003A51AC">
              <w:rPr>
                <w:sz w:val="24"/>
                <w:szCs w:val="24"/>
                <w:lang w:val="ru-RU"/>
              </w:rPr>
              <w:t>зеркальный),</w:t>
            </w:r>
            <w:r w:rsidRPr="003A51AC">
              <w:rPr>
                <w:spacing w:val="2"/>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различным</w:t>
            </w:r>
            <w:r w:rsidRPr="003A51AC">
              <w:rPr>
                <w:spacing w:val="2"/>
                <w:sz w:val="24"/>
                <w:szCs w:val="24"/>
                <w:lang w:val="ru-RU"/>
              </w:rPr>
              <w:t xml:space="preserve"> </w:t>
            </w:r>
            <w:r w:rsidRPr="003A51AC">
              <w:rPr>
                <w:sz w:val="24"/>
                <w:szCs w:val="24"/>
                <w:lang w:val="ru-RU"/>
              </w:rPr>
              <w:t>наполнением</w:t>
            </w:r>
            <w:r w:rsidRPr="003A51AC">
              <w:rPr>
                <w:spacing w:val="2"/>
                <w:sz w:val="24"/>
                <w:szCs w:val="24"/>
                <w:lang w:val="ru-RU"/>
              </w:rPr>
              <w:t xml:space="preserve"> </w:t>
            </w:r>
            <w:r w:rsidRPr="003A51AC">
              <w:rPr>
                <w:sz w:val="24"/>
                <w:szCs w:val="24"/>
                <w:lang w:val="ru-RU"/>
              </w:rPr>
              <w:t>или</w:t>
            </w:r>
            <w:r w:rsidRPr="003A51AC">
              <w:rPr>
                <w:spacing w:val="2"/>
                <w:sz w:val="24"/>
                <w:szCs w:val="24"/>
                <w:lang w:val="ru-RU"/>
              </w:rPr>
              <w:t xml:space="preserve"> </w:t>
            </w:r>
            <w:r w:rsidRPr="003A51AC">
              <w:rPr>
                <w:sz w:val="24"/>
                <w:szCs w:val="24"/>
                <w:lang w:val="ru-RU"/>
              </w:rPr>
              <w:t>звучанием,</w:t>
            </w:r>
          </w:p>
          <w:p w:rsidR="007F19D2" w:rsidRPr="003A51AC" w:rsidRDefault="007F19D2" w:rsidP="007F19D2">
            <w:pPr>
              <w:pStyle w:val="TableParagraph"/>
              <w:jc w:val="both"/>
              <w:rPr>
                <w:sz w:val="24"/>
                <w:szCs w:val="24"/>
              </w:rPr>
            </w:pPr>
            <w:r w:rsidRPr="003A51AC">
              <w:rPr>
                <w:sz w:val="24"/>
                <w:szCs w:val="24"/>
              </w:rPr>
              <w:t>с</w:t>
            </w:r>
            <w:r w:rsidRPr="003A51AC">
              <w:rPr>
                <w:spacing w:val="-4"/>
                <w:sz w:val="24"/>
                <w:szCs w:val="24"/>
              </w:rPr>
              <w:t xml:space="preserve"> </w:t>
            </w:r>
            <w:r w:rsidRPr="003A51AC">
              <w:rPr>
                <w:sz w:val="24"/>
                <w:szCs w:val="24"/>
              </w:rPr>
              <w:t>оформлением</w:t>
            </w:r>
            <w:r w:rsidRPr="003A51AC">
              <w:rPr>
                <w:spacing w:val="-3"/>
                <w:sz w:val="24"/>
                <w:szCs w:val="24"/>
              </w:rPr>
              <w:t xml:space="preserve"> </w:t>
            </w:r>
            <w:r w:rsidRPr="003A51AC">
              <w:rPr>
                <w:sz w:val="24"/>
                <w:szCs w:val="24"/>
              </w:rPr>
              <w:t>контрастными</w:t>
            </w:r>
            <w:r w:rsidRPr="003A51AC">
              <w:rPr>
                <w:spacing w:val="-3"/>
                <w:sz w:val="24"/>
                <w:szCs w:val="24"/>
              </w:rPr>
              <w:t xml:space="preserve"> </w:t>
            </w:r>
            <w:r w:rsidRPr="003A51AC">
              <w:rPr>
                <w:sz w:val="24"/>
                <w:szCs w:val="24"/>
              </w:rPr>
              <w:t>цветами</w:t>
            </w:r>
          </w:p>
        </w:tc>
        <w:tc>
          <w:tcPr>
            <w:tcW w:w="720" w:type="dxa"/>
          </w:tcPr>
          <w:p w:rsidR="007F19D2" w:rsidRPr="003A51AC" w:rsidRDefault="007F19D2" w:rsidP="007F19D2">
            <w:pPr>
              <w:pStyle w:val="TableParagraph"/>
              <w:rPr>
                <w:sz w:val="24"/>
                <w:szCs w:val="24"/>
              </w:rPr>
            </w:pPr>
          </w:p>
          <w:p w:rsidR="007F19D2" w:rsidRPr="003A51AC" w:rsidRDefault="007F19D2" w:rsidP="007F19D2">
            <w:pPr>
              <w:pStyle w:val="TableParagraph"/>
              <w:spacing w:before="151"/>
              <w:ind w:left="206"/>
              <w:rPr>
                <w:sz w:val="24"/>
                <w:szCs w:val="24"/>
              </w:rPr>
            </w:pPr>
            <w:r w:rsidRPr="003A51AC">
              <w:rPr>
                <w:sz w:val="24"/>
                <w:szCs w:val="24"/>
              </w:rPr>
              <w:t>шт.</w:t>
            </w:r>
          </w:p>
        </w:tc>
        <w:tc>
          <w:tcPr>
            <w:tcW w:w="1020" w:type="dxa"/>
          </w:tcPr>
          <w:p w:rsidR="007F19D2" w:rsidRPr="003A51AC" w:rsidRDefault="007F19D2" w:rsidP="007F19D2">
            <w:pPr>
              <w:pStyle w:val="TableParagraph"/>
              <w:rPr>
                <w:sz w:val="24"/>
                <w:szCs w:val="24"/>
              </w:rPr>
            </w:pPr>
          </w:p>
          <w:p w:rsidR="007F19D2" w:rsidRPr="003A51AC" w:rsidRDefault="007F19D2" w:rsidP="007F19D2">
            <w:pPr>
              <w:pStyle w:val="TableParagraph"/>
              <w:spacing w:before="151"/>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2.2.2.2.26.</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Игрушка:</w:t>
            </w:r>
            <w:r w:rsidRPr="003A51AC">
              <w:rPr>
                <w:spacing w:val="31"/>
                <w:sz w:val="24"/>
                <w:szCs w:val="24"/>
                <w:lang w:val="ru-RU"/>
              </w:rPr>
              <w:t xml:space="preserve"> </w:t>
            </w:r>
            <w:r w:rsidRPr="003A51AC">
              <w:rPr>
                <w:sz w:val="24"/>
                <w:szCs w:val="24"/>
                <w:lang w:val="ru-RU"/>
              </w:rPr>
              <w:t>грибочки-втулки</w:t>
            </w:r>
            <w:r w:rsidRPr="003A51AC">
              <w:rPr>
                <w:spacing w:val="31"/>
                <w:sz w:val="24"/>
                <w:szCs w:val="24"/>
                <w:lang w:val="ru-RU"/>
              </w:rPr>
              <w:t xml:space="preserve"> </w:t>
            </w:r>
            <w:r w:rsidRPr="003A51AC">
              <w:rPr>
                <w:sz w:val="24"/>
                <w:szCs w:val="24"/>
                <w:lang w:val="ru-RU"/>
              </w:rPr>
              <w:t>на</w:t>
            </w:r>
            <w:r w:rsidRPr="003A51AC">
              <w:rPr>
                <w:spacing w:val="31"/>
                <w:sz w:val="24"/>
                <w:szCs w:val="24"/>
                <w:lang w:val="ru-RU"/>
              </w:rPr>
              <w:t xml:space="preserve"> </w:t>
            </w:r>
            <w:r w:rsidRPr="003A51AC">
              <w:rPr>
                <w:sz w:val="24"/>
                <w:szCs w:val="24"/>
                <w:lang w:val="ru-RU"/>
              </w:rPr>
              <w:t>стойке</w:t>
            </w:r>
            <w:r w:rsidRPr="003A51AC">
              <w:rPr>
                <w:spacing w:val="31"/>
                <w:sz w:val="24"/>
                <w:szCs w:val="24"/>
                <w:lang w:val="ru-RU"/>
              </w:rPr>
              <w:t xml:space="preserve"> </w:t>
            </w:r>
            <w:r w:rsidRPr="003A51AC">
              <w:rPr>
                <w:sz w:val="24"/>
                <w:szCs w:val="24"/>
                <w:lang w:val="ru-RU"/>
              </w:rPr>
              <w:t>(4–6</w:t>
            </w:r>
            <w:r w:rsidRPr="003A51AC">
              <w:rPr>
                <w:spacing w:val="31"/>
                <w:sz w:val="24"/>
                <w:szCs w:val="24"/>
                <w:lang w:val="ru-RU"/>
              </w:rPr>
              <w:t xml:space="preserve"> </w:t>
            </w:r>
            <w:r w:rsidRPr="003A51AC">
              <w:rPr>
                <w:sz w:val="24"/>
                <w:szCs w:val="24"/>
                <w:lang w:val="ru-RU"/>
              </w:rPr>
              <w:t>элементов),</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bl>
    <w:p w:rsidR="007F19D2" w:rsidRPr="003A51AC" w:rsidRDefault="007F19D2" w:rsidP="00760868">
      <w:pPr>
        <w:shd w:val="clear" w:color="auto" w:fill="FFFFFF"/>
        <w:spacing w:line="240" w:lineRule="auto"/>
        <w:ind w:firstLine="567"/>
        <w:rPr>
          <w:sz w:val="24"/>
          <w:szCs w:val="24"/>
          <w:highlight w:val="yellow"/>
        </w:rPr>
      </w:pPr>
    </w:p>
    <w:p w:rsidR="00760868" w:rsidRPr="003A51AC" w:rsidRDefault="00760868" w:rsidP="00760868">
      <w:pPr>
        <w:shd w:val="clear" w:color="auto" w:fill="FFFFFF"/>
        <w:spacing w:line="240" w:lineRule="auto"/>
        <w:ind w:firstLine="567"/>
        <w:rPr>
          <w:sz w:val="24"/>
          <w:szCs w:val="24"/>
          <w:highlight w:val="yellow"/>
        </w:rPr>
      </w:pPr>
    </w:p>
    <w:tbl>
      <w:tblPr>
        <w:tblStyle w:val="TableNormal"/>
        <w:tblW w:w="10224"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571"/>
      </w:tblGrid>
      <w:tr w:rsidR="007F19D2" w:rsidRPr="003A51AC" w:rsidTr="00680B2E">
        <w:trPr>
          <w:trHeight w:val="292"/>
        </w:trPr>
        <w:tc>
          <w:tcPr>
            <w:tcW w:w="1385" w:type="dxa"/>
          </w:tcPr>
          <w:p w:rsidR="007F19D2" w:rsidRPr="003A51AC" w:rsidRDefault="007F19D2" w:rsidP="007F19D2">
            <w:pPr>
              <w:pStyle w:val="TableParagraph"/>
              <w:rPr>
                <w:sz w:val="24"/>
                <w:szCs w:val="24"/>
              </w:rPr>
            </w:pPr>
          </w:p>
        </w:tc>
        <w:tc>
          <w:tcPr>
            <w:tcW w:w="5493" w:type="dxa"/>
          </w:tcPr>
          <w:p w:rsidR="007F19D2" w:rsidRPr="003A51AC" w:rsidRDefault="007F19D2" w:rsidP="007F19D2">
            <w:pPr>
              <w:pStyle w:val="TableParagraph"/>
              <w:spacing w:line="246" w:lineRule="exact"/>
              <w:rPr>
                <w:sz w:val="24"/>
                <w:szCs w:val="24"/>
              </w:rPr>
            </w:pPr>
            <w:r w:rsidRPr="003A51AC">
              <w:rPr>
                <w:sz w:val="24"/>
                <w:szCs w:val="24"/>
              </w:rPr>
              <w:t>4-х</w:t>
            </w:r>
            <w:r w:rsidRPr="003A51AC">
              <w:rPr>
                <w:spacing w:val="-3"/>
                <w:sz w:val="24"/>
                <w:szCs w:val="24"/>
              </w:rPr>
              <w:t xml:space="preserve"> </w:t>
            </w:r>
            <w:r w:rsidRPr="003A51AC">
              <w:rPr>
                <w:sz w:val="24"/>
                <w:szCs w:val="24"/>
              </w:rPr>
              <w:t>цветов</w:t>
            </w:r>
          </w:p>
        </w:tc>
        <w:tc>
          <w:tcPr>
            <w:tcW w:w="720" w:type="dxa"/>
          </w:tcPr>
          <w:p w:rsidR="007F19D2" w:rsidRPr="003A51AC" w:rsidRDefault="007F19D2" w:rsidP="007F19D2">
            <w:pPr>
              <w:pStyle w:val="TableParagraph"/>
              <w:rPr>
                <w:sz w:val="24"/>
                <w:szCs w:val="24"/>
              </w:rPr>
            </w:pPr>
          </w:p>
        </w:tc>
        <w:tc>
          <w:tcPr>
            <w:tcW w:w="1020" w:type="dxa"/>
          </w:tcPr>
          <w:p w:rsidR="007F19D2" w:rsidRPr="003A51AC" w:rsidRDefault="007F19D2" w:rsidP="007F19D2">
            <w:pPr>
              <w:pStyle w:val="TableParagraph"/>
              <w:rPr>
                <w:sz w:val="24"/>
                <w:szCs w:val="24"/>
              </w:rPr>
            </w:pPr>
          </w:p>
        </w:tc>
        <w:tc>
          <w:tcPr>
            <w:tcW w:w="1035" w:type="dxa"/>
          </w:tcPr>
          <w:p w:rsidR="007F19D2" w:rsidRPr="003A51AC" w:rsidRDefault="007F19D2" w:rsidP="007F19D2">
            <w:pPr>
              <w:pStyle w:val="TableParagraph"/>
              <w:rPr>
                <w:sz w:val="24"/>
                <w:szCs w:val="24"/>
              </w:rPr>
            </w:pP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lastRenderedPageBreak/>
              <w:t>2.2.2.2.27.</w:t>
            </w:r>
          </w:p>
        </w:tc>
        <w:tc>
          <w:tcPr>
            <w:tcW w:w="5493" w:type="dxa"/>
          </w:tcPr>
          <w:p w:rsidR="007F19D2" w:rsidRPr="003A51AC" w:rsidRDefault="007F19D2" w:rsidP="007F19D2">
            <w:pPr>
              <w:pStyle w:val="TableParagraph"/>
              <w:rPr>
                <w:sz w:val="24"/>
                <w:szCs w:val="24"/>
              </w:rPr>
            </w:pPr>
            <w:r w:rsidRPr="003A51AC">
              <w:rPr>
                <w:sz w:val="24"/>
                <w:szCs w:val="24"/>
              </w:rPr>
              <w:t>Игрушка-качалка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582"/>
        </w:trPr>
        <w:tc>
          <w:tcPr>
            <w:tcW w:w="1385" w:type="dxa"/>
          </w:tcPr>
          <w:p w:rsidR="007F19D2" w:rsidRPr="003A51AC" w:rsidRDefault="007F19D2" w:rsidP="007F19D2">
            <w:pPr>
              <w:pStyle w:val="TableParagraph"/>
              <w:ind w:left="129"/>
              <w:rPr>
                <w:sz w:val="24"/>
                <w:szCs w:val="24"/>
              </w:rPr>
            </w:pPr>
            <w:r w:rsidRPr="003A51AC">
              <w:rPr>
                <w:sz w:val="24"/>
                <w:szCs w:val="24"/>
              </w:rPr>
              <w:t>2.2.2.2.28.</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Игрушки-забавы</w:t>
            </w:r>
            <w:r w:rsidRPr="003A51AC">
              <w:rPr>
                <w:spacing w:val="-3"/>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зависимостью</w:t>
            </w:r>
            <w:r w:rsidRPr="003A51AC">
              <w:rPr>
                <w:spacing w:val="-2"/>
                <w:sz w:val="24"/>
                <w:szCs w:val="24"/>
                <w:lang w:val="ru-RU"/>
              </w:rPr>
              <w:t xml:space="preserve"> </w:t>
            </w:r>
            <w:r w:rsidRPr="003A51AC">
              <w:rPr>
                <w:sz w:val="24"/>
                <w:szCs w:val="24"/>
                <w:lang w:val="ru-RU"/>
              </w:rPr>
              <w:t>эффекта</w:t>
            </w:r>
            <w:r w:rsidRPr="003A51AC">
              <w:rPr>
                <w:spacing w:val="-2"/>
                <w:sz w:val="24"/>
                <w:szCs w:val="24"/>
                <w:lang w:val="ru-RU"/>
              </w:rPr>
              <w:t xml:space="preserve"> </w:t>
            </w:r>
            <w:r w:rsidRPr="003A51AC">
              <w:rPr>
                <w:sz w:val="24"/>
                <w:szCs w:val="24"/>
                <w:lang w:val="ru-RU"/>
              </w:rPr>
              <w:t>от</w:t>
            </w:r>
            <w:r w:rsidRPr="003A51AC">
              <w:rPr>
                <w:spacing w:val="-5"/>
                <w:sz w:val="24"/>
                <w:szCs w:val="24"/>
                <w:lang w:val="ru-RU"/>
              </w:rPr>
              <w:t xml:space="preserve"> </w:t>
            </w:r>
            <w:r w:rsidRPr="003A51AC">
              <w:rPr>
                <w:sz w:val="24"/>
                <w:szCs w:val="24"/>
                <w:lang w:val="ru-RU"/>
              </w:rPr>
              <w:t>действия</w:t>
            </w:r>
            <w:r w:rsidRPr="003A51AC">
              <w:rPr>
                <w:spacing w:val="-2"/>
                <w:sz w:val="24"/>
                <w:szCs w:val="24"/>
                <w:lang w:val="ru-RU"/>
              </w:rPr>
              <w:t xml:space="preserve"> </w:t>
            </w:r>
            <w:r w:rsidRPr="003A51AC">
              <w:rPr>
                <w:sz w:val="24"/>
                <w:szCs w:val="24"/>
                <w:lang w:val="ru-RU"/>
              </w:rPr>
              <w:t>–</w:t>
            </w:r>
          </w:p>
          <w:p w:rsidR="007F19D2" w:rsidRPr="003A51AC" w:rsidRDefault="007F19D2" w:rsidP="007F19D2">
            <w:pPr>
              <w:pStyle w:val="TableParagraph"/>
              <w:spacing w:before="40"/>
              <w:rPr>
                <w:sz w:val="24"/>
                <w:szCs w:val="24"/>
              </w:rPr>
            </w:pPr>
            <w:r w:rsidRPr="003A51AC">
              <w:rPr>
                <w:sz w:val="24"/>
                <w:szCs w:val="24"/>
              </w:rPr>
              <w:t>комплект</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2.2.2.2.29.</w:t>
            </w:r>
          </w:p>
        </w:tc>
        <w:tc>
          <w:tcPr>
            <w:tcW w:w="5493" w:type="dxa"/>
          </w:tcPr>
          <w:p w:rsidR="007F19D2" w:rsidRPr="003A51AC" w:rsidRDefault="007F19D2" w:rsidP="007F19D2">
            <w:pPr>
              <w:pStyle w:val="TableParagraph"/>
              <w:rPr>
                <w:sz w:val="24"/>
                <w:szCs w:val="24"/>
              </w:rPr>
            </w:pPr>
            <w:r w:rsidRPr="003A51AC">
              <w:rPr>
                <w:sz w:val="24"/>
                <w:szCs w:val="24"/>
              </w:rPr>
              <w:t>Изделия</w:t>
            </w:r>
            <w:r w:rsidRPr="003A51AC">
              <w:rPr>
                <w:spacing w:val="-9"/>
                <w:sz w:val="24"/>
                <w:szCs w:val="24"/>
              </w:rPr>
              <w:t xml:space="preserve"> </w:t>
            </w:r>
            <w:r w:rsidRPr="003A51AC">
              <w:rPr>
                <w:sz w:val="24"/>
                <w:szCs w:val="24"/>
              </w:rPr>
              <w:t>народных</w:t>
            </w:r>
            <w:r w:rsidRPr="003A51AC">
              <w:rPr>
                <w:spacing w:val="-7"/>
                <w:sz w:val="24"/>
                <w:szCs w:val="24"/>
              </w:rPr>
              <w:t xml:space="preserve"> </w:t>
            </w:r>
            <w:r w:rsidRPr="003A51AC">
              <w:rPr>
                <w:sz w:val="24"/>
                <w:szCs w:val="24"/>
              </w:rPr>
              <w:t>промыслов</w:t>
            </w:r>
            <w:r w:rsidRPr="003A51AC">
              <w:rPr>
                <w:spacing w:val="-10"/>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2.2.2.2.30.</w:t>
            </w:r>
          </w:p>
        </w:tc>
        <w:tc>
          <w:tcPr>
            <w:tcW w:w="5493" w:type="dxa"/>
          </w:tcPr>
          <w:p w:rsidR="007F19D2" w:rsidRPr="003A51AC" w:rsidRDefault="007F19D2" w:rsidP="007F19D2">
            <w:pPr>
              <w:pStyle w:val="TableParagraph"/>
              <w:rPr>
                <w:sz w:val="24"/>
                <w:szCs w:val="24"/>
              </w:rPr>
            </w:pPr>
            <w:r w:rsidRPr="003A51AC">
              <w:rPr>
                <w:sz w:val="24"/>
                <w:szCs w:val="24"/>
              </w:rPr>
              <w:t>Каталка</w:t>
            </w:r>
            <w:r w:rsidRPr="003A51AC">
              <w:rPr>
                <w:spacing w:val="-6"/>
                <w:sz w:val="24"/>
                <w:szCs w:val="24"/>
              </w:rPr>
              <w:t xml:space="preserve"> </w:t>
            </w:r>
            <w:r w:rsidRPr="003A51AC">
              <w:rPr>
                <w:sz w:val="24"/>
                <w:szCs w:val="24"/>
              </w:rPr>
              <w:t>(соразмерная</w:t>
            </w:r>
            <w:r w:rsidRPr="003A51AC">
              <w:rPr>
                <w:spacing w:val="-4"/>
                <w:sz w:val="24"/>
                <w:szCs w:val="24"/>
              </w:rPr>
              <w:t xml:space="preserve"> </w:t>
            </w:r>
            <w:r w:rsidRPr="003A51AC">
              <w:rPr>
                <w:sz w:val="24"/>
                <w:szCs w:val="24"/>
              </w:rPr>
              <w:t>росту</w:t>
            </w:r>
            <w:r w:rsidRPr="003A51AC">
              <w:rPr>
                <w:spacing w:val="-7"/>
                <w:sz w:val="24"/>
                <w:szCs w:val="24"/>
              </w:rPr>
              <w:t xml:space="preserve"> </w:t>
            </w:r>
            <w:r w:rsidRPr="003A51AC">
              <w:rPr>
                <w:sz w:val="24"/>
                <w:szCs w:val="24"/>
              </w:rPr>
              <w:t>ребенка)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3</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2.2.2.2.31.</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Каталки</w:t>
            </w:r>
            <w:r w:rsidRPr="003A51AC">
              <w:rPr>
                <w:spacing w:val="-10"/>
                <w:sz w:val="24"/>
                <w:szCs w:val="24"/>
                <w:lang w:val="ru-RU"/>
              </w:rPr>
              <w:t xml:space="preserve"> </w:t>
            </w:r>
            <w:r w:rsidRPr="003A51AC">
              <w:rPr>
                <w:sz w:val="24"/>
                <w:szCs w:val="24"/>
                <w:lang w:val="ru-RU"/>
              </w:rPr>
              <w:t>–</w:t>
            </w:r>
            <w:r w:rsidRPr="003A51AC">
              <w:rPr>
                <w:spacing w:val="-6"/>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палочкой</w:t>
            </w:r>
            <w:r w:rsidRPr="003A51AC">
              <w:rPr>
                <w:spacing w:val="-7"/>
                <w:sz w:val="24"/>
                <w:szCs w:val="24"/>
                <w:lang w:val="ru-RU"/>
              </w:rPr>
              <w:t xml:space="preserve"> </w:t>
            </w:r>
            <w:r w:rsidRPr="003A51AC">
              <w:rPr>
                <w:sz w:val="24"/>
                <w:szCs w:val="24"/>
                <w:lang w:val="ru-RU"/>
              </w:rPr>
              <w:t>или</w:t>
            </w:r>
            <w:r w:rsidRPr="003A51AC">
              <w:rPr>
                <w:spacing w:val="-9"/>
                <w:sz w:val="24"/>
                <w:szCs w:val="24"/>
                <w:lang w:val="ru-RU"/>
              </w:rPr>
              <w:t xml:space="preserve"> </w:t>
            </w:r>
            <w:r w:rsidRPr="003A51AC">
              <w:rPr>
                <w:sz w:val="24"/>
                <w:szCs w:val="24"/>
                <w:lang w:val="ru-RU"/>
              </w:rPr>
              <w:t>шнурком</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5</w:t>
            </w:r>
          </w:p>
        </w:tc>
        <w:tc>
          <w:tcPr>
            <w:tcW w:w="1035" w:type="dxa"/>
          </w:tcPr>
          <w:p w:rsidR="007F19D2" w:rsidRPr="003A51AC" w:rsidRDefault="007F19D2" w:rsidP="007F19D2">
            <w:pPr>
              <w:pStyle w:val="TableParagraph"/>
              <w:rPr>
                <w:sz w:val="24"/>
                <w:szCs w:val="24"/>
              </w:rPr>
            </w:pPr>
          </w:p>
        </w:tc>
        <w:tc>
          <w:tcPr>
            <w:tcW w:w="571"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2.2.2.2.32.</w:t>
            </w:r>
          </w:p>
        </w:tc>
        <w:tc>
          <w:tcPr>
            <w:tcW w:w="5493" w:type="dxa"/>
          </w:tcPr>
          <w:p w:rsidR="007F19D2" w:rsidRPr="003A51AC" w:rsidRDefault="007F19D2" w:rsidP="007F19D2">
            <w:pPr>
              <w:pStyle w:val="TableParagraph"/>
              <w:rPr>
                <w:sz w:val="24"/>
                <w:szCs w:val="24"/>
              </w:rPr>
            </w:pPr>
            <w:r w:rsidRPr="003A51AC">
              <w:rPr>
                <w:sz w:val="24"/>
                <w:szCs w:val="24"/>
              </w:rPr>
              <w:t>Книги</w:t>
            </w:r>
            <w:r w:rsidRPr="003A51AC">
              <w:rPr>
                <w:spacing w:val="-5"/>
                <w:sz w:val="24"/>
                <w:szCs w:val="24"/>
              </w:rPr>
              <w:t xml:space="preserve"> </w:t>
            </w:r>
            <w:r w:rsidRPr="003A51AC">
              <w:rPr>
                <w:sz w:val="24"/>
                <w:szCs w:val="24"/>
              </w:rPr>
              <w:t>детских</w:t>
            </w:r>
            <w:r w:rsidRPr="003A51AC">
              <w:rPr>
                <w:spacing w:val="-4"/>
                <w:sz w:val="24"/>
                <w:szCs w:val="24"/>
              </w:rPr>
              <w:t xml:space="preserve"> </w:t>
            </w:r>
            <w:r w:rsidRPr="003A51AC">
              <w:rPr>
                <w:sz w:val="24"/>
                <w:szCs w:val="24"/>
              </w:rPr>
              <w:t>писателей</w:t>
            </w:r>
            <w:r w:rsidRPr="003A51AC">
              <w:rPr>
                <w:spacing w:val="-6"/>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2.2.2.2.33.</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Коврик</w:t>
            </w:r>
            <w:r w:rsidRPr="003A51AC">
              <w:rPr>
                <w:spacing w:val="-5"/>
                <w:sz w:val="24"/>
                <w:szCs w:val="24"/>
              </w:rPr>
              <w:t xml:space="preserve"> </w:t>
            </w:r>
            <w:r w:rsidRPr="003A51AC">
              <w:rPr>
                <w:sz w:val="24"/>
                <w:szCs w:val="24"/>
              </w:rPr>
              <w:t>массажный</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2.2.2.2.34.</w:t>
            </w:r>
          </w:p>
        </w:tc>
        <w:tc>
          <w:tcPr>
            <w:tcW w:w="5493" w:type="dxa"/>
          </w:tcPr>
          <w:p w:rsidR="007F19D2" w:rsidRPr="003A51AC" w:rsidRDefault="007F19D2" w:rsidP="007F19D2">
            <w:pPr>
              <w:pStyle w:val="TableParagraph"/>
              <w:rPr>
                <w:sz w:val="24"/>
                <w:szCs w:val="24"/>
              </w:rPr>
            </w:pPr>
            <w:r w:rsidRPr="003A51AC">
              <w:rPr>
                <w:spacing w:val="-1"/>
                <w:sz w:val="24"/>
                <w:szCs w:val="24"/>
              </w:rPr>
              <w:t>Коляска</w:t>
            </w:r>
            <w:r w:rsidRPr="003A51AC">
              <w:rPr>
                <w:spacing w:val="-9"/>
                <w:sz w:val="24"/>
                <w:szCs w:val="24"/>
              </w:rPr>
              <w:t xml:space="preserve"> </w:t>
            </w:r>
            <w:r w:rsidRPr="003A51AC">
              <w:rPr>
                <w:sz w:val="24"/>
                <w:szCs w:val="24"/>
              </w:rPr>
              <w:t>прогулочная</w:t>
            </w:r>
            <w:r w:rsidRPr="003A51AC">
              <w:rPr>
                <w:spacing w:val="-13"/>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3</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2.2.2.2.35.</w:t>
            </w:r>
          </w:p>
        </w:tc>
        <w:tc>
          <w:tcPr>
            <w:tcW w:w="5493" w:type="dxa"/>
          </w:tcPr>
          <w:p w:rsidR="007F19D2" w:rsidRPr="003A51AC" w:rsidRDefault="007F19D2" w:rsidP="007F19D2">
            <w:pPr>
              <w:pStyle w:val="TableParagraph"/>
              <w:rPr>
                <w:sz w:val="24"/>
                <w:szCs w:val="24"/>
              </w:rPr>
            </w:pPr>
            <w:r w:rsidRPr="003A51AC">
              <w:rPr>
                <w:sz w:val="24"/>
                <w:szCs w:val="24"/>
              </w:rPr>
              <w:t>Комплект</w:t>
            </w:r>
            <w:r w:rsidRPr="003A51AC">
              <w:rPr>
                <w:spacing w:val="-12"/>
                <w:sz w:val="24"/>
                <w:szCs w:val="24"/>
              </w:rPr>
              <w:t xml:space="preserve"> </w:t>
            </w:r>
            <w:r w:rsidRPr="003A51AC">
              <w:rPr>
                <w:sz w:val="24"/>
                <w:szCs w:val="24"/>
              </w:rPr>
              <w:t>«Первые</w:t>
            </w:r>
            <w:r w:rsidRPr="003A51AC">
              <w:rPr>
                <w:spacing w:val="-10"/>
                <w:sz w:val="24"/>
                <w:szCs w:val="24"/>
              </w:rPr>
              <w:t xml:space="preserve"> </w:t>
            </w:r>
            <w:r w:rsidRPr="003A51AC">
              <w:rPr>
                <w:sz w:val="24"/>
                <w:szCs w:val="24"/>
              </w:rPr>
              <w:t>конструкции»</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571"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2.2.2.2.36.</w:t>
            </w:r>
          </w:p>
        </w:tc>
        <w:tc>
          <w:tcPr>
            <w:tcW w:w="5493" w:type="dxa"/>
          </w:tcPr>
          <w:p w:rsidR="007F19D2" w:rsidRPr="003A51AC" w:rsidRDefault="007F19D2" w:rsidP="007F19D2">
            <w:pPr>
              <w:pStyle w:val="TableParagraph"/>
              <w:rPr>
                <w:sz w:val="24"/>
                <w:szCs w:val="24"/>
              </w:rPr>
            </w:pPr>
            <w:r w:rsidRPr="003A51AC">
              <w:rPr>
                <w:sz w:val="24"/>
                <w:szCs w:val="24"/>
              </w:rPr>
              <w:t>Комплект</w:t>
            </w:r>
            <w:r w:rsidRPr="003A51AC">
              <w:rPr>
                <w:spacing w:val="-11"/>
                <w:sz w:val="24"/>
                <w:szCs w:val="24"/>
              </w:rPr>
              <w:t xml:space="preserve"> </w:t>
            </w:r>
            <w:r w:rsidRPr="003A51AC">
              <w:rPr>
                <w:sz w:val="24"/>
                <w:szCs w:val="24"/>
              </w:rPr>
              <w:t>деревянных</w:t>
            </w:r>
            <w:r w:rsidRPr="003A51AC">
              <w:rPr>
                <w:spacing w:val="-10"/>
                <w:sz w:val="24"/>
                <w:szCs w:val="24"/>
              </w:rPr>
              <w:t xml:space="preserve"> </w:t>
            </w:r>
            <w:r w:rsidRPr="003A51AC">
              <w:rPr>
                <w:sz w:val="24"/>
                <w:szCs w:val="24"/>
              </w:rPr>
              <w:t>игрушек-забав</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583"/>
        </w:trPr>
        <w:tc>
          <w:tcPr>
            <w:tcW w:w="1385" w:type="dxa"/>
          </w:tcPr>
          <w:p w:rsidR="007F19D2" w:rsidRPr="003A51AC" w:rsidRDefault="007F19D2" w:rsidP="007F19D2">
            <w:pPr>
              <w:pStyle w:val="TableParagraph"/>
              <w:ind w:left="129"/>
              <w:rPr>
                <w:sz w:val="24"/>
                <w:szCs w:val="24"/>
              </w:rPr>
            </w:pPr>
            <w:r w:rsidRPr="003A51AC">
              <w:rPr>
                <w:sz w:val="24"/>
                <w:szCs w:val="24"/>
              </w:rPr>
              <w:t>2.2.2.2.37.</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цифровых</w:t>
            </w:r>
            <w:r w:rsidRPr="003A51AC">
              <w:rPr>
                <w:spacing w:val="62"/>
                <w:sz w:val="24"/>
                <w:szCs w:val="24"/>
                <w:lang w:val="ru-RU"/>
              </w:rPr>
              <w:t xml:space="preserve"> </w:t>
            </w:r>
            <w:r w:rsidRPr="003A51AC">
              <w:rPr>
                <w:sz w:val="24"/>
                <w:szCs w:val="24"/>
                <w:lang w:val="ru-RU"/>
              </w:rPr>
              <w:t>записей</w:t>
            </w:r>
            <w:r w:rsidRPr="003A51AC">
              <w:rPr>
                <w:spacing w:val="61"/>
                <w:sz w:val="24"/>
                <w:szCs w:val="24"/>
                <w:lang w:val="ru-RU"/>
              </w:rPr>
              <w:t xml:space="preserve"> </w:t>
            </w:r>
            <w:r w:rsidRPr="003A51AC">
              <w:rPr>
                <w:sz w:val="24"/>
                <w:szCs w:val="24"/>
                <w:lang w:val="ru-RU"/>
              </w:rPr>
              <w:t>с</w:t>
            </w:r>
            <w:r w:rsidRPr="003A51AC">
              <w:rPr>
                <w:spacing w:val="59"/>
                <w:sz w:val="24"/>
                <w:szCs w:val="24"/>
                <w:lang w:val="ru-RU"/>
              </w:rPr>
              <w:t xml:space="preserve"> </w:t>
            </w:r>
            <w:r w:rsidRPr="003A51AC">
              <w:rPr>
                <w:sz w:val="24"/>
                <w:szCs w:val="24"/>
                <w:lang w:val="ru-RU"/>
              </w:rPr>
              <w:t>русскими</w:t>
            </w:r>
            <w:r w:rsidRPr="003A51AC">
              <w:rPr>
                <w:spacing w:val="62"/>
                <w:sz w:val="24"/>
                <w:szCs w:val="24"/>
                <w:lang w:val="ru-RU"/>
              </w:rPr>
              <w:t xml:space="preserve"> </w:t>
            </w:r>
            <w:r w:rsidRPr="003A51AC">
              <w:rPr>
                <w:sz w:val="24"/>
                <w:szCs w:val="24"/>
                <w:lang w:val="ru-RU"/>
              </w:rPr>
              <w:t>народными</w:t>
            </w:r>
          </w:p>
          <w:p w:rsidR="007F19D2" w:rsidRPr="003A51AC" w:rsidRDefault="007F19D2" w:rsidP="007F19D2">
            <w:pPr>
              <w:pStyle w:val="TableParagraph"/>
              <w:spacing w:before="38"/>
              <w:rPr>
                <w:sz w:val="24"/>
                <w:szCs w:val="24"/>
                <w:lang w:val="ru-RU"/>
              </w:rPr>
            </w:pPr>
            <w:r w:rsidRPr="003A51AC">
              <w:rPr>
                <w:sz w:val="24"/>
                <w:szCs w:val="24"/>
                <w:lang w:val="ru-RU"/>
              </w:rPr>
              <w:t>песнями</w:t>
            </w:r>
            <w:r w:rsidRPr="003A51AC">
              <w:rPr>
                <w:spacing w:val="-2"/>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детей раннего</w:t>
            </w:r>
            <w:r w:rsidRPr="003A51AC">
              <w:rPr>
                <w:spacing w:val="-1"/>
                <w:sz w:val="24"/>
                <w:szCs w:val="24"/>
                <w:lang w:val="ru-RU"/>
              </w:rPr>
              <w:t xml:space="preserve"> </w:t>
            </w:r>
            <w:r w:rsidRPr="003A51AC">
              <w:rPr>
                <w:sz w:val="24"/>
                <w:szCs w:val="24"/>
                <w:lang w:val="ru-RU"/>
              </w:rPr>
              <w:t>возраста</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2.2.2.2.38.</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Комплект</w:t>
            </w:r>
            <w:r w:rsidRPr="003A51AC">
              <w:rPr>
                <w:spacing w:val="-9"/>
                <w:sz w:val="24"/>
                <w:szCs w:val="24"/>
                <w:lang w:val="ru-RU"/>
              </w:rPr>
              <w:t xml:space="preserve"> </w:t>
            </w:r>
            <w:r w:rsidRPr="003A51AC">
              <w:rPr>
                <w:sz w:val="24"/>
                <w:szCs w:val="24"/>
                <w:lang w:val="ru-RU"/>
              </w:rPr>
              <w:t>цифровых</w:t>
            </w:r>
            <w:r w:rsidRPr="003A51AC">
              <w:rPr>
                <w:spacing w:val="-7"/>
                <w:sz w:val="24"/>
                <w:szCs w:val="24"/>
                <w:lang w:val="ru-RU"/>
              </w:rPr>
              <w:t xml:space="preserve"> </w:t>
            </w:r>
            <w:r w:rsidRPr="003A51AC">
              <w:rPr>
                <w:sz w:val="24"/>
                <w:szCs w:val="24"/>
                <w:lang w:val="ru-RU"/>
              </w:rPr>
              <w:t>записей</w:t>
            </w:r>
            <w:r w:rsidRPr="003A51AC">
              <w:rPr>
                <w:spacing w:val="-8"/>
                <w:sz w:val="24"/>
                <w:szCs w:val="24"/>
                <w:lang w:val="ru-RU"/>
              </w:rPr>
              <w:t xml:space="preserve"> </w:t>
            </w:r>
            <w:r w:rsidRPr="003A51AC">
              <w:rPr>
                <w:sz w:val="24"/>
                <w:szCs w:val="24"/>
                <w:lang w:val="ru-RU"/>
              </w:rPr>
              <w:t>со</w:t>
            </w:r>
            <w:r w:rsidRPr="003A51AC">
              <w:rPr>
                <w:spacing w:val="-7"/>
                <w:sz w:val="24"/>
                <w:szCs w:val="24"/>
                <w:lang w:val="ru-RU"/>
              </w:rPr>
              <w:t xml:space="preserve"> </w:t>
            </w:r>
            <w:r w:rsidRPr="003A51AC">
              <w:rPr>
                <w:sz w:val="24"/>
                <w:szCs w:val="24"/>
                <w:lang w:val="ru-RU"/>
              </w:rPr>
              <w:t>звуками</w:t>
            </w:r>
            <w:r w:rsidRPr="003A51AC">
              <w:rPr>
                <w:spacing w:val="-8"/>
                <w:sz w:val="24"/>
                <w:szCs w:val="24"/>
                <w:lang w:val="ru-RU"/>
              </w:rPr>
              <w:t xml:space="preserve"> </w:t>
            </w:r>
            <w:r w:rsidRPr="003A51AC">
              <w:rPr>
                <w:sz w:val="24"/>
                <w:szCs w:val="24"/>
                <w:lang w:val="ru-RU"/>
              </w:rPr>
              <w:t>природы</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2.2.2.2.39.</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Конструктор</w:t>
            </w:r>
            <w:r w:rsidRPr="003A51AC">
              <w:rPr>
                <w:spacing w:val="-6"/>
                <w:sz w:val="24"/>
                <w:szCs w:val="24"/>
                <w:lang w:val="ru-RU"/>
              </w:rPr>
              <w:t xml:space="preserve"> </w:t>
            </w:r>
            <w:r w:rsidRPr="003A51AC">
              <w:rPr>
                <w:sz w:val="24"/>
                <w:szCs w:val="24"/>
                <w:lang w:val="ru-RU"/>
              </w:rPr>
              <w:t>мягких</w:t>
            </w:r>
            <w:r w:rsidRPr="003A51AC">
              <w:rPr>
                <w:spacing w:val="-8"/>
                <w:sz w:val="24"/>
                <w:szCs w:val="24"/>
                <w:lang w:val="ru-RU"/>
              </w:rPr>
              <w:t xml:space="preserve"> </w:t>
            </w:r>
            <w:r w:rsidRPr="003A51AC">
              <w:rPr>
                <w:sz w:val="24"/>
                <w:szCs w:val="24"/>
                <w:lang w:val="ru-RU"/>
              </w:rPr>
              <w:t>деталей</w:t>
            </w:r>
            <w:r w:rsidRPr="003A51AC">
              <w:rPr>
                <w:spacing w:val="-6"/>
                <w:sz w:val="24"/>
                <w:szCs w:val="24"/>
                <w:lang w:val="ru-RU"/>
              </w:rPr>
              <w:t xml:space="preserve"> </w:t>
            </w:r>
            <w:r w:rsidRPr="003A51AC">
              <w:rPr>
                <w:sz w:val="24"/>
                <w:szCs w:val="24"/>
                <w:lang w:val="ru-RU"/>
              </w:rPr>
              <w:t>среднего</w:t>
            </w:r>
            <w:r w:rsidRPr="003A51AC">
              <w:rPr>
                <w:spacing w:val="-5"/>
                <w:sz w:val="24"/>
                <w:szCs w:val="24"/>
                <w:lang w:val="ru-RU"/>
              </w:rPr>
              <w:t xml:space="preserve"> </w:t>
            </w:r>
            <w:r w:rsidRPr="003A51AC">
              <w:rPr>
                <w:sz w:val="24"/>
                <w:szCs w:val="24"/>
                <w:lang w:val="ru-RU"/>
              </w:rPr>
              <w:t>размера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58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2.2.2.2.40.</w:t>
            </w: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Куб</w:t>
            </w:r>
            <w:r w:rsidRPr="003A51AC">
              <w:rPr>
                <w:spacing w:val="39"/>
                <w:sz w:val="24"/>
                <w:szCs w:val="24"/>
                <w:lang w:val="ru-RU"/>
              </w:rPr>
              <w:t xml:space="preserve"> </w:t>
            </w:r>
            <w:r w:rsidRPr="003A51AC">
              <w:rPr>
                <w:sz w:val="24"/>
                <w:szCs w:val="24"/>
                <w:lang w:val="ru-RU"/>
              </w:rPr>
              <w:t>с</w:t>
            </w:r>
            <w:r w:rsidRPr="003A51AC">
              <w:rPr>
                <w:spacing w:val="40"/>
                <w:sz w:val="24"/>
                <w:szCs w:val="24"/>
                <w:lang w:val="ru-RU"/>
              </w:rPr>
              <w:t xml:space="preserve"> </w:t>
            </w:r>
            <w:r w:rsidRPr="003A51AC">
              <w:rPr>
                <w:sz w:val="24"/>
                <w:szCs w:val="24"/>
                <w:lang w:val="ru-RU"/>
              </w:rPr>
              <w:t>прорезями</w:t>
            </w:r>
            <w:r w:rsidRPr="003A51AC">
              <w:rPr>
                <w:spacing w:val="39"/>
                <w:sz w:val="24"/>
                <w:szCs w:val="24"/>
                <w:lang w:val="ru-RU"/>
              </w:rPr>
              <w:t xml:space="preserve"> </w:t>
            </w:r>
            <w:r w:rsidRPr="003A51AC">
              <w:rPr>
                <w:sz w:val="24"/>
                <w:szCs w:val="24"/>
                <w:lang w:val="ru-RU"/>
              </w:rPr>
              <w:t>основных</w:t>
            </w:r>
            <w:r w:rsidRPr="003A51AC">
              <w:rPr>
                <w:spacing w:val="39"/>
                <w:sz w:val="24"/>
                <w:szCs w:val="24"/>
                <w:lang w:val="ru-RU"/>
              </w:rPr>
              <w:t xml:space="preserve"> </w:t>
            </w:r>
            <w:r w:rsidRPr="003A51AC">
              <w:rPr>
                <w:sz w:val="24"/>
                <w:szCs w:val="24"/>
                <w:lang w:val="ru-RU"/>
              </w:rPr>
              <w:t>геометрических</w:t>
            </w:r>
            <w:r w:rsidRPr="003A51AC">
              <w:rPr>
                <w:spacing w:val="37"/>
                <w:sz w:val="24"/>
                <w:szCs w:val="24"/>
                <w:lang w:val="ru-RU"/>
              </w:rPr>
              <w:t xml:space="preserve"> </w:t>
            </w:r>
            <w:r w:rsidRPr="003A51AC">
              <w:rPr>
                <w:sz w:val="24"/>
                <w:szCs w:val="24"/>
                <w:lang w:val="ru-RU"/>
              </w:rPr>
              <w:t>форм</w:t>
            </w:r>
            <w:r w:rsidRPr="003A51AC">
              <w:rPr>
                <w:spacing w:val="37"/>
                <w:sz w:val="24"/>
                <w:szCs w:val="24"/>
                <w:lang w:val="ru-RU"/>
              </w:rPr>
              <w:t xml:space="preserve"> </w:t>
            </w:r>
            <w:r w:rsidRPr="003A51AC">
              <w:rPr>
                <w:sz w:val="24"/>
                <w:szCs w:val="24"/>
                <w:lang w:val="ru-RU"/>
              </w:rPr>
              <w:t>для</w:t>
            </w:r>
          </w:p>
          <w:p w:rsidR="007F19D2" w:rsidRPr="003A51AC" w:rsidRDefault="007F19D2" w:rsidP="007F19D2">
            <w:pPr>
              <w:pStyle w:val="TableParagraph"/>
              <w:spacing w:before="37"/>
              <w:rPr>
                <w:sz w:val="24"/>
                <w:szCs w:val="24"/>
              </w:rPr>
            </w:pPr>
            <w:r w:rsidRPr="003A51AC">
              <w:rPr>
                <w:sz w:val="24"/>
                <w:szCs w:val="24"/>
              </w:rPr>
              <w:t>сортировки</w:t>
            </w:r>
            <w:r w:rsidRPr="003A51AC">
              <w:rPr>
                <w:spacing w:val="-3"/>
                <w:sz w:val="24"/>
                <w:szCs w:val="24"/>
              </w:rPr>
              <w:t xml:space="preserve"> </w:t>
            </w:r>
            <w:r w:rsidRPr="003A51AC">
              <w:rPr>
                <w:sz w:val="24"/>
                <w:szCs w:val="24"/>
              </w:rPr>
              <w:t>объемных</w:t>
            </w:r>
            <w:r w:rsidRPr="003A51AC">
              <w:rPr>
                <w:spacing w:val="-5"/>
                <w:sz w:val="24"/>
                <w:szCs w:val="24"/>
              </w:rPr>
              <w:t xml:space="preserve"> </w:t>
            </w:r>
            <w:r w:rsidRPr="003A51AC">
              <w:rPr>
                <w:sz w:val="24"/>
                <w:szCs w:val="24"/>
              </w:rPr>
              <w:t>тел</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873"/>
        </w:trPr>
        <w:tc>
          <w:tcPr>
            <w:tcW w:w="1385" w:type="dxa"/>
          </w:tcPr>
          <w:p w:rsidR="007F19D2" w:rsidRPr="003A51AC" w:rsidRDefault="007F19D2" w:rsidP="007F19D2">
            <w:pPr>
              <w:pStyle w:val="TableParagraph"/>
              <w:ind w:left="129"/>
              <w:rPr>
                <w:sz w:val="24"/>
                <w:szCs w:val="24"/>
              </w:rPr>
            </w:pPr>
            <w:r w:rsidRPr="003A51AC">
              <w:rPr>
                <w:sz w:val="24"/>
                <w:szCs w:val="24"/>
              </w:rPr>
              <w:t>2.2.2.2.41.</w:t>
            </w:r>
          </w:p>
        </w:tc>
        <w:tc>
          <w:tcPr>
            <w:tcW w:w="5493" w:type="dxa"/>
          </w:tcPr>
          <w:p w:rsidR="007F19D2" w:rsidRPr="003A51AC" w:rsidRDefault="007F19D2" w:rsidP="007F19D2">
            <w:pPr>
              <w:pStyle w:val="TableParagraph"/>
              <w:tabs>
                <w:tab w:val="left" w:pos="1156"/>
                <w:tab w:val="left" w:pos="2535"/>
                <w:tab w:val="left" w:pos="3716"/>
                <w:tab w:val="left" w:pos="4481"/>
              </w:tabs>
              <w:spacing w:line="276" w:lineRule="auto"/>
              <w:ind w:right="97"/>
              <w:rPr>
                <w:sz w:val="24"/>
                <w:szCs w:val="24"/>
                <w:lang w:val="ru-RU"/>
              </w:rPr>
            </w:pPr>
            <w:r w:rsidRPr="003A51AC">
              <w:rPr>
                <w:sz w:val="24"/>
                <w:szCs w:val="24"/>
                <w:lang w:val="ru-RU"/>
              </w:rPr>
              <w:t>Куклы</w:t>
            </w:r>
            <w:r w:rsidRPr="003A51AC">
              <w:rPr>
                <w:sz w:val="24"/>
                <w:szCs w:val="24"/>
                <w:lang w:val="ru-RU"/>
              </w:rPr>
              <w:tab/>
              <w:t>(крупного</w:t>
            </w:r>
            <w:r w:rsidRPr="003A51AC">
              <w:rPr>
                <w:sz w:val="24"/>
                <w:szCs w:val="24"/>
                <w:lang w:val="ru-RU"/>
              </w:rPr>
              <w:tab/>
              <w:t>размера</w:t>
            </w:r>
            <w:r w:rsidRPr="003A51AC">
              <w:rPr>
                <w:sz w:val="24"/>
                <w:szCs w:val="24"/>
                <w:lang w:val="ru-RU"/>
              </w:rPr>
              <w:tab/>
              <w:t>для</w:t>
            </w:r>
            <w:r w:rsidRPr="003A51AC">
              <w:rPr>
                <w:sz w:val="24"/>
                <w:szCs w:val="24"/>
                <w:lang w:val="ru-RU"/>
              </w:rPr>
              <w:tab/>
            </w:r>
            <w:r w:rsidRPr="003A51AC">
              <w:rPr>
                <w:spacing w:val="-2"/>
                <w:sz w:val="24"/>
                <w:szCs w:val="24"/>
                <w:lang w:val="ru-RU"/>
              </w:rPr>
              <w:t>сюжетно-</w:t>
            </w:r>
            <w:r w:rsidRPr="003A51AC">
              <w:rPr>
                <w:spacing w:val="-52"/>
                <w:sz w:val="24"/>
                <w:szCs w:val="24"/>
                <w:lang w:val="ru-RU"/>
              </w:rPr>
              <w:t xml:space="preserve"> </w:t>
            </w:r>
            <w:r w:rsidRPr="003A51AC">
              <w:rPr>
                <w:sz w:val="24"/>
                <w:szCs w:val="24"/>
                <w:lang w:val="ru-RU"/>
              </w:rPr>
              <w:t>отобразительной</w:t>
            </w:r>
            <w:r w:rsidRPr="003A51AC">
              <w:rPr>
                <w:spacing w:val="26"/>
                <w:sz w:val="24"/>
                <w:szCs w:val="24"/>
                <w:lang w:val="ru-RU"/>
              </w:rPr>
              <w:t xml:space="preserve"> </w:t>
            </w:r>
            <w:r w:rsidRPr="003A51AC">
              <w:rPr>
                <w:sz w:val="24"/>
                <w:szCs w:val="24"/>
                <w:lang w:val="ru-RU"/>
              </w:rPr>
              <w:t>игры)</w:t>
            </w:r>
            <w:r w:rsidRPr="003A51AC">
              <w:rPr>
                <w:spacing w:val="26"/>
                <w:sz w:val="24"/>
                <w:szCs w:val="24"/>
                <w:lang w:val="ru-RU"/>
              </w:rPr>
              <w:t xml:space="preserve"> </w:t>
            </w:r>
            <w:r w:rsidRPr="003A51AC">
              <w:rPr>
                <w:sz w:val="24"/>
                <w:szCs w:val="24"/>
                <w:lang w:val="ru-RU"/>
              </w:rPr>
              <w:t>(пластиковые,</w:t>
            </w:r>
            <w:r w:rsidRPr="003A51AC">
              <w:rPr>
                <w:spacing w:val="27"/>
                <w:sz w:val="24"/>
                <w:szCs w:val="24"/>
                <w:lang w:val="ru-RU"/>
              </w:rPr>
              <w:t xml:space="preserve"> </w:t>
            </w:r>
            <w:r w:rsidRPr="003A51AC">
              <w:rPr>
                <w:sz w:val="24"/>
                <w:szCs w:val="24"/>
                <w:lang w:val="ru-RU"/>
              </w:rPr>
              <w:t>резиновые,</w:t>
            </w:r>
            <w:r w:rsidRPr="003A51AC">
              <w:rPr>
                <w:spacing w:val="28"/>
                <w:sz w:val="24"/>
                <w:szCs w:val="24"/>
                <w:lang w:val="ru-RU"/>
              </w:rPr>
              <w:t xml:space="preserve"> </w:t>
            </w:r>
            <w:r w:rsidRPr="003A51AC">
              <w:rPr>
                <w:sz w:val="24"/>
                <w:szCs w:val="24"/>
                <w:lang w:val="ru-RU"/>
              </w:rPr>
              <w:t>из</w:t>
            </w:r>
          </w:p>
          <w:p w:rsidR="007F19D2" w:rsidRPr="003A51AC" w:rsidRDefault="007F19D2" w:rsidP="007F19D2">
            <w:pPr>
              <w:pStyle w:val="TableParagraph"/>
              <w:rPr>
                <w:sz w:val="24"/>
                <w:szCs w:val="24"/>
              </w:rPr>
            </w:pPr>
            <w:r w:rsidRPr="003A51AC">
              <w:rPr>
                <w:sz w:val="24"/>
                <w:szCs w:val="24"/>
              </w:rPr>
              <w:t>других</w:t>
            </w:r>
            <w:r w:rsidRPr="003A51AC">
              <w:rPr>
                <w:spacing w:val="-6"/>
                <w:sz w:val="24"/>
                <w:szCs w:val="24"/>
              </w:rPr>
              <w:t xml:space="preserve"> </w:t>
            </w:r>
            <w:r w:rsidRPr="003A51AC">
              <w:rPr>
                <w:sz w:val="24"/>
                <w:szCs w:val="24"/>
              </w:rPr>
              <w:t>безопасных</w:t>
            </w:r>
            <w:r w:rsidRPr="003A51AC">
              <w:rPr>
                <w:spacing w:val="-6"/>
                <w:sz w:val="24"/>
                <w:szCs w:val="24"/>
              </w:rPr>
              <w:t xml:space="preserve"> </w:t>
            </w:r>
            <w:r w:rsidRPr="003A51AC">
              <w:rPr>
                <w:sz w:val="24"/>
                <w:szCs w:val="24"/>
              </w:rPr>
              <w:t>материалов)</w:t>
            </w:r>
          </w:p>
        </w:tc>
        <w:tc>
          <w:tcPr>
            <w:tcW w:w="7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873"/>
        </w:trPr>
        <w:tc>
          <w:tcPr>
            <w:tcW w:w="1385" w:type="dxa"/>
          </w:tcPr>
          <w:p w:rsidR="007F19D2" w:rsidRPr="003A51AC" w:rsidRDefault="007F19D2" w:rsidP="007F19D2">
            <w:pPr>
              <w:pStyle w:val="TableParagraph"/>
              <w:ind w:left="129"/>
              <w:rPr>
                <w:sz w:val="24"/>
                <w:szCs w:val="24"/>
              </w:rPr>
            </w:pPr>
            <w:r w:rsidRPr="003A51AC">
              <w:rPr>
                <w:sz w:val="24"/>
                <w:szCs w:val="24"/>
              </w:rPr>
              <w:t>2.2.2.2.42.</w:t>
            </w:r>
          </w:p>
        </w:tc>
        <w:tc>
          <w:tcPr>
            <w:tcW w:w="5493" w:type="dxa"/>
          </w:tcPr>
          <w:p w:rsidR="007F19D2" w:rsidRPr="003A51AC" w:rsidRDefault="007F19D2" w:rsidP="007F19D2">
            <w:pPr>
              <w:pStyle w:val="TableParagraph"/>
              <w:tabs>
                <w:tab w:val="left" w:pos="1074"/>
                <w:tab w:val="left" w:pos="2336"/>
                <w:tab w:val="left" w:pos="3797"/>
                <w:tab w:val="left" w:pos="4484"/>
              </w:tabs>
              <w:spacing w:line="276" w:lineRule="auto"/>
              <w:ind w:right="95"/>
              <w:rPr>
                <w:sz w:val="24"/>
                <w:szCs w:val="24"/>
                <w:lang w:val="ru-RU"/>
              </w:rPr>
            </w:pPr>
            <w:r w:rsidRPr="003A51AC">
              <w:rPr>
                <w:sz w:val="24"/>
                <w:szCs w:val="24"/>
                <w:lang w:val="ru-RU"/>
              </w:rPr>
              <w:t>Куклы</w:t>
            </w:r>
            <w:r w:rsidRPr="003A51AC">
              <w:rPr>
                <w:sz w:val="24"/>
                <w:szCs w:val="24"/>
                <w:lang w:val="ru-RU"/>
              </w:rPr>
              <w:tab/>
              <w:t>(среднего</w:t>
            </w:r>
            <w:r w:rsidRPr="003A51AC">
              <w:rPr>
                <w:sz w:val="24"/>
                <w:szCs w:val="24"/>
                <w:lang w:val="ru-RU"/>
              </w:rPr>
              <w:tab/>
              <w:t>размера</w:t>
            </w:r>
            <w:r w:rsidRPr="003A51AC">
              <w:rPr>
                <w:sz w:val="24"/>
                <w:szCs w:val="24"/>
                <w:lang w:val="ru-RU"/>
              </w:rPr>
              <w:tab/>
              <w:t>для</w:t>
            </w:r>
            <w:r w:rsidRPr="003A51AC">
              <w:rPr>
                <w:sz w:val="24"/>
                <w:szCs w:val="24"/>
                <w:lang w:val="ru-RU"/>
              </w:rPr>
              <w:tab/>
            </w:r>
            <w:r w:rsidRPr="003A51AC">
              <w:rPr>
                <w:spacing w:val="-2"/>
                <w:sz w:val="24"/>
                <w:szCs w:val="24"/>
                <w:lang w:val="ru-RU"/>
              </w:rPr>
              <w:t>сюжетно-</w:t>
            </w:r>
            <w:r w:rsidRPr="003A51AC">
              <w:rPr>
                <w:spacing w:val="-52"/>
                <w:sz w:val="24"/>
                <w:szCs w:val="24"/>
                <w:lang w:val="ru-RU"/>
              </w:rPr>
              <w:t xml:space="preserve"> </w:t>
            </w:r>
            <w:r w:rsidRPr="003A51AC">
              <w:rPr>
                <w:sz w:val="24"/>
                <w:szCs w:val="24"/>
                <w:lang w:val="ru-RU"/>
              </w:rPr>
              <w:t>отобразительной</w:t>
            </w:r>
            <w:r w:rsidRPr="003A51AC">
              <w:rPr>
                <w:spacing w:val="26"/>
                <w:sz w:val="24"/>
                <w:szCs w:val="24"/>
                <w:lang w:val="ru-RU"/>
              </w:rPr>
              <w:t xml:space="preserve"> </w:t>
            </w:r>
            <w:r w:rsidRPr="003A51AC">
              <w:rPr>
                <w:sz w:val="24"/>
                <w:szCs w:val="24"/>
                <w:lang w:val="ru-RU"/>
              </w:rPr>
              <w:t>игры)</w:t>
            </w:r>
            <w:r w:rsidRPr="003A51AC">
              <w:rPr>
                <w:spacing w:val="26"/>
                <w:sz w:val="24"/>
                <w:szCs w:val="24"/>
                <w:lang w:val="ru-RU"/>
              </w:rPr>
              <w:t xml:space="preserve"> </w:t>
            </w:r>
            <w:r w:rsidRPr="003A51AC">
              <w:rPr>
                <w:sz w:val="24"/>
                <w:szCs w:val="24"/>
                <w:lang w:val="ru-RU"/>
              </w:rPr>
              <w:t>(пластиковые,</w:t>
            </w:r>
            <w:r w:rsidRPr="003A51AC">
              <w:rPr>
                <w:spacing w:val="27"/>
                <w:sz w:val="24"/>
                <w:szCs w:val="24"/>
                <w:lang w:val="ru-RU"/>
              </w:rPr>
              <w:t xml:space="preserve"> </w:t>
            </w:r>
            <w:r w:rsidRPr="003A51AC">
              <w:rPr>
                <w:sz w:val="24"/>
                <w:szCs w:val="24"/>
                <w:lang w:val="ru-RU"/>
              </w:rPr>
              <w:t>резиновые,</w:t>
            </w:r>
            <w:r w:rsidRPr="003A51AC">
              <w:rPr>
                <w:spacing w:val="28"/>
                <w:sz w:val="24"/>
                <w:szCs w:val="24"/>
                <w:lang w:val="ru-RU"/>
              </w:rPr>
              <w:t xml:space="preserve"> </w:t>
            </w:r>
            <w:r w:rsidRPr="003A51AC">
              <w:rPr>
                <w:sz w:val="24"/>
                <w:szCs w:val="24"/>
                <w:lang w:val="ru-RU"/>
              </w:rPr>
              <w:t>из</w:t>
            </w:r>
          </w:p>
          <w:p w:rsidR="007F19D2" w:rsidRPr="003A51AC" w:rsidRDefault="007F19D2" w:rsidP="007F19D2">
            <w:pPr>
              <w:pStyle w:val="TableParagraph"/>
              <w:spacing w:line="252" w:lineRule="exact"/>
              <w:rPr>
                <w:sz w:val="24"/>
                <w:szCs w:val="24"/>
              </w:rPr>
            </w:pPr>
            <w:r w:rsidRPr="003A51AC">
              <w:rPr>
                <w:sz w:val="24"/>
                <w:szCs w:val="24"/>
              </w:rPr>
              <w:t>других</w:t>
            </w:r>
            <w:r w:rsidRPr="003A51AC">
              <w:rPr>
                <w:spacing w:val="-6"/>
                <w:sz w:val="24"/>
                <w:szCs w:val="24"/>
              </w:rPr>
              <w:t xml:space="preserve"> </w:t>
            </w:r>
            <w:r w:rsidRPr="003A51AC">
              <w:rPr>
                <w:sz w:val="24"/>
                <w:szCs w:val="24"/>
              </w:rPr>
              <w:t>безопасных</w:t>
            </w:r>
            <w:r w:rsidRPr="003A51AC">
              <w:rPr>
                <w:spacing w:val="-6"/>
                <w:sz w:val="24"/>
                <w:szCs w:val="24"/>
              </w:rPr>
              <w:t xml:space="preserve"> </w:t>
            </w:r>
            <w:r w:rsidRPr="003A51AC">
              <w:rPr>
                <w:sz w:val="24"/>
                <w:szCs w:val="24"/>
              </w:rPr>
              <w:t>материалов)</w:t>
            </w:r>
          </w:p>
        </w:tc>
        <w:tc>
          <w:tcPr>
            <w:tcW w:w="7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7"/>
              <w:jc w:val="center"/>
              <w:rPr>
                <w:sz w:val="24"/>
                <w:szCs w:val="24"/>
              </w:rPr>
            </w:pPr>
            <w:r w:rsidRPr="003A51AC">
              <w:rPr>
                <w:sz w:val="24"/>
                <w:szCs w:val="24"/>
              </w:rPr>
              <w:t>8</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2.2.2.2.43.</w:t>
            </w:r>
          </w:p>
        </w:tc>
        <w:tc>
          <w:tcPr>
            <w:tcW w:w="5493" w:type="dxa"/>
          </w:tcPr>
          <w:p w:rsidR="007F19D2" w:rsidRPr="003A51AC" w:rsidRDefault="007F19D2" w:rsidP="007F19D2">
            <w:pPr>
              <w:pStyle w:val="TableParagraph"/>
              <w:rPr>
                <w:sz w:val="24"/>
                <w:szCs w:val="24"/>
              </w:rPr>
            </w:pPr>
            <w:r w:rsidRPr="003A51AC">
              <w:rPr>
                <w:spacing w:val="-1"/>
                <w:sz w:val="24"/>
                <w:szCs w:val="24"/>
              </w:rPr>
              <w:t>Кукольная</w:t>
            </w:r>
            <w:r w:rsidRPr="003A51AC">
              <w:rPr>
                <w:spacing w:val="-13"/>
                <w:sz w:val="24"/>
                <w:szCs w:val="24"/>
              </w:rPr>
              <w:t xml:space="preserve"> </w:t>
            </w:r>
            <w:r w:rsidRPr="003A51AC">
              <w:rPr>
                <w:spacing w:val="-1"/>
                <w:sz w:val="24"/>
                <w:szCs w:val="24"/>
              </w:rPr>
              <w:t>кровать</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spacing w:line="244" w:lineRule="exact"/>
              <w:ind w:left="129"/>
              <w:rPr>
                <w:sz w:val="24"/>
                <w:szCs w:val="24"/>
              </w:rPr>
            </w:pPr>
            <w:r w:rsidRPr="003A51AC">
              <w:rPr>
                <w:sz w:val="24"/>
                <w:szCs w:val="24"/>
              </w:rPr>
              <w:t>2.2.2.2.44.</w:t>
            </w:r>
          </w:p>
        </w:tc>
        <w:tc>
          <w:tcPr>
            <w:tcW w:w="5493" w:type="dxa"/>
          </w:tcPr>
          <w:p w:rsidR="007F19D2" w:rsidRPr="003A51AC" w:rsidRDefault="007F19D2" w:rsidP="007F19D2">
            <w:pPr>
              <w:pStyle w:val="TableParagraph"/>
              <w:spacing w:line="244" w:lineRule="exact"/>
              <w:rPr>
                <w:sz w:val="24"/>
                <w:szCs w:val="24"/>
                <w:lang w:val="ru-RU"/>
              </w:rPr>
            </w:pPr>
            <w:r w:rsidRPr="003A51AC">
              <w:rPr>
                <w:sz w:val="24"/>
                <w:szCs w:val="24"/>
                <w:lang w:val="ru-RU"/>
              </w:rPr>
              <w:t>Кукольный</w:t>
            </w:r>
            <w:r w:rsidRPr="003A51AC">
              <w:rPr>
                <w:spacing w:val="-10"/>
                <w:sz w:val="24"/>
                <w:szCs w:val="24"/>
                <w:lang w:val="ru-RU"/>
              </w:rPr>
              <w:t xml:space="preserve"> </w:t>
            </w:r>
            <w:r w:rsidRPr="003A51AC">
              <w:rPr>
                <w:sz w:val="24"/>
                <w:szCs w:val="24"/>
                <w:lang w:val="ru-RU"/>
              </w:rPr>
              <w:t>дом</w:t>
            </w:r>
            <w:r w:rsidRPr="003A51AC">
              <w:rPr>
                <w:spacing w:val="-9"/>
                <w:sz w:val="24"/>
                <w:szCs w:val="24"/>
                <w:lang w:val="ru-RU"/>
              </w:rPr>
              <w:t xml:space="preserve"> </w:t>
            </w:r>
            <w:r w:rsidRPr="003A51AC">
              <w:rPr>
                <w:sz w:val="24"/>
                <w:szCs w:val="24"/>
                <w:lang w:val="ru-RU"/>
              </w:rPr>
              <w:t>с</w:t>
            </w:r>
            <w:r w:rsidRPr="003A51AC">
              <w:rPr>
                <w:spacing w:val="-10"/>
                <w:sz w:val="24"/>
                <w:szCs w:val="24"/>
                <w:lang w:val="ru-RU"/>
              </w:rPr>
              <w:t xml:space="preserve"> </w:t>
            </w:r>
            <w:r w:rsidRPr="003A51AC">
              <w:rPr>
                <w:sz w:val="24"/>
                <w:szCs w:val="24"/>
                <w:lang w:val="ru-RU"/>
              </w:rPr>
              <w:t>мебелью</w:t>
            </w:r>
            <w:r w:rsidRPr="003A51AC">
              <w:rPr>
                <w:spacing w:val="-9"/>
                <w:sz w:val="24"/>
                <w:szCs w:val="24"/>
                <w:lang w:val="ru-RU"/>
              </w:rPr>
              <w:t xml:space="preserve"> </w:t>
            </w:r>
            <w:r w:rsidRPr="003A51AC">
              <w:rPr>
                <w:sz w:val="24"/>
                <w:szCs w:val="24"/>
                <w:lang w:val="ru-RU"/>
              </w:rPr>
              <w:t>(дерево)</w:t>
            </w:r>
            <w:r w:rsidRPr="003A51AC">
              <w:rPr>
                <w:spacing w:val="-10"/>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rsidR="007F19D2" w:rsidRPr="003A51AC" w:rsidRDefault="007F19D2" w:rsidP="007F19D2">
            <w:pPr>
              <w:pStyle w:val="TableParagraph"/>
              <w:spacing w:line="244"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4"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571" w:type="dxa"/>
          </w:tcPr>
          <w:p w:rsidR="007F19D2" w:rsidRPr="003A51AC" w:rsidRDefault="007F19D2" w:rsidP="007F19D2">
            <w:pPr>
              <w:pStyle w:val="TableParagraph"/>
              <w:spacing w:line="244" w:lineRule="exact"/>
              <w:ind w:left="6"/>
              <w:jc w:val="center"/>
              <w:rPr>
                <w:sz w:val="24"/>
                <w:szCs w:val="24"/>
              </w:rPr>
            </w:pPr>
            <w:r w:rsidRPr="003A51AC">
              <w:rPr>
                <w:sz w:val="24"/>
                <w:szCs w:val="24"/>
              </w:rPr>
              <w:t>+</w:t>
            </w:r>
          </w:p>
        </w:tc>
      </w:tr>
      <w:tr w:rsidR="007F19D2" w:rsidRPr="003A51AC" w:rsidTr="00680B2E">
        <w:trPr>
          <w:trHeight w:val="58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2.2.2.2.45.</w:t>
            </w: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Кукольный</w:t>
            </w:r>
            <w:r w:rsidRPr="003A51AC">
              <w:rPr>
                <w:spacing w:val="29"/>
                <w:sz w:val="24"/>
                <w:szCs w:val="24"/>
                <w:lang w:val="ru-RU"/>
              </w:rPr>
              <w:t xml:space="preserve"> </w:t>
            </w:r>
            <w:r w:rsidRPr="003A51AC">
              <w:rPr>
                <w:sz w:val="24"/>
                <w:szCs w:val="24"/>
                <w:lang w:val="ru-RU"/>
              </w:rPr>
              <w:t>стол</w:t>
            </w:r>
            <w:r w:rsidRPr="003A51AC">
              <w:rPr>
                <w:spacing w:val="81"/>
                <w:sz w:val="24"/>
                <w:szCs w:val="24"/>
                <w:lang w:val="ru-RU"/>
              </w:rPr>
              <w:t xml:space="preserve"> </w:t>
            </w:r>
            <w:r w:rsidRPr="003A51AC">
              <w:rPr>
                <w:sz w:val="24"/>
                <w:szCs w:val="24"/>
                <w:lang w:val="ru-RU"/>
              </w:rPr>
              <w:t>со</w:t>
            </w:r>
            <w:r w:rsidRPr="003A51AC">
              <w:rPr>
                <w:spacing w:val="85"/>
                <w:sz w:val="24"/>
                <w:szCs w:val="24"/>
                <w:lang w:val="ru-RU"/>
              </w:rPr>
              <w:t xml:space="preserve"> </w:t>
            </w:r>
            <w:r w:rsidRPr="003A51AC">
              <w:rPr>
                <w:sz w:val="24"/>
                <w:szCs w:val="24"/>
                <w:lang w:val="ru-RU"/>
              </w:rPr>
              <w:t>стульями</w:t>
            </w:r>
            <w:r w:rsidRPr="003A51AC">
              <w:rPr>
                <w:spacing w:val="83"/>
                <w:sz w:val="24"/>
                <w:szCs w:val="24"/>
                <w:lang w:val="ru-RU"/>
              </w:rPr>
              <w:t xml:space="preserve"> </w:t>
            </w:r>
            <w:r w:rsidRPr="003A51AC">
              <w:rPr>
                <w:sz w:val="24"/>
                <w:szCs w:val="24"/>
                <w:lang w:val="ru-RU"/>
              </w:rPr>
              <w:t>(крупного</w:t>
            </w:r>
            <w:r w:rsidRPr="003A51AC">
              <w:rPr>
                <w:spacing w:val="85"/>
                <w:sz w:val="24"/>
                <w:szCs w:val="24"/>
                <w:lang w:val="ru-RU"/>
              </w:rPr>
              <w:t xml:space="preserve"> </w:t>
            </w:r>
            <w:r w:rsidRPr="003A51AC">
              <w:rPr>
                <w:sz w:val="24"/>
                <w:szCs w:val="24"/>
                <w:lang w:val="ru-RU"/>
              </w:rPr>
              <w:t>размера)</w:t>
            </w:r>
            <w:r w:rsidRPr="003A51AC">
              <w:rPr>
                <w:spacing w:val="86"/>
                <w:sz w:val="24"/>
                <w:szCs w:val="24"/>
                <w:lang w:val="ru-RU"/>
              </w:rPr>
              <w:t xml:space="preserve"> </w:t>
            </w:r>
            <w:r w:rsidRPr="003A51AC">
              <w:rPr>
                <w:sz w:val="24"/>
                <w:szCs w:val="24"/>
                <w:lang w:val="ru-RU"/>
              </w:rPr>
              <w:t>–</w:t>
            </w:r>
          </w:p>
          <w:p w:rsidR="007F19D2" w:rsidRPr="003A51AC" w:rsidRDefault="007F19D2" w:rsidP="007F19D2">
            <w:pPr>
              <w:pStyle w:val="TableParagraph"/>
              <w:spacing w:before="37"/>
              <w:rPr>
                <w:sz w:val="24"/>
                <w:szCs w:val="24"/>
              </w:rPr>
            </w:pPr>
            <w:r w:rsidRPr="003A51AC">
              <w:rPr>
                <w:sz w:val="24"/>
                <w:szCs w:val="24"/>
              </w:rPr>
              <w:t>комплект</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2.2.2.2.46.</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Кухонная</w:t>
            </w:r>
            <w:r w:rsidRPr="003A51AC">
              <w:rPr>
                <w:spacing w:val="-7"/>
                <w:sz w:val="24"/>
                <w:szCs w:val="24"/>
                <w:lang w:val="ru-RU"/>
              </w:rPr>
              <w:t xml:space="preserve"> </w:t>
            </w:r>
            <w:r w:rsidRPr="003A51AC">
              <w:rPr>
                <w:sz w:val="24"/>
                <w:szCs w:val="24"/>
                <w:lang w:val="ru-RU"/>
              </w:rPr>
              <w:t>плита</w:t>
            </w:r>
            <w:r w:rsidRPr="003A51AC">
              <w:rPr>
                <w:spacing w:val="-6"/>
                <w:sz w:val="24"/>
                <w:szCs w:val="24"/>
                <w:lang w:val="ru-RU"/>
              </w:rPr>
              <w:t xml:space="preserve"> </w:t>
            </w:r>
            <w:r w:rsidRPr="003A51AC">
              <w:rPr>
                <w:sz w:val="24"/>
                <w:szCs w:val="24"/>
                <w:lang w:val="ru-RU"/>
              </w:rPr>
              <w:t>(соразмерная</w:t>
            </w:r>
            <w:r w:rsidRPr="003A51AC">
              <w:rPr>
                <w:spacing w:val="-7"/>
                <w:sz w:val="24"/>
                <w:szCs w:val="24"/>
                <w:lang w:val="ru-RU"/>
              </w:rPr>
              <w:t xml:space="preserve"> </w:t>
            </w:r>
            <w:r w:rsidRPr="003A51AC">
              <w:rPr>
                <w:sz w:val="24"/>
                <w:szCs w:val="24"/>
                <w:lang w:val="ru-RU"/>
              </w:rPr>
              <w:t>росту</w:t>
            </w:r>
            <w:r w:rsidRPr="003A51AC">
              <w:rPr>
                <w:spacing w:val="-9"/>
                <w:sz w:val="24"/>
                <w:szCs w:val="24"/>
                <w:lang w:val="ru-RU"/>
              </w:rPr>
              <w:t xml:space="preserve"> </w:t>
            </w:r>
            <w:r w:rsidRPr="003A51AC">
              <w:rPr>
                <w:sz w:val="24"/>
                <w:szCs w:val="24"/>
                <w:lang w:val="ru-RU"/>
              </w:rPr>
              <w:t>ребенка)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2"/>
        </w:trPr>
        <w:tc>
          <w:tcPr>
            <w:tcW w:w="1385" w:type="dxa"/>
          </w:tcPr>
          <w:p w:rsidR="007F19D2" w:rsidRPr="003A51AC" w:rsidRDefault="007F19D2" w:rsidP="007F19D2">
            <w:pPr>
              <w:pStyle w:val="TableParagraph"/>
              <w:spacing w:line="246" w:lineRule="exact"/>
              <w:ind w:left="129"/>
              <w:rPr>
                <w:sz w:val="24"/>
                <w:szCs w:val="24"/>
              </w:rPr>
            </w:pPr>
            <w:r w:rsidRPr="003A51AC">
              <w:rPr>
                <w:sz w:val="24"/>
                <w:szCs w:val="24"/>
              </w:rPr>
              <w:t>2.2.2.2.47.</w:t>
            </w: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Кухонный</w:t>
            </w:r>
            <w:r w:rsidRPr="003A51AC">
              <w:rPr>
                <w:spacing w:val="-9"/>
                <w:sz w:val="24"/>
                <w:szCs w:val="24"/>
                <w:lang w:val="ru-RU"/>
              </w:rPr>
              <w:t xml:space="preserve"> </w:t>
            </w:r>
            <w:r w:rsidRPr="003A51AC">
              <w:rPr>
                <w:sz w:val="24"/>
                <w:szCs w:val="24"/>
                <w:lang w:val="ru-RU"/>
              </w:rPr>
              <w:t>шкафчик</w:t>
            </w:r>
            <w:r w:rsidRPr="003A51AC">
              <w:rPr>
                <w:spacing w:val="-11"/>
                <w:sz w:val="24"/>
                <w:szCs w:val="24"/>
                <w:lang w:val="ru-RU"/>
              </w:rPr>
              <w:t xml:space="preserve"> </w:t>
            </w:r>
            <w:r w:rsidRPr="003A51AC">
              <w:rPr>
                <w:sz w:val="24"/>
                <w:szCs w:val="24"/>
                <w:lang w:val="ru-RU"/>
              </w:rPr>
              <w:t>(соразмерный</w:t>
            </w:r>
            <w:r w:rsidRPr="003A51AC">
              <w:rPr>
                <w:spacing w:val="-8"/>
                <w:sz w:val="24"/>
                <w:szCs w:val="24"/>
                <w:lang w:val="ru-RU"/>
              </w:rPr>
              <w:t xml:space="preserve"> </w:t>
            </w:r>
            <w:r w:rsidRPr="003A51AC">
              <w:rPr>
                <w:sz w:val="24"/>
                <w:szCs w:val="24"/>
                <w:lang w:val="ru-RU"/>
              </w:rPr>
              <w:t>росту</w:t>
            </w:r>
            <w:r w:rsidRPr="003A51AC">
              <w:rPr>
                <w:spacing w:val="-11"/>
                <w:sz w:val="24"/>
                <w:szCs w:val="24"/>
                <w:lang w:val="ru-RU"/>
              </w:rPr>
              <w:t xml:space="preserve"> </w:t>
            </w:r>
            <w:r w:rsidRPr="003A51AC">
              <w:rPr>
                <w:sz w:val="24"/>
                <w:szCs w:val="24"/>
                <w:lang w:val="ru-RU"/>
              </w:rPr>
              <w:t>ребенка)</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89"/>
        </w:trPr>
        <w:tc>
          <w:tcPr>
            <w:tcW w:w="1385" w:type="dxa"/>
          </w:tcPr>
          <w:p w:rsidR="007F19D2" w:rsidRPr="003A51AC" w:rsidRDefault="007F19D2" w:rsidP="007F19D2">
            <w:pPr>
              <w:pStyle w:val="TableParagraph"/>
              <w:ind w:left="129"/>
              <w:rPr>
                <w:sz w:val="24"/>
                <w:szCs w:val="24"/>
              </w:rPr>
            </w:pPr>
            <w:r w:rsidRPr="003A51AC">
              <w:rPr>
                <w:sz w:val="24"/>
                <w:szCs w:val="24"/>
              </w:rPr>
              <w:t>2.2.2.2.48.</w:t>
            </w:r>
          </w:p>
        </w:tc>
        <w:tc>
          <w:tcPr>
            <w:tcW w:w="5493" w:type="dxa"/>
          </w:tcPr>
          <w:p w:rsidR="007F19D2" w:rsidRPr="003A51AC" w:rsidRDefault="007F19D2" w:rsidP="007F19D2">
            <w:pPr>
              <w:pStyle w:val="TableParagraph"/>
              <w:rPr>
                <w:sz w:val="24"/>
                <w:szCs w:val="24"/>
              </w:rPr>
            </w:pPr>
            <w:r w:rsidRPr="003A51AC">
              <w:rPr>
                <w:sz w:val="24"/>
                <w:szCs w:val="24"/>
              </w:rPr>
              <w:t>Ландшафтный</w:t>
            </w:r>
            <w:r w:rsidRPr="003A51AC">
              <w:rPr>
                <w:spacing w:val="-7"/>
                <w:sz w:val="24"/>
                <w:szCs w:val="24"/>
              </w:rPr>
              <w:t xml:space="preserve"> </w:t>
            </w:r>
            <w:r w:rsidRPr="003A51AC">
              <w:rPr>
                <w:sz w:val="24"/>
                <w:szCs w:val="24"/>
              </w:rPr>
              <w:t>макет</w:t>
            </w:r>
            <w:r w:rsidRPr="003A51AC">
              <w:rPr>
                <w:spacing w:val="-10"/>
                <w:sz w:val="24"/>
                <w:szCs w:val="24"/>
              </w:rPr>
              <w:t xml:space="preserve"> </w:t>
            </w:r>
            <w:r w:rsidRPr="003A51AC">
              <w:rPr>
                <w:sz w:val="24"/>
                <w:szCs w:val="24"/>
              </w:rPr>
              <w:t>(коврик)</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571"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680B2E">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2.2.2.2.49.</w:t>
            </w:r>
          </w:p>
        </w:tc>
        <w:tc>
          <w:tcPr>
            <w:tcW w:w="5493" w:type="dxa"/>
          </w:tcPr>
          <w:p w:rsidR="007F19D2" w:rsidRPr="003A51AC" w:rsidRDefault="007F19D2" w:rsidP="007F19D2">
            <w:pPr>
              <w:pStyle w:val="TableParagraph"/>
              <w:rPr>
                <w:sz w:val="24"/>
                <w:szCs w:val="24"/>
              </w:rPr>
            </w:pPr>
            <w:r w:rsidRPr="003A51AC">
              <w:rPr>
                <w:sz w:val="24"/>
                <w:szCs w:val="24"/>
              </w:rPr>
              <w:t>Лейка</w:t>
            </w:r>
            <w:r w:rsidRPr="003A51AC">
              <w:rPr>
                <w:spacing w:val="-2"/>
                <w:sz w:val="24"/>
                <w:szCs w:val="24"/>
              </w:rPr>
              <w:t xml:space="preserve"> </w:t>
            </w:r>
            <w:r w:rsidRPr="003A51AC">
              <w:rPr>
                <w:sz w:val="24"/>
                <w:szCs w:val="24"/>
              </w:rPr>
              <w:t>пластмассовая</w:t>
            </w:r>
            <w:r w:rsidRPr="003A51AC">
              <w:rPr>
                <w:spacing w:val="-2"/>
                <w:sz w:val="24"/>
                <w:szCs w:val="24"/>
              </w:rPr>
              <w:t xml:space="preserve"> </w:t>
            </w:r>
            <w:r w:rsidRPr="003A51AC">
              <w:rPr>
                <w:sz w:val="24"/>
                <w:szCs w:val="24"/>
              </w:rPr>
              <w:t>детская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5</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580"/>
        </w:trPr>
        <w:tc>
          <w:tcPr>
            <w:tcW w:w="1385" w:type="dxa"/>
          </w:tcPr>
          <w:p w:rsidR="007F19D2" w:rsidRPr="003A51AC" w:rsidRDefault="007F19D2" w:rsidP="007F19D2">
            <w:pPr>
              <w:pStyle w:val="TableParagraph"/>
              <w:ind w:left="129"/>
              <w:rPr>
                <w:sz w:val="24"/>
                <w:szCs w:val="24"/>
              </w:rPr>
            </w:pPr>
            <w:r w:rsidRPr="003A51AC">
              <w:rPr>
                <w:sz w:val="24"/>
                <w:szCs w:val="24"/>
              </w:rPr>
              <w:t>2.2.2.2.50.</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Логическая</w:t>
            </w:r>
            <w:r w:rsidRPr="003A51AC">
              <w:rPr>
                <w:spacing w:val="82"/>
                <w:sz w:val="24"/>
                <w:szCs w:val="24"/>
                <w:lang w:val="ru-RU"/>
              </w:rPr>
              <w:t xml:space="preserve"> </w:t>
            </w:r>
            <w:r w:rsidRPr="003A51AC">
              <w:rPr>
                <w:sz w:val="24"/>
                <w:szCs w:val="24"/>
                <w:lang w:val="ru-RU"/>
              </w:rPr>
              <w:t xml:space="preserve">игра  </w:t>
            </w:r>
            <w:r w:rsidRPr="003A51AC">
              <w:rPr>
                <w:spacing w:val="26"/>
                <w:sz w:val="24"/>
                <w:szCs w:val="24"/>
                <w:lang w:val="ru-RU"/>
              </w:rPr>
              <w:t xml:space="preserve"> </w:t>
            </w:r>
            <w:r w:rsidRPr="003A51AC">
              <w:rPr>
                <w:sz w:val="24"/>
                <w:szCs w:val="24"/>
                <w:lang w:val="ru-RU"/>
              </w:rPr>
              <w:t xml:space="preserve">на  </w:t>
            </w:r>
            <w:r w:rsidRPr="003A51AC">
              <w:rPr>
                <w:spacing w:val="26"/>
                <w:sz w:val="24"/>
                <w:szCs w:val="24"/>
                <w:lang w:val="ru-RU"/>
              </w:rPr>
              <w:t xml:space="preserve"> </w:t>
            </w:r>
            <w:r w:rsidRPr="003A51AC">
              <w:rPr>
                <w:sz w:val="24"/>
                <w:szCs w:val="24"/>
                <w:lang w:val="ru-RU"/>
              </w:rPr>
              <w:t xml:space="preserve">подбор  </w:t>
            </w:r>
            <w:r w:rsidRPr="003A51AC">
              <w:rPr>
                <w:spacing w:val="26"/>
                <w:sz w:val="24"/>
                <w:szCs w:val="24"/>
                <w:lang w:val="ru-RU"/>
              </w:rPr>
              <w:t xml:space="preserve"> </w:t>
            </w:r>
            <w:r w:rsidRPr="003A51AC">
              <w:rPr>
                <w:sz w:val="24"/>
                <w:szCs w:val="24"/>
                <w:lang w:val="ru-RU"/>
              </w:rPr>
              <w:t xml:space="preserve">цветных,  </w:t>
            </w:r>
            <w:r w:rsidRPr="003A51AC">
              <w:rPr>
                <w:spacing w:val="25"/>
                <w:sz w:val="24"/>
                <w:szCs w:val="24"/>
                <w:lang w:val="ru-RU"/>
              </w:rPr>
              <w:t xml:space="preserve"> </w:t>
            </w:r>
            <w:r w:rsidRPr="003A51AC">
              <w:rPr>
                <w:sz w:val="24"/>
                <w:szCs w:val="24"/>
                <w:lang w:val="ru-RU"/>
              </w:rPr>
              <w:t xml:space="preserve">теневых  </w:t>
            </w:r>
            <w:r w:rsidRPr="003A51AC">
              <w:rPr>
                <w:spacing w:val="26"/>
                <w:sz w:val="24"/>
                <w:szCs w:val="24"/>
                <w:lang w:val="ru-RU"/>
              </w:rPr>
              <w:t xml:space="preserve"> </w:t>
            </w:r>
            <w:r w:rsidRPr="003A51AC">
              <w:rPr>
                <w:sz w:val="24"/>
                <w:szCs w:val="24"/>
                <w:lang w:val="ru-RU"/>
              </w:rPr>
              <w:t>и</w:t>
            </w:r>
          </w:p>
          <w:p w:rsidR="007F19D2" w:rsidRPr="003A51AC" w:rsidRDefault="007F19D2" w:rsidP="007F19D2">
            <w:pPr>
              <w:pStyle w:val="TableParagraph"/>
              <w:spacing w:before="37"/>
              <w:rPr>
                <w:sz w:val="24"/>
                <w:szCs w:val="24"/>
              </w:rPr>
            </w:pPr>
            <w:r w:rsidRPr="003A51AC">
              <w:rPr>
                <w:sz w:val="24"/>
                <w:szCs w:val="24"/>
              </w:rPr>
              <w:t>контурных</w:t>
            </w:r>
            <w:r w:rsidRPr="003A51AC">
              <w:rPr>
                <w:spacing w:val="-9"/>
                <w:sz w:val="24"/>
                <w:szCs w:val="24"/>
              </w:rPr>
              <w:t xml:space="preserve"> </w:t>
            </w:r>
            <w:r w:rsidRPr="003A51AC">
              <w:rPr>
                <w:sz w:val="24"/>
                <w:szCs w:val="24"/>
              </w:rPr>
              <w:t>изображений</w:t>
            </w:r>
          </w:p>
        </w:tc>
        <w:tc>
          <w:tcPr>
            <w:tcW w:w="720" w:type="dxa"/>
          </w:tcPr>
          <w:p w:rsidR="007F19D2" w:rsidRPr="003A51AC" w:rsidRDefault="007F19D2" w:rsidP="007F19D2">
            <w:pPr>
              <w:pStyle w:val="TableParagraph"/>
              <w:spacing w:before="134"/>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4"/>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2.2.2.2.51.</w:t>
            </w:r>
          </w:p>
        </w:tc>
        <w:tc>
          <w:tcPr>
            <w:tcW w:w="5493" w:type="dxa"/>
          </w:tcPr>
          <w:p w:rsidR="007F19D2" w:rsidRPr="003A51AC" w:rsidRDefault="007F19D2" w:rsidP="007F19D2">
            <w:pPr>
              <w:pStyle w:val="TableParagraph"/>
              <w:rPr>
                <w:sz w:val="24"/>
                <w:szCs w:val="24"/>
              </w:rPr>
            </w:pPr>
            <w:r w:rsidRPr="003A51AC">
              <w:rPr>
                <w:sz w:val="24"/>
                <w:szCs w:val="24"/>
              </w:rPr>
              <w:t>Лодка</w:t>
            </w:r>
            <w:r w:rsidRPr="003A51AC">
              <w:rPr>
                <w:spacing w:val="-10"/>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571"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2.2.2.2.52.</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Лото</w:t>
            </w:r>
            <w:r w:rsidRPr="003A51AC">
              <w:rPr>
                <w:spacing w:val="-8"/>
                <w:sz w:val="24"/>
                <w:szCs w:val="24"/>
                <w:lang w:val="ru-RU"/>
              </w:rPr>
              <w:t xml:space="preserve"> </w:t>
            </w:r>
            <w:r w:rsidRPr="003A51AC">
              <w:rPr>
                <w:sz w:val="24"/>
                <w:szCs w:val="24"/>
                <w:lang w:val="ru-RU"/>
              </w:rPr>
              <w:t>с</w:t>
            </w:r>
            <w:r w:rsidRPr="003A51AC">
              <w:rPr>
                <w:spacing w:val="-8"/>
                <w:sz w:val="24"/>
                <w:szCs w:val="24"/>
                <w:lang w:val="ru-RU"/>
              </w:rPr>
              <w:t xml:space="preserve"> </w:t>
            </w:r>
            <w:r w:rsidRPr="003A51AC">
              <w:rPr>
                <w:sz w:val="24"/>
                <w:szCs w:val="24"/>
                <w:lang w:val="ru-RU"/>
              </w:rPr>
              <w:t>разной</w:t>
            </w:r>
            <w:r w:rsidRPr="003A51AC">
              <w:rPr>
                <w:spacing w:val="-8"/>
                <w:sz w:val="24"/>
                <w:szCs w:val="24"/>
                <w:lang w:val="ru-RU"/>
              </w:rPr>
              <w:t xml:space="preserve"> </w:t>
            </w:r>
            <w:r w:rsidRPr="003A51AC">
              <w:rPr>
                <w:sz w:val="24"/>
                <w:szCs w:val="24"/>
                <w:lang w:val="ru-RU"/>
              </w:rPr>
              <w:t>тематикой</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2.2.2.2.53.</w:t>
            </w:r>
          </w:p>
        </w:tc>
        <w:tc>
          <w:tcPr>
            <w:tcW w:w="5493" w:type="dxa"/>
          </w:tcPr>
          <w:p w:rsidR="007F19D2" w:rsidRPr="003A51AC" w:rsidRDefault="007F19D2" w:rsidP="007F19D2">
            <w:pPr>
              <w:pStyle w:val="TableParagraph"/>
              <w:rPr>
                <w:sz w:val="24"/>
                <w:szCs w:val="24"/>
              </w:rPr>
            </w:pPr>
            <w:r w:rsidRPr="003A51AC">
              <w:rPr>
                <w:sz w:val="24"/>
                <w:szCs w:val="24"/>
              </w:rPr>
              <w:t>Магнитная</w:t>
            </w:r>
            <w:r w:rsidRPr="003A51AC">
              <w:rPr>
                <w:spacing w:val="-5"/>
                <w:sz w:val="24"/>
                <w:szCs w:val="24"/>
              </w:rPr>
              <w:t xml:space="preserve"> </w:t>
            </w:r>
            <w:r w:rsidRPr="003A51AC">
              <w:rPr>
                <w:sz w:val="24"/>
                <w:szCs w:val="24"/>
              </w:rPr>
              <w:t>доска</w:t>
            </w:r>
            <w:r w:rsidRPr="003A51AC">
              <w:rPr>
                <w:spacing w:val="-1"/>
                <w:sz w:val="24"/>
                <w:szCs w:val="24"/>
              </w:rPr>
              <w:t xml:space="preserve"> </w:t>
            </w:r>
            <w:r w:rsidRPr="003A51AC">
              <w:rPr>
                <w:sz w:val="24"/>
                <w:szCs w:val="24"/>
              </w:rPr>
              <w:t>настенная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2.2.2.2.54.</w:t>
            </w:r>
          </w:p>
        </w:tc>
        <w:tc>
          <w:tcPr>
            <w:tcW w:w="5493" w:type="dxa"/>
          </w:tcPr>
          <w:p w:rsidR="007F19D2" w:rsidRPr="003A51AC" w:rsidRDefault="007F19D2" w:rsidP="007F19D2">
            <w:pPr>
              <w:pStyle w:val="TableParagraph"/>
              <w:rPr>
                <w:sz w:val="24"/>
                <w:szCs w:val="24"/>
              </w:rPr>
            </w:pPr>
            <w:r w:rsidRPr="003A51AC">
              <w:rPr>
                <w:sz w:val="24"/>
                <w:szCs w:val="24"/>
              </w:rPr>
              <w:t>Матрешка</w:t>
            </w:r>
            <w:r w:rsidRPr="003A51AC">
              <w:rPr>
                <w:spacing w:val="-12"/>
                <w:sz w:val="24"/>
                <w:szCs w:val="24"/>
              </w:rPr>
              <w:t xml:space="preserve"> </w:t>
            </w:r>
            <w:r w:rsidRPr="003A51AC">
              <w:rPr>
                <w:sz w:val="24"/>
                <w:szCs w:val="24"/>
              </w:rPr>
              <w:t>пятикукольная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5</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580"/>
        </w:trPr>
        <w:tc>
          <w:tcPr>
            <w:tcW w:w="1385" w:type="dxa"/>
          </w:tcPr>
          <w:p w:rsidR="007F19D2" w:rsidRPr="003A51AC" w:rsidRDefault="007F19D2" w:rsidP="007F19D2">
            <w:pPr>
              <w:pStyle w:val="TableParagraph"/>
              <w:ind w:left="129"/>
              <w:rPr>
                <w:sz w:val="24"/>
                <w:szCs w:val="24"/>
              </w:rPr>
            </w:pPr>
            <w:r w:rsidRPr="003A51AC">
              <w:rPr>
                <w:sz w:val="24"/>
                <w:szCs w:val="24"/>
              </w:rPr>
              <w:t>2.2.2.2.55.</w:t>
            </w:r>
          </w:p>
        </w:tc>
        <w:tc>
          <w:tcPr>
            <w:tcW w:w="5493" w:type="dxa"/>
          </w:tcPr>
          <w:p w:rsidR="007F19D2" w:rsidRPr="003A51AC" w:rsidRDefault="007F19D2" w:rsidP="007F19D2">
            <w:pPr>
              <w:pStyle w:val="TableParagraph"/>
              <w:tabs>
                <w:tab w:val="left" w:pos="1118"/>
                <w:tab w:val="left" w:pos="1420"/>
                <w:tab w:val="left" w:pos="3361"/>
                <w:tab w:val="left" w:pos="4395"/>
              </w:tabs>
              <w:rPr>
                <w:sz w:val="24"/>
                <w:szCs w:val="24"/>
                <w:lang w:val="ru-RU"/>
              </w:rPr>
            </w:pPr>
            <w:r w:rsidRPr="003A51AC">
              <w:rPr>
                <w:sz w:val="24"/>
                <w:szCs w:val="24"/>
                <w:lang w:val="ru-RU"/>
              </w:rPr>
              <w:t>Мозаика</w:t>
            </w:r>
            <w:r w:rsidRPr="003A51AC">
              <w:rPr>
                <w:sz w:val="24"/>
                <w:szCs w:val="24"/>
                <w:lang w:val="ru-RU"/>
              </w:rPr>
              <w:tab/>
              <w:t>с</w:t>
            </w:r>
            <w:r w:rsidRPr="003A51AC">
              <w:rPr>
                <w:sz w:val="24"/>
                <w:szCs w:val="24"/>
                <w:lang w:val="ru-RU"/>
              </w:rPr>
              <w:tab/>
              <w:t>крупногабаритной</w:t>
            </w:r>
            <w:r w:rsidRPr="003A51AC">
              <w:rPr>
                <w:sz w:val="24"/>
                <w:szCs w:val="24"/>
                <w:lang w:val="ru-RU"/>
              </w:rPr>
              <w:tab/>
              <w:t>основой,</w:t>
            </w:r>
            <w:r w:rsidRPr="003A51AC">
              <w:rPr>
                <w:sz w:val="24"/>
                <w:szCs w:val="24"/>
                <w:lang w:val="ru-RU"/>
              </w:rPr>
              <w:tab/>
              <w:t>образцами</w:t>
            </w:r>
          </w:p>
          <w:p w:rsidR="007F19D2" w:rsidRPr="003A51AC" w:rsidRDefault="007F19D2" w:rsidP="007F19D2">
            <w:pPr>
              <w:pStyle w:val="TableParagraph"/>
              <w:spacing w:before="37"/>
              <w:rPr>
                <w:sz w:val="24"/>
                <w:szCs w:val="24"/>
                <w:lang w:val="ru-RU"/>
              </w:rPr>
            </w:pPr>
            <w:r w:rsidRPr="003A51AC">
              <w:rPr>
                <w:sz w:val="24"/>
                <w:szCs w:val="24"/>
                <w:lang w:val="ru-RU"/>
              </w:rPr>
              <w:t>изображений</w:t>
            </w:r>
            <w:r w:rsidRPr="003A51AC">
              <w:rPr>
                <w:spacing w:val="-3"/>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крупными</w:t>
            </w:r>
            <w:r w:rsidRPr="003A51AC">
              <w:rPr>
                <w:spacing w:val="-5"/>
                <w:sz w:val="24"/>
                <w:szCs w:val="24"/>
                <w:lang w:val="ru-RU"/>
              </w:rPr>
              <w:t xml:space="preserve"> </w:t>
            </w:r>
            <w:r w:rsidRPr="003A51AC">
              <w:rPr>
                <w:sz w:val="24"/>
                <w:szCs w:val="24"/>
                <w:lang w:val="ru-RU"/>
              </w:rPr>
              <w:t>фигурами</w:t>
            </w:r>
          </w:p>
        </w:tc>
        <w:tc>
          <w:tcPr>
            <w:tcW w:w="720" w:type="dxa"/>
          </w:tcPr>
          <w:p w:rsidR="007F19D2" w:rsidRPr="003A51AC" w:rsidRDefault="007F19D2" w:rsidP="007F19D2">
            <w:pPr>
              <w:pStyle w:val="TableParagraph"/>
              <w:spacing w:before="134"/>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4"/>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2.2.2.2.56.</w:t>
            </w:r>
          </w:p>
        </w:tc>
        <w:tc>
          <w:tcPr>
            <w:tcW w:w="5493" w:type="dxa"/>
          </w:tcPr>
          <w:p w:rsidR="007F19D2" w:rsidRPr="003A51AC" w:rsidRDefault="007F19D2" w:rsidP="007F19D2">
            <w:pPr>
              <w:pStyle w:val="TableParagraph"/>
              <w:rPr>
                <w:sz w:val="24"/>
                <w:szCs w:val="24"/>
              </w:rPr>
            </w:pPr>
            <w:r w:rsidRPr="003A51AC">
              <w:rPr>
                <w:spacing w:val="-1"/>
                <w:sz w:val="24"/>
                <w:szCs w:val="24"/>
              </w:rPr>
              <w:t>Мольберт</w:t>
            </w:r>
            <w:r w:rsidRPr="003A51AC">
              <w:rPr>
                <w:spacing w:val="-13"/>
                <w:sz w:val="24"/>
                <w:szCs w:val="24"/>
              </w:rPr>
              <w:t xml:space="preserve"> </w:t>
            </w:r>
            <w:r w:rsidRPr="003A51AC">
              <w:rPr>
                <w:sz w:val="24"/>
                <w:szCs w:val="24"/>
              </w:rPr>
              <w:t>двухсторонний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580"/>
        </w:trPr>
        <w:tc>
          <w:tcPr>
            <w:tcW w:w="1385" w:type="dxa"/>
          </w:tcPr>
          <w:p w:rsidR="007F19D2" w:rsidRPr="003A51AC" w:rsidRDefault="007F19D2" w:rsidP="007F19D2">
            <w:pPr>
              <w:pStyle w:val="TableParagraph"/>
              <w:ind w:left="129"/>
              <w:rPr>
                <w:sz w:val="24"/>
                <w:szCs w:val="24"/>
              </w:rPr>
            </w:pPr>
            <w:r w:rsidRPr="003A51AC">
              <w:rPr>
                <w:sz w:val="24"/>
                <w:szCs w:val="24"/>
              </w:rPr>
              <w:t>2.2.2.2.57.</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Музыкальные</w:t>
            </w:r>
            <w:r w:rsidRPr="003A51AC">
              <w:rPr>
                <w:spacing w:val="47"/>
                <w:sz w:val="24"/>
                <w:szCs w:val="24"/>
                <w:lang w:val="ru-RU"/>
              </w:rPr>
              <w:t xml:space="preserve"> </w:t>
            </w:r>
            <w:r w:rsidRPr="003A51AC">
              <w:rPr>
                <w:sz w:val="24"/>
                <w:szCs w:val="24"/>
                <w:lang w:val="ru-RU"/>
              </w:rPr>
              <w:t>цифровые</w:t>
            </w:r>
            <w:r w:rsidRPr="003A51AC">
              <w:rPr>
                <w:spacing w:val="99"/>
                <w:sz w:val="24"/>
                <w:szCs w:val="24"/>
                <w:lang w:val="ru-RU"/>
              </w:rPr>
              <w:t xml:space="preserve"> </w:t>
            </w:r>
            <w:r w:rsidRPr="003A51AC">
              <w:rPr>
                <w:sz w:val="24"/>
                <w:szCs w:val="24"/>
                <w:lang w:val="ru-RU"/>
              </w:rPr>
              <w:t>записи</w:t>
            </w:r>
            <w:r w:rsidRPr="003A51AC">
              <w:rPr>
                <w:spacing w:val="100"/>
                <w:sz w:val="24"/>
                <w:szCs w:val="24"/>
                <w:lang w:val="ru-RU"/>
              </w:rPr>
              <w:t xml:space="preserve"> </w:t>
            </w:r>
            <w:r w:rsidRPr="003A51AC">
              <w:rPr>
                <w:sz w:val="24"/>
                <w:szCs w:val="24"/>
                <w:lang w:val="ru-RU"/>
              </w:rPr>
              <w:t>для</w:t>
            </w:r>
            <w:r w:rsidRPr="003A51AC">
              <w:rPr>
                <w:spacing w:val="100"/>
                <w:sz w:val="24"/>
                <w:szCs w:val="24"/>
                <w:lang w:val="ru-RU"/>
              </w:rPr>
              <w:t xml:space="preserve"> </w:t>
            </w:r>
            <w:r w:rsidRPr="003A51AC">
              <w:rPr>
                <w:sz w:val="24"/>
                <w:szCs w:val="24"/>
                <w:lang w:val="ru-RU"/>
              </w:rPr>
              <w:t>детей</w:t>
            </w:r>
            <w:r w:rsidRPr="003A51AC">
              <w:rPr>
                <w:spacing w:val="101"/>
                <w:sz w:val="24"/>
                <w:szCs w:val="24"/>
                <w:lang w:val="ru-RU"/>
              </w:rPr>
              <w:t xml:space="preserve"> </w:t>
            </w:r>
            <w:r w:rsidRPr="003A51AC">
              <w:rPr>
                <w:sz w:val="24"/>
                <w:szCs w:val="24"/>
                <w:lang w:val="ru-RU"/>
              </w:rPr>
              <w:t>раннего</w:t>
            </w:r>
          </w:p>
          <w:p w:rsidR="007F19D2" w:rsidRPr="003A51AC" w:rsidRDefault="007F19D2" w:rsidP="007F19D2">
            <w:pPr>
              <w:pStyle w:val="TableParagraph"/>
              <w:spacing w:before="37"/>
              <w:rPr>
                <w:sz w:val="24"/>
                <w:szCs w:val="24"/>
              </w:rPr>
            </w:pPr>
            <w:r w:rsidRPr="003A51AC">
              <w:rPr>
                <w:sz w:val="24"/>
                <w:szCs w:val="24"/>
              </w:rPr>
              <w:t>возраста</w:t>
            </w:r>
          </w:p>
        </w:tc>
        <w:tc>
          <w:tcPr>
            <w:tcW w:w="720" w:type="dxa"/>
          </w:tcPr>
          <w:p w:rsidR="007F19D2" w:rsidRPr="003A51AC" w:rsidRDefault="007F19D2" w:rsidP="007F19D2">
            <w:pPr>
              <w:pStyle w:val="TableParagraph"/>
              <w:spacing w:before="134"/>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4"/>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292"/>
        </w:trPr>
        <w:tc>
          <w:tcPr>
            <w:tcW w:w="1385" w:type="dxa"/>
          </w:tcPr>
          <w:p w:rsidR="007F19D2" w:rsidRPr="003A51AC" w:rsidRDefault="007F19D2" w:rsidP="007F19D2">
            <w:pPr>
              <w:pStyle w:val="TableParagraph"/>
              <w:ind w:left="129"/>
              <w:rPr>
                <w:sz w:val="24"/>
                <w:szCs w:val="24"/>
              </w:rPr>
            </w:pPr>
            <w:r w:rsidRPr="003A51AC">
              <w:rPr>
                <w:sz w:val="24"/>
                <w:szCs w:val="24"/>
              </w:rPr>
              <w:t>2.2.2.2.58.</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Мягкая</w:t>
            </w:r>
            <w:r w:rsidRPr="003A51AC">
              <w:rPr>
                <w:spacing w:val="-6"/>
                <w:sz w:val="24"/>
                <w:szCs w:val="24"/>
                <w:lang w:val="ru-RU"/>
              </w:rPr>
              <w:t xml:space="preserve"> </w:t>
            </w:r>
            <w:r w:rsidRPr="003A51AC">
              <w:rPr>
                <w:sz w:val="24"/>
                <w:szCs w:val="24"/>
                <w:lang w:val="ru-RU"/>
              </w:rPr>
              <w:t>«кочка»</w:t>
            </w:r>
            <w:r w:rsidRPr="003A51AC">
              <w:rPr>
                <w:spacing w:val="-9"/>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массажной</w:t>
            </w:r>
            <w:r w:rsidRPr="003A51AC">
              <w:rPr>
                <w:spacing w:val="-5"/>
                <w:sz w:val="24"/>
                <w:szCs w:val="24"/>
                <w:lang w:val="ru-RU"/>
              </w:rPr>
              <w:t xml:space="preserve"> </w:t>
            </w:r>
            <w:r w:rsidRPr="003A51AC">
              <w:rPr>
                <w:sz w:val="24"/>
                <w:szCs w:val="24"/>
                <w:lang w:val="ru-RU"/>
              </w:rPr>
              <w:t>поверхностью</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6</w:t>
            </w:r>
          </w:p>
        </w:tc>
        <w:tc>
          <w:tcPr>
            <w:tcW w:w="1035" w:type="dxa"/>
          </w:tcPr>
          <w:p w:rsidR="007F19D2" w:rsidRPr="003A51AC" w:rsidRDefault="007F19D2" w:rsidP="007F19D2">
            <w:pPr>
              <w:pStyle w:val="TableParagraph"/>
              <w:rPr>
                <w:sz w:val="24"/>
                <w:szCs w:val="24"/>
              </w:rPr>
            </w:pPr>
          </w:p>
        </w:tc>
        <w:tc>
          <w:tcPr>
            <w:tcW w:w="571"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lastRenderedPageBreak/>
              <w:t>2.2.2.2.59.</w:t>
            </w:r>
          </w:p>
        </w:tc>
        <w:tc>
          <w:tcPr>
            <w:tcW w:w="5493" w:type="dxa"/>
          </w:tcPr>
          <w:p w:rsidR="007F19D2" w:rsidRPr="003A51AC" w:rsidRDefault="007F19D2" w:rsidP="007F19D2">
            <w:pPr>
              <w:pStyle w:val="TableParagraph"/>
              <w:rPr>
                <w:sz w:val="24"/>
                <w:szCs w:val="24"/>
              </w:rPr>
            </w:pPr>
            <w:r w:rsidRPr="003A51AC">
              <w:rPr>
                <w:sz w:val="24"/>
                <w:szCs w:val="24"/>
              </w:rPr>
              <w:t>Мяч</w:t>
            </w:r>
            <w:r w:rsidRPr="003A51AC">
              <w:rPr>
                <w:spacing w:val="-5"/>
                <w:sz w:val="24"/>
                <w:szCs w:val="24"/>
              </w:rPr>
              <w:t xml:space="preserve"> </w:t>
            </w:r>
            <w:r w:rsidRPr="003A51AC">
              <w:rPr>
                <w:sz w:val="24"/>
                <w:szCs w:val="24"/>
              </w:rPr>
              <w:t>надувной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571" w:type="dxa"/>
          </w:tcPr>
          <w:p w:rsidR="007F19D2" w:rsidRPr="003A51AC" w:rsidRDefault="007F19D2" w:rsidP="007F19D2">
            <w:pPr>
              <w:pStyle w:val="TableParagraph"/>
              <w:rPr>
                <w:sz w:val="24"/>
                <w:szCs w:val="24"/>
              </w:rPr>
            </w:pPr>
          </w:p>
        </w:tc>
      </w:tr>
      <w:tr w:rsidR="007F19D2" w:rsidRPr="003A51AC" w:rsidTr="00680B2E">
        <w:trPr>
          <w:trHeight w:val="582"/>
        </w:trPr>
        <w:tc>
          <w:tcPr>
            <w:tcW w:w="1385"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ind w:left="129"/>
              <w:rPr>
                <w:sz w:val="24"/>
                <w:szCs w:val="24"/>
              </w:rPr>
            </w:pPr>
            <w:r w:rsidRPr="003A51AC">
              <w:rPr>
                <w:sz w:val="24"/>
                <w:szCs w:val="24"/>
              </w:rPr>
              <w:t>2.2.2.2.60.</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Набор</w:t>
            </w:r>
            <w:r w:rsidRPr="003A51AC">
              <w:rPr>
                <w:spacing w:val="66"/>
                <w:sz w:val="24"/>
                <w:szCs w:val="24"/>
                <w:lang w:val="ru-RU"/>
              </w:rPr>
              <w:t xml:space="preserve"> </w:t>
            </w:r>
            <w:r w:rsidRPr="003A51AC">
              <w:rPr>
                <w:sz w:val="24"/>
                <w:szCs w:val="24"/>
                <w:lang w:val="ru-RU"/>
              </w:rPr>
              <w:t xml:space="preserve">для  </w:t>
            </w:r>
            <w:r w:rsidRPr="003A51AC">
              <w:rPr>
                <w:spacing w:val="9"/>
                <w:sz w:val="24"/>
                <w:szCs w:val="24"/>
                <w:lang w:val="ru-RU"/>
              </w:rPr>
              <w:t xml:space="preserve"> </w:t>
            </w:r>
            <w:r w:rsidRPr="003A51AC">
              <w:rPr>
                <w:sz w:val="24"/>
                <w:szCs w:val="24"/>
                <w:lang w:val="ru-RU"/>
              </w:rPr>
              <w:t xml:space="preserve">завинчивания  </w:t>
            </w:r>
            <w:r w:rsidRPr="003A51AC">
              <w:rPr>
                <w:spacing w:val="8"/>
                <w:sz w:val="24"/>
                <w:szCs w:val="24"/>
                <w:lang w:val="ru-RU"/>
              </w:rPr>
              <w:t xml:space="preserve"> </w:t>
            </w:r>
            <w:r w:rsidRPr="003A51AC">
              <w:rPr>
                <w:sz w:val="24"/>
                <w:szCs w:val="24"/>
                <w:lang w:val="ru-RU"/>
              </w:rPr>
              <w:t xml:space="preserve">элементов  </w:t>
            </w:r>
            <w:r w:rsidRPr="003A51AC">
              <w:rPr>
                <w:spacing w:val="8"/>
                <w:sz w:val="24"/>
                <w:szCs w:val="24"/>
                <w:lang w:val="ru-RU"/>
              </w:rPr>
              <w:t xml:space="preserve"> </w:t>
            </w:r>
            <w:r w:rsidRPr="003A51AC">
              <w:rPr>
                <w:sz w:val="24"/>
                <w:szCs w:val="24"/>
                <w:lang w:val="ru-RU"/>
              </w:rPr>
              <w:t xml:space="preserve">разных  </w:t>
            </w:r>
            <w:r w:rsidRPr="003A51AC">
              <w:rPr>
                <w:spacing w:val="9"/>
                <w:sz w:val="24"/>
                <w:szCs w:val="24"/>
                <w:lang w:val="ru-RU"/>
              </w:rPr>
              <w:t xml:space="preserve"> </w:t>
            </w:r>
            <w:r w:rsidRPr="003A51AC">
              <w:rPr>
                <w:sz w:val="24"/>
                <w:szCs w:val="24"/>
                <w:lang w:val="ru-RU"/>
              </w:rPr>
              <w:t>форм,</w:t>
            </w:r>
          </w:p>
          <w:p w:rsidR="007F19D2" w:rsidRPr="003A51AC" w:rsidRDefault="007F19D2" w:rsidP="007F19D2">
            <w:pPr>
              <w:pStyle w:val="TableParagraph"/>
              <w:spacing w:before="37"/>
              <w:rPr>
                <w:sz w:val="24"/>
                <w:szCs w:val="24"/>
              </w:rPr>
            </w:pPr>
            <w:r w:rsidRPr="003A51AC">
              <w:rPr>
                <w:sz w:val="24"/>
                <w:szCs w:val="24"/>
              </w:rPr>
              <w:t>размеров</w:t>
            </w:r>
            <w:r w:rsidRPr="003A51AC">
              <w:rPr>
                <w:spacing w:val="-4"/>
                <w:sz w:val="24"/>
                <w:szCs w:val="24"/>
              </w:rPr>
              <w:t xml:space="preserve"> </w:t>
            </w:r>
            <w:r w:rsidRPr="003A51AC">
              <w:rPr>
                <w:sz w:val="24"/>
                <w:szCs w:val="24"/>
              </w:rPr>
              <w:t>и</w:t>
            </w:r>
            <w:r w:rsidRPr="003A51AC">
              <w:rPr>
                <w:spacing w:val="-2"/>
                <w:sz w:val="24"/>
                <w:szCs w:val="24"/>
              </w:rPr>
              <w:t xml:space="preserve"> </w:t>
            </w:r>
            <w:r w:rsidRPr="003A51AC">
              <w:rPr>
                <w:sz w:val="24"/>
                <w:szCs w:val="24"/>
              </w:rPr>
              <w:t>цветов</w:t>
            </w:r>
          </w:p>
        </w:tc>
        <w:tc>
          <w:tcPr>
            <w:tcW w:w="720" w:type="dxa"/>
          </w:tcPr>
          <w:p w:rsidR="007F19D2" w:rsidRPr="003A51AC" w:rsidRDefault="007F19D2" w:rsidP="007F19D2">
            <w:pPr>
              <w:pStyle w:val="TableParagraph"/>
              <w:spacing w:before="136"/>
              <w:ind w:left="206"/>
              <w:rPr>
                <w:sz w:val="24"/>
                <w:szCs w:val="24"/>
              </w:rPr>
            </w:pPr>
            <w:r w:rsidRPr="003A51AC">
              <w:rPr>
                <w:sz w:val="24"/>
                <w:szCs w:val="24"/>
              </w:rPr>
              <w:t>шт.</w:t>
            </w:r>
          </w:p>
        </w:tc>
        <w:tc>
          <w:tcPr>
            <w:tcW w:w="1020" w:type="dxa"/>
          </w:tcPr>
          <w:p w:rsidR="007F19D2" w:rsidRPr="003A51AC" w:rsidRDefault="007F19D2" w:rsidP="007F19D2">
            <w:pPr>
              <w:pStyle w:val="TableParagraph"/>
              <w:spacing w:before="136"/>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571"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680B2E">
        <w:trPr>
          <w:trHeight w:val="290"/>
        </w:trPr>
        <w:tc>
          <w:tcPr>
            <w:tcW w:w="1385" w:type="dxa"/>
          </w:tcPr>
          <w:p w:rsidR="007F19D2" w:rsidRPr="003A51AC" w:rsidRDefault="007F19D2" w:rsidP="007F19D2">
            <w:pPr>
              <w:pStyle w:val="TableParagraph"/>
              <w:ind w:left="129"/>
              <w:rPr>
                <w:sz w:val="24"/>
                <w:szCs w:val="24"/>
              </w:rPr>
            </w:pPr>
            <w:r w:rsidRPr="003A51AC">
              <w:rPr>
                <w:sz w:val="24"/>
                <w:szCs w:val="24"/>
              </w:rPr>
              <w:t>2.2.2.2.61.</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Набор</w:t>
            </w:r>
            <w:r w:rsidRPr="003A51AC">
              <w:rPr>
                <w:spacing w:val="53"/>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построения</w:t>
            </w:r>
            <w:r w:rsidRPr="003A51AC">
              <w:rPr>
                <w:spacing w:val="53"/>
                <w:sz w:val="24"/>
                <w:szCs w:val="24"/>
                <w:lang w:val="ru-RU"/>
              </w:rPr>
              <w:t xml:space="preserve"> </w:t>
            </w:r>
            <w:r w:rsidRPr="003A51AC">
              <w:rPr>
                <w:sz w:val="24"/>
                <w:szCs w:val="24"/>
                <w:lang w:val="ru-RU"/>
              </w:rPr>
              <w:t>произвольных</w:t>
            </w:r>
            <w:r w:rsidRPr="003A51AC">
              <w:rPr>
                <w:spacing w:val="50"/>
                <w:sz w:val="24"/>
                <w:szCs w:val="24"/>
                <w:lang w:val="ru-RU"/>
              </w:rPr>
              <w:t xml:space="preserve"> </w:t>
            </w:r>
            <w:r w:rsidRPr="003A51AC">
              <w:rPr>
                <w:sz w:val="24"/>
                <w:szCs w:val="24"/>
                <w:lang w:val="ru-RU"/>
              </w:rPr>
              <w:t>геометрических</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571" w:type="dxa"/>
          </w:tcPr>
          <w:p w:rsidR="007F19D2" w:rsidRPr="003A51AC" w:rsidRDefault="007F19D2" w:rsidP="007F19D2">
            <w:pPr>
              <w:pStyle w:val="TableParagraph"/>
              <w:ind w:left="6"/>
              <w:jc w:val="center"/>
              <w:rPr>
                <w:sz w:val="24"/>
                <w:szCs w:val="24"/>
              </w:rPr>
            </w:pPr>
            <w:r w:rsidRPr="003A51AC">
              <w:rPr>
                <w:sz w:val="24"/>
                <w:szCs w:val="24"/>
              </w:rPr>
              <w:t>+</w:t>
            </w:r>
          </w:p>
        </w:tc>
      </w:tr>
    </w:tbl>
    <w:p w:rsidR="00760868" w:rsidRPr="003A51AC" w:rsidRDefault="00760868"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p w:rsidR="007F19D2" w:rsidRPr="003A51AC" w:rsidRDefault="007F19D2" w:rsidP="00760868">
      <w:pPr>
        <w:shd w:val="clear" w:color="auto" w:fill="FFFFFF"/>
        <w:spacing w:line="240" w:lineRule="auto"/>
        <w:ind w:firstLine="567"/>
        <w:rPr>
          <w:sz w:val="24"/>
          <w:szCs w:val="24"/>
          <w:highlight w:val="yellow"/>
        </w:rPr>
      </w:pPr>
    </w:p>
    <w:p w:rsidR="00760868" w:rsidRPr="003A51AC" w:rsidRDefault="00760868" w:rsidP="00760868">
      <w:pPr>
        <w:shd w:val="clear" w:color="auto" w:fill="FFFFFF"/>
        <w:spacing w:line="240" w:lineRule="auto"/>
        <w:ind w:firstLine="567"/>
        <w:rPr>
          <w:sz w:val="24"/>
          <w:szCs w:val="24"/>
          <w:highlight w:val="yellow"/>
        </w:rPr>
      </w:pPr>
    </w:p>
    <w:tbl>
      <w:tblPr>
        <w:tblStyle w:val="TableNormal"/>
        <w:tblW w:w="10224"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571"/>
      </w:tblGrid>
      <w:tr w:rsidR="0066496F" w:rsidRPr="003A51AC" w:rsidTr="00680B2E">
        <w:trPr>
          <w:trHeight w:val="292"/>
        </w:trPr>
        <w:tc>
          <w:tcPr>
            <w:tcW w:w="1385" w:type="dxa"/>
          </w:tcPr>
          <w:p w:rsidR="0066496F" w:rsidRPr="003A51AC" w:rsidRDefault="0066496F" w:rsidP="0066496F">
            <w:pPr>
              <w:pStyle w:val="TableParagraph"/>
              <w:rPr>
                <w:sz w:val="24"/>
                <w:szCs w:val="24"/>
              </w:rPr>
            </w:pPr>
          </w:p>
        </w:tc>
        <w:tc>
          <w:tcPr>
            <w:tcW w:w="5493" w:type="dxa"/>
          </w:tcPr>
          <w:p w:rsidR="0066496F" w:rsidRPr="003A51AC" w:rsidRDefault="0066496F" w:rsidP="0066496F">
            <w:pPr>
              <w:pStyle w:val="TableParagraph"/>
              <w:spacing w:line="246" w:lineRule="exact"/>
              <w:rPr>
                <w:sz w:val="24"/>
                <w:szCs w:val="24"/>
              </w:rPr>
            </w:pPr>
            <w:r w:rsidRPr="003A51AC">
              <w:rPr>
                <w:sz w:val="24"/>
                <w:szCs w:val="24"/>
              </w:rPr>
              <w:t>фигур</w:t>
            </w:r>
          </w:p>
        </w:tc>
        <w:tc>
          <w:tcPr>
            <w:tcW w:w="720" w:type="dxa"/>
          </w:tcPr>
          <w:p w:rsidR="0066496F" w:rsidRPr="003A51AC" w:rsidRDefault="0066496F" w:rsidP="0066496F">
            <w:pPr>
              <w:pStyle w:val="TableParagraph"/>
              <w:rPr>
                <w:sz w:val="24"/>
                <w:szCs w:val="24"/>
              </w:rPr>
            </w:pPr>
          </w:p>
        </w:tc>
        <w:tc>
          <w:tcPr>
            <w:tcW w:w="1020" w:type="dxa"/>
          </w:tcPr>
          <w:p w:rsidR="0066496F" w:rsidRPr="003A51AC" w:rsidRDefault="0066496F" w:rsidP="0066496F">
            <w:pPr>
              <w:pStyle w:val="TableParagraph"/>
              <w:rPr>
                <w:sz w:val="24"/>
                <w:szCs w:val="24"/>
              </w:rPr>
            </w:pP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2.2.2.2.62.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развития</w:t>
            </w:r>
            <w:r w:rsidRPr="003A51AC">
              <w:rPr>
                <w:spacing w:val="-4"/>
                <w:sz w:val="24"/>
                <w:szCs w:val="24"/>
                <w:lang w:val="ru-RU"/>
              </w:rPr>
              <w:t xml:space="preserve"> </w:t>
            </w:r>
            <w:r w:rsidRPr="003A51AC">
              <w:rPr>
                <w:sz w:val="24"/>
                <w:szCs w:val="24"/>
                <w:lang w:val="ru-RU"/>
              </w:rPr>
              <w:t>крупной</w:t>
            </w:r>
            <w:r w:rsidRPr="003A51AC">
              <w:rPr>
                <w:spacing w:val="-3"/>
                <w:sz w:val="24"/>
                <w:szCs w:val="24"/>
                <w:lang w:val="ru-RU"/>
              </w:rPr>
              <w:t xml:space="preserve"> </w:t>
            </w:r>
            <w:r w:rsidRPr="003A51AC">
              <w:rPr>
                <w:sz w:val="24"/>
                <w:szCs w:val="24"/>
                <w:lang w:val="ru-RU"/>
              </w:rPr>
              <w:t>моторики</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1163"/>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rPr>
                <w:sz w:val="24"/>
                <w:szCs w:val="24"/>
              </w:rPr>
            </w:pPr>
          </w:p>
          <w:p w:rsidR="0066496F" w:rsidRPr="003A51AC" w:rsidRDefault="0066496F" w:rsidP="0066496F">
            <w:pPr>
              <w:pStyle w:val="TableParagraph"/>
              <w:spacing w:before="1"/>
              <w:rPr>
                <w:sz w:val="24"/>
                <w:szCs w:val="24"/>
              </w:rPr>
            </w:pPr>
          </w:p>
          <w:p w:rsidR="0066496F" w:rsidRPr="003A51AC" w:rsidRDefault="0066496F" w:rsidP="0066496F">
            <w:pPr>
              <w:pStyle w:val="TableParagraph"/>
              <w:ind w:left="129"/>
              <w:rPr>
                <w:sz w:val="24"/>
                <w:szCs w:val="24"/>
              </w:rPr>
            </w:pPr>
            <w:r w:rsidRPr="003A51AC">
              <w:rPr>
                <w:sz w:val="24"/>
                <w:szCs w:val="24"/>
              </w:rPr>
              <w:t>2.2.2.2.63.</w:t>
            </w:r>
          </w:p>
        </w:tc>
        <w:tc>
          <w:tcPr>
            <w:tcW w:w="5493" w:type="dxa"/>
          </w:tcPr>
          <w:p w:rsidR="0066496F" w:rsidRPr="003A51AC" w:rsidRDefault="0066496F" w:rsidP="0066496F">
            <w:pPr>
              <w:pStyle w:val="TableParagraph"/>
              <w:spacing w:line="276" w:lineRule="auto"/>
              <w:ind w:right="96"/>
              <w:jc w:val="both"/>
              <w:rPr>
                <w:sz w:val="24"/>
                <w:szCs w:val="24"/>
                <w:lang w:val="ru-RU"/>
              </w:rPr>
            </w:pPr>
            <w:r w:rsidRPr="003A51AC">
              <w:rPr>
                <w:sz w:val="24"/>
                <w:szCs w:val="24"/>
                <w:lang w:val="ru-RU"/>
              </w:rPr>
              <w:t>Набор для экспериментирования с водой: стол-поддон,</w:t>
            </w:r>
            <w:r w:rsidRPr="003A51AC">
              <w:rPr>
                <w:spacing w:val="1"/>
                <w:sz w:val="24"/>
                <w:szCs w:val="24"/>
                <w:lang w:val="ru-RU"/>
              </w:rPr>
              <w:t xml:space="preserve"> </w:t>
            </w:r>
            <w:r w:rsidRPr="003A51AC">
              <w:rPr>
                <w:sz w:val="24"/>
                <w:szCs w:val="24"/>
                <w:lang w:val="ru-RU"/>
              </w:rPr>
              <w:t>емкости</w:t>
            </w:r>
            <w:r w:rsidRPr="003A51AC">
              <w:rPr>
                <w:spacing w:val="1"/>
                <w:sz w:val="24"/>
                <w:szCs w:val="24"/>
                <w:lang w:val="ru-RU"/>
              </w:rPr>
              <w:t xml:space="preserve"> </w:t>
            </w:r>
            <w:r w:rsidRPr="003A51AC">
              <w:rPr>
                <w:sz w:val="24"/>
                <w:szCs w:val="24"/>
                <w:lang w:val="ru-RU"/>
              </w:rPr>
              <w:t>2–3</w:t>
            </w:r>
            <w:r w:rsidRPr="003A51AC">
              <w:rPr>
                <w:spacing w:val="1"/>
                <w:sz w:val="24"/>
                <w:szCs w:val="24"/>
                <w:lang w:val="ru-RU"/>
              </w:rPr>
              <w:t xml:space="preserve"> </w:t>
            </w:r>
            <w:r w:rsidRPr="003A51AC">
              <w:rPr>
                <w:sz w:val="24"/>
                <w:szCs w:val="24"/>
                <w:lang w:val="ru-RU"/>
              </w:rPr>
              <w:t>размеров</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разной</w:t>
            </w:r>
            <w:r w:rsidRPr="003A51AC">
              <w:rPr>
                <w:spacing w:val="1"/>
                <w:sz w:val="24"/>
                <w:szCs w:val="24"/>
                <w:lang w:val="ru-RU"/>
              </w:rPr>
              <w:t xml:space="preserve"> </w:t>
            </w:r>
            <w:r w:rsidRPr="003A51AC">
              <w:rPr>
                <w:sz w:val="24"/>
                <w:szCs w:val="24"/>
                <w:lang w:val="ru-RU"/>
              </w:rPr>
              <w:t>формы,</w:t>
            </w:r>
            <w:r w:rsidRPr="003A51AC">
              <w:rPr>
                <w:spacing w:val="1"/>
                <w:sz w:val="24"/>
                <w:szCs w:val="24"/>
                <w:lang w:val="ru-RU"/>
              </w:rPr>
              <w:t xml:space="preserve"> </w:t>
            </w:r>
            <w:r w:rsidRPr="003A51AC">
              <w:rPr>
                <w:sz w:val="24"/>
                <w:szCs w:val="24"/>
                <w:lang w:val="ru-RU"/>
              </w:rPr>
              <w:t>предметы-</w:t>
            </w:r>
            <w:r w:rsidRPr="003A51AC">
              <w:rPr>
                <w:spacing w:val="1"/>
                <w:sz w:val="24"/>
                <w:szCs w:val="24"/>
                <w:lang w:val="ru-RU"/>
              </w:rPr>
              <w:t xml:space="preserve"> </w:t>
            </w:r>
            <w:r w:rsidRPr="003A51AC">
              <w:rPr>
                <w:sz w:val="24"/>
                <w:szCs w:val="24"/>
                <w:lang w:val="ru-RU"/>
              </w:rPr>
              <w:t>орудия</w:t>
            </w:r>
            <w:r w:rsidRPr="003A51AC">
              <w:rPr>
                <w:spacing w:val="47"/>
                <w:sz w:val="24"/>
                <w:szCs w:val="24"/>
                <w:lang w:val="ru-RU"/>
              </w:rPr>
              <w:t xml:space="preserve"> </w:t>
            </w:r>
            <w:r w:rsidRPr="003A51AC">
              <w:rPr>
                <w:sz w:val="24"/>
                <w:szCs w:val="24"/>
                <w:lang w:val="ru-RU"/>
              </w:rPr>
              <w:t>для</w:t>
            </w:r>
            <w:r w:rsidRPr="003A51AC">
              <w:rPr>
                <w:spacing w:val="47"/>
                <w:sz w:val="24"/>
                <w:szCs w:val="24"/>
                <w:lang w:val="ru-RU"/>
              </w:rPr>
              <w:t xml:space="preserve"> </w:t>
            </w:r>
            <w:r w:rsidRPr="003A51AC">
              <w:rPr>
                <w:sz w:val="24"/>
                <w:szCs w:val="24"/>
                <w:lang w:val="ru-RU"/>
              </w:rPr>
              <w:t>переливания</w:t>
            </w:r>
            <w:r w:rsidRPr="003A51AC">
              <w:rPr>
                <w:spacing w:val="46"/>
                <w:sz w:val="24"/>
                <w:szCs w:val="24"/>
                <w:lang w:val="ru-RU"/>
              </w:rPr>
              <w:t xml:space="preserve"> </w:t>
            </w:r>
            <w:r w:rsidRPr="003A51AC">
              <w:rPr>
                <w:sz w:val="24"/>
                <w:szCs w:val="24"/>
                <w:lang w:val="ru-RU"/>
              </w:rPr>
              <w:t>и</w:t>
            </w:r>
            <w:r w:rsidRPr="003A51AC">
              <w:rPr>
                <w:spacing w:val="47"/>
                <w:sz w:val="24"/>
                <w:szCs w:val="24"/>
                <w:lang w:val="ru-RU"/>
              </w:rPr>
              <w:t xml:space="preserve"> </w:t>
            </w:r>
            <w:r w:rsidRPr="003A51AC">
              <w:rPr>
                <w:sz w:val="24"/>
                <w:szCs w:val="24"/>
                <w:lang w:val="ru-RU"/>
              </w:rPr>
              <w:t>вылавливания</w:t>
            </w:r>
            <w:r w:rsidRPr="003A51AC">
              <w:rPr>
                <w:spacing w:val="46"/>
                <w:sz w:val="24"/>
                <w:szCs w:val="24"/>
                <w:lang w:val="ru-RU"/>
              </w:rPr>
              <w:t xml:space="preserve"> </w:t>
            </w:r>
            <w:r w:rsidRPr="003A51AC">
              <w:rPr>
                <w:sz w:val="24"/>
                <w:szCs w:val="24"/>
                <w:lang w:val="ru-RU"/>
              </w:rPr>
              <w:t>–</w:t>
            </w:r>
            <w:r w:rsidRPr="003A51AC">
              <w:rPr>
                <w:spacing w:val="48"/>
                <w:sz w:val="24"/>
                <w:szCs w:val="24"/>
                <w:lang w:val="ru-RU"/>
              </w:rPr>
              <w:t xml:space="preserve"> </w:t>
            </w:r>
            <w:r w:rsidRPr="003A51AC">
              <w:rPr>
                <w:sz w:val="24"/>
                <w:szCs w:val="24"/>
                <w:lang w:val="ru-RU"/>
              </w:rPr>
              <w:t>черпачки,</w:t>
            </w:r>
          </w:p>
          <w:p w:rsidR="0066496F" w:rsidRPr="003A51AC" w:rsidRDefault="0066496F" w:rsidP="0066496F">
            <w:pPr>
              <w:pStyle w:val="TableParagraph"/>
              <w:rPr>
                <w:sz w:val="24"/>
                <w:szCs w:val="24"/>
              </w:rPr>
            </w:pPr>
            <w:r w:rsidRPr="003A51AC">
              <w:rPr>
                <w:sz w:val="24"/>
                <w:szCs w:val="24"/>
              </w:rPr>
              <w:t>сачки</w:t>
            </w:r>
          </w:p>
        </w:tc>
        <w:tc>
          <w:tcPr>
            <w:tcW w:w="7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51"/>
              <w:ind w:left="206"/>
              <w:rPr>
                <w:sz w:val="24"/>
                <w:szCs w:val="24"/>
              </w:rPr>
            </w:pPr>
            <w:r w:rsidRPr="003A51AC">
              <w:rPr>
                <w:sz w:val="24"/>
                <w:szCs w:val="24"/>
              </w:rPr>
              <w:t>шт.</w:t>
            </w:r>
          </w:p>
        </w:tc>
        <w:tc>
          <w:tcPr>
            <w:tcW w:w="10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5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2.2.2.2.64.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экспериментирования</w:t>
            </w:r>
            <w:r w:rsidRPr="003A51AC">
              <w:rPr>
                <w:spacing w:val="-6"/>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песком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2.2.2.2.65.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игрушек</w:t>
            </w:r>
            <w:r w:rsidRPr="003A51AC">
              <w:rPr>
                <w:spacing w:val="-3"/>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игры</w:t>
            </w:r>
            <w:r w:rsidRPr="003A51AC">
              <w:rPr>
                <w:spacing w:val="-8"/>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песком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2.2.2.2.66.</w:t>
            </w:r>
          </w:p>
        </w:tc>
        <w:tc>
          <w:tcPr>
            <w:tcW w:w="5493" w:type="dxa"/>
          </w:tcPr>
          <w:p w:rsidR="0066496F" w:rsidRPr="003A51AC" w:rsidRDefault="0066496F" w:rsidP="0066496F">
            <w:pPr>
              <w:pStyle w:val="TableParagraph"/>
              <w:tabs>
                <w:tab w:val="left" w:pos="961"/>
                <w:tab w:val="left" w:pos="1429"/>
                <w:tab w:val="left" w:pos="2425"/>
                <w:tab w:val="left" w:pos="3526"/>
                <w:tab w:val="left" w:pos="4114"/>
              </w:tabs>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мягкого</w:t>
            </w:r>
            <w:r w:rsidRPr="003A51AC">
              <w:rPr>
                <w:sz w:val="24"/>
                <w:szCs w:val="24"/>
                <w:lang w:val="ru-RU"/>
              </w:rPr>
              <w:tab/>
              <w:t>пластика</w:t>
            </w:r>
            <w:r w:rsidRPr="003A51AC">
              <w:rPr>
                <w:sz w:val="24"/>
                <w:szCs w:val="24"/>
                <w:lang w:val="ru-RU"/>
              </w:rPr>
              <w:tab/>
              <w:t>для</w:t>
            </w:r>
            <w:r w:rsidRPr="003A51AC">
              <w:rPr>
                <w:sz w:val="24"/>
                <w:szCs w:val="24"/>
                <w:lang w:val="ru-RU"/>
              </w:rPr>
              <w:tab/>
              <w:t>плоскостного</w:t>
            </w:r>
          </w:p>
          <w:p w:rsidR="0066496F" w:rsidRPr="003A51AC" w:rsidRDefault="0066496F" w:rsidP="0066496F">
            <w:pPr>
              <w:pStyle w:val="TableParagraph"/>
              <w:spacing w:before="37"/>
              <w:rPr>
                <w:sz w:val="24"/>
                <w:szCs w:val="24"/>
              </w:rPr>
            </w:pPr>
            <w:r w:rsidRPr="003A51AC">
              <w:rPr>
                <w:sz w:val="24"/>
                <w:szCs w:val="24"/>
              </w:rPr>
              <w:t>конструирования</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873"/>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2.2.2.2.67.</w:t>
            </w:r>
          </w:p>
        </w:tc>
        <w:tc>
          <w:tcPr>
            <w:tcW w:w="5493" w:type="dxa"/>
          </w:tcPr>
          <w:p w:rsidR="0066496F" w:rsidRPr="003A51AC" w:rsidRDefault="0066496F" w:rsidP="0066496F">
            <w:pPr>
              <w:pStyle w:val="TableParagraph"/>
              <w:spacing w:line="276" w:lineRule="auto"/>
              <w:ind w:right="95"/>
              <w:rPr>
                <w:sz w:val="24"/>
                <w:szCs w:val="24"/>
                <w:lang w:val="ru-RU"/>
              </w:rPr>
            </w:pPr>
            <w:r w:rsidRPr="003A51AC">
              <w:rPr>
                <w:sz w:val="24"/>
                <w:szCs w:val="24"/>
                <w:lang w:val="ru-RU"/>
              </w:rPr>
              <w:t>Набор</w:t>
            </w:r>
            <w:r w:rsidRPr="003A51AC">
              <w:rPr>
                <w:spacing w:val="20"/>
                <w:sz w:val="24"/>
                <w:szCs w:val="24"/>
                <w:lang w:val="ru-RU"/>
              </w:rPr>
              <w:t xml:space="preserve"> </w:t>
            </w:r>
            <w:r w:rsidRPr="003A51AC">
              <w:rPr>
                <w:sz w:val="24"/>
                <w:szCs w:val="24"/>
                <w:lang w:val="ru-RU"/>
              </w:rPr>
              <w:t>из</w:t>
            </w:r>
            <w:r w:rsidRPr="003A51AC">
              <w:rPr>
                <w:spacing w:val="17"/>
                <w:sz w:val="24"/>
                <w:szCs w:val="24"/>
                <w:lang w:val="ru-RU"/>
              </w:rPr>
              <w:t xml:space="preserve"> </w:t>
            </w:r>
            <w:r w:rsidRPr="003A51AC">
              <w:rPr>
                <w:sz w:val="24"/>
                <w:szCs w:val="24"/>
                <w:lang w:val="ru-RU"/>
              </w:rPr>
              <w:t>объемных</w:t>
            </w:r>
            <w:r w:rsidRPr="003A51AC">
              <w:rPr>
                <w:spacing w:val="21"/>
                <w:sz w:val="24"/>
                <w:szCs w:val="24"/>
                <w:lang w:val="ru-RU"/>
              </w:rPr>
              <w:t xml:space="preserve"> </w:t>
            </w:r>
            <w:r w:rsidRPr="003A51AC">
              <w:rPr>
                <w:sz w:val="24"/>
                <w:szCs w:val="24"/>
                <w:lang w:val="ru-RU"/>
              </w:rPr>
              <w:t>элементов</w:t>
            </w:r>
            <w:r w:rsidRPr="003A51AC">
              <w:rPr>
                <w:spacing w:val="20"/>
                <w:sz w:val="24"/>
                <w:szCs w:val="24"/>
                <w:lang w:val="ru-RU"/>
              </w:rPr>
              <w:t xml:space="preserve"> </w:t>
            </w:r>
            <w:r w:rsidRPr="003A51AC">
              <w:rPr>
                <w:sz w:val="24"/>
                <w:szCs w:val="24"/>
                <w:lang w:val="ru-RU"/>
              </w:rPr>
              <w:t>разных</w:t>
            </w:r>
            <w:r w:rsidRPr="003A51AC">
              <w:rPr>
                <w:spacing w:val="20"/>
                <w:sz w:val="24"/>
                <w:szCs w:val="24"/>
                <w:lang w:val="ru-RU"/>
              </w:rPr>
              <w:t xml:space="preserve"> </w:t>
            </w:r>
            <w:r w:rsidRPr="003A51AC">
              <w:rPr>
                <w:sz w:val="24"/>
                <w:szCs w:val="24"/>
                <w:lang w:val="ru-RU"/>
              </w:rPr>
              <w:t>повторяющихся</w:t>
            </w:r>
            <w:r w:rsidRPr="003A51AC">
              <w:rPr>
                <w:spacing w:val="-52"/>
                <w:sz w:val="24"/>
                <w:szCs w:val="24"/>
                <w:lang w:val="ru-RU"/>
              </w:rPr>
              <w:t xml:space="preserve"> </w:t>
            </w:r>
            <w:r w:rsidRPr="003A51AC">
              <w:rPr>
                <w:sz w:val="24"/>
                <w:szCs w:val="24"/>
                <w:lang w:val="ru-RU"/>
              </w:rPr>
              <w:t>форм,</w:t>
            </w:r>
            <w:r w:rsidRPr="003A51AC">
              <w:rPr>
                <w:spacing w:val="25"/>
                <w:sz w:val="24"/>
                <w:szCs w:val="24"/>
                <w:lang w:val="ru-RU"/>
              </w:rPr>
              <w:t xml:space="preserve"> </w:t>
            </w:r>
            <w:r w:rsidRPr="003A51AC">
              <w:rPr>
                <w:sz w:val="24"/>
                <w:szCs w:val="24"/>
                <w:lang w:val="ru-RU"/>
              </w:rPr>
              <w:t>цветов</w:t>
            </w:r>
            <w:r w:rsidRPr="003A51AC">
              <w:rPr>
                <w:spacing w:val="26"/>
                <w:sz w:val="24"/>
                <w:szCs w:val="24"/>
                <w:lang w:val="ru-RU"/>
              </w:rPr>
              <w:t xml:space="preserve"> </w:t>
            </w:r>
            <w:r w:rsidRPr="003A51AC">
              <w:rPr>
                <w:sz w:val="24"/>
                <w:szCs w:val="24"/>
                <w:lang w:val="ru-RU"/>
              </w:rPr>
              <w:t>и</w:t>
            </w:r>
            <w:r w:rsidRPr="003A51AC">
              <w:rPr>
                <w:spacing w:val="26"/>
                <w:sz w:val="24"/>
                <w:szCs w:val="24"/>
                <w:lang w:val="ru-RU"/>
              </w:rPr>
              <w:t xml:space="preserve"> </w:t>
            </w:r>
            <w:r w:rsidRPr="003A51AC">
              <w:rPr>
                <w:sz w:val="24"/>
                <w:szCs w:val="24"/>
                <w:lang w:val="ru-RU"/>
              </w:rPr>
              <w:t>размеров</w:t>
            </w:r>
            <w:r w:rsidRPr="003A51AC">
              <w:rPr>
                <w:spacing w:val="26"/>
                <w:sz w:val="24"/>
                <w:szCs w:val="24"/>
                <w:lang w:val="ru-RU"/>
              </w:rPr>
              <w:t xml:space="preserve"> </w:t>
            </w:r>
            <w:r w:rsidRPr="003A51AC">
              <w:rPr>
                <w:sz w:val="24"/>
                <w:szCs w:val="24"/>
                <w:lang w:val="ru-RU"/>
              </w:rPr>
              <w:t>на</w:t>
            </w:r>
            <w:r w:rsidRPr="003A51AC">
              <w:rPr>
                <w:spacing w:val="26"/>
                <w:sz w:val="24"/>
                <w:szCs w:val="24"/>
                <w:lang w:val="ru-RU"/>
              </w:rPr>
              <w:t xml:space="preserve"> </w:t>
            </w:r>
            <w:r w:rsidRPr="003A51AC">
              <w:rPr>
                <w:sz w:val="24"/>
                <w:szCs w:val="24"/>
                <w:lang w:val="ru-RU"/>
              </w:rPr>
              <w:t>общем</w:t>
            </w:r>
            <w:r w:rsidRPr="003A51AC">
              <w:rPr>
                <w:spacing w:val="25"/>
                <w:sz w:val="24"/>
                <w:szCs w:val="24"/>
                <w:lang w:val="ru-RU"/>
              </w:rPr>
              <w:t xml:space="preserve"> </w:t>
            </w:r>
            <w:r w:rsidRPr="003A51AC">
              <w:rPr>
                <w:sz w:val="24"/>
                <w:szCs w:val="24"/>
                <w:lang w:val="ru-RU"/>
              </w:rPr>
              <w:t>основании</w:t>
            </w:r>
            <w:r w:rsidRPr="003A51AC">
              <w:rPr>
                <w:spacing w:val="26"/>
                <w:sz w:val="24"/>
                <w:szCs w:val="24"/>
                <w:lang w:val="ru-RU"/>
              </w:rPr>
              <w:t xml:space="preserve"> </w:t>
            </w:r>
            <w:r w:rsidRPr="003A51AC">
              <w:rPr>
                <w:sz w:val="24"/>
                <w:szCs w:val="24"/>
                <w:lang w:val="ru-RU"/>
              </w:rPr>
              <w:t>для</w:t>
            </w:r>
          </w:p>
          <w:p w:rsidR="0066496F" w:rsidRPr="003A51AC" w:rsidRDefault="0066496F" w:rsidP="0066496F">
            <w:pPr>
              <w:pStyle w:val="TableParagraph"/>
              <w:spacing w:line="252" w:lineRule="exact"/>
              <w:rPr>
                <w:sz w:val="24"/>
                <w:szCs w:val="24"/>
              </w:rPr>
            </w:pPr>
            <w:r w:rsidRPr="003A51AC">
              <w:rPr>
                <w:sz w:val="24"/>
                <w:szCs w:val="24"/>
              </w:rPr>
              <w:t>сравнения</w:t>
            </w:r>
          </w:p>
        </w:tc>
        <w:tc>
          <w:tcPr>
            <w:tcW w:w="7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581"/>
        </w:trPr>
        <w:tc>
          <w:tcPr>
            <w:tcW w:w="1385" w:type="dxa"/>
          </w:tcPr>
          <w:p w:rsidR="0066496F" w:rsidRPr="003A51AC" w:rsidRDefault="0066496F" w:rsidP="0066496F">
            <w:pPr>
              <w:pStyle w:val="TableParagraph"/>
              <w:spacing w:before="5"/>
              <w:rPr>
                <w:sz w:val="24"/>
                <w:szCs w:val="24"/>
              </w:rPr>
            </w:pPr>
          </w:p>
          <w:p w:rsidR="0066496F" w:rsidRPr="003A51AC" w:rsidRDefault="0066496F" w:rsidP="0066496F">
            <w:pPr>
              <w:pStyle w:val="TableParagraph"/>
              <w:ind w:left="129"/>
              <w:rPr>
                <w:sz w:val="24"/>
                <w:szCs w:val="24"/>
              </w:rPr>
            </w:pPr>
            <w:r w:rsidRPr="003A51AC">
              <w:rPr>
                <w:sz w:val="24"/>
                <w:szCs w:val="24"/>
              </w:rPr>
              <w:t>2.2.2.2.68.</w:t>
            </w:r>
          </w:p>
        </w:tc>
        <w:tc>
          <w:tcPr>
            <w:tcW w:w="5493" w:type="dxa"/>
          </w:tcPr>
          <w:p w:rsidR="0066496F" w:rsidRPr="003A51AC" w:rsidRDefault="0066496F" w:rsidP="0066496F">
            <w:pPr>
              <w:pStyle w:val="TableParagraph"/>
              <w:tabs>
                <w:tab w:val="left" w:pos="918"/>
                <w:tab w:val="left" w:pos="1344"/>
                <w:tab w:val="left" w:pos="1996"/>
                <w:tab w:val="left" w:pos="2965"/>
                <w:tab w:val="left" w:pos="4074"/>
              </w:tabs>
              <w:spacing w:line="244" w:lineRule="exact"/>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пяти</w:t>
            </w:r>
            <w:r w:rsidRPr="003A51AC">
              <w:rPr>
                <w:sz w:val="24"/>
                <w:szCs w:val="24"/>
                <w:lang w:val="ru-RU"/>
              </w:rPr>
              <w:tab/>
              <w:t>русских</w:t>
            </w:r>
            <w:r w:rsidRPr="003A51AC">
              <w:rPr>
                <w:sz w:val="24"/>
                <w:szCs w:val="24"/>
                <w:lang w:val="ru-RU"/>
              </w:rPr>
              <w:tab/>
              <w:t>шумовых</w:t>
            </w:r>
            <w:r w:rsidRPr="003A51AC">
              <w:rPr>
                <w:sz w:val="24"/>
                <w:szCs w:val="24"/>
                <w:lang w:val="ru-RU"/>
              </w:rPr>
              <w:tab/>
              <w:t>инструментов</w:t>
            </w:r>
          </w:p>
          <w:p w:rsidR="0066496F" w:rsidRPr="003A51AC" w:rsidRDefault="0066496F" w:rsidP="0066496F">
            <w:pPr>
              <w:pStyle w:val="TableParagraph"/>
              <w:spacing w:before="37"/>
              <w:rPr>
                <w:sz w:val="24"/>
                <w:szCs w:val="24"/>
              </w:rPr>
            </w:pPr>
            <w:r w:rsidRPr="003A51AC">
              <w:rPr>
                <w:sz w:val="24"/>
                <w:szCs w:val="24"/>
              </w:rPr>
              <w:t>(детский)</w:t>
            </w:r>
          </w:p>
        </w:tc>
        <w:tc>
          <w:tcPr>
            <w:tcW w:w="720" w:type="dxa"/>
          </w:tcPr>
          <w:p w:rsidR="0066496F" w:rsidRPr="003A51AC" w:rsidRDefault="0066496F" w:rsidP="0066496F">
            <w:pPr>
              <w:pStyle w:val="TableParagraph"/>
              <w:spacing w:before="135"/>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5"/>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2.2.2.2.69.</w:t>
            </w:r>
          </w:p>
        </w:tc>
        <w:tc>
          <w:tcPr>
            <w:tcW w:w="5493" w:type="dxa"/>
          </w:tcPr>
          <w:p w:rsidR="0066496F" w:rsidRPr="003A51AC" w:rsidRDefault="0066496F" w:rsidP="0066496F">
            <w:pPr>
              <w:pStyle w:val="TableParagraph"/>
              <w:tabs>
                <w:tab w:val="left" w:pos="1069"/>
                <w:tab w:val="left" w:pos="2747"/>
                <w:tab w:val="left" w:pos="3443"/>
                <w:tab w:val="left" w:pos="4858"/>
              </w:tabs>
              <w:rPr>
                <w:sz w:val="24"/>
                <w:szCs w:val="24"/>
                <w:lang w:val="ru-RU"/>
              </w:rPr>
            </w:pPr>
            <w:r w:rsidRPr="003A51AC">
              <w:rPr>
                <w:sz w:val="24"/>
                <w:szCs w:val="24"/>
                <w:lang w:val="ru-RU"/>
              </w:rPr>
              <w:t>Набор</w:t>
            </w:r>
            <w:r w:rsidRPr="003A51AC">
              <w:rPr>
                <w:sz w:val="24"/>
                <w:szCs w:val="24"/>
                <w:lang w:val="ru-RU"/>
              </w:rPr>
              <w:tab/>
              <w:t>инструментов</w:t>
            </w:r>
            <w:r w:rsidRPr="003A51AC">
              <w:rPr>
                <w:sz w:val="24"/>
                <w:szCs w:val="24"/>
                <w:lang w:val="ru-RU"/>
              </w:rPr>
              <w:tab/>
              <w:t>для</w:t>
            </w:r>
            <w:r w:rsidRPr="003A51AC">
              <w:rPr>
                <w:sz w:val="24"/>
                <w:szCs w:val="24"/>
                <w:lang w:val="ru-RU"/>
              </w:rPr>
              <w:tab/>
              <w:t>ремонтных</w:t>
            </w:r>
            <w:r w:rsidRPr="003A51AC">
              <w:rPr>
                <w:sz w:val="24"/>
                <w:szCs w:val="24"/>
                <w:lang w:val="ru-RU"/>
              </w:rPr>
              <w:tab/>
              <w:t>работ</w:t>
            </w:r>
          </w:p>
          <w:p w:rsidR="0066496F" w:rsidRPr="003A51AC" w:rsidRDefault="0066496F" w:rsidP="0066496F">
            <w:pPr>
              <w:pStyle w:val="TableParagraph"/>
              <w:spacing w:before="40"/>
              <w:rPr>
                <w:sz w:val="24"/>
                <w:szCs w:val="24"/>
                <w:lang w:val="ru-RU"/>
              </w:rPr>
            </w:pPr>
            <w:r w:rsidRPr="003A51AC">
              <w:rPr>
                <w:sz w:val="24"/>
                <w:szCs w:val="24"/>
                <w:lang w:val="ru-RU"/>
              </w:rPr>
              <w:t>(пластмассовый)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2.2.2.2.70.</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10"/>
                <w:sz w:val="24"/>
                <w:szCs w:val="24"/>
              </w:rPr>
              <w:t xml:space="preserve"> </w:t>
            </w:r>
            <w:r w:rsidRPr="003A51AC">
              <w:rPr>
                <w:sz w:val="24"/>
                <w:szCs w:val="24"/>
              </w:rPr>
              <w:t>кубиков</w:t>
            </w:r>
            <w:r w:rsidRPr="003A51AC">
              <w:rPr>
                <w:spacing w:val="-7"/>
                <w:sz w:val="24"/>
                <w:szCs w:val="24"/>
              </w:rPr>
              <w:t xml:space="preserve"> </w:t>
            </w:r>
            <w:r w:rsidRPr="003A51AC">
              <w:rPr>
                <w:sz w:val="24"/>
                <w:szCs w:val="24"/>
              </w:rPr>
              <w:t>среднего</w:t>
            </w:r>
            <w:r w:rsidRPr="003A51AC">
              <w:rPr>
                <w:spacing w:val="-7"/>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2.2.2.2.71.</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9"/>
                <w:sz w:val="24"/>
                <w:szCs w:val="24"/>
              </w:rPr>
              <w:t xml:space="preserve"> </w:t>
            </w:r>
            <w:r w:rsidRPr="003A51AC">
              <w:rPr>
                <w:sz w:val="24"/>
                <w:szCs w:val="24"/>
              </w:rPr>
              <w:t>кукольных</w:t>
            </w:r>
            <w:r w:rsidRPr="003A51AC">
              <w:rPr>
                <w:spacing w:val="-5"/>
                <w:sz w:val="24"/>
                <w:szCs w:val="24"/>
              </w:rPr>
              <w:t xml:space="preserve"> </w:t>
            </w:r>
            <w:r w:rsidRPr="003A51AC">
              <w:rPr>
                <w:sz w:val="24"/>
                <w:szCs w:val="24"/>
              </w:rPr>
              <w:t>постельных</w:t>
            </w:r>
            <w:r w:rsidRPr="003A51AC">
              <w:rPr>
                <w:spacing w:val="-5"/>
                <w:sz w:val="24"/>
                <w:szCs w:val="24"/>
              </w:rPr>
              <w:t xml:space="preserve"> </w:t>
            </w:r>
            <w:r w:rsidRPr="003A51AC">
              <w:rPr>
                <w:sz w:val="24"/>
                <w:szCs w:val="24"/>
              </w:rPr>
              <w:t>принадлежностей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2.2.2.2.72.</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2"/>
                <w:sz w:val="24"/>
                <w:szCs w:val="24"/>
              </w:rPr>
              <w:t xml:space="preserve"> </w:t>
            </w:r>
            <w:r w:rsidRPr="003A51AC">
              <w:rPr>
                <w:sz w:val="24"/>
                <w:szCs w:val="24"/>
              </w:rPr>
              <w:t>медицинских</w:t>
            </w:r>
            <w:r w:rsidRPr="003A51AC">
              <w:rPr>
                <w:spacing w:val="-2"/>
                <w:sz w:val="24"/>
                <w:szCs w:val="24"/>
              </w:rPr>
              <w:t xml:space="preserve"> </w:t>
            </w:r>
            <w:r w:rsidRPr="003A51AC">
              <w:rPr>
                <w:sz w:val="24"/>
                <w:szCs w:val="24"/>
              </w:rPr>
              <w:t>принадлежностей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2.2.2.2.73.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муляжей</w:t>
            </w:r>
            <w:r w:rsidRPr="003A51AC">
              <w:rPr>
                <w:spacing w:val="-6"/>
                <w:sz w:val="24"/>
                <w:szCs w:val="24"/>
                <w:lang w:val="ru-RU"/>
              </w:rPr>
              <w:t xml:space="preserve"> </w:t>
            </w:r>
            <w:r w:rsidRPr="003A51AC">
              <w:rPr>
                <w:sz w:val="24"/>
                <w:szCs w:val="24"/>
                <w:lang w:val="ru-RU"/>
              </w:rPr>
              <w:t>овощей</w:t>
            </w:r>
            <w:r w:rsidRPr="003A51AC">
              <w:rPr>
                <w:spacing w:val="-4"/>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фруктов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2.2.2.2.74.</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мягких</w:t>
            </w:r>
            <w:r w:rsidRPr="003A51AC">
              <w:rPr>
                <w:spacing w:val="-6"/>
                <w:sz w:val="24"/>
                <w:szCs w:val="24"/>
              </w:rPr>
              <w:t xml:space="preserve"> </w:t>
            </w:r>
            <w:r w:rsidRPr="003A51AC">
              <w:rPr>
                <w:sz w:val="24"/>
                <w:szCs w:val="24"/>
              </w:rPr>
              <w:t>модулей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2.2.2.2.75.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мячей</w:t>
            </w:r>
            <w:r w:rsidRPr="003A51AC">
              <w:rPr>
                <w:spacing w:val="-2"/>
                <w:sz w:val="24"/>
                <w:szCs w:val="24"/>
                <w:lang w:val="ru-RU"/>
              </w:rPr>
              <w:t xml:space="preserve"> </w:t>
            </w:r>
            <w:r w:rsidRPr="003A51AC">
              <w:rPr>
                <w:sz w:val="24"/>
                <w:szCs w:val="24"/>
                <w:lang w:val="ru-RU"/>
              </w:rPr>
              <w:t>(разного</w:t>
            </w:r>
            <w:r w:rsidRPr="003A51AC">
              <w:rPr>
                <w:spacing w:val="-2"/>
                <w:sz w:val="24"/>
                <w:szCs w:val="24"/>
                <w:lang w:val="ru-RU"/>
              </w:rPr>
              <w:t xml:space="preserve"> </w:t>
            </w:r>
            <w:r w:rsidRPr="003A51AC">
              <w:rPr>
                <w:sz w:val="24"/>
                <w:szCs w:val="24"/>
                <w:lang w:val="ru-RU"/>
              </w:rPr>
              <w:t>размера,</w:t>
            </w:r>
            <w:r w:rsidRPr="003A51AC">
              <w:rPr>
                <w:spacing w:val="-3"/>
                <w:sz w:val="24"/>
                <w:szCs w:val="24"/>
                <w:lang w:val="ru-RU"/>
              </w:rPr>
              <w:t xml:space="preserve"> </w:t>
            </w:r>
            <w:r w:rsidRPr="003A51AC">
              <w:rPr>
                <w:sz w:val="24"/>
                <w:szCs w:val="24"/>
                <w:lang w:val="ru-RU"/>
              </w:rPr>
              <w:t>резина)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2.2.2.2.76.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32"/>
                <w:sz w:val="24"/>
                <w:szCs w:val="24"/>
                <w:lang w:val="ru-RU"/>
              </w:rPr>
              <w:t xml:space="preserve"> </w:t>
            </w:r>
            <w:r w:rsidRPr="003A51AC">
              <w:rPr>
                <w:sz w:val="24"/>
                <w:szCs w:val="24"/>
                <w:lang w:val="ru-RU"/>
              </w:rPr>
              <w:t>объемных</w:t>
            </w:r>
            <w:r w:rsidRPr="003A51AC">
              <w:rPr>
                <w:spacing w:val="33"/>
                <w:sz w:val="24"/>
                <w:szCs w:val="24"/>
                <w:lang w:val="ru-RU"/>
              </w:rPr>
              <w:t xml:space="preserve"> </w:t>
            </w:r>
            <w:r w:rsidRPr="003A51AC">
              <w:rPr>
                <w:sz w:val="24"/>
                <w:szCs w:val="24"/>
                <w:lang w:val="ru-RU"/>
              </w:rPr>
              <w:t>тел</w:t>
            </w:r>
            <w:r w:rsidRPr="003A51AC">
              <w:rPr>
                <w:spacing w:val="30"/>
                <w:sz w:val="24"/>
                <w:szCs w:val="24"/>
                <w:lang w:val="ru-RU"/>
              </w:rPr>
              <w:t xml:space="preserve"> </w:t>
            </w:r>
            <w:r w:rsidRPr="003A51AC">
              <w:rPr>
                <w:sz w:val="24"/>
                <w:szCs w:val="24"/>
                <w:lang w:val="ru-RU"/>
              </w:rPr>
              <w:t>(кубы,</w:t>
            </w:r>
            <w:r w:rsidRPr="003A51AC">
              <w:rPr>
                <w:spacing w:val="35"/>
                <w:sz w:val="24"/>
                <w:szCs w:val="24"/>
                <w:lang w:val="ru-RU"/>
              </w:rPr>
              <w:t xml:space="preserve"> </w:t>
            </w:r>
            <w:r w:rsidRPr="003A51AC">
              <w:rPr>
                <w:sz w:val="24"/>
                <w:szCs w:val="24"/>
                <w:lang w:val="ru-RU"/>
              </w:rPr>
              <w:t>цилиндры,</w:t>
            </w:r>
            <w:r w:rsidRPr="003A51AC">
              <w:rPr>
                <w:spacing w:val="33"/>
                <w:sz w:val="24"/>
                <w:szCs w:val="24"/>
                <w:lang w:val="ru-RU"/>
              </w:rPr>
              <w:t xml:space="preserve"> </w:t>
            </w:r>
            <w:r w:rsidRPr="003A51AC">
              <w:rPr>
                <w:sz w:val="24"/>
                <w:szCs w:val="24"/>
                <w:lang w:val="ru-RU"/>
              </w:rPr>
              <w:t>бруски,</w:t>
            </w:r>
            <w:r w:rsidRPr="003A51AC">
              <w:rPr>
                <w:spacing w:val="30"/>
                <w:sz w:val="24"/>
                <w:szCs w:val="24"/>
                <w:lang w:val="ru-RU"/>
              </w:rPr>
              <w:t xml:space="preserve"> </w:t>
            </w:r>
            <w:r w:rsidRPr="003A51AC">
              <w:rPr>
                <w:sz w:val="24"/>
                <w:szCs w:val="24"/>
                <w:lang w:val="ru-RU"/>
              </w:rPr>
              <w:t>шары,</w:t>
            </w:r>
          </w:p>
          <w:p w:rsidR="0066496F" w:rsidRPr="003A51AC" w:rsidRDefault="0066496F" w:rsidP="0066496F">
            <w:pPr>
              <w:pStyle w:val="TableParagraph"/>
              <w:spacing w:before="37"/>
              <w:rPr>
                <w:sz w:val="24"/>
                <w:szCs w:val="24"/>
              </w:rPr>
            </w:pPr>
            <w:r w:rsidRPr="003A51AC">
              <w:rPr>
                <w:sz w:val="24"/>
                <w:szCs w:val="24"/>
              </w:rPr>
              <w:t>диски)</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2.2.2.2.77.</w:t>
            </w:r>
          </w:p>
        </w:tc>
        <w:tc>
          <w:tcPr>
            <w:tcW w:w="5493" w:type="dxa"/>
          </w:tcPr>
          <w:p w:rsidR="0066496F" w:rsidRPr="003A51AC" w:rsidRDefault="0066496F" w:rsidP="0066496F">
            <w:pPr>
              <w:pStyle w:val="TableParagraph"/>
              <w:spacing w:line="244" w:lineRule="exact"/>
              <w:rPr>
                <w:sz w:val="24"/>
                <w:szCs w:val="24"/>
              </w:rPr>
            </w:pPr>
            <w:r w:rsidRPr="003A51AC">
              <w:rPr>
                <w:sz w:val="24"/>
                <w:szCs w:val="24"/>
              </w:rPr>
              <w:t>Набор</w:t>
            </w:r>
            <w:r w:rsidRPr="003A51AC">
              <w:rPr>
                <w:spacing w:val="-5"/>
                <w:sz w:val="24"/>
                <w:szCs w:val="24"/>
              </w:rPr>
              <w:t xml:space="preserve"> </w:t>
            </w:r>
            <w:r w:rsidRPr="003A51AC">
              <w:rPr>
                <w:sz w:val="24"/>
                <w:szCs w:val="24"/>
              </w:rPr>
              <w:t>пазлов</w:t>
            </w:r>
            <w:r w:rsidRPr="003A51AC">
              <w:rPr>
                <w:spacing w:val="-8"/>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2.2.2.2.78.</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6"/>
                <w:sz w:val="24"/>
                <w:szCs w:val="24"/>
              </w:rPr>
              <w:t xml:space="preserve"> </w:t>
            </w:r>
            <w:r w:rsidRPr="003A51AC">
              <w:rPr>
                <w:sz w:val="24"/>
                <w:szCs w:val="24"/>
              </w:rPr>
              <w:t>парикмахера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2.2.2.2.79.</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разноцветных</w:t>
            </w:r>
            <w:r w:rsidRPr="003A51AC">
              <w:rPr>
                <w:spacing w:val="-8"/>
                <w:sz w:val="24"/>
                <w:szCs w:val="24"/>
                <w:lang w:val="ru-RU"/>
              </w:rPr>
              <w:t xml:space="preserve"> </w:t>
            </w:r>
            <w:r w:rsidRPr="003A51AC">
              <w:rPr>
                <w:sz w:val="24"/>
                <w:szCs w:val="24"/>
                <w:lang w:val="ru-RU"/>
              </w:rPr>
              <w:t>кеглей</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мячом</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2.2.2.2.80.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71"/>
                <w:sz w:val="24"/>
                <w:szCs w:val="24"/>
                <w:lang w:val="ru-RU"/>
              </w:rPr>
              <w:t xml:space="preserve"> </w:t>
            </w:r>
            <w:r w:rsidRPr="003A51AC">
              <w:rPr>
                <w:sz w:val="24"/>
                <w:szCs w:val="24"/>
                <w:lang w:val="ru-RU"/>
              </w:rPr>
              <w:t xml:space="preserve">разрезных  </w:t>
            </w:r>
            <w:r w:rsidRPr="003A51AC">
              <w:rPr>
                <w:spacing w:val="15"/>
                <w:sz w:val="24"/>
                <w:szCs w:val="24"/>
                <w:lang w:val="ru-RU"/>
              </w:rPr>
              <w:t xml:space="preserve"> </w:t>
            </w:r>
            <w:r w:rsidRPr="003A51AC">
              <w:rPr>
                <w:sz w:val="24"/>
                <w:szCs w:val="24"/>
                <w:lang w:val="ru-RU"/>
              </w:rPr>
              <w:t xml:space="preserve">овощей  </w:t>
            </w:r>
            <w:r w:rsidRPr="003A51AC">
              <w:rPr>
                <w:spacing w:val="15"/>
                <w:sz w:val="24"/>
                <w:szCs w:val="24"/>
                <w:lang w:val="ru-RU"/>
              </w:rPr>
              <w:t xml:space="preserve"> </w:t>
            </w:r>
            <w:r w:rsidRPr="003A51AC">
              <w:rPr>
                <w:sz w:val="24"/>
                <w:szCs w:val="24"/>
                <w:lang w:val="ru-RU"/>
              </w:rPr>
              <w:t xml:space="preserve">и  </w:t>
            </w:r>
            <w:r w:rsidRPr="003A51AC">
              <w:rPr>
                <w:spacing w:val="15"/>
                <w:sz w:val="24"/>
                <w:szCs w:val="24"/>
                <w:lang w:val="ru-RU"/>
              </w:rPr>
              <w:t xml:space="preserve"> </w:t>
            </w:r>
            <w:r w:rsidRPr="003A51AC">
              <w:rPr>
                <w:sz w:val="24"/>
                <w:szCs w:val="24"/>
                <w:lang w:val="ru-RU"/>
              </w:rPr>
              <w:t xml:space="preserve">фруктов  </w:t>
            </w:r>
            <w:r w:rsidRPr="003A51AC">
              <w:rPr>
                <w:spacing w:val="14"/>
                <w:sz w:val="24"/>
                <w:szCs w:val="24"/>
                <w:lang w:val="ru-RU"/>
              </w:rPr>
              <w:t xml:space="preserve"> </w:t>
            </w:r>
            <w:r w:rsidRPr="003A51AC">
              <w:rPr>
                <w:sz w:val="24"/>
                <w:szCs w:val="24"/>
                <w:lang w:val="ru-RU"/>
              </w:rPr>
              <w:t xml:space="preserve">с  </w:t>
            </w:r>
            <w:r w:rsidRPr="003A51AC">
              <w:rPr>
                <w:spacing w:val="16"/>
                <w:sz w:val="24"/>
                <w:szCs w:val="24"/>
                <w:lang w:val="ru-RU"/>
              </w:rPr>
              <w:t xml:space="preserve"> </w:t>
            </w:r>
            <w:r w:rsidRPr="003A51AC">
              <w:rPr>
                <w:sz w:val="24"/>
                <w:szCs w:val="24"/>
                <w:lang w:val="ru-RU"/>
              </w:rPr>
              <w:t xml:space="preserve">ножом  </w:t>
            </w:r>
            <w:r w:rsidRPr="003A51AC">
              <w:rPr>
                <w:spacing w:val="15"/>
                <w:sz w:val="24"/>
                <w:szCs w:val="24"/>
                <w:lang w:val="ru-RU"/>
              </w:rPr>
              <w:t xml:space="preserve"> </w:t>
            </w:r>
            <w:r w:rsidRPr="003A51AC">
              <w:rPr>
                <w:sz w:val="24"/>
                <w:szCs w:val="24"/>
                <w:lang w:val="ru-RU"/>
              </w:rPr>
              <w:t>и</w:t>
            </w:r>
          </w:p>
          <w:p w:rsidR="0066496F" w:rsidRPr="003A51AC" w:rsidRDefault="0066496F" w:rsidP="0066496F">
            <w:pPr>
              <w:pStyle w:val="TableParagraph"/>
              <w:spacing w:before="37"/>
              <w:rPr>
                <w:sz w:val="24"/>
                <w:szCs w:val="24"/>
              </w:rPr>
            </w:pPr>
            <w:r w:rsidRPr="003A51AC">
              <w:rPr>
                <w:sz w:val="24"/>
                <w:szCs w:val="24"/>
              </w:rPr>
              <w:t>разделочной</w:t>
            </w:r>
            <w:r w:rsidRPr="003A51AC">
              <w:rPr>
                <w:spacing w:val="-9"/>
                <w:sz w:val="24"/>
                <w:szCs w:val="24"/>
              </w:rPr>
              <w:t xml:space="preserve"> </w:t>
            </w:r>
            <w:r w:rsidRPr="003A51AC">
              <w:rPr>
                <w:sz w:val="24"/>
                <w:szCs w:val="24"/>
              </w:rPr>
              <w:t>доской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2.2.2.2.81.</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репродукций</w:t>
            </w:r>
            <w:r w:rsidRPr="003A51AC">
              <w:rPr>
                <w:spacing w:val="-5"/>
                <w:sz w:val="24"/>
                <w:szCs w:val="24"/>
                <w:lang w:val="ru-RU"/>
              </w:rPr>
              <w:t xml:space="preserve"> </w:t>
            </w:r>
            <w:r w:rsidRPr="003A51AC">
              <w:rPr>
                <w:sz w:val="24"/>
                <w:szCs w:val="24"/>
                <w:lang w:val="ru-RU"/>
              </w:rPr>
              <w:t>картин</w:t>
            </w:r>
            <w:r w:rsidRPr="003A51AC">
              <w:rPr>
                <w:spacing w:val="-5"/>
                <w:sz w:val="24"/>
                <w:szCs w:val="24"/>
                <w:lang w:val="ru-RU"/>
              </w:rPr>
              <w:t xml:space="preserve"> </w:t>
            </w:r>
            <w:r w:rsidRPr="003A51AC">
              <w:rPr>
                <w:sz w:val="24"/>
                <w:szCs w:val="24"/>
                <w:lang w:val="ru-RU"/>
              </w:rPr>
              <w:t>о</w:t>
            </w:r>
            <w:r w:rsidRPr="003A51AC">
              <w:rPr>
                <w:spacing w:val="-5"/>
                <w:sz w:val="24"/>
                <w:szCs w:val="24"/>
                <w:lang w:val="ru-RU"/>
              </w:rPr>
              <w:t xml:space="preserve"> </w:t>
            </w:r>
            <w:r w:rsidRPr="003A51AC">
              <w:rPr>
                <w:sz w:val="24"/>
                <w:szCs w:val="24"/>
                <w:lang w:val="ru-RU"/>
              </w:rPr>
              <w:t>природе</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2.2.2.2.82.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столовой</w:t>
            </w:r>
            <w:r w:rsidRPr="003A51AC">
              <w:rPr>
                <w:spacing w:val="-4"/>
                <w:sz w:val="24"/>
                <w:szCs w:val="24"/>
                <w:lang w:val="ru-RU"/>
              </w:rPr>
              <w:t xml:space="preserve"> </w:t>
            </w:r>
            <w:r w:rsidRPr="003A51AC">
              <w:rPr>
                <w:sz w:val="24"/>
                <w:szCs w:val="24"/>
                <w:lang w:val="ru-RU"/>
              </w:rPr>
              <w:t>посуды</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игры</w:t>
            </w:r>
            <w:r w:rsidRPr="003A51AC">
              <w:rPr>
                <w:spacing w:val="-3"/>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куклой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2.2.2.2.83.</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чайной</w:t>
            </w:r>
            <w:r w:rsidRPr="003A51AC">
              <w:rPr>
                <w:spacing w:val="-4"/>
                <w:sz w:val="24"/>
                <w:szCs w:val="24"/>
              </w:rPr>
              <w:t xml:space="preserve"> </w:t>
            </w:r>
            <w:r w:rsidRPr="003A51AC">
              <w:rPr>
                <w:sz w:val="24"/>
                <w:szCs w:val="24"/>
              </w:rPr>
              <w:t>посуды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2.2.2.2.84.</w:t>
            </w:r>
          </w:p>
        </w:tc>
        <w:tc>
          <w:tcPr>
            <w:tcW w:w="5493" w:type="dxa"/>
          </w:tcPr>
          <w:p w:rsidR="0066496F" w:rsidRPr="003A51AC" w:rsidRDefault="0066496F" w:rsidP="0066496F">
            <w:pPr>
              <w:pStyle w:val="TableParagraph"/>
              <w:rPr>
                <w:sz w:val="24"/>
                <w:szCs w:val="24"/>
              </w:rPr>
            </w:pPr>
            <w:r w:rsidRPr="003A51AC">
              <w:rPr>
                <w:sz w:val="24"/>
                <w:szCs w:val="24"/>
              </w:rPr>
              <w:t>Наборы</w:t>
            </w:r>
            <w:r w:rsidRPr="003A51AC">
              <w:rPr>
                <w:spacing w:val="-6"/>
                <w:sz w:val="24"/>
                <w:szCs w:val="24"/>
              </w:rPr>
              <w:t xml:space="preserve"> </w:t>
            </w:r>
            <w:r w:rsidRPr="003A51AC">
              <w:rPr>
                <w:sz w:val="24"/>
                <w:szCs w:val="24"/>
              </w:rPr>
              <w:t>авторских</w:t>
            </w:r>
            <w:r w:rsidRPr="003A51AC">
              <w:rPr>
                <w:spacing w:val="-4"/>
                <w:sz w:val="24"/>
                <w:szCs w:val="24"/>
              </w:rPr>
              <w:t xml:space="preserve"> </w:t>
            </w:r>
            <w:r w:rsidRPr="003A51AC">
              <w:rPr>
                <w:sz w:val="24"/>
                <w:szCs w:val="24"/>
              </w:rPr>
              <w:t>игровых</w:t>
            </w:r>
            <w:r w:rsidRPr="003A51AC">
              <w:rPr>
                <w:spacing w:val="-4"/>
                <w:sz w:val="24"/>
                <w:szCs w:val="24"/>
              </w:rPr>
              <w:t xml:space="preserve"> </w:t>
            </w:r>
            <w:r w:rsidRPr="003A51AC">
              <w:rPr>
                <w:sz w:val="24"/>
                <w:szCs w:val="24"/>
              </w:rPr>
              <w:t>материалов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10</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lastRenderedPageBreak/>
              <w:t>2.2.2.2.85.</w:t>
            </w:r>
          </w:p>
        </w:tc>
        <w:tc>
          <w:tcPr>
            <w:tcW w:w="5493" w:type="dxa"/>
          </w:tcPr>
          <w:p w:rsidR="0066496F" w:rsidRPr="003A51AC" w:rsidRDefault="0066496F" w:rsidP="0066496F">
            <w:pPr>
              <w:pStyle w:val="TableParagraph"/>
              <w:rPr>
                <w:sz w:val="24"/>
                <w:szCs w:val="24"/>
              </w:rPr>
            </w:pPr>
            <w:r w:rsidRPr="003A51AC">
              <w:rPr>
                <w:sz w:val="24"/>
                <w:szCs w:val="24"/>
              </w:rPr>
              <w:t>Напольный</w:t>
            </w:r>
            <w:r w:rsidRPr="003A51AC">
              <w:rPr>
                <w:spacing w:val="-11"/>
                <w:sz w:val="24"/>
                <w:szCs w:val="24"/>
              </w:rPr>
              <w:t xml:space="preserve"> </w:t>
            </w:r>
            <w:r w:rsidRPr="003A51AC">
              <w:rPr>
                <w:sz w:val="24"/>
                <w:szCs w:val="24"/>
              </w:rPr>
              <w:t>конструктор</w:t>
            </w:r>
            <w:r w:rsidRPr="003A51AC">
              <w:rPr>
                <w:spacing w:val="-11"/>
                <w:sz w:val="24"/>
                <w:szCs w:val="24"/>
              </w:rPr>
              <w:t xml:space="preserve"> </w:t>
            </w:r>
            <w:r w:rsidRPr="003A51AC">
              <w:rPr>
                <w:sz w:val="24"/>
                <w:szCs w:val="24"/>
              </w:rPr>
              <w:t>деревянный</w:t>
            </w:r>
            <w:r w:rsidRPr="003A51AC">
              <w:rPr>
                <w:spacing w:val="-8"/>
                <w:sz w:val="24"/>
                <w:szCs w:val="24"/>
              </w:rPr>
              <w:t xml:space="preserve"> </w:t>
            </w:r>
            <w:r w:rsidRPr="003A51AC">
              <w:rPr>
                <w:sz w:val="24"/>
                <w:szCs w:val="24"/>
              </w:rPr>
              <w:t>цветной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583"/>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2.2.2.2.86.</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Настенный</w:t>
            </w:r>
            <w:r w:rsidRPr="003A51AC">
              <w:rPr>
                <w:spacing w:val="65"/>
                <w:sz w:val="24"/>
                <w:szCs w:val="24"/>
                <w:lang w:val="ru-RU"/>
              </w:rPr>
              <w:t xml:space="preserve"> </w:t>
            </w:r>
            <w:r w:rsidRPr="003A51AC">
              <w:rPr>
                <w:sz w:val="24"/>
                <w:szCs w:val="24"/>
                <w:lang w:val="ru-RU"/>
              </w:rPr>
              <w:t xml:space="preserve">планшет  </w:t>
            </w:r>
            <w:r w:rsidRPr="003A51AC">
              <w:rPr>
                <w:spacing w:val="12"/>
                <w:sz w:val="24"/>
                <w:szCs w:val="24"/>
                <w:lang w:val="ru-RU"/>
              </w:rPr>
              <w:t xml:space="preserve"> </w:t>
            </w:r>
            <w:r w:rsidRPr="003A51AC">
              <w:rPr>
                <w:sz w:val="24"/>
                <w:szCs w:val="24"/>
                <w:lang w:val="ru-RU"/>
              </w:rPr>
              <w:t xml:space="preserve">«Распорядок  </w:t>
            </w:r>
            <w:r w:rsidRPr="003A51AC">
              <w:rPr>
                <w:spacing w:val="9"/>
                <w:sz w:val="24"/>
                <w:szCs w:val="24"/>
                <w:lang w:val="ru-RU"/>
              </w:rPr>
              <w:t xml:space="preserve"> </w:t>
            </w:r>
            <w:r w:rsidRPr="003A51AC">
              <w:rPr>
                <w:sz w:val="24"/>
                <w:szCs w:val="24"/>
                <w:lang w:val="ru-RU"/>
              </w:rPr>
              <w:t xml:space="preserve">дня»  </w:t>
            </w:r>
            <w:r w:rsidRPr="003A51AC">
              <w:rPr>
                <w:spacing w:val="7"/>
                <w:sz w:val="24"/>
                <w:szCs w:val="24"/>
                <w:lang w:val="ru-RU"/>
              </w:rPr>
              <w:t xml:space="preserve"> </w:t>
            </w:r>
            <w:r w:rsidRPr="003A51AC">
              <w:rPr>
                <w:sz w:val="24"/>
                <w:szCs w:val="24"/>
                <w:lang w:val="ru-RU"/>
              </w:rPr>
              <w:t xml:space="preserve">с  </w:t>
            </w:r>
            <w:r w:rsidRPr="003A51AC">
              <w:rPr>
                <w:spacing w:val="9"/>
                <w:sz w:val="24"/>
                <w:szCs w:val="24"/>
                <w:lang w:val="ru-RU"/>
              </w:rPr>
              <w:t xml:space="preserve"> </w:t>
            </w:r>
            <w:r w:rsidRPr="003A51AC">
              <w:rPr>
                <w:sz w:val="24"/>
                <w:szCs w:val="24"/>
                <w:lang w:val="ru-RU"/>
              </w:rPr>
              <w:t>набором</w:t>
            </w:r>
          </w:p>
          <w:p w:rsidR="0066496F" w:rsidRPr="003A51AC" w:rsidRDefault="0066496F" w:rsidP="0066496F">
            <w:pPr>
              <w:pStyle w:val="TableParagraph"/>
              <w:spacing w:before="37"/>
              <w:rPr>
                <w:sz w:val="24"/>
                <w:szCs w:val="24"/>
              </w:rPr>
            </w:pPr>
            <w:r w:rsidRPr="003A51AC">
              <w:rPr>
                <w:sz w:val="24"/>
                <w:szCs w:val="24"/>
              </w:rPr>
              <w:t>карточек</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2.2.2.2.87.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Настольно-печатные</w:t>
            </w:r>
            <w:r w:rsidRPr="003A51AC">
              <w:rPr>
                <w:spacing w:val="3"/>
                <w:sz w:val="24"/>
                <w:szCs w:val="24"/>
                <w:lang w:val="ru-RU"/>
              </w:rPr>
              <w:t xml:space="preserve"> </w:t>
            </w:r>
            <w:r w:rsidRPr="003A51AC">
              <w:rPr>
                <w:sz w:val="24"/>
                <w:szCs w:val="24"/>
                <w:lang w:val="ru-RU"/>
              </w:rPr>
              <w:t>игры</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детей</w:t>
            </w:r>
            <w:r w:rsidRPr="003A51AC">
              <w:rPr>
                <w:spacing w:val="3"/>
                <w:sz w:val="24"/>
                <w:szCs w:val="24"/>
                <w:lang w:val="ru-RU"/>
              </w:rPr>
              <w:t xml:space="preserve"> </w:t>
            </w:r>
            <w:r w:rsidRPr="003A51AC">
              <w:rPr>
                <w:sz w:val="24"/>
                <w:szCs w:val="24"/>
                <w:lang w:val="ru-RU"/>
              </w:rPr>
              <w:t>раннего</w:t>
            </w:r>
            <w:r w:rsidRPr="003A51AC">
              <w:rPr>
                <w:spacing w:val="3"/>
                <w:sz w:val="24"/>
                <w:szCs w:val="24"/>
                <w:lang w:val="ru-RU"/>
              </w:rPr>
              <w:t xml:space="preserve"> </w:t>
            </w:r>
            <w:r w:rsidRPr="003A51AC">
              <w:rPr>
                <w:sz w:val="24"/>
                <w:szCs w:val="24"/>
                <w:lang w:val="ru-RU"/>
              </w:rPr>
              <w:t>возраста</w:t>
            </w:r>
            <w:r w:rsidRPr="003A51AC">
              <w:rPr>
                <w:spacing w:val="5"/>
                <w:sz w:val="24"/>
                <w:szCs w:val="24"/>
                <w:lang w:val="ru-RU"/>
              </w:rPr>
              <w:t xml:space="preserve"> </w:t>
            </w:r>
            <w:r w:rsidRPr="003A51AC">
              <w:rPr>
                <w:sz w:val="24"/>
                <w:szCs w:val="24"/>
                <w:lang w:val="ru-RU"/>
              </w:rPr>
              <w:t>–</w:t>
            </w:r>
          </w:p>
          <w:p w:rsidR="0066496F" w:rsidRPr="003A51AC" w:rsidRDefault="0066496F" w:rsidP="0066496F">
            <w:pPr>
              <w:pStyle w:val="TableParagraph"/>
              <w:spacing w:before="37"/>
              <w:rPr>
                <w:sz w:val="24"/>
                <w:szCs w:val="24"/>
              </w:rPr>
            </w:pPr>
            <w:r w:rsidRPr="003A51AC">
              <w:rPr>
                <w:sz w:val="24"/>
                <w:szCs w:val="24"/>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2.2.2.2.88.</w:t>
            </w:r>
          </w:p>
        </w:tc>
        <w:tc>
          <w:tcPr>
            <w:tcW w:w="5493" w:type="dxa"/>
          </w:tcPr>
          <w:p w:rsidR="0066496F" w:rsidRPr="003A51AC" w:rsidRDefault="0066496F" w:rsidP="0066496F">
            <w:pPr>
              <w:pStyle w:val="TableParagraph"/>
              <w:tabs>
                <w:tab w:val="left" w:pos="1477"/>
                <w:tab w:val="left" w:pos="2854"/>
                <w:tab w:val="left" w:pos="4198"/>
                <w:tab w:val="left" w:pos="5174"/>
              </w:tabs>
              <w:rPr>
                <w:sz w:val="24"/>
                <w:szCs w:val="24"/>
                <w:lang w:val="ru-RU"/>
              </w:rPr>
            </w:pPr>
            <w:r w:rsidRPr="003A51AC">
              <w:rPr>
                <w:sz w:val="24"/>
                <w:szCs w:val="24"/>
                <w:lang w:val="ru-RU"/>
              </w:rPr>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цветной</w:t>
            </w:r>
            <w:r w:rsidRPr="003A51AC">
              <w:rPr>
                <w:sz w:val="24"/>
                <w:szCs w:val="24"/>
                <w:lang w:val="ru-RU"/>
              </w:rPr>
              <w:tab/>
              <w:t>со</w:t>
            </w:r>
          </w:p>
          <w:p w:rsidR="0066496F" w:rsidRPr="003A51AC" w:rsidRDefault="0066496F" w:rsidP="0066496F">
            <w:pPr>
              <w:pStyle w:val="TableParagraph"/>
              <w:spacing w:before="37"/>
              <w:rPr>
                <w:sz w:val="24"/>
                <w:szCs w:val="24"/>
                <w:lang w:val="ru-RU"/>
              </w:rPr>
            </w:pPr>
            <w:r w:rsidRPr="003A51AC">
              <w:rPr>
                <w:sz w:val="24"/>
                <w:szCs w:val="24"/>
                <w:lang w:val="ru-RU"/>
              </w:rPr>
              <w:t>средними</w:t>
            </w:r>
            <w:r w:rsidRPr="003A51AC">
              <w:rPr>
                <w:spacing w:val="-2"/>
                <w:sz w:val="24"/>
                <w:szCs w:val="24"/>
                <w:lang w:val="ru-RU"/>
              </w:rPr>
              <w:t xml:space="preserve"> </w:t>
            </w:r>
            <w:r w:rsidRPr="003A51AC">
              <w:rPr>
                <w:sz w:val="24"/>
                <w:szCs w:val="24"/>
                <w:lang w:val="ru-RU"/>
              </w:rPr>
              <w:t>элементами</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6</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2.2.2.2.89.</w:t>
            </w:r>
          </w:p>
        </w:tc>
        <w:tc>
          <w:tcPr>
            <w:tcW w:w="5493" w:type="dxa"/>
          </w:tcPr>
          <w:p w:rsidR="0066496F" w:rsidRPr="003A51AC" w:rsidRDefault="0066496F" w:rsidP="0066496F">
            <w:pPr>
              <w:pStyle w:val="TableParagraph"/>
              <w:rPr>
                <w:sz w:val="24"/>
                <w:szCs w:val="24"/>
              </w:rPr>
            </w:pPr>
            <w:r w:rsidRPr="003A51AC">
              <w:rPr>
                <w:sz w:val="24"/>
                <w:szCs w:val="24"/>
              </w:rPr>
              <w:t>Неваляшки</w:t>
            </w:r>
            <w:r w:rsidRPr="003A51AC">
              <w:rPr>
                <w:spacing w:val="-7"/>
                <w:sz w:val="24"/>
                <w:szCs w:val="24"/>
              </w:rPr>
              <w:t xml:space="preserve"> </w:t>
            </w:r>
            <w:r w:rsidRPr="003A51AC">
              <w:rPr>
                <w:sz w:val="24"/>
                <w:szCs w:val="24"/>
              </w:rPr>
              <w:t>разных</w:t>
            </w:r>
            <w:r w:rsidRPr="003A51AC">
              <w:rPr>
                <w:spacing w:val="-6"/>
                <w:sz w:val="24"/>
                <w:szCs w:val="24"/>
              </w:rPr>
              <w:t xml:space="preserve"> </w:t>
            </w:r>
            <w:r w:rsidRPr="003A51AC">
              <w:rPr>
                <w:sz w:val="24"/>
                <w:szCs w:val="24"/>
              </w:rPr>
              <w:t>размеров</w:t>
            </w:r>
            <w:r w:rsidRPr="003A51AC">
              <w:rPr>
                <w:spacing w:val="-5"/>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2.2.2.2.90.</w:t>
            </w:r>
          </w:p>
        </w:tc>
        <w:tc>
          <w:tcPr>
            <w:tcW w:w="5493" w:type="dxa"/>
          </w:tcPr>
          <w:p w:rsidR="0066496F" w:rsidRPr="003A51AC" w:rsidRDefault="0066496F" w:rsidP="0066496F">
            <w:pPr>
              <w:pStyle w:val="TableParagraph"/>
              <w:rPr>
                <w:sz w:val="24"/>
                <w:szCs w:val="24"/>
              </w:rPr>
            </w:pPr>
            <w:r w:rsidRPr="003A51AC">
              <w:rPr>
                <w:sz w:val="24"/>
                <w:szCs w:val="24"/>
              </w:rPr>
              <w:t>Обруч</w:t>
            </w:r>
            <w:r w:rsidRPr="003A51AC">
              <w:rPr>
                <w:spacing w:val="-4"/>
                <w:sz w:val="24"/>
                <w:szCs w:val="24"/>
              </w:rPr>
              <w:t xml:space="preserve"> </w:t>
            </w:r>
            <w:r w:rsidRPr="003A51AC">
              <w:rPr>
                <w:sz w:val="24"/>
                <w:szCs w:val="24"/>
              </w:rPr>
              <w:t>(малого</w:t>
            </w:r>
            <w:r w:rsidRPr="003A51AC">
              <w:rPr>
                <w:spacing w:val="-2"/>
                <w:sz w:val="24"/>
                <w:szCs w:val="24"/>
              </w:rPr>
              <w:t xml:space="preserve"> </w:t>
            </w:r>
            <w:r w:rsidRPr="003A51AC">
              <w:rPr>
                <w:sz w:val="24"/>
                <w:szCs w:val="24"/>
              </w:rPr>
              <w:t>диаметра)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2.2.2.2.91.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Объемные</w:t>
            </w:r>
            <w:r w:rsidRPr="003A51AC">
              <w:rPr>
                <w:spacing w:val="-6"/>
                <w:sz w:val="24"/>
                <w:szCs w:val="24"/>
                <w:lang w:val="ru-RU"/>
              </w:rPr>
              <w:t xml:space="preserve"> </w:t>
            </w:r>
            <w:r w:rsidRPr="003A51AC">
              <w:rPr>
                <w:sz w:val="24"/>
                <w:szCs w:val="24"/>
                <w:lang w:val="ru-RU"/>
              </w:rPr>
              <w:t>вкладыши</w:t>
            </w:r>
            <w:r w:rsidRPr="003A51AC">
              <w:rPr>
                <w:spacing w:val="-5"/>
                <w:sz w:val="24"/>
                <w:szCs w:val="24"/>
                <w:lang w:val="ru-RU"/>
              </w:rPr>
              <w:t xml:space="preserve"> </w:t>
            </w:r>
            <w:r w:rsidRPr="003A51AC">
              <w:rPr>
                <w:sz w:val="24"/>
                <w:szCs w:val="24"/>
                <w:lang w:val="ru-RU"/>
              </w:rPr>
              <w:t>из</w:t>
            </w:r>
            <w:r w:rsidRPr="003A51AC">
              <w:rPr>
                <w:spacing w:val="-5"/>
                <w:sz w:val="24"/>
                <w:szCs w:val="24"/>
                <w:lang w:val="ru-RU"/>
              </w:rPr>
              <w:t xml:space="preserve"> </w:t>
            </w:r>
            <w:r w:rsidRPr="003A51AC">
              <w:rPr>
                <w:sz w:val="24"/>
                <w:szCs w:val="24"/>
                <w:lang w:val="ru-RU"/>
              </w:rPr>
              <w:t>3–4</w:t>
            </w:r>
            <w:r w:rsidRPr="003A51AC">
              <w:rPr>
                <w:spacing w:val="-5"/>
                <w:sz w:val="24"/>
                <w:szCs w:val="24"/>
                <w:lang w:val="ru-RU"/>
              </w:rPr>
              <w:t xml:space="preserve"> </w:t>
            </w:r>
            <w:r w:rsidRPr="003A51AC">
              <w:rPr>
                <w:sz w:val="24"/>
                <w:szCs w:val="24"/>
                <w:lang w:val="ru-RU"/>
              </w:rPr>
              <w:t>элементов</w:t>
            </w:r>
            <w:r w:rsidRPr="003A51AC">
              <w:rPr>
                <w:spacing w:val="-6"/>
                <w:sz w:val="24"/>
                <w:szCs w:val="24"/>
                <w:lang w:val="ru-RU"/>
              </w:rPr>
              <w:t xml:space="preserve"> </w:t>
            </w:r>
            <w:r w:rsidRPr="003A51AC">
              <w:rPr>
                <w:sz w:val="24"/>
                <w:szCs w:val="24"/>
                <w:lang w:val="ru-RU"/>
              </w:rPr>
              <w:t>(миски,</w:t>
            </w:r>
            <w:r w:rsidRPr="003A51AC">
              <w:rPr>
                <w:spacing w:val="-6"/>
                <w:sz w:val="24"/>
                <w:szCs w:val="24"/>
                <w:lang w:val="ru-RU"/>
              </w:rPr>
              <w:t xml:space="preserve"> </w:t>
            </w:r>
            <w:r w:rsidRPr="003A51AC">
              <w:rPr>
                <w:sz w:val="24"/>
                <w:szCs w:val="24"/>
                <w:lang w:val="ru-RU"/>
              </w:rPr>
              <w:t>конусы)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4</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1165"/>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rPr>
                <w:sz w:val="24"/>
                <w:szCs w:val="24"/>
              </w:rPr>
            </w:pPr>
          </w:p>
          <w:p w:rsidR="0066496F" w:rsidRPr="003A51AC" w:rsidRDefault="0066496F" w:rsidP="0066496F">
            <w:pPr>
              <w:pStyle w:val="TableParagraph"/>
              <w:spacing w:before="1"/>
              <w:rPr>
                <w:sz w:val="24"/>
                <w:szCs w:val="24"/>
              </w:rPr>
            </w:pPr>
          </w:p>
          <w:p w:rsidR="0066496F" w:rsidRPr="003A51AC" w:rsidRDefault="0066496F" w:rsidP="0066496F">
            <w:pPr>
              <w:pStyle w:val="TableParagraph"/>
              <w:ind w:left="129"/>
              <w:rPr>
                <w:sz w:val="24"/>
                <w:szCs w:val="24"/>
              </w:rPr>
            </w:pPr>
            <w:r w:rsidRPr="003A51AC">
              <w:rPr>
                <w:sz w:val="24"/>
                <w:szCs w:val="24"/>
              </w:rPr>
              <w:t>2.2.2.2.92.</w:t>
            </w:r>
          </w:p>
        </w:tc>
        <w:tc>
          <w:tcPr>
            <w:tcW w:w="5493" w:type="dxa"/>
          </w:tcPr>
          <w:p w:rsidR="0066496F" w:rsidRPr="003A51AC" w:rsidRDefault="0066496F" w:rsidP="0066496F">
            <w:pPr>
              <w:pStyle w:val="TableParagraph"/>
              <w:spacing w:line="276" w:lineRule="auto"/>
              <w:ind w:right="100"/>
              <w:jc w:val="both"/>
              <w:rPr>
                <w:sz w:val="24"/>
                <w:szCs w:val="24"/>
                <w:lang w:val="ru-RU"/>
              </w:rPr>
            </w:pPr>
            <w:r w:rsidRPr="003A51AC">
              <w:rPr>
                <w:sz w:val="24"/>
                <w:szCs w:val="24"/>
                <w:lang w:val="ru-RU"/>
              </w:rPr>
              <w:t>Озвученный</w:t>
            </w:r>
            <w:r w:rsidRPr="003A51AC">
              <w:rPr>
                <w:spacing w:val="1"/>
                <w:sz w:val="24"/>
                <w:szCs w:val="24"/>
                <w:lang w:val="ru-RU"/>
              </w:rPr>
              <w:t xml:space="preserve"> </w:t>
            </w:r>
            <w:r w:rsidRPr="003A51AC">
              <w:rPr>
                <w:sz w:val="24"/>
                <w:szCs w:val="24"/>
                <w:lang w:val="ru-RU"/>
              </w:rPr>
              <w:t>сортировщик</w:t>
            </w:r>
            <w:r w:rsidRPr="003A51AC">
              <w:rPr>
                <w:spacing w:val="1"/>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виде</w:t>
            </w:r>
            <w:r w:rsidRPr="003A51AC">
              <w:rPr>
                <w:spacing w:val="1"/>
                <w:sz w:val="24"/>
                <w:szCs w:val="24"/>
                <w:lang w:val="ru-RU"/>
              </w:rPr>
              <w:t xml:space="preserve"> </w:t>
            </w:r>
            <w:r w:rsidRPr="003A51AC">
              <w:rPr>
                <w:sz w:val="24"/>
                <w:szCs w:val="24"/>
                <w:lang w:val="ru-RU"/>
              </w:rPr>
              <w:t>фигурки</w:t>
            </w:r>
            <w:r w:rsidRPr="003A51AC">
              <w:rPr>
                <w:spacing w:val="1"/>
                <w:sz w:val="24"/>
                <w:szCs w:val="24"/>
                <w:lang w:val="ru-RU"/>
              </w:rPr>
              <w:t xml:space="preserve"> </w:t>
            </w:r>
            <w:r w:rsidRPr="003A51AC">
              <w:rPr>
                <w:sz w:val="24"/>
                <w:szCs w:val="24"/>
                <w:lang w:val="ru-RU"/>
              </w:rPr>
              <w:t>легкоузнаваемого животного с вращающимся корпусом</w:t>
            </w:r>
            <w:r w:rsidRPr="003A51AC">
              <w:rPr>
                <w:spacing w:val="-52"/>
                <w:sz w:val="24"/>
                <w:szCs w:val="24"/>
                <w:lang w:val="ru-RU"/>
              </w:rPr>
              <w:t xml:space="preserve"> </w:t>
            </w:r>
            <w:r w:rsidRPr="003A51AC">
              <w:rPr>
                <w:sz w:val="24"/>
                <w:szCs w:val="24"/>
                <w:lang w:val="ru-RU"/>
              </w:rPr>
              <w:t>с</w:t>
            </w:r>
            <w:r w:rsidRPr="003A51AC">
              <w:rPr>
                <w:spacing w:val="102"/>
                <w:sz w:val="24"/>
                <w:szCs w:val="24"/>
                <w:lang w:val="ru-RU"/>
              </w:rPr>
              <w:t xml:space="preserve"> </w:t>
            </w:r>
            <w:r w:rsidRPr="003A51AC">
              <w:rPr>
                <w:sz w:val="24"/>
                <w:szCs w:val="24"/>
                <w:lang w:val="ru-RU"/>
              </w:rPr>
              <w:t>отверстиями,</w:t>
            </w:r>
            <w:r w:rsidRPr="003A51AC">
              <w:rPr>
                <w:spacing w:val="101"/>
                <w:sz w:val="24"/>
                <w:szCs w:val="24"/>
                <w:lang w:val="ru-RU"/>
              </w:rPr>
              <w:t xml:space="preserve"> </w:t>
            </w:r>
            <w:r w:rsidRPr="003A51AC">
              <w:rPr>
                <w:sz w:val="24"/>
                <w:szCs w:val="24"/>
                <w:lang w:val="ru-RU"/>
              </w:rPr>
              <w:t>объемными</w:t>
            </w:r>
            <w:r w:rsidRPr="003A51AC">
              <w:rPr>
                <w:spacing w:val="102"/>
                <w:sz w:val="24"/>
                <w:szCs w:val="24"/>
                <w:lang w:val="ru-RU"/>
              </w:rPr>
              <w:t xml:space="preserve"> </w:t>
            </w:r>
            <w:r w:rsidRPr="003A51AC">
              <w:rPr>
                <w:sz w:val="24"/>
                <w:szCs w:val="24"/>
                <w:lang w:val="ru-RU"/>
              </w:rPr>
              <w:t>вкладышами,</w:t>
            </w:r>
            <w:r w:rsidRPr="003A51AC">
              <w:rPr>
                <w:spacing w:val="101"/>
                <w:sz w:val="24"/>
                <w:szCs w:val="24"/>
                <w:lang w:val="ru-RU"/>
              </w:rPr>
              <w:t xml:space="preserve"> </w:t>
            </w:r>
            <w:r w:rsidRPr="003A51AC">
              <w:rPr>
                <w:sz w:val="24"/>
                <w:szCs w:val="24"/>
                <w:lang w:val="ru-RU"/>
              </w:rPr>
              <w:t>цветными</w:t>
            </w:r>
          </w:p>
          <w:p w:rsidR="0066496F" w:rsidRPr="003A51AC" w:rsidRDefault="0066496F" w:rsidP="0066496F">
            <w:pPr>
              <w:pStyle w:val="TableParagraph"/>
              <w:spacing w:line="251" w:lineRule="exact"/>
              <w:jc w:val="both"/>
              <w:rPr>
                <w:sz w:val="24"/>
                <w:szCs w:val="24"/>
                <w:lang w:val="ru-RU"/>
              </w:rPr>
            </w:pPr>
            <w:r w:rsidRPr="003A51AC">
              <w:rPr>
                <w:sz w:val="24"/>
                <w:szCs w:val="24"/>
                <w:lang w:val="ru-RU"/>
              </w:rPr>
              <w:t>метками</w:t>
            </w:r>
            <w:r w:rsidRPr="003A51AC">
              <w:rPr>
                <w:spacing w:val="19"/>
                <w:sz w:val="24"/>
                <w:szCs w:val="24"/>
                <w:lang w:val="ru-RU"/>
              </w:rPr>
              <w:t xml:space="preserve"> </w:t>
            </w:r>
            <w:r w:rsidRPr="003A51AC">
              <w:rPr>
                <w:sz w:val="24"/>
                <w:szCs w:val="24"/>
                <w:lang w:val="ru-RU"/>
              </w:rPr>
              <w:t>для</w:t>
            </w:r>
            <w:r w:rsidRPr="003A51AC">
              <w:rPr>
                <w:spacing w:val="22"/>
                <w:sz w:val="24"/>
                <w:szCs w:val="24"/>
                <w:lang w:val="ru-RU"/>
              </w:rPr>
              <w:t xml:space="preserve"> </w:t>
            </w:r>
            <w:r w:rsidRPr="003A51AC">
              <w:rPr>
                <w:sz w:val="24"/>
                <w:szCs w:val="24"/>
                <w:lang w:val="ru-RU"/>
              </w:rPr>
              <w:t>самопроверки</w:t>
            </w:r>
            <w:r w:rsidRPr="003A51AC">
              <w:rPr>
                <w:spacing w:val="22"/>
                <w:sz w:val="24"/>
                <w:szCs w:val="24"/>
                <w:lang w:val="ru-RU"/>
              </w:rPr>
              <w:t xml:space="preserve"> </w:t>
            </w:r>
            <w:r w:rsidRPr="003A51AC">
              <w:rPr>
                <w:sz w:val="24"/>
                <w:szCs w:val="24"/>
                <w:lang w:val="ru-RU"/>
              </w:rPr>
              <w:t>и</w:t>
            </w:r>
            <w:r w:rsidRPr="003A51AC">
              <w:rPr>
                <w:spacing w:val="21"/>
                <w:sz w:val="24"/>
                <w:szCs w:val="24"/>
                <w:lang w:val="ru-RU"/>
              </w:rPr>
              <w:t xml:space="preserve"> </w:t>
            </w:r>
            <w:r w:rsidRPr="003A51AC">
              <w:rPr>
                <w:sz w:val="24"/>
                <w:szCs w:val="24"/>
                <w:lang w:val="ru-RU"/>
              </w:rPr>
              <w:t>возвратом</w:t>
            </w:r>
            <w:r w:rsidRPr="003A51AC">
              <w:rPr>
                <w:spacing w:val="22"/>
                <w:sz w:val="24"/>
                <w:szCs w:val="24"/>
                <w:lang w:val="ru-RU"/>
              </w:rPr>
              <w:t xml:space="preserve"> </w:t>
            </w:r>
            <w:r w:rsidRPr="003A51AC">
              <w:rPr>
                <w:sz w:val="24"/>
                <w:szCs w:val="24"/>
                <w:lang w:val="ru-RU"/>
              </w:rPr>
              <w:t>вкладыша</w:t>
            </w:r>
            <w:r w:rsidRPr="003A51AC">
              <w:rPr>
                <w:spacing w:val="22"/>
                <w:sz w:val="24"/>
                <w:szCs w:val="24"/>
                <w:lang w:val="ru-RU"/>
              </w:rPr>
              <w:t xml:space="preserve"> </w:t>
            </w:r>
            <w:r w:rsidRPr="003A51AC">
              <w:rPr>
                <w:sz w:val="24"/>
                <w:szCs w:val="24"/>
                <w:lang w:val="ru-RU"/>
              </w:rPr>
              <w:t>при</w:t>
            </w:r>
          </w:p>
        </w:tc>
        <w:tc>
          <w:tcPr>
            <w:tcW w:w="720" w:type="dxa"/>
          </w:tcPr>
          <w:p w:rsidR="0066496F" w:rsidRPr="003A51AC" w:rsidRDefault="0066496F" w:rsidP="0066496F">
            <w:pPr>
              <w:pStyle w:val="TableParagraph"/>
              <w:rPr>
                <w:sz w:val="24"/>
                <w:szCs w:val="24"/>
                <w:lang w:val="ru-RU"/>
              </w:rPr>
            </w:pPr>
          </w:p>
          <w:p w:rsidR="0066496F" w:rsidRPr="003A51AC" w:rsidRDefault="0066496F" w:rsidP="0066496F">
            <w:pPr>
              <w:pStyle w:val="TableParagraph"/>
              <w:spacing w:before="151"/>
              <w:ind w:left="206"/>
              <w:rPr>
                <w:sz w:val="24"/>
                <w:szCs w:val="24"/>
              </w:rPr>
            </w:pPr>
            <w:r w:rsidRPr="003A51AC">
              <w:rPr>
                <w:sz w:val="24"/>
                <w:szCs w:val="24"/>
              </w:rPr>
              <w:t>шт.</w:t>
            </w:r>
          </w:p>
        </w:tc>
        <w:tc>
          <w:tcPr>
            <w:tcW w:w="10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5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bl>
    <w:p w:rsidR="00760868" w:rsidRPr="003A51AC" w:rsidRDefault="00760868" w:rsidP="00760868">
      <w:pPr>
        <w:shd w:val="clear" w:color="auto" w:fill="FFFFFF"/>
        <w:spacing w:line="240" w:lineRule="auto"/>
        <w:ind w:firstLine="567"/>
        <w:rPr>
          <w:sz w:val="24"/>
          <w:szCs w:val="24"/>
          <w:highlight w:val="yellow"/>
        </w:rPr>
      </w:pPr>
    </w:p>
    <w:tbl>
      <w:tblPr>
        <w:tblStyle w:val="TableNormal"/>
        <w:tblW w:w="10224"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571"/>
      </w:tblGrid>
      <w:tr w:rsidR="0066496F" w:rsidRPr="003A51AC" w:rsidTr="00680B2E">
        <w:trPr>
          <w:trHeight w:val="292"/>
        </w:trPr>
        <w:tc>
          <w:tcPr>
            <w:tcW w:w="1385" w:type="dxa"/>
          </w:tcPr>
          <w:p w:rsidR="0066496F" w:rsidRPr="003A51AC" w:rsidRDefault="0066496F" w:rsidP="0066496F">
            <w:pPr>
              <w:pStyle w:val="TableParagraph"/>
              <w:rPr>
                <w:sz w:val="24"/>
                <w:szCs w:val="24"/>
              </w:rPr>
            </w:pP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механическом</w:t>
            </w:r>
            <w:r w:rsidRPr="003A51AC">
              <w:rPr>
                <w:spacing w:val="-8"/>
                <w:sz w:val="24"/>
                <w:szCs w:val="24"/>
                <w:lang w:val="ru-RU"/>
              </w:rPr>
              <w:t xml:space="preserve"> </w:t>
            </w:r>
            <w:r w:rsidRPr="003A51AC">
              <w:rPr>
                <w:sz w:val="24"/>
                <w:szCs w:val="24"/>
                <w:lang w:val="ru-RU"/>
              </w:rPr>
              <w:t>воздействии</w:t>
            </w:r>
            <w:r w:rsidRPr="003A51AC">
              <w:rPr>
                <w:spacing w:val="-7"/>
                <w:sz w:val="24"/>
                <w:szCs w:val="24"/>
                <w:lang w:val="ru-RU"/>
              </w:rPr>
              <w:t xml:space="preserve"> </w:t>
            </w:r>
            <w:r w:rsidRPr="003A51AC">
              <w:rPr>
                <w:sz w:val="24"/>
                <w:szCs w:val="24"/>
                <w:lang w:val="ru-RU"/>
              </w:rPr>
              <w:t>на</w:t>
            </w:r>
            <w:r w:rsidRPr="003A51AC">
              <w:rPr>
                <w:spacing w:val="-7"/>
                <w:sz w:val="24"/>
                <w:szCs w:val="24"/>
                <w:lang w:val="ru-RU"/>
              </w:rPr>
              <w:t xml:space="preserve"> </w:t>
            </w:r>
            <w:r w:rsidRPr="003A51AC">
              <w:rPr>
                <w:sz w:val="24"/>
                <w:szCs w:val="24"/>
                <w:lang w:val="ru-RU"/>
              </w:rPr>
              <w:t>элемент</w:t>
            </w:r>
            <w:r w:rsidRPr="003A51AC">
              <w:rPr>
                <w:spacing w:val="-7"/>
                <w:sz w:val="24"/>
                <w:szCs w:val="24"/>
                <w:lang w:val="ru-RU"/>
              </w:rPr>
              <w:t xml:space="preserve"> </w:t>
            </w:r>
            <w:r w:rsidRPr="003A51AC">
              <w:rPr>
                <w:sz w:val="24"/>
                <w:szCs w:val="24"/>
                <w:lang w:val="ru-RU"/>
              </w:rPr>
              <w:t>фигурки</w:t>
            </w:r>
          </w:p>
        </w:tc>
        <w:tc>
          <w:tcPr>
            <w:tcW w:w="720" w:type="dxa"/>
          </w:tcPr>
          <w:p w:rsidR="0066496F" w:rsidRPr="003A51AC" w:rsidRDefault="0066496F" w:rsidP="0066496F">
            <w:pPr>
              <w:pStyle w:val="TableParagraph"/>
              <w:rPr>
                <w:sz w:val="24"/>
                <w:szCs w:val="24"/>
                <w:lang w:val="ru-RU"/>
              </w:rPr>
            </w:pPr>
          </w:p>
        </w:tc>
        <w:tc>
          <w:tcPr>
            <w:tcW w:w="1020" w:type="dxa"/>
          </w:tcPr>
          <w:p w:rsidR="0066496F" w:rsidRPr="003A51AC" w:rsidRDefault="0066496F" w:rsidP="0066496F">
            <w:pPr>
              <w:pStyle w:val="TableParagraph"/>
              <w:rPr>
                <w:sz w:val="24"/>
                <w:szCs w:val="24"/>
                <w:lang w:val="ru-RU"/>
              </w:rPr>
            </w:pPr>
          </w:p>
        </w:tc>
        <w:tc>
          <w:tcPr>
            <w:tcW w:w="1035" w:type="dxa"/>
          </w:tcPr>
          <w:p w:rsidR="0066496F" w:rsidRPr="003A51AC" w:rsidRDefault="0066496F" w:rsidP="0066496F">
            <w:pPr>
              <w:pStyle w:val="TableParagraph"/>
              <w:rPr>
                <w:sz w:val="24"/>
                <w:szCs w:val="24"/>
                <w:lang w:val="ru-RU"/>
              </w:rPr>
            </w:pPr>
          </w:p>
        </w:tc>
        <w:tc>
          <w:tcPr>
            <w:tcW w:w="571" w:type="dxa"/>
          </w:tcPr>
          <w:p w:rsidR="0066496F" w:rsidRPr="003A51AC" w:rsidRDefault="0066496F" w:rsidP="0066496F">
            <w:pPr>
              <w:pStyle w:val="TableParagraph"/>
              <w:rPr>
                <w:sz w:val="24"/>
                <w:szCs w:val="24"/>
                <w:lang w:val="ru-RU"/>
              </w:rPr>
            </w:pPr>
          </w:p>
        </w:tc>
      </w:tr>
      <w:tr w:rsidR="0066496F" w:rsidRPr="003A51AC" w:rsidTr="00680B2E">
        <w:trPr>
          <w:trHeight w:val="580"/>
        </w:trPr>
        <w:tc>
          <w:tcPr>
            <w:tcW w:w="1385" w:type="dxa"/>
          </w:tcPr>
          <w:p w:rsidR="0066496F" w:rsidRPr="003A51AC" w:rsidRDefault="0066496F" w:rsidP="0066496F">
            <w:pPr>
              <w:pStyle w:val="TableParagraph"/>
              <w:spacing w:before="5"/>
              <w:rPr>
                <w:sz w:val="24"/>
                <w:szCs w:val="24"/>
                <w:lang w:val="ru-RU"/>
              </w:rPr>
            </w:pPr>
          </w:p>
          <w:p w:rsidR="0066496F" w:rsidRPr="003A51AC" w:rsidRDefault="0066496F" w:rsidP="0066496F">
            <w:pPr>
              <w:pStyle w:val="TableParagraph"/>
              <w:ind w:left="129"/>
              <w:rPr>
                <w:sz w:val="24"/>
                <w:szCs w:val="24"/>
              </w:rPr>
            </w:pPr>
            <w:r w:rsidRPr="003A51AC">
              <w:rPr>
                <w:sz w:val="24"/>
                <w:szCs w:val="24"/>
              </w:rPr>
              <w:t>2.2.2.2.93.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Парные</w:t>
            </w:r>
            <w:r w:rsidRPr="003A51AC">
              <w:rPr>
                <w:spacing w:val="49"/>
                <w:sz w:val="24"/>
                <w:szCs w:val="24"/>
                <w:lang w:val="ru-RU"/>
              </w:rPr>
              <w:t xml:space="preserve"> </w:t>
            </w:r>
            <w:r w:rsidRPr="003A51AC">
              <w:rPr>
                <w:sz w:val="24"/>
                <w:szCs w:val="24"/>
                <w:lang w:val="ru-RU"/>
              </w:rPr>
              <w:t>картинки</w:t>
            </w:r>
            <w:r w:rsidRPr="003A51AC">
              <w:rPr>
                <w:spacing w:val="51"/>
                <w:sz w:val="24"/>
                <w:szCs w:val="24"/>
                <w:lang w:val="ru-RU"/>
              </w:rPr>
              <w:t xml:space="preserve"> </w:t>
            </w:r>
            <w:r w:rsidRPr="003A51AC">
              <w:rPr>
                <w:sz w:val="24"/>
                <w:szCs w:val="24"/>
                <w:lang w:val="ru-RU"/>
              </w:rPr>
              <w:t>типа</w:t>
            </w:r>
            <w:r w:rsidRPr="003A51AC">
              <w:rPr>
                <w:spacing w:val="51"/>
                <w:sz w:val="24"/>
                <w:szCs w:val="24"/>
                <w:lang w:val="ru-RU"/>
              </w:rPr>
              <w:t xml:space="preserve"> </w:t>
            </w:r>
            <w:r w:rsidRPr="003A51AC">
              <w:rPr>
                <w:sz w:val="24"/>
                <w:szCs w:val="24"/>
                <w:lang w:val="ru-RU"/>
              </w:rPr>
              <w:t>«лото»</w:t>
            </w:r>
            <w:r w:rsidRPr="003A51AC">
              <w:rPr>
                <w:spacing w:val="47"/>
                <w:sz w:val="24"/>
                <w:szCs w:val="24"/>
                <w:lang w:val="ru-RU"/>
              </w:rPr>
              <w:t xml:space="preserve"> </w:t>
            </w:r>
            <w:r w:rsidRPr="003A51AC">
              <w:rPr>
                <w:sz w:val="24"/>
                <w:szCs w:val="24"/>
                <w:lang w:val="ru-RU"/>
              </w:rPr>
              <w:t>различной</w:t>
            </w:r>
            <w:r w:rsidRPr="003A51AC">
              <w:rPr>
                <w:spacing w:val="51"/>
                <w:sz w:val="24"/>
                <w:szCs w:val="24"/>
                <w:lang w:val="ru-RU"/>
              </w:rPr>
              <w:t xml:space="preserve"> </w:t>
            </w:r>
            <w:r w:rsidRPr="003A51AC">
              <w:rPr>
                <w:sz w:val="24"/>
                <w:szCs w:val="24"/>
                <w:lang w:val="ru-RU"/>
              </w:rPr>
              <w:t>тематики</w:t>
            </w:r>
            <w:r w:rsidRPr="003A51AC">
              <w:rPr>
                <w:spacing w:val="52"/>
                <w:sz w:val="24"/>
                <w:szCs w:val="24"/>
                <w:lang w:val="ru-RU"/>
              </w:rPr>
              <w:t xml:space="preserve"> </w:t>
            </w:r>
            <w:r w:rsidRPr="003A51AC">
              <w:rPr>
                <w:sz w:val="24"/>
                <w:szCs w:val="24"/>
                <w:lang w:val="ru-RU"/>
              </w:rPr>
              <w:t>–</w:t>
            </w:r>
          </w:p>
          <w:p w:rsidR="0066496F" w:rsidRPr="003A51AC" w:rsidRDefault="0066496F" w:rsidP="0066496F">
            <w:pPr>
              <w:pStyle w:val="TableParagraph"/>
              <w:spacing w:before="38"/>
              <w:rPr>
                <w:sz w:val="24"/>
                <w:szCs w:val="24"/>
              </w:rPr>
            </w:pPr>
            <w:r w:rsidRPr="003A51AC">
              <w:rPr>
                <w:sz w:val="24"/>
                <w:szCs w:val="24"/>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2.2.2.2.94.</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Перчаточные</w:t>
            </w:r>
            <w:r w:rsidRPr="003A51AC">
              <w:rPr>
                <w:spacing w:val="-13"/>
                <w:sz w:val="24"/>
                <w:szCs w:val="24"/>
              </w:rPr>
              <w:t xml:space="preserve"> </w:t>
            </w:r>
            <w:r w:rsidRPr="003A51AC">
              <w:rPr>
                <w:sz w:val="24"/>
                <w:szCs w:val="24"/>
              </w:rPr>
              <w:t>куклы</w:t>
            </w:r>
            <w:r w:rsidRPr="003A51AC">
              <w:rPr>
                <w:spacing w:val="-13"/>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2.2.2.2.95.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Пирамида</w:t>
            </w:r>
            <w:r w:rsidRPr="003A51AC">
              <w:rPr>
                <w:spacing w:val="-3"/>
                <w:sz w:val="24"/>
                <w:szCs w:val="24"/>
                <w:lang w:val="ru-RU"/>
              </w:rPr>
              <w:t xml:space="preserve"> </w:t>
            </w:r>
            <w:r w:rsidRPr="003A51AC">
              <w:rPr>
                <w:sz w:val="24"/>
                <w:szCs w:val="24"/>
                <w:lang w:val="ru-RU"/>
              </w:rPr>
              <w:t>настольная,</w:t>
            </w:r>
            <w:r w:rsidRPr="003A51AC">
              <w:rPr>
                <w:spacing w:val="-2"/>
                <w:sz w:val="24"/>
                <w:szCs w:val="24"/>
                <w:lang w:val="ru-RU"/>
              </w:rPr>
              <w:t xml:space="preserve"> </w:t>
            </w:r>
            <w:r w:rsidRPr="003A51AC">
              <w:rPr>
                <w:sz w:val="24"/>
                <w:szCs w:val="24"/>
                <w:lang w:val="ru-RU"/>
              </w:rPr>
              <w:t>окрашенная</w:t>
            </w:r>
            <w:r w:rsidRPr="003A51AC">
              <w:rPr>
                <w:spacing w:val="-2"/>
                <w:sz w:val="24"/>
                <w:szCs w:val="24"/>
                <w:lang w:val="ru-RU"/>
              </w:rPr>
              <w:t xml:space="preserve"> </w:t>
            </w:r>
            <w:r w:rsidRPr="003A51AC">
              <w:rPr>
                <w:sz w:val="24"/>
                <w:szCs w:val="24"/>
                <w:lang w:val="ru-RU"/>
              </w:rPr>
              <w:t>в</w:t>
            </w:r>
            <w:r w:rsidRPr="003A51AC">
              <w:rPr>
                <w:spacing w:val="-4"/>
                <w:sz w:val="24"/>
                <w:szCs w:val="24"/>
                <w:lang w:val="ru-RU"/>
              </w:rPr>
              <w:t xml:space="preserve"> </w:t>
            </w:r>
            <w:r w:rsidRPr="003A51AC">
              <w:rPr>
                <w:sz w:val="24"/>
                <w:szCs w:val="24"/>
                <w:lang w:val="ru-RU"/>
              </w:rPr>
              <w:t>основные</w:t>
            </w:r>
            <w:r w:rsidRPr="003A51AC">
              <w:rPr>
                <w:spacing w:val="-2"/>
                <w:sz w:val="24"/>
                <w:szCs w:val="24"/>
                <w:lang w:val="ru-RU"/>
              </w:rPr>
              <w:t xml:space="preserve"> </w:t>
            </w:r>
            <w:r w:rsidRPr="003A51AC">
              <w:rPr>
                <w:sz w:val="24"/>
                <w:szCs w:val="24"/>
                <w:lang w:val="ru-RU"/>
              </w:rPr>
              <w:t>цвета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right="444"/>
              <w:jc w:val="right"/>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2.2.2.2.96.</w:t>
            </w:r>
          </w:p>
        </w:tc>
        <w:tc>
          <w:tcPr>
            <w:tcW w:w="5493" w:type="dxa"/>
          </w:tcPr>
          <w:p w:rsidR="0066496F" w:rsidRPr="003A51AC" w:rsidRDefault="0066496F" w:rsidP="0066496F">
            <w:pPr>
              <w:pStyle w:val="TableParagraph"/>
              <w:rPr>
                <w:sz w:val="24"/>
                <w:szCs w:val="24"/>
              </w:rPr>
            </w:pPr>
            <w:r w:rsidRPr="003A51AC">
              <w:rPr>
                <w:sz w:val="24"/>
                <w:szCs w:val="24"/>
              </w:rPr>
              <w:t>Пожарная</w:t>
            </w:r>
            <w:r w:rsidRPr="003A51AC">
              <w:rPr>
                <w:spacing w:val="-6"/>
                <w:sz w:val="24"/>
                <w:szCs w:val="24"/>
              </w:rPr>
              <w:t xml:space="preserve"> </w:t>
            </w:r>
            <w:r w:rsidRPr="003A51AC">
              <w:rPr>
                <w:sz w:val="24"/>
                <w:szCs w:val="24"/>
              </w:rPr>
              <w:t>машина</w:t>
            </w:r>
            <w:r w:rsidRPr="003A51AC">
              <w:rPr>
                <w:spacing w:val="-8"/>
                <w:sz w:val="24"/>
                <w:szCs w:val="24"/>
              </w:rPr>
              <w:t xml:space="preserve"> </w:t>
            </w:r>
            <w:r w:rsidRPr="003A51AC">
              <w:rPr>
                <w:sz w:val="24"/>
                <w:szCs w:val="24"/>
              </w:rPr>
              <w:t>(среднего</w:t>
            </w:r>
            <w:r w:rsidRPr="003A51AC">
              <w:rPr>
                <w:spacing w:val="-5"/>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2.2.2.2.97.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Разрезные</w:t>
            </w:r>
            <w:r w:rsidRPr="003A51AC">
              <w:rPr>
                <w:spacing w:val="1"/>
                <w:sz w:val="24"/>
                <w:szCs w:val="24"/>
                <w:lang w:val="ru-RU"/>
              </w:rPr>
              <w:t xml:space="preserve"> </w:t>
            </w:r>
            <w:r w:rsidRPr="003A51AC">
              <w:rPr>
                <w:sz w:val="24"/>
                <w:szCs w:val="24"/>
                <w:lang w:val="ru-RU"/>
              </w:rPr>
              <w:t>картинки,</w:t>
            </w:r>
            <w:r w:rsidRPr="003A51AC">
              <w:rPr>
                <w:spacing w:val="1"/>
                <w:sz w:val="24"/>
                <w:szCs w:val="24"/>
                <w:lang w:val="ru-RU"/>
              </w:rPr>
              <w:t xml:space="preserve"> </w:t>
            </w:r>
            <w:r w:rsidRPr="003A51AC">
              <w:rPr>
                <w:sz w:val="24"/>
                <w:szCs w:val="24"/>
                <w:lang w:val="ru-RU"/>
              </w:rPr>
              <w:t>разделенные</w:t>
            </w:r>
            <w:r w:rsidRPr="003A51AC">
              <w:rPr>
                <w:spacing w:val="3"/>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2</w:t>
            </w:r>
            <w:r w:rsidRPr="003A51AC">
              <w:rPr>
                <w:spacing w:val="5"/>
                <w:sz w:val="24"/>
                <w:szCs w:val="24"/>
                <w:lang w:val="ru-RU"/>
              </w:rPr>
              <w:t xml:space="preserve"> </w:t>
            </w:r>
            <w:r w:rsidRPr="003A51AC">
              <w:rPr>
                <w:sz w:val="24"/>
                <w:szCs w:val="24"/>
                <w:lang w:val="ru-RU"/>
              </w:rPr>
              <w:t>части</w:t>
            </w:r>
            <w:r w:rsidRPr="003A51AC">
              <w:rPr>
                <w:spacing w:val="3"/>
                <w:sz w:val="24"/>
                <w:szCs w:val="24"/>
                <w:lang w:val="ru-RU"/>
              </w:rPr>
              <w:t xml:space="preserve"> </w:t>
            </w:r>
            <w:r w:rsidRPr="003A51AC">
              <w:rPr>
                <w:sz w:val="24"/>
                <w:szCs w:val="24"/>
                <w:lang w:val="ru-RU"/>
              </w:rPr>
              <w:t>по</w:t>
            </w:r>
            <w:r w:rsidRPr="003A51AC">
              <w:rPr>
                <w:spacing w:val="3"/>
                <w:sz w:val="24"/>
                <w:szCs w:val="24"/>
                <w:lang w:val="ru-RU"/>
              </w:rPr>
              <w:t xml:space="preserve"> </w:t>
            </w:r>
            <w:r w:rsidRPr="003A51AC">
              <w:rPr>
                <w:sz w:val="24"/>
                <w:szCs w:val="24"/>
                <w:lang w:val="ru-RU"/>
              </w:rPr>
              <w:t>прямой</w:t>
            </w:r>
          </w:p>
          <w:p w:rsidR="0066496F" w:rsidRPr="003A51AC" w:rsidRDefault="0066496F" w:rsidP="0066496F">
            <w:pPr>
              <w:pStyle w:val="TableParagraph"/>
              <w:spacing w:before="37"/>
              <w:rPr>
                <w:sz w:val="24"/>
                <w:szCs w:val="24"/>
              </w:rPr>
            </w:pP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2.2.2.2.98.</w:t>
            </w:r>
          </w:p>
        </w:tc>
        <w:tc>
          <w:tcPr>
            <w:tcW w:w="5493" w:type="dxa"/>
          </w:tcPr>
          <w:p w:rsidR="0066496F" w:rsidRPr="003A51AC" w:rsidRDefault="0066496F" w:rsidP="0066496F">
            <w:pPr>
              <w:pStyle w:val="TableParagraph"/>
              <w:rPr>
                <w:sz w:val="24"/>
                <w:szCs w:val="24"/>
              </w:rPr>
            </w:pPr>
            <w:r w:rsidRPr="003A51AC">
              <w:rPr>
                <w:sz w:val="24"/>
                <w:szCs w:val="24"/>
              </w:rPr>
              <w:t>Ракета</w:t>
            </w:r>
            <w:r w:rsidRPr="003A51AC">
              <w:rPr>
                <w:spacing w:val="-6"/>
                <w:sz w:val="24"/>
                <w:szCs w:val="24"/>
              </w:rPr>
              <w:t xml:space="preserve"> </w:t>
            </w:r>
            <w:r w:rsidRPr="003A51AC">
              <w:rPr>
                <w:sz w:val="24"/>
                <w:szCs w:val="24"/>
              </w:rPr>
              <w:t>(среднего</w:t>
            </w:r>
            <w:r w:rsidRPr="003A51AC">
              <w:rPr>
                <w:spacing w:val="-6"/>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2.2.2.2.99.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Рамка</w:t>
            </w:r>
            <w:r w:rsidRPr="003A51AC">
              <w:rPr>
                <w:spacing w:val="-7"/>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одним</w:t>
            </w:r>
            <w:r w:rsidRPr="003A51AC">
              <w:rPr>
                <w:spacing w:val="-5"/>
                <w:sz w:val="24"/>
                <w:szCs w:val="24"/>
                <w:lang w:val="ru-RU"/>
              </w:rPr>
              <w:t xml:space="preserve"> </w:t>
            </w:r>
            <w:r w:rsidRPr="003A51AC">
              <w:rPr>
                <w:sz w:val="24"/>
                <w:szCs w:val="24"/>
                <w:lang w:val="ru-RU"/>
              </w:rPr>
              <w:t>видом</w:t>
            </w:r>
            <w:r w:rsidRPr="003A51AC">
              <w:rPr>
                <w:spacing w:val="-5"/>
                <w:sz w:val="24"/>
                <w:szCs w:val="24"/>
                <w:lang w:val="ru-RU"/>
              </w:rPr>
              <w:t xml:space="preserve"> </w:t>
            </w:r>
            <w:r w:rsidRPr="003A51AC">
              <w:rPr>
                <w:sz w:val="24"/>
                <w:szCs w:val="24"/>
                <w:lang w:val="ru-RU"/>
              </w:rPr>
              <w:t>застежки</w:t>
            </w:r>
            <w:r w:rsidRPr="003A51AC">
              <w:rPr>
                <w:spacing w:val="-4"/>
                <w:sz w:val="24"/>
                <w:szCs w:val="24"/>
                <w:lang w:val="ru-RU"/>
              </w:rPr>
              <w:t xml:space="preserve"> </w:t>
            </w:r>
            <w:r w:rsidRPr="003A51AC">
              <w:rPr>
                <w:sz w:val="24"/>
                <w:szCs w:val="24"/>
                <w:lang w:val="ru-RU"/>
              </w:rPr>
              <w:t>на</w:t>
            </w:r>
            <w:r w:rsidRPr="003A51AC">
              <w:rPr>
                <w:spacing w:val="-6"/>
                <w:sz w:val="24"/>
                <w:szCs w:val="24"/>
                <w:lang w:val="ru-RU"/>
              </w:rPr>
              <w:t xml:space="preserve"> </w:t>
            </w:r>
            <w:r w:rsidRPr="003A51AC">
              <w:rPr>
                <w:sz w:val="24"/>
                <w:szCs w:val="24"/>
                <w:lang w:val="ru-RU"/>
              </w:rPr>
              <w:t>каждой</w:t>
            </w:r>
            <w:r w:rsidRPr="003A51AC">
              <w:rPr>
                <w:spacing w:val="-6"/>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873"/>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0"/>
              <w:rPr>
                <w:sz w:val="24"/>
                <w:szCs w:val="24"/>
              </w:rPr>
            </w:pPr>
          </w:p>
          <w:p w:rsidR="0066496F" w:rsidRPr="003A51AC" w:rsidRDefault="0066496F" w:rsidP="0066496F">
            <w:pPr>
              <w:pStyle w:val="TableParagraph"/>
              <w:ind w:left="129"/>
              <w:rPr>
                <w:sz w:val="24"/>
                <w:szCs w:val="24"/>
              </w:rPr>
            </w:pPr>
            <w:r w:rsidRPr="003A51AC">
              <w:rPr>
                <w:sz w:val="24"/>
                <w:szCs w:val="24"/>
              </w:rPr>
              <w:t>2.2.2.2.100.</w:t>
            </w:r>
          </w:p>
        </w:tc>
        <w:tc>
          <w:tcPr>
            <w:tcW w:w="5493" w:type="dxa"/>
          </w:tcPr>
          <w:p w:rsidR="0066496F" w:rsidRPr="003A51AC" w:rsidRDefault="0066496F" w:rsidP="0066496F">
            <w:pPr>
              <w:pStyle w:val="TableParagraph"/>
              <w:spacing w:line="276" w:lineRule="auto"/>
              <w:ind w:right="268"/>
              <w:rPr>
                <w:sz w:val="24"/>
                <w:szCs w:val="24"/>
                <w:lang w:val="ru-RU"/>
              </w:rPr>
            </w:pPr>
            <w:r w:rsidRPr="003A51AC">
              <w:rPr>
                <w:sz w:val="24"/>
                <w:szCs w:val="24"/>
                <w:lang w:val="ru-RU"/>
              </w:rPr>
              <w:t>Рамки-вкладыши</w:t>
            </w:r>
            <w:r w:rsidRPr="003A51AC">
              <w:rPr>
                <w:spacing w:val="-4"/>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различными</w:t>
            </w:r>
            <w:r w:rsidRPr="003A51AC">
              <w:rPr>
                <w:spacing w:val="-3"/>
                <w:sz w:val="24"/>
                <w:szCs w:val="24"/>
                <w:lang w:val="ru-RU"/>
              </w:rPr>
              <w:t xml:space="preserve"> </w:t>
            </w:r>
            <w:r w:rsidRPr="003A51AC">
              <w:rPr>
                <w:sz w:val="24"/>
                <w:szCs w:val="24"/>
                <w:lang w:val="ru-RU"/>
              </w:rPr>
              <w:t>формами,</w:t>
            </w:r>
            <w:r w:rsidRPr="003A51AC">
              <w:rPr>
                <w:spacing w:val="-3"/>
                <w:sz w:val="24"/>
                <w:szCs w:val="24"/>
                <w:lang w:val="ru-RU"/>
              </w:rPr>
              <w:t xml:space="preserve"> </w:t>
            </w:r>
            <w:r w:rsidRPr="003A51AC">
              <w:rPr>
                <w:sz w:val="24"/>
                <w:szCs w:val="24"/>
                <w:lang w:val="ru-RU"/>
              </w:rPr>
              <w:t>разными</w:t>
            </w:r>
            <w:r w:rsidRPr="003A51AC">
              <w:rPr>
                <w:spacing w:val="-3"/>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величине,</w:t>
            </w:r>
          </w:p>
          <w:p w:rsidR="0066496F" w:rsidRPr="003A51AC" w:rsidRDefault="0066496F" w:rsidP="0066496F">
            <w:pPr>
              <w:pStyle w:val="TableParagraph"/>
              <w:rPr>
                <w:sz w:val="24"/>
                <w:szCs w:val="24"/>
              </w:rPr>
            </w:pPr>
            <w:r w:rsidRPr="003A51AC">
              <w:rPr>
                <w:sz w:val="24"/>
                <w:szCs w:val="24"/>
              </w:rPr>
              <w:t>4-х</w:t>
            </w:r>
            <w:r w:rsidRPr="003A51AC">
              <w:rPr>
                <w:spacing w:val="-4"/>
                <w:sz w:val="24"/>
                <w:szCs w:val="24"/>
              </w:rPr>
              <w:t xml:space="preserve"> </w:t>
            </w:r>
            <w:r w:rsidRPr="003A51AC">
              <w:rPr>
                <w:sz w:val="24"/>
                <w:szCs w:val="24"/>
              </w:rPr>
              <w:t>основных</w:t>
            </w:r>
            <w:r w:rsidRPr="003A51AC">
              <w:rPr>
                <w:spacing w:val="-4"/>
                <w:sz w:val="24"/>
                <w:szCs w:val="24"/>
              </w:rPr>
              <w:t xml:space="preserve"> </w:t>
            </w:r>
            <w:r w:rsidRPr="003A51AC">
              <w:rPr>
                <w:sz w:val="24"/>
                <w:szCs w:val="24"/>
              </w:rPr>
              <w:t>цветов</w:t>
            </w:r>
            <w:r w:rsidRPr="003A51AC">
              <w:rPr>
                <w:spacing w:val="-5"/>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2.2.2.2.101.</w:t>
            </w:r>
          </w:p>
        </w:tc>
        <w:tc>
          <w:tcPr>
            <w:tcW w:w="5493" w:type="dxa"/>
          </w:tcPr>
          <w:p w:rsidR="0066496F" w:rsidRPr="003A51AC" w:rsidRDefault="0066496F" w:rsidP="0066496F">
            <w:pPr>
              <w:pStyle w:val="TableParagraph"/>
              <w:spacing w:line="244" w:lineRule="exact"/>
              <w:rPr>
                <w:sz w:val="24"/>
                <w:szCs w:val="24"/>
              </w:rPr>
            </w:pPr>
            <w:r w:rsidRPr="003A51AC">
              <w:rPr>
                <w:sz w:val="24"/>
                <w:szCs w:val="24"/>
              </w:rPr>
              <w:t>Руль</w:t>
            </w:r>
            <w:r w:rsidRPr="003A51AC">
              <w:rPr>
                <w:spacing w:val="-8"/>
                <w:sz w:val="24"/>
                <w:szCs w:val="24"/>
              </w:rPr>
              <w:t xml:space="preserve"> </w:t>
            </w:r>
            <w:r w:rsidRPr="003A51AC">
              <w:rPr>
                <w:sz w:val="24"/>
                <w:szCs w:val="24"/>
              </w:rPr>
              <w:t>игровой</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2.2.2.2.102.</w:t>
            </w:r>
          </w:p>
        </w:tc>
        <w:tc>
          <w:tcPr>
            <w:tcW w:w="5493" w:type="dxa"/>
          </w:tcPr>
          <w:p w:rsidR="0066496F" w:rsidRPr="003A51AC" w:rsidRDefault="0066496F" w:rsidP="0066496F">
            <w:pPr>
              <w:pStyle w:val="TableParagraph"/>
              <w:tabs>
                <w:tab w:val="left" w:pos="1038"/>
                <w:tab w:val="left" w:pos="1582"/>
                <w:tab w:val="left" w:pos="2249"/>
                <w:tab w:val="left" w:pos="3446"/>
                <w:tab w:val="left" w:pos="4108"/>
              </w:tabs>
              <w:rPr>
                <w:sz w:val="24"/>
                <w:szCs w:val="24"/>
                <w:lang w:val="ru-RU"/>
              </w:rPr>
            </w:pPr>
            <w:r w:rsidRPr="003A51AC">
              <w:rPr>
                <w:sz w:val="24"/>
                <w:szCs w:val="24"/>
                <w:lang w:val="ru-RU"/>
              </w:rPr>
              <w:t>Серии</w:t>
            </w:r>
            <w:r w:rsidRPr="003A51AC">
              <w:rPr>
                <w:sz w:val="24"/>
                <w:szCs w:val="24"/>
                <w:lang w:val="ru-RU"/>
              </w:rPr>
              <w:tab/>
              <w:t>из</w:t>
            </w:r>
            <w:r w:rsidRPr="003A51AC">
              <w:rPr>
                <w:sz w:val="24"/>
                <w:szCs w:val="24"/>
                <w:lang w:val="ru-RU"/>
              </w:rPr>
              <w:tab/>
              <w:t>2–3</w:t>
            </w:r>
            <w:r w:rsidRPr="003A51AC">
              <w:rPr>
                <w:sz w:val="24"/>
                <w:szCs w:val="24"/>
                <w:lang w:val="ru-RU"/>
              </w:rPr>
              <w:tab/>
              <w:t>картинок</w:t>
            </w:r>
            <w:r w:rsidRPr="003A51AC">
              <w:rPr>
                <w:sz w:val="24"/>
                <w:szCs w:val="24"/>
                <w:lang w:val="ru-RU"/>
              </w:rPr>
              <w:tab/>
              <w:t>для</w:t>
            </w:r>
            <w:r w:rsidRPr="003A51AC">
              <w:rPr>
                <w:sz w:val="24"/>
                <w:szCs w:val="24"/>
                <w:lang w:val="ru-RU"/>
              </w:rPr>
              <w:tab/>
              <w:t>установления</w:t>
            </w:r>
          </w:p>
          <w:p w:rsidR="0066496F" w:rsidRPr="003A51AC" w:rsidRDefault="0066496F" w:rsidP="0066496F">
            <w:pPr>
              <w:pStyle w:val="TableParagraph"/>
              <w:spacing w:before="40"/>
              <w:rPr>
                <w:sz w:val="24"/>
                <w:szCs w:val="24"/>
                <w:lang w:val="ru-RU"/>
              </w:rPr>
            </w:pPr>
            <w:r w:rsidRPr="003A51AC">
              <w:rPr>
                <w:sz w:val="24"/>
                <w:szCs w:val="24"/>
                <w:lang w:val="ru-RU"/>
              </w:rPr>
              <w:t>последовательности</w:t>
            </w:r>
            <w:r w:rsidRPr="003A51AC">
              <w:rPr>
                <w:spacing w:val="-5"/>
                <w:sz w:val="24"/>
                <w:szCs w:val="24"/>
                <w:lang w:val="ru-RU"/>
              </w:rPr>
              <w:t xml:space="preserve"> </w:t>
            </w:r>
            <w:r w:rsidRPr="003A51AC">
              <w:rPr>
                <w:sz w:val="24"/>
                <w:szCs w:val="24"/>
                <w:lang w:val="ru-RU"/>
              </w:rPr>
              <w:t>действий</w:t>
            </w:r>
            <w:r w:rsidRPr="003A51AC">
              <w:rPr>
                <w:spacing w:val="-5"/>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событий</w:t>
            </w:r>
            <w:r w:rsidRPr="003A51AC">
              <w:rPr>
                <w:spacing w:val="-6"/>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2.2.2.2.103.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Серии</w:t>
            </w:r>
            <w:r w:rsidRPr="003A51AC">
              <w:rPr>
                <w:spacing w:val="34"/>
                <w:sz w:val="24"/>
                <w:szCs w:val="24"/>
                <w:lang w:val="ru-RU"/>
              </w:rPr>
              <w:t xml:space="preserve"> </w:t>
            </w:r>
            <w:r w:rsidRPr="003A51AC">
              <w:rPr>
                <w:sz w:val="24"/>
                <w:szCs w:val="24"/>
                <w:lang w:val="ru-RU"/>
              </w:rPr>
              <w:t>из</w:t>
            </w:r>
            <w:r w:rsidRPr="003A51AC">
              <w:rPr>
                <w:spacing w:val="88"/>
                <w:sz w:val="24"/>
                <w:szCs w:val="24"/>
                <w:lang w:val="ru-RU"/>
              </w:rPr>
              <w:t xml:space="preserve"> </w:t>
            </w:r>
            <w:r w:rsidRPr="003A51AC">
              <w:rPr>
                <w:sz w:val="24"/>
                <w:szCs w:val="24"/>
                <w:lang w:val="ru-RU"/>
              </w:rPr>
              <w:t>4–6</w:t>
            </w:r>
            <w:r w:rsidRPr="003A51AC">
              <w:rPr>
                <w:spacing w:val="89"/>
                <w:sz w:val="24"/>
                <w:szCs w:val="24"/>
                <w:lang w:val="ru-RU"/>
              </w:rPr>
              <w:t xml:space="preserve"> </w:t>
            </w:r>
            <w:r w:rsidRPr="003A51AC">
              <w:rPr>
                <w:sz w:val="24"/>
                <w:szCs w:val="24"/>
                <w:lang w:val="ru-RU"/>
              </w:rPr>
              <w:t>картинок:</w:t>
            </w:r>
            <w:r w:rsidRPr="003A51AC">
              <w:rPr>
                <w:spacing w:val="91"/>
                <w:sz w:val="24"/>
                <w:szCs w:val="24"/>
                <w:lang w:val="ru-RU"/>
              </w:rPr>
              <w:t xml:space="preserve"> </w:t>
            </w:r>
            <w:r w:rsidRPr="003A51AC">
              <w:rPr>
                <w:sz w:val="24"/>
                <w:szCs w:val="24"/>
                <w:lang w:val="ru-RU"/>
              </w:rPr>
              <w:t>части</w:t>
            </w:r>
            <w:r w:rsidRPr="003A51AC">
              <w:rPr>
                <w:spacing w:val="88"/>
                <w:sz w:val="24"/>
                <w:szCs w:val="24"/>
                <w:lang w:val="ru-RU"/>
              </w:rPr>
              <w:t xml:space="preserve"> </w:t>
            </w:r>
            <w:r w:rsidRPr="003A51AC">
              <w:rPr>
                <w:sz w:val="24"/>
                <w:szCs w:val="24"/>
                <w:lang w:val="ru-RU"/>
              </w:rPr>
              <w:t>суток</w:t>
            </w:r>
            <w:r w:rsidRPr="003A51AC">
              <w:rPr>
                <w:spacing w:val="88"/>
                <w:sz w:val="24"/>
                <w:szCs w:val="24"/>
                <w:lang w:val="ru-RU"/>
              </w:rPr>
              <w:t xml:space="preserve"> </w:t>
            </w:r>
            <w:r w:rsidRPr="003A51AC">
              <w:rPr>
                <w:sz w:val="24"/>
                <w:szCs w:val="24"/>
                <w:lang w:val="ru-RU"/>
              </w:rPr>
              <w:t>(деятельность</w:t>
            </w:r>
          </w:p>
          <w:p w:rsidR="0066496F" w:rsidRPr="003A51AC" w:rsidRDefault="0066496F" w:rsidP="0066496F">
            <w:pPr>
              <w:pStyle w:val="TableParagraph"/>
              <w:spacing w:before="37"/>
              <w:rPr>
                <w:sz w:val="24"/>
                <w:szCs w:val="24"/>
              </w:rPr>
            </w:pPr>
            <w:r w:rsidRPr="003A51AC">
              <w:rPr>
                <w:sz w:val="24"/>
                <w:szCs w:val="24"/>
              </w:rPr>
              <w:t>людей</w:t>
            </w:r>
            <w:r w:rsidRPr="003A51AC">
              <w:rPr>
                <w:spacing w:val="-13"/>
                <w:sz w:val="24"/>
                <w:szCs w:val="24"/>
              </w:rPr>
              <w:t xml:space="preserve"> </w:t>
            </w:r>
            <w:r w:rsidRPr="003A51AC">
              <w:rPr>
                <w:sz w:val="24"/>
                <w:szCs w:val="24"/>
              </w:rPr>
              <w:t>ближайшего</w:t>
            </w:r>
            <w:r w:rsidRPr="003A51AC">
              <w:rPr>
                <w:spacing w:val="-13"/>
                <w:sz w:val="24"/>
                <w:szCs w:val="24"/>
              </w:rPr>
              <w:t xml:space="preserve"> </w:t>
            </w:r>
            <w:r w:rsidRPr="003A51AC">
              <w:rPr>
                <w:sz w:val="24"/>
                <w:szCs w:val="24"/>
              </w:rPr>
              <w:t>окружения)</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2.2.2.2.104.</w:t>
            </w:r>
          </w:p>
        </w:tc>
        <w:tc>
          <w:tcPr>
            <w:tcW w:w="5493" w:type="dxa"/>
          </w:tcPr>
          <w:p w:rsidR="0066496F" w:rsidRPr="003A51AC" w:rsidRDefault="0066496F" w:rsidP="0066496F">
            <w:pPr>
              <w:pStyle w:val="TableParagraph"/>
              <w:tabs>
                <w:tab w:val="left" w:pos="923"/>
                <w:tab w:val="left" w:pos="2065"/>
                <w:tab w:val="left" w:pos="3047"/>
                <w:tab w:val="left" w:pos="3668"/>
                <w:tab w:val="left" w:pos="4805"/>
              </w:tabs>
              <w:spacing w:line="246" w:lineRule="exact"/>
              <w:rPr>
                <w:sz w:val="24"/>
                <w:szCs w:val="24"/>
                <w:lang w:val="ru-RU"/>
              </w:rPr>
            </w:pPr>
            <w:r w:rsidRPr="003A51AC">
              <w:rPr>
                <w:sz w:val="24"/>
                <w:szCs w:val="24"/>
                <w:lang w:val="ru-RU"/>
              </w:rPr>
              <w:t>Серии</w:t>
            </w:r>
            <w:r w:rsidRPr="003A51AC">
              <w:rPr>
                <w:sz w:val="24"/>
                <w:szCs w:val="24"/>
                <w:lang w:val="ru-RU"/>
              </w:rPr>
              <w:tab/>
              <w:t>картинок:</w:t>
            </w:r>
            <w:r w:rsidRPr="003A51AC">
              <w:rPr>
                <w:sz w:val="24"/>
                <w:szCs w:val="24"/>
                <w:lang w:val="ru-RU"/>
              </w:rPr>
              <w:tab/>
              <w:t>времена</w:t>
            </w:r>
            <w:r w:rsidRPr="003A51AC">
              <w:rPr>
                <w:sz w:val="24"/>
                <w:szCs w:val="24"/>
                <w:lang w:val="ru-RU"/>
              </w:rPr>
              <w:tab/>
              <w:t>года</w:t>
            </w:r>
            <w:r w:rsidRPr="003A51AC">
              <w:rPr>
                <w:sz w:val="24"/>
                <w:szCs w:val="24"/>
                <w:lang w:val="ru-RU"/>
              </w:rPr>
              <w:tab/>
              <w:t>(пейзажи,</w:t>
            </w:r>
            <w:r w:rsidRPr="003A51AC">
              <w:rPr>
                <w:sz w:val="24"/>
                <w:szCs w:val="24"/>
                <w:lang w:val="ru-RU"/>
              </w:rPr>
              <w:tab/>
              <w:t>жизнь</w:t>
            </w:r>
          </w:p>
          <w:p w:rsidR="0066496F" w:rsidRPr="003A51AC" w:rsidRDefault="0066496F" w:rsidP="0066496F">
            <w:pPr>
              <w:pStyle w:val="TableParagraph"/>
              <w:spacing w:before="37"/>
              <w:rPr>
                <w:sz w:val="24"/>
                <w:szCs w:val="24"/>
                <w:lang w:val="ru-RU"/>
              </w:rPr>
            </w:pPr>
            <w:r w:rsidRPr="003A51AC">
              <w:rPr>
                <w:sz w:val="24"/>
                <w:szCs w:val="24"/>
                <w:lang w:val="ru-RU"/>
              </w:rPr>
              <w:t>животных,</w:t>
            </w:r>
            <w:r w:rsidRPr="003A51AC">
              <w:rPr>
                <w:spacing w:val="-7"/>
                <w:sz w:val="24"/>
                <w:szCs w:val="24"/>
                <w:lang w:val="ru-RU"/>
              </w:rPr>
              <w:t xml:space="preserve"> </w:t>
            </w:r>
            <w:r w:rsidRPr="003A51AC">
              <w:rPr>
                <w:sz w:val="24"/>
                <w:szCs w:val="24"/>
                <w:lang w:val="ru-RU"/>
              </w:rPr>
              <w:t>характерные</w:t>
            </w:r>
            <w:r w:rsidRPr="003A51AC">
              <w:rPr>
                <w:spacing w:val="-6"/>
                <w:sz w:val="24"/>
                <w:szCs w:val="24"/>
                <w:lang w:val="ru-RU"/>
              </w:rPr>
              <w:t xml:space="preserve"> </w:t>
            </w:r>
            <w:r w:rsidRPr="003A51AC">
              <w:rPr>
                <w:sz w:val="24"/>
                <w:szCs w:val="24"/>
                <w:lang w:val="ru-RU"/>
              </w:rPr>
              <w:t>виды</w:t>
            </w:r>
            <w:r w:rsidRPr="003A51AC">
              <w:rPr>
                <w:spacing w:val="-7"/>
                <w:sz w:val="24"/>
                <w:szCs w:val="24"/>
                <w:lang w:val="ru-RU"/>
              </w:rPr>
              <w:t xml:space="preserve"> </w:t>
            </w:r>
            <w:r w:rsidRPr="003A51AC">
              <w:rPr>
                <w:sz w:val="24"/>
                <w:szCs w:val="24"/>
                <w:lang w:val="ru-RU"/>
              </w:rPr>
              <w:t>работ</w:t>
            </w:r>
            <w:r w:rsidRPr="003A51AC">
              <w:rPr>
                <w:spacing w:val="-6"/>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отдыха</w:t>
            </w:r>
            <w:r w:rsidRPr="003A51AC">
              <w:rPr>
                <w:spacing w:val="-7"/>
                <w:sz w:val="24"/>
                <w:szCs w:val="24"/>
                <w:lang w:val="ru-RU"/>
              </w:rPr>
              <w:t xml:space="preserve"> </w:t>
            </w:r>
            <w:r w:rsidRPr="003A51AC">
              <w:rPr>
                <w:sz w:val="24"/>
                <w:szCs w:val="24"/>
                <w:lang w:val="ru-RU"/>
              </w:rPr>
              <w:t>людей)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2.2.2.2.105.</w:t>
            </w:r>
          </w:p>
        </w:tc>
        <w:tc>
          <w:tcPr>
            <w:tcW w:w="5493" w:type="dxa"/>
          </w:tcPr>
          <w:p w:rsidR="0066496F" w:rsidRPr="003A51AC" w:rsidRDefault="0066496F" w:rsidP="0066496F">
            <w:pPr>
              <w:pStyle w:val="TableParagraph"/>
              <w:rPr>
                <w:sz w:val="24"/>
                <w:szCs w:val="24"/>
              </w:rPr>
            </w:pPr>
            <w:r w:rsidRPr="003A51AC">
              <w:rPr>
                <w:sz w:val="24"/>
                <w:szCs w:val="24"/>
              </w:rPr>
              <w:t>Скакалка</w:t>
            </w:r>
            <w:r w:rsidRPr="003A51AC">
              <w:rPr>
                <w:spacing w:val="-4"/>
                <w:sz w:val="24"/>
                <w:szCs w:val="24"/>
              </w:rPr>
              <w:t xml:space="preserve"> </w:t>
            </w:r>
            <w:r w:rsidRPr="003A51AC">
              <w:rPr>
                <w:sz w:val="24"/>
                <w:szCs w:val="24"/>
              </w:rPr>
              <w:t>детская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right="444"/>
              <w:jc w:val="right"/>
              <w:rPr>
                <w:sz w:val="24"/>
                <w:szCs w:val="24"/>
              </w:rPr>
            </w:pPr>
            <w:r w:rsidRPr="003A51AC">
              <w:rPr>
                <w:sz w:val="24"/>
                <w:szCs w:val="24"/>
              </w:rPr>
              <w:t>3</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2.2.2.2.106.</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Складные</w:t>
            </w:r>
            <w:r w:rsidRPr="003A51AC">
              <w:rPr>
                <w:spacing w:val="44"/>
                <w:sz w:val="24"/>
                <w:szCs w:val="24"/>
                <w:lang w:val="ru-RU"/>
              </w:rPr>
              <w:t xml:space="preserve"> </w:t>
            </w:r>
            <w:r w:rsidRPr="003A51AC">
              <w:rPr>
                <w:sz w:val="24"/>
                <w:szCs w:val="24"/>
                <w:lang w:val="ru-RU"/>
              </w:rPr>
              <w:t>кубики</w:t>
            </w:r>
            <w:r w:rsidRPr="003A51AC">
              <w:rPr>
                <w:spacing w:val="96"/>
                <w:sz w:val="24"/>
                <w:szCs w:val="24"/>
                <w:lang w:val="ru-RU"/>
              </w:rPr>
              <w:t xml:space="preserve"> </w:t>
            </w:r>
            <w:r w:rsidRPr="003A51AC">
              <w:rPr>
                <w:sz w:val="24"/>
                <w:szCs w:val="24"/>
                <w:lang w:val="ru-RU"/>
              </w:rPr>
              <w:t>с</w:t>
            </w:r>
            <w:r w:rsidRPr="003A51AC">
              <w:rPr>
                <w:spacing w:val="98"/>
                <w:sz w:val="24"/>
                <w:szCs w:val="24"/>
                <w:lang w:val="ru-RU"/>
              </w:rPr>
              <w:t xml:space="preserve"> </w:t>
            </w:r>
            <w:r w:rsidRPr="003A51AC">
              <w:rPr>
                <w:sz w:val="24"/>
                <w:szCs w:val="24"/>
                <w:lang w:val="ru-RU"/>
              </w:rPr>
              <w:t>предметными</w:t>
            </w:r>
            <w:r w:rsidRPr="003A51AC">
              <w:rPr>
                <w:spacing w:val="94"/>
                <w:sz w:val="24"/>
                <w:szCs w:val="24"/>
                <w:lang w:val="ru-RU"/>
              </w:rPr>
              <w:t xml:space="preserve"> </w:t>
            </w:r>
            <w:r w:rsidRPr="003A51AC">
              <w:rPr>
                <w:sz w:val="24"/>
                <w:szCs w:val="24"/>
                <w:lang w:val="ru-RU"/>
              </w:rPr>
              <w:t>картинками</w:t>
            </w:r>
            <w:r w:rsidRPr="003A51AC">
              <w:rPr>
                <w:spacing w:val="96"/>
                <w:sz w:val="24"/>
                <w:szCs w:val="24"/>
                <w:lang w:val="ru-RU"/>
              </w:rPr>
              <w:t xml:space="preserve"> </w:t>
            </w:r>
            <w:r w:rsidRPr="003A51AC">
              <w:rPr>
                <w:sz w:val="24"/>
                <w:szCs w:val="24"/>
                <w:lang w:val="ru-RU"/>
              </w:rPr>
              <w:t>(2–4</w:t>
            </w:r>
          </w:p>
          <w:p w:rsidR="0066496F" w:rsidRPr="003A51AC" w:rsidRDefault="0066496F" w:rsidP="0066496F">
            <w:pPr>
              <w:pStyle w:val="TableParagraph"/>
              <w:spacing w:before="37"/>
              <w:rPr>
                <w:sz w:val="24"/>
                <w:szCs w:val="24"/>
              </w:rPr>
            </w:pPr>
            <w:r w:rsidRPr="003A51AC">
              <w:rPr>
                <w:sz w:val="24"/>
                <w:szCs w:val="24"/>
              </w:rPr>
              <w:t>частей)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2.2.2.2.107.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Складные</w:t>
            </w:r>
            <w:r w:rsidRPr="003A51AC">
              <w:rPr>
                <w:spacing w:val="44"/>
                <w:sz w:val="24"/>
                <w:szCs w:val="24"/>
                <w:lang w:val="ru-RU"/>
              </w:rPr>
              <w:t xml:space="preserve"> </w:t>
            </w:r>
            <w:r w:rsidRPr="003A51AC">
              <w:rPr>
                <w:sz w:val="24"/>
                <w:szCs w:val="24"/>
                <w:lang w:val="ru-RU"/>
              </w:rPr>
              <w:t>кубики</w:t>
            </w:r>
            <w:r w:rsidRPr="003A51AC">
              <w:rPr>
                <w:spacing w:val="96"/>
                <w:sz w:val="24"/>
                <w:szCs w:val="24"/>
                <w:lang w:val="ru-RU"/>
              </w:rPr>
              <w:t xml:space="preserve"> </w:t>
            </w:r>
            <w:r w:rsidRPr="003A51AC">
              <w:rPr>
                <w:sz w:val="24"/>
                <w:szCs w:val="24"/>
                <w:lang w:val="ru-RU"/>
              </w:rPr>
              <w:t>с</w:t>
            </w:r>
            <w:r w:rsidRPr="003A51AC">
              <w:rPr>
                <w:spacing w:val="98"/>
                <w:sz w:val="24"/>
                <w:szCs w:val="24"/>
                <w:lang w:val="ru-RU"/>
              </w:rPr>
              <w:t xml:space="preserve"> </w:t>
            </w:r>
            <w:r w:rsidRPr="003A51AC">
              <w:rPr>
                <w:sz w:val="24"/>
                <w:szCs w:val="24"/>
                <w:lang w:val="ru-RU"/>
              </w:rPr>
              <w:t>предметными</w:t>
            </w:r>
            <w:r w:rsidRPr="003A51AC">
              <w:rPr>
                <w:spacing w:val="94"/>
                <w:sz w:val="24"/>
                <w:szCs w:val="24"/>
                <w:lang w:val="ru-RU"/>
              </w:rPr>
              <w:t xml:space="preserve"> </w:t>
            </w:r>
            <w:r w:rsidRPr="003A51AC">
              <w:rPr>
                <w:sz w:val="24"/>
                <w:szCs w:val="24"/>
                <w:lang w:val="ru-RU"/>
              </w:rPr>
              <w:t>картинками</w:t>
            </w:r>
            <w:r w:rsidRPr="003A51AC">
              <w:rPr>
                <w:spacing w:val="96"/>
                <w:sz w:val="24"/>
                <w:szCs w:val="24"/>
                <w:lang w:val="ru-RU"/>
              </w:rPr>
              <w:t xml:space="preserve"> </w:t>
            </w:r>
            <w:r w:rsidRPr="003A51AC">
              <w:rPr>
                <w:sz w:val="24"/>
                <w:szCs w:val="24"/>
                <w:lang w:val="ru-RU"/>
              </w:rPr>
              <w:t>(4–6</w:t>
            </w:r>
          </w:p>
          <w:p w:rsidR="0066496F" w:rsidRPr="003A51AC" w:rsidRDefault="0066496F" w:rsidP="0066496F">
            <w:pPr>
              <w:pStyle w:val="TableParagraph"/>
              <w:spacing w:before="37"/>
              <w:rPr>
                <w:sz w:val="24"/>
                <w:szCs w:val="24"/>
              </w:rPr>
            </w:pPr>
            <w:r w:rsidRPr="003A51AC">
              <w:rPr>
                <w:sz w:val="24"/>
                <w:szCs w:val="24"/>
              </w:rPr>
              <w:t>частей)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580"/>
        </w:trPr>
        <w:tc>
          <w:tcPr>
            <w:tcW w:w="1385" w:type="dxa"/>
          </w:tcPr>
          <w:p w:rsidR="0066496F" w:rsidRPr="003A51AC" w:rsidRDefault="0066496F" w:rsidP="0066496F">
            <w:pPr>
              <w:pStyle w:val="TableParagraph"/>
              <w:spacing w:before="5"/>
              <w:rPr>
                <w:sz w:val="24"/>
                <w:szCs w:val="24"/>
              </w:rPr>
            </w:pPr>
          </w:p>
          <w:p w:rsidR="0066496F" w:rsidRPr="003A51AC" w:rsidRDefault="0066496F" w:rsidP="0066496F">
            <w:pPr>
              <w:pStyle w:val="TableParagraph"/>
              <w:ind w:left="129"/>
              <w:rPr>
                <w:sz w:val="24"/>
                <w:szCs w:val="24"/>
              </w:rPr>
            </w:pPr>
            <w:r w:rsidRPr="003A51AC">
              <w:rPr>
                <w:sz w:val="24"/>
                <w:szCs w:val="24"/>
              </w:rPr>
              <w:t>2.2.2.2.108.</w:t>
            </w:r>
          </w:p>
        </w:tc>
        <w:tc>
          <w:tcPr>
            <w:tcW w:w="5493" w:type="dxa"/>
          </w:tcPr>
          <w:p w:rsidR="0066496F" w:rsidRPr="003A51AC" w:rsidRDefault="0066496F" w:rsidP="0066496F">
            <w:pPr>
              <w:pStyle w:val="TableParagraph"/>
              <w:spacing w:line="244" w:lineRule="exact"/>
              <w:rPr>
                <w:sz w:val="24"/>
                <w:szCs w:val="24"/>
                <w:lang w:val="ru-RU"/>
              </w:rPr>
            </w:pPr>
            <w:r w:rsidRPr="003A51AC">
              <w:rPr>
                <w:sz w:val="24"/>
                <w:szCs w:val="24"/>
                <w:lang w:val="ru-RU"/>
              </w:rPr>
              <w:t>Сортировщик</w:t>
            </w:r>
            <w:r w:rsidRPr="003A51AC">
              <w:rPr>
                <w:spacing w:val="8"/>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емкость</w:t>
            </w:r>
            <w:r w:rsidRPr="003A51AC">
              <w:rPr>
                <w:spacing w:val="8"/>
                <w:sz w:val="24"/>
                <w:szCs w:val="24"/>
                <w:lang w:val="ru-RU"/>
              </w:rPr>
              <w:t xml:space="preserve"> </w:t>
            </w:r>
            <w:r w:rsidRPr="003A51AC">
              <w:rPr>
                <w:sz w:val="24"/>
                <w:szCs w:val="24"/>
                <w:lang w:val="ru-RU"/>
              </w:rPr>
              <w:t>с</w:t>
            </w:r>
            <w:r w:rsidRPr="003A51AC">
              <w:rPr>
                <w:spacing w:val="7"/>
                <w:sz w:val="24"/>
                <w:szCs w:val="24"/>
                <w:lang w:val="ru-RU"/>
              </w:rPr>
              <w:t xml:space="preserve"> </w:t>
            </w:r>
            <w:r w:rsidRPr="003A51AC">
              <w:rPr>
                <w:sz w:val="24"/>
                <w:szCs w:val="24"/>
                <w:lang w:val="ru-RU"/>
              </w:rPr>
              <w:t>крышками</w:t>
            </w:r>
            <w:r w:rsidRPr="003A51AC">
              <w:rPr>
                <w:spacing w:val="9"/>
                <w:sz w:val="24"/>
                <w:szCs w:val="24"/>
                <w:lang w:val="ru-RU"/>
              </w:rPr>
              <w:t xml:space="preserve"> </w:t>
            </w:r>
            <w:r w:rsidRPr="003A51AC">
              <w:rPr>
                <w:sz w:val="24"/>
                <w:szCs w:val="24"/>
                <w:lang w:val="ru-RU"/>
              </w:rPr>
              <w:t>разного</w:t>
            </w:r>
            <w:r w:rsidRPr="003A51AC">
              <w:rPr>
                <w:spacing w:val="6"/>
                <w:sz w:val="24"/>
                <w:szCs w:val="24"/>
                <w:lang w:val="ru-RU"/>
              </w:rPr>
              <w:t xml:space="preserve"> </w:t>
            </w:r>
            <w:r w:rsidRPr="003A51AC">
              <w:rPr>
                <w:sz w:val="24"/>
                <w:szCs w:val="24"/>
                <w:lang w:val="ru-RU"/>
              </w:rPr>
              <w:t>размера</w:t>
            </w:r>
            <w:r w:rsidRPr="003A51AC">
              <w:rPr>
                <w:spacing w:val="7"/>
                <w:sz w:val="24"/>
                <w:szCs w:val="24"/>
                <w:lang w:val="ru-RU"/>
              </w:rPr>
              <w:t xml:space="preserve"> </w:t>
            </w:r>
            <w:r w:rsidRPr="003A51AC">
              <w:rPr>
                <w:sz w:val="24"/>
                <w:szCs w:val="24"/>
                <w:lang w:val="ru-RU"/>
              </w:rPr>
              <w:t>и</w:t>
            </w:r>
          </w:p>
          <w:p w:rsidR="0066496F" w:rsidRPr="003A51AC" w:rsidRDefault="0066496F" w:rsidP="0066496F">
            <w:pPr>
              <w:pStyle w:val="TableParagraph"/>
              <w:spacing w:before="37"/>
              <w:rPr>
                <w:sz w:val="24"/>
                <w:szCs w:val="24"/>
              </w:rPr>
            </w:pPr>
            <w:r w:rsidRPr="003A51AC">
              <w:rPr>
                <w:sz w:val="24"/>
                <w:szCs w:val="24"/>
              </w:rPr>
              <w:t>цвета</w:t>
            </w:r>
          </w:p>
        </w:tc>
        <w:tc>
          <w:tcPr>
            <w:tcW w:w="720" w:type="dxa"/>
          </w:tcPr>
          <w:p w:rsidR="0066496F" w:rsidRPr="003A51AC" w:rsidRDefault="0066496F" w:rsidP="0066496F">
            <w:pPr>
              <w:pStyle w:val="TableParagraph"/>
              <w:spacing w:before="135"/>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5"/>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2.2.2.2.109.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Стол</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экспериментирования</w:t>
            </w:r>
            <w:r w:rsidRPr="003A51AC">
              <w:rPr>
                <w:spacing w:val="-7"/>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песком</w:t>
            </w:r>
            <w:r w:rsidRPr="003A51AC">
              <w:rPr>
                <w:spacing w:val="-6"/>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водой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2.2.2.2.110.</w:t>
            </w:r>
          </w:p>
        </w:tc>
        <w:tc>
          <w:tcPr>
            <w:tcW w:w="5493" w:type="dxa"/>
          </w:tcPr>
          <w:p w:rsidR="0066496F" w:rsidRPr="003A51AC" w:rsidRDefault="0066496F" w:rsidP="0066496F">
            <w:pPr>
              <w:pStyle w:val="TableParagraph"/>
              <w:tabs>
                <w:tab w:val="left" w:pos="4431"/>
              </w:tabs>
              <w:rPr>
                <w:sz w:val="24"/>
                <w:szCs w:val="24"/>
                <w:lang w:val="ru-RU"/>
              </w:rPr>
            </w:pPr>
            <w:r w:rsidRPr="003A51AC">
              <w:rPr>
                <w:sz w:val="24"/>
                <w:szCs w:val="24"/>
                <w:lang w:val="ru-RU"/>
              </w:rPr>
              <w:t>Строительно-эксплуатационный</w:t>
            </w:r>
            <w:r w:rsidRPr="003A51AC">
              <w:rPr>
                <w:sz w:val="24"/>
                <w:szCs w:val="24"/>
                <w:lang w:val="ru-RU"/>
              </w:rPr>
              <w:tab/>
              <w:t>транспорт</w:t>
            </w:r>
          </w:p>
          <w:p w:rsidR="0066496F" w:rsidRPr="003A51AC" w:rsidRDefault="0066496F" w:rsidP="0066496F">
            <w:pPr>
              <w:pStyle w:val="TableParagraph"/>
              <w:spacing w:before="37"/>
              <w:rPr>
                <w:sz w:val="24"/>
                <w:szCs w:val="24"/>
                <w:lang w:val="ru-RU"/>
              </w:rPr>
            </w:pPr>
            <w:r w:rsidRPr="003A51AC">
              <w:rPr>
                <w:sz w:val="24"/>
                <w:szCs w:val="24"/>
                <w:lang w:val="ru-RU"/>
              </w:rPr>
              <w:t>(пластмассовый)</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2.2.2.2.111.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Сундук</w:t>
            </w:r>
            <w:r w:rsidRPr="003A51AC">
              <w:rPr>
                <w:spacing w:val="64"/>
                <w:sz w:val="24"/>
                <w:szCs w:val="24"/>
                <w:lang w:val="ru-RU"/>
              </w:rPr>
              <w:t xml:space="preserve"> </w:t>
            </w:r>
            <w:r w:rsidRPr="003A51AC">
              <w:rPr>
                <w:sz w:val="24"/>
                <w:szCs w:val="24"/>
                <w:lang w:val="ru-RU"/>
              </w:rPr>
              <w:t xml:space="preserve">с  </w:t>
            </w:r>
            <w:r w:rsidRPr="003A51AC">
              <w:rPr>
                <w:spacing w:val="8"/>
                <w:sz w:val="24"/>
                <w:szCs w:val="24"/>
                <w:lang w:val="ru-RU"/>
              </w:rPr>
              <w:t xml:space="preserve"> </w:t>
            </w:r>
            <w:r w:rsidRPr="003A51AC">
              <w:rPr>
                <w:sz w:val="24"/>
                <w:szCs w:val="24"/>
                <w:lang w:val="ru-RU"/>
              </w:rPr>
              <w:t xml:space="preserve">росписью  </w:t>
            </w:r>
            <w:r w:rsidRPr="003A51AC">
              <w:rPr>
                <w:spacing w:val="6"/>
                <w:sz w:val="24"/>
                <w:szCs w:val="24"/>
                <w:lang w:val="ru-RU"/>
              </w:rPr>
              <w:t xml:space="preserve"> </w:t>
            </w:r>
            <w:r w:rsidRPr="003A51AC">
              <w:rPr>
                <w:sz w:val="24"/>
                <w:szCs w:val="24"/>
                <w:lang w:val="ru-RU"/>
              </w:rPr>
              <w:t xml:space="preserve">для  </w:t>
            </w:r>
            <w:r w:rsidRPr="003A51AC">
              <w:rPr>
                <w:spacing w:val="7"/>
                <w:sz w:val="24"/>
                <w:szCs w:val="24"/>
                <w:lang w:val="ru-RU"/>
              </w:rPr>
              <w:t xml:space="preserve"> </w:t>
            </w:r>
            <w:r w:rsidRPr="003A51AC">
              <w:rPr>
                <w:sz w:val="24"/>
                <w:szCs w:val="24"/>
                <w:lang w:val="ru-RU"/>
              </w:rPr>
              <w:t xml:space="preserve">организации  </w:t>
            </w:r>
            <w:r w:rsidRPr="003A51AC">
              <w:rPr>
                <w:spacing w:val="4"/>
                <w:sz w:val="24"/>
                <w:szCs w:val="24"/>
                <w:lang w:val="ru-RU"/>
              </w:rPr>
              <w:t xml:space="preserve"> </w:t>
            </w:r>
            <w:r w:rsidRPr="003A51AC">
              <w:rPr>
                <w:sz w:val="24"/>
                <w:szCs w:val="24"/>
                <w:lang w:val="ru-RU"/>
              </w:rPr>
              <w:t>сюрпризных</w:t>
            </w:r>
          </w:p>
          <w:p w:rsidR="0066496F" w:rsidRPr="003A51AC" w:rsidRDefault="0066496F" w:rsidP="0066496F">
            <w:pPr>
              <w:pStyle w:val="TableParagraph"/>
              <w:spacing w:before="40"/>
              <w:rPr>
                <w:sz w:val="24"/>
                <w:szCs w:val="24"/>
              </w:rPr>
            </w:pPr>
            <w:r w:rsidRPr="003A51AC">
              <w:rPr>
                <w:sz w:val="24"/>
                <w:szCs w:val="24"/>
              </w:rPr>
              <w:t>моментов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2.2.2.2.112.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Сухой</w:t>
            </w:r>
            <w:r w:rsidRPr="003A51AC">
              <w:rPr>
                <w:spacing w:val="-8"/>
                <w:sz w:val="24"/>
                <w:szCs w:val="24"/>
                <w:lang w:val="ru-RU"/>
              </w:rPr>
              <w:t xml:space="preserve"> </w:t>
            </w:r>
            <w:r w:rsidRPr="003A51AC">
              <w:rPr>
                <w:sz w:val="24"/>
                <w:szCs w:val="24"/>
                <w:lang w:val="ru-RU"/>
              </w:rPr>
              <w:t>бассейн</w:t>
            </w:r>
            <w:r w:rsidRPr="003A51AC">
              <w:rPr>
                <w:spacing w:val="-8"/>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комплектом</w:t>
            </w:r>
            <w:r w:rsidRPr="003A51AC">
              <w:rPr>
                <w:spacing w:val="-7"/>
                <w:sz w:val="24"/>
                <w:szCs w:val="24"/>
                <w:lang w:val="ru-RU"/>
              </w:rPr>
              <w:t xml:space="preserve"> </w:t>
            </w:r>
            <w:r w:rsidRPr="003A51AC">
              <w:rPr>
                <w:sz w:val="24"/>
                <w:szCs w:val="24"/>
                <w:lang w:val="ru-RU"/>
              </w:rPr>
              <w:t>шаров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2.2.2.2.113.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Сюжетные</w:t>
            </w:r>
            <w:r w:rsidRPr="003A51AC">
              <w:rPr>
                <w:spacing w:val="17"/>
                <w:sz w:val="24"/>
                <w:szCs w:val="24"/>
                <w:lang w:val="ru-RU"/>
              </w:rPr>
              <w:t xml:space="preserve"> </w:t>
            </w:r>
            <w:r w:rsidRPr="003A51AC">
              <w:rPr>
                <w:sz w:val="24"/>
                <w:szCs w:val="24"/>
                <w:lang w:val="ru-RU"/>
              </w:rPr>
              <w:t>картинки</w:t>
            </w:r>
            <w:r w:rsidRPr="003A51AC">
              <w:rPr>
                <w:spacing w:val="20"/>
                <w:sz w:val="24"/>
                <w:szCs w:val="24"/>
                <w:lang w:val="ru-RU"/>
              </w:rPr>
              <w:t xml:space="preserve"> </w:t>
            </w:r>
            <w:r w:rsidRPr="003A51AC">
              <w:rPr>
                <w:sz w:val="24"/>
                <w:szCs w:val="24"/>
                <w:lang w:val="ru-RU"/>
              </w:rPr>
              <w:t>(с</w:t>
            </w:r>
            <w:r w:rsidRPr="003A51AC">
              <w:rPr>
                <w:spacing w:val="20"/>
                <w:sz w:val="24"/>
                <w:szCs w:val="24"/>
                <w:lang w:val="ru-RU"/>
              </w:rPr>
              <w:t xml:space="preserve"> </w:t>
            </w:r>
            <w:r w:rsidRPr="003A51AC">
              <w:rPr>
                <w:sz w:val="24"/>
                <w:szCs w:val="24"/>
                <w:lang w:val="ru-RU"/>
              </w:rPr>
              <w:t>различной</w:t>
            </w:r>
            <w:r w:rsidRPr="003A51AC">
              <w:rPr>
                <w:spacing w:val="19"/>
                <w:sz w:val="24"/>
                <w:szCs w:val="24"/>
                <w:lang w:val="ru-RU"/>
              </w:rPr>
              <w:t xml:space="preserve"> </w:t>
            </w:r>
            <w:r w:rsidRPr="003A51AC">
              <w:rPr>
                <w:sz w:val="24"/>
                <w:szCs w:val="24"/>
                <w:lang w:val="ru-RU"/>
              </w:rPr>
              <w:t>тематикой</w:t>
            </w:r>
            <w:r w:rsidRPr="003A51AC">
              <w:rPr>
                <w:spacing w:val="20"/>
                <w:sz w:val="24"/>
                <w:szCs w:val="24"/>
                <w:lang w:val="ru-RU"/>
              </w:rPr>
              <w:t xml:space="preserve"> </w:t>
            </w:r>
            <w:r w:rsidRPr="003A51AC">
              <w:rPr>
                <w:sz w:val="24"/>
                <w:szCs w:val="24"/>
                <w:lang w:val="ru-RU"/>
              </w:rPr>
              <w:t>крупного</w:t>
            </w:r>
          </w:p>
          <w:p w:rsidR="0066496F" w:rsidRPr="003A51AC" w:rsidRDefault="0066496F" w:rsidP="0066496F">
            <w:pPr>
              <w:pStyle w:val="TableParagraph"/>
              <w:spacing w:before="40"/>
              <w:rPr>
                <w:sz w:val="24"/>
                <w:szCs w:val="24"/>
              </w:rPr>
            </w:pPr>
            <w:r w:rsidRPr="003A51AC">
              <w:rPr>
                <w:sz w:val="24"/>
                <w:szCs w:val="24"/>
              </w:rPr>
              <w:t>формата)</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right="390"/>
              <w:jc w:val="right"/>
              <w:rPr>
                <w:sz w:val="24"/>
                <w:szCs w:val="24"/>
              </w:rPr>
            </w:pPr>
            <w:r w:rsidRPr="003A51AC">
              <w:rPr>
                <w:sz w:val="24"/>
                <w:szCs w:val="24"/>
              </w:rPr>
              <w:t>20</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2.2.2.2.114.</w:t>
            </w:r>
          </w:p>
        </w:tc>
        <w:tc>
          <w:tcPr>
            <w:tcW w:w="5493" w:type="dxa"/>
          </w:tcPr>
          <w:p w:rsidR="0066496F" w:rsidRPr="003A51AC" w:rsidRDefault="0066496F" w:rsidP="0066496F">
            <w:pPr>
              <w:pStyle w:val="TableParagraph"/>
              <w:rPr>
                <w:sz w:val="24"/>
                <w:szCs w:val="24"/>
              </w:rPr>
            </w:pPr>
            <w:r w:rsidRPr="003A51AC">
              <w:rPr>
                <w:sz w:val="24"/>
                <w:szCs w:val="24"/>
              </w:rPr>
              <w:t>Тележка-ящик</w:t>
            </w:r>
            <w:r w:rsidRPr="003A51AC">
              <w:rPr>
                <w:spacing w:val="-9"/>
                <w:sz w:val="24"/>
                <w:szCs w:val="24"/>
              </w:rPr>
              <w:t xml:space="preserve"> </w:t>
            </w:r>
            <w:r w:rsidRPr="003A51AC">
              <w:rPr>
                <w:sz w:val="24"/>
                <w:szCs w:val="24"/>
              </w:rPr>
              <w:t>(крупная)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right="444"/>
              <w:jc w:val="right"/>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3"/>
        </w:trPr>
        <w:tc>
          <w:tcPr>
            <w:tcW w:w="1385" w:type="dxa"/>
          </w:tcPr>
          <w:p w:rsidR="0066496F" w:rsidRPr="003A51AC" w:rsidRDefault="0066496F" w:rsidP="0066496F">
            <w:pPr>
              <w:pStyle w:val="TableParagraph"/>
              <w:ind w:left="129"/>
              <w:rPr>
                <w:sz w:val="24"/>
                <w:szCs w:val="24"/>
              </w:rPr>
            </w:pPr>
            <w:r w:rsidRPr="003A51AC">
              <w:rPr>
                <w:sz w:val="24"/>
                <w:szCs w:val="24"/>
              </w:rPr>
              <w:t>2.2.2.2.115.</w:t>
            </w:r>
          </w:p>
        </w:tc>
        <w:tc>
          <w:tcPr>
            <w:tcW w:w="5493" w:type="dxa"/>
          </w:tcPr>
          <w:p w:rsidR="0066496F" w:rsidRPr="003A51AC" w:rsidRDefault="0066496F" w:rsidP="0066496F">
            <w:pPr>
              <w:pStyle w:val="TableParagraph"/>
              <w:rPr>
                <w:sz w:val="24"/>
                <w:szCs w:val="24"/>
              </w:rPr>
            </w:pPr>
            <w:r w:rsidRPr="003A51AC">
              <w:rPr>
                <w:sz w:val="24"/>
                <w:szCs w:val="24"/>
              </w:rPr>
              <w:t>Телефон</w:t>
            </w:r>
            <w:r w:rsidRPr="003A51AC">
              <w:rPr>
                <w:spacing w:val="-5"/>
                <w:sz w:val="24"/>
                <w:szCs w:val="24"/>
              </w:rPr>
              <w:t xml:space="preserve"> </w:t>
            </w:r>
            <w:r w:rsidRPr="003A51AC">
              <w:rPr>
                <w:sz w:val="24"/>
                <w:szCs w:val="24"/>
              </w:rPr>
              <w:t>игровой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2.2.2.2.116.</w:t>
            </w:r>
          </w:p>
        </w:tc>
        <w:tc>
          <w:tcPr>
            <w:tcW w:w="5493" w:type="dxa"/>
          </w:tcPr>
          <w:p w:rsidR="0066496F" w:rsidRPr="003A51AC" w:rsidRDefault="0066496F" w:rsidP="0066496F">
            <w:pPr>
              <w:pStyle w:val="TableParagraph"/>
              <w:tabs>
                <w:tab w:val="left" w:pos="1172"/>
                <w:tab w:val="left" w:pos="2377"/>
                <w:tab w:val="left" w:pos="3564"/>
                <w:tab w:val="left" w:pos="3900"/>
              </w:tabs>
              <w:rPr>
                <w:sz w:val="24"/>
                <w:szCs w:val="24"/>
                <w:lang w:val="ru-RU"/>
              </w:rPr>
            </w:pPr>
            <w:r w:rsidRPr="003A51AC">
              <w:rPr>
                <w:sz w:val="24"/>
                <w:szCs w:val="24"/>
                <w:lang w:val="ru-RU"/>
              </w:rPr>
              <w:t>Фигурки</w:t>
            </w:r>
            <w:r w:rsidRPr="003A51AC">
              <w:rPr>
                <w:sz w:val="24"/>
                <w:szCs w:val="24"/>
                <w:lang w:val="ru-RU"/>
              </w:rPr>
              <w:tab/>
              <w:t>домашних</w:t>
            </w:r>
            <w:r w:rsidRPr="003A51AC">
              <w:rPr>
                <w:sz w:val="24"/>
                <w:szCs w:val="24"/>
                <w:lang w:val="ru-RU"/>
              </w:rPr>
              <w:tab/>
              <w:t>животных</w:t>
            </w:r>
            <w:r w:rsidRPr="003A51AC">
              <w:rPr>
                <w:sz w:val="24"/>
                <w:szCs w:val="24"/>
                <w:lang w:val="ru-RU"/>
              </w:rPr>
              <w:tab/>
              <w:t>с</w:t>
            </w:r>
            <w:r w:rsidRPr="003A51AC">
              <w:rPr>
                <w:sz w:val="24"/>
                <w:szCs w:val="24"/>
                <w:lang w:val="ru-RU"/>
              </w:rPr>
              <w:tab/>
              <w:t>реалистичными</w:t>
            </w:r>
          </w:p>
          <w:p w:rsidR="0066496F" w:rsidRPr="003A51AC" w:rsidRDefault="0066496F" w:rsidP="0066496F">
            <w:pPr>
              <w:pStyle w:val="TableParagraph"/>
              <w:spacing w:before="37"/>
              <w:rPr>
                <w:sz w:val="24"/>
                <w:szCs w:val="24"/>
                <w:lang w:val="ru-RU"/>
              </w:rPr>
            </w:pPr>
            <w:r w:rsidRPr="003A51AC">
              <w:rPr>
                <w:sz w:val="24"/>
                <w:szCs w:val="24"/>
                <w:lang w:val="ru-RU"/>
              </w:rPr>
              <w:t>изображением</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пропорциями</w:t>
            </w:r>
            <w:r w:rsidRPr="003A51AC">
              <w:rPr>
                <w:spacing w:val="-7"/>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2.2.2.2.117.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Цифровые</w:t>
            </w:r>
            <w:r w:rsidRPr="003A51AC">
              <w:rPr>
                <w:spacing w:val="63"/>
                <w:sz w:val="24"/>
                <w:szCs w:val="24"/>
                <w:lang w:val="ru-RU"/>
              </w:rPr>
              <w:t xml:space="preserve"> </w:t>
            </w:r>
            <w:r w:rsidRPr="003A51AC">
              <w:rPr>
                <w:sz w:val="24"/>
                <w:szCs w:val="24"/>
                <w:lang w:val="ru-RU"/>
              </w:rPr>
              <w:t xml:space="preserve">записи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 xml:space="preserve">видеофильмами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народными</w:t>
            </w:r>
          </w:p>
          <w:p w:rsidR="0066496F" w:rsidRPr="003A51AC" w:rsidRDefault="0066496F" w:rsidP="0066496F">
            <w:pPr>
              <w:pStyle w:val="TableParagraph"/>
              <w:spacing w:before="40"/>
              <w:rPr>
                <w:sz w:val="24"/>
                <w:szCs w:val="24"/>
              </w:rPr>
            </w:pPr>
            <w:r w:rsidRPr="003A51AC">
              <w:rPr>
                <w:sz w:val="24"/>
                <w:szCs w:val="24"/>
              </w:rPr>
              <w:t>песнями</w:t>
            </w:r>
            <w:r w:rsidRPr="003A51AC">
              <w:rPr>
                <w:spacing w:val="-1"/>
                <w:sz w:val="24"/>
                <w:szCs w:val="24"/>
              </w:rPr>
              <w:t xml:space="preserve"> </w:t>
            </w:r>
            <w:r w:rsidRPr="003A51AC">
              <w:rPr>
                <w:sz w:val="24"/>
                <w:szCs w:val="24"/>
              </w:rPr>
              <w:t>и плясками</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2.2.2.2.118.</w:t>
            </w:r>
          </w:p>
        </w:tc>
        <w:tc>
          <w:tcPr>
            <w:tcW w:w="5493" w:type="dxa"/>
          </w:tcPr>
          <w:p w:rsidR="0066496F" w:rsidRPr="003A51AC" w:rsidRDefault="0066496F" w:rsidP="0066496F">
            <w:pPr>
              <w:pStyle w:val="TableParagraph"/>
              <w:rPr>
                <w:sz w:val="24"/>
                <w:szCs w:val="24"/>
              </w:rPr>
            </w:pPr>
            <w:r w:rsidRPr="003A51AC">
              <w:rPr>
                <w:sz w:val="24"/>
                <w:szCs w:val="24"/>
              </w:rPr>
              <w:t>Шарманка</w:t>
            </w:r>
            <w:r w:rsidRPr="003A51AC">
              <w:rPr>
                <w:spacing w:val="-4"/>
                <w:sz w:val="24"/>
                <w:szCs w:val="24"/>
              </w:rPr>
              <w:t xml:space="preserve"> </w:t>
            </w:r>
            <w:r w:rsidRPr="003A51AC">
              <w:rPr>
                <w:sz w:val="24"/>
                <w:szCs w:val="24"/>
              </w:rPr>
              <w:t>игрушечная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right="444"/>
              <w:jc w:val="right"/>
              <w:rPr>
                <w:sz w:val="24"/>
                <w:szCs w:val="24"/>
              </w:rPr>
            </w:pPr>
            <w:r w:rsidRPr="003A51AC">
              <w:rPr>
                <w:sz w:val="24"/>
                <w:szCs w:val="24"/>
              </w:rPr>
              <w:t>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2.2.2.2.119.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Ширма</w:t>
            </w:r>
            <w:r w:rsidRPr="003A51AC">
              <w:rPr>
                <w:spacing w:val="-9"/>
                <w:sz w:val="24"/>
                <w:szCs w:val="24"/>
                <w:lang w:val="ru-RU"/>
              </w:rPr>
              <w:t xml:space="preserve"> </w:t>
            </w:r>
            <w:r w:rsidRPr="003A51AC">
              <w:rPr>
                <w:sz w:val="24"/>
                <w:szCs w:val="24"/>
                <w:lang w:val="ru-RU"/>
              </w:rPr>
              <w:t>для</w:t>
            </w:r>
            <w:r w:rsidRPr="003A51AC">
              <w:rPr>
                <w:spacing w:val="-9"/>
                <w:sz w:val="24"/>
                <w:szCs w:val="24"/>
                <w:lang w:val="ru-RU"/>
              </w:rPr>
              <w:t xml:space="preserve"> </w:t>
            </w:r>
            <w:r w:rsidRPr="003A51AC">
              <w:rPr>
                <w:sz w:val="24"/>
                <w:szCs w:val="24"/>
                <w:lang w:val="ru-RU"/>
              </w:rPr>
              <w:t>кукольного</w:t>
            </w:r>
            <w:r w:rsidRPr="003A51AC">
              <w:rPr>
                <w:spacing w:val="-9"/>
                <w:sz w:val="24"/>
                <w:szCs w:val="24"/>
                <w:lang w:val="ru-RU"/>
              </w:rPr>
              <w:t xml:space="preserve"> </w:t>
            </w:r>
            <w:r w:rsidRPr="003A51AC">
              <w:rPr>
                <w:sz w:val="24"/>
                <w:szCs w:val="24"/>
                <w:lang w:val="ru-RU"/>
              </w:rPr>
              <w:t>театра,</w:t>
            </w:r>
            <w:r w:rsidRPr="003A51AC">
              <w:rPr>
                <w:spacing w:val="-8"/>
                <w:sz w:val="24"/>
                <w:szCs w:val="24"/>
                <w:lang w:val="ru-RU"/>
              </w:rPr>
              <w:t xml:space="preserve"> </w:t>
            </w:r>
            <w:r w:rsidRPr="003A51AC">
              <w:rPr>
                <w:sz w:val="24"/>
                <w:szCs w:val="24"/>
                <w:lang w:val="ru-RU"/>
              </w:rPr>
              <w:t>трансформируемая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2.2.2.2.120.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Шнуровка</w:t>
            </w:r>
            <w:r w:rsidRPr="003A51AC">
              <w:rPr>
                <w:spacing w:val="-6"/>
                <w:sz w:val="24"/>
                <w:szCs w:val="24"/>
                <w:lang w:val="ru-RU"/>
              </w:rPr>
              <w:t xml:space="preserve"> </w:t>
            </w:r>
            <w:r w:rsidRPr="003A51AC">
              <w:rPr>
                <w:sz w:val="24"/>
                <w:szCs w:val="24"/>
                <w:lang w:val="ru-RU"/>
              </w:rPr>
              <w:t>различного</w:t>
            </w:r>
            <w:r w:rsidRPr="003A51AC">
              <w:rPr>
                <w:spacing w:val="-6"/>
                <w:sz w:val="24"/>
                <w:szCs w:val="24"/>
                <w:lang w:val="ru-RU"/>
              </w:rPr>
              <w:t xml:space="preserve"> </w:t>
            </w:r>
            <w:r w:rsidRPr="003A51AC">
              <w:rPr>
                <w:sz w:val="24"/>
                <w:szCs w:val="24"/>
                <w:lang w:val="ru-RU"/>
              </w:rPr>
              <w:t>уровня</w:t>
            </w:r>
            <w:r w:rsidRPr="003A51AC">
              <w:rPr>
                <w:spacing w:val="-7"/>
                <w:sz w:val="24"/>
                <w:szCs w:val="24"/>
                <w:lang w:val="ru-RU"/>
              </w:rPr>
              <w:t xml:space="preserve"> </w:t>
            </w:r>
            <w:r w:rsidRPr="003A51AC">
              <w:rPr>
                <w:sz w:val="24"/>
                <w:szCs w:val="24"/>
                <w:lang w:val="ru-RU"/>
              </w:rPr>
              <w:t>сложности</w:t>
            </w:r>
            <w:r w:rsidRPr="003A51AC">
              <w:rPr>
                <w:spacing w:val="-5"/>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2.2.2.2.121.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Элементы</w:t>
            </w:r>
            <w:r w:rsidRPr="003A51AC">
              <w:rPr>
                <w:spacing w:val="-7"/>
                <w:sz w:val="24"/>
                <w:szCs w:val="24"/>
                <w:lang w:val="ru-RU"/>
              </w:rPr>
              <w:t xml:space="preserve"> </w:t>
            </w:r>
            <w:r w:rsidRPr="003A51AC">
              <w:rPr>
                <w:sz w:val="24"/>
                <w:szCs w:val="24"/>
                <w:lang w:val="ru-RU"/>
              </w:rPr>
              <w:t>костюма</w:t>
            </w:r>
            <w:r w:rsidRPr="003A51AC">
              <w:rPr>
                <w:spacing w:val="-7"/>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уголка</w:t>
            </w:r>
            <w:r w:rsidRPr="003A51AC">
              <w:rPr>
                <w:spacing w:val="-7"/>
                <w:sz w:val="24"/>
                <w:szCs w:val="24"/>
                <w:lang w:val="ru-RU"/>
              </w:rPr>
              <w:t xml:space="preserve"> </w:t>
            </w:r>
            <w:r w:rsidRPr="003A51AC">
              <w:rPr>
                <w:sz w:val="24"/>
                <w:szCs w:val="24"/>
                <w:lang w:val="ru-RU"/>
              </w:rPr>
              <w:t>ряженья</w:t>
            </w:r>
            <w:r w:rsidRPr="003A51AC">
              <w:rPr>
                <w:spacing w:val="-10"/>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2.2.2.2.122.</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Юла</w:t>
            </w:r>
            <w:r w:rsidRPr="003A51AC">
              <w:rPr>
                <w:spacing w:val="-3"/>
                <w:sz w:val="24"/>
                <w:szCs w:val="24"/>
              </w:rPr>
              <w:t xml:space="preserve"> </w:t>
            </w:r>
            <w:r w:rsidRPr="003A51AC">
              <w:rPr>
                <w:sz w:val="24"/>
                <w:szCs w:val="24"/>
              </w:rPr>
              <w:t>или</w:t>
            </w:r>
            <w:r w:rsidRPr="003A51AC">
              <w:rPr>
                <w:spacing w:val="-3"/>
                <w:sz w:val="24"/>
                <w:szCs w:val="24"/>
              </w:rPr>
              <w:t xml:space="preserve"> </w:t>
            </w:r>
            <w:r w:rsidRPr="003A51AC">
              <w:rPr>
                <w:sz w:val="24"/>
                <w:szCs w:val="24"/>
              </w:rPr>
              <w:t>волчок</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right="444"/>
              <w:jc w:val="right"/>
              <w:rPr>
                <w:sz w:val="24"/>
                <w:szCs w:val="24"/>
              </w:rPr>
            </w:pPr>
            <w:r w:rsidRPr="003A51AC">
              <w:rPr>
                <w:sz w:val="24"/>
                <w:szCs w:val="24"/>
              </w:rPr>
              <w:t>2</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rPr>
                <w:sz w:val="24"/>
                <w:szCs w:val="24"/>
              </w:rPr>
            </w:pPr>
            <w:r w:rsidRPr="003A51AC">
              <w:rPr>
                <w:sz w:val="24"/>
                <w:szCs w:val="24"/>
              </w:rPr>
              <w:t>2.2.2.2.123.</w:t>
            </w:r>
          </w:p>
        </w:tc>
        <w:tc>
          <w:tcPr>
            <w:tcW w:w="5493" w:type="dxa"/>
          </w:tcPr>
          <w:p w:rsidR="0066496F" w:rsidRPr="003A51AC" w:rsidRDefault="0066496F" w:rsidP="0066496F">
            <w:pPr>
              <w:pStyle w:val="TableParagraph"/>
              <w:rPr>
                <w:sz w:val="24"/>
                <w:szCs w:val="24"/>
              </w:rPr>
            </w:pPr>
            <w:r w:rsidRPr="003A51AC">
              <w:rPr>
                <w:sz w:val="24"/>
                <w:szCs w:val="24"/>
              </w:rPr>
              <w:t>Бумага</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рисования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right="333"/>
              <w:jc w:val="right"/>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2.2.2.2.124.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Бумага</w:t>
            </w:r>
            <w:r w:rsidRPr="003A51AC">
              <w:rPr>
                <w:spacing w:val="-1"/>
                <w:sz w:val="24"/>
                <w:szCs w:val="24"/>
                <w:lang w:val="ru-RU"/>
              </w:rPr>
              <w:t xml:space="preserve"> </w:t>
            </w:r>
            <w:r w:rsidRPr="003A51AC">
              <w:rPr>
                <w:sz w:val="24"/>
                <w:szCs w:val="24"/>
                <w:lang w:val="ru-RU"/>
              </w:rPr>
              <w:t>разного</w:t>
            </w:r>
            <w:r w:rsidRPr="003A51AC">
              <w:rPr>
                <w:spacing w:val="-1"/>
                <w:sz w:val="24"/>
                <w:szCs w:val="24"/>
                <w:lang w:val="ru-RU"/>
              </w:rPr>
              <w:t xml:space="preserve"> </w:t>
            </w:r>
            <w:r w:rsidRPr="003A51AC">
              <w:rPr>
                <w:sz w:val="24"/>
                <w:szCs w:val="24"/>
                <w:lang w:val="ru-RU"/>
              </w:rPr>
              <w:t>цвета и</w:t>
            </w:r>
            <w:r w:rsidRPr="003A51AC">
              <w:rPr>
                <w:spacing w:val="-4"/>
                <w:sz w:val="24"/>
                <w:szCs w:val="24"/>
                <w:lang w:val="ru-RU"/>
              </w:rPr>
              <w:t xml:space="preserve"> </w:t>
            </w:r>
            <w:r w:rsidRPr="003A51AC">
              <w:rPr>
                <w:sz w:val="24"/>
                <w:szCs w:val="24"/>
                <w:lang w:val="ru-RU"/>
              </w:rPr>
              <w:t>формата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right="333"/>
              <w:jc w:val="right"/>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bl>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tbl>
      <w:tblPr>
        <w:tblStyle w:val="TableNormal"/>
        <w:tblW w:w="10224"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571"/>
      </w:tblGrid>
      <w:tr w:rsidR="0066496F" w:rsidRPr="003A51AC" w:rsidTr="00680B2E">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2.2.2.2.125.</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Доска</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работы</w:t>
            </w:r>
            <w:r w:rsidRPr="003A51AC">
              <w:rPr>
                <w:spacing w:val="-2"/>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пластилином</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2.2.2.2.126.</w:t>
            </w:r>
          </w:p>
        </w:tc>
        <w:tc>
          <w:tcPr>
            <w:tcW w:w="5493" w:type="dxa"/>
          </w:tcPr>
          <w:p w:rsidR="0066496F" w:rsidRPr="003A51AC" w:rsidRDefault="0066496F" w:rsidP="0066496F">
            <w:pPr>
              <w:pStyle w:val="TableParagraph"/>
              <w:rPr>
                <w:sz w:val="24"/>
                <w:szCs w:val="24"/>
              </w:rPr>
            </w:pPr>
            <w:r w:rsidRPr="003A51AC">
              <w:rPr>
                <w:sz w:val="24"/>
                <w:szCs w:val="24"/>
              </w:rPr>
              <w:t>Карандаши</w:t>
            </w:r>
            <w:r w:rsidRPr="003A51AC">
              <w:rPr>
                <w:spacing w:val="-2"/>
                <w:sz w:val="24"/>
                <w:szCs w:val="24"/>
              </w:rPr>
              <w:t xml:space="preserve"> </w:t>
            </w:r>
            <w:r w:rsidRPr="003A51AC">
              <w:rPr>
                <w:sz w:val="24"/>
                <w:szCs w:val="24"/>
              </w:rPr>
              <w:t>цветные</w:t>
            </w:r>
            <w:r w:rsidRPr="003A51AC">
              <w:rPr>
                <w:spacing w:val="-3"/>
                <w:sz w:val="24"/>
                <w:szCs w:val="24"/>
              </w:rPr>
              <w:t xml:space="preserve"> </w:t>
            </w:r>
            <w:r w:rsidRPr="003A51AC">
              <w:rPr>
                <w:sz w:val="24"/>
                <w:szCs w:val="24"/>
              </w:rPr>
              <w:t>(6</w:t>
            </w:r>
            <w:r w:rsidRPr="003A51AC">
              <w:rPr>
                <w:spacing w:val="-2"/>
                <w:sz w:val="24"/>
                <w:szCs w:val="24"/>
              </w:rPr>
              <w:t xml:space="preserve"> </w:t>
            </w:r>
            <w:r w:rsidRPr="003A51AC">
              <w:rPr>
                <w:sz w:val="24"/>
                <w:szCs w:val="24"/>
              </w:rPr>
              <w:t>цветов)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2.2.2.2.127.</w:t>
            </w:r>
          </w:p>
        </w:tc>
        <w:tc>
          <w:tcPr>
            <w:tcW w:w="5493" w:type="dxa"/>
          </w:tcPr>
          <w:p w:rsidR="0066496F" w:rsidRPr="003A51AC" w:rsidRDefault="0066496F" w:rsidP="0066496F">
            <w:pPr>
              <w:pStyle w:val="TableParagraph"/>
              <w:rPr>
                <w:sz w:val="24"/>
                <w:szCs w:val="24"/>
              </w:rPr>
            </w:pPr>
            <w:r w:rsidRPr="003A51AC">
              <w:rPr>
                <w:sz w:val="24"/>
                <w:szCs w:val="24"/>
              </w:rPr>
              <w:t>Кисточка</w:t>
            </w:r>
            <w:r w:rsidRPr="003A51AC">
              <w:rPr>
                <w:spacing w:val="-2"/>
                <w:sz w:val="24"/>
                <w:szCs w:val="24"/>
              </w:rPr>
              <w:t xml:space="preserve"> </w:t>
            </w:r>
            <w:r w:rsidRPr="003A51AC">
              <w:rPr>
                <w:sz w:val="24"/>
                <w:szCs w:val="24"/>
              </w:rPr>
              <w:t>№10</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2.2.2.2.128.</w:t>
            </w:r>
          </w:p>
        </w:tc>
        <w:tc>
          <w:tcPr>
            <w:tcW w:w="5493" w:type="dxa"/>
          </w:tcPr>
          <w:p w:rsidR="0066496F" w:rsidRPr="003A51AC" w:rsidRDefault="0066496F" w:rsidP="0066496F">
            <w:pPr>
              <w:pStyle w:val="TableParagraph"/>
              <w:rPr>
                <w:sz w:val="24"/>
                <w:szCs w:val="24"/>
              </w:rPr>
            </w:pPr>
            <w:r w:rsidRPr="003A51AC">
              <w:rPr>
                <w:sz w:val="24"/>
                <w:szCs w:val="24"/>
              </w:rPr>
              <w:t>Кисточка</w:t>
            </w:r>
            <w:r w:rsidRPr="003A51AC">
              <w:rPr>
                <w:spacing w:val="-2"/>
                <w:sz w:val="24"/>
                <w:szCs w:val="24"/>
              </w:rPr>
              <w:t xml:space="preserve"> </w:t>
            </w:r>
            <w:r w:rsidRPr="003A51AC">
              <w:rPr>
                <w:sz w:val="24"/>
                <w:szCs w:val="24"/>
              </w:rPr>
              <w:t>№8</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2.2.2.2.129.</w:t>
            </w:r>
          </w:p>
        </w:tc>
        <w:tc>
          <w:tcPr>
            <w:tcW w:w="5493" w:type="dxa"/>
          </w:tcPr>
          <w:p w:rsidR="0066496F" w:rsidRPr="003A51AC" w:rsidRDefault="0066496F" w:rsidP="0066496F">
            <w:pPr>
              <w:pStyle w:val="TableParagraph"/>
              <w:rPr>
                <w:sz w:val="24"/>
                <w:szCs w:val="24"/>
              </w:rPr>
            </w:pPr>
            <w:r w:rsidRPr="003A51AC">
              <w:rPr>
                <w:sz w:val="24"/>
                <w:szCs w:val="24"/>
              </w:rPr>
              <w:t>Краски</w:t>
            </w:r>
            <w:r w:rsidRPr="003A51AC">
              <w:rPr>
                <w:spacing w:val="-3"/>
                <w:sz w:val="24"/>
                <w:szCs w:val="24"/>
              </w:rPr>
              <w:t xml:space="preserve"> </w:t>
            </w:r>
            <w:r w:rsidRPr="003A51AC">
              <w:rPr>
                <w:sz w:val="24"/>
                <w:szCs w:val="24"/>
              </w:rPr>
              <w:t>гуашь</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2.2.2.2.130.</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Краски</w:t>
            </w:r>
            <w:r w:rsidRPr="003A51AC">
              <w:rPr>
                <w:spacing w:val="-2"/>
                <w:sz w:val="24"/>
                <w:szCs w:val="24"/>
              </w:rPr>
              <w:t xml:space="preserve"> </w:t>
            </w:r>
            <w:r w:rsidRPr="003A51AC">
              <w:rPr>
                <w:sz w:val="24"/>
                <w:szCs w:val="24"/>
              </w:rPr>
              <w:t>пальчиковые</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2.2.2.2.131.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Пластилин</w:t>
            </w:r>
            <w:r w:rsidRPr="003A51AC">
              <w:rPr>
                <w:spacing w:val="-3"/>
                <w:sz w:val="24"/>
                <w:szCs w:val="24"/>
                <w:lang w:val="ru-RU"/>
              </w:rPr>
              <w:t xml:space="preserve"> </w:t>
            </w:r>
            <w:r w:rsidRPr="003A51AC">
              <w:rPr>
                <w:sz w:val="24"/>
                <w:szCs w:val="24"/>
                <w:lang w:val="ru-RU"/>
              </w:rPr>
              <w:t>мягкий,</w:t>
            </w:r>
            <w:r w:rsidRPr="003A51AC">
              <w:rPr>
                <w:spacing w:val="-2"/>
                <w:sz w:val="24"/>
                <w:szCs w:val="24"/>
                <w:lang w:val="ru-RU"/>
              </w:rPr>
              <w:t xml:space="preserve"> </w:t>
            </w:r>
            <w:r w:rsidRPr="003A51AC">
              <w:rPr>
                <w:sz w:val="24"/>
                <w:szCs w:val="24"/>
                <w:lang w:val="ru-RU"/>
              </w:rPr>
              <w:t>не</w:t>
            </w:r>
            <w:r w:rsidRPr="003A51AC">
              <w:rPr>
                <w:spacing w:val="-2"/>
                <w:sz w:val="24"/>
                <w:szCs w:val="24"/>
                <w:lang w:val="ru-RU"/>
              </w:rPr>
              <w:t xml:space="preserve"> </w:t>
            </w:r>
            <w:r w:rsidRPr="003A51AC">
              <w:rPr>
                <w:sz w:val="24"/>
                <w:szCs w:val="24"/>
                <w:lang w:val="ru-RU"/>
              </w:rPr>
              <w:t>липнущий</w:t>
            </w:r>
            <w:r w:rsidRPr="003A51AC">
              <w:rPr>
                <w:spacing w:val="-2"/>
                <w:sz w:val="24"/>
                <w:szCs w:val="24"/>
                <w:lang w:val="ru-RU"/>
              </w:rPr>
              <w:t xml:space="preserve"> </w:t>
            </w:r>
            <w:r w:rsidRPr="003A51AC">
              <w:rPr>
                <w:sz w:val="24"/>
                <w:szCs w:val="24"/>
                <w:lang w:val="ru-RU"/>
              </w:rPr>
              <w:t>к</w:t>
            </w:r>
            <w:r w:rsidRPr="003A51AC">
              <w:rPr>
                <w:spacing w:val="-2"/>
                <w:sz w:val="24"/>
                <w:szCs w:val="24"/>
                <w:lang w:val="ru-RU"/>
              </w:rPr>
              <w:t xml:space="preserve"> </w:t>
            </w:r>
            <w:r w:rsidRPr="003A51AC">
              <w:rPr>
                <w:sz w:val="24"/>
                <w:szCs w:val="24"/>
                <w:lang w:val="ru-RU"/>
              </w:rPr>
              <w:t>рукам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2.2.2.2.132.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Поднос</w:t>
            </w:r>
            <w:r w:rsidRPr="003A51AC">
              <w:rPr>
                <w:spacing w:val="-1"/>
                <w:sz w:val="24"/>
                <w:szCs w:val="24"/>
                <w:lang w:val="ru-RU"/>
              </w:rPr>
              <w:t xml:space="preserve"> </w:t>
            </w:r>
            <w:r w:rsidRPr="003A51AC">
              <w:rPr>
                <w:sz w:val="24"/>
                <w:szCs w:val="24"/>
                <w:lang w:val="ru-RU"/>
              </w:rPr>
              <w:t>детский</w:t>
            </w:r>
            <w:r w:rsidRPr="003A51AC">
              <w:rPr>
                <w:spacing w:val="-5"/>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раздаточных</w:t>
            </w:r>
            <w:r w:rsidRPr="003A51AC">
              <w:rPr>
                <w:spacing w:val="-1"/>
                <w:sz w:val="24"/>
                <w:szCs w:val="24"/>
                <w:lang w:val="ru-RU"/>
              </w:rPr>
              <w:t xml:space="preserve"> </w:t>
            </w:r>
            <w:r w:rsidRPr="003A51AC">
              <w:rPr>
                <w:sz w:val="24"/>
                <w:szCs w:val="24"/>
                <w:lang w:val="ru-RU"/>
              </w:rPr>
              <w:t>материалов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2.2.2.2.133.</w:t>
            </w:r>
          </w:p>
        </w:tc>
        <w:tc>
          <w:tcPr>
            <w:tcW w:w="5493" w:type="dxa"/>
          </w:tcPr>
          <w:p w:rsidR="0066496F" w:rsidRPr="003A51AC" w:rsidRDefault="0066496F" w:rsidP="0066496F">
            <w:pPr>
              <w:pStyle w:val="TableParagraph"/>
              <w:rPr>
                <w:sz w:val="24"/>
                <w:szCs w:val="24"/>
              </w:rPr>
            </w:pPr>
            <w:r w:rsidRPr="003A51AC">
              <w:rPr>
                <w:sz w:val="24"/>
                <w:szCs w:val="24"/>
              </w:rPr>
              <w:t>Стаканчики</w:t>
            </w:r>
            <w:r w:rsidRPr="003A51AC">
              <w:rPr>
                <w:spacing w:val="-7"/>
                <w:sz w:val="24"/>
                <w:szCs w:val="24"/>
              </w:rPr>
              <w:t xml:space="preserve"> </w:t>
            </w:r>
            <w:r w:rsidRPr="003A51AC">
              <w:rPr>
                <w:sz w:val="24"/>
                <w:szCs w:val="24"/>
              </w:rPr>
              <w:t>(баночки)</w:t>
            </w:r>
            <w:r w:rsidRPr="003A51AC">
              <w:rPr>
                <w:spacing w:val="-3"/>
                <w:sz w:val="24"/>
                <w:szCs w:val="24"/>
              </w:rPr>
              <w:t xml:space="preserve"> </w:t>
            </w:r>
            <w:r w:rsidRPr="003A51AC">
              <w:rPr>
                <w:sz w:val="24"/>
                <w:szCs w:val="24"/>
              </w:rPr>
              <w:t>пластмассовые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2.2.2.2.134.</w:t>
            </w:r>
          </w:p>
        </w:tc>
        <w:tc>
          <w:tcPr>
            <w:tcW w:w="5493" w:type="dxa"/>
          </w:tcPr>
          <w:p w:rsidR="0066496F" w:rsidRPr="003A51AC" w:rsidRDefault="0066496F" w:rsidP="0066496F">
            <w:pPr>
              <w:pStyle w:val="TableParagraph"/>
              <w:rPr>
                <w:sz w:val="24"/>
                <w:szCs w:val="24"/>
              </w:rPr>
            </w:pPr>
            <w:r w:rsidRPr="003A51AC">
              <w:rPr>
                <w:sz w:val="24"/>
                <w:szCs w:val="24"/>
              </w:rPr>
              <w:t>Точилка</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карандашей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3**</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2.2.2.2.135.</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Фартук</w:t>
            </w:r>
            <w:r w:rsidRPr="003A51AC">
              <w:rPr>
                <w:spacing w:val="-2"/>
                <w:sz w:val="24"/>
                <w:szCs w:val="24"/>
              </w:rPr>
              <w:t xml:space="preserve"> </w:t>
            </w:r>
            <w:r w:rsidRPr="003A51AC">
              <w:rPr>
                <w:sz w:val="24"/>
                <w:szCs w:val="24"/>
              </w:rPr>
              <w:t>детский</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2.2.2.2.136.</w:t>
            </w:r>
          </w:p>
        </w:tc>
        <w:tc>
          <w:tcPr>
            <w:tcW w:w="5493" w:type="dxa"/>
          </w:tcPr>
          <w:p w:rsidR="0066496F" w:rsidRPr="003A51AC" w:rsidRDefault="0066496F" w:rsidP="0066496F">
            <w:pPr>
              <w:pStyle w:val="TableParagraph"/>
              <w:rPr>
                <w:sz w:val="24"/>
                <w:szCs w:val="24"/>
              </w:rPr>
            </w:pPr>
            <w:r w:rsidRPr="003A51AC">
              <w:rPr>
                <w:sz w:val="24"/>
                <w:szCs w:val="24"/>
              </w:rPr>
              <w:t>Воздушные</w:t>
            </w:r>
            <w:r w:rsidRPr="003A51AC">
              <w:rPr>
                <w:spacing w:val="-1"/>
                <w:sz w:val="24"/>
                <w:szCs w:val="24"/>
              </w:rPr>
              <w:t xml:space="preserve"> </w:t>
            </w:r>
            <w:r w:rsidRPr="003A51AC">
              <w:rPr>
                <w:sz w:val="24"/>
                <w:szCs w:val="24"/>
              </w:rPr>
              <w:t>шары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20**</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shd w:val="clear" w:color="auto" w:fill="F1F1F1"/>
          </w:tcPr>
          <w:p w:rsidR="0066496F" w:rsidRPr="003A51AC" w:rsidRDefault="0066496F" w:rsidP="0066496F">
            <w:pPr>
              <w:pStyle w:val="TableParagraph"/>
              <w:ind w:left="129"/>
              <w:rPr>
                <w:i/>
                <w:sz w:val="24"/>
                <w:szCs w:val="24"/>
              </w:rPr>
            </w:pPr>
            <w:r w:rsidRPr="003A51AC">
              <w:rPr>
                <w:i/>
                <w:sz w:val="24"/>
                <w:szCs w:val="24"/>
              </w:rPr>
              <w:t>2.2.3.</w:t>
            </w:r>
          </w:p>
        </w:tc>
        <w:tc>
          <w:tcPr>
            <w:tcW w:w="8839" w:type="dxa"/>
            <w:gridSpan w:val="5"/>
            <w:shd w:val="clear" w:color="auto" w:fill="F1F1F1"/>
          </w:tcPr>
          <w:p w:rsidR="0066496F" w:rsidRPr="003A51AC" w:rsidRDefault="0066496F" w:rsidP="0066496F">
            <w:pPr>
              <w:pStyle w:val="TableParagraph"/>
              <w:rPr>
                <w:i/>
                <w:sz w:val="24"/>
                <w:szCs w:val="24"/>
              </w:rPr>
            </w:pPr>
            <w:r w:rsidRPr="003A51AC">
              <w:rPr>
                <w:i/>
                <w:sz w:val="24"/>
                <w:szCs w:val="24"/>
              </w:rPr>
              <w:t>Рабочее</w:t>
            </w:r>
            <w:r w:rsidRPr="003A51AC">
              <w:rPr>
                <w:i/>
                <w:spacing w:val="-11"/>
                <w:sz w:val="24"/>
                <w:szCs w:val="24"/>
              </w:rPr>
              <w:t xml:space="preserve"> </w:t>
            </w:r>
            <w:r w:rsidRPr="003A51AC">
              <w:rPr>
                <w:i/>
                <w:sz w:val="24"/>
                <w:szCs w:val="24"/>
              </w:rPr>
              <w:t>место</w:t>
            </w:r>
            <w:r w:rsidRPr="003A51AC">
              <w:rPr>
                <w:i/>
                <w:spacing w:val="-9"/>
                <w:sz w:val="24"/>
                <w:szCs w:val="24"/>
              </w:rPr>
              <w:t xml:space="preserve"> </w:t>
            </w:r>
            <w:r w:rsidRPr="003A51AC">
              <w:rPr>
                <w:i/>
                <w:sz w:val="24"/>
                <w:szCs w:val="24"/>
              </w:rPr>
              <w:t>воспитателя</w:t>
            </w:r>
          </w:p>
        </w:tc>
      </w:tr>
      <w:tr w:rsidR="0066496F" w:rsidRPr="003A51AC" w:rsidTr="00680B2E">
        <w:trPr>
          <w:trHeight w:val="290"/>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2.2.3.1.</w:t>
            </w:r>
          </w:p>
        </w:tc>
        <w:tc>
          <w:tcPr>
            <w:tcW w:w="5493" w:type="dxa"/>
          </w:tcPr>
          <w:p w:rsidR="0066496F" w:rsidRPr="003A51AC" w:rsidRDefault="0066496F" w:rsidP="0066496F">
            <w:pPr>
              <w:pStyle w:val="TableParagraph"/>
              <w:spacing w:line="244" w:lineRule="exact"/>
              <w:rPr>
                <w:sz w:val="24"/>
                <w:szCs w:val="24"/>
              </w:rPr>
            </w:pPr>
            <w:r w:rsidRPr="003A51AC">
              <w:rPr>
                <w:sz w:val="24"/>
                <w:szCs w:val="24"/>
              </w:rPr>
              <w:t>Интерактивная</w:t>
            </w:r>
            <w:r w:rsidRPr="003A51AC">
              <w:rPr>
                <w:spacing w:val="-7"/>
                <w:sz w:val="24"/>
                <w:szCs w:val="24"/>
              </w:rPr>
              <w:t xml:space="preserve"> </w:t>
            </w:r>
            <w:r w:rsidRPr="003A51AC">
              <w:rPr>
                <w:sz w:val="24"/>
                <w:szCs w:val="24"/>
              </w:rPr>
              <w:t>панель</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spacing w:line="244" w:lineRule="exact"/>
              <w:ind w:left="6"/>
              <w:jc w:val="center"/>
              <w:rPr>
                <w:sz w:val="24"/>
                <w:szCs w:val="24"/>
              </w:rPr>
            </w:pPr>
            <w:r w:rsidRPr="003A51AC">
              <w:rPr>
                <w:sz w:val="24"/>
                <w:szCs w:val="24"/>
              </w:rPr>
              <w:t>+</w:t>
            </w:r>
          </w:p>
        </w:tc>
      </w:tr>
      <w:tr w:rsidR="0066496F" w:rsidRPr="003A51AC" w:rsidTr="00680B2E">
        <w:trPr>
          <w:trHeight w:val="873"/>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2.2.3.2.</w:t>
            </w:r>
          </w:p>
        </w:tc>
        <w:tc>
          <w:tcPr>
            <w:tcW w:w="5493" w:type="dxa"/>
          </w:tcPr>
          <w:p w:rsidR="0066496F" w:rsidRPr="003A51AC" w:rsidRDefault="0066496F" w:rsidP="0066496F">
            <w:pPr>
              <w:pStyle w:val="TableParagraph"/>
              <w:tabs>
                <w:tab w:val="left" w:pos="1617"/>
                <w:tab w:val="left" w:pos="2864"/>
                <w:tab w:val="left" w:pos="3407"/>
              </w:tabs>
              <w:spacing w:line="276" w:lineRule="auto"/>
              <w:ind w:right="99"/>
              <w:rPr>
                <w:sz w:val="24"/>
                <w:szCs w:val="24"/>
                <w:lang w:val="ru-RU"/>
              </w:rPr>
            </w:pPr>
            <w:r w:rsidRPr="003A51AC">
              <w:rPr>
                <w:sz w:val="24"/>
                <w:szCs w:val="24"/>
                <w:lang w:val="ru-RU"/>
              </w:rPr>
              <w:t>Компьютер</w:t>
            </w:r>
            <w:r w:rsidRPr="003A51AC">
              <w:rPr>
                <w:sz w:val="24"/>
                <w:szCs w:val="24"/>
                <w:lang w:val="ru-RU"/>
              </w:rPr>
              <w:tab/>
              <w:t>педагога</w:t>
            </w:r>
            <w:r w:rsidRPr="003A51AC">
              <w:rPr>
                <w:sz w:val="24"/>
                <w:szCs w:val="24"/>
                <w:lang w:val="ru-RU"/>
              </w:rPr>
              <w:tab/>
              <w:t>с</w:t>
            </w:r>
            <w:r w:rsidRPr="003A51AC">
              <w:rPr>
                <w:sz w:val="24"/>
                <w:szCs w:val="24"/>
                <w:lang w:val="ru-RU"/>
              </w:rPr>
              <w:tab/>
            </w:r>
            <w:r w:rsidRPr="003A51AC">
              <w:rPr>
                <w:spacing w:val="-2"/>
                <w:sz w:val="24"/>
                <w:szCs w:val="24"/>
                <w:lang w:val="ru-RU"/>
              </w:rPr>
              <w:t>периферией/Ноутбук</w:t>
            </w:r>
            <w:r w:rsidRPr="003A51AC">
              <w:rPr>
                <w:spacing w:val="-52"/>
                <w:sz w:val="24"/>
                <w:szCs w:val="24"/>
                <w:lang w:val="ru-RU"/>
              </w:rPr>
              <w:t xml:space="preserve"> </w:t>
            </w:r>
            <w:r w:rsidRPr="003A51AC">
              <w:rPr>
                <w:sz w:val="24"/>
                <w:szCs w:val="24"/>
                <w:lang w:val="ru-RU"/>
              </w:rPr>
              <w:t>(лицензионное</w:t>
            </w:r>
            <w:r w:rsidRPr="003A51AC">
              <w:rPr>
                <w:spacing w:val="-3"/>
                <w:sz w:val="24"/>
                <w:szCs w:val="24"/>
                <w:lang w:val="ru-RU"/>
              </w:rPr>
              <w:t xml:space="preserve"> </w:t>
            </w:r>
            <w:r w:rsidRPr="003A51AC">
              <w:rPr>
                <w:sz w:val="24"/>
                <w:szCs w:val="24"/>
                <w:lang w:val="ru-RU"/>
              </w:rPr>
              <w:t>программное</w:t>
            </w:r>
            <w:r w:rsidRPr="003A51AC">
              <w:rPr>
                <w:spacing w:val="-3"/>
                <w:sz w:val="24"/>
                <w:szCs w:val="24"/>
                <w:lang w:val="ru-RU"/>
              </w:rPr>
              <w:t xml:space="preserve"> </w:t>
            </w:r>
            <w:r w:rsidRPr="003A51AC">
              <w:rPr>
                <w:sz w:val="24"/>
                <w:szCs w:val="24"/>
                <w:lang w:val="ru-RU"/>
              </w:rPr>
              <w:t>обеспечение,</w:t>
            </w:r>
            <w:r w:rsidRPr="003A51AC">
              <w:rPr>
                <w:spacing w:val="-2"/>
                <w:sz w:val="24"/>
                <w:szCs w:val="24"/>
                <w:lang w:val="ru-RU"/>
              </w:rPr>
              <w:t xml:space="preserve"> </w:t>
            </w:r>
            <w:r w:rsidRPr="003A51AC">
              <w:rPr>
                <w:sz w:val="24"/>
                <w:szCs w:val="24"/>
                <w:lang w:val="ru-RU"/>
              </w:rPr>
              <w:t>программное</w:t>
            </w:r>
          </w:p>
          <w:p w:rsidR="0066496F" w:rsidRPr="003A51AC" w:rsidRDefault="0066496F" w:rsidP="0066496F">
            <w:pPr>
              <w:pStyle w:val="TableParagraph"/>
              <w:rPr>
                <w:sz w:val="24"/>
                <w:szCs w:val="24"/>
              </w:rPr>
            </w:pPr>
            <w:r w:rsidRPr="003A51AC">
              <w:rPr>
                <w:sz w:val="24"/>
                <w:szCs w:val="24"/>
              </w:rPr>
              <w:t>обеспечение)</w:t>
            </w:r>
          </w:p>
        </w:tc>
        <w:tc>
          <w:tcPr>
            <w:tcW w:w="7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2.2.3.3.</w:t>
            </w:r>
          </w:p>
        </w:tc>
        <w:tc>
          <w:tcPr>
            <w:tcW w:w="5493" w:type="dxa"/>
          </w:tcPr>
          <w:p w:rsidR="0066496F" w:rsidRPr="003A51AC" w:rsidRDefault="0066496F" w:rsidP="0066496F">
            <w:pPr>
              <w:pStyle w:val="TableParagraph"/>
              <w:rPr>
                <w:sz w:val="24"/>
                <w:szCs w:val="24"/>
              </w:rPr>
            </w:pPr>
            <w:r w:rsidRPr="003A51AC">
              <w:rPr>
                <w:sz w:val="24"/>
                <w:szCs w:val="24"/>
              </w:rPr>
              <w:t>Кресло</w:t>
            </w:r>
            <w:r w:rsidRPr="003A51AC">
              <w:rPr>
                <w:spacing w:val="-3"/>
                <w:sz w:val="24"/>
                <w:szCs w:val="24"/>
              </w:rPr>
              <w:t xml:space="preserve"> </w:t>
            </w:r>
            <w:r w:rsidRPr="003A51AC">
              <w:rPr>
                <w:sz w:val="24"/>
                <w:szCs w:val="24"/>
              </w:rPr>
              <w:t>педагога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2.2.3.4.</w:t>
            </w:r>
          </w:p>
        </w:tc>
        <w:tc>
          <w:tcPr>
            <w:tcW w:w="5493" w:type="dxa"/>
          </w:tcPr>
          <w:p w:rsidR="0066496F" w:rsidRPr="003A51AC" w:rsidRDefault="0066496F" w:rsidP="0066496F">
            <w:pPr>
              <w:pStyle w:val="TableParagraph"/>
              <w:rPr>
                <w:sz w:val="24"/>
                <w:szCs w:val="24"/>
              </w:rPr>
            </w:pPr>
            <w:r w:rsidRPr="003A51AC">
              <w:rPr>
                <w:sz w:val="24"/>
                <w:szCs w:val="24"/>
              </w:rPr>
              <w:t>Многофункциональное</w:t>
            </w:r>
            <w:r w:rsidRPr="003A51AC">
              <w:rPr>
                <w:spacing w:val="-9"/>
                <w:sz w:val="24"/>
                <w:szCs w:val="24"/>
              </w:rPr>
              <w:t xml:space="preserve"> </w:t>
            </w:r>
            <w:r w:rsidRPr="003A51AC">
              <w:rPr>
                <w:sz w:val="24"/>
                <w:szCs w:val="24"/>
              </w:rPr>
              <w:t>устройство/принтер</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2.2.3.5.</w:t>
            </w:r>
          </w:p>
        </w:tc>
        <w:tc>
          <w:tcPr>
            <w:tcW w:w="5493" w:type="dxa"/>
          </w:tcPr>
          <w:p w:rsidR="0066496F" w:rsidRPr="003A51AC" w:rsidRDefault="0066496F" w:rsidP="0066496F">
            <w:pPr>
              <w:pStyle w:val="TableParagraph"/>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2.2.3.6.</w:t>
            </w:r>
          </w:p>
        </w:tc>
        <w:tc>
          <w:tcPr>
            <w:tcW w:w="5493" w:type="dxa"/>
          </w:tcPr>
          <w:p w:rsidR="0066496F" w:rsidRPr="003A51AC" w:rsidRDefault="0066496F" w:rsidP="0066496F">
            <w:pPr>
              <w:pStyle w:val="TableParagrap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shd w:val="clear" w:color="auto" w:fill="F1F1F1"/>
          </w:tcPr>
          <w:p w:rsidR="0066496F" w:rsidRPr="003A51AC" w:rsidRDefault="0066496F" w:rsidP="0066496F">
            <w:pPr>
              <w:pStyle w:val="TableParagraph"/>
              <w:ind w:left="129"/>
              <w:rPr>
                <w:i/>
                <w:sz w:val="24"/>
                <w:szCs w:val="24"/>
              </w:rPr>
            </w:pPr>
            <w:r w:rsidRPr="003A51AC">
              <w:rPr>
                <w:i/>
                <w:sz w:val="24"/>
                <w:szCs w:val="24"/>
              </w:rPr>
              <w:t>2.2.4.</w:t>
            </w:r>
          </w:p>
        </w:tc>
        <w:tc>
          <w:tcPr>
            <w:tcW w:w="8839" w:type="dxa"/>
            <w:gridSpan w:val="5"/>
            <w:shd w:val="clear" w:color="auto" w:fill="F1F1F1"/>
          </w:tcPr>
          <w:p w:rsidR="0066496F" w:rsidRPr="003A51AC" w:rsidRDefault="0066496F" w:rsidP="0066496F">
            <w:pPr>
              <w:pStyle w:val="TableParagraph"/>
              <w:rPr>
                <w:i/>
                <w:sz w:val="24"/>
                <w:szCs w:val="24"/>
              </w:rPr>
            </w:pPr>
            <w:r w:rsidRPr="003A51AC">
              <w:rPr>
                <w:i/>
                <w:sz w:val="24"/>
                <w:szCs w:val="24"/>
              </w:rPr>
              <w:t>Спальня</w:t>
            </w:r>
          </w:p>
        </w:tc>
      </w:tr>
      <w:tr w:rsidR="0066496F" w:rsidRPr="003A51AC" w:rsidTr="00680B2E">
        <w:trPr>
          <w:trHeight w:val="474"/>
        </w:trPr>
        <w:tc>
          <w:tcPr>
            <w:tcW w:w="1385" w:type="dxa"/>
          </w:tcPr>
          <w:p w:rsidR="0066496F" w:rsidRPr="003A51AC" w:rsidRDefault="0066496F" w:rsidP="0066496F">
            <w:pPr>
              <w:pStyle w:val="TableParagraph"/>
              <w:ind w:left="129"/>
              <w:rPr>
                <w:sz w:val="24"/>
                <w:szCs w:val="24"/>
              </w:rPr>
            </w:pPr>
            <w:r w:rsidRPr="003A51AC">
              <w:rPr>
                <w:sz w:val="24"/>
                <w:szCs w:val="24"/>
              </w:rPr>
              <w:t>2.2.4.1.</w:t>
            </w:r>
          </w:p>
        </w:tc>
        <w:tc>
          <w:tcPr>
            <w:tcW w:w="5493" w:type="dxa"/>
          </w:tcPr>
          <w:p w:rsidR="0066496F" w:rsidRPr="003A51AC" w:rsidRDefault="0066496F" w:rsidP="0066496F">
            <w:pPr>
              <w:pStyle w:val="TableParagraph"/>
              <w:rPr>
                <w:sz w:val="24"/>
                <w:szCs w:val="24"/>
              </w:rPr>
            </w:pPr>
            <w:r w:rsidRPr="003A51AC">
              <w:rPr>
                <w:sz w:val="24"/>
                <w:szCs w:val="24"/>
              </w:rPr>
              <w:t>Кровать</w:t>
            </w:r>
          </w:p>
        </w:tc>
        <w:tc>
          <w:tcPr>
            <w:tcW w:w="1740" w:type="dxa"/>
            <w:gridSpan w:val="2"/>
          </w:tcPr>
          <w:p w:rsidR="0066496F" w:rsidRPr="003A51AC" w:rsidRDefault="0066496F" w:rsidP="0066496F">
            <w:pPr>
              <w:pStyle w:val="TableParagraph"/>
              <w:spacing w:line="199" w:lineRule="exact"/>
              <w:ind w:left="190" w:right="183"/>
              <w:jc w:val="center"/>
              <w:rPr>
                <w:sz w:val="24"/>
                <w:szCs w:val="24"/>
                <w:lang w:val="ru-RU"/>
              </w:rPr>
            </w:pPr>
            <w:r w:rsidRPr="003A51AC">
              <w:rPr>
                <w:sz w:val="24"/>
                <w:szCs w:val="24"/>
                <w:lang w:val="ru-RU"/>
              </w:rPr>
              <w:t>по</w:t>
            </w:r>
            <w:r w:rsidRPr="003A51AC">
              <w:rPr>
                <w:spacing w:val="-5"/>
                <w:sz w:val="24"/>
                <w:szCs w:val="24"/>
                <w:lang w:val="ru-RU"/>
              </w:rPr>
              <w:t xml:space="preserve"> </w:t>
            </w:r>
            <w:r w:rsidRPr="003A51AC">
              <w:rPr>
                <w:sz w:val="24"/>
                <w:szCs w:val="24"/>
                <w:lang w:val="ru-RU"/>
              </w:rPr>
              <w:t>кол-ву</w:t>
            </w:r>
            <w:r w:rsidRPr="003A51AC">
              <w:rPr>
                <w:spacing w:val="-8"/>
                <w:sz w:val="24"/>
                <w:szCs w:val="24"/>
                <w:lang w:val="ru-RU"/>
              </w:rPr>
              <w:t xml:space="preserve"> </w:t>
            </w:r>
            <w:r w:rsidRPr="003A51AC">
              <w:rPr>
                <w:sz w:val="24"/>
                <w:szCs w:val="24"/>
                <w:lang w:val="ru-RU"/>
              </w:rPr>
              <w:t>детей</w:t>
            </w:r>
            <w:r w:rsidRPr="003A51AC">
              <w:rPr>
                <w:spacing w:val="-5"/>
                <w:sz w:val="24"/>
                <w:szCs w:val="24"/>
                <w:lang w:val="ru-RU"/>
              </w:rPr>
              <w:t xml:space="preserve"> </w:t>
            </w:r>
            <w:r w:rsidRPr="003A51AC">
              <w:rPr>
                <w:sz w:val="24"/>
                <w:szCs w:val="24"/>
                <w:lang w:val="ru-RU"/>
              </w:rPr>
              <w:t>в</w:t>
            </w:r>
          </w:p>
          <w:p w:rsidR="0066496F" w:rsidRPr="003A51AC" w:rsidRDefault="0066496F" w:rsidP="0066496F">
            <w:pPr>
              <w:pStyle w:val="TableParagraph"/>
              <w:spacing w:before="30"/>
              <w:ind w:left="188" w:right="183"/>
              <w:jc w:val="center"/>
              <w:rPr>
                <w:sz w:val="24"/>
                <w:szCs w:val="24"/>
                <w:lang w:val="ru-RU"/>
              </w:rPr>
            </w:pPr>
            <w:r w:rsidRPr="003A51AC">
              <w:rPr>
                <w:sz w:val="24"/>
                <w:szCs w:val="24"/>
                <w:lang w:val="ru-RU"/>
              </w:rPr>
              <w:t>группе</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477"/>
        </w:trPr>
        <w:tc>
          <w:tcPr>
            <w:tcW w:w="1385" w:type="dxa"/>
          </w:tcPr>
          <w:p w:rsidR="0066496F" w:rsidRPr="003A51AC" w:rsidRDefault="0066496F" w:rsidP="0066496F">
            <w:pPr>
              <w:pStyle w:val="TableParagraph"/>
              <w:ind w:left="129"/>
              <w:rPr>
                <w:sz w:val="24"/>
                <w:szCs w:val="24"/>
              </w:rPr>
            </w:pPr>
            <w:r w:rsidRPr="003A51AC">
              <w:rPr>
                <w:sz w:val="24"/>
                <w:szCs w:val="24"/>
              </w:rPr>
              <w:t>2.2.4.2.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Постельное</w:t>
            </w:r>
            <w:r w:rsidRPr="003A51AC">
              <w:rPr>
                <w:spacing w:val="-8"/>
                <w:sz w:val="24"/>
                <w:szCs w:val="24"/>
                <w:lang w:val="ru-RU"/>
              </w:rPr>
              <w:t xml:space="preserve"> </w:t>
            </w:r>
            <w:r w:rsidRPr="003A51AC">
              <w:rPr>
                <w:sz w:val="24"/>
                <w:szCs w:val="24"/>
                <w:lang w:val="ru-RU"/>
              </w:rPr>
              <w:t>белье</w:t>
            </w:r>
            <w:r w:rsidRPr="003A51AC">
              <w:rPr>
                <w:spacing w:val="-5"/>
                <w:sz w:val="24"/>
                <w:szCs w:val="24"/>
                <w:lang w:val="ru-RU"/>
              </w:rPr>
              <w:t xml:space="preserve"> </w:t>
            </w:r>
            <w:r w:rsidRPr="003A51AC">
              <w:rPr>
                <w:sz w:val="24"/>
                <w:szCs w:val="24"/>
                <w:lang w:val="ru-RU"/>
              </w:rPr>
              <w:t>(наволочка,</w:t>
            </w:r>
            <w:r w:rsidRPr="003A51AC">
              <w:rPr>
                <w:spacing w:val="-6"/>
                <w:sz w:val="24"/>
                <w:szCs w:val="24"/>
                <w:lang w:val="ru-RU"/>
              </w:rPr>
              <w:t xml:space="preserve"> </w:t>
            </w:r>
            <w:r w:rsidRPr="003A51AC">
              <w:rPr>
                <w:sz w:val="24"/>
                <w:szCs w:val="24"/>
                <w:lang w:val="ru-RU"/>
              </w:rPr>
              <w:t>простынь,</w:t>
            </w:r>
            <w:r w:rsidRPr="003A51AC">
              <w:rPr>
                <w:spacing w:val="-5"/>
                <w:sz w:val="24"/>
                <w:szCs w:val="24"/>
                <w:lang w:val="ru-RU"/>
              </w:rPr>
              <w:t xml:space="preserve"> </w:t>
            </w:r>
            <w:r w:rsidRPr="003A51AC">
              <w:rPr>
                <w:sz w:val="24"/>
                <w:szCs w:val="24"/>
                <w:lang w:val="ru-RU"/>
              </w:rPr>
              <w:t>пододеяльник)</w:t>
            </w:r>
          </w:p>
        </w:tc>
        <w:tc>
          <w:tcPr>
            <w:tcW w:w="1740" w:type="dxa"/>
            <w:gridSpan w:val="2"/>
          </w:tcPr>
          <w:p w:rsidR="0066496F" w:rsidRPr="003A51AC" w:rsidRDefault="0066496F" w:rsidP="0066496F">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66496F" w:rsidRPr="003A51AC" w:rsidRDefault="0066496F" w:rsidP="0066496F">
            <w:pPr>
              <w:pStyle w:val="TableParagraph"/>
              <w:spacing w:before="33"/>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2.2.4.3.</w:t>
            </w:r>
          </w:p>
        </w:tc>
        <w:tc>
          <w:tcPr>
            <w:tcW w:w="5493" w:type="dxa"/>
          </w:tcPr>
          <w:p w:rsidR="0066496F" w:rsidRPr="003A51AC" w:rsidRDefault="0066496F" w:rsidP="0066496F">
            <w:pPr>
              <w:pStyle w:val="TableParagraph"/>
              <w:tabs>
                <w:tab w:val="left" w:pos="1744"/>
                <w:tab w:val="left" w:pos="3814"/>
                <w:tab w:val="left" w:pos="5068"/>
              </w:tabs>
              <w:rPr>
                <w:sz w:val="24"/>
                <w:szCs w:val="24"/>
                <w:lang w:val="ru-RU"/>
              </w:rPr>
            </w:pPr>
            <w:r w:rsidRPr="003A51AC">
              <w:rPr>
                <w:sz w:val="24"/>
                <w:szCs w:val="24"/>
                <w:lang w:val="ru-RU"/>
              </w:rPr>
              <w:t>Постельные</w:t>
            </w:r>
            <w:r w:rsidRPr="003A51AC">
              <w:rPr>
                <w:sz w:val="24"/>
                <w:szCs w:val="24"/>
                <w:lang w:val="ru-RU"/>
              </w:rPr>
              <w:tab/>
              <w:t>принадлежности</w:t>
            </w:r>
            <w:r w:rsidRPr="003A51AC">
              <w:rPr>
                <w:sz w:val="24"/>
                <w:szCs w:val="24"/>
                <w:lang w:val="ru-RU"/>
              </w:rPr>
              <w:tab/>
              <w:t>(матрас,</w:t>
            </w:r>
            <w:r w:rsidRPr="003A51AC">
              <w:rPr>
                <w:sz w:val="24"/>
                <w:szCs w:val="24"/>
                <w:lang w:val="ru-RU"/>
              </w:rPr>
              <w:tab/>
              <w:t>два</w:t>
            </w:r>
          </w:p>
          <w:p w:rsidR="0066496F" w:rsidRPr="003A51AC" w:rsidRDefault="0066496F" w:rsidP="0066496F">
            <w:pPr>
              <w:pStyle w:val="TableParagraph"/>
              <w:spacing w:before="37"/>
              <w:rPr>
                <w:sz w:val="24"/>
                <w:szCs w:val="24"/>
                <w:lang w:val="ru-RU"/>
              </w:rPr>
            </w:pPr>
            <w:r w:rsidRPr="003A51AC">
              <w:rPr>
                <w:sz w:val="24"/>
                <w:szCs w:val="24"/>
                <w:lang w:val="ru-RU"/>
              </w:rPr>
              <w:t>наматрасника,</w:t>
            </w:r>
            <w:r w:rsidRPr="003A51AC">
              <w:rPr>
                <w:spacing w:val="-10"/>
                <w:sz w:val="24"/>
                <w:szCs w:val="24"/>
                <w:lang w:val="ru-RU"/>
              </w:rPr>
              <w:t xml:space="preserve"> </w:t>
            </w:r>
            <w:r w:rsidRPr="003A51AC">
              <w:rPr>
                <w:sz w:val="24"/>
                <w:szCs w:val="24"/>
                <w:lang w:val="ru-RU"/>
              </w:rPr>
              <w:t>подушка,</w:t>
            </w:r>
            <w:r w:rsidRPr="003A51AC">
              <w:rPr>
                <w:spacing w:val="-10"/>
                <w:sz w:val="24"/>
                <w:szCs w:val="24"/>
                <w:lang w:val="ru-RU"/>
              </w:rPr>
              <w:t xml:space="preserve"> </w:t>
            </w:r>
            <w:r w:rsidRPr="003A51AC">
              <w:rPr>
                <w:sz w:val="24"/>
                <w:szCs w:val="24"/>
                <w:lang w:val="ru-RU"/>
              </w:rPr>
              <w:t>одеяло)</w:t>
            </w:r>
          </w:p>
        </w:tc>
        <w:tc>
          <w:tcPr>
            <w:tcW w:w="1740" w:type="dxa"/>
            <w:gridSpan w:val="2"/>
          </w:tcPr>
          <w:p w:rsidR="0066496F" w:rsidRPr="003A51AC" w:rsidRDefault="0066496F" w:rsidP="0066496F">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shd w:val="clear" w:color="auto" w:fill="F1F1F1"/>
          </w:tcPr>
          <w:p w:rsidR="0066496F" w:rsidRPr="003A51AC" w:rsidRDefault="0066496F" w:rsidP="0066496F">
            <w:pPr>
              <w:pStyle w:val="TableParagraph"/>
              <w:ind w:left="129"/>
              <w:rPr>
                <w:i/>
                <w:sz w:val="24"/>
                <w:szCs w:val="24"/>
              </w:rPr>
            </w:pPr>
            <w:r w:rsidRPr="003A51AC">
              <w:rPr>
                <w:i/>
                <w:sz w:val="24"/>
                <w:szCs w:val="24"/>
              </w:rPr>
              <w:t>2.2.5.</w:t>
            </w:r>
          </w:p>
        </w:tc>
        <w:tc>
          <w:tcPr>
            <w:tcW w:w="8839" w:type="dxa"/>
            <w:gridSpan w:val="5"/>
            <w:shd w:val="clear" w:color="auto" w:fill="F1F1F1"/>
          </w:tcPr>
          <w:p w:rsidR="0066496F" w:rsidRPr="003A51AC" w:rsidRDefault="0066496F" w:rsidP="0066496F">
            <w:pPr>
              <w:pStyle w:val="TableParagraph"/>
              <w:rPr>
                <w:i/>
                <w:sz w:val="24"/>
                <w:szCs w:val="24"/>
              </w:rPr>
            </w:pPr>
            <w:r w:rsidRPr="003A51AC">
              <w:rPr>
                <w:i/>
                <w:sz w:val="24"/>
                <w:szCs w:val="24"/>
              </w:rPr>
              <w:t>Туалетная</w:t>
            </w:r>
            <w:r w:rsidRPr="003A51AC">
              <w:rPr>
                <w:i/>
                <w:spacing w:val="-10"/>
                <w:sz w:val="24"/>
                <w:szCs w:val="24"/>
              </w:rPr>
              <w:t xml:space="preserve"> </w:t>
            </w:r>
            <w:r w:rsidRPr="003A51AC">
              <w:rPr>
                <w:i/>
                <w:sz w:val="24"/>
                <w:szCs w:val="24"/>
              </w:rPr>
              <w:t>комната</w:t>
            </w:r>
          </w:p>
        </w:tc>
      </w:tr>
      <w:tr w:rsidR="0066496F" w:rsidRPr="003A51AC" w:rsidTr="00680B2E">
        <w:trPr>
          <w:trHeight w:val="474"/>
        </w:trPr>
        <w:tc>
          <w:tcPr>
            <w:tcW w:w="1385" w:type="dxa"/>
          </w:tcPr>
          <w:p w:rsidR="0066496F" w:rsidRPr="003A51AC" w:rsidRDefault="0066496F" w:rsidP="0066496F">
            <w:pPr>
              <w:pStyle w:val="TableParagraph"/>
              <w:ind w:left="129"/>
              <w:rPr>
                <w:sz w:val="24"/>
                <w:szCs w:val="24"/>
              </w:rPr>
            </w:pPr>
            <w:r w:rsidRPr="003A51AC">
              <w:rPr>
                <w:sz w:val="24"/>
                <w:szCs w:val="24"/>
              </w:rPr>
              <w:t>2.2.5.1.</w:t>
            </w:r>
          </w:p>
        </w:tc>
        <w:tc>
          <w:tcPr>
            <w:tcW w:w="5493" w:type="dxa"/>
          </w:tcPr>
          <w:p w:rsidR="0066496F" w:rsidRPr="003A51AC" w:rsidRDefault="0066496F" w:rsidP="0066496F">
            <w:pPr>
              <w:pStyle w:val="TableParagraph"/>
              <w:rPr>
                <w:sz w:val="24"/>
                <w:szCs w:val="24"/>
              </w:rPr>
            </w:pPr>
            <w:r w:rsidRPr="003A51AC">
              <w:rPr>
                <w:sz w:val="24"/>
                <w:szCs w:val="24"/>
              </w:rPr>
              <w:t>Горшки</w:t>
            </w:r>
          </w:p>
        </w:tc>
        <w:tc>
          <w:tcPr>
            <w:tcW w:w="1740" w:type="dxa"/>
            <w:gridSpan w:val="2"/>
          </w:tcPr>
          <w:p w:rsidR="0066496F" w:rsidRPr="003A51AC" w:rsidRDefault="0066496F" w:rsidP="0066496F">
            <w:pPr>
              <w:pStyle w:val="TableParagraph"/>
              <w:spacing w:line="199" w:lineRule="exact"/>
              <w:ind w:left="190" w:right="183"/>
              <w:jc w:val="center"/>
              <w:rPr>
                <w:sz w:val="24"/>
                <w:szCs w:val="24"/>
                <w:lang w:val="ru-RU"/>
              </w:rPr>
            </w:pPr>
            <w:r w:rsidRPr="003A51AC">
              <w:rPr>
                <w:sz w:val="24"/>
                <w:szCs w:val="24"/>
                <w:lang w:val="ru-RU"/>
              </w:rPr>
              <w:t>по</w:t>
            </w:r>
            <w:r w:rsidRPr="003A51AC">
              <w:rPr>
                <w:spacing w:val="-5"/>
                <w:sz w:val="24"/>
                <w:szCs w:val="24"/>
                <w:lang w:val="ru-RU"/>
              </w:rPr>
              <w:t xml:space="preserve"> </w:t>
            </w:r>
            <w:r w:rsidRPr="003A51AC">
              <w:rPr>
                <w:sz w:val="24"/>
                <w:szCs w:val="24"/>
                <w:lang w:val="ru-RU"/>
              </w:rPr>
              <w:t>кол-ву</w:t>
            </w:r>
            <w:r w:rsidRPr="003A51AC">
              <w:rPr>
                <w:spacing w:val="-8"/>
                <w:sz w:val="24"/>
                <w:szCs w:val="24"/>
                <w:lang w:val="ru-RU"/>
              </w:rPr>
              <w:t xml:space="preserve"> </w:t>
            </w:r>
            <w:r w:rsidRPr="003A51AC">
              <w:rPr>
                <w:sz w:val="24"/>
                <w:szCs w:val="24"/>
                <w:lang w:val="ru-RU"/>
              </w:rPr>
              <w:t>детей</w:t>
            </w:r>
            <w:r w:rsidRPr="003A51AC">
              <w:rPr>
                <w:spacing w:val="-5"/>
                <w:sz w:val="24"/>
                <w:szCs w:val="24"/>
                <w:lang w:val="ru-RU"/>
              </w:rPr>
              <w:t xml:space="preserve"> </w:t>
            </w:r>
            <w:r w:rsidRPr="003A51AC">
              <w:rPr>
                <w:sz w:val="24"/>
                <w:szCs w:val="24"/>
                <w:lang w:val="ru-RU"/>
              </w:rPr>
              <w:t>в</w:t>
            </w:r>
          </w:p>
          <w:p w:rsidR="0066496F" w:rsidRPr="003A51AC" w:rsidRDefault="0066496F" w:rsidP="0066496F">
            <w:pPr>
              <w:pStyle w:val="TableParagraph"/>
              <w:spacing w:before="30"/>
              <w:ind w:left="188" w:right="183"/>
              <w:jc w:val="center"/>
              <w:rPr>
                <w:sz w:val="24"/>
                <w:szCs w:val="24"/>
                <w:lang w:val="ru-RU"/>
              </w:rPr>
            </w:pPr>
            <w:r w:rsidRPr="003A51AC">
              <w:rPr>
                <w:sz w:val="24"/>
                <w:szCs w:val="24"/>
                <w:lang w:val="ru-RU"/>
              </w:rPr>
              <w:t>группе</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1163"/>
        </w:trPr>
        <w:tc>
          <w:tcPr>
            <w:tcW w:w="1385" w:type="dxa"/>
          </w:tcPr>
          <w:p w:rsidR="0066496F" w:rsidRPr="003A51AC" w:rsidRDefault="0066496F" w:rsidP="0066496F">
            <w:pPr>
              <w:pStyle w:val="TableParagraph"/>
              <w:ind w:left="129"/>
              <w:rPr>
                <w:sz w:val="24"/>
                <w:szCs w:val="24"/>
              </w:rPr>
            </w:pPr>
            <w:r w:rsidRPr="003A51AC">
              <w:rPr>
                <w:sz w:val="24"/>
                <w:szCs w:val="24"/>
              </w:rPr>
              <w:t>2.2.5.2.</w:t>
            </w:r>
          </w:p>
        </w:tc>
        <w:tc>
          <w:tcPr>
            <w:tcW w:w="5493" w:type="dxa"/>
          </w:tcPr>
          <w:p w:rsidR="0066496F" w:rsidRPr="003A51AC" w:rsidRDefault="0066496F" w:rsidP="0066496F">
            <w:pPr>
              <w:pStyle w:val="TableParagraph"/>
              <w:spacing w:line="276" w:lineRule="auto"/>
              <w:ind w:right="98"/>
              <w:jc w:val="both"/>
              <w:rPr>
                <w:sz w:val="24"/>
                <w:szCs w:val="24"/>
                <w:lang w:val="ru-RU"/>
              </w:rPr>
            </w:pPr>
            <w:r w:rsidRPr="003A51AC">
              <w:rPr>
                <w:sz w:val="24"/>
                <w:szCs w:val="24"/>
                <w:lang w:val="ru-RU"/>
              </w:rPr>
              <w:t>Емкости для хранения и разведения дезинфицирующих</w:t>
            </w:r>
            <w:r w:rsidRPr="003A51AC">
              <w:rPr>
                <w:spacing w:val="-52"/>
                <w:sz w:val="24"/>
                <w:szCs w:val="24"/>
                <w:lang w:val="ru-RU"/>
              </w:rPr>
              <w:t xml:space="preserve"> </w:t>
            </w:r>
            <w:r w:rsidRPr="003A51AC">
              <w:rPr>
                <w:sz w:val="24"/>
                <w:szCs w:val="24"/>
                <w:lang w:val="ru-RU"/>
              </w:rPr>
              <w:t>средств,</w:t>
            </w:r>
            <w:r w:rsidRPr="003A51AC">
              <w:rPr>
                <w:spacing w:val="1"/>
                <w:sz w:val="24"/>
                <w:szCs w:val="24"/>
                <w:lang w:val="ru-RU"/>
              </w:rPr>
              <w:t xml:space="preserve"> </w:t>
            </w:r>
            <w:r w:rsidRPr="003A51AC">
              <w:rPr>
                <w:sz w:val="24"/>
                <w:szCs w:val="24"/>
                <w:lang w:val="ru-RU"/>
              </w:rPr>
              <w:t>уборочный</w:t>
            </w:r>
            <w:r w:rsidRPr="003A51AC">
              <w:rPr>
                <w:spacing w:val="1"/>
                <w:sz w:val="24"/>
                <w:szCs w:val="24"/>
                <w:lang w:val="ru-RU"/>
              </w:rPr>
              <w:t xml:space="preserve"> </w:t>
            </w:r>
            <w:r w:rsidRPr="003A51AC">
              <w:rPr>
                <w:sz w:val="24"/>
                <w:szCs w:val="24"/>
                <w:lang w:val="ru-RU"/>
              </w:rPr>
              <w:t>инвентарь,</w:t>
            </w:r>
            <w:r w:rsidRPr="003A51AC">
              <w:rPr>
                <w:spacing w:val="1"/>
                <w:sz w:val="24"/>
                <w:szCs w:val="24"/>
                <w:lang w:val="ru-RU"/>
              </w:rPr>
              <w:t xml:space="preserve"> </w:t>
            </w:r>
            <w:r w:rsidRPr="003A51AC">
              <w:rPr>
                <w:sz w:val="24"/>
                <w:szCs w:val="24"/>
                <w:lang w:val="ru-RU"/>
              </w:rPr>
              <w:t>ерши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обработки</w:t>
            </w:r>
            <w:r w:rsidRPr="003A51AC">
              <w:rPr>
                <w:spacing w:val="1"/>
                <w:sz w:val="24"/>
                <w:szCs w:val="24"/>
                <w:lang w:val="ru-RU"/>
              </w:rPr>
              <w:t xml:space="preserve"> </w:t>
            </w:r>
            <w:r w:rsidRPr="003A51AC">
              <w:rPr>
                <w:sz w:val="24"/>
                <w:szCs w:val="24"/>
                <w:lang w:val="ru-RU"/>
              </w:rPr>
              <w:t>горшков,</w:t>
            </w:r>
            <w:r w:rsidRPr="003A51AC">
              <w:rPr>
                <w:spacing w:val="12"/>
                <w:sz w:val="24"/>
                <w:szCs w:val="24"/>
                <w:lang w:val="ru-RU"/>
              </w:rPr>
              <w:t xml:space="preserve"> </w:t>
            </w:r>
            <w:r w:rsidRPr="003A51AC">
              <w:rPr>
                <w:sz w:val="24"/>
                <w:szCs w:val="24"/>
                <w:lang w:val="ru-RU"/>
              </w:rPr>
              <w:t>емкости</w:t>
            </w:r>
            <w:r w:rsidRPr="003A51AC">
              <w:rPr>
                <w:spacing w:val="12"/>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обработки</w:t>
            </w:r>
            <w:r w:rsidRPr="003A51AC">
              <w:rPr>
                <w:spacing w:val="11"/>
                <w:sz w:val="24"/>
                <w:szCs w:val="24"/>
                <w:lang w:val="ru-RU"/>
              </w:rPr>
              <w:t xml:space="preserve"> </w:t>
            </w:r>
            <w:r w:rsidRPr="003A51AC">
              <w:rPr>
                <w:sz w:val="24"/>
                <w:szCs w:val="24"/>
                <w:lang w:val="ru-RU"/>
              </w:rPr>
              <w:t>игрушек,</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p>
          <w:p w:rsidR="0066496F" w:rsidRPr="003A51AC" w:rsidRDefault="0066496F" w:rsidP="0066496F">
            <w:pPr>
              <w:pStyle w:val="TableParagraph"/>
              <w:jc w:val="both"/>
              <w:rPr>
                <w:sz w:val="24"/>
                <w:szCs w:val="24"/>
                <w:lang w:val="ru-RU"/>
              </w:rPr>
            </w:pPr>
            <w:r w:rsidRPr="003A51AC">
              <w:rPr>
                <w:sz w:val="24"/>
                <w:szCs w:val="24"/>
                <w:lang w:val="ru-RU"/>
              </w:rPr>
              <w:t>обработки</w:t>
            </w:r>
            <w:r w:rsidRPr="003A51AC">
              <w:rPr>
                <w:spacing w:val="-5"/>
                <w:sz w:val="24"/>
                <w:szCs w:val="24"/>
                <w:lang w:val="ru-RU"/>
              </w:rPr>
              <w:t xml:space="preserve"> </w:t>
            </w:r>
            <w:r w:rsidRPr="003A51AC">
              <w:rPr>
                <w:sz w:val="24"/>
                <w:szCs w:val="24"/>
                <w:lang w:val="ru-RU"/>
              </w:rPr>
              <w:t>расчесок,</w:t>
            </w:r>
            <w:r w:rsidRPr="003A51AC">
              <w:rPr>
                <w:spacing w:val="-5"/>
                <w:sz w:val="24"/>
                <w:szCs w:val="24"/>
                <w:lang w:val="ru-RU"/>
              </w:rPr>
              <w:t xml:space="preserve"> </w:t>
            </w:r>
            <w:r w:rsidRPr="003A51AC">
              <w:rPr>
                <w:sz w:val="24"/>
                <w:szCs w:val="24"/>
                <w:lang w:val="ru-RU"/>
              </w:rPr>
              <w:t>термометры</w:t>
            </w:r>
            <w:r w:rsidRPr="003A51AC">
              <w:rPr>
                <w:spacing w:val="-4"/>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воды</w:t>
            </w:r>
          </w:p>
        </w:tc>
        <w:tc>
          <w:tcPr>
            <w:tcW w:w="1740" w:type="dxa"/>
            <w:gridSpan w:val="2"/>
          </w:tcPr>
          <w:p w:rsidR="0066496F" w:rsidRPr="003A51AC" w:rsidRDefault="0066496F" w:rsidP="0066496F">
            <w:pPr>
              <w:pStyle w:val="TableParagraph"/>
              <w:rPr>
                <w:sz w:val="24"/>
                <w:szCs w:val="24"/>
                <w:lang w:val="ru-RU"/>
              </w:rPr>
            </w:pPr>
          </w:p>
          <w:p w:rsidR="0066496F" w:rsidRPr="003A51AC" w:rsidRDefault="0066496F" w:rsidP="0066496F">
            <w:pPr>
              <w:pStyle w:val="TableParagraph"/>
              <w:spacing w:before="6"/>
              <w:rPr>
                <w:sz w:val="24"/>
                <w:szCs w:val="24"/>
                <w:lang w:val="ru-RU"/>
              </w:rPr>
            </w:pPr>
          </w:p>
          <w:p w:rsidR="0066496F" w:rsidRPr="003A51AC" w:rsidRDefault="0066496F" w:rsidP="0066496F">
            <w:pPr>
              <w:pStyle w:val="TableParagraph"/>
              <w:ind w:left="498"/>
              <w:rPr>
                <w:sz w:val="24"/>
                <w:szCs w:val="24"/>
              </w:rPr>
            </w:pPr>
            <w:r w:rsidRPr="003A51AC">
              <w:rPr>
                <w:sz w:val="24"/>
                <w:szCs w:val="24"/>
              </w:rPr>
              <w:t>Комплект</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477"/>
        </w:trPr>
        <w:tc>
          <w:tcPr>
            <w:tcW w:w="1385" w:type="dxa"/>
          </w:tcPr>
          <w:p w:rsidR="0066496F" w:rsidRPr="003A51AC" w:rsidRDefault="0066496F" w:rsidP="0066496F">
            <w:pPr>
              <w:pStyle w:val="TableParagraph"/>
              <w:ind w:left="129"/>
              <w:rPr>
                <w:sz w:val="24"/>
                <w:szCs w:val="24"/>
              </w:rPr>
            </w:pPr>
            <w:r w:rsidRPr="003A51AC">
              <w:rPr>
                <w:sz w:val="24"/>
                <w:szCs w:val="24"/>
              </w:rPr>
              <w:t>2.2.5.3.</w:t>
            </w:r>
          </w:p>
        </w:tc>
        <w:tc>
          <w:tcPr>
            <w:tcW w:w="5493" w:type="dxa"/>
          </w:tcPr>
          <w:p w:rsidR="0066496F" w:rsidRPr="003A51AC" w:rsidRDefault="0066496F" w:rsidP="0066496F">
            <w:pPr>
              <w:pStyle w:val="TableParagraph"/>
              <w:rPr>
                <w:sz w:val="24"/>
                <w:szCs w:val="24"/>
              </w:rPr>
            </w:pPr>
            <w:r w:rsidRPr="003A51AC">
              <w:rPr>
                <w:sz w:val="24"/>
                <w:szCs w:val="24"/>
              </w:rPr>
              <w:t>Полотенце</w:t>
            </w:r>
            <w:r w:rsidRPr="003A51AC">
              <w:rPr>
                <w:spacing w:val="-4"/>
                <w:sz w:val="24"/>
                <w:szCs w:val="24"/>
              </w:rPr>
              <w:t xml:space="preserve"> </w:t>
            </w:r>
            <w:r w:rsidRPr="003A51AC">
              <w:rPr>
                <w:sz w:val="24"/>
                <w:szCs w:val="24"/>
              </w:rPr>
              <w:t>для</w:t>
            </w:r>
            <w:r w:rsidRPr="003A51AC">
              <w:rPr>
                <w:spacing w:val="-1"/>
                <w:sz w:val="24"/>
                <w:szCs w:val="24"/>
              </w:rPr>
              <w:t xml:space="preserve"> </w:t>
            </w:r>
            <w:r w:rsidRPr="003A51AC">
              <w:rPr>
                <w:sz w:val="24"/>
                <w:szCs w:val="24"/>
              </w:rPr>
              <w:t>ног</w:t>
            </w:r>
          </w:p>
        </w:tc>
        <w:tc>
          <w:tcPr>
            <w:tcW w:w="1740" w:type="dxa"/>
            <w:gridSpan w:val="2"/>
          </w:tcPr>
          <w:p w:rsidR="0066496F" w:rsidRPr="003A51AC" w:rsidRDefault="0066496F" w:rsidP="0066496F">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66496F" w:rsidRPr="003A51AC" w:rsidRDefault="0066496F" w:rsidP="0066496F">
            <w:pPr>
              <w:pStyle w:val="TableParagraph"/>
              <w:spacing w:before="33"/>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475"/>
        </w:trPr>
        <w:tc>
          <w:tcPr>
            <w:tcW w:w="1385" w:type="dxa"/>
          </w:tcPr>
          <w:p w:rsidR="0066496F" w:rsidRPr="003A51AC" w:rsidRDefault="0066496F" w:rsidP="0066496F">
            <w:pPr>
              <w:pStyle w:val="TableParagraph"/>
              <w:ind w:left="129"/>
              <w:rPr>
                <w:sz w:val="24"/>
                <w:szCs w:val="24"/>
              </w:rPr>
            </w:pPr>
            <w:r w:rsidRPr="003A51AC">
              <w:rPr>
                <w:sz w:val="24"/>
                <w:szCs w:val="24"/>
              </w:rPr>
              <w:t>2.2.5.4.</w:t>
            </w:r>
          </w:p>
        </w:tc>
        <w:tc>
          <w:tcPr>
            <w:tcW w:w="5493" w:type="dxa"/>
          </w:tcPr>
          <w:p w:rsidR="0066496F" w:rsidRPr="003A51AC" w:rsidRDefault="0066496F" w:rsidP="0066496F">
            <w:pPr>
              <w:pStyle w:val="TableParagraph"/>
              <w:rPr>
                <w:sz w:val="24"/>
                <w:szCs w:val="24"/>
              </w:rPr>
            </w:pPr>
            <w:r w:rsidRPr="003A51AC">
              <w:rPr>
                <w:sz w:val="24"/>
                <w:szCs w:val="24"/>
              </w:rPr>
              <w:t>Полотенце</w:t>
            </w:r>
            <w:r w:rsidRPr="003A51AC">
              <w:rPr>
                <w:spacing w:val="-5"/>
                <w:sz w:val="24"/>
                <w:szCs w:val="24"/>
              </w:rPr>
              <w:t xml:space="preserve"> </w:t>
            </w:r>
            <w:r w:rsidRPr="003A51AC">
              <w:rPr>
                <w:sz w:val="24"/>
                <w:szCs w:val="24"/>
              </w:rPr>
              <w:t>для</w:t>
            </w:r>
            <w:r w:rsidRPr="003A51AC">
              <w:rPr>
                <w:spacing w:val="-3"/>
                <w:sz w:val="24"/>
                <w:szCs w:val="24"/>
              </w:rPr>
              <w:t xml:space="preserve"> </w:t>
            </w:r>
            <w:r w:rsidRPr="003A51AC">
              <w:rPr>
                <w:sz w:val="24"/>
                <w:szCs w:val="24"/>
              </w:rPr>
              <w:t>рук</w:t>
            </w:r>
          </w:p>
        </w:tc>
        <w:tc>
          <w:tcPr>
            <w:tcW w:w="1740" w:type="dxa"/>
            <w:gridSpan w:val="2"/>
          </w:tcPr>
          <w:p w:rsidR="0066496F" w:rsidRPr="003A51AC" w:rsidRDefault="0066496F" w:rsidP="0066496F">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66496F" w:rsidRPr="003A51AC" w:rsidRDefault="0066496F" w:rsidP="0066496F">
            <w:pPr>
              <w:pStyle w:val="TableParagraph"/>
              <w:spacing w:before="31"/>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2.2.5.5.</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Шкаф-горшечница</w:t>
            </w:r>
            <w:r w:rsidRPr="003A51AC">
              <w:rPr>
                <w:spacing w:val="-7"/>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индивидуальными</w:t>
            </w:r>
            <w:r w:rsidRPr="003A51AC">
              <w:rPr>
                <w:spacing w:val="-8"/>
                <w:sz w:val="24"/>
                <w:szCs w:val="24"/>
                <w:lang w:val="ru-RU"/>
              </w:rPr>
              <w:t xml:space="preserve"> </w:t>
            </w:r>
            <w:r w:rsidRPr="003A51AC">
              <w:rPr>
                <w:sz w:val="24"/>
                <w:szCs w:val="24"/>
                <w:lang w:val="ru-RU"/>
              </w:rPr>
              <w:t>ячейками</w:t>
            </w:r>
          </w:p>
        </w:tc>
        <w:tc>
          <w:tcPr>
            <w:tcW w:w="1740" w:type="dxa"/>
            <w:gridSpan w:val="2"/>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2.2.5.6.</w:t>
            </w:r>
          </w:p>
        </w:tc>
        <w:tc>
          <w:tcPr>
            <w:tcW w:w="5493" w:type="dxa"/>
          </w:tcPr>
          <w:p w:rsidR="0066496F" w:rsidRPr="003A51AC" w:rsidRDefault="0066496F" w:rsidP="0066496F">
            <w:pPr>
              <w:pStyle w:val="TableParagraph"/>
              <w:tabs>
                <w:tab w:val="left" w:pos="1405"/>
                <w:tab w:val="left" w:pos="2013"/>
                <w:tab w:val="left" w:pos="3263"/>
                <w:tab w:val="left" w:pos="3644"/>
              </w:tabs>
              <w:rPr>
                <w:sz w:val="24"/>
                <w:szCs w:val="24"/>
                <w:lang w:val="ru-RU"/>
              </w:rPr>
            </w:pPr>
            <w:r w:rsidRPr="003A51AC">
              <w:rPr>
                <w:sz w:val="24"/>
                <w:szCs w:val="24"/>
                <w:lang w:val="ru-RU"/>
              </w:rPr>
              <w:t>Шкафчики</w:t>
            </w:r>
            <w:r w:rsidRPr="003A51AC">
              <w:rPr>
                <w:sz w:val="24"/>
                <w:szCs w:val="24"/>
                <w:lang w:val="ru-RU"/>
              </w:rPr>
              <w:tab/>
              <w:t>для</w:t>
            </w:r>
            <w:r w:rsidRPr="003A51AC">
              <w:rPr>
                <w:sz w:val="24"/>
                <w:szCs w:val="24"/>
                <w:lang w:val="ru-RU"/>
              </w:rPr>
              <w:tab/>
              <w:t>полотенец</w:t>
            </w:r>
            <w:r w:rsidRPr="003A51AC">
              <w:rPr>
                <w:sz w:val="24"/>
                <w:szCs w:val="24"/>
                <w:lang w:val="ru-RU"/>
              </w:rPr>
              <w:tab/>
              <w:t>с</w:t>
            </w:r>
            <w:r w:rsidRPr="003A51AC">
              <w:rPr>
                <w:sz w:val="24"/>
                <w:szCs w:val="24"/>
                <w:lang w:val="ru-RU"/>
              </w:rPr>
              <w:tab/>
              <w:t>индивидуальными</w:t>
            </w:r>
          </w:p>
          <w:p w:rsidR="0066496F" w:rsidRPr="003A51AC" w:rsidRDefault="0066496F" w:rsidP="0066496F">
            <w:pPr>
              <w:pStyle w:val="TableParagraph"/>
              <w:spacing w:before="37"/>
              <w:rPr>
                <w:sz w:val="24"/>
                <w:szCs w:val="24"/>
                <w:lang w:val="ru-RU"/>
              </w:rPr>
            </w:pPr>
            <w:r w:rsidRPr="003A51AC">
              <w:rPr>
                <w:sz w:val="24"/>
                <w:szCs w:val="24"/>
                <w:lang w:val="ru-RU"/>
              </w:rPr>
              <w:t>ячейками</w:t>
            </w:r>
          </w:p>
        </w:tc>
        <w:tc>
          <w:tcPr>
            <w:tcW w:w="1740" w:type="dxa"/>
            <w:gridSpan w:val="2"/>
          </w:tcPr>
          <w:p w:rsidR="0066496F" w:rsidRPr="003A51AC" w:rsidRDefault="0066496F" w:rsidP="0066496F">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357"/>
        </w:trPr>
        <w:tc>
          <w:tcPr>
            <w:tcW w:w="10224" w:type="dxa"/>
            <w:gridSpan w:val="6"/>
            <w:shd w:val="clear" w:color="auto" w:fill="D7D7D7"/>
          </w:tcPr>
          <w:p w:rsidR="0066496F" w:rsidRPr="003A51AC" w:rsidRDefault="0066496F" w:rsidP="0066496F">
            <w:pPr>
              <w:pStyle w:val="TableParagraph"/>
              <w:spacing w:before="36"/>
              <w:rPr>
                <w:b/>
                <w:i/>
                <w:sz w:val="24"/>
                <w:szCs w:val="24"/>
              </w:rPr>
            </w:pPr>
            <w:bookmarkStart w:id="27" w:name="_bookmark35"/>
            <w:bookmarkEnd w:id="27"/>
            <w:r w:rsidRPr="003A51AC">
              <w:rPr>
                <w:b/>
                <w:i/>
                <w:sz w:val="24"/>
                <w:szCs w:val="24"/>
              </w:rPr>
              <w:t>2.3</w:t>
            </w:r>
            <w:r w:rsidRPr="003A51AC">
              <w:rPr>
                <w:b/>
                <w:i/>
                <w:spacing w:val="-3"/>
                <w:sz w:val="24"/>
                <w:szCs w:val="24"/>
              </w:rPr>
              <w:t xml:space="preserve"> </w:t>
            </w:r>
            <w:r w:rsidRPr="003A51AC">
              <w:rPr>
                <w:b/>
                <w:i/>
                <w:sz w:val="24"/>
                <w:szCs w:val="24"/>
              </w:rPr>
              <w:t>Первая</w:t>
            </w:r>
            <w:r w:rsidRPr="003A51AC">
              <w:rPr>
                <w:b/>
                <w:i/>
                <w:spacing w:val="-3"/>
                <w:sz w:val="24"/>
                <w:szCs w:val="24"/>
              </w:rPr>
              <w:t xml:space="preserve"> </w:t>
            </w:r>
            <w:r w:rsidRPr="003A51AC">
              <w:rPr>
                <w:b/>
                <w:i/>
                <w:sz w:val="24"/>
                <w:szCs w:val="24"/>
              </w:rPr>
              <w:t>младшая</w:t>
            </w:r>
            <w:r w:rsidRPr="003A51AC">
              <w:rPr>
                <w:b/>
                <w:i/>
                <w:spacing w:val="-3"/>
                <w:sz w:val="24"/>
                <w:szCs w:val="24"/>
              </w:rPr>
              <w:t xml:space="preserve"> </w:t>
            </w:r>
            <w:r w:rsidRPr="003A51AC">
              <w:rPr>
                <w:b/>
                <w:i/>
                <w:sz w:val="24"/>
                <w:szCs w:val="24"/>
              </w:rPr>
              <w:t>группа</w:t>
            </w:r>
            <w:r w:rsidRPr="003A51AC">
              <w:rPr>
                <w:b/>
                <w:i/>
                <w:spacing w:val="-3"/>
                <w:sz w:val="24"/>
                <w:szCs w:val="24"/>
              </w:rPr>
              <w:t xml:space="preserve"> </w:t>
            </w:r>
            <w:r w:rsidRPr="003A51AC">
              <w:rPr>
                <w:b/>
                <w:i/>
                <w:sz w:val="24"/>
                <w:szCs w:val="24"/>
              </w:rPr>
              <w:t>(2-</w:t>
            </w:r>
            <w:r w:rsidRPr="003A51AC">
              <w:rPr>
                <w:b/>
                <w:i/>
                <w:spacing w:val="-3"/>
                <w:sz w:val="24"/>
                <w:szCs w:val="24"/>
              </w:rPr>
              <w:t xml:space="preserve"> </w:t>
            </w:r>
            <w:r w:rsidRPr="003A51AC">
              <w:rPr>
                <w:b/>
                <w:i/>
                <w:sz w:val="24"/>
                <w:szCs w:val="24"/>
              </w:rPr>
              <w:t>3года)</w:t>
            </w:r>
          </w:p>
        </w:tc>
      </w:tr>
      <w:tr w:rsidR="0066496F" w:rsidRPr="003A51AC" w:rsidTr="00680B2E">
        <w:trPr>
          <w:trHeight w:val="292"/>
        </w:trPr>
        <w:tc>
          <w:tcPr>
            <w:tcW w:w="1385" w:type="dxa"/>
            <w:shd w:val="clear" w:color="auto" w:fill="F1F1F1"/>
          </w:tcPr>
          <w:p w:rsidR="0066496F" w:rsidRPr="003A51AC" w:rsidRDefault="0066496F" w:rsidP="0066496F">
            <w:pPr>
              <w:pStyle w:val="TableParagraph"/>
              <w:spacing w:line="246" w:lineRule="exact"/>
              <w:ind w:left="129"/>
              <w:rPr>
                <w:i/>
                <w:sz w:val="24"/>
                <w:szCs w:val="24"/>
              </w:rPr>
            </w:pPr>
            <w:r w:rsidRPr="003A51AC">
              <w:rPr>
                <w:i/>
                <w:sz w:val="24"/>
                <w:szCs w:val="24"/>
              </w:rPr>
              <w:t>2.3.1.</w:t>
            </w:r>
          </w:p>
        </w:tc>
        <w:tc>
          <w:tcPr>
            <w:tcW w:w="8839" w:type="dxa"/>
            <w:gridSpan w:val="5"/>
            <w:shd w:val="clear" w:color="auto" w:fill="F1F1F1"/>
          </w:tcPr>
          <w:p w:rsidR="0066496F" w:rsidRPr="003A51AC" w:rsidRDefault="0066496F" w:rsidP="0066496F">
            <w:pPr>
              <w:pStyle w:val="TableParagraph"/>
              <w:spacing w:line="246" w:lineRule="exact"/>
              <w:rPr>
                <w:i/>
                <w:sz w:val="24"/>
                <w:szCs w:val="24"/>
              </w:rPr>
            </w:pPr>
            <w:r w:rsidRPr="003A51AC">
              <w:rPr>
                <w:i/>
                <w:sz w:val="24"/>
                <w:szCs w:val="24"/>
              </w:rPr>
              <w:t>Раздевальная</w:t>
            </w: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2.3.1.1.</w:t>
            </w:r>
          </w:p>
        </w:tc>
        <w:tc>
          <w:tcPr>
            <w:tcW w:w="5493" w:type="dxa"/>
          </w:tcPr>
          <w:p w:rsidR="0066496F" w:rsidRPr="003A51AC" w:rsidRDefault="0066496F" w:rsidP="0066496F">
            <w:pPr>
              <w:pStyle w:val="TableParagraph"/>
              <w:rPr>
                <w:sz w:val="24"/>
                <w:szCs w:val="24"/>
              </w:rPr>
            </w:pPr>
            <w:r w:rsidRPr="003A51AC">
              <w:rPr>
                <w:sz w:val="24"/>
                <w:szCs w:val="24"/>
              </w:rPr>
              <w:t>Зеркало</w:t>
            </w:r>
            <w:r w:rsidRPr="003A51AC">
              <w:rPr>
                <w:spacing w:val="-4"/>
                <w:sz w:val="24"/>
                <w:szCs w:val="24"/>
              </w:rPr>
              <w:t xml:space="preserve"> </w:t>
            </w:r>
            <w:r w:rsidRPr="003A51AC">
              <w:rPr>
                <w:sz w:val="24"/>
                <w:szCs w:val="24"/>
              </w:rPr>
              <w:t>травмобезопасное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2.3.1.2.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проведения</w:t>
            </w:r>
            <w:r w:rsidRPr="003A51AC">
              <w:rPr>
                <w:spacing w:val="-7"/>
                <w:sz w:val="24"/>
                <w:szCs w:val="24"/>
                <w:lang w:val="ru-RU"/>
              </w:rPr>
              <w:t xml:space="preserve"> </w:t>
            </w:r>
            <w:r w:rsidRPr="003A51AC">
              <w:rPr>
                <w:sz w:val="24"/>
                <w:szCs w:val="24"/>
                <w:lang w:val="ru-RU"/>
              </w:rPr>
              <w:t>спортивных</w:t>
            </w:r>
            <w:r w:rsidRPr="003A51AC">
              <w:rPr>
                <w:spacing w:val="-6"/>
                <w:sz w:val="24"/>
                <w:szCs w:val="24"/>
                <w:lang w:val="ru-RU"/>
              </w:rPr>
              <w:t xml:space="preserve"> </w:t>
            </w:r>
            <w:r w:rsidRPr="003A51AC">
              <w:rPr>
                <w:sz w:val="24"/>
                <w:szCs w:val="24"/>
                <w:lang w:val="ru-RU"/>
              </w:rPr>
              <w:t>мероприятий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2.3.1.3.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Наборы</w:t>
            </w:r>
            <w:r w:rsidRPr="003A51AC">
              <w:rPr>
                <w:spacing w:val="1"/>
                <w:sz w:val="24"/>
                <w:szCs w:val="24"/>
                <w:lang w:val="ru-RU"/>
              </w:rPr>
              <w:t xml:space="preserve"> </w:t>
            </w:r>
            <w:r w:rsidRPr="003A51AC">
              <w:rPr>
                <w:sz w:val="24"/>
                <w:szCs w:val="24"/>
                <w:lang w:val="ru-RU"/>
              </w:rPr>
              <w:t>выносного</w:t>
            </w:r>
            <w:r w:rsidRPr="003A51AC">
              <w:rPr>
                <w:spacing w:val="1"/>
                <w:sz w:val="24"/>
                <w:szCs w:val="24"/>
                <w:lang w:val="ru-RU"/>
              </w:rPr>
              <w:t xml:space="preserve"> </w:t>
            </w:r>
            <w:r w:rsidRPr="003A51AC">
              <w:rPr>
                <w:sz w:val="24"/>
                <w:szCs w:val="24"/>
                <w:lang w:val="ru-RU"/>
              </w:rPr>
              <w:t>материала для подвижных</w:t>
            </w:r>
            <w:r w:rsidRPr="003A51AC">
              <w:rPr>
                <w:spacing w:val="2"/>
                <w:sz w:val="24"/>
                <w:szCs w:val="24"/>
                <w:lang w:val="ru-RU"/>
              </w:rPr>
              <w:t xml:space="preserve"> </w:t>
            </w:r>
            <w:r w:rsidRPr="003A51AC">
              <w:rPr>
                <w:sz w:val="24"/>
                <w:szCs w:val="24"/>
                <w:lang w:val="ru-RU"/>
              </w:rPr>
              <w:t>игр</w:t>
            </w:r>
            <w:r w:rsidRPr="003A51AC">
              <w:rPr>
                <w:spacing w:val="-1"/>
                <w:sz w:val="24"/>
                <w:szCs w:val="24"/>
                <w:lang w:val="ru-RU"/>
              </w:rPr>
              <w:t xml:space="preserve"> </w:t>
            </w:r>
            <w:r w:rsidRPr="003A51AC">
              <w:rPr>
                <w:sz w:val="24"/>
                <w:szCs w:val="24"/>
                <w:lang w:val="ru-RU"/>
              </w:rPr>
              <w:t>и игр</w:t>
            </w:r>
          </w:p>
          <w:p w:rsidR="0066496F" w:rsidRPr="003A51AC" w:rsidRDefault="0066496F" w:rsidP="0066496F">
            <w:pPr>
              <w:pStyle w:val="TableParagraph"/>
              <w:spacing w:before="37"/>
              <w:rPr>
                <w:sz w:val="24"/>
                <w:szCs w:val="24"/>
              </w:rPr>
            </w:pPr>
            <w:r w:rsidRPr="003A51AC">
              <w:rPr>
                <w:sz w:val="24"/>
                <w:szCs w:val="24"/>
              </w:rPr>
              <w:t>с</w:t>
            </w:r>
            <w:r w:rsidRPr="003A51AC">
              <w:rPr>
                <w:spacing w:val="-7"/>
                <w:sz w:val="24"/>
                <w:szCs w:val="24"/>
              </w:rPr>
              <w:t xml:space="preserve"> </w:t>
            </w:r>
            <w:r w:rsidRPr="003A51AC">
              <w:rPr>
                <w:sz w:val="24"/>
                <w:szCs w:val="24"/>
              </w:rPr>
              <w:t>песком</w:t>
            </w:r>
            <w:r w:rsidRPr="003A51AC">
              <w:rPr>
                <w:spacing w:val="-10"/>
                <w:sz w:val="24"/>
                <w:szCs w:val="24"/>
              </w:rPr>
              <w:t xml:space="preserve"> </w:t>
            </w:r>
            <w:r w:rsidRPr="003A51AC">
              <w:rPr>
                <w:sz w:val="24"/>
                <w:szCs w:val="24"/>
              </w:rPr>
              <w:t>-</w:t>
            </w:r>
            <w:r w:rsidRPr="003A51AC">
              <w:rPr>
                <w:spacing w:val="-6"/>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583"/>
        </w:trPr>
        <w:tc>
          <w:tcPr>
            <w:tcW w:w="1385" w:type="dxa"/>
          </w:tcPr>
          <w:p w:rsidR="0066496F" w:rsidRPr="003A51AC" w:rsidRDefault="0066496F" w:rsidP="0066496F">
            <w:pPr>
              <w:pStyle w:val="TableParagraph"/>
              <w:ind w:left="129"/>
              <w:rPr>
                <w:sz w:val="24"/>
                <w:szCs w:val="24"/>
              </w:rPr>
            </w:pPr>
            <w:r w:rsidRPr="003A51AC">
              <w:rPr>
                <w:sz w:val="24"/>
                <w:szCs w:val="24"/>
              </w:rPr>
              <w:t>2.3.1.4.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Оснащение</w:t>
            </w:r>
            <w:r w:rsidRPr="003A51AC">
              <w:rPr>
                <w:spacing w:val="53"/>
                <w:sz w:val="24"/>
                <w:szCs w:val="24"/>
                <w:lang w:val="ru-RU"/>
              </w:rPr>
              <w:t xml:space="preserve"> </w:t>
            </w:r>
            <w:r w:rsidRPr="003A51AC">
              <w:rPr>
                <w:sz w:val="24"/>
                <w:szCs w:val="24"/>
                <w:lang w:val="ru-RU"/>
              </w:rPr>
              <w:t>для</w:t>
            </w:r>
            <w:r w:rsidRPr="003A51AC">
              <w:rPr>
                <w:spacing w:val="107"/>
                <w:sz w:val="24"/>
                <w:szCs w:val="24"/>
                <w:lang w:val="ru-RU"/>
              </w:rPr>
              <w:t xml:space="preserve"> </w:t>
            </w:r>
            <w:r w:rsidRPr="003A51AC">
              <w:rPr>
                <w:sz w:val="24"/>
                <w:szCs w:val="24"/>
                <w:lang w:val="ru-RU"/>
              </w:rPr>
              <w:t>«утреннего</w:t>
            </w:r>
            <w:r w:rsidRPr="003A51AC">
              <w:rPr>
                <w:spacing w:val="106"/>
                <w:sz w:val="24"/>
                <w:szCs w:val="24"/>
                <w:lang w:val="ru-RU"/>
              </w:rPr>
              <w:t xml:space="preserve"> </w:t>
            </w:r>
            <w:r w:rsidRPr="003A51AC">
              <w:rPr>
                <w:sz w:val="24"/>
                <w:szCs w:val="24"/>
                <w:lang w:val="ru-RU"/>
              </w:rPr>
              <w:t>фильтра»</w:t>
            </w:r>
            <w:r w:rsidRPr="003A51AC">
              <w:rPr>
                <w:spacing w:val="105"/>
                <w:sz w:val="24"/>
                <w:szCs w:val="24"/>
                <w:lang w:val="ru-RU"/>
              </w:rPr>
              <w:t xml:space="preserve"> </w:t>
            </w:r>
            <w:r w:rsidRPr="003A51AC">
              <w:rPr>
                <w:sz w:val="24"/>
                <w:szCs w:val="24"/>
                <w:lang w:val="ru-RU"/>
              </w:rPr>
              <w:t>(одноразовые</w:t>
            </w:r>
          </w:p>
          <w:p w:rsidR="0066496F" w:rsidRPr="003A51AC" w:rsidRDefault="0066496F" w:rsidP="0066496F">
            <w:pPr>
              <w:pStyle w:val="TableParagraph"/>
              <w:spacing w:before="40"/>
              <w:rPr>
                <w:sz w:val="24"/>
                <w:szCs w:val="24"/>
                <w:lang w:val="ru-RU"/>
              </w:rPr>
            </w:pPr>
            <w:r w:rsidRPr="003A51AC">
              <w:rPr>
                <w:sz w:val="24"/>
                <w:szCs w:val="24"/>
                <w:lang w:val="ru-RU"/>
              </w:rPr>
              <w:t>шпатели,</w:t>
            </w:r>
            <w:r w:rsidRPr="003A51AC">
              <w:rPr>
                <w:spacing w:val="-7"/>
                <w:sz w:val="24"/>
                <w:szCs w:val="24"/>
                <w:lang w:val="ru-RU"/>
              </w:rPr>
              <w:t xml:space="preserve"> </w:t>
            </w:r>
            <w:r w:rsidRPr="003A51AC">
              <w:rPr>
                <w:sz w:val="24"/>
                <w:szCs w:val="24"/>
                <w:lang w:val="ru-RU"/>
              </w:rPr>
              <w:t>термометры</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др.),</w:t>
            </w:r>
            <w:r w:rsidRPr="003A51AC">
              <w:rPr>
                <w:spacing w:val="-6"/>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bl>
    <w:p w:rsidR="0066496F" w:rsidRPr="003A51AC" w:rsidRDefault="0066496F" w:rsidP="00760868">
      <w:pPr>
        <w:shd w:val="clear" w:color="auto" w:fill="FFFFFF"/>
        <w:spacing w:line="240" w:lineRule="auto"/>
        <w:ind w:firstLine="567"/>
        <w:rPr>
          <w:sz w:val="24"/>
          <w:szCs w:val="24"/>
          <w:highlight w:val="yellow"/>
        </w:rPr>
      </w:pPr>
    </w:p>
    <w:p w:rsidR="00760868" w:rsidRPr="003A51AC" w:rsidRDefault="00760868" w:rsidP="00760868">
      <w:pPr>
        <w:shd w:val="clear" w:color="auto" w:fill="FFFFFF"/>
        <w:spacing w:line="240" w:lineRule="auto"/>
        <w:ind w:firstLine="567"/>
        <w:rPr>
          <w:sz w:val="24"/>
          <w:szCs w:val="24"/>
          <w:highlight w:val="yellow"/>
        </w:rPr>
      </w:pPr>
    </w:p>
    <w:tbl>
      <w:tblPr>
        <w:tblStyle w:val="TableNormal"/>
        <w:tblW w:w="10224"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571"/>
      </w:tblGrid>
      <w:tr w:rsidR="0066496F" w:rsidRPr="003A51AC" w:rsidTr="00680B2E">
        <w:trPr>
          <w:trHeight w:val="580"/>
        </w:trPr>
        <w:tc>
          <w:tcPr>
            <w:tcW w:w="1385" w:type="dxa"/>
            <w:tcBorders>
              <w:bottom w:val="single" w:sz="6" w:space="0" w:color="000000"/>
            </w:tcBorders>
          </w:tcPr>
          <w:p w:rsidR="0066496F" w:rsidRPr="003A51AC" w:rsidRDefault="0066496F" w:rsidP="0066496F">
            <w:pPr>
              <w:pStyle w:val="TableParagraph"/>
              <w:spacing w:line="246" w:lineRule="exact"/>
              <w:ind w:left="129"/>
              <w:rPr>
                <w:sz w:val="24"/>
                <w:szCs w:val="24"/>
              </w:rPr>
            </w:pPr>
            <w:r w:rsidRPr="003A51AC">
              <w:rPr>
                <w:sz w:val="24"/>
                <w:szCs w:val="24"/>
              </w:rPr>
              <w:lastRenderedPageBreak/>
              <w:t>2.3.1.5.</w:t>
            </w:r>
          </w:p>
        </w:tc>
        <w:tc>
          <w:tcPr>
            <w:tcW w:w="5493" w:type="dxa"/>
            <w:tcBorders>
              <w:bottom w:val="single" w:sz="6" w:space="0" w:color="000000"/>
            </w:tcBorders>
          </w:tcPr>
          <w:p w:rsidR="0066496F" w:rsidRPr="003A51AC" w:rsidRDefault="0066496F" w:rsidP="0066496F">
            <w:pPr>
              <w:pStyle w:val="TableParagraph"/>
              <w:spacing w:line="246" w:lineRule="exact"/>
              <w:rPr>
                <w:sz w:val="24"/>
                <w:szCs w:val="24"/>
                <w:lang w:val="ru-RU"/>
              </w:rPr>
            </w:pPr>
            <w:r w:rsidRPr="003A51AC">
              <w:rPr>
                <w:sz w:val="24"/>
                <w:szCs w:val="24"/>
                <w:lang w:val="ru-RU"/>
              </w:rPr>
              <w:t>Система</w:t>
            </w:r>
            <w:r w:rsidRPr="003A51AC">
              <w:rPr>
                <w:spacing w:val="53"/>
                <w:sz w:val="24"/>
                <w:szCs w:val="24"/>
                <w:lang w:val="ru-RU"/>
              </w:rPr>
              <w:t xml:space="preserve"> </w:t>
            </w:r>
            <w:r w:rsidRPr="003A51AC">
              <w:rPr>
                <w:sz w:val="24"/>
                <w:szCs w:val="24"/>
                <w:lang w:val="ru-RU"/>
              </w:rPr>
              <w:t>хранения</w:t>
            </w:r>
            <w:r w:rsidRPr="003A51AC">
              <w:rPr>
                <w:spacing w:val="53"/>
                <w:sz w:val="24"/>
                <w:szCs w:val="24"/>
                <w:lang w:val="ru-RU"/>
              </w:rPr>
              <w:t xml:space="preserve"> </w:t>
            </w:r>
            <w:r w:rsidRPr="003A51AC">
              <w:rPr>
                <w:sz w:val="24"/>
                <w:szCs w:val="24"/>
                <w:lang w:val="ru-RU"/>
              </w:rPr>
              <w:t>вещей</w:t>
            </w:r>
            <w:r w:rsidRPr="003A51AC">
              <w:rPr>
                <w:spacing w:val="52"/>
                <w:sz w:val="24"/>
                <w:szCs w:val="24"/>
                <w:lang w:val="ru-RU"/>
              </w:rPr>
              <w:t xml:space="preserve"> </w:t>
            </w:r>
            <w:r w:rsidRPr="003A51AC">
              <w:rPr>
                <w:sz w:val="24"/>
                <w:szCs w:val="24"/>
                <w:lang w:val="ru-RU"/>
              </w:rPr>
              <w:t>обучающихся</w:t>
            </w:r>
            <w:r w:rsidRPr="003A51AC">
              <w:rPr>
                <w:spacing w:val="52"/>
                <w:sz w:val="24"/>
                <w:szCs w:val="24"/>
                <w:lang w:val="ru-RU"/>
              </w:rPr>
              <w:t xml:space="preserve"> </w:t>
            </w:r>
            <w:r w:rsidRPr="003A51AC">
              <w:rPr>
                <w:sz w:val="24"/>
                <w:szCs w:val="24"/>
                <w:lang w:val="ru-RU"/>
              </w:rPr>
              <w:t>со</w:t>
            </w:r>
            <w:r w:rsidRPr="003A51AC">
              <w:rPr>
                <w:spacing w:val="54"/>
                <w:sz w:val="24"/>
                <w:szCs w:val="24"/>
                <w:lang w:val="ru-RU"/>
              </w:rPr>
              <w:t xml:space="preserve"> </w:t>
            </w:r>
            <w:r w:rsidRPr="003A51AC">
              <w:rPr>
                <w:sz w:val="24"/>
                <w:szCs w:val="24"/>
                <w:lang w:val="ru-RU"/>
              </w:rPr>
              <w:t>скамьей</w:t>
            </w:r>
            <w:r w:rsidRPr="003A51AC">
              <w:rPr>
                <w:spacing w:val="52"/>
                <w:sz w:val="24"/>
                <w:szCs w:val="24"/>
                <w:lang w:val="ru-RU"/>
              </w:rPr>
              <w:t xml:space="preserve"> </w:t>
            </w:r>
            <w:r w:rsidRPr="003A51AC">
              <w:rPr>
                <w:sz w:val="24"/>
                <w:szCs w:val="24"/>
                <w:lang w:val="ru-RU"/>
              </w:rPr>
              <w:t>в</w:t>
            </w:r>
          </w:p>
          <w:p w:rsidR="0066496F" w:rsidRPr="003A51AC" w:rsidRDefault="0066496F" w:rsidP="0066496F">
            <w:pPr>
              <w:pStyle w:val="TableParagraph"/>
              <w:spacing w:before="37"/>
              <w:rPr>
                <w:sz w:val="24"/>
                <w:szCs w:val="24"/>
              </w:rPr>
            </w:pPr>
            <w:r w:rsidRPr="003A51AC">
              <w:rPr>
                <w:sz w:val="24"/>
                <w:szCs w:val="24"/>
              </w:rPr>
              <w:t>комплекте</w:t>
            </w:r>
          </w:p>
        </w:tc>
        <w:tc>
          <w:tcPr>
            <w:tcW w:w="720" w:type="dxa"/>
            <w:tcBorders>
              <w:bottom w:val="single" w:sz="6" w:space="0" w:color="000000"/>
            </w:tcBorders>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Borders>
              <w:bottom w:val="single" w:sz="6" w:space="0" w:color="000000"/>
            </w:tcBorders>
          </w:tcPr>
          <w:p w:rsidR="0066496F" w:rsidRPr="003A51AC" w:rsidRDefault="0066496F" w:rsidP="0066496F">
            <w:pPr>
              <w:pStyle w:val="TableParagraph"/>
              <w:spacing w:before="137"/>
              <w:ind w:left="128" w:right="116"/>
              <w:jc w:val="center"/>
              <w:rPr>
                <w:sz w:val="24"/>
                <w:szCs w:val="24"/>
              </w:rPr>
            </w:pPr>
            <w:r w:rsidRPr="003A51AC">
              <w:rPr>
                <w:sz w:val="24"/>
                <w:szCs w:val="24"/>
              </w:rPr>
              <w:t>4***</w:t>
            </w:r>
          </w:p>
        </w:tc>
        <w:tc>
          <w:tcPr>
            <w:tcW w:w="1035" w:type="dxa"/>
            <w:tcBorders>
              <w:bottom w:val="single" w:sz="6" w:space="0" w:color="000000"/>
            </w:tcBorders>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571" w:type="dxa"/>
            <w:tcBorders>
              <w:bottom w:val="single" w:sz="6" w:space="0" w:color="000000"/>
            </w:tcBorders>
          </w:tcPr>
          <w:p w:rsidR="0066496F" w:rsidRPr="003A51AC" w:rsidRDefault="0066496F" w:rsidP="0066496F">
            <w:pPr>
              <w:pStyle w:val="TableParagraph"/>
              <w:rPr>
                <w:sz w:val="24"/>
                <w:szCs w:val="24"/>
              </w:rPr>
            </w:pPr>
          </w:p>
        </w:tc>
      </w:tr>
      <w:tr w:rsidR="0066496F" w:rsidRPr="003A51AC" w:rsidTr="00680B2E">
        <w:trPr>
          <w:trHeight w:val="287"/>
        </w:trPr>
        <w:tc>
          <w:tcPr>
            <w:tcW w:w="1385" w:type="dxa"/>
            <w:tcBorders>
              <w:top w:val="single" w:sz="6" w:space="0" w:color="000000"/>
            </w:tcBorders>
          </w:tcPr>
          <w:p w:rsidR="0066496F" w:rsidRPr="003A51AC" w:rsidRDefault="0066496F" w:rsidP="0066496F">
            <w:pPr>
              <w:pStyle w:val="TableParagraph"/>
              <w:spacing w:line="241" w:lineRule="exact"/>
              <w:ind w:left="129"/>
              <w:rPr>
                <w:sz w:val="24"/>
                <w:szCs w:val="24"/>
              </w:rPr>
            </w:pPr>
            <w:r w:rsidRPr="003A51AC">
              <w:rPr>
                <w:sz w:val="24"/>
                <w:szCs w:val="24"/>
              </w:rPr>
              <w:t>2.3.1.6.</w:t>
            </w:r>
          </w:p>
        </w:tc>
        <w:tc>
          <w:tcPr>
            <w:tcW w:w="5493" w:type="dxa"/>
            <w:tcBorders>
              <w:top w:val="single" w:sz="6" w:space="0" w:color="000000"/>
            </w:tcBorders>
          </w:tcPr>
          <w:p w:rsidR="0066496F" w:rsidRPr="003A51AC" w:rsidRDefault="0066496F" w:rsidP="0066496F">
            <w:pPr>
              <w:pStyle w:val="TableParagraph"/>
              <w:spacing w:line="241" w:lineRule="exact"/>
              <w:rPr>
                <w:sz w:val="24"/>
                <w:szCs w:val="24"/>
                <w:lang w:val="ru-RU"/>
              </w:rPr>
            </w:pPr>
            <w:r w:rsidRPr="003A51AC">
              <w:rPr>
                <w:sz w:val="24"/>
                <w:szCs w:val="24"/>
                <w:lang w:val="ru-RU"/>
              </w:rPr>
              <w:t>Система</w:t>
            </w:r>
            <w:r w:rsidRPr="003A51AC">
              <w:rPr>
                <w:spacing w:val="-6"/>
                <w:sz w:val="24"/>
                <w:szCs w:val="24"/>
                <w:lang w:val="ru-RU"/>
              </w:rPr>
              <w:t xml:space="preserve"> </w:t>
            </w:r>
            <w:r w:rsidRPr="003A51AC">
              <w:rPr>
                <w:sz w:val="24"/>
                <w:szCs w:val="24"/>
                <w:lang w:val="ru-RU"/>
              </w:rPr>
              <w:t>хранения</w:t>
            </w:r>
            <w:r w:rsidRPr="003A51AC">
              <w:rPr>
                <w:spacing w:val="-6"/>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сушки</w:t>
            </w:r>
            <w:r w:rsidRPr="003A51AC">
              <w:rPr>
                <w:spacing w:val="-5"/>
                <w:sz w:val="24"/>
                <w:szCs w:val="24"/>
                <w:lang w:val="ru-RU"/>
              </w:rPr>
              <w:t xml:space="preserve"> </w:t>
            </w:r>
            <w:r w:rsidRPr="003A51AC">
              <w:rPr>
                <w:sz w:val="24"/>
                <w:szCs w:val="24"/>
                <w:lang w:val="ru-RU"/>
              </w:rPr>
              <w:t>вещей</w:t>
            </w:r>
            <w:r w:rsidRPr="003A51AC">
              <w:rPr>
                <w:spacing w:val="-5"/>
                <w:sz w:val="24"/>
                <w:szCs w:val="24"/>
                <w:lang w:val="ru-RU"/>
              </w:rPr>
              <w:t xml:space="preserve"> </w:t>
            </w:r>
            <w:r w:rsidRPr="003A51AC">
              <w:rPr>
                <w:sz w:val="24"/>
                <w:szCs w:val="24"/>
                <w:lang w:val="ru-RU"/>
              </w:rPr>
              <w:t>обучающихся</w:t>
            </w:r>
          </w:p>
        </w:tc>
        <w:tc>
          <w:tcPr>
            <w:tcW w:w="720" w:type="dxa"/>
            <w:tcBorders>
              <w:top w:val="single" w:sz="6" w:space="0" w:color="000000"/>
            </w:tcBorders>
          </w:tcPr>
          <w:p w:rsidR="0066496F" w:rsidRPr="003A51AC" w:rsidRDefault="0066496F" w:rsidP="0066496F">
            <w:pPr>
              <w:pStyle w:val="TableParagraph"/>
              <w:spacing w:line="241" w:lineRule="exact"/>
              <w:ind w:left="206"/>
              <w:rPr>
                <w:sz w:val="24"/>
                <w:szCs w:val="24"/>
              </w:rPr>
            </w:pPr>
            <w:r w:rsidRPr="003A51AC">
              <w:rPr>
                <w:sz w:val="24"/>
                <w:szCs w:val="24"/>
              </w:rPr>
              <w:t>шт.</w:t>
            </w:r>
          </w:p>
        </w:tc>
        <w:tc>
          <w:tcPr>
            <w:tcW w:w="1020" w:type="dxa"/>
            <w:tcBorders>
              <w:top w:val="single" w:sz="6" w:space="0" w:color="000000"/>
            </w:tcBorders>
          </w:tcPr>
          <w:p w:rsidR="0066496F" w:rsidRPr="003A51AC" w:rsidRDefault="0066496F" w:rsidP="0066496F">
            <w:pPr>
              <w:pStyle w:val="TableParagraph"/>
              <w:spacing w:line="241" w:lineRule="exact"/>
              <w:ind w:left="7"/>
              <w:jc w:val="center"/>
              <w:rPr>
                <w:sz w:val="24"/>
                <w:szCs w:val="24"/>
              </w:rPr>
            </w:pPr>
            <w:r w:rsidRPr="003A51AC">
              <w:rPr>
                <w:sz w:val="24"/>
                <w:szCs w:val="24"/>
              </w:rPr>
              <w:t>1</w:t>
            </w:r>
          </w:p>
        </w:tc>
        <w:tc>
          <w:tcPr>
            <w:tcW w:w="1035" w:type="dxa"/>
            <w:tcBorders>
              <w:top w:val="single" w:sz="6" w:space="0" w:color="000000"/>
            </w:tcBorders>
          </w:tcPr>
          <w:p w:rsidR="0066496F" w:rsidRPr="003A51AC" w:rsidRDefault="0066496F" w:rsidP="0066496F">
            <w:pPr>
              <w:pStyle w:val="TableParagraph"/>
              <w:spacing w:line="241" w:lineRule="exact"/>
              <w:ind w:right="444"/>
              <w:jc w:val="right"/>
              <w:rPr>
                <w:sz w:val="24"/>
                <w:szCs w:val="24"/>
              </w:rPr>
            </w:pPr>
            <w:r w:rsidRPr="003A51AC">
              <w:rPr>
                <w:sz w:val="24"/>
                <w:szCs w:val="24"/>
              </w:rPr>
              <w:t>+</w:t>
            </w:r>
          </w:p>
        </w:tc>
        <w:tc>
          <w:tcPr>
            <w:tcW w:w="571" w:type="dxa"/>
            <w:tcBorders>
              <w:top w:val="single" w:sz="6" w:space="0" w:color="000000"/>
            </w:tcBorders>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2.3.1.7.</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Стеллаж</w:t>
            </w:r>
            <w:r w:rsidRPr="003A51AC">
              <w:rPr>
                <w:spacing w:val="-3"/>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хранения</w:t>
            </w:r>
            <w:r w:rsidRPr="003A51AC">
              <w:rPr>
                <w:spacing w:val="-5"/>
                <w:sz w:val="24"/>
                <w:szCs w:val="24"/>
                <w:lang w:val="ru-RU"/>
              </w:rPr>
              <w:t xml:space="preserve"> </w:t>
            </w:r>
            <w:r w:rsidRPr="003A51AC">
              <w:rPr>
                <w:sz w:val="24"/>
                <w:szCs w:val="24"/>
                <w:lang w:val="ru-RU"/>
              </w:rPr>
              <w:t>игр</w:t>
            </w:r>
            <w:r w:rsidRPr="003A51AC">
              <w:rPr>
                <w:spacing w:val="-4"/>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оборудования</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2.3.1.8.</w:t>
            </w:r>
          </w:p>
        </w:tc>
        <w:tc>
          <w:tcPr>
            <w:tcW w:w="5493" w:type="dxa"/>
          </w:tcPr>
          <w:p w:rsidR="0066496F" w:rsidRPr="003A51AC" w:rsidRDefault="0066496F" w:rsidP="0066496F">
            <w:pPr>
              <w:pStyle w:val="TableParagraph"/>
              <w:rPr>
                <w:sz w:val="24"/>
                <w:szCs w:val="24"/>
              </w:rPr>
            </w:pPr>
            <w:r w:rsidRPr="003A51AC">
              <w:rPr>
                <w:sz w:val="24"/>
                <w:szCs w:val="24"/>
              </w:rPr>
              <w:t>Стенд</w:t>
            </w:r>
            <w:r w:rsidRPr="003A51AC">
              <w:rPr>
                <w:spacing w:val="-5"/>
                <w:sz w:val="24"/>
                <w:szCs w:val="24"/>
              </w:rPr>
              <w:t xml:space="preserve"> </w:t>
            </w:r>
            <w:r w:rsidRPr="003A51AC">
              <w:rPr>
                <w:sz w:val="24"/>
                <w:szCs w:val="24"/>
              </w:rPr>
              <w:t>информационный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shd w:val="clear" w:color="auto" w:fill="F1F1F1"/>
          </w:tcPr>
          <w:p w:rsidR="0066496F" w:rsidRPr="003A51AC" w:rsidRDefault="0066496F" w:rsidP="0066496F">
            <w:pPr>
              <w:pStyle w:val="TableParagraph"/>
              <w:ind w:left="129"/>
              <w:rPr>
                <w:i/>
                <w:sz w:val="24"/>
                <w:szCs w:val="24"/>
              </w:rPr>
            </w:pPr>
            <w:r w:rsidRPr="003A51AC">
              <w:rPr>
                <w:i/>
                <w:sz w:val="24"/>
                <w:szCs w:val="24"/>
              </w:rPr>
              <w:t>2.3.2.</w:t>
            </w:r>
          </w:p>
        </w:tc>
        <w:tc>
          <w:tcPr>
            <w:tcW w:w="8839" w:type="dxa"/>
            <w:gridSpan w:val="5"/>
            <w:shd w:val="clear" w:color="auto" w:fill="F1F1F1"/>
          </w:tcPr>
          <w:p w:rsidR="0066496F" w:rsidRPr="003A51AC" w:rsidRDefault="0066496F" w:rsidP="0066496F">
            <w:pPr>
              <w:pStyle w:val="TableParagraph"/>
              <w:rPr>
                <w:i/>
                <w:sz w:val="24"/>
                <w:szCs w:val="24"/>
                <w:lang w:val="ru-RU"/>
              </w:rPr>
            </w:pPr>
            <w:r w:rsidRPr="003A51AC">
              <w:rPr>
                <w:i/>
                <w:sz w:val="24"/>
                <w:szCs w:val="24"/>
                <w:lang w:val="ru-RU"/>
              </w:rPr>
              <w:t>Игровая</w:t>
            </w:r>
            <w:r w:rsidRPr="003A51AC">
              <w:rPr>
                <w:i/>
                <w:spacing w:val="-5"/>
                <w:sz w:val="24"/>
                <w:szCs w:val="24"/>
                <w:lang w:val="ru-RU"/>
              </w:rPr>
              <w:t xml:space="preserve"> </w:t>
            </w:r>
            <w:r w:rsidRPr="003A51AC">
              <w:rPr>
                <w:i/>
                <w:sz w:val="24"/>
                <w:szCs w:val="24"/>
                <w:lang w:val="ru-RU"/>
              </w:rPr>
              <w:t>для</w:t>
            </w:r>
            <w:r w:rsidRPr="003A51AC">
              <w:rPr>
                <w:i/>
                <w:spacing w:val="-4"/>
                <w:sz w:val="24"/>
                <w:szCs w:val="24"/>
                <w:lang w:val="ru-RU"/>
              </w:rPr>
              <w:t xml:space="preserve"> </w:t>
            </w:r>
            <w:r w:rsidRPr="003A51AC">
              <w:rPr>
                <w:i/>
                <w:sz w:val="24"/>
                <w:szCs w:val="24"/>
                <w:lang w:val="ru-RU"/>
              </w:rPr>
              <w:t>группы</w:t>
            </w:r>
            <w:r w:rsidRPr="003A51AC">
              <w:rPr>
                <w:i/>
                <w:spacing w:val="-4"/>
                <w:sz w:val="24"/>
                <w:szCs w:val="24"/>
                <w:lang w:val="ru-RU"/>
              </w:rPr>
              <w:t xml:space="preserve"> </w:t>
            </w:r>
            <w:r w:rsidRPr="003A51AC">
              <w:rPr>
                <w:i/>
                <w:sz w:val="24"/>
                <w:szCs w:val="24"/>
                <w:lang w:val="ru-RU"/>
              </w:rPr>
              <w:t>раннего</w:t>
            </w:r>
            <w:r w:rsidRPr="003A51AC">
              <w:rPr>
                <w:i/>
                <w:spacing w:val="-3"/>
                <w:sz w:val="24"/>
                <w:szCs w:val="24"/>
                <w:lang w:val="ru-RU"/>
              </w:rPr>
              <w:t xml:space="preserve"> </w:t>
            </w:r>
            <w:r w:rsidRPr="003A51AC">
              <w:rPr>
                <w:i/>
                <w:sz w:val="24"/>
                <w:szCs w:val="24"/>
                <w:lang w:val="ru-RU"/>
              </w:rPr>
              <w:t>возраста</w:t>
            </w:r>
          </w:p>
        </w:tc>
      </w:tr>
      <w:tr w:rsidR="0066496F" w:rsidRPr="003A51AC" w:rsidTr="00680B2E">
        <w:trPr>
          <w:trHeight w:val="290"/>
        </w:trPr>
        <w:tc>
          <w:tcPr>
            <w:tcW w:w="1385" w:type="dxa"/>
          </w:tcPr>
          <w:p w:rsidR="0066496F" w:rsidRPr="003A51AC" w:rsidRDefault="0066496F" w:rsidP="0066496F">
            <w:pPr>
              <w:pStyle w:val="TableParagraph"/>
              <w:ind w:left="129"/>
              <w:rPr>
                <w:i/>
                <w:sz w:val="24"/>
                <w:szCs w:val="24"/>
              </w:rPr>
            </w:pPr>
            <w:r w:rsidRPr="003A51AC">
              <w:rPr>
                <w:i/>
                <w:sz w:val="24"/>
                <w:szCs w:val="24"/>
              </w:rPr>
              <w:t>2.3.2.1.</w:t>
            </w:r>
          </w:p>
        </w:tc>
        <w:tc>
          <w:tcPr>
            <w:tcW w:w="8839" w:type="dxa"/>
            <w:gridSpan w:val="5"/>
          </w:tcPr>
          <w:p w:rsidR="0066496F" w:rsidRPr="003A51AC" w:rsidRDefault="0066496F" w:rsidP="0066496F">
            <w:pPr>
              <w:pStyle w:val="TableParagraph"/>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4"/>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7"/>
                <w:sz w:val="24"/>
                <w:szCs w:val="24"/>
                <w:lang w:val="ru-RU"/>
              </w:rPr>
              <w:t xml:space="preserve"> </w:t>
            </w:r>
            <w:r w:rsidRPr="003A51AC">
              <w:rPr>
                <w:i/>
                <w:sz w:val="24"/>
                <w:szCs w:val="24"/>
                <w:lang w:val="ru-RU"/>
              </w:rPr>
              <w:t>хранения</w:t>
            </w: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2.3.2.1.1.</w:t>
            </w:r>
          </w:p>
        </w:tc>
        <w:tc>
          <w:tcPr>
            <w:tcW w:w="5493" w:type="dxa"/>
          </w:tcPr>
          <w:p w:rsidR="0066496F" w:rsidRPr="003A51AC" w:rsidRDefault="0066496F" w:rsidP="0066496F">
            <w:pPr>
              <w:pStyle w:val="TableParagraph"/>
              <w:rPr>
                <w:sz w:val="24"/>
                <w:szCs w:val="24"/>
              </w:rPr>
            </w:pPr>
            <w:r w:rsidRPr="003A51AC">
              <w:rPr>
                <w:sz w:val="24"/>
                <w:szCs w:val="24"/>
              </w:rPr>
              <w:t>Доска</w:t>
            </w:r>
            <w:r w:rsidRPr="003A51AC">
              <w:rPr>
                <w:spacing w:val="-6"/>
                <w:sz w:val="24"/>
                <w:szCs w:val="24"/>
              </w:rPr>
              <w:t xml:space="preserve"> </w:t>
            </w:r>
            <w:r w:rsidRPr="003A51AC">
              <w:rPr>
                <w:sz w:val="24"/>
                <w:szCs w:val="24"/>
              </w:rPr>
              <w:t>магнитно-маркерная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2.3.2.1.2.</w:t>
            </w:r>
          </w:p>
        </w:tc>
        <w:tc>
          <w:tcPr>
            <w:tcW w:w="5493" w:type="dxa"/>
          </w:tcPr>
          <w:p w:rsidR="0066496F" w:rsidRPr="003A51AC" w:rsidRDefault="0066496F" w:rsidP="0066496F">
            <w:pPr>
              <w:pStyle w:val="TableParagraph"/>
              <w:spacing w:line="246" w:lineRule="exact"/>
              <w:rPr>
                <w:sz w:val="24"/>
                <w:szCs w:val="24"/>
              </w:rPr>
            </w:pPr>
            <w:r w:rsidRPr="003A51AC">
              <w:rPr>
                <w:spacing w:val="-1"/>
                <w:sz w:val="24"/>
                <w:szCs w:val="24"/>
              </w:rPr>
              <w:t>Мягконабивные</w:t>
            </w:r>
            <w:r w:rsidRPr="003A51AC">
              <w:rPr>
                <w:spacing w:val="-13"/>
                <w:sz w:val="24"/>
                <w:szCs w:val="24"/>
              </w:rPr>
              <w:t xml:space="preserve"> </w:t>
            </w:r>
            <w:r w:rsidRPr="003A51AC">
              <w:rPr>
                <w:sz w:val="24"/>
                <w:szCs w:val="24"/>
              </w:rPr>
              <w:t>модули,</w:t>
            </w:r>
            <w:r w:rsidRPr="003A51AC">
              <w:rPr>
                <w:spacing w:val="-12"/>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2.3.2.1.3.</w:t>
            </w:r>
          </w:p>
        </w:tc>
        <w:tc>
          <w:tcPr>
            <w:tcW w:w="5493" w:type="dxa"/>
          </w:tcPr>
          <w:p w:rsidR="0066496F" w:rsidRPr="003A51AC" w:rsidRDefault="0066496F" w:rsidP="0066496F">
            <w:pPr>
              <w:pStyle w:val="TableParagraph"/>
              <w:rPr>
                <w:sz w:val="24"/>
                <w:szCs w:val="24"/>
              </w:rPr>
            </w:pPr>
            <w:r w:rsidRPr="003A51AC">
              <w:rPr>
                <w:sz w:val="24"/>
                <w:szCs w:val="24"/>
              </w:rPr>
              <w:t>Система</w:t>
            </w:r>
            <w:r w:rsidRPr="003A51AC">
              <w:rPr>
                <w:spacing w:val="-9"/>
                <w:sz w:val="24"/>
                <w:szCs w:val="24"/>
              </w:rPr>
              <w:t xml:space="preserve"> </w:t>
            </w:r>
            <w:r w:rsidRPr="003A51AC">
              <w:rPr>
                <w:sz w:val="24"/>
                <w:szCs w:val="24"/>
              </w:rPr>
              <w:t>хранения</w:t>
            </w:r>
            <w:r w:rsidRPr="003A51AC">
              <w:rPr>
                <w:spacing w:val="-10"/>
                <w:sz w:val="24"/>
                <w:szCs w:val="24"/>
              </w:rPr>
              <w:t xml:space="preserve"> </w:t>
            </w:r>
            <w:r w:rsidRPr="003A51AC">
              <w:rPr>
                <w:sz w:val="24"/>
                <w:szCs w:val="24"/>
              </w:rPr>
              <w:t>конструкторов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2.3.2.1.4.</w:t>
            </w:r>
          </w:p>
        </w:tc>
        <w:tc>
          <w:tcPr>
            <w:tcW w:w="5493" w:type="dxa"/>
          </w:tcPr>
          <w:p w:rsidR="0066496F" w:rsidRPr="003A51AC" w:rsidRDefault="0066496F" w:rsidP="0066496F">
            <w:pPr>
              <w:pStyle w:val="TableParagraph"/>
              <w:rPr>
                <w:sz w:val="24"/>
                <w:szCs w:val="24"/>
              </w:rPr>
            </w:pPr>
            <w:r w:rsidRPr="003A51AC">
              <w:rPr>
                <w:sz w:val="24"/>
                <w:szCs w:val="24"/>
              </w:rPr>
              <w:t>Стеллажи</w:t>
            </w:r>
            <w:r w:rsidRPr="003A51AC">
              <w:rPr>
                <w:spacing w:val="-1"/>
                <w:sz w:val="24"/>
                <w:szCs w:val="24"/>
              </w:rPr>
              <w:t xml:space="preserve"> </w:t>
            </w:r>
            <w:r w:rsidRPr="003A51AC">
              <w:rPr>
                <w:sz w:val="24"/>
                <w:szCs w:val="24"/>
              </w:rPr>
              <w:t>для</w:t>
            </w:r>
            <w:r w:rsidRPr="003A51AC">
              <w:rPr>
                <w:spacing w:val="-2"/>
                <w:sz w:val="24"/>
                <w:szCs w:val="24"/>
              </w:rPr>
              <w:t xml:space="preserve"> </w:t>
            </w:r>
            <w:r w:rsidRPr="003A51AC">
              <w:rPr>
                <w:sz w:val="24"/>
                <w:szCs w:val="24"/>
              </w:rPr>
              <w:t>хранения</w:t>
            </w:r>
            <w:r w:rsidRPr="003A51AC">
              <w:rPr>
                <w:spacing w:val="-2"/>
                <w:sz w:val="24"/>
                <w:szCs w:val="24"/>
              </w:rPr>
              <w:t xml:space="preserve"> </w:t>
            </w:r>
            <w:r w:rsidRPr="003A51AC">
              <w:rPr>
                <w:sz w:val="24"/>
                <w:szCs w:val="24"/>
              </w:rPr>
              <w:t>игр</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6</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2.3.2.1.5.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Стол</w:t>
            </w:r>
            <w:r w:rsidRPr="003A51AC">
              <w:rPr>
                <w:spacing w:val="-10"/>
                <w:sz w:val="24"/>
                <w:szCs w:val="24"/>
                <w:lang w:val="ru-RU"/>
              </w:rPr>
              <w:t xml:space="preserve"> </w:t>
            </w:r>
            <w:r w:rsidRPr="003A51AC">
              <w:rPr>
                <w:sz w:val="24"/>
                <w:szCs w:val="24"/>
                <w:lang w:val="ru-RU"/>
              </w:rPr>
              <w:t>модульный,</w:t>
            </w:r>
            <w:r w:rsidRPr="003A51AC">
              <w:rPr>
                <w:spacing w:val="-10"/>
                <w:sz w:val="24"/>
                <w:szCs w:val="24"/>
                <w:lang w:val="ru-RU"/>
              </w:rPr>
              <w:t xml:space="preserve"> </w:t>
            </w:r>
            <w:r w:rsidRPr="003A51AC">
              <w:rPr>
                <w:sz w:val="24"/>
                <w:szCs w:val="24"/>
                <w:lang w:val="ru-RU"/>
              </w:rPr>
              <w:t>регулируемый</w:t>
            </w:r>
            <w:r w:rsidRPr="003A51AC">
              <w:rPr>
                <w:spacing w:val="-10"/>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высоте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715"/>
        </w:trPr>
        <w:tc>
          <w:tcPr>
            <w:tcW w:w="1385" w:type="dxa"/>
          </w:tcPr>
          <w:p w:rsidR="0066496F" w:rsidRPr="003A51AC" w:rsidRDefault="0066496F" w:rsidP="0066496F">
            <w:pPr>
              <w:pStyle w:val="TableParagraph"/>
              <w:ind w:left="129"/>
              <w:rPr>
                <w:sz w:val="24"/>
                <w:szCs w:val="24"/>
              </w:rPr>
            </w:pPr>
            <w:r w:rsidRPr="003A51AC">
              <w:rPr>
                <w:sz w:val="24"/>
                <w:szCs w:val="24"/>
              </w:rPr>
              <w:t>2.3.2.1.6.</w:t>
            </w:r>
          </w:p>
        </w:tc>
        <w:tc>
          <w:tcPr>
            <w:tcW w:w="5493" w:type="dxa"/>
          </w:tcPr>
          <w:p w:rsidR="0066496F" w:rsidRPr="003A51AC" w:rsidRDefault="0066496F" w:rsidP="0066496F">
            <w:pPr>
              <w:pStyle w:val="TableParagraph"/>
              <w:rPr>
                <w:sz w:val="24"/>
                <w:szCs w:val="24"/>
              </w:rPr>
            </w:pPr>
            <w:r w:rsidRPr="003A51AC">
              <w:rPr>
                <w:sz w:val="24"/>
                <w:szCs w:val="24"/>
              </w:rPr>
              <w:t>Стул,</w:t>
            </w:r>
            <w:r w:rsidRPr="003A51AC">
              <w:rPr>
                <w:spacing w:val="-9"/>
                <w:sz w:val="24"/>
                <w:szCs w:val="24"/>
              </w:rPr>
              <w:t xml:space="preserve"> </w:t>
            </w:r>
            <w:r w:rsidRPr="003A51AC">
              <w:rPr>
                <w:sz w:val="24"/>
                <w:szCs w:val="24"/>
              </w:rPr>
              <w:t>регулируемый</w:t>
            </w:r>
            <w:r w:rsidRPr="003A51AC">
              <w:rPr>
                <w:spacing w:val="-8"/>
                <w:sz w:val="24"/>
                <w:szCs w:val="24"/>
              </w:rPr>
              <w:t xml:space="preserve"> </w:t>
            </w:r>
            <w:r w:rsidRPr="003A51AC">
              <w:rPr>
                <w:sz w:val="24"/>
                <w:szCs w:val="24"/>
              </w:rPr>
              <w:t>по</w:t>
            </w:r>
            <w:r w:rsidRPr="003A51AC">
              <w:rPr>
                <w:spacing w:val="-8"/>
                <w:sz w:val="24"/>
                <w:szCs w:val="24"/>
              </w:rPr>
              <w:t xml:space="preserve"> </w:t>
            </w:r>
            <w:r w:rsidRPr="003A51AC">
              <w:rPr>
                <w:sz w:val="24"/>
                <w:szCs w:val="24"/>
              </w:rPr>
              <w:t>высоте</w:t>
            </w:r>
          </w:p>
        </w:tc>
        <w:tc>
          <w:tcPr>
            <w:tcW w:w="720" w:type="dxa"/>
          </w:tcPr>
          <w:p w:rsidR="0066496F" w:rsidRPr="003A51AC" w:rsidRDefault="0066496F" w:rsidP="0066496F">
            <w:pPr>
              <w:pStyle w:val="TableParagraph"/>
              <w:spacing w:before="201"/>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76" w:lineRule="auto"/>
              <w:ind w:left="232" w:right="131" w:hanging="80"/>
              <w:rPr>
                <w:sz w:val="24"/>
                <w:szCs w:val="24"/>
                <w:lang w:val="ru-RU"/>
              </w:rPr>
            </w:pPr>
            <w:r w:rsidRPr="003A51AC">
              <w:rPr>
                <w:spacing w:val="-3"/>
                <w:sz w:val="24"/>
                <w:szCs w:val="24"/>
                <w:lang w:val="ru-RU"/>
              </w:rPr>
              <w:t>по кол-ву</w:t>
            </w:r>
            <w:r w:rsidRPr="003A51AC">
              <w:rPr>
                <w:spacing w:val="-42"/>
                <w:sz w:val="24"/>
                <w:szCs w:val="24"/>
                <w:lang w:val="ru-RU"/>
              </w:rPr>
              <w:t xml:space="preserve"> </w:t>
            </w:r>
            <w:r w:rsidRPr="003A51AC">
              <w:rPr>
                <w:sz w:val="24"/>
                <w:szCs w:val="24"/>
                <w:lang w:val="ru-RU"/>
              </w:rPr>
              <w:t>детей</w:t>
            </w:r>
            <w:r w:rsidRPr="003A51AC">
              <w:rPr>
                <w:spacing w:val="-1"/>
                <w:sz w:val="24"/>
                <w:szCs w:val="24"/>
                <w:lang w:val="ru-RU"/>
              </w:rPr>
              <w:t xml:space="preserve"> </w:t>
            </w:r>
            <w:r w:rsidRPr="003A51AC">
              <w:rPr>
                <w:sz w:val="24"/>
                <w:szCs w:val="24"/>
                <w:lang w:val="ru-RU"/>
              </w:rPr>
              <w:t>в</w:t>
            </w:r>
          </w:p>
          <w:p w:rsidR="0066496F" w:rsidRPr="003A51AC" w:rsidRDefault="0066496F" w:rsidP="0066496F">
            <w:pPr>
              <w:pStyle w:val="TableParagraph"/>
              <w:spacing w:line="207" w:lineRule="exact"/>
              <w:ind w:left="246"/>
              <w:rPr>
                <w:sz w:val="24"/>
                <w:szCs w:val="24"/>
                <w:lang w:val="ru-RU"/>
              </w:rPr>
            </w:pPr>
            <w:r w:rsidRPr="003A51AC">
              <w:rPr>
                <w:sz w:val="24"/>
                <w:szCs w:val="24"/>
                <w:lang w:val="ru-RU"/>
              </w:rPr>
              <w:t>группе</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i/>
                <w:sz w:val="24"/>
                <w:szCs w:val="24"/>
              </w:rPr>
            </w:pPr>
            <w:r w:rsidRPr="003A51AC">
              <w:rPr>
                <w:i/>
                <w:sz w:val="24"/>
                <w:szCs w:val="24"/>
              </w:rPr>
              <w:t>2.3.2.2.</w:t>
            </w:r>
          </w:p>
        </w:tc>
        <w:tc>
          <w:tcPr>
            <w:tcW w:w="8839" w:type="dxa"/>
            <w:gridSpan w:val="5"/>
          </w:tcPr>
          <w:p w:rsidR="0066496F" w:rsidRPr="003A51AC" w:rsidRDefault="0066496F" w:rsidP="0066496F">
            <w:pPr>
              <w:pStyle w:val="TableParagraph"/>
              <w:rPr>
                <w:i/>
                <w:sz w:val="24"/>
                <w:szCs w:val="24"/>
              </w:rPr>
            </w:pPr>
            <w:r w:rsidRPr="003A51AC">
              <w:rPr>
                <w:i/>
                <w:sz w:val="24"/>
                <w:szCs w:val="24"/>
              </w:rPr>
              <w:t>Игры</w:t>
            </w:r>
            <w:r w:rsidRPr="003A51AC">
              <w:rPr>
                <w:i/>
                <w:spacing w:val="-2"/>
                <w:sz w:val="24"/>
                <w:szCs w:val="24"/>
              </w:rPr>
              <w:t xml:space="preserve"> </w:t>
            </w:r>
            <w:r w:rsidRPr="003A51AC">
              <w:rPr>
                <w:i/>
                <w:sz w:val="24"/>
                <w:szCs w:val="24"/>
              </w:rPr>
              <w:t>и</w:t>
            </w:r>
            <w:r w:rsidRPr="003A51AC">
              <w:rPr>
                <w:i/>
                <w:spacing w:val="-1"/>
                <w:sz w:val="24"/>
                <w:szCs w:val="24"/>
              </w:rPr>
              <w:t xml:space="preserve"> </w:t>
            </w:r>
            <w:r w:rsidRPr="003A51AC">
              <w:rPr>
                <w:i/>
                <w:sz w:val="24"/>
                <w:szCs w:val="24"/>
              </w:rPr>
              <w:t>игрушки</w:t>
            </w: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w:t>
            </w:r>
          </w:p>
        </w:tc>
        <w:tc>
          <w:tcPr>
            <w:tcW w:w="5493" w:type="dxa"/>
          </w:tcPr>
          <w:p w:rsidR="0066496F" w:rsidRPr="003A51AC" w:rsidRDefault="0066496F" w:rsidP="0066496F">
            <w:pPr>
              <w:pStyle w:val="TableParagraph"/>
              <w:rPr>
                <w:sz w:val="24"/>
                <w:szCs w:val="24"/>
              </w:rPr>
            </w:pPr>
            <w:r w:rsidRPr="003A51AC">
              <w:rPr>
                <w:sz w:val="24"/>
                <w:szCs w:val="24"/>
              </w:rPr>
              <w:t>Автомобили</w:t>
            </w:r>
            <w:r w:rsidRPr="003A51AC">
              <w:rPr>
                <w:spacing w:val="-9"/>
                <w:sz w:val="24"/>
                <w:szCs w:val="24"/>
              </w:rPr>
              <w:t xml:space="preserve"> </w:t>
            </w:r>
            <w:r w:rsidRPr="003A51AC">
              <w:rPr>
                <w:sz w:val="24"/>
                <w:szCs w:val="24"/>
              </w:rPr>
              <w:t>(крупного</w:t>
            </w:r>
            <w:r w:rsidRPr="003A51AC">
              <w:rPr>
                <w:spacing w:val="-9"/>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4</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2.3.2.2.2.</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Автомобили</w:t>
            </w:r>
            <w:r w:rsidRPr="003A51AC">
              <w:rPr>
                <w:spacing w:val="-8"/>
                <w:sz w:val="24"/>
                <w:szCs w:val="24"/>
              </w:rPr>
              <w:t xml:space="preserve"> </w:t>
            </w:r>
            <w:r w:rsidRPr="003A51AC">
              <w:rPr>
                <w:sz w:val="24"/>
                <w:szCs w:val="24"/>
              </w:rPr>
              <w:t>(среднего</w:t>
            </w:r>
            <w:r w:rsidRPr="003A51AC">
              <w:rPr>
                <w:spacing w:val="-9"/>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8</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89"/>
        </w:trPr>
        <w:tc>
          <w:tcPr>
            <w:tcW w:w="1385" w:type="dxa"/>
          </w:tcPr>
          <w:p w:rsidR="0066496F" w:rsidRPr="003A51AC" w:rsidRDefault="0066496F" w:rsidP="0066496F">
            <w:pPr>
              <w:pStyle w:val="TableParagraph"/>
              <w:ind w:left="129"/>
              <w:rPr>
                <w:sz w:val="24"/>
                <w:szCs w:val="24"/>
              </w:rPr>
            </w:pPr>
            <w:r w:rsidRPr="003A51AC">
              <w:rPr>
                <w:sz w:val="24"/>
                <w:szCs w:val="24"/>
              </w:rPr>
              <w:t>2.3.2.2.3.</w:t>
            </w:r>
          </w:p>
        </w:tc>
        <w:tc>
          <w:tcPr>
            <w:tcW w:w="5493" w:type="dxa"/>
          </w:tcPr>
          <w:p w:rsidR="0066496F" w:rsidRPr="003A51AC" w:rsidRDefault="0066496F" w:rsidP="0066496F">
            <w:pPr>
              <w:pStyle w:val="TableParagraph"/>
              <w:rPr>
                <w:sz w:val="24"/>
                <w:szCs w:val="24"/>
              </w:rPr>
            </w:pPr>
            <w:r w:rsidRPr="003A51AC">
              <w:rPr>
                <w:sz w:val="24"/>
                <w:szCs w:val="24"/>
              </w:rPr>
              <w:t>Адаптационный</w:t>
            </w:r>
            <w:r w:rsidRPr="003A51AC">
              <w:rPr>
                <w:spacing w:val="-2"/>
                <w:sz w:val="24"/>
                <w:szCs w:val="24"/>
              </w:rPr>
              <w:t xml:space="preserve"> </w:t>
            </w:r>
            <w:r w:rsidRPr="003A51AC">
              <w:rPr>
                <w:sz w:val="24"/>
                <w:szCs w:val="24"/>
              </w:rPr>
              <w:t>набор</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20</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Альбом</w:t>
            </w:r>
            <w:r w:rsidRPr="003A51AC">
              <w:rPr>
                <w:spacing w:val="45"/>
                <w:sz w:val="24"/>
                <w:szCs w:val="24"/>
                <w:lang w:val="ru-RU"/>
              </w:rPr>
              <w:t xml:space="preserve"> </w:t>
            </w:r>
            <w:r w:rsidRPr="003A51AC">
              <w:rPr>
                <w:sz w:val="24"/>
                <w:szCs w:val="24"/>
                <w:lang w:val="ru-RU"/>
              </w:rPr>
              <w:t>с</w:t>
            </w:r>
            <w:r w:rsidRPr="003A51AC">
              <w:rPr>
                <w:spacing w:val="99"/>
                <w:sz w:val="24"/>
                <w:szCs w:val="24"/>
                <w:lang w:val="ru-RU"/>
              </w:rPr>
              <w:t xml:space="preserve"> </w:t>
            </w:r>
            <w:r w:rsidRPr="003A51AC">
              <w:rPr>
                <w:sz w:val="24"/>
                <w:szCs w:val="24"/>
                <w:lang w:val="ru-RU"/>
              </w:rPr>
              <w:t>наглядными</w:t>
            </w:r>
            <w:r w:rsidRPr="003A51AC">
              <w:rPr>
                <w:spacing w:val="96"/>
                <w:sz w:val="24"/>
                <w:szCs w:val="24"/>
                <w:lang w:val="ru-RU"/>
              </w:rPr>
              <w:t xml:space="preserve"> </w:t>
            </w:r>
            <w:r w:rsidRPr="003A51AC">
              <w:rPr>
                <w:sz w:val="24"/>
                <w:szCs w:val="24"/>
                <w:lang w:val="ru-RU"/>
              </w:rPr>
              <w:t>заданиями</w:t>
            </w:r>
            <w:r w:rsidRPr="003A51AC">
              <w:rPr>
                <w:spacing w:val="98"/>
                <w:sz w:val="24"/>
                <w:szCs w:val="24"/>
                <w:lang w:val="ru-RU"/>
              </w:rPr>
              <w:t xml:space="preserve"> </w:t>
            </w:r>
            <w:r w:rsidRPr="003A51AC">
              <w:rPr>
                <w:sz w:val="24"/>
                <w:szCs w:val="24"/>
                <w:lang w:val="ru-RU"/>
              </w:rPr>
              <w:t>для</w:t>
            </w:r>
            <w:r w:rsidRPr="003A51AC">
              <w:rPr>
                <w:spacing w:val="99"/>
                <w:sz w:val="24"/>
                <w:szCs w:val="24"/>
                <w:lang w:val="ru-RU"/>
              </w:rPr>
              <w:t xml:space="preserve"> </w:t>
            </w:r>
            <w:r w:rsidRPr="003A51AC">
              <w:rPr>
                <w:sz w:val="24"/>
                <w:szCs w:val="24"/>
                <w:lang w:val="ru-RU"/>
              </w:rPr>
              <w:t>пальчиковой</w:t>
            </w:r>
          </w:p>
          <w:p w:rsidR="0066496F" w:rsidRPr="003A51AC" w:rsidRDefault="0066496F" w:rsidP="0066496F">
            <w:pPr>
              <w:pStyle w:val="TableParagraph"/>
              <w:spacing w:before="40"/>
              <w:rPr>
                <w:sz w:val="24"/>
                <w:szCs w:val="24"/>
              </w:rPr>
            </w:pPr>
            <w:r w:rsidRPr="003A51AC">
              <w:rPr>
                <w:sz w:val="24"/>
                <w:szCs w:val="24"/>
              </w:rPr>
              <w:t>гимнастики</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2.3.2.2.5.</w:t>
            </w:r>
          </w:p>
        </w:tc>
        <w:tc>
          <w:tcPr>
            <w:tcW w:w="5493" w:type="dxa"/>
          </w:tcPr>
          <w:p w:rsidR="0066496F" w:rsidRPr="003A51AC" w:rsidRDefault="0066496F" w:rsidP="0066496F">
            <w:pPr>
              <w:pStyle w:val="TableParagraph"/>
              <w:tabs>
                <w:tab w:val="left" w:pos="1187"/>
                <w:tab w:val="left" w:pos="2531"/>
                <w:tab w:val="left" w:pos="3925"/>
                <w:tab w:val="left" w:pos="5280"/>
              </w:tabs>
              <w:rPr>
                <w:sz w:val="24"/>
                <w:szCs w:val="24"/>
                <w:lang w:val="ru-RU"/>
              </w:rPr>
            </w:pPr>
            <w:r w:rsidRPr="003A51AC">
              <w:rPr>
                <w:sz w:val="24"/>
                <w:szCs w:val="24"/>
                <w:lang w:val="ru-RU"/>
              </w:rPr>
              <w:t>Большой</w:t>
            </w:r>
            <w:r w:rsidRPr="003A51AC">
              <w:rPr>
                <w:sz w:val="24"/>
                <w:szCs w:val="24"/>
                <w:lang w:val="ru-RU"/>
              </w:rPr>
              <w:tab/>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с</w:t>
            </w:r>
          </w:p>
          <w:p w:rsidR="0066496F" w:rsidRPr="003A51AC" w:rsidRDefault="0066496F" w:rsidP="0066496F">
            <w:pPr>
              <w:pStyle w:val="TableParagraph"/>
              <w:spacing w:before="37"/>
              <w:rPr>
                <w:sz w:val="24"/>
                <w:szCs w:val="24"/>
                <w:lang w:val="ru-RU"/>
              </w:rPr>
            </w:pPr>
            <w:r w:rsidRPr="003A51AC">
              <w:rPr>
                <w:sz w:val="24"/>
                <w:szCs w:val="24"/>
                <w:lang w:val="ru-RU"/>
              </w:rPr>
              <w:t>неокрашенными</w:t>
            </w:r>
            <w:r w:rsidRPr="003A51AC">
              <w:rPr>
                <w:spacing w:val="-4"/>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цветными</w:t>
            </w:r>
            <w:r w:rsidRPr="003A51AC">
              <w:rPr>
                <w:spacing w:val="-4"/>
                <w:sz w:val="24"/>
                <w:szCs w:val="24"/>
                <w:lang w:val="ru-RU"/>
              </w:rPr>
              <w:t xml:space="preserve"> </w:t>
            </w:r>
            <w:r w:rsidRPr="003A51AC">
              <w:rPr>
                <w:sz w:val="24"/>
                <w:szCs w:val="24"/>
                <w:lang w:val="ru-RU"/>
              </w:rPr>
              <w:t>элементами</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2.3.2.2.6.</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Браслет</w:t>
            </w:r>
            <w:r w:rsidRPr="003A51AC">
              <w:rPr>
                <w:spacing w:val="-5"/>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руку</w:t>
            </w:r>
            <w:r w:rsidRPr="003A51AC">
              <w:rPr>
                <w:spacing w:val="-7"/>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4-мя</w:t>
            </w:r>
            <w:r w:rsidRPr="003A51AC">
              <w:rPr>
                <w:spacing w:val="-6"/>
                <w:sz w:val="24"/>
                <w:szCs w:val="24"/>
                <w:lang w:val="ru-RU"/>
              </w:rPr>
              <w:t xml:space="preserve"> </w:t>
            </w:r>
            <w:r w:rsidRPr="003A51AC">
              <w:rPr>
                <w:sz w:val="24"/>
                <w:szCs w:val="24"/>
                <w:lang w:val="ru-RU"/>
              </w:rPr>
              <w:t>бубенчиками</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123" w:right="116"/>
              <w:jc w:val="center"/>
              <w:rPr>
                <w:sz w:val="24"/>
                <w:szCs w:val="24"/>
              </w:rPr>
            </w:pPr>
            <w:r w:rsidRPr="003A51AC">
              <w:rPr>
                <w:sz w:val="24"/>
                <w:szCs w:val="24"/>
              </w:rPr>
              <w:t>10</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2.3.2.2.7.</w:t>
            </w:r>
          </w:p>
        </w:tc>
        <w:tc>
          <w:tcPr>
            <w:tcW w:w="5493" w:type="dxa"/>
          </w:tcPr>
          <w:p w:rsidR="0066496F" w:rsidRPr="003A51AC" w:rsidRDefault="0066496F" w:rsidP="0066496F">
            <w:pPr>
              <w:pStyle w:val="TableParagraph"/>
              <w:rPr>
                <w:sz w:val="24"/>
                <w:szCs w:val="24"/>
              </w:rPr>
            </w:pPr>
            <w:r w:rsidRPr="003A51AC">
              <w:rPr>
                <w:sz w:val="24"/>
                <w:szCs w:val="24"/>
              </w:rPr>
              <w:t>Бубен</w:t>
            </w:r>
            <w:r w:rsidRPr="003A51AC">
              <w:rPr>
                <w:spacing w:val="-5"/>
                <w:sz w:val="24"/>
                <w:szCs w:val="24"/>
              </w:rPr>
              <w:t xml:space="preserve"> </w:t>
            </w:r>
            <w:r w:rsidRPr="003A51AC">
              <w:rPr>
                <w:sz w:val="24"/>
                <w:szCs w:val="24"/>
              </w:rPr>
              <w:t>маленький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2.3.2.2.8.</w:t>
            </w:r>
          </w:p>
        </w:tc>
        <w:tc>
          <w:tcPr>
            <w:tcW w:w="5493" w:type="dxa"/>
          </w:tcPr>
          <w:p w:rsidR="0066496F" w:rsidRPr="003A51AC" w:rsidRDefault="0066496F" w:rsidP="0066496F">
            <w:pPr>
              <w:pStyle w:val="TableParagraph"/>
              <w:spacing w:line="244" w:lineRule="exact"/>
              <w:rPr>
                <w:sz w:val="24"/>
                <w:szCs w:val="24"/>
              </w:rPr>
            </w:pPr>
            <w:r w:rsidRPr="003A51AC">
              <w:rPr>
                <w:sz w:val="24"/>
                <w:szCs w:val="24"/>
              </w:rPr>
              <w:t>Бубен</w:t>
            </w:r>
            <w:r w:rsidRPr="003A51AC">
              <w:rPr>
                <w:spacing w:val="-6"/>
                <w:sz w:val="24"/>
                <w:szCs w:val="24"/>
              </w:rPr>
              <w:t xml:space="preserve"> </w:t>
            </w:r>
            <w:r w:rsidRPr="003A51AC">
              <w:rPr>
                <w:sz w:val="24"/>
                <w:szCs w:val="24"/>
              </w:rPr>
              <w:t>средний</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Витрина</w:t>
            </w:r>
            <w:r w:rsidRPr="003A51AC">
              <w:rPr>
                <w:spacing w:val="-2"/>
                <w:sz w:val="24"/>
                <w:szCs w:val="24"/>
                <w:lang w:val="ru-RU"/>
              </w:rPr>
              <w:t xml:space="preserve"> </w:t>
            </w:r>
            <w:r w:rsidRPr="003A51AC">
              <w:rPr>
                <w:sz w:val="24"/>
                <w:szCs w:val="24"/>
                <w:lang w:val="ru-RU"/>
              </w:rPr>
              <w:t>/Лестница</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работ</w:t>
            </w:r>
            <w:r w:rsidRPr="003A51AC">
              <w:rPr>
                <w:spacing w:val="-1"/>
                <w:sz w:val="24"/>
                <w:szCs w:val="24"/>
                <w:lang w:val="ru-RU"/>
              </w:rPr>
              <w:t xml:space="preserve"> </w:t>
            </w:r>
            <w:r w:rsidRPr="003A51AC">
              <w:rPr>
                <w:sz w:val="24"/>
                <w:szCs w:val="24"/>
                <w:lang w:val="ru-RU"/>
              </w:rPr>
              <w:t>по</w:t>
            </w:r>
            <w:r w:rsidRPr="003A51AC">
              <w:rPr>
                <w:spacing w:val="-2"/>
                <w:sz w:val="24"/>
                <w:szCs w:val="24"/>
                <w:lang w:val="ru-RU"/>
              </w:rPr>
              <w:t xml:space="preserve"> </w:t>
            </w:r>
            <w:r w:rsidRPr="003A51AC">
              <w:rPr>
                <w:sz w:val="24"/>
                <w:szCs w:val="24"/>
                <w:lang w:val="ru-RU"/>
              </w:rPr>
              <w:t>лепке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Горки</w:t>
            </w:r>
            <w:r w:rsidRPr="003A51AC">
              <w:rPr>
                <w:spacing w:val="-9"/>
                <w:sz w:val="24"/>
                <w:szCs w:val="24"/>
                <w:lang w:val="ru-RU"/>
              </w:rPr>
              <w:t xml:space="preserve"> </w:t>
            </w:r>
            <w:r w:rsidRPr="003A51AC">
              <w:rPr>
                <w:sz w:val="24"/>
                <w:szCs w:val="24"/>
                <w:lang w:val="ru-RU"/>
              </w:rPr>
              <w:t>(наклонные</w:t>
            </w:r>
            <w:r w:rsidRPr="003A51AC">
              <w:rPr>
                <w:spacing w:val="-9"/>
                <w:sz w:val="24"/>
                <w:szCs w:val="24"/>
                <w:lang w:val="ru-RU"/>
              </w:rPr>
              <w:t xml:space="preserve"> </w:t>
            </w:r>
            <w:r w:rsidRPr="003A51AC">
              <w:rPr>
                <w:sz w:val="24"/>
                <w:szCs w:val="24"/>
                <w:lang w:val="ru-RU"/>
              </w:rPr>
              <w:t>плоскости)</w:t>
            </w:r>
            <w:r w:rsidRPr="003A51AC">
              <w:rPr>
                <w:spacing w:val="-9"/>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шариков</w:t>
            </w:r>
            <w:r w:rsidRPr="003A51AC">
              <w:rPr>
                <w:spacing w:val="-12"/>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58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2.3.2.2.11.</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Деревянная</w:t>
            </w:r>
            <w:r w:rsidRPr="003A51AC">
              <w:rPr>
                <w:spacing w:val="65"/>
                <w:sz w:val="24"/>
                <w:szCs w:val="24"/>
                <w:lang w:val="ru-RU"/>
              </w:rPr>
              <w:t xml:space="preserve"> </w:t>
            </w:r>
            <w:r w:rsidRPr="003A51AC">
              <w:rPr>
                <w:sz w:val="24"/>
                <w:szCs w:val="24"/>
                <w:lang w:val="ru-RU"/>
              </w:rPr>
              <w:t xml:space="preserve">двухсторонняя  </w:t>
            </w:r>
            <w:r w:rsidRPr="003A51AC">
              <w:rPr>
                <w:spacing w:val="8"/>
                <w:sz w:val="24"/>
                <w:szCs w:val="24"/>
                <w:lang w:val="ru-RU"/>
              </w:rPr>
              <w:t xml:space="preserve"> </w:t>
            </w:r>
            <w:r w:rsidRPr="003A51AC">
              <w:rPr>
                <w:sz w:val="24"/>
                <w:szCs w:val="24"/>
                <w:lang w:val="ru-RU"/>
              </w:rPr>
              <w:t xml:space="preserve">игрушка  </w:t>
            </w:r>
            <w:r w:rsidRPr="003A51AC">
              <w:rPr>
                <w:spacing w:val="10"/>
                <w:sz w:val="24"/>
                <w:szCs w:val="24"/>
                <w:lang w:val="ru-RU"/>
              </w:rPr>
              <w:t xml:space="preserve"> </w:t>
            </w:r>
            <w:r w:rsidRPr="003A51AC">
              <w:rPr>
                <w:sz w:val="24"/>
                <w:szCs w:val="24"/>
                <w:lang w:val="ru-RU"/>
              </w:rPr>
              <w:t xml:space="preserve">с  </w:t>
            </w:r>
            <w:r w:rsidRPr="003A51AC">
              <w:rPr>
                <w:spacing w:val="10"/>
                <w:sz w:val="24"/>
                <w:szCs w:val="24"/>
                <w:lang w:val="ru-RU"/>
              </w:rPr>
              <w:t xml:space="preserve"> </w:t>
            </w:r>
            <w:r w:rsidRPr="003A51AC">
              <w:rPr>
                <w:sz w:val="24"/>
                <w:szCs w:val="24"/>
                <w:lang w:val="ru-RU"/>
              </w:rPr>
              <w:t xml:space="preserve">втулками  </w:t>
            </w:r>
            <w:r w:rsidRPr="003A51AC">
              <w:rPr>
                <w:spacing w:val="8"/>
                <w:sz w:val="24"/>
                <w:szCs w:val="24"/>
                <w:lang w:val="ru-RU"/>
              </w:rPr>
              <w:t xml:space="preserve"> </w:t>
            </w:r>
            <w:r w:rsidRPr="003A51AC">
              <w:rPr>
                <w:sz w:val="24"/>
                <w:szCs w:val="24"/>
                <w:lang w:val="ru-RU"/>
              </w:rPr>
              <w:t>и</w:t>
            </w:r>
          </w:p>
          <w:p w:rsidR="0066496F" w:rsidRPr="003A51AC" w:rsidRDefault="0066496F" w:rsidP="0066496F">
            <w:pPr>
              <w:pStyle w:val="TableParagraph"/>
              <w:spacing w:before="37"/>
              <w:rPr>
                <w:sz w:val="24"/>
                <w:szCs w:val="24"/>
              </w:rPr>
            </w:pPr>
            <w:r w:rsidRPr="003A51AC">
              <w:rPr>
                <w:sz w:val="24"/>
                <w:szCs w:val="24"/>
              </w:rPr>
              <w:t>молоточком</w:t>
            </w:r>
            <w:r w:rsidRPr="003A51AC">
              <w:rPr>
                <w:spacing w:val="-12"/>
                <w:sz w:val="24"/>
                <w:szCs w:val="24"/>
              </w:rPr>
              <w:t xml:space="preserve"> </w:t>
            </w:r>
            <w:r w:rsidRPr="003A51AC">
              <w:rPr>
                <w:sz w:val="24"/>
                <w:szCs w:val="24"/>
              </w:rPr>
              <w:t>для</w:t>
            </w:r>
            <w:r w:rsidRPr="003A51AC">
              <w:rPr>
                <w:spacing w:val="-12"/>
                <w:sz w:val="24"/>
                <w:szCs w:val="24"/>
              </w:rPr>
              <w:t xml:space="preserve"> </w:t>
            </w:r>
            <w:r w:rsidRPr="003A51AC">
              <w:rPr>
                <w:sz w:val="24"/>
                <w:szCs w:val="24"/>
              </w:rPr>
              <w:t>забивания</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80B2E">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2.3.2.2.12.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Деревянная</w:t>
            </w:r>
            <w:r w:rsidRPr="003A51AC">
              <w:rPr>
                <w:spacing w:val="29"/>
                <w:sz w:val="24"/>
                <w:szCs w:val="24"/>
                <w:lang w:val="ru-RU"/>
              </w:rPr>
              <w:t xml:space="preserve"> </w:t>
            </w:r>
            <w:r w:rsidRPr="003A51AC">
              <w:rPr>
                <w:sz w:val="24"/>
                <w:szCs w:val="24"/>
                <w:lang w:val="ru-RU"/>
              </w:rPr>
              <w:t>игрушка</w:t>
            </w:r>
            <w:r w:rsidRPr="003A51AC">
              <w:rPr>
                <w:spacing w:val="83"/>
                <w:sz w:val="24"/>
                <w:szCs w:val="24"/>
                <w:lang w:val="ru-RU"/>
              </w:rPr>
              <w:t xml:space="preserve"> </w:t>
            </w:r>
            <w:r w:rsidRPr="003A51AC">
              <w:rPr>
                <w:sz w:val="24"/>
                <w:szCs w:val="24"/>
                <w:lang w:val="ru-RU"/>
              </w:rPr>
              <w:t>с</w:t>
            </w:r>
            <w:r w:rsidRPr="003A51AC">
              <w:rPr>
                <w:spacing w:val="81"/>
                <w:sz w:val="24"/>
                <w:szCs w:val="24"/>
                <w:lang w:val="ru-RU"/>
              </w:rPr>
              <w:t xml:space="preserve"> </w:t>
            </w:r>
            <w:r w:rsidRPr="003A51AC">
              <w:rPr>
                <w:sz w:val="24"/>
                <w:szCs w:val="24"/>
                <w:lang w:val="ru-RU"/>
              </w:rPr>
              <w:t>желобами</w:t>
            </w:r>
            <w:r w:rsidRPr="003A51AC">
              <w:rPr>
                <w:spacing w:val="80"/>
                <w:sz w:val="24"/>
                <w:szCs w:val="24"/>
                <w:lang w:val="ru-RU"/>
              </w:rPr>
              <w:t xml:space="preserve"> </w:t>
            </w:r>
            <w:r w:rsidRPr="003A51AC">
              <w:rPr>
                <w:sz w:val="24"/>
                <w:szCs w:val="24"/>
                <w:lang w:val="ru-RU"/>
              </w:rPr>
              <w:t>для</w:t>
            </w:r>
            <w:r w:rsidRPr="003A51AC">
              <w:rPr>
                <w:spacing w:val="82"/>
                <w:sz w:val="24"/>
                <w:szCs w:val="24"/>
                <w:lang w:val="ru-RU"/>
              </w:rPr>
              <w:t xml:space="preserve"> </w:t>
            </w:r>
            <w:r w:rsidRPr="003A51AC">
              <w:rPr>
                <w:sz w:val="24"/>
                <w:szCs w:val="24"/>
                <w:lang w:val="ru-RU"/>
              </w:rPr>
              <w:t>прокатывания</w:t>
            </w:r>
          </w:p>
          <w:p w:rsidR="0066496F" w:rsidRPr="003A51AC" w:rsidRDefault="0066496F" w:rsidP="0066496F">
            <w:pPr>
              <w:pStyle w:val="TableParagraph"/>
              <w:spacing w:before="37"/>
              <w:rPr>
                <w:sz w:val="24"/>
                <w:szCs w:val="24"/>
              </w:rPr>
            </w:pPr>
            <w:r w:rsidRPr="003A51AC">
              <w:rPr>
                <w:sz w:val="24"/>
                <w:szCs w:val="24"/>
              </w:rPr>
              <w:t>шарика</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2.3.2.2.13.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Деревянная</w:t>
            </w:r>
            <w:r w:rsidRPr="003A51AC">
              <w:rPr>
                <w:spacing w:val="26"/>
                <w:sz w:val="24"/>
                <w:szCs w:val="24"/>
                <w:lang w:val="ru-RU"/>
              </w:rPr>
              <w:t xml:space="preserve"> </w:t>
            </w:r>
            <w:r w:rsidRPr="003A51AC">
              <w:rPr>
                <w:sz w:val="24"/>
                <w:szCs w:val="24"/>
                <w:lang w:val="ru-RU"/>
              </w:rPr>
              <w:t>игрушка</w:t>
            </w:r>
            <w:r w:rsidRPr="003A51AC">
              <w:rPr>
                <w:spacing w:val="81"/>
                <w:sz w:val="24"/>
                <w:szCs w:val="24"/>
                <w:lang w:val="ru-RU"/>
              </w:rPr>
              <w:t xml:space="preserve"> </w:t>
            </w:r>
            <w:r w:rsidRPr="003A51AC">
              <w:rPr>
                <w:sz w:val="24"/>
                <w:szCs w:val="24"/>
                <w:lang w:val="ru-RU"/>
              </w:rPr>
              <w:t>с</w:t>
            </w:r>
            <w:r w:rsidRPr="003A51AC">
              <w:rPr>
                <w:spacing w:val="78"/>
                <w:sz w:val="24"/>
                <w:szCs w:val="24"/>
                <w:lang w:val="ru-RU"/>
              </w:rPr>
              <w:t xml:space="preserve"> </w:t>
            </w:r>
            <w:r w:rsidRPr="003A51AC">
              <w:rPr>
                <w:sz w:val="24"/>
                <w:szCs w:val="24"/>
                <w:lang w:val="ru-RU"/>
              </w:rPr>
              <w:t>отверстиями</w:t>
            </w:r>
            <w:r w:rsidRPr="003A51AC">
              <w:rPr>
                <w:spacing w:val="79"/>
                <w:sz w:val="24"/>
                <w:szCs w:val="24"/>
                <w:lang w:val="ru-RU"/>
              </w:rPr>
              <w:t xml:space="preserve"> </w:t>
            </w:r>
            <w:r w:rsidRPr="003A51AC">
              <w:rPr>
                <w:sz w:val="24"/>
                <w:szCs w:val="24"/>
                <w:lang w:val="ru-RU"/>
              </w:rPr>
              <w:t>и</w:t>
            </w:r>
            <w:r w:rsidRPr="003A51AC">
              <w:rPr>
                <w:spacing w:val="80"/>
                <w:sz w:val="24"/>
                <w:szCs w:val="24"/>
                <w:lang w:val="ru-RU"/>
              </w:rPr>
              <w:t xml:space="preserve"> </w:t>
            </w:r>
            <w:r w:rsidRPr="003A51AC">
              <w:rPr>
                <w:sz w:val="24"/>
                <w:szCs w:val="24"/>
                <w:lang w:val="ru-RU"/>
              </w:rPr>
              <w:t>желобом</w:t>
            </w:r>
            <w:r w:rsidRPr="003A51AC">
              <w:rPr>
                <w:spacing w:val="78"/>
                <w:sz w:val="24"/>
                <w:szCs w:val="24"/>
                <w:lang w:val="ru-RU"/>
              </w:rPr>
              <w:t xml:space="preserve"> </w:t>
            </w:r>
            <w:r w:rsidRPr="003A51AC">
              <w:rPr>
                <w:sz w:val="24"/>
                <w:szCs w:val="24"/>
                <w:lang w:val="ru-RU"/>
              </w:rPr>
              <w:t>для</w:t>
            </w:r>
          </w:p>
          <w:p w:rsidR="0066496F" w:rsidRPr="003A51AC" w:rsidRDefault="0066496F" w:rsidP="0066496F">
            <w:pPr>
              <w:pStyle w:val="TableParagraph"/>
              <w:spacing w:before="37"/>
              <w:rPr>
                <w:sz w:val="24"/>
                <w:szCs w:val="24"/>
                <w:lang w:val="ru-RU"/>
              </w:rPr>
            </w:pPr>
            <w:r w:rsidRPr="003A51AC">
              <w:rPr>
                <w:spacing w:val="-1"/>
                <w:sz w:val="24"/>
                <w:szCs w:val="24"/>
                <w:lang w:val="ru-RU"/>
              </w:rPr>
              <w:t>забивания</w:t>
            </w:r>
            <w:r w:rsidRPr="003A51AC">
              <w:rPr>
                <w:spacing w:val="-10"/>
                <w:sz w:val="24"/>
                <w:szCs w:val="24"/>
                <w:lang w:val="ru-RU"/>
              </w:rPr>
              <w:t xml:space="preserve"> </w:t>
            </w:r>
            <w:r w:rsidRPr="003A51AC">
              <w:rPr>
                <w:sz w:val="24"/>
                <w:szCs w:val="24"/>
                <w:lang w:val="ru-RU"/>
              </w:rPr>
              <w:t>молоточком</w:t>
            </w:r>
            <w:r w:rsidRPr="003A51AC">
              <w:rPr>
                <w:spacing w:val="-9"/>
                <w:sz w:val="24"/>
                <w:szCs w:val="24"/>
                <w:lang w:val="ru-RU"/>
              </w:rPr>
              <w:t xml:space="preserve"> </w:t>
            </w:r>
            <w:r w:rsidRPr="003A51AC">
              <w:rPr>
                <w:sz w:val="24"/>
                <w:szCs w:val="24"/>
                <w:lang w:val="ru-RU"/>
              </w:rPr>
              <w:t>и</w:t>
            </w:r>
            <w:r w:rsidRPr="003A51AC">
              <w:rPr>
                <w:spacing w:val="-12"/>
                <w:sz w:val="24"/>
                <w:szCs w:val="24"/>
                <w:lang w:val="ru-RU"/>
              </w:rPr>
              <w:t xml:space="preserve"> </w:t>
            </w:r>
            <w:r w:rsidRPr="003A51AC">
              <w:rPr>
                <w:sz w:val="24"/>
                <w:szCs w:val="24"/>
                <w:lang w:val="ru-RU"/>
              </w:rPr>
              <w:t>прокатывания</w:t>
            </w:r>
            <w:r w:rsidRPr="003A51AC">
              <w:rPr>
                <w:spacing w:val="-12"/>
                <w:sz w:val="24"/>
                <w:szCs w:val="24"/>
                <w:lang w:val="ru-RU"/>
              </w:rPr>
              <w:t xml:space="preserve"> </w:t>
            </w:r>
            <w:r w:rsidRPr="003A51AC">
              <w:rPr>
                <w:sz w:val="24"/>
                <w:szCs w:val="24"/>
                <w:lang w:val="ru-RU"/>
              </w:rPr>
              <w:t>шариков</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2.3.2.2.14.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Деревянная</w:t>
            </w:r>
            <w:r w:rsidRPr="003A51AC">
              <w:rPr>
                <w:spacing w:val="29"/>
                <w:sz w:val="24"/>
                <w:szCs w:val="24"/>
                <w:lang w:val="ru-RU"/>
              </w:rPr>
              <w:t xml:space="preserve"> </w:t>
            </w:r>
            <w:r w:rsidRPr="003A51AC">
              <w:rPr>
                <w:sz w:val="24"/>
                <w:szCs w:val="24"/>
                <w:lang w:val="ru-RU"/>
              </w:rPr>
              <w:t>основа</w:t>
            </w:r>
            <w:r w:rsidRPr="003A51AC">
              <w:rPr>
                <w:spacing w:val="81"/>
                <w:sz w:val="24"/>
                <w:szCs w:val="24"/>
                <w:lang w:val="ru-RU"/>
              </w:rPr>
              <w:t xml:space="preserve"> </w:t>
            </w:r>
            <w:r w:rsidRPr="003A51AC">
              <w:rPr>
                <w:sz w:val="24"/>
                <w:szCs w:val="24"/>
                <w:lang w:val="ru-RU"/>
              </w:rPr>
              <w:t>с</w:t>
            </w:r>
            <w:r w:rsidRPr="003A51AC">
              <w:rPr>
                <w:spacing w:val="84"/>
                <w:sz w:val="24"/>
                <w:szCs w:val="24"/>
                <w:lang w:val="ru-RU"/>
              </w:rPr>
              <w:t xml:space="preserve"> </w:t>
            </w:r>
            <w:r w:rsidRPr="003A51AC">
              <w:rPr>
                <w:sz w:val="24"/>
                <w:szCs w:val="24"/>
                <w:lang w:val="ru-RU"/>
              </w:rPr>
              <w:t>повторяющимися</w:t>
            </w:r>
            <w:r w:rsidRPr="003A51AC">
              <w:rPr>
                <w:spacing w:val="83"/>
                <w:sz w:val="24"/>
                <w:szCs w:val="24"/>
                <w:lang w:val="ru-RU"/>
              </w:rPr>
              <w:t xml:space="preserve"> </w:t>
            </w:r>
            <w:r w:rsidRPr="003A51AC">
              <w:rPr>
                <w:sz w:val="24"/>
                <w:szCs w:val="24"/>
                <w:lang w:val="ru-RU"/>
              </w:rPr>
              <w:t>образцами</w:t>
            </w:r>
            <w:r w:rsidRPr="003A51AC">
              <w:rPr>
                <w:spacing w:val="83"/>
                <w:sz w:val="24"/>
                <w:szCs w:val="24"/>
                <w:lang w:val="ru-RU"/>
              </w:rPr>
              <w:t xml:space="preserve"> </w:t>
            </w:r>
            <w:r w:rsidRPr="003A51AC">
              <w:rPr>
                <w:sz w:val="24"/>
                <w:szCs w:val="24"/>
                <w:lang w:val="ru-RU"/>
              </w:rPr>
              <w:t>с</w:t>
            </w:r>
          </w:p>
          <w:p w:rsidR="0066496F" w:rsidRPr="003A51AC" w:rsidRDefault="0066496F" w:rsidP="0066496F">
            <w:pPr>
              <w:pStyle w:val="TableParagraph"/>
              <w:spacing w:before="40"/>
              <w:rPr>
                <w:sz w:val="24"/>
                <w:szCs w:val="24"/>
              </w:rPr>
            </w:pPr>
            <w:r w:rsidRPr="003A51AC">
              <w:rPr>
                <w:sz w:val="24"/>
                <w:szCs w:val="24"/>
              </w:rPr>
              <w:t>различным</w:t>
            </w:r>
            <w:r w:rsidRPr="003A51AC">
              <w:rPr>
                <w:spacing w:val="-9"/>
                <w:sz w:val="24"/>
                <w:szCs w:val="24"/>
              </w:rPr>
              <w:t xml:space="preserve"> </w:t>
            </w:r>
            <w:r w:rsidRPr="003A51AC">
              <w:rPr>
                <w:sz w:val="24"/>
                <w:szCs w:val="24"/>
              </w:rPr>
              <w:t>количеством</w:t>
            </w:r>
            <w:r w:rsidRPr="003A51AC">
              <w:rPr>
                <w:spacing w:val="-7"/>
                <w:sz w:val="24"/>
                <w:szCs w:val="24"/>
              </w:rPr>
              <w:t xml:space="preserve"> </w:t>
            </w:r>
            <w:r w:rsidRPr="003A51AC">
              <w:rPr>
                <w:sz w:val="24"/>
                <w:szCs w:val="24"/>
              </w:rPr>
              <w:t>отверстий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1454"/>
        </w:trPr>
        <w:tc>
          <w:tcPr>
            <w:tcW w:w="1385" w:type="dxa"/>
          </w:tcPr>
          <w:p w:rsidR="0066496F" w:rsidRPr="003A51AC" w:rsidRDefault="0066496F" w:rsidP="0066496F">
            <w:pPr>
              <w:pStyle w:val="TableParagraph"/>
              <w:ind w:left="129"/>
              <w:rPr>
                <w:sz w:val="24"/>
                <w:szCs w:val="24"/>
              </w:rPr>
            </w:pPr>
            <w:r w:rsidRPr="003A51AC">
              <w:rPr>
                <w:sz w:val="24"/>
                <w:szCs w:val="24"/>
              </w:rPr>
              <w:t>2.3.2.2.15.</w:t>
            </w:r>
          </w:p>
        </w:tc>
        <w:tc>
          <w:tcPr>
            <w:tcW w:w="5493" w:type="dxa"/>
          </w:tcPr>
          <w:p w:rsidR="0066496F" w:rsidRPr="003A51AC" w:rsidRDefault="0066496F" w:rsidP="0066496F">
            <w:pPr>
              <w:pStyle w:val="TableParagraph"/>
              <w:spacing w:line="276" w:lineRule="auto"/>
              <w:ind w:right="99"/>
              <w:jc w:val="both"/>
              <w:rPr>
                <w:sz w:val="24"/>
                <w:szCs w:val="24"/>
                <w:lang w:val="ru-RU"/>
              </w:rPr>
            </w:pPr>
            <w:r w:rsidRPr="003A51AC">
              <w:rPr>
                <w:sz w:val="24"/>
                <w:szCs w:val="24"/>
                <w:lang w:val="ru-RU"/>
              </w:rPr>
              <w:t>Деревянная</w:t>
            </w:r>
            <w:r w:rsidRPr="003A51AC">
              <w:rPr>
                <w:spacing w:val="1"/>
                <w:sz w:val="24"/>
                <w:szCs w:val="24"/>
                <w:lang w:val="ru-RU"/>
              </w:rPr>
              <w:t xml:space="preserve"> </w:t>
            </w:r>
            <w:r w:rsidRPr="003A51AC">
              <w:rPr>
                <w:sz w:val="24"/>
                <w:szCs w:val="24"/>
                <w:lang w:val="ru-RU"/>
              </w:rPr>
              <w:t>основа</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размещенными</w:t>
            </w:r>
            <w:r w:rsidRPr="003A51AC">
              <w:rPr>
                <w:spacing w:val="1"/>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ней</w:t>
            </w:r>
            <w:r w:rsidRPr="003A51AC">
              <w:rPr>
                <w:spacing w:val="1"/>
                <w:sz w:val="24"/>
                <w:szCs w:val="24"/>
                <w:lang w:val="ru-RU"/>
              </w:rPr>
              <w:t xml:space="preserve"> </w:t>
            </w:r>
            <w:r w:rsidRPr="003A51AC">
              <w:rPr>
                <w:sz w:val="24"/>
                <w:szCs w:val="24"/>
                <w:lang w:val="ru-RU"/>
              </w:rPr>
              <w:t>неподвижными</w:t>
            </w:r>
            <w:r w:rsidRPr="003A51AC">
              <w:rPr>
                <w:spacing w:val="1"/>
                <w:sz w:val="24"/>
                <w:szCs w:val="24"/>
                <w:lang w:val="ru-RU"/>
              </w:rPr>
              <w:t xml:space="preserve"> </w:t>
            </w:r>
            <w:r w:rsidRPr="003A51AC">
              <w:rPr>
                <w:sz w:val="24"/>
                <w:szCs w:val="24"/>
                <w:lang w:val="ru-RU"/>
              </w:rPr>
              <w:t>изогнутыми</w:t>
            </w:r>
            <w:r w:rsidRPr="003A51AC">
              <w:rPr>
                <w:spacing w:val="1"/>
                <w:sz w:val="24"/>
                <w:szCs w:val="24"/>
                <w:lang w:val="ru-RU"/>
              </w:rPr>
              <w:t xml:space="preserve"> </w:t>
            </w:r>
            <w:r w:rsidRPr="003A51AC">
              <w:rPr>
                <w:sz w:val="24"/>
                <w:szCs w:val="24"/>
                <w:lang w:val="ru-RU"/>
              </w:rPr>
              <w:t>направляющими</w:t>
            </w:r>
            <w:r w:rsidRPr="003A51AC">
              <w:rPr>
                <w:spacing w:val="1"/>
                <w:sz w:val="24"/>
                <w:szCs w:val="24"/>
                <w:lang w:val="ru-RU"/>
              </w:rPr>
              <w:t xml:space="preserve"> </w:t>
            </w:r>
            <w:r w:rsidRPr="003A51AC">
              <w:rPr>
                <w:sz w:val="24"/>
                <w:szCs w:val="24"/>
                <w:lang w:val="ru-RU"/>
              </w:rPr>
              <w:t>со</w:t>
            </w:r>
            <w:r w:rsidRPr="003A51AC">
              <w:rPr>
                <w:spacing w:val="1"/>
                <w:sz w:val="24"/>
                <w:szCs w:val="24"/>
                <w:lang w:val="ru-RU"/>
              </w:rPr>
              <w:t xml:space="preserve"> </w:t>
            </w:r>
            <w:r w:rsidRPr="003A51AC">
              <w:rPr>
                <w:sz w:val="24"/>
                <w:szCs w:val="24"/>
                <w:lang w:val="ru-RU"/>
              </w:rPr>
              <w:t>скользящими</w:t>
            </w:r>
            <w:r w:rsidRPr="003A51AC">
              <w:rPr>
                <w:spacing w:val="1"/>
                <w:sz w:val="24"/>
                <w:szCs w:val="24"/>
                <w:lang w:val="ru-RU"/>
              </w:rPr>
              <w:t xml:space="preserve"> </w:t>
            </w:r>
            <w:r w:rsidRPr="003A51AC">
              <w:rPr>
                <w:sz w:val="24"/>
                <w:szCs w:val="24"/>
                <w:lang w:val="ru-RU"/>
              </w:rPr>
              <w:t>по</w:t>
            </w:r>
            <w:r w:rsidRPr="003A51AC">
              <w:rPr>
                <w:spacing w:val="1"/>
                <w:sz w:val="24"/>
                <w:szCs w:val="24"/>
                <w:lang w:val="ru-RU"/>
              </w:rPr>
              <w:t xml:space="preserve"> </w:t>
            </w:r>
            <w:r w:rsidRPr="003A51AC">
              <w:rPr>
                <w:sz w:val="24"/>
                <w:szCs w:val="24"/>
                <w:lang w:val="ru-RU"/>
              </w:rPr>
              <w:t>ним</w:t>
            </w:r>
            <w:r w:rsidRPr="003A51AC">
              <w:rPr>
                <w:spacing w:val="1"/>
                <w:sz w:val="24"/>
                <w:szCs w:val="24"/>
                <w:lang w:val="ru-RU"/>
              </w:rPr>
              <w:t xml:space="preserve"> </w:t>
            </w:r>
            <w:r w:rsidRPr="003A51AC">
              <w:rPr>
                <w:sz w:val="24"/>
                <w:szCs w:val="24"/>
                <w:lang w:val="ru-RU"/>
              </w:rPr>
              <w:t>фигурными</w:t>
            </w:r>
            <w:r w:rsidRPr="003A51AC">
              <w:rPr>
                <w:spacing w:val="1"/>
                <w:sz w:val="24"/>
                <w:szCs w:val="24"/>
                <w:lang w:val="ru-RU"/>
              </w:rPr>
              <w:t xml:space="preserve"> </w:t>
            </w:r>
            <w:r w:rsidRPr="003A51AC">
              <w:rPr>
                <w:sz w:val="24"/>
                <w:szCs w:val="24"/>
                <w:lang w:val="ru-RU"/>
              </w:rPr>
              <w:t>элементами</w:t>
            </w:r>
            <w:r w:rsidRPr="003A51AC">
              <w:rPr>
                <w:spacing w:val="1"/>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подвижными</w:t>
            </w:r>
            <w:r w:rsidRPr="003A51AC">
              <w:rPr>
                <w:spacing w:val="52"/>
                <w:sz w:val="24"/>
                <w:szCs w:val="24"/>
                <w:lang w:val="ru-RU"/>
              </w:rPr>
              <w:t xml:space="preserve"> </w:t>
            </w:r>
            <w:r w:rsidRPr="003A51AC">
              <w:rPr>
                <w:sz w:val="24"/>
                <w:szCs w:val="24"/>
                <w:lang w:val="ru-RU"/>
              </w:rPr>
              <w:t>фигурками</w:t>
            </w:r>
            <w:r w:rsidRPr="003A51AC">
              <w:rPr>
                <w:spacing w:val="52"/>
                <w:sz w:val="24"/>
                <w:szCs w:val="24"/>
                <w:lang w:val="ru-RU"/>
              </w:rPr>
              <w:t xml:space="preserve"> </w:t>
            </w:r>
            <w:r w:rsidRPr="003A51AC">
              <w:rPr>
                <w:sz w:val="24"/>
                <w:szCs w:val="24"/>
                <w:lang w:val="ru-RU"/>
              </w:rPr>
              <w:t>персонажей</w:t>
            </w:r>
            <w:r w:rsidRPr="003A51AC">
              <w:rPr>
                <w:spacing w:val="52"/>
                <w:sz w:val="24"/>
                <w:szCs w:val="24"/>
                <w:lang w:val="ru-RU"/>
              </w:rPr>
              <w:t xml:space="preserve"> </w:t>
            </w:r>
            <w:r w:rsidRPr="003A51AC">
              <w:rPr>
                <w:sz w:val="24"/>
                <w:szCs w:val="24"/>
                <w:lang w:val="ru-RU"/>
              </w:rPr>
              <w:t>(различной</w:t>
            </w:r>
          </w:p>
          <w:p w:rsidR="0066496F" w:rsidRPr="003A51AC" w:rsidRDefault="0066496F" w:rsidP="0066496F">
            <w:pPr>
              <w:pStyle w:val="TableParagraph"/>
              <w:rPr>
                <w:sz w:val="24"/>
                <w:szCs w:val="24"/>
              </w:rPr>
            </w:pPr>
            <w:r w:rsidRPr="003A51AC">
              <w:rPr>
                <w:sz w:val="24"/>
                <w:szCs w:val="24"/>
              </w:rPr>
              <w:t>тематики)</w:t>
            </w:r>
          </w:p>
        </w:tc>
        <w:tc>
          <w:tcPr>
            <w:tcW w:w="7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8"/>
              <w:rPr>
                <w:sz w:val="24"/>
                <w:szCs w:val="24"/>
              </w:rPr>
            </w:pPr>
          </w:p>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rPr>
                <w:sz w:val="24"/>
                <w:szCs w:val="24"/>
              </w:rPr>
            </w:pPr>
          </w:p>
          <w:p w:rsidR="0066496F" w:rsidRPr="003A51AC" w:rsidRDefault="0066496F" w:rsidP="0066496F">
            <w:pPr>
              <w:pStyle w:val="TableParagraph"/>
              <w:rPr>
                <w:sz w:val="24"/>
                <w:szCs w:val="24"/>
              </w:rPr>
            </w:pPr>
          </w:p>
          <w:p w:rsidR="0066496F" w:rsidRPr="003A51AC" w:rsidRDefault="0066496F" w:rsidP="0066496F">
            <w:pPr>
              <w:pStyle w:val="TableParagraph"/>
              <w:spacing w:before="2"/>
              <w:rPr>
                <w:sz w:val="24"/>
                <w:szCs w:val="24"/>
              </w:rPr>
            </w:pPr>
          </w:p>
          <w:p w:rsidR="0066496F" w:rsidRPr="003A51AC" w:rsidRDefault="0066496F" w:rsidP="0066496F">
            <w:pPr>
              <w:pStyle w:val="TableParagraph"/>
              <w:ind w:left="7"/>
              <w:jc w:val="center"/>
              <w:rPr>
                <w:sz w:val="24"/>
                <w:szCs w:val="24"/>
              </w:rPr>
            </w:pPr>
            <w:r w:rsidRPr="003A51AC">
              <w:rPr>
                <w:sz w:val="24"/>
                <w:szCs w:val="24"/>
              </w:rPr>
              <w:t>3</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lastRenderedPageBreak/>
              <w:t>2.3.2.2.16.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Домино</w:t>
            </w:r>
            <w:r w:rsidRPr="003A51AC">
              <w:rPr>
                <w:spacing w:val="109"/>
                <w:sz w:val="24"/>
                <w:szCs w:val="24"/>
                <w:lang w:val="ru-RU"/>
              </w:rPr>
              <w:t xml:space="preserve"> </w:t>
            </w:r>
            <w:r w:rsidRPr="003A51AC">
              <w:rPr>
                <w:sz w:val="24"/>
                <w:szCs w:val="24"/>
                <w:lang w:val="ru-RU"/>
              </w:rPr>
              <w:t>с</w:t>
            </w:r>
            <w:r w:rsidRPr="003A51AC">
              <w:rPr>
                <w:spacing w:val="56"/>
                <w:sz w:val="24"/>
                <w:szCs w:val="24"/>
                <w:lang w:val="ru-RU"/>
              </w:rPr>
              <w:t xml:space="preserve"> </w:t>
            </w:r>
            <w:r w:rsidRPr="003A51AC">
              <w:rPr>
                <w:sz w:val="24"/>
                <w:szCs w:val="24"/>
                <w:lang w:val="ru-RU"/>
              </w:rPr>
              <w:t>тематическими</w:t>
            </w:r>
            <w:r w:rsidRPr="003A51AC">
              <w:rPr>
                <w:spacing w:val="108"/>
                <w:sz w:val="24"/>
                <w:szCs w:val="24"/>
                <w:lang w:val="ru-RU"/>
              </w:rPr>
              <w:t xml:space="preserve"> </w:t>
            </w:r>
            <w:r w:rsidRPr="003A51AC">
              <w:rPr>
                <w:sz w:val="24"/>
                <w:szCs w:val="24"/>
                <w:lang w:val="ru-RU"/>
              </w:rPr>
              <w:t>изображениями,</w:t>
            </w:r>
            <w:r w:rsidRPr="003A51AC">
              <w:rPr>
                <w:spacing w:val="109"/>
                <w:sz w:val="24"/>
                <w:szCs w:val="24"/>
                <w:lang w:val="ru-RU"/>
              </w:rPr>
              <w:t xml:space="preserve"> </w:t>
            </w:r>
            <w:r w:rsidRPr="003A51AC">
              <w:rPr>
                <w:sz w:val="24"/>
                <w:szCs w:val="24"/>
                <w:lang w:val="ru-RU"/>
              </w:rPr>
              <w:t>включая</w:t>
            </w:r>
          </w:p>
          <w:p w:rsidR="0066496F" w:rsidRPr="003A51AC" w:rsidRDefault="0066496F" w:rsidP="0066496F">
            <w:pPr>
              <w:pStyle w:val="TableParagraph"/>
              <w:spacing w:before="37"/>
              <w:rPr>
                <w:sz w:val="24"/>
                <w:szCs w:val="24"/>
                <w:lang w:val="ru-RU"/>
              </w:rPr>
            </w:pPr>
            <w:r w:rsidRPr="003A51AC">
              <w:rPr>
                <w:sz w:val="24"/>
                <w:szCs w:val="24"/>
                <w:lang w:val="ru-RU"/>
              </w:rPr>
              <w:t>тактильное</w:t>
            </w:r>
            <w:r w:rsidRPr="003A51AC">
              <w:rPr>
                <w:spacing w:val="-1"/>
                <w:sz w:val="24"/>
                <w:szCs w:val="24"/>
                <w:lang w:val="ru-RU"/>
              </w:rPr>
              <w:t xml:space="preserve"> </w:t>
            </w:r>
            <w:r w:rsidRPr="003A51AC">
              <w:rPr>
                <w:sz w:val="24"/>
                <w:szCs w:val="24"/>
                <w:lang w:val="ru-RU"/>
              </w:rPr>
              <w:t>-</w:t>
            </w:r>
            <w:r w:rsidRPr="003A51AC">
              <w:rPr>
                <w:spacing w:val="-2"/>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2.3.2.2.17.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Доска</w:t>
            </w:r>
            <w:r w:rsidRPr="003A51AC">
              <w:rPr>
                <w:spacing w:val="77"/>
                <w:sz w:val="24"/>
                <w:szCs w:val="24"/>
                <w:lang w:val="ru-RU"/>
              </w:rPr>
              <w:t xml:space="preserve"> </w:t>
            </w:r>
            <w:r w:rsidRPr="003A51AC">
              <w:rPr>
                <w:sz w:val="24"/>
                <w:szCs w:val="24"/>
                <w:lang w:val="ru-RU"/>
              </w:rPr>
              <w:t xml:space="preserve">с  </w:t>
            </w:r>
            <w:r w:rsidRPr="003A51AC">
              <w:rPr>
                <w:spacing w:val="20"/>
                <w:sz w:val="24"/>
                <w:szCs w:val="24"/>
                <w:lang w:val="ru-RU"/>
              </w:rPr>
              <w:t xml:space="preserve"> </w:t>
            </w:r>
            <w:r w:rsidRPr="003A51AC">
              <w:rPr>
                <w:sz w:val="24"/>
                <w:szCs w:val="24"/>
                <w:lang w:val="ru-RU"/>
              </w:rPr>
              <w:t xml:space="preserve">прорезями  </w:t>
            </w:r>
            <w:r w:rsidRPr="003A51AC">
              <w:rPr>
                <w:spacing w:val="20"/>
                <w:sz w:val="24"/>
                <w:szCs w:val="24"/>
                <w:lang w:val="ru-RU"/>
              </w:rPr>
              <w:t xml:space="preserve"> </w:t>
            </w:r>
            <w:r w:rsidRPr="003A51AC">
              <w:rPr>
                <w:sz w:val="24"/>
                <w:szCs w:val="24"/>
                <w:lang w:val="ru-RU"/>
              </w:rPr>
              <w:t xml:space="preserve">для  </w:t>
            </w:r>
            <w:r w:rsidRPr="003A51AC">
              <w:rPr>
                <w:spacing w:val="19"/>
                <w:sz w:val="24"/>
                <w:szCs w:val="24"/>
                <w:lang w:val="ru-RU"/>
              </w:rPr>
              <w:t xml:space="preserve"> </w:t>
            </w:r>
            <w:r w:rsidRPr="003A51AC">
              <w:rPr>
                <w:sz w:val="24"/>
                <w:szCs w:val="24"/>
                <w:lang w:val="ru-RU"/>
              </w:rPr>
              <w:t xml:space="preserve">перемещения  </w:t>
            </w:r>
            <w:r w:rsidRPr="003A51AC">
              <w:rPr>
                <w:spacing w:val="20"/>
                <w:sz w:val="24"/>
                <w:szCs w:val="24"/>
                <w:lang w:val="ru-RU"/>
              </w:rPr>
              <w:t xml:space="preserve"> </w:t>
            </w:r>
            <w:r w:rsidRPr="003A51AC">
              <w:rPr>
                <w:sz w:val="24"/>
                <w:szCs w:val="24"/>
                <w:lang w:val="ru-RU"/>
              </w:rPr>
              <w:t>подвижных</w:t>
            </w:r>
          </w:p>
          <w:p w:rsidR="0066496F" w:rsidRPr="003A51AC" w:rsidRDefault="0066496F" w:rsidP="0066496F">
            <w:pPr>
              <w:pStyle w:val="TableParagraph"/>
              <w:spacing w:before="37"/>
              <w:rPr>
                <w:sz w:val="24"/>
                <w:szCs w:val="24"/>
                <w:lang w:val="ru-RU"/>
              </w:rPr>
            </w:pPr>
            <w:r w:rsidRPr="003A51AC">
              <w:rPr>
                <w:sz w:val="24"/>
                <w:szCs w:val="24"/>
                <w:lang w:val="ru-RU"/>
              </w:rPr>
              <w:t>элементов</w:t>
            </w:r>
            <w:r w:rsidRPr="003A51AC">
              <w:rPr>
                <w:spacing w:val="-3"/>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установленной</w:t>
            </w:r>
            <w:r w:rsidRPr="003A51AC">
              <w:rPr>
                <w:spacing w:val="-1"/>
                <w:sz w:val="24"/>
                <w:szCs w:val="24"/>
                <w:lang w:val="ru-RU"/>
              </w:rPr>
              <w:t xml:space="preserve"> </w:t>
            </w:r>
            <w:r w:rsidRPr="003A51AC">
              <w:rPr>
                <w:sz w:val="24"/>
                <w:szCs w:val="24"/>
                <w:lang w:val="ru-RU"/>
              </w:rPr>
              <w:t>в</w:t>
            </w:r>
            <w:r w:rsidRPr="003A51AC">
              <w:rPr>
                <w:spacing w:val="-4"/>
                <w:sz w:val="24"/>
                <w:szCs w:val="24"/>
                <w:lang w:val="ru-RU"/>
              </w:rPr>
              <w:t xml:space="preserve"> </w:t>
            </w:r>
            <w:r w:rsidRPr="003A51AC">
              <w:rPr>
                <w:sz w:val="24"/>
                <w:szCs w:val="24"/>
                <w:lang w:val="ru-RU"/>
              </w:rPr>
              <w:t>задании</w:t>
            </w:r>
            <w:r w:rsidRPr="003A51AC">
              <w:rPr>
                <w:spacing w:val="-1"/>
                <w:sz w:val="24"/>
                <w:szCs w:val="24"/>
                <w:lang w:val="ru-RU"/>
              </w:rPr>
              <w:t xml:space="preserve"> </w:t>
            </w:r>
            <w:r w:rsidRPr="003A51AC">
              <w:rPr>
                <w:sz w:val="24"/>
                <w:szCs w:val="24"/>
                <w:lang w:val="ru-RU"/>
              </w:rPr>
              <w:t>цели</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2.3.2.2.18.</w:t>
            </w:r>
          </w:p>
        </w:tc>
        <w:tc>
          <w:tcPr>
            <w:tcW w:w="5493" w:type="dxa"/>
          </w:tcPr>
          <w:p w:rsidR="0066496F" w:rsidRPr="003A51AC" w:rsidRDefault="0066496F" w:rsidP="0066496F">
            <w:pPr>
              <w:pStyle w:val="TableParagraph"/>
              <w:rPr>
                <w:sz w:val="24"/>
                <w:szCs w:val="24"/>
              </w:rPr>
            </w:pPr>
            <w:r w:rsidRPr="003A51AC">
              <w:rPr>
                <w:sz w:val="24"/>
                <w:szCs w:val="24"/>
              </w:rPr>
              <w:t>Доска</w:t>
            </w:r>
            <w:r w:rsidRPr="003A51AC">
              <w:rPr>
                <w:spacing w:val="-1"/>
                <w:sz w:val="24"/>
                <w:szCs w:val="24"/>
              </w:rPr>
              <w:t xml:space="preserve"> </w:t>
            </w:r>
            <w:r w:rsidRPr="003A51AC">
              <w:rPr>
                <w:sz w:val="24"/>
                <w:szCs w:val="24"/>
              </w:rPr>
              <w:t>с</w:t>
            </w:r>
            <w:r w:rsidRPr="003A51AC">
              <w:rPr>
                <w:spacing w:val="-1"/>
                <w:sz w:val="24"/>
                <w:szCs w:val="24"/>
              </w:rPr>
              <w:t xml:space="preserve"> </w:t>
            </w:r>
            <w:r w:rsidRPr="003A51AC">
              <w:rPr>
                <w:sz w:val="24"/>
                <w:szCs w:val="24"/>
              </w:rPr>
              <w:t>ребристой</w:t>
            </w:r>
            <w:r w:rsidRPr="003A51AC">
              <w:rPr>
                <w:spacing w:val="-1"/>
                <w:sz w:val="24"/>
                <w:szCs w:val="24"/>
              </w:rPr>
              <w:t xml:space="preserve"> </w:t>
            </w:r>
            <w:r w:rsidRPr="003A51AC">
              <w:rPr>
                <w:sz w:val="24"/>
                <w:szCs w:val="24"/>
              </w:rPr>
              <w:t>поверхностью</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89"/>
        </w:trPr>
        <w:tc>
          <w:tcPr>
            <w:tcW w:w="1385" w:type="dxa"/>
          </w:tcPr>
          <w:p w:rsidR="0066496F" w:rsidRPr="003A51AC" w:rsidRDefault="0066496F" w:rsidP="0066496F">
            <w:pPr>
              <w:pStyle w:val="TableParagraph"/>
              <w:ind w:left="129"/>
              <w:rPr>
                <w:sz w:val="24"/>
                <w:szCs w:val="24"/>
              </w:rPr>
            </w:pPr>
            <w:r w:rsidRPr="003A51AC">
              <w:rPr>
                <w:sz w:val="24"/>
                <w:szCs w:val="24"/>
              </w:rPr>
              <w:t>2.3.2.2.19.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Доска-балансир</w:t>
            </w:r>
            <w:r w:rsidRPr="003A51AC">
              <w:rPr>
                <w:spacing w:val="-4"/>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рельефной</w:t>
            </w:r>
            <w:r w:rsidRPr="003A51AC">
              <w:rPr>
                <w:spacing w:val="-5"/>
                <w:sz w:val="24"/>
                <w:szCs w:val="24"/>
                <w:lang w:val="ru-RU"/>
              </w:rPr>
              <w:t xml:space="preserve"> </w:t>
            </w:r>
            <w:r w:rsidRPr="003A51AC">
              <w:rPr>
                <w:sz w:val="24"/>
                <w:szCs w:val="24"/>
                <w:lang w:val="ru-RU"/>
              </w:rPr>
              <w:t>поверхностью</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580"/>
        </w:trPr>
        <w:tc>
          <w:tcPr>
            <w:tcW w:w="1385" w:type="dxa"/>
            <w:tcBorders>
              <w:bottom w:val="single" w:sz="6" w:space="0" w:color="000000"/>
            </w:tcBorders>
          </w:tcPr>
          <w:p w:rsidR="0066496F" w:rsidRPr="003A51AC" w:rsidRDefault="0066496F" w:rsidP="0066496F">
            <w:pPr>
              <w:pStyle w:val="TableParagraph"/>
              <w:ind w:left="129"/>
              <w:rPr>
                <w:sz w:val="24"/>
                <w:szCs w:val="24"/>
              </w:rPr>
            </w:pPr>
            <w:r w:rsidRPr="003A51AC">
              <w:rPr>
                <w:sz w:val="24"/>
                <w:szCs w:val="24"/>
              </w:rPr>
              <w:t>2.3.2.2.20.</w:t>
            </w:r>
          </w:p>
        </w:tc>
        <w:tc>
          <w:tcPr>
            <w:tcW w:w="5493" w:type="dxa"/>
            <w:tcBorders>
              <w:bottom w:val="single" w:sz="6" w:space="0" w:color="000000"/>
            </w:tcBorders>
          </w:tcPr>
          <w:p w:rsidR="0066496F" w:rsidRPr="003A51AC" w:rsidRDefault="0066496F" w:rsidP="0066496F">
            <w:pPr>
              <w:pStyle w:val="TableParagraph"/>
              <w:rPr>
                <w:sz w:val="24"/>
                <w:szCs w:val="24"/>
                <w:lang w:val="ru-RU"/>
              </w:rPr>
            </w:pPr>
            <w:r w:rsidRPr="003A51AC">
              <w:rPr>
                <w:sz w:val="24"/>
                <w:szCs w:val="24"/>
                <w:lang w:val="ru-RU"/>
              </w:rPr>
              <w:t>Доска-основа</w:t>
            </w:r>
            <w:r w:rsidRPr="003A51AC">
              <w:rPr>
                <w:spacing w:val="28"/>
                <w:sz w:val="24"/>
                <w:szCs w:val="24"/>
                <w:lang w:val="ru-RU"/>
              </w:rPr>
              <w:t xml:space="preserve"> </w:t>
            </w:r>
            <w:r w:rsidRPr="003A51AC">
              <w:rPr>
                <w:sz w:val="24"/>
                <w:szCs w:val="24"/>
                <w:lang w:val="ru-RU"/>
              </w:rPr>
              <w:t>с</w:t>
            </w:r>
            <w:r w:rsidRPr="003A51AC">
              <w:rPr>
                <w:spacing w:val="28"/>
                <w:sz w:val="24"/>
                <w:szCs w:val="24"/>
                <w:lang w:val="ru-RU"/>
              </w:rPr>
              <w:t xml:space="preserve"> </w:t>
            </w:r>
            <w:r w:rsidRPr="003A51AC">
              <w:rPr>
                <w:sz w:val="24"/>
                <w:szCs w:val="24"/>
                <w:lang w:val="ru-RU"/>
              </w:rPr>
              <w:t>вкладышами</w:t>
            </w:r>
            <w:r w:rsidRPr="003A51AC">
              <w:rPr>
                <w:spacing w:val="28"/>
                <w:sz w:val="24"/>
                <w:szCs w:val="24"/>
                <w:lang w:val="ru-RU"/>
              </w:rPr>
              <w:t xml:space="preserve"> </w:t>
            </w:r>
            <w:r w:rsidRPr="003A51AC">
              <w:rPr>
                <w:sz w:val="24"/>
                <w:szCs w:val="24"/>
                <w:lang w:val="ru-RU"/>
              </w:rPr>
              <w:t>и</w:t>
            </w:r>
            <w:r w:rsidRPr="003A51AC">
              <w:rPr>
                <w:spacing w:val="27"/>
                <w:sz w:val="24"/>
                <w:szCs w:val="24"/>
                <w:lang w:val="ru-RU"/>
              </w:rPr>
              <w:t xml:space="preserve"> </w:t>
            </w:r>
            <w:r w:rsidRPr="003A51AC">
              <w:rPr>
                <w:sz w:val="24"/>
                <w:szCs w:val="24"/>
                <w:lang w:val="ru-RU"/>
              </w:rPr>
              <w:t>с</w:t>
            </w:r>
            <w:r w:rsidRPr="003A51AC">
              <w:rPr>
                <w:spacing w:val="31"/>
                <w:sz w:val="24"/>
                <w:szCs w:val="24"/>
                <w:lang w:val="ru-RU"/>
              </w:rPr>
              <w:t xml:space="preserve"> </w:t>
            </w:r>
            <w:r w:rsidRPr="003A51AC">
              <w:rPr>
                <w:sz w:val="24"/>
                <w:szCs w:val="24"/>
                <w:lang w:val="ru-RU"/>
              </w:rPr>
              <w:t>изображением</w:t>
            </w:r>
            <w:r w:rsidRPr="003A51AC">
              <w:rPr>
                <w:spacing w:val="27"/>
                <w:sz w:val="24"/>
                <w:szCs w:val="24"/>
                <w:lang w:val="ru-RU"/>
              </w:rPr>
              <w:t xml:space="preserve"> </w:t>
            </w:r>
            <w:r w:rsidRPr="003A51AC">
              <w:rPr>
                <w:sz w:val="24"/>
                <w:szCs w:val="24"/>
                <w:lang w:val="ru-RU"/>
              </w:rPr>
              <w:t>в</w:t>
            </w:r>
            <w:r w:rsidRPr="003A51AC">
              <w:rPr>
                <w:spacing w:val="27"/>
                <w:sz w:val="24"/>
                <w:szCs w:val="24"/>
                <w:lang w:val="ru-RU"/>
              </w:rPr>
              <w:t xml:space="preserve"> </w:t>
            </w:r>
            <w:r w:rsidRPr="003A51AC">
              <w:rPr>
                <w:sz w:val="24"/>
                <w:szCs w:val="24"/>
                <w:lang w:val="ru-RU"/>
              </w:rPr>
              <w:t>виде</w:t>
            </w:r>
          </w:p>
          <w:p w:rsidR="0066496F" w:rsidRPr="003A51AC" w:rsidRDefault="0066496F" w:rsidP="0066496F">
            <w:pPr>
              <w:pStyle w:val="TableParagraph"/>
              <w:spacing w:before="37"/>
              <w:rPr>
                <w:sz w:val="24"/>
                <w:szCs w:val="24"/>
              </w:rPr>
            </w:pPr>
            <w:r w:rsidRPr="003A51AC">
              <w:rPr>
                <w:sz w:val="24"/>
                <w:szCs w:val="24"/>
              </w:rPr>
              <w:t>пазла</w:t>
            </w:r>
            <w:r w:rsidRPr="003A51AC">
              <w:rPr>
                <w:spacing w:val="-8"/>
                <w:sz w:val="24"/>
                <w:szCs w:val="24"/>
              </w:rPr>
              <w:t xml:space="preserve"> </w:t>
            </w:r>
            <w:r w:rsidRPr="003A51AC">
              <w:rPr>
                <w:sz w:val="24"/>
                <w:szCs w:val="24"/>
              </w:rPr>
              <w:t>–</w:t>
            </w:r>
            <w:r w:rsidRPr="003A51AC">
              <w:rPr>
                <w:spacing w:val="-6"/>
                <w:sz w:val="24"/>
                <w:szCs w:val="24"/>
              </w:rPr>
              <w:t xml:space="preserve"> </w:t>
            </w:r>
            <w:r w:rsidRPr="003A51AC">
              <w:rPr>
                <w:sz w:val="24"/>
                <w:szCs w:val="24"/>
              </w:rPr>
              <w:t>комплект</w:t>
            </w:r>
          </w:p>
        </w:tc>
        <w:tc>
          <w:tcPr>
            <w:tcW w:w="720" w:type="dxa"/>
            <w:tcBorders>
              <w:bottom w:val="single" w:sz="6" w:space="0" w:color="000000"/>
            </w:tcBorders>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Borders>
              <w:bottom w:val="single" w:sz="6" w:space="0" w:color="000000"/>
            </w:tcBorders>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Borders>
              <w:bottom w:val="single" w:sz="6" w:space="0" w:color="000000"/>
            </w:tcBorders>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Borders>
              <w:bottom w:val="single" w:sz="6" w:space="0" w:color="000000"/>
            </w:tcBorders>
          </w:tcPr>
          <w:p w:rsidR="0066496F" w:rsidRPr="003A51AC" w:rsidRDefault="0066496F" w:rsidP="0066496F">
            <w:pPr>
              <w:pStyle w:val="TableParagraph"/>
              <w:rPr>
                <w:sz w:val="24"/>
                <w:szCs w:val="24"/>
              </w:rPr>
            </w:pPr>
          </w:p>
        </w:tc>
      </w:tr>
    </w:tbl>
    <w:p w:rsidR="00760868" w:rsidRPr="003A51AC" w:rsidRDefault="00760868"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tbl>
      <w:tblPr>
        <w:tblStyle w:val="TableNormal"/>
        <w:tblW w:w="10224"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571"/>
      </w:tblGrid>
      <w:tr w:rsidR="0066496F" w:rsidRPr="003A51AC" w:rsidTr="00680B2E">
        <w:trPr>
          <w:trHeight w:val="580"/>
        </w:trPr>
        <w:tc>
          <w:tcPr>
            <w:tcW w:w="1385" w:type="dxa"/>
            <w:tcBorders>
              <w:bottom w:val="single" w:sz="6" w:space="0" w:color="000000"/>
            </w:tcBorders>
          </w:tcPr>
          <w:p w:rsidR="0066496F" w:rsidRPr="003A51AC" w:rsidRDefault="0066496F" w:rsidP="0066496F">
            <w:pPr>
              <w:pStyle w:val="TableParagraph"/>
              <w:spacing w:line="246" w:lineRule="exact"/>
              <w:ind w:left="129"/>
              <w:rPr>
                <w:sz w:val="24"/>
                <w:szCs w:val="24"/>
              </w:rPr>
            </w:pPr>
            <w:r w:rsidRPr="003A51AC">
              <w:rPr>
                <w:sz w:val="24"/>
                <w:szCs w:val="24"/>
              </w:rPr>
              <w:t>2.3.2.2.21.</w:t>
            </w:r>
          </w:p>
        </w:tc>
        <w:tc>
          <w:tcPr>
            <w:tcW w:w="5493" w:type="dxa"/>
            <w:tcBorders>
              <w:bottom w:val="single" w:sz="6" w:space="0" w:color="000000"/>
            </w:tcBorders>
          </w:tcPr>
          <w:p w:rsidR="0066496F" w:rsidRPr="003A51AC" w:rsidRDefault="0066496F" w:rsidP="0066496F">
            <w:pPr>
              <w:pStyle w:val="TableParagraph"/>
              <w:spacing w:line="246" w:lineRule="exact"/>
              <w:rPr>
                <w:sz w:val="24"/>
                <w:szCs w:val="24"/>
                <w:lang w:val="ru-RU"/>
              </w:rPr>
            </w:pPr>
            <w:r w:rsidRPr="003A51AC">
              <w:rPr>
                <w:sz w:val="24"/>
                <w:szCs w:val="24"/>
                <w:lang w:val="ru-RU"/>
              </w:rPr>
              <w:t>Звери</w:t>
            </w:r>
            <w:r w:rsidRPr="003A51AC">
              <w:rPr>
                <w:spacing w:val="51"/>
                <w:sz w:val="24"/>
                <w:szCs w:val="24"/>
                <w:lang w:val="ru-RU"/>
              </w:rPr>
              <w:t xml:space="preserve"> </w:t>
            </w:r>
            <w:r w:rsidRPr="003A51AC">
              <w:rPr>
                <w:sz w:val="24"/>
                <w:szCs w:val="24"/>
                <w:lang w:val="ru-RU"/>
              </w:rPr>
              <w:t>и</w:t>
            </w:r>
            <w:r w:rsidRPr="003A51AC">
              <w:rPr>
                <w:spacing w:val="51"/>
                <w:sz w:val="24"/>
                <w:szCs w:val="24"/>
                <w:lang w:val="ru-RU"/>
              </w:rPr>
              <w:t xml:space="preserve"> </w:t>
            </w:r>
            <w:r w:rsidRPr="003A51AC">
              <w:rPr>
                <w:sz w:val="24"/>
                <w:szCs w:val="24"/>
                <w:lang w:val="ru-RU"/>
              </w:rPr>
              <w:t>птицы</w:t>
            </w:r>
            <w:r w:rsidRPr="003A51AC">
              <w:rPr>
                <w:spacing w:val="51"/>
                <w:sz w:val="24"/>
                <w:szCs w:val="24"/>
                <w:lang w:val="ru-RU"/>
              </w:rPr>
              <w:t xml:space="preserve"> </w:t>
            </w:r>
            <w:r w:rsidRPr="003A51AC">
              <w:rPr>
                <w:sz w:val="24"/>
                <w:szCs w:val="24"/>
                <w:lang w:val="ru-RU"/>
              </w:rPr>
              <w:t>объемные</w:t>
            </w:r>
            <w:r w:rsidRPr="003A51AC">
              <w:rPr>
                <w:spacing w:val="52"/>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плоскостные</w:t>
            </w:r>
            <w:r w:rsidRPr="003A51AC">
              <w:rPr>
                <w:spacing w:val="50"/>
                <w:sz w:val="24"/>
                <w:szCs w:val="24"/>
                <w:lang w:val="ru-RU"/>
              </w:rPr>
              <w:t xml:space="preserve"> </w:t>
            </w:r>
            <w:r w:rsidRPr="003A51AC">
              <w:rPr>
                <w:sz w:val="24"/>
                <w:szCs w:val="24"/>
                <w:lang w:val="ru-RU"/>
              </w:rPr>
              <w:t>(из</w:t>
            </w:r>
            <w:r w:rsidRPr="003A51AC">
              <w:rPr>
                <w:spacing w:val="49"/>
                <w:sz w:val="24"/>
                <w:szCs w:val="24"/>
                <w:lang w:val="ru-RU"/>
              </w:rPr>
              <w:t xml:space="preserve"> </w:t>
            </w:r>
            <w:r w:rsidRPr="003A51AC">
              <w:rPr>
                <w:sz w:val="24"/>
                <w:szCs w:val="24"/>
                <w:lang w:val="ru-RU"/>
              </w:rPr>
              <w:t>разного</w:t>
            </w:r>
          </w:p>
          <w:p w:rsidR="0066496F" w:rsidRPr="003A51AC" w:rsidRDefault="0066496F" w:rsidP="0066496F">
            <w:pPr>
              <w:pStyle w:val="TableParagraph"/>
              <w:spacing w:before="37"/>
              <w:rPr>
                <w:sz w:val="24"/>
                <w:szCs w:val="24"/>
              </w:rPr>
            </w:pPr>
            <w:r w:rsidRPr="003A51AC">
              <w:rPr>
                <w:sz w:val="24"/>
                <w:szCs w:val="24"/>
              </w:rPr>
              <w:t>материала,</w:t>
            </w:r>
            <w:r w:rsidRPr="003A51AC">
              <w:rPr>
                <w:spacing w:val="-8"/>
                <w:sz w:val="24"/>
                <w:szCs w:val="24"/>
              </w:rPr>
              <w:t xml:space="preserve"> </w:t>
            </w:r>
            <w:r w:rsidRPr="003A51AC">
              <w:rPr>
                <w:sz w:val="24"/>
                <w:szCs w:val="24"/>
              </w:rPr>
              <w:t>крупного</w:t>
            </w:r>
            <w:r w:rsidRPr="003A51AC">
              <w:rPr>
                <w:spacing w:val="-8"/>
                <w:sz w:val="24"/>
                <w:szCs w:val="24"/>
              </w:rPr>
              <w:t xml:space="preserve"> </w:t>
            </w:r>
            <w:r w:rsidRPr="003A51AC">
              <w:rPr>
                <w:sz w:val="24"/>
                <w:szCs w:val="24"/>
              </w:rPr>
              <w:t>размера)</w:t>
            </w:r>
            <w:r w:rsidRPr="003A51AC">
              <w:rPr>
                <w:spacing w:val="-8"/>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Borders>
              <w:bottom w:val="single" w:sz="6" w:space="0" w:color="000000"/>
            </w:tcBorders>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Borders>
              <w:bottom w:val="single" w:sz="6" w:space="0" w:color="000000"/>
            </w:tcBorders>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Borders>
              <w:bottom w:val="single" w:sz="6" w:space="0" w:color="000000"/>
            </w:tcBorders>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571" w:type="dxa"/>
            <w:tcBorders>
              <w:bottom w:val="single" w:sz="6" w:space="0" w:color="000000"/>
            </w:tcBorders>
          </w:tcPr>
          <w:p w:rsidR="0066496F" w:rsidRPr="003A51AC" w:rsidRDefault="0066496F" w:rsidP="0066496F">
            <w:pPr>
              <w:pStyle w:val="TableParagraph"/>
              <w:rPr>
                <w:sz w:val="24"/>
                <w:szCs w:val="24"/>
              </w:rPr>
            </w:pPr>
          </w:p>
        </w:tc>
      </w:tr>
      <w:tr w:rsidR="0066496F" w:rsidRPr="003A51AC" w:rsidTr="00680B2E">
        <w:trPr>
          <w:trHeight w:val="287"/>
        </w:trPr>
        <w:tc>
          <w:tcPr>
            <w:tcW w:w="1385" w:type="dxa"/>
            <w:tcBorders>
              <w:top w:val="single" w:sz="6" w:space="0" w:color="000000"/>
            </w:tcBorders>
          </w:tcPr>
          <w:p w:rsidR="0066496F" w:rsidRPr="003A51AC" w:rsidRDefault="0066496F" w:rsidP="0066496F">
            <w:pPr>
              <w:pStyle w:val="TableParagraph"/>
              <w:spacing w:line="241" w:lineRule="exact"/>
              <w:ind w:left="129"/>
              <w:rPr>
                <w:sz w:val="24"/>
                <w:szCs w:val="24"/>
              </w:rPr>
            </w:pPr>
            <w:r w:rsidRPr="003A51AC">
              <w:rPr>
                <w:sz w:val="24"/>
                <w:szCs w:val="24"/>
              </w:rPr>
              <w:t>2.3.2.2.22.</w:t>
            </w:r>
          </w:p>
        </w:tc>
        <w:tc>
          <w:tcPr>
            <w:tcW w:w="5493" w:type="dxa"/>
            <w:tcBorders>
              <w:top w:val="single" w:sz="6" w:space="0" w:color="000000"/>
            </w:tcBorders>
          </w:tcPr>
          <w:p w:rsidR="0066496F" w:rsidRPr="003A51AC" w:rsidRDefault="0066496F" w:rsidP="0066496F">
            <w:pPr>
              <w:pStyle w:val="TableParagraph"/>
              <w:spacing w:line="241" w:lineRule="exact"/>
              <w:rPr>
                <w:sz w:val="24"/>
                <w:szCs w:val="24"/>
                <w:lang w:val="ru-RU"/>
              </w:rPr>
            </w:pPr>
            <w:r w:rsidRPr="003A51AC">
              <w:rPr>
                <w:sz w:val="24"/>
                <w:szCs w:val="24"/>
                <w:lang w:val="ru-RU"/>
              </w:rPr>
              <w:t>Звуковой</w:t>
            </w:r>
            <w:r w:rsidRPr="003A51AC">
              <w:rPr>
                <w:spacing w:val="-13"/>
                <w:sz w:val="24"/>
                <w:szCs w:val="24"/>
                <w:lang w:val="ru-RU"/>
              </w:rPr>
              <w:t xml:space="preserve"> </w:t>
            </w:r>
            <w:r w:rsidRPr="003A51AC">
              <w:rPr>
                <w:sz w:val="24"/>
                <w:szCs w:val="24"/>
                <w:lang w:val="ru-RU"/>
              </w:rPr>
              <w:t>молоток</w:t>
            </w:r>
            <w:r w:rsidRPr="003A51AC">
              <w:rPr>
                <w:spacing w:val="-12"/>
                <w:sz w:val="24"/>
                <w:szCs w:val="24"/>
                <w:lang w:val="ru-RU"/>
              </w:rPr>
              <w:t xml:space="preserve"> </w:t>
            </w:r>
            <w:r w:rsidRPr="003A51AC">
              <w:rPr>
                <w:sz w:val="24"/>
                <w:szCs w:val="24"/>
                <w:lang w:val="ru-RU"/>
              </w:rPr>
              <w:t>(ударный</w:t>
            </w:r>
            <w:r w:rsidRPr="003A51AC">
              <w:rPr>
                <w:spacing w:val="-13"/>
                <w:sz w:val="24"/>
                <w:szCs w:val="24"/>
                <w:lang w:val="ru-RU"/>
              </w:rPr>
              <w:t xml:space="preserve"> </w:t>
            </w:r>
            <w:r w:rsidRPr="003A51AC">
              <w:rPr>
                <w:sz w:val="24"/>
                <w:szCs w:val="24"/>
                <w:lang w:val="ru-RU"/>
              </w:rPr>
              <w:t>музыкальный</w:t>
            </w:r>
            <w:r w:rsidRPr="003A51AC">
              <w:rPr>
                <w:spacing w:val="-12"/>
                <w:sz w:val="24"/>
                <w:szCs w:val="24"/>
                <w:lang w:val="ru-RU"/>
              </w:rPr>
              <w:t xml:space="preserve"> </w:t>
            </w:r>
            <w:r w:rsidRPr="003A51AC">
              <w:rPr>
                <w:sz w:val="24"/>
                <w:szCs w:val="24"/>
                <w:lang w:val="ru-RU"/>
              </w:rPr>
              <w:t>инструмент)</w:t>
            </w:r>
          </w:p>
        </w:tc>
        <w:tc>
          <w:tcPr>
            <w:tcW w:w="720" w:type="dxa"/>
            <w:tcBorders>
              <w:top w:val="single" w:sz="6" w:space="0" w:color="000000"/>
            </w:tcBorders>
          </w:tcPr>
          <w:p w:rsidR="0066496F" w:rsidRPr="003A51AC" w:rsidRDefault="0066496F" w:rsidP="0066496F">
            <w:pPr>
              <w:pStyle w:val="TableParagraph"/>
              <w:spacing w:line="241" w:lineRule="exact"/>
              <w:ind w:left="206"/>
              <w:rPr>
                <w:sz w:val="24"/>
                <w:szCs w:val="24"/>
              </w:rPr>
            </w:pPr>
            <w:r w:rsidRPr="003A51AC">
              <w:rPr>
                <w:sz w:val="24"/>
                <w:szCs w:val="24"/>
              </w:rPr>
              <w:t>шт.</w:t>
            </w:r>
          </w:p>
        </w:tc>
        <w:tc>
          <w:tcPr>
            <w:tcW w:w="1020" w:type="dxa"/>
            <w:tcBorders>
              <w:top w:val="single" w:sz="6" w:space="0" w:color="000000"/>
            </w:tcBorders>
          </w:tcPr>
          <w:p w:rsidR="0066496F" w:rsidRPr="003A51AC" w:rsidRDefault="0066496F" w:rsidP="0066496F">
            <w:pPr>
              <w:pStyle w:val="TableParagraph"/>
              <w:spacing w:line="241" w:lineRule="exact"/>
              <w:ind w:left="123" w:right="116"/>
              <w:jc w:val="center"/>
              <w:rPr>
                <w:sz w:val="24"/>
                <w:szCs w:val="24"/>
              </w:rPr>
            </w:pPr>
            <w:r w:rsidRPr="003A51AC">
              <w:rPr>
                <w:sz w:val="24"/>
                <w:szCs w:val="24"/>
              </w:rPr>
              <w:t>10</w:t>
            </w:r>
          </w:p>
        </w:tc>
        <w:tc>
          <w:tcPr>
            <w:tcW w:w="1035" w:type="dxa"/>
            <w:tcBorders>
              <w:top w:val="single" w:sz="6" w:space="0" w:color="000000"/>
            </w:tcBorders>
          </w:tcPr>
          <w:p w:rsidR="0066496F" w:rsidRPr="003A51AC" w:rsidRDefault="0066496F" w:rsidP="0066496F">
            <w:pPr>
              <w:pStyle w:val="TableParagraph"/>
              <w:spacing w:line="241" w:lineRule="exact"/>
              <w:ind w:right="444"/>
              <w:jc w:val="right"/>
              <w:rPr>
                <w:sz w:val="24"/>
                <w:szCs w:val="24"/>
              </w:rPr>
            </w:pPr>
            <w:r w:rsidRPr="003A51AC">
              <w:rPr>
                <w:sz w:val="24"/>
                <w:szCs w:val="24"/>
              </w:rPr>
              <w:t>+</w:t>
            </w:r>
          </w:p>
        </w:tc>
        <w:tc>
          <w:tcPr>
            <w:tcW w:w="571" w:type="dxa"/>
            <w:tcBorders>
              <w:top w:val="single" w:sz="6" w:space="0" w:color="000000"/>
            </w:tcBorders>
          </w:tcPr>
          <w:p w:rsidR="0066496F" w:rsidRPr="003A51AC" w:rsidRDefault="0066496F" w:rsidP="0066496F">
            <w:pPr>
              <w:pStyle w:val="TableParagraph"/>
              <w:rPr>
                <w:sz w:val="24"/>
                <w:szCs w:val="24"/>
              </w:rPr>
            </w:pPr>
          </w:p>
        </w:tc>
      </w:tr>
      <w:tr w:rsidR="0066496F" w:rsidRPr="003A51AC" w:rsidTr="00680B2E">
        <w:trPr>
          <w:trHeight w:val="58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2.3.2.2.23.</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Игра</w:t>
            </w:r>
            <w:r w:rsidRPr="003A51AC">
              <w:rPr>
                <w:spacing w:val="30"/>
                <w:sz w:val="24"/>
                <w:szCs w:val="24"/>
                <w:lang w:val="ru-RU"/>
              </w:rPr>
              <w:t xml:space="preserve"> </w:t>
            </w:r>
            <w:r w:rsidRPr="003A51AC">
              <w:rPr>
                <w:sz w:val="24"/>
                <w:szCs w:val="24"/>
                <w:lang w:val="ru-RU"/>
              </w:rPr>
              <w:t>на</w:t>
            </w:r>
            <w:r w:rsidRPr="003A51AC">
              <w:rPr>
                <w:spacing w:val="83"/>
                <w:sz w:val="24"/>
                <w:szCs w:val="24"/>
                <w:lang w:val="ru-RU"/>
              </w:rPr>
              <w:t xml:space="preserve"> </w:t>
            </w:r>
            <w:r w:rsidRPr="003A51AC">
              <w:rPr>
                <w:sz w:val="24"/>
                <w:szCs w:val="24"/>
                <w:lang w:val="ru-RU"/>
              </w:rPr>
              <w:t>выстраивание</w:t>
            </w:r>
            <w:r w:rsidRPr="003A51AC">
              <w:rPr>
                <w:spacing w:val="84"/>
                <w:sz w:val="24"/>
                <w:szCs w:val="24"/>
                <w:lang w:val="ru-RU"/>
              </w:rPr>
              <w:t xml:space="preserve"> </w:t>
            </w:r>
            <w:r w:rsidRPr="003A51AC">
              <w:rPr>
                <w:sz w:val="24"/>
                <w:szCs w:val="24"/>
                <w:lang w:val="ru-RU"/>
              </w:rPr>
              <w:t>логических</w:t>
            </w:r>
            <w:r w:rsidRPr="003A51AC">
              <w:rPr>
                <w:spacing w:val="84"/>
                <w:sz w:val="24"/>
                <w:szCs w:val="24"/>
                <w:lang w:val="ru-RU"/>
              </w:rPr>
              <w:t xml:space="preserve"> </w:t>
            </w:r>
            <w:r w:rsidRPr="003A51AC">
              <w:rPr>
                <w:sz w:val="24"/>
                <w:szCs w:val="24"/>
                <w:lang w:val="ru-RU"/>
              </w:rPr>
              <w:t>цепочек</w:t>
            </w:r>
            <w:r w:rsidRPr="003A51AC">
              <w:rPr>
                <w:spacing w:val="84"/>
                <w:sz w:val="24"/>
                <w:szCs w:val="24"/>
                <w:lang w:val="ru-RU"/>
              </w:rPr>
              <w:t xml:space="preserve"> </w:t>
            </w:r>
            <w:r w:rsidRPr="003A51AC">
              <w:rPr>
                <w:sz w:val="24"/>
                <w:szCs w:val="24"/>
                <w:lang w:val="ru-RU"/>
              </w:rPr>
              <w:t>из</w:t>
            </w:r>
            <w:r w:rsidRPr="003A51AC">
              <w:rPr>
                <w:spacing w:val="82"/>
                <w:sz w:val="24"/>
                <w:szCs w:val="24"/>
                <w:lang w:val="ru-RU"/>
              </w:rPr>
              <w:t xml:space="preserve"> </w:t>
            </w:r>
            <w:r w:rsidRPr="003A51AC">
              <w:rPr>
                <w:sz w:val="24"/>
                <w:szCs w:val="24"/>
                <w:lang w:val="ru-RU"/>
              </w:rPr>
              <w:t>трех</w:t>
            </w:r>
          </w:p>
          <w:p w:rsidR="0066496F" w:rsidRPr="003A51AC" w:rsidRDefault="0066496F" w:rsidP="0066496F">
            <w:pPr>
              <w:pStyle w:val="TableParagraph"/>
              <w:spacing w:before="37"/>
              <w:rPr>
                <w:sz w:val="24"/>
                <w:szCs w:val="24"/>
              </w:rPr>
            </w:pPr>
            <w:r w:rsidRPr="003A51AC">
              <w:rPr>
                <w:sz w:val="24"/>
                <w:szCs w:val="24"/>
              </w:rPr>
              <w:t>частей «до</w:t>
            </w:r>
            <w:r w:rsidRPr="003A51AC">
              <w:rPr>
                <w:spacing w:val="1"/>
                <w:sz w:val="24"/>
                <w:szCs w:val="24"/>
              </w:rPr>
              <w:t xml:space="preserve"> </w:t>
            </w:r>
            <w:r w:rsidRPr="003A51AC">
              <w:rPr>
                <w:sz w:val="24"/>
                <w:szCs w:val="24"/>
              </w:rPr>
              <w:t>и</w:t>
            </w:r>
            <w:r w:rsidRPr="003A51AC">
              <w:rPr>
                <w:spacing w:val="2"/>
                <w:sz w:val="24"/>
                <w:szCs w:val="24"/>
              </w:rPr>
              <w:t xml:space="preserve"> </w:t>
            </w:r>
            <w:r w:rsidRPr="003A51AC">
              <w:rPr>
                <w:sz w:val="24"/>
                <w:szCs w:val="24"/>
              </w:rPr>
              <w:t>после»</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873"/>
        </w:trPr>
        <w:tc>
          <w:tcPr>
            <w:tcW w:w="1385" w:type="dxa"/>
          </w:tcPr>
          <w:p w:rsidR="0066496F" w:rsidRPr="003A51AC" w:rsidRDefault="0066496F" w:rsidP="0066496F">
            <w:pPr>
              <w:pStyle w:val="TableParagraph"/>
              <w:ind w:left="129"/>
              <w:rPr>
                <w:sz w:val="24"/>
                <w:szCs w:val="24"/>
              </w:rPr>
            </w:pPr>
            <w:r w:rsidRPr="003A51AC">
              <w:rPr>
                <w:sz w:val="24"/>
                <w:szCs w:val="24"/>
              </w:rPr>
              <w:t>2.3.2.2.24.</w:t>
            </w:r>
          </w:p>
        </w:tc>
        <w:tc>
          <w:tcPr>
            <w:tcW w:w="5493" w:type="dxa"/>
          </w:tcPr>
          <w:p w:rsidR="0066496F" w:rsidRPr="003A51AC" w:rsidRDefault="0066496F" w:rsidP="0066496F">
            <w:pPr>
              <w:pStyle w:val="TableParagraph"/>
              <w:tabs>
                <w:tab w:val="left" w:pos="1079"/>
                <w:tab w:val="left" w:pos="1663"/>
                <w:tab w:val="left" w:pos="2221"/>
                <w:tab w:val="left" w:pos="3164"/>
                <w:tab w:val="left" w:pos="3680"/>
                <w:tab w:val="left" w:pos="3854"/>
              </w:tabs>
              <w:spacing w:line="276" w:lineRule="auto"/>
              <w:ind w:right="98"/>
              <w:rPr>
                <w:sz w:val="24"/>
                <w:szCs w:val="24"/>
                <w:lang w:val="ru-RU"/>
              </w:rPr>
            </w:pPr>
            <w:r w:rsidRPr="003A51AC">
              <w:rPr>
                <w:sz w:val="24"/>
                <w:szCs w:val="24"/>
                <w:lang w:val="ru-RU"/>
              </w:rPr>
              <w:t>Игровая</w:t>
            </w:r>
            <w:r w:rsidRPr="003A51AC">
              <w:rPr>
                <w:sz w:val="24"/>
                <w:szCs w:val="24"/>
                <w:lang w:val="ru-RU"/>
              </w:rPr>
              <w:tab/>
              <w:t xml:space="preserve">панель  </w:t>
            </w:r>
            <w:r w:rsidRPr="003A51AC">
              <w:rPr>
                <w:spacing w:val="33"/>
                <w:sz w:val="24"/>
                <w:szCs w:val="24"/>
                <w:lang w:val="ru-RU"/>
              </w:rPr>
              <w:t xml:space="preserve"> </w:t>
            </w:r>
            <w:r w:rsidRPr="003A51AC">
              <w:rPr>
                <w:sz w:val="24"/>
                <w:szCs w:val="24"/>
                <w:lang w:val="ru-RU"/>
              </w:rPr>
              <w:t>с</w:t>
            </w:r>
            <w:r w:rsidRPr="003A51AC">
              <w:rPr>
                <w:sz w:val="24"/>
                <w:szCs w:val="24"/>
                <w:lang w:val="ru-RU"/>
              </w:rPr>
              <w:tab/>
              <w:t>тематическими</w:t>
            </w:r>
            <w:r w:rsidRPr="003A51AC">
              <w:rPr>
                <w:sz w:val="24"/>
                <w:szCs w:val="24"/>
                <w:lang w:val="ru-RU"/>
              </w:rPr>
              <w:tab/>
            </w:r>
            <w:r w:rsidRPr="003A51AC">
              <w:rPr>
                <w:sz w:val="24"/>
                <w:szCs w:val="24"/>
                <w:lang w:val="ru-RU"/>
              </w:rPr>
              <w:tab/>
            </w:r>
            <w:r w:rsidRPr="003A51AC">
              <w:rPr>
                <w:spacing w:val="-1"/>
                <w:sz w:val="24"/>
                <w:szCs w:val="24"/>
                <w:lang w:val="ru-RU"/>
              </w:rPr>
              <w:t>изображениями,</w:t>
            </w:r>
            <w:r w:rsidRPr="003A51AC">
              <w:rPr>
                <w:spacing w:val="-52"/>
                <w:sz w:val="24"/>
                <w:szCs w:val="24"/>
                <w:lang w:val="ru-RU"/>
              </w:rPr>
              <w:t xml:space="preserve"> </w:t>
            </w:r>
            <w:r w:rsidRPr="003A51AC">
              <w:rPr>
                <w:sz w:val="24"/>
                <w:szCs w:val="24"/>
                <w:lang w:val="ru-RU"/>
              </w:rPr>
              <w:t>сенсорными</w:t>
            </w:r>
            <w:r w:rsidRPr="003A51AC">
              <w:rPr>
                <w:sz w:val="24"/>
                <w:szCs w:val="24"/>
                <w:lang w:val="ru-RU"/>
              </w:rPr>
              <w:tab/>
              <w:t>элементами</w:t>
            </w:r>
            <w:r w:rsidRPr="003A51AC">
              <w:rPr>
                <w:sz w:val="24"/>
                <w:szCs w:val="24"/>
                <w:lang w:val="ru-RU"/>
              </w:rPr>
              <w:tab/>
              <w:t>и</w:t>
            </w:r>
            <w:r w:rsidRPr="003A51AC">
              <w:rPr>
                <w:sz w:val="24"/>
                <w:szCs w:val="24"/>
                <w:lang w:val="ru-RU"/>
              </w:rPr>
              <w:tab/>
            </w:r>
            <w:r w:rsidRPr="003A51AC">
              <w:rPr>
                <w:spacing w:val="-1"/>
                <w:sz w:val="24"/>
                <w:szCs w:val="24"/>
                <w:lang w:val="ru-RU"/>
              </w:rPr>
              <w:t>соответствующим</w:t>
            </w:r>
          </w:p>
          <w:p w:rsidR="0066496F" w:rsidRPr="003A51AC" w:rsidRDefault="0066496F" w:rsidP="0066496F">
            <w:pPr>
              <w:pStyle w:val="TableParagraph"/>
              <w:rPr>
                <w:sz w:val="24"/>
                <w:szCs w:val="24"/>
              </w:rPr>
            </w:pPr>
            <w:r w:rsidRPr="003A51AC">
              <w:rPr>
                <w:sz w:val="24"/>
                <w:szCs w:val="24"/>
              </w:rPr>
              <w:t>звучанием</w:t>
            </w:r>
          </w:p>
        </w:tc>
        <w:tc>
          <w:tcPr>
            <w:tcW w:w="7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2.3.2.2.25.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Игровой</w:t>
            </w:r>
            <w:r w:rsidRPr="003A51AC">
              <w:rPr>
                <w:spacing w:val="32"/>
                <w:sz w:val="24"/>
                <w:szCs w:val="24"/>
                <w:lang w:val="ru-RU"/>
              </w:rPr>
              <w:t xml:space="preserve"> </w:t>
            </w:r>
            <w:r w:rsidRPr="003A51AC">
              <w:rPr>
                <w:sz w:val="24"/>
                <w:szCs w:val="24"/>
                <w:lang w:val="ru-RU"/>
              </w:rPr>
              <w:t>модуль</w:t>
            </w:r>
            <w:r w:rsidRPr="003A51AC">
              <w:rPr>
                <w:spacing w:val="85"/>
                <w:sz w:val="24"/>
                <w:szCs w:val="24"/>
                <w:lang w:val="ru-RU"/>
              </w:rPr>
              <w:t xml:space="preserve"> </w:t>
            </w:r>
            <w:r w:rsidRPr="003A51AC">
              <w:rPr>
                <w:sz w:val="24"/>
                <w:szCs w:val="24"/>
                <w:lang w:val="ru-RU"/>
              </w:rPr>
              <w:t>в</w:t>
            </w:r>
            <w:r w:rsidRPr="003A51AC">
              <w:rPr>
                <w:spacing w:val="85"/>
                <w:sz w:val="24"/>
                <w:szCs w:val="24"/>
                <w:lang w:val="ru-RU"/>
              </w:rPr>
              <w:t xml:space="preserve"> </w:t>
            </w:r>
            <w:r w:rsidRPr="003A51AC">
              <w:rPr>
                <w:sz w:val="24"/>
                <w:szCs w:val="24"/>
                <w:lang w:val="ru-RU"/>
              </w:rPr>
              <w:t>виде</w:t>
            </w:r>
            <w:r w:rsidRPr="003A51AC">
              <w:rPr>
                <w:spacing w:val="86"/>
                <w:sz w:val="24"/>
                <w:szCs w:val="24"/>
                <w:lang w:val="ru-RU"/>
              </w:rPr>
              <w:t xml:space="preserve"> </w:t>
            </w:r>
            <w:r w:rsidRPr="003A51AC">
              <w:rPr>
                <w:sz w:val="24"/>
                <w:szCs w:val="24"/>
                <w:lang w:val="ru-RU"/>
              </w:rPr>
              <w:t>мастерской</w:t>
            </w:r>
            <w:r w:rsidRPr="003A51AC">
              <w:rPr>
                <w:spacing w:val="83"/>
                <w:sz w:val="24"/>
                <w:szCs w:val="24"/>
                <w:lang w:val="ru-RU"/>
              </w:rPr>
              <w:t xml:space="preserve"> </w:t>
            </w:r>
            <w:r w:rsidRPr="003A51AC">
              <w:rPr>
                <w:sz w:val="24"/>
                <w:szCs w:val="24"/>
                <w:lang w:val="ru-RU"/>
              </w:rPr>
              <w:t>с</w:t>
            </w:r>
            <w:r w:rsidRPr="003A51AC">
              <w:rPr>
                <w:spacing w:val="87"/>
                <w:sz w:val="24"/>
                <w:szCs w:val="24"/>
                <w:lang w:val="ru-RU"/>
              </w:rPr>
              <w:t xml:space="preserve"> </w:t>
            </w:r>
            <w:r w:rsidRPr="003A51AC">
              <w:rPr>
                <w:sz w:val="24"/>
                <w:szCs w:val="24"/>
                <w:lang w:val="ru-RU"/>
              </w:rPr>
              <w:t>подвижными</w:t>
            </w:r>
          </w:p>
          <w:p w:rsidR="0066496F" w:rsidRPr="003A51AC" w:rsidRDefault="0066496F" w:rsidP="0066496F">
            <w:pPr>
              <w:pStyle w:val="TableParagraph"/>
              <w:spacing w:before="37"/>
              <w:rPr>
                <w:sz w:val="24"/>
                <w:szCs w:val="24"/>
                <w:lang w:val="ru-RU"/>
              </w:rPr>
            </w:pPr>
            <w:r w:rsidRPr="003A51AC">
              <w:rPr>
                <w:sz w:val="24"/>
                <w:szCs w:val="24"/>
                <w:lang w:val="ru-RU"/>
              </w:rPr>
              <w:t>элементами,</w:t>
            </w:r>
            <w:r w:rsidRPr="003A51AC">
              <w:rPr>
                <w:spacing w:val="-7"/>
                <w:sz w:val="24"/>
                <w:szCs w:val="24"/>
                <w:lang w:val="ru-RU"/>
              </w:rPr>
              <w:t xml:space="preserve"> </w:t>
            </w:r>
            <w:r w:rsidRPr="003A51AC">
              <w:rPr>
                <w:sz w:val="24"/>
                <w:szCs w:val="24"/>
                <w:lang w:val="ru-RU"/>
              </w:rPr>
              <w:t>звуковыми</w:t>
            </w:r>
            <w:r w:rsidRPr="003A51AC">
              <w:rPr>
                <w:spacing w:val="-7"/>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световыми</w:t>
            </w:r>
            <w:r w:rsidRPr="003A51AC">
              <w:rPr>
                <w:spacing w:val="-7"/>
                <w:sz w:val="24"/>
                <w:szCs w:val="24"/>
                <w:lang w:val="ru-RU"/>
              </w:rPr>
              <w:t xml:space="preserve"> </w:t>
            </w:r>
            <w:r w:rsidRPr="003A51AC">
              <w:rPr>
                <w:sz w:val="24"/>
                <w:szCs w:val="24"/>
                <w:lang w:val="ru-RU"/>
              </w:rPr>
              <w:t>эффектами</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2.3.2.2.26.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Игрушка</w:t>
            </w:r>
            <w:r w:rsidRPr="003A51AC">
              <w:rPr>
                <w:spacing w:val="1"/>
                <w:sz w:val="24"/>
                <w:szCs w:val="24"/>
                <w:lang w:val="ru-RU"/>
              </w:rPr>
              <w:t xml:space="preserve"> </w:t>
            </w:r>
            <w:r w:rsidRPr="003A51AC">
              <w:rPr>
                <w:sz w:val="24"/>
                <w:szCs w:val="24"/>
                <w:lang w:val="ru-RU"/>
              </w:rPr>
              <w:t>на</w:t>
            </w:r>
            <w:r w:rsidRPr="003A51AC">
              <w:rPr>
                <w:spacing w:val="57"/>
                <w:sz w:val="24"/>
                <w:szCs w:val="24"/>
                <w:lang w:val="ru-RU"/>
              </w:rPr>
              <w:t xml:space="preserve"> </w:t>
            </w:r>
            <w:r w:rsidRPr="003A51AC">
              <w:rPr>
                <w:sz w:val="24"/>
                <w:szCs w:val="24"/>
                <w:lang w:val="ru-RU"/>
              </w:rPr>
              <w:t>колесах</w:t>
            </w:r>
            <w:r w:rsidRPr="003A51AC">
              <w:rPr>
                <w:spacing w:val="58"/>
                <w:sz w:val="24"/>
                <w:szCs w:val="24"/>
                <w:lang w:val="ru-RU"/>
              </w:rPr>
              <w:t xml:space="preserve"> </w:t>
            </w:r>
            <w:r w:rsidRPr="003A51AC">
              <w:rPr>
                <w:sz w:val="24"/>
                <w:szCs w:val="24"/>
                <w:lang w:val="ru-RU"/>
              </w:rPr>
              <w:t>на</w:t>
            </w:r>
            <w:r w:rsidRPr="003A51AC">
              <w:rPr>
                <w:spacing w:val="54"/>
                <w:sz w:val="24"/>
                <w:szCs w:val="24"/>
                <w:lang w:val="ru-RU"/>
              </w:rPr>
              <w:t xml:space="preserve"> </w:t>
            </w:r>
            <w:r w:rsidRPr="003A51AC">
              <w:rPr>
                <w:sz w:val="24"/>
                <w:szCs w:val="24"/>
                <w:lang w:val="ru-RU"/>
              </w:rPr>
              <w:t>палочке</w:t>
            </w:r>
            <w:r w:rsidRPr="003A51AC">
              <w:rPr>
                <w:spacing w:val="59"/>
                <w:sz w:val="24"/>
                <w:szCs w:val="24"/>
                <w:lang w:val="ru-RU"/>
              </w:rPr>
              <w:t xml:space="preserve"> </w:t>
            </w:r>
            <w:r w:rsidRPr="003A51AC">
              <w:rPr>
                <w:sz w:val="24"/>
                <w:szCs w:val="24"/>
                <w:lang w:val="ru-RU"/>
              </w:rPr>
              <w:t>или  с</w:t>
            </w:r>
            <w:r w:rsidRPr="003A51AC">
              <w:rPr>
                <w:spacing w:val="58"/>
                <w:sz w:val="24"/>
                <w:szCs w:val="24"/>
                <w:lang w:val="ru-RU"/>
              </w:rPr>
              <w:t xml:space="preserve"> </w:t>
            </w:r>
            <w:r w:rsidRPr="003A51AC">
              <w:rPr>
                <w:sz w:val="24"/>
                <w:szCs w:val="24"/>
                <w:lang w:val="ru-RU"/>
              </w:rPr>
              <w:t>веревочкой  с</w:t>
            </w:r>
          </w:p>
          <w:p w:rsidR="0066496F" w:rsidRPr="003A51AC" w:rsidRDefault="0066496F" w:rsidP="0066496F">
            <w:pPr>
              <w:pStyle w:val="TableParagraph"/>
              <w:spacing w:before="37"/>
              <w:rPr>
                <w:sz w:val="24"/>
                <w:szCs w:val="24"/>
              </w:rPr>
            </w:pPr>
            <w:r w:rsidRPr="003A51AC">
              <w:rPr>
                <w:sz w:val="24"/>
                <w:szCs w:val="24"/>
              </w:rPr>
              <w:t>подвижными</w:t>
            </w:r>
            <w:r w:rsidRPr="003A51AC">
              <w:rPr>
                <w:spacing w:val="-6"/>
                <w:sz w:val="24"/>
                <w:szCs w:val="24"/>
              </w:rPr>
              <w:t xml:space="preserve"> </w:t>
            </w:r>
            <w:r w:rsidRPr="003A51AC">
              <w:rPr>
                <w:sz w:val="24"/>
                <w:szCs w:val="24"/>
              </w:rPr>
              <w:t>или</w:t>
            </w:r>
            <w:r w:rsidRPr="003A51AC">
              <w:rPr>
                <w:spacing w:val="-5"/>
                <w:sz w:val="24"/>
                <w:szCs w:val="24"/>
              </w:rPr>
              <w:t xml:space="preserve"> </w:t>
            </w:r>
            <w:r w:rsidRPr="003A51AC">
              <w:rPr>
                <w:sz w:val="24"/>
                <w:szCs w:val="24"/>
              </w:rPr>
              <w:t>озвученными</w:t>
            </w:r>
            <w:r w:rsidRPr="003A51AC">
              <w:rPr>
                <w:spacing w:val="-7"/>
                <w:sz w:val="24"/>
                <w:szCs w:val="24"/>
              </w:rPr>
              <w:t xml:space="preserve"> </w:t>
            </w:r>
            <w:r w:rsidRPr="003A51AC">
              <w:rPr>
                <w:sz w:val="24"/>
                <w:szCs w:val="24"/>
              </w:rPr>
              <w:t>элементами</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3</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1747"/>
        </w:trPr>
        <w:tc>
          <w:tcPr>
            <w:tcW w:w="1385" w:type="dxa"/>
          </w:tcPr>
          <w:p w:rsidR="0066496F" w:rsidRPr="003A51AC" w:rsidRDefault="0066496F" w:rsidP="0066496F">
            <w:pPr>
              <w:pStyle w:val="TableParagraph"/>
              <w:ind w:left="129"/>
              <w:rPr>
                <w:sz w:val="24"/>
                <w:szCs w:val="24"/>
              </w:rPr>
            </w:pPr>
            <w:r w:rsidRPr="003A51AC">
              <w:rPr>
                <w:sz w:val="24"/>
                <w:szCs w:val="24"/>
              </w:rPr>
              <w:t>2.3.2.2.27.</w:t>
            </w:r>
          </w:p>
        </w:tc>
        <w:tc>
          <w:tcPr>
            <w:tcW w:w="5493" w:type="dxa"/>
          </w:tcPr>
          <w:p w:rsidR="0066496F" w:rsidRPr="003A51AC" w:rsidRDefault="0066496F" w:rsidP="0066496F">
            <w:pPr>
              <w:pStyle w:val="TableParagraph"/>
              <w:spacing w:line="276" w:lineRule="auto"/>
              <w:ind w:right="98"/>
              <w:jc w:val="both"/>
              <w:rPr>
                <w:sz w:val="24"/>
                <w:szCs w:val="24"/>
                <w:lang w:val="ru-RU"/>
              </w:rPr>
            </w:pPr>
            <w:r w:rsidRPr="003A51AC">
              <w:rPr>
                <w:sz w:val="24"/>
                <w:szCs w:val="24"/>
                <w:lang w:val="ru-RU"/>
              </w:rPr>
              <w:t>Игрушка</w:t>
            </w:r>
            <w:r w:rsidRPr="003A51AC">
              <w:rPr>
                <w:spacing w:val="1"/>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текстильной</w:t>
            </w:r>
            <w:r w:rsidRPr="003A51AC">
              <w:rPr>
                <w:spacing w:val="1"/>
                <w:sz w:val="24"/>
                <w:szCs w:val="24"/>
                <w:lang w:val="ru-RU"/>
              </w:rPr>
              <w:t xml:space="preserve"> </w:t>
            </w:r>
            <w:r w:rsidRPr="003A51AC">
              <w:rPr>
                <w:sz w:val="24"/>
                <w:szCs w:val="24"/>
                <w:lang w:val="ru-RU"/>
              </w:rPr>
              <w:t>основе</w:t>
            </w:r>
            <w:r w:rsidRPr="003A51AC">
              <w:rPr>
                <w:spacing w:val="1"/>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виде</w:t>
            </w:r>
            <w:r w:rsidRPr="003A51AC">
              <w:rPr>
                <w:spacing w:val="1"/>
                <w:sz w:val="24"/>
                <w:szCs w:val="24"/>
                <w:lang w:val="ru-RU"/>
              </w:rPr>
              <w:t xml:space="preserve"> </w:t>
            </w:r>
            <w:r w:rsidRPr="003A51AC">
              <w:rPr>
                <w:sz w:val="24"/>
                <w:szCs w:val="24"/>
                <w:lang w:val="ru-RU"/>
              </w:rPr>
              <w:t>легкоузнаваемого</w:t>
            </w:r>
            <w:r w:rsidRPr="003A51AC">
              <w:rPr>
                <w:spacing w:val="1"/>
                <w:sz w:val="24"/>
                <w:szCs w:val="24"/>
                <w:lang w:val="ru-RU"/>
              </w:rPr>
              <w:t xml:space="preserve"> </w:t>
            </w:r>
            <w:r w:rsidRPr="003A51AC">
              <w:rPr>
                <w:sz w:val="24"/>
                <w:szCs w:val="24"/>
                <w:lang w:val="ru-RU"/>
              </w:rPr>
              <w:t>животного</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подвижными</w:t>
            </w:r>
            <w:r w:rsidRPr="003A51AC">
              <w:rPr>
                <w:spacing w:val="1"/>
                <w:sz w:val="24"/>
                <w:szCs w:val="24"/>
                <w:lang w:val="ru-RU"/>
              </w:rPr>
              <w:t xml:space="preserve"> </w:t>
            </w:r>
            <w:r w:rsidRPr="003A51AC">
              <w:rPr>
                <w:sz w:val="24"/>
                <w:szCs w:val="24"/>
                <w:lang w:val="ru-RU"/>
              </w:rPr>
              <w:t>или</w:t>
            </w:r>
            <w:r w:rsidRPr="003A51AC">
              <w:rPr>
                <w:spacing w:val="-52"/>
                <w:sz w:val="24"/>
                <w:szCs w:val="24"/>
                <w:lang w:val="ru-RU"/>
              </w:rPr>
              <w:t xml:space="preserve"> </w:t>
            </w:r>
            <w:r w:rsidRPr="003A51AC">
              <w:rPr>
                <w:sz w:val="24"/>
                <w:szCs w:val="24"/>
                <w:lang w:val="ru-RU"/>
              </w:rPr>
              <w:t>закрепленными</w:t>
            </w:r>
            <w:r w:rsidRPr="003A51AC">
              <w:rPr>
                <w:spacing w:val="1"/>
                <w:sz w:val="24"/>
                <w:szCs w:val="24"/>
                <w:lang w:val="ru-RU"/>
              </w:rPr>
              <w:t xml:space="preserve"> </w:t>
            </w:r>
            <w:r w:rsidRPr="003A51AC">
              <w:rPr>
                <w:sz w:val="24"/>
                <w:szCs w:val="24"/>
                <w:lang w:val="ru-RU"/>
              </w:rPr>
              <w:t>элементами</w:t>
            </w:r>
            <w:r w:rsidRPr="003A51AC">
              <w:rPr>
                <w:spacing w:val="1"/>
                <w:sz w:val="24"/>
                <w:szCs w:val="24"/>
                <w:lang w:val="ru-RU"/>
              </w:rPr>
              <w:t xml:space="preserve"> </w:t>
            </w:r>
            <w:r w:rsidRPr="003A51AC">
              <w:rPr>
                <w:sz w:val="24"/>
                <w:szCs w:val="24"/>
                <w:lang w:val="ru-RU"/>
              </w:rPr>
              <w:t>разной</w:t>
            </w:r>
            <w:r w:rsidRPr="003A51AC">
              <w:rPr>
                <w:spacing w:val="1"/>
                <w:sz w:val="24"/>
                <w:szCs w:val="24"/>
                <w:lang w:val="ru-RU"/>
              </w:rPr>
              <w:t xml:space="preserve"> </w:t>
            </w:r>
            <w:r w:rsidRPr="003A51AC">
              <w:rPr>
                <w:sz w:val="24"/>
                <w:szCs w:val="24"/>
                <w:lang w:val="ru-RU"/>
              </w:rPr>
              <w:t>текстуры</w:t>
            </w:r>
            <w:r w:rsidRPr="003A51AC">
              <w:rPr>
                <w:spacing w:val="1"/>
                <w:sz w:val="24"/>
                <w:szCs w:val="24"/>
                <w:lang w:val="ru-RU"/>
              </w:rPr>
              <w:t xml:space="preserve"> </w:t>
            </w:r>
            <w:r w:rsidRPr="003A51AC">
              <w:rPr>
                <w:sz w:val="24"/>
                <w:szCs w:val="24"/>
                <w:lang w:val="ru-RU"/>
              </w:rPr>
              <w:t>с</w:t>
            </w:r>
            <w:r w:rsidRPr="003A51AC">
              <w:rPr>
                <w:spacing w:val="-52"/>
                <w:sz w:val="24"/>
                <w:szCs w:val="24"/>
                <w:lang w:val="ru-RU"/>
              </w:rPr>
              <w:t xml:space="preserve"> </w:t>
            </w:r>
            <w:r w:rsidRPr="003A51AC">
              <w:rPr>
                <w:sz w:val="24"/>
                <w:szCs w:val="24"/>
                <w:lang w:val="ru-RU"/>
              </w:rPr>
              <w:t>различным</w:t>
            </w:r>
            <w:r w:rsidRPr="003A51AC">
              <w:rPr>
                <w:spacing w:val="1"/>
                <w:sz w:val="24"/>
                <w:szCs w:val="24"/>
                <w:lang w:val="ru-RU"/>
              </w:rPr>
              <w:t xml:space="preserve"> </w:t>
            </w:r>
            <w:r w:rsidRPr="003A51AC">
              <w:rPr>
                <w:sz w:val="24"/>
                <w:szCs w:val="24"/>
                <w:lang w:val="ru-RU"/>
              </w:rPr>
              <w:t>наполнением</w:t>
            </w:r>
            <w:r w:rsidRPr="003A51AC">
              <w:rPr>
                <w:spacing w:val="1"/>
                <w:sz w:val="24"/>
                <w:szCs w:val="24"/>
                <w:lang w:val="ru-RU"/>
              </w:rPr>
              <w:t xml:space="preserve"> </w:t>
            </w:r>
            <w:r w:rsidRPr="003A51AC">
              <w:rPr>
                <w:sz w:val="24"/>
                <w:szCs w:val="24"/>
                <w:lang w:val="ru-RU"/>
              </w:rPr>
              <w:t>или</w:t>
            </w:r>
            <w:r w:rsidRPr="003A51AC">
              <w:rPr>
                <w:spacing w:val="1"/>
                <w:sz w:val="24"/>
                <w:szCs w:val="24"/>
                <w:lang w:val="ru-RU"/>
              </w:rPr>
              <w:t xml:space="preserve"> </w:t>
            </w:r>
            <w:r w:rsidRPr="003A51AC">
              <w:rPr>
                <w:sz w:val="24"/>
                <w:szCs w:val="24"/>
                <w:lang w:val="ru-RU"/>
              </w:rPr>
              <w:t>звучанием,</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эффектом</w:t>
            </w:r>
            <w:r w:rsidRPr="003A51AC">
              <w:rPr>
                <w:spacing w:val="-52"/>
                <w:sz w:val="24"/>
                <w:szCs w:val="24"/>
                <w:lang w:val="ru-RU"/>
              </w:rPr>
              <w:t xml:space="preserve"> </w:t>
            </w:r>
            <w:r w:rsidRPr="003A51AC">
              <w:rPr>
                <w:sz w:val="24"/>
                <w:szCs w:val="24"/>
                <w:lang w:val="ru-RU"/>
              </w:rPr>
              <w:t>вибрации</w:t>
            </w:r>
            <w:r w:rsidRPr="003A51AC">
              <w:rPr>
                <w:spacing w:val="37"/>
                <w:sz w:val="24"/>
                <w:szCs w:val="24"/>
                <w:lang w:val="ru-RU"/>
              </w:rPr>
              <w:t xml:space="preserve"> </w:t>
            </w:r>
            <w:r w:rsidRPr="003A51AC">
              <w:rPr>
                <w:sz w:val="24"/>
                <w:szCs w:val="24"/>
                <w:lang w:val="ru-RU"/>
              </w:rPr>
              <w:t>и</w:t>
            </w:r>
            <w:r w:rsidRPr="003A51AC">
              <w:rPr>
                <w:spacing w:val="34"/>
                <w:sz w:val="24"/>
                <w:szCs w:val="24"/>
                <w:lang w:val="ru-RU"/>
              </w:rPr>
              <w:t xml:space="preserve"> </w:t>
            </w:r>
            <w:r w:rsidRPr="003A51AC">
              <w:rPr>
                <w:sz w:val="24"/>
                <w:szCs w:val="24"/>
                <w:lang w:val="ru-RU"/>
              </w:rPr>
              <w:t>характерного</w:t>
            </w:r>
            <w:r w:rsidRPr="003A51AC">
              <w:rPr>
                <w:spacing w:val="38"/>
                <w:sz w:val="24"/>
                <w:szCs w:val="24"/>
                <w:lang w:val="ru-RU"/>
              </w:rPr>
              <w:t xml:space="preserve"> </w:t>
            </w:r>
            <w:r w:rsidRPr="003A51AC">
              <w:rPr>
                <w:sz w:val="24"/>
                <w:szCs w:val="24"/>
                <w:lang w:val="ru-RU"/>
              </w:rPr>
              <w:t>звучания</w:t>
            </w:r>
            <w:r w:rsidRPr="003A51AC">
              <w:rPr>
                <w:spacing w:val="37"/>
                <w:sz w:val="24"/>
                <w:szCs w:val="24"/>
                <w:lang w:val="ru-RU"/>
              </w:rPr>
              <w:t xml:space="preserve"> </w:t>
            </w:r>
            <w:r w:rsidRPr="003A51AC">
              <w:rPr>
                <w:sz w:val="24"/>
                <w:szCs w:val="24"/>
                <w:lang w:val="ru-RU"/>
              </w:rPr>
              <w:t>при</w:t>
            </w:r>
            <w:r w:rsidRPr="003A51AC">
              <w:rPr>
                <w:spacing w:val="36"/>
                <w:sz w:val="24"/>
                <w:szCs w:val="24"/>
                <w:lang w:val="ru-RU"/>
              </w:rPr>
              <w:t xml:space="preserve"> </w:t>
            </w:r>
            <w:r w:rsidRPr="003A51AC">
              <w:rPr>
                <w:sz w:val="24"/>
                <w:szCs w:val="24"/>
                <w:lang w:val="ru-RU"/>
              </w:rPr>
              <w:t>механическом</w:t>
            </w:r>
          </w:p>
          <w:p w:rsidR="0066496F" w:rsidRPr="003A51AC" w:rsidRDefault="0066496F" w:rsidP="0066496F">
            <w:pPr>
              <w:pStyle w:val="TableParagraph"/>
              <w:rPr>
                <w:sz w:val="24"/>
                <w:szCs w:val="24"/>
              </w:rPr>
            </w:pPr>
            <w:r w:rsidRPr="003A51AC">
              <w:rPr>
                <w:sz w:val="24"/>
                <w:szCs w:val="24"/>
              </w:rPr>
              <w:t>воздействии</w:t>
            </w:r>
          </w:p>
        </w:tc>
        <w:tc>
          <w:tcPr>
            <w:tcW w:w="720" w:type="dxa"/>
          </w:tcPr>
          <w:p w:rsidR="0066496F" w:rsidRPr="003A51AC" w:rsidRDefault="0066496F" w:rsidP="0066496F">
            <w:pPr>
              <w:pStyle w:val="TableParagraph"/>
              <w:rPr>
                <w:sz w:val="24"/>
                <w:szCs w:val="24"/>
              </w:rPr>
            </w:pPr>
          </w:p>
          <w:p w:rsidR="0066496F" w:rsidRPr="003A51AC" w:rsidRDefault="0066496F" w:rsidP="0066496F">
            <w:pPr>
              <w:pStyle w:val="TableParagraph"/>
              <w:rPr>
                <w:sz w:val="24"/>
                <w:szCs w:val="24"/>
              </w:rPr>
            </w:pPr>
          </w:p>
          <w:p w:rsidR="0066496F" w:rsidRPr="003A51AC" w:rsidRDefault="0066496F" w:rsidP="0066496F">
            <w:pPr>
              <w:pStyle w:val="TableParagraph"/>
              <w:spacing w:before="166"/>
              <w:ind w:left="206"/>
              <w:rPr>
                <w:sz w:val="24"/>
                <w:szCs w:val="24"/>
              </w:rPr>
            </w:pPr>
            <w:r w:rsidRPr="003A51AC">
              <w:rPr>
                <w:sz w:val="24"/>
                <w:szCs w:val="24"/>
              </w:rPr>
              <w:t>шт.</w:t>
            </w:r>
          </w:p>
        </w:tc>
        <w:tc>
          <w:tcPr>
            <w:tcW w:w="1020" w:type="dxa"/>
          </w:tcPr>
          <w:p w:rsidR="0066496F" w:rsidRPr="003A51AC" w:rsidRDefault="0066496F" w:rsidP="0066496F">
            <w:pPr>
              <w:pStyle w:val="TableParagraph"/>
              <w:rPr>
                <w:sz w:val="24"/>
                <w:szCs w:val="24"/>
              </w:rPr>
            </w:pPr>
          </w:p>
          <w:p w:rsidR="0066496F" w:rsidRPr="003A51AC" w:rsidRDefault="0066496F" w:rsidP="0066496F">
            <w:pPr>
              <w:pStyle w:val="TableParagraph"/>
              <w:rPr>
                <w:sz w:val="24"/>
                <w:szCs w:val="24"/>
              </w:rPr>
            </w:pPr>
          </w:p>
          <w:p w:rsidR="0066496F" w:rsidRPr="003A51AC" w:rsidRDefault="0066496F" w:rsidP="0066496F">
            <w:pPr>
              <w:pStyle w:val="TableParagraph"/>
              <w:spacing w:before="166"/>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1163"/>
        </w:trPr>
        <w:tc>
          <w:tcPr>
            <w:tcW w:w="1385" w:type="dxa"/>
          </w:tcPr>
          <w:p w:rsidR="0066496F" w:rsidRPr="003A51AC" w:rsidRDefault="0066496F" w:rsidP="0066496F">
            <w:pPr>
              <w:pStyle w:val="TableParagraph"/>
              <w:ind w:left="129"/>
              <w:rPr>
                <w:sz w:val="24"/>
                <w:szCs w:val="24"/>
              </w:rPr>
            </w:pPr>
            <w:r w:rsidRPr="003A51AC">
              <w:rPr>
                <w:sz w:val="24"/>
                <w:szCs w:val="24"/>
              </w:rPr>
              <w:t>2.3.2.2.28.</w:t>
            </w:r>
          </w:p>
        </w:tc>
        <w:tc>
          <w:tcPr>
            <w:tcW w:w="5493" w:type="dxa"/>
          </w:tcPr>
          <w:p w:rsidR="0066496F" w:rsidRPr="003A51AC" w:rsidRDefault="0066496F" w:rsidP="0066496F">
            <w:pPr>
              <w:pStyle w:val="TableParagraph"/>
              <w:spacing w:line="276" w:lineRule="auto"/>
              <w:ind w:right="98"/>
              <w:jc w:val="both"/>
              <w:rPr>
                <w:sz w:val="24"/>
                <w:szCs w:val="24"/>
                <w:lang w:val="ru-RU"/>
              </w:rPr>
            </w:pPr>
            <w:r w:rsidRPr="003A51AC">
              <w:rPr>
                <w:sz w:val="24"/>
                <w:szCs w:val="24"/>
                <w:lang w:val="ru-RU"/>
              </w:rPr>
              <w:t>Игрушка</w:t>
            </w:r>
            <w:r w:rsidRPr="003A51AC">
              <w:rPr>
                <w:spacing w:val="1"/>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текстильной</w:t>
            </w:r>
            <w:r w:rsidRPr="003A51AC">
              <w:rPr>
                <w:spacing w:val="1"/>
                <w:sz w:val="24"/>
                <w:szCs w:val="24"/>
                <w:lang w:val="ru-RU"/>
              </w:rPr>
              <w:t xml:space="preserve"> </w:t>
            </w:r>
            <w:r w:rsidRPr="003A51AC">
              <w:rPr>
                <w:sz w:val="24"/>
                <w:szCs w:val="24"/>
                <w:lang w:val="ru-RU"/>
              </w:rPr>
              <w:t>основе</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подвижными</w:t>
            </w:r>
            <w:r w:rsidRPr="003A51AC">
              <w:rPr>
                <w:spacing w:val="1"/>
                <w:sz w:val="24"/>
                <w:szCs w:val="24"/>
                <w:lang w:val="ru-RU"/>
              </w:rPr>
              <w:t xml:space="preserve"> </w:t>
            </w:r>
            <w:r w:rsidRPr="003A51AC">
              <w:rPr>
                <w:sz w:val="24"/>
                <w:szCs w:val="24"/>
                <w:lang w:val="ru-RU"/>
              </w:rPr>
              <w:t>или</w:t>
            </w:r>
            <w:r w:rsidRPr="003A51AC">
              <w:rPr>
                <w:spacing w:val="1"/>
                <w:sz w:val="24"/>
                <w:szCs w:val="24"/>
                <w:lang w:val="ru-RU"/>
              </w:rPr>
              <w:t xml:space="preserve"> </w:t>
            </w:r>
            <w:r w:rsidRPr="003A51AC">
              <w:rPr>
                <w:sz w:val="24"/>
                <w:szCs w:val="24"/>
                <w:lang w:val="ru-RU"/>
              </w:rPr>
              <w:t>закрепленными элементами разной текстуры (включая</w:t>
            </w:r>
            <w:r w:rsidRPr="003A51AC">
              <w:rPr>
                <w:spacing w:val="1"/>
                <w:sz w:val="24"/>
                <w:szCs w:val="24"/>
                <w:lang w:val="ru-RU"/>
              </w:rPr>
              <w:t xml:space="preserve"> </w:t>
            </w:r>
            <w:r w:rsidRPr="003A51AC">
              <w:rPr>
                <w:sz w:val="24"/>
                <w:szCs w:val="24"/>
                <w:lang w:val="ru-RU"/>
              </w:rPr>
              <w:t>зеркальный),</w:t>
            </w:r>
            <w:r w:rsidRPr="003A51AC">
              <w:rPr>
                <w:spacing w:val="2"/>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различным</w:t>
            </w:r>
            <w:r w:rsidRPr="003A51AC">
              <w:rPr>
                <w:spacing w:val="2"/>
                <w:sz w:val="24"/>
                <w:szCs w:val="24"/>
                <w:lang w:val="ru-RU"/>
              </w:rPr>
              <w:t xml:space="preserve"> </w:t>
            </w:r>
            <w:r w:rsidRPr="003A51AC">
              <w:rPr>
                <w:sz w:val="24"/>
                <w:szCs w:val="24"/>
                <w:lang w:val="ru-RU"/>
              </w:rPr>
              <w:t>наполнением</w:t>
            </w:r>
            <w:r w:rsidRPr="003A51AC">
              <w:rPr>
                <w:spacing w:val="2"/>
                <w:sz w:val="24"/>
                <w:szCs w:val="24"/>
                <w:lang w:val="ru-RU"/>
              </w:rPr>
              <w:t xml:space="preserve"> </w:t>
            </w:r>
            <w:r w:rsidRPr="003A51AC">
              <w:rPr>
                <w:sz w:val="24"/>
                <w:szCs w:val="24"/>
                <w:lang w:val="ru-RU"/>
              </w:rPr>
              <w:t>или</w:t>
            </w:r>
            <w:r w:rsidRPr="003A51AC">
              <w:rPr>
                <w:spacing w:val="2"/>
                <w:sz w:val="24"/>
                <w:szCs w:val="24"/>
                <w:lang w:val="ru-RU"/>
              </w:rPr>
              <w:t xml:space="preserve"> </w:t>
            </w:r>
            <w:r w:rsidRPr="003A51AC">
              <w:rPr>
                <w:sz w:val="24"/>
                <w:szCs w:val="24"/>
                <w:lang w:val="ru-RU"/>
              </w:rPr>
              <w:t>звучанием,</w:t>
            </w:r>
          </w:p>
          <w:p w:rsidR="0066496F" w:rsidRPr="003A51AC" w:rsidRDefault="0066496F" w:rsidP="0066496F">
            <w:pPr>
              <w:pStyle w:val="TableParagraph"/>
              <w:spacing w:line="251" w:lineRule="exact"/>
              <w:jc w:val="both"/>
              <w:rPr>
                <w:sz w:val="24"/>
                <w:szCs w:val="24"/>
              </w:rPr>
            </w:pPr>
            <w:r w:rsidRPr="003A51AC">
              <w:rPr>
                <w:sz w:val="24"/>
                <w:szCs w:val="24"/>
              </w:rPr>
              <w:t>с</w:t>
            </w:r>
            <w:r w:rsidRPr="003A51AC">
              <w:rPr>
                <w:spacing w:val="-4"/>
                <w:sz w:val="24"/>
                <w:szCs w:val="24"/>
              </w:rPr>
              <w:t xml:space="preserve"> </w:t>
            </w:r>
            <w:r w:rsidRPr="003A51AC">
              <w:rPr>
                <w:sz w:val="24"/>
                <w:szCs w:val="24"/>
              </w:rPr>
              <w:t>оформлением</w:t>
            </w:r>
            <w:r w:rsidRPr="003A51AC">
              <w:rPr>
                <w:spacing w:val="-3"/>
                <w:sz w:val="24"/>
                <w:szCs w:val="24"/>
              </w:rPr>
              <w:t xml:space="preserve"> </w:t>
            </w:r>
            <w:r w:rsidRPr="003A51AC">
              <w:rPr>
                <w:sz w:val="24"/>
                <w:szCs w:val="24"/>
              </w:rPr>
              <w:t>контрастными</w:t>
            </w:r>
            <w:r w:rsidRPr="003A51AC">
              <w:rPr>
                <w:spacing w:val="-3"/>
                <w:sz w:val="24"/>
                <w:szCs w:val="24"/>
              </w:rPr>
              <w:t xml:space="preserve"> </w:t>
            </w:r>
            <w:r w:rsidRPr="003A51AC">
              <w:rPr>
                <w:sz w:val="24"/>
                <w:szCs w:val="24"/>
              </w:rPr>
              <w:t>цветами</w:t>
            </w:r>
          </w:p>
        </w:tc>
        <w:tc>
          <w:tcPr>
            <w:tcW w:w="7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51"/>
              <w:ind w:left="206"/>
              <w:rPr>
                <w:sz w:val="24"/>
                <w:szCs w:val="24"/>
              </w:rPr>
            </w:pPr>
            <w:r w:rsidRPr="003A51AC">
              <w:rPr>
                <w:sz w:val="24"/>
                <w:szCs w:val="24"/>
              </w:rPr>
              <w:t>шт.</w:t>
            </w:r>
          </w:p>
        </w:tc>
        <w:tc>
          <w:tcPr>
            <w:tcW w:w="10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5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2.3.2.2.29.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Игрушка:</w:t>
            </w:r>
            <w:r w:rsidRPr="003A51AC">
              <w:rPr>
                <w:spacing w:val="31"/>
                <w:sz w:val="24"/>
                <w:szCs w:val="24"/>
                <w:lang w:val="ru-RU"/>
              </w:rPr>
              <w:t xml:space="preserve"> </w:t>
            </w:r>
            <w:r w:rsidRPr="003A51AC">
              <w:rPr>
                <w:sz w:val="24"/>
                <w:szCs w:val="24"/>
                <w:lang w:val="ru-RU"/>
              </w:rPr>
              <w:t>грибочки-втулки</w:t>
            </w:r>
            <w:r w:rsidRPr="003A51AC">
              <w:rPr>
                <w:spacing w:val="31"/>
                <w:sz w:val="24"/>
                <w:szCs w:val="24"/>
                <w:lang w:val="ru-RU"/>
              </w:rPr>
              <w:t xml:space="preserve"> </w:t>
            </w:r>
            <w:r w:rsidRPr="003A51AC">
              <w:rPr>
                <w:sz w:val="24"/>
                <w:szCs w:val="24"/>
                <w:lang w:val="ru-RU"/>
              </w:rPr>
              <w:t>на</w:t>
            </w:r>
            <w:r w:rsidRPr="003A51AC">
              <w:rPr>
                <w:spacing w:val="31"/>
                <w:sz w:val="24"/>
                <w:szCs w:val="24"/>
                <w:lang w:val="ru-RU"/>
              </w:rPr>
              <w:t xml:space="preserve"> </w:t>
            </w:r>
            <w:r w:rsidRPr="003A51AC">
              <w:rPr>
                <w:sz w:val="24"/>
                <w:szCs w:val="24"/>
                <w:lang w:val="ru-RU"/>
              </w:rPr>
              <w:t>стойке</w:t>
            </w:r>
            <w:r w:rsidRPr="003A51AC">
              <w:rPr>
                <w:spacing w:val="31"/>
                <w:sz w:val="24"/>
                <w:szCs w:val="24"/>
                <w:lang w:val="ru-RU"/>
              </w:rPr>
              <w:t xml:space="preserve"> </w:t>
            </w:r>
            <w:r w:rsidRPr="003A51AC">
              <w:rPr>
                <w:sz w:val="24"/>
                <w:szCs w:val="24"/>
                <w:lang w:val="ru-RU"/>
              </w:rPr>
              <w:t>(4–6</w:t>
            </w:r>
            <w:r w:rsidRPr="003A51AC">
              <w:rPr>
                <w:spacing w:val="31"/>
                <w:sz w:val="24"/>
                <w:szCs w:val="24"/>
                <w:lang w:val="ru-RU"/>
              </w:rPr>
              <w:t xml:space="preserve"> </w:t>
            </w:r>
            <w:r w:rsidRPr="003A51AC">
              <w:rPr>
                <w:sz w:val="24"/>
                <w:szCs w:val="24"/>
                <w:lang w:val="ru-RU"/>
              </w:rPr>
              <w:t>элементов),</w:t>
            </w:r>
          </w:p>
          <w:p w:rsidR="0066496F" w:rsidRPr="003A51AC" w:rsidRDefault="0066496F" w:rsidP="0066496F">
            <w:pPr>
              <w:pStyle w:val="TableParagraph"/>
              <w:spacing w:before="37"/>
              <w:rPr>
                <w:sz w:val="24"/>
                <w:szCs w:val="24"/>
              </w:rPr>
            </w:pPr>
            <w:r w:rsidRPr="003A51AC">
              <w:rPr>
                <w:sz w:val="24"/>
                <w:szCs w:val="24"/>
              </w:rPr>
              <w:t>4-х</w:t>
            </w:r>
            <w:r w:rsidRPr="003A51AC">
              <w:rPr>
                <w:spacing w:val="-3"/>
                <w:sz w:val="24"/>
                <w:szCs w:val="24"/>
              </w:rPr>
              <w:t xml:space="preserve"> </w:t>
            </w:r>
            <w:r w:rsidRPr="003A51AC">
              <w:rPr>
                <w:sz w:val="24"/>
                <w:szCs w:val="24"/>
              </w:rPr>
              <w:t>цветов</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2.3.2.2.30.</w:t>
            </w:r>
          </w:p>
        </w:tc>
        <w:tc>
          <w:tcPr>
            <w:tcW w:w="5493" w:type="dxa"/>
          </w:tcPr>
          <w:p w:rsidR="0066496F" w:rsidRPr="003A51AC" w:rsidRDefault="0066496F" w:rsidP="0066496F">
            <w:pPr>
              <w:pStyle w:val="TableParagraph"/>
              <w:rPr>
                <w:sz w:val="24"/>
                <w:szCs w:val="24"/>
              </w:rPr>
            </w:pPr>
            <w:r w:rsidRPr="003A51AC">
              <w:rPr>
                <w:sz w:val="24"/>
                <w:szCs w:val="24"/>
              </w:rPr>
              <w:t>Игрушка-качалка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580"/>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2.3.2.2.31.</w:t>
            </w:r>
          </w:p>
        </w:tc>
        <w:tc>
          <w:tcPr>
            <w:tcW w:w="5493" w:type="dxa"/>
          </w:tcPr>
          <w:p w:rsidR="0066496F" w:rsidRPr="003A51AC" w:rsidRDefault="0066496F" w:rsidP="0066496F">
            <w:pPr>
              <w:pStyle w:val="TableParagraph"/>
              <w:spacing w:line="244" w:lineRule="exact"/>
              <w:rPr>
                <w:sz w:val="24"/>
                <w:szCs w:val="24"/>
                <w:lang w:val="ru-RU"/>
              </w:rPr>
            </w:pPr>
            <w:r w:rsidRPr="003A51AC">
              <w:rPr>
                <w:sz w:val="24"/>
                <w:szCs w:val="24"/>
                <w:lang w:val="ru-RU"/>
              </w:rPr>
              <w:t>Игрушки-забавы</w:t>
            </w:r>
            <w:r w:rsidRPr="003A51AC">
              <w:rPr>
                <w:spacing w:val="-3"/>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зависимостью</w:t>
            </w:r>
            <w:r w:rsidRPr="003A51AC">
              <w:rPr>
                <w:spacing w:val="-2"/>
                <w:sz w:val="24"/>
                <w:szCs w:val="24"/>
                <w:lang w:val="ru-RU"/>
              </w:rPr>
              <w:t xml:space="preserve"> </w:t>
            </w:r>
            <w:r w:rsidRPr="003A51AC">
              <w:rPr>
                <w:sz w:val="24"/>
                <w:szCs w:val="24"/>
                <w:lang w:val="ru-RU"/>
              </w:rPr>
              <w:t>эффекта</w:t>
            </w:r>
            <w:r w:rsidRPr="003A51AC">
              <w:rPr>
                <w:spacing w:val="-2"/>
                <w:sz w:val="24"/>
                <w:szCs w:val="24"/>
                <w:lang w:val="ru-RU"/>
              </w:rPr>
              <w:t xml:space="preserve"> </w:t>
            </w:r>
            <w:r w:rsidRPr="003A51AC">
              <w:rPr>
                <w:sz w:val="24"/>
                <w:szCs w:val="24"/>
                <w:lang w:val="ru-RU"/>
              </w:rPr>
              <w:t>от</w:t>
            </w:r>
            <w:r w:rsidRPr="003A51AC">
              <w:rPr>
                <w:spacing w:val="-5"/>
                <w:sz w:val="24"/>
                <w:szCs w:val="24"/>
                <w:lang w:val="ru-RU"/>
              </w:rPr>
              <w:t xml:space="preserve"> </w:t>
            </w:r>
            <w:r w:rsidRPr="003A51AC">
              <w:rPr>
                <w:sz w:val="24"/>
                <w:szCs w:val="24"/>
                <w:lang w:val="ru-RU"/>
              </w:rPr>
              <w:t>действия</w:t>
            </w:r>
            <w:r w:rsidRPr="003A51AC">
              <w:rPr>
                <w:spacing w:val="-2"/>
                <w:sz w:val="24"/>
                <w:szCs w:val="24"/>
                <w:lang w:val="ru-RU"/>
              </w:rPr>
              <w:t xml:space="preserve"> </w:t>
            </w:r>
            <w:r w:rsidRPr="003A51AC">
              <w:rPr>
                <w:sz w:val="24"/>
                <w:szCs w:val="24"/>
                <w:lang w:val="ru-RU"/>
              </w:rPr>
              <w:t>–</w:t>
            </w:r>
          </w:p>
          <w:p w:rsidR="0066496F" w:rsidRPr="003A51AC" w:rsidRDefault="0066496F" w:rsidP="0066496F">
            <w:pPr>
              <w:pStyle w:val="TableParagraph"/>
              <w:spacing w:before="37"/>
              <w:rPr>
                <w:sz w:val="24"/>
                <w:szCs w:val="24"/>
              </w:rPr>
            </w:pPr>
            <w:r w:rsidRPr="003A51AC">
              <w:rPr>
                <w:sz w:val="24"/>
                <w:szCs w:val="24"/>
              </w:rPr>
              <w:t>комплект</w:t>
            </w:r>
          </w:p>
        </w:tc>
        <w:tc>
          <w:tcPr>
            <w:tcW w:w="720" w:type="dxa"/>
          </w:tcPr>
          <w:p w:rsidR="0066496F" w:rsidRPr="003A51AC" w:rsidRDefault="0066496F" w:rsidP="0066496F">
            <w:pPr>
              <w:pStyle w:val="TableParagraph"/>
              <w:spacing w:before="135"/>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5"/>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spacing w:line="244" w:lineRule="exact"/>
              <w:ind w:left="6"/>
              <w:jc w:val="center"/>
              <w:rPr>
                <w:sz w:val="24"/>
                <w:szCs w:val="24"/>
              </w:rPr>
            </w:pPr>
            <w:r w:rsidRPr="003A51AC">
              <w:rPr>
                <w:sz w:val="24"/>
                <w:szCs w:val="24"/>
              </w:rPr>
              <w:t>+</w:t>
            </w:r>
          </w:p>
        </w:tc>
      </w:tr>
      <w:tr w:rsidR="0066496F" w:rsidRPr="003A51AC" w:rsidTr="00680B2E">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lastRenderedPageBreak/>
              <w:t>2.3.2.2.32.</w:t>
            </w:r>
          </w:p>
        </w:tc>
        <w:tc>
          <w:tcPr>
            <w:tcW w:w="5493" w:type="dxa"/>
          </w:tcPr>
          <w:p w:rsidR="0066496F" w:rsidRPr="003A51AC" w:rsidRDefault="0066496F" w:rsidP="0066496F">
            <w:pPr>
              <w:pStyle w:val="TableParagraph"/>
              <w:rPr>
                <w:sz w:val="24"/>
                <w:szCs w:val="24"/>
              </w:rPr>
            </w:pPr>
            <w:r w:rsidRPr="003A51AC">
              <w:rPr>
                <w:sz w:val="24"/>
                <w:szCs w:val="24"/>
              </w:rPr>
              <w:t>Изделия</w:t>
            </w:r>
            <w:r w:rsidRPr="003A51AC">
              <w:rPr>
                <w:spacing w:val="-9"/>
                <w:sz w:val="24"/>
                <w:szCs w:val="24"/>
              </w:rPr>
              <w:t xml:space="preserve"> </w:t>
            </w:r>
            <w:r w:rsidRPr="003A51AC">
              <w:rPr>
                <w:sz w:val="24"/>
                <w:szCs w:val="24"/>
              </w:rPr>
              <w:t>народных</w:t>
            </w:r>
            <w:r w:rsidRPr="003A51AC">
              <w:rPr>
                <w:spacing w:val="-7"/>
                <w:sz w:val="24"/>
                <w:szCs w:val="24"/>
              </w:rPr>
              <w:t xml:space="preserve"> </w:t>
            </w:r>
            <w:r w:rsidRPr="003A51AC">
              <w:rPr>
                <w:sz w:val="24"/>
                <w:szCs w:val="24"/>
              </w:rPr>
              <w:t>промыслов</w:t>
            </w:r>
            <w:r w:rsidRPr="003A51AC">
              <w:rPr>
                <w:spacing w:val="-10"/>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2.3.2.2.33.</w:t>
            </w:r>
          </w:p>
        </w:tc>
        <w:tc>
          <w:tcPr>
            <w:tcW w:w="5493" w:type="dxa"/>
          </w:tcPr>
          <w:p w:rsidR="0066496F" w:rsidRPr="003A51AC" w:rsidRDefault="0066496F" w:rsidP="0066496F">
            <w:pPr>
              <w:pStyle w:val="TableParagraph"/>
              <w:rPr>
                <w:sz w:val="24"/>
                <w:szCs w:val="24"/>
              </w:rPr>
            </w:pPr>
            <w:r w:rsidRPr="003A51AC">
              <w:rPr>
                <w:sz w:val="24"/>
                <w:szCs w:val="24"/>
              </w:rPr>
              <w:t>Каталка</w:t>
            </w:r>
            <w:r w:rsidRPr="003A51AC">
              <w:rPr>
                <w:spacing w:val="-6"/>
                <w:sz w:val="24"/>
                <w:szCs w:val="24"/>
              </w:rPr>
              <w:t xml:space="preserve"> </w:t>
            </w:r>
            <w:r w:rsidRPr="003A51AC">
              <w:rPr>
                <w:sz w:val="24"/>
                <w:szCs w:val="24"/>
              </w:rPr>
              <w:t>(соразмерная</w:t>
            </w:r>
            <w:r w:rsidRPr="003A51AC">
              <w:rPr>
                <w:spacing w:val="-4"/>
                <w:sz w:val="24"/>
                <w:szCs w:val="24"/>
              </w:rPr>
              <w:t xml:space="preserve"> </w:t>
            </w:r>
            <w:r w:rsidRPr="003A51AC">
              <w:rPr>
                <w:sz w:val="24"/>
                <w:szCs w:val="24"/>
              </w:rPr>
              <w:t>росту</w:t>
            </w:r>
            <w:r w:rsidRPr="003A51AC">
              <w:rPr>
                <w:spacing w:val="-7"/>
                <w:sz w:val="24"/>
                <w:szCs w:val="24"/>
              </w:rPr>
              <w:t xml:space="preserve"> </w:t>
            </w:r>
            <w:r w:rsidRPr="003A51AC">
              <w:rPr>
                <w:sz w:val="24"/>
                <w:szCs w:val="24"/>
              </w:rPr>
              <w:t>ребенка)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3</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2.3.2.2.34.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Каталки</w:t>
            </w:r>
            <w:r w:rsidRPr="003A51AC">
              <w:rPr>
                <w:spacing w:val="-10"/>
                <w:sz w:val="24"/>
                <w:szCs w:val="24"/>
                <w:lang w:val="ru-RU"/>
              </w:rPr>
              <w:t xml:space="preserve"> </w:t>
            </w:r>
            <w:r w:rsidRPr="003A51AC">
              <w:rPr>
                <w:sz w:val="24"/>
                <w:szCs w:val="24"/>
                <w:lang w:val="ru-RU"/>
              </w:rPr>
              <w:t>–</w:t>
            </w:r>
            <w:r w:rsidRPr="003A51AC">
              <w:rPr>
                <w:spacing w:val="-6"/>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палочкой</w:t>
            </w:r>
            <w:r w:rsidRPr="003A51AC">
              <w:rPr>
                <w:spacing w:val="-7"/>
                <w:sz w:val="24"/>
                <w:szCs w:val="24"/>
                <w:lang w:val="ru-RU"/>
              </w:rPr>
              <w:t xml:space="preserve"> </w:t>
            </w:r>
            <w:r w:rsidRPr="003A51AC">
              <w:rPr>
                <w:sz w:val="24"/>
                <w:szCs w:val="24"/>
                <w:lang w:val="ru-RU"/>
              </w:rPr>
              <w:t>или</w:t>
            </w:r>
            <w:r w:rsidRPr="003A51AC">
              <w:rPr>
                <w:spacing w:val="-9"/>
                <w:sz w:val="24"/>
                <w:szCs w:val="24"/>
                <w:lang w:val="ru-RU"/>
              </w:rPr>
              <w:t xml:space="preserve"> </w:t>
            </w:r>
            <w:r w:rsidRPr="003A51AC">
              <w:rPr>
                <w:sz w:val="24"/>
                <w:szCs w:val="24"/>
                <w:lang w:val="ru-RU"/>
              </w:rPr>
              <w:t>шнурком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2.3.2.2.35.</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Качалка -</w:t>
            </w:r>
            <w:r w:rsidRPr="003A51AC">
              <w:rPr>
                <w:spacing w:val="-4"/>
                <w:sz w:val="24"/>
                <w:szCs w:val="24"/>
              </w:rPr>
              <w:t xml:space="preserve"> </w:t>
            </w:r>
            <w:r w:rsidRPr="003A51AC">
              <w:rPr>
                <w:sz w:val="24"/>
                <w:szCs w:val="24"/>
              </w:rPr>
              <w:t>балансир</w:t>
            </w:r>
            <w:r w:rsidRPr="003A51AC">
              <w:rPr>
                <w:spacing w:val="1"/>
                <w:sz w:val="24"/>
                <w:szCs w:val="24"/>
              </w:rPr>
              <w:t xml:space="preserve"> </w:t>
            </w:r>
            <w:r w:rsidRPr="003A51AC">
              <w:rPr>
                <w:sz w:val="24"/>
                <w:szCs w:val="24"/>
              </w:rPr>
              <w:t>сферической</w:t>
            </w:r>
            <w:r w:rsidRPr="003A51AC">
              <w:rPr>
                <w:spacing w:val="-3"/>
                <w:sz w:val="24"/>
                <w:szCs w:val="24"/>
              </w:rPr>
              <w:t xml:space="preserve"> </w:t>
            </w:r>
            <w:r w:rsidRPr="003A51AC">
              <w:rPr>
                <w:sz w:val="24"/>
                <w:szCs w:val="24"/>
              </w:rPr>
              <w:t>формы</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2.3.2.2.36.</w:t>
            </w:r>
          </w:p>
        </w:tc>
        <w:tc>
          <w:tcPr>
            <w:tcW w:w="5493" w:type="dxa"/>
          </w:tcPr>
          <w:p w:rsidR="0066496F" w:rsidRPr="003A51AC" w:rsidRDefault="0066496F" w:rsidP="0066496F">
            <w:pPr>
              <w:pStyle w:val="TableParagraph"/>
              <w:rPr>
                <w:sz w:val="24"/>
                <w:szCs w:val="24"/>
              </w:rPr>
            </w:pPr>
            <w:r w:rsidRPr="003A51AC">
              <w:rPr>
                <w:sz w:val="24"/>
                <w:szCs w:val="24"/>
              </w:rPr>
              <w:t>Книги</w:t>
            </w:r>
            <w:r w:rsidRPr="003A51AC">
              <w:rPr>
                <w:spacing w:val="-5"/>
                <w:sz w:val="24"/>
                <w:szCs w:val="24"/>
              </w:rPr>
              <w:t xml:space="preserve"> </w:t>
            </w:r>
            <w:r w:rsidRPr="003A51AC">
              <w:rPr>
                <w:sz w:val="24"/>
                <w:szCs w:val="24"/>
              </w:rPr>
              <w:t>детских</w:t>
            </w:r>
            <w:r w:rsidRPr="003A51AC">
              <w:rPr>
                <w:spacing w:val="-4"/>
                <w:sz w:val="24"/>
                <w:szCs w:val="24"/>
              </w:rPr>
              <w:t xml:space="preserve"> </w:t>
            </w:r>
            <w:r w:rsidRPr="003A51AC">
              <w:rPr>
                <w:sz w:val="24"/>
                <w:szCs w:val="24"/>
              </w:rPr>
              <w:t>писателей</w:t>
            </w:r>
            <w:r w:rsidRPr="003A51AC">
              <w:rPr>
                <w:spacing w:val="-6"/>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2.3.2.2.37.</w:t>
            </w:r>
          </w:p>
        </w:tc>
        <w:tc>
          <w:tcPr>
            <w:tcW w:w="5493" w:type="dxa"/>
          </w:tcPr>
          <w:p w:rsidR="0066496F" w:rsidRPr="003A51AC" w:rsidRDefault="0066496F" w:rsidP="0066496F">
            <w:pPr>
              <w:pStyle w:val="TableParagraph"/>
              <w:rPr>
                <w:sz w:val="24"/>
                <w:szCs w:val="24"/>
              </w:rPr>
            </w:pPr>
            <w:r w:rsidRPr="003A51AC">
              <w:rPr>
                <w:sz w:val="24"/>
                <w:szCs w:val="24"/>
              </w:rPr>
              <w:t>Коврик</w:t>
            </w:r>
            <w:r w:rsidRPr="003A51AC">
              <w:rPr>
                <w:spacing w:val="-5"/>
                <w:sz w:val="24"/>
                <w:szCs w:val="24"/>
              </w:rPr>
              <w:t xml:space="preserve"> </w:t>
            </w:r>
            <w:r w:rsidRPr="003A51AC">
              <w:rPr>
                <w:sz w:val="24"/>
                <w:szCs w:val="24"/>
              </w:rPr>
              <w:t>массажный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2.3.2.2.38.</w:t>
            </w:r>
          </w:p>
        </w:tc>
        <w:tc>
          <w:tcPr>
            <w:tcW w:w="5493" w:type="dxa"/>
          </w:tcPr>
          <w:p w:rsidR="0066496F" w:rsidRPr="003A51AC" w:rsidRDefault="0066496F" w:rsidP="0066496F">
            <w:pPr>
              <w:pStyle w:val="TableParagraph"/>
              <w:rPr>
                <w:sz w:val="24"/>
                <w:szCs w:val="24"/>
              </w:rPr>
            </w:pPr>
            <w:r w:rsidRPr="003A51AC">
              <w:rPr>
                <w:sz w:val="24"/>
                <w:szCs w:val="24"/>
              </w:rPr>
              <w:t>Кольцеброс</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2.3.2.2.39.</w:t>
            </w:r>
          </w:p>
        </w:tc>
        <w:tc>
          <w:tcPr>
            <w:tcW w:w="5493" w:type="dxa"/>
          </w:tcPr>
          <w:p w:rsidR="0066496F" w:rsidRPr="003A51AC" w:rsidRDefault="0066496F" w:rsidP="0066496F">
            <w:pPr>
              <w:pStyle w:val="TableParagraph"/>
              <w:rPr>
                <w:sz w:val="24"/>
                <w:szCs w:val="24"/>
              </w:rPr>
            </w:pPr>
            <w:r w:rsidRPr="003A51AC">
              <w:rPr>
                <w:spacing w:val="-1"/>
                <w:sz w:val="24"/>
                <w:szCs w:val="24"/>
              </w:rPr>
              <w:t>Коляска</w:t>
            </w:r>
            <w:r w:rsidRPr="003A51AC">
              <w:rPr>
                <w:spacing w:val="-9"/>
                <w:sz w:val="24"/>
                <w:szCs w:val="24"/>
              </w:rPr>
              <w:t xml:space="preserve"> </w:t>
            </w:r>
            <w:r w:rsidRPr="003A51AC">
              <w:rPr>
                <w:sz w:val="24"/>
                <w:szCs w:val="24"/>
              </w:rPr>
              <w:t>прогулочная</w:t>
            </w:r>
            <w:r w:rsidRPr="003A51AC">
              <w:rPr>
                <w:spacing w:val="-13"/>
                <w:sz w:val="24"/>
                <w:szCs w:val="24"/>
              </w:rPr>
              <w:t xml:space="preserve"> </w:t>
            </w:r>
            <w:r w:rsidRPr="003A51AC">
              <w:rPr>
                <w:sz w:val="24"/>
                <w:szCs w:val="24"/>
              </w:rPr>
              <w:t>(среднего</w:t>
            </w:r>
            <w:r w:rsidRPr="003A51AC">
              <w:rPr>
                <w:spacing w:val="-11"/>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4</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2.3.2.2.40.</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Комплект</w:t>
            </w:r>
            <w:r w:rsidRPr="003A51AC">
              <w:rPr>
                <w:spacing w:val="-11"/>
                <w:sz w:val="24"/>
                <w:szCs w:val="24"/>
              </w:rPr>
              <w:t xml:space="preserve"> </w:t>
            </w:r>
            <w:r w:rsidRPr="003A51AC">
              <w:rPr>
                <w:sz w:val="24"/>
                <w:szCs w:val="24"/>
              </w:rPr>
              <w:t>деревянных</w:t>
            </w:r>
            <w:r w:rsidRPr="003A51AC">
              <w:rPr>
                <w:spacing w:val="-10"/>
                <w:sz w:val="24"/>
                <w:szCs w:val="24"/>
              </w:rPr>
              <w:t xml:space="preserve"> </w:t>
            </w:r>
            <w:r w:rsidRPr="003A51AC">
              <w:rPr>
                <w:sz w:val="24"/>
                <w:szCs w:val="24"/>
              </w:rPr>
              <w:t>игрушек-забав</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2.3.2.2.41.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Комплект</w:t>
            </w:r>
            <w:r w:rsidRPr="003A51AC">
              <w:rPr>
                <w:spacing w:val="-8"/>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развития</w:t>
            </w:r>
            <w:r w:rsidRPr="003A51AC">
              <w:rPr>
                <w:spacing w:val="-8"/>
                <w:sz w:val="24"/>
                <w:szCs w:val="24"/>
                <w:lang w:val="ru-RU"/>
              </w:rPr>
              <w:t xml:space="preserve"> </w:t>
            </w:r>
            <w:r w:rsidRPr="003A51AC">
              <w:rPr>
                <w:sz w:val="24"/>
                <w:szCs w:val="24"/>
                <w:lang w:val="ru-RU"/>
              </w:rPr>
              <w:t>крупной</w:t>
            </w:r>
            <w:r w:rsidRPr="003A51AC">
              <w:rPr>
                <w:spacing w:val="-7"/>
                <w:sz w:val="24"/>
                <w:szCs w:val="24"/>
                <w:lang w:val="ru-RU"/>
              </w:rPr>
              <w:t xml:space="preserve"> </w:t>
            </w:r>
            <w:r w:rsidRPr="003A51AC">
              <w:rPr>
                <w:sz w:val="24"/>
                <w:szCs w:val="24"/>
                <w:lang w:val="ru-RU"/>
              </w:rPr>
              <w:t>моторики</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2.3.2.2.42.</w:t>
            </w:r>
          </w:p>
        </w:tc>
        <w:tc>
          <w:tcPr>
            <w:tcW w:w="5493" w:type="dxa"/>
          </w:tcPr>
          <w:p w:rsidR="0066496F" w:rsidRPr="003A51AC" w:rsidRDefault="0066496F" w:rsidP="0066496F">
            <w:pPr>
              <w:pStyle w:val="TableParagraph"/>
              <w:rPr>
                <w:sz w:val="24"/>
                <w:szCs w:val="24"/>
              </w:rPr>
            </w:pPr>
            <w:r w:rsidRPr="003A51AC">
              <w:rPr>
                <w:sz w:val="24"/>
                <w:szCs w:val="24"/>
              </w:rPr>
              <w:t>Комплект</w:t>
            </w:r>
            <w:r w:rsidRPr="003A51AC">
              <w:rPr>
                <w:spacing w:val="-3"/>
                <w:sz w:val="24"/>
                <w:szCs w:val="24"/>
              </w:rPr>
              <w:t xml:space="preserve"> </w:t>
            </w:r>
            <w:r w:rsidRPr="003A51AC">
              <w:rPr>
                <w:sz w:val="24"/>
                <w:szCs w:val="24"/>
              </w:rPr>
              <w:t>мячей-массажеров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2.3.2.2.43.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цифровых</w:t>
            </w:r>
            <w:r w:rsidRPr="003A51AC">
              <w:rPr>
                <w:spacing w:val="62"/>
                <w:sz w:val="24"/>
                <w:szCs w:val="24"/>
                <w:lang w:val="ru-RU"/>
              </w:rPr>
              <w:t xml:space="preserve"> </w:t>
            </w:r>
            <w:r w:rsidRPr="003A51AC">
              <w:rPr>
                <w:sz w:val="24"/>
                <w:szCs w:val="24"/>
                <w:lang w:val="ru-RU"/>
              </w:rPr>
              <w:t>записей</w:t>
            </w:r>
            <w:r w:rsidRPr="003A51AC">
              <w:rPr>
                <w:spacing w:val="61"/>
                <w:sz w:val="24"/>
                <w:szCs w:val="24"/>
                <w:lang w:val="ru-RU"/>
              </w:rPr>
              <w:t xml:space="preserve"> </w:t>
            </w:r>
            <w:r w:rsidRPr="003A51AC">
              <w:rPr>
                <w:sz w:val="24"/>
                <w:szCs w:val="24"/>
                <w:lang w:val="ru-RU"/>
              </w:rPr>
              <w:t>с</w:t>
            </w:r>
            <w:r w:rsidRPr="003A51AC">
              <w:rPr>
                <w:spacing w:val="59"/>
                <w:sz w:val="24"/>
                <w:szCs w:val="24"/>
                <w:lang w:val="ru-RU"/>
              </w:rPr>
              <w:t xml:space="preserve"> </w:t>
            </w:r>
            <w:r w:rsidRPr="003A51AC">
              <w:rPr>
                <w:sz w:val="24"/>
                <w:szCs w:val="24"/>
                <w:lang w:val="ru-RU"/>
              </w:rPr>
              <w:t>русскими</w:t>
            </w:r>
            <w:r w:rsidRPr="003A51AC">
              <w:rPr>
                <w:spacing w:val="62"/>
                <w:sz w:val="24"/>
                <w:szCs w:val="24"/>
                <w:lang w:val="ru-RU"/>
              </w:rPr>
              <w:t xml:space="preserve"> </w:t>
            </w:r>
            <w:r w:rsidRPr="003A51AC">
              <w:rPr>
                <w:sz w:val="24"/>
                <w:szCs w:val="24"/>
                <w:lang w:val="ru-RU"/>
              </w:rPr>
              <w:t>народными</w:t>
            </w:r>
          </w:p>
          <w:p w:rsidR="0066496F" w:rsidRPr="003A51AC" w:rsidRDefault="0066496F" w:rsidP="0066496F">
            <w:pPr>
              <w:pStyle w:val="TableParagraph"/>
              <w:spacing w:before="37"/>
              <w:rPr>
                <w:sz w:val="24"/>
                <w:szCs w:val="24"/>
                <w:lang w:val="ru-RU"/>
              </w:rPr>
            </w:pPr>
            <w:r w:rsidRPr="003A51AC">
              <w:rPr>
                <w:sz w:val="24"/>
                <w:szCs w:val="24"/>
                <w:lang w:val="ru-RU"/>
              </w:rPr>
              <w:t>песнями</w:t>
            </w:r>
            <w:r w:rsidRPr="003A51AC">
              <w:rPr>
                <w:spacing w:val="-5"/>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детей</w:t>
            </w:r>
            <w:r w:rsidRPr="003A51AC">
              <w:rPr>
                <w:spacing w:val="-3"/>
                <w:sz w:val="24"/>
                <w:szCs w:val="24"/>
                <w:lang w:val="ru-RU"/>
              </w:rPr>
              <w:t xml:space="preserve"> </w:t>
            </w:r>
            <w:r w:rsidRPr="003A51AC">
              <w:rPr>
                <w:sz w:val="24"/>
                <w:szCs w:val="24"/>
                <w:lang w:val="ru-RU"/>
              </w:rPr>
              <w:t>младшего</w:t>
            </w:r>
            <w:r w:rsidRPr="003A51AC">
              <w:rPr>
                <w:spacing w:val="-6"/>
                <w:sz w:val="24"/>
                <w:szCs w:val="24"/>
                <w:lang w:val="ru-RU"/>
              </w:rPr>
              <w:t xml:space="preserve"> </w:t>
            </w:r>
            <w:r w:rsidRPr="003A51AC">
              <w:rPr>
                <w:sz w:val="24"/>
                <w:szCs w:val="24"/>
                <w:lang w:val="ru-RU"/>
              </w:rPr>
              <w:t>дошкольного</w:t>
            </w:r>
            <w:r w:rsidRPr="003A51AC">
              <w:rPr>
                <w:spacing w:val="-4"/>
                <w:sz w:val="24"/>
                <w:szCs w:val="24"/>
                <w:lang w:val="ru-RU"/>
              </w:rPr>
              <w:t xml:space="preserve"> </w:t>
            </w:r>
            <w:r w:rsidRPr="003A51AC">
              <w:rPr>
                <w:sz w:val="24"/>
                <w:szCs w:val="24"/>
                <w:lang w:val="ru-RU"/>
              </w:rPr>
              <w:t>возраста</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2.3.2.2.44.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Комплект</w:t>
            </w:r>
            <w:r w:rsidRPr="003A51AC">
              <w:rPr>
                <w:spacing w:val="-8"/>
                <w:sz w:val="24"/>
                <w:szCs w:val="24"/>
                <w:lang w:val="ru-RU"/>
              </w:rPr>
              <w:t xml:space="preserve"> </w:t>
            </w:r>
            <w:r w:rsidRPr="003A51AC">
              <w:rPr>
                <w:sz w:val="24"/>
                <w:szCs w:val="24"/>
                <w:lang w:val="ru-RU"/>
              </w:rPr>
              <w:t>цифровых</w:t>
            </w:r>
            <w:r w:rsidRPr="003A51AC">
              <w:rPr>
                <w:spacing w:val="-8"/>
                <w:sz w:val="24"/>
                <w:szCs w:val="24"/>
                <w:lang w:val="ru-RU"/>
              </w:rPr>
              <w:t xml:space="preserve"> </w:t>
            </w:r>
            <w:r w:rsidRPr="003A51AC">
              <w:rPr>
                <w:sz w:val="24"/>
                <w:szCs w:val="24"/>
                <w:lang w:val="ru-RU"/>
              </w:rPr>
              <w:t>записей</w:t>
            </w:r>
            <w:r w:rsidRPr="003A51AC">
              <w:rPr>
                <w:spacing w:val="-8"/>
                <w:sz w:val="24"/>
                <w:szCs w:val="24"/>
                <w:lang w:val="ru-RU"/>
              </w:rPr>
              <w:t xml:space="preserve"> </w:t>
            </w:r>
            <w:r w:rsidRPr="003A51AC">
              <w:rPr>
                <w:sz w:val="24"/>
                <w:szCs w:val="24"/>
                <w:lang w:val="ru-RU"/>
              </w:rPr>
              <w:t>со</w:t>
            </w:r>
            <w:r w:rsidRPr="003A51AC">
              <w:rPr>
                <w:spacing w:val="-8"/>
                <w:sz w:val="24"/>
                <w:szCs w:val="24"/>
                <w:lang w:val="ru-RU"/>
              </w:rPr>
              <w:t xml:space="preserve"> </w:t>
            </w:r>
            <w:r w:rsidRPr="003A51AC">
              <w:rPr>
                <w:sz w:val="24"/>
                <w:szCs w:val="24"/>
                <w:lang w:val="ru-RU"/>
              </w:rPr>
              <w:t>звуками</w:t>
            </w:r>
            <w:r w:rsidRPr="003A51AC">
              <w:rPr>
                <w:spacing w:val="-9"/>
                <w:sz w:val="24"/>
                <w:szCs w:val="24"/>
                <w:lang w:val="ru-RU"/>
              </w:rPr>
              <w:t xml:space="preserve"> </w:t>
            </w:r>
            <w:r w:rsidRPr="003A51AC">
              <w:rPr>
                <w:sz w:val="24"/>
                <w:szCs w:val="24"/>
                <w:lang w:val="ru-RU"/>
              </w:rPr>
              <w:t>природы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2.3.2.2.45.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Конструктор</w:t>
            </w:r>
            <w:r w:rsidRPr="003A51AC">
              <w:rPr>
                <w:spacing w:val="-6"/>
                <w:sz w:val="24"/>
                <w:szCs w:val="24"/>
                <w:lang w:val="ru-RU"/>
              </w:rPr>
              <w:t xml:space="preserve"> </w:t>
            </w:r>
            <w:r w:rsidRPr="003A51AC">
              <w:rPr>
                <w:sz w:val="24"/>
                <w:szCs w:val="24"/>
                <w:lang w:val="ru-RU"/>
              </w:rPr>
              <w:t>мягких</w:t>
            </w:r>
            <w:r w:rsidRPr="003A51AC">
              <w:rPr>
                <w:spacing w:val="-8"/>
                <w:sz w:val="24"/>
                <w:szCs w:val="24"/>
                <w:lang w:val="ru-RU"/>
              </w:rPr>
              <w:t xml:space="preserve"> </w:t>
            </w:r>
            <w:r w:rsidRPr="003A51AC">
              <w:rPr>
                <w:sz w:val="24"/>
                <w:szCs w:val="24"/>
                <w:lang w:val="ru-RU"/>
              </w:rPr>
              <w:t>деталей</w:t>
            </w:r>
            <w:r w:rsidRPr="003A51AC">
              <w:rPr>
                <w:spacing w:val="-4"/>
                <w:sz w:val="24"/>
                <w:szCs w:val="24"/>
                <w:lang w:val="ru-RU"/>
              </w:rPr>
              <w:t xml:space="preserve"> </w:t>
            </w:r>
            <w:r w:rsidRPr="003A51AC">
              <w:rPr>
                <w:sz w:val="24"/>
                <w:szCs w:val="24"/>
                <w:lang w:val="ru-RU"/>
              </w:rPr>
              <w:t>среднего</w:t>
            </w:r>
            <w:r w:rsidRPr="003A51AC">
              <w:rPr>
                <w:spacing w:val="-5"/>
                <w:sz w:val="24"/>
                <w:szCs w:val="24"/>
                <w:lang w:val="ru-RU"/>
              </w:rPr>
              <w:t xml:space="preserve"> </w:t>
            </w:r>
            <w:r w:rsidRPr="003A51AC">
              <w:rPr>
                <w:sz w:val="24"/>
                <w:szCs w:val="24"/>
                <w:lang w:val="ru-RU"/>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2.3.2.2.46.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Куб</w:t>
            </w:r>
            <w:r w:rsidRPr="003A51AC">
              <w:rPr>
                <w:spacing w:val="39"/>
                <w:sz w:val="24"/>
                <w:szCs w:val="24"/>
                <w:lang w:val="ru-RU"/>
              </w:rPr>
              <w:t xml:space="preserve"> </w:t>
            </w:r>
            <w:r w:rsidRPr="003A51AC">
              <w:rPr>
                <w:sz w:val="24"/>
                <w:szCs w:val="24"/>
                <w:lang w:val="ru-RU"/>
              </w:rPr>
              <w:t>с</w:t>
            </w:r>
            <w:r w:rsidRPr="003A51AC">
              <w:rPr>
                <w:spacing w:val="40"/>
                <w:sz w:val="24"/>
                <w:szCs w:val="24"/>
                <w:lang w:val="ru-RU"/>
              </w:rPr>
              <w:t xml:space="preserve"> </w:t>
            </w:r>
            <w:r w:rsidRPr="003A51AC">
              <w:rPr>
                <w:sz w:val="24"/>
                <w:szCs w:val="24"/>
                <w:lang w:val="ru-RU"/>
              </w:rPr>
              <w:t>прорезями</w:t>
            </w:r>
            <w:r w:rsidRPr="003A51AC">
              <w:rPr>
                <w:spacing w:val="39"/>
                <w:sz w:val="24"/>
                <w:szCs w:val="24"/>
                <w:lang w:val="ru-RU"/>
              </w:rPr>
              <w:t xml:space="preserve"> </w:t>
            </w:r>
            <w:r w:rsidRPr="003A51AC">
              <w:rPr>
                <w:sz w:val="24"/>
                <w:szCs w:val="24"/>
                <w:lang w:val="ru-RU"/>
              </w:rPr>
              <w:t>основных</w:t>
            </w:r>
            <w:r w:rsidRPr="003A51AC">
              <w:rPr>
                <w:spacing w:val="39"/>
                <w:sz w:val="24"/>
                <w:szCs w:val="24"/>
                <w:lang w:val="ru-RU"/>
              </w:rPr>
              <w:t xml:space="preserve"> </w:t>
            </w:r>
            <w:r w:rsidRPr="003A51AC">
              <w:rPr>
                <w:sz w:val="24"/>
                <w:szCs w:val="24"/>
                <w:lang w:val="ru-RU"/>
              </w:rPr>
              <w:t>геометрических</w:t>
            </w:r>
            <w:r w:rsidRPr="003A51AC">
              <w:rPr>
                <w:spacing w:val="37"/>
                <w:sz w:val="24"/>
                <w:szCs w:val="24"/>
                <w:lang w:val="ru-RU"/>
              </w:rPr>
              <w:t xml:space="preserve"> </w:t>
            </w:r>
            <w:r w:rsidRPr="003A51AC">
              <w:rPr>
                <w:sz w:val="24"/>
                <w:szCs w:val="24"/>
                <w:lang w:val="ru-RU"/>
              </w:rPr>
              <w:t>форм</w:t>
            </w:r>
            <w:r w:rsidRPr="003A51AC">
              <w:rPr>
                <w:spacing w:val="37"/>
                <w:sz w:val="24"/>
                <w:szCs w:val="24"/>
                <w:lang w:val="ru-RU"/>
              </w:rPr>
              <w:t xml:space="preserve"> </w:t>
            </w:r>
            <w:r w:rsidRPr="003A51AC">
              <w:rPr>
                <w:sz w:val="24"/>
                <w:szCs w:val="24"/>
                <w:lang w:val="ru-RU"/>
              </w:rPr>
              <w:t>для</w:t>
            </w:r>
          </w:p>
          <w:p w:rsidR="0066496F" w:rsidRPr="003A51AC" w:rsidRDefault="0066496F" w:rsidP="0066496F">
            <w:pPr>
              <w:pStyle w:val="TableParagraph"/>
              <w:spacing w:before="37"/>
              <w:rPr>
                <w:sz w:val="24"/>
                <w:szCs w:val="24"/>
              </w:rPr>
            </w:pPr>
            <w:r w:rsidRPr="003A51AC">
              <w:rPr>
                <w:sz w:val="24"/>
                <w:szCs w:val="24"/>
              </w:rPr>
              <w:t>сортировки</w:t>
            </w:r>
            <w:r w:rsidRPr="003A51AC">
              <w:rPr>
                <w:spacing w:val="-3"/>
                <w:sz w:val="24"/>
                <w:szCs w:val="24"/>
              </w:rPr>
              <w:t xml:space="preserve"> </w:t>
            </w:r>
            <w:r w:rsidRPr="003A51AC">
              <w:rPr>
                <w:sz w:val="24"/>
                <w:szCs w:val="24"/>
              </w:rPr>
              <w:t>объемных</w:t>
            </w:r>
            <w:r w:rsidRPr="003A51AC">
              <w:rPr>
                <w:spacing w:val="-5"/>
                <w:sz w:val="24"/>
                <w:szCs w:val="24"/>
              </w:rPr>
              <w:t xml:space="preserve"> </w:t>
            </w:r>
            <w:r w:rsidRPr="003A51AC">
              <w:rPr>
                <w:sz w:val="24"/>
                <w:szCs w:val="24"/>
              </w:rPr>
              <w:t>тел</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2.3.2.2.47.</w:t>
            </w:r>
          </w:p>
        </w:tc>
        <w:tc>
          <w:tcPr>
            <w:tcW w:w="5493" w:type="dxa"/>
          </w:tcPr>
          <w:p w:rsidR="0066496F" w:rsidRPr="003A51AC" w:rsidRDefault="0066496F" w:rsidP="0066496F">
            <w:pPr>
              <w:pStyle w:val="TableParagraph"/>
              <w:tabs>
                <w:tab w:val="left" w:pos="1806"/>
                <w:tab w:val="left" w:pos="2221"/>
                <w:tab w:val="left" w:pos="3672"/>
                <w:tab w:val="left" w:pos="4774"/>
              </w:tabs>
              <w:rPr>
                <w:sz w:val="24"/>
                <w:szCs w:val="24"/>
                <w:lang w:val="ru-RU"/>
              </w:rPr>
            </w:pPr>
            <w:r w:rsidRPr="003A51AC">
              <w:rPr>
                <w:sz w:val="24"/>
                <w:szCs w:val="24"/>
                <w:lang w:val="ru-RU"/>
              </w:rPr>
              <w:t>Кукла-девочка</w:t>
            </w:r>
            <w:r w:rsidRPr="003A51AC">
              <w:rPr>
                <w:sz w:val="24"/>
                <w:szCs w:val="24"/>
                <w:lang w:val="ru-RU"/>
              </w:rPr>
              <w:tab/>
              <w:t>с</w:t>
            </w:r>
            <w:r w:rsidRPr="003A51AC">
              <w:rPr>
                <w:sz w:val="24"/>
                <w:szCs w:val="24"/>
                <w:lang w:val="ru-RU"/>
              </w:rPr>
              <w:tab/>
              <w:t>комплектом</w:t>
            </w:r>
            <w:r w:rsidRPr="003A51AC">
              <w:rPr>
                <w:sz w:val="24"/>
                <w:szCs w:val="24"/>
                <w:lang w:val="ru-RU"/>
              </w:rPr>
              <w:tab/>
              <w:t>одежды,</w:t>
            </w:r>
            <w:r w:rsidRPr="003A51AC">
              <w:rPr>
                <w:sz w:val="24"/>
                <w:szCs w:val="24"/>
                <w:lang w:val="ru-RU"/>
              </w:rPr>
              <w:tab/>
              <w:t>обуви,</w:t>
            </w:r>
          </w:p>
          <w:p w:rsidR="0066496F" w:rsidRPr="003A51AC" w:rsidRDefault="0066496F" w:rsidP="0066496F">
            <w:pPr>
              <w:pStyle w:val="TableParagraph"/>
              <w:spacing w:before="37"/>
              <w:rPr>
                <w:sz w:val="24"/>
                <w:szCs w:val="24"/>
              </w:rPr>
            </w:pPr>
            <w:r w:rsidRPr="003A51AC">
              <w:rPr>
                <w:sz w:val="24"/>
                <w:szCs w:val="24"/>
              </w:rPr>
              <w:t>аксессуаров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2.3.2.2.48.</w:t>
            </w:r>
          </w:p>
        </w:tc>
        <w:tc>
          <w:tcPr>
            <w:tcW w:w="5493" w:type="dxa"/>
          </w:tcPr>
          <w:p w:rsidR="0066496F" w:rsidRPr="003A51AC" w:rsidRDefault="0066496F" w:rsidP="0066496F">
            <w:pPr>
              <w:pStyle w:val="TableParagraph"/>
              <w:tabs>
                <w:tab w:val="left" w:pos="1837"/>
                <w:tab w:val="left" w:pos="2240"/>
                <w:tab w:val="left" w:pos="3682"/>
                <w:tab w:val="left" w:pos="4773"/>
              </w:tabs>
              <w:rPr>
                <w:sz w:val="24"/>
                <w:szCs w:val="24"/>
                <w:lang w:val="ru-RU"/>
              </w:rPr>
            </w:pPr>
            <w:r w:rsidRPr="003A51AC">
              <w:rPr>
                <w:sz w:val="24"/>
                <w:szCs w:val="24"/>
                <w:lang w:val="ru-RU"/>
              </w:rPr>
              <w:t>Кукла-мальчик</w:t>
            </w:r>
            <w:r w:rsidRPr="003A51AC">
              <w:rPr>
                <w:sz w:val="24"/>
                <w:szCs w:val="24"/>
                <w:lang w:val="ru-RU"/>
              </w:rPr>
              <w:tab/>
              <w:t>с</w:t>
            </w:r>
            <w:r w:rsidRPr="003A51AC">
              <w:rPr>
                <w:sz w:val="24"/>
                <w:szCs w:val="24"/>
                <w:lang w:val="ru-RU"/>
              </w:rPr>
              <w:tab/>
              <w:t>комплектом</w:t>
            </w:r>
            <w:r w:rsidRPr="003A51AC">
              <w:rPr>
                <w:sz w:val="24"/>
                <w:szCs w:val="24"/>
                <w:lang w:val="ru-RU"/>
              </w:rPr>
              <w:tab/>
              <w:t>одежды,</w:t>
            </w:r>
            <w:r w:rsidRPr="003A51AC">
              <w:rPr>
                <w:sz w:val="24"/>
                <w:szCs w:val="24"/>
                <w:lang w:val="ru-RU"/>
              </w:rPr>
              <w:tab/>
              <w:t>обуви,</w:t>
            </w:r>
          </w:p>
          <w:p w:rsidR="0066496F" w:rsidRPr="003A51AC" w:rsidRDefault="0066496F" w:rsidP="0066496F">
            <w:pPr>
              <w:pStyle w:val="TableParagraph"/>
              <w:spacing w:before="40"/>
              <w:rPr>
                <w:sz w:val="24"/>
                <w:szCs w:val="24"/>
              </w:rPr>
            </w:pPr>
            <w:r w:rsidRPr="003A51AC">
              <w:rPr>
                <w:sz w:val="24"/>
                <w:szCs w:val="24"/>
              </w:rPr>
              <w:t>аксессуаров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6"/>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bl>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tbl>
      <w:tblPr>
        <w:tblStyle w:val="TableNormal"/>
        <w:tblW w:w="10224"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571"/>
      </w:tblGrid>
      <w:tr w:rsidR="0066496F" w:rsidRPr="003A51AC" w:rsidTr="00680B2E">
        <w:trPr>
          <w:trHeight w:val="292"/>
        </w:trPr>
        <w:tc>
          <w:tcPr>
            <w:tcW w:w="1385" w:type="dxa"/>
          </w:tcPr>
          <w:p w:rsidR="0066496F" w:rsidRPr="003A51AC" w:rsidRDefault="0066496F" w:rsidP="0066496F">
            <w:pPr>
              <w:pStyle w:val="TableParagraph"/>
              <w:spacing w:line="246" w:lineRule="exact"/>
              <w:ind w:left="129"/>
              <w:rPr>
                <w:i/>
                <w:sz w:val="24"/>
                <w:szCs w:val="24"/>
              </w:rPr>
            </w:pPr>
            <w:r w:rsidRPr="003A51AC">
              <w:rPr>
                <w:i/>
                <w:sz w:val="24"/>
                <w:szCs w:val="24"/>
              </w:rPr>
              <w:t>2.3.2.2.49.</w:t>
            </w:r>
          </w:p>
        </w:tc>
        <w:tc>
          <w:tcPr>
            <w:tcW w:w="5493" w:type="dxa"/>
          </w:tcPr>
          <w:p w:rsidR="0066496F" w:rsidRPr="003A51AC" w:rsidRDefault="0066496F" w:rsidP="0066496F">
            <w:pPr>
              <w:pStyle w:val="TableParagraph"/>
              <w:spacing w:line="246" w:lineRule="exact"/>
              <w:rPr>
                <w:i/>
                <w:sz w:val="24"/>
                <w:szCs w:val="24"/>
              </w:rPr>
            </w:pPr>
            <w:r w:rsidRPr="003A51AC">
              <w:rPr>
                <w:i/>
                <w:sz w:val="24"/>
                <w:szCs w:val="24"/>
              </w:rPr>
              <w:t>Куклы</w:t>
            </w:r>
            <w:r w:rsidRPr="003A51AC">
              <w:rPr>
                <w:i/>
                <w:spacing w:val="-11"/>
                <w:sz w:val="24"/>
                <w:szCs w:val="24"/>
              </w:rPr>
              <w:t xml:space="preserve"> </w:t>
            </w:r>
            <w:r w:rsidRPr="003A51AC">
              <w:rPr>
                <w:i/>
                <w:sz w:val="24"/>
                <w:szCs w:val="24"/>
              </w:rPr>
              <w:t>(крупного</w:t>
            </w:r>
            <w:r w:rsidRPr="003A51AC">
              <w:rPr>
                <w:i/>
                <w:spacing w:val="-13"/>
                <w:sz w:val="24"/>
                <w:szCs w:val="24"/>
              </w:rPr>
              <w:t xml:space="preserve"> </w:t>
            </w:r>
            <w:r w:rsidRPr="003A51AC">
              <w:rPr>
                <w:i/>
                <w:sz w:val="24"/>
                <w:szCs w:val="24"/>
              </w:rPr>
              <w:t>размера)</w:t>
            </w:r>
          </w:p>
        </w:tc>
        <w:tc>
          <w:tcPr>
            <w:tcW w:w="720" w:type="dxa"/>
          </w:tcPr>
          <w:p w:rsidR="0066496F" w:rsidRPr="003A51AC" w:rsidRDefault="0066496F" w:rsidP="0066496F">
            <w:pPr>
              <w:pStyle w:val="TableParagraph"/>
              <w:spacing w:line="246" w:lineRule="exact"/>
              <w:ind w:left="206"/>
              <w:rPr>
                <w:i/>
                <w:sz w:val="24"/>
                <w:szCs w:val="24"/>
              </w:rPr>
            </w:pPr>
            <w:r w:rsidRPr="003A51AC">
              <w:rPr>
                <w:i/>
                <w:sz w:val="24"/>
                <w:szCs w:val="24"/>
              </w:rPr>
              <w:t>шт.</w:t>
            </w:r>
          </w:p>
        </w:tc>
        <w:tc>
          <w:tcPr>
            <w:tcW w:w="1020" w:type="dxa"/>
          </w:tcPr>
          <w:p w:rsidR="0066496F" w:rsidRPr="003A51AC" w:rsidRDefault="0066496F" w:rsidP="0066496F">
            <w:pPr>
              <w:pStyle w:val="TableParagraph"/>
              <w:spacing w:line="246" w:lineRule="exact"/>
              <w:ind w:left="7"/>
              <w:jc w:val="center"/>
              <w:rPr>
                <w:i/>
                <w:sz w:val="24"/>
                <w:szCs w:val="24"/>
              </w:rPr>
            </w:pPr>
            <w:r w:rsidRPr="003A51AC">
              <w:rPr>
                <w:i/>
                <w:sz w:val="24"/>
                <w:szCs w:val="24"/>
              </w:rPr>
              <w:t>2</w:t>
            </w:r>
          </w:p>
        </w:tc>
        <w:tc>
          <w:tcPr>
            <w:tcW w:w="1035" w:type="dxa"/>
          </w:tcPr>
          <w:p w:rsidR="0066496F" w:rsidRPr="003A51AC" w:rsidRDefault="0066496F" w:rsidP="0066496F">
            <w:pPr>
              <w:pStyle w:val="TableParagraph"/>
              <w:rPr>
                <w:i/>
                <w:sz w:val="24"/>
                <w:szCs w:val="24"/>
              </w:rPr>
            </w:pPr>
          </w:p>
        </w:tc>
        <w:tc>
          <w:tcPr>
            <w:tcW w:w="571" w:type="dxa"/>
          </w:tcPr>
          <w:p w:rsidR="0066496F" w:rsidRPr="003A51AC" w:rsidRDefault="0066496F" w:rsidP="0066496F">
            <w:pPr>
              <w:pStyle w:val="TableParagraph"/>
              <w:spacing w:line="246" w:lineRule="exact"/>
              <w:ind w:left="6"/>
              <w:jc w:val="center"/>
              <w:rPr>
                <w:i/>
                <w:sz w:val="24"/>
                <w:szCs w:val="24"/>
              </w:rPr>
            </w:pPr>
            <w:r w:rsidRPr="003A51AC">
              <w:rPr>
                <w:i/>
                <w:sz w:val="24"/>
                <w:szCs w:val="24"/>
              </w:rPr>
              <w:t>+</w:t>
            </w: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2.3.2.2.50.</w:t>
            </w:r>
          </w:p>
        </w:tc>
        <w:tc>
          <w:tcPr>
            <w:tcW w:w="5493" w:type="dxa"/>
          </w:tcPr>
          <w:p w:rsidR="0066496F" w:rsidRPr="003A51AC" w:rsidRDefault="0066496F" w:rsidP="0066496F">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8</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2.3.2.2.51.</w:t>
            </w:r>
          </w:p>
        </w:tc>
        <w:tc>
          <w:tcPr>
            <w:tcW w:w="5493" w:type="dxa"/>
          </w:tcPr>
          <w:p w:rsidR="0066496F" w:rsidRPr="003A51AC" w:rsidRDefault="0066496F" w:rsidP="0066496F">
            <w:pPr>
              <w:pStyle w:val="TableParagraph"/>
              <w:rPr>
                <w:sz w:val="24"/>
                <w:szCs w:val="24"/>
              </w:rPr>
            </w:pPr>
            <w:r w:rsidRPr="003A51AC">
              <w:rPr>
                <w:spacing w:val="-1"/>
                <w:sz w:val="24"/>
                <w:szCs w:val="24"/>
              </w:rPr>
              <w:t>Кукольная</w:t>
            </w:r>
            <w:r w:rsidRPr="003A51AC">
              <w:rPr>
                <w:spacing w:val="-13"/>
                <w:sz w:val="24"/>
                <w:szCs w:val="24"/>
              </w:rPr>
              <w:t xml:space="preserve"> </w:t>
            </w:r>
            <w:r w:rsidRPr="003A51AC">
              <w:rPr>
                <w:spacing w:val="-1"/>
                <w:sz w:val="24"/>
                <w:szCs w:val="24"/>
              </w:rPr>
              <w:t>кровать</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2.3.2.2.52.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Кукольный</w:t>
            </w:r>
            <w:r w:rsidRPr="003A51AC">
              <w:rPr>
                <w:spacing w:val="-10"/>
                <w:sz w:val="24"/>
                <w:szCs w:val="24"/>
                <w:lang w:val="ru-RU"/>
              </w:rPr>
              <w:t xml:space="preserve"> </w:t>
            </w:r>
            <w:r w:rsidRPr="003A51AC">
              <w:rPr>
                <w:sz w:val="24"/>
                <w:szCs w:val="24"/>
                <w:lang w:val="ru-RU"/>
              </w:rPr>
              <w:t>дом</w:t>
            </w:r>
            <w:r w:rsidRPr="003A51AC">
              <w:rPr>
                <w:spacing w:val="-9"/>
                <w:sz w:val="24"/>
                <w:szCs w:val="24"/>
                <w:lang w:val="ru-RU"/>
              </w:rPr>
              <w:t xml:space="preserve"> </w:t>
            </w:r>
            <w:r w:rsidRPr="003A51AC">
              <w:rPr>
                <w:sz w:val="24"/>
                <w:szCs w:val="24"/>
                <w:lang w:val="ru-RU"/>
              </w:rPr>
              <w:t>с</w:t>
            </w:r>
            <w:r w:rsidRPr="003A51AC">
              <w:rPr>
                <w:spacing w:val="-10"/>
                <w:sz w:val="24"/>
                <w:szCs w:val="24"/>
                <w:lang w:val="ru-RU"/>
              </w:rPr>
              <w:t xml:space="preserve"> </w:t>
            </w:r>
            <w:r w:rsidRPr="003A51AC">
              <w:rPr>
                <w:sz w:val="24"/>
                <w:szCs w:val="24"/>
                <w:lang w:val="ru-RU"/>
              </w:rPr>
              <w:t>мебелью</w:t>
            </w:r>
            <w:r w:rsidRPr="003A51AC">
              <w:rPr>
                <w:spacing w:val="-9"/>
                <w:sz w:val="24"/>
                <w:szCs w:val="24"/>
                <w:lang w:val="ru-RU"/>
              </w:rPr>
              <w:t xml:space="preserve"> </w:t>
            </w:r>
            <w:r w:rsidRPr="003A51AC">
              <w:rPr>
                <w:sz w:val="24"/>
                <w:szCs w:val="24"/>
                <w:lang w:val="ru-RU"/>
              </w:rPr>
              <w:t>(дерево)</w:t>
            </w:r>
            <w:r w:rsidRPr="003A51AC">
              <w:rPr>
                <w:spacing w:val="-10"/>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2.3.2.2.53.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Кукольный</w:t>
            </w:r>
            <w:r w:rsidRPr="003A51AC">
              <w:rPr>
                <w:spacing w:val="29"/>
                <w:sz w:val="24"/>
                <w:szCs w:val="24"/>
                <w:lang w:val="ru-RU"/>
              </w:rPr>
              <w:t xml:space="preserve"> </w:t>
            </w:r>
            <w:r w:rsidRPr="003A51AC">
              <w:rPr>
                <w:sz w:val="24"/>
                <w:szCs w:val="24"/>
                <w:lang w:val="ru-RU"/>
              </w:rPr>
              <w:t>стол</w:t>
            </w:r>
            <w:r w:rsidRPr="003A51AC">
              <w:rPr>
                <w:spacing w:val="81"/>
                <w:sz w:val="24"/>
                <w:szCs w:val="24"/>
                <w:lang w:val="ru-RU"/>
              </w:rPr>
              <w:t xml:space="preserve"> </w:t>
            </w:r>
            <w:r w:rsidRPr="003A51AC">
              <w:rPr>
                <w:sz w:val="24"/>
                <w:szCs w:val="24"/>
                <w:lang w:val="ru-RU"/>
              </w:rPr>
              <w:t>со</w:t>
            </w:r>
            <w:r w:rsidRPr="003A51AC">
              <w:rPr>
                <w:spacing w:val="86"/>
                <w:sz w:val="24"/>
                <w:szCs w:val="24"/>
                <w:lang w:val="ru-RU"/>
              </w:rPr>
              <w:t xml:space="preserve"> </w:t>
            </w:r>
            <w:r w:rsidRPr="003A51AC">
              <w:rPr>
                <w:sz w:val="24"/>
                <w:szCs w:val="24"/>
                <w:lang w:val="ru-RU"/>
              </w:rPr>
              <w:t>стульями</w:t>
            </w:r>
            <w:r w:rsidRPr="003A51AC">
              <w:rPr>
                <w:spacing w:val="83"/>
                <w:sz w:val="24"/>
                <w:szCs w:val="24"/>
                <w:lang w:val="ru-RU"/>
              </w:rPr>
              <w:t xml:space="preserve"> </w:t>
            </w:r>
            <w:r w:rsidRPr="003A51AC">
              <w:rPr>
                <w:sz w:val="24"/>
                <w:szCs w:val="24"/>
                <w:lang w:val="ru-RU"/>
              </w:rPr>
              <w:t>(крупного</w:t>
            </w:r>
            <w:r w:rsidRPr="003A51AC">
              <w:rPr>
                <w:spacing w:val="85"/>
                <w:sz w:val="24"/>
                <w:szCs w:val="24"/>
                <w:lang w:val="ru-RU"/>
              </w:rPr>
              <w:t xml:space="preserve"> </w:t>
            </w:r>
            <w:r w:rsidRPr="003A51AC">
              <w:rPr>
                <w:sz w:val="24"/>
                <w:szCs w:val="24"/>
                <w:lang w:val="ru-RU"/>
              </w:rPr>
              <w:t>размера)</w:t>
            </w:r>
            <w:r w:rsidRPr="003A51AC">
              <w:rPr>
                <w:spacing w:val="85"/>
                <w:sz w:val="24"/>
                <w:szCs w:val="24"/>
                <w:lang w:val="ru-RU"/>
              </w:rPr>
              <w:t xml:space="preserve"> </w:t>
            </w:r>
            <w:r w:rsidRPr="003A51AC">
              <w:rPr>
                <w:sz w:val="24"/>
                <w:szCs w:val="24"/>
                <w:lang w:val="ru-RU"/>
              </w:rPr>
              <w:t>–</w:t>
            </w:r>
          </w:p>
          <w:p w:rsidR="0066496F" w:rsidRPr="003A51AC" w:rsidRDefault="0066496F" w:rsidP="0066496F">
            <w:pPr>
              <w:pStyle w:val="TableParagraph"/>
              <w:spacing w:before="37"/>
              <w:rPr>
                <w:sz w:val="24"/>
                <w:szCs w:val="24"/>
              </w:rPr>
            </w:pPr>
            <w:r w:rsidRPr="003A51AC">
              <w:rPr>
                <w:sz w:val="24"/>
                <w:szCs w:val="24"/>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2.3.2.2.54.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Кухонная</w:t>
            </w:r>
            <w:r w:rsidRPr="003A51AC">
              <w:rPr>
                <w:spacing w:val="-7"/>
                <w:sz w:val="24"/>
                <w:szCs w:val="24"/>
                <w:lang w:val="ru-RU"/>
              </w:rPr>
              <w:t xml:space="preserve"> </w:t>
            </w:r>
            <w:r w:rsidRPr="003A51AC">
              <w:rPr>
                <w:sz w:val="24"/>
                <w:szCs w:val="24"/>
                <w:lang w:val="ru-RU"/>
              </w:rPr>
              <w:t>плита</w:t>
            </w:r>
            <w:r w:rsidRPr="003A51AC">
              <w:rPr>
                <w:spacing w:val="-6"/>
                <w:sz w:val="24"/>
                <w:szCs w:val="24"/>
                <w:lang w:val="ru-RU"/>
              </w:rPr>
              <w:t xml:space="preserve"> </w:t>
            </w:r>
            <w:r w:rsidRPr="003A51AC">
              <w:rPr>
                <w:sz w:val="24"/>
                <w:szCs w:val="24"/>
                <w:lang w:val="ru-RU"/>
              </w:rPr>
              <w:t>(соразмерная</w:t>
            </w:r>
            <w:r w:rsidRPr="003A51AC">
              <w:rPr>
                <w:spacing w:val="-7"/>
                <w:sz w:val="24"/>
                <w:szCs w:val="24"/>
                <w:lang w:val="ru-RU"/>
              </w:rPr>
              <w:t xml:space="preserve"> </w:t>
            </w:r>
            <w:r w:rsidRPr="003A51AC">
              <w:rPr>
                <w:sz w:val="24"/>
                <w:szCs w:val="24"/>
                <w:lang w:val="ru-RU"/>
              </w:rPr>
              <w:t>росту</w:t>
            </w:r>
            <w:r w:rsidRPr="003A51AC">
              <w:rPr>
                <w:spacing w:val="-9"/>
                <w:sz w:val="24"/>
                <w:szCs w:val="24"/>
                <w:lang w:val="ru-RU"/>
              </w:rPr>
              <w:t xml:space="preserve"> </w:t>
            </w:r>
            <w:r w:rsidRPr="003A51AC">
              <w:rPr>
                <w:sz w:val="24"/>
                <w:szCs w:val="24"/>
                <w:lang w:val="ru-RU"/>
              </w:rPr>
              <w:t>ребенка)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2.3.2.2.55.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Кухонный</w:t>
            </w:r>
            <w:r w:rsidRPr="003A51AC">
              <w:rPr>
                <w:spacing w:val="-9"/>
                <w:sz w:val="24"/>
                <w:szCs w:val="24"/>
                <w:lang w:val="ru-RU"/>
              </w:rPr>
              <w:t xml:space="preserve"> </w:t>
            </w:r>
            <w:r w:rsidRPr="003A51AC">
              <w:rPr>
                <w:sz w:val="24"/>
                <w:szCs w:val="24"/>
                <w:lang w:val="ru-RU"/>
              </w:rPr>
              <w:t>шкафчик</w:t>
            </w:r>
            <w:r w:rsidRPr="003A51AC">
              <w:rPr>
                <w:spacing w:val="-11"/>
                <w:sz w:val="24"/>
                <w:szCs w:val="24"/>
                <w:lang w:val="ru-RU"/>
              </w:rPr>
              <w:t xml:space="preserve"> </w:t>
            </w:r>
            <w:r w:rsidRPr="003A51AC">
              <w:rPr>
                <w:sz w:val="24"/>
                <w:szCs w:val="24"/>
                <w:lang w:val="ru-RU"/>
              </w:rPr>
              <w:t>(соразмерный</w:t>
            </w:r>
            <w:r w:rsidRPr="003A51AC">
              <w:rPr>
                <w:spacing w:val="-8"/>
                <w:sz w:val="24"/>
                <w:szCs w:val="24"/>
                <w:lang w:val="ru-RU"/>
              </w:rPr>
              <w:t xml:space="preserve"> </w:t>
            </w:r>
            <w:r w:rsidRPr="003A51AC">
              <w:rPr>
                <w:sz w:val="24"/>
                <w:szCs w:val="24"/>
                <w:lang w:val="ru-RU"/>
              </w:rPr>
              <w:t>росту</w:t>
            </w:r>
            <w:r w:rsidRPr="003A51AC">
              <w:rPr>
                <w:spacing w:val="-11"/>
                <w:sz w:val="24"/>
                <w:szCs w:val="24"/>
                <w:lang w:val="ru-RU"/>
              </w:rPr>
              <w:t xml:space="preserve"> </w:t>
            </w:r>
            <w:r w:rsidRPr="003A51AC">
              <w:rPr>
                <w:sz w:val="24"/>
                <w:szCs w:val="24"/>
                <w:lang w:val="ru-RU"/>
              </w:rPr>
              <w:t>ребенка)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2.3.2.2.56.</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Ландшафтный</w:t>
            </w:r>
            <w:r w:rsidRPr="003A51AC">
              <w:rPr>
                <w:spacing w:val="-7"/>
                <w:sz w:val="24"/>
                <w:szCs w:val="24"/>
              </w:rPr>
              <w:t xml:space="preserve"> </w:t>
            </w:r>
            <w:r w:rsidRPr="003A51AC">
              <w:rPr>
                <w:sz w:val="24"/>
                <w:szCs w:val="24"/>
              </w:rPr>
              <w:t>макет</w:t>
            </w:r>
            <w:r w:rsidRPr="003A51AC">
              <w:rPr>
                <w:spacing w:val="-10"/>
                <w:sz w:val="24"/>
                <w:szCs w:val="24"/>
              </w:rPr>
              <w:t xml:space="preserve"> </w:t>
            </w:r>
            <w:r w:rsidRPr="003A51AC">
              <w:rPr>
                <w:sz w:val="24"/>
                <w:szCs w:val="24"/>
              </w:rPr>
              <w:t>(коврик)</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80B2E">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2.3.2.2.57.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Логическая</w:t>
            </w:r>
            <w:r w:rsidRPr="003A51AC">
              <w:rPr>
                <w:spacing w:val="84"/>
                <w:sz w:val="24"/>
                <w:szCs w:val="24"/>
                <w:lang w:val="ru-RU"/>
              </w:rPr>
              <w:t xml:space="preserve"> </w:t>
            </w:r>
            <w:r w:rsidRPr="003A51AC">
              <w:rPr>
                <w:sz w:val="24"/>
                <w:szCs w:val="24"/>
                <w:lang w:val="ru-RU"/>
              </w:rPr>
              <w:t xml:space="preserve">игра  </w:t>
            </w:r>
            <w:r w:rsidRPr="003A51AC">
              <w:rPr>
                <w:spacing w:val="26"/>
                <w:sz w:val="24"/>
                <w:szCs w:val="24"/>
                <w:lang w:val="ru-RU"/>
              </w:rPr>
              <w:t xml:space="preserve"> </w:t>
            </w:r>
            <w:r w:rsidRPr="003A51AC">
              <w:rPr>
                <w:sz w:val="24"/>
                <w:szCs w:val="24"/>
                <w:lang w:val="ru-RU"/>
              </w:rPr>
              <w:t xml:space="preserve">на  </w:t>
            </w:r>
            <w:r w:rsidRPr="003A51AC">
              <w:rPr>
                <w:spacing w:val="26"/>
                <w:sz w:val="24"/>
                <w:szCs w:val="24"/>
                <w:lang w:val="ru-RU"/>
              </w:rPr>
              <w:t xml:space="preserve"> </w:t>
            </w:r>
            <w:r w:rsidRPr="003A51AC">
              <w:rPr>
                <w:sz w:val="24"/>
                <w:szCs w:val="24"/>
                <w:lang w:val="ru-RU"/>
              </w:rPr>
              <w:t xml:space="preserve">подбор  </w:t>
            </w:r>
            <w:r w:rsidRPr="003A51AC">
              <w:rPr>
                <w:spacing w:val="26"/>
                <w:sz w:val="24"/>
                <w:szCs w:val="24"/>
                <w:lang w:val="ru-RU"/>
              </w:rPr>
              <w:t xml:space="preserve"> </w:t>
            </w:r>
            <w:r w:rsidRPr="003A51AC">
              <w:rPr>
                <w:sz w:val="24"/>
                <w:szCs w:val="24"/>
                <w:lang w:val="ru-RU"/>
              </w:rPr>
              <w:t xml:space="preserve">цветных,  </w:t>
            </w:r>
            <w:r w:rsidRPr="003A51AC">
              <w:rPr>
                <w:spacing w:val="25"/>
                <w:sz w:val="24"/>
                <w:szCs w:val="24"/>
                <w:lang w:val="ru-RU"/>
              </w:rPr>
              <w:t xml:space="preserve"> </w:t>
            </w:r>
            <w:r w:rsidRPr="003A51AC">
              <w:rPr>
                <w:sz w:val="24"/>
                <w:szCs w:val="24"/>
                <w:lang w:val="ru-RU"/>
              </w:rPr>
              <w:t xml:space="preserve">теневых  </w:t>
            </w:r>
            <w:r w:rsidRPr="003A51AC">
              <w:rPr>
                <w:spacing w:val="26"/>
                <w:sz w:val="24"/>
                <w:szCs w:val="24"/>
                <w:lang w:val="ru-RU"/>
              </w:rPr>
              <w:t xml:space="preserve"> </w:t>
            </w:r>
            <w:r w:rsidRPr="003A51AC">
              <w:rPr>
                <w:sz w:val="24"/>
                <w:szCs w:val="24"/>
                <w:lang w:val="ru-RU"/>
              </w:rPr>
              <w:t>и</w:t>
            </w:r>
          </w:p>
          <w:p w:rsidR="0066496F" w:rsidRPr="003A51AC" w:rsidRDefault="0066496F" w:rsidP="0066496F">
            <w:pPr>
              <w:pStyle w:val="TableParagraph"/>
              <w:spacing w:before="37"/>
              <w:rPr>
                <w:sz w:val="24"/>
                <w:szCs w:val="24"/>
              </w:rPr>
            </w:pPr>
            <w:r w:rsidRPr="003A51AC">
              <w:rPr>
                <w:sz w:val="24"/>
                <w:szCs w:val="24"/>
              </w:rPr>
              <w:t>контурных</w:t>
            </w:r>
            <w:r w:rsidRPr="003A51AC">
              <w:rPr>
                <w:spacing w:val="-9"/>
                <w:sz w:val="24"/>
                <w:szCs w:val="24"/>
              </w:rPr>
              <w:t xml:space="preserve"> </w:t>
            </w:r>
            <w:r w:rsidRPr="003A51AC">
              <w:rPr>
                <w:sz w:val="24"/>
                <w:szCs w:val="24"/>
              </w:rPr>
              <w:t>изображений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2.3.2.2.58.</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Лодка</w:t>
            </w:r>
            <w:r w:rsidRPr="003A51AC">
              <w:rPr>
                <w:spacing w:val="-10"/>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2.3.2.2.59.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Лото</w:t>
            </w:r>
            <w:r w:rsidRPr="003A51AC">
              <w:rPr>
                <w:spacing w:val="-8"/>
                <w:sz w:val="24"/>
                <w:szCs w:val="24"/>
                <w:lang w:val="ru-RU"/>
              </w:rPr>
              <w:t xml:space="preserve"> </w:t>
            </w:r>
            <w:r w:rsidRPr="003A51AC">
              <w:rPr>
                <w:sz w:val="24"/>
                <w:szCs w:val="24"/>
                <w:lang w:val="ru-RU"/>
              </w:rPr>
              <w:t>с</w:t>
            </w:r>
            <w:r w:rsidRPr="003A51AC">
              <w:rPr>
                <w:spacing w:val="-8"/>
                <w:sz w:val="24"/>
                <w:szCs w:val="24"/>
                <w:lang w:val="ru-RU"/>
              </w:rPr>
              <w:t xml:space="preserve"> </w:t>
            </w:r>
            <w:r w:rsidRPr="003A51AC">
              <w:rPr>
                <w:sz w:val="24"/>
                <w:szCs w:val="24"/>
                <w:lang w:val="ru-RU"/>
              </w:rPr>
              <w:t>разной</w:t>
            </w:r>
            <w:r w:rsidRPr="003A51AC">
              <w:rPr>
                <w:spacing w:val="-8"/>
                <w:sz w:val="24"/>
                <w:szCs w:val="24"/>
                <w:lang w:val="ru-RU"/>
              </w:rPr>
              <w:t xml:space="preserve"> </w:t>
            </w:r>
            <w:r w:rsidRPr="003A51AC">
              <w:rPr>
                <w:sz w:val="24"/>
                <w:szCs w:val="24"/>
                <w:lang w:val="ru-RU"/>
              </w:rPr>
              <w:t>тематикой</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3"/>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2.3.2.2.60.</w:t>
            </w:r>
          </w:p>
        </w:tc>
        <w:tc>
          <w:tcPr>
            <w:tcW w:w="5493" w:type="dxa"/>
          </w:tcPr>
          <w:p w:rsidR="0066496F" w:rsidRPr="003A51AC" w:rsidRDefault="0066496F" w:rsidP="0066496F">
            <w:pPr>
              <w:pStyle w:val="TableParagraph"/>
              <w:spacing w:line="244" w:lineRule="exact"/>
              <w:rPr>
                <w:sz w:val="24"/>
                <w:szCs w:val="24"/>
              </w:rPr>
            </w:pPr>
            <w:r w:rsidRPr="003A51AC">
              <w:rPr>
                <w:sz w:val="24"/>
                <w:szCs w:val="24"/>
              </w:rPr>
              <w:t>Магнитная</w:t>
            </w:r>
            <w:r w:rsidRPr="003A51AC">
              <w:rPr>
                <w:spacing w:val="-5"/>
                <w:sz w:val="24"/>
                <w:szCs w:val="24"/>
              </w:rPr>
              <w:t xml:space="preserve"> </w:t>
            </w:r>
            <w:r w:rsidRPr="003A51AC">
              <w:rPr>
                <w:sz w:val="24"/>
                <w:szCs w:val="24"/>
              </w:rPr>
              <w:t>доска</w:t>
            </w:r>
            <w:r w:rsidRPr="003A51AC">
              <w:rPr>
                <w:spacing w:val="-1"/>
                <w:sz w:val="24"/>
                <w:szCs w:val="24"/>
              </w:rPr>
              <w:t xml:space="preserve"> </w:t>
            </w:r>
            <w:r w:rsidRPr="003A51AC">
              <w:rPr>
                <w:sz w:val="24"/>
                <w:szCs w:val="24"/>
              </w:rPr>
              <w:t>настенная</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2.3.2.2.61.</w:t>
            </w:r>
          </w:p>
        </w:tc>
        <w:tc>
          <w:tcPr>
            <w:tcW w:w="5493" w:type="dxa"/>
          </w:tcPr>
          <w:p w:rsidR="0066496F" w:rsidRPr="003A51AC" w:rsidRDefault="0066496F" w:rsidP="0066496F">
            <w:pPr>
              <w:pStyle w:val="TableParagraph"/>
              <w:tabs>
                <w:tab w:val="left" w:pos="1487"/>
                <w:tab w:val="left" w:pos="2645"/>
                <w:tab w:val="left" w:pos="3250"/>
                <w:tab w:val="left" w:pos="4361"/>
              </w:tabs>
              <w:rPr>
                <w:sz w:val="24"/>
                <w:szCs w:val="24"/>
                <w:lang w:val="ru-RU"/>
              </w:rPr>
            </w:pPr>
            <w:r w:rsidRPr="003A51AC">
              <w:rPr>
                <w:sz w:val="24"/>
                <w:szCs w:val="24"/>
                <w:lang w:val="ru-RU"/>
              </w:rPr>
              <w:t>Магнитный</w:t>
            </w:r>
            <w:r w:rsidRPr="003A51AC">
              <w:rPr>
                <w:sz w:val="24"/>
                <w:szCs w:val="24"/>
                <w:lang w:val="ru-RU"/>
              </w:rPr>
              <w:tab/>
              <w:t>лабиринт</w:t>
            </w:r>
            <w:r w:rsidRPr="003A51AC">
              <w:rPr>
                <w:sz w:val="24"/>
                <w:szCs w:val="24"/>
                <w:lang w:val="ru-RU"/>
              </w:rPr>
              <w:tab/>
              <w:t>для</w:t>
            </w:r>
            <w:r w:rsidRPr="003A51AC">
              <w:rPr>
                <w:sz w:val="24"/>
                <w:szCs w:val="24"/>
                <w:lang w:val="ru-RU"/>
              </w:rPr>
              <w:tab/>
              <w:t>развития</w:t>
            </w:r>
            <w:r w:rsidRPr="003A51AC">
              <w:rPr>
                <w:sz w:val="24"/>
                <w:szCs w:val="24"/>
                <w:lang w:val="ru-RU"/>
              </w:rPr>
              <w:tab/>
              <w:t>зрительно-</w:t>
            </w:r>
          </w:p>
          <w:p w:rsidR="0066496F" w:rsidRPr="003A51AC" w:rsidRDefault="0066496F" w:rsidP="0066496F">
            <w:pPr>
              <w:pStyle w:val="TableParagraph"/>
              <w:spacing w:before="37"/>
              <w:rPr>
                <w:sz w:val="24"/>
                <w:szCs w:val="24"/>
              </w:rPr>
            </w:pPr>
            <w:r w:rsidRPr="003A51AC">
              <w:rPr>
                <w:sz w:val="24"/>
                <w:szCs w:val="24"/>
              </w:rPr>
              <w:t>моторной</w:t>
            </w:r>
            <w:r w:rsidRPr="003A51AC">
              <w:rPr>
                <w:spacing w:val="-2"/>
                <w:sz w:val="24"/>
                <w:szCs w:val="24"/>
              </w:rPr>
              <w:t xml:space="preserve"> </w:t>
            </w:r>
            <w:r w:rsidRPr="003A51AC">
              <w:rPr>
                <w:sz w:val="24"/>
                <w:szCs w:val="24"/>
              </w:rPr>
              <w:t>координации</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2.3.2.2.62.</w:t>
            </w:r>
          </w:p>
        </w:tc>
        <w:tc>
          <w:tcPr>
            <w:tcW w:w="5493" w:type="dxa"/>
          </w:tcPr>
          <w:p w:rsidR="0066496F" w:rsidRPr="003A51AC" w:rsidRDefault="0066496F" w:rsidP="0066496F">
            <w:pPr>
              <w:pStyle w:val="TableParagraph"/>
              <w:rPr>
                <w:sz w:val="24"/>
                <w:szCs w:val="24"/>
              </w:rPr>
            </w:pPr>
            <w:r w:rsidRPr="003A51AC">
              <w:rPr>
                <w:sz w:val="24"/>
                <w:szCs w:val="24"/>
              </w:rPr>
              <w:t>Массажный</w:t>
            </w:r>
            <w:r w:rsidRPr="003A51AC">
              <w:rPr>
                <w:spacing w:val="-1"/>
                <w:sz w:val="24"/>
                <w:szCs w:val="24"/>
              </w:rPr>
              <w:t xml:space="preserve"> </w:t>
            </w:r>
            <w:r w:rsidRPr="003A51AC">
              <w:rPr>
                <w:sz w:val="24"/>
                <w:szCs w:val="24"/>
              </w:rPr>
              <w:t>ролик</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2.3.2.2.63.</w:t>
            </w:r>
          </w:p>
        </w:tc>
        <w:tc>
          <w:tcPr>
            <w:tcW w:w="5493" w:type="dxa"/>
          </w:tcPr>
          <w:p w:rsidR="0066496F" w:rsidRPr="003A51AC" w:rsidRDefault="0066496F" w:rsidP="0066496F">
            <w:pPr>
              <w:pStyle w:val="TableParagraph"/>
              <w:rPr>
                <w:sz w:val="24"/>
                <w:szCs w:val="24"/>
              </w:rPr>
            </w:pPr>
            <w:r w:rsidRPr="003A51AC">
              <w:rPr>
                <w:sz w:val="24"/>
                <w:szCs w:val="24"/>
              </w:rPr>
              <w:t>Матрешки</w:t>
            </w:r>
            <w:r w:rsidRPr="003A51AC">
              <w:rPr>
                <w:spacing w:val="-5"/>
                <w:sz w:val="24"/>
                <w:szCs w:val="24"/>
              </w:rPr>
              <w:t xml:space="preserve"> </w:t>
            </w:r>
            <w:r w:rsidRPr="003A51AC">
              <w:rPr>
                <w:sz w:val="24"/>
                <w:szCs w:val="24"/>
              </w:rPr>
              <w:t>пятикукольная</w:t>
            </w:r>
            <w:r w:rsidRPr="003A51AC">
              <w:rPr>
                <w:spacing w:val="42"/>
                <w:sz w:val="24"/>
                <w:szCs w:val="24"/>
              </w:rPr>
              <w:t xml:space="preserve"> </w:t>
            </w:r>
            <w:r w:rsidRPr="003A51AC">
              <w:rPr>
                <w:sz w:val="24"/>
                <w:szCs w:val="24"/>
              </w:rPr>
              <w:t>пятиместная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2.3.2.2.64.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Мешочки</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метания</w:t>
            </w:r>
            <w:r w:rsidRPr="003A51AC">
              <w:rPr>
                <w:spacing w:val="-2"/>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упражнений</w:t>
            </w:r>
            <w:r w:rsidRPr="003A51AC">
              <w:rPr>
                <w:spacing w:val="-2"/>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балансировку</w:t>
            </w:r>
            <w:r w:rsidRPr="003A51AC">
              <w:rPr>
                <w:spacing w:val="-2"/>
                <w:sz w:val="24"/>
                <w:szCs w:val="24"/>
                <w:lang w:val="ru-RU"/>
              </w:rPr>
              <w:t xml:space="preserve"> </w:t>
            </w:r>
            <w:r w:rsidRPr="003A51AC">
              <w:rPr>
                <w:sz w:val="24"/>
                <w:szCs w:val="24"/>
                <w:lang w:val="ru-RU"/>
              </w:rPr>
              <w:t>–</w:t>
            </w:r>
          </w:p>
          <w:p w:rsidR="0066496F" w:rsidRPr="003A51AC" w:rsidRDefault="0066496F" w:rsidP="0066496F">
            <w:pPr>
              <w:pStyle w:val="TableParagraph"/>
              <w:spacing w:before="37"/>
              <w:rPr>
                <w:sz w:val="24"/>
                <w:szCs w:val="24"/>
              </w:rPr>
            </w:pP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lastRenderedPageBreak/>
              <w:t>2.3.2.2.65.</w:t>
            </w:r>
          </w:p>
        </w:tc>
        <w:tc>
          <w:tcPr>
            <w:tcW w:w="5493" w:type="dxa"/>
          </w:tcPr>
          <w:p w:rsidR="0066496F" w:rsidRPr="003A51AC" w:rsidRDefault="0066496F" w:rsidP="0066496F">
            <w:pPr>
              <w:pStyle w:val="TableParagraph"/>
              <w:tabs>
                <w:tab w:val="left" w:pos="1118"/>
                <w:tab w:val="left" w:pos="1420"/>
                <w:tab w:val="left" w:pos="3361"/>
                <w:tab w:val="left" w:pos="4393"/>
              </w:tabs>
              <w:rPr>
                <w:sz w:val="24"/>
                <w:szCs w:val="24"/>
                <w:lang w:val="ru-RU"/>
              </w:rPr>
            </w:pPr>
            <w:r w:rsidRPr="003A51AC">
              <w:rPr>
                <w:sz w:val="24"/>
                <w:szCs w:val="24"/>
                <w:lang w:val="ru-RU"/>
              </w:rPr>
              <w:t>Мозаика</w:t>
            </w:r>
            <w:r w:rsidRPr="003A51AC">
              <w:rPr>
                <w:sz w:val="24"/>
                <w:szCs w:val="24"/>
                <w:lang w:val="ru-RU"/>
              </w:rPr>
              <w:tab/>
              <w:t>с</w:t>
            </w:r>
            <w:r w:rsidRPr="003A51AC">
              <w:rPr>
                <w:sz w:val="24"/>
                <w:szCs w:val="24"/>
                <w:lang w:val="ru-RU"/>
              </w:rPr>
              <w:tab/>
              <w:t>крупногабаритной</w:t>
            </w:r>
            <w:r w:rsidRPr="003A51AC">
              <w:rPr>
                <w:sz w:val="24"/>
                <w:szCs w:val="24"/>
                <w:lang w:val="ru-RU"/>
              </w:rPr>
              <w:tab/>
              <w:t>основой,</w:t>
            </w:r>
            <w:r w:rsidRPr="003A51AC">
              <w:rPr>
                <w:sz w:val="24"/>
                <w:szCs w:val="24"/>
                <w:lang w:val="ru-RU"/>
              </w:rPr>
              <w:tab/>
              <w:t>образцами</w:t>
            </w:r>
          </w:p>
          <w:p w:rsidR="0066496F" w:rsidRPr="003A51AC" w:rsidRDefault="0066496F" w:rsidP="0066496F">
            <w:pPr>
              <w:pStyle w:val="TableParagraph"/>
              <w:spacing w:before="37"/>
              <w:rPr>
                <w:sz w:val="24"/>
                <w:szCs w:val="24"/>
                <w:lang w:val="ru-RU"/>
              </w:rPr>
            </w:pPr>
            <w:r w:rsidRPr="003A51AC">
              <w:rPr>
                <w:sz w:val="24"/>
                <w:szCs w:val="24"/>
                <w:lang w:val="ru-RU"/>
              </w:rPr>
              <w:t>изображений</w:t>
            </w:r>
            <w:r w:rsidRPr="003A51AC">
              <w:rPr>
                <w:spacing w:val="-3"/>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крупными</w:t>
            </w:r>
            <w:r w:rsidRPr="003A51AC">
              <w:rPr>
                <w:spacing w:val="-5"/>
                <w:sz w:val="24"/>
                <w:szCs w:val="24"/>
                <w:lang w:val="ru-RU"/>
              </w:rPr>
              <w:t xml:space="preserve"> </w:t>
            </w:r>
            <w:r w:rsidRPr="003A51AC">
              <w:rPr>
                <w:sz w:val="24"/>
                <w:szCs w:val="24"/>
                <w:lang w:val="ru-RU"/>
              </w:rPr>
              <w:t>элементами</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2.3.2.2.66.</w:t>
            </w:r>
          </w:p>
        </w:tc>
        <w:tc>
          <w:tcPr>
            <w:tcW w:w="5493" w:type="dxa"/>
          </w:tcPr>
          <w:p w:rsidR="0066496F" w:rsidRPr="003A51AC" w:rsidRDefault="0066496F" w:rsidP="0066496F">
            <w:pPr>
              <w:pStyle w:val="TableParagraph"/>
              <w:rPr>
                <w:sz w:val="24"/>
                <w:szCs w:val="24"/>
              </w:rPr>
            </w:pPr>
            <w:r w:rsidRPr="003A51AC">
              <w:rPr>
                <w:spacing w:val="-1"/>
                <w:sz w:val="24"/>
                <w:szCs w:val="24"/>
              </w:rPr>
              <w:t>Мольберт</w:t>
            </w:r>
            <w:r w:rsidRPr="003A51AC">
              <w:rPr>
                <w:spacing w:val="-13"/>
                <w:sz w:val="24"/>
                <w:szCs w:val="24"/>
              </w:rPr>
              <w:t xml:space="preserve"> </w:t>
            </w:r>
            <w:r w:rsidRPr="003A51AC">
              <w:rPr>
                <w:sz w:val="24"/>
                <w:szCs w:val="24"/>
              </w:rPr>
              <w:t>двухсторонний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2.3.2.2.67.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Музыкальные</w:t>
            </w:r>
            <w:r w:rsidRPr="003A51AC">
              <w:rPr>
                <w:spacing w:val="12"/>
                <w:sz w:val="24"/>
                <w:szCs w:val="24"/>
                <w:lang w:val="ru-RU"/>
              </w:rPr>
              <w:t xml:space="preserve"> </w:t>
            </w:r>
            <w:r w:rsidRPr="003A51AC">
              <w:rPr>
                <w:sz w:val="24"/>
                <w:szCs w:val="24"/>
                <w:lang w:val="ru-RU"/>
              </w:rPr>
              <w:t>цифровые</w:t>
            </w:r>
            <w:r w:rsidRPr="003A51AC">
              <w:rPr>
                <w:spacing w:val="64"/>
                <w:sz w:val="24"/>
                <w:szCs w:val="24"/>
                <w:lang w:val="ru-RU"/>
              </w:rPr>
              <w:t xml:space="preserve"> </w:t>
            </w:r>
            <w:r w:rsidRPr="003A51AC">
              <w:rPr>
                <w:sz w:val="24"/>
                <w:szCs w:val="24"/>
                <w:lang w:val="ru-RU"/>
              </w:rPr>
              <w:t>записи</w:t>
            </w:r>
            <w:r w:rsidRPr="003A51AC">
              <w:rPr>
                <w:spacing w:val="63"/>
                <w:sz w:val="24"/>
                <w:szCs w:val="24"/>
                <w:lang w:val="ru-RU"/>
              </w:rPr>
              <w:t xml:space="preserve"> </w:t>
            </w:r>
            <w:r w:rsidRPr="003A51AC">
              <w:rPr>
                <w:sz w:val="24"/>
                <w:szCs w:val="24"/>
                <w:lang w:val="ru-RU"/>
              </w:rPr>
              <w:t>для</w:t>
            </w:r>
            <w:r w:rsidRPr="003A51AC">
              <w:rPr>
                <w:spacing w:val="63"/>
                <w:sz w:val="24"/>
                <w:szCs w:val="24"/>
                <w:lang w:val="ru-RU"/>
              </w:rPr>
              <w:t xml:space="preserve"> </w:t>
            </w:r>
            <w:r w:rsidRPr="003A51AC">
              <w:rPr>
                <w:sz w:val="24"/>
                <w:szCs w:val="24"/>
                <w:lang w:val="ru-RU"/>
              </w:rPr>
              <w:t>детей</w:t>
            </w:r>
            <w:r w:rsidRPr="003A51AC">
              <w:rPr>
                <w:spacing w:val="62"/>
                <w:sz w:val="24"/>
                <w:szCs w:val="24"/>
                <w:lang w:val="ru-RU"/>
              </w:rPr>
              <w:t xml:space="preserve"> </w:t>
            </w:r>
            <w:r w:rsidRPr="003A51AC">
              <w:rPr>
                <w:sz w:val="24"/>
                <w:szCs w:val="24"/>
                <w:lang w:val="ru-RU"/>
              </w:rPr>
              <w:t>младшего</w:t>
            </w:r>
          </w:p>
          <w:p w:rsidR="0066496F" w:rsidRPr="003A51AC" w:rsidRDefault="0066496F" w:rsidP="0066496F">
            <w:pPr>
              <w:pStyle w:val="TableParagraph"/>
              <w:spacing w:before="37"/>
              <w:rPr>
                <w:sz w:val="24"/>
                <w:szCs w:val="24"/>
              </w:rPr>
            </w:pPr>
            <w:r w:rsidRPr="003A51AC">
              <w:rPr>
                <w:sz w:val="24"/>
                <w:szCs w:val="24"/>
              </w:rPr>
              <w:t>дошкольного</w:t>
            </w:r>
            <w:r w:rsidRPr="003A51AC">
              <w:rPr>
                <w:spacing w:val="-10"/>
                <w:sz w:val="24"/>
                <w:szCs w:val="24"/>
              </w:rPr>
              <w:t xml:space="preserve"> </w:t>
            </w:r>
            <w:r w:rsidRPr="003A51AC">
              <w:rPr>
                <w:sz w:val="24"/>
                <w:szCs w:val="24"/>
              </w:rPr>
              <w:t>возраста</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2.3.2.2.68.</w:t>
            </w:r>
          </w:p>
        </w:tc>
        <w:tc>
          <w:tcPr>
            <w:tcW w:w="5493" w:type="dxa"/>
          </w:tcPr>
          <w:p w:rsidR="0066496F" w:rsidRPr="003A51AC" w:rsidRDefault="0066496F" w:rsidP="0066496F">
            <w:pPr>
              <w:pStyle w:val="TableParagraph"/>
              <w:spacing w:line="244" w:lineRule="exact"/>
              <w:rPr>
                <w:sz w:val="24"/>
                <w:szCs w:val="24"/>
                <w:lang w:val="ru-RU"/>
              </w:rPr>
            </w:pPr>
            <w:r w:rsidRPr="003A51AC">
              <w:rPr>
                <w:sz w:val="24"/>
                <w:szCs w:val="24"/>
                <w:lang w:val="ru-RU"/>
              </w:rPr>
              <w:t>Мягкая</w:t>
            </w:r>
            <w:r w:rsidRPr="003A51AC">
              <w:rPr>
                <w:spacing w:val="-6"/>
                <w:sz w:val="24"/>
                <w:szCs w:val="24"/>
                <w:lang w:val="ru-RU"/>
              </w:rPr>
              <w:t xml:space="preserve"> </w:t>
            </w:r>
            <w:r w:rsidRPr="003A51AC">
              <w:rPr>
                <w:sz w:val="24"/>
                <w:szCs w:val="24"/>
                <w:lang w:val="ru-RU"/>
              </w:rPr>
              <w:t>«кочка»</w:t>
            </w:r>
            <w:r w:rsidRPr="003A51AC">
              <w:rPr>
                <w:spacing w:val="-9"/>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массажной</w:t>
            </w:r>
            <w:r w:rsidRPr="003A51AC">
              <w:rPr>
                <w:spacing w:val="-5"/>
                <w:sz w:val="24"/>
                <w:szCs w:val="24"/>
                <w:lang w:val="ru-RU"/>
              </w:rPr>
              <w:t xml:space="preserve"> </w:t>
            </w:r>
            <w:r w:rsidRPr="003A51AC">
              <w:rPr>
                <w:sz w:val="24"/>
                <w:szCs w:val="24"/>
                <w:lang w:val="ru-RU"/>
              </w:rPr>
              <w:t>поверхностью</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6</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spacing w:line="244" w:lineRule="exact"/>
              <w:ind w:left="6"/>
              <w:jc w:val="center"/>
              <w:rPr>
                <w:sz w:val="24"/>
                <w:szCs w:val="24"/>
              </w:rPr>
            </w:pPr>
            <w:r w:rsidRPr="003A51AC">
              <w:rPr>
                <w:sz w:val="24"/>
                <w:szCs w:val="24"/>
              </w:rPr>
              <w:t>+</w:t>
            </w:r>
          </w:p>
        </w:tc>
      </w:tr>
      <w:tr w:rsidR="0066496F" w:rsidRPr="003A51AC" w:rsidTr="00680B2E">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2.3.2.2.69.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Мягконабивная</w:t>
            </w:r>
            <w:r w:rsidRPr="003A51AC">
              <w:rPr>
                <w:spacing w:val="41"/>
                <w:sz w:val="24"/>
                <w:szCs w:val="24"/>
                <w:lang w:val="ru-RU"/>
              </w:rPr>
              <w:t xml:space="preserve"> </w:t>
            </w:r>
            <w:r w:rsidRPr="003A51AC">
              <w:rPr>
                <w:sz w:val="24"/>
                <w:szCs w:val="24"/>
                <w:lang w:val="ru-RU"/>
              </w:rPr>
              <w:t>кукла</w:t>
            </w:r>
            <w:r w:rsidRPr="003A51AC">
              <w:rPr>
                <w:spacing w:val="42"/>
                <w:sz w:val="24"/>
                <w:szCs w:val="24"/>
                <w:lang w:val="ru-RU"/>
              </w:rPr>
              <w:t xml:space="preserve"> </w:t>
            </w:r>
            <w:r w:rsidRPr="003A51AC">
              <w:rPr>
                <w:sz w:val="24"/>
                <w:szCs w:val="24"/>
                <w:lang w:val="ru-RU"/>
              </w:rPr>
              <w:t>с</w:t>
            </w:r>
            <w:r w:rsidRPr="003A51AC">
              <w:rPr>
                <w:spacing w:val="38"/>
                <w:sz w:val="24"/>
                <w:szCs w:val="24"/>
                <w:lang w:val="ru-RU"/>
              </w:rPr>
              <w:t xml:space="preserve"> </w:t>
            </w:r>
            <w:r w:rsidRPr="003A51AC">
              <w:rPr>
                <w:sz w:val="24"/>
                <w:szCs w:val="24"/>
                <w:lang w:val="ru-RU"/>
              </w:rPr>
              <w:t>различными</w:t>
            </w:r>
            <w:r w:rsidRPr="003A51AC">
              <w:rPr>
                <w:spacing w:val="42"/>
                <w:sz w:val="24"/>
                <w:szCs w:val="24"/>
                <w:lang w:val="ru-RU"/>
              </w:rPr>
              <w:t xml:space="preserve"> </w:t>
            </w:r>
            <w:r w:rsidRPr="003A51AC">
              <w:rPr>
                <w:sz w:val="24"/>
                <w:szCs w:val="24"/>
                <w:lang w:val="ru-RU"/>
              </w:rPr>
              <w:t>видами</w:t>
            </w:r>
            <w:r w:rsidRPr="003A51AC">
              <w:rPr>
                <w:spacing w:val="39"/>
                <w:sz w:val="24"/>
                <w:szCs w:val="24"/>
                <w:lang w:val="ru-RU"/>
              </w:rPr>
              <w:t xml:space="preserve"> </w:t>
            </w:r>
            <w:r w:rsidRPr="003A51AC">
              <w:rPr>
                <w:sz w:val="24"/>
                <w:szCs w:val="24"/>
                <w:lang w:val="ru-RU"/>
              </w:rPr>
              <w:t>застежек</w:t>
            </w:r>
          </w:p>
          <w:p w:rsidR="0066496F" w:rsidRPr="003A51AC" w:rsidRDefault="0066496F" w:rsidP="0066496F">
            <w:pPr>
              <w:pStyle w:val="TableParagraph"/>
              <w:spacing w:before="37"/>
              <w:rPr>
                <w:sz w:val="24"/>
                <w:szCs w:val="24"/>
              </w:rPr>
            </w:pPr>
            <w:r w:rsidRPr="003A51AC">
              <w:rPr>
                <w:sz w:val="24"/>
                <w:szCs w:val="24"/>
              </w:rPr>
              <w:t>на одежде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2.3.2.2.70.</w:t>
            </w:r>
          </w:p>
        </w:tc>
        <w:tc>
          <w:tcPr>
            <w:tcW w:w="5493" w:type="dxa"/>
          </w:tcPr>
          <w:p w:rsidR="0066496F" w:rsidRPr="003A51AC" w:rsidRDefault="0066496F" w:rsidP="0066496F">
            <w:pPr>
              <w:pStyle w:val="TableParagraph"/>
              <w:rPr>
                <w:sz w:val="24"/>
                <w:szCs w:val="24"/>
              </w:rPr>
            </w:pPr>
            <w:r w:rsidRPr="003A51AC">
              <w:rPr>
                <w:sz w:val="24"/>
                <w:szCs w:val="24"/>
              </w:rPr>
              <w:t>Мяч</w:t>
            </w:r>
            <w:r w:rsidRPr="003A51AC">
              <w:rPr>
                <w:spacing w:val="-5"/>
                <w:sz w:val="24"/>
                <w:szCs w:val="24"/>
              </w:rPr>
              <w:t xml:space="preserve"> </w:t>
            </w:r>
            <w:r w:rsidRPr="003A51AC">
              <w:rPr>
                <w:sz w:val="24"/>
                <w:szCs w:val="24"/>
              </w:rPr>
              <w:t>надувной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2.3.2.2.71.</w:t>
            </w:r>
          </w:p>
        </w:tc>
        <w:tc>
          <w:tcPr>
            <w:tcW w:w="5493" w:type="dxa"/>
          </w:tcPr>
          <w:p w:rsidR="0066496F" w:rsidRPr="003A51AC" w:rsidRDefault="0066496F" w:rsidP="0066496F">
            <w:pPr>
              <w:pStyle w:val="TableParagraph"/>
              <w:rPr>
                <w:sz w:val="24"/>
                <w:szCs w:val="24"/>
              </w:rPr>
            </w:pPr>
            <w:r w:rsidRPr="003A51AC">
              <w:rPr>
                <w:sz w:val="24"/>
                <w:szCs w:val="24"/>
              </w:rPr>
              <w:t>Мяч</w:t>
            </w:r>
            <w:r w:rsidRPr="003A51AC">
              <w:rPr>
                <w:spacing w:val="-4"/>
                <w:sz w:val="24"/>
                <w:szCs w:val="24"/>
              </w:rPr>
              <w:t xml:space="preserve"> </w:t>
            </w:r>
            <w:r w:rsidRPr="003A51AC">
              <w:rPr>
                <w:sz w:val="24"/>
                <w:szCs w:val="24"/>
              </w:rPr>
              <w:t>физиоролл</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2.3.2.2.72.</w:t>
            </w:r>
          </w:p>
        </w:tc>
        <w:tc>
          <w:tcPr>
            <w:tcW w:w="5493" w:type="dxa"/>
          </w:tcPr>
          <w:p w:rsidR="0066496F" w:rsidRPr="003A51AC" w:rsidRDefault="0066496F" w:rsidP="0066496F">
            <w:pPr>
              <w:pStyle w:val="TableParagraph"/>
              <w:rPr>
                <w:sz w:val="24"/>
                <w:szCs w:val="24"/>
              </w:rPr>
            </w:pPr>
            <w:r w:rsidRPr="003A51AC">
              <w:rPr>
                <w:sz w:val="24"/>
                <w:szCs w:val="24"/>
              </w:rPr>
              <w:t>Мяч</w:t>
            </w:r>
            <w:r w:rsidRPr="003A51AC">
              <w:rPr>
                <w:spacing w:val="-5"/>
                <w:sz w:val="24"/>
                <w:szCs w:val="24"/>
              </w:rPr>
              <w:t xml:space="preserve"> </w:t>
            </w:r>
            <w:r w:rsidRPr="003A51AC">
              <w:rPr>
                <w:sz w:val="24"/>
                <w:szCs w:val="24"/>
              </w:rPr>
              <w:t>футбольный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873"/>
        </w:trPr>
        <w:tc>
          <w:tcPr>
            <w:tcW w:w="1385" w:type="dxa"/>
          </w:tcPr>
          <w:p w:rsidR="0066496F" w:rsidRPr="003A51AC" w:rsidRDefault="0066496F" w:rsidP="0066496F">
            <w:pPr>
              <w:pStyle w:val="TableParagraph"/>
              <w:ind w:left="129"/>
              <w:rPr>
                <w:sz w:val="24"/>
                <w:szCs w:val="24"/>
              </w:rPr>
            </w:pPr>
            <w:r w:rsidRPr="003A51AC">
              <w:rPr>
                <w:sz w:val="24"/>
                <w:szCs w:val="24"/>
              </w:rPr>
              <w:t>2.3.2.2.73.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9"/>
                <w:sz w:val="24"/>
                <w:szCs w:val="24"/>
                <w:lang w:val="ru-RU"/>
              </w:rPr>
              <w:t xml:space="preserve"> </w:t>
            </w:r>
            <w:r w:rsidRPr="003A51AC">
              <w:rPr>
                <w:sz w:val="24"/>
                <w:szCs w:val="24"/>
                <w:lang w:val="ru-RU"/>
              </w:rPr>
              <w:t>карточек</w:t>
            </w:r>
            <w:r w:rsidRPr="003A51AC">
              <w:rPr>
                <w:spacing w:val="28"/>
                <w:sz w:val="24"/>
                <w:szCs w:val="24"/>
                <w:lang w:val="ru-RU"/>
              </w:rPr>
              <w:t xml:space="preserve"> </w:t>
            </w:r>
            <w:r w:rsidRPr="003A51AC">
              <w:rPr>
                <w:sz w:val="24"/>
                <w:szCs w:val="24"/>
                <w:lang w:val="ru-RU"/>
              </w:rPr>
              <w:t>с</w:t>
            </w:r>
            <w:r w:rsidRPr="003A51AC">
              <w:rPr>
                <w:spacing w:val="29"/>
                <w:sz w:val="24"/>
                <w:szCs w:val="24"/>
                <w:lang w:val="ru-RU"/>
              </w:rPr>
              <w:t xml:space="preserve"> </w:t>
            </w:r>
            <w:r w:rsidRPr="003A51AC">
              <w:rPr>
                <w:sz w:val="24"/>
                <w:szCs w:val="24"/>
                <w:lang w:val="ru-RU"/>
              </w:rPr>
              <w:t>изображением</w:t>
            </w:r>
            <w:r w:rsidRPr="003A51AC">
              <w:rPr>
                <w:spacing w:val="26"/>
                <w:sz w:val="24"/>
                <w:szCs w:val="24"/>
                <w:lang w:val="ru-RU"/>
              </w:rPr>
              <w:t xml:space="preserve"> </w:t>
            </w:r>
            <w:r w:rsidRPr="003A51AC">
              <w:rPr>
                <w:sz w:val="24"/>
                <w:szCs w:val="24"/>
                <w:lang w:val="ru-RU"/>
              </w:rPr>
              <w:t>лиц</w:t>
            </w:r>
            <w:r w:rsidRPr="003A51AC">
              <w:rPr>
                <w:spacing w:val="27"/>
                <w:sz w:val="24"/>
                <w:szCs w:val="24"/>
                <w:lang w:val="ru-RU"/>
              </w:rPr>
              <w:t xml:space="preserve"> </w:t>
            </w:r>
            <w:r w:rsidRPr="003A51AC">
              <w:rPr>
                <w:sz w:val="24"/>
                <w:szCs w:val="24"/>
                <w:lang w:val="ru-RU"/>
              </w:rPr>
              <w:t>людей</w:t>
            </w:r>
            <w:r w:rsidRPr="003A51AC">
              <w:rPr>
                <w:spacing w:val="28"/>
                <w:sz w:val="24"/>
                <w:szCs w:val="24"/>
                <w:lang w:val="ru-RU"/>
              </w:rPr>
              <w:t xml:space="preserve"> </w:t>
            </w:r>
            <w:r w:rsidRPr="003A51AC">
              <w:rPr>
                <w:sz w:val="24"/>
                <w:szCs w:val="24"/>
                <w:lang w:val="ru-RU"/>
              </w:rPr>
              <w:t>в</w:t>
            </w:r>
            <w:r w:rsidRPr="003A51AC">
              <w:rPr>
                <w:spacing w:val="27"/>
                <w:sz w:val="24"/>
                <w:szCs w:val="24"/>
                <w:lang w:val="ru-RU"/>
              </w:rPr>
              <w:t xml:space="preserve"> </w:t>
            </w:r>
            <w:r w:rsidRPr="003A51AC">
              <w:rPr>
                <w:sz w:val="24"/>
                <w:szCs w:val="24"/>
                <w:lang w:val="ru-RU"/>
              </w:rPr>
              <w:t>разных</w:t>
            </w:r>
          </w:p>
          <w:p w:rsidR="0066496F" w:rsidRPr="003A51AC" w:rsidRDefault="0066496F" w:rsidP="0066496F">
            <w:pPr>
              <w:pStyle w:val="TableParagraph"/>
              <w:spacing w:before="3" w:line="290" w:lineRule="atLeast"/>
              <w:ind w:right="85"/>
              <w:rPr>
                <w:sz w:val="24"/>
                <w:szCs w:val="24"/>
                <w:lang w:val="ru-RU"/>
              </w:rPr>
            </w:pPr>
            <w:r w:rsidRPr="003A51AC">
              <w:rPr>
                <w:sz w:val="24"/>
                <w:szCs w:val="24"/>
                <w:lang w:val="ru-RU"/>
              </w:rPr>
              <w:t>эмоциональных состояниях и причин их возникновения</w:t>
            </w:r>
            <w:r w:rsidRPr="003A51AC">
              <w:rPr>
                <w:spacing w:val="-52"/>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развития</w:t>
            </w:r>
            <w:r w:rsidRPr="003A51AC">
              <w:rPr>
                <w:spacing w:val="-2"/>
                <w:sz w:val="24"/>
                <w:szCs w:val="24"/>
                <w:lang w:val="ru-RU"/>
              </w:rPr>
              <w:t xml:space="preserve"> </w:t>
            </w:r>
            <w:r w:rsidRPr="003A51AC">
              <w:rPr>
                <w:sz w:val="24"/>
                <w:szCs w:val="24"/>
                <w:lang w:val="ru-RU"/>
              </w:rPr>
              <w:t>эмоционального интеллекта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2.3.2.2.74.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«Гладильная</w:t>
            </w:r>
            <w:r w:rsidRPr="003A51AC">
              <w:rPr>
                <w:spacing w:val="-3"/>
                <w:sz w:val="24"/>
                <w:szCs w:val="24"/>
                <w:lang w:val="ru-RU"/>
              </w:rPr>
              <w:t xml:space="preserve"> </w:t>
            </w:r>
            <w:r w:rsidRPr="003A51AC">
              <w:rPr>
                <w:sz w:val="24"/>
                <w:szCs w:val="24"/>
                <w:lang w:val="ru-RU"/>
              </w:rPr>
              <w:t>доска</w:t>
            </w:r>
            <w:r w:rsidRPr="003A51AC">
              <w:rPr>
                <w:spacing w:val="-6"/>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утюг»</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581"/>
        </w:trPr>
        <w:tc>
          <w:tcPr>
            <w:tcW w:w="1385" w:type="dxa"/>
          </w:tcPr>
          <w:p w:rsidR="0066496F" w:rsidRPr="003A51AC" w:rsidRDefault="0066496F" w:rsidP="0066496F">
            <w:pPr>
              <w:pStyle w:val="TableParagraph"/>
              <w:ind w:left="129"/>
              <w:rPr>
                <w:sz w:val="24"/>
                <w:szCs w:val="24"/>
              </w:rPr>
            </w:pPr>
            <w:r w:rsidRPr="003A51AC">
              <w:rPr>
                <w:sz w:val="24"/>
                <w:szCs w:val="24"/>
              </w:rPr>
              <w:t>2.3.2.2.75.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24"/>
                <w:sz w:val="24"/>
                <w:szCs w:val="24"/>
                <w:lang w:val="ru-RU"/>
              </w:rPr>
              <w:t xml:space="preserve"> </w:t>
            </w:r>
            <w:r w:rsidRPr="003A51AC">
              <w:rPr>
                <w:sz w:val="24"/>
                <w:szCs w:val="24"/>
                <w:lang w:val="ru-RU"/>
              </w:rPr>
              <w:t>«Железная</w:t>
            </w:r>
            <w:r w:rsidRPr="003A51AC">
              <w:rPr>
                <w:spacing w:val="23"/>
                <w:sz w:val="24"/>
                <w:szCs w:val="24"/>
                <w:lang w:val="ru-RU"/>
              </w:rPr>
              <w:t xml:space="preserve"> </w:t>
            </w:r>
            <w:r w:rsidRPr="003A51AC">
              <w:rPr>
                <w:sz w:val="24"/>
                <w:szCs w:val="24"/>
                <w:lang w:val="ru-RU"/>
              </w:rPr>
              <w:t>дорога»</w:t>
            </w:r>
            <w:r w:rsidRPr="003A51AC">
              <w:rPr>
                <w:spacing w:val="22"/>
                <w:sz w:val="24"/>
                <w:szCs w:val="24"/>
                <w:lang w:val="ru-RU"/>
              </w:rPr>
              <w:t xml:space="preserve"> </w:t>
            </w:r>
            <w:r w:rsidRPr="003A51AC">
              <w:rPr>
                <w:sz w:val="24"/>
                <w:szCs w:val="24"/>
                <w:lang w:val="ru-RU"/>
              </w:rPr>
              <w:t>(для</w:t>
            </w:r>
            <w:r w:rsidRPr="003A51AC">
              <w:rPr>
                <w:spacing w:val="24"/>
                <w:sz w:val="24"/>
                <w:szCs w:val="24"/>
                <w:lang w:val="ru-RU"/>
              </w:rPr>
              <w:t xml:space="preserve"> </w:t>
            </w:r>
            <w:r w:rsidRPr="003A51AC">
              <w:rPr>
                <w:sz w:val="24"/>
                <w:szCs w:val="24"/>
                <w:lang w:val="ru-RU"/>
              </w:rPr>
              <w:t>малышей</w:t>
            </w:r>
            <w:r w:rsidRPr="003A51AC">
              <w:rPr>
                <w:spacing w:val="24"/>
                <w:sz w:val="24"/>
                <w:szCs w:val="24"/>
                <w:lang w:val="ru-RU"/>
              </w:rPr>
              <w:t xml:space="preserve"> </w:t>
            </w:r>
            <w:r w:rsidRPr="003A51AC">
              <w:rPr>
                <w:sz w:val="24"/>
                <w:szCs w:val="24"/>
                <w:lang w:val="ru-RU"/>
              </w:rPr>
              <w:t>от</w:t>
            </w:r>
            <w:r w:rsidRPr="003A51AC">
              <w:rPr>
                <w:spacing w:val="23"/>
                <w:sz w:val="24"/>
                <w:szCs w:val="24"/>
                <w:lang w:val="ru-RU"/>
              </w:rPr>
              <w:t xml:space="preserve"> </w:t>
            </w:r>
            <w:r w:rsidRPr="003A51AC">
              <w:rPr>
                <w:sz w:val="24"/>
                <w:szCs w:val="24"/>
                <w:lang w:val="ru-RU"/>
              </w:rPr>
              <w:t>2-х</w:t>
            </w:r>
            <w:r w:rsidRPr="003A51AC">
              <w:rPr>
                <w:spacing w:val="24"/>
                <w:sz w:val="24"/>
                <w:szCs w:val="24"/>
                <w:lang w:val="ru-RU"/>
              </w:rPr>
              <w:t xml:space="preserve"> </w:t>
            </w:r>
            <w:r w:rsidRPr="003A51AC">
              <w:rPr>
                <w:sz w:val="24"/>
                <w:szCs w:val="24"/>
                <w:lang w:val="ru-RU"/>
              </w:rPr>
              <w:t>до</w:t>
            </w:r>
            <w:r w:rsidRPr="003A51AC">
              <w:rPr>
                <w:spacing w:val="25"/>
                <w:sz w:val="24"/>
                <w:szCs w:val="24"/>
                <w:lang w:val="ru-RU"/>
              </w:rPr>
              <w:t xml:space="preserve"> </w:t>
            </w:r>
            <w:r w:rsidRPr="003A51AC">
              <w:rPr>
                <w:sz w:val="24"/>
                <w:szCs w:val="24"/>
                <w:lang w:val="ru-RU"/>
              </w:rPr>
              <w:t>3-х</w:t>
            </w:r>
          </w:p>
          <w:p w:rsidR="0066496F" w:rsidRPr="003A51AC" w:rsidRDefault="0066496F" w:rsidP="0066496F">
            <w:pPr>
              <w:pStyle w:val="TableParagraph"/>
              <w:spacing w:before="37"/>
              <w:rPr>
                <w:sz w:val="24"/>
                <w:szCs w:val="24"/>
              </w:rPr>
            </w:pPr>
            <w:r w:rsidRPr="003A51AC">
              <w:rPr>
                <w:sz w:val="24"/>
                <w:szCs w:val="24"/>
              </w:rPr>
              <w:t>лет)</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2.3.2.2.76.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66"/>
                <w:sz w:val="24"/>
                <w:szCs w:val="24"/>
                <w:lang w:val="ru-RU"/>
              </w:rPr>
              <w:t xml:space="preserve"> </w:t>
            </w:r>
            <w:r w:rsidRPr="003A51AC">
              <w:rPr>
                <w:sz w:val="24"/>
                <w:szCs w:val="24"/>
                <w:lang w:val="ru-RU"/>
              </w:rPr>
              <w:t xml:space="preserve">для  </w:t>
            </w:r>
            <w:r w:rsidRPr="003A51AC">
              <w:rPr>
                <w:spacing w:val="9"/>
                <w:sz w:val="24"/>
                <w:szCs w:val="24"/>
                <w:lang w:val="ru-RU"/>
              </w:rPr>
              <w:t xml:space="preserve"> </w:t>
            </w:r>
            <w:r w:rsidRPr="003A51AC">
              <w:rPr>
                <w:sz w:val="24"/>
                <w:szCs w:val="24"/>
                <w:lang w:val="ru-RU"/>
              </w:rPr>
              <w:t xml:space="preserve">завинчивания  </w:t>
            </w:r>
            <w:r w:rsidRPr="003A51AC">
              <w:rPr>
                <w:spacing w:val="8"/>
                <w:sz w:val="24"/>
                <w:szCs w:val="24"/>
                <w:lang w:val="ru-RU"/>
              </w:rPr>
              <w:t xml:space="preserve"> </w:t>
            </w:r>
            <w:r w:rsidRPr="003A51AC">
              <w:rPr>
                <w:sz w:val="24"/>
                <w:szCs w:val="24"/>
                <w:lang w:val="ru-RU"/>
              </w:rPr>
              <w:t xml:space="preserve">элементов  </w:t>
            </w:r>
            <w:r w:rsidRPr="003A51AC">
              <w:rPr>
                <w:spacing w:val="8"/>
                <w:sz w:val="24"/>
                <w:szCs w:val="24"/>
                <w:lang w:val="ru-RU"/>
              </w:rPr>
              <w:t xml:space="preserve"> </w:t>
            </w:r>
            <w:r w:rsidRPr="003A51AC">
              <w:rPr>
                <w:sz w:val="24"/>
                <w:szCs w:val="24"/>
                <w:lang w:val="ru-RU"/>
              </w:rPr>
              <w:t xml:space="preserve">разных  </w:t>
            </w:r>
            <w:r w:rsidRPr="003A51AC">
              <w:rPr>
                <w:spacing w:val="9"/>
                <w:sz w:val="24"/>
                <w:szCs w:val="24"/>
                <w:lang w:val="ru-RU"/>
              </w:rPr>
              <w:t xml:space="preserve"> </w:t>
            </w:r>
            <w:r w:rsidRPr="003A51AC">
              <w:rPr>
                <w:sz w:val="24"/>
                <w:szCs w:val="24"/>
                <w:lang w:val="ru-RU"/>
              </w:rPr>
              <w:t>форм,</w:t>
            </w:r>
          </w:p>
          <w:p w:rsidR="0066496F" w:rsidRPr="003A51AC" w:rsidRDefault="0066496F" w:rsidP="0066496F">
            <w:pPr>
              <w:pStyle w:val="TableParagraph"/>
              <w:spacing w:before="40"/>
              <w:rPr>
                <w:sz w:val="24"/>
                <w:szCs w:val="24"/>
              </w:rPr>
            </w:pPr>
            <w:r w:rsidRPr="003A51AC">
              <w:rPr>
                <w:sz w:val="24"/>
                <w:szCs w:val="24"/>
              </w:rPr>
              <w:t>размеров</w:t>
            </w:r>
            <w:r w:rsidRPr="003A51AC">
              <w:rPr>
                <w:spacing w:val="-4"/>
                <w:sz w:val="24"/>
                <w:szCs w:val="24"/>
              </w:rPr>
              <w:t xml:space="preserve"> </w:t>
            </w:r>
            <w:r w:rsidRPr="003A51AC">
              <w:rPr>
                <w:sz w:val="24"/>
                <w:szCs w:val="24"/>
              </w:rPr>
              <w:t>и</w:t>
            </w:r>
            <w:r w:rsidRPr="003A51AC">
              <w:rPr>
                <w:spacing w:val="-2"/>
                <w:sz w:val="24"/>
                <w:szCs w:val="24"/>
              </w:rPr>
              <w:t xml:space="preserve"> </w:t>
            </w:r>
            <w:r w:rsidRPr="003A51AC">
              <w:rPr>
                <w:sz w:val="24"/>
                <w:szCs w:val="24"/>
              </w:rPr>
              <w:t>цветов</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2.3.2.2.77.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3"/>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построения</w:t>
            </w:r>
            <w:r w:rsidRPr="003A51AC">
              <w:rPr>
                <w:spacing w:val="53"/>
                <w:sz w:val="24"/>
                <w:szCs w:val="24"/>
                <w:lang w:val="ru-RU"/>
              </w:rPr>
              <w:t xml:space="preserve"> </w:t>
            </w:r>
            <w:r w:rsidRPr="003A51AC">
              <w:rPr>
                <w:sz w:val="24"/>
                <w:szCs w:val="24"/>
                <w:lang w:val="ru-RU"/>
              </w:rPr>
              <w:t>произвольных</w:t>
            </w:r>
            <w:r w:rsidRPr="003A51AC">
              <w:rPr>
                <w:spacing w:val="50"/>
                <w:sz w:val="24"/>
                <w:szCs w:val="24"/>
                <w:lang w:val="ru-RU"/>
              </w:rPr>
              <w:t xml:space="preserve"> </w:t>
            </w:r>
            <w:r w:rsidRPr="003A51AC">
              <w:rPr>
                <w:sz w:val="24"/>
                <w:szCs w:val="24"/>
                <w:lang w:val="ru-RU"/>
              </w:rPr>
              <w:t>геометрических</w:t>
            </w:r>
          </w:p>
          <w:p w:rsidR="0066496F" w:rsidRPr="003A51AC" w:rsidRDefault="0066496F" w:rsidP="0066496F">
            <w:pPr>
              <w:pStyle w:val="TableParagraph"/>
              <w:spacing w:before="37"/>
              <w:rPr>
                <w:sz w:val="24"/>
                <w:szCs w:val="24"/>
                <w:lang w:val="ru-RU"/>
              </w:rPr>
            </w:pPr>
            <w:r w:rsidRPr="003A51AC">
              <w:rPr>
                <w:sz w:val="24"/>
                <w:szCs w:val="24"/>
                <w:lang w:val="ru-RU"/>
              </w:rPr>
              <w:t>фигур</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2.3.2.2.78.</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уборки</w:t>
            </w:r>
            <w:r w:rsidRPr="003A51AC">
              <w:rPr>
                <w:spacing w:val="-4"/>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тележкой</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80B2E">
        <w:trPr>
          <w:trHeight w:val="1163"/>
        </w:trPr>
        <w:tc>
          <w:tcPr>
            <w:tcW w:w="1385" w:type="dxa"/>
          </w:tcPr>
          <w:p w:rsidR="0066496F" w:rsidRPr="003A51AC" w:rsidRDefault="0066496F" w:rsidP="0066496F">
            <w:pPr>
              <w:pStyle w:val="TableParagraph"/>
              <w:ind w:left="129"/>
              <w:rPr>
                <w:sz w:val="24"/>
                <w:szCs w:val="24"/>
              </w:rPr>
            </w:pPr>
            <w:r w:rsidRPr="003A51AC">
              <w:rPr>
                <w:sz w:val="24"/>
                <w:szCs w:val="24"/>
              </w:rPr>
              <w:t>2.3.2.2.79.</w:t>
            </w:r>
          </w:p>
        </w:tc>
        <w:tc>
          <w:tcPr>
            <w:tcW w:w="5493" w:type="dxa"/>
          </w:tcPr>
          <w:p w:rsidR="0066496F" w:rsidRPr="003A51AC" w:rsidRDefault="0066496F" w:rsidP="0066496F">
            <w:pPr>
              <w:pStyle w:val="TableParagraph"/>
              <w:spacing w:line="276" w:lineRule="auto"/>
              <w:ind w:right="96"/>
              <w:jc w:val="both"/>
              <w:rPr>
                <w:sz w:val="24"/>
                <w:szCs w:val="24"/>
                <w:lang w:val="ru-RU"/>
              </w:rPr>
            </w:pPr>
            <w:r w:rsidRPr="003A51AC">
              <w:rPr>
                <w:sz w:val="24"/>
                <w:szCs w:val="24"/>
                <w:lang w:val="ru-RU"/>
              </w:rPr>
              <w:t>Набор для экспериментирования с водой: стол-поддон,</w:t>
            </w:r>
            <w:r w:rsidRPr="003A51AC">
              <w:rPr>
                <w:spacing w:val="1"/>
                <w:sz w:val="24"/>
                <w:szCs w:val="24"/>
                <w:lang w:val="ru-RU"/>
              </w:rPr>
              <w:t xml:space="preserve"> </w:t>
            </w:r>
            <w:r w:rsidRPr="003A51AC">
              <w:rPr>
                <w:sz w:val="24"/>
                <w:szCs w:val="24"/>
                <w:lang w:val="ru-RU"/>
              </w:rPr>
              <w:t>емкости</w:t>
            </w:r>
            <w:r w:rsidRPr="003A51AC">
              <w:rPr>
                <w:spacing w:val="1"/>
                <w:sz w:val="24"/>
                <w:szCs w:val="24"/>
                <w:lang w:val="ru-RU"/>
              </w:rPr>
              <w:t xml:space="preserve"> </w:t>
            </w:r>
            <w:r w:rsidRPr="003A51AC">
              <w:rPr>
                <w:sz w:val="24"/>
                <w:szCs w:val="24"/>
                <w:lang w:val="ru-RU"/>
              </w:rPr>
              <w:t>2–3</w:t>
            </w:r>
            <w:r w:rsidRPr="003A51AC">
              <w:rPr>
                <w:spacing w:val="1"/>
                <w:sz w:val="24"/>
                <w:szCs w:val="24"/>
                <w:lang w:val="ru-RU"/>
              </w:rPr>
              <w:t xml:space="preserve"> </w:t>
            </w:r>
            <w:r w:rsidRPr="003A51AC">
              <w:rPr>
                <w:sz w:val="24"/>
                <w:szCs w:val="24"/>
                <w:lang w:val="ru-RU"/>
              </w:rPr>
              <w:t>размеров</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разной</w:t>
            </w:r>
            <w:r w:rsidRPr="003A51AC">
              <w:rPr>
                <w:spacing w:val="1"/>
                <w:sz w:val="24"/>
                <w:szCs w:val="24"/>
                <w:lang w:val="ru-RU"/>
              </w:rPr>
              <w:t xml:space="preserve"> </w:t>
            </w:r>
            <w:r w:rsidRPr="003A51AC">
              <w:rPr>
                <w:sz w:val="24"/>
                <w:szCs w:val="24"/>
                <w:lang w:val="ru-RU"/>
              </w:rPr>
              <w:t>формы,</w:t>
            </w:r>
            <w:r w:rsidRPr="003A51AC">
              <w:rPr>
                <w:spacing w:val="1"/>
                <w:sz w:val="24"/>
                <w:szCs w:val="24"/>
                <w:lang w:val="ru-RU"/>
              </w:rPr>
              <w:t xml:space="preserve"> </w:t>
            </w:r>
            <w:r w:rsidRPr="003A51AC">
              <w:rPr>
                <w:sz w:val="24"/>
                <w:szCs w:val="24"/>
                <w:lang w:val="ru-RU"/>
              </w:rPr>
              <w:t>предметы-</w:t>
            </w:r>
            <w:r w:rsidRPr="003A51AC">
              <w:rPr>
                <w:spacing w:val="1"/>
                <w:sz w:val="24"/>
                <w:szCs w:val="24"/>
                <w:lang w:val="ru-RU"/>
              </w:rPr>
              <w:t xml:space="preserve"> </w:t>
            </w:r>
            <w:r w:rsidRPr="003A51AC">
              <w:rPr>
                <w:sz w:val="24"/>
                <w:szCs w:val="24"/>
                <w:lang w:val="ru-RU"/>
              </w:rPr>
              <w:t>орудия</w:t>
            </w:r>
            <w:r w:rsidRPr="003A51AC">
              <w:rPr>
                <w:spacing w:val="47"/>
                <w:sz w:val="24"/>
                <w:szCs w:val="24"/>
                <w:lang w:val="ru-RU"/>
              </w:rPr>
              <w:t xml:space="preserve"> </w:t>
            </w:r>
            <w:r w:rsidRPr="003A51AC">
              <w:rPr>
                <w:sz w:val="24"/>
                <w:szCs w:val="24"/>
                <w:lang w:val="ru-RU"/>
              </w:rPr>
              <w:t>для</w:t>
            </w:r>
            <w:r w:rsidRPr="003A51AC">
              <w:rPr>
                <w:spacing w:val="47"/>
                <w:sz w:val="24"/>
                <w:szCs w:val="24"/>
                <w:lang w:val="ru-RU"/>
              </w:rPr>
              <w:t xml:space="preserve"> </w:t>
            </w:r>
            <w:r w:rsidRPr="003A51AC">
              <w:rPr>
                <w:sz w:val="24"/>
                <w:szCs w:val="24"/>
                <w:lang w:val="ru-RU"/>
              </w:rPr>
              <w:t>переливания</w:t>
            </w:r>
            <w:r w:rsidRPr="003A51AC">
              <w:rPr>
                <w:spacing w:val="46"/>
                <w:sz w:val="24"/>
                <w:szCs w:val="24"/>
                <w:lang w:val="ru-RU"/>
              </w:rPr>
              <w:t xml:space="preserve"> </w:t>
            </w:r>
            <w:r w:rsidRPr="003A51AC">
              <w:rPr>
                <w:sz w:val="24"/>
                <w:szCs w:val="24"/>
                <w:lang w:val="ru-RU"/>
              </w:rPr>
              <w:t>и</w:t>
            </w:r>
            <w:r w:rsidRPr="003A51AC">
              <w:rPr>
                <w:spacing w:val="47"/>
                <w:sz w:val="24"/>
                <w:szCs w:val="24"/>
                <w:lang w:val="ru-RU"/>
              </w:rPr>
              <w:t xml:space="preserve"> </w:t>
            </w:r>
            <w:r w:rsidRPr="003A51AC">
              <w:rPr>
                <w:sz w:val="24"/>
                <w:szCs w:val="24"/>
                <w:lang w:val="ru-RU"/>
              </w:rPr>
              <w:t>вылавливания</w:t>
            </w:r>
            <w:r w:rsidRPr="003A51AC">
              <w:rPr>
                <w:spacing w:val="46"/>
                <w:sz w:val="24"/>
                <w:szCs w:val="24"/>
                <w:lang w:val="ru-RU"/>
              </w:rPr>
              <w:t xml:space="preserve"> </w:t>
            </w:r>
            <w:r w:rsidRPr="003A51AC">
              <w:rPr>
                <w:sz w:val="24"/>
                <w:szCs w:val="24"/>
                <w:lang w:val="ru-RU"/>
              </w:rPr>
              <w:t>–</w:t>
            </w:r>
            <w:r w:rsidRPr="003A51AC">
              <w:rPr>
                <w:spacing w:val="48"/>
                <w:sz w:val="24"/>
                <w:szCs w:val="24"/>
                <w:lang w:val="ru-RU"/>
              </w:rPr>
              <w:t xml:space="preserve"> </w:t>
            </w:r>
            <w:r w:rsidRPr="003A51AC">
              <w:rPr>
                <w:sz w:val="24"/>
                <w:szCs w:val="24"/>
                <w:lang w:val="ru-RU"/>
              </w:rPr>
              <w:t>черпачки,</w:t>
            </w:r>
          </w:p>
          <w:p w:rsidR="0066496F" w:rsidRPr="003A51AC" w:rsidRDefault="0066496F" w:rsidP="0066496F">
            <w:pPr>
              <w:pStyle w:val="TableParagraph"/>
              <w:rPr>
                <w:sz w:val="24"/>
                <w:szCs w:val="24"/>
              </w:rPr>
            </w:pPr>
            <w:r w:rsidRPr="003A51AC">
              <w:rPr>
                <w:sz w:val="24"/>
                <w:szCs w:val="24"/>
              </w:rPr>
              <w:t>сачки</w:t>
            </w:r>
          </w:p>
        </w:tc>
        <w:tc>
          <w:tcPr>
            <w:tcW w:w="7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51"/>
              <w:ind w:left="206"/>
              <w:rPr>
                <w:sz w:val="24"/>
                <w:szCs w:val="24"/>
              </w:rPr>
            </w:pPr>
            <w:r w:rsidRPr="003A51AC">
              <w:rPr>
                <w:sz w:val="24"/>
                <w:szCs w:val="24"/>
              </w:rPr>
              <w:t>шт.</w:t>
            </w:r>
          </w:p>
        </w:tc>
        <w:tc>
          <w:tcPr>
            <w:tcW w:w="10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5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2.3.2.2.80.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экспериментирования</w:t>
            </w:r>
            <w:r w:rsidRPr="003A51AC">
              <w:rPr>
                <w:spacing w:val="-6"/>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песком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2.3.2.2.81.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игрушек</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игры</w:t>
            </w:r>
            <w:r w:rsidRPr="003A51AC">
              <w:rPr>
                <w:spacing w:val="-7"/>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песком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bl>
    <w:p w:rsidR="00760868" w:rsidRPr="003A51AC" w:rsidRDefault="00760868"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tbl>
      <w:tblPr>
        <w:tblStyle w:val="TableNormal"/>
        <w:tblW w:w="10224"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571"/>
      </w:tblGrid>
      <w:tr w:rsidR="0066496F" w:rsidRPr="003A51AC" w:rsidTr="00680B2E">
        <w:trPr>
          <w:trHeight w:val="292"/>
        </w:trPr>
        <w:tc>
          <w:tcPr>
            <w:tcW w:w="1385" w:type="dxa"/>
          </w:tcPr>
          <w:p w:rsidR="0066496F" w:rsidRPr="003A51AC" w:rsidRDefault="0066496F" w:rsidP="0066496F">
            <w:pPr>
              <w:pStyle w:val="TableParagraph"/>
              <w:spacing w:line="246" w:lineRule="exact"/>
              <w:ind w:left="129"/>
              <w:rPr>
                <w:i/>
                <w:sz w:val="24"/>
                <w:szCs w:val="24"/>
              </w:rPr>
            </w:pPr>
            <w:r w:rsidRPr="003A51AC">
              <w:rPr>
                <w:i/>
                <w:sz w:val="24"/>
                <w:szCs w:val="24"/>
              </w:rPr>
              <w:t>2.3.2.2.49.</w:t>
            </w:r>
          </w:p>
        </w:tc>
        <w:tc>
          <w:tcPr>
            <w:tcW w:w="5493" w:type="dxa"/>
          </w:tcPr>
          <w:p w:rsidR="0066496F" w:rsidRPr="003A51AC" w:rsidRDefault="0066496F" w:rsidP="0066496F">
            <w:pPr>
              <w:pStyle w:val="TableParagraph"/>
              <w:spacing w:line="246" w:lineRule="exact"/>
              <w:rPr>
                <w:i/>
                <w:sz w:val="24"/>
                <w:szCs w:val="24"/>
              </w:rPr>
            </w:pPr>
            <w:r w:rsidRPr="003A51AC">
              <w:rPr>
                <w:i/>
                <w:sz w:val="24"/>
                <w:szCs w:val="24"/>
              </w:rPr>
              <w:t>Куклы</w:t>
            </w:r>
            <w:r w:rsidRPr="003A51AC">
              <w:rPr>
                <w:i/>
                <w:spacing w:val="-11"/>
                <w:sz w:val="24"/>
                <w:szCs w:val="24"/>
              </w:rPr>
              <w:t xml:space="preserve"> </w:t>
            </w:r>
            <w:r w:rsidRPr="003A51AC">
              <w:rPr>
                <w:i/>
                <w:sz w:val="24"/>
                <w:szCs w:val="24"/>
              </w:rPr>
              <w:t>(крупного</w:t>
            </w:r>
            <w:r w:rsidRPr="003A51AC">
              <w:rPr>
                <w:i/>
                <w:spacing w:val="-13"/>
                <w:sz w:val="24"/>
                <w:szCs w:val="24"/>
              </w:rPr>
              <w:t xml:space="preserve"> </w:t>
            </w:r>
            <w:r w:rsidRPr="003A51AC">
              <w:rPr>
                <w:i/>
                <w:sz w:val="24"/>
                <w:szCs w:val="24"/>
              </w:rPr>
              <w:t>размера)</w:t>
            </w:r>
          </w:p>
        </w:tc>
        <w:tc>
          <w:tcPr>
            <w:tcW w:w="720" w:type="dxa"/>
          </w:tcPr>
          <w:p w:rsidR="0066496F" w:rsidRPr="003A51AC" w:rsidRDefault="0066496F" w:rsidP="0066496F">
            <w:pPr>
              <w:pStyle w:val="TableParagraph"/>
              <w:spacing w:line="246" w:lineRule="exact"/>
              <w:ind w:left="206"/>
              <w:rPr>
                <w:i/>
                <w:sz w:val="24"/>
                <w:szCs w:val="24"/>
              </w:rPr>
            </w:pPr>
            <w:r w:rsidRPr="003A51AC">
              <w:rPr>
                <w:i/>
                <w:sz w:val="24"/>
                <w:szCs w:val="24"/>
              </w:rPr>
              <w:t>шт.</w:t>
            </w:r>
          </w:p>
        </w:tc>
        <w:tc>
          <w:tcPr>
            <w:tcW w:w="1020" w:type="dxa"/>
          </w:tcPr>
          <w:p w:rsidR="0066496F" w:rsidRPr="003A51AC" w:rsidRDefault="0066496F" w:rsidP="0066496F">
            <w:pPr>
              <w:pStyle w:val="TableParagraph"/>
              <w:spacing w:line="246" w:lineRule="exact"/>
              <w:ind w:left="7"/>
              <w:jc w:val="center"/>
              <w:rPr>
                <w:i/>
                <w:sz w:val="24"/>
                <w:szCs w:val="24"/>
              </w:rPr>
            </w:pPr>
            <w:r w:rsidRPr="003A51AC">
              <w:rPr>
                <w:i/>
                <w:sz w:val="24"/>
                <w:szCs w:val="24"/>
              </w:rPr>
              <w:t>2</w:t>
            </w:r>
          </w:p>
        </w:tc>
        <w:tc>
          <w:tcPr>
            <w:tcW w:w="1035" w:type="dxa"/>
          </w:tcPr>
          <w:p w:rsidR="0066496F" w:rsidRPr="003A51AC" w:rsidRDefault="0066496F" w:rsidP="0066496F">
            <w:pPr>
              <w:pStyle w:val="TableParagraph"/>
              <w:rPr>
                <w:i/>
                <w:sz w:val="24"/>
                <w:szCs w:val="24"/>
              </w:rPr>
            </w:pPr>
          </w:p>
        </w:tc>
        <w:tc>
          <w:tcPr>
            <w:tcW w:w="571" w:type="dxa"/>
          </w:tcPr>
          <w:p w:rsidR="0066496F" w:rsidRPr="003A51AC" w:rsidRDefault="0066496F" w:rsidP="0066496F">
            <w:pPr>
              <w:pStyle w:val="TableParagraph"/>
              <w:spacing w:line="246" w:lineRule="exact"/>
              <w:ind w:left="6"/>
              <w:jc w:val="center"/>
              <w:rPr>
                <w:i/>
                <w:sz w:val="24"/>
                <w:szCs w:val="24"/>
              </w:rPr>
            </w:pPr>
            <w:r w:rsidRPr="003A51AC">
              <w:rPr>
                <w:i/>
                <w:sz w:val="24"/>
                <w:szCs w:val="24"/>
              </w:rPr>
              <w:t>+</w:t>
            </w: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2.3.2.2.50.</w:t>
            </w:r>
          </w:p>
        </w:tc>
        <w:tc>
          <w:tcPr>
            <w:tcW w:w="5493" w:type="dxa"/>
          </w:tcPr>
          <w:p w:rsidR="0066496F" w:rsidRPr="003A51AC" w:rsidRDefault="0066496F" w:rsidP="0066496F">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8</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2.3.2.2.51.</w:t>
            </w:r>
          </w:p>
        </w:tc>
        <w:tc>
          <w:tcPr>
            <w:tcW w:w="5493" w:type="dxa"/>
          </w:tcPr>
          <w:p w:rsidR="0066496F" w:rsidRPr="003A51AC" w:rsidRDefault="0066496F" w:rsidP="0066496F">
            <w:pPr>
              <w:pStyle w:val="TableParagraph"/>
              <w:rPr>
                <w:sz w:val="24"/>
                <w:szCs w:val="24"/>
              </w:rPr>
            </w:pPr>
            <w:r w:rsidRPr="003A51AC">
              <w:rPr>
                <w:spacing w:val="-1"/>
                <w:sz w:val="24"/>
                <w:szCs w:val="24"/>
              </w:rPr>
              <w:t>Кукольная</w:t>
            </w:r>
            <w:r w:rsidRPr="003A51AC">
              <w:rPr>
                <w:spacing w:val="-13"/>
                <w:sz w:val="24"/>
                <w:szCs w:val="24"/>
              </w:rPr>
              <w:t xml:space="preserve"> </w:t>
            </w:r>
            <w:r w:rsidRPr="003A51AC">
              <w:rPr>
                <w:spacing w:val="-1"/>
                <w:sz w:val="24"/>
                <w:szCs w:val="24"/>
              </w:rPr>
              <w:t>кровать</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2.3.2.2.52.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Кукольный</w:t>
            </w:r>
            <w:r w:rsidRPr="003A51AC">
              <w:rPr>
                <w:spacing w:val="-10"/>
                <w:sz w:val="24"/>
                <w:szCs w:val="24"/>
                <w:lang w:val="ru-RU"/>
              </w:rPr>
              <w:t xml:space="preserve"> </w:t>
            </w:r>
            <w:r w:rsidRPr="003A51AC">
              <w:rPr>
                <w:sz w:val="24"/>
                <w:szCs w:val="24"/>
                <w:lang w:val="ru-RU"/>
              </w:rPr>
              <w:t>дом</w:t>
            </w:r>
            <w:r w:rsidRPr="003A51AC">
              <w:rPr>
                <w:spacing w:val="-9"/>
                <w:sz w:val="24"/>
                <w:szCs w:val="24"/>
                <w:lang w:val="ru-RU"/>
              </w:rPr>
              <w:t xml:space="preserve"> </w:t>
            </w:r>
            <w:r w:rsidRPr="003A51AC">
              <w:rPr>
                <w:sz w:val="24"/>
                <w:szCs w:val="24"/>
                <w:lang w:val="ru-RU"/>
              </w:rPr>
              <w:t>с</w:t>
            </w:r>
            <w:r w:rsidRPr="003A51AC">
              <w:rPr>
                <w:spacing w:val="-10"/>
                <w:sz w:val="24"/>
                <w:szCs w:val="24"/>
                <w:lang w:val="ru-RU"/>
              </w:rPr>
              <w:t xml:space="preserve"> </w:t>
            </w:r>
            <w:r w:rsidRPr="003A51AC">
              <w:rPr>
                <w:sz w:val="24"/>
                <w:szCs w:val="24"/>
                <w:lang w:val="ru-RU"/>
              </w:rPr>
              <w:t>мебелью</w:t>
            </w:r>
            <w:r w:rsidRPr="003A51AC">
              <w:rPr>
                <w:spacing w:val="-9"/>
                <w:sz w:val="24"/>
                <w:szCs w:val="24"/>
                <w:lang w:val="ru-RU"/>
              </w:rPr>
              <w:t xml:space="preserve"> </w:t>
            </w:r>
            <w:r w:rsidRPr="003A51AC">
              <w:rPr>
                <w:sz w:val="24"/>
                <w:szCs w:val="24"/>
                <w:lang w:val="ru-RU"/>
              </w:rPr>
              <w:t>(дерево)</w:t>
            </w:r>
            <w:r w:rsidRPr="003A51AC">
              <w:rPr>
                <w:spacing w:val="-10"/>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2.3.2.2.53.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Кукольный</w:t>
            </w:r>
            <w:r w:rsidRPr="003A51AC">
              <w:rPr>
                <w:spacing w:val="29"/>
                <w:sz w:val="24"/>
                <w:szCs w:val="24"/>
                <w:lang w:val="ru-RU"/>
              </w:rPr>
              <w:t xml:space="preserve"> </w:t>
            </w:r>
            <w:r w:rsidRPr="003A51AC">
              <w:rPr>
                <w:sz w:val="24"/>
                <w:szCs w:val="24"/>
                <w:lang w:val="ru-RU"/>
              </w:rPr>
              <w:t>стол</w:t>
            </w:r>
            <w:r w:rsidRPr="003A51AC">
              <w:rPr>
                <w:spacing w:val="81"/>
                <w:sz w:val="24"/>
                <w:szCs w:val="24"/>
                <w:lang w:val="ru-RU"/>
              </w:rPr>
              <w:t xml:space="preserve"> </w:t>
            </w:r>
            <w:r w:rsidRPr="003A51AC">
              <w:rPr>
                <w:sz w:val="24"/>
                <w:szCs w:val="24"/>
                <w:lang w:val="ru-RU"/>
              </w:rPr>
              <w:t>со</w:t>
            </w:r>
            <w:r w:rsidRPr="003A51AC">
              <w:rPr>
                <w:spacing w:val="86"/>
                <w:sz w:val="24"/>
                <w:szCs w:val="24"/>
                <w:lang w:val="ru-RU"/>
              </w:rPr>
              <w:t xml:space="preserve"> </w:t>
            </w:r>
            <w:r w:rsidRPr="003A51AC">
              <w:rPr>
                <w:sz w:val="24"/>
                <w:szCs w:val="24"/>
                <w:lang w:val="ru-RU"/>
              </w:rPr>
              <w:t>стульями</w:t>
            </w:r>
            <w:r w:rsidRPr="003A51AC">
              <w:rPr>
                <w:spacing w:val="83"/>
                <w:sz w:val="24"/>
                <w:szCs w:val="24"/>
                <w:lang w:val="ru-RU"/>
              </w:rPr>
              <w:t xml:space="preserve"> </w:t>
            </w:r>
            <w:r w:rsidRPr="003A51AC">
              <w:rPr>
                <w:sz w:val="24"/>
                <w:szCs w:val="24"/>
                <w:lang w:val="ru-RU"/>
              </w:rPr>
              <w:t>(крупного</w:t>
            </w:r>
            <w:r w:rsidRPr="003A51AC">
              <w:rPr>
                <w:spacing w:val="85"/>
                <w:sz w:val="24"/>
                <w:szCs w:val="24"/>
                <w:lang w:val="ru-RU"/>
              </w:rPr>
              <w:t xml:space="preserve"> </w:t>
            </w:r>
            <w:r w:rsidRPr="003A51AC">
              <w:rPr>
                <w:sz w:val="24"/>
                <w:szCs w:val="24"/>
                <w:lang w:val="ru-RU"/>
              </w:rPr>
              <w:t>размера)</w:t>
            </w:r>
            <w:r w:rsidRPr="003A51AC">
              <w:rPr>
                <w:spacing w:val="85"/>
                <w:sz w:val="24"/>
                <w:szCs w:val="24"/>
                <w:lang w:val="ru-RU"/>
              </w:rPr>
              <w:t xml:space="preserve"> </w:t>
            </w:r>
            <w:r w:rsidRPr="003A51AC">
              <w:rPr>
                <w:sz w:val="24"/>
                <w:szCs w:val="24"/>
                <w:lang w:val="ru-RU"/>
              </w:rPr>
              <w:t>–</w:t>
            </w:r>
          </w:p>
          <w:p w:rsidR="0066496F" w:rsidRPr="003A51AC" w:rsidRDefault="0066496F" w:rsidP="0066496F">
            <w:pPr>
              <w:pStyle w:val="TableParagraph"/>
              <w:spacing w:before="37"/>
              <w:rPr>
                <w:sz w:val="24"/>
                <w:szCs w:val="24"/>
              </w:rPr>
            </w:pPr>
            <w:r w:rsidRPr="003A51AC">
              <w:rPr>
                <w:sz w:val="24"/>
                <w:szCs w:val="24"/>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2.3.2.2.54.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Кухонная</w:t>
            </w:r>
            <w:r w:rsidRPr="003A51AC">
              <w:rPr>
                <w:spacing w:val="-7"/>
                <w:sz w:val="24"/>
                <w:szCs w:val="24"/>
                <w:lang w:val="ru-RU"/>
              </w:rPr>
              <w:t xml:space="preserve"> </w:t>
            </w:r>
            <w:r w:rsidRPr="003A51AC">
              <w:rPr>
                <w:sz w:val="24"/>
                <w:szCs w:val="24"/>
                <w:lang w:val="ru-RU"/>
              </w:rPr>
              <w:t>плита</w:t>
            </w:r>
            <w:r w:rsidRPr="003A51AC">
              <w:rPr>
                <w:spacing w:val="-6"/>
                <w:sz w:val="24"/>
                <w:szCs w:val="24"/>
                <w:lang w:val="ru-RU"/>
              </w:rPr>
              <w:t xml:space="preserve"> </w:t>
            </w:r>
            <w:r w:rsidRPr="003A51AC">
              <w:rPr>
                <w:sz w:val="24"/>
                <w:szCs w:val="24"/>
                <w:lang w:val="ru-RU"/>
              </w:rPr>
              <w:t>(соразмерная</w:t>
            </w:r>
            <w:r w:rsidRPr="003A51AC">
              <w:rPr>
                <w:spacing w:val="-7"/>
                <w:sz w:val="24"/>
                <w:szCs w:val="24"/>
                <w:lang w:val="ru-RU"/>
              </w:rPr>
              <w:t xml:space="preserve"> </w:t>
            </w:r>
            <w:r w:rsidRPr="003A51AC">
              <w:rPr>
                <w:sz w:val="24"/>
                <w:szCs w:val="24"/>
                <w:lang w:val="ru-RU"/>
              </w:rPr>
              <w:t>росту</w:t>
            </w:r>
            <w:r w:rsidRPr="003A51AC">
              <w:rPr>
                <w:spacing w:val="-9"/>
                <w:sz w:val="24"/>
                <w:szCs w:val="24"/>
                <w:lang w:val="ru-RU"/>
              </w:rPr>
              <w:t xml:space="preserve"> </w:t>
            </w:r>
            <w:r w:rsidRPr="003A51AC">
              <w:rPr>
                <w:sz w:val="24"/>
                <w:szCs w:val="24"/>
                <w:lang w:val="ru-RU"/>
              </w:rPr>
              <w:t>ребенка)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2.3.2.2.55.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Кухонный</w:t>
            </w:r>
            <w:r w:rsidRPr="003A51AC">
              <w:rPr>
                <w:spacing w:val="-9"/>
                <w:sz w:val="24"/>
                <w:szCs w:val="24"/>
                <w:lang w:val="ru-RU"/>
              </w:rPr>
              <w:t xml:space="preserve"> </w:t>
            </w:r>
            <w:r w:rsidRPr="003A51AC">
              <w:rPr>
                <w:sz w:val="24"/>
                <w:szCs w:val="24"/>
                <w:lang w:val="ru-RU"/>
              </w:rPr>
              <w:t>шкафчик</w:t>
            </w:r>
            <w:r w:rsidRPr="003A51AC">
              <w:rPr>
                <w:spacing w:val="-11"/>
                <w:sz w:val="24"/>
                <w:szCs w:val="24"/>
                <w:lang w:val="ru-RU"/>
              </w:rPr>
              <w:t xml:space="preserve"> </w:t>
            </w:r>
            <w:r w:rsidRPr="003A51AC">
              <w:rPr>
                <w:sz w:val="24"/>
                <w:szCs w:val="24"/>
                <w:lang w:val="ru-RU"/>
              </w:rPr>
              <w:t>(соразмерный</w:t>
            </w:r>
            <w:r w:rsidRPr="003A51AC">
              <w:rPr>
                <w:spacing w:val="-8"/>
                <w:sz w:val="24"/>
                <w:szCs w:val="24"/>
                <w:lang w:val="ru-RU"/>
              </w:rPr>
              <w:t xml:space="preserve"> </w:t>
            </w:r>
            <w:r w:rsidRPr="003A51AC">
              <w:rPr>
                <w:sz w:val="24"/>
                <w:szCs w:val="24"/>
                <w:lang w:val="ru-RU"/>
              </w:rPr>
              <w:t>росту</w:t>
            </w:r>
            <w:r w:rsidRPr="003A51AC">
              <w:rPr>
                <w:spacing w:val="-11"/>
                <w:sz w:val="24"/>
                <w:szCs w:val="24"/>
                <w:lang w:val="ru-RU"/>
              </w:rPr>
              <w:t xml:space="preserve"> </w:t>
            </w:r>
            <w:r w:rsidRPr="003A51AC">
              <w:rPr>
                <w:sz w:val="24"/>
                <w:szCs w:val="24"/>
                <w:lang w:val="ru-RU"/>
              </w:rPr>
              <w:t>ребенка)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2.3.2.2.56.</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Ландшафтный</w:t>
            </w:r>
            <w:r w:rsidRPr="003A51AC">
              <w:rPr>
                <w:spacing w:val="-7"/>
                <w:sz w:val="24"/>
                <w:szCs w:val="24"/>
              </w:rPr>
              <w:t xml:space="preserve"> </w:t>
            </w:r>
            <w:r w:rsidRPr="003A51AC">
              <w:rPr>
                <w:sz w:val="24"/>
                <w:szCs w:val="24"/>
              </w:rPr>
              <w:t>макет</w:t>
            </w:r>
            <w:r w:rsidRPr="003A51AC">
              <w:rPr>
                <w:spacing w:val="-10"/>
                <w:sz w:val="24"/>
                <w:szCs w:val="24"/>
              </w:rPr>
              <w:t xml:space="preserve"> </w:t>
            </w:r>
            <w:r w:rsidRPr="003A51AC">
              <w:rPr>
                <w:sz w:val="24"/>
                <w:szCs w:val="24"/>
              </w:rPr>
              <w:t>(коврик)</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80B2E">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2.3.2.2.57.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Логическая</w:t>
            </w:r>
            <w:r w:rsidRPr="003A51AC">
              <w:rPr>
                <w:spacing w:val="84"/>
                <w:sz w:val="24"/>
                <w:szCs w:val="24"/>
                <w:lang w:val="ru-RU"/>
              </w:rPr>
              <w:t xml:space="preserve"> </w:t>
            </w:r>
            <w:r w:rsidRPr="003A51AC">
              <w:rPr>
                <w:sz w:val="24"/>
                <w:szCs w:val="24"/>
                <w:lang w:val="ru-RU"/>
              </w:rPr>
              <w:t xml:space="preserve">игра  </w:t>
            </w:r>
            <w:r w:rsidRPr="003A51AC">
              <w:rPr>
                <w:spacing w:val="26"/>
                <w:sz w:val="24"/>
                <w:szCs w:val="24"/>
                <w:lang w:val="ru-RU"/>
              </w:rPr>
              <w:t xml:space="preserve"> </w:t>
            </w:r>
            <w:r w:rsidRPr="003A51AC">
              <w:rPr>
                <w:sz w:val="24"/>
                <w:szCs w:val="24"/>
                <w:lang w:val="ru-RU"/>
              </w:rPr>
              <w:t xml:space="preserve">на  </w:t>
            </w:r>
            <w:r w:rsidRPr="003A51AC">
              <w:rPr>
                <w:spacing w:val="26"/>
                <w:sz w:val="24"/>
                <w:szCs w:val="24"/>
                <w:lang w:val="ru-RU"/>
              </w:rPr>
              <w:t xml:space="preserve"> </w:t>
            </w:r>
            <w:r w:rsidRPr="003A51AC">
              <w:rPr>
                <w:sz w:val="24"/>
                <w:szCs w:val="24"/>
                <w:lang w:val="ru-RU"/>
              </w:rPr>
              <w:t xml:space="preserve">подбор  </w:t>
            </w:r>
            <w:r w:rsidRPr="003A51AC">
              <w:rPr>
                <w:spacing w:val="26"/>
                <w:sz w:val="24"/>
                <w:szCs w:val="24"/>
                <w:lang w:val="ru-RU"/>
              </w:rPr>
              <w:t xml:space="preserve"> </w:t>
            </w:r>
            <w:r w:rsidRPr="003A51AC">
              <w:rPr>
                <w:sz w:val="24"/>
                <w:szCs w:val="24"/>
                <w:lang w:val="ru-RU"/>
              </w:rPr>
              <w:t xml:space="preserve">цветных,  </w:t>
            </w:r>
            <w:r w:rsidRPr="003A51AC">
              <w:rPr>
                <w:spacing w:val="25"/>
                <w:sz w:val="24"/>
                <w:szCs w:val="24"/>
                <w:lang w:val="ru-RU"/>
              </w:rPr>
              <w:t xml:space="preserve"> </w:t>
            </w:r>
            <w:r w:rsidRPr="003A51AC">
              <w:rPr>
                <w:sz w:val="24"/>
                <w:szCs w:val="24"/>
                <w:lang w:val="ru-RU"/>
              </w:rPr>
              <w:t xml:space="preserve">теневых  </w:t>
            </w:r>
            <w:r w:rsidRPr="003A51AC">
              <w:rPr>
                <w:spacing w:val="26"/>
                <w:sz w:val="24"/>
                <w:szCs w:val="24"/>
                <w:lang w:val="ru-RU"/>
              </w:rPr>
              <w:t xml:space="preserve"> </w:t>
            </w:r>
            <w:r w:rsidRPr="003A51AC">
              <w:rPr>
                <w:sz w:val="24"/>
                <w:szCs w:val="24"/>
                <w:lang w:val="ru-RU"/>
              </w:rPr>
              <w:t>и</w:t>
            </w:r>
          </w:p>
          <w:p w:rsidR="0066496F" w:rsidRPr="003A51AC" w:rsidRDefault="0066496F" w:rsidP="0066496F">
            <w:pPr>
              <w:pStyle w:val="TableParagraph"/>
              <w:spacing w:before="37"/>
              <w:rPr>
                <w:sz w:val="24"/>
                <w:szCs w:val="24"/>
              </w:rPr>
            </w:pPr>
            <w:r w:rsidRPr="003A51AC">
              <w:rPr>
                <w:sz w:val="24"/>
                <w:szCs w:val="24"/>
              </w:rPr>
              <w:lastRenderedPageBreak/>
              <w:t>контурных</w:t>
            </w:r>
            <w:r w:rsidRPr="003A51AC">
              <w:rPr>
                <w:spacing w:val="-9"/>
                <w:sz w:val="24"/>
                <w:szCs w:val="24"/>
              </w:rPr>
              <w:t xml:space="preserve"> </w:t>
            </w:r>
            <w:r w:rsidRPr="003A51AC">
              <w:rPr>
                <w:sz w:val="24"/>
                <w:szCs w:val="24"/>
              </w:rPr>
              <w:t>изображений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lastRenderedPageBreak/>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lastRenderedPageBreak/>
              <w:t>2.3.2.2.58.</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Лодка</w:t>
            </w:r>
            <w:r w:rsidRPr="003A51AC">
              <w:rPr>
                <w:spacing w:val="-10"/>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2.3.2.2.59.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Лото</w:t>
            </w:r>
            <w:r w:rsidRPr="003A51AC">
              <w:rPr>
                <w:spacing w:val="-8"/>
                <w:sz w:val="24"/>
                <w:szCs w:val="24"/>
                <w:lang w:val="ru-RU"/>
              </w:rPr>
              <w:t xml:space="preserve"> </w:t>
            </w:r>
            <w:r w:rsidRPr="003A51AC">
              <w:rPr>
                <w:sz w:val="24"/>
                <w:szCs w:val="24"/>
                <w:lang w:val="ru-RU"/>
              </w:rPr>
              <w:t>с</w:t>
            </w:r>
            <w:r w:rsidRPr="003A51AC">
              <w:rPr>
                <w:spacing w:val="-8"/>
                <w:sz w:val="24"/>
                <w:szCs w:val="24"/>
                <w:lang w:val="ru-RU"/>
              </w:rPr>
              <w:t xml:space="preserve"> </w:t>
            </w:r>
            <w:r w:rsidRPr="003A51AC">
              <w:rPr>
                <w:sz w:val="24"/>
                <w:szCs w:val="24"/>
                <w:lang w:val="ru-RU"/>
              </w:rPr>
              <w:t>разной</w:t>
            </w:r>
            <w:r w:rsidRPr="003A51AC">
              <w:rPr>
                <w:spacing w:val="-8"/>
                <w:sz w:val="24"/>
                <w:szCs w:val="24"/>
                <w:lang w:val="ru-RU"/>
              </w:rPr>
              <w:t xml:space="preserve"> </w:t>
            </w:r>
            <w:r w:rsidRPr="003A51AC">
              <w:rPr>
                <w:sz w:val="24"/>
                <w:szCs w:val="24"/>
                <w:lang w:val="ru-RU"/>
              </w:rPr>
              <w:t>тематикой</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3"/>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2.3.2.2.60.</w:t>
            </w:r>
          </w:p>
        </w:tc>
        <w:tc>
          <w:tcPr>
            <w:tcW w:w="5493" w:type="dxa"/>
          </w:tcPr>
          <w:p w:rsidR="0066496F" w:rsidRPr="003A51AC" w:rsidRDefault="0066496F" w:rsidP="0066496F">
            <w:pPr>
              <w:pStyle w:val="TableParagraph"/>
              <w:spacing w:line="244" w:lineRule="exact"/>
              <w:rPr>
                <w:sz w:val="24"/>
                <w:szCs w:val="24"/>
              </w:rPr>
            </w:pPr>
            <w:r w:rsidRPr="003A51AC">
              <w:rPr>
                <w:sz w:val="24"/>
                <w:szCs w:val="24"/>
              </w:rPr>
              <w:t>Магнитная</w:t>
            </w:r>
            <w:r w:rsidRPr="003A51AC">
              <w:rPr>
                <w:spacing w:val="-5"/>
                <w:sz w:val="24"/>
                <w:szCs w:val="24"/>
              </w:rPr>
              <w:t xml:space="preserve"> </w:t>
            </w:r>
            <w:r w:rsidRPr="003A51AC">
              <w:rPr>
                <w:sz w:val="24"/>
                <w:szCs w:val="24"/>
              </w:rPr>
              <w:t>доска</w:t>
            </w:r>
            <w:r w:rsidRPr="003A51AC">
              <w:rPr>
                <w:spacing w:val="-1"/>
                <w:sz w:val="24"/>
                <w:szCs w:val="24"/>
              </w:rPr>
              <w:t xml:space="preserve"> </w:t>
            </w:r>
            <w:r w:rsidRPr="003A51AC">
              <w:rPr>
                <w:sz w:val="24"/>
                <w:szCs w:val="24"/>
              </w:rPr>
              <w:t>настенная</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2.3.2.2.61.</w:t>
            </w:r>
          </w:p>
        </w:tc>
        <w:tc>
          <w:tcPr>
            <w:tcW w:w="5493" w:type="dxa"/>
          </w:tcPr>
          <w:p w:rsidR="0066496F" w:rsidRPr="003A51AC" w:rsidRDefault="0066496F" w:rsidP="0066496F">
            <w:pPr>
              <w:pStyle w:val="TableParagraph"/>
              <w:tabs>
                <w:tab w:val="left" w:pos="1487"/>
                <w:tab w:val="left" w:pos="2645"/>
                <w:tab w:val="left" w:pos="3250"/>
                <w:tab w:val="left" w:pos="4361"/>
              </w:tabs>
              <w:rPr>
                <w:sz w:val="24"/>
                <w:szCs w:val="24"/>
                <w:lang w:val="ru-RU"/>
              </w:rPr>
            </w:pPr>
            <w:r w:rsidRPr="003A51AC">
              <w:rPr>
                <w:sz w:val="24"/>
                <w:szCs w:val="24"/>
                <w:lang w:val="ru-RU"/>
              </w:rPr>
              <w:t>Магнитный</w:t>
            </w:r>
            <w:r w:rsidRPr="003A51AC">
              <w:rPr>
                <w:sz w:val="24"/>
                <w:szCs w:val="24"/>
                <w:lang w:val="ru-RU"/>
              </w:rPr>
              <w:tab/>
              <w:t>лабиринт</w:t>
            </w:r>
            <w:r w:rsidRPr="003A51AC">
              <w:rPr>
                <w:sz w:val="24"/>
                <w:szCs w:val="24"/>
                <w:lang w:val="ru-RU"/>
              </w:rPr>
              <w:tab/>
              <w:t>для</w:t>
            </w:r>
            <w:r w:rsidRPr="003A51AC">
              <w:rPr>
                <w:sz w:val="24"/>
                <w:szCs w:val="24"/>
                <w:lang w:val="ru-RU"/>
              </w:rPr>
              <w:tab/>
              <w:t>развития</w:t>
            </w:r>
            <w:r w:rsidRPr="003A51AC">
              <w:rPr>
                <w:sz w:val="24"/>
                <w:szCs w:val="24"/>
                <w:lang w:val="ru-RU"/>
              </w:rPr>
              <w:tab/>
              <w:t>зрительно-</w:t>
            </w:r>
          </w:p>
          <w:p w:rsidR="0066496F" w:rsidRPr="003A51AC" w:rsidRDefault="0066496F" w:rsidP="0066496F">
            <w:pPr>
              <w:pStyle w:val="TableParagraph"/>
              <w:spacing w:before="37"/>
              <w:rPr>
                <w:sz w:val="24"/>
                <w:szCs w:val="24"/>
              </w:rPr>
            </w:pPr>
            <w:r w:rsidRPr="003A51AC">
              <w:rPr>
                <w:sz w:val="24"/>
                <w:szCs w:val="24"/>
              </w:rPr>
              <w:t>моторной</w:t>
            </w:r>
            <w:r w:rsidRPr="003A51AC">
              <w:rPr>
                <w:spacing w:val="-2"/>
                <w:sz w:val="24"/>
                <w:szCs w:val="24"/>
              </w:rPr>
              <w:t xml:space="preserve"> </w:t>
            </w:r>
            <w:r w:rsidRPr="003A51AC">
              <w:rPr>
                <w:sz w:val="24"/>
                <w:szCs w:val="24"/>
              </w:rPr>
              <w:t>координации</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2.3.2.2.62.</w:t>
            </w:r>
          </w:p>
        </w:tc>
        <w:tc>
          <w:tcPr>
            <w:tcW w:w="5493" w:type="dxa"/>
          </w:tcPr>
          <w:p w:rsidR="0066496F" w:rsidRPr="003A51AC" w:rsidRDefault="0066496F" w:rsidP="0066496F">
            <w:pPr>
              <w:pStyle w:val="TableParagraph"/>
              <w:rPr>
                <w:sz w:val="24"/>
                <w:szCs w:val="24"/>
              </w:rPr>
            </w:pPr>
            <w:r w:rsidRPr="003A51AC">
              <w:rPr>
                <w:sz w:val="24"/>
                <w:szCs w:val="24"/>
              </w:rPr>
              <w:t>Массажный</w:t>
            </w:r>
            <w:r w:rsidRPr="003A51AC">
              <w:rPr>
                <w:spacing w:val="-1"/>
                <w:sz w:val="24"/>
                <w:szCs w:val="24"/>
              </w:rPr>
              <w:t xml:space="preserve"> </w:t>
            </w:r>
            <w:r w:rsidRPr="003A51AC">
              <w:rPr>
                <w:sz w:val="24"/>
                <w:szCs w:val="24"/>
              </w:rPr>
              <w:t>ролик</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2.3.2.2.63.</w:t>
            </w:r>
          </w:p>
        </w:tc>
        <w:tc>
          <w:tcPr>
            <w:tcW w:w="5493" w:type="dxa"/>
          </w:tcPr>
          <w:p w:rsidR="0066496F" w:rsidRPr="003A51AC" w:rsidRDefault="0066496F" w:rsidP="0066496F">
            <w:pPr>
              <w:pStyle w:val="TableParagraph"/>
              <w:rPr>
                <w:sz w:val="24"/>
                <w:szCs w:val="24"/>
              </w:rPr>
            </w:pPr>
            <w:r w:rsidRPr="003A51AC">
              <w:rPr>
                <w:sz w:val="24"/>
                <w:szCs w:val="24"/>
              </w:rPr>
              <w:t>Матрешки</w:t>
            </w:r>
            <w:r w:rsidRPr="003A51AC">
              <w:rPr>
                <w:spacing w:val="-5"/>
                <w:sz w:val="24"/>
                <w:szCs w:val="24"/>
              </w:rPr>
              <w:t xml:space="preserve"> </w:t>
            </w:r>
            <w:r w:rsidRPr="003A51AC">
              <w:rPr>
                <w:sz w:val="24"/>
                <w:szCs w:val="24"/>
              </w:rPr>
              <w:t>пятикукольная</w:t>
            </w:r>
            <w:r w:rsidRPr="003A51AC">
              <w:rPr>
                <w:spacing w:val="42"/>
                <w:sz w:val="24"/>
                <w:szCs w:val="24"/>
              </w:rPr>
              <w:t xml:space="preserve"> </w:t>
            </w:r>
            <w:r w:rsidRPr="003A51AC">
              <w:rPr>
                <w:sz w:val="24"/>
                <w:szCs w:val="24"/>
              </w:rPr>
              <w:t>пятиместная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2.3.2.2.64.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Мешочки</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метания</w:t>
            </w:r>
            <w:r w:rsidRPr="003A51AC">
              <w:rPr>
                <w:spacing w:val="-2"/>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упражнений</w:t>
            </w:r>
            <w:r w:rsidRPr="003A51AC">
              <w:rPr>
                <w:spacing w:val="-2"/>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балансировку</w:t>
            </w:r>
            <w:r w:rsidRPr="003A51AC">
              <w:rPr>
                <w:spacing w:val="-2"/>
                <w:sz w:val="24"/>
                <w:szCs w:val="24"/>
                <w:lang w:val="ru-RU"/>
              </w:rPr>
              <w:t xml:space="preserve"> </w:t>
            </w:r>
            <w:r w:rsidRPr="003A51AC">
              <w:rPr>
                <w:sz w:val="24"/>
                <w:szCs w:val="24"/>
                <w:lang w:val="ru-RU"/>
              </w:rPr>
              <w:t>–</w:t>
            </w:r>
          </w:p>
          <w:p w:rsidR="0066496F" w:rsidRPr="003A51AC" w:rsidRDefault="0066496F" w:rsidP="0066496F">
            <w:pPr>
              <w:pStyle w:val="TableParagraph"/>
              <w:spacing w:before="37"/>
              <w:rPr>
                <w:sz w:val="24"/>
                <w:szCs w:val="24"/>
              </w:rPr>
            </w:pP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2.3.2.2.65.</w:t>
            </w:r>
          </w:p>
        </w:tc>
        <w:tc>
          <w:tcPr>
            <w:tcW w:w="5493" w:type="dxa"/>
          </w:tcPr>
          <w:p w:rsidR="0066496F" w:rsidRPr="003A51AC" w:rsidRDefault="0066496F" w:rsidP="0066496F">
            <w:pPr>
              <w:pStyle w:val="TableParagraph"/>
              <w:tabs>
                <w:tab w:val="left" w:pos="1118"/>
                <w:tab w:val="left" w:pos="1420"/>
                <w:tab w:val="left" w:pos="3361"/>
                <w:tab w:val="left" w:pos="4393"/>
              </w:tabs>
              <w:rPr>
                <w:sz w:val="24"/>
                <w:szCs w:val="24"/>
                <w:lang w:val="ru-RU"/>
              </w:rPr>
            </w:pPr>
            <w:r w:rsidRPr="003A51AC">
              <w:rPr>
                <w:sz w:val="24"/>
                <w:szCs w:val="24"/>
                <w:lang w:val="ru-RU"/>
              </w:rPr>
              <w:t>Мозаика</w:t>
            </w:r>
            <w:r w:rsidRPr="003A51AC">
              <w:rPr>
                <w:sz w:val="24"/>
                <w:szCs w:val="24"/>
                <w:lang w:val="ru-RU"/>
              </w:rPr>
              <w:tab/>
              <w:t>с</w:t>
            </w:r>
            <w:r w:rsidRPr="003A51AC">
              <w:rPr>
                <w:sz w:val="24"/>
                <w:szCs w:val="24"/>
                <w:lang w:val="ru-RU"/>
              </w:rPr>
              <w:tab/>
              <w:t>крупногабаритной</w:t>
            </w:r>
            <w:r w:rsidRPr="003A51AC">
              <w:rPr>
                <w:sz w:val="24"/>
                <w:szCs w:val="24"/>
                <w:lang w:val="ru-RU"/>
              </w:rPr>
              <w:tab/>
              <w:t>основой,</w:t>
            </w:r>
            <w:r w:rsidRPr="003A51AC">
              <w:rPr>
                <w:sz w:val="24"/>
                <w:szCs w:val="24"/>
                <w:lang w:val="ru-RU"/>
              </w:rPr>
              <w:tab/>
              <w:t>образцами</w:t>
            </w:r>
          </w:p>
          <w:p w:rsidR="0066496F" w:rsidRPr="003A51AC" w:rsidRDefault="0066496F" w:rsidP="0066496F">
            <w:pPr>
              <w:pStyle w:val="TableParagraph"/>
              <w:spacing w:before="37"/>
              <w:rPr>
                <w:sz w:val="24"/>
                <w:szCs w:val="24"/>
                <w:lang w:val="ru-RU"/>
              </w:rPr>
            </w:pPr>
            <w:r w:rsidRPr="003A51AC">
              <w:rPr>
                <w:sz w:val="24"/>
                <w:szCs w:val="24"/>
                <w:lang w:val="ru-RU"/>
              </w:rPr>
              <w:t>изображений</w:t>
            </w:r>
            <w:r w:rsidRPr="003A51AC">
              <w:rPr>
                <w:spacing w:val="-3"/>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крупными</w:t>
            </w:r>
            <w:r w:rsidRPr="003A51AC">
              <w:rPr>
                <w:spacing w:val="-5"/>
                <w:sz w:val="24"/>
                <w:szCs w:val="24"/>
                <w:lang w:val="ru-RU"/>
              </w:rPr>
              <w:t xml:space="preserve"> </w:t>
            </w:r>
            <w:r w:rsidRPr="003A51AC">
              <w:rPr>
                <w:sz w:val="24"/>
                <w:szCs w:val="24"/>
                <w:lang w:val="ru-RU"/>
              </w:rPr>
              <w:t>элементами</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2.3.2.2.66.</w:t>
            </w:r>
          </w:p>
        </w:tc>
        <w:tc>
          <w:tcPr>
            <w:tcW w:w="5493" w:type="dxa"/>
          </w:tcPr>
          <w:p w:rsidR="0066496F" w:rsidRPr="003A51AC" w:rsidRDefault="0066496F" w:rsidP="0066496F">
            <w:pPr>
              <w:pStyle w:val="TableParagraph"/>
              <w:rPr>
                <w:sz w:val="24"/>
                <w:szCs w:val="24"/>
              </w:rPr>
            </w:pPr>
            <w:r w:rsidRPr="003A51AC">
              <w:rPr>
                <w:spacing w:val="-1"/>
                <w:sz w:val="24"/>
                <w:szCs w:val="24"/>
              </w:rPr>
              <w:t>Мольберт</w:t>
            </w:r>
            <w:r w:rsidRPr="003A51AC">
              <w:rPr>
                <w:spacing w:val="-13"/>
                <w:sz w:val="24"/>
                <w:szCs w:val="24"/>
              </w:rPr>
              <w:t xml:space="preserve"> </w:t>
            </w:r>
            <w:r w:rsidRPr="003A51AC">
              <w:rPr>
                <w:sz w:val="24"/>
                <w:szCs w:val="24"/>
              </w:rPr>
              <w:t>двухсторонний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2.3.2.2.67.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Музыкальные</w:t>
            </w:r>
            <w:r w:rsidRPr="003A51AC">
              <w:rPr>
                <w:spacing w:val="12"/>
                <w:sz w:val="24"/>
                <w:szCs w:val="24"/>
                <w:lang w:val="ru-RU"/>
              </w:rPr>
              <w:t xml:space="preserve"> </w:t>
            </w:r>
            <w:r w:rsidRPr="003A51AC">
              <w:rPr>
                <w:sz w:val="24"/>
                <w:szCs w:val="24"/>
                <w:lang w:val="ru-RU"/>
              </w:rPr>
              <w:t>цифровые</w:t>
            </w:r>
            <w:r w:rsidRPr="003A51AC">
              <w:rPr>
                <w:spacing w:val="64"/>
                <w:sz w:val="24"/>
                <w:szCs w:val="24"/>
                <w:lang w:val="ru-RU"/>
              </w:rPr>
              <w:t xml:space="preserve"> </w:t>
            </w:r>
            <w:r w:rsidRPr="003A51AC">
              <w:rPr>
                <w:sz w:val="24"/>
                <w:szCs w:val="24"/>
                <w:lang w:val="ru-RU"/>
              </w:rPr>
              <w:t>записи</w:t>
            </w:r>
            <w:r w:rsidRPr="003A51AC">
              <w:rPr>
                <w:spacing w:val="63"/>
                <w:sz w:val="24"/>
                <w:szCs w:val="24"/>
                <w:lang w:val="ru-RU"/>
              </w:rPr>
              <w:t xml:space="preserve"> </w:t>
            </w:r>
            <w:r w:rsidRPr="003A51AC">
              <w:rPr>
                <w:sz w:val="24"/>
                <w:szCs w:val="24"/>
                <w:lang w:val="ru-RU"/>
              </w:rPr>
              <w:t>для</w:t>
            </w:r>
            <w:r w:rsidRPr="003A51AC">
              <w:rPr>
                <w:spacing w:val="63"/>
                <w:sz w:val="24"/>
                <w:szCs w:val="24"/>
                <w:lang w:val="ru-RU"/>
              </w:rPr>
              <w:t xml:space="preserve"> </w:t>
            </w:r>
            <w:r w:rsidRPr="003A51AC">
              <w:rPr>
                <w:sz w:val="24"/>
                <w:szCs w:val="24"/>
                <w:lang w:val="ru-RU"/>
              </w:rPr>
              <w:t>детей</w:t>
            </w:r>
            <w:r w:rsidRPr="003A51AC">
              <w:rPr>
                <w:spacing w:val="62"/>
                <w:sz w:val="24"/>
                <w:szCs w:val="24"/>
                <w:lang w:val="ru-RU"/>
              </w:rPr>
              <w:t xml:space="preserve"> </w:t>
            </w:r>
            <w:r w:rsidRPr="003A51AC">
              <w:rPr>
                <w:sz w:val="24"/>
                <w:szCs w:val="24"/>
                <w:lang w:val="ru-RU"/>
              </w:rPr>
              <w:t>младшего</w:t>
            </w:r>
          </w:p>
          <w:p w:rsidR="0066496F" w:rsidRPr="003A51AC" w:rsidRDefault="0066496F" w:rsidP="0066496F">
            <w:pPr>
              <w:pStyle w:val="TableParagraph"/>
              <w:spacing w:before="37"/>
              <w:rPr>
                <w:sz w:val="24"/>
                <w:szCs w:val="24"/>
              </w:rPr>
            </w:pPr>
            <w:r w:rsidRPr="003A51AC">
              <w:rPr>
                <w:sz w:val="24"/>
                <w:szCs w:val="24"/>
              </w:rPr>
              <w:t>дошкольного</w:t>
            </w:r>
            <w:r w:rsidRPr="003A51AC">
              <w:rPr>
                <w:spacing w:val="-10"/>
                <w:sz w:val="24"/>
                <w:szCs w:val="24"/>
              </w:rPr>
              <w:t xml:space="preserve"> </w:t>
            </w:r>
            <w:r w:rsidRPr="003A51AC">
              <w:rPr>
                <w:sz w:val="24"/>
                <w:szCs w:val="24"/>
              </w:rPr>
              <w:t>возраста</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2.3.2.2.68.</w:t>
            </w:r>
          </w:p>
        </w:tc>
        <w:tc>
          <w:tcPr>
            <w:tcW w:w="5493" w:type="dxa"/>
          </w:tcPr>
          <w:p w:rsidR="0066496F" w:rsidRPr="003A51AC" w:rsidRDefault="0066496F" w:rsidP="0066496F">
            <w:pPr>
              <w:pStyle w:val="TableParagraph"/>
              <w:spacing w:line="244" w:lineRule="exact"/>
              <w:rPr>
                <w:sz w:val="24"/>
                <w:szCs w:val="24"/>
                <w:lang w:val="ru-RU"/>
              </w:rPr>
            </w:pPr>
            <w:r w:rsidRPr="003A51AC">
              <w:rPr>
                <w:sz w:val="24"/>
                <w:szCs w:val="24"/>
                <w:lang w:val="ru-RU"/>
              </w:rPr>
              <w:t>Мягкая</w:t>
            </w:r>
            <w:r w:rsidRPr="003A51AC">
              <w:rPr>
                <w:spacing w:val="-6"/>
                <w:sz w:val="24"/>
                <w:szCs w:val="24"/>
                <w:lang w:val="ru-RU"/>
              </w:rPr>
              <w:t xml:space="preserve"> </w:t>
            </w:r>
            <w:r w:rsidRPr="003A51AC">
              <w:rPr>
                <w:sz w:val="24"/>
                <w:szCs w:val="24"/>
                <w:lang w:val="ru-RU"/>
              </w:rPr>
              <w:t>«кочка»</w:t>
            </w:r>
            <w:r w:rsidRPr="003A51AC">
              <w:rPr>
                <w:spacing w:val="-9"/>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массажной</w:t>
            </w:r>
            <w:r w:rsidRPr="003A51AC">
              <w:rPr>
                <w:spacing w:val="-5"/>
                <w:sz w:val="24"/>
                <w:szCs w:val="24"/>
                <w:lang w:val="ru-RU"/>
              </w:rPr>
              <w:t xml:space="preserve"> </w:t>
            </w:r>
            <w:r w:rsidRPr="003A51AC">
              <w:rPr>
                <w:sz w:val="24"/>
                <w:szCs w:val="24"/>
                <w:lang w:val="ru-RU"/>
              </w:rPr>
              <w:t>поверхностью</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6</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spacing w:line="244" w:lineRule="exact"/>
              <w:ind w:left="6"/>
              <w:jc w:val="center"/>
              <w:rPr>
                <w:sz w:val="24"/>
                <w:szCs w:val="24"/>
              </w:rPr>
            </w:pPr>
            <w:r w:rsidRPr="003A51AC">
              <w:rPr>
                <w:sz w:val="24"/>
                <w:szCs w:val="24"/>
              </w:rPr>
              <w:t>+</w:t>
            </w:r>
          </w:p>
        </w:tc>
      </w:tr>
      <w:tr w:rsidR="0066496F" w:rsidRPr="003A51AC" w:rsidTr="00680B2E">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2.3.2.2.69.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Мягконабивная</w:t>
            </w:r>
            <w:r w:rsidRPr="003A51AC">
              <w:rPr>
                <w:spacing w:val="41"/>
                <w:sz w:val="24"/>
                <w:szCs w:val="24"/>
                <w:lang w:val="ru-RU"/>
              </w:rPr>
              <w:t xml:space="preserve"> </w:t>
            </w:r>
            <w:r w:rsidRPr="003A51AC">
              <w:rPr>
                <w:sz w:val="24"/>
                <w:szCs w:val="24"/>
                <w:lang w:val="ru-RU"/>
              </w:rPr>
              <w:t>кукла</w:t>
            </w:r>
            <w:r w:rsidRPr="003A51AC">
              <w:rPr>
                <w:spacing w:val="42"/>
                <w:sz w:val="24"/>
                <w:szCs w:val="24"/>
                <w:lang w:val="ru-RU"/>
              </w:rPr>
              <w:t xml:space="preserve"> </w:t>
            </w:r>
            <w:r w:rsidRPr="003A51AC">
              <w:rPr>
                <w:sz w:val="24"/>
                <w:szCs w:val="24"/>
                <w:lang w:val="ru-RU"/>
              </w:rPr>
              <w:t>с</w:t>
            </w:r>
            <w:r w:rsidRPr="003A51AC">
              <w:rPr>
                <w:spacing w:val="38"/>
                <w:sz w:val="24"/>
                <w:szCs w:val="24"/>
                <w:lang w:val="ru-RU"/>
              </w:rPr>
              <w:t xml:space="preserve"> </w:t>
            </w:r>
            <w:r w:rsidRPr="003A51AC">
              <w:rPr>
                <w:sz w:val="24"/>
                <w:szCs w:val="24"/>
                <w:lang w:val="ru-RU"/>
              </w:rPr>
              <w:t>различными</w:t>
            </w:r>
            <w:r w:rsidRPr="003A51AC">
              <w:rPr>
                <w:spacing w:val="42"/>
                <w:sz w:val="24"/>
                <w:szCs w:val="24"/>
                <w:lang w:val="ru-RU"/>
              </w:rPr>
              <w:t xml:space="preserve"> </w:t>
            </w:r>
            <w:r w:rsidRPr="003A51AC">
              <w:rPr>
                <w:sz w:val="24"/>
                <w:szCs w:val="24"/>
                <w:lang w:val="ru-RU"/>
              </w:rPr>
              <w:t>видами</w:t>
            </w:r>
            <w:r w:rsidRPr="003A51AC">
              <w:rPr>
                <w:spacing w:val="39"/>
                <w:sz w:val="24"/>
                <w:szCs w:val="24"/>
                <w:lang w:val="ru-RU"/>
              </w:rPr>
              <w:t xml:space="preserve"> </w:t>
            </w:r>
            <w:r w:rsidRPr="003A51AC">
              <w:rPr>
                <w:sz w:val="24"/>
                <w:szCs w:val="24"/>
                <w:lang w:val="ru-RU"/>
              </w:rPr>
              <w:t>застежек</w:t>
            </w:r>
          </w:p>
          <w:p w:rsidR="0066496F" w:rsidRPr="003A51AC" w:rsidRDefault="0066496F" w:rsidP="0066496F">
            <w:pPr>
              <w:pStyle w:val="TableParagraph"/>
              <w:spacing w:before="37"/>
              <w:rPr>
                <w:sz w:val="24"/>
                <w:szCs w:val="24"/>
              </w:rPr>
            </w:pPr>
            <w:r w:rsidRPr="003A51AC">
              <w:rPr>
                <w:sz w:val="24"/>
                <w:szCs w:val="24"/>
              </w:rPr>
              <w:t>на одежде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2.3.2.2.70.</w:t>
            </w:r>
          </w:p>
        </w:tc>
        <w:tc>
          <w:tcPr>
            <w:tcW w:w="5493" w:type="dxa"/>
          </w:tcPr>
          <w:p w:rsidR="0066496F" w:rsidRPr="003A51AC" w:rsidRDefault="0066496F" w:rsidP="0066496F">
            <w:pPr>
              <w:pStyle w:val="TableParagraph"/>
              <w:rPr>
                <w:sz w:val="24"/>
                <w:szCs w:val="24"/>
              </w:rPr>
            </w:pPr>
            <w:r w:rsidRPr="003A51AC">
              <w:rPr>
                <w:sz w:val="24"/>
                <w:szCs w:val="24"/>
              </w:rPr>
              <w:t>Мяч</w:t>
            </w:r>
            <w:r w:rsidRPr="003A51AC">
              <w:rPr>
                <w:spacing w:val="-5"/>
                <w:sz w:val="24"/>
                <w:szCs w:val="24"/>
              </w:rPr>
              <w:t xml:space="preserve"> </w:t>
            </w:r>
            <w:r w:rsidRPr="003A51AC">
              <w:rPr>
                <w:sz w:val="24"/>
                <w:szCs w:val="24"/>
              </w:rPr>
              <w:t>надувной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2.3.2.2.71.</w:t>
            </w:r>
          </w:p>
        </w:tc>
        <w:tc>
          <w:tcPr>
            <w:tcW w:w="5493" w:type="dxa"/>
          </w:tcPr>
          <w:p w:rsidR="0066496F" w:rsidRPr="003A51AC" w:rsidRDefault="0066496F" w:rsidP="0066496F">
            <w:pPr>
              <w:pStyle w:val="TableParagraph"/>
              <w:rPr>
                <w:sz w:val="24"/>
                <w:szCs w:val="24"/>
              </w:rPr>
            </w:pPr>
            <w:r w:rsidRPr="003A51AC">
              <w:rPr>
                <w:sz w:val="24"/>
                <w:szCs w:val="24"/>
              </w:rPr>
              <w:t>Мяч</w:t>
            </w:r>
            <w:r w:rsidRPr="003A51AC">
              <w:rPr>
                <w:spacing w:val="-4"/>
                <w:sz w:val="24"/>
                <w:szCs w:val="24"/>
              </w:rPr>
              <w:t xml:space="preserve"> </w:t>
            </w:r>
            <w:r w:rsidRPr="003A51AC">
              <w:rPr>
                <w:sz w:val="24"/>
                <w:szCs w:val="24"/>
              </w:rPr>
              <w:t>физиоролл</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2.3.2.2.72.</w:t>
            </w:r>
          </w:p>
        </w:tc>
        <w:tc>
          <w:tcPr>
            <w:tcW w:w="5493" w:type="dxa"/>
          </w:tcPr>
          <w:p w:rsidR="0066496F" w:rsidRPr="003A51AC" w:rsidRDefault="0066496F" w:rsidP="0066496F">
            <w:pPr>
              <w:pStyle w:val="TableParagraph"/>
              <w:rPr>
                <w:sz w:val="24"/>
                <w:szCs w:val="24"/>
              </w:rPr>
            </w:pPr>
            <w:r w:rsidRPr="003A51AC">
              <w:rPr>
                <w:sz w:val="24"/>
                <w:szCs w:val="24"/>
              </w:rPr>
              <w:t>Мяч</w:t>
            </w:r>
            <w:r w:rsidRPr="003A51AC">
              <w:rPr>
                <w:spacing w:val="-5"/>
                <w:sz w:val="24"/>
                <w:szCs w:val="24"/>
              </w:rPr>
              <w:t xml:space="preserve"> </w:t>
            </w:r>
            <w:r w:rsidRPr="003A51AC">
              <w:rPr>
                <w:sz w:val="24"/>
                <w:szCs w:val="24"/>
              </w:rPr>
              <w:t>футбольный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873"/>
        </w:trPr>
        <w:tc>
          <w:tcPr>
            <w:tcW w:w="1385" w:type="dxa"/>
          </w:tcPr>
          <w:p w:rsidR="0066496F" w:rsidRPr="003A51AC" w:rsidRDefault="0066496F" w:rsidP="0066496F">
            <w:pPr>
              <w:pStyle w:val="TableParagraph"/>
              <w:ind w:left="129"/>
              <w:rPr>
                <w:sz w:val="24"/>
                <w:szCs w:val="24"/>
              </w:rPr>
            </w:pPr>
            <w:r w:rsidRPr="003A51AC">
              <w:rPr>
                <w:sz w:val="24"/>
                <w:szCs w:val="24"/>
              </w:rPr>
              <w:t>2.3.2.2.73.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9"/>
                <w:sz w:val="24"/>
                <w:szCs w:val="24"/>
                <w:lang w:val="ru-RU"/>
              </w:rPr>
              <w:t xml:space="preserve"> </w:t>
            </w:r>
            <w:r w:rsidRPr="003A51AC">
              <w:rPr>
                <w:sz w:val="24"/>
                <w:szCs w:val="24"/>
                <w:lang w:val="ru-RU"/>
              </w:rPr>
              <w:t>карточек</w:t>
            </w:r>
            <w:r w:rsidRPr="003A51AC">
              <w:rPr>
                <w:spacing w:val="28"/>
                <w:sz w:val="24"/>
                <w:szCs w:val="24"/>
                <w:lang w:val="ru-RU"/>
              </w:rPr>
              <w:t xml:space="preserve"> </w:t>
            </w:r>
            <w:r w:rsidRPr="003A51AC">
              <w:rPr>
                <w:sz w:val="24"/>
                <w:szCs w:val="24"/>
                <w:lang w:val="ru-RU"/>
              </w:rPr>
              <w:t>с</w:t>
            </w:r>
            <w:r w:rsidRPr="003A51AC">
              <w:rPr>
                <w:spacing w:val="29"/>
                <w:sz w:val="24"/>
                <w:szCs w:val="24"/>
                <w:lang w:val="ru-RU"/>
              </w:rPr>
              <w:t xml:space="preserve"> </w:t>
            </w:r>
            <w:r w:rsidRPr="003A51AC">
              <w:rPr>
                <w:sz w:val="24"/>
                <w:szCs w:val="24"/>
                <w:lang w:val="ru-RU"/>
              </w:rPr>
              <w:t>изображением</w:t>
            </w:r>
            <w:r w:rsidRPr="003A51AC">
              <w:rPr>
                <w:spacing w:val="26"/>
                <w:sz w:val="24"/>
                <w:szCs w:val="24"/>
                <w:lang w:val="ru-RU"/>
              </w:rPr>
              <w:t xml:space="preserve"> </w:t>
            </w:r>
            <w:r w:rsidRPr="003A51AC">
              <w:rPr>
                <w:sz w:val="24"/>
                <w:szCs w:val="24"/>
                <w:lang w:val="ru-RU"/>
              </w:rPr>
              <w:t>лиц</w:t>
            </w:r>
            <w:r w:rsidRPr="003A51AC">
              <w:rPr>
                <w:spacing w:val="27"/>
                <w:sz w:val="24"/>
                <w:szCs w:val="24"/>
                <w:lang w:val="ru-RU"/>
              </w:rPr>
              <w:t xml:space="preserve"> </w:t>
            </w:r>
            <w:r w:rsidRPr="003A51AC">
              <w:rPr>
                <w:sz w:val="24"/>
                <w:szCs w:val="24"/>
                <w:lang w:val="ru-RU"/>
              </w:rPr>
              <w:t>людей</w:t>
            </w:r>
            <w:r w:rsidRPr="003A51AC">
              <w:rPr>
                <w:spacing w:val="28"/>
                <w:sz w:val="24"/>
                <w:szCs w:val="24"/>
                <w:lang w:val="ru-RU"/>
              </w:rPr>
              <w:t xml:space="preserve"> </w:t>
            </w:r>
            <w:r w:rsidRPr="003A51AC">
              <w:rPr>
                <w:sz w:val="24"/>
                <w:szCs w:val="24"/>
                <w:lang w:val="ru-RU"/>
              </w:rPr>
              <w:t>в</w:t>
            </w:r>
            <w:r w:rsidRPr="003A51AC">
              <w:rPr>
                <w:spacing w:val="27"/>
                <w:sz w:val="24"/>
                <w:szCs w:val="24"/>
                <w:lang w:val="ru-RU"/>
              </w:rPr>
              <w:t xml:space="preserve"> </w:t>
            </w:r>
            <w:r w:rsidRPr="003A51AC">
              <w:rPr>
                <w:sz w:val="24"/>
                <w:szCs w:val="24"/>
                <w:lang w:val="ru-RU"/>
              </w:rPr>
              <w:t>разных</w:t>
            </w:r>
          </w:p>
          <w:p w:rsidR="0066496F" w:rsidRPr="003A51AC" w:rsidRDefault="0066496F" w:rsidP="0066496F">
            <w:pPr>
              <w:pStyle w:val="TableParagraph"/>
              <w:spacing w:before="3" w:line="290" w:lineRule="atLeast"/>
              <w:ind w:right="85"/>
              <w:rPr>
                <w:sz w:val="24"/>
                <w:szCs w:val="24"/>
                <w:lang w:val="ru-RU"/>
              </w:rPr>
            </w:pPr>
            <w:r w:rsidRPr="003A51AC">
              <w:rPr>
                <w:sz w:val="24"/>
                <w:szCs w:val="24"/>
                <w:lang w:val="ru-RU"/>
              </w:rPr>
              <w:t>эмоциональных состояниях и причин их возникновения</w:t>
            </w:r>
            <w:r w:rsidRPr="003A51AC">
              <w:rPr>
                <w:spacing w:val="-52"/>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развития</w:t>
            </w:r>
            <w:r w:rsidRPr="003A51AC">
              <w:rPr>
                <w:spacing w:val="-2"/>
                <w:sz w:val="24"/>
                <w:szCs w:val="24"/>
                <w:lang w:val="ru-RU"/>
              </w:rPr>
              <w:t xml:space="preserve"> </w:t>
            </w:r>
            <w:r w:rsidRPr="003A51AC">
              <w:rPr>
                <w:sz w:val="24"/>
                <w:szCs w:val="24"/>
                <w:lang w:val="ru-RU"/>
              </w:rPr>
              <w:t>эмоционального интеллекта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2.3.2.2.74.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«Гладильная</w:t>
            </w:r>
            <w:r w:rsidRPr="003A51AC">
              <w:rPr>
                <w:spacing w:val="-3"/>
                <w:sz w:val="24"/>
                <w:szCs w:val="24"/>
                <w:lang w:val="ru-RU"/>
              </w:rPr>
              <w:t xml:space="preserve"> </w:t>
            </w:r>
            <w:r w:rsidRPr="003A51AC">
              <w:rPr>
                <w:sz w:val="24"/>
                <w:szCs w:val="24"/>
                <w:lang w:val="ru-RU"/>
              </w:rPr>
              <w:t>доска</w:t>
            </w:r>
            <w:r w:rsidRPr="003A51AC">
              <w:rPr>
                <w:spacing w:val="-6"/>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утюг»</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581"/>
        </w:trPr>
        <w:tc>
          <w:tcPr>
            <w:tcW w:w="1385" w:type="dxa"/>
          </w:tcPr>
          <w:p w:rsidR="0066496F" w:rsidRPr="003A51AC" w:rsidRDefault="0066496F" w:rsidP="0066496F">
            <w:pPr>
              <w:pStyle w:val="TableParagraph"/>
              <w:ind w:left="129"/>
              <w:rPr>
                <w:sz w:val="24"/>
                <w:szCs w:val="24"/>
              </w:rPr>
            </w:pPr>
            <w:r w:rsidRPr="003A51AC">
              <w:rPr>
                <w:sz w:val="24"/>
                <w:szCs w:val="24"/>
              </w:rPr>
              <w:t>2.3.2.2.75.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24"/>
                <w:sz w:val="24"/>
                <w:szCs w:val="24"/>
                <w:lang w:val="ru-RU"/>
              </w:rPr>
              <w:t xml:space="preserve"> </w:t>
            </w:r>
            <w:r w:rsidRPr="003A51AC">
              <w:rPr>
                <w:sz w:val="24"/>
                <w:szCs w:val="24"/>
                <w:lang w:val="ru-RU"/>
              </w:rPr>
              <w:t>«Железная</w:t>
            </w:r>
            <w:r w:rsidRPr="003A51AC">
              <w:rPr>
                <w:spacing w:val="23"/>
                <w:sz w:val="24"/>
                <w:szCs w:val="24"/>
                <w:lang w:val="ru-RU"/>
              </w:rPr>
              <w:t xml:space="preserve"> </w:t>
            </w:r>
            <w:r w:rsidRPr="003A51AC">
              <w:rPr>
                <w:sz w:val="24"/>
                <w:szCs w:val="24"/>
                <w:lang w:val="ru-RU"/>
              </w:rPr>
              <w:t>дорога»</w:t>
            </w:r>
            <w:r w:rsidRPr="003A51AC">
              <w:rPr>
                <w:spacing w:val="22"/>
                <w:sz w:val="24"/>
                <w:szCs w:val="24"/>
                <w:lang w:val="ru-RU"/>
              </w:rPr>
              <w:t xml:space="preserve"> </w:t>
            </w:r>
            <w:r w:rsidRPr="003A51AC">
              <w:rPr>
                <w:sz w:val="24"/>
                <w:szCs w:val="24"/>
                <w:lang w:val="ru-RU"/>
              </w:rPr>
              <w:t>(для</w:t>
            </w:r>
            <w:r w:rsidRPr="003A51AC">
              <w:rPr>
                <w:spacing w:val="24"/>
                <w:sz w:val="24"/>
                <w:szCs w:val="24"/>
                <w:lang w:val="ru-RU"/>
              </w:rPr>
              <w:t xml:space="preserve"> </w:t>
            </w:r>
            <w:r w:rsidRPr="003A51AC">
              <w:rPr>
                <w:sz w:val="24"/>
                <w:szCs w:val="24"/>
                <w:lang w:val="ru-RU"/>
              </w:rPr>
              <w:t>малышей</w:t>
            </w:r>
            <w:r w:rsidRPr="003A51AC">
              <w:rPr>
                <w:spacing w:val="24"/>
                <w:sz w:val="24"/>
                <w:szCs w:val="24"/>
                <w:lang w:val="ru-RU"/>
              </w:rPr>
              <w:t xml:space="preserve"> </w:t>
            </w:r>
            <w:r w:rsidRPr="003A51AC">
              <w:rPr>
                <w:sz w:val="24"/>
                <w:szCs w:val="24"/>
                <w:lang w:val="ru-RU"/>
              </w:rPr>
              <w:t>от</w:t>
            </w:r>
            <w:r w:rsidRPr="003A51AC">
              <w:rPr>
                <w:spacing w:val="23"/>
                <w:sz w:val="24"/>
                <w:szCs w:val="24"/>
                <w:lang w:val="ru-RU"/>
              </w:rPr>
              <w:t xml:space="preserve"> </w:t>
            </w:r>
            <w:r w:rsidRPr="003A51AC">
              <w:rPr>
                <w:sz w:val="24"/>
                <w:szCs w:val="24"/>
                <w:lang w:val="ru-RU"/>
              </w:rPr>
              <w:t>2-х</w:t>
            </w:r>
            <w:r w:rsidRPr="003A51AC">
              <w:rPr>
                <w:spacing w:val="24"/>
                <w:sz w:val="24"/>
                <w:szCs w:val="24"/>
                <w:lang w:val="ru-RU"/>
              </w:rPr>
              <w:t xml:space="preserve"> </w:t>
            </w:r>
            <w:r w:rsidRPr="003A51AC">
              <w:rPr>
                <w:sz w:val="24"/>
                <w:szCs w:val="24"/>
                <w:lang w:val="ru-RU"/>
              </w:rPr>
              <w:t>до</w:t>
            </w:r>
            <w:r w:rsidRPr="003A51AC">
              <w:rPr>
                <w:spacing w:val="25"/>
                <w:sz w:val="24"/>
                <w:szCs w:val="24"/>
                <w:lang w:val="ru-RU"/>
              </w:rPr>
              <w:t xml:space="preserve"> </w:t>
            </w:r>
            <w:r w:rsidRPr="003A51AC">
              <w:rPr>
                <w:sz w:val="24"/>
                <w:szCs w:val="24"/>
                <w:lang w:val="ru-RU"/>
              </w:rPr>
              <w:t>3-х</w:t>
            </w:r>
          </w:p>
          <w:p w:rsidR="0066496F" w:rsidRPr="003A51AC" w:rsidRDefault="0066496F" w:rsidP="0066496F">
            <w:pPr>
              <w:pStyle w:val="TableParagraph"/>
              <w:spacing w:before="37"/>
              <w:rPr>
                <w:sz w:val="24"/>
                <w:szCs w:val="24"/>
              </w:rPr>
            </w:pPr>
            <w:r w:rsidRPr="003A51AC">
              <w:rPr>
                <w:sz w:val="24"/>
                <w:szCs w:val="24"/>
              </w:rPr>
              <w:t>лет)</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2.3.2.2.76.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66"/>
                <w:sz w:val="24"/>
                <w:szCs w:val="24"/>
                <w:lang w:val="ru-RU"/>
              </w:rPr>
              <w:t xml:space="preserve"> </w:t>
            </w:r>
            <w:r w:rsidRPr="003A51AC">
              <w:rPr>
                <w:sz w:val="24"/>
                <w:szCs w:val="24"/>
                <w:lang w:val="ru-RU"/>
              </w:rPr>
              <w:t xml:space="preserve">для  </w:t>
            </w:r>
            <w:r w:rsidRPr="003A51AC">
              <w:rPr>
                <w:spacing w:val="9"/>
                <w:sz w:val="24"/>
                <w:szCs w:val="24"/>
                <w:lang w:val="ru-RU"/>
              </w:rPr>
              <w:t xml:space="preserve"> </w:t>
            </w:r>
            <w:r w:rsidRPr="003A51AC">
              <w:rPr>
                <w:sz w:val="24"/>
                <w:szCs w:val="24"/>
                <w:lang w:val="ru-RU"/>
              </w:rPr>
              <w:t xml:space="preserve">завинчивания  </w:t>
            </w:r>
            <w:r w:rsidRPr="003A51AC">
              <w:rPr>
                <w:spacing w:val="8"/>
                <w:sz w:val="24"/>
                <w:szCs w:val="24"/>
                <w:lang w:val="ru-RU"/>
              </w:rPr>
              <w:t xml:space="preserve"> </w:t>
            </w:r>
            <w:r w:rsidRPr="003A51AC">
              <w:rPr>
                <w:sz w:val="24"/>
                <w:szCs w:val="24"/>
                <w:lang w:val="ru-RU"/>
              </w:rPr>
              <w:t xml:space="preserve">элементов  </w:t>
            </w:r>
            <w:r w:rsidRPr="003A51AC">
              <w:rPr>
                <w:spacing w:val="8"/>
                <w:sz w:val="24"/>
                <w:szCs w:val="24"/>
                <w:lang w:val="ru-RU"/>
              </w:rPr>
              <w:t xml:space="preserve"> </w:t>
            </w:r>
            <w:r w:rsidRPr="003A51AC">
              <w:rPr>
                <w:sz w:val="24"/>
                <w:szCs w:val="24"/>
                <w:lang w:val="ru-RU"/>
              </w:rPr>
              <w:t xml:space="preserve">разных  </w:t>
            </w:r>
            <w:r w:rsidRPr="003A51AC">
              <w:rPr>
                <w:spacing w:val="9"/>
                <w:sz w:val="24"/>
                <w:szCs w:val="24"/>
                <w:lang w:val="ru-RU"/>
              </w:rPr>
              <w:t xml:space="preserve"> </w:t>
            </w:r>
            <w:r w:rsidRPr="003A51AC">
              <w:rPr>
                <w:sz w:val="24"/>
                <w:szCs w:val="24"/>
                <w:lang w:val="ru-RU"/>
              </w:rPr>
              <w:t>форм,</w:t>
            </w:r>
          </w:p>
          <w:p w:rsidR="0066496F" w:rsidRPr="003A51AC" w:rsidRDefault="0066496F" w:rsidP="0066496F">
            <w:pPr>
              <w:pStyle w:val="TableParagraph"/>
              <w:spacing w:before="40"/>
              <w:rPr>
                <w:sz w:val="24"/>
                <w:szCs w:val="24"/>
              </w:rPr>
            </w:pPr>
            <w:r w:rsidRPr="003A51AC">
              <w:rPr>
                <w:sz w:val="24"/>
                <w:szCs w:val="24"/>
              </w:rPr>
              <w:t>размеров</w:t>
            </w:r>
            <w:r w:rsidRPr="003A51AC">
              <w:rPr>
                <w:spacing w:val="-4"/>
                <w:sz w:val="24"/>
                <w:szCs w:val="24"/>
              </w:rPr>
              <w:t xml:space="preserve"> </w:t>
            </w:r>
            <w:r w:rsidRPr="003A51AC">
              <w:rPr>
                <w:sz w:val="24"/>
                <w:szCs w:val="24"/>
              </w:rPr>
              <w:t>и</w:t>
            </w:r>
            <w:r w:rsidRPr="003A51AC">
              <w:rPr>
                <w:spacing w:val="-2"/>
                <w:sz w:val="24"/>
                <w:szCs w:val="24"/>
              </w:rPr>
              <w:t xml:space="preserve"> </w:t>
            </w:r>
            <w:r w:rsidRPr="003A51AC">
              <w:rPr>
                <w:sz w:val="24"/>
                <w:szCs w:val="24"/>
              </w:rPr>
              <w:t>цветов</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2.3.2.2.77.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3"/>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построения</w:t>
            </w:r>
            <w:r w:rsidRPr="003A51AC">
              <w:rPr>
                <w:spacing w:val="53"/>
                <w:sz w:val="24"/>
                <w:szCs w:val="24"/>
                <w:lang w:val="ru-RU"/>
              </w:rPr>
              <w:t xml:space="preserve"> </w:t>
            </w:r>
            <w:r w:rsidRPr="003A51AC">
              <w:rPr>
                <w:sz w:val="24"/>
                <w:szCs w:val="24"/>
                <w:lang w:val="ru-RU"/>
              </w:rPr>
              <w:t>произвольных</w:t>
            </w:r>
            <w:r w:rsidRPr="003A51AC">
              <w:rPr>
                <w:spacing w:val="50"/>
                <w:sz w:val="24"/>
                <w:szCs w:val="24"/>
                <w:lang w:val="ru-RU"/>
              </w:rPr>
              <w:t xml:space="preserve"> </w:t>
            </w:r>
            <w:r w:rsidRPr="003A51AC">
              <w:rPr>
                <w:sz w:val="24"/>
                <w:szCs w:val="24"/>
                <w:lang w:val="ru-RU"/>
              </w:rPr>
              <w:t>геометрических</w:t>
            </w:r>
          </w:p>
          <w:p w:rsidR="0066496F" w:rsidRPr="003A51AC" w:rsidRDefault="0066496F" w:rsidP="0066496F">
            <w:pPr>
              <w:pStyle w:val="TableParagraph"/>
              <w:spacing w:before="37"/>
              <w:rPr>
                <w:sz w:val="24"/>
                <w:szCs w:val="24"/>
                <w:lang w:val="ru-RU"/>
              </w:rPr>
            </w:pPr>
            <w:r w:rsidRPr="003A51AC">
              <w:rPr>
                <w:sz w:val="24"/>
                <w:szCs w:val="24"/>
                <w:lang w:val="ru-RU"/>
              </w:rPr>
              <w:t>фигур</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2.3.2.2.78.</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уборки</w:t>
            </w:r>
            <w:r w:rsidRPr="003A51AC">
              <w:rPr>
                <w:spacing w:val="-4"/>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тележкой</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80B2E">
        <w:trPr>
          <w:trHeight w:val="1163"/>
        </w:trPr>
        <w:tc>
          <w:tcPr>
            <w:tcW w:w="1385" w:type="dxa"/>
          </w:tcPr>
          <w:p w:rsidR="0066496F" w:rsidRPr="003A51AC" w:rsidRDefault="0066496F" w:rsidP="0066496F">
            <w:pPr>
              <w:pStyle w:val="TableParagraph"/>
              <w:ind w:left="129"/>
              <w:rPr>
                <w:sz w:val="24"/>
                <w:szCs w:val="24"/>
              </w:rPr>
            </w:pPr>
            <w:r w:rsidRPr="003A51AC">
              <w:rPr>
                <w:sz w:val="24"/>
                <w:szCs w:val="24"/>
              </w:rPr>
              <w:t>2.3.2.2.79.</w:t>
            </w:r>
          </w:p>
        </w:tc>
        <w:tc>
          <w:tcPr>
            <w:tcW w:w="5493" w:type="dxa"/>
          </w:tcPr>
          <w:p w:rsidR="0066496F" w:rsidRPr="003A51AC" w:rsidRDefault="0066496F" w:rsidP="0066496F">
            <w:pPr>
              <w:pStyle w:val="TableParagraph"/>
              <w:spacing w:line="276" w:lineRule="auto"/>
              <w:ind w:right="96"/>
              <w:jc w:val="both"/>
              <w:rPr>
                <w:sz w:val="24"/>
                <w:szCs w:val="24"/>
                <w:lang w:val="ru-RU"/>
              </w:rPr>
            </w:pPr>
            <w:r w:rsidRPr="003A51AC">
              <w:rPr>
                <w:sz w:val="24"/>
                <w:szCs w:val="24"/>
                <w:lang w:val="ru-RU"/>
              </w:rPr>
              <w:t>Набор для экспериментирования с водой: стол-поддон,</w:t>
            </w:r>
            <w:r w:rsidRPr="003A51AC">
              <w:rPr>
                <w:spacing w:val="1"/>
                <w:sz w:val="24"/>
                <w:szCs w:val="24"/>
                <w:lang w:val="ru-RU"/>
              </w:rPr>
              <w:t xml:space="preserve"> </w:t>
            </w:r>
            <w:r w:rsidRPr="003A51AC">
              <w:rPr>
                <w:sz w:val="24"/>
                <w:szCs w:val="24"/>
                <w:lang w:val="ru-RU"/>
              </w:rPr>
              <w:t>емкости</w:t>
            </w:r>
            <w:r w:rsidRPr="003A51AC">
              <w:rPr>
                <w:spacing w:val="1"/>
                <w:sz w:val="24"/>
                <w:szCs w:val="24"/>
                <w:lang w:val="ru-RU"/>
              </w:rPr>
              <w:t xml:space="preserve"> </w:t>
            </w:r>
            <w:r w:rsidRPr="003A51AC">
              <w:rPr>
                <w:sz w:val="24"/>
                <w:szCs w:val="24"/>
                <w:lang w:val="ru-RU"/>
              </w:rPr>
              <w:t>2–3</w:t>
            </w:r>
            <w:r w:rsidRPr="003A51AC">
              <w:rPr>
                <w:spacing w:val="1"/>
                <w:sz w:val="24"/>
                <w:szCs w:val="24"/>
                <w:lang w:val="ru-RU"/>
              </w:rPr>
              <w:t xml:space="preserve"> </w:t>
            </w:r>
            <w:r w:rsidRPr="003A51AC">
              <w:rPr>
                <w:sz w:val="24"/>
                <w:szCs w:val="24"/>
                <w:lang w:val="ru-RU"/>
              </w:rPr>
              <w:t>размеров</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разной</w:t>
            </w:r>
            <w:r w:rsidRPr="003A51AC">
              <w:rPr>
                <w:spacing w:val="1"/>
                <w:sz w:val="24"/>
                <w:szCs w:val="24"/>
                <w:lang w:val="ru-RU"/>
              </w:rPr>
              <w:t xml:space="preserve"> </w:t>
            </w:r>
            <w:r w:rsidRPr="003A51AC">
              <w:rPr>
                <w:sz w:val="24"/>
                <w:szCs w:val="24"/>
                <w:lang w:val="ru-RU"/>
              </w:rPr>
              <w:t>формы,</w:t>
            </w:r>
            <w:r w:rsidRPr="003A51AC">
              <w:rPr>
                <w:spacing w:val="1"/>
                <w:sz w:val="24"/>
                <w:szCs w:val="24"/>
                <w:lang w:val="ru-RU"/>
              </w:rPr>
              <w:t xml:space="preserve"> </w:t>
            </w:r>
            <w:r w:rsidRPr="003A51AC">
              <w:rPr>
                <w:sz w:val="24"/>
                <w:szCs w:val="24"/>
                <w:lang w:val="ru-RU"/>
              </w:rPr>
              <w:t>предметы-</w:t>
            </w:r>
            <w:r w:rsidRPr="003A51AC">
              <w:rPr>
                <w:spacing w:val="1"/>
                <w:sz w:val="24"/>
                <w:szCs w:val="24"/>
                <w:lang w:val="ru-RU"/>
              </w:rPr>
              <w:t xml:space="preserve"> </w:t>
            </w:r>
            <w:r w:rsidRPr="003A51AC">
              <w:rPr>
                <w:sz w:val="24"/>
                <w:szCs w:val="24"/>
                <w:lang w:val="ru-RU"/>
              </w:rPr>
              <w:t>орудия</w:t>
            </w:r>
            <w:r w:rsidRPr="003A51AC">
              <w:rPr>
                <w:spacing w:val="47"/>
                <w:sz w:val="24"/>
                <w:szCs w:val="24"/>
                <w:lang w:val="ru-RU"/>
              </w:rPr>
              <w:t xml:space="preserve"> </w:t>
            </w:r>
            <w:r w:rsidRPr="003A51AC">
              <w:rPr>
                <w:sz w:val="24"/>
                <w:szCs w:val="24"/>
                <w:lang w:val="ru-RU"/>
              </w:rPr>
              <w:t>для</w:t>
            </w:r>
            <w:r w:rsidRPr="003A51AC">
              <w:rPr>
                <w:spacing w:val="47"/>
                <w:sz w:val="24"/>
                <w:szCs w:val="24"/>
                <w:lang w:val="ru-RU"/>
              </w:rPr>
              <w:t xml:space="preserve"> </w:t>
            </w:r>
            <w:r w:rsidRPr="003A51AC">
              <w:rPr>
                <w:sz w:val="24"/>
                <w:szCs w:val="24"/>
                <w:lang w:val="ru-RU"/>
              </w:rPr>
              <w:t>переливания</w:t>
            </w:r>
            <w:r w:rsidRPr="003A51AC">
              <w:rPr>
                <w:spacing w:val="46"/>
                <w:sz w:val="24"/>
                <w:szCs w:val="24"/>
                <w:lang w:val="ru-RU"/>
              </w:rPr>
              <w:t xml:space="preserve"> </w:t>
            </w:r>
            <w:r w:rsidRPr="003A51AC">
              <w:rPr>
                <w:sz w:val="24"/>
                <w:szCs w:val="24"/>
                <w:lang w:val="ru-RU"/>
              </w:rPr>
              <w:t>и</w:t>
            </w:r>
            <w:r w:rsidRPr="003A51AC">
              <w:rPr>
                <w:spacing w:val="47"/>
                <w:sz w:val="24"/>
                <w:szCs w:val="24"/>
                <w:lang w:val="ru-RU"/>
              </w:rPr>
              <w:t xml:space="preserve"> </w:t>
            </w:r>
            <w:r w:rsidRPr="003A51AC">
              <w:rPr>
                <w:sz w:val="24"/>
                <w:szCs w:val="24"/>
                <w:lang w:val="ru-RU"/>
              </w:rPr>
              <w:t>вылавливания</w:t>
            </w:r>
            <w:r w:rsidRPr="003A51AC">
              <w:rPr>
                <w:spacing w:val="46"/>
                <w:sz w:val="24"/>
                <w:szCs w:val="24"/>
                <w:lang w:val="ru-RU"/>
              </w:rPr>
              <w:t xml:space="preserve"> </w:t>
            </w:r>
            <w:r w:rsidRPr="003A51AC">
              <w:rPr>
                <w:sz w:val="24"/>
                <w:szCs w:val="24"/>
                <w:lang w:val="ru-RU"/>
              </w:rPr>
              <w:t>–</w:t>
            </w:r>
            <w:r w:rsidRPr="003A51AC">
              <w:rPr>
                <w:spacing w:val="48"/>
                <w:sz w:val="24"/>
                <w:szCs w:val="24"/>
                <w:lang w:val="ru-RU"/>
              </w:rPr>
              <w:t xml:space="preserve"> </w:t>
            </w:r>
            <w:r w:rsidRPr="003A51AC">
              <w:rPr>
                <w:sz w:val="24"/>
                <w:szCs w:val="24"/>
                <w:lang w:val="ru-RU"/>
              </w:rPr>
              <w:t>черпачки,</w:t>
            </w:r>
          </w:p>
          <w:p w:rsidR="0066496F" w:rsidRPr="003A51AC" w:rsidRDefault="0066496F" w:rsidP="0066496F">
            <w:pPr>
              <w:pStyle w:val="TableParagraph"/>
              <w:rPr>
                <w:sz w:val="24"/>
                <w:szCs w:val="24"/>
              </w:rPr>
            </w:pPr>
            <w:r w:rsidRPr="003A51AC">
              <w:rPr>
                <w:sz w:val="24"/>
                <w:szCs w:val="24"/>
              </w:rPr>
              <w:t>сачки</w:t>
            </w:r>
          </w:p>
        </w:tc>
        <w:tc>
          <w:tcPr>
            <w:tcW w:w="7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51"/>
              <w:ind w:left="206"/>
              <w:rPr>
                <w:sz w:val="24"/>
                <w:szCs w:val="24"/>
              </w:rPr>
            </w:pPr>
            <w:r w:rsidRPr="003A51AC">
              <w:rPr>
                <w:sz w:val="24"/>
                <w:szCs w:val="24"/>
              </w:rPr>
              <w:t>шт.</w:t>
            </w:r>
          </w:p>
        </w:tc>
        <w:tc>
          <w:tcPr>
            <w:tcW w:w="10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5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2.3.2.2.80.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экспериментирования</w:t>
            </w:r>
            <w:r w:rsidRPr="003A51AC">
              <w:rPr>
                <w:spacing w:val="-6"/>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песком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2.3.2.2.81.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игрушек</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игры</w:t>
            </w:r>
            <w:r w:rsidRPr="003A51AC">
              <w:rPr>
                <w:spacing w:val="-7"/>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песком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bl>
    <w:p w:rsidR="00760868" w:rsidRPr="003A51AC" w:rsidRDefault="00760868"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tbl>
      <w:tblPr>
        <w:tblStyle w:val="TableNormal"/>
        <w:tblW w:w="10224"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571"/>
      </w:tblGrid>
      <w:tr w:rsidR="0066496F" w:rsidRPr="003A51AC" w:rsidTr="00680B2E">
        <w:trPr>
          <w:trHeight w:val="580"/>
        </w:trPr>
        <w:tc>
          <w:tcPr>
            <w:tcW w:w="1385" w:type="dxa"/>
            <w:tcBorders>
              <w:bottom w:val="single" w:sz="6" w:space="0" w:color="000000"/>
            </w:tcBorders>
          </w:tcPr>
          <w:p w:rsidR="0066496F" w:rsidRPr="003A51AC" w:rsidRDefault="0066496F" w:rsidP="0066496F">
            <w:pPr>
              <w:pStyle w:val="TableParagraph"/>
              <w:spacing w:line="246" w:lineRule="exact"/>
              <w:ind w:left="129"/>
              <w:rPr>
                <w:sz w:val="24"/>
                <w:szCs w:val="24"/>
              </w:rPr>
            </w:pPr>
            <w:r w:rsidRPr="003A51AC">
              <w:rPr>
                <w:sz w:val="24"/>
                <w:szCs w:val="24"/>
              </w:rPr>
              <w:lastRenderedPageBreak/>
              <w:t>2.3.2.2.82.</w:t>
            </w:r>
          </w:p>
        </w:tc>
        <w:tc>
          <w:tcPr>
            <w:tcW w:w="5493" w:type="dxa"/>
            <w:tcBorders>
              <w:bottom w:val="single" w:sz="6" w:space="0" w:color="000000"/>
            </w:tcBorders>
          </w:tcPr>
          <w:p w:rsidR="0066496F" w:rsidRPr="003A51AC" w:rsidRDefault="0066496F" w:rsidP="0066496F">
            <w:pPr>
              <w:pStyle w:val="TableParagraph"/>
              <w:tabs>
                <w:tab w:val="left" w:pos="961"/>
                <w:tab w:val="left" w:pos="1429"/>
                <w:tab w:val="left" w:pos="2425"/>
                <w:tab w:val="left" w:pos="3526"/>
                <w:tab w:val="left" w:pos="4114"/>
              </w:tabs>
              <w:spacing w:line="246" w:lineRule="exact"/>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мягкого</w:t>
            </w:r>
            <w:r w:rsidRPr="003A51AC">
              <w:rPr>
                <w:sz w:val="24"/>
                <w:szCs w:val="24"/>
                <w:lang w:val="ru-RU"/>
              </w:rPr>
              <w:tab/>
              <w:t>пластика</w:t>
            </w:r>
            <w:r w:rsidRPr="003A51AC">
              <w:rPr>
                <w:sz w:val="24"/>
                <w:szCs w:val="24"/>
                <w:lang w:val="ru-RU"/>
              </w:rPr>
              <w:tab/>
              <w:t>для</w:t>
            </w:r>
            <w:r w:rsidRPr="003A51AC">
              <w:rPr>
                <w:sz w:val="24"/>
                <w:szCs w:val="24"/>
                <w:lang w:val="ru-RU"/>
              </w:rPr>
              <w:tab/>
              <w:t>плоскостного</w:t>
            </w:r>
          </w:p>
          <w:p w:rsidR="0066496F" w:rsidRPr="003A51AC" w:rsidRDefault="0066496F" w:rsidP="0066496F">
            <w:pPr>
              <w:pStyle w:val="TableParagraph"/>
              <w:spacing w:before="37"/>
              <w:rPr>
                <w:sz w:val="24"/>
                <w:szCs w:val="24"/>
              </w:rPr>
            </w:pPr>
            <w:r w:rsidRPr="003A51AC">
              <w:rPr>
                <w:sz w:val="24"/>
                <w:szCs w:val="24"/>
              </w:rPr>
              <w:t>конструирования</w:t>
            </w:r>
          </w:p>
        </w:tc>
        <w:tc>
          <w:tcPr>
            <w:tcW w:w="720" w:type="dxa"/>
            <w:tcBorders>
              <w:bottom w:val="single" w:sz="6" w:space="0" w:color="000000"/>
            </w:tcBorders>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Borders>
              <w:bottom w:val="single" w:sz="6" w:space="0" w:color="000000"/>
            </w:tcBorders>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Borders>
              <w:bottom w:val="single" w:sz="6" w:space="0" w:color="000000"/>
            </w:tcBorders>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571" w:type="dxa"/>
            <w:tcBorders>
              <w:bottom w:val="single" w:sz="6" w:space="0" w:color="000000"/>
            </w:tcBorders>
          </w:tcPr>
          <w:p w:rsidR="0066496F" w:rsidRPr="003A51AC" w:rsidRDefault="0066496F" w:rsidP="0066496F">
            <w:pPr>
              <w:pStyle w:val="TableParagraph"/>
              <w:rPr>
                <w:sz w:val="24"/>
                <w:szCs w:val="24"/>
              </w:rPr>
            </w:pPr>
          </w:p>
        </w:tc>
      </w:tr>
      <w:tr w:rsidR="0066496F" w:rsidRPr="003A51AC" w:rsidTr="00680B2E">
        <w:trPr>
          <w:trHeight w:val="870"/>
        </w:trPr>
        <w:tc>
          <w:tcPr>
            <w:tcW w:w="1385" w:type="dxa"/>
            <w:tcBorders>
              <w:top w:val="single" w:sz="6" w:space="0" w:color="000000"/>
            </w:tcBorders>
          </w:tcPr>
          <w:p w:rsidR="0066496F" w:rsidRPr="003A51AC" w:rsidRDefault="0066496F" w:rsidP="0066496F">
            <w:pPr>
              <w:pStyle w:val="TableParagraph"/>
              <w:spacing w:line="241" w:lineRule="exact"/>
              <w:ind w:left="129"/>
              <w:rPr>
                <w:sz w:val="24"/>
                <w:szCs w:val="24"/>
              </w:rPr>
            </w:pPr>
            <w:r w:rsidRPr="003A51AC">
              <w:rPr>
                <w:sz w:val="24"/>
                <w:szCs w:val="24"/>
              </w:rPr>
              <w:t>2.3.2.2.83.</w:t>
            </w:r>
          </w:p>
        </w:tc>
        <w:tc>
          <w:tcPr>
            <w:tcW w:w="5493" w:type="dxa"/>
            <w:tcBorders>
              <w:top w:val="single" w:sz="6" w:space="0" w:color="000000"/>
            </w:tcBorders>
          </w:tcPr>
          <w:p w:rsidR="0066496F" w:rsidRPr="003A51AC" w:rsidRDefault="0066496F" w:rsidP="0066496F">
            <w:pPr>
              <w:pStyle w:val="TableParagraph"/>
              <w:spacing w:line="276" w:lineRule="auto"/>
              <w:ind w:right="95"/>
              <w:rPr>
                <w:sz w:val="24"/>
                <w:szCs w:val="24"/>
                <w:lang w:val="ru-RU"/>
              </w:rPr>
            </w:pPr>
            <w:r w:rsidRPr="003A51AC">
              <w:rPr>
                <w:sz w:val="24"/>
                <w:szCs w:val="24"/>
                <w:lang w:val="ru-RU"/>
              </w:rPr>
              <w:t>Набор</w:t>
            </w:r>
            <w:r w:rsidRPr="003A51AC">
              <w:rPr>
                <w:spacing w:val="20"/>
                <w:sz w:val="24"/>
                <w:szCs w:val="24"/>
                <w:lang w:val="ru-RU"/>
              </w:rPr>
              <w:t xml:space="preserve"> </w:t>
            </w:r>
            <w:r w:rsidRPr="003A51AC">
              <w:rPr>
                <w:sz w:val="24"/>
                <w:szCs w:val="24"/>
                <w:lang w:val="ru-RU"/>
              </w:rPr>
              <w:t>из</w:t>
            </w:r>
            <w:r w:rsidRPr="003A51AC">
              <w:rPr>
                <w:spacing w:val="17"/>
                <w:sz w:val="24"/>
                <w:szCs w:val="24"/>
                <w:lang w:val="ru-RU"/>
              </w:rPr>
              <w:t xml:space="preserve"> </w:t>
            </w:r>
            <w:r w:rsidRPr="003A51AC">
              <w:rPr>
                <w:sz w:val="24"/>
                <w:szCs w:val="24"/>
                <w:lang w:val="ru-RU"/>
              </w:rPr>
              <w:t>объемных</w:t>
            </w:r>
            <w:r w:rsidRPr="003A51AC">
              <w:rPr>
                <w:spacing w:val="21"/>
                <w:sz w:val="24"/>
                <w:szCs w:val="24"/>
                <w:lang w:val="ru-RU"/>
              </w:rPr>
              <w:t xml:space="preserve"> </w:t>
            </w:r>
            <w:r w:rsidRPr="003A51AC">
              <w:rPr>
                <w:sz w:val="24"/>
                <w:szCs w:val="24"/>
                <w:lang w:val="ru-RU"/>
              </w:rPr>
              <w:t>элементов</w:t>
            </w:r>
            <w:r w:rsidRPr="003A51AC">
              <w:rPr>
                <w:spacing w:val="20"/>
                <w:sz w:val="24"/>
                <w:szCs w:val="24"/>
                <w:lang w:val="ru-RU"/>
              </w:rPr>
              <w:t xml:space="preserve"> </w:t>
            </w:r>
            <w:r w:rsidRPr="003A51AC">
              <w:rPr>
                <w:sz w:val="24"/>
                <w:szCs w:val="24"/>
                <w:lang w:val="ru-RU"/>
              </w:rPr>
              <w:t>разных</w:t>
            </w:r>
            <w:r w:rsidRPr="003A51AC">
              <w:rPr>
                <w:spacing w:val="20"/>
                <w:sz w:val="24"/>
                <w:szCs w:val="24"/>
                <w:lang w:val="ru-RU"/>
              </w:rPr>
              <w:t xml:space="preserve"> </w:t>
            </w:r>
            <w:r w:rsidRPr="003A51AC">
              <w:rPr>
                <w:sz w:val="24"/>
                <w:szCs w:val="24"/>
                <w:lang w:val="ru-RU"/>
              </w:rPr>
              <w:t>повторяющихся</w:t>
            </w:r>
            <w:r w:rsidRPr="003A51AC">
              <w:rPr>
                <w:spacing w:val="-52"/>
                <w:sz w:val="24"/>
                <w:szCs w:val="24"/>
                <w:lang w:val="ru-RU"/>
              </w:rPr>
              <w:t xml:space="preserve"> </w:t>
            </w:r>
            <w:r w:rsidRPr="003A51AC">
              <w:rPr>
                <w:sz w:val="24"/>
                <w:szCs w:val="24"/>
                <w:lang w:val="ru-RU"/>
              </w:rPr>
              <w:t>форм,</w:t>
            </w:r>
            <w:r w:rsidRPr="003A51AC">
              <w:rPr>
                <w:spacing w:val="25"/>
                <w:sz w:val="24"/>
                <w:szCs w:val="24"/>
                <w:lang w:val="ru-RU"/>
              </w:rPr>
              <w:t xml:space="preserve"> </w:t>
            </w:r>
            <w:r w:rsidRPr="003A51AC">
              <w:rPr>
                <w:sz w:val="24"/>
                <w:szCs w:val="24"/>
                <w:lang w:val="ru-RU"/>
              </w:rPr>
              <w:t>цветов</w:t>
            </w:r>
            <w:r w:rsidRPr="003A51AC">
              <w:rPr>
                <w:spacing w:val="26"/>
                <w:sz w:val="24"/>
                <w:szCs w:val="24"/>
                <w:lang w:val="ru-RU"/>
              </w:rPr>
              <w:t xml:space="preserve"> </w:t>
            </w:r>
            <w:r w:rsidRPr="003A51AC">
              <w:rPr>
                <w:sz w:val="24"/>
                <w:szCs w:val="24"/>
                <w:lang w:val="ru-RU"/>
              </w:rPr>
              <w:t>и</w:t>
            </w:r>
            <w:r w:rsidRPr="003A51AC">
              <w:rPr>
                <w:spacing w:val="26"/>
                <w:sz w:val="24"/>
                <w:szCs w:val="24"/>
                <w:lang w:val="ru-RU"/>
              </w:rPr>
              <w:t xml:space="preserve"> </w:t>
            </w:r>
            <w:r w:rsidRPr="003A51AC">
              <w:rPr>
                <w:sz w:val="24"/>
                <w:szCs w:val="24"/>
                <w:lang w:val="ru-RU"/>
              </w:rPr>
              <w:t>размеров</w:t>
            </w:r>
            <w:r w:rsidRPr="003A51AC">
              <w:rPr>
                <w:spacing w:val="26"/>
                <w:sz w:val="24"/>
                <w:szCs w:val="24"/>
                <w:lang w:val="ru-RU"/>
              </w:rPr>
              <w:t xml:space="preserve"> </w:t>
            </w:r>
            <w:r w:rsidRPr="003A51AC">
              <w:rPr>
                <w:sz w:val="24"/>
                <w:szCs w:val="24"/>
                <w:lang w:val="ru-RU"/>
              </w:rPr>
              <w:t>на</w:t>
            </w:r>
            <w:r w:rsidRPr="003A51AC">
              <w:rPr>
                <w:spacing w:val="26"/>
                <w:sz w:val="24"/>
                <w:szCs w:val="24"/>
                <w:lang w:val="ru-RU"/>
              </w:rPr>
              <w:t xml:space="preserve"> </w:t>
            </w:r>
            <w:r w:rsidRPr="003A51AC">
              <w:rPr>
                <w:sz w:val="24"/>
                <w:szCs w:val="24"/>
                <w:lang w:val="ru-RU"/>
              </w:rPr>
              <w:t>общем</w:t>
            </w:r>
            <w:r w:rsidRPr="003A51AC">
              <w:rPr>
                <w:spacing w:val="25"/>
                <w:sz w:val="24"/>
                <w:szCs w:val="24"/>
                <w:lang w:val="ru-RU"/>
              </w:rPr>
              <w:t xml:space="preserve"> </w:t>
            </w:r>
            <w:r w:rsidRPr="003A51AC">
              <w:rPr>
                <w:sz w:val="24"/>
                <w:szCs w:val="24"/>
                <w:lang w:val="ru-RU"/>
              </w:rPr>
              <w:t>основании</w:t>
            </w:r>
            <w:r w:rsidRPr="003A51AC">
              <w:rPr>
                <w:spacing w:val="26"/>
                <w:sz w:val="24"/>
                <w:szCs w:val="24"/>
                <w:lang w:val="ru-RU"/>
              </w:rPr>
              <w:t xml:space="preserve"> </w:t>
            </w:r>
            <w:r w:rsidRPr="003A51AC">
              <w:rPr>
                <w:sz w:val="24"/>
                <w:szCs w:val="24"/>
                <w:lang w:val="ru-RU"/>
              </w:rPr>
              <w:t>для</w:t>
            </w:r>
          </w:p>
          <w:p w:rsidR="0066496F" w:rsidRPr="003A51AC" w:rsidRDefault="0066496F" w:rsidP="0066496F">
            <w:pPr>
              <w:pStyle w:val="TableParagraph"/>
              <w:rPr>
                <w:sz w:val="24"/>
                <w:szCs w:val="24"/>
              </w:rPr>
            </w:pPr>
            <w:r w:rsidRPr="003A51AC">
              <w:rPr>
                <w:sz w:val="24"/>
                <w:szCs w:val="24"/>
              </w:rPr>
              <w:t>сравнения</w:t>
            </w:r>
          </w:p>
        </w:tc>
        <w:tc>
          <w:tcPr>
            <w:tcW w:w="720" w:type="dxa"/>
            <w:tcBorders>
              <w:top w:val="single" w:sz="6" w:space="0" w:color="000000"/>
            </w:tcBorders>
          </w:tcPr>
          <w:p w:rsidR="0066496F" w:rsidRPr="003A51AC" w:rsidRDefault="0066496F" w:rsidP="0066496F">
            <w:pPr>
              <w:pStyle w:val="TableParagraph"/>
              <w:spacing w:before="2"/>
              <w:rPr>
                <w:sz w:val="24"/>
                <w:szCs w:val="24"/>
              </w:rPr>
            </w:pPr>
          </w:p>
          <w:p w:rsidR="0066496F" w:rsidRPr="003A51AC" w:rsidRDefault="0066496F" w:rsidP="0066496F">
            <w:pPr>
              <w:pStyle w:val="TableParagraph"/>
              <w:ind w:left="206"/>
              <w:rPr>
                <w:sz w:val="24"/>
                <w:szCs w:val="24"/>
              </w:rPr>
            </w:pPr>
            <w:r w:rsidRPr="003A51AC">
              <w:rPr>
                <w:sz w:val="24"/>
                <w:szCs w:val="24"/>
              </w:rPr>
              <w:t>шт.</w:t>
            </w:r>
          </w:p>
        </w:tc>
        <w:tc>
          <w:tcPr>
            <w:tcW w:w="1020" w:type="dxa"/>
            <w:tcBorders>
              <w:top w:val="single" w:sz="6" w:space="0" w:color="000000"/>
            </w:tcBorders>
          </w:tcPr>
          <w:p w:rsidR="0066496F" w:rsidRPr="003A51AC" w:rsidRDefault="0066496F" w:rsidP="0066496F">
            <w:pPr>
              <w:pStyle w:val="TableParagraph"/>
              <w:spacing w:before="2"/>
              <w:rPr>
                <w:sz w:val="24"/>
                <w:szCs w:val="24"/>
              </w:rPr>
            </w:pPr>
          </w:p>
          <w:p w:rsidR="0066496F" w:rsidRPr="003A51AC" w:rsidRDefault="0066496F" w:rsidP="0066496F">
            <w:pPr>
              <w:pStyle w:val="TableParagraph"/>
              <w:ind w:left="7"/>
              <w:jc w:val="center"/>
              <w:rPr>
                <w:sz w:val="24"/>
                <w:szCs w:val="24"/>
              </w:rPr>
            </w:pPr>
            <w:r w:rsidRPr="003A51AC">
              <w:rPr>
                <w:sz w:val="24"/>
                <w:szCs w:val="24"/>
              </w:rPr>
              <w:t>1</w:t>
            </w:r>
          </w:p>
        </w:tc>
        <w:tc>
          <w:tcPr>
            <w:tcW w:w="1035" w:type="dxa"/>
            <w:tcBorders>
              <w:top w:val="single" w:sz="6" w:space="0" w:color="000000"/>
            </w:tcBorders>
          </w:tcPr>
          <w:p w:rsidR="0066496F" w:rsidRPr="003A51AC" w:rsidRDefault="0066496F" w:rsidP="0066496F">
            <w:pPr>
              <w:pStyle w:val="TableParagraph"/>
              <w:spacing w:line="241" w:lineRule="exact"/>
              <w:ind w:right="444"/>
              <w:jc w:val="right"/>
              <w:rPr>
                <w:sz w:val="24"/>
                <w:szCs w:val="24"/>
              </w:rPr>
            </w:pPr>
            <w:r w:rsidRPr="003A51AC">
              <w:rPr>
                <w:sz w:val="24"/>
                <w:szCs w:val="24"/>
              </w:rPr>
              <w:t>+</w:t>
            </w:r>
          </w:p>
        </w:tc>
        <w:tc>
          <w:tcPr>
            <w:tcW w:w="571" w:type="dxa"/>
            <w:tcBorders>
              <w:top w:val="single" w:sz="6" w:space="0" w:color="000000"/>
            </w:tcBorders>
          </w:tcPr>
          <w:p w:rsidR="0066496F" w:rsidRPr="003A51AC" w:rsidRDefault="0066496F" w:rsidP="0066496F">
            <w:pPr>
              <w:pStyle w:val="TableParagraph"/>
              <w:rPr>
                <w:sz w:val="24"/>
                <w:szCs w:val="24"/>
              </w:rPr>
            </w:pPr>
          </w:p>
        </w:tc>
      </w:tr>
      <w:tr w:rsidR="0066496F" w:rsidRPr="003A51AC" w:rsidTr="00680B2E">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2.3.2.2.84.</w:t>
            </w:r>
          </w:p>
        </w:tc>
        <w:tc>
          <w:tcPr>
            <w:tcW w:w="5493" w:type="dxa"/>
          </w:tcPr>
          <w:p w:rsidR="0066496F" w:rsidRPr="003A51AC" w:rsidRDefault="0066496F" w:rsidP="0066496F">
            <w:pPr>
              <w:pStyle w:val="TableParagraph"/>
              <w:tabs>
                <w:tab w:val="left" w:pos="918"/>
                <w:tab w:val="left" w:pos="1343"/>
                <w:tab w:val="left" w:pos="1997"/>
                <w:tab w:val="left" w:pos="2966"/>
                <w:tab w:val="left" w:pos="4074"/>
              </w:tabs>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пяти</w:t>
            </w:r>
            <w:r w:rsidRPr="003A51AC">
              <w:rPr>
                <w:sz w:val="24"/>
                <w:szCs w:val="24"/>
                <w:lang w:val="ru-RU"/>
              </w:rPr>
              <w:tab/>
              <w:t>русских</w:t>
            </w:r>
            <w:r w:rsidRPr="003A51AC">
              <w:rPr>
                <w:sz w:val="24"/>
                <w:szCs w:val="24"/>
                <w:lang w:val="ru-RU"/>
              </w:rPr>
              <w:tab/>
              <w:t>шумовых</w:t>
            </w:r>
            <w:r w:rsidRPr="003A51AC">
              <w:rPr>
                <w:sz w:val="24"/>
                <w:szCs w:val="24"/>
                <w:lang w:val="ru-RU"/>
              </w:rPr>
              <w:tab/>
              <w:t>инструментов</w:t>
            </w:r>
          </w:p>
          <w:p w:rsidR="0066496F" w:rsidRPr="003A51AC" w:rsidRDefault="0066496F" w:rsidP="0066496F">
            <w:pPr>
              <w:pStyle w:val="TableParagraph"/>
              <w:spacing w:before="37"/>
              <w:rPr>
                <w:sz w:val="24"/>
                <w:szCs w:val="24"/>
              </w:rPr>
            </w:pPr>
            <w:r w:rsidRPr="003A51AC">
              <w:rPr>
                <w:sz w:val="24"/>
                <w:szCs w:val="24"/>
              </w:rPr>
              <w:t>(детский)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2.3.2.2.85</w:t>
            </w:r>
          </w:p>
        </w:tc>
        <w:tc>
          <w:tcPr>
            <w:tcW w:w="5493" w:type="dxa"/>
          </w:tcPr>
          <w:p w:rsidR="0066496F" w:rsidRPr="003A51AC" w:rsidRDefault="0066496F" w:rsidP="0066496F">
            <w:pPr>
              <w:pStyle w:val="TableParagraph"/>
              <w:tabs>
                <w:tab w:val="left" w:pos="1069"/>
                <w:tab w:val="left" w:pos="2747"/>
                <w:tab w:val="left" w:pos="3443"/>
                <w:tab w:val="left" w:pos="4858"/>
              </w:tabs>
              <w:rPr>
                <w:sz w:val="24"/>
                <w:szCs w:val="24"/>
                <w:lang w:val="ru-RU"/>
              </w:rPr>
            </w:pPr>
            <w:r w:rsidRPr="003A51AC">
              <w:rPr>
                <w:sz w:val="24"/>
                <w:szCs w:val="24"/>
                <w:lang w:val="ru-RU"/>
              </w:rPr>
              <w:t>Набор</w:t>
            </w:r>
            <w:r w:rsidRPr="003A51AC">
              <w:rPr>
                <w:sz w:val="24"/>
                <w:szCs w:val="24"/>
                <w:lang w:val="ru-RU"/>
              </w:rPr>
              <w:tab/>
              <w:t>инструментов</w:t>
            </w:r>
            <w:r w:rsidRPr="003A51AC">
              <w:rPr>
                <w:sz w:val="24"/>
                <w:szCs w:val="24"/>
                <w:lang w:val="ru-RU"/>
              </w:rPr>
              <w:tab/>
              <w:t>для</w:t>
            </w:r>
            <w:r w:rsidRPr="003A51AC">
              <w:rPr>
                <w:sz w:val="24"/>
                <w:szCs w:val="24"/>
                <w:lang w:val="ru-RU"/>
              </w:rPr>
              <w:tab/>
              <w:t>ремонтных</w:t>
            </w:r>
            <w:r w:rsidRPr="003A51AC">
              <w:rPr>
                <w:sz w:val="24"/>
                <w:szCs w:val="24"/>
                <w:lang w:val="ru-RU"/>
              </w:rPr>
              <w:tab/>
              <w:t>работ</w:t>
            </w:r>
          </w:p>
          <w:p w:rsidR="0066496F" w:rsidRPr="003A51AC" w:rsidRDefault="0066496F" w:rsidP="0066496F">
            <w:pPr>
              <w:pStyle w:val="TableParagraph"/>
              <w:spacing w:before="37"/>
              <w:rPr>
                <w:sz w:val="24"/>
                <w:szCs w:val="24"/>
                <w:lang w:val="ru-RU"/>
              </w:rPr>
            </w:pPr>
            <w:r w:rsidRPr="003A51AC">
              <w:rPr>
                <w:sz w:val="24"/>
                <w:szCs w:val="24"/>
                <w:lang w:val="ru-RU"/>
              </w:rPr>
              <w:t>(пластмассовый)</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2.3.2.2.86.</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10"/>
                <w:sz w:val="24"/>
                <w:szCs w:val="24"/>
              </w:rPr>
              <w:t xml:space="preserve"> </w:t>
            </w:r>
            <w:r w:rsidRPr="003A51AC">
              <w:rPr>
                <w:sz w:val="24"/>
                <w:szCs w:val="24"/>
              </w:rPr>
              <w:t>кубиков</w:t>
            </w:r>
            <w:r w:rsidRPr="003A51AC">
              <w:rPr>
                <w:spacing w:val="-7"/>
                <w:sz w:val="24"/>
                <w:szCs w:val="24"/>
              </w:rPr>
              <w:t xml:space="preserve"> </w:t>
            </w:r>
            <w:r w:rsidRPr="003A51AC">
              <w:rPr>
                <w:sz w:val="24"/>
                <w:szCs w:val="24"/>
              </w:rPr>
              <w:t>среднего</w:t>
            </w:r>
            <w:r w:rsidRPr="003A51AC">
              <w:rPr>
                <w:spacing w:val="-7"/>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2.3.2.2.87.</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9"/>
                <w:sz w:val="24"/>
                <w:szCs w:val="24"/>
              </w:rPr>
              <w:t xml:space="preserve"> </w:t>
            </w:r>
            <w:r w:rsidRPr="003A51AC">
              <w:rPr>
                <w:sz w:val="24"/>
                <w:szCs w:val="24"/>
              </w:rPr>
              <w:t>кукольных</w:t>
            </w:r>
            <w:r w:rsidRPr="003A51AC">
              <w:rPr>
                <w:spacing w:val="-5"/>
                <w:sz w:val="24"/>
                <w:szCs w:val="24"/>
              </w:rPr>
              <w:t xml:space="preserve"> </w:t>
            </w:r>
            <w:r w:rsidRPr="003A51AC">
              <w:rPr>
                <w:sz w:val="24"/>
                <w:szCs w:val="24"/>
              </w:rPr>
              <w:t>постельных</w:t>
            </w:r>
            <w:r w:rsidRPr="003A51AC">
              <w:rPr>
                <w:spacing w:val="-5"/>
                <w:sz w:val="24"/>
                <w:szCs w:val="24"/>
              </w:rPr>
              <w:t xml:space="preserve"> </w:t>
            </w:r>
            <w:r w:rsidRPr="003A51AC">
              <w:rPr>
                <w:sz w:val="24"/>
                <w:szCs w:val="24"/>
              </w:rPr>
              <w:t>принадлежностей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2.3.2.2.88.</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машинок</w:t>
            </w:r>
            <w:r w:rsidRPr="003A51AC">
              <w:rPr>
                <w:spacing w:val="-3"/>
                <w:sz w:val="24"/>
                <w:szCs w:val="24"/>
                <w:lang w:val="ru-RU"/>
              </w:rPr>
              <w:t xml:space="preserve"> </w:t>
            </w:r>
            <w:r w:rsidRPr="003A51AC">
              <w:rPr>
                <w:sz w:val="24"/>
                <w:szCs w:val="24"/>
                <w:lang w:val="ru-RU"/>
              </w:rPr>
              <w:t>разного</w:t>
            </w:r>
            <w:r w:rsidRPr="003A51AC">
              <w:rPr>
                <w:spacing w:val="-3"/>
                <w:sz w:val="24"/>
                <w:szCs w:val="24"/>
                <w:lang w:val="ru-RU"/>
              </w:rPr>
              <w:t xml:space="preserve"> </w:t>
            </w:r>
            <w:r w:rsidRPr="003A51AC">
              <w:rPr>
                <w:sz w:val="24"/>
                <w:szCs w:val="24"/>
                <w:lang w:val="ru-RU"/>
              </w:rPr>
              <w:t>назначения,</w:t>
            </w:r>
            <w:r w:rsidRPr="003A51AC">
              <w:rPr>
                <w:spacing w:val="-3"/>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детей</w:t>
            </w:r>
            <w:r w:rsidRPr="003A51AC">
              <w:rPr>
                <w:spacing w:val="-3"/>
                <w:sz w:val="24"/>
                <w:szCs w:val="24"/>
                <w:lang w:val="ru-RU"/>
              </w:rPr>
              <w:t xml:space="preserve"> </w:t>
            </w:r>
            <w:r w:rsidRPr="003A51AC">
              <w:rPr>
                <w:sz w:val="24"/>
                <w:szCs w:val="24"/>
                <w:lang w:val="ru-RU"/>
              </w:rPr>
              <w:t>от</w:t>
            </w:r>
            <w:r w:rsidRPr="003A51AC">
              <w:rPr>
                <w:spacing w:val="-3"/>
                <w:sz w:val="24"/>
                <w:szCs w:val="24"/>
                <w:lang w:val="ru-RU"/>
              </w:rPr>
              <w:t xml:space="preserve"> </w:t>
            </w:r>
            <w:r w:rsidRPr="003A51AC">
              <w:rPr>
                <w:sz w:val="24"/>
                <w:szCs w:val="24"/>
                <w:lang w:val="ru-RU"/>
              </w:rPr>
              <w:t>2-х</w:t>
            </w:r>
            <w:r w:rsidRPr="003A51AC">
              <w:rPr>
                <w:spacing w:val="-3"/>
                <w:sz w:val="24"/>
                <w:szCs w:val="24"/>
                <w:lang w:val="ru-RU"/>
              </w:rPr>
              <w:t xml:space="preserve"> </w:t>
            </w:r>
            <w:r w:rsidRPr="003A51AC">
              <w:rPr>
                <w:sz w:val="24"/>
                <w:szCs w:val="24"/>
                <w:lang w:val="ru-RU"/>
              </w:rPr>
              <w:t>до</w:t>
            </w:r>
          </w:p>
          <w:p w:rsidR="0066496F" w:rsidRPr="003A51AC" w:rsidRDefault="0066496F" w:rsidP="0066496F">
            <w:pPr>
              <w:pStyle w:val="TableParagraph"/>
              <w:spacing w:before="37"/>
              <w:rPr>
                <w:sz w:val="24"/>
                <w:szCs w:val="24"/>
              </w:rPr>
            </w:pPr>
            <w:r w:rsidRPr="003A51AC">
              <w:rPr>
                <w:sz w:val="24"/>
                <w:szCs w:val="24"/>
              </w:rPr>
              <w:t>4-х лет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2.3.2.2.89.</w:t>
            </w:r>
          </w:p>
        </w:tc>
        <w:tc>
          <w:tcPr>
            <w:tcW w:w="5493" w:type="dxa"/>
          </w:tcPr>
          <w:p w:rsidR="0066496F" w:rsidRPr="003A51AC" w:rsidRDefault="0066496F" w:rsidP="0066496F">
            <w:pPr>
              <w:pStyle w:val="TableParagraph"/>
              <w:spacing w:line="244" w:lineRule="exact"/>
              <w:rPr>
                <w:sz w:val="24"/>
                <w:szCs w:val="24"/>
              </w:rPr>
            </w:pPr>
            <w:r w:rsidRPr="003A51AC">
              <w:rPr>
                <w:sz w:val="24"/>
                <w:szCs w:val="24"/>
              </w:rPr>
              <w:t>Набор</w:t>
            </w:r>
            <w:r w:rsidRPr="003A51AC">
              <w:rPr>
                <w:spacing w:val="-2"/>
                <w:sz w:val="24"/>
                <w:szCs w:val="24"/>
              </w:rPr>
              <w:t xml:space="preserve"> </w:t>
            </w:r>
            <w:r w:rsidRPr="003A51AC">
              <w:rPr>
                <w:sz w:val="24"/>
                <w:szCs w:val="24"/>
              </w:rPr>
              <w:t>медицинских</w:t>
            </w:r>
            <w:r w:rsidRPr="003A51AC">
              <w:rPr>
                <w:spacing w:val="-2"/>
                <w:sz w:val="24"/>
                <w:szCs w:val="24"/>
              </w:rPr>
              <w:t xml:space="preserve"> </w:t>
            </w:r>
            <w:r w:rsidRPr="003A51AC">
              <w:rPr>
                <w:sz w:val="24"/>
                <w:szCs w:val="24"/>
              </w:rPr>
              <w:t>принадлежностей</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2.3.2.2.90.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муляжей</w:t>
            </w:r>
            <w:r w:rsidRPr="003A51AC">
              <w:rPr>
                <w:spacing w:val="-6"/>
                <w:sz w:val="24"/>
                <w:szCs w:val="24"/>
                <w:lang w:val="ru-RU"/>
              </w:rPr>
              <w:t xml:space="preserve"> </w:t>
            </w:r>
            <w:r w:rsidRPr="003A51AC">
              <w:rPr>
                <w:sz w:val="24"/>
                <w:szCs w:val="24"/>
                <w:lang w:val="ru-RU"/>
              </w:rPr>
              <w:t>овощей</w:t>
            </w:r>
            <w:r w:rsidRPr="003A51AC">
              <w:rPr>
                <w:spacing w:val="-4"/>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фруктов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2.3.2.2.91.</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мягких</w:t>
            </w:r>
            <w:r w:rsidRPr="003A51AC">
              <w:rPr>
                <w:spacing w:val="-6"/>
                <w:sz w:val="24"/>
                <w:szCs w:val="24"/>
              </w:rPr>
              <w:t xml:space="preserve"> </w:t>
            </w:r>
            <w:r w:rsidRPr="003A51AC">
              <w:rPr>
                <w:sz w:val="24"/>
                <w:szCs w:val="24"/>
              </w:rPr>
              <w:t>модулей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2.3.2.2.92.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мячей</w:t>
            </w:r>
            <w:r w:rsidRPr="003A51AC">
              <w:rPr>
                <w:spacing w:val="-2"/>
                <w:sz w:val="24"/>
                <w:szCs w:val="24"/>
                <w:lang w:val="ru-RU"/>
              </w:rPr>
              <w:t xml:space="preserve"> </w:t>
            </w:r>
            <w:r w:rsidRPr="003A51AC">
              <w:rPr>
                <w:sz w:val="24"/>
                <w:szCs w:val="24"/>
                <w:lang w:val="ru-RU"/>
              </w:rPr>
              <w:t>(разного</w:t>
            </w:r>
            <w:r w:rsidRPr="003A51AC">
              <w:rPr>
                <w:spacing w:val="-2"/>
                <w:sz w:val="24"/>
                <w:szCs w:val="24"/>
                <w:lang w:val="ru-RU"/>
              </w:rPr>
              <w:t xml:space="preserve"> </w:t>
            </w:r>
            <w:r w:rsidRPr="003A51AC">
              <w:rPr>
                <w:sz w:val="24"/>
                <w:szCs w:val="24"/>
                <w:lang w:val="ru-RU"/>
              </w:rPr>
              <w:t>размера,</w:t>
            </w:r>
            <w:r w:rsidRPr="003A51AC">
              <w:rPr>
                <w:spacing w:val="-3"/>
                <w:sz w:val="24"/>
                <w:szCs w:val="24"/>
                <w:lang w:val="ru-RU"/>
              </w:rPr>
              <w:t xml:space="preserve"> </w:t>
            </w:r>
            <w:r w:rsidRPr="003A51AC">
              <w:rPr>
                <w:sz w:val="24"/>
                <w:szCs w:val="24"/>
                <w:lang w:val="ru-RU"/>
              </w:rPr>
              <w:t>резина)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2.3.2.2.93.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32"/>
                <w:sz w:val="24"/>
                <w:szCs w:val="24"/>
                <w:lang w:val="ru-RU"/>
              </w:rPr>
              <w:t xml:space="preserve"> </w:t>
            </w:r>
            <w:r w:rsidRPr="003A51AC">
              <w:rPr>
                <w:sz w:val="24"/>
                <w:szCs w:val="24"/>
                <w:lang w:val="ru-RU"/>
              </w:rPr>
              <w:t>объемных</w:t>
            </w:r>
            <w:r w:rsidRPr="003A51AC">
              <w:rPr>
                <w:spacing w:val="33"/>
                <w:sz w:val="24"/>
                <w:szCs w:val="24"/>
                <w:lang w:val="ru-RU"/>
              </w:rPr>
              <w:t xml:space="preserve"> </w:t>
            </w:r>
            <w:r w:rsidRPr="003A51AC">
              <w:rPr>
                <w:sz w:val="24"/>
                <w:szCs w:val="24"/>
                <w:lang w:val="ru-RU"/>
              </w:rPr>
              <w:t>тел</w:t>
            </w:r>
            <w:r w:rsidRPr="003A51AC">
              <w:rPr>
                <w:spacing w:val="30"/>
                <w:sz w:val="24"/>
                <w:szCs w:val="24"/>
                <w:lang w:val="ru-RU"/>
              </w:rPr>
              <w:t xml:space="preserve"> </w:t>
            </w:r>
            <w:r w:rsidRPr="003A51AC">
              <w:rPr>
                <w:sz w:val="24"/>
                <w:szCs w:val="24"/>
                <w:lang w:val="ru-RU"/>
              </w:rPr>
              <w:t>(кубы,</w:t>
            </w:r>
            <w:r w:rsidRPr="003A51AC">
              <w:rPr>
                <w:spacing w:val="32"/>
                <w:sz w:val="24"/>
                <w:szCs w:val="24"/>
                <w:lang w:val="ru-RU"/>
              </w:rPr>
              <w:t xml:space="preserve"> </w:t>
            </w:r>
            <w:r w:rsidRPr="003A51AC">
              <w:rPr>
                <w:sz w:val="24"/>
                <w:szCs w:val="24"/>
                <w:lang w:val="ru-RU"/>
              </w:rPr>
              <w:t>цилиндры,</w:t>
            </w:r>
            <w:r w:rsidRPr="003A51AC">
              <w:rPr>
                <w:spacing w:val="33"/>
                <w:sz w:val="24"/>
                <w:szCs w:val="24"/>
                <w:lang w:val="ru-RU"/>
              </w:rPr>
              <w:t xml:space="preserve"> </w:t>
            </w:r>
            <w:r w:rsidRPr="003A51AC">
              <w:rPr>
                <w:sz w:val="24"/>
                <w:szCs w:val="24"/>
                <w:lang w:val="ru-RU"/>
              </w:rPr>
              <w:t>бруски,</w:t>
            </w:r>
            <w:r w:rsidRPr="003A51AC">
              <w:rPr>
                <w:spacing w:val="30"/>
                <w:sz w:val="24"/>
                <w:szCs w:val="24"/>
                <w:lang w:val="ru-RU"/>
              </w:rPr>
              <w:t xml:space="preserve"> </w:t>
            </w:r>
            <w:r w:rsidRPr="003A51AC">
              <w:rPr>
                <w:sz w:val="24"/>
                <w:szCs w:val="24"/>
                <w:lang w:val="ru-RU"/>
              </w:rPr>
              <w:t>шары,</w:t>
            </w:r>
          </w:p>
          <w:p w:rsidR="0066496F" w:rsidRPr="003A51AC" w:rsidRDefault="0066496F" w:rsidP="0066496F">
            <w:pPr>
              <w:pStyle w:val="TableParagraph"/>
              <w:spacing w:before="37"/>
              <w:rPr>
                <w:sz w:val="24"/>
                <w:szCs w:val="24"/>
              </w:rPr>
            </w:pPr>
            <w:r w:rsidRPr="003A51AC">
              <w:rPr>
                <w:sz w:val="24"/>
                <w:szCs w:val="24"/>
              </w:rPr>
              <w:t>диски)</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2.3.2.2.94.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1"/>
                <w:sz w:val="24"/>
                <w:szCs w:val="24"/>
                <w:lang w:val="ru-RU"/>
              </w:rPr>
              <w:t xml:space="preserve"> </w:t>
            </w:r>
            <w:r w:rsidRPr="003A51AC">
              <w:rPr>
                <w:sz w:val="24"/>
                <w:szCs w:val="24"/>
                <w:lang w:val="ru-RU"/>
              </w:rPr>
              <w:t>объемных</w:t>
            </w:r>
            <w:r w:rsidRPr="003A51AC">
              <w:rPr>
                <w:spacing w:val="49"/>
                <w:sz w:val="24"/>
                <w:szCs w:val="24"/>
                <w:lang w:val="ru-RU"/>
              </w:rPr>
              <w:t xml:space="preserve"> </w:t>
            </w:r>
            <w:r w:rsidRPr="003A51AC">
              <w:rPr>
                <w:sz w:val="24"/>
                <w:szCs w:val="24"/>
                <w:lang w:val="ru-RU"/>
              </w:rPr>
              <w:t>элементов</w:t>
            </w:r>
            <w:r w:rsidRPr="003A51AC">
              <w:rPr>
                <w:spacing w:val="50"/>
                <w:sz w:val="24"/>
                <w:szCs w:val="24"/>
                <w:lang w:val="ru-RU"/>
              </w:rPr>
              <w:t xml:space="preserve"> </w:t>
            </w:r>
            <w:r w:rsidRPr="003A51AC">
              <w:rPr>
                <w:sz w:val="24"/>
                <w:szCs w:val="24"/>
                <w:lang w:val="ru-RU"/>
              </w:rPr>
              <w:t>для</w:t>
            </w:r>
            <w:r w:rsidRPr="003A51AC">
              <w:rPr>
                <w:spacing w:val="51"/>
                <w:sz w:val="24"/>
                <w:szCs w:val="24"/>
                <w:lang w:val="ru-RU"/>
              </w:rPr>
              <w:t xml:space="preserve"> </w:t>
            </w:r>
            <w:r w:rsidRPr="003A51AC">
              <w:rPr>
                <w:sz w:val="24"/>
                <w:szCs w:val="24"/>
                <w:lang w:val="ru-RU"/>
              </w:rPr>
              <w:t>установки</w:t>
            </w:r>
            <w:r w:rsidRPr="003A51AC">
              <w:rPr>
                <w:spacing w:val="49"/>
                <w:sz w:val="24"/>
                <w:szCs w:val="24"/>
                <w:lang w:val="ru-RU"/>
              </w:rPr>
              <w:t xml:space="preserve"> </w:t>
            </w:r>
            <w:r w:rsidRPr="003A51AC">
              <w:rPr>
                <w:sz w:val="24"/>
                <w:szCs w:val="24"/>
                <w:lang w:val="ru-RU"/>
              </w:rPr>
              <w:t>на</w:t>
            </w:r>
            <w:r w:rsidRPr="003A51AC">
              <w:rPr>
                <w:spacing w:val="49"/>
                <w:sz w:val="24"/>
                <w:szCs w:val="24"/>
                <w:lang w:val="ru-RU"/>
              </w:rPr>
              <w:t xml:space="preserve"> </w:t>
            </w:r>
            <w:r w:rsidRPr="003A51AC">
              <w:rPr>
                <w:sz w:val="24"/>
                <w:szCs w:val="24"/>
                <w:lang w:val="ru-RU"/>
              </w:rPr>
              <w:t>голову</w:t>
            </w:r>
          </w:p>
          <w:p w:rsidR="0066496F" w:rsidRPr="003A51AC" w:rsidRDefault="0066496F" w:rsidP="0066496F">
            <w:pPr>
              <w:pStyle w:val="TableParagraph"/>
              <w:spacing w:before="37"/>
              <w:rPr>
                <w:sz w:val="24"/>
                <w:szCs w:val="24"/>
              </w:rPr>
            </w:pPr>
            <w:r w:rsidRPr="003A51AC">
              <w:rPr>
                <w:sz w:val="24"/>
                <w:szCs w:val="24"/>
              </w:rPr>
              <w:t>для</w:t>
            </w:r>
            <w:r w:rsidRPr="003A51AC">
              <w:rPr>
                <w:spacing w:val="-2"/>
                <w:sz w:val="24"/>
                <w:szCs w:val="24"/>
              </w:rPr>
              <w:t xml:space="preserve"> </w:t>
            </w:r>
            <w:r w:rsidRPr="003A51AC">
              <w:rPr>
                <w:sz w:val="24"/>
                <w:szCs w:val="24"/>
              </w:rPr>
              <w:t>упражнений</w:t>
            </w:r>
            <w:r w:rsidRPr="003A51AC">
              <w:rPr>
                <w:spacing w:val="-2"/>
                <w:sz w:val="24"/>
                <w:szCs w:val="24"/>
              </w:rPr>
              <w:t xml:space="preserve"> </w:t>
            </w:r>
            <w:r w:rsidRPr="003A51AC">
              <w:rPr>
                <w:sz w:val="24"/>
                <w:szCs w:val="24"/>
              </w:rPr>
              <w:t>на</w:t>
            </w:r>
            <w:r w:rsidRPr="003A51AC">
              <w:rPr>
                <w:spacing w:val="-4"/>
                <w:sz w:val="24"/>
                <w:szCs w:val="24"/>
              </w:rPr>
              <w:t xml:space="preserve"> </w:t>
            </w:r>
            <w:r w:rsidRPr="003A51AC">
              <w:rPr>
                <w:sz w:val="24"/>
                <w:szCs w:val="24"/>
              </w:rPr>
              <w:t>балансировку</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2.3.2.2.95.</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пазлов</w:t>
            </w:r>
            <w:r w:rsidRPr="003A51AC">
              <w:rPr>
                <w:spacing w:val="-8"/>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2.3.2.2.96.</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6"/>
                <w:sz w:val="24"/>
                <w:szCs w:val="24"/>
              </w:rPr>
              <w:t xml:space="preserve"> </w:t>
            </w:r>
            <w:r w:rsidRPr="003A51AC">
              <w:rPr>
                <w:sz w:val="24"/>
                <w:szCs w:val="24"/>
              </w:rPr>
              <w:t>парикмахера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2.3.2.2.97.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разноцветных</w:t>
            </w:r>
            <w:r w:rsidRPr="003A51AC">
              <w:rPr>
                <w:spacing w:val="-8"/>
                <w:sz w:val="24"/>
                <w:szCs w:val="24"/>
                <w:lang w:val="ru-RU"/>
              </w:rPr>
              <w:t xml:space="preserve"> </w:t>
            </w:r>
            <w:r w:rsidRPr="003A51AC">
              <w:rPr>
                <w:sz w:val="24"/>
                <w:szCs w:val="24"/>
                <w:lang w:val="ru-RU"/>
              </w:rPr>
              <w:t>кеглей</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мячом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583"/>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2.3.2.2.98.</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Набор</w:t>
            </w:r>
            <w:r w:rsidRPr="003A51AC">
              <w:rPr>
                <w:spacing w:val="71"/>
                <w:sz w:val="24"/>
                <w:szCs w:val="24"/>
                <w:lang w:val="ru-RU"/>
              </w:rPr>
              <w:t xml:space="preserve"> </w:t>
            </w:r>
            <w:r w:rsidRPr="003A51AC">
              <w:rPr>
                <w:sz w:val="24"/>
                <w:szCs w:val="24"/>
                <w:lang w:val="ru-RU"/>
              </w:rPr>
              <w:t xml:space="preserve">разрезных  </w:t>
            </w:r>
            <w:r w:rsidRPr="003A51AC">
              <w:rPr>
                <w:spacing w:val="15"/>
                <w:sz w:val="24"/>
                <w:szCs w:val="24"/>
                <w:lang w:val="ru-RU"/>
              </w:rPr>
              <w:t xml:space="preserve"> </w:t>
            </w:r>
            <w:r w:rsidRPr="003A51AC">
              <w:rPr>
                <w:sz w:val="24"/>
                <w:szCs w:val="24"/>
                <w:lang w:val="ru-RU"/>
              </w:rPr>
              <w:t xml:space="preserve">овощей  </w:t>
            </w:r>
            <w:r w:rsidRPr="003A51AC">
              <w:rPr>
                <w:spacing w:val="15"/>
                <w:sz w:val="24"/>
                <w:szCs w:val="24"/>
                <w:lang w:val="ru-RU"/>
              </w:rPr>
              <w:t xml:space="preserve"> </w:t>
            </w:r>
            <w:r w:rsidRPr="003A51AC">
              <w:rPr>
                <w:sz w:val="24"/>
                <w:szCs w:val="24"/>
                <w:lang w:val="ru-RU"/>
              </w:rPr>
              <w:t xml:space="preserve">и  </w:t>
            </w:r>
            <w:r w:rsidRPr="003A51AC">
              <w:rPr>
                <w:spacing w:val="15"/>
                <w:sz w:val="24"/>
                <w:szCs w:val="24"/>
                <w:lang w:val="ru-RU"/>
              </w:rPr>
              <w:t xml:space="preserve"> </w:t>
            </w:r>
            <w:r w:rsidRPr="003A51AC">
              <w:rPr>
                <w:sz w:val="24"/>
                <w:szCs w:val="24"/>
                <w:lang w:val="ru-RU"/>
              </w:rPr>
              <w:t xml:space="preserve">фруктов  </w:t>
            </w:r>
            <w:r w:rsidRPr="003A51AC">
              <w:rPr>
                <w:spacing w:val="14"/>
                <w:sz w:val="24"/>
                <w:szCs w:val="24"/>
                <w:lang w:val="ru-RU"/>
              </w:rPr>
              <w:t xml:space="preserve"> </w:t>
            </w:r>
            <w:r w:rsidRPr="003A51AC">
              <w:rPr>
                <w:sz w:val="24"/>
                <w:szCs w:val="24"/>
                <w:lang w:val="ru-RU"/>
              </w:rPr>
              <w:t xml:space="preserve">с  </w:t>
            </w:r>
            <w:r w:rsidRPr="003A51AC">
              <w:rPr>
                <w:spacing w:val="16"/>
                <w:sz w:val="24"/>
                <w:szCs w:val="24"/>
                <w:lang w:val="ru-RU"/>
              </w:rPr>
              <w:t xml:space="preserve"> </w:t>
            </w:r>
            <w:r w:rsidRPr="003A51AC">
              <w:rPr>
                <w:sz w:val="24"/>
                <w:szCs w:val="24"/>
                <w:lang w:val="ru-RU"/>
              </w:rPr>
              <w:t xml:space="preserve">ножом  </w:t>
            </w:r>
            <w:r w:rsidRPr="003A51AC">
              <w:rPr>
                <w:spacing w:val="15"/>
                <w:sz w:val="24"/>
                <w:szCs w:val="24"/>
                <w:lang w:val="ru-RU"/>
              </w:rPr>
              <w:t xml:space="preserve"> </w:t>
            </w:r>
            <w:r w:rsidRPr="003A51AC">
              <w:rPr>
                <w:sz w:val="24"/>
                <w:szCs w:val="24"/>
                <w:lang w:val="ru-RU"/>
              </w:rPr>
              <w:t>и</w:t>
            </w:r>
          </w:p>
          <w:p w:rsidR="0066496F" w:rsidRPr="003A51AC" w:rsidRDefault="0066496F" w:rsidP="0066496F">
            <w:pPr>
              <w:pStyle w:val="TableParagraph"/>
              <w:spacing w:before="38"/>
              <w:rPr>
                <w:sz w:val="24"/>
                <w:szCs w:val="24"/>
              </w:rPr>
            </w:pPr>
            <w:r w:rsidRPr="003A51AC">
              <w:rPr>
                <w:sz w:val="24"/>
                <w:szCs w:val="24"/>
              </w:rPr>
              <w:t>разделочной</w:t>
            </w:r>
            <w:r w:rsidRPr="003A51AC">
              <w:rPr>
                <w:spacing w:val="-10"/>
                <w:sz w:val="24"/>
                <w:szCs w:val="24"/>
              </w:rPr>
              <w:t xml:space="preserve"> </w:t>
            </w:r>
            <w:r w:rsidRPr="003A51AC">
              <w:rPr>
                <w:sz w:val="24"/>
                <w:szCs w:val="24"/>
              </w:rPr>
              <w:t>доской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2.3.2.2.99.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репродукций</w:t>
            </w:r>
            <w:r w:rsidRPr="003A51AC">
              <w:rPr>
                <w:spacing w:val="-5"/>
                <w:sz w:val="24"/>
                <w:szCs w:val="24"/>
                <w:lang w:val="ru-RU"/>
              </w:rPr>
              <w:t xml:space="preserve"> </w:t>
            </w:r>
            <w:r w:rsidRPr="003A51AC">
              <w:rPr>
                <w:sz w:val="24"/>
                <w:szCs w:val="24"/>
                <w:lang w:val="ru-RU"/>
              </w:rPr>
              <w:t>картин</w:t>
            </w:r>
            <w:r w:rsidRPr="003A51AC">
              <w:rPr>
                <w:spacing w:val="-5"/>
                <w:sz w:val="24"/>
                <w:szCs w:val="24"/>
                <w:lang w:val="ru-RU"/>
              </w:rPr>
              <w:t xml:space="preserve"> </w:t>
            </w:r>
            <w:r w:rsidRPr="003A51AC">
              <w:rPr>
                <w:sz w:val="24"/>
                <w:szCs w:val="24"/>
                <w:lang w:val="ru-RU"/>
              </w:rPr>
              <w:t>о</w:t>
            </w:r>
            <w:r w:rsidRPr="003A51AC">
              <w:rPr>
                <w:spacing w:val="-5"/>
                <w:sz w:val="24"/>
                <w:szCs w:val="24"/>
                <w:lang w:val="ru-RU"/>
              </w:rPr>
              <w:t xml:space="preserve"> </w:t>
            </w:r>
            <w:r w:rsidRPr="003A51AC">
              <w:rPr>
                <w:sz w:val="24"/>
                <w:szCs w:val="24"/>
                <w:lang w:val="ru-RU"/>
              </w:rPr>
              <w:t>природе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2.3.2.2.100.</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Набор</w:t>
            </w:r>
            <w:r w:rsidRPr="003A51AC">
              <w:rPr>
                <w:spacing w:val="-7"/>
                <w:sz w:val="24"/>
                <w:szCs w:val="24"/>
              </w:rPr>
              <w:t xml:space="preserve"> </w:t>
            </w:r>
            <w:r w:rsidRPr="003A51AC">
              <w:rPr>
                <w:sz w:val="24"/>
                <w:szCs w:val="24"/>
              </w:rPr>
              <w:t>самолетов</w:t>
            </w:r>
            <w:r w:rsidRPr="003A51AC">
              <w:rPr>
                <w:spacing w:val="-7"/>
                <w:sz w:val="24"/>
                <w:szCs w:val="24"/>
              </w:rPr>
              <w:t xml:space="preserve"> </w:t>
            </w:r>
            <w:r w:rsidRPr="003A51AC">
              <w:rPr>
                <w:sz w:val="24"/>
                <w:szCs w:val="24"/>
              </w:rPr>
              <w:t>(мелкого</w:t>
            </w:r>
            <w:r w:rsidRPr="003A51AC">
              <w:rPr>
                <w:spacing w:val="-6"/>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2.3.2.2.101.</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9"/>
                <w:sz w:val="24"/>
                <w:szCs w:val="24"/>
              </w:rPr>
              <w:t xml:space="preserve"> </w:t>
            </w:r>
            <w:r w:rsidRPr="003A51AC">
              <w:rPr>
                <w:sz w:val="24"/>
                <w:szCs w:val="24"/>
              </w:rPr>
              <w:t>солдатиков</w:t>
            </w:r>
            <w:r w:rsidRPr="003A51AC">
              <w:rPr>
                <w:spacing w:val="-10"/>
                <w:sz w:val="24"/>
                <w:szCs w:val="24"/>
              </w:rPr>
              <w:t xml:space="preserve"> </w:t>
            </w:r>
            <w:r w:rsidRPr="003A51AC">
              <w:rPr>
                <w:sz w:val="24"/>
                <w:szCs w:val="24"/>
              </w:rPr>
              <w:t>(среднего</w:t>
            </w:r>
            <w:r w:rsidRPr="003A51AC">
              <w:rPr>
                <w:spacing w:val="-9"/>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2.3.2.2.102.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столовой</w:t>
            </w:r>
            <w:r w:rsidRPr="003A51AC">
              <w:rPr>
                <w:spacing w:val="-4"/>
                <w:sz w:val="24"/>
                <w:szCs w:val="24"/>
                <w:lang w:val="ru-RU"/>
              </w:rPr>
              <w:t xml:space="preserve"> </w:t>
            </w:r>
            <w:r w:rsidRPr="003A51AC">
              <w:rPr>
                <w:sz w:val="24"/>
                <w:szCs w:val="24"/>
                <w:lang w:val="ru-RU"/>
              </w:rPr>
              <w:t>посуды</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игры</w:t>
            </w:r>
            <w:r w:rsidRPr="003A51AC">
              <w:rPr>
                <w:spacing w:val="-3"/>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куклой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2.3.2.2.103.</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чайной</w:t>
            </w:r>
            <w:r w:rsidRPr="003A51AC">
              <w:rPr>
                <w:spacing w:val="-4"/>
                <w:sz w:val="24"/>
                <w:szCs w:val="24"/>
              </w:rPr>
              <w:t xml:space="preserve"> </w:t>
            </w:r>
            <w:r w:rsidRPr="003A51AC">
              <w:rPr>
                <w:sz w:val="24"/>
                <w:szCs w:val="24"/>
              </w:rPr>
              <w:t>посуды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2.3.2.2.104.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1"/>
                <w:sz w:val="24"/>
                <w:szCs w:val="24"/>
                <w:lang w:val="ru-RU"/>
              </w:rPr>
              <w:t xml:space="preserve"> </w:t>
            </w:r>
            <w:r w:rsidRPr="003A51AC">
              <w:rPr>
                <w:sz w:val="24"/>
                <w:szCs w:val="24"/>
                <w:lang w:val="ru-RU"/>
              </w:rPr>
              <w:t>элементов</w:t>
            </w:r>
            <w:r w:rsidRPr="003A51AC">
              <w:rPr>
                <w:spacing w:val="-1"/>
                <w:sz w:val="24"/>
                <w:szCs w:val="24"/>
                <w:lang w:val="ru-RU"/>
              </w:rPr>
              <w:t xml:space="preserve"> </w:t>
            </w:r>
            <w:r w:rsidRPr="003A51AC">
              <w:rPr>
                <w:sz w:val="24"/>
                <w:szCs w:val="24"/>
                <w:lang w:val="ru-RU"/>
              </w:rPr>
              <w:t>для составления сенсорных</w:t>
            </w:r>
            <w:r w:rsidRPr="003A51AC">
              <w:rPr>
                <w:spacing w:val="1"/>
                <w:sz w:val="24"/>
                <w:szCs w:val="24"/>
                <w:lang w:val="ru-RU"/>
              </w:rPr>
              <w:t xml:space="preserve"> </w:t>
            </w:r>
            <w:r w:rsidRPr="003A51AC">
              <w:rPr>
                <w:sz w:val="24"/>
                <w:szCs w:val="24"/>
                <w:lang w:val="ru-RU"/>
              </w:rPr>
              <w:t>дорожек с</w:t>
            </w:r>
          </w:p>
          <w:p w:rsidR="0066496F" w:rsidRPr="003A51AC" w:rsidRDefault="0066496F" w:rsidP="0066496F">
            <w:pPr>
              <w:pStyle w:val="TableParagraph"/>
              <w:spacing w:before="37"/>
              <w:rPr>
                <w:sz w:val="24"/>
                <w:szCs w:val="24"/>
              </w:rPr>
            </w:pPr>
            <w:r w:rsidRPr="003A51AC">
              <w:rPr>
                <w:sz w:val="24"/>
                <w:szCs w:val="24"/>
              </w:rPr>
              <w:t>различным</w:t>
            </w:r>
            <w:r w:rsidRPr="003A51AC">
              <w:rPr>
                <w:spacing w:val="-3"/>
                <w:sz w:val="24"/>
                <w:szCs w:val="24"/>
              </w:rPr>
              <w:t xml:space="preserve"> </w:t>
            </w:r>
            <w:r w:rsidRPr="003A51AC">
              <w:rPr>
                <w:sz w:val="24"/>
                <w:szCs w:val="24"/>
              </w:rPr>
              <w:t>рельефом</w:t>
            </w:r>
            <w:r w:rsidRPr="003A51AC">
              <w:rPr>
                <w:spacing w:val="-1"/>
                <w:sz w:val="24"/>
                <w:szCs w:val="24"/>
              </w:rPr>
              <w:t xml:space="preserve"> </w:t>
            </w:r>
            <w:r w:rsidRPr="003A51AC">
              <w:rPr>
                <w:sz w:val="24"/>
                <w:szCs w:val="24"/>
              </w:rPr>
              <w:t>поверхности</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2.3.2.2.105.</w:t>
            </w:r>
          </w:p>
        </w:tc>
        <w:tc>
          <w:tcPr>
            <w:tcW w:w="5493" w:type="dxa"/>
          </w:tcPr>
          <w:p w:rsidR="0066496F" w:rsidRPr="003A51AC" w:rsidRDefault="0066496F" w:rsidP="0066496F">
            <w:pPr>
              <w:pStyle w:val="TableParagraph"/>
              <w:rPr>
                <w:sz w:val="24"/>
                <w:szCs w:val="24"/>
              </w:rPr>
            </w:pPr>
            <w:r w:rsidRPr="003A51AC">
              <w:rPr>
                <w:sz w:val="24"/>
                <w:szCs w:val="24"/>
              </w:rPr>
              <w:t>Наборы</w:t>
            </w:r>
            <w:r w:rsidRPr="003A51AC">
              <w:rPr>
                <w:spacing w:val="-6"/>
                <w:sz w:val="24"/>
                <w:szCs w:val="24"/>
              </w:rPr>
              <w:t xml:space="preserve"> </w:t>
            </w:r>
            <w:r w:rsidRPr="003A51AC">
              <w:rPr>
                <w:sz w:val="24"/>
                <w:szCs w:val="24"/>
              </w:rPr>
              <w:t>авторских</w:t>
            </w:r>
            <w:r w:rsidRPr="003A51AC">
              <w:rPr>
                <w:spacing w:val="-4"/>
                <w:sz w:val="24"/>
                <w:szCs w:val="24"/>
              </w:rPr>
              <w:t xml:space="preserve"> </w:t>
            </w:r>
            <w:r w:rsidRPr="003A51AC">
              <w:rPr>
                <w:sz w:val="24"/>
                <w:szCs w:val="24"/>
              </w:rPr>
              <w:t>игровых</w:t>
            </w:r>
            <w:r w:rsidRPr="003A51AC">
              <w:rPr>
                <w:spacing w:val="-4"/>
                <w:sz w:val="24"/>
                <w:szCs w:val="24"/>
              </w:rPr>
              <w:t xml:space="preserve"> </w:t>
            </w:r>
            <w:r w:rsidRPr="003A51AC">
              <w:rPr>
                <w:sz w:val="24"/>
                <w:szCs w:val="24"/>
              </w:rPr>
              <w:t>материалов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10</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2.3.2.2.106.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Наборы</w:t>
            </w:r>
            <w:r w:rsidRPr="003A51AC">
              <w:rPr>
                <w:spacing w:val="33"/>
                <w:sz w:val="24"/>
                <w:szCs w:val="24"/>
                <w:lang w:val="ru-RU"/>
              </w:rPr>
              <w:t xml:space="preserve"> </w:t>
            </w:r>
            <w:r w:rsidRPr="003A51AC">
              <w:rPr>
                <w:sz w:val="24"/>
                <w:szCs w:val="24"/>
                <w:lang w:val="ru-RU"/>
              </w:rPr>
              <w:t>объемных</w:t>
            </w:r>
            <w:r w:rsidRPr="003A51AC">
              <w:rPr>
                <w:spacing w:val="36"/>
                <w:sz w:val="24"/>
                <w:szCs w:val="24"/>
                <w:lang w:val="ru-RU"/>
              </w:rPr>
              <w:t xml:space="preserve"> </w:t>
            </w:r>
            <w:r w:rsidRPr="003A51AC">
              <w:rPr>
                <w:sz w:val="24"/>
                <w:szCs w:val="24"/>
                <w:lang w:val="ru-RU"/>
              </w:rPr>
              <w:t>элементов</w:t>
            </w:r>
            <w:r w:rsidRPr="003A51AC">
              <w:rPr>
                <w:spacing w:val="35"/>
                <w:sz w:val="24"/>
                <w:szCs w:val="24"/>
                <w:lang w:val="ru-RU"/>
              </w:rPr>
              <w:t xml:space="preserve"> </w:t>
            </w:r>
            <w:r w:rsidRPr="003A51AC">
              <w:rPr>
                <w:sz w:val="24"/>
                <w:szCs w:val="24"/>
                <w:lang w:val="ru-RU"/>
              </w:rPr>
              <w:t>для</w:t>
            </w:r>
            <w:r w:rsidRPr="003A51AC">
              <w:rPr>
                <w:spacing w:val="71"/>
                <w:sz w:val="24"/>
                <w:szCs w:val="24"/>
                <w:lang w:val="ru-RU"/>
              </w:rPr>
              <w:t xml:space="preserve"> </w:t>
            </w:r>
            <w:r w:rsidRPr="003A51AC">
              <w:rPr>
                <w:sz w:val="24"/>
                <w:szCs w:val="24"/>
                <w:lang w:val="ru-RU"/>
              </w:rPr>
              <w:t>развития</w:t>
            </w:r>
            <w:r w:rsidRPr="003A51AC">
              <w:rPr>
                <w:spacing w:val="35"/>
                <w:sz w:val="24"/>
                <w:szCs w:val="24"/>
                <w:lang w:val="ru-RU"/>
              </w:rPr>
              <w:t xml:space="preserve"> </w:t>
            </w:r>
            <w:r w:rsidRPr="003A51AC">
              <w:rPr>
                <w:sz w:val="24"/>
                <w:szCs w:val="24"/>
                <w:lang w:val="ru-RU"/>
              </w:rPr>
              <w:t>основных</w:t>
            </w:r>
          </w:p>
          <w:p w:rsidR="0066496F" w:rsidRPr="003A51AC" w:rsidRDefault="0066496F" w:rsidP="0066496F">
            <w:pPr>
              <w:pStyle w:val="TableParagraph"/>
              <w:spacing w:before="37"/>
              <w:rPr>
                <w:sz w:val="24"/>
                <w:szCs w:val="24"/>
              </w:rPr>
            </w:pPr>
            <w:r w:rsidRPr="003A51AC">
              <w:rPr>
                <w:sz w:val="24"/>
                <w:szCs w:val="24"/>
              </w:rPr>
              <w:t>движений</w:t>
            </w:r>
            <w:r w:rsidRPr="003A51AC">
              <w:rPr>
                <w:spacing w:val="-2"/>
                <w:sz w:val="24"/>
                <w:szCs w:val="24"/>
              </w:rPr>
              <w:t xml:space="preserve"> </w:t>
            </w:r>
            <w:r w:rsidRPr="003A51AC">
              <w:rPr>
                <w:sz w:val="24"/>
                <w:szCs w:val="24"/>
              </w:rPr>
              <w:t>и</w:t>
            </w:r>
            <w:r w:rsidRPr="003A51AC">
              <w:rPr>
                <w:spacing w:val="-2"/>
                <w:sz w:val="24"/>
                <w:szCs w:val="24"/>
              </w:rPr>
              <w:t xml:space="preserve"> </w:t>
            </w:r>
            <w:r w:rsidRPr="003A51AC">
              <w:rPr>
                <w:sz w:val="24"/>
                <w:szCs w:val="24"/>
              </w:rPr>
              <w:t>балансировки</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2.3.2.2.107.</w:t>
            </w:r>
          </w:p>
        </w:tc>
        <w:tc>
          <w:tcPr>
            <w:tcW w:w="5493" w:type="dxa"/>
          </w:tcPr>
          <w:p w:rsidR="0066496F" w:rsidRPr="003A51AC" w:rsidRDefault="0066496F" w:rsidP="0066496F">
            <w:pPr>
              <w:pStyle w:val="TableParagraph"/>
              <w:rPr>
                <w:sz w:val="24"/>
                <w:szCs w:val="24"/>
              </w:rPr>
            </w:pPr>
            <w:r w:rsidRPr="003A51AC">
              <w:rPr>
                <w:sz w:val="24"/>
                <w:szCs w:val="24"/>
              </w:rPr>
              <w:t>Напольный</w:t>
            </w:r>
            <w:r w:rsidRPr="003A51AC">
              <w:rPr>
                <w:spacing w:val="-11"/>
                <w:sz w:val="24"/>
                <w:szCs w:val="24"/>
              </w:rPr>
              <w:t xml:space="preserve"> </w:t>
            </w:r>
            <w:r w:rsidRPr="003A51AC">
              <w:rPr>
                <w:sz w:val="24"/>
                <w:szCs w:val="24"/>
              </w:rPr>
              <w:t>конструктор</w:t>
            </w:r>
            <w:r w:rsidRPr="003A51AC">
              <w:rPr>
                <w:spacing w:val="-11"/>
                <w:sz w:val="24"/>
                <w:szCs w:val="24"/>
              </w:rPr>
              <w:t xml:space="preserve"> </w:t>
            </w:r>
            <w:r w:rsidRPr="003A51AC">
              <w:rPr>
                <w:sz w:val="24"/>
                <w:szCs w:val="24"/>
              </w:rPr>
              <w:t>деревянный</w:t>
            </w:r>
            <w:r w:rsidRPr="003A51AC">
              <w:rPr>
                <w:spacing w:val="-8"/>
                <w:sz w:val="24"/>
                <w:szCs w:val="24"/>
              </w:rPr>
              <w:t xml:space="preserve"> </w:t>
            </w:r>
            <w:r w:rsidRPr="003A51AC">
              <w:rPr>
                <w:sz w:val="24"/>
                <w:szCs w:val="24"/>
              </w:rPr>
              <w:t>цветной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2.3.2.2.108.</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Настенный</w:t>
            </w:r>
            <w:r w:rsidRPr="003A51AC">
              <w:rPr>
                <w:spacing w:val="-2"/>
                <w:sz w:val="24"/>
                <w:szCs w:val="24"/>
                <w:lang w:val="ru-RU"/>
              </w:rPr>
              <w:t xml:space="preserve"> </w:t>
            </w:r>
            <w:r w:rsidRPr="003A51AC">
              <w:rPr>
                <w:sz w:val="24"/>
                <w:szCs w:val="24"/>
                <w:lang w:val="ru-RU"/>
              </w:rPr>
              <w:t>планшет</w:t>
            </w:r>
            <w:r w:rsidRPr="003A51AC">
              <w:rPr>
                <w:spacing w:val="-2"/>
                <w:sz w:val="24"/>
                <w:szCs w:val="24"/>
                <w:lang w:val="ru-RU"/>
              </w:rPr>
              <w:t xml:space="preserve"> </w:t>
            </w:r>
            <w:r w:rsidRPr="003A51AC">
              <w:rPr>
                <w:sz w:val="24"/>
                <w:szCs w:val="24"/>
                <w:lang w:val="ru-RU"/>
              </w:rPr>
              <w:t>«Погода»</w:t>
            </w:r>
            <w:r w:rsidRPr="003A51AC">
              <w:rPr>
                <w:spacing w:val="-7"/>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набором</w:t>
            </w:r>
            <w:r w:rsidRPr="003A51AC">
              <w:rPr>
                <w:spacing w:val="-2"/>
                <w:sz w:val="24"/>
                <w:szCs w:val="24"/>
                <w:lang w:val="ru-RU"/>
              </w:rPr>
              <w:t xml:space="preserve"> </w:t>
            </w:r>
            <w:r w:rsidRPr="003A51AC">
              <w:rPr>
                <w:sz w:val="24"/>
                <w:szCs w:val="24"/>
                <w:lang w:val="ru-RU"/>
              </w:rPr>
              <w:t>карточек</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58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2.3.2.2.109.</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Настенный</w:t>
            </w:r>
            <w:r w:rsidRPr="003A51AC">
              <w:rPr>
                <w:spacing w:val="65"/>
                <w:sz w:val="24"/>
                <w:szCs w:val="24"/>
                <w:lang w:val="ru-RU"/>
              </w:rPr>
              <w:t xml:space="preserve"> </w:t>
            </w:r>
            <w:r w:rsidRPr="003A51AC">
              <w:rPr>
                <w:sz w:val="24"/>
                <w:szCs w:val="24"/>
                <w:lang w:val="ru-RU"/>
              </w:rPr>
              <w:t xml:space="preserve">планшет  </w:t>
            </w:r>
            <w:r w:rsidRPr="003A51AC">
              <w:rPr>
                <w:spacing w:val="12"/>
                <w:sz w:val="24"/>
                <w:szCs w:val="24"/>
                <w:lang w:val="ru-RU"/>
              </w:rPr>
              <w:t xml:space="preserve"> </w:t>
            </w:r>
            <w:r w:rsidRPr="003A51AC">
              <w:rPr>
                <w:sz w:val="24"/>
                <w:szCs w:val="24"/>
                <w:lang w:val="ru-RU"/>
              </w:rPr>
              <w:t xml:space="preserve">«Распорядок  </w:t>
            </w:r>
            <w:r w:rsidRPr="003A51AC">
              <w:rPr>
                <w:spacing w:val="9"/>
                <w:sz w:val="24"/>
                <w:szCs w:val="24"/>
                <w:lang w:val="ru-RU"/>
              </w:rPr>
              <w:t xml:space="preserve"> </w:t>
            </w:r>
            <w:r w:rsidRPr="003A51AC">
              <w:rPr>
                <w:sz w:val="24"/>
                <w:szCs w:val="24"/>
                <w:lang w:val="ru-RU"/>
              </w:rPr>
              <w:t xml:space="preserve">дня»  </w:t>
            </w:r>
            <w:r w:rsidRPr="003A51AC">
              <w:rPr>
                <w:spacing w:val="7"/>
                <w:sz w:val="24"/>
                <w:szCs w:val="24"/>
                <w:lang w:val="ru-RU"/>
              </w:rPr>
              <w:t xml:space="preserve"> </w:t>
            </w:r>
            <w:r w:rsidRPr="003A51AC">
              <w:rPr>
                <w:sz w:val="24"/>
                <w:szCs w:val="24"/>
                <w:lang w:val="ru-RU"/>
              </w:rPr>
              <w:t xml:space="preserve">с  </w:t>
            </w:r>
            <w:r w:rsidRPr="003A51AC">
              <w:rPr>
                <w:spacing w:val="9"/>
                <w:sz w:val="24"/>
                <w:szCs w:val="24"/>
                <w:lang w:val="ru-RU"/>
              </w:rPr>
              <w:t xml:space="preserve"> </w:t>
            </w:r>
            <w:r w:rsidRPr="003A51AC">
              <w:rPr>
                <w:sz w:val="24"/>
                <w:szCs w:val="24"/>
                <w:lang w:val="ru-RU"/>
              </w:rPr>
              <w:t>набором</w:t>
            </w:r>
          </w:p>
          <w:p w:rsidR="0066496F" w:rsidRPr="003A51AC" w:rsidRDefault="0066496F" w:rsidP="0066496F">
            <w:pPr>
              <w:pStyle w:val="TableParagraph"/>
              <w:spacing w:before="37"/>
              <w:rPr>
                <w:sz w:val="24"/>
                <w:szCs w:val="24"/>
              </w:rPr>
            </w:pPr>
            <w:r w:rsidRPr="003A51AC">
              <w:rPr>
                <w:sz w:val="24"/>
                <w:szCs w:val="24"/>
              </w:rPr>
              <w:t>карточек</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2.3.2.2.110.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Настенный</w:t>
            </w:r>
            <w:r w:rsidRPr="003A51AC">
              <w:rPr>
                <w:spacing w:val="-3"/>
                <w:sz w:val="24"/>
                <w:szCs w:val="24"/>
                <w:lang w:val="ru-RU"/>
              </w:rPr>
              <w:t xml:space="preserve"> </w:t>
            </w:r>
            <w:r w:rsidRPr="003A51AC">
              <w:rPr>
                <w:sz w:val="24"/>
                <w:szCs w:val="24"/>
                <w:lang w:val="ru-RU"/>
              </w:rPr>
              <w:t>планшет«Мы дежурим»</w:t>
            </w:r>
            <w:r w:rsidRPr="003A51AC">
              <w:rPr>
                <w:spacing w:val="-7"/>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набором</w:t>
            </w:r>
            <w:r w:rsidRPr="003A51AC">
              <w:rPr>
                <w:spacing w:val="-2"/>
                <w:sz w:val="24"/>
                <w:szCs w:val="24"/>
                <w:lang w:val="ru-RU"/>
              </w:rPr>
              <w:t xml:space="preserve"> </w:t>
            </w:r>
            <w:r w:rsidRPr="003A51AC">
              <w:rPr>
                <w:sz w:val="24"/>
                <w:szCs w:val="24"/>
                <w:lang w:val="ru-RU"/>
              </w:rPr>
              <w:lastRenderedPageBreak/>
              <w:t>карточек</w:t>
            </w:r>
          </w:p>
        </w:tc>
        <w:tc>
          <w:tcPr>
            <w:tcW w:w="720" w:type="dxa"/>
          </w:tcPr>
          <w:p w:rsidR="0066496F" w:rsidRPr="003A51AC" w:rsidRDefault="0066496F" w:rsidP="0066496F">
            <w:pPr>
              <w:pStyle w:val="TableParagraph"/>
              <w:ind w:left="206"/>
              <w:rPr>
                <w:sz w:val="24"/>
                <w:szCs w:val="24"/>
              </w:rPr>
            </w:pPr>
            <w:r w:rsidRPr="003A51AC">
              <w:rPr>
                <w:sz w:val="24"/>
                <w:szCs w:val="24"/>
              </w:rPr>
              <w:lastRenderedPageBreak/>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58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lastRenderedPageBreak/>
              <w:t>2.3.2.2.111.</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Настольно-печатные игры</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детей младшего возраста</w:t>
            </w:r>
          </w:p>
          <w:p w:rsidR="0066496F" w:rsidRPr="003A51AC" w:rsidRDefault="0066496F" w:rsidP="0066496F">
            <w:pPr>
              <w:pStyle w:val="TableParagraph"/>
              <w:spacing w:before="37"/>
              <w:rPr>
                <w:sz w:val="24"/>
                <w:szCs w:val="24"/>
              </w:rPr>
            </w:pP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2.3.2.2.112.</w:t>
            </w:r>
          </w:p>
        </w:tc>
        <w:tc>
          <w:tcPr>
            <w:tcW w:w="5493" w:type="dxa"/>
          </w:tcPr>
          <w:p w:rsidR="0066496F" w:rsidRPr="003A51AC" w:rsidRDefault="0066496F" w:rsidP="0066496F">
            <w:pPr>
              <w:pStyle w:val="TableParagraph"/>
              <w:tabs>
                <w:tab w:val="left" w:pos="1506"/>
                <w:tab w:val="left" w:pos="2907"/>
                <w:tab w:val="left" w:pos="4277"/>
                <w:tab w:val="left" w:pos="5283"/>
              </w:tabs>
              <w:rPr>
                <w:sz w:val="24"/>
                <w:szCs w:val="24"/>
                <w:lang w:val="ru-RU"/>
              </w:rPr>
            </w:pPr>
            <w:r w:rsidRPr="003A51AC">
              <w:rPr>
                <w:sz w:val="24"/>
                <w:szCs w:val="24"/>
                <w:lang w:val="ru-RU"/>
              </w:rPr>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цветной</w:t>
            </w:r>
            <w:r w:rsidRPr="003A51AC">
              <w:rPr>
                <w:sz w:val="24"/>
                <w:szCs w:val="24"/>
                <w:lang w:val="ru-RU"/>
              </w:rPr>
              <w:tab/>
              <w:t>с</w:t>
            </w:r>
          </w:p>
          <w:p w:rsidR="0066496F" w:rsidRPr="003A51AC" w:rsidRDefault="0066496F" w:rsidP="0066496F">
            <w:pPr>
              <w:pStyle w:val="TableParagraph"/>
              <w:spacing w:before="37"/>
              <w:rPr>
                <w:sz w:val="24"/>
                <w:szCs w:val="24"/>
                <w:lang w:val="ru-RU"/>
              </w:rPr>
            </w:pPr>
            <w:r w:rsidRPr="003A51AC">
              <w:rPr>
                <w:sz w:val="24"/>
                <w:szCs w:val="24"/>
                <w:lang w:val="ru-RU"/>
              </w:rPr>
              <w:t>средними</w:t>
            </w:r>
            <w:r w:rsidRPr="003A51AC">
              <w:rPr>
                <w:spacing w:val="-2"/>
                <w:sz w:val="24"/>
                <w:szCs w:val="24"/>
                <w:lang w:val="ru-RU"/>
              </w:rPr>
              <w:t xml:space="preserve"> </w:t>
            </w:r>
            <w:r w:rsidRPr="003A51AC">
              <w:rPr>
                <w:sz w:val="24"/>
                <w:szCs w:val="24"/>
                <w:lang w:val="ru-RU"/>
              </w:rPr>
              <w:t>элементами</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6</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89"/>
        </w:trPr>
        <w:tc>
          <w:tcPr>
            <w:tcW w:w="1385" w:type="dxa"/>
          </w:tcPr>
          <w:p w:rsidR="0066496F" w:rsidRPr="003A51AC" w:rsidRDefault="0066496F" w:rsidP="0066496F">
            <w:pPr>
              <w:pStyle w:val="TableParagraph"/>
              <w:ind w:left="129"/>
              <w:rPr>
                <w:sz w:val="24"/>
                <w:szCs w:val="24"/>
              </w:rPr>
            </w:pPr>
            <w:r w:rsidRPr="003A51AC">
              <w:rPr>
                <w:sz w:val="24"/>
                <w:szCs w:val="24"/>
              </w:rPr>
              <w:t>2.3.2.2.113.</w:t>
            </w:r>
          </w:p>
        </w:tc>
        <w:tc>
          <w:tcPr>
            <w:tcW w:w="5493" w:type="dxa"/>
          </w:tcPr>
          <w:p w:rsidR="0066496F" w:rsidRPr="003A51AC" w:rsidRDefault="0066496F" w:rsidP="0066496F">
            <w:pPr>
              <w:pStyle w:val="TableParagraph"/>
              <w:rPr>
                <w:sz w:val="24"/>
                <w:szCs w:val="24"/>
              </w:rPr>
            </w:pPr>
            <w:r w:rsidRPr="003A51AC">
              <w:rPr>
                <w:sz w:val="24"/>
                <w:szCs w:val="24"/>
              </w:rPr>
              <w:t>Неваляшки</w:t>
            </w:r>
            <w:r w:rsidRPr="003A51AC">
              <w:rPr>
                <w:spacing w:val="-7"/>
                <w:sz w:val="24"/>
                <w:szCs w:val="24"/>
              </w:rPr>
              <w:t xml:space="preserve"> </w:t>
            </w:r>
            <w:r w:rsidRPr="003A51AC">
              <w:rPr>
                <w:sz w:val="24"/>
                <w:szCs w:val="24"/>
              </w:rPr>
              <w:t>разных</w:t>
            </w:r>
            <w:r w:rsidRPr="003A51AC">
              <w:rPr>
                <w:spacing w:val="-6"/>
                <w:sz w:val="24"/>
                <w:szCs w:val="24"/>
              </w:rPr>
              <w:t xml:space="preserve"> </w:t>
            </w:r>
            <w:r w:rsidRPr="003A51AC">
              <w:rPr>
                <w:sz w:val="24"/>
                <w:szCs w:val="24"/>
              </w:rPr>
              <w:t>размеров</w:t>
            </w:r>
            <w:r w:rsidRPr="003A51AC">
              <w:rPr>
                <w:spacing w:val="-5"/>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2.3.2.2.114.</w:t>
            </w:r>
          </w:p>
        </w:tc>
        <w:tc>
          <w:tcPr>
            <w:tcW w:w="5493" w:type="dxa"/>
          </w:tcPr>
          <w:p w:rsidR="0066496F" w:rsidRPr="003A51AC" w:rsidRDefault="0066496F" w:rsidP="0066496F">
            <w:pPr>
              <w:pStyle w:val="TableParagraph"/>
              <w:rPr>
                <w:sz w:val="24"/>
                <w:szCs w:val="24"/>
              </w:rPr>
            </w:pPr>
            <w:r w:rsidRPr="003A51AC">
              <w:rPr>
                <w:sz w:val="24"/>
                <w:szCs w:val="24"/>
              </w:rPr>
              <w:t>Обруч</w:t>
            </w:r>
            <w:r w:rsidRPr="003A51AC">
              <w:rPr>
                <w:spacing w:val="-4"/>
                <w:sz w:val="24"/>
                <w:szCs w:val="24"/>
              </w:rPr>
              <w:t xml:space="preserve"> </w:t>
            </w:r>
            <w:r w:rsidRPr="003A51AC">
              <w:rPr>
                <w:sz w:val="24"/>
                <w:szCs w:val="24"/>
              </w:rPr>
              <w:t>(малого</w:t>
            </w:r>
            <w:r w:rsidRPr="003A51AC">
              <w:rPr>
                <w:spacing w:val="-2"/>
                <w:sz w:val="24"/>
                <w:szCs w:val="24"/>
              </w:rPr>
              <w:t xml:space="preserve"> </w:t>
            </w:r>
            <w:r w:rsidRPr="003A51AC">
              <w:rPr>
                <w:sz w:val="24"/>
                <w:szCs w:val="24"/>
              </w:rPr>
              <w:t>диаметра)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6</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2.3.2.2.115.</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Объемные</w:t>
            </w:r>
            <w:r w:rsidRPr="003A51AC">
              <w:rPr>
                <w:spacing w:val="-6"/>
                <w:sz w:val="24"/>
                <w:szCs w:val="24"/>
                <w:lang w:val="ru-RU"/>
              </w:rPr>
              <w:t xml:space="preserve"> </w:t>
            </w:r>
            <w:r w:rsidRPr="003A51AC">
              <w:rPr>
                <w:sz w:val="24"/>
                <w:szCs w:val="24"/>
                <w:lang w:val="ru-RU"/>
              </w:rPr>
              <w:t>вкладыши</w:t>
            </w:r>
            <w:r w:rsidRPr="003A51AC">
              <w:rPr>
                <w:spacing w:val="-5"/>
                <w:sz w:val="24"/>
                <w:szCs w:val="24"/>
                <w:lang w:val="ru-RU"/>
              </w:rPr>
              <w:t xml:space="preserve"> </w:t>
            </w:r>
            <w:r w:rsidRPr="003A51AC">
              <w:rPr>
                <w:sz w:val="24"/>
                <w:szCs w:val="24"/>
                <w:lang w:val="ru-RU"/>
              </w:rPr>
              <w:t>из</w:t>
            </w:r>
            <w:r w:rsidRPr="003A51AC">
              <w:rPr>
                <w:spacing w:val="-5"/>
                <w:sz w:val="24"/>
                <w:szCs w:val="24"/>
                <w:lang w:val="ru-RU"/>
              </w:rPr>
              <w:t xml:space="preserve"> </w:t>
            </w:r>
            <w:r w:rsidRPr="003A51AC">
              <w:rPr>
                <w:sz w:val="24"/>
                <w:szCs w:val="24"/>
                <w:lang w:val="ru-RU"/>
              </w:rPr>
              <w:t>3–4</w:t>
            </w:r>
            <w:r w:rsidRPr="003A51AC">
              <w:rPr>
                <w:spacing w:val="-5"/>
                <w:sz w:val="24"/>
                <w:szCs w:val="24"/>
                <w:lang w:val="ru-RU"/>
              </w:rPr>
              <w:t xml:space="preserve"> </w:t>
            </w:r>
            <w:r w:rsidRPr="003A51AC">
              <w:rPr>
                <w:sz w:val="24"/>
                <w:szCs w:val="24"/>
                <w:lang w:val="ru-RU"/>
              </w:rPr>
              <w:t>элементов</w:t>
            </w:r>
            <w:r w:rsidRPr="003A51AC">
              <w:rPr>
                <w:spacing w:val="-6"/>
                <w:sz w:val="24"/>
                <w:szCs w:val="24"/>
                <w:lang w:val="ru-RU"/>
              </w:rPr>
              <w:t xml:space="preserve"> </w:t>
            </w:r>
            <w:r w:rsidRPr="003A51AC">
              <w:rPr>
                <w:sz w:val="24"/>
                <w:szCs w:val="24"/>
                <w:lang w:val="ru-RU"/>
              </w:rPr>
              <w:t>(миски,</w:t>
            </w:r>
            <w:r w:rsidRPr="003A51AC">
              <w:rPr>
                <w:spacing w:val="-6"/>
                <w:sz w:val="24"/>
                <w:szCs w:val="24"/>
                <w:lang w:val="ru-RU"/>
              </w:rPr>
              <w:t xml:space="preserve"> </w:t>
            </w:r>
            <w:r w:rsidRPr="003A51AC">
              <w:rPr>
                <w:sz w:val="24"/>
                <w:szCs w:val="24"/>
                <w:lang w:val="ru-RU"/>
              </w:rPr>
              <w:t>конусы)</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4</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bl>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tbl>
      <w:tblPr>
        <w:tblStyle w:val="TableNormal"/>
        <w:tblW w:w="10224"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571"/>
      </w:tblGrid>
      <w:tr w:rsidR="0066496F" w:rsidRPr="003A51AC" w:rsidTr="00680B2E">
        <w:trPr>
          <w:trHeight w:val="580"/>
        </w:trPr>
        <w:tc>
          <w:tcPr>
            <w:tcW w:w="1385" w:type="dxa"/>
            <w:tcBorders>
              <w:bottom w:val="single" w:sz="6" w:space="0" w:color="000000"/>
            </w:tcBorders>
          </w:tcPr>
          <w:p w:rsidR="0066496F" w:rsidRPr="003A51AC" w:rsidRDefault="0066496F" w:rsidP="0066496F">
            <w:pPr>
              <w:pStyle w:val="TableParagraph"/>
              <w:spacing w:line="246" w:lineRule="exact"/>
              <w:ind w:left="129"/>
              <w:rPr>
                <w:sz w:val="24"/>
                <w:szCs w:val="24"/>
              </w:rPr>
            </w:pPr>
            <w:r w:rsidRPr="003A51AC">
              <w:rPr>
                <w:sz w:val="24"/>
                <w:szCs w:val="24"/>
              </w:rPr>
              <w:t>2.3.2.2.116.</w:t>
            </w:r>
          </w:p>
        </w:tc>
        <w:tc>
          <w:tcPr>
            <w:tcW w:w="5493" w:type="dxa"/>
            <w:tcBorders>
              <w:bottom w:val="single" w:sz="6" w:space="0" w:color="000000"/>
            </w:tcBorders>
          </w:tcPr>
          <w:p w:rsidR="0066496F" w:rsidRPr="003A51AC" w:rsidRDefault="0066496F" w:rsidP="0066496F">
            <w:pPr>
              <w:pStyle w:val="TableParagraph"/>
              <w:spacing w:line="246" w:lineRule="exact"/>
              <w:rPr>
                <w:sz w:val="24"/>
                <w:szCs w:val="24"/>
                <w:lang w:val="ru-RU"/>
              </w:rPr>
            </w:pPr>
            <w:r w:rsidRPr="003A51AC">
              <w:rPr>
                <w:sz w:val="24"/>
                <w:szCs w:val="24"/>
                <w:lang w:val="ru-RU"/>
              </w:rPr>
              <w:t>Парные</w:t>
            </w:r>
            <w:r w:rsidRPr="003A51AC">
              <w:rPr>
                <w:spacing w:val="49"/>
                <w:sz w:val="24"/>
                <w:szCs w:val="24"/>
                <w:lang w:val="ru-RU"/>
              </w:rPr>
              <w:t xml:space="preserve"> </w:t>
            </w:r>
            <w:r w:rsidRPr="003A51AC">
              <w:rPr>
                <w:sz w:val="24"/>
                <w:szCs w:val="24"/>
                <w:lang w:val="ru-RU"/>
              </w:rPr>
              <w:t>картинки</w:t>
            </w:r>
            <w:r w:rsidRPr="003A51AC">
              <w:rPr>
                <w:spacing w:val="51"/>
                <w:sz w:val="24"/>
                <w:szCs w:val="24"/>
                <w:lang w:val="ru-RU"/>
              </w:rPr>
              <w:t xml:space="preserve"> </w:t>
            </w:r>
            <w:r w:rsidRPr="003A51AC">
              <w:rPr>
                <w:sz w:val="24"/>
                <w:szCs w:val="24"/>
                <w:lang w:val="ru-RU"/>
              </w:rPr>
              <w:t>типа</w:t>
            </w:r>
            <w:r w:rsidRPr="003A51AC">
              <w:rPr>
                <w:spacing w:val="51"/>
                <w:sz w:val="24"/>
                <w:szCs w:val="24"/>
                <w:lang w:val="ru-RU"/>
              </w:rPr>
              <w:t xml:space="preserve"> </w:t>
            </w:r>
            <w:r w:rsidRPr="003A51AC">
              <w:rPr>
                <w:sz w:val="24"/>
                <w:szCs w:val="24"/>
                <w:lang w:val="ru-RU"/>
              </w:rPr>
              <w:t>«лото»</w:t>
            </w:r>
            <w:r w:rsidRPr="003A51AC">
              <w:rPr>
                <w:spacing w:val="47"/>
                <w:sz w:val="24"/>
                <w:szCs w:val="24"/>
                <w:lang w:val="ru-RU"/>
              </w:rPr>
              <w:t xml:space="preserve"> </w:t>
            </w:r>
            <w:r w:rsidRPr="003A51AC">
              <w:rPr>
                <w:sz w:val="24"/>
                <w:szCs w:val="24"/>
                <w:lang w:val="ru-RU"/>
              </w:rPr>
              <w:t>различной</w:t>
            </w:r>
            <w:r w:rsidRPr="003A51AC">
              <w:rPr>
                <w:spacing w:val="51"/>
                <w:sz w:val="24"/>
                <w:szCs w:val="24"/>
                <w:lang w:val="ru-RU"/>
              </w:rPr>
              <w:t xml:space="preserve"> </w:t>
            </w:r>
            <w:r w:rsidRPr="003A51AC">
              <w:rPr>
                <w:sz w:val="24"/>
                <w:szCs w:val="24"/>
                <w:lang w:val="ru-RU"/>
              </w:rPr>
              <w:t>тематики</w:t>
            </w:r>
            <w:r w:rsidRPr="003A51AC">
              <w:rPr>
                <w:spacing w:val="52"/>
                <w:sz w:val="24"/>
                <w:szCs w:val="24"/>
                <w:lang w:val="ru-RU"/>
              </w:rPr>
              <w:t xml:space="preserve"> </w:t>
            </w:r>
            <w:r w:rsidRPr="003A51AC">
              <w:rPr>
                <w:sz w:val="24"/>
                <w:szCs w:val="24"/>
                <w:lang w:val="ru-RU"/>
              </w:rPr>
              <w:t>–</w:t>
            </w:r>
          </w:p>
          <w:p w:rsidR="0066496F" w:rsidRPr="003A51AC" w:rsidRDefault="0066496F" w:rsidP="0066496F">
            <w:pPr>
              <w:pStyle w:val="TableParagraph"/>
              <w:spacing w:before="37"/>
              <w:rPr>
                <w:sz w:val="24"/>
                <w:szCs w:val="24"/>
              </w:rPr>
            </w:pPr>
            <w:r w:rsidRPr="003A51AC">
              <w:rPr>
                <w:sz w:val="24"/>
                <w:szCs w:val="24"/>
              </w:rPr>
              <w:t>комплект</w:t>
            </w:r>
          </w:p>
        </w:tc>
        <w:tc>
          <w:tcPr>
            <w:tcW w:w="720" w:type="dxa"/>
            <w:tcBorders>
              <w:bottom w:val="single" w:sz="6" w:space="0" w:color="000000"/>
            </w:tcBorders>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Borders>
              <w:bottom w:val="single" w:sz="6" w:space="0" w:color="000000"/>
            </w:tcBorders>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Borders>
              <w:bottom w:val="single" w:sz="6" w:space="0" w:color="000000"/>
            </w:tcBorders>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571" w:type="dxa"/>
            <w:tcBorders>
              <w:bottom w:val="single" w:sz="6" w:space="0" w:color="000000"/>
            </w:tcBorders>
          </w:tcPr>
          <w:p w:rsidR="0066496F" w:rsidRPr="003A51AC" w:rsidRDefault="0066496F" w:rsidP="0066496F">
            <w:pPr>
              <w:pStyle w:val="TableParagraph"/>
              <w:rPr>
                <w:sz w:val="24"/>
                <w:szCs w:val="24"/>
              </w:rPr>
            </w:pPr>
          </w:p>
        </w:tc>
      </w:tr>
      <w:tr w:rsidR="0066496F" w:rsidRPr="003A51AC" w:rsidTr="00680B2E">
        <w:trPr>
          <w:trHeight w:val="287"/>
        </w:trPr>
        <w:tc>
          <w:tcPr>
            <w:tcW w:w="1385" w:type="dxa"/>
            <w:tcBorders>
              <w:top w:val="single" w:sz="6" w:space="0" w:color="000000"/>
            </w:tcBorders>
          </w:tcPr>
          <w:p w:rsidR="0066496F" w:rsidRPr="003A51AC" w:rsidRDefault="0066496F" w:rsidP="0066496F">
            <w:pPr>
              <w:pStyle w:val="TableParagraph"/>
              <w:spacing w:line="241" w:lineRule="exact"/>
              <w:ind w:left="129"/>
              <w:rPr>
                <w:sz w:val="24"/>
                <w:szCs w:val="24"/>
              </w:rPr>
            </w:pPr>
            <w:r w:rsidRPr="003A51AC">
              <w:rPr>
                <w:sz w:val="24"/>
                <w:szCs w:val="24"/>
              </w:rPr>
              <w:t>2.3.2.2.117.</w:t>
            </w:r>
          </w:p>
        </w:tc>
        <w:tc>
          <w:tcPr>
            <w:tcW w:w="5493" w:type="dxa"/>
            <w:tcBorders>
              <w:top w:val="single" w:sz="6" w:space="0" w:color="000000"/>
            </w:tcBorders>
          </w:tcPr>
          <w:p w:rsidR="0066496F" w:rsidRPr="003A51AC" w:rsidRDefault="0066496F" w:rsidP="0066496F">
            <w:pPr>
              <w:pStyle w:val="TableParagraph"/>
              <w:spacing w:line="241" w:lineRule="exact"/>
              <w:rPr>
                <w:sz w:val="24"/>
                <w:szCs w:val="24"/>
              </w:rPr>
            </w:pPr>
            <w:r w:rsidRPr="003A51AC">
              <w:rPr>
                <w:sz w:val="24"/>
                <w:szCs w:val="24"/>
              </w:rPr>
              <w:t>Перчаточные</w:t>
            </w:r>
            <w:r w:rsidRPr="003A51AC">
              <w:rPr>
                <w:spacing w:val="-13"/>
                <w:sz w:val="24"/>
                <w:szCs w:val="24"/>
              </w:rPr>
              <w:t xml:space="preserve"> </w:t>
            </w:r>
            <w:r w:rsidRPr="003A51AC">
              <w:rPr>
                <w:sz w:val="24"/>
                <w:szCs w:val="24"/>
              </w:rPr>
              <w:t>куклы</w:t>
            </w:r>
            <w:r w:rsidRPr="003A51AC">
              <w:rPr>
                <w:spacing w:val="-13"/>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Borders>
              <w:top w:val="single" w:sz="6" w:space="0" w:color="000000"/>
            </w:tcBorders>
          </w:tcPr>
          <w:p w:rsidR="0066496F" w:rsidRPr="003A51AC" w:rsidRDefault="0066496F" w:rsidP="0066496F">
            <w:pPr>
              <w:pStyle w:val="TableParagraph"/>
              <w:spacing w:line="241" w:lineRule="exact"/>
              <w:ind w:left="206"/>
              <w:rPr>
                <w:sz w:val="24"/>
                <w:szCs w:val="24"/>
              </w:rPr>
            </w:pPr>
            <w:r w:rsidRPr="003A51AC">
              <w:rPr>
                <w:sz w:val="24"/>
                <w:szCs w:val="24"/>
              </w:rPr>
              <w:t>шт.</w:t>
            </w:r>
          </w:p>
        </w:tc>
        <w:tc>
          <w:tcPr>
            <w:tcW w:w="1020" w:type="dxa"/>
            <w:tcBorders>
              <w:top w:val="single" w:sz="6" w:space="0" w:color="000000"/>
            </w:tcBorders>
          </w:tcPr>
          <w:p w:rsidR="0066496F" w:rsidRPr="003A51AC" w:rsidRDefault="0066496F" w:rsidP="0066496F">
            <w:pPr>
              <w:pStyle w:val="TableParagraph"/>
              <w:spacing w:line="241" w:lineRule="exact"/>
              <w:ind w:left="7"/>
              <w:jc w:val="center"/>
              <w:rPr>
                <w:sz w:val="24"/>
                <w:szCs w:val="24"/>
              </w:rPr>
            </w:pPr>
            <w:r w:rsidRPr="003A51AC">
              <w:rPr>
                <w:sz w:val="24"/>
                <w:szCs w:val="24"/>
              </w:rPr>
              <w:t>1</w:t>
            </w:r>
          </w:p>
        </w:tc>
        <w:tc>
          <w:tcPr>
            <w:tcW w:w="1035" w:type="dxa"/>
            <w:tcBorders>
              <w:top w:val="single" w:sz="6" w:space="0" w:color="000000"/>
            </w:tcBorders>
          </w:tcPr>
          <w:p w:rsidR="0066496F" w:rsidRPr="003A51AC" w:rsidRDefault="0066496F" w:rsidP="0066496F">
            <w:pPr>
              <w:pStyle w:val="TableParagraph"/>
              <w:spacing w:line="241" w:lineRule="exact"/>
              <w:ind w:right="444"/>
              <w:jc w:val="right"/>
              <w:rPr>
                <w:sz w:val="24"/>
                <w:szCs w:val="24"/>
              </w:rPr>
            </w:pPr>
            <w:r w:rsidRPr="003A51AC">
              <w:rPr>
                <w:sz w:val="24"/>
                <w:szCs w:val="24"/>
              </w:rPr>
              <w:t>+</w:t>
            </w:r>
          </w:p>
        </w:tc>
        <w:tc>
          <w:tcPr>
            <w:tcW w:w="571" w:type="dxa"/>
            <w:tcBorders>
              <w:top w:val="single" w:sz="6" w:space="0" w:color="000000"/>
            </w:tcBorders>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2.3.2.2.118.</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Пирамида</w:t>
            </w:r>
            <w:r w:rsidRPr="003A51AC">
              <w:rPr>
                <w:spacing w:val="-3"/>
                <w:sz w:val="24"/>
                <w:szCs w:val="24"/>
                <w:lang w:val="ru-RU"/>
              </w:rPr>
              <w:t xml:space="preserve"> </w:t>
            </w:r>
            <w:r w:rsidRPr="003A51AC">
              <w:rPr>
                <w:sz w:val="24"/>
                <w:szCs w:val="24"/>
                <w:lang w:val="ru-RU"/>
              </w:rPr>
              <w:t>настольная,</w:t>
            </w:r>
            <w:r w:rsidRPr="003A51AC">
              <w:rPr>
                <w:spacing w:val="-2"/>
                <w:sz w:val="24"/>
                <w:szCs w:val="24"/>
                <w:lang w:val="ru-RU"/>
              </w:rPr>
              <w:t xml:space="preserve"> </w:t>
            </w:r>
            <w:r w:rsidRPr="003A51AC">
              <w:rPr>
                <w:sz w:val="24"/>
                <w:szCs w:val="24"/>
                <w:lang w:val="ru-RU"/>
              </w:rPr>
              <w:t>окрашенная</w:t>
            </w:r>
            <w:r w:rsidRPr="003A51AC">
              <w:rPr>
                <w:spacing w:val="-2"/>
                <w:sz w:val="24"/>
                <w:szCs w:val="24"/>
                <w:lang w:val="ru-RU"/>
              </w:rPr>
              <w:t xml:space="preserve"> </w:t>
            </w:r>
            <w:r w:rsidRPr="003A51AC">
              <w:rPr>
                <w:sz w:val="24"/>
                <w:szCs w:val="24"/>
                <w:lang w:val="ru-RU"/>
              </w:rPr>
              <w:t>в</w:t>
            </w:r>
            <w:r w:rsidRPr="003A51AC">
              <w:rPr>
                <w:spacing w:val="-4"/>
                <w:sz w:val="24"/>
                <w:szCs w:val="24"/>
                <w:lang w:val="ru-RU"/>
              </w:rPr>
              <w:t xml:space="preserve"> </w:t>
            </w:r>
            <w:r w:rsidRPr="003A51AC">
              <w:rPr>
                <w:sz w:val="24"/>
                <w:szCs w:val="24"/>
                <w:lang w:val="ru-RU"/>
              </w:rPr>
              <w:t>основные</w:t>
            </w:r>
            <w:r w:rsidRPr="003A51AC">
              <w:rPr>
                <w:spacing w:val="-2"/>
                <w:sz w:val="24"/>
                <w:szCs w:val="24"/>
                <w:lang w:val="ru-RU"/>
              </w:rPr>
              <w:t xml:space="preserve"> </w:t>
            </w:r>
            <w:r w:rsidRPr="003A51AC">
              <w:rPr>
                <w:sz w:val="24"/>
                <w:szCs w:val="24"/>
                <w:lang w:val="ru-RU"/>
              </w:rPr>
              <w:t>цвета</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2</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2.3.2.2.119.</w:t>
            </w:r>
          </w:p>
        </w:tc>
        <w:tc>
          <w:tcPr>
            <w:tcW w:w="5493" w:type="dxa"/>
          </w:tcPr>
          <w:p w:rsidR="0066496F" w:rsidRPr="003A51AC" w:rsidRDefault="0066496F" w:rsidP="0066496F">
            <w:pPr>
              <w:pStyle w:val="TableParagraph"/>
              <w:rPr>
                <w:sz w:val="24"/>
                <w:szCs w:val="24"/>
              </w:rPr>
            </w:pPr>
            <w:r w:rsidRPr="003A51AC">
              <w:rPr>
                <w:sz w:val="24"/>
                <w:szCs w:val="24"/>
              </w:rPr>
              <w:t>Пожарная</w:t>
            </w:r>
            <w:r w:rsidRPr="003A51AC">
              <w:rPr>
                <w:spacing w:val="-6"/>
                <w:sz w:val="24"/>
                <w:szCs w:val="24"/>
              </w:rPr>
              <w:t xml:space="preserve"> </w:t>
            </w:r>
            <w:r w:rsidRPr="003A51AC">
              <w:rPr>
                <w:sz w:val="24"/>
                <w:szCs w:val="24"/>
              </w:rPr>
              <w:t>машина</w:t>
            </w:r>
            <w:r w:rsidRPr="003A51AC">
              <w:rPr>
                <w:spacing w:val="-8"/>
                <w:sz w:val="24"/>
                <w:szCs w:val="24"/>
              </w:rPr>
              <w:t xml:space="preserve"> </w:t>
            </w:r>
            <w:r w:rsidRPr="003A51AC">
              <w:rPr>
                <w:sz w:val="24"/>
                <w:szCs w:val="24"/>
              </w:rPr>
              <w:t>(среднего</w:t>
            </w:r>
            <w:r w:rsidRPr="003A51AC">
              <w:rPr>
                <w:spacing w:val="-5"/>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2.3.2.2.120.</w:t>
            </w:r>
          </w:p>
        </w:tc>
        <w:tc>
          <w:tcPr>
            <w:tcW w:w="5493" w:type="dxa"/>
          </w:tcPr>
          <w:p w:rsidR="0066496F" w:rsidRPr="003A51AC" w:rsidRDefault="0066496F" w:rsidP="0066496F">
            <w:pPr>
              <w:pStyle w:val="TableParagraph"/>
              <w:tabs>
                <w:tab w:val="left" w:pos="5155"/>
              </w:tabs>
              <w:rPr>
                <w:sz w:val="24"/>
                <w:szCs w:val="24"/>
                <w:lang w:val="ru-RU"/>
              </w:rPr>
            </w:pPr>
            <w:r w:rsidRPr="003A51AC">
              <w:rPr>
                <w:sz w:val="24"/>
                <w:szCs w:val="24"/>
                <w:lang w:val="ru-RU"/>
              </w:rPr>
              <w:t>Разрезные</w:t>
            </w:r>
            <w:r w:rsidRPr="003A51AC">
              <w:rPr>
                <w:spacing w:val="74"/>
                <w:sz w:val="24"/>
                <w:szCs w:val="24"/>
                <w:lang w:val="ru-RU"/>
              </w:rPr>
              <w:t xml:space="preserve"> </w:t>
            </w:r>
            <w:r w:rsidRPr="003A51AC">
              <w:rPr>
                <w:sz w:val="24"/>
                <w:szCs w:val="24"/>
                <w:lang w:val="ru-RU"/>
              </w:rPr>
              <w:t>картинки,</w:t>
            </w:r>
            <w:r w:rsidRPr="003A51AC">
              <w:rPr>
                <w:spacing w:val="75"/>
                <w:sz w:val="24"/>
                <w:szCs w:val="24"/>
                <w:lang w:val="ru-RU"/>
              </w:rPr>
              <w:t xml:space="preserve"> </w:t>
            </w:r>
            <w:r w:rsidRPr="003A51AC">
              <w:rPr>
                <w:sz w:val="24"/>
                <w:szCs w:val="24"/>
                <w:lang w:val="ru-RU"/>
              </w:rPr>
              <w:t>разделенные</w:t>
            </w:r>
            <w:r w:rsidRPr="003A51AC">
              <w:rPr>
                <w:spacing w:val="77"/>
                <w:sz w:val="24"/>
                <w:szCs w:val="24"/>
                <w:lang w:val="ru-RU"/>
              </w:rPr>
              <w:t xml:space="preserve"> </w:t>
            </w:r>
            <w:r w:rsidRPr="003A51AC">
              <w:rPr>
                <w:sz w:val="24"/>
                <w:szCs w:val="24"/>
                <w:lang w:val="ru-RU"/>
              </w:rPr>
              <w:t>на</w:t>
            </w:r>
            <w:r w:rsidRPr="003A51AC">
              <w:rPr>
                <w:spacing w:val="76"/>
                <w:sz w:val="24"/>
                <w:szCs w:val="24"/>
                <w:lang w:val="ru-RU"/>
              </w:rPr>
              <w:t xml:space="preserve"> </w:t>
            </w:r>
            <w:r w:rsidRPr="003A51AC">
              <w:rPr>
                <w:sz w:val="24"/>
                <w:szCs w:val="24"/>
                <w:lang w:val="ru-RU"/>
              </w:rPr>
              <w:t>2-4</w:t>
            </w:r>
            <w:r w:rsidRPr="003A51AC">
              <w:rPr>
                <w:spacing w:val="77"/>
                <w:sz w:val="24"/>
                <w:szCs w:val="24"/>
                <w:lang w:val="ru-RU"/>
              </w:rPr>
              <w:t xml:space="preserve"> </w:t>
            </w:r>
            <w:r w:rsidRPr="003A51AC">
              <w:rPr>
                <w:sz w:val="24"/>
                <w:szCs w:val="24"/>
                <w:lang w:val="ru-RU"/>
              </w:rPr>
              <w:t>части</w:t>
            </w:r>
            <w:r w:rsidRPr="003A51AC">
              <w:rPr>
                <w:sz w:val="24"/>
                <w:szCs w:val="24"/>
                <w:lang w:val="ru-RU"/>
              </w:rPr>
              <w:tab/>
              <w:t>по</w:t>
            </w:r>
          </w:p>
          <w:p w:rsidR="0066496F" w:rsidRPr="003A51AC" w:rsidRDefault="0066496F" w:rsidP="0066496F">
            <w:pPr>
              <w:pStyle w:val="TableParagraph"/>
              <w:spacing w:before="40"/>
              <w:rPr>
                <w:sz w:val="24"/>
                <w:szCs w:val="24"/>
              </w:rPr>
            </w:pPr>
            <w:r w:rsidRPr="003A51AC">
              <w:rPr>
                <w:sz w:val="24"/>
                <w:szCs w:val="24"/>
              </w:rPr>
              <w:t>прямой</w:t>
            </w:r>
            <w:r w:rsidRPr="003A51AC">
              <w:rPr>
                <w:spacing w:val="-8"/>
                <w:sz w:val="24"/>
                <w:szCs w:val="24"/>
              </w:rPr>
              <w:t xml:space="preserve"> </w:t>
            </w:r>
            <w:r w:rsidRPr="003A51AC">
              <w:rPr>
                <w:sz w:val="24"/>
                <w:szCs w:val="24"/>
              </w:rPr>
              <w:t>–</w:t>
            </w:r>
            <w:r w:rsidRPr="003A51AC">
              <w:rPr>
                <w:spacing w:val="-6"/>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2.3.2.2.121.</w:t>
            </w:r>
          </w:p>
        </w:tc>
        <w:tc>
          <w:tcPr>
            <w:tcW w:w="5493" w:type="dxa"/>
          </w:tcPr>
          <w:p w:rsidR="0066496F" w:rsidRPr="003A51AC" w:rsidRDefault="0066496F" w:rsidP="0066496F">
            <w:pPr>
              <w:pStyle w:val="TableParagraph"/>
              <w:rPr>
                <w:sz w:val="24"/>
                <w:szCs w:val="24"/>
              </w:rPr>
            </w:pPr>
            <w:r w:rsidRPr="003A51AC">
              <w:rPr>
                <w:sz w:val="24"/>
                <w:szCs w:val="24"/>
              </w:rPr>
              <w:t>Ракета</w:t>
            </w:r>
            <w:r w:rsidRPr="003A51AC">
              <w:rPr>
                <w:spacing w:val="-6"/>
                <w:sz w:val="24"/>
                <w:szCs w:val="24"/>
              </w:rPr>
              <w:t xml:space="preserve"> </w:t>
            </w:r>
            <w:r w:rsidRPr="003A51AC">
              <w:rPr>
                <w:sz w:val="24"/>
                <w:szCs w:val="24"/>
              </w:rPr>
              <w:t>(среднего</w:t>
            </w:r>
            <w:r w:rsidRPr="003A51AC">
              <w:rPr>
                <w:spacing w:val="-6"/>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2.3.2.2.122.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Рамка</w:t>
            </w:r>
            <w:r w:rsidRPr="003A51AC">
              <w:rPr>
                <w:spacing w:val="-7"/>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одним</w:t>
            </w:r>
            <w:r w:rsidRPr="003A51AC">
              <w:rPr>
                <w:spacing w:val="-5"/>
                <w:sz w:val="24"/>
                <w:szCs w:val="24"/>
                <w:lang w:val="ru-RU"/>
              </w:rPr>
              <w:t xml:space="preserve"> </w:t>
            </w:r>
            <w:r w:rsidRPr="003A51AC">
              <w:rPr>
                <w:sz w:val="24"/>
                <w:szCs w:val="24"/>
                <w:lang w:val="ru-RU"/>
              </w:rPr>
              <w:t>видом</w:t>
            </w:r>
            <w:r w:rsidRPr="003A51AC">
              <w:rPr>
                <w:spacing w:val="-5"/>
                <w:sz w:val="24"/>
                <w:szCs w:val="24"/>
                <w:lang w:val="ru-RU"/>
              </w:rPr>
              <w:t xml:space="preserve"> </w:t>
            </w:r>
            <w:r w:rsidRPr="003A51AC">
              <w:rPr>
                <w:sz w:val="24"/>
                <w:szCs w:val="24"/>
                <w:lang w:val="ru-RU"/>
              </w:rPr>
              <w:t>застежки</w:t>
            </w:r>
            <w:r w:rsidRPr="003A51AC">
              <w:rPr>
                <w:spacing w:val="-4"/>
                <w:sz w:val="24"/>
                <w:szCs w:val="24"/>
                <w:lang w:val="ru-RU"/>
              </w:rPr>
              <w:t xml:space="preserve"> </w:t>
            </w:r>
            <w:r w:rsidRPr="003A51AC">
              <w:rPr>
                <w:sz w:val="24"/>
                <w:szCs w:val="24"/>
                <w:lang w:val="ru-RU"/>
              </w:rPr>
              <w:t>на</w:t>
            </w:r>
            <w:r w:rsidRPr="003A51AC">
              <w:rPr>
                <w:spacing w:val="-6"/>
                <w:sz w:val="24"/>
                <w:szCs w:val="24"/>
                <w:lang w:val="ru-RU"/>
              </w:rPr>
              <w:t xml:space="preserve"> </w:t>
            </w:r>
            <w:r w:rsidRPr="003A51AC">
              <w:rPr>
                <w:sz w:val="24"/>
                <w:szCs w:val="24"/>
                <w:lang w:val="ru-RU"/>
              </w:rPr>
              <w:t>каждой</w:t>
            </w:r>
            <w:r w:rsidRPr="003A51AC">
              <w:rPr>
                <w:spacing w:val="-6"/>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870"/>
        </w:trPr>
        <w:tc>
          <w:tcPr>
            <w:tcW w:w="1385" w:type="dxa"/>
          </w:tcPr>
          <w:p w:rsidR="0066496F" w:rsidRPr="003A51AC" w:rsidRDefault="0066496F" w:rsidP="0066496F">
            <w:pPr>
              <w:pStyle w:val="TableParagraph"/>
              <w:ind w:left="129"/>
              <w:rPr>
                <w:sz w:val="24"/>
                <w:szCs w:val="24"/>
              </w:rPr>
            </w:pPr>
            <w:r w:rsidRPr="003A51AC">
              <w:rPr>
                <w:sz w:val="24"/>
                <w:szCs w:val="24"/>
              </w:rPr>
              <w:t>2.3.2.2.123.</w:t>
            </w:r>
          </w:p>
        </w:tc>
        <w:tc>
          <w:tcPr>
            <w:tcW w:w="5493" w:type="dxa"/>
          </w:tcPr>
          <w:p w:rsidR="0066496F" w:rsidRPr="003A51AC" w:rsidRDefault="0066496F" w:rsidP="0066496F">
            <w:pPr>
              <w:pStyle w:val="TableParagraph"/>
              <w:spacing w:line="276" w:lineRule="auto"/>
              <w:ind w:right="268"/>
              <w:rPr>
                <w:sz w:val="24"/>
                <w:szCs w:val="24"/>
                <w:lang w:val="ru-RU"/>
              </w:rPr>
            </w:pPr>
            <w:r w:rsidRPr="003A51AC">
              <w:rPr>
                <w:sz w:val="24"/>
                <w:szCs w:val="24"/>
                <w:lang w:val="ru-RU"/>
              </w:rPr>
              <w:t>Рамки-вкладыши</w:t>
            </w:r>
            <w:r w:rsidRPr="003A51AC">
              <w:rPr>
                <w:spacing w:val="-4"/>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различными</w:t>
            </w:r>
            <w:r w:rsidRPr="003A51AC">
              <w:rPr>
                <w:spacing w:val="-3"/>
                <w:sz w:val="24"/>
                <w:szCs w:val="24"/>
                <w:lang w:val="ru-RU"/>
              </w:rPr>
              <w:t xml:space="preserve"> </w:t>
            </w:r>
            <w:r w:rsidRPr="003A51AC">
              <w:rPr>
                <w:sz w:val="24"/>
                <w:szCs w:val="24"/>
                <w:lang w:val="ru-RU"/>
              </w:rPr>
              <w:t>формами,</w:t>
            </w:r>
            <w:r w:rsidRPr="003A51AC">
              <w:rPr>
                <w:spacing w:val="-3"/>
                <w:sz w:val="24"/>
                <w:szCs w:val="24"/>
                <w:lang w:val="ru-RU"/>
              </w:rPr>
              <w:t xml:space="preserve"> </w:t>
            </w:r>
            <w:r w:rsidRPr="003A51AC">
              <w:rPr>
                <w:sz w:val="24"/>
                <w:szCs w:val="24"/>
                <w:lang w:val="ru-RU"/>
              </w:rPr>
              <w:t>разными</w:t>
            </w:r>
            <w:r w:rsidRPr="003A51AC">
              <w:rPr>
                <w:spacing w:val="-3"/>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величине,</w:t>
            </w:r>
          </w:p>
          <w:p w:rsidR="0066496F" w:rsidRPr="003A51AC" w:rsidRDefault="0066496F" w:rsidP="0066496F">
            <w:pPr>
              <w:pStyle w:val="TableParagraph"/>
              <w:spacing w:line="252" w:lineRule="exact"/>
              <w:rPr>
                <w:sz w:val="24"/>
                <w:szCs w:val="24"/>
              </w:rPr>
            </w:pPr>
            <w:r w:rsidRPr="003A51AC">
              <w:rPr>
                <w:sz w:val="24"/>
                <w:szCs w:val="24"/>
              </w:rPr>
              <w:t>4-х</w:t>
            </w:r>
            <w:r w:rsidRPr="003A51AC">
              <w:rPr>
                <w:spacing w:val="-4"/>
                <w:sz w:val="24"/>
                <w:szCs w:val="24"/>
              </w:rPr>
              <w:t xml:space="preserve"> </w:t>
            </w:r>
            <w:r w:rsidRPr="003A51AC">
              <w:rPr>
                <w:sz w:val="24"/>
                <w:szCs w:val="24"/>
              </w:rPr>
              <w:t>основных</w:t>
            </w:r>
            <w:r w:rsidRPr="003A51AC">
              <w:rPr>
                <w:spacing w:val="-4"/>
                <w:sz w:val="24"/>
                <w:szCs w:val="24"/>
              </w:rPr>
              <w:t xml:space="preserve"> </w:t>
            </w:r>
            <w:r w:rsidRPr="003A51AC">
              <w:rPr>
                <w:sz w:val="24"/>
                <w:szCs w:val="24"/>
              </w:rPr>
              <w:t>цветов</w:t>
            </w:r>
            <w:r w:rsidRPr="003A51AC">
              <w:rPr>
                <w:spacing w:val="-5"/>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2.3.2.2.124.</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Руль</w:t>
            </w:r>
            <w:r w:rsidRPr="003A51AC">
              <w:rPr>
                <w:spacing w:val="-8"/>
                <w:sz w:val="24"/>
                <w:szCs w:val="24"/>
              </w:rPr>
              <w:t xml:space="preserve"> </w:t>
            </w:r>
            <w:r w:rsidRPr="003A51AC">
              <w:rPr>
                <w:sz w:val="24"/>
                <w:szCs w:val="24"/>
              </w:rPr>
              <w:t>игровой</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581"/>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2.3.2.2.125.</w:t>
            </w:r>
          </w:p>
        </w:tc>
        <w:tc>
          <w:tcPr>
            <w:tcW w:w="5493" w:type="dxa"/>
          </w:tcPr>
          <w:p w:rsidR="0066496F" w:rsidRPr="003A51AC" w:rsidRDefault="0066496F" w:rsidP="0066496F">
            <w:pPr>
              <w:pStyle w:val="TableParagraph"/>
              <w:spacing w:line="244" w:lineRule="exact"/>
              <w:rPr>
                <w:sz w:val="24"/>
                <w:szCs w:val="24"/>
                <w:lang w:val="ru-RU"/>
              </w:rPr>
            </w:pPr>
            <w:r w:rsidRPr="003A51AC">
              <w:rPr>
                <w:sz w:val="24"/>
                <w:szCs w:val="24"/>
                <w:lang w:val="ru-RU"/>
              </w:rPr>
              <w:t>Серии</w:t>
            </w:r>
            <w:r w:rsidRPr="003A51AC">
              <w:rPr>
                <w:spacing w:val="66"/>
                <w:sz w:val="24"/>
                <w:szCs w:val="24"/>
                <w:lang w:val="ru-RU"/>
              </w:rPr>
              <w:t xml:space="preserve"> </w:t>
            </w:r>
            <w:r w:rsidRPr="003A51AC">
              <w:rPr>
                <w:sz w:val="24"/>
                <w:szCs w:val="24"/>
                <w:lang w:val="ru-RU"/>
              </w:rPr>
              <w:t xml:space="preserve">из  </w:t>
            </w:r>
            <w:r w:rsidRPr="003A51AC">
              <w:rPr>
                <w:spacing w:val="11"/>
                <w:sz w:val="24"/>
                <w:szCs w:val="24"/>
                <w:lang w:val="ru-RU"/>
              </w:rPr>
              <w:t xml:space="preserve"> </w:t>
            </w:r>
            <w:r w:rsidRPr="003A51AC">
              <w:rPr>
                <w:sz w:val="24"/>
                <w:szCs w:val="24"/>
                <w:lang w:val="ru-RU"/>
              </w:rPr>
              <w:t xml:space="preserve">2–3  </w:t>
            </w:r>
            <w:r w:rsidRPr="003A51AC">
              <w:rPr>
                <w:spacing w:val="11"/>
                <w:sz w:val="24"/>
                <w:szCs w:val="24"/>
                <w:lang w:val="ru-RU"/>
              </w:rPr>
              <w:t xml:space="preserve"> </w:t>
            </w:r>
            <w:r w:rsidRPr="003A51AC">
              <w:rPr>
                <w:sz w:val="24"/>
                <w:szCs w:val="24"/>
                <w:lang w:val="ru-RU"/>
              </w:rPr>
              <w:t xml:space="preserve">и  </w:t>
            </w:r>
            <w:r w:rsidRPr="003A51AC">
              <w:rPr>
                <w:spacing w:val="11"/>
                <w:sz w:val="24"/>
                <w:szCs w:val="24"/>
                <w:lang w:val="ru-RU"/>
              </w:rPr>
              <w:t xml:space="preserve"> </w:t>
            </w:r>
            <w:r w:rsidRPr="003A51AC">
              <w:rPr>
                <w:sz w:val="24"/>
                <w:szCs w:val="24"/>
                <w:lang w:val="ru-RU"/>
              </w:rPr>
              <w:t xml:space="preserve">4–6  </w:t>
            </w:r>
            <w:r w:rsidRPr="003A51AC">
              <w:rPr>
                <w:spacing w:val="11"/>
                <w:sz w:val="24"/>
                <w:szCs w:val="24"/>
                <w:lang w:val="ru-RU"/>
              </w:rPr>
              <w:t xml:space="preserve"> </w:t>
            </w:r>
            <w:r w:rsidRPr="003A51AC">
              <w:rPr>
                <w:sz w:val="24"/>
                <w:szCs w:val="24"/>
                <w:lang w:val="ru-RU"/>
              </w:rPr>
              <w:t xml:space="preserve">картинок  </w:t>
            </w:r>
            <w:r w:rsidRPr="003A51AC">
              <w:rPr>
                <w:spacing w:val="11"/>
                <w:sz w:val="24"/>
                <w:szCs w:val="24"/>
                <w:lang w:val="ru-RU"/>
              </w:rPr>
              <w:t xml:space="preserve"> </w:t>
            </w:r>
            <w:r w:rsidRPr="003A51AC">
              <w:rPr>
                <w:sz w:val="24"/>
                <w:szCs w:val="24"/>
                <w:lang w:val="ru-RU"/>
              </w:rPr>
              <w:t xml:space="preserve">для  </w:t>
            </w:r>
            <w:r w:rsidRPr="003A51AC">
              <w:rPr>
                <w:spacing w:val="10"/>
                <w:sz w:val="24"/>
                <w:szCs w:val="24"/>
                <w:lang w:val="ru-RU"/>
              </w:rPr>
              <w:t xml:space="preserve"> </w:t>
            </w:r>
            <w:r w:rsidRPr="003A51AC">
              <w:rPr>
                <w:sz w:val="24"/>
                <w:szCs w:val="24"/>
                <w:lang w:val="ru-RU"/>
              </w:rPr>
              <w:t>установления</w:t>
            </w:r>
          </w:p>
          <w:p w:rsidR="0066496F" w:rsidRPr="003A51AC" w:rsidRDefault="0066496F" w:rsidP="0066496F">
            <w:pPr>
              <w:pStyle w:val="TableParagraph"/>
              <w:spacing w:before="37"/>
              <w:rPr>
                <w:sz w:val="24"/>
                <w:szCs w:val="24"/>
                <w:lang w:val="ru-RU"/>
              </w:rPr>
            </w:pPr>
            <w:r w:rsidRPr="003A51AC">
              <w:rPr>
                <w:sz w:val="24"/>
                <w:szCs w:val="24"/>
                <w:lang w:val="ru-RU"/>
              </w:rPr>
              <w:t>последовательности</w:t>
            </w:r>
            <w:r w:rsidRPr="003A51AC">
              <w:rPr>
                <w:spacing w:val="-5"/>
                <w:sz w:val="24"/>
                <w:szCs w:val="24"/>
                <w:lang w:val="ru-RU"/>
              </w:rPr>
              <w:t xml:space="preserve"> </w:t>
            </w:r>
            <w:r w:rsidRPr="003A51AC">
              <w:rPr>
                <w:sz w:val="24"/>
                <w:szCs w:val="24"/>
                <w:lang w:val="ru-RU"/>
              </w:rPr>
              <w:t>действий</w:t>
            </w:r>
            <w:r w:rsidRPr="003A51AC">
              <w:rPr>
                <w:spacing w:val="-5"/>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событий</w:t>
            </w:r>
            <w:r w:rsidRPr="003A51AC">
              <w:rPr>
                <w:spacing w:val="-6"/>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58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2.3.2.2.126.</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Серии</w:t>
            </w:r>
            <w:r w:rsidRPr="003A51AC">
              <w:rPr>
                <w:spacing w:val="34"/>
                <w:sz w:val="24"/>
                <w:szCs w:val="24"/>
                <w:lang w:val="ru-RU"/>
              </w:rPr>
              <w:t xml:space="preserve"> </w:t>
            </w:r>
            <w:r w:rsidRPr="003A51AC">
              <w:rPr>
                <w:sz w:val="24"/>
                <w:szCs w:val="24"/>
                <w:lang w:val="ru-RU"/>
              </w:rPr>
              <w:t>из</w:t>
            </w:r>
            <w:r w:rsidRPr="003A51AC">
              <w:rPr>
                <w:spacing w:val="88"/>
                <w:sz w:val="24"/>
                <w:szCs w:val="24"/>
                <w:lang w:val="ru-RU"/>
              </w:rPr>
              <w:t xml:space="preserve"> </w:t>
            </w:r>
            <w:r w:rsidRPr="003A51AC">
              <w:rPr>
                <w:sz w:val="24"/>
                <w:szCs w:val="24"/>
                <w:lang w:val="ru-RU"/>
              </w:rPr>
              <w:t>4–6</w:t>
            </w:r>
            <w:r w:rsidRPr="003A51AC">
              <w:rPr>
                <w:spacing w:val="89"/>
                <w:sz w:val="24"/>
                <w:szCs w:val="24"/>
                <w:lang w:val="ru-RU"/>
              </w:rPr>
              <w:t xml:space="preserve"> </w:t>
            </w:r>
            <w:r w:rsidRPr="003A51AC">
              <w:rPr>
                <w:sz w:val="24"/>
                <w:szCs w:val="24"/>
                <w:lang w:val="ru-RU"/>
              </w:rPr>
              <w:t>картинок:</w:t>
            </w:r>
            <w:r w:rsidRPr="003A51AC">
              <w:rPr>
                <w:spacing w:val="91"/>
                <w:sz w:val="24"/>
                <w:szCs w:val="24"/>
                <w:lang w:val="ru-RU"/>
              </w:rPr>
              <w:t xml:space="preserve"> </w:t>
            </w:r>
            <w:r w:rsidRPr="003A51AC">
              <w:rPr>
                <w:sz w:val="24"/>
                <w:szCs w:val="24"/>
                <w:lang w:val="ru-RU"/>
              </w:rPr>
              <w:t>части</w:t>
            </w:r>
            <w:r w:rsidRPr="003A51AC">
              <w:rPr>
                <w:spacing w:val="88"/>
                <w:sz w:val="24"/>
                <w:szCs w:val="24"/>
                <w:lang w:val="ru-RU"/>
              </w:rPr>
              <w:t xml:space="preserve"> </w:t>
            </w:r>
            <w:r w:rsidRPr="003A51AC">
              <w:rPr>
                <w:sz w:val="24"/>
                <w:szCs w:val="24"/>
                <w:lang w:val="ru-RU"/>
              </w:rPr>
              <w:t>суток</w:t>
            </w:r>
            <w:r w:rsidRPr="003A51AC">
              <w:rPr>
                <w:spacing w:val="88"/>
                <w:sz w:val="24"/>
                <w:szCs w:val="24"/>
                <w:lang w:val="ru-RU"/>
              </w:rPr>
              <w:t xml:space="preserve"> </w:t>
            </w:r>
            <w:r w:rsidRPr="003A51AC">
              <w:rPr>
                <w:sz w:val="24"/>
                <w:szCs w:val="24"/>
                <w:lang w:val="ru-RU"/>
              </w:rPr>
              <w:t>(деятельность</w:t>
            </w:r>
          </w:p>
          <w:p w:rsidR="0066496F" w:rsidRPr="003A51AC" w:rsidRDefault="0066496F" w:rsidP="0066496F">
            <w:pPr>
              <w:pStyle w:val="TableParagraph"/>
              <w:spacing w:before="37"/>
              <w:rPr>
                <w:sz w:val="24"/>
                <w:szCs w:val="24"/>
              </w:rPr>
            </w:pPr>
            <w:r w:rsidRPr="003A51AC">
              <w:rPr>
                <w:sz w:val="24"/>
                <w:szCs w:val="24"/>
              </w:rPr>
              <w:t>людей</w:t>
            </w:r>
            <w:r w:rsidRPr="003A51AC">
              <w:rPr>
                <w:spacing w:val="-13"/>
                <w:sz w:val="24"/>
                <w:szCs w:val="24"/>
              </w:rPr>
              <w:t xml:space="preserve"> </w:t>
            </w:r>
            <w:r w:rsidRPr="003A51AC">
              <w:rPr>
                <w:sz w:val="24"/>
                <w:szCs w:val="24"/>
              </w:rPr>
              <w:t>ближайшего</w:t>
            </w:r>
            <w:r w:rsidRPr="003A51AC">
              <w:rPr>
                <w:spacing w:val="-12"/>
                <w:sz w:val="24"/>
                <w:szCs w:val="24"/>
              </w:rPr>
              <w:t xml:space="preserve"> </w:t>
            </w:r>
            <w:r w:rsidRPr="003A51AC">
              <w:rPr>
                <w:sz w:val="24"/>
                <w:szCs w:val="24"/>
              </w:rPr>
              <w:t>окружения)</w:t>
            </w:r>
            <w:r w:rsidRPr="003A51AC">
              <w:rPr>
                <w:spacing w:val="-11"/>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80B2E">
        <w:trPr>
          <w:trHeight w:val="873"/>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0"/>
              <w:rPr>
                <w:sz w:val="24"/>
                <w:szCs w:val="24"/>
              </w:rPr>
            </w:pPr>
          </w:p>
          <w:p w:rsidR="0066496F" w:rsidRPr="003A51AC" w:rsidRDefault="0066496F" w:rsidP="0066496F">
            <w:pPr>
              <w:pStyle w:val="TableParagraph"/>
              <w:ind w:left="129"/>
              <w:rPr>
                <w:sz w:val="24"/>
                <w:szCs w:val="24"/>
              </w:rPr>
            </w:pPr>
            <w:r w:rsidRPr="003A51AC">
              <w:rPr>
                <w:sz w:val="24"/>
                <w:szCs w:val="24"/>
              </w:rPr>
              <w:t>2.3.2.2.127.</w:t>
            </w:r>
          </w:p>
        </w:tc>
        <w:tc>
          <w:tcPr>
            <w:tcW w:w="5493" w:type="dxa"/>
          </w:tcPr>
          <w:p w:rsidR="0066496F" w:rsidRPr="003A51AC" w:rsidRDefault="0066496F" w:rsidP="0066496F">
            <w:pPr>
              <w:pStyle w:val="TableParagraph"/>
              <w:tabs>
                <w:tab w:val="left" w:pos="923"/>
                <w:tab w:val="left" w:pos="2065"/>
                <w:tab w:val="left" w:pos="3047"/>
                <w:tab w:val="left" w:pos="3668"/>
                <w:tab w:val="left" w:pos="4805"/>
              </w:tabs>
              <w:spacing w:line="276" w:lineRule="auto"/>
              <w:ind w:right="97"/>
              <w:rPr>
                <w:sz w:val="24"/>
                <w:szCs w:val="24"/>
                <w:lang w:val="ru-RU"/>
              </w:rPr>
            </w:pPr>
            <w:r w:rsidRPr="003A51AC">
              <w:rPr>
                <w:sz w:val="24"/>
                <w:szCs w:val="24"/>
                <w:lang w:val="ru-RU"/>
              </w:rPr>
              <w:t>Серии</w:t>
            </w:r>
            <w:r w:rsidRPr="003A51AC">
              <w:rPr>
                <w:sz w:val="24"/>
                <w:szCs w:val="24"/>
                <w:lang w:val="ru-RU"/>
              </w:rPr>
              <w:tab/>
              <w:t>картинок:</w:t>
            </w:r>
            <w:r w:rsidRPr="003A51AC">
              <w:rPr>
                <w:sz w:val="24"/>
                <w:szCs w:val="24"/>
                <w:lang w:val="ru-RU"/>
              </w:rPr>
              <w:tab/>
              <w:t>времена</w:t>
            </w:r>
            <w:r w:rsidRPr="003A51AC">
              <w:rPr>
                <w:sz w:val="24"/>
                <w:szCs w:val="24"/>
                <w:lang w:val="ru-RU"/>
              </w:rPr>
              <w:tab/>
              <w:t>года</w:t>
            </w:r>
            <w:r w:rsidRPr="003A51AC">
              <w:rPr>
                <w:sz w:val="24"/>
                <w:szCs w:val="24"/>
                <w:lang w:val="ru-RU"/>
              </w:rPr>
              <w:tab/>
              <w:t>(пейзажи,</w:t>
            </w:r>
            <w:r w:rsidRPr="003A51AC">
              <w:rPr>
                <w:sz w:val="24"/>
                <w:szCs w:val="24"/>
                <w:lang w:val="ru-RU"/>
              </w:rPr>
              <w:tab/>
              <w:t>жизнь</w:t>
            </w:r>
            <w:r w:rsidRPr="003A51AC">
              <w:rPr>
                <w:spacing w:val="-52"/>
                <w:sz w:val="24"/>
                <w:szCs w:val="24"/>
                <w:lang w:val="ru-RU"/>
              </w:rPr>
              <w:t xml:space="preserve"> </w:t>
            </w:r>
            <w:r w:rsidRPr="003A51AC">
              <w:rPr>
                <w:sz w:val="24"/>
                <w:szCs w:val="24"/>
                <w:lang w:val="ru-RU"/>
              </w:rPr>
              <w:t>животных,</w:t>
            </w:r>
            <w:r w:rsidRPr="003A51AC">
              <w:rPr>
                <w:spacing w:val="18"/>
                <w:sz w:val="24"/>
                <w:szCs w:val="24"/>
                <w:lang w:val="ru-RU"/>
              </w:rPr>
              <w:t xml:space="preserve"> </w:t>
            </w:r>
            <w:r w:rsidRPr="003A51AC">
              <w:rPr>
                <w:sz w:val="24"/>
                <w:szCs w:val="24"/>
                <w:lang w:val="ru-RU"/>
              </w:rPr>
              <w:t>характерные</w:t>
            </w:r>
            <w:r w:rsidRPr="003A51AC">
              <w:rPr>
                <w:spacing w:val="19"/>
                <w:sz w:val="24"/>
                <w:szCs w:val="24"/>
                <w:lang w:val="ru-RU"/>
              </w:rPr>
              <w:t xml:space="preserve"> </w:t>
            </w:r>
            <w:r w:rsidRPr="003A51AC">
              <w:rPr>
                <w:sz w:val="24"/>
                <w:szCs w:val="24"/>
                <w:lang w:val="ru-RU"/>
              </w:rPr>
              <w:t>виды</w:t>
            </w:r>
            <w:r w:rsidRPr="003A51AC">
              <w:rPr>
                <w:spacing w:val="18"/>
                <w:sz w:val="24"/>
                <w:szCs w:val="24"/>
                <w:lang w:val="ru-RU"/>
              </w:rPr>
              <w:t xml:space="preserve"> </w:t>
            </w:r>
            <w:r w:rsidRPr="003A51AC">
              <w:rPr>
                <w:sz w:val="24"/>
                <w:szCs w:val="24"/>
                <w:lang w:val="ru-RU"/>
              </w:rPr>
              <w:t>работ</w:t>
            </w:r>
            <w:r w:rsidRPr="003A51AC">
              <w:rPr>
                <w:spacing w:val="18"/>
                <w:sz w:val="24"/>
                <w:szCs w:val="24"/>
                <w:lang w:val="ru-RU"/>
              </w:rPr>
              <w:t xml:space="preserve"> </w:t>
            </w:r>
            <w:r w:rsidRPr="003A51AC">
              <w:rPr>
                <w:sz w:val="24"/>
                <w:szCs w:val="24"/>
                <w:lang w:val="ru-RU"/>
              </w:rPr>
              <w:t>и</w:t>
            </w:r>
            <w:r w:rsidRPr="003A51AC">
              <w:rPr>
                <w:spacing w:val="18"/>
                <w:sz w:val="24"/>
                <w:szCs w:val="24"/>
                <w:lang w:val="ru-RU"/>
              </w:rPr>
              <w:t xml:space="preserve"> </w:t>
            </w:r>
            <w:r w:rsidRPr="003A51AC">
              <w:rPr>
                <w:sz w:val="24"/>
                <w:szCs w:val="24"/>
                <w:lang w:val="ru-RU"/>
              </w:rPr>
              <w:t>отдыха</w:t>
            </w:r>
            <w:r w:rsidRPr="003A51AC">
              <w:rPr>
                <w:spacing w:val="19"/>
                <w:sz w:val="24"/>
                <w:szCs w:val="24"/>
                <w:lang w:val="ru-RU"/>
              </w:rPr>
              <w:t xml:space="preserve"> </w:t>
            </w:r>
            <w:r w:rsidRPr="003A51AC">
              <w:rPr>
                <w:sz w:val="24"/>
                <w:szCs w:val="24"/>
                <w:lang w:val="ru-RU"/>
              </w:rPr>
              <w:t>людей)</w:t>
            </w:r>
            <w:r w:rsidRPr="003A51AC">
              <w:rPr>
                <w:spacing w:val="21"/>
                <w:sz w:val="24"/>
                <w:szCs w:val="24"/>
                <w:lang w:val="ru-RU"/>
              </w:rPr>
              <w:t xml:space="preserve"> </w:t>
            </w:r>
            <w:r w:rsidRPr="003A51AC">
              <w:rPr>
                <w:sz w:val="24"/>
                <w:szCs w:val="24"/>
                <w:lang w:val="ru-RU"/>
              </w:rPr>
              <w:t>-</w:t>
            </w:r>
          </w:p>
          <w:p w:rsidR="0066496F" w:rsidRPr="003A51AC" w:rsidRDefault="0066496F" w:rsidP="0066496F">
            <w:pPr>
              <w:pStyle w:val="TableParagraph"/>
              <w:rPr>
                <w:sz w:val="24"/>
                <w:szCs w:val="24"/>
              </w:rPr>
            </w:pPr>
            <w:r w:rsidRPr="003A51AC">
              <w:rPr>
                <w:sz w:val="24"/>
                <w:szCs w:val="24"/>
              </w:rPr>
              <w:t>комплект</w:t>
            </w:r>
          </w:p>
        </w:tc>
        <w:tc>
          <w:tcPr>
            <w:tcW w:w="7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2.3.2.2.128.</w:t>
            </w:r>
          </w:p>
        </w:tc>
        <w:tc>
          <w:tcPr>
            <w:tcW w:w="5493" w:type="dxa"/>
          </w:tcPr>
          <w:p w:rsidR="0066496F" w:rsidRPr="003A51AC" w:rsidRDefault="0066496F" w:rsidP="0066496F">
            <w:pPr>
              <w:pStyle w:val="TableParagraph"/>
              <w:rPr>
                <w:sz w:val="24"/>
                <w:szCs w:val="24"/>
              </w:rPr>
            </w:pPr>
            <w:r w:rsidRPr="003A51AC">
              <w:rPr>
                <w:sz w:val="24"/>
                <w:szCs w:val="24"/>
              </w:rPr>
              <w:t>Скакалка</w:t>
            </w:r>
            <w:r w:rsidRPr="003A51AC">
              <w:rPr>
                <w:spacing w:val="-4"/>
                <w:sz w:val="24"/>
                <w:szCs w:val="24"/>
              </w:rPr>
              <w:t xml:space="preserve"> </w:t>
            </w:r>
            <w:r w:rsidRPr="003A51AC">
              <w:rPr>
                <w:sz w:val="24"/>
                <w:szCs w:val="24"/>
              </w:rPr>
              <w:t>детская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3</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2.3.2.2.129.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Складные</w:t>
            </w:r>
            <w:r w:rsidRPr="003A51AC">
              <w:rPr>
                <w:spacing w:val="44"/>
                <w:sz w:val="24"/>
                <w:szCs w:val="24"/>
                <w:lang w:val="ru-RU"/>
              </w:rPr>
              <w:t xml:space="preserve"> </w:t>
            </w:r>
            <w:r w:rsidRPr="003A51AC">
              <w:rPr>
                <w:sz w:val="24"/>
                <w:szCs w:val="24"/>
                <w:lang w:val="ru-RU"/>
              </w:rPr>
              <w:t>кубики</w:t>
            </w:r>
            <w:r w:rsidRPr="003A51AC">
              <w:rPr>
                <w:spacing w:val="96"/>
                <w:sz w:val="24"/>
                <w:szCs w:val="24"/>
                <w:lang w:val="ru-RU"/>
              </w:rPr>
              <w:t xml:space="preserve"> </w:t>
            </w:r>
            <w:r w:rsidRPr="003A51AC">
              <w:rPr>
                <w:sz w:val="24"/>
                <w:szCs w:val="24"/>
                <w:lang w:val="ru-RU"/>
              </w:rPr>
              <w:t>с</w:t>
            </w:r>
            <w:r w:rsidRPr="003A51AC">
              <w:rPr>
                <w:spacing w:val="98"/>
                <w:sz w:val="24"/>
                <w:szCs w:val="24"/>
                <w:lang w:val="ru-RU"/>
              </w:rPr>
              <w:t xml:space="preserve"> </w:t>
            </w:r>
            <w:r w:rsidRPr="003A51AC">
              <w:rPr>
                <w:sz w:val="24"/>
                <w:szCs w:val="24"/>
                <w:lang w:val="ru-RU"/>
              </w:rPr>
              <w:t>предметными</w:t>
            </w:r>
            <w:r w:rsidRPr="003A51AC">
              <w:rPr>
                <w:spacing w:val="94"/>
                <w:sz w:val="24"/>
                <w:szCs w:val="24"/>
                <w:lang w:val="ru-RU"/>
              </w:rPr>
              <w:t xml:space="preserve"> </w:t>
            </w:r>
            <w:r w:rsidRPr="003A51AC">
              <w:rPr>
                <w:sz w:val="24"/>
                <w:szCs w:val="24"/>
                <w:lang w:val="ru-RU"/>
              </w:rPr>
              <w:t>картинками</w:t>
            </w:r>
            <w:r w:rsidRPr="003A51AC">
              <w:rPr>
                <w:spacing w:val="96"/>
                <w:sz w:val="24"/>
                <w:szCs w:val="24"/>
                <w:lang w:val="ru-RU"/>
              </w:rPr>
              <w:t xml:space="preserve"> </w:t>
            </w:r>
            <w:r w:rsidRPr="003A51AC">
              <w:rPr>
                <w:sz w:val="24"/>
                <w:szCs w:val="24"/>
                <w:lang w:val="ru-RU"/>
              </w:rPr>
              <w:t>(2–4</w:t>
            </w:r>
          </w:p>
          <w:p w:rsidR="0066496F" w:rsidRPr="003A51AC" w:rsidRDefault="0066496F" w:rsidP="0066496F">
            <w:pPr>
              <w:pStyle w:val="TableParagraph"/>
              <w:spacing w:before="40"/>
              <w:rPr>
                <w:sz w:val="24"/>
                <w:szCs w:val="24"/>
              </w:rPr>
            </w:pPr>
            <w:r w:rsidRPr="003A51AC">
              <w:rPr>
                <w:sz w:val="24"/>
                <w:szCs w:val="24"/>
              </w:rPr>
              <w:t>частей)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4</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2.3.2.2.130.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Складные</w:t>
            </w:r>
            <w:r w:rsidRPr="003A51AC">
              <w:rPr>
                <w:spacing w:val="44"/>
                <w:sz w:val="24"/>
                <w:szCs w:val="24"/>
                <w:lang w:val="ru-RU"/>
              </w:rPr>
              <w:t xml:space="preserve"> </w:t>
            </w:r>
            <w:r w:rsidRPr="003A51AC">
              <w:rPr>
                <w:sz w:val="24"/>
                <w:szCs w:val="24"/>
                <w:lang w:val="ru-RU"/>
              </w:rPr>
              <w:t>кубики</w:t>
            </w:r>
            <w:r w:rsidRPr="003A51AC">
              <w:rPr>
                <w:spacing w:val="98"/>
                <w:sz w:val="24"/>
                <w:szCs w:val="24"/>
                <w:lang w:val="ru-RU"/>
              </w:rPr>
              <w:t xml:space="preserve"> </w:t>
            </w:r>
            <w:r w:rsidRPr="003A51AC">
              <w:rPr>
                <w:sz w:val="24"/>
                <w:szCs w:val="24"/>
                <w:lang w:val="ru-RU"/>
              </w:rPr>
              <w:t>с</w:t>
            </w:r>
            <w:r w:rsidRPr="003A51AC">
              <w:rPr>
                <w:spacing w:val="98"/>
                <w:sz w:val="24"/>
                <w:szCs w:val="24"/>
                <w:lang w:val="ru-RU"/>
              </w:rPr>
              <w:t xml:space="preserve"> </w:t>
            </w:r>
            <w:r w:rsidRPr="003A51AC">
              <w:rPr>
                <w:sz w:val="24"/>
                <w:szCs w:val="24"/>
                <w:lang w:val="ru-RU"/>
              </w:rPr>
              <w:t>предметными</w:t>
            </w:r>
            <w:r w:rsidRPr="003A51AC">
              <w:rPr>
                <w:spacing w:val="94"/>
                <w:sz w:val="24"/>
                <w:szCs w:val="24"/>
                <w:lang w:val="ru-RU"/>
              </w:rPr>
              <w:t xml:space="preserve"> </w:t>
            </w:r>
            <w:r w:rsidRPr="003A51AC">
              <w:rPr>
                <w:sz w:val="24"/>
                <w:szCs w:val="24"/>
                <w:lang w:val="ru-RU"/>
              </w:rPr>
              <w:t>картинками</w:t>
            </w:r>
            <w:r w:rsidRPr="003A51AC">
              <w:rPr>
                <w:spacing w:val="95"/>
                <w:sz w:val="24"/>
                <w:szCs w:val="24"/>
                <w:lang w:val="ru-RU"/>
              </w:rPr>
              <w:t xml:space="preserve"> </w:t>
            </w:r>
            <w:r w:rsidRPr="003A51AC">
              <w:rPr>
                <w:sz w:val="24"/>
                <w:szCs w:val="24"/>
                <w:lang w:val="ru-RU"/>
              </w:rPr>
              <w:t>(4–6</w:t>
            </w:r>
          </w:p>
          <w:p w:rsidR="0066496F" w:rsidRPr="003A51AC" w:rsidRDefault="0066496F" w:rsidP="0066496F">
            <w:pPr>
              <w:pStyle w:val="TableParagraph"/>
              <w:spacing w:before="37"/>
              <w:rPr>
                <w:sz w:val="24"/>
                <w:szCs w:val="24"/>
              </w:rPr>
            </w:pPr>
            <w:r w:rsidRPr="003A51AC">
              <w:rPr>
                <w:sz w:val="24"/>
                <w:szCs w:val="24"/>
              </w:rPr>
              <w:t>частей)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4</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583"/>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2.3.2.2.131.</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Сортировщик</w:t>
            </w:r>
            <w:r w:rsidRPr="003A51AC">
              <w:rPr>
                <w:spacing w:val="8"/>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емкость</w:t>
            </w:r>
            <w:r w:rsidRPr="003A51AC">
              <w:rPr>
                <w:spacing w:val="8"/>
                <w:sz w:val="24"/>
                <w:szCs w:val="24"/>
                <w:lang w:val="ru-RU"/>
              </w:rPr>
              <w:t xml:space="preserve"> </w:t>
            </w:r>
            <w:r w:rsidRPr="003A51AC">
              <w:rPr>
                <w:sz w:val="24"/>
                <w:szCs w:val="24"/>
                <w:lang w:val="ru-RU"/>
              </w:rPr>
              <w:t>с</w:t>
            </w:r>
            <w:r w:rsidRPr="003A51AC">
              <w:rPr>
                <w:spacing w:val="7"/>
                <w:sz w:val="24"/>
                <w:szCs w:val="24"/>
                <w:lang w:val="ru-RU"/>
              </w:rPr>
              <w:t xml:space="preserve"> </w:t>
            </w:r>
            <w:r w:rsidRPr="003A51AC">
              <w:rPr>
                <w:sz w:val="24"/>
                <w:szCs w:val="24"/>
                <w:lang w:val="ru-RU"/>
              </w:rPr>
              <w:t>крышками</w:t>
            </w:r>
            <w:r w:rsidRPr="003A51AC">
              <w:rPr>
                <w:spacing w:val="9"/>
                <w:sz w:val="24"/>
                <w:szCs w:val="24"/>
                <w:lang w:val="ru-RU"/>
              </w:rPr>
              <w:t xml:space="preserve"> </w:t>
            </w:r>
            <w:r w:rsidRPr="003A51AC">
              <w:rPr>
                <w:sz w:val="24"/>
                <w:szCs w:val="24"/>
                <w:lang w:val="ru-RU"/>
              </w:rPr>
              <w:t>разного</w:t>
            </w:r>
            <w:r w:rsidRPr="003A51AC">
              <w:rPr>
                <w:spacing w:val="6"/>
                <w:sz w:val="24"/>
                <w:szCs w:val="24"/>
                <w:lang w:val="ru-RU"/>
              </w:rPr>
              <w:t xml:space="preserve"> </w:t>
            </w:r>
            <w:r w:rsidRPr="003A51AC">
              <w:rPr>
                <w:sz w:val="24"/>
                <w:szCs w:val="24"/>
                <w:lang w:val="ru-RU"/>
              </w:rPr>
              <w:t>размера</w:t>
            </w:r>
            <w:r w:rsidRPr="003A51AC">
              <w:rPr>
                <w:spacing w:val="7"/>
                <w:sz w:val="24"/>
                <w:szCs w:val="24"/>
                <w:lang w:val="ru-RU"/>
              </w:rPr>
              <w:t xml:space="preserve"> </w:t>
            </w:r>
            <w:r w:rsidRPr="003A51AC">
              <w:rPr>
                <w:sz w:val="24"/>
                <w:szCs w:val="24"/>
                <w:lang w:val="ru-RU"/>
              </w:rPr>
              <w:t>и</w:t>
            </w:r>
          </w:p>
          <w:p w:rsidR="0066496F" w:rsidRPr="003A51AC" w:rsidRDefault="0066496F" w:rsidP="0066496F">
            <w:pPr>
              <w:pStyle w:val="TableParagraph"/>
              <w:spacing w:before="37"/>
              <w:rPr>
                <w:sz w:val="24"/>
                <w:szCs w:val="24"/>
              </w:rPr>
            </w:pPr>
            <w:r w:rsidRPr="003A51AC">
              <w:rPr>
                <w:sz w:val="24"/>
                <w:szCs w:val="24"/>
              </w:rPr>
              <w:t>цвета</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1163"/>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rPr>
                <w:sz w:val="24"/>
                <w:szCs w:val="24"/>
              </w:rPr>
            </w:pPr>
          </w:p>
          <w:p w:rsidR="0066496F" w:rsidRPr="003A51AC" w:rsidRDefault="0066496F" w:rsidP="0066496F">
            <w:pPr>
              <w:pStyle w:val="TableParagraph"/>
              <w:spacing w:before="1"/>
              <w:rPr>
                <w:sz w:val="24"/>
                <w:szCs w:val="24"/>
              </w:rPr>
            </w:pPr>
          </w:p>
          <w:p w:rsidR="0066496F" w:rsidRPr="003A51AC" w:rsidRDefault="0066496F" w:rsidP="0066496F">
            <w:pPr>
              <w:pStyle w:val="TableParagraph"/>
              <w:ind w:left="129"/>
              <w:rPr>
                <w:sz w:val="24"/>
                <w:szCs w:val="24"/>
              </w:rPr>
            </w:pPr>
            <w:r w:rsidRPr="003A51AC">
              <w:rPr>
                <w:sz w:val="24"/>
                <w:szCs w:val="24"/>
              </w:rPr>
              <w:t>2.3.2.2.132.</w:t>
            </w:r>
          </w:p>
        </w:tc>
        <w:tc>
          <w:tcPr>
            <w:tcW w:w="5493" w:type="dxa"/>
          </w:tcPr>
          <w:p w:rsidR="0066496F" w:rsidRPr="003A51AC" w:rsidRDefault="0066496F" w:rsidP="0066496F">
            <w:pPr>
              <w:pStyle w:val="TableParagraph"/>
              <w:spacing w:line="276" w:lineRule="auto"/>
              <w:ind w:right="96"/>
              <w:jc w:val="both"/>
              <w:rPr>
                <w:sz w:val="24"/>
                <w:szCs w:val="24"/>
                <w:lang w:val="ru-RU"/>
              </w:rPr>
            </w:pPr>
            <w:r w:rsidRPr="003A51AC">
              <w:rPr>
                <w:sz w:val="24"/>
                <w:szCs w:val="24"/>
                <w:lang w:val="ru-RU"/>
              </w:rPr>
              <w:t>Сортировщик</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отверстиями</w:t>
            </w:r>
            <w:r w:rsidRPr="003A51AC">
              <w:rPr>
                <w:spacing w:val="1"/>
                <w:sz w:val="24"/>
                <w:szCs w:val="24"/>
                <w:lang w:val="ru-RU"/>
              </w:rPr>
              <w:t xml:space="preserve"> </w:t>
            </w:r>
            <w:r w:rsidRPr="003A51AC">
              <w:rPr>
                <w:sz w:val="24"/>
                <w:szCs w:val="24"/>
                <w:lang w:val="ru-RU"/>
              </w:rPr>
              <w:t>разных</w:t>
            </w:r>
            <w:r w:rsidRPr="003A51AC">
              <w:rPr>
                <w:spacing w:val="1"/>
                <w:sz w:val="24"/>
                <w:szCs w:val="24"/>
                <w:lang w:val="ru-RU"/>
              </w:rPr>
              <w:t xml:space="preserve"> </w:t>
            </w:r>
            <w:r w:rsidRPr="003A51AC">
              <w:rPr>
                <w:sz w:val="24"/>
                <w:szCs w:val="24"/>
                <w:lang w:val="ru-RU"/>
              </w:rPr>
              <w:t>геометрических</w:t>
            </w:r>
            <w:r w:rsidRPr="003A51AC">
              <w:rPr>
                <w:spacing w:val="1"/>
                <w:sz w:val="24"/>
                <w:szCs w:val="24"/>
                <w:lang w:val="ru-RU"/>
              </w:rPr>
              <w:t xml:space="preserve"> </w:t>
            </w:r>
            <w:r w:rsidRPr="003A51AC">
              <w:rPr>
                <w:sz w:val="24"/>
                <w:szCs w:val="24"/>
                <w:lang w:val="ru-RU"/>
              </w:rPr>
              <w:t>форм,</w:t>
            </w:r>
            <w:r w:rsidRPr="003A51AC">
              <w:rPr>
                <w:spacing w:val="1"/>
                <w:sz w:val="24"/>
                <w:szCs w:val="24"/>
                <w:lang w:val="ru-RU"/>
              </w:rPr>
              <w:t xml:space="preserve"> </w:t>
            </w:r>
            <w:r w:rsidRPr="003A51AC">
              <w:rPr>
                <w:sz w:val="24"/>
                <w:szCs w:val="24"/>
                <w:lang w:val="ru-RU"/>
              </w:rPr>
              <w:t>объемными</w:t>
            </w:r>
            <w:r w:rsidRPr="003A51AC">
              <w:rPr>
                <w:spacing w:val="1"/>
                <w:sz w:val="24"/>
                <w:szCs w:val="24"/>
                <w:lang w:val="ru-RU"/>
              </w:rPr>
              <w:t xml:space="preserve"> </w:t>
            </w:r>
            <w:r w:rsidRPr="003A51AC">
              <w:rPr>
                <w:sz w:val="24"/>
                <w:szCs w:val="24"/>
                <w:lang w:val="ru-RU"/>
              </w:rPr>
              <w:t>вкладышами</w:t>
            </w:r>
            <w:r w:rsidRPr="003A51AC">
              <w:rPr>
                <w:spacing w:val="1"/>
                <w:sz w:val="24"/>
                <w:szCs w:val="24"/>
                <w:lang w:val="ru-RU"/>
              </w:rPr>
              <w:t xml:space="preserve"> </w:t>
            </w:r>
            <w:r w:rsidRPr="003A51AC">
              <w:rPr>
                <w:sz w:val="24"/>
                <w:szCs w:val="24"/>
                <w:lang w:val="ru-RU"/>
              </w:rPr>
              <w:t>(может</w:t>
            </w:r>
            <w:r w:rsidRPr="003A51AC">
              <w:rPr>
                <w:spacing w:val="1"/>
                <w:sz w:val="24"/>
                <w:szCs w:val="24"/>
                <w:lang w:val="ru-RU"/>
              </w:rPr>
              <w:t xml:space="preserve"> </w:t>
            </w:r>
            <w:r w:rsidRPr="003A51AC">
              <w:rPr>
                <w:sz w:val="24"/>
                <w:szCs w:val="24"/>
                <w:lang w:val="ru-RU"/>
              </w:rPr>
              <w:t>быть</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эффектом</w:t>
            </w:r>
            <w:r w:rsidRPr="003A51AC">
              <w:rPr>
                <w:spacing w:val="6"/>
                <w:sz w:val="24"/>
                <w:szCs w:val="24"/>
                <w:lang w:val="ru-RU"/>
              </w:rPr>
              <w:t xml:space="preserve"> </w:t>
            </w:r>
            <w:r w:rsidRPr="003A51AC">
              <w:rPr>
                <w:sz w:val="24"/>
                <w:szCs w:val="24"/>
                <w:lang w:val="ru-RU"/>
              </w:rPr>
              <w:t>механической</w:t>
            </w:r>
            <w:r w:rsidRPr="003A51AC">
              <w:rPr>
                <w:spacing w:val="7"/>
                <w:sz w:val="24"/>
                <w:szCs w:val="24"/>
                <w:lang w:val="ru-RU"/>
              </w:rPr>
              <w:t xml:space="preserve"> </w:t>
            </w:r>
            <w:r w:rsidRPr="003A51AC">
              <w:rPr>
                <w:sz w:val="24"/>
                <w:szCs w:val="24"/>
                <w:lang w:val="ru-RU"/>
              </w:rPr>
              <w:t>сортировки,</w:t>
            </w:r>
            <w:r w:rsidRPr="003A51AC">
              <w:rPr>
                <w:spacing w:val="4"/>
                <w:sz w:val="24"/>
                <w:szCs w:val="24"/>
                <w:lang w:val="ru-RU"/>
              </w:rPr>
              <w:t xml:space="preserve"> </w:t>
            </w:r>
            <w:r w:rsidRPr="003A51AC">
              <w:rPr>
                <w:sz w:val="24"/>
                <w:szCs w:val="24"/>
                <w:lang w:val="ru-RU"/>
              </w:rPr>
              <w:t>системой</w:t>
            </w:r>
          </w:p>
          <w:p w:rsidR="0066496F" w:rsidRPr="003A51AC" w:rsidRDefault="0066496F" w:rsidP="0066496F">
            <w:pPr>
              <w:pStyle w:val="TableParagraph"/>
              <w:jc w:val="both"/>
              <w:rPr>
                <w:sz w:val="24"/>
                <w:szCs w:val="24"/>
              </w:rPr>
            </w:pPr>
            <w:r w:rsidRPr="003A51AC">
              <w:rPr>
                <w:spacing w:val="-1"/>
                <w:sz w:val="24"/>
                <w:szCs w:val="24"/>
              </w:rPr>
              <w:t>самоконтроля,</w:t>
            </w:r>
            <w:r w:rsidRPr="003A51AC">
              <w:rPr>
                <w:spacing w:val="-13"/>
                <w:sz w:val="24"/>
                <w:szCs w:val="24"/>
              </w:rPr>
              <w:t xml:space="preserve"> </w:t>
            </w:r>
            <w:r w:rsidRPr="003A51AC">
              <w:rPr>
                <w:sz w:val="24"/>
                <w:szCs w:val="24"/>
              </w:rPr>
              <w:t>атрибутикой)</w:t>
            </w:r>
          </w:p>
        </w:tc>
        <w:tc>
          <w:tcPr>
            <w:tcW w:w="7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51"/>
              <w:ind w:left="206"/>
              <w:rPr>
                <w:sz w:val="24"/>
                <w:szCs w:val="24"/>
              </w:rPr>
            </w:pPr>
            <w:r w:rsidRPr="003A51AC">
              <w:rPr>
                <w:sz w:val="24"/>
                <w:szCs w:val="24"/>
              </w:rPr>
              <w:t>шт.</w:t>
            </w:r>
          </w:p>
        </w:tc>
        <w:tc>
          <w:tcPr>
            <w:tcW w:w="10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5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2.3.2.2.133.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Стол</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экспериментирования</w:t>
            </w:r>
            <w:r w:rsidRPr="003A51AC">
              <w:rPr>
                <w:spacing w:val="-7"/>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песком</w:t>
            </w:r>
            <w:r w:rsidRPr="003A51AC">
              <w:rPr>
                <w:spacing w:val="-6"/>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водой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2.3.2.2.134.</w:t>
            </w:r>
          </w:p>
        </w:tc>
        <w:tc>
          <w:tcPr>
            <w:tcW w:w="5493" w:type="dxa"/>
          </w:tcPr>
          <w:p w:rsidR="0066496F" w:rsidRPr="003A51AC" w:rsidRDefault="0066496F" w:rsidP="0066496F">
            <w:pPr>
              <w:pStyle w:val="TableParagraph"/>
              <w:tabs>
                <w:tab w:val="left" w:pos="4431"/>
              </w:tabs>
              <w:rPr>
                <w:sz w:val="24"/>
                <w:szCs w:val="24"/>
                <w:lang w:val="ru-RU"/>
              </w:rPr>
            </w:pPr>
            <w:r w:rsidRPr="003A51AC">
              <w:rPr>
                <w:sz w:val="24"/>
                <w:szCs w:val="24"/>
                <w:lang w:val="ru-RU"/>
              </w:rPr>
              <w:t>Строительно-эксплуатационный</w:t>
            </w:r>
            <w:r w:rsidRPr="003A51AC">
              <w:rPr>
                <w:sz w:val="24"/>
                <w:szCs w:val="24"/>
                <w:lang w:val="ru-RU"/>
              </w:rPr>
              <w:tab/>
              <w:t>транспорт</w:t>
            </w:r>
          </w:p>
          <w:p w:rsidR="0066496F" w:rsidRPr="003A51AC" w:rsidRDefault="0066496F" w:rsidP="0066496F">
            <w:pPr>
              <w:pStyle w:val="TableParagraph"/>
              <w:spacing w:before="37"/>
              <w:rPr>
                <w:sz w:val="24"/>
                <w:szCs w:val="24"/>
                <w:lang w:val="ru-RU"/>
              </w:rPr>
            </w:pPr>
            <w:r w:rsidRPr="003A51AC">
              <w:rPr>
                <w:sz w:val="24"/>
                <w:szCs w:val="24"/>
                <w:lang w:val="ru-RU"/>
              </w:rPr>
              <w:t>(пластмассовый)</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2.3.2.2.135.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Сухой</w:t>
            </w:r>
            <w:r w:rsidRPr="003A51AC">
              <w:rPr>
                <w:spacing w:val="-8"/>
                <w:sz w:val="24"/>
                <w:szCs w:val="24"/>
                <w:lang w:val="ru-RU"/>
              </w:rPr>
              <w:t xml:space="preserve"> </w:t>
            </w:r>
            <w:r w:rsidRPr="003A51AC">
              <w:rPr>
                <w:sz w:val="24"/>
                <w:szCs w:val="24"/>
                <w:lang w:val="ru-RU"/>
              </w:rPr>
              <w:t>бассейн</w:t>
            </w:r>
            <w:r w:rsidRPr="003A51AC">
              <w:rPr>
                <w:spacing w:val="-7"/>
                <w:sz w:val="24"/>
                <w:szCs w:val="24"/>
                <w:lang w:val="ru-RU"/>
              </w:rPr>
              <w:t xml:space="preserve"> </w:t>
            </w:r>
            <w:r w:rsidRPr="003A51AC">
              <w:rPr>
                <w:sz w:val="24"/>
                <w:szCs w:val="24"/>
                <w:lang w:val="ru-RU"/>
              </w:rPr>
              <w:t>с</w:t>
            </w:r>
            <w:r w:rsidRPr="003A51AC">
              <w:rPr>
                <w:spacing w:val="-8"/>
                <w:sz w:val="24"/>
                <w:szCs w:val="24"/>
                <w:lang w:val="ru-RU"/>
              </w:rPr>
              <w:t xml:space="preserve"> </w:t>
            </w:r>
            <w:r w:rsidRPr="003A51AC">
              <w:rPr>
                <w:sz w:val="24"/>
                <w:szCs w:val="24"/>
                <w:lang w:val="ru-RU"/>
              </w:rPr>
              <w:t>комплектом</w:t>
            </w:r>
            <w:r w:rsidRPr="003A51AC">
              <w:rPr>
                <w:spacing w:val="-7"/>
                <w:sz w:val="24"/>
                <w:szCs w:val="24"/>
                <w:lang w:val="ru-RU"/>
              </w:rPr>
              <w:t xml:space="preserve"> </w:t>
            </w:r>
            <w:r w:rsidRPr="003A51AC">
              <w:rPr>
                <w:sz w:val="24"/>
                <w:szCs w:val="24"/>
                <w:lang w:val="ru-RU"/>
              </w:rPr>
              <w:t>шаров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581"/>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2.3.2.2.136.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Сюжетные</w:t>
            </w:r>
            <w:r w:rsidRPr="003A51AC">
              <w:rPr>
                <w:spacing w:val="17"/>
                <w:sz w:val="24"/>
                <w:szCs w:val="24"/>
                <w:lang w:val="ru-RU"/>
              </w:rPr>
              <w:t xml:space="preserve"> </w:t>
            </w:r>
            <w:r w:rsidRPr="003A51AC">
              <w:rPr>
                <w:sz w:val="24"/>
                <w:szCs w:val="24"/>
                <w:lang w:val="ru-RU"/>
              </w:rPr>
              <w:t>картинки</w:t>
            </w:r>
            <w:r w:rsidRPr="003A51AC">
              <w:rPr>
                <w:spacing w:val="20"/>
                <w:sz w:val="24"/>
                <w:szCs w:val="24"/>
                <w:lang w:val="ru-RU"/>
              </w:rPr>
              <w:t xml:space="preserve"> </w:t>
            </w:r>
            <w:r w:rsidRPr="003A51AC">
              <w:rPr>
                <w:sz w:val="24"/>
                <w:szCs w:val="24"/>
                <w:lang w:val="ru-RU"/>
              </w:rPr>
              <w:t>(с</w:t>
            </w:r>
            <w:r w:rsidRPr="003A51AC">
              <w:rPr>
                <w:spacing w:val="20"/>
                <w:sz w:val="24"/>
                <w:szCs w:val="24"/>
                <w:lang w:val="ru-RU"/>
              </w:rPr>
              <w:t xml:space="preserve"> </w:t>
            </w:r>
            <w:r w:rsidRPr="003A51AC">
              <w:rPr>
                <w:sz w:val="24"/>
                <w:szCs w:val="24"/>
                <w:lang w:val="ru-RU"/>
              </w:rPr>
              <w:t>различной</w:t>
            </w:r>
            <w:r w:rsidRPr="003A51AC">
              <w:rPr>
                <w:spacing w:val="19"/>
                <w:sz w:val="24"/>
                <w:szCs w:val="24"/>
                <w:lang w:val="ru-RU"/>
              </w:rPr>
              <w:t xml:space="preserve"> </w:t>
            </w:r>
            <w:r w:rsidRPr="003A51AC">
              <w:rPr>
                <w:sz w:val="24"/>
                <w:szCs w:val="24"/>
                <w:lang w:val="ru-RU"/>
              </w:rPr>
              <w:t>тематикой</w:t>
            </w:r>
            <w:r w:rsidRPr="003A51AC">
              <w:rPr>
                <w:spacing w:val="20"/>
                <w:sz w:val="24"/>
                <w:szCs w:val="24"/>
                <w:lang w:val="ru-RU"/>
              </w:rPr>
              <w:t xml:space="preserve"> </w:t>
            </w:r>
            <w:r w:rsidRPr="003A51AC">
              <w:rPr>
                <w:sz w:val="24"/>
                <w:szCs w:val="24"/>
                <w:lang w:val="ru-RU"/>
              </w:rPr>
              <w:t>крупного</w:t>
            </w:r>
          </w:p>
          <w:p w:rsidR="0066496F" w:rsidRPr="003A51AC" w:rsidRDefault="0066496F" w:rsidP="0066496F">
            <w:pPr>
              <w:pStyle w:val="TableParagraph"/>
              <w:spacing w:before="37"/>
              <w:rPr>
                <w:sz w:val="24"/>
                <w:szCs w:val="24"/>
              </w:rPr>
            </w:pPr>
            <w:r w:rsidRPr="003A51AC">
              <w:rPr>
                <w:sz w:val="24"/>
                <w:szCs w:val="24"/>
              </w:rPr>
              <w:t>формата)</w:t>
            </w:r>
            <w:r w:rsidRPr="003A51AC">
              <w:rPr>
                <w:spacing w:val="-10"/>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123" w:right="116"/>
              <w:jc w:val="center"/>
              <w:rPr>
                <w:sz w:val="24"/>
                <w:szCs w:val="24"/>
              </w:rPr>
            </w:pPr>
            <w:r w:rsidRPr="003A51AC">
              <w:rPr>
                <w:sz w:val="24"/>
                <w:szCs w:val="24"/>
              </w:rPr>
              <w:t>20</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2.3.2.2.137.</w:t>
            </w:r>
          </w:p>
        </w:tc>
        <w:tc>
          <w:tcPr>
            <w:tcW w:w="5493" w:type="dxa"/>
          </w:tcPr>
          <w:p w:rsidR="0066496F" w:rsidRPr="003A51AC" w:rsidRDefault="0066496F" w:rsidP="0066496F">
            <w:pPr>
              <w:pStyle w:val="TableParagraph"/>
              <w:rPr>
                <w:sz w:val="24"/>
                <w:szCs w:val="24"/>
              </w:rPr>
            </w:pPr>
            <w:r w:rsidRPr="003A51AC">
              <w:rPr>
                <w:sz w:val="24"/>
                <w:szCs w:val="24"/>
              </w:rPr>
              <w:t>Тележка-ящик</w:t>
            </w:r>
            <w:r w:rsidRPr="003A51AC">
              <w:rPr>
                <w:spacing w:val="-9"/>
                <w:sz w:val="24"/>
                <w:szCs w:val="24"/>
              </w:rPr>
              <w:t xml:space="preserve"> </w:t>
            </w:r>
            <w:r w:rsidRPr="003A51AC">
              <w:rPr>
                <w:sz w:val="24"/>
                <w:szCs w:val="24"/>
              </w:rPr>
              <w:t>(крупная)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2.3.2.2.138.</w:t>
            </w:r>
          </w:p>
        </w:tc>
        <w:tc>
          <w:tcPr>
            <w:tcW w:w="5493" w:type="dxa"/>
          </w:tcPr>
          <w:p w:rsidR="0066496F" w:rsidRPr="003A51AC" w:rsidRDefault="0066496F" w:rsidP="0066496F">
            <w:pPr>
              <w:pStyle w:val="TableParagraph"/>
              <w:rPr>
                <w:sz w:val="24"/>
                <w:szCs w:val="24"/>
              </w:rPr>
            </w:pPr>
            <w:r w:rsidRPr="003A51AC">
              <w:rPr>
                <w:sz w:val="24"/>
                <w:szCs w:val="24"/>
              </w:rPr>
              <w:t>Телефон</w:t>
            </w:r>
            <w:r w:rsidRPr="003A51AC">
              <w:rPr>
                <w:spacing w:val="-5"/>
                <w:sz w:val="24"/>
                <w:szCs w:val="24"/>
              </w:rPr>
              <w:t xml:space="preserve"> </w:t>
            </w:r>
            <w:r w:rsidRPr="003A51AC">
              <w:rPr>
                <w:sz w:val="24"/>
                <w:szCs w:val="24"/>
              </w:rPr>
              <w:t>игровой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2.3.2.2.139.</w:t>
            </w:r>
          </w:p>
        </w:tc>
        <w:tc>
          <w:tcPr>
            <w:tcW w:w="5493" w:type="dxa"/>
          </w:tcPr>
          <w:p w:rsidR="0066496F" w:rsidRPr="003A51AC" w:rsidRDefault="0066496F" w:rsidP="0066496F">
            <w:pPr>
              <w:pStyle w:val="TableParagraph"/>
              <w:tabs>
                <w:tab w:val="left" w:pos="1172"/>
                <w:tab w:val="left" w:pos="2377"/>
                <w:tab w:val="left" w:pos="3564"/>
                <w:tab w:val="left" w:pos="3900"/>
              </w:tabs>
              <w:rPr>
                <w:sz w:val="24"/>
                <w:szCs w:val="24"/>
                <w:lang w:val="ru-RU"/>
              </w:rPr>
            </w:pPr>
            <w:r w:rsidRPr="003A51AC">
              <w:rPr>
                <w:sz w:val="24"/>
                <w:szCs w:val="24"/>
                <w:lang w:val="ru-RU"/>
              </w:rPr>
              <w:t>Фигурки</w:t>
            </w:r>
            <w:r w:rsidRPr="003A51AC">
              <w:rPr>
                <w:sz w:val="24"/>
                <w:szCs w:val="24"/>
                <w:lang w:val="ru-RU"/>
              </w:rPr>
              <w:tab/>
              <w:t>домашних</w:t>
            </w:r>
            <w:r w:rsidRPr="003A51AC">
              <w:rPr>
                <w:sz w:val="24"/>
                <w:szCs w:val="24"/>
                <w:lang w:val="ru-RU"/>
              </w:rPr>
              <w:tab/>
              <w:t>животных</w:t>
            </w:r>
            <w:r w:rsidRPr="003A51AC">
              <w:rPr>
                <w:sz w:val="24"/>
                <w:szCs w:val="24"/>
                <w:lang w:val="ru-RU"/>
              </w:rPr>
              <w:tab/>
              <w:t>с</w:t>
            </w:r>
            <w:r w:rsidRPr="003A51AC">
              <w:rPr>
                <w:sz w:val="24"/>
                <w:szCs w:val="24"/>
                <w:lang w:val="ru-RU"/>
              </w:rPr>
              <w:tab/>
              <w:t>реалистичными</w:t>
            </w:r>
          </w:p>
          <w:p w:rsidR="0066496F" w:rsidRPr="003A51AC" w:rsidRDefault="0066496F" w:rsidP="0066496F">
            <w:pPr>
              <w:pStyle w:val="TableParagraph"/>
              <w:spacing w:before="37"/>
              <w:rPr>
                <w:sz w:val="24"/>
                <w:szCs w:val="24"/>
                <w:lang w:val="ru-RU"/>
              </w:rPr>
            </w:pPr>
            <w:r w:rsidRPr="003A51AC">
              <w:rPr>
                <w:sz w:val="24"/>
                <w:szCs w:val="24"/>
                <w:lang w:val="ru-RU"/>
              </w:rPr>
              <w:t>изображением</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пропорциями</w:t>
            </w:r>
            <w:r w:rsidRPr="003A51AC">
              <w:rPr>
                <w:spacing w:val="-7"/>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2.3.2.2.140.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Цифровые</w:t>
            </w:r>
            <w:r w:rsidRPr="003A51AC">
              <w:rPr>
                <w:spacing w:val="63"/>
                <w:sz w:val="24"/>
                <w:szCs w:val="24"/>
                <w:lang w:val="ru-RU"/>
              </w:rPr>
              <w:t xml:space="preserve"> </w:t>
            </w:r>
            <w:r w:rsidRPr="003A51AC">
              <w:rPr>
                <w:sz w:val="24"/>
                <w:szCs w:val="24"/>
                <w:lang w:val="ru-RU"/>
              </w:rPr>
              <w:t xml:space="preserve">записи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 xml:space="preserve">видеофильмами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народными</w:t>
            </w:r>
          </w:p>
          <w:p w:rsidR="0066496F" w:rsidRPr="003A51AC" w:rsidRDefault="0066496F" w:rsidP="0066496F">
            <w:pPr>
              <w:pStyle w:val="TableParagraph"/>
              <w:spacing w:before="37"/>
              <w:rPr>
                <w:sz w:val="24"/>
                <w:szCs w:val="24"/>
              </w:rPr>
            </w:pPr>
            <w:r w:rsidRPr="003A51AC">
              <w:rPr>
                <w:sz w:val="24"/>
                <w:szCs w:val="24"/>
              </w:rPr>
              <w:t>песнями</w:t>
            </w:r>
            <w:r w:rsidRPr="003A51AC">
              <w:rPr>
                <w:spacing w:val="-1"/>
                <w:sz w:val="24"/>
                <w:szCs w:val="24"/>
              </w:rPr>
              <w:t xml:space="preserve"> </w:t>
            </w:r>
            <w:r w:rsidRPr="003A51AC">
              <w:rPr>
                <w:sz w:val="24"/>
                <w:szCs w:val="24"/>
              </w:rPr>
              <w:t>и плясками</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2.3.2.2.141.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Ширма</w:t>
            </w:r>
            <w:r w:rsidRPr="003A51AC">
              <w:rPr>
                <w:spacing w:val="-9"/>
                <w:sz w:val="24"/>
                <w:szCs w:val="24"/>
                <w:lang w:val="ru-RU"/>
              </w:rPr>
              <w:t xml:space="preserve"> </w:t>
            </w:r>
            <w:r w:rsidRPr="003A51AC">
              <w:rPr>
                <w:sz w:val="24"/>
                <w:szCs w:val="24"/>
                <w:lang w:val="ru-RU"/>
              </w:rPr>
              <w:t>для</w:t>
            </w:r>
            <w:r w:rsidRPr="003A51AC">
              <w:rPr>
                <w:spacing w:val="-9"/>
                <w:sz w:val="24"/>
                <w:szCs w:val="24"/>
                <w:lang w:val="ru-RU"/>
              </w:rPr>
              <w:t xml:space="preserve"> </w:t>
            </w:r>
            <w:r w:rsidRPr="003A51AC">
              <w:rPr>
                <w:sz w:val="24"/>
                <w:szCs w:val="24"/>
                <w:lang w:val="ru-RU"/>
              </w:rPr>
              <w:t>кукольного</w:t>
            </w:r>
            <w:r w:rsidRPr="003A51AC">
              <w:rPr>
                <w:spacing w:val="-9"/>
                <w:sz w:val="24"/>
                <w:szCs w:val="24"/>
                <w:lang w:val="ru-RU"/>
              </w:rPr>
              <w:t xml:space="preserve"> </w:t>
            </w:r>
            <w:r w:rsidRPr="003A51AC">
              <w:rPr>
                <w:sz w:val="24"/>
                <w:szCs w:val="24"/>
                <w:lang w:val="ru-RU"/>
              </w:rPr>
              <w:t>театра,</w:t>
            </w:r>
            <w:r w:rsidRPr="003A51AC">
              <w:rPr>
                <w:spacing w:val="-8"/>
                <w:sz w:val="24"/>
                <w:szCs w:val="24"/>
                <w:lang w:val="ru-RU"/>
              </w:rPr>
              <w:t xml:space="preserve"> </w:t>
            </w:r>
            <w:r w:rsidRPr="003A51AC">
              <w:rPr>
                <w:sz w:val="24"/>
                <w:szCs w:val="24"/>
                <w:lang w:val="ru-RU"/>
              </w:rPr>
              <w:t>трансформируемая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2.3.2.2.142.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Шнуровка</w:t>
            </w:r>
            <w:r w:rsidRPr="003A51AC">
              <w:rPr>
                <w:spacing w:val="-6"/>
                <w:sz w:val="24"/>
                <w:szCs w:val="24"/>
                <w:lang w:val="ru-RU"/>
              </w:rPr>
              <w:t xml:space="preserve"> </w:t>
            </w:r>
            <w:r w:rsidRPr="003A51AC">
              <w:rPr>
                <w:sz w:val="24"/>
                <w:szCs w:val="24"/>
                <w:lang w:val="ru-RU"/>
              </w:rPr>
              <w:t>различного</w:t>
            </w:r>
            <w:r w:rsidRPr="003A51AC">
              <w:rPr>
                <w:spacing w:val="-6"/>
                <w:sz w:val="24"/>
                <w:szCs w:val="24"/>
                <w:lang w:val="ru-RU"/>
              </w:rPr>
              <w:t xml:space="preserve"> </w:t>
            </w:r>
            <w:r w:rsidRPr="003A51AC">
              <w:rPr>
                <w:sz w:val="24"/>
                <w:szCs w:val="24"/>
                <w:lang w:val="ru-RU"/>
              </w:rPr>
              <w:t>уровня</w:t>
            </w:r>
            <w:r w:rsidRPr="003A51AC">
              <w:rPr>
                <w:spacing w:val="-7"/>
                <w:sz w:val="24"/>
                <w:szCs w:val="24"/>
                <w:lang w:val="ru-RU"/>
              </w:rPr>
              <w:t xml:space="preserve"> </w:t>
            </w:r>
            <w:r w:rsidRPr="003A51AC">
              <w:rPr>
                <w:sz w:val="24"/>
                <w:szCs w:val="24"/>
                <w:lang w:val="ru-RU"/>
              </w:rPr>
              <w:t>сложности</w:t>
            </w:r>
            <w:r w:rsidRPr="003A51AC">
              <w:rPr>
                <w:spacing w:val="-5"/>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2.3.2.2.143.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Элементы</w:t>
            </w:r>
            <w:r w:rsidRPr="003A51AC">
              <w:rPr>
                <w:spacing w:val="-7"/>
                <w:sz w:val="24"/>
                <w:szCs w:val="24"/>
                <w:lang w:val="ru-RU"/>
              </w:rPr>
              <w:t xml:space="preserve"> </w:t>
            </w:r>
            <w:r w:rsidRPr="003A51AC">
              <w:rPr>
                <w:sz w:val="24"/>
                <w:szCs w:val="24"/>
                <w:lang w:val="ru-RU"/>
              </w:rPr>
              <w:t>костюма</w:t>
            </w:r>
            <w:r w:rsidRPr="003A51AC">
              <w:rPr>
                <w:spacing w:val="-7"/>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уголка</w:t>
            </w:r>
            <w:r w:rsidRPr="003A51AC">
              <w:rPr>
                <w:spacing w:val="-7"/>
                <w:sz w:val="24"/>
                <w:szCs w:val="24"/>
                <w:lang w:val="ru-RU"/>
              </w:rPr>
              <w:t xml:space="preserve"> </w:t>
            </w:r>
            <w:r w:rsidRPr="003A51AC">
              <w:rPr>
                <w:sz w:val="24"/>
                <w:szCs w:val="24"/>
                <w:lang w:val="ru-RU"/>
              </w:rPr>
              <w:t>ряженья</w:t>
            </w:r>
            <w:r w:rsidRPr="003A51AC">
              <w:rPr>
                <w:spacing w:val="-10"/>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2.3.2.2.144.</w:t>
            </w:r>
          </w:p>
        </w:tc>
        <w:tc>
          <w:tcPr>
            <w:tcW w:w="5493" w:type="dxa"/>
          </w:tcPr>
          <w:p w:rsidR="0066496F" w:rsidRPr="003A51AC" w:rsidRDefault="0066496F" w:rsidP="0066496F">
            <w:pPr>
              <w:pStyle w:val="TableParagraph"/>
              <w:rPr>
                <w:sz w:val="24"/>
                <w:szCs w:val="24"/>
              </w:rPr>
            </w:pPr>
            <w:r w:rsidRPr="003A51AC">
              <w:rPr>
                <w:sz w:val="24"/>
                <w:szCs w:val="24"/>
              </w:rPr>
              <w:t>Юла</w:t>
            </w:r>
            <w:r w:rsidRPr="003A51AC">
              <w:rPr>
                <w:spacing w:val="-3"/>
                <w:sz w:val="24"/>
                <w:szCs w:val="24"/>
              </w:rPr>
              <w:t xml:space="preserve"> </w:t>
            </w:r>
            <w:r w:rsidRPr="003A51AC">
              <w:rPr>
                <w:sz w:val="24"/>
                <w:szCs w:val="24"/>
              </w:rPr>
              <w:t>или</w:t>
            </w:r>
            <w:r w:rsidRPr="003A51AC">
              <w:rPr>
                <w:spacing w:val="-3"/>
                <w:sz w:val="24"/>
                <w:szCs w:val="24"/>
              </w:rPr>
              <w:t xml:space="preserve"> </w:t>
            </w:r>
            <w:r w:rsidRPr="003A51AC">
              <w:rPr>
                <w:sz w:val="24"/>
                <w:szCs w:val="24"/>
              </w:rPr>
              <w:t>волчок</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2.3.2.2.145.</w:t>
            </w:r>
          </w:p>
        </w:tc>
        <w:tc>
          <w:tcPr>
            <w:tcW w:w="5493" w:type="dxa"/>
          </w:tcPr>
          <w:p w:rsidR="0066496F" w:rsidRPr="003A51AC" w:rsidRDefault="0066496F" w:rsidP="0066496F">
            <w:pPr>
              <w:pStyle w:val="TableParagraph"/>
              <w:tabs>
                <w:tab w:val="left" w:pos="887"/>
                <w:tab w:val="left" w:pos="1449"/>
                <w:tab w:val="left" w:pos="3355"/>
                <w:tab w:val="left" w:pos="3801"/>
              </w:tabs>
              <w:rPr>
                <w:sz w:val="24"/>
                <w:szCs w:val="24"/>
                <w:lang w:val="ru-RU"/>
              </w:rPr>
            </w:pPr>
            <w:r w:rsidRPr="003A51AC">
              <w:rPr>
                <w:sz w:val="24"/>
                <w:szCs w:val="24"/>
                <w:lang w:val="ru-RU"/>
              </w:rPr>
              <w:t>Ящик</w:t>
            </w:r>
            <w:r w:rsidRPr="003A51AC">
              <w:rPr>
                <w:sz w:val="24"/>
                <w:szCs w:val="24"/>
                <w:lang w:val="ru-RU"/>
              </w:rPr>
              <w:tab/>
              <w:t>для</w:t>
            </w:r>
            <w:r w:rsidRPr="003A51AC">
              <w:rPr>
                <w:sz w:val="24"/>
                <w:szCs w:val="24"/>
                <w:lang w:val="ru-RU"/>
              </w:rPr>
              <w:tab/>
              <w:t>манипулирования</w:t>
            </w:r>
            <w:r w:rsidRPr="003A51AC">
              <w:rPr>
                <w:sz w:val="24"/>
                <w:szCs w:val="24"/>
                <w:lang w:val="ru-RU"/>
              </w:rPr>
              <w:tab/>
              <w:t>со</w:t>
            </w:r>
            <w:r w:rsidRPr="003A51AC">
              <w:rPr>
                <w:sz w:val="24"/>
                <w:szCs w:val="24"/>
                <w:lang w:val="ru-RU"/>
              </w:rPr>
              <w:tab/>
              <w:t>звуко-световыми</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bl>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tbl>
      <w:tblPr>
        <w:tblStyle w:val="TableNormal"/>
        <w:tblW w:w="10224"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571"/>
      </w:tblGrid>
      <w:tr w:rsidR="0066496F" w:rsidRPr="003A51AC" w:rsidTr="00680B2E">
        <w:trPr>
          <w:trHeight w:val="292"/>
        </w:trPr>
        <w:tc>
          <w:tcPr>
            <w:tcW w:w="1385" w:type="dxa"/>
          </w:tcPr>
          <w:p w:rsidR="0066496F" w:rsidRPr="003A51AC" w:rsidRDefault="0066496F" w:rsidP="0066496F">
            <w:pPr>
              <w:pStyle w:val="TableParagraph"/>
              <w:rPr>
                <w:sz w:val="24"/>
                <w:szCs w:val="24"/>
              </w:rPr>
            </w:pPr>
          </w:p>
        </w:tc>
        <w:tc>
          <w:tcPr>
            <w:tcW w:w="5493" w:type="dxa"/>
          </w:tcPr>
          <w:p w:rsidR="0066496F" w:rsidRPr="003A51AC" w:rsidRDefault="0066496F" w:rsidP="0066496F">
            <w:pPr>
              <w:pStyle w:val="TableParagraph"/>
              <w:spacing w:line="246" w:lineRule="exact"/>
              <w:rPr>
                <w:sz w:val="24"/>
                <w:szCs w:val="24"/>
              </w:rPr>
            </w:pPr>
            <w:r w:rsidRPr="003A51AC">
              <w:rPr>
                <w:sz w:val="24"/>
                <w:szCs w:val="24"/>
              </w:rPr>
              <w:t>эффектами</w:t>
            </w:r>
          </w:p>
        </w:tc>
        <w:tc>
          <w:tcPr>
            <w:tcW w:w="720" w:type="dxa"/>
          </w:tcPr>
          <w:p w:rsidR="0066496F" w:rsidRPr="003A51AC" w:rsidRDefault="0066496F" w:rsidP="0066496F">
            <w:pPr>
              <w:pStyle w:val="TableParagraph"/>
              <w:rPr>
                <w:sz w:val="24"/>
                <w:szCs w:val="24"/>
              </w:rPr>
            </w:pPr>
          </w:p>
        </w:tc>
        <w:tc>
          <w:tcPr>
            <w:tcW w:w="1020" w:type="dxa"/>
          </w:tcPr>
          <w:p w:rsidR="0066496F" w:rsidRPr="003A51AC" w:rsidRDefault="0066496F" w:rsidP="0066496F">
            <w:pPr>
              <w:pStyle w:val="TableParagraph"/>
              <w:rPr>
                <w:sz w:val="24"/>
                <w:szCs w:val="24"/>
              </w:rPr>
            </w:pP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2.3.2.2.146.</w:t>
            </w:r>
          </w:p>
        </w:tc>
        <w:tc>
          <w:tcPr>
            <w:tcW w:w="5493" w:type="dxa"/>
          </w:tcPr>
          <w:p w:rsidR="0066496F" w:rsidRPr="003A51AC" w:rsidRDefault="0066496F" w:rsidP="0066496F">
            <w:pPr>
              <w:pStyle w:val="TableParagraph"/>
              <w:rPr>
                <w:sz w:val="24"/>
                <w:szCs w:val="24"/>
              </w:rPr>
            </w:pPr>
            <w:r w:rsidRPr="003A51AC">
              <w:rPr>
                <w:sz w:val="24"/>
                <w:szCs w:val="24"/>
              </w:rPr>
              <w:t>Бумага</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рисования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2.3.2.2.147.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Бумага</w:t>
            </w:r>
            <w:r w:rsidRPr="003A51AC">
              <w:rPr>
                <w:spacing w:val="-1"/>
                <w:sz w:val="24"/>
                <w:szCs w:val="24"/>
                <w:lang w:val="ru-RU"/>
              </w:rPr>
              <w:t xml:space="preserve"> </w:t>
            </w:r>
            <w:r w:rsidRPr="003A51AC">
              <w:rPr>
                <w:sz w:val="24"/>
                <w:szCs w:val="24"/>
                <w:lang w:val="ru-RU"/>
              </w:rPr>
              <w:t>разного</w:t>
            </w:r>
            <w:r w:rsidRPr="003A51AC">
              <w:rPr>
                <w:spacing w:val="-1"/>
                <w:sz w:val="24"/>
                <w:szCs w:val="24"/>
                <w:lang w:val="ru-RU"/>
              </w:rPr>
              <w:t xml:space="preserve"> </w:t>
            </w:r>
            <w:r w:rsidRPr="003A51AC">
              <w:rPr>
                <w:sz w:val="24"/>
                <w:szCs w:val="24"/>
                <w:lang w:val="ru-RU"/>
              </w:rPr>
              <w:t>цвета и</w:t>
            </w:r>
            <w:r w:rsidRPr="003A51AC">
              <w:rPr>
                <w:spacing w:val="-4"/>
                <w:sz w:val="24"/>
                <w:szCs w:val="24"/>
                <w:lang w:val="ru-RU"/>
              </w:rPr>
              <w:t xml:space="preserve"> </w:t>
            </w:r>
            <w:r w:rsidRPr="003A51AC">
              <w:rPr>
                <w:sz w:val="24"/>
                <w:szCs w:val="24"/>
                <w:lang w:val="ru-RU"/>
              </w:rPr>
              <w:t>формата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2.3.2.2.148.</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Доска</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работы</w:t>
            </w:r>
            <w:r w:rsidRPr="003A51AC">
              <w:rPr>
                <w:spacing w:val="-2"/>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пластилином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2.3.2.2.149.</w:t>
            </w:r>
          </w:p>
        </w:tc>
        <w:tc>
          <w:tcPr>
            <w:tcW w:w="5493" w:type="dxa"/>
          </w:tcPr>
          <w:p w:rsidR="0066496F" w:rsidRPr="003A51AC" w:rsidRDefault="0066496F" w:rsidP="0066496F">
            <w:pPr>
              <w:pStyle w:val="TableParagraph"/>
              <w:rPr>
                <w:sz w:val="24"/>
                <w:szCs w:val="24"/>
              </w:rPr>
            </w:pPr>
            <w:r w:rsidRPr="003A51AC">
              <w:rPr>
                <w:sz w:val="24"/>
                <w:szCs w:val="24"/>
              </w:rPr>
              <w:t>Карандаши</w:t>
            </w:r>
            <w:r w:rsidRPr="003A51AC">
              <w:rPr>
                <w:spacing w:val="-2"/>
                <w:sz w:val="24"/>
                <w:szCs w:val="24"/>
              </w:rPr>
              <w:t xml:space="preserve"> </w:t>
            </w:r>
            <w:r w:rsidRPr="003A51AC">
              <w:rPr>
                <w:sz w:val="24"/>
                <w:szCs w:val="24"/>
              </w:rPr>
              <w:t>цветные</w:t>
            </w:r>
            <w:r w:rsidRPr="003A51AC">
              <w:rPr>
                <w:spacing w:val="-3"/>
                <w:sz w:val="24"/>
                <w:szCs w:val="24"/>
              </w:rPr>
              <w:t xml:space="preserve"> </w:t>
            </w:r>
            <w:r w:rsidRPr="003A51AC">
              <w:rPr>
                <w:sz w:val="24"/>
                <w:szCs w:val="24"/>
              </w:rPr>
              <w:t>(6</w:t>
            </w:r>
            <w:r w:rsidRPr="003A51AC">
              <w:rPr>
                <w:spacing w:val="-2"/>
                <w:sz w:val="24"/>
                <w:szCs w:val="24"/>
              </w:rPr>
              <w:t xml:space="preserve"> </w:t>
            </w:r>
            <w:r w:rsidRPr="003A51AC">
              <w:rPr>
                <w:sz w:val="24"/>
                <w:szCs w:val="24"/>
              </w:rPr>
              <w:t>цветов)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2.3.2.2.150</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10</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2.3.2.2.151.</w:t>
            </w:r>
          </w:p>
        </w:tc>
        <w:tc>
          <w:tcPr>
            <w:tcW w:w="5493" w:type="dxa"/>
          </w:tcPr>
          <w:p w:rsidR="0066496F" w:rsidRPr="003A51AC" w:rsidRDefault="0066496F" w:rsidP="0066496F">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8</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2.3.2.2.152.</w:t>
            </w:r>
          </w:p>
        </w:tc>
        <w:tc>
          <w:tcPr>
            <w:tcW w:w="5493" w:type="dxa"/>
          </w:tcPr>
          <w:p w:rsidR="0066496F" w:rsidRPr="003A51AC" w:rsidRDefault="0066496F" w:rsidP="0066496F">
            <w:pPr>
              <w:pStyle w:val="TableParagraph"/>
              <w:rPr>
                <w:sz w:val="24"/>
                <w:szCs w:val="24"/>
              </w:rPr>
            </w:pPr>
            <w:r w:rsidRPr="003A51AC">
              <w:rPr>
                <w:sz w:val="24"/>
                <w:szCs w:val="24"/>
              </w:rPr>
              <w:t>Кисточка</w:t>
            </w:r>
            <w:r w:rsidRPr="003A51AC">
              <w:rPr>
                <w:spacing w:val="-4"/>
                <w:sz w:val="24"/>
                <w:szCs w:val="24"/>
              </w:rPr>
              <w:t xml:space="preserve"> </w:t>
            </w:r>
            <w:r w:rsidRPr="003A51AC">
              <w:rPr>
                <w:sz w:val="24"/>
                <w:szCs w:val="24"/>
              </w:rPr>
              <w:t>щетинная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2.3.2.2.153.</w:t>
            </w:r>
          </w:p>
        </w:tc>
        <w:tc>
          <w:tcPr>
            <w:tcW w:w="5493" w:type="dxa"/>
          </w:tcPr>
          <w:p w:rsidR="0066496F" w:rsidRPr="003A51AC" w:rsidRDefault="0066496F" w:rsidP="0066496F">
            <w:pPr>
              <w:pStyle w:val="TableParagraph"/>
              <w:rPr>
                <w:sz w:val="24"/>
                <w:szCs w:val="24"/>
              </w:rPr>
            </w:pPr>
            <w:r w:rsidRPr="003A51AC">
              <w:rPr>
                <w:sz w:val="24"/>
                <w:szCs w:val="24"/>
              </w:rPr>
              <w:t>Клей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2.3.2.2.154.</w:t>
            </w:r>
          </w:p>
        </w:tc>
        <w:tc>
          <w:tcPr>
            <w:tcW w:w="5493" w:type="dxa"/>
          </w:tcPr>
          <w:p w:rsidR="0066496F" w:rsidRPr="003A51AC" w:rsidRDefault="0066496F" w:rsidP="0066496F">
            <w:pPr>
              <w:pStyle w:val="TableParagraph"/>
              <w:rPr>
                <w:sz w:val="24"/>
                <w:szCs w:val="24"/>
              </w:rPr>
            </w:pPr>
            <w:r w:rsidRPr="003A51AC">
              <w:rPr>
                <w:sz w:val="24"/>
                <w:szCs w:val="24"/>
              </w:rPr>
              <w:t>Краски</w:t>
            </w:r>
            <w:r w:rsidRPr="003A51AC">
              <w:rPr>
                <w:spacing w:val="-3"/>
                <w:sz w:val="24"/>
                <w:szCs w:val="24"/>
              </w:rPr>
              <w:t xml:space="preserve"> </w:t>
            </w:r>
            <w:r w:rsidRPr="003A51AC">
              <w:rPr>
                <w:sz w:val="24"/>
                <w:szCs w:val="24"/>
              </w:rPr>
              <w:t>гуашь</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2.3.2.2.155.</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Краски</w:t>
            </w:r>
            <w:r w:rsidRPr="003A51AC">
              <w:rPr>
                <w:spacing w:val="-2"/>
                <w:sz w:val="24"/>
                <w:szCs w:val="24"/>
              </w:rPr>
              <w:t xml:space="preserve"> </w:t>
            </w:r>
            <w:r w:rsidRPr="003A51AC">
              <w:rPr>
                <w:sz w:val="24"/>
                <w:szCs w:val="24"/>
              </w:rPr>
              <w:t>пальчиковые</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2.3.2.2.156.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Пластилин,</w:t>
            </w:r>
            <w:r w:rsidRPr="003A51AC">
              <w:rPr>
                <w:spacing w:val="-1"/>
                <w:sz w:val="24"/>
                <w:szCs w:val="24"/>
                <w:lang w:val="ru-RU"/>
              </w:rPr>
              <w:t xml:space="preserve"> </w:t>
            </w:r>
            <w:r w:rsidRPr="003A51AC">
              <w:rPr>
                <w:sz w:val="24"/>
                <w:szCs w:val="24"/>
                <w:lang w:val="ru-RU"/>
              </w:rPr>
              <w:t>не</w:t>
            </w:r>
            <w:r w:rsidRPr="003A51AC">
              <w:rPr>
                <w:spacing w:val="-1"/>
                <w:sz w:val="24"/>
                <w:szCs w:val="24"/>
                <w:lang w:val="ru-RU"/>
              </w:rPr>
              <w:t xml:space="preserve"> </w:t>
            </w:r>
            <w:r w:rsidRPr="003A51AC">
              <w:rPr>
                <w:sz w:val="24"/>
                <w:szCs w:val="24"/>
                <w:lang w:val="ru-RU"/>
              </w:rPr>
              <w:t>липнущий</w:t>
            </w:r>
            <w:r w:rsidRPr="003A51AC">
              <w:rPr>
                <w:spacing w:val="-4"/>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рукам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2.3.2.2.157.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Поднос</w:t>
            </w:r>
            <w:r w:rsidRPr="003A51AC">
              <w:rPr>
                <w:spacing w:val="-1"/>
                <w:sz w:val="24"/>
                <w:szCs w:val="24"/>
                <w:lang w:val="ru-RU"/>
              </w:rPr>
              <w:t xml:space="preserve"> </w:t>
            </w:r>
            <w:r w:rsidRPr="003A51AC">
              <w:rPr>
                <w:sz w:val="24"/>
                <w:szCs w:val="24"/>
                <w:lang w:val="ru-RU"/>
              </w:rPr>
              <w:t>детский</w:t>
            </w:r>
            <w:r w:rsidRPr="003A51AC">
              <w:rPr>
                <w:spacing w:val="-5"/>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раздаточных</w:t>
            </w:r>
            <w:r w:rsidRPr="003A51AC">
              <w:rPr>
                <w:spacing w:val="-1"/>
                <w:sz w:val="24"/>
                <w:szCs w:val="24"/>
                <w:lang w:val="ru-RU"/>
              </w:rPr>
              <w:t xml:space="preserve"> </w:t>
            </w:r>
            <w:r w:rsidRPr="003A51AC">
              <w:rPr>
                <w:sz w:val="24"/>
                <w:szCs w:val="24"/>
                <w:lang w:val="ru-RU"/>
              </w:rPr>
              <w:t>материалов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2.3.2.2.158.</w:t>
            </w:r>
          </w:p>
        </w:tc>
        <w:tc>
          <w:tcPr>
            <w:tcW w:w="5493" w:type="dxa"/>
          </w:tcPr>
          <w:p w:rsidR="0066496F" w:rsidRPr="003A51AC" w:rsidRDefault="0066496F" w:rsidP="0066496F">
            <w:pPr>
              <w:pStyle w:val="TableParagraph"/>
              <w:spacing w:line="244" w:lineRule="exact"/>
              <w:rPr>
                <w:sz w:val="24"/>
                <w:szCs w:val="24"/>
              </w:rPr>
            </w:pPr>
            <w:r w:rsidRPr="003A51AC">
              <w:rPr>
                <w:sz w:val="24"/>
                <w:szCs w:val="24"/>
              </w:rPr>
              <w:t>Стаканчики</w:t>
            </w:r>
            <w:r w:rsidRPr="003A51AC">
              <w:rPr>
                <w:spacing w:val="-7"/>
                <w:sz w:val="24"/>
                <w:szCs w:val="24"/>
              </w:rPr>
              <w:t xml:space="preserve"> </w:t>
            </w:r>
            <w:r w:rsidRPr="003A51AC">
              <w:rPr>
                <w:sz w:val="24"/>
                <w:szCs w:val="24"/>
              </w:rPr>
              <w:t>(баночки)</w:t>
            </w:r>
            <w:r w:rsidRPr="003A51AC">
              <w:rPr>
                <w:spacing w:val="-3"/>
                <w:sz w:val="24"/>
                <w:szCs w:val="24"/>
              </w:rPr>
              <w:t xml:space="preserve"> </w:t>
            </w:r>
            <w:r w:rsidRPr="003A51AC">
              <w:rPr>
                <w:sz w:val="24"/>
                <w:szCs w:val="24"/>
              </w:rPr>
              <w:t>пластмассовые</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2.3.2.2.159.</w:t>
            </w:r>
          </w:p>
        </w:tc>
        <w:tc>
          <w:tcPr>
            <w:tcW w:w="5493" w:type="dxa"/>
          </w:tcPr>
          <w:p w:rsidR="0066496F" w:rsidRPr="003A51AC" w:rsidRDefault="0066496F" w:rsidP="0066496F">
            <w:pPr>
              <w:pStyle w:val="TableParagraph"/>
              <w:rPr>
                <w:sz w:val="24"/>
                <w:szCs w:val="24"/>
              </w:rPr>
            </w:pPr>
            <w:r w:rsidRPr="003A51AC">
              <w:rPr>
                <w:sz w:val="24"/>
                <w:szCs w:val="24"/>
              </w:rPr>
              <w:t>Точилка</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карандашей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3**</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2.3.2.2.160.</w:t>
            </w:r>
          </w:p>
        </w:tc>
        <w:tc>
          <w:tcPr>
            <w:tcW w:w="5493" w:type="dxa"/>
          </w:tcPr>
          <w:p w:rsidR="0066496F" w:rsidRPr="003A51AC" w:rsidRDefault="0066496F" w:rsidP="0066496F">
            <w:pPr>
              <w:pStyle w:val="TableParagraph"/>
              <w:rPr>
                <w:sz w:val="24"/>
                <w:szCs w:val="24"/>
              </w:rPr>
            </w:pPr>
            <w:r w:rsidRPr="003A51AC">
              <w:rPr>
                <w:sz w:val="24"/>
                <w:szCs w:val="24"/>
              </w:rPr>
              <w:t>Фартук</w:t>
            </w:r>
            <w:r w:rsidRPr="003A51AC">
              <w:rPr>
                <w:spacing w:val="-2"/>
                <w:sz w:val="24"/>
                <w:szCs w:val="24"/>
              </w:rPr>
              <w:t xml:space="preserve"> </w:t>
            </w:r>
            <w:r w:rsidRPr="003A51AC">
              <w:rPr>
                <w:sz w:val="24"/>
                <w:szCs w:val="24"/>
              </w:rPr>
              <w:t>детский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2.3.2.2.161.</w:t>
            </w:r>
          </w:p>
        </w:tc>
        <w:tc>
          <w:tcPr>
            <w:tcW w:w="5493" w:type="dxa"/>
          </w:tcPr>
          <w:p w:rsidR="0066496F" w:rsidRPr="003A51AC" w:rsidRDefault="0066496F" w:rsidP="0066496F">
            <w:pPr>
              <w:pStyle w:val="TableParagraph"/>
              <w:rPr>
                <w:sz w:val="24"/>
                <w:szCs w:val="24"/>
              </w:rPr>
            </w:pPr>
            <w:r w:rsidRPr="003A51AC">
              <w:rPr>
                <w:sz w:val="24"/>
                <w:szCs w:val="24"/>
              </w:rPr>
              <w:t>Воздушные</w:t>
            </w:r>
            <w:r w:rsidRPr="003A51AC">
              <w:rPr>
                <w:spacing w:val="-1"/>
                <w:sz w:val="24"/>
                <w:szCs w:val="24"/>
              </w:rPr>
              <w:t xml:space="preserve"> </w:t>
            </w:r>
            <w:r w:rsidRPr="003A51AC">
              <w:rPr>
                <w:sz w:val="24"/>
                <w:szCs w:val="24"/>
              </w:rPr>
              <w:t>шары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20**</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shd w:val="clear" w:color="auto" w:fill="F1F1F1"/>
          </w:tcPr>
          <w:p w:rsidR="0066496F" w:rsidRPr="003A51AC" w:rsidRDefault="0066496F" w:rsidP="0066496F">
            <w:pPr>
              <w:pStyle w:val="TableParagraph"/>
              <w:ind w:left="129"/>
              <w:rPr>
                <w:i/>
                <w:sz w:val="24"/>
                <w:szCs w:val="24"/>
              </w:rPr>
            </w:pPr>
            <w:r w:rsidRPr="003A51AC">
              <w:rPr>
                <w:i/>
                <w:sz w:val="24"/>
                <w:szCs w:val="24"/>
              </w:rPr>
              <w:t>2.3.3.</w:t>
            </w:r>
          </w:p>
        </w:tc>
        <w:tc>
          <w:tcPr>
            <w:tcW w:w="8839" w:type="dxa"/>
            <w:gridSpan w:val="5"/>
            <w:shd w:val="clear" w:color="auto" w:fill="F1F1F1"/>
          </w:tcPr>
          <w:p w:rsidR="0066496F" w:rsidRPr="003A51AC" w:rsidRDefault="0066496F" w:rsidP="0066496F">
            <w:pPr>
              <w:pStyle w:val="TableParagraph"/>
              <w:rPr>
                <w:i/>
                <w:sz w:val="24"/>
                <w:szCs w:val="24"/>
              </w:rPr>
            </w:pPr>
            <w:r w:rsidRPr="003A51AC">
              <w:rPr>
                <w:i/>
                <w:sz w:val="24"/>
                <w:szCs w:val="24"/>
              </w:rPr>
              <w:t>Рабочее</w:t>
            </w:r>
            <w:r w:rsidRPr="003A51AC">
              <w:rPr>
                <w:i/>
                <w:spacing w:val="-11"/>
                <w:sz w:val="24"/>
                <w:szCs w:val="24"/>
              </w:rPr>
              <w:t xml:space="preserve"> </w:t>
            </w:r>
            <w:r w:rsidRPr="003A51AC">
              <w:rPr>
                <w:i/>
                <w:sz w:val="24"/>
                <w:szCs w:val="24"/>
              </w:rPr>
              <w:t>место</w:t>
            </w:r>
            <w:r w:rsidRPr="003A51AC">
              <w:rPr>
                <w:i/>
                <w:spacing w:val="-9"/>
                <w:sz w:val="24"/>
                <w:szCs w:val="24"/>
              </w:rPr>
              <w:t xml:space="preserve"> </w:t>
            </w:r>
            <w:r w:rsidRPr="003A51AC">
              <w:rPr>
                <w:i/>
                <w:sz w:val="24"/>
                <w:szCs w:val="24"/>
              </w:rPr>
              <w:t>воспитателя</w:t>
            </w:r>
          </w:p>
        </w:tc>
      </w:tr>
      <w:tr w:rsidR="0066496F" w:rsidRPr="003A51AC" w:rsidTr="00680B2E">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2.3.3.1.</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Интерактивная</w:t>
            </w:r>
            <w:r w:rsidRPr="003A51AC">
              <w:rPr>
                <w:spacing w:val="-7"/>
                <w:sz w:val="24"/>
                <w:szCs w:val="24"/>
              </w:rPr>
              <w:t xml:space="preserve"> </w:t>
            </w:r>
            <w:r w:rsidRPr="003A51AC">
              <w:rPr>
                <w:sz w:val="24"/>
                <w:szCs w:val="24"/>
              </w:rPr>
              <w:t>панель</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80B2E">
        <w:trPr>
          <w:trHeight w:val="873"/>
        </w:trPr>
        <w:tc>
          <w:tcPr>
            <w:tcW w:w="1385" w:type="dxa"/>
          </w:tcPr>
          <w:p w:rsidR="0066496F" w:rsidRPr="003A51AC" w:rsidRDefault="0066496F" w:rsidP="0066496F">
            <w:pPr>
              <w:pStyle w:val="TableParagraph"/>
              <w:ind w:left="129"/>
              <w:rPr>
                <w:sz w:val="24"/>
                <w:szCs w:val="24"/>
              </w:rPr>
            </w:pPr>
            <w:r w:rsidRPr="003A51AC">
              <w:rPr>
                <w:sz w:val="24"/>
                <w:szCs w:val="24"/>
              </w:rPr>
              <w:lastRenderedPageBreak/>
              <w:t>2.3.3.2.</w:t>
            </w:r>
          </w:p>
        </w:tc>
        <w:tc>
          <w:tcPr>
            <w:tcW w:w="5493" w:type="dxa"/>
          </w:tcPr>
          <w:p w:rsidR="0066496F" w:rsidRPr="003A51AC" w:rsidRDefault="0066496F" w:rsidP="0066496F">
            <w:pPr>
              <w:pStyle w:val="TableParagraph"/>
              <w:tabs>
                <w:tab w:val="left" w:pos="1617"/>
                <w:tab w:val="left" w:pos="2864"/>
                <w:tab w:val="left" w:pos="3407"/>
              </w:tabs>
              <w:spacing w:line="276" w:lineRule="auto"/>
              <w:ind w:right="99"/>
              <w:rPr>
                <w:sz w:val="24"/>
                <w:szCs w:val="24"/>
                <w:lang w:val="ru-RU"/>
              </w:rPr>
            </w:pPr>
            <w:r w:rsidRPr="003A51AC">
              <w:rPr>
                <w:sz w:val="24"/>
                <w:szCs w:val="24"/>
                <w:lang w:val="ru-RU"/>
              </w:rPr>
              <w:t>Компьютер</w:t>
            </w:r>
            <w:r w:rsidRPr="003A51AC">
              <w:rPr>
                <w:sz w:val="24"/>
                <w:szCs w:val="24"/>
                <w:lang w:val="ru-RU"/>
              </w:rPr>
              <w:tab/>
              <w:t>педагога</w:t>
            </w:r>
            <w:r w:rsidRPr="003A51AC">
              <w:rPr>
                <w:sz w:val="24"/>
                <w:szCs w:val="24"/>
                <w:lang w:val="ru-RU"/>
              </w:rPr>
              <w:tab/>
              <w:t>с</w:t>
            </w:r>
            <w:r w:rsidRPr="003A51AC">
              <w:rPr>
                <w:sz w:val="24"/>
                <w:szCs w:val="24"/>
                <w:lang w:val="ru-RU"/>
              </w:rPr>
              <w:tab/>
            </w:r>
            <w:r w:rsidRPr="003A51AC">
              <w:rPr>
                <w:spacing w:val="-2"/>
                <w:sz w:val="24"/>
                <w:szCs w:val="24"/>
                <w:lang w:val="ru-RU"/>
              </w:rPr>
              <w:t>периферией/Ноутбук</w:t>
            </w:r>
            <w:r w:rsidRPr="003A51AC">
              <w:rPr>
                <w:spacing w:val="-52"/>
                <w:sz w:val="24"/>
                <w:szCs w:val="24"/>
                <w:lang w:val="ru-RU"/>
              </w:rPr>
              <w:t xml:space="preserve"> </w:t>
            </w:r>
            <w:r w:rsidRPr="003A51AC">
              <w:rPr>
                <w:sz w:val="24"/>
                <w:szCs w:val="24"/>
                <w:lang w:val="ru-RU"/>
              </w:rPr>
              <w:t>(лицензионное</w:t>
            </w:r>
            <w:r w:rsidRPr="003A51AC">
              <w:rPr>
                <w:spacing w:val="-3"/>
                <w:sz w:val="24"/>
                <w:szCs w:val="24"/>
                <w:lang w:val="ru-RU"/>
              </w:rPr>
              <w:t xml:space="preserve"> </w:t>
            </w:r>
            <w:r w:rsidRPr="003A51AC">
              <w:rPr>
                <w:sz w:val="24"/>
                <w:szCs w:val="24"/>
                <w:lang w:val="ru-RU"/>
              </w:rPr>
              <w:t>программное</w:t>
            </w:r>
            <w:r w:rsidRPr="003A51AC">
              <w:rPr>
                <w:spacing w:val="-3"/>
                <w:sz w:val="24"/>
                <w:szCs w:val="24"/>
                <w:lang w:val="ru-RU"/>
              </w:rPr>
              <w:t xml:space="preserve"> </w:t>
            </w:r>
            <w:r w:rsidRPr="003A51AC">
              <w:rPr>
                <w:sz w:val="24"/>
                <w:szCs w:val="24"/>
                <w:lang w:val="ru-RU"/>
              </w:rPr>
              <w:t>обеспечение,</w:t>
            </w:r>
            <w:r w:rsidRPr="003A51AC">
              <w:rPr>
                <w:spacing w:val="-2"/>
                <w:sz w:val="24"/>
                <w:szCs w:val="24"/>
                <w:lang w:val="ru-RU"/>
              </w:rPr>
              <w:t xml:space="preserve"> </w:t>
            </w:r>
            <w:r w:rsidRPr="003A51AC">
              <w:rPr>
                <w:sz w:val="24"/>
                <w:szCs w:val="24"/>
                <w:lang w:val="ru-RU"/>
              </w:rPr>
              <w:t>программное</w:t>
            </w:r>
          </w:p>
          <w:p w:rsidR="0066496F" w:rsidRPr="003A51AC" w:rsidRDefault="0066496F" w:rsidP="0066496F">
            <w:pPr>
              <w:pStyle w:val="TableParagraph"/>
              <w:spacing w:line="252" w:lineRule="exact"/>
              <w:rPr>
                <w:sz w:val="24"/>
                <w:szCs w:val="24"/>
              </w:rPr>
            </w:pPr>
            <w:r w:rsidRPr="003A51AC">
              <w:rPr>
                <w:sz w:val="24"/>
                <w:szCs w:val="24"/>
              </w:rPr>
              <w:t>обеспечение)</w:t>
            </w:r>
          </w:p>
        </w:tc>
        <w:tc>
          <w:tcPr>
            <w:tcW w:w="7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2.3.3.3.</w:t>
            </w:r>
          </w:p>
        </w:tc>
        <w:tc>
          <w:tcPr>
            <w:tcW w:w="5493" w:type="dxa"/>
          </w:tcPr>
          <w:p w:rsidR="0066496F" w:rsidRPr="003A51AC" w:rsidRDefault="0066496F" w:rsidP="0066496F">
            <w:pPr>
              <w:pStyle w:val="TableParagraph"/>
              <w:rPr>
                <w:sz w:val="24"/>
                <w:szCs w:val="24"/>
              </w:rPr>
            </w:pPr>
            <w:r w:rsidRPr="003A51AC">
              <w:rPr>
                <w:sz w:val="24"/>
                <w:szCs w:val="24"/>
              </w:rPr>
              <w:t>Кресло</w:t>
            </w:r>
            <w:r w:rsidRPr="003A51AC">
              <w:rPr>
                <w:spacing w:val="-3"/>
                <w:sz w:val="24"/>
                <w:szCs w:val="24"/>
              </w:rPr>
              <w:t xml:space="preserve"> </w:t>
            </w:r>
            <w:r w:rsidRPr="003A51AC">
              <w:rPr>
                <w:sz w:val="24"/>
                <w:szCs w:val="24"/>
              </w:rPr>
              <w:t>педагога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2.3.3.4.</w:t>
            </w:r>
          </w:p>
        </w:tc>
        <w:tc>
          <w:tcPr>
            <w:tcW w:w="5493" w:type="dxa"/>
          </w:tcPr>
          <w:p w:rsidR="0066496F" w:rsidRPr="003A51AC" w:rsidRDefault="0066496F" w:rsidP="0066496F">
            <w:pPr>
              <w:pStyle w:val="TableParagraph"/>
              <w:rPr>
                <w:sz w:val="24"/>
                <w:szCs w:val="24"/>
              </w:rPr>
            </w:pPr>
            <w:r w:rsidRPr="003A51AC">
              <w:rPr>
                <w:sz w:val="24"/>
                <w:szCs w:val="24"/>
              </w:rPr>
              <w:t>Многофункциональное</w:t>
            </w:r>
            <w:r w:rsidRPr="003A51AC">
              <w:rPr>
                <w:spacing w:val="-9"/>
                <w:sz w:val="24"/>
                <w:szCs w:val="24"/>
              </w:rPr>
              <w:t xml:space="preserve"> </w:t>
            </w:r>
            <w:r w:rsidRPr="003A51AC">
              <w:rPr>
                <w:sz w:val="24"/>
                <w:szCs w:val="24"/>
              </w:rPr>
              <w:t>устройство/принтер</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290"/>
        </w:trPr>
        <w:tc>
          <w:tcPr>
            <w:tcW w:w="1385" w:type="dxa"/>
            <w:tcBorders>
              <w:bottom w:val="single" w:sz="6" w:space="0" w:color="000000"/>
            </w:tcBorders>
          </w:tcPr>
          <w:p w:rsidR="0066496F" w:rsidRPr="003A51AC" w:rsidRDefault="0066496F" w:rsidP="0066496F">
            <w:pPr>
              <w:pStyle w:val="TableParagraph"/>
              <w:spacing w:line="246" w:lineRule="exact"/>
              <w:ind w:left="129"/>
              <w:rPr>
                <w:sz w:val="24"/>
                <w:szCs w:val="24"/>
              </w:rPr>
            </w:pPr>
            <w:r w:rsidRPr="003A51AC">
              <w:rPr>
                <w:sz w:val="24"/>
                <w:szCs w:val="24"/>
              </w:rPr>
              <w:t>2.3.3.5.</w:t>
            </w:r>
          </w:p>
        </w:tc>
        <w:tc>
          <w:tcPr>
            <w:tcW w:w="5493" w:type="dxa"/>
            <w:tcBorders>
              <w:bottom w:val="single" w:sz="6" w:space="0" w:color="000000"/>
            </w:tcBorders>
          </w:tcPr>
          <w:p w:rsidR="0066496F" w:rsidRPr="003A51AC" w:rsidRDefault="0066496F" w:rsidP="0066496F">
            <w:pPr>
              <w:pStyle w:val="TableParagraph"/>
              <w:spacing w:line="246" w:lineRule="exact"/>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Borders>
              <w:bottom w:val="single" w:sz="6" w:space="0" w:color="000000"/>
            </w:tcBorders>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Borders>
              <w:bottom w:val="single" w:sz="6" w:space="0" w:color="000000"/>
            </w:tcBorders>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Borders>
              <w:bottom w:val="single" w:sz="6" w:space="0" w:color="000000"/>
            </w:tcBorders>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571" w:type="dxa"/>
            <w:tcBorders>
              <w:bottom w:val="single" w:sz="6" w:space="0" w:color="000000"/>
            </w:tcBorders>
          </w:tcPr>
          <w:p w:rsidR="0066496F" w:rsidRPr="003A51AC" w:rsidRDefault="0066496F" w:rsidP="0066496F">
            <w:pPr>
              <w:pStyle w:val="TableParagraph"/>
              <w:rPr>
                <w:sz w:val="24"/>
                <w:szCs w:val="24"/>
              </w:rPr>
            </w:pPr>
          </w:p>
        </w:tc>
      </w:tr>
      <w:tr w:rsidR="0066496F" w:rsidRPr="003A51AC" w:rsidTr="00680B2E">
        <w:trPr>
          <w:trHeight w:val="287"/>
        </w:trPr>
        <w:tc>
          <w:tcPr>
            <w:tcW w:w="1385" w:type="dxa"/>
            <w:tcBorders>
              <w:top w:val="single" w:sz="6" w:space="0" w:color="000000"/>
            </w:tcBorders>
          </w:tcPr>
          <w:p w:rsidR="0066496F" w:rsidRPr="003A51AC" w:rsidRDefault="0066496F" w:rsidP="0066496F">
            <w:pPr>
              <w:pStyle w:val="TableParagraph"/>
              <w:spacing w:line="241" w:lineRule="exact"/>
              <w:ind w:left="129"/>
              <w:rPr>
                <w:sz w:val="24"/>
                <w:szCs w:val="24"/>
              </w:rPr>
            </w:pPr>
            <w:r w:rsidRPr="003A51AC">
              <w:rPr>
                <w:sz w:val="24"/>
                <w:szCs w:val="24"/>
              </w:rPr>
              <w:t>2.3.3.6.</w:t>
            </w:r>
          </w:p>
        </w:tc>
        <w:tc>
          <w:tcPr>
            <w:tcW w:w="5493" w:type="dxa"/>
            <w:tcBorders>
              <w:top w:val="single" w:sz="6" w:space="0" w:color="000000"/>
            </w:tcBorders>
          </w:tcPr>
          <w:p w:rsidR="0066496F" w:rsidRPr="003A51AC" w:rsidRDefault="0066496F" w:rsidP="0066496F">
            <w:pPr>
              <w:pStyle w:val="TableParagraph"/>
              <w:spacing w:line="241" w:lineRule="exact"/>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Borders>
              <w:top w:val="single" w:sz="6" w:space="0" w:color="000000"/>
            </w:tcBorders>
          </w:tcPr>
          <w:p w:rsidR="0066496F" w:rsidRPr="003A51AC" w:rsidRDefault="0066496F" w:rsidP="0066496F">
            <w:pPr>
              <w:pStyle w:val="TableParagraph"/>
              <w:spacing w:line="241" w:lineRule="exact"/>
              <w:ind w:left="206"/>
              <w:rPr>
                <w:sz w:val="24"/>
                <w:szCs w:val="24"/>
              </w:rPr>
            </w:pPr>
            <w:r w:rsidRPr="003A51AC">
              <w:rPr>
                <w:sz w:val="24"/>
                <w:szCs w:val="24"/>
              </w:rPr>
              <w:t>шт.</w:t>
            </w:r>
          </w:p>
        </w:tc>
        <w:tc>
          <w:tcPr>
            <w:tcW w:w="1020" w:type="dxa"/>
            <w:tcBorders>
              <w:top w:val="single" w:sz="6" w:space="0" w:color="000000"/>
            </w:tcBorders>
          </w:tcPr>
          <w:p w:rsidR="0066496F" w:rsidRPr="003A51AC" w:rsidRDefault="0066496F" w:rsidP="0066496F">
            <w:pPr>
              <w:pStyle w:val="TableParagraph"/>
              <w:spacing w:line="241" w:lineRule="exact"/>
              <w:ind w:left="7"/>
              <w:jc w:val="center"/>
              <w:rPr>
                <w:sz w:val="24"/>
                <w:szCs w:val="24"/>
              </w:rPr>
            </w:pPr>
            <w:r w:rsidRPr="003A51AC">
              <w:rPr>
                <w:sz w:val="24"/>
                <w:szCs w:val="24"/>
              </w:rPr>
              <w:t>1</w:t>
            </w:r>
          </w:p>
        </w:tc>
        <w:tc>
          <w:tcPr>
            <w:tcW w:w="1035" w:type="dxa"/>
            <w:tcBorders>
              <w:top w:val="single" w:sz="6" w:space="0" w:color="000000"/>
            </w:tcBorders>
          </w:tcPr>
          <w:p w:rsidR="0066496F" w:rsidRPr="003A51AC" w:rsidRDefault="0066496F" w:rsidP="0066496F">
            <w:pPr>
              <w:pStyle w:val="TableParagraph"/>
              <w:spacing w:line="241" w:lineRule="exact"/>
              <w:ind w:right="444"/>
              <w:jc w:val="right"/>
              <w:rPr>
                <w:sz w:val="24"/>
                <w:szCs w:val="24"/>
              </w:rPr>
            </w:pPr>
            <w:r w:rsidRPr="003A51AC">
              <w:rPr>
                <w:sz w:val="24"/>
                <w:szCs w:val="24"/>
              </w:rPr>
              <w:t>+</w:t>
            </w:r>
          </w:p>
        </w:tc>
        <w:tc>
          <w:tcPr>
            <w:tcW w:w="571" w:type="dxa"/>
            <w:tcBorders>
              <w:top w:val="single" w:sz="6" w:space="0" w:color="000000"/>
            </w:tcBorders>
          </w:tcPr>
          <w:p w:rsidR="0066496F" w:rsidRPr="003A51AC" w:rsidRDefault="0066496F" w:rsidP="0066496F">
            <w:pPr>
              <w:pStyle w:val="TableParagraph"/>
              <w:rPr>
                <w:sz w:val="24"/>
                <w:szCs w:val="24"/>
              </w:rPr>
            </w:pPr>
          </w:p>
        </w:tc>
      </w:tr>
      <w:tr w:rsidR="0066496F" w:rsidRPr="003A51AC" w:rsidTr="00680B2E">
        <w:trPr>
          <w:trHeight w:val="292"/>
        </w:trPr>
        <w:tc>
          <w:tcPr>
            <w:tcW w:w="1385" w:type="dxa"/>
            <w:shd w:val="clear" w:color="auto" w:fill="F1F1F1"/>
          </w:tcPr>
          <w:p w:rsidR="0066496F" w:rsidRPr="003A51AC" w:rsidRDefault="0066496F" w:rsidP="0066496F">
            <w:pPr>
              <w:pStyle w:val="TableParagraph"/>
              <w:ind w:left="129"/>
              <w:rPr>
                <w:i/>
                <w:sz w:val="24"/>
                <w:szCs w:val="24"/>
              </w:rPr>
            </w:pPr>
            <w:r w:rsidRPr="003A51AC">
              <w:rPr>
                <w:i/>
                <w:sz w:val="24"/>
                <w:szCs w:val="24"/>
              </w:rPr>
              <w:t>2.3.4.</w:t>
            </w:r>
          </w:p>
        </w:tc>
        <w:tc>
          <w:tcPr>
            <w:tcW w:w="8839" w:type="dxa"/>
            <w:gridSpan w:val="5"/>
            <w:shd w:val="clear" w:color="auto" w:fill="F1F1F1"/>
          </w:tcPr>
          <w:p w:rsidR="0066496F" w:rsidRPr="003A51AC" w:rsidRDefault="0066496F" w:rsidP="0066496F">
            <w:pPr>
              <w:pStyle w:val="TableParagraph"/>
              <w:rPr>
                <w:i/>
                <w:sz w:val="24"/>
                <w:szCs w:val="24"/>
              </w:rPr>
            </w:pPr>
            <w:r w:rsidRPr="003A51AC">
              <w:rPr>
                <w:i/>
                <w:sz w:val="24"/>
                <w:szCs w:val="24"/>
              </w:rPr>
              <w:t>Спальня</w:t>
            </w:r>
          </w:p>
        </w:tc>
      </w:tr>
      <w:tr w:rsidR="0066496F" w:rsidRPr="003A51AC" w:rsidTr="00680B2E">
        <w:trPr>
          <w:trHeight w:val="474"/>
        </w:trPr>
        <w:tc>
          <w:tcPr>
            <w:tcW w:w="1385" w:type="dxa"/>
          </w:tcPr>
          <w:p w:rsidR="0066496F" w:rsidRPr="003A51AC" w:rsidRDefault="0066496F" w:rsidP="0066496F">
            <w:pPr>
              <w:pStyle w:val="TableParagraph"/>
              <w:ind w:left="129"/>
              <w:rPr>
                <w:sz w:val="24"/>
                <w:szCs w:val="24"/>
              </w:rPr>
            </w:pPr>
            <w:r w:rsidRPr="003A51AC">
              <w:rPr>
                <w:sz w:val="24"/>
                <w:szCs w:val="24"/>
              </w:rPr>
              <w:t>2.3.4.1.</w:t>
            </w:r>
          </w:p>
        </w:tc>
        <w:tc>
          <w:tcPr>
            <w:tcW w:w="5493" w:type="dxa"/>
          </w:tcPr>
          <w:p w:rsidR="0066496F" w:rsidRPr="003A51AC" w:rsidRDefault="0066496F" w:rsidP="0066496F">
            <w:pPr>
              <w:pStyle w:val="TableParagraph"/>
              <w:rPr>
                <w:sz w:val="24"/>
                <w:szCs w:val="24"/>
              </w:rPr>
            </w:pPr>
            <w:r w:rsidRPr="003A51AC">
              <w:rPr>
                <w:sz w:val="24"/>
                <w:szCs w:val="24"/>
              </w:rPr>
              <w:t>Кровать</w:t>
            </w:r>
          </w:p>
        </w:tc>
        <w:tc>
          <w:tcPr>
            <w:tcW w:w="1740" w:type="dxa"/>
            <w:gridSpan w:val="2"/>
          </w:tcPr>
          <w:p w:rsidR="0066496F" w:rsidRPr="003A51AC" w:rsidRDefault="0066496F" w:rsidP="0066496F">
            <w:pPr>
              <w:pStyle w:val="TableParagraph"/>
              <w:spacing w:line="199" w:lineRule="exact"/>
              <w:ind w:left="190" w:right="183"/>
              <w:jc w:val="center"/>
              <w:rPr>
                <w:sz w:val="24"/>
                <w:szCs w:val="24"/>
                <w:lang w:val="ru-RU"/>
              </w:rPr>
            </w:pPr>
            <w:r w:rsidRPr="003A51AC">
              <w:rPr>
                <w:sz w:val="24"/>
                <w:szCs w:val="24"/>
                <w:lang w:val="ru-RU"/>
              </w:rPr>
              <w:t>по</w:t>
            </w:r>
            <w:r w:rsidRPr="003A51AC">
              <w:rPr>
                <w:spacing w:val="-5"/>
                <w:sz w:val="24"/>
                <w:szCs w:val="24"/>
                <w:lang w:val="ru-RU"/>
              </w:rPr>
              <w:t xml:space="preserve"> </w:t>
            </w:r>
            <w:r w:rsidRPr="003A51AC">
              <w:rPr>
                <w:sz w:val="24"/>
                <w:szCs w:val="24"/>
                <w:lang w:val="ru-RU"/>
              </w:rPr>
              <w:t>кол-ву</w:t>
            </w:r>
            <w:r w:rsidRPr="003A51AC">
              <w:rPr>
                <w:spacing w:val="-8"/>
                <w:sz w:val="24"/>
                <w:szCs w:val="24"/>
                <w:lang w:val="ru-RU"/>
              </w:rPr>
              <w:t xml:space="preserve"> </w:t>
            </w:r>
            <w:r w:rsidRPr="003A51AC">
              <w:rPr>
                <w:sz w:val="24"/>
                <w:szCs w:val="24"/>
                <w:lang w:val="ru-RU"/>
              </w:rPr>
              <w:t>детей</w:t>
            </w:r>
            <w:r w:rsidRPr="003A51AC">
              <w:rPr>
                <w:spacing w:val="-5"/>
                <w:sz w:val="24"/>
                <w:szCs w:val="24"/>
                <w:lang w:val="ru-RU"/>
              </w:rPr>
              <w:t xml:space="preserve"> </w:t>
            </w:r>
            <w:r w:rsidRPr="003A51AC">
              <w:rPr>
                <w:sz w:val="24"/>
                <w:szCs w:val="24"/>
                <w:lang w:val="ru-RU"/>
              </w:rPr>
              <w:t>в</w:t>
            </w:r>
          </w:p>
          <w:p w:rsidR="0066496F" w:rsidRPr="003A51AC" w:rsidRDefault="0066496F" w:rsidP="0066496F">
            <w:pPr>
              <w:pStyle w:val="TableParagraph"/>
              <w:spacing w:before="30"/>
              <w:ind w:left="188" w:right="183"/>
              <w:jc w:val="center"/>
              <w:rPr>
                <w:sz w:val="24"/>
                <w:szCs w:val="24"/>
                <w:lang w:val="ru-RU"/>
              </w:rPr>
            </w:pPr>
            <w:r w:rsidRPr="003A51AC">
              <w:rPr>
                <w:sz w:val="24"/>
                <w:szCs w:val="24"/>
                <w:lang w:val="ru-RU"/>
              </w:rPr>
              <w:t>группе</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477"/>
        </w:trPr>
        <w:tc>
          <w:tcPr>
            <w:tcW w:w="1385" w:type="dxa"/>
          </w:tcPr>
          <w:p w:rsidR="0066496F" w:rsidRPr="003A51AC" w:rsidRDefault="0066496F" w:rsidP="0066496F">
            <w:pPr>
              <w:pStyle w:val="TableParagraph"/>
              <w:ind w:left="129"/>
              <w:rPr>
                <w:sz w:val="24"/>
                <w:szCs w:val="24"/>
              </w:rPr>
            </w:pPr>
            <w:r w:rsidRPr="003A51AC">
              <w:rPr>
                <w:sz w:val="24"/>
                <w:szCs w:val="24"/>
              </w:rPr>
              <w:t>2.3.4.2.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Постельное</w:t>
            </w:r>
            <w:r w:rsidRPr="003A51AC">
              <w:rPr>
                <w:spacing w:val="-8"/>
                <w:sz w:val="24"/>
                <w:szCs w:val="24"/>
                <w:lang w:val="ru-RU"/>
              </w:rPr>
              <w:t xml:space="preserve"> </w:t>
            </w:r>
            <w:r w:rsidRPr="003A51AC">
              <w:rPr>
                <w:sz w:val="24"/>
                <w:szCs w:val="24"/>
                <w:lang w:val="ru-RU"/>
              </w:rPr>
              <w:t>белье</w:t>
            </w:r>
            <w:r w:rsidRPr="003A51AC">
              <w:rPr>
                <w:spacing w:val="-5"/>
                <w:sz w:val="24"/>
                <w:szCs w:val="24"/>
                <w:lang w:val="ru-RU"/>
              </w:rPr>
              <w:t xml:space="preserve"> </w:t>
            </w:r>
            <w:r w:rsidRPr="003A51AC">
              <w:rPr>
                <w:sz w:val="24"/>
                <w:szCs w:val="24"/>
                <w:lang w:val="ru-RU"/>
              </w:rPr>
              <w:t>(наволочка,</w:t>
            </w:r>
            <w:r w:rsidRPr="003A51AC">
              <w:rPr>
                <w:spacing w:val="-6"/>
                <w:sz w:val="24"/>
                <w:szCs w:val="24"/>
                <w:lang w:val="ru-RU"/>
              </w:rPr>
              <w:t xml:space="preserve"> </w:t>
            </w:r>
            <w:r w:rsidRPr="003A51AC">
              <w:rPr>
                <w:sz w:val="24"/>
                <w:szCs w:val="24"/>
                <w:lang w:val="ru-RU"/>
              </w:rPr>
              <w:t>простынь,</w:t>
            </w:r>
            <w:r w:rsidRPr="003A51AC">
              <w:rPr>
                <w:spacing w:val="-5"/>
                <w:sz w:val="24"/>
                <w:szCs w:val="24"/>
                <w:lang w:val="ru-RU"/>
              </w:rPr>
              <w:t xml:space="preserve"> </w:t>
            </w:r>
            <w:r w:rsidRPr="003A51AC">
              <w:rPr>
                <w:sz w:val="24"/>
                <w:szCs w:val="24"/>
                <w:lang w:val="ru-RU"/>
              </w:rPr>
              <w:t>пододеяльник)</w:t>
            </w:r>
          </w:p>
        </w:tc>
        <w:tc>
          <w:tcPr>
            <w:tcW w:w="1740" w:type="dxa"/>
            <w:gridSpan w:val="2"/>
          </w:tcPr>
          <w:p w:rsidR="0066496F" w:rsidRPr="003A51AC" w:rsidRDefault="0066496F" w:rsidP="0066496F">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6"/>
                <w:sz w:val="24"/>
                <w:szCs w:val="24"/>
                <w:lang w:val="ru-RU"/>
              </w:rPr>
              <w:t xml:space="preserve"> </w:t>
            </w:r>
            <w:r w:rsidRPr="003A51AC">
              <w:rPr>
                <w:sz w:val="24"/>
                <w:szCs w:val="24"/>
                <w:lang w:val="ru-RU"/>
              </w:rPr>
              <w:t>на</w:t>
            </w:r>
          </w:p>
          <w:p w:rsidR="0066496F" w:rsidRPr="003A51AC" w:rsidRDefault="0066496F" w:rsidP="0066496F">
            <w:pPr>
              <w:pStyle w:val="TableParagraph"/>
              <w:spacing w:before="30"/>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2.3.4.3.</w:t>
            </w:r>
          </w:p>
        </w:tc>
        <w:tc>
          <w:tcPr>
            <w:tcW w:w="5493" w:type="dxa"/>
          </w:tcPr>
          <w:p w:rsidR="0066496F" w:rsidRPr="003A51AC" w:rsidRDefault="0066496F" w:rsidP="0066496F">
            <w:pPr>
              <w:pStyle w:val="TableParagraph"/>
              <w:tabs>
                <w:tab w:val="left" w:pos="1744"/>
                <w:tab w:val="left" w:pos="3814"/>
                <w:tab w:val="left" w:pos="5068"/>
              </w:tabs>
              <w:rPr>
                <w:sz w:val="24"/>
                <w:szCs w:val="24"/>
                <w:lang w:val="ru-RU"/>
              </w:rPr>
            </w:pPr>
            <w:r w:rsidRPr="003A51AC">
              <w:rPr>
                <w:sz w:val="24"/>
                <w:szCs w:val="24"/>
                <w:lang w:val="ru-RU"/>
              </w:rPr>
              <w:t>Постельные</w:t>
            </w:r>
            <w:r w:rsidRPr="003A51AC">
              <w:rPr>
                <w:sz w:val="24"/>
                <w:szCs w:val="24"/>
                <w:lang w:val="ru-RU"/>
              </w:rPr>
              <w:tab/>
              <w:t>принадлежности</w:t>
            </w:r>
            <w:r w:rsidRPr="003A51AC">
              <w:rPr>
                <w:sz w:val="24"/>
                <w:szCs w:val="24"/>
                <w:lang w:val="ru-RU"/>
              </w:rPr>
              <w:tab/>
              <w:t>(матрас,</w:t>
            </w:r>
            <w:r w:rsidRPr="003A51AC">
              <w:rPr>
                <w:sz w:val="24"/>
                <w:szCs w:val="24"/>
                <w:lang w:val="ru-RU"/>
              </w:rPr>
              <w:tab/>
              <w:t>два</w:t>
            </w:r>
          </w:p>
          <w:p w:rsidR="0066496F" w:rsidRPr="003A51AC" w:rsidRDefault="0066496F" w:rsidP="0066496F">
            <w:pPr>
              <w:pStyle w:val="TableParagraph"/>
              <w:spacing w:before="37"/>
              <w:rPr>
                <w:sz w:val="24"/>
                <w:szCs w:val="24"/>
                <w:lang w:val="ru-RU"/>
              </w:rPr>
            </w:pPr>
            <w:r w:rsidRPr="003A51AC">
              <w:rPr>
                <w:sz w:val="24"/>
                <w:szCs w:val="24"/>
                <w:lang w:val="ru-RU"/>
              </w:rPr>
              <w:t>наматрасника,</w:t>
            </w:r>
            <w:r w:rsidRPr="003A51AC">
              <w:rPr>
                <w:spacing w:val="-10"/>
                <w:sz w:val="24"/>
                <w:szCs w:val="24"/>
                <w:lang w:val="ru-RU"/>
              </w:rPr>
              <w:t xml:space="preserve"> </w:t>
            </w:r>
            <w:r w:rsidRPr="003A51AC">
              <w:rPr>
                <w:sz w:val="24"/>
                <w:szCs w:val="24"/>
                <w:lang w:val="ru-RU"/>
              </w:rPr>
              <w:t>подушка,</w:t>
            </w:r>
            <w:r w:rsidRPr="003A51AC">
              <w:rPr>
                <w:spacing w:val="-10"/>
                <w:sz w:val="24"/>
                <w:szCs w:val="24"/>
                <w:lang w:val="ru-RU"/>
              </w:rPr>
              <w:t xml:space="preserve"> </w:t>
            </w:r>
            <w:r w:rsidRPr="003A51AC">
              <w:rPr>
                <w:sz w:val="24"/>
                <w:szCs w:val="24"/>
                <w:lang w:val="ru-RU"/>
              </w:rPr>
              <w:t>одеяло)</w:t>
            </w:r>
          </w:p>
        </w:tc>
        <w:tc>
          <w:tcPr>
            <w:tcW w:w="1740" w:type="dxa"/>
            <w:gridSpan w:val="2"/>
          </w:tcPr>
          <w:p w:rsidR="0066496F" w:rsidRPr="003A51AC" w:rsidRDefault="0066496F" w:rsidP="0066496F">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shd w:val="clear" w:color="auto" w:fill="F1F1F1"/>
          </w:tcPr>
          <w:p w:rsidR="0066496F" w:rsidRPr="003A51AC" w:rsidRDefault="0066496F" w:rsidP="0066496F">
            <w:pPr>
              <w:pStyle w:val="TableParagraph"/>
              <w:ind w:left="129"/>
              <w:rPr>
                <w:i/>
                <w:sz w:val="24"/>
                <w:szCs w:val="24"/>
              </w:rPr>
            </w:pPr>
            <w:r w:rsidRPr="003A51AC">
              <w:rPr>
                <w:i/>
                <w:sz w:val="24"/>
                <w:szCs w:val="24"/>
              </w:rPr>
              <w:t>2.3.5.</w:t>
            </w:r>
          </w:p>
        </w:tc>
        <w:tc>
          <w:tcPr>
            <w:tcW w:w="8839" w:type="dxa"/>
            <w:gridSpan w:val="5"/>
            <w:shd w:val="clear" w:color="auto" w:fill="F1F1F1"/>
          </w:tcPr>
          <w:p w:rsidR="0066496F" w:rsidRPr="003A51AC" w:rsidRDefault="0066496F" w:rsidP="0066496F">
            <w:pPr>
              <w:pStyle w:val="TableParagraph"/>
              <w:rPr>
                <w:i/>
                <w:sz w:val="24"/>
                <w:szCs w:val="24"/>
              </w:rPr>
            </w:pPr>
            <w:r w:rsidRPr="003A51AC">
              <w:rPr>
                <w:i/>
                <w:sz w:val="24"/>
                <w:szCs w:val="24"/>
              </w:rPr>
              <w:t>Туалетная</w:t>
            </w:r>
            <w:r w:rsidRPr="003A51AC">
              <w:rPr>
                <w:i/>
                <w:spacing w:val="-10"/>
                <w:sz w:val="24"/>
                <w:szCs w:val="24"/>
              </w:rPr>
              <w:t xml:space="preserve"> </w:t>
            </w:r>
            <w:r w:rsidRPr="003A51AC">
              <w:rPr>
                <w:i/>
                <w:sz w:val="24"/>
                <w:szCs w:val="24"/>
              </w:rPr>
              <w:t>комната</w:t>
            </w:r>
          </w:p>
        </w:tc>
      </w:tr>
      <w:tr w:rsidR="0066496F" w:rsidRPr="003A51AC" w:rsidTr="00680B2E">
        <w:trPr>
          <w:trHeight w:val="474"/>
        </w:trPr>
        <w:tc>
          <w:tcPr>
            <w:tcW w:w="1385" w:type="dxa"/>
          </w:tcPr>
          <w:p w:rsidR="0066496F" w:rsidRPr="003A51AC" w:rsidRDefault="0066496F" w:rsidP="0066496F">
            <w:pPr>
              <w:pStyle w:val="TableParagraph"/>
              <w:ind w:left="129"/>
              <w:rPr>
                <w:sz w:val="24"/>
                <w:szCs w:val="24"/>
              </w:rPr>
            </w:pPr>
            <w:r w:rsidRPr="003A51AC">
              <w:rPr>
                <w:sz w:val="24"/>
                <w:szCs w:val="24"/>
              </w:rPr>
              <w:t>2.3.5.1</w:t>
            </w:r>
          </w:p>
        </w:tc>
        <w:tc>
          <w:tcPr>
            <w:tcW w:w="5493" w:type="dxa"/>
          </w:tcPr>
          <w:p w:rsidR="0066496F" w:rsidRPr="003A51AC" w:rsidRDefault="0066496F" w:rsidP="0066496F">
            <w:pPr>
              <w:pStyle w:val="TableParagraph"/>
              <w:rPr>
                <w:sz w:val="24"/>
                <w:szCs w:val="24"/>
              </w:rPr>
            </w:pPr>
            <w:r w:rsidRPr="003A51AC">
              <w:rPr>
                <w:sz w:val="24"/>
                <w:szCs w:val="24"/>
              </w:rPr>
              <w:t>Горшки</w:t>
            </w:r>
          </w:p>
        </w:tc>
        <w:tc>
          <w:tcPr>
            <w:tcW w:w="1740" w:type="dxa"/>
            <w:gridSpan w:val="2"/>
          </w:tcPr>
          <w:p w:rsidR="0066496F" w:rsidRPr="003A51AC" w:rsidRDefault="0066496F" w:rsidP="0066496F">
            <w:pPr>
              <w:pStyle w:val="TableParagraph"/>
              <w:spacing w:line="199" w:lineRule="exact"/>
              <w:ind w:left="190" w:right="183"/>
              <w:jc w:val="center"/>
              <w:rPr>
                <w:sz w:val="24"/>
                <w:szCs w:val="24"/>
                <w:lang w:val="ru-RU"/>
              </w:rPr>
            </w:pPr>
            <w:r w:rsidRPr="003A51AC">
              <w:rPr>
                <w:sz w:val="24"/>
                <w:szCs w:val="24"/>
                <w:lang w:val="ru-RU"/>
              </w:rPr>
              <w:t>по</w:t>
            </w:r>
            <w:r w:rsidRPr="003A51AC">
              <w:rPr>
                <w:spacing w:val="-5"/>
                <w:sz w:val="24"/>
                <w:szCs w:val="24"/>
                <w:lang w:val="ru-RU"/>
              </w:rPr>
              <w:t xml:space="preserve"> </w:t>
            </w:r>
            <w:r w:rsidRPr="003A51AC">
              <w:rPr>
                <w:sz w:val="24"/>
                <w:szCs w:val="24"/>
                <w:lang w:val="ru-RU"/>
              </w:rPr>
              <w:t>кол-ву</w:t>
            </w:r>
            <w:r w:rsidRPr="003A51AC">
              <w:rPr>
                <w:spacing w:val="-8"/>
                <w:sz w:val="24"/>
                <w:szCs w:val="24"/>
                <w:lang w:val="ru-RU"/>
              </w:rPr>
              <w:t xml:space="preserve"> </w:t>
            </w:r>
            <w:r w:rsidRPr="003A51AC">
              <w:rPr>
                <w:sz w:val="24"/>
                <w:szCs w:val="24"/>
                <w:lang w:val="ru-RU"/>
              </w:rPr>
              <w:t>детей</w:t>
            </w:r>
            <w:r w:rsidRPr="003A51AC">
              <w:rPr>
                <w:spacing w:val="-5"/>
                <w:sz w:val="24"/>
                <w:szCs w:val="24"/>
                <w:lang w:val="ru-RU"/>
              </w:rPr>
              <w:t xml:space="preserve"> </w:t>
            </w:r>
            <w:r w:rsidRPr="003A51AC">
              <w:rPr>
                <w:sz w:val="24"/>
                <w:szCs w:val="24"/>
                <w:lang w:val="ru-RU"/>
              </w:rPr>
              <w:t>в</w:t>
            </w:r>
          </w:p>
          <w:p w:rsidR="0066496F" w:rsidRPr="003A51AC" w:rsidRDefault="0066496F" w:rsidP="0066496F">
            <w:pPr>
              <w:pStyle w:val="TableParagraph"/>
              <w:spacing w:before="30"/>
              <w:ind w:left="188" w:right="183"/>
              <w:jc w:val="center"/>
              <w:rPr>
                <w:sz w:val="24"/>
                <w:szCs w:val="24"/>
                <w:lang w:val="ru-RU"/>
              </w:rPr>
            </w:pPr>
            <w:r w:rsidRPr="003A51AC">
              <w:rPr>
                <w:sz w:val="24"/>
                <w:szCs w:val="24"/>
                <w:lang w:val="ru-RU"/>
              </w:rPr>
              <w:t>группе</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1164"/>
        </w:trPr>
        <w:tc>
          <w:tcPr>
            <w:tcW w:w="1385" w:type="dxa"/>
          </w:tcPr>
          <w:p w:rsidR="0066496F" w:rsidRPr="003A51AC" w:rsidRDefault="0066496F" w:rsidP="0066496F">
            <w:pPr>
              <w:pStyle w:val="TableParagraph"/>
              <w:ind w:left="129"/>
              <w:rPr>
                <w:sz w:val="24"/>
                <w:szCs w:val="24"/>
              </w:rPr>
            </w:pPr>
            <w:r w:rsidRPr="003A51AC">
              <w:rPr>
                <w:sz w:val="24"/>
                <w:szCs w:val="24"/>
              </w:rPr>
              <w:t>2.3.5.2</w:t>
            </w:r>
          </w:p>
        </w:tc>
        <w:tc>
          <w:tcPr>
            <w:tcW w:w="5493" w:type="dxa"/>
          </w:tcPr>
          <w:p w:rsidR="0066496F" w:rsidRPr="003A51AC" w:rsidRDefault="0066496F" w:rsidP="0066496F">
            <w:pPr>
              <w:pStyle w:val="TableParagraph"/>
              <w:spacing w:line="276" w:lineRule="auto"/>
              <w:ind w:right="97"/>
              <w:jc w:val="both"/>
              <w:rPr>
                <w:sz w:val="24"/>
                <w:szCs w:val="24"/>
                <w:lang w:val="ru-RU"/>
              </w:rPr>
            </w:pPr>
            <w:r w:rsidRPr="003A51AC">
              <w:rPr>
                <w:sz w:val="24"/>
                <w:szCs w:val="24"/>
                <w:lang w:val="ru-RU"/>
              </w:rPr>
              <w:t>Емкости для хранения и разведения дезинфицирующих</w:t>
            </w:r>
            <w:r w:rsidRPr="003A51AC">
              <w:rPr>
                <w:spacing w:val="-52"/>
                <w:sz w:val="24"/>
                <w:szCs w:val="24"/>
                <w:lang w:val="ru-RU"/>
              </w:rPr>
              <w:t xml:space="preserve"> </w:t>
            </w:r>
            <w:r w:rsidRPr="003A51AC">
              <w:rPr>
                <w:sz w:val="24"/>
                <w:szCs w:val="24"/>
                <w:lang w:val="ru-RU"/>
              </w:rPr>
              <w:t>средств,</w:t>
            </w:r>
            <w:r w:rsidRPr="003A51AC">
              <w:rPr>
                <w:spacing w:val="1"/>
                <w:sz w:val="24"/>
                <w:szCs w:val="24"/>
                <w:lang w:val="ru-RU"/>
              </w:rPr>
              <w:t xml:space="preserve"> </w:t>
            </w:r>
            <w:r w:rsidRPr="003A51AC">
              <w:rPr>
                <w:sz w:val="24"/>
                <w:szCs w:val="24"/>
                <w:lang w:val="ru-RU"/>
              </w:rPr>
              <w:t>уборочный</w:t>
            </w:r>
            <w:r w:rsidRPr="003A51AC">
              <w:rPr>
                <w:spacing w:val="1"/>
                <w:sz w:val="24"/>
                <w:szCs w:val="24"/>
                <w:lang w:val="ru-RU"/>
              </w:rPr>
              <w:t xml:space="preserve"> </w:t>
            </w:r>
            <w:r w:rsidRPr="003A51AC">
              <w:rPr>
                <w:sz w:val="24"/>
                <w:szCs w:val="24"/>
                <w:lang w:val="ru-RU"/>
              </w:rPr>
              <w:t>инвентарь,</w:t>
            </w:r>
            <w:r w:rsidRPr="003A51AC">
              <w:rPr>
                <w:spacing w:val="1"/>
                <w:sz w:val="24"/>
                <w:szCs w:val="24"/>
                <w:lang w:val="ru-RU"/>
              </w:rPr>
              <w:t xml:space="preserve"> </w:t>
            </w:r>
            <w:r w:rsidRPr="003A51AC">
              <w:rPr>
                <w:sz w:val="24"/>
                <w:szCs w:val="24"/>
                <w:lang w:val="ru-RU"/>
              </w:rPr>
              <w:t>ерши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обработки</w:t>
            </w:r>
            <w:r w:rsidRPr="003A51AC">
              <w:rPr>
                <w:spacing w:val="1"/>
                <w:sz w:val="24"/>
                <w:szCs w:val="24"/>
                <w:lang w:val="ru-RU"/>
              </w:rPr>
              <w:t xml:space="preserve"> </w:t>
            </w:r>
            <w:r w:rsidRPr="003A51AC">
              <w:rPr>
                <w:sz w:val="24"/>
                <w:szCs w:val="24"/>
                <w:lang w:val="ru-RU"/>
              </w:rPr>
              <w:t>горшков,</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обработки</w:t>
            </w:r>
            <w:r w:rsidRPr="003A51AC">
              <w:rPr>
                <w:spacing w:val="11"/>
                <w:sz w:val="24"/>
                <w:szCs w:val="24"/>
                <w:lang w:val="ru-RU"/>
              </w:rPr>
              <w:t xml:space="preserve"> </w:t>
            </w:r>
            <w:r w:rsidRPr="003A51AC">
              <w:rPr>
                <w:sz w:val="24"/>
                <w:szCs w:val="24"/>
                <w:lang w:val="ru-RU"/>
              </w:rPr>
              <w:t>игрушек,</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p>
          <w:p w:rsidR="0066496F" w:rsidRPr="003A51AC" w:rsidRDefault="0066496F" w:rsidP="0066496F">
            <w:pPr>
              <w:pStyle w:val="TableParagraph"/>
              <w:jc w:val="both"/>
              <w:rPr>
                <w:sz w:val="24"/>
                <w:szCs w:val="24"/>
                <w:lang w:val="ru-RU"/>
              </w:rPr>
            </w:pPr>
            <w:r w:rsidRPr="003A51AC">
              <w:rPr>
                <w:sz w:val="24"/>
                <w:szCs w:val="24"/>
                <w:lang w:val="ru-RU"/>
              </w:rPr>
              <w:t>обработки</w:t>
            </w:r>
            <w:r w:rsidRPr="003A51AC">
              <w:rPr>
                <w:spacing w:val="-5"/>
                <w:sz w:val="24"/>
                <w:szCs w:val="24"/>
                <w:lang w:val="ru-RU"/>
              </w:rPr>
              <w:t xml:space="preserve"> </w:t>
            </w:r>
            <w:r w:rsidRPr="003A51AC">
              <w:rPr>
                <w:sz w:val="24"/>
                <w:szCs w:val="24"/>
                <w:lang w:val="ru-RU"/>
              </w:rPr>
              <w:t>расчесок,</w:t>
            </w:r>
            <w:r w:rsidRPr="003A51AC">
              <w:rPr>
                <w:spacing w:val="-5"/>
                <w:sz w:val="24"/>
                <w:szCs w:val="24"/>
                <w:lang w:val="ru-RU"/>
              </w:rPr>
              <w:t xml:space="preserve"> </w:t>
            </w:r>
            <w:r w:rsidRPr="003A51AC">
              <w:rPr>
                <w:sz w:val="24"/>
                <w:szCs w:val="24"/>
                <w:lang w:val="ru-RU"/>
              </w:rPr>
              <w:t>термометры</w:t>
            </w:r>
            <w:r w:rsidRPr="003A51AC">
              <w:rPr>
                <w:spacing w:val="-4"/>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воды</w:t>
            </w:r>
          </w:p>
        </w:tc>
        <w:tc>
          <w:tcPr>
            <w:tcW w:w="1740" w:type="dxa"/>
            <w:gridSpan w:val="2"/>
          </w:tcPr>
          <w:p w:rsidR="0066496F" w:rsidRPr="003A51AC" w:rsidRDefault="0066496F" w:rsidP="0066496F">
            <w:pPr>
              <w:pStyle w:val="TableParagraph"/>
              <w:rPr>
                <w:sz w:val="24"/>
                <w:szCs w:val="24"/>
                <w:lang w:val="ru-RU"/>
              </w:rPr>
            </w:pPr>
          </w:p>
          <w:p w:rsidR="0066496F" w:rsidRPr="003A51AC" w:rsidRDefault="0066496F" w:rsidP="0066496F">
            <w:pPr>
              <w:pStyle w:val="TableParagraph"/>
              <w:spacing w:before="7"/>
              <w:rPr>
                <w:sz w:val="24"/>
                <w:szCs w:val="24"/>
                <w:lang w:val="ru-RU"/>
              </w:rPr>
            </w:pPr>
          </w:p>
          <w:p w:rsidR="0066496F" w:rsidRPr="003A51AC" w:rsidRDefault="0066496F" w:rsidP="0066496F">
            <w:pPr>
              <w:pStyle w:val="TableParagraph"/>
              <w:ind w:left="498"/>
              <w:rPr>
                <w:sz w:val="24"/>
                <w:szCs w:val="24"/>
              </w:rPr>
            </w:pPr>
            <w:r w:rsidRPr="003A51AC">
              <w:rPr>
                <w:sz w:val="24"/>
                <w:szCs w:val="24"/>
              </w:rPr>
              <w:t>Комплект</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477"/>
        </w:trPr>
        <w:tc>
          <w:tcPr>
            <w:tcW w:w="1385" w:type="dxa"/>
          </w:tcPr>
          <w:p w:rsidR="0066496F" w:rsidRPr="003A51AC" w:rsidRDefault="0066496F" w:rsidP="0066496F">
            <w:pPr>
              <w:pStyle w:val="TableParagraph"/>
              <w:ind w:left="129"/>
              <w:rPr>
                <w:sz w:val="24"/>
                <w:szCs w:val="24"/>
              </w:rPr>
            </w:pPr>
            <w:r w:rsidRPr="003A51AC">
              <w:rPr>
                <w:sz w:val="24"/>
                <w:szCs w:val="24"/>
              </w:rPr>
              <w:t>2.3.5.3</w:t>
            </w:r>
          </w:p>
        </w:tc>
        <w:tc>
          <w:tcPr>
            <w:tcW w:w="5493" w:type="dxa"/>
          </w:tcPr>
          <w:p w:rsidR="0066496F" w:rsidRPr="003A51AC" w:rsidRDefault="0066496F" w:rsidP="0066496F">
            <w:pPr>
              <w:pStyle w:val="TableParagraph"/>
              <w:rPr>
                <w:sz w:val="24"/>
                <w:szCs w:val="24"/>
              </w:rPr>
            </w:pPr>
            <w:r w:rsidRPr="003A51AC">
              <w:rPr>
                <w:sz w:val="24"/>
                <w:szCs w:val="24"/>
              </w:rPr>
              <w:t>Полотенце</w:t>
            </w:r>
            <w:r w:rsidRPr="003A51AC">
              <w:rPr>
                <w:spacing w:val="-4"/>
                <w:sz w:val="24"/>
                <w:szCs w:val="24"/>
              </w:rPr>
              <w:t xml:space="preserve"> </w:t>
            </w:r>
            <w:r w:rsidRPr="003A51AC">
              <w:rPr>
                <w:sz w:val="24"/>
                <w:szCs w:val="24"/>
              </w:rPr>
              <w:t>для</w:t>
            </w:r>
            <w:r w:rsidRPr="003A51AC">
              <w:rPr>
                <w:spacing w:val="-1"/>
                <w:sz w:val="24"/>
                <w:szCs w:val="24"/>
              </w:rPr>
              <w:t xml:space="preserve"> </w:t>
            </w:r>
            <w:r w:rsidRPr="003A51AC">
              <w:rPr>
                <w:sz w:val="24"/>
                <w:szCs w:val="24"/>
              </w:rPr>
              <w:t>ног</w:t>
            </w:r>
          </w:p>
        </w:tc>
        <w:tc>
          <w:tcPr>
            <w:tcW w:w="1740" w:type="dxa"/>
            <w:gridSpan w:val="2"/>
          </w:tcPr>
          <w:p w:rsidR="0066496F" w:rsidRPr="003A51AC" w:rsidRDefault="0066496F" w:rsidP="0066496F">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66496F" w:rsidRPr="003A51AC" w:rsidRDefault="0066496F" w:rsidP="0066496F">
            <w:pPr>
              <w:pStyle w:val="TableParagraph"/>
              <w:spacing w:before="33"/>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474"/>
        </w:trPr>
        <w:tc>
          <w:tcPr>
            <w:tcW w:w="1385" w:type="dxa"/>
          </w:tcPr>
          <w:p w:rsidR="0066496F" w:rsidRPr="003A51AC" w:rsidRDefault="0066496F" w:rsidP="0066496F">
            <w:pPr>
              <w:pStyle w:val="TableParagraph"/>
              <w:ind w:left="129"/>
              <w:rPr>
                <w:sz w:val="24"/>
                <w:szCs w:val="24"/>
              </w:rPr>
            </w:pPr>
            <w:r w:rsidRPr="003A51AC">
              <w:rPr>
                <w:sz w:val="24"/>
                <w:szCs w:val="24"/>
              </w:rPr>
              <w:t>2.3.5.4</w:t>
            </w:r>
          </w:p>
        </w:tc>
        <w:tc>
          <w:tcPr>
            <w:tcW w:w="5493" w:type="dxa"/>
          </w:tcPr>
          <w:p w:rsidR="0066496F" w:rsidRPr="003A51AC" w:rsidRDefault="0066496F" w:rsidP="0066496F">
            <w:pPr>
              <w:pStyle w:val="TableParagraph"/>
              <w:rPr>
                <w:sz w:val="24"/>
                <w:szCs w:val="24"/>
              </w:rPr>
            </w:pPr>
            <w:r w:rsidRPr="003A51AC">
              <w:rPr>
                <w:sz w:val="24"/>
                <w:szCs w:val="24"/>
              </w:rPr>
              <w:t>Полотенце</w:t>
            </w:r>
            <w:r w:rsidRPr="003A51AC">
              <w:rPr>
                <w:spacing w:val="-6"/>
                <w:sz w:val="24"/>
                <w:szCs w:val="24"/>
              </w:rPr>
              <w:t xml:space="preserve"> </w:t>
            </w:r>
            <w:r w:rsidRPr="003A51AC">
              <w:rPr>
                <w:sz w:val="24"/>
                <w:szCs w:val="24"/>
              </w:rPr>
              <w:t>для</w:t>
            </w:r>
            <w:r w:rsidRPr="003A51AC">
              <w:rPr>
                <w:spacing w:val="-4"/>
                <w:sz w:val="24"/>
                <w:szCs w:val="24"/>
              </w:rPr>
              <w:t xml:space="preserve"> </w:t>
            </w:r>
            <w:r w:rsidRPr="003A51AC">
              <w:rPr>
                <w:sz w:val="24"/>
                <w:szCs w:val="24"/>
              </w:rPr>
              <w:t>рук</w:t>
            </w:r>
          </w:p>
        </w:tc>
        <w:tc>
          <w:tcPr>
            <w:tcW w:w="1740" w:type="dxa"/>
            <w:gridSpan w:val="2"/>
          </w:tcPr>
          <w:p w:rsidR="0066496F" w:rsidRPr="003A51AC" w:rsidRDefault="0066496F" w:rsidP="0066496F">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66496F" w:rsidRPr="003A51AC" w:rsidRDefault="0066496F" w:rsidP="0066496F">
            <w:pPr>
              <w:pStyle w:val="TableParagraph"/>
              <w:spacing w:before="30"/>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2.3.5.5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Шкаф-горшечница</w:t>
            </w:r>
            <w:r w:rsidRPr="003A51AC">
              <w:rPr>
                <w:spacing w:val="-7"/>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индивидуальными</w:t>
            </w:r>
            <w:r w:rsidRPr="003A51AC">
              <w:rPr>
                <w:spacing w:val="-8"/>
                <w:sz w:val="24"/>
                <w:szCs w:val="24"/>
                <w:lang w:val="ru-RU"/>
              </w:rPr>
              <w:t xml:space="preserve"> </w:t>
            </w:r>
            <w:r w:rsidRPr="003A51AC">
              <w:rPr>
                <w:sz w:val="24"/>
                <w:szCs w:val="24"/>
                <w:lang w:val="ru-RU"/>
              </w:rPr>
              <w:t>ячейками</w:t>
            </w:r>
          </w:p>
        </w:tc>
        <w:tc>
          <w:tcPr>
            <w:tcW w:w="1740" w:type="dxa"/>
            <w:gridSpan w:val="2"/>
          </w:tcPr>
          <w:p w:rsidR="0066496F" w:rsidRPr="003A51AC" w:rsidRDefault="0066496F" w:rsidP="0066496F">
            <w:pPr>
              <w:pStyle w:val="TableParagraph"/>
              <w:ind w:left="190" w:right="178"/>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2.3.5.6</w:t>
            </w:r>
          </w:p>
        </w:tc>
        <w:tc>
          <w:tcPr>
            <w:tcW w:w="5493" w:type="dxa"/>
          </w:tcPr>
          <w:p w:rsidR="0066496F" w:rsidRPr="003A51AC" w:rsidRDefault="0066496F" w:rsidP="0066496F">
            <w:pPr>
              <w:pStyle w:val="TableParagraph"/>
              <w:tabs>
                <w:tab w:val="left" w:pos="1405"/>
                <w:tab w:val="left" w:pos="2013"/>
                <w:tab w:val="left" w:pos="3263"/>
                <w:tab w:val="left" w:pos="3644"/>
              </w:tabs>
              <w:rPr>
                <w:sz w:val="24"/>
                <w:szCs w:val="24"/>
                <w:lang w:val="ru-RU"/>
              </w:rPr>
            </w:pPr>
            <w:r w:rsidRPr="003A51AC">
              <w:rPr>
                <w:sz w:val="24"/>
                <w:szCs w:val="24"/>
                <w:lang w:val="ru-RU"/>
              </w:rPr>
              <w:t>Шкафчики</w:t>
            </w:r>
            <w:r w:rsidRPr="003A51AC">
              <w:rPr>
                <w:sz w:val="24"/>
                <w:szCs w:val="24"/>
                <w:lang w:val="ru-RU"/>
              </w:rPr>
              <w:tab/>
              <w:t>для</w:t>
            </w:r>
            <w:r w:rsidRPr="003A51AC">
              <w:rPr>
                <w:sz w:val="24"/>
                <w:szCs w:val="24"/>
                <w:lang w:val="ru-RU"/>
              </w:rPr>
              <w:tab/>
              <w:t>полотенец</w:t>
            </w:r>
            <w:r w:rsidRPr="003A51AC">
              <w:rPr>
                <w:sz w:val="24"/>
                <w:szCs w:val="24"/>
                <w:lang w:val="ru-RU"/>
              </w:rPr>
              <w:tab/>
              <w:t>с</w:t>
            </w:r>
            <w:r w:rsidRPr="003A51AC">
              <w:rPr>
                <w:sz w:val="24"/>
                <w:szCs w:val="24"/>
                <w:lang w:val="ru-RU"/>
              </w:rPr>
              <w:tab/>
              <w:t>индивидуальными</w:t>
            </w:r>
          </w:p>
          <w:p w:rsidR="0066496F" w:rsidRPr="003A51AC" w:rsidRDefault="0066496F" w:rsidP="0066496F">
            <w:pPr>
              <w:pStyle w:val="TableParagraph"/>
              <w:spacing w:before="37"/>
              <w:rPr>
                <w:sz w:val="24"/>
                <w:szCs w:val="24"/>
                <w:lang w:val="ru-RU"/>
              </w:rPr>
            </w:pPr>
            <w:r w:rsidRPr="003A51AC">
              <w:rPr>
                <w:sz w:val="24"/>
                <w:szCs w:val="24"/>
                <w:lang w:val="ru-RU"/>
              </w:rPr>
              <w:t>ячейками</w:t>
            </w:r>
          </w:p>
        </w:tc>
        <w:tc>
          <w:tcPr>
            <w:tcW w:w="1740" w:type="dxa"/>
            <w:gridSpan w:val="2"/>
          </w:tcPr>
          <w:p w:rsidR="0066496F" w:rsidRPr="003A51AC" w:rsidRDefault="0066496F" w:rsidP="0066496F">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357"/>
        </w:trPr>
        <w:tc>
          <w:tcPr>
            <w:tcW w:w="10224" w:type="dxa"/>
            <w:gridSpan w:val="6"/>
            <w:shd w:val="clear" w:color="auto" w:fill="D7D7D7"/>
          </w:tcPr>
          <w:p w:rsidR="0066496F" w:rsidRPr="003A51AC" w:rsidRDefault="0066496F" w:rsidP="0066496F">
            <w:pPr>
              <w:pStyle w:val="TableParagraph"/>
              <w:spacing w:before="34"/>
              <w:rPr>
                <w:b/>
                <w:i/>
                <w:sz w:val="24"/>
                <w:szCs w:val="24"/>
              </w:rPr>
            </w:pPr>
            <w:bookmarkStart w:id="28" w:name="_bookmark36"/>
            <w:bookmarkEnd w:id="28"/>
            <w:r w:rsidRPr="003A51AC">
              <w:rPr>
                <w:b/>
                <w:i/>
                <w:sz w:val="24"/>
                <w:szCs w:val="24"/>
              </w:rPr>
              <w:t>2.4.</w:t>
            </w:r>
            <w:r w:rsidRPr="003A51AC">
              <w:rPr>
                <w:b/>
                <w:i/>
                <w:spacing w:val="-3"/>
                <w:sz w:val="24"/>
                <w:szCs w:val="24"/>
              </w:rPr>
              <w:t xml:space="preserve"> </w:t>
            </w:r>
            <w:r w:rsidRPr="003A51AC">
              <w:rPr>
                <w:b/>
                <w:i/>
                <w:sz w:val="24"/>
                <w:szCs w:val="24"/>
              </w:rPr>
              <w:t>Вторая</w:t>
            </w:r>
            <w:r w:rsidRPr="003A51AC">
              <w:rPr>
                <w:b/>
                <w:i/>
                <w:spacing w:val="-4"/>
                <w:sz w:val="24"/>
                <w:szCs w:val="24"/>
              </w:rPr>
              <w:t xml:space="preserve"> </w:t>
            </w:r>
            <w:r w:rsidRPr="003A51AC">
              <w:rPr>
                <w:b/>
                <w:i/>
                <w:sz w:val="24"/>
                <w:szCs w:val="24"/>
              </w:rPr>
              <w:t>младшая</w:t>
            </w:r>
            <w:r w:rsidRPr="003A51AC">
              <w:rPr>
                <w:b/>
                <w:i/>
                <w:spacing w:val="-2"/>
                <w:sz w:val="24"/>
                <w:szCs w:val="24"/>
              </w:rPr>
              <w:t xml:space="preserve"> </w:t>
            </w:r>
            <w:r w:rsidRPr="003A51AC">
              <w:rPr>
                <w:b/>
                <w:i/>
                <w:sz w:val="24"/>
                <w:szCs w:val="24"/>
              </w:rPr>
              <w:t>группа</w:t>
            </w:r>
            <w:r w:rsidRPr="003A51AC">
              <w:rPr>
                <w:b/>
                <w:i/>
                <w:spacing w:val="-3"/>
                <w:sz w:val="24"/>
                <w:szCs w:val="24"/>
              </w:rPr>
              <w:t xml:space="preserve"> </w:t>
            </w:r>
            <w:r w:rsidRPr="003A51AC">
              <w:rPr>
                <w:b/>
                <w:i/>
                <w:sz w:val="24"/>
                <w:szCs w:val="24"/>
              </w:rPr>
              <w:t>(3-4</w:t>
            </w:r>
            <w:r w:rsidRPr="003A51AC">
              <w:rPr>
                <w:b/>
                <w:i/>
                <w:spacing w:val="-2"/>
                <w:sz w:val="24"/>
                <w:szCs w:val="24"/>
              </w:rPr>
              <w:t xml:space="preserve"> </w:t>
            </w:r>
            <w:r w:rsidRPr="003A51AC">
              <w:rPr>
                <w:b/>
                <w:i/>
                <w:sz w:val="24"/>
                <w:szCs w:val="24"/>
              </w:rPr>
              <w:t>года)</w:t>
            </w:r>
          </w:p>
        </w:tc>
      </w:tr>
      <w:tr w:rsidR="0066496F" w:rsidRPr="003A51AC" w:rsidTr="00680B2E">
        <w:trPr>
          <w:trHeight w:val="292"/>
        </w:trPr>
        <w:tc>
          <w:tcPr>
            <w:tcW w:w="1385" w:type="dxa"/>
            <w:shd w:val="clear" w:color="auto" w:fill="F1F1F1"/>
          </w:tcPr>
          <w:p w:rsidR="0066496F" w:rsidRPr="003A51AC" w:rsidRDefault="0066496F" w:rsidP="0066496F">
            <w:pPr>
              <w:pStyle w:val="TableParagraph"/>
              <w:spacing w:line="246" w:lineRule="exact"/>
              <w:ind w:left="129"/>
              <w:rPr>
                <w:i/>
                <w:sz w:val="24"/>
                <w:szCs w:val="24"/>
              </w:rPr>
            </w:pPr>
            <w:r w:rsidRPr="003A51AC">
              <w:rPr>
                <w:i/>
                <w:sz w:val="24"/>
                <w:szCs w:val="24"/>
              </w:rPr>
              <w:t>2.4.1.</w:t>
            </w:r>
          </w:p>
        </w:tc>
        <w:tc>
          <w:tcPr>
            <w:tcW w:w="8839" w:type="dxa"/>
            <w:gridSpan w:val="5"/>
            <w:shd w:val="clear" w:color="auto" w:fill="F1F1F1"/>
          </w:tcPr>
          <w:p w:rsidR="0066496F" w:rsidRPr="003A51AC" w:rsidRDefault="0066496F" w:rsidP="0066496F">
            <w:pPr>
              <w:pStyle w:val="TableParagraph"/>
              <w:spacing w:line="246" w:lineRule="exact"/>
              <w:rPr>
                <w:i/>
                <w:sz w:val="24"/>
                <w:szCs w:val="24"/>
              </w:rPr>
            </w:pPr>
            <w:r w:rsidRPr="003A51AC">
              <w:rPr>
                <w:i/>
                <w:sz w:val="24"/>
                <w:szCs w:val="24"/>
              </w:rPr>
              <w:t>Раздевальная</w:t>
            </w: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2.4.1.1.</w:t>
            </w:r>
          </w:p>
        </w:tc>
        <w:tc>
          <w:tcPr>
            <w:tcW w:w="5493" w:type="dxa"/>
          </w:tcPr>
          <w:p w:rsidR="0066496F" w:rsidRPr="003A51AC" w:rsidRDefault="0066496F" w:rsidP="0066496F">
            <w:pPr>
              <w:pStyle w:val="TableParagraph"/>
              <w:rPr>
                <w:sz w:val="24"/>
                <w:szCs w:val="24"/>
              </w:rPr>
            </w:pPr>
            <w:r w:rsidRPr="003A51AC">
              <w:rPr>
                <w:sz w:val="24"/>
                <w:szCs w:val="24"/>
              </w:rPr>
              <w:t>Зеркало</w:t>
            </w:r>
            <w:r w:rsidRPr="003A51AC">
              <w:rPr>
                <w:spacing w:val="-4"/>
                <w:sz w:val="24"/>
                <w:szCs w:val="24"/>
              </w:rPr>
              <w:t xml:space="preserve"> </w:t>
            </w:r>
            <w:r w:rsidRPr="003A51AC">
              <w:rPr>
                <w:sz w:val="24"/>
                <w:szCs w:val="24"/>
              </w:rPr>
              <w:t>травмобезопасное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bl>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tbl>
      <w:tblPr>
        <w:tblStyle w:val="TableNormal"/>
        <w:tblW w:w="10224"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571"/>
      </w:tblGrid>
      <w:tr w:rsidR="0066496F" w:rsidRPr="003A51AC" w:rsidTr="00680B2E">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2.4.1.2.</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проведения</w:t>
            </w:r>
            <w:r w:rsidRPr="003A51AC">
              <w:rPr>
                <w:spacing w:val="-7"/>
                <w:sz w:val="24"/>
                <w:szCs w:val="24"/>
                <w:lang w:val="ru-RU"/>
              </w:rPr>
              <w:t xml:space="preserve"> </w:t>
            </w:r>
            <w:r w:rsidRPr="003A51AC">
              <w:rPr>
                <w:sz w:val="24"/>
                <w:szCs w:val="24"/>
                <w:lang w:val="ru-RU"/>
              </w:rPr>
              <w:t>спортивных</w:t>
            </w:r>
            <w:r w:rsidRPr="003A51AC">
              <w:rPr>
                <w:spacing w:val="-6"/>
                <w:sz w:val="24"/>
                <w:szCs w:val="24"/>
                <w:lang w:val="ru-RU"/>
              </w:rPr>
              <w:t xml:space="preserve"> </w:t>
            </w:r>
            <w:r w:rsidRPr="003A51AC">
              <w:rPr>
                <w:sz w:val="24"/>
                <w:szCs w:val="24"/>
                <w:lang w:val="ru-RU"/>
              </w:rPr>
              <w:t>мероприятий</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2.4.1.3.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подвижных</w:t>
            </w:r>
            <w:r w:rsidRPr="003A51AC">
              <w:rPr>
                <w:spacing w:val="-4"/>
                <w:sz w:val="24"/>
                <w:szCs w:val="24"/>
                <w:lang w:val="ru-RU"/>
              </w:rPr>
              <w:t xml:space="preserve"> </w:t>
            </w:r>
            <w:r w:rsidRPr="003A51AC">
              <w:rPr>
                <w:sz w:val="24"/>
                <w:szCs w:val="24"/>
                <w:lang w:val="ru-RU"/>
              </w:rPr>
              <w:t>игр</w:t>
            </w:r>
            <w:r w:rsidRPr="003A51AC">
              <w:rPr>
                <w:spacing w:val="-5"/>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игр</w:t>
            </w:r>
            <w:r w:rsidRPr="003A51AC">
              <w:rPr>
                <w:spacing w:val="-4"/>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песком</w:t>
            </w:r>
            <w:r w:rsidRPr="003A51AC">
              <w:rPr>
                <w:spacing w:val="-5"/>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2.4.1.4.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Система</w:t>
            </w:r>
            <w:r w:rsidRPr="003A51AC">
              <w:rPr>
                <w:spacing w:val="53"/>
                <w:sz w:val="24"/>
                <w:szCs w:val="24"/>
                <w:lang w:val="ru-RU"/>
              </w:rPr>
              <w:t xml:space="preserve"> </w:t>
            </w:r>
            <w:r w:rsidRPr="003A51AC">
              <w:rPr>
                <w:sz w:val="24"/>
                <w:szCs w:val="24"/>
                <w:lang w:val="ru-RU"/>
              </w:rPr>
              <w:t>хранения</w:t>
            </w:r>
            <w:r w:rsidRPr="003A51AC">
              <w:rPr>
                <w:spacing w:val="51"/>
                <w:sz w:val="24"/>
                <w:szCs w:val="24"/>
                <w:lang w:val="ru-RU"/>
              </w:rPr>
              <w:t xml:space="preserve"> </w:t>
            </w:r>
            <w:r w:rsidRPr="003A51AC">
              <w:rPr>
                <w:sz w:val="24"/>
                <w:szCs w:val="24"/>
                <w:lang w:val="ru-RU"/>
              </w:rPr>
              <w:t>вещей</w:t>
            </w:r>
            <w:r w:rsidRPr="003A51AC">
              <w:rPr>
                <w:spacing w:val="52"/>
                <w:sz w:val="24"/>
                <w:szCs w:val="24"/>
                <w:lang w:val="ru-RU"/>
              </w:rPr>
              <w:t xml:space="preserve"> </w:t>
            </w:r>
            <w:r w:rsidRPr="003A51AC">
              <w:rPr>
                <w:sz w:val="24"/>
                <w:szCs w:val="24"/>
                <w:lang w:val="ru-RU"/>
              </w:rPr>
              <w:t>обучающихся</w:t>
            </w:r>
            <w:r w:rsidRPr="003A51AC">
              <w:rPr>
                <w:spacing w:val="52"/>
                <w:sz w:val="24"/>
                <w:szCs w:val="24"/>
                <w:lang w:val="ru-RU"/>
              </w:rPr>
              <w:t xml:space="preserve"> </w:t>
            </w:r>
            <w:r w:rsidRPr="003A51AC">
              <w:rPr>
                <w:sz w:val="24"/>
                <w:szCs w:val="24"/>
                <w:lang w:val="ru-RU"/>
              </w:rPr>
              <w:t>со</w:t>
            </w:r>
            <w:r w:rsidRPr="003A51AC">
              <w:rPr>
                <w:spacing w:val="54"/>
                <w:sz w:val="24"/>
                <w:szCs w:val="24"/>
                <w:lang w:val="ru-RU"/>
              </w:rPr>
              <w:t xml:space="preserve"> </w:t>
            </w:r>
            <w:r w:rsidRPr="003A51AC">
              <w:rPr>
                <w:sz w:val="24"/>
                <w:szCs w:val="24"/>
                <w:lang w:val="ru-RU"/>
              </w:rPr>
              <w:t>скамьей</w:t>
            </w:r>
            <w:r w:rsidRPr="003A51AC">
              <w:rPr>
                <w:spacing w:val="52"/>
                <w:sz w:val="24"/>
                <w:szCs w:val="24"/>
                <w:lang w:val="ru-RU"/>
              </w:rPr>
              <w:t xml:space="preserve"> </w:t>
            </w:r>
            <w:r w:rsidRPr="003A51AC">
              <w:rPr>
                <w:sz w:val="24"/>
                <w:szCs w:val="24"/>
                <w:lang w:val="ru-RU"/>
              </w:rPr>
              <w:t>в</w:t>
            </w:r>
          </w:p>
          <w:p w:rsidR="0066496F" w:rsidRPr="003A51AC" w:rsidRDefault="0066496F" w:rsidP="0066496F">
            <w:pPr>
              <w:pStyle w:val="TableParagraph"/>
              <w:spacing w:before="40"/>
              <w:rPr>
                <w:sz w:val="24"/>
                <w:szCs w:val="24"/>
              </w:rPr>
            </w:pPr>
            <w:r w:rsidRPr="003A51AC">
              <w:rPr>
                <w:sz w:val="24"/>
                <w:szCs w:val="24"/>
              </w:rPr>
              <w:t>комплекте</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128" w:right="116"/>
              <w:jc w:val="center"/>
              <w:rPr>
                <w:sz w:val="24"/>
                <w:szCs w:val="24"/>
              </w:rPr>
            </w:pPr>
            <w:r w:rsidRPr="003A51AC">
              <w:rPr>
                <w:sz w:val="24"/>
                <w:szCs w:val="24"/>
              </w:rPr>
              <w:t>4***</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2.4.1.5.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Система</w:t>
            </w:r>
            <w:r w:rsidRPr="003A51AC">
              <w:rPr>
                <w:spacing w:val="-4"/>
                <w:sz w:val="24"/>
                <w:szCs w:val="24"/>
                <w:lang w:val="ru-RU"/>
              </w:rPr>
              <w:t xml:space="preserve"> </w:t>
            </w:r>
            <w:r w:rsidRPr="003A51AC">
              <w:rPr>
                <w:sz w:val="24"/>
                <w:szCs w:val="24"/>
                <w:lang w:val="ru-RU"/>
              </w:rPr>
              <w:t>хранения</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сушки</w:t>
            </w:r>
            <w:r w:rsidRPr="003A51AC">
              <w:rPr>
                <w:spacing w:val="-4"/>
                <w:sz w:val="24"/>
                <w:szCs w:val="24"/>
                <w:lang w:val="ru-RU"/>
              </w:rPr>
              <w:t xml:space="preserve"> </w:t>
            </w:r>
            <w:r w:rsidRPr="003A51AC">
              <w:rPr>
                <w:sz w:val="24"/>
                <w:szCs w:val="24"/>
                <w:lang w:val="ru-RU"/>
              </w:rPr>
              <w:t>вещей</w:t>
            </w:r>
            <w:r w:rsidRPr="003A51AC">
              <w:rPr>
                <w:spacing w:val="-4"/>
                <w:sz w:val="24"/>
                <w:szCs w:val="24"/>
                <w:lang w:val="ru-RU"/>
              </w:rPr>
              <w:t xml:space="preserve"> </w:t>
            </w:r>
            <w:r w:rsidRPr="003A51AC">
              <w:rPr>
                <w:sz w:val="24"/>
                <w:szCs w:val="24"/>
                <w:lang w:val="ru-RU"/>
              </w:rPr>
              <w:t>воспитанников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lastRenderedPageBreak/>
              <w:t>2.4.1.6.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Стеллаж</w:t>
            </w:r>
            <w:r w:rsidRPr="003A51AC">
              <w:rPr>
                <w:spacing w:val="-3"/>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хранения</w:t>
            </w:r>
            <w:r w:rsidRPr="003A51AC">
              <w:rPr>
                <w:spacing w:val="-5"/>
                <w:sz w:val="24"/>
                <w:szCs w:val="24"/>
                <w:lang w:val="ru-RU"/>
              </w:rPr>
              <w:t xml:space="preserve"> </w:t>
            </w:r>
            <w:r w:rsidRPr="003A51AC">
              <w:rPr>
                <w:sz w:val="24"/>
                <w:szCs w:val="24"/>
                <w:lang w:val="ru-RU"/>
              </w:rPr>
              <w:t>игр</w:t>
            </w:r>
            <w:r w:rsidRPr="003A51AC">
              <w:rPr>
                <w:spacing w:val="-4"/>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оборудования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2.4.1.7.</w:t>
            </w:r>
          </w:p>
        </w:tc>
        <w:tc>
          <w:tcPr>
            <w:tcW w:w="5493" w:type="dxa"/>
          </w:tcPr>
          <w:p w:rsidR="0066496F" w:rsidRPr="003A51AC" w:rsidRDefault="0066496F" w:rsidP="0066496F">
            <w:pPr>
              <w:pStyle w:val="TableParagraph"/>
              <w:rPr>
                <w:sz w:val="24"/>
                <w:szCs w:val="24"/>
              </w:rPr>
            </w:pPr>
            <w:r w:rsidRPr="003A51AC">
              <w:rPr>
                <w:sz w:val="24"/>
                <w:szCs w:val="24"/>
              </w:rPr>
              <w:t>Стенд</w:t>
            </w:r>
            <w:r w:rsidRPr="003A51AC">
              <w:rPr>
                <w:spacing w:val="-5"/>
                <w:sz w:val="24"/>
                <w:szCs w:val="24"/>
              </w:rPr>
              <w:t xml:space="preserve"> </w:t>
            </w:r>
            <w:r w:rsidRPr="003A51AC">
              <w:rPr>
                <w:sz w:val="24"/>
                <w:szCs w:val="24"/>
              </w:rPr>
              <w:t>информационный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shd w:val="clear" w:color="auto" w:fill="F1F1F1"/>
          </w:tcPr>
          <w:p w:rsidR="0066496F" w:rsidRPr="003A51AC" w:rsidRDefault="0066496F" w:rsidP="0066496F">
            <w:pPr>
              <w:pStyle w:val="TableParagraph"/>
              <w:ind w:left="129"/>
              <w:rPr>
                <w:i/>
                <w:sz w:val="24"/>
                <w:szCs w:val="24"/>
              </w:rPr>
            </w:pPr>
            <w:r w:rsidRPr="003A51AC">
              <w:rPr>
                <w:i/>
                <w:sz w:val="24"/>
                <w:szCs w:val="24"/>
              </w:rPr>
              <w:t>2.4.2.</w:t>
            </w:r>
          </w:p>
        </w:tc>
        <w:tc>
          <w:tcPr>
            <w:tcW w:w="8839" w:type="dxa"/>
            <w:gridSpan w:val="5"/>
            <w:shd w:val="clear" w:color="auto" w:fill="F1F1F1"/>
          </w:tcPr>
          <w:p w:rsidR="0066496F" w:rsidRPr="003A51AC" w:rsidRDefault="0066496F" w:rsidP="0066496F">
            <w:pPr>
              <w:pStyle w:val="TableParagraph"/>
              <w:rPr>
                <w:i/>
                <w:sz w:val="24"/>
                <w:szCs w:val="24"/>
                <w:lang w:val="ru-RU"/>
              </w:rPr>
            </w:pPr>
            <w:r w:rsidRPr="003A51AC">
              <w:rPr>
                <w:i/>
                <w:sz w:val="24"/>
                <w:szCs w:val="24"/>
                <w:lang w:val="ru-RU"/>
              </w:rPr>
              <w:t>Игровая</w:t>
            </w:r>
            <w:r w:rsidRPr="003A51AC">
              <w:rPr>
                <w:i/>
                <w:spacing w:val="-3"/>
                <w:sz w:val="24"/>
                <w:szCs w:val="24"/>
                <w:lang w:val="ru-RU"/>
              </w:rPr>
              <w:t xml:space="preserve"> </w:t>
            </w:r>
            <w:r w:rsidRPr="003A51AC">
              <w:rPr>
                <w:i/>
                <w:sz w:val="24"/>
                <w:szCs w:val="24"/>
                <w:lang w:val="ru-RU"/>
              </w:rPr>
              <w:t>для</w:t>
            </w:r>
            <w:r w:rsidRPr="003A51AC">
              <w:rPr>
                <w:i/>
                <w:spacing w:val="-2"/>
                <w:sz w:val="24"/>
                <w:szCs w:val="24"/>
                <w:lang w:val="ru-RU"/>
              </w:rPr>
              <w:t xml:space="preserve"> </w:t>
            </w:r>
            <w:r w:rsidRPr="003A51AC">
              <w:rPr>
                <w:i/>
                <w:sz w:val="24"/>
                <w:szCs w:val="24"/>
                <w:lang w:val="ru-RU"/>
              </w:rPr>
              <w:t>второй</w:t>
            </w:r>
            <w:r w:rsidRPr="003A51AC">
              <w:rPr>
                <w:i/>
                <w:spacing w:val="-2"/>
                <w:sz w:val="24"/>
                <w:szCs w:val="24"/>
                <w:lang w:val="ru-RU"/>
              </w:rPr>
              <w:t xml:space="preserve"> </w:t>
            </w:r>
            <w:r w:rsidRPr="003A51AC">
              <w:rPr>
                <w:i/>
                <w:sz w:val="24"/>
                <w:szCs w:val="24"/>
                <w:lang w:val="ru-RU"/>
              </w:rPr>
              <w:t>младшей</w:t>
            </w:r>
            <w:r w:rsidRPr="003A51AC">
              <w:rPr>
                <w:i/>
                <w:spacing w:val="-3"/>
                <w:sz w:val="24"/>
                <w:szCs w:val="24"/>
                <w:lang w:val="ru-RU"/>
              </w:rPr>
              <w:t xml:space="preserve"> </w:t>
            </w:r>
            <w:r w:rsidRPr="003A51AC">
              <w:rPr>
                <w:i/>
                <w:sz w:val="24"/>
                <w:szCs w:val="24"/>
                <w:lang w:val="ru-RU"/>
              </w:rPr>
              <w:t>группы</w:t>
            </w:r>
            <w:r w:rsidRPr="003A51AC">
              <w:rPr>
                <w:i/>
                <w:spacing w:val="-3"/>
                <w:sz w:val="24"/>
                <w:szCs w:val="24"/>
                <w:lang w:val="ru-RU"/>
              </w:rPr>
              <w:t xml:space="preserve"> </w:t>
            </w:r>
            <w:r w:rsidRPr="003A51AC">
              <w:rPr>
                <w:i/>
                <w:sz w:val="24"/>
                <w:szCs w:val="24"/>
                <w:lang w:val="ru-RU"/>
              </w:rPr>
              <w:t>(3-4</w:t>
            </w:r>
            <w:r w:rsidRPr="003A51AC">
              <w:rPr>
                <w:i/>
                <w:spacing w:val="-2"/>
                <w:sz w:val="24"/>
                <w:szCs w:val="24"/>
                <w:lang w:val="ru-RU"/>
              </w:rPr>
              <w:t xml:space="preserve"> </w:t>
            </w:r>
            <w:r w:rsidRPr="003A51AC">
              <w:rPr>
                <w:i/>
                <w:sz w:val="24"/>
                <w:szCs w:val="24"/>
                <w:lang w:val="ru-RU"/>
              </w:rPr>
              <w:t>года)</w:t>
            </w:r>
          </w:p>
        </w:tc>
      </w:tr>
      <w:tr w:rsidR="0066496F" w:rsidRPr="003A51AC" w:rsidTr="00680B2E">
        <w:trPr>
          <w:trHeight w:val="292"/>
        </w:trPr>
        <w:tc>
          <w:tcPr>
            <w:tcW w:w="1385" w:type="dxa"/>
          </w:tcPr>
          <w:p w:rsidR="0066496F" w:rsidRPr="003A51AC" w:rsidRDefault="0066496F" w:rsidP="0066496F">
            <w:pPr>
              <w:pStyle w:val="TableParagraph"/>
              <w:spacing w:line="246" w:lineRule="exact"/>
              <w:ind w:left="129"/>
              <w:rPr>
                <w:i/>
                <w:sz w:val="24"/>
                <w:szCs w:val="24"/>
              </w:rPr>
            </w:pPr>
            <w:r w:rsidRPr="003A51AC">
              <w:rPr>
                <w:i/>
                <w:sz w:val="24"/>
                <w:szCs w:val="24"/>
              </w:rPr>
              <w:t>2.4.2.1.</w:t>
            </w:r>
          </w:p>
        </w:tc>
        <w:tc>
          <w:tcPr>
            <w:tcW w:w="8839" w:type="dxa"/>
            <w:gridSpan w:val="5"/>
          </w:tcPr>
          <w:p w:rsidR="0066496F" w:rsidRPr="003A51AC" w:rsidRDefault="0066496F" w:rsidP="0066496F">
            <w:pPr>
              <w:pStyle w:val="TableParagraph"/>
              <w:spacing w:line="246" w:lineRule="exact"/>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3"/>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7"/>
                <w:sz w:val="24"/>
                <w:szCs w:val="24"/>
                <w:lang w:val="ru-RU"/>
              </w:rPr>
              <w:t xml:space="preserve"> </w:t>
            </w:r>
            <w:r w:rsidRPr="003A51AC">
              <w:rPr>
                <w:i/>
                <w:sz w:val="24"/>
                <w:szCs w:val="24"/>
                <w:lang w:val="ru-RU"/>
              </w:rPr>
              <w:t>хранения</w:t>
            </w: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2.4.2.1.1.</w:t>
            </w:r>
          </w:p>
        </w:tc>
        <w:tc>
          <w:tcPr>
            <w:tcW w:w="5493" w:type="dxa"/>
          </w:tcPr>
          <w:p w:rsidR="0066496F" w:rsidRPr="003A51AC" w:rsidRDefault="0066496F" w:rsidP="0066496F">
            <w:pPr>
              <w:pStyle w:val="TableParagraph"/>
              <w:rPr>
                <w:sz w:val="24"/>
                <w:szCs w:val="24"/>
              </w:rPr>
            </w:pPr>
            <w:r w:rsidRPr="003A51AC">
              <w:rPr>
                <w:sz w:val="24"/>
                <w:szCs w:val="24"/>
              </w:rPr>
              <w:t>Доска</w:t>
            </w:r>
            <w:r w:rsidRPr="003A51AC">
              <w:rPr>
                <w:spacing w:val="-6"/>
                <w:sz w:val="24"/>
                <w:szCs w:val="24"/>
              </w:rPr>
              <w:t xml:space="preserve"> </w:t>
            </w:r>
            <w:r w:rsidRPr="003A51AC">
              <w:rPr>
                <w:sz w:val="24"/>
                <w:szCs w:val="24"/>
              </w:rPr>
              <w:t>магнитно-маркерная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2.4.2.1.2.</w:t>
            </w:r>
          </w:p>
        </w:tc>
        <w:tc>
          <w:tcPr>
            <w:tcW w:w="5493" w:type="dxa"/>
          </w:tcPr>
          <w:p w:rsidR="0066496F" w:rsidRPr="003A51AC" w:rsidRDefault="0066496F" w:rsidP="0066496F">
            <w:pPr>
              <w:pStyle w:val="TableParagraph"/>
              <w:rPr>
                <w:sz w:val="24"/>
                <w:szCs w:val="24"/>
              </w:rPr>
            </w:pPr>
            <w:r w:rsidRPr="003A51AC">
              <w:rPr>
                <w:spacing w:val="-1"/>
                <w:sz w:val="24"/>
                <w:szCs w:val="24"/>
              </w:rPr>
              <w:t>Мягконабивные</w:t>
            </w:r>
            <w:r w:rsidRPr="003A51AC">
              <w:rPr>
                <w:spacing w:val="-13"/>
                <w:sz w:val="24"/>
                <w:szCs w:val="24"/>
              </w:rPr>
              <w:t xml:space="preserve"> </w:t>
            </w:r>
            <w:r w:rsidRPr="003A51AC">
              <w:rPr>
                <w:sz w:val="24"/>
                <w:szCs w:val="24"/>
              </w:rPr>
              <w:t>модули,</w:t>
            </w:r>
            <w:r w:rsidRPr="003A51AC">
              <w:rPr>
                <w:spacing w:val="-12"/>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2.4.2.1.3.</w:t>
            </w:r>
          </w:p>
        </w:tc>
        <w:tc>
          <w:tcPr>
            <w:tcW w:w="5493" w:type="dxa"/>
          </w:tcPr>
          <w:p w:rsidR="0066496F" w:rsidRPr="003A51AC" w:rsidRDefault="0066496F" w:rsidP="0066496F">
            <w:pPr>
              <w:pStyle w:val="TableParagraph"/>
              <w:rPr>
                <w:sz w:val="24"/>
                <w:szCs w:val="24"/>
              </w:rPr>
            </w:pPr>
            <w:r w:rsidRPr="003A51AC">
              <w:rPr>
                <w:sz w:val="24"/>
                <w:szCs w:val="24"/>
              </w:rPr>
              <w:t>Система</w:t>
            </w:r>
            <w:r w:rsidRPr="003A51AC">
              <w:rPr>
                <w:spacing w:val="-9"/>
                <w:sz w:val="24"/>
                <w:szCs w:val="24"/>
              </w:rPr>
              <w:t xml:space="preserve"> </w:t>
            </w:r>
            <w:r w:rsidRPr="003A51AC">
              <w:rPr>
                <w:sz w:val="24"/>
                <w:szCs w:val="24"/>
              </w:rPr>
              <w:t>хранения</w:t>
            </w:r>
            <w:r w:rsidRPr="003A51AC">
              <w:rPr>
                <w:spacing w:val="-10"/>
                <w:sz w:val="24"/>
                <w:szCs w:val="24"/>
              </w:rPr>
              <w:t xml:space="preserve"> </w:t>
            </w:r>
            <w:r w:rsidRPr="003A51AC">
              <w:rPr>
                <w:sz w:val="24"/>
                <w:szCs w:val="24"/>
              </w:rPr>
              <w:t>конструкторов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2.4.2.1.4.</w:t>
            </w:r>
          </w:p>
        </w:tc>
        <w:tc>
          <w:tcPr>
            <w:tcW w:w="5493" w:type="dxa"/>
          </w:tcPr>
          <w:p w:rsidR="0066496F" w:rsidRPr="003A51AC" w:rsidRDefault="0066496F" w:rsidP="0066496F">
            <w:pPr>
              <w:pStyle w:val="TableParagraph"/>
              <w:rPr>
                <w:sz w:val="24"/>
                <w:szCs w:val="24"/>
              </w:rPr>
            </w:pPr>
            <w:r w:rsidRPr="003A51AC">
              <w:rPr>
                <w:sz w:val="24"/>
                <w:szCs w:val="24"/>
              </w:rPr>
              <w:t>Стеллажи</w:t>
            </w:r>
            <w:r w:rsidRPr="003A51AC">
              <w:rPr>
                <w:spacing w:val="-1"/>
                <w:sz w:val="24"/>
                <w:szCs w:val="24"/>
              </w:rPr>
              <w:t xml:space="preserve"> </w:t>
            </w:r>
            <w:r w:rsidRPr="003A51AC">
              <w:rPr>
                <w:sz w:val="24"/>
                <w:szCs w:val="24"/>
              </w:rPr>
              <w:t>для</w:t>
            </w:r>
            <w:r w:rsidRPr="003A51AC">
              <w:rPr>
                <w:spacing w:val="-2"/>
                <w:sz w:val="24"/>
                <w:szCs w:val="24"/>
              </w:rPr>
              <w:t xml:space="preserve"> </w:t>
            </w:r>
            <w:r w:rsidRPr="003A51AC">
              <w:rPr>
                <w:sz w:val="24"/>
                <w:szCs w:val="24"/>
              </w:rPr>
              <w:t>хранения</w:t>
            </w:r>
            <w:r w:rsidRPr="003A51AC">
              <w:rPr>
                <w:spacing w:val="-2"/>
                <w:sz w:val="24"/>
                <w:szCs w:val="24"/>
              </w:rPr>
              <w:t xml:space="preserve"> </w:t>
            </w:r>
            <w:r w:rsidRPr="003A51AC">
              <w:rPr>
                <w:sz w:val="24"/>
                <w:szCs w:val="24"/>
              </w:rPr>
              <w:t>игр</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6</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2.4.2.1.5.</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Стол</w:t>
            </w:r>
            <w:r w:rsidRPr="003A51AC">
              <w:rPr>
                <w:spacing w:val="-10"/>
                <w:sz w:val="24"/>
                <w:szCs w:val="24"/>
                <w:lang w:val="ru-RU"/>
              </w:rPr>
              <w:t xml:space="preserve"> </w:t>
            </w:r>
            <w:r w:rsidRPr="003A51AC">
              <w:rPr>
                <w:sz w:val="24"/>
                <w:szCs w:val="24"/>
                <w:lang w:val="ru-RU"/>
              </w:rPr>
              <w:t>модульный,</w:t>
            </w:r>
            <w:r w:rsidRPr="003A51AC">
              <w:rPr>
                <w:spacing w:val="-10"/>
                <w:sz w:val="24"/>
                <w:szCs w:val="24"/>
                <w:lang w:val="ru-RU"/>
              </w:rPr>
              <w:t xml:space="preserve"> </w:t>
            </w:r>
            <w:r w:rsidRPr="003A51AC">
              <w:rPr>
                <w:sz w:val="24"/>
                <w:szCs w:val="24"/>
                <w:lang w:val="ru-RU"/>
              </w:rPr>
              <w:t>регулируемый</w:t>
            </w:r>
            <w:r w:rsidRPr="003A51AC">
              <w:rPr>
                <w:spacing w:val="-10"/>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высоте</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128" w:right="116"/>
              <w:jc w:val="center"/>
              <w:rPr>
                <w:sz w:val="24"/>
                <w:szCs w:val="24"/>
              </w:rPr>
            </w:pPr>
            <w:r w:rsidRPr="003A51AC">
              <w:rPr>
                <w:sz w:val="24"/>
                <w:szCs w:val="24"/>
              </w:rPr>
              <w:t>5***</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712"/>
        </w:trPr>
        <w:tc>
          <w:tcPr>
            <w:tcW w:w="1385" w:type="dxa"/>
          </w:tcPr>
          <w:p w:rsidR="0066496F" w:rsidRPr="003A51AC" w:rsidRDefault="0066496F" w:rsidP="0066496F">
            <w:pPr>
              <w:pStyle w:val="TableParagraph"/>
              <w:ind w:left="129"/>
              <w:rPr>
                <w:sz w:val="24"/>
                <w:szCs w:val="24"/>
              </w:rPr>
            </w:pPr>
            <w:r w:rsidRPr="003A51AC">
              <w:rPr>
                <w:sz w:val="24"/>
                <w:szCs w:val="24"/>
              </w:rPr>
              <w:t>2.4.2.1.6.</w:t>
            </w:r>
          </w:p>
        </w:tc>
        <w:tc>
          <w:tcPr>
            <w:tcW w:w="5493" w:type="dxa"/>
          </w:tcPr>
          <w:p w:rsidR="0066496F" w:rsidRPr="003A51AC" w:rsidRDefault="0066496F" w:rsidP="0066496F">
            <w:pPr>
              <w:pStyle w:val="TableParagraph"/>
              <w:rPr>
                <w:sz w:val="24"/>
                <w:szCs w:val="24"/>
              </w:rPr>
            </w:pPr>
            <w:r w:rsidRPr="003A51AC">
              <w:rPr>
                <w:sz w:val="24"/>
                <w:szCs w:val="24"/>
              </w:rPr>
              <w:t>Стул,</w:t>
            </w:r>
            <w:r w:rsidRPr="003A51AC">
              <w:rPr>
                <w:spacing w:val="-9"/>
                <w:sz w:val="24"/>
                <w:szCs w:val="24"/>
              </w:rPr>
              <w:t xml:space="preserve"> </w:t>
            </w:r>
            <w:r w:rsidRPr="003A51AC">
              <w:rPr>
                <w:sz w:val="24"/>
                <w:szCs w:val="24"/>
              </w:rPr>
              <w:t>регулируемый</w:t>
            </w:r>
            <w:r w:rsidRPr="003A51AC">
              <w:rPr>
                <w:spacing w:val="-8"/>
                <w:sz w:val="24"/>
                <w:szCs w:val="24"/>
              </w:rPr>
              <w:t xml:space="preserve"> </w:t>
            </w:r>
            <w:r w:rsidRPr="003A51AC">
              <w:rPr>
                <w:sz w:val="24"/>
                <w:szCs w:val="24"/>
              </w:rPr>
              <w:t>по</w:t>
            </w:r>
            <w:r w:rsidRPr="003A51AC">
              <w:rPr>
                <w:spacing w:val="-8"/>
                <w:sz w:val="24"/>
                <w:szCs w:val="24"/>
              </w:rPr>
              <w:t xml:space="preserve"> </w:t>
            </w:r>
            <w:r w:rsidRPr="003A51AC">
              <w:rPr>
                <w:sz w:val="24"/>
                <w:szCs w:val="24"/>
              </w:rPr>
              <w:t>высоте</w:t>
            </w:r>
          </w:p>
        </w:tc>
        <w:tc>
          <w:tcPr>
            <w:tcW w:w="720" w:type="dxa"/>
          </w:tcPr>
          <w:p w:rsidR="0066496F" w:rsidRPr="003A51AC" w:rsidRDefault="0066496F" w:rsidP="0066496F">
            <w:pPr>
              <w:pStyle w:val="TableParagraph"/>
              <w:spacing w:before="201"/>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76" w:lineRule="auto"/>
              <w:ind w:left="232" w:right="131" w:hanging="80"/>
              <w:rPr>
                <w:sz w:val="24"/>
                <w:szCs w:val="24"/>
                <w:lang w:val="ru-RU"/>
              </w:rPr>
            </w:pPr>
            <w:r w:rsidRPr="003A51AC">
              <w:rPr>
                <w:spacing w:val="-3"/>
                <w:sz w:val="24"/>
                <w:szCs w:val="24"/>
                <w:lang w:val="ru-RU"/>
              </w:rPr>
              <w:t>по кол-ву</w:t>
            </w:r>
            <w:r w:rsidRPr="003A51AC">
              <w:rPr>
                <w:spacing w:val="-42"/>
                <w:sz w:val="24"/>
                <w:szCs w:val="24"/>
                <w:lang w:val="ru-RU"/>
              </w:rPr>
              <w:t xml:space="preserve"> </w:t>
            </w:r>
            <w:r w:rsidRPr="003A51AC">
              <w:rPr>
                <w:sz w:val="24"/>
                <w:szCs w:val="24"/>
                <w:lang w:val="ru-RU"/>
              </w:rPr>
              <w:t>детей</w:t>
            </w:r>
            <w:r w:rsidRPr="003A51AC">
              <w:rPr>
                <w:spacing w:val="-1"/>
                <w:sz w:val="24"/>
                <w:szCs w:val="24"/>
                <w:lang w:val="ru-RU"/>
              </w:rPr>
              <w:t xml:space="preserve"> </w:t>
            </w:r>
            <w:r w:rsidRPr="003A51AC">
              <w:rPr>
                <w:sz w:val="24"/>
                <w:szCs w:val="24"/>
                <w:lang w:val="ru-RU"/>
              </w:rPr>
              <w:t>в</w:t>
            </w:r>
          </w:p>
          <w:p w:rsidR="0066496F" w:rsidRPr="003A51AC" w:rsidRDefault="0066496F" w:rsidP="0066496F">
            <w:pPr>
              <w:pStyle w:val="TableParagraph"/>
              <w:spacing w:line="206" w:lineRule="exact"/>
              <w:ind w:left="246"/>
              <w:rPr>
                <w:sz w:val="24"/>
                <w:szCs w:val="24"/>
                <w:lang w:val="ru-RU"/>
              </w:rPr>
            </w:pPr>
            <w:r w:rsidRPr="003A51AC">
              <w:rPr>
                <w:sz w:val="24"/>
                <w:szCs w:val="24"/>
                <w:lang w:val="ru-RU"/>
              </w:rPr>
              <w:t>группе</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spacing w:line="246" w:lineRule="exact"/>
              <w:ind w:left="129"/>
              <w:rPr>
                <w:i/>
                <w:sz w:val="24"/>
                <w:szCs w:val="24"/>
              </w:rPr>
            </w:pPr>
            <w:r w:rsidRPr="003A51AC">
              <w:rPr>
                <w:i/>
                <w:sz w:val="24"/>
                <w:szCs w:val="24"/>
              </w:rPr>
              <w:t>2.4.2.2.</w:t>
            </w:r>
          </w:p>
        </w:tc>
        <w:tc>
          <w:tcPr>
            <w:tcW w:w="8839" w:type="dxa"/>
            <w:gridSpan w:val="5"/>
          </w:tcPr>
          <w:p w:rsidR="0066496F" w:rsidRPr="003A51AC" w:rsidRDefault="0066496F" w:rsidP="0066496F">
            <w:pPr>
              <w:pStyle w:val="TableParagraph"/>
              <w:spacing w:line="246" w:lineRule="exact"/>
              <w:rPr>
                <w:i/>
                <w:sz w:val="24"/>
                <w:szCs w:val="24"/>
              </w:rPr>
            </w:pPr>
            <w:r w:rsidRPr="003A51AC">
              <w:rPr>
                <w:i/>
                <w:sz w:val="24"/>
                <w:szCs w:val="24"/>
              </w:rPr>
              <w:t>Игры</w:t>
            </w:r>
            <w:r w:rsidRPr="003A51AC">
              <w:rPr>
                <w:i/>
                <w:spacing w:val="-2"/>
                <w:sz w:val="24"/>
                <w:szCs w:val="24"/>
              </w:rPr>
              <w:t xml:space="preserve"> </w:t>
            </w:r>
            <w:r w:rsidRPr="003A51AC">
              <w:rPr>
                <w:i/>
                <w:sz w:val="24"/>
                <w:szCs w:val="24"/>
              </w:rPr>
              <w:t>и</w:t>
            </w:r>
            <w:r w:rsidRPr="003A51AC">
              <w:rPr>
                <w:i/>
                <w:spacing w:val="-1"/>
                <w:sz w:val="24"/>
                <w:szCs w:val="24"/>
              </w:rPr>
              <w:t xml:space="preserve"> </w:t>
            </w:r>
            <w:r w:rsidRPr="003A51AC">
              <w:rPr>
                <w:i/>
                <w:sz w:val="24"/>
                <w:szCs w:val="24"/>
              </w:rPr>
              <w:t>игрушки</w:t>
            </w:r>
          </w:p>
        </w:tc>
      </w:tr>
      <w:tr w:rsidR="0066496F" w:rsidRPr="003A51AC" w:rsidTr="00680B2E">
        <w:trPr>
          <w:trHeight w:val="289"/>
        </w:trPr>
        <w:tc>
          <w:tcPr>
            <w:tcW w:w="1385" w:type="dxa"/>
          </w:tcPr>
          <w:p w:rsidR="0066496F" w:rsidRPr="003A51AC" w:rsidRDefault="0066496F" w:rsidP="0066496F">
            <w:pPr>
              <w:pStyle w:val="TableParagraph"/>
              <w:ind w:left="129"/>
              <w:rPr>
                <w:sz w:val="24"/>
                <w:szCs w:val="24"/>
              </w:rPr>
            </w:pPr>
            <w:r w:rsidRPr="003A51AC">
              <w:rPr>
                <w:sz w:val="24"/>
                <w:szCs w:val="24"/>
              </w:rPr>
              <w:t>2.4.2.2.1.</w:t>
            </w:r>
          </w:p>
        </w:tc>
        <w:tc>
          <w:tcPr>
            <w:tcW w:w="5493" w:type="dxa"/>
          </w:tcPr>
          <w:p w:rsidR="0066496F" w:rsidRPr="003A51AC" w:rsidRDefault="0066496F" w:rsidP="0066496F">
            <w:pPr>
              <w:pStyle w:val="TableParagraph"/>
              <w:rPr>
                <w:sz w:val="24"/>
                <w:szCs w:val="24"/>
              </w:rPr>
            </w:pPr>
            <w:r w:rsidRPr="003A51AC">
              <w:rPr>
                <w:sz w:val="24"/>
                <w:szCs w:val="24"/>
              </w:rPr>
              <w:t>Автомобили</w:t>
            </w:r>
            <w:r w:rsidRPr="003A51AC">
              <w:rPr>
                <w:spacing w:val="-9"/>
                <w:sz w:val="24"/>
                <w:szCs w:val="24"/>
              </w:rPr>
              <w:t xml:space="preserve"> </w:t>
            </w:r>
            <w:r w:rsidRPr="003A51AC">
              <w:rPr>
                <w:sz w:val="24"/>
                <w:szCs w:val="24"/>
              </w:rPr>
              <w:t>(крупного</w:t>
            </w:r>
            <w:r w:rsidRPr="003A51AC">
              <w:rPr>
                <w:spacing w:val="-9"/>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4</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2.4.2.2.2.</w:t>
            </w:r>
          </w:p>
        </w:tc>
        <w:tc>
          <w:tcPr>
            <w:tcW w:w="5493" w:type="dxa"/>
          </w:tcPr>
          <w:p w:rsidR="0066496F" w:rsidRPr="003A51AC" w:rsidRDefault="0066496F" w:rsidP="0066496F">
            <w:pPr>
              <w:pStyle w:val="TableParagraph"/>
              <w:rPr>
                <w:sz w:val="24"/>
                <w:szCs w:val="24"/>
              </w:rPr>
            </w:pPr>
            <w:r w:rsidRPr="003A51AC">
              <w:rPr>
                <w:sz w:val="24"/>
                <w:szCs w:val="24"/>
              </w:rPr>
              <w:t>Автомобили</w:t>
            </w:r>
            <w:r w:rsidRPr="003A51AC">
              <w:rPr>
                <w:spacing w:val="-8"/>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8</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2.4.2.2.3.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Альбом</w:t>
            </w:r>
            <w:r w:rsidRPr="003A51AC">
              <w:rPr>
                <w:spacing w:val="45"/>
                <w:sz w:val="24"/>
                <w:szCs w:val="24"/>
                <w:lang w:val="ru-RU"/>
              </w:rPr>
              <w:t xml:space="preserve"> </w:t>
            </w:r>
            <w:r w:rsidRPr="003A51AC">
              <w:rPr>
                <w:sz w:val="24"/>
                <w:szCs w:val="24"/>
                <w:lang w:val="ru-RU"/>
              </w:rPr>
              <w:t>с</w:t>
            </w:r>
            <w:r w:rsidRPr="003A51AC">
              <w:rPr>
                <w:spacing w:val="99"/>
                <w:sz w:val="24"/>
                <w:szCs w:val="24"/>
                <w:lang w:val="ru-RU"/>
              </w:rPr>
              <w:t xml:space="preserve"> </w:t>
            </w:r>
            <w:r w:rsidRPr="003A51AC">
              <w:rPr>
                <w:sz w:val="24"/>
                <w:szCs w:val="24"/>
                <w:lang w:val="ru-RU"/>
              </w:rPr>
              <w:t>наглядными</w:t>
            </w:r>
            <w:r w:rsidRPr="003A51AC">
              <w:rPr>
                <w:spacing w:val="98"/>
                <w:sz w:val="24"/>
                <w:szCs w:val="24"/>
                <w:lang w:val="ru-RU"/>
              </w:rPr>
              <w:t xml:space="preserve"> </w:t>
            </w:r>
            <w:r w:rsidRPr="003A51AC">
              <w:rPr>
                <w:sz w:val="24"/>
                <w:szCs w:val="24"/>
                <w:lang w:val="ru-RU"/>
              </w:rPr>
              <w:t>заданиями</w:t>
            </w:r>
            <w:r w:rsidRPr="003A51AC">
              <w:rPr>
                <w:spacing w:val="98"/>
                <w:sz w:val="24"/>
                <w:szCs w:val="24"/>
                <w:lang w:val="ru-RU"/>
              </w:rPr>
              <w:t xml:space="preserve"> </w:t>
            </w:r>
            <w:r w:rsidRPr="003A51AC">
              <w:rPr>
                <w:sz w:val="24"/>
                <w:szCs w:val="24"/>
                <w:lang w:val="ru-RU"/>
              </w:rPr>
              <w:t>для</w:t>
            </w:r>
            <w:r w:rsidRPr="003A51AC">
              <w:rPr>
                <w:spacing w:val="99"/>
                <w:sz w:val="24"/>
                <w:szCs w:val="24"/>
                <w:lang w:val="ru-RU"/>
              </w:rPr>
              <w:t xml:space="preserve"> </w:t>
            </w:r>
            <w:r w:rsidRPr="003A51AC">
              <w:rPr>
                <w:sz w:val="24"/>
                <w:szCs w:val="24"/>
                <w:lang w:val="ru-RU"/>
              </w:rPr>
              <w:t>пальчиковой</w:t>
            </w:r>
          </w:p>
          <w:p w:rsidR="0066496F" w:rsidRPr="003A51AC" w:rsidRDefault="0066496F" w:rsidP="0066496F">
            <w:pPr>
              <w:pStyle w:val="TableParagraph"/>
              <w:spacing w:before="37"/>
              <w:rPr>
                <w:sz w:val="24"/>
                <w:szCs w:val="24"/>
              </w:rPr>
            </w:pPr>
            <w:r w:rsidRPr="003A51AC">
              <w:rPr>
                <w:sz w:val="24"/>
                <w:szCs w:val="24"/>
              </w:rPr>
              <w:t>гимнастики</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2.4.2.2.4.</w:t>
            </w:r>
          </w:p>
        </w:tc>
        <w:tc>
          <w:tcPr>
            <w:tcW w:w="5493" w:type="dxa"/>
          </w:tcPr>
          <w:p w:rsidR="0066496F" w:rsidRPr="003A51AC" w:rsidRDefault="0066496F" w:rsidP="0066496F">
            <w:pPr>
              <w:pStyle w:val="TableParagraph"/>
              <w:tabs>
                <w:tab w:val="left" w:pos="1187"/>
                <w:tab w:val="left" w:pos="2531"/>
                <w:tab w:val="left" w:pos="3925"/>
                <w:tab w:val="left" w:pos="5280"/>
              </w:tabs>
              <w:rPr>
                <w:sz w:val="24"/>
                <w:szCs w:val="24"/>
                <w:lang w:val="ru-RU"/>
              </w:rPr>
            </w:pPr>
            <w:r w:rsidRPr="003A51AC">
              <w:rPr>
                <w:sz w:val="24"/>
                <w:szCs w:val="24"/>
                <w:lang w:val="ru-RU"/>
              </w:rPr>
              <w:t>Большой</w:t>
            </w:r>
            <w:r w:rsidRPr="003A51AC">
              <w:rPr>
                <w:sz w:val="24"/>
                <w:szCs w:val="24"/>
                <w:lang w:val="ru-RU"/>
              </w:rPr>
              <w:tab/>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с</w:t>
            </w:r>
          </w:p>
          <w:p w:rsidR="0066496F" w:rsidRPr="003A51AC" w:rsidRDefault="0066496F" w:rsidP="0066496F">
            <w:pPr>
              <w:pStyle w:val="TableParagraph"/>
              <w:spacing w:before="40"/>
              <w:rPr>
                <w:sz w:val="24"/>
                <w:szCs w:val="24"/>
                <w:lang w:val="ru-RU"/>
              </w:rPr>
            </w:pPr>
            <w:r w:rsidRPr="003A51AC">
              <w:rPr>
                <w:sz w:val="24"/>
                <w:szCs w:val="24"/>
                <w:lang w:val="ru-RU"/>
              </w:rPr>
              <w:t>неокрашенными</w:t>
            </w:r>
            <w:r w:rsidRPr="003A51AC">
              <w:rPr>
                <w:spacing w:val="-4"/>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цветными</w:t>
            </w:r>
            <w:r w:rsidRPr="003A51AC">
              <w:rPr>
                <w:spacing w:val="-4"/>
                <w:sz w:val="24"/>
                <w:szCs w:val="24"/>
                <w:lang w:val="ru-RU"/>
              </w:rPr>
              <w:t xml:space="preserve"> </w:t>
            </w:r>
            <w:r w:rsidRPr="003A51AC">
              <w:rPr>
                <w:sz w:val="24"/>
                <w:szCs w:val="24"/>
                <w:lang w:val="ru-RU"/>
              </w:rPr>
              <w:t>элементами</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Витрина</w:t>
            </w:r>
            <w:r w:rsidRPr="003A51AC">
              <w:rPr>
                <w:spacing w:val="-2"/>
                <w:sz w:val="24"/>
                <w:szCs w:val="24"/>
                <w:lang w:val="ru-RU"/>
              </w:rPr>
              <w:t xml:space="preserve"> </w:t>
            </w:r>
            <w:r w:rsidRPr="003A51AC">
              <w:rPr>
                <w:sz w:val="24"/>
                <w:szCs w:val="24"/>
                <w:lang w:val="ru-RU"/>
              </w:rPr>
              <w:t>/Лестница</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работ</w:t>
            </w:r>
            <w:r w:rsidRPr="003A51AC">
              <w:rPr>
                <w:spacing w:val="-1"/>
                <w:sz w:val="24"/>
                <w:szCs w:val="24"/>
                <w:lang w:val="ru-RU"/>
              </w:rPr>
              <w:t xml:space="preserve"> </w:t>
            </w:r>
            <w:r w:rsidRPr="003A51AC">
              <w:rPr>
                <w:sz w:val="24"/>
                <w:szCs w:val="24"/>
                <w:lang w:val="ru-RU"/>
              </w:rPr>
              <w:t>по</w:t>
            </w:r>
            <w:r w:rsidRPr="003A51AC">
              <w:rPr>
                <w:spacing w:val="-2"/>
                <w:sz w:val="24"/>
                <w:szCs w:val="24"/>
                <w:lang w:val="ru-RU"/>
              </w:rPr>
              <w:t xml:space="preserve"> </w:t>
            </w:r>
            <w:r w:rsidRPr="003A51AC">
              <w:rPr>
                <w:sz w:val="24"/>
                <w:szCs w:val="24"/>
                <w:lang w:val="ru-RU"/>
              </w:rPr>
              <w:t>лепке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2.4.2.2.6.</w:t>
            </w:r>
          </w:p>
        </w:tc>
        <w:tc>
          <w:tcPr>
            <w:tcW w:w="5493" w:type="dxa"/>
          </w:tcPr>
          <w:p w:rsidR="0066496F" w:rsidRPr="003A51AC" w:rsidRDefault="0066496F" w:rsidP="0066496F">
            <w:pPr>
              <w:pStyle w:val="TableParagraph"/>
              <w:spacing w:line="244" w:lineRule="exact"/>
              <w:rPr>
                <w:sz w:val="24"/>
                <w:szCs w:val="24"/>
                <w:lang w:val="ru-RU"/>
              </w:rPr>
            </w:pPr>
            <w:r w:rsidRPr="003A51AC">
              <w:rPr>
                <w:sz w:val="24"/>
                <w:szCs w:val="24"/>
                <w:lang w:val="ru-RU"/>
              </w:rPr>
              <w:t>Горки</w:t>
            </w:r>
            <w:r w:rsidRPr="003A51AC">
              <w:rPr>
                <w:spacing w:val="-8"/>
                <w:sz w:val="24"/>
                <w:szCs w:val="24"/>
                <w:lang w:val="ru-RU"/>
              </w:rPr>
              <w:t xml:space="preserve"> </w:t>
            </w:r>
            <w:r w:rsidRPr="003A51AC">
              <w:rPr>
                <w:sz w:val="24"/>
                <w:szCs w:val="24"/>
                <w:lang w:val="ru-RU"/>
              </w:rPr>
              <w:t>(наклонные</w:t>
            </w:r>
            <w:r w:rsidRPr="003A51AC">
              <w:rPr>
                <w:spacing w:val="-8"/>
                <w:sz w:val="24"/>
                <w:szCs w:val="24"/>
                <w:lang w:val="ru-RU"/>
              </w:rPr>
              <w:t xml:space="preserve"> </w:t>
            </w:r>
            <w:r w:rsidRPr="003A51AC">
              <w:rPr>
                <w:sz w:val="24"/>
                <w:szCs w:val="24"/>
                <w:lang w:val="ru-RU"/>
              </w:rPr>
              <w:t>плоскости)</w:t>
            </w:r>
            <w:r w:rsidRPr="003A51AC">
              <w:rPr>
                <w:spacing w:val="-7"/>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шариков</w:t>
            </w:r>
            <w:r w:rsidRPr="003A51AC">
              <w:rPr>
                <w:spacing w:val="-8"/>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spacing w:line="244" w:lineRule="exact"/>
              <w:ind w:left="6"/>
              <w:jc w:val="center"/>
              <w:rPr>
                <w:sz w:val="24"/>
                <w:szCs w:val="24"/>
              </w:rPr>
            </w:pPr>
            <w:r w:rsidRPr="003A51AC">
              <w:rPr>
                <w:sz w:val="24"/>
                <w:szCs w:val="24"/>
              </w:rPr>
              <w:t>+</w:t>
            </w:r>
          </w:p>
        </w:tc>
      </w:tr>
      <w:tr w:rsidR="0066496F" w:rsidRPr="003A51AC" w:rsidTr="00680B2E">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Деревянная</w:t>
            </w:r>
            <w:r w:rsidRPr="003A51AC">
              <w:rPr>
                <w:spacing w:val="29"/>
                <w:sz w:val="24"/>
                <w:szCs w:val="24"/>
                <w:lang w:val="ru-RU"/>
              </w:rPr>
              <w:t xml:space="preserve"> </w:t>
            </w:r>
            <w:r w:rsidRPr="003A51AC">
              <w:rPr>
                <w:sz w:val="24"/>
                <w:szCs w:val="24"/>
                <w:lang w:val="ru-RU"/>
              </w:rPr>
              <w:t>игрушка</w:t>
            </w:r>
            <w:r w:rsidRPr="003A51AC">
              <w:rPr>
                <w:spacing w:val="83"/>
                <w:sz w:val="24"/>
                <w:szCs w:val="24"/>
                <w:lang w:val="ru-RU"/>
              </w:rPr>
              <w:t xml:space="preserve"> </w:t>
            </w:r>
            <w:r w:rsidRPr="003A51AC">
              <w:rPr>
                <w:sz w:val="24"/>
                <w:szCs w:val="24"/>
                <w:lang w:val="ru-RU"/>
              </w:rPr>
              <w:t>с</w:t>
            </w:r>
            <w:r w:rsidRPr="003A51AC">
              <w:rPr>
                <w:spacing w:val="81"/>
                <w:sz w:val="24"/>
                <w:szCs w:val="24"/>
                <w:lang w:val="ru-RU"/>
              </w:rPr>
              <w:t xml:space="preserve"> </w:t>
            </w:r>
            <w:r w:rsidRPr="003A51AC">
              <w:rPr>
                <w:sz w:val="24"/>
                <w:szCs w:val="24"/>
                <w:lang w:val="ru-RU"/>
              </w:rPr>
              <w:t>желобами</w:t>
            </w:r>
            <w:r w:rsidRPr="003A51AC">
              <w:rPr>
                <w:spacing w:val="80"/>
                <w:sz w:val="24"/>
                <w:szCs w:val="24"/>
                <w:lang w:val="ru-RU"/>
              </w:rPr>
              <w:t xml:space="preserve"> </w:t>
            </w:r>
            <w:r w:rsidRPr="003A51AC">
              <w:rPr>
                <w:sz w:val="24"/>
                <w:szCs w:val="24"/>
                <w:lang w:val="ru-RU"/>
              </w:rPr>
              <w:t>для</w:t>
            </w:r>
            <w:r w:rsidRPr="003A51AC">
              <w:rPr>
                <w:spacing w:val="82"/>
                <w:sz w:val="24"/>
                <w:szCs w:val="24"/>
                <w:lang w:val="ru-RU"/>
              </w:rPr>
              <w:t xml:space="preserve"> </w:t>
            </w:r>
            <w:r w:rsidRPr="003A51AC">
              <w:rPr>
                <w:sz w:val="24"/>
                <w:szCs w:val="24"/>
                <w:lang w:val="ru-RU"/>
              </w:rPr>
              <w:t>прокатывания</w:t>
            </w:r>
          </w:p>
          <w:p w:rsidR="0066496F" w:rsidRPr="003A51AC" w:rsidRDefault="0066496F" w:rsidP="0066496F">
            <w:pPr>
              <w:pStyle w:val="TableParagraph"/>
              <w:spacing w:before="37"/>
              <w:rPr>
                <w:sz w:val="24"/>
                <w:szCs w:val="24"/>
              </w:rPr>
            </w:pPr>
            <w:r w:rsidRPr="003A51AC">
              <w:rPr>
                <w:sz w:val="24"/>
                <w:szCs w:val="24"/>
              </w:rPr>
              <w:t>шарика</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2.4.2.2.8.</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Деревянная</w:t>
            </w:r>
            <w:r w:rsidRPr="003A51AC">
              <w:rPr>
                <w:spacing w:val="29"/>
                <w:sz w:val="24"/>
                <w:szCs w:val="24"/>
                <w:lang w:val="ru-RU"/>
              </w:rPr>
              <w:t xml:space="preserve"> </w:t>
            </w:r>
            <w:r w:rsidRPr="003A51AC">
              <w:rPr>
                <w:sz w:val="24"/>
                <w:szCs w:val="24"/>
                <w:lang w:val="ru-RU"/>
              </w:rPr>
              <w:t>основа</w:t>
            </w:r>
            <w:r w:rsidRPr="003A51AC">
              <w:rPr>
                <w:spacing w:val="81"/>
                <w:sz w:val="24"/>
                <w:szCs w:val="24"/>
                <w:lang w:val="ru-RU"/>
              </w:rPr>
              <w:t xml:space="preserve"> </w:t>
            </w:r>
            <w:r w:rsidRPr="003A51AC">
              <w:rPr>
                <w:sz w:val="24"/>
                <w:szCs w:val="24"/>
                <w:lang w:val="ru-RU"/>
              </w:rPr>
              <w:t>с</w:t>
            </w:r>
            <w:r w:rsidRPr="003A51AC">
              <w:rPr>
                <w:spacing w:val="84"/>
                <w:sz w:val="24"/>
                <w:szCs w:val="24"/>
                <w:lang w:val="ru-RU"/>
              </w:rPr>
              <w:t xml:space="preserve"> </w:t>
            </w:r>
            <w:r w:rsidRPr="003A51AC">
              <w:rPr>
                <w:sz w:val="24"/>
                <w:szCs w:val="24"/>
                <w:lang w:val="ru-RU"/>
              </w:rPr>
              <w:t>повторяющимися</w:t>
            </w:r>
            <w:r w:rsidRPr="003A51AC">
              <w:rPr>
                <w:spacing w:val="83"/>
                <w:sz w:val="24"/>
                <w:szCs w:val="24"/>
                <w:lang w:val="ru-RU"/>
              </w:rPr>
              <w:t xml:space="preserve"> </w:t>
            </w:r>
            <w:r w:rsidRPr="003A51AC">
              <w:rPr>
                <w:sz w:val="24"/>
                <w:szCs w:val="24"/>
                <w:lang w:val="ru-RU"/>
              </w:rPr>
              <w:t>образцами</w:t>
            </w:r>
            <w:r w:rsidRPr="003A51AC">
              <w:rPr>
                <w:spacing w:val="83"/>
                <w:sz w:val="24"/>
                <w:szCs w:val="24"/>
                <w:lang w:val="ru-RU"/>
              </w:rPr>
              <w:t xml:space="preserve"> </w:t>
            </w:r>
            <w:r w:rsidRPr="003A51AC">
              <w:rPr>
                <w:sz w:val="24"/>
                <w:szCs w:val="24"/>
                <w:lang w:val="ru-RU"/>
              </w:rPr>
              <w:t>с</w:t>
            </w:r>
          </w:p>
          <w:p w:rsidR="0066496F" w:rsidRPr="003A51AC" w:rsidRDefault="0066496F" w:rsidP="0066496F">
            <w:pPr>
              <w:pStyle w:val="TableParagraph"/>
              <w:spacing w:before="40"/>
              <w:rPr>
                <w:sz w:val="24"/>
                <w:szCs w:val="24"/>
              </w:rPr>
            </w:pPr>
            <w:r w:rsidRPr="003A51AC">
              <w:rPr>
                <w:sz w:val="24"/>
                <w:szCs w:val="24"/>
              </w:rPr>
              <w:t>различным</w:t>
            </w:r>
            <w:r w:rsidRPr="003A51AC">
              <w:rPr>
                <w:spacing w:val="-9"/>
                <w:sz w:val="24"/>
                <w:szCs w:val="24"/>
              </w:rPr>
              <w:t xml:space="preserve"> </w:t>
            </w:r>
            <w:r w:rsidRPr="003A51AC">
              <w:rPr>
                <w:sz w:val="24"/>
                <w:szCs w:val="24"/>
              </w:rPr>
              <w:t>количеством</w:t>
            </w:r>
            <w:r w:rsidRPr="003A51AC">
              <w:rPr>
                <w:spacing w:val="-7"/>
                <w:sz w:val="24"/>
                <w:szCs w:val="24"/>
              </w:rPr>
              <w:t xml:space="preserve"> </w:t>
            </w:r>
            <w:r w:rsidRPr="003A51AC">
              <w:rPr>
                <w:sz w:val="24"/>
                <w:szCs w:val="24"/>
              </w:rPr>
              <w:t>отверстий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1454"/>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rPr>
                <w:sz w:val="24"/>
                <w:szCs w:val="24"/>
              </w:rPr>
            </w:pPr>
          </w:p>
          <w:p w:rsidR="0066496F" w:rsidRPr="003A51AC" w:rsidRDefault="0066496F" w:rsidP="0066496F">
            <w:pPr>
              <w:pStyle w:val="TableParagraph"/>
              <w:rPr>
                <w:sz w:val="24"/>
                <w:szCs w:val="24"/>
              </w:rPr>
            </w:pPr>
          </w:p>
          <w:p w:rsidR="0066496F" w:rsidRPr="003A51AC" w:rsidRDefault="0066496F" w:rsidP="0066496F">
            <w:pPr>
              <w:pStyle w:val="TableParagraph"/>
              <w:spacing w:before="4"/>
              <w:rPr>
                <w:sz w:val="24"/>
                <w:szCs w:val="24"/>
              </w:rPr>
            </w:pPr>
          </w:p>
          <w:p w:rsidR="0066496F" w:rsidRPr="003A51AC" w:rsidRDefault="0066496F" w:rsidP="0066496F">
            <w:pPr>
              <w:pStyle w:val="TableParagraph"/>
              <w:ind w:left="129"/>
              <w:rPr>
                <w:sz w:val="24"/>
                <w:szCs w:val="24"/>
              </w:rPr>
            </w:pPr>
            <w:r w:rsidRPr="003A51AC">
              <w:rPr>
                <w:sz w:val="24"/>
                <w:szCs w:val="24"/>
              </w:rPr>
              <w:t>2.4.2.2.9.</w:t>
            </w:r>
          </w:p>
        </w:tc>
        <w:tc>
          <w:tcPr>
            <w:tcW w:w="5493" w:type="dxa"/>
          </w:tcPr>
          <w:p w:rsidR="0066496F" w:rsidRPr="003A51AC" w:rsidRDefault="0066496F" w:rsidP="0066496F">
            <w:pPr>
              <w:pStyle w:val="TableParagraph"/>
              <w:spacing w:line="276" w:lineRule="auto"/>
              <w:ind w:right="99"/>
              <w:jc w:val="both"/>
              <w:rPr>
                <w:sz w:val="24"/>
                <w:szCs w:val="24"/>
                <w:lang w:val="ru-RU"/>
              </w:rPr>
            </w:pPr>
            <w:r w:rsidRPr="003A51AC">
              <w:rPr>
                <w:sz w:val="24"/>
                <w:szCs w:val="24"/>
                <w:lang w:val="ru-RU"/>
              </w:rPr>
              <w:t>Деревянная</w:t>
            </w:r>
            <w:r w:rsidRPr="003A51AC">
              <w:rPr>
                <w:spacing w:val="1"/>
                <w:sz w:val="24"/>
                <w:szCs w:val="24"/>
                <w:lang w:val="ru-RU"/>
              </w:rPr>
              <w:t xml:space="preserve"> </w:t>
            </w:r>
            <w:r w:rsidRPr="003A51AC">
              <w:rPr>
                <w:sz w:val="24"/>
                <w:szCs w:val="24"/>
                <w:lang w:val="ru-RU"/>
              </w:rPr>
              <w:t>основа</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размещенными</w:t>
            </w:r>
            <w:r w:rsidRPr="003A51AC">
              <w:rPr>
                <w:spacing w:val="1"/>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ней</w:t>
            </w:r>
            <w:r w:rsidRPr="003A51AC">
              <w:rPr>
                <w:spacing w:val="1"/>
                <w:sz w:val="24"/>
                <w:szCs w:val="24"/>
                <w:lang w:val="ru-RU"/>
              </w:rPr>
              <w:t xml:space="preserve"> </w:t>
            </w:r>
            <w:r w:rsidRPr="003A51AC">
              <w:rPr>
                <w:sz w:val="24"/>
                <w:szCs w:val="24"/>
                <w:lang w:val="ru-RU"/>
              </w:rPr>
              <w:t>неподвижными</w:t>
            </w:r>
            <w:r w:rsidRPr="003A51AC">
              <w:rPr>
                <w:spacing w:val="1"/>
                <w:sz w:val="24"/>
                <w:szCs w:val="24"/>
                <w:lang w:val="ru-RU"/>
              </w:rPr>
              <w:t xml:space="preserve"> </w:t>
            </w:r>
            <w:r w:rsidRPr="003A51AC">
              <w:rPr>
                <w:sz w:val="24"/>
                <w:szCs w:val="24"/>
                <w:lang w:val="ru-RU"/>
              </w:rPr>
              <w:t>изогнутыми</w:t>
            </w:r>
            <w:r w:rsidRPr="003A51AC">
              <w:rPr>
                <w:spacing w:val="1"/>
                <w:sz w:val="24"/>
                <w:szCs w:val="24"/>
                <w:lang w:val="ru-RU"/>
              </w:rPr>
              <w:t xml:space="preserve"> </w:t>
            </w:r>
            <w:r w:rsidRPr="003A51AC">
              <w:rPr>
                <w:sz w:val="24"/>
                <w:szCs w:val="24"/>
                <w:lang w:val="ru-RU"/>
              </w:rPr>
              <w:t>направляющими</w:t>
            </w:r>
            <w:r w:rsidRPr="003A51AC">
              <w:rPr>
                <w:spacing w:val="1"/>
                <w:sz w:val="24"/>
                <w:szCs w:val="24"/>
                <w:lang w:val="ru-RU"/>
              </w:rPr>
              <w:t xml:space="preserve"> </w:t>
            </w:r>
            <w:r w:rsidRPr="003A51AC">
              <w:rPr>
                <w:sz w:val="24"/>
                <w:szCs w:val="24"/>
                <w:lang w:val="ru-RU"/>
              </w:rPr>
              <w:t>со</w:t>
            </w:r>
            <w:r w:rsidRPr="003A51AC">
              <w:rPr>
                <w:spacing w:val="1"/>
                <w:sz w:val="24"/>
                <w:szCs w:val="24"/>
                <w:lang w:val="ru-RU"/>
              </w:rPr>
              <w:t xml:space="preserve"> </w:t>
            </w:r>
            <w:r w:rsidRPr="003A51AC">
              <w:rPr>
                <w:sz w:val="24"/>
                <w:szCs w:val="24"/>
                <w:lang w:val="ru-RU"/>
              </w:rPr>
              <w:t>скользящими</w:t>
            </w:r>
            <w:r w:rsidRPr="003A51AC">
              <w:rPr>
                <w:spacing w:val="1"/>
                <w:sz w:val="24"/>
                <w:szCs w:val="24"/>
                <w:lang w:val="ru-RU"/>
              </w:rPr>
              <w:t xml:space="preserve"> </w:t>
            </w:r>
            <w:r w:rsidRPr="003A51AC">
              <w:rPr>
                <w:sz w:val="24"/>
                <w:szCs w:val="24"/>
                <w:lang w:val="ru-RU"/>
              </w:rPr>
              <w:t>по</w:t>
            </w:r>
            <w:r w:rsidRPr="003A51AC">
              <w:rPr>
                <w:spacing w:val="1"/>
                <w:sz w:val="24"/>
                <w:szCs w:val="24"/>
                <w:lang w:val="ru-RU"/>
              </w:rPr>
              <w:t xml:space="preserve"> </w:t>
            </w:r>
            <w:r w:rsidRPr="003A51AC">
              <w:rPr>
                <w:sz w:val="24"/>
                <w:szCs w:val="24"/>
                <w:lang w:val="ru-RU"/>
              </w:rPr>
              <w:t>ним</w:t>
            </w:r>
            <w:r w:rsidRPr="003A51AC">
              <w:rPr>
                <w:spacing w:val="1"/>
                <w:sz w:val="24"/>
                <w:szCs w:val="24"/>
                <w:lang w:val="ru-RU"/>
              </w:rPr>
              <w:t xml:space="preserve"> </w:t>
            </w:r>
            <w:r w:rsidRPr="003A51AC">
              <w:rPr>
                <w:sz w:val="24"/>
                <w:szCs w:val="24"/>
                <w:lang w:val="ru-RU"/>
              </w:rPr>
              <w:t>фигурными</w:t>
            </w:r>
            <w:r w:rsidRPr="003A51AC">
              <w:rPr>
                <w:spacing w:val="1"/>
                <w:sz w:val="24"/>
                <w:szCs w:val="24"/>
                <w:lang w:val="ru-RU"/>
              </w:rPr>
              <w:t xml:space="preserve"> </w:t>
            </w:r>
            <w:r w:rsidRPr="003A51AC">
              <w:rPr>
                <w:sz w:val="24"/>
                <w:szCs w:val="24"/>
                <w:lang w:val="ru-RU"/>
              </w:rPr>
              <w:t>элементами</w:t>
            </w:r>
            <w:r w:rsidRPr="003A51AC">
              <w:rPr>
                <w:spacing w:val="1"/>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подвижными</w:t>
            </w:r>
            <w:r w:rsidRPr="003A51AC">
              <w:rPr>
                <w:spacing w:val="52"/>
                <w:sz w:val="24"/>
                <w:szCs w:val="24"/>
                <w:lang w:val="ru-RU"/>
              </w:rPr>
              <w:t xml:space="preserve"> </w:t>
            </w:r>
            <w:r w:rsidRPr="003A51AC">
              <w:rPr>
                <w:sz w:val="24"/>
                <w:szCs w:val="24"/>
                <w:lang w:val="ru-RU"/>
              </w:rPr>
              <w:t>фигурками</w:t>
            </w:r>
            <w:r w:rsidRPr="003A51AC">
              <w:rPr>
                <w:spacing w:val="52"/>
                <w:sz w:val="24"/>
                <w:szCs w:val="24"/>
                <w:lang w:val="ru-RU"/>
              </w:rPr>
              <w:t xml:space="preserve"> </w:t>
            </w:r>
            <w:r w:rsidRPr="003A51AC">
              <w:rPr>
                <w:sz w:val="24"/>
                <w:szCs w:val="24"/>
                <w:lang w:val="ru-RU"/>
              </w:rPr>
              <w:t>персонажей</w:t>
            </w:r>
            <w:r w:rsidRPr="003A51AC">
              <w:rPr>
                <w:spacing w:val="52"/>
                <w:sz w:val="24"/>
                <w:szCs w:val="24"/>
                <w:lang w:val="ru-RU"/>
              </w:rPr>
              <w:t xml:space="preserve"> </w:t>
            </w:r>
            <w:r w:rsidRPr="003A51AC">
              <w:rPr>
                <w:sz w:val="24"/>
                <w:szCs w:val="24"/>
                <w:lang w:val="ru-RU"/>
              </w:rPr>
              <w:t>(различной</w:t>
            </w:r>
          </w:p>
          <w:p w:rsidR="0066496F" w:rsidRPr="003A51AC" w:rsidRDefault="0066496F" w:rsidP="0066496F">
            <w:pPr>
              <w:pStyle w:val="TableParagraph"/>
              <w:rPr>
                <w:sz w:val="24"/>
                <w:szCs w:val="24"/>
              </w:rPr>
            </w:pPr>
            <w:r w:rsidRPr="003A51AC">
              <w:rPr>
                <w:sz w:val="24"/>
                <w:szCs w:val="24"/>
              </w:rPr>
              <w:t>тематики)</w:t>
            </w:r>
          </w:p>
        </w:tc>
        <w:tc>
          <w:tcPr>
            <w:tcW w:w="7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7"/>
              <w:rPr>
                <w:sz w:val="24"/>
                <w:szCs w:val="24"/>
              </w:rPr>
            </w:pPr>
          </w:p>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7"/>
              <w:rPr>
                <w:sz w:val="24"/>
                <w:szCs w:val="24"/>
              </w:rPr>
            </w:pPr>
          </w:p>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2.4.2.2.10.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Доска</w:t>
            </w:r>
            <w:r w:rsidRPr="003A51AC">
              <w:rPr>
                <w:spacing w:val="77"/>
                <w:sz w:val="24"/>
                <w:szCs w:val="24"/>
                <w:lang w:val="ru-RU"/>
              </w:rPr>
              <w:t xml:space="preserve"> </w:t>
            </w:r>
            <w:r w:rsidRPr="003A51AC">
              <w:rPr>
                <w:sz w:val="24"/>
                <w:szCs w:val="24"/>
                <w:lang w:val="ru-RU"/>
              </w:rPr>
              <w:t xml:space="preserve">с  </w:t>
            </w:r>
            <w:r w:rsidRPr="003A51AC">
              <w:rPr>
                <w:spacing w:val="20"/>
                <w:sz w:val="24"/>
                <w:szCs w:val="24"/>
                <w:lang w:val="ru-RU"/>
              </w:rPr>
              <w:t xml:space="preserve"> </w:t>
            </w:r>
            <w:r w:rsidRPr="003A51AC">
              <w:rPr>
                <w:sz w:val="24"/>
                <w:szCs w:val="24"/>
                <w:lang w:val="ru-RU"/>
              </w:rPr>
              <w:t xml:space="preserve">прорезями  </w:t>
            </w:r>
            <w:r w:rsidRPr="003A51AC">
              <w:rPr>
                <w:spacing w:val="20"/>
                <w:sz w:val="24"/>
                <w:szCs w:val="24"/>
                <w:lang w:val="ru-RU"/>
              </w:rPr>
              <w:t xml:space="preserve"> </w:t>
            </w:r>
            <w:r w:rsidRPr="003A51AC">
              <w:rPr>
                <w:sz w:val="24"/>
                <w:szCs w:val="24"/>
                <w:lang w:val="ru-RU"/>
              </w:rPr>
              <w:t xml:space="preserve">для  </w:t>
            </w:r>
            <w:r w:rsidRPr="003A51AC">
              <w:rPr>
                <w:spacing w:val="19"/>
                <w:sz w:val="24"/>
                <w:szCs w:val="24"/>
                <w:lang w:val="ru-RU"/>
              </w:rPr>
              <w:t xml:space="preserve"> </w:t>
            </w:r>
            <w:r w:rsidRPr="003A51AC">
              <w:rPr>
                <w:sz w:val="24"/>
                <w:szCs w:val="24"/>
                <w:lang w:val="ru-RU"/>
              </w:rPr>
              <w:t xml:space="preserve">перемещения  </w:t>
            </w:r>
            <w:r w:rsidRPr="003A51AC">
              <w:rPr>
                <w:spacing w:val="20"/>
                <w:sz w:val="24"/>
                <w:szCs w:val="24"/>
                <w:lang w:val="ru-RU"/>
              </w:rPr>
              <w:t xml:space="preserve"> </w:t>
            </w:r>
            <w:r w:rsidRPr="003A51AC">
              <w:rPr>
                <w:sz w:val="24"/>
                <w:szCs w:val="24"/>
                <w:lang w:val="ru-RU"/>
              </w:rPr>
              <w:t>подвижных</w:t>
            </w:r>
          </w:p>
          <w:p w:rsidR="0066496F" w:rsidRPr="003A51AC" w:rsidRDefault="0066496F" w:rsidP="0066496F">
            <w:pPr>
              <w:pStyle w:val="TableParagraph"/>
              <w:spacing w:before="37"/>
              <w:rPr>
                <w:sz w:val="24"/>
                <w:szCs w:val="24"/>
                <w:lang w:val="ru-RU"/>
              </w:rPr>
            </w:pPr>
            <w:r w:rsidRPr="003A51AC">
              <w:rPr>
                <w:sz w:val="24"/>
                <w:szCs w:val="24"/>
                <w:lang w:val="ru-RU"/>
              </w:rPr>
              <w:t>элементов</w:t>
            </w:r>
            <w:r w:rsidRPr="003A51AC">
              <w:rPr>
                <w:spacing w:val="-3"/>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установленной</w:t>
            </w:r>
            <w:r w:rsidRPr="003A51AC">
              <w:rPr>
                <w:spacing w:val="-1"/>
                <w:sz w:val="24"/>
                <w:szCs w:val="24"/>
                <w:lang w:val="ru-RU"/>
              </w:rPr>
              <w:t xml:space="preserve"> </w:t>
            </w:r>
            <w:r w:rsidRPr="003A51AC">
              <w:rPr>
                <w:sz w:val="24"/>
                <w:szCs w:val="24"/>
                <w:lang w:val="ru-RU"/>
              </w:rPr>
              <w:t>в</w:t>
            </w:r>
            <w:r w:rsidRPr="003A51AC">
              <w:rPr>
                <w:spacing w:val="-4"/>
                <w:sz w:val="24"/>
                <w:szCs w:val="24"/>
                <w:lang w:val="ru-RU"/>
              </w:rPr>
              <w:t xml:space="preserve"> </w:t>
            </w:r>
            <w:r w:rsidRPr="003A51AC">
              <w:rPr>
                <w:sz w:val="24"/>
                <w:szCs w:val="24"/>
                <w:lang w:val="ru-RU"/>
              </w:rPr>
              <w:t>задании</w:t>
            </w:r>
            <w:r w:rsidRPr="003A51AC">
              <w:rPr>
                <w:spacing w:val="-1"/>
                <w:sz w:val="24"/>
                <w:szCs w:val="24"/>
                <w:lang w:val="ru-RU"/>
              </w:rPr>
              <w:t xml:space="preserve"> </w:t>
            </w:r>
            <w:r w:rsidRPr="003A51AC">
              <w:rPr>
                <w:sz w:val="24"/>
                <w:szCs w:val="24"/>
                <w:lang w:val="ru-RU"/>
              </w:rPr>
              <w:t>цели</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2.4.2.2.11.</w:t>
            </w:r>
          </w:p>
        </w:tc>
        <w:tc>
          <w:tcPr>
            <w:tcW w:w="5493" w:type="dxa"/>
          </w:tcPr>
          <w:p w:rsidR="0066496F" w:rsidRPr="003A51AC" w:rsidRDefault="0066496F" w:rsidP="0066496F">
            <w:pPr>
              <w:pStyle w:val="TableParagraph"/>
              <w:spacing w:line="244" w:lineRule="exact"/>
              <w:rPr>
                <w:sz w:val="24"/>
                <w:szCs w:val="24"/>
              </w:rPr>
            </w:pPr>
            <w:r w:rsidRPr="003A51AC">
              <w:rPr>
                <w:sz w:val="24"/>
                <w:szCs w:val="24"/>
              </w:rPr>
              <w:t>Доска</w:t>
            </w:r>
            <w:r w:rsidRPr="003A51AC">
              <w:rPr>
                <w:spacing w:val="-1"/>
                <w:sz w:val="24"/>
                <w:szCs w:val="24"/>
              </w:rPr>
              <w:t xml:space="preserve"> </w:t>
            </w:r>
            <w:r w:rsidRPr="003A51AC">
              <w:rPr>
                <w:sz w:val="24"/>
                <w:szCs w:val="24"/>
              </w:rPr>
              <w:t>с</w:t>
            </w:r>
            <w:r w:rsidRPr="003A51AC">
              <w:rPr>
                <w:spacing w:val="-1"/>
                <w:sz w:val="24"/>
                <w:szCs w:val="24"/>
              </w:rPr>
              <w:t xml:space="preserve"> </w:t>
            </w:r>
            <w:r w:rsidRPr="003A51AC">
              <w:rPr>
                <w:sz w:val="24"/>
                <w:szCs w:val="24"/>
              </w:rPr>
              <w:t>ребристой</w:t>
            </w:r>
            <w:r w:rsidRPr="003A51AC">
              <w:rPr>
                <w:spacing w:val="-1"/>
                <w:sz w:val="24"/>
                <w:szCs w:val="24"/>
              </w:rPr>
              <w:t xml:space="preserve"> </w:t>
            </w:r>
            <w:r w:rsidRPr="003A51AC">
              <w:rPr>
                <w:sz w:val="24"/>
                <w:szCs w:val="24"/>
              </w:rPr>
              <w:t>поверхностью</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spacing w:line="244" w:lineRule="exact"/>
              <w:ind w:left="6"/>
              <w:jc w:val="center"/>
              <w:rPr>
                <w:sz w:val="24"/>
                <w:szCs w:val="24"/>
              </w:rPr>
            </w:pPr>
            <w:r w:rsidRPr="003A51AC">
              <w:rPr>
                <w:sz w:val="24"/>
                <w:szCs w:val="24"/>
              </w:rPr>
              <w:t>+</w:t>
            </w: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Доска-балансир</w:t>
            </w:r>
            <w:r w:rsidRPr="003A51AC">
              <w:rPr>
                <w:spacing w:val="-4"/>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рельефной</w:t>
            </w:r>
            <w:r w:rsidRPr="003A51AC">
              <w:rPr>
                <w:spacing w:val="-5"/>
                <w:sz w:val="24"/>
                <w:szCs w:val="24"/>
                <w:lang w:val="ru-RU"/>
              </w:rPr>
              <w:t xml:space="preserve"> </w:t>
            </w:r>
            <w:r w:rsidRPr="003A51AC">
              <w:rPr>
                <w:sz w:val="24"/>
                <w:szCs w:val="24"/>
                <w:lang w:val="ru-RU"/>
              </w:rPr>
              <w:t>поверхностью</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2.4.2.2.13.</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Доска-основа</w:t>
            </w:r>
            <w:r w:rsidRPr="003A51AC">
              <w:rPr>
                <w:spacing w:val="28"/>
                <w:sz w:val="24"/>
                <w:szCs w:val="24"/>
                <w:lang w:val="ru-RU"/>
              </w:rPr>
              <w:t xml:space="preserve"> </w:t>
            </w:r>
            <w:r w:rsidRPr="003A51AC">
              <w:rPr>
                <w:sz w:val="24"/>
                <w:szCs w:val="24"/>
                <w:lang w:val="ru-RU"/>
              </w:rPr>
              <w:t>с</w:t>
            </w:r>
            <w:r w:rsidRPr="003A51AC">
              <w:rPr>
                <w:spacing w:val="28"/>
                <w:sz w:val="24"/>
                <w:szCs w:val="24"/>
                <w:lang w:val="ru-RU"/>
              </w:rPr>
              <w:t xml:space="preserve"> </w:t>
            </w:r>
            <w:r w:rsidRPr="003A51AC">
              <w:rPr>
                <w:sz w:val="24"/>
                <w:szCs w:val="24"/>
                <w:lang w:val="ru-RU"/>
              </w:rPr>
              <w:t>вкладышами</w:t>
            </w:r>
            <w:r w:rsidRPr="003A51AC">
              <w:rPr>
                <w:spacing w:val="28"/>
                <w:sz w:val="24"/>
                <w:szCs w:val="24"/>
                <w:lang w:val="ru-RU"/>
              </w:rPr>
              <w:t xml:space="preserve"> </w:t>
            </w:r>
            <w:r w:rsidRPr="003A51AC">
              <w:rPr>
                <w:sz w:val="24"/>
                <w:szCs w:val="24"/>
                <w:lang w:val="ru-RU"/>
              </w:rPr>
              <w:t>и</w:t>
            </w:r>
            <w:r w:rsidRPr="003A51AC">
              <w:rPr>
                <w:spacing w:val="27"/>
                <w:sz w:val="24"/>
                <w:szCs w:val="24"/>
                <w:lang w:val="ru-RU"/>
              </w:rPr>
              <w:t xml:space="preserve"> </w:t>
            </w:r>
            <w:r w:rsidRPr="003A51AC">
              <w:rPr>
                <w:sz w:val="24"/>
                <w:szCs w:val="24"/>
                <w:lang w:val="ru-RU"/>
              </w:rPr>
              <w:t>с</w:t>
            </w:r>
            <w:r w:rsidRPr="003A51AC">
              <w:rPr>
                <w:spacing w:val="31"/>
                <w:sz w:val="24"/>
                <w:szCs w:val="24"/>
                <w:lang w:val="ru-RU"/>
              </w:rPr>
              <w:t xml:space="preserve"> </w:t>
            </w:r>
            <w:r w:rsidRPr="003A51AC">
              <w:rPr>
                <w:sz w:val="24"/>
                <w:szCs w:val="24"/>
                <w:lang w:val="ru-RU"/>
              </w:rPr>
              <w:t>изображением</w:t>
            </w:r>
            <w:r w:rsidRPr="003A51AC">
              <w:rPr>
                <w:spacing w:val="27"/>
                <w:sz w:val="24"/>
                <w:szCs w:val="24"/>
                <w:lang w:val="ru-RU"/>
              </w:rPr>
              <w:t xml:space="preserve"> </w:t>
            </w:r>
            <w:r w:rsidRPr="003A51AC">
              <w:rPr>
                <w:sz w:val="24"/>
                <w:szCs w:val="24"/>
                <w:lang w:val="ru-RU"/>
              </w:rPr>
              <w:t>в</w:t>
            </w:r>
            <w:r w:rsidRPr="003A51AC">
              <w:rPr>
                <w:spacing w:val="27"/>
                <w:sz w:val="24"/>
                <w:szCs w:val="24"/>
                <w:lang w:val="ru-RU"/>
              </w:rPr>
              <w:t xml:space="preserve"> </w:t>
            </w:r>
            <w:r w:rsidRPr="003A51AC">
              <w:rPr>
                <w:sz w:val="24"/>
                <w:szCs w:val="24"/>
                <w:lang w:val="ru-RU"/>
              </w:rPr>
              <w:t>виде</w:t>
            </w:r>
          </w:p>
          <w:p w:rsidR="0066496F" w:rsidRPr="003A51AC" w:rsidRDefault="0066496F" w:rsidP="0066496F">
            <w:pPr>
              <w:pStyle w:val="TableParagraph"/>
              <w:spacing w:before="37"/>
              <w:rPr>
                <w:sz w:val="24"/>
                <w:szCs w:val="24"/>
              </w:rPr>
            </w:pPr>
            <w:r w:rsidRPr="003A51AC">
              <w:rPr>
                <w:sz w:val="24"/>
                <w:szCs w:val="24"/>
              </w:rPr>
              <w:t>пазла</w:t>
            </w:r>
            <w:r w:rsidRPr="003A51AC">
              <w:rPr>
                <w:spacing w:val="-8"/>
                <w:sz w:val="24"/>
                <w:szCs w:val="24"/>
              </w:rPr>
              <w:t xml:space="preserve"> </w:t>
            </w:r>
            <w:r w:rsidRPr="003A51AC">
              <w:rPr>
                <w:sz w:val="24"/>
                <w:szCs w:val="24"/>
              </w:rPr>
              <w:t>–</w:t>
            </w:r>
            <w:r w:rsidRPr="003A51AC">
              <w:rPr>
                <w:spacing w:val="-6"/>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2.4.2.2.14.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Звери</w:t>
            </w:r>
            <w:r w:rsidRPr="003A51AC">
              <w:rPr>
                <w:spacing w:val="51"/>
                <w:sz w:val="24"/>
                <w:szCs w:val="24"/>
                <w:lang w:val="ru-RU"/>
              </w:rPr>
              <w:t xml:space="preserve"> </w:t>
            </w:r>
            <w:r w:rsidRPr="003A51AC">
              <w:rPr>
                <w:sz w:val="24"/>
                <w:szCs w:val="24"/>
                <w:lang w:val="ru-RU"/>
              </w:rPr>
              <w:t>и</w:t>
            </w:r>
            <w:r w:rsidRPr="003A51AC">
              <w:rPr>
                <w:spacing w:val="51"/>
                <w:sz w:val="24"/>
                <w:szCs w:val="24"/>
                <w:lang w:val="ru-RU"/>
              </w:rPr>
              <w:t xml:space="preserve"> </w:t>
            </w:r>
            <w:r w:rsidRPr="003A51AC">
              <w:rPr>
                <w:sz w:val="24"/>
                <w:szCs w:val="24"/>
                <w:lang w:val="ru-RU"/>
              </w:rPr>
              <w:t>птицы</w:t>
            </w:r>
            <w:r w:rsidRPr="003A51AC">
              <w:rPr>
                <w:spacing w:val="51"/>
                <w:sz w:val="24"/>
                <w:szCs w:val="24"/>
                <w:lang w:val="ru-RU"/>
              </w:rPr>
              <w:t xml:space="preserve"> </w:t>
            </w:r>
            <w:r w:rsidRPr="003A51AC">
              <w:rPr>
                <w:sz w:val="24"/>
                <w:szCs w:val="24"/>
                <w:lang w:val="ru-RU"/>
              </w:rPr>
              <w:t>объемные</w:t>
            </w:r>
            <w:r w:rsidRPr="003A51AC">
              <w:rPr>
                <w:spacing w:val="52"/>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плоскостные</w:t>
            </w:r>
            <w:r w:rsidRPr="003A51AC">
              <w:rPr>
                <w:spacing w:val="50"/>
                <w:sz w:val="24"/>
                <w:szCs w:val="24"/>
                <w:lang w:val="ru-RU"/>
              </w:rPr>
              <w:t xml:space="preserve"> </w:t>
            </w:r>
            <w:r w:rsidRPr="003A51AC">
              <w:rPr>
                <w:sz w:val="24"/>
                <w:szCs w:val="24"/>
                <w:lang w:val="ru-RU"/>
              </w:rPr>
              <w:t>(из</w:t>
            </w:r>
            <w:r w:rsidRPr="003A51AC">
              <w:rPr>
                <w:spacing w:val="49"/>
                <w:sz w:val="24"/>
                <w:szCs w:val="24"/>
                <w:lang w:val="ru-RU"/>
              </w:rPr>
              <w:t xml:space="preserve"> </w:t>
            </w:r>
            <w:r w:rsidRPr="003A51AC">
              <w:rPr>
                <w:sz w:val="24"/>
                <w:szCs w:val="24"/>
                <w:lang w:val="ru-RU"/>
              </w:rPr>
              <w:t>разного</w:t>
            </w:r>
          </w:p>
          <w:p w:rsidR="0066496F" w:rsidRPr="003A51AC" w:rsidRDefault="0066496F" w:rsidP="0066496F">
            <w:pPr>
              <w:pStyle w:val="TableParagraph"/>
              <w:spacing w:before="37"/>
              <w:rPr>
                <w:sz w:val="24"/>
                <w:szCs w:val="24"/>
              </w:rPr>
            </w:pPr>
            <w:r w:rsidRPr="003A51AC">
              <w:rPr>
                <w:sz w:val="24"/>
                <w:szCs w:val="24"/>
              </w:rPr>
              <w:t>материала,</w:t>
            </w:r>
            <w:r w:rsidRPr="003A51AC">
              <w:rPr>
                <w:spacing w:val="-9"/>
                <w:sz w:val="24"/>
                <w:szCs w:val="24"/>
              </w:rPr>
              <w:t xml:space="preserve"> </w:t>
            </w:r>
            <w:r w:rsidRPr="003A51AC">
              <w:rPr>
                <w:sz w:val="24"/>
                <w:szCs w:val="24"/>
              </w:rPr>
              <w:t>мелкого</w:t>
            </w:r>
            <w:r w:rsidRPr="003A51AC">
              <w:rPr>
                <w:spacing w:val="-8"/>
                <w:sz w:val="24"/>
                <w:szCs w:val="24"/>
              </w:rPr>
              <w:t xml:space="preserve"> </w:t>
            </w:r>
            <w:r w:rsidRPr="003A51AC">
              <w:rPr>
                <w:sz w:val="24"/>
                <w:szCs w:val="24"/>
              </w:rPr>
              <w:t>размера)</w:t>
            </w:r>
            <w:r w:rsidRPr="003A51AC">
              <w:rPr>
                <w:spacing w:val="-10"/>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2.4.2.2.15.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Игра</w:t>
            </w:r>
            <w:r w:rsidRPr="003A51AC">
              <w:rPr>
                <w:spacing w:val="30"/>
                <w:sz w:val="24"/>
                <w:szCs w:val="24"/>
                <w:lang w:val="ru-RU"/>
              </w:rPr>
              <w:t xml:space="preserve"> </w:t>
            </w:r>
            <w:r w:rsidRPr="003A51AC">
              <w:rPr>
                <w:sz w:val="24"/>
                <w:szCs w:val="24"/>
                <w:lang w:val="ru-RU"/>
              </w:rPr>
              <w:t>на</w:t>
            </w:r>
            <w:r w:rsidRPr="003A51AC">
              <w:rPr>
                <w:spacing w:val="83"/>
                <w:sz w:val="24"/>
                <w:szCs w:val="24"/>
                <w:lang w:val="ru-RU"/>
              </w:rPr>
              <w:t xml:space="preserve"> </w:t>
            </w:r>
            <w:r w:rsidRPr="003A51AC">
              <w:rPr>
                <w:sz w:val="24"/>
                <w:szCs w:val="24"/>
                <w:lang w:val="ru-RU"/>
              </w:rPr>
              <w:t>выстраивание</w:t>
            </w:r>
            <w:r w:rsidRPr="003A51AC">
              <w:rPr>
                <w:spacing w:val="84"/>
                <w:sz w:val="24"/>
                <w:szCs w:val="24"/>
                <w:lang w:val="ru-RU"/>
              </w:rPr>
              <w:t xml:space="preserve"> </w:t>
            </w:r>
            <w:r w:rsidRPr="003A51AC">
              <w:rPr>
                <w:sz w:val="24"/>
                <w:szCs w:val="24"/>
                <w:lang w:val="ru-RU"/>
              </w:rPr>
              <w:t>логических</w:t>
            </w:r>
            <w:r w:rsidRPr="003A51AC">
              <w:rPr>
                <w:spacing w:val="84"/>
                <w:sz w:val="24"/>
                <w:szCs w:val="24"/>
                <w:lang w:val="ru-RU"/>
              </w:rPr>
              <w:t xml:space="preserve"> </w:t>
            </w:r>
            <w:r w:rsidRPr="003A51AC">
              <w:rPr>
                <w:sz w:val="24"/>
                <w:szCs w:val="24"/>
                <w:lang w:val="ru-RU"/>
              </w:rPr>
              <w:t>цепочек</w:t>
            </w:r>
            <w:r w:rsidRPr="003A51AC">
              <w:rPr>
                <w:spacing w:val="84"/>
                <w:sz w:val="24"/>
                <w:szCs w:val="24"/>
                <w:lang w:val="ru-RU"/>
              </w:rPr>
              <w:t xml:space="preserve"> </w:t>
            </w:r>
            <w:r w:rsidRPr="003A51AC">
              <w:rPr>
                <w:sz w:val="24"/>
                <w:szCs w:val="24"/>
                <w:lang w:val="ru-RU"/>
              </w:rPr>
              <w:t>из</w:t>
            </w:r>
            <w:r w:rsidRPr="003A51AC">
              <w:rPr>
                <w:spacing w:val="82"/>
                <w:sz w:val="24"/>
                <w:szCs w:val="24"/>
                <w:lang w:val="ru-RU"/>
              </w:rPr>
              <w:t xml:space="preserve"> </w:t>
            </w:r>
            <w:r w:rsidRPr="003A51AC">
              <w:rPr>
                <w:sz w:val="24"/>
                <w:szCs w:val="24"/>
                <w:lang w:val="ru-RU"/>
              </w:rPr>
              <w:t>трех</w:t>
            </w:r>
          </w:p>
          <w:p w:rsidR="0066496F" w:rsidRPr="003A51AC" w:rsidRDefault="0066496F" w:rsidP="0066496F">
            <w:pPr>
              <w:pStyle w:val="TableParagraph"/>
              <w:spacing w:before="37"/>
              <w:rPr>
                <w:sz w:val="24"/>
                <w:szCs w:val="24"/>
              </w:rPr>
            </w:pPr>
            <w:r w:rsidRPr="003A51AC">
              <w:rPr>
                <w:sz w:val="24"/>
                <w:szCs w:val="24"/>
              </w:rPr>
              <w:t>частей «до</w:t>
            </w:r>
            <w:r w:rsidRPr="003A51AC">
              <w:rPr>
                <w:spacing w:val="1"/>
                <w:sz w:val="24"/>
                <w:szCs w:val="24"/>
              </w:rPr>
              <w:t xml:space="preserve"> </w:t>
            </w:r>
            <w:r w:rsidRPr="003A51AC">
              <w:rPr>
                <w:sz w:val="24"/>
                <w:szCs w:val="24"/>
              </w:rPr>
              <w:t>и</w:t>
            </w:r>
            <w:r w:rsidRPr="003A51AC">
              <w:rPr>
                <w:spacing w:val="2"/>
                <w:sz w:val="24"/>
                <w:szCs w:val="24"/>
              </w:rPr>
              <w:t xml:space="preserve"> </w:t>
            </w:r>
            <w:r w:rsidRPr="003A51AC">
              <w:rPr>
                <w:sz w:val="24"/>
                <w:szCs w:val="24"/>
              </w:rPr>
              <w:t>после»</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873"/>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0"/>
              <w:rPr>
                <w:sz w:val="24"/>
                <w:szCs w:val="24"/>
              </w:rPr>
            </w:pPr>
          </w:p>
          <w:p w:rsidR="0066496F" w:rsidRPr="003A51AC" w:rsidRDefault="0066496F" w:rsidP="0066496F">
            <w:pPr>
              <w:pStyle w:val="TableParagraph"/>
              <w:ind w:left="129"/>
              <w:rPr>
                <w:sz w:val="24"/>
                <w:szCs w:val="24"/>
              </w:rPr>
            </w:pPr>
            <w:r w:rsidRPr="003A51AC">
              <w:rPr>
                <w:sz w:val="24"/>
                <w:szCs w:val="24"/>
              </w:rPr>
              <w:t>2.4.2.2.16.</w:t>
            </w:r>
          </w:p>
        </w:tc>
        <w:tc>
          <w:tcPr>
            <w:tcW w:w="5493" w:type="dxa"/>
          </w:tcPr>
          <w:p w:rsidR="0066496F" w:rsidRPr="003A51AC" w:rsidRDefault="0066496F" w:rsidP="0066496F">
            <w:pPr>
              <w:pStyle w:val="TableParagraph"/>
              <w:tabs>
                <w:tab w:val="left" w:pos="1079"/>
                <w:tab w:val="left" w:pos="2221"/>
                <w:tab w:val="left" w:pos="3854"/>
              </w:tabs>
              <w:rPr>
                <w:sz w:val="24"/>
                <w:szCs w:val="24"/>
                <w:lang w:val="ru-RU"/>
              </w:rPr>
            </w:pPr>
            <w:r w:rsidRPr="003A51AC">
              <w:rPr>
                <w:sz w:val="24"/>
                <w:szCs w:val="24"/>
                <w:lang w:val="ru-RU"/>
              </w:rPr>
              <w:t>Игровая</w:t>
            </w:r>
            <w:r w:rsidRPr="003A51AC">
              <w:rPr>
                <w:sz w:val="24"/>
                <w:szCs w:val="24"/>
                <w:lang w:val="ru-RU"/>
              </w:rPr>
              <w:tab/>
              <w:t xml:space="preserve">панель  </w:t>
            </w:r>
            <w:r w:rsidRPr="003A51AC">
              <w:rPr>
                <w:spacing w:val="33"/>
                <w:sz w:val="24"/>
                <w:szCs w:val="24"/>
                <w:lang w:val="ru-RU"/>
              </w:rPr>
              <w:t xml:space="preserve"> </w:t>
            </w:r>
            <w:r w:rsidRPr="003A51AC">
              <w:rPr>
                <w:sz w:val="24"/>
                <w:szCs w:val="24"/>
                <w:lang w:val="ru-RU"/>
              </w:rPr>
              <w:t>с</w:t>
            </w:r>
            <w:r w:rsidRPr="003A51AC">
              <w:rPr>
                <w:sz w:val="24"/>
                <w:szCs w:val="24"/>
                <w:lang w:val="ru-RU"/>
              </w:rPr>
              <w:tab/>
              <w:t>тематическими</w:t>
            </w:r>
            <w:r w:rsidRPr="003A51AC">
              <w:rPr>
                <w:sz w:val="24"/>
                <w:szCs w:val="24"/>
                <w:lang w:val="ru-RU"/>
              </w:rPr>
              <w:tab/>
              <w:t>изображениями,</w:t>
            </w:r>
          </w:p>
          <w:p w:rsidR="0066496F" w:rsidRPr="003A51AC" w:rsidRDefault="0066496F" w:rsidP="0066496F">
            <w:pPr>
              <w:pStyle w:val="TableParagraph"/>
              <w:tabs>
                <w:tab w:val="left" w:pos="1663"/>
                <w:tab w:val="left" w:pos="3164"/>
                <w:tab w:val="left" w:pos="3680"/>
              </w:tabs>
              <w:spacing w:before="2" w:line="290" w:lineRule="atLeast"/>
              <w:ind w:right="98"/>
              <w:rPr>
                <w:sz w:val="24"/>
                <w:szCs w:val="24"/>
                <w:lang w:val="ru-RU"/>
              </w:rPr>
            </w:pPr>
            <w:r w:rsidRPr="003A51AC">
              <w:rPr>
                <w:sz w:val="24"/>
                <w:szCs w:val="24"/>
                <w:lang w:val="ru-RU"/>
              </w:rPr>
              <w:t>сенсорными</w:t>
            </w:r>
            <w:r w:rsidRPr="003A51AC">
              <w:rPr>
                <w:sz w:val="24"/>
                <w:szCs w:val="24"/>
                <w:lang w:val="ru-RU"/>
              </w:rPr>
              <w:tab/>
              <w:t>элементами</w:t>
            </w:r>
            <w:r w:rsidRPr="003A51AC">
              <w:rPr>
                <w:sz w:val="24"/>
                <w:szCs w:val="24"/>
                <w:lang w:val="ru-RU"/>
              </w:rPr>
              <w:tab/>
              <w:t>и</w:t>
            </w:r>
            <w:r w:rsidRPr="003A51AC">
              <w:rPr>
                <w:sz w:val="24"/>
                <w:szCs w:val="24"/>
                <w:lang w:val="ru-RU"/>
              </w:rPr>
              <w:tab/>
            </w:r>
            <w:r w:rsidRPr="003A51AC">
              <w:rPr>
                <w:spacing w:val="-1"/>
                <w:sz w:val="24"/>
                <w:szCs w:val="24"/>
                <w:lang w:val="ru-RU"/>
              </w:rPr>
              <w:t>соответствующим</w:t>
            </w:r>
            <w:r w:rsidRPr="003A51AC">
              <w:rPr>
                <w:spacing w:val="-52"/>
                <w:sz w:val="24"/>
                <w:szCs w:val="24"/>
                <w:lang w:val="ru-RU"/>
              </w:rPr>
              <w:t xml:space="preserve"> </w:t>
            </w:r>
            <w:r w:rsidRPr="003A51AC">
              <w:rPr>
                <w:sz w:val="24"/>
                <w:szCs w:val="24"/>
                <w:lang w:val="ru-RU"/>
              </w:rPr>
              <w:t>звучанием</w:t>
            </w:r>
          </w:p>
        </w:tc>
        <w:tc>
          <w:tcPr>
            <w:tcW w:w="720" w:type="dxa"/>
          </w:tcPr>
          <w:p w:rsidR="0066496F" w:rsidRPr="003A51AC" w:rsidRDefault="0066496F" w:rsidP="0066496F">
            <w:pPr>
              <w:pStyle w:val="TableParagraph"/>
              <w:spacing w:before="7"/>
              <w:rPr>
                <w:sz w:val="24"/>
                <w:szCs w:val="24"/>
                <w:lang w:val="ru-RU"/>
              </w:rPr>
            </w:pPr>
          </w:p>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2.4.2.2.17.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Игровой</w:t>
            </w:r>
            <w:r w:rsidRPr="003A51AC">
              <w:rPr>
                <w:spacing w:val="32"/>
                <w:sz w:val="24"/>
                <w:szCs w:val="24"/>
                <w:lang w:val="ru-RU"/>
              </w:rPr>
              <w:t xml:space="preserve"> </w:t>
            </w:r>
            <w:r w:rsidRPr="003A51AC">
              <w:rPr>
                <w:sz w:val="24"/>
                <w:szCs w:val="24"/>
                <w:lang w:val="ru-RU"/>
              </w:rPr>
              <w:t>модуль</w:t>
            </w:r>
            <w:r w:rsidRPr="003A51AC">
              <w:rPr>
                <w:spacing w:val="85"/>
                <w:sz w:val="24"/>
                <w:szCs w:val="24"/>
                <w:lang w:val="ru-RU"/>
              </w:rPr>
              <w:t xml:space="preserve"> </w:t>
            </w:r>
            <w:r w:rsidRPr="003A51AC">
              <w:rPr>
                <w:sz w:val="24"/>
                <w:szCs w:val="24"/>
                <w:lang w:val="ru-RU"/>
              </w:rPr>
              <w:t>в</w:t>
            </w:r>
            <w:r w:rsidRPr="003A51AC">
              <w:rPr>
                <w:spacing w:val="85"/>
                <w:sz w:val="24"/>
                <w:szCs w:val="24"/>
                <w:lang w:val="ru-RU"/>
              </w:rPr>
              <w:t xml:space="preserve"> </w:t>
            </w:r>
            <w:r w:rsidRPr="003A51AC">
              <w:rPr>
                <w:sz w:val="24"/>
                <w:szCs w:val="24"/>
                <w:lang w:val="ru-RU"/>
              </w:rPr>
              <w:t>виде</w:t>
            </w:r>
            <w:r w:rsidRPr="003A51AC">
              <w:rPr>
                <w:spacing w:val="86"/>
                <w:sz w:val="24"/>
                <w:szCs w:val="24"/>
                <w:lang w:val="ru-RU"/>
              </w:rPr>
              <w:t xml:space="preserve"> </w:t>
            </w:r>
            <w:r w:rsidRPr="003A51AC">
              <w:rPr>
                <w:sz w:val="24"/>
                <w:szCs w:val="24"/>
                <w:lang w:val="ru-RU"/>
              </w:rPr>
              <w:t>мастерской</w:t>
            </w:r>
            <w:r w:rsidRPr="003A51AC">
              <w:rPr>
                <w:spacing w:val="83"/>
                <w:sz w:val="24"/>
                <w:szCs w:val="24"/>
                <w:lang w:val="ru-RU"/>
              </w:rPr>
              <w:t xml:space="preserve"> </w:t>
            </w:r>
            <w:r w:rsidRPr="003A51AC">
              <w:rPr>
                <w:sz w:val="24"/>
                <w:szCs w:val="24"/>
                <w:lang w:val="ru-RU"/>
              </w:rPr>
              <w:t>с</w:t>
            </w:r>
            <w:r w:rsidRPr="003A51AC">
              <w:rPr>
                <w:spacing w:val="87"/>
                <w:sz w:val="24"/>
                <w:szCs w:val="24"/>
                <w:lang w:val="ru-RU"/>
              </w:rPr>
              <w:t xml:space="preserve"> </w:t>
            </w:r>
            <w:r w:rsidRPr="003A51AC">
              <w:rPr>
                <w:sz w:val="24"/>
                <w:szCs w:val="24"/>
                <w:lang w:val="ru-RU"/>
              </w:rPr>
              <w:t>подвижными</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bl>
    <w:p w:rsidR="0066496F" w:rsidRPr="003A51AC" w:rsidRDefault="0066496F" w:rsidP="00760868">
      <w:pPr>
        <w:shd w:val="clear" w:color="auto" w:fill="FFFFFF"/>
        <w:spacing w:line="240" w:lineRule="auto"/>
        <w:ind w:firstLine="567"/>
        <w:rPr>
          <w:sz w:val="24"/>
          <w:szCs w:val="24"/>
          <w:highlight w:val="yellow"/>
        </w:rPr>
      </w:pPr>
    </w:p>
    <w:tbl>
      <w:tblPr>
        <w:tblStyle w:val="TableNormal"/>
        <w:tblW w:w="10224"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571"/>
      </w:tblGrid>
      <w:tr w:rsidR="0066496F" w:rsidRPr="003A51AC" w:rsidTr="00680B2E">
        <w:trPr>
          <w:trHeight w:val="292"/>
        </w:trPr>
        <w:tc>
          <w:tcPr>
            <w:tcW w:w="1385" w:type="dxa"/>
          </w:tcPr>
          <w:p w:rsidR="0066496F" w:rsidRPr="003A51AC" w:rsidRDefault="0066496F" w:rsidP="0066496F">
            <w:pPr>
              <w:pStyle w:val="TableParagraph"/>
              <w:rPr>
                <w:sz w:val="24"/>
                <w:szCs w:val="24"/>
              </w:rPr>
            </w:pP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элементами,</w:t>
            </w:r>
            <w:r w:rsidRPr="003A51AC">
              <w:rPr>
                <w:spacing w:val="-7"/>
                <w:sz w:val="24"/>
                <w:szCs w:val="24"/>
                <w:lang w:val="ru-RU"/>
              </w:rPr>
              <w:t xml:space="preserve"> </w:t>
            </w:r>
            <w:r w:rsidRPr="003A51AC">
              <w:rPr>
                <w:sz w:val="24"/>
                <w:szCs w:val="24"/>
                <w:lang w:val="ru-RU"/>
              </w:rPr>
              <w:t>звуковыми</w:t>
            </w:r>
            <w:r w:rsidRPr="003A51AC">
              <w:rPr>
                <w:spacing w:val="-7"/>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световыми</w:t>
            </w:r>
            <w:r w:rsidRPr="003A51AC">
              <w:rPr>
                <w:spacing w:val="-7"/>
                <w:sz w:val="24"/>
                <w:szCs w:val="24"/>
                <w:lang w:val="ru-RU"/>
              </w:rPr>
              <w:t xml:space="preserve"> </w:t>
            </w:r>
            <w:r w:rsidRPr="003A51AC">
              <w:rPr>
                <w:sz w:val="24"/>
                <w:szCs w:val="24"/>
                <w:lang w:val="ru-RU"/>
              </w:rPr>
              <w:t>эффектами</w:t>
            </w:r>
          </w:p>
        </w:tc>
        <w:tc>
          <w:tcPr>
            <w:tcW w:w="720" w:type="dxa"/>
          </w:tcPr>
          <w:p w:rsidR="0066496F" w:rsidRPr="003A51AC" w:rsidRDefault="0066496F" w:rsidP="0066496F">
            <w:pPr>
              <w:pStyle w:val="TableParagraph"/>
              <w:rPr>
                <w:sz w:val="24"/>
                <w:szCs w:val="24"/>
                <w:lang w:val="ru-RU"/>
              </w:rPr>
            </w:pPr>
          </w:p>
        </w:tc>
        <w:tc>
          <w:tcPr>
            <w:tcW w:w="1020" w:type="dxa"/>
          </w:tcPr>
          <w:p w:rsidR="0066496F" w:rsidRPr="003A51AC" w:rsidRDefault="0066496F" w:rsidP="0066496F">
            <w:pPr>
              <w:pStyle w:val="TableParagraph"/>
              <w:rPr>
                <w:sz w:val="24"/>
                <w:szCs w:val="24"/>
                <w:lang w:val="ru-RU"/>
              </w:rPr>
            </w:pPr>
          </w:p>
        </w:tc>
        <w:tc>
          <w:tcPr>
            <w:tcW w:w="1035" w:type="dxa"/>
          </w:tcPr>
          <w:p w:rsidR="0066496F" w:rsidRPr="003A51AC" w:rsidRDefault="0066496F" w:rsidP="0066496F">
            <w:pPr>
              <w:pStyle w:val="TableParagraph"/>
              <w:rPr>
                <w:sz w:val="24"/>
                <w:szCs w:val="24"/>
                <w:lang w:val="ru-RU"/>
              </w:rPr>
            </w:pPr>
          </w:p>
        </w:tc>
        <w:tc>
          <w:tcPr>
            <w:tcW w:w="571" w:type="dxa"/>
          </w:tcPr>
          <w:p w:rsidR="0066496F" w:rsidRPr="003A51AC" w:rsidRDefault="0066496F" w:rsidP="0066496F">
            <w:pPr>
              <w:pStyle w:val="TableParagraph"/>
              <w:rPr>
                <w:sz w:val="24"/>
                <w:szCs w:val="24"/>
                <w:lang w:val="ru-RU"/>
              </w:rPr>
            </w:pPr>
          </w:p>
        </w:tc>
      </w:tr>
      <w:tr w:rsidR="0066496F" w:rsidRPr="003A51AC" w:rsidTr="00680B2E">
        <w:trPr>
          <w:trHeight w:val="580"/>
        </w:trPr>
        <w:tc>
          <w:tcPr>
            <w:tcW w:w="1385" w:type="dxa"/>
          </w:tcPr>
          <w:p w:rsidR="0066496F" w:rsidRPr="003A51AC" w:rsidRDefault="0066496F" w:rsidP="0066496F">
            <w:pPr>
              <w:pStyle w:val="TableParagraph"/>
              <w:spacing w:before="5"/>
              <w:rPr>
                <w:sz w:val="24"/>
                <w:szCs w:val="24"/>
                <w:lang w:val="ru-RU"/>
              </w:rPr>
            </w:pPr>
          </w:p>
          <w:p w:rsidR="0066496F" w:rsidRPr="003A51AC" w:rsidRDefault="0066496F" w:rsidP="0066496F">
            <w:pPr>
              <w:pStyle w:val="TableParagraph"/>
              <w:ind w:left="129"/>
              <w:rPr>
                <w:sz w:val="24"/>
                <w:szCs w:val="24"/>
              </w:rPr>
            </w:pPr>
            <w:r w:rsidRPr="003A51AC">
              <w:rPr>
                <w:sz w:val="24"/>
                <w:szCs w:val="24"/>
              </w:rPr>
              <w:t>2.4.2.2.18.</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Игрушка</w:t>
            </w:r>
            <w:r w:rsidRPr="003A51AC">
              <w:rPr>
                <w:spacing w:val="1"/>
                <w:sz w:val="24"/>
                <w:szCs w:val="24"/>
                <w:lang w:val="ru-RU"/>
              </w:rPr>
              <w:t xml:space="preserve"> </w:t>
            </w:r>
            <w:r w:rsidRPr="003A51AC">
              <w:rPr>
                <w:sz w:val="24"/>
                <w:szCs w:val="24"/>
                <w:lang w:val="ru-RU"/>
              </w:rPr>
              <w:t>на</w:t>
            </w:r>
            <w:r w:rsidRPr="003A51AC">
              <w:rPr>
                <w:spacing w:val="57"/>
                <w:sz w:val="24"/>
                <w:szCs w:val="24"/>
                <w:lang w:val="ru-RU"/>
              </w:rPr>
              <w:t xml:space="preserve"> </w:t>
            </w:r>
            <w:r w:rsidRPr="003A51AC">
              <w:rPr>
                <w:sz w:val="24"/>
                <w:szCs w:val="24"/>
                <w:lang w:val="ru-RU"/>
              </w:rPr>
              <w:t>колесах</w:t>
            </w:r>
            <w:r w:rsidRPr="003A51AC">
              <w:rPr>
                <w:spacing w:val="58"/>
                <w:sz w:val="24"/>
                <w:szCs w:val="24"/>
                <w:lang w:val="ru-RU"/>
              </w:rPr>
              <w:t xml:space="preserve"> </w:t>
            </w:r>
            <w:r w:rsidRPr="003A51AC">
              <w:rPr>
                <w:sz w:val="24"/>
                <w:szCs w:val="24"/>
                <w:lang w:val="ru-RU"/>
              </w:rPr>
              <w:t>на</w:t>
            </w:r>
            <w:r w:rsidRPr="003A51AC">
              <w:rPr>
                <w:spacing w:val="54"/>
                <w:sz w:val="24"/>
                <w:szCs w:val="24"/>
                <w:lang w:val="ru-RU"/>
              </w:rPr>
              <w:t xml:space="preserve"> </w:t>
            </w:r>
            <w:r w:rsidRPr="003A51AC">
              <w:rPr>
                <w:sz w:val="24"/>
                <w:szCs w:val="24"/>
                <w:lang w:val="ru-RU"/>
              </w:rPr>
              <w:t>палочке</w:t>
            </w:r>
            <w:r w:rsidRPr="003A51AC">
              <w:rPr>
                <w:spacing w:val="59"/>
                <w:sz w:val="24"/>
                <w:szCs w:val="24"/>
                <w:lang w:val="ru-RU"/>
              </w:rPr>
              <w:t xml:space="preserve"> </w:t>
            </w:r>
            <w:r w:rsidRPr="003A51AC">
              <w:rPr>
                <w:sz w:val="24"/>
                <w:szCs w:val="24"/>
                <w:lang w:val="ru-RU"/>
              </w:rPr>
              <w:t>или  с</w:t>
            </w:r>
            <w:r w:rsidRPr="003A51AC">
              <w:rPr>
                <w:spacing w:val="58"/>
                <w:sz w:val="24"/>
                <w:szCs w:val="24"/>
                <w:lang w:val="ru-RU"/>
              </w:rPr>
              <w:t xml:space="preserve"> </w:t>
            </w:r>
            <w:r w:rsidRPr="003A51AC">
              <w:rPr>
                <w:sz w:val="24"/>
                <w:szCs w:val="24"/>
                <w:lang w:val="ru-RU"/>
              </w:rPr>
              <w:t>веревочкой  с</w:t>
            </w:r>
          </w:p>
          <w:p w:rsidR="0066496F" w:rsidRPr="003A51AC" w:rsidRDefault="0066496F" w:rsidP="0066496F">
            <w:pPr>
              <w:pStyle w:val="TableParagraph"/>
              <w:spacing w:before="38"/>
              <w:rPr>
                <w:sz w:val="24"/>
                <w:szCs w:val="24"/>
              </w:rPr>
            </w:pPr>
            <w:r w:rsidRPr="003A51AC">
              <w:rPr>
                <w:sz w:val="24"/>
                <w:szCs w:val="24"/>
              </w:rPr>
              <w:t>подвижными</w:t>
            </w:r>
            <w:r w:rsidRPr="003A51AC">
              <w:rPr>
                <w:spacing w:val="-6"/>
                <w:sz w:val="24"/>
                <w:szCs w:val="24"/>
              </w:rPr>
              <w:t xml:space="preserve"> </w:t>
            </w:r>
            <w:r w:rsidRPr="003A51AC">
              <w:rPr>
                <w:sz w:val="24"/>
                <w:szCs w:val="24"/>
              </w:rPr>
              <w:t>или</w:t>
            </w:r>
            <w:r w:rsidRPr="003A51AC">
              <w:rPr>
                <w:spacing w:val="-5"/>
                <w:sz w:val="24"/>
                <w:szCs w:val="24"/>
              </w:rPr>
              <w:t xml:space="preserve"> </w:t>
            </w:r>
            <w:r w:rsidRPr="003A51AC">
              <w:rPr>
                <w:sz w:val="24"/>
                <w:szCs w:val="24"/>
              </w:rPr>
              <w:t>озвученными</w:t>
            </w:r>
            <w:r w:rsidRPr="003A51AC">
              <w:rPr>
                <w:spacing w:val="-7"/>
                <w:sz w:val="24"/>
                <w:szCs w:val="24"/>
              </w:rPr>
              <w:t xml:space="preserve"> </w:t>
            </w:r>
            <w:r w:rsidRPr="003A51AC">
              <w:rPr>
                <w:sz w:val="24"/>
                <w:szCs w:val="24"/>
              </w:rPr>
              <w:t>элементами</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3</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2.4.2.2.19.</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Игрушка:</w:t>
            </w:r>
            <w:r w:rsidRPr="003A51AC">
              <w:rPr>
                <w:spacing w:val="31"/>
                <w:sz w:val="24"/>
                <w:szCs w:val="24"/>
                <w:lang w:val="ru-RU"/>
              </w:rPr>
              <w:t xml:space="preserve"> </w:t>
            </w:r>
            <w:r w:rsidRPr="003A51AC">
              <w:rPr>
                <w:sz w:val="24"/>
                <w:szCs w:val="24"/>
                <w:lang w:val="ru-RU"/>
              </w:rPr>
              <w:t>грибочки-втулки</w:t>
            </w:r>
            <w:r w:rsidRPr="003A51AC">
              <w:rPr>
                <w:spacing w:val="31"/>
                <w:sz w:val="24"/>
                <w:szCs w:val="24"/>
                <w:lang w:val="ru-RU"/>
              </w:rPr>
              <w:t xml:space="preserve"> </w:t>
            </w:r>
            <w:r w:rsidRPr="003A51AC">
              <w:rPr>
                <w:sz w:val="24"/>
                <w:szCs w:val="24"/>
                <w:lang w:val="ru-RU"/>
              </w:rPr>
              <w:t>на</w:t>
            </w:r>
            <w:r w:rsidRPr="003A51AC">
              <w:rPr>
                <w:spacing w:val="31"/>
                <w:sz w:val="24"/>
                <w:szCs w:val="24"/>
                <w:lang w:val="ru-RU"/>
              </w:rPr>
              <w:t xml:space="preserve"> </w:t>
            </w:r>
            <w:r w:rsidRPr="003A51AC">
              <w:rPr>
                <w:sz w:val="24"/>
                <w:szCs w:val="24"/>
                <w:lang w:val="ru-RU"/>
              </w:rPr>
              <w:t>стойке</w:t>
            </w:r>
            <w:r w:rsidRPr="003A51AC">
              <w:rPr>
                <w:spacing w:val="31"/>
                <w:sz w:val="24"/>
                <w:szCs w:val="24"/>
                <w:lang w:val="ru-RU"/>
              </w:rPr>
              <w:t xml:space="preserve"> </w:t>
            </w:r>
            <w:r w:rsidRPr="003A51AC">
              <w:rPr>
                <w:sz w:val="24"/>
                <w:szCs w:val="24"/>
                <w:lang w:val="ru-RU"/>
              </w:rPr>
              <w:t>(4–6</w:t>
            </w:r>
            <w:r w:rsidRPr="003A51AC">
              <w:rPr>
                <w:spacing w:val="31"/>
                <w:sz w:val="24"/>
                <w:szCs w:val="24"/>
                <w:lang w:val="ru-RU"/>
              </w:rPr>
              <w:t xml:space="preserve"> </w:t>
            </w:r>
            <w:r w:rsidRPr="003A51AC">
              <w:rPr>
                <w:sz w:val="24"/>
                <w:szCs w:val="24"/>
                <w:lang w:val="ru-RU"/>
              </w:rPr>
              <w:t>элементов),</w:t>
            </w:r>
          </w:p>
          <w:p w:rsidR="0066496F" w:rsidRPr="003A51AC" w:rsidRDefault="0066496F" w:rsidP="0066496F">
            <w:pPr>
              <w:pStyle w:val="TableParagraph"/>
              <w:spacing w:before="37"/>
              <w:rPr>
                <w:sz w:val="24"/>
                <w:szCs w:val="24"/>
              </w:rPr>
            </w:pPr>
            <w:r w:rsidRPr="003A51AC">
              <w:rPr>
                <w:sz w:val="24"/>
                <w:szCs w:val="24"/>
              </w:rPr>
              <w:t>4-х</w:t>
            </w:r>
            <w:r w:rsidRPr="003A51AC">
              <w:rPr>
                <w:spacing w:val="-3"/>
                <w:sz w:val="24"/>
                <w:szCs w:val="24"/>
              </w:rPr>
              <w:t xml:space="preserve"> </w:t>
            </w:r>
            <w:r w:rsidRPr="003A51AC">
              <w:rPr>
                <w:sz w:val="24"/>
                <w:szCs w:val="24"/>
              </w:rPr>
              <w:t>цветов</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2.4.2.2.20.</w:t>
            </w:r>
          </w:p>
        </w:tc>
        <w:tc>
          <w:tcPr>
            <w:tcW w:w="5493" w:type="dxa"/>
          </w:tcPr>
          <w:p w:rsidR="0066496F" w:rsidRPr="003A51AC" w:rsidRDefault="0066496F" w:rsidP="0066496F">
            <w:pPr>
              <w:pStyle w:val="TableParagraph"/>
              <w:rPr>
                <w:sz w:val="24"/>
                <w:szCs w:val="24"/>
              </w:rPr>
            </w:pPr>
            <w:r w:rsidRPr="003A51AC">
              <w:rPr>
                <w:sz w:val="24"/>
                <w:szCs w:val="24"/>
              </w:rPr>
              <w:t>Игрушка-качалка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2.4.2.2.21.</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Игрушки-забавы</w:t>
            </w:r>
            <w:r w:rsidRPr="003A51AC">
              <w:rPr>
                <w:spacing w:val="-3"/>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зависимостью</w:t>
            </w:r>
            <w:r w:rsidRPr="003A51AC">
              <w:rPr>
                <w:spacing w:val="-2"/>
                <w:sz w:val="24"/>
                <w:szCs w:val="24"/>
                <w:lang w:val="ru-RU"/>
              </w:rPr>
              <w:t xml:space="preserve"> </w:t>
            </w:r>
            <w:r w:rsidRPr="003A51AC">
              <w:rPr>
                <w:sz w:val="24"/>
                <w:szCs w:val="24"/>
                <w:lang w:val="ru-RU"/>
              </w:rPr>
              <w:t>эффекта</w:t>
            </w:r>
            <w:r w:rsidRPr="003A51AC">
              <w:rPr>
                <w:spacing w:val="-2"/>
                <w:sz w:val="24"/>
                <w:szCs w:val="24"/>
                <w:lang w:val="ru-RU"/>
              </w:rPr>
              <w:t xml:space="preserve"> </w:t>
            </w:r>
            <w:r w:rsidRPr="003A51AC">
              <w:rPr>
                <w:sz w:val="24"/>
                <w:szCs w:val="24"/>
                <w:lang w:val="ru-RU"/>
              </w:rPr>
              <w:t>от</w:t>
            </w:r>
            <w:r w:rsidRPr="003A51AC">
              <w:rPr>
                <w:spacing w:val="-5"/>
                <w:sz w:val="24"/>
                <w:szCs w:val="24"/>
                <w:lang w:val="ru-RU"/>
              </w:rPr>
              <w:t xml:space="preserve"> </w:t>
            </w:r>
            <w:r w:rsidRPr="003A51AC">
              <w:rPr>
                <w:sz w:val="24"/>
                <w:szCs w:val="24"/>
                <w:lang w:val="ru-RU"/>
              </w:rPr>
              <w:t>действия</w:t>
            </w:r>
            <w:r w:rsidRPr="003A51AC">
              <w:rPr>
                <w:spacing w:val="-2"/>
                <w:sz w:val="24"/>
                <w:szCs w:val="24"/>
                <w:lang w:val="ru-RU"/>
              </w:rPr>
              <w:t xml:space="preserve"> </w:t>
            </w:r>
            <w:r w:rsidRPr="003A51AC">
              <w:rPr>
                <w:sz w:val="24"/>
                <w:szCs w:val="24"/>
                <w:lang w:val="ru-RU"/>
              </w:rPr>
              <w:t>–</w:t>
            </w:r>
          </w:p>
          <w:p w:rsidR="0066496F" w:rsidRPr="003A51AC" w:rsidRDefault="0066496F" w:rsidP="0066496F">
            <w:pPr>
              <w:pStyle w:val="TableParagraph"/>
              <w:spacing w:before="37"/>
              <w:rPr>
                <w:sz w:val="24"/>
                <w:szCs w:val="24"/>
              </w:rPr>
            </w:pPr>
            <w:r w:rsidRPr="003A51AC">
              <w:rPr>
                <w:sz w:val="24"/>
                <w:szCs w:val="24"/>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2.4.2.2.22.</w:t>
            </w:r>
          </w:p>
        </w:tc>
        <w:tc>
          <w:tcPr>
            <w:tcW w:w="5493" w:type="dxa"/>
          </w:tcPr>
          <w:p w:rsidR="0066496F" w:rsidRPr="003A51AC" w:rsidRDefault="0066496F" w:rsidP="0066496F">
            <w:pPr>
              <w:pStyle w:val="TableParagraph"/>
              <w:rPr>
                <w:sz w:val="24"/>
                <w:szCs w:val="24"/>
              </w:rPr>
            </w:pPr>
            <w:r w:rsidRPr="003A51AC">
              <w:rPr>
                <w:sz w:val="24"/>
                <w:szCs w:val="24"/>
              </w:rPr>
              <w:t>Изделия</w:t>
            </w:r>
            <w:r w:rsidRPr="003A51AC">
              <w:rPr>
                <w:spacing w:val="-9"/>
                <w:sz w:val="24"/>
                <w:szCs w:val="24"/>
              </w:rPr>
              <w:t xml:space="preserve"> </w:t>
            </w:r>
            <w:r w:rsidRPr="003A51AC">
              <w:rPr>
                <w:sz w:val="24"/>
                <w:szCs w:val="24"/>
              </w:rPr>
              <w:t>народных</w:t>
            </w:r>
            <w:r w:rsidRPr="003A51AC">
              <w:rPr>
                <w:spacing w:val="-7"/>
                <w:sz w:val="24"/>
                <w:szCs w:val="24"/>
              </w:rPr>
              <w:t xml:space="preserve"> </w:t>
            </w:r>
            <w:r w:rsidRPr="003A51AC">
              <w:rPr>
                <w:sz w:val="24"/>
                <w:szCs w:val="24"/>
              </w:rPr>
              <w:t>промыслов</w:t>
            </w:r>
            <w:r w:rsidRPr="003A51AC">
              <w:rPr>
                <w:spacing w:val="-10"/>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2.4.2.2.23.</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Каталка</w:t>
            </w:r>
            <w:r w:rsidRPr="003A51AC">
              <w:rPr>
                <w:spacing w:val="-6"/>
                <w:sz w:val="24"/>
                <w:szCs w:val="24"/>
              </w:rPr>
              <w:t xml:space="preserve"> </w:t>
            </w:r>
            <w:r w:rsidRPr="003A51AC">
              <w:rPr>
                <w:sz w:val="24"/>
                <w:szCs w:val="24"/>
              </w:rPr>
              <w:t>(соразмерная</w:t>
            </w:r>
            <w:r w:rsidRPr="003A51AC">
              <w:rPr>
                <w:spacing w:val="-4"/>
                <w:sz w:val="24"/>
                <w:szCs w:val="24"/>
              </w:rPr>
              <w:t xml:space="preserve"> </w:t>
            </w:r>
            <w:r w:rsidRPr="003A51AC">
              <w:rPr>
                <w:sz w:val="24"/>
                <w:szCs w:val="24"/>
              </w:rPr>
              <w:t>росту</w:t>
            </w:r>
            <w:r w:rsidRPr="003A51AC">
              <w:rPr>
                <w:spacing w:val="-7"/>
                <w:sz w:val="24"/>
                <w:szCs w:val="24"/>
              </w:rPr>
              <w:t xml:space="preserve"> </w:t>
            </w:r>
            <w:r w:rsidRPr="003A51AC">
              <w:rPr>
                <w:sz w:val="24"/>
                <w:szCs w:val="24"/>
              </w:rPr>
              <w:t>ребенка)</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2.4.2.2.24.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Каталки</w:t>
            </w:r>
            <w:r w:rsidRPr="003A51AC">
              <w:rPr>
                <w:spacing w:val="-10"/>
                <w:sz w:val="24"/>
                <w:szCs w:val="24"/>
                <w:lang w:val="ru-RU"/>
              </w:rPr>
              <w:t xml:space="preserve"> </w:t>
            </w:r>
            <w:r w:rsidRPr="003A51AC">
              <w:rPr>
                <w:sz w:val="24"/>
                <w:szCs w:val="24"/>
                <w:lang w:val="ru-RU"/>
              </w:rPr>
              <w:t>–</w:t>
            </w:r>
            <w:r w:rsidRPr="003A51AC">
              <w:rPr>
                <w:spacing w:val="-6"/>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палочкой</w:t>
            </w:r>
            <w:r w:rsidRPr="003A51AC">
              <w:rPr>
                <w:spacing w:val="-7"/>
                <w:sz w:val="24"/>
                <w:szCs w:val="24"/>
                <w:lang w:val="ru-RU"/>
              </w:rPr>
              <w:t xml:space="preserve"> </w:t>
            </w:r>
            <w:r w:rsidRPr="003A51AC">
              <w:rPr>
                <w:sz w:val="24"/>
                <w:szCs w:val="24"/>
                <w:lang w:val="ru-RU"/>
              </w:rPr>
              <w:t>или</w:t>
            </w:r>
            <w:r w:rsidRPr="003A51AC">
              <w:rPr>
                <w:spacing w:val="-9"/>
                <w:sz w:val="24"/>
                <w:szCs w:val="24"/>
                <w:lang w:val="ru-RU"/>
              </w:rPr>
              <w:t xml:space="preserve"> </w:t>
            </w:r>
            <w:r w:rsidRPr="003A51AC">
              <w:rPr>
                <w:sz w:val="24"/>
                <w:szCs w:val="24"/>
                <w:lang w:val="ru-RU"/>
              </w:rPr>
              <w:t>шнурком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2.4.2.2.25.</w:t>
            </w:r>
          </w:p>
        </w:tc>
        <w:tc>
          <w:tcPr>
            <w:tcW w:w="5493" w:type="dxa"/>
          </w:tcPr>
          <w:p w:rsidR="0066496F" w:rsidRPr="003A51AC" w:rsidRDefault="0066496F" w:rsidP="0066496F">
            <w:pPr>
              <w:pStyle w:val="TableParagraph"/>
              <w:rPr>
                <w:sz w:val="24"/>
                <w:szCs w:val="24"/>
              </w:rPr>
            </w:pPr>
            <w:r w:rsidRPr="003A51AC">
              <w:rPr>
                <w:sz w:val="24"/>
                <w:szCs w:val="24"/>
              </w:rPr>
              <w:t>Качалка -</w:t>
            </w:r>
            <w:r w:rsidRPr="003A51AC">
              <w:rPr>
                <w:spacing w:val="-4"/>
                <w:sz w:val="24"/>
                <w:szCs w:val="24"/>
              </w:rPr>
              <w:t xml:space="preserve"> </w:t>
            </w:r>
            <w:r w:rsidRPr="003A51AC">
              <w:rPr>
                <w:sz w:val="24"/>
                <w:szCs w:val="24"/>
              </w:rPr>
              <w:t>балансир</w:t>
            </w:r>
            <w:r w:rsidRPr="003A51AC">
              <w:rPr>
                <w:spacing w:val="1"/>
                <w:sz w:val="24"/>
                <w:szCs w:val="24"/>
              </w:rPr>
              <w:t xml:space="preserve"> </w:t>
            </w:r>
            <w:r w:rsidRPr="003A51AC">
              <w:rPr>
                <w:sz w:val="24"/>
                <w:szCs w:val="24"/>
              </w:rPr>
              <w:t>сферической</w:t>
            </w:r>
            <w:r w:rsidRPr="003A51AC">
              <w:rPr>
                <w:spacing w:val="-3"/>
                <w:sz w:val="24"/>
                <w:szCs w:val="24"/>
              </w:rPr>
              <w:t xml:space="preserve"> </w:t>
            </w:r>
            <w:r w:rsidRPr="003A51AC">
              <w:rPr>
                <w:sz w:val="24"/>
                <w:szCs w:val="24"/>
              </w:rPr>
              <w:t>формы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2.4.2.2.26.</w:t>
            </w:r>
          </w:p>
        </w:tc>
        <w:tc>
          <w:tcPr>
            <w:tcW w:w="5493" w:type="dxa"/>
          </w:tcPr>
          <w:p w:rsidR="0066496F" w:rsidRPr="003A51AC" w:rsidRDefault="0066496F" w:rsidP="0066496F">
            <w:pPr>
              <w:pStyle w:val="TableParagraph"/>
              <w:rPr>
                <w:sz w:val="24"/>
                <w:szCs w:val="24"/>
              </w:rPr>
            </w:pPr>
            <w:r w:rsidRPr="003A51AC">
              <w:rPr>
                <w:sz w:val="24"/>
                <w:szCs w:val="24"/>
              </w:rPr>
              <w:t>Книги</w:t>
            </w:r>
            <w:r w:rsidRPr="003A51AC">
              <w:rPr>
                <w:spacing w:val="-5"/>
                <w:sz w:val="24"/>
                <w:szCs w:val="24"/>
              </w:rPr>
              <w:t xml:space="preserve"> </w:t>
            </w:r>
            <w:r w:rsidRPr="003A51AC">
              <w:rPr>
                <w:sz w:val="24"/>
                <w:szCs w:val="24"/>
              </w:rPr>
              <w:t>детских</w:t>
            </w:r>
            <w:r w:rsidRPr="003A51AC">
              <w:rPr>
                <w:spacing w:val="-4"/>
                <w:sz w:val="24"/>
                <w:szCs w:val="24"/>
              </w:rPr>
              <w:t xml:space="preserve"> </w:t>
            </w:r>
            <w:r w:rsidRPr="003A51AC">
              <w:rPr>
                <w:sz w:val="24"/>
                <w:szCs w:val="24"/>
              </w:rPr>
              <w:t>писателей</w:t>
            </w:r>
            <w:r w:rsidRPr="003A51AC">
              <w:rPr>
                <w:spacing w:val="-6"/>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2.4.2.2.27.</w:t>
            </w:r>
          </w:p>
        </w:tc>
        <w:tc>
          <w:tcPr>
            <w:tcW w:w="5493" w:type="dxa"/>
          </w:tcPr>
          <w:p w:rsidR="0066496F" w:rsidRPr="003A51AC" w:rsidRDefault="0066496F" w:rsidP="0066496F">
            <w:pPr>
              <w:pStyle w:val="TableParagraph"/>
              <w:spacing w:line="244" w:lineRule="exact"/>
              <w:rPr>
                <w:sz w:val="24"/>
                <w:szCs w:val="24"/>
              </w:rPr>
            </w:pPr>
            <w:r w:rsidRPr="003A51AC">
              <w:rPr>
                <w:sz w:val="24"/>
                <w:szCs w:val="24"/>
              </w:rPr>
              <w:t>Коврик</w:t>
            </w:r>
            <w:r w:rsidRPr="003A51AC">
              <w:rPr>
                <w:spacing w:val="-5"/>
                <w:sz w:val="24"/>
                <w:szCs w:val="24"/>
              </w:rPr>
              <w:t xml:space="preserve"> </w:t>
            </w:r>
            <w:r w:rsidRPr="003A51AC">
              <w:rPr>
                <w:sz w:val="24"/>
                <w:szCs w:val="24"/>
              </w:rPr>
              <w:t>массажный</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spacing w:line="244" w:lineRule="exact"/>
              <w:ind w:left="6"/>
              <w:jc w:val="center"/>
              <w:rPr>
                <w:sz w:val="24"/>
                <w:szCs w:val="24"/>
              </w:rPr>
            </w:pPr>
            <w:r w:rsidRPr="003A51AC">
              <w:rPr>
                <w:sz w:val="24"/>
                <w:szCs w:val="24"/>
              </w:rPr>
              <w:t>+</w:t>
            </w:r>
          </w:p>
        </w:tc>
      </w:tr>
      <w:tr w:rsidR="0066496F" w:rsidRPr="003A51AC" w:rsidTr="00680B2E">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2.4.2.2.28.</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Кольцеброс</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2</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2.4.2.2.29.</w:t>
            </w:r>
          </w:p>
        </w:tc>
        <w:tc>
          <w:tcPr>
            <w:tcW w:w="5493" w:type="dxa"/>
          </w:tcPr>
          <w:p w:rsidR="0066496F" w:rsidRPr="003A51AC" w:rsidRDefault="0066496F" w:rsidP="0066496F">
            <w:pPr>
              <w:pStyle w:val="TableParagraph"/>
              <w:rPr>
                <w:sz w:val="24"/>
                <w:szCs w:val="24"/>
              </w:rPr>
            </w:pPr>
            <w:r w:rsidRPr="003A51AC">
              <w:rPr>
                <w:spacing w:val="-1"/>
                <w:sz w:val="24"/>
                <w:szCs w:val="24"/>
              </w:rPr>
              <w:t>Коляска</w:t>
            </w:r>
            <w:r w:rsidRPr="003A51AC">
              <w:rPr>
                <w:spacing w:val="-9"/>
                <w:sz w:val="24"/>
                <w:szCs w:val="24"/>
              </w:rPr>
              <w:t xml:space="preserve"> </w:t>
            </w:r>
            <w:r w:rsidRPr="003A51AC">
              <w:rPr>
                <w:sz w:val="24"/>
                <w:szCs w:val="24"/>
              </w:rPr>
              <w:t>прогулочная</w:t>
            </w:r>
            <w:r w:rsidRPr="003A51AC">
              <w:rPr>
                <w:spacing w:val="-13"/>
                <w:sz w:val="24"/>
                <w:szCs w:val="24"/>
              </w:rPr>
              <w:t xml:space="preserve"> </w:t>
            </w:r>
            <w:r w:rsidRPr="003A51AC">
              <w:rPr>
                <w:sz w:val="24"/>
                <w:szCs w:val="24"/>
              </w:rPr>
              <w:t>(среднего</w:t>
            </w:r>
            <w:r w:rsidRPr="003A51AC">
              <w:rPr>
                <w:spacing w:val="-11"/>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3</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2.4.2.2.30.</w:t>
            </w:r>
          </w:p>
        </w:tc>
        <w:tc>
          <w:tcPr>
            <w:tcW w:w="5493" w:type="dxa"/>
          </w:tcPr>
          <w:p w:rsidR="0066496F" w:rsidRPr="003A51AC" w:rsidRDefault="0066496F" w:rsidP="0066496F">
            <w:pPr>
              <w:pStyle w:val="TableParagraph"/>
              <w:rPr>
                <w:sz w:val="24"/>
                <w:szCs w:val="24"/>
              </w:rPr>
            </w:pPr>
            <w:r w:rsidRPr="003A51AC">
              <w:rPr>
                <w:sz w:val="24"/>
                <w:szCs w:val="24"/>
              </w:rPr>
              <w:t>Комплект</w:t>
            </w:r>
            <w:r w:rsidRPr="003A51AC">
              <w:rPr>
                <w:spacing w:val="-12"/>
                <w:sz w:val="24"/>
                <w:szCs w:val="24"/>
              </w:rPr>
              <w:t xml:space="preserve"> </w:t>
            </w:r>
            <w:r w:rsidRPr="003A51AC">
              <w:rPr>
                <w:sz w:val="24"/>
                <w:szCs w:val="24"/>
              </w:rPr>
              <w:t>«Первые</w:t>
            </w:r>
            <w:r w:rsidRPr="003A51AC">
              <w:rPr>
                <w:spacing w:val="-10"/>
                <w:sz w:val="24"/>
                <w:szCs w:val="24"/>
              </w:rPr>
              <w:t xml:space="preserve"> </w:t>
            </w:r>
            <w:r w:rsidRPr="003A51AC">
              <w:rPr>
                <w:sz w:val="24"/>
                <w:szCs w:val="24"/>
              </w:rPr>
              <w:t>конструкции»</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2.4.2.2.31.</w:t>
            </w:r>
          </w:p>
        </w:tc>
        <w:tc>
          <w:tcPr>
            <w:tcW w:w="5493" w:type="dxa"/>
          </w:tcPr>
          <w:p w:rsidR="0066496F" w:rsidRPr="003A51AC" w:rsidRDefault="0066496F" w:rsidP="0066496F">
            <w:pPr>
              <w:pStyle w:val="TableParagraph"/>
              <w:rPr>
                <w:sz w:val="24"/>
                <w:szCs w:val="24"/>
              </w:rPr>
            </w:pPr>
            <w:r w:rsidRPr="003A51AC">
              <w:rPr>
                <w:sz w:val="24"/>
                <w:szCs w:val="24"/>
              </w:rPr>
              <w:t>Комплект</w:t>
            </w:r>
            <w:r w:rsidRPr="003A51AC">
              <w:rPr>
                <w:spacing w:val="-11"/>
                <w:sz w:val="24"/>
                <w:szCs w:val="24"/>
              </w:rPr>
              <w:t xml:space="preserve"> </w:t>
            </w:r>
            <w:r w:rsidRPr="003A51AC">
              <w:rPr>
                <w:sz w:val="24"/>
                <w:szCs w:val="24"/>
              </w:rPr>
              <w:t>деревянных</w:t>
            </w:r>
            <w:r w:rsidRPr="003A51AC">
              <w:rPr>
                <w:spacing w:val="-10"/>
                <w:sz w:val="24"/>
                <w:szCs w:val="24"/>
              </w:rPr>
              <w:t xml:space="preserve"> </w:t>
            </w:r>
            <w:r w:rsidRPr="003A51AC">
              <w:rPr>
                <w:sz w:val="24"/>
                <w:szCs w:val="24"/>
              </w:rPr>
              <w:t>игрушек-забав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2.4.2.2.32.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Комплект</w:t>
            </w:r>
            <w:r w:rsidRPr="003A51AC">
              <w:rPr>
                <w:spacing w:val="13"/>
                <w:sz w:val="24"/>
                <w:szCs w:val="24"/>
                <w:lang w:val="ru-RU"/>
              </w:rPr>
              <w:t xml:space="preserve"> </w:t>
            </w:r>
            <w:r w:rsidRPr="003A51AC">
              <w:rPr>
                <w:sz w:val="24"/>
                <w:szCs w:val="24"/>
                <w:lang w:val="ru-RU"/>
              </w:rPr>
              <w:t>из</w:t>
            </w:r>
            <w:r w:rsidRPr="003A51AC">
              <w:rPr>
                <w:spacing w:val="12"/>
                <w:sz w:val="24"/>
                <w:szCs w:val="24"/>
                <w:lang w:val="ru-RU"/>
              </w:rPr>
              <w:t xml:space="preserve"> </w:t>
            </w:r>
            <w:r w:rsidRPr="003A51AC">
              <w:rPr>
                <w:sz w:val="24"/>
                <w:szCs w:val="24"/>
                <w:lang w:val="ru-RU"/>
              </w:rPr>
              <w:t>стержней</w:t>
            </w:r>
            <w:r w:rsidRPr="003A51AC">
              <w:rPr>
                <w:spacing w:val="13"/>
                <w:sz w:val="24"/>
                <w:szCs w:val="24"/>
                <w:lang w:val="ru-RU"/>
              </w:rPr>
              <w:t xml:space="preserve"> </w:t>
            </w:r>
            <w:r w:rsidRPr="003A51AC">
              <w:rPr>
                <w:sz w:val="24"/>
                <w:szCs w:val="24"/>
                <w:lang w:val="ru-RU"/>
              </w:rPr>
              <w:t>разной</w:t>
            </w:r>
            <w:r w:rsidRPr="003A51AC">
              <w:rPr>
                <w:spacing w:val="12"/>
                <w:sz w:val="24"/>
                <w:szCs w:val="24"/>
                <w:lang w:val="ru-RU"/>
              </w:rPr>
              <w:t xml:space="preserve"> </w:t>
            </w:r>
            <w:r w:rsidRPr="003A51AC">
              <w:rPr>
                <w:sz w:val="24"/>
                <w:szCs w:val="24"/>
                <w:lang w:val="ru-RU"/>
              </w:rPr>
              <w:t>длины</w:t>
            </w:r>
            <w:r w:rsidRPr="003A51AC">
              <w:rPr>
                <w:spacing w:val="13"/>
                <w:sz w:val="24"/>
                <w:szCs w:val="24"/>
                <w:lang w:val="ru-RU"/>
              </w:rPr>
              <w:t xml:space="preserve"> </w:t>
            </w:r>
            <w:r w:rsidRPr="003A51AC">
              <w:rPr>
                <w:sz w:val="24"/>
                <w:szCs w:val="24"/>
                <w:lang w:val="ru-RU"/>
              </w:rPr>
              <w:t>на</w:t>
            </w:r>
            <w:r w:rsidRPr="003A51AC">
              <w:rPr>
                <w:spacing w:val="14"/>
                <w:sz w:val="24"/>
                <w:szCs w:val="24"/>
                <w:lang w:val="ru-RU"/>
              </w:rPr>
              <w:t xml:space="preserve"> </w:t>
            </w:r>
            <w:r w:rsidRPr="003A51AC">
              <w:rPr>
                <w:sz w:val="24"/>
                <w:szCs w:val="24"/>
                <w:lang w:val="ru-RU"/>
              </w:rPr>
              <w:t>единой</w:t>
            </w:r>
            <w:r w:rsidRPr="003A51AC">
              <w:rPr>
                <w:spacing w:val="12"/>
                <w:sz w:val="24"/>
                <w:szCs w:val="24"/>
                <w:lang w:val="ru-RU"/>
              </w:rPr>
              <w:t xml:space="preserve"> </w:t>
            </w:r>
            <w:r w:rsidRPr="003A51AC">
              <w:rPr>
                <w:sz w:val="24"/>
                <w:szCs w:val="24"/>
                <w:lang w:val="ru-RU"/>
              </w:rPr>
              <w:t>основе</w:t>
            </w:r>
          </w:p>
          <w:p w:rsidR="0066496F" w:rsidRPr="003A51AC" w:rsidRDefault="0066496F" w:rsidP="0066496F">
            <w:pPr>
              <w:pStyle w:val="TableParagraph"/>
              <w:spacing w:before="37"/>
              <w:rPr>
                <w:sz w:val="24"/>
                <w:szCs w:val="24"/>
                <w:lang w:val="ru-RU"/>
              </w:rPr>
            </w:pPr>
            <w:r w:rsidRPr="003A51AC">
              <w:rPr>
                <w:sz w:val="24"/>
                <w:szCs w:val="24"/>
                <w:lang w:val="ru-RU"/>
              </w:rPr>
              <w:t>и</w:t>
            </w:r>
            <w:r w:rsidRPr="003A51AC">
              <w:rPr>
                <w:spacing w:val="-4"/>
                <w:sz w:val="24"/>
                <w:szCs w:val="24"/>
                <w:lang w:val="ru-RU"/>
              </w:rPr>
              <w:t xml:space="preserve"> </w:t>
            </w:r>
            <w:r w:rsidRPr="003A51AC">
              <w:rPr>
                <w:sz w:val="24"/>
                <w:szCs w:val="24"/>
                <w:lang w:val="ru-RU"/>
              </w:rPr>
              <w:t>шариков</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нанизывания</w:t>
            </w:r>
            <w:r w:rsidRPr="003A51AC">
              <w:rPr>
                <w:spacing w:val="-5"/>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сортировки</w:t>
            </w:r>
            <w:r w:rsidRPr="003A51AC">
              <w:rPr>
                <w:spacing w:val="-4"/>
                <w:sz w:val="24"/>
                <w:szCs w:val="24"/>
                <w:lang w:val="ru-RU"/>
              </w:rPr>
              <w:t xml:space="preserve"> </w:t>
            </w:r>
            <w:r w:rsidRPr="003A51AC">
              <w:rPr>
                <w:sz w:val="24"/>
                <w:szCs w:val="24"/>
                <w:lang w:val="ru-RU"/>
              </w:rPr>
              <w:t>по</w:t>
            </w:r>
            <w:r w:rsidRPr="003A51AC">
              <w:rPr>
                <w:spacing w:val="-3"/>
                <w:sz w:val="24"/>
                <w:szCs w:val="24"/>
                <w:lang w:val="ru-RU"/>
              </w:rPr>
              <w:t xml:space="preserve"> </w:t>
            </w:r>
            <w:r w:rsidRPr="003A51AC">
              <w:rPr>
                <w:sz w:val="24"/>
                <w:szCs w:val="24"/>
                <w:lang w:val="ru-RU"/>
              </w:rPr>
              <w:t>цвету</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2.4.2.2.33.</w:t>
            </w:r>
          </w:p>
        </w:tc>
        <w:tc>
          <w:tcPr>
            <w:tcW w:w="5493" w:type="dxa"/>
          </w:tcPr>
          <w:p w:rsidR="0066496F" w:rsidRPr="003A51AC" w:rsidRDefault="0066496F" w:rsidP="0066496F">
            <w:pPr>
              <w:pStyle w:val="TableParagraph"/>
              <w:rPr>
                <w:sz w:val="24"/>
                <w:szCs w:val="24"/>
              </w:rPr>
            </w:pPr>
            <w:r w:rsidRPr="003A51AC">
              <w:rPr>
                <w:spacing w:val="-1"/>
                <w:sz w:val="24"/>
                <w:szCs w:val="24"/>
              </w:rPr>
              <w:t>Комплект</w:t>
            </w:r>
            <w:r w:rsidRPr="003A51AC">
              <w:rPr>
                <w:spacing w:val="-12"/>
                <w:sz w:val="24"/>
                <w:szCs w:val="24"/>
              </w:rPr>
              <w:t xml:space="preserve"> </w:t>
            </w:r>
            <w:r w:rsidRPr="003A51AC">
              <w:rPr>
                <w:sz w:val="24"/>
                <w:szCs w:val="24"/>
              </w:rPr>
              <w:t>конструкторов</w:t>
            </w:r>
            <w:r w:rsidRPr="003A51AC">
              <w:rPr>
                <w:spacing w:val="-12"/>
                <w:sz w:val="24"/>
                <w:szCs w:val="24"/>
              </w:rPr>
              <w:t xml:space="preserve"> </w:t>
            </w:r>
            <w:r w:rsidRPr="003A51AC">
              <w:rPr>
                <w:sz w:val="24"/>
                <w:szCs w:val="24"/>
              </w:rPr>
              <w:t>напольный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2.4.2.2.34.</w:t>
            </w:r>
          </w:p>
        </w:tc>
        <w:tc>
          <w:tcPr>
            <w:tcW w:w="5493" w:type="dxa"/>
          </w:tcPr>
          <w:p w:rsidR="0066496F" w:rsidRPr="003A51AC" w:rsidRDefault="0066496F" w:rsidP="0066496F">
            <w:pPr>
              <w:pStyle w:val="TableParagraph"/>
              <w:rPr>
                <w:sz w:val="24"/>
                <w:szCs w:val="24"/>
              </w:rPr>
            </w:pPr>
            <w:r w:rsidRPr="003A51AC">
              <w:rPr>
                <w:sz w:val="24"/>
                <w:szCs w:val="24"/>
              </w:rPr>
              <w:t>Комплект</w:t>
            </w:r>
            <w:r w:rsidRPr="003A51AC">
              <w:rPr>
                <w:spacing w:val="-2"/>
                <w:sz w:val="24"/>
                <w:szCs w:val="24"/>
              </w:rPr>
              <w:t xml:space="preserve"> </w:t>
            </w:r>
            <w:r w:rsidRPr="003A51AC">
              <w:rPr>
                <w:sz w:val="24"/>
                <w:szCs w:val="24"/>
              </w:rPr>
              <w:t>мячей-массажеров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2.4.2.2.35.</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Конструктор</w:t>
            </w:r>
            <w:r w:rsidRPr="003A51AC">
              <w:rPr>
                <w:spacing w:val="-6"/>
                <w:sz w:val="24"/>
                <w:szCs w:val="24"/>
                <w:lang w:val="ru-RU"/>
              </w:rPr>
              <w:t xml:space="preserve"> </w:t>
            </w:r>
            <w:r w:rsidRPr="003A51AC">
              <w:rPr>
                <w:sz w:val="24"/>
                <w:szCs w:val="24"/>
                <w:lang w:val="ru-RU"/>
              </w:rPr>
              <w:t>из</w:t>
            </w:r>
            <w:r w:rsidRPr="003A51AC">
              <w:rPr>
                <w:spacing w:val="-7"/>
                <w:sz w:val="24"/>
                <w:szCs w:val="24"/>
                <w:lang w:val="ru-RU"/>
              </w:rPr>
              <w:t xml:space="preserve"> </w:t>
            </w:r>
            <w:r w:rsidRPr="003A51AC">
              <w:rPr>
                <w:sz w:val="24"/>
                <w:szCs w:val="24"/>
                <w:lang w:val="ru-RU"/>
              </w:rPr>
              <w:t>мягких</w:t>
            </w:r>
            <w:r w:rsidRPr="003A51AC">
              <w:rPr>
                <w:spacing w:val="-5"/>
                <w:sz w:val="24"/>
                <w:szCs w:val="24"/>
                <w:lang w:val="ru-RU"/>
              </w:rPr>
              <w:t xml:space="preserve"> </w:t>
            </w:r>
            <w:r w:rsidRPr="003A51AC">
              <w:rPr>
                <w:sz w:val="24"/>
                <w:szCs w:val="24"/>
                <w:lang w:val="ru-RU"/>
              </w:rPr>
              <w:t>деталей</w:t>
            </w:r>
            <w:r w:rsidRPr="003A51AC">
              <w:rPr>
                <w:spacing w:val="-5"/>
                <w:sz w:val="24"/>
                <w:szCs w:val="24"/>
                <w:lang w:val="ru-RU"/>
              </w:rPr>
              <w:t xml:space="preserve"> </w:t>
            </w:r>
            <w:r w:rsidRPr="003A51AC">
              <w:rPr>
                <w:sz w:val="24"/>
                <w:szCs w:val="24"/>
                <w:lang w:val="ru-RU"/>
              </w:rPr>
              <w:t>среднего</w:t>
            </w:r>
            <w:r w:rsidRPr="003A51AC">
              <w:rPr>
                <w:spacing w:val="-8"/>
                <w:sz w:val="24"/>
                <w:szCs w:val="24"/>
                <w:lang w:val="ru-RU"/>
              </w:rPr>
              <w:t xml:space="preserve"> </w:t>
            </w:r>
            <w:r w:rsidRPr="003A51AC">
              <w:rPr>
                <w:sz w:val="24"/>
                <w:szCs w:val="24"/>
                <w:lang w:val="ru-RU"/>
              </w:rPr>
              <w:t>размера</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2.4.2.2.36.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Куб</w:t>
            </w:r>
            <w:r w:rsidRPr="003A51AC">
              <w:rPr>
                <w:spacing w:val="39"/>
                <w:sz w:val="24"/>
                <w:szCs w:val="24"/>
                <w:lang w:val="ru-RU"/>
              </w:rPr>
              <w:t xml:space="preserve"> </w:t>
            </w:r>
            <w:r w:rsidRPr="003A51AC">
              <w:rPr>
                <w:sz w:val="24"/>
                <w:szCs w:val="24"/>
                <w:lang w:val="ru-RU"/>
              </w:rPr>
              <w:t>с</w:t>
            </w:r>
            <w:r w:rsidRPr="003A51AC">
              <w:rPr>
                <w:spacing w:val="40"/>
                <w:sz w:val="24"/>
                <w:szCs w:val="24"/>
                <w:lang w:val="ru-RU"/>
              </w:rPr>
              <w:t xml:space="preserve"> </w:t>
            </w:r>
            <w:r w:rsidRPr="003A51AC">
              <w:rPr>
                <w:sz w:val="24"/>
                <w:szCs w:val="24"/>
                <w:lang w:val="ru-RU"/>
              </w:rPr>
              <w:t>прорезями</w:t>
            </w:r>
            <w:r w:rsidRPr="003A51AC">
              <w:rPr>
                <w:spacing w:val="39"/>
                <w:sz w:val="24"/>
                <w:szCs w:val="24"/>
                <w:lang w:val="ru-RU"/>
              </w:rPr>
              <w:t xml:space="preserve"> </w:t>
            </w:r>
            <w:r w:rsidRPr="003A51AC">
              <w:rPr>
                <w:sz w:val="24"/>
                <w:szCs w:val="24"/>
                <w:lang w:val="ru-RU"/>
              </w:rPr>
              <w:t>основных</w:t>
            </w:r>
            <w:r w:rsidRPr="003A51AC">
              <w:rPr>
                <w:spacing w:val="39"/>
                <w:sz w:val="24"/>
                <w:szCs w:val="24"/>
                <w:lang w:val="ru-RU"/>
              </w:rPr>
              <w:t xml:space="preserve"> </w:t>
            </w:r>
            <w:r w:rsidRPr="003A51AC">
              <w:rPr>
                <w:sz w:val="24"/>
                <w:szCs w:val="24"/>
                <w:lang w:val="ru-RU"/>
              </w:rPr>
              <w:t>геометрических</w:t>
            </w:r>
            <w:r w:rsidRPr="003A51AC">
              <w:rPr>
                <w:spacing w:val="37"/>
                <w:sz w:val="24"/>
                <w:szCs w:val="24"/>
                <w:lang w:val="ru-RU"/>
              </w:rPr>
              <w:t xml:space="preserve"> </w:t>
            </w:r>
            <w:r w:rsidRPr="003A51AC">
              <w:rPr>
                <w:sz w:val="24"/>
                <w:szCs w:val="24"/>
                <w:lang w:val="ru-RU"/>
              </w:rPr>
              <w:t>форм</w:t>
            </w:r>
            <w:r w:rsidRPr="003A51AC">
              <w:rPr>
                <w:spacing w:val="37"/>
                <w:sz w:val="24"/>
                <w:szCs w:val="24"/>
                <w:lang w:val="ru-RU"/>
              </w:rPr>
              <w:t xml:space="preserve"> </w:t>
            </w:r>
            <w:r w:rsidRPr="003A51AC">
              <w:rPr>
                <w:sz w:val="24"/>
                <w:szCs w:val="24"/>
                <w:lang w:val="ru-RU"/>
              </w:rPr>
              <w:t>для</w:t>
            </w:r>
          </w:p>
          <w:p w:rsidR="0066496F" w:rsidRPr="003A51AC" w:rsidRDefault="0066496F" w:rsidP="0066496F">
            <w:pPr>
              <w:pStyle w:val="TableParagraph"/>
              <w:spacing w:before="37"/>
              <w:rPr>
                <w:sz w:val="24"/>
                <w:szCs w:val="24"/>
              </w:rPr>
            </w:pPr>
            <w:r w:rsidRPr="003A51AC">
              <w:rPr>
                <w:sz w:val="24"/>
                <w:szCs w:val="24"/>
              </w:rPr>
              <w:t>сортировки</w:t>
            </w:r>
            <w:r w:rsidRPr="003A51AC">
              <w:rPr>
                <w:spacing w:val="-3"/>
                <w:sz w:val="24"/>
                <w:szCs w:val="24"/>
              </w:rPr>
              <w:t xml:space="preserve"> </w:t>
            </w:r>
            <w:r w:rsidRPr="003A51AC">
              <w:rPr>
                <w:sz w:val="24"/>
                <w:szCs w:val="24"/>
              </w:rPr>
              <w:t>объемных</w:t>
            </w:r>
            <w:r w:rsidRPr="003A51AC">
              <w:rPr>
                <w:spacing w:val="-5"/>
                <w:sz w:val="24"/>
                <w:szCs w:val="24"/>
              </w:rPr>
              <w:t xml:space="preserve"> </w:t>
            </w:r>
            <w:r w:rsidRPr="003A51AC">
              <w:rPr>
                <w:sz w:val="24"/>
                <w:szCs w:val="24"/>
              </w:rPr>
              <w:t>тел</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583"/>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2.4.2.2.37.</w:t>
            </w:r>
          </w:p>
        </w:tc>
        <w:tc>
          <w:tcPr>
            <w:tcW w:w="5493" w:type="dxa"/>
          </w:tcPr>
          <w:p w:rsidR="0066496F" w:rsidRPr="003A51AC" w:rsidRDefault="0066496F" w:rsidP="0066496F">
            <w:pPr>
              <w:pStyle w:val="TableParagraph"/>
              <w:tabs>
                <w:tab w:val="left" w:pos="1806"/>
                <w:tab w:val="left" w:pos="2221"/>
                <w:tab w:val="left" w:pos="3672"/>
                <w:tab w:val="left" w:pos="4774"/>
              </w:tabs>
              <w:spacing w:line="244" w:lineRule="exact"/>
              <w:rPr>
                <w:sz w:val="24"/>
                <w:szCs w:val="24"/>
                <w:lang w:val="ru-RU"/>
              </w:rPr>
            </w:pPr>
            <w:r w:rsidRPr="003A51AC">
              <w:rPr>
                <w:sz w:val="24"/>
                <w:szCs w:val="24"/>
                <w:lang w:val="ru-RU"/>
              </w:rPr>
              <w:t>Кукла-девочка</w:t>
            </w:r>
            <w:r w:rsidRPr="003A51AC">
              <w:rPr>
                <w:sz w:val="24"/>
                <w:szCs w:val="24"/>
                <w:lang w:val="ru-RU"/>
              </w:rPr>
              <w:tab/>
              <w:t>с</w:t>
            </w:r>
            <w:r w:rsidRPr="003A51AC">
              <w:rPr>
                <w:sz w:val="24"/>
                <w:szCs w:val="24"/>
                <w:lang w:val="ru-RU"/>
              </w:rPr>
              <w:tab/>
              <w:t>комплектом</w:t>
            </w:r>
            <w:r w:rsidRPr="003A51AC">
              <w:rPr>
                <w:sz w:val="24"/>
                <w:szCs w:val="24"/>
                <w:lang w:val="ru-RU"/>
              </w:rPr>
              <w:tab/>
              <w:t>одежды,</w:t>
            </w:r>
            <w:r w:rsidRPr="003A51AC">
              <w:rPr>
                <w:sz w:val="24"/>
                <w:szCs w:val="24"/>
                <w:lang w:val="ru-RU"/>
              </w:rPr>
              <w:tab/>
              <w:t>обуви,</w:t>
            </w:r>
          </w:p>
          <w:p w:rsidR="0066496F" w:rsidRPr="003A51AC" w:rsidRDefault="0066496F" w:rsidP="0066496F">
            <w:pPr>
              <w:pStyle w:val="TableParagraph"/>
              <w:spacing w:before="40"/>
              <w:rPr>
                <w:sz w:val="24"/>
                <w:szCs w:val="24"/>
              </w:rPr>
            </w:pPr>
            <w:r w:rsidRPr="003A51AC">
              <w:rPr>
                <w:sz w:val="24"/>
                <w:szCs w:val="24"/>
              </w:rPr>
              <w:t>аксессуаров</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2</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2.4.2.2.38.</w:t>
            </w:r>
          </w:p>
        </w:tc>
        <w:tc>
          <w:tcPr>
            <w:tcW w:w="5493" w:type="dxa"/>
          </w:tcPr>
          <w:p w:rsidR="0066496F" w:rsidRPr="003A51AC" w:rsidRDefault="0066496F" w:rsidP="0066496F">
            <w:pPr>
              <w:pStyle w:val="TableParagraph"/>
              <w:tabs>
                <w:tab w:val="left" w:pos="1837"/>
                <w:tab w:val="left" w:pos="2240"/>
                <w:tab w:val="left" w:pos="3682"/>
                <w:tab w:val="left" w:pos="4773"/>
              </w:tabs>
              <w:rPr>
                <w:sz w:val="24"/>
                <w:szCs w:val="24"/>
                <w:lang w:val="ru-RU"/>
              </w:rPr>
            </w:pPr>
            <w:r w:rsidRPr="003A51AC">
              <w:rPr>
                <w:sz w:val="24"/>
                <w:szCs w:val="24"/>
                <w:lang w:val="ru-RU"/>
              </w:rPr>
              <w:t>Кукла-мальчик</w:t>
            </w:r>
            <w:r w:rsidRPr="003A51AC">
              <w:rPr>
                <w:sz w:val="24"/>
                <w:szCs w:val="24"/>
                <w:lang w:val="ru-RU"/>
              </w:rPr>
              <w:tab/>
              <w:t>с</w:t>
            </w:r>
            <w:r w:rsidRPr="003A51AC">
              <w:rPr>
                <w:sz w:val="24"/>
                <w:szCs w:val="24"/>
                <w:lang w:val="ru-RU"/>
              </w:rPr>
              <w:tab/>
              <w:t>комплектом</w:t>
            </w:r>
            <w:r w:rsidRPr="003A51AC">
              <w:rPr>
                <w:sz w:val="24"/>
                <w:szCs w:val="24"/>
                <w:lang w:val="ru-RU"/>
              </w:rPr>
              <w:tab/>
              <w:t>одежды,</w:t>
            </w:r>
            <w:r w:rsidRPr="003A51AC">
              <w:rPr>
                <w:sz w:val="24"/>
                <w:szCs w:val="24"/>
                <w:lang w:val="ru-RU"/>
              </w:rPr>
              <w:tab/>
              <w:t>обуви,</w:t>
            </w:r>
          </w:p>
          <w:p w:rsidR="0066496F" w:rsidRPr="003A51AC" w:rsidRDefault="0066496F" w:rsidP="0066496F">
            <w:pPr>
              <w:pStyle w:val="TableParagraph"/>
              <w:spacing w:before="37"/>
              <w:rPr>
                <w:sz w:val="24"/>
                <w:szCs w:val="24"/>
              </w:rPr>
            </w:pPr>
            <w:r w:rsidRPr="003A51AC">
              <w:rPr>
                <w:sz w:val="24"/>
                <w:szCs w:val="24"/>
              </w:rPr>
              <w:t>аксессуаров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2.4.2.2.39.</w:t>
            </w:r>
          </w:p>
        </w:tc>
        <w:tc>
          <w:tcPr>
            <w:tcW w:w="5493" w:type="dxa"/>
          </w:tcPr>
          <w:p w:rsidR="0066496F" w:rsidRPr="003A51AC" w:rsidRDefault="0066496F" w:rsidP="0066496F">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(крупного</w:t>
            </w:r>
            <w:r w:rsidRPr="003A51AC">
              <w:rPr>
                <w:spacing w:val="-13"/>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2.4.2.2.40.</w:t>
            </w:r>
          </w:p>
        </w:tc>
        <w:tc>
          <w:tcPr>
            <w:tcW w:w="5493" w:type="dxa"/>
          </w:tcPr>
          <w:p w:rsidR="0066496F" w:rsidRPr="003A51AC" w:rsidRDefault="0066496F" w:rsidP="0066496F">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4</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2.4.2.2.41.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Куклы-младенцы</w:t>
            </w:r>
            <w:r w:rsidRPr="003A51AC">
              <w:rPr>
                <w:spacing w:val="-5"/>
                <w:sz w:val="24"/>
                <w:szCs w:val="24"/>
                <w:lang w:val="ru-RU"/>
              </w:rPr>
              <w:t xml:space="preserve"> </w:t>
            </w:r>
            <w:r w:rsidRPr="003A51AC">
              <w:rPr>
                <w:sz w:val="24"/>
                <w:szCs w:val="24"/>
                <w:lang w:val="ru-RU"/>
              </w:rPr>
              <w:t>разных</w:t>
            </w:r>
            <w:r w:rsidRPr="003A51AC">
              <w:rPr>
                <w:spacing w:val="-7"/>
                <w:sz w:val="24"/>
                <w:szCs w:val="24"/>
                <w:lang w:val="ru-RU"/>
              </w:rPr>
              <w:t xml:space="preserve"> </w:t>
            </w:r>
            <w:r w:rsidRPr="003A51AC">
              <w:rPr>
                <w:sz w:val="24"/>
                <w:szCs w:val="24"/>
                <w:lang w:val="ru-RU"/>
              </w:rPr>
              <w:t>рас,</w:t>
            </w:r>
            <w:r w:rsidRPr="003A51AC">
              <w:rPr>
                <w:spacing w:val="-4"/>
                <w:sz w:val="24"/>
                <w:szCs w:val="24"/>
                <w:lang w:val="ru-RU"/>
              </w:rPr>
              <w:t xml:space="preserve"> </w:t>
            </w:r>
            <w:r w:rsidRPr="003A51AC">
              <w:rPr>
                <w:sz w:val="24"/>
                <w:szCs w:val="24"/>
                <w:lang w:val="ru-RU"/>
              </w:rPr>
              <w:t>с</w:t>
            </w:r>
            <w:r w:rsidRPr="003A51AC">
              <w:rPr>
                <w:spacing w:val="-7"/>
                <w:sz w:val="24"/>
                <w:szCs w:val="24"/>
                <w:lang w:val="ru-RU"/>
              </w:rPr>
              <w:t xml:space="preserve"> </w:t>
            </w:r>
            <w:r w:rsidRPr="003A51AC">
              <w:rPr>
                <w:sz w:val="24"/>
                <w:szCs w:val="24"/>
                <w:lang w:val="ru-RU"/>
              </w:rPr>
              <w:t>аксессуарами</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4</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2.4.2.2.42.</w:t>
            </w:r>
          </w:p>
        </w:tc>
        <w:tc>
          <w:tcPr>
            <w:tcW w:w="5493" w:type="dxa"/>
          </w:tcPr>
          <w:p w:rsidR="0066496F" w:rsidRPr="003A51AC" w:rsidRDefault="0066496F" w:rsidP="0066496F">
            <w:pPr>
              <w:pStyle w:val="TableParagraph"/>
              <w:rPr>
                <w:sz w:val="24"/>
                <w:szCs w:val="24"/>
              </w:rPr>
            </w:pPr>
            <w:r w:rsidRPr="003A51AC">
              <w:rPr>
                <w:spacing w:val="-1"/>
                <w:sz w:val="24"/>
                <w:szCs w:val="24"/>
              </w:rPr>
              <w:t>Кукольная</w:t>
            </w:r>
            <w:r w:rsidRPr="003A51AC">
              <w:rPr>
                <w:spacing w:val="-13"/>
                <w:sz w:val="24"/>
                <w:szCs w:val="24"/>
              </w:rPr>
              <w:t xml:space="preserve"> </w:t>
            </w:r>
            <w:r w:rsidRPr="003A51AC">
              <w:rPr>
                <w:spacing w:val="-1"/>
                <w:sz w:val="24"/>
                <w:szCs w:val="24"/>
              </w:rPr>
              <w:t>кровать</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2.4.2.2.43.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Кукольный</w:t>
            </w:r>
            <w:r w:rsidRPr="003A51AC">
              <w:rPr>
                <w:spacing w:val="-10"/>
                <w:sz w:val="24"/>
                <w:szCs w:val="24"/>
                <w:lang w:val="ru-RU"/>
              </w:rPr>
              <w:t xml:space="preserve"> </w:t>
            </w:r>
            <w:r w:rsidRPr="003A51AC">
              <w:rPr>
                <w:sz w:val="24"/>
                <w:szCs w:val="24"/>
                <w:lang w:val="ru-RU"/>
              </w:rPr>
              <w:t>дом</w:t>
            </w:r>
            <w:r w:rsidRPr="003A51AC">
              <w:rPr>
                <w:spacing w:val="-9"/>
                <w:sz w:val="24"/>
                <w:szCs w:val="24"/>
                <w:lang w:val="ru-RU"/>
              </w:rPr>
              <w:t xml:space="preserve"> </w:t>
            </w:r>
            <w:r w:rsidRPr="003A51AC">
              <w:rPr>
                <w:sz w:val="24"/>
                <w:szCs w:val="24"/>
                <w:lang w:val="ru-RU"/>
              </w:rPr>
              <w:t>с</w:t>
            </w:r>
            <w:r w:rsidRPr="003A51AC">
              <w:rPr>
                <w:spacing w:val="-10"/>
                <w:sz w:val="24"/>
                <w:szCs w:val="24"/>
                <w:lang w:val="ru-RU"/>
              </w:rPr>
              <w:t xml:space="preserve"> </w:t>
            </w:r>
            <w:r w:rsidRPr="003A51AC">
              <w:rPr>
                <w:sz w:val="24"/>
                <w:szCs w:val="24"/>
                <w:lang w:val="ru-RU"/>
              </w:rPr>
              <w:t>мебелью</w:t>
            </w:r>
            <w:r w:rsidRPr="003A51AC">
              <w:rPr>
                <w:spacing w:val="-9"/>
                <w:sz w:val="24"/>
                <w:szCs w:val="24"/>
                <w:lang w:val="ru-RU"/>
              </w:rPr>
              <w:t xml:space="preserve"> </w:t>
            </w:r>
            <w:r w:rsidRPr="003A51AC">
              <w:rPr>
                <w:sz w:val="24"/>
                <w:szCs w:val="24"/>
                <w:lang w:val="ru-RU"/>
              </w:rPr>
              <w:t>(дерево)</w:t>
            </w:r>
            <w:r w:rsidRPr="003A51AC">
              <w:rPr>
                <w:spacing w:val="-10"/>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2.4.2.2.44.</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Кукольный</w:t>
            </w:r>
            <w:r w:rsidRPr="003A51AC">
              <w:rPr>
                <w:spacing w:val="29"/>
                <w:sz w:val="24"/>
                <w:szCs w:val="24"/>
                <w:lang w:val="ru-RU"/>
              </w:rPr>
              <w:t xml:space="preserve"> </w:t>
            </w:r>
            <w:r w:rsidRPr="003A51AC">
              <w:rPr>
                <w:sz w:val="24"/>
                <w:szCs w:val="24"/>
                <w:lang w:val="ru-RU"/>
              </w:rPr>
              <w:t>стол</w:t>
            </w:r>
            <w:r w:rsidRPr="003A51AC">
              <w:rPr>
                <w:spacing w:val="81"/>
                <w:sz w:val="24"/>
                <w:szCs w:val="24"/>
                <w:lang w:val="ru-RU"/>
              </w:rPr>
              <w:t xml:space="preserve"> </w:t>
            </w:r>
            <w:r w:rsidRPr="003A51AC">
              <w:rPr>
                <w:sz w:val="24"/>
                <w:szCs w:val="24"/>
                <w:lang w:val="ru-RU"/>
              </w:rPr>
              <w:t>со</w:t>
            </w:r>
            <w:r w:rsidRPr="003A51AC">
              <w:rPr>
                <w:spacing w:val="85"/>
                <w:sz w:val="24"/>
                <w:szCs w:val="24"/>
                <w:lang w:val="ru-RU"/>
              </w:rPr>
              <w:t xml:space="preserve"> </w:t>
            </w:r>
            <w:r w:rsidRPr="003A51AC">
              <w:rPr>
                <w:sz w:val="24"/>
                <w:szCs w:val="24"/>
                <w:lang w:val="ru-RU"/>
              </w:rPr>
              <w:t>стульями</w:t>
            </w:r>
            <w:r w:rsidRPr="003A51AC">
              <w:rPr>
                <w:spacing w:val="83"/>
                <w:sz w:val="24"/>
                <w:szCs w:val="24"/>
                <w:lang w:val="ru-RU"/>
              </w:rPr>
              <w:t xml:space="preserve"> </w:t>
            </w:r>
            <w:r w:rsidRPr="003A51AC">
              <w:rPr>
                <w:sz w:val="24"/>
                <w:szCs w:val="24"/>
                <w:lang w:val="ru-RU"/>
              </w:rPr>
              <w:t>(крупного</w:t>
            </w:r>
            <w:r w:rsidRPr="003A51AC">
              <w:rPr>
                <w:spacing w:val="85"/>
                <w:sz w:val="24"/>
                <w:szCs w:val="24"/>
                <w:lang w:val="ru-RU"/>
              </w:rPr>
              <w:t xml:space="preserve"> </w:t>
            </w:r>
            <w:r w:rsidRPr="003A51AC">
              <w:rPr>
                <w:sz w:val="24"/>
                <w:szCs w:val="24"/>
                <w:lang w:val="ru-RU"/>
              </w:rPr>
              <w:t>размера)</w:t>
            </w:r>
            <w:r w:rsidRPr="003A51AC">
              <w:rPr>
                <w:spacing w:val="86"/>
                <w:sz w:val="24"/>
                <w:szCs w:val="24"/>
                <w:lang w:val="ru-RU"/>
              </w:rPr>
              <w:t xml:space="preserve"> </w:t>
            </w:r>
            <w:r w:rsidRPr="003A51AC">
              <w:rPr>
                <w:sz w:val="24"/>
                <w:szCs w:val="24"/>
                <w:lang w:val="ru-RU"/>
              </w:rPr>
              <w:t>–</w:t>
            </w:r>
          </w:p>
          <w:p w:rsidR="0066496F" w:rsidRPr="003A51AC" w:rsidRDefault="0066496F" w:rsidP="0066496F">
            <w:pPr>
              <w:pStyle w:val="TableParagraph"/>
              <w:spacing w:before="37"/>
              <w:rPr>
                <w:sz w:val="24"/>
                <w:szCs w:val="24"/>
              </w:rPr>
            </w:pPr>
            <w:r w:rsidRPr="003A51AC">
              <w:rPr>
                <w:sz w:val="24"/>
                <w:szCs w:val="24"/>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2.4.2.2.45.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Кухонная</w:t>
            </w:r>
            <w:r w:rsidRPr="003A51AC">
              <w:rPr>
                <w:spacing w:val="-7"/>
                <w:sz w:val="24"/>
                <w:szCs w:val="24"/>
                <w:lang w:val="ru-RU"/>
              </w:rPr>
              <w:t xml:space="preserve"> </w:t>
            </w:r>
            <w:r w:rsidRPr="003A51AC">
              <w:rPr>
                <w:sz w:val="24"/>
                <w:szCs w:val="24"/>
                <w:lang w:val="ru-RU"/>
              </w:rPr>
              <w:t>плита</w:t>
            </w:r>
            <w:r w:rsidRPr="003A51AC">
              <w:rPr>
                <w:spacing w:val="-6"/>
                <w:sz w:val="24"/>
                <w:szCs w:val="24"/>
                <w:lang w:val="ru-RU"/>
              </w:rPr>
              <w:t xml:space="preserve"> </w:t>
            </w:r>
            <w:r w:rsidRPr="003A51AC">
              <w:rPr>
                <w:sz w:val="24"/>
                <w:szCs w:val="24"/>
                <w:lang w:val="ru-RU"/>
              </w:rPr>
              <w:t>(соразмерная</w:t>
            </w:r>
            <w:r w:rsidRPr="003A51AC">
              <w:rPr>
                <w:spacing w:val="-7"/>
                <w:sz w:val="24"/>
                <w:szCs w:val="24"/>
                <w:lang w:val="ru-RU"/>
              </w:rPr>
              <w:t xml:space="preserve"> </w:t>
            </w:r>
            <w:r w:rsidRPr="003A51AC">
              <w:rPr>
                <w:sz w:val="24"/>
                <w:szCs w:val="24"/>
                <w:lang w:val="ru-RU"/>
              </w:rPr>
              <w:t>росту</w:t>
            </w:r>
            <w:r w:rsidRPr="003A51AC">
              <w:rPr>
                <w:spacing w:val="-9"/>
                <w:sz w:val="24"/>
                <w:szCs w:val="24"/>
                <w:lang w:val="ru-RU"/>
              </w:rPr>
              <w:t xml:space="preserve"> </w:t>
            </w:r>
            <w:r w:rsidRPr="003A51AC">
              <w:rPr>
                <w:sz w:val="24"/>
                <w:szCs w:val="24"/>
                <w:lang w:val="ru-RU"/>
              </w:rPr>
              <w:t>ребенка)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2.4.2.2.46.</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Кухонный</w:t>
            </w:r>
            <w:r w:rsidRPr="003A51AC">
              <w:rPr>
                <w:spacing w:val="-9"/>
                <w:sz w:val="24"/>
                <w:szCs w:val="24"/>
                <w:lang w:val="ru-RU"/>
              </w:rPr>
              <w:t xml:space="preserve"> </w:t>
            </w:r>
            <w:r w:rsidRPr="003A51AC">
              <w:rPr>
                <w:sz w:val="24"/>
                <w:szCs w:val="24"/>
                <w:lang w:val="ru-RU"/>
              </w:rPr>
              <w:t>шкафчик</w:t>
            </w:r>
            <w:r w:rsidRPr="003A51AC">
              <w:rPr>
                <w:spacing w:val="-11"/>
                <w:sz w:val="24"/>
                <w:szCs w:val="24"/>
                <w:lang w:val="ru-RU"/>
              </w:rPr>
              <w:t xml:space="preserve"> </w:t>
            </w:r>
            <w:r w:rsidRPr="003A51AC">
              <w:rPr>
                <w:sz w:val="24"/>
                <w:szCs w:val="24"/>
                <w:lang w:val="ru-RU"/>
              </w:rPr>
              <w:t>(соразмерный</w:t>
            </w:r>
            <w:r w:rsidRPr="003A51AC">
              <w:rPr>
                <w:spacing w:val="-8"/>
                <w:sz w:val="24"/>
                <w:szCs w:val="24"/>
                <w:lang w:val="ru-RU"/>
              </w:rPr>
              <w:t xml:space="preserve"> </w:t>
            </w:r>
            <w:r w:rsidRPr="003A51AC">
              <w:rPr>
                <w:sz w:val="24"/>
                <w:szCs w:val="24"/>
                <w:lang w:val="ru-RU"/>
              </w:rPr>
              <w:t>росту</w:t>
            </w:r>
            <w:r w:rsidRPr="003A51AC">
              <w:rPr>
                <w:spacing w:val="-11"/>
                <w:sz w:val="24"/>
                <w:szCs w:val="24"/>
                <w:lang w:val="ru-RU"/>
              </w:rPr>
              <w:t xml:space="preserve"> </w:t>
            </w:r>
            <w:r w:rsidRPr="003A51AC">
              <w:rPr>
                <w:sz w:val="24"/>
                <w:szCs w:val="24"/>
                <w:lang w:val="ru-RU"/>
              </w:rPr>
              <w:t>ребенка)</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2.4.2.2.47.</w:t>
            </w:r>
          </w:p>
        </w:tc>
        <w:tc>
          <w:tcPr>
            <w:tcW w:w="5493" w:type="dxa"/>
          </w:tcPr>
          <w:p w:rsidR="0066496F" w:rsidRPr="003A51AC" w:rsidRDefault="0066496F" w:rsidP="0066496F">
            <w:pPr>
              <w:pStyle w:val="TableParagraph"/>
              <w:rPr>
                <w:sz w:val="24"/>
                <w:szCs w:val="24"/>
              </w:rPr>
            </w:pPr>
            <w:r w:rsidRPr="003A51AC">
              <w:rPr>
                <w:sz w:val="24"/>
                <w:szCs w:val="24"/>
              </w:rPr>
              <w:t>Ландшафтный</w:t>
            </w:r>
            <w:r w:rsidRPr="003A51AC">
              <w:rPr>
                <w:spacing w:val="-7"/>
                <w:sz w:val="24"/>
                <w:szCs w:val="24"/>
              </w:rPr>
              <w:t xml:space="preserve"> </w:t>
            </w:r>
            <w:r w:rsidRPr="003A51AC">
              <w:rPr>
                <w:sz w:val="24"/>
                <w:szCs w:val="24"/>
              </w:rPr>
              <w:t>макет</w:t>
            </w:r>
            <w:r w:rsidRPr="003A51AC">
              <w:rPr>
                <w:spacing w:val="-10"/>
                <w:sz w:val="24"/>
                <w:szCs w:val="24"/>
              </w:rPr>
              <w:t xml:space="preserve"> </w:t>
            </w:r>
            <w:r w:rsidRPr="003A51AC">
              <w:rPr>
                <w:sz w:val="24"/>
                <w:szCs w:val="24"/>
              </w:rPr>
              <w:t>(коврик)</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lastRenderedPageBreak/>
              <w:t>2.4.2.2.48.</w:t>
            </w:r>
          </w:p>
        </w:tc>
        <w:tc>
          <w:tcPr>
            <w:tcW w:w="5493" w:type="dxa"/>
          </w:tcPr>
          <w:p w:rsidR="0066496F" w:rsidRPr="003A51AC" w:rsidRDefault="0066496F" w:rsidP="0066496F">
            <w:pPr>
              <w:pStyle w:val="TableParagraph"/>
              <w:rPr>
                <w:sz w:val="24"/>
                <w:szCs w:val="24"/>
              </w:rPr>
            </w:pPr>
            <w:r w:rsidRPr="003A51AC">
              <w:rPr>
                <w:sz w:val="24"/>
                <w:szCs w:val="24"/>
              </w:rPr>
              <w:t>Лейка</w:t>
            </w:r>
            <w:r w:rsidRPr="003A51AC">
              <w:rPr>
                <w:spacing w:val="-2"/>
                <w:sz w:val="24"/>
                <w:szCs w:val="24"/>
              </w:rPr>
              <w:t xml:space="preserve"> </w:t>
            </w:r>
            <w:r w:rsidRPr="003A51AC">
              <w:rPr>
                <w:sz w:val="24"/>
                <w:szCs w:val="24"/>
              </w:rPr>
              <w:t>пластмассовая</w:t>
            </w:r>
            <w:r w:rsidRPr="003A51AC">
              <w:rPr>
                <w:spacing w:val="-2"/>
                <w:sz w:val="24"/>
                <w:szCs w:val="24"/>
              </w:rPr>
              <w:t xml:space="preserve"> </w:t>
            </w:r>
            <w:r w:rsidRPr="003A51AC">
              <w:rPr>
                <w:sz w:val="24"/>
                <w:szCs w:val="24"/>
              </w:rPr>
              <w:t>детская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2.4.2.2.49.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Логическая</w:t>
            </w:r>
            <w:r w:rsidRPr="003A51AC">
              <w:rPr>
                <w:spacing w:val="82"/>
                <w:sz w:val="24"/>
                <w:szCs w:val="24"/>
                <w:lang w:val="ru-RU"/>
              </w:rPr>
              <w:t xml:space="preserve"> </w:t>
            </w:r>
            <w:r w:rsidRPr="003A51AC">
              <w:rPr>
                <w:sz w:val="24"/>
                <w:szCs w:val="24"/>
                <w:lang w:val="ru-RU"/>
              </w:rPr>
              <w:t xml:space="preserve">игра  </w:t>
            </w:r>
            <w:r w:rsidRPr="003A51AC">
              <w:rPr>
                <w:spacing w:val="26"/>
                <w:sz w:val="24"/>
                <w:szCs w:val="24"/>
                <w:lang w:val="ru-RU"/>
              </w:rPr>
              <w:t xml:space="preserve"> </w:t>
            </w:r>
            <w:r w:rsidRPr="003A51AC">
              <w:rPr>
                <w:sz w:val="24"/>
                <w:szCs w:val="24"/>
                <w:lang w:val="ru-RU"/>
              </w:rPr>
              <w:t xml:space="preserve">на  </w:t>
            </w:r>
            <w:r w:rsidRPr="003A51AC">
              <w:rPr>
                <w:spacing w:val="28"/>
                <w:sz w:val="24"/>
                <w:szCs w:val="24"/>
                <w:lang w:val="ru-RU"/>
              </w:rPr>
              <w:t xml:space="preserve"> </w:t>
            </w:r>
            <w:r w:rsidRPr="003A51AC">
              <w:rPr>
                <w:sz w:val="24"/>
                <w:szCs w:val="24"/>
                <w:lang w:val="ru-RU"/>
              </w:rPr>
              <w:t xml:space="preserve">подбор  </w:t>
            </w:r>
            <w:r w:rsidRPr="003A51AC">
              <w:rPr>
                <w:spacing w:val="26"/>
                <w:sz w:val="24"/>
                <w:szCs w:val="24"/>
                <w:lang w:val="ru-RU"/>
              </w:rPr>
              <w:t xml:space="preserve"> </w:t>
            </w:r>
            <w:r w:rsidRPr="003A51AC">
              <w:rPr>
                <w:sz w:val="24"/>
                <w:szCs w:val="24"/>
                <w:lang w:val="ru-RU"/>
              </w:rPr>
              <w:t xml:space="preserve">цветных,  </w:t>
            </w:r>
            <w:r w:rsidRPr="003A51AC">
              <w:rPr>
                <w:spacing w:val="25"/>
                <w:sz w:val="24"/>
                <w:szCs w:val="24"/>
                <w:lang w:val="ru-RU"/>
              </w:rPr>
              <w:t xml:space="preserve"> </w:t>
            </w:r>
            <w:r w:rsidRPr="003A51AC">
              <w:rPr>
                <w:sz w:val="24"/>
                <w:szCs w:val="24"/>
                <w:lang w:val="ru-RU"/>
              </w:rPr>
              <w:t xml:space="preserve">теневых  </w:t>
            </w:r>
            <w:r w:rsidRPr="003A51AC">
              <w:rPr>
                <w:spacing w:val="26"/>
                <w:sz w:val="24"/>
                <w:szCs w:val="24"/>
                <w:lang w:val="ru-RU"/>
              </w:rPr>
              <w:t xml:space="preserve"> </w:t>
            </w:r>
            <w:r w:rsidRPr="003A51AC">
              <w:rPr>
                <w:sz w:val="24"/>
                <w:szCs w:val="24"/>
                <w:lang w:val="ru-RU"/>
              </w:rPr>
              <w:t>и</w:t>
            </w:r>
          </w:p>
          <w:p w:rsidR="0066496F" w:rsidRPr="003A51AC" w:rsidRDefault="0066496F" w:rsidP="0066496F">
            <w:pPr>
              <w:pStyle w:val="TableParagraph"/>
              <w:spacing w:before="37"/>
              <w:rPr>
                <w:sz w:val="24"/>
                <w:szCs w:val="24"/>
              </w:rPr>
            </w:pPr>
            <w:r w:rsidRPr="003A51AC">
              <w:rPr>
                <w:sz w:val="24"/>
                <w:szCs w:val="24"/>
              </w:rPr>
              <w:t>контурных</w:t>
            </w:r>
            <w:r w:rsidRPr="003A51AC">
              <w:rPr>
                <w:spacing w:val="-9"/>
                <w:sz w:val="24"/>
                <w:szCs w:val="24"/>
              </w:rPr>
              <w:t xml:space="preserve"> </w:t>
            </w:r>
            <w:r w:rsidRPr="003A51AC">
              <w:rPr>
                <w:sz w:val="24"/>
                <w:szCs w:val="24"/>
              </w:rPr>
              <w:t>изображений</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2.4.2.2.50.</w:t>
            </w:r>
          </w:p>
        </w:tc>
        <w:tc>
          <w:tcPr>
            <w:tcW w:w="5493" w:type="dxa"/>
          </w:tcPr>
          <w:p w:rsidR="0066496F" w:rsidRPr="003A51AC" w:rsidRDefault="0066496F" w:rsidP="0066496F">
            <w:pPr>
              <w:pStyle w:val="TableParagraph"/>
              <w:rPr>
                <w:sz w:val="24"/>
                <w:szCs w:val="24"/>
              </w:rPr>
            </w:pPr>
            <w:r w:rsidRPr="003A51AC">
              <w:rPr>
                <w:sz w:val="24"/>
                <w:szCs w:val="24"/>
              </w:rPr>
              <w:t>Лодка</w:t>
            </w:r>
            <w:r w:rsidRPr="003A51AC">
              <w:rPr>
                <w:spacing w:val="-10"/>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2.4.2.2.51.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Лото</w:t>
            </w:r>
            <w:r w:rsidRPr="003A51AC">
              <w:rPr>
                <w:spacing w:val="-8"/>
                <w:sz w:val="24"/>
                <w:szCs w:val="24"/>
                <w:lang w:val="ru-RU"/>
              </w:rPr>
              <w:t xml:space="preserve"> </w:t>
            </w:r>
            <w:r w:rsidRPr="003A51AC">
              <w:rPr>
                <w:sz w:val="24"/>
                <w:szCs w:val="24"/>
                <w:lang w:val="ru-RU"/>
              </w:rPr>
              <w:t>с</w:t>
            </w:r>
            <w:r w:rsidRPr="003A51AC">
              <w:rPr>
                <w:spacing w:val="-8"/>
                <w:sz w:val="24"/>
                <w:szCs w:val="24"/>
                <w:lang w:val="ru-RU"/>
              </w:rPr>
              <w:t xml:space="preserve"> </w:t>
            </w:r>
            <w:r w:rsidRPr="003A51AC">
              <w:rPr>
                <w:sz w:val="24"/>
                <w:szCs w:val="24"/>
                <w:lang w:val="ru-RU"/>
              </w:rPr>
              <w:t>разной</w:t>
            </w:r>
            <w:r w:rsidRPr="003A51AC">
              <w:rPr>
                <w:spacing w:val="-8"/>
                <w:sz w:val="24"/>
                <w:szCs w:val="24"/>
                <w:lang w:val="ru-RU"/>
              </w:rPr>
              <w:t xml:space="preserve"> </w:t>
            </w:r>
            <w:r w:rsidRPr="003A51AC">
              <w:rPr>
                <w:sz w:val="24"/>
                <w:szCs w:val="24"/>
                <w:lang w:val="ru-RU"/>
              </w:rPr>
              <w:t>тематикой</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2.4.2.2.52.</w:t>
            </w:r>
          </w:p>
        </w:tc>
        <w:tc>
          <w:tcPr>
            <w:tcW w:w="5493" w:type="dxa"/>
          </w:tcPr>
          <w:p w:rsidR="0066496F" w:rsidRPr="003A51AC" w:rsidRDefault="0066496F" w:rsidP="0066496F">
            <w:pPr>
              <w:pStyle w:val="TableParagraph"/>
              <w:rPr>
                <w:sz w:val="24"/>
                <w:szCs w:val="24"/>
              </w:rPr>
            </w:pPr>
            <w:r w:rsidRPr="003A51AC">
              <w:rPr>
                <w:sz w:val="24"/>
                <w:szCs w:val="24"/>
              </w:rPr>
              <w:t>Магнитная</w:t>
            </w:r>
            <w:r w:rsidRPr="003A51AC">
              <w:rPr>
                <w:spacing w:val="-5"/>
                <w:sz w:val="24"/>
                <w:szCs w:val="24"/>
              </w:rPr>
              <w:t xml:space="preserve"> </w:t>
            </w:r>
            <w:r w:rsidRPr="003A51AC">
              <w:rPr>
                <w:sz w:val="24"/>
                <w:szCs w:val="24"/>
              </w:rPr>
              <w:t>доска</w:t>
            </w:r>
            <w:r w:rsidRPr="003A51AC">
              <w:rPr>
                <w:spacing w:val="-1"/>
                <w:sz w:val="24"/>
                <w:szCs w:val="24"/>
              </w:rPr>
              <w:t xml:space="preserve"> </w:t>
            </w:r>
            <w:r w:rsidRPr="003A51AC">
              <w:rPr>
                <w:sz w:val="24"/>
                <w:szCs w:val="24"/>
              </w:rPr>
              <w:t>настенная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873"/>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0"/>
              <w:rPr>
                <w:sz w:val="24"/>
                <w:szCs w:val="24"/>
              </w:rPr>
            </w:pPr>
          </w:p>
          <w:p w:rsidR="0066496F" w:rsidRPr="003A51AC" w:rsidRDefault="0066496F" w:rsidP="0066496F">
            <w:pPr>
              <w:pStyle w:val="TableParagraph"/>
              <w:ind w:left="129"/>
              <w:rPr>
                <w:sz w:val="24"/>
                <w:szCs w:val="24"/>
              </w:rPr>
            </w:pPr>
            <w:r w:rsidRPr="003A51AC">
              <w:rPr>
                <w:sz w:val="24"/>
                <w:szCs w:val="24"/>
              </w:rPr>
              <w:t>2.4.2.2.53.</w:t>
            </w:r>
          </w:p>
        </w:tc>
        <w:tc>
          <w:tcPr>
            <w:tcW w:w="5493" w:type="dxa"/>
          </w:tcPr>
          <w:p w:rsidR="0066496F" w:rsidRPr="003A51AC" w:rsidRDefault="0066496F" w:rsidP="0066496F">
            <w:pPr>
              <w:pStyle w:val="TableParagraph"/>
              <w:tabs>
                <w:tab w:val="left" w:pos="1436"/>
                <w:tab w:val="left" w:pos="1475"/>
                <w:tab w:val="left" w:pos="2710"/>
                <w:tab w:val="left" w:pos="3164"/>
                <w:tab w:val="left" w:pos="3284"/>
                <w:tab w:val="left" w:pos="3738"/>
                <w:tab w:val="left" w:pos="4361"/>
              </w:tabs>
              <w:spacing w:line="276" w:lineRule="auto"/>
              <w:ind w:right="95"/>
              <w:rPr>
                <w:sz w:val="24"/>
                <w:szCs w:val="24"/>
                <w:lang w:val="ru-RU"/>
              </w:rPr>
            </w:pPr>
            <w:r w:rsidRPr="003A51AC">
              <w:rPr>
                <w:sz w:val="24"/>
                <w:szCs w:val="24"/>
                <w:lang w:val="ru-RU"/>
              </w:rPr>
              <w:t>Магнитные</w:t>
            </w:r>
            <w:r w:rsidRPr="003A51AC">
              <w:rPr>
                <w:sz w:val="24"/>
                <w:szCs w:val="24"/>
                <w:lang w:val="ru-RU"/>
              </w:rPr>
              <w:tab/>
              <w:t>лабиринты</w:t>
            </w:r>
            <w:r w:rsidRPr="003A51AC">
              <w:rPr>
                <w:sz w:val="24"/>
                <w:szCs w:val="24"/>
                <w:lang w:val="ru-RU"/>
              </w:rPr>
              <w:tab/>
              <w:t>для</w:t>
            </w:r>
            <w:r w:rsidRPr="003A51AC">
              <w:rPr>
                <w:sz w:val="24"/>
                <w:szCs w:val="24"/>
                <w:lang w:val="ru-RU"/>
              </w:rPr>
              <w:tab/>
            </w:r>
            <w:r w:rsidRPr="003A51AC">
              <w:rPr>
                <w:sz w:val="24"/>
                <w:szCs w:val="24"/>
                <w:lang w:val="ru-RU"/>
              </w:rPr>
              <w:tab/>
              <w:t>развития</w:t>
            </w:r>
            <w:r w:rsidRPr="003A51AC">
              <w:rPr>
                <w:sz w:val="24"/>
                <w:szCs w:val="24"/>
                <w:lang w:val="ru-RU"/>
              </w:rPr>
              <w:tab/>
              <w:t>зрительно-</w:t>
            </w:r>
            <w:r w:rsidRPr="003A51AC">
              <w:rPr>
                <w:spacing w:val="-52"/>
                <w:sz w:val="24"/>
                <w:szCs w:val="24"/>
                <w:lang w:val="ru-RU"/>
              </w:rPr>
              <w:t xml:space="preserve"> </w:t>
            </w:r>
            <w:r w:rsidRPr="003A51AC">
              <w:rPr>
                <w:sz w:val="24"/>
                <w:szCs w:val="24"/>
                <w:lang w:val="ru-RU"/>
              </w:rPr>
              <w:t>моторной</w:t>
            </w:r>
            <w:r w:rsidRPr="003A51AC">
              <w:rPr>
                <w:sz w:val="24"/>
                <w:szCs w:val="24"/>
                <w:lang w:val="ru-RU"/>
              </w:rPr>
              <w:tab/>
            </w:r>
            <w:r w:rsidRPr="003A51AC">
              <w:rPr>
                <w:sz w:val="24"/>
                <w:szCs w:val="24"/>
                <w:lang w:val="ru-RU"/>
              </w:rPr>
              <w:tab/>
            </w:r>
            <w:r w:rsidRPr="003A51AC">
              <w:rPr>
                <w:spacing w:val="-1"/>
                <w:sz w:val="24"/>
                <w:szCs w:val="24"/>
                <w:lang w:val="ru-RU"/>
              </w:rPr>
              <w:t>координации</w:t>
            </w:r>
            <w:r w:rsidRPr="003A51AC">
              <w:rPr>
                <w:spacing w:val="-1"/>
                <w:sz w:val="24"/>
                <w:szCs w:val="24"/>
                <w:lang w:val="ru-RU"/>
              </w:rPr>
              <w:tab/>
            </w:r>
            <w:r w:rsidRPr="003A51AC">
              <w:rPr>
                <w:sz w:val="24"/>
                <w:szCs w:val="24"/>
                <w:lang w:val="ru-RU"/>
              </w:rPr>
              <w:t>и</w:t>
            </w:r>
            <w:r w:rsidRPr="003A51AC">
              <w:rPr>
                <w:sz w:val="24"/>
                <w:szCs w:val="24"/>
                <w:lang w:val="ru-RU"/>
              </w:rPr>
              <w:tab/>
            </w:r>
            <w:r w:rsidRPr="003A51AC">
              <w:rPr>
                <w:sz w:val="24"/>
                <w:szCs w:val="24"/>
                <w:lang w:val="ru-RU"/>
              </w:rPr>
              <w:tab/>
              <w:t>межполушарного</w:t>
            </w:r>
          </w:p>
          <w:p w:rsidR="0066496F" w:rsidRPr="003A51AC" w:rsidRDefault="0066496F" w:rsidP="0066496F">
            <w:pPr>
              <w:pStyle w:val="TableParagraph"/>
              <w:spacing w:line="252" w:lineRule="exact"/>
              <w:rPr>
                <w:sz w:val="24"/>
                <w:szCs w:val="24"/>
              </w:rPr>
            </w:pPr>
            <w:r w:rsidRPr="003A51AC">
              <w:rPr>
                <w:sz w:val="24"/>
                <w:szCs w:val="24"/>
              </w:rPr>
              <w:t>взаимодействия</w:t>
            </w:r>
            <w:r w:rsidRPr="003A51AC">
              <w:rPr>
                <w:spacing w:val="-4"/>
                <w:sz w:val="24"/>
                <w:szCs w:val="24"/>
              </w:rPr>
              <w:t xml:space="preserve"> </w:t>
            </w:r>
            <w:r w:rsidRPr="003A51AC">
              <w:rPr>
                <w:sz w:val="24"/>
                <w:szCs w:val="24"/>
              </w:rPr>
              <w:t>–</w:t>
            </w:r>
            <w:r w:rsidRPr="003A51AC">
              <w:rPr>
                <w:spacing w:val="-2"/>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bl>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tbl>
      <w:tblPr>
        <w:tblStyle w:val="TableNormal"/>
        <w:tblW w:w="10224"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571"/>
      </w:tblGrid>
      <w:tr w:rsidR="0066496F" w:rsidRPr="003A51AC" w:rsidTr="00680B2E">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2.4.2.2.54.</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Матрешка</w:t>
            </w:r>
            <w:r w:rsidRPr="003A51AC">
              <w:rPr>
                <w:spacing w:val="-11"/>
                <w:sz w:val="24"/>
                <w:szCs w:val="24"/>
              </w:rPr>
              <w:t xml:space="preserve"> </w:t>
            </w:r>
            <w:r w:rsidRPr="003A51AC">
              <w:rPr>
                <w:sz w:val="24"/>
                <w:szCs w:val="24"/>
              </w:rPr>
              <w:t>семикукольная</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2</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580"/>
        </w:trPr>
        <w:tc>
          <w:tcPr>
            <w:tcW w:w="1385" w:type="dxa"/>
          </w:tcPr>
          <w:p w:rsidR="0066496F" w:rsidRPr="003A51AC" w:rsidRDefault="0066496F" w:rsidP="0066496F">
            <w:pPr>
              <w:pStyle w:val="TableParagraph"/>
              <w:spacing w:before="5"/>
              <w:rPr>
                <w:sz w:val="24"/>
                <w:szCs w:val="24"/>
              </w:rPr>
            </w:pPr>
          </w:p>
          <w:p w:rsidR="0066496F" w:rsidRPr="003A51AC" w:rsidRDefault="0066496F" w:rsidP="0066496F">
            <w:pPr>
              <w:pStyle w:val="TableParagraph"/>
              <w:ind w:left="129"/>
              <w:rPr>
                <w:sz w:val="24"/>
                <w:szCs w:val="24"/>
              </w:rPr>
            </w:pPr>
            <w:r w:rsidRPr="003A51AC">
              <w:rPr>
                <w:sz w:val="24"/>
                <w:szCs w:val="24"/>
              </w:rPr>
              <w:t>2.4.2.2.55.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Мешочки</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метания</w:t>
            </w:r>
            <w:r w:rsidRPr="003A51AC">
              <w:rPr>
                <w:spacing w:val="-2"/>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упражнений</w:t>
            </w:r>
            <w:r w:rsidRPr="003A51AC">
              <w:rPr>
                <w:spacing w:val="-2"/>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балансировку</w:t>
            </w:r>
            <w:r w:rsidRPr="003A51AC">
              <w:rPr>
                <w:spacing w:val="-2"/>
                <w:sz w:val="24"/>
                <w:szCs w:val="24"/>
                <w:lang w:val="ru-RU"/>
              </w:rPr>
              <w:t xml:space="preserve"> </w:t>
            </w:r>
            <w:r w:rsidRPr="003A51AC">
              <w:rPr>
                <w:sz w:val="24"/>
                <w:szCs w:val="24"/>
                <w:lang w:val="ru-RU"/>
              </w:rPr>
              <w:t>–</w:t>
            </w:r>
          </w:p>
          <w:p w:rsidR="0066496F" w:rsidRPr="003A51AC" w:rsidRDefault="0066496F" w:rsidP="0066496F">
            <w:pPr>
              <w:pStyle w:val="TableParagraph"/>
              <w:spacing w:before="38"/>
              <w:rPr>
                <w:sz w:val="24"/>
                <w:szCs w:val="24"/>
              </w:rPr>
            </w:pP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2.4.2.2.56.</w:t>
            </w:r>
          </w:p>
        </w:tc>
        <w:tc>
          <w:tcPr>
            <w:tcW w:w="5493" w:type="dxa"/>
          </w:tcPr>
          <w:p w:rsidR="0066496F" w:rsidRPr="003A51AC" w:rsidRDefault="0066496F" w:rsidP="0066496F">
            <w:pPr>
              <w:pStyle w:val="TableParagraph"/>
              <w:tabs>
                <w:tab w:val="left" w:pos="1118"/>
                <w:tab w:val="left" w:pos="1420"/>
                <w:tab w:val="left" w:pos="3361"/>
                <w:tab w:val="left" w:pos="4393"/>
              </w:tabs>
              <w:spacing w:line="246" w:lineRule="exact"/>
              <w:rPr>
                <w:sz w:val="24"/>
                <w:szCs w:val="24"/>
                <w:lang w:val="ru-RU"/>
              </w:rPr>
            </w:pPr>
            <w:r w:rsidRPr="003A51AC">
              <w:rPr>
                <w:sz w:val="24"/>
                <w:szCs w:val="24"/>
                <w:lang w:val="ru-RU"/>
              </w:rPr>
              <w:t>Мозаика</w:t>
            </w:r>
            <w:r w:rsidRPr="003A51AC">
              <w:rPr>
                <w:sz w:val="24"/>
                <w:szCs w:val="24"/>
                <w:lang w:val="ru-RU"/>
              </w:rPr>
              <w:tab/>
              <w:t>с</w:t>
            </w:r>
            <w:r w:rsidRPr="003A51AC">
              <w:rPr>
                <w:sz w:val="24"/>
                <w:szCs w:val="24"/>
                <w:lang w:val="ru-RU"/>
              </w:rPr>
              <w:tab/>
              <w:t>крупногабаритной</w:t>
            </w:r>
            <w:r w:rsidRPr="003A51AC">
              <w:rPr>
                <w:sz w:val="24"/>
                <w:szCs w:val="24"/>
                <w:lang w:val="ru-RU"/>
              </w:rPr>
              <w:tab/>
              <w:t>основой,</w:t>
            </w:r>
            <w:r w:rsidRPr="003A51AC">
              <w:rPr>
                <w:sz w:val="24"/>
                <w:szCs w:val="24"/>
                <w:lang w:val="ru-RU"/>
              </w:rPr>
              <w:tab/>
              <w:t>образцами</w:t>
            </w:r>
          </w:p>
          <w:p w:rsidR="0066496F" w:rsidRPr="003A51AC" w:rsidRDefault="0066496F" w:rsidP="0066496F">
            <w:pPr>
              <w:pStyle w:val="TableParagraph"/>
              <w:spacing w:before="37"/>
              <w:rPr>
                <w:sz w:val="24"/>
                <w:szCs w:val="24"/>
                <w:lang w:val="ru-RU"/>
              </w:rPr>
            </w:pPr>
            <w:r w:rsidRPr="003A51AC">
              <w:rPr>
                <w:sz w:val="24"/>
                <w:szCs w:val="24"/>
                <w:lang w:val="ru-RU"/>
              </w:rPr>
              <w:t>изображений</w:t>
            </w:r>
            <w:r w:rsidRPr="003A51AC">
              <w:rPr>
                <w:spacing w:val="-3"/>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крупными</w:t>
            </w:r>
            <w:r w:rsidRPr="003A51AC">
              <w:rPr>
                <w:spacing w:val="-5"/>
                <w:sz w:val="24"/>
                <w:szCs w:val="24"/>
                <w:lang w:val="ru-RU"/>
              </w:rPr>
              <w:t xml:space="preserve"> </w:t>
            </w:r>
            <w:r w:rsidRPr="003A51AC">
              <w:rPr>
                <w:sz w:val="24"/>
                <w:szCs w:val="24"/>
                <w:lang w:val="ru-RU"/>
              </w:rPr>
              <w:t>фигурами</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2.4.2.2.57.</w:t>
            </w:r>
          </w:p>
        </w:tc>
        <w:tc>
          <w:tcPr>
            <w:tcW w:w="5493" w:type="dxa"/>
          </w:tcPr>
          <w:p w:rsidR="0066496F" w:rsidRPr="003A51AC" w:rsidRDefault="0066496F" w:rsidP="0066496F">
            <w:pPr>
              <w:pStyle w:val="TableParagraph"/>
              <w:rPr>
                <w:sz w:val="24"/>
                <w:szCs w:val="24"/>
              </w:rPr>
            </w:pPr>
            <w:r w:rsidRPr="003A51AC">
              <w:rPr>
                <w:spacing w:val="-1"/>
                <w:sz w:val="24"/>
                <w:szCs w:val="24"/>
              </w:rPr>
              <w:t>Мольберт</w:t>
            </w:r>
            <w:r w:rsidRPr="003A51AC">
              <w:rPr>
                <w:spacing w:val="-13"/>
                <w:sz w:val="24"/>
                <w:szCs w:val="24"/>
              </w:rPr>
              <w:t xml:space="preserve"> </w:t>
            </w:r>
            <w:r w:rsidRPr="003A51AC">
              <w:rPr>
                <w:sz w:val="24"/>
                <w:szCs w:val="24"/>
              </w:rPr>
              <w:t>двухсторонний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2.4.2.2.58.</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Музыкальные цифровые</w:t>
            </w:r>
            <w:r w:rsidRPr="003A51AC">
              <w:rPr>
                <w:spacing w:val="-2"/>
                <w:sz w:val="24"/>
                <w:szCs w:val="24"/>
                <w:lang w:val="ru-RU"/>
              </w:rPr>
              <w:t xml:space="preserve"> </w:t>
            </w:r>
            <w:r w:rsidRPr="003A51AC">
              <w:rPr>
                <w:sz w:val="24"/>
                <w:szCs w:val="24"/>
                <w:lang w:val="ru-RU"/>
              </w:rPr>
              <w:t>записи</w:t>
            </w:r>
            <w:r w:rsidRPr="003A51AC">
              <w:rPr>
                <w:spacing w:val="1"/>
                <w:sz w:val="24"/>
                <w:szCs w:val="24"/>
                <w:lang w:val="ru-RU"/>
              </w:rPr>
              <w:t xml:space="preserve"> </w:t>
            </w:r>
            <w:r w:rsidRPr="003A51AC">
              <w:rPr>
                <w:sz w:val="24"/>
                <w:szCs w:val="24"/>
                <w:lang w:val="ru-RU"/>
              </w:rPr>
              <w:t>для детей дошкольного</w:t>
            </w:r>
          </w:p>
          <w:p w:rsidR="0066496F" w:rsidRPr="003A51AC" w:rsidRDefault="0066496F" w:rsidP="0066496F">
            <w:pPr>
              <w:pStyle w:val="TableParagraph"/>
              <w:spacing w:before="37"/>
              <w:rPr>
                <w:sz w:val="24"/>
                <w:szCs w:val="24"/>
              </w:rPr>
            </w:pPr>
            <w:r w:rsidRPr="003A51AC">
              <w:rPr>
                <w:sz w:val="24"/>
                <w:szCs w:val="24"/>
              </w:rPr>
              <w:t>возраста</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2.4.2.2.59.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Мягкая</w:t>
            </w:r>
            <w:r w:rsidRPr="003A51AC">
              <w:rPr>
                <w:spacing w:val="-6"/>
                <w:sz w:val="24"/>
                <w:szCs w:val="24"/>
                <w:lang w:val="ru-RU"/>
              </w:rPr>
              <w:t xml:space="preserve"> </w:t>
            </w:r>
            <w:r w:rsidRPr="003A51AC">
              <w:rPr>
                <w:sz w:val="24"/>
                <w:szCs w:val="24"/>
                <w:lang w:val="ru-RU"/>
              </w:rPr>
              <w:t>«кочка»</w:t>
            </w:r>
            <w:r w:rsidRPr="003A51AC">
              <w:rPr>
                <w:spacing w:val="-9"/>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массажной</w:t>
            </w:r>
            <w:r w:rsidRPr="003A51AC">
              <w:rPr>
                <w:spacing w:val="-5"/>
                <w:sz w:val="24"/>
                <w:szCs w:val="24"/>
                <w:lang w:val="ru-RU"/>
              </w:rPr>
              <w:t xml:space="preserve"> </w:t>
            </w:r>
            <w:r w:rsidRPr="003A51AC">
              <w:rPr>
                <w:sz w:val="24"/>
                <w:szCs w:val="24"/>
                <w:lang w:val="ru-RU"/>
              </w:rPr>
              <w:t>поверхностью</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6</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2.4.2.2.60.</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Мягкая</w:t>
            </w:r>
            <w:r w:rsidRPr="003A51AC">
              <w:rPr>
                <w:spacing w:val="-7"/>
                <w:sz w:val="24"/>
                <w:szCs w:val="24"/>
                <w:lang w:val="ru-RU"/>
              </w:rPr>
              <w:t xml:space="preserve"> </w:t>
            </w:r>
            <w:r w:rsidRPr="003A51AC">
              <w:rPr>
                <w:sz w:val="24"/>
                <w:szCs w:val="24"/>
                <w:lang w:val="ru-RU"/>
              </w:rPr>
              <w:t>дидактическая</w:t>
            </w:r>
            <w:r w:rsidRPr="003A51AC">
              <w:rPr>
                <w:spacing w:val="-6"/>
                <w:sz w:val="24"/>
                <w:szCs w:val="24"/>
                <w:lang w:val="ru-RU"/>
              </w:rPr>
              <w:t xml:space="preserve"> </w:t>
            </w:r>
            <w:r w:rsidRPr="003A51AC">
              <w:rPr>
                <w:sz w:val="24"/>
                <w:szCs w:val="24"/>
                <w:lang w:val="ru-RU"/>
              </w:rPr>
              <w:t>игрушка</w:t>
            </w:r>
            <w:r w:rsidRPr="003A51AC">
              <w:rPr>
                <w:spacing w:val="-8"/>
                <w:sz w:val="24"/>
                <w:szCs w:val="24"/>
                <w:lang w:val="ru-RU"/>
              </w:rPr>
              <w:t xml:space="preserve"> </w:t>
            </w:r>
            <w:r w:rsidRPr="003A51AC">
              <w:rPr>
                <w:sz w:val="24"/>
                <w:szCs w:val="24"/>
                <w:lang w:val="ru-RU"/>
              </w:rPr>
              <w:t>(крупная</w:t>
            </w:r>
            <w:r w:rsidRPr="003A51AC">
              <w:rPr>
                <w:spacing w:val="-6"/>
                <w:sz w:val="24"/>
                <w:szCs w:val="24"/>
                <w:lang w:val="ru-RU"/>
              </w:rPr>
              <w:t xml:space="preserve"> </w:t>
            </w:r>
            <w:r w:rsidRPr="003A51AC">
              <w:rPr>
                <w:sz w:val="24"/>
                <w:szCs w:val="24"/>
                <w:lang w:val="ru-RU"/>
              </w:rPr>
              <w:t>напольная)</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2.4.2.2.61.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Мяч</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игры</w:t>
            </w:r>
            <w:r w:rsidRPr="003A51AC">
              <w:rPr>
                <w:spacing w:val="-1"/>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помещении,</w:t>
            </w:r>
            <w:r w:rsidRPr="003A51AC">
              <w:rPr>
                <w:spacing w:val="-2"/>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резиновым</w:t>
            </w:r>
            <w:r w:rsidRPr="003A51AC">
              <w:rPr>
                <w:spacing w:val="-1"/>
                <w:sz w:val="24"/>
                <w:szCs w:val="24"/>
                <w:lang w:val="ru-RU"/>
              </w:rPr>
              <w:t xml:space="preserve"> </w:t>
            </w:r>
            <w:r w:rsidRPr="003A51AC">
              <w:rPr>
                <w:sz w:val="24"/>
                <w:szCs w:val="24"/>
                <w:lang w:val="ru-RU"/>
              </w:rPr>
              <w:t>шнуром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2.4.2.2.62.</w:t>
            </w:r>
          </w:p>
        </w:tc>
        <w:tc>
          <w:tcPr>
            <w:tcW w:w="5493" w:type="dxa"/>
          </w:tcPr>
          <w:p w:rsidR="0066496F" w:rsidRPr="003A51AC" w:rsidRDefault="0066496F" w:rsidP="0066496F">
            <w:pPr>
              <w:pStyle w:val="TableParagraph"/>
              <w:rPr>
                <w:sz w:val="24"/>
                <w:szCs w:val="24"/>
              </w:rPr>
            </w:pPr>
            <w:r w:rsidRPr="003A51AC">
              <w:rPr>
                <w:sz w:val="24"/>
                <w:szCs w:val="24"/>
              </w:rPr>
              <w:t>Мяч</w:t>
            </w:r>
            <w:r w:rsidRPr="003A51AC">
              <w:rPr>
                <w:spacing w:val="-5"/>
                <w:sz w:val="24"/>
                <w:szCs w:val="24"/>
              </w:rPr>
              <w:t xml:space="preserve"> </w:t>
            </w:r>
            <w:r w:rsidRPr="003A51AC">
              <w:rPr>
                <w:sz w:val="24"/>
                <w:szCs w:val="24"/>
              </w:rPr>
              <w:t>надувной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2.4.2.2.63.</w:t>
            </w:r>
          </w:p>
        </w:tc>
        <w:tc>
          <w:tcPr>
            <w:tcW w:w="5493" w:type="dxa"/>
          </w:tcPr>
          <w:p w:rsidR="0066496F" w:rsidRPr="003A51AC" w:rsidRDefault="0066496F" w:rsidP="0066496F">
            <w:pPr>
              <w:pStyle w:val="TableParagraph"/>
              <w:rPr>
                <w:sz w:val="24"/>
                <w:szCs w:val="24"/>
              </w:rPr>
            </w:pPr>
            <w:r w:rsidRPr="003A51AC">
              <w:rPr>
                <w:sz w:val="24"/>
                <w:szCs w:val="24"/>
              </w:rPr>
              <w:t>Мяч</w:t>
            </w:r>
            <w:r w:rsidRPr="003A51AC">
              <w:rPr>
                <w:spacing w:val="-5"/>
                <w:sz w:val="24"/>
                <w:szCs w:val="24"/>
              </w:rPr>
              <w:t xml:space="preserve"> </w:t>
            </w:r>
            <w:r w:rsidRPr="003A51AC">
              <w:rPr>
                <w:sz w:val="24"/>
                <w:szCs w:val="24"/>
              </w:rPr>
              <w:t>футбольный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2.4.2.2.64.</w:t>
            </w:r>
          </w:p>
        </w:tc>
        <w:tc>
          <w:tcPr>
            <w:tcW w:w="5493" w:type="dxa"/>
          </w:tcPr>
          <w:p w:rsidR="0066496F" w:rsidRPr="003A51AC" w:rsidRDefault="0066496F" w:rsidP="0066496F">
            <w:pPr>
              <w:pStyle w:val="TableParagraph"/>
              <w:spacing w:line="244" w:lineRule="exact"/>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«Гладильная</w:t>
            </w:r>
            <w:r w:rsidRPr="003A51AC">
              <w:rPr>
                <w:spacing w:val="-3"/>
                <w:sz w:val="24"/>
                <w:szCs w:val="24"/>
                <w:lang w:val="ru-RU"/>
              </w:rPr>
              <w:t xml:space="preserve"> </w:t>
            </w:r>
            <w:r w:rsidRPr="003A51AC">
              <w:rPr>
                <w:sz w:val="24"/>
                <w:szCs w:val="24"/>
                <w:lang w:val="ru-RU"/>
              </w:rPr>
              <w:t>доска</w:t>
            </w:r>
            <w:r w:rsidRPr="003A51AC">
              <w:rPr>
                <w:spacing w:val="-6"/>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утюг»</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2.4.2.2.65.</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Набор</w:t>
            </w:r>
            <w:r w:rsidRPr="003A51AC">
              <w:rPr>
                <w:spacing w:val="-4"/>
                <w:sz w:val="24"/>
                <w:szCs w:val="24"/>
              </w:rPr>
              <w:t xml:space="preserve"> </w:t>
            </w:r>
            <w:r w:rsidRPr="003A51AC">
              <w:rPr>
                <w:sz w:val="24"/>
                <w:szCs w:val="24"/>
              </w:rPr>
              <w:t>«Железная</w:t>
            </w:r>
            <w:r w:rsidRPr="003A51AC">
              <w:rPr>
                <w:spacing w:val="-4"/>
                <w:sz w:val="24"/>
                <w:szCs w:val="24"/>
              </w:rPr>
              <w:t xml:space="preserve"> </w:t>
            </w:r>
            <w:r w:rsidRPr="003A51AC">
              <w:rPr>
                <w:sz w:val="24"/>
                <w:szCs w:val="24"/>
              </w:rPr>
              <w:t>дорога»</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2.4.2.2.66.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для</w:t>
            </w:r>
            <w:r w:rsidRPr="003A51AC">
              <w:rPr>
                <w:spacing w:val="55"/>
                <w:sz w:val="24"/>
                <w:szCs w:val="24"/>
                <w:lang w:val="ru-RU"/>
              </w:rPr>
              <w:t xml:space="preserve"> </w:t>
            </w:r>
            <w:r w:rsidRPr="003A51AC">
              <w:rPr>
                <w:sz w:val="24"/>
                <w:szCs w:val="24"/>
                <w:lang w:val="ru-RU"/>
              </w:rPr>
              <w:t>завинчивания</w:t>
            </w:r>
            <w:r w:rsidRPr="003A51AC">
              <w:rPr>
                <w:spacing w:val="56"/>
                <w:sz w:val="24"/>
                <w:szCs w:val="24"/>
                <w:lang w:val="ru-RU"/>
              </w:rPr>
              <w:t xml:space="preserve"> </w:t>
            </w:r>
            <w:r w:rsidRPr="003A51AC">
              <w:rPr>
                <w:sz w:val="24"/>
                <w:szCs w:val="24"/>
                <w:lang w:val="ru-RU"/>
              </w:rPr>
              <w:t>из</w:t>
            </w:r>
            <w:r w:rsidRPr="003A51AC">
              <w:rPr>
                <w:spacing w:val="55"/>
                <w:sz w:val="24"/>
                <w:szCs w:val="24"/>
                <w:lang w:val="ru-RU"/>
              </w:rPr>
              <w:t xml:space="preserve"> </w:t>
            </w:r>
            <w:r w:rsidRPr="003A51AC">
              <w:rPr>
                <w:sz w:val="24"/>
                <w:szCs w:val="24"/>
                <w:lang w:val="ru-RU"/>
              </w:rPr>
              <w:t>элементов</w:t>
            </w:r>
            <w:r w:rsidRPr="003A51AC">
              <w:rPr>
                <w:spacing w:val="55"/>
                <w:sz w:val="24"/>
                <w:szCs w:val="24"/>
                <w:lang w:val="ru-RU"/>
              </w:rPr>
              <w:t xml:space="preserve"> </w:t>
            </w:r>
            <w:r w:rsidRPr="003A51AC">
              <w:rPr>
                <w:sz w:val="24"/>
                <w:szCs w:val="24"/>
                <w:lang w:val="ru-RU"/>
              </w:rPr>
              <w:t>разных</w:t>
            </w:r>
            <w:r w:rsidRPr="003A51AC">
              <w:rPr>
                <w:spacing w:val="55"/>
                <w:sz w:val="24"/>
                <w:szCs w:val="24"/>
                <w:lang w:val="ru-RU"/>
              </w:rPr>
              <w:t xml:space="preserve"> </w:t>
            </w:r>
            <w:r w:rsidRPr="003A51AC">
              <w:rPr>
                <w:sz w:val="24"/>
                <w:szCs w:val="24"/>
                <w:lang w:val="ru-RU"/>
              </w:rPr>
              <w:t>форм,</w:t>
            </w:r>
          </w:p>
          <w:p w:rsidR="0066496F" w:rsidRPr="003A51AC" w:rsidRDefault="0066496F" w:rsidP="0066496F">
            <w:pPr>
              <w:pStyle w:val="TableParagraph"/>
              <w:spacing w:before="37"/>
              <w:rPr>
                <w:sz w:val="24"/>
                <w:szCs w:val="24"/>
              </w:rPr>
            </w:pPr>
            <w:r w:rsidRPr="003A51AC">
              <w:rPr>
                <w:sz w:val="24"/>
                <w:szCs w:val="24"/>
              </w:rPr>
              <w:t>размеров</w:t>
            </w:r>
            <w:r w:rsidRPr="003A51AC">
              <w:rPr>
                <w:spacing w:val="-4"/>
                <w:sz w:val="24"/>
                <w:szCs w:val="24"/>
              </w:rPr>
              <w:t xml:space="preserve"> </w:t>
            </w:r>
            <w:r w:rsidRPr="003A51AC">
              <w:rPr>
                <w:sz w:val="24"/>
                <w:szCs w:val="24"/>
              </w:rPr>
              <w:t>и</w:t>
            </w:r>
            <w:r w:rsidRPr="003A51AC">
              <w:rPr>
                <w:spacing w:val="-2"/>
                <w:sz w:val="24"/>
                <w:szCs w:val="24"/>
              </w:rPr>
              <w:t xml:space="preserve"> </w:t>
            </w:r>
            <w:r w:rsidRPr="003A51AC">
              <w:rPr>
                <w:sz w:val="24"/>
                <w:szCs w:val="24"/>
              </w:rPr>
              <w:t>цветов</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2.4.2.2.67.</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Набор</w:t>
            </w:r>
            <w:r w:rsidRPr="003A51AC">
              <w:rPr>
                <w:spacing w:val="53"/>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построения</w:t>
            </w:r>
            <w:r w:rsidRPr="003A51AC">
              <w:rPr>
                <w:spacing w:val="53"/>
                <w:sz w:val="24"/>
                <w:szCs w:val="24"/>
                <w:lang w:val="ru-RU"/>
              </w:rPr>
              <w:t xml:space="preserve"> </w:t>
            </w:r>
            <w:r w:rsidRPr="003A51AC">
              <w:rPr>
                <w:sz w:val="24"/>
                <w:szCs w:val="24"/>
                <w:lang w:val="ru-RU"/>
              </w:rPr>
              <w:t>произвольных</w:t>
            </w:r>
            <w:r w:rsidRPr="003A51AC">
              <w:rPr>
                <w:spacing w:val="50"/>
                <w:sz w:val="24"/>
                <w:szCs w:val="24"/>
                <w:lang w:val="ru-RU"/>
              </w:rPr>
              <w:t xml:space="preserve"> </w:t>
            </w:r>
            <w:r w:rsidRPr="003A51AC">
              <w:rPr>
                <w:sz w:val="24"/>
                <w:szCs w:val="24"/>
                <w:lang w:val="ru-RU"/>
              </w:rPr>
              <w:t>геометрических</w:t>
            </w:r>
          </w:p>
          <w:p w:rsidR="0066496F" w:rsidRPr="003A51AC" w:rsidRDefault="0066496F" w:rsidP="0066496F">
            <w:pPr>
              <w:pStyle w:val="TableParagraph"/>
              <w:spacing w:before="37"/>
              <w:rPr>
                <w:sz w:val="24"/>
                <w:szCs w:val="24"/>
                <w:lang w:val="ru-RU"/>
              </w:rPr>
            </w:pPr>
            <w:r w:rsidRPr="003A51AC">
              <w:rPr>
                <w:sz w:val="24"/>
                <w:szCs w:val="24"/>
                <w:lang w:val="ru-RU"/>
              </w:rPr>
              <w:t>фигур</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2.4.2.2.68.</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уборки</w:t>
            </w:r>
            <w:r w:rsidRPr="003A51AC">
              <w:rPr>
                <w:spacing w:val="-4"/>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тележкой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1163"/>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rPr>
                <w:sz w:val="24"/>
                <w:szCs w:val="24"/>
              </w:rPr>
            </w:pPr>
          </w:p>
          <w:p w:rsidR="0066496F" w:rsidRPr="003A51AC" w:rsidRDefault="0066496F" w:rsidP="0066496F">
            <w:pPr>
              <w:pStyle w:val="TableParagraph"/>
              <w:spacing w:before="1"/>
              <w:rPr>
                <w:sz w:val="24"/>
                <w:szCs w:val="24"/>
              </w:rPr>
            </w:pPr>
          </w:p>
          <w:p w:rsidR="0066496F" w:rsidRPr="003A51AC" w:rsidRDefault="0066496F" w:rsidP="0066496F">
            <w:pPr>
              <w:pStyle w:val="TableParagraph"/>
              <w:ind w:left="129"/>
              <w:rPr>
                <w:sz w:val="24"/>
                <w:szCs w:val="24"/>
              </w:rPr>
            </w:pPr>
            <w:r w:rsidRPr="003A51AC">
              <w:rPr>
                <w:sz w:val="24"/>
                <w:szCs w:val="24"/>
              </w:rPr>
              <w:t>2.4.2.2.69.</w:t>
            </w:r>
          </w:p>
        </w:tc>
        <w:tc>
          <w:tcPr>
            <w:tcW w:w="5493" w:type="dxa"/>
          </w:tcPr>
          <w:p w:rsidR="0066496F" w:rsidRPr="003A51AC" w:rsidRDefault="0066496F" w:rsidP="0066496F">
            <w:pPr>
              <w:pStyle w:val="TableParagraph"/>
              <w:spacing w:line="276" w:lineRule="auto"/>
              <w:ind w:right="96"/>
              <w:jc w:val="both"/>
              <w:rPr>
                <w:sz w:val="24"/>
                <w:szCs w:val="24"/>
                <w:lang w:val="ru-RU"/>
              </w:rPr>
            </w:pPr>
            <w:r w:rsidRPr="003A51AC">
              <w:rPr>
                <w:sz w:val="24"/>
                <w:szCs w:val="24"/>
                <w:lang w:val="ru-RU"/>
              </w:rPr>
              <w:t>Набор для экспериментирования с водой: стол-поддон,</w:t>
            </w:r>
            <w:r w:rsidRPr="003A51AC">
              <w:rPr>
                <w:spacing w:val="1"/>
                <w:sz w:val="24"/>
                <w:szCs w:val="24"/>
                <w:lang w:val="ru-RU"/>
              </w:rPr>
              <w:t xml:space="preserve"> </w:t>
            </w:r>
            <w:r w:rsidRPr="003A51AC">
              <w:rPr>
                <w:sz w:val="24"/>
                <w:szCs w:val="24"/>
                <w:lang w:val="ru-RU"/>
              </w:rPr>
              <w:t>емкости</w:t>
            </w:r>
            <w:r w:rsidRPr="003A51AC">
              <w:rPr>
                <w:spacing w:val="1"/>
                <w:sz w:val="24"/>
                <w:szCs w:val="24"/>
                <w:lang w:val="ru-RU"/>
              </w:rPr>
              <w:t xml:space="preserve"> </w:t>
            </w:r>
            <w:r w:rsidRPr="003A51AC">
              <w:rPr>
                <w:sz w:val="24"/>
                <w:szCs w:val="24"/>
                <w:lang w:val="ru-RU"/>
              </w:rPr>
              <w:t>2–3-х</w:t>
            </w:r>
            <w:r w:rsidRPr="003A51AC">
              <w:rPr>
                <w:spacing w:val="1"/>
                <w:sz w:val="24"/>
                <w:szCs w:val="24"/>
                <w:lang w:val="ru-RU"/>
              </w:rPr>
              <w:t xml:space="preserve"> </w:t>
            </w:r>
            <w:r w:rsidRPr="003A51AC">
              <w:rPr>
                <w:sz w:val="24"/>
                <w:szCs w:val="24"/>
                <w:lang w:val="ru-RU"/>
              </w:rPr>
              <w:t>размеров</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разной</w:t>
            </w:r>
            <w:r w:rsidRPr="003A51AC">
              <w:rPr>
                <w:spacing w:val="1"/>
                <w:sz w:val="24"/>
                <w:szCs w:val="24"/>
                <w:lang w:val="ru-RU"/>
              </w:rPr>
              <w:t xml:space="preserve"> </w:t>
            </w:r>
            <w:r w:rsidRPr="003A51AC">
              <w:rPr>
                <w:sz w:val="24"/>
                <w:szCs w:val="24"/>
                <w:lang w:val="ru-RU"/>
              </w:rPr>
              <w:t>формы,</w:t>
            </w:r>
            <w:r w:rsidRPr="003A51AC">
              <w:rPr>
                <w:spacing w:val="1"/>
                <w:sz w:val="24"/>
                <w:szCs w:val="24"/>
                <w:lang w:val="ru-RU"/>
              </w:rPr>
              <w:t xml:space="preserve"> </w:t>
            </w:r>
            <w:r w:rsidRPr="003A51AC">
              <w:rPr>
                <w:sz w:val="24"/>
                <w:szCs w:val="24"/>
                <w:lang w:val="ru-RU"/>
              </w:rPr>
              <w:t>предметы-</w:t>
            </w:r>
            <w:r w:rsidRPr="003A51AC">
              <w:rPr>
                <w:spacing w:val="-52"/>
                <w:sz w:val="24"/>
                <w:szCs w:val="24"/>
                <w:lang w:val="ru-RU"/>
              </w:rPr>
              <w:t xml:space="preserve"> </w:t>
            </w:r>
            <w:r w:rsidRPr="003A51AC">
              <w:rPr>
                <w:sz w:val="24"/>
                <w:szCs w:val="24"/>
                <w:lang w:val="ru-RU"/>
              </w:rPr>
              <w:t>орудия</w:t>
            </w:r>
            <w:r w:rsidRPr="003A51AC">
              <w:rPr>
                <w:spacing w:val="47"/>
                <w:sz w:val="24"/>
                <w:szCs w:val="24"/>
                <w:lang w:val="ru-RU"/>
              </w:rPr>
              <w:t xml:space="preserve"> </w:t>
            </w:r>
            <w:r w:rsidRPr="003A51AC">
              <w:rPr>
                <w:sz w:val="24"/>
                <w:szCs w:val="24"/>
                <w:lang w:val="ru-RU"/>
              </w:rPr>
              <w:t>для</w:t>
            </w:r>
            <w:r w:rsidRPr="003A51AC">
              <w:rPr>
                <w:spacing w:val="47"/>
                <w:sz w:val="24"/>
                <w:szCs w:val="24"/>
                <w:lang w:val="ru-RU"/>
              </w:rPr>
              <w:t xml:space="preserve"> </w:t>
            </w:r>
            <w:r w:rsidRPr="003A51AC">
              <w:rPr>
                <w:sz w:val="24"/>
                <w:szCs w:val="24"/>
                <w:lang w:val="ru-RU"/>
              </w:rPr>
              <w:t>переливания</w:t>
            </w:r>
            <w:r w:rsidRPr="003A51AC">
              <w:rPr>
                <w:spacing w:val="46"/>
                <w:sz w:val="24"/>
                <w:szCs w:val="24"/>
                <w:lang w:val="ru-RU"/>
              </w:rPr>
              <w:t xml:space="preserve"> </w:t>
            </w:r>
            <w:r w:rsidRPr="003A51AC">
              <w:rPr>
                <w:sz w:val="24"/>
                <w:szCs w:val="24"/>
                <w:lang w:val="ru-RU"/>
              </w:rPr>
              <w:t>и</w:t>
            </w:r>
            <w:r w:rsidRPr="003A51AC">
              <w:rPr>
                <w:spacing w:val="47"/>
                <w:sz w:val="24"/>
                <w:szCs w:val="24"/>
                <w:lang w:val="ru-RU"/>
              </w:rPr>
              <w:t xml:space="preserve"> </w:t>
            </w:r>
            <w:r w:rsidRPr="003A51AC">
              <w:rPr>
                <w:sz w:val="24"/>
                <w:szCs w:val="24"/>
                <w:lang w:val="ru-RU"/>
              </w:rPr>
              <w:t>вылавливания</w:t>
            </w:r>
            <w:r w:rsidRPr="003A51AC">
              <w:rPr>
                <w:spacing w:val="46"/>
                <w:sz w:val="24"/>
                <w:szCs w:val="24"/>
                <w:lang w:val="ru-RU"/>
              </w:rPr>
              <w:t xml:space="preserve"> </w:t>
            </w:r>
            <w:r w:rsidRPr="003A51AC">
              <w:rPr>
                <w:sz w:val="24"/>
                <w:szCs w:val="24"/>
                <w:lang w:val="ru-RU"/>
              </w:rPr>
              <w:t>–</w:t>
            </w:r>
            <w:r w:rsidRPr="003A51AC">
              <w:rPr>
                <w:spacing w:val="48"/>
                <w:sz w:val="24"/>
                <w:szCs w:val="24"/>
                <w:lang w:val="ru-RU"/>
              </w:rPr>
              <w:t xml:space="preserve"> </w:t>
            </w:r>
            <w:r w:rsidRPr="003A51AC">
              <w:rPr>
                <w:sz w:val="24"/>
                <w:szCs w:val="24"/>
                <w:lang w:val="ru-RU"/>
              </w:rPr>
              <w:t>черпачки,</w:t>
            </w:r>
          </w:p>
          <w:p w:rsidR="0066496F" w:rsidRPr="003A51AC" w:rsidRDefault="0066496F" w:rsidP="0066496F">
            <w:pPr>
              <w:pStyle w:val="TableParagraph"/>
              <w:spacing w:line="251" w:lineRule="exact"/>
              <w:rPr>
                <w:sz w:val="24"/>
                <w:szCs w:val="24"/>
              </w:rPr>
            </w:pPr>
            <w:r w:rsidRPr="003A51AC">
              <w:rPr>
                <w:sz w:val="24"/>
                <w:szCs w:val="24"/>
              </w:rPr>
              <w:t>сачки</w:t>
            </w:r>
          </w:p>
        </w:tc>
        <w:tc>
          <w:tcPr>
            <w:tcW w:w="7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51"/>
              <w:ind w:left="206"/>
              <w:rPr>
                <w:sz w:val="24"/>
                <w:szCs w:val="24"/>
              </w:rPr>
            </w:pPr>
            <w:r w:rsidRPr="003A51AC">
              <w:rPr>
                <w:sz w:val="24"/>
                <w:szCs w:val="24"/>
              </w:rPr>
              <w:t>шт.</w:t>
            </w:r>
          </w:p>
        </w:tc>
        <w:tc>
          <w:tcPr>
            <w:tcW w:w="10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5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spacing w:line="246" w:lineRule="exact"/>
              <w:ind w:left="359" w:right="348"/>
              <w:jc w:val="center"/>
              <w:rPr>
                <w:sz w:val="24"/>
                <w:szCs w:val="24"/>
              </w:rPr>
            </w:pPr>
            <w:r w:rsidRPr="003A51AC">
              <w:rPr>
                <w:sz w:val="24"/>
                <w:szCs w:val="24"/>
              </w:rPr>
              <w:t>++</w:t>
            </w:r>
          </w:p>
        </w:tc>
      </w:tr>
      <w:tr w:rsidR="0066496F" w:rsidRPr="003A51AC" w:rsidTr="00680B2E">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2.4.2.2.70.</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экспериментирования</w:t>
            </w:r>
            <w:r w:rsidRPr="003A51AC">
              <w:rPr>
                <w:spacing w:val="-6"/>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песком</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2.4.2.2.71.</w:t>
            </w:r>
          </w:p>
        </w:tc>
        <w:tc>
          <w:tcPr>
            <w:tcW w:w="5493" w:type="dxa"/>
          </w:tcPr>
          <w:p w:rsidR="0066496F" w:rsidRPr="003A51AC" w:rsidRDefault="0066496F" w:rsidP="0066496F">
            <w:pPr>
              <w:pStyle w:val="TableParagraph"/>
              <w:spacing w:line="244" w:lineRule="exact"/>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ёмкостей</w:t>
            </w:r>
            <w:r w:rsidRPr="003A51AC">
              <w:rPr>
                <w:spacing w:val="-3"/>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крышками</w:t>
            </w:r>
            <w:r w:rsidRPr="003A51AC">
              <w:rPr>
                <w:spacing w:val="-4"/>
                <w:sz w:val="24"/>
                <w:szCs w:val="24"/>
                <w:lang w:val="ru-RU"/>
              </w:rPr>
              <w:t xml:space="preserve"> </w:t>
            </w:r>
            <w:r w:rsidRPr="003A51AC">
              <w:rPr>
                <w:sz w:val="24"/>
                <w:szCs w:val="24"/>
                <w:lang w:val="ru-RU"/>
              </w:rPr>
              <w:t>разного</w:t>
            </w:r>
            <w:r w:rsidRPr="003A51AC">
              <w:rPr>
                <w:spacing w:val="-3"/>
                <w:sz w:val="24"/>
                <w:szCs w:val="24"/>
                <w:lang w:val="ru-RU"/>
              </w:rPr>
              <w:t xml:space="preserve"> </w:t>
            </w:r>
            <w:r w:rsidRPr="003A51AC">
              <w:rPr>
                <w:sz w:val="24"/>
                <w:szCs w:val="24"/>
                <w:lang w:val="ru-RU"/>
              </w:rPr>
              <w:t>размера</w:t>
            </w:r>
            <w:r w:rsidRPr="003A51AC">
              <w:rPr>
                <w:spacing w:val="-2"/>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цвета</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2.4.2.2.72.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игрушек</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игры</w:t>
            </w:r>
            <w:r w:rsidRPr="003A51AC">
              <w:rPr>
                <w:spacing w:val="-8"/>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песком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5</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2.4.2.2.73.</w:t>
            </w:r>
          </w:p>
        </w:tc>
        <w:tc>
          <w:tcPr>
            <w:tcW w:w="5493" w:type="dxa"/>
          </w:tcPr>
          <w:p w:rsidR="0066496F" w:rsidRPr="003A51AC" w:rsidRDefault="0066496F" w:rsidP="0066496F">
            <w:pPr>
              <w:pStyle w:val="TableParagraph"/>
              <w:tabs>
                <w:tab w:val="left" w:pos="961"/>
                <w:tab w:val="left" w:pos="1429"/>
                <w:tab w:val="left" w:pos="2425"/>
                <w:tab w:val="left" w:pos="3526"/>
                <w:tab w:val="left" w:pos="4114"/>
              </w:tabs>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мягкого</w:t>
            </w:r>
            <w:r w:rsidRPr="003A51AC">
              <w:rPr>
                <w:sz w:val="24"/>
                <w:szCs w:val="24"/>
                <w:lang w:val="ru-RU"/>
              </w:rPr>
              <w:tab/>
              <w:t>пластика</w:t>
            </w:r>
            <w:r w:rsidRPr="003A51AC">
              <w:rPr>
                <w:sz w:val="24"/>
                <w:szCs w:val="24"/>
                <w:lang w:val="ru-RU"/>
              </w:rPr>
              <w:tab/>
              <w:t>для</w:t>
            </w:r>
            <w:r w:rsidRPr="003A51AC">
              <w:rPr>
                <w:sz w:val="24"/>
                <w:szCs w:val="24"/>
                <w:lang w:val="ru-RU"/>
              </w:rPr>
              <w:tab/>
              <w:t>плоскостного</w:t>
            </w:r>
          </w:p>
          <w:p w:rsidR="0066496F" w:rsidRPr="003A51AC" w:rsidRDefault="0066496F" w:rsidP="0066496F">
            <w:pPr>
              <w:pStyle w:val="TableParagraph"/>
              <w:spacing w:before="37"/>
              <w:rPr>
                <w:sz w:val="24"/>
                <w:szCs w:val="24"/>
              </w:rPr>
            </w:pPr>
            <w:r w:rsidRPr="003A51AC">
              <w:rPr>
                <w:sz w:val="24"/>
                <w:szCs w:val="24"/>
              </w:rPr>
              <w:t>конструирования</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873"/>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0"/>
              <w:rPr>
                <w:sz w:val="24"/>
                <w:szCs w:val="24"/>
              </w:rPr>
            </w:pPr>
          </w:p>
          <w:p w:rsidR="0066496F" w:rsidRPr="003A51AC" w:rsidRDefault="0066496F" w:rsidP="0066496F">
            <w:pPr>
              <w:pStyle w:val="TableParagraph"/>
              <w:ind w:left="129"/>
              <w:rPr>
                <w:sz w:val="24"/>
                <w:szCs w:val="24"/>
              </w:rPr>
            </w:pPr>
            <w:r w:rsidRPr="003A51AC">
              <w:rPr>
                <w:sz w:val="24"/>
                <w:szCs w:val="24"/>
              </w:rPr>
              <w:t>2.4.2.2.74.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21"/>
                <w:sz w:val="24"/>
                <w:szCs w:val="24"/>
                <w:lang w:val="ru-RU"/>
              </w:rPr>
              <w:t xml:space="preserve"> </w:t>
            </w:r>
            <w:r w:rsidRPr="003A51AC">
              <w:rPr>
                <w:sz w:val="24"/>
                <w:szCs w:val="24"/>
                <w:lang w:val="ru-RU"/>
              </w:rPr>
              <w:t>из</w:t>
            </w:r>
            <w:r w:rsidRPr="003A51AC">
              <w:rPr>
                <w:spacing w:val="17"/>
                <w:sz w:val="24"/>
                <w:szCs w:val="24"/>
                <w:lang w:val="ru-RU"/>
              </w:rPr>
              <w:t xml:space="preserve"> </w:t>
            </w:r>
            <w:r w:rsidRPr="003A51AC">
              <w:rPr>
                <w:sz w:val="24"/>
                <w:szCs w:val="24"/>
                <w:lang w:val="ru-RU"/>
              </w:rPr>
              <w:t>объемных</w:t>
            </w:r>
            <w:r w:rsidRPr="003A51AC">
              <w:rPr>
                <w:spacing w:val="23"/>
                <w:sz w:val="24"/>
                <w:szCs w:val="24"/>
                <w:lang w:val="ru-RU"/>
              </w:rPr>
              <w:t xml:space="preserve"> </w:t>
            </w:r>
            <w:r w:rsidRPr="003A51AC">
              <w:rPr>
                <w:sz w:val="24"/>
                <w:szCs w:val="24"/>
                <w:lang w:val="ru-RU"/>
              </w:rPr>
              <w:t>элементов</w:t>
            </w:r>
            <w:r w:rsidRPr="003A51AC">
              <w:rPr>
                <w:spacing w:val="20"/>
                <w:sz w:val="24"/>
                <w:szCs w:val="24"/>
                <w:lang w:val="ru-RU"/>
              </w:rPr>
              <w:t xml:space="preserve"> </w:t>
            </w:r>
            <w:r w:rsidRPr="003A51AC">
              <w:rPr>
                <w:sz w:val="24"/>
                <w:szCs w:val="24"/>
                <w:lang w:val="ru-RU"/>
              </w:rPr>
              <w:t>разных</w:t>
            </w:r>
            <w:r w:rsidRPr="003A51AC">
              <w:rPr>
                <w:spacing w:val="21"/>
                <w:sz w:val="24"/>
                <w:szCs w:val="24"/>
                <w:lang w:val="ru-RU"/>
              </w:rPr>
              <w:t xml:space="preserve"> </w:t>
            </w:r>
            <w:r w:rsidRPr="003A51AC">
              <w:rPr>
                <w:sz w:val="24"/>
                <w:szCs w:val="24"/>
                <w:lang w:val="ru-RU"/>
              </w:rPr>
              <w:t>повторяющихся</w:t>
            </w:r>
          </w:p>
          <w:p w:rsidR="0066496F" w:rsidRPr="003A51AC" w:rsidRDefault="0066496F" w:rsidP="0066496F">
            <w:pPr>
              <w:pStyle w:val="TableParagraph"/>
              <w:spacing w:before="2" w:line="290" w:lineRule="atLeast"/>
              <w:rPr>
                <w:sz w:val="24"/>
                <w:szCs w:val="24"/>
                <w:lang w:val="ru-RU"/>
              </w:rPr>
            </w:pPr>
            <w:r w:rsidRPr="003A51AC">
              <w:rPr>
                <w:sz w:val="24"/>
                <w:szCs w:val="24"/>
                <w:lang w:val="ru-RU"/>
              </w:rPr>
              <w:t>форм,</w:t>
            </w:r>
            <w:r w:rsidRPr="003A51AC">
              <w:rPr>
                <w:spacing w:val="25"/>
                <w:sz w:val="24"/>
                <w:szCs w:val="24"/>
                <w:lang w:val="ru-RU"/>
              </w:rPr>
              <w:t xml:space="preserve"> </w:t>
            </w:r>
            <w:r w:rsidRPr="003A51AC">
              <w:rPr>
                <w:sz w:val="24"/>
                <w:szCs w:val="24"/>
                <w:lang w:val="ru-RU"/>
              </w:rPr>
              <w:t>цветов</w:t>
            </w:r>
            <w:r w:rsidRPr="003A51AC">
              <w:rPr>
                <w:spacing w:val="26"/>
                <w:sz w:val="24"/>
                <w:szCs w:val="24"/>
                <w:lang w:val="ru-RU"/>
              </w:rPr>
              <w:t xml:space="preserve"> </w:t>
            </w:r>
            <w:r w:rsidRPr="003A51AC">
              <w:rPr>
                <w:sz w:val="24"/>
                <w:szCs w:val="24"/>
                <w:lang w:val="ru-RU"/>
              </w:rPr>
              <w:t>и</w:t>
            </w:r>
            <w:r w:rsidRPr="003A51AC">
              <w:rPr>
                <w:spacing w:val="26"/>
                <w:sz w:val="24"/>
                <w:szCs w:val="24"/>
                <w:lang w:val="ru-RU"/>
              </w:rPr>
              <w:t xml:space="preserve"> </w:t>
            </w:r>
            <w:r w:rsidRPr="003A51AC">
              <w:rPr>
                <w:sz w:val="24"/>
                <w:szCs w:val="24"/>
                <w:lang w:val="ru-RU"/>
              </w:rPr>
              <w:t>размеров</w:t>
            </w:r>
            <w:r w:rsidRPr="003A51AC">
              <w:rPr>
                <w:spacing w:val="26"/>
                <w:sz w:val="24"/>
                <w:szCs w:val="24"/>
                <w:lang w:val="ru-RU"/>
              </w:rPr>
              <w:t xml:space="preserve"> </w:t>
            </w:r>
            <w:r w:rsidRPr="003A51AC">
              <w:rPr>
                <w:sz w:val="24"/>
                <w:szCs w:val="24"/>
                <w:lang w:val="ru-RU"/>
              </w:rPr>
              <w:t>на</w:t>
            </w:r>
            <w:r w:rsidRPr="003A51AC">
              <w:rPr>
                <w:spacing w:val="26"/>
                <w:sz w:val="24"/>
                <w:szCs w:val="24"/>
                <w:lang w:val="ru-RU"/>
              </w:rPr>
              <w:t xml:space="preserve"> </w:t>
            </w:r>
            <w:r w:rsidRPr="003A51AC">
              <w:rPr>
                <w:sz w:val="24"/>
                <w:szCs w:val="24"/>
                <w:lang w:val="ru-RU"/>
              </w:rPr>
              <w:t>общем</w:t>
            </w:r>
            <w:r w:rsidRPr="003A51AC">
              <w:rPr>
                <w:spacing w:val="25"/>
                <w:sz w:val="24"/>
                <w:szCs w:val="24"/>
                <w:lang w:val="ru-RU"/>
              </w:rPr>
              <w:t xml:space="preserve"> </w:t>
            </w:r>
            <w:r w:rsidRPr="003A51AC">
              <w:rPr>
                <w:sz w:val="24"/>
                <w:szCs w:val="24"/>
                <w:lang w:val="ru-RU"/>
              </w:rPr>
              <w:t>основании</w:t>
            </w:r>
            <w:r w:rsidRPr="003A51AC">
              <w:rPr>
                <w:spacing w:val="26"/>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сравнения</w:t>
            </w:r>
          </w:p>
        </w:tc>
        <w:tc>
          <w:tcPr>
            <w:tcW w:w="720" w:type="dxa"/>
          </w:tcPr>
          <w:p w:rsidR="0066496F" w:rsidRPr="003A51AC" w:rsidRDefault="0066496F" w:rsidP="0066496F">
            <w:pPr>
              <w:pStyle w:val="TableParagraph"/>
              <w:spacing w:before="7"/>
              <w:rPr>
                <w:sz w:val="24"/>
                <w:szCs w:val="24"/>
                <w:lang w:val="ru-RU"/>
              </w:rPr>
            </w:pPr>
          </w:p>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2.4.2.2.75.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из</w:t>
            </w:r>
            <w:r w:rsidRPr="003A51AC">
              <w:rPr>
                <w:spacing w:val="-5"/>
                <w:sz w:val="24"/>
                <w:szCs w:val="24"/>
                <w:lang w:val="ru-RU"/>
              </w:rPr>
              <w:t xml:space="preserve"> </w:t>
            </w:r>
            <w:r w:rsidRPr="003A51AC">
              <w:rPr>
                <w:sz w:val="24"/>
                <w:szCs w:val="24"/>
                <w:lang w:val="ru-RU"/>
              </w:rPr>
              <w:t>русских</w:t>
            </w:r>
            <w:r w:rsidRPr="003A51AC">
              <w:rPr>
                <w:spacing w:val="-6"/>
                <w:sz w:val="24"/>
                <w:szCs w:val="24"/>
                <w:lang w:val="ru-RU"/>
              </w:rPr>
              <w:t xml:space="preserve"> </w:t>
            </w:r>
            <w:r w:rsidRPr="003A51AC">
              <w:rPr>
                <w:sz w:val="24"/>
                <w:szCs w:val="24"/>
                <w:lang w:val="ru-RU"/>
              </w:rPr>
              <w:t>шумовых</w:t>
            </w:r>
            <w:r w:rsidRPr="003A51AC">
              <w:rPr>
                <w:spacing w:val="-3"/>
                <w:sz w:val="24"/>
                <w:szCs w:val="24"/>
                <w:lang w:val="ru-RU"/>
              </w:rPr>
              <w:t xml:space="preserve"> </w:t>
            </w:r>
            <w:r w:rsidRPr="003A51AC">
              <w:rPr>
                <w:sz w:val="24"/>
                <w:szCs w:val="24"/>
                <w:lang w:val="ru-RU"/>
              </w:rPr>
              <w:t>инструментов</w:t>
            </w:r>
            <w:r w:rsidRPr="003A51AC">
              <w:rPr>
                <w:spacing w:val="-4"/>
                <w:sz w:val="24"/>
                <w:szCs w:val="24"/>
                <w:lang w:val="ru-RU"/>
              </w:rPr>
              <w:t xml:space="preserve"> </w:t>
            </w:r>
            <w:r w:rsidRPr="003A51AC">
              <w:rPr>
                <w:sz w:val="24"/>
                <w:szCs w:val="24"/>
                <w:lang w:val="ru-RU"/>
              </w:rPr>
              <w:t>(детский)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2.4.2.2.76.</w:t>
            </w:r>
          </w:p>
        </w:tc>
        <w:tc>
          <w:tcPr>
            <w:tcW w:w="5493" w:type="dxa"/>
          </w:tcPr>
          <w:p w:rsidR="0066496F" w:rsidRPr="003A51AC" w:rsidRDefault="0066496F" w:rsidP="0066496F">
            <w:pPr>
              <w:pStyle w:val="TableParagraph"/>
              <w:tabs>
                <w:tab w:val="left" w:pos="1069"/>
                <w:tab w:val="left" w:pos="2747"/>
                <w:tab w:val="left" w:pos="3443"/>
                <w:tab w:val="left" w:pos="4858"/>
              </w:tabs>
              <w:spacing w:line="246" w:lineRule="exact"/>
              <w:rPr>
                <w:sz w:val="24"/>
                <w:szCs w:val="24"/>
                <w:lang w:val="ru-RU"/>
              </w:rPr>
            </w:pPr>
            <w:r w:rsidRPr="003A51AC">
              <w:rPr>
                <w:sz w:val="24"/>
                <w:szCs w:val="24"/>
                <w:lang w:val="ru-RU"/>
              </w:rPr>
              <w:t>Набор</w:t>
            </w:r>
            <w:r w:rsidRPr="003A51AC">
              <w:rPr>
                <w:sz w:val="24"/>
                <w:szCs w:val="24"/>
                <w:lang w:val="ru-RU"/>
              </w:rPr>
              <w:tab/>
              <w:t>инструментов</w:t>
            </w:r>
            <w:r w:rsidRPr="003A51AC">
              <w:rPr>
                <w:sz w:val="24"/>
                <w:szCs w:val="24"/>
                <w:lang w:val="ru-RU"/>
              </w:rPr>
              <w:tab/>
              <w:t>для</w:t>
            </w:r>
            <w:r w:rsidRPr="003A51AC">
              <w:rPr>
                <w:sz w:val="24"/>
                <w:szCs w:val="24"/>
                <w:lang w:val="ru-RU"/>
              </w:rPr>
              <w:tab/>
              <w:t>ремонтных</w:t>
            </w:r>
            <w:r w:rsidRPr="003A51AC">
              <w:rPr>
                <w:sz w:val="24"/>
                <w:szCs w:val="24"/>
                <w:lang w:val="ru-RU"/>
              </w:rPr>
              <w:tab/>
              <w:t>работ</w:t>
            </w:r>
          </w:p>
          <w:p w:rsidR="0066496F" w:rsidRPr="003A51AC" w:rsidRDefault="0066496F" w:rsidP="0066496F">
            <w:pPr>
              <w:pStyle w:val="TableParagraph"/>
              <w:spacing w:before="37"/>
              <w:rPr>
                <w:sz w:val="24"/>
                <w:szCs w:val="24"/>
                <w:lang w:val="ru-RU"/>
              </w:rPr>
            </w:pPr>
            <w:r w:rsidRPr="003A51AC">
              <w:rPr>
                <w:sz w:val="24"/>
                <w:szCs w:val="24"/>
                <w:lang w:val="ru-RU"/>
              </w:rPr>
              <w:t>(пластмассовый)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583"/>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2.4.2.2.77.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109"/>
                <w:sz w:val="24"/>
                <w:szCs w:val="24"/>
                <w:lang w:val="ru-RU"/>
              </w:rPr>
              <w:t xml:space="preserve"> </w:t>
            </w:r>
            <w:r w:rsidRPr="003A51AC">
              <w:rPr>
                <w:sz w:val="24"/>
                <w:szCs w:val="24"/>
                <w:lang w:val="ru-RU"/>
              </w:rPr>
              <w:t>картинок</w:t>
            </w:r>
            <w:r w:rsidRPr="003A51AC">
              <w:rPr>
                <w:spacing w:val="58"/>
                <w:sz w:val="24"/>
                <w:szCs w:val="24"/>
                <w:lang w:val="ru-RU"/>
              </w:rPr>
              <w:t xml:space="preserve"> </w:t>
            </w:r>
            <w:r w:rsidRPr="003A51AC">
              <w:rPr>
                <w:sz w:val="24"/>
                <w:szCs w:val="24"/>
                <w:lang w:val="ru-RU"/>
              </w:rPr>
              <w:t>для</w:t>
            </w:r>
            <w:r w:rsidRPr="003A51AC">
              <w:rPr>
                <w:spacing w:val="109"/>
                <w:sz w:val="24"/>
                <w:szCs w:val="24"/>
                <w:lang w:val="ru-RU"/>
              </w:rPr>
              <w:t xml:space="preserve"> </w:t>
            </w:r>
            <w:r w:rsidRPr="003A51AC">
              <w:rPr>
                <w:sz w:val="24"/>
                <w:szCs w:val="24"/>
                <w:lang w:val="ru-RU"/>
              </w:rPr>
              <w:t xml:space="preserve">группировки  </w:t>
            </w:r>
            <w:r w:rsidRPr="003A51AC">
              <w:rPr>
                <w:spacing w:val="1"/>
                <w:sz w:val="24"/>
                <w:szCs w:val="24"/>
                <w:lang w:val="ru-RU"/>
              </w:rPr>
              <w:t xml:space="preserve"> </w:t>
            </w:r>
            <w:r w:rsidRPr="003A51AC">
              <w:rPr>
                <w:sz w:val="24"/>
                <w:szCs w:val="24"/>
                <w:lang w:val="ru-RU"/>
              </w:rPr>
              <w:t xml:space="preserve">и  </w:t>
            </w:r>
            <w:r w:rsidRPr="003A51AC">
              <w:rPr>
                <w:spacing w:val="1"/>
                <w:sz w:val="24"/>
                <w:szCs w:val="24"/>
                <w:lang w:val="ru-RU"/>
              </w:rPr>
              <w:t xml:space="preserve"> </w:t>
            </w:r>
            <w:r w:rsidRPr="003A51AC">
              <w:rPr>
                <w:sz w:val="24"/>
                <w:szCs w:val="24"/>
                <w:lang w:val="ru-RU"/>
              </w:rPr>
              <w:t xml:space="preserve">обобщения  </w:t>
            </w:r>
            <w:r w:rsidRPr="003A51AC">
              <w:rPr>
                <w:spacing w:val="4"/>
                <w:sz w:val="24"/>
                <w:szCs w:val="24"/>
                <w:lang w:val="ru-RU"/>
              </w:rPr>
              <w:t xml:space="preserve"> </w:t>
            </w:r>
            <w:r w:rsidRPr="003A51AC">
              <w:rPr>
                <w:sz w:val="24"/>
                <w:szCs w:val="24"/>
                <w:lang w:val="ru-RU"/>
              </w:rPr>
              <w:t>–</w:t>
            </w:r>
          </w:p>
          <w:p w:rsidR="0066496F" w:rsidRPr="003A51AC" w:rsidRDefault="0066496F" w:rsidP="0066496F">
            <w:pPr>
              <w:pStyle w:val="TableParagraph"/>
              <w:spacing w:before="37"/>
              <w:rPr>
                <w:sz w:val="24"/>
                <w:szCs w:val="24"/>
              </w:rPr>
            </w:pPr>
            <w:r w:rsidRPr="003A51AC">
              <w:rPr>
                <w:sz w:val="24"/>
                <w:szCs w:val="24"/>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2.4.2.2.78.</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10"/>
                <w:sz w:val="24"/>
                <w:szCs w:val="24"/>
              </w:rPr>
              <w:t xml:space="preserve"> </w:t>
            </w:r>
            <w:r w:rsidRPr="003A51AC">
              <w:rPr>
                <w:sz w:val="24"/>
                <w:szCs w:val="24"/>
              </w:rPr>
              <w:t>кубиков</w:t>
            </w:r>
            <w:r w:rsidRPr="003A51AC">
              <w:rPr>
                <w:spacing w:val="-7"/>
                <w:sz w:val="24"/>
                <w:szCs w:val="24"/>
              </w:rPr>
              <w:t xml:space="preserve"> </w:t>
            </w:r>
            <w:r w:rsidRPr="003A51AC">
              <w:rPr>
                <w:sz w:val="24"/>
                <w:szCs w:val="24"/>
              </w:rPr>
              <w:t>среднего</w:t>
            </w:r>
            <w:r w:rsidRPr="003A51AC">
              <w:rPr>
                <w:spacing w:val="-7"/>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2.4.2.2.79.</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9"/>
                <w:sz w:val="24"/>
                <w:szCs w:val="24"/>
              </w:rPr>
              <w:t xml:space="preserve"> </w:t>
            </w:r>
            <w:r w:rsidRPr="003A51AC">
              <w:rPr>
                <w:sz w:val="24"/>
                <w:szCs w:val="24"/>
              </w:rPr>
              <w:t>кукольных</w:t>
            </w:r>
            <w:r w:rsidRPr="003A51AC">
              <w:rPr>
                <w:spacing w:val="-5"/>
                <w:sz w:val="24"/>
                <w:szCs w:val="24"/>
              </w:rPr>
              <w:t xml:space="preserve"> </w:t>
            </w:r>
            <w:r w:rsidRPr="003A51AC">
              <w:rPr>
                <w:sz w:val="24"/>
                <w:szCs w:val="24"/>
              </w:rPr>
              <w:t>постельных</w:t>
            </w:r>
            <w:r w:rsidRPr="003A51AC">
              <w:rPr>
                <w:spacing w:val="-5"/>
                <w:sz w:val="24"/>
                <w:szCs w:val="24"/>
              </w:rPr>
              <w:t xml:space="preserve"> </w:t>
            </w:r>
            <w:r w:rsidRPr="003A51AC">
              <w:rPr>
                <w:sz w:val="24"/>
                <w:szCs w:val="24"/>
              </w:rPr>
              <w:t>принадлежностей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2.4.2.2.80.</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машинок</w:t>
            </w:r>
            <w:r w:rsidRPr="003A51AC">
              <w:rPr>
                <w:spacing w:val="-3"/>
                <w:sz w:val="24"/>
                <w:szCs w:val="24"/>
                <w:lang w:val="ru-RU"/>
              </w:rPr>
              <w:t xml:space="preserve"> </w:t>
            </w:r>
            <w:r w:rsidRPr="003A51AC">
              <w:rPr>
                <w:sz w:val="24"/>
                <w:szCs w:val="24"/>
                <w:lang w:val="ru-RU"/>
              </w:rPr>
              <w:t>разного</w:t>
            </w:r>
            <w:r w:rsidRPr="003A51AC">
              <w:rPr>
                <w:spacing w:val="-3"/>
                <w:sz w:val="24"/>
                <w:szCs w:val="24"/>
                <w:lang w:val="ru-RU"/>
              </w:rPr>
              <w:t xml:space="preserve"> </w:t>
            </w:r>
            <w:r w:rsidRPr="003A51AC">
              <w:rPr>
                <w:sz w:val="24"/>
                <w:szCs w:val="24"/>
                <w:lang w:val="ru-RU"/>
              </w:rPr>
              <w:t>назначения,</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детей</w:t>
            </w:r>
            <w:r w:rsidRPr="003A51AC">
              <w:rPr>
                <w:spacing w:val="-4"/>
                <w:sz w:val="24"/>
                <w:szCs w:val="24"/>
                <w:lang w:val="ru-RU"/>
              </w:rPr>
              <w:t xml:space="preserve"> </w:t>
            </w:r>
            <w:r w:rsidRPr="003A51AC">
              <w:rPr>
                <w:sz w:val="24"/>
                <w:szCs w:val="24"/>
                <w:lang w:val="ru-RU"/>
              </w:rPr>
              <w:t>от</w:t>
            </w:r>
            <w:r w:rsidRPr="003A51AC">
              <w:rPr>
                <w:spacing w:val="-3"/>
                <w:sz w:val="24"/>
                <w:szCs w:val="24"/>
                <w:lang w:val="ru-RU"/>
              </w:rPr>
              <w:t xml:space="preserve"> </w:t>
            </w:r>
            <w:r w:rsidRPr="003A51AC">
              <w:rPr>
                <w:sz w:val="24"/>
                <w:szCs w:val="24"/>
                <w:lang w:val="ru-RU"/>
              </w:rPr>
              <w:t>2-х</w:t>
            </w:r>
            <w:r w:rsidRPr="003A51AC">
              <w:rPr>
                <w:spacing w:val="-3"/>
                <w:sz w:val="24"/>
                <w:szCs w:val="24"/>
                <w:lang w:val="ru-RU"/>
              </w:rPr>
              <w:t xml:space="preserve"> </w:t>
            </w:r>
            <w:r w:rsidRPr="003A51AC">
              <w:rPr>
                <w:sz w:val="24"/>
                <w:szCs w:val="24"/>
                <w:lang w:val="ru-RU"/>
              </w:rPr>
              <w:t>до</w:t>
            </w:r>
          </w:p>
          <w:p w:rsidR="0066496F" w:rsidRPr="003A51AC" w:rsidRDefault="0066496F" w:rsidP="0066496F">
            <w:pPr>
              <w:pStyle w:val="TableParagraph"/>
              <w:spacing w:before="37"/>
              <w:rPr>
                <w:sz w:val="24"/>
                <w:szCs w:val="24"/>
              </w:rPr>
            </w:pPr>
            <w:r w:rsidRPr="003A51AC">
              <w:rPr>
                <w:sz w:val="24"/>
                <w:szCs w:val="24"/>
              </w:rPr>
              <w:t>4-х лет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2.4.2.2.81.</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2"/>
                <w:sz w:val="24"/>
                <w:szCs w:val="24"/>
              </w:rPr>
              <w:t xml:space="preserve"> </w:t>
            </w:r>
            <w:r w:rsidRPr="003A51AC">
              <w:rPr>
                <w:sz w:val="24"/>
                <w:szCs w:val="24"/>
              </w:rPr>
              <w:t>медицинских</w:t>
            </w:r>
            <w:r w:rsidRPr="003A51AC">
              <w:rPr>
                <w:spacing w:val="-2"/>
                <w:sz w:val="24"/>
                <w:szCs w:val="24"/>
              </w:rPr>
              <w:t xml:space="preserve"> </w:t>
            </w:r>
            <w:r w:rsidRPr="003A51AC">
              <w:rPr>
                <w:sz w:val="24"/>
                <w:szCs w:val="24"/>
              </w:rPr>
              <w:t>принадлежностей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2.4.2.2.82.</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муляжей</w:t>
            </w:r>
            <w:r w:rsidRPr="003A51AC">
              <w:rPr>
                <w:spacing w:val="-6"/>
                <w:sz w:val="24"/>
                <w:szCs w:val="24"/>
                <w:lang w:val="ru-RU"/>
              </w:rPr>
              <w:t xml:space="preserve"> </w:t>
            </w:r>
            <w:r w:rsidRPr="003A51AC">
              <w:rPr>
                <w:sz w:val="24"/>
                <w:szCs w:val="24"/>
                <w:lang w:val="ru-RU"/>
              </w:rPr>
              <w:t>овощей</w:t>
            </w:r>
            <w:r w:rsidRPr="003A51AC">
              <w:rPr>
                <w:spacing w:val="-4"/>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фруктов</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2.4.2.2.83.</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мягких</w:t>
            </w:r>
            <w:r w:rsidRPr="003A51AC">
              <w:rPr>
                <w:spacing w:val="-6"/>
                <w:sz w:val="24"/>
                <w:szCs w:val="24"/>
              </w:rPr>
              <w:t xml:space="preserve"> </w:t>
            </w:r>
            <w:r w:rsidRPr="003A51AC">
              <w:rPr>
                <w:sz w:val="24"/>
                <w:szCs w:val="24"/>
              </w:rPr>
              <w:t>модулей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2.4.2.2.84.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мячей</w:t>
            </w:r>
            <w:r w:rsidRPr="003A51AC">
              <w:rPr>
                <w:spacing w:val="-2"/>
                <w:sz w:val="24"/>
                <w:szCs w:val="24"/>
                <w:lang w:val="ru-RU"/>
              </w:rPr>
              <w:t xml:space="preserve"> </w:t>
            </w:r>
            <w:r w:rsidRPr="003A51AC">
              <w:rPr>
                <w:sz w:val="24"/>
                <w:szCs w:val="24"/>
                <w:lang w:val="ru-RU"/>
              </w:rPr>
              <w:t>(разного</w:t>
            </w:r>
            <w:r w:rsidRPr="003A51AC">
              <w:rPr>
                <w:spacing w:val="-2"/>
                <w:sz w:val="24"/>
                <w:szCs w:val="24"/>
                <w:lang w:val="ru-RU"/>
              </w:rPr>
              <w:t xml:space="preserve"> </w:t>
            </w:r>
            <w:r w:rsidRPr="003A51AC">
              <w:rPr>
                <w:sz w:val="24"/>
                <w:szCs w:val="24"/>
                <w:lang w:val="ru-RU"/>
              </w:rPr>
              <w:t>размера,</w:t>
            </w:r>
            <w:r w:rsidRPr="003A51AC">
              <w:rPr>
                <w:spacing w:val="-3"/>
                <w:sz w:val="24"/>
                <w:szCs w:val="24"/>
                <w:lang w:val="ru-RU"/>
              </w:rPr>
              <w:t xml:space="preserve"> </w:t>
            </w:r>
            <w:r w:rsidRPr="003A51AC">
              <w:rPr>
                <w:sz w:val="24"/>
                <w:szCs w:val="24"/>
                <w:lang w:val="ru-RU"/>
              </w:rPr>
              <w:t>резина)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ind w:left="129"/>
              <w:rPr>
                <w:sz w:val="24"/>
                <w:szCs w:val="24"/>
              </w:rPr>
            </w:pPr>
            <w:r w:rsidRPr="003A51AC">
              <w:rPr>
                <w:sz w:val="24"/>
                <w:szCs w:val="24"/>
              </w:rPr>
              <w:t>2.4.2.2.85.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32"/>
                <w:sz w:val="24"/>
                <w:szCs w:val="24"/>
                <w:lang w:val="ru-RU"/>
              </w:rPr>
              <w:t xml:space="preserve"> </w:t>
            </w:r>
            <w:r w:rsidRPr="003A51AC">
              <w:rPr>
                <w:sz w:val="24"/>
                <w:szCs w:val="24"/>
                <w:lang w:val="ru-RU"/>
              </w:rPr>
              <w:t>объемных</w:t>
            </w:r>
            <w:r w:rsidRPr="003A51AC">
              <w:rPr>
                <w:spacing w:val="33"/>
                <w:sz w:val="24"/>
                <w:szCs w:val="24"/>
                <w:lang w:val="ru-RU"/>
              </w:rPr>
              <w:t xml:space="preserve"> </w:t>
            </w:r>
            <w:r w:rsidRPr="003A51AC">
              <w:rPr>
                <w:sz w:val="24"/>
                <w:szCs w:val="24"/>
                <w:lang w:val="ru-RU"/>
              </w:rPr>
              <w:t>тел</w:t>
            </w:r>
            <w:r w:rsidRPr="003A51AC">
              <w:rPr>
                <w:spacing w:val="30"/>
                <w:sz w:val="24"/>
                <w:szCs w:val="24"/>
                <w:lang w:val="ru-RU"/>
              </w:rPr>
              <w:t xml:space="preserve"> </w:t>
            </w:r>
            <w:r w:rsidRPr="003A51AC">
              <w:rPr>
                <w:sz w:val="24"/>
                <w:szCs w:val="24"/>
                <w:lang w:val="ru-RU"/>
              </w:rPr>
              <w:t>(кубы,</w:t>
            </w:r>
            <w:r w:rsidRPr="003A51AC">
              <w:rPr>
                <w:spacing w:val="32"/>
                <w:sz w:val="24"/>
                <w:szCs w:val="24"/>
                <w:lang w:val="ru-RU"/>
              </w:rPr>
              <w:t xml:space="preserve"> </w:t>
            </w:r>
            <w:r w:rsidRPr="003A51AC">
              <w:rPr>
                <w:sz w:val="24"/>
                <w:szCs w:val="24"/>
                <w:lang w:val="ru-RU"/>
              </w:rPr>
              <w:t>цилиндры,</w:t>
            </w:r>
            <w:r w:rsidRPr="003A51AC">
              <w:rPr>
                <w:spacing w:val="33"/>
                <w:sz w:val="24"/>
                <w:szCs w:val="24"/>
                <w:lang w:val="ru-RU"/>
              </w:rPr>
              <w:t xml:space="preserve"> </w:t>
            </w:r>
            <w:r w:rsidRPr="003A51AC">
              <w:rPr>
                <w:sz w:val="24"/>
                <w:szCs w:val="24"/>
                <w:lang w:val="ru-RU"/>
              </w:rPr>
              <w:t>бруски,</w:t>
            </w:r>
            <w:r w:rsidRPr="003A51AC">
              <w:rPr>
                <w:spacing w:val="30"/>
                <w:sz w:val="24"/>
                <w:szCs w:val="24"/>
                <w:lang w:val="ru-RU"/>
              </w:rPr>
              <w:t xml:space="preserve"> </w:t>
            </w:r>
            <w:r w:rsidRPr="003A51AC">
              <w:rPr>
                <w:sz w:val="24"/>
                <w:szCs w:val="24"/>
                <w:lang w:val="ru-RU"/>
              </w:rPr>
              <w:t>шары,</w:t>
            </w:r>
          </w:p>
          <w:p w:rsidR="0066496F" w:rsidRPr="003A51AC" w:rsidRDefault="0066496F" w:rsidP="0066496F">
            <w:pPr>
              <w:pStyle w:val="TableParagraph"/>
              <w:spacing w:before="37"/>
              <w:rPr>
                <w:sz w:val="24"/>
                <w:szCs w:val="24"/>
              </w:rPr>
            </w:pPr>
            <w:r w:rsidRPr="003A51AC">
              <w:rPr>
                <w:sz w:val="24"/>
                <w:szCs w:val="24"/>
              </w:rPr>
              <w:t>диски)</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2.4.2.2.86.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1"/>
                <w:sz w:val="24"/>
                <w:szCs w:val="24"/>
                <w:lang w:val="ru-RU"/>
              </w:rPr>
              <w:t xml:space="preserve"> </w:t>
            </w:r>
            <w:r w:rsidRPr="003A51AC">
              <w:rPr>
                <w:sz w:val="24"/>
                <w:szCs w:val="24"/>
                <w:lang w:val="ru-RU"/>
              </w:rPr>
              <w:t>объемных</w:t>
            </w:r>
            <w:r w:rsidRPr="003A51AC">
              <w:rPr>
                <w:spacing w:val="49"/>
                <w:sz w:val="24"/>
                <w:szCs w:val="24"/>
                <w:lang w:val="ru-RU"/>
              </w:rPr>
              <w:t xml:space="preserve"> </w:t>
            </w:r>
            <w:r w:rsidRPr="003A51AC">
              <w:rPr>
                <w:sz w:val="24"/>
                <w:szCs w:val="24"/>
                <w:lang w:val="ru-RU"/>
              </w:rPr>
              <w:t>элементов</w:t>
            </w:r>
            <w:r w:rsidRPr="003A51AC">
              <w:rPr>
                <w:spacing w:val="50"/>
                <w:sz w:val="24"/>
                <w:szCs w:val="24"/>
                <w:lang w:val="ru-RU"/>
              </w:rPr>
              <w:t xml:space="preserve"> </w:t>
            </w:r>
            <w:r w:rsidRPr="003A51AC">
              <w:rPr>
                <w:sz w:val="24"/>
                <w:szCs w:val="24"/>
                <w:lang w:val="ru-RU"/>
              </w:rPr>
              <w:t>для</w:t>
            </w:r>
            <w:r w:rsidRPr="003A51AC">
              <w:rPr>
                <w:spacing w:val="51"/>
                <w:sz w:val="24"/>
                <w:szCs w:val="24"/>
                <w:lang w:val="ru-RU"/>
              </w:rPr>
              <w:t xml:space="preserve"> </w:t>
            </w:r>
            <w:r w:rsidRPr="003A51AC">
              <w:rPr>
                <w:sz w:val="24"/>
                <w:szCs w:val="24"/>
                <w:lang w:val="ru-RU"/>
              </w:rPr>
              <w:t>установки</w:t>
            </w:r>
            <w:r w:rsidRPr="003A51AC">
              <w:rPr>
                <w:spacing w:val="49"/>
                <w:sz w:val="24"/>
                <w:szCs w:val="24"/>
                <w:lang w:val="ru-RU"/>
              </w:rPr>
              <w:t xml:space="preserve"> </w:t>
            </w:r>
            <w:r w:rsidRPr="003A51AC">
              <w:rPr>
                <w:sz w:val="24"/>
                <w:szCs w:val="24"/>
                <w:lang w:val="ru-RU"/>
              </w:rPr>
              <w:t>на</w:t>
            </w:r>
            <w:r w:rsidRPr="003A51AC">
              <w:rPr>
                <w:spacing w:val="49"/>
                <w:sz w:val="24"/>
                <w:szCs w:val="24"/>
                <w:lang w:val="ru-RU"/>
              </w:rPr>
              <w:t xml:space="preserve"> </w:t>
            </w:r>
            <w:r w:rsidRPr="003A51AC">
              <w:rPr>
                <w:sz w:val="24"/>
                <w:szCs w:val="24"/>
                <w:lang w:val="ru-RU"/>
              </w:rPr>
              <w:t>голову</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bl>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tbl>
      <w:tblPr>
        <w:tblStyle w:val="TableNormal"/>
        <w:tblW w:w="10224"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571"/>
      </w:tblGrid>
      <w:tr w:rsidR="0066496F" w:rsidRPr="003A51AC" w:rsidTr="00680B2E">
        <w:trPr>
          <w:trHeight w:val="292"/>
        </w:trPr>
        <w:tc>
          <w:tcPr>
            <w:tcW w:w="1385" w:type="dxa"/>
          </w:tcPr>
          <w:p w:rsidR="0066496F" w:rsidRPr="003A51AC" w:rsidRDefault="0066496F" w:rsidP="0066496F">
            <w:pPr>
              <w:pStyle w:val="TableParagraph"/>
              <w:rPr>
                <w:sz w:val="24"/>
                <w:szCs w:val="24"/>
              </w:rPr>
            </w:pPr>
          </w:p>
        </w:tc>
        <w:tc>
          <w:tcPr>
            <w:tcW w:w="5493" w:type="dxa"/>
          </w:tcPr>
          <w:p w:rsidR="0066496F" w:rsidRPr="003A51AC" w:rsidRDefault="0066496F" w:rsidP="0066496F">
            <w:pPr>
              <w:pStyle w:val="TableParagraph"/>
              <w:spacing w:line="246" w:lineRule="exact"/>
              <w:rPr>
                <w:sz w:val="24"/>
                <w:szCs w:val="24"/>
              </w:rPr>
            </w:pPr>
            <w:r w:rsidRPr="003A51AC">
              <w:rPr>
                <w:sz w:val="24"/>
                <w:szCs w:val="24"/>
              </w:rPr>
              <w:t>для</w:t>
            </w:r>
            <w:r w:rsidRPr="003A51AC">
              <w:rPr>
                <w:spacing w:val="-2"/>
                <w:sz w:val="24"/>
                <w:szCs w:val="24"/>
              </w:rPr>
              <w:t xml:space="preserve"> </w:t>
            </w:r>
            <w:r w:rsidRPr="003A51AC">
              <w:rPr>
                <w:sz w:val="24"/>
                <w:szCs w:val="24"/>
              </w:rPr>
              <w:t>упражнений</w:t>
            </w:r>
            <w:r w:rsidRPr="003A51AC">
              <w:rPr>
                <w:spacing w:val="-2"/>
                <w:sz w:val="24"/>
                <w:szCs w:val="24"/>
              </w:rPr>
              <w:t xml:space="preserve"> </w:t>
            </w:r>
            <w:r w:rsidRPr="003A51AC">
              <w:rPr>
                <w:sz w:val="24"/>
                <w:szCs w:val="24"/>
              </w:rPr>
              <w:t>на</w:t>
            </w:r>
            <w:r w:rsidRPr="003A51AC">
              <w:rPr>
                <w:spacing w:val="-4"/>
                <w:sz w:val="24"/>
                <w:szCs w:val="24"/>
              </w:rPr>
              <w:t xml:space="preserve"> </w:t>
            </w:r>
            <w:r w:rsidRPr="003A51AC">
              <w:rPr>
                <w:sz w:val="24"/>
                <w:szCs w:val="24"/>
              </w:rPr>
              <w:t>балансировку</w:t>
            </w:r>
          </w:p>
        </w:tc>
        <w:tc>
          <w:tcPr>
            <w:tcW w:w="720" w:type="dxa"/>
          </w:tcPr>
          <w:p w:rsidR="0066496F" w:rsidRPr="003A51AC" w:rsidRDefault="0066496F" w:rsidP="0066496F">
            <w:pPr>
              <w:pStyle w:val="TableParagraph"/>
              <w:rPr>
                <w:sz w:val="24"/>
                <w:szCs w:val="24"/>
              </w:rPr>
            </w:pPr>
          </w:p>
        </w:tc>
        <w:tc>
          <w:tcPr>
            <w:tcW w:w="1020" w:type="dxa"/>
          </w:tcPr>
          <w:p w:rsidR="0066496F" w:rsidRPr="003A51AC" w:rsidRDefault="0066496F" w:rsidP="0066496F">
            <w:pPr>
              <w:pStyle w:val="TableParagraph"/>
              <w:rPr>
                <w:sz w:val="24"/>
                <w:szCs w:val="24"/>
              </w:rPr>
            </w:pP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2.4.2.2.87.</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пазлов</w:t>
            </w:r>
            <w:r w:rsidRPr="003A51AC">
              <w:rPr>
                <w:spacing w:val="-8"/>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2.4.2.2.88.</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6"/>
                <w:sz w:val="24"/>
                <w:szCs w:val="24"/>
              </w:rPr>
              <w:t xml:space="preserve"> </w:t>
            </w:r>
            <w:r w:rsidRPr="003A51AC">
              <w:rPr>
                <w:sz w:val="24"/>
                <w:szCs w:val="24"/>
              </w:rPr>
              <w:t>парикмахера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2.4.2.2.89.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3"/>
                <w:sz w:val="24"/>
                <w:szCs w:val="24"/>
                <w:lang w:val="ru-RU"/>
              </w:rPr>
              <w:t xml:space="preserve"> </w:t>
            </w:r>
            <w:r w:rsidRPr="003A51AC">
              <w:rPr>
                <w:sz w:val="24"/>
                <w:szCs w:val="24"/>
                <w:lang w:val="ru-RU"/>
              </w:rPr>
              <w:t>парных</w:t>
            </w:r>
            <w:r w:rsidRPr="003A51AC">
              <w:rPr>
                <w:spacing w:val="52"/>
                <w:sz w:val="24"/>
                <w:szCs w:val="24"/>
                <w:lang w:val="ru-RU"/>
              </w:rPr>
              <w:t xml:space="preserve"> </w:t>
            </w:r>
            <w:r w:rsidRPr="003A51AC">
              <w:rPr>
                <w:sz w:val="24"/>
                <w:szCs w:val="24"/>
                <w:lang w:val="ru-RU"/>
              </w:rPr>
              <w:t>картинок</w:t>
            </w:r>
            <w:r w:rsidRPr="003A51AC">
              <w:rPr>
                <w:spacing w:val="51"/>
                <w:sz w:val="24"/>
                <w:szCs w:val="24"/>
                <w:lang w:val="ru-RU"/>
              </w:rPr>
              <w:t xml:space="preserve"> </w:t>
            </w:r>
            <w:r w:rsidRPr="003A51AC">
              <w:rPr>
                <w:sz w:val="24"/>
                <w:szCs w:val="24"/>
                <w:lang w:val="ru-RU"/>
              </w:rPr>
              <w:t>(предметные)</w:t>
            </w:r>
            <w:r w:rsidRPr="003A51AC">
              <w:rPr>
                <w:spacing w:val="55"/>
                <w:sz w:val="24"/>
                <w:szCs w:val="24"/>
                <w:lang w:val="ru-RU"/>
              </w:rPr>
              <w:t xml:space="preserve"> </w:t>
            </w:r>
            <w:r w:rsidRPr="003A51AC">
              <w:rPr>
                <w:sz w:val="24"/>
                <w:szCs w:val="24"/>
                <w:lang w:val="ru-RU"/>
              </w:rPr>
              <w:t>для</w:t>
            </w:r>
            <w:r w:rsidRPr="003A51AC">
              <w:rPr>
                <w:spacing w:val="53"/>
                <w:sz w:val="24"/>
                <w:szCs w:val="24"/>
                <w:lang w:val="ru-RU"/>
              </w:rPr>
              <w:t xml:space="preserve"> </w:t>
            </w:r>
            <w:r w:rsidRPr="003A51AC">
              <w:rPr>
                <w:sz w:val="24"/>
                <w:szCs w:val="24"/>
                <w:lang w:val="ru-RU"/>
              </w:rPr>
              <w:t>сравнения</w:t>
            </w:r>
          </w:p>
          <w:p w:rsidR="0066496F" w:rsidRPr="003A51AC" w:rsidRDefault="0066496F" w:rsidP="0066496F">
            <w:pPr>
              <w:pStyle w:val="TableParagraph"/>
              <w:spacing w:before="37"/>
              <w:rPr>
                <w:sz w:val="24"/>
                <w:szCs w:val="24"/>
              </w:rPr>
            </w:pPr>
            <w:r w:rsidRPr="003A51AC">
              <w:rPr>
                <w:sz w:val="24"/>
                <w:szCs w:val="24"/>
              </w:rPr>
              <w:t>различной</w:t>
            </w:r>
            <w:r w:rsidRPr="003A51AC">
              <w:rPr>
                <w:spacing w:val="-5"/>
                <w:sz w:val="24"/>
                <w:szCs w:val="24"/>
              </w:rPr>
              <w:t xml:space="preserve"> </w:t>
            </w:r>
            <w:r w:rsidRPr="003A51AC">
              <w:rPr>
                <w:sz w:val="24"/>
                <w:szCs w:val="24"/>
              </w:rPr>
              <w:t>тематики</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2.4.2.2.90.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принадлежностей</w:t>
            </w:r>
            <w:r w:rsidRPr="003A51AC">
              <w:rPr>
                <w:spacing w:val="-5"/>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ухода</w:t>
            </w:r>
            <w:r w:rsidRPr="003A51AC">
              <w:rPr>
                <w:spacing w:val="-1"/>
                <w:sz w:val="24"/>
                <w:szCs w:val="24"/>
                <w:lang w:val="ru-RU"/>
              </w:rPr>
              <w:t xml:space="preserve"> </w:t>
            </w:r>
            <w:r w:rsidRPr="003A51AC">
              <w:rPr>
                <w:sz w:val="24"/>
                <w:szCs w:val="24"/>
                <w:lang w:val="ru-RU"/>
              </w:rPr>
              <w:t>за</w:t>
            </w:r>
            <w:r w:rsidRPr="003A51AC">
              <w:rPr>
                <w:spacing w:val="-2"/>
                <w:sz w:val="24"/>
                <w:szCs w:val="24"/>
                <w:lang w:val="ru-RU"/>
              </w:rPr>
              <w:t xml:space="preserve"> </w:t>
            </w:r>
            <w:r w:rsidRPr="003A51AC">
              <w:rPr>
                <w:sz w:val="24"/>
                <w:szCs w:val="24"/>
                <w:lang w:val="ru-RU"/>
              </w:rPr>
              <w:t>куклой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2.4.2.2.91.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разноцветных</w:t>
            </w:r>
            <w:r w:rsidRPr="003A51AC">
              <w:rPr>
                <w:spacing w:val="-8"/>
                <w:sz w:val="24"/>
                <w:szCs w:val="24"/>
                <w:lang w:val="ru-RU"/>
              </w:rPr>
              <w:t xml:space="preserve"> </w:t>
            </w:r>
            <w:r w:rsidRPr="003A51AC">
              <w:rPr>
                <w:sz w:val="24"/>
                <w:szCs w:val="24"/>
                <w:lang w:val="ru-RU"/>
              </w:rPr>
              <w:t>кеглей</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мячом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2.4.2.2.92.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72"/>
                <w:sz w:val="24"/>
                <w:szCs w:val="24"/>
                <w:lang w:val="ru-RU"/>
              </w:rPr>
              <w:t xml:space="preserve"> </w:t>
            </w:r>
            <w:r w:rsidRPr="003A51AC">
              <w:rPr>
                <w:sz w:val="24"/>
                <w:szCs w:val="24"/>
                <w:lang w:val="ru-RU"/>
              </w:rPr>
              <w:t xml:space="preserve">разрезных  </w:t>
            </w:r>
            <w:r w:rsidRPr="003A51AC">
              <w:rPr>
                <w:spacing w:val="15"/>
                <w:sz w:val="24"/>
                <w:szCs w:val="24"/>
                <w:lang w:val="ru-RU"/>
              </w:rPr>
              <w:t xml:space="preserve"> </w:t>
            </w:r>
            <w:r w:rsidRPr="003A51AC">
              <w:rPr>
                <w:sz w:val="24"/>
                <w:szCs w:val="24"/>
                <w:lang w:val="ru-RU"/>
              </w:rPr>
              <w:t xml:space="preserve">овощей  </w:t>
            </w:r>
            <w:r w:rsidRPr="003A51AC">
              <w:rPr>
                <w:spacing w:val="15"/>
                <w:sz w:val="24"/>
                <w:szCs w:val="24"/>
                <w:lang w:val="ru-RU"/>
              </w:rPr>
              <w:t xml:space="preserve"> </w:t>
            </w:r>
            <w:r w:rsidRPr="003A51AC">
              <w:rPr>
                <w:sz w:val="24"/>
                <w:szCs w:val="24"/>
                <w:lang w:val="ru-RU"/>
              </w:rPr>
              <w:t xml:space="preserve">и  </w:t>
            </w:r>
            <w:r w:rsidRPr="003A51AC">
              <w:rPr>
                <w:spacing w:val="15"/>
                <w:sz w:val="24"/>
                <w:szCs w:val="24"/>
                <w:lang w:val="ru-RU"/>
              </w:rPr>
              <w:t xml:space="preserve"> </w:t>
            </w:r>
            <w:r w:rsidRPr="003A51AC">
              <w:rPr>
                <w:sz w:val="24"/>
                <w:szCs w:val="24"/>
                <w:lang w:val="ru-RU"/>
              </w:rPr>
              <w:t xml:space="preserve">фруктов  </w:t>
            </w:r>
            <w:r w:rsidRPr="003A51AC">
              <w:rPr>
                <w:spacing w:val="14"/>
                <w:sz w:val="24"/>
                <w:szCs w:val="24"/>
                <w:lang w:val="ru-RU"/>
              </w:rPr>
              <w:t xml:space="preserve"> </w:t>
            </w:r>
            <w:r w:rsidRPr="003A51AC">
              <w:rPr>
                <w:sz w:val="24"/>
                <w:szCs w:val="24"/>
                <w:lang w:val="ru-RU"/>
              </w:rPr>
              <w:t xml:space="preserve">с  </w:t>
            </w:r>
            <w:r w:rsidRPr="003A51AC">
              <w:rPr>
                <w:spacing w:val="16"/>
                <w:sz w:val="24"/>
                <w:szCs w:val="24"/>
                <w:lang w:val="ru-RU"/>
              </w:rPr>
              <w:t xml:space="preserve"> </w:t>
            </w:r>
            <w:r w:rsidRPr="003A51AC">
              <w:rPr>
                <w:sz w:val="24"/>
                <w:szCs w:val="24"/>
                <w:lang w:val="ru-RU"/>
              </w:rPr>
              <w:t xml:space="preserve">ножом  </w:t>
            </w:r>
            <w:r w:rsidRPr="003A51AC">
              <w:rPr>
                <w:spacing w:val="15"/>
                <w:sz w:val="24"/>
                <w:szCs w:val="24"/>
                <w:lang w:val="ru-RU"/>
              </w:rPr>
              <w:t xml:space="preserve"> </w:t>
            </w:r>
            <w:r w:rsidRPr="003A51AC">
              <w:rPr>
                <w:sz w:val="24"/>
                <w:szCs w:val="24"/>
                <w:lang w:val="ru-RU"/>
              </w:rPr>
              <w:t>и</w:t>
            </w:r>
          </w:p>
          <w:p w:rsidR="0066496F" w:rsidRPr="003A51AC" w:rsidRDefault="0066496F" w:rsidP="0066496F">
            <w:pPr>
              <w:pStyle w:val="TableParagraph"/>
              <w:spacing w:before="37"/>
              <w:rPr>
                <w:sz w:val="24"/>
                <w:szCs w:val="24"/>
              </w:rPr>
            </w:pPr>
            <w:r w:rsidRPr="003A51AC">
              <w:rPr>
                <w:sz w:val="24"/>
                <w:szCs w:val="24"/>
              </w:rPr>
              <w:t>разделочной</w:t>
            </w:r>
            <w:r w:rsidRPr="003A51AC">
              <w:rPr>
                <w:spacing w:val="-10"/>
                <w:sz w:val="24"/>
                <w:szCs w:val="24"/>
              </w:rPr>
              <w:t xml:space="preserve"> </w:t>
            </w:r>
            <w:r w:rsidRPr="003A51AC">
              <w:rPr>
                <w:sz w:val="24"/>
                <w:szCs w:val="24"/>
              </w:rPr>
              <w:t>доской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2.4.2.2.93.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репродукций</w:t>
            </w:r>
            <w:r w:rsidRPr="003A51AC">
              <w:rPr>
                <w:spacing w:val="-5"/>
                <w:sz w:val="24"/>
                <w:szCs w:val="24"/>
                <w:lang w:val="ru-RU"/>
              </w:rPr>
              <w:t xml:space="preserve"> </w:t>
            </w:r>
            <w:r w:rsidRPr="003A51AC">
              <w:rPr>
                <w:sz w:val="24"/>
                <w:szCs w:val="24"/>
                <w:lang w:val="ru-RU"/>
              </w:rPr>
              <w:t>картин</w:t>
            </w:r>
            <w:r w:rsidRPr="003A51AC">
              <w:rPr>
                <w:spacing w:val="-5"/>
                <w:sz w:val="24"/>
                <w:szCs w:val="24"/>
                <w:lang w:val="ru-RU"/>
              </w:rPr>
              <w:t xml:space="preserve"> </w:t>
            </w:r>
            <w:r w:rsidRPr="003A51AC">
              <w:rPr>
                <w:sz w:val="24"/>
                <w:szCs w:val="24"/>
                <w:lang w:val="ru-RU"/>
              </w:rPr>
              <w:t>о</w:t>
            </w:r>
            <w:r w:rsidRPr="003A51AC">
              <w:rPr>
                <w:spacing w:val="-5"/>
                <w:sz w:val="24"/>
                <w:szCs w:val="24"/>
                <w:lang w:val="ru-RU"/>
              </w:rPr>
              <w:t xml:space="preserve"> </w:t>
            </w:r>
            <w:r w:rsidRPr="003A51AC">
              <w:rPr>
                <w:sz w:val="24"/>
                <w:szCs w:val="24"/>
                <w:lang w:val="ru-RU"/>
              </w:rPr>
              <w:t>природе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2.4.2.2.94.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0"/>
                <w:sz w:val="24"/>
                <w:szCs w:val="24"/>
                <w:lang w:val="ru-RU"/>
              </w:rPr>
              <w:t xml:space="preserve"> </w:t>
            </w:r>
            <w:r w:rsidRPr="003A51AC">
              <w:rPr>
                <w:sz w:val="24"/>
                <w:szCs w:val="24"/>
                <w:lang w:val="ru-RU"/>
              </w:rPr>
              <w:t>репродукций</w:t>
            </w:r>
            <w:r w:rsidRPr="003A51AC">
              <w:rPr>
                <w:spacing w:val="102"/>
                <w:sz w:val="24"/>
                <w:szCs w:val="24"/>
                <w:lang w:val="ru-RU"/>
              </w:rPr>
              <w:t xml:space="preserve"> </w:t>
            </w:r>
            <w:r w:rsidRPr="003A51AC">
              <w:rPr>
                <w:sz w:val="24"/>
                <w:szCs w:val="24"/>
                <w:lang w:val="ru-RU"/>
              </w:rPr>
              <w:t>картин</w:t>
            </w:r>
            <w:r w:rsidRPr="003A51AC">
              <w:rPr>
                <w:spacing w:val="103"/>
                <w:sz w:val="24"/>
                <w:szCs w:val="24"/>
                <w:lang w:val="ru-RU"/>
              </w:rPr>
              <w:t xml:space="preserve"> </w:t>
            </w:r>
            <w:r w:rsidRPr="003A51AC">
              <w:rPr>
                <w:sz w:val="24"/>
                <w:szCs w:val="24"/>
                <w:lang w:val="ru-RU"/>
              </w:rPr>
              <w:t>русских</w:t>
            </w:r>
            <w:r w:rsidRPr="003A51AC">
              <w:rPr>
                <w:spacing w:val="103"/>
                <w:sz w:val="24"/>
                <w:szCs w:val="24"/>
                <w:lang w:val="ru-RU"/>
              </w:rPr>
              <w:t xml:space="preserve"> </w:t>
            </w:r>
            <w:r w:rsidRPr="003A51AC">
              <w:rPr>
                <w:sz w:val="24"/>
                <w:szCs w:val="24"/>
                <w:lang w:val="ru-RU"/>
              </w:rPr>
              <w:t>художников</w:t>
            </w:r>
            <w:r w:rsidRPr="003A51AC">
              <w:rPr>
                <w:spacing w:val="105"/>
                <w:sz w:val="24"/>
                <w:szCs w:val="24"/>
                <w:lang w:val="ru-RU"/>
              </w:rPr>
              <w:t xml:space="preserve"> </w:t>
            </w:r>
            <w:r w:rsidRPr="003A51AC">
              <w:rPr>
                <w:sz w:val="24"/>
                <w:szCs w:val="24"/>
                <w:lang w:val="ru-RU"/>
              </w:rPr>
              <w:t>–</w:t>
            </w:r>
          </w:p>
          <w:p w:rsidR="0066496F" w:rsidRPr="003A51AC" w:rsidRDefault="0066496F" w:rsidP="0066496F">
            <w:pPr>
              <w:pStyle w:val="TableParagraph"/>
              <w:spacing w:before="37"/>
              <w:rPr>
                <w:sz w:val="24"/>
                <w:szCs w:val="24"/>
              </w:rPr>
            </w:pPr>
            <w:r w:rsidRPr="003A51AC">
              <w:rPr>
                <w:sz w:val="24"/>
                <w:szCs w:val="24"/>
              </w:rPr>
              <w:t>иллюстраций</w:t>
            </w:r>
            <w:r w:rsidRPr="003A51AC">
              <w:rPr>
                <w:spacing w:val="-10"/>
                <w:sz w:val="24"/>
                <w:szCs w:val="24"/>
              </w:rPr>
              <w:t xml:space="preserve"> </w:t>
            </w:r>
            <w:r w:rsidRPr="003A51AC">
              <w:rPr>
                <w:sz w:val="24"/>
                <w:szCs w:val="24"/>
              </w:rPr>
              <w:t>к</w:t>
            </w:r>
            <w:r w:rsidRPr="003A51AC">
              <w:rPr>
                <w:spacing w:val="-9"/>
                <w:sz w:val="24"/>
                <w:szCs w:val="24"/>
              </w:rPr>
              <w:t xml:space="preserve"> </w:t>
            </w:r>
            <w:r w:rsidRPr="003A51AC">
              <w:rPr>
                <w:sz w:val="24"/>
                <w:szCs w:val="24"/>
              </w:rPr>
              <w:t>художественным</w:t>
            </w:r>
            <w:r w:rsidRPr="003A51AC">
              <w:rPr>
                <w:spacing w:val="-10"/>
                <w:sz w:val="24"/>
                <w:szCs w:val="24"/>
              </w:rPr>
              <w:t xml:space="preserve"> </w:t>
            </w:r>
            <w:r w:rsidRPr="003A51AC">
              <w:rPr>
                <w:sz w:val="24"/>
                <w:szCs w:val="24"/>
              </w:rPr>
              <w:t>произведениям</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2.4.2.2.95.</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самолетов</w:t>
            </w:r>
            <w:r w:rsidRPr="003A51AC">
              <w:rPr>
                <w:spacing w:val="-7"/>
                <w:sz w:val="24"/>
                <w:szCs w:val="24"/>
              </w:rPr>
              <w:t xml:space="preserve"> </w:t>
            </w:r>
            <w:r w:rsidRPr="003A51AC">
              <w:rPr>
                <w:sz w:val="24"/>
                <w:szCs w:val="24"/>
              </w:rPr>
              <w:t>(мелкого</w:t>
            </w:r>
            <w:r w:rsidRPr="003A51AC">
              <w:rPr>
                <w:spacing w:val="-6"/>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359" w:right="348"/>
              <w:jc w:val="center"/>
              <w:rPr>
                <w:sz w:val="24"/>
                <w:szCs w:val="24"/>
              </w:rPr>
            </w:pPr>
            <w:r w:rsidRPr="003A51AC">
              <w:rPr>
                <w:sz w:val="24"/>
                <w:szCs w:val="24"/>
              </w:rPr>
              <w:t>++</w:t>
            </w:r>
          </w:p>
        </w:tc>
      </w:tr>
      <w:tr w:rsidR="0066496F" w:rsidRPr="003A51AC" w:rsidTr="00680B2E">
        <w:trPr>
          <w:trHeight w:val="290"/>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2.4.2.2.96.</w:t>
            </w:r>
          </w:p>
        </w:tc>
        <w:tc>
          <w:tcPr>
            <w:tcW w:w="5493" w:type="dxa"/>
          </w:tcPr>
          <w:p w:rsidR="0066496F" w:rsidRPr="003A51AC" w:rsidRDefault="0066496F" w:rsidP="0066496F">
            <w:pPr>
              <w:pStyle w:val="TableParagraph"/>
              <w:spacing w:line="244" w:lineRule="exact"/>
              <w:rPr>
                <w:sz w:val="24"/>
                <w:szCs w:val="24"/>
              </w:rPr>
            </w:pPr>
            <w:r w:rsidRPr="003A51AC">
              <w:rPr>
                <w:sz w:val="24"/>
                <w:szCs w:val="24"/>
              </w:rPr>
              <w:t>Набор</w:t>
            </w:r>
            <w:r w:rsidRPr="003A51AC">
              <w:rPr>
                <w:spacing w:val="-9"/>
                <w:sz w:val="24"/>
                <w:szCs w:val="24"/>
              </w:rPr>
              <w:t xml:space="preserve"> </w:t>
            </w:r>
            <w:r w:rsidRPr="003A51AC">
              <w:rPr>
                <w:sz w:val="24"/>
                <w:szCs w:val="24"/>
              </w:rPr>
              <w:t>солдатиков</w:t>
            </w:r>
            <w:r w:rsidRPr="003A51AC">
              <w:rPr>
                <w:spacing w:val="-10"/>
                <w:sz w:val="24"/>
                <w:szCs w:val="24"/>
              </w:rPr>
              <w:t xml:space="preserve"> </w:t>
            </w:r>
            <w:r w:rsidRPr="003A51AC">
              <w:rPr>
                <w:sz w:val="24"/>
                <w:szCs w:val="24"/>
              </w:rPr>
              <w:t>(среднего</w:t>
            </w:r>
            <w:r w:rsidRPr="003A51AC">
              <w:rPr>
                <w:spacing w:val="-9"/>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2.4.2.2.97.</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столовой</w:t>
            </w:r>
            <w:r w:rsidRPr="003A51AC">
              <w:rPr>
                <w:spacing w:val="-4"/>
                <w:sz w:val="24"/>
                <w:szCs w:val="24"/>
                <w:lang w:val="ru-RU"/>
              </w:rPr>
              <w:t xml:space="preserve"> </w:t>
            </w:r>
            <w:r w:rsidRPr="003A51AC">
              <w:rPr>
                <w:sz w:val="24"/>
                <w:szCs w:val="24"/>
                <w:lang w:val="ru-RU"/>
              </w:rPr>
              <w:t>посуды</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игры</w:t>
            </w:r>
            <w:r w:rsidRPr="003A51AC">
              <w:rPr>
                <w:spacing w:val="-3"/>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куклой</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2.4.2.2.98.</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чайной</w:t>
            </w:r>
            <w:r w:rsidRPr="003A51AC">
              <w:rPr>
                <w:spacing w:val="-4"/>
                <w:sz w:val="24"/>
                <w:szCs w:val="24"/>
              </w:rPr>
              <w:t xml:space="preserve"> </w:t>
            </w:r>
            <w:r w:rsidRPr="003A51AC">
              <w:rPr>
                <w:sz w:val="24"/>
                <w:szCs w:val="24"/>
              </w:rPr>
              <w:t>посуды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2.4.2.2.99.</w:t>
            </w:r>
          </w:p>
        </w:tc>
        <w:tc>
          <w:tcPr>
            <w:tcW w:w="5493" w:type="dxa"/>
          </w:tcPr>
          <w:p w:rsidR="0066496F" w:rsidRPr="003A51AC" w:rsidRDefault="0066496F" w:rsidP="0066496F">
            <w:pPr>
              <w:pStyle w:val="TableParagraph"/>
              <w:rPr>
                <w:sz w:val="24"/>
                <w:szCs w:val="24"/>
              </w:rPr>
            </w:pPr>
            <w:r w:rsidRPr="003A51AC">
              <w:rPr>
                <w:sz w:val="24"/>
                <w:szCs w:val="24"/>
              </w:rPr>
              <w:t>Наборы</w:t>
            </w:r>
            <w:r w:rsidRPr="003A51AC">
              <w:rPr>
                <w:spacing w:val="-6"/>
                <w:sz w:val="24"/>
                <w:szCs w:val="24"/>
              </w:rPr>
              <w:t xml:space="preserve"> </w:t>
            </w:r>
            <w:r w:rsidRPr="003A51AC">
              <w:rPr>
                <w:sz w:val="24"/>
                <w:szCs w:val="24"/>
              </w:rPr>
              <w:t>авторских</w:t>
            </w:r>
            <w:r w:rsidRPr="003A51AC">
              <w:rPr>
                <w:spacing w:val="-4"/>
                <w:sz w:val="24"/>
                <w:szCs w:val="24"/>
              </w:rPr>
              <w:t xml:space="preserve"> </w:t>
            </w:r>
            <w:r w:rsidRPr="003A51AC">
              <w:rPr>
                <w:sz w:val="24"/>
                <w:szCs w:val="24"/>
              </w:rPr>
              <w:t>игровых</w:t>
            </w:r>
            <w:r w:rsidRPr="003A51AC">
              <w:rPr>
                <w:spacing w:val="-4"/>
                <w:sz w:val="24"/>
                <w:szCs w:val="24"/>
              </w:rPr>
              <w:t xml:space="preserve"> </w:t>
            </w:r>
            <w:r w:rsidRPr="003A51AC">
              <w:rPr>
                <w:sz w:val="24"/>
                <w:szCs w:val="24"/>
              </w:rPr>
              <w:t>материалов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10</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2.4.2.2.100.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Наборы</w:t>
            </w:r>
            <w:r w:rsidRPr="003A51AC">
              <w:rPr>
                <w:spacing w:val="22"/>
                <w:sz w:val="24"/>
                <w:szCs w:val="24"/>
                <w:lang w:val="ru-RU"/>
              </w:rPr>
              <w:t xml:space="preserve"> </w:t>
            </w:r>
            <w:r w:rsidRPr="003A51AC">
              <w:rPr>
                <w:sz w:val="24"/>
                <w:szCs w:val="24"/>
                <w:lang w:val="ru-RU"/>
              </w:rPr>
              <w:t>объемных</w:t>
            </w:r>
            <w:r w:rsidRPr="003A51AC">
              <w:rPr>
                <w:spacing w:val="23"/>
                <w:sz w:val="24"/>
                <w:szCs w:val="24"/>
                <w:lang w:val="ru-RU"/>
              </w:rPr>
              <w:t xml:space="preserve"> </w:t>
            </w:r>
            <w:r w:rsidRPr="003A51AC">
              <w:rPr>
                <w:sz w:val="24"/>
                <w:szCs w:val="24"/>
                <w:lang w:val="ru-RU"/>
              </w:rPr>
              <w:t>элементов</w:t>
            </w:r>
            <w:r w:rsidRPr="003A51AC">
              <w:rPr>
                <w:spacing w:val="20"/>
                <w:sz w:val="24"/>
                <w:szCs w:val="24"/>
                <w:lang w:val="ru-RU"/>
              </w:rPr>
              <w:t xml:space="preserve"> </w:t>
            </w:r>
            <w:r w:rsidRPr="003A51AC">
              <w:rPr>
                <w:sz w:val="24"/>
                <w:szCs w:val="24"/>
                <w:lang w:val="ru-RU"/>
              </w:rPr>
              <w:t>для</w:t>
            </w:r>
            <w:r w:rsidRPr="003A51AC">
              <w:rPr>
                <w:spacing w:val="45"/>
                <w:sz w:val="24"/>
                <w:szCs w:val="24"/>
                <w:lang w:val="ru-RU"/>
              </w:rPr>
              <w:t xml:space="preserve"> </w:t>
            </w:r>
            <w:r w:rsidRPr="003A51AC">
              <w:rPr>
                <w:sz w:val="24"/>
                <w:szCs w:val="24"/>
                <w:lang w:val="ru-RU"/>
              </w:rPr>
              <w:t>развития</w:t>
            </w:r>
            <w:r w:rsidRPr="003A51AC">
              <w:rPr>
                <w:spacing w:val="99"/>
                <w:sz w:val="24"/>
                <w:szCs w:val="24"/>
                <w:lang w:val="ru-RU"/>
              </w:rPr>
              <w:t xml:space="preserve"> </w:t>
            </w:r>
            <w:r w:rsidRPr="003A51AC">
              <w:rPr>
                <w:sz w:val="24"/>
                <w:szCs w:val="24"/>
                <w:lang w:val="ru-RU"/>
              </w:rPr>
              <w:t>основных</w:t>
            </w:r>
          </w:p>
          <w:p w:rsidR="0066496F" w:rsidRPr="003A51AC" w:rsidRDefault="0066496F" w:rsidP="0066496F">
            <w:pPr>
              <w:pStyle w:val="TableParagraph"/>
              <w:spacing w:before="37"/>
              <w:rPr>
                <w:sz w:val="24"/>
                <w:szCs w:val="24"/>
              </w:rPr>
            </w:pPr>
            <w:r w:rsidRPr="003A51AC">
              <w:rPr>
                <w:sz w:val="24"/>
                <w:szCs w:val="24"/>
              </w:rPr>
              <w:t>движений</w:t>
            </w:r>
            <w:r w:rsidRPr="003A51AC">
              <w:rPr>
                <w:spacing w:val="-1"/>
                <w:sz w:val="24"/>
                <w:szCs w:val="24"/>
              </w:rPr>
              <w:t xml:space="preserve"> </w:t>
            </w:r>
            <w:r w:rsidRPr="003A51AC">
              <w:rPr>
                <w:sz w:val="24"/>
                <w:szCs w:val="24"/>
              </w:rPr>
              <w:t>и</w:t>
            </w:r>
            <w:r w:rsidRPr="003A51AC">
              <w:rPr>
                <w:spacing w:val="-2"/>
                <w:sz w:val="24"/>
                <w:szCs w:val="24"/>
              </w:rPr>
              <w:t xml:space="preserve"> </w:t>
            </w:r>
            <w:r w:rsidRPr="003A51AC">
              <w:rPr>
                <w:sz w:val="24"/>
                <w:szCs w:val="24"/>
              </w:rPr>
              <w:t>балансировки</w:t>
            </w:r>
            <w:r w:rsidRPr="003A51AC">
              <w:rPr>
                <w:spacing w:val="1"/>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2.4.2.2.101.</w:t>
            </w:r>
          </w:p>
        </w:tc>
        <w:tc>
          <w:tcPr>
            <w:tcW w:w="5493" w:type="dxa"/>
          </w:tcPr>
          <w:p w:rsidR="0066496F" w:rsidRPr="003A51AC" w:rsidRDefault="0066496F" w:rsidP="0066496F">
            <w:pPr>
              <w:pStyle w:val="TableParagraph"/>
              <w:tabs>
                <w:tab w:val="left" w:pos="1048"/>
                <w:tab w:val="left" w:pos="1981"/>
                <w:tab w:val="left" w:pos="3349"/>
                <w:tab w:val="left" w:pos="4239"/>
                <w:tab w:val="left" w:pos="4765"/>
              </w:tabs>
              <w:rPr>
                <w:sz w:val="24"/>
                <w:szCs w:val="24"/>
                <w:lang w:val="ru-RU"/>
              </w:rPr>
            </w:pPr>
            <w:r w:rsidRPr="003A51AC">
              <w:rPr>
                <w:sz w:val="24"/>
                <w:szCs w:val="24"/>
                <w:lang w:val="ru-RU"/>
              </w:rPr>
              <w:t>Наборы</w:t>
            </w:r>
            <w:r w:rsidRPr="003A51AC">
              <w:rPr>
                <w:sz w:val="24"/>
                <w:szCs w:val="24"/>
                <w:lang w:val="ru-RU"/>
              </w:rPr>
              <w:tab/>
              <w:t>одежды</w:t>
            </w:r>
            <w:r w:rsidRPr="003A51AC">
              <w:rPr>
                <w:sz w:val="24"/>
                <w:szCs w:val="24"/>
                <w:lang w:val="ru-RU"/>
              </w:rPr>
              <w:tab/>
              <w:t xml:space="preserve">для  </w:t>
            </w:r>
            <w:r w:rsidRPr="003A51AC">
              <w:rPr>
                <w:spacing w:val="34"/>
                <w:sz w:val="24"/>
                <w:szCs w:val="24"/>
                <w:lang w:val="ru-RU"/>
              </w:rPr>
              <w:t xml:space="preserve"> </w:t>
            </w:r>
            <w:r w:rsidRPr="003A51AC">
              <w:rPr>
                <w:sz w:val="24"/>
                <w:szCs w:val="24"/>
                <w:lang w:val="ru-RU"/>
              </w:rPr>
              <w:t>разной</w:t>
            </w:r>
            <w:r w:rsidRPr="003A51AC">
              <w:rPr>
                <w:sz w:val="24"/>
                <w:szCs w:val="24"/>
                <w:lang w:val="ru-RU"/>
              </w:rPr>
              <w:tab/>
              <w:t>погоды</w:t>
            </w:r>
            <w:r w:rsidRPr="003A51AC">
              <w:rPr>
                <w:sz w:val="24"/>
                <w:szCs w:val="24"/>
                <w:lang w:val="ru-RU"/>
              </w:rPr>
              <w:tab/>
              <w:t>для</w:t>
            </w:r>
            <w:r w:rsidRPr="003A51AC">
              <w:rPr>
                <w:sz w:val="24"/>
                <w:szCs w:val="24"/>
                <w:lang w:val="ru-RU"/>
              </w:rPr>
              <w:tab/>
              <w:t>кукол-</w:t>
            </w:r>
          </w:p>
          <w:p w:rsidR="0066496F" w:rsidRPr="003A51AC" w:rsidRDefault="0066496F" w:rsidP="0066496F">
            <w:pPr>
              <w:pStyle w:val="TableParagraph"/>
              <w:spacing w:before="40"/>
              <w:rPr>
                <w:sz w:val="24"/>
                <w:szCs w:val="24"/>
                <w:lang w:val="ru-RU"/>
              </w:rPr>
            </w:pPr>
            <w:r w:rsidRPr="003A51AC">
              <w:rPr>
                <w:sz w:val="24"/>
                <w:szCs w:val="24"/>
                <w:lang w:val="ru-RU"/>
              </w:rPr>
              <w:t>младенцев</w:t>
            </w:r>
            <w:r w:rsidRPr="003A51AC">
              <w:rPr>
                <w:spacing w:val="-4"/>
                <w:sz w:val="24"/>
                <w:szCs w:val="24"/>
                <w:lang w:val="ru-RU"/>
              </w:rPr>
              <w:t xml:space="preserve"> </w:t>
            </w:r>
            <w:r w:rsidRPr="003A51AC">
              <w:rPr>
                <w:sz w:val="24"/>
                <w:szCs w:val="24"/>
                <w:lang w:val="ru-RU"/>
              </w:rPr>
              <w:t>девочек</w:t>
            </w:r>
            <w:r w:rsidRPr="003A51AC">
              <w:rPr>
                <w:spacing w:val="-3"/>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мальчиков</w:t>
            </w:r>
            <w:r w:rsidRPr="003A51AC">
              <w:rPr>
                <w:spacing w:val="-1"/>
                <w:sz w:val="24"/>
                <w:szCs w:val="24"/>
                <w:lang w:val="ru-RU"/>
              </w:rPr>
              <w:t xml:space="preserve"> </w:t>
            </w:r>
            <w:r w:rsidRPr="003A51AC">
              <w:rPr>
                <w:sz w:val="24"/>
                <w:szCs w:val="24"/>
                <w:lang w:val="ru-RU"/>
              </w:rPr>
              <w:t>– 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2.4.2.2.102.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Наборы</w:t>
            </w:r>
            <w:r w:rsidRPr="003A51AC">
              <w:rPr>
                <w:spacing w:val="-1"/>
                <w:sz w:val="24"/>
                <w:szCs w:val="24"/>
                <w:lang w:val="ru-RU"/>
              </w:rPr>
              <w:t xml:space="preserve"> </w:t>
            </w:r>
            <w:r w:rsidRPr="003A51AC">
              <w:rPr>
                <w:sz w:val="24"/>
                <w:szCs w:val="24"/>
                <w:lang w:val="ru-RU"/>
              </w:rPr>
              <w:t>продуктов,</w:t>
            </w:r>
            <w:r w:rsidRPr="003A51AC">
              <w:rPr>
                <w:spacing w:val="-1"/>
                <w:sz w:val="24"/>
                <w:szCs w:val="24"/>
                <w:lang w:val="ru-RU"/>
              </w:rPr>
              <w:t xml:space="preserve"> </w:t>
            </w:r>
            <w:r w:rsidRPr="003A51AC">
              <w:rPr>
                <w:sz w:val="24"/>
                <w:szCs w:val="24"/>
                <w:lang w:val="ru-RU"/>
              </w:rPr>
              <w:t>хлеба, выпечки для</w:t>
            </w:r>
            <w:r w:rsidRPr="003A51AC">
              <w:rPr>
                <w:spacing w:val="-1"/>
                <w:sz w:val="24"/>
                <w:szCs w:val="24"/>
                <w:lang w:val="ru-RU"/>
              </w:rPr>
              <w:t xml:space="preserve"> </w:t>
            </w:r>
            <w:r w:rsidRPr="003A51AC">
              <w:rPr>
                <w:sz w:val="24"/>
                <w:szCs w:val="24"/>
                <w:lang w:val="ru-RU"/>
              </w:rPr>
              <w:t>сюжетных</w:t>
            </w:r>
            <w:r w:rsidRPr="003A51AC">
              <w:rPr>
                <w:spacing w:val="-4"/>
                <w:sz w:val="24"/>
                <w:szCs w:val="24"/>
                <w:lang w:val="ru-RU"/>
              </w:rPr>
              <w:t xml:space="preserve"> </w:t>
            </w:r>
            <w:r w:rsidRPr="003A51AC">
              <w:rPr>
                <w:sz w:val="24"/>
                <w:szCs w:val="24"/>
                <w:lang w:val="ru-RU"/>
              </w:rPr>
              <w:t>игр</w:t>
            </w:r>
            <w:r w:rsidRPr="003A51AC">
              <w:rPr>
                <w:spacing w:val="-1"/>
                <w:sz w:val="24"/>
                <w:szCs w:val="24"/>
                <w:lang w:val="ru-RU"/>
              </w:rPr>
              <w:t xml:space="preserve"> </w:t>
            </w:r>
            <w:r w:rsidRPr="003A51AC">
              <w:rPr>
                <w:sz w:val="24"/>
                <w:szCs w:val="24"/>
                <w:lang w:val="ru-RU"/>
              </w:rPr>
              <w:t>–</w:t>
            </w:r>
          </w:p>
          <w:p w:rsidR="0066496F" w:rsidRPr="003A51AC" w:rsidRDefault="0066496F" w:rsidP="0066496F">
            <w:pPr>
              <w:pStyle w:val="TableParagraph"/>
              <w:spacing w:before="37"/>
              <w:rPr>
                <w:sz w:val="24"/>
                <w:szCs w:val="24"/>
              </w:rPr>
            </w:pP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2.4.2.2.103.</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Напольный</w:t>
            </w:r>
            <w:r w:rsidRPr="003A51AC">
              <w:rPr>
                <w:spacing w:val="-11"/>
                <w:sz w:val="24"/>
                <w:szCs w:val="24"/>
              </w:rPr>
              <w:t xml:space="preserve"> </w:t>
            </w:r>
            <w:r w:rsidRPr="003A51AC">
              <w:rPr>
                <w:sz w:val="24"/>
                <w:szCs w:val="24"/>
              </w:rPr>
              <w:t>конструктор</w:t>
            </w:r>
            <w:r w:rsidRPr="003A51AC">
              <w:rPr>
                <w:spacing w:val="-11"/>
                <w:sz w:val="24"/>
                <w:szCs w:val="24"/>
              </w:rPr>
              <w:t xml:space="preserve"> </w:t>
            </w:r>
            <w:r w:rsidRPr="003A51AC">
              <w:rPr>
                <w:sz w:val="24"/>
                <w:szCs w:val="24"/>
              </w:rPr>
              <w:t>деревянный</w:t>
            </w:r>
            <w:r w:rsidRPr="003A51AC">
              <w:rPr>
                <w:spacing w:val="-8"/>
                <w:sz w:val="24"/>
                <w:szCs w:val="24"/>
              </w:rPr>
              <w:t xml:space="preserve"> </w:t>
            </w:r>
            <w:r w:rsidRPr="003A51AC">
              <w:rPr>
                <w:sz w:val="24"/>
                <w:szCs w:val="24"/>
              </w:rPr>
              <w:t>цветной</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2.4.2.2.104.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Настенный</w:t>
            </w:r>
            <w:r w:rsidRPr="003A51AC">
              <w:rPr>
                <w:spacing w:val="-2"/>
                <w:sz w:val="24"/>
                <w:szCs w:val="24"/>
                <w:lang w:val="ru-RU"/>
              </w:rPr>
              <w:t xml:space="preserve"> </w:t>
            </w:r>
            <w:r w:rsidRPr="003A51AC">
              <w:rPr>
                <w:sz w:val="24"/>
                <w:szCs w:val="24"/>
                <w:lang w:val="ru-RU"/>
              </w:rPr>
              <w:t>планшет</w:t>
            </w:r>
            <w:r w:rsidRPr="003A51AC">
              <w:rPr>
                <w:spacing w:val="-2"/>
                <w:sz w:val="24"/>
                <w:szCs w:val="24"/>
                <w:lang w:val="ru-RU"/>
              </w:rPr>
              <w:t xml:space="preserve"> </w:t>
            </w:r>
            <w:r w:rsidRPr="003A51AC">
              <w:rPr>
                <w:sz w:val="24"/>
                <w:szCs w:val="24"/>
                <w:lang w:val="ru-RU"/>
              </w:rPr>
              <w:t>«Погода»</w:t>
            </w:r>
            <w:r w:rsidRPr="003A51AC">
              <w:rPr>
                <w:spacing w:val="-7"/>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набором</w:t>
            </w:r>
            <w:r w:rsidRPr="003A51AC">
              <w:rPr>
                <w:spacing w:val="-2"/>
                <w:sz w:val="24"/>
                <w:szCs w:val="24"/>
                <w:lang w:val="ru-RU"/>
              </w:rPr>
              <w:t xml:space="preserve"> </w:t>
            </w:r>
            <w:r w:rsidRPr="003A51AC">
              <w:rPr>
                <w:sz w:val="24"/>
                <w:szCs w:val="24"/>
                <w:lang w:val="ru-RU"/>
              </w:rPr>
              <w:t>карточек</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583"/>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2.4.2.2.105.</w:t>
            </w:r>
          </w:p>
        </w:tc>
        <w:tc>
          <w:tcPr>
            <w:tcW w:w="5493" w:type="dxa"/>
          </w:tcPr>
          <w:p w:rsidR="0066496F" w:rsidRPr="003A51AC" w:rsidRDefault="0066496F" w:rsidP="0066496F">
            <w:pPr>
              <w:pStyle w:val="TableParagraph"/>
              <w:spacing w:line="244" w:lineRule="exact"/>
              <w:rPr>
                <w:sz w:val="24"/>
                <w:szCs w:val="24"/>
                <w:lang w:val="ru-RU"/>
              </w:rPr>
            </w:pPr>
            <w:r w:rsidRPr="003A51AC">
              <w:rPr>
                <w:sz w:val="24"/>
                <w:szCs w:val="24"/>
                <w:lang w:val="ru-RU"/>
              </w:rPr>
              <w:t>Настенный</w:t>
            </w:r>
            <w:r w:rsidRPr="003A51AC">
              <w:rPr>
                <w:spacing w:val="65"/>
                <w:sz w:val="24"/>
                <w:szCs w:val="24"/>
                <w:lang w:val="ru-RU"/>
              </w:rPr>
              <w:t xml:space="preserve"> </w:t>
            </w:r>
            <w:r w:rsidRPr="003A51AC">
              <w:rPr>
                <w:sz w:val="24"/>
                <w:szCs w:val="24"/>
                <w:lang w:val="ru-RU"/>
              </w:rPr>
              <w:t xml:space="preserve">планшет  </w:t>
            </w:r>
            <w:r w:rsidRPr="003A51AC">
              <w:rPr>
                <w:spacing w:val="12"/>
                <w:sz w:val="24"/>
                <w:szCs w:val="24"/>
                <w:lang w:val="ru-RU"/>
              </w:rPr>
              <w:t xml:space="preserve"> </w:t>
            </w:r>
            <w:r w:rsidRPr="003A51AC">
              <w:rPr>
                <w:sz w:val="24"/>
                <w:szCs w:val="24"/>
                <w:lang w:val="ru-RU"/>
              </w:rPr>
              <w:t xml:space="preserve">«Распорядок  </w:t>
            </w:r>
            <w:r w:rsidRPr="003A51AC">
              <w:rPr>
                <w:spacing w:val="9"/>
                <w:sz w:val="24"/>
                <w:szCs w:val="24"/>
                <w:lang w:val="ru-RU"/>
              </w:rPr>
              <w:t xml:space="preserve"> </w:t>
            </w:r>
            <w:r w:rsidRPr="003A51AC">
              <w:rPr>
                <w:sz w:val="24"/>
                <w:szCs w:val="24"/>
                <w:lang w:val="ru-RU"/>
              </w:rPr>
              <w:t xml:space="preserve">дня»  </w:t>
            </w:r>
            <w:r w:rsidRPr="003A51AC">
              <w:rPr>
                <w:spacing w:val="7"/>
                <w:sz w:val="24"/>
                <w:szCs w:val="24"/>
                <w:lang w:val="ru-RU"/>
              </w:rPr>
              <w:t xml:space="preserve"> </w:t>
            </w:r>
            <w:r w:rsidRPr="003A51AC">
              <w:rPr>
                <w:sz w:val="24"/>
                <w:szCs w:val="24"/>
                <w:lang w:val="ru-RU"/>
              </w:rPr>
              <w:t xml:space="preserve">с  </w:t>
            </w:r>
            <w:r w:rsidRPr="003A51AC">
              <w:rPr>
                <w:spacing w:val="9"/>
                <w:sz w:val="24"/>
                <w:szCs w:val="24"/>
                <w:lang w:val="ru-RU"/>
              </w:rPr>
              <w:t xml:space="preserve"> </w:t>
            </w:r>
            <w:r w:rsidRPr="003A51AC">
              <w:rPr>
                <w:sz w:val="24"/>
                <w:szCs w:val="24"/>
                <w:lang w:val="ru-RU"/>
              </w:rPr>
              <w:t>набором</w:t>
            </w:r>
          </w:p>
          <w:p w:rsidR="0066496F" w:rsidRPr="003A51AC" w:rsidRDefault="0066496F" w:rsidP="0066496F">
            <w:pPr>
              <w:pStyle w:val="TableParagraph"/>
              <w:spacing w:before="40"/>
              <w:rPr>
                <w:sz w:val="24"/>
                <w:szCs w:val="24"/>
              </w:rPr>
            </w:pPr>
            <w:r w:rsidRPr="003A51AC">
              <w:rPr>
                <w:sz w:val="24"/>
                <w:szCs w:val="24"/>
              </w:rPr>
              <w:t>карточек</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2.4.2.2.106.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Настенный</w:t>
            </w:r>
            <w:r w:rsidRPr="003A51AC">
              <w:rPr>
                <w:spacing w:val="-3"/>
                <w:sz w:val="24"/>
                <w:szCs w:val="24"/>
                <w:lang w:val="ru-RU"/>
              </w:rPr>
              <w:t xml:space="preserve"> </w:t>
            </w:r>
            <w:r w:rsidRPr="003A51AC">
              <w:rPr>
                <w:sz w:val="24"/>
                <w:szCs w:val="24"/>
                <w:lang w:val="ru-RU"/>
              </w:rPr>
              <w:t>планшет«Мы</w:t>
            </w:r>
            <w:r w:rsidRPr="003A51AC">
              <w:rPr>
                <w:spacing w:val="-2"/>
                <w:sz w:val="24"/>
                <w:szCs w:val="24"/>
                <w:lang w:val="ru-RU"/>
              </w:rPr>
              <w:t xml:space="preserve"> </w:t>
            </w:r>
            <w:r w:rsidRPr="003A51AC">
              <w:rPr>
                <w:sz w:val="24"/>
                <w:szCs w:val="24"/>
                <w:lang w:val="ru-RU"/>
              </w:rPr>
              <w:t>дежурим»</w:t>
            </w:r>
            <w:r w:rsidRPr="003A51AC">
              <w:rPr>
                <w:spacing w:val="-7"/>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набором</w:t>
            </w:r>
            <w:r w:rsidRPr="003A51AC">
              <w:rPr>
                <w:spacing w:val="-2"/>
                <w:sz w:val="24"/>
                <w:szCs w:val="24"/>
                <w:lang w:val="ru-RU"/>
              </w:rPr>
              <w:t xml:space="preserve"> </w:t>
            </w:r>
            <w:r w:rsidRPr="003A51AC">
              <w:rPr>
                <w:sz w:val="24"/>
                <w:szCs w:val="24"/>
                <w:lang w:val="ru-RU"/>
              </w:rPr>
              <w:t>карточек</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2.4.2.2.107.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Настольно-печатные</w:t>
            </w:r>
            <w:r w:rsidRPr="003A51AC">
              <w:rPr>
                <w:spacing w:val="47"/>
                <w:sz w:val="24"/>
                <w:szCs w:val="24"/>
                <w:lang w:val="ru-RU"/>
              </w:rPr>
              <w:t xml:space="preserve"> </w:t>
            </w:r>
            <w:r w:rsidRPr="003A51AC">
              <w:rPr>
                <w:sz w:val="24"/>
                <w:szCs w:val="24"/>
                <w:lang w:val="ru-RU"/>
              </w:rPr>
              <w:t>игры</w:t>
            </w:r>
            <w:r w:rsidRPr="003A51AC">
              <w:rPr>
                <w:spacing w:val="48"/>
                <w:sz w:val="24"/>
                <w:szCs w:val="24"/>
                <w:lang w:val="ru-RU"/>
              </w:rPr>
              <w:t xml:space="preserve"> </w:t>
            </w:r>
            <w:r w:rsidRPr="003A51AC">
              <w:rPr>
                <w:sz w:val="24"/>
                <w:szCs w:val="24"/>
                <w:lang w:val="ru-RU"/>
              </w:rPr>
              <w:t>для</w:t>
            </w:r>
            <w:r w:rsidRPr="003A51AC">
              <w:rPr>
                <w:spacing w:val="47"/>
                <w:sz w:val="24"/>
                <w:szCs w:val="24"/>
                <w:lang w:val="ru-RU"/>
              </w:rPr>
              <w:t xml:space="preserve"> </w:t>
            </w:r>
            <w:r w:rsidRPr="003A51AC">
              <w:rPr>
                <w:sz w:val="24"/>
                <w:szCs w:val="24"/>
                <w:lang w:val="ru-RU"/>
              </w:rPr>
              <w:t>детей</w:t>
            </w:r>
            <w:r w:rsidRPr="003A51AC">
              <w:rPr>
                <w:spacing w:val="47"/>
                <w:sz w:val="24"/>
                <w:szCs w:val="24"/>
                <w:lang w:val="ru-RU"/>
              </w:rPr>
              <w:t xml:space="preserve"> </w:t>
            </w:r>
            <w:r w:rsidRPr="003A51AC">
              <w:rPr>
                <w:sz w:val="24"/>
                <w:szCs w:val="24"/>
                <w:lang w:val="ru-RU"/>
              </w:rPr>
              <w:t>второй</w:t>
            </w:r>
            <w:r w:rsidRPr="003A51AC">
              <w:rPr>
                <w:spacing w:val="46"/>
                <w:sz w:val="24"/>
                <w:szCs w:val="24"/>
                <w:lang w:val="ru-RU"/>
              </w:rPr>
              <w:t xml:space="preserve"> </w:t>
            </w:r>
            <w:r w:rsidRPr="003A51AC">
              <w:rPr>
                <w:sz w:val="24"/>
                <w:szCs w:val="24"/>
                <w:lang w:val="ru-RU"/>
              </w:rPr>
              <w:t>младшей</w:t>
            </w:r>
          </w:p>
          <w:p w:rsidR="0066496F" w:rsidRPr="003A51AC" w:rsidRDefault="0066496F" w:rsidP="0066496F">
            <w:pPr>
              <w:pStyle w:val="TableParagraph"/>
              <w:spacing w:before="40"/>
              <w:rPr>
                <w:sz w:val="24"/>
                <w:szCs w:val="24"/>
              </w:rPr>
            </w:pPr>
            <w:r w:rsidRPr="003A51AC">
              <w:rPr>
                <w:sz w:val="24"/>
                <w:szCs w:val="24"/>
              </w:rPr>
              <w:t>группы</w:t>
            </w:r>
            <w:r w:rsidRPr="003A51AC">
              <w:rPr>
                <w:spacing w:val="-8"/>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89"/>
        </w:trPr>
        <w:tc>
          <w:tcPr>
            <w:tcW w:w="1385" w:type="dxa"/>
          </w:tcPr>
          <w:p w:rsidR="0066496F" w:rsidRPr="003A51AC" w:rsidRDefault="0066496F" w:rsidP="0066496F">
            <w:pPr>
              <w:pStyle w:val="TableParagraph"/>
              <w:ind w:left="129"/>
              <w:rPr>
                <w:sz w:val="24"/>
                <w:szCs w:val="24"/>
              </w:rPr>
            </w:pPr>
            <w:r w:rsidRPr="003A51AC">
              <w:rPr>
                <w:sz w:val="24"/>
                <w:szCs w:val="24"/>
              </w:rPr>
              <w:t>2.4.2.2.108.</w:t>
            </w:r>
          </w:p>
        </w:tc>
        <w:tc>
          <w:tcPr>
            <w:tcW w:w="5493" w:type="dxa"/>
          </w:tcPr>
          <w:p w:rsidR="0066496F" w:rsidRPr="003A51AC" w:rsidRDefault="0066496F" w:rsidP="0066496F">
            <w:pPr>
              <w:pStyle w:val="TableParagraph"/>
              <w:rPr>
                <w:sz w:val="24"/>
                <w:szCs w:val="24"/>
              </w:rPr>
            </w:pPr>
            <w:r w:rsidRPr="003A51AC">
              <w:rPr>
                <w:sz w:val="24"/>
                <w:szCs w:val="24"/>
              </w:rPr>
              <w:t>Неваляшки</w:t>
            </w:r>
            <w:r w:rsidRPr="003A51AC">
              <w:rPr>
                <w:spacing w:val="-7"/>
                <w:sz w:val="24"/>
                <w:szCs w:val="24"/>
              </w:rPr>
              <w:t xml:space="preserve"> </w:t>
            </w:r>
            <w:r w:rsidRPr="003A51AC">
              <w:rPr>
                <w:sz w:val="24"/>
                <w:szCs w:val="24"/>
              </w:rPr>
              <w:t>разных</w:t>
            </w:r>
            <w:r w:rsidRPr="003A51AC">
              <w:rPr>
                <w:spacing w:val="-6"/>
                <w:sz w:val="24"/>
                <w:szCs w:val="24"/>
              </w:rPr>
              <w:t xml:space="preserve"> </w:t>
            </w:r>
            <w:r w:rsidRPr="003A51AC">
              <w:rPr>
                <w:sz w:val="24"/>
                <w:szCs w:val="24"/>
              </w:rPr>
              <w:t>размеров</w:t>
            </w:r>
            <w:r w:rsidRPr="003A51AC">
              <w:rPr>
                <w:spacing w:val="-5"/>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2.4.2.2.109.</w:t>
            </w:r>
          </w:p>
        </w:tc>
        <w:tc>
          <w:tcPr>
            <w:tcW w:w="5493" w:type="dxa"/>
          </w:tcPr>
          <w:p w:rsidR="0066496F" w:rsidRPr="003A51AC" w:rsidRDefault="0066496F" w:rsidP="0066496F">
            <w:pPr>
              <w:pStyle w:val="TableParagraph"/>
              <w:rPr>
                <w:sz w:val="24"/>
                <w:szCs w:val="24"/>
              </w:rPr>
            </w:pPr>
            <w:r w:rsidRPr="003A51AC">
              <w:rPr>
                <w:sz w:val="24"/>
                <w:szCs w:val="24"/>
              </w:rPr>
              <w:t>Обруч</w:t>
            </w:r>
            <w:r w:rsidRPr="003A51AC">
              <w:rPr>
                <w:spacing w:val="-4"/>
                <w:sz w:val="24"/>
                <w:szCs w:val="24"/>
              </w:rPr>
              <w:t xml:space="preserve"> </w:t>
            </w:r>
            <w:r w:rsidRPr="003A51AC">
              <w:rPr>
                <w:sz w:val="24"/>
                <w:szCs w:val="24"/>
              </w:rPr>
              <w:t>(малого</w:t>
            </w:r>
            <w:r w:rsidRPr="003A51AC">
              <w:rPr>
                <w:spacing w:val="-2"/>
                <w:sz w:val="24"/>
                <w:szCs w:val="24"/>
              </w:rPr>
              <w:t xml:space="preserve"> </w:t>
            </w:r>
            <w:r w:rsidRPr="003A51AC">
              <w:rPr>
                <w:sz w:val="24"/>
                <w:szCs w:val="24"/>
              </w:rPr>
              <w:t>диаметра)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6</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2.4.2.2.110.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Объемные</w:t>
            </w:r>
            <w:r w:rsidRPr="003A51AC">
              <w:rPr>
                <w:spacing w:val="-6"/>
                <w:sz w:val="24"/>
                <w:szCs w:val="24"/>
                <w:lang w:val="ru-RU"/>
              </w:rPr>
              <w:t xml:space="preserve"> </w:t>
            </w:r>
            <w:r w:rsidRPr="003A51AC">
              <w:rPr>
                <w:sz w:val="24"/>
                <w:szCs w:val="24"/>
                <w:lang w:val="ru-RU"/>
              </w:rPr>
              <w:t>вкладыши</w:t>
            </w:r>
            <w:r w:rsidRPr="003A51AC">
              <w:rPr>
                <w:spacing w:val="-5"/>
                <w:sz w:val="24"/>
                <w:szCs w:val="24"/>
                <w:lang w:val="ru-RU"/>
              </w:rPr>
              <w:t xml:space="preserve"> </w:t>
            </w:r>
            <w:r w:rsidRPr="003A51AC">
              <w:rPr>
                <w:sz w:val="24"/>
                <w:szCs w:val="24"/>
                <w:lang w:val="ru-RU"/>
              </w:rPr>
              <w:t>из</w:t>
            </w:r>
            <w:r w:rsidRPr="003A51AC">
              <w:rPr>
                <w:spacing w:val="-5"/>
                <w:sz w:val="24"/>
                <w:szCs w:val="24"/>
                <w:lang w:val="ru-RU"/>
              </w:rPr>
              <w:t xml:space="preserve"> </w:t>
            </w:r>
            <w:r w:rsidRPr="003A51AC">
              <w:rPr>
                <w:sz w:val="24"/>
                <w:szCs w:val="24"/>
                <w:lang w:val="ru-RU"/>
              </w:rPr>
              <w:t>3–4</w:t>
            </w:r>
            <w:r w:rsidRPr="003A51AC">
              <w:rPr>
                <w:spacing w:val="-5"/>
                <w:sz w:val="24"/>
                <w:szCs w:val="24"/>
                <w:lang w:val="ru-RU"/>
              </w:rPr>
              <w:t xml:space="preserve"> </w:t>
            </w:r>
            <w:r w:rsidRPr="003A51AC">
              <w:rPr>
                <w:sz w:val="24"/>
                <w:szCs w:val="24"/>
                <w:lang w:val="ru-RU"/>
              </w:rPr>
              <w:t>элементов</w:t>
            </w:r>
            <w:r w:rsidRPr="003A51AC">
              <w:rPr>
                <w:spacing w:val="-6"/>
                <w:sz w:val="24"/>
                <w:szCs w:val="24"/>
                <w:lang w:val="ru-RU"/>
              </w:rPr>
              <w:t xml:space="preserve"> </w:t>
            </w:r>
            <w:r w:rsidRPr="003A51AC">
              <w:rPr>
                <w:sz w:val="24"/>
                <w:szCs w:val="24"/>
                <w:lang w:val="ru-RU"/>
              </w:rPr>
              <w:t>(миски,</w:t>
            </w:r>
            <w:r w:rsidRPr="003A51AC">
              <w:rPr>
                <w:spacing w:val="-6"/>
                <w:sz w:val="24"/>
                <w:szCs w:val="24"/>
                <w:lang w:val="ru-RU"/>
              </w:rPr>
              <w:t xml:space="preserve"> </w:t>
            </w:r>
            <w:r w:rsidRPr="003A51AC">
              <w:rPr>
                <w:sz w:val="24"/>
                <w:szCs w:val="24"/>
                <w:lang w:val="ru-RU"/>
              </w:rPr>
              <w:t>конусы)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4</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2.4.2.2.111.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Парные</w:t>
            </w:r>
            <w:r w:rsidRPr="003A51AC">
              <w:rPr>
                <w:spacing w:val="49"/>
                <w:sz w:val="24"/>
                <w:szCs w:val="24"/>
                <w:lang w:val="ru-RU"/>
              </w:rPr>
              <w:t xml:space="preserve"> </w:t>
            </w:r>
            <w:r w:rsidRPr="003A51AC">
              <w:rPr>
                <w:sz w:val="24"/>
                <w:szCs w:val="24"/>
                <w:lang w:val="ru-RU"/>
              </w:rPr>
              <w:t>картинки</w:t>
            </w:r>
            <w:r w:rsidRPr="003A51AC">
              <w:rPr>
                <w:spacing w:val="51"/>
                <w:sz w:val="24"/>
                <w:szCs w:val="24"/>
                <w:lang w:val="ru-RU"/>
              </w:rPr>
              <w:t xml:space="preserve"> </w:t>
            </w:r>
            <w:r w:rsidRPr="003A51AC">
              <w:rPr>
                <w:sz w:val="24"/>
                <w:szCs w:val="24"/>
                <w:lang w:val="ru-RU"/>
              </w:rPr>
              <w:t>типа</w:t>
            </w:r>
            <w:r w:rsidRPr="003A51AC">
              <w:rPr>
                <w:spacing w:val="51"/>
                <w:sz w:val="24"/>
                <w:szCs w:val="24"/>
                <w:lang w:val="ru-RU"/>
              </w:rPr>
              <w:t xml:space="preserve"> </w:t>
            </w:r>
            <w:r w:rsidRPr="003A51AC">
              <w:rPr>
                <w:sz w:val="24"/>
                <w:szCs w:val="24"/>
                <w:lang w:val="ru-RU"/>
              </w:rPr>
              <w:t>«лото»</w:t>
            </w:r>
            <w:r w:rsidRPr="003A51AC">
              <w:rPr>
                <w:spacing w:val="47"/>
                <w:sz w:val="24"/>
                <w:szCs w:val="24"/>
                <w:lang w:val="ru-RU"/>
              </w:rPr>
              <w:t xml:space="preserve"> </w:t>
            </w:r>
            <w:r w:rsidRPr="003A51AC">
              <w:rPr>
                <w:sz w:val="24"/>
                <w:szCs w:val="24"/>
                <w:lang w:val="ru-RU"/>
              </w:rPr>
              <w:t>различной</w:t>
            </w:r>
            <w:r w:rsidRPr="003A51AC">
              <w:rPr>
                <w:spacing w:val="51"/>
                <w:sz w:val="24"/>
                <w:szCs w:val="24"/>
                <w:lang w:val="ru-RU"/>
              </w:rPr>
              <w:t xml:space="preserve"> </w:t>
            </w:r>
            <w:r w:rsidRPr="003A51AC">
              <w:rPr>
                <w:sz w:val="24"/>
                <w:szCs w:val="24"/>
                <w:lang w:val="ru-RU"/>
              </w:rPr>
              <w:t>тематики</w:t>
            </w:r>
            <w:r w:rsidRPr="003A51AC">
              <w:rPr>
                <w:spacing w:val="52"/>
                <w:sz w:val="24"/>
                <w:szCs w:val="24"/>
                <w:lang w:val="ru-RU"/>
              </w:rPr>
              <w:t xml:space="preserve"> </w:t>
            </w:r>
            <w:r w:rsidRPr="003A51AC">
              <w:rPr>
                <w:sz w:val="24"/>
                <w:szCs w:val="24"/>
                <w:lang w:val="ru-RU"/>
              </w:rPr>
              <w:t>–</w:t>
            </w:r>
          </w:p>
          <w:p w:rsidR="0066496F" w:rsidRPr="003A51AC" w:rsidRDefault="0066496F" w:rsidP="0066496F">
            <w:pPr>
              <w:pStyle w:val="TableParagraph"/>
              <w:spacing w:before="37"/>
              <w:rPr>
                <w:sz w:val="24"/>
                <w:szCs w:val="24"/>
              </w:rPr>
            </w:pPr>
            <w:r w:rsidRPr="003A51AC">
              <w:rPr>
                <w:sz w:val="24"/>
                <w:szCs w:val="24"/>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2.4.2.2.112.</w:t>
            </w:r>
          </w:p>
        </w:tc>
        <w:tc>
          <w:tcPr>
            <w:tcW w:w="5493" w:type="dxa"/>
          </w:tcPr>
          <w:p w:rsidR="0066496F" w:rsidRPr="003A51AC" w:rsidRDefault="0066496F" w:rsidP="0066496F">
            <w:pPr>
              <w:pStyle w:val="TableParagraph"/>
              <w:rPr>
                <w:sz w:val="24"/>
                <w:szCs w:val="24"/>
              </w:rPr>
            </w:pPr>
            <w:r w:rsidRPr="003A51AC">
              <w:rPr>
                <w:sz w:val="24"/>
                <w:szCs w:val="24"/>
              </w:rPr>
              <w:t>Перчаточные</w:t>
            </w:r>
            <w:r w:rsidRPr="003A51AC">
              <w:rPr>
                <w:spacing w:val="-13"/>
                <w:sz w:val="24"/>
                <w:szCs w:val="24"/>
              </w:rPr>
              <w:t xml:space="preserve"> </w:t>
            </w:r>
            <w:r w:rsidRPr="003A51AC">
              <w:rPr>
                <w:sz w:val="24"/>
                <w:szCs w:val="24"/>
              </w:rPr>
              <w:t>куклы</w:t>
            </w:r>
            <w:r w:rsidRPr="003A51AC">
              <w:rPr>
                <w:spacing w:val="-13"/>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2.4.2.2.113.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Пирамида</w:t>
            </w:r>
            <w:r w:rsidRPr="003A51AC">
              <w:rPr>
                <w:spacing w:val="-3"/>
                <w:sz w:val="24"/>
                <w:szCs w:val="24"/>
                <w:lang w:val="ru-RU"/>
              </w:rPr>
              <w:t xml:space="preserve"> </w:t>
            </w:r>
            <w:r w:rsidRPr="003A51AC">
              <w:rPr>
                <w:sz w:val="24"/>
                <w:szCs w:val="24"/>
                <w:lang w:val="ru-RU"/>
              </w:rPr>
              <w:t>настольная,</w:t>
            </w:r>
            <w:r w:rsidRPr="003A51AC">
              <w:rPr>
                <w:spacing w:val="-2"/>
                <w:sz w:val="24"/>
                <w:szCs w:val="24"/>
                <w:lang w:val="ru-RU"/>
              </w:rPr>
              <w:t xml:space="preserve"> </w:t>
            </w:r>
            <w:r w:rsidRPr="003A51AC">
              <w:rPr>
                <w:sz w:val="24"/>
                <w:szCs w:val="24"/>
                <w:lang w:val="ru-RU"/>
              </w:rPr>
              <w:t>окрашенная</w:t>
            </w:r>
            <w:r w:rsidRPr="003A51AC">
              <w:rPr>
                <w:spacing w:val="-2"/>
                <w:sz w:val="24"/>
                <w:szCs w:val="24"/>
                <w:lang w:val="ru-RU"/>
              </w:rPr>
              <w:t xml:space="preserve"> </w:t>
            </w:r>
            <w:r w:rsidRPr="003A51AC">
              <w:rPr>
                <w:sz w:val="24"/>
                <w:szCs w:val="24"/>
                <w:lang w:val="ru-RU"/>
              </w:rPr>
              <w:t>в</w:t>
            </w:r>
            <w:r w:rsidRPr="003A51AC">
              <w:rPr>
                <w:spacing w:val="-4"/>
                <w:sz w:val="24"/>
                <w:szCs w:val="24"/>
                <w:lang w:val="ru-RU"/>
              </w:rPr>
              <w:t xml:space="preserve"> </w:t>
            </w:r>
            <w:r w:rsidRPr="003A51AC">
              <w:rPr>
                <w:sz w:val="24"/>
                <w:szCs w:val="24"/>
                <w:lang w:val="ru-RU"/>
              </w:rPr>
              <w:t>основные</w:t>
            </w:r>
            <w:r w:rsidRPr="003A51AC">
              <w:rPr>
                <w:spacing w:val="-2"/>
                <w:sz w:val="24"/>
                <w:szCs w:val="24"/>
                <w:lang w:val="ru-RU"/>
              </w:rPr>
              <w:t xml:space="preserve"> </w:t>
            </w:r>
            <w:r w:rsidRPr="003A51AC">
              <w:rPr>
                <w:sz w:val="24"/>
                <w:szCs w:val="24"/>
                <w:lang w:val="ru-RU"/>
              </w:rPr>
              <w:t>цвета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2.4.2.2.114.</w:t>
            </w:r>
          </w:p>
        </w:tc>
        <w:tc>
          <w:tcPr>
            <w:tcW w:w="5493" w:type="dxa"/>
          </w:tcPr>
          <w:p w:rsidR="0066496F" w:rsidRPr="003A51AC" w:rsidRDefault="0066496F" w:rsidP="0066496F">
            <w:pPr>
              <w:pStyle w:val="TableParagraph"/>
              <w:rPr>
                <w:sz w:val="24"/>
                <w:szCs w:val="24"/>
              </w:rPr>
            </w:pPr>
            <w:r w:rsidRPr="003A51AC">
              <w:rPr>
                <w:sz w:val="24"/>
                <w:szCs w:val="24"/>
              </w:rPr>
              <w:t>Пожарная</w:t>
            </w:r>
            <w:r w:rsidRPr="003A51AC">
              <w:rPr>
                <w:spacing w:val="-6"/>
                <w:sz w:val="24"/>
                <w:szCs w:val="24"/>
              </w:rPr>
              <w:t xml:space="preserve"> </w:t>
            </w:r>
            <w:r w:rsidRPr="003A51AC">
              <w:rPr>
                <w:sz w:val="24"/>
                <w:szCs w:val="24"/>
              </w:rPr>
              <w:t>машина</w:t>
            </w:r>
            <w:r w:rsidRPr="003A51AC">
              <w:rPr>
                <w:spacing w:val="-8"/>
                <w:sz w:val="24"/>
                <w:szCs w:val="24"/>
              </w:rPr>
              <w:t xml:space="preserve"> </w:t>
            </w:r>
            <w:r w:rsidRPr="003A51AC">
              <w:rPr>
                <w:sz w:val="24"/>
                <w:szCs w:val="24"/>
              </w:rPr>
              <w:t>(среднего</w:t>
            </w:r>
            <w:r w:rsidRPr="003A51AC">
              <w:rPr>
                <w:spacing w:val="-5"/>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2.4.2.2.115.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Разрезные</w:t>
            </w:r>
            <w:r w:rsidRPr="003A51AC">
              <w:rPr>
                <w:spacing w:val="25"/>
                <w:sz w:val="24"/>
                <w:szCs w:val="24"/>
                <w:lang w:val="ru-RU"/>
              </w:rPr>
              <w:t xml:space="preserve"> </w:t>
            </w:r>
            <w:r w:rsidRPr="003A51AC">
              <w:rPr>
                <w:sz w:val="24"/>
                <w:szCs w:val="24"/>
                <w:lang w:val="ru-RU"/>
              </w:rPr>
              <w:t>картинки,</w:t>
            </w:r>
            <w:r w:rsidRPr="003A51AC">
              <w:rPr>
                <w:spacing w:val="82"/>
                <w:sz w:val="24"/>
                <w:szCs w:val="24"/>
                <w:lang w:val="ru-RU"/>
              </w:rPr>
              <w:t xml:space="preserve"> </w:t>
            </w:r>
            <w:r w:rsidRPr="003A51AC">
              <w:rPr>
                <w:sz w:val="24"/>
                <w:szCs w:val="24"/>
                <w:lang w:val="ru-RU"/>
              </w:rPr>
              <w:t>на</w:t>
            </w:r>
            <w:r w:rsidRPr="003A51AC">
              <w:rPr>
                <w:spacing w:val="28"/>
                <w:sz w:val="24"/>
                <w:szCs w:val="24"/>
                <w:lang w:val="ru-RU"/>
              </w:rPr>
              <w:t xml:space="preserve"> </w:t>
            </w:r>
            <w:r w:rsidRPr="003A51AC">
              <w:rPr>
                <w:sz w:val="24"/>
                <w:szCs w:val="24"/>
                <w:lang w:val="ru-RU"/>
              </w:rPr>
              <w:t>различное</w:t>
            </w:r>
            <w:r w:rsidRPr="003A51AC">
              <w:rPr>
                <w:spacing w:val="28"/>
                <w:sz w:val="24"/>
                <w:szCs w:val="24"/>
                <w:lang w:val="ru-RU"/>
              </w:rPr>
              <w:t xml:space="preserve"> </w:t>
            </w:r>
            <w:r w:rsidRPr="003A51AC">
              <w:rPr>
                <w:sz w:val="24"/>
                <w:szCs w:val="24"/>
                <w:lang w:val="ru-RU"/>
              </w:rPr>
              <w:t>количество</w:t>
            </w:r>
            <w:r w:rsidRPr="003A51AC">
              <w:rPr>
                <w:spacing w:val="27"/>
                <w:sz w:val="24"/>
                <w:szCs w:val="24"/>
                <w:lang w:val="ru-RU"/>
              </w:rPr>
              <w:t xml:space="preserve"> </w:t>
            </w:r>
            <w:r w:rsidRPr="003A51AC">
              <w:rPr>
                <w:sz w:val="24"/>
                <w:szCs w:val="24"/>
                <w:lang w:val="ru-RU"/>
              </w:rPr>
              <w:t>частей</w:t>
            </w:r>
          </w:p>
          <w:p w:rsidR="0066496F" w:rsidRPr="003A51AC" w:rsidRDefault="0066496F" w:rsidP="0066496F">
            <w:pPr>
              <w:pStyle w:val="TableParagraph"/>
              <w:spacing w:before="37"/>
              <w:rPr>
                <w:sz w:val="24"/>
                <w:szCs w:val="24"/>
              </w:rPr>
            </w:pPr>
            <w:r w:rsidRPr="003A51AC">
              <w:rPr>
                <w:sz w:val="24"/>
                <w:szCs w:val="24"/>
              </w:rPr>
              <w:t>по</w:t>
            </w:r>
            <w:r w:rsidRPr="003A51AC">
              <w:rPr>
                <w:spacing w:val="-5"/>
                <w:sz w:val="24"/>
                <w:szCs w:val="24"/>
              </w:rPr>
              <w:t xml:space="preserve"> </w:t>
            </w:r>
            <w:r w:rsidRPr="003A51AC">
              <w:rPr>
                <w:sz w:val="24"/>
                <w:szCs w:val="24"/>
              </w:rPr>
              <w:t>прямой</w:t>
            </w:r>
            <w:r w:rsidRPr="003A51AC">
              <w:rPr>
                <w:spacing w:val="-6"/>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2.4.2.2.116.</w:t>
            </w:r>
          </w:p>
        </w:tc>
        <w:tc>
          <w:tcPr>
            <w:tcW w:w="5493" w:type="dxa"/>
          </w:tcPr>
          <w:p w:rsidR="0066496F" w:rsidRPr="003A51AC" w:rsidRDefault="0066496F" w:rsidP="0066496F">
            <w:pPr>
              <w:pStyle w:val="TableParagraph"/>
              <w:rPr>
                <w:sz w:val="24"/>
                <w:szCs w:val="24"/>
              </w:rPr>
            </w:pPr>
            <w:r w:rsidRPr="003A51AC">
              <w:rPr>
                <w:sz w:val="24"/>
                <w:szCs w:val="24"/>
              </w:rPr>
              <w:t>Ракета</w:t>
            </w:r>
            <w:r w:rsidRPr="003A51AC">
              <w:rPr>
                <w:spacing w:val="-6"/>
                <w:sz w:val="24"/>
                <w:szCs w:val="24"/>
              </w:rPr>
              <w:t xml:space="preserve"> </w:t>
            </w:r>
            <w:r w:rsidRPr="003A51AC">
              <w:rPr>
                <w:sz w:val="24"/>
                <w:szCs w:val="24"/>
              </w:rPr>
              <w:t>(среднего</w:t>
            </w:r>
            <w:r w:rsidRPr="003A51AC">
              <w:rPr>
                <w:spacing w:val="-6"/>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2.4.2.2.117.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Рамка</w:t>
            </w:r>
            <w:r w:rsidRPr="003A51AC">
              <w:rPr>
                <w:spacing w:val="-7"/>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одним</w:t>
            </w:r>
            <w:r w:rsidRPr="003A51AC">
              <w:rPr>
                <w:spacing w:val="-5"/>
                <w:sz w:val="24"/>
                <w:szCs w:val="24"/>
                <w:lang w:val="ru-RU"/>
              </w:rPr>
              <w:t xml:space="preserve"> </w:t>
            </w:r>
            <w:r w:rsidRPr="003A51AC">
              <w:rPr>
                <w:sz w:val="24"/>
                <w:szCs w:val="24"/>
                <w:lang w:val="ru-RU"/>
              </w:rPr>
              <w:t>видом</w:t>
            </w:r>
            <w:r w:rsidRPr="003A51AC">
              <w:rPr>
                <w:spacing w:val="-5"/>
                <w:sz w:val="24"/>
                <w:szCs w:val="24"/>
                <w:lang w:val="ru-RU"/>
              </w:rPr>
              <w:t xml:space="preserve"> </w:t>
            </w:r>
            <w:r w:rsidRPr="003A51AC">
              <w:rPr>
                <w:sz w:val="24"/>
                <w:szCs w:val="24"/>
                <w:lang w:val="ru-RU"/>
              </w:rPr>
              <w:t>застежки</w:t>
            </w:r>
            <w:r w:rsidRPr="003A51AC">
              <w:rPr>
                <w:spacing w:val="-4"/>
                <w:sz w:val="24"/>
                <w:szCs w:val="24"/>
                <w:lang w:val="ru-RU"/>
              </w:rPr>
              <w:t xml:space="preserve"> </w:t>
            </w:r>
            <w:r w:rsidRPr="003A51AC">
              <w:rPr>
                <w:sz w:val="24"/>
                <w:szCs w:val="24"/>
                <w:lang w:val="ru-RU"/>
              </w:rPr>
              <w:t>на</w:t>
            </w:r>
            <w:r w:rsidRPr="003A51AC">
              <w:rPr>
                <w:spacing w:val="-6"/>
                <w:sz w:val="24"/>
                <w:szCs w:val="24"/>
                <w:lang w:val="ru-RU"/>
              </w:rPr>
              <w:t xml:space="preserve"> </w:t>
            </w:r>
            <w:r w:rsidRPr="003A51AC">
              <w:rPr>
                <w:sz w:val="24"/>
                <w:szCs w:val="24"/>
                <w:lang w:val="ru-RU"/>
              </w:rPr>
              <w:t>каждой</w:t>
            </w:r>
            <w:r w:rsidRPr="003A51AC">
              <w:rPr>
                <w:spacing w:val="-6"/>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2.4.2.2.118.</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Рамки-вкладыши</w:t>
            </w:r>
            <w:r w:rsidRPr="003A51AC">
              <w:rPr>
                <w:spacing w:val="30"/>
                <w:sz w:val="24"/>
                <w:szCs w:val="24"/>
                <w:lang w:val="ru-RU"/>
              </w:rPr>
              <w:t xml:space="preserve"> </w:t>
            </w:r>
            <w:r w:rsidRPr="003A51AC">
              <w:rPr>
                <w:sz w:val="24"/>
                <w:szCs w:val="24"/>
                <w:lang w:val="ru-RU"/>
              </w:rPr>
              <w:t>с</w:t>
            </w:r>
            <w:r w:rsidRPr="003A51AC">
              <w:rPr>
                <w:spacing w:val="32"/>
                <w:sz w:val="24"/>
                <w:szCs w:val="24"/>
                <w:lang w:val="ru-RU"/>
              </w:rPr>
              <w:t xml:space="preserve"> </w:t>
            </w:r>
            <w:r w:rsidRPr="003A51AC">
              <w:rPr>
                <w:sz w:val="24"/>
                <w:szCs w:val="24"/>
                <w:lang w:val="ru-RU"/>
              </w:rPr>
              <w:t>различными</w:t>
            </w:r>
            <w:r w:rsidRPr="003A51AC">
              <w:rPr>
                <w:spacing w:val="30"/>
                <w:sz w:val="24"/>
                <w:szCs w:val="24"/>
                <w:lang w:val="ru-RU"/>
              </w:rPr>
              <w:t xml:space="preserve"> </w:t>
            </w:r>
            <w:r w:rsidRPr="003A51AC">
              <w:rPr>
                <w:sz w:val="24"/>
                <w:szCs w:val="24"/>
                <w:lang w:val="ru-RU"/>
              </w:rPr>
              <w:t>формами,</w:t>
            </w:r>
            <w:r w:rsidRPr="003A51AC">
              <w:rPr>
                <w:spacing w:val="31"/>
                <w:sz w:val="24"/>
                <w:szCs w:val="24"/>
                <w:lang w:val="ru-RU"/>
              </w:rPr>
              <w:t xml:space="preserve"> </w:t>
            </w:r>
            <w:r w:rsidRPr="003A51AC">
              <w:rPr>
                <w:sz w:val="24"/>
                <w:szCs w:val="24"/>
                <w:lang w:val="ru-RU"/>
              </w:rPr>
              <w:t>разными</w:t>
            </w:r>
            <w:r w:rsidRPr="003A51AC">
              <w:rPr>
                <w:spacing w:val="30"/>
                <w:sz w:val="24"/>
                <w:szCs w:val="24"/>
                <w:lang w:val="ru-RU"/>
              </w:rPr>
              <w:t xml:space="preserve"> </w:t>
            </w:r>
            <w:r w:rsidRPr="003A51AC">
              <w:rPr>
                <w:sz w:val="24"/>
                <w:szCs w:val="24"/>
                <w:lang w:val="ru-RU"/>
              </w:rPr>
              <w:t>по</w:t>
            </w:r>
          </w:p>
          <w:p w:rsidR="0066496F" w:rsidRPr="003A51AC" w:rsidRDefault="0066496F" w:rsidP="0066496F">
            <w:pPr>
              <w:pStyle w:val="TableParagraph"/>
              <w:spacing w:before="37"/>
              <w:rPr>
                <w:sz w:val="24"/>
                <w:szCs w:val="24"/>
              </w:rPr>
            </w:pPr>
            <w:r w:rsidRPr="003A51AC">
              <w:rPr>
                <w:sz w:val="24"/>
                <w:szCs w:val="24"/>
              </w:rPr>
              <w:t>величине,</w:t>
            </w:r>
            <w:r w:rsidRPr="003A51AC">
              <w:rPr>
                <w:spacing w:val="40"/>
                <w:sz w:val="24"/>
                <w:szCs w:val="24"/>
              </w:rPr>
              <w:t xml:space="preserve"> </w:t>
            </w:r>
            <w:r w:rsidRPr="003A51AC">
              <w:rPr>
                <w:sz w:val="24"/>
                <w:szCs w:val="24"/>
              </w:rPr>
              <w:t>различных</w:t>
            </w:r>
            <w:r w:rsidRPr="003A51AC">
              <w:rPr>
                <w:spacing w:val="-5"/>
                <w:sz w:val="24"/>
                <w:szCs w:val="24"/>
              </w:rPr>
              <w:t xml:space="preserve"> </w:t>
            </w:r>
            <w:r w:rsidRPr="003A51AC">
              <w:rPr>
                <w:sz w:val="24"/>
                <w:szCs w:val="24"/>
              </w:rPr>
              <w:t>цветов</w:t>
            </w:r>
            <w:r w:rsidRPr="003A51AC">
              <w:rPr>
                <w:spacing w:val="-7"/>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2.4.2.2.119.</w:t>
            </w:r>
          </w:p>
        </w:tc>
        <w:tc>
          <w:tcPr>
            <w:tcW w:w="5493" w:type="dxa"/>
          </w:tcPr>
          <w:p w:rsidR="0066496F" w:rsidRPr="003A51AC" w:rsidRDefault="0066496F" w:rsidP="0066496F">
            <w:pPr>
              <w:pStyle w:val="TableParagraph"/>
              <w:rPr>
                <w:sz w:val="24"/>
                <w:szCs w:val="24"/>
              </w:rPr>
            </w:pPr>
            <w:r w:rsidRPr="003A51AC">
              <w:rPr>
                <w:sz w:val="24"/>
                <w:szCs w:val="24"/>
              </w:rPr>
              <w:t>Руль</w:t>
            </w:r>
            <w:r w:rsidRPr="003A51AC">
              <w:rPr>
                <w:spacing w:val="-8"/>
                <w:sz w:val="24"/>
                <w:szCs w:val="24"/>
              </w:rPr>
              <w:t xml:space="preserve"> </w:t>
            </w:r>
            <w:r w:rsidRPr="003A51AC">
              <w:rPr>
                <w:sz w:val="24"/>
                <w:szCs w:val="24"/>
              </w:rPr>
              <w:t>игровой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ind w:left="129"/>
              <w:rPr>
                <w:sz w:val="24"/>
                <w:szCs w:val="24"/>
              </w:rPr>
            </w:pPr>
            <w:r w:rsidRPr="003A51AC">
              <w:rPr>
                <w:sz w:val="24"/>
                <w:szCs w:val="24"/>
              </w:rPr>
              <w:t>2.4.2.2.120.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Ручные</w:t>
            </w:r>
            <w:r w:rsidRPr="003A51AC">
              <w:rPr>
                <w:spacing w:val="12"/>
                <w:sz w:val="24"/>
                <w:szCs w:val="24"/>
                <w:lang w:val="ru-RU"/>
              </w:rPr>
              <w:t xml:space="preserve"> </w:t>
            </w:r>
            <w:r w:rsidRPr="003A51AC">
              <w:rPr>
                <w:sz w:val="24"/>
                <w:szCs w:val="24"/>
                <w:lang w:val="ru-RU"/>
              </w:rPr>
              <w:t>балансиры</w:t>
            </w:r>
            <w:r w:rsidRPr="003A51AC">
              <w:rPr>
                <w:spacing w:val="13"/>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развития</w:t>
            </w:r>
            <w:r w:rsidRPr="003A51AC">
              <w:rPr>
                <w:spacing w:val="11"/>
                <w:sz w:val="24"/>
                <w:szCs w:val="24"/>
                <w:lang w:val="ru-RU"/>
              </w:rPr>
              <w:t xml:space="preserve"> </w:t>
            </w:r>
            <w:r w:rsidRPr="003A51AC">
              <w:rPr>
                <w:sz w:val="24"/>
                <w:szCs w:val="24"/>
                <w:lang w:val="ru-RU"/>
              </w:rPr>
              <w:t>ловкости</w:t>
            </w:r>
            <w:r w:rsidRPr="003A51AC">
              <w:rPr>
                <w:spacing w:val="12"/>
                <w:sz w:val="24"/>
                <w:szCs w:val="24"/>
                <w:lang w:val="ru-RU"/>
              </w:rPr>
              <w:t xml:space="preserve"> </w:t>
            </w:r>
            <w:r w:rsidRPr="003A51AC">
              <w:rPr>
                <w:sz w:val="24"/>
                <w:szCs w:val="24"/>
                <w:lang w:val="ru-RU"/>
              </w:rPr>
              <w:t>и</w:t>
            </w:r>
            <w:r w:rsidRPr="003A51AC">
              <w:rPr>
                <w:spacing w:val="12"/>
                <w:sz w:val="24"/>
                <w:szCs w:val="24"/>
                <w:lang w:val="ru-RU"/>
              </w:rPr>
              <w:t xml:space="preserve"> </w:t>
            </w:r>
            <w:r w:rsidRPr="003A51AC">
              <w:rPr>
                <w:sz w:val="24"/>
                <w:szCs w:val="24"/>
                <w:lang w:val="ru-RU"/>
              </w:rPr>
              <w:t>зрительно-</w:t>
            </w:r>
          </w:p>
          <w:p w:rsidR="0066496F" w:rsidRPr="003A51AC" w:rsidRDefault="0066496F" w:rsidP="0066496F">
            <w:pPr>
              <w:pStyle w:val="TableParagraph"/>
              <w:spacing w:before="37"/>
              <w:rPr>
                <w:sz w:val="24"/>
                <w:szCs w:val="24"/>
              </w:rPr>
            </w:pPr>
            <w:r w:rsidRPr="003A51AC">
              <w:rPr>
                <w:sz w:val="24"/>
                <w:szCs w:val="24"/>
              </w:rPr>
              <w:t>моторной</w:t>
            </w:r>
            <w:r w:rsidRPr="003A51AC">
              <w:rPr>
                <w:spacing w:val="-1"/>
                <w:sz w:val="24"/>
                <w:szCs w:val="24"/>
              </w:rPr>
              <w:t xml:space="preserve"> </w:t>
            </w:r>
            <w:r w:rsidRPr="003A51AC">
              <w:rPr>
                <w:sz w:val="24"/>
                <w:szCs w:val="24"/>
              </w:rPr>
              <w:t>координации</w:t>
            </w:r>
            <w:r w:rsidRPr="003A51AC">
              <w:rPr>
                <w:spacing w:val="-1"/>
                <w:sz w:val="24"/>
                <w:szCs w:val="24"/>
              </w:rPr>
              <w:t xml:space="preserve"> </w:t>
            </w:r>
            <w:r w:rsidRPr="003A51AC">
              <w:rPr>
                <w:sz w:val="24"/>
                <w:szCs w:val="24"/>
              </w:rPr>
              <w:t>–</w:t>
            </w:r>
            <w:r w:rsidRPr="003A51AC">
              <w:rPr>
                <w:spacing w:val="-3"/>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6"/>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2.4.2.2.121.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Серии</w:t>
            </w:r>
            <w:r w:rsidRPr="003A51AC">
              <w:rPr>
                <w:spacing w:val="66"/>
                <w:sz w:val="24"/>
                <w:szCs w:val="24"/>
                <w:lang w:val="ru-RU"/>
              </w:rPr>
              <w:t xml:space="preserve"> </w:t>
            </w:r>
            <w:r w:rsidRPr="003A51AC">
              <w:rPr>
                <w:sz w:val="24"/>
                <w:szCs w:val="24"/>
                <w:lang w:val="ru-RU"/>
              </w:rPr>
              <w:t xml:space="preserve">из  </w:t>
            </w:r>
            <w:r w:rsidRPr="003A51AC">
              <w:rPr>
                <w:spacing w:val="11"/>
                <w:sz w:val="24"/>
                <w:szCs w:val="24"/>
                <w:lang w:val="ru-RU"/>
              </w:rPr>
              <w:t xml:space="preserve"> </w:t>
            </w:r>
            <w:r w:rsidRPr="003A51AC">
              <w:rPr>
                <w:sz w:val="24"/>
                <w:szCs w:val="24"/>
                <w:lang w:val="ru-RU"/>
              </w:rPr>
              <w:t xml:space="preserve">2–3  </w:t>
            </w:r>
            <w:r w:rsidRPr="003A51AC">
              <w:rPr>
                <w:spacing w:val="11"/>
                <w:sz w:val="24"/>
                <w:szCs w:val="24"/>
                <w:lang w:val="ru-RU"/>
              </w:rPr>
              <w:t xml:space="preserve"> </w:t>
            </w:r>
            <w:r w:rsidRPr="003A51AC">
              <w:rPr>
                <w:sz w:val="24"/>
                <w:szCs w:val="24"/>
                <w:lang w:val="ru-RU"/>
              </w:rPr>
              <w:t xml:space="preserve">и  </w:t>
            </w:r>
            <w:r w:rsidRPr="003A51AC">
              <w:rPr>
                <w:spacing w:val="11"/>
                <w:sz w:val="24"/>
                <w:szCs w:val="24"/>
                <w:lang w:val="ru-RU"/>
              </w:rPr>
              <w:t xml:space="preserve"> </w:t>
            </w:r>
            <w:r w:rsidRPr="003A51AC">
              <w:rPr>
                <w:sz w:val="24"/>
                <w:szCs w:val="24"/>
                <w:lang w:val="ru-RU"/>
              </w:rPr>
              <w:t xml:space="preserve">4–6  </w:t>
            </w:r>
            <w:r w:rsidRPr="003A51AC">
              <w:rPr>
                <w:spacing w:val="11"/>
                <w:sz w:val="24"/>
                <w:szCs w:val="24"/>
                <w:lang w:val="ru-RU"/>
              </w:rPr>
              <w:t xml:space="preserve"> </w:t>
            </w:r>
            <w:r w:rsidRPr="003A51AC">
              <w:rPr>
                <w:sz w:val="24"/>
                <w:szCs w:val="24"/>
                <w:lang w:val="ru-RU"/>
              </w:rPr>
              <w:t xml:space="preserve">картинок  </w:t>
            </w:r>
            <w:r w:rsidRPr="003A51AC">
              <w:rPr>
                <w:spacing w:val="11"/>
                <w:sz w:val="24"/>
                <w:szCs w:val="24"/>
                <w:lang w:val="ru-RU"/>
              </w:rPr>
              <w:t xml:space="preserve"> </w:t>
            </w:r>
            <w:r w:rsidRPr="003A51AC">
              <w:rPr>
                <w:sz w:val="24"/>
                <w:szCs w:val="24"/>
                <w:lang w:val="ru-RU"/>
              </w:rPr>
              <w:t xml:space="preserve">для  </w:t>
            </w:r>
            <w:r w:rsidRPr="003A51AC">
              <w:rPr>
                <w:spacing w:val="10"/>
                <w:sz w:val="24"/>
                <w:szCs w:val="24"/>
                <w:lang w:val="ru-RU"/>
              </w:rPr>
              <w:t xml:space="preserve"> </w:t>
            </w:r>
            <w:r w:rsidRPr="003A51AC">
              <w:rPr>
                <w:sz w:val="24"/>
                <w:szCs w:val="24"/>
                <w:lang w:val="ru-RU"/>
              </w:rPr>
              <w:t>установления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bl>
    <w:p w:rsidR="00760868" w:rsidRPr="003A51AC" w:rsidRDefault="00760868"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760868" w:rsidRPr="003A51AC" w:rsidRDefault="00760868" w:rsidP="00760868">
      <w:pPr>
        <w:shd w:val="clear" w:color="auto" w:fill="FFFFFF"/>
        <w:spacing w:line="240" w:lineRule="auto"/>
        <w:ind w:firstLine="567"/>
        <w:rPr>
          <w:sz w:val="24"/>
          <w:szCs w:val="24"/>
          <w:highlight w:val="yellow"/>
        </w:rPr>
      </w:pPr>
    </w:p>
    <w:tbl>
      <w:tblPr>
        <w:tblStyle w:val="TableNormal"/>
        <w:tblW w:w="10224"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571"/>
      </w:tblGrid>
      <w:tr w:rsidR="0066496F" w:rsidRPr="003A51AC" w:rsidTr="00680B2E">
        <w:trPr>
          <w:trHeight w:val="292"/>
        </w:trPr>
        <w:tc>
          <w:tcPr>
            <w:tcW w:w="1385" w:type="dxa"/>
          </w:tcPr>
          <w:p w:rsidR="0066496F" w:rsidRPr="003A51AC" w:rsidRDefault="0066496F" w:rsidP="0066496F">
            <w:pPr>
              <w:pStyle w:val="TableParagraph"/>
              <w:rPr>
                <w:sz w:val="24"/>
                <w:szCs w:val="24"/>
              </w:rPr>
            </w:pP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последовательности</w:t>
            </w:r>
            <w:r w:rsidRPr="003A51AC">
              <w:rPr>
                <w:spacing w:val="-5"/>
                <w:sz w:val="24"/>
                <w:szCs w:val="24"/>
                <w:lang w:val="ru-RU"/>
              </w:rPr>
              <w:t xml:space="preserve"> </w:t>
            </w:r>
            <w:r w:rsidRPr="003A51AC">
              <w:rPr>
                <w:sz w:val="24"/>
                <w:szCs w:val="24"/>
                <w:lang w:val="ru-RU"/>
              </w:rPr>
              <w:t>действий</w:t>
            </w:r>
            <w:r w:rsidRPr="003A51AC">
              <w:rPr>
                <w:spacing w:val="-5"/>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событий</w:t>
            </w:r>
            <w:r w:rsidRPr="003A51AC">
              <w:rPr>
                <w:spacing w:val="-6"/>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rPr>
                <w:sz w:val="24"/>
                <w:szCs w:val="24"/>
                <w:lang w:val="ru-RU"/>
              </w:rPr>
            </w:pPr>
          </w:p>
        </w:tc>
        <w:tc>
          <w:tcPr>
            <w:tcW w:w="1020" w:type="dxa"/>
          </w:tcPr>
          <w:p w:rsidR="0066496F" w:rsidRPr="003A51AC" w:rsidRDefault="0066496F" w:rsidP="0066496F">
            <w:pPr>
              <w:pStyle w:val="TableParagraph"/>
              <w:rPr>
                <w:sz w:val="24"/>
                <w:szCs w:val="24"/>
                <w:lang w:val="ru-RU"/>
              </w:rPr>
            </w:pPr>
          </w:p>
        </w:tc>
        <w:tc>
          <w:tcPr>
            <w:tcW w:w="1035" w:type="dxa"/>
          </w:tcPr>
          <w:p w:rsidR="0066496F" w:rsidRPr="003A51AC" w:rsidRDefault="0066496F" w:rsidP="0066496F">
            <w:pPr>
              <w:pStyle w:val="TableParagraph"/>
              <w:rPr>
                <w:sz w:val="24"/>
                <w:szCs w:val="24"/>
                <w:lang w:val="ru-RU"/>
              </w:rPr>
            </w:pPr>
          </w:p>
        </w:tc>
        <w:tc>
          <w:tcPr>
            <w:tcW w:w="571" w:type="dxa"/>
          </w:tcPr>
          <w:p w:rsidR="0066496F" w:rsidRPr="003A51AC" w:rsidRDefault="0066496F" w:rsidP="0066496F">
            <w:pPr>
              <w:pStyle w:val="TableParagraph"/>
              <w:rPr>
                <w:sz w:val="24"/>
                <w:szCs w:val="24"/>
                <w:lang w:val="ru-RU"/>
              </w:rPr>
            </w:pPr>
          </w:p>
        </w:tc>
      </w:tr>
      <w:tr w:rsidR="0066496F" w:rsidRPr="003A51AC" w:rsidTr="00680B2E">
        <w:trPr>
          <w:trHeight w:val="580"/>
        </w:trPr>
        <w:tc>
          <w:tcPr>
            <w:tcW w:w="1385" w:type="dxa"/>
          </w:tcPr>
          <w:p w:rsidR="0066496F" w:rsidRPr="003A51AC" w:rsidRDefault="0066496F" w:rsidP="0066496F">
            <w:pPr>
              <w:pStyle w:val="TableParagraph"/>
              <w:spacing w:before="5"/>
              <w:rPr>
                <w:sz w:val="24"/>
                <w:szCs w:val="24"/>
                <w:lang w:val="ru-RU"/>
              </w:rPr>
            </w:pPr>
          </w:p>
          <w:p w:rsidR="0066496F" w:rsidRPr="003A51AC" w:rsidRDefault="0066496F" w:rsidP="0066496F">
            <w:pPr>
              <w:pStyle w:val="TableParagraph"/>
              <w:ind w:left="129"/>
              <w:rPr>
                <w:sz w:val="24"/>
                <w:szCs w:val="24"/>
              </w:rPr>
            </w:pPr>
            <w:r w:rsidRPr="003A51AC">
              <w:rPr>
                <w:sz w:val="24"/>
                <w:szCs w:val="24"/>
              </w:rPr>
              <w:t>2.4.2.2.122.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Серии</w:t>
            </w:r>
            <w:r w:rsidRPr="003A51AC">
              <w:rPr>
                <w:spacing w:val="34"/>
                <w:sz w:val="24"/>
                <w:szCs w:val="24"/>
                <w:lang w:val="ru-RU"/>
              </w:rPr>
              <w:t xml:space="preserve"> </w:t>
            </w:r>
            <w:r w:rsidRPr="003A51AC">
              <w:rPr>
                <w:sz w:val="24"/>
                <w:szCs w:val="24"/>
                <w:lang w:val="ru-RU"/>
              </w:rPr>
              <w:t>из</w:t>
            </w:r>
            <w:r w:rsidRPr="003A51AC">
              <w:rPr>
                <w:spacing w:val="88"/>
                <w:sz w:val="24"/>
                <w:szCs w:val="24"/>
                <w:lang w:val="ru-RU"/>
              </w:rPr>
              <w:t xml:space="preserve"> </w:t>
            </w:r>
            <w:r w:rsidRPr="003A51AC">
              <w:rPr>
                <w:sz w:val="24"/>
                <w:szCs w:val="24"/>
                <w:lang w:val="ru-RU"/>
              </w:rPr>
              <w:t>4–6</w:t>
            </w:r>
            <w:r w:rsidRPr="003A51AC">
              <w:rPr>
                <w:spacing w:val="89"/>
                <w:sz w:val="24"/>
                <w:szCs w:val="24"/>
                <w:lang w:val="ru-RU"/>
              </w:rPr>
              <w:t xml:space="preserve"> </w:t>
            </w:r>
            <w:r w:rsidRPr="003A51AC">
              <w:rPr>
                <w:sz w:val="24"/>
                <w:szCs w:val="24"/>
                <w:lang w:val="ru-RU"/>
              </w:rPr>
              <w:t>картинок:</w:t>
            </w:r>
            <w:r w:rsidRPr="003A51AC">
              <w:rPr>
                <w:spacing w:val="91"/>
                <w:sz w:val="24"/>
                <w:szCs w:val="24"/>
                <w:lang w:val="ru-RU"/>
              </w:rPr>
              <w:t xml:space="preserve"> </w:t>
            </w:r>
            <w:r w:rsidRPr="003A51AC">
              <w:rPr>
                <w:sz w:val="24"/>
                <w:szCs w:val="24"/>
                <w:lang w:val="ru-RU"/>
              </w:rPr>
              <w:t>части</w:t>
            </w:r>
            <w:r w:rsidRPr="003A51AC">
              <w:rPr>
                <w:spacing w:val="89"/>
                <w:sz w:val="24"/>
                <w:szCs w:val="24"/>
                <w:lang w:val="ru-RU"/>
              </w:rPr>
              <w:t xml:space="preserve"> </w:t>
            </w:r>
            <w:r w:rsidRPr="003A51AC">
              <w:rPr>
                <w:sz w:val="24"/>
                <w:szCs w:val="24"/>
                <w:lang w:val="ru-RU"/>
              </w:rPr>
              <w:t>суток</w:t>
            </w:r>
            <w:r w:rsidRPr="003A51AC">
              <w:rPr>
                <w:spacing w:val="88"/>
                <w:sz w:val="24"/>
                <w:szCs w:val="24"/>
                <w:lang w:val="ru-RU"/>
              </w:rPr>
              <w:t xml:space="preserve"> </w:t>
            </w:r>
            <w:r w:rsidRPr="003A51AC">
              <w:rPr>
                <w:sz w:val="24"/>
                <w:szCs w:val="24"/>
                <w:lang w:val="ru-RU"/>
              </w:rPr>
              <w:t>(деятельность</w:t>
            </w:r>
          </w:p>
          <w:p w:rsidR="0066496F" w:rsidRPr="003A51AC" w:rsidRDefault="0066496F" w:rsidP="0066496F">
            <w:pPr>
              <w:pStyle w:val="TableParagraph"/>
              <w:spacing w:before="38"/>
              <w:rPr>
                <w:sz w:val="24"/>
                <w:szCs w:val="24"/>
              </w:rPr>
            </w:pPr>
            <w:r w:rsidRPr="003A51AC">
              <w:rPr>
                <w:sz w:val="24"/>
                <w:szCs w:val="24"/>
              </w:rPr>
              <w:t>людей</w:t>
            </w:r>
            <w:r w:rsidRPr="003A51AC">
              <w:rPr>
                <w:spacing w:val="-13"/>
                <w:sz w:val="24"/>
                <w:szCs w:val="24"/>
              </w:rPr>
              <w:t xml:space="preserve"> </w:t>
            </w:r>
            <w:r w:rsidRPr="003A51AC">
              <w:rPr>
                <w:sz w:val="24"/>
                <w:szCs w:val="24"/>
              </w:rPr>
              <w:t>ближайшего</w:t>
            </w:r>
            <w:r w:rsidRPr="003A51AC">
              <w:rPr>
                <w:spacing w:val="-12"/>
                <w:sz w:val="24"/>
                <w:szCs w:val="24"/>
              </w:rPr>
              <w:t xml:space="preserve"> </w:t>
            </w:r>
            <w:r w:rsidRPr="003A51AC">
              <w:rPr>
                <w:sz w:val="24"/>
                <w:szCs w:val="24"/>
              </w:rPr>
              <w:t>окружения)</w:t>
            </w:r>
            <w:r w:rsidRPr="003A51AC">
              <w:rPr>
                <w:spacing w:val="-11"/>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873"/>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0"/>
              <w:rPr>
                <w:sz w:val="24"/>
                <w:szCs w:val="24"/>
              </w:rPr>
            </w:pPr>
          </w:p>
          <w:p w:rsidR="0066496F" w:rsidRPr="003A51AC" w:rsidRDefault="0066496F" w:rsidP="0066496F">
            <w:pPr>
              <w:pStyle w:val="TableParagraph"/>
              <w:ind w:left="129"/>
              <w:rPr>
                <w:sz w:val="24"/>
                <w:szCs w:val="24"/>
              </w:rPr>
            </w:pPr>
            <w:r w:rsidRPr="003A51AC">
              <w:rPr>
                <w:sz w:val="24"/>
                <w:szCs w:val="24"/>
              </w:rPr>
              <w:t>2.4.2.2.123.</w:t>
            </w:r>
          </w:p>
        </w:tc>
        <w:tc>
          <w:tcPr>
            <w:tcW w:w="5493" w:type="dxa"/>
          </w:tcPr>
          <w:p w:rsidR="0066496F" w:rsidRPr="003A51AC" w:rsidRDefault="0066496F" w:rsidP="0066496F">
            <w:pPr>
              <w:pStyle w:val="TableParagraph"/>
              <w:tabs>
                <w:tab w:val="left" w:pos="923"/>
                <w:tab w:val="left" w:pos="2065"/>
                <w:tab w:val="left" w:pos="3047"/>
                <w:tab w:val="left" w:pos="3668"/>
                <w:tab w:val="left" w:pos="4805"/>
              </w:tabs>
              <w:spacing w:line="246" w:lineRule="exact"/>
              <w:rPr>
                <w:sz w:val="24"/>
                <w:szCs w:val="24"/>
                <w:lang w:val="ru-RU"/>
              </w:rPr>
            </w:pPr>
            <w:r w:rsidRPr="003A51AC">
              <w:rPr>
                <w:sz w:val="24"/>
                <w:szCs w:val="24"/>
                <w:lang w:val="ru-RU"/>
              </w:rPr>
              <w:t>Серии</w:t>
            </w:r>
            <w:r w:rsidRPr="003A51AC">
              <w:rPr>
                <w:sz w:val="24"/>
                <w:szCs w:val="24"/>
                <w:lang w:val="ru-RU"/>
              </w:rPr>
              <w:tab/>
              <w:t>картинок:</w:t>
            </w:r>
            <w:r w:rsidRPr="003A51AC">
              <w:rPr>
                <w:sz w:val="24"/>
                <w:szCs w:val="24"/>
                <w:lang w:val="ru-RU"/>
              </w:rPr>
              <w:tab/>
              <w:t>времена</w:t>
            </w:r>
            <w:r w:rsidRPr="003A51AC">
              <w:rPr>
                <w:sz w:val="24"/>
                <w:szCs w:val="24"/>
                <w:lang w:val="ru-RU"/>
              </w:rPr>
              <w:tab/>
              <w:t>года</w:t>
            </w:r>
            <w:r w:rsidRPr="003A51AC">
              <w:rPr>
                <w:sz w:val="24"/>
                <w:szCs w:val="24"/>
                <w:lang w:val="ru-RU"/>
              </w:rPr>
              <w:tab/>
              <w:t>(пейзажи,</w:t>
            </w:r>
            <w:r w:rsidRPr="003A51AC">
              <w:rPr>
                <w:sz w:val="24"/>
                <w:szCs w:val="24"/>
                <w:lang w:val="ru-RU"/>
              </w:rPr>
              <w:tab/>
              <w:t>жизнь</w:t>
            </w:r>
          </w:p>
          <w:p w:rsidR="0066496F" w:rsidRPr="003A51AC" w:rsidRDefault="0066496F" w:rsidP="0066496F">
            <w:pPr>
              <w:pStyle w:val="TableParagraph"/>
              <w:spacing w:line="290" w:lineRule="atLeast"/>
              <w:ind w:right="94"/>
              <w:rPr>
                <w:sz w:val="24"/>
                <w:szCs w:val="24"/>
                <w:lang w:val="ru-RU"/>
              </w:rPr>
            </w:pPr>
            <w:r w:rsidRPr="003A51AC">
              <w:rPr>
                <w:sz w:val="24"/>
                <w:szCs w:val="24"/>
                <w:lang w:val="ru-RU"/>
              </w:rPr>
              <w:t>животных,</w:t>
            </w:r>
            <w:r w:rsidRPr="003A51AC">
              <w:rPr>
                <w:spacing w:val="18"/>
                <w:sz w:val="24"/>
                <w:szCs w:val="24"/>
                <w:lang w:val="ru-RU"/>
              </w:rPr>
              <w:t xml:space="preserve"> </w:t>
            </w:r>
            <w:r w:rsidRPr="003A51AC">
              <w:rPr>
                <w:sz w:val="24"/>
                <w:szCs w:val="24"/>
                <w:lang w:val="ru-RU"/>
              </w:rPr>
              <w:t>характерные</w:t>
            </w:r>
            <w:r w:rsidRPr="003A51AC">
              <w:rPr>
                <w:spacing w:val="19"/>
                <w:sz w:val="24"/>
                <w:szCs w:val="24"/>
                <w:lang w:val="ru-RU"/>
              </w:rPr>
              <w:t xml:space="preserve"> </w:t>
            </w:r>
            <w:r w:rsidRPr="003A51AC">
              <w:rPr>
                <w:sz w:val="24"/>
                <w:szCs w:val="24"/>
                <w:lang w:val="ru-RU"/>
              </w:rPr>
              <w:t>виды</w:t>
            </w:r>
            <w:r w:rsidRPr="003A51AC">
              <w:rPr>
                <w:spacing w:val="18"/>
                <w:sz w:val="24"/>
                <w:szCs w:val="24"/>
                <w:lang w:val="ru-RU"/>
              </w:rPr>
              <w:t xml:space="preserve"> </w:t>
            </w:r>
            <w:r w:rsidRPr="003A51AC">
              <w:rPr>
                <w:sz w:val="24"/>
                <w:szCs w:val="24"/>
                <w:lang w:val="ru-RU"/>
              </w:rPr>
              <w:t>работ</w:t>
            </w:r>
            <w:r w:rsidRPr="003A51AC">
              <w:rPr>
                <w:spacing w:val="18"/>
                <w:sz w:val="24"/>
                <w:szCs w:val="24"/>
                <w:lang w:val="ru-RU"/>
              </w:rPr>
              <w:t xml:space="preserve"> </w:t>
            </w:r>
            <w:r w:rsidRPr="003A51AC">
              <w:rPr>
                <w:sz w:val="24"/>
                <w:szCs w:val="24"/>
                <w:lang w:val="ru-RU"/>
              </w:rPr>
              <w:t>и</w:t>
            </w:r>
            <w:r w:rsidRPr="003A51AC">
              <w:rPr>
                <w:spacing w:val="18"/>
                <w:sz w:val="24"/>
                <w:szCs w:val="24"/>
                <w:lang w:val="ru-RU"/>
              </w:rPr>
              <w:t xml:space="preserve"> </w:t>
            </w:r>
            <w:r w:rsidRPr="003A51AC">
              <w:rPr>
                <w:sz w:val="24"/>
                <w:szCs w:val="24"/>
                <w:lang w:val="ru-RU"/>
              </w:rPr>
              <w:t>отдыха</w:t>
            </w:r>
            <w:r w:rsidRPr="003A51AC">
              <w:rPr>
                <w:spacing w:val="19"/>
                <w:sz w:val="24"/>
                <w:szCs w:val="24"/>
                <w:lang w:val="ru-RU"/>
              </w:rPr>
              <w:t xml:space="preserve"> </w:t>
            </w:r>
            <w:r w:rsidRPr="003A51AC">
              <w:rPr>
                <w:sz w:val="24"/>
                <w:szCs w:val="24"/>
                <w:lang w:val="ru-RU"/>
              </w:rPr>
              <w:t>людей)</w:t>
            </w:r>
            <w:r w:rsidRPr="003A51AC">
              <w:rPr>
                <w:spacing w:val="21"/>
                <w:sz w:val="24"/>
                <w:szCs w:val="24"/>
                <w:lang w:val="ru-RU"/>
              </w:rPr>
              <w:t xml:space="preserve"> </w:t>
            </w:r>
            <w:r w:rsidRPr="003A51AC">
              <w:rPr>
                <w:sz w:val="24"/>
                <w:szCs w:val="24"/>
                <w:lang w:val="ru-RU"/>
              </w:rPr>
              <w:t>-</w:t>
            </w:r>
            <w:r w:rsidRPr="003A51AC">
              <w:rPr>
                <w:spacing w:val="-52"/>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spacing w:before="7"/>
              <w:rPr>
                <w:sz w:val="24"/>
                <w:szCs w:val="24"/>
                <w:lang w:val="ru-RU"/>
              </w:rPr>
            </w:pPr>
          </w:p>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lastRenderedPageBreak/>
              <w:t>2.4.2.2.124.</w:t>
            </w:r>
          </w:p>
        </w:tc>
        <w:tc>
          <w:tcPr>
            <w:tcW w:w="5493" w:type="dxa"/>
          </w:tcPr>
          <w:p w:rsidR="0066496F" w:rsidRPr="003A51AC" w:rsidRDefault="0066496F" w:rsidP="0066496F">
            <w:pPr>
              <w:pStyle w:val="TableParagraph"/>
              <w:rPr>
                <w:sz w:val="24"/>
                <w:szCs w:val="24"/>
              </w:rPr>
            </w:pPr>
            <w:r w:rsidRPr="003A51AC">
              <w:rPr>
                <w:sz w:val="24"/>
                <w:szCs w:val="24"/>
              </w:rPr>
              <w:t>Скакалка</w:t>
            </w:r>
            <w:r w:rsidRPr="003A51AC">
              <w:rPr>
                <w:spacing w:val="-4"/>
                <w:sz w:val="24"/>
                <w:szCs w:val="24"/>
              </w:rPr>
              <w:t xml:space="preserve"> </w:t>
            </w:r>
            <w:r w:rsidRPr="003A51AC">
              <w:rPr>
                <w:sz w:val="24"/>
                <w:szCs w:val="24"/>
              </w:rPr>
              <w:t>детская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3</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2.4.2.2.125.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Складные</w:t>
            </w:r>
            <w:r w:rsidRPr="003A51AC">
              <w:rPr>
                <w:spacing w:val="44"/>
                <w:sz w:val="24"/>
                <w:szCs w:val="24"/>
                <w:lang w:val="ru-RU"/>
              </w:rPr>
              <w:t xml:space="preserve"> </w:t>
            </w:r>
            <w:r w:rsidRPr="003A51AC">
              <w:rPr>
                <w:sz w:val="24"/>
                <w:szCs w:val="24"/>
                <w:lang w:val="ru-RU"/>
              </w:rPr>
              <w:t>кубики</w:t>
            </w:r>
            <w:r w:rsidRPr="003A51AC">
              <w:rPr>
                <w:spacing w:val="96"/>
                <w:sz w:val="24"/>
                <w:szCs w:val="24"/>
                <w:lang w:val="ru-RU"/>
              </w:rPr>
              <w:t xml:space="preserve"> </w:t>
            </w:r>
            <w:r w:rsidRPr="003A51AC">
              <w:rPr>
                <w:sz w:val="24"/>
                <w:szCs w:val="24"/>
                <w:lang w:val="ru-RU"/>
              </w:rPr>
              <w:t>с</w:t>
            </w:r>
            <w:r w:rsidRPr="003A51AC">
              <w:rPr>
                <w:spacing w:val="98"/>
                <w:sz w:val="24"/>
                <w:szCs w:val="24"/>
                <w:lang w:val="ru-RU"/>
              </w:rPr>
              <w:t xml:space="preserve"> </w:t>
            </w:r>
            <w:r w:rsidRPr="003A51AC">
              <w:rPr>
                <w:sz w:val="24"/>
                <w:szCs w:val="24"/>
                <w:lang w:val="ru-RU"/>
              </w:rPr>
              <w:t>предметными</w:t>
            </w:r>
            <w:r w:rsidRPr="003A51AC">
              <w:rPr>
                <w:spacing w:val="94"/>
                <w:sz w:val="24"/>
                <w:szCs w:val="24"/>
                <w:lang w:val="ru-RU"/>
              </w:rPr>
              <w:t xml:space="preserve"> </w:t>
            </w:r>
            <w:r w:rsidRPr="003A51AC">
              <w:rPr>
                <w:sz w:val="24"/>
                <w:szCs w:val="24"/>
                <w:lang w:val="ru-RU"/>
              </w:rPr>
              <w:t>картинками</w:t>
            </w:r>
            <w:r w:rsidRPr="003A51AC">
              <w:rPr>
                <w:spacing w:val="96"/>
                <w:sz w:val="24"/>
                <w:szCs w:val="24"/>
                <w:lang w:val="ru-RU"/>
              </w:rPr>
              <w:t xml:space="preserve"> </w:t>
            </w:r>
            <w:r w:rsidRPr="003A51AC">
              <w:rPr>
                <w:sz w:val="24"/>
                <w:szCs w:val="24"/>
                <w:lang w:val="ru-RU"/>
              </w:rPr>
              <w:t>(4–6</w:t>
            </w:r>
          </w:p>
          <w:p w:rsidR="0066496F" w:rsidRPr="003A51AC" w:rsidRDefault="0066496F" w:rsidP="0066496F">
            <w:pPr>
              <w:pStyle w:val="TableParagraph"/>
              <w:spacing w:before="37"/>
              <w:rPr>
                <w:sz w:val="24"/>
                <w:szCs w:val="24"/>
              </w:rPr>
            </w:pPr>
            <w:r w:rsidRPr="003A51AC">
              <w:rPr>
                <w:sz w:val="24"/>
                <w:szCs w:val="24"/>
              </w:rPr>
              <w:t>частей)</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4</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2.4.2.2.126.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Стол</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ухода за</w:t>
            </w:r>
            <w:r w:rsidRPr="003A51AC">
              <w:rPr>
                <w:spacing w:val="-3"/>
                <w:sz w:val="24"/>
                <w:szCs w:val="24"/>
                <w:lang w:val="ru-RU"/>
              </w:rPr>
              <w:t xml:space="preserve"> </w:t>
            </w:r>
            <w:r w:rsidRPr="003A51AC">
              <w:rPr>
                <w:sz w:val="24"/>
                <w:szCs w:val="24"/>
                <w:lang w:val="ru-RU"/>
              </w:rPr>
              <w:t>куклой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2.4.2.2.127.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Стол</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экспериментирования</w:t>
            </w:r>
            <w:r w:rsidRPr="003A51AC">
              <w:rPr>
                <w:spacing w:val="-7"/>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песком</w:t>
            </w:r>
            <w:r w:rsidRPr="003A51AC">
              <w:rPr>
                <w:spacing w:val="-6"/>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водой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2.4.2.2.128.</w:t>
            </w:r>
          </w:p>
        </w:tc>
        <w:tc>
          <w:tcPr>
            <w:tcW w:w="5493" w:type="dxa"/>
          </w:tcPr>
          <w:p w:rsidR="0066496F" w:rsidRPr="003A51AC" w:rsidRDefault="0066496F" w:rsidP="0066496F">
            <w:pPr>
              <w:pStyle w:val="TableParagraph"/>
              <w:tabs>
                <w:tab w:val="left" w:pos="4431"/>
              </w:tabs>
              <w:rPr>
                <w:sz w:val="24"/>
                <w:szCs w:val="24"/>
                <w:lang w:val="ru-RU"/>
              </w:rPr>
            </w:pPr>
            <w:r w:rsidRPr="003A51AC">
              <w:rPr>
                <w:sz w:val="24"/>
                <w:szCs w:val="24"/>
                <w:lang w:val="ru-RU"/>
              </w:rPr>
              <w:t>Строительно-эксплуатационный</w:t>
            </w:r>
            <w:r w:rsidRPr="003A51AC">
              <w:rPr>
                <w:sz w:val="24"/>
                <w:szCs w:val="24"/>
                <w:lang w:val="ru-RU"/>
              </w:rPr>
              <w:tab/>
              <w:t>транспорт</w:t>
            </w:r>
          </w:p>
          <w:p w:rsidR="0066496F" w:rsidRPr="003A51AC" w:rsidRDefault="0066496F" w:rsidP="0066496F">
            <w:pPr>
              <w:pStyle w:val="TableParagraph"/>
              <w:spacing w:before="37"/>
              <w:rPr>
                <w:sz w:val="24"/>
                <w:szCs w:val="24"/>
                <w:lang w:val="ru-RU"/>
              </w:rPr>
            </w:pPr>
            <w:r w:rsidRPr="003A51AC">
              <w:rPr>
                <w:sz w:val="24"/>
                <w:szCs w:val="24"/>
                <w:lang w:val="ru-RU"/>
              </w:rPr>
              <w:t>(пластмассовый)</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2.4.2.2.129.</w:t>
            </w:r>
          </w:p>
        </w:tc>
        <w:tc>
          <w:tcPr>
            <w:tcW w:w="5493" w:type="dxa"/>
          </w:tcPr>
          <w:p w:rsidR="0066496F" w:rsidRPr="003A51AC" w:rsidRDefault="0066496F" w:rsidP="0066496F">
            <w:pPr>
              <w:pStyle w:val="TableParagraph"/>
              <w:spacing w:line="244" w:lineRule="exact"/>
              <w:rPr>
                <w:sz w:val="24"/>
                <w:szCs w:val="24"/>
                <w:lang w:val="ru-RU"/>
              </w:rPr>
            </w:pPr>
            <w:r w:rsidRPr="003A51AC">
              <w:rPr>
                <w:sz w:val="24"/>
                <w:szCs w:val="24"/>
                <w:lang w:val="ru-RU"/>
              </w:rPr>
              <w:t>Сухой</w:t>
            </w:r>
            <w:r w:rsidRPr="003A51AC">
              <w:rPr>
                <w:spacing w:val="-8"/>
                <w:sz w:val="24"/>
                <w:szCs w:val="24"/>
                <w:lang w:val="ru-RU"/>
              </w:rPr>
              <w:t xml:space="preserve"> </w:t>
            </w:r>
            <w:r w:rsidRPr="003A51AC">
              <w:rPr>
                <w:sz w:val="24"/>
                <w:szCs w:val="24"/>
                <w:lang w:val="ru-RU"/>
              </w:rPr>
              <w:t>бассейн</w:t>
            </w:r>
            <w:r w:rsidRPr="003A51AC">
              <w:rPr>
                <w:spacing w:val="-7"/>
                <w:sz w:val="24"/>
                <w:szCs w:val="24"/>
                <w:lang w:val="ru-RU"/>
              </w:rPr>
              <w:t xml:space="preserve"> </w:t>
            </w:r>
            <w:r w:rsidRPr="003A51AC">
              <w:rPr>
                <w:sz w:val="24"/>
                <w:szCs w:val="24"/>
                <w:lang w:val="ru-RU"/>
              </w:rPr>
              <w:t>с</w:t>
            </w:r>
            <w:r w:rsidRPr="003A51AC">
              <w:rPr>
                <w:spacing w:val="-8"/>
                <w:sz w:val="24"/>
                <w:szCs w:val="24"/>
                <w:lang w:val="ru-RU"/>
              </w:rPr>
              <w:t xml:space="preserve"> </w:t>
            </w:r>
            <w:r w:rsidRPr="003A51AC">
              <w:rPr>
                <w:sz w:val="24"/>
                <w:szCs w:val="24"/>
                <w:lang w:val="ru-RU"/>
              </w:rPr>
              <w:t>комплектом</w:t>
            </w:r>
            <w:r w:rsidRPr="003A51AC">
              <w:rPr>
                <w:spacing w:val="-7"/>
                <w:sz w:val="24"/>
                <w:szCs w:val="24"/>
                <w:lang w:val="ru-RU"/>
              </w:rPr>
              <w:t xml:space="preserve"> </w:t>
            </w:r>
            <w:r w:rsidRPr="003A51AC">
              <w:rPr>
                <w:sz w:val="24"/>
                <w:szCs w:val="24"/>
                <w:lang w:val="ru-RU"/>
              </w:rPr>
              <w:t>шаров</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spacing w:line="244" w:lineRule="exact"/>
              <w:ind w:left="6"/>
              <w:jc w:val="center"/>
              <w:rPr>
                <w:sz w:val="24"/>
                <w:szCs w:val="24"/>
              </w:rPr>
            </w:pPr>
            <w:r w:rsidRPr="003A51AC">
              <w:rPr>
                <w:sz w:val="24"/>
                <w:szCs w:val="24"/>
              </w:rPr>
              <w:t>+</w:t>
            </w:r>
          </w:p>
        </w:tc>
      </w:tr>
      <w:tr w:rsidR="0066496F" w:rsidRPr="003A51AC" w:rsidTr="00680B2E">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2.4.2.2.130.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Сюжетные</w:t>
            </w:r>
            <w:r w:rsidRPr="003A51AC">
              <w:rPr>
                <w:spacing w:val="17"/>
                <w:sz w:val="24"/>
                <w:szCs w:val="24"/>
                <w:lang w:val="ru-RU"/>
              </w:rPr>
              <w:t xml:space="preserve"> </w:t>
            </w:r>
            <w:r w:rsidRPr="003A51AC">
              <w:rPr>
                <w:sz w:val="24"/>
                <w:szCs w:val="24"/>
                <w:lang w:val="ru-RU"/>
              </w:rPr>
              <w:t>картинки</w:t>
            </w:r>
            <w:r w:rsidRPr="003A51AC">
              <w:rPr>
                <w:spacing w:val="20"/>
                <w:sz w:val="24"/>
                <w:szCs w:val="24"/>
                <w:lang w:val="ru-RU"/>
              </w:rPr>
              <w:t xml:space="preserve"> </w:t>
            </w:r>
            <w:r w:rsidRPr="003A51AC">
              <w:rPr>
                <w:sz w:val="24"/>
                <w:szCs w:val="24"/>
                <w:lang w:val="ru-RU"/>
              </w:rPr>
              <w:t>(с</w:t>
            </w:r>
            <w:r w:rsidRPr="003A51AC">
              <w:rPr>
                <w:spacing w:val="20"/>
                <w:sz w:val="24"/>
                <w:szCs w:val="24"/>
                <w:lang w:val="ru-RU"/>
              </w:rPr>
              <w:t xml:space="preserve"> </w:t>
            </w:r>
            <w:r w:rsidRPr="003A51AC">
              <w:rPr>
                <w:sz w:val="24"/>
                <w:szCs w:val="24"/>
                <w:lang w:val="ru-RU"/>
              </w:rPr>
              <w:t>различной</w:t>
            </w:r>
            <w:r w:rsidRPr="003A51AC">
              <w:rPr>
                <w:spacing w:val="19"/>
                <w:sz w:val="24"/>
                <w:szCs w:val="24"/>
                <w:lang w:val="ru-RU"/>
              </w:rPr>
              <w:t xml:space="preserve"> </w:t>
            </w:r>
            <w:r w:rsidRPr="003A51AC">
              <w:rPr>
                <w:sz w:val="24"/>
                <w:szCs w:val="24"/>
                <w:lang w:val="ru-RU"/>
              </w:rPr>
              <w:t>тематикой</w:t>
            </w:r>
            <w:r w:rsidRPr="003A51AC">
              <w:rPr>
                <w:spacing w:val="20"/>
                <w:sz w:val="24"/>
                <w:szCs w:val="24"/>
                <w:lang w:val="ru-RU"/>
              </w:rPr>
              <w:t xml:space="preserve"> </w:t>
            </w:r>
            <w:r w:rsidRPr="003A51AC">
              <w:rPr>
                <w:sz w:val="24"/>
                <w:szCs w:val="24"/>
                <w:lang w:val="ru-RU"/>
              </w:rPr>
              <w:t>крупного</w:t>
            </w:r>
          </w:p>
          <w:p w:rsidR="0066496F" w:rsidRPr="003A51AC" w:rsidRDefault="0066496F" w:rsidP="0066496F">
            <w:pPr>
              <w:pStyle w:val="TableParagraph"/>
              <w:spacing w:before="37"/>
              <w:rPr>
                <w:sz w:val="24"/>
                <w:szCs w:val="24"/>
              </w:rPr>
            </w:pPr>
            <w:r w:rsidRPr="003A51AC">
              <w:rPr>
                <w:sz w:val="24"/>
                <w:szCs w:val="24"/>
              </w:rPr>
              <w:t>формата)</w:t>
            </w:r>
            <w:r w:rsidRPr="003A51AC">
              <w:rPr>
                <w:spacing w:val="-10"/>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2.4.2.2.131.</w:t>
            </w:r>
          </w:p>
        </w:tc>
        <w:tc>
          <w:tcPr>
            <w:tcW w:w="5493" w:type="dxa"/>
          </w:tcPr>
          <w:p w:rsidR="0066496F" w:rsidRPr="003A51AC" w:rsidRDefault="0066496F" w:rsidP="0066496F">
            <w:pPr>
              <w:pStyle w:val="TableParagraph"/>
              <w:rPr>
                <w:sz w:val="24"/>
                <w:szCs w:val="24"/>
              </w:rPr>
            </w:pPr>
            <w:r w:rsidRPr="003A51AC">
              <w:rPr>
                <w:sz w:val="24"/>
                <w:szCs w:val="24"/>
              </w:rPr>
              <w:t>Тележка-ящик</w:t>
            </w:r>
            <w:r w:rsidRPr="003A51AC">
              <w:rPr>
                <w:spacing w:val="-9"/>
                <w:sz w:val="24"/>
                <w:szCs w:val="24"/>
              </w:rPr>
              <w:t xml:space="preserve"> </w:t>
            </w:r>
            <w:r w:rsidRPr="003A51AC">
              <w:rPr>
                <w:sz w:val="24"/>
                <w:szCs w:val="24"/>
              </w:rPr>
              <w:t>(крупная)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2.4.2.2.132.</w:t>
            </w:r>
          </w:p>
        </w:tc>
        <w:tc>
          <w:tcPr>
            <w:tcW w:w="5493" w:type="dxa"/>
          </w:tcPr>
          <w:p w:rsidR="0066496F" w:rsidRPr="003A51AC" w:rsidRDefault="0066496F" w:rsidP="0066496F">
            <w:pPr>
              <w:pStyle w:val="TableParagraph"/>
              <w:rPr>
                <w:sz w:val="24"/>
                <w:szCs w:val="24"/>
              </w:rPr>
            </w:pPr>
            <w:r w:rsidRPr="003A51AC">
              <w:rPr>
                <w:sz w:val="24"/>
                <w:szCs w:val="24"/>
              </w:rPr>
              <w:t>Телефон</w:t>
            </w:r>
            <w:r w:rsidRPr="003A51AC">
              <w:rPr>
                <w:spacing w:val="-5"/>
                <w:sz w:val="24"/>
                <w:szCs w:val="24"/>
              </w:rPr>
              <w:t xml:space="preserve"> </w:t>
            </w:r>
            <w:r w:rsidRPr="003A51AC">
              <w:rPr>
                <w:sz w:val="24"/>
                <w:szCs w:val="24"/>
              </w:rPr>
              <w:t>игровой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2.4.2.2.133.</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Тренажер</w:t>
            </w:r>
            <w:r w:rsidRPr="003A51AC">
              <w:rPr>
                <w:spacing w:val="33"/>
                <w:sz w:val="24"/>
                <w:szCs w:val="24"/>
                <w:lang w:val="ru-RU"/>
              </w:rPr>
              <w:t xml:space="preserve"> </w:t>
            </w:r>
            <w:r w:rsidRPr="003A51AC">
              <w:rPr>
                <w:sz w:val="24"/>
                <w:szCs w:val="24"/>
                <w:lang w:val="ru-RU"/>
              </w:rPr>
              <w:t>для</w:t>
            </w:r>
            <w:r w:rsidRPr="003A51AC">
              <w:rPr>
                <w:spacing w:val="32"/>
                <w:sz w:val="24"/>
                <w:szCs w:val="24"/>
                <w:lang w:val="ru-RU"/>
              </w:rPr>
              <w:t xml:space="preserve"> </w:t>
            </w:r>
            <w:r w:rsidRPr="003A51AC">
              <w:rPr>
                <w:sz w:val="24"/>
                <w:szCs w:val="24"/>
                <w:lang w:val="ru-RU"/>
              </w:rPr>
              <w:t>формирования</w:t>
            </w:r>
            <w:r w:rsidRPr="003A51AC">
              <w:rPr>
                <w:spacing w:val="31"/>
                <w:sz w:val="24"/>
                <w:szCs w:val="24"/>
                <w:lang w:val="ru-RU"/>
              </w:rPr>
              <w:t xml:space="preserve"> </w:t>
            </w:r>
            <w:r w:rsidRPr="003A51AC">
              <w:rPr>
                <w:sz w:val="24"/>
                <w:szCs w:val="24"/>
                <w:lang w:val="ru-RU"/>
              </w:rPr>
              <w:t>воздушной</w:t>
            </w:r>
            <w:r w:rsidRPr="003A51AC">
              <w:rPr>
                <w:spacing w:val="31"/>
                <w:sz w:val="24"/>
                <w:szCs w:val="24"/>
                <w:lang w:val="ru-RU"/>
              </w:rPr>
              <w:t xml:space="preserve"> </w:t>
            </w:r>
            <w:r w:rsidRPr="003A51AC">
              <w:rPr>
                <w:sz w:val="24"/>
                <w:szCs w:val="24"/>
                <w:lang w:val="ru-RU"/>
              </w:rPr>
              <w:t>струи</w:t>
            </w:r>
            <w:r w:rsidRPr="003A51AC">
              <w:rPr>
                <w:spacing w:val="35"/>
                <w:sz w:val="24"/>
                <w:szCs w:val="24"/>
                <w:lang w:val="ru-RU"/>
              </w:rPr>
              <w:t xml:space="preserve"> </w:t>
            </w:r>
            <w:r w:rsidRPr="003A51AC">
              <w:rPr>
                <w:sz w:val="24"/>
                <w:szCs w:val="24"/>
                <w:lang w:val="ru-RU"/>
              </w:rPr>
              <w:t>разной</w:t>
            </w:r>
          </w:p>
          <w:p w:rsidR="0066496F" w:rsidRPr="003A51AC" w:rsidRDefault="0066496F" w:rsidP="0066496F">
            <w:pPr>
              <w:pStyle w:val="TableParagraph"/>
              <w:spacing w:before="37"/>
              <w:rPr>
                <w:sz w:val="24"/>
                <w:szCs w:val="24"/>
              </w:rPr>
            </w:pPr>
            <w:r w:rsidRPr="003A51AC">
              <w:rPr>
                <w:sz w:val="24"/>
                <w:szCs w:val="24"/>
              </w:rPr>
              <w:t>интенсивности</w:t>
            </w:r>
            <w:r w:rsidRPr="003A51AC">
              <w:rPr>
                <w:spacing w:val="-3"/>
                <w:sz w:val="24"/>
                <w:szCs w:val="24"/>
              </w:rPr>
              <w:t xml:space="preserve"> </w:t>
            </w:r>
            <w:r w:rsidRPr="003A51AC">
              <w:rPr>
                <w:sz w:val="24"/>
                <w:szCs w:val="24"/>
              </w:rPr>
              <w:t>для</w:t>
            </w:r>
            <w:r w:rsidRPr="003A51AC">
              <w:rPr>
                <w:spacing w:val="-2"/>
                <w:sz w:val="24"/>
                <w:szCs w:val="24"/>
              </w:rPr>
              <w:t xml:space="preserve"> </w:t>
            </w:r>
            <w:r w:rsidRPr="003A51AC">
              <w:rPr>
                <w:sz w:val="24"/>
                <w:szCs w:val="24"/>
              </w:rPr>
              <w:t>развития</w:t>
            </w:r>
            <w:r w:rsidRPr="003A51AC">
              <w:rPr>
                <w:spacing w:val="-3"/>
                <w:sz w:val="24"/>
                <w:szCs w:val="24"/>
              </w:rPr>
              <w:t xml:space="preserve"> </w:t>
            </w:r>
            <w:r w:rsidRPr="003A51AC">
              <w:rPr>
                <w:sz w:val="24"/>
                <w:szCs w:val="24"/>
              </w:rPr>
              <w:t>речи</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80B2E">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2.4.2.2.134.</w:t>
            </w:r>
          </w:p>
        </w:tc>
        <w:tc>
          <w:tcPr>
            <w:tcW w:w="5493" w:type="dxa"/>
          </w:tcPr>
          <w:p w:rsidR="0066496F" w:rsidRPr="003A51AC" w:rsidRDefault="0066496F" w:rsidP="0066496F">
            <w:pPr>
              <w:pStyle w:val="TableParagraph"/>
              <w:tabs>
                <w:tab w:val="left" w:pos="1172"/>
                <w:tab w:val="left" w:pos="2377"/>
                <w:tab w:val="left" w:pos="3564"/>
                <w:tab w:val="left" w:pos="3900"/>
              </w:tabs>
              <w:rPr>
                <w:sz w:val="24"/>
                <w:szCs w:val="24"/>
                <w:lang w:val="ru-RU"/>
              </w:rPr>
            </w:pPr>
            <w:r w:rsidRPr="003A51AC">
              <w:rPr>
                <w:sz w:val="24"/>
                <w:szCs w:val="24"/>
                <w:lang w:val="ru-RU"/>
              </w:rPr>
              <w:t>Фигурки</w:t>
            </w:r>
            <w:r w:rsidRPr="003A51AC">
              <w:rPr>
                <w:sz w:val="24"/>
                <w:szCs w:val="24"/>
                <w:lang w:val="ru-RU"/>
              </w:rPr>
              <w:tab/>
              <w:t>домашних</w:t>
            </w:r>
            <w:r w:rsidRPr="003A51AC">
              <w:rPr>
                <w:sz w:val="24"/>
                <w:szCs w:val="24"/>
                <w:lang w:val="ru-RU"/>
              </w:rPr>
              <w:tab/>
              <w:t>животных</w:t>
            </w:r>
            <w:r w:rsidRPr="003A51AC">
              <w:rPr>
                <w:sz w:val="24"/>
                <w:szCs w:val="24"/>
                <w:lang w:val="ru-RU"/>
              </w:rPr>
              <w:tab/>
              <w:t>с</w:t>
            </w:r>
            <w:r w:rsidRPr="003A51AC">
              <w:rPr>
                <w:sz w:val="24"/>
                <w:szCs w:val="24"/>
                <w:lang w:val="ru-RU"/>
              </w:rPr>
              <w:tab/>
              <w:t>реалистичными</w:t>
            </w:r>
          </w:p>
          <w:p w:rsidR="0066496F" w:rsidRPr="003A51AC" w:rsidRDefault="0066496F" w:rsidP="0066496F">
            <w:pPr>
              <w:pStyle w:val="TableParagraph"/>
              <w:spacing w:before="37"/>
              <w:rPr>
                <w:sz w:val="24"/>
                <w:szCs w:val="24"/>
                <w:lang w:val="ru-RU"/>
              </w:rPr>
            </w:pPr>
            <w:r w:rsidRPr="003A51AC">
              <w:rPr>
                <w:sz w:val="24"/>
                <w:szCs w:val="24"/>
                <w:lang w:val="ru-RU"/>
              </w:rPr>
              <w:t>изображением</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пропорциями</w:t>
            </w:r>
            <w:r w:rsidRPr="003A51AC">
              <w:rPr>
                <w:spacing w:val="-7"/>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2.4.2.2.135.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Цифровое</w:t>
            </w:r>
            <w:r w:rsidRPr="003A51AC">
              <w:rPr>
                <w:spacing w:val="25"/>
                <w:sz w:val="24"/>
                <w:szCs w:val="24"/>
                <w:lang w:val="ru-RU"/>
              </w:rPr>
              <w:t xml:space="preserve"> </w:t>
            </w:r>
            <w:r w:rsidRPr="003A51AC">
              <w:rPr>
                <w:sz w:val="24"/>
                <w:szCs w:val="24"/>
                <w:lang w:val="ru-RU"/>
              </w:rPr>
              <w:t>хранилище</w:t>
            </w:r>
            <w:r w:rsidRPr="003A51AC">
              <w:rPr>
                <w:spacing w:val="76"/>
                <w:sz w:val="24"/>
                <w:szCs w:val="24"/>
                <w:lang w:val="ru-RU"/>
              </w:rPr>
              <w:t xml:space="preserve"> </w:t>
            </w:r>
            <w:r w:rsidRPr="003A51AC">
              <w:rPr>
                <w:sz w:val="24"/>
                <w:szCs w:val="24"/>
                <w:lang w:val="ru-RU"/>
              </w:rPr>
              <w:t>с</w:t>
            </w:r>
            <w:r w:rsidRPr="003A51AC">
              <w:rPr>
                <w:spacing w:val="76"/>
                <w:sz w:val="24"/>
                <w:szCs w:val="24"/>
                <w:lang w:val="ru-RU"/>
              </w:rPr>
              <w:t xml:space="preserve"> </w:t>
            </w:r>
            <w:r w:rsidRPr="003A51AC">
              <w:rPr>
                <w:sz w:val="24"/>
                <w:szCs w:val="24"/>
                <w:lang w:val="ru-RU"/>
              </w:rPr>
              <w:t>видеофильмами,</w:t>
            </w:r>
            <w:r w:rsidRPr="003A51AC">
              <w:rPr>
                <w:spacing w:val="78"/>
                <w:sz w:val="24"/>
                <w:szCs w:val="24"/>
                <w:lang w:val="ru-RU"/>
              </w:rPr>
              <w:t xml:space="preserve"> </w:t>
            </w:r>
            <w:r w:rsidRPr="003A51AC">
              <w:rPr>
                <w:sz w:val="24"/>
                <w:szCs w:val="24"/>
                <w:lang w:val="ru-RU"/>
              </w:rPr>
              <w:t>народными</w:t>
            </w:r>
          </w:p>
          <w:p w:rsidR="0066496F" w:rsidRPr="003A51AC" w:rsidRDefault="0066496F" w:rsidP="0066496F">
            <w:pPr>
              <w:pStyle w:val="TableParagraph"/>
              <w:spacing w:before="37"/>
              <w:rPr>
                <w:sz w:val="24"/>
                <w:szCs w:val="24"/>
                <w:lang w:val="ru-RU"/>
              </w:rPr>
            </w:pPr>
            <w:r w:rsidRPr="003A51AC">
              <w:rPr>
                <w:sz w:val="24"/>
                <w:szCs w:val="24"/>
                <w:lang w:val="ru-RU"/>
              </w:rPr>
              <w:t>песнями</w:t>
            </w:r>
            <w:r w:rsidRPr="003A51AC">
              <w:rPr>
                <w:spacing w:val="-1"/>
                <w:sz w:val="24"/>
                <w:szCs w:val="24"/>
                <w:lang w:val="ru-RU"/>
              </w:rPr>
              <w:t xml:space="preserve"> </w:t>
            </w:r>
            <w:r w:rsidRPr="003A51AC">
              <w:rPr>
                <w:sz w:val="24"/>
                <w:szCs w:val="24"/>
                <w:lang w:val="ru-RU"/>
              </w:rPr>
              <w:t>и плясками</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2.4.2.2.136.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Ширма</w:t>
            </w:r>
            <w:r w:rsidRPr="003A51AC">
              <w:rPr>
                <w:spacing w:val="-9"/>
                <w:sz w:val="24"/>
                <w:szCs w:val="24"/>
                <w:lang w:val="ru-RU"/>
              </w:rPr>
              <w:t xml:space="preserve"> </w:t>
            </w:r>
            <w:r w:rsidRPr="003A51AC">
              <w:rPr>
                <w:sz w:val="24"/>
                <w:szCs w:val="24"/>
                <w:lang w:val="ru-RU"/>
              </w:rPr>
              <w:t>для</w:t>
            </w:r>
            <w:r w:rsidRPr="003A51AC">
              <w:rPr>
                <w:spacing w:val="-9"/>
                <w:sz w:val="24"/>
                <w:szCs w:val="24"/>
                <w:lang w:val="ru-RU"/>
              </w:rPr>
              <w:t xml:space="preserve"> </w:t>
            </w:r>
            <w:r w:rsidRPr="003A51AC">
              <w:rPr>
                <w:sz w:val="24"/>
                <w:szCs w:val="24"/>
                <w:lang w:val="ru-RU"/>
              </w:rPr>
              <w:t>кукольного</w:t>
            </w:r>
            <w:r w:rsidRPr="003A51AC">
              <w:rPr>
                <w:spacing w:val="-9"/>
                <w:sz w:val="24"/>
                <w:szCs w:val="24"/>
                <w:lang w:val="ru-RU"/>
              </w:rPr>
              <w:t xml:space="preserve"> </w:t>
            </w:r>
            <w:r w:rsidRPr="003A51AC">
              <w:rPr>
                <w:sz w:val="24"/>
                <w:szCs w:val="24"/>
                <w:lang w:val="ru-RU"/>
              </w:rPr>
              <w:t>театра,</w:t>
            </w:r>
            <w:r w:rsidRPr="003A51AC">
              <w:rPr>
                <w:spacing w:val="-8"/>
                <w:sz w:val="24"/>
                <w:szCs w:val="24"/>
                <w:lang w:val="ru-RU"/>
              </w:rPr>
              <w:t xml:space="preserve"> </w:t>
            </w:r>
            <w:r w:rsidRPr="003A51AC">
              <w:rPr>
                <w:sz w:val="24"/>
                <w:szCs w:val="24"/>
                <w:lang w:val="ru-RU"/>
              </w:rPr>
              <w:t>трансформируемая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2.4.2.2.137.</w:t>
            </w:r>
          </w:p>
        </w:tc>
        <w:tc>
          <w:tcPr>
            <w:tcW w:w="5493" w:type="dxa"/>
          </w:tcPr>
          <w:p w:rsidR="0066496F" w:rsidRPr="003A51AC" w:rsidRDefault="0066496F" w:rsidP="0066496F">
            <w:pPr>
              <w:pStyle w:val="TableParagraph"/>
              <w:spacing w:line="244" w:lineRule="exact"/>
              <w:rPr>
                <w:sz w:val="24"/>
                <w:szCs w:val="24"/>
              </w:rPr>
            </w:pPr>
            <w:r w:rsidRPr="003A51AC">
              <w:rPr>
                <w:sz w:val="24"/>
                <w:szCs w:val="24"/>
              </w:rPr>
              <w:t>Шкаф</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кукольной</w:t>
            </w:r>
            <w:r w:rsidRPr="003A51AC">
              <w:rPr>
                <w:spacing w:val="-2"/>
                <w:sz w:val="24"/>
                <w:szCs w:val="24"/>
              </w:rPr>
              <w:t xml:space="preserve"> </w:t>
            </w:r>
            <w:r w:rsidRPr="003A51AC">
              <w:rPr>
                <w:sz w:val="24"/>
                <w:szCs w:val="24"/>
              </w:rPr>
              <w:t>одежды</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2.4.2.2.138.</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Шнуровка</w:t>
            </w:r>
            <w:r w:rsidRPr="003A51AC">
              <w:rPr>
                <w:spacing w:val="-6"/>
                <w:sz w:val="24"/>
                <w:szCs w:val="24"/>
                <w:lang w:val="ru-RU"/>
              </w:rPr>
              <w:t xml:space="preserve"> </w:t>
            </w:r>
            <w:r w:rsidRPr="003A51AC">
              <w:rPr>
                <w:sz w:val="24"/>
                <w:szCs w:val="24"/>
                <w:lang w:val="ru-RU"/>
              </w:rPr>
              <w:t>различного</w:t>
            </w:r>
            <w:r w:rsidRPr="003A51AC">
              <w:rPr>
                <w:spacing w:val="-6"/>
                <w:sz w:val="24"/>
                <w:szCs w:val="24"/>
                <w:lang w:val="ru-RU"/>
              </w:rPr>
              <w:t xml:space="preserve"> </w:t>
            </w:r>
            <w:r w:rsidRPr="003A51AC">
              <w:rPr>
                <w:sz w:val="24"/>
                <w:szCs w:val="24"/>
                <w:lang w:val="ru-RU"/>
              </w:rPr>
              <w:t>уровня</w:t>
            </w:r>
            <w:r w:rsidRPr="003A51AC">
              <w:rPr>
                <w:spacing w:val="-7"/>
                <w:sz w:val="24"/>
                <w:szCs w:val="24"/>
                <w:lang w:val="ru-RU"/>
              </w:rPr>
              <w:t xml:space="preserve"> </w:t>
            </w:r>
            <w:r w:rsidRPr="003A51AC">
              <w:rPr>
                <w:sz w:val="24"/>
                <w:szCs w:val="24"/>
                <w:lang w:val="ru-RU"/>
              </w:rPr>
              <w:t>сложности</w:t>
            </w:r>
            <w:r w:rsidRPr="003A51AC">
              <w:rPr>
                <w:spacing w:val="-5"/>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2.4.2.2.139.</w:t>
            </w:r>
          </w:p>
        </w:tc>
        <w:tc>
          <w:tcPr>
            <w:tcW w:w="5493" w:type="dxa"/>
          </w:tcPr>
          <w:p w:rsidR="0066496F" w:rsidRPr="003A51AC" w:rsidRDefault="0066496F" w:rsidP="0066496F">
            <w:pPr>
              <w:pStyle w:val="TableParagraph"/>
              <w:tabs>
                <w:tab w:val="left" w:pos="1669"/>
                <w:tab w:val="left" w:pos="2809"/>
                <w:tab w:val="left" w:pos="4104"/>
                <w:tab w:val="left" w:pos="4491"/>
              </w:tabs>
              <w:spacing w:line="246" w:lineRule="exact"/>
              <w:rPr>
                <w:sz w:val="24"/>
                <w:szCs w:val="24"/>
                <w:lang w:val="ru-RU"/>
              </w:rPr>
            </w:pPr>
            <w:r w:rsidRPr="003A51AC">
              <w:rPr>
                <w:sz w:val="24"/>
                <w:szCs w:val="24"/>
                <w:lang w:val="ru-RU"/>
              </w:rPr>
              <w:t>Электронный</w:t>
            </w:r>
            <w:r w:rsidRPr="003A51AC">
              <w:rPr>
                <w:sz w:val="24"/>
                <w:szCs w:val="24"/>
                <w:lang w:val="ru-RU"/>
              </w:rPr>
              <w:tab/>
              <w:t>носитель</w:t>
            </w:r>
            <w:r w:rsidRPr="003A51AC">
              <w:rPr>
                <w:sz w:val="24"/>
                <w:szCs w:val="24"/>
                <w:lang w:val="ru-RU"/>
              </w:rPr>
              <w:tab/>
              <w:t xml:space="preserve">данных  </w:t>
            </w:r>
            <w:r w:rsidRPr="003A51AC">
              <w:rPr>
                <w:spacing w:val="30"/>
                <w:sz w:val="24"/>
                <w:szCs w:val="24"/>
                <w:lang w:val="ru-RU"/>
              </w:rPr>
              <w:t xml:space="preserve"> </w:t>
            </w:r>
            <w:r w:rsidRPr="003A51AC">
              <w:rPr>
                <w:sz w:val="24"/>
                <w:szCs w:val="24"/>
                <w:vertAlign w:val="superscript"/>
                <w:lang w:val="ru-RU"/>
              </w:rPr>
              <w:t>18</w:t>
            </w:r>
            <w:r w:rsidRPr="003A51AC">
              <w:rPr>
                <w:sz w:val="24"/>
                <w:szCs w:val="24"/>
                <w:lang w:val="ru-RU"/>
              </w:rPr>
              <w:tab/>
              <w:t>с</w:t>
            </w:r>
            <w:r w:rsidRPr="003A51AC">
              <w:rPr>
                <w:sz w:val="24"/>
                <w:szCs w:val="24"/>
                <w:lang w:val="ru-RU"/>
              </w:rPr>
              <w:tab/>
              <w:t>русскими</w:t>
            </w:r>
          </w:p>
          <w:p w:rsidR="0066496F" w:rsidRPr="003A51AC" w:rsidRDefault="0066496F" w:rsidP="0066496F">
            <w:pPr>
              <w:pStyle w:val="TableParagraph"/>
              <w:spacing w:before="37"/>
              <w:rPr>
                <w:sz w:val="24"/>
                <w:szCs w:val="24"/>
                <w:lang w:val="ru-RU"/>
              </w:rPr>
            </w:pPr>
            <w:r w:rsidRPr="003A51AC">
              <w:rPr>
                <w:sz w:val="24"/>
                <w:szCs w:val="24"/>
                <w:lang w:val="ru-RU"/>
              </w:rPr>
              <w:t>народными</w:t>
            </w:r>
            <w:r w:rsidRPr="003A51AC">
              <w:rPr>
                <w:spacing w:val="-6"/>
                <w:sz w:val="24"/>
                <w:szCs w:val="24"/>
                <w:lang w:val="ru-RU"/>
              </w:rPr>
              <w:t xml:space="preserve"> </w:t>
            </w:r>
            <w:r w:rsidRPr="003A51AC">
              <w:rPr>
                <w:sz w:val="24"/>
                <w:szCs w:val="24"/>
                <w:lang w:val="ru-RU"/>
              </w:rPr>
              <w:t>песнями</w:t>
            </w:r>
            <w:r w:rsidRPr="003A51AC">
              <w:rPr>
                <w:spacing w:val="-5"/>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детей</w:t>
            </w:r>
            <w:r w:rsidRPr="003A51AC">
              <w:rPr>
                <w:spacing w:val="-4"/>
                <w:sz w:val="24"/>
                <w:szCs w:val="24"/>
                <w:lang w:val="ru-RU"/>
              </w:rPr>
              <w:t xml:space="preserve"> </w:t>
            </w:r>
            <w:r w:rsidRPr="003A51AC">
              <w:rPr>
                <w:sz w:val="24"/>
                <w:szCs w:val="24"/>
                <w:lang w:val="ru-RU"/>
              </w:rPr>
              <w:t>дошкольного</w:t>
            </w:r>
            <w:r w:rsidRPr="003A51AC">
              <w:rPr>
                <w:spacing w:val="-4"/>
                <w:sz w:val="24"/>
                <w:szCs w:val="24"/>
                <w:lang w:val="ru-RU"/>
              </w:rPr>
              <w:t xml:space="preserve"> </w:t>
            </w:r>
            <w:r w:rsidRPr="003A51AC">
              <w:rPr>
                <w:sz w:val="24"/>
                <w:szCs w:val="24"/>
                <w:lang w:val="ru-RU"/>
              </w:rPr>
              <w:t>возраста</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2.4.2.2.140.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Электронный</w:t>
            </w:r>
            <w:r w:rsidRPr="003A51AC">
              <w:rPr>
                <w:spacing w:val="-4"/>
                <w:sz w:val="24"/>
                <w:szCs w:val="24"/>
                <w:lang w:val="ru-RU"/>
              </w:rPr>
              <w:t xml:space="preserve"> </w:t>
            </w:r>
            <w:r w:rsidRPr="003A51AC">
              <w:rPr>
                <w:sz w:val="24"/>
                <w:szCs w:val="24"/>
                <w:lang w:val="ru-RU"/>
              </w:rPr>
              <w:t>носитель</w:t>
            </w:r>
            <w:r w:rsidRPr="003A51AC">
              <w:rPr>
                <w:spacing w:val="-7"/>
                <w:sz w:val="24"/>
                <w:szCs w:val="24"/>
                <w:lang w:val="ru-RU"/>
              </w:rPr>
              <w:t xml:space="preserve"> </w:t>
            </w:r>
            <w:r w:rsidRPr="003A51AC">
              <w:rPr>
                <w:sz w:val="24"/>
                <w:szCs w:val="24"/>
                <w:lang w:val="ru-RU"/>
              </w:rPr>
              <w:t>данных</w:t>
            </w:r>
            <w:r w:rsidRPr="003A51AC">
              <w:rPr>
                <w:sz w:val="24"/>
                <w:szCs w:val="24"/>
                <w:vertAlign w:val="superscript"/>
                <w:lang w:val="ru-RU"/>
              </w:rPr>
              <w:t>19</w:t>
            </w:r>
            <w:r w:rsidRPr="003A51AC">
              <w:rPr>
                <w:spacing w:val="-4"/>
                <w:sz w:val="24"/>
                <w:szCs w:val="24"/>
                <w:lang w:val="ru-RU"/>
              </w:rPr>
              <w:t xml:space="preserve"> </w:t>
            </w:r>
            <w:r w:rsidRPr="003A51AC">
              <w:rPr>
                <w:sz w:val="24"/>
                <w:szCs w:val="24"/>
                <w:lang w:val="ru-RU"/>
              </w:rPr>
              <w:t>со</w:t>
            </w:r>
            <w:r w:rsidRPr="003A51AC">
              <w:rPr>
                <w:spacing w:val="-3"/>
                <w:sz w:val="24"/>
                <w:szCs w:val="24"/>
                <w:lang w:val="ru-RU"/>
              </w:rPr>
              <w:t xml:space="preserve"> </w:t>
            </w:r>
            <w:r w:rsidRPr="003A51AC">
              <w:rPr>
                <w:sz w:val="24"/>
                <w:szCs w:val="24"/>
                <w:lang w:val="ru-RU"/>
              </w:rPr>
              <w:t>звуками</w:t>
            </w:r>
            <w:r w:rsidRPr="003A51AC">
              <w:rPr>
                <w:spacing w:val="-5"/>
                <w:sz w:val="24"/>
                <w:szCs w:val="24"/>
                <w:lang w:val="ru-RU"/>
              </w:rPr>
              <w:t xml:space="preserve"> </w:t>
            </w:r>
            <w:r w:rsidRPr="003A51AC">
              <w:rPr>
                <w:sz w:val="24"/>
                <w:szCs w:val="24"/>
                <w:lang w:val="ru-RU"/>
              </w:rPr>
              <w:t>природы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2.4.2.2.141.</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Элементы</w:t>
            </w:r>
            <w:r w:rsidRPr="003A51AC">
              <w:rPr>
                <w:spacing w:val="-7"/>
                <w:sz w:val="24"/>
                <w:szCs w:val="24"/>
                <w:lang w:val="ru-RU"/>
              </w:rPr>
              <w:t xml:space="preserve"> </w:t>
            </w:r>
            <w:r w:rsidRPr="003A51AC">
              <w:rPr>
                <w:sz w:val="24"/>
                <w:szCs w:val="24"/>
                <w:lang w:val="ru-RU"/>
              </w:rPr>
              <w:t>костюма</w:t>
            </w:r>
            <w:r w:rsidRPr="003A51AC">
              <w:rPr>
                <w:spacing w:val="-7"/>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уголка</w:t>
            </w:r>
            <w:r w:rsidRPr="003A51AC">
              <w:rPr>
                <w:spacing w:val="-7"/>
                <w:sz w:val="24"/>
                <w:szCs w:val="24"/>
                <w:lang w:val="ru-RU"/>
              </w:rPr>
              <w:t xml:space="preserve"> </w:t>
            </w:r>
            <w:r w:rsidRPr="003A51AC">
              <w:rPr>
                <w:sz w:val="24"/>
                <w:szCs w:val="24"/>
                <w:lang w:val="ru-RU"/>
              </w:rPr>
              <w:t>ряженья</w:t>
            </w:r>
            <w:r w:rsidRPr="003A51AC">
              <w:rPr>
                <w:spacing w:val="-10"/>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2.4.2.2.142.</w:t>
            </w:r>
          </w:p>
        </w:tc>
        <w:tc>
          <w:tcPr>
            <w:tcW w:w="5493" w:type="dxa"/>
          </w:tcPr>
          <w:p w:rsidR="0066496F" w:rsidRPr="003A51AC" w:rsidRDefault="0066496F" w:rsidP="0066496F">
            <w:pPr>
              <w:pStyle w:val="TableParagraph"/>
              <w:rPr>
                <w:sz w:val="24"/>
                <w:szCs w:val="24"/>
              </w:rPr>
            </w:pPr>
            <w:r w:rsidRPr="003A51AC">
              <w:rPr>
                <w:sz w:val="24"/>
                <w:szCs w:val="24"/>
              </w:rPr>
              <w:t>Юла</w:t>
            </w:r>
            <w:r w:rsidRPr="003A51AC">
              <w:rPr>
                <w:spacing w:val="-3"/>
                <w:sz w:val="24"/>
                <w:szCs w:val="24"/>
              </w:rPr>
              <w:t xml:space="preserve"> </w:t>
            </w:r>
            <w:r w:rsidRPr="003A51AC">
              <w:rPr>
                <w:sz w:val="24"/>
                <w:szCs w:val="24"/>
              </w:rPr>
              <w:t>или</w:t>
            </w:r>
            <w:r w:rsidRPr="003A51AC">
              <w:rPr>
                <w:spacing w:val="-3"/>
                <w:sz w:val="24"/>
                <w:szCs w:val="24"/>
              </w:rPr>
              <w:t xml:space="preserve"> </w:t>
            </w:r>
            <w:r w:rsidRPr="003A51AC">
              <w:rPr>
                <w:sz w:val="24"/>
                <w:szCs w:val="24"/>
              </w:rPr>
              <w:t>волчок</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2.4.2.2.143.</w:t>
            </w:r>
          </w:p>
        </w:tc>
        <w:tc>
          <w:tcPr>
            <w:tcW w:w="5493" w:type="dxa"/>
          </w:tcPr>
          <w:p w:rsidR="0066496F" w:rsidRPr="003A51AC" w:rsidRDefault="0066496F" w:rsidP="0066496F">
            <w:pPr>
              <w:pStyle w:val="TableParagraph"/>
              <w:rPr>
                <w:sz w:val="24"/>
                <w:szCs w:val="24"/>
              </w:rPr>
            </w:pPr>
            <w:r w:rsidRPr="003A51AC">
              <w:rPr>
                <w:sz w:val="24"/>
                <w:szCs w:val="24"/>
              </w:rPr>
              <w:t>Безопасные</w:t>
            </w:r>
            <w:r w:rsidRPr="003A51AC">
              <w:rPr>
                <w:spacing w:val="-3"/>
                <w:sz w:val="24"/>
                <w:szCs w:val="24"/>
              </w:rPr>
              <w:t xml:space="preserve"> </w:t>
            </w:r>
            <w:r w:rsidRPr="003A51AC">
              <w:rPr>
                <w:sz w:val="24"/>
                <w:szCs w:val="24"/>
              </w:rPr>
              <w:t>ножницы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2.4.2.2.144.</w:t>
            </w:r>
          </w:p>
        </w:tc>
        <w:tc>
          <w:tcPr>
            <w:tcW w:w="5493" w:type="dxa"/>
          </w:tcPr>
          <w:p w:rsidR="0066496F" w:rsidRPr="003A51AC" w:rsidRDefault="0066496F" w:rsidP="0066496F">
            <w:pPr>
              <w:pStyle w:val="TableParagraph"/>
              <w:rPr>
                <w:sz w:val="24"/>
                <w:szCs w:val="24"/>
              </w:rPr>
            </w:pPr>
            <w:r w:rsidRPr="003A51AC">
              <w:rPr>
                <w:sz w:val="24"/>
                <w:szCs w:val="24"/>
              </w:rPr>
              <w:t>Бумага</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рисования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2.4.2.2.145.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Бумага</w:t>
            </w:r>
            <w:r w:rsidRPr="003A51AC">
              <w:rPr>
                <w:spacing w:val="-1"/>
                <w:sz w:val="24"/>
                <w:szCs w:val="24"/>
                <w:lang w:val="ru-RU"/>
              </w:rPr>
              <w:t xml:space="preserve"> </w:t>
            </w:r>
            <w:r w:rsidRPr="003A51AC">
              <w:rPr>
                <w:sz w:val="24"/>
                <w:szCs w:val="24"/>
                <w:lang w:val="ru-RU"/>
              </w:rPr>
              <w:t>разного</w:t>
            </w:r>
            <w:r w:rsidRPr="003A51AC">
              <w:rPr>
                <w:spacing w:val="-1"/>
                <w:sz w:val="24"/>
                <w:szCs w:val="24"/>
                <w:lang w:val="ru-RU"/>
              </w:rPr>
              <w:t xml:space="preserve"> </w:t>
            </w:r>
            <w:r w:rsidRPr="003A51AC">
              <w:rPr>
                <w:sz w:val="24"/>
                <w:szCs w:val="24"/>
                <w:lang w:val="ru-RU"/>
              </w:rPr>
              <w:t>цвета и</w:t>
            </w:r>
            <w:r w:rsidRPr="003A51AC">
              <w:rPr>
                <w:spacing w:val="-4"/>
                <w:sz w:val="24"/>
                <w:szCs w:val="24"/>
                <w:lang w:val="ru-RU"/>
              </w:rPr>
              <w:t xml:space="preserve"> </w:t>
            </w:r>
            <w:r w:rsidRPr="003A51AC">
              <w:rPr>
                <w:sz w:val="24"/>
                <w:szCs w:val="24"/>
                <w:lang w:val="ru-RU"/>
              </w:rPr>
              <w:t>формата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2.4.2.2.146.</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Доска</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работы</w:t>
            </w:r>
            <w:r w:rsidRPr="003A51AC">
              <w:rPr>
                <w:spacing w:val="-2"/>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пластилином</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2.4.2.2.147.</w:t>
            </w:r>
          </w:p>
        </w:tc>
        <w:tc>
          <w:tcPr>
            <w:tcW w:w="5493" w:type="dxa"/>
          </w:tcPr>
          <w:p w:rsidR="0066496F" w:rsidRPr="003A51AC" w:rsidRDefault="0066496F" w:rsidP="0066496F">
            <w:pPr>
              <w:pStyle w:val="TableParagraph"/>
              <w:rPr>
                <w:sz w:val="24"/>
                <w:szCs w:val="24"/>
              </w:rPr>
            </w:pPr>
            <w:r w:rsidRPr="003A51AC">
              <w:rPr>
                <w:sz w:val="24"/>
                <w:szCs w:val="24"/>
              </w:rPr>
              <w:t>Карандаши</w:t>
            </w:r>
            <w:r w:rsidRPr="003A51AC">
              <w:rPr>
                <w:spacing w:val="-2"/>
                <w:sz w:val="24"/>
                <w:szCs w:val="24"/>
              </w:rPr>
              <w:t xml:space="preserve"> </w:t>
            </w:r>
            <w:r w:rsidRPr="003A51AC">
              <w:rPr>
                <w:sz w:val="24"/>
                <w:szCs w:val="24"/>
              </w:rPr>
              <w:t>цветные</w:t>
            </w:r>
            <w:r w:rsidRPr="003A51AC">
              <w:rPr>
                <w:spacing w:val="-3"/>
                <w:sz w:val="24"/>
                <w:szCs w:val="24"/>
              </w:rPr>
              <w:t xml:space="preserve"> </w:t>
            </w:r>
            <w:r w:rsidRPr="003A51AC">
              <w:rPr>
                <w:sz w:val="24"/>
                <w:szCs w:val="24"/>
              </w:rPr>
              <w:t>(6</w:t>
            </w:r>
            <w:r w:rsidRPr="003A51AC">
              <w:rPr>
                <w:spacing w:val="-2"/>
                <w:sz w:val="24"/>
                <w:szCs w:val="24"/>
              </w:rPr>
              <w:t xml:space="preserve"> </w:t>
            </w:r>
            <w:r w:rsidRPr="003A51AC">
              <w:rPr>
                <w:sz w:val="24"/>
                <w:szCs w:val="24"/>
              </w:rPr>
              <w:t>цветов)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2.4.2.2.148.</w:t>
            </w:r>
          </w:p>
        </w:tc>
        <w:tc>
          <w:tcPr>
            <w:tcW w:w="5493" w:type="dxa"/>
          </w:tcPr>
          <w:p w:rsidR="0066496F" w:rsidRPr="003A51AC" w:rsidRDefault="0066496F" w:rsidP="0066496F">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10</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2.4.2.2.149.</w:t>
            </w:r>
          </w:p>
        </w:tc>
        <w:tc>
          <w:tcPr>
            <w:tcW w:w="5493" w:type="dxa"/>
          </w:tcPr>
          <w:p w:rsidR="0066496F" w:rsidRPr="003A51AC" w:rsidRDefault="0066496F" w:rsidP="0066496F">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5</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bl>
    <w:p w:rsidR="00760868" w:rsidRPr="003A51AC" w:rsidRDefault="00760868"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tbl>
      <w:tblPr>
        <w:tblStyle w:val="TableNormal"/>
        <w:tblW w:w="10224"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571"/>
      </w:tblGrid>
      <w:tr w:rsidR="0066496F" w:rsidRPr="003A51AC" w:rsidTr="00680B2E">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2.4.2.2.150.</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8</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lastRenderedPageBreak/>
              <w:t>2.4.2.2.151.</w:t>
            </w:r>
          </w:p>
        </w:tc>
        <w:tc>
          <w:tcPr>
            <w:tcW w:w="5493" w:type="dxa"/>
          </w:tcPr>
          <w:p w:rsidR="0066496F" w:rsidRPr="003A51AC" w:rsidRDefault="0066496F" w:rsidP="0066496F">
            <w:pPr>
              <w:pStyle w:val="TableParagraph"/>
              <w:rPr>
                <w:sz w:val="24"/>
                <w:szCs w:val="24"/>
              </w:rPr>
            </w:pPr>
            <w:r w:rsidRPr="003A51AC">
              <w:rPr>
                <w:sz w:val="24"/>
                <w:szCs w:val="24"/>
              </w:rPr>
              <w:t>Кисточка</w:t>
            </w:r>
            <w:r w:rsidRPr="003A51AC">
              <w:rPr>
                <w:spacing w:val="-4"/>
                <w:sz w:val="24"/>
                <w:szCs w:val="24"/>
              </w:rPr>
              <w:t xml:space="preserve"> </w:t>
            </w:r>
            <w:r w:rsidRPr="003A51AC">
              <w:rPr>
                <w:sz w:val="24"/>
                <w:szCs w:val="24"/>
              </w:rPr>
              <w:t>щетинная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2.4.2.2.152.</w:t>
            </w:r>
          </w:p>
        </w:tc>
        <w:tc>
          <w:tcPr>
            <w:tcW w:w="5493" w:type="dxa"/>
          </w:tcPr>
          <w:p w:rsidR="0066496F" w:rsidRPr="003A51AC" w:rsidRDefault="0066496F" w:rsidP="0066496F">
            <w:pPr>
              <w:pStyle w:val="TableParagraph"/>
              <w:rPr>
                <w:sz w:val="24"/>
                <w:szCs w:val="24"/>
              </w:rPr>
            </w:pPr>
            <w:r w:rsidRPr="003A51AC">
              <w:rPr>
                <w:sz w:val="24"/>
                <w:szCs w:val="24"/>
              </w:rPr>
              <w:t>Клей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2.4.2.2.153.</w:t>
            </w:r>
          </w:p>
        </w:tc>
        <w:tc>
          <w:tcPr>
            <w:tcW w:w="5493" w:type="dxa"/>
          </w:tcPr>
          <w:p w:rsidR="0066496F" w:rsidRPr="003A51AC" w:rsidRDefault="0066496F" w:rsidP="0066496F">
            <w:pPr>
              <w:pStyle w:val="TableParagraph"/>
              <w:rPr>
                <w:sz w:val="24"/>
                <w:szCs w:val="24"/>
              </w:rPr>
            </w:pPr>
            <w:r w:rsidRPr="003A51AC">
              <w:rPr>
                <w:sz w:val="24"/>
                <w:szCs w:val="24"/>
              </w:rPr>
              <w:t>Краски</w:t>
            </w:r>
            <w:r w:rsidRPr="003A51AC">
              <w:rPr>
                <w:spacing w:val="-3"/>
                <w:sz w:val="24"/>
                <w:szCs w:val="24"/>
              </w:rPr>
              <w:t xml:space="preserve"> </w:t>
            </w:r>
            <w:r w:rsidRPr="003A51AC">
              <w:rPr>
                <w:sz w:val="24"/>
                <w:szCs w:val="24"/>
              </w:rPr>
              <w:t>гуашь</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2.4.2.2.154.</w:t>
            </w:r>
          </w:p>
        </w:tc>
        <w:tc>
          <w:tcPr>
            <w:tcW w:w="5493" w:type="dxa"/>
          </w:tcPr>
          <w:p w:rsidR="0066496F" w:rsidRPr="003A51AC" w:rsidRDefault="0066496F" w:rsidP="0066496F">
            <w:pPr>
              <w:pStyle w:val="TableParagraph"/>
              <w:rPr>
                <w:sz w:val="24"/>
                <w:szCs w:val="24"/>
              </w:rPr>
            </w:pPr>
            <w:r w:rsidRPr="003A51AC">
              <w:rPr>
                <w:sz w:val="24"/>
                <w:szCs w:val="24"/>
              </w:rPr>
              <w:t>Краски</w:t>
            </w:r>
            <w:r w:rsidRPr="003A51AC">
              <w:rPr>
                <w:spacing w:val="-2"/>
                <w:sz w:val="24"/>
                <w:szCs w:val="24"/>
              </w:rPr>
              <w:t xml:space="preserve"> </w:t>
            </w:r>
            <w:r w:rsidRPr="003A51AC">
              <w:rPr>
                <w:sz w:val="24"/>
                <w:szCs w:val="24"/>
              </w:rPr>
              <w:t>пальчиковые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2.4.2.2.155.</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Пластилин,</w:t>
            </w:r>
            <w:r w:rsidRPr="003A51AC">
              <w:rPr>
                <w:spacing w:val="-1"/>
                <w:sz w:val="24"/>
                <w:szCs w:val="24"/>
                <w:lang w:val="ru-RU"/>
              </w:rPr>
              <w:t xml:space="preserve"> </w:t>
            </w:r>
            <w:r w:rsidRPr="003A51AC">
              <w:rPr>
                <w:sz w:val="24"/>
                <w:szCs w:val="24"/>
                <w:lang w:val="ru-RU"/>
              </w:rPr>
              <w:t>не</w:t>
            </w:r>
            <w:r w:rsidRPr="003A51AC">
              <w:rPr>
                <w:spacing w:val="-1"/>
                <w:sz w:val="24"/>
                <w:szCs w:val="24"/>
                <w:lang w:val="ru-RU"/>
              </w:rPr>
              <w:t xml:space="preserve"> </w:t>
            </w:r>
            <w:r w:rsidRPr="003A51AC">
              <w:rPr>
                <w:sz w:val="24"/>
                <w:szCs w:val="24"/>
                <w:lang w:val="ru-RU"/>
              </w:rPr>
              <w:t>липнущий</w:t>
            </w:r>
            <w:r w:rsidRPr="003A51AC">
              <w:rPr>
                <w:spacing w:val="-4"/>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рукам</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2.4.2.2.156.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Поднос</w:t>
            </w:r>
            <w:r w:rsidRPr="003A51AC">
              <w:rPr>
                <w:spacing w:val="-1"/>
                <w:sz w:val="24"/>
                <w:szCs w:val="24"/>
                <w:lang w:val="ru-RU"/>
              </w:rPr>
              <w:t xml:space="preserve"> </w:t>
            </w:r>
            <w:r w:rsidRPr="003A51AC">
              <w:rPr>
                <w:sz w:val="24"/>
                <w:szCs w:val="24"/>
                <w:lang w:val="ru-RU"/>
              </w:rPr>
              <w:t>детский</w:t>
            </w:r>
            <w:r w:rsidRPr="003A51AC">
              <w:rPr>
                <w:spacing w:val="-5"/>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раздаточных</w:t>
            </w:r>
            <w:r w:rsidRPr="003A51AC">
              <w:rPr>
                <w:spacing w:val="-1"/>
                <w:sz w:val="24"/>
                <w:szCs w:val="24"/>
                <w:lang w:val="ru-RU"/>
              </w:rPr>
              <w:t xml:space="preserve"> </w:t>
            </w:r>
            <w:r w:rsidRPr="003A51AC">
              <w:rPr>
                <w:sz w:val="24"/>
                <w:szCs w:val="24"/>
                <w:lang w:val="ru-RU"/>
              </w:rPr>
              <w:t>материалов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2.4.2.2.157.</w:t>
            </w:r>
          </w:p>
        </w:tc>
        <w:tc>
          <w:tcPr>
            <w:tcW w:w="5493" w:type="dxa"/>
          </w:tcPr>
          <w:p w:rsidR="0066496F" w:rsidRPr="003A51AC" w:rsidRDefault="0066496F" w:rsidP="0066496F">
            <w:pPr>
              <w:pStyle w:val="TableParagraph"/>
              <w:rPr>
                <w:sz w:val="24"/>
                <w:szCs w:val="24"/>
              </w:rPr>
            </w:pPr>
            <w:r w:rsidRPr="003A51AC">
              <w:rPr>
                <w:sz w:val="24"/>
                <w:szCs w:val="24"/>
              </w:rPr>
              <w:t>Стаканчики</w:t>
            </w:r>
            <w:r w:rsidRPr="003A51AC">
              <w:rPr>
                <w:spacing w:val="-7"/>
                <w:sz w:val="24"/>
                <w:szCs w:val="24"/>
              </w:rPr>
              <w:t xml:space="preserve"> </w:t>
            </w:r>
            <w:r w:rsidRPr="003A51AC">
              <w:rPr>
                <w:sz w:val="24"/>
                <w:szCs w:val="24"/>
              </w:rPr>
              <w:t>(баночки)</w:t>
            </w:r>
            <w:r w:rsidRPr="003A51AC">
              <w:rPr>
                <w:spacing w:val="-3"/>
                <w:sz w:val="24"/>
                <w:szCs w:val="24"/>
              </w:rPr>
              <w:t xml:space="preserve"> </w:t>
            </w:r>
            <w:r w:rsidRPr="003A51AC">
              <w:rPr>
                <w:sz w:val="24"/>
                <w:szCs w:val="24"/>
              </w:rPr>
              <w:t>пластмассовые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2.4.2.2.158.</w:t>
            </w:r>
          </w:p>
        </w:tc>
        <w:tc>
          <w:tcPr>
            <w:tcW w:w="5493" w:type="dxa"/>
          </w:tcPr>
          <w:p w:rsidR="0066496F" w:rsidRPr="003A51AC" w:rsidRDefault="0066496F" w:rsidP="0066496F">
            <w:pPr>
              <w:pStyle w:val="TableParagraph"/>
              <w:rPr>
                <w:sz w:val="24"/>
                <w:szCs w:val="24"/>
              </w:rPr>
            </w:pPr>
            <w:r w:rsidRPr="003A51AC">
              <w:rPr>
                <w:sz w:val="24"/>
                <w:szCs w:val="24"/>
              </w:rPr>
              <w:t>Точилка</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карандашей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3**</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2.4.2.2.159.</w:t>
            </w:r>
          </w:p>
        </w:tc>
        <w:tc>
          <w:tcPr>
            <w:tcW w:w="5493" w:type="dxa"/>
          </w:tcPr>
          <w:p w:rsidR="0066496F" w:rsidRPr="003A51AC" w:rsidRDefault="0066496F" w:rsidP="0066496F">
            <w:pPr>
              <w:pStyle w:val="TableParagraph"/>
              <w:rPr>
                <w:sz w:val="24"/>
                <w:szCs w:val="24"/>
              </w:rPr>
            </w:pPr>
            <w:r w:rsidRPr="003A51AC">
              <w:rPr>
                <w:sz w:val="24"/>
                <w:szCs w:val="24"/>
              </w:rPr>
              <w:t>Трафареты</w:t>
            </w:r>
            <w:r w:rsidRPr="003A51AC">
              <w:rPr>
                <w:spacing w:val="-2"/>
                <w:sz w:val="24"/>
                <w:szCs w:val="24"/>
              </w:rPr>
              <w:t xml:space="preserve"> </w:t>
            </w:r>
            <w:r w:rsidRPr="003A51AC">
              <w:rPr>
                <w:sz w:val="24"/>
                <w:szCs w:val="24"/>
              </w:rPr>
              <w:t>для рисования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10**</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2.4.2.2.160.</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Фартук</w:t>
            </w:r>
            <w:r w:rsidRPr="003A51AC">
              <w:rPr>
                <w:spacing w:val="-2"/>
                <w:sz w:val="24"/>
                <w:szCs w:val="24"/>
              </w:rPr>
              <w:t xml:space="preserve"> </w:t>
            </w:r>
            <w:r w:rsidRPr="003A51AC">
              <w:rPr>
                <w:sz w:val="24"/>
                <w:szCs w:val="24"/>
              </w:rPr>
              <w:t>детский</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2.4.2.2.161.</w:t>
            </w:r>
          </w:p>
        </w:tc>
        <w:tc>
          <w:tcPr>
            <w:tcW w:w="5493" w:type="dxa"/>
          </w:tcPr>
          <w:p w:rsidR="0066496F" w:rsidRPr="003A51AC" w:rsidRDefault="0066496F" w:rsidP="0066496F">
            <w:pPr>
              <w:pStyle w:val="TableParagraph"/>
              <w:rPr>
                <w:sz w:val="24"/>
                <w:szCs w:val="24"/>
              </w:rPr>
            </w:pPr>
            <w:r w:rsidRPr="003A51AC">
              <w:rPr>
                <w:sz w:val="24"/>
                <w:szCs w:val="24"/>
              </w:rPr>
              <w:t>Воздушные</w:t>
            </w:r>
            <w:r w:rsidRPr="003A51AC">
              <w:rPr>
                <w:spacing w:val="-1"/>
                <w:sz w:val="24"/>
                <w:szCs w:val="24"/>
              </w:rPr>
              <w:t xml:space="preserve"> </w:t>
            </w:r>
            <w:r w:rsidRPr="003A51AC">
              <w:rPr>
                <w:sz w:val="24"/>
                <w:szCs w:val="24"/>
              </w:rPr>
              <w:t>шары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20**</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shd w:val="clear" w:color="auto" w:fill="F1F1F1"/>
          </w:tcPr>
          <w:p w:rsidR="0066496F" w:rsidRPr="003A51AC" w:rsidRDefault="0066496F" w:rsidP="0066496F">
            <w:pPr>
              <w:pStyle w:val="TableParagraph"/>
              <w:ind w:left="129"/>
              <w:rPr>
                <w:i/>
                <w:sz w:val="24"/>
                <w:szCs w:val="24"/>
              </w:rPr>
            </w:pPr>
            <w:r w:rsidRPr="003A51AC">
              <w:rPr>
                <w:i/>
                <w:sz w:val="24"/>
                <w:szCs w:val="24"/>
              </w:rPr>
              <w:t>2.4.3.</w:t>
            </w:r>
          </w:p>
        </w:tc>
        <w:tc>
          <w:tcPr>
            <w:tcW w:w="8839" w:type="dxa"/>
            <w:gridSpan w:val="5"/>
            <w:shd w:val="clear" w:color="auto" w:fill="F1F1F1"/>
          </w:tcPr>
          <w:p w:rsidR="0066496F" w:rsidRPr="003A51AC" w:rsidRDefault="0066496F" w:rsidP="0066496F">
            <w:pPr>
              <w:pStyle w:val="TableParagraph"/>
              <w:rPr>
                <w:i/>
                <w:sz w:val="24"/>
                <w:szCs w:val="24"/>
              </w:rPr>
            </w:pPr>
            <w:r w:rsidRPr="003A51AC">
              <w:rPr>
                <w:i/>
                <w:sz w:val="24"/>
                <w:szCs w:val="24"/>
              </w:rPr>
              <w:t>Рабочее</w:t>
            </w:r>
            <w:r w:rsidRPr="003A51AC">
              <w:rPr>
                <w:i/>
                <w:spacing w:val="-11"/>
                <w:sz w:val="24"/>
                <w:szCs w:val="24"/>
              </w:rPr>
              <w:t xml:space="preserve"> </w:t>
            </w:r>
            <w:r w:rsidRPr="003A51AC">
              <w:rPr>
                <w:i/>
                <w:sz w:val="24"/>
                <w:szCs w:val="24"/>
              </w:rPr>
              <w:t>место</w:t>
            </w:r>
            <w:r w:rsidRPr="003A51AC">
              <w:rPr>
                <w:i/>
                <w:spacing w:val="-9"/>
                <w:sz w:val="24"/>
                <w:szCs w:val="24"/>
              </w:rPr>
              <w:t xml:space="preserve"> </w:t>
            </w:r>
            <w:r w:rsidRPr="003A51AC">
              <w:rPr>
                <w:i/>
                <w:sz w:val="24"/>
                <w:szCs w:val="24"/>
              </w:rPr>
              <w:t>воспитателя</w:t>
            </w:r>
          </w:p>
        </w:tc>
      </w:tr>
      <w:tr w:rsidR="0066496F" w:rsidRPr="003A51AC" w:rsidTr="00680B2E">
        <w:trPr>
          <w:trHeight w:val="290"/>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2.4.3.1.</w:t>
            </w:r>
          </w:p>
        </w:tc>
        <w:tc>
          <w:tcPr>
            <w:tcW w:w="5493" w:type="dxa"/>
          </w:tcPr>
          <w:p w:rsidR="0066496F" w:rsidRPr="003A51AC" w:rsidRDefault="0066496F" w:rsidP="0066496F">
            <w:pPr>
              <w:pStyle w:val="TableParagraph"/>
              <w:spacing w:line="244" w:lineRule="exact"/>
              <w:rPr>
                <w:sz w:val="24"/>
                <w:szCs w:val="24"/>
              </w:rPr>
            </w:pPr>
            <w:r w:rsidRPr="003A51AC">
              <w:rPr>
                <w:sz w:val="24"/>
                <w:szCs w:val="24"/>
              </w:rPr>
              <w:t>Интерактивная</w:t>
            </w:r>
            <w:r w:rsidRPr="003A51AC">
              <w:rPr>
                <w:spacing w:val="-7"/>
                <w:sz w:val="24"/>
                <w:szCs w:val="24"/>
              </w:rPr>
              <w:t xml:space="preserve"> </w:t>
            </w:r>
            <w:r w:rsidRPr="003A51AC">
              <w:rPr>
                <w:sz w:val="24"/>
                <w:szCs w:val="24"/>
              </w:rPr>
              <w:t>панель</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spacing w:line="244" w:lineRule="exact"/>
              <w:ind w:left="6"/>
              <w:jc w:val="center"/>
              <w:rPr>
                <w:sz w:val="24"/>
                <w:szCs w:val="24"/>
              </w:rPr>
            </w:pPr>
            <w:r w:rsidRPr="003A51AC">
              <w:rPr>
                <w:sz w:val="24"/>
                <w:szCs w:val="24"/>
              </w:rPr>
              <w:t>+</w:t>
            </w:r>
          </w:p>
        </w:tc>
      </w:tr>
      <w:tr w:rsidR="0066496F" w:rsidRPr="003A51AC" w:rsidTr="00680B2E">
        <w:trPr>
          <w:trHeight w:val="873"/>
        </w:trPr>
        <w:tc>
          <w:tcPr>
            <w:tcW w:w="1385" w:type="dxa"/>
          </w:tcPr>
          <w:p w:rsidR="0066496F" w:rsidRPr="003A51AC" w:rsidRDefault="0066496F" w:rsidP="0066496F">
            <w:pPr>
              <w:pStyle w:val="TableParagraph"/>
              <w:ind w:left="129"/>
              <w:rPr>
                <w:sz w:val="24"/>
                <w:szCs w:val="24"/>
              </w:rPr>
            </w:pPr>
            <w:r w:rsidRPr="003A51AC">
              <w:rPr>
                <w:sz w:val="24"/>
                <w:szCs w:val="24"/>
              </w:rPr>
              <w:t>2.4.3.2.</w:t>
            </w:r>
          </w:p>
        </w:tc>
        <w:tc>
          <w:tcPr>
            <w:tcW w:w="5493" w:type="dxa"/>
          </w:tcPr>
          <w:p w:rsidR="0066496F" w:rsidRPr="003A51AC" w:rsidRDefault="0066496F" w:rsidP="0066496F">
            <w:pPr>
              <w:pStyle w:val="TableParagraph"/>
              <w:tabs>
                <w:tab w:val="left" w:pos="1617"/>
                <w:tab w:val="left" w:pos="2864"/>
                <w:tab w:val="left" w:pos="3407"/>
              </w:tabs>
              <w:spacing w:line="276" w:lineRule="auto"/>
              <w:ind w:right="99"/>
              <w:rPr>
                <w:sz w:val="24"/>
                <w:szCs w:val="24"/>
                <w:lang w:val="ru-RU"/>
              </w:rPr>
            </w:pPr>
            <w:r w:rsidRPr="003A51AC">
              <w:rPr>
                <w:sz w:val="24"/>
                <w:szCs w:val="24"/>
                <w:lang w:val="ru-RU"/>
              </w:rPr>
              <w:t>Компьютер</w:t>
            </w:r>
            <w:r w:rsidRPr="003A51AC">
              <w:rPr>
                <w:sz w:val="24"/>
                <w:szCs w:val="24"/>
                <w:lang w:val="ru-RU"/>
              </w:rPr>
              <w:tab/>
              <w:t>педагога</w:t>
            </w:r>
            <w:r w:rsidRPr="003A51AC">
              <w:rPr>
                <w:sz w:val="24"/>
                <w:szCs w:val="24"/>
                <w:lang w:val="ru-RU"/>
              </w:rPr>
              <w:tab/>
              <w:t>с</w:t>
            </w:r>
            <w:r w:rsidRPr="003A51AC">
              <w:rPr>
                <w:sz w:val="24"/>
                <w:szCs w:val="24"/>
                <w:lang w:val="ru-RU"/>
              </w:rPr>
              <w:tab/>
            </w:r>
            <w:r w:rsidRPr="003A51AC">
              <w:rPr>
                <w:spacing w:val="-2"/>
                <w:sz w:val="24"/>
                <w:szCs w:val="24"/>
                <w:lang w:val="ru-RU"/>
              </w:rPr>
              <w:t>периферией/Ноутбук</w:t>
            </w:r>
            <w:r w:rsidRPr="003A51AC">
              <w:rPr>
                <w:spacing w:val="-52"/>
                <w:sz w:val="24"/>
                <w:szCs w:val="24"/>
                <w:lang w:val="ru-RU"/>
              </w:rPr>
              <w:t xml:space="preserve"> </w:t>
            </w:r>
            <w:r w:rsidRPr="003A51AC">
              <w:rPr>
                <w:sz w:val="24"/>
                <w:szCs w:val="24"/>
                <w:lang w:val="ru-RU"/>
              </w:rPr>
              <w:t>(лицензионное</w:t>
            </w:r>
            <w:r w:rsidRPr="003A51AC">
              <w:rPr>
                <w:spacing w:val="-3"/>
                <w:sz w:val="24"/>
                <w:szCs w:val="24"/>
                <w:lang w:val="ru-RU"/>
              </w:rPr>
              <w:t xml:space="preserve"> </w:t>
            </w:r>
            <w:r w:rsidRPr="003A51AC">
              <w:rPr>
                <w:sz w:val="24"/>
                <w:szCs w:val="24"/>
                <w:lang w:val="ru-RU"/>
              </w:rPr>
              <w:t>программное</w:t>
            </w:r>
            <w:r w:rsidRPr="003A51AC">
              <w:rPr>
                <w:spacing w:val="-3"/>
                <w:sz w:val="24"/>
                <w:szCs w:val="24"/>
                <w:lang w:val="ru-RU"/>
              </w:rPr>
              <w:t xml:space="preserve"> </w:t>
            </w:r>
            <w:r w:rsidRPr="003A51AC">
              <w:rPr>
                <w:sz w:val="24"/>
                <w:szCs w:val="24"/>
                <w:lang w:val="ru-RU"/>
              </w:rPr>
              <w:t>обеспечение,</w:t>
            </w:r>
            <w:r w:rsidRPr="003A51AC">
              <w:rPr>
                <w:spacing w:val="-2"/>
                <w:sz w:val="24"/>
                <w:szCs w:val="24"/>
                <w:lang w:val="ru-RU"/>
              </w:rPr>
              <w:t xml:space="preserve"> </w:t>
            </w:r>
            <w:r w:rsidRPr="003A51AC">
              <w:rPr>
                <w:sz w:val="24"/>
                <w:szCs w:val="24"/>
                <w:lang w:val="ru-RU"/>
              </w:rPr>
              <w:t>программное</w:t>
            </w:r>
          </w:p>
          <w:p w:rsidR="0066496F" w:rsidRPr="003A51AC" w:rsidRDefault="0066496F" w:rsidP="0066496F">
            <w:pPr>
              <w:pStyle w:val="TableParagraph"/>
              <w:rPr>
                <w:sz w:val="24"/>
                <w:szCs w:val="24"/>
              </w:rPr>
            </w:pPr>
            <w:r w:rsidRPr="003A51AC">
              <w:rPr>
                <w:sz w:val="24"/>
                <w:szCs w:val="24"/>
              </w:rPr>
              <w:t>обеспечение)</w:t>
            </w:r>
          </w:p>
        </w:tc>
        <w:tc>
          <w:tcPr>
            <w:tcW w:w="7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2.4.3.3.</w:t>
            </w:r>
          </w:p>
        </w:tc>
        <w:tc>
          <w:tcPr>
            <w:tcW w:w="5493" w:type="dxa"/>
          </w:tcPr>
          <w:p w:rsidR="0066496F" w:rsidRPr="003A51AC" w:rsidRDefault="0066496F" w:rsidP="0066496F">
            <w:pPr>
              <w:pStyle w:val="TableParagraph"/>
              <w:rPr>
                <w:sz w:val="24"/>
                <w:szCs w:val="24"/>
              </w:rPr>
            </w:pPr>
            <w:r w:rsidRPr="003A51AC">
              <w:rPr>
                <w:sz w:val="24"/>
                <w:szCs w:val="24"/>
              </w:rPr>
              <w:t>Кресло</w:t>
            </w:r>
            <w:r w:rsidRPr="003A51AC">
              <w:rPr>
                <w:spacing w:val="-3"/>
                <w:sz w:val="24"/>
                <w:szCs w:val="24"/>
              </w:rPr>
              <w:t xml:space="preserve"> </w:t>
            </w:r>
            <w:r w:rsidRPr="003A51AC">
              <w:rPr>
                <w:sz w:val="24"/>
                <w:szCs w:val="24"/>
              </w:rPr>
              <w:t>педагога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2.4.3.4.</w:t>
            </w:r>
          </w:p>
        </w:tc>
        <w:tc>
          <w:tcPr>
            <w:tcW w:w="5493" w:type="dxa"/>
          </w:tcPr>
          <w:p w:rsidR="0066496F" w:rsidRPr="003A51AC" w:rsidRDefault="0066496F" w:rsidP="0066496F">
            <w:pPr>
              <w:pStyle w:val="TableParagraph"/>
              <w:rPr>
                <w:sz w:val="24"/>
                <w:szCs w:val="24"/>
              </w:rPr>
            </w:pPr>
            <w:r w:rsidRPr="003A51AC">
              <w:rPr>
                <w:sz w:val="24"/>
                <w:szCs w:val="24"/>
              </w:rPr>
              <w:t>Многофункциональное</w:t>
            </w:r>
            <w:r w:rsidRPr="003A51AC">
              <w:rPr>
                <w:spacing w:val="-9"/>
                <w:sz w:val="24"/>
                <w:szCs w:val="24"/>
              </w:rPr>
              <w:t xml:space="preserve"> </w:t>
            </w:r>
            <w:r w:rsidRPr="003A51AC">
              <w:rPr>
                <w:sz w:val="24"/>
                <w:szCs w:val="24"/>
              </w:rPr>
              <w:t>устройство/принтер</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2.4.3.5.</w:t>
            </w:r>
          </w:p>
        </w:tc>
        <w:tc>
          <w:tcPr>
            <w:tcW w:w="5493" w:type="dxa"/>
          </w:tcPr>
          <w:p w:rsidR="0066496F" w:rsidRPr="003A51AC" w:rsidRDefault="0066496F" w:rsidP="0066496F">
            <w:pPr>
              <w:pStyle w:val="TableParagraph"/>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2.4.3.6.</w:t>
            </w:r>
          </w:p>
        </w:tc>
        <w:tc>
          <w:tcPr>
            <w:tcW w:w="5493" w:type="dxa"/>
          </w:tcPr>
          <w:p w:rsidR="0066496F" w:rsidRPr="003A51AC" w:rsidRDefault="0066496F" w:rsidP="0066496F">
            <w:pPr>
              <w:pStyle w:val="TableParagrap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shd w:val="clear" w:color="auto" w:fill="F1F1F1"/>
          </w:tcPr>
          <w:p w:rsidR="0066496F" w:rsidRPr="003A51AC" w:rsidRDefault="0066496F" w:rsidP="0066496F">
            <w:pPr>
              <w:pStyle w:val="TableParagraph"/>
              <w:ind w:left="129"/>
              <w:rPr>
                <w:i/>
                <w:sz w:val="24"/>
                <w:szCs w:val="24"/>
              </w:rPr>
            </w:pPr>
            <w:r w:rsidRPr="003A51AC">
              <w:rPr>
                <w:i/>
                <w:sz w:val="24"/>
                <w:szCs w:val="24"/>
              </w:rPr>
              <w:t>2.4.4.</w:t>
            </w:r>
          </w:p>
        </w:tc>
        <w:tc>
          <w:tcPr>
            <w:tcW w:w="8839" w:type="dxa"/>
            <w:gridSpan w:val="5"/>
            <w:shd w:val="clear" w:color="auto" w:fill="F1F1F1"/>
          </w:tcPr>
          <w:p w:rsidR="0066496F" w:rsidRPr="003A51AC" w:rsidRDefault="0066496F" w:rsidP="0066496F">
            <w:pPr>
              <w:pStyle w:val="TableParagraph"/>
              <w:rPr>
                <w:i/>
                <w:sz w:val="24"/>
                <w:szCs w:val="24"/>
              </w:rPr>
            </w:pPr>
            <w:r w:rsidRPr="003A51AC">
              <w:rPr>
                <w:i/>
                <w:sz w:val="24"/>
                <w:szCs w:val="24"/>
              </w:rPr>
              <w:t>Спальня</w:t>
            </w:r>
          </w:p>
        </w:tc>
      </w:tr>
      <w:tr w:rsidR="0066496F" w:rsidRPr="003A51AC" w:rsidTr="00680B2E">
        <w:trPr>
          <w:trHeight w:val="474"/>
        </w:trPr>
        <w:tc>
          <w:tcPr>
            <w:tcW w:w="1385" w:type="dxa"/>
          </w:tcPr>
          <w:p w:rsidR="0066496F" w:rsidRPr="003A51AC" w:rsidRDefault="0066496F" w:rsidP="0066496F">
            <w:pPr>
              <w:pStyle w:val="TableParagraph"/>
              <w:ind w:left="129"/>
              <w:rPr>
                <w:sz w:val="24"/>
                <w:szCs w:val="24"/>
              </w:rPr>
            </w:pPr>
            <w:r w:rsidRPr="003A51AC">
              <w:rPr>
                <w:sz w:val="24"/>
                <w:szCs w:val="24"/>
              </w:rPr>
              <w:t>2.4.4.1.</w:t>
            </w:r>
          </w:p>
        </w:tc>
        <w:tc>
          <w:tcPr>
            <w:tcW w:w="5493" w:type="dxa"/>
          </w:tcPr>
          <w:p w:rsidR="0066496F" w:rsidRPr="003A51AC" w:rsidRDefault="0066496F" w:rsidP="0066496F">
            <w:pPr>
              <w:pStyle w:val="TableParagraph"/>
              <w:rPr>
                <w:sz w:val="24"/>
                <w:szCs w:val="24"/>
              </w:rPr>
            </w:pPr>
            <w:r w:rsidRPr="003A51AC">
              <w:rPr>
                <w:sz w:val="24"/>
                <w:szCs w:val="24"/>
              </w:rPr>
              <w:t>Кровать</w:t>
            </w:r>
          </w:p>
        </w:tc>
        <w:tc>
          <w:tcPr>
            <w:tcW w:w="1740" w:type="dxa"/>
            <w:gridSpan w:val="2"/>
          </w:tcPr>
          <w:p w:rsidR="0066496F" w:rsidRPr="003A51AC" w:rsidRDefault="0066496F" w:rsidP="0066496F">
            <w:pPr>
              <w:pStyle w:val="TableParagraph"/>
              <w:spacing w:line="199" w:lineRule="exact"/>
              <w:ind w:left="190" w:right="183"/>
              <w:jc w:val="center"/>
              <w:rPr>
                <w:sz w:val="24"/>
                <w:szCs w:val="24"/>
                <w:lang w:val="ru-RU"/>
              </w:rPr>
            </w:pPr>
            <w:r w:rsidRPr="003A51AC">
              <w:rPr>
                <w:sz w:val="24"/>
                <w:szCs w:val="24"/>
                <w:lang w:val="ru-RU"/>
              </w:rPr>
              <w:t>по</w:t>
            </w:r>
            <w:r w:rsidRPr="003A51AC">
              <w:rPr>
                <w:spacing w:val="-5"/>
                <w:sz w:val="24"/>
                <w:szCs w:val="24"/>
                <w:lang w:val="ru-RU"/>
              </w:rPr>
              <w:t xml:space="preserve"> </w:t>
            </w:r>
            <w:r w:rsidRPr="003A51AC">
              <w:rPr>
                <w:sz w:val="24"/>
                <w:szCs w:val="24"/>
                <w:lang w:val="ru-RU"/>
              </w:rPr>
              <w:t>кол-ву</w:t>
            </w:r>
            <w:r w:rsidRPr="003A51AC">
              <w:rPr>
                <w:spacing w:val="-8"/>
                <w:sz w:val="24"/>
                <w:szCs w:val="24"/>
                <w:lang w:val="ru-RU"/>
              </w:rPr>
              <w:t xml:space="preserve"> </w:t>
            </w:r>
            <w:r w:rsidRPr="003A51AC">
              <w:rPr>
                <w:sz w:val="24"/>
                <w:szCs w:val="24"/>
                <w:lang w:val="ru-RU"/>
              </w:rPr>
              <w:t>детей</w:t>
            </w:r>
            <w:r w:rsidRPr="003A51AC">
              <w:rPr>
                <w:spacing w:val="-5"/>
                <w:sz w:val="24"/>
                <w:szCs w:val="24"/>
                <w:lang w:val="ru-RU"/>
              </w:rPr>
              <w:t xml:space="preserve"> </w:t>
            </w:r>
            <w:r w:rsidRPr="003A51AC">
              <w:rPr>
                <w:sz w:val="24"/>
                <w:szCs w:val="24"/>
                <w:lang w:val="ru-RU"/>
              </w:rPr>
              <w:t>в</w:t>
            </w:r>
          </w:p>
          <w:p w:rsidR="0066496F" w:rsidRPr="003A51AC" w:rsidRDefault="0066496F" w:rsidP="0066496F">
            <w:pPr>
              <w:pStyle w:val="TableParagraph"/>
              <w:spacing w:before="30"/>
              <w:ind w:left="188" w:right="183"/>
              <w:jc w:val="center"/>
              <w:rPr>
                <w:sz w:val="24"/>
                <w:szCs w:val="24"/>
                <w:lang w:val="ru-RU"/>
              </w:rPr>
            </w:pPr>
            <w:r w:rsidRPr="003A51AC">
              <w:rPr>
                <w:sz w:val="24"/>
                <w:szCs w:val="24"/>
                <w:lang w:val="ru-RU"/>
              </w:rPr>
              <w:t>группе</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477"/>
        </w:trPr>
        <w:tc>
          <w:tcPr>
            <w:tcW w:w="1385" w:type="dxa"/>
          </w:tcPr>
          <w:p w:rsidR="0066496F" w:rsidRPr="003A51AC" w:rsidRDefault="0066496F" w:rsidP="0066496F">
            <w:pPr>
              <w:pStyle w:val="TableParagraph"/>
              <w:ind w:left="129"/>
              <w:rPr>
                <w:sz w:val="24"/>
                <w:szCs w:val="24"/>
              </w:rPr>
            </w:pPr>
            <w:r w:rsidRPr="003A51AC">
              <w:rPr>
                <w:sz w:val="24"/>
                <w:szCs w:val="24"/>
              </w:rPr>
              <w:t>2.4.4.2.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Постельное</w:t>
            </w:r>
            <w:r w:rsidRPr="003A51AC">
              <w:rPr>
                <w:spacing w:val="-8"/>
                <w:sz w:val="24"/>
                <w:szCs w:val="24"/>
                <w:lang w:val="ru-RU"/>
              </w:rPr>
              <w:t xml:space="preserve"> </w:t>
            </w:r>
            <w:r w:rsidRPr="003A51AC">
              <w:rPr>
                <w:sz w:val="24"/>
                <w:szCs w:val="24"/>
                <w:lang w:val="ru-RU"/>
              </w:rPr>
              <w:t>белье</w:t>
            </w:r>
            <w:r w:rsidRPr="003A51AC">
              <w:rPr>
                <w:spacing w:val="-5"/>
                <w:sz w:val="24"/>
                <w:szCs w:val="24"/>
                <w:lang w:val="ru-RU"/>
              </w:rPr>
              <w:t xml:space="preserve"> </w:t>
            </w:r>
            <w:r w:rsidRPr="003A51AC">
              <w:rPr>
                <w:sz w:val="24"/>
                <w:szCs w:val="24"/>
                <w:lang w:val="ru-RU"/>
              </w:rPr>
              <w:t>(наволочка,</w:t>
            </w:r>
            <w:r w:rsidRPr="003A51AC">
              <w:rPr>
                <w:spacing w:val="-5"/>
                <w:sz w:val="24"/>
                <w:szCs w:val="24"/>
                <w:lang w:val="ru-RU"/>
              </w:rPr>
              <w:t xml:space="preserve"> </w:t>
            </w:r>
            <w:r w:rsidRPr="003A51AC">
              <w:rPr>
                <w:sz w:val="24"/>
                <w:szCs w:val="24"/>
                <w:lang w:val="ru-RU"/>
              </w:rPr>
              <w:t>простынь,</w:t>
            </w:r>
            <w:r w:rsidRPr="003A51AC">
              <w:rPr>
                <w:spacing w:val="-6"/>
                <w:sz w:val="24"/>
                <w:szCs w:val="24"/>
                <w:lang w:val="ru-RU"/>
              </w:rPr>
              <w:t xml:space="preserve"> </w:t>
            </w:r>
            <w:r w:rsidRPr="003A51AC">
              <w:rPr>
                <w:sz w:val="24"/>
                <w:szCs w:val="24"/>
                <w:lang w:val="ru-RU"/>
              </w:rPr>
              <w:t>пододеяльник)</w:t>
            </w:r>
          </w:p>
        </w:tc>
        <w:tc>
          <w:tcPr>
            <w:tcW w:w="1740" w:type="dxa"/>
            <w:gridSpan w:val="2"/>
          </w:tcPr>
          <w:p w:rsidR="0066496F" w:rsidRPr="003A51AC" w:rsidRDefault="0066496F" w:rsidP="0066496F">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66496F" w:rsidRPr="003A51AC" w:rsidRDefault="0066496F" w:rsidP="0066496F">
            <w:pPr>
              <w:pStyle w:val="TableParagraph"/>
              <w:spacing w:before="33"/>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2.4.4.3.</w:t>
            </w:r>
          </w:p>
        </w:tc>
        <w:tc>
          <w:tcPr>
            <w:tcW w:w="5493" w:type="dxa"/>
          </w:tcPr>
          <w:p w:rsidR="0066496F" w:rsidRPr="003A51AC" w:rsidRDefault="0066496F" w:rsidP="0066496F">
            <w:pPr>
              <w:pStyle w:val="TableParagraph"/>
              <w:tabs>
                <w:tab w:val="left" w:pos="1744"/>
                <w:tab w:val="left" w:pos="3814"/>
                <w:tab w:val="left" w:pos="5068"/>
              </w:tabs>
              <w:rPr>
                <w:sz w:val="24"/>
                <w:szCs w:val="24"/>
                <w:lang w:val="ru-RU"/>
              </w:rPr>
            </w:pPr>
            <w:r w:rsidRPr="003A51AC">
              <w:rPr>
                <w:sz w:val="24"/>
                <w:szCs w:val="24"/>
                <w:lang w:val="ru-RU"/>
              </w:rPr>
              <w:t>Постельные</w:t>
            </w:r>
            <w:r w:rsidRPr="003A51AC">
              <w:rPr>
                <w:sz w:val="24"/>
                <w:szCs w:val="24"/>
                <w:lang w:val="ru-RU"/>
              </w:rPr>
              <w:tab/>
              <w:t>принадлежности</w:t>
            </w:r>
            <w:r w:rsidRPr="003A51AC">
              <w:rPr>
                <w:sz w:val="24"/>
                <w:szCs w:val="24"/>
                <w:lang w:val="ru-RU"/>
              </w:rPr>
              <w:tab/>
              <w:t>(матрас,</w:t>
            </w:r>
            <w:r w:rsidRPr="003A51AC">
              <w:rPr>
                <w:sz w:val="24"/>
                <w:szCs w:val="24"/>
                <w:lang w:val="ru-RU"/>
              </w:rPr>
              <w:tab/>
              <w:t>два</w:t>
            </w:r>
          </w:p>
          <w:p w:rsidR="0066496F" w:rsidRPr="003A51AC" w:rsidRDefault="0066496F" w:rsidP="0066496F">
            <w:pPr>
              <w:pStyle w:val="TableParagraph"/>
              <w:spacing w:before="37"/>
              <w:rPr>
                <w:sz w:val="24"/>
                <w:szCs w:val="24"/>
                <w:lang w:val="ru-RU"/>
              </w:rPr>
            </w:pPr>
            <w:r w:rsidRPr="003A51AC">
              <w:rPr>
                <w:sz w:val="24"/>
                <w:szCs w:val="24"/>
                <w:lang w:val="ru-RU"/>
              </w:rPr>
              <w:t>наматрасника,</w:t>
            </w:r>
            <w:r w:rsidRPr="003A51AC">
              <w:rPr>
                <w:spacing w:val="-10"/>
                <w:sz w:val="24"/>
                <w:szCs w:val="24"/>
                <w:lang w:val="ru-RU"/>
              </w:rPr>
              <w:t xml:space="preserve"> </w:t>
            </w:r>
            <w:r w:rsidRPr="003A51AC">
              <w:rPr>
                <w:sz w:val="24"/>
                <w:szCs w:val="24"/>
                <w:lang w:val="ru-RU"/>
              </w:rPr>
              <w:t>подушка,</w:t>
            </w:r>
            <w:r w:rsidRPr="003A51AC">
              <w:rPr>
                <w:spacing w:val="-10"/>
                <w:sz w:val="24"/>
                <w:szCs w:val="24"/>
                <w:lang w:val="ru-RU"/>
              </w:rPr>
              <w:t xml:space="preserve"> </w:t>
            </w:r>
            <w:r w:rsidRPr="003A51AC">
              <w:rPr>
                <w:sz w:val="24"/>
                <w:szCs w:val="24"/>
                <w:lang w:val="ru-RU"/>
              </w:rPr>
              <w:t>одеяло)</w:t>
            </w:r>
          </w:p>
        </w:tc>
        <w:tc>
          <w:tcPr>
            <w:tcW w:w="1740" w:type="dxa"/>
            <w:gridSpan w:val="2"/>
          </w:tcPr>
          <w:p w:rsidR="0066496F" w:rsidRPr="003A51AC" w:rsidRDefault="0066496F" w:rsidP="0066496F">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shd w:val="clear" w:color="auto" w:fill="F1F1F1"/>
          </w:tcPr>
          <w:p w:rsidR="0066496F" w:rsidRPr="003A51AC" w:rsidRDefault="0066496F" w:rsidP="0066496F">
            <w:pPr>
              <w:pStyle w:val="TableParagraph"/>
              <w:ind w:left="129"/>
              <w:rPr>
                <w:i/>
                <w:sz w:val="24"/>
                <w:szCs w:val="24"/>
              </w:rPr>
            </w:pPr>
            <w:r w:rsidRPr="003A51AC">
              <w:rPr>
                <w:i/>
                <w:sz w:val="24"/>
                <w:szCs w:val="24"/>
              </w:rPr>
              <w:t>2.4.5.</w:t>
            </w:r>
          </w:p>
        </w:tc>
        <w:tc>
          <w:tcPr>
            <w:tcW w:w="8839" w:type="dxa"/>
            <w:gridSpan w:val="5"/>
            <w:shd w:val="clear" w:color="auto" w:fill="F1F1F1"/>
          </w:tcPr>
          <w:p w:rsidR="0066496F" w:rsidRPr="003A51AC" w:rsidRDefault="0066496F" w:rsidP="0066496F">
            <w:pPr>
              <w:pStyle w:val="TableParagraph"/>
              <w:rPr>
                <w:i/>
                <w:sz w:val="24"/>
                <w:szCs w:val="24"/>
              </w:rPr>
            </w:pPr>
            <w:r w:rsidRPr="003A51AC">
              <w:rPr>
                <w:i/>
                <w:sz w:val="24"/>
                <w:szCs w:val="24"/>
              </w:rPr>
              <w:t>Туалетная</w:t>
            </w:r>
            <w:r w:rsidRPr="003A51AC">
              <w:rPr>
                <w:i/>
                <w:spacing w:val="-10"/>
                <w:sz w:val="24"/>
                <w:szCs w:val="24"/>
              </w:rPr>
              <w:t xml:space="preserve"> </w:t>
            </w:r>
            <w:r w:rsidRPr="003A51AC">
              <w:rPr>
                <w:i/>
                <w:sz w:val="24"/>
                <w:szCs w:val="24"/>
              </w:rPr>
              <w:t>комната</w:t>
            </w:r>
          </w:p>
        </w:tc>
      </w:tr>
      <w:tr w:rsidR="0066496F" w:rsidRPr="003A51AC" w:rsidTr="00680B2E">
        <w:trPr>
          <w:trHeight w:val="1163"/>
        </w:trPr>
        <w:tc>
          <w:tcPr>
            <w:tcW w:w="1385" w:type="dxa"/>
          </w:tcPr>
          <w:p w:rsidR="0066496F" w:rsidRPr="003A51AC" w:rsidRDefault="0066496F" w:rsidP="0066496F">
            <w:pPr>
              <w:pStyle w:val="TableParagraph"/>
              <w:ind w:left="129"/>
              <w:rPr>
                <w:sz w:val="24"/>
                <w:szCs w:val="24"/>
              </w:rPr>
            </w:pPr>
            <w:r w:rsidRPr="003A51AC">
              <w:rPr>
                <w:sz w:val="24"/>
                <w:szCs w:val="24"/>
              </w:rPr>
              <w:t>2.4.5.1.</w:t>
            </w:r>
          </w:p>
        </w:tc>
        <w:tc>
          <w:tcPr>
            <w:tcW w:w="5493" w:type="dxa"/>
          </w:tcPr>
          <w:p w:rsidR="0066496F" w:rsidRPr="003A51AC" w:rsidRDefault="0066496F" w:rsidP="0066496F">
            <w:pPr>
              <w:pStyle w:val="TableParagraph"/>
              <w:spacing w:line="276" w:lineRule="auto"/>
              <w:ind w:right="97"/>
              <w:jc w:val="both"/>
              <w:rPr>
                <w:sz w:val="24"/>
                <w:szCs w:val="24"/>
                <w:lang w:val="ru-RU"/>
              </w:rPr>
            </w:pPr>
            <w:r w:rsidRPr="003A51AC">
              <w:rPr>
                <w:sz w:val="24"/>
                <w:szCs w:val="24"/>
                <w:lang w:val="ru-RU"/>
              </w:rPr>
              <w:t>Емкости для хранения и разведения дезинфицирующих</w:t>
            </w:r>
            <w:r w:rsidRPr="003A51AC">
              <w:rPr>
                <w:spacing w:val="-52"/>
                <w:sz w:val="24"/>
                <w:szCs w:val="24"/>
                <w:lang w:val="ru-RU"/>
              </w:rPr>
              <w:t xml:space="preserve"> </w:t>
            </w:r>
            <w:r w:rsidRPr="003A51AC">
              <w:rPr>
                <w:sz w:val="24"/>
                <w:szCs w:val="24"/>
                <w:lang w:val="ru-RU"/>
              </w:rPr>
              <w:t>средств,</w:t>
            </w:r>
            <w:r w:rsidRPr="003A51AC">
              <w:rPr>
                <w:spacing w:val="1"/>
                <w:sz w:val="24"/>
                <w:szCs w:val="24"/>
                <w:lang w:val="ru-RU"/>
              </w:rPr>
              <w:t xml:space="preserve"> </w:t>
            </w:r>
            <w:r w:rsidRPr="003A51AC">
              <w:rPr>
                <w:sz w:val="24"/>
                <w:szCs w:val="24"/>
                <w:lang w:val="ru-RU"/>
              </w:rPr>
              <w:t>уборочный</w:t>
            </w:r>
            <w:r w:rsidRPr="003A51AC">
              <w:rPr>
                <w:spacing w:val="1"/>
                <w:sz w:val="24"/>
                <w:szCs w:val="24"/>
                <w:lang w:val="ru-RU"/>
              </w:rPr>
              <w:t xml:space="preserve"> </w:t>
            </w:r>
            <w:r w:rsidRPr="003A51AC">
              <w:rPr>
                <w:sz w:val="24"/>
                <w:szCs w:val="24"/>
                <w:lang w:val="ru-RU"/>
              </w:rPr>
              <w:t>инвентарь,</w:t>
            </w:r>
            <w:r w:rsidRPr="003A51AC">
              <w:rPr>
                <w:spacing w:val="1"/>
                <w:sz w:val="24"/>
                <w:szCs w:val="24"/>
                <w:lang w:val="ru-RU"/>
              </w:rPr>
              <w:t xml:space="preserve"> </w:t>
            </w:r>
            <w:r w:rsidRPr="003A51AC">
              <w:rPr>
                <w:sz w:val="24"/>
                <w:szCs w:val="24"/>
                <w:lang w:val="ru-RU"/>
              </w:rPr>
              <w:t>ерши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обработки</w:t>
            </w:r>
            <w:r w:rsidRPr="003A51AC">
              <w:rPr>
                <w:spacing w:val="1"/>
                <w:sz w:val="24"/>
                <w:szCs w:val="24"/>
                <w:lang w:val="ru-RU"/>
              </w:rPr>
              <w:t xml:space="preserve"> </w:t>
            </w:r>
            <w:r w:rsidRPr="003A51AC">
              <w:rPr>
                <w:sz w:val="24"/>
                <w:szCs w:val="24"/>
                <w:lang w:val="ru-RU"/>
              </w:rPr>
              <w:t>горшков,</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обработки</w:t>
            </w:r>
            <w:r w:rsidRPr="003A51AC">
              <w:rPr>
                <w:spacing w:val="11"/>
                <w:sz w:val="24"/>
                <w:szCs w:val="24"/>
                <w:lang w:val="ru-RU"/>
              </w:rPr>
              <w:t xml:space="preserve"> </w:t>
            </w:r>
            <w:r w:rsidRPr="003A51AC">
              <w:rPr>
                <w:sz w:val="24"/>
                <w:szCs w:val="24"/>
                <w:lang w:val="ru-RU"/>
              </w:rPr>
              <w:t>игрушек,</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p>
          <w:p w:rsidR="0066496F" w:rsidRPr="003A51AC" w:rsidRDefault="0066496F" w:rsidP="0066496F">
            <w:pPr>
              <w:pStyle w:val="TableParagraph"/>
              <w:jc w:val="both"/>
              <w:rPr>
                <w:sz w:val="24"/>
                <w:szCs w:val="24"/>
                <w:lang w:val="ru-RU"/>
              </w:rPr>
            </w:pPr>
            <w:r w:rsidRPr="003A51AC">
              <w:rPr>
                <w:sz w:val="24"/>
                <w:szCs w:val="24"/>
                <w:lang w:val="ru-RU"/>
              </w:rPr>
              <w:t>обработки</w:t>
            </w:r>
            <w:r w:rsidRPr="003A51AC">
              <w:rPr>
                <w:spacing w:val="-5"/>
                <w:sz w:val="24"/>
                <w:szCs w:val="24"/>
                <w:lang w:val="ru-RU"/>
              </w:rPr>
              <w:t xml:space="preserve"> </w:t>
            </w:r>
            <w:r w:rsidRPr="003A51AC">
              <w:rPr>
                <w:sz w:val="24"/>
                <w:szCs w:val="24"/>
                <w:lang w:val="ru-RU"/>
              </w:rPr>
              <w:t>расчесок,</w:t>
            </w:r>
            <w:r w:rsidRPr="003A51AC">
              <w:rPr>
                <w:spacing w:val="-5"/>
                <w:sz w:val="24"/>
                <w:szCs w:val="24"/>
                <w:lang w:val="ru-RU"/>
              </w:rPr>
              <w:t xml:space="preserve"> </w:t>
            </w:r>
            <w:r w:rsidRPr="003A51AC">
              <w:rPr>
                <w:sz w:val="24"/>
                <w:szCs w:val="24"/>
                <w:lang w:val="ru-RU"/>
              </w:rPr>
              <w:t>термометры</w:t>
            </w:r>
            <w:r w:rsidRPr="003A51AC">
              <w:rPr>
                <w:spacing w:val="-4"/>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воды</w:t>
            </w:r>
          </w:p>
        </w:tc>
        <w:tc>
          <w:tcPr>
            <w:tcW w:w="1740" w:type="dxa"/>
            <w:gridSpan w:val="2"/>
          </w:tcPr>
          <w:p w:rsidR="0066496F" w:rsidRPr="003A51AC" w:rsidRDefault="0066496F" w:rsidP="0066496F">
            <w:pPr>
              <w:pStyle w:val="TableParagraph"/>
              <w:rPr>
                <w:sz w:val="24"/>
                <w:szCs w:val="24"/>
                <w:lang w:val="ru-RU"/>
              </w:rPr>
            </w:pPr>
          </w:p>
          <w:p w:rsidR="0066496F" w:rsidRPr="003A51AC" w:rsidRDefault="0066496F" w:rsidP="0066496F">
            <w:pPr>
              <w:pStyle w:val="TableParagraph"/>
              <w:spacing w:before="6"/>
              <w:rPr>
                <w:sz w:val="24"/>
                <w:szCs w:val="24"/>
                <w:lang w:val="ru-RU"/>
              </w:rPr>
            </w:pPr>
          </w:p>
          <w:p w:rsidR="0066496F" w:rsidRPr="003A51AC" w:rsidRDefault="0066496F" w:rsidP="0066496F">
            <w:pPr>
              <w:pStyle w:val="TableParagraph"/>
              <w:ind w:left="498"/>
              <w:rPr>
                <w:sz w:val="24"/>
                <w:szCs w:val="24"/>
              </w:rPr>
            </w:pPr>
            <w:r w:rsidRPr="003A51AC">
              <w:rPr>
                <w:sz w:val="24"/>
                <w:szCs w:val="24"/>
              </w:rPr>
              <w:t>Комплект</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474"/>
        </w:trPr>
        <w:tc>
          <w:tcPr>
            <w:tcW w:w="1385" w:type="dxa"/>
          </w:tcPr>
          <w:p w:rsidR="0066496F" w:rsidRPr="003A51AC" w:rsidRDefault="0066496F" w:rsidP="0066496F">
            <w:pPr>
              <w:pStyle w:val="TableParagraph"/>
              <w:ind w:left="129"/>
              <w:rPr>
                <w:sz w:val="24"/>
                <w:szCs w:val="24"/>
              </w:rPr>
            </w:pPr>
            <w:r w:rsidRPr="003A51AC">
              <w:rPr>
                <w:sz w:val="24"/>
                <w:szCs w:val="24"/>
              </w:rPr>
              <w:t>2.4.5.2.</w:t>
            </w:r>
          </w:p>
        </w:tc>
        <w:tc>
          <w:tcPr>
            <w:tcW w:w="5493" w:type="dxa"/>
          </w:tcPr>
          <w:p w:rsidR="0066496F" w:rsidRPr="003A51AC" w:rsidRDefault="0066496F" w:rsidP="0066496F">
            <w:pPr>
              <w:pStyle w:val="TableParagraph"/>
              <w:rPr>
                <w:sz w:val="24"/>
                <w:szCs w:val="24"/>
              </w:rPr>
            </w:pPr>
            <w:r w:rsidRPr="003A51AC">
              <w:rPr>
                <w:sz w:val="24"/>
                <w:szCs w:val="24"/>
              </w:rPr>
              <w:t>Полотенце</w:t>
            </w:r>
            <w:r w:rsidRPr="003A51AC">
              <w:rPr>
                <w:spacing w:val="-4"/>
                <w:sz w:val="24"/>
                <w:szCs w:val="24"/>
              </w:rPr>
              <w:t xml:space="preserve"> </w:t>
            </w:r>
            <w:r w:rsidRPr="003A51AC">
              <w:rPr>
                <w:sz w:val="24"/>
                <w:szCs w:val="24"/>
              </w:rPr>
              <w:t>для</w:t>
            </w:r>
            <w:r w:rsidRPr="003A51AC">
              <w:rPr>
                <w:spacing w:val="-1"/>
                <w:sz w:val="24"/>
                <w:szCs w:val="24"/>
              </w:rPr>
              <w:t xml:space="preserve"> </w:t>
            </w:r>
            <w:r w:rsidRPr="003A51AC">
              <w:rPr>
                <w:sz w:val="24"/>
                <w:szCs w:val="24"/>
              </w:rPr>
              <w:t>ног</w:t>
            </w:r>
          </w:p>
        </w:tc>
        <w:tc>
          <w:tcPr>
            <w:tcW w:w="1740" w:type="dxa"/>
            <w:gridSpan w:val="2"/>
          </w:tcPr>
          <w:p w:rsidR="0066496F" w:rsidRPr="003A51AC" w:rsidRDefault="0066496F" w:rsidP="0066496F">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66496F" w:rsidRPr="003A51AC" w:rsidRDefault="0066496F" w:rsidP="0066496F">
            <w:pPr>
              <w:pStyle w:val="TableParagraph"/>
              <w:spacing w:before="30"/>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477"/>
        </w:trPr>
        <w:tc>
          <w:tcPr>
            <w:tcW w:w="1385" w:type="dxa"/>
          </w:tcPr>
          <w:p w:rsidR="0066496F" w:rsidRPr="003A51AC" w:rsidRDefault="0066496F" w:rsidP="0066496F">
            <w:pPr>
              <w:pStyle w:val="TableParagraph"/>
              <w:ind w:left="129"/>
              <w:rPr>
                <w:sz w:val="24"/>
                <w:szCs w:val="24"/>
              </w:rPr>
            </w:pPr>
            <w:r w:rsidRPr="003A51AC">
              <w:rPr>
                <w:sz w:val="24"/>
                <w:szCs w:val="24"/>
              </w:rPr>
              <w:t>2.4.5.3.</w:t>
            </w:r>
          </w:p>
        </w:tc>
        <w:tc>
          <w:tcPr>
            <w:tcW w:w="5493" w:type="dxa"/>
          </w:tcPr>
          <w:p w:rsidR="0066496F" w:rsidRPr="003A51AC" w:rsidRDefault="0066496F" w:rsidP="0066496F">
            <w:pPr>
              <w:pStyle w:val="TableParagraph"/>
              <w:rPr>
                <w:sz w:val="24"/>
                <w:szCs w:val="24"/>
              </w:rPr>
            </w:pPr>
            <w:r w:rsidRPr="003A51AC">
              <w:rPr>
                <w:sz w:val="24"/>
                <w:szCs w:val="24"/>
              </w:rPr>
              <w:t>Полотенце</w:t>
            </w:r>
            <w:r w:rsidRPr="003A51AC">
              <w:rPr>
                <w:spacing w:val="-5"/>
                <w:sz w:val="24"/>
                <w:szCs w:val="24"/>
              </w:rPr>
              <w:t xml:space="preserve"> </w:t>
            </w:r>
            <w:r w:rsidRPr="003A51AC">
              <w:rPr>
                <w:sz w:val="24"/>
                <w:szCs w:val="24"/>
              </w:rPr>
              <w:t>для</w:t>
            </w:r>
            <w:r w:rsidRPr="003A51AC">
              <w:rPr>
                <w:spacing w:val="-3"/>
                <w:sz w:val="24"/>
                <w:szCs w:val="24"/>
              </w:rPr>
              <w:t xml:space="preserve"> </w:t>
            </w:r>
            <w:r w:rsidRPr="003A51AC">
              <w:rPr>
                <w:sz w:val="24"/>
                <w:szCs w:val="24"/>
              </w:rPr>
              <w:t>рук</w:t>
            </w:r>
          </w:p>
        </w:tc>
        <w:tc>
          <w:tcPr>
            <w:tcW w:w="1740" w:type="dxa"/>
            <w:gridSpan w:val="2"/>
          </w:tcPr>
          <w:p w:rsidR="0066496F" w:rsidRPr="003A51AC" w:rsidRDefault="0066496F" w:rsidP="0066496F">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66496F" w:rsidRPr="003A51AC" w:rsidRDefault="0066496F" w:rsidP="0066496F">
            <w:pPr>
              <w:pStyle w:val="TableParagraph"/>
              <w:spacing w:before="33"/>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581"/>
        </w:trPr>
        <w:tc>
          <w:tcPr>
            <w:tcW w:w="1385" w:type="dxa"/>
          </w:tcPr>
          <w:p w:rsidR="0066496F" w:rsidRPr="003A51AC" w:rsidRDefault="0066496F" w:rsidP="0066496F">
            <w:pPr>
              <w:pStyle w:val="TableParagraph"/>
              <w:ind w:left="129"/>
              <w:rPr>
                <w:sz w:val="24"/>
                <w:szCs w:val="24"/>
              </w:rPr>
            </w:pPr>
            <w:r w:rsidRPr="003A51AC">
              <w:rPr>
                <w:sz w:val="24"/>
                <w:szCs w:val="24"/>
              </w:rPr>
              <w:t>2.4.5.4.</w:t>
            </w:r>
          </w:p>
        </w:tc>
        <w:tc>
          <w:tcPr>
            <w:tcW w:w="5493" w:type="dxa"/>
          </w:tcPr>
          <w:p w:rsidR="0066496F" w:rsidRPr="003A51AC" w:rsidRDefault="0066496F" w:rsidP="0066496F">
            <w:pPr>
              <w:pStyle w:val="TableParagraph"/>
              <w:tabs>
                <w:tab w:val="left" w:pos="1405"/>
                <w:tab w:val="left" w:pos="2013"/>
                <w:tab w:val="left" w:pos="3263"/>
                <w:tab w:val="left" w:pos="3644"/>
              </w:tabs>
              <w:rPr>
                <w:sz w:val="24"/>
                <w:szCs w:val="24"/>
                <w:lang w:val="ru-RU"/>
              </w:rPr>
            </w:pPr>
            <w:r w:rsidRPr="003A51AC">
              <w:rPr>
                <w:sz w:val="24"/>
                <w:szCs w:val="24"/>
                <w:lang w:val="ru-RU"/>
              </w:rPr>
              <w:t>Шкафчики</w:t>
            </w:r>
            <w:r w:rsidRPr="003A51AC">
              <w:rPr>
                <w:sz w:val="24"/>
                <w:szCs w:val="24"/>
                <w:lang w:val="ru-RU"/>
              </w:rPr>
              <w:tab/>
              <w:t>для</w:t>
            </w:r>
            <w:r w:rsidRPr="003A51AC">
              <w:rPr>
                <w:sz w:val="24"/>
                <w:szCs w:val="24"/>
                <w:lang w:val="ru-RU"/>
              </w:rPr>
              <w:tab/>
              <w:t>полотенец</w:t>
            </w:r>
            <w:r w:rsidRPr="003A51AC">
              <w:rPr>
                <w:sz w:val="24"/>
                <w:szCs w:val="24"/>
                <w:lang w:val="ru-RU"/>
              </w:rPr>
              <w:tab/>
              <w:t>с</w:t>
            </w:r>
            <w:r w:rsidRPr="003A51AC">
              <w:rPr>
                <w:sz w:val="24"/>
                <w:szCs w:val="24"/>
                <w:lang w:val="ru-RU"/>
              </w:rPr>
              <w:tab/>
              <w:t>индивидуальными</w:t>
            </w:r>
          </w:p>
          <w:p w:rsidR="0066496F" w:rsidRPr="003A51AC" w:rsidRDefault="0066496F" w:rsidP="0066496F">
            <w:pPr>
              <w:pStyle w:val="TableParagraph"/>
              <w:spacing w:before="38"/>
              <w:rPr>
                <w:sz w:val="24"/>
                <w:szCs w:val="24"/>
                <w:lang w:val="ru-RU"/>
              </w:rPr>
            </w:pPr>
            <w:r w:rsidRPr="003A51AC">
              <w:rPr>
                <w:sz w:val="24"/>
                <w:szCs w:val="24"/>
                <w:lang w:val="ru-RU"/>
              </w:rPr>
              <w:t>ячейками</w:t>
            </w:r>
          </w:p>
        </w:tc>
        <w:tc>
          <w:tcPr>
            <w:tcW w:w="1740" w:type="dxa"/>
            <w:gridSpan w:val="2"/>
          </w:tcPr>
          <w:p w:rsidR="0066496F" w:rsidRPr="003A51AC" w:rsidRDefault="0066496F" w:rsidP="0066496F">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357"/>
        </w:trPr>
        <w:tc>
          <w:tcPr>
            <w:tcW w:w="10224" w:type="dxa"/>
            <w:gridSpan w:val="6"/>
            <w:shd w:val="clear" w:color="auto" w:fill="D7D7D7"/>
          </w:tcPr>
          <w:p w:rsidR="0066496F" w:rsidRPr="003A51AC" w:rsidRDefault="0066496F" w:rsidP="0066496F">
            <w:pPr>
              <w:pStyle w:val="TableParagraph"/>
              <w:spacing w:before="36"/>
              <w:rPr>
                <w:b/>
                <w:i/>
                <w:sz w:val="24"/>
                <w:szCs w:val="24"/>
                <w:lang w:val="ru-RU"/>
              </w:rPr>
            </w:pPr>
            <w:bookmarkStart w:id="29" w:name="_bookmark37"/>
            <w:bookmarkEnd w:id="29"/>
            <w:r w:rsidRPr="003A51AC">
              <w:rPr>
                <w:b/>
                <w:i/>
                <w:sz w:val="24"/>
                <w:szCs w:val="24"/>
                <w:lang w:val="ru-RU"/>
              </w:rPr>
              <w:t>2.5.</w:t>
            </w:r>
            <w:r w:rsidRPr="003A51AC">
              <w:rPr>
                <w:b/>
                <w:i/>
                <w:spacing w:val="-10"/>
                <w:sz w:val="24"/>
                <w:szCs w:val="24"/>
                <w:lang w:val="ru-RU"/>
              </w:rPr>
              <w:t xml:space="preserve"> </w:t>
            </w:r>
            <w:r w:rsidRPr="003A51AC">
              <w:rPr>
                <w:b/>
                <w:i/>
                <w:sz w:val="24"/>
                <w:szCs w:val="24"/>
                <w:lang w:val="ru-RU"/>
              </w:rPr>
              <w:t>Группа</w:t>
            </w:r>
            <w:r w:rsidRPr="003A51AC">
              <w:rPr>
                <w:b/>
                <w:i/>
                <w:spacing w:val="-9"/>
                <w:sz w:val="24"/>
                <w:szCs w:val="24"/>
                <w:lang w:val="ru-RU"/>
              </w:rPr>
              <w:t xml:space="preserve"> </w:t>
            </w:r>
            <w:r w:rsidRPr="003A51AC">
              <w:rPr>
                <w:b/>
                <w:i/>
                <w:sz w:val="24"/>
                <w:szCs w:val="24"/>
                <w:lang w:val="ru-RU"/>
              </w:rPr>
              <w:t>среднего</w:t>
            </w:r>
            <w:r w:rsidRPr="003A51AC">
              <w:rPr>
                <w:b/>
                <w:i/>
                <w:spacing w:val="-11"/>
                <w:sz w:val="24"/>
                <w:szCs w:val="24"/>
                <w:lang w:val="ru-RU"/>
              </w:rPr>
              <w:t xml:space="preserve"> </w:t>
            </w:r>
            <w:r w:rsidRPr="003A51AC">
              <w:rPr>
                <w:b/>
                <w:i/>
                <w:sz w:val="24"/>
                <w:szCs w:val="24"/>
                <w:lang w:val="ru-RU"/>
              </w:rPr>
              <w:t>дошкольного</w:t>
            </w:r>
            <w:r w:rsidRPr="003A51AC">
              <w:rPr>
                <w:b/>
                <w:i/>
                <w:spacing w:val="-9"/>
                <w:sz w:val="24"/>
                <w:szCs w:val="24"/>
                <w:lang w:val="ru-RU"/>
              </w:rPr>
              <w:t xml:space="preserve"> </w:t>
            </w:r>
            <w:r w:rsidRPr="003A51AC">
              <w:rPr>
                <w:b/>
                <w:i/>
                <w:sz w:val="24"/>
                <w:szCs w:val="24"/>
                <w:lang w:val="ru-RU"/>
              </w:rPr>
              <w:t>возраста</w:t>
            </w:r>
            <w:r w:rsidRPr="003A51AC">
              <w:rPr>
                <w:b/>
                <w:i/>
                <w:spacing w:val="-7"/>
                <w:sz w:val="24"/>
                <w:szCs w:val="24"/>
                <w:lang w:val="ru-RU"/>
              </w:rPr>
              <w:t xml:space="preserve"> </w:t>
            </w:r>
            <w:r w:rsidRPr="003A51AC">
              <w:rPr>
                <w:b/>
                <w:i/>
                <w:sz w:val="24"/>
                <w:szCs w:val="24"/>
                <w:lang w:val="ru-RU"/>
              </w:rPr>
              <w:t>(4–5</w:t>
            </w:r>
            <w:r w:rsidRPr="003A51AC">
              <w:rPr>
                <w:b/>
                <w:i/>
                <w:spacing w:val="-9"/>
                <w:sz w:val="24"/>
                <w:szCs w:val="24"/>
                <w:lang w:val="ru-RU"/>
              </w:rPr>
              <w:t xml:space="preserve"> </w:t>
            </w:r>
            <w:r w:rsidRPr="003A51AC">
              <w:rPr>
                <w:b/>
                <w:i/>
                <w:sz w:val="24"/>
                <w:szCs w:val="24"/>
                <w:lang w:val="ru-RU"/>
              </w:rPr>
              <w:t>лет)</w:t>
            </w:r>
          </w:p>
        </w:tc>
      </w:tr>
      <w:tr w:rsidR="0066496F" w:rsidRPr="003A51AC" w:rsidTr="00680B2E">
        <w:trPr>
          <w:trHeight w:val="292"/>
        </w:trPr>
        <w:tc>
          <w:tcPr>
            <w:tcW w:w="1385" w:type="dxa"/>
            <w:shd w:val="clear" w:color="auto" w:fill="F1F1F1"/>
          </w:tcPr>
          <w:p w:rsidR="0066496F" w:rsidRPr="003A51AC" w:rsidRDefault="0066496F" w:rsidP="0066496F">
            <w:pPr>
              <w:pStyle w:val="TableParagraph"/>
              <w:spacing w:line="246" w:lineRule="exact"/>
              <w:ind w:left="129"/>
              <w:rPr>
                <w:i/>
                <w:sz w:val="24"/>
                <w:szCs w:val="24"/>
              </w:rPr>
            </w:pPr>
            <w:r w:rsidRPr="003A51AC">
              <w:rPr>
                <w:i/>
                <w:sz w:val="24"/>
                <w:szCs w:val="24"/>
              </w:rPr>
              <w:t>2.5.1.</w:t>
            </w:r>
          </w:p>
        </w:tc>
        <w:tc>
          <w:tcPr>
            <w:tcW w:w="8839" w:type="dxa"/>
            <w:gridSpan w:val="5"/>
            <w:shd w:val="clear" w:color="auto" w:fill="F1F1F1"/>
          </w:tcPr>
          <w:p w:rsidR="0066496F" w:rsidRPr="003A51AC" w:rsidRDefault="0066496F" w:rsidP="0066496F">
            <w:pPr>
              <w:pStyle w:val="TableParagraph"/>
              <w:spacing w:line="246" w:lineRule="exact"/>
              <w:rPr>
                <w:i/>
                <w:sz w:val="24"/>
                <w:szCs w:val="24"/>
              </w:rPr>
            </w:pPr>
            <w:r w:rsidRPr="003A51AC">
              <w:rPr>
                <w:i/>
                <w:sz w:val="24"/>
                <w:szCs w:val="24"/>
              </w:rPr>
              <w:t>Раздевальная</w:t>
            </w: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2.5.1.1.</w:t>
            </w:r>
          </w:p>
        </w:tc>
        <w:tc>
          <w:tcPr>
            <w:tcW w:w="5493" w:type="dxa"/>
          </w:tcPr>
          <w:p w:rsidR="0066496F" w:rsidRPr="003A51AC" w:rsidRDefault="0066496F" w:rsidP="0066496F">
            <w:pPr>
              <w:pStyle w:val="TableParagraph"/>
              <w:rPr>
                <w:sz w:val="24"/>
                <w:szCs w:val="24"/>
              </w:rPr>
            </w:pPr>
            <w:r w:rsidRPr="003A51AC">
              <w:rPr>
                <w:sz w:val="24"/>
                <w:szCs w:val="24"/>
              </w:rPr>
              <w:t>Зеркало</w:t>
            </w:r>
            <w:r w:rsidRPr="003A51AC">
              <w:rPr>
                <w:spacing w:val="-4"/>
                <w:sz w:val="24"/>
                <w:szCs w:val="24"/>
              </w:rPr>
              <w:t xml:space="preserve"> </w:t>
            </w:r>
            <w:r w:rsidRPr="003A51AC">
              <w:rPr>
                <w:sz w:val="24"/>
                <w:szCs w:val="24"/>
              </w:rPr>
              <w:t>травмобезопасное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lastRenderedPageBreak/>
              <w:t>2.5.1.2.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проведения</w:t>
            </w:r>
            <w:r w:rsidRPr="003A51AC">
              <w:rPr>
                <w:spacing w:val="-7"/>
                <w:sz w:val="24"/>
                <w:szCs w:val="24"/>
                <w:lang w:val="ru-RU"/>
              </w:rPr>
              <w:t xml:space="preserve"> </w:t>
            </w:r>
            <w:r w:rsidRPr="003A51AC">
              <w:rPr>
                <w:sz w:val="24"/>
                <w:szCs w:val="24"/>
                <w:lang w:val="ru-RU"/>
              </w:rPr>
              <w:t>спортивных</w:t>
            </w:r>
            <w:r w:rsidRPr="003A51AC">
              <w:rPr>
                <w:spacing w:val="-6"/>
                <w:sz w:val="24"/>
                <w:szCs w:val="24"/>
                <w:lang w:val="ru-RU"/>
              </w:rPr>
              <w:t xml:space="preserve"> </w:t>
            </w:r>
            <w:r w:rsidRPr="003A51AC">
              <w:rPr>
                <w:sz w:val="24"/>
                <w:szCs w:val="24"/>
                <w:lang w:val="ru-RU"/>
              </w:rPr>
              <w:t>мероприятий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870"/>
        </w:trPr>
        <w:tc>
          <w:tcPr>
            <w:tcW w:w="1385" w:type="dxa"/>
          </w:tcPr>
          <w:p w:rsidR="0066496F" w:rsidRPr="003A51AC" w:rsidRDefault="0066496F" w:rsidP="0066496F">
            <w:pPr>
              <w:pStyle w:val="TableParagraph"/>
              <w:ind w:left="129"/>
              <w:rPr>
                <w:sz w:val="24"/>
                <w:szCs w:val="24"/>
              </w:rPr>
            </w:pPr>
            <w:r w:rsidRPr="003A51AC">
              <w:rPr>
                <w:sz w:val="24"/>
                <w:szCs w:val="24"/>
              </w:rPr>
              <w:t>2.5.1.3.</w:t>
            </w:r>
          </w:p>
        </w:tc>
        <w:tc>
          <w:tcPr>
            <w:tcW w:w="5493" w:type="dxa"/>
          </w:tcPr>
          <w:p w:rsidR="0066496F" w:rsidRPr="003A51AC" w:rsidRDefault="0066496F" w:rsidP="0066496F">
            <w:pPr>
              <w:pStyle w:val="TableParagraph"/>
              <w:tabs>
                <w:tab w:val="left" w:pos="913"/>
                <w:tab w:val="left" w:pos="1453"/>
                <w:tab w:val="left" w:pos="2848"/>
                <w:tab w:val="left" w:pos="4191"/>
                <w:tab w:val="left" w:pos="4726"/>
              </w:tabs>
              <w:rPr>
                <w:sz w:val="24"/>
                <w:szCs w:val="24"/>
                <w:lang w:val="ru-RU"/>
              </w:rPr>
            </w:pPr>
            <w:r w:rsidRPr="003A51AC">
              <w:rPr>
                <w:sz w:val="24"/>
                <w:szCs w:val="24"/>
                <w:lang w:val="ru-RU"/>
              </w:rPr>
              <w:t>Набор</w:t>
            </w:r>
            <w:r w:rsidRPr="003A51AC">
              <w:rPr>
                <w:sz w:val="24"/>
                <w:szCs w:val="24"/>
                <w:lang w:val="ru-RU"/>
              </w:rPr>
              <w:tab/>
              <w:t>для</w:t>
            </w:r>
            <w:r w:rsidRPr="003A51AC">
              <w:rPr>
                <w:sz w:val="24"/>
                <w:szCs w:val="24"/>
                <w:lang w:val="ru-RU"/>
              </w:rPr>
              <w:tab/>
              <w:t>организации</w:t>
            </w:r>
            <w:r w:rsidRPr="003A51AC">
              <w:rPr>
                <w:sz w:val="24"/>
                <w:szCs w:val="24"/>
                <w:lang w:val="ru-RU"/>
              </w:rPr>
              <w:tab/>
              <w:t>спортивных</w:t>
            </w:r>
            <w:r w:rsidRPr="003A51AC">
              <w:rPr>
                <w:sz w:val="24"/>
                <w:szCs w:val="24"/>
                <w:lang w:val="ru-RU"/>
              </w:rPr>
              <w:tab/>
              <w:t>игр</w:t>
            </w:r>
            <w:r w:rsidRPr="003A51AC">
              <w:rPr>
                <w:sz w:val="24"/>
                <w:szCs w:val="24"/>
                <w:lang w:val="ru-RU"/>
              </w:rPr>
              <w:tab/>
              <w:t>(лыжи,</w:t>
            </w:r>
          </w:p>
          <w:p w:rsidR="0066496F" w:rsidRPr="003A51AC" w:rsidRDefault="0066496F" w:rsidP="0066496F">
            <w:pPr>
              <w:pStyle w:val="TableParagraph"/>
              <w:spacing w:line="290" w:lineRule="atLeast"/>
              <w:ind w:right="99"/>
              <w:rPr>
                <w:sz w:val="24"/>
                <w:szCs w:val="24"/>
                <w:lang w:val="ru-RU"/>
              </w:rPr>
            </w:pPr>
            <w:r w:rsidRPr="003A51AC">
              <w:rPr>
                <w:sz w:val="24"/>
                <w:szCs w:val="24"/>
                <w:lang w:val="ru-RU"/>
              </w:rPr>
              <w:t>самокат,</w:t>
            </w:r>
            <w:r w:rsidRPr="003A51AC">
              <w:rPr>
                <w:spacing w:val="31"/>
                <w:sz w:val="24"/>
                <w:szCs w:val="24"/>
                <w:lang w:val="ru-RU"/>
              </w:rPr>
              <w:t xml:space="preserve"> </w:t>
            </w:r>
            <w:r w:rsidRPr="003A51AC">
              <w:rPr>
                <w:sz w:val="24"/>
                <w:szCs w:val="24"/>
                <w:lang w:val="ru-RU"/>
              </w:rPr>
              <w:t>беговелы,</w:t>
            </w:r>
            <w:r w:rsidRPr="003A51AC">
              <w:rPr>
                <w:spacing w:val="34"/>
                <w:sz w:val="24"/>
                <w:szCs w:val="24"/>
                <w:lang w:val="ru-RU"/>
              </w:rPr>
              <w:t xml:space="preserve"> </w:t>
            </w:r>
            <w:r w:rsidRPr="003A51AC">
              <w:rPr>
                <w:sz w:val="24"/>
                <w:szCs w:val="24"/>
                <w:lang w:val="ru-RU"/>
              </w:rPr>
              <w:t>мячи,</w:t>
            </w:r>
            <w:r w:rsidRPr="003A51AC">
              <w:rPr>
                <w:spacing w:val="31"/>
                <w:sz w:val="24"/>
                <w:szCs w:val="24"/>
                <w:lang w:val="ru-RU"/>
              </w:rPr>
              <w:t xml:space="preserve"> </w:t>
            </w:r>
            <w:r w:rsidRPr="003A51AC">
              <w:rPr>
                <w:sz w:val="24"/>
                <w:szCs w:val="24"/>
                <w:lang w:val="ru-RU"/>
              </w:rPr>
              <w:t>кегли,</w:t>
            </w:r>
            <w:r w:rsidRPr="003A51AC">
              <w:rPr>
                <w:spacing w:val="33"/>
                <w:sz w:val="24"/>
                <w:szCs w:val="24"/>
                <w:lang w:val="ru-RU"/>
              </w:rPr>
              <w:t xml:space="preserve"> </w:t>
            </w:r>
            <w:r w:rsidRPr="003A51AC">
              <w:rPr>
                <w:sz w:val="24"/>
                <w:szCs w:val="24"/>
                <w:lang w:val="ru-RU"/>
              </w:rPr>
              <w:t>хоккейные</w:t>
            </w:r>
            <w:r w:rsidRPr="003A51AC">
              <w:rPr>
                <w:spacing w:val="34"/>
                <w:sz w:val="24"/>
                <w:szCs w:val="24"/>
                <w:lang w:val="ru-RU"/>
              </w:rPr>
              <w:t xml:space="preserve"> </w:t>
            </w:r>
            <w:r w:rsidRPr="003A51AC">
              <w:rPr>
                <w:sz w:val="24"/>
                <w:szCs w:val="24"/>
                <w:lang w:val="ru-RU"/>
              </w:rPr>
              <w:t>клюшки</w:t>
            </w:r>
            <w:r w:rsidRPr="003A51AC">
              <w:rPr>
                <w:spacing w:val="33"/>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т.п.)</w:t>
            </w:r>
          </w:p>
        </w:tc>
        <w:tc>
          <w:tcPr>
            <w:tcW w:w="720" w:type="dxa"/>
          </w:tcPr>
          <w:p w:rsidR="0066496F" w:rsidRPr="003A51AC" w:rsidRDefault="0066496F" w:rsidP="0066496F">
            <w:pPr>
              <w:pStyle w:val="TableParagraph"/>
              <w:spacing w:before="4"/>
              <w:rPr>
                <w:sz w:val="24"/>
                <w:szCs w:val="24"/>
                <w:lang w:val="ru-RU"/>
              </w:rPr>
            </w:pPr>
          </w:p>
          <w:p w:rsidR="0066496F" w:rsidRPr="003A51AC" w:rsidRDefault="0066496F" w:rsidP="0066496F">
            <w:pPr>
              <w:pStyle w:val="TableParagraph"/>
              <w:spacing w:before="1"/>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2.5.1.4.</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подвижных</w:t>
            </w:r>
            <w:r w:rsidRPr="003A51AC">
              <w:rPr>
                <w:spacing w:val="-4"/>
                <w:sz w:val="24"/>
                <w:szCs w:val="24"/>
                <w:lang w:val="ru-RU"/>
              </w:rPr>
              <w:t xml:space="preserve"> </w:t>
            </w:r>
            <w:r w:rsidRPr="003A51AC">
              <w:rPr>
                <w:sz w:val="24"/>
                <w:szCs w:val="24"/>
                <w:lang w:val="ru-RU"/>
              </w:rPr>
              <w:t>игр</w:t>
            </w:r>
            <w:r w:rsidRPr="003A51AC">
              <w:rPr>
                <w:spacing w:val="-5"/>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игр</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песком</w:t>
            </w:r>
            <w:r w:rsidRPr="003A51AC">
              <w:rPr>
                <w:spacing w:val="-6"/>
                <w:sz w:val="24"/>
                <w:szCs w:val="24"/>
                <w:lang w:val="ru-RU"/>
              </w:rPr>
              <w:t xml:space="preserve"> </w:t>
            </w:r>
            <w:r w:rsidRPr="003A51AC">
              <w:rPr>
                <w:sz w:val="24"/>
                <w:szCs w:val="24"/>
                <w:lang w:val="ru-RU"/>
              </w:rPr>
              <w:t>-</w:t>
            </w:r>
            <w:r w:rsidRPr="003A51AC">
              <w:rPr>
                <w:spacing w:val="-3"/>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80B2E">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2.5.1.5.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Система</w:t>
            </w:r>
            <w:r w:rsidRPr="003A51AC">
              <w:rPr>
                <w:spacing w:val="53"/>
                <w:sz w:val="24"/>
                <w:szCs w:val="24"/>
                <w:lang w:val="ru-RU"/>
              </w:rPr>
              <w:t xml:space="preserve"> </w:t>
            </w:r>
            <w:r w:rsidRPr="003A51AC">
              <w:rPr>
                <w:sz w:val="24"/>
                <w:szCs w:val="24"/>
                <w:lang w:val="ru-RU"/>
              </w:rPr>
              <w:t>хранения</w:t>
            </w:r>
            <w:r w:rsidRPr="003A51AC">
              <w:rPr>
                <w:spacing w:val="51"/>
                <w:sz w:val="24"/>
                <w:szCs w:val="24"/>
                <w:lang w:val="ru-RU"/>
              </w:rPr>
              <w:t xml:space="preserve"> </w:t>
            </w:r>
            <w:r w:rsidRPr="003A51AC">
              <w:rPr>
                <w:sz w:val="24"/>
                <w:szCs w:val="24"/>
                <w:lang w:val="ru-RU"/>
              </w:rPr>
              <w:t>вещей</w:t>
            </w:r>
            <w:r w:rsidRPr="003A51AC">
              <w:rPr>
                <w:spacing w:val="52"/>
                <w:sz w:val="24"/>
                <w:szCs w:val="24"/>
                <w:lang w:val="ru-RU"/>
              </w:rPr>
              <w:t xml:space="preserve"> </w:t>
            </w:r>
            <w:r w:rsidRPr="003A51AC">
              <w:rPr>
                <w:sz w:val="24"/>
                <w:szCs w:val="24"/>
                <w:lang w:val="ru-RU"/>
              </w:rPr>
              <w:t>обучающихся</w:t>
            </w:r>
            <w:r w:rsidRPr="003A51AC">
              <w:rPr>
                <w:spacing w:val="52"/>
                <w:sz w:val="24"/>
                <w:szCs w:val="24"/>
                <w:lang w:val="ru-RU"/>
              </w:rPr>
              <w:t xml:space="preserve"> </w:t>
            </w:r>
            <w:r w:rsidRPr="003A51AC">
              <w:rPr>
                <w:sz w:val="24"/>
                <w:szCs w:val="24"/>
                <w:lang w:val="ru-RU"/>
              </w:rPr>
              <w:t>со</w:t>
            </w:r>
            <w:r w:rsidRPr="003A51AC">
              <w:rPr>
                <w:spacing w:val="54"/>
                <w:sz w:val="24"/>
                <w:szCs w:val="24"/>
                <w:lang w:val="ru-RU"/>
              </w:rPr>
              <w:t xml:space="preserve"> </w:t>
            </w:r>
            <w:r w:rsidRPr="003A51AC">
              <w:rPr>
                <w:sz w:val="24"/>
                <w:szCs w:val="24"/>
                <w:lang w:val="ru-RU"/>
              </w:rPr>
              <w:t>скамьей</w:t>
            </w:r>
            <w:r w:rsidRPr="003A51AC">
              <w:rPr>
                <w:spacing w:val="52"/>
                <w:sz w:val="24"/>
                <w:szCs w:val="24"/>
                <w:lang w:val="ru-RU"/>
              </w:rPr>
              <w:t xml:space="preserve"> </w:t>
            </w:r>
            <w:r w:rsidRPr="003A51AC">
              <w:rPr>
                <w:sz w:val="24"/>
                <w:szCs w:val="24"/>
                <w:lang w:val="ru-RU"/>
              </w:rPr>
              <w:t>в</w:t>
            </w:r>
          </w:p>
          <w:p w:rsidR="0066496F" w:rsidRPr="003A51AC" w:rsidRDefault="0066496F" w:rsidP="0066496F">
            <w:pPr>
              <w:pStyle w:val="TableParagraph"/>
              <w:spacing w:before="37"/>
              <w:rPr>
                <w:sz w:val="24"/>
                <w:szCs w:val="24"/>
              </w:rPr>
            </w:pPr>
            <w:r w:rsidRPr="003A51AC">
              <w:rPr>
                <w:sz w:val="24"/>
                <w:szCs w:val="24"/>
              </w:rPr>
              <w:t>комплекте</w:t>
            </w:r>
          </w:p>
        </w:tc>
        <w:tc>
          <w:tcPr>
            <w:tcW w:w="720" w:type="dxa"/>
          </w:tcPr>
          <w:p w:rsidR="0066496F" w:rsidRPr="003A51AC" w:rsidRDefault="0066496F" w:rsidP="0066496F">
            <w:pPr>
              <w:pStyle w:val="TableParagraph"/>
              <w:spacing w:before="136"/>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6"/>
              <w:ind w:left="128" w:right="116"/>
              <w:jc w:val="center"/>
              <w:rPr>
                <w:sz w:val="24"/>
                <w:szCs w:val="24"/>
              </w:rPr>
            </w:pPr>
            <w:r w:rsidRPr="003A51AC">
              <w:rPr>
                <w:sz w:val="24"/>
                <w:szCs w:val="24"/>
              </w:rPr>
              <w:t>4***</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bl>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tbl>
      <w:tblPr>
        <w:tblStyle w:val="TableNormal"/>
        <w:tblW w:w="10224"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571"/>
      </w:tblGrid>
      <w:tr w:rsidR="0066496F" w:rsidRPr="003A51AC" w:rsidTr="00680B2E">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2.5.1.6.</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Система</w:t>
            </w:r>
            <w:r w:rsidRPr="003A51AC">
              <w:rPr>
                <w:spacing w:val="-6"/>
                <w:sz w:val="24"/>
                <w:szCs w:val="24"/>
                <w:lang w:val="ru-RU"/>
              </w:rPr>
              <w:t xml:space="preserve"> </w:t>
            </w:r>
            <w:r w:rsidRPr="003A51AC">
              <w:rPr>
                <w:sz w:val="24"/>
                <w:szCs w:val="24"/>
                <w:lang w:val="ru-RU"/>
              </w:rPr>
              <w:t>хранения</w:t>
            </w:r>
            <w:r w:rsidRPr="003A51AC">
              <w:rPr>
                <w:spacing w:val="-6"/>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сушки</w:t>
            </w:r>
            <w:r w:rsidRPr="003A51AC">
              <w:rPr>
                <w:spacing w:val="-5"/>
                <w:sz w:val="24"/>
                <w:szCs w:val="24"/>
                <w:lang w:val="ru-RU"/>
              </w:rPr>
              <w:t xml:space="preserve"> </w:t>
            </w:r>
            <w:r w:rsidRPr="003A51AC">
              <w:rPr>
                <w:sz w:val="24"/>
                <w:szCs w:val="24"/>
                <w:lang w:val="ru-RU"/>
              </w:rPr>
              <w:t>вещей</w:t>
            </w:r>
            <w:r w:rsidRPr="003A51AC">
              <w:rPr>
                <w:spacing w:val="-5"/>
                <w:sz w:val="24"/>
                <w:szCs w:val="24"/>
                <w:lang w:val="ru-RU"/>
              </w:rPr>
              <w:t xml:space="preserve"> </w:t>
            </w:r>
            <w:r w:rsidRPr="003A51AC">
              <w:rPr>
                <w:sz w:val="24"/>
                <w:szCs w:val="24"/>
                <w:lang w:val="ru-RU"/>
              </w:rPr>
              <w:t>обучающихся</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2.5.1.7.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Стеллаж</w:t>
            </w:r>
            <w:r w:rsidRPr="003A51AC">
              <w:rPr>
                <w:spacing w:val="-3"/>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хранения</w:t>
            </w:r>
            <w:r w:rsidRPr="003A51AC">
              <w:rPr>
                <w:spacing w:val="-5"/>
                <w:sz w:val="24"/>
                <w:szCs w:val="24"/>
                <w:lang w:val="ru-RU"/>
              </w:rPr>
              <w:t xml:space="preserve"> </w:t>
            </w:r>
            <w:r w:rsidRPr="003A51AC">
              <w:rPr>
                <w:sz w:val="24"/>
                <w:szCs w:val="24"/>
                <w:lang w:val="ru-RU"/>
              </w:rPr>
              <w:t>игр</w:t>
            </w:r>
            <w:r w:rsidRPr="003A51AC">
              <w:rPr>
                <w:spacing w:val="-4"/>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оборудования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2.5.1.8.</w:t>
            </w:r>
          </w:p>
        </w:tc>
        <w:tc>
          <w:tcPr>
            <w:tcW w:w="5493" w:type="dxa"/>
          </w:tcPr>
          <w:p w:rsidR="0066496F" w:rsidRPr="003A51AC" w:rsidRDefault="0066496F" w:rsidP="0066496F">
            <w:pPr>
              <w:pStyle w:val="TableParagraph"/>
              <w:rPr>
                <w:sz w:val="24"/>
                <w:szCs w:val="24"/>
              </w:rPr>
            </w:pPr>
            <w:r w:rsidRPr="003A51AC">
              <w:rPr>
                <w:sz w:val="24"/>
                <w:szCs w:val="24"/>
              </w:rPr>
              <w:t>Стенд</w:t>
            </w:r>
            <w:r w:rsidRPr="003A51AC">
              <w:rPr>
                <w:spacing w:val="-5"/>
                <w:sz w:val="24"/>
                <w:szCs w:val="24"/>
              </w:rPr>
              <w:t xml:space="preserve"> </w:t>
            </w:r>
            <w:r w:rsidRPr="003A51AC">
              <w:rPr>
                <w:sz w:val="24"/>
                <w:szCs w:val="24"/>
              </w:rPr>
              <w:t>информационный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shd w:val="clear" w:color="auto" w:fill="F1F1F1"/>
          </w:tcPr>
          <w:p w:rsidR="0066496F" w:rsidRPr="003A51AC" w:rsidRDefault="0066496F" w:rsidP="0066496F">
            <w:pPr>
              <w:pStyle w:val="TableParagraph"/>
              <w:ind w:left="129"/>
              <w:rPr>
                <w:i/>
                <w:sz w:val="24"/>
                <w:szCs w:val="24"/>
              </w:rPr>
            </w:pPr>
            <w:r w:rsidRPr="003A51AC">
              <w:rPr>
                <w:i/>
                <w:sz w:val="24"/>
                <w:szCs w:val="24"/>
              </w:rPr>
              <w:t>2.5.2.</w:t>
            </w:r>
          </w:p>
        </w:tc>
        <w:tc>
          <w:tcPr>
            <w:tcW w:w="8839" w:type="dxa"/>
            <w:gridSpan w:val="5"/>
            <w:shd w:val="clear" w:color="auto" w:fill="F1F1F1"/>
          </w:tcPr>
          <w:p w:rsidR="0066496F" w:rsidRPr="003A51AC" w:rsidRDefault="0066496F" w:rsidP="0066496F">
            <w:pPr>
              <w:pStyle w:val="TableParagraph"/>
              <w:rPr>
                <w:i/>
                <w:sz w:val="24"/>
                <w:szCs w:val="24"/>
                <w:lang w:val="ru-RU"/>
              </w:rPr>
            </w:pPr>
            <w:r w:rsidRPr="003A51AC">
              <w:rPr>
                <w:i/>
                <w:sz w:val="24"/>
                <w:szCs w:val="24"/>
                <w:lang w:val="ru-RU"/>
              </w:rPr>
              <w:t>Игровая</w:t>
            </w:r>
            <w:r w:rsidRPr="003A51AC">
              <w:rPr>
                <w:i/>
                <w:spacing w:val="-6"/>
                <w:sz w:val="24"/>
                <w:szCs w:val="24"/>
                <w:lang w:val="ru-RU"/>
              </w:rPr>
              <w:t xml:space="preserve"> </w:t>
            </w:r>
            <w:r w:rsidRPr="003A51AC">
              <w:rPr>
                <w:i/>
                <w:sz w:val="24"/>
                <w:szCs w:val="24"/>
                <w:lang w:val="ru-RU"/>
              </w:rPr>
              <w:t>для</w:t>
            </w:r>
            <w:r w:rsidRPr="003A51AC">
              <w:rPr>
                <w:i/>
                <w:spacing w:val="-5"/>
                <w:sz w:val="24"/>
                <w:szCs w:val="24"/>
                <w:lang w:val="ru-RU"/>
              </w:rPr>
              <w:t xml:space="preserve"> </w:t>
            </w:r>
            <w:r w:rsidRPr="003A51AC">
              <w:rPr>
                <w:i/>
                <w:sz w:val="24"/>
                <w:szCs w:val="24"/>
                <w:lang w:val="ru-RU"/>
              </w:rPr>
              <w:t>группы</w:t>
            </w:r>
            <w:r w:rsidRPr="003A51AC">
              <w:rPr>
                <w:i/>
                <w:spacing w:val="-5"/>
                <w:sz w:val="24"/>
                <w:szCs w:val="24"/>
                <w:lang w:val="ru-RU"/>
              </w:rPr>
              <w:t xml:space="preserve"> </w:t>
            </w:r>
            <w:r w:rsidRPr="003A51AC">
              <w:rPr>
                <w:i/>
                <w:sz w:val="24"/>
                <w:szCs w:val="24"/>
                <w:lang w:val="ru-RU"/>
              </w:rPr>
              <w:t>среднего</w:t>
            </w:r>
            <w:r w:rsidRPr="003A51AC">
              <w:rPr>
                <w:i/>
                <w:spacing w:val="-6"/>
                <w:sz w:val="24"/>
                <w:szCs w:val="24"/>
                <w:lang w:val="ru-RU"/>
              </w:rPr>
              <w:t xml:space="preserve"> </w:t>
            </w:r>
            <w:r w:rsidRPr="003A51AC">
              <w:rPr>
                <w:i/>
                <w:sz w:val="24"/>
                <w:szCs w:val="24"/>
                <w:lang w:val="ru-RU"/>
              </w:rPr>
              <w:t>дошкольного</w:t>
            </w:r>
            <w:r w:rsidRPr="003A51AC">
              <w:rPr>
                <w:i/>
                <w:spacing w:val="-5"/>
                <w:sz w:val="24"/>
                <w:szCs w:val="24"/>
                <w:lang w:val="ru-RU"/>
              </w:rPr>
              <w:t xml:space="preserve"> </w:t>
            </w:r>
            <w:r w:rsidRPr="003A51AC">
              <w:rPr>
                <w:i/>
                <w:sz w:val="24"/>
                <w:szCs w:val="24"/>
                <w:lang w:val="ru-RU"/>
              </w:rPr>
              <w:t>возраста</w:t>
            </w:r>
            <w:r w:rsidRPr="003A51AC">
              <w:rPr>
                <w:i/>
                <w:spacing w:val="-3"/>
                <w:sz w:val="24"/>
                <w:szCs w:val="24"/>
                <w:lang w:val="ru-RU"/>
              </w:rPr>
              <w:t xml:space="preserve"> </w:t>
            </w:r>
            <w:r w:rsidRPr="003A51AC">
              <w:rPr>
                <w:i/>
                <w:sz w:val="24"/>
                <w:szCs w:val="24"/>
                <w:lang w:val="ru-RU"/>
              </w:rPr>
              <w:t>(4–5</w:t>
            </w:r>
            <w:r w:rsidRPr="003A51AC">
              <w:rPr>
                <w:i/>
                <w:spacing w:val="-6"/>
                <w:sz w:val="24"/>
                <w:szCs w:val="24"/>
                <w:lang w:val="ru-RU"/>
              </w:rPr>
              <w:t xml:space="preserve"> </w:t>
            </w:r>
            <w:r w:rsidRPr="003A51AC">
              <w:rPr>
                <w:i/>
                <w:sz w:val="24"/>
                <w:szCs w:val="24"/>
                <w:lang w:val="ru-RU"/>
              </w:rPr>
              <w:t>лет)</w:t>
            </w:r>
          </w:p>
        </w:tc>
      </w:tr>
      <w:tr w:rsidR="0066496F" w:rsidRPr="003A51AC" w:rsidTr="00680B2E">
        <w:trPr>
          <w:trHeight w:val="290"/>
        </w:trPr>
        <w:tc>
          <w:tcPr>
            <w:tcW w:w="1385" w:type="dxa"/>
          </w:tcPr>
          <w:p w:rsidR="0066496F" w:rsidRPr="003A51AC" w:rsidRDefault="0066496F" w:rsidP="0066496F">
            <w:pPr>
              <w:pStyle w:val="TableParagraph"/>
              <w:ind w:left="129"/>
              <w:rPr>
                <w:i/>
                <w:sz w:val="24"/>
                <w:szCs w:val="24"/>
              </w:rPr>
            </w:pPr>
            <w:r w:rsidRPr="003A51AC">
              <w:rPr>
                <w:i/>
                <w:sz w:val="24"/>
                <w:szCs w:val="24"/>
              </w:rPr>
              <w:t>2.5.2.1.</w:t>
            </w:r>
          </w:p>
        </w:tc>
        <w:tc>
          <w:tcPr>
            <w:tcW w:w="8839" w:type="dxa"/>
            <w:gridSpan w:val="5"/>
          </w:tcPr>
          <w:p w:rsidR="0066496F" w:rsidRPr="003A51AC" w:rsidRDefault="0066496F" w:rsidP="0066496F">
            <w:pPr>
              <w:pStyle w:val="TableParagraph"/>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4"/>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7"/>
                <w:sz w:val="24"/>
                <w:szCs w:val="24"/>
                <w:lang w:val="ru-RU"/>
              </w:rPr>
              <w:t xml:space="preserve"> </w:t>
            </w:r>
            <w:r w:rsidRPr="003A51AC">
              <w:rPr>
                <w:i/>
                <w:sz w:val="24"/>
                <w:szCs w:val="24"/>
                <w:lang w:val="ru-RU"/>
              </w:rPr>
              <w:t>хранения</w:t>
            </w:r>
          </w:p>
        </w:tc>
      </w:tr>
      <w:tr w:rsidR="0066496F" w:rsidRPr="003A51AC" w:rsidTr="00680B2E">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2.5.2.1.1.</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Доска</w:t>
            </w:r>
            <w:r w:rsidRPr="003A51AC">
              <w:rPr>
                <w:spacing w:val="-6"/>
                <w:sz w:val="24"/>
                <w:szCs w:val="24"/>
              </w:rPr>
              <w:t xml:space="preserve"> </w:t>
            </w:r>
            <w:r w:rsidRPr="003A51AC">
              <w:rPr>
                <w:sz w:val="24"/>
                <w:szCs w:val="24"/>
              </w:rPr>
              <w:t>магнитно-маркерная</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2.5.2.1.2.</w:t>
            </w:r>
          </w:p>
        </w:tc>
        <w:tc>
          <w:tcPr>
            <w:tcW w:w="5493" w:type="dxa"/>
          </w:tcPr>
          <w:p w:rsidR="0066496F" w:rsidRPr="003A51AC" w:rsidRDefault="0066496F" w:rsidP="0066496F">
            <w:pPr>
              <w:pStyle w:val="TableParagraph"/>
              <w:rPr>
                <w:sz w:val="24"/>
                <w:szCs w:val="24"/>
              </w:rPr>
            </w:pPr>
            <w:r w:rsidRPr="003A51AC">
              <w:rPr>
                <w:spacing w:val="-1"/>
                <w:sz w:val="24"/>
                <w:szCs w:val="24"/>
              </w:rPr>
              <w:t>Мягконабивные</w:t>
            </w:r>
            <w:r w:rsidRPr="003A51AC">
              <w:rPr>
                <w:spacing w:val="-13"/>
                <w:sz w:val="24"/>
                <w:szCs w:val="24"/>
              </w:rPr>
              <w:t xml:space="preserve"> </w:t>
            </w:r>
            <w:r w:rsidRPr="003A51AC">
              <w:rPr>
                <w:sz w:val="24"/>
                <w:szCs w:val="24"/>
              </w:rPr>
              <w:t>модули,</w:t>
            </w:r>
            <w:r w:rsidRPr="003A51AC">
              <w:rPr>
                <w:spacing w:val="-12"/>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2.5.2.1.3.</w:t>
            </w:r>
          </w:p>
        </w:tc>
        <w:tc>
          <w:tcPr>
            <w:tcW w:w="5493" w:type="dxa"/>
          </w:tcPr>
          <w:p w:rsidR="0066496F" w:rsidRPr="003A51AC" w:rsidRDefault="0066496F" w:rsidP="0066496F">
            <w:pPr>
              <w:pStyle w:val="TableParagraph"/>
              <w:rPr>
                <w:sz w:val="24"/>
                <w:szCs w:val="24"/>
              </w:rPr>
            </w:pPr>
            <w:r w:rsidRPr="003A51AC">
              <w:rPr>
                <w:sz w:val="24"/>
                <w:szCs w:val="24"/>
              </w:rPr>
              <w:t>Система</w:t>
            </w:r>
            <w:r w:rsidRPr="003A51AC">
              <w:rPr>
                <w:spacing w:val="-9"/>
                <w:sz w:val="24"/>
                <w:szCs w:val="24"/>
              </w:rPr>
              <w:t xml:space="preserve"> </w:t>
            </w:r>
            <w:r w:rsidRPr="003A51AC">
              <w:rPr>
                <w:sz w:val="24"/>
                <w:szCs w:val="24"/>
              </w:rPr>
              <w:t>хранения</w:t>
            </w:r>
            <w:r w:rsidRPr="003A51AC">
              <w:rPr>
                <w:spacing w:val="-10"/>
                <w:sz w:val="24"/>
                <w:szCs w:val="24"/>
              </w:rPr>
              <w:t xml:space="preserve"> </w:t>
            </w:r>
            <w:r w:rsidRPr="003A51AC">
              <w:rPr>
                <w:sz w:val="24"/>
                <w:szCs w:val="24"/>
              </w:rPr>
              <w:t>конструкторов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2.5.2.1.4.</w:t>
            </w:r>
          </w:p>
        </w:tc>
        <w:tc>
          <w:tcPr>
            <w:tcW w:w="5493" w:type="dxa"/>
          </w:tcPr>
          <w:p w:rsidR="0066496F" w:rsidRPr="003A51AC" w:rsidRDefault="0066496F" w:rsidP="0066496F">
            <w:pPr>
              <w:pStyle w:val="TableParagraph"/>
              <w:rPr>
                <w:sz w:val="24"/>
                <w:szCs w:val="24"/>
              </w:rPr>
            </w:pPr>
            <w:r w:rsidRPr="003A51AC">
              <w:rPr>
                <w:sz w:val="24"/>
                <w:szCs w:val="24"/>
              </w:rPr>
              <w:t>Стеллажи</w:t>
            </w:r>
            <w:r w:rsidRPr="003A51AC">
              <w:rPr>
                <w:spacing w:val="-1"/>
                <w:sz w:val="24"/>
                <w:szCs w:val="24"/>
              </w:rPr>
              <w:t xml:space="preserve"> </w:t>
            </w:r>
            <w:r w:rsidRPr="003A51AC">
              <w:rPr>
                <w:sz w:val="24"/>
                <w:szCs w:val="24"/>
              </w:rPr>
              <w:t>для</w:t>
            </w:r>
            <w:r w:rsidRPr="003A51AC">
              <w:rPr>
                <w:spacing w:val="-2"/>
                <w:sz w:val="24"/>
                <w:szCs w:val="24"/>
              </w:rPr>
              <w:t xml:space="preserve"> </w:t>
            </w:r>
            <w:r w:rsidRPr="003A51AC">
              <w:rPr>
                <w:sz w:val="24"/>
                <w:szCs w:val="24"/>
              </w:rPr>
              <w:t>хранения</w:t>
            </w:r>
            <w:r w:rsidRPr="003A51AC">
              <w:rPr>
                <w:spacing w:val="-2"/>
                <w:sz w:val="24"/>
                <w:szCs w:val="24"/>
              </w:rPr>
              <w:t xml:space="preserve"> </w:t>
            </w:r>
            <w:r w:rsidRPr="003A51AC">
              <w:rPr>
                <w:sz w:val="24"/>
                <w:szCs w:val="24"/>
              </w:rPr>
              <w:t>игр</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6</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2.5.2.1.5.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Стол</w:t>
            </w:r>
            <w:r w:rsidRPr="003A51AC">
              <w:rPr>
                <w:spacing w:val="-10"/>
                <w:sz w:val="24"/>
                <w:szCs w:val="24"/>
                <w:lang w:val="ru-RU"/>
              </w:rPr>
              <w:t xml:space="preserve"> </w:t>
            </w:r>
            <w:r w:rsidRPr="003A51AC">
              <w:rPr>
                <w:sz w:val="24"/>
                <w:szCs w:val="24"/>
                <w:lang w:val="ru-RU"/>
              </w:rPr>
              <w:t>модульный,</w:t>
            </w:r>
            <w:r w:rsidRPr="003A51AC">
              <w:rPr>
                <w:spacing w:val="-10"/>
                <w:sz w:val="24"/>
                <w:szCs w:val="24"/>
                <w:lang w:val="ru-RU"/>
              </w:rPr>
              <w:t xml:space="preserve"> </w:t>
            </w:r>
            <w:r w:rsidRPr="003A51AC">
              <w:rPr>
                <w:sz w:val="24"/>
                <w:szCs w:val="24"/>
                <w:lang w:val="ru-RU"/>
              </w:rPr>
              <w:t>регулируемый</w:t>
            </w:r>
            <w:r w:rsidRPr="003A51AC">
              <w:rPr>
                <w:spacing w:val="-10"/>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высоте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714"/>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2.5.2.1.6.</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Стул,</w:t>
            </w:r>
            <w:r w:rsidRPr="003A51AC">
              <w:rPr>
                <w:spacing w:val="-9"/>
                <w:sz w:val="24"/>
                <w:szCs w:val="24"/>
              </w:rPr>
              <w:t xml:space="preserve"> </w:t>
            </w:r>
            <w:r w:rsidRPr="003A51AC">
              <w:rPr>
                <w:sz w:val="24"/>
                <w:szCs w:val="24"/>
              </w:rPr>
              <w:t>регулируемый</w:t>
            </w:r>
            <w:r w:rsidRPr="003A51AC">
              <w:rPr>
                <w:spacing w:val="-8"/>
                <w:sz w:val="24"/>
                <w:szCs w:val="24"/>
              </w:rPr>
              <w:t xml:space="preserve"> </w:t>
            </w:r>
            <w:r w:rsidRPr="003A51AC">
              <w:rPr>
                <w:sz w:val="24"/>
                <w:szCs w:val="24"/>
              </w:rPr>
              <w:t>по</w:t>
            </w:r>
            <w:r w:rsidRPr="003A51AC">
              <w:rPr>
                <w:spacing w:val="-8"/>
                <w:sz w:val="24"/>
                <w:szCs w:val="24"/>
              </w:rPr>
              <w:t xml:space="preserve"> </w:t>
            </w:r>
            <w:r w:rsidRPr="003A51AC">
              <w:rPr>
                <w:sz w:val="24"/>
                <w:szCs w:val="24"/>
              </w:rPr>
              <w:t>высоте</w:t>
            </w:r>
          </w:p>
        </w:tc>
        <w:tc>
          <w:tcPr>
            <w:tcW w:w="720" w:type="dxa"/>
          </w:tcPr>
          <w:p w:rsidR="0066496F" w:rsidRPr="003A51AC" w:rsidRDefault="0066496F" w:rsidP="0066496F">
            <w:pPr>
              <w:pStyle w:val="TableParagraph"/>
              <w:spacing w:before="204"/>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76" w:lineRule="auto"/>
              <w:ind w:left="232" w:right="131" w:hanging="80"/>
              <w:rPr>
                <w:sz w:val="24"/>
                <w:szCs w:val="24"/>
                <w:lang w:val="ru-RU"/>
              </w:rPr>
            </w:pPr>
            <w:r w:rsidRPr="003A51AC">
              <w:rPr>
                <w:spacing w:val="-3"/>
                <w:sz w:val="24"/>
                <w:szCs w:val="24"/>
                <w:lang w:val="ru-RU"/>
              </w:rPr>
              <w:t>по кол-ву</w:t>
            </w:r>
            <w:r w:rsidRPr="003A51AC">
              <w:rPr>
                <w:spacing w:val="-42"/>
                <w:sz w:val="24"/>
                <w:szCs w:val="24"/>
                <w:lang w:val="ru-RU"/>
              </w:rPr>
              <w:t xml:space="preserve"> </w:t>
            </w:r>
            <w:r w:rsidRPr="003A51AC">
              <w:rPr>
                <w:sz w:val="24"/>
                <w:szCs w:val="24"/>
                <w:lang w:val="ru-RU"/>
              </w:rPr>
              <w:t>детей</w:t>
            </w:r>
            <w:r w:rsidRPr="003A51AC">
              <w:rPr>
                <w:spacing w:val="-1"/>
                <w:sz w:val="24"/>
                <w:szCs w:val="24"/>
                <w:lang w:val="ru-RU"/>
              </w:rPr>
              <w:t xml:space="preserve"> </w:t>
            </w:r>
            <w:r w:rsidRPr="003A51AC">
              <w:rPr>
                <w:sz w:val="24"/>
                <w:szCs w:val="24"/>
                <w:lang w:val="ru-RU"/>
              </w:rPr>
              <w:t>в</w:t>
            </w:r>
          </w:p>
          <w:p w:rsidR="0066496F" w:rsidRPr="003A51AC" w:rsidRDefault="0066496F" w:rsidP="0066496F">
            <w:pPr>
              <w:pStyle w:val="TableParagraph"/>
              <w:spacing w:line="206" w:lineRule="exact"/>
              <w:ind w:left="246"/>
              <w:rPr>
                <w:sz w:val="24"/>
                <w:szCs w:val="24"/>
                <w:lang w:val="ru-RU"/>
              </w:rPr>
            </w:pPr>
            <w:r w:rsidRPr="003A51AC">
              <w:rPr>
                <w:sz w:val="24"/>
                <w:szCs w:val="24"/>
                <w:lang w:val="ru-RU"/>
              </w:rPr>
              <w:t>группе</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i/>
                <w:sz w:val="24"/>
                <w:szCs w:val="24"/>
              </w:rPr>
            </w:pPr>
            <w:r w:rsidRPr="003A51AC">
              <w:rPr>
                <w:i/>
                <w:sz w:val="24"/>
                <w:szCs w:val="24"/>
              </w:rPr>
              <w:t>2.5.2.2.</w:t>
            </w:r>
          </w:p>
        </w:tc>
        <w:tc>
          <w:tcPr>
            <w:tcW w:w="8839" w:type="dxa"/>
            <w:gridSpan w:val="5"/>
          </w:tcPr>
          <w:p w:rsidR="0066496F" w:rsidRPr="003A51AC" w:rsidRDefault="0066496F" w:rsidP="0066496F">
            <w:pPr>
              <w:pStyle w:val="TableParagraph"/>
              <w:rPr>
                <w:i/>
                <w:sz w:val="24"/>
                <w:szCs w:val="24"/>
              </w:rPr>
            </w:pPr>
            <w:r w:rsidRPr="003A51AC">
              <w:rPr>
                <w:i/>
                <w:sz w:val="24"/>
                <w:szCs w:val="24"/>
              </w:rPr>
              <w:t>Игры</w:t>
            </w:r>
            <w:r w:rsidRPr="003A51AC">
              <w:rPr>
                <w:i/>
                <w:spacing w:val="-2"/>
                <w:sz w:val="24"/>
                <w:szCs w:val="24"/>
              </w:rPr>
              <w:t xml:space="preserve"> </w:t>
            </w:r>
            <w:r w:rsidRPr="003A51AC">
              <w:rPr>
                <w:i/>
                <w:sz w:val="24"/>
                <w:szCs w:val="24"/>
              </w:rPr>
              <w:t>и</w:t>
            </w:r>
            <w:r w:rsidRPr="003A51AC">
              <w:rPr>
                <w:i/>
                <w:spacing w:val="-1"/>
                <w:sz w:val="24"/>
                <w:szCs w:val="24"/>
              </w:rPr>
              <w:t xml:space="preserve"> </w:t>
            </w:r>
            <w:r w:rsidRPr="003A51AC">
              <w:rPr>
                <w:i/>
                <w:sz w:val="24"/>
                <w:szCs w:val="24"/>
              </w:rPr>
              <w:t>игрушки</w:t>
            </w:r>
          </w:p>
        </w:tc>
      </w:tr>
      <w:tr w:rsidR="0066496F" w:rsidRPr="003A51AC" w:rsidTr="00680B2E">
        <w:trPr>
          <w:trHeight w:val="293"/>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2.5.2.2.1.</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Автомобили</w:t>
            </w:r>
            <w:r w:rsidRPr="003A51AC">
              <w:rPr>
                <w:spacing w:val="-9"/>
                <w:sz w:val="24"/>
                <w:szCs w:val="24"/>
              </w:rPr>
              <w:t xml:space="preserve"> </w:t>
            </w:r>
            <w:r w:rsidRPr="003A51AC">
              <w:rPr>
                <w:sz w:val="24"/>
                <w:szCs w:val="24"/>
              </w:rPr>
              <w:t>(крупного</w:t>
            </w:r>
            <w:r w:rsidRPr="003A51AC">
              <w:rPr>
                <w:spacing w:val="-9"/>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2</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2.5.2.2.2.</w:t>
            </w:r>
          </w:p>
        </w:tc>
        <w:tc>
          <w:tcPr>
            <w:tcW w:w="5493" w:type="dxa"/>
          </w:tcPr>
          <w:p w:rsidR="0066496F" w:rsidRPr="003A51AC" w:rsidRDefault="0066496F" w:rsidP="0066496F">
            <w:pPr>
              <w:pStyle w:val="TableParagraph"/>
              <w:tabs>
                <w:tab w:val="left" w:pos="1571"/>
                <w:tab w:val="left" w:pos="2922"/>
                <w:tab w:val="left" w:pos="4140"/>
                <w:tab w:val="left" w:pos="5264"/>
              </w:tabs>
              <w:rPr>
                <w:sz w:val="24"/>
                <w:szCs w:val="24"/>
                <w:lang w:val="ru-RU"/>
              </w:rPr>
            </w:pPr>
            <w:r w:rsidRPr="003A51AC">
              <w:rPr>
                <w:sz w:val="24"/>
                <w:szCs w:val="24"/>
                <w:lang w:val="ru-RU"/>
              </w:rPr>
              <w:t>Автомобили</w:t>
            </w:r>
            <w:r w:rsidRPr="003A51AC">
              <w:rPr>
                <w:sz w:val="24"/>
                <w:szCs w:val="24"/>
                <w:lang w:val="ru-RU"/>
              </w:rPr>
              <w:tab/>
              <w:t>(различной</w:t>
            </w:r>
            <w:r w:rsidRPr="003A51AC">
              <w:rPr>
                <w:sz w:val="24"/>
                <w:szCs w:val="24"/>
                <w:lang w:val="ru-RU"/>
              </w:rPr>
              <w:tab/>
              <w:t>тематики,</w:t>
            </w:r>
            <w:r w:rsidRPr="003A51AC">
              <w:rPr>
                <w:sz w:val="24"/>
                <w:szCs w:val="24"/>
                <w:lang w:val="ru-RU"/>
              </w:rPr>
              <w:tab/>
              <w:t>среднего</w:t>
            </w:r>
            <w:r w:rsidRPr="003A51AC">
              <w:rPr>
                <w:sz w:val="24"/>
                <w:szCs w:val="24"/>
                <w:lang w:val="ru-RU"/>
              </w:rPr>
              <w:tab/>
              <w:t>и</w:t>
            </w:r>
          </w:p>
          <w:p w:rsidR="0066496F" w:rsidRPr="003A51AC" w:rsidRDefault="0066496F" w:rsidP="0066496F">
            <w:pPr>
              <w:pStyle w:val="TableParagraph"/>
              <w:spacing w:before="37"/>
              <w:rPr>
                <w:sz w:val="24"/>
                <w:szCs w:val="24"/>
                <w:lang w:val="ru-RU"/>
              </w:rPr>
            </w:pPr>
            <w:r w:rsidRPr="003A51AC">
              <w:rPr>
                <w:sz w:val="24"/>
                <w:szCs w:val="24"/>
                <w:lang w:val="ru-RU"/>
              </w:rPr>
              <w:t>маленького</w:t>
            </w:r>
            <w:r w:rsidRPr="003A51AC">
              <w:rPr>
                <w:spacing w:val="-10"/>
                <w:sz w:val="24"/>
                <w:szCs w:val="24"/>
                <w:lang w:val="ru-RU"/>
              </w:rPr>
              <w:t xml:space="preserve"> </w:t>
            </w:r>
            <w:r w:rsidRPr="003A51AC">
              <w:rPr>
                <w:sz w:val="24"/>
                <w:szCs w:val="24"/>
                <w:lang w:val="ru-RU"/>
              </w:rPr>
              <w:t>размера)</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123" w:right="116"/>
              <w:jc w:val="center"/>
              <w:rPr>
                <w:sz w:val="24"/>
                <w:szCs w:val="24"/>
              </w:rPr>
            </w:pPr>
            <w:r w:rsidRPr="003A51AC">
              <w:rPr>
                <w:sz w:val="24"/>
                <w:szCs w:val="24"/>
              </w:rPr>
              <w:t>10</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2.5.2.2.3.</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Альбомы</w:t>
            </w:r>
            <w:r w:rsidRPr="003A51AC">
              <w:rPr>
                <w:spacing w:val="-3"/>
                <w:sz w:val="24"/>
                <w:szCs w:val="24"/>
                <w:lang w:val="ru-RU"/>
              </w:rPr>
              <w:t xml:space="preserve"> </w:t>
            </w:r>
            <w:r w:rsidRPr="003A51AC">
              <w:rPr>
                <w:sz w:val="24"/>
                <w:szCs w:val="24"/>
                <w:lang w:val="ru-RU"/>
              </w:rPr>
              <w:t>по</w:t>
            </w:r>
            <w:r w:rsidRPr="003A51AC">
              <w:rPr>
                <w:spacing w:val="-5"/>
                <w:sz w:val="24"/>
                <w:szCs w:val="24"/>
                <w:lang w:val="ru-RU"/>
              </w:rPr>
              <w:t xml:space="preserve"> </w:t>
            </w:r>
            <w:r w:rsidRPr="003A51AC">
              <w:rPr>
                <w:sz w:val="24"/>
                <w:szCs w:val="24"/>
                <w:lang w:val="ru-RU"/>
              </w:rPr>
              <w:t>живописи</w:t>
            </w:r>
            <w:r w:rsidRPr="003A51AC">
              <w:rPr>
                <w:spacing w:val="-2"/>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графике</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6</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89"/>
        </w:trPr>
        <w:tc>
          <w:tcPr>
            <w:tcW w:w="1385" w:type="dxa"/>
          </w:tcPr>
          <w:p w:rsidR="0066496F" w:rsidRPr="003A51AC" w:rsidRDefault="0066496F" w:rsidP="0066496F">
            <w:pPr>
              <w:pStyle w:val="TableParagraph"/>
              <w:ind w:left="129"/>
              <w:rPr>
                <w:sz w:val="24"/>
                <w:szCs w:val="24"/>
              </w:rPr>
            </w:pPr>
            <w:r w:rsidRPr="003A51AC">
              <w:rPr>
                <w:sz w:val="24"/>
                <w:szCs w:val="24"/>
              </w:rPr>
              <w:t>2.5.2.2.4.</w:t>
            </w:r>
          </w:p>
        </w:tc>
        <w:tc>
          <w:tcPr>
            <w:tcW w:w="5493" w:type="dxa"/>
          </w:tcPr>
          <w:p w:rsidR="0066496F" w:rsidRPr="003A51AC" w:rsidRDefault="0066496F" w:rsidP="0066496F">
            <w:pPr>
              <w:pStyle w:val="TableParagraph"/>
              <w:rPr>
                <w:sz w:val="24"/>
                <w:szCs w:val="24"/>
              </w:rPr>
            </w:pPr>
            <w:r w:rsidRPr="003A51AC">
              <w:rPr>
                <w:sz w:val="24"/>
                <w:szCs w:val="24"/>
              </w:rPr>
              <w:t>Бирюльки</w:t>
            </w:r>
            <w:r w:rsidRPr="003A51AC">
              <w:rPr>
                <w:spacing w:val="-8"/>
                <w:sz w:val="24"/>
                <w:szCs w:val="24"/>
              </w:rPr>
              <w:t xml:space="preserve"> </w:t>
            </w:r>
            <w:r w:rsidRPr="003A51AC">
              <w:rPr>
                <w:sz w:val="24"/>
                <w:szCs w:val="24"/>
              </w:rPr>
              <w:t>(набор)</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2.5.2.2.5.</w:t>
            </w:r>
          </w:p>
        </w:tc>
        <w:tc>
          <w:tcPr>
            <w:tcW w:w="5493" w:type="dxa"/>
          </w:tcPr>
          <w:p w:rsidR="0066496F" w:rsidRPr="003A51AC" w:rsidRDefault="0066496F" w:rsidP="0066496F">
            <w:pPr>
              <w:pStyle w:val="TableParagraph"/>
              <w:tabs>
                <w:tab w:val="left" w:pos="1187"/>
                <w:tab w:val="left" w:pos="2531"/>
                <w:tab w:val="left" w:pos="3925"/>
                <w:tab w:val="left" w:pos="5280"/>
              </w:tabs>
              <w:rPr>
                <w:sz w:val="24"/>
                <w:szCs w:val="24"/>
                <w:lang w:val="ru-RU"/>
              </w:rPr>
            </w:pPr>
            <w:r w:rsidRPr="003A51AC">
              <w:rPr>
                <w:sz w:val="24"/>
                <w:szCs w:val="24"/>
                <w:lang w:val="ru-RU"/>
              </w:rPr>
              <w:t>Большой</w:t>
            </w:r>
            <w:r w:rsidRPr="003A51AC">
              <w:rPr>
                <w:sz w:val="24"/>
                <w:szCs w:val="24"/>
                <w:lang w:val="ru-RU"/>
              </w:rPr>
              <w:tab/>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с</w:t>
            </w:r>
          </w:p>
          <w:p w:rsidR="0066496F" w:rsidRPr="003A51AC" w:rsidRDefault="0066496F" w:rsidP="0066496F">
            <w:pPr>
              <w:pStyle w:val="TableParagraph"/>
              <w:spacing w:before="40"/>
              <w:rPr>
                <w:sz w:val="24"/>
                <w:szCs w:val="24"/>
                <w:lang w:val="ru-RU"/>
              </w:rPr>
            </w:pPr>
            <w:r w:rsidRPr="003A51AC">
              <w:rPr>
                <w:sz w:val="24"/>
                <w:szCs w:val="24"/>
                <w:lang w:val="ru-RU"/>
              </w:rPr>
              <w:t>неокрашенными</w:t>
            </w:r>
            <w:r w:rsidRPr="003A51AC">
              <w:rPr>
                <w:spacing w:val="-4"/>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цветными</w:t>
            </w:r>
            <w:r w:rsidRPr="003A51AC">
              <w:rPr>
                <w:spacing w:val="-3"/>
                <w:sz w:val="24"/>
                <w:szCs w:val="24"/>
                <w:lang w:val="ru-RU"/>
              </w:rPr>
              <w:t xml:space="preserve"> </w:t>
            </w:r>
            <w:r w:rsidRPr="003A51AC">
              <w:rPr>
                <w:sz w:val="24"/>
                <w:szCs w:val="24"/>
                <w:lang w:val="ru-RU"/>
              </w:rPr>
              <w:t>элементами</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2.5.2.2.6.</w:t>
            </w:r>
          </w:p>
        </w:tc>
        <w:tc>
          <w:tcPr>
            <w:tcW w:w="5493" w:type="dxa"/>
          </w:tcPr>
          <w:p w:rsidR="0066496F" w:rsidRPr="003A51AC" w:rsidRDefault="0066496F" w:rsidP="0066496F">
            <w:pPr>
              <w:pStyle w:val="TableParagraph"/>
              <w:rPr>
                <w:sz w:val="24"/>
                <w:szCs w:val="24"/>
              </w:rPr>
            </w:pPr>
            <w:r w:rsidRPr="003A51AC">
              <w:rPr>
                <w:sz w:val="24"/>
                <w:szCs w:val="24"/>
              </w:rPr>
              <w:t>Весы</w:t>
            </w:r>
            <w:r w:rsidRPr="003A51AC">
              <w:rPr>
                <w:spacing w:val="1"/>
                <w:sz w:val="24"/>
                <w:szCs w:val="24"/>
              </w:rPr>
              <w:t xml:space="preserve"> </w:t>
            </w:r>
            <w:r w:rsidRPr="003A51AC">
              <w:rPr>
                <w:sz w:val="24"/>
                <w:szCs w:val="24"/>
              </w:rPr>
              <w:t>детские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2.5.2.2.7.</w:t>
            </w:r>
          </w:p>
        </w:tc>
        <w:tc>
          <w:tcPr>
            <w:tcW w:w="5493" w:type="dxa"/>
          </w:tcPr>
          <w:p w:rsidR="0066496F" w:rsidRPr="003A51AC" w:rsidRDefault="0066496F" w:rsidP="0066496F">
            <w:pPr>
              <w:pStyle w:val="TableParagraph"/>
              <w:rPr>
                <w:sz w:val="24"/>
                <w:szCs w:val="24"/>
              </w:rPr>
            </w:pPr>
            <w:r w:rsidRPr="003A51AC">
              <w:rPr>
                <w:sz w:val="24"/>
                <w:szCs w:val="24"/>
              </w:rPr>
              <w:t>Ветряная</w:t>
            </w:r>
            <w:r w:rsidRPr="003A51AC">
              <w:rPr>
                <w:spacing w:val="-3"/>
                <w:sz w:val="24"/>
                <w:szCs w:val="24"/>
              </w:rPr>
              <w:t xml:space="preserve"> </w:t>
            </w:r>
            <w:r w:rsidRPr="003A51AC">
              <w:rPr>
                <w:sz w:val="24"/>
                <w:szCs w:val="24"/>
              </w:rPr>
              <w:t>мельница</w:t>
            </w:r>
            <w:r w:rsidRPr="003A51AC">
              <w:rPr>
                <w:spacing w:val="-4"/>
                <w:sz w:val="24"/>
                <w:szCs w:val="24"/>
              </w:rPr>
              <w:t xml:space="preserve"> </w:t>
            </w:r>
            <w:r w:rsidRPr="003A51AC">
              <w:rPr>
                <w:sz w:val="24"/>
                <w:szCs w:val="24"/>
              </w:rPr>
              <w:t>(модель)</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2.5.2.2.8.</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Витрина</w:t>
            </w:r>
            <w:r w:rsidRPr="003A51AC">
              <w:rPr>
                <w:spacing w:val="-1"/>
                <w:sz w:val="24"/>
                <w:szCs w:val="24"/>
                <w:lang w:val="ru-RU"/>
              </w:rPr>
              <w:t xml:space="preserve"> </w:t>
            </w:r>
            <w:r w:rsidRPr="003A51AC">
              <w:rPr>
                <w:sz w:val="24"/>
                <w:szCs w:val="24"/>
                <w:lang w:val="ru-RU"/>
              </w:rPr>
              <w:t>/лестница</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работ по</w:t>
            </w:r>
            <w:r w:rsidRPr="003A51AC">
              <w:rPr>
                <w:spacing w:val="-1"/>
                <w:sz w:val="24"/>
                <w:szCs w:val="24"/>
                <w:lang w:val="ru-RU"/>
              </w:rPr>
              <w:t xml:space="preserve"> </w:t>
            </w:r>
            <w:r w:rsidRPr="003A51AC">
              <w:rPr>
                <w:sz w:val="24"/>
                <w:szCs w:val="24"/>
                <w:lang w:val="ru-RU"/>
              </w:rPr>
              <w:t>лепке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2.5.2.2.9.</w:t>
            </w:r>
          </w:p>
        </w:tc>
        <w:tc>
          <w:tcPr>
            <w:tcW w:w="5493" w:type="dxa"/>
          </w:tcPr>
          <w:p w:rsidR="0066496F" w:rsidRPr="003A51AC" w:rsidRDefault="0066496F" w:rsidP="0066496F">
            <w:pPr>
              <w:pStyle w:val="TableParagraph"/>
              <w:rPr>
                <w:sz w:val="24"/>
                <w:szCs w:val="24"/>
              </w:rPr>
            </w:pPr>
            <w:r w:rsidRPr="003A51AC">
              <w:rPr>
                <w:sz w:val="24"/>
                <w:szCs w:val="24"/>
              </w:rPr>
              <w:t>Гимнастическая</w:t>
            </w:r>
            <w:r w:rsidRPr="003A51AC">
              <w:rPr>
                <w:spacing w:val="-2"/>
                <w:sz w:val="24"/>
                <w:szCs w:val="24"/>
              </w:rPr>
              <w:t xml:space="preserve"> </w:t>
            </w:r>
            <w:r w:rsidRPr="003A51AC">
              <w:rPr>
                <w:sz w:val="24"/>
                <w:szCs w:val="24"/>
              </w:rPr>
              <w:t>палка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5</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583"/>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2.5.2.2.10.</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Головоломки-лабиринты</w:t>
            </w:r>
            <w:r w:rsidRPr="003A51AC">
              <w:rPr>
                <w:spacing w:val="25"/>
                <w:sz w:val="24"/>
                <w:szCs w:val="24"/>
                <w:lang w:val="ru-RU"/>
              </w:rPr>
              <w:t xml:space="preserve"> </w:t>
            </w:r>
            <w:r w:rsidRPr="003A51AC">
              <w:rPr>
                <w:sz w:val="24"/>
                <w:szCs w:val="24"/>
                <w:lang w:val="ru-RU"/>
              </w:rPr>
              <w:t>(прозрачные,</w:t>
            </w:r>
            <w:r w:rsidRPr="003A51AC">
              <w:rPr>
                <w:spacing w:val="80"/>
                <w:sz w:val="24"/>
                <w:szCs w:val="24"/>
                <w:lang w:val="ru-RU"/>
              </w:rPr>
              <w:t xml:space="preserve"> </w:t>
            </w:r>
            <w:r w:rsidRPr="003A51AC">
              <w:rPr>
                <w:sz w:val="24"/>
                <w:szCs w:val="24"/>
                <w:lang w:val="ru-RU"/>
              </w:rPr>
              <w:t>с</w:t>
            </w:r>
            <w:r w:rsidRPr="003A51AC">
              <w:rPr>
                <w:spacing w:val="81"/>
                <w:sz w:val="24"/>
                <w:szCs w:val="24"/>
                <w:lang w:val="ru-RU"/>
              </w:rPr>
              <w:t xml:space="preserve"> </w:t>
            </w:r>
            <w:r w:rsidRPr="003A51AC">
              <w:rPr>
                <w:sz w:val="24"/>
                <w:szCs w:val="24"/>
                <w:lang w:val="ru-RU"/>
              </w:rPr>
              <w:t>шариком)</w:t>
            </w:r>
            <w:r w:rsidRPr="003A51AC">
              <w:rPr>
                <w:spacing w:val="82"/>
                <w:sz w:val="24"/>
                <w:szCs w:val="24"/>
                <w:lang w:val="ru-RU"/>
              </w:rPr>
              <w:t xml:space="preserve"> </w:t>
            </w:r>
            <w:r w:rsidRPr="003A51AC">
              <w:rPr>
                <w:sz w:val="24"/>
                <w:szCs w:val="24"/>
                <w:lang w:val="ru-RU"/>
              </w:rPr>
              <w:t>–</w:t>
            </w:r>
          </w:p>
          <w:p w:rsidR="0066496F" w:rsidRPr="003A51AC" w:rsidRDefault="0066496F" w:rsidP="0066496F">
            <w:pPr>
              <w:pStyle w:val="TableParagraph"/>
              <w:spacing w:before="37"/>
              <w:rPr>
                <w:sz w:val="24"/>
                <w:szCs w:val="24"/>
              </w:rPr>
            </w:pPr>
            <w:r w:rsidRPr="003A51AC">
              <w:rPr>
                <w:sz w:val="24"/>
                <w:szCs w:val="24"/>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873"/>
        </w:trPr>
        <w:tc>
          <w:tcPr>
            <w:tcW w:w="1385" w:type="dxa"/>
          </w:tcPr>
          <w:p w:rsidR="0066496F" w:rsidRPr="003A51AC" w:rsidRDefault="0066496F" w:rsidP="0066496F">
            <w:pPr>
              <w:pStyle w:val="TableParagraph"/>
              <w:ind w:left="129"/>
              <w:rPr>
                <w:sz w:val="24"/>
                <w:szCs w:val="24"/>
              </w:rPr>
            </w:pPr>
            <w:r w:rsidRPr="003A51AC">
              <w:rPr>
                <w:sz w:val="24"/>
                <w:szCs w:val="24"/>
              </w:rPr>
              <w:t>2.5.2.2.11.</w:t>
            </w:r>
          </w:p>
        </w:tc>
        <w:tc>
          <w:tcPr>
            <w:tcW w:w="5493" w:type="dxa"/>
          </w:tcPr>
          <w:p w:rsidR="0066496F" w:rsidRPr="003A51AC" w:rsidRDefault="0066496F" w:rsidP="0066496F">
            <w:pPr>
              <w:pStyle w:val="TableParagraph"/>
              <w:tabs>
                <w:tab w:val="left" w:pos="1695"/>
                <w:tab w:val="left" w:pos="3270"/>
                <w:tab w:val="left" w:pos="4796"/>
              </w:tabs>
              <w:spacing w:line="276" w:lineRule="auto"/>
              <w:ind w:right="99"/>
              <w:rPr>
                <w:sz w:val="24"/>
                <w:szCs w:val="24"/>
                <w:lang w:val="ru-RU"/>
              </w:rPr>
            </w:pPr>
            <w:r w:rsidRPr="003A51AC">
              <w:rPr>
                <w:sz w:val="24"/>
                <w:szCs w:val="24"/>
                <w:lang w:val="ru-RU"/>
              </w:rPr>
              <w:t>Графические</w:t>
            </w:r>
            <w:r w:rsidRPr="003A51AC">
              <w:rPr>
                <w:sz w:val="24"/>
                <w:szCs w:val="24"/>
                <w:lang w:val="ru-RU"/>
              </w:rPr>
              <w:tab/>
              <w:t>головоломки</w:t>
            </w:r>
            <w:r w:rsidRPr="003A51AC">
              <w:rPr>
                <w:sz w:val="24"/>
                <w:szCs w:val="24"/>
                <w:lang w:val="ru-RU"/>
              </w:rPr>
              <w:tab/>
              <w:t>(лабиринты,</w:t>
            </w:r>
            <w:r w:rsidRPr="003A51AC">
              <w:rPr>
                <w:sz w:val="24"/>
                <w:szCs w:val="24"/>
                <w:lang w:val="ru-RU"/>
              </w:rPr>
              <w:tab/>
            </w:r>
            <w:r w:rsidRPr="003A51AC">
              <w:rPr>
                <w:spacing w:val="-3"/>
                <w:sz w:val="24"/>
                <w:szCs w:val="24"/>
                <w:lang w:val="ru-RU"/>
              </w:rPr>
              <w:t>схемы</w:t>
            </w:r>
            <w:r w:rsidRPr="003A51AC">
              <w:rPr>
                <w:spacing w:val="-52"/>
                <w:sz w:val="24"/>
                <w:szCs w:val="24"/>
                <w:lang w:val="ru-RU"/>
              </w:rPr>
              <w:t xml:space="preserve"> </w:t>
            </w:r>
            <w:r w:rsidRPr="003A51AC">
              <w:rPr>
                <w:sz w:val="24"/>
                <w:szCs w:val="24"/>
                <w:lang w:val="ru-RU"/>
              </w:rPr>
              <w:t>маршрутов</w:t>
            </w:r>
            <w:r w:rsidRPr="003A51AC">
              <w:rPr>
                <w:spacing w:val="39"/>
                <w:sz w:val="24"/>
                <w:szCs w:val="24"/>
                <w:lang w:val="ru-RU"/>
              </w:rPr>
              <w:t xml:space="preserve"> </w:t>
            </w:r>
            <w:r w:rsidRPr="003A51AC">
              <w:rPr>
                <w:sz w:val="24"/>
                <w:szCs w:val="24"/>
                <w:lang w:val="ru-RU"/>
              </w:rPr>
              <w:t>персонажей</w:t>
            </w:r>
            <w:r w:rsidRPr="003A51AC">
              <w:rPr>
                <w:spacing w:val="38"/>
                <w:sz w:val="24"/>
                <w:szCs w:val="24"/>
                <w:lang w:val="ru-RU"/>
              </w:rPr>
              <w:t xml:space="preserve"> </w:t>
            </w:r>
            <w:r w:rsidRPr="003A51AC">
              <w:rPr>
                <w:sz w:val="24"/>
                <w:szCs w:val="24"/>
                <w:lang w:val="ru-RU"/>
              </w:rPr>
              <w:t>и</w:t>
            </w:r>
            <w:r w:rsidRPr="003A51AC">
              <w:rPr>
                <w:spacing w:val="40"/>
                <w:sz w:val="24"/>
                <w:szCs w:val="24"/>
                <w:lang w:val="ru-RU"/>
              </w:rPr>
              <w:t xml:space="preserve"> </w:t>
            </w:r>
            <w:r w:rsidRPr="003A51AC">
              <w:rPr>
                <w:sz w:val="24"/>
                <w:szCs w:val="24"/>
                <w:lang w:val="ru-RU"/>
              </w:rPr>
              <w:t>т.</w:t>
            </w:r>
            <w:r w:rsidRPr="003A51AC">
              <w:rPr>
                <w:spacing w:val="40"/>
                <w:sz w:val="24"/>
                <w:szCs w:val="24"/>
                <w:lang w:val="ru-RU"/>
              </w:rPr>
              <w:t xml:space="preserve"> </w:t>
            </w:r>
            <w:r w:rsidRPr="003A51AC">
              <w:rPr>
                <w:sz w:val="24"/>
                <w:szCs w:val="24"/>
                <w:lang w:val="ru-RU"/>
              </w:rPr>
              <w:t>п.)</w:t>
            </w:r>
            <w:r w:rsidRPr="003A51AC">
              <w:rPr>
                <w:spacing w:val="40"/>
                <w:sz w:val="24"/>
                <w:szCs w:val="24"/>
                <w:lang w:val="ru-RU"/>
              </w:rPr>
              <w:t xml:space="preserve"> </w:t>
            </w:r>
            <w:r w:rsidRPr="003A51AC">
              <w:rPr>
                <w:sz w:val="24"/>
                <w:szCs w:val="24"/>
                <w:lang w:val="ru-RU"/>
              </w:rPr>
              <w:t>в</w:t>
            </w:r>
            <w:r w:rsidRPr="003A51AC">
              <w:rPr>
                <w:spacing w:val="39"/>
                <w:sz w:val="24"/>
                <w:szCs w:val="24"/>
                <w:lang w:val="ru-RU"/>
              </w:rPr>
              <w:t xml:space="preserve"> </w:t>
            </w:r>
            <w:r w:rsidRPr="003A51AC">
              <w:rPr>
                <w:sz w:val="24"/>
                <w:szCs w:val="24"/>
                <w:lang w:val="ru-RU"/>
              </w:rPr>
              <w:t>виде</w:t>
            </w:r>
            <w:r w:rsidRPr="003A51AC">
              <w:rPr>
                <w:spacing w:val="40"/>
                <w:sz w:val="24"/>
                <w:szCs w:val="24"/>
                <w:lang w:val="ru-RU"/>
              </w:rPr>
              <w:t xml:space="preserve"> </w:t>
            </w:r>
            <w:r w:rsidRPr="003A51AC">
              <w:rPr>
                <w:sz w:val="24"/>
                <w:szCs w:val="24"/>
                <w:lang w:val="ru-RU"/>
              </w:rPr>
              <w:t>отдельных</w:t>
            </w:r>
          </w:p>
          <w:p w:rsidR="0066496F" w:rsidRPr="003A51AC" w:rsidRDefault="0066496F" w:rsidP="0066496F">
            <w:pPr>
              <w:pStyle w:val="TableParagraph"/>
              <w:rPr>
                <w:sz w:val="24"/>
                <w:szCs w:val="24"/>
                <w:lang w:val="ru-RU"/>
              </w:rPr>
            </w:pPr>
            <w:r w:rsidRPr="003A51AC">
              <w:rPr>
                <w:spacing w:val="-1"/>
                <w:sz w:val="24"/>
                <w:szCs w:val="24"/>
                <w:lang w:val="ru-RU"/>
              </w:rPr>
              <w:t>бланков,</w:t>
            </w:r>
            <w:r w:rsidRPr="003A51AC">
              <w:rPr>
                <w:spacing w:val="-12"/>
                <w:sz w:val="24"/>
                <w:szCs w:val="24"/>
                <w:lang w:val="ru-RU"/>
              </w:rPr>
              <w:t xml:space="preserve"> </w:t>
            </w:r>
            <w:r w:rsidRPr="003A51AC">
              <w:rPr>
                <w:sz w:val="24"/>
                <w:szCs w:val="24"/>
                <w:lang w:val="ru-RU"/>
              </w:rPr>
              <w:t>буклетов,</w:t>
            </w:r>
            <w:r w:rsidRPr="003A51AC">
              <w:rPr>
                <w:spacing w:val="-12"/>
                <w:sz w:val="24"/>
                <w:szCs w:val="24"/>
                <w:lang w:val="ru-RU"/>
              </w:rPr>
              <w:t xml:space="preserve"> </w:t>
            </w:r>
            <w:r w:rsidRPr="003A51AC">
              <w:rPr>
                <w:sz w:val="24"/>
                <w:szCs w:val="24"/>
                <w:lang w:val="ru-RU"/>
              </w:rPr>
              <w:t>настольно-печатных</w:t>
            </w:r>
            <w:r w:rsidRPr="003A51AC">
              <w:rPr>
                <w:spacing w:val="-11"/>
                <w:sz w:val="24"/>
                <w:szCs w:val="24"/>
                <w:lang w:val="ru-RU"/>
              </w:rPr>
              <w:t xml:space="preserve"> </w:t>
            </w:r>
            <w:r w:rsidRPr="003A51AC">
              <w:rPr>
                <w:sz w:val="24"/>
                <w:szCs w:val="24"/>
                <w:lang w:val="ru-RU"/>
              </w:rPr>
              <w:t>игр</w:t>
            </w:r>
            <w:r w:rsidRPr="003A51AC">
              <w:rPr>
                <w:spacing w:val="-13"/>
                <w:sz w:val="24"/>
                <w:szCs w:val="24"/>
                <w:lang w:val="ru-RU"/>
              </w:rPr>
              <w:t xml:space="preserve"> </w:t>
            </w:r>
            <w:r w:rsidRPr="003A51AC">
              <w:rPr>
                <w:sz w:val="24"/>
                <w:szCs w:val="24"/>
                <w:lang w:val="ru-RU"/>
              </w:rPr>
              <w:t>-</w:t>
            </w:r>
            <w:r w:rsidRPr="003A51AC">
              <w:rPr>
                <w:spacing w:val="-11"/>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spacing w:before="4"/>
              <w:rPr>
                <w:sz w:val="24"/>
                <w:szCs w:val="24"/>
                <w:lang w:val="ru-RU"/>
              </w:rPr>
            </w:pPr>
          </w:p>
          <w:p w:rsidR="0066496F" w:rsidRPr="003A51AC" w:rsidRDefault="0066496F" w:rsidP="0066496F">
            <w:pPr>
              <w:pStyle w:val="TableParagraph"/>
              <w:spacing w:before="1"/>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873"/>
        </w:trPr>
        <w:tc>
          <w:tcPr>
            <w:tcW w:w="1385" w:type="dxa"/>
          </w:tcPr>
          <w:p w:rsidR="0066496F" w:rsidRPr="003A51AC" w:rsidRDefault="0066496F" w:rsidP="0066496F">
            <w:pPr>
              <w:pStyle w:val="TableParagraph"/>
              <w:ind w:left="129"/>
              <w:rPr>
                <w:sz w:val="24"/>
                <w:szCs w:val="24"/>
              </w:rPr>
            </w:pPr>
            <w:r w:rsidRPr="003A51AC">
              <w:rPr>
                <w:sz w:val="24"/>
                <w:szCs w:val="24"/>
              </w:rPr>
              <w:t>2.5.2.2.12.</w:t>
            </w:r>
          </w:p>
        </w:tc>
        <w:tc>
          <w:tcPr>
            <w:tcW w:w="5493" w:type="dxa"/>
          </w:tcPr>
          <w:p w:rsidR="0066496F" w:rsidRPr="003A51AC" w:rsidRDefault="0066496F" w:rsidP="0066496F">
            <w:pPr>
              <w:pStyle w:val="TableParagraph"/>
              <w:tabs>
                <w:tab w:val="left" w:pos="1497"/>
                <w:tab w:val="left" w:pos="1864"/>
                <w:tab w:val="left" w:pos="2425"/>
                <w:tab w:val="left" w:pos="2814"/>
                <w:tab w:val="left" w:pos="3303"/>
                <w:tab w:val="left" w:pos="4541"/>
                <w:tab w:val="left" w:pos="5047"/>
                <w:tab w:val="left" w:pos="5170"/>
              </w:tabs>
              <w:spacing w:line="276" w:lineRule="auto"/>
              <w:ind w:right="99"/>
              <w:rPr>
                <w:sz w:val="24"/>
                <w:szCs w:val="24"/>
                <w:lang w:val="ru-RU"/>
              </w:rPr>
            </w:pPr>
            <w:r w:rsidRPr="003A51AC">
              <w:rPr>
                <w:sz w:val="24"/>
                <w:szCs w:val="24"/>
                <w:lang w:val="ru-RU"/>
              </w:rPr>
              <w:t>Деревянная</w:t>
            </w:r>
            <w:r w:rsidRPr="003A51AC">
              <w:rPr>
                <w:sz w:val="24"/>
                <w:szCs w:val="24"/>
                <w:lang w:val="ru-RU"/>
              </w:rPr>
              <w:tab/>
              <w:t>основа</w:t>
            </w:r>
            <w:r w:rsidRPr="003A51AC">
              <w:rPr>
                <w:sz w:val="24"/>
                <w:szCs w:val="24"/>
                <w:lang w:val="ru-RU"/>
              </w:rPr>
              <w:tab/>
              <w:t>с</w:t>
            </w:r>
            <w:r w:rsidRPr="003A51AC">
              <w:rPr>
                <w:sz w:val="24"/>
                <w:szCs w:val="24"/>
                <w:lang w:val="ru-RU"/>
              </w:rPr>
              <w:tab/>
              <w:t>размещенными</w:t>
            </w:r>
            <w:r w:rsidRPr="003A51AC">
              <w:rPr>
                <w:sz w:val="24"/>
                <w:szCs w:val="24"/>
                <w:lang w:val="ru-RU"/>
              </w:rPr>
              <w:tab/>
              <w:t>на</w:t>
            </w:r>
            <w:r w:rsidRPr="003A51AC">
              <w:rPr>
                <w:sz w:val="24"/>
                <w:szCs w:val="24"/>
                <w:lang w:val="ru-RU"/>
              </w:rPr>
              <w:tab/>
            </w:r>
            <w:r w:rsidRPr="003A51AC">
              <w:rPr>
                <w:spacing w:val="-1"/>
                <w:sz w:val="24"/>
                <w:szCs w:val="24"/>
                <w:lang w:val="ru-RU"/>
              </w:rPr>
              <w:t>ней</w:t>
            </w:r>
            <w:r w:rsidRPr="003A51AC">
              <w:rPr>
                <w:spacing w:val="-52"/>
                <w:sz w:val="24"/>
                <w:szCs w:val="24"/>
                <w:lang w:val="ru-RU"/>
              </w:rPr>
              <w:t xml:space="preserve"> </w:t>
            </w:r>
            <w:r w:rsidRPr="003A51AC">
              <w:rPr>
                <w:sz w:val="24"/>
                <w:szCs w:val="24"/>
                <w:lang w:val="ru-RU"/>
              </w:rPr>
              <w:t>неподвижными</w:t>
            </w:r>
            <w:r w:rsidRPr="003A51AC">
              <w:rPr>
                <w:sz w:val="24"/>
                <w:szCs w:val="24"/>
                <w:lang w:val="ru-RU"/>
              </w:rPr>
              <w:tab/>
              <w:t>изогнутыми</w:t>
            </w:r>
            <w:r w:rsidRPr="003A51AC">
              <w:rPr>
                <w:sz w:val="24"/>
                <w:szCs w:val="24"/>
                <w:lang w:val="ru-RU"/>
              </w:rPr>
              <w:tab/>
              <w:t>направляющими</w:t>
            </w:r>
            <w:r w:rsidRPr="003A51AC">
              <w:rPr>
                <w:sz w:val="24"/>
                <w:szCs w:val="24"/>
                <w:lang w:val="ru-RU"/>
              </w:rPr>
              <w:tab/>
            </w:r>
            <w:r w:rsidRPr="003A51AC">
              <w:rPr>
                <w:sz w:val="24"/>
                <w:szCs w:val="24"/>
                <w:lang w:val="ru-RU"/>
              </w:rPr>
              <w:tab/>
            </w:r>
            <w:r w:rsidRPr="003A51AC">
              <w:rPr>
                <w:spacing w:val="-1"/>
                <w:sz w:val="24"/>
                <w:szCs w:val="24"/>
                <w:lang w:val="ru-RU"/>
              </w:rPr>
              <w:t>со</w:t>
            </w:r>
          </w:p>
          <w:p w:rsidR="0066496F" w:rsidRPr="003A51AC" w:rsidRDefault="0066496F" w:rsidP="0066496F">
            <w:pPr>
              <w:pStyle w:val="TableParagraph"/>
              <w:spacing w:line="252" w:lineRule="exact"/>
              <w:rPr>
                <w:sz w:val="24"/>
                <w:szCs w:val="24"/>
              </w:rPr>
            </w:pPr>
            <w:r w:rsidRPr="003A51AC">
              <w:rPr>
                <w:sz w:val="24"/>
                <w:szCs w:val="24"/>
              </w:rPr>
              <w:t>скользящими</w:t>
            </w:r>
            <w:r w:rsidRPr="003A51AC">
              <w:rPr>
                <w:spacing w:val="-5"/>
                <w:sz w:val="24"/>
                <w:szCs w:val="24"/>
              </w:rPr>
              <w:t xml:space="preserve"> </w:t>
            </w:r>
            <w:r w:rsidRPr="003A51AC">
              <w:rPr>
                <w:sz w:val="24"/>
                <w:szCs w:val="24"/>
              </w:rPr>
              <w:t>по</w:t>
            </w:r>
            <w:r w:rsidRPr="003A51AC">
              <w:rPr>
                <w:spacing w:val="-5"/>
                <w:sz w:val="24"/>
                <w:szCs w:val="24"/>
              </w:rPr>
              <w:t xml:space="preserve"> </w:t>
            </w:r>
            <w:r w:rsidRPr="003A51AC">
              <w:rPr>
                <w:sz w:val="24"/>
                <w:szCs w:val="24"/>
              </w:rPr>
              <w:t>ним</w:t>
            </w:r>
            <w:r w:rsidRPr="003A51AC">
              <w:rPr>
                <w:spacing w:val="-4"/>
                <w:sz w:val="24"/>
                <w:szCs w:val="24"/>
              </w:rPr>
              <w:t xml:space="preserve"> </w:t>
            </w:r>
            <w:r w:rsidRPr="003A51AC">
              <w:rPr>
                <w:sz w:val="24"/>
                <w:szCs w:val="24"/>
              </w:rPr>
              <w:t>элементами</w:t>
            </w:r>
          </w:p>
        </w:tc>
        <w:tc>
          <w:tcPr>
            <w:tcW w:w="7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lastRenderedPageBreak/>
              <w:t>2.5.2.2.13.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Дидактическая</w:t>
            </w:r>
            <w:r w:rsidRPr="003A51AC">
              <w:rPr>
                <w:spacing w:val="-5"/>
                <w:sz w:val="24"/>
                <w:szCs w:val="24"/>
                <w:lang w:val="ru-RU"/>
              </w:rPr>
              <w:t xml:space="preserve"> </w:t>
            </w:r>
            <w:r w:rsidRPr="003A51AC">
              <w:rPr>
                <w:sz w:val="24"/>
                <w:szCs w:val="24"/>
                <w:lang w:val="ru-RU"/>
              </w:rPr>
              <w:t>доска</w:t>
            </w:r>
            <w:r w:rsidRPr="003A51AC">
              <w:rPr>
                <w:spacing w:val="-4"/>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панелями</w:t>
            </w:r>
            <w:r w:rsidRPr="003A51AC">
              <w:rPr>
                <w:spacing w:val="-3"/>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2.5.2.2.14.</w:t>
            </w:r>
          </w:p>
        </w:tc>
        <w:tc>
          <w:tcPr>
            <w:tcW w:w="5493" w:type="dxa"/>
          </w:tcPr>
          <w:p w:rsidR="0066496F" w:rsidRPr="003A51AC" w:rsidRDefault="0066496F" w:rsidP="0066496F">
            <w:pPr>
              <w:pStyle w:val="TableParagraph"/>
              <w:rPr>
                <w:sz w:val="24"/>
                <w:szCs w:val="24"/>
              </w:rPr>
            </w:pPr>
            <w:r w:rsidRPr="003A51AC">
              <w:rPr>
                <w:sz w:val="24"/>
                <w:szCs w:val="24"/>
              </w:rPr>
              <w:t>Домино</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2.5.2.2.15.</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Домино</w:t>
            </w:r>
            <w:r w:rsidRPr="003A51AC">
              <w:rPr>
                <w:spacing w:val="-7"/>
                <w:sz w:val="24"/>
                <w:szCs w:val="24"/>
                <w:lang w:val="ru-RU"/>
              </w:rPr>
              <w:t xml:space="preserve"> </w:t>
            </w:r>
            <w:r w:rsidRPr="003A51AC">
              <w:rPr>
                <w:sz w:val="24"/>
                <w:szCs w:val="24"/>
                <w:lang w:val="ru-RU"/>
              </w:rPr>
              <w:t>логическое</w:t>
            </w:r>
            <w:r w:rsidRPr="003A51AC">
              <w:rPr>
                <w:spacing w:val="-6"/>
                <w:sz w:val="24"/>
                <w:szCs w:val="24"/>
                <w:lang w:val="ru-RU"/>
              </w:rPr>
              <w:t xml:space="preserve"> </w:t>
            </w:r>
            <w:r w:rsidRPr="003A51AC">
              <w:rPr>
                <w:sz w:val="24"/>
                <w:szCs w:val="24"/>
                <w:lang w:val="ru-RU"/>
              </w:rPr>
              <w:t>с</w:t>
            </w:r>
            <w:r w:rsidRPr="003A51AC">
              <w:rPr>
                <w:spacing w:val="-8"/>
                <w:sz w:val="24"/>
                <w:szCs w:val="24"/>
                <w:lang w:val="ru-RU"/>
              </w:rPr>
              <w:t xml:space="preserve"> </w:t>
            </w:r>
            <w:r w:rsidRPr="003A51AC">
              <w:rPr>
                <w:sz w:val="24"/>
                <w:szCs w:val="24"/>
                <w:lang w:val="ru-RU"/>
              </w:rPr>
              <w:t>разной</w:t>
            </w:r>
            <w:r w:rsidRPr="003A51AC">
              <w:rPr>
                <w:spacing w:val="-6"/>
                <w:sz w:val="24"/>
                <w:szCs w:val="24"/>
                <w:lang w:val="ru-RU"/>
              </w:rPr>
              <w:t xml:space="preserve"> </w:t>
            </w:r>
            <w:r w:rsidRPr="003A51AC">
              <w:rPr>
                <w:sz w:val="24"/>
                <w:szCs w:val="24"/>
                <w:lang w:val="ru-RU"/>
              </w:rPr>
              <w:t>тематикой</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2.5.2.2.16.</w:t>
            </w:r>
          </w:p>
        </w:tc>
        <w:tc>
          <w:tcPr>
            <w:tcW w:w="5493" w:type="dxa"/>
          </w:tcPr>
          <w:p w:rsidR="0066496F" w:rsidRPr="003A51AC" w:rsidRDefault="0066496F" w:rsidP="0066496F">
            <w:pPr>
              <w:pStyle w:val="TableParagraph"/>
              <w:rPr>
                <w:sz w:val="24"/>
                <w:szCs w:val="24"/>
              </w:rPr>
            </w:pPr>
            <w:r w:rsidRPr="003A51AC">
              <w:rPr>
                <w:sz w:val="24"/>
                <w:szCs w:val="24"/>
              </w:rPr>
              <w:t>Домино</w:t>
            </w:r>
            <w:r w:rsidRPr="003A51AC">
              <w:rPr>
                <w:spacing w:val="-5"/>
                <w:sz w:val="24"/>
                <w:szCs w:val="24"/>
              </w:rPr>
              <w:t xml:space="preserve"> </w:t>
            </w:r>
            <w:r w:rsidRPr="003A51AC">
              <w:rPr>
                <w:sz w:val="24"/>
                <w:szCs w:val="24"/>
              </w:rPr>
              <w:t>тактильное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583"/>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2.5.2.2.17.</w:t>
            </w:r>
          </w:p>
        </w:tc>
        <w:tc>
          <w:tcPr>
            <w:tcW w:w="5493" w:type="dxa"/>
          </w:tcPr>
          <w:p w:rsidR="0066496F" w:rsidRPr="003A51AC" w:rsidRDefault="0066496F" w:rsidP="0066496F">
            <w:pPr>
              <w:pStyle w:val="TableParagraph"/>
              <w:spacing w:line="244" w:lineRule="exact"/>
              <w:rPr>
                <w:sz w:val="24"/>
                <w:szCs w:val="24"/>
                <w:lang w:val="ru-RU"/>
              </w:rPr>
            </w:pPr>
            <w:r w:rsidRPr="003A51AC">
              <w:rPr>
                <w:sz w:val="24"/>
                <w:szCs w:val="24"/>
                <w:lang w:val="ru-RU"/>
              </w:rPr>
              <w:t>Доска</w:t>
            </w:r>
            <w:r w:rsidRPr="003A51AC">
              <w:rPr>
                <w:spacing w:val="77"/>
                <w:sz w:val="24"/>
                <w:szCs w:val="24"/>
                <w:lang w:val="ru-RU"/>
              </w:rPr>
              <w:t xml:space="preserve"> </w:t>
            </w:r>
            <w:r w:rsidRPr="003A51AC">
              <w:rPr>
                <w:sz w:val="24"/>
                <w:szCs w:val="24"/>
                <w:lang w:val="ru-RU"/>
              </w:rPr>
              <w:t xml:space="preserve">с  </w:t>
            </w:r>
            <w:r w:rsidRPr="003A51AC">
              <w:rPr>
                <w:spacing w:val="20"/>
                <w:sz w:val="24"/>
                <w:szCs w:val="24"/>
                <w:lang w:val="ru-RU"/>
              </w:rPr>
              <w:t xml:space="preserve"> </w:t>
            </w:r>
            <w:r w:rsidRPr="003A51AC">
              <w:rPr>
                <w:sz w:val="24"/>
                <w:szCs w:val="24"/>
                <w:lang w:val="ru-RU"/>
              </w:rPr>
              <w:t xml:space="preserve">прорезями  </w:t>
            </w:r>
            <w:r w:rsidRPr="003A51AC">
              <w:rPr>
                <w:spacing w:val="20"/>
                <w:sz w:val="24"/>
                <w:szCs w:val="24"/>
                <w:lang w:val="ru-RU"/>
              </w:rPr>
              <w:t xml:space="preserve"> </w:t>
            </w:r>
            <w:r w:rsidRPr="003A51AC">
              <w:rPr>
                <w:sz w:val="24"/>
                <w:szCs w:val="24"/>
                <w:lang w:val="ru-RU"/>
              </w:rPr>
              <w:t xml:space="preserve">для  </w:t>
            </w:r>
            <w:r w:rsidRPr="003A51AC">
              <w:rPr>
                <w:spacing w:val="19"/>
                <w:sz w:val="24"/>
                <w:szCs w:val="24"/>
                <w:lang w:val="ru-RU"/>
              </w:rPr>
              <w:t xml:space="preserve"> </w:t>
            </w:r>
            <w:r w:rsidRPr="003A51AC">
              <w:rPr>
                <w:sz w:val="24"/>
                <w:szCs w:val="24"/>
                <w:lang w:val="ru-RU"/>
              </w:rPr>
              <w:t xml:space="preserve">перемещения  </w:t>
            </w:r>
            <w:r w:rsidRPr="003A51AC">
              <w:rPr>
                <w:spacing w:val="20"/>
                <w:sz w:val="24"/>
                <w:szCs w:val="24"/>
                <w:lang w:val="ru-RU"/>
              </w:rPr>
              <w:t xml:space="preserve"> </w:t>
            </w:r>
            <w:r w:rsidRPr="003A51AC">
              <w:rPr>
                <w:sz w:val="24"/>
                <w:szCs w:val="24"/>
                <w:lang w:val="ru-RU"/>
              </w:rPr>
              <w:t>подвижных</w:t>
            </w:r>
          </w:p>
          <w:p w:rsidR="0066496F" w:rsidRPr="003A51AC" w:rsidRDefault="0066496F" w:rsidP="0066496F">
            <w:pPr>
              <w:pStyle w:val="TableParagraph"/>
              <w:spacing w:before="40"/>
              <w:rPr>
                <w:sz w:val="24"/>
                <w:szCs w:val="24"/>
                <w:lang w:val="ru-RU"/>
              </w:rPr>
            </w:pPr>
            <w:r w:rsidRPr="003A51AC">
              <w:rPr>
                <w:sz w:val="24"/>
                <w:szCs w:val="24"/>
                <w:lang w:val="ru-RU"/>
              </w:rPr>
              <w:t>элементов</w:t>
            </w:r>
            <w:r w:rsidRPr="003A51AC">
              <w:rPr>
                <w:spacing w:val="-3"/>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установленной</w:t>
            </w:r>
            <w:r w:rsidRPr="003A51AC">
              <w:rPr>
                <w:spacing w:val="-1"/>
                <w:sz w:val="24"/>
                <w:szCs w:val="24"/>
                <w:lang w:val="ru-RU"/>
              </w:rPr>
              <w:t xml:space="preserve"> </w:t>
            </w:r>
            <w:r w:rsidRPr="003A51AC">
              <w:rPr>
                <w:sz w:val="24"/>
                <w:szCs w:val="24"/>
                <w:lang w:val="ru-RU"/>
              </w:rPr>
              <w:t>в</w:t>
            </w:r>
            <w:r w:rsidRPr="003A51AC">
              <w:rPr>
                <w:spacing w:val="-4"/>
                <w:sz w:val="24"/>
                <w:szCs w:val="24"/>
                <w:lang w:val="ru-RU"/>
              </w:rPr>
              <w:t xml:space="preserve"> </w:t>
            </w:r>
            <w:r w:rsidRPr="003A51AC">
              <w:rPr>
                <w:sz w:val="24"/>
                <w:szCs w:val="24"/>
                <w:lang w:val="ru-RU"/>
              </w:rPr>
              <w:t>задании</w:t>
            </w:r>
            <w:r w:rsidRPr="003A51AC">
              <w:rPr>
                <w:spacing w:val="-1"/>
                <w:sz w:val="24"/>
                <w:szCs w:val="24"/>
                <w:lang w:val="ru-RU"/>
              </w:rPr>
              <w:t xml:space="preserve"> </w:t>
            </w:r>
            <w:r w:rsidRPr="003A51AC">
              <w:rPr>
                <w:sz w:val="24"/>
                <w:szCs w:val="24"/>
                <w:lang w:val="ru-RU"/>
              </w:rPr>
              <w:t>цели</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2.5.2.2.18.</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Доска-основа</w:t>
            </w:r>
            <w:r w:rsidRPr="003A51AC">
              <w:rPr>
                <w:spacing w:val="28"/>
                <w:sz w:val="24"/>
                <w:szCs w:val="24"/>
                <w:lang w:val="ru-RU"/>
              </w:rPr>
              <w:t xml:space="preserve"> </w:t>
            </w:r>
            <w:r w:rsidRPr="003A51AC">
              <w:rPr>
                <w:sz w:val="24"/>
                <w:szCs w:val="24"/>
                <w:lang w:val="ru-RU"/>
              </w:rPr>
              <w:t>с</w:t>
            </w:r>
            <w:r w:rsidRPr="003A51AC">
              <w:rPr>
                <w:spacing w:val="28"/>
                <w:sz w:val="24"/>
                <w:szCs w:val="24"/>
                <w:lang w:val="ru-RU"/>
              </w:rPr>
              <w:t xml:space="preserve"> </w:t>
            </w:r>
            <w:r w:rsidRPr="003A51AC">
              <w:rPr>
                <w:sz w:val="24"/>
                <w:szCs w:val="24"/>
                <w:lang w:val="ru-RU"/>
              </w:rPr>
              <w:t>вкладышами</w:t>
            </w:r>
            <w:r w:rsidRPr="003A51AC">
              <w:rPr>
                <w:spacing w:val="28"/>
                <w:sz w:val="24"/>
                <w:szCs w:val="24"/>
                <w:lang w:val="ru-RU"/>
              </w:rPr>
              <w:t xml:space="preserve"> </w:t>
            </w:r>
            <w:r w:rsidRPr="003A51AC">
              <w:rPr>
                <w:sz w:val="24"/>
                <w:szCs w:val="24"/>
                <w:lang w:val="ru-RU"/>
              </w:rPr>
              <w:t>и</w:t>
            </w:r>
            <w:r w:rsidRPr="003A51AC">
              <w:rPr>
                <w:spacing w:val="27"/>
                <w:sz w:val="24"/>
                <w:szCs w:val="24"/>
                <w:lang w:val="ru-RU"/>
              </w:rPr>
              <w:t xml:space="preserve"> </w:t>
            </w:r>
            <w:r w:rsidRPr="003A51AC">
              <w:rPr>
                <w:sz w:val="24"/>
                <w:szCs w:val="24"/>
                <w:lang w:val="ru-RU"/>
              </w:rPr>
              <w:t>с</w:t>
            </w:r>
            <w:r w:rsidRPr="003A51AC">
              <w:rPr>
                <w:spacing w:val="29"/>
                <w:sz w:val="24"/>
                <w:szCs w:val="24"/>
                <w:lang w:val="ru-RU"/>
              </w:rPr>
              <w:t xml:space="preserve"> </w:t>
            </w:r>
            <w:r w:rsidRPr="003A51AC">
              <w:rPr>
                <w:sz w:val="24"/>
                <w:szCs w:val="24"/>
                <w:lang w:val="ru-RU"/>
              </w:rPr>
              <w:t>изображением</w:t>
            </w:r>
            <w:r w:rsidRPr="003A51AC">
              <w:rPr>
                <w:spacing w:val="27"/>
                <w:sz w:val="24"/>
                <w:szCs w:val="24"/>
                <w:lang w:val="ru-RU"/>
              </w:rPr>
              <w:t xml:space="preserve"> </w:t>
            </w:r>
            <w:r w:rsidRPr="003A51AC">
              <w:rPr>
                <w:sz w:val="24"/>
                <w:szCs w:val="24"/>
                <w:lang w:val="ru-RU"/>
              </w:rPr>
              <w:t>в</w:t>
            </w:r>
            <w:r w:rsidRPr="003A51AC">
              <w:rPr>
                <w:spacing w:val="27"/>
                <w:sz w:val="24"/>
                <w:szCs w:val="24"/>
                <w:lang w:val="ru-RU"/>
              </w:rPr>
              <w:t xml:space="preserve"> </w:t>
            </w:r>
            <w:r w:rsidRPr="003A51AC">
              <w:rPr>
                <w:sz w:val="24"/>
                <w:szCs w:val="24"/>
                <w:lang w:val="ru-RU"/>
              </w:rPr>
              <w:t>виде</w:t>
            </w:r>
          </w:p>
          <w:p w:rsidR="0066496F" w:rsidRPr="003A51AC" w:rsidRDefault="0066496F" w:rsidP="0066496F">
            <w:pPr>
              <w:pStyle w:val="TableParagraph"/>
              <w:spacing w:before="37"/>
              <w:rPr>
                <w:sz w:val="24"/>
                <w:szCs w:val="24"/>
              </w:rPr>
            </w:pPr>
            <w:r w:rsidRPr="003A51AC">
              <w:rPr>
                <w:sz w:val="24"/>
                <w:szCs w:val="24"/>
              </w:rPr>
              <w:t>пазла</w:t>
            </w:r>
            <w:r w:rsidRPr="003A51AC">
              <w:rPr>
                <w:spacing w:val="-8"/>
                <w:sz w:val="24"/>
                <w:szCs w:val="24"/>
              </w:rPr>
              <w:t xml:space="preserve"> </w:t>
            </w:r>
            <w:r w:rsidRPr="003A51AC">
              <w:rPr>
                <w:sz w:val="24"/>
                <w:szCs w:val="24"/>
              </w:rPr>
              <w:t>–</w:t>
            </w:r>
            <w:r w:rsidRPr="003A51AC">
              <w:rPr>
                <w:spacing w:val="-6"/>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2.5.2.2.19.</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Звери</w:t>
            </w:r>
            <w:r w:rsidRPr="003A51AC">
              <w:rPr>
                <w:spacing w:val="51"/>
                <w:sz w:val="24"/>
                <w:szCs w:val="24"/>
                <w:lang w:val="ru-RU"/>
              </w:rPr>
              <w:t xml:space="preserve"> </w:t>
            </w:r>
            <w:r w:rsidRPr="003A51AC">
              <w:rPr>
                <w:sz w:val="24"/>
                <w:szCs w:val="24"/>
                <w:lang w:val="ru-RU"/>
              </w:rPr>
              <w:t>и</w:t>
            </w:r>
            <w:r w:rsidRPr="003A51AC">
              <w:rPr>
                <w:spacing w:val="51"/>
                <w:sz w:val="24"/>
                <w:szCs w:val="24"/>
                <w:lang w:val="ru-RU"/>
              </w:rPr>
              <w:t xml:space="preserve"> </w:t>
            </w:r>
            <w:r w:rsidRPr="003A51AC">
              <w:rPr>
                <w:sz w:val="24"/>
                <w:szCs w:val="24"/>
                <w:lang w:val="ru-RU"/>
              </w:rPr>
              <w:t>птицы</w:t>
            </w:r>
            <w:r w:rsidRPr="003A51AC">
              <w:rPr>
                <w:spacing w:val="51"/>
                <w:sz w:val="24"/>
                <w:szCs w:val="24"/>
                <w:lang w:val="ru-RU"/>
              </w:rPr>
              <w:t xml:space="preserve"> </w:t>
            </w:r>
            <w:r w:rsidRPr="003A51AC">
              <w:rPr>
                <w:sz w:val="24"/>
                <w:szCs w:val="24"/>
                <w:lang w:val="ru-RU"/>
              </w:rPr>
              <w:t>объемные</w:t>
            </w:r>
            <w:r w:rsidRPr="003A51AC">
              <w:rPr>
                <w:spacing w:val="52"/>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плоскостные</w:t>
            </w:r>
            <w:r w:rsidRPr="003A51AC">
              <w:rPr>
                <w:spacing w:val="50"/>
                <w:sz w:val="24"/>
                <w:szCs w:val="24"/>
                <w:lang w:val="ru-RU"/>
              </w:rPr>
              <w:t xml:space="preserve"> </w:t>
            </w:r>
            <w:r w:rsidRPr="003A51AC">
              <w:rPr>
                <w:sz w:val="24"/>
                <w:szCs w:val="24"/>
                <w:lang w:val="ru-RU"/>
              </w:rPr>
              <w:t>(из</w:t>
            </w:r>
            <w:r w:rsidRPr="003A51AC">
              <w:rPr>
                <w:spacing w:val="49"/>
                <w:sz w:val="24"/>
                <w:szCs w:val="24"/>
                <w:lang w:val="ru-RU"/>
              </w:rPr>
              <w:t xml:space="preserve"> </w:t>
            </w:r>
            <w:r w:rsidRPr="003A51AC">
              <w:rPr>
                <w:sz w:val="24"/>
                <w:szCs w:val="24"/>
                <w:lang w:val="ru-RU"/>
              </w:rPr>
              <w:t>разного</w:t>
            </w:r>
          </w:p>
          <w:p w:rsidR="0066496F" w:rsidRPr="003A51AC" w:rsidRDefault="0066496F" w:rsidP="0066496F">
            <w:pPr>
              <w:pStyle w:val="TableParagraph"/>
              <w:spacing w:before="37"/>
              <w:rPr>
                <w:sz w:val="24"/>
                <w:szCs w:val="24"/>
              </w:rPr>
            </w:pPr>
            <w:r w:rsidRPr="003A51AC">
              <w:rPr>
                <w:sz w:val="24"/>
                <w:szCs w:val="24"/>
              </w:rPr>
              <w:t>материала,</w:t>
            </w:r>
            <w:r w:rsidRPr="003A51AC">
              <w:rPr>
                <w:spacing w:val="-9"/>
                <w:sz w:val="24"/>
                <w:szCs w:val="24"/>
              </w:rPr>
              <w:t xml:space="preserve"> </w:t>
            </w:r>
            <w:r w:rsidRPr="003A51AC">
              <w:rPr>
                <w:sz w:val="24"/>
                <w:szCs w:val="24"/>
              </w:rPr>
              <w:t>мелкого</w:t>
            </w:r>
            <w:r w:rsidRPr="003A51AC">
              <w:rPr>
                <w:spacing w:val="-8"/>
                <w:sz w:val="24"/>
                <w:szCs w:val="24"/>
              </w:rPr>
              <w:t xml:space="preserve"> </w:t>
            </w:r>
            <w:r w:rsidRPr="003A51AC">
              <w:rPr>
                <w:sz w:val="24"/>
                <w:szCs w:val="24"/>
              </w:rPr>
              <w:t>размера)</w:t>
            </w:r>
            <w:r w:rsidRPr="003A51AC">
              <w:rPr>
                <w:spacing w:val="-10"/>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2.5.2.2.20.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Игра</w:t>
            </w:r>
            <w:r w:rsidRPr="003A51AC">
              <w:rPr>
                <w:spacing w:val="38"/>
                <w:sz w:val="24"/>
                <w:szCs w:val="24"/>
                <w:lang w:val="ru-RU"/>
              </w:rPr>
              <w:t xml:space="preserve"> </w:t>
            </w:r>
            <w:r w:rsidRPr="003A51AC">
              <w:rPr>
                <w:sz w:val="24"/>
                <w:szCs w:val="24"/>
                <w:lang w:val="ru-RU"/>
              </w:rPr>
              <w:t>для</w:t>
            </w:r>
            <w:r w:rsidRPr="003A51AC">
              <w:rPr>
                <w:spacing w:val="38"/>
                <w:sz w:val="24"/>
                <w:szCs w:val="24"/>
                <w:lang w:val="ru-RU"/>
              </w:rPr>
              <w:t xml:space="preserve"> </w:t>
            </w:r>
            <w:r w:rsidRPr="003A51AC">
              <w:rPr>
                <w:sz w:val="24"/>
                <w:szCs w:val="24"/>
                <w:lang w:val="ru-RU"/>
              </w:rPr>
              <w:t>тренировки</w:t>
            </w:r>
            <w:r w:rsidRPr="003A51AC">
              <w:rPr>
                <w:spacing w:val="38"/>
                <w:sz w:val="24"/>
                <w:szCs w:val="24"/>
                <w:lang w:val="ru-RU"/>
              </w:rPr>
              <w:t xml:space="preserve"> </w:t>
            </w:r>
            <w:r w:rsidRPr="003A51AC">
              <w:rPr>
                <w:sz w:val="24"/>
                <w:szCs w:val="24"/>
                <w:lang w:val="ru-RU"/>
              </w:rPr>
              <w:t>памяти</w:t>
            </w:r>
            <w:r w:rsidRPr="003A51AC">
              <w:rPr>
                <w:spacing w:val="37"/>
                <w:sz w:val="24"/>
                <w:szCs w:val="24"/>
                <w:lang w:val="ru-RU"/>
              </w:rPr>
              <w:t xml:space="preserve"> </w:t>
            </w:r>
            <w:r w:rsidRPr="003A51AC">
              <w:rPr>
                <w:sz w:val="24"/>
                <w:szCs w:val="24"/>
                <w:lang w:val="ru-RU"/>
              </w:rPr>
              <w:t>с</w:t>
            </w:r>
            <w:r w:rsidRPr="003A51AC">
              <w:rPr>
                <w:spacing w:val="38"/>
                <w:sz w:val="24"/>
                <w:szCs w:val="24"/>
                <w:lang w:val="ru-RU"/>
              </w:rPr>
              <w:t xml:space="preserve"> </w:t>
            </w:r>
            <w:r w:rsidRPr="003A51AC">
              <w:rPr>
                <w:sz w:val="24"/>
                <w:szCs w:val="24"/>
                <w:lang w:val="ru-RU"/>
              </w:rPr>
              <w:t>планшетом</w:t>
            </w:r>
            <w:r w:rsidRPr="003A51AC">
              <w:rPr>
                <w:spacing w:val="38"/>
                <w:sz w:val="24"/>
                <w:szCs w:val="24"/>
                <w:lang w:val="ru-RU"/>
              </w:rPr>
              <w:t xml:space="preserve"> </w:t>
            </w:r>
            <w:r w:rsidRPr="003A51AC">
              <w:rPr>
                <w:sz w:val="24"/>
                <w:szCs w:val="24"/>
                <w:lang w:val="ru-RU"/>
              </w:rPr>
              <w:t>и</w:t>
            </w:r>
            <w:r w:rsidRPr="003A51AC">
              <w:rPr>
                <w:spacing w:val="38"/>
                <w:sz w:val="24"/>
                <w:szCs w:val="24"/>
                <w:lang w:val="ru-RU"/>
              </w:rPr>
              <w:t xml:space="preserve"> </w:t>
            </w:r>
            <w:r w:rsidRPr="003A51AC">
              <w:rPr>
                <w:sz w:val="24"/>
                <w:szCs w:val="24"/>
                <w:lang w:val="ru-RU"/>
              </w:rPr>
              <w:t>набором</w:t>
            </w:r>
          </w:p>
          <w:p w:rsidR="0066496F" w:rsidRPr="003A51AC" w:rsidRDefault="0066496F" w:rsidP="0066496F">
            <w:pPr>
              <w:pStyle w:val="TableParagraph"/>
              <w:spacing w:before="37"/>
              <w:rPr>
                <w:sz w:val="24"/>
                <w:szCs w:val="24"/>
              </w:rPr>
            </w:pPr>
            <w:r w:rsidRPr="003A51AC">
              <w:rPr>
                <w:sz w:val="24"/>
                <w:szCs w:val="24"/>
              </w:rPr>
              <w:t>рабочих</w:t>
            </w:r>
            <w:r w:rsidRPr="003A51AC">
              <w:rPr>
                <w:spacing w:val="-8"/>
                <w:sz w:val="24"/>
                <w:szCs w:val="24"/>
              </w:rPr>
              <w:t xml:space="preserve"> </w:t>
            </w:r>
            <w:r w:rsidRPr="003A51AC">
              <w:rPr>
                <w:sz w:val="24"/>
                <w:szCs w:val="24"/>
              </w:rPr>
              <w:t>карт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ind w:left="129"/>
              <w:rPr>
                <w:sz w:val="24"/>
                <w:szCs w:val="24"/>
              </w:rPr>
            </w:pPr>
            <w:r w:rsidRPr="003A51AC">
              <w:rPr>
                <w:sz w:val="24"/>
                <w:szCs w:val="24"/>
              </w:rPr>
              <w:t>2.5.2.2.21.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Игра</w:t>
            </w:r>
            <w:r w:rsidRPr="003A51AC">
              <w:rPr>
                <w:spacing w:val="5"/>
                <w:sz w:val="24"/>
                <w:szCs w:val="24"/>
                <w:lang w:val="ru-RU"/>
              </w:rPr>
              <w:t xml:space="preserve"> </w:t>
            </w:r>
            <w:r w:rsidRPr="003A51AC">
              <w:rPr>
                <w:sz w:val="24"/>
                <w:szCs w:val="24"/>
                <w:lang w:val="ru-RU"/>
              </w:rPr>
              <w:t>на</w:t>
            </w:r>
            <w:r w:rsidRPr="003A51AC">
              <w:rPr>
                <w:spacing w:val="2"/>
                <w:sz w:val="24"/>
                <w:szCs w:val="24"/>
                <w:lang w:val="ru-RU"/>
              </w:rPr>
              <w:t xml:space="preserve"> </w:t>
            </w:r>
            <w:r w:rsidRPr="003A51AC">
              <w:rPr>
                <w:sz w:val="24"/>
                <w:szCs w:val="24"/>
                <w:lang w:val="ru-RU"/>
              </w:rPr>
              <w:t>составление</w:t>
            </w:r>
            <w:r w:rsidRPr="003A51AC">
              <w:rPr>
                <w:spacing w:val="3"/>
                <w:sz w:val="24"/>
                <w:szCs w:val="24"/>
                <w:lang w:val="ru-RU"/>
              </w:rPr>
              <w:t xml:space="preserve"> </w:t>
            </w:r>
            <w:r w:rsidRPr="003A51AC">
              <w:rPr>
                <w:sz w:val="24"/>
                <w:szCs w:val="24"/>
                <w:lang w:val="ru-RU"/>
              </w:rPr>
              <w:t>логических</w:t>
            </w:r>
            <w:r w:rsidRPr="003A51AC">
              <w:rPr>
                <w:spacing w:val="4"/>
                <w:sz w:val="24"/>
                <w:szCs w:val="24"/>
                <w:lang w:val="ru-RU"/>
              </w:rPr>
              <w:t xml:space="preserve"> </w:t>
            </w:r>
            <w:r w:rsidRPr="003A51AC">
              <w:rPr>
                <w:sz w:val="24"/>
                <w:szCs w:val="24"/>
                <w:lang w:val="ru-RU"/>
              </w:rPr>
              <w:t>цепочек</w:t>
            </w:r>
            <w:r w:rsidRPr="003A51AC">
              <w:rPr>
                <w:spacing w:val="5"/>
                <w:sz w:val="24"/>
                <w:szCs w:val="24"/>
                <w:lang w:val="ru-RU"/>
              </w:rPr>
              <w:t xml:space="preserve"> </w:t>
            </w:r>
            <w:r w:rsidRPr="003A51AC">
              <w:rPr>
                <w:sz w:val="24"/>
                <w:szCs w:val="24"/>
                <w:lang w:val="ru-RU"/>
              </w:rPr>
              <w:t>произвольной</w:t>
            </w:r>
          </w:p>
          <w:p w:rsidR="0066496F" w:rsidRPr="003A51AC" w:rsidRDefault="0066496F" w:rsidP="0066496F">
            <w:pPr>
              <w:pStyle w:val="TableParagraph"/>
              <w:spacing w:before="37"/>
              <w:rPr>
                <w:sz w:val="24"/>
                <w:szCs w:val="24"/>
              </w:rPr>
            </w:pPr>
            <w:r w:rsidRPr="003A51AC">
              <w:rPr>
                <w:sz w:val="24"/>
                <w:szCs w:val="24"/>
              </w:rPr>
              <w:t>длины</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2.5.2.2.22.</w:t>
            </w:r>
          </w:p>
        </w:tc>
        <w:tc>
          <w:tcPr>
            <w:tcW w:w="5493" w:type="dxa"/>
          </w:tcPr>
          <w:p w:rsidR="0066496F" w:rsidRPr="003A51AC" w:rsidRDefault="0066496F" w:rsidP="0066496F">
            <w:pPr>
              <w:pStyle w:val="TableParagraph"/>
              <w:rPr>
                <w:sz w:val="24"/>
                <w:szCs w:val="24"/>
              </w:rPr>
            </w:pPr>
            <w:r w:rsidRPr="003A51AC">
              <w:rPr>
                <w:sz w:val="24"/>
                <w:szCs w:val="24"/>
              </w:rPr>
              <w:t>Игра-набор</w:t>
            </w:r>
            <w:r w:rsidRPr="003A51AC">
              <w:rPr>
                <w:spacing w:val="-13"/>
                <w:sz w:val="24"/>
                <w:szCs w:val="24"/>
              </w:rPr>
              <w:t xml:space="preserve"> </w:t>
            </w:r>
            <w:r w:rsidRPr="003A51AC">
              <w:rPr>
                <w:sz w:val="24"/>
                <w:szCs w:val="24"/>
              </w:rPr>
              <w:t>«Городки»</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2.5.2.2.23.</w:t>
            </w:r>
          </w:p>
        </w:tc>
        <w:tc>
          <w:tcPr>
            <w:tcW w:w="5493" w:type="dxa"/>
          </w:tcPr>
          <w:p w:rsidR="0066496F" w:rsidRPr="003A51AC" w:rsidRDefault="0066496F" w:rsidP="0066496F">
            <w:pPr>
              <w:pStyle w:val="TableParagraph"/>
              <w:tabs>
                <w:tab w:val="left" w:pos="2512"/>
                <w:tab w:val="left" w:pos="4579"/>
                <w:tab w:val="left" w:pos="5052"/>
              </w:tabs>
              <w:rPr>
                <w:sz w:val="24"/>
                <w:szCs w:val="24"/>
                <w:lang w:val="ru-RU"/>
              </w:rPr>
            </w:pPr>
            <w:r w:rsidRPr="003A51AC">
              <w:rPr>
                <w:sz w:val="24"/>
                <w:szCs w:val="24"/>
                <w:lang w:val="ru-RU"/>
              </w:rPr>
              <w:t>Игрушки-головоломки</w:t>
            </w:r>
            <w:r w:rsidRPr="003A51AC">
              <w:rPr>
                <w:sz w:val="24"/>
                <w:szCs w:val="24"/>
                <w:lang w:val="ru-RU"/>
              </w:rPr>
              <w:tab/>
              <w:t>(сборно-разборные</w:t>
            </w:r>
            <w:r w:rsidRPr="003A51AC">
              <w:rPr>
                <w:sz w:val="24"/>
                <w:szCs w:val="24"/>
                <w:lang w:val="ru-RU"/>
              </w:rPr>
              <w:tab/>
              <w:t>из</w:t>
            </w:r>
            <w:r w:rsidRPr="003A51AC">
              <w:rPr>
                <w:sz w:val="24"/>
                <w:szCs w:val="24"/>
                <w:lang w:val="ru-RU"/>
              </w:rPr>
              <w:tab/>
              <w:t>4–5</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bl>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tbl>
      <w:tblPr>
        <w:tblStyle w:val="TableNormal"/>
        <w:tblW w:w="10224"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571"/>
      </w:tblGrid>
      <w:tr w:rsidR="0066496F" w:rsidRPr="003A51AC" w:rsidTr="00680B2E">
        <w:trPr>
          <w:trHeight w:val="292"/>
        </w:trPr>
        <w:tc>
          <w:tcPr>
            <w:tcW w:w="1385" w:type="dxa"/>
          </w:tcPr>
          <w:p w:rsidR="0066496F" w:rsidRPr="003A51AC" w:rsidRDefault="0066496F" w:rsidP="0066496F">
            <w:pPr>
              <w:pStyle w:val="TableParagraph"/>
              <w:rPr>
                <w:sz w:val="24"/>
                <w:szCs w:val="24"/>
              </w:rPr>
            </w:pPr>
          </w:p>
        </w:tc>
        <w:tc>
          <w:tcPr>
            <w:tcW w:w="5493" w:type="dxa"/>
          </w:tcPr>
          <w:p w:rsidR="0066496F" w:rsidRPr="003A51AC" w:rsidRDefault="0066496F" w:rsidP="0066496F">
            <w:pPr>
              <w:pStyle w:val="TableParagraph"/>
              <w:spacing w:line="246" w:lineRule="exact"/>
              <w:rPr>
                <w:sz w:val="24"/>
                <w:szCs w:val="24"/>
              </w:rPr>
            </w:pPr>
            <w:r w:rsidRPr="003A51AC">
              <w:rPr>
                <w:sz w:val="24"/>
                <w:szCs w:val="24"/>
              </w:rPr>
              <w:t>элементов)</w:t>
            </w:r>
            <w:r w:rsidRPr="003A51AC">
              <w:rPr>
                <w:spacing w:val="-9"/>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rPr>
                <w:sz w:val="24"/>
                <w:szCs w:val="24"/>
              </w:rPr>
            </w:pPr>
          </w:p>
        </w:tc>
        <w:tc>
          <w:tcPr>
            <w:tcW w:w="1020" w:type="dxa"/>
          </w:tcPr>
          <w:p w:rsidR="0066496F" w:rsidRPr="003A51AC" w:rsidRDefault="0066496F" w:rsidP="0066496F">
            <w:pPr>
              <w:pStyle w:val="TableParagraph"/>
              <w:rPr>
                <w:sz w:val="24"/>
                <w:szCs w:val="24"/>
              </w:rPr>
            </w:pP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rPr>
                <w:sz w:val="24"/>
                <w:szCs w:val="24"/>
              </w:rPr>
            </w:pPr>
          </w:p>
        </w:tc>
      </w:tr>
      <w:tr w:rsidR="0066496F" w:rsidRPr="003A51AC" w:rsidTr="00680B2E">
        <w:trPr>
          <w:trHeight w:val="580"/>
        </w:trPr>
        <w:tc>
          <w:tcPr>
            <w:tcW w:w="1385" w:type="dxa"/>
          </w:tcPr>
          <w:p w:rsidR="0066496F" w:rsidRPr="003A51AC" w:rsidRDefault="0066496F" w:rsidP="0066496F">
            <w:pPr>
              <w:pStyle w:val="TableParagraph"/>
              <w:spacing w:before="5"/>
              <w:rPr>
                <w:sz w:val="24"/>
                <w:szCs w:val="24"/>
              </w:rPr>
            </w:pPr>
          </w:p>
          <w:p w:rsidR="0066496F" w:rsidRPr="003A51AC" w:rsidRDefault="0066496F" w:rsidP="0066496F">
            <w:pPr>
              <w:pStyle w:val="TableParagraph"/>
              <w:ind w:left="129"/>
              <w:rPr>
                <w:sz w:val="24"/>
                <w:szCs w:val="24"/>
              </w:rPr>
            </w:pPr>
            <w:r w:rsidRPr="003A51AC">
              <w:rPr>
                <w:sz w:val="24"/>
                <w:szCs w:val="24"/>
              </w:rPr>
              <w:t>2.5.2.2.24.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Игрушки-забавы</w:t>
            </w:r>
            <w:r w:rsidRPr="003A51AC">
              <w:rPr>
                <w:spacing w:val="-3"/>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зависимостью</w:t>
            </w:r>
            <w:r w:rsidRPr="003A51AC">
              <w:rPr>
                <w:spacing w:val="-2"/>
                <w:sz w:val="24"/>
                <w:szCs w:val="24"/>
                <w:lang w:val="ru-RU"/>
              </w:rPr>
              <w:t xml:space="preserve"> </w:t>
            </w:r>
            <w:r w:rsidRPr="003A51AC">
              <w:rPr>
                <w:sz w:val="24"/>
                <w:szCs w:val="24"/>
                <w:lang w:val="ru-RU"/>
              </w:rPr>
              <w:t>эффекта</w:t>
            </w:r>
            <w:r w:rsidRPr="003A51AC">
              <w:rPr>
                <w:spacing w:val="-2"/>
                <w:sz w:val="24"/>
                <w:szCs w:val="24"/>
                <w:lang w:val="ru-RU"/>
              </w:rPr>
              <w:t xml:space="preserve"> </w:t>
            </w:r>
            <w:r w:rsidRPr="003A51AC">
              <w:rPr>
                <w:sz w:val="24"/>
                <w:szCs w:val="24"/>
                <w:lang w:val="ru-RU"/>
              </w:rPr>
              <w:t>от</w:t>
            </w:r>
            <w:r w:rsidRPr="003A51AC">
              <w:rPr>
                <w:spacing w:val="-5"/>
                <w:sz w:val="24"/>
                <w:szCs w:val="24"/>
                <w:lang w:val="ru-RU"/>
              </w:rPr>
              <w:t xml:space="preserve"> </w:t>
            </w:r>
            <w:r w:rsidRPr="003A51AC">
              <w:rPr>
                <w:sz w:val="24"/>
                <w:szCs w:val="24"/>
                <w:lang w:val="ru-RU"/>
              </w:rPr>
              <w:t>действия</w:t>
            </w:r>
            <w:r w:rsidRPr="003A51AC">
              <w:rPr>
                <w:spacing w:val="-2"/>
                <w:sz w:val="24"/>
                <w:szCs w:val="24"/>
                <w:lang w:val="ru-RU"/>
              </w:rPr>
              <w:t xml:space="preserve"> </w:t>
            </w:r>
            <w:r w:rsidRPr="003A51AC">
              <w:rPr>
                <w:sz w:val="24"/>
                <w:szCs w:val="24"/>
                <w:lang w:val="ru-RU"/>
              </w:rPr>
              <w:t>–</w:t>
            </w:r>
          </w:p>
          <w:p w:rsidR="0066496F" w:rsidRPr="003A51AC" w:rsidRDefault="0066496F" w:rsidP="0066496F">
            <w:pPr>
              <w:pStyle w:val="TableParagraph"/>
              <w:spacing w:before="38"/>
              <w:rPr>
                <w:sz w:val="24"/>
                <w:szCs w:val="24"/>
              </w:rPr>
            </w:pPr>
            <w:r w:rsidRPr="003A51AC">
              <w:rPr>
                <w:sz w:val="24"/>
                <w:szCs w:val="24"/>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2.5.2.2.25.</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Изделия</w:t>
            </w:r>
            <w:r w:rsidRPr="003A51AC">
              <w:rPr>
                <w:spacing w:val="-9"/>
                <w:sz w:val="24"/>
                <w:szCs w:val="24"/>
              </w:rPr>
              <w:t xml:space="preserve"> </w:t>
            </w:r>
            <w:r w:rsidRPr="003A51AC">
              <w:rPr>
                <w:sz w:val="24"/>
                <w:szCs w:val="24"/>
              </w:rPr>
              <w:t>народных</w:t>
            </w:r>
            <w:r w:rsidRPr="003A51AC">
              <w:rPr>
                <w:spacing w:val="-7"/>
                <w:sz w:val="24"/>
                <w:szCs w:val="24"/>
              </w:rPr>
              <w:t xml:space="preserve"> </w:t>
            </w:r>
            <w:r w:rsidRPr="003A51AC">
              <w:rPr>
                <w:sz w:val="24"/>
                <w:szCs w:val="24"/>
              </w:rPr>
              <w:t>промыслов</w:t>
            </w:r>
            <w:r w:rsidRPr="003A51AC">
              <w:rPr>
                <w:spacing w:val="-10"/>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2.5.2.2.26.</w:t>
            </w:r>
          </w:p>
        </w:tc>
        <w:tc>
          <w:tcPr>
            <w:tcW w:w="5493" w:type="dxa"/>
          </w:tcPr>
          <w:p w:rsidR="0066496F" w:rsidRPr="003A51AC" w:rsidRDefault="0066496F" w:rsidP="0066496F">
            <w:pPr>
              <w:pStyle w:val="TableParagraph"/>
              <w:rPr>
                <w:sz w:val="24"/>
                <w:szCs w:val="24"/>
              </w:rPr>
            </w:pPr>
            <w:r w:rsidRPr="003A51AC">
              <w:rPr>
                <w:sz w:val="24"/>
                <w:szCs w:val="24"/>
              </w:rPr>
              <w:t>Календарь</w:t>
            </w:r>
            <w:r w:rsidRPr="003A51AC">
              <w:rPr>
                <w:spacing w:val="-8"/>
                <w:sz w:val="24"/>
                <w:szCs w:val="24"/>
              </w:rPr>
              <w:t xml:space="preserve"> </w:t>
            </w:r>
            <w:r w:rsidRPr="003A51AC">
              <w:rPr>
                <w:sz w:val="24"/>
                <w:szCs w:val="24"/>
              </w:rPr>
              <w:t>погоды</w:t>
            </w:r>
            <w:r w:rsidRPr="003A51AC">
              <w:rPr>
                <w:spacing w:val="-7"/>
                <w:sz w:val="24"/>
                <w:szCs w:val="24"/>
              </w:rPr>
              <w:t xml:space="preserve"> </w:t>
            </w:r>
            <w:r w:rsidRPr="003A51AC">
              <w:rPr>
                <w:sz w:val="24"/>
                <w:szCs w:val="24"/>
              </w:rPr>
              <w:t>настенный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2.5.2.2.27.</w:t>
            </w:r>
          </w:p>
        </w:tc>
        <w:tc>
          <w:tcPr>
            <w:tcW w:w="5493" w:type="dxa"/>
          </w:tcPr>
          <w:p w:rsidR="0066496F" w:rsidRPr="003A51AC" w:rsidRDefault="0066496F" w:rsidP="0066496F">
            <w:pPr>
              <w:pStyle w:val="TableParagraph"/>
              <w:rPr>
                <w:sz w:val="24"/>
                <w:szCs w:val="24"/>
              </w:rPr>
            </w:pPr>
            <w:r w:rsidRPr="003A51AC">
              <w:rPr>
                <w:sz w:val="24"/>
                <w:szCs w:val="24"/>
              </w:rPr>
              <w:t>Каталка</w:t>
            </w:r>
            <w:r w:rsidRPr="003A51AC">
              <w:rPr>
                <w:spacing w:val="-6"/>
                <w:sz w:val="24"/>
                <w:szCs w:val="24"/>
              </w:rPr>
              <w:t xml:space="preserve"> </w:t>
            </w:r>
            <w:r w:rsidRPr="003A51AC">
              <w:rPr>
                <w:sz w:val="24"/>
                <w:szCs w:val="24"/>
              </w:rPr>
              <w:t>(соразмерная</w:t>
            </w:r>
            <w:r w:rsidRPr="003A51AC">
              <w:rPr>
                <w:spacing w:val="-4"/>
                <w:sz w:val="24"/>
                <w:szCs w:val="24"/>
              </w:rPr>
              <w:t xml:space="preserve"> </w:t>
            </w:r>
            <w:r w:rsidRPr="003A51AC">
              <w:rPr>
                <w:sz w:val="24"/>
                <w:szCs w:val="24"/>
              </w:rPr>
              <w:t>росту</w:t>
            </w:r>
            <w:r w:rsidRPr="003A51AC">
              <w:rPr>
                <w:spacing w:val="-7"/>
                <w:sz w:val="24"/>
                <w:szCs w:val="24"/>
              </w:rPr>
              <w:t xml:space="preserve"> </w:t>
            </w:r>
            <w:r w:rsidRPr="003A51AC">
              <w:rPr>
                <w:sz w:val="24"/>
                <w:szCs w:val="24"/>
              </w:rPr>
              <w:t>ребенка)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2.5.2.2.28.</w:t>
            </w:r>
          </w:p>
        </w:tc>
        <w:tc>
          <w:tcPr>
            <w:tcW w:w="5493" w:type="dxa"/>
          </w:tcPr>
          <w:p w:rsidR="0066496F" w:rsidRPr="003A51AC" w:rsidRDefault="0066496F" w:rsidP="0066496F">
            <w:pPr>
              <w:pStyle w:val="TableParagraph"/>
              <w:rPr>
                <w:sz w:val="24"/>
                <w:szCs w:val="24"/>
              </w:rPr>
            </w:pPr>
            <w:r w:rsidRPr="003A51AC">
              <w:rPr>
                <w:sz w:val="24"/>
                <w:szCs w:val="24"/>
              </w:rPr>
              <w:t>Качалка -</w:t>
            </w:r>
            <w:r w:rsidRPr="003A51AC">
              <w:rPr>
                <w:spacing w:val="-4"/>
                <w:sz w:val="24"/>
                <w:szCs w:val="24"/>
              </w:rPr>
              <w:t xml:space="preserve"> </w:t>
            </w:r>
            <w:r w:rsidRPr="003A51AC">
              <w:rPr>
                <w:sz w:val="24"/>
                <w:szCs w:val="24"/>
              </w:rPr>
              <w:t>балансир</w:t>
            </w:r>
            <w:r w:rsidRPr="003A51AC">
              <w:rPr>
                <w:spacing w:val="1"/>
                <w:sz w:val="24"/>
                <w:szCs w:val="24"/>
              </w:rPr>
              <w:t xml:space="preserve"> </w:t>
            </w:r>
            <w:r w:rsidRPr="003A51AC">
              <w:rPr>
                <w:sz w:val="24"/>
                <w:szCs w:val="24"/>
              </w:rPr>
              <w:t>сферической</w:t>
            </w:r>
            <w:r w:rsidRPr="003A51AC">
              <w:rPr>
                <w:spacing w:val="-3"/>
                <w:sz w:val="24"/>
                <w:szCs w:val="24"/>
              </w:rPr>
              <w:t xml:space="preserve"> </w:t>
            </w:r>
            <w:r w:rsidRPr="003A51AC">
              <w:rPr>
                <w:sz w:val="24"/>
                <w:szCs w:val="24"/>
              </w:rPr>
              <w:t>формы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2.5.2.2.29.</w:t>
            </w:r>
          </w:p>
        </w:tc>
        <w:tc>
          <w:tcPr>
            <w:tcW w:w="5493" w:type="dxa"/>
          </w:tcPr>
          <w:p w:rsidR="0066496F" w:rsidRPr="003A51AC" w:rsidRDefault="0066496F" w:rsidP="0066496F">
            <w:pPr>
              <w:pStyle w:val="TableParagraph"/>
              <w:tabs>
                <w:tab w:val="left" w:pos="923"/>
                <w:tab w:val="left" w:pos="1892"/>
                <w:tab w:val="left" w:pos="3062"/>
                <w:tab w:val="left" w:pos="3399"/>
                <w:tab w:val="left" w:pos="4493"/>
              </w:tabs>
              <w:rPr>
                <w:sz w:val="24"/>
                <w:szCs w:val="24"/>
                <w:lang w:val="ru-RU"/>
              </w:rPr>
            </w:pPr>
            <w:r w:rsidRPr="003A51AC">
              <w:rPr>
                <w:sz w:val="24"/>
                <w:szCs w:val="24"/>
                <w:lang w:val="ru-RU"/>
              </w:rPr>
              <w:t>Книги</w:t>
            </w:r>
            <w:r w:rsidRPr="003A51AC">
              <w:rPr>
                <w:sz w:val="24"/>
                <w:szCs w:val="24"/>
                <w:lang w:val="ru-RU"/>
              </w:rPr>
              <w:tab/>
              <w:t>детских</w:t>
            </w:r>
            <w:r w:rsidRPr="003A51AC">
              <w:rPr>
                <w:sz w:val="24"/>
                <w:szCs w:val="24"/>
                <w:lang w:val="ru-RU"/>
              </w:rPr>
              <w:tab/>
              <w:t>писателей</w:t>
            </w:r>
            <w:r w:rsidRPr="003A51AC">
              <w:rPr>
                <w:sz w:val="24"/>
                <w:szCs w:val="24"/>
                <w:lang w:val="ru-RU"/>
              </w:rPr>
              <w:tab/>
              <w:t>–</w:t>
            </w:r>
            <w:r w:rsidRPr="003A51AC">
              <w:rPr>
                <w:sz w:val="24"/>
                <w:szCs w:val="24"/>
                <w:lang w:val="ru-RU"/>
              </w:rPr>
              <w:tab/>
              <w:t>комплект</w:t>
            </w:r>
            <w:r w:rsidRPr="003A51AC">
              <w:rPr>
                <w:sz w:val="24"/>
                <w:szCs w:val="24"/>
                <w:lang w:val="ru-RU"/>
              </w:rPr>
              <w:tab/>
              <w:t>(согласно</w:t>
            </w:r>
          </w:p>
          <w:p w:rsidR="0066496F" w:rsidRPr="003A51AC" w:rsidRDefault="0066496F" w:rsidP="0066496F">
            <w:pPr>
              <w:pStyle w:val="TableParagraph"/>
              <w:spacing w:before="37"/>
              <w:rPr>
                <w:sz w:val="24"/>
                <w:szCs w:val="24"/>
                <w:lang w:val="ru-RU"/>
              </w:rPr>
            </w:pPr>
            <w:r w:rsidRPr="003A51AC">
              <w:rPr>
                <w:sz w:val="24"/>
                <w:szCs w:val="24"/>
                <w:lang w:val="ru-RU"/>
              </w:rPr>
              <w:t>программным</w:t>
            </w:r>
            <w:r w:rsidRPr="003A51AC">
              <w:rPr>
                <w:spacing w:val="-7"/>
                <w:sz w:val="24"/>
                <w:szCs w:val="24"/>
                <w:lang w:val="ru-RU"/>
              </w:rPr>
              <w:t xml:space="preserve"> </w:t>
            </w:r>
            <w:r w:rsidRPr="003A51AC">
              <w:rPr>
                <w:sz w:val="24"/>
                <w:szCs w:val="24"/>
                <w:lang w:val="ru-RU"/>
              </w:rPr>
              <w:t>требованиям)</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2.5.2.2.30.</w:t>
            </w:r>
          </w:p>
        </w:tc>
        <w:tc>
          <w:tcPr>
            <w:tcW w:w="5493" w:type="dxa"/>
          </w:tcPr>
          <w:p w:rsidR="0066496F" w:rsidRPr="003A51AC" w:rsidRDefault="0066496F" w:rsidP="0066496F">
            <w:pPr>
              <w:pStyle w:val="TableParagraph"/>
              <w:rPr>
                <w:sz w:val="24"/>
                <w:szCs w:val="24"/>
              </w:rPr>
            </w:pPr>
            <w:r w:rsidRPr="003A51AC">
              <w:rPr>
                <w:sz w:val="24"/>
                <w:szCs w:val="24"/>
              </w:rPr>
              <w:t>Коврик</w:t>
            </w:r>
            <w:r w:rsidRPr="003A51AC">
              <w:rPr>
                <w:spacing w:val="-5"/>
                <w:sz w:val="24"/>
                <w:szCs w:val="24"/>
              </w:rPr>
              <w:t xml:space="preserve"> </w:t>
            </w:r>
            <w:r w:rsidRPr="003A51AC">
              <w:rPr>
                <w:sz w:val="24"/>
                <w:szCs w:val="24"/>
              </w:rPr>
              <w:t>массажный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873"/>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0"/>
              <w:rPr>
                <w:sz w:val="24"/>
                <w:szCs w:val="24"/>
              </w:rPr>
            </w:pPr>
          </w:p>
          <w:p w:rsidR="0066496F" w:rsidRPr="003A51AC" w:rsidRDefault="0066496F" w:rsidP="0066496F">
            <w:pPr>
              <w:pStyle w:val="TableParagraph"/>
              <w:ind w:left="129"/>
              <w:rPr>
                <w:sz w:val="24"/>
                <w:szCs w:val="24"/>
              </w:rPr>
            </w:pPr>
            <w:r w:rsidRPr="003A51AC">
              <w:rPr>
                <w:sz w:val="24"/>
                <w:szCs w:val="24"/>
              </w:rPr>
              <w:t>2.5.2.2.31.</w:t>
            </w:r>
          </w:p>
        </w:tc>
        <w:tc>
          <w:tcPr>
            <w:tcW w:w="5493" w:type="dxa"/>
          </w:tcPr>
          <w:p w:rsidR="0066496F" w:rsidRPr="003A51AC" w:rsidRDefault="0066496F" w:rsidP="0066496F">
            <w:pPr>
              <w:pStyle w:val="TableParagraph"/>
              <w:spacing w:line="276" w:lineRule="auto"/>
              <w:rPr>
                <w:sz w:val="24"/>
                <w:szCs w:val="24"/>
                <w:lang w:val="ru-RU"/>
              </w:rPr>
            </w:pPr>
            <w:r w:rsidRPr="003A51AC">
              <w:rPr>
                <w:sz w:val="24"/>
                <w:szCs w:val="24"/>
                <w:lang w:val="ru-RU"/>
              </w:rPr>
              <w:t>Коврик</w:t>
            </w:r>
            <w:r w:rsidRPr="003A51AC">
              <w:rPr>
                <w:spacing w:val="32"/>
                <w:sz w:val="24"/>
                <w:szCs w:val="24"/>
                <w:lang w:val="ru-RU"/>
              </w:rPr>
              <w:t xml:space="preserve"> </w:t>
            </w:r>
            <w:r w:rsidRPr="003A51AC">
              <w:rPr>
                <w:sz w:val="24"/>
                <w:szCs w:val="24"/>
                <w:lang w:val="ru-RU"/>
              </w:rPr>
              <w:t>со</w:t>
            </w:r>
            <w:r w:rsidRPr="003A51AC">
              <w:rPr>
                <w:spacing w:val="32"/>
                <w:sz w:val="24"/>
                <w:szCs w:val="24"/>
                <w:lang w:val="ru-RU"/>
              </w:rPr>
              <w:t xml:space="preserve"> </w:t>
            </w:r>
            <w:r w:rsidRPr="003A51AC">
              <w:rPr>
                <w:sz w:val="24"/>
                <w:szCs w:val="24"/>
                <w:lang w:val="ru-RU"/>
              </w:rPr>
              <w:t>схематичным</w:t>
            </w:r>
            <w:r w:rsidRPr="003A51AC">
              <w:rPr>
                <w:spacing w:val="29"/>
                <w:sz w:val="24"/>
                <w:szCs w:val="24"/>
                <w:lang w:val="ru-RU"/>
              </w:rPr>
              <w:t xml:space="preserve"> </w:t>
            </w:r>
            <w:r w:rsidRPr="003A51AC">
              <w:rPr>
                <w:sz w:val="24"/>
                <w:szCs w:val="24"/>
                <w:lang w:val="ru-RU"/>
              </w:rPr>
              <w:t>изображением</w:t>
            </w:r>
            <w:r w:rsidRPr="003A51AC">
              <w:rPr>
                <w:spacing w:val="32"/>
                <w:sz w:val="24"/>
                <w:szCs w:val="24"/>
                <w:lang w:val="ru-RU"/>
              </w:rPr>
              <w:t xml:space="preserve"> </w:t>
            </w:r>
            <w:r w:rsidRPr="003A51AC">
              <w:rPr>
                <w:sz w:val="24"/>
                <w:szCs w:val="24"/>
                <w:lang w:val="ru-RU"/>
              </w:rPr>
              <w:t>населенного</w:t>
            </w:r>
            <w:r w:rsidRPr="003A51AC">
              <w:rPr>
                <w:spacing w:val="-52"/>
                <w:sz w:val="24"/>
                <w:szCs w:val="24"/>
                <w:lang w:val="ru-RU"/>
              </w:rPr>
              <w:t xml:space="preserve"> </w:t>
            </w:r>
            <w:r w:rsidRPr="003A51AC">
              <w:rPr>
                <w:sz w:val="24"/>
                <w:szCs w:val="24"/>
                <w:lang w:val="ru-RU"/>
              </w:rPr>
              <w:t>пункта,</w:t>
            </w:r>
            <w:r w:rsidRPr="003A51AC">
              <w:rPr>
                <w:spacing w:val="14"/>
                <w:sz w:val="24"/>
                <w:szCs w:val="24"/>
                <w:lang w:val="ru-RU"/>
              </w:rPr>
              <w:t xml:space="preserve"> </w:t>
            </w:r>
            <w:r w:rsidRPr="003A51AC">
              <w:rPr>
                <w:sz w:val="24"/>
                <w:szCs w:val="24"/>
                <w:lang w:val="ru-RU"/>
              </w:rPr>
              <w:t>включая</w:t>
            </w:r>
            <w:r w:rsidRPr="003A51AC">
              <w:rPr>
                <w:spacing w:val="13"/>
                <w:sz w:val="24"/>
                <w:szCs w:val="24"/>
                <w:lang w:val="ru-RU"/>
              </w:rPr>
              <w:t xml:space="preserve"> </w:t>
            </w:r>
            <w:r w:rsidRPr="003A51AC">
              <w:rPr>
                <w:sz w:val="24"/>
                <w:szCs w:val="24"/>
                <w:lang w:val="ru-RU"/>
              </w:rPr>
              <w:t>улицы</w:t>
            </w:r>
            <w:r w:rsidRPr="003A51AC">
              <w:rPr>
                <w:spacing w:val="14"/>
                <w:sz w:val="24"/>
                <w:szCs w:val="24"/>
                <w:lang w:val="ru-RU"/>
              </w:rPr>
              <w:t xml:space="preserve"> </w:t>
            </w:r>
            <w:r w:rsidRPr="003A51AC">
              <w:rPr>
                <w:sz w:val="24"/>
                <w:szCs w:val="24"/>
                <w:lang w:val="ru-RU"/>
              </w:rPr>
              <w:t>с</w:t>
            </w:r>
            <w:r w:rsidRPr="003A51AC">
              <w:rPr>
                <w:spacing w:val="14"/>
                <w:sz w:val="24"/>
                <w:szCs w:val="24"/>
                <w:lang w:val="ru-RU"/>
              </w:rPr>
              <w:t xml:space="preserve"> </w:t>
            </w:r>
            <w:r w:rsidRPr="003A51AC">
              <w:rPr>
                <w:sz w:val="24"/>
                <w:szCs w:val="24"/>
                <w:lang w:val="ru-RU"/>
              </w:rPr>
              <w:t>дорожными</w:t>
            </w:r>
            <w:r w:rsidRPr="003A51AC">
              <w:rPr>
                <w:spacing w:val="13"/>
                <w:sz w:val="24"/>
                <w:szCs w:val="24"/>
                <w:lang w:val="ru-RU"/>
              </w:rPr>
              <w:t xml:space="preserve"> </w:t>
            </w:r>
            <w:r w:rsidRPr="003A51AC">
              <w:rPr>
                <w:sz w:val="24"/>
                <w:szCs w:val="24"/>
                <w:lang w:val="ru-RU"/>
              </w:rPr>
              <w:t>знаками</w:t>
            </w:r>
            <w:r w:rsidRPr="003A51AC">
              <w:rPr>
                <w:spacing w:val="13"/>
                <w:sz w:val="24"/>
                <w:szCs w:val="24"/>
                <w:lang w:val="ru-RU"/>
              </w:rPr>
              <w:t xml:space="preserve"> </w:t>
            </w:r>
            <w:r w:rsidRPr="003A51AC">
              <w:rPr>
                <w:sz w:val="24"/>
                <w:szCs w:val="24"/>
                <w:lang w:val="ru-RU"/>
              </w:rPr>
              <w:t>и</w:t>
            </w:r>
          </w:p>
          <w:p w:rsidR="0066496F" w:rsidRPr="003A51AC" w:rsidRDefault="0066496F" w:rsidP="0066496F">
            <w:pPr>
              <w:pStyle w:val="TableParagraph"/>
              <w:rPr>
                <w:sz w:val="24"/>
                <w:szCs w:val="24"/>
                <w:lang w:val="ru-RU"/>
              </w:rPr>
            </w:pPr>
            <w:r w:rsidRPr="003A51AC">
              <w:rPr>
                <w:sz w:val="24"/>
                <w:szCs w:val="24"/>
                <w:lang w:val="ru-RU"/>
              </w:rPr>
              <w:t>разметкой,</w:t>
            </w:r>
            <w:r w:rsidRPr="003A51AC">
              <w:rPr>
                <w:spacing w:val="-6"/>
                <w:sz w:val="24"/>
                <w:szCs w:val="24"/>
                <w:lang w:val="ru-RU"/>
              </w:rPr>
              <w:t xml:space="preserve"> </w:t>
            </w:r>
            <w:r w:rsidRPr="003A51AC">
              <w:rPr>
                <w:sz w:val="24"/>
                <w:szCs w:val="24"/>
                <w:lang w:val="ru-RU"/>
              </w:rPr>
              <w:t>строения,</w:t>
            </w:r>
            <w:r w:rsidRPr="003A51AC">
              <w:rPr>
                <w:spacing w:val="-5"/>
                <w:sz w:val="24"/>
                <w:szCs w:val="24"/>
                <w:lang w:val="ru-RU"/>
              </w:rPr>
              <w:t xml:space="preserve"> </w:t>
            </w:r>
            <w:r w:rsidRPr="003A51AC">
              <w:rPr>
                <w:sz w:val="24"/>
                <w:szCs w:val="24"/>
                <w:lang w:val="ru-RU"/>
              </w:rPr>
              <w:t>ландшафт</w:t>
            </w:r>
            <w:r w:rsidRPr="003A51AC">
              <w:rPr>
                <w:spacing w:val="-5"/>
                <w:sz w:val="24"/>
                <w:szCs w:val="24"/>
                <w:lang w:val="ru-RU"/>
              </w:rPr>
              <w:t xml:space="preserve"> </w:t>
            </w:r>
            <w:r w:rsidRPr="003A51AC">
              <w:rPr>
                <w:sz w:val="24"/>
                <w:szCs w:val="24"/>
                <w:lang w:val="ru-RU"/>
              </w:rPr>
              <w:t>«Дорожное</w:t>
            </w:r>
            <w:r w:rsidRPr="003A51AC">
              <w:rPr>
                <w:spacing w:val="-5"/>
                <w:sz w:val="24"/>
                <w:szCs w:val="24"/>
                <w:lang w:val="ru-RU"/>
              </w:rPr>
              <w:t xml:space="preserve"> </w:t>
            </w:r>
            <w:r w:rsidRPr="003A51AC">
              <w:rPr>
                <w:sz w:val="24"/>
                <w:szCs w:val="24"/>
                <w:lang w:val="ru-RU"/>
              </w:rPr>
              <w:t>движение»</w:t>
            </w:r>
          </w:p>
        </w:tc>
        <w:tc>
          <w:tcPr>
            <w:tcW w:w="720" w:type="dxa"/>
          </w:tcPr>
          <w:p w:rsidR="0066496F" w:rsidRPr="003A51AC" w:rsidRDefault="0066496F" w:rsidP="0066496F">
            <w:pPr>
              <w:pStyle w:val="TableParagraph"/>
              <w:spacing w:before="4"/>
              <w:rPr>
                <w:sz w:val="24"/>
                <w:szCs w:val="24"/>
                <w:lang w:val="ru-RU"/>
              </w:rPr>
            </w:pPr>
          </w:p>
          <w:p w:rsidR="0066496F" w:rsidRPr="003A51AC" w:rsidRDefault="0066496F" w:rsidP="0066496F">
            <w:pPr>
              <w:pStyle w:val="TableParagraph"/>
              <w:spacing w:before="1"/>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290"/>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2.5.2.2.32.</w:t>
            </w:r>
          </w:p>
        </w:tc>
        <w:tc>
          <w:tcPr>
            <w:tcW w:w="5493" w:type="dxa"/>
          </w:tcPr>
          <w:p w:rsidR="0066496F" w:rsidRPr="003A51AC" w:rsidRDefault="0066496F" w:rsidP="0066496F">
            <w:pPr>
              <w:pStyle w:val="TableParagraph"/>
              <w:spacing w:line="244" w:lineRule="exact"/>
              <w:rPr>
                <w:sz w:val="24"/>
                <w:szCs w:val="24"/>
              </w:rPr>
            </w:pPr>
            <w:r w:rsidRPr="003A51AC">
              <w:rPr>
                <w:spacing w:val="-1"/>
                <w:sz w:val="24"/>
                <w:szCs w:val="24"/>
              </w:rPr>
              <w:t>Коллекция</w:t>
            </w:r>
            <w:r w:rsidRPr="003A51AC">
              <w:rPr>
                <w:spacing w:val="-11"/>
                <w:sz w:val="24"/>
                <w:szCs w:val="24"/>
              </w:rPr>
              <w:t xml:space="preserve"> </w:t>
            </w:r>
            <w:r w:rsidRPr="003A51AC">
              <w:rPr>
                <w:sz w:val="24"/>
                <w:szCs w:val="24"/>
              </w:rPr>
              <w:t>бумаги</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2.5.2.2.33.</w:t>
            </w:r>
          </w:p>
        </w:tc>
        <w:tc>
          <w:tcPr>
            <w:tcW w:w="5493" w:type="dxa"/>
          </w:tcPr>
          <w:p w:rsidR="0066496F" w:rsidRPr="003A51AC" w:rsidRDefault="0066496F" w:rsidP="0066496F">
            <w:pPr>
              <w:pStyle w:val="TableParagraph"/>
              <w:rPr>
                <w:sz w:val="24"/>
                <w:szCs w:val="24"/>
              </w:rPr>
            </w:pPr>
            <w:r w:rsidRPr="003A51AC">
              <w:rPr>
                <w:sz w:val="24"/>
                <w:szCs w:val="24"/>
              </w:rPr>
              <w:t>Коллекция</w:t>
            </w:r>
            <w:r w:rsidRPr="003A51AC">
              <w:rPr>
                <w:spacing w:val="-8"/>
                <w:sz w:val="24"/>
                <w:szCs w:val="24"/>
              </w:rPr>
              <w:t xml:space="preserve"> </w:t>
            </w:r>
            <w:r w:rsidRPr="003A51AC">
              <w:rPr>
                <w:sz w:val="24"/>
                <w:szCs w:val="24"/>
              </w:rPr>
              <w:t>растений</w:t>
            </w:r>
            <w:r w:rsidRPr="003A51AC">
              <w:rPr>
                <w:spacing w:val="-6"/>
                <w:sz w:val="24"/>
                <w:szCs w:val="24"/>
              </w:rPr>
              <w:t xml:space="preserve"> </w:t>
            </w:r>
            <w:r w:rsidRPr="003A51AC">
              <w:rPr>
                <w:sz w:val="24"/>
                <w:szCs w:val="24"/>
              </w:rPr>
              <w:t>(гербарий)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2.5.2.2.34.</w:t>
            </w:r>
          </w:p>
        </w:tc>
        <w:tc>
          <w:tcPr>
            <w:tcW w:w="5493" w:type="dxa"/>
          </w:tcPr>
          <w:p w:rsidR="0066496F" w:rsidRPr="003A51AC" w:rsidRDefault="0066496F" w:rsidP="0066496F">
            <w:pPr>
              <w:pStyle w:val="TableParagraph"/>
              <w:rPr>
                <w:sz w:val="24"/>
                <w:szCs w:val="24"/>
              </w:rPr>
            </w:pPr>
            <w:r w:rsidRPr="003A51AC">
              <w:rPr>
                <w:sz w:val="24"/>
                <w:szCs w:val="24"/>
              </w:rPr>
              <w:t>Коллекция</w:t>
            </w:r>
            <w:r w:rsidRPr="003A51AC">
              <w:rPr>
                <w:spacing w:val="-9"/>
                <w:sz w:val="24"/>
                <w:szCs w:val="24"/>
              </w:rPr>
              <w:t xml:space="preserve"> </w:t>
            </w:r>
            <w:r w:rsidRPr="003A51AC">
              <w:rPr>
                <w:sz w:val="24"/>
                <w:szCs w:val="24"/>
              </w:rPr>
              <w:t>тканей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2.5.2.2.35.</w:t>
            </w:r>
          </w:p>
        </w:tc>
        <w:tc>
          <w:tcPr>
            <w:tcW w:w="5493" w:type="dxa"/>
          </w:tcPr>
          <w:p w:rsidR="0066496F" w:rsidRPr="003A51AC" w:rsidRDefault="0066496F" w:rsidP="0066496F">
            <w:pPr>
              <w:pStyle w:val="TableParagraph"/>
              <w:rPr>
                <w:sz w:val="24"/>
                <w:szCs w:val="24"/>
              </w:rPr>
            </w:pPr>
            <w:r w:rsidRPr="003A51AC">
              <w:rPr>
                <w:sz w:val="24"/>
                <w:szCs w:val="24"/>
              </w:rPr>
              <w:t>Кольцеброс</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2.5.2.2.36.</w:t>
            </w:r>
          </w:p>
        </w:tc>
        <w:tc>
          <w:tcPr>
            <w:tcW w:w="5493" w:type="dxa"/>
          </w:tcPr>
          <w:p w:rsidR="0066496F" w:rsidRPr="003A51AC" w:rsidRDefault="0066496F" w:rsidP="0066496F">
            <w:pPr>
              <w:pStyle w:val="TableParagraph"/>
              <w:spacing w:line="246" w:lineRule="exact"/>
              <w:rPr>
                <w:sz w:val="24"/>
                <w:szCs w:val="24"/>
              </w:rPr>
            </w:pPr>
            <w:r w:rsidRPr="003A51AC">
              <w:rPr>
                <w:spacing w:val="-1"/>
                <w:sz w:val="24"/>
                <w:szCs w:val="24"/>
              </w:rPr>
              <w:t>Коляска</w:t>
            </w:r>
            <w:r w:rsidRPr="003A51AC">
              <w:rPr>
                <w:spacing w:val="-9"/>
                <w:sz w:val="24"/>
                <w:szCs w:val="24"/>
              </w:rPr>
              <w:t xml:space="preserve"> </w:t>
            </w:r>
            <w:r w:rsidRPr="003A51AC">
              <w:rPr>
                <w:sz w:val="24"/>
                <w:szCs w:val="24"/>
              </w:rPr>
              <w:t>прогулочная</w:t>
            </w:r>
            <w:r w:rsidRPr="003A51AC">
              <w:rPr>
                <w:spacing w:val="-13"/>
                <w:sz w:val="24"/>
                <w:szCs w:val="24"/>
              </w:rPr>
              <w:t xml:space="preserve"> </w:t>
            </w:r>
            <w:r w:rsidRPr="003A51AC">
              <w:rPr>
                <w:sz w:val="24"/>
                <w:szCs w:val="24"/>
              </w:rPr>
              <w:t>(среднего</w:t>
            </w:r>
            <w:r w:rsidRPr="003A51AC">
              <w:rPr>
                <w:spacing w:val="-11"/>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2</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2.5.2.2.37.</w:t>
            </w:r>
          </w:p>
        </w:tc>
        <w:tc>
          <w:tcPr>
            <w:tcW w:w="5493" w:type="dxa"/>
          </w:tcPr>
          <w:p w:rsidR="0066496F" w:rsidRPr="003A51AC" w:rsidRDefault="0066496F" w:rsidP="0066496F">
            <w:pPr>
              <w:pStyle w:val="TableParagraph"/>
              <w:rPr>
                <w:sz w:val="24"/>
                <w:szCs w:val="24"/>
              </w:rPr>
            </w:pPr>
            <w:r w:rsidRPr="003A51AC">
              <w:rPr>
                <w:spacing w:val="-1"/>
                <w:sz w:val="24"/>
                <w:szCs w:val="24"/>
              </w:rPr>
              <w:t>Коляска-люлька</w:t>
            </w:r>
            <w:r w:rsidRPr="003A51AC">
              <w:rPr>
                <w:spacing w:val="-11"/>
                <w:sz w:val="24"/>
                <w:szCs w:val="24"/>
              </w:rPr>
              <w:t xml:space="preserve"> </w:t>
            </w:r>
            <w:r w:rsidRPr="003A51AC">
              <w:rPr>
                <w:sz w:val="24"/>
                <w:szCs w:val="24"/>
              </w:rPr>
              <w:t>для</w:t>
            </w:r>
            <w:r w:rsidRPr="003A51AC">
              <w:rPr>
                <w:spacing w:val="-11"/>
                <w:sz w:val="24"/>
                <w:szCs w:val="24"/>
              </w:rPr>
              <w:t xml:space="preserve"> </w:t>
            </w:r>
            <w:r w:rsidRPr="003A51AC">
              <w:rPr>
                <w:sz w:val="24"/>
                <w:szCs w:val="24"/>
              </w:rPr>
              <w:t>кукол</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2.5.2.2.38.</w:t>
            </w:r>
          </w:p>
        </w:tc>
        <w:tc>
          <w:tcPr>
            <w:tcW w:w="5493" w:type="dxa"/>
          </w:tcPr>
          <w:p w:rsidR="0066496F" w:rsidRPr="003A51AC" w:rsidRDefault="0066496F" w:rsidP="0066496F">
            <w:pPr>
              <w:pStyle w:val="TableParagraph"/>
              <w:tabs>
                <w:tab w:val="left" w:pos="1247"/>
                <w:tab w:val="left" w:pos="2842"/>
                <w:tab w:val="left" w:pos="3399"/>
                <w:tab w:val="left" w:pos="4155"/>
              </w:tabs>
              <w:rPr>
                <w:sz w:val="24"/>
                <w:szCs w:val="24"/>
                <w:lang w:val="ru-RU"/>
              </w:rPr>
            </w:pPr>
            <w:r w:rsidRPr="003A51AC">
              <w:rPr>
                <w:sz w:val="24"/>
                <w:szCs w:val="24"/>
                <w:lang w:val="ru-RU"/>
              </w:rPr>
              <w:t>Комплект</w:t>
            </w:r>
            <w:r w:rsidRPr="003A51AC">
              <w:rPr>
                <w:sz w:val="24"/>
                <w:szCs w:val="24"/>
                <w:lang w:val="ru-RU"/>
              </w:rPr>
              <w:tab/>
              <w:t>видеофильмов</w:t>
            </w:r>
            <w:r w:rsidRPr="003A51AC">
              <w:rPr>
                <w:sz w:val="24"/>
                <w:szCs w:val="24"/>
                <w:lang w:val="ru-RU"/>
              </w:rPr>
              <w:tab/>
              <w:t>для</w:t>
            </w:r>
            <w:r w:rsidRPr="003A51AC">
              <w:rPr>
                <w:sz w:val="24"/>
                <w:szCs w:val="24"/>
                <w:lang w:val="ru-RU"/>
              </w:rPr>
              <w:tab/>
              <w:t>детей</w:t>
            </w:r>
            <w:r w:rsidRPr="003A51AC">
              <w:rPr>
                <w:sz w:val="24"/>
                <w:szCs w:val="24"/>
                <w:lang w:val="ru-RU"/>
              </w:rPr>
              <w:tab/>
              <w:t>дошкольного</w:t>
            </w:r>
          </w:p>
          <w:p w:rsidR="0066496F" w:rsidRPr="003A51AC" w:rsidRDefault="0066496F" w:rsidP="0066496F">
            <w:pPr>
              <w:pStyle w:val="TableParagraph"/>
              <w:spacing w:before="40"/>
              <w:rPr>
                <w:sz w:val="24"/>
                <w:szCs w:val="24"/>
                <w:lang w:val="ru-RU"/>
              </w:rPr>
            </w:pPr>
            <w:r w:rsidRPr="003A51AC">
              <w:rPr>
                <w:sz w:val="24"/>
                <w:szCs w:val="24"/>
                <w:lang w:val="ru-RU"/>
              </w:rPr>
              <w:t>возраста</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2.5.2.2.39.</w:t>
            </w:r>
          </w:p>
        </w:tc>
        <w:tc>
          <w:tcPr>
            <w:tcW w:w="5493" w:type="dxa"/>
          </w:tcPr>
          <w:p w:rsidR="0066496F" w:rsidRPr="003A51AC" w:rsidRDefault="0066496F" w:rsidP="0066496F">
            <w:pPr>
              <w:pStyle w:val="TableParagraph"/>
              <w:rPr>
                <w:sz w:val="24"/>
                <w:szCs w:val="24"/>
              </w:rPr>
            </w:pPr>
            <w:r w:rsidRPr="003A51AC">
              <w:rPr>
                <w:sz w:val="24"/>
                <w:szCs w:val="24"/>
              </w:rPr>
              <w:t>Комплект</w:t>
            </w:r>
            <w:r w:rsidRPr="003A51AC">
              <w:rPr>
                <w:spacing w:val="-11"/>
                <w:sz w:val="24"/>
                <w:szCs w:val="24"/>
              </w:rPr>
              <w:t xml:space="preserve"> </w:t>
            </w:r>
            <w:r w:rsidRPr="003A51AC">
              <w:rPr>
                <w:sz w:val="24"/>
                <w:szCs w:val="24"/>
              </w:rPr>
              <w:t>деревянных</w:t>
            </w:r>
            <w:r w:rsidRPr="003A51AC">
              <w:rPr>
                <w:spacing w:val="-10"/>
                <w:sz w:val="24"/>
                <w:szCs w:val="24"/>
              </w:rPr>
              <w:t xml:space="preserve"> </w:t>
            </w:r>
            <w:r w:rsidRPr="003A51AC">
              <w:rPr>
                <w:sz w:val="24"/>
                <w:szCs w:val="24"/>
              </w:rPr>
              <w:t>игрушек-забав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873"/>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0"/>
              <w:rPr>
                <w:sz w:val="24"/>
                <w:szCs w:val="24"/>
              </w:rPr>
            </w:pPr>
          </w:p>
          <w:p w:rsidR="0066496F" w:rsidRPr="003A51AC" w:rsidRDefault="0066496F" w:rsidP="0066496F">
            <w:pPr>
              <w:pStyle w:val="TableParagraph"/>
              <w:ind w:left="129"/>
              <w:rPr>
                <w:sz w:val="24"/>
                <w:szCs w:val="24"/>
              </w:rPr>
            </w:pPr>
            <w:r w:rsidRPr="003A51AC">
              <w:rPr>
                <w:sz w:val="24"/>
                <w:szCs w:val="24"/>
              </w:rPr>
              <w:t>2.5.2.2.40.</w:t>
            </w:r>
          </w:p>
        </w:tc>
        <w:tc>
          <w:tcPr>
            <w:tcW w:w="5493" w:type="dxa"/>
          </w:tcPr>
          <w:p w:rsidR="0066496F" w:rsidRPr="003A51AC" w:rsidRDefault="0066496F" w:rsidP="0066496F">
            <w:pPr>
              <w:pStyle w:val="TableParagraph"/>
              <w:tabs>
                <w:tab w:val="left" w:pos="1298"/>
                <w:tab w:val="left" w:pos="1905"/>
                <w:tab w:val="left" w:pos="3054"/>
                <w:tab w:val="left" w:pos="4117"/>
              </w:tabs>
              <w:rPr>
                <w:sz w:val="24"/>
                <w:szCs w:val="24"/>
                <w:lang w:val="ru-RU"/>
              </w:rPr>
            </w:pPr>
            <w:r w:rsidRPr="003A51AC">
              <w:rPr>
                <w:sz w:val="24"/>
                <w:szCs w:val="24"/>
                <w:lang w:val="ru-RU"/>
              </w:rPr>
              <w:t>Комплект</w:t>
            </w:r>
            <w:r w:rsidRPr="003A51AC">
              <w:rPr>
                <w:sz w:val="24"/>
                <w:szCs w:val="24"/>
                <w:lang w:val="ru-RU"/>
              </w:rPr>
              <w:tab/>
              <w:t>для</w:t>
            </w:r>
            <w:r w:rsidRPr="003A51AC">
              <w:rPr>
                <w:sz w:val="24"/>
                <w:szCs w:val="24"/>
                <w:lang w:val="ru-RU"/>
              </w:rPr>
              <w:tab/>
              <w:t>обучения</w:t>
            </w:r>
            <w:r w:rsidRPr="003A51AC">
              <w:rPr>
                <w:sz w:val="24"/>
                <w:szCs w:val="24"/>
                <w:lang w:val="ru-RU"/>
              </w:rPr>
              <w:tab/>
              <w:t>основам</w:t>
            </w:r>
            <w:r w:rsidRPr="003A51AC">
              <w:rPr>
                <w:sz w:val="24"/>
                <w:szCs w:val="24"/>
                <w:lang w:val="ru-RU"/>
              </w:rPr>
              <w:tab/>
              <w:t>алгоритмики,</w:t>
            </w:r>
          </w:p>
          <w:p w:rsidR="0066496F" w:rsidRPr="003A51AC" w:rsidRDefault="0066496F" w:rsidP="0066496F">
            <w:pPr>
              <w:pStyle w:val="TableParagraph"/>
              <w:spacing w:before="2" w:line="290" w:lineRule="atLeast"/>
              <w:ind w:right="95"/>
              <w:rPr>
                <w:sz w:val="24"/>
                <w:szCs w:val="24"/>
                <w:lang w:val="ru-RU"/>
              </w:rPr>
            </w:pPr>
            <w:r w:rsidRPr="003A51AC">
              <w:rPr>
                <w:sz w:val="24"/>
                <w:szCs w:val="24"/>
                <w:lang w:val="ru-RU"/>
              </w:rPr>
              <w:t>безэкранного</w:t>
            </w:r>
            <w:r w:rsidRPr="003A51AC">
              <w:rPr>
                <w:spacing w:val="19"/>
                <w:sz w:val="24"/>
                <w:szCs w:val="24"/>
                <w:lang w:val="ru-RU"/>
              </w:rPr>
              <w:t xml:space="preserve"> </w:t>
            </w:r>
            <w:r w:rsidRPr="003A51AC">
              <w:rPr>
                <w:sz w:val="24"/>
                <w:szCs w:val="24"/>
                <w:lang w:val="ru-RU"/>
              </w:rPr>
              <w:t>программирования</w:t>
            </w:r>
            <w:r w:rsidRPr="003A51AC">
              <w:rPr>
                <w:spacing w:val="19"/>
                <w:sz w:val="24"/>
                <w:szCs w:val="24"/>
                <w:lang w:val="ru-RU"/>
              </w:rPr>
              <w:t xml:space="preserve"> </w:t>
            </w:r>
            <w:r w:rsidRPr="003A51AC">
              <w:rPr>
                <w:sz w:val="24"/>
                <w:szCs w:val="24"/>
                <w:lang w:val="ru-RU"/>
              </w:rPr>
              <w:t>и</w:t>
            </w:r>
            <w:r w:rsidRPr="003A51AC">
              <w:rPr>
                <w:spacing w:val="19"/>
                <w:sz w:val="24"/>
                <w:szCs w:val="24"/>
                <w:lang w:val="ru-RU"/>
              </w:rPr>
              <w:t xml:space="preserve"> </w:t>
            </w:r>
            <w:r w:rsidRPr="003A51AC">
              <w:rPr>
                <w:sz w:val="24"/>
                <w:szCs w:val="24"/>
                <w:lang w:val="ru-RU"/>
              </w:rPr>
              <w:t>робототехники</w:t>
            </w:r>
            <w:r w:rsidRPr="003A51AC">
              <w:rPr>
                <w:spacing w:val="17"/>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дошкольного</w:t>
            </w:r>
            <w:r w:rsidRPr="003A51AC">
              <w:rPr>
                <w:spacing w:val="-1"/>
                <w:sz w:val="24"/>
                <w:szCs w:val="24"/>
                <w:lang w:val="ru-RU"/>
              </w:rPr>
              <w:t xml:space="preserve"> </w:t>
            </w:r>
            <w:r w:rsidRPr="003A51AC">
              <w:rPr>
                <w:sz w:val="24"/>
                <w:szCs w:val="24"/>
                <w:lang w:val="ru-RU"/>
              </w:rPr>
              <w:t>возраста)</w:t>
            </w:r>
          </w:p>
        </w:tc>
        <w:tc>
          <w:tcPr>
            <w:tcW w:w="720" w:type="dxa"/>
          </w:tcPr>
          <w:p w:rsidR="0066496F" w:rsidRPr="003A51AC" w:rsidRDefault="0066496F" w:rsidP="0066496F">
            <w:pPr>
              <w:pStyle w:val="TableParagraph"/>
              <w:spacing w:before="7"/>
              <w:rPr>
                <w:sz w:val="24"/>
                <w:szCs w:val="24"/>
                <w:lang w:val="ru-RU"/>
              </w:rPr>
            </w:pPr>
          </w:p>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873"/>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0"/>
              <w:rPr>
                <w:sz w:val="24"/>
                <w:szCs w:val="24"/>
              </w:rPr>
            </w:pPr>
          </w:p>
          <w:p w:rsidR="0066496F" w:rsidRPr="003A51AC" w:rsidRDefault="0066496F" w:rsidP="0066496F">
            <w:pPr>
              <w:pStyle w:val="TableParagraph"/>
              <w:ind w:left="129"/>
              <w:rPr>
                <w:sz w:val="24"/>
                <w:szCs w:val="24"/>
              </w:rPr>
            </w:pPr>
            <w:r w:rsidRPr="003A51AC">
              <w:rPr>
                <w:sz w:val="24"/>
                <w:szCs w:val="24"/>
              </w:rPr>
              <w:t>2.5.2.2.41.</w:t>
            </w:r>
          </w:p>
        </w:tc>
        <w:tc>
          <w:tcPr>
            <w:tcW w:w="5493" w:type="dxa"/>
          </w:tcPr>
          <w:p w:rsidR="0066496F" w:rsidRPr="003A51AC" w:rsidRDefault="0066496F" w:rsidP="0066496F">
            <w:pPr>
              <w:pStyle w:val="TableParagraph"/>
              <w:tabs>
                <w:tab w:val="left" w:pos="1286"/>
                <w:tab w:val="left" w:pos="1761"/>
                <w:tab w:val="left" w:pos="2919"/>
                <w:tab w:val="left" w:pos="3406"/>
                <w:tab w:val="left" w:pos="4350"/>
                <w:tab w:val="left" w:pos="5264"/>
              </w:tabs>
              <w:spacing w:line="276" w:lineRule="auto"/>
              <w:ind w:right="98"/>
              <w:rPr>
                <w:sz w:val="24"/>
                <w:szCs w:val="24"/>
                <w:lang w:val="ru-RU"/>
              </w:rPr>
            </w:pPr>
            <w:r w:rsidRPr="003A51AC">
              <w:rPr>
                <w:sz w:val="24"/>
                <w:szCs w:val="24"/>
                <w:lang w:val="ru-RU"/>
              </w:rPr>
              <w:t>Комплект</w:t>
            </w:r>
            <w:r w:rsidRPr="003A51AC">
              <w:rPr>
                <w:sz w:val="24"/>
                <w:szCs w:val="24"/>
                <w:lang w:val="ru-RU"/>
              </w:rPr>
              <w:tab/>
              <w:t>из</w:t>
            </w:r>
            <w:r w:rsidRPr="003A51AC">
              <w:rPr>
                <w:sz w:val="24"/>
                <w:szCs w:val="24"/>
                <w:lang w:val="ru-RU"/>
              </w:rPr>
              <w:tab/>
              <w:t>стержней</w:t>
            </w:r>
            <w:r w:rsidRPr="003A51AC">
              <w:rPr>
                <w:sz w:val="24"/>
                <w:szCs w:val="24"/>
                <w:lang w:val="ru-RU"/>
              </w:rPr>
              <w:tab/>
              <w:t>на</w:t>
            </w:r>
            <w:r w:rsidRPr="003A51AC">
              <w:rPr>
                <w:sz w:val="24"/>
                <w:szCs w:val="24"/>
                <w:lang w:val="ru-RU"/>
              </w:rPr>
              <w:tab/>
              <w:t>единой</w:t>
            </w:r>
            <w:r w:rsidRPr="003A51AC">
              <w:rPr>
                <w:sz w:val="24"/>
                <w:szCs w:val="24"/>
                <w:lang w:val="ru-RU"/>
              </w:rPr>
              <w:tab/>
              <w:t>основе</w:t>
            </w:r>
            <w:r w:rsidRPr="003A51AC">
              <w:rPr>
                <w:sz w:val="24"/>
                <w:szCs w:val="24"/>
                <w:lang w:val="ru-RU"/>
              </w:rPr>
              <w:tab/>
            </w:r>
            <w:r w:rsidRPr="003A51AC">
              <w:rPr>
                <w:spacing w:val="-4"/>
                <w:sz w:val="24"/>
                <w:szCs w:val="24"/>
                <w:lang w:val="ru-RU"/>
              </w:rPr>
              <w:t>и</w:t>
            </w:r>
            <w:r w:rsidRPr="003A51AC">
              <w:rPr>
                <w:spacing w:val="-52"/>
                <w:sz w:val="24"/>
                <w:szCs w:val="24"/>
                <w:lang w:val="ru-RU"/>
              </w:rPr>
              <w:t xml:space="preserve"> </w:t>
            </w:r>
            <w:r w:rsidRPr="003A51AC">
              <w:rPr>
                <w:sz w:val="24"/>
                <w:szCs w:val="24"/>
                <w:lang w:val="ru-RU"/>
              </w:rPr>
              <w:t>геометрических</w:t>
            </w:r>
            <w:r w:rsidRPr="003A51AC">
              <w:rPr>
                <w:spacing w:val="26"/>
                <w:sz w:val="24"/>
                <w:szCs w:val="24"/>
                <w:lang w:val="ru-RU"/>
              </w:rPr>
              <w:t xml:space="preserve"> </w:t>
            </w:r>
            <w:r w:rsidRPr="003A51AC">
              <w:rPr>
                <w:sz w:val="24"/>
                <w:szCs w:val="24"/>
                <w:lang w:val="ru-RU"/>
              </w:rPr>
              <w:t>тел</w:t>
            </w:r>
            <w:r w:rsidRPr="003A51AC">
              <w:rPr>
                <w:spacing w:val="24"/>
                <w:sz w:val="24"/>
                <w:szCs w:val="24"/>
                <w:lang w:val="ru-RU"/>
              </w:rPr>
              <w:t xml:space="preserve"> </w:t>
            </w:r>
            <w:r w:rsidRPr="003A51AC">
              <w:rPr>
                <w:sz w:val="24"/>
                <w:szCs w:val="24"/>
                <w:lang w:val="ru-RU"/>
              </w:rPr>
              <w:t>для</w:t>
            </w:r>
            <w:r w:rsidRPr="003A51AC">
              <w:rPr>
                <w:spacing w:val="24"/>
                <w:sz w:val="24"/>
                <w:szCs w:val="24"/>
                <w:lang w:val="ru-RU"/>
              </w:rPr>
              <w:t xml:space="preserve"> </w:t>
            </w:r>
            <w:r w:rsidRPr="003A51AC">
              <w:rPr>
                <w:sz w:val="24"/>
                <w:szCs w:val="24"/>
                <w:lang w:val="ru-RU"/>
              </w:rPr>
              <w:t>нанизывания</w:t>
            </w:r>
            <w:r w:rsidRPr="003A51AC">
              <w:rPr>
                <w:spacing w:val="27"/>
                <w:sz w:val="24"/>
                <w:szCs w:val="24"/>
                <w:lang w:val="ru-RU"/>
              </w:rPr>
              <w:t xml:space="preserve"> </w:t>
            </w:r>
            <w:r w:rsidRPr="003A51AC">
              <w:rPr>
                <w:sz w:val="24"/>
                <w:szCs w:val="24"/>
                <w:lang w:val="ru-RU"/>
              </w:rPr>
              <w:t>и</w:t>
            </w:r>
            <w:r w:rsidRPr="003A51AC">
              <w:rPr>
                <w:spacing w:val="26"/>
                <w:sz w:val="24"/>
                <w:szCs w:val="24"/>
                <w:lang w:val="ru-RU"/>
              </w:rPr>
              <w:t xml:space="preserve"> </w:t>
            </w:r>
            <w:r w:rsidRPr="003A51AC">
              <w:rPr>
                <w:sz w:val="24"/>
                <w:szCs w:val="24"/>
                <w:lang w:val="ru-RU"/>
              </w:rPr>
              <w:t>сортировки</w:t>
            </w:r>
            <w:r w:rsidRPr="003A51AC">
              <w:rPr>
                <w:spacing w:val="26"/>
                <w:sz w:val="24"/>
                <w:szCs w:val="24"/>
                <w:lang w:val="ru-RU"/>
              </w:rPr>
              <w:t xml:space="preserve"> </w:t>
            </w:r>
            <w:r w:rsidRPr="003A51AC">
              <w:rPr>
                <w:sz w:val="24"/>
                <w:szCs w:val="24"/>
                <w:lang w:val="ru-RU"/>
              </w:rPr>
              <w:t>по</w:t>
            </w:r>
          </w:p>
          <w:p w:rsidR="0066496F" w:rsidRPr="003A51AC" w:rsidRDefault="0066496F" w:rsidP="0066496F">
            <w:pPr>
              <w:pStyle w:val="TableParagraph"/>
              <w:rPr>
                <w:sz w:val="24"/>
                <w:szCs w:val="24"/>
              </w:rPr>
            </w:pPr>
            <w:r w:rsidRPr="003A51AC">
              <w:rPr>
                <w:sz w:val="24"/>
                <w:szCs w:val="24"/>
              </w:rPr>
              <w:t>цвету</w:t>
            </w:r>
            <w:r w:rsidRPr="003A51AC">
              <w:rPr>
                <w:spacing w:val="-5"/>
                <w:sz w:val="24"/>
                <w:szCs w:val="24"/>
              </w:rPr>
              <w:t xml:space="preserve"> </w:t>
            </w:r>
            <w:r w:rsidRPr="003A51AC">
              <w:rPr>
                <w:sz w:val="24"/>
                <w:szCs w:val="24"/>
              </w:rPr>
              <w:t>и</w:t>
            </w:r>
            <w:r w:rsidRPr="003A51AC">
              <w:rPr>
                <w:spacing w:val="-2"/>
                <w:sz w:val="24"/>
                <w:szCs w:val="24"/>
              </w:rPr>
              <w:t xml:space="preserve"> </w:t>
            </w:r>
            <w:r w:rsidRPr="003A51AC">
              <w:rPr>
                <w:sz w:val="24"/>
                <w:szCs w:val="24"/>
              </w:rPr>
              <w:t>форме</w:t>
            </w:r>
          </w:p>
        </w:tc>
        <w:tc>
          <w:tcPr>
            <w:tcW w:w="720" w:type="dxa"/>
          </w:tcPr>
          <w:p w:rsidR="0066496F" w:rsidRPr="003A51AC" w:rsidRDefault="0066496F" w:rsidP="0066496F">
            <w:pPr>
              <w:pStyle w:val="TableParagraph"/>
              <w:spacing w:before="5"/>
              <w:rPr>
                <w:sz w:val="24"/>
                <w:szCs w:val="24"/>
              </w:rPr>
            </w:pPr>
          </w:p>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5"/>
              <w:rPr>
                <w:sz w:val="24"/>
                <w:szCs w:val="24"/>
              </w:rPr>
            </w:pPr>
          </w:p>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spacing w:line="244" w:lineRule="exact"/>
              <w:ind w:left="6"/>
              <w:jc w:val="center"/>
              <w:rPr>
                <w:sz w:val="24"/>
                <w:szCs w:val="24"/>
              </w:rPr>
            </w:pPr>
            <w:r w:rsidRPr="003A51AC">
              <w:rPr>
                <w:sz w:val="24"/>
                <w:szCs w:val="24"/>
              </w:rPr>
              <w:t>+</w:t>
            </w:r>
          </w:p>
        </w:tc>
      </w:tr>
      <w:tr w:rsidR="0066496F" w:rsidRPr="003A51AC" w:rsidTr="00680B2E">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2.5.2.2.42.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Комплект</w:t>
            </w:r>
            <w:r w:rsidRPr="003A51AC">
              <w:rPr>
                <w:spacing w:val="51"/>
                <w:sz w:val="24"/>
                <w:szCs w:val="24"/>
                <w:lang w:val="ru-RU"/>
              </w:rPr>
              <w:t xml:space="preserve"> </w:t>
            </w:r>
            <w:r w:rsidRPr="003A51AC">
              <w:rPr>
                <w:sz w:val="24"/>
                <w:szCs w:val="24"/>
                <w:lang w:val="ru-RU"/>
              </w:rPr>
              <w:t>конструкторов</w:t>
            </w:r>
            <w:r w:rsidRPr="003A51AC">
              <w:rPr>
                <w:spacing w:val="51"/>
                <w:sz w:val="24"/>
                <w:szCs w:val="24"/>
                <w:lang w:val="ru-RU"/>
              </w:rPr>
              <w:t xml:space="preserve"> </w:t>
            </w:r>
            <w:r w:rsidRPr="003A51AC">
              <w:rPr>
                <w:sz w:val="24"/>
                <w:szCs w:val="24"/>
                <w:lang w:val="ru-RU"/>
              </w:rPr>
              <w:t>с</w:t>
            </w:r>
            <w:r w:rsidRPr="003A51AC">
              <w:rPr>
                <w:spacing w:val="53"/>
                <w:sz w:val="24"/>
                <w:szCs w:val="24"/>
                <w:lang w:val="ru-RU"/>
              </w:rPr>
              <w:t xml:space="preserve"> </w:t>
            </w:r>
            <w:r w:rsidRPr="003A51AC">
              <w:rPr>
                <w:sz w:val="24"/>
                <w:szCs w:val="24"/>
                <w:lang w:val="ru-RU"/>
              </w:rPr>
              <w:t>шиповым</w:t>
            </w:r>
            <w:r w:rsidRPr="003A51AC">
              <w:rPr>
                <w:spacing w:val="52"/>
                <w:sz w:val="24"/>
                <w:szCs w:val="24"/>
                <w:lang w:val="ru-RU"/>
              </w:rPr>
              <w:t xml:space="preserve"> </w:t>
            </w:r>
            <w:r w:rsidRPr="003A51AC">
              <w:rPr>
                <w:sz w:val="24"/>
                <w:szCs w:val="24"/>
                <w:lang w:val="ru-RU"/>
              </w:rPr>
              <w:t>быстросъемным</w:t>
            </w:r>
          </w:p>
          <w:p w:rsidR="0066496F" w:rsidRPr="003A51AC" w:rsidRDefault="0066496F" w:rsidP="0066496F">
            <w:pPr>
              <w:pStyle w:val="TableParagraph"/>
              <w:spacing w:before="37"/>
              <w:rPr>
                <w:sz w:val="24"/>
                <w:szCs w:val="24"/>
                <w:lang w:val="ru-RU"/>
              </w:rPr>
            </w:pPr>
            <w:r w:rsidRPr="003A51AC">
              <w:rPr>
                <w:sz w:val="24"/>
                <w:szCs w:val="24"/>
                <w:lang w:val="ru-RU"/>
              </w:rPr>
              <w:t>креплением</w:t>
            </w:r>
            <w:r w:rsidRPr="003A51AC">
              <w:rPr>
                <w:spacing w:val="-2"/>
                <w:sz w:val="24"/>
                <w:szCs w:val="24"/>
                <w:lang w:val="ru-RU"/>
              </w:rPr>
              <w:t xml:space="preserve"> </w:t>
            </w:r>
            <w:r w:rsidRPr="003A51AC">
              <w:rPr>
                <w:sz w:val="24"/>
                <w:szCs w:val="24"/>
                <w:lang w:val="ru-RU"/>
              </w:rPr>
              <w:t>деталей</w:t>
            </w:r>
            <w:r w:rsidRPr="003A51AC">
              <w:rPr>
                <w:spacing w:val="-2"/>
                <w:sz w:val="24"/>
                <w:szCs w:val="24"/>
                <w:lang w:val="ru-RU"/>
              </w:rPr>
              <w:t xml:space="preserve"> </w:t>
            </w:r>
            <w:r w:rsidRPr="003A51AC">
              <w:rPr>
                <w:sz w:val="24"/>
                <w:szCs w:val="24"/>
                <w:lang w:val="ru-RU"/>
              </w:rPr>
              <w:t>напольный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2.5.2.2.43.</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Комплект</w:t>
            </w:r>
            <w:r w:rsidRPr="003A51AC">
              <w:rPr>
                <w:spacing w:val="51"/>
                <w:sz w:val="24"/>
                <w:szCs w:val="24"/>
                <w:lang w:val="ru-RU"/>
              </w:rPr>
              <w:t xml:space="preserve"> </w:t>
            </w:r>
            <w:r w:rsidRPr="003A51AC">
              <w:rPr>
                <w:sz w:val="24"/>
                <w:szCs w:val="24"/>
                <w:lang w:val="ru-RU"/>
              </w:rPr>
              <w:t>конструкторов</w:t>
            </w:r>
            <w:r w:rsidRPr="003A51AC">
              <w:rPr>
                <w:spacing w:val="51"/>
                <w:sz w:val="24"/>
                <w:szCs w:val="24"/>
                <w:lang w:val="ru-RU"/>
              </w:rPr>
              <w:t xml:space="preserve"> </w:t>
            </w:r>
            <w:r w:rsidRPr="003A51AC">
              <w:rPr>
                <w:sz w:val="24"/>
                <w:szCs w:val="24"/>
                <w:lang w:val="ru-RU"/>
              </w:rPr>
              <w:t>с</w:t>
            </w:r>
            <w:r w:rsidRPr="003A51AC">
              <w:rPr>
                <w:spacing w:val="53"/>
                <w:sz w:val="24"/>
                <w:szCs w:val="24"/>
                <w:lang w:val="ru-RU"/>
              </w:rPr>
              <w:t xml:space="preserve"> </w:t>
            </w:r>
            <w:r w:rsidRPr="003A51AC">
              <w:rPr>
                <w:sz w:val="24"/>
                <w:szCs w:val="24"/>
                <w:lang w:val="ru-RU"/>
              </w:rPr>
              <w:t>шиповым</w:t>
            </w:r>
            <w:r w:rsidRPr="003A51AC">
              <w:rPr>
                <w:spacing w:val="52"/>
                <w:sz w:val="24"/>
                <w:szCs w:val="24"/>
                <w:lang w:val="ru-RU"/>
              </w:rPr>
              <w:t xml:space="preserve"> </w:t>
            </w:r>
            <w:r w:rsidRPr="003A51AC">
              <w:rPr>
                <w:sz w:val="24"/>
                <w:szCs w:val="24"/>
                <w:lang w:val="ru-RU"/>
              </w:rPr>
              <w:t>быстросъемным</w:t>
            </w:r>
          </w:p>
          <w:p w:rsidR="0066496F" w:rsidRPr="003A51AC" w:rsidRDefault="0066496F" w:rsidP="0066496F">
            <w:pPr>
              <w:pStyle w:val="TableParagraph"/>
              <w:spacing w:before="37"/>
              <w:rPr>
                <w:sz w:val="24"/>
                <w:szCs w:val="24"/>
                <w:lang w:val="ru-RU"/>
              </w:rPr>
            </w:pPr>
            <w:r w:rsidRPr="003A51AC">
              <w:rPr>
                <w:sz w:val="24"/>
                <w:szCs w:val="24"/>
                <w:lang w:val="ru-RU"/>
              </w:rPr>
              <w:t>креплением</w:t>
            </w:r>
            <w:r w:rsidRPr="003A51AC">
              <w:rPr>
                <w:spacing w:val="-2"/>
                <w:sz w:val="24"/>
                <w:szCs w:val="24"/>
                <w:lang w:val="ru-RU"/>
              </w:rPr>
              <w:t xml:space="preserve"> </w:t>
            </w:r>
            <w:r w:rsidRPr="003A51AC">
              <w:rPr>
                <w:sz w:val="24"/>
                <w:szCs w:val="24"/>
                <w:lang w:val="ru-RU"/>
              </w:rPr>
              <w:t>деталей</w:t>
            </w:r>
            <w:r w:rsidRPr="003A51AC">
              <w:rPr>
                <w:spacing w:val="-1"/>
                <w:sz w:val="24"/>
                <w:szCs w:val="24"/>
                <w:lang w:val="ru-RU"/>
              </w:rPr>
              <w:t xml:space="preserve"> </w:t>
            </w:r>
            <w:r w:rsidRPr="003A51AC">
              <w:rPr>
                <w:sz w:val="24"/>
                <w:szCs w:val="24"/>
                <w:lang w:val="ru-RU"/>
              </w:rPr>
              <w:t>настольный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2.5.2.2.44.</w:t>
            </w:r>
          </w:p>
        </w:tc>
        <w:tc>
          <w:tcPr>
            <w:tcW w:w="5493" w:type="dxa"/>
          </w:tcPr>
          <w:p w:rsidR="0066496F" w:rsidRPr="003A51AC" w:rsidRDefault="0066496F" w:rsidP="0066496F">
            <w:pPr>
              <w:pStyle w:val="TableParagraph"/>
              <w:rPr>
                <w:sz w:val="24"/>
                <w:szCs w:val="24"/>
              </w:rPr>
            </w:pPr>
            <w:r w:rsidRPr="003A51AC">
              <w:rPr>
                <w:sz w:val="24"/>
                <w:szCs w:val="24"/>
              </w:rPr>
              <w:t>Комплект</w:t>
            </w:r>
            <w:r w:rsidRPr="003A51AC">
              <w:rPr>
                <w:spacing w:val="-7"/>
                <w:sz w:val="24"/>
                <w:szCs w:val="24"/>
              </w:rPr>
              <w:t xml:space="preserve"> </w:t>
            </w:r>
            <w:r w:rsidRPr="003A51AC">
              <w:rPr>
                <w:sz w:val="24"/>
                <w:szCs w:val="24"/>
              </w:rPr>
              <w:t>костюмов</w:t>
            </w:r>
            <w:r w:rsidRPr="003A51AC">
              <w:rPr>
                <w:spacing w:val="-7"/>
                <w:sz w:val="24"/>
                <w:szCs w:val="24"/>
              </w:rPr>
              <w:t xml:space="preserve"> </w:t>
            </w:r>
            <w:r w:rsidRPr="003A51AC">
              <w:rPr>
                <w:sz w:val="24"/>
                <w:szCs w:val="24"/>
              </w:rPr>
              <w:t>по</w:t>
            </w:r>
            <w:r w:rsidRPr="003A51AC">
              <w:rPr>
                <w:spacing w:val="-7"/>
                <w:sz w:val="24"/>
                <w:szCs w:val="24"/>
              </w:rPr>
              <w:t xml:space="preserve"> </w:t>
            </w:r>
            <w:r w:rsidRPr="003A51AC">
              <w:rPr>
                <w:sz w:val="24"/>
                <w:szCs w:val="24"/>
              </w:rPr>
              <w:t>профессиям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2.5.2.2.45.</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Комплект</w:t>
            </w:r>
            <w:r w:rsidRPr="003A51AC">
              <w:rPr>
                <w:spacing w:val="-2"/>
                <w:sz w:val="24"/>
                <w:szCs w:val="24"/>
              </w:rPr>
              <w:t xml:space="preserve"> </w:t>
            </w:r>
            <w:r w:rsidRPr="003A51AC">
              <w:rPr>
                <w:sz w:val="24"/>
                <w:szCs w:val="24"/>
              </w:rPr>
              <w:t>мячей-массажеров</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80B2E">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2.5.2.2.46.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Комплект</w:t>
            </w:r>
            <w:r w:rsidRPr="003A51AC">
              <w:rPr>
                <w:spacing w:val="51"/>
                <w:sz w:val="24"/>
                <w:szCs w:val="24"/>
                <w:lang w:val="ru-RU"/>
              </w:rPr>
              <w:t xml:space="preserve"> </w:t>
            </w:r>
            <w:r w:rsidRPr="003A51AC">
              <w:rPr>
                <w:sz w:val="24"/>
                <w:szCs w:val="24"/>
                <w:lang w:val="ru-RU"/>
              </w:rPr>
              <w:t>панелей</w:t>
            </w:r>
            <w:r w:rsidRPr="003A51AC">
              <w:rPr>
                <w:spacing w:val="104"/>
                <w:sz w:val="24"/>
                <w:szCs w:val="24"/>
                <w:lang w:val="ru-RU"/>
              </w:rPr>
              <w:t xml:space="preserve"> </w:t>
            </w:r>
            <w:r w:rsidRPr="003A51AC">
              <w:rPr>
                <w:sz w:val="24"/>
                <w:szCs w:val="24"/>
                <w:lang w:val="ru-RU"/>
              </w:rPr>
              <w:t>с</w:t>
            </w:r>
            <w:r w:rsidRPr="003A51AC">
              <w:rPr>
                <w:spacing w:val="106"/>
                <w:sz w:val="24"/>
                <w:szCs w:val="24"/>
                <w:lang w:val="ru-RU"/>
              </w:rPr>
              <w:t xml:space="preserve"> </w:t>
            </w:r>
            <w:r w:rsidRPr="003A51AC">
              <w:rPr>
                <w:sz w:val="24"/>
                <w:szCs w:val="24"/>
                <w:lang w:val="ru-RU"/>
              </w:rPr>
              <w:t>заданиями</w:t>
            </w:r>
            <w:r w:rsidRPr="003A51AC">
              <w:rPr>
                <w:spacing w:val="104"/>
                <w:sz w:val="24"/>
                <w:szCs w:val="24"/>
                <w:lang w:val="ru-RU"/>
              </w:rPr>
              <w:t xml:space="preserve"> </w:t>
            </w:r>
            <w:r w:rsidRPr="003A51AC">
              <w:rPr>
                <w:sz w:val="24"/>
                <w:szCs w:val="24"/>
                <w:lang w:val="ru-RU"/>
              </w:rPr>
              <w:t>для</w:t>
            </w:r>
            <w:r w:rsidRPr="003A51AC">
              <w:rPr>
                <w:spacing w:val="105"/>
                <w:sz w:val="24"/>
                <w:szCs w:val="24"/>
                <w:lang w:val="ru-RU"/>
              </w:rPr>
              <w:t xml:space="preserve"> </w:t>
            </w:r>
            <w:r w:rsidRPr="003A51AC">
              <w:rPr>
                <w:sz w:val="24"/>
                <w:szCs w:val="24"/>
                <w:lang w:val="ru-RU"/>
              </w:rPr>
              <w:t>формирования</w:t>
            </w:r>
          </w:p>
          <w:p w:rsidR="0066496F" w:rsidRPr="003A51AC" w:rsidRDefault="0066496F" w:rsidP="0066496F">
            <w:pPr>
              <w:pStyle w:val="TableParagraph"/>
              <w:spacing w:before="37"/>
              <w:rPr>
                <w:sz w:val="24"/>
                <w:szCs w:val="24"/>
                <w:lang w:val="ru-RU"/>
              </w:rPr>
            </w:pPr>
            <w:r w:rsidRPr="003A51AC">
              <w:rPr>
                <w:sz w:val="24"/>
                <w:szCs w:val="24"/>
                <w:lang w:val="ru-RU"/>
              </w:rPr>
              <w:t>графомоторных</w:t>
            </w:r>
            <w:r w:rsidRPr="003A51AC">
              <w:rPr>
                <w:spacing w:val="-1"/>
                <w:sz w:val="24"/>
                <w:szCs w:val="24"/>
                <w:lang w:val="ru-RU"/>
              </w:rPr>
              <w:t xml:space="preserve"> </w:t>
            </w:r>
            <w:r w:rsidRPr="003A51AC">
              <w:rPr>
                <w:sz w:val="24"/>
                <w:szCs w:val="24"/>
                <w:lang w:val="ru-RU"/>
              </w:rPr>
              <w:t>навыков</w:t>
            </w:r>
            <w:r w:rsidRPr="003A51AC">
              <w:rPr>
                <w:spacing w:val="-2"/>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подготовки</w:t>
            </w:r>
            <w:r w:rsidRPr="003A51AC">
              <w:rPr>
                <w:spacing w:val="-4"/>
                <w:sz w:val="24"/>
                <w:szCs w:val="24"/>
                <w:lang w:val="ru-RU"/>
              </w:rPr>
              <w:t xml:space="preserve"> </w:t>
            </w:r>
            <w:r w:rsidRPr="003A51AC">
              <w:rPr>
                <w:sz w:val="24"/>
                <w:szCs w:val="24"/>
                <w:lang w:val="ru-RU"/>
              </w:rPr>
              <w:t>руки</w:t>
            </w:r>
            <w:r w:rsidRPr="003A51AC">
              <w:rPr>
                <w:spacing w:val="-1"/>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письму</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583"/>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spacing w:before="1"/>
              <w:ind w:left="129"/>
              <w:rPr>
                <w:sz w:val="24"/>
                <w:szCs w:val="24"/>
              </w:rPr>
            </w:pPr>
            <w:r w:rsidRPr="003A51AC">
              <w:rPr>
                <w:sz w:val="24"/>
                <w:szCs w:val="24"/>
              </w:rPr>
              <w:t>2.5.2.2.47.</w:t>
            </w:r>
          </w:p>
        </w:tc>
        <w:tc>
          <w:tcPr>
            <w:tcW w:w="5493" w:type="dxa"/>
          </w:tcPr>
          <w:p w:rsidR="0066496F" w:rsidRPr="003A51AC" w:rsidRDefault="0066496F" w:rsidP="0066496F">
            <w:pPr>
              <w:pStyle w:val="TableParagraph"/>
              <w:tabs>
                <w:tab w:val="left" w:pos="1312"/>
                <w:tab w:val="left" w:pos="2922"/>
                <w:tab w:val="left" w:pos="3956"/>
                <w:tab w:val="left" w:pos="5280"/>
              </w:tabs>
              <w:spacing w:line="246" w:lineRule="exact"/>
              <w:rPr>
                <w:sz w:val="24"/>
                <w:szCs w:val="24"/>
                <w:lang w:val="ru-RU"/>
              </w:rPr>
            </w:pPr>
            <w:r w:rsidRPr="003A51AC">
              <w:rPr>
                <w:sz w:val="24"/>
                <w:szCs w:val="24"/>
                <w:lang w:val="ru-RU"/>
              </w:rPr>
              <w:t>Комплект</w:t>
            </w:r>
            <w:r w:rsidRPr="003A51AC">
              <w:rPr>
                <w:sz w:val="24"/>
                <w:szCs w:val="24"/>
                <w:lang w:val="ru-RU"/>
              </w:rPr>
              <w:tab/>
              <w:t>строительных</w:t>
            </w:r>
            <w:r w:rsidRPr="003A51AC">
              <w:rPr>
                <w:sz w:val="24"/>
                <w:szCs w:val="24"/>
                <w:lang w:val="ru-RU"/>
              </w:rPr>
              <w:tab/>
              <w:t>деталей</w:t>
            </w:r>
            <w:r w:rsidRPr="003A51AC">
              <w:rPr>
                <w:sz w:val="24"/>
                <w:szCs w:val="24"/>
                <w:lang w:val="ru-RU"/>
              </w:rPr>
              <w:tab/>
              <w:t>напольный</w:t>
            </w:r>
            <w:r w:rsidRPr="003A51AC">
              <w:rPr>
                <w:sz w:val="24"/>
                <w:szCs w:val="24"/>
                <w:lang w:val="ru-RU"/>
              </w:rPr>
              <w:tab/>
              <w:t>с</w:t>
            </w:r>
          </w:p>
          <w:p w:rsidR="0066496F" w:rsidRPr="003A51AC" w:rsidRDefault="0066496F" w:rsidP="0066496F">
            <w:pPr>
              <w:pStyle w:val="TableParagraph"/>
              <w:spacing w:before="38"/>
              <w:rPr>
                <w:sz w:val="24"/>
                <w:szCs w:val="24"/>
                <w:lang w:val="ru-RU"/>
              </w:rPr>
            </w:pPr>
            <w:r w:rsidRPr="003A51AC">
              <w:rPr>
                <w:sz w:val="24"/>
                <w:szCs w:val="24"/>
                <w:lang w:val="ru-RU"/>
              </w:rPr>
              <w:t>плоскостными</w:t>
            </w:r>
            <w:r w:rsidRPr="003A51AC">
              <w:rPr>
                <w:spacing w:val="-3"/>
                <w:sz w:val="24"/>
                <w:szCs w:val="24"/>
                <w:lang w:val="ru-RU"/>
              </w:rPr>
              <w:t xml:space="preserve"> </w:t>
            </w:r>
            <w:r w:rsidRPr="003A51AC">
              <w:rPr>
                <w:sz w:val="24"/>
                <w:szCs w:val="24"/>
                <w:lang w:val="ru-RU"/>
              </w:rPr>
              <w:t>элементами</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2.5.2.2.48.</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транспортных</w:t>
            </w:r>
            <w:r w:rsidRPr="003A51AC">
              <w:rPr>
                <w:spacing w:val="4"/>
                <w:sz w:val="24"/>
                <w:szCs w:val="24"/>
                <w:lang w:val="ru-RU"/>
              </w:rPr>
              <w:t xml:space="preserve"> </w:t>
            </w:r>
            <w:r w:rsidRPr="003A51AC">
              <w:rPr>
                <w:sz w:val="24"/>
                <w:szCs w:val="24"/>
                <w:lang w:val="ru-RU"/>
              </w:rPr>
              <w:t>средств</w:t>
            </w:r>
            <w:r w:rsidRPr="003A51AC">
              <w:rPr>
                <w:spacing w:val="5"/>
                <w:sz w:val="24"/>
                <w:szCs w:val="24"/>
                <w:lang w:val="ru-RU"/>
              </w:rPr>
              <w:t xml:space="preserve"> </w:t>
            </w:r>
            <w:r w:rsidRPr="003A51AC">
              <w:rPr>
                <w:sz w:val="24"/>
                <w:szCs w:val="24"/>
                <w:lang w:val="ru-RU"/>
              </w:rPr>
              <w:t>к</w:t>
            </w:r>
            <w:r w:rsidRPr="003A51AC">
              <w:rPr>
                <w:spacing w:val="6"/>
                <w:sz w:val="24"/>
                <w:szCs w:val="24"/>
                <w:lang w:val="ru-RU"/>
              </w:rPr>
              <w:t xml:space="preserve"> </w:t>
            </w:r>
            <w:r w:rsidRPr="003A51AC">
              <w:rPr>
                <w:sz w:val="24"/>
                <w:szCs w:val="24"/>
                <w:lang w:val="ru-RU"/>
              </w:rPr>
              <w:t>напольному</w:t>
            </w:r>
            <w:r w:rsidRPr="003A51AC">
              <w:rPr>
                <w:spacing w:val="3"/>
                <w:sz w:val="24"/>
                <w:szCs w:val="24"/>
                <w:lang w:val="ru-RU"/>
              </w:rPr>
              <w:t xml:space="preserve"> </w:t>
            </w:r>
            <w:r w:rsidRPr="003A51AC">
              <w:rPr>
                <w:sz w:val="24"/>
                <w:szCs w:val="24"/>
                <w:lang w:val="ru-RU"/>
              </w:rPr>
              <w:t>коврику</w:t>
            </w:r>
          </w:p>
          <w:p w:rsidR="0066496F" w:rsidRPr="003A51AC" w:rsidRDefault="0066496F" w:rsidP="0066496F">
            <w:pPr>
              <w:pStyle w:val="TableParagraph"/>
              <w:spacing w:before="37"/>
              <w:rPr>
                <w:sz w:val="24"/>
                <w:szCs w:val="24"/>
              </w:rPr>
            </w:pPr>
            <w:r w:rsidRPr="003A51AC">
              <w:rPr>
                <w:sz w:val="24"/>
                <w:szCs w:val="24"/>
              </w:rPr>
              <w:t>«Дорожное</w:t>
            </w:r>
            <w:r w:rsidRPr="003A51AC">
              <w:rPr>
                <w:spacing w:val="-6"/>
                <w:sz w:val="24"/>
                <w:szCs w:val="24"/>
              </w:rPr>
              <w:t xml:space="preserve"> </w:t>
            </w:r>
            <w:r w:rsidRPr="003A51AC">
              <w:rPr>
                <w:sz w:val="24"/>
                <w:szCs w:val="24"/>
              </w:rPr>
              <w:t>движение»</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2.5.2.2.49.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цифровых</w:t>
            </w:r>
            <w:r w:rsidRPr="003A51AC">
              <w:rPr>
                <w:spacing w:val="62"/>
                <w:sz w:val="24"/>
                <w:szCs w:val="24"/>
                <w:lang w:val="ru-RU"/>
              </w:rPr>
              <w:t xml:space="preserve"> </w:t>
            </w:r>
            <w:r w:rsidRPr="003A51AC">
              <w:rPr>
                <w:sz w:val="24"/>
                <w:szCs w:val="24"/>
                <w:lang w:val="ru-RU"/>
              </w:rPr>
              <w:t>записей</w:t>
            </w:r>
            <w:r w:rsidRPr="003A51AC">
              <w:rPr>
                <w:spacing w:val="61"/>
                <w:sz w:val="24"/>
                <w:szCs w:val="24"/>
                <w:lang w:val="ru-RU"/>
              </w:rPr>
              <w:t xml:space="preserve"> </w:t>
            </w:r>
            <w:r w:rsidRPr="003A51AC">
              <w:rPr>
                <w:sz w:val="24"/>
                <w:szCs w:val="24"/>
                <w:lang w:val="ru-RU"/>
              </w:rPr>
              <w:t>с</w:t>
            </w:r>
            <w:r w:rsidRPr="003A51AC">
              <w:rPr>
                <w:spacing w:val="59"/>
                <w:sz w:val="24"/>
                <w:szCs w:val="24"/>
                <w:lang w:val="ru-RU"/>
              </w:rPr>
              <w:t xml:space="preserve"> </w:t>
            </w:r>
            <w:r w:rsidRPr="003A51AC">
              <w:rPr>
                <w:sz w:val="24"/>
                <w:szCs w:val="24"/>
                <w:lang w:val="ru-RU"/>
              </w:rPr>
              <w:t>русскими</w:t>
            </w:r>
            <w:r w:rsidRPr="003A51AC">
              <w:rPr>
                <w:spacing w:val="62"/>
                <w:sz w:val="24"/>
                <w:szCs w:val="24"/>
                <w:lang w:val="ru-RU"/>
              </w:rPr>
              <w:t xml:space="preserve"> </w:t>
            </w:r>
            <w:r w:rsidRPr="003A51AC">
              <w:rPr>
                <w:sz w:val="24"/>
                <w:szCs w:val="24"/>
                <w:lang w:val="ru-RU"/>
              </w:rPr>
              <w:t>народными</w:t>
            </w:r>
          </w:p>
          <w:p w:rsidR="0066496F" w:rsidRPr="003A51AC" w:rsidRDefault="0066496F" w:rsidP="0066496F">
            <w:pPr>
              <w:pStyle w:val="TableParagraph"/>
              <w:spacing w:before="37"/>
              <w:rPr>
                <w:sz w:val="24"/>
                <w:szCs w:val="24"/>
                <w:lang w:val="ru-RU"/>
              </w:rPr>
            </w:pPr>
            <w:r w:rsidRPr="003A51AC">
              <w:rPr>
                <w:sz w:val="24"/>
                <w:szCs w:val="24"/>
                <w:lang w:val="ru-RU"/>
              </w:rPr>
              <w:t>песнями</w:t>
            </w:r>
            <w:r w:rsidRPr="003A51AC">
              <w:rPr>
                <w:spacing w:val="-5"/>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детей</w:t>
            </w:r>
            <w:r w:rsidRPr="003A51AC">
              <w:rPr>
                <w:spacing w:val="-3"/>
                <w:sz w:val="24"/>
                <w:szCs w:val="24"/>
                <w:lang w:val="ru-RU"/>
              </w:rPr>
              <w:t xml:space="preserve"> </w:t>
            </w:r>
            <w:r w:rsidRPr="003A51AC">
              <w:rPr>
                <w:sz w:val="24"/>
                <w:szCs w:val="24"/>
                <w:lang w:val="ru-RU"/>
              </w:rPr>
              <w:t>дошкольного</w:t>
            </w:r>
            <w:r w:rsidRPr="003A51AC">
              <w:rPr>
                <w:spacing w:val="-3"/>
                <w:sz w:val="24"/>
                <w:szCs w:val="24"/>
                <w:lang w:val="ru-RU"/>
              </w:rPr>
              <w:t xml:space="preserve"> </w:t>
            </w:r>
            <w:r w:rsidRPr="003A51AC">
              <w:rPr>
                <w:sz w:val="24"/>
                <w:szCs w:val="24"/>
                <w:lang w:val="ru-RU"/>
              </w:rPr>
              <w:t>возраста</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2.5.2.2.50.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Комплект</w:t>
            </w:r>
            <w:r w:rsidRPr="003A51AC">
              <w:rPr>
                <w:spacing w:val="-8"/>
                <w:sz w:val="24"/>
                <w:szCs w:val="24"/>
                <w:lang w:val="ru-RU"/>
              </w:rPr>
              <w:t xml:space="preserve"> </w:t>
            </w:r>
            <w:r w:rsidRPr="003A51AC">
              <w:rPr>
                <w:sz w:val="24"/>
                <w:szCs w:val="24"/>
                <w:lang w:val="ru-RU"/>
              </w:rPr>
              <w:t>цифровых</w:t>
            </w:r>
            <w:r w:rsidRPr="003A51AC">
              <w:rPr>
                <w:spacing w:val="-8"/>
                <w:sz w:val="24"/>
                <w:szCs w:val="24"/>
                <w:lang w:val="ru-RU"/>
              </w:rPr>
              <w:t xml:space="preserve"> </w:t>
            </w:r>
            <w:r w:rsidRPr="003A51AC">
              <w:rPr>
                <w:sz w:val="24"/>
                <w:szCs w:val="24"/>
                <w:lang w:val="ru-RU"/>
              </w:rPr>
              <w:t>записей</w:t>
            </w:r>
            <w:r w:rsidRPr="003A51AC">
              <w:rPr>
                <w:spacing w:val="-8"/>
                <w:sz w:val="24"/>
                <w:szCs w:val="24"/>
                <w:lang w:val="ru-RU"/>
              </w:rPr>
              <w:t xml:space="preserve"> </w:t>
            </w:r>
            <w:r w:rsidRPr="003A51AC">
              <w:rPr>
                <w:sz w:val="24"/>
                <w:szCs w:val="24"/>
                <w:lang w:val="ru-RU"/>
              </w:rPr>
              <w:t>со</w:t>
            </w:r>
            <w:r w:rsidRPr="003A51AC">
              <w:rPr>
                <w:spacing w:val="-8"/>
                <w:sz w:val="24"/>
                <w:szCs w:val="24"/>
                <w:lang w:val="ru-RU"/>
              </w:rPr>
              <w:t xml:space="preserve"> </w:t>
            </w:r>
            <w:r w:rsidRPr="003A51AC">
              <w:rPr>
                <w:sz w:val="24"/>
                <w:szCs w:val="24"/>
                <w:lang w:val="ru-RU"/>
              </w:rPr>
              <w:t>звуками</w:t>
            </w:r>
            <w:r w:rsidRPr="003A51AC">
              <w:rPr>
                <w:spacing w:val="-9"/>
                <w:sz w:val="24"/>
                <w:szCs w:val="24"/>
                <w:lang w:val="ru-RU"/>
              </w:rPr>
              <w:t xml:space="preserve"> </w:t>
            </w:r>
            <w:r w:rsidRPr="003A51AC">
              <w:rPr>
                <w:sz w:val="24"/>
                <w:szCs w:val="24"/>
                <w:lang w:val="ru-RU"/>
              </w:rPr>
              <w:t>природы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2.5.2.2.51.</w:t>
            </w:r>
          </w:p>
        </w:tc>
        <w:tc>
          <w:tcPr>
            <w:tcW w:w="5493" w:type="dxa"/>
          </w:tcPr>
          <w:p w:rsidR="0066496F" w:rsidRPr="003A51AC" w:rsidRDefault="0066496F" w:rsidP="0066496F">
            <w:pPr>
              <w:pStyle w:val="TableParagraph"/>
              <w:rPr>
                <w:sz w:val="24"/>
                <w:szCs w:val="24"/>
              </w:rPr>
            </w:pPr>
            <w:r w:rsidRPr="003A51AC">
              <w:rPr>
                <w:sz w:val="24"/>
                <w:szCs w:val="24"/>
              </w:rPr>
              <w:t>Конструктор</w:t>
            </w:r>
            <w:r w:rsidRPr="003A51AC">
              <w:rPr>
                <w:spacing w:val="-10"/>
                <w:sz w:val="24"/>
                <w:szCs w:val="24"/>
              </w:rPr>
              <w:t xml:space="preserve"> </w:t>
            </w:r>
            <w:r w:rsidRPr="003A51AC">
              <w:rPr>
                <w:sz w:val="24"/>
                <w:szCs w:val="24"/>
              </w:rPr>
              <w:t>магнитный</w:t>
            </w:r>
            <w:r w:rsidRPr="003A51AC">
              <w:rPr>
                <w:spacing w:val="-11"/>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2.5.2.2.52.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Конструктор</w:t>
            </w:r>
            <w:r w:rsidRPr="003A51AC">
              <w:rPr>
                <w:spacing w:val="-6"/>
                <w:sz w:val="24"/>
                <w:szCs w:val="24"/>
                <w:lang w:val="ru-RU"/>
              </w:rPr>
              <w:t xml:space="preserve"> </w:t>
            </w:r>
            <w:r w:rsidRPr="003A51AC">
              <w:rPr>
                <w:sz w:val="24"/>
                <w:szCs w:val="24"/>
                <w:lang w:val="ru-RU"/>
              </w:rPr>
              <w:t>мягких</w:t>
            </w:r>
            <w:r w:rsidRPr="003A51AC">
              <w:rPr>
                <w:spacing w:val="-7"/>
                <w:sz w:val="24"/>
                <w:szCs w:val="24"/>
                <w:lang w:val="ru-RU"/>
              </w:rPr>
              <w:t xml:space="preserve"> </w:t>
            </w:r>
            <w:r w:rsidRPr="003A51AC">
              <w:rPr>
                <w:sz w:val="24"/>
                <w:szCs w:val="24"/>
                <w:lang w:val="ru-RU"/>
              </w:rPr>
              <w:t>деталей</w:t>
            </w:r>
            <w:r w:rsidRPr="003A51AC">
              <w:rPr>
                <w:spacing w:val="-6"/>
                <w:sz w:val="24"/>
                <w:szCs w:val="24"/>
                <w:lang w:val="ru-RU"/>
              </w:rPr>
              <w:t xml:space="preserve"> </w:t>
            </w:r>
            <w:r w:rsidRPr="003A51AC">
              <w:rPr>
                <w:sz w:val="24"/>
                <w:szCs w:val="24"/>
                <w:lang w:val="ru-RU"/>
              </w:rPr>
              <w:t>среднего</w:t>
            </w:r>
            <w:r w:rsidRPr="003A51AC">
              <w:rPr>
                <w:spacing w:val="-5"/>
                <w:sz w:val="24"/>
                <w:szCs w:val="24"/>
                <w:lang w:val="ru-RU"/>
              </w:rPr>
              <w:t xml:space="preserve"> </w:t>
            </w:r>
            <w:r w:rsidRPr="003A51AC">
              <w:rPr>
                <w:sz w:val="24"/>
                <w:szCs w:val="24"/>
                <w:lang w:val="ru-RU"/>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2.5.2.2.53.</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Конструктор</w:t>
            </w:r>
            <w:r w:rsidRPr="003A51AC">
              <w:rPr>
                <w:spacing w:val="4"/>
                <w:sz w:val="24"/>
                <w:szCs w:val="24"/>
                <w:lang w:val="ru-RU"/>
              </w:rPr>
              <w:t xml:space="preserve"> </w:t>
            </w:r>
            <w:r w:rsidRPr="003A51AC">
              <w:rPr>
                <w:sz w:val="24"/>
                <w:szCs w:val="24"/>
                <w:lang w:val="ru-RU"/>
              </w:rPr>
              <w:t>с</w:t>
            </w:r>
            <w:r w:rsidRPr="003A51AC">
              <w:rPr>
                <w:spacing w:val="56"/>
                <w:sz w:val="24"/>
                <w:szCs w:val="24"/>
                <w:lang w:val="ru-RU"/>
              </w:rPr>
              <w:t xml:space="preserve"> </w:t>
            </w:r>
            <w:r w:rsidRPr="003A51AC">
              <w:rPr>
                <w:sz w:val="24"/>
                <w:szCs w:val="24"/>
                <w:lang w:val="ru-RU"/>
              </w:rPr>
              <w:t>соединением</w:t>
            </w:r>
            <w:r w:rsidRPr="003A51AC">
              <w:rPr>
                <w:spacing w:val="57"/>
                <w:sz w:val="24"/>
                <w:szCs w:val="24"/>
                <w:lang w:val="ru-RU"/>
              </w:rPr>
              <w:t xml:space="preserve"> </w:t>
            </w:r>
            <w:r w:rsidRPr="003A51AC">
              <w:rPr>
                <w:sz w:val="24"/>
                <w:szCs w:val="24"/>
                <w:lang w:val="ru-RU"/>
              </w:rPr>
              <w:t>в</w:t>
            </w:r>
            <w:r w:rsidRPr="003A51AC">
              <w:rPr>
                <w:spacing w:val="57"/>
                <w:sz w:val="24"/>
                <w:szCs w:val="24"/>
                <w:lang w:val="ru-RU"/>
              </w:rPr>
              <w:t xml:space="preserve"> </w:t>
            </w:r>
            <w:r w:rsidRPr="003A51AC">
              <w:rPr>
                <w:sz w:val="24"/>
                <w:szCs w:val="24"/>
                <w:lang w:val="ru-RU"/>
              </w:rPr>
              <w:t>различных</w:t>
            </w:r>
            <w:r w:rsidRPr="003A51AC">
              <w:rPr>
                <w:spacing w:val="58"/>
                <w:sz w:val="24"/>
                <w:szCs w:val="24"/>
                <w:lang w:val="ru-RU"/>
              </w:rPr>
              <w:t xml:space="preserve"> </w:t>
            </w:r>
            <w:r w:rsidRPr="003A51AC">
              <w:rPr>
                <w:sz w:val="24"/>
                <w:szCs w:val="24"/>
                <w:lang w:val="ru-RU"/>
              </w:rPr>
              <w:t>плоскостях</w:t>
            </w:r>
          </w:p>
          <w:p w:rsidR="0066496F" w:rsidRPr="003A51AC" w:rsidRDefault="0066496F" w:rsidP="0066496F">
            <w:pPr>
              <w:pStyle w:val="TableParagraph"/>
              <w:spacing w:before="37"/>
              <w:rPr>
                <w:sz w:val="24"/>
                <w:szCs w:val="24"/>
              </w:rPr>
            </w:pPr>
            <w:r w:rsidRPr="003A51AC">
              <w:rPr>
                <w:sz w:val="24"/>
                <w:szCs w:val="24"/>
              </w:rPr>
              <w:t>пластиковый</w:t>
            </w:r>
            <w:r w:rsidRPr="003A51AC">
              <w:rPr>
                <w:spacing w:val="-11"/>
                <w:sz w:val="24"/>
                <w:szCs w:val="24"/>
              </w:rPr>
              <w:t xml:space="preserve"> </w:t>
            </w:r>
            <w:r w:rsidRPr="003A51AC">
              <w:rPr>
                <w:sz w:val="24"/>
                <w:szCs w:val="24"/>
              </w:rPr>
              <w:t>настольный</w:t>
            </w:r>
            <w:r w:rsidRPr="003A51AC">
              <w:rPr>
                <w:spacing w:val="-12"/>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before="136"/>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6"/>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80B2E">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2.5.2.2.54.</w:t>
            </w:r>
          </w:p>
        </w:tc>
        <w:tc>
          <w:tcPr>
            <w:tcW w:w="5493" w:type="dxa"/>
          </w:tcPr>
          <w:p w:rsidR="0066496F" w:rsidRPr="003A51AC" w:rsidRDefault="0066496F" w:rsidP="0066496F">
            <w:pPr>
              <w:pStyle w:val="TableParagraph"/>
              <w:tabs>
                <w:tab w:val="left" w:pos="2063"/>
                <w:tab w:val="left" w:pos="3845"/>
                <w:tab w:val="left" w:pos="5283"/>
              </w:tabs>
              <w:rPr>
                <w:sz w:val="24"/>
                <w:szCs w:val="24"/>
              </w:rPr>
            </w:pPr>
            <w:r w:rsidRPr="003A51AC">
              <w:rPr>
                <w:sz w:val="24"/>
                <w:szCs w:val="24"/>
              </w:rPr>
              <w:t>Конструкторы,</w:t>
            </w:r>
            <w:r w:rsidRPr="003A51AC">
              <w:rPr>
                <w:sz w:val="24"/>
                <w:szCs w:val="24"/>
              </w:rPr>
              <w:tab/>
              <w:t>включающие</w:t>
            </w:r>
            <w:r w:rsidRPr="003A51AC">
              <w:rPr>
                <w:sz w:val="24"/>
                <w:szCs w:val="24"/>
              </w:rPr>
              <w:tab/>
              <w:t>элементы</w:t>
            </w:r>
            <w:r w:rsidRPr="003A51AC">
              <w:rPr>
                <w:sz w:val="24"/>
                <w:szCs w:val="24"/>
              </w:rPr>
              <w:tab/>
              <w:t>с</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bl>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tbl>
      <w:tblPr>
        <w:tblStyle w:val="TableNormal"/>
        <w:tblW w:w="10224"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571"/>
      </w:tblGrid>
      <w:tr w:rsidR="0066496F" w:rsidRPr="003A51AC" w:rsidTr="00680B2E">
        <w:trPr>
          <w:trHeight w:val="873"/>
        </w:trPr>
        <w:tc>
          <w:tcPr>
            <w:tcW w:w="1385" w:type="dxa"/>
          </w:tcPr>
          <w:p w:rsidR="0066496F" w:rsidRPr="003A51AC" w:rsidRDefault="0066496F" w:rsidP="0066496F">
            <w:pPr>
              <w:pStyle w:val="TableParagraph"/>
              <w:rPr>
                <w:sz w:val="24"/>
                <w:szCs w:val="24"/>
              </w:rPr>
            </w:pPr>
          </w:p>
        </w:tc>
        <w:tc>
          <w:tcPr>
            <w:tcW w:w="5493" w:type="dxa"/>
          </w:tcPr>
          <w:p w:rsidR="0066496F" w:rsidRPr="003A51AC" w:rsidRDefault="0066496F" w:rsidP="0066496F">
            <w:pPr>
              <w:pStyle w:val="TableParagraph"/>
              <w:spacing w:line="276" w:lineRule="auto"/>
              <w:ind w:right="93"/>
              <w:rPr>
                <w:sz w:val="24"/>
                <w:szCs w:val="24"/>
                <w:lang w:val="ru-RU"/>
              </w:rPr>
            </w:pPr>
            <w:r w:rsidRPr="003A51AC">
              <w:rPr>
                <w:sz w:val="24"/>
                <w:szCs w:val="24"/>
                <w:lang w:val="ru-RU"/>
              </w:rPr>
              <w:t>изображениями</w:t>
            </w:r>
            <w:r w:rsidRPr="003A51AC">
              <w:rPr>
                <w:spacing w:val="48"/>
                <w:sz w:val="24"/>
                <w:szCs w:val="24"/>
                <w:lang w:val="ru-RU"/>
              </w:rPr>
              <w:t xml:space="preserve"> </w:t>
            </w:r>
            <w:r w:rsidRPr="003A51AC">
              <w:rPr>
                <w:sz w:val="24"/>
                <w:szCs w:val="24"/>
                <w:lang w:val="ru-RU"/>
              </w:rPr>
              <w:t>частей</w:t>
            </w:r>
            <w:r w:rsidRPr="003A51AC">
              <w:rPr>
                <w:spacing w:val="48"/>
                <w:sz w:val="24"/>
                <w:szCs w:val="24"/>
                <w:lang w:val="ru-RU"/>
              </w:rPr>
              <w:t xml:space="preserve"> </w:t>
            </w:r>
            <w:r w:rsidRPr="003A51AC">
              <w:rPr>
                <w:sz w:val="24"/>
                <w:szCs w:val="24"/>
                <w:lang w:val="ru-RU"/>
              </w:rPr>
              <w:t>тела,</w:t>
            </w:r>
            <w:r w:rsidRPr="003A51AC">
              <w:rPr>
                <w:spacing w:val="49"/>
                <w:sz w:val="24"/>
                <w:szCs w:val="24"/>
                <w:lang w:val="ru-RU"/>
              </w:rPr>
              <w:t xml:space="preserve"> </w:t>
            </w:r>
            <w:r w:rsidRPr="003A51AC">
              <w:rPr>
                <w:sz w:val="24"/>
                <w:szCs w:val="24"/>
                <w:lang w:val="ru-RU"/>
              </w:rPr>
              <w:t>лица,</w:t>
            </w:r>
            <w:r w:rsidRPr="003A51AC">
              <w:rPr>
                <w:spacing w:val="49"/>
                <w:sz w:val="24"/>
                <w:szCs w:val="24"/>
                <w:lang w:val="ru-RU"/>
              </w:rPr>
              <w:t xml:space="preserve"> </w:t>
            </w:r>
            <w:r w:rsidRPr="003A51AC">
              <w:rPr>
                <w:sz w:val="24"/>
                <w:szCs w:val="24"/>
                <w:lang w:val="ru-RU"/>
              </w:rPr>
              <w:t>элементов</w:t>
            </w:r>
            <w:r w:rsidRPr="003A51AC">
              <w:rPr>
                <w:spacing w:val="47"/>
                <w:sz w:val="24"/>
                <w:szCs w:val="24"/>
                <w:lang w:val="ru-RU"/>
              </w:rPr>
              <w:t xml:space="preserve"> </w:t>
            </w:r>
            <w:r w:rsidRPr="003A51AC">
              <w:rPr>
                <w:sz w:val="24"/>
                <w:szCs w:val="24"/>
                <w:lang w:val="ru-RU"/>
              </w:rPr>
              <w:t>одежды</w:t>
            </w:r>
            <w:r w:rsidRPr="003A51AC">
              <w:rPr>
                <w:spacing w:val="-52"/>
                <w:sz w:val="24"/>
                <w:szCs w:val="24"/>
                <w:lang w:val="ru-RU"/>
              </w:rPr>
              <w:t xml:space="preserve"> </w:t>
            </w:r>
            <w:r w:rsidRPr="003A51AC">
              <w:rPr>
                <w:sz w:val="24"/>
                <w:szCs w:val="24"/>
                <w:lang w:val="ru-RU"/>
              </w:rPr>
              <w:t>для</w:t>
            </w:r>
            <w:r w:rsidRPr="003A51AC">
              <w:rPr>
                <w:spacing w:val="31"/>
                <w:sz w:val="24"/>
                <w:szCs w:val="24"/>
                <w:lang w:val="ru-RU"/>
              </w:rPr>
              <w:t xml:space="preserve"> </w:t>
            </w:r>
            <w:r w:rsidRPr="003A51AC">
              <w:rPr>
                <w:sz w:val="24"/>
                <w:szCs w:val="24"/>
                <w:lang w:val="ru-RU"/>
              </w:rPr>
              <w:t>создания</w:t>
            </w:r>
            <w:r w:rsidRPr="003A51AC">
              <w:rPr>
                <w:spacing w:val="29"/>
                <w:sz w:val="24"/>
                <w:szCs w:val="24"/>
                <w:lang w:val="ru-RU"/>
              </w:rPr>
              <w:t xml:space="preserve"> </w:t>
            </w:r>
            <w:r w:rsidRPr="003A51AC">
              <w:rPr>
                <w:sz w:val="24"/>
                <w:szCs w:val="24"/>
                <w:lang w:val="ru-RU"/>
              </w:rPr>
              <w:t>фигурок,</w:t>
            </w:r>
            <w:r w:rsidRPr="003A51AC">
              <w:rPr>
                <w:spacing w:val="32"/>
                <w:sz w:val="24"/>
                <w:szCs w:val="24"/>
                <w:lang w:val="ru-RU"/>
              </w:rPr>
              <w:t xml:space="preserve"> </w:t>
            </w:r>
            <w:r w:rsidRPr="003A51AC">
              <w:rPr>
                <w:sz w:val="24"/>
                <w:szCs w:val="24"/>
                <w:lang w:val="ru-RU"/>
              </w:rPr>
              <w:t>выражающих</w:t>
            </w:r>
            <w:r w:rsidRPr="003A51AC">
              <w:rPr>
                <w:spacing w:val="32"/>
                <w:sz w:val="24"/>
                <w:szCs w:val="24"/>
                <w:lang w:val="ru-RU"/>
              </w:rPr>
              <w:t xml:space="preserve"> </w:t>
            </w:r>
            <w:r w:rsidRPr="003A51AC">
              <w:rPr>
                <w:sz w:val="24"/>
                <w:szCs w:val="24"/>
                <w:lang w:val="ru-RU"/>
              </w:rPr>
              <w:t>разные</w:t>
            </w:r>
            <w:r w:rsidRPr="003A51AC">
              <w:rPr>
                <w:spacing w:val="32"/>
                <w:sz w:val="24"/>
                <w:szCs w:val="24"/>
                <w:lang w:val="ru-RU"/>
              </w:rPr>
              <w:t xml:space="preserve"> </w:t>
            </w:r>
            <w:r w:rsidRPr="003A51AC">
              <w:rPr>
                <w:sz w:val="24"/>
                <w:szCs w:val="24"/>
                <w:lang w:val="ru-RU"/>
              </w:rPr>
              <w:t>эмоции</w:t>
            </w:r>
            <w:r w:rsidRPr="003A51AC">
              <w:rPr>
                <w:spacing w:val="33"/>
                <w:sz w:val="24"/>
                <w:szCs w:val="24"/>
                <w:lang w:val="ru-RU"/>
              </w:rPr>
              <w:t xml:space="preserve"> </w:t>
            </w:r>
            <w:r w:rsidRPr="003A51AC">
              <w:rPr>
                <w:sz w:val="24"/>
                <w:szCs w:val="24"/>
                <w:lang w:val="ru-RU"/>
              </w:rPr>
              <w:t>–</w:t>
            </w:r>
          </w:p>
          <w:p w:rsidR="0066496F" w:rsidRPr="003A51AC" w:rsidRDefault="0066496F" w:rsidP="0066496F">
            <w:pPr>
              <w:pStyle w:val="TableParagraph"/>
              <w:spacing w:line="252" w:lineRule="exact"/>
              <w:rPr>
                <w:sz w:val="24"/>
                <w:szCs w:val="24"/>
              </w:rPr>
            </w:pPr>
            <w:r w:rsidRPr="003A51AC">
              <w:rPr>
                <w:sz w:val="24"/>
                <w:szCs w:val="24"/>
              </w:rPr>
              <w:t>комплект</w:t>
            </w:r>
          </w:p>
        </w:tc>
        <w:tc>
          <w:tcPr>
            <w:tcW w:w="720" w:type="dxa"/>
          </w:tcPr>
          <w:p w:rsidR="0066496F" w:rsidRPr="003A51AC" w:rsidRDefault="0066496F" w:rsidP="0066496F">
            <w:pPr>
              <w:pStyle w:val="TableParagraph"/>
              <w:rPr>
                <w:sz w:val="24"/>
                <w:szCs w:val="24"/>
              </w:rPr>
            </w:pPr>
          </w:p>
        </w:tc>
        <w:tc>
          <w:tcPr>
            <w:tcW w:w="1020" w:type="dxa"/>
          </w:tcPr>
          <w:p w:rsidR="0066496F" w:rsidRPr="003A51AC" w:rsidRDefault="0066496F" w:rsidP="0066496F">
            <w:pPr>
              <w:pStyle w:val="TableParagraph"/>
              <w:rPr>
                <w:sz w:val="24"/>
                <w:szCs w:val="24"/>
              </w:rPr>
            </w:pP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rPr>
                <w:sz w:val="24"/>
                <w:szCs w:val="24"/>
              </w:rPr>
            </w:pPr>
          </w:p>
        </w:tc>
      </w:tr>
      <w:tr w:rsidR="0066496F" w:rsidRPr="003A51AC" w:rsidTr="00680B2E">
        <w:trPr>
          <w:trHeight w:val="1163"/>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rPr>
                <w:sz w:val="24"/>
                <w:szCs w:val="24"/>
              </w:rPr>
            </w:pPr>
          </w:p>
          <w:p w:rsidR="0066496F" w:rsidRPr="003A51AC" w:rsidRDefault="0066496F" w:rsidP="0066496F">
            <w:pPr>
              <w:pStyle w:val="TableParagraph"/>
              <w:spacing w:before="1"/>
              <w:rPr>
                <w:sz w:val="24"/>
                <w:szCs w:val="24"/>
              </w:rPr>
            </w:pPr>
          </w:p>
          <w:p w:rsidR="0066496F" w:rsidRPr="003A51AC" w:rsidRDefault="0066496F" w:rsidP="0066496F">
            <w:pPr>
              <w:pStyle w:val="TableParagraph"/>
              <w:ind w:left="129"/>
              <w:rPr>
                <w:sz w:val="24"/>
                <w:szCs w:val="24"/>
              </w:rPr>
            </w:pPr>
            <w:r w:rsidRPr="003A51AC">
              <w:rPr>
                <w:sz w:val="24"/>
                <w:szCs w:val="24"/>
              </w:rPr>
              <w:t>2.5.2.2.55.</w:t>
            </w:r>
          </w:p>
        </w:tc>
        <w:tc>
          <w:tcPr>
            <w:tcW w:w="5493" w:type="dxa"/>
          </w:tcPr>
          <w:p w:rsidR="0066496F" w:rsidRPr="003A51AC" w:rsidRDefault="0066496F" w:rsidP="0066496F">
            <w:pPr>
              <w:pStyle w:val="TableParagraph"/>
              <w:tabs>
                <w:tab w:val="left" w:pos="1535"/>
                <w:tab w:val="left" w:pos="1948"/>
                <w:tab w:val="left" w:pos="3003"/>
                <w:tab w:val="left" w:pos="4016"/>
                <w:tab w:val="left" w:pos="4342"/>
              </w:tabs>
              <w:spacing w:line="278" w:lineRule="auto"/>
              <w:ind w:right="99"/>
              <w:rPr>
                <w:sz w:val="24"/>
                <w:szCs w:val="24"/>
                <w:lang w:val="ru-RU"/>
              </w:rPr>
            </w:pPr>
            <w:r w:rsidRPr="003A51AC">
              <w:rPr>
                <w:sz w:val="24"/>
                <w:szCs w:val="24"/>
                <w:lang w:val="ru-RU"/>
              </w:rPr>
              <w:t>Конструкция</w:t>
            </w:r>
            <w:r w:rsidRPr="003A51AC">
              <w:rPr>
                <w:sz w:val="24"/>
                <w:szCs w:val="24"/>
                <w:lang w:val="ru-RU"/>
              </w:rPr>
              <w:tab/>
              <w:t>из</w:t>
            </w:r>
            <w:r w:rsidRPr="003A51AC">
              <w:rPr>
                <w:sz w:val="24"/>
                <w:szCs w:val="24"/>
                <w:lang w:val="ru-RU"/>
              </w:rPr>
              <w:tab/>
              <w:t>желобов,</w:t>
            </w:r>
            <w:r w:rsidRPr="003A51AC">
              <w:rPr>
                <w:sz w:val="24"/>
                <w:szCs w:val="24"/>
                <w:lang w:val="ru-RU"/>
              </w:rPr>
              <w:tab/>
              <w:t>шариков</w:t>
            </w:r>
            <w:r w:rsidRPr="003A51AC">
              <w:rPr>
                <w:sz w:val="24"/>
                <w:szCs w:val="24"/>
                <w:lang w:val="ru-RU"/>
              </w:rPr>
              <w:tab/>
              <w:t>и</w:t>
            </w:r>
            <w:r w:rsidRPr="003A51AC">
              <w:rPr>
                <w:sz w:val="24"/>
                <w:szCs w:val="24"/>
                <w:lang w:val="ru-RU"/>
              </w:rPr>
              <w:tab/>
            </w:r>
            <w:r w:rsidRPr="003A51AC">
              <w:rPr>
                <w:spacing w:val="-2"/>
                <w:sz w:val="24"/>
                <w:szCs w:val="24"/>
                <w:lang w:val="ru-RU"/>
              </w:rPr>
              <w:t>рычажного</w:t>
            </w:r>
            <w:r w:rsidRPr="003A51AC">
              <w:rPr>
                <w:spacing w:val="-52"/>
                <w:sz w:val="24"/>
                <w:szCs w:val="24"/>
                <w:lang w:val="ru-RU"/>
              </w:rPr>
              <w:t xml:space="preserve"> </w:t>
            </w:r>
            <w:r w:rsidRPr="003A51AC">
              <w:rPr>
                <w:sz w:val="24"/>
                <w:szCs w:val="24"/>
                <w:lang w:val="ru-RU"/>
              </w:rPr>
              <w:t>механизма</w:t>
            </w:r>
            <w:r w:rsidRPr="003A51AC">
              <w:rPr>
                <w:spacing w:val="13"/>
                <w:sz w:val="24"/>
                <w:szCs w:val="24"/>
                <w:lang w:val="ru-RU"/>
              </w:rPr>
              <w:t xml:space="preserve"> </w:t>
            </w:r>
            <w:r w:rsidRPr="003A51AC">
              <w:rPr>
                <w:sz w:val="24"/>
                <w:szCs w:val="24"/>
                <w:lang w:val="ru-RU"/>
              </w:rPr>
              <w:t>для</w:t>
            </w:r>
            <w:r w:rsidRPr="003A51AC">
              <w:rPr>
                <w:spacing w:val="12"/>
                <w:sz w:val="24"/>
                <w:szCs w:val="24"/>
                <w:lang w:val="ru-RU"/>
              </w:rPr>
              <w:t xml:space="preserve"> </w:t>
            </w:r>
            <w:r w:rsidRPr="003A51AC">
              <w:rPr>
                <w:sz w:val="24"/>
                <w:szCs w:val="24"/>
                <w:lang w:val="ru-RU"/>
              </w:rPr>
              <w:t>демонстрации</w:t>
            </w:r>
            <w:r w:rsidRPr="003A51AC">
              <w:rPr>
                <w:spacing w:val="13"/>
                <w:sz w:val="24"/>
                <w:szCs w:val="24"/>
                <w:lang w:val="ru-RU"/>
              </w:rPr>
              <w:t xml:space="preserve"> </w:t>
            </w:r>
            <w:r w:rsidRPr="003A51AC">
              <w:rPr>
                <w:sz w:val="24"/>
                <w:szCs w:val="24"/>
                <w:lang w:val="ru-RU"/>
              </w:rPr>
              <w:t>понятий</w:t>
            </w:r>
            <w:r w:rsidRPr="003A51AC">
              <w:rPr>
                <w:spacing w:val="17"/>
                <w:sz w:val="24"/>
                <w:szCs w:val="24"/>
                <w:lang w:val="ru-RU"/>
              </w:rPr>
              <w:t xml:space="preserve"> </w:t>
            </w:r>
            <w:r w:rsidRPr="003A51AC">
              <w:rPr>
                <w:sz w:val="24"/>
                <w:szCs w:val="24"/>
                <w:lang w:val="ru-RU"/>
              </w:rPr>
              <w:t>«один</w:t>
            </w:r>
            <w:r w:rsidRPr="003A51AC">
              <w:rPr>
                <w:spacing w:val="15"/>
                <w:sz w:val="24"/>
                <w:szCs w:val="24"/>
                <w:lang w:val="ru-RU"/>
              </w:rPr>
              <w:t xml:space="preserve"> </w:t>
            </w:r>
            <w:r w:rsidRPr="003A51AC">
              <w:rPr>
                <w:sz w:val="24"/>
                <w:szCs w:val="24"/>
                <w:lang w:val="ru-RU"/>
              </w:rPr>
              <w:t>–</w:t>
            </w:r>
            <w:r w:rsidRPr="003A51AC">
              <w:rPr>
                <w:spacing w:val="11"/>
                <w:sz w:val="24"/>
                <w:szCs w:val="24"/>
                <w:lang w:val="ru-RU"/>
              </w:rPr>
              <w:t xml:space="preserve"> </w:t>
            </w:r>
            <w:r w:rsidRPr="003A51AC">
              <w:rPr>
                <w:sz w:val="24"/>
                <w:szCs w:val="24"/>
                <w:lang w:val="ru-RU"/>
              </w:rPr>
              <w:t>много»,</w:t>
            </w:r>
          </w:p>
          <w:p w:rsidR="0066496F" w:rsidRPr="003A51AC" w:rsidRDefault="0066496F" w:rsidP="0066496F">
            <w:pPr>
              <w:pStyle w:val="TableParagraph"/>
              <w:spacing w:line="249" w:lineRule="exact"/>
              <w:rPr>
                <w:sz w:val="24"/>
                <w:szCs w:val="24"/>
                <w:lang w:val="ru-RU"/>
              </w:rPr>
            </w:pPr>
            <w:r w:rsidRPr="003A51AC">
              <w:rPr>
                <w:sz w:val="24"/>
                <w:szCs w:val="24"/>
                <w:lang w:val="ru-RU"/>
              </w:rPr>
              <w:t>«больше</w:t>
            </w:r>
            <w:r w:rsidRPr="003A51AC">
              <w:rPr>
                <w:spacing w:val="12"/>
                <w:sz w:val="24"/>
                <w:szCs w:val="24"/>
                <w:lang w:val="ru-RU"/>
              </w:rPr>
              <w:t xml:space="preserve"> </w:t>
            </w:r>
            <w:r w:rsidRPr="003A51AC">
              <w:rPr>
                <w:sz w:val="24"/>
                <w:szCs w:val="24"/>
                <w:lang w:val="ru-RU"/>
              </w:rPr>
              <w:t>–</w:t>
            </w:r>
            <w:r w:rsidRPr="003A51AC">
              <w:rPr>
                <w:spacing w:val="12"/>
                <w:sz w:val="24"/>
                <w:szCs w:val="24"/>
                <w:lang w:val="ru-RU"/>
              </w:rPr>
              <w:t xml:space="preserve"> </w:t>
            </w:r>
            <w:r w:rsidRPr="003A51AC">
              <w:rPr>
                <w:sz w:val="24"/>
                <w:szCs w:val="24"/>
                <w:lang w:val="ru-RU"/>
              </w:rPr>
              <w:t>меньше»,</w:t>
            </w:r>
            <w:r w:rsidRPr="003A51AC">
              <w:rPr>
                <w:spacing w:val="11"/>
                <w:sz w:val="24"/>
                <w:szCs w:val="24"/>
                <w:lang w:val="ru-RU"/>
              </w:rPr>
              <w:t xml:space="preserve"> </w:t>
            </w:r>
            <w:r w:rsidRPr="003A51AC">
              <w:rPr>
                <w:sz w:val="24"/>
                <w:szCs w:val="24"/>
                <w:lang w:val="ru-RU"/>
              </w:rPr>
              <w:t>действий</w:t>
            </w:r>
            <w:r w:rsidRPr="003A51AC">
              <w:rPr>
                <w:spacing w:val="10"/>
                <w:sz w:val="24"/>
                <w:szCs w:val="24"/>
                <w:lang w:val="ru-RU"/>
              </w:rPr>
              <w:t xml:space="preserve"> </w:t>
            </w:r>
            <w:r w:rsidRPr="003A51AC">
              <w:rPr>
                <w:sz w:val="24"/>
                <w:szCs w:val="24"/>
                <w:lang w:val="ru-RU"/>
              </w:rPr>
              <w:t>сложение</w:t>
            </w:r>
            <w:r w:rsidRPr="003A51AC">
              <w:rPr>
                <w:spacing w:val="11"/>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вычитание</w:t>
            </w:r>
            <w:r w:rsidRPr="003A51AC">
              <w:rPr>
                <w:spacing w:val="11"/>
                <w:sz w:val="24"/>
                <w:szCs w:val="24"/>
                <w:lang w:val="ru-RU"/>
              </w:rPr>
              <w:t xml:space="preserve"> </w:t>
            </w:r>
            <w:r w:rsidRPr="003A51AC">
              <w:rPr>
                <w:sz w:val="24"/>
                <w:szCs w:val="24"/>
                <w:lang w:val="ru-RU"/>
              </w:rPr>
              <w:t>в</w:t>
            </w:r>
          </w:p>
          <w:p w:rsidR="0066496F" w:rsidRPr="003A51AC" w:rsidRDefault="0066496F" w:rsidP="0066496F">
            <w:pPr>
              <w:pStyle w:val="TableParagraph"/>
              <w:spacing w:before="28"/>
              <w:rPr>
                <w:sz w:val="24"/>
                <w:szCs w:val="24"/>
              </w:rPr>
            </w:pPr>
            <w:r w:rsidRPr="003A51AC">
              <w:rPr>
                <w:sz w:val="24"/>
                <w:szCs w:val="24"/>
              </w:rPr>
              <w:t>пределах</w:t>
            </w:r>
            <w:r w:rsidRPr="003A51AC">
              <w:rPr>
                <w:spacing w:val="-3"/>
                <w:sz w:val="24"/>
                <w:szCs w:val="24"/>
              </w:rPr>
              <w:t xml:space="preserve"> </w:t>
            </w:r>
            <w:r w:rsidRPr="003A51AC">
              <w:rPr>
                <w:sz w:val="24"/>
                <w:szCs w:val="24"/>
              </w:rPr>
              <w:t>5</w:t>
            </w:r>
          </w:p>
        </w:tc>
        <w:tc>
          <w:tcPr>
            <w:tcW w:w="7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51"/>
              <w:ind w:left="206"/>
              <w:rPr>
                <w:sz w:val="24"/>
                <w:szCs w:val="24"/>
              </w:rPr>
            </w:pPr>
            <w:r w:rsidRPr="003A51AC">
              <w:rPr>
                <w:sz w:val="24"/>
                <w:szCs w:val="24"/>
              </w:rPr>
              <w:t>шт.</w:t>
            </w:r>
          </w:p>
        </w:tc>
        <w:tc>
          <w:tcPr>
            <w:tcW w:w="10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5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2.5.2.2.56.</w:t>
            </w:r>
          </w:p>
        </w:tc>
        <w:tc>
          <w:tcPr>
            <w:tcW w:w="5493" w:type="dxa"/>
          </w:tcPr>
          <w:p w:rsidR="0066496F" w:rsidRPr="003A51AC" w:rsidRDefault="0066496F" w:rsidP="0066496F">
            <w:pPr>
              <w:pStyle w:val="TableParagraph"/>
              <w:tabs>
                <w:tab w:val="left" w:pos="1806"/>
                <w:tab w:val="left" w:pos="2221"/>
                <w:tab w:val="left" w:pos="3672"/>
                <w:tab w:val="left" w:pos="4774"/>
              </w:tabs>
              <w:spacing w:line="246" w:lineRule="exact"/>
              <w:rPr>
                <w:sz w:val="24"/>
                <w:szCs w:val="24"/>
                <w:lang w:val="ru-RU"/>
              </w:rPr>
            </w:pPr>
            <w:r w:rsidRPr="003A51AC">
              <w:rPr>
                <w:sz w:val="24"/>
                <w:szCs w:val="24"/>
                <w:lang w:val="ru-RU"/>
              </w:rPr>
              <w:t>Кукла-девочка</w:t>
            </w:r>
            <w:r w:rsidRPr="003A51AC">
              <w:rPr>
                <w:sz w:val="24"/>
                <w:szCs w:val="24"/>
                <w:lang w:val="ru-RU"/>
              </w:rPr>
              <w:tab/>
              <w:t>с</w:t>
            </w:r>
            <w:r w:rsidRPr="003A51AC">
              <w:rPr>
                <w:sz w:val="24"/>
                <w:szCs w:val="24"/>
                <w:lang w:val="ru-RU"/>
              </w:rPr>
              <w:tab/>
              <w:t>комплектом</w:t>
            </w:r>
            <w:r w:rsidRPr="003A51AC">
              <w:rPr>
                <w:sz w:val="24"/>
                <w:szCs w:val="24"/>
                <w:lang w:val="ru-RU"/>
              </w:rPr>
              <w:tab/>
              <w:t>одежды,</w:t>
            </w:r>
            <w:r w:rsidRPr="003A51AC">
              <w:rPr>
                <w:sz w:val="24"/>
                <w:szCs w:val="24"/>
                <w:lang w:val="ru-RU"/>
              </w:rPr>
              <w:tab/>
              <w:t>обуви,</w:t>
            </w:r>
          </w:p>
          <w:p w:rsidR="0066496F" w:rsidRPr="003A51AC" w:rsidRDefault="0066496F" w:rsidP="0066496F">
            <w:pPr>
              <w:pStyle w:val="TableParagraph"/>
              <w:spacing w:before="37"/>
              <w:rPr>
                <w:sz w:val="24"/>
                <w:szCs w:val="24"/>
              </w:rPr>
            </w:pPr>
            <w:r w:rsidRPr="003A51AC">
              <w:rPr>
                <w:sz w:val="24"/>
                <w:szCs w:val="24"/>
              </w:rPr>
              <w:t>аксессуаров</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2</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2.5.2.2.57.</w:t>
            </w:r>
          </w:p>
        </w:tc>
        <w:tc>
          <w:tcPr>
            <w:tcW w:w="5493" w:type="dxa"/>
          </w:tcPr>
          <w:p w:rsidR="0066496F" w:rsidRPr="003A51AC" w:rsidRDefault="0066496F" w:rsidP="0066496F">
            <w:pPr>
              <w:pStyle w:val="TableParagraph"/>
              <w:tabs>
                <w:tab w:val="left" w:pos="1837"/>
                <w:tab w:val="left" w:pos="2240"/>
                <w:tab w:val="left" w:pos="3682"/>
                <w:tab w:val="left" w:pos="4773"/>
              </w:tabs>
              <w:rPr>
                <w:sz w:val="24"/>
                <w:szCs w:val="24"/>
                <w:lang w:val="ru-RU"/>
              </w:rPr>
            </w:pPr>
            <w:r w:rsidRPr="003A51AC">
              <w:rPr>
                <w:sz w:val="24"/>
                <w:szCs w:val="24"/>
                <w:lang w:val="ru-RU"/>
              </w:rPr>
              <w:t>Кукла-мальчик</w:t>
            </w:r>
            <w:r w:rsidRPr="003A51AC">
              <w:rPr>
                <w:sz w:val="24"/>
                <w:szCs w:val="24"/>
                <w:lang w:val="ru-RU"/>
              </w:rPr>
              <w:tab/>
              <w:t>с</w:t>
            </w:r>
            <w:r w:rsidRPr="003A51AC">
              <w:rPr>
                <w:sz w:val="24"/>
                <w:szCs w:val="24"/>
                <w:lang w:val="ru-RU"/>
              </w:rPr>
              <w:tab/>
              <w:t>комплектом</w:t>
            </w:r>
            <w:r w:rsidRPr="003A51AC">
              <w:rPr>
                <w:sz w:val="24"/>
                <w:szCs w:val="24"/>
                <w:lang w:val="ru-RU"/>
              </w:rPr>
              <w:tab/>
              <w:t>одежды,</w:t>
            </w:r>
            <w:r w:rsidRPr="003A51AC">
              <w:rPr>
                <w:sz w:val="24"/>
                <w:szCs w:val="24"/>
                <w:lang w:val="ru-RU"/>
              </w:rPr>
              <w:tab/>
              <w:t>обуви,</w:t>
            </w:r>
          </w:p>
          <w:p w:rsidR="0066496F" w:rsidRPr="003A51AC" w:rsidRDefault="0066496F" w:rsidP="0066496F">
            <w:pPr>
              <w:pStyle w:val="TableParagraph"/>
              <w:spacing w:before="37"/>
              <w:rPr>
                <w:sz w:val="24"/>
                <w:szCs w:val="24"/>
              </w:rPr>
            </w:pPr>
            <w:r w:rsidRPr="003A51AC">
              <w:rPr>
                <w:sz w:val="24"/>
                <w:szCs w:val="24"/>
              </w:rPr>
              <w:t>аксессуаров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2.5.2.2.58.</w:t>
            </w:r>
          </w:p>
        </w:tc>
        <w:tc>
          <w:tcPr>
            <w:tcW w:w="5493" w:type="dxa"/>
          </w:tcPr>
          <w:p w:rsidR="0066496F" w:rsidRPr="003A51AC" w:rsidRDefault="0066496F" w:rsidP="0066496F">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(крупного</w:t>
            </w:r>
            <w:r w:rsidRPr="003A51AC">
              <w:rPr>
                <w:spacing w:val="-13"/>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2.5.2.2.59.</w:t>
            </w:r>
          </w:p>
        </w:tc>
        <w:tc>
          <w:tcPr>
            <w:tcW w:w="5493" w:type="dxa"/>
          </w:tcPr>
          <w:p w:rsidR="0066496F" w:rsidRPr="003A51AC" w:rsidRDefault="0066496F" w:rsidP="0066496F">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2.5.2.2.60.</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Куклы-младенцы</w:t>
            </w:r>
            <w:r w:rsidRPr="003A51AC">
              <w:rPr>
                <w:spacing w:val="-5"/>
                <w:sz w:val="24"/>
                <w:szCs w:val="24"/>
                <w:lang w:val="ru-RU"/>
              </w:rPr>
              <w:t xml:space="preserve"> </w:t>
            </w:r>
            <w:r w:rsidRPr="003A51AC">
              <w:rPr>
                <w:sz w:val="24"/>
                <w:szCs w:val="24"/>
                <w:lang w:val="ru-RU"/>
              </w:rPr>
              <w:t>разных</w:t>
            </w:r>
            <w:r w:rsidRPr="003A51AC">
              <w:rPr>
                <w:spacing w:val="-7"/>
                <w:sz w:val="24"/>
                <w:szCs w:val="24"/>
                <w:lang w:val="ru-RU"/>
              </w:rPr>
              <w:t xml:space="preserve"> </w:t>
            </w:r>
            <w:r w:rsidRPr="003A51AC">
              <w:rPr>
                <w:sz w:val="24"/>
                <w:szCs w:val="24"/>
                <w:lang w:val="ru-RU"/>
              </w:rPr>
              <w:t>рас,</w:t>
            </w:r>
            <w:r w:rsidRPr="003A51AC">
              <w:rPr>
                <w:spacing w:val="-4"/>
                <w:sz w:val="24"/>
                <w:szCs w:val="24"/>
                <w:lang w:val="ru-RU"/>
              </w:rPr>
              <w:t xml:space="preserve"> </w:t>
            </w:r>
            <w:r w:rsidRPr="003A51AC">
              <w:rPr>
                <w:sz w:val="24"/>
                <w:szCs w:val="24"/>
                <w:lang w:val="ru-RU"/>
              </w:rPr>
              <w:t>с</w:t>
            </w:r>
            <w:r w:rsidRPr="003A51AC">
              <w:rPr>
                <w:spacing w:val="-7"/>
                <w:sz w:val="24"/>
                <w:szCs w:val="24"/>
                <w:lang w:val="ru-RU"/>
              </w:rPr>
              <w:t xml:space="preserve"> </w:t>
            </w:r>
            <w:r w:rsidRPr="003A51AC">
              <w:rPr>
                <w:sz w:val="24"/>
                <w:szCs w:val="24"/>
                <w:lang w:val="ru-RU"/>
              </w:rPr>
              <w:t>аксессуарами</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4</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2.5.2.2.61.</w:t>
            </w:r>
          </w:p>
        </w:tc>
        <w:tc>
          <w:tcPr>
            <w:tcW w:w="5493" w:type="dxa"/>
          </w:tcPr>
          <w:p w:rsidR="0066496F" w:rsidRPr="003A51AC" w:rsidRDefault="0066496F" w:rsidP="0066496F">
            <w:pPr>
              <w:pStyle w:val="TableParagraph"/>
              <w:rPr>
                <w:sz w:val="24"/>
                <w:szCs w:val="24"/>
              </w:rPr>
            </w:pPr>
            <w:r w:rsidRPr="003A51AC">
              <w:rPr>
                <w:spacing w:val="-1"/>
                <w:sz w:val="24"/>
                <w:szCs w:val="24"/>
              </w:rPr>
              <w:t>Кукольная</w:t>
            </w:r>
            <w:r w:rsidRPr="003A51AC">
              <w:rPr>
                <w:spacing w:val="-13"/>
                <w:sz w:val="24"/>
                <w:szCs w:val="24"/>
              </w:rPr>
              <w:t xml:space="preserve"> </w:t>
            </w:r>
            <w:r w:rsidRPr="003A51AC">
              <w:rPr>
                <w:spacing w:val="-1"/>
                <w:sz w:val="24"/>
                <w:szCs w:val="24"/>
              </w:rPr>
              <w:t>кровать</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2.5.2.2.62.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Кукольный</w:t>
            </w:r>
            <w:r w:rsidRPr="003A51AC">
              <w:rPr>
                <w:spacing w:val="-10"/>
                <w:sz w:val="24"/>
                <w:szCs w:val="24"/>
                <w:lang w:val="ru-RU"/>
              </w:rPr>
              <w:t xml:space="preserve"> </w:t>
            </w:r>
            <w:r w:rsidRPr="003A51AC">
              <w:rPr>
                <w:sz w:val="24"/>
                <w:szCs w:val="24"/>
                <w:lang w:val="ru-RU"/>
              </w:rPr>
              <w:t>дом</w:t>
            </w:r>
            <w:r w:rsidRPr="003A51AC">
              <w:rPr>
                <w:spacing w:val="-9"/>
                <w:sz w:val="24"/>
                <w:szCs w:val="24"/>
                <w:lang w:val="ru-RU"/>
              </w:rPr>
              <w:t xml:space="preserve"> </w:t>
            </w:r>
            <w:r w:rsidRPr="003A51AC">
              <w:rPr>
                <w:sz w:val="24"/>
                <w:szCs w:val="24"/>
                <w:lang w:val="ru-RU"/>
              </w:rPr>
              <w:t>с</w:t>
            </w:r>
            <w:r w:rsidRPr="003A51AC">
              <w:rPr>
                <w:spacing w:val="-10"/>
                <w:sz w:val="24"/>
                <w:szCs w:val="24"/>
                <w:lang w:val="ru-RU"/>
              </w:rPr>
              <w:t xml:space="preserve"> </w:t>
            </w:r>
            <w:r w:rsidRPr="003A51AC">
              <w:rPr>
                <w:sz w:val="24"/>
                <w:szCs w:val="24"/>
                <w:lang w:val="ru-RU"/>
              </w:rPr>
              <w:t>мебелью</w:t>
            </w:r>
            <w:r w:rsidRPr="003A51AC">
              <w:rPr>
                <w:spacing w:val="-9"/>
                <w:sz w:val="24"/>
                <w:szCs w:val="24"/>
                <w:lang w:val="ru-RU"/>
              </w:rPr>
              <w:t xml:space="preserve"> </w:t>
            </w:r>
            <w:r w:rsidRPr="003A51AC">
              <w:rPr>
                <w:sz w:val="24"/>
                <w:szCs w:val="24"/>
                <w:lang w:val="ru-RU"/>
              </w:rPr>
              <w:t>(дерево)</w:t>
            </w:r>
            <w:r w:rsidRPr="003A51AC">
              <w:rPr>
                <w:spacing w:val="-10"/>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2.5.2.2.63.</w:t>
            </w:r>
          </w:p>
        </w:tc>
        <w:tc>
          <w:tcPr>
            <w:tcW w:w="5493" w:type="dxa"/>
          </w:tcPr>
          <w:p w:rsidR="0066496F" w:rsidRPr="003A51AC" w:rsidRDefault="0066496F" w:rsidP="0066496F">
            <w:pPr>
              <w:pStyle w:val="TableParagraph"/>
              <w:rPr>
                <w:sz w:val="24"/>
                <w:szCs w:val="24"/>
              </w:rPr>
            </w:pPr>
            <w:r w:rsidRPr="003A51AC">
              <w:rPr>
                <w:sz w:val="24"/>
                <w:szCs w:val="24"/>
              </w:rPr>
              <w:t>«Кухонная</w:t>
            </w:r>
            <w:r w:rsidRPr="003A51AC">
              <w:rPr>
                <w:spacing w:val="-13"/>
                <w:sz w:val="24"/>
                <w:szCs w:val="24"/>
              </w:rPr>
              <w:t xml:space="preserve"> </w:t>
            </w:r>
            <w:r w:rsidRPr="003A51AC">
              <w:rPr>
                <w:sz w:val="24"/>
                <w:szCs w:val="24"/>
              </w:rPr>
              <w:t>мойка»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2.5.2.2.64.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Кухонная</w:t>
            </w:r>
            <w:r w:rsidRPr="003A51AC">
              <w:rPr>
                <w:spacing w:val="-7"/>
                <w:sz w:val="24"/>
                <w:szCs w:val="24"/>
                <w:lang w:val="ru-RU"/>
              </w:rPr>
              <w:t xml:space="preserve"> </w:t>
            </w:r>
            <w:r w:rsidRPr="003A51AC">
              <w:rPr>
                <w:sz w:val="24"/>
                <w:szCs w:val="24"/>
                <w:lang w:val="ru-RU"/>
              </w:rPr>
              <w:t>плита</w:t>
            </w:r>
            <w:r w:rsidRPr="003A51AC">
              <w:rPr>
                <w:spacing w:val="-6"/>
                <w:sz w:val="24"/>
                <w:szCs w:val="24"/>
                <w:lang w:val="ru-RU"/>
              </w:rPr>
              <w:t xml:space="preserve"> </w:t>
            </w:r>
            <w:r w:rsidRPr="003A51AC">
              <w:rPr>
                <w:sz w:val="24"/>
                <w:szCs w:val="24"/>
                <w:lang w:val="ru-RU"/>
              </w:rPr>
              <w:t>(соразмерная</w:t>
            </w:r>
            <w:r w:rsidRPr="003A51AC">
              <w:rPr>
                <w:spacing w:val="-7"/>
                <w:sz w:val="24"/>
                <w:szCs w:val="24"/>
                <w:lang w:val="ru-RU"/>
              </w:rPr>
              <w:t xml:space="preserve"> </w:t>
            </w:r>
            <w:r w:rsidRPr="003A51AC">
              <w:rPr>
                <w:sz w:val="24"/>
                <w:szCs w:val="24"/>
                <w:lang w:val="ru-RU"/>
              </w:rPr>
              <w:t>росту</w:t>
            </w:r>
            <w:r w:rsidRPr="003A51AC">
              <w:rPr>
                <w:spacing w:val="-9"/>
                <w:sz w:val="24"/>
                <w:szCs w:val="24"/>
                <w:lang w:val="ru-RU"/>
              </w:rPr>
              <w:t xml:space="preserve"> </w:t>
            </w:r>
            <w:r w:rsidRPr="003A51AC">
              <w:rPr>
                <w:sz w:val="24"/>
                <w:szCs w:val="24"/>
                <w:lang w:val="ru-RU"/>
              </w:rPr>
              <w:t>ребенка)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2.5.2.2.65.</w:t>
            </w:r>
          </w:p>
        </w:tc>
        <w:tc>
          <w:tcPr>
            <w:tcW w:w="5493" w:type="dxa"/>
          </w:tcPr>
          <w:p w:rsidR="0066496F" w:rsidRPr="003A51AC" w:rsidRDefault="0066496F" w:rsidP="0066496F">
            <w:pPr>
              <w:pStyle w:val="TableParagraph"/>
              <w:rPr>
                <w:sz w:val="24"/>
                <w:szCs w:val="24"/>
              </w:rPr>
            </w:pPr>
            <w:r w:rsidRPr="003A51AC">
              <w:rPr>
                <w:sz w:val="24"/>
                <w:szCs w:val="24"/>
              </w:rPr>
              <w:t>Ландшафтный</w:t>
            </w:r>
            <w:r w:rsidRPr="003A51AC">
              <w:rPr>
                <w:spacing w:val="-7"/>
                <w:sz w:val="24"/>
                <w:szCs w:val="24"/>
              </w:rPr>
              <w:t xml:space="preserve"> </w:t>
            </w:r>
            <w:r w:rsidRPr="003A51AC">
              <w:rPr>
                <w:sz w:val="24"/>
                <w:szCs w:val="24"/>
              </w:rPr>
              <w:t>макет</w:t>
            </w:r>
            <w:r w:rsidRPr="003A51AC">
              <w:rPr>
                <w:spacing w:val="-10"/>
                <w:sz w:val="24"/>
                <w:szCs w:val="24"/>
              </w:rPr>
              <w:t xml:space="preserve"> </w:t>
            </w:r>
            <w:r w:rsidRPr="003A51AC">
              <w:rPr>
                <w:sz w:val="24"/>
                <w:szCs w:val="24"/>
              </w:rPr>
              <w:t>(коврик)</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2.5.2.2.66.</w:t>
            </w:r>
          </w:p>
        </w:tc>
        <w:tc>
          <w:tcPr>
            <w:tcW w:w="5493" w:type="dxa"/>
          </w:tcPr>
          <w:p w:rsidR="0066496F" w:rsidRPr="003A51AC" w:rsidRDefault="0066496F" w:rsidP="0066496F">
            <w:pPr>
              <w:pStyle w:val="TableParagraph"/>
              <w:rPr>
                <w:sz w:val="24"/>
                <w:szCs w:val="24"/>
              </w:rPr>
            </w:pPr>
            <w:r w:rsidRPr="003A51AC">
              <w:rPr>
                <w:sz w:val="24"/>
                <w:szCs w:val="24"/>
              </w:rPr>
              <w:t>Лейка</w:t>
            </w:r>
            <w:r w:rsidRPr="003A51AC">
              <w:rPr>
                <w:spacing w:val="-2"/>
                <w:sz w:val="24"/>
                <w:szCs w:val="24"/>
              </w:rPr>
              <w:t xml:space="preserve"> </w:t>
            </w:r>
            <w:r w:rsidRPr="003A51AC">
              <w:rPr>
                <w:sz w:val="24"/>
                <w:szCs w:val="24"/>
              </w:rPr>
              <w:t>пластмассовая</w:t>
            </w:r>
            <w:r w:rsidRPr="003A51AC">
              <w:rPr>
                <w:spacing w:val="-2"/>
                <w:sz w:val="24"/>
                <w:szCs w:val="24"/>
              </w:rPr>
              <w:t xml:space="preserve"> </w:t>
            </w:r>
            <w:r w:rsidRPr="003A51AC">
              <w:rPr>
                <w:sz w:val="24"/>
                <w:szCs w:val="24"/>
              </w:rPr>
              <w:t>детская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2.5.2.2.67.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Логическая</w:t>
            </w:r>
            <w:r w:rsidRPr="003A51AC">
              <w:rPr>
                <w:spacing w:val="82"/>
                <w:sz w:val="24"/>
                <w:szCs w:val="24"/>
                <w:lang w:val="ru-RU"/>
              </w:rPr>
              <w:t xml:space="preserve"> </w:t>
            </w:r>
            <w:r w:rsidRPr="003A51AC">
              <w:rPr>
                <w:sz w:val="24"/>
                <w:szCs w:val="24"/>
                <w:lang w:val="ru-RU"/>
              </w:rPr>
              <w:t xml:space="preserve">игра  </w:t>
            </w:r>
            <w:r w:rsidRPr="003A51AC">
              <w:rPr>
                <w:spacing w:val="26"/>
                <w:sz w:val="24"/>
                <w:szCs w:val="24"/>
                <w:lang w:val="ru-RU"/>
              </w:rPr>
              <w:t xml:space="preserve"> </w:t>
            </w:r>
            <w:r w:rsidRPr="003A51AC">
              <w:rPr>
                <w:sz w:val="24"/>
                <w:szCs w:val="24"/>
                <w:lang w:val="ru-RU"/>
              </w:rPr>
              <w:t xml:space="preserve">на  </w:t>
            </w:r>
            <w:r w:rsidRPr="003A51AC">
              <w:rPr>
                <w:spacing w:val="26"/>
                <w:sz w:val="24"/>
                <w:szCs w:val="24"/>
                <w:lang w:val="ru-RU"/>
              </w:rPr>
              <w:t xml:space="preserve"> </w:t>
            </w:r>
            <w:r w:rsidRPr="003A51AC">
              <w:rPr>
                <w:sz w:val="24"/>
                <w:szCs w:val="24"/>
                <w:lang w:val="ru-RU"/>
              </w:rPr>
              <w:t xml:space="preserve">подбор  </w:t>
            </w:r>
            <w:r w:rsidRPr="003A51AC">
              <w:rPr>
                <w:spacing w:val="26"/>
                <w:sz w:val="24"/>
                <w:szCs w:val="24"/>
                <w:lang w:val="ru-RU"/>
              </w:rPr>
              <w:t xml:space="preserve"> </w:t>
            </w:r>
            <w:r w:rsidRPr="003A51AC">
              <w:rPr>
                <w:sz w:val="24"/>
                <w:szCs w:val="24"/>
                <w:lang w:val="ru-RU"/>
              </w:rPr>
              <w:t xml:space="preserve">цветных,  </w:t>
            </w:r>
            <w:r w:rsidRPr="003A51AC">
              <w:rPr>
                <w:spacing w:val="25"/>
                <w:sz w:val="24"/>
                <w:szCs w:val="24"/>
                <w:lang w:val="ru-RU"/>
              </w:rPr>
              <w:t xml:space="preserve"> </w:t>
            </w:r>
            <w:r w:rsidRPr="003A51AC">
              <w:rPr>
                <w:sz w:val="24"/>
                <w:szCs w:val="24"/>
                <w:lang w:val="ru-RU"/>
              </w:rPr>
              <w:t xml:space="preserve">теневых  </w:t>
            </w:r>
            <w:r w:rsidRPr="003A51AC">
              <w:rPr>
                <w:spacing w:val="26"/>
                <w:sz w:val="24"/>
                <w:szCs w:val="24"/>
                <w:lang w:val="ru-RU"/>
              </w:rPr>
              <w:t xml:space="preserve"> </w:t>
            </w:r>
            <w:r w:rsidRPr="003A51AC">
              <w:rPr>
                <w:sz w:val="24"/>
                <w:szCs w:val="24"/>
                <w:lang w:val="ru-RU"/>
              </w:rPr>
              <w:t>и</w:t>
            </w:r>
          </w:p>
          <w:p w:rsidR="0066496F" w:rsidRPr="003A51AC" w:rsidRDefault="0066496F" w:rsidP="0066496F">
            <w:pPr>
              <w:pStyle w:val="TableParagraph"/>
              <w:spacing w:before="37"/>
              <w:rPr>
                <w:sz w:val="24"/>
                <w:szCs w:val="24"/>
              </w:rPr>
            </w:pPr>
            <w:r w:rsidRPr="003A51AC">
              <w:rPr>
                <w:sz w:val="24"/>
                <w:szCs w:val="24"/>
              </w:rPr>
              <w:t>контурных</w:t>
            </w:r>
            <w:r w:rsidRPr="003A51AC">
              <w:rPr>
                <w:spacing w:val="-9"/>
                <w:sz w:val="24"/>
                <w:szCs w:val="24"/>
              </w:rPr>
              <w:t xml:space="preserve"> </w:t>
            </w:r>
            <w:r w:rsidRPr="003A51AC">
              <w:rPr>
                <w:sz w:val="24"/>
                <w:szCs w:val="24"/>
              </w:rPr>
              <w:t>изображений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2.5.2.2.68.</w:t>
            </w:r>
          </w:p>
        </w:tc>
        <w:tc>
          <w:tcPr>
            <w:tcW w:w="5493" w:type="dxa"/>
          </w:tcPr>
          <w:p w:rsidR="0066496F" w:rsidRPr="003A51AC" w:rsidRDefault="0066496F" w:rsidP="0066496F">
            <w:pPr>
              <w:pStyle w:val="TableParagraph"/>
              <w:rPr>
                <w:sz w:val="24"/>
                <w:szCs w:val="24"/>
              </w:rPr>
            </w:pPr>
            <w:r w:rsidRPr="003A51AC">
              <w:rPr>
                <w:sz w:val="24"/>
                <w:szCs w:val="24"/>
              </w:rPr>
              <w:t>Лодка</w:t>
            </w:r>
            <w:r w:rsidRPr="003A51AC">
              <w:rPr>
                <w:spacing w:val="-10"/>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2.5.2.2.69.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Лото</w:t>
            </w:r>
            <w:r w:rsidRPr="003A51AC">
              <w:rPr>
                <w:spacing w:val="-8"/>
                <w:sz w:val="24"/>
                <w:szCs w:val="24"/>
                <w:lang w:val="ru-RU"/>
              </w:rPr>
              <w:t xml:space="preserve"> </w:t>
            </w:r>
            <w:r w:rsidRPr="003A51AC">
              <w:rPr>
                <w:sz w:val="24"/>
                <w:szCs w:val="24"/>
                <w:lang w:val="ru-RU"/>
              </w:rPr>
              <w:t>с</w:t>
            </w:r>
            <w:r w:rsidRPr="003A51AC">
              <w:rPr>
                <w:spacing w:val="-8"/>
                <w:sz w:val="24"/>
                <w:szCs w:val="24"/>
                <w:lang w:val="ru-RU"/>
              </w:rPr>
              <w:t xml:space="preserve"> </w:t>
            </w:r>
            <w:r w:rsidRPr="003A51AC">
              <w:rPr>
                <w:sz w:val="24"/>
                <w:szCs w:val="24"/>
                <w:lang w:val="ru-RU"/>
              </w:rPr>
              <w:t>разной</w:t>
            </w:r>
            <w:r w:rsidRPr="003A51AC">
              <w:rPr>
                <w:spacing w:val="-8"/>
                <w:sz w:val="24"/>
                <w:szCs w:val="24"/>
                <w:lang w:val="ru-RU"/>
              </w:rPr>
              <w:t xml:space="preserve"> </w:t>
            </w:r>
            <w:r w:rsidRPr="003A51AC">
              <w:rPr>
                <w:sz w:val="24"/>
                <w:szCs w:val="24"/>
                <w:lang w:val="ru-RU"/>
              </w:rPr>
              <w:t>тематикой</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2.5.2.2.70.</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Лук</w:t>
            </w:r>
            <w:r w:rsidRPr="003A51AC">
              <w:rPr>
                <w:spacing w:val="-2"/>
                <w:sz w:val="24"/>
                <w:szCs w:val="24"/>
              </w:rPr>
              <w:t xml:space="preserve"> </w:t>
            </w:r>
            <w:r w:rsidRPr="003A51AC">
              <w:rPr>
                <w:sz w:val="24"/>
                <w:szCs w:val="24"/>
              </w:rPr>
              <w:t>со</w:t>
            </w:r>
            <w:r w:rsidRPr="003A51AC">
              <w:rPr>
                <w:spacing w:val="-2"/>
                <w:sz w:val="24"/>
                <w:szCs w:val="24"/>
              </w:rPr>
              <w:t xml:space="preserve"> </w:t>
            </w:r>
            <w:r w:rsidRPr="003A51AC">
              <w:rPr>
                <w:sz w:val="24"/>
                <w:szCs w:val="24"/>
              </w:rPr>
              <w:t>стрелами-присосками</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80B2E">
        <w:trPr>
          <w:trHeight w:val="290"/>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2.5.2.2.71.</w:t>
            </w:r>
          </w:p>
        </w:tc>
        <w:tc>
          <w:tcPr>
            <w:tcW w:w="5493" w:type="dxa"/>
          </w:tcPr>
          <w:p w:rsidR="0066496F" w:rsidRPr="003A51AC" w:rsidRDefault="0066496F" w:rsidP="0066496F">
            <w:pPr>
              <w:pStyle w:val="TableParagraph"/>
              <w:spacing w:line="244" w:lineRule="exact"/>
              <w:rPr>
                <w:sz w:val="24"/>
                <w:szCs w:val="24"/>
              </w:rPr>
            </w:pPr>
            <w:r w:rsidRPr="003A51AC">
              <w:rPr>
                <w:sz w:val="24"/>
                <w:szCs w:val="24"/>
              </w:rPr>
              <w:t>Магнитная</w:t>
            </w:r>
            <w:r w:rsidRPr="003A51AC">
              <w:rPr>
                <w:spacing w:val="-5"/>
                <w:sz w:val="24"/>
                <w:szCs w:val="24"/>
              </w:rPr>
              <w:t xml:space="preserve"> </w:t>
            </w:r>
            <w:r w:rsidRPr="003A51AC">
              <w:rPr>
                <w:sz w:val="24"/>
                <w:szCs w:val="24"/>
              </w:rPr>
              <w:t>доска</w:t>
            </w:r>
            <w:r w:rsidRPr="003A51AC">
              <w:rPr>
                <w:spacing w:val="-1"/>
                <w:sz w:val="24"/>
                <w:szCs w:val="24"/>
              </w:rPr>
              <w:t xml:space="preserve"> </w:t>
            </w:r>
            <w:r w:rsidRPr="003A51AC">
              <w:rPr>
                <w:sz w:val="24"/>
                <w:szCs w:val="24"/>
              </w:rPr>
              <w:t>настенная</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spacing w:line="244" w:lineRule="exact"/>
              <w:ind w:left="6"/>
              <w:jc w:val="center"/>
              <w:rPr>
                <w:sz w:val="24"/>
                <w:szCs w:val="24"/>
              </w:rPr>
            </w:pPr>
            <w:r w:rsidRPr="003A51AC">
              <w:rPr>
                <w:sz w:val="24"/>
                <w:szCs w:val="24"/>
              </w:rPr>
              <w:t>+</w:t>
            </w:r>
          </w:p>
        </w:tc>
      </w:tr>
      <w:tr w:rsidR="0066496F" w:rsidRPr="003A51AC" w:rsidTr="00680B2E">
        <w:trPr>
          <w:trHeight w:val="1163"/>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rPr>
                <w:sz w:val="24"/>
                <w:szCs w:val="24"/>
              </w:rPr>
            </w:pPr>
          </w:p>
          <w:p w:rsidR="0066496F" w:rsidRPr="003A51AC" w:rsidRDefault="0066496F" w:rsidP="0066496F">
            <w:pPr>
              <w:pStyle w:val="TableParagraph"/>
              <w:spacing w:before="1"/>
              <w:rPr>
                <w:sz w:val="24"/>
                <w:szCs w:val="24"/>
              </w:rPr>
            </w:pPr>
          </w:p>
          <w:p w:rsidR="0066496F" w:rsidRPr="003A51AC" w:rsidRDefault="0066496F" w:rsidP="0066496F">
            <w:pPr>
              <w:pStyle w:val="TableParagraph"/>
              <w:ind w:left="129"/>
              <w:rPr>
                <w:sz w:val="24"/>
                <w:szCs w:val="24"/>
              </w:rPr>
            </w:pPr>
            <w:r w:rsidRPr="003A51AC">
              <w:rPr>
                <w:sz w:val="24"/>
                <w:szCs w:val="24"/>
              </w:rPr>
              <w:t>2.5.2.2.72.</w:t>
            </w:r>
          </w:p>
        </w:tc>
        <w:tc>
          <w:tcPr>
            <w:tcW w:w="5493" w:type="dxa"/>
          </w:tcPr>
          <w:p w:rsidR="0066496F" w:rsidRPr="003A51AC" w:rsidRDefault="0066496F" w:rsidP="0066496F">
            <w:pPr>
              <w:pStyle w:val="TableParagraph"/>
              <w:spacing w:line="276" w:lineRule="auto"/>
              <w:ind w:right="95"/>
              <w:jc w:val="both"/>
              <w:rPr>
                <w:sz w:val="24"/>
                <w:szCs w:val="24"/>
                <w:lang w:val="ru-RU"/>
              </w:rPr>
            </w:pPr>
            <w:r w:rsidRPr="003A51AC">
              <w:rPr>
                <w:sz w:val="24"/>
                <w:szCs w:val="24"/>
                <w:lang w:val="ru-RU"/>
              </w:rPr>
              <w:t>Магнитные</w:t>
            </w:r>
            <w:r w:rsidRPr="003A51AC">
              <w:rPr>
                <w:spacing w:val="1"/>
                <w:sz w:val="24"/>
                <w:szCs w:val="24"/>
                <w:lang w:val="ru-RU"/>
              </w:rPr>
              <w:t xml:space="preserve"> </w:t>
            </w:r>
            <w:r w:rsidRPr="003A51AC">
              <w:rPr>
                <w:sz w:val="24"/>
                <w:szCs w:val="24"/>
                <w:lang w:val="ru-RU"/>
              </w:rPr>
              <w:t>лабиринты</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треками</w:t>
            </w:r>
            <w:r w:rsidRPr="003A51AC">
              <w:rPr>
                <w:spacing w:val="1"/>
                <w:sz w:val="24"/>
                <w:szCs w:val="24"/>
                <w:lang w:val="ru-RU"/>
              </w:rPr>
              <w:t xml:space="preserve"> </w:t>
            </w:r>
            <w:r w:rsidRPr="003A51AC">
              <w:rPr>
                <w:sz w:val="24"/>
                <w:szCs w:val="24"/>
                <w:lang w:val="ru-RU"/>
              </w:rPr>
              <w:t>различной</w:t>
            </w:r>
            <w:r w:rsidRPr="003A51AC">
              <w:rPr>
                <w:spacing w:val="-52"/>
                <w:sz w:val="24"/>
                <w:szCs w:val="24"/>
                <w:lang w:val="ru-RU"/>
              </w:rPr>
              <w:t xml:space="preserve"> </w:t>
            </w:r>
            <w:r w:rsidRPr="003A51AC">
              <w:rPr>
                <w:sz w:val="24"/>
                <w:szCs w:val="24"/>
                <w:lang w:val="ru-RU"/>
              </w:rPr>
              <w:t>конфигурации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развития</w:t>
            </w:r>
            <w:r w:rsidRPr="003A51AC">
              <w:rPr>
                <w:spacing w:val="1"/>
                <w:sz w:val="24"/>
                <w:szCs w:val="24"/>
                <w:lang w:val="ru-RU"/>
              </w:rPr>
              <w:t xml:space="preserve"> </w:t>
            </w:r>
            <w:r w:rsidRPr="003A51AC">
              <w:rPr>
                <w:sz w:val="24"/>
                <w:szCs w:val="24"/>
                <w:lang w:val="ru-RU"/>
              </w:rPr>
              <w:t>зрительно-моторной</w:t>
            </w:r>
            <w:r w:rsidRPr="003A51AC">
              <w:rPr>
                <w:spacing w:val="-52"/>
                <w:sz w:val="24"/>
                <w:szCs w:val="24"/>
                <w:lang w:val="ru-RU"/>
              </w:rPr>
              <w:t xml:space="preserve"> </w:t>
            </w:r>
            <w:r w:rsidRPr="003A51AC">
              <w:rPr>
                <w:sz w:val="24"/>
                <w:szCs w:val="24"/>
                <w:lang w:val="ru-RU"/>
              </w:rPr>
              <w:t>координации</w:t>
            </w:r>
            <w:r w:rsidRPr="003A51AC">
              <w:rPr>
                <w:spacing w:val="55"/>
                <w:sz w:val="24"/>
                <w:szCs w:val="24"/>
                <w:lang w:val="ru-RU"/>
              </w:rPr>
              <w:t xml:space="preserve"> </w:t>
            </w:r>
            <w:r w:rsidRPr="003A51AC">
              <w:rPr>
                <w:sz w:val="24"/>
                <w:szCs w:val="24"/>
                <w:lang w:val="ru-RU"/>
              </w:rPr>
              <w:t>и</w:t>
            </w:r>
            <w:r w:rsidRPr="003A51AC">
              <w:rPr>
                <w:spacing w:val="53"/>
                <w:sz w:val="24"/>
                <w:szCs w:val="24"/>
                <w:lang w:val="ru-RU"/>
              </w:rPr>
              <w:t xml:space="preserve"> </w:t>
            </w:r>
            <w:r w:rsidRPr="003A51AC">
              <w:rPr>
                <w:sz w:val="24"/>
                <w:szCs w:val="24"/>
                <w:lang w:val="ru-RU"/>
              </w:rPr>
              <w:t>межполушарного</w:t>
            </w:r>
            <w:r w:rsidRPr="003A51AC">
              <w:rPr>
                <w:spacing w:val="2"/>
                <w:sz w:val="24"/>
                <w:szCs w:val="24"/>
                <w:lang w:val="ru-RU"/>
              </w:rPr>
              <w:t xml:space="preserve"> </w:t>
            </w:r>
            <w:r w:rsidRPr="003A51AC">
              <w:rPr>
                <w:sz w:val="24"/>
                <w:szCs w:val="24"/>
                <w:lang w:val="ru-RU"/>
              </w:rPr>
              <w:t>взаимодействия</w:t>
            </w:r>
            <w:r w:rsidRPr="003A51AC">
              <w:rPr>
                <w:spacing w:val="3"/>
                <w:sz w:val="24"/>
                <w:szCs w:val="24"/>
                <w:lang w:val="ru-RU"/>
              </w:rPr>
              <w:t xml:space="preserve"> </w:t>
            </w:r>
            <w:r w:rsidRPr="003A51AC">
              <w:rPr>
                <w:sz w:val="24"/>
                <w:szCs w:val="24"/>
                <w:lang w:val="ru-RU"/>
              </w:rPr>
              <w:t>–</w:t>
            </w:r>
          </w:p>
          <w:p w:rsidR="0066496F" w:rsidRPr="003A51AC" w:rsidRDefault="0066496F" w:rsidP="0066496F">
            <w:pPr>
              <w:pStyle w:val="TableParagraph"/>
              <w:rPr>
                <w:sz w:val="24"/>
                <w:szCs w:val="24"/>
              </w:rPr>
            </w:pP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5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2.5.2.2.73.</w:t>
            </w:r>
          </w:p>
        </w:tc>
        <w:tc>
          <w:tcPr>
            <w:tcW w:w="5493" w:type="dxa"/>
          </w:tcPr>
          <w:p w:rsidR="0066496F" w:rsidRPr="003A51AC" w:rsidRDefault="0066496F" w:rsidP="0066496F">
            <w:pPr>
              <w:pStyle w:val="TableParagraph"/>
              <w:tabs>
                <w:tab w:val="left" w:pos="1458"/>
                <w:tab w:val="left" w:pos="2122"/>
                <w:tab w:val="left" w:pos="2670"/>
                <w:tab w:val="left" w:pos="4277"/>
              </w:tabs>
              <w:rPr>
                <w:sz w:val="24"/>
                <w:szCs w:val="24"/>
                <w:lang w:val="ru-RU"/>
              </w:rPr>
            </w:pPr>
            <w:r w:rsidRPr="003A51AC">
              <w:rPr>
                <w:sz w:val="24"/>
                <w:szCs w:val="24"/>
                <w:lang w:val="ru-RU"/>
              </w:rPr>
              <w:t>Массажный</w:t>
            </w:r>
            <w:r w:rsidRPr="003A51AC">
              <w:rPr>
                <w:sz w:val="24"/>
                <w:szCs w:val="24"/>
                <w:lang w:val="ru-RU"/>
              </w:rPr>
              <w:tab/>
              <w:t>диск</w:t>
            </w:r>
            <w:r w:rsidRPr="003A51AC">
              <w:rPr>
                <w:sz w:val="24"/>
                <w:szCs w:val="24"/>
                <w:lang w:val="ru-RU"/>
              </w:rPr>
              <w:tab/>
              <w:t>для</w:t>
            </w:r>
            <w:r w:rsidRPr="003A51AC">
              <w:rPr>
                <w:sz w:val="24"/>
                <w:szCs w:val="24"/>
                <w:lang w:val="ru-RU"/>
              </w:rPr>
              <w:tab/>
              <w:t>формирования</w:t>
            </w:r>
            <w:r w:rsidRPr="003A51AC">
              <w:rPr>
                <w:sz w:val="24"/>
                <w:szCs w:val="24"/>
                <w:lang w:val="ru-RU"/>
              </w:rPr>
              <w:tab/>
              <w:t>правильной</w:t>
            </w:r>
          </w:p>
          <w:p w:rsidR="0066496F" w:rsidRPr="003A51AC" w:rsidRDefault="0066496F" w:rsidP="0066496F">
            <w:pPr>
              <w:pStyle w:val="TableParagraph"/>
              <w:spacing w:before="40"/>
              <w:rPr>
                <w:sz w:val="24"/>
                <w:szCs w:val="24"/>
                <w:lang w:val="ru-RU"/>
              </w:rPr>
            </w:pPr>
            <w:r w:rsidRPr="003A51AC">
              <w:rPr>
                <w:sz w:val="24"/>
                <w:szCs w:val="24"/>
                <w:lang w:val="ru-RU"/>
              </w:rPr>
              <w:t>осанки</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2.5.2.2.74.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Механическая</w:t>
            </w:r>
            <w:r w:rsidRPr="003A51AC">
              <w:rPr>
                <w:spacing w:val="-8"/>
                <w:sz w:val="24"/>
                <w:szCs w:val="24"/>
                <w:lang w:val="ru-RU"/>
              </w:rPr>
              <w:t xml:space="preserve"> </w:t>
            </w:r>
            <w:r w:rsidRPr="003A51AC">
              <w:rPr>
                <w:sz w:val="24"/>
                <w:szCs w:val="24"/>
                <w:lang w:val="ru-RU"/>
              </w:rPr>
              <w:t>заводная</w:t>
            </w:r>
            <w:r w:rsidRPr="003A51AC">
              <w:rPr>
                <w:spacing w:val="-8"/>
                <w:sz w:val="24"/>
                <w:szCs w:val="24"/>
                <w:lang w:val="ru-RU"/>
              </w:rPr>
              <w:t xml:space="preserve"> </w:t>
            </w:r>
            <w:r w:rsidRPr="003A51AC">
              <w:rPr>
                <w:sz w:val="24"/>
                <w:szCs w:val="24"/>
                <w:lang w:val="ru-RU"/>
              </w:rPr>
              <w:t>игрушка</w:t>
            </w:r>
            <w:r w:rsidRPr="003A51AC">
              <w:rPr>
                <w:spacing w:val="-8"/>
                <w:sz w:val="24"/>
                <w:szCs w:val="24"/>
                <w:lang w:val="ru-RU"/>
              </w:rPr>
              <w:t xml:space="preserve"> </w:t>
            </w:r>
            <w:r w:rsidRPr="003A51AC">
              <w:rPr>
                <w:sz w:val="24"/>
                <w:szCs w:val="24"/>
                <w:lang w:val="ru-RU"/>
              </w:rPr>
              <w:t>разных</w:t>
            </w:r>
            <w:r w:rsidRPr="003A51AC">
              <w:rPr>
                <w:spacing w:val="-8"/>
                <w:sz w:val="24"/>
                <w:szCs w:val="24"/>
                <w:lang w:val="ru-RU"/>
              </w:rPr>
              <w:t xml:space="preserve"> </w:t>
            </w:r>
            <w:r w:rsidRPr="003A51AC">
              <w:rPr>
                <w:sz w:val="24"/>
                <w:szCs w:val="24"/>
                <w:lang w:val="ru-RU"/>
              </w:rPr>
              <w:t>тематик</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5</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2.5.2.2.75.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Мешочки</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метания</w:t>
            </w:r>
            <w:r w:rsidRPr="003A51AC">
              <w:rPr>
                <w:spacing w:val="-2"/>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упражнений</w:t>
            </w:r>
            <w:r w:rsidRPr="003A51AC">
              <w:rPr>
                <w:spacing w:val="-2"/>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балансировку</w:t>
            </w:r>
            <w:r w:rsidRPr="003A51AC">
              <w:rPr>
                <w:spacing w:val="-2"/>
                <w:sz w:val="24"/>
                <w:szCs w:val="24"/>
                <w:lang w:val="ru-RU"/>
              </w:rPr>
              <w:t xml:space="preserve"> </w:t>
            </w:r>
            <w:r w:rsidRPr="003A51AC">
              <w:rPr>
                <w:sz w:val="24"/>
                <w:szCs w:val="24"/>
                <w:lang w:val="ru-RU"/>
              </w:rPr>
              <w:t>–</w:t>
            </w:r>
          </w:p>
          <w:p w:rsidR="0066496F" w:rsidRPr="003A51AC" w:rsidRDefault="0066496F" w:rsidP="0066496F">
            <w:pPr>
              <w:pStyle w:val="TableParagraph"/>
              <w:spacing w:before="40"/>
              <w:rPr>
                <w:sz w:val="24"/>
                <w:szCs w:val="24"/>
              </w:rPr>
            </w:pP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2.5.2.2.76.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Микроволновка</w:t>
            </w:r>
            <w:r w:rsidRPr="003A51AC">
              <w:rPr>
                <w:spacing w:val="-2"/>
                <w:sz w:val="24"/>
                <w:szCs w:val="24"/>
                <w:lang w:val="ru-RU"/>
              </w:rPr>
              <w:t xml:space="preserve"> </w:t>
            </w:r>
            <w:r w:rsidRPr="003A51AC">
              <w:rPr>
                <w:sz w:val="24"/>
                <w:szCs w:val="24"/>
                <w:lang w:val="ru-RU"/>
              </w:rPr>
              <w:t>игровая</w:t>
            </w:r>
            <w:r w:rsidRPr="003A51AC">
              <w:rPr>
                <w:spacing w:val="-1"/>
                <w:sz w:val="24"/>
                <w:szCs w:val="24"/>
                <w:lang w:val="ru-RU"/>
              </w:rPr>
              <w:t xml:space="preserve"> </w:t>
            </w:r>
            <w:r w:rsidRPr="003A51AC">
              <w:rPr>
                <w:sz w:val="24"/>
                <w:szCs w:val="24"/>
                <w:lang w:val="ru-RU"/>
              </w:rPr>
              <w:t>(соразмерная</w:t>
            </w:r>
            <w:r w:rsidRPr="003A51AC">
              <w:rPr>
                <w:spacing w:val="-2"/>
                <w:sz w:val="24"/>
                <w:szCs w:val="24"/>
                <w:lang w:val="ru-RU"/>
              </w:rPr>
              <w:t xml:space="preserve"> </w:t>
            </w:r>
            <w:r w:rsidRPr="003A51AC">
              <w:rPr>
                <w:sz w:val="24"/>
                <w:szCs w:val="24"/>
                <w:lang w:val="ru-RU"/>
              </w:rPr>
              <w:t>росту</w:t>
            </w:r>
            <w:r w:rsidRPr="003A51AC">
              <w:rPr>
                <w:spacing w:val="-4"/>
                <w:sz w:val="24"/>
                <w:szCs w:val="24"/>
                <w:lang w:val="ru-RU"/>
              </w:rPr>
              <w:t xml:space="preserve"> </w:t>
            </w:r>
            <w:r w:rsidRPr="003A51AC">
              <w:rPr>
                <w:sz w:val="24"/>
                <w:szCs w:val="24"/>
                <w:lang w:val="ru-RU"/>
              </w:rPr>
              <w:t>ребенка)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583"/>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spacing w:before="1"/>
              <w:ind w:left="129"/>
              <w:rPr>
                <w:sz w:val="24"/>
                <w:szCs w:val="24"/>
              </w:rPr>
            </w:pPr>
            <w:r w:rsidRPr="003A51AC">
              <w:rPr>
                <w:sz w:val="24"/>
                <w:szCs w:val="24"/>
              </w:rPr>
              <w:t>2.5.2.2.77.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Мозаика</w:t>
            </w:r>
            <w:r w:rsidRPr="003A51AC">
              <w:rPr>
                <w:spacing w:val="2"/>
                <w:sz w:val="24"/>
                <w:szCs w:val="24"/>
                <w:lang w:val="ru-RU"/>
              </w:rPr>
              <w:t xml:space="preserve"> </w:t>
            </w:r>
            <w:r w:rsidRPr="003A51AC">
              <w:rPr>
                <w:sz w:val="24"/>
                <w:szCs w:val="24"/>
                <w:lang w:val="ru-RU"/>
              </w:rPr>
              <w:t>разных</w:t>
            </w:r>
            <w:r w:rsidRPr="003A51AC">
              <w:rPr>
                <w:spacing w:val="2"/>
                <w:sz w:val="24"/>
                <w:szCs w:val="24"/>
                <w:lang w:val="ru-RU"/>
              </w:rPr>
              <w:t xml:space="preserve"> </w:t>
            </w:r>
            <w:r w:rsidRPr="003A51AC">
              <w:rPr>
                <w:sz w:val="24"/>
                <w:szCs w:val="24"/>
                <w:lang w:val="ru-RU"/>
              </w:rPr>
              <w:t>форм</w:t>
            </w:r>
            <w:r w:rsidRPr="003A51AC">
              <w:rPr>
                <w:spacing w:val="2"/>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цвета</w:t>
            </w:r>
            <w:r w:rsidRPr="003A51AC">
              <w:rPr>
                <w:spacing w:val="2"/>
                <w:sz w:val="24"/>
                <w:szCs w:val="24"/>
                <w:lang w:val="ru-RU"/>
              </w:rPr>
              <w:t xml:space="preserve"> </w:t>
            </w:r>
            <w:r w:rsidRPr="003A51AC">
              <w:rPr>
                <w:sz w:val="24"/>
                <w:szCs w:val="24"/>
                <w:lang w:val="ru-RU"/>
              </w:rPr>
              <w:t>(мелкая)</w:t>
            </w:r>
            <w:r w:rsidRPr="003A51AC">
              <w:rPr>
                <w:spacing w:val="3"/>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графическими</w:t>
            </w:r>
          </w:p>
          <w:p w:rsidR="0066496F" w:rsidRPr="003A51AC" w:rsidRDefault="0066496F" w:rsidP="0066496F">
            <w:pPr>
              <w:pStyle w:val="TableParagraph"/>
              <w:spacing w:before="40"/>
              <w:rPr>
                <w:sz w:val="24"/>
                <w:szCs w:val="24"/>
              </w:rPr>
            </w:pPr>
            <w:r w:rsidRPr="003A51AC">
              <w:rPr>
                <w:sz w:val="24"/>
                <w:szCs w:val="24"/>
              </w:rPr>
              <w:t>образцами</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2.5.2.2.78.</w:t>
            </w:r>
          </w:p>
        </w:tc>
        <w:tc>
          <w:tcPr>
            <w:tcW w:w="5493" w:type="dxa"/>
          </w:tcPr>
          <w:p w:rsidR="0066496F" w:rsidRPr="003A51AC" w:rsidRDefault="0066496F" w:rsidP="0066496F">
            <w:pPr>
              <w:pStyle w:val="TableParagraph"/>
              <w:rPr>
                <w:sz w:val="24"/>
                <w:szCs w:val="24"/>
              </w:rPr>
            </w:pPr>
            <w:r w:rsidRPr="003A51AC">
              <w:rPr>
                <w:spacing w:val="-1"/>
                <w:sz w:val="24"/>
                <w:szCs w:val="24"/>
              </w:rPr>
              <w:t>Мольберт</w:t>
            </w:r>
            <w:r w:rsidRPr="003A51AC">
              <w:rPr>
                <w:spacing w:val="-13"/>
                <w:sz w:val="24"/>
                <w:szCs w:val="24"/>
              </w:rPr>
              <w:t xml:space="preserve"> </w:t>
            </w:r>
            <w:r w:rsidRPr="003A51AC">
              <w:rPr>
                <w:sz w:val="24"/>
                <w:szCs w:val="24"/>
              </w:rPr>
              <w:t>двухсторонний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2.5.2.2.79.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Музыкальные цифровые</w:t>
            </w:r>
            <w:r w:rsidRPr="003A51AC">
              <w:rPr>
                <w:spacing w:val="-2"/>
                <w:sz w:val="24"/>
                <w:szCs w:val="24"/>
                <w:lang w:val="ru-RU"/>
              </w:rPr>
              <w:t xml:space="preserve"> </w:t>
            </w:r>
            <w:r w:rsidRPr="003A51AC">
              <w:rPr>
                <w:sz w:val="24"/>
                <w:szCs w:val="24"/>
                <w:lang w:val="ru-RU"/>
              </w:rPr>
              <w:t>записи</w:t>
            </w:r>
            <w:r w:rsidRPr="003A51AC">
              <w:rPr>
                <w:spacing w:val="1"/>
                <w:sz w:val="24"/>
                <w:szCs w:val="24"/>
                <w:lang w:val="ru-RU"/>
              </w:rPr>
              <w:t xml:space="preserve"> </w:t>
            </w:r>
            <w:r w:rsidRPr="003A51AC">
              <w:rPr>
                <w:sz w:val="24"/>
                <w:szCs w:val="24"/>
                <w:lang w:val="ru-RU"/>
              </w:rPr>
              <w:t>для детей дошкольного</w:t>
            </w:r>
          </w:p>
          <w:p w:rsidR="0066496F" w:rsidRPr="003A51AC" w:rsidRDefault="0066496F" w:rsidP="0066496F">
            <w:pPr>
              <w:pStyle w:val="TableParagraph"/>
              <w:spacing w:before="40"/>
              <w:rPr>
                <w:sz w:val="24"/>
                <w:szCs w:val="24"/>
              </w:rPr>
            </w:pPr>
            <w:r w:rsidRPr="003A51AC">
              <w:rPr>
                <w:sz w:val="24"/>
                <w:szCs w:val="24"/>
              </w:rPr>
              <w:t>возраста</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2.5.2.2.80.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Мягкая</w:t>
            </w:r>
            <w:r w:rsidRPr="003A51AC">
              <w:rPr>
                <w:spacing w:val="-6"/>
                <w:sz w:val="24"/>
                <w:szCs w:val="24"/>
                <w:lang w:val="ru-RU"/>
              </w:rPr>
              <w:t xml:space="preserve"> </w:t>
            </w:r>
            <w:r w:rsidRPr="003A51AC">
              <w:rPr>
                <w:sz w:val="24"/>
                <w:szCs w:val="24"/>
                <w:lang w:val="ru-RU"/>
              </w:rPr>
              <w:t>«кочка»</w:t>
            </w:r>
            <w:r w:rsidRPr="003A51AC">
              <w:rPr>
                <w:spacing w:val="-9"/>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массажной</w:t>
            </w:r>
            <w:r w:rsidRPr="003A51AC">
              <w:rPr>
                <w:spacing w:val="-5"/>
                <w:sz w:val="24"/>
                <w:szCs w:val="24"/>
                <w:lang w:val="ru-RU"/>
              </w:rPr>
              <w:t xml:space="preserve"> </w:t>
            </w:r>
            <w:r w:rsidRPr="003A51AC">
              <w:rPr>
                <w:sz w:val="24"/>
                <w:szCs w:val="24"/>
                <w:lang w:val="ru-RU"/>
              </w:rPr>
              <w:t>поверхностью</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6</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2.5.2.2.81.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Мяч</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игры</w:t>
            </w:r>
            <w:r w:rsidRPr="003A51AC">
              <w:rPr>
                <w:spacing w:val="-1"/>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помещении,</w:t>
            </w:r>
            <w:r w:rsidRPr="003A51AC">
              <w:rPr>
                <w:spacing w:val="-2"/>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резиновым</w:t>
            </w:r>
            <w:r w:rsidRPr="003A51AC">
              <w:rPr>
                <w:spacing w:val="-1"/>
                <w:sz w:val="24"/>
                <w:szCs w:val="24"/>
                <w:lang w:val="ru-RU"/>
              </w:rPr>
              <w:t xml:space="preserve"> </w:t>
            </w:r>
            <w:r w:rsidRPr="003A51AC">
              <w:rPr>
                <w:sz w:val="24"/>
                <w:szCs w:val="24"/>
                <w:lang w:val="ru-RU"/>
              </w:rPr>
              <w:t>шнуром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2.5.2.2.82.</w:t>
            </w:r>
          </w:p>
        </w:tc>
        <w:tc>
          <w:tcPr>
            <w:tcW w:w="5493" w:type="dxa"/>
          </w:tcPr>
          <w:p w:rsidR="0066496F" w:rsidRPr="003A51AC" w:rsidRDefault="0066496F" w:rsidP="0066496F">
            <w:pPr>
              <w:pStyle w:val="TableParagraph"/>
              <w:rPr>
                <w:sz w:val="24"/>
                <w:szCs w:val="24"/>
              </w:rPr>
            </w:pPr>
            <w:r w:rsidRPr="003A51AC">
              <w:rPr>
                <w:sz w:val="24"/>
                <w:szCs w:val="24"/>
              </w:rPr>
              <w:t>Мяч</w:t>
            </w:r>
            <w:r w:rsidRPr="003A51AC">
              <w:rPr>
                <w:spacing w:val="-5"/>
                <w:sz w:val="24"/>
                <w:szCs w:val="24"/>
              </w:rPr>
              <w:t xml:space="preserve"> </w:t>
            </w:r>
            <w:r w:rsidRPr="003A51AC">
              <w:rPr>
                <w:sz w:val="24"/>
                <w:szCs w:val="24"/>
              </w:rPr>
              <w:t>футбольный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r w:rsidR="0066496F" w:rsidRPr="003A51AC" w:rsidTr="00680B2E">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2.5.2.2.83.</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6"/>
                <w:sz w:val="24"/>
                <w:szCs w:val="24"/>
              </w:rPr>
              <w:t xml:space="preserve"> </w:t>
            </w:r>
            <w:r w:rsidRPr="003A51AC">
              <w:rPr>
                <w:sz w:val="24"/>
                <w:szCs w:val="24"/>
              </w:rPr>
              <w:t>«Аэродром»</w:t>
            </w:r>
            <w:r w:rsidRPr="003A51AC">
              <w:rPr>
                <w:spacing w:val="-10"/>
                <w:sz w:val="24"/>
                <w:szCs w:val="24"/>
              </w:rPr>
              <w:t xml:space="preserve"> </w:t>
            </w:r>
            <w:r w:rsidRPr="003A51AC">
              <w:rPr>
                <w:sz w:val="24"/>
                <w:szCs w:val="24"/>
              </w:rPr>
              <w:t>(трансформируемый)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680B2E">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2.5.2.2.84.</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Набор</w:t>
            </w:r>
            <w:r w:rsidRPr="003A51AC">
              <w:rPr>
                <w:spacing w:val="85"/>
                <w:sz w:val="24"/>
                <w:szCs w:val="24"/>
                <w:lang w:val="ru-RU"/>
              </w:rPr>
              <w:t xml:space="preserve"> </w:t>
            </w:r>
            <w:r w:rsidRPr="003A51AC">
              <w:rPr>
                <w:sz w:val="24"/>
                <w:szCs w:val="24"/>
                <w:lang w:val="ru-RU"/>
              </w:rPr>
              <w:t xml:space="preserve">«Бензозаправочная  </w:t>
            </w:r>
            <w:r w:rsidRPr="003A51AC">
              <w:rPr>
                <w:spacing w:val="28"/>
                <w:sz w:val="24"/>
                <w:szCs w:val="24"/>
                <w:lang w:val="ru-RU"/>
              </w:rPr>
              <w:t xml:space="preserve"> </w:t>
            </w:r>
            <w:r w:rsidRPr="003A51AC">
              <w:rPr>
                <w:sz w:val="24"/>
                <w:szCs w:val="24"/>
                <w:lang w:val="ru-RU"/>
              </w:rPr>
              <w:t xml:space="preserve">станция  </w:t>
            </w:r>
            <w:r w:rsidRPr="003A51AC">
              <w:rPr>
                <w:spacing w:val="29"/>
                <w:sz w:val="24"/>
                <w:szCs w:val="24"/>
                <w:lang w:val="ru-RU"/>
              </w:rPr>
              <w:t xml:space="preserve"> </w:t>
            </w:r>
            <w:r w:rsidRPr="003A51AC">
              <w:rPr>
                <w:sz w:val="24"/>
                <w:szCs w:val="24"/>
                <w:lang w:val="ru-RU"/>
              </w:rPr>
              <w:t xml:space="preserve">–  </w:t>
            </w:r>
            <w:r w:rsidRPr="003A51AC">
              <w:rPr>
                <w:spacing w:val="28"/>
                <w:sz w:val="24"/>
                <w:szCs w:val="24"/>
                <w:lang w:val="ru-RU"/>
              </w:rPr>
              <w:t xml:space="preserve"> </w:t>
            </w:r>
            <w:r w:rsidRPr="003A51AC">
              <w:rPr>
                <w:sz w:val="24"/>
                <w:szCs w:val="24"/>
                <w:lang w:val="ru-RU"/>
              </w:rPr>
              <w:t xml:space="preserve">гараж»  </w:t>
            </w:r>
            <w:r w:rsidRPr="003A51AC">
              <w:rPr>
                <w:spacing w:val="26"/>
                <w:sz w:val="24"/>
                <w:szCs w:val="24"/>
                <w:lang w:val="ru-RU"/>
              </w:rPr>
              <w:t xml:space="preserve"> </w:t>
            </w:r>
            <w:r w:rsidRPr="003A51AC">
              <w:rPr>
                <w:sz w:val="24"/>
                <w:szCs w:val="24"/>
                <w:lang w:val="ru-RU"/>
              </w:rPr>
              <w:t>(для</w:t>
            </w:r>
          </w:p>
          <w:p w:rsidR="0066496F" w:rsidRPr="003A51AC" w:rsidRDefault="0066496F" w:rsidP="0066496F">
            <w:pPr>
              <w:pStyle w:val="TableParagraph"/>
              <w:spacing w:before="37"/>
              <w:rPr>
                <w:sz w:val="24"/>
                <w:szCs w:val="24"/>
                <w:lang w:val="ru-RU"/>
              </w:rPr>
            </w:pPr>
            <w:r w:rsidRPr="003A51AC">
              <w:rPr>
                <w:sz w:val="24"/>
                <w:szCs w:val="24"/>
                <w:lang w:val="ru-RU"/>
              </w:rPr>
              <w:t>мелких</w:t>
            </w:r>
            <w:r w:rsidRPr="003A51AC">
              <w:rPr>
                <w:spacing w:val="-8"/>
                <w:sz w:val="24"/>
                <w:szCs w:val="24"/>
                <w:lang w:val="ru-RU"/>
              </w:rPr>
              <w:t xml:space="preserve"> </w:t>
            </w:r>
            <w:r w:rsidRPr="003A51AC">
              <w:rPr>
                <w:sz w:val="24"/>
                <w:szCs w:val="24"/>
                <w:lang w:val="ru-RU"/>
              </w:rPr>
              <w:t>автомобилей)</w:t>
            </w:r>
          </w:p>
        </w:tc>
        <w:tc>
          <w:tcPr>
            <w:tcW w:w="720" w:type="dxa"/>
          </w:tcPr>
          <w:p w:rsidR="0066496F" w:rsidRPr="003A51AC" w:rsidRDefault="0066496F" w:rsidP="0066496F">
            <w:pPr>
              <w:pStyle w:val="TableParagraph"/>
              <w:spacing w:before="136"/>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6"/>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571"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680B2E">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2.5.2.2.85.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«Гладильная</w:t>
            </w:r>
            <w:r w:rsidRPr="003A51AC">
              <w:rPr>
                <w:spacing w:val="-3"/>
                <w:sz w:val="24"/>
                <w:szCs w:val="24"/>
                <w:lang w:val="ru-RU"/>
              </w:rPr>
              <w:t xml:space="preserve"> </w:t>
            </w:r>
            <w:r w:rsidRPr="003A51AC">
              <w:rPr>
                <w:sz w:val="24"/>
                <w:szCs w:val="24"/>
                <w:lang w:val="ru-RU"/>
              </w:rPr>
              <w:t>доска</w:t>
            </w:r>
            <w:r w:rsidRPr="003A51AC">
              <w:rPr>
                <w:spacing w:val="-6"/>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утюг»</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571" w:type="dxa"/>
          </w:tcPr>
          <w:p w:rsidR="0066496F" w:rsidRPr="003A51AC" w:rsidRDefault="0066496F" w:rsidP="0066496F">
            <w:pPr>
              <w:pStyle w:val="TableParagraph"/>
              <w:rPr>
                <w:sz w:val="24"/>
                <w:szCs w:val="24"/>
              </w:rPr>
            </w:pPr>
          </w:p>
        </w:tc>
      </w:tr>
    </w:tbl>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p w:rsidR="0066496F" w:rsidRPr="003A51AC" w:rsidRDefault="0066496F" w:rsidP="00760868">
      <w:pPr>
        <w:shd w:val="clear" w:color="auto" w:fill="FFFFFF"/>
        <w:spacing w:line="240" w:lineRule="auto"/>
        <w:ind w:firstLine="567"/>
        <w:rPr>
          <w:sz w:val="24"/>
          <w:szCs w:val="24"/>
          <w:highlight w:val="yellow"/>
        </w:rPr>
      </w:pPr>
    </w:p>
    <w:tbl>
      <w:tblPr>
        <w:tblStyle w:val="TableNormal"/>
        <w:tblW w:w="10224"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571"/>
      </w:tblGrid>
      <w:tr w:rsidR="005D3D5C" w:rsidRPr="003A51AC" w:rsidTr="00680B2E">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2.5.2.2.86.</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Набор</w:t>
            </w:r>
            <w:r w:rsidRPr="003A51AC">
              <w:rPr>
                <w:spacing w:val="-4"/>
                <w:sz w:val="24"/>
                <w:szCs w:val="24"/>
              </w:rPr>
              <w:t xml:space="preserve"> </w:t>
            </w:r>
            <w:r w:rsidRPr="003A51AC">
              <w:rPr>
                <w:sz w:val="24"/>
                <w:szCs w:val="24"/>
              </w:rPr>
              <w:t>«Железная</w:t>
            </w:r>
            <w:r w:rsidRPr="003A51AC">
              <w:rPr>
                <w:spacing w:val="-4"/>
                <w:sz w:val="24"/>
                <w:szCs w:val="24"/>
              </w:rPr>
              <w:t xml:space="preserve"> </w:t>
            </w:r>
            <w:r w:rsidRPr="003A51AC">
              <w:rPr>
                <w:sz w:val="24"/>
                <w:szCs w:val="24"/>
              </w:rPr>
              <w:t>дорога»</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571"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2.5.2.2.87.</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3"/>
                <w:sz w:val="24"/>
                <w:szCs w:val="24"/>
              </w:rPr>
              <w:t xml:space="preserve"> </w:t>
            </w:r>
            <w:r w:rsidRPr="003A51AC">
              <w:rPr>
                <w:sz w:val="24"/>
                <w:szCs w:val="24"/>
              </w:rPr>
              <w:t>«Мастерская»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571" w:type="dxa"/>
          </w:tcPr>
          <w:p w:rsidR="005D3D5C" w:rsidRPr="003A51AC" w:rsidRDefault="005D3D5C" w:rsidP="005D3D5C">
            <w:pPr>
              <w:pStyle w:val="TableParagraph"/>
              <w:rPr>
                <w:sz w:val="24"/>
                <w:szCs w:val="24"/>
              </w:rPr>
            </w:pPr>
          </w:p>
        </w:tc>
      </w:tr>
      <w:tr w:rsidR="005D3D5C" w:rsidRPr="003A51AC" w:rsidTr="00680B2E">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lastRenderedPageBreak/>
              <w:t>2.5.2.2.88.</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2"/>
                <w:sz w:val="24"/>
                <w:szCs w:val="24"/>
              </w:rPr>
              <w:t xml:space="preserve"> </w:t>
            </w:r>
            <w:r w:rsidRPr="003A51AC">
              <w:rPr>
                <w:sz w:val="24"/>
                <w:szCs w:val="24"/>
              </w:rPr>
              <w:t>«Мини-гольф»</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571"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2.5.2.2.89.</w:t>
            </w:r>
          </w:p>
        </w:tc>
        <w:tc>
          <w:tcPr>
            <w:tcW w:w="5493" w:type="dxa"/>
          </w:tcPr>
          <w:p w:rsidR="005D3D5C" w:rsidRPr="003A51AC" w:rsidRDefault="005D3D5C" w:rsidP="005D3D5C">
            <w:pPr>
              <w:pStyle w:val="TableParagraph"/>
              <w:rPr>
                <w:sz w:val="24"/>
                <w:szCs w:val="24"/>
              </w:rPr>
            </w:pPr>
            <w:r w:rsidRPr="003A51AC">
              <w:rPr>
                <w:spacing w:val="-1"/>
                <w:sz w:val="24"/>
                <w:szCs w:val="24"/>
              </w:rPr>
              <w:t>Набор</w:t>
            </w:r>
            <w:r w:rsidRPr="003A51AC">
              <w:rPr>
                <w:spacing w:val="-8"/>
                <w:sz w:val="24"/>
                <w:szCs w:val="24"/>
              </w:rPr>
              <w:t xml:space="preserve"> </w:t>
            </w:r>
            <w:r w:rsidRPr="003A51AC">
              <w:rPr>
                <w:spacing w:val="-1"/>
                <w:sz w:val="24"/>
                <w:szCs w:val="24"/>
              </w:rPr>
              <w:t>«Парковка»</w:t>
            </w:r>
            <w:r w:rsidRPr="003A51AC">
              <w:rPr>
                <w:spacing w:val="-11"/>
                <w:sz w:val="24"/>
                <w:szCs w:val="24"/>
              </w:rPr>
              <w:t xml:space="preserve"> </w:t>
            </w:r>
            <w:r w:rsidRPr="003A51AC">
              <w:rPr>
                <w:sz w:val="24"/>
                <w:szCs w:val="24"/>
              </w:rPr>
              <w:t>(многоуровневая)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571"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2.5.2.2.90.</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9"/>
                <w:sz w:val="24"/>
                <w:szCs w:val="24"/>
                <w:lang w:val="ru-RU"/>
              </w:rPr>
              <w:t xml:space="preserve"> </w:t>
            </w:r>
            <w:r w:rsidRPr="003A51AC">
              <w:rPr>
                <w:sz w:val="24"/>
                <w:szCs w:val="24"/>
                <w:lang w:val="ru-RU"/>
              </w:rPr>
              <w:t>атрибутов</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сюжетно-ролевых</w:t>
            </w:r>
            <w:r w:rsidRPr="003A51AC">
              <w:rPr>
                <w:spacing w:val="-6"/>
                <w:sz w:val="24"/>
                <w:szCs w:val="24"/>
                <w:lang w:val="ru-RU"/>
              </w:rPr>
              <w:t xml:space="preserve"> </w:t>
            </w:r>
            <w:r w:rsidRPr="003A51AC">
              <w:rPr>
                <w:sz w:val="24"/>
                <w:szCs w:val="24"/>
                <w:lang w:val="ru-RU"/>
              </w:rPr>
              <w:t>игр</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571" w:type="dxa"/>
          </w:tcPr>
          <w:p w:rsidR="005D3D5C" w:rsidRPr="003A51AC" w:rsidRDefault="005D3D5C" w:rsidP="005D3D5C">
            <w:pPr>
              <w:pStyle w:val="TableParagraph"/>
              <w:rPr>
                <w:sz w:val="24"/>
                <w:szCs w:val="24"/>
              </w:rPr>
            </w:pPr>
          </w:p>
        </w:tc>
      </w:tr>
      <w:tr w:rsidR="005D3D5C" w:rsidRPr="003A51AC" w:rsidTr="00680B2E">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2.5.2.2.91.</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Набор</w:t>
            </w:r>
            <w:r w:rsidRPr="003A51AC">
              <w:rPr>
                <w:spacing w:val="11"/>
                <w:sz w:val="24"/>
                <w:szCs w:val="24"/>
                <w:lang w:val="ru-RU"/>
              </w:rPr>
              <w:t xml:space="preserve"> </w:t>
            </w:r>
            <w:r w:rsidRPr="003A51AC">
              <w:rPr>
                <w:sz w:val="24"/>
                <w:szCs w:val="24"/>
                <w:lang w:val="ru-RU"/>
              </w:rPr>
              <w:t>блоков</w:t>
            </w:r>
            <w:r w:rsidRPr="003A51AC">
              <w:rPr>
                <w:spacing w:val="64"/>
                <w:sz w:val="24"/>
                <w:szCs w:val="24"/>
                <w:lang w:val="ru-RU"/>
              </w:rPr>
              <w:t xml:space="preserve"> </w:t>
            </w:r>
            <w:r w:rsidRPr="003A51AC">
              <w:rPr>
                <w:sz w:val="24"/>
                <w:szCs w:val="24"/>
                <w:lang w:val="ru-RU"/>
              </w:rPr>
              <w:t>с</w:t>
            </w:r>
            <w:r w:rsidRPr="003A51AC">
              <w:rPr>
                <w:spacing w:val="68"/>
                <w:sz w:val="24"/>
                <w:szCs w:val="24"/>
                <w:lang w:val="ru-RU"/>
              </w:rPr>
              <w:t xml:space="preserve"> </w:t>
            </w:r>
            <w:r w:rsidRPr="003A51AC">
              <w:rPr>
                <w:sz w:val="24"/>
                <w:szCs w:val="24"/>
                <w:lang w:val="ru-RU"/>
              </w:rPr>
              <w:t>прозрачными</w:t>
            </w:r>
            <w:r w:rsidRPr="003A51AC">
              <w:rPr>
                <w:spacing w:val="67"/>
                <w:sz w:val="24"/>
                <w:szCs w:val="24"/>
                <w:lang w:val="ru-RU"/>
              </w:rPr>
              <w:t xml:space="preserve"> </w:t>
            </w:r>
            <w:r w:rsidRPr="003A51AC">
              <w:rPr>
                <w:sz w:val="24"/>
                <w:szCs w:val="24"/>
                <w:lang w:val="ru-RU"/>
              </w:rPr>
              <w:t>цветными</w:t>
            </w:r>
            <w:r w:rsidRPr="003A51AC">
              <w:rPr>
                <w:spacing w:val="68"/>
                <w:sz w:val="24"/>
                <w:szCs w:val="24"/>
                <w:lang w:val="ru-RU"/>
              </w:rPr>
              <w:t xml:space="preserve"> </w:t>
            </w:r>
            <w:r w:rsidRPr="003A51AC">
              <w:rPr>
                <w:sz w:val="24"/>
                <w:szCs w:val="24"/>
                <w:lang w:val="ru-RU"/>
              </w:rPr>
              <w:t>стенками</w:t>
            </w:r>
            <w:r w:rsidRPr="003A51AC">
              <w:rPr>
                <w:spacing w:val="67"/>
                <w:sz w:val="24"/>
                <w:szCs w:val="24"/>
                <w:lang w:val="ru-RU"/>
              </w:rPr>
              <w:t xml:space="preserve"> </w:t>
            </w:r>
            <w:r w:rsidRPr="003A51AC">
              <w:rPr>
                <w:sz w:val="24"/>
                <w:szCs w:val="24"/>
                <w:lang w:val="ru-RU"/>
              </w:rPr>
              <w:t>и</w:t>
            </w:r>
          </w:p>
          <w:p w:rsidR="005D3D5C" w:rsidRPr="003A51AC" w:rsidRDefault="005D3D5C" w:rsidP="005D3D5C">
            <w:pPr>
              <w:pStyle w:val="TableParagraph"/>
              <w:spacing w:before="37"/>
              <w:rPr>
                <w:sz w:val="24"/>
                <w:szCs w:val="24"/>
              </w:rPr>
            </w:pPr>
            <w:r w:rsidRPr="003A51AC">
              <w:rPr>
                <w:sz w:val="24"/>
                <w:szCs w:val="24"/>
              </w:rPr>
              <w:t>различным</w:t>
            </w:r>
            <w:r w:rsidRPr="003A51AC">
              <w:rPr>
                <w:spacing w:val="-7"/>
                <w:sz w:val="24"/>
                <w:szCs w:val="24"/>
              </w:rPr>
              <w:t xml:space="preserve"> </w:t>
            </w:r>
            <w:r w:rsidRPr="003A51AC">
              <w:rPr>
                <w:sz w:val="24"/>
                <w:szCs w:val="24"/>
              </w:rPr>
              <w:t>звучащим</w:t>
            </w:r>
            <w:r w:rsidRPr="003A51AC">
              <w:rPr>
                <w:spacing w:val="-7"/>
                <w:sz w:val="24"/>
                <w:szCs w:val="24"/>
              </w:rPr>
              <w:t xml:space="preserve"> </w:t>
            </w:r>
            <w:r w:rsidRPr="003A51AC">
              <w:rPr>
                <w:sz w:val="24"/>
                <w:szCs w:val="24"/>
              </w:rPr>
              <w:t>наполнением</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571"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680B2E">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2.5.2.2.92.</w:t>
            </w:r>
          </w:p>
        </w:tc>
        <w:tc>
          <w:tcPr>
            <w:tcW w:w="5493" w:type="dxa"/>
          </w:tcPr>
          <w:p w:rsidR="005D3D5C" w:rsidRPr="003A51AC" w:rsidRDefault="005D3D5C" w:rsidP="005D3D5C">
            <w:pPr>
              <w:pStyle w:val="TableParagraph"/>
              <w:tabs>
                <w:tab w:val="left" w:pos="911"/>
                <w:tab w:val="left" w:pos="1900"/>
                <w:tab w:val="left" w:pos="2874"/>
                <w:tab w:val="left" w:pos="3987"/>
                <w:tab w:val="left" w:pos="4318"/>
              </w:tabs>
              <w:rPr>
                <w:sz w:val="24"/>
                <w:szCs w:val="24"/>
                <w:lang w:val="ru-RU"/>
              </w:rPr>
            </w:pPr>
            <w:r w:rsidRPr="003A51AC">
              <w:rPr>
                <w:sz w:val="24"/>
                <w:szCs w:val="24"/>
                <w:lang w:val="ru-RU"/>
              </w:rPr>
              <w:t>Набор</w:t>
            </w:r>
            <w:r w:rsidRPr="003A51AC">
              <w:rPr>
                <w:sz w:val="24"/>
                <w:szCs w:val="24"/>
                <w:lang w:val="ru-RU"/>
              </w:rPr>
              <w:tab/>
              <w:t>военной</w:t>
            </w:r>
            <w:r w:rsidRPr="003A51AC">
              <w:rPr>
                <w:sz w:val="24"/>
                <w:szCs w:val="24"/>
                <w:lang w:val="ru-RU"/>
              </w:rPr>
              <w:tab/>
              <w:t>техники</w:t>
            </w:r>
            <w:r w:rsidRPr="003A51AC">
              <w:rPr>
                <w:sz w:val="24"/>
                <w:szCs w:val="24"/>
                <w:lang w:val="ru-RU"/>
              </w:rPr>
              <w:tab/>
              <w:t>(среднего</w:t>
            </w:r>
            <w:r w:rsidRPr="003A51AC">
              <w:rPr>
                <w:sz w:val="24"/>
                <w:szCs w:val="24"/>
                <w:lang w:val="ru-RU"/>
              </w:rPr>
              <w:tab/>
              <w:t>и</w:t>
            </w:r>
            <w:r w:rsidRPr="003A51AC">
              <w:rPr>
                <w:sz w:val="24"/>
                <w:szCs w:val="24"/>
                <w:lang w:val="ru-RU"/>
              </w:rPr>
              <w:tab/>
              <w:t>маленького</w:t>
            </w:r>
          </w:p>
          <w:p w:rsidR="005D3D5C" w:rsidRPr="003A51AC" w:rsidRDefault="005D3D5C" w:rsidP="005D3D5C">
            <w:pPr>
              <w:pStyle w:val="TableParagraph"/>
              <w:spacing w:before="37"/>
              <w:rPr>
                <w:sz w:val="24"/>
                <w:szCs w:val="24"/>
              </w:rPr>
            </w:pPr>
            <w:r w:rsidRPr="003A51AC">
              <w:rPr>
                <w:sz w:val="24"/>
                <w:szCs w:val="24"/>
              </w:rPr>
              <w:t>размера)</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571"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2.5.2.2.93.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волчков</w:t>
            </w:r>
            <w:r w:rsidRPr="003A51AC">
              <w:rPr>
                <w:spacing w:val="-5"/>
                <w:sz w:val="24"/>
                <w:szCs w:val="24"/>
                <w:lang w:val="ru-RU"/>
              </w:rPr>
              <w:t xml:space="preserve"> </w:t>
            </w:r>
            <w:r w:rsidRPr="003A51AC">
              <w:rPr>
                <w:sz w:val="24"/>
                <w:szCs w:val="24"/>
                <w:lang w:val="ru-RU"/>
              </w:rPr>
              <w:t>(мелкие,</w:t>
            </w:r>
            <w:r w:rsidRPr="003A51AC">
              <w:rPr>
                <w:spacing w:val="-4"/>
                <w:sz w:val="24"/>
                <w:szCs w:val="24"/>
                <w:lang w:val="ru-RU"/>
              </w:rPr>
              <w:t xml:space="preserve"> </w:t>
            </w:r>
            <w:r w:rsidRPr="003A51AC">
              <w:rPr>
                <w:sz w:val="24"/>
                <w:szCs w:val="24"/>
                <w:lang w:val="ru-RU"/>
              </w:rPr>
              <w:t>разной</w:t>
            </w:r>
            <w:r w:rsidRPr="003A51AC">
              <w:rPr>
                <w:spacing w:val="-4"/>
                <w:sz w:val="24"/>
                <w:szCs w:val="24"/>
                <w:lang w:val="ru-RU"/>
              </w:rPr>
              <w:t xml:space="preserve"> </w:t>
            </w:r>
            <w:r w:rsidRPr="003A51AC">
              <w:rPr>
                <w:sz w:val="24"/>
                <w:szCs w:val="24"/>
                <w:lang w:val="ru-RU"/>
              </w:rPr>
              <w:t>формы)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571"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2.5.2.2.94.</w:t>
            </w:r>
          </w:p>
        </w:tc>
        <w:tc>
          <w:tcPr>
            <w:tcW w:w="5493" w:type="dxa"/>
          </w:tcPr>
          <w:p w:rsidR="005D3D5C" w:rsidRPr="003A51AC" w:rsidRDefault="005D3D5C" w:rsidP="005D3D5C">
            <w:pPr>
              <w:pStyle w:val="TableParagraph"/>
              <w:spacing w:line="276" w:lineRule="auto"/>
              <w:ind w:right="99"/>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геометрических</w:t>
            </w:r>
            <w:r w:rsidRPr="003A51AC">
              <w:rPr>
                <w:spacing w:val="55"/>
                <w:sz w:val="24"/>
                <w:szCs w:val="24"/>
                <w:lang w:val="ru-RU"/>
              </w:rPr>
              <w:t xml:space="preserve"> </w:t>
            </w:r>
            <w:r w:rsidRPr="003A51AC">
              <w:rPr>
                <w:sz w:val="24"/>
                <w:szCs w:val="24"/>
                <w:lang w:val="ru-RU"/>
              </w:rPr>
              <w:t>фигур</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группировки</w:t>
            </w:r>
            <w:r w:rsidRPr="003A51AC">
              <w:rPr>
                <w:spacing w:val="2"/>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цвету,</w:t>
            </w:r>
            <w:r w:rsidRPr="003A51AC">
              <w:rPr>
                <w:spacing w:val="42"/>
                <w:sz w:val="24"/>
                <w:szCs w:val="24"/>
                <w:lang w:val="ru-RU"/>
              </w:rPr>
              <w:t xml:space="preserve"> </w:t>
            </w:r>
            <w:r w:rsidRPr="003A51AC">
              <w:rPr>
                <w:sz w:val="24"/>
                <w:szCs w:val="24"/>
                <w:lang w:val="ru-RU"/>
              </w:rPr>
              <w:t>форме,</w:t>
            </w:r>
            <w:r w:rsidRPr="003A51AC">
              <w:rPr>
                <w:spacing w:val="41"/>
                <w:sz w:val="24"/>
                <w:szCs w:val="24"/>
                <w:lang w:val="ru-RU"/>
              </w:rPr>
              <w:t xml:space="preserve"> </w:t>
            </w:r>
            <w:r w:rsidRPr="003A51AC">
              <w:rPr>
                <w:sz w:val="24"/>
                <w:szCs w:val="24"/>
                <w:lang w:val="ru-RU"/>
              </w:rPr>
              <w:t>величине</w:t>
            </w:r>
            <w:r w:rsidRPr="003A51AC">
              <w:rPr>
                <w:spacing w:val="39"/>
                <w:sz w:val="24"/>
                <w:szCs w:val="24"/>
                <w:lang w:val="ru-RU"/>
              </w:rPr>
              <w:t xml:space="preserve"> </w:t>
            </w:r>
            <w:r w:rsidRPr="003A51AC">
              <w:rPr>
                <w:sz w:val="24"/>
                <w:szCs w:val="24"/>
                <w:lang w:val="ru-RU"/>
              </w:rPr>
              <w:t>(7</w:t>
            </w:r>
            <w:r w:rsidRPr="003A51AC">
              <w:rPr>
                <w:spacing w:val="39"/>
                <w:sz w:val="24"/>
                <w:szCs w:val="24"/>
                <w:lang w:val="ru-RU"/>
              </w:rPr>
              <w:t xml:space="preserve"> </w:t>
            </w:r>
            <w:r w:rsidRPr="003A51AC">
              <w:rPr>
                <w:sz w:val="24"/>
                <w:szCs w:val="24"/>
                <w:lang w:val="ru-RU"/>
              </w:rPr>
              <w:t>форм</w:t>
            </w:r>
            <w:r w:rsidRPr="003A51AC">
              <w:rPr>
                <w:spacing w:val="41"/>
                <w:sz w:val="24"/>
                <w:szCs w:val="24"/>
                <w:lang w:val="ru-RU"/>
              </w:rPr>
              <w:t xml:space="preserve"> </w:t>
            </w:r>
            <w:r w:rsidRPr="003A51AC">
              <w:rPr>
                <w:sz w:val="24"/>
                <w:szCs w:val="24"/>
                <w:lang w:val="ru-RU"/>
              </w:rPr>
              <w:t>разных</w:t>
            </w:r>
            <w:r w:rsidRPr="003A51AC">
              <w:rPr>
                <w:spacing w:val="42"/>
                <w:sz w:val="24"/>
                <w:szCs w:val="24"/>
                <w:lang w:val="ru-RU"/>
              </w:rPr>
              <w:t xml:space="preserve"> </w:t>
            </w:r>
            <w:r w:rsidRPr="003A51AC">
              <w:rPr>
                <w:sz w:val="24"/>
                <w:szCs w:val="24"/>
                <w:lang w:val="ru-RU"/>
              </w:rPr>
              <w:t>цветов</w:t>
            </w:r>
            <w:r w:rsidRPr="003A51AC">
              <w:rPr>
                <w:spacing w:val="40"/>
                <w:sz w:val="24"/>
                <w:szCs w:val="24"/>
                <w:lang w:val="ru-RU"/>
              </w:rPr>
              <w:t xml:space="preserve"> </w:t>
            </w:r>
            <w:r w:rsidRPr="003A51AC">
              <w:rPr>
                <w:sz w:val="24"/>
                <w:szCs w:val="24"/>
                <w:lang w:val="ru-RU"/>
              </w:rPr>
              <w:t>и</w:t>
            </w:r>
          </w:p>
          <w:p w:rsidR="005D3D5C" w:rsidRPr="003A51AC" w:rsidRDefault="005D3D5C" w:rsidP="005D3D5C">
            <w:pPr>
              <w:pStyle w:val="TableParagraph"/>
              <w:rPr>
                <w:sz w:val="24"/>
                <w:szCs w:val="24"/>
              </w:rPr>
            </w:pPr>
            <w:r w:rsidRPr="003A51AC">
              <w:rPr>
                <w:sz w:val="24"/>
                <w:szCs w:val="24"/>
              </w:rPr>
              <w:t>размеров)</w:t>
            </w:r>
          </w:p>
        </w:tc>
        <w:tc>
          <w:tcPr>
            <w:tcW w:w="7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571"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t>2.5.2.2.95.</w:t>
            </w:r>
          </w:p>
        </w:tc>
        <w:tc>
          <w:tcPr>
            <w:tcW w:w="5493" w:type="dxa"/>
          </w:tcPr>
          <w:p w:rsidR="005D3D5C" w:rsidRPr="003A51AC" w:rsidRDefault="005D3D5C" w:rsidP="005D3D5C">
            <w:pPr>
              <w:pStyle w:val="TableParagraph"/>
              <w:spacing w:line="244" w:lineRule="exact"/>
              <w:rPr>
                <w:sz w:val="24"/>
                <w:szCs w:val="24"/>
              </w:rPr>
            </w:pPr>
            <w:r w:rsidRPr="003A51AC">
              <w:rPr>
                <w:sz w:val="24"/>
                <w:szCs w:val="24"/>
              </w:rPr>
              <w:t>Набор</w:t>
            </w:r>
            <w:r w:rsidRPr="003A51AC">
              <w:rPr>
                <w:spacing w:val="-4"/>
                <w:sz w:val="24"/>
                <w:szCs w:val="24"/>
              </w:rPr>
              <w:t xml:space="preserve"> </w:t>
            </w:r>
            <w:r w:rsidRPr="003A51AC">
              <w:rPr>
                <w:sz w:val="24"/>
                <w:szCs w:val="24"/>
              </w:rPr>
              <w:t>детских</w:t>
            </w:r>
            <w:r w:rsidRPr="003A51AC">
              <w:rPr>
                <w:spacing w:val="-3"/>
                <w:sz w:val="24"/>
                <w:szCs w:val="24"/>
              </w:rPr>
              <w:t xml:space="preserve"> </w:t>
            </w:r>
            <w:r w:rsidRPr="003A51AC">
              <w:rPr>
                <w:sz w:val="24"/>
                <w:szCs w:val="24"/>
              </w:rPr>
              <w:t>музыкальных</w:t>
            </w:r>
            <w:r w:rsidRPr="003A51AC">
              <w:rPr>
                <w:spacing w:val="-3"/>
                <w:sz w:val="24"/>
                <w:szCs w:val="24"/>
              </w:rPr>
              <w:t xml:space="preserve"> </w:t>
            </w:r>
            <w:r w:rsidRPr="003A51AC">
              <w:rPr>
                <w:sz w:val="24"/>
                <w:szCs w:val="24"/>
              </w:rPr>
              <w:t>инструментов</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571" w:type="dxa"/>
          </w:tcPr>
          <w:p w:rsidR="005D3D5C" w:rsidRPr="003A51AC" w:rsidRDefault="005D3D5C" w:rsidP="005D3D5C">
            <w:pPr>
              <w:pStyle w:val="TableParagraph"/>
              <w:rPr>
                <w:sz w:val="24"/>
                <w:szCs w:val="24"/>
              </w:rPr>
            </w:pPr>
          </w:p>
        </w:tc>
      </w:tr>
      <w:tr w:rsidR="005D3D5C" w:rsidRPr="003A51AC" w:rsidTr="00680B2E">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2.5.2.2.96.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72"/>
                <w:sz w:val="24"/>
                <w:szCs w:val="24"/>
                <w:lang w:val="ru-RU"/>
              </w:rPr>
              <w:t xml:space="preserve"> </w:t>
            </w:r>
            <w:r w:rsidRPr="003A51AC">
              <w:rPr>
                <w:sz w:val="24"/>
                <w:szCs w:val="24"/>
                <w:lang w:val="ru-RU"/>
              </w:rPr>
              <w:t xml:space="preserve">для  </w:t>
            </w:r>
            <w:r w:rsidRPr="003A51AC">
              <w:rPr>
                <w:spacing w:val="15"/>
                <w:sz w:val="24"/>
                <w:szCs w:val="24"/>
                <w:lang w:val="ru-RU"/>
              </w:rPr>
              <w:t xml:space="preserve"> </w:t>
            </w:r>
            <w:r w:rsidRPr="003A51AC">
              <w:rPr>
                <w:sz w:val="24"/>
                <w:szCs w:val="24"/>
                <w:lang w:val="ru-RU"/>
              </w:rPr>
              <w:t xml:space="preserve">наблюдений  </w:t>
            </w:r>
            <w:r w:rsidRPr="003A51AC">
              <w:rPr>
                <w:spacing w:val="16"/>
                <w:sz w:val="24"/>
                <w:szCs w:val="24"/>
                <w:lang w:val="ru-RU"/>
              </w:rPr>
              <w:t xml:space="preserve"> </w:t>
            </w:r>
            <w:r w:rsidRPr="003A51AC">
              <w:rPr>
                <w:sz w:val="24"/>
                <w:szCs w:val="24"/>
                <w:lang w:val="ru-RU"/>
              </w:rPr>
              <w:t xml:space="preserve">и  </w:t>
            </w:r>
            <w:r w:rsidRPr="003A51AC">
              <w:rPr>
                <w:spacing w:val="16"/>
                <w:sz w:val="24"/>
                <w:szCs w:val="24"/>
                <w:lang w:val="ru-RU"/>
              </w:rPr>
              <w:t xml:space="preserve"> </w:t>
            </w:r>
            <w:r w:rsidRPr="003A51AC">
              <w:rPr>
                <w:sz w:val="24"/>
                <w:szCs w:val="24"/>
                <w:lang w:val="ru-RU"/>
              </w:rPr>
              <w:t xml:space="preserve">экспериментирования  </w:t>
            </w:r>
            <w:r w:rsidRPr="003A51AC">
              <w:rPr>
                <w:spacing w:val="16"/>
                <w:sz w:val="24"/>
                <w:szCs w:val="24"/>
                <w:lang w:val="ru-RU"/>
              </w:rPr>
              <w:t xml:space="preserve"> </w:t>
            </w:r>
            <w:r w:rsidRPr="003A51AC">
              <w:rPr>
                <w:sz w:val="24"/>
                <w:szCs w:val="24"/>
                <w:lang w:val="ru-RU"/>
              </w:rPr>
              <w:t>с</w:t>
            </w:r>
          </w:p>
          <w:p w:rsidR="005D3D5C" w:rsidRPr="003A51AC" w:rsidRDefault="005D3D5C" w:rsidP="005D3D5C">
            <w:pPr>
              <w:pStyle w:val="TableParagraph"/>
              <w:spacing w:before="3" w:line="290" w:lineRule="atLeast"/>
              <w:ind w:right="97"/>
              <w:rPr>
                <w:sz w:val="24"/>
                <w:szCs w:val="24"/>
                <w:lang w:val="ru-RU"/>
              </w:rPr>
            </w:pPr>
            <w:r w:rsidRPr="003A51AC">
              <w:rPr>
                <w:sz w:val="24"/>
                <w:szCs w:val="24"/>
                <w:lang w:val="ru-RU"/>
              </w:rPr>
              <w:t>природными</w:t>
            </w:r>
            <w:r w:rsidRPr="003A51AC">
              <w:rPr>
                <w:spacing w:val="10"/>
                <w:sz w:val="24"/>
                <w:szCs w:val="24"/>
                <w:lang w:val="ru-RU"/>
              </w:rPr>
              <w:t xml:space="preserve"> </w:t>
            </w:r>
            <w:r w:rsidRPr="003A51AC">
              <w:rPr>
                <w:sz w:val="24"/>
                <w:szCs w:val="24"/>
                <w:lang w:val="ru-RU"/>
              </w:rPr>
              <w:t>объектами</w:t>
            </w:r>
            <w:r w:rsidRPr="003A51AC">
              <w:rPr>
                <w:spacing w:val="11"/>
                <w:sz w:val="24"/>
                <w:szCs w:val="24"/>
                <w:lang w:val="ru-RU"/>
              </w:rPr>
              <w:t xml:space="preserve"> </w:t>
            </w:r>
            <w:r w:rsidRPr="003A51AC">
              <w:rPr>
                <w:sz w:val="24"/>
                <w:szCs w:val="24"/>
                <w:lang w:val="ru-RU"/>
              </w:rPr>
              <w:t>(с</w:t>
            </w:r>
            <w:r w:rsidRPr="003A51AC">
              <w:rPr>
                <w:spacing w:val="12"/>
                <w:sz w:val="24"/>
                <w:szCs w:val="24"/>
                <w:lang w:val="ru-RU"/>
              </w:rPr>
              <w:t xml:space="preserve"> </w:t>
            </w:r>
            <w:r w:rsidRPr="003A51AC">
              <w:rPr>
                <w:sz w:val="24"/>
                <w:szCs w:val="24"/>
                <w:lang w:val="ru-RU"/>
              </w:rPr>
              <w:t>методическим</w:t>
            </w:r>
            <w:r w:rsidRPr="003A51AC">
              <w:rPr>
                <w:spacing w:val="10"/>
                <w:sz w:val="24"/>
                <w:szCs w:val="24"/>
                <w:lang w:val="ru-RU"/>
              </w:rPr>
              <w:t xml:space="preserve"> </w:t>
            </w:r>
            <w:r w:rsidRPr="003A51AC">
              <w:rPr>
                <w:sz w:val="24"/>
                <w:szCs w:val="24"/>
                <w:lang w:val="ru-RU"/>
              </w:rPr>
              <w:t>пособием</w:t>
            </w:r>
            <w:r w:rsidRPr="003A51AC">
              <w:rPr>
                <w:spacing w:val="11"/>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воспитателя)</w:t>
            </w:r>
          </w:p>
        </w:tc>
        <w:tc>
          <w:tcPr>
            <w:tcW w:w="720" w:type="dxa"/>
          </w:tcPr>
          <w:p w:rsidR="005D3D5C" w:rsidRPr="003A51AC" w:rsidRDefault="005D3D5C" w:rsidP="005D3D5C">
            <w:pPr>
              <w:pStyle w:val="TableParagraph"/>
              <w:spacing w:before="7"/>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571"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2.5.2.2.97.</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3"/>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построения</w:t>
            </w:r>
            <w:r w:rsidRPr="003A51AC">
              <w:rPr>
                <w:spacing w:val="53"/>
                <w:sz w:val="24"/>
                <w:szCs w:val="24"/>
                <w:lang w:val="ru-RU"/>
              </w:rPr>
              <w:t xml:space="preserve"> </w:t>
            </w:r>
            <w:r w:rsidRPr="003A51AC">
              <w:rPr>
                <w:sz w:val="24"/>
                <w:szCs w:val="24"/>
                <w:lang w:val="ru-RU"/>
              </w:rPr>
              <w:t>произвольных</w:t>
            </w:r>
            <w:r w:rsidRPr="003A51AC">
              <w:rPr>
                <w:spacing w:val="50"/>
                <w:sz w:val="24"/>
                <w:szCs w:val="24"/>
                <w:lang w:val="ru-RU"/>
              </w:rPr>
              <w:t xml:space="preserve"> </w:t>
            </w:r>
            <w:r w:rsidRPr="003A51AC">
              <w:rPr>
                <w:sz w:val="24"/>
                <w:szCs w:val="24"/>
                <w:lang w:val="ru-RU"/>
              </w:rPr>
              <w:t>геометрических</w:t>
            </w:r>
          </w:p>
          <w:p w:rsidR="005D3D5C" w:rsidRPr="003A51AC" w:rsidRDefault="005D3D5C" w:rsidP="005D3D5C">
            <w:pPr>
              <w:pStyle w:val="TableParagraph"/>
              <w:spacing w:before="37"/>
              <w:rPr>
                <w:sz w:val="24"/>
                <w:szCs w:val="24"/>
                <w:lang w:val="ru-RU"/>
              </w:rPr>
            </w:pPr>
            <w:r w:rsidRPr="003A51AC">
              <w:rPr>
                <w:sz w:val="24"/>
                <w:szCs w:val="24"/>
                <w:lang w:val="ru-RU"/>
              </w:rPr>
              <w:t>фигур</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571"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2.5.2.2.98.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уборки</w:t>
            </w:r>
            <w:r w:rsidRPr="003A51AC">
              <w:rPr>
                <w:spacing w:val="-4"/>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тележкой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571"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2.5.2.2.99.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экспериментирования</w:t>
            </w:r>
            <w:r w:rsidRPr="003A51AC">
              <w:rPr>
                <w:spacing w:val="-6"/>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песком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571" w:type="dxa"/>
          </w:tcPr>
          <w:p w:rsidR="005D3D5C" w:rsidRPr="003A51AC" w:rsidRDefault="005D3D5C" w:rsidP="005D3D5C">
            <w:pPr>
              <w:pStyle w:val="TableParagraph"/>
              <w:rPr>
                <w:sz w:val="24"/>
                <w:szCs w:val="24"/>
              </w:rPr>
            </w:pPr>
          </w:p>
        </w:tc>
      </w:tr>
      <w:tr w:rsidR="005D3D5C" w:rsidRPr="003A51AC" w:rsidTr="00680B2E">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2.5.2.2.100.</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Набор</w:t>
            </w:r>
            <w:r w:rsidRPr="003A51AC">
              <w:rPr>
                <w:spacing w:val="-7"/>
                <w:sz w:val="24"/>
                <w:szCs w:val="24"/>
              </w:rPr>
              <w:t xml:space="preserve"> </w:t>
            </w:r>
            <w:r w:rsidRPr="003A51AC">
              <w:rPr>
                <w:sz w:val="24"/>
                <w:szCs w:val="24"/>
              </w:rPr>
              <w:t>знаков</w:t>
            </w:r>
            <w:r w:rsidRPr="003A51AC">
              <w:rPr>
                <w:spacing w:val="-8"/>
                <w:sz w:val="24"/>
                <w:szCs w:val="24"/>
              </w:rPr>
              <w:t xml:space="preserve"> </w:t>
            </w:r>
            <w:r w:rsidRPr="003A51AC">
              <w:rPr>
                <w:sz w:val="24"/>
                <w:szCs w:val="24"/>
              </w:rPr>
              <w:t>дорожного</w:t>
            </w:r>
            <w:r w:rsidRPr="003A51AC">
              <w:rPr>
                <w:spacing w:val="-10"/>
                <w:sz w:val="24"/>
                <w:szCs w:val="24"/>
              </w:rPr>
              <w:t xml:space="preserve"> </w:t>
            </w:r>
            <w:r w:rsidRPr="003A51AC">
              <w:rPr>
                <w:sz w:val="24"/>
                <w:szCs w:val="24"/>
              </w:rPr>
              <w:t>движения</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571"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2.5.2.2.101.</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игрушек</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игры</w:t>
            </w:r>
            <w:r w:rsidRPr="003A51AC">
              <w:rPr>
                <w:spacing w:val="-8"/>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песком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571" w:type="dxa"/>
          </w:tcPr>
          <w:p w:rsidR="005D3D5C" w:rsidRPr="003A51AC" w:rsidRDefault="005D3D5C" w:rsidP="005D3D5C">
            <w:pPr>
              <w:pStyle w:val="TableParagraph"/>
              <w:rPr>
                <w:sz w:val="24"/>
                <w:szCs w:val="24"/>
              </w:rPr>
            </w:pPr>
          </w:p>
        </w:tc>
      </w:tr>
      <w:tr w:rsidR="005D3D5C" w:rsidRPr="003A51AC" w:rsidTr="00680B2E">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2.5.2.2.102.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5"/>
                <w:sz w:val="24"/>
                <w:szCs w:val="24"/>
                <w:lang w:val="ru-RU"/>
              </w:rPr>
              <w:t xml:space="preserve"> </w:t>
            </w:r>
            <w:r w:rsidRPr="003A51AC">
              <w:rPr>
                <w:sz w:val="24"/>
                <w:szCs w:val="24"/>
                <w:lang w:val="ru-RU"/>
              </w:rPr>
              <w:t>из</w:t>
            </w:r>
            <w:r w:rsidRPr="003A51AC">
              <w:rPr>
                <w:spacing w:val="45"/>
                <w:sz w:val="24"/>
                <w:szCs w:val="24"/>
                <w:lang w:val="ru-RU"/>
              </w:rPr>
              <w:t xml:space="preserve"> </w:t>
            </w:r>
            <w:r w:rsidRPr="003A51AC">
              <w:rPr>
                <w:sz w:val="24"/>
                <w:szCs w:val="24"/>
                <w:lang w:val="ru-RU"/>
              </w:rPr>
              <w:t>двух</w:t>
            </w:r>
            <w:r w:rsidRPr="003A51AC">
              <w:rPr>
                <w:spacing w:val="46"/>
                <w:sz w:val="24"/>
                <w:szCs w:val="24"/>
                <w:lang w:val="ru-RU"/>
              </w:rPr>
              <w:t xml:space="preserve"> </w:t>
            </w:r>
            <w:r w:rsidRPr="003A51AC">
              <w:rPr>
                <w:sz w:val="24"/>
                <w:szCs w:val="24"/>
                <w:lang w:val="ru-RU"/>
              </w:rPr>
              <w:t>зеркал</w:t>
            </w:r>
            <w:r w:rsidRPr="003A51AC">
              <w:rPr>
                <w:spacing w:val="47"/>
                <w:sz w:val="24"/>
                <w:szCs w:val="24"/>
                <w:lang w:val="ru-RU"/>
              </w:rPr>
              <w:t xml:space="preserve"> </w:t>
            </w:r>
            <w:r w:rsidRPr="003A51AC">
              <w:rPr>
                <w:sz w:val="24"/>
                <w:szCs w:val="24"/>
                <w:lang w:val="ru-RU"/>
              </w:rPr>
              <w:t>для</w:t>
            </w:r>
            <w:r w:rsidRPr="003A51AC">
              <w:rPr>
                <w:spacing w:val="46"/>
                <w:sz w:val="24"/>
                <w:szCs w:val="24"/>
                <w:lang w:val="ru-RU"/>
              </w:rPr>
              <w:t xml:space="preserve"> </w:t>
            </w:r>
            <w:r w:rsidRPr="003A51AC">
              <w:rPr>
                <w:sz w:val="24"/>
                <w:szCs w:val="24"/>
                <w:lang w:val="ru-RU"/>
              </w:rPr>
              <w:t>опытов</w:t>
            </w:r>
            <w:r w:rsidRPr="003A51AC">
              <w:rPr>
                <w:spacing w:val="45"/>
                <w:sz w:val="24"/>
                <w:szCs w:val="24"/>
                <w:lang w:val="ru-RU"/>
              </w:rPr>
              <w:t xml:space="preserve"> </w:t>
            </w:r>
            <w:r w:rsidRPr="003A51AC">
              <w:rPr>
                <w:sz w:val="24"/>
                <w:szCs w:val="24"/>
                <w:lang w:val="ru-RU"/>
              </w:rPr>
              <w:t>с</w:t>
            </w:r>
            <w:r w:rsidRPr="003A51AC">
              <w:rPr>
                <w:spacing w:val="47"/>
                <w:sz w:val="24"/>
                <w:szCs w:val="24"/>
                <w:lang w:val="ru-RU"/>
              </w:rPr>
              <w:t xml:space="preserve"> </w:t>
            </w:r>
            <w:r w:rsidRPr="003A51AC">
              <w:rPr>
                <w:sz w:val="24"/>
                <w:szCs w:val="24"/>
                <w:lang w:val="ru-RU"/>
              </w:rPr>
              <w:t>симметрией,</w:t>
            </w:r>
            <w:r w:rsidRPr="003A51AC">
              <w:rPr>
                <w:spacing w:val="46"/>
                <w:sz w:val="24"/>
                <w:szCs w:val="24"/>
                <w:lang w:val="ru-RU"/>
              </w:rPr>
              <w:t xml:space="preserve"> </w:t>
            </w:r>
            <w:r w:rsidRPr="003A51AC">
              <w:rPr>
                <w:sz w:val="24"/>
                <w:szCs w:val="24"/>
                <w:lang w:val="ru-RU"/>
              </w:rPr>
              <w:t>для</w:t>
            </w:r>
          </w:p>
          <w:p w:rsidR="005D3D5C" w:rsidRPr="003A51AC" w:rsidRDefault="005D3D5C" w:rsidP="005D3D5C">
            <w:pPr>
              <w:pStyle w:val="TableParagraph"/>
              <w:spacing w:before="40"/>
              <w:rPr>
                <w:sz w:val="24"/>
                <w:szCs w:val="24"/>
              </w:rPr>
            </w:pPr>
            <w:r w:rsidRPr="003A51AC">
              <w:rPr>
                <w:sz w:val="24"/>
                <w:szCs w:val="24"/>
              </w:rPr>
              <w:t>исследования</w:t>
            </w:r>
            <w:r w:rsidRPr="003A51AC">
              <w:rPr>
                <w:spacing w:val="-12"/>
                <w:sz w:val="24"/>
                <w:szCs w:val="24"/>
              </w:rPr>
              <w:t xml:space="preserve"> </w:t>
            </w:r>
            <w:r w:rsidRPr="003A51AC">
              <w:rPr>
                <w:sz w:val="24"/>
                <w:szCs w:val="24"/>
              </w:rPr>
              <w:t>отражательного</w:t>
            </w:r>
            <w:r w:rsidRPr="003A51AC">
              <w:rPr>
                <w:spacing w:val="-10"/>
                <w:sz w:val="24"/>
                <w:szCs w:val="24"/>
              </w:rPr>
              <w:t xml:space="preserve"> </w:t>
            </w:r>
            <w:r w:rsidRPr="003A51AC">
              <w:rPr>
                <w:sz w:val="24"/>
                <w:szCs w:val="24"/>
              </w:rPr>
              <w:t>эффекта</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571"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580"/>
        </w:trPr>
        <w:tc>
          <w:tcPr>
            <w:tcW w:w="1385" w:type="dxa"/>
          </w:tcPr>
          <w:p w:rsidR="005D3D5C" w:rsidRPr="003A51AC" w:rsidRDefault="005D3D5C" w:rsidP="005D3D5C">
            <w:pPr>
              <w:pStyle w:val="TableParagraph"/>
              <w:spacing w:before="5"/>
              <w:rPr>
                <w:sz w:val="24"/>
                <w:szCs w:val="24"/>
              </w:rPr>
            </w:pPr>
          </w:p>
          <w:p w:rsidR="005D3D5C" w:rsidRPr="003A51AC" w:rsidRDefault="005D3D5C" w:rsidP="005D3D5C">
            <w:pPr>
              <w:pStyle w:val="TableParagraph"/>
              <w:ind w:left="129"/>
              <w:rPr>
                <w:sz w:val="24"/>
                <w:szCs w:val="24"/>
              </w:rPr>
            </w:pPr>
            <w:r w:rsidRPr="003A51AC">
              <w:rPr>
                <w:sz w:val="24"/>
                <w:szCs w:val="24"/>
              </w:rPr>
              <w:t>2.5.2.2.103.</w:t>
            </w:r>
          </w:p>
        </w:tc>
        <w:tc>
          <w:tcPr>
            <w:tcW w:w="5493" w:type="dxa"/>
          </w:tcPr>
          <w:p w:rsidR="005D3D5C" w:rsidRPr="003A51AC" w:rsidRDefault="005D3D5C" w:rsidP="005D3D5C">
            <w:pPr>
              <w:pStyle w:val="TableParagraph"/>
              <w:tabs>
                <w:tab w:val="left" w:pos="961"/>
                <w:tab w:val="left" w:pos="1429"/>
                <w:tab w:val="left" w:pos="2425"/>
                <w:tab w:val="left" w:pos="3526"/>
                <w:tab w:val="left" w:pos="4114"/>
              </w:tabs>
              <w:spacing w:line="244" w:lineRule="exact"/>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мягкого</w:t>
            </w:r>
            <w:r w:rsidRPr="003A51AC">
              <w:rPr>
                <w:sz w:val="24"/>
                <w:szCs w:val="24"/>
                <w:lang w:val="ru-RU"/>
              </w:rPr>
              <w:tab/>
              <w:t>пластика</w:t>
            </w:r>
            <w:r w:rsidRPr="003A51AC">
              <w:rPr>
                <w:sz w:val="24"/>
                <w:szCs w:val="24"/>
                <w:lang w:val="ru-RU"/>
              </w:rPr>
              <w:tab/>
              <w:t>для</w:t>
            </w:r>
            <w:r w:rsidRPr="003A51AC">
              <w:rPr>
                <w:sz w:val="24"/>
                <w:szCs w:val="24"/>
                <w:lang w:val="ru-RU"/>
              </w:rPr>
              <w:tab/>
              <w:t>плоскостного</w:t>
            </w:r>
          </w:p>
          <w:p w:rsidR="005D3D5C" w:rsidRPr="003A51AC" w:rsidRDefault="005D3D5C" w:rsidP="005D3D5C">
            <w:pPr>
              <w:pStyle w:val="TableParagraph"/>
              <w:spacing w:before="37"/>
              <w:rPr>
                <w:sz w:val="24"/>
                <w:szCs w:val="24"/>
              </w:rPr>
            </w:pPr>
            <w:r w:rsidRPr="003A51AC">
              <w:rPr>
                <w:sz w:val="24"/>
                <w:szCs w:val="24"/>
              </w:rPr>
              <w:t>конструирования</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571" w:type="dxa"/>
          </w:tcPr>
          <w:p w:rsidR="005D3D5C" w:rsidRPr="003A51AC" w:rsidRDefault="005D3D5C" w:rsidP="005D3D5C">
            <w:pPr>
              <w:pStyle w:val="TableParagraph"/>
              <w:spacing w:line="244" w:lineRule="exact"/>
              <w:ind w:left="6"/>
              <w:jc w:val="center"/>
              <w:rPr>
                <w:sz w:val="24"/>
                <w:szCs w:val="24"/>
              </w:rPr>
            </w:pPr>
            <w:r w:rsidRPr="003A51AC">
              <w:rPr>
                <w:sz w:val="24"/>
                <w:szCs w:val="24"/>
              </w:rPr>
              <w:t>+</w:t>
            </w:r>
          </w:p>
        </w:tc>
      </w:tr>
      <w:tr w:rsidR="005D3D5C" w:rsidRPr="003A51AC" w:rsidTr="00680B2E">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2.5.2.2.104.</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Набор</w:t>
            </w:r>
            <w:r w:rsidRPr="003A51AC">
              <w:rPr>
                <w:spacing w:val="109"/>
                <w:sz w:val="24"/>
                <w:szCs w:val="24"/>
                <w:lang w:val="ru-RU"/>
              </w:rPr>
              <w:t xml:space="preserve"> </w:t>
            </w:r>
            <w:r w:rsidRPr="003A51AC">
              <w:rPr>
                <w:sz w:val="24"/>
                <w:szCs w:val="24"/>
                <w:lang w:val="ru-RU"/>
              </w:rPr>
              <w:t>картинок</w:t>
            </w:r>
            <w:r w:rsidRPr="003A51AC">
              <w:rPr>
                <w:spacing w:val="58"/>
                <w:sz w:val="24"/>
                <w:szCs w:val="24"/>
                <w:lang w:val="ru-RU"/>
              </w:rPr>
              <w:t xml:space="preserve"> </w:t>
            </w:r>
            <w:r w:rsidRPr="003A51AC">
              <w:rPr>
                <w:sz w:val="24"/>
                <w:szCs w:val="24"/>
                <w:lang w:val="ru-RU"/>
              </w:rPr>
              <w:t>для</w:t>
            </w:r>
            <w:r w:rsidRPr="003A51AC">
              <w:rPr>
                <w:spacing w:val="109"/>
                <w:sz w:val="24"/>
                <w:szCs w:val="24"/>
                <w:lang w:val="ru-RU"/>
              </w:rPr>
              <w:t xml:space="preserve"> </w:t>
            </w:r>
            <w:r w:rsidRPr="003A51AC">
              <w:rPr>
                <w:sz w:val="24"/>
                <w:szCs w:val="24"/>
                <w:lang w:val="ru-RU"/>
              </w:rPr>
              <w:t xml:space="preserve">группировки  </w:t>
            </w:r>
            <w:r w:rsidRPr="003A51AC">
              <w:rPr>
                <w:spacing w:val="1"/>
                <w:sz w:val="24"/>
                <w:szCs w:val="24"/>
                <w:lang w:val="ru-RU"/>
              </w:rPr>
              <w:t xml:space="preserve"> </w:t>
            </w:r>
            <w:r w:rsidRPr="003A51AC">
              <w:rPr>
                <w:sz w:val="24"/>
                <w:szCs w:val="24"/>
                <w:lang w:val="ru-RU"/>
              </w:rPr>
              <w:t xml:space="preserve">и  </w:t>
            </w:r>
            <w:r w:rsidRPr="003A51AC">
              <w:rPr>
                <w:spacing w:val="1"/>
                <w:sz w:val="24"/>
                <w:szCs w:val="24"/>
                <w:lang w:val="ru-RU"/>
              </w:rPr>
              <w:t xml:space="preserve"> </w:t>
            </w:r>
            <w:r w:rsidRPr="003A51AC">
              <w:rPr>
                <w:sz w:val="24"/>
                <w:szCs w:val="24"/>
                <w:lang w:val="ru-RU"/>
              </w:rPr>
              <w:t xml:space="preserve">обобщения  </w:t>
            </w:r>
            <w:r w:rsidRPr="003A51AC">
              <w:rPr>
                <w:spacing w:val="4"/>
                <w:sz w:val="24"/>
                <w:szCs w:val="24"/>
                <w:lang w:val="ru-RU"/>
              </w:rPr>
              <w:t xml:space="preserve"> </w:t>
            </w:r>
            <w:r w:rsidRPr="003A51AC">
              <w:rPr>
                <w:sz w:val="24"/>
                <w:szCs w:val="24"/>
                <w:lang w:val="ru-RU"/>
              </w:rPr>
              <w:t>–</w:t>
            </w:r>
          </w:p>
          <w:p w:rsidR="005D3D5C" w:rsidRPr="003A51AC" w:rsidRDefault="005D3D5C" w:rsidP="005D3D5C">
            <w:pPr>
              <w:pStyle w:val="TableParagraph"/>
              <w:spacing w:before="37"/>
              <w:rPr>
                <w:sz w:val="24"/>
                <w:szCs w:val="24"/>
              </w:rPr>
            </w:pPr>
            <w:r w:rsidRPr="003A51AC">
              <w:rPr>
                <w:sz w:val="24"/>
                <w:szCs w:val="24"/>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571"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2.5.2.2.105.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7"/>
                <w:sz w:val="24"/>
                <w:szCs w:val="24"/>
                <w:lang w:val="ru-RU"/>
              </w:rPr>
              <w:t xml:space="preserve"> </w:t>
            </w:r>
            <w:r w:rsidRPr="003A51AC">
              <w:rPr>
                <w:sz w:val="24"/>
                <w:szCs w:val="24"/>
                <w:lang w:val="ru-RU"/>
              </w:rPr>
              <w:t>карточек</w:t>
            </w:r>
            <w:r w:rsidRPr="003A51AC">
              <w:rPr>
                <w:spacing w:val="-4"/>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изображением</w:t>
            </w:r>
            <w:r w:rsidRPr="003A51AC">
              <w:rPr>
                <w:spacing w:val="-4"/>
                <w:sz w:val="24"/>
                <w:szCs w:val="24"/>
                <w:lang w:val="ru-RU"/>
              </w:rPr>
              <w:t xml:space="preserve"> </w:t>
            </w:r>
            <w:r w:rsidRPr="003A51AC">
              <w:rPr>
                <w:sz w:val="24"/>
                <w:szCs w:val="24"/>
                <w:lang w:val="ru-RU"/>
              </w:rPr>
              <w:t>предмета</w:t>
            </w:r>
            <w:r w:rsidRPr="003A51AC">
              <w:rPr>
                <w:spacing w:val="-4"/>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названием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571" w:type="dxa"/>
          </w:tcPr>
          <w:p w:rsidR="005D3D5C" w:rsidRPr="003A51AC" w:rsidRDefault="005D3D5C" w:rsidP="005D3D5C">
            <w:pPr>
              <w:pStyle w:val="TableParagraph"/>
              <w:rPr>
                <w:sz w:val="24"/>
                <w:szCs w:val="24"/>
              </w:rPr>
            </w:pPr>
          </w:p>
        </w:tc>
      </w:tr>
      <w:tr w:rsidR="005D3D5C" w:rsidRPr="003A51AC" w:rsidTr="00680B2E">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2.5.2.2.106.</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Набор</w:t>
            </w:r>
            <w:r w:rsidRPr="003A51AC">
              <w:rPr>
                <w:spacing w:val="65"/>
                <w:sz w:val="24"/>
                <w:szCs w:val="24"/>
                <w:lang w:val="ru-RU"/>
              </w:rPr>
              <w:t xml:space="preserve"> </w:t>
            </w:r>
            <w:r w:rsidRPr="003A51AC">
              <w:rPr>
                <w:sz w:val="24"/>
                <w:szCs w:val="24"/>
                <w:lang w:val="ru-RU"/>
              </w:rPr>
              <w:t xml:space="preserve">карточек-цифр  </w:t>
            </w:r>
            <w:r w:rsidRPr="003A51AC">
              <w:rPr>
                <w:spacing w:val="9"/>
                <w:sz w:val="24"/>
                <w:szCs w:val="24"/>
                <w:lang w:val="ru-RU"/>
              </w:rPr>
              <w:t xml:space="preserve"> </w:t>
            </w:r>
            <w:r w:rsidRPr="003A51AC">
              <w:rPr>
                <w:sz w:val="24"/>
                <w:szCs w:val="24"/>
                <w:lang w:val="ru-RU"/>
              </w:rPr>
              <w:t xml:space="preserve">(от  </w:t>
            </w:r>
            <w:r w:rsidRPr="003A51AC">
              <w:rPr>
                <w:spacing w:val="9"/>
                <w:sz w:val="24"/>
                <w:szCs w:val="24"/>
                <w:lang w:val="ru-RU"/>
              </w:rPr>
              <w:t xml:space="preserve"> </w:t>
            </w:r>
            <w:r w:rsidRPr="003A51AC">
              <w:rPr>
                <w:sz w:val="24"/>
                <w:szCs w:val="24"/>
                <w:lang w:val="ru-RU"/>
              </w:rPr>
              <w:t xml:space="preserve">1  </w:t>
            </w:r>
            <w:r w:rsidRPr="003A51AC">
              <w:rPr>
                <w:spacing w:val="9"/>
                <w:sz w:val="24"/>
                <w:szCs w:val="24"/>
                <w:lang w:val="ru-RU"/>
              </w:rPr>
              <w:t xml:space="preserve"> </w:t>
            </w:r>
            <w:r w:rsidRPr="003A51AC">
              <w:rPr>
                <w:sz w:val="24"/>
                <w:szCs w:val="24"/>
                <w:lang w:val="ru-RU"/>
              </w:rPr>
              <w:t xml:space="preserve">до  </w:t>
            </w:r>
            <w:r w:rsidRPr="003A51AC">
              <w:rPr>
                <w:spacing w:val="10"/>
                <w:sz w:val="24"/>
                <w:szCs w:val="24"/>
                <w:lang w:val="ru-RU"/>
              </w:rPr>
              <w:t xml:space="preserve"> </w:t>
            </w:r>
            <w:r w:rsidRPr="003A51AC">
              <w:rPr>
                <w:sz w:val="24"/>
                <w:szCs w:val="24"/>
                <w:lang w:val="ru-RU"/>
              </w:rPr>
              <w:t xml:space="preserve">10)  </w:t>
            </w:r>
            <w:r w:rsidRPr="003A51AC">
              <w:rPr>
                <w:spacing w:val="11"/>
                <w:sz w:val="24"/>
                <w:szCs w:val="24"/>
                <w:lang w:val="ru-RU"/>
              </w:rPr>
              <w:t xml:space="preserve"> </w:t>
            </w:r>
            <w:r w:rsidRPr="003A51AC">
              <w:rPr>
                <w:sz w:val="24"/>
                <w:szCs w:val="24"/>
                <w:lang w:val="ru-RU"/>
              </w:rPr>
              <w:t xml:space="preserve">с  </w:t>
            </w:r>
            <w:r w:rsidRPr="003A51AC">
              <w:rPr>
                <w:spacing w:val="10"/>
                <w:sz w:val="24"/>
                <w:szCs w:val="24"/>
                <w:lang w:val="ru-RU"/>
              </w:rPr>
              <w:t xml:space="preserve"> </w:t>
            </w:r>
            <w:r w:rsidRPr="003A51AC">
              <w:rPr>
                <w:sz w:val="24"/>
                <w:szCs w:val="24"/>
                <w:lang w:val="ru-RU"/>
              </w:rPr>
              <w:t>замковыми</w:t>
            </w:r>
          </w:p>
          <w:p w:rsidR="005D3D5C" w:rsidRPr="003A51AC" w:rsidRDefault="005D3D5C" w:rsidP="005D3D5C">
            <w:pPr>
              <w:pStyle w:val="TableParagraph"/>
              <w:spacing w:before="37"/>
              <w:rPr>
                <w:sz w:val="24"/>
                <w:szCs w:val="24"/>
              </w:rPr>
            </w:pPr>
            <w:r w:rsidRPr="003A51AC">
              <w:rPr>
                <w:sz w:val="24"/>
                <w:szCs w:val="24"/>
              </w:rPr>
              <w:t>креплениями</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571"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2.5.2.2.107.</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10"/>
                <w:sz w:val="24"/>
                <w:szCs w:val="24"/>
              </w:rPr>
              <w:t xml:space="preserve"> </w:t>
            </w:r>
            <w:r w:rsidRPr="003A51AC">
              <w:rPr>
                <w:sz w:val="24"/>
                <w:szCs w:val="24"/>
              </w:rPr>
              <w:t>кубиков</w:t>
            </w:r>
            <w:r w:rsidRPr="003A51AC">
              <w:rPr>
                <w:spacing w:val="-8"/>
                <w:sz w:val="24"/>
                <w:szCs w:val="24"/>
              </w:rPr>
              <w:t xml:space="preserve"> </w:t>
            </w:r>
            <w:r w:rsidRPr="003A51AC">
              <w:rPr>
                <w:sz w:val="24"/>
                <w:szCs w:val="24"/>
              </w:rPr>
              <w:t>с</w:t>
            </w:r>
            <w:r w:rsidRPr="003A51AC">
              <w:rPr>
                <w:spacing w:val="-6"/>
                <w:sz w:val="24"/>
                <w:szCs w:val="24"/>
              </w:rPr>
              <w:t xml:space="preserve"> </w:t>
            </w:r>
            <w:r w:rsidRPr="003A51AC">
              <w:rPr>
                <w:sz w:val="24"/>
                <w:szCs w:val="24"/>
              </w:rPr>
              <w:t>буквами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571" w:type="dxa"/>
          </w:tcPr>
          <w:p w:rsidR="005D3D5C" w:rsidRPr="003A51AC" w:rsidRDefault="005D3D5C" w:rsidP="005D3D5C">
            <w:pPr>
              <w:pStyle w:val="TableParagraph"/>
              <w:rPr>
                <w:sz w:val="24"/>
                <w:szCs w:val="24"/>
              </w:rPr>
            </w:pPr>
          </w:p>
        </w:tc>
      </w:tr>
      <w:tr w:rsidR="005D3D5C" w:rsidRPr="003A51AC" w:rsidTr="00680B2E">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2.5.2.2.108.</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Набор</w:t>
            </w:r>
            <w:r w:rsidRPr="003A51AC">
              <w:rPr>
                <w:spacing w:val="-7"/>
                <w:sz w:val="24"/>
                <w:szCs w:val="24"/>
                <w:lang w:val="ru-RU"/>
              </w:rPr>
              <w:t xml:space="preserve"> </w:t>
            </w:r>
            <w:r w:rsidRPr="003A51AC">
              <w:rPr>
                <w:sz w:val="24"/>
                <w:szCs w:val="24"/>
                <w:lang w:val="ru-RU"/>
              </w:rPr>
              <w:t>кубиков</w:t>
            </w:r>
            <w:r w:rsidRPr="003A51AC">
              <w:rPr>
                <w:spacing w:val="-4"/>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цифрами</w:t>
            </w:r>
            <w:r w:rsidRPr="003A51AC">
              <w:rPr>
                <w:spacing w:val="-6"/>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числовыми</w:t>
            </w:r>
            <w:r w:rsidRPr="003A51AC">
              <w:rPr>
                <w:spacing w:val="-4"/>
                <w:sz w:val="24"/>
                <w:szCs w:val="24"/>
                <w:lang w:val="ru-RU"/>
              </w:rPr>
              <w:t xml:space="preserve"> </w:t>
            </w:r>
            <w:r w:rsidRPr="003A51AC">
              <w:rPr>
                <w:sz w:val="24"/>
                <w:szCs w:val="24"/>
                <w:lang w:val="ru-RU"/>
              </w:rPr>
              <w:t>фигурами</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571"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2.5.2.2.109.</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11"/>
                <w:sz w:val="24"/>
                <w:szCs w:val="24"/>
              </w:rPr>
              <w:t xml:space="preserve"> </w:t>
            </w:r>
            <w:r w:rsidRPr="003A51AC">
              <w:rPr>
                <w:sz w:val="24"/>
                <w:szCs w:val="24"/>
              </w:rPr>
              <w:t>кукольной</w:t>
            </w:r>
            <w:r w:rsidRPr="003A51AC">
              <w:rPr>
                <w:spacing w:val="-9"/>
                <w:sz w:val="24"/>
                <w:szCs w:val="24"/>
              </w:rPr>
              <w:t xml:space="preserve"> </w:t>
            </w:r>
            <w:r w:rsidRPr="003A51AC">
              <w:rPr>
                <w:sz w:val="24"/>
                <w:szCs w:val="24"/>
              </w:rPr>
              <w:t>одежды</w:t>
            </w:r>
            <w:r w:rsidRPr="003A51AC">
              <w:rPr>
                <w:spacing w:val="-9"/>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571" w:type="dxa"/>
          </w:tcPr>
          <w:p w:rsidR="005D3D5C" w:rsidRPr="003A51AC" w:rsidRDefault="005D3D5C" w:rsidP="005D3D5C">
            <w:pPr>
              <w:pStyle w:val="TableParagraph"/>
              <w:rPr>
                <w:sz w:val="24"/>
                <w:szCs w:val="24"/>
              </w:rPr>
            </w:pPr>
          </w:p>
        </w:tc>
      </w:tr>
      <w:tr w:rsidR="005D3D5C" w:rsidRPr="003A51AC" w:rsidTr="00680B2E">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2.5.2.2.110.</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9"/>
                <w:sz w:val="24"/>
                <w:szCs w:val="24"/>
              </w:rPr>
              <w:t xml:space="preserve"> </w:t>
            </w:r>
            <w:r w:rsidRPr="003A51AC">
              <w:rPr>
                <w:sz w:val="24"/>
                <w:szCs w:val="24"/>
              </w:rPr>
              <w:t>кукольных</w:t>
            </w:r>
            <w:r w:rsidRPr="003A51AC">
              <w:rPr>
                <w:spacing w:val="-5"/>
                <w:sz w:val="24"/>
                <w:szCs w:val="24"/>
              </w:rPr>
              <w:t xml:space="preserve"> </w:t>
            </w:r>
            <w:r w:rsidRPr="003A51AC">
              <w:rPr>
                <w:sz w:val="24"/>
                <w:szCs w:val="24"/>
              </w:rPr>
              <w:t>постельных</w:t>
            </w:r>
            <w:r w:rsidRPr="003A51AC">
              <w:rPr>
                <w:spacing w:val="-5"/>
                <w:sz w:val="24"/>
                <w:szCs w:val="24"/>
              </w:rPr>
              <w:t xml:space="preserve"> </w:t>
            </w:r>
            <w:r w:rsidRPr="003A51AC">
              <w:rPr>
                <w:sz w:val="24"/>
                <w:szCs w:val="24"/>
              </w:rPr>
              <w:t>принадлежностей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571"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2.5.2.2.111.</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7"/>
                <w:sz w:val="24"/>
                <w:szCs w:val="24"/>
                <w:lang w:val="ru-RU"/>
              </w:rPr>
              <w:t xml:space="preserve"> </w:t>
            </w:r>
            <w:r w:rsidRPr="003A51AC">
              <w:rPr>
                <w:sz w:val="24"/>
                <w:szCs w:val="24"/>
                <w:lang w:val="ru-RU"/>
              </w:rPr>
              <w:t>кухонной</w:t>
            </w:r>
            <w:r w:rsidRPr="003A51AC">
              <w:rPr>
                <w:spacing w:val="-4"/>
                <w:sz w:val="24"/>
                <w:szCs w:val="24"/>
                <w:lang w:val="ru-RU"/>
              </w:rPr>
              <w:t xml:space="preserve"> </w:t>
            </w:r>
            <w:r w:rsidRPr="003A51AC">
              <w:rPr>
                <w:sz w:val="24"/>
                <w:szCs w:val="24"/>
                <w:lang w:val="ru-RU"/>
              </w:rPr>
              <w:t>посуды</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игры</w:t>
            </w:r>
            <w:r w:rsidRPr="003A51AC">
              <w:rPr>
                <w:spacing w:val="-4"/>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куклой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571"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2.5.2.2.112.</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мебели</w:t>
            </w:r>
            <w:r w:rsidRPr="003A51AC">
              <w:rPr>
                <w:spacing w:val="-7"/>
                <w:sz w:val="24"/>
                <w:szCs w:val="24"/>
              </w:rPr>
              <w:t xml:space="preserve"> </w:t>
            </w:r>
            <w:r w:rsidRPr="003A51AC">
              <w:rPr>
                <w:sz w:val="24"/>
                <w:szCs w:val="24"/>
              </w:rPr>
              <w:t>для</w:t>
            </w:r>
            <w:r w:rsidRPr="003A51AC">
              <w:rPr>
                <w:spacing w:val="-8"/>
                <w:sz w:val="24"/>
                <w:szCs w:val="24"/>
              </w:rPr>
              <w:t xml:space="preserve"> </w:t>
            </w:r>
            <w:r w:rsidRPr="003A51AC">
              <w:rPr>
                <w:sz w:val="24"/>
                <w:szCs w:val="24"/>
              </w:rPr>
              <w:t>кукол</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571" w:type="dxa"/>
          </w:tcPr>
          <w:p w:rsidR="005D3D5C" w:rsidRPr="003A51AC" w:rsidRDefault="005D3D5C" w:rsidP="005D3D5C">
            <w:pPr>
              <w:pStyle w:val="TableParagraph"/>
              <w:rPr>
                <w:sz w:val="24"/>
                <w:szCs w:val="24"/>
              </w:rPr>
            </w:pPr>
          </w:p>
        </w:tc>
      </w:tr>
      <w:tr w:rsidR="005D3D5C" w:rsidRPr="003A51AC" w:rsidTr="00680B2E">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2.5.2.2.113.</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Набор</w:t>
            </w:r>
            <w:r w:rsidRPr="003A51AC">
              <w:rPr>
                <w:spacing w:val="-2"/>
                <w:sz w:val="24"/>
                <w:szCs w:val="24"/>
              </w:rPr>
              <w:t xml:space="preserve"> </w:t>
            </w:r>
            <w:r w:rsidRPr="003A51AC">
              <w:rPr>
                <w:sz w:val="24"/>
                <w:szCs w:val="24"/>
              </w:rPr>
              <w:t>медицинских</w:t>
            </w:r>
            <w:r w:rsidRPr="003A51AC">
              <w:rPr>
                <w:spacing w:val="-2"/>
                <w:sz w:val="24"/>
                <w:szCs w:val="24"/>
              </w:rPr>
              <w:t xml:space="preserve"> </w:t>
            </w:r>
            <w:r w:rsidRPr="003A51AC">
              <w:rPr>
                <w:sz w:val="24"/>
                <w:szCs w:val="24"/>
              </w:rPr>
              <w:t>принадлежностей</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571"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2.5.2.2.114.</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муляжей</w:t>
            </w:r>
            <w:r w:rsidRPr="003A51AC">
              <w:rPr>
                <w:spacing w:val="-6"/>
                <w:sz w:val="24"/>
                <w:szCs w:val="24"/>
                <w:lang w:val="ru-RU"/>
              </w:rPr>
              <w:t xml:space="preserve"> </w:t>
            </w:r>
            <w:r w:rsidRPr="003A51AC">
              <w:rPr>
                <w:sz w:val="24"/>
                <w:szCs w:val="24"/>
                <w:lang w:val="ru-RU"/>
              </w:rPr>
              <w:t>овощей</w:t>
            </w:r>
            <w:r w:rsidRPr="003A51AC">
              <w:rPr>
                <w:spacing w:val="-4"/>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фруктов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571" w:type="dxa"/>
          </w:tcPr>
          <w:p w:rsidR="005D3D5C" w:rsidRPr="003A51AC" w:rsidRDefault="005D3D5C" w:rsidP="005D3D5C">
            <w:pPr>
              <w:pStyle w:val="TableParagraph"/>
              <w:rPr>
                <w:sz w:val="24"/>
                <w:szCs w:val="24"/>
              </w:rPr>
            </w:pPr>
          </w:p>
        </w:tc>
      </w:tr>
      <w:tr w:rsidR="005D3D5C" w:rsidRPr="003A51AC" w:rsidTr="00680B2E">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2.5.2.2.115.</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мягких</w:t>
            </w:r>
            <w:r w:rsidRPr="003A51AC">
              <w:rPr>
                <w:spacing w:val="-6"/>
                <w:sz w:val="24"/>
                <w:szCs w:val="24"/>
              </w:rPr>
              <w:t xml:space="preserve"> </w:t>
            </w:r>
            <w:r w:rsidRPr="003A51AC">
              <w:rPr>
                <w:sz w:val="24"/>
                <w:szCs w:val="24"/>
              </w:rPr>
              <w:t>модулей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571"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2.5.2.2.116.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мячей</w:t>
            </w:r>
            <w:r w:rsidRPr="003A51AC">
              <w:rPr>
                <w:spacing w:val="-2"/>
                <w:sz w:val="24"/>
                <w:szCs w:val="24"/>
                <w:lang w:val="ru-RU"/>
              </w:rPr>
              <w:t xml:space="preserve"> </w:t>
            </w:r>
            <w:r w:rsidRPr="003A51AC">
              <w:rPr>
                <w:sz w:val="24"/>
                <w:szCs w:val="24"/>
                <w:lang w:val="ru-RU"/>
              </w:rPr>
              <w:t>(разного</w:t>
            </w:r>
            <w:r w:rsidRPr="003A51AC">
              <w:rPr>
                <w:spacing w:val="-2"/>
                <w:sz w:val="24"/>
                <w:szCs w:val="24"/>
                <w:lang w:val="ru-RU"/>
              </w:rPr>
              <w:t xml:space="preserve"> </w:t>
            </w:r>
            <w:r w:rsidRPr="003A51AC">
              <w:rPr>
                <w:sz w:val="24"/>
                <w:szCs w:val="24"/>
                <w:lang w:val="ru-RU"/>
              </w:rPr>
              <w:t>размера,</w:t>
            </w:r>
            <w:r w:rsidRPr="003A51AC">
              <w:rPr>
                <w:spacing w:val="-3"/>
                <w:sz w:val="24"/>
                <w:szCs w:val="24"/>
                <w:lang w:val="ru-RU"/>
              </w:rPr>
              <w:t xml:space="preserve"> </w:t>
            </w:r>
            <w:r w:rsidRPr="003A51AC">
              <w:rPr>
                <w:sz w:val="24"/>
                <w:szCs w:val="24"/>
                <w:lang w:val="ru-RU"/>
              </w:rPr>
              <w:t>резина)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571"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2.5.2.2.117.</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объемных</w:t>
            </w:r>
            <w:r w:rsidRPr="003A51AC">
              <w:rPr>
                <w:spacing w:val="-4"/>
                <w:sz w:val="24"/>
                <w:szCs w:val="24"/>
                <w:lang w:val="ru-RU"/>
              </w:rPr>
              <w:t xml:space="preserve"> </w:t>
            </w:r>
            <w:r w:rsidRPr="003A51AC">
              <w:rPr>
                <w:sz w:val="24"/>
                <w:szCs w:val="24"/>
                <w:lang w:val="ru-RU"/>
              </w:rPr>
              <w:t>вкладышей</w:t>
            </w:r>
            <w:r w:rsidRPr="003A51AC">
              <w:rPr>
                <w:spacing w:val="-4"/>
                <w:sz w:val="24"/>
                <w:szCs w:val="24"/>
                <w:lang w:val="ru-RU"/>
              </w:rPr>
              <w:t xml:space="preserve"> </w:t>
            </w:r>
            <w:r w:rsidRPr="003A51AC">
              <w:rPr>
                <w:sz w:val="24"/>
                <w:szCs w:val="24"/>
                <w:lang w:val="ru-RU"/>
              </w:rPr>
              <w:t>по</w:t>
            </w:r>
            <w:r w:rsidRPr="003A51AC">
              <w:rPr>
                <w:spacing w:val="-4"/>
                <w:sz w:val="24"/>
                <w:szCs w:val="24"/>
                <w:lang w:val="ru-RU"/>
              </w:rPr>
              <w:t xml:space="preserve"> </w:t>
            </w:r>
            <w:r w:rsidRPr="003A51AC">
              <w:rPr>
                <w:sz w:val="24"/>
                <w:szCs w:val="24"/>
                <w:lang w:val="ru-RU"/>
              </w:rPr>
              <w:t>принципу</w:t>
            </w:r>
            <w:r w:rsidRPr="003A51AC">
              <w:rPr>
                <w:spacing w:val="-7"/>
                <w:sz w:val="24"/>
                <w:szCs w:val="24"/>
                <w:lang w:val="ru-RU"/>
              </w:rPr>
              <w:t xml:space="preserve"> </w:t>
            </w:r>
            <w:r w:rsidRPr="003A51AC">
              <w:rPr>
                <w:sz w:val="24"/>
                <w:szCs w:val="24"/>
                <w:lang w:val="ru-RU"/>
              </w:rPr>
              <w:t>матрешки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3</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571" w:type="dxa"/>
          </w:tcPr>
          <w:p w:rsidR="005D3D5C" w:rsidRPr="003A51AC" w:rsidRDefault="005D3D5C" w:rsidP="005D3D5C">
            <w:pPr>
              <w:pStyle w:val="TableParagraph"/>
              <w:rPr>
                <w:sz w:val="24"/>
                <w:szCs w:val="24"/>
              </w:rPr>
            </w:pPr>
          </w:p>
        </w:tc>
      </w:tr>
      <w:tr w:rsidR="005D3D5C" w:rsidRPr="003A51AC" w:rsidTr="00680B2E">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2.5.2.2.118.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объемных</w:t>
            </w:r>
            <w:r w:rsidRPr="003A51AC">
              <w:rPr>
                <w:spacing w:val="-4"/>
                <w:sz w:val="24"/>
                <w:szCs w:val="24"/>
                <w:lang w:val="ru-RU"/>
              </w:rPr>
              <w:t xml:space="preserve"> </w:t>
            </w:r>
            <w:r w:rsidRPr="003A51AC">
              <w:rPr>
                <w:sz w:val="24"/>
                <w:szCs w:val="24"/>
                <w:lang w:val="ru-RU"/>
              </w:rPr>
              <w:t>тел</w:t>
            </w:r>
            <w:r w:rsidRPr="003A51AC">
              <w:rPr>
                <w:spacing w:val="-5"/>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группировки</w:t>
            </w:r>
            <w:r w:rsidRPr="003A51AC">
              <w:rPr>
                <w:spacing w:val="-4"/>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сериации</w:t>
            </w:r>
            <w:r w:rsidRPr="003A51AC">
              <w:rPr>
                <w:spacing w:val="-4"/>
                <w:sz w:val="24"/>
                <w:szCs w:val="24"/>
                <w:lang w:val="ru-RU"/>
              </w:rPr>
              <w:t xml:space="preserve"> </w:t>
            </w:r>
            <w:r w:rsidRPr="003A51AC">
              <w:rPr>
                <w:sz w:val="24"/>
                <w:szCs w:val="24"/>
                <w:lang w:val="ru-RU"/>
              </w:rPr>
              <w:t>(цвет,</w:t>
            </w:r>
          </w:p>
          <w:p w:rsidR="005D3D5C" w:rsidRPr="003A51AC" w:rsidRDefault="005D3D5C" w:rsidP="005D3D5C">
            <w:pPr>
              <w:pStyle w:val="TableParagraph"/>
              <w:spacing w:before="40"/>
              <w:rPr>
                <w:sz w:val="24"/>
                <w:szCs w:val="24"/>
              </w:rPr>
            </w:pPr>
            <w:r w:rsidRPr="003A51AC">
              <w:rPr>
                <w:sz w:val="24"/>
                <w:szCs w:val="24"/>
              </w:rPr>
              <w:t>форма,</w:t>
            </w:r>
            <w:r w:rsidRPr="003A51AC">
              <w:rPr>
                <w:spacing w:val="-5"/>
                <w:sz w:val="24"/>
                <w:szCs w:val="24"/>
              </w:rPr>
              <w:t xml:space="preserve"> </w:t>
            </w:r>
            <w:r w:rsidRPr="003A51AC">
              <w:rPr>
                <w:sz w:val="24"/>
                <w:szCs w:val="24"/>
              </w:rPr>
              <w:t>величина)</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571" w:type="dxa"/>
          </w:tcPr>
          <w:p w:rsidR="005D3D5C" w:rsidRPr="003A51AC" w:rsidRDefault="005D3D5C" w:rsidP="005D3D5C">
            <w:pPr>
              <w:pStyle w:val="TableParagraph"/>
              <w:rPr>
                <w:sz w:val="24"/>
                <w:szCs w:val="24"/>
              </w:rPr>
            </w:pPr>
          </w:p>
        </w:tc>
      </w:tr>
      <w:tr w:rsidR="005D3D5C" w:rsidRPr="003A51AC" w:rsidTr="00680B2E">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ind w:left="129"/>
              <w:rPr>
                <w:sz w:val="24"/>
                <w:szCs w:val="24"/>
              </w:rPr>
            </w:pPr>
            <w:r w:rsidRPr="003A51AC">
              <w:rPr>
                <w:sz w:val="24"/>
                <w:szCs w:val="24"/>
              </w:rPr>
              <w:t>2.5.2.2.119.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8"/>
                <w:sz w:val="24"/>
                <w:szCs w:val="24"/>
                <w:lang w:val="ru-RU"/>
              </w:rPr>
              <w:t xml:space="preserve"> </w:t>
            </w:r>
            <w:r w:rsidRPr="003A51AC">
              <w:rPr>
                <w:sz w:val="24"/>
                <w:szCs w:val="24"/>
                <w:lang w:val="ru-RU"/>
              </w:rPr>
              <w:t>объемных</w:t>
            </w:r>
            <w:r w:rsidRPr="003A51AC">
              <w:rPr>
                <w:spacing w:val="8"/>
                <w:sz w:val="24"/>
                <w:szCs w:val="24"/>
                <w:lang w:val="ru-RU"/>
              </w:rPr>
              <w:t xml:space="preserve"> </w:t>
            </w:r>
            <w:r w:rsidRPr="003A51AC">
              <w:rPr>
                <w:sz w:val="24"/>
                <w:szCs w:val="24"/>
                <w:lang w:val="ru-RU"/>
              </w:rPr>
              <w:t>цветных</w:t>
            </w:r>
            <w:r w:rsidRPr="003A51AC">
              <w:rPr>
                <w:spacing w:val="8"/>
                <w:sz w:val="24"/>
                <w:szCs w:val="24"/>
                <w:lang w:val="ru-RU"/>
              </w:rPr>
              <w:t xml:space="preserve"> </w:t>
            </w:r>
            <w:r w:rsidRPr="003A51AC">
              <w:rPr>
                <w:sz w:val="24"/>
                <w:szCs w:val="24"/>
                <w:lang w:val="ru-RU"/>
              </w:rPr>
              <w:t>элементов</w:t>
            </w:r>
            <w:r w:rsidRPr="003A51AC">
              <w:rPr>
                <w:spacing w:val="7"/>
                <w:sz w:val="24"/>
                <w:szCs w:val="24"/>
                <w:lang w:val="ru-RU"/>
              </w:rPr>
              <w:t xml:space="preserve"> </w:t>
            </w:r>
            <w:r w:rsidRPr="003A51AC">
              <w:rPr>
                <w:sz w:val="24"/>
                <w:szCs w:val="24"/>
                <w:lang w:val="ru-RU"/>
              </w:rPr>
              <w:t>трех</w:t>
            </w:r>
            <w:r w:rsidRPr="003A51AC">
              <w:rPr>
                <w:spacing w:val="8"/>
                <w:sz w:val="24"/>
                <w:szCs w:val="24"/>
                <w:lang w:val="ru-RU"/>
              </w:rPr>
              <w:t xml:space="preserve"> </w:t>
            </w:r>
            <w:r w:rsidRPr="003A51AC">
              <w:rPr>
                <w:sz w:val="24"/>
                <w:szCs w:val="24"/>
                <w:lang w:val="ru-RU"/>
              </w:rPr>
              <w:t>размеров</w:t>
            </w:r>
            <w:r w:rsidRPr="003A51AC">
              <w:rPr>
                <w:spacing w:val="7"/>
                <w:sz w:val="24"/>
                <w:szCs w:val="24"/>
                <w:lang w:val="ru-RU"/>
              </w:rPr>
              <w:t xml:space="preserve"> </w:t>
            </w:r>
            <w:r w:rsidRPr="003A51AC">
              <w:rPr>
                <w:sz w:val="24"/>
                <w:szCs w:val="24"/>
                <w:lang w:val="ru-RU"/>
              </w:rPr>
              <w:t>для</w:t>
            </w:r>
          </w:p>
          <w:p w:rsidR="005D3D5C" w:rsidRPr="003A51AC" w:rsidRDefault="005D3D5C" w:rsidP="005D3D5C">
            <w:pPr>
              <w:pStyle w:val="TableParagraph"/>
              <w:spacing w:before="37"/>
              <w:rPr>
                <w:sz w:val="24"/>
                <w:szCs w:val="24"/>
              </w:rPr>
            </w:pPr>
            <w:r w:rsidRPr="003A51AC">
              <w:rPr>
                <w:sz w:val="24"/>
                <w:szCs w:val="24"/>
              </w:rPr>
              <w:t>балансировки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571"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2.5.2.2.120.</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пазлов</w:t>
            </w:r>
            <w:r w:rsidRPr="003A51AC">
              <w:rPr>
                <w:spacing w:val="-8"/>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571" w:type="dxa"/>
          </w:tcPr>
          <w:p w:rsidR="005D3D5C" w:rsidRPr="003A51AC" w:rsidRDefault="005D3D5C" w:rsidP="005D3D5C">
            <w:pPr>
              <w:pStyle w:val="TableParagraph"/>
              <w:rPr>
                <w:sz w:val="24"/>
                <w:szCs w:val="24"/>
              </w:rPr>
            </w:pPr>
          </w:p>
        </w:tc>
      </w:tr>
    </w:tbl>
    <w:p w:rsidR="0066496F" w:rsidRPr="003A51AC" w:rsidRDefault="0066496F"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tbl>
      <w:tblPr>
        <w:tblStyle w:val="TableNormal"/>
        <w:tblW w:w="10082"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429"/>
      </w:tblGrid>
      <w:tr w:rsidR="005D3D5C" w:rsidRPr="003A51AC" w:rsidTr="00680B2E">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2.5.2.2.121.</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Набор</w:t>
            </w:r>
            <w:r w:rsidRPr="003A51AC">
              <w:rPr>
                <w:spacing w:val="-11"/>
                <w:sz w:val="24"/>
                <w:szCs w:val="24"/>
                <w:lang w:val="ru-RU"/>
              </w:rPr>
              <w:t xml:space="preserve"> </w:t>
            </w:r>
            <w:r w:rsidRPr="003A51AC">
              <w:rPr>
                <w:sz w:val="24"/>
                <w:szCs w:val="24"/>
                <w:lang w:val="ru-RU"/>
              </w:rPr>
              <w:t>пальчиковых</w:t>
            </w:r>
            <w:r w:rsidRPr="003A51AC">
              <w:rPr>
                <w:spacing w:val="-12"/>
                <w:sz w:val="24"/>
                <w:szCs w:val="24"/>
                <w:lang w:val="ru-RU"/>
              </w:rPr>
              <w:t xml:space="preserve"> </w:t>
            </w:r>
            <w:r w:rsidRPr="003A51AC">
              <w:rPr>
                <w:sz w:val="24"/>
                <w:szCs w:val="24"/>
                <w:lang w:val="ru-RU"/>
              </w:rPr>
              <w:t>кукол</w:t>
            </w:r>
            <w:r w:rsidRPr="003A51AC">
              <w:rPr>
                <w:spacing w:val="-12"/>
                <w:sz w:val="24"/>
                <w:szCs w:val="24"/>
                <w:lang w:val="ru-RU"/>
              </w:rPr>
              <w:t xml:space="preserve"> </w:t>
            </w:r>
            <w:r w:rsidRPr="003A51AC">
              <w:rPr>
                <w:sz w:val="24"/>
                <w:szCs w:val="24"/>
                <w:lang w:val="ru-RU"/>
              </w:rPr>
              <w:t>по</w:t>
            </w:r>
            <w:r w:rsidRPr="003A51AC">
              <w:rPr>
                <w:spacing w:val="-11"/>
                <w:sz w:val="24"/>
                <w:szCs w:val="24"/>
                <w:lang w:val="ru-RU"/>
              </w:rPr>
              <w:t xml:space="preserve"> </w:t>
            </w:r>
            <w:r w:rsidRPr="003A51AC">
              <w:rPr>
                <w:sz w:val="24"/>
                <w:szCs w:val="24"/>
                <w:lang w:val="ru-RU"/>
              </w:rPr>
              <w:t>сказкам</w:t>
            </w:r>
            <w:r w:rsidRPr="003A51AC">
              <w:rPr>
                <w:spacing w:val="-11"/>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2.5.2.2.122.</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6"/>
                <w:sz w:val="24"/>
                <w:szCs w:val="24"/>
              </w:rPr>
              <w:t xml:space="preserve"> </w:t>
            </w:r>
            <w:r w:rsidRPr="003A51AC">
              <w:rPr>
                <w:sz w:val="24"/>
                <w:szCs w:val="24"/>
              </w:rPr>
              <w:t>парикмахера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2.5.2.2.123.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парных</w:t>
            </w:r>
            <w:r w:rsidRPr="003A51AC">
              <w:rPr>
                <w:spacing w:val="-6"/>
                <w:sz w:val="24"/>
                <w:szCs w:val="24"/>
                <w:lang w:val="ru-RU"/>
              </w:rPr>
              <w:t xml:space="preserve"> </w:t>
            </w:r>
            <w:r w:rsidRPr="003A51AC">
              <w:rPr>
                <w:sz w:val="24"/>
                <w:szCs w:val="24"/>
                <w:lang w:val="ru-RU"/>
              </w:rPr>
              <w:t>картинок</w:t>
            </w:r>
            <w:r w:rsidRPr="003A51AC">
              <w:rPr>
                <w:spacing w:val="-4"/>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соотнесение</w:t>
            </w:r>
            <w:r w:rsidRPr="003A51AC">
              <w:rPr>
                <w:spacing w:val="-4"/>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870"/>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2.5.2.2.124.</w:t>
            </w:r>
          </w:p>
        </w:tc>
        <w:tc>
          <w:tcPr>
            <w:tcW w:w="5493" w:type="dxa"/>
          </w:tcPr>
          <w:p w:rsidR="005D3D5C" w:rsidRPr="003A51AC" w:rsidRDefault="005D3D5C" w:rsidP="005D3D5C">
            <w:pPr>
              <w:pStyle w:val="TableParagraph"/>
              <w:spacing w:line="276" w:lineRule="auto"/>
              <w:ind w:right="94"/>
              <w:rPr>
                <w:sz w:val="24"/>
                <w:szCs w:val="24"/>
                <w:lang w:val="ru-RU"/>
              </w:rPr>
            </w:pPr>
            <w:r w:rsidRPr="003A51AC">
              <w:rPr>
                <w:sz w:val="24"/>
                <w:szCs w:val="24"/>
                <w:lang w:val="ru-RU"/>
              </w:rPr>
              <w:t>Набор</w:t>
            </w:r>
            <w:r w:rsidRPr="003A51AC">
              <w:rPr>
                <w:spacing w:val="10"/>
                <w:sz w:val="24"/>
                <w:szCs w:val="24"/>
                <w:lang w:val="ru-RU"/>
              </w:rPr>
              <w:t xml:space="preserve"> </w:t>
            </w:r>
            <w:r w:rsidRPr="003A51AC">
              <w:rPr>
                <w:sz w:val="24"/>
                <w:szCs w:val="24"/>
                <w:lang w:val="ru-RU"/>
              </w:rPr>
              <w:t>парных</w:t>
            </w:r>
            <w:r w:rsidRPr="003A51AC">
              <w:rPr>
                <w:spacing w:val="9"/>
                <w:sz w:val="24"/>
                <w:szCs w:val="24"/>
                <w:lang w:val="ru-RU"/>
              </w:rPr>
              <w:t xml:space="preserve"> </w:t>
            </w:r>
            <w:r w:rsidRPr="003A51AC">
              <w:rPr>
                <w:sz w:val="24"/>
                <w:szCs w:val="24"/>
                <w:lang w:val="ru-RU"/>
              </w:rPr>
              <w:t>картинок</w:t>
            </w:r>
            <w:r w:rsidRPr="003A51AC">
              <w:rPr>
                <w:spacing w:val="9"/>
                <w:sz w:val="24"/>
                <w:szCs w:val="24"/>
                <w:lang w:val="ru-RU"/>
              </w:rPr>
              <w:t xml:space="preserve"> </w:t>
            </w:r>
            <w:r w:rsidRPr="003A51AC">
              <w:rPr>
                <w:sz w:val="24"/>
                <w:szCs w:val="24"/>
                <w:lang w:val="ru-RU"/>
              </w:rPr>
              <w:t>типа</w:t>
            </w:r>
            <w:r w:rsidRPr="003A51AC">
              <w:rPr>
                <w:spacing w:val="15"/>
                <w:sz w:val="24"/>
                <w:szCs w:val="24"/>
                <w:lang w:val="ru-RU"/>
              </w:rPr>
              <w:t xml:space="preserve"> </w:t>
            </w:r>
            <w:r w:rsidRPr="003A51AC">
              <w:rPr>
                <w:sz w:val="24"/>
                <w:szCs w:val="24"/>
                <w:lang w:val="ru-RU"/>
              </w:rPr>
              <w:t>«лото»</w:t>
            </w:r>
            <w:r w:rsidRPr="003A51AC">
              <w:rPr>
                <w:spacing w:val="7"/>
                <w:sz w:val="24"/>
                <w:szCs w:val="24"/>
                <w:lang w:val="ru-RU"/>
              </w:rPr>
              <w:t xml:space="preserve"> </w:t>
            </w:r>
            <w:r w:rsidRPr="003A51AC">
              <w:rPr>
                <w:sz w:val="24"/>
                <w:szCs w:val="24"/>
                <w:lang w:val="ru-RU"/>
              </w:rPr>
              <w:t>(той</w:t>
            </w:r>
            <w:r w:rsidRPr="003A51AC">
              <w:rPr>
                <w:spacing w:val="11"/>
                <w:sz w:val="24"/>
                <w:szCs w:val="24"/>
                <w:lang w:val="ru-RU"/>
              </w:rPr>
              <w:t xml:space="preserve"> </w:t>
            </w:r>
            <w:r w:rsidRPr="003A51AC">
              <w:rPr>
                <w:sz w:val="24"/>
                <w:szCs w:val="24"/>
                <w:lang w:val="ru-RU"/>
              </w:rPr>
              <w:t>же</w:t>
            </w:r>
            <w:r w:rsidRPr="003A51AC">
              <w:rPr>
                <w:spacing w:val="12"/>
                <w:sz w:val="24"/>
                <w:szCs w:val="24"/>
                <w:lang w:val="ru-RU"/>
              </w:rPr>
              <w:t xml:space="preserve"> </w:t>
            </w:r>
            <w:r w:rsidRPr="003A51AC">
              <w:rPr>
                <w:sz w:val="24"/>
                <w:szCs w:val="24"/>
                <w:lang w:val="ru-RU"/>
              </w:rPr>
              <w:t>тематики,</w:t>
            </w:r>
            <w:r w:rsidRPr="003A51AC">
              <w:rPr>
                <w:spacing w:val="-52"/>
                <w:sz w:val="24"/>
                <w:szCs w:val="24"/>
                <w:lang w:val="ru-RU"/>
              </w:rPr>
              <w:t xml:space="preserve"> </w:t>
            </w:r>
            <w:r w:rsidRPr="003A51AC">
              <w:rPr>
                <w:sz w:val="24"/>
                <w:szCs w:val="24"/>
                <w:lang w:val="ru-RU"/>
              </w:rPr>
              <w:t>в</w:t>
            </w:r>
            <w:r w:rsidRPr="003A51AC">
              <w:rPr>
                <w:spacing w:val="14"/>
                <w:sz w:val="24"/>
                <w:szCs w:val="24"/>
                <w:lang w:val="ru-RU"/>
              </w:rPr>
              <w:t xml:space="preserve"> </w:t>
            </w:r>
            <w:r w:rsidRPr="003A51AC">
              <w:rPr>
                <w:sz w:val="24"/>
                <w:szCs w:val="24"/>
                <w:lang w:val="ru-RU"/>
              </w:rPr>
              <w:t>том</w:t>
            </w:r>
            <w:r w:rsidRPr="003A51AC">
              <w:rPr>
                <w:spacing w:val="15"/>
                <w:sz w:val="24"/>
                <w:szCs w:val="24"/>
                <w:lang w:val="ru-RU"/>
              </w:rPr>
              <w:t xml:space="preserve"> </w:t>
            </w:r>
            <w:r w:rsidRPr="003A51AC">
              <w:rPr>
                <w:sz w:val="24"/>
                <w:szCs w:val="24"/>
                <w:lang w:val="ru-RU"/>
              </w:rPr>
              <w:t>числе</w:t>
            </w:r>
            <w:r w:rsidRPr="003A51AC">
              <w:rPr>
                <w:spacing w:val="16"/>
                <w:sz w:val="24"/>
                <w:szCs w:val="24"/>
                <w:lang w:val="ru-RU"/>
              </w:rPr>
              <w:t xml:space="preserve"> </w:t>
            </w:r>
            <w:r w:rsidRPr="003A51AC">
              <w:rPr>
                <w:sz w:val="24"/>
                <w:szCs w:val="24"/>
                <w:lang w:val="ru-RU"/>
              </w:rPr>
              <w:t>с</w:t>
            </w:r>
            <w:r w:rsidRPr="003A51AC">
              <w:rPr>
                <w:spacing w:val="13"/>
                <w:sz w:val="24"/>
                <w:szCs w:val="24"/>
                <w:lang w:val="ru-RU"/>
              </w:rPr>
              <w:t xml:space="preserve"> </w:t>
            </w:r>
            <w:r w:rsidRPr="003A51AC">
              <w:rPr>
                <w:sz w:val="24"/>
                <w:szCs w:val="24"/>
                <w:lang w:val="ru-RU"/>
              </w:rPr>
              <w:t>сопоставлением</w:t>
            </w:r>
            <w:r w:rsidRPr="003A51AC">
              <w:rPr>
                <w:spacing w:val="12"/>
                <w:sz w:val="24"/>
                <w:szCs w:val="24"/>
                <w:lang w:val="ru-RU"/>
              </w:rPr>
              <w:t xml:space="preserve"> </w:t>
            </w:r>
            <w:r w:rsidRPr="003A51AC">
              <w:rPr>
                <w:sz w:val="24"/>
                <w:szCs w:val="24"/>
                <w:lang w:val="ru-RU"/>
              </w:rPr>
              <w:t>реалистических</w:t>
            </w:r>
            <w:r w:rsidRPr="003A51AC">
              <w:rPr>
                <w:spacing w:val="13"/>
                <w:sz w:val="24"/>
                <w:szCs w:val="24"/>
                <w:lang w:val="ru-RU"/>
              </w:rPr>
              <w:t xml:space="preserve"> </w:t>
            </w:r>
            <w:r w:rsidRPr="003A51AC">
              <w:rPr>
                <w:sz w:val="24"/>
                <w:szCs w:val="24"/>
                <w:lang w:val="ru-RU"/>
              </w:rPr>
              <w:t>и</w:t>
            </w:r>
          </w:p>
          <w:p w:rsidR="005D3D5C" w:rsidRPr="003A51AC" w:rsidRDefault="005D3D5C" w:rsidP="005D3D5C">
            <w:pPr>
              <w:pStyle w:val="TableParagraph"/>
              <w:spacing w:line="252" w:lineRule="exact"/>
              <w:rPr>
                <w:sz w:val="24"/>
                <w:szCs w:val="24"/>
              </w:rPr>
            </w:pPr>
            <w:r w:rsidRPr="003A51AC">
              <w:rPr>
                <w:sz w:val="24"/>
                <w:szCs w:val="24"/>
              </w:rPr>
              <w:t>условно-схематических</w:t>
            </w:r>
            <w:r w:rsidRPr="003A51AC">
              <w:rPr>
                <w:spacing w:val="-12"/>
                <w:sz w:val="24"/>
                <w:szCs w:val="24"/>
              </w:rPr>
              <w:t xml:space="preserve"> </w:t>
            </w:r>
            <w:r w:rsidRPr="003A51AC">
              <w:rPr>
                <w:sz w:val="24"/>
                <w:szCs w:val="24"/>
              </w:rPr>
              <w:t>изображений)</w:t>
            </w:r>
            <w:r w:rsidRPr="003A51AC">
              <w:rPr>
                <w:spacing w:val="-9"/>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2.5.2.2.125.</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Набор</w:t>
            </w:r>
            <w:r w:rsidRPr="003A51AC">
              <w:rPr>
                <w:spacing w:val="-8"/>
                <w:sz w:val="24"/>
                <w:szCs w:val="24"/>
              </w:rPr>
              <w:t xml:space="preserve"> </w:t>
            </w:r>
            <w:r w:rsidRPr="003A51AC">
              <w:rPr>
                <w:sz w:val="24"/>
                <w:szCs w:val="24"/>
              </w:rPr>
              <w:t>печаток</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rPr>
                <w:sz w:val="24"/>
                <w:szCs w:val="24"/>
              </w:rPr>
            </w:pPr>
          </w:p>
        </w:tc>
      </w:tr>
      <w:tr w:rsidR="005D3D5C" w:rsidRPr="003A51AC" w:rsidTr="00680B2E">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2.5.2.2.126.</w:t>
            </w:r>
          </w:p>
        </w:tc>
        <w:tc>
          <w:tcPr>
            <w:tcW w:w="5493" w:type="dxa"/>
          </w:tcPr>
          <w:p w:rsidR="005D3D5C" w:rsidRPr="003A51AC" w:rsidRDefault="005D3D5C" w:rsidP="005D3D5C">
            <w:pPr>
              <w:pStyle w:val="TableParagraph"/>
              <w:tabs>
                <w:tab w:val="left" w:pos="966"/>
                <w:tab w:val="left" w:pos="2453"/>
                <w:tab w:val="left" w:pos="4221"/>
                <w:tab w:val="left" w:pos="5058"/>
              </w:tabs>
              <w:spacing w:line="276" w:lineRule="auto"/>
              <w:ind w:right="99"/>
              <w:rPr>
                <w:sz w:val="24"/>
                <w:szCs w:val="24"/>
                <w:lang w:val="ru-RU"/>
              </w:rPr>
            </w:pPr>
            <w:r w:rsidRPr="003A51AC">
              <w:rPr>
                <w:sz w:val="24"/>
                <w:szCs w:val="24"/>
                <w:lang w:val="ru-RU"/>
              </w:rPr>
              <w:t>Набор</w:t>
            </w:r>
            <w:r w:rsidRPr="003A51AC">
              <w:rPr>
                <w:sz w:val="24"/>
                <w:szCs w:val="24"/>
                <w:lang w:val="ru-RU"/>
              </w:rPr>
              <w:tab/>
              <w:t>плоскостных</w:t>
            </w:r>
            <w:r w:rsidRPr="003A51AC">
              <w:rPr>
                <w:sz w:val="24"/>
                <w:szCs w:val="24"/>
                <w:lang w:val="ru-RU"/>
              </w:rPr>
              <w:tab/>
              <w:t>геометрических</w:t>
            </w:r>
            <w:r w:rsidRPr="003A51AC">
              <w:rPr>
                <w:sz w:val="24"/>
                <w:szCs w:val="24"/>
                <w:lang w:val="ru-RU"/>
              </w:rPr>
              <w:tab/>
              <w:t>фигур</w:t>
            </w:r>
            <w:r w:rsidRPr="003A51AC">
              <w:rPr>
                <w:sz w:val="24"/>
                <w:szCs w:val="24"/>
                <w:lang w:val="ru-RU"/>
              </w:rPr>
              <w:tab/>
            </w:r>
            <w:r w:rsidRPr="003A51AC">
              <w:rPr>
                <w:spacing w:val="-2"/>
                <w:sz w:val="24"/>
                <w:szCs w:val="24"/>
                <w:lang w:val="ru-RU"/>
              </w:rPr>
              <w:t>для</w:t>
            </w:r>
            <w:r w:rsidRPr="003A51AC">
              <w:rPr>
                <w:spacing w:val="-52"/>
                <w:sz w:val="24"/>
                <w:szCs w:val="24"/>
                <w:lang w:val="ru-RU"/>
              </w:rPr>
              <w:t xml:space="preserve"> </w:t>
            </w:r>
            <w:r w:rsidRPr="003A51AC">
              <w:rPr>
                <w:sz w:val="24"/>
                <w:szCs w:val="24"/>
                <w:lang w:val="ru-RU"/>
              </w:rPr>
              <w:t>составления</w:t>
            </w:r>
            <w:r w:rsidRPr="003A51AC">
              <w:rPr>
                <w:spacing w:val="-3"/>
                <w:sz w:val="24"/>
                <w:szCs w:val="24"/>
                <w:lang w:val="ru-RU"/>
              </w:rPr>
              <w:t xml:space="preserve"> </w:t>
            </w:r>
            <w:r w:rsidRPr="003A51AC">
              <w:rPr>
                <w:sz w:val="24"/>
                <w:szCs w:val="24"/>
                <w:lang w:val="ru-RU"/>
              </w:rPr>
              <w:t>изображений</w:t>
            </w:r>
            <w:r w:rsidRPr="003A51AC">
              <w:rPr>
                <w:spacing w:val="-3"/>
                <w:sz w:val="24"/>
                <w:szCs w:val="24"/>
                <w:lang w:val="ru-RU"/>
              </w:rPr>
              <w:t xml:space="preserve"> </w:t>
            </w:r>
            <w:r w:rsidRPr="003A51AC">
              <w:rPr>
                <w:sz w:val="24"/>
                <w:szCs w:val="24"/>
                <w:lang w:val="ru-RU"/>
              </w:rPr>
              <w:t>по графическим</w:t>
            </w:r>
            <w:r w:rsidRPr="003A51AC">
              <w:rPr>
                <w:spacing w:val="-1"/>
                <w:sz w:val="24"/>
                <w:szCs w:val="24"/>
                <w:lang w:val="ru-RU"/>
              </w:rPr>
              <w:t xml:space="preserve"> </w:t>
            </w:r>
            <w:r w:rsidRPr="003A51AC">
              <w:rPr>
                <w:sz w:val="24"/>
                <w:szCs w:val="24"/>
                <w:lang w:val="ru-RU"/>
              </w:rPr>
              <w:t>образцам (из</w:t>
            </w:r>
          </w:p>
          <w:p w:rsidR="005D3D5C" w:rsidRPr="003A51AC" w:rsidRDefault="005D3D5C" w:rsidP="005D3D5C">
            <w:pPr>
              <w:pStyle w:val="TableParagraph"/>
              <w:spacing w:line="252" w:lineRule="exact"/>
              <w:rPr>
                <w:sz w:val="24"/>
                <w:szCs w:val="24"/>
              </w:rPr>
            </w:pPr>
            <w:r w:rsidRPr="003A51AC">
              <w:rPr>
                <w:sz w:val="24"/>
                <w:szCs w:val="24"/>
              </w:rPr>
              <w:t>4–6</w:t>
            </w:r>
            <w:r w:rsidRPr="003A51AC">
              <w:rPr>
                <w:spacing w:val="-3"/>
                <w:sz w:val="24"/>
                <w:szCs w:val="24"/>
              </w:rPr>
              <w:t xml:space="preserve"> </w:t>
            </w:r>
            <w:r w:rsidRPr="003A51AC">
              <w:rPr>
                <w:sz w:val="24"/>
                <w:szCs w:val="24"/>
              </w:rPr>
              <w:t>элементов)</w:t>
            </w:r>
          </w:p>
        </w:tc>
        <w:tc>
          <w:tcPr>
            <w:tcW w:w="7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2.5.2.2.127.</w:t>
            </w:r>
          </w:p>
        </w:tc>
        <w:tc>
          <w:tcPr>
            <w:tcW w:w="5493" w:type="dxa"/>
          </w:tcPr>
          <w:p w:rsidR="005D3D5C" w:rsidRPr="003A51AC" w:rsidRDefault="005D3D5C" w:rsidP="005D3D5C">
            <w:pPr>
              <w:pStyle w:val="TableParagraph"/>
              <w:tabs>
                <w:tab w:val="left" w:pos="1103"/>
                <w:tab w:val="left" w:pos="2388"/>
                <w:tab w:val="left" w:pos="3160"/>
                <w:tab w:val="left" w:pos="5035"/>
              </w:tabs>
              <w:spacing w:line="276" w:lineRule="auto"/>
              <w:ind w:right="99"/>
              <w:rPr>
                <w:sz w:val="24"/>
                <w:szCs w:val="24"/>
                <w:lang w:val="ru-RU"/>
              </w:rPr>
            </w:pPr>
            <w:r w:rsidRPr="003A51AC">
              <w:rPr>
                <w:sz w:val="24"/>
                <w:szCs w:val="24"/>
                <w:lang w:val="ru-RU"/>
              </w:rPr>
              <w:t>Набор</w:t>
            </w:r>
            <w:r w:rsidRPr="003A51AC">
              <w:rPr>
                <w:spacing w:val="15"/>
                <w:sz w:val="24"/>
                <w:szCs w:val="24"/>
                <w:lang w:val="ru-RU"/>
              </w:rPr>
              <w:t xml:space="preserve"> </w:t>
            </w:r>
            <w:r w:rsidRPr="003A51AC">
              <w:rPr>
                <w:sz w:val="24"/>
                <w:szCs w:val="24"/>
                <w:lang w:val="ru-RU"/>
              </w:rPr>
              <w:t>предметных</w:t>
            </w:r>
            <w:r w:rsidRPr="003A51AC">
              <w:rPr>
                <w:spacing w:val="13"/>
                <w:sz w:val="24"/>
                <w:szCs w:val="24"/>
                <w:lang w:val="ru-RU"/>
              </w:rPr>
              <w:t xml:space="preserve"> </w:t>
            </w:r>
            <w:r w:rsidRPr="003A51AC">
              <w:rPr>
                <w:sz w:val="24"/>
                <w:szCs w:val="24"/>
                <w:lang w:val="ru-RU"/>
              </w:rPr>
              <w:t>картинок</w:t>
            </w:r>
            <w:r w:rsidRPr="003A51AC">
              <w:rPr>
                <w:spacing w:val="15"/>
                <w:sz w:val="24"/>
                <w:szCs w:val="24"/>
                <w:lang w:val="ru-RU"/>
              </w:rPr>
              <w:t xml:space="preserve"> </w:t>
            </w:r>
            <w:r w:rsidRPr="003A51AC">
              <w:rPr>
                <w:sz w:val="24"/>
                <w:szCs w:val="24"/>
                <w:lang w:val="ru-RU"/>
              </w:rPr>
              <w:t>для</w:t>
            </w:r>
            <w:r w:rsidRPr="003A51AC">
              <w:rPr>
                <w:spacing w:val="15"/>
                <w:sz w:val="24"/>
                <w:szCs w:val="24"/>
                <w:lang w:val="ru-RU"/>
              </w:rPr>
              <w:t xml:space="preserve"> </w:t>
            </w:r>
            <w:r w:rsidRPr="003A51AC">
              <w:rPr>
                <w:sz w:val="24"/>
                <w:szCs w:val="24"/>
                <w:lang w:val="ru-RU"/>
              </w:rPr>
              <w:t>группировки</w:t>
            </w:r>
            <w:r w:rsidRPr="003A51AC">
              <w:rPr>
                <w:spacing w:val="12"/>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разным</w:t>
            </w:r>
            <w:r w:rsidRPr="003A51AC">
              <w:rPr>
                <w:sz w:val="24"/>
                <w:szCs w:val="24"/>
                <w:lang w:val="ru-RU"/>
              </w:rPr>
              <w:tab/>
              <w:t>признакам</w:t>
            </w:r>
            <w:r w:rsidRPr="003A51AC">
              <w:rPr>
                <w:sz w:val="24"/>
                <w:szCs w:val="24"/>
                <w:lang w:val="ru-RU"/>
              </w:rPr>
              <w:tab/>
              <w:t>(2–3)</w:t>
            </w:r>
            <w:r w:rsidRPr="003A51AC">
              <w:rPr>
                <w:sz w:val="24"/>
                <w:szCs w:val="24"/>
                <w:lang w:val="ru-RU"/>
              </w:rPr>
              <w:tab/>
              <w:t>последовательно</w:t>
            </w:r>
            <w:r w:rsidRPr="003A51AC">
              <w:rPr>
                <w:sz w:val="24"/>
                <w:szCs w:val="24"/>
                <w:lang w:val="ru-RU"/>
              </w:rPr>
              <w:tab/>
            </w:r>
            <w:r w:rsidRPr="003A51AC">
              <w:rPr>
                <w:spacing w:val="-1"/>
                <w:sz w:val="24"/>
                <w:szCs w:val="24"/>
                <w:lang w:val="ru-RU"/>
              </w:rPr>
              <w:t>или</w:t>
            </w:r>
          </w:p>
          <w:p w:rsidR="005D3D5C" w:rsidRPr="003A51AC" w:rsidRDefault="005D3D5C" w:rsidP="005D3D5C">
            <w:pPr>
              <w:pStyle w:val="TableParagraph"/>
              <w:spacing w:line="252" w:lineRule="exact"/>
              <w:rPr>
                <w:sz w:val="24"/>
                <w:szCs w:val="24"/>
              </w:rPr>
            </w:pPr>
            <w:r w:rsidRPr="003A51AC">
              <w:rPr>
                <w:sz w:val="24"/>
                <w:szCs w:val="24"/>
              </w:rPr>
              <w:t>одновременно</w:t>
            </w:r>
            <w:r w:rsidRPr="003A51AC">
              <w:rPr>
                <w:spacing w:val="-9"/>
                <w:sz w:val="24"/>
                <w:szCs w:val="24"/>
              </w:rPr>
              <w:t xml:space="preserve"> </w:t>
            </w:r>
            <w:r w:rsidRPr="003A51AC">
              <w:rPr>
                <w:sz w:val="24"/>
                <w:szCs w:val="24"/>
              </w:rPr>
              <w:t>–</w:t>
            </w:r>
            <w:r w:rsidRPr="003A51AC">
              <w:rPr>
                <w:spacing w:val="-7"/>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0"/>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t>2.5.2.2.128.</w:t>
            </w:r>
          </w:p>
        </w:tc>
        <w:tc>
          <w:tcPr>
            <w:tcW w:w="5493" w:type="dxa"/>
          </w:tcPr>
          <w:p w:rsidR="005D3D5C" w:rsidRPr="003A51AC" w:rsidRDefault="005D3D5C" w:rsidP="005D3D5C">
            <w:pPr>
              <w:pStyle w:val="TableParagraph"/>
              <w:spacing w:line="244" w:lineRule="exact"/>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принадлежностей</w:t>
            </w:r>
            <w:r w:rsidRPr="003A51AC">
              <w:rPr>
                <w:spacing w:val="-5"/>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ухода</w:t>
            </w:r>
            <w:r w:rsidRPr="003A51AC">
              <w:rPr>
                <w:spacing w:val="-1"/>
                <w:sz w:val="24"/>
                <w:szCs w:val="24"/>
                <w:lang w:val="ru-RU"/>
              </w:rPr>
              <w:t xml:space="preserve"> </w:t>
            </w:r>
            <w:r w:rsidRPr="003A51AC">
              <w:rPr>
                <w:sz w:val="24"/>
                <w:szCs w:val="24"/>
                <w:lang w:val="ru-RU"/>
              </w:rPr>
              <w:t>за</w:t>
            </w:r>
            <w:r w:rsidRPr="003A51AC">
              <w:rPr>
                <w:spacing w:val="-2"/>
                <w:sz w:val="24"/>
                <w:szCs w:val="24"/>
                <w:lang w:val="ru-RU"/>
              </w:rPr>
              <w:t xml:space="preserve"> </w:t>
            </w:r>
            <w:r w:rsidRPr="003A51AC">
              <w:rPr>
                <w:sz w:val="24"/>
                <w:szCs w:val="24"/>
                <w:lang w:val="ru-RU"/>
              </w:rPr>
              <w:t>куклой</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2.5.2.2.129.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пробирок</w:t>
            </w:r>
            <w:r w:rsidRPr="003A51AC">
              <w:rPr>
                <w:spacing w:val="-6"/>
                <w:sz w:val="24"/>
                <w:szCs w:val="24"/>
                <w:lang w:val="ru-RU"/>
              </w:rPr>
              <w:t xml:space="preserve"> </w:t>
            </w:r>
            <w:r w:rsidRPr="003A51AC">
              <w:rPr>
                <w:sz w:val="24"/>
                <w:szCs w:val="24"/>
                <w:lang w:val="ru-RU"/>
              </w:rPr>
              <w:t>большого</w:t>
            </w:r>
            <w:r w:rsidRPr="003A51AC">
              <w:rPr>
                <w:spacing w:val="-4"/>
                <w:sz w:val="24"/>
                <w:szCs w:val="24"/>
                <w:lang w:val="ru-RU"/>
              </w:rPr>
              <w:t xml:space="preserve"> </w:t>
            </w:r>
            <w:r w:rsidRPr="003A51AC">
              <w:rPr>
                <w:sz w:val="24"/>
                <w:szCs w:val="24"/>
                <w:lang w:val="ru-RU"/>
              </w:rPr>
              <w:t>размера</w:t>
            </w:r>
            <w:r w:rsidRPr="003A51AC">
              <w:rPr>
                <w:spacing w:val="-4"/>
                <w:sz w:val="24"/>
                <w:szCs w:val="24"/>
                <w:lang w:val="ru-RU"/>
              </w:rPr>
              <w:t xml:space="preserve"> </w:t>
            </w:r>
            <w:r w:rsidRPr="003A51AC">
              <w:rPr>
                <w:sz w:val="24"/>
                <w:szCs w:val="24"/>
                <w:lang w:val="ru-RU"/>
              </w:rPr>
              <w:t>из</w:t>
            </w:r>
            <w:r w:rsidRPr="003A51AC">
              <w:rPr>
                <w:spacing w:val="-5"/>
                <w:sz w:val="24"/>
                <w:szCs w:val="24"/>
                <w:lang w:val="ru-RU"/>
              </w:rPr>
              <w:t xml:space="preserve"> </w:t>
            </w:r>
            <w:r w:rsidRPr="003A51AC">
              <w:rPr>
                <w:sz w:val="24"/>
                <w:szCs w:val="24"/>
                <w:lang w:val="ru-RU"/>
              </w:rPr>
              <w:t>пластика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2.5.2.2.130.</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продуктов</w:t>
            </w:r>
            <w:r w:rsidRPr="003A51AC">
              <w:rPr>
                <w:spacing w:val="-6"/>
                <w:sz w:val="24"/>
                <w:szCs w:val="24"/>
              </w:rPr>
              <w:t xml:space="preserve"> </w:t>
            </w:r>
            <w:r w:rsidRPr="003A51AC">
              <w:rPr>
                <w:sz w:val="24"/>
                <w:szCs w:val="24"/>
              </w:rPr>
              <w:t>для</w:t>
            </w:r>
            <w:r w:rsidRPr="003A51AC">
              <w:rPr>
                <w:spacing w:val="-5"/>
                <w:sz w:val="24"/>
                <w:szCs w:val="24"/>
              </w:rPr>
              <w:t xml:space="preserve"> </w:t>
            </w:r>
            <w:r w:rsidRPr="003A51AC">
              <w:rPr>
                <w:sz w:val="24"/>
                <w:szCs w:val="24"/>
              </w:rPr>
              <w:t>магазина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2.5.2.2.131.</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25"/>
                <w:sz w:val="24"/>
                <w:szCs w:val="24"/>
                <w:lang w:val="ru-RU"/>
              </w:rPr>
              <w:t xml:space="preserve"> </w:t>
            </w:r>
            <w:r w:rsidRPr="003A51AC">
              <w:rPr>
                <w:sz w:val="24"/>
                <w:szCs w:val="24"/>
                <w:lang w:val="ru-RU"/>
              </w:rPr>
              <w:t>протяженных</w:t>
            </w:r>
            <w:r w:rsidRPr="003A51AC">
              <w:rPr>
                <w:spacing w:val="27"/>
                <w:sz w:val="24"/>
                <w:szCs w:val="24"/>
                <w:lang w:val="ru-RU"/>
              </w:rPr>
              <w:t xml:space="preserve"> </w:t>
            </w:r>
            <w:r w:rsidRPr="003A51AC">
              <w:rPr>
                <w:sz w:val="24"/>
                <w:szCs w:val="24"/>
                <w:lang w:val="ru-RU"/>
              </w:rPr>
              <w:t>объемных</w:t>
            </w:r>
            <w:r w:rsidRPr="003A51AC">
              <w:rPr>
                <w:spacing w:val="27"/>
                <w:sz w:val="24"/>
                <w:szCs w:val="24"/>
                <w:lang w:val="ru-RU"/>
              </w:rPr>
              <w:t xml:space="preserve"> </w:t>
            </w:r>
            <w:r w:rsidRPr="003A51AC">
              <w:rPr>
                <w:sz w:val="24"/>
                <w:szCs w:val="24"/>
                <w:lang w:val="ru-RU"/>
              </w:rPr>
              <w:t>элементов</w:t>
            </w:r>
            <w:r w:rsidRPr="003A51AC">
              <w:rPr>
                <w:spacing w:val="25"/>
                <w:sz w:val="24"/>
                <w:szCs w:val="24"/>
                <w:lang w:val="ru-RU"/>
              </w:rPr>
              <w:t xml:space="preserve"> </w:t>
            </w:r>
            <w:r w:rsidRPr="003A51AC">
              <w:rPr>
                <w:sz w:val="24"/>
                <w:szCs w:val="24"/>
                <w:lang w:val="ru-RU"/>
              </w:rPr>
              <w:t>с</w:t>
            </w:r>
            <w:r w:rsidRPr="003A51AC">
              <w:rPr>
                <w:spacing w:val="27"/>
                <w:sz w:val="24"/>
                <w:szCs w:val="24"/>
                <w:lang w:val="ru-RU"/>
              </w:rPr>
              <w:t xml:space="preserve"> </w:t>
            </w:r>
            <w:r w:rsidRPr="003A51AC">
              <w:rPr>
                <w:sz w:val="24"/>
                <w:szCs w:val="24"/>
                <w:lang w:val="ru-RU"/>
              </w:rPr>
              <w:t>волнистой</w:t>
            </w:r>
          </w:p>
          <w:p w:rsidR="005D3D5C" w:rsidRPr="003A51AC" w:rsidRDefault="005D3D5C" w:rsidP="005D3D5C">
            <w:pPr>
              <w:pStyle w:val="TableParagraph"/>
              <w:spacing w:before="37"/>
              <w:rPr>
                <w:sz w:val="24"/>
                <w:szCs w:val="24"/>
                <w:lang w:val="ru-RU"/>
              </w:rPr>
            </w:pPr>
            <w:r w:rsidRPr="003A51AC">
              <w:rPr>
                <w:sz w:val="24"/>
                <w:szCs w:val="24"/>
                <w:lang w:val="ru-RU"/>
              </w:rPr>
              <w:t>рабочей поверхностью</w:t>
            </w:r>
            <w:r w:rsidRPr="003A51AC">
              <w:rPr>
                <w:spacing w:val="1"/>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тактильными</w:t>
            </w:r>
            <w:r w:rsidRPr="003A51AC">
              <w:rPr>
                <w:spacing w:val="-3"/>
                <w:sz w:val="24"/>
                <w:szCs w:val="24"/>
                <w:lang w:val="ru-RU"/>
              </w:rPr>
              <w:t xml:space="preserve"> </w:t>
            </w:r>
            <w:r w:rsidRPr="003A51AC">
              <w:rPr>
                <w:sz w:val="24"/>
                <w:szCs w:val="24"/>
                <w:lang w:val="ru-RU"/>
              </w:rPr>
              <w:t>деталями</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2.5.2.2.132.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разноцветных</w:t>
            </w:r>
            <w:r w:rsidRPr="003A51AC">
              <w:rPr>
                <w:spacing w:val="-8"/>
                <w:sz w:val="24"/>
                <w:szCs w:val="24"/>
                <w:lang w:val="ru-RU"/>
              </w:rPr>
              <w:t xml:space="preserve"> </w:t>
            </w:r>
            <w:r w:rsidRPr="003A51AC">
              <w:rPr>
                <w:sz w:val="24"/>
                <w:szCs w:val="24"/>
                <w:lang w:val="ru-RU"/>
              </w:rPr>
              <w:t>кеглей</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мячом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2.5.2.2.133.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2"/>
                <w:sz w:val="24"/>
                <w:szCs w:val="24"/>
                <w:lang w:val="ru-RU"/>
              </w:rPr>
              <w:t xml:space="preserve"> </w:t>
            </w:r>
            <w:r w:rsidRPr="003A51AC">
              <w:rPr>
                <w:sz w:val="24"/>
                <w:szCs w:val="24"/>
                <w:lang w:val="ru-RU"/>
              </w:rPr>
              <w:t>разноцветных</w:t>
            </w:r>
            <w:r w:rsidRPr="003A51AC">
              <w:rPr>
                <w:spacing w:val="96"/>
                <w:sz w:val="24"/>
                <w:szCs w:val="24"/>
                <w:lang w:val="ru-RU"/>
              </w:rPr>
              <w:t xml:space="preserve"> </w:t>
            </w:r>
            <w:r w:rsidRPr="003A51AC">
              <w:rPr>
                <w:sz w:val="24"/>
                <w:szCs w:val="24"/>
                <w:lang w:val="ru-RU"/>
              </w:rPr>
              <w:t>палочек</w:t>
            </w:r>
            <w:r w:rsidRPr="003A51AC">
              <w:rPr>
                <w:spacing w:val="97"/>
                <w:sz w:val="24"/>
                <w:szCs w:val="24"/>
                <w:lang w:val="ru-RU"/>
              </w:rPr>
              <w:t xml:space="preserve"> </w:t>
            </w:r>
            <w:r w:rsidRPr="003A51AC">
              <w:rPr>
                <w:sz w:val="24"/>
                <w:szCs w:val="24"/>
                <w:lang w:val="ru-RU"/>
              </w:rPr>
              <w:t>с</w:t>
            </w:r>
            <w:r w:rsidRPr="003A51AC">
              <w:rPr>
                <w:spacing w:val="95"/>
                <w:sz w:val="24"/>
                <w:szCs w:val="24"/>
                <w:lang w:val="ru-RU"/>
              </w:rPr>
              <w:t xml:space="preserve"> </w:t>
            </w:r>
            <w:r w:rsidRPr="003A51AC">
              <w:rPr>
                <w:sz w:val="24"/>
                <w:szCs w:val="24"/>
                <w:lang w:val="ru-RU"/>
              </w:rPr>
              <w:t>оттенками</w:t>
            </w:r>
            <w:r w:rsidRPr="003A51AC">
              <w:rPr>
                <w:spacing w:val="95"/>
                <w:sz w:val="24"/>
                <w:szCs w:val="24"/>
                <w:lang w:val="ru-RU"/>
              </w:rPr>
              <w:t xml:space="preserve"> </w:t>
            </w:r>
            <w:r w:rsidRPr="003A51AC">
              <w:rPr>
                <w:sz w:val="24"/>
                <w:szCs w:val="24"/>
                <w:lang w:val="ru-RU"/>
              </w:rPr>
              <w:t>(по</w:t>
            </w:r>
            <w:r w:rsidRPr="003A51AC">
              <w:rPr>
                <w:spacing w:val="96"/>
                <w:sz w:val="24"/>
                <w:szCs w:val="24"/>
                <w:lang w:val="ru-RU"/>
              </w:rPr>
              <w:t xml:space="preserve"> </w:t>
            </w:r>
            <w:r w:rsidRPr="003A51AC">
              <w:rPr>
                <w:sz w:val="24"/>
                <w:szCs w:val="24"/>
                <w:lang w:val="ru-RU"/>
              </w:rPr>
              <w:t>5–7</w:t>
            </w:r>
          </w:p>
          <w:p w:rsidR="005D3D5C" w:rsidRPr="003A51AC" w:rsidRDefault="005D3D5C" w:rsidP="005D3D5C">
            <w:pPr>
              <w:pStyle w:val="TableParagraph"/>
              <w:spacing w:before="37"/>
              <w:rPr>
                <w:sz w:val="24"/>
                <w:szCs w:val="24"/>
              </w:rPr>
            </w:pPr>
            <w:r w:rsidRPr="003A51AC">
              <w:rPr>
                <w:sz w:val="24"/>
                <w:szCs w:val="24"/>
              </w:rPr>
              <w:t>палочек</w:t>
            </w:r>
            <w:r w:rsidRPr="003A51AC">
              <w:rPr>
                <w:spacing w:val="-7"/>
                <w:sz w:val="24"/>
                <w:szCs w:val="24"/>
              </w:rPr>
              <w:t xml:space="preserve"> </w:t>
            </w:r>
            <w:r w:rsidRPr="003A51AC">
              <w:rPr>
                <w:sz w:val="24"/>
                <w:szCs w:val="24"/>
              </w:rPr>
              <w:t>каждого</w:t>
            </w:r>
            <w:r w:rsidRPr="003A51AC">
              <w:rPr>
                <w:spacing w:val="-4"/>
                <w:sz w:val="24"/>
                <w:szCs w:val="24"/>
              </w:rPr>
              <w:t xml:space="preserve"> </w:t>
            </w:r>
            <w:r w:rsidRPr="003A51AC">
              <w:rPr>
                <w:sz w:val="24"/>
                <w:szCs w:val="24"/>
              </w:rPr>
              <w:t>цвета)</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2.5.2.2.134.</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71"/>
                <w:sz w:val="24"/>
                <w:szCs w:val="24"/>
                <w:lang w:val="ru-RU"/>
              </w:rPr>
              <w:t xml:space="preserve"> </w:t>
            </w:r>
            <w:r w:rsidRPr="003A51AC">
              <w:rPr>
                <w:sz w:val="24"/>
                <w:szCs w:val="24"/>
                <w:lang w:val="ru-RU"/>
              </w:rPr>
              <w:t xml:space="preserve">разрезных  </w:t>
            </w:r>
            <w:r w:rsidRPr="003A51AC">
              <w:rPr>
                <w:spacing w:val="15"/>
                <w:sz w:val="24"/>
                <w:szCs w:val="24"/>
                <w:lang w:val="ru-RU"/>
              </w:rPr>
              <w:t xml:space="preserve"> </w:t>
            </w:r>
            <w:r w:rsidRPr="003A51AC">
              <w:rPr>
                <w:sz w:val="24"/>
                <w:szCs w:val="24"/>
                <w:lang w:val="ru-RU"/>
              </w:rPr>
              <w:t xml:space="preserve">овощей  </w:t>
            </w:r>
            <w:r w:rsidRPr="003A51AC">
              <w:rPr>
                <w:spacing w:val="15"/>
                <w:sz w:val="24"/>
                <w:szCs w:val="24"/>
                <w:lang w:val="ru-RU"/>
              </w:rPr>
              <w:t xml:space="preserve"> </w:t>
            </w:r>
            <w:r w:rsidRPr="003A51AC">
              <w:rPr>
                <w:sz w:val="24"/>
                <w:szCs w:val="24"/>
                <w:lang w:val="ru-RU"/>
              </w:rPr>
              <w:t xml:space="preserve">и  </w:t>
            </w:r>
            <w:r w:rsidRPr="003A51AC">
              <w:rPr>
                <w:spacing w:val="15"/>
                <w:sz w:val="24"/>
                <w:szCs w:val="24"/>
                <w:lang w:val="ru-RU"/>
              </w:rPr>
              <w:t xml:space="preserve"> </w:t>
            </w:r>
            <w:r w:rsidRPr="003A51AC">
              <w:rPr>
                <w:sz w:val="24"/>
                <w:szCs w:val="24"/>
                <w:lang w:val="ru-RU"/>
              </w:rPr>
              <w:t xml:space="preserve">фруктов  </w:t>
            </w:r>
            <w:r w:rsidRPr="003A51AC">
              <w:rPr>
                <w:spacing w:val="14"/>
                <w:sz w:val="24"/>
                <w:szCs w:val="24"/>
                <w:lang w:val="ru-RU"/>
              </w:rPr>
              <w:t xml:space="preserve"> </w:t>
            </w:r>
            <w:r w:rsidRPr="003A51AC">
              <w:rPr>
                <w:sz w:val="24"/>
                <w:szCs w:val="24"/>
                <w:lang w:val="ru-RU"/>
              </w:rPr>
              <w:t xml:space="preserve">с  </w:t>
            </w:r>
            <w:r w:rsidRPr="003A51AC">
              <w:rPr>
                <w:spacing w:val="16"/>
                <w:sz w:val="24"/>
                <w:szCs w:val="24"/>
                <w:lang w:val="ru-RU"/>
              </w:rPr>
              <w:t xml:space="preserve"> </w:t>
            </w:r>
            <w:r w:rsidRPr="003A51AC">
              <w:rPr>
                <w:sz w:val="24"/>
                <w:szCs w:val="24"/>
                <w:lang w:val="ru-RU"/>
              </w:rPr>
              <w:t xml:space="preserve">ножом  </w:t>
            </w:r>
            <w:r w:rsidRPr="003A51AC">
              <w:rPr>
                <w:spacing w:val="15"/>
                <w:sz w:val="24"/>
                <w:szCs w:val="24"/>
                <w:lang w:val="ru-RU"/>
              </w:rPr>
              <w:t xml:space="preserve"> </w:t>
            </w:r>
            <w:r w:rsidRPr="003A51AC">
              <w:rPr>
                <w:sz w:val="24"/>
                <w:szCs w:val="24"/>
                <w:lang w:val="ru-RU"/>
              </w:rPr>
              <w:t>и</w:t>
            </w:r>
          </w:p>
          <w:p w:rsidR="005D3D5C" w:rsidRPr="003A51AC" w:rsidRDefault="005D3D5C" w:rsidP="005D3D5C">
            <w:pPr>
              <w:pStyle w:val="TableParagraph"/>
              <w:spacing w:before="40"/>
              <w:rPr>
                <w:sz w:val="24"/>
                <w:szCs w:val="24"/>
              </w:rPr>
            </w:pPr>
            <w:r w:rsidRPr="003A51AC">
              <w:rPr>
                <w:sz w:val="24"/>
                <w:szCs w:val="24"/>
              </w:rPr>
              <w:t>разделочной</w:t>
            </w:r>
            <w:r w:rsidRPr="003A51AC">
              <w:rPr>
                <w:spacing w:val="-10"/>
                <w:sz w:val="24"/>
                <w:szCs w:val="24"/>
              </w:rPr>
              <w:t xml:space="preserve"> </w:t>
            </w:r>
            <w:r w:rsidRPr="003A51AC">
              <w:rPr>
                <w:sz w:val="24"/>
                <w:szCs w:val="24"/>
              </w:rPr>
              <w:t>доской</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2.5.2.2.135.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репродукций</w:t>
            </w:r>
            <w:r w:rsidRPr="003A51AC">
              <w:rPr>
                <w:spacing w:val="-5"/>
                <w:sz w:val="24"/>
                <w:szCs w:val="24"/>
                <w:lang w:val="ru-RU"/>
              </w:rPr>
              <w:t xml:space="preserve"> </w:t>
            </w:r>
            <w:r w:rsidRPr="003A51AC">
              <w:rPr>
                <w:sz w:val="24"/>
                <w:szCs w:val="24"/>
                <w:lang w:val="ru-RU"/>
              </w:rPr>
              <w:t>картин</w:t>
            </w:r>
            <w:r w:rsidRPr="003A51AC">
              <w:rPr>
                <w:spacing w:val="-5"/>
                <w:sz w:val="24"/>
                <w:szCs w:val="24"/>
                <w:lang w:val="ru-RU"/>
              </w:rPr>
              <w:t xml:space="preserve"> </w:t>
            </w:r>
            <w:r w:rsidRPr="003A51AC">
              <w:rPr>
                <w:sz w:val="24"/>
                <w:szCs w:val="24"/>
                <w:lang w:val="ru-RU"/>
              </w:rPr>
              <w:t>о</w:t>
            </w:r>
            <w:r w:rsidRPr="003A51AC">
              <w:rPr>
                <w:spacing w:val="-5"/>
                <w:sz w:val="24"/>
                <w:szCs w:val="24"/>
                <w:lang w:val="ru-RU"/>
              </w:rPr>
              <w:t xml:space="preserve"> </w:t>
            </w:r>
            <w:r w:rsidRPr="003A51AC">
              <w:rPr>
                <w:sz w:val="24"/>
                <w:szCs w:val="24"/>
                <w:lang w:val="ru-RU"/>
              </w:rPr>
              <w:t>природе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583"/>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2.5.2.2.136.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0"/>
                <w:sz w:val="24"/>
                <w:szCs w:val="24"/>
                <w:lang w:val="ru-RU"/>
              </w:rPr>
              <w:t xml:space="preserve"> </w:t>
            </w:r>
            <w:r w:rsidRPr="003A51AC">
              <w:rPr>
                <w:sz w:val="24"/>
                <w:szCs w:val="24"/>
                <w:lang w:val="ru-RU"/>
              </w:rPr>
              <w:t>репродукций</w:t>
            </w:r>
            <w:r w:rsidRPr="003A51AC">
              <w:rPr>
                <w:spacing w:val="102"/>
                <w:sz w:val="24"/>
                <w:szCs w:val="24"/>
                <w:lang w:val="ru-RU"/>
              </w:rPr>
              <w:t xml:space="preserve"> </w:t>
            </w:r>
            <w:r w:rsidRPr="003A51AC">
              <w:rPr>
                <w:sz w:val="24"/>
                <w:szCs w:val="24"/>
                <w:lang w:val="ru-RU"/>
              </w:rPr>
              <w:t>картин</w:t>
            </w:r>
            <w:r w:rsidRPr="003A51AC">
              <w:rPr>
                <w:spacing w:val="103"/>
                <w:sz w:val="24"/>
                <w:szCs w:val="24"/>
                <w:lang w:val="ru-RU"/>
              </w:rPr>
              <w:t xml:space="preserve"> </w:t>
            </w:r>
            <w:r w:rsidRPr="003A51AC">
              <w:rPr>
                <w:sz w:val="24"/>
                <w:szCs w:val="24"/>
                <w:lang w:val="ru-RU"/>
              </w:rPr>
              <w:t>русских</w:t>
            </w:r>
            <w:r w:rsidRPr="003A51AC">
              <w:rPr>
                <w:spacing w:val="103"/>
                <w:sz w:val="24"/>
                <w:szCs w:val="24"/>
                <w:lang w:val="ru-RU"/>
              </w:rPr>
              <w:t xml:space="preserve"> </w:t>
            </w:r>
            <w:r w:rsidRPr="003A51AC">
              <w:rPr>
                <w:sz w:val="24"/>
                <w:szCs w:val="24"/>
                <w:lang w:val="ru-RU"/>
              </w:rPr>
              <w:t>художников</w:t>
            </w:r>
            <w:r w:rsidRPr="003A51AC">
              <w:rPr>
                <w:spacing w:val="105"/>
                <w:sz w:val="24"/>
                <w:szCs w:val="24"/>
                <w:lang w:val="ru-RU"/>
              </w:rPr>
              <w:t xml:space="preserve"> </w:t>
            </w:r>
            <w:r w:rsidRPr="003A51AC">
              <w:rPr>
                <w:sz w:val="24"/>
                <w:szCs w:val="24"/>
                <w:lang w:val="ru-RU"/>
              </w:rPr>
              <w:t>–</w:t>
            </w:r>
          </w:p>
          <w:p w:rsidR="005D3D5C" w:rsidRPr="003A51AC" w:rsidRDefault="005D3D5C" w:rsidP="005D3D5C">
            <w:pPr>
              <w:pStyle w:val="TableParagraph"/>
              <w:spacing w:before="40"/>
              <w:rPr>
                <w:sz w:val="24"/>
                <w:szCs w:val="24"/>
              </w:rPr>
            </w:pPr>
            <w:r w:rsidRPr="003A51AC">
              <w:rPr>
                <w:sz w:val="24"/>
                <w:szCs w:val="24"/>
              </w:rPr>
              <w:t>иллюстраций</w:t>
            </w:r>
            <w:r w:rsidRPr="003A51AC">
              <w:rPr>
                <w:spacing w:val="-10"/>
                <w:sz w:val="24"/>
                <w:szCs w:val="24"/>
              </w:rPr>
              <w:t xml:space="preserve"> </w:t>
            </w:r>
            <w:r w:rsidRPr="003A51AC">
              <w:rPr>
                <w:sz w:val="24"/>
                <w:szCs w:val="24"/>
              </w:rPr>
              <w:t>к</w:t>
            </w:r>
            <w:r w:rsidRPr="003A51AC">
              <w:rPr>
                <w:spacing w:val="-9"/>
                <w:sz w:val="24"/>
                <w:szCs w:val="24"/>
              </w:rPr>
              <w:t xml:space="preserve"> </w:t>
            </w:r>
            <w:r w:rsidRPr="003A51AC">
              <w:rPr>
                <w:sz w:val="24"/>
                <w:szCs w:val="24"/>
              </w:rPr>
              <w:t>художественным</w:t>
            </w:r>
            <w:r w:rsidRPr="003A51AC">
              <w:rPr>
                <w:spacing w:val="-10"/>
                <w:sz w:val="24"/>
                <w:szCs w:val="24"/>
              </w:rPr>
              <w:t xml:space="preserve"> </w:t>
            </w:r>
            <w:r w:rsidRPr="003A51AC">
              <w:rPr>
                <w:sz w:val="24"/>
                <w:szCs w:val="24"/>
              </w:rPr>
              <w:t>произведениям</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2.5.2.2.137.</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русских</w:t>
            </w:r>
            <w:r w:rsidRPr="003A51AC">
              <w:rPr>
                <w:spacing w:val="-4"/>
                <w:sz w:val="24"/>
                <w:szCs w:val="24"/>
                <w:lang w:val="ru-RU"/>
              </w:rPr>
              <w:t xml:space="preserve"> </w:t>
            </w:r>
            <w:r w:rsidRPr="003A51AC">
              <w:rPr>
                <w:sz w:val="24"/>
                <w:szCs w:val="24"/>
                <w:lang w:val="ru-RU"/>
              </w:rPr>
              <w:t>шумовых</w:t>
            </w:r>
            <w:r w:rsidRPr="003A51AC">
              <w:rPr>
                <w:spacing w:val="-5"/>
                <w:sz w:val="24"/>
                <w:szCs w:val="24"/>
                <w:lang w:val="ru-RU"/>
              </w:rPr>
              <w:t xml:space="preserve"> </w:t>
            </w:r>
            <w:r w:rsidRPr="003A51AC">
              <w:rPr>
                <w:sz w:val="24"/>
                <w:szCs w:val="24"/>
                <w:lang w:val="ru-RU"/>
              </w:rPr>
              <w:t>инструментов</w:t>
            </w:r>
            <w:r w:rsidRPr="003A51AC">
              <w:rPr>
                <w:spacing w:val="-5"/>
                <w:sz w:val="24"/>
                <w:szCs w:val="24"/>
                <w:lang w:val="ru-RU"/>
              </w:rPr>
              <w:t xml:space="preserve"> </w:t>
            </w:r>
            <w:r w:rsidRPr="003A51AC">
              <w:rPr>
                <w:sz w:val="24"/>
                <w:szCs w:val="24"/>
                <w:lang w:val="ru-RU"/>
              </w:rPr>
              <w:t>(детский)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2.5.2.2.138.</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самолетов</w:t>
            </w:r>
            <w:r w:rsidRPr="003A51AC">
              <w:rPr>
                <w:spacing w:val="-6"/>
                <w:sz w:val="24"/>
                <w:szCs w:val="24"/>
              </w:rPr>
              <w:t xml:space="preserve"> </w:t>
            </w:r>
            <w:r w:rsidRPr="003A51AC">
              <w:rPr>
                <w:sz w:val="24"/>
                <w:szCs w:val="24"/>
              </w:rPr>
              <w:t>(мелкого</w:t>
            </w:r>
            <w:r w:rsidRPr="003A51AC">
              <w:rPr>
                <w:spacing w:val="-6"/>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2.5.2.2.139.</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самолетов</w:t>
            </w:r>
            <w:r w:rsidRPr="003A51AC">
              <w:rPr>
                <w:spacing w:val="-5"/>
                <w:sz w:val="24"/>
                <w:szCs w:val="24"/>
              </w:rPr>
              <w:t xml:space="preserve"> </w:t>
            </w:r>
            <w:r w:rsidRPr="003A51AC">
              <w:rPr>
                <w:sz w:val="24"/>
                <w:szCs w:val="24"/>
              </w:rPr>
              <w:t>(среднего</w:t>
            </w:r>
            <w:r w:rsidRPr="003A51AC">
              <w:rPr>
                <w:spacing w:val="-5"/>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3</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2.5.2.2.140.</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11"/>
                <w:sz w:val="24"/>
                <w:szCs w:val="24"/>
              </w:rPr>
              <w:t xml:space="preserve"> </w:t>
            </w:r>
            <w:r w:rsidRPr="003A51AC">
              <w:rPr>
                <w:sz w:val="24"/>
                <w:szCs w:val="24"/>
              </w:rPr>
              <w:t>солдатиков</w:t>
            </w:r>
            <w:r w:rsidRPr="003A51AC">
              <w:rPr>
                <w:spacing w:val="-12"/>
                <w:sz w:val="24"/>
                <w:szCs w:val="24"/>
              </w:rPr>
              <w:t xml:space="preserve"> </w:t>
            </w:r>
            <w:r w:rsidRPr="003A51AC">
              <w:rPr>
                <w:sz w:val="24"/>
                <w:szCs w:val="24"/>
              </w:rPr>
              <w:t>(мелкого</w:t>
            </w:r>
            <w:r w:rsidRPr="003A51AC">
              <w:rPr>
                <w:spacing w:val="-10"/>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2.5.2.2.141.</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столовой</w:t>
            </w:r>
            <w:r w:rsidRPr="003A51AC">
              <w:rPr>
                <w:spacing w:val="-4"/>
                <w:sz w:val="24"/>
                <w:szCs w:val="24"/>
                <w:lang w:val="ru-RU"/>
              </w:rPr>
              <w:t xml:space="preserve"> </w:t>
            </w:r>
            <w:r w:rsidRPr="003A51AC">
              <w:rPr>
                <w:sz w:val="24"/>
                <w:szCs w:val="24"/>
                <w:lang w:val="ru-RU"/>
              </w:rPr>
              <w:t>посуды</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игры</w:t>
            </w:r>
            <w:r w:rsidRPr="003A51AC">
              <w:rPr>
                <w:spacing w:val="-3"/>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куклой</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2.5.2.2.142.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9"/>
                <w:sz w:val="24"/>
                <w:szCs w:val="24"/>
                <w:lang w:val="ru-RU"/>
              </w:rPr>
              <w:t xml:space="preserve"> </w:t>
            </w:r>
            <w:r w:rsidRPr="003A51AC">
              <w:rPr>
                <w:sz w:val="24"/>
                <w:szCs w:val="24"/>
                <w:lang w:val="ru-RU"/>
              </w:rPr>
              <w:t>таблиц</w:t>
            </w:r>
            <w:r w:rsidRPr="003A51AC">
              <w:rPr>
                <w:spacing w:val="48"/>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карточек</w:t>
            </w:r>
            <w:r w:rsidRPr="003A51AC">
              <w:rPr>
                <w:spacing w:val="50"/>
                <w:sz w:val="24"/>
                <w:szCs w:val="24"/>
                <w:lang w:val="ru-RU"/>
              </w:rPr>
              <w:t xml:space="preserve"> </w:t>
            </w:r>
            <w:r w:rsidRPr="003A51AC">
              <w:rPr>
                <w:sz w:val="24"/>
                <w:szCs w:val="24"/>
                <w:lang w:val="ru-RU"/>
              </w:rPr>
              <w:t>с</w:t>
            </w:r>
            <w:r w:rsidRPr="003A51AC">
              <w:rPr>
                <w:spacing w:val="50"/>
                <w:sz w:val="24"/>
                <w:szCs w:val="24"/>
                <w:lang w:val="ru-RU"/>
              </w:rPr>
              <w:t xml:space="preserve"> </w:t>
            </w:r>
            <w:r w:rsidRPr="003A51AC">
              <w:rPr>
                <w:sz w:val="24"/>
                <w:szCs w:val="24"/>
                <w:lang w:val="ru-RU"/>
              </w:rPr>
              <w:t>предметными</w:t>
            </w:r>
            <w:r w:rsidRPr="003A51AC">
              <w:rPr>
                <w:spacing w:val="50"/>
                <w:sz w:val="24"/>
                <w:szCs w:val="24"/>
                <w:lang w:val="ru-RU"/>
              </w:rPr>
              <w:t xml:space="preserve"> </w:t>
            </w:r>
            <w:r w:rsidRPr="003A51AC">
              <w:rPr>
                <w:sz w:val="24"/>
                <w:szCs w:val="24"/>
                <w:lang w:val="ru-RU"/>
              </w:rPr>
              <w:t>и</w:t>
            </w:r>
            <w:r w:rsidRPr="003A51AC">
              <w:rPr>
                <w:spacing w:val="49"/>
                <w:sz w:val="24"/>
                <w:szCs w:val="24"/>
                <w:lang w:val="ru-RU"/>
              </w:rPr>
              <w:t xml:space="preserve"> </w:t>
            </w:r>
            <w:r w:rsidRPr="003A51AC">
              <w:rPr>
                <w:sz w:val="24"/>
                <w:szCs w:val="24"/>
                <w:lang w:val="ru-RU"/>
              </w:rPr>
              <w:t>условно-</w:t>
            </w:r>
          </w:p>
          <w:p w:rsidR="005D3D5C" w:rsidRPr="003A51AC" w:rsidRDefault="005D3D5C" w:rsidP="005D3D5C">
            <w:pPr>
              <w:pStyle w:val="TableParagraph"/>
              <w:spacing w:line="290" w:lineRule="atLeast"/>
              <w:ind w:right="97"/>
              <w:rPr>
                <w:sz w:val="24"/>
                <w:szCs w:val="24"/>
                <w:lang w:val="ru-RU"/>
              </w:rPr>
            </w:pPr>
            <w:r w:rsidRPr="003A51AC">
              <w:rPr>
                <w:sz w:val="24"/>
                <w:szCs w:val="24"/>
                <w:lang w:val="ru-RU"/>
              </w:rPr>
              <w:t>схематическими</w:t>
            </w:r>
            <w:r w:rsidRPr="003A51AC">
              <w:rPr>
                <w:spacing w:val="5"/>
                <w:sz w:val="24"/>
                <w:szCs w:val="24"/>
                <w:lang w:val="ru-RU"/>
              </w:rPr>
              <w:t xml:space="preserve"> </w:t>
            </w:r>
            <w:r w:rsidRPr="003A51AC">
              <w:rPr>
                <w:sz w:val="24"/>
                <w:szCs w:val="24"/>
                <w:lang w:val="ru-RU"/>
              </w:rPr>
              <w:t>изображениями</w:t>
            </w:r>
            <w:r w:rsidRPr="003A51AC">
              <w:rPr>
                <w:spacing w:val="6"/>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lastRenderedPageBreak/>
              <w:t>классификации</w:t>
            </w:r>
            <w:r w:rsidRPr="003A51AC">
              <w:rPr>
                <w:spacing w:val="6"/>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2–3</w:t>
            </w:r>
            <w:r w:rsidRPr="003A51AC">
              <w:rPr>
                <w:spacing w:val="-2"/>
                <w:sz w:val="24"/>
                <w:szCs w:val="24"/>
                <w:lang w:val="ru-RU"/>
              </w:rPr>
              <w:t xml:space="preserve"> </w:t>
            </w:r>
            <w:r w:rsidRPr="003A51AC">
              <w:rPr>
                <w:sz w:val="24"/>
                <w:szCs w:val="24"/>
                <w:lang w:val="ru-RU"/>
              </w:rPr>
              <w:t>признакам</w:t>
            </w:r>
            <w:r w:rsidRPr="003A51AC">
              <w:rPr>
                <w:spacing w:val="-1"/>
                <w:sz w:val="24"/>
                <w:szCs w:val="24"/>
                <w:lang w:val="ru-RU"/>
              </w:rPr>
              <w:t xml:space="preserve"> </w:t>
            </w:r>
            <w:r w:rsidRPr="003A51AC">
              <w:rPr>
                <w:sz w:val="24"/>
                <w:szCs w:val="24"/>
                <w:lang w:val="ru-RU"/>
              </w:rPr>
              <w:t>одновременно –</w:t>
            </w:r>
            <w:r w:rsidRPr="003A51AC">
              <w:rPr>
                <w:spacing w:val="-2"/>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4"/>
              <w:rPr>
                <w:sz w:val="24"/>
                <w:szCs w:val="24"/>
                <w:lang w:val="ru-RU"/>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2.5.2.2.143.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39"/>
                <w:sz w:val="24"/>
                <w:szCs w:val="24"/>
                <w:lang w:val="ru-RU"/>
              </w:rPr>
              <w:t xml:space="preserve"> </w:t>
            </w:r>
            <w:r w:rsidRPr="003A51AC">
              <w:rPr>
                <w:sz w:val="24"/>
                <w:szCs w:val="24"/>
                <w:lang w:val="ru-RU"/>
              </w:rPr>
              <w:t>табличек</w:t>
            </w:r>
            <w:r w:rsidRPr="003A51AC">
              <w:rPr>
                <w:spacing w:val="93"/>
                <w:sz w:val="24"/>
                <w:szCs w:val="24"/>
                <w:lang w:val="ru-RU"/>
              </w:rPr>
              <w:t xml:space="preserve"> </w:t>
            </w:r>
            <w:r w:rsidRPr="003A51AC">
              <w:rPr>
                <w:sz w:val="24"/>
                <w:szCs w:val="24"/>
                <w:lang w:val="ru-RU"/>
              </w:rPr>
              <w:t>и</w:t>
            </w:r>
            <w:r w:rsidRPr="003A51AC">
              <w:rPr>
                <w:spacing w:val="90"/>
                <w:sz w:val="24"/>
                <w:szCs w:val="24"/>
                <w:lang w:val="ru-RU"/>
              </w:rPr>
              <w:t xml:space="preserve"> </w:t>
            </w:r>
            <w:r w:rsidRPr="003A51AC">
              <w:rPr>
                <w:sz w:val="24"/>
                <w:szCs w:val="24"/>
                <w:lang w:val="ru-RU"/>
              </w:rPr>
              <w:t>карточек</w:t>
            </w:r>
            <w:r w:rsidRPr="003A51AC">
              <w:rPr>
                <w:spacing w:val="92"/>
                <w:sz w:val="24"/>
                <w:szCs w:val="24"/>
                <w:lang w:val="ru-RU"/>
              </w:rPr>
              <w:t xml:space="preserve"> </w:t>
            </w:r>
            <w:r w:rsidRPr="003A51AC">
              <w:rPr>
                <w:sz w:val="24"/>
                <w:szCs w:val="24"/>
                <w:lang w:val="ru-RU"/>
              </w:rPr>
              <w:t>для</w:t>
            </w:r>
            <w:r w:rsidRPr="003A51AC">
              <w:rPr>
                <w:spacing w:val="92"/>
                <w:sz w:val="24"/>
                <w:szCs w:val="24"/>
                <w:lang w:val="ru-RU"/>
              </w:rPr>
              <w:t xml:space="preserve"> </w:t>
            </w:r>
            <w:r w:rsidRPr="003A51AC">
              <w:rPr>
                <w:sz w:val="24"/>
                <w:szCs w:val="24"/>
                <w:lang w:val="ru-RU"/>
              </w:rPr>
              <w:t>сравнения</w:t>
            </w:r>
            <w:r w:rsidRPr="003A51AC">
              <w:rPr>
                <w:spacing w:val="91"/>
                <w:sz w:val="24"/>
                <w:szCs w:val="24"/>
                <w:lang w:val="ru-RU"/>
              </w:rPr>
              <w:t xml:space="preserve"> </w:t>
            </w:r>
            <w:r w:rsidRPr="003A51AC">
              <w:rPr>
                <w:sz w:val="24"/>
                <w:szCs w:val="24"/>
                <w:lang w:val="ru-RU"/>
              </w:rPr>
              <w:t>по</w:t>
            </w:r>
            <w:r w:rsidRPr="003A51AC">
              <w:rPr>
                <w:spacing w:val="94"/>
                <w:sz w:val="24"/>
                <w:szCs w:val="24"/>
                <w:lang w:val="ru-RU"/>
              </w:rPr>
              <w:t xml:space="preserve"> </w:t>
            </w:r>
            <w:r w:rsidRPr="003A51AC">
              <w:rPr>
                <w:sz w:val="24"/>
                <w:szCs w:val="24"/>
                <w:lang w:val="ru-RU"/>
              </w:rPr>
              <w:t>1–2</w:t>
            </w:r>
          </w:p>
          <w:p w:rsidR="005D3D5C" w:rsidRPr="003A51AC" w:rsidRDefault="005D3D5C" w:rsidP="005D3D5C">
            <w:pPr>
              <w:pStyle w:val="TableParagraph"/>
              <w:spacing w:before="37"/>
              <w:rPr>
                <w:sz w:val="24"/>
                <w:szCs w:val="24"/>
              </w:rPr>
            </w:pPr>
            <w:r w:rsidRPr="003A51AC">
              <w:rPr>
                <w:sz w:val="24"/>
                <w:szCs w:val="24"/>
              </w:rPr>
              <w:t>признакам</w:t>
            </w:r>
            <w:r w:rsidRPr="003A51AC">
              <w:rPr>
                <w:spacing w:val="-6"/>
                <w:sz w:val="24"/>
                <w:szCs w:val="24"/>
              </w:rPr>
              <w:t xml:space="preserve"> </w:t>
            </w:r>
            <w:r w:rsidRPr="003A51AC">
              <w:rPr>
                <w:sz w:val="24"/>
                <w:szCs w:val="24"/>
              </w:rPr>
              <w:t>(логические</w:t>
            </w:r>
            <w:r w:rsidRPr="003A51AC">
              <w:rPr>
                <w:spacing w:val="-6"/>
                <w:sz w:val="24"/>
                <w:szCs w:val="24"/>
              </w:rPr>
              <w:t xml:space="preserve"> </w:t>
            </w:r>
            <w:r w:rsidRPr="003A51AC">
              <w:rPr>
                <w:sz w:val="24"/>
                <w:szCs w:val="24"/>
              </w:rPr>
              <w:t>таблицы)</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583"/>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spacing w:before="1"/>
              <w:ind w:left="129"/>
              <w:rPr>
                <w:sz w:val="24"/>
                <w:szCs w:val="24"/>
              </w:rPr>
            </w:pPr>
            <w:r w:rsidRPr="003A51AC">
              <w:rPr>
                <w:sz w:val="24"/>
                <w:szCs w:val="24"/>
              </w:rPr>
              <w:t>2.5.2.2.144.</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30"/>
                <w:sz w:val="24"/>
                <w:szCs w:val="24"/>
                <w:lang w:val="ru-RU"/>
              </w:rPr>
              <w:t xml:space="preserve"> </w:t>
            </w:r>
            <w:r w:rsidRPr="003A51AC">
              <w:rPr>
                <w:sz w:val="24"/>
                <w:szCs w:val="24"/>
                <w:lang w:val="ru-RU"/>
              </w:rPr>
              <w:t>увеличительных</w:t>
            </w:r>
            <w:r w:rsidRPr="003A51AC">
              <w:rPr>
                <w:spacing w:val="30"/>
                <w:sz w:val="24"/>
                <w:szCs w:val="24"/>
                <w:lang w:val="ru-RU"/>
              </w:rPr>
              <w:t xml:space="preserve"> </w:t>
            </w:r>
            <w:r w:rsidRPr="003A51AC">
              <w:rPr>
                <w:sz w:val="24"/>
                <w:szCs w:val="24"/>
                <w:lang w:val="ru-RU"/>
              </w:rPr>
              <w:t>инструментов</w:t>
            </w:r>
            <w:r w:rsidRPr="003A51AC">
              <w:rPr>
                <w:spacing w:val="30"/>
                <w:sz w:val="24"/>
                <w:szCs w:val="24"/>
                <w:lang w:val="ru-RU"/>
              </w:rPr>
              <w:t xml:space="preserve"> </w:t>
            </w:r>
            <w:r w:rsidRPr="003A51AC">
              <w:rPr>
                <w:sz w:val="24"/>
                <w:szCs w:val="24"/>
                <w:lang w:val="ru-RU"/>
              </w:rPr>
              <w:t>для</w:t>
            </w:r>
            <w:r w:rsidRPr="003A51AC">
              <w:rPr>
                <w:spacing w:val="31"/>
                <w:sz w:val="24"/>
                <w:szCs w:val="24"/>
                <w:lang w:val="ru-RU"/>
              </w:rPr>
              <w:t xml:space="preserve"> </w:t>
            </w:r>
            <w:r w:rsidRPr="003A51AC">
              <w:rPr>
                <w:sz w:val="24"/>
                <w:szCs w:val="24"/>
                <w:lang w:val="ru-RU"/>
              </w:rPr>
              <w:t>наблюдения</w:t>
            </w:r>
          </w:p>
          <w:p w:rsidR="005D3D5C" w:rsidRPr="003A51AC" w:rsidRDefault="005D3D5C" w:rsidP="005D3D5C">
            <w:pPr>
              <w:pStyle w:val="TableParagraph"/>
              <w:spacing w:before="40"/>
              <w:rPr>
                <w:sz w:val="24"/>
                <w:szCs w:val="24"/>
                <w:lang w:val="ru-RU"/>
              </w:rPr>
            </w:pPr>
            <w:r w:rsidRPr="003A51AC">
              <w:rPr>
                <w:sz w:val="24"/>
                <w:szCs w:val="24"/>
                <w:lang w:val="ru-RU"/>
              </w:rPr>
              <w:t>за</w:t>
            </w:r>
            <w:r w:rsidRPr="003A51AC">
              <w:rPr>
                <w:spacing w:val="-2"/>
                <w:sz w:val="24"/>
                <w:szCs w:val="24"/>
                <w:lang w:val="ru-RU"/>
              </w:rPr>
              <w:t xml:space="preserve"> </w:t>
            </w:r>
            <w:r w:rsidRPr="003A51AC">
              <w:rPr>
                <w:sz w:val="24"/>
                <w:szCs w:val="24"/>
                <w:lang w:val="ru-RU"/>
              </w:rPr>
              <w:t>объектами</w:t>
            </w:r>
            <w:r w:rsidRPr="003A51AC">
              <w:rPr>
                <w:spacing w:val="-3"/>
                <w:sz w:val="24"/>
                <w:szCs w:val="24"/>
                <w:lang w:val="ru-RU"/>
              </w:rPr>
              <w:t xml:space="preserve"> </w:t>
            </w:r>
            <w:r w:rsidRPr="003A51AC">
              <w:rPr>
                <w:sz w:val="24"/>
                <w:szCs w:val="24"/>
                <w:lang w:val="ru-RU"/>
              </w:rPr>
              <w:t>живой</w:t>
            </w:r>
            <w:r w:rsidRPr="003A51AC">
              <w:rPr>
                <w:spacing w:val="-2"/>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неживой</w:t>
            </w:r>
            <w:r w:rsidRPr="003A51AC">
              <w:rPr>
                <w:spacing w:val="-1"/>
                <w:sz w:val="24"/>
                <w:szCs w:val="24"/>
                <w:lang w:val="ru-RU"/>
              </w:rPr>
              <w:t xml:space="preserve"> </w:t>
            </w:r>
            <w:r w:rsidRPr="003A51AC">
              <w:rPr>
                <w:sz w:val="24"/>
                <w:szCs w:val="24"/>
                <w:lang w:val="ru-RU"/>
              </w:rPr>
              <w:t>природы</w:t>
            </w:r>
            <w:r w:rsidRPr="003A51AC">
              <w:rPr>
                <w:spacing w:val="1"/>
                <w:sz w:val="24"/>
                <w:szCs w:val="24"/>
                <w:lang w:val="ru-RU"/>
              </w:rPr>
              <w:t xml:space="preserve"> </w:t>
            </w:r>
            <w:r w:rsidRPr="003A51AC">
              <w:rPr>
                <w:sz w:val="24"/>
                <w:szCs w:val="24"/>
                <w:lang w:val="ru-RU"/>
              </w:rPr>
              <w:t>–</w:t>
            </w:r>
            <w:r w:rsidRPr="003A51AC">
              <w:rPr>
                <w:spacing w:val="-1"/>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2.5.2.2.145.</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1"/>
                <w:sz w:val="24"/>
                <w:szCs w:val="24"/>
              </w:rPr>
              <w:t xml:space="preserve"> </w:t>
            </w:r>
            <w:r w:rsidRPr="003A51AC">
              <w:rPr>
                <w:sz w:val="24"/>
                <w:szCs w:val="24"/>
              </w:rPr>
              <w:t>фигурок</w:t>
            </w:r>
            <w:r w:rsidRPr="003A51AC">
              <w:rPr>
                <w:spacing w:val="1"/>
                <w:sz w:val="24"/>
                <w:szCs w:val="24"/>
              </w:rPr>
              <w:t xml:space="preserve"> </w:t>
            </w:r>
            <w:r w:rsidRPr="003A51AC">
              <w:rPr>
                <w:sz w:val="24"/>
                <w:szCs w:val="24"/>
              </w:rPr>
              <w:t>«Семья»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2.5.2.2.146.</w:t>
            </w:r>
          </w:p>
        </w:tc>
        <w:tc>
          <w:tcPr>
            <w:tcW w:w="5493" w:type="dxa"/>
          </w:tcPr>
          <w:p w:rsidR="005D3D5C" w:rsidRPr="003A51AC" w:rsidRDefault="005D3D5C" w:rsidP="005D3D5C">
            <w:pPr>
              <w:pStyle w:val="TableParagraph"/>
              <w:tabs>
                <w:tab w:val="left" w:pos="1007"/>
                <w:tab w:val="left" w:pos="2106"/>
                <w:tab w:val="left" w:pos="3370"/>
                <w:tab w:val="left" w:pos="4481"/>
              </w:tabs>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животных</w:t>
            </w:r>
            <w:r w:rsidRPr="003A51AC">
              <w:rPr>
                <w:sz w:val="24"/>
                <w:szCs w:val="24"/>
                <w:lang w:val="ru-RU"/>
              </w:rPr>
              <w:tab/>
              <w:t>Африки,</w:t>
            </w:r>
            <w:r w:rsidRPr="003A51AC">
              <w:rPr>
                <w:sz w:val="24"/>
                <w:szCs w:val="24"/>
                <w:lang w:val="ru-RU"/>
              </w:rPr>
              <w:tab/>
              <w:t>Америки,</w:t>
            </w:r>
          </w:p>
          <w:p w:rsidR="005D3D5C" w:rsidRPr="003A51AC" w:rsidRDefault="005D3D5C" w:rsidP="005D3D5C">
            <w:pPr>
              <w:pStyle w:val="TableParagraph"/>
              <w:tabs>
                <w:tab w:val="left" w:pos="1436"/>
                <w:tab w:val="left" w:pos="2423"/>
                <w:tab w:val="left" w:pos="2799"/>
                <w:tab w:val="left" w:pos="3541"/>
                <w:tab w:val="left" w:pos="3903"/>
              </w:tabs>
              <w:spacing w:before="2" w:line="290" w:lineRule="atLeast"/>
              <w:ind w:right="96"/>
              <w:rPr>
                <w:sz w:val="24"/>
                <w:szCs w:val="24"/>
                <w:lang w:val="ru-RU"/>
              </w:rPr>
            </w:pPr>
            <w:r w:rsidRPr="003A51AC">
              <w:rPr>
                <w:sz w:val="24"/>
                <w:szCs w:val="24"/>
                <w:lang w:val="ru-RU"/>
              </w:rPr>
              <w:t>Австралии,</w:t>
            </w:r>
            <w:r w:rsidRPr="003A51AC">
              <w:rPr>
                <w:sz w:val="24"/>
                <w:szCs w:val="24"/>
                <w:lang w:val="ru-RU"/>
              </w:rPr>
              <w:tab/>
              <w:t>Европы</w:t>
            </w:r>
            <w:r w:rsidRPr="003A51AC">
              <w:rPr>
                <w:sz w:val="24"/>
                <w:szCs w:val="24"/>
                <w:lang w:val="ru-RU"/>
              </w:rPr>
              <w:tab/>
              <w:t>и</w:t>
            </w:r>
            <w:r w:rsidRPr="003A51AC">
              <w:rPr>
                <w:sz w:val="24"/>
                <w:szCs w:val="24"/>
                <w:lang w:val="ru-RU"/>
              </w:rPr>
              <w:tab/>
              <w:t>Азии</w:t>
            </w:r>
            <w:r w:rsidRPr="003A51AC">
              <w:rPr>
                <w:sz w:val="24"/>
                <w:szCs w:val="24"/>
                <w:lang w:val="ru-RU"/>
              </w:rPr>
              <w:tab/>
              <w:t>с</w:t>
            </w:r>
            <w:r w:rsidRPr="003A51AC">
              <w:rPr>
                <w:sz w:val="24"/>
                <w:szCs w:val="24"/>
                <w:lang w:val="ru-RU"/>
              </w:rPr>
              <w:tab/>
            </w:r>
            <w:r w:rsidRPr="003A51AC">
              <w:rPr>
                <w:spacing w:val="-1"/>
                <w:sz w:val="24"/>
                <w:szCs w:val="24"/>
                <w:lang w:val="ru-RU"/>
              </w:rPr>
              <w:t>реалистичными</w:t>
            </w:r>
            <w:r w:rsidRPr="003A51AC">
              <w:rPr>
                <w:spacing w:val="-52"/>
                <w:sz w:val="24"/>
                <w:szCs w:val="24"/>
                <w:lang w:val="ru-RU"/>
              </w:rPr>
              <w:t xml:space="preserve"> </w:t>
            </w:r>
            <w:r w:rsidRPr="003A51AC">
              <w:rPr>
                <w:sz w:val="24"/>
                <w:szCs w:val="24"/>
                <w:lang w:val="ru-RU"/>
              </w:rPr>
              <w:t>изображением</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пропорциями</w:t>
            </w:r>
          </w:p>
        </w:tc>
        <w:tc>
          <w:tcPr>
            <w:tcW w:w="720" w:type="dxa"/>
          </w:tcPr>
          <w:p w:rsidR="005D3D5C" w:rsidRPr="003A51AC" w:rsidRDefault="005D3D5C" w:rsidP="005D3D5C">
            <w:pPr>
              <w:pStyle w:val="TableParagraph"/>
              <w:spacing w:before="7"/>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2.5.2.2.147.</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80"/>
                <w:sz w:val="24"/>
                <w:szCs w:val="24"/>
                <w:lang w:val="ru-RU"/>
              </w:rPr>
              <w:t xml:space="preserve"> </w:t>
            </w:r>
            <w:r w:rsidRPr="003A51AC">
              <w:rPr>
                <w:sz w:val="24"/>
                <w:szCs w:val="24"/>
                <w:lang w:val="ru-RU"/>
              </w:rPr>
              <w:t xml:space="preserve">фигурок  </w:t>
            </w:r>
            <w:r w:rsidRPr="003A51AC">
              <w:rPr>
                <w:spacing w:val="24"/>
                <w:sz w:val="24"/>
                <w:szCs w:val="24"/>
                <w:lang w:val="ru-RU"/>
              </w:rPr>
              <w:t xml:space="preserve"> </w:t>
            </w:r>
            <w:r w:rsidRPr="003A51AC">
              <w:rPr>
                <w:sz w:val="24"/>
                <w:szCs w:val="24"/>
                <w:lang w:val="ru-RU"/>
              </w:rPr>
              <w:t xml:space="preserve">животных  </w:t>
            </w:r>
            <w:r w:rsidRPr="003A51AC">
              <w:rPr>
                <w:spacing w:val="27"/>
                <w:sz w:val="24"/>
                <w:szCs w:val="24"/>
                <w:lang w:val="ru-RU"/>
              </w:rPr>
              <w:t xml:space="preserve"> </w:t>
            </w:r>
            <w:r w:rsidRPr="003A51AC">
              <w:rPr>
                <w:sz w:val="24"/>
                <w:szCs w:val="24"/>
                <w:lang w:val="ru-RU"/>
              </w:rPr>
              <w:t xml:space="preserve">леса  </w:t>
            </w:r>
            <w:r w:rsidRPr="003A51AC">
              <w:rPr>
                <w:spacing w:val="27"/>
                <w:sz w:val="24"/>
                <w:szCs w:val="24"/>
                <w:lang w:val="ru-RU"/>
              </w:rPr>
              <w:t xml:space="preserve"> </w:t>
            </w:r>
            <w:r w:rsidRPr="003A51AC">
              <w:rPr>
                <w:sz w:val="24"/>
                <w:szCs w:val="24"/>
                <w:lang w:val="ru-RU"/>
              </w:rPr>
              <w:t xml:space="preserve">с  </w:t>
            </w:r>
            <w:r w:rsidRPr="003A51AC">
              <w:rPr>
                <w:spacing w:val="24"/>
                <w:sz w:val="24"/>
                <w:szCs w:val="24"/>
                <w:lang w:val="ru-RU"/>
              </w:rPr>
              <w:t xml:space="preserve"> </w:t>
            </w:r>
            <w:r w:rsidRPr="003A51AC">
              <w:rPr>
                <w:sz w:val="24"/>
                <w:szCs w:val="24"/>
                <w:lang w:val="ru-RU"/>
              </w:rPr>
              <w:t>реалистичными</w:t>
            </w:r>
          </w:p>
          <w:p w:rsidR="005D3D5C" w:rsidRPr="003A51AC" w:rsidRDefault="005D3D5C" w:rsidP="005D3D5C">
            <w:pPr>
              <w:pStyle w:val="TableParagraph"/>
              <w:spacing w:before="37"/>
              <w:rPr>
                <w:sz w:val="24"/>
                <w:szCs w:val="24"/>
              </w:rPr>
            </w:pPr>
            <w:r w:rsidRPr="003A51AC">
              <w:rPr>
                <w:sz w:val="24"/>
                <w:szCs w:val="24"/>
              </w:rPr>
              <w:t>изображением</w:t>
            </w:r>
            <w:r w:rsidRPr="003A51AC">
              <w:rPr>
                <w:spacing w:val="-4"/>
                <w:sz w:val="24"/>
                <w:szCs w:val="24"/>
              </w:rPr>
              <w:t xml:space="preserve"> </w:t>
            </w:r>
            <w:r w:rsidRPr="003A51AC">
              <w:rPr>
                <w:sz w:val="24"/>
                <w:szCs w:val="24"/>
              </w:rPr>
              <w:t>и</w:t>
            </w:r>
            <w:r w:rsidRPr="003A51AC">
              <w:rPr>
                <w:spacing w:val="-5"/>
                <w:sz w:val="24"/>
                <w:szCs w:val="24"/>
              </w:rPr>
              <w:t xml:space="preserve"> </w:t>
            </w:r>
            <w:r w:rsidRPr="003A51AC">
              <w:rPr>
                <w:sz w:val="24"/>
                <w:szCs w:val="24"/>
              </w:rPr>
              <w:t>пропорциями</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2.5.2.2.148.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фигурок</w:t>
            </w:r>
            <w:r w:rsidRPr="003A51AC">
              <w:rPr>
                <w:spacing w:val="-3"/>
                <w:sz w:val="24"/>
                <w:szCs w:val="24"/>
                <w:lang w:val="ru-RU"/>
              </w:rPr>
              <w:t xml:space="preserve"> </w:t>
            </w:r>
            <w:r w:rsidRPr="003A51AC">
              <w:rPr>
                <w:sz w:val="24"/>
                <w:szCs w:val="24"/>
                <w:lang w:val="ru-RU"/>
              </w:rPr>
              <w:t>людей</w:t>
            </w:r>
            <w:r w:rsidRPr="003A51AC">
              <w:rPr>
                <w:spacing w:val="-4"/>
                <w:sz w:val="24"/>
                <w:szCs w:val="24"/>
                <w:lang w:val="ru-RU"/>
              </w:rPr>
              <w:t xml:space="preserve"> </w:t>
            </w:r>
            <w:r w:rsidRPr="003A51AC">
              <w:rPr>
                <w:sz w:val="24"/>
                <w:szCs w:val="24"/>
                <w:lang w:val="ru-RU"/>
              </w:rPr>
              <w:t>разных</w:t>
            </w:r>
            <w:r w:rsidRPr="003A51AC">
              <w:rPr>
                <w:spacing w:val="-4"/>
                <w:sz w:val="24"/>
                <w:szCs w:val="24"/>
                <w:lang w:val="ru-RU"/>
              </w:rPr>
              <w:t xml:space="preserve"> </w:t>
            </w:r>
            <w:r w:rsidRPr="003A51AC">
              <w:rPr>
                <w:sz w:val="24"/>
                <w:szCs w:val="24"/>
                <w:lang w:val="ru-RU"/>
              </w:rPr>
              <w:t>профессий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2.5.2.2.149.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фигурок</w:t>
            </w:r>
            <w:r w:rsidRPr="003A51AC">
              <w:rPr>
                <w:spacing w:val="-3"/>
                <w:sz w:val="24"/>
                <w:szCs w:val="24"/>
                <w:lang w:val="ru-RU"/>
              </w:rPr>
              <w:t xml:space="preserve"> </w:t>
            </w:r>
            <w:r w:rsidRPr="003A51AC">
              <w:rPr>
                <w:sz w:val="24"/>
                <w:szCs w:val="24"/>
                <w:lang w:val="ru-RU"/>
              </w:rPr>
              <w:t>людей</w:t>
            </w:r>
            <w:r w:rsidRPr="003A51AC">
              <w:rPr>
                <w:spacing w:val="-3"/>
                <w:sz w:val="24"/>
                <w:szCs w:val="24"/>
                <w:lang w:val="ru-RU"/>
              </w:rPr>
              <w:t xml:space="preserve"> </w:t>
            </w:r>
            <w:r w:rsidRPr="003A51AC">
              <w:rPr>
                <w:sz w:val="24"/>
                <w:szCs w:val="24"/>
                <w:lang w:val="ru-RU"/>
              </w:rPr>
              <w:t>разных</w:t>
            </w:r>
            <w:r w:rsidRPr="003A51AC">
              <w:rPr>
                <w:spacing w:val="-3"/>
                <w:sz w:val="24"/>
                <w:szCs w:val="24"/>
                <w:lang w:val="ru-RU"/>
              </w:rPr>
              <w:t xml:space="preserve"> </w:t>
            </w:r>
            <w:r w:rsidRPr="003A51AC">
              <w:rPr>
                <w:sz w:val="24"/>
                <w:szCs w:val="24"/>
                <w:lang w:val="ru-RU"/>
              </w:rPr>
              <w:t>рас</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2.5.2.2.150.</w:t>
            </w:r>
          </w:p>
        </w:tc>
        <w:tc>
          <w:tcPr>
            <w:tcW w:w="5493" w:type="dxa"/>
          </w:tcPr>
          <w:p w:rsidR="005D3D5C" w:rsidRPr="003A51AC" w:rsidRDefault="005D3D5C" w:rsidP="005D3D5C">
            <w:pPr>
              <w:pStyle w:val="TableParagraph"/>
              <w:tabs>
                <w:tab w:val="left" w:pos="1127"/>
                <w:tab w:val="left" w:pos="2343"/>
                <w:tab w:val="left" w:pos="3363"/>
                <w:tab w:val="left" w:pos="3890"/>
              </w:tabs>
              <w:spacing w:line="246" w:lineRule="exact"/>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людей</w:t>
            </w:r>
            <w:r w:rsidRPr="003A51AC">
              <w:rPr>
                <w:sz w:val="24"/>
                <w:szCs w:val="24"/>
                <w:lang w:val="ru-RU"/>
              </w:rPr>
              <w:tab/>
              <w:t>с</w:t>
            </w:r>
            <w:r w:rsidRPr="003A51AC">
              <w:rPr>
                <w:sz w:val="24"/>
                <w:szCs w:val="24"/>
                <w:lang w:val="ru-RU"/>
              </w:rPr>
              <w:tab/>
              <w:t>ограниченными</w:t>
            </w:r>
          </w:p>
          <w:p w:rsidR="005D3D5C" w:rsidRPr="003A51AC" w:rsidRDefault="005D3D5C" w:rsidP="005D3D5C">
            <w:pPr>
              <w:pStyle w:val="TableParagraph"/>
              <w:spacing w:before="37"/>
              <w:rPr>
                <w:sz w:val="24"/>
                <w:szCs w:val="24"/>
                <w:lang w:val="ru-RU"/>
              </w:rPr>
            </w:pPr>
            <w:r w:rsidRPr="003A51AC">
              <w:rPr>
                <w:sz w:val="24"/>
                <w:szCs w:val="24"/>
                <w:lang w:val="ru-RU"/>
              </w:rPr>
              <w:t>возможностями</w:t>
            </w:r>
          </w:p>
        </w:tc>
        <w:tc>
          <w:tcPr>
            <w:tcW w:w="720" w:type="dxa"/>
          </w:tcPr>
          <w:p w:rsidR="005D3D5C" w:rsidRPr="003A51AC" w:rsidRDefault="005D3D5C" w:rsidP="005D3D5C">
            <w:pPr>
              <w:pStyle w:val="TableParagraph"/>
              <w:spacing w:before="136"/>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6"/>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bl>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tbl>
      <w:tblPr>
        <w:tblStyle w:val="TableNormal"/>
        <w:tblW w:w="10082"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429"/>
      </w:tblGrid>
      <w:tr w:rsidR="005D3D5C" w:rsidRPr="003A51AC" w:rsidTr="00680B2E">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2.5.2.2.151.</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цветных</w:t>
            </w:r>
            <w:r w:rsidRPr="003A51AC">
              <w:rPr>
                <w:spacing w:val="-7"/>
                <w:sz w:val="24"/>
                <w:szCs w:val="24"/>
                <w:lang w:val="ru-RU"/>
              </w:rPr>
              <w:t xml:space="preserve"> </w:t>
            </w:r>
            <w:r w:rsidRPr="003A51AC">
              <w:rPr>
                <w:sz w:val="24"/>
                <w:szCs w:val="24"/>
                <w:lang w:val="ru-RU"/>
              </w:rPr>
              <w:t>кубиков</w:t>
            </w:r>
            <w:r w:rsidRPr="003A51AC">
              <w:rPr>
                <w:spacing w:val="-5"/>
                <w:sz w:val="24"/>
                <w:szCs w:val="24"/>
                <w:lang w:val="ru-RU"/>
              </w:rPr>
              <w:t xml:space="preserve"> </w:t>
            </w:r>
            <w:r w:rsidRPr="003A51AC">
              <w:rPr>
                <w:sz w:val="24"/>
                <w:szCs w:val="24"/>
                <w:lang w:val="ru-RU"/>
              </w:rPr>
              <w:t>(7</w:t>
            </w:r>
            <w:r w:rsidRPr="003A51AC">
              <w:rPr>
                <w:spacing w:val="-4"/>
                <w:sz w:val="24"/>
                <w:szCs w:val="24"/>
                <w:lang w:val="ru-RU"/>
              </w:rPr>
              <w:t xml:space="preserve"> </w:t>
            </w:r>
            <w:r w:rsidRPr="003A51AC">
              <w:rPr>
                <w:sz w:val="24"/>
                <w:szCs w:val="24"/>
                <w:lang w:val="ru-RU"/>
              </w:rPr>
              <w:t>цветов</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оттенками)</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2.5.2.2.152.</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чайной</w:t>
            </w:r>
            <w:r w:rsidRPr="003A51AC">
              <w:rPr>
                <w:spacing w:val="-4"/>
                <w:sz w:val="24"/>
                <w:szCs w:val="24"/>
              </w:rPr>
              <w:t xml:space="preserve"> </w:t>
            </w:r>
            <w:r w:rsidRPr="003A51AC">
              <w:rPr>
                <w:sz w:val="24"/>
                <w:szCs w:val="24"/>
              </w:rPr>
              <w:t>посуды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2.5.2.2.153.</w:t>
            </w:r>
          </w:p>
        </w:tc>
        <w:tc>
          <w:tcPr>
            <w:tcW w:w="5493" w:type="dxa"/>
          </w:tcPr>
          <w:p w:rsidR="005D3D5C" w:rsidRPr="003A51AC" w:rsidRDefault="005D3D5C" w:rsidP="005D3D5C">
            <w:pPr>
              <w:pStyle w:val="TableParagraph"/>
              <w:rPr>
                <w:sz w:val="24"/>
                <w:szCs w:val="24"/>
              </w:rPr>
            </w:pPr>
            <w:r w:rsidRPr="003A51AC">
              <w:rPr>
                <w:sz w:val="24"/>
                <w:szCs w:val="24"/>
              </w:rPr>
              <w:t>Наборы</w:t>
            </w:r>
            <w:r w:rsidRPr="003A51AC">
              <w:rPr>
                <w:spacing w:val="-6"/>
                <w:sz w:val="24"/>
                <w:szCs w:val="24"/>
              </w:rPr>
              <w:t xml:space="preserve"> </w:t>
            </w:r>
            <w:r w:rsidRPr="003A51AC">
              <w:rPr>
                <w:sz w:val="24"/>
                <w:szCs w:val="24"/>
              </w:rPr>
              <w:t>авторских</w:t>
            </w:r>
            <w:r w:rsidRPr="003A51AC">
              <w:rPr>
                <w:spacing w:val="-4"/>
                <w:sz w:val="24"/>
                <w:szCs w:val="24"/>
              </w:rPr>
              <w:t xml:space="preserve"> </w:t>
            </w:r>
            <w:r w:rsidRPr="003A51AC">
              <w:rPr>
                <w:sz w:val="24"/>
                <w:szCs w:val="24"/>
              </w:rPr>
              <w:t>игровых</w:t>
            </w:r>
            <w:r w:rsidRPr="003A51AC">
              <w:rPr>
                <w:spacing w:val="-4"/>
                <w:sz w:val="24"/>
                <w:szCs w:val="24"/>
              </w:rPr>
              <w:t xml:space="preserve"> </w:t>
            </w:r>
            <w:r w:rsidRPr="003A51AC">
              <w:rPr>
                <w:sz w:val="24"/>
                <w:szCs w:val="24"/>
              </w:rPr>
              <w:t>материалов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10</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870"/>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2.5.2.2.154.</w:t>
            </w:r>
          </w:p>
        </w:tc>
        <w:tc>
          <w:tcPr>
            <w:tcW w:w="5493" w:type="dxa"/>
          </w:tcPr>
          <w:p w:rsidR="005D3D5C" w:rsidRPr="003A51AC" w:rsidRDefault="005D3D5C" w:rsidP="005D3D5C">
            <w:pPr>
              <w:pStyle w:val="TableParagraph"/>
              <w:tabs>
                <w:tab w:val="left" w:pos="1909"/>
                <w:tab w:val="left" w:pos="2854"/>
                <w:tab w:val="left" w:pos="4572"/>
              </w:tabs>
              <w:spacing w:line="276" w:lineRule="auto"/>
              <w:ind w:right="99"/>
              <w:rPr>
                <w:sz w:val="24"/>
                <w:szCs w:val="24"/>
                <w:lang w:val="ru-RU"/>
              </w:rPr>
            </w:pPr>
            <w:r w:rsidRPr="003A51AC">
              <w:rPr>
                <w:sz w:val="24"/>
                <w:szCs w:val="24"/>
                <w:lang w:val="ru-RU"/>
              </w:rPr>
              <w:t>Наборы</w:t>
            </w:r>
            <w:r w:rsidRPr="003A51AC">
              <w:rPr>
                <w:spacing w:val="30"/>
                <w:sz w:val="24"/>
                <w:szCs w:val="24"/>
                <w:lang w:val="ru-RU"/>
              </w:rPr>
              <w:t xml:space="preserve"> </w:t>
            </w:r>
            <w:r w:rsidRPr="003A51AC">
              <w:rPr>
                <w:sz w:val="24"/>
                <w:szCs w:val="24"/>
                <w:lang w:val="ru-RU"/>
              </w:rPr>
              <w:t>для</w:t>
            </w:r>
            <w:r w:rsidRPr="003A51AC">
              <w:rPr>
                <w:spacing w:val="31"/>
                <w:sz w:val="24"/>
                <w:szCs w:val="24"/>
                <w:lang w:val="ru-RU"/>
              </w:rPr>
              <w:t xml:space="preserve"> </w:t>
            </w:r>
            <w:r w:rsidRPr="003A51AC">
              <w:rPr>
                <w:sz w:val="24"/>
                <w:szCs w:val="24"/>
                <w:lang w:val="ru-RU"/>
              </w:rPr>
              <w:t>мальчиков</w:t>
            </w:r>
            <w:r w:rsidRPr="003A51AC">
              <w:rPr>
                <w:spacing w:val="30"/>
                <w:sz w:val="24"/>
                <w:szCs w:val="24"/>
                <w:lang w:val="ru-RU"/>
              </w:rPr>
              <w:t xml:space="preserve"> </w:t>
            </w:r>
            <w:r w:rsidRPr="003A51AC">
              <w:rPr>
                <w:sz w:val="24"/>
                <w:szCs w:val="24"/>
                <w:lang w:val="ru-RU"/>
              </w:rPr>
              <w:t>и</w:t>
            </w:r>
            <w:r w:rsidRPr="003A51AC">
              <w:rPr>
                <w:spacing w:val="31"/>
                <w:sz w:val="24"/>
                <w:szCs w:val="24"/>
                <w:lang w:val="ru-RU"/>
              </w:rPr>
              <w:t xml:space="preserve"> </w:t>
            </w:r>
            <w:r w:rsidRPr="003A51AC">
              <w:rPr>
                <w:sz w:val="24"/>
                <w:szCs w:val="24"/>
                <w:lang w:val="ru-RU"/>
              </w:rPr>
              <w:t>девочек</w:t>
            </w:r>
            <w:r w:rsidRPr="003A51AC">
              <w:rPr>
                <w:spacing w:val="30"/>
                <w:sz w:val="24"/>
                <w:szCs w:val="24"/>
                <w:lang w:val="ru-RU"/>
              </w:rPr>
              <w:t xml:space="preserve"> </w:t>
            </w:r>
            <w:r w:rsidRPr="003A51AC">
              <w:rPr>
                <w:sz w:val="24"/>
                <w:szCs w:val="24"/>
                <w:lang w:val="ru-RU"/>
              </w:rPr>
              <w:t>(машины,</w:t>
            </w:r>
            <w:r w:rsidRPr="003A51AC">
              <w:rPr>
                <w:spacing w:val="32"/>
                <w:sz w:val="24"/>
                <w:szCs w:val="24"/>
                <w:lang w:val="ru-RU"/>
              </w:rPr>
              <w:t xml:space="preserve"> </w:t>
            </w:r>
            <w:r w:rsidRPr="003A51AC">
              <w:rPr>
                <w:sz w:val="24"/>
                <w:szCs w:val="24"/>
                <w:lang w:val="ru-RU"/>
              </w:rPr>
              <w:t>город,</w:t>
            </w:r>
            <w:r w:rsidRPr="003A51AC">
              <w:rPr>
                <w:spacing w:val="-52"/>
                <w:sz w:val="24"/>
                <w:szCs w:val="24"/>
                <w:lang w:val="ru-RU"/>
              </w:rPr>
              <w:t xml:space="preserve"> </w:t>
            </w:r>
            <w:r w:rsidRPr="003A51AC">
              <w:rPr>
                <w:sz w:val="24"/>
                <w:szCs w:val="24"/>
                <w:lang w:val="ru-RU"/>
              </w:rPr>
              <w:t>строительство,</w:t>
            </w:r>
            <w:r w:rsidRPr="003A51AC">
              <w:rPr>
                <w:sz w:val="24"/>
                <w:szCs w:val="24"/>
                <w:lang w:val="ru-RU"/>
              </w:rPr>
              <w:tab/>
              <w:t>набор</w:t>
            </w:r>
            <w:r w:rsidRPr="003A51AC">
              <w:rPr>
                <w:sz w:val="24"/>
                <w:szCs w:val="24"/>
                <w:lang w:val="ru-RU"/>
              </w:rPr>
              <w:tab/>
              <w:t>строительных</w:t>
            </w:r>
            <w:r w:rsidRPr="003A51AC">
              <w:rPr>
                <w:sz w:val="24"/>
                <w:szCs w:val="24"/>
                <w:lang w:val="ru-RU"/>
              </w:rPr>
              <w:tab/>
            </w:r>
            <w:r w:rsidRPr="003A51AC">
              <w:rPr>
                <w:spacing w:val="-1"/>
                <w:sz w:val="24"/>
                <w:szCs w:val="24"/>
                <w:lang w:val="ru-RU"/>
              </w:rPr>
              <w:t>пластин,</w:t>
            </w:r>
          </w:p>
          <w:p w:rsidR="005D3D5C" w:rsidRPr="003A51AC" w:rsidRDefault="005D3D5C" w:rsidP="005D3D5C">
            <w:pPr>
              <w:pStyle w:val="TableParagraph"/>
              <w:spacing w:line="252" w:lineRule="exact"/>
              <w:rPr>
                <w:sz w:val="24"/>
                <w:szCs w:val="24"/>
                <w:lang w:val="ru-RU"/>
              </w:rPr>
            </w:pPr>
            <w:r w:rsidRPr="003A51AC">
              <w:rPr>
                <w:sz w:val="24"/>
                <w:szCs w:val="24"/>
                <w:lang w:val="ru-RU"/>
              </w:rPr>
              <w:t>животные,</w:t>
            </w:r>
            <w:r w:rsidRPr="003A51AC">
              <w:rPr>
                <w:spacing w:val="-7"/>
                <w:sz w:val="24"/>
                <w:szCs w:val="24"/>
                <w:lang w:val="ru-RU"/>
              </w:rPr>
              <w:t xml:space="preserve"> </w:t>
            </w:r>
            <w:r w:rsidRPr="003A51AC">
              <w:rPr>
                <w:sz w:val="24"/>
                <w:szCs w:val="24"/>
                <w:lang w:val="ru-RU"/>
              </w:rPr>
              <w:t>железная</w:t>
            </w:r>
            <w:r w:rsidRPr="003A51AC">
              <w:rPr>
                <w:spacing w:val="-5"/>
                <w:sz w:val="24"/>
                <w:szCs w:val="24"/>
                <w:lang w:val="ru-RU"/>
              </w:rPr>
              <w:t xml:space="preserve"> </w:t>
            </w:r>
            <w:r w:rsidRPr="003A51AC">
              <w:rPr>
                <w:sz w:val="24"/>
                <w:szCs w:val="24"/>
                <w:lang w:val="ru-RU"/>
              </w:rPr>
              <w:t>дорога,</w:t>
            </w:r>
            <w:r w:rsidRPr="003A51AC">
              <w:rPr>
                <w:spacing w:val="-3"/>
                <w:sz w:val="24"/>
                <w:szCs w:val="24"/>
                <w:lang w:val="ru-RU"/>
              </w:rPr>
              <w:t xml:space="preserve"> </w:t>
            </w:r>
            <w:r w:rsidRPr="003A51AC">
              <w:rPr>
                <w:sz w:val="24"/>
                <w:szCs w:val="24"/>
                <w:lang w:val="ru-RU"/>
              </w:rPr>
              <w:t>семья</w:t>
            </w:r>
            <w:r w:rsidRPr="003A51AC">
              <w:rPr>
                <w:spacing w:val="-4"/>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т.</w:t>
            </w:r>
            <w:r w:rsidRPr="003A51AC">
              <w:rPr>
                <w:spacing w:val="-3"/>
                <w:sz w:val="24"/>
                <w:szCs w:val="24"/>
                <w:lang w:val="ru-RU"/>
              </w:rPr>
              <w:t xml:space="preserve"> </w:t>
            </w:r>
            <w:r w:rsidRPr="003A51AC">
              <w:rPr>
                <w:sz w:val="24"/>
                <w:szCs w:val="24"/>
                <w:lang w:val="ru-RU"/>
              </w:rPr>
              <w:t>п.)</w:t>
            </w:r>
          </w:p>
        </w:tc>
        <w:tc>
          <w:tcPr>
            <w:tcW w:w="720" w:type="dxa"/>
          </w:tcPr>
          <w:p w:rsidR="005D3D5C" w:rsidRPr="003A51AC" w:rsidRDefault="005D3D5C" w:rsidP="005D3D5C">
            <w:pPr>
              <w:pStyle w:val="TableParagraph"/>
              <w:spacing w:before="4"/>
              <w:rPr>
                <w:sz w:val="24"/>
                <w:szCs w:val="24"/>
                <w:lang w:val="ru-RU"/>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6</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2.5.2.2.155.</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Наборы</w:t>
            </w:r>
            <w:r w:rsidRPr="003A51AC">
              <w:rPr>
                <w:spacing w:val="11"/>
                <w:sz w:val="24"/>
                <w:szCs w:val="24"/>
                <w:lang w:val="ru-RU"/>
              </w:rPr>
              <w:t xml:space="preserve"> </w:t>
            </w:r>
            <w:r w:rsidRPr="003A51AC">
              <w:rPr>
                <w:sz w:val="24"/>
                <w:szCs w:val="24"/>
                <w:lang w:val="ru-RU"/>
              </w:rPr>
              <w:t>для</w:t>
            </w:r>
            <w:r w:rsidRPr="003A51AC">
              <w:rPr>
                <w:spacing w:val="10"/>
                <w:sz w:val="24"/>
                <w:szCs w:val="24"/>
                <w:lang w:val="ru-RU"/>
              </w:rPr>
              <w:t xml:space="preserve"> </w:t>
            </w:r>
            <w:r w:rsidRPr="003A51AC">
              <w:rPr>
                <w:sz w:val="24"/>
                <w:szCs w:val="24"/>
                <w:lang w:val="ru-RU"/>
              </w:rPr>
              <w:t>сериации</w:t>
            </w:r>
            <w:r w:rsidRPr="003A51AC">
              <w:rPr>
                <w:spacing w:val="10"/>
                <w:sz w:val="24"/>
                <w:szCs w:val="24"/>
                <w:lang w:val="ru-RU"/>
              </w:rPr>
              <w:t xml:space="preserve"> </w:t>
            </w:r>
            <w:r w:rsidRPr="003A51AC">
              <w:rPr>
                <w:sz w:val="24"/>
                <w:szCs w:val="24"/>
                <w:lang w:val="ru-RU"/>
              </w:rPr>
              <w:t>по</w:t>
            </w:r>
            <w:r w:rsidRPr="003A51AC">
              <w:rPr>
                <w:spacing w:val="7"/>
                <w:sz w:val="24"/>
                <w:szCs w:val="24"/>
                <w:lang w:val="ru-RU"/>
              </w:rPr>
              <w:t xml:space="preserve"> </w:t>
            </w:r>
            <w:r w:rsidRPr="003A51AC">
              <w:rPr>
                <w:sz w:val="24"/>
                <w:szCs w:val="24"/>
                <w:lang w:val="ru-RU"/>
              </w:rPr>
              <w:t>величине</w:t>
            </w:r>
            <w:r w:rsidRPr="003A51AC">
              <w:rPr>
                <w:spacing w:val="13"/>
                <w:sz w:val="24"/>
                <w:szCs w:val="24"/>
                <w:lang w:val="ru-RU"/>
              </w:rPr>
              <w:t xml:space="preserve"> </w:t>
            </w:r>
            <w:r w:rsidRPr="003A51AC">
              <w:rPr>
                <w:sz w:val="24"/>
                <w:szCs w:val="24"/>
                <w:lang w:val="ru-RU"/>
              </w:rPr>
              <w:t>–</w:t>
            </w:r>
            <w:r w:rsidRPr="003A51AC">
              <w:rPr>
                <w:spacing w:val="12"/>
                <w:sz w:val="24"/>
                <w:szCs w:val="24"/>
                <w:lang w:val="ru-RU"/>
              </w:rPr>
              <w:t xml:space="preserve"> </w:t>
            </w:r>
            <w:r w:rsidRPr="003A51AC">
              <w:rPr>
                <w:sz w:val="24"/>
                <w:szCs w:val="24"/>
                <w:lang w:val="ru-RU"/>
              </w:rPr>
              <w:t>бруски,</w:t>
            </w:r>
            <w:r w:rsidRPr="003A51AC">
              <w:rPr>
                <w:spacing w:val="10"/>
                <w:sz w:val="24"/>
                <w:szCs w:val="24"/>
                <w:lang w:val="ru-RU"/>
              </w:rPr>
              <w:t xml:space="preserve"> </w:t>
            </w:r>
            <w:r w:rsidRPr="003A51AC">
              <w:rPr>
                <w:sz w:val="24"/>
                <w:szCs w:val="24"/>
                <w:lang w:val="ru-RU"/>
              </w:rPr>
              <w:t>цилиндры</w:t>
            </w:r>
          </w:p>
          <w:p w:rsidR="005D3D5C" w:rsidRPr="003A51AC" w:rsidRDefault="005D3D5C" w:rsidP="005D3D5C">
            <w:pPr>
              <w:pStyle w:val="TableParagraph"/>
              <w:spacing w:before="37"/>
              <w:rPr>
                <w:sz w:val="24"/>
                <w:szCs w:val="24"/>
                <w:lang w:val="ru-RU"/>
              </w:rPr>
            </w:pPr>
            <w:r w:rsidRPr="003A51AC">
              <w:rPr>
                <w:sz w:val="24"/>
                <w:szCs w:val="24"/>
                <w:lang w:val="ru-RU"/>
              </w:rPr>
              <w:t>и</w:t>
            </w:r>
            <w:r w:rsidRPr="003A51AC">
              <w:rPr>
                <w:spacing w:val="-7"/>
                <w:sz w:val="24"/>
                <w:szCs w:val="24"/>
                <w:lang w:val="ru-RU"/>
              </w:rPr>
              <w:t xml:space="preserve"> </w:t>
            </w:r>
            <w:r w:rsidRPr="003A51AC">
              <w:rPr>
                <w:sz w:val="24"/>
                <w:szCs w:val="24"/>
                <w:lang w:val="ru-RU"/>
              </w:rPr>
              <w:t>т.</w:t>
            </w:r>
            <w:r w:rsidRPr="003A51AC">
              <w:rPr>
                <w:spacing w:val="-6"/>
                <w:sz w:val="24"/>
                <w:szCs w:val="24"/>
                <w:lang w:val="ru-RU"/>
              </w:rPr>
              <w:t xml:space="preserve"> </w:t>
            </w:r>
            <w:r w:rsidRPr="003A51AC">
              <w:rPr>
                <w:sz w:val="24"/>
                <w:szCs w:val="24"/>
                <w:lang w:val="ru-RU"/>
              </w:rPr>
              <w:t>п.</w:t>
            </w:r>
            <w:r w:rsidRPr="003A51AC">
              <w:rPr>
                <w:spacing w:val="-8"/>
                <w:sz w:val="24"/>
                <w:szCs w:val="24"/>
                <w:lang w:val="ru-RU"/>
              </w:rPr>
              <w:t xml:space="preserve"> </w:t>
            </w:r>
            <w:r w:rsidRPr="003A51AC">
              <w:rPr>
                <w:sz w:val="24"/>
                <w:szCs w:val="24"/>
                <w:lang w:val="ru-RU"/>
              </w:rPr>
              <w:t>(6–8</w:t>
            </w:r>
            <w:r w:rsidRPr="003A51AC">
              <w:rPr>
                <w:spacing w:val="-6"/>
                <w:sz w:val="24"/>
                <w:szCs w:val="24"/>
                <w:lang w:val="ru-RU"/>
              </w:rPr>
              <w:t xml:space="preserve"> </w:t>
            </w:r>
            <w:r w:rsidRPr="003A51AC">
              <w:rPr>
                <w:sz w:val="24"/>
                <w:szCs w:val="24"/>
                <w:lang w:val="ru-RU"/>
              </w:rPr>
              <w:t>элементов</w:t>
            </w:r>
            <w:r w:rsidRPr="003A51AC">
              <w:rPr>
                <w:spacing w:val="-7"/>
                <w:sz w:val="24"/>
                <w:szCs w:val="24"/>
                <w:lang w:val="ru-RU"/>
              </w:rPr>
              <w:t xml:space="preserve"> </w:t>
            </w:r>
            <w:r w:rsidRPr="003A51AC">
              <w:rPr>
                <w:sz w:val="24"/>
                <w:szCs w:val="24"/>
                <w:lang w:val="ru-RU"/>
              </w:rPr>
              <w:t>каждого</w:t>
            </w:r>
            <w:r w:rsidRPr="003A51AC">
              <w:rPr>
                <w:spacing w:val="-6"/>
                <w:sz w:val="24"/>
                <w:szCs w:val="24"/>
                <w:lang w:val="ru-RU"/>
              </w:rPr>
              <w:t xml:space="preserve"> </w:t>
            </w:r>
            <w:r w:rsidRPr="003A51AC">
              <w:rPr>
                <w:sz w:val="24"/>
                <w:szCs w:val="24"/>
                <w:lang w:val="ru-RU"/>
              </w:rPr>
              <w:t>признака)</w:t>
            </w:r>
            <w:r w:rsidRPr="003A51AC">
              <w:rPr>
                <w:spacing w:val="-7"/>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2.5.2.2.156.</w:t>
            </w:r>
          </w:p>
        </w:tc>
        <w:tc>
          <w:tcPr>
            <w:tcW w:w="5493" w:type="dxa"/>
          </w:tcPr>
          <w:p w:rsidR="005D3D5C" w:rsidRPr="003A51AC" w:rsidRDefault="005D3D5C" w:rsidP="005D3D5C">
            <w:pPr>
              <w:pStyle w:val="TableParagraph"/>
              <w:tabs>
                <w:tab w:val="left" w:pos="1048"/>
                <w:tab w:val="left" w:pos="1981"/>
                <w:tab w:val="left" w:pos="3349"/>
                <w:tab w:val="left" w:pos="4239"/>
                <w:tab w:val="left" w:pos="4765"/>
              </w:tabs>
              <w:rPr>
                <w:sz w:val="24"/>
                <w:szCs w:val="24"/>
                <w:lang w:val="ru-RU"/>
              </w:rPr>
            </w:pPr>
            <w:r w:rsidRPr="003A51AC">
              <w:rPr>
                <w:sz w:val="24"/>
                <w:szCs w:val="24"/>
                <w:lang w:val="ru-RU"/>
              </w:rPr>
              <w:t>Наборы</w:t>
            </w:r>
            <w:r w:rsidRPr="003A51AC">
              <w:rPr>
                <w:sz w:val="24"/>
                <w:szCs w:val="24"/>
                <w:lang w:val="ru-RU"/>
              </w:rPr>
              <w:tab/>
              <w:t>одежды</w:t>
            </w:r>
            <w:r w:rsidRPr="003A51AC">
              <w:rPr>
                <w:sz w:val="24"/>
                <w:szCs w:val="24"/>
                <w:lang w:val="ru-RU"/>
              </w:rPr>
              <w:tab/>
              <w:t xml:space="preserve">для  </w:t>
            </w:r>
            <w:r w:rsidRPr="003A51AC">
              <w:rPr>
                <w:spacing w:val="34"/>
                <w:sz w:val="24"/>
                <w:szCs w:val="24"/>
                <w:lang w:val="ru-RU"/>
              </w:rPr>
              <w:t xml:space="preserve"> </w:t>
            </w:r>
            <w:r w:rsidRPr="003A51AC">
              <w:rPr>
                <w:sz w:val="24"/>
                <w:szCs w:val="24"/>
                <w:lang w:val="ru-RU"/>
              </w:rPr>
              <w:t>разной</w:t>
            </w:r>
            <w:r w:rsidRPr="003A51AC">
              <w:rPr>
                <w:sz w:val="24"/>
                <w:szCs w:val="24"/>
                <w:lang w:val="ru-RU"/>
              </w:rPr>
              <w:tab/>
              <w:t>погоды</w:t>
            </w:r>
            <w:r w:rsidRPr="003A51AC">
              <w:rPr>
                <w:sz w:val="24"/>
                <w:szCs w:val="24"/>
                <w:lang w:val="ru-RU"/>
              </w:rPr>
              <w:tab/>
              <w:t>для</w:t>
            </w:r>
            <w:r w:rsidRPr="003A51AC">
              <w:rPr>
                <w:sz w:val="24"/>
                <w:szCs w:val="24"/>
                <w:lang w:val="ru-RU"/>
              </w:rPr>
              <w:tab/>
              <w:t>кукол-</w:t>
            </w:r>
          </w:p>
          <w:p w:rsidR="005D3D5C" w:rsidRPr="003A51AC" w:rsidRDefault="005D3D5C" w:rsidP="005D3D5C">
            <w:pPr>
              <w:pStyle w:val="TableParagraph"/>
              <w:spacing w:before="37"/>
              <w:rPr>
                <w:sz w:val="24"/>
                <w:szCs w:val="24"/>
                <w:lang w:val="ru-RU"/>
              </w:rPr>
            </w:pPr>
            <w:r w:rsidRPr="003A51AC">
              <w:rPr>
                <w:sz w:val="24"/>
                <w:szCs w:val="24"/>
                <w:lang w:val="ru-RU"/>
              </w:rPr>
              <w:t>младенцев</w:t>
            </w:r>
            <w:r w:rsidRPr="003A51AC">
              <w:rPr>
                <w:spacing w:val="-4"/>
                <w:sz w:val="24"/>
                <w:szCs w:val="24"/>
                <w:lang w:val="ru-RU"/>
              </w:rPr>
              <w:t xml:space="preserve"> </w:t>
            </w:r>
            <w:r w:rsidRPr="003A51AC">
              <w:rPr>
                <w:sz w:val="24"/>
                <w:szCs w:val="24"/>
                <w:lang w:val="ru-RU"/>
              </w:rPr>
              <w:t>девочек</w:t>
            </w:r>
            <w:r w:rsidRPr="003A51AC">
              <w:rPr>
                <w:spacing w:val="-2"/>
                <w:sz w:val="24"/>
                <w:szCs w:val="24"/>
                <w:lang w:val="ru-RU"/>
              </w:rPr>
              <w:t xml:space="preserve"> </w:t>
            </w:r>
            <w:r w:rsidRPr="003A51AC">
              <w:rPr>
                <w:sz w:val="24"/>
                <w:szCs w:val="24"/>
                <w:lang w:val="ru-RU"/>
              </w:rPr>
              <w:t>и мальчиков -</w:t>
            </w:r>
            <w:r w:rsidRPr="003A51AC">
              <w:rPr>
                <w:spacing w:val="-4"/>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2.5.2.2.157.</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Наглядные</w:t>
            </w:r>
            <w:r w:rsidRPr="003A51AC">
              <w:rPr>
                <w:spacing w:val="30"/>
                <w:sz w:val="24"/>
                <w:szCs w:val="24"/>
                <w:lang w:val="ru-RU"/>
              </w:rPr>
              <w:t xml:space="preserve"> </w:t>
            </w:r>
            <w:r w:rsidRPr="003A51AC">
              <w:rPr>
                <w:sz w:val="24"/>
                <w:szCs w:val="24"/>
                <w:lang w:val="ru-RU"/>
              </w:rPr>
              <w:t>пособия</w:t>
            </w:r>
            <w:r w:rsidRPr="003A51AC">
              <w:rPr>
                <w:spacing w:val="82"/>
                <w:sz w:val="24"/>
                <w:szCs w:val="24"/>
                <w:lang w:val="ru-RU"/>
              </w:rPr>
              <w:t xml:space="preserve"> </w:t>
            </w:r>
            <w:r w:rsidRPr="003A51AC">
              <w:rPr>
                <w:sz w:val="24"/>
                <w:szCs w:val="24"/>
                <w:lang w:val="ru-RU"/>
              </w:rPr>
              <w:t>по</w:t>
            </w:r>
            <w:r w:rsidRPr="003A51AC">
              <w:rPr>
                <w:spacing w:val="80"/>
                <w:sz w:val="24"/>
                <w:szCs w:val="24"/>
                <w:lang w:val="ru-RU"/>
              </w:rPr>
              <w:t xml:space="preserve"> </w:t>
            </w:r>
            <w:r w:rsidRPr="003A51AC">
              <w:rPr>
                <w:sz w:val="24"/>
                <w:szCs w:val="24"/>
                <w:lang w:val="ru-RU"/>
              </w:rPr>
              <w:t>традиционной</w:t>
            </w:r>
            <w:r w:rsidRPr="003A51AC">
              <w:rPr>
                <w:spacing w:val="83"/>
                <w:sz w:val="24"/>
                <w:szCs w:val="24"/>
                <w:lang w:val="ru-RU"/>
              </w:rPr>
              <w:t xml:space="preserve"> </w:t>
            </w:r>
            <w:r w:rsidRPr="003A51AC">
              <w:rPr>
                <w:sz w:val="24"/>
                <w:szCs w:val="24"/>
                <w:lang w:val="ru-RU"/>
              </w:rPr>
              <w:t>национальной</w:t>
            </w:r>
          </w:p>
          <w:p w:rsidR="005D3D5C" w:rsidRPr="003A51AC" w:rsidRDefault="005D3D5C" w:rsidP="005D3D5C">
            <w:pPr>
              <w:pStyle w:val="TableParagraph"/>
              <w:spacing w:before="37"/>
              <w:rPr>
                <w:sz w:val="24"/>
                <w:szCs w:val="24"/>
                <w:lang w:val="ru-RU"/>
              </w:rPr>
            </w:pPr>
            <w:r w:rsidRPr="003A51AC">
              <w:rPr>
                <w:sz w:val="24"/>
                <w:szCs w:val="24"/>
                <w:lang w:val="ru-RU"/>
              </w:rPr>
              <w:t>одежде</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583"/>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spacing w:before="1"/>
              <w:ind w:left="129"/>
              <w:rPr>
                <w:sz w:val="24"/>
                <w:szCs w:val="24"/>
              </w:rPr>
            </w:pPr>
            <w:r w:rsidRPr="003A51AC">
              <w:rPr>
                <w:sz w:val="24"/>
                <w:szCs w:val="24"/>
              </w:rPr>
              <w:t>2.5.2.2.158.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Наглядные</w:t>
            </w:r>
            <w:r w:rsidRPr="003A51AC">
              <w:rPr>
                <w:spacing w:val="14"/>
                <w:sz w:val="24"/>
                <w:szCs w:val="24"/>
                <w:lang w:val="ru-RU"/>
              </w:rPr>
              <w:t xml:space="preserve"> </w:t>
            </w:r>
            <w:r w:rsidRPr="003A51AC">
              <w:rPr>
                <w:sz w:val="24"/>
                <w:szCs w:val="24"/>
                <w:lang w:val="ru-RU"/>
              </w:rPr>
              <w:t>пособия</w:t>
            </w:r>
            <w:r w:rsidRPr="003A51AC">
              <w:rPr>
                <w:spacing w:val="67"/>
                <w:sz w:val="24"/>
                <w:szCs w:val="24"/>
                <w:lang w:val="ru-RU"/>
              </w:rPr>
              <w:t xml:space="preserve"> </w:t>
            </w:r>
            <w:r w:rsidRPr="003A51AC">
              <w:rPr>
                <w:sz w:val="24"/>
                <w:szCs w:val="24"/>
                <w:lang w:val="ru-RU"/>
              </w:rPr>
              <w:t>символики</w:t>
            </w:r>
            <w:r w:rsidRPr="003A51AC">
              <w:rPr>
                <w:spacing w:val="69"/>
                <w:sz w:val="24"/>
                <w:szCs w:val="24"/>
                <w:lang w:val="ru-RU"/>
              </w:rPr>
              <w:t xml:space="preserve"> </w:t>
            </w:r>
            <w:r w:rsidRPr="003A51AC">
              <w:rPr>
                <w:sz w:val="24"/>
                <w:szCs w:val="24"/>
                <w:lang w:val="ru-RU"/>
              </w:rPr>
              <w:t>России,</w:t>
            </w:r>
            <w:r w:rsidRPr="003A51AC">
              <w:rPr>
                <w:spacing w:val="69"/>
                <w:sz w:val="24"/>
                <w:szCs w:val="24"/>
                <w:lang w:val="ru-RU"/>
              </w:rPr>
              <w:t xml:space="preserve"> </w:t>
            </w:r>
            <w:r w:rsidRPr="003A51AC">
              <w:rPr>
                <w:sz w:val="24"/>
                <w:szCs w:val="24"/>
                <w:lang w:val="ru-RU"/>
              </w:rPr>
              <w:t>в</w:t>
            </w:r>
            <w:r w:rsidRPr="003A51AC">
              <w:rPr>
                <w:spacing w:val="68"/>
                <w:sz w:val="24"/>
                <w:szCs w:val="24"/>
                <w:lang w:val="ru-RU"/>
              </w:rPr>
              <w:t xml:space="preserve"> </w:t>
            </w:r>
            <w:r w:rsidRPr="003A51AC">
              <w:rPr>
                <w:sz w:val="24"/>
                <w:szCs w:val="24"/>
                <w:lang w:val="ru-RU"/>
              </w:rPr>
              <w:t>том</w:t>
            </w:r>
            <w:r w:rsidRPr="003A51AC">
              <w:rPr>
                <w:spacing w:val="66"/>
                <w:sz w:val="24"/>
                <w:szCs w:val="24"/>
                <w:lang w:val="ru-RU"/>
              </w:rPr>
              <w:t xml:space="preserve"> </w:t>
            </w:r>
            <w:r w:rsidRPr="003A51AC">
              <w:rPr>
                <w:sz w:val="24"/>
                <w:szCs w:val="24"/>
                <w:lang w:val="ru-RU"/>
              </w:rPr>
              <w:t>числе</w:t>
            </w:r>
          </w:p>
          <w:p w:rsidR="005D3D5C" w:rsidRPr="003A51AC" w:rsidRDefault="005D3D5C" w:rsidP="005D3D5C">
            <w:pPr>
              <w:pStyle w:val="TableParagraph"/>
              <w:spacing w:before="40"/>
              <w:rPr>
                <w:sz w:val="24"/>
                <w:szCs w:val="24"/>
              </w:rPr>
            </w:pPr>
            <w:r w:rsidRPr="003A51AC">
              <w:rPr>
                <w:spacing w:val="-1"/>
                <w:sz w:val="24"/>
                <w:szCs w:val="24"/>
              </w:rPr>
              <w:t>государственной</w:t>
            </w:r>
            <w:r w:rsidRPr="003A51AC">
              <w:rPr>
                <w:spacing w:val="-10"/>
                <w:sz w:val="24"/>
                <w:szCs w:val="24"/>
              </w:rPr>
              <w:t xml:space="preserve"> </w:t>
            </w:r>
            <w:r w:rsidRPr="003A51AC">
              <w:rPr>
                <w:sz w:val="24"/>
                <w:szCs w:val="24"/>
              </w:rPr>
              <w:t>-</w:t>
            </w:r>
            <w:r w:rsidRPr="003A51AC">
              <w:rPr>
                <w:spacing w:val="-7"/>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2.5.2.2.159.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Напольные</w:t>
            </w:r>
            <w:r w:rsidRPr="003A51AC">
              <w:rPr>
                <w:spacing w:val="-3"/>
                <w:sz w:val="24"/>
                <w:szCs w:val="24"/>
                <w:lang w:val="ru-RU"/>
              </w:rPr>
              <w:t xml:space="preserve"> </w:t>
            </w:r>
            <w:r w:rsidRPr="003A51AC">
              <w:rPr>
                <w:sz w:val="24"/>
                <w:szCs w:val="24"/>
                <w:lang w:val="ru-RU"/>
              </w:rPr>
              <w:t>балансиры</w:t>
            </w:r>
            <w:r w:rsidRPr="003A51AC">
              <w:rPr>
                <w:spacing w:val="-2"/>
                <w:sz w:val="24"/>
                <w:szCs w:val="24"/>
                <w:lang w:val="ru-RU"/>
              </w:rPr>
              <w:t xml:space="preserve"> </w:t>
            </w:r>
            <w:r w:rsidRPr="003A51AC">
              <w:rPr>
                <w:sz w:val="24"/>
                <w:szCs w:val="24"/>
                <w:lang w:val="ru-RU"/>
              </w:rPr>
              <w:t>разного</w:t>
            </w:r>
            <w:r w:rsidRPr="003A51AC">
              <w:rPr>
                <w:spacing w:val="-1"/>
                <w:sz w:val="24"/>
                <w:szCs w:val="24"/>
                <w:lang w:val="ru-RU"/>
              </w:rPr>
              <w:t xml:space="preserve"> </w:t>
            </w:r>
            <w:r w:rsidRPr="003A51AC">
              <w:rPr>
                <w:sz w:val="24"/>
                <w:szCs w:val="24"/>
                <w:lang w:val="ru-RU"/>
              </w:rPr>
              <w:t>вида</w:t>
            </w:r>
            <w:r w:rsidRPr="003A51AC">
              <w:rPr>
                <w:spacing w:val="1"/>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2.5.2.2.160.</w:t>
            </w:r>
          </w:p>
        </w:tc>
        <w:tc>
          <w:tcPr>
            <w:tcW w:w="5493" w:type="dxa"/>
          </w:tcPr>
          <w:p w:rsidR="005D3D5C" w:rsidRPr="003A51AC" w:rsidRDefault="005D3D5C" w:rsidP="005D3D5C">
            <w:pPr>
              <w:pStyle w:val="TableParagraph"/>
              <w:rPr>
                <w:sz w:val="24"/>
                <w:szCs w:val="24"/>
              </w:rPr>
            </w:pPr>
            <w:r w:rsidRPr="003A51AC">
              <w:rPr>
                <w:sz w:val="24"/>
                <w:szCs w:val="24"/>
              </w:rPr>
              <w:t>Напольный</w:t>
            </w:r>
            <w:r w:rsidRPr="003A51AC">
              <w:rPr>
                <w:spacing w:val="-11"/>
                <w:sz w:val="24"/>
                <w:szCs w:val="24"/>
              </w:rPr>
              <w:t xml:space="preserve"> </w:t>
            </w:r>
            <w:r w:rsidRPr="003A51AC">
              <w:rPr>
                <w:sz w:val="24"/>
                <w:szCs w:val="24"/>
              </w:rPr>
              <w:t>конструктор</w:t>
            </w:r>
            <w:r w:rsidRPr="003A51AC">
              <w:rPr>
                <w:spacing w:val="-11"/>
                <w:sz w:val="24"/>
                <w:szCs w:val="24"/>
              </w:rPr>
              <w:t xml:space="preserve"> </w:t>
            </w:r>
            <w:r w:rsidRPr="003A51AC">
              <w:rPr>
                <w:sz w:val="24"/>
                <w:szCs w:val="24"/>
              </w:rPr>
              <w:t>деревянный</w:t>
            </w:r>
            <w:r w:rsidRPr="003A51AC">
              <w:rPr>
                <w:spacing w:val="-8"/>
                <w:sz w:val="24"/>
                <w:szCs w:val="24"/>
              </w:rPr>
              <w:t xml:space="preserve"> </w:t>
            </w:r>
            <w:r w:rsidRPr="003A51AC">
              <w:rPr>
                <w:sz w:val="24"/>
                <w:szCs w:val="24"/>
              </w:rPr>
              <w:t>цветной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2.5.2.2.161.</w:t>
            </w:r>
          </w:p>
        </w:tc>
        <w:tc>
          <w:tcPr>
            <w:tcW w:w="5493" w:type="dxa"/>
          </w:tcPr>
          <w:p w:rsidR="005D3D5C" w:rsidRPr="003A51AC" w:rsidRDefault="005D3D5C" w:rsidP="005D3D5C">
            <w:pPr>
              <w:pStyle w:val="TableParagraph"/>
              <w:tabs>
                <w:tab w:val="left" w:pos="1384"/>
                <w:tab w:val="left" w:pos="2413"/>
                <w:tab w:val="left" w:pos="3089"/>
                <w:tab w:val="left" w:pos="4260"/>
                <w:tab w:val="left" w:pos="4584"/>
              </w:tabs>
              <w:rPr>
                <w:sz w:val="24"/>
                <w:szCs w:val="24"/>
                <w:lang w:val="ru-RU"/>
              </w:rPr>
            </w:pPr>
            <w:r w:rsidRPr="003A51AC">
              <w:rPr>
                <w:sz w:val="24"/>
                <w:szCs w:val="24"/>
                <w:lang w:val="ru-RU"/>
              </w:rPr>
              <w:t>Настенный</w:t>
            </w:r>
            <w:r w:rsidRPr="003A51AC">
              <w:rPr>
                <w:sz w:val="24"/>
                <w:szCs w:val="24"/>
                <w:lang w:val="ru-RU"/>
              </w:rPr>
              <w:tab/>
              <w:t>планшет</w:t>
            </w:r>
            <w:r w:rsidRPr="003A51AC">
              <w:rPr>
                <w:sz w:val="24"/>
                <w:szCs w:val="24"/>
                <w:lang w:val="ru-RU"/>
              </w:rPr>
              <w:tab/>
              <w:t>«Мы</w:t>
            </w:r>
            <w:r w:rsidRPr="003A51AC">
              <w:rPr>
                <w:sz w:val="24"/>
                <w:szCs w:val="24"/>
                <w:lang w:val="ru-RU"/>
              </w:rPr>
              <w:tab/>
              <w:t>дежурим»</w:t>
            </w:r>
            <w:r w:rsidRPr="003A51AC">
              <w:rPr>
                <w:sz w:val="24"/>
                <w:szCs w:val="24"/>
                <w:lang w:val="ru-RU"/>
              </w:rPr>
              <w:tab/>
              <w:t>с</w:t>
            </w:r>
            <w:r w:rsidRPr="003A51AC">
              <w:rPr>
                <w:sz w:val="24"/>
                <w:szCs w:val="24"/>
                <w:lang w:val="ru-RU"/>
              </w:rPr>
              <w:tab/>
              <w:t>набором</w:t>
            </w:r>
          </w:p>
          <w:p w:rsidR="005D3D5C" w:rsidRPr="003A51AC" w:rsidRDefault="005D3D5C" w:rsidP="005D3D5C">
            <w:pPr>
              <w:pStyle w:val="TableParagraph"/>
              <w:spacing w:before="37"/>
              <w:rPr>
                <w:sz w:val="24"/>
                <w:szCs w:val="24"/>
              </w:rPr>
            </w:pPr>
            <w:r w:rsidRPr="003A51AC">
              <w:rPr>
                <w:sz w:val="24"/>
                <w:szCs w:val="24"/>
              </w:rPr>
              <w:t>карточек</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2.5.2.2.162.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Настенный</w:t>
            </w:r>
            <w:r w:rsidRPr="003A51AC">
              <w:rPr>
                <w:spacing w:val="65"/>
                <w:sz w:val="24"/>
                <w:szCs w:val="24"/>
                <w:lang w:val="ru-RU"/>
              </w:rPr>
              <w:t xml:space="preserve"> </w:t>
            </w:r>
            <w:r w:rsidRPr="003A51AC">
              <w:rPr>
                <w:sz w:val="24"/>
                <w:szCs w:val="24"/>
                <w:lang w:val="ru-RU"/>
              </w:rPr>
              <w:t xml:space="preserve">планшет  </w:t>
            </w:r>
            <w:r w:rsidRPr="003A51AC">
              <w:rPr>
                <w:spacing w:val="12"/>
                <w:sz w:val="24"/>
                <w:szCs w:val="24"/>
                <w:lang w:val="ru-RU"/>
              </w:rPr>
              <w:t xml:space="preserve"> </w:t>
            </w:r>
            <w:r w:rsidRPr="003A51AC">
              <w:rPr>
                <w:sz w:val="24"/>
                <w:szCs w:val="24"/>
                <w:lang w:val="ru-RU"/>
              </w:rPr>
              <w:t xml:space="preserve">«Распорядок  </w:t>
            </w:r>
            <w:r w:rsidRPr="003A51AC">
              <w:rPr>
                <w:spacing w:val="9"/>
                <w:sz w:val="24"/>
                <w:szCs w:val="24"/>
                <w:lang w:val="ru-RU"/>
              </w:rPr>
              <w:t xml:space="preserve"> </w:t>
            </w:r>
            <w:r w:rsidRPr="003A51AC">
              <w:rPr>
                <w:sz w:val="24"/>
                <w:szCs w:val="24"/>
                <w:lang w:val="ru-RU"/>
              </w:rPr>
              <w:t xml:space="preserve">дня»  </w:t>
            </w:r>
            <w:r w:rsidRPr="003A51AC">
              <w:rPr>
                <w:spacing w:val="7"/>
                <w:sz w:val="24"/>
                <w:szCs w:val="24"/>
                <w:lang w:val="ru-RU"/>
              </w:rPr>
              <w:t xml:space="preserve"> </w:t>
            </w:r>
            <w:r w:rsidRPr="003A51AC">
              <w:rPr>
                <w:sz w:val="24"/>
                <w:szCs w:val="24"/>
                <w:lang w:val="ru-RU"/>
              </w:rPr>
              <w:t xml:space="preserve">с  </w:t>
            </w:r>
            <w:r w:rsidRPr="003A51AC">
              <w:rPr>
                <w:spacing w:val="9"/>
                <w:sz w:val="24"/>
                <w:szCs w:val="24"/>
                <w:lang w:val="ru-RU"/>
              </w:rPr>
              <w:t xml:space="preserve"> </w:t>
            </w:r>
            <w:r w:rsidRPr="003A51AC">
              <w:rPr>
                <w:sz w:val="24"/>
                <w:szCs w:val="24"/>
                <w:lang w:val="ru-RU"/>
              </w:rPr>
              <w:t>набором</w:t>
            </w:r>
          </w:p>
          <w:p w:rsidR="005D3D5C" w:rsidRPr="003A51AC" w:rsidRDefault="005D3D5C" w:rsidP="005D3D5C">
            <w:pPr>
              <w:pStyle w:val="TableParagraph"/>
              <w:spacing w:before="40"/>
              <w:rPr>
                <w:sz w:val="24"/>
                <w:szCs w:val="24"/>
              </w:rPr>
            </w:pPr>
            <w:r w:rsidRPr="003A51AC">
              <w:rPr>
                <w:sz w:val="24"/>
                <w:szCs w:val="24"/>
              </w:rPr>
              <w:t>карточек</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2.5.2.2.163.</w:t>
            </w:r>
          </w:p>
        </w:tc>
        <w:tc>
          <w:tcPr>
            <w:tcW w:w="5493" w:type="dxa"/>
          </w:tcPr>
          <w:p w:rsidR="005D3D5C" w:rsidRPr="003A51AC" w:rsidRDefault="005D3D5C" w:rsidP="005D3D5C">
            <w:pPr>
              <w:pStyle w:val="TableParagraph"/>
              <w:tabs>
                <w:tab w:val="left" w:pos="5273"/>
              </w:tabs>
              <w:rPr>
                <w:sz w:val="24"/>
                <w:szCs w:val="24"/>
                <w:lang w:val="ru-RU"/>
              </w:rPr>
            </w:pPr>
            <w:r w:rsidRPr="003A51AC">
              <w:rPr>
                <w:sz w:val="24"/>
                <w:szCs w:val="24"/>
                <w:lang w:val="ru-RU"/>
              </w:rPr>
              <w:t xml:space="preserve">Настольно-печатные  </w:t>
            </w:r>
            <w:r w:rsidRPr="003A51AC">
              <w:rPr>
                <w:spacing w:val="27"/>
                <w:sz w:val="24"/>
                <w:szCs w:val="24"/>
                <w:lang w:val="ru-RU"/>
              </w:rPr>
              <w:t xml:space="preserve"> </w:t>
            </w:r>
            <w:r w:rsidRPr="003A51AC">
              <w:rPr>
                <w:sz w:val="24"/>
                <w:szCs w:val="24"/>
                <w:lang w:val="ru-RU"/>
              </w:rPr>
              <w:t xml:space="preserve">игры  </w:t>
            </w:r>
            <w:r w:rsidRPr="003A51AC">
              <w:rPr>
                <w:spacing w:val="27"/>
                <w:sz w:val="24"/>
                <w:szCs w:val="24"/>
                <w:lang w:val="ru-RU"/>
              </w:rPr>
              <w:t xml:space="preserve"> </w:t>
            </w:r>
            <w:r w:rsidRPr="003A51AC">
              <w:rPr>
                <w:sz w:val="24"/>
                <w:szCs w:val="24"/>
                <w:lang w:val="ru-RU"/>
              </w:rPr>
              <w:t xml:space="preserve">для  </w:t>
            </w:r>
            <w:r w:rsidRPr="003A51AC">
              <w:rPr>
                <w:spacing w:val="28"/>
                <w:sz w:val="24"/>
                <w:szCs w:val="24"/>
                <w:lang w:val="ru-RU"/>
              </w:rPr>
              <w:t xml:space="preserve"> </w:t>
            </w:r>
            <w:r w:rsidRPr="003A51AC">
              <w:rPr>
                <w:sz w:val="24"/>
                <w:szCs w:val="24"/>
                <w:lang w:val="ru-RU"/>
              </w:rPr>
              <w:t xml:space="preserve">средней  </w:t>
            </w:r>
            <w:r w:rsidRPr="003A51AC">
              <w:rPr>
                <w:spacing w:val="26"/>
                <w:sz w:val="24"/>
                <w:szCs w:val="24"/>
                <w:lang w:val="ru-RU"/>
              </w:rPr>
              <w:t xml:space="preserve"> </w:t>
            </w:r>
            <w:r w:rsidRPr="003A51AC">
              <w:rPr>
                <w:sz w:val="24"/>
                <w:szCs w:val="24"/>
                <w:lang w:val="ru-RU"/>
              </w:rPr>
              <w:t>группы</w:t>
            </w:r>
            <w:r w:rsidRPr="003A51AC">
              <w:rPr>
                <w:sz w:val="24"/>
                <w:szCs w:val="24"/>
                <w:lang w:val="ru-RU"/>
              </w:rPr>
              <w:tab/>
              <w:t>–</w:t>
            </w:r>
          </w:p>
          <w:p w:rsidR="005D3D5C" w:rsidRPr="003A51AC" w:rsidRDefault="005D3D5C" w:rsidP="005D3D5C">
            <w:pPr>
              <w:pStyle w:val="TableParagraph"/>
              <w:spacing w:before="37"/>
              <w:rPr>
                <w:sz w:val="24"/>
                <w:szCs w:val="24"/>
              </w:rPr>
            </w:pPr>
            <w:r w:rsidRPr="003A51AC">
              <w:rPr>
                <w:sz w:val="24"/>
                <w:szCs w:val="24"/>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2.5.2.2.164.</w:t>
            </w:r>
          </w:p>
        </w:tc>
        <w:tc>
          <w:tcPr>
            <w:tcW w:w="5493" w:type="dxa"/>
          </w:tcPr>
          <w:p w:rsidR="005D3D5C" w:rsidRPr="003A51AC" w:rsidRDefault="005D3D5C" w:rsidP="005D3D5C">
            <w:pPr>
              <w:pStyle w:val="TableParagraph"/>
              <w:tabs>
                <w:tab w:val="left" w:pos="1506"/>
                <w:tab w:val="left" w:pos="2907"/>
                <w:tab w:val="left" w:pos="4277"/>
                <w:tab w:val="left" w:pos="5283"/>
              </w:tabs>
              <w:rPr>
                <w:sz w:val="24"/>
                <w:szCs w:val="24"/>
                <w:lang w:val="ru-RU"/>
              </w:rPr>
            </w:pPr>
            <w:r w:rsidRPr="003A51AC">
              <w:rPr>
                <w:sz w:val="24"/>
                <w:szCs w:val="24"/>
                <w:lang w:val="ru-RU"/>
              </w:rPr>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цветной</w:t>
            </w:r>
            <w:r w:rsidRPr="003A51AC">
              <w:rPr>
                <w:sz w:val="24"/>
                <w:szCs w:val="24"/>
                <w:lang w:val="ru-RU"/>
              </w:rPr>
              <w:tab/>
              <w:t>с</w:t>
            </w:r>
          </w:p>
          <w:p w:rsidR="005D3D5C" w:rsidRPr="003A51AC" w:rsidRDefault="005D3D5C" w:rsidP="005D3D5C">
            <w:pPr>
              <w:pStyle w:val="TableParagraph"/>
              <w:spacing w:before="37"/>
              <w:rPr>
                <w:sz w:val="24"/>
                <w:szCs w:val="24"/>
                <w:lang w:val="ru-RU"/>
              </w:rPr>
            </w:pPr>
            <w:r w:rsidRPr="003A51AC">
              <w:rPr>
                <w:sz w:val="24"/>
                <w:szCs w:val="24"/>
                <w:lang w:val="ru-RU"/>
              </w:rPr>
              <w:t>мелкими</w:t>
            </w:r>
            <w:r w:rsidRPr="003A51AC">
              <w:rPr>
                <w:spacing w:val="-1"/>
                <w:sz w:val="24"/>
                <w:szCs w:val="24"/>
                <w:lang w:val="ru-RU"/>
              </w:rPr>
              <w:t xml:space="preserve"> </w:t>
            </w:r>
            <w:r w:rsidRPr="003A51AC">
              <w:rPr>
                <w:sz w:val="24"/>
                <w:szCs w:val="24"/>
                <w:lang w:val="ru-RU"/>
              </w:rPr>
              <w:t>элементами</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2.5.2.2.165.</w:t>
            </w:r>
          </w:p>
        </w:tc>
        <w:tc>
          <w:tcPr>
            <w:tcW w:w="5493" w:type="dxa"/>
          </w:tcPr>
          <w:p w:rsidR="005D3D5C" w:rsidRPr="003A51AC" w:rsidRDefault="005D3D5C" w:rsidP="005D3D5C">
            <w:pPr>
              <w:pStyle w:val="TableParagraph"/>
              <w:rPr>
                <w:sz w:val="24"/>
                <w:szCs w:val="24"/>
              </w:rPr>
            </w:pPr>
            <w:r w:rsidRPr="003A51AC">
              <w:rPr>
                <w:sz w:val="24"/>
                <w:szCs w:val="24"/>
              </w:rPr>
              <w:t>Обруч</w:t>
            </w:r>
            <w:r w:rsidRPr="003A51AC">
              <w:rPr>
                <w:spacing w:val="-4"/>
                <w:sz w:val="24"/>
                <w:szCs w:val="24"/>
              </w:rPr>
              <w:t xml:space="preserve"> </w:t>
            </w:r>
            <w:r w:rsidRPr="003A51AC">
              <w:rPr>
                <w:sz w:val="24"/>
                <w:szCs w:val="24"/>
              </w:rPr>
              <w:t>(малого</w:t>
            </w:r>
            <w:r w:rsidRPr="003A51AC">
              <w:rPr>
                <w:spacing w:val="-2"/>
                <w:sz w:val="24"/>
                <w:szCs w:val="24"/>
              </w:rPr>
              <w:t xml:space="preserve"> </w:t>
            </w:r>
            <w:r w:rsidRPr="003A51AC">
              <w:rPr>
                <w:sz w:val="24"/>
                <w:szCs w:val="24"/>
              </w:rPr>
              <w:t>диаметра)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3</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2.5.2.2.166.</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Обруч</w:t>
            </w:r>
            <w:r w:rsidRPr="003A51AC">
              <w:rPr>
                <w:spacing w:val="-2"/>
                <w:sz w:val="24"/>
                <w:szCs w:val="24"/>
              </w:rPr>
              <w:t xml:space="preserve"> </w:t>
            </w:r>
            <w:r w:rsidRPr="003A51AC">
              <w:rPr>
                <w:sz w:val="24"/>
                <w:szCs w:val="24"/>
              </w:rPr>
              <w:t>плоский</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680B2E">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2.5.2.2.167.</w:t>
            </w:r>
          </w:p>
        </w:tc>
        <w:tc>
          <w:tcPr>
            <w:tcW w:w="5493" w:type="dxa"/>
          </w:tcPr>
          <w:p w:rsidR="005D3D5C" w:rsidRPr="003A51AC" w:rsidRDefault="005D3D5C" w:rsidP="005D3D5C">
            <w:pPr>
              <w:pStyle w:val="TableParagraph"/>
              <w:tabs>
                <w:tab w:val="left" w:pos="1250"/>
                <w:tab w:val="left" w:pos="3122"/>
                <w:tab w:val="left" w:pos="3547"/>
                <w:tab w:val="left" w:pos="5176"/>
              </w:tabs>
              <w:spacing w:line="276" w:lineRule="auto"/>
              <w:ind w:right="98"/>
              <w:rPr>
                <w:sz w:val="24"/>
                <w:szCs w:val="24"/>
                <w:lang w:val="ru-RU"/>
              </w:rPr>
            </w:pPr>
            <w:r w:rsidRPr="003A51AC">
              <w:rPr>
                <w:sz w:val="24"/>
                <w:szCs w:val="24"/>
                <w:lang w:val="ru-RU"/>
              </w:rPr>
              <w:t>Объемная</w:t>
            </w:r>
            <w:r w:rsidRPr="003A51AC">
              <w:rPr>
                <w:sz w:val="24"/>
                <w:szCs w:val="24"/>
                <w:lang w:val="ru-RU"/>
              </w:rPr>
              <w:tab/>
              <w:t>игра-головоломка</w:t>
            </w:r>
            <w:r w:rsidRPr="003A51AC">
              <w:rPr>
                <w:sz w:val="24"/>
                <w:szCs w:val="24"/>
                <w:lang w:val="ru-RU"/>
              </w:rPr>
              <w:tab/>
              <w:t>на</w:t>
            </w:r>
            <w:r w:rsidRPr="003A51AC">
              <w:rPr>
                <w:sz w:val="24"/>
                <w:szCs w:val="24"/>
                <w:lang w:val="ru-RU"/>
              </w:rPr>
              <w:tab/>
              <w:t>комбинаторику</w:t>
            </w:r>
            <w:r w:rsidRPr="003A51AC">
              <w:rPr>
                <w:sz w:val="24"/>
                <w:szCs w:val="24"/>
                <w:lang w:val="ru-RU"/>
              </w:rPr>
              <w:tab/>
            </w:r>
            <w:r w:rsidRPr="003A51AC">
              <w:rPr>
                <w:spacing w:val="-2"/>
                <w:sz w:val="24"/>
                <w:szCs w:val="24"/>
                <w:lang w:val="ru-RU"/>
              </w:rPr>
              <w:t>из</w:t>
            </w:r>
            <w:r w:rsidRPr="003A51AC">
              <w:rPr>
                <w:spacing w:val="-52"/>
                <w:sz w:val="24"/>
                <w:szCs w:val="24"/>
                <w:lang w:val="ru-RU"/>
              </w:rPr>
              <w:t xml:space="preserve"> </w:t>
            </w:r>
            <w:r w:rsidRPr="003A51AC">
              <w:rPr>
                <w:sz w:val="24"/>
                <w:szCs w:val="24"/>
                <w:lang w:val="ru-RU"/>
              </w:rPr>
              <w:t>кубиков,</w:t>
            </w:r>
            <w:r w:rsidRPr="003A51AC">
              <w:rPr>
                <w:spacing w:val="26"/>
                <w:sz w:val="24"/>
                <w:szCs w:val="24"/>
                <w:lang w:val="ru-RU"/>
              </w:rPr>
              <w:t xml:space="preserve"> </w:t>
            </w:r>
            <w:r w:rsidRPr="003A51AC">
              <w:rPr>
                <w:sz w:val="24"/>
                <w:szCs w:val="24"/>
                <w:lang w:val="ru-RU"/>
              </w:rPr>
              <w:t>объединённых</w:t>
            </w:r>
            <w:r w:rsidRPr="003A51AC">
              <w:rPr>
                <w:spacing w:val="23"/>
                <w:sz w:val="24"/>
                <w:szCs w:val="24"/>
                <w:lang w:val="ru-RU"/>
              </w:rPr>
              <w:t xml:space="preserve"> </w:t>
            </w:r>
            <w:r w:rsidRPr="003A51AC">
              <w:rPr>
                <w:sz w:val="24"/>
                <w:szCs w:val="24"/>
                <w:lang w:val="ru-RU"/>
              </w:rPr>
              <w:t>по</w:t>
            </w:r>
            <w:r w:rsidRPr="003A51AC">
              <w:rPr>
                <w:spacing w:val="25"/>
                <w:sz w:val="24"/>
                <w:szCs w:val="24"/>
                <w:lang w:val="ru-RU"/>
              </w:rPr>
              <w:t xml:space="preserve"> </w:t>
            </w:r>
            <w:r w:rsidRPr="003A51AC">
              <w:rPr>
                <w:sz w:val="24"/>
                <w:szCs w:val="24"/>
                <w:lang w:val="ru-RU"/>
              </w:rPr>
              <w:t>3</w:t>
            </w:r>
            <w:r w:rsidRPr="003A51AC">
              <w:rPr>
                <w:spacing w:val="26"/>
                <w:sz w:val="24"/>
                <w:szCs w:val="24"/>
                <w:lang w:val="ru-RU"/>
              </w:rPr>
              <w:t xml:space="preserve"> </w:t>
            </w:r>
            <w:r w:rsidRPr="003A51AC">
              <w:rPr>
                <w:sz w:val="24"/>
                <w:szCs w:val="24"/>
                <w:lang w:val="ru-RU"/>
              </w:rPr>
              <w:t>или</w:t>
            </w:r>
            <w:r w:rsidRPr="003A51AC">
              <w:rPr>
                <w:spacing w:val="25"/>
                <w:sz w:val="24"/>
                <w:szCs w:val="24"/>
                <w:lang w:val="ru-RU"/>
              </w:rPr>
              <w:t xml:space="preserve"> </w:t>
            </w:r>
            <w:r w:rsidRPr="003A51AC">
              <w:rPr>
                <w:sz w:val="24"/>
                <w:szCs w:val="24"/>
                <w:lang w:val="ru-RU"/>
              </w:rPr>
              <w:t>4</w:t>
            </w:r>
            <w:r w:rsidRPr="003A51AC">
              <w:rPr>
                <w:spacing w:val="26"/>
                <w:sz w:val="24"/>
                <w:szCs w:val="24"/>
                <w:lang w:val="ru-RU"/>
              </w:rPr>
              <w:t xml:space="preserve"> </w:t>
            </w:r>
            <w:r w:rsidRPr="003A51AC">
              <w:rPr>
                <w:sz w:val="24"/>
                <w:szCs w:val="24"/>
                <w:lang w:val="ru-RU"/>
              </w:rPr>
              <w:t>в</w:t>
            </w:r>
            <w:r w:rsidRPr="003A51AC">
              <w:rPr>
                <w:spacing w:val="25"/>
                <w:sz w:val="24"/>
                <w:szCs w:val="24"/>
                <w:lang w:val="ru-RU"/>
              </w:rPr>
              <w:t xml:space="preserve"> </w:t>
            </w:r>
            <w:r w:rsidRPr="003A51AC">
              <w:rPr>
                <w:sz w:val="24"/>
                <w:szCs w:val="24"/>
                <w:lang w:val="ru-RU"/>
              </w:rPr>
              <w:t>неразъемные</w:t>
            </w:r>
          </w:p>
          <w:p w:rsidR="005D3D5C" w:rsidRPr="003A51AC" w:rsidRDefault="005D3D5C" w:rsidP="005D3D5C">
            <w:pPr>
              <w:pStyle w:val="TableParagraph"/>
              <w:spacing w:line="252" w:lineRule="exact"/>
              <w:rPr>
                <w:sz w:val="24"/>
                <w:szCs w:val="24"/>
              </w:rPr>
            </w:pPr>
            <w:r w:rsidRPr="003A51AC">
              <w:rPr>
                <w:sz w:val="24"/>
                <w:szCs w:val="24"/>
              </w:rPr>
              <w:t>конфигурации</w:t>
            </w:r>
          </w:p>
        </w:tc>
        <w:tc>
          <w:tcPr>
            <w:tcW w:w="7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2.5.2.2.168.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Озвученный</w:t>
            </w:r>
            <w:r w:rsidRPr="003A51AC">
              <w:rPr>
                <w:spacing w:val="6"/>
                <w:sz w:val="24"/>
                <w:szCs w:val="24"/>
                <w:lang w:val="ru-RU"/>
              </w:rPr>
              <w:t xml:space="preserve"> </w:t>
            </w:r>
            <w:r w:rsidRPr="003A51AC">
              <w:rPr>
                <w:sz w:val="24"/>
                <w:szCs w:val="24"/>
                <w:lang w:val="ru-RU"/>
              </w:rPr>
              <w:t>сортировщик</w:t>
            </w:r>
            <w:r w:rsidRPr="003A51AC">
              <w:rPr>
                <w:spacing w:val="60"/>
                <w:sz w:val="24"/>
                <w:szCs w:val="24"/>
                <w:lang w:val="ru-RU"/>
              </w:rPr>
              <w:t xml:space="preserve"> </w:t>
            </w:r>
            <w:r w:rsidRPr="003A51AC">
              <w:rPr>
                <w:sz w:val="24"/>
                <w:szCs w:val="24"/>
                <w:lang w:val="ru-RU"/>
              </w:rPr>
              <w:t>с</w:t>
            </w:r>
            <w:r w:rsidRPr="003A51AC">
              <w:rPr>
                <w:spacing w:val="61"/>
                <w:sz w:val="24"/>
                <w:szCs w:val="24"/>
                <w:lang w:val="ru-RU"/>
              </w:rPr>
              <w:t xml:space="preserve"> </w:t>
            </w:r>
            <w:r w:rsidRPr="003A51AC">
              <w:rPr>
                <w:sz w:val="24"/>
                <w:szCs w:val="24"/>
                <w:lang w:val="ru-RU"/>
              </w:rPr>
              <w:t>организацией</w:t>
            </w:r>
            <w:r w:rsidRPr="003A51AC">
              <w:rPr>
                <w:spacing w:val="60"/>
                <w:sz w:val="24"/>
                <w:szCs w:val="24"/>
                <w:lang w:val="ru-RU"/>
              </w:rPr>
              <w:t xml:space="preserve"> </w:t>
            </w:r>
            <w:r w:rsidRPr="003A51AC">
              <w:rPr>
                <w:sz w:val="24"/>
                <w:szCs w:val="24"/>
                <w:lang w:val="ru-RU"/>
              </w:rPr>
              <w:t>различных</w:t>
            </w:r>
          </w:p>
          <w:p w:rsidR="005D3D5C" w:rsidRPr="003A51AC" w:rsidRDefault="005D3D5C" w:rsidP="005D3D5C">
            <w:pPr>
              <w:pStyle w:val="TableParagraph"/>
              <w:spacing w:before="37"/>
              <w:rPr>
                <w:sz w:val="24"/>
                <w:szCs w:val="24"/>
                <w:lang w:val="ru-RU"/>
              </w:rPr>
            </w:pPr>
            <w:r w:rsidRPr="003A51AC">
              <w:rPr>
                <w:sz w:val="24"/>
                <w:szCs w:val="24"/>
                <w:lang w:val="ru-RU"/>
              </w:rPr>
              <w:t>действий</w:t>
            </w:r>
            <w:r w:rsidRPr="003A51AC">
              <w:rPr>
                <w:spacing w:val="-5"/>
                <w:sz w:val="24"/>
                <w:szCs w:val="24"/>
                <w:lang w:val="ru-RU"/>
              </w:rPr>
              <w:t xml:space="preserve"> </w:t>
            </w:r>
            <w:r w:rsidRPr="003A51AC">
              <w:rPr>
                <w:sz w:val="24"/>
                <w:szCs w:val="24"/>
                <w:lang w:val="ru-RU"/>
              </w:rPr>
              <w:t>ребенка</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2.5.2.2.169.</w:t>
            </w:r>
          </w:p>
        </w:tc>
        <w:tc>
          <w:tcPr>
            <w:tcW w:w="5493" w:type="dxa"/>
          </w:tcPr>
          <w:p w:rsidR="005D3D5C" w:rsidRPr="003A51AC" w:rsidRDefault="005D3D5C" w:rsidP="005D3D5C">
            <w:pPr>
              <w:pStyle w:val="TableParagraph"/>
              <w:rPr>
                <w:sz w:val="24"/>
                <w:szCs w:val="24"/>
              </w:rPr>
            </w:pPr>
            <w:r w:rsidRPr="003A51AC">
              <w:rPr>
                <w:sz w:val="24"/>
                <w:szCs w:val="24"/>
              </w:rPr>
              <w:t>Перчаточные</w:t>
            </w:r>
            <w:r w:rsidRPr="003A51AC">
              <w:rPr>
                <w:spacing w:val="-13"/>
                <w:sz w:val="24"/>
                <w:szCs w:val="24"/>
              </w:rPr>
              <w:t xml:space="preserve"> </w:t>
            </w:r>
            <w:r w:rsidRPr="003A51AC">
              <w:rPr>
                <w:sz w:val="24"/>
                <w:szCs w:val="24"/>
              </w:rPr>
              <w:t>куклы</w:t>
            </w:r>
            <w:r w:rsidRPr="003A51AC">
              <w:rPr>
                <w:spacing w:val="-13"/>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2.5.2.2.170.</w:t>
            </w:r>
          </w:p>
        </w:tc>
        <w:tc>
          <w:tcPr>
            <w:tcW w:w="5493" w:type="dxa"/>
          </w:tcPr>
          <w:p w:rsidR="005D3D5C" w:rsidRPr="003A51AC" w:rsidRDefault="005D3D5C" w:rsidP="005D3D5C">
            <w:pPr>
              <w:pStyle w:val="TableParagraph"/>
              <w:tabs>
                <w:tab w:val="left" w:pos="1456"/>
                <w:tab w:val="left" w:pos="2907"/>
                <w:tab w:val="left" w:pos="3401"/>
                <w:tab w:val="left" w:pos="5038"/>
              </w:tabs>
              <w:rPr>
                <w:sz w:val="24"/>
                <w:szCs w:val="24"/>
                <w:lang w:val="ru-RU"/>
              </w:rPr>
            </w:pPr>
            <w:r w:rsidRPr="003A51AC">
              <w:rPr>
                <w:sz w:val="24"/>
                <w:szCs w:val="24"/>
                <w:lang w:val="ru-RU"/>
              </w:rPr>
              <w:t>Пирамида</w:t>
            </w:r>
            <w:r w:rsidRPr="003A51AC">
              <w:rPr>
                <w:sz w:val="24"/>
                <w:szCs w:val="24"/>
                <w:lang w:val="ru-RU"/>
              </w:rPr>
              <w:tab/>
              <w:t>деревянная</w:t>
            </w:r>
            <w:r w:rsidRPr="003A51AC">
              <w:rPr>
                <w:sz w:val="24"/>
                <w:szCs w:val="24"/>
                <w:lang w:val="ru-RU"/>
              </w:rPr>
              <w:tab/>
              <w:t>с</w:t>
            </w:r>
            <w:r w:rsidRPr="003A51AC">
              <w:rPr>
                <w:sz w:val="24"/>
                <w:szCs w:val="24"/>
                <w:lang w:val="ru-RU"/>
              </w:rPr>
              <w:tab/>
              <w:t>квадратными</w:t>
            </w:r>
            <w:r w:rsidRPr="003A51AC">
              <w:rPr>
                <w:sz w:val="24"/>
                <w:szCs w:val="24"/>
                <w:lang w:val="ru-RU"/>
              </w:rPr>
              <w:tab/>
              <w:t>или</w:t>
            </w:r>
          </w:p>
          <w:p w:rsidR="005D3D5C" w:rsidRPr="003A51AC" w:rsidRDefault="005D3D5C" w:rsidP="005D3D5C">
            <w:pPr>
              <w:pStyle w:val="TableParagraph"/>
              <w:spacing w:before="37"/>
              <w:rPr>
                <w:sz w:val="24"/>
                <w:szCs w:val="24"/>
                <w:lang w:val="ru-RU"/>
              </w:rPr>
            </w:pPr>
            <w:r w:rsidRPr="003A51AC">
              <w:rPr>
                <w:sz w:val="24"/>
                <w:szCs w:val="24"/>
                <w:lang w:val="ru-RU"/>
              </w:rPr>
              <w:t>прямоугольными</w:t>
            </w:r>
            <w:r w:rsidRPr="003A51AC">
              <w:rPr>
                <w:spacing w:val="-11"/>
                <w:sz w:val="24"/>
                <w:szCs w:val="24"/>
                <w:lang w:val="ru-RU"/>
              </w:rPr>
              <w:t xml:space="preserve"> </w:t>
            </w:r>
            <w:r w:rsidRPr="003A51AC">
              <w:rPr>
                <w:sz w:val="24"/>
                <w:szCs w:val="24"/>
                <w:lang w:val="ru-RU"/>
              </w:rPr>
              <w:t>элементами</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2.5.2.2.171.</w:t>
            </w:r>
          </w:p>
        </w:tc>
        <w:tc>
          <w:tcPr>
            <w:tcW w:w="5493" w:type="dxa"/>
          </w:tcPr>
          <w:p w:rsidR="005D3D5C" w:rsidRPr="003A51AC" w:rsidRDefault="005D3D5C" w:rsidP="005D3D5C">
            <w:pPr>
              <w:pStyle w:val="TableParagraph"/>
              <w:rPr>
                <w:sz w:val="24"/>
                <w:szCs w:val="24"/>
              </w:rPr>
            </w:pPr>
            <w:r w:rsidRPr="003A51AC">
              <w:rPr>
                <w:sz w:val="24"/>
                <w:szCs w:val="24"/>
              </w:rPr>
              <w:t>Планшет</w:t>
            </w:r>
            <w:r w:rsidRPr="003A51AC">
              <w:rPr>
                <w:spacing w:val="-3"/>
                <w:sz w:val="24"/>
                <w:szCs w:val="24"/>
              </w:rPr>
              <w:t xml:space="preserve"> </w:t>
            </w:r>
            <w:r w:rsidRPr="003A51AC">
              <w:rPr>
                <w:sz w:val="24"/>
                <w:szCs w:val="24"/>
              </w:rPr>
              <w:t>«Дни</w:t>
            </w:r>
            <w:r w:rsidRPr="003A51AC">
              <w:rPr>
                <w:spacing w:val="-1"/>
                <w:sz w:val="24"/>
                <w:szCs w:val="24"/>
              </w:rPr>
              <w:t xml:space="preserve"> </w:t>
            </w:r>
            <w:r w:rsidRPr="003A51AC">
              <w:rPr>
                <w:sz w:val="24"/>
                <w:szCs w:val="24"/>
              </w:rPr>
              <w:t>недели»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2.5.2.2.172.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Планшет</w:t>
            </w:r>
            <w:r w:rsidRPr="003A51AC">
              <w:rPr>
                <w:spacing w:val="39"/>
                <w:sz w:val="24"/>
                <w:szCs w:val="24"/>
                <w:lang w:val="ru-RU"/>
              </w:rPr>
              <w:t xml:space="preserve"> </w:t>
            </w:r>
            <w:r w:rsidRPr="003A51AC">
              <w:rPr>
                <w:sz w:val="24"/>
                <w:szCs w:val="24"/>
                <w:lang w:val="ru-RU"/>
              </w:rPr>
              <w:t>с</w:t>
            </w:r>
            <w:r w:rsidRPr="003A51AC">
              <w:rPr>
                <w:spacing w:val="91"/>
                <w:sz w:val="24"/>
                <w:szCs w:val="24"/>
                <w:lang w:val="ru-RU"/>
              </w:rPr>
              <w:t xml:space="preserve"> </w:t>
            </w:r>
            <w:r w:rsidRPr="003A51AC">
              <w:rPr>
                <w:sz w:val="24"/>
                <w:szCs w:val="24"/>
                <w:lang w:val="ru-RU"/>
              </w:rPr>
              <w:t>передвижными</w:t>
            </w:r>
            <w:r w:rsidRPr="003A51AC">
              <w:rPr>
                <w:spacing w:val="92"/>
                <w:sz w:val="24"/>
                <w:szCs w:val="24"/>
                <w:lang w:val="ru-RU"/>
              </w:rPr>
              <w:t xml:space="preserve"> </w:t>
            </w:r>
            <w:r w:rsidRPr="003A51AC">
              <w:rPr>
                <w:sz w:val="24"/>
                <w:szCs w:val="24"/>
                <w:lang w:val="ru-RU"/>
              </w:rPr>
              <w:t>цветными</w:t>
            </w:r>
            <w:r w:rsidRPr="003A51AC">
              <w:rPr>
                <w:spacing w:val="93"/>
                <w:sz w:val="24"/>
                <w:szCs w:val="24"/>
                <w:lang w:val="ru-RU"/>
              </w:rPr>
              <w:t xml:space="preserve"> </w:t>
            </w:r>
            <w:r w:rsidRPr="003A51AC">
              <w:rPr>
                <w:sz w:val="24"/>
                <w:szCs w:val="24"/>
                <w:lang w:val="ru-RU"/>
              </w:rPr>
              <w:t>фишками</w:t>
            </w:r>
            <w:r w:rsidRPr="003A51AC">
              <w:rPr>
                <w:spacing w:val="90"/>
                <w:sz w:val="24"/>
                <w:szCs w:val="24"/>
                <w:lang w:val="ru-RU"/>
              </w:rPr>
              <w:t xml:space="preserve"> </w:t>
            </w:r>
            <w:r w:rsidRPr="003A51AC">
              <w:rPr>
                <w:sz w:val="24"/>
                <w:szCs w:val="24"/>
                <w:lang w:val="ru-RU"/>
              </w:rPr>
              <w:t>для</w:t>
            </w:r>
          </w:p>
          <w:p w:rsidR="005D3D5C" w:rsidRPr="003A51AC" w:rsidRDefault="005D3D5C" w:rsidP="005D3D5C">
            <w:pPr>
              <w:pStyle w:val="TableParagraph"/>
              <w:spacing w:before="37"/>
              <w:rPr>
                <w:sz w:val="24"/>
                <w:szCs w:val="24"/>
              </w:rPr>
            </w:pPr>
            <w:r w:rsidRPr="003A51AC">
              <w:rPr>
                <w:sz w:val="24"/>
                <w:szCs w:val="24"/>
              </w:rPr>
              <w:t>выполнения</w:t>
            </w:r>
            <w:r w:rsidRPr="003A51AC">
              <w:rPr>
                <w:spacing w:val="-5"/>
                <w:sz w:val="24"/>
                <w:szCs w:val="24"/>
              </w:rPr>
              <w:t xml:space="preserve"> </w:t>
            </w:r>
            <w:r w:rsidRPr="003A51AC">
              <w:rPr>
                <w:sz w:val="24"/>
                <w:szCs w:val="24"/>
              </w:rPr>
              <w:t>заданий</w:t>
            </w:r>
            <w:r w:rsidRPr="003A51AC">
              <w:rPr>
                <w:spacing w:val="-6"/>
                <w:sz w:val="24"/>
                <w:szCs w:val="24"/>
              </w:rPr>
              <w:t xml:space="preserve"> </w:t>
            </w:r>
            <w:r w:rsidRPr="003A51AC">
              <w:rPr>
                <w:sz w:val="24"/>
                <w:szCs w:val="24"/>
              </w:rPr>
              <w:t>с</w:t>
            </w:r>
            <w:r w:rsidRPr="003A51AC">
              <w:rPr>
                <w:spacing w:val="-3"/>
                <w:sz w:val="24"/>
                <w:szCs w:val="24"/>
              </w:rPr>
              <w:t xml:space="preserve"> </w:t>
            </w:r>
            <w:r w:rsidRPr="003A51AC">
              <w:rPr>
                <w:sz w:val="24"/>
                <w:szCs w:val="24"/>
              </w:rPr>
              <w:t>самопроверкой</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5</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2.5.2.2.173.</w:t>
            </w:r>
          </w:p>
        </w:tc>
        <w:tc>
          <w:tcPr>
            <w:tcW w:w="5493" w:type="dxa"/>
          </w:tcPr>
          <w:p w:rsidR="005D3D5C" w:rsidRPr="003A51AC" w:rsidRDefault="005D3D5C" w:rsidP="005D3D5C">
            <w:pPr>
              <w:pStyle w:val="TableParagraph"/>
              <w:tabs>
                <w:tab w:val="left" w:pos="1528"/>
                <w:tab w:val="left" w:pos="1996"/>
                <w:tab w:val="left" w:pos="3453"/>
                <w:tab w:val="left" w:pos="3940"/>
                <w:tab w:val="left" w:pos="5058"/>
              </w:tabs>
              <w:rPr>
                <w:sz w:val="24"/>
                <w:szCs w:val="24"/>
                <w:lang w:val="ru-RU"/>
              </w:rPr>
            </w:pPr>
            <w:r w:rsidRPr="003A51AC">
              <w:rPr>
                <w:sz w:val="24"/>
                <w:szCs w:val="24"/>
                <w:lang w:val="ru-RU"/>
              </w:rPr>
              <w:t>Платформа</w:t>
            </w:r>
            <w:r w:rsidRPr="003A51AC">
              <w:rPr>
                <w:sz w:val="24"/>
                <w:szCs w:val="24"/>
                <w:lang w:val="ru-RU"/>
              </w:rPr>
              <w:tab/>
              <w:t>с</w:t>
            </w:r>
            <w:r w:rsidRPr="003A51AC">
              <w:rPr>
                <w:sz w:val="24"/>
                <w:szCs w:val="24"/>
                <w:lang w:val="ru-RU"/>
              </w:rPr>
              <w:tab/>
              <w:t>колышками</w:t>
            </w:r>
            <w:r w:rsidRPr="003A51AC">
              <w:rPr>
                <w:sz w:val="24"/>
                <w:szCs w:val="24"/>
                <w:lang w:val="ru-RU"/>
              </w:rPr>
              <w:tab/>
              <w:t>и</w:t>
            </w:r>
            <w:r w:rsidRPr="003A51AC">
              <w:rPr>
                <w:sz w:val="24"/>
                <w:szCs w:val="24"/>
                <w:lang w:val="ru-RU"/>
              </w:rPr>
              <w:tab/>
              <w:t>шнуром</w:t>
            </w:r>
            <w:r w:rsidRPr="003A51AC">
              <w:rPr>
                <w:sz w:val="24"/>
                <w:szCs w:val="24"/>
                <w:lang w:val="ru-RU"/>
              </w:rPr>
              <w:tab/>
              <w:t>для</w:t>
            </w:r>
          </w:p>
          <w:p w:rsidR="005D3D5C" w:rsidRPr="003A51AC" w:rsidRDefault="005D3D5C" w:rsidP="005D3D5C">
            <w:pPr>
              <w:pStyle w:val="TableParagraph"/>
              <w:spacing w:before="40"/>
              <w:rPr>
                <w:sz w:val="24"/>
                <w:szCs w:val="24"/>
              </w:rPr>
            </w:pPr>
            <w:r w:rsidRPr="003A51AC">
              <w:rPr>
                <w:sz w:val="24"/>
                <w:szCs w:val="24"/>
              </w:rPr>
              <w:t>воспроизведения</w:t>
            </w:r>
            <w:r w:rsidRPr="003A51AC">
              <w:rPr>
                <w:spacing w:val="-4"/>
                <w:sz w:val="24"/>
                <w:szCs w:val="24"/>
              </w:rPr>
              <w:t xml:space="preserve"> </w:t>
            </w:r>
            <w:r w:rsidRPr="003A51AC">
              <w:rPr>
                <w:sz w:val="24"/>
                <w:szCs w:val="24"/>
              </w:rPr>
              <w:t>форм</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2.5.2.2.174.</w:t>
            </w:r>
          </w:p>
        </w:tc>
        <w:tc>
          <w:tcPr>
            <w:tcW w:w="5493" w:type="dxa"/>
          </w:tcPr>
          <w:p w:rsidR="005D3D5C" w:rsidRPr="003A51AC" w:rsidRDefault="005D3D5C" w:rsidP="005D3D5C">
            <w:pPr>
              <w:pStyle w:val="TableParagraph"/>
              <w:rPr>
                <w:sz w:val="24"/>
                <w:szCs w:val="24"/>
              </w:rPr>
            </w:pPr>
            <w:r w:rsidRPr="003A51AC">
              <w:rPr>
                <w:sz w:val="24"/>
                <w:szCs w:val="24"/>
              </w:rPr>
              <w:t>Подъемный</w:t>
            </w:r>
            <w:r w:rsidRPr="003A51AC">
              <w:rPr>
                <w:spacing w:val="-9"/>
                <w:sz w:val="24"/>
                <w:szCs w:val="24"/>
              </w:rPr>
              <w:t xml:space="preserve"> </w:t>
            </w:r>
            <w:r w:rsidRPr="003A51AC">
              <w:rPr>
                <w:sz w:val="24"/>
                <w:szCs w:val="24"/>
              </w:rPr>
              <w:t>кран</w:t>
            </w:r>
            <w:r w:rsidRPr="003A51AC">
              <w:rPr>
                <w:spacing w:val="-8"/>
                <w:sz w:val="24"/>
                <w:szCs w:val="24"/>
              </w:rPr>
              <w:t xml:space="preserve"> </w:t>
            </w:r>
            <w:r w:rsidRPr="003A51AC">
              <w:rPr>
                <w:sz w:val="24"/>
                <w:szCs w:val="24"/>
              </w:rPr>
              <w:t>(крупного</w:t>
            </w:r>
            <w:r w:rsidRPr="003A51AC">
              <w:rPr>
                <w:spacing w:val="-5"/>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2.5.2.2.175.</w:t>
            </w:r>
          </w:p>
        </w:tc>
        <w:tc>
          <w:tcPr>
            <w:tcW w:w="5493" w:type="dxa"/>
          </w:tcPr>
          <w:p w:rsidR="005D3D5C" w:rsidRPr="003A51AC" w:rsidRDefault="005D3D5C" w:rsidP="005D3D5C">
            <w:pPr>
              <w:pStyle w:val="TableParagraph"/>
              <w:rPr>
                <w:sz w:val="24"/>
                <w:szCs w:val="24"/>
              </w:rPr>
            </w:pPr>
            <w:r w:rsidRPr="003A51AC">
              <w:rPr>
                <w:sz w:val="24"/>
                <w:szCs w:val="24"/>
              </w:rPr>
              <w:t>Пожарная</w:t>
            </w:r>
            <w:r w:rsidRPr="003A51AC">
              <w:rPr>
                <w:spacing w:val="-6"/>
                <w:sz w:val="24"/>
                <w:szCs w:val="24"/>
              </w:rPr>
              <w:t xml:space="preserve"> </w:t>
            </w:r>
            <w:r w:rsidRPr="003A51AC">
              <w:rPr>
                <w:sz w:val="24"/>
                <w:szCs w:val="24"/>
              </w:rPr>
              <w:t>машина</w:t>
            </w:r>
            <w:r w:rsidRPr="003A51AC">
              <w:rPr>
                <w:spacing w:val="-8"/>
                <w:sz w:val="24"/>
                <w:szCs w:val="24"/>
              </w:rPr>
              <w:t xml:space="preserve"> </w:t>
            </w:r>
            <w:r w:rsidRPr="003A51AC">
              <w:rPr>
                <w:sz w:val="24"/>
                <w:szCs w:val="24"/>
              </w:rPr>
              <w:t>(среднего</w:t>
            </w:r>
            <w:r w:rsidRPr="003A51AC">
              <w:rPr>
                <w:spacing w:val="-5"/>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2.5.2.2.176.</w:t>
            </w:r>
          </w:p>
        </w:tc>
        <w:tc>
          <w:tcPr>
            <w:tcW w:w="5493" w:type="dxa"/>
          </w:tcPr>
          <w:p w:rsidR="005D3D5C" w:rsidRPr="003A51AC" w:rsidRDefault="005D3D5C" w:rsidP="005D3D5C">
            <w:pPr>
              <w:pStyle w:val="TableParagraph"/>
              <w:tabs>
                <w:tab w:val="left" w:pos="1007"/>
                <w:tab w:val="left" w:pos="2581"/>
                <w:tab w:val="left" w:pos="4107"/>
                <w:tab w:val="left" w:pos="5263"/>
              </w:tabs>
              <w:spacing w:line="276" w:lineRule="auto"/>
              <w:ind w:right="98"/>
              <w:rPr>
                <w:sz w:val="24"/>
                <w:szCs w:val="24"/>
                <w:lang w:val="ru-RU"/>
              </w:rPr>
            </w:pPr>
            <w:r w:rsidRPr="003A51AC">
              <w:rPr>
                <w:sz w:val="24"/>
                <w:szCs w:val="24"/>
                <w:lang w:val="ru-RU"/>
              </w:rPr>
              <w:t>Постер</w:t>
            </w:r>
            <w:r w:rsidRPr="003A51AC">
              <w:rPr>
                <w:sz w:val="24"/>
                <w:szCs w:val="24"/>
                <w:lang w:val="ru-RU"/>
              </w:rPr>
              <w:tab/>
              <w:t>(репродукция)</w:t>
            </w:r>
            <w:r w:rsidRPr="003A51AC">
              <w:rPr>
                <w:sz w:val="24"/>
                <w:szCs w:val="24"/>
                <w:lang w:val="ru-RU"/>
              </w:rPr>
              <w:tab/>
              <w:t>произведений</w:t>
            </w:r>
            <w:r w:rsidRPr="003A51AC">
              <w:rPr>
                <w:sz w:val="24"/>
                <w:szCs w:val="24"/>
                <w:lang w:val="ru-RU"/>
              </w:rPr>
              <w:tab/>
              <w:t>живописи</w:t>
            </w:r>
            <w:r w:rsidRPr="003A51AC">
              <w:rPr>
                <w:sz w:val="24"/>
                <w:szCs w:val="24"/>
                <w:lang w:val="ru-RU"/>
              </w:rPr>
              <w:tab/>
            </w:r>
            <w:r w:rsidRPr="003A51AC">
              <w:rPr>
                <w:spacing w:val="-3"/>
                <w:sz w:val="24"/>
                <w:szCs w:val="24"/>
                <w:lang w:val="ru-RU"/>
              </w:rPr>
              <w:t>и</w:t>
            </w:r>
            <w:r w:rsidRPr="003A51AC">
              <w:rPr>
                <w:spacing w:val="-52"/>
                <w:sz w:val="24"/>
                <w:szCs w:val="24"/>
                <w:lang w:val="ru-RU"/>
              </w:rPr>
              <w:t xml:space="preserve"> </w:t>
            </w:r>
            <w:r w:rsidRPr="003A51AC">
              <w:rPr>
                <w:sz w:val="24"/>
                <w:szCs w:val="24"/>
                <w:lang w:val="ru-RU"/>
              </w:rPr>
              <w:t>графики,</w:t>
            </w:r>
            <w:r w:rsidRPr="003A51AC">
              <w:rPr>
                <w:spacing w:val="13"/>
                <w:sz w:val="24"/>
                <w:szCs w:val="24"/>
                <w:lang w:val="ru-RU"/>
              </w:rPr>
              <w:t xml:space="preserve"> </w:t>
            </w:r>
            <w:r w:rsidRPr="003A51AC">
              <w:rPr>
                <w:sz w:val="24"/>
                <w:szCs w:val="24"/>
                <w:lang w:val="ru-RU"/>
              </w:rPr>
              <w:t>также</w:t>
            </w:r>
            <w:r w:rsidRPr="003A51AC">
              <w:rPr>
                <w:spacing w:val="12"/>
                <w:sz w:val="24"/>
                <w:szCs w:val="24"/>
                <w:lang w:val="ru-RU"/>
              </w:rPr>
              <w:t xml:space="preserve"> </w:t>
            </w:r>
            <w:r w:rsidRPr="003A51AC">
              <w:rPr>
                <w:sz w:val="24"/>
                <w:szCs w:val="24"/>
                <w:lang w:val="ru-RU"/>
              </w:rPr>
              <w:t>для</w:t>
            </w:r>
            <w:r w:rsidRPr="003A51AC">
              <w:rPr>
                <w:spacing w:val="14"/>
                <w:sz w:val="24"/>
                <w:szCs w:val="24"/>
                <w:lang w:val="ru-RU"/>
              </w:rPr>
              <w:t xml:space="preserve"> </w:t>
            </w:r>
            <w:r w:rsidRPr="003A51AC">
              <w:rPr>
                <w:sz w:val="24"/>
                <w:szCs w:val="24"/>
                <w:lang w:val="ru-RU"/>
              </w:rPr>
              <w:t>знакомства</w:t>
            </w:r>
            <w:r w:rsidRPr="003A51AC">
              <w:rPr>
                <w:spacing w:val="15"/>
                <w:sz w:val="24"/>
                <w:szCs w:val="24"/>
                <w:lang w:val="ru-RU"/>
              </w:rPr>
              <w:t xml:space="preserve"> </w:t>
            </w:r>
            <w:r w:rsidRPr="003A51AC">
              <w:rPr>
                <w:sz w:val="24"/>
                <w:szCs w:val="24"/>
                <w:lang w:val="ru-RU"/>
              </w:rPr>
              <w:t>с</w:t>
            </w:r>
            <w:r w:rsidRPr="003A51AC">
              <w:rPr>
                <w:spacing w:val="14"/>
                <w:sz w:val="24"/>
                <w:szCs w:val="24"/>
                <w:lang w:val="ru-RU"/>
              </w:rPr>
              <w:t xml:space="preserve"> </w:t>
            </w:r>
            <w:r w:rsidRPr="003A51AC">
              <w:rPr>
                <w:sz w:val="24"/>
                <w:szCs w:val="24"/>
                <w:lang w:val="ru-RU"/>
              </w:rPr>
              <w:t>различными</w:t>
            </w:r>
            <w:r w:rsidRPr="003A51AC">
              <w:rPr>
                <w:spacing w:val="11"/>
                <w:sz w:val="24"/>
                <w:szCs w:val="24"/>
                <w:lang w:val="ru-RU"/>
              </w:rPr>
              <w:t xml:space="preserve"> </w:t>
            </w:r>
            <w:r w:rsidRPr="003A51AC">
              <w:rPr>
                <w:sz w:val="24"/>
                <w:szCs w:val="24"/>
                <w:lang w:val="ru-RU"/>
              </w:rPr>
              <w:t>жанрами</w:t>
            </w:r>
          </w:p>
          <w:p w:rsidR="005D3D5C" w:rsidRPr="003A51AC" w:rsidRDefault="005D3D5C" w:rsidP="005D3D5C">
            <w:pPr>
              <w:pStyle w:val="TableParagraph"/>
              <w:spacing w:line="252" w:lineRule="exact"/>
              <w:rPr>
                <w:sz w:val="24"/>
                <w:szCs w:val="24"/>
              </w:rPr>
            </w:pPr>
            <w:r w:rsidRPr="003A51AC">
              <w:rPr>
                <w:sz w:val="24"/>
                <w:szCs w:val="24"/>
              </w:rPr>
              <w:t>живописи</w:t>
            </w:r>
            <w:r w:rsidRPr="003A51AC">
              <w:rPr>
                <w:spacing w:val="-7"/>
                <w:sz w:val="24"/>
                <w:szCs w:val="24"/>
              </w:rPr>
              <w:t xml:space="preserve"> </w:t>
            </w:r>
            <w:r w:rsidRPr="003A51AC">
              <w:rPr>
                <w:sz w:val="24"/>
                <w:szCs w:val="24"/>
              </w:rPr>
              <w:t>–</w:t>
            </w:r>
            <w:r w:rsidRPr="003A51AC">
              <w:rPr>
                <w:spacing w:val="-7"/>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2.5.2.2.177.</w:t>
            </w:r>
          </w:p>
        </w:tc>
        <w:tc>
          <w:tcPr>
            <w:tcW w:w="5493" w:type="dxa"/>
          </w:tcPr>
          <w:p w:rsidR="005D3D5C" w:rsidRPr="003A51AC" w:rsidRDefault="005D3D5C" w:rsidP="005D3D5C">
            <w:pPr>
              <w:pStyle w:val="TableParagraph"/>
              <w:rPr>
                <w:sz w:val="24"/>
                <w:szCs w:val="24"/>
              </w:rPr>
            </w:pPr>
            <w:r w:rsidRPr="003A51AC">
              <w:rPr>
                <w:sz w:val="24"/>
                <w:szCs w:val="24"/>
              </w:rPr>
              <w:t>Приборы</w:t>
            </w:r>
            <w:r w:rsidRPr="003A51AC">
              <w:rPr>
                <w:spacing w:val="-10"/>
                <w:sz w:val="24"/>
                <w:szCs w:val="24"/>
              </w:rPr>
              <w:t xml:space="preserve"> </w:t>
            </w:r>
            <w:r w:rsidRPr="003A51AC">
              <w:rPr>
                <w:sz w:val="24"/>
                <w:szCs w:val="24"/>
              </w:rPr>
              <w:t>домашнего</w:t>
            </w:r>
            <w:r w:rsidRPr="003A51AC">
              <w:rPr>
                <w:spacing w:val="-9"/>
                <w:sz w:val="24"/>
                <w:szCs w:val="24"/>
              </w:rPr>
              <w:t xml:space="preserve"> </w:t>
            </w:r>
            <w:r w:rsidRPr="003A51AC">
              <w:rPr>
                <w:sz w:val="24"/>
                <w:szCs w:val="24"/>
              </w:rPr>
              <w:t>обихода</w:t>
            </w:r>
            <w:r w:rsidRPr="003A51AC">
              <w:rPr>
                <w:spacing w:val="-10"/>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2.5.2.2.178.</w:t>
            </w:r>
          </w:p>
        </w:tc>
        <w:tc>
          <w:tcPr>
            <w:tcW w:w="5493" w:type="dxa"/>
          </w:tcPr>
          <w:p w:rsidR="005D3D5C" w:rsidRPr="003A51AC" w:rsidRDefault="005D3D5C" w:rsidP="005D3D5C">
            <w:pPr>
              <w:pStyle w:val="TableParagraph"/>
              <w:rPr>
                <w:sz w:val="24"/>
                <w:szCs w:val="24"/>
              </w:rPr>
            </w:pPr>
            <w:r w:rsidRPr="003A51AC">
              <w:rPr>
                <w:sz w:val="24"/>
                <w:szCs w:val="24"/>
              </w:rPr>
              <w:t>Развивающее</w:t>
            </w:r>
            <w:r w:rsidRPr="003A51AC">
              <w:rPr>
                <w:spacing w:val="-5"/>
                <w:sz w:val="24"/>
                <w:szCs w:val="24"/>
              </w:rPr>
              <w:t xml:space="preserve"> </w:t>
            </w:r>
            <w:r w:rsidRPr="003A51AC">
              <w:rPr>
                <w:sz w:val="24"/>
                <w:szCs w:val="24"/>
              </w:rPr>
              <w:t>панно</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2.5.2.2.179.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Разрезные</w:t>
            </w:r>
            <w:r w:rsidRPr="003A51AC">
              <w:rPr>
                <w:spacing w:val="-3"/>
                <w:sz w:val="24"/>
                <w:szCs w:val="24"/>
                <w:lang w:val="ru-RU"/>
              </w:rPr>
              <w:t xml:space="preserve"> </w:t>
            </w:r>
            <w:r w:rsidRPr="003A51AC">
              <w:rPr>
                <w:sz w:val="24"/>
                <w:szCs w:val="24"/>
                <w:lang w:val="ru-RU"/>
              </w:rPr>
              <w:t>(складные)</w:t>
            </w:r>
            <w:r w:rsidRPr="003A51AC">
              <w:rPr>
                <w:spacing w:val="-4"/>
                <w:sz w:val="24"/>
                <w:szCs w:val="24"/>
                <w:lang w:val="ru-RU"/>
              </w:rPr>
              <w:t xml:space="preserve"> </w:t>
            </w:r>
            <w:r w:rsidRPr="003A51AC">
              <w:rPr>
                <w:sz w:val="24"/>
                <w:szCs w:val="24"/>
                <w:lang w:val="ru-RU"/>
              </w:rPr>
              <w:t>кубики</w:t>
            </w:r>
            <w:r w:rsidRPr="003A51AC">
              <w:rPr>
                <w:spacing w:val="-3"/>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сюжетными</w:t>
            </w:r>
            <w:r w:rsidRPr="003A51AC">
              <w:rPr>
                <w:spacing w:val="-4"/>
                <w:sz w:val="24"/>
                <w:szCs w:val="24"/>
                <w:lang w:val="ru-RU"/>
              </w:rPr>
              <w:t xml:space="preserve"> </w:t>
            </w:r>
            <w:r w:rsidRPr="003A51AC">
              <w:rPr>
                <w:sz w:val="24"/>
                <w:szCs w:val="24"/>
                <w:lang w:val="ru-RU"/>
              </w:rPr>
              <w:t>картинками</w:t>
            </w:r>
          </w:p>
          <w:p w:rsidR="005D3D5C" w:rsidRPr="003A51AC" w:rsidRDefault="005D3D5C" w:rsidP="005D3D5C">
            <w:pPr>
              <w:pStyle w:val="TableParagraph"/>
              <w:spacing w:before="40"/>
              <w:rPr>
                <w:sz w:val="24"/>
                <w:szCs w:val="24"/>
              </w:rPr>
            </w:pPr>
            <w:r w:rsidRPr="003A51AC">
              <w:rPr>
                <w:sz w:val="24"/>
                <w:szCs w:val="24"/>
              </w:rPr>
              <w:t>(6–8 частей)</w:t>
            </w:r>
          </w:p>
        </w:tc>
        <w:tc>
          <w:tcPr>
            <w:tcW w:w="720" w:type="dxa"/>
          </w:tcPr>
          <w:p w:rsidR="005D3D5C" w:rsidRPr="003A51AC" w:rsidRDefault="005D3D5C" w:rsidP="005D3D5C">
            <w:pPr>
              <w:pStyle w:val="TableParagraph"/>
              <w:spacing w:before="136"/>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6"/>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bl>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tbl>
      <w:tblPr>
        <w:tblStyle w:val="TableNormal"/>
        <w:tblW w:w="10082"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429"/>
      </w:tblGrid>
      <w:tr w:rsidR="005D3D5C" w:rsidRPr="003A51AC" w:rsidTr="00680B2E">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2.5.2.2.180.</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Разрезные</w:t>
            </w:r>
            <w:r w:rsidRPr="003A51AC">
              <w:rPr>
                <w:spacing w:val="-7"/>
                <w:sz w:val="24"/>
                <w:szCs w:val="24"/>
                <w:lang w:val="ru-RU"/>
              </w:rPr>
              <w:t xml:space="preserve"> </w:t>
            </w:r>
            <w:r w:rsidRPr="003A51AC">
              <w:rPr>
                <w:sz w:val="24"/>
                <w:szCs w:val="24"/>
                <w:lang w:val="ru-RU"/>
              </w:rPr>
              <w:t>контурные</w:t>
            </w:r>
            <w:r w:rsidRPr="003A51AC">
              <w:rPr>
                <w:spacing w:val="-8"/>
                <w:sz w:val="24"/>
                <w:szCs w:val="24"/>
                <w:lang w:val="ru-RU"/>
              </w:rPr>
              <w:t xml:space="preserve"> </w:t>
            </w:r>
            <w:r w:rsidRPr="003A51AC">
              <w:rPr>
                <w:sz w:val="24"/>
                <w:szCs w:val="24"/>
                <w:lang w:val="ru-RU"/>
              </w:rPr>
              <w:t>картинки</w:t>
            </w:r>
            <w:r w:rsidRPr="003A51AC">
              <w:rPr>
                <w:spacing w:val="-5"/>
                <w:sz w:val="24"/>
                <w:szCs w:val="24"/>
                <w:lang w:val="ru-RU"/>
              </w:rPr>
              <w:t xml:space="preserve"> </w:t>
            </w:r>
            <w:r w:rsidRPr="003A51AC">
              <w:rPr>
                <w:sz w:val="24"/>
                <w:szCs w:val="24"/>
                <w:lang w:val="ru-RU"/>
              </w:rPr>
              <w:t>(4–6</w:t>
            </w:r>
            <w:r w:rsidRPr="003A51AC">
              <w:rPr>
                <w:spacing w:val="-7"/>
                <w:sz w:val="24"/>
                <w:szCs w:val="24"/>
                <w:lang w:val="ru-RU"/>
              </w:rPr>
              <w:t xml:space="preserve"> </w:t>
            </w:r>
            <w:r w:rsidRPr="003A51AC">
              <w:rPr>
                <w:sz w:val="24"/>
                <w:szCs w:val="24"/>
                <w:lang w:val="ru-RU"/>
              </w:rPr>
              <w:t>частей)</w:t>
            </w:r>
            <w:r w:rsidRPr="003A51AC">
              <w:rPr>
                <w:spacing w:val="-7"/>
                <w:sz w:val="24"/>
                <w:szCs w:val="24"/>
                <w:lang w:val="ru-RU"/>
              </w:rPr>
              <w:t xml:space="preserve"> </w:t>
            </w:r>
            <w:r w:rsidRPr="003A51AC">
              <w:rPr>
                <w:sz w:val="24"/>
                <w:szCs w:val="24"/>
                <w:lang w:val="ru-RU"/>
              </w:rPr>
              <w:t>–</w:t>
            </w:r>
            <w:r w:rsidRPr="003A51AC">
              <w:rPr>
                <w:spacing w:val="-6"/>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580"/>
        </w:trPr>
        <w:tc>
          <w:tcPr>
            <w:tcW w:w="1385" w:type="dxa"/>
          </w:tcPr>
          <w:p w:rsidR="005D3D5C" w:rsidRPr="003A51AC" w:rsidRDefault="005D3D5C" w:rsidP="005D3D5C">
            <w:pPr>
              <w:pStyle w:val="TableParagraph"/>
              <w:spacing w:before="5"/>
              <w:rPr>
                <w:sz w:val="24"/>
                <w:szCs w:val="24"/>
              </w:rPr>
            </w:pPr>
          </w:p>
          <w:p w:rsidR="005D3D5C" w:rsidRPr="003A51AC" w:rsidRDefault="005D3D5C" w:rsidP="005D3D5C">
            <w:pPr>
              <w:pStyle w:val="TableParagraph"/>
              <w:ind w:left="129"/>
              <w:rPr>
                <w:sz w:val="24"/>
                <w:szCs w:val="24"/>
              </w:rPr>
            </w:pPr>
            <w:r w:rsidRPr="003A51AC">
              <w:rPr>
                <w:sz w:val="24"/>
                <w:szCs w:val="24"/>
              </w:rPr>
              <w:t>2.5.2.2.181.</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Разрезные</w:t>
            </w:r>
            <w:r w:rsidRPr="003A51AC">
              <w:rPr>
                <w:spacing w:val="46"/>
                <w:sz w:val="24"/>
                <w:szCs w:val="24"/>
                <w:lang w:val="ru-RU"/>
              </w:rPr>
              <w:t xml:space="preserve"> </w:t>
            </w:r>
            <w:r w:rsidRPr="003A51AC">
              <w:rPr>
                <w:sz w:val="24"/>
                <w:szCs w:val="24"/>
                <w:lang w:val="ru-RU"/>
              </w:rPr>
              <w:t>предметные</w:t>
            </w:r>
            <w:r w:rsidRPr="003A51AC">
              <w:rPr>
                <w:spacing w:val="41"/>
                <w:sz w:val="24"/>
                <w:szCs w:val="24"/>
                <w:lang w:val="ru-RU"/>
              </w:rPr>
              <w:t xml:space="preserve"> </w:t>
            </w:r>
            <w:r w:rsidRPr="003A51AC">
              <w:rPr>
                <w:sz w:val="24"/>
                <w:szCs w:val="24"/>
                <w:lang w:val="ru-RU"/>
              </w:rPr>
              <w:t>картинки,</w:t>
            </w:r>
            <w:r w:rsidRPr="003A51AC">
              <w:rPr>
                <w:spacing w:val="46"/>
                <w:sz w:val="24"/>
                <w:szCs w:val="24"/>
                <w:lang w:val="ru-RU"/>
              </w:rPr>
              <w:t xml:space="preserve"> </w:t>
            </w:r>
            <w:r w:rsidRPr="003A51AC">
              <w:rPr>
                <w:sz w:val="24"/>
                <w:szCs w:val="24"/>
                <w:lang w:val="ru-RU"/>
              </w:rPr>
              <w:t>разделенные</w:t>
            </w:r>
            <w:r w:rsidRPr="003A51AC">
              <w:rPr>
                <w:spacing w:val="44"/>
                <w:sz w:val="24"/>
                <w:szCs w:val="24"/>
                <w:lang w:val="ru-RU"/>
              </w:rPr>
              <w:t xml:space="preserve"> </w:t>
            </w:r>
            <w:r w:rsidRPr="003A51AC">
              <w:rPr>
                <w:sz w:val="24"/>
                <w:szCs w:val="24"/>
                <w:lang w:val="ru-RU"/>
              </w:rPr>
              <w:t>на</w:t>
            </w:r>
            <w:r w:rsidRPr="003A51AC">
              <w:rPr>
                <w:spacing w:val="45"/>
                <w:sz w:val="24"/>
                <w:szCs w:val="24"/>
                <w:lang w:val="ru-RU"/>
              </w:rPr>
              <w:t xml:space="preserve"> </w:t>
            </w:r>
            <w:r w:rsidRPr="003A51AC">
              <w:rPr>
                <w:sz w:val="24"/>
                <w:szCs w:val="24"/>
                <w:lang w:val="ru-RU"/>
              </w:rPr>
              <w:t>2–4</w:t>
            </w:r>
          </w:p>
          <w:p w:rsidR="005D3D5C" w:rsidRPr="003A51AC" w:rsidRDefault="005D3D5C" w:rsidP="005D3D5C">
            <w:pPr>
              <w:pStyle w:val="TableParagraph"/>
              <w:spacing w:before="38"/>
              <w:rPr>
                <w:sz w:val="24"/>
                <w:szCs w:val="24"/>
                <w:lang w:val="ru-RU"/>
              </w:rPr>
            </w:pPr>
            <w:r w:rsidRPr="003A51AC">
              <w:rPr>
                <w:sz w:val="24"/>
                <w:szCs w:val="24"/>
                <w:lang w:val="ru-RU"/>
              </w:rPr>
              <w:t>части</w:t>
            </w:r>
            <w:r w:rsidRPr="003A51AC">
              <w:rPr>
                <w:spacing w:val="-6"/>
                <w:sz w:val="24"/>
                <w:szCs w:val="24"/>
                <w:lang w:val="ru-RU"/>
              </w:rPr>
              <w:t xml:space="preserve"> </w:t>
            </w:r>
            <w:r w:rsidRPr="003A51AC">
              <w:rPr>
                <w:sz w:val="24"/>
                <w:szCs w:val="24"/>
                <w:lang w:val="ru-RU"/>
              </w:rPr>
              <w:t>(по</w:t>
            </w:r>
            <w:r w:rsidRPr="003A51AC">
              <w:rPr>
                <w:spacing w:val="-5"/>
                <w:sz w:val="24"/>
                <w:szCs w:val="24"/>
                <w:lang w:val="ru-RU"/>
              </w:rPr>
              <w:t xml:space="preserve"> </w:t>
            </w:r>
            <w:r w:rsidRPr="003A51AC">
              <w:rPr>
                <w:sz w:val="24"/>
                <w:szCs w:val="24"/>
                <w:lang w:val="ru-RU"/>
              </w:rPr>
              <w:t>вертикали</w:t>
            </w:r>
            <w:r w:rsidRPr="003A51AC">
              <w:rPr>
                <w:spacing w:val="-5"/>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горизонтали)</w:t>
            </w:r>
            <w:r w:rsidRPr="003A51AC">
              <w:rPr>
                <w:spacing w:val="-3"/>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2.5.2.2.182.</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Разрезные</w:t>
            </w:r>
            <w:r w:rsidRPr="003A51AC">
              <w:rPr>
                <w:spacing w:val="-5"/>
                <w:sz w:val="24"/>
                <w:szCs w:val="24"/>
              </w:rPr>
              <w:t xml:space="preserve"> </w:t>
            </w:r>
            <w:r w:rsidRPr="003A51AC">
              <w:rPr>
                <w:sz w:val="24"/>
                <w:szCs w:val="24"/>
              </w:rPr>
              <w:t>сюжетные</w:t>
            </w:r>
            <w:r w:rsidRPr="003A51AC">
              <w:rPr>
                <w:spacing w:val="-6"/>
                <w:sz w:val="24"/>
                <w:szCs w:val="24"/>
              </w:rPr>
              <w:t xml:space="preserve"> </w:t>
            </w:r>
            <w:r w:rsidRPr="003A51AC">
              <w:rPr>
                <w:sz w:val="24"/>
                <w:szCs w:val="24"/>
              </w:rPr>
              <w:t>картинки</w:t>
            </w:r>
            <w:r w:rsidRPr="003A51AC">
              <w:rPr>
                <w:spacing w:val="-3"/>
                <w:sz w:val="24"/>
                <w:szCs w:val="24"/>
              </w:rPr>
              <w:t xml:space="preserve"> </w:t>
            </w:r>
            <w:r w:rsidRPr="003A51AC">
              <w:rPr>
                <w:sz w:val="24"/>
                <w:szCs w:val="24"/>
              </w:rPr>
              <w:t>(6–8</w:t>
            </w:r>
            <w:r w:rsidRPr="003A51AC">
              <w:rPr>
                <w:spacing w:val="-5"/>
                <w:sz w:val="24"/>
                <w:szCs w:val="24"/>
              </w:rPr>
              <w:t xml:space="preserve"> </w:t>
            </w:r>
            <w:r w:rsidRPr="003A51AC">
              <w:rPr>
                <w:sz w:val="24"/>
                <w:szCs w:val="24"/>
              </w:rPr>
              <w:t>частей)</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2.5.2.2.183.</w:t>
            </w:r>
          </w:p>
        </w:tc>
        <w:tc>
          <w:tcPr>
            <w:tcW w:w="5493" w:type="dxa"/>
          </w:tcPr>
          <w:p w:rsidR="005D3D5C" w:rsidRPr="003A51AC" w:rsidRDefault="005D3D5C" w:rsidP="005D3D5C">
            <w:pPr>
              <w:pStyle w:val="TableParagraph"/>
              <w:rPr>
                <w:sz w:val="24"/>
                <w:szCs w:val="24"/>
              </w:rPr>
            </w:pPr>
            <w:r w:rsidRPr="003A51AC">
              <w:rPr>
                <w:sz w:val="24"/>
                <w:szCs w:val="24"/>
              </w:rPr>
              <w:t>Ракета</w:t>
            </w:r>
            <w:r w:rsidRPr="003A51AC">
              <w:rPr>
                <w:spacing w:val="-6"/>
                <w:sz w:val="24"/>
                <w:szCs w:val="24"/>
              </w:rPr>
              <w:t xml:space="preserve"> </w:t>
            </w:r>
            <w:r w:rsidRPr="003A51AC">
              <w:rPr>
                <w:sz w:val="24"/>
                <w:szCs w:val="24"/>
              </w:rPr>
              <w:t>(среднего</w:t>
            </w:r>
            <w:r w:rsidRPr="003A51AC">
              <w:rPr>
                <w:spacing w:val="-6"/>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2.5.2.2.184.</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Рамка-вкладыш</w:t>
            </w:r>
            <w:r w:rsidRPr="003A51AC">
              <w:rPr>
                <w:spacing w:val="61"/>
                <w:sz w:val="24"/>
                <w:szCs w:val="24"/>
                <w:lang w:val="ru-RU"/>
              </w:rPr>
              <w:t xml:space="preserve"> </w:t>
            </w:r>
            <w:r w:rsidRPr="003A51AC">
              <w:rPr>
                <w:sz w:val="24"/>
                <w:szCs w:val="24"/>
                <w:lang w:val="ru-RU"/>
              </w:rPr>
              <w:t xml:space="preserve">с  </w:t>
            </w:r>
            <w:r w:rsidRPr="003A51AC">
              <w:rPr>
                <w:spacing w:val="4"/>
                <w:sz w:val="24"/>
                <w:szCs w:val="24"/>
                <w:lang w:val="ru-RU"/>
              </w:rPr>
              <w:t xml:space="preserve"> </w:t>
            </w:r>
            <w:r w:rsidRPr="003A51AC">
              <w:rPr>
                <w:sz w:val="24"/>
                <w:szCs w:val="24"/>
                <w:lang w:val="ru-RU"/>
              </w:rPr>
              <w:t xml:space="preserve">цветными  </w:t>
            </w:r>
            <w:r w:rsidRPr="003A51AC">
              <w:rPr>
                <w:spacing w:val="3"/>
                <w:sz w:val="24"/>
                <w:szCs w:val="24"/>
                <w:lang w:val="ru-RU"/>
              </w:rPr>
              <w:t xml:space="preserve"> </w:t>
            </w:r>
            <w:r w:rsidRPr="003A51AC">
              <w:rPr>
                <w:sz w:val="24"/>
                <w:szCs w:val="24"/>
                <w:lang w:val="ru-RU"/>
              </w:rPr>
              <w:t xml:space="preserve">(7  </w:t>
            </w:r>
            <w:r w:rsidRPr="003A51AC">
              <w:rPr>
                <w:spacing w:val="4"/>
                <w:sz w:val="24"/>
                <w:szCs w:val="24"/>
                <w:lang w:val="ru-RU"/>
              </w:rPr>
              <w:t xml:space="preserve"> </w:t>
            </w:r>
            <w:r w:rsidRPr="003A51AC">
              <w:rPr>
                <w:sz w:val="24"/>
                <w:szCs w:val="24"/>
                <w:lang w:val="ru-RU"/>
              </w:rPr>
              <w:t xml:space="preserve">и  </w:t>
            </w:r>
            <w:r w:rsidRPr="003A51AC">
              <w:rPr>
                <w:spacing w:val="4"/>
                <w:sz w:val="24"/>
                <w:szCs w:val="24"/>
                <w:lang w:val="ru-RU"/>
              </w:rPr>
              <w:t xml:space="preserve"> </w:t>
            </w:r>
            <w:r w:rsidRPr="003A51AC">
              <w:rPr>
                <w:sz w:val="24"/>
                <w:szCs w:val="24"/>
                <w:lang w:val="ru-RU"/>
              </w:rPr>
              <w:t xml:space="preserve">более  </w:t>
            </w:r>
            <w:r w:rsidRPr="003A51AC">
              <w:rPr>
                <w:spacing w:val="5"/>
                <w:sz w:val="24"/>
                <w:szCs w:val="24"/>
                <w:lang w:val="ru-RU"/>
              </w:rPr>
              <w:t xml:space="preserve"> </w:t>
            </w:r>
            <w:r w:rsidRPr="003A51AC">
              <w:rPr>
                <w:sz w:val="24"/>
                <w:szCs w:val="24"/>
                <w:lang w:val="ru-RU"/>
              </w:rPr>
              <w:t xml:space="preserve">цветов  </w:t>
            </w:r>
            <w:r w:rsidRPr="003A51AC">
              <w:rPr>
                <w:spacing w:val="3"/>
                <w:sz w:val="24"/>
                <w:szCs w:val="24"/>
                <w:lang w:val="ru-RU"/>
              </w:rPr>
              <w:t xml:space="preserve"> </w:t>
            </w:r>
            <w:r w:rsidRPr="003A51AC">
              <w:rPr>
                <w:sz w:val="24"/>
                <w:szCs w:val="24"/>
                <w:lang w:val="ru-RU"/>
              </w:rPr>
              <w:t>с</w:t>
            </w:r>
          </w:p>
          <w:p w:rsidR="005D3D5C" w:rsidRPr="003A51AC" w:rsidRDefault="005D3D5C" w:rsidP="005D3D5C">
            <w:pPr>
              <w:pStyle w:val="TableParagraph"/>
              <w:tabs>
                <w:tab w:val="left" w:pos="1363"/>
                <w:tab w:val="left" w:pos="2704"/>
                <w:tab w:val="left" w:pos="3764"/>
                <w:tab w:val="left" w:pos="4375"/>
                <w:tab w:val="left" w:pos="5273"/>
              </w:tabs>
              <w:spacing w:before="3" w:line="290" w:lineRule="atLeast"/>
              <w:ind w:right="96"/>
              <w:rPr>
                <w:sz w:val="24"/>
                <w:szCs w:val="24"/>
                <w:lang w:val="ru-RU"/>
              </w:rPr>
            </w:pPr>
            <w:r w:rsidRPr="003A51AC">
              <w:rPr>
                <w:sz w:val="24"/>
                <w:szCs w:val="24"/>
                <w:lang w:val="ru-RU"/>
              </w:rPr>
              <w:t>оттенками)</w:t>
            </w:r>
            <w:r w:rsidRPr="003A51AC">
              <w:rPr>
                <w:sz w:val="24"/>
                <w:szCs w:val="24"/>
                <w:lang w:val="ru-RU"/>
              </w:rPr>
              <w:tab/>
              <w:t>составными</w:t>
            </w:r>
            <w:r w:rsidRPr="003A51AC">
              <w:rPr>
                <w:sz w:val="24"/>
                <w:szCs w:val="24"/>
                <w:lang w:val="ru-RU"/>
              </w:rPr>
              <w:tab/>
              <w:t>формами</w:t>
            </w:r>
            <w:r w:rsidRPr="003A51AC">
              <w:rPr>
                <w:sz w:val="24"/>
                <w:szCs w:val="24"/>
                <w:lang w:val="ru-RU"/>
              </w:rPr>
              <w:tab/>
              <w:t>(4–5</w:t>
            </w:r>
            <w:r w:rsidRPr="003A51AC">
              <w:rPr>
                <w:sz w:val="24"/>
                <w:szCs w:val="24"/>
                <w:lang w:val="ru-RU"/>
              </w:rPr>
              <w:tab/>
              <w:t>частей)</w:t>
            </w:r>
            <w:r w:rsidRPr="003A51AC">
              <w:rPr>
                <w:sz w:val="24"/>
                <w:szCs w:val="24"/>
                <w:lang w:val="ru-RU"/>
              </w:rPr>
              <w:tab/>
            </w:r>
            <w:r w:rsidRPr="003A51AC">
              <w:rPr>
                <w:spacing w:val="-3"/>
                <w:sz w:val="24"/>
                <w:szCs w:val="24"/>
                <w:lang w:val="ru-RU"/>
              </w:rPr>
              <w:t>–</w:t>
            </w:r>
            <w:r w:rsidRPr="003A51AC">
              <w:rPr>
                <w:spacing w:val="-52"/>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7"/>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116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rPr>
                <w:sz w:val="24"/>
                <w:szCs w:val="24"/>
              </w:rPr>
            </w:pPr>
          </w:p>
          <w:p w:rsidR="005D3D5C" w:rsidRPr="003A51AC" w:rsidRDefault="005D3D5C" w:rsidP="005D3D5C">
            <w:pPr>
              <w:pStyle w:val="TableParagraph"/>
              <w:spacing w:before="1"/>
              <w:rPr>
                <w:sz w:val="24"/>
                <w:szCs w:val="24"/>
              </w:rPr>
            </w:pPr>
          </w:p>
          <w:p w:rsidR="005D3D5C" w:rsidRPr="003A51AC" w:rsidRDefault="005D3D5C" w:rsidP="005D3D5C">
            <w:pPr>
              <w:pStyle w:val="TableParagraph"/>
              <w:ind w:left="129"/>
              <w:rPr>
                <w:sz w:val="24"/>
                <w:szCs w:val="24"/>
              </w:rPr>
            </w:pPr>
            <w:r w:rsidRPr="003A51AC">
              <w:rPr>
                <w:sz w:val="24"/>
                <w:szCs w:val="24"/>
              </w:rPr>
              <w:t>2.5.2.2.185.</w:t>
            </w:r>
          </w:p>
        </w:tc>
        <w:tc>
          <w:tcPr>
            <w:tcW w:w="5493" w:type="dxa"/>
          </w:tcPr>
          <w:p w:rsidR="005D3D5C" w:rsidRPr="003A51AC" w:rsidRDefault="005D3D5C" w:rsidP="005D3D5C">
            <w:pPr>
              <w:pStyle w:val="TableParagraph"/>
              <w:spacing w:line="276" w:lineRule="auto"/>
              <w:ind w:right="99"/>
              <w:jc w:val="both"/>
              <w:rPr>
                <w:sz w:val="24"/>
                <w:szCs w:val="24"/>
                <w:lang w:val="ru-RU"/>
              </w:rPr>
            </w:pPr>
            <w:r w:rsidRPr="003A51AC">
              <w:rPr>
                <w:sz w:val="24"/>
                <w:szCs w:val="24"/>
                <w:lang w:val="ru-RU"/>
              </w:rPr>
              <w:t>Расширенный</w:t>
            </w:r>
            <w:r w:rsidRPr="003A51AC">
              <w:rPr>
                <w:spacing w:val="1"/>
                <w:sz w:val="24"/>
                <w:szCs w:val="24"/>
                <w:lang w:val="ru-RU"/>
              </w:rPr>
              <w:t xml:space="preserve"> </w:t>
            </w:r>
            <w:r w:rsidRPr="003A51AC">
              <w:rPr>
                <w:sz w:val="24"/>
                <w:szCs w:val="24"/>
                <w:lang w:val="ru-RU"/>
              </w:rPr>
              <w:t>комплект</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конструирования</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использованием</w:t>
            </w:r>
            <w:r w:rsidRPr="003A51AC">
              <w:rPr>
                <w:spacing w:val="1"/>
                <w:sz w:val="24"/>
                <w:szCs w:val="24"/>
                <w:lang w:val="ru-RU"/>
              </w:rPr>
              <w:t xml:space="preserve"> </w:t>
            </w:r>
            <w:r w:rsidRPr="003A51AC">
              <w:rPr>
                <w:sz w:val="24"/>
                <w:szCs w:val="24"/>
                <w:lang w:val="ru-RU"/>
              </w:rPr>
              <w:t>блочного</w:t>
            </w:r>
            <w:r w:rsidRPr="003A51AC">
              <w:rPr>
                <w:spacing w:val="1"/>
                <w:sz w:val="24"/>
                <w:szCs w:val="24"/>
                <w:lang w:val="ru-RU"/>
              </w:rPr>
              <w:t xml:space="preserve"> </w:t>
            </w:r>
            <w:r w:rsidRPr="003A51AC">
              <w:rPr>
                <w:sz w:val="24"/>
                <w:szCs w:val="24"/>
                <w:lang w:val="ru-RU"/>
              </w:rPr>
              <w:t>конструктива</w:t>
            </w:r>
            <w:r w:rsidRPr="003A51AC">
              <w:rPr>
                <w:spacing w:val="1"/>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электромеханических</w:t>
            </w:r>
            <w:r w:rsidRPr="003A51AC">
              <w:rPr>
                <w:spacing w:val="38"/>
                <w:sz w:val="24"/>
                <w:szCs w:val="24"/>
                <w:lang w:val="ru-RU"/>
              </w:rPr>
              <w:t xml:space="preserve"> </w:t>
            </w:r>
            <w:r w:rsidRPr="003A51AC">
              <w:rPr>
                <w:sz w:val="24"/>
                <w:szCs w:val="24"/>
                <w:lang w:val="ru-RU"/>
              </w:rPr>
              <w:t>элементов</w:t>
            </w:r>
            <w:r w:rsidRPr="003A51AC">
              <w:rPr>
                <w:spacing w:val="38"/>
                <w:sz w:val="24"/>
                <w:szCs w:val="24"/>
                <w:lang w:val="ru-RU"/>
              </w:rPr>
              <w:t xml:space="preserve"> </w:t>
            </w:r>
            <w:r w:rsidRPr="003A51AC">
              <w:rPr>
                <w:sz w:val="24"/>
                <w:szCs w:val="24"/>
                <w:lang w:val="ru-RU"/>
              </w:rPr>
              <w:t>(для</w:t>
            </w:r>
            <w:r w:rsidRPr="003A51AC">
              <w:rPr>
                <w:spacing w:val="38"/>
                <w:sz w:val="24"/>
                <w:szCs w:val="24"/>
                <w:lang w:val="ru-RU"/>
              </w:rPr>
              <w:t xml:space="preserve"> </w:t>
            </w:r>
            <w:r w:rsidRPr="003A51AC">
              <w:rPr>
                <w:sz w:val="24"/>
                <w:szCs w:val="24"/>
                <w:lang w:val="ru-RU"/>
              </w:rPr>
              <w:t>дошкольного</w:t>
            </w:r>
          </w:p>
          <w:p w:rsidR="005D3D5C" w:rsidRPr="003A51AC" w:rsidRDefault="005D3D5C" w:rsidP="005D3D5C">
            <w:pPr>
              <w:pStyle w:val="TableParagraph"/>
              <w:rPr>
                <w:sz w:val="24"/>
                <w:szCs w:val="24"/>
              </w:rPr>
            </w:pPr>
            <w:r w:rsidRPr="003A51AC">
              <w:rPr>
                <w:sz w:val="24"/>
                <w:szCs w:val="24"/>
              </w:rPr>
              <w:t>возраста)</w:t>
            </w:r>
          </w:p>
        </w:tc>
        <w:tc>
          <w:tcPr>
            <w:tcW w:w="720"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51"/>
              <w:ind w:left="206"/>
              <w:rPr>
                <w:sz w:val="24"/>
                <w:szCs w:val="24"/>
              </w:rPr>
            </w:pPr>
            <w:r w:rsidRPr="003A51AC">
              <w:rPr>
                <w:sz w:val="24"/>
                <w:szCs w:val="24"/>
              </w:rPr>
              <w:t>шт.</w:t>
            </w:r>
          </w:p>
        </w:tc>
        <w:tc>
          <w:tcPr>
            <w:tcW w:w="1020"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5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2.5.2.2.186.</w:t>
            </w:r>
          </w:p>
        </w:tc>
        <w:tc>
          <w:tcPr>
            <w:tcW w:w="5493" w:type="dxa"/>
          </w:tcPr>
          <w:p w:rsidR="005D3D5C" w:rsidRPr="003A51AC" w:rsidRDefault="005D3D5C" w:rsidP="005D3D5C">
            <w:pPr>
              <w:pStyle w:val="TableParagraph"/>
              <w:rPr>
                <w:sz w:val="24"/>
                <w:szCs w:val="24"/>
              </w:rPr>
            </w:pPr>
            <w:r w:rsidRPr="003A51AC">
              <w:rPr>
                <w:sz w:val="24"/>
                <w:szCs w:val="24"/>
              </w:rPr>
              <w:t>Руль</w:t>
            </w:r>
            <w:r w:rsidRPr="003A51AC">
              <w:rPr>
                <w:spacing w:val="-8"/>
                <w:sz w:val="24"/>
                <w:szCs w:val="24"/>
              </w:rPr>
              <w:t xml:space="preserve"> </w:t>
            </w:r>
            <w:r w:rsidRPr="003A51AC">
              <w:rPr>
                <w:sz w:val="24"/>
                <w:szCs w:val="24"/>
              </w:rPr>
              <w:t>игровой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581"/>
        </w:trPr>
        <w:tc>
          <w:tcPr>
            <w:tcW w:w="1385" w:type="dxa"/>
          </w:tcPr>
          <w:p w:rsidR="005D3D5C" w:rsidRPr="003A51AC" w:rsidRDefault="005D3D5C" w:rsidP="005D3D5C">
            <w:pPr>
              <w:pStyle w:val="TableParagraph"/>
              <w:spacing w:before="5"/>
              <w:rPr>
                <w:sz w:val="24"/>
                <w:szCs w:val="24"/>
              </w:rPr>
            </w:pPr>
          </w:p>
          <w:p w:rsidR="005D3D5C" w:rsidRPr="003A51AC" w:rsidRDefault="005D3D5C" w:rsidP="005D3D5C">
            <w:pPr>
              <w:pStyle w:val="TableParagraph"/>
              <w:ind w:left="129"/>
              <w:rPr>
                <w:sz w:val="24"/>
                <w:szCs w:val="24"/>
              </w:rPr>
            </w:pPr>
            <w:r w:rsidRPr="003A51AC">
              <w:rPr>
                <w:sz w:val="24"/>
                <w:szCs w:val="24"/>
              </w:rPr>
              <w:t>2.5.2.2.187.</w:t>
            </w:r>
          </w:p>
        </w:tc>
        <w:tc>
          <w:tcPr>
            <w:tcW w:w="5493" w:type="dxa"/>
          </w:tcPr>
          <w:p w:rsidR="005D3D5C" w:rsidRPr="003A51AC" w:rsidRDefault="005D3D5C" w:rsidP="005D3D5C">
            <w:pPr>
              <w:pStyle w:val="TableParagraph"/>
              <w:spacing w:line="244" w:lineRule="exact"/>
              <w:rPr>
                <w:sz w:val="24"/>
                <w:szCs w:val="24"/>
                <w:lang w:val="ru-RU"/>
              </w:rPr>
            </w:pPr>
            <w:r w:rsidRPr="003A51AC">
              <w:rPr>
                <w:sz w:val="24"/>
                <w:szCs w:val="24"/>
                <w:lang w:val="ru-RU"/>
              </w:rPr>
              <w:t>Ручные</w:t>
            </w:r>
            <w:r w:rsidRPr="003A51AC">
              <w:rPr>
                <w:spacing w:val="12"/>
                <w:sz w:val="24"/>
                <w:szCs w:val="24"/>
                <w:lang w:val="ru-RU"/>
              </w:rPr>
              <w:t xml:space="preserve"> </w:t>
            </w:r>
            <w:r w:rsidRPr="003A51AC">
              <w:rPr>
                <w:sz w:val="24"/>
                <w:szCs w:val="24"/>
                <w:lang w:val="ru-RU"/>
              </w:rPr>
              <w:t>балансиры</w:t>
            </w:r>
            <w:r w:rsidRPr="003A51AC">
              <w:rPr>
                <w:spacing w:val="13"/>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развития</w:t>
            </w:r>
            <w:r w:rsidRPr="003A51AC">
              <w:rPr>
                <w:spacing w:val="11"/>
                <w:sz w:val="24"/>
                <w:szCs w:val="24"/>
                <w:lang w:val="ru-RU"/>
              </w:rPr>
              <w:t xml:space="preserve"> </w:t>
            </w:r>
            <w:r w:rsidRPr="003A51AC">
              <w:rPr>
                <w:sz w:val="24"/>
                <w:szCs w:val="24"/>
                <w:lang w:val="ru-RU"/>
              </w:rPr>
              <w:t>ловкости</w:t>
            </w:r>
            <w:r w:rsidRPr="003A51AC">
              <w:rPr>
                <w:spacing w:val="12"/>
                <w:sz w:val="24"/>
                <w:szCs w:val="24"/>
                <w:lang w:val="ru-RU"/>
              </w:rPr>
              <w:t xml:space="preserve"> </w:t>
            </w:r>
            <w:r w:rsidRPr="003A51AC">
              <w:rPr>
                <w:sz w:val="24"/>
                <w:szCs w:val="24"/>
                <w:lang w:val="ru-RU"/>
              </w:rPr>
              <w:t>и</w:t>
            </w:r>
            <w:r w:rsidRPr="003A51AC">
              <w:rPr>
                <w:spacing w:val="12"/>
                <w:sz w:val="24"/>
                <w:szCs w:val="24"/>
                <w:lang w:val="ru-RU"/>
              </w:rPr>
              <w:t xml:space="preserve"> </w:t>
            </w:r>
            <w:r w:rsidRPr="003A51AC">
              <w:rPr>
                <w:sz w:val="24"/>
                <w:szCs w:val="24"/>
                <w:lang w:val="ru-RU"/>
              </w:rPr>
              <w:t>зрительно-</w:t>
            </w:r>
          </w:p>
          <w:p w:rsidR="005D3D5C" w:rsidRPr="003A51AC" w:rsidRDefault="005D3D5C" w:rsidP="005D3D5C">
            <w:pPr>
              <w:pStyle w:val="TableParagraph"/>
              <w:spacing w:before="37"/>
              <w:rPr>
                <w:sz w:val="24"/>
                <w:szCs w:val="24"/>
              </w:rPr>
            </w:pPr>
            <w:r w:rsidRPr="003A51AC">
              <w:rPr>
                <w:sz w:val="24"/>
                <w:szCs w:val="24"/>
              </w:rPr>
              <w:t>моторной</w:t>
            </w:r>
            <w:r w:rsidRPr="003A51AC">
              <w:rPr>
                <w:spacing w:val="-1"/>
                <w:sz w:val="24"/>
                <w:szCs w:val="24"/>
              </w:rPr>
              <w:t xml:space="preserve"> </w:t>
            </w:r>
            <w:r w:rsidRPr="003A51AC">
              <w:rPr>
                <w:sz w:val="24"/>
                <w:szCs w:val="24"/>
              </w:rPr>
              <w:t>координации</w:t>
            </w:r>
            <w:r w:rsidRPr="003A51AC">
              <w:rPr>
                <w:spacing w:val="-1"/>
                <w:sz w:val="24"/>
                <w:szCs w:val="24"/>
              </w:rPr>
              <w:t xml:space="preserve"> </w:t>
            </w:r>
            <w:r w:rsidRPr="003A51AC">
              <w:rPr>
                <w:sz w:val="24"/>
                <w:szCs w:val="24"/>
              </w:rPr>
              <w:t>–</w:t>
            </w:r>
            <w:r w:rsidRPr="003A51AC">
              <w:rPr>
                <w:spacing w:val="-3"/>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spacing w:line="244" w:lineRule="exact"/>
              <w:ind w:left="6"/>
              <w:jc w:val="center"/>
              <w:rPr>
                <w:sz w:val="24"/>
                <w:szCs w:val="24"/>
              </w:rPr>
            </w:pPr>
            <w:r w:rsidRPr="003A51AC">
              <w:rPr>
                <w:sz w:val="24"/>
                <w:szCs w:val="24"/>
              </w:rPr>
              <w:t>+</w:t>
            </w:r>
          </w:p>
        </w:tc>
      </w:tr>
      <w:tr w:rsidR="005D3D5C" w:rsidRPr="003A51AC" w:rsidTr="00680B2E">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2.5.2.2.188.</w:t>
            </w:r>
          </w:p>
        </w:tc>
        <w:tc>
          <w:tcPr>
            <w:tcW w:w="5493" w:type="dxa"/>
          </w:tcPr>
          <w:p w:rsidR="005D3D5C" w:rsidRPr="003A51AC" w:rsidRDefault="005D3D5C" w:rsidP="005D3D5C">
            <w:pPr>
              <w:pStyle w:val="TableParagraph"/>
              <w:tabs>
                <w:tab w:val="left" w:pos="1005"/>
                <w:tab w:val="left" w:pos="2166"/>
                <w:tab w:val="left" w:pos="2772"/>
                <w:tab w:val="left" w:pos="3479"/>
                <w:tab w:val="left" w:pos="4108"/>
              </w:tabs>
              <w:rPr>
                <w:sz w:val="24"/>
                <w:szCs w:val="24"/>
                <w:lang w:val="ru-RU"/>
              </w:rPr>
            </w:pPr>
            <w:r w:rsidRPr="003A51AC">
              <w:rPr>
                <w:sz w:val="24"/>
                <w:szCs w:val="24"/>
                <w:lang w:val="ru-RU"/>
              </w:rPr>
              <w:t>Серии</w:t>
            </w:r>
            <w:r w:rsidRPr="003A51AC">
              <w:rPr>
                <w:sz w:val="24"/>
                <w:szCs w:val="24"/>
                <w:lang w:val="ru-RU"/>
              </w:rPr>
              <w:tab/>
              <w:t>картинок</w:t>
            </w:r>
            <w:r w:rsidRPr="003A51AC">
              <w:rPr>
                <w:sz w:val="24"/>
                <w:szCs w:val="24"/>
                <w:lang w:val="ru-RU"/>
              </w:rPr>
              <w:tab/>
              <w:t>(по</w:t>
            </w:r>
            <w:r w:rsidRPr="003A51AC">
              <w:rPr>
                <w:sz w:val="24"/>
                <w:szCs w:val="24"/>
                <w:lang w:val="ru-RU"/>
              </w:rPr>
              <w:tab/>
              <w:t>4–6)</w:t>
            </w:r>
            <w:r w:rsidRPr="003A51AC">
              <w:rPr>
                <w:sz w:val="24"/>
                <w:szCs w:val="24"/>
                <w:lang w:val="ru-RU"/>
              </w:rPr>
              <w:tab/>
              <w:t>для</w:t>
            </w:r>
            <w:r w:rsidRPr="003A51AC">
              <w:rPr>
                <w:sz w:val="24"/>
                <w:szCs w:val="24"/>
                <w:lang w:val="ru-RU"/>
              </w:rPr>
              <w:tab/>
              <w:t>установления</w:t>
            </w:r>
          </w:p>
          <w:p w:rsidR="005D3D5C" w:rsidRPr="003A51AC" w:rsidRDefault="005D3D5C" w:rsidP="005D3D5C">
            <w:pPr>
              <w:pStyle w:val="TableParagraph"/>
              <w:spacing w:before="40"/>
              <w:rPr>
                <w:sz w:val="24"/>
                <w:szCs w:val="24"/>
                <w:lang w:val="ru-RU"/>
              </w:rPr>
            </w:pPr>
            <w:r w:rsidRPr="003A51AC">
              <w:rPr>
                <w:sz w:val="24"/>
                <w:szCs w:val="24"/>
                <w:lang w:val="ru-RU"/>
              </w:rPr>
              <w:t>последовательности</w:t>
            </w:r>
            <w:r w:rsidRPr="003A51AC">
              <w:rPr>
                <w:spacing w:val="-7"/>
                <w:sz w:val="24"/>
                <w:szCs w:val="24"/>
                <w:lang w:val="ru-RU"/>
              </w:rPr>
              <w:t xml:space="preserve"> </w:t>
            </w:r>
            <w:r w:rsidRPr="003A51AC">
              <w:rPr>
                <w:sz w:val="24"/>
                <w:szCs w:val="24"/>
                <w:lang w:val="ru-RU"/>
              </w:rPr>
              <w:t>событий</w:t>
            </w:r>
            <w:r w:rsidRPr="003A51AC">
              <w:rPr>
                <w:spacing w:val="-6"/>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2.5.2.2.189.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Серии</w:t>
            </w:r>
            <w:r w:rsidRPr="003A51AC">
              <w:rPr>
                <w:spacing w:val="38"/>
                <w:sz w:val="24"/>
                <w:szCs w:val="24"/>
                <w:lang w:val="ru-RU"/>
              </w:rPr>
              <w:t xml:space="preserve"> </w:t>
            </w:r>
            <w:r w:rsidRPr="003A51AC">
              <w:rPr>
                <w:sz w:val="24"/>
                <w:szCs w:val="24"/>
                <w:lang w:val="ru-RU"/>
              </w:rPr>
              <w:t>картинок</w:t>
            </w:r>
            <w:r w:rsidRPr="003A51AC">
              <w:rPr>
                <w:spacing w:val="38"/>
                <w:sz w:val="24"/>
                <w:szCs w:val="24"/>
                <w:lang w:val="ru-RU"/>
              </w:rPr>
              <w:t xml:space="preserve"> </w:t>
            </w:r>
            <w:r w:rsidRPr="003A51AC">
              <w:rPr>
                <w:sz w:val="24"/>
                <w:szCs w:val="24"/>
                <w:lang w:val="ru-RU"/>
              </w:rPr>
              <w:t>«Времена</w:t>
            </w:r>
            <w:r w:rsidRPr="003A51AC">
              <w:rPr>
                <w:spacing w:val="39"/>
                <w:sz w:val="24"/>
                <w:szCs w:val="24"/>
                <w:lang w:val="ru-RU"/>
              </w:rPr>
              <w:t xml:space="preserve"> </w:t>
            </w:r>
            <w:r w:rsidRPr="003A51AC">
              <w:rPr>
                <w:sz w:val="24"/>
                <w:szCs w:val="24"/>
                <w:lang w:val="ru-RU"/>
              </w:rPr>
              <w:t>года»</w:t>
            </w:r>
            <w:r w:rsidRPr="003A51AC">
              <w:rPr>
                <w:spacing w:val="35"/>
                <w:sz w:val="24"/>
                <w:szCs w:val="24"/>
                <w:lang w:val="ru-RU"/>
              </w:rPr>
              <w:t xml:space="preserve"> </w:t>
            </w:r>
            <w:r w:rsidRPr="003A51AC">
              <w:rPr>
                <w:sz w:val="24"/>
                <w:szCs w:val="24"/>
                <w:lang w:val="ru-RU"/>
              </w:rPr>
              <w:t>(сезонные</w:t>
            </w:r>
            <w:r w:rsidRPr="003A51AC">
              <w:rPr>
                <w:spacing w:val="39"/>
                <w:sz w:val="24"/>
                <w:szCs w:val="24"/>
                <w:lang w:val="ru-RU"/>
              </w:rPr>
              <w:t xml:space="preserve"> </w:t>
            </w:r>
            <w:r w:rsidRPr="003A51AC">
              <w:rPr>
                <w:sz w:val="24"/>
                <w:szCs w:val="24"/>
                <w:lang w:val="ru-RU"/>
              </w:rPr>
              <w:t>явления</w:t>
            </w:r>
            <w:r w:rsidRPr="003A51AC">
              <w:rPr>
                <w:spacing w:val="39"/>
                <w:sz w:val="24"/>
                <w:szCs w:val="24"/>
                <w:lang w:val="ru-RU"/>
              </w:rPr>
              <w:t xml:space="preserve"> </w:t>
            </w:r>
            <w:r w:rsidRPr="003A51AC">
              <w:rPr>
                <w:sz w:val="24"/>
                <w:szCs w:val="24"/>
                <w:lang w:val="ru-RU"/>
              </w:rPr>
              <w:t>и</w:t>
            </w:r>
          </w:p>
          <w:p w:rsidR="005D3D5C" w:rsidRPr="003A51AC" w:rsidRDefault="005D3D5C" w:rsidP="005D3D5C">
            <w:pPr>
              <w:pStyle w:val="TableParagraph"/>
              <w:spacing w:before="37"/>
              <w:rPr>
                <w:sz w:val="24"/>
                <w:szCs w:val="24"/>
              </w:rPr>
            </w:pPr>
            <w:r w:rsidRPr="003A51AC">
              <w:rPr>
                <w:sz w:val="24"/>
                <w:szCs w:val="24"/>
              </w:rPr>
              <w:t>деятельность</w:t>
            </w:r>
            <w:r w:rsidRPr="003A51AC">
              <w:rPr>
                <w:spacing w:val="-8"/>
                <w:sz w:val="24"/>
                <w:szCs w:val="24"/>
              </w:rPr>
              <w:t xml:space="preserve"> </w:t>
            </w:r>
            <w:r w:rsidRPr="003A51AC">
              <w:rPr>
                <w:sz w:val="24"/>
                <w:szCs w:val="24"/>
              </w:rPr>
              <w:t>людей)</w:t>
            </w:r>
            <w:r w:rsidRPr="003A51AC">
              <w:rPr>
                <w:spacing w:val="-6"/>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2.5.2.2.190.</w:t>
            </w:r>
          </w:p>
        </w:tc>
        <w:tc>
          <w:tcPr>
            <w:tcW w:w="5493" w:type="dxa"/>
          </w:tcPr>
          <w:p w:rsidR="005D3D5C" w:rsidRPr="003A51AC" w:rsidRDefault="005D3D5C" w:rsidP="005D3D5C">
            <w:pPr>
              <w:pStyle w:val="TableParagraph"/>
              <w:tabs>
                <w:tab w:val="left" w:pos="923"/>
                <w:tab w:val="left" w:pos="2065"/>
                <w:tab w:val="left" w:pos="3047"/>
                <w:tab w:val="left" w:pos="3668"/>
                <w:tab w:val="left" w:pos="4805"/>
              </w:tabs>
              <w:spacing w:line="276" w:lineRule="auto"/>
              <w:ind w:right="97"/>
              <w:rPr>
                <w:sz w:val="24"/>
                <w:szCs w:val="24"/>
                <w:lang w:val="ru-RU"/>
              </w:rPr>
            </w:pPr>
            <w:r w:rsidRPr="003A51AC">
              <w:rPr>
                <w:sz w:val="24"/>
                <w:szCs w:val="24"/>
                <w:lang w:val="ru-RU"/>
              </w:rPr>
              <w:t>Серии</w:t>
            </w:r>
            <w:r w:rsidRPr="003A51AC">
              <w:rPr>
                <w:sz w:val="24"/>
                <w:szCs w:val="24"/>
                <w:lang w:val="ru-RU"/>
              </w:rPr>
              <w:tab/>
              <w:t>картинок:</w:t>
            </w:r>
            <w:r w:rsidRPr="003A51AC">
              <w:rPr>
                <w:sz w:val="24"/>
                <w:szCs w:val="24"/>
                <w:lang w:val="ru-RU"/>
              </w:rPr>
              <w:tab/>
              <w:t>времена</w:t>
            </w:r>
            <w:r w:rsidRPr="003A51AC">
              <w:rPr>
                <w:sz w:val="24"/>
                <w:szCs w:val="24"/>
                <w:lang w:val="ru-RU"/>
              </w:rPr>
              <w:tab/>
              <w:t>года</w:t>
            </w:r>
            <w:r w:rsidRPr="003A51AC">
              <w:rPr>
                <w:sz w:val="24"/>
                <w:szCs w:val="24"/>
                <w:lang w:val="ru-RU"/>
              </w:rPr>
              <w:tab/>
              <w:t>(пейзажи,</w:t>
            </w:r>
            <w:r w:rsidRPr="003A51AC">
              <w:rPr>
                <w:sz w:val="24"/>
                <w:szCs w:val="24"/>
                <w:lang w:val="ru-RU"/>
              </w:rPr>
              <w:tab/>
              <w:t>жизнь</w:t>
            </w:r>
            <w:r w:rsidRPr="003A51AC">
              <w:rPr>
                <w:spacing w:val="-52"/>
                <w:sz w:val="24"/>
                <w:szCs w:val="24"/>
                <w:lang w:val="ru-RU"/>
              </w:rPr>
              <w:t xml:space="preserve"> </w:t>
            </w:r>
            <w:r w:rsidRPr="003A51AC">
              <w:rPr>
                <w:sz w:val="24"/>
                <w:szCs w:val="24"/>
                <w:lang w:val="ru-RU"/>
              </w:rPr>
              <w:t>животных,</w:t>
            </w:r>
            <w:r w:rsidRPr="003A51AC">
              <w:rPr>
                <w:spacing w:val="18"/>
                <w:sz w:val="24"/>
                <w:szCs w:val="24"/>
                <w:lang w:val="ru-RU"/>
              </w:rPr>
              <w:t xml:space="preserve"> </w:t>
            </w:r>
            <w:r w:rsidRPr="003A51AC">
              <w:rPr>
                <w:sz w:val="24"/>
                <w:szCs w:val="24"/>
                <w:lang w:val="ru-RU"/>
              </w:rPr>
              <w:t>характерные</w:t>
            </w:r>
            <w:r w:rsidRPr="003A51AC">
              <w:rPr>
                <w:spacing w:val="19"/>
                <w:sz w:val="24"/>
                <w:szCs w:val="24"/>
                <w:lang w:val="ru-RU"/>
              </w:rPr>
              <w:t xml:space="preserve"> </w:t>
            </w:r>
            <w:r w:rsidRPr="003A51AC">
              <w:rPr>
                <w:sz w:val="24"/>
                <w:szCs w:val="24"/>
                <w:lang w:val="ru-RU"/>
              </w:rPr>
              <w:t>виды</w:t>
            </w:r>
            <w:r w:rsidRPr="003A51AC">
              <w:rPr>
                <w:spacing w:val="18"/>
                <w:sz w:val="24"/>
                <w:szCs w:val="24"/>
                <w:lang w:val="ru-RU"/>
              </w:rPr>
              <w:t xml:space="preserve"> </w:t>
            </w:r>
            <w:r w:rsidRPr="003A51AC">
              <w:rPr>
                <w:sz w:val="24"/>
                <w:szCs w:val="24"/>
                <w:lang w:val="ru-RU"/>
              </w:rPr>
              <w:t>работ</w:t>
            </w:r>
            <w:r w:rsidRPr="003A51AC">
              <w:rPr>
                <w:spacing w:val="18"/>
                <w:sz w:val="24"/>
                <w:szCs w:val="24"/>
                <w:lang w:val="ru-RU"/>
              </w:rPr>
              <w:t xml:space="preserve"> </w:t>
            </w:r>
            <w:r w:rsidRPr="003A51AC">
              <w:rPr>
                <w:sz w:val="24"/>
                <w:szCs w:val="24"/>
                <w:lang w:val="ru-RU"/>
              </w:rPr>
              <w:t>и</w:t>
            </w:r>
            <w:r w:rsidRPr="003A51AC">
              <w:rPr>
                <w:spacing w:val="18"/>
                <w:sz w:val="24"/>
                <w:szCs w:val="24"/>
                <w:lang w:val="ru-RU"/>
              </w:rPr>
              <w:t xml:space="preserve"> </w:t>
            </w:r>
            <w:r w:rsidRPr="003A51AC">
              <w:rPr>
                <w:sz w:val="24"/>
                <w:szCs w:val="24"/>
                <w:lang w:val="ru-RU"/>
              </w:rPr>
              <w:t>отдыха</w:t>
            </w:r>
            <w:r w:rsidRPr="003A51AC">
              <w:rPr>
                <w:spacing w:val="19"/>
                <w:sz w:val="24"/>
                <w:szCs w:val="24"/>
                <w:lang w:val="ru-RU"/>
              </w:rPr>
              <w:t xml:space="preserve"> </w:t>
            </w:r>
            <w:r w:rsidRPr="003A51AC">
              <w:rPr>
                <w:sz w:val="24"/>
                <w:szCs w:val="24"/>
                <w:lang w:val="ru-RU"/>
              </w:rPr>
              <w:t>людей)</w:t>
            </w:r>
            <w:r w:rsidRPr="003A51AC">
              <w:rPr>
                <w:spacing w:val="21"/>
                <w:sz w:val="24"/>
                <w:szCs w:val="24"/>
                <w:lang w:val="ru-RU"/>
              </w:rPr>
              <w:t xml:space="preserve"> </w:t>
            </w:r>
            <w:r w:rsidRPr="003A51AC">
              <w:rPr>
                <w:sz w:val="24"/>
                <w:szCs w:val="24"/>
                <w:lang w:val="ru-RU"/>
              </w:rPr>
              <w:t>-</w:t>
            </w:r>
          </w:p>
          <w:p w:rsidR="005D3D5C" w:rsidRPr="003A51AC" w:rsidRDefault="005D3D5C" w:rsidP="005D3D5C">
            <w:pPr>
              <w:pStyle w:val="TableParagraph"/>
              <w:spacing w:line="252" w:lineRule="exact"/>
              <w:rPr>
                <w:sz w:val="24"/>
                <w:szCs w:val="24"/>
              </w:rPr>
            </w:pPr>
            <w:r w:rsidRPr="003A51AC">
              <w:rPr>
                <w:sz w:val="24"/>
                <w:szCs w:val="24"/>
              </w:rPr>
              <w:t>комплект</w:t>
            </w:r>
          </w:p>
        </w:tc>
        <w:tc>
          <w:tcPr>
            <w:tcW w:w="7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680B2E">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2.5.2.2.191.</w:t>
            </w:r>
          </w:p>
        </w:tc>
        <w:tc>
          <w:tcPr>
            <w:tcW w:w="5493" w:type="dxa"/>
          </w:tcPr>
          <w:p w:rsidR="005D3D5C" w:rsidRPr="003A51AC" w:rsidRDefault="005D3D5C" w:rsidP="005D3D5C">
            <w:pPr>
              <w:pStyle w:val="TableParagraph"/>
              <w:rPr>
                <w:sz w:val="24"/>
                <w:szCs w:val="24"/>
              </w:rPr>
            </w:pPr>
            <w:r w:rsidRPr="003A51AC">
              <w:rPr>
                <w:sz w:val="24"/>
                <w:szCs w:val="24"/>
              </w:rPr>
              <w:t>Скакалка</w:t>
            </w:r>
            <w:r w:rsidRPr="003A51AC">
              <w:rPr>
                <w:spacing w:val="-4"/>
                <w:sz w:val="24"/>
                <w:szCs w:val="24"/>
              </w:rPr>
              <w:t xml:space="preserve"> </w:t>
            </w:r>
            <w:r w:rsidRPr="003A51AC">
              <w:rPr>
                <w:sz w:val="24"/>
                <w:szCs w:val="24"/>
              </w:rPr>
              <w:t>детская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5</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2.5.2.2.192.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Скорая</w:t>
            </w:r>
            <w:r w:rsidRPr="003A51AC">
              <w:rPr>
                <w:spacing w:val="-5"/>
                <w:sz w:val="24"/>
                <w:szCs w:val="24"/>
                <w:lang w:val="ru-RU"/>
              </w:rPr>
              <w:t xml:space="preserve"> </w:t>
            </w:r>
            <w:r w:rsidRPr="003A51AC">
              <w:rPr>
                <w:sz w:val="24"/>
                <w:szCs w:val="24"/>
                <w:lang w:val="ru-RU"/>
              </w:rPr>
              <w:t>помощь</w:t>
            </w:r>
            <w:r w:rsidRPr="003A51AC">
              <w:rPr>
                <w:spacing w:val="-8"/>
                <w:sz w:val="24"/>
                <w:szCs w:val="24"/>
                <w:lang w:val="ru-RU"/>
              </w:rPr>
              <w:t xml:space="preserve"> </w:t>
            </w:r>
            <w:r w:rsidRPr="003A51AC">
              <w:rPr>
                <w:sz w:val="24"/>
                <w:szCs w:val="24"/>
                <w:lang w:val="ru-RU"/>
              </w:rPr>
              <w:t>(машина,</w:t>
            </w:r>
            <w:r w:rsidRPr="003A51AC">
              <w:rPr>
                <w:spacing w:val="-7"/>
                <w:sz w:val="24"/>
                <w:szCs w:val="24"/>
                <w:lang w:val="ru-RU"/>
              </w:rPr>
              <w:t xml:space="preserve"> </w:t>
            </w:r>
            <w:r w:rsidRPr="003A51AC">
              <w:rPr>
                <w:sz w:val="24"/>
                <w:szCs w:val="24"/>
                <w:lang w:val="ru-RU"/>
              </w:rPr>
              <w:t>среднего</w:t>
            </w:r>
            <w:r w:rsidRPr="003A51AC">
              <w:rPr>
                <w:spacing w:val="-8"/>
                <w:sz w:val="24"/>
                <w:szCs w:val="24"/>
                <w:lang w:val="ru-RU"/>
              </w:rPr>
              <w:t xml:space="preserve"> </w:t>
            </w:r>
            <w:r w:rsidRPr="003A51AC">
              <w:rPr>
                <w:sz w:val="24"/>
                <w:szCs w:val="24"/>
                <w:lang w:val="ru-RU"/>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2.5.2.2.193.</w:t>
            </w:r>
          </w:p>
        </w:tc>
        <w:tc>
          <w:tcPr>
            <w:tcW w:w="5493" w:type="dxa"/>
          </w:tcPr>
          <w:p w:rsidR="005D3D5C" w:rsidRPr="003A51AC" w:rsidRDefault="005D3D5C" w:rsidP="005D3D5C">
            <w:pPr>
              <w:pStyle w:val="TableParagraph"/>
              <w:rPr>
                <w:sz w:val="24"/>
                <w:szCs w:val="24"/>
              </w:rPr>
            </w:pPr>
            <w:r w:rsidRPr="003A51AC">
              <w:rPr>
                <w:sz w:val="24"/>
                <w:szCs w:val="24"/>
              </w:rPr>
              <w:t>Стойка-равновеска</w:t>
            </w:r>
            <w:r w:rsidRPr="003A51AC">
              <w:rPr>
                <w:spacing w:val="-7"/>
                <w:sz w:val="24"/>
                <w:szCs w:val="24"/>
              </w:rPr>
              <w:t xml:space="preserve"> </w:t>
            </w:r>
            <w:r w:rsidRPr="003A51AC">
              <w:rPr>
                <w:sz w:val="24"/>
                <w:szCs w:val="24"/>
              </w:rPr>
              <w:t>(балансир)</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2"/>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t>2.5.2.2.194.</w:t>
            </w:r>
          </w:p>
        </w:tc>
        <w:tc>
          <w:tcPr>
            <w:tcW w:w="5493" w:type="dxa"/>
          </w:tcPr>
          <w:p w:rsidR="005D3D5C" w:rsidRPr="003A51AC" w:rsidRDefault="005D3D5C" w:rsidP="005D3D5C">
            <w:pPr>
              <w:pStyle w:val="TableParagraph"/>
              <w:spacing w:line="244" w:lineRule="exact"/>
              <w:rPr>
                <w:sz w:val="24"/>
                <w:szCs w:val="24"/>
                <w:lang w:val="ru-RU"/>
              </w:rPr>
            </w:pPr>
            <w:r w:rsidRPr="003A51AC">
              <w:rPr>
                <w:sz w:val="24"/>
                <w:szCs w:val="24"/>
                <w:lang w:val="ru-RU"/>
              </w:rPr>
              <w:t>Стол</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ухода за</w:t>
            </w:r>
            <w:r w:rsidRPr="003A51AC">
              <w:rPr>
                <w:spacing w:val="-3"/>
                <w:sz w:val="24"/>
                <w:szCs w:val="24"/>
                <w:lang w:val="ru-RU"/>
              </w:rPr>
              <w:t xml:space="preserve"> </w:t>
            </w:r>
            <w:r w:rsidRPr="003A51AC">
              <w:rPr>
                <w:sz w:val="24"/>
                <w:szCs w:val="24"/>
                <w:lang w:val="ru-RU"/>
              </w:rPr>
              <w:t>куклой</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spacing w:line="244" w:lineRule="exact"/>
              <w:ind w:left="6"/>
              <w:jc w:val="center"/>
              <w:rPr>
                <w:sz w:val="24"/>
                <w:szCs w:val="24"/>
              </w:rPr>
            </w:pPr>
            <w:r w:rsidRPr="003A51AC">
              <w:rPr>
                <w:sz w:val="24"/>
                <w:szCs w:val="24"/>
              </w:rPr>
              <w:t>+</w:t>
            </w: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2.5.2.2.195.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Стол</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экспериментирования</w:t>
            </w:r>
            <w:r w:rsidRPr="003A51AC">
              <w:rPr>
                <w:spacing w:val="-7"/>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песком</w:t>
            </w:r>
            <w:r w:rsidRPr="003A51AC">
              <w:rPr>
                <w:spacing w:val="-6"/>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водой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2.5.2.2.196.</w:t>
            </w:r>
          </w:p>
        </w:tc>
        <w:tc>
          <w:tcPr>
            <w:tcW w:w="5493" w:type="dxa"/>
          </w:tcPr>
          <w:p w:rsidR="005D3D5C" w:rsidRPr="003A51AC" w:rsidRDefault="005D3D5C" w:rsidP="005D3D5C">
            <w:pPr>
              <w:pStyle w:val="TableParagraph"/>
              <w:tabs>
                <w:tab w:val="left" w:pos="4431"/>
              </w:tabs>
              <w:rPr>
                <w:sz w:val="24"/>
                <w:szCs w:val="24"/>
                <w:lang w:val="ru-RU"/>
              </w:rPr>
            </w:pPr>
            <w:r w:rsidRPr="003A51AC">
              <w:rPr>
                <w:sz w:val="24"/>
                <w:szCs w:val="24"/>
                <w:lang w:val="ru-RU"/>
              </w:rPr>
              <w:t>Строительно-эксплуатационный</w:t>
            </w:r>
            <w:r w:rsidRPr="003A51AC">
              <w:rPr>
                <w:sz w:val="24"/>
                <w:szCs w:val="24"/>
                <w:lang w:val="ru-RU"/>
              </w:rPr>
              <w:tab/>
              <w:t>транспорт</w:t>
            </w:r>
          </w:p>
          <w:p w:rsidR="005D3D5C" w:rsidRPr="003A51AC" w:rsidRDefault="005D3D5C" w:rsidP="005D3D5C">
            <w:pPr>
              <w:pStyle w:val="TableParagraph"/>
              <w:spacing w:before="37"/>
              <w:rPr>
                <w:sz w:val="24"/>
                <w:szCs w:val="24"/>
                <w:lang w:val="ru-RU"/>
              </w:rPr>
            </w:pPr>
            <w:r w:rsidRPr="003A51AC">
              <w:rPr>
                <w:sz w:val="24"/>
                <w:szCs w:val="24"/>
                <w:lang w:val="ru-RU"/>
              </w:rPr>
              <w:t>(пластмассовый)</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2.5.2.2.197.</w:t>
            </w:r>
          </w:p>
        </w:tc>
        <w:tc>
          <w:tcPr>
            <w:tcW w:w="5493" w:type="dxa"/>
          </w:tcPr>
          <w:p w:rsidR="005D3D5C" w:rsidRPr="003A51AC" w:rsidRDefault="005D3D5C" w:rsidP="005D3D5C">
            <w:pPr>
              <w:pStyle w:val="TableParagraph"/>
              <w:rPr>
                <w:sz w:val="24"/>
                <w:szCs w:val="24"/>
              </w:rPr>
            </w:pPr>
            <w:r w:rsidRPr="003A51AC">
              <w:rPr>
                <w:sz w:val="24"/>
                <w:szCs w:val="24"/>
              </w:rPr>
              <w:t>Тележка-ящик</w:t>
            </w:r>
            <w:r w:rsidRPr="003A51AC">
              <w:rPr>
                <w:spacing w:val="-9"/>
                <w:sz w:val="24"/>
                <w:szCs w:val="24"/>
              </w:rPr>
              <w:t xml:space="preserve"> </w:t>
            </w:r>
            <w:r w:rsidRPr="003A51AC">
              <w:rPr>
                <w:sz w:val="24"/>
                <w:szCs w:val="24"/>
              </w:rPr>
              <w:t>(крупная)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2.5.2.2.198.</w:t>
            </w:r>
          </w:p>
        </w:tc>
        <w:tc>
          <w:tcPr>
            <w:tcW w:w="5493" w:type="dxa"/>
          </w:tcPr>
          <w:p w:rsidR="005D3D5C" w:rsidRPr="003A51AC" w:rsidRDefault="005D3D5C" w:rsidP="005D3D5C">
            <w:pPr>
              <w:pStyle w:val="TableParagraph"/>
              <w:rPr>
                <w:sz w:val="24"/>
                <w:szCs w:val="24"/>
              </w:rPr>
            </w:pPr>
            <w:r w:rsidRPr="003A51AC">
              <w:rPr>
                <w:sz w:val="24"/>
                <w:szCs w:val="24"/>
              </w:rPr>
              <w:t>Телескопический</w:t>
            </w:r>
            <w:r w:rsidRPr="003A51AC">
              <w:rPr>
                <w:spacing w:val="-10"/>
                <w:sz w:val="24"/>
                <w:szCs w:val="24"/>
              </w:rPr>
              <w:t xml:space="preserve"> </w:t>
            </w:r>
            <w:r w:rsidRPr="003A51AC">
              <w:rPr>
                <w:sz w:val="24"/>
                <w:szCs w:val="24"/>
              </w:rPr>
              <w:t>стаканчик</w:t>
            </w:r>
            <w:r w:rsidRPr="003A51AC">
              <w:rPr>
                <w:spacing w:val="-7"/>
                <w:sz w:val="24"/>
                <w:szCs w:val="24"/>
              </w:rPr>
              <w:t xml:space="preserve"> </w:t>
            </w:r>
            <w:r w:rsidRPr="003A51AC">
              <w:rPr>
                <w:sz w:val="24"/>
                <w:szCs w:val="24"/>
              </w:rPr>
              <w:t>с</w:t>
            </w:r>
            <w:r w:rsidRPr="003A51AC">
              <w:rPr>
                <w:spacing w:val="-6"/>
                <w:sz w:val="24"/>
                <w:szCs w:val="24"/>
              </w:rPr>
              <w:t xml:space="preserve"> </w:t>
            </w:r>
            <w:r w:rsidRPr="003A51AC">
              <w:rPr>
                <w:sz w:val="24"/>
                <w:szCs w:val="24"/>
              </w:rPr>
              <w:t>крышкой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2.5.2.2.199.</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Телефон</w:t>
            </w:r>
            <w:r w:rsidRPr="003A51AC">
              <w:rPr>
                <w:spacing w:val="-5"/>
                <w:sz w:val="24"/>
                <w:szCs w:val="24"/>
              </w:rPr>
              <w:t xml:space="preserve"> </w:t>
            </w:r>
            <w:r w:rsidRPr="003A51AC">
              <w:rPr>
                <w:sz w:val="24"/>
                <w:szCs w:val="24"/>
              </w:rPr>
              <w:t>игровой</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2.5.2.2.200.</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Тренажер</w:t>
            </w:r>
            <w:r w:rsidRPr="003A51AC">
              <w:rPr>
                <w:spacing w:val="33"/>
                <w:sz w:val="24"/>
                <w:szCs w:val="24"/>
                <w:lang w:val="ru-RU"/>
              </w:rPr>
              <w:t xml:space="preserve"> </w:t>
            </w:r>
            <w:r w:rsidRPr="003A51AC">
              <w:rPr>
                <w:sz w:val="24"/>
                <w:szCs w:val="24"/>
                <w:lang w:val="ru-RU"/>
              </w:rPr>
              <w:t>для</w:t>
            </w:r>
            <w:r w:rsidRPr="003A51AC">
              <w:rPr>
                <w:spacing w:val="32"/>
                <w:sz w:val="24"/>
                <w:szCs w:val="24"/>
                <w:lang w:val="ru-RU"/>
              </w:rPr>
              <w:t xml:space="preserve"> </w:t>
            </w:r>
            <w:r w:rsidRPr="003A51AC">
              <w:rPr>
                <w:sz w:val="24"/>
                <w:szCs w:val="24"/>
                <w:lang w:val="ru-RU"/>
              </w:rPr>
              <w:t>формирования</w:t>
            </w:r>
            <w:r w:rsidRPr="003A51AC">
              <w:rPr>
                <w:spacing w:val="31"/>
                <w:sz w:val="24"/>
                <w:szCs w:val="24"/>
                <w:lang w:val="ru-RU"/>
              </w:rPr>
              <w:t xml:space="preserve"> </w:t>
            </w:r>
            <w:r w:rsidRPr="003A51AC">
              <w:rPr>
                <w:sz w:val="24"/>
                <w:szCs w:val="24"/>
                <w:lang w:val="ru-RU"/>
              </w:rPr>
              <w:t>воздушной</w:t>
            </w:r>
            <w:r w:rsidRPr="003A51AC">
              <w:rPr>
                <w:spacing w:val="31"/>
                <w:sz w:val="24"/>
                <w:szCs w:val="24"/>
                <w:lang w:val="ru-RU"/>
              </w:rPr>
              <w:t xml:space="preserve"> </w:t>
            </w:r>
            <w:r w:rsidRPr="003A51AC">
              <w:rPr>
                <w:sz w:val="24"/>
                <w:szCs w:val="24"/>
                <w:lang w:val="ru-RU"/>
              </w:rPr>
              <w:t>струи</w:t>
            </w:r>
            <w:r w:rsidRPr="003A51AC">
              <w:rPr>
                <w:spacing w:val="35"/>
                <w:sz w:val="24"/>
                <w:szCs w:val="24"/>
                <w:lang w:val="ru-RU"/>
              </w:rPr>
              <w:t xml:space="preserve"> </w:t>
            </w:r>
            <w:r w:rsidRPr="003A51AC">
              <w:rPr>
                <w:sz w:val="24"/>
                <w:szCs w:val="24"/>
                <w:lang w:val="ru-RU"/>
              </w:rPr>
              <w:t>разной</w:t>
            </w:r>
          </w:p>
          <w:p w:rsidR="005D3D5C" w:rsidRPr="003A51AC" w:rsidRDefault="005D3D5C" w:rsidP="005D3D5C">
            <w:pPr>
              <w:pStyle w:val="TableParagraph"/>
              <w:spacing w:before="37"/>
              <w:rPr>
                <w:sz w:val="24"/>
                <w:szCs w:val="24"/>
              </w:rPr>
            </w:pPr>
            <w:r w:rsidRPr="003A51AC">
              <w:rPr>
                <w:sz w:val="24"/>
                <w:szCs w:val="24"/>
              </w:rPr>
              <w:t>интенсивности</w:t>
            </w:r>
            <w:r w:rsidRPr="003A51AC">
              <w:rPr>
                <w:spacing w:val="-3"/>
                <w:sz w:val="24"/>
                <w:szCs w:val="24"/>
              </w:rPr>
              <w:t xml:space="preserve"> </w:t>
            </w:r>
            <w:r w:rsidRPr="003A51AC">
              <w:rPr>
                <w:sz w:val="24"/>
                <w:szCs w:val="24"/>
              </w:rPr>
              <w:t>для</w:t>
            </w:r>
            <w:r w:rsidRPr="003A51AC">
              <w:rPr>
                <w:spacing w:val="-2"/>
                <w:sz w:val="24"/>
                <w:szCs w:val="24"/>
              </w:rPr>
              <w:t xml:space="preserve"> </w:t>
            </w:r>
            <w:r w:rsidRPr="003A51AC">
              <w:rPr>
                <w:sz w:val="24"/>
                <w:szCs w:val="24"/>
              </w:rPr>
              <w:t>развития</w:t>
            </w:r>
            <w:r w:rsidRPr="003A51AC">
              <w:rPr>
                <w:spacing w:val="-3"/>
                <w:sz w:val="24"/>
                <w:szCs w:val="24"/>
              </w:rPr>
              <w:t xml:space="preserve"> </w:t>
            </w:r>
            <w:r w:rsidRPr="003A51AC">
              <w:rPr>
                <w:sz w:val="24"/>
                <w:szCs w:val="24"/>
              </w:rPr>
              <w:t>речи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2.5.2.2.201.</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Тренажеры</w:t>
            </w:r>
            <w:r w:rsidRPr="003A51AC">
              <w:rPr>
                <w:spacing w:val="37"/>
                <w:sz w:val="24"/>
                <w:szCs w:val="24"/>
                <w:lang w:val="ru-RU"/>
              </w:rPr>
              <w:t xml:space="preserve"> </w:t>
            </w:r>
            <w:r w:rsidRPr="003A51AC">
              <w:rPr>
                <w:sz w:val="24"/>
                <w:szCs w:val="24"/>
                <w:lang w:val="ru-RU"/>
              </w:rPr>
              <w:t>с</w:t>
            </w:r>
            <w:r w:rsidRPr="003A51AC">
              <w:rPr>
                <w:spacing w:val="37"/>
                <w:sz w:val="24"/>
                <w:szCs w:val="24"/>
                <w:lang w:val="ru-RU"/>
              </w:rPr>
              <w:t xml:space="preserve"> </w:t>
            </w:r>
            <w:r w:rsidRPr="003A51AC">
              <w:rPr>
                <w:sz w:val="24"/>
                <w:szCs w:val="24"/>
                <w:lang w:val="ru-RU"/>
              </w:rPr>
              <w:t>различной</w:t>
            </w:r>
            <w:r w:rsidRPr="003A51AC">
              <w:rPr>
                <w:spacing w:val="36"/>
                <w:sz w:val="24"/>
                <w:szCs w:val="24"/>
                <w:lang w:val="ru-RU"/>
              </w:rPr>
              <w:t xml:space="preserve"> </w:t>
            </w:r>
            <w:r w:rsidRPr="003A51AC">
              <w:rPr>
                <w:sz w:val="24"/>
                <w:szCs w:val="24"/>
                <w:lang w:val="ru-RU"/>
              </w:rPr>
              <w:t>конфигурацией</w:t>
            </w:r>
            <w:r w:rsidRPr="003A51AC">
              <w:rPr>
                <w:spacing w:val="37"/>
                <w:sz w:val="24"/>
                <w:szCs w:val="24"/>
                <w:lang w:val="ru-RU"/>
              </w:rPr>
              <w:t xml:space="preserve"> </w:t>
            </w:r>
            <w:r w:rsidRPr="003A51AC">
              <w:rPr>
                <w:sz w:val="24"/>
                <w:szCs w:val="24"/>
                <w:lang w:val="ru-RU"/>
              </w:rPr>
              <w:t>линий</w:t>
            </w:r>
            <w:r w:rsidRPr="003A51AC">
              <w:rPr>
                <w:spacing w:val="36"/>
                <w:sz w:val="24"/>
                <w:szCs w:val="24"/>
                <w:lang w:val="ru-RU"/>
              </w:rPr>
              <w:t xml:space="preserve"> </w:t>
            </w:r>
            <w:r w:rsidRPr="003A51AC">
              <w:rPr>
                <w:sz w:val="24"/>
                <w:szCs w:val="24"/>
                <w:lang w:val="ru-RU"/>
              </w:rPr>
              <w:t>в</w:t>
            </w:r>
            <w:r w:rsidRPr="003A51AC">
              <w:rPr>
                <w:spacing w:val="36"/>
                <w:sz w:val="24"/>
                <w:szCs w:val="24"/>
                <w:lang w:val="ru-RU"/>
              </w:rPr>
              <w:t xml:space="preserve"> </w:t>
            </w:r>
            <w:r w:rsidRPr="003A51AC">
              <w:rPr>
                <w:sz w:val="24"/>
                <w:szCs w:val="24"/>
                <w:lang w:val="ru-RU"/>
              </w:rPr>
              <w:t>виде</w:t>
            </w:r>
          </w:p>
          <w:p w:rsidR="005D3D5C" w:rsidRPr="003A51AC" w:rsidRDefault="005D3D5C" w:rsidP="005D3D5C">
            <w:pPr>
              <w:pStyle w:val="TableParagraph"/>
              <w:spacing w:before="37"/>
              <w:rPr>
                <w:sz w:val="24"/>
                <w:szCs w:val="24"/>
                <w:lang w:val="ru-RU"/>
              </w:rPr>
            </w:pPr>
            <w:r w:rsidRPr="003A51AC">
              <w:rPr>
                <w:sz w:val="24"/>
                <w:szCs w:val="24"/>
                <w:lang w:val="ru-RU"/>
              </w:rPr>
              <w:t>желобков</w:t>
            </w:r>
            <w:r w:rsidRPr="003A51AC">
              <w:rPr>
                <w:spacing w:val="-4"/>
                <w:sz w:val="24"/>
                <w:szCs w:val="24"/>
                <w:lang w:val="ru-RU"/>
              </w:rPr>
              <w:t xml:space="preserve"> </w:t>
            </w:r>
            <w:r w:rsidRPr="003A51AC">
              <w:rPr>
                <w:sz w:val="24"/>
                <w:szCs w:val="24"/>
                <w:lang w:val="ru-RU"/>
              </w:rPr>
              <w:t>для подготовки</w:t>
            </w:r>
            <w:r w:rsidRPr="003A51AC">
              <w:rPr>
                <w:spacing w:val="-2"/>
                <w:sz w:val="24"/>
                <w:szCs w:val="24"/>
                <w:lang w:val="ru-RU"/>
              </w:rPr>
              <w:t xml:space="preserve"> </w:t>
            </w:r>
            <w:r w:rsidRPr="003A51AC">
              <w:rPr>
                <w:sz w:val="24"/>
                <w:szCs w:val="24"/>
                <w:lang w:val="ru-RU"/>
              </w:rPr>
              <w:t>руки к</w:t>
            </w:r>
            <w:r w:rsidRPr="003A51AC">
              <w:rPr>
                <w:spacing w:val="1"/>
                <w:sz w:val="24"/>
                <w:szCs w:val="24"/>
                <w:lang w:val="ru-RU"/>
              </w:rPr>
              <w:t xml:space="preserve"> </w:t>
            </w:r>
            <w:r w:rsidRPr="003A51AC">
              <w:rPr>
                <w:sz w:val="24"/>
                <w:szCs w:val="24"/>
                <w:lang w:val="ru-RU"/>
              </w:rPr>
              <w:t>письму</w:t>
            </w:r>
            <w:r w:rsidRPr="003A51AC">
              <w:rPr>
                <w:spacing w:val="-1"/>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2.5.2.2.202.</w:t>
            </w:r>
          </w:p>
        </w:tc>
        <w:tc>
          <w:tcPr>
            <w:tcW w:w="5493" w:type="dxa"/>
          </w:tcPr>
          <w:p w:rsidR="005D3D5C" w:rsidRPr="003A51AC" w:rsidRDefault="005D3D5C" w:rsidP="005D3D5C">
            <w:pPr>
              <w:pStyle w:val="TableParagraph"/>
              <w:rPr>
                <w:sz w:val="24"/>
                <w:szCs w:val="24"/>
              </w:rPr>
            </w:pPr>
            <w:r w:rsidRPr="003A51AC">
              <w:rPr>
                <w:spacing w:val="-2"/>
                <w:sz w:val="24"/>
                <w:szCs w:val="24"/>
              </w:rPr>
              <w:t>Увеличительная</w:t>
            </w:r>
            <w:r w:rsidRPr="003A51AC">
              <w:rPr>
                <w:spacing w:val="-9"/>
                <w:sz w:val="24"/>
                <w:szCs w:val="24"/>
              </w:rPr>
              <w:t xml:space="preserve"> </w:t>
            </w:r>
            <w:r w:rsidRPr="003A51AC">
              <w:rPr>
                <w:spacing w:val="-1"/>
                <w:sz w:val="24"/>
                <w:szCs w:val="24"/>
              </w:rPr>
              <w:t>шкатулка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2.5.2.2.203.</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УМК</w:t>
            </w:r>
            <w:r w:rsidRPr="003A51AC">
              <w:rPr>
                <w:spacing w:val="5"/>
                <w:sz w:val="24"/>
                <w:szCs w:val="24"/>
                <w:lang w:val="ru-RU"/>
              </w:rPr>
              <w:t xml:space="preserve"> </w:t>
            </w:r>
            <w:r w:rsidRPr="003A51AC">
              <w:rPr>
                <w:sz w:val="24"/>
                <w:szCs w:val="24"/>
                <w:lang w:val="ru-RU"/>
              </w:rPr>
              <w:t>для</w:t>
            </w:r>
            <w:r w:rsidRPr="003A51AC">
              <w:rPr>
                <w:spacing w:val="58"/>
                <w:sz w:val="24"/>
                <w:szCs w:val="24"/>
                <w:lang w:val="ru-RU"/>
              </w:rPr>
              <w:t xml:space="preserve"> </w:t>
            </w:r>
            <w:r w:rsidRPr="003A51AC">
              <w:rPr>
                <w:sz w:val="24"/>
                <w:szCs w:val="24"/>
                <w:lang w:val="ru-RU"/>
              </w:rPr>
              <w:t>развития</w:t>
            </w:r>
            <w:r w:rsidRPr="003A51AC">
              <w:rPr>
                <w:spacing w:val="57"/>
                <w:sz w:val="24"/>
                <w:szCs w:val="24"/>
                <w:lang w:val="ru-RU"/>
              </w:rPr>
              <w:t xml:space="preserve"> </w:t>
            </w:r>
            <w:r w:rsidRPr="003A51AC">
              <w:rPr>
                <w:sz w:val="24"/>
                <w:szCs w:val="24"/>
                <w:lang w:val="ru-RU"/>
              </w:rPr>
              <w:t>естественнонаучного</w:t>
            </w:r>
            <w:r w:rsidRPr="003A51AC">
              <w:rPr>
                <w:spacing w:val="56"/>
                <w:sz w:val="24"/>
                <w:szCs w:val="24"/>
                <w:lang w:val="ru-RU"/>
              </w:rPr>
              <w:t xml:space="preserve"> </w:t>
            </w:r>
            <w:r w:rsidRPr="003A51AC">
              <w:rPr>
                <w:sz w:val="24"/>
                <w:szCs w:val="24"/>
                <w:lang w:val="ru-RU"/>
              </w:rPr>
              <w:t>образования</w:t>
            </w:r>
          </w:p>
          <w:p w:rsidR="005D3D5C" w:rsidRPr="003A51AC" w:rsidRDefault="005D3D5C" w:rsidP="005D3D5C">
            <w:pPr>
              <w:pStyle w:val="TableParagraph"/>
              <w:spacing w:line="290" w:lineRule="atLeast"/>
              <w:rPr>
                <w:sz w:val="24"/>
                <w:szCs w:val="24"/>
                <w:lang w:val="ru-RU"/>
              </w:rPr>
            </w:pPr>
            <w:r w:rsidRPr="003A51AC">
              <w:rPr>
                <w:sz w:val="24"/>
                <w:szCs w:val="24"/>
                <w:lang w:val="ru-RU"/>
              </w:rPr>
              <w:t>детей</w:t>
            </w:r>
            <w:r w:rsidRPr="003A51AC">
              <w:rPr>
                <w:spacing w:val="27"/>
                <w:sz w:val="24"/>
                <w:szCs w:val="24"/>
                <w:lang w:val="ru-RU"/>
              </w:rPr>
              <w:t xml:space="preserve"> </w:t>
            </w:r>
            <w:r w:rsidRPr="003A51AC">
              <w:rPr>
                <w:sz w:val="24"/>
                <w:szCs w:val="24"/>
                <w:lang w:val="ru-RU"/>
              </w:rPr>
              <w:t>с</w:t>
            </w:r>
            <w:r w:rsidRPr="003A51AC">
              <w:rPr>
                <w:spacing w:val="28"/>
                <w:sz w:val="24"/>
                <w:szCs w:val="24"/>
                <w:lang w:val="ru-RU"/>
              </w:rPr>
              <w:t xml:space="preserve"> </w:t>
            </w:r>
            <w:r w:rsidRPr="003A51AC">
              <w:rPr>
                <w:sz w:val="24"/>
                <w:szCs w:val="24"/>
                <w:lang w:val="ru-RU"/>
              </w:rPr>
              <w:t>комплектом</w:t>
            </w:r>
            <w:r w:rsidRPr="003A51AC">
              <w:rPr>
                <w:spacing w:val="27"/>
                <w:sz w:val="24"/>
                <w:szCs w:val="24"/>
                <w:lang w:val="ru-RU"/>
              </w:rPr>
              <w:t xml:space="preserve"> </w:t>
            </w:r>
            <w:r w:rsidRPr="003A51AC">
              <w:rPr>
                <w:sz w:val="24"/>
                <w:szCs w:val="24"/>
                <w:lang w:val="ru-RU"/>
              </w:rPr>
              <w:t>занятий,</w:t>
            </w:r>
            <w:r w:rsidRPr="003A51AC">
              <w:rPr>
                <w:spacing w:val="27"/>
                <w:sz w:val="24"/>
                <w:szCs w:val="24"/>
                <w:lang w:val="ru-RU"/>
              </w:rPr>
              <w:t xml:space="preserve"> </w:t>
            </w:r>
            <w:r w:rsidRPr="003A51AC">
              <w:rPr>
                <w:sz w:val="24"/>
                <w:szCs w:val="24"/>
                <w:lang w:val="ru-RU"/>
              </w:rPr>
              <w:t>игр,</w:t>
            </w:r>
            <w:r w:rsidRPr="003A51AC">
              <w:rPr>
                <w:spacing w:val="27"/>
                <w:sz w:val="24"/>
                <w:szCs w:val="24"/>
                <w:lang w:val="ru-RU"/>
              </w:rPr>
              <w:t xml:space="preserve"> </w:t>
            </w:r>
            <w:r w:rsidRPr="003A51AC">
              <w:rPr>
                <w:sz w:val="24"/>
                <w:szCs w:val="24"/>
                <w:lang w:val="ru-RU"/>
              </w:rPr>
              <w:t>дидактических</w:t>
            </w:r>
            <w:r w:rsidRPr="003A51AC">
              <w:rPr>
                <w:spacing w:val="27"/>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наглядных</w:t>
            </w:r>
            <w:r w:rsidRPr="003A51AC">
              <w:rPr>
                <w:spacing w:val="-1"/>
                <w:sz w:val="24"/>
                <w:szCs w:val="24"/>
                <w:lang w:val="ru-RU"/>
              </w:rPr>
              <w:t xml:space="preserve"> </w:t>
            </w:r>
            <w:r w:rsidRPr="003A51AC">
              <w:rPr>
                <w:sz w:val="24"/>
                <w:szCs w:val="24"/>
                <w:lang w:val="ru-RU"/>
              </w:rPr>
              <w:t>пособий</w:t>
            </w:r>
          </w:p>
        </w:tc>
        <w:tc>
          <w:tcPr>
            <w:tcW w:w="720" w:type="dxa"/>
          </w:tcPr>
          <w:p w:rsidR="005D3D5C" w:rsidRPr="003A51AC" w:rsidRDefault="005D3D5C" w:rsidP="005D3D5C">
            <w:pPr>
              <w:pStyle w:val="TableParagraph"/>
              <w:spacing w:before="7"/>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2.5.2.2.204.</w:t>
            </w:r>
          </w:p>
        </w:tc>
        <w:tc>
          <w:tcPr>
            <w:tcW w:w="5493" w:type="dxa"/>
          </w:tcPr>
          <w:p w:rsidR="005D3D5C" w:rsidRPr="003A51AC" w:rsidRDefault="005D3D5C" w:rsidP="005D3D5C">
            <w:pPr>
              <w:pStyle w:val="TableParagraph"/>
              <w:tabs>
                <w:tab w:val="left" w:pos="1029"/>
                <w:tab w:val="left" w:pos="1773"/>
                <w:tab w:val="left" w:pos="3025"/>
              </w:tabs>
              <w:rPr>
                <w:sz w:val="24"/>
                <w:szCs w:val="24"/>
                <w:lang w:val="ru-RU"/>
              </w:rPr>
            </w:pPr>
            <w:r w:rsidRPr="003A51AC">
              <w:rPr>
                <w:sz w:val="24"/>
                <w:szCs w:val="24"/>
                <w:lang w:val="ru-RU"/>
              </w:rPr>
              <w:t>УМК</w:t>
            </w:r>
            <w:r w:rsidRPr="003A51AC">
              <w:rPr>
                <w:sz w:val="24"/>
                <w:szCs w:val="24"/>
                <w:lang w:val="ru-RU"/>
              </w:rPr>
              <w:tab/>
              <w:t>для</w:t>
            </w:r>
            <w:r w:rsidRPr="003A51AC">
              <w:rPr>
                <w:sz w:val="24"/>
                <w:szCs w:val="24"/>
                <w:lang w:val="ru-RU"/>
              </w:rPr>
              <w:tab/>
              <w:t>развития</w:t>
            </w:r>
            <w:r w:rsidRPr="003A51AC">
              <w:rPr>
                <w:sz w:val="24"/>
                <w:szCs w:val="24"/>
                <w:lang w:val="ru-RU"/>
              </w:rPr>
              <w:tab/>
              <w:t>инженерно-технического</w:t>
            </w:r>
          </w:p>
          <w:p w:rsidR="005D3D5C" w:rsidRPr="003A51AC" w:rsidRDefault="005D3D5C" w:rsidP="005D3D5C">
            <w:pPr>
              <w:pStyle w:val="TableParagraph"/>
              <w:tabs>
                <w:tab w:val="left" w:pos="1514"/>
                <w:tab w:val="left" w:pos="2279"/>
                <w:tab w:val="left" w:pos="2620"/>
                <w:tab w:val="left" w:pos="3976"/>
                <w:tab w:val="left" w:pos="5007"/>
              </w:tabs>
              <w:spacing w:before="2" w:line="290" w:lineRule="atLeast"/>
              <w:ind w:right="98"/>
              <w:rPr>
                <w:sz w:val="24"/>
                <w:szCs w:val="24"/>
                <w:lang w:val="ru-RU"/>
              </w:rPr>
            </w:pPr>
            <w:r w:rsidRPr="003A51AC">
              <w:rPr>
                <w:sz w:val="24"/>
                <w:szCs w:val="24"/>
                <w:lang w:val="ru-RU"/>
              </w:rPr>
              <w:t>образования</w:t>
            </w:r>
            <w:r w:rsidRPr="003A51AC">
              <w:rPr>
                <w:sz w:val="24"/>
                <w:szCs w:val="24"/>
                <w:lang w:val="ru-RU"/>
              </w:rPr>
              <w:tab/>
              <w:t>детей</w:t>
            </w:r>
            <w:r w:rsidRPr="003A51AC">
              <w:rPr>
                <w:sz w:val="24"/>
                <w:szCs w:val="24"/>
                <w:lang w:val="ru-RU"/>
              </w:rPr>
              <w:tab/>
              <w:t>с</w:t>
            </w:r>
            <w:r w:rsidRPr="003A51AC">
              <w:rPr>
                <w:sz w:val="24"/>
                <w:szCs w:val="24"/>
                <w:lang w:val="ru-RU"/>
              </w:rPr>
              <w:tab/>
              <w:t>комплектом</w:t>
            </w:r>
            <w:r w:rsidRPr="003A51AC">
              <w:rPr>
                <w:sz w:val="24"/>
                <w:szCs w:val="24"/>
                <w:lang w:val="ru-RU"/>
              </w:rPr>
              <w:tab/>
              <w:t>занятий,</w:t>
            </w:r>
            <w:r w:rsidRPr="003A51AC">
              <w:rPr>
                <w:sz w:val="24"/>
                <w:szCs w:val="24"/>
                <w:lang w:val="ru-RU"/>
              </w:rPr>
              <w:tab/>
            </w:r>
            <w:r w:rsidRPr="003A51AC">
              <w:rPr>
                <w:spacing w:val="-1"/>
                <w:sz w:val="24"/>
                <w:szCs w:val="24"/>
                <w:lang w:val="ru-RU"/>
              </w:rPr>
              <w:t>игр,</w:t>
            </w:r>
            <w:r w:rsidRPr="003A51AC">
              <w:rPr>
                <w:spacing w:val="-52"/>
                <w:sz w:val="24"/>
                <w:szCs w:val="24"/>
                <w:lang w:val="ru-RU"/>
              </w:rPr>
              <w:t xml:space="preserve"> </w:t>
            </w:r>
            <w:r w:rsidRPr="003A51AC">
              <w:rPr>
                <w:sz w:val="24"/>
                <w:szCs w:val="24"/>
                <w:lang w:val="ru-RU"/>
              </w:rPr>
              <w:t>дидактических</w:t>
            </w:r>
            <w:r w:rsidRPr="003A51AC">
              <w:rPr>
                <w:spacing w:val="-1"/>
                <w:sz w:val="24"/>
                <w:szCs w:val="24"/>
                <w:lang w:val="ru-RU"/>
              </w:rPr>
              <w:t xml:space="preserve"> </w:t>
            </w:r>
            <w:r w:rsidRPr="003A51AC">
              <w:rPr>
                <w:sz w:val="24"/>
                <w:szCs w:val="24"/>
                <w:lang w:val="ru-RU"/>
              </w:rPr>
              <w:t>и наглядных пособий</w:t>
            </w:r>
          </w:p>
        </w:tc>
        <w:tc>
          <w:tcPr>
            <w:tcW w:w="720" w:type="dxa"/>
          </w:tcPr>
          <w:p w:rsidR="005D3D5C" w:rsidRPr="003A51AC" w:rsidRDefault="005D3D5C" w:rsidP="005D3D5C">
            <w:pPr>
              <w:pStyle w:val="TableParagraph"/>
              <w:spacing w:before="7"/>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1456"/>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rPr>
                <w:sz w:val="24"/>
                <w:szCs w:val="24"/>
              </w:rPr>
            </w:pPr>
          </w:p>
          <w:p w:rsidR="005D3D5C" w:rsidRPr="003A51AC" w:rsidRDefault="005D3D5C" w:rsidP="005D3D5C">
            <w:pPr>
              <w:pStyle w:val="TableParagraph"/>
              <w:rPr>
                <w:sz w:val="24"/>
                <w:szCs w:val="24"/>
              </w:rPr>
            </w:pPr>
          </w:p>
          <w:p w:rsidR="005D3D5C" w:rsidRPr="003A51AC" w:rsidRDefault="005D3D5C" w:rsidP="005D3D5C">
            <w:pPr>
              <w:pStyle w:val="TableParagraph"/>
              <w:spacing w:before="4"/>
              <w:rPr>
                <w:sz w:val="24"/>
                <w:szCs w:val="24"/>
              </w:rPr>
            </w:pPr>
          </w:p>
          <w:p w:rsidR="005D3D5C" w:rsidRPr="003A51AC" w:rsidRDefault="005D3D5C" w:rsidP="005D3D5C">
            <w:pPr>
              <w:pStyle w:val="TableParagraph"/>
              <w:ind w:left="129"/>
              <w:rPr>
                <w:sz w:val="24"/>
                <w:szCs w:val="24"/>
              </w:rPr>
            </w:pPr>
            <w:r w:rsidRPr="003A51AC">
              <w:rPr>
                <w:sz w:val="24"/>
                <w:szCs w:val="24"/>
              </w:rPr>
              <w:t>2.5.2.2.205.</w:t>
            </w:r>
          </w:p>
        </w:tc>
        <w:tc>
          <w:tcPr>
            <w:tcW w:w="5493" w:type="dxa"/>
          </w:tcPr>
          <w:p w:rsidR="005D3D5C" w:rsidRPr="003A51AC" w:rsidRDefault="005D3D5C" w:rsidP="005D3D5C">
            <w:pPr>
              <w:pStyle w:val="TableParagraph"/>
              <w:spacing w:line="276" w:lineRule="auto"/>
              <w:ind w:right="97"/>
              <w:jc w:val="both"/>
              <w:rPr>
                <w:sz w:val="24"/>
                <w:szCs w:val="24"/>
                <w:lang w:val="ru-RU"/>
              </w:rPr>
            </w:pPr>
            <w:r w:rsidRPr="003A51AC">
              <w:rPr>
                <w:sz w:val="24"/>
                <w:szCs w:val="24"/>
                <w:lang w:val="ru-RU"/>
              </w:rPr>
              <w:t>УМК для формирования элементарных математических</w:t>
            </w:r>
            <w:r w:rsidRPr="003A51AC">
              <w:rPr>
                <w:spacing w:val="-53"/>
                <w:sz w:val="24"/>
                <w:szCs w:val="24"/>
                <w:lang w:val="ru-RU"/>
              </w:rPr>
              <w:t xml:space="preserve"> </w:t>
            </w:r>
            <w:r w:rsidRPr="003A51AC">
              <w:rPr>
                <w:sz w:val="24"/>
                <w:szCs w:val="24"/>
                <w:lang w:val="ru-RU"/>
              </w:rPr>
              <w:t>представлений</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развития</w:t>
            </w:r>
            <w:r w:rsidRPr="003A51AC">
              <w:rPr>
                <w:spacing w:val="1"/>
                <w:sz w:val="24"/>
                <w:szCs w:val="24"/>
                <w:lang w:val="ru-RU"/>
              </w:rPr>
              <w:t xml:space="preserve"> </w:t>
            </w:r>
            <w:r w:rsidRPr="003A51AC">
              <w:rPr>
                <w:sz w:val="24"/>
                <w:szCs w:val="24"/>
                <w:lang w:val="ru-RU"/>
              </w:rPr>
              <w:t>математических</w:t>
            </w:r>
            <w:r w:rsidRPr="003A51AC">
              <w:rPr>
                <w:spacing w:val="1"/>
                <w:sz w:val="24"/>
                <w:szCs w:val="24"/>
                <w:lang w:val="ru-RU"/>
              </w:rPr>
              <w:t xml:space="preserve"> </w:t>
            </w:r>
            <w:r w:rsidRPr="003A51AC">
              <w:rPr>
                <w:sz w:val="24"/>
                <w:szCs w:val="24"/>
                <w:lang w:val="ru-RU"/>
              </w:rPr>
              <w:t>компетенций, в том числе с основами робототехники и</w:t>
            </w:r>
            <w:r w:rsidRPr="003A51AC">
              <w:rPr>
                <w:spacing w:val="1"/>
                <w:sz w:val="24"/>
                <w:szCs w:val="24"/>
                <w:lang w:val="ru-RU"/>
              </w:rPr>
              <w:t xml:space="preserve"> </w:t>
            </w:r>
            <w:r w:rsidRPr="003A51AC">
              <w:rPr>
                <w:sz w:val="24"/>
                <w:szCs w:val="24"/>
                <w:lang w:val="ru-RU"/>
              </w:rPr>
              <w:t>алгоритмизации,</w:t>
            </w:r>
            <w:r w:rsidRPr="003A51AC">
              <w:rPr>
                <w:spacing w:val="27"/>
                <w:sz w:val="24"/>
                <w:szCs w:val="24"/>
                <w:lang w:val="ru-RU"/>
              </w:rPr>
              <w:t xml:space="preserve"> </w:t>
            </w:r>
            <w:r w:rsidRPr="003A51AC">
              <w:rPr>
                <w:sz w:val="24"/>
                <w:szCs w:val="24"/>
                <w:lang w:val="ru-RU"/>
              </w:rPr>
              <w:t>включающий</w:t>
            </w:r>
            <w:r w:rsidRPr="003A51AC">
              <w:rPr>
                <w:spacing w:val="27"/>
                <w:sz w:val="24"/>
                <w:szCs w:val="24"/>
                <w:lang w:val="ru-RU"/>
              </w:rPr>
              <w:t xml:space="preserve"> </w:t>
            </w:r>
            <w:r w:rsidRPr="003A51AC">
              <w:rPr>
                <w:sz w:val="24"/>
                <w:szCs w:val="24"/>
                <w:lang w:val="ru-RU"/>
              </w:rPr>
              <w:t>комплекс</w:t>
            </w:r>
            <w:r w:rsidRPr="003A51AC">
              <w:rPr>
                <w:spacing w:val="28"/>
                <w:sz w:val="24"/>
                <w:szCs w:val="24"/>
                <w:lang w:val="ru-RU"/>
              </w:rPr>
              <w:t xml:space="preserve"> </w:t>
            </w:r>
            <w:r w:rsidRPr="003A51AC">
              <w:rPr>
                <w:sz w:val="24"/>
                <w:szCs w:val="24"/>
                <w:lang w:val="ru-RU"/>
              </w:rPr>
              <w:t>сценариев</w:t>
            </w:r>
          </w:p>
          <w:p w:rsidR="005D3D5C" w:rsidRPr="003A51AC" w:rsidRDefault="005D3D5C" w:rsidP="005D3D5C">
            <w:pPr>
              <w:pStyle w:val="TableParagraph"/>
              <w:jc w:val="both"/>
              <w:rPr>
                <w:sz w:val="24"/>
                <w:szCs w:val="24"/>
                <w:lang w:val="ru-RU"/>
              </w:rPr>
            </w:pPr>
            <w:r w:rsidRPr="003A51AC">
              <w:rPr>
                <w:sz w:val="24"/>
                <w:szCs w:val="24"/>
                <w:lang w:val="ru-RU"/>
              </w:rPr>
              <w:t>занятий,</w:t>
            </w:r>
            <w:r w:rsidRPr="003A51AC">
              <w:rPr>
                <w:spacing w:val="-3"/>
                <w:sz w:val="24"/>
                <w:szCs w:val="24"/>
                <w:lang w:val="ru-RU"/>
              </w:rPr>
              <w:t xml:space="preserve"> </w:t>
            </w:r>
            <w:r w:rsidRPr="003A51AC">
              <w:rPr>
                <w:sz w:val="24"/>
                <w:szCs w:val="24"/>
                <w:lang w:val="ru-RU"/>
              </w:rPr>
              <w:t>дидактических</w:t>
            </w:r>
            <w:r w:rsidRPr="003A51AC">
              <w:rPr>
                <w:spacing w:val="-2"/>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наглядных</w:t>
            </w:r>
            <w:r w:rsidRPr="003A51AC">
              <w:rPr>
                <w:spacing w:val="-2"/>
                <w:sz w:val="24"/>
                <w:szCs w:val="24"/>
                <w:lang w:val="ru-RU"/>
              </w:rPr>
              <w:t xml:space="preserve"> </w:t>
            </w:r>
            <w:r w:rsidRPr="003A51AC">
              <w:rPr>
                <w:sz w:val="24"/>
                <w:szCs w:val="24"/>
                <w:lang w:val="ru-RU"/>
              </w:rPr>
              <w:t>пособий</w:t>
            </w:r>
          </w:p>
        </w:tc>
        <w:tc>
          <w:tcPr>
            <w:tcW w:w="720" w:type="dxa"/>
          </w:tcPr>
          <w:p w:rsidR="005D3D5C" w:rsidRPr="003A51AC" w:rsidRDefault="005D3D5C" w:rsidP="005D3D5C">
            <w:pPr>
              <w:pStyle w:val="TableParagraph"/>
              <w:rPr>
                <w:sz w:val="24"/>
                <w:szCs w:val="24"/>
                <w:lang w:val="ru-RU"/>
              </w:rPr>
            </w:pPr>
          </w:p>
          <w:p w:rsidR="005D3D5C" w:rsidRPr="003A51AC" w:rsidRDefault="005D3D5C" w:rsidP="005D3D5C">
            <w:pPr>
              <w:pStyle w:val="TableParagraph"/>
              <w:spacing w:before="10"/>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bl>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tbl>
      <w:tblPr>
        <w:tblStyle w:val="TableNormal"/>
        <w:tblW w:w="10082"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429"/>
      </w:tblGrid>
      <w:tr w:rsidR="005D3D5C" w:rsidRPr="003A51AC" w:rsidTr="00680B2E">
        <w:trPr>
          <w:trHeight w:val="580"/>
        </w:trPr>
        <w:tc>
          <w:tcPr>
            <w:tcW w:w="1385" w:type="dxa"/>
            <w:tcBorders>
              <w:bottom w:val="single" w:sz="6" w:space="0" w:color="000000"/>
            </w:tcBorders>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2.5.2.2.206.</w:t>
            </w:r>
          </w:p>
        </w:tc>
        <w:tc>
          <w:tcPr>
            <w:tcW w:w="5493" w:type="dxa"/>
            <w:tcBorders>
              <w:bottom w:val="single" w:sz="6" w:space="0" w:color="000000"/>
            </w:tcBorders>
          </w:tcPr>
          <w:p w:rsidR="005D3D5C" w:rsidRPr="003A51AC" w:rsidRDefault="005D3D5C" w:rsidP="005D3D5C">
            <w:pPr>
              <w:pStyle w:val="TableParagraph"/>
              <w:tabs>
                <w:tab w:val="left" w:pos="1172"/>
                <w:tab w:val="left" w:pos="2377"/>
                <w:tab w:val="left" w:pos="3564"/>
                <w:tab w:val="left" w:pos="3900"/>
              </w:tabs>
              <w:spacing w:line="246" w:lineRule="exact"/>
              <w:rPr>
                <w:sz w:val="24"/>
                <w:szCs w:val="24"/>
                <w:lang w:val="ru-RU"/>
              </w:rPr>
            </w:pPr>
            <w:r w:rsidRPr="003A51AC">
              <w:rPr>
                <w:sz w:val="24"/>
                <w:szCs w:val="24"/>
                <w:lang w:val="ru-RU"/>
              </w:rPr>
              <w:t>Фигурки</w:t>
            </w:r>
            <w:r w:rsidRPr="003A51AC">
              <w:rPr>
                <w:sz w:val="24"/>
                <w:szCs w:val="24"/>
                <w:lang w:val="ru-RU"/>
              </w:rPr>
              <w:tab/>
              <w:t>домашних</w:t>
            </w:r>
            <w:r w:rsidRPr="003A51AC">
              <w:rPr>
                <w:sz w:val="24"/>
                <w:szCs w:val="24"/>
                <w:lang w:val="ru-RU"/>
              </w:rPr>
              <w:tab/>
              <w:t>животных</w:t>
            </w:r>
            <w:r w:rsidRPr="003A51AC">
              <w:rPr>
                <w:sz w:val="24"/>
                <w:szCs w:val="24"/>
                <w:lang w:val="ru-RU"/>
              </w:rPr>
              <w:tab/>
              <w:t>с</w:t>
            </w:r>
            <w:r w:rsidRPr="003A51AC">
              <w:rPr>
                <w:sz w:val="24"/>
                <w:szCs w:val="24"/>
                <w:lang w:val="ru-RU"/>
              </w:rPr>
              <w:tab/>
              <w:t>реалистичными</w:t>
            </w:r>
          </w:p>
          <w:p w:rsidR="005D3D5C" w:rsidRPr="003A51AC" w:rsidRDefault="005D3D5C" w:rsidP="005D3D5C">
            <w:pPr>
              <w:pStyle w:val="TableParagraph"/>
              <w:spacing w:before="37"/>
              <w:rPr>
                <w:sz w:val="24"/>
                <w:szCs w:val="24"/>
                <w:lang w:val="ru-RU"/>
              </w:rPr>
            </w:pPr>
            <w:r w:rsidRPr="003A51AC">
              <w:rPr>
                <w:sz w:val="24"/>
                <w:szCs w:val="24"/>
                <w:lang w:val="ru-RU"/>
              </w:rPr>
              <w:t>изображением</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пропорциями</w:t>
            </w:r>
            <w:r w:rsidRPr="003A51AC">
              <w:rPr>
                <w:spacing w:val="-7"/>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Borders>
              <w:bottom w:val="single" w:sz="6" w:space="0" w:color="000000"/>
            </w:tcBorders>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Borders>
              <w:bottom w:val="single" w:sz="6" w:space="0" w:color="000000"/>
            </w:tcBorders>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Borders>
              <w:bottom w:val="single" w:sz="6" w:space="0" w:color="000000"/>
            </w:tcBorders>
          </w:tcPr>
          <w:p w:rsidR="005D3D5C" w:rsidRPr="003A51AC" w:rsidRDefault="005D3D5C" w:rsidP="005D3D5C">
            <w:pPr>
              <w:pStyle w:val="TableParagraph"/>
              <w:rPr>
                <w:sz w:val="24"/>
                <w:szCs w:val="24"/>
              </w:rPr>
            </w:pPr>
          </w:p>
        </w:tc>
        <w:tc>
          <w:tcPr>
            <w:tcW w:w="429" w:type="dxa"/>
            <w:tcBorders>
              <w:bottom w:val="single" w:sz="6" w:space="0" w:color="000000"/>
            </w:tcBorders>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680B2E">
        <w:trPr>
          <w:trHeight w:val="287"/>
        </w:trPr>
        <w:tc>
          <w:tcPr>
            <w:tcW w:w="1385" w:type="dxa"/>
            <w:tcBorders>
              <w:top w:val="single" w:sz="6" w:space="0" w:color="000000"/>
            </w:tcBorders>
          </w:tcPr>
          <w:p w:rsidR="005D3D5C" w:rsidRPr="003A51AC" w:rsidRDefault="005D3D5C" w:rsidP="005D3D5C">
            <w:pPr>
              <w:pStyle w:val="TableParagraph"/>
              <w:spacing w:line="241" w:lineRule="exact"/>
              <w:ind w:left="129"/>
              <w:rPr>
                <w:sz w:val="24"/>
                <w:szCs w:val="24"/>
              </w:rPr>
            </w:pPr>
            <w:r w:rsidRPr="003A51AC">
              <w:rPr>
                <w:sz w:val="24"/>
                <w:szCs w:val="24"/>
              </w:rPr>
              <w:t>2.5.2.2.207.</w:t>
            </w:r>
          </w:p>
        </w:tc>
        <w:tc>
          <w:tcPr>
            <w:tcW w:w="5493" w:type="dxa"/>
            <w:tcBorders>
              <w:top w:val="single" w:sz="6" w:space="0" w:color="000000"/>
            </w:tcBorders>
          </w:tcPr>
          <w:p w:rsidR="005D3D5C" w:rsidRPr="003A51AC" w:rsidRDefault="005D3D5C" w:rsidP="005D3D5C">
            <w:pPr>
              <w:pStyle w:val="TableParagraph"/>
              <w:spacing w:line="241" w:lineRule="exact"/>
              <w:rPr>
                <w:sz w:val="24"/>
                <w:szCs w:val="24"/>
              </w:rPr>
            </w:pPr>
            <w:r w:rsidRPr="003A51AC">
              <w:rPr>
                <w:sz w:val="24"/>
                <w:szCs w:val="24"/>
              </w:rPr>
              <w:t>«Холодильник»</w:t>
            </w:r>
            <w:r w:rsidRPr="003A51AC">
              <w:rPr>
                <w:spacing w:val="-12"/>
                <w:sz w:val="24"/>
                <w:szCs w:val="24"/>
              </w:rPr>
              <w:t xml:space="preserve"> </w:t>
            </w:r>
            <w:r w:rsidRPr="003A51AC">
              <w:rPr>
                <w:sz w:val="24"/>
                <w:szCs w:val="24"/>
              </w:rPr>
              <w:t>(соразмерный</w:t>
            </w:r>
            <w:r w:rsidRPr="003A51AC">
              <w:rPr>
                <w:spacing w:val="-8"/>
                <w:sz w:val="24"/>
                <w:szCs w:val="24"/>
              </w:rPr>
              <w:t xml:space="preserve"> </w:t>
            </w:r>
            <w:r w:rsidRPr="003A51AC">
              <w:rPr>
                <w:sz w:val="24"/>
                <w:szCs w:val="24"/>
              </w:rPr>
              <w:t>росту</w:t>
            </w:r>
            <w:r w:rsidRPr="003A51AC">
              <w:rPr>
                <w:spacing w:val="-10"/>
                <w:sz w:val="24"/>
                <w:szCs w:val="24"/>
              </w:rPr>
              <w:t xml:space="preserve"> </w:t>
            </w:r>
            <w:r w:rsidRPr="003A51AC">
              <w:rPr>
                <w:sz w:val="24"/>
                <w:szCs w:val="24"/>
              </w:rPr>
              <w:t>ребенка)</w:t>
            </w:r>
          </w:p>
        </w:tc>
        <w:tc>
          <w:tcPr>
            <w:tcW w:w="720" w:type="dxa"/>
            <w:tcBorders>
              <w:top w:val="single" w:sz="6" w:space="0" w:color="000000"/>
            </w:tcBorders>
          </w:tcPr>
          <w:p w:rsidR="005D3D5C" w:rsidRPr="003A51AC" w:rsidRDefault="005D3D5C" w:rsidP="005D3D5C">
            <w:pPr>
              <w:pStyle w:val="TableParagraph"/>
              <w:spacing w:line="241" w:lineRule="exact"/>
              <w:ind w:left="206"/>
              <w:rPr>
                <w:sz w:val="24"/>
                <w:szCs w:val="24"/>
              </w:rPr>
            </w:pPr>
            <w:r w:rsidRPr="003A51AC">
              <w:rPr>
                <w:sz w:val="24"/>
                <w:szCs w:val="24"/>
              </w:rPr>
              <w:t>шт.</w:t>
            </w:r>
          </w:p>
        </w:tc>
        <w:tc>
          <w:tcPr>
            <w:tcW w:w="1020" w:type="dxa"/>
            <w:tcBorders>
              <w:top w:val="single" w:sz="6" w:space="0" w:color="000000"/>
            </w:tcBorders>
          </w:tcPr>
          <w:p w:rsidR="005D3D5C" w:rsidRPr="003A51AC" w:rsidRDefault="005D3D5C" w:rsidP="005D3D5C">
            <w:pPr>
              <w:pStyle w:val="TableParagraph"/>
              <w:spacing w:line="241" w:lineRule="exact"/>
              <w:ind w:left="7"/>
              <w:jc w:val="center"/>
              <w:rPr>
                <w:sz w:val="24"/>
                <w:szCs w:val="24"/>
              </w:rPr>
            </w:pPr>
            <w:r w:rsidRPr="003A51AC">
              <w:rPr>
                <w:sz w:val="24"/>
                <w:szCs w:val="24"/>
              </w:rPr>
              <w:t>1</w:t>
            </w:r>
          </w:p>
        </w:tc>
        <w:tc>
          <w:tcPr>
            <w:tcW w:w="1035" w:type="dxa"/>
            <w:tcBorders>
              <w:top w:val="single" w:sz="6" w:space="0" w:color="000000"/>
            </w:tcBorders>
          </w:tcPr>
          <w:p w:rsidR="005D3D5C" w:rsidRPr="003A51AC" w:rsidRDefault="005D3D5C" w:rsidP="005D3D5C">
            <w:pPr>
              <w:pStyle w:val="TableParagraph"/>
              <w:spacing w:line="241" w:lineRule="exact"/>
              <w:ind w:right="444"/>
              <w:jc w:val="right"/>
              <w:rPr>
                <w:sz w:val="24"/>
                <w:szCs w:val="24"/>
              </w:rPr>
            </w:pPr>
            <w:r w:rsidRPr="003A51AC">
              <w:rPr>
                <w:sz w:val="24"/>
                <w:szCs w:val="24"/>
              </w:rPr>
              <w:t>+</w:t>
            </w:r>
          </w:p>
        </w:tc>
        <w:tc>
          <w:tcPr>
            <w:tcW w:w="429" w:type="dxa"/>
            <w:tcBorders>
              <w:top w:val="single" w:sz="6" w:space="0" w:color="000000"/>
            </w:tcBorders>
          </w:tcPr>
          <w:p w:rsidR="005D3D5C" w:rsidRPr="003A51AC" w:rsidRDefault="005D3D5C" w:rsidP="005D3D5C">
            <w:pPr>
              <w:pStyle w:val="TableParagraph"/>
              <w:rPr>
                <w:sz w:val="24"/>
                <w:szCs w:val="24"/>
              </w:rPr>
            </w:pPr>
          </w:p>
        </w:tc>
      </w:tr>
      <w:tr w:rsidR="005D3D5C" w:rsidRPr="003A51AC" w:rsidTr="00680B2E">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2.5.2.2.208.</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Цифровые</w:t>
            </w:r>
            <w:r w:rsidRPr="003A51AC">
              <w:rPr>
                <w:spacing w:val="63"/>
                <w:sz w:val="24"/>
                <w:szCs w:val="24"/>
                <w:lang w:val="ru-RU"/>
              </w:rPr>
              <w:t xml:space="preserve"> </w:t>
            </w:r>
            <w:r w:rsidRPr="003A51AC">
              <w:rPr>
                <w:sz w:val="24"/>
                <w:szCs w:val="24"/>
                <w:lang w:val="ru-RU"/>
              </w:rPr>
              <w:t xml:space="preserve">записи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 xml:space="preserve">видеофильмами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народными</w:t>
            </w:r>
          </w:p>
          <w:p w:rsidR="005D3D5C" w:rsidRPr="003A51AC" w:rsidRDefault="005D3D5C" w:rsidP="005D3D5C">
            <w:pPr>
              <w:pStyle w:val="TableParagraph"/>
              <w:spacing w:before="37"/>
              <w:rPr>
                <w:sz w:val="24"/>
                <w:szCs w:val="24"/>
              </w:rPr>
            </w:pPr>
            <w:r w:rsidRPr="003A51AC">
              <w:rPr>
                <w:sz w:val="24"/>
                <w:szCs w:val="24"/>
              </w:rPr>
              <w:t>песнями</w:t>
            </w:r>
            <w:r w:rsidRPr="003A51AC">
              <w:rPr>
                <w:spacing w:val="-1"/>
                <w:sz w:val="24"/>
                <w:szCs w:val="24"/>
              </w:rPr>
              <w:t xml:space="preserve"> </w:t>
            </w:r>
            <w:r w:rsidRPr="003A51AC">
              <w:rPr>
                <w:sz w:val="24"/>
                <w:szCs w:val="24"/>
              </w:rPr>
              <w:t>и плясками</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2.5.2.2.209.</w:t>
            </w:r>
          </w:p>
        </w:tc>
        <w:tc>
          <w:tcPr>
            <w:tcW w:w="5493" w:type="dxa"/>
          </w:tcPr>
          <w:p w:rsidR="005D3D5C" w:rsidRPr="003A51AC" w:rsidRDefault="005D3D5C" w:rsidP="005D3D5C">
            <w:pPr>
              <w:pStyle w:val="TableParagraph"/>
              <w:rPr>
                <w:sz w:val="24"/>
                <w:szCs w:val="24"/>
              </w:rPr>
            </w:pPr>
            <w:r w:rsidRPr="003A51AC">
              <w:rPr>
                <w:sz w:val="24"/>
                <w:szCs w:val="24"/>
              </w:rPr>
              <w:t>Часы</w:t>
            </w:r>
            <w:r w:rsidRPr="003A51AC">
              <w:rPr>
                <w:spacing w:val="-3"/>
                <w:sz w:val="24"/>
                <w:szCs w:val="24"/>
              </w:rPr>
              <w:t xml:space="preserve"> </w:t>
            </w:r>
            <w:r w:rsidRPr="003A51AC">
              <w:rPr>
                <w:sz w:val="24"/>
                <w:szCs w:val="24"/>
              </w:rPr>
              <w:t>игровые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2.5.2.2.210.</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Часы</w:t>
            </w:r>
            <w:r w:rsidRPr="003A51AC">
              <w:rPr>
                <w:spacing w:val="-8"/>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круглым</w:t>
            </w:r>
            <w:r w:rsidRPr="003A51AC">
              <w:rPr>
                <w:spacing w:val="-5"/>
                <w:sz w:val="24"/>
                <w:szCs w:val="24"/>
                <w:lang w:val="ru-RU"/>
              </w:rPr>
              <w:t xml:space="preserve"> </w:t>
            </w:r>
            <w:r w:rsidRPr="003A51AC">
              <w:rPr>
                <w:sz w:val="24"/>
                <w:szCs w:val="24"/>
                <w:lang w:val="ru-RU"/>
              </w:rPr>
              <w:t>циферблатом</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стрелками</w:t>
            </w:r>
            <w:r w:rsidRPr="003A51AC">
              <w:rPr>
                <w:spacing w:val="-6"/>
                <w:sz w:val="24"/>
                <w:szCs w:val="24"/>
                <w:lang w:val="ru-RU"/>
              </w:rPr>
              <w:t xml:space="preserve"> </w:t>
            </w:r>
            <w:r w:rsidRPr="003A51AC">
              <w:rPr>
                <w:sz w:val="24"/>
                <w:szCs w:val="24"/>
                <w:lang w:val="ru-RU"/>
              </w:rPr>
              <w:t>игровые</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2.5.2.2.211.</w:t>
            </w:r>
          </w:p>
        </w:tc>
        <w:tc>
          <w:tcPr>
            <w:tcW w:w="5493" w:type="dxa"/>
          </w:tcPr>
          <w:p w:rsidR="005D3D5C" w:rsidRPr="003A51AC" w:rsidRDefault="005D3D5C" w:rsidP="005D3D5C">
            <w:pPr>
              <w:pStyle w:val="TableParagraph"/>
              <w:rPr>
                <w:sz w:val="24"/>
                <w:szCs w:val="24"/>
              </w:rPr>
            </w:pPr>
            <w:r w:rsidRPr="003A51AC">
              <w:rPr>
                <w:sz w:val="24"/>
                <w:szCs w:val="24"/>
              </w:rPr>
              <w:t>Чековая</w:t>
            </w:r>
            <w:r w:rsidRPr="003A51AC">
              <w:rPr>
                <w:spacing w:val="-9"/>
                <w:sz w:val="24"/>
                <w:szCs w:val="24"/>
              </w:rPr>
              <w:t xml:space="preserve"> </w:t>
            </w:r>
            <w:r w:rsidRPr="003A51AC">
              <w:rPr>
                <w:sz w:val="24"/>
                <w:szCs w:val="24"/>
              </w:rPr>
              <w:t>касса</w:t>
            </w:r>
            <w:r w:rsidRPr="003A51AC">
              <w:rPr>
                <w:spacing w:val="-5"/>
                <w:sz w:val="24"/>
                <w:szCs w:val="24"/>
              </w:rPr>
              <w:t xml:space="preserve"> </w:t>
            </w:r>
            <w:r w:rsidRPr="003A51AC">
              <w:rPr>
                <w:sz w:val="24"/>
                <w:szCs w:val="24"/>
              </w:rPr>
              <w:t>игровая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2.5.2.2.212.</w:t>
            </w:r>
          </w:p>
        </w:tc>
        <w:tc>
          <w:tcPr>
            <w:tcW w:w="5493" w:type="dxa"/>
          </w:tcPr>
          <w:p w:rsidR="005D3D5C" w:rsidRPr="003A51AC" w:rsidRDefault="005D3D5C" w:rsidP="005D3D5C">
            <w:pPr>
              <w:pStyle w:val="TableParagraph"/>
              <w:rPr>
                <w:sz w:val="24"/>
                <w:szCs w:val="24"/>
              </w:rPr>
            </w:pPr>
            <w:r w:rsidRPr="003A51AC">
              <w:rPr>
                <w:sz w:val="24"/>
                <w:szCs w:val="24"/>
              </w:rPr>
              <w:t>Шахматы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2.5.2.2.213.</w:t>
            </w:r>
          </w:p>
        </w:tc>
        <w:tc>
          <w:tcPr>
            <w:tcW w:w="5493" w:type="dxa"/>
          </w:tcPr>
          <w:p w:rsidR="005D3D5C" w:rsidRPr="003A51AC" w:rsidRDefault="005D3D5C" w:rsidP="005D3D5C">
            <w:pPr>
              <w:pStyle w:val="TableParagraph"/>
              <w:rPr>
                <w:sz w:val="24"/>
                <w:szCs w:val="24"/>
              </w:rPr>
            </w:pPr>
            <w:r w:rsidRPr="003A51AC">
              <w:rPr>
                <w:sz w:val="24"/>
                <w:szCs w:val="24"/>
              </w:rPr>
              <w:t>Шашки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2.5.2.2.214.</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Ширма</w:t>
            </w:r>
            <w:r w:rsidRPr="003A51AC">
              <w:rPr>
                <w:spacing w:val="-9"/>
                <w:sz w:val="24"/>
                <w:szCs w:val="24"/>
                <w:lang w:val="ru-RU"/>
              </w:rPr>
              <w:t xml:space="preserve"> </w:t>
            </w:r>
            <w:r w:rsidRPr="003A51AC">
              <w:rPr>
                <w:sz w:val="24"/>
                <w:szCs w:val="24"/>
                <w:lang w:val="ru-RU"/>
              </w:rPr>
              <w:t>для</w:t>
            </w:r>
            <w:r w:rsidRPr="003A51AC">
              <w:rPr>
                <w:spacing w:val="-9"/>
                <w:sz w:val="24"/>
                <w:szCs w:val="24"/>
                <w:lang w:val="ru-RU"/>
              </w:rPr>
              <w:t xml:space="preserve"> </w:t>
            </w:r>
            <w:r w:rsidRPr="003A51AC">
              <w:rPr>
                <w:sz w:val="24"/>
                <w:szCs w:val="24"/>
                <w:lang w:val="ru-RU"/>
              </w:rPr>
              <w:t>кукольного</w:t>
            </w:r>
            <w:r w:rsidRPr="003A51AC">
              <w:rPr>
                <w:spacing w:val="-9"/>
                <w:sz w:val="24"/>
                <w:szCs w:val="24"/>
                <w:lang w:val="ru-RU"/>
              </w:rPr>
              <w:t xml:space="preserve"> </w:t>
            </w:r>
            <w:r w:rsidRPr="003A51AC">
              <w:rPr>
                <w:sz w:val="24"/>
                <w:szCs w:val="24"/>
                <w:lang w:val="ru-RU"/>
              </w:rPr>
              <w:t>театра,</w:t>
            </w:r>
            <w:r w:rsidRPr="003A51AC">
              <w:rPr>
                <w:spacing w:val="-8"/>
                <w:sz w:val="24"/>
                <w:szCs w:val="24"/>
                <w:lang w:val="ru-RU"/>
              </w:rPr>
              <w:t xml:space="preserve"> </w:t>
            </w:r>
            <w:r w:rsidRPr="003A51AC">
              <w:rPr>
                <w:sz w:val="24"/>
                <w:szCs w:val="24"/>
                <w:lang w:val="ru-RU"/>
              </w:rPr>
              <w:t>трансформируемая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2.5.2.2.215.</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Шнуровка</w:t>
            </w:r>
            <w:r w:rsidRPr="003A51AC">
              <w:rPr>
                <w:spacing w:val="-6"/>
                <w:sz w:val="24"/>
                <w:szCs w:val="24"/>
                <w:lang w:val="ru-RU"/>
              </w:rPr>
              <w:t xml:space="preserve"> </w:t>
            </w:r>
            <w:r w:rsidRPr="003A51AC">
              <w:rPr>
                <w:sz w:val="24"/>
                <w:szCs w:val="24"/>
                <w:lang w:val="ru-RU"/>
              </w:rPr>
              <w:t>различного</w:t>
            </w:r>
            <w:r w:rsidRPr="003A51AC">
              <w:rPr>
                <w:spacing w:val="-6"/>
                <w:sz w:val="24"/>
                <w:szCs w:val="24"/>
                <w:lang w:val="ru-RU"/>
              </w:rPr>
              <w:t xml:space="preserve"> </w:t>
            </w:r>
            <w:r w:rsidRPr="003A51AC">
              <w:rPr>
                <w:sz w:val="24"/>
                <w:szCs w:val="24"/>
                <w:lang w:val="ru-RU"/>
              </w:rPr>
              <w:t>уровня</w:t>
            </w:r>
            <w:r w:rsidRPr="003A51AC">
              <w:rPr>
                <w:spacing w:val="-7"/>
                <w:sz w:val="24"/>
                <w:szCs w:val="24"/>
                <w:lang w:val="ru-RU"/>
              </w:rPr>
              <w:t xml:space="preserve"> </w:t>
            </w:r>
            <w:r w:rsidRPr="003A51AC">
              <w:rPr>
                <w:sz w:val="24"/>
                <w:szCs w:val="24"/>
                <w:lang w:val="ru-RU"/>
              </w:rPr>
              <w:t>сложности</w:t>
            </w:r>
            <w:r w:rsidRPr="003A51AC">
              <w:rPr>
                <w:spacing w:val="-5"/>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2.5.2.2.216.</w:t>
            </w:r>
          </w:p>
        </w:tc>
        <w:tc>
          <w:tcPr>
            <w:tcW w:w="5493" w:type="dxa"/>
          </w:tcPr>
          <w:p w:rsidR="005D3D5C" w:rsidRPr="003A51AC" w:rsidRDefault="005D3D5C" w:rsidP="005D3D5C">
            <w:pPr>
              <w:pStyle w:val="TableParagraph"/>
              <w:rPr>
                <w:sz w:val="24"/>
                <w:szCs w:val="24"/>
              </w:rPr>
            </w:pPr>
            <w:r w:rsidRPr="003A51AC">
              <w:rPr>
                <w:sz w:val="24"/>
                <w:szCs w:val="24"/>
              </w:rPr>
              <w:t>Штурвал</w:t>
            </w:r>
            <w:r w:rsidRPr="003A51AC">
              <w:rPr>
                <w:spacing w:val="-5"/>
                <w:sz w:val="24"/>
                <w:szCs w:val="24"/>
              </w:rPr>
              <w:t xml:space="preserve"> </w:t>
            </w:r>
            <w:r w:rsidRPr="003A51AC">
              <w:rPr>
                <w:sz w:val="24"/>
                <w:szCs w:val="24"/>
              </w:rPr>
              <w:t>игровой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3"/>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t>2.5.2.2.217.</w:t>
            </w:r>
          </w:p>
        </w:tc>
        <w:tc>
          <w:tcPr>
            <w:tcW w:w="5493" w:type="dxa"/>
          </w:tcPr>
          <w:p w:rsidR="005D3D5C" w:rsidRPr="003A51AC" w:rsidRDefault="005D3D5C" w:rsidP="005D3D5C">
            <w:pPr>
              <w:pStyle w:val="TableParagraph"/>
              <w:spacing w:line="244" w:lineRule="exact"/>
              <w:rPr>
                <w:sz w:val="24"/>
                <w:szCs w:val="24"/>
              </w:rPr>
            </w:pPr>
            <w:r w:rsidRPr="003A51AC">
              <w:rPr>
                <w:sz w:val="24"/>
                <w:szCs w:val="24"/>
              </w:rPr>
              <w:t>Безопасные</w:t>
            </w:r>
            <w:r w:rsidRPr="003A51AC">
              <w:rPr>
                <w:spacing w:val="-3"/>
                <w:sz w:val="24"/>
                <w:szCs w:val="24"/>
              </w:rPr>
              <w:t xml:space="preserve"> </w:t>
            </w:r>
            <w:r w:rsidRPr="003A51AC">
              <w:rPr>
                <w:sz w:val="24"/>
                <w:szCs w:val="24"/>
              </w:rPr>
              <w:t>ножницы</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2.5.2.2.218</w:t>
            </w:r>
          </w:p>
        </w:tc>
        <w:tc>
          <w:tcPr>
            <w:tcW w:w="5493" w:type="dxa"/>
          </w:tcPr>
          <w:p w:rsidR="005D3D5C" w:rsidRPr="003A51AC" w:rsidRDefault="005D3D5C" w:rsidP="005D3D5C">
            <w:pPr>
              <w:pStyle w:val="TableParagraph"/>
              <w:rPr>
                <w:sz w:val="24"/>
                <w:szCs w:val="24"/>
              </w:rPr>
            </w:pPr>
            <w:r w:rsidRPr="003A51AC">
              <w:rPr>
                <w:sz w:val="24"/>
                <w:szCs w:val="24"/>
              </w:rPr>
              <w:t>Бумага</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акварели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2.5.2.2.219.</w:t>
            </w:r>
          </w:p>
        </w:tc>
        <w:tc>
          <w:tcPr>
            <w:tcW w:w="5493" w:type="dxa"/>
          </w:tcPr>
          <w:p w:rsidR="005D3D5C" w:rsidRPr="003A51AC" w:rsidRDefault="005D3D5C" w:rsidP="005D3D5C">
            <w:pPr>
              <w:pStyle w:val="TableParagraph"/>
              <w:rPr>
                <w:sz w:val="24"/>
                <w:szCs w:val="24"/>
              </w:rPr>
            </w:pPr>
            <w:r w:rsidRPr="003A51AC">
              <w:rPr>
                <w:sz w:val="24"/>
                <w:szCs w:val="24"/>
              </w:rPr>
              <w:t>Бумага</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рисования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2.5.2.2.220.</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Бумага</w:t>
            </w:r>
            <w:r w:rsidRPr="003A51AC">
              <w:rPr>
                <w:spacing w:val="-1"/>
                <w:sz w:val="24"/>
                <w:szCs w:val="24"/>
                <w:lang w:val="ru-RU"/>
              </w:rPr>
              <w:t xml:space="preserve"> </w:t>
            </w:r>
            <w:r w:rsidRPr="003A51AC">
              <w:rPr>
                <w:sz w:val="24"/>
                <w:szCs w:val="24"/>
                <w:lang w:val="ru-RU"/>
              </w:rPr>
              <w:t>разного</w:t>
            </w:r>
            <w:r w:rsidRPr="003A51AC">
              <w:rPr>
                <w:spacing w:val="-1"/>
                <w:sz w:val="24"/>
                <w:szCs w:val="24"/>
                <w:lang w:val="ru-RU"/>
              </w:rPr>
              <w:t xml:space="preserve"> </w:t>
            </w:r>
            <w:r w:rsidRPr="003A51AC">
              <w:rPr>
                <w:sz w:val="24"/>
                <w:szCs w:val="24"/>
                <w:lang w:val="ru-RU"/>
              </w:rPr>
              <w:t>цвета и</w:t>
            </w:r>
            <w:r w:rsidRPr="003A51AC">
              <w:rPr>
                <w:spacing w:val="-4"/>
                <w:sz w:val="24"/>
                <w:szCs w:val="24"/>
                <w:lang w:val="ru-RU"/>
              </w:rPr>
              <w:t xml:space="preserve"> </w:t>
            </w:r>
            <w:r w:rsidRPr="003A51AC">
              <w:rPr>
                <w:sz w:val="24"/>
                <w:szCs w:val="24"/>
                <w:lang w:val="ru-RU"/>
              </w:rPr>
              <w:t>формата</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2.5.2.2.221.</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Ватман</w:t>
            </w:r>
            <w:r w:rsidRPr="003A51AC">
              <w:rPr>
                <w:spacing w:val="-2"/>
                <w:sz w:val="24"/>
                <w:szCs w:val="24"/>
                <w:lang w:val="ru-RU"/>
              </w:rPr>
              <w:t xml:space="preserve"> </w:t>
            </w:r>
            <w:r w:rsidRPr="003A51AC">
              <w:rPr>
                <w:sz w:val="24"/>
                <w:szCs w:val="24"/>
                <w:lang w:val="ru-RU"/>
              </w:rPr>
              <w:t>А1</w:t>
            </w:r>
            <w:r w:rsidRPr="003A51AC">
              <w:rPr>
                <w:spacing w:val="-1"/>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составления</w:t>
            </w:r>
            <w:r w:rsidRPr="003A51AC">
              <w:rPr>
                <w:spacing w:val="-3"/>
                <w:sz w:val="24"/>
                <w:szCs w:val="24"/>
                <w:lang w:val="ru-RU"/>
              </w:rPr>
              <w:t xml:space="preserve"> </w:t>
            </w:r>
            <w:r w:rsidRPr="003A51AC">
              <w:rPr>
                <w:sz w:val="24"/>
                <w:szCs w:val="24"/>
                <w:lang w:val="ru-RU"/>
              </w:rPr>
              <w:t>совместных</w:t>
            </w:r>
            <w:r w:rsidRPr="003A51AC">
              <w:rPr>
                <w:spacing w:val="-4"/>
                <w:sz w:val="24"/>
                <w:szCs w:val="24"/>
                <w:lang w:val="ru-RU"/>
              </w:rPr>
              <w:t xml:space="preserve"> </w:t>
            </w:r>
            <w:r w:rsidRPr="003A51AC">
              <w:rPr>
                <w:sz w:val="24"/>
                <w:szCs w:val="24"/>
                <w:lang w:val="ru-RU"/>
              </w:rPr>
              <w:t>композиций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2.5.2.2.222.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Доска</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работы</w:t>
            </w:r>
            <w:r w:rsidRPr="003A51AC">
              <w:rPr>
                <w:spacing w:val="-2"/>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пластилином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2.5.2.2.223.</w:t>
            </w:r>
          </w:p>
        </w:tc>
        <w:tc>
          <w:tcPr>
            <w:tcW w:w="5493" w:type="dxa"/>
          </w:tcPr>
          <w:p w:rsidR="005D3D5C" w:rsidRPr="003A51AC" w:rsidRDefault="005D3D5C" w:rsidP="005D3D5C">
            <w:pPr>
              <w:pStyle w:val="TableParagraph"/>
              <w:rPr>
                <w:sz w:val="24"/>
                <w:szCs w:val="24"/>
              </w:rPr>
            </w:pPr>
            <w:r w:rsidRPr="003A51AC">
              <w:rPr>
                <w:sz w:val="24"/>
                <w:szCs w:val="24"/>
              </w:rPr>
              <w:t>Карандаши</w:t>
            </w:r>
            <w:r w:rsidRPr="003A51AC">
              <w:rPr>
                <w:spacing w:val="-1"/>
                <w:sz w:val="24"/>
                <w:szCs w:val="24"/>
              </w:rPr>
              <w:t xml:space="preserve"> </w:t>
            </w:r>
            <w:r w:rsidRPr="003A51AC">
              <w:rPr>
                <w:sz w:val="24"/>
                <w:szCs w:val="24"/>
              </w:rPr>
              <w:t>цветные</w:t>
            </w:r>
            <w:r w:rsidRPr="003A51AC">
              <w:rPr>
                <w:spacing w:val="-3"/>
                <w:sz w:val="24"/>
                <w:szCs w:val="24"/>
              </w:rPr>
              <w:t xml:space="preserve"> </w:t>
            </w:r>
            <w:r w:rsidRPr="003A51AC">
              <w:rPr>
                <w:sz w:val="24"/>
                <w:szCs w:val="24"/>
              </w:rPr>
              <w:t>(12</w:t>
            </w:r>
            <w:r w:rsidRPr="003A51AC">
              <w:rPr>
                <w:spacing w:val="-1"/>
                <w:sz w:val="24"/>
                <w:szCs w:val="24"/>
              </w:rPr>
              <w:t xml:space="preserve"> </w:t>
            </w:r>
            <w:r w:rsidRPr="003A51AC">
              <w:rPr>
                <w:sz w:val="24"/>
                <w:szCs w:val="24"/>
              </w:rPr>
              <w:t>цветов)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2.5.2.2.224.</w:t>
            </w:r>
          </w:p>
        </w:tc>
        <w:tc>
          <w:tcPr>
            <w:tcW w:w="5493" w:type="dxa"/>
          </w:tcPr>
          <w:p w:rsidR="005D3D5C" w:rsidRPr="003A51AC" w:rsidRDefault="005D3D5C" w:rsidP="005D3D5C">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5</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2.5.2.2.225.</w:t>
            </w:r>
          </w:p>
        </w:tc>
        <w:tc>
          <w:tcPr>
            <w:tcW w:w="5493" w:type="dxa"/>
          </w:tcPr>
          <w:p w:rsidR="005D3D5C" w:rsidRPr="003A51AC" w:rsidRDefault="005D3D5C" w:rsidP="005D3D5C">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7</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2.5.2.2.226.</w:t>
            </w:r>
          </w:p>
        </w:tc>
        <w:tc>
          <w:tcPr>
            <w:tcW w:w="5493" w:type="dxa"/>
          </w:tcPr>
          <w:p w:rsidR="005D3D5C" w:rsidRPr="003A51AC" w:rsidRDefault="005D3D5C" w:rsidP="005D3D5C">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8</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2.5.2.2.227.</w:t>
            </w:r>
          </w:p>
        </w:tc>
        <w:tc>
          <w:tcPr>
            <w:tcW w:w="5493" w:type="dxa"/>
          </w:tcPr>
          <w:p w:rsidR="005D3D5C" w:rsidRPr="003A51AC" w:rsidRDefault="005D3D5C" w:rsidP="005D3D5C">
            <w:pPr>
              <w:pStyle w:val="TableParagraph"/>
              <w:rPr>
                <w:sz w:val="24"/>
                <w:szCs w:val="24"/>
              </w:rPr>
            </w:pPr>
            <w:r w:rsidRPr="003A51AC">
              <w:rPr>
                <w:sz w:val="24"/>
                <w:szCs w:val="24"/>
              </w:rPr>
              <w:t>Кисточка</w:t>
            </w:r>
            <w:r w:rsidRPr="003A51AC">
              <w:rPr>
                <w:spacing w:val="-2"/>
                <w:sz w:val="24"/>
                <w:szCs w:val="24"/>
              </w:rPr>
              <w:t xml:space="preserve"> </w:t>
            </w:r>
            <w:r w:rsidRPr="003A51AC">
              <w:rPr>
                <w:sz w:val="24"/>
                <w:szCs w:val="24"/>
              </w:rPr>
              <w:t>белка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3</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556"/>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ind w:left="129"/>
              <w:rPr>
                <w:sz w:val="24"/>
                <w:szCs w:val="24"/>
              </w:rPr>
            </w:pPr>
            <w:r w:rsidRPr="003A51AC">
              <w:rPr>
                <w:sz w:val="24"/>
                <w:szCs w:val="24"/>
              </w:rPr>
              <w:t>2.5.2.2.228.</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Кисточка</w:t>
            </w:r>
            <w:r w:rsidRPr="003A51AC">
              <w:rPr>
                <w:spacing w:val="-4"/>
                <w:sz w:val="24"/>
                <w:szCs w:val="24"/>
              </w:rPr>
              <w:t xml:space="preserve"> </w:t>
            </w:r>
            <w:r w:rsidRPr="003A51AC">
              <w:rPr>
                <w:sz w:val="24"/>
                <w:szCs w:val="24"/>
              </w:rPr>
              <w:t>щетинная</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2.5.2.2.229.</w:t>
            </w:r>
          </w:p>
        </w:tc>
        <w:tc>
          <w:tcPr>
            <w:tcW w:w="5493" w:type="dxa"/>
          </w:tcPr>
          <w:p w:rsidR="005D3D5C" w:rsidRPr="003A51AC" w:rsidRDefault="005D3D5C" w:rsidP="005D3D5C">
            <w:pPr>
              <w:pStyle w:val="TableParagraph"/>
              <w:rPr>
                <w:sz w:val="24"/>
                <w:szCs w:val="24"/>
              </w:rPr>
            </w:pPr>
            <w:r w:rsidRPr="003A51AC">
              <w:rPr>
                <w:sz w:val="24"/>
                <w:szCs w:val="24"/>
              </w:rPr>
              <w:t>Клей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2.5.2.2.230.</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Комплект детских</w:t>
            </w:r>
            <w:r w:rsidRPr="003A51AC">
              <w:rPr>
                <w:spacing w:val="-3"/>
                <w:sz w:val="24"/>
                <w:szCs w:val="24"/>
                <w:lang w:val="ru-RU"/>
              </w:rPr>
              <w:t xml:space="preserve"> </w:t>
            </w:r>
            <w:r w:rsidRPr="003A51AC">
              <w:rPr>
                <w:sz w:val="24"/>
                <w:szCs w:val="24"/>
                <w:lang w:val="ru-RU"/>
              </w:rPr>
              <w:t>штампов</w:t>
            </w:r>
            <w:r w:rsidRPr="003A51AC">
              <w:rPr>
                <w:spacing w:val="-1"/>
                <w:sz w:val="24"/>
                <w:szCs w:val="24"/>
                <w:lang w:val="ru-RU"/>
              </w:rPr>
              <w:t xml:space="preserve"> </w:t>
            </w:r>
            <w:r w:rsidRPr="003A51AC">
              <w:rPr>
                <w:sz w:val="24"/>
                <w:szCs w:val="24"/>
                <w:lang w:val="ru-RU"/>
              </w:rPr>
              <w:t>и печатей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3</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2.5.2.2.231.</w:t>
            </w:r>
          </w:p>
        </w:tc>
        <w:tc>
          <w:tcPr>
            <w:tcW w:w="5493" w:type="dxa"/>
          </w:tcPr>
          <w:p w:rsidR="005D3D5C" w:rsidRPr="003A51AC" w:rsidRDefault="005D3D5C" w:rsidP="005D3D5C">
            <w:pPr>
              <w:pStyle w:val="TableParagraph"/>
              <w:rPr>
                <w:sz w:val="24"/>
                <w:szCs w:val="24"/>
              </w:rPr>
            </w:pPr>
            <w:r w:rsidRPr="003A51AC">
              <w:rPr>
                <w:sz w:val="24"/>
                <w:szCs w:val="24"/>
              </w:rPr>
              <w:t>Краски</w:t>
            </w:r>
            <w:r w:rsidRPr="003A51AC">
              <w:rPr>
                <w:spacing w:val="-1"/>
                <w:sz w:val="24"/>
                <w:szCs w:val="24"/>
              </w:rPr>
              <w:t xml:space="preserve"> </w:t>
            </w:r>
            <w:r w:rsidRPr="003A51AC">
              <w:rPr>
                <w:sz w:val="24"/>
                <w:szCs w:val="24"/>
              </w:rPr>
              <w:t>акварельные</w:t>
            </w:r>
            <w:r w:rsidRPr="003A51AC">
              <w:rPr>
                <w:spacing w:val="-3"/>
                <w:sz w:val="24"/>
                <w:szCs w:val="24"/>
              </w:rPr>
              <w:t xml:space="preserve"> </w:t>
            </w:r>
            <w:r w:rsidRPr="003A51AC">
              <w:rPr>
                <w:sz w:val="24"/>
                <w:szCs w:val="24"/>
              </w:rPr>
              <w:t>12</w:t>
            </w:r>
            <w:r w:rsidRPr="003A51AC">
              <w:rPr>
                <w:spacing w:val="-1"/>
                <w:sz w:val="24"/>
                <w:szCs w:val="24"/>
              </w:rPr>
              <w:t xml:space="preserve"> </w:t>
            </w:r>
            <w:r w:rsidRPr="003A51AC">
              <w:rPr>
                <w:sz w:val="24"/>
                <w:szCs w:val="24"/>
              </w:rPr>
              <w:t>цветов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2.5.2.2.232.</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Краски</w:t>
            </w:r>
            <w:r w:rsidRPr="003A51AC">
              <w:rPr>
                <w:spacing w:val="-3"/>
                <w:sz w:val="24"/>
                <w:szCs w:val="24"/>
              </w:rPr>
              <w:t xml:space="preserve"> </w:t>
            </w:r>
            <w:r w:rsidRPr="003A51AC">
              <w:rPr>
                <w:sz w:val="24"/>
                <w:szCs w:val="24"/>
              </w:rPr>
              <w:t>гуашь 12 цветов</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2.5.2.2.233.</w:t>
            </w:r>
          </w:p>
        </w:tc>
        <w:tc>
          <w:tcPr>
            <w:tcW w:w="5493" w:type="dxa"/>
          </w:tcPr>
          <w:p w:rsidR="005D3D5C" w:rsidRPr="003A51AC" w:rsidRDefault="005D3D5C" w:rsidP="005D3D5C">
            <w:pPr>
              <w:pStyle w:val="TableParagraph"/>
              <w:rPr>
                <w:sz w:val="24"/>
                <w:szCs w:val="24"/>
              </w:rPr>
            </w:pPr>
            <w:r w:rsidRPr="003A51AC">
              <w:rPr>
                <w:sz w:val="24"/>
                <w:szCs w:val="24"/>
              </w:rPr>
              <w:t>Мелки</w:t>
            </w:r>
            <w:r w:rsidRPr="003A51AC">
              <w:rPr>
                <w:spacing w:val="-2"/>
                <w:sz w:val="24"/>
                <w:szCs w:val="24"/>
              </w:rPr>
              <w:t xml:space="preserve"> </w:t>
            </w:r>
            <w:r w:rsidRPr="003A51AC">
              <w:rPr>
                <w:sz w:val="24"/>
                <w:szCs w:val="24"/>
              </w:rPr>
              <w:t>восковые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2.5.2.2.234.</w:t>
            </w:r>
          </w:p>
        </w:tc>
        <w:tc>
          <w:tcPr>
            <w:tcW w:w="5493" w:type="dxa"/>
          </w:tcPr>
          <w:p w:rsidR="005D3D5C" w:rsidRPr="003A51AC" w:rsidRDefault="005D3D5C" w:rsidP="005D3D5C">
            <w:pPr>
              <w:pStyle w:val="TableParagraph"/>
              <w:rPr>
                <w:sz w:val="24"/>
                <w:szCs w:val="24"/>
              </w:rPr>
            </w:pPr>
            <w:r w:rsidRPr="003A51AC">
              <w:rPr>
                <w:sz w:val="24"/>
                <w:szCs w:val="24"/>
              </w:rPr>
              <w:t>Мелки</w:t>
            </w:r>
            <w:r w:rsidRPr="003A51AC">
              <w:rPr>
                <w:spacing w:val="-2"/>
                <w:sz w:val="24"/>
                <w:szCs w:val="24"/>
              </w:rPr>
              <w:t xml:space="preserve"> </w:t>
            </w:r>
            <w:r w:rsidRPr="003A51AC">
              <w:rPr>
                <w:sz w:val="24"/>
                <w:szCs w:val="24"/>
              </w:rPr>
              <w:t>масляные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2.5.2.2.235.</w:t>
            </w:r>
          </w:p>
        </w:tc>
        <w:tc>
          <w:tcPr>
            <w:tcW w:w="5493" w:type="dxa"/>
          </w:tcPr>
          <w:p w:rsidR="005D3D5C" w:rsidRPr="003A51AC" w:rsidRDefault="005D3D5C" w:rsidP="005D3D5C">
            <w:pPr>
              <w:pStyle w:val="TableParagraph"/>
              <w:rPr>
                <w:sz w:val="24"/>
                <w:szCs w:val="24"/>
              </w:rPr>
            </w:pPr>
            <w:r w:rsidRPr="003A51AC">
              <w:rPr>
                <w:sz w:val="24"/>
                <w:szCs w:val="24"/>
              </w:rPr>
              <w:t>Мелки</w:t>
            </w:r>
            <w:r w:rsidRPr="003A51AC">
              <w:rPr>
                <w:spacing w:val="-2"/>
                <w:sz w:val="24"/>
                <w:szCs w:val="24"/>
              </w:rPr>
              <w:t xml:space="preserve"> </w:t>
            </w:r>
            <w:r w:rsidRPr="003A51AC">
              <w:rPr>
                <w:sz w:val="24"/>
                <w:szCs w:val="24"/>
              </w:rPr>
              <w:t>пастель</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2.5.2.2.236.</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1"/>
                <w:sz w:val="24"/>
                <w:szCs w:val="24"/>
              </w:rPr>
              <w:t xml:space="preserve"> </w:t>
            </w:r>
            <w:r w:rsidRPr="003A51AC">
              <w:rPr>
                <w:sz w:val="24"/>
                <w:szCs w:val="24"/>
              </w:rPr>
              <w:t>фломастеров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2.5.2.2.237.</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Палитра</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2.5.2.2.238.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Пластилин,</w:t>
            </w:r>
            <w:r w:rsidRPr="003A51AC">
              <w:rPr>
                <w:spacing w:val="-1"/>
                <w:sz w:val="24"/>
                <w:szCs w:val="24"/>
                <w:lang w:val="ru-RU"/>
              </w:rPr>
              <w:t xml:space="preserve"> </w:t>
            </w:r>
            <w:r w:rsidRPr="003A51AC">
              <w:rPr>
                <w:sz w:val="24"/>
                <w:szCs w:val="24"/>
                <w:lang w:val="ru-RU"/>
              </w:rPr>
              <w:t>не</w:t>
            </w:r>
            <w:r w:rsidRPr="003A51AC">
              <w:rPr>
                <w:spacing w:val="-1"/>
                <w:sz w:val="24"/>
                <w:szCs w:val="24"/>
                <w:lang w:val="ru-RU"/>
              </w:rPr>
              <w:t xml:space="preserve"> </w:t>
            </w:r>
            <w:r w:rsidRPr="003A51AC">
              <w:rPr>
                <w:sz w:val="24"/>
                <w:szCs w:val="24"/>
                <w:lang w:val="ru-RU"/>
              </w:rPr>
              <w:t>липнущий</w:t>
            </w:r>
            <w:r w:rsidRPr="003A51AC">
              <w:rPr>
                <w:spacing w:val="-4"/>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рукам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3"/>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t>2.5.2.2.239.</w:t>
            </w:r>
          </w:p>
        </w:tc>
        <w:tc>
          <w:tcPr>
            <w:tcW w:w="5493" w:type="dxa"/>
          </w:tcPr>
          <w:p w:rsidR="005D3D5C" w:rsidRPr="003A51AC" w:rsidRDefault="005D3D5C" w:rsidP="005D3D5C">
            <w:pPr>
              <w:pStyle w:val="TableParagraph"/>
              <w:spacing w:line="244" w:lineRule="exact"/>
              <w:rPr>
                <w:sz w:val="24"/>
                <w:szCs w:val="24"/>
                <w:lang w:val="ru-RU"/>
              </w:rPr>
            </w:pPr>
            <w:r w:rsidRPr="003A51AC">
              <w:rPr>
                <w:sz w:val="24"/>
                <w:szCs w:val="24"/>
                <w:lang w:val="ru-RU"/>
              </w:rPr>
              <w:t>Поднос</w:t>
            </w:r>
            <w:r w:rsidRPr="003A51AC">
              <w:rPr>
                <w:spacing w:val="-1"/>
                <w:sz w:val="24"/>
                <w:szCs w:val="24"/>
                <w:lang w:val="ru-RU"/>
              </w:rPr>
              <w:t xml:space="preserve"> </w:t>
            </w:r>
            <w:r w:rsidRPr="003A51AC">
              <w:rPr>
                <w:sz w:val="24"/>
                <w:szCs w:val="24"/>
                <w:lang w:val="ru-RU"/>
              </w:rPr>
              <w:t>детский</w:t>
            </w:r>
            <w:r w:rsidRPr="003A51AC">
              <w:rPr>
                <w:spacing w:val="-5"/>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раздаточных</w:t>
            </w:r>
            <w:r w:rsidRPr="003A51AC">
              <w:rPr>
                <w:spacing w:val="-1"/>
                <w:sz w:val="24"/>
                <w:szCs w:val="24"/>
                <w:lang w:val="ru-RU"/>
              </w:rPr>
              <w:t xml:space="preserve"> </w:t>
            </w:r>
            <w:r w:rsidRPr="003A51AC">
              <w:rPr>
                <w:sz w:val="24"/>
                <w:szCs w:val="24"/>
                <w:lang w:val="ru-RU"/>
              </w:rPr>
              <w:t>материалов</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2.5.2.2.240.</w:t>
            </w:r>
          </w:p>
        </w:tc>
        <w:tc>
          <w:tcPr>
            <w:tcW w:w="5493" w:type="dxa"/>
          </w:tcPr>
          <w:p w:rsidR="005D3D5C" w:rsidRPr="003A51AC" w:rsidRDefault="005D3D5C" w:rsidP="005D3D5C">
            <w:pPr>
              <w:pStyle w:val="TableParagraph"/>
              <w:rPr>
                <w:sz w:val="24"/>
                <w:szCs w:val="24"/>
              </w:rPr>
            </w:pPr>
            <w:r w:rsidRPr="003A51AC">
              <w:rPr>
                <w:sz w:val="24"/>
                <w:szCs w:val="24"/>
              </w:rPr>
              <w:t>Стаканчики</w:t>
            </w:r>
            <w:r w:rsidRPr="003A51AC">
              <w:rPr>
                <w:spacing w:val="-7"/>
                <w:sz w:val="24"/>
                <w:szCs w:val="24"/>
              </w:rPr>
              <w:t xml:space="preserve"> </w:t>
            </w:r>
            <w:r w:rsidRPr="003A51AC">
              <w:rPr>
                <w:sz w:val="24"/>
                <w:szCs w:val="24"/>
              </w:rPr>
              <w:t>(баночки)</w:t>
            </w:r>
            <w:r w:rsidRPr="003A51AC">
              <w:rPr>
                <w:spacing w:val="-3"/>
                <w:sz w:val="24"/>
                <w:szCs w:val="24"/>
              </w:rPr>
              <w:t xml:space="preserve"> </w:t>
            </w:r>
            <w:r w:rsidRPr="003A51AC">
              <w:rPr>
                <w:sz w:val="24"/>
                <w:szCs w:val="24"/>
              </w:rPr>
              <w:t>пластмассовые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2.5.2.2.241.</w:t>
            </w:r>
          </w:p>
        </w:tc>
        <w:tc>
          <w:tcPr>
            <w:tcW w:w="5493" w:type="dxa"/>
          </w:tcPr>
          <w:p w:rsidR="005D3D5C" w:rsidRPr="003A51AC" w:rsidRDefault="005D3D5C" w:rsidP="005D3D5C">
            <w:pPr>
              <w:pStyle w:val="TableParagraph"/>
              <w:rPr>
                <w:sz w:val="24"/>
                <w:szCs w:val="24"/>
              </w:rPr>
            </w:pPr>
            <w:r w:rsidRPr="003A51AC">
              <w:rPr>
                <w:sz w:val="24"/>
                <w:szCs w:val="24"/>
              </w:rPr>
              <w:t>Точилка</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карандашей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3**</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2.5.2.2.242.</w:t>
            </w:r>
          </w:p>
        </w:tc>
        <w:tc>
          <w:tcPr>
            <w:tcW w:w="5493" w:type="dxa"/>
          </w:tcPr>
          <w:p w:rsidR="005D3D5C" w:rsidRPr="003A51AC" w:rsidRDefault="005D3D5C" w:rsidP="005D3D5C">
            <w:pPr>
              <w:pStyle w:val="TableParagraph"/>
              <w:rPr>
                <w:sz w:val="24"/>
                <w:szCs w:val="24"/>
              </w:rPr>
            </w:pPr>
            <w:r w:rsidRPr="003A51AC">
              <w:rPr>
                <w:sz w:val="24"/>
                <w:szCs w:val="24"/>
              </w:rPr>
              <w:t>Трафареты</w:t>
            </w:r>
            <w:r w:rsidRPr="003A51AC">
              <w:rPr>
                <w:spacing w:val="-2"/>
                <w:sz w:val="24"/>
                <w:szCs w:val="24"/>
              </w:rPr>
              <w:t xml:space="preserve"> </w:t>
            </w:r>
            <w:r w:rsidRPr="003A51AC">
              <w:rPr>
                <w:sz w:val="24"/>
                <w:szCs w:val="24"/>
              </w:rPr>
              <w:t>для рисования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10**</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2.5.2.2.243.</w:t>
            </w:r>
          </w:p>
        </w:tc>
        <w:tc>
          <w:tcPr>
            <w:tcW w:w="5493" w:type="dxa"/>
          </w:tcPr>
          <w:p w:rsidR="005D3D5C" w:rsidRPr="003A51AC" w:rsidRDefault="005D3D5C" w:rsidP="005D3D5C">
            <w:pPr>
              <w:pStyle w:val="TableParagraph"/>
              <w:rPr>
                <w:sz w:val="24"/>
                <w:szCs w:val="24"/>
              </w:rPr>
            </w:pPr>
            <w:r w:rsidRPr="003A51AC">
              <w:rPr>
                <w:sz w:val="24"/>
                <w:szCs w:val="24"/>
              </w:rPr>
              <w:t>Фартук</w:t>
            </w:r>
            <w:r w:rsidRPr="003A51AC">
              <w:rPr>
                <w:spacing w:val="-2"/>
                <w:sz w:val="24"/>
                <w:szCs w:val="24"/>
              </w:rPr>
              <w:t xml:space="preserve"> </w:t>
            </w:r>
            <w:r w:rsidRPr="003A51AC">
              <w:rPr>
                <w:sz w:val="24"/>
                <w:szCs w:val="24"/>
              </w:rPr>
              <w:t>детский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2.5.2.2.244.</w:t>
            </w:r>
          </w:p>
        </w:tc>
        <w:tc>
          <w:tcPr>
            <w:tcW w:w="5493" w:type="dxa"/>
          </w:tcPr>
          <w:p w:rsidR="005D3D5C" w:rsidRPr="003A51AC" w:rsidRDefault="005D3D5C" w:rsidP="005D3D5C">
            <w:pPr>
              <w:pStyle w:val="TableParagraph"/>
              <w:rPr>
                <w:sz w:val="24"/>
                <w:szCs w:val="24"/>
              </w:rPr>
            </w:pPr>
            <w:r w:rsidRPr="003A51AC">
              <w:rPr>
                <w:sz w:val="24"/>
                <w:szCs w:val="24"/>
              </w:rPr>
              <w:t>Воздушные</w:t>
            </w:r>
            <w:r w:rsidRPr="003A51AC">
              <w:rPr>
                <w:spacing w:val="-1"/>
                <w:sz w:val="24"/>
                <w:szCs w:val="24"/>
              </w:rPr>
              <w:t xml:space="preserve"> </w:t>
            </w:r>
            <w:r w:rsidRPr="003A51AC">
              <w:rPr>
                <w:sz w:val="24"/>
                <w:szCs w:val="24"/>
              </w:rPr>
              <w:t>шары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20**</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2"/>
        </w:trPr>
        <w:tc>
          <w:tcPr>
            <w:tcW w:w="1385" w:type="dxa"/>
            <w:shd w:val="clear" w:color="auto" w:fill="F1F1F1"/>
          </w:tcPr>
          <w:p w:rsidR="005D3D5C" w:rsidRPr="003A51AC" w:rsidRDefault="005D3D5C" w:rsidP="005D3D5C">
            <w:pPr>
              <w:pStyle w:val="TableParagraph"/>
              <w:spacing w:line="246" w:lineRule="exact"/>
              <w:ind w:left="129"/>
              <w:rPr>
                <w:i/>
                <w:sz w:val="24"/>
                <w:szCs w:val="24"/>
              </w:rPr>
            </w:pPr>
            <w:r w:rsidRPr="003A51AC">
              <w:rPr>
                <w:i/>
                <w:sz w:val="24"/>
                <w:szCs w:val="24"/>
              </w:rPr>
              <w:t>2.5.3.</w:t>
            </w:r>
          </w:p>
        </w:tc>
        <w:tc>
          <w:tcPr>
            <w:tcW w:w="8697" w:type="dxa"/>
            <w:gridSpan w:val="5"/>
            <w:shd w:val="clear" w:color="auto" w:fill="F1F1F1"/>
          </w:tcPr>
          <w:p w:rsidR="005D3D5C" w:rsidRPr="003A51AC" w:rsidRDefault="005D3D5C" w:rsidP="005D3D5C">
            <w:pPr>
              <w:pStyle w:val="TableParagraph"/>
              <w:spacing w:line="246" w:lineRule="exact"/>
              <w:rPr>
                <w:i/>
                <w:sz w:val="24"/>
                <w:szCs w:val="24"/>
              </w:rPr>
            </w:pPr>
            <w:r w:rsidRPr="003A51AC">
              <w:rPr>
                <w:i/>
                <w:sz w:val="24"/>
                <w:szCs w:val="24"/>
              </w:rPr>
              <w:t>Рабочее</w:t>
            </w:r>
            <w:r w:rsidRPr="003A51AC">
              <w:rPr>
                <w:i/>
                <w:spacing w:val="-11"/>
                <w:sz w:val="24"/>
                <w:szCs w:val="24"/>
              </w:rPr>
              <w:t xml:space="preserve"> </w:t>
            </w:r>
            <w:r w:rsidRPr="003A51AC">
              <w:rPr>
                <w:i/>
                <w:sz w:val="24"/>
                <w:szCs w:val="24"/>
              </w:rPr>
              <w:t>место</w:t>
            </w:r>
            <w:r w:rsidRPr="003A51AC">
              <w:rPr>
                <w:i/>
                <w:spacing w:val="-9"/>
                <w:sz w:val="24"/>
                <w:szCs w:val="24"/>
              </w:rPr>
              <w:t xml:space="preserve"> </w:t>
            </w:r>
            <w:r w:rsidRPr="003A51AC">
              <w:rPr>
                <w:i/>
                <w:sz w:val="24"/>
                <w:szCs w:val="24"/>
              </w:rPr>
              <w:t>воспитателя</w:t>
            </w: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2.5.3.1.</w:t>
            </w:r>
          </w:p>
        </w:tc>
        <w:tc>
          <w:tcPr>
            <w:tcW w:w="5493" w:type="dxa"/>
          </w:tcPr>
          <w:p w:rsidR="005D3D5C" w:rsidRPr="003A51AC" w:rsidRDefault="005D3D5C" w:rsidP="005D3D5C">
            <w:pPr>
              <w:pStyle w:val="TableParagraph"/>
              <w:rPr>
                <w:sz w:val="24"/>
                <w:szCs w:val="24"/>
              </w:rPr>
            </w:pPr>
            <w:r w:rsidRPr="003A51AC">
              <w:rPr>
                <w:sz w:val="24"/>
                <w:szCs w:val="24"/>
              </w:rPr>
              <w:t>Интерактивная</w:t>
            </w:r>
            <w:r w:rsidRPr="003A51AC">
              <w:rPr>
                <w:spacing w:val="-7"/>
                <w:sz w:val="24"/>
                <w:szCs w:val="24"/>
              </w:rPr>
              <w:t xml:space="preserve"> </w:t>
            </w:r>
            <w:r w:rsidRPr="003A51AC">
              <w:rPr>
                <w:sz w:val="24"/>
                <w:szCs w:val="24"/>
              </w:rPr>
              <w:t>панель</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873"/>
        </w:trPr>
        <w:tc>
          <w:tcPr>
            <w:tcW w:w="1385" w:type="dxa"/>
          </w:tcPr>
          <w:p w:rsidR="005D3D5C" w:rsidRPr="003A51AC" w:rsidRDefault="005D3D5C" w:rsidP="005D3D5C">
            <w:pPr>
              <w:pStyle w:val="TableParagraph"/>
              <w:ind w:left="129"/>
              <w:rPr>
                <w:sz w:val="24"/>
                <w:szCs w:val="24"/>
              </w:rPr>
            </w:pPr>
            <w:r w:rsidRPr="003A51AC">
              <w:rPr>
                <w:sz w:val="24"/>
                <w:szCs w:val="24"/>
              </w:rPr>
              <w:lastRenderedPageBreak/>
              <w:t>2.5.3.2.</w:t>
            </w:r>
          </w:p>
        </w:tc>
        <w:tc>
          <w:tcPr>
            <w:tcW w:w="5493" w:type="dxa"/>
          </w:tcPr>
          <w:p w:rsidR="005D3D5C" w:rsidRPr="003A51AC" w:rsidRDefault="005D3D5C" w:rsidP="005D3D5C">
            <w:pPr>
              <w:pStyle w:val="TableParagraph"/>
              <w:tabs>
                <w:tab w:val="left" w:pos="1617"/>
                <w:tab w:val="left" w:pos="2864"/>
                <w:tab w:val="left" w:pos="3407"/>
              </w:tabs>
              <w:rPr>
                <w:sz w:val="24"/>
                <w:szCs w:val="24"/>
                <w:lang w:val="ru-RU"/>
              </w:rPr>
            </w:pPr>
            <w:r w:rsidRPr="003A51AC">
              <w:rPr>
                <w:sz w:val="24"/>
                <w:szCs w:val="24"/>
                <w:lang w:val="ru-RU"/>
              </w:rPr>
              <w:t>Компьютер</w:t>
            </w:r>
            <w:r w:rsidRPr="003A51AC">
              <w:rPr>
                <w:sz w:val="24"/>
                <w:szCs w:val="24"/>
                <w:lang w:val="ru-RU"/>
              </w:rPr>
              <w:tab/>
              <w:t>педагога</w:t>
            </w:r>
            <w:r w:rsidRPr="003A51AC">
              <w:rPr>
                <w:sz w:val="24"/>
                <w:szCs w:val="24"/>
                <w:lang w:val="ru-RU"/>
              </w:rPr>
              <w:tab/>
              <w:t>с</w:t>
            </w:r>
            <w:r w:rsidRPr="003A51AC">
              <w:rPr>
                <w:sz w:val="24"/>
                <w:szCs w:val="24"/>
                <w:lang w:val="ru-RU"/>
              </w:rPr>
              <w:tab/>
              <w:t>периферией/Ноутбук</w:t>
            </w:r>
          </w:p>
          <w:p w:rsidR="005D3D5C" w:rsidRPr="003A51AC" w:rsidRDefault="005D3D5C" w:rsidP="005D3D5C">
            <w:pPr>
              <w:pStyle w:val="TableParagraph"/>
              <w:spacing w:before="2" w:line="290" w:lineRule="atLeast"/>
              <w:ind w:right="91"/>
              <w:rPr>
                <w:sz w:val="24"/>
                <w:szCs w:val="24"/>
                <w:lang w:val="ru-RU"/>
              </w:rPr>
            </w:pPr>
            <w:r w:rsidRPr="003A51AC">
              <w:rPr>
                <w:sz w:val="24"/>
                <w:szCs w:val="24"/>
                <w:lang w:val="ru-RU"/>
              </w:rPr>
              <w:t>(лицензионное программное обеспечение, программное</w:t>
            </w:r>
            <w:r w:rsidRPr="003A51AC">
              <w:rPr>
                <w:spacing w:val="-52"/>
                <w:sz w:val="24"/>
                <w:szCs w:val="24"/>
                <w:lang w:val="ru-RU"/>
              </w:rPr>
              <w:t xml:space="preserve"> </w:t>
            </w:r>
            <w:r w:rsidRPr="003A51AC">
              <w:rPr>
                <w:sz w:val="24"/>
                <w:szCs w:val="24"/>
                <w:lang w:val="ru-RU"/>
              </w:rPr>
              <w:t>обеспечение)</w:t>
            </w:r>
          </w:p>
        </w:tc>
        <w:tc>
          <w:tcPr>
            <w:tcW w:w="720" w:type="dxa"/>
          </w:tcPr>
          <w:p w:rsidR="005D3D5C" w:rsidRPr="003A51AC" w:rsidRDefault="005D3D5C" w:rsidP="005D3D5C">
            <w:pPr>
              <w:pStyle w:val="TableParagraph"/>
              <w:spacing w:before="7"/>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2.5.3.3.</w:t>
            </w:r>
          </w:p>
        </w:tc>
        <w:tc>
          <w:tcPr>
            <w:tcW w:w="5493" w:type="dxa"/>
          </w:tcPr>
          <w:p w:rsidR="005D3D5C" w:rsidRPr="003A51AC" w:rsidRDefault="005D3D5C" w:rsidP="005D3D5C">
            <w:pPr>
              <w:pStyle w:val="TableParagraph"/>
              <w:rPr>
                <w:sz w:val="24"/>
                <w:szCs w:val="24"/>
              </w:rPr>
            </w:pPr>
            <w:r w:rsidRPr="003A51AC">
              <w:rPr>
                <w:sz w:val="24"/>
                <w:szCs w:val="24"/>
              </w:rPr>
              <w:t>Кресло</w:t>
            </w:r>
            <w:r w:rsidRPr="003A51AC">
              <w:rPr>
                <w:spacing w:val="-3"/>
                <w:sz w:val="24"/>
                <w:szCs w:val="24"/>
              </w:rPr>
              <w:t xml:space="preserve"> </w:t>
            </w:r>
            <w:r w:rsidRPr="003A51AC">
              <w:rPr>
                <w:sz w:val="24"/>
                <w:szCs w:val="24"/>
              </w:rPr>
              <w:t>педагога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bl>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tbl>
      <w:tblPr>
        <w:tblStyle w:val="TableNormal"/>
        <w:tblW w:w="10082"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429"/>
      </w:tblGrid>
      <w:tr w:rsidR="005D3D5C" w:rsidRPr="003A51AC" w:rsidTr="00680B2E">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2.5.3.4.</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Многофункциональное</w:t>
            </w:r>
            <w:r w:rsidRPr="003A51AC">
              <w:rPr>
                <w:spacing w:val="-9"/>
                <w:sz w:val="24"/>
                <w:szCs w:val="24"/>
              </w:rPr>
              <w:t xml:space="preserve"> </w:t>
            </w:r>
            <w:r w:rsidRPr="003A51AC">
              <w:rPr>
                <w:sz w:val="24"/>
                <w:szCs w:val="24"/>
              </w:rPr>
              <w:t>устройство/принтер</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2.5.3.5.</w:t>
            </w:r>
          </w:p>
        </w:tc>
        <w:tc>
          <w:tcPr>
            <w:tcW w:w="5493" w:type="dxa"/>
          </w:tcPr>
          <w:p w:rsidR="005D3D5C" w:rsidRPr="003A51AC" w:rsidRDefault="005D3D5C" w:rsidP="005D3D5C">
            <w:pPr>
              <w:pStyle w:val="TableParagraph"/>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2.5.3.6.</w:t>
            </w:r>
          </w:p>
        </w:tc>
        <w:tc>
          <w:tcPr>
            <w:tcW w:w="5493" w:type="dxa"/>
          </w:tcPr>
          <w:p w:rsidR="005D3D5C" w:rsidRPr="003A51AC" w:rsidRDefault="005D3D5C" w:rsidP="005D3D5C">
            <w:pPr>
              <w:pStyle w:val="TableParagrap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shd w:val="clear" w:color="auto" w:fill="F1F1F1"/>
          </w:tcPr>
          <w:p w:rsidR="005D3D5C" w:rsidRPr="003A51AC" w:rsidRDefault="005D3D5C" w:rsidP="005D3D5C">
            <w:pPr>
              <w:pStyle w:val="TableParagraph"/>
              <w:ind w:left="129"/>
              <w:rPr>
                <w:i/>
                <w:sz w:val="24"/>
                <w:szCs w:val="24"/>
              </w:rPr>
            </w:pPr>
            <w:r w:rsidRPr="003A51AC">
              <w:rPr>
                <w:i/>
                <w:sz w:val="24"/>
                <w:szCs w:val="24"/>
              </w:rPr>
              <w:t>2.5.4.</w:t>
            </w:r>
          </w:p>
        </w:tc>
        <w:tc>
          <w:tcPr>
            <w:tcW w:w="8697" w:type="dxa"/>
            <w:gridSpan w:val="5"/>
            <w:shd w:val="clear" w:color="auto" w:fill="F1F1F1"/>
          </w:tcPr>
          <w:p w:rsidR="005D3D5C" w:rsidRPr="003A51AC" w:rsidRDefault="005D3D5C" w:rsidP="005D3D5C">
            <w:pPr>
              <w:pStyle w:val="TableParagraph"/>
              <w:rPr>
                <w:i/>
                <w:sz w:val="24"/>
                <w:szCs w:val="24"/>
              </w:rPr>
            </w:pPr>
            <w:r w:rsidRPr="003A51AC">
              <w:rPr>
                <w:i/>
                <w:sz w:val="24"/>
                <w:szCs w:val="24"/>
              </w:rPr>
              <w:t>Спальня</w:t>
            </w:r>
          </w:p>
        </w:tc>
      </w:tr>
      <w:tr w:rsidR="005D3D5C" w:rsidRPr="003A51AC" w:rsidTr="00680B2E">
        <w:trPr>
          <w:trHeight w:val="477"/>
        </w:trPr>
        <w:tc>
          <w:tcPr>
            <w:tcW w:w="1385" w:type="dxa"/>
          </w:tcPr>
          <w:p w:rsidR="005D3D5C" w:rsidRPr="003A51AC" w:rsidRDefault="005D3D5C" w:rsidP="005D3D5C">
            <w:pPr>
              <w:pStyle w:val="TableParagraph"/>
              <w:ind w:left="129"/>
              <w:rPr>
                <w:sz w:val="24"/>
                <w:szCs w:val="24"/>
              </w:rPr>
            </w:pPr>
            <w:r w:rsidRPr="003A51AC">
              <w:rPr>
                <w:sz w:val="24"/>
                <w:szCs w:val="24"/>
              </w:rPr>
              <w:t>2.5.4.1.</w:t>
            </w:r>
          </w:p>
        </w:tc>
        <w:tc>
          <w:tcPr>
            <w:tcW w:w="5493" w:type="dxa"/>
          </w:tcPr>
          <w:p w:rsidR="005D3D5C" w:rsidRPr="003A51AC" w:rsidRDefault="005D3D5C" w:rsidP="005D3D5C">
            <w:pPr>
              <w:pStyle w:val="TableParagraph"/>
              <w:rPr>
                <w:sz w:val="24"/>
                <w:szCs w:val="24"/>
              </w:rPr>
            </w:pPr>
            <w:r w:rsidRPr="003A51AC">
              <w:rPr>
                <w:sz w:val="24"/>
                <w:szCs w:val="24"/>
              </w:rPr>
              <w:t>Кровать</w:t>
            </w:r>
          </w:p>
        </w:tc>
        <w:tc>
          <w:tcPr>
            <w:tcW w:w="1740" w:type="dxa"/>
            <w:gridSpan w:val="2"/>
          </w:tcPr>
          <w:p w:rsidR="005D3D5C" w:rsidRPr="003A51AC" w:rsidRDefault="005D3D5C" w:rsidP="005D3D5C">
            <w:pPr>
              <w:pStyle w:val="TableParagraph"/>
              <w:spacing w:line="199" w:lineRule="exact"/>
              <w:ind w:left="190" w:right="183"/>
              <w:jc w:val="center"/>
              <w:rPr>
                <w:sz w:val="24"/>
                <w:szCs w:val="24"/>
                <w:lang w:val="ru-RU"/>
              </w:rPr>
            </w:pPr>
            <w:r w:rsidRPr="003A51AC">
              <w:rPr>
                <w:sz w:val="24"/>
                <w:szCs w:val="24"/>
                <w:lang w:val="ru-RU"/>
              </w:rPr>
              <w:t>по</w:t>
            </w:r>
            <w:r w:rsidRPr="003A51AC">
              <w:rPr>
                <w:spacing w:val="-5"/>
                <w:sz w:val="24"/>
                <w:szCs w:val="24"/>
                <w:lang w:val="ru-RU"/>
              </w:rPr>
              <w:t xml:space="preserve"> </w:t>
            </w:r>
            <w:r w:rsidRPr="003A51AC">
              <w:rPr>
                <w:sz w:val="24"/>
                <w:szCs w:val="24"/>
                <w:lang w:val="ru-RU"/>
              </w:rPr>
              <w:t>кол-ву</w:t>
            </w:r>
            <w:r w:rsidRPr="003A51AC">
              <w:rPr>
                <w:spacing w:val="-8"/>
                <w:sz w:val="24"/>
                <w:szCs w:val="24"/>
                <w:lang w:val="ru-RU"/>
              </w:rPr>
              <w:t xml:space="preserve"> </w:t>
            </w:r>
            <w:r w:rsidRPr="003A51AC">
              <w:rPr>
                <w:sz w:val="24"/>
                <w:szCs w:val="24"/>
                <w:lang w:val="ru-RU"/>
              </w:rPr>
              <w:t>детей</w:t>
            </w:r>
            <w:r w:rsidRPr="003A51AC">
              <w:rPr>
                <w:spacing w:val="-5"/>
                <w:sz w:val="24"/>
                <w:szCs w:val="24"/>
                <w:lang w:val="ru-RU"/>
              </w:rPr>
              <w:t xml:space="preserve"> </w:t>
            </w:r>
            <w:r w:rsidRPr="003A51AC">
              <w:rPr>
                <w:sz w:val="24"/>
                <w:szCs w:val="24"/>
                <w:lang w:val="ru-RU"/>
              </w:rPr>
              <w:t>в</w:t>
            </w:r>
          </w:p>
          <w:p w:rsidR="005D3D5C" w:rsidRPr="003A51AC" w:rsidRDefault="005D3D5C" w:rsidP="005D3D5C">
            <w:pPr>
              <w:pStyle w:val="TableParagraph"/>
              <w:spacing w:before="30"/>
              <w:ind w:left="188" w:right="183"/>
              <w:jc w:val="center"/>
              <w:rPr>
                <w:sz w:val="24"/>
                <w:szCs w:val="24"/>
                <w:lang w:val="ru-RU"/>
              </w:rPr>
            </w:pPr>
            <w:r w:rsidRPr="003A51AC">
              <w:rPr>
                <w:sz w:val="24"/>
                <w:szCs w:val="24"/>
                <w:lang w:val="ru-RU"/>
              </w:rPr>
              <w:t>группе</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474"/>
        </w:trPr>
        <w:tc>
          <w:tcPr>
            <w:tcW w:w="1385" w:type="dxa"/>
          </w:tcPr>
          <w:p w:rsidR="005D3D5C" w:rsidRPr="003A51AC" w:rsidRDefault="005D3D5C" w:rsidP="005D3D5C">
            <w:pPr>
              <w:pStyle w:val="TableParagraph"/>
              <w:ind w:left="129"/>
              <w:rPr>
                <w:sz w:val="24"/>
                <w:szCs w:val="24"/>
              </w:rPr>
            </w:pPr>
            <w:r w:rsidRPr="003A51AC">
              <w:rPr>
                <w:sz w:val="24"/>
                <w:szCs w:val="24"/>
              </w:rPr>
              <w:t>2.5.4.2.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Постельное</w:t>
            </w:r>
            <w:r w:rsidRPr="003A51AC">
              <w:rPr>
                <w:spacing w:val="-8"/>
                <w:sz w:val="24"/>
                <w:szCs w:val="24"/>
                <w:lang w:val="ru-RU"/>
              </w:rPr>
              <w:t xml:space="preserve"> </w:t>
            </w:r>
            <w:r w:rsidRPr="003A51AC">
              <w:rPr>
                <w:sz w:val="24"/>
                <w:szCs w:val="24"/>
                <w:lang w:val="ru-RU"/>
              </w:rPr>
              <w:t>белье</w:t>
            </w:r>
            <w:r w:rsidRPr="003A51AC">
              <w:rPr>
                <w:spacing w:val="-5"/>
                <w:sz w:val="24"/>
                <w:szCs w:val="24"/>
                <w:lang w:val="ru-RU"/>
              </w:rPr>
              <w:t xml:space="preserve"> </w:t>
            </w:r>
            <w:r w:rsidRPr="003A51AC">
              <w:rPr>
                <w:sz w:val="24"/>
                <w:szCs w:val="24"/>
                <w:lang w:val="ru-RU"/>
              </w:rPr>
              <w:t>(наволочка,</w:t>
            </w:r>
            <w:r w:rsidRPr="003A51AC">
              <w:rPr>
                <w:spacing w:val="-6"/>
                <w:sz w:val="24"/>
                <w:szCs w:val="24"/>
                <w:lang w:val="ru-RU"/>
              </w:rPr>
              <w:t xml:space="preserve"> </w:t>
            </w:r>
            <w:r w:rsidRPr="003A51AC">
              <w:rPr>
                <w:sz w:val="24"/>
                <w:szCs w:val="24"/>
                <w:lang w:val="ru-RU"/>
              </w:rPr>
              <w:t>простынь,</w:t>
            </w:r>
            <w:r w:rsidRPr="003A51AC">
              <w:rPr>
                <w:spacing w:val="-5"/>
                <w:sz w:val="24"/>
                <w:szCs w:val="24"/>
                <w:lang w:val="ru-RU"/>
              </w:rPr>
              <w:t xml:space="preserve"> </w:t>
            </w:r>
            <w:r w:rsidRPr="003A51AC">
              <w:rPr>
                <w:sz w:val="24"/>
                <w:szCs w:val="24"/>
                <w:lang w:val="ru-RU"/>
              </w:rPr>
              <w:t>пододеяльник)</w:t>
            </w:r>
          </w:p>
        </w:tc>
        <w:tc>
          <w:tcPr>
            <w:tcW w:w="1740" w:type="dxa"/>
            <w:gridSpan w:val="2"/>
          </w:tcPr>
          <w:p w:rsidR="005D3D5C" w:rsidRPr="003A51AC" w:rsidRDefault="005D3D5C" w:rsidP="005D3D5C">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5D3D5C" w:rsidRPr="003A51AC" w:rsidRDefault="005D3D5C" w:rsidP="005D3D5C">
            <w:pPr>
              <w:pStyle w:val="TableParagraph"/>
              <w:spacing w:before="30"/>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582"/>
        </w:trPr>
        <w:tc>
          <w:tcPr>
            <w:tcW w:w="1385" w:type="dxa"/>
          </w:tcPr>
          <w:p w:rsidR="005D3D5C" w:rsidRPr="003A51AC" w:rsidRDefault="005D3D5C" w:rsidP="005D3D5C">
            <w:pPr>
              <w:pStyle w:val="TableParagraph"/>
              <w:ind w:left="129"/>
              <w:rPr>
                <w:sz w:val="24"/>
                <w:szCs w:val="24"/>
              </w:rPr>
            </w:pPr>
            <w:r w:rsidRPr="003A51AC">
              <w:rPr>
                <w:sz w:val="24"/>
                <w:szCs w:val="24"/>
              </w:rPr>
              <w:t>2.5.4.3.</w:t>
            </w:r>
          </w:p>
        </w:tc>
        <w:tc>
          <w:tcPr>
            <w:tcW w:w="5493" w:type="dxa"/>
          </w:tcPr>
          <w:p w:rsidR="005D3D5C" w:rsidRPr="003A51AC" w:rsidRDefault="005D3D5C" w:rsidP="005D3D5C">
            <w:pPr>
              <w:pStyle w:val="TableParagraph"/>
              <w:tabs>
                <w:tab w:val="left" w:pos="1744"/>
                <w:tab w:val="left" w:pos="3814"/>
                <w:tab w:val="left" w:pos="5068"/>
              </w:tabs>
              <w:rPr>
                <w:sz w:val="24"/>
                <w:szCs w:val="24"/>
                <w:lang w:val="ru-RU"/>
              </w:rPr>
            </w:pPr>
            <w:r w:rsidRPr="003A51AC">
              <w:rPr>
                <w:sz w:val="24"/>
                <w:szCs w:val="24"/>
                <w:lang w:val="ru-RU"/>
              </w:rPr>
              <w:t>Постельные</w:t>
            </w:r>
            <w:r w:rsidRPr="003A51AC">
              <w:rPr>
                <w:sz w:val="24"/>
                <w:szCs w:val="24"/>
                <w:lang w:val="ru-RU"/>
              </w:rPr>
              <w:tab/>
              <w:t>принадлежности</w:t>
            </w:r>
            <w:r w:rsidRPr="003A51AC">
              <w:rPr>
                <w:sz w:val="24"/>
                <w:szCs w:val="24"/>
                <w:lang w:val="ru-RU"/>
              </w:rPr>
              <w:tab/>
              <w:t>(матрас,</w:t>
            </w:r>
            <w:r w:rsidRPr="003A51AC">
              <w:rPr>
                <w:sz w:val="24"/>
                <w:szCs w:val="24"/>
                <w:lang w:val="ru-RU"/>
              </w:rPr>
              <w:tab/>
              <w:t>два</w:t>
            </w:r>
          </w:p>
          <w:p w:rsidR="005D3D5C" w:rsidRPr="003A51AC" w:rsidRDefault="005D3D5C" w:rsidP="005D3D5C">
            <w:pPr>
              <w:pStyle w:val="TableParagraph"/>
              <w:spacing w:before="37"/>
              <w:rPr>
                <w:sz w:val="24"/>
                <w:szCs w:val="24"/>
                <w:lang w:val="ru-RU"/>
              </w:rPr>
            </w:pPr>
            <w:r w:rsidRPr="003A51AC">
              <w:rPr>
                <w:sz w:val="24"/>
                <w:szCs w:val="24"/>
                <w:lang w:val="ru-RU"/>
              </w:rPr>
              <w:t>наматрасника,</w:t>
            </w:r>
            <w:r w:rsidRPr="003A51AC">
              <w:rPr>
                <w:spacing w:val="-10"/>
                <w:sz w:val="24"/>
                <w:szCs w:val="24"/>
                <w:lang w:val="ru-RU"/>
              </w:rPr>
              <w:t xml:space="preserve"> </w:t>
            </w:r>
            <w:r w:rsidRPr="003A51AC">
              <w:rPr>
                <w:sz w:val="24"/>
                <w:szCs w:val="24"/>
                <w:lang w:val="ru-RU"/>
              </w:rPr>
              <w:t>подушка,</w:t>
            </w:r>
            <w:r w:rsidRPr="003A51AC">
              <w:rPr>
                <w:spacing w:val="-10"/>
                <w:sz w:val="24"/>
                <w:szCs w:val="24"/>
                <w:lang w:val="ru-RU"/>
              </w:rPr>
              <w:t xml:space="preserve"> </w:t>
            </w:r>
            <w:r w:rsidRPr="003A51AC">
              <w:rPr>
                <w:sz w:val="24"/>
                <w:szCs w:val="24"/>
                <w:lang w:val="ru-RU"/>
              </w:rPr>
              <w:t>одеяло)</w:t>
            </w:r>
          </w:p>
        </w:tc>
        <w:tc>
          <w:tcPr>
            <w:tcW w:w="1740" w:type="dxa"/>
            <w:gridSpan w:val="2"/>
          </w:tcPr>
          <w:p w:rsidR="005D3D5C" w:rsidRPr="003A51AC" w:rsidRDefault="005D3D5C" w:rsidP="005D3D5C">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shd w:val="clear" w:color="auto" w:fill="F1F1F1"/>
          </w:tcPr>
          <w:p w:rsidR="005D3D5C" w:rsidRPr="003A51AC" w:rsidRDefault="005D3D5C" w:rsidP="005D3D5C">
            <w:pPr>
              <w:pStyle w:val="TableParagraph"/>
              <w:ind w:left="129"/>
              <w:rPr>
                <w:i/>
                <w:sz w:val="24"/>
                <w:szCs w:val="24"/>
              </w:rPr>
            </w:pPr>
            <w:r w:rsidRPr="003A51AC">
              <w:rPr>
                <w:i/>
                <w:sz w:val="24"/>
                <w:szCs w:val="24"/>
              </w:rPr>
              <w:t>2.5.5.</w:t>
            </w:r>
          </w:p>
        </w:tc>
        <w:tc>
          <w:tcPr>
            <w:tcW w:w="8697" w:type="dxa"/>
            <w:gridSpan w:val="5"/>
            <w:shd w:val="clear" w:color="auto" w:fill="F1F1F1"/>
          </w:tcPr>
          <w:p w:rsidR="005D3D5C" w:rsidRPr="003A51AC" w:rsidRDefault="005D3D5C" w:rsidP="005D3D5C">
            <w:pPr>
              <w:pStyle w:val="TableParagraph"/>
              <w:rPr>
                <w:i/>
                <w:sz w:val="24"/>
                <w:szCs w:val="24"/>
              </w:rPr>
            </w:pPr>
            <w:r w:rsidRPr="003A51AC">
              <w:rPr>
                <w:i/>
                <w:sz w:val="24"/>
                <w:szCs w:val="24"/>
              </w:rPr>
              <w:t>Туалетная</w:t>
            </w:r>
            <w:r w:rsidRPr="003A51AC">
              <w:rPr>
                <w:i/>
                <w:spacing w:val="-10"/>
                <w:sz w:val="24"/>
                <w:szCs w:val="24"/>
              </w:rPr>
              <w:t xml:space="preserve"> </w:t>
            </w:r>
            <w:r w:rsidRPr="003A51AC">
              <w:rPr>
                <w:i/>
                <w:sz w:val="24"/>
                <w:szCs w:val="24"/>
              </w:rPr>
              <w:t>комната</w:t>
            </w:r>
          </w:p>
        </w:tc>
      </w:tr>
      <w:tr w:rsidR="005D3D5C" w:rsidRPr="003A51AC" w:rsidTr="00680B2E">
        <w:trPr>
          <w:trHeight w:val="1164"/>
        </w:trPr>
        <w:tc>
          <w:tcPr>
            <w:tcW w:w="1385" w:type="dxa"/>
          </w:tcPr>
          <w:p w:rsidR="005D3D5C" w:rsidRPr="003A51AC" w:rsidRDefault="005D3D5C" w:rsidP="005D3D5C">
            <w:pPr>
              <w:pStyle w:val="TableParagraph"/>
              <w:ind w:left="129"/>
              <w:rPr>
                <w:sz w:val="24"/>
                <w:szCs w:val="24"/>
              </w:rPr>
            </w:pPr>
            <w:r w:rsidRPr="003A51AC">
              <w:rPr>
                <w:sz w:val="24"/>
                <w:szCs w:val="24"/>
              </w:rPr>
              <w:t>2.5.5.1.</w:t>
            </w:r>
          </w:p>
        </w:tc>
        <w:tc>
          <w:tcPr>
            <w:tcW w:w="5493" w:type="dxa"/>
          </w:tcPr>
          <w:p w:rsidR="005D3D5C" w:rsidRPr="003A51AC" w:rsidRDefault="005D3D5C" w:rsidP="005D3D5C">
            <w:pPr>
              <w:pStyle w:val="TableParagraph"/>
              <w:spacing w:line="276" w:lineRule="auto"/>
              <w:ind w:right="98"/>
              <w:jc w:val="both"/>
              <w:rPr>
                <w:sz w:val="24"/>
                <w:szCs w:val="24"/>
                <w:lang w:val="ru-RU"/>
              </w:rPr>
            </w:pPr>
            <w:r w:rsidRPr="003A51AC">
              <w:rPr>
                <w:sz w:val="24"/>
                <w:szCs w:val="24"/>
                <w:lang w:val="ru-RU"/>
              </w:rPr>
              <w:t>Емкости для хранения и разведения дезинфицирующих</w:t>
            </w:r>
            <w:r w:rsidRPr="003A51AC">
              <w:rPr>
                <w:spacing w:val="-52"/>
                <w:sz w:val="24"/>
                <w:szCs w:val="24"/>
                <w:lang w:val="ru-RU"/>
              </w:rPr>
              <w:t xml:space="preserve"> </w:t>
            </w:r>
            <w:r w:rsidRPr="003A51AC">
              <w:rPr>
                <w:sz w:val="24"/>
                <w:szCs w:val="24"/>
                <w:lang w:val="ru-RU"/>
              </w:rPr>
              <w:t>средств,</w:t>
            </w:r>
            <w:r w:rsidRPr="003A51AC">
              <w:rPr>
                <w:spacing w:val="1"/>
                <w:sz w:val="24"/>
                <w:szCs w:val="24"/>
                <w:lang w:val="ru-RU"/>
              </w:rPr>
              <w:t xml:space="preserve"> </w:t>
            </w:r>
            <w:r w:rsidRPr="003A51AC">
              <w:rPr>
                <w:sz w:val="24"/>
                <w:szCs w:val="24"/>
                <w:lang w:val="ru-RU"/>
              </w:rPr>
              <w:t>уборочный</w:t>
            </w:r>
            <w:r w:rsidRPr="003A51AC">
              <w:rPr>
                <w:spacing w:val="1"/>
                <w:sz w:val="24"/>
                <w:szCs w:val="24"/>
                <w:lang w:val="ru-RU"/>
              </w:rPr>
              <w:t xml:space="preserve"> </w:t>
            </w:r>
            <w:r w:rsidRPr="003A51AC">
              <w:rPr>
                <w:sz w:val="24"/>
                <w:szCs w:val="24"/>
                <w:lang w:val="ru-RU"/>
              </w:rPr>
              <w:t>инвентарь,</w:t>
            </w:r>
            <w:r w:rsidRPr="003A51AC">
              <w:rPr>
                <w:spacing w:val="1"/>
                <w:sz w:val="24"/>
                <w:szCs w:val="24"/>
                <w:lang w:val="ru-RU"/>
              </w:rPr>
              <w:t xml:space="preserve"> </w:t>
            </w:r>
            <w:r w:rsidRPr="003A51AC">
              <w:rPr>
                <w:sz w:val="24"/>
                <w:szCs w:val="24"/>
                <w:lang w:val="ru-RU"/>
              </w:rPr>
              <w:t>ерши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обработки</w:t>
            </w:r>
            <w:r w:rsidRPr="003A51AC">
              <w:rPr>
                <w:spacing w:val="1"/>
                <w:sz w:val="24"/>
                <w:szCs w:val="24"/>
                <w:lang w:val="ru-RU"/>
              </w:rPr>
              <w:t xml:space="preserve"> </w:t>
            </w:r>
            <w:r w:rsidRPr="003A51AC">
              <w:rPr>
                <w:sz w:val="24"/>
                <w:szCs w:val="24"/>
                <w:lang w:val="ru-RU"/>
              </w:rPr>
              <w:t>горшков,</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обработки</w:t>
            </w:r>
            <w:r w:rsidRPr="003A51AC">
              <w:rPr>
                <w:spacing w:val="11"/>
                <w:sz w:val="24"/>
                <w:szCs w:val="24"/>
                <w:lang w:val="ru-RU"/>
              </w:rPr>
              <w:t xml:space="preserve"> </w:t>
            </w:r>
            <w:r w:rsidRPr="003A51AC">
              <w:rPr>
                <w:sz w:val="24"/>
                <w:szCs w:val="24"/>
                <w:lang w:val="ru-RU"/>
              </w:rPr>
              <w:t>игрушек,</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p>
          <w:p w:rsidR="005D3D5C" w:rsidRPr="003A51AC" w:rsidRDefault="005D3D5C" w:rsidP="005D3D5C">
            <w:pPr>
              <w:pStyle w:val="TableParagraph"/>
              <w:jc w:val="both"/>
              <w:rPr>
                <w:sz w:val="24"/>
                <w:szCs w:val="24"/>
                <w:lang w:val="ru-RU"/>
              </w:rPr>
            </w:pPr>
            <w:r w:rsidRPr="003A51AC">
              <w:rPr>
                <w:sz w:val="24"/>
                <w:szCs w:val="24"/>
                <w:lang w:val="ru-RU"/>
              </w:rPr>
              <w:t>обработки</w:t>
            </w:r>
            <w:r w:rsidRPr="003A51AC">
              <w:rPr>
                <w:spacing w:val="-5"/>
                <w:sz w:val="24"/>
                <w:szCs w:val="24"/>
                <w:lang w:val="ru-RU"/>
              </w:rPr>
              <w:t xml:space="preserve"> </w:t>
            </w:r>
            <w:r w:rsidRPr="003A51AC">
              <w:rPr>
                <w:sz w:val="24"/>
                <w:szCs w:val="24"/>
                <w:lang w:val="ru-RU"/>
              </w:rPr>
              <w:t>расчесок,</w:t>
            </w:r>
            <w:r w:rsidRPr="003A51AC">
              <w:rPr>
                <w:spacing w:val="-5"/>
                <w:sz w:val="24"/>
                <w:szCs w:val="24"/>
                <w:lang w:val="ru-RU"/>
              </w:rPr>
              <w:t xml:space="preserve"> </w:t>
            </w:r>
            <w:r w:rsidRPr="003A51AC">
              <w:rPr>
                <w:sz w:val="24"/>
                <w:szCs w:val="24"/>
                <w:lang w:val="ru-RU"/>
              </w:rPr>
              <w:t>термометры</w:t>
            </w:r>
            <w:r w:rsidRPr="003A51AC">
              <w:rPr>
                <w:spacing w:val="-4"/>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воды</w:t>
            </w:r>
          </w:p>
        </w:tc>
        <w:tc>
          <w:tcPr>
            <w:tcW w:w="1740" w:type="dxa"/>
            <w:gridSpan w:val="2"/>
          </w:tcPr>
          <w:p w:rsidR="005D3D5C" w:rsidRPr="003A51AC" w:rsidRDefault="005D3D5C" w:rsidP="005D3D5C">
            <w:pPr>
              <w:pStyle w:val="TableParagraph"/>
              <w:rPr>
                <w:sz w:val="24"/>
                <w:szCs w:val="24"/>
                <w:lang w:val="ru-RU"/>
              </w:rPr>
            </w:pPr>
          </w:p>
          <w:p w:rsidR="005D3D5C" w:rsidRPr="003A51AC" w:rsidRDefault="005D3D5C" w:rsidP="005D3D5C">
            <w:pPr>
              <w:pStyle w:val="TableParagraph"/>
              <w:spacing w:before="6"/>
              <w:rPr>
                <w:sz w:val="24"/>
                <w:szCs w:val="24"/>
                <w:lang w:val="ru-RU"/>
              </w:rPr>
            </w:pPr>
          </w:p>
          <w:p w:rsidR="005D3D5C" w:rsidRPr="003A51AC" w:rsidRDefault="005D3D5C" w:rsidP="005D3D5C">
            <w:pPr>
              <w:pStyle w:val="TableParagraph"/>
              <w:ind w:left="498"/>
              <w:rPr>
                <w:sz w:val="24"/>
                <w:szCs w:val="24"/>
              </w:rPr>
            </w:pPr>
            <w:r w:rsidRPr="003A51AC">
              <w:rPr>
                <w:sz w:val="24"/>
                <w:szCs w:val="24"/>
              </w:rPr>
              <w:t>Комплект</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477"/>
        </w:trPr>
        <w:tc>
          <w:tcPr>
            <w:tcW w:w="1385" w:type="dxa"/>
          </w:tcPr>
          <w:p w:rsidR="005D3D5C" w:rsidRPr="003A51AC" w:rsidRDefault="005D3D5C" w:rsidP="005D3D5C">
            <w:pPr>
              <w:pStyle w:val="TableParagraph"/>
              <w:ind w:left="129"/>
              <w:rPr>
                <w:sz w:val="24"/>
                <w:szCs w:val="24"/>
              </w:rPr>
            </w:pPr>
            <w:r w:rsidRPr="003A51AC">
              <w:rPr>
                <w:sz w:val="24"/>
                <w:szCs w:val="24"/>
              </w:rPr>
              <w:t>2.5.5.2.</w:t>
            </w:r>
          </w:p>
        </w:tc>
        <w:tc>
          <w:tcPr>
            <w:tcW w:w="5493" w:type="dxa"/>
          </w:tcPr>
          <w:p w:rsidR="005D3D5C" w:rsidRPr="003A51AC" w:rsidRDefault="005D3D5C" w:rsidP="005D3D5C">
            <w:pPr>
              <w:pStyle w:val="TableParagraph"/>
              <w:rPr>
                <w:sz w:val="24"/>
                <w:szCs w:val="24"/>
              </w:rPr>
            </w:pPr>
            <w:r w:rsidRPr="003A51AC">
              <w:rPr>
                <w:sz w:val="24"/>
                <w:szCs w:val="24"/>
              </w:rPr>
              <w:t>Полотенце</w:t>
            </w:r>
            <w:r w:rsidRPr="003A51AC">
              <w:rPr>
                <w:spacing w:val="-4"/>
                <w:sz w:val="24"/>
                <w:szCs w:val="24"/>
              </w:rPr>
              <w:t xml:space="preserve"> </w:t>
            </w:r>
            <w:r w:rsidRPr="003A51AC">
              <w:rPr>
                <w:sz w:val="24"/>
                <w:szCs w:val="24"/>
              </w:rPr>
              <w:t>для</w:t>
            </w:r>
            <w:r w:rsidRPr="003A51AC">
              <w:rPr>
                <w:spacing w:val="-1"/>
                <w:sz w:val="24"/>
                <w:szCs w:val="24"/>
              </w:rPr>
              <w:t xml:space="preserve"> </w:t>
            </w:r>
            <w:r w:rsidRPr="003A51AC">
              <w:rPr>
                <w:sz w:val="24"/>
                <w:szCs w:val="24"/>
              </w:rPr>
              <w:t>ног</w:t>
            </w:r>
          </w:p>
        </w:tc>
        <w:tc>
          <w:tcPr>
            <w:tcW w:w="1740" w:type="dxa"/>
            <w:gridSpan w:val="2"/>
          </w:tcPr>
          <w:p w:rsidR="005D3D5C" w:rsidRPr="003A51AC" w:rsidRDefault="005D3D5C" w:rsidP="005D3D5C">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5D3D5C" w:rsidRPr="003A51AC" w:rsidRDefault="005D3D5C" w:rsidP="005D3D5C">
            <w:pPr>
              <w:pStyle w:val="TableParagraph"/>
              <w:spacing w:before="30"/>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474"/>
        </w:trPr>
        <w:tc>
          <w:tcPr>
            <w:tcW w:w="1385" w:type="dxa"/>
          </w:tcPr>
          <w:p w:rsidR="005D3D5C" w:rsidRPr="003A51AC" w:rsidRDefault="005D3D5C" w:rsidP="005D3D5C">
            <w:pPr>
              <w:pStyle w:val="TableParagraph"/>
              <w:ind w:left="129"/>
              <w:rPr>
                <w:sz w:val="24"/>
                <w:szCs w:val="24"/>
              </w:rPr>
            </w:pPr>
            <w:r w:rsidRPr="003A51AC">
              <w:rPr>
                <w:sz w:val="24"/>
                <w:szCs w:val="24"/>
              </w:rPr>
              <w:t>2.5.5.3.</w:t>
            </w:r>
          </w:p>
        </w:tc>
        <w:tc>
          <w:tcPr>
            <w:tcW w:w="5493" w:type="dxa"/>
          </w:tcPr>
          <w:p w:rsidR="005D3D5C" w:rsidRPr="003A51AC" w:rsidRDefault="005D3D5C" w:rsidP="005D3D5C">
            <w:pPr>
              <w:pStyle w:val="TableParagraph"/>
              <w:rPr>
                <w:sz w:val="24"/>
                <w:szCs w:val="24"/>
              </w:rPr>
            </w:pPr>
            <w:r w:rsidRPr="003A51AC">
              <w:rPr>
                <w:sz w:val="24"/>
                <w:szCs w:val="24"/>
              </w:rPr>
              <w:t>Полотенце</w:t>
            </w:r>
            <w:r w:rsidRPr="003A51AC">
              <w:rPr>
                <w:spacing w:val="-5"/>
                <w:sz w:val="24"/>
                <w:szCs w:val="24"/>
              </w:rPr>
              <w:t xml:space="preserve"> </w:t>
            </w:r>
            <w:r w:rsidRPr="003A51AC">
              <w:rPr>
                <w:sz w:val="24"/>
                <w:szCs w:val="24"/>
              </w:rPr>
              <w:t>для</w:t>
            </w:r>
            <w:r w:rsidRPr="003A51AC">
              <w:rPr>
                <w:spacing w:val="-3"/>
                <w:sz w:val="24"/>
                <w:szCs w:val="24"/>
              </w:rPr>
              <w:t xml:space="preserve"> </w:t>
            </w:r>
            <w:r w:rsidRPr="003A51AC">
              <w:rPr>
                <w:sz w:val="24"/>
                <w:szCs w:val="24"/>
              </w:rPr>
              <w:t>рук</w:t>
            </w:r>
          </w:p>
        </w:tc>
        <w:tc>
          <w:tcPr>
            <w:tcW w:w="1740" w:type="dxa"/>
            <w:gridSpan w:val="2"/>
          </w:tcPr>
          <w:p w:rsidR="005D3D5C" w:rsidRPr="003A51AC" w:rsidRDefault="005D3D5C" w:rsidP="005D3D5C">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5D3D5C" w:rsidRPr="003A51AC" w:rsidRDefault="005D3D5C" w:rsidP="005D3D5C">
            <w:pPr>
              <w:pStyle w:val="TableParagraph"/>
              <w:spacing w:before="30"/>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582"/>
        </w:trPr>
        <w:tc>
          <w:tcPr>
            <w:tcW w:w="1385" w:type="dxa"/>
          </w:tcPr>
          <w:p w:rsidR="005D3D5C" w:rsidRPr="003A51AC" w:rsidRDefault="005D3D5C" w:rsidP="005D3D5C">
            <w:pPr>
              <w:pStyle w:val="TableParagraph"/>
              <w:ind w:left="129"/>
              <w:rPr>
                <w:sz w:val="24"/>
                <w:szCs w:val="24"/>
              </w:rPr>
            </w:pPr>
            <w:r w:rsidRPr="003A51AC">
              <w:rPr>
                <w:sz w:val="24"/>
                <w:szCs w:val="24"/>
              </w:rPr>
              <w:t>2.5.5.4.</w:t>
            </w:r>
          </w:p>
        </w:tc>
        <w:tc>
          <w:tcPr>
            <w:tcW w:w="5493" w:type="dxa"/>
          </w:tcPr>
          <w:p w:rsidR="005D3D5C" w:rsidRPr="003A51AC" w:rsidRDefault="005D3D5C" w:rsidP="005D3D5C">
            <w:pPr>
              <w:pStyle w:val="TableParagraph"/>
              <w:tabs>
                <w:tab w:val="left" w:pos="1405"/>
                <w:tab w:val="left" w:pos="2014"/>
                <w:tab w:val="left" w:pos="3264"/>
                <w:tab w:val="left" w:pos="3645"/>
              </w:tabs>
              <w:rPr>
                <w:sz w:val="24"/>
                <w:szCs w:val="24"/>
                <w:lang w:val="ru-RU"/>
              </w:rPr>
            </w:pPr>
            <w:r w:rsidRPr="003A51AC">
              <w:rPr>
                <w:sz w:val="24"/>
                <w:szCs w:val="24"/>
                <w:lang w:val="ru-RU"/>
              </w:rPr>
              <w:t>Шкафчики</w:t>
            </w:r>
            <w:r w:rsidRPr="003A51AC">
              <w:rPr>
                <w:sz w:val="24"/>
                <w:szCs w:val="24"/>
                <w:lang w:val="ru-RU"/>
              </w:rPr>
              <w:tab/>
              <w:t>для</w:t>
            </w:r>
            <w:r w:rsidRPr="003A51AC">
              <w:rPr>
                <w:sz w:val="24"/>
                <w:szCs w:val="24"/>
                <w:lang w:val="ru-RU"/>
              </w:rPr>
              <w:tab/>
              <w:t>полотенец</w:t>
            </w:r>
            <w:r w:rsidRPr="003A51AC">
              <w:rPr>
                <w:sz w:val="24"/>
                <w:szCs w:val="24"/>
                <w:lang w:val="ru-RU"/>
              </w:rPr>
              <w:tab/>
              <w:t>с</w:t>
            </w:r>
            <w:r w:rsidRPr="003A51AC">
              <w:rPr>
                <w:sz w:val="24"/>
                <w:szCs w:val="24"/>
                <w:lang w:val="ru-RU"/>
              </w:rPr>
              <w:tab/>
              <w:t>индивидуальными</w:t>
            </w:r>
          </w:p>
          <w:p w:rsidR="005D3D5C" w:rsidRPr="003A51AC" w:rsidRDefault="005D3D5C" w:rsidP="005D3D5C">
            <w:pPr>
              <w:pStyle w:val="TableParagraph"/>
              <w:spacing w:before="40"/>
              <w:rPr>
                <w:sz w:val="24"/>
                <w:szCs w:val="24"/>
                <w:lang w:val="ru-RU"/>
              </w:rPr>
            </w:pPr>
            <w:r w:rsidRPr="003A51AC">
              <w:rPr>
                <w:sz w:val="24"/>
                <w:szCs w:val="24"/>
                <w:lang w:val="ru-RU"/>
              </w:rPr>
              <w:t>ячейками</w:t>
            </w:r>
          </w:p>
        </w:tc>
        <w:tc>
          <w:tcPr>
            <w:tcW w:w="1740" w:type="dxa"/>
            <w:gridSpan w:val="2"/>
          </w:tcPr>
          <w:p w:rsidR="005D3D5C" w:rsidRPr="003A51AC" w:rsidRDefault="005D3D5C" w:rsidP="005D3D5C">
            <w:pPr>
              <w:pStyle w:val="TableParagraph"/>
              <w:spacing w:before="44" w:line="278"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357"/>
        </w:trPr>
        <w:tc>
          <w:tcPr>
            <w:tcW w:w="10082" w:type="dxa"/>
            <w:gridSpan w:val="6"/>
            <w:shd w:val="clear" w:color="auto" w:fill="D7D7D7"/>
          </w:tcPr>
          <w:p w:rsidR="005D3D5C" w:rsidRPr="003A51AC" w:rsidRDefault="005D3D5C" w:rsidP="005D3D5C">
            <w:pPr>
              <w:pStyle w:val="TableParagraph"/>
              <w:spacing w:before="34"/>
              <w:rPr>
                <w:b/>
                <w:i/>
                <w:sz w:val="24"/>
                <w:szCs w:val="24"/>
                <w:lang w:val="ru-RU"/>
              </w:rPr>
            </w:pPr>
            <w:bookmarkStart w:id="30" w:name="_bookmark38"/>
            <w:bookmarkEnd w:id="30"/>
            <w:r w:rsidRPr="003A51AC">
              <w:rPr>
                <w:b/>
                <w:i/>
                <w:sz w:val="24"/>
                <w:szCs w:val="24"/>
                <w:lang w:val="ru-RU"/>
              </w:rPr>
              <w:t>2.6.</w:t>
            </w:r>
            <w:r w:rsidRPr="003A51AC">
              <w:rPr>
                <w:b/>
                <w:i/>
                <w:spacing w:val="-9"/>
                <w:sz w:val="24"/>
                <w:szCs w:val="24"/>
                <w:lang w:val="ru-RU"/>
              </w:rPr>
              <w:t xml:space="preserve"> </w:t>
            </w:r>
            <w:r w:rsidRPr="003A51AC">
              <w:rPr>
                <w:b/>
                <w:i/>
                <w:sz w:val="24"/>
                <w:szCs w:val="24"/>
                <w:lang w:val="ru-RU"/>
              </w:rPr>
              <w:t>Группа</w:t>
            </w:r>
            <w:r w:rsidRPr="003A51AC">
              <w:rPr>
                <w:b/>
                <w:i/>
                <w:spacing w:val="-8"/>
                <w:sz w:val="24"/>
                <w:szCs w:val="24"/>
                <w:lang w:val="ru-RU"/>
              </w:rPr>
              <w:t xml:space="preserve"> </w:t>
            </w:r>
            <w:r w:rsidRPr="003A51AC">
              <w:rPr>
                <w:b/>
                <w:i/>
                <w:sz w:val="24"/>
                <w:szCs w:val="24"/>
                <w:lang w:val="ru-RU"/>
              </w:rPr>
              <w:t>старшего</w:t>
            </w:r>
            <w:r w:rsidRPr="003A51AC">
              <w:rPr>
                <w:b/>
                <w:i/>
                <w:spacing w:val="-9"/>
                <w:sz w:val="24"/>
                <w:szCs w:val="24"/>
                <w:lang w:val="ru-RU"/>
              </w:rPr>
              <w:t xml:space="preserve"> </w:t>
            </w:r>
            <w:r w:rsidRPr="003A51AC">
              <w:rPr>
                <w:b/>
                <w:i/>
                <w:sz w:val="24"/>
                <w:szCs w:val="24"/>
                <w:lang w:val="ru-RU"/>
              </w:rPr>
              <w:t>дошкольного</w:t>
            </w:r>
            <w:r w:rsidRPr="003A51AC">
              <w:rPr>
                <w:b/>
                <w:i/>
                <w:spacing w:val="-8"/>
                <w:sz w:val="24"/>
                <w:szCs w:val="24"/>
                <w:lang w:val="ru-RU"/>
              </w:rPr>
              <w:t xml:space="preserve"> </w:t>
            </w:r>
            <w:r w:rsidRPr="003A51AC">
              <w:rPr>
                <w:b/>
                <w:i/>
                <w:sz w:val="24"/>
                <w:szCs w:val="24"/>
                <w:lang w:val="ru-RU"/>
              </w:rPr>
              <w:t>возраста</w:t>
            </w:r>
            <w:r w:rsidRPr="003A51AC">
              <w:rPr>
                <w:b/>
                <w:i/>
                <w:spacing w:val="-5"/>
                <w:sz w:val="24"/>
                <w:szCs w:val="24"/>
                <w:lang w:val="ru-RU"/>
              </w:rPr>
              <w:t xml:space="preserve"> </w:t>
            </w:r>
            <w:r w:rsidRPr="003A51AC">
              <w:rPr>
                <w:b/>
                <w:i/>
                <w:sz w:val="24"/>
                <w:szCs w:val="24"/>
                <w:lang w:val="ru-RU"/>
              </w:rPr>
              <w:t>(5–6</w:t>
            </w:r>
            <w:r w:rsidRPr="003A51AC">
              <w:rPr>
                <w:b/>
                <w:i/>
                <w:spacing w:val="-8"/>
                <w:sz w:val="24"/>
                <w:szCs w:val="24"/>
                <w:lang w:val="ru-RU"/>
              </w:rPr>
              <w:t xml:space="preserve"> </w:t>
            </w:r>
            <w:r w:rsidRPr="003A51AC">
              <w:rPr>
                <w:b/>
                <w:i/>
                <w:sz w:val="24"/>
                <w:szCs w:val="24"/>
                <w:lang w:val="ru-RU"/>
              </w:rPr>
              <w:t>лет)</w:t>
            </w:r>
          </w:p>
        </w:tc>
      </w:tr>
      <w:tr w:rsidR="005D3D5C" w:rsidRPr="003A51AC" w:rsidTr="00680B2E">
        <w:trPr>
          <w:trHeight w:val="290"/>
        </w:trPr>
        <w:tc>
          <w:tcPr>
            <w:tcW w:w="1385" w:type="dxa"/>
            <w:shd w:val="clear" w:color="auto" w:fill="F1F1F1"/>
          </w:tcPr>
          <w:p w:rsidR="005D3D5C" w:rsidRPr="003A51AC" w:rsidRDefault="005D3D5C" w:rsidP="005D3D5C">
            <w:pPr>
              <w:pStyle w:val="TableParagraph"/>
              <w:ind w:left="129"/>
              <w:rPr>
                <w:i/>
                <w:sz w:val="24"/>
                <w:szCs w:val="24"/>
              </w:rPr>
            </w:pPr>
            <w:r w:rsidRPr="003A51AC">
              <w:rPr>
                <w:i/>
                <w:sz w:val="24"/>
                <w:szCs w:val="24"/>
              </w:rPr>
              <w:t>2.6.1.</w:t>
            </w:r>
          </w:p>
        </w:tc>
        <w:tc>
          <w:tcPr>
            <w:tcW w:w="8697" w:type="dxa"/>
            <w:gridSpan w:val="5"/>
            <w:shd w:val="clear" w:color="auto" w:fill="F1F1F1"/>
          </w:tcPr>
          <w:p w:rsidR="005D3D5C" w:rsidRPr="003A51AC" w:rsidRDefault="005D3D5C" w:rsidP="005D3D5C">
            <w:pPr>
              <w:pStyle w:val="TableParagraph"/>
              <w:rPr>
                <w:i/>
                <w:sz w:val="24"/>
                <w:szCs w:val="24"/>
              </w:rPr>
            </w:pPr>
            <w:r w:rsidRPr="003A51AC">
              <w:rPr>
                <w:i/>
                <w:sz w:val="24"/>
                <w:szCs w:val="24"/>
              </w:rPr>
              <w:t>Раздевальная</w:t>
            </w:r>
          </w:p>
        </w:tc>
      </w:tr>
      <w:tr w:rsidR="005D3D5C" w:rsidRPr="003A51AC" w:rsidTr="00680B2E">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2.6.1.1.</w:t>
            </w:r>
          </w:p>
        </w:tc>
        <w:tc>
          <w:tcPr>
            <w:tcW w:w="5493" w:type="dxa"/>
          </w:tcPr>
          <w:p w:rsidR="005D3D5C" w:rsidRPr="003A51AC" w:rsidRDefault="005D3D5C" w:rsidP="005D3D5C">
            <w:pPr>
              <w:pStyle w:val="TableParagraph"/>
              <w:rPr>
                <w:sz w:val="24"/>
                <w:szCs w:val="24"/>
              </w:rPr>
            </w:pPr>
            <w:r w:rsidRPr="003A51AC">
              <w:rPr>
                <w:sz w:val="24"/>
                <w:szCs w:val="24"/>
              </w:rPr>
              <w:t>Зеркало</w:t>
            </w:r>
            <w:r w:rsidRPr="003A51AC">
              <w:rPr>
                <w:spacing w:val="-4"/>
                <w:sz w:val="24"/>
                <w:szCs w:val="24"/>
              </w:rPr>
              <w:t xml:space="preserve"> </w:t>
            </w:r>
            <w:r w:rsidRPr="003A51AC">
              <w:rPr>
                <w:sz w:val="24"/>
                <w:szCs w:val="24"/>
              </w:rPr>
              <w:t>травмобезопасное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2.6.1.2.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проведения</w:t>
            </w:r>
            <w:r w:rsidRPr="003A51AC">
              <w:rPr>
                <w:spacing w:val="-7"/>
                <w:sz w:val="24"/>
                <w:szCs w:val="24"/>
                <w:lang w:val="ru-RU"/>
              </w:rPr>
              <w:t xml:space="preserve"> </w:t>
            </w:r>
            <w:r w:rsidRPr="003A51AC">
              <w:rPr>
                <w:sz w:val="24"/>
                <w:szCs w:val="24"/>
                <w:lang w:val="ru-RU"/>
              </w:rPr>
              <w:t>спортивных</w:t>
            </w:r>
            <w:r w:rsidRPr="003A51AC">
              <w:rPr>
                <w:spacing w:val="-6"/>
                <w:sz w:val="24"/>
                <w:szCs w:val="24"/>
                <w:lang w:val="ru-RU"/>
              </w:rPr>
              <w:t xml:space="preserve"> </w:t>
            </w:r>
            <w:r w:rsidRPr="003A51AC">
              <w:rPr>
                <w:sz w:val="24"/>
                <w:szCs w:val="24"/>
                <w:lang w:val="ru-RU"/>
              </w:rPr>
              <w:t>мероприятий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873"/>
        </w:trPr>
        <w:tc>
          <w:tcPr>
            <w:tcW w:w="1385" w:type="dxa"/>
          </w:tcPr>
          <w:p w:rsidR="005D3D5C" w:rsidRPr="003A51AC" w:rsidRDefault="005D3D5C" w:rsidP="005D3D5C">
            <w:pPr>
              <w:pStyle w:val="TableParagraph"/>
              <w:ind w:left="129"/>
              <w:rPr>
                <w:sz w:val="24"/>
                <w:szCs w:val="24"/>
              </w:rPr>
            </w:pPr>
            <w:r w:rsidRPr="003A51AC">
              <w:rPr>
                <w:sz w:val="24"/>
                <w:szCs w:val="24"/>
              </w:rPr>
              <w:t>2.6.1.3.</w:t>
            </w:r>
          </w:p>
        </w:tc>
        <w:tc>
          <w:tcPr>
            <w:tcW w:w="5493" w:type="dxa"/>
          </w:tcPr>
          <w:p w:rsidR="005D3D5C" w:rsidRPr="003A51AC" w:rsidRDefault="005D3D5C" w:rsidP="005D3D5C">
            <w:pPr>
              <w:pStyle w:val="TableParagraph"/>
              <w:tabs>
                <w:tab w:val="left" w:pos="913"/>
                <w:tab w:val="left" w:pos="1453"/>
                <w:tab w:val="left" w:pos="2848"/>
                <w:tab w:val="left" w:pos="4191"/>
                <w:tab w:val="left" w:pos="4726"/>
              </w:tabs>
              <w:spacing w:line="276" w:lineRule="auto"/>
              <w:ind w:right="99"/>
              <w:rPr>
                <w:sz w:val="24"/>
                <w:szCs w:val="24"/>
                <w:lang w:val="ru-RU"/>
              </w:rPr>
            </w:pPr>
            <w:r w:rsidRPr="003A51AC">
              <w:rPr>
                <w:sz w:val="24"/>
                <w:szCs w:val="24"/>
                <w:lang w:val="ru-RU"/>
              </w:rPr>
              <w:t>Набор</w:t>
            </w:r>
            <w:r w:rsidRPr="003A51AC">
              <w:rPr>
                <w:sz w:val="24"/>
                <w:szCs w:val="24"/>
                <w:lang w:val="ru-RU"/>
              </w:rPr>
              <w:tab/>
              <w:t>для</w:t>
            </w:r>
            <w:r w:rsidRPr="003A51AC">
              <w:rPr>
                <w:sz w:val="24"/>
                <w:szCs w:val="24"/>
                <w:lang w:val="ru-RU"/>
              </w:rPr>
              <w:tab/>
              <w:t>организации</w:t>
            </w:r>
            <w:r w:rsidRPr="003A51AC">
              <w:rPr>
                <w:sz w:val="24"/>
                <w:szCs w:val="24"/>
                <w:lang w:val="ru-RU"/>
              </w:rPr>
              <w:tab/>
              <w:t>спортивных</w:t>
            </w:r>
            <w:r w:rsidRPr="003A51AC">
              <w:rPr>
                <w:sz w:val="24"/>
                <w:szCs w:val="24"/>
                <w:lang w:val="ru-RU"/>
              </w:rPr>
              <w:tab/>
              <w:t>игр</w:t>
            </w:r>
            <w:r w:rsidRPr="003A51AC">
              <w:rPr>
                <w:sz w:val="24"/>
                <w:szCs w:val="24"/>
                <w:lang w:val="ru-RU"/>
              </w:rPr>
              <w:tab/>
            </w:r>
            <w:r w:rsidRPr="003A51AC">
              <w:rPr>
                <w:spacing w:val="-1"/>
                <w:sz w:val="24"/>
                <w:szCs w:val="24"/>
                <w:lang w:val="ru-RU"/>
              </w:rPr>
              <w:t>(лыжи,</w:t>
            </w:r>
            <w:r w:rsidRPr="003A51AC">
              <w:rPr>
                <w:spacing w:val="-52"/>
                <w:sz w:val="24"/>
                <w:szCs w:val="24"/>
                <w:lang w:val="ru-RU"/>
              </w:rPr>
              <w:t xml:space="preserve"> </w:t>
            </w:r>
            <w:r w:rsidRPr="003A51AC">
              <w:rPr>
                <w:sz w:val="24"/>
                <w:szCs w:val="24"/>
                <w:lang w:val="ru-RU"/>
              </w:rPr>
              <w:t>самокат,</w:t>
            </w:r>
            <w:r w:rsidRPr="003A51AC">
              <w:rPr>
                <w:spacing w:val="31"/>
                <w:sz w:val="24"/>
                <w:szCs w:val="24"/>
                <w:lang w:val="ru-RU"/>
              </w:rPr>
              <w:t xml:space="preserve"> </w:t>
            </w:r>
            <w:r w:rsidRPr="003A51AC">
              <w:rPr>
                <w:sz w:val="24"/>
                <w:szCs w:val="24"/>
                <w:lang w:val="ru-RU"/>
              </w:rPr>
              <w:t>беговелы,</w:t>
            </w:r>
            <w:r w:rsidRPr="003A51AC">
              <w:rPr>
                <w:spacing w:val="34"/>
                <w:sz w:val="24"/>
                <w:szCs w:val="24"/>
                <w:lang w:val="ru-RU"/>
              </w:rPr>
              <w:t xml:space="preserve"> </w:t>
            </w:r>
            <w:r w:rsidRPr="003A51AC">
              <w:rPr>
                <w:sz w:val="24"/>
                <w:szCs w:val="24"/>
                <w:lang w:val="ru-RU"/>
              </w:rPr>
              <w:t>мячи,</w:t>
            </w:r>
            <w:r w:rsidRPr="003A51AC">
              <w:rPr>
                <w:spacing w:val="31"/>
                <w:sz w:val="24"/>
                <w:szCs w:val="24"/>
                <w:lang w:val="ru-RU"/>
              </w:rPr>
              <w:t xml:space="preserve"> </w:t>
            </w:r>
            <w:r w:rsidRPr="003A51AC">
              <w:rPr>
                <w:sz w:val="24"/>
                <w:szCs w:val="24"/>
                <w:lang w:val="ru-RU"/>
              </w:rPr>
              <w:t>кегли,</w:t>
            </w:r>
            <w:r w:rsidRPr="003A51AC">
              <w:rPr>
                <w:spacing w:val="33"/>
                <w:sz w:val="24"/>
                <w:szCs w:val="24"/>
                <w:lang w:val="ru-RU"/>
              </w:rPr>
              <w:t xml:space="preserve"> </w:t>
            </w:r>
            <w:r w:rsidRPr="003A51AC">
              <w:rPr>
                <w:sz w:val="24"/>
                <w:szCs w:val="24"/>
                <w:lang w:val="ru-RU"/>
              </w:rPr>
              <w:t>хоккейные</w:t>
            </w:r>
            <w:r w:rsidRPr="003A51AC">
              <w:rPr>
                <w:spacing w:val="35"/>
                <w:sz w:val="24"/>
                <w:szCs w:val="24"/>
                <w:lang w:val="ru-RU"/>
              </w:rPr>
              <w:t xml:space="preserve"> </w:t>
            </w:r>
            <w:r w:rsidRPr="003A51AC">
              <w:rPr>
                <w:sz w:val="24"/>
                <w:szCs w:val="24"/>
                <w:lang w:val="ru-RU"/>
              </w:rPr>
              <w:t>клюшки</w:t>
            </w:r>
            <w:r w:rsidRPr="003A51AC">
              <w:rPr>
                <w:spacing w:val="32"/>
                <w:sz w:val="24"/>
                <w:szCs w:val="24"/>
                <w:lang w:val="ru-RU"/>
              </w:rPr>
              <w:t xml:space="preserve"> </w:t>
            </w:r>
            <w:r w:rsidRPr="003A51AC">
              <w:rPr>
                <w:sz w:val="24"/>
                <w:szCs w:val="24"/>
                <w:lang w:val="ru-RU"/>
              </w:rPr>
              <w:t>и</w:t>
            </w:r>
          </w:p>
          <w:p w:rsidR="005D3D5C" w:rsidRPr="003A51AC" w:rsidRDefault="005D3D5C" w:rsidP="005D3D5C">
            <w:pPr>
              <w:pStyle w:val="TableParagraph"/>
              <w:rPr>
                <w:sz w:val="24"/>
                <w:szCs w:val="24"/>
              </w:rPr>
            </w:pPr>
            <w:r w:rsidRPr="003A51AC">
              <w:rPr>
                <w:sz w:val="24"/>
                <w:szCs w:val="24"/>
              </w:rPr>
              <w:t>т.п.)</w:t>
            </w:r>
          </w:p>
        </w:tc>
        <w:tc>
          <w:tcPr>
            <w:tcW w:w="720" w:type="dxa"/>
          </w:tcPr>
          <w:p w:rsidR="005D3D5C" w:rsidRPr="003A51AC" w:rsidRDefault="005D3D5C" w:rsidP="005D3D5C">
            <w:pPr>
              <w:pStyle w:val="TableParagraph"/>
              <w:spacing w:before="5"/>
              <w:rPr>
                <w:sz w:val="24"/>
                <w:szCs w:val="24"/>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5"/>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2.6.1.4.</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подвижных</w:t>
            </w:r>
            <w:r w:rsidRPr="003A51AC">
              <w:rPr>
                <w:spacing w:val="-4"/>
                <w:sz w:val="24"/>
                <w:szCs w:val="24"/>
                <w:lang w:val="ru-RU"/>
              </w:rPr>
              <w:t xml:space="preserve"> </w:t>
            </w:r>
            <w:r w:rsidRPr="003A51AC">
              <w:rPr>
                <w:sz w:val="24"/>
                <w:szCs w:val="24"/>
                <w:lang w:val="ru-RU"/>
              </w:rPr>
              <w:t>игр</w:t>
            </w:r>
            <w:r w:rsidRPr="003A51AC">
              <w:rPr>
                <w:spacing w:val="-5"/>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игр</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песком</w:t>
            </w:r>
            <w:r w:rsidRPr="003A51AC">
              <w:rPr>
                <w:spacing w:val="-6"/>
                <w:sz w:val="24"/>
                <w:szCs w:val="24"/>
                <w:lang w:val="ru-RU"/>
              </w:rPr>
              <w:t xml:space="preserve"> </w:t>
            </w:r>
            <w:r w:rsidRPr="003A51AC">
              <w:rPr>
                <w:sz w:val="24"/>
                <w:szCs w:val="24"/>
                <w:lang w:val="ru-RU"/>
              </w:rPr>
              <w:t>-</w:t>
            </w:r>
            <w:r w:rsidRPr="003A51AC">
              <w:rPr>
                <w:spacing w:val="-3"/>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582"/>
        </w:trPr>
        <w:tc>
          <w:tcPr>
            <w:tcW w:w="1385" w:type="dxa"/>
          </w:tcPr>
          <w:p w:rsidR="005D3D5C" w:rsidRPr="003A51AC" w:rsidRDefault="005D3D5C" w:rsidP="005D3D5C">
            <w:pPr>
              <w:pStyle w:val="TableParagraph"/>
              <w:ind w:left="129"/>
              <w:rPr>
                <w:sz w:val="24"/>
                <w:szCs w:val="24"/>
              </w:rPr>
            </w:pPr>
            <w:r w:rsidRPr="003A51AC">
              <w:rPr>
                <w:sz w:val="24"/>
                <w:szCs w:val="24"/>
              </w:rPr>
              <w:t>2.6.1.5.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Система</w:t>
            </w:r>
            <w:r w:rsidRPr="003A51AC">
              <w:rPr>
                <w:spacing w:val="53"/>
                <w:sz w:val="24"/>
                <w:szCs w:val="24"/>
                <w:lang w:val="ru-RU"/>
              </w:rPr>
              <w:t xml:space="preserve"> </w:t>
            </w:r>
            <w:r w:rsidRPr="003A51AC">
              <w:rPr>
                <w:sz w:val="24"/>
                <w:szCs w:val="24"/>
                <w:lang w:val="ru-RU"/>
              </w:rPr>
              <w:t>хранения</w:t>
            </w:r>
            <w:r w:rsidRPr="003A51AC">
              <w:rPr>
                <w:spacing w:val="51"/>
                <w:sz w:val="24"/>
                <w:szCs w:val="24"/>
                <w:lang w:val="ru-RU"/>
              </w:rPr>
              <w:t xml:space="preserve"> </w:t>
            </w:r>
            <w:r w:rsidRPr="003A51AC">
              <w:rPr>
                <w:sz w:val="24"/>
                <w:szCs w:val="24"/>
                <w:lang w:val="ru-RU"/>
              </w:rPr>
              <w:t>вещей</w:t>
            </w:r>
            <w:r w:rsidRPr="003A51AC">
              <w:rPr>
                <w:spacing w:val="52"/>
                <w:sz w:val="24"/>
                <w:szCs w:val="24"/>
                <w:lang w:val="ru-RU"/>
              </w:rPr>
              <w:t xml:space="preserve"> </w:t>
            </w:r>
            <w:r w:rsidRPr="003A51AC">
              <w:rPr>
                <w:sz w:val="24"/>
                <w:szCs w:val="24"/>
                <w:lang w:val="ru-RU"/>
              </w:rPr>
              <w:t>обучающихся</w:t>
            </w:r>
            <w:r w:rsidRPr="003A51AC">
              <w:rPr>
                <w:spacing w:val="52"/>
                <w:sz w:val="24"/>
                <w:szCs w:val="24"/>
                <w:lang w:val="ru-RU"/>
              </w:rPr>
              <w:t xml:space="preserve"> </w:t>
            </w:r>
            <w:r w:rsidRPr="003A51AC">
              <w:rPr>
                <w:sz w:val="24"/>
                <w:szCs w:val="24"/>
                <w:lang w:val="ru-RU"/>
              </w:rPr>
              <w:t>со</w:t>
            </w:r>
            <w:r w:rsidRPr="003A51AC">
              <w:rPr>
                <w:spacing w:val="54"/>
                <w:sz w:val="24"/>
                <w:szCs w:val="24"/>
                <w:lang w:val="ru-RU"/>
              </w:rPr>
              <w:t xml:space="preserve"> </w:t>
            </w:r>
            <w:r w:rsidRPr="003A51AC">
              <w:rPr>
                <w:sz w:val="24"/>
                <w:szCs w:val="24"/>
                <w:lang w:val="ru-RU"/>
              </w:rPr>
              <w:t>скамьей</w:t>
            </w:r>
            <w:r w:rsidRPr="003A51AC">
              <w:rPr>
                <w:spacing w:val="52"/>
                <w:sz w:val="24"/>
                <w:szCs w:val="24"/>
                <w:lang w:val="ru-RU"/>
              </w:rPr>
              <w:t xml:space="preserve"> </w:t>
            </w:r>
            <w:r w:rsidRPr="003A51AC">
              <w:rPr>
                <w:sz w:val="24"/>
                <w:szCs w:val="24"/>
                <w:lang w:val="ru-RU"/>
              </w:rPr>
              <w:t>в</w:t>
            </w:r>
          </w:p>
          <w:p w:rsidR="005D3D5C" w:rsidRPr="003A51AC" w:rsidRDefault="005D3D5C" w:rsidP="005D3D5C">
            <w:pPr>
              <w:pStyle w:val="TableParagraph"/>
              <w:spacing w:before="40"/>
              <w:rPr>
                <w:sz w:val="24"/>
                <w:szCs w:val="24"/>
              </w:rPr>
            </w:pPr>
            <w:r w:rsidRPr="003A51AC">
              <w:rPr>
                <w:sz w:val="24"/>
                <w:szCs w:val="24"/>
              </w:rPr>
              <w:t>комплекте</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128" w:right="116"/>
              <w:jc w:val="center"/>
              <w:rPr>
                <w:sz w:val="24"/>
                <w:szCs w:val="24"/>
              </w:rPr>
            </w:pPr>
            <w:r w:rsidRPr="003A51AC">
              <w:rPr>
                <w:sz w:val="24"/>
                <w:szCs w:val="24"/>
              </w:rPr>
              <w:t>4***</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2.6.1.6.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Система</w:t>
            </w:r>
            <w:r w:rsidRPr="003A51AC">
              <w:rPr>
                <w:spacing w:val="-6"/>
                <w:sz w:val="24"/>
                <w:szCs w:val="24"/>
                <w:lang w:val="ru-RU"/>
              </w:rPr>
              <w:t xml:space="preserve"> </w:t>
            </w:r>
            <w:r w:rsidRPr="003A51AC">
              <w:rPr>
                <w:sz w:val="24"/>
                <w:szCs w:val="24"/>
                <w:lang w:val="ru-RU"/>
              </w:rPr>
              <w:t>хранения</w:t>
            </w:r>
            <w:r w:rsidRPr="003A51AC">
              <w:rPr>
                <w:spacing w:val="-6"/>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сушки</w:t>
            </w:r>
            <w:r w:rsidRPr="003A51AC">
              <w:rPr>
                <w:spacing w:val="-5"/>
                <w:sz w:val="24"/>
                <w:szCs w:val="24"/>
                <w:lang w:val="ru-RU"/>
              </w:rPr>
              <w:t xml:space="preserve"> </w:t>
            </w:r>
            <w:r w:rsidRPr="003A51AC">
              <w:rPr>
                <w:sz w:val="24"/>
                <w:szCs w:val="24"/>
                <w:lang w:val="ru-RU"/>
              </w:rPr>
              <w:t>вещей</w:t>
            </w:r>
            <w:r w:rsidRPr="003A51AC">
              <w:rPr>
                <w:spacing w:val="-5"/>
                <w:sz w:val="24"/>
                <w:szCs w:val="24"/>
                <w:lang w:val="ru-RU"/>
              </w:rPr>
              <w:t xml:space="preserve"> </w:t>
            </w:r>
            <w:r w:rsidRPr="003A51AC">
              <w:rPr>
                <w:sz w:val="24"/>
                <w:szCs w:val="24"/>
                <w:lang w:val="ru-RU"/>
              </w:rPr>
              <w:t>обучающихся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lastRenderedPageBreak/>
              <w:t>2.6.1.7.</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Стеллаж</w:t>
            </w:r>
            <w:r w:rsidRPr="003A51AC">
              <w:rPr>
                <w:spacing w:val="-3"/>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хранения</w:t>
            </w:r>
            <w:r w:rsidRPr="003A51AC">
              <w:rPr>
                <w:spacing w:val="-5"/>
                <w:sz w:val="24"/>
                <w:szCs w:val="24"/>
                <w:lang w:val="ru-RU"/>
              </w:rPr>
              <w:t xml:space="preserve"> </w:t>
            </w:r>
            <w:r w:rsidRPr="003A51AC">
              <w:rPr>
                <w:sz w:val="24"/>
                <w:szCs w:val="24"/>
                <w:lang w:val="ru-RU"/>
              </w:rPr>
              <w:t>игр</w:t>
            </w:r>
            <w:r w:rsidRPr="003A51AC">
              <w:rPr>
                <w:spacing w:val="-4"/>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оборудования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2.6.1.8.</w:t>
            </w:r>
          </w:p>
        </w:tc>
        <w:tc>
          <w:tcPr>
            <w:tcW w:w="5493" w:type="dxa"/>
          </w:tcPr>
          <w:p w:rsidR="005D3D5C" w:rsidRPr="003A51AC" w:rsidRDefault="005D3D5C" w:rsidP="005D3D5C">
            <w:pPr>
              <w:pStyle w:val="TableParagraph"/>
              <w:rPr>
                <w:sz w:val="24"/>
                <w:szCs w:val="24"/>
              </w:rPr>
            </w:pPr>
            <w:r w:rsidRPr="003A51AC">
              <w:rPr>
                <w:sz w:val="24"/>
                <w:szCs w:val="24"/>
              </w:rPr>
              <w:t>Стенд</w:t>
            </w:r>
            <w:r w:rsidRPr="003A51AC">
              <w:rPr>
                <w:spacing w:val="-5"/>
                <w:sz w:val="24"/>
                <w:szCs w:val="24"/>
              </w:rPr>
              <w:t xml:space="preserve"> </w:t>
            </w:r>
            <w:r w:rsidRPr="003A51AC">
              <w:rPr>
                <w:sz w:val="24"/>
                <w:szCs w:val="24"/>
              </w:rPr>
              <w:t>информационный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shd w:val="clear" w:color="auto" w:fill="F1F1F1"/>
          </w:tcPr>
          <w:p w:rsidR="005D3D5C" w:rsidRPr="003A51AC" w:rsidRDefault="005D3D5C" w:rsidP="005D3D5C">
            <w:pPr>
              <w:pStyle w:val="TableParagraph"/>
              <w:ind w:left="129"/>
              <w:rPr>
                <w:i/>
                <w:sz w:val="24"/>
                <w:szCs w:val="24"/>
              </w:rPr>
            </w:pPr>
            <w:r w:rsidRPr="003A51AC">
              <w:rPr>
                <w:i/>
                <w:sz w:val="24"/>
                <w:szCs w:val="24"/>
              </w:rPr>
              <w:t>2.6.2.</w:t>
            </w:r>
          </w:p>
        </w:tc>
        <w:tc>
          <w:tcPr>
            <w:tcW w:w="8697" w:type="dxa"/>
            <w:gridSpan w:val="5"/>
            <w:shd w:val="clear" w:color="auto" w:fill="F1F1F1"/>
          </w:tcPr>
          <w:p w:rsidR="005D3D5C" w:rsidRPr="003A51AC" w:rsidRDefault="005D3D5C" w:rsidP="005D3D5C">
            <w:pPr>
              <w:pStyle w:val="TableParagraph"/>
              <w:rPr>
                <w:i/>
                <w:sz w:val="24"/>
                <w:szCs w:val="24"/>
                <w:lang w:val="ru-RU"/>
              </w:rPr>
            </w:pPr>
            <w:r w:rsidRPr="003A51AC">
              <w:rPr>
                <w:i/>
                <w:sz w:val="24"/>
                <w:szCs w:val="24"/>
                <w:lang w:val="ru-RU"/>
              </w:rPr>
              <w:t>Игровая</w:t>
            </w:r>
            <w:r w:rsidRPr="003A51AC">
              <w:rPr>
                <w:i/>
                <w:spacing w:val="-5"/>
                <w:sz w:val="24"/>
                <w:szCs w:val="24"/>
                <w:lang w:val="ru-RU"/>
              </w:rPr>
              <w:t xml:space="preserve"> </w:t>
            </w:r>
            <w:r w:rsidRPr="003A51AC">
              <w:rPr>
                <w:i/>
                <w:sz w:val="24"/>
                <w:szCs w:val="24"/>
                <w:lang w:val="ru-RU"/>
              </w:rPr>
              <w:t>для</w:t>
            </w:r>
            <w:r w:rsidRPr="003A51AC">
              <w:rPr>
                <w:i/>
                <w:spacing w:val="-4"/>
                <w:sz w:val="24"/>
                <w:szCs w:val="24"/>
                <w:lang w:val="ru-RU"/>
              </w:rPr>
              <w:t xml:space="preserve"> </w:t>
            </w:r>
            <w:r w:rsidRPr="003A51AC">
              <w:rPr>
                <w:i/>
                <w:sz w:val="24"/>
                <w:szCs w:val="24"/>
                <w:lang w:val="ru-RU"/>
              </w:rPr>
              <w:t>группы</w:t>
            </w:r>
            <w:r w:rsidRPr="003A51AC">
              <w:rPr>
                <w:i/>
                <w:spacing w:val="-4"/>
                <w:sz w:val="24"/>
                <w:szCs w:val="24"/>
                <w:lang w:val="ru-RU"/>
              </w:rPr>
              <w:t xml:space="preserve"> </w:t>
            </w:r>
            <w:r w:rsidRPr="003A51AC">
              <w:rPr>
                <w:i/>
                <w:sz w:val="24"/>
                <w:szCs w:val="24"/>
                <w:lang w:val="ru-RU"/>
              </w:rPr>
              <w:t>старшего</w:t>
            </w:r>
            <w:r w:rsidRPr="003A51AC">
              <w:rPr>
                <w:i/>
                <w:spacing w:val="-4"/>
                <w:sz w:val="24"/>
                <w:szCs w:val="24"/>
                <w:lang w:val="ru-RU"/>
              </w:rPr>
              <w:t xml:space="preserve"> </w:t>
            </w:r>
            <w:r w:rsidRPr="003A51AC">
              <w:rPr>
                <w:i/>
                <w:sz w:val="24"/>
                <w:szCs w:val="24"/>
                <w:lang w:val="ru-RU"/>
              </w:rPr>
              <w:t>дошкольного</w:t>
            </w:r>
            <w:r w:rsidRPr="003A51AC">
              <w:rPr>
                <w:i/>
                <w:spacing w:val="-4"/>
                <w:sz w:val="24"/>
                <w:szCs w:val="24"/>
                <w:lang w:val="ru-RU"/>
              </w:rPr>
              <w:t xml:space="preserve"> </w:t>
            </w:r>
            <w:r w:rsidRPr="003A51AC">
              <w:rPr>
                <w:i/>
                <w:sz w:val="24"/>
                <w:szCs w:val="24"/>
                <w:lang w:val="ru-RU"/>
              </w:rPr>
              <w:t>возраста</w:t>
            </w:r>
            <w:r w:rsidRPr="003A51AC">
              <w:rPr>
                <w:i/>
                <w:spacing w:val="-2"/>
                <w:sz w:val="24"/>
                <w:szCs w:val="24"/>
                <w:lang w:val="ru-RU"/>
              </w:rPr>
              <w:t xml:space="preserve"> </w:t>
            </w:r>
            <w:r w:rsidRPr="003A51AC">
              <w:rPr>
                <w:i/>
                <w:sz w:val="24"/>
                <w:szCs w:val="24"/>
                <w:lang w:val="ru-RU"/>
              </w:rPr>
              <w:t>(5–6</w:t>
            </w:r>
            <w:r w:rsidRPr="003A51AC">
              <w:rPr>
                <w:i/>
                <w:spacing w:val="-5"/>
                <w:sz w:val="24"/>
                <w:szCs w:val="24"/>
                <w:lang w:val="ru-RU"/>
              </w:rPr>
              <w:t xml:space="preserve"> </w:t>
            </w:r>
            <w:r w:rsidRPr="003A51AC">
              <w:rPr>
                <w:i/>
                <w:sz w:val="24"/>
                <w:szCs w:val="24"/>
                <w:lang w:val="ru-RU"/>
              </w:rPr>
              <w:t>лет)</w:t>
            </w:r>
          </w:p>
        </w:tc>
      </w:tr>
      <w:tr w:rsidR="005D3D5C" w:rsidRPr="003A51AC" w:rsidTr="00680B2E">
        <w:trPr>
          <w:trHeight w:val="292"/>
        </w:trPr>
        <w:tc>
          <w:tcPr>
            <w:tcW w:w="1385" w:type="dxa"/>
          </w:tcPr>
          <w:p w:rsidR="005D3D5C" w:rsidRPr="003A51AC" w:rsidRDefault="005D3D5C" w:rsidP="005D3D5C">
            <w:pPr>
              <w:pStyle w:val="TableParagraph"/>
              <w:spacing w:line="246" w:lineRule="exact"/>
              <w:ind w:left="129"/>
              <w:rPr>
                <w:i/>
                <w:sz w:val="24"/>
                <w:szCs w:val="24"/>
              </w:rPr>
            </w:pPr>
            <w:r w:rsidRPr="003A51AC">
              <w:rPr>
                <w:i/>
                <w:sz w:val="24"/>
                <w:szCs w:val="24"/>
              </w:rPr>
              <w:t>2.6.2.1.</w:t>
            </w:r>
          </w:p>
        </w:tc>
        <w:tc>
          <w:tcPr>
            <w:tcW w:w="8697" w:type="dxa"/>
            <w:gridSpan w:val="5"/>
          </w:tcPr>
          <w:p w:rsidR="005D3D5C" w:rsidRPr="003A51AC" w:rsidRDefault="005D3D5C" w:rsidP="005D3D5C">
            <w:pPr>
              <w:pStyle w:val="TableParagraph"/>
              <w:spacing w:line="246" w:lineRule="exact"/>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4"/>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7"/>
                <w:sz w:val="24"/>
                <w:szCs w:val="24"/>
                <w:lang w:val="ru-RU"/>
              </w:rPr>
              <w:t xml:space="preserve"> </w:t>
            </w:r>
            <w:r w:rsidRPr="003A51AC">
              <w:rPr>
                <w:i/>
                <w:sz w:val="24"/>
                <w:szCs w:val="24"/>
                <w:lang w:val="ru-RU"/>
              </w:rPr>
              <w:t>хранения</w:t>
            </w: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2.6.2.1.1.</w:t>
            </w:r>
          </w:p>
        </w:tc>
        <w:tc>
          <w:tcPr>
            <w:tcW w:w="5493" w:type="dxa"/>
          </w:tcPr>
          <w:p w:rsidR="005D3D5C" w:rsidRPr="003A51AC" w:rsidRDefault="005D3D5C" w:rsidP="005D3D5C">
            <w:pPr>
              <w:pStyle w:val="TableParagraph"/>
              <w:rPr>
                <w:sz w:val="24"/>
                <w:szCs w:val="24"/>
              </w:rPr>
            </w:pPr>
            <w:r w:rsidRPr="003A51AC">
              <w:rPr>
                <w:sz w:val="24"/>
                <w:szCs w:val="24"/>
              </w:rPr>
              <w:t>Доска</w:t>
            </w:r>
            <w:r w:rsidRPr="003A51AC">
              <w:rPr>
                <w:spacing w:val="-6"/>
                <w:sz w:val="24"/>
                <w:szCs w:val="24"/>
              </w:rPr>
              <w:t xml:space="preserve"> </w:t>
            </w:r>
            <w:r w:rsidRPr="003A51AC">
              <w:rPr>
                <w:sz w:val="24"/>
                <w:szCs w:val="24"/>
              </w:rPr>
              <w:t>магнитно-маркерная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2.6.2.1.2.</w:t>
            </w:r>
          </w:p>
        </w:tc>
        <w:tc>
          <w:tcPr>
            <w:tcW w:w="5493" w:type="dxa"/>
          </w:tcPr>
          <w:p w:rsidR="005D3D5C" w:rsidRPr="003A51AC" w:rsidRDefault="005D3D5C" w:rsidP="005D3D5C">
            <w:pPr>
              <w:pStyle w:val="TableParagraph"/>
              <w:rPr>
                <w:sz w:val="24"/>
                <w:szCs w:val="24"/>
              </w:rPr>
            </w:pPr>
            <w:r w:rsidRPr="003A51AC">
              <w:rPr>
                <w:spacing w:val="-1"/>
                <w:sz w:val="24"/>
                <w:szCs w:val="24"/>
              </w:rPr>
              <w:t>Мягконабивные</w:t>
            </w:r>
            <w:r w:rsidRPr="003A51AC">
              <w:rPr>
                <w:spacing w:val="-13"/>
                <w:sz w:val="24"/>
                <w:szCs w:val="24"/>
              </w:rPr>
              <w:t xml:space="preserve"> </w:t>
            </w:r>
            <w:r w:rsidRPr="003A51AC">
              <w:rPr>
                <w:sz w:val="24"/>
                <w:szCs w:val="24"/>
              </w:rPr>
              <w:t>модули,</w:t>
            </w:r>
            <w:r w:rsidRPr="003A51AC">
              <w:rPr>
                <w:spacing w:val="-12"/>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0"/>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t>2.6.2.1.3.</w:t>
            </w:r>
          </w:p>
        </w:tc>
        <w:tc>
          <w:tcPr>
            <w:tcW w:w="5493" w:type="dxa"/>
          </w:tcPr>
          <w:p w:rsidR="005D3D5C" w:rsidRPr="003A51AC" w:rsidRDefault="005D3D5C" w:rsidP="005D3D5C">
            <w:pPr>
              <w:pStyle w:val="TableParagraph"/>
              <w:spacing w:line="244" w:lineRule="exact"/>
              <w:rPr>
                <w:sz w:val="24"/>
                <w:szCs w:val="24"/>
              </w:rPr>
            </w:pPr>
            <w:r w:rsidRPr="003A51AC">
              <w:rPr>
                <w:sz w:val="24"/>
                <w:szCs w:val="24"/>
              </w:rPr>
              <w:t>Система</w:t>
            </w:r>
            <w:r w:rsidRPr="003A51AC">
              <w:rPr>
                <w:spacing w:val="-9"/>
                <w:sz w:val="24"/>
                <w:szCs w:val="24"/>
              </w:rPr>
              <w:t xml:space="preserve"> </w:t>
            </w:r>
            <w:r w:rsidRPr="003A51AC">
              <w:rPr>
                <w:sz w:val="24"/>
                <w:szCs w:val="24"/>
              </w:rPr>
              <w:t>хранения</w:t>
            </w:r>
            <w:r w:rsidRPr="003A51AC">
              <w:rPr>
                <w:spacing w:val="-10"/>
                <w:sz w:val="24"/>
                <w:szCs w:val="24"/>
              </w:rPr>
              <w:t xml:space="preserve"> </w:t>
            </w:r>
            <w:r w:rsidRPr="003A51AC">
              <w:rPr>
                <w:sz w:val="24"/>
                <w:szCs w:val="24"/>
              </w:rPr>
              <w:t>конструкторов</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spacing w:line="244" w:lineRule="exact"/>
              <w:ind w:left="6"/>
              <w:jc w:val="center"/>
              <w:rPr>
                <w:sz w:val="24"/>
                <w:szCs w:val="24"/>
              </w:rPr>
            </w:pPr>
            <w:r w:rsidRPr="003A51AC">
              <w:rPr>
                <w:sz w:val="24"/>
                <w:szCs w:val="24"/>
              </w:rPr>
              <w:t>+</w:t>
            </w: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2.6.2.1.4.</w:t>
            </w:r>
          </w:p>
        </w:tc>
        <w:tc>
          <w:tcPr>
            <w:tcW w:w="5493" w:type="dxa"/>
          </w:tcPr>
          <w:p w:rsidR="005D3D5C" w:rsidRPr="003A51AC" w:rsidRDefault="005D3D5C" w:rsidP="005D3D5C">
            <w:pPr>
              <w:pStyle w:val="TableParagraph"/>
              <w:rPr>
                <w:sz w:val="24"/>
                <w:szCs w:val="24"/>
              </w:rPr>
            </w:pPr>
            <w:r w:rsidRPr="003A51AC">
              <w:rPr>
                <w:sz w:val="24"/>
                <w:szCs w:val="24"/>
              </w:rPr>
              <w:t>Стеллажи</w:t>
            </w:r>
            <w:r w:rsidRPr="003A51AC">
              <w:rPr>
                <w:spacing w:val="-1"/>
                <w:sz w:val="24"/>
                <w:szCs w:val="24"/>
              </w:rPr>
              <w:t xml:space="preserve"> </w:t>
            </w:r>
            <w:r w:rsidRPr="003A51AC">
              <w:rPr>
                <w:sz w:val="24"/>
                <w:szCs w:val="24"/>
              </w:rPr>
              <w:t>для</w:t>
            </w:r>
            <w:r w:rsidRPr="003A51AC">
              <w:rPr>
                <w:spacing w:val="-2"/>
                <w:sz w:val="24"/>
                <w:szCs w:val="24"/>
              </w:rPr>
              <w:t xml:space="preserve"> </w:t>
            </w:r>
            <w:r w:rsidRPr="003A51AC">
              <w:rPr>
                <w:sz w:val="24"/>
                <w:szCs w:val="24"/>
              </w:rPr>
              <w:t>хранения</w:t>
            </w:r>
            <w:r w:rsidRPr="003A51AC">
              <w:rPr>
                <w:spacing w:val="-2"/>
                <w:sz w:val="24"/>
                <w:szCs w:val="24"/>
              </w:rPr>
              <w:t xml:space="preserve"> </w:t>
            </w:r>
            <w:r w:rsidRPr="003A51AC">
              <w:rPr>
                <w:sz w:val="24"/>
                <w:szCs w:val="24"/>
              </w:rPr>
              <w:t>игр</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6</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2.6.2.1.5.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Стол</w:t>
            </w:r>
            <w:r w:rsidRPr="003A51AC">
              <w:rPr>
                <w:spacing w:val="-10"/>
                <w:sz w:val="24"/>
                <w:szCs w:val="24"/>
                <w:lang w:val="ru-RU"/>
              </w:rPr>
              <w:t xml:space="preserve"> </w:t>
            </w:r>
            <w:r w:rsidRPr="003A51AC">
              <w:rPr>
                <w:sz w:val="24"/>
                <w:szCs w:val="24"/>
                <w:lang w:val="ru-RU"/>
              </w:rPr>
              <w:t>модульный,</w:t>
            </w:r>
            <w:r w:rsidRPr="003A51AC">
              <w:rPr>
                <w:spacing w:val="-10"/>
                <w:sz w:val="24"/>
                <w:szCs w:val="24"/>
                <w:lang w:val="ru-RU"/>
              </w:rPr>
              <w:t xml:space="preserve"> </w:t>
            </w:r>
            <w:r w:rsidRPr="003A51AC">
              <w:rPr>
                <w:sz w:val="24"/>
                <w:szCs w:val="24"/>
                <w:lang w:val="ru-RU"/>
              </w:rPr>
              <w:t>регулируемый</w:t>
            </w:r>
            <w:r w:rsidRPr="003A51AC">
              <w:rPr>
                <w:spacing w:val="-10"/>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высоте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712"/>
        </w:trPr>
        <w:tc>
          <w:tcPr>
            <w:tcW w:w="1385" w:type="dxa"/>
          </w:tcPr>
          <w:p w:rsidR="005D3D5C" w:rsidRPr="003A51AC" w:rsidRDefault="005D3D5C" w:rsidP="005D3D5C">
            <w:pPr>
              <w:pStyle w:val="TableParagraph"/>
              <w:ind w:left="129"/>
              <w:rPr>
                <w:sz w:val="24"/>
                <w:szCs w:val="24"/>
              </w:rPr>
            </w:pPr>
            <w:r w:rsidRPr="003A51AC">
              <w:rPr>
                <w:sz w:val="24"/>
                <w:szCs w:val="24"/>
              </w:rPr>
              <w:t>2.6.2.1.6.</w:t>
            </w:r>
          </w:p>
        </w:tc>
        <w:tc>
          <w:tcPr>
            <w:tcW w:w="5493" w:type="dxa"/>
          </w:tcPr>
          <w:p w:rsidR="005D3D5C" w:rsidRPr="003A51AC" w:rsidRDefault="005D3D5C" w:rsidP="005D3D5C">
            <w:pPr>
              <w:pStyle w:val="TableParagraph"/>
              <w:rPr>
                <w:sz w:val="24"/>
                <w:szCs w:val="24"/>
              </w:rPr>
            </w:pPr>
            <w:r w:rsidRPr="003A51AC">
              <w:rPr>
                <w:sz w:val="24"/>
                <w:szCs w:val="24"/>
              </w:rPr>
              <w:t>Стул,</w:t>
            </w:r>
            <w:r w:rsidRPr="003A51AC">
              <w:rPr>
                <w:spacing w:val="-9"/>
                <w:sz w:val="24"/>
                <w:szCs w:val="24"/>
              </w:rPr>
              <w:t xml:space="preserve"> </w:t>
            </w:r>
            <w:r w:rsidRPr="003A51AC">
              <w:rPr>
                <w:sz w:val="24"/>
                <w:szCs w:val="24"/>
              </w:rPr>
              <w:t>регулируемый</w:t>
            </w:r>
            <w:r w:rsidRPr="003A51AC">
              <w:rPr>
                <w:spacing w:val="-8"/>
                <w:sz w:val="24"/>
                <w:szCs w:val="24"/>
              </w:rPr>
              <w:t xml:space="preserve"> </w:t>
            </w:r>
            <w:r w:rsidRPr="003A51AC">
              <w:rPr>
                <w:sz w:val="24"/>
                <w:szCs w:val="24"/>
              </w:rPr>
              <w:t>по</w:t>
            </w:r>
            <w:r w:rsidRPr="003A51AC">
              <w:rPr>
                <w:spacing w:val="-8"/>
                <w:sz w:val="24"/>
                <w:szCs w:val="24"/>
              </w:rPr>
              <w:t xml:space="preserve"> </w:t>
            </w:r>
            <w:r w:rsidRPr="003A51AC">
              <w:rPr>
                <w:sz w:val="24"/>
                <w:szCs w:val="24"/>
              </w:rPr>
              <w:t>высоте</w:t>
            </w:r>
          </w:p>
        </w:tc>
        <w:tc>
          <w:tcPr>
            <w:tcW w:w="720" w:type="dxa"/>
          </w:tcPr>
          <w:p w:rsidR="005D3D5C" w:rsidRPr="003A51AC" w:rsidRDefault="005D3D5C" w:rsidP="005D3D5C">
            <w:pPr>
              <w:pStyle w:val="TableParagraph"/>
              <w:spacing w:before="201"/>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76" w:lineRule="auto"/>
              <w:ind w:left="232" w:right="131" w:hanging="80"/>
              <w:rPr>
                <w:sz w:val="24"/>
                <w:szCs w:val="24"/>
                <w:lang w:val="ru-RU"/>
              </w:rPr>
            </w:pPr>
            <w:r w:rsidRPr="003A51AC">
              <w:rPr>
                <w:spacing w:val="-3"/>
                <w:sz w:val="24"/>
                <w:szCs w:val="24"/>
                <w:lang w:val="ru-RU"/>
              </w:rPr>
              <w:t>по кол-ву</w:t>
            </w:r>
            <w:r w:rsidRPr="003A51AC">
              <w:rPr>
                <w:spacing w:val="-42"/>
                <w:sz w:val="24"/>
                <w:szCs w:val="24"/>
                <w:lang w:val="ru-RU"/>
              </w:rPr>
              <w:t xml:space="preserve"> </w:t>
            </w:r>
            <w:r w:rsidRPr="003A51AC">
              <w:rPr>
                <w:sz w:val="24"/>
                <w:szCs w:val="24"/>
                <w:lang w:val="ru-RU"/>
              </w:rPr>
              <w:t>детей</w:t>
            </w:r>
            <w:r w:rsidRPr="003A51AC">
              <w:rPr>
                <w:spacing w:val="-1"/>
                <w:sz w:val="24"/>
                <w:szCs w:val="24"/>
                <w:lang w:val="ru-RU"/>
              </w:rPr>
              <w:t xml:space="preserve"> </w:t>
            </w:r>
            <w:r w:rsidRPr="003A51AC">
              <w:rPr>
                <w:sz w:val="24"/>
                <w:szCs w:val="24"/>
                <w:lang w:val="ru-RU"/>
              </w:rPr>
              <w:t>в</w:t>
            </w:r>
          </w:p>
          <w:p w:rsidR="005D3D5C" w:rsidRPr="003A51AC" w:rsidRDefault="005D3D5C" w:rsidP="005D3D5C">
            <w:pPr>
              <w:pStyle w:val="TableParagraph"/>
              <w:spacing w:line="206" w:lineRule="exact"/>
              <w:ind w:left="246"/>
              <w:rPr>
                <w:sz w:val="24"/>
                <w:szCs w:val="24"/>
                <w:lang w:val="ru-RU"/>
              </w:rPr>
            </w:pPr>
            <w:r w:rsidRPr="003A51AC">
              <w:rPr>
                <w:sz w:val="24"/>
                <w:szCs w:val="24"/>
                <w:lang w:val="ru-RU"/>
              </w:rPr>
              <w:t>группе</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2"/>
        </w:trPr>
        <w:tc>
          <w:tcPr>
            <w:tcW w:w="1385" w:type="dxa"/>
          </w:tcPr>
          <w:p w:rsidR="005D3D5C" w:rsidRPr="003A51AC" w:rsidRDefault="005D3D5C" w:rsidP="005D3D5C">
            <w:pPr>
              <w:pStyle w:val="TableParagraph"/>
              <w:spacing w:line="246" w:lineRule="exact"/>
              <w:ind w:left="129"/>
              <w:rPr>
                <w:i/>
                <w:sz w:val="24"/>
                <w:szCs w:val="24"/>
              </w:rPr>
            </w:pPr>
            <w:r w:rsidRPr="003A51AC">
              <w:rPr>
                <w:i/>
                <w:sz w:val="24"/>
                <w:szCs w:val="24"/>
              </w:rPr>
              <w:t>2.6.2.2.</w:t>
            </w:r>
          </w:p>
        </w:tc>
        <w:tc>
          <w:tcPr>
            <w:tcW w:w="8697" w:type="dxa"/>
            <w:gridSpan w:val="5"/>
          </w:tcPr>
          <w:p w:rsidR="005D3D5C" w:rsidRPr="003A51AC" w:rsidRDefault="005D3D5C" w:rsidP="005D3D5C">
            <w:pPr>
              <w:pStyle w:val="TableParagraph"/>
              <w:spacing w:line="246" w:lineRule="exact"/>
              <w:rPr>
                <w:i/>
                <w:sz w:val="24"/>
                <w:szCs w:val="24"/>
              </w:rPr>
            </w:pPr>
            <w:r w:rsidRPr="003A51AC">
              <w:rPr>
                <w:i/>
                <w:sz w:val="24"/>
                <w:szCs w:val="24"/>
              </w:rPr>
              <w:t>Игры</w:t>
            </w:r>
            <w:r w:rsidRPr="003A51AC">
              <w:rPr>
                <w:i/>
                <w:spacing w:val="-2"/>
                <w:sz w:val="24"/>
                <w:szCs w:val="24"/>
              </w:rPr>
              <w:t xml:space="preserve"> </w:t>
            </w:r>
            <w:r w:rsidRPr="003A51AC">
              <w:rPr>
                <w:i/>
                <w:sz w:val="24"/>
                <w:szCs w:val="24"/>
              </w:rPr>
              <w:t>и</w:t>
            </w:r>
            <w:r w:rsidRPr="003A51AC">
              <w:rPr>
                <w:i/>
                <w:spacing w:val="-1"/>
                <w:sz w:val="24"/>
                <w:szCs w:val="24"/>
              </w:rPr>
              <w:t xml:space="preserve"> </w:t>
            </w:r>
            <w:r w:rsidRPr="003A51AC">
              <w:rPr>
                <w:i/>
                <w:sz w:val="24"/>
                <w:szCs w:val="24"/>
              </w:rPr>
              <w:t>игрушки</w:t>
            </w: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w:t>
            </w:r>
          </w:p>
        </w:tc>
        <w:tc>
          <w:tcPr>
            <w:tcW w:w="5493" w:type="dxa"/>
          </w:tcPr>
          <w:p w:rsidR="005D3D5C" w:rsidRPr="003A51AC" w:rsidRDefault="005D3D5C" w:rsidP="005D3D5C">
            <w:pPr>
              <w:pStyle w:val="TableParagraph"/>
              <w:rPr>
                <w:sz w:val="24"/>
                <w:szCs w:val="24"/>
              </w:rPr>
            </w:pPr>
            <w:r w:rsidRPr="003A51AC">
              <w:rPr>
                <w:sz w:val="24"/>
                <w:szCs w:val="24"/>
              </w:rPr>
              <w:t>Автомобили</w:t>
            </w:r>
            <w:r w:rsidRPr="003A51AC">
              <w:rPr>
                <w:spacing w:val="-9"/>
                <w:sz w:val="24"/>
                <w:szCs w:val="24"/>
              </w:rPr>
              <w:t xml:space="preserve"> </w:t>
            </w:r>
            <w:r w:rsidRPr="003A51AC">
              <w:rPr>
                <w:sz w:val="24"/>
                <w:szCs w:val="24"/>
              </w:rPr>
              <w:t>(крупного</w:t>
            </w:r>
            <w:r w:rsidRPr="003A51AC">
              <w:rPr>
                <w:spacing w:val="-9"/>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599"/>
        </w:trPr>
        <w:tc>
          <w:tcPr>
            <w:tcW w:w="1385" w:type="dxa"/>
          </w:tcPr>
          <w:p w:rsidR="005D3D5C" w:rsidRPr="003A51AC" w:rsidRDefault="005D3D5C" w:rsidP="005D3D5C">
            <w:pPr>
              <w:pStyle w:val="TableParagraph"/>
              <w:ind w:left="129"/>
              <w:rPr>
                <w:sz w:val="24"/>
                <w:szCs w:val="24"/>
              </w:rPr>
            </w:pPr>
            <w:r w:rsidRPr="003A51AC">
              <w:rPr>
                <w:sz w:val="24"/>
                <w:szCs w:val="24"/>
              </w:rPr>
              <w:t>2.6.2.2.2.</w:t>
            </w:r>
          </w:p>
        </w:tc>
        <w:tc>
          <w:tcPr>
            <w:tcW w:w="5493" w:type="dxa"/>
          </w:tcPr>
          <w:p w:rsidR="005D3D5C" w:rsidRPr="003A51AC" w:rsidRDefault="005D3D5C" w:rsidP="005D3D5C">
            <w:pPr>
              <w:pStyle w:val="TableParagraph"/>
              <w:tabs>
                <w:tab w:val="left" w:pos="1562"/>
                <w:tab w:val="left" w:pos="2903"/>
                <w:tab w:val="left" w:pos="4114"/>
                <w:tab w:val="left" w:pos="5264"/>
              </w:tabs>
              <w:spacing w:line="262" w:lineRule="exact"/>
              <w:rPr>
                <w:sz w:val="24"/>
                <w:szCs w:val="24"/>
                <w:lang w:val="ru-RU"/>
              </w:rPr>
            </w:pPr>
            <w:r w:rsidRPr="003A51AC">
              <w:rPr>
                <w:sz w:val="24"/>
                <w:szCs w:val="24"/>
                <w:lang w:val="ru-RU"/>
              </w:rPr>
              <w:t>Автомобили</w:t>
            </w:r>
            <w:r w:rsidRPr="003A51AC">
              <w:rPr>
                <w:sz w:val="24"/>
                <w:szCs w:val="24"/>
                <w:lang w:val="ru-RU"/>
              </w:rPr>
              <w:tab/>
              <w:t>(различной</w:t>
            </w:r>
            <w:r w:rsidRPr="003A51AC">
              <w:rPr>
                <w:sz w:val="24"/>
                <w:szCs w:val="24"/>
                <w:lang w:val="ru-RU"/>
              </w:rPr>
              <w:tab/>
              <w:t>тематики,</w:t>
            </w:r>
            <w:r w:rsidRPr="003A51AC">
              <w:rPr>
                <w:sz w:val="24"/>
                <w:szCs w:val="24"/>
                <w:lang w:val="ru-RU"/>
              </w:rPr>
              <w:tab/>
              <w:t>среднего</w:t>
            </w:r>
            <w:r w:rsidRPr="003A51AC">
              <w:rPr>
                <w:sz w:val="24"/>
                <w:szCs w:val="24"/>
                <w:lang w:val="ru-RU"/>
              </w:rPr>
              <w:tab/>
              <w:t>и</w:t>
            </w:r>
          </w:p>
          <w:p w:rsidR="005D3D5C" w:rsidRPr="003A51AC" w:rsidRDefault="005D3D5C" w:rsidP="005D3D5C">
            <w:pPr>
              <w:pStyle w:val="TableParagraph"/>
              <w:spacing w:before="38"/>
              <w:rPr>
                <w:sz w:val="24"/>
                <w:szCs w:val="24"/>
                <w:lang w:val="ru-RU"/>
              </w:rPr>
            </w:pPr>
            <w:r w:rsidRPr="003A51AC">
              <w:rPr>
                <w:sz w:val="24"/>
                <w:szCs w:val="24"/>
                <w:lang w:val="ru-RU"/>
              </w:rPr>
              <w:t>маленького</w:t>
            </w:r>
            <w:r w:rsidRPr="003A51AC">
              <w:rPr>
                <w:spacing w:val="-10"/>
                <w:sz w:val="24"/>
                <w:szCs w:val="24"/>
                <w:lang w:val="ru-RU"/>
              </w:rPr>
              <w:t xml:space="preserve"> </w:t>
            </w:r>
            <w:r w:rsidRPr="003A51AC">
              <w:rPr>
                <w:sz w:val="24"/>
                <w:szCs w:val="24"/>
                <w:lang w:val="ru-RU"/>
              </w:rPr>
              <w:t>размера)</w:t>
            </w:r>
          </w:p>
        </w:tc>
        <w:tc>
          <w:tcPr>
            <w:tcW w:w="720" w:type="dxa"/>
          </w:tcPr>
          <w:p w:rsidR="005D3D5C" w:rsidRPr="003A51AC" w:rsidRDefault="005D3D5C" w:rsidP="005D3D5C">
            <w:pPr>
              <w:pStyle w:val="TableParagraph"/>
              <w:spacing w:before="146"/>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46"/>
              <w:ind w:left="123" w:right="116"/>
              <w:jc w:val="center"/>
              <w:rPr>
                <w:sz w:val="24"/>
                <w:szCs w:val="24"/>
              </w:rPr>
            </w:pPr>
            <w:r w:rsidRPr="003A51AC">
              <w:rPr>
                <w:sz w:val="24"/>
                <w:szCs w:val="24"/>
              </w:rPr>
              <w:t>10</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2.6.2.2.3.</w:t>
            </w:r>
          </w:p>
        </w:tc>
        <w:tc>
          <w:tcPr>
            <w:tcW w:w="5493" w:type="dxa"/>
          </w:tcPr>
          <w:p w:rsidR="005D3D5C" w:rsidRPr="003A51AC" w:rsidRDefault="005D3D5C" w:rsidP="005D3D5C">
            <w:pPr>
              <w:pStyle w:val="TableParagraph"/>
              <w:rPr>
                <w:sz w:val="24"/>
                <w:szCs w:val="24"/>
              </w:rPr>
            </w:pPr>
            <w:r w:rsidRPr="003A51AC">
              <w:rPr>
                <w:sz w:val="24"/>
                <w:szCs w:val="24"/>
              </w:rPr>
              <w:t>Акваскоп</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2.6.2.2.4.</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Альбомы</w:t>
            </w:r>
            <w:r w:rsidRPr="003A51AC">
              <w:rPr>
                <w:spacing w:val="-3"/>
                <w:sz w:val="24"/>
                <w:szCs w:val="24"/>
                <w:lang w:val="ru-RU"/>
              </w:rPr>
              <w:t xml:space="preserve"> </w:t>
            </w:r>
            <w:r w:rsidRPr="003A51AC">
              <w:rPr>
                <w:sz w:val="24"/>
                <w:szCs w:val="24"/>
                <w:lang w:val="ru-RU"/>
              </w:rPr>
              <w:t>по</w:t>
            </w:r>
            <w:r w:rsidRPr="003A51AC">
              <w:rPr>
                <w:spacing w:val="-5"/>
                <w:sz w:val="24"/>
                <w:szCs w:val="24"/>
                <w:lang w:val="ru-RU"/>
              </w:rPr>
              <w:t xml:space="preserve"> </w:t>
            </w:r>
            <w:r w:rsidRPr="003A51AC">
              <w:rPr>
                <w:sz w:val="24"/>
                <w:szCs w:val="24"/>
                <w:lang w:val="ru-RU"/>
              </w:rPr>
              <w:t>живописи</w:t>
            </w:r>
            <w:r w:rsidRPr="003A51AC">
              <w:rPr>
                <w:spacing w:val="-2"/>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графике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6</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bl>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tbl>
      <w:tblPr>
        <w:tblStyle w:val="TableNormal"/>
        <w:tblW w:w="10082"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429"/>
      </w:tblGrid>
      <w:tr w:rsidR="005D3D5C" w:rsidRPr="003A51AC" w:rsidTr="00680B2E">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2.6.2.2.5.</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Балансиры</w:t>
            </w:r>
            <w:r w:rsidRPr="003A51AC">
              <w:rPr>
                <w:spacing w:val="-5"/>
                <w:sz w:val="24"/>
                <w:szCs w:val="24"/>
              </w:rPr>
              <w:t xml:space="preserve"> </w:t>
            </w:r>
            <w:r w:rsidRPr="003A51AC">
              <w:rPr>
                <w:sz w:val="24"/>
                <w:szCs w:val="24"/>
              </w:rPr>
              <w:t>разного</w:t>
            </w:r>
            <w:r w:rsidRPr="003A51AC">
              <w:rPr>
                <w:spacing w:val="-7"/>
                <w:sz w:val="24"/>
                <w:szCs w:val="24"/>
              </w:rPr>
              <w:t xml:space="preserve"> </w:t>
            </w:r>
            <w:r w:rsidRPr="003A51AC">
              <w:rPr>
                <w:sz w:val="24"/>
                <w:szCs w:val="24"/>
              </w:rPr>
              <w:t>типа</w:t>
            </w:r>
            <w:r w:rsidRPr="003A51AC">
              <w:rPr>
                <w:spacing w:val="-6"/>
                <w:sz w:val="24"/>
                <w:szCs w:val="24"/>
              </w:rPr>
              <w:t xml:space="preserve"> </w:t>
            </w:r>
            <w:r w:rsidRPr="003A51AC">
              <w:rPr>
                <w:sz w:val="24"/>
                <w:szCs w:val="24"/>
              </w:rPr>
              <w:t>-</w:t>
            </w:r>
            <w:r w:rsidRPr="003A51AC">
              <w:rPr>
                <w:spacing w:val="-3"/>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2.6.2.2.6.</w:t>
            </w:r>
          </w:p>
        </w:tc>
        <w:tc>
          <w:tcPr>
            <w:tcW w:w="5493" w:type="dxa"/>
          </w:tcPr>
          <w:p w:rsidR="005D3D5C" w:rsidRPr="003A51AC" w:rsidRDefault="005D3D5C" w:rsidP="005D3D5C">
            <w:pPr>
              <w:pStyle w:val="TableParagraph"/>
              <w:rPr>
                <w:sz w:val="24"/>
                <w:szCs w:val="24"/>
              </w:rPr>
            </w:pPr>
            <w:r w:rsidRPr="003A51AC">
              <w:rPr>
                <w:sz w:val="24"/>
                <w:szCs w:val="24"/>
              </w:rPr>
              <w:t>Бинокль/подзорная</w:t>
            </w:r>
            <w:r w:rsidRPr="003A51AC">
              <w:rPr>
                <w:spacing w:val="-9"/>
                <w:sz w:val="24"/>
                <w:szCs w:val="24"/>
              </w:rPr>
              <w:t xml:space="preserve"> </w:t>
            </w:r>
            <w:r w:rsidRPr="003A51AC">
              <w:rPr>
                <w:sz w:val="24"/>
                <w:szCs w:val="24"/>
              </w:rPr>
              <w:t>труба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2.6.2.2.7.</w:t>
            </w:r>
          </w:p>
        </w:tc>
        <w:tc>
          <w:tcPr>
            <w:tcW w:w="5493" w:type="dxa"/>
          </w:tcPr>
          <w:p w:rsidR="005D3D5C" w:rsidRPr="003A51AC" w:rsidRDefault="005D3D5C" w:rsidP="005D3D5C">
            <w:pPr>
              <w:pStyle w:val="TableParagraph"/>
              <w:rPr>
                <w:sz w:val="24"/>
                <w:szCs w:val="24"/>
              </w:rPr>
            </w:pPr>
            <w:r w:rsidRPr="003A51AC">
              <w:rPr>
                <w:sz w:val="24"/>
                <w:szCs w:val="24"/>
              </w:rPr>
              <w:t>Бирюльки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2.6.2.2.8.</w:t>
            </w:r>
          </w:p>
        </w:tc>
        <w:tc>
          <w:tcPr>
            <w:tcW w:w="5493" w:type="dxa"/>
          </w:tcPr>
          <w:p w:rsidR="005D3D5C" w:rsidRPr="003A51AC" w:rsidRDefault="005D3D5C" w:rsidP="005D3D5C">
            <w:pPr>
              <w:pStyle w:val="TableParagraph"/>
              <w:rPr>
                <w:sz w:val="24"/>
                <w:szCs w:val="24"/>
              </w:rPr>
            </w:pPr>
            <w:r w:rsidRPr="003A51AC">
              <w:rPr>
                <w:sz w:val="24"/>
                <w:szCs w:val="24"/>
              </w:rPr>
              <w:t>Большой</w:t>
            </w:r>
            <w:r w:rsidRPr="003A51AC">
              <w:rPr>
                <w:spacing w:val="-4"/>
                <w:sz w:val="24"/>
                <w:szCs w:val="24"/>
              </w:rPr>
              <w:t xml:space="preserve"> </w:t>
            </w:r>
            <w:r w:rsidRPr="003A51AC">
              <w:rPr>
                <w:sz w:val="24"/>
                <w:szCs w:val="24"/>
              </w:rPr>
              <w:t>детский</w:t>
            </w:r>
            <w:r w:rsidRPr="003A51AC">
              <w:rPr>
                <w:spacing w:val="-8"/>
                <w:sz w:val="24"/>
                <w:szCs w:val="24"/>
              </w:rPr>
              <w:t xml:space="preserve"> </w:t>
            </w:r>
            <w:r w:rsidRPr="003A51AC">
              <w:rPr>
                <w:sz w:val="24"/>
                <w:szCs w:val="24"/>
              </w:rPr>
              <w:t>атлас</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582"/>
        </w:trPr>
        <w:tc>
          <w:tcPr>
            <w:tcW w:w="1385" w:type="dxa"/>
          </w:tcPr>
          <w:p w:rsidR="005D3D5C" w:rsidRPr="003A51AC" w:rsidRDefault="005D3D5C" w:rsidP="005D3D5C">
            <w:pPr>
              <w:pStyle w:val="TableParagraph"/>
              <w:ind w:left="129"/>
              <w:rPr>
                <w:sz w:val="24"/>
                <w:szCs w:val="24"/>
              </w:rPr>
            </w:pPr>
            <w:r w:rsidRPr="003A51AC">
              <w:rPr>
                <w:sz w:val="24"/>
                <w:szCs w:val="24"/>
              </w:rPr>
              <w:t>2.6.2.2.9.</w:t>
            </w:r>
          </w:p>
        </w:tc>
        <w:tc>
          <w:tcPr>
            <w:tcW w:w="5493" w:type="dxa"/>
          </w:tcPr>
          <w:p w:rsidR="005D3D5C" w:rsidRPr="003A51AC" w:rsidRDefault="005D3D5C" w:rsidP="005D3D5C">
            <w:pPr>
              <w:pStyle w:val="TableParagraph"/>
              <w:tabs>
                <w:tab w:val="left" w:pos="1187"/>
                <w:tab w:val="left" w:pos="2531"/>
                <w:tab w:val="left" w:pos="3925"/>
                <w:tab w:val="left" w:pos="5280"/>
              </w:tabs>
              <w:rPr>
                <w:sz w:val="24"/>
                <w:szCs w:val="24"/>
                <w:lang w:val="ru-RU"/>
              </w:rPr>
            </w:pPr>
            <w:r w:rsidRPr="003A51AC">
              <w:rPr>
                <w:sz w:val="24"/>
                <w:szCs w:val="24"/>
                <w:lang w:val="ru-RU"/>
              </w:rPr>
              <w:t>Большой</w:t>
            </w:r>
            <w:r w:rsidRPr="003A51AC">
              <w:rPr>
                <w:sz w:val="24"/>
                <w:szCs w:val="24"/>
                <w:lang w:val="ru-RU"/>
              </w:rPr>
              <w:tab/>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с</w:t>
            </w:r>
          </w:p>
          <w:p w:rsidR="005D3D5C" w:rsidRPr="003A51AC" w:rsidRDefault="005D3D5C" w:rsidP="005D3D5C">
            <w:pPr>
              <w:pStyle w:val="TableParagraph"/>
              <w:spacing w:before="37"/>
              <w:rPr>
                <w:sz w:val="24"/>
                <w:szCs w:val="24"/>
                <w:lang w:val="ru-RU"/>
              </w:rPr>
            </w:pPr>
            <w:r w:rsidRPr="003A51AC">
              <w:rPr>
                <w:sz w:val="24"/>
                <w:szCs w:val="24"/>
                <w:lang w:val="ru-RU"/>
              </w:rPr>
              <w:t>неокрашенными</w:t>
            </w:r>
            <w:r w:rsidRPr="003A51AC">
              <w:rPr>
                <w:spacing w:val="-4"/>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цветными</w:t>
            </w:r>
            <w:r w:rsidRPr="003A51AC">
              <w:rPr>
                <w:spacing w:val="-4"/>
                <w:sz w:val="24"/>
                <w:szCs w:val="24"/>
                <w:lang w:val="ru-RU"/>
              </w:rPr>
              <w:t xml:space="preserve"> </w:t>
            </w:r>
            <w:r w:rsidRPr="003A51AC">
              <w:rPr>
                <w:sz w:val="24"/>
                <w:szCs w:val="24"/>
                <w:lang w:val="ru-RU"/>
              </w:rPr>
              <w:t>элементами</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2.6.2.2.10.</w:t>
            </w:r>
          </w:p>
        </w:tc>
        <w:tc>
          <w:tcPr>
            <w:tcW w:w="5493" w:type="dxa"/>
          </w:tcPr>
          <w:p w:rsidR="005D3D5C" w:rsidRPr="003A51AC" w:rsidRDefault="005D3D5C" w:rsidP="005D3D5C">
            <w:pPr>
              <w:pStyle w:val="TableParagraph"/>
              <w:rPr>
                <w:sz w:val="24"/>
                <w:szCs w:val="24"/>
              </w:rPr>
            </w:pPr>
            <w:r w:rsidRPr="003A51AC">
              <w:rPr>
                <w:sz w:val="24"/>
                <w:szCs w:val="24"/>
              </w:rPr>
              <w:t>Весы</w:t>
            </w:r>
            <w:r w:rsidRPr="003A51AC">
              <w:rPr>
                <w:spacing w:val="-3"/>
                <w:sz w:val="24"/>
                <w:szCs w:val="24"/>
              </w:rPr>
              <w:t xml:space="preserve"> </w:t>
            </w:r>
            <w:r w:rsidRPr="003A51AC">
              <w:rPr>
                <w:sz w:val="24"/>
                <w:szCs w:val="24"/>
              </w:rPr>
              <w:t>детские</w:t>
            </w:r>
            <w:r w:rsidRPr="003A51AC">
              <w:rPr>
                <w:spacing w:val="-4"/>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2.6.2.2.11.</w:t>
            </w:r>
          </w:p>
        </w:tc>
        <w:tc>
          <w:tcPr>
            <w:tcW w:w="5493" w:type="dxa"/>
          </w:tcPr>
          <w:p w:rsidR="005D3D5C" w:rsidRPr="003A51AC" w:rsidRDefault="005D3D5C" w:rsidP="005D3D5C">
            <w:pPr>
              <w:pStyle w:val="TableParagraph"/>
              <w:rPr>
                <w:sz w:val="24"/>
                <w:szCs w:val="24"/>
              </w:rPr>
            </w:pPr>
            <w:r w:rsidRPr="003A51AC">
              <w:rPr>
                <w:sz w:val="24"/>
                <w:szCs w:val="24"/>
              </w:rPr>
              <w:t>Ветряная</w:t>
            </w:r>
            <w:r w:rsidRPr="003A51AC">
              <w:rPr>
                <w:spacing w:val="-3"/>
                <w:sz w:val="24"/>
                <w:szCs w:val="24"/>
              </w:rPr>
              <w:t xml:space="preserve"> </w:t>
            </w:r>
            <w:r w:rsidRPr="003A51AC">
              <w:rPr>
                <w:sz w:val="24"/>
                <w:szCs w:val="24"/>
              </w:rPr>
              <w:t>мельница</w:t>
            </w:r>
            <w:r w:rsidRPr="003A51AC">
              <w:rPr>
                <w:spacing w:val="-4"/>
                <w:sz w:val="24"/>
                <w:szCs w:val="24"/>
              </w:rPr>
              <w:t xml:space="preserve"> </w:t>
            </w:r>
            <w:r w:rsidRPr="003A51AC">
              <w:rPr>
                <w:sz w:val="24"/>
                <w:szCs w:val="24"/>
              </w:rPr>
              <w:t>(модель)</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2.6.2.2.12.</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Витрина</w:t>
            </w:r>
            <w:r w:rsidRPr="003A51AC">
              <w:rPr>
                <w:spacing w:val="-2"/>
                <w:sz w:val="24"/>
                <w:szCs w:val="24"/>
                <w:lang w:val="ru-RU"/>
              </w:rPr>
              <w:t xml:space="preserve"> </w:t>
            </w:r>
            <w:r w:rsidRPr="003A51AC">
              <w:rPr>
                <w:sz w:val="24"/>
                <w:szCs w:val="24"/>
                <w:lang w:val="ru-RU"/>
              </w:rPr>
              <w:t>/Лестница</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работ</w:t>
            </w:r>
            <w:r w:rsidRPr="003A51AC">
              <w:rPr>
                <w:spacing w:val="-2"/>
                <w:sz w:val="24"/>
                <w:szCs w:val="24"/>
                <w:lang w:val="ru-RU"/>
              </w:rPr>
              <w:t xml:space="preserve"> </w:t>
            </w:r>
            <w:r w:rsidRPr="003A51AC">
              <w:rPr>
                <w:sz w:val="24"/>
                <w:szCs w:val="24"/>
                <w:lang w:val="ru-RU"/>
              </w:rPr>
              <w:t>по</w:t>
            </w:r>
            <w:r w:rsidRPr="003A51AC">
              <w:rPr>
                <w:spacing w:val="-2"/>
                <w:sz w:val="24"/>
                <w:szCs w:val="24"/>
                <w:lang w:val="ru-RU"/>
              </w:rPr>
              <w:t xml:space="preserve"> </w:t>
            </w:r>
            <w:r w:rsidRPr="003A51AC">
              <w:rPr>
                <w:sz w:val="24"/>
                <w:szCs w:val="24"/>
                <w:lang w:val="ru-RU"/>
              </w:rPr>
              <w:t>лепке</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2.6.2.2.13.</w:t>
            </w:r>
          </w:p>
        </w:tc>
        <w:tc>
          <w:tcPr>
            <w:tcW w:w="5493" w:type="dxa"/>
          </w:tcPr>
          <w:p w:rsidR="005D3D5C" w:rsidRPr="003A51AC" w:rsidRDefault="005D3D5C" w:rsidP="005D3D5C">
            <w:pPr>
              <w:pStyle w:val="TableParagraph"/>
              <w:rPr>
                <w:sz w:val="24"/>
                <w:szCs w:val="24"/>
              </w:rPr>
            </w:pPr>
            <w:r w:rsidRPr="003A51AC">
              <w:rPr>
                <w:sz w:val="24"/>
                <w:szCs w:val="24"/>
              </w:rPr>
              <w:t>Гимнастическая</w:t>
            </w:r>
            <w:r w:rsidRPr="003A51AC">
              <w:rPr>
                <w:spacing w:val="-2"/>
                <w:sz w:val="24"/>
                <w:szCs w:val="24"/>
              </w:rPr>
              <w:t xml:space="preserve"> </w:t>
            </w:r>
            <w:r w:rsidRPr="003A51AC">
              <w:rPr>
                <w:sz w:val="24"/>
                <w:szCs w:val="24"/>
              </w:rPr>
              <w:t>палка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5</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2.6.2.2.14.</w:t>
            </w:r>
          </w:p>
        </w:tc>
        <w:tc>
          <w:tcPr>
            <w:tcW w:w="5493" w:type="dxa"/>
          </w:tcPr>
          <w:p w:rsidR="005D3D5C" w:rsidRPr="003A51AC" w:rsidRDefault="005D3D5C" w:rsidP="005D3D5C">
            <w:pPr>
              <w:pStyle w:val="TableParagraph"/>
              <w:rPr>
                <w:sz w:val="24"/>
                <w:szCs w:val="24"/>
              </w:rPr>
            </w:pPr>
            <w:r w:rsidRPr="003A51AC">
              <w:rPr>
                <w:sz w:val="24"/>
                <w:szCs w:val="24"/>
              </w:rPr>
              <w:t>Головоломки-лабиринты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580"/>
        </w:trPr>
        <w:tc>
          <w:tcPr>
            <w:tcW w:w="1385" w:type="dxa"/>
          </w:tcPr>
          <w:p w:rsidR="005D3D5C" w:rsidRPr="003A51AC" w:rsidRDefault="005D3D5C" w:rsidP="005D3D5C">
            <w:pPr>
              <w:pStyle w:val="TableParagraph"/>
              <w:ind w:left="129"/>
              <w:rPr>
                <w:sz w:val="24"/>
                <w:szCs w:val="24"/>
              </w:rPr>
            </w:pPr>
            <w:r w:rsidRPr="003A51AC">
              <w:rPr>
                <w:sz w:val="24"/>
                <w:szCs w:val="24"/>
              </w:rPr>
              <w:t>2.6.2.2.15.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Головоломки-лабиринты</w:t>
            </w:r>
            <w:r w:rsidRPr="003A51AC">
              <w:rPr>
                <w:spacing w:val="25"/>
                <w:sz w:val="24"/>
                <w:szCs w:val="24"/>
                <w:lang w:val="ru-RU"/>
              </w:rPr>
              <w:t xml:space="preserve"> </w:t>
            </w:r>
            <w:r w:rsidRPr="003A51AC">
              <w:rPr>
                <w:sz w:val="24"/>
                <w:szCs w:val="24"/>
                <w:lang w:val="ru-RU"/>
              </w:rPr>
              <w:t>(прозрачные,</w:t>
            </w:r>
            <w:r w:rsidRPr="003A51AC">
              <w:rPr>
                <w:spacing w:val="80"/>
                <w:sz w:val="24"/>
                <w:szCs w:val="24"/>
                <w:lang w:val="ru-RU"/>
              </w:rPr>
              <w:t xml:space="preserve"> </w:t>
            </w:r>
            <w:r w:rsidRPr="003A51AC">
              <w:rPr>
                <w:sz w:val="24"/>
                <w:szCs w:val="24"/>
                <w:lang w:val="ru-RU"/>
              </w:rPr>
              <w:t>с</w:t>
            </w:r>
            <w:r w:rsidRPr="003A51AC">
              <w:rPr>
                <w:spacing w:val="81"/>
                <w:sz w:val="24"/>
                <w:szCs w:val="24"/>
                <w:lang w:val="ru-RU"/>
              </w:rPr>
              <w:t xml:space="preserve"> </w:t>
            </w:r>
            <w:r w:rsidRPr="003A51AC">
              <w:rPr>
                <w:sz w:val="24"/>
                <w:szCs w:val="24"/>
                <w:lang w:val="ru-RU"/>
              </w:rPr>
              <w:t>шариком)</w:t>
            </w:r>
            <w:r w:rsidRPr="003A51AC">
              <w:rPr>
                <w:spacing w:val="82"/>
                <w:sz w:val="24"/>
                <w:szCs w:val="24"/>
                <w:lang w:val="ru-RU"/>
              </w:rPr>
              <w:t xml:space="preserve"> </w:t>
            </w:r>
            <w:r w:rsidRPr="003A51AC">
              <w:rPr>
                <w:sz w:val="24"/>
                <w:szCs w:val="24"/>
                <w:lang w:val="ru-RU"/>
              </w:rPr>
              <w:t>–</w:t>
            </w:r>
          </w:p>
          <w:p w:rsidR="005D3D5C" w:rsidRPr="003A51AC" w:rsidRDefault="005D3D5C" w:rsidP="005D3D5C">
            <w:pPr>
              <w:pStyle w:val="TableParagraph"/>
              <w:spacing w:before="37"/>
              <w:rPr>
                <w:sz w:val="24"/>
                <w:szCs w:val="24"/>
              </w:rPr>
            </w:pPr>
            <w:r w:rsidRPr="003A51AC">
              <w:rPr>
                <w:sz w:val="24"/>
                <w:szCs w:val="24"/>
              </w:rPr>
              <w:t>комплект</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873"/>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t>2.6.2.2.16.</w:t>
            </w:r>
          </w:p>
        </w:tc>
        <w:tc>
          <w:tcPr>
            <w:tcW w:w="5493" w:type="dxa"/>
          </w:tcPr>
          <w:p w:rsidR="005D3D5C" w:rsidRPr="003A51AC" w:rsidRDefault="005D3D5C" w:rsidP="005D3D5C">
            <w:pPr>
              <w:pStyle w:val="TableParagraph"/>
              <w:tabs>
                <w:tab w:val="left" w:pos="1695"/>
                <w:tab w:val="left" w:pos="3270"/>
                <w:tab w:val="left" w:pos="4798"/>
              </w:tabs>
              <w:spacing w:line="244" w:lineRule="exact"/>
              <w:rPr>
                <w:sz w:val="24"/>
                <w:szCs w:val="24"/>
                <w:lang w:val="ru-RU"/>
              </w:rPr>
            </w:pPr>
            <w:r w:rsidRPr="003A51AC">
              <w:rPr>
                <w:sz w:val="24"/>
                <w:szCs w:val="24"/>
                <w:lang w:val="ru-RU"/>
              </w:rPr>
              <w:t>Графические</w:t>
            </w:r>
            <w:r w:rsidRPr="003A51AC">
              <w:rPr>
                <w:sz w:val="24"/>
                <w:szCs w:val="24"/>
                <w:lang w:val="ru-RU"/>
              </w:rPr>
              <w:tab/>
              <w:t>головоломки</w:t>
            </w:r>
            <w:r w:rsidRPr="003A51AC">
              <w:rPr>
                <w:sz w:val="24"/>
                <w:szCs w:val="24"/>
                <w:lang w:val="ru-RU"/>
              </w:rPr>
              <w:tab/>
              <w:t>(лабиринты,</w:t>
            </w:r>
            <w:r w:rsidRPr="003A51AC">
              <w:rPr>
                <w:sz w:val="24"/>
                <w:szCs w:val="24"/>
                <w:lang w:val="ru-RU"/>
              </w:rPr>
              <w:tab/>
              <w:t>схемы</w:t>
            </w:r>
          </w:p>
          <w:p w:rsidR="005D3D5C" w:rsidRPr="003A51AC" w:rsidRDefault="005D3D5C" w:rsidP="005D3D5C">
            <w:pPr>
              <w:pStyle w:val="TableParagraph"/>
              <w:spacing w:before="3" w:line="290" w:lineRule="atLeast"/>
              <w:rPr>
                <w:sz w:val="24"/>
                <w:szCs w:val="24"/>
                <w:lang w:val="ru-RU"/>
              </w:rPr>
            </w:pPr>
            <w:r w:rsidRPr="003A51AC">
              <w:rPr>
                <w:sz w:val="24"/>
                <w:szCs w:val="24"/>
                <w:lang w:val="ru-RU"/>
              </w:rPr>
              <w:t>маршрутов</w:t>
            </w:r>
            <w:r w:rsidRPr="003A51AC">
              <w:rPr>
                <w:spacing w:val="39"/>
                <w:sz w:val="24"/>
                <w:szCs w:val="24"/>
                <w:lang w:val="ru-RU"/>
              </w:rPr>
              <w:t xml:space="preserve"> </w:t>
            </w:r>
            <w:r w:rsidRPr="003A51AC">
              <w:rPr>
                <w:sz w:val="24"/>
                <w:szCs w:val="24"/>
                <w:lang w:val="ru-RU"/>
              </w:rPr>
              <w:t>персонажей</w:t>
            </w:r>
            <w:r w:rsidRPr="003A51AC">
              <w:rPr>
                <w:spacing w:val="38"/>
                <w:sz w:val="24"/>
                <w:szCs w:val="24"/>
                <w:lang w:val="ru-RU"/>
              </w:rPr>
              <w:t xml:space="preserve"> </w:t>
            </w:r>
            <w:r w:rsidRPr="003A51AC">
              <w:rPr>
                <w:sz w:val="24"/>
                <w:szCs w:val="24"/>
                <w:lang w:val="ru-RU"/>
              </w:rPr>
              <w:t>и</w:t>
            </w:r>
            <w:r w:rsidRPr="003A51AC">
              <w:rPr>
                <w:spacing w:val="40"/>
                <w:sz w:val="24"/>
                <w:szCs w:val="24"/>
                <w:lang w:val="ru-RU"/>
              </w:rPr>
              <w:t xml:space="preserve"> </w:t>
            </w:r>
            <w:r w:rsidRPr="003A51AC">
              <w:rPr>
                <w:sz w:val="24"/>
                <w:szCs w:val="24"/>
                <w:lang w:val="ru-RU"/>
              </w:rPr>
              <w:t>т.</w:t>
            </w:r>
            <w:r w:rsidRPr="003A51AC">
              <w:rPr>
                <w:spacing w:val="40"/>
                <w:sz w:val="24"/>
                <w:szCs w:val="24"/>
                <w:lang w:val="ru-RU"/>
              </w:rPr>
              <w:t xml:space="preserve"> </w:t>
            </w:r>
            <w:r w:rsidRPr="003A51AC">
              <w:rPr>
                <w:sz w:val="24"/>
                <w:szCs w:val="24"/>
                <w:lang w:val="ru-RU"/>
              </w:rPr>
              <w:t>п.)</w:t>
            </w:r>
            <w:r w:rsidRPr="003A51AC">
              <w:rPr>
                <w:spacing w:val="40"/>
                <w:sz w:val="24"/>
                <w:szCs w:val="24"/>
                <w:lang w:val="ru-RU"/>
              </w:rPr>
              <w:t xml:space="preserve"> </w:t>
            </w:r>
            <w:r w:rsidRPr="003A51AC">
              <w:rPr>
                <w:sz w:val="24"/>
                <w:szCs w:val="24"/>
                <w:lang w:val="ru-RU"/>
              </w:rPr>
              <w:t>в</w:t>
            </w:r>
            <w:r w:rsidRPr="003A51AC">
              <w:rPr>
                <w:spacing w:val="39"/>
                <w:sz w:val="24"/>
                <w:szCs w:val="24"/>
                <w:lang w:val="ru-RU"/>
              </w:rPr>
              <w:t xml:space="preserve"> </w:t>
            </w:r>
            <w:r w:rsidRPr="003A51AC">
              <w:rPr>
                <w:sz w:val="24"/>
                <w:szCs w:val="24"/>
                <w:lang w:val="ru-RU"/>
              </w:rPr>
              <w:t>виде</w:t>
            </w:r>
            <w:r w:rsidRPr="003A51AC">
              <w:rPr>
                <w:spacing w:val="40"/>
                <w:sz w:val="24"/>
                <w:szCs w:val="24"/>
                <w:lang w:val="ru-RU"/>
              </w:rPr>
              <w:t xml:space="preserve"> </w:t>
            </w:r>
            <w:r w:rsidRPr="003A51AC">
              <w:rPr>
                <w:sz w:val="24"/>
                <w:szCs w:val="24"/>
                <w:lang w:val="ru-RU"/>
              </w:rPr>
              <w:t>отдельных</w:t>
            </w:r>
            <w:r w:rsidRPr="003A51AC">
              <w:rPr>
                <w:spacing w:val="-52"/>
                <w:sz w:val="24"/>
                <w:szCs w:val="24"/>
                <w:lang w:val="ru-RU"/>
              </w:rPr>
              <w:t xml:space="preserve"> </w:t>
            </w:r>
            <w:r w:rsidRPr="003A51AC">
              <w:rPr>
                <w:sz w:val="24"/>
                <w:szCs w:val="24"/>
                <w:lang w:val="ru-RU"/>
              </w:rPr>
              <w:t>бланков,</w:t>
            </w:r>
            <w:r w:rsidRPr="003A51AC">
              <w:rPr>
                <w:spacing w:val="-11"/>
                <w:sz w:val="24"/>
                <w:szCs w:val="24"/>
                <w:lang w:val="ru-RU"/>
              </w:rPr>
              <w:t xml:space="preserve"> </w:t>
            </w:r>
            <w:r w:rsidRPr="003A51AC">
              <w:rPr>
                <w:sz w:val="24"/>
                <w:szCs w:val="24"/>
                <w:lang w:val="ru-RU"/>
              </w:rPr>
              <w:t>буклетов,</w:t>
            </w:r>
            <w:r w:rsidRPr="003A51AC">
              <w:rPr>
                <w:spacing w:val="-10"/>
                <w:sz w:val="24"/>
                <w:szCs w:val="24"/>
                <w:lang w:val="ru-RU"/>
              </w:rPr>
              <w:t xml:space="preserve"> </w:t>
            </w:r>
            <w:r w:rsidRPr="003A51AC">
              <w:rPr>
                <w:sz w:val="24"/>
                <w:szCs w:val="24"/>
                <w:lang w:val="ru-RU"/>
              </w:rPr>
              <w:t>настольно-печатных</w:t>
            </w:r>
            <w:r w:rsidRPr="003A51AC">
              <w:rPr>
                <w:spacing w:val="-10"/>
                <w:sz w:val="24"/>
                <w:szCs w:val="24"/>
                <w:lang w:val="ru-RU"/>
              </w:rPr>
              <w:t xml:space="preserve"> </w:t>
            </w:r>
            <w:r w:rsidRPr="003A51AC">
              <w:rPr>
                <w:sz w:val="24"/>
                <w:szCs w:val="24"/>
                <w:lang w:val="ru-RU"/>
              </w:rPr>
              <w:t>игр</w:t>
            </w:r>
            <w:r w:rsidRPr="003A51AC">
              <w:rPr>
                <w:spacing w:val="-11"/>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7"/>
              <w:rPr>
                <w:sz w:val="24"/>
                <w:szCs w:val="24"/>
                <w:lang w:val="ru-RU"/>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spacing w:line="244" w:lineRule="exact"/>
              <w:ind w:left="6"/>
              <w:jc w:val="center"/>
              <w:rPr>
                <w:sz w:val="24"/>
                <w:szCs w:val="24"/>
              </w:rPr>
            </w:pPr>
            <w:r w:rsidRPr="003A51AC">
              <w:rPr>
                <w:sz w:val="24"/>
                <w:szCs w:val="24"/>
              </w:rPr>
              <w:t>+</w:t>
            </w: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2.6.2.2.17.</w:t>
            </w:r>
          </w:p>
        </w:tc>
        <w:tc>
          <w:tcPr>
            <w:tcW w:w="5493" w:type="dxa"/>
          </w:tcPr>
          <w:p w:rsidR="005D3D5C" w:rsidRPr="003A51AC" w:rsidRDefault="005D3D5C" w:rsidP="005D3D5C">
            <w:pPr>
              <w:pStyle w:val="TableParagraph"/>
              <w:rPr>
                <w:sz w:val="24"/>
                <w:szCs w:val="24"/>
              </w:rPr>
            </w:pPr>
            <w:r w:rsidRPr="003A51AC">
              <w:rPr>
                <w:sz w:val="24"/>
                <w:szCs w:val="24"/>
              </w:rPr>
              <w:t>Детский</w:t>
            </w:r>
            <w:r w:rsidRPr="003A51AC">
              <w:rPr>
                <w:spacing w:val="-10"/>
                <w:sz w:val="24"/>
                <w:szCs w:val="24"/>
              </w:rPr>
              <w:t xml:space="preserve"> </w:t>
            </w:r>
            <w:r w:rsidRPr="003A51AC">
              <w:rPr>
                <w:sz w:val="24"/>
                <w:szCs w:val="24"/>
              </w:rPr>
              <w:t>атлас</w:t>
            </w:r>
            <w:r w:rsidRPr="003A51AC">
              <w:rPr>
                <w:spacing w:val="-9"/>
                <w:sz w:val="24"/>
                <w:szCs w:val="24"/>
              </w:rPr>
              <w:t xml:space="preserve"> </w:t>
            </w:r>
            <w:r w:rsidRPr="003A51AC">
              <w:rPr>
                <w:sz w:val="24"/>
                <w:szCs w:val="24"/>
              </w:rPr>
              <w:t>(крупного</w:t>
            </w:r>
            <w:r w:rsidRPr="003A51AC">
              <w:rPr>
                <w:spacing w:val="-11"/>
                <w:sz w:val="24"/>
                <w:szCs w:val="24"/>
              </w:rPr>
              <w:t xml:space="preserve"> </w:t>
            </w:r>
            <w:r w:rsidRPr="003A51AC">
              <w:rPr>
                <w:sz w:val="24"/>
                <w:szCs w:val="24"/>
              </w:rPr>
              <w:t>формата)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2.6.2.2.18.</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Детский</w:t>
            </w:r>
            <w:r w:rsidRPr="003A51AC">
              <w:rPr>
                <w:spacing w:val="-4"/>
                <w:sz w:val="24"/>
                <w:szCs w:val="24"/>
              </w:rPr>
              <w:t xml:space="preserve"> </w:t>
            </w:r>
            <w:r w:rsidRPr="003A51AC">
              <w:rPr>
                <w:sz w:val="24"/>
                <w:szCs w:val="24"/>
              </w:rPr>
              <w:t>набор</w:t>
            </w:r>
            <w:r w:rsidRPr="003A51AC">
              <w:rPr>
                <w:spacing w:val="-2"/>
                <w:sz w:val="24"/>
                <w:szCs w:val="24"/>
              </w:rPr>
              <w:t xml:space="preserve"> </w:t>
            </w:r>
            <w:r w:rsidRPr="003A51AC">
              <w:rPr>
                <w:sz w:val="24"/>
                <w:szCs w:val="24"/>
              </w:rPr>
              <w:t>музыкальных</w:t>
            </w:r>
            <w:r w:rsidRPr="003A51AC">
              <w:rPr>
                <w:spacing w:val="-2"/>
                <w:sz w:val="24"/>
                <w:szCs w:val="24"/>
              </w:rPr>
              <w:t xml:space="preserve"> </w:t>
            </w:r>
            <w:r w:rsidRPr="003A51AC">
              <w:rPr>
                <w:sz w:val="24"/>
                <w:szCs w:val="24"/>
              </w:rPr>
              <w:t>инструментов</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Дидактическая</w:t>
            </w:r>
            <w:r w:rsidRPr="003A51AC">
              <w:rPr>
                <w:spacing w:val="-5"/>
                <w:sz w:val="24"/>
                <w:szCs w:val="24"/>
                <w:lang w:val="ru-RU"/>
              </w:rPr>
              <w:t xml:space="preserve"> </w:t>
            </w:r>
            <w:r w:rsidRPr="003A51AC">
              <w:rPr>
                <w:sz w:val="24"/>
                <w:szCs w:val="24"/>
                <w:lang w:val="ru-RU"/>
              </w:rPr>
              <w:t>доска</w:t>
            </w:r>
            <w:r w:rsidRPr="003A51AC">
              <w:rPr>
                <w:spacing w:val="-4"/>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панелями</w:t>
            </w:r>
            <w:r w:rsidRPr="003A51AC">
              <w:rPr>
                <w:spacing w:val="-3"/>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2.6.2.2.20.</w:t>
            </w:r>
          </w:p>
        </w:tc>
        <w:tc>
          <w:tcPr>
            <w:tcW w:w="5493" w:type="dxa"/>
          </w:tcPr>
          <w:p w:rsidR="005D3D5C" w:rsidRPr="003A51AC" w:rsidRDefault="005D3D5C" w:rsidP="005D3D5C">
            <w:pPr>
              <w:pStyle w:val="TableParagraph"/>
              <w:rPr>
                <w:sz w:val="24"/>
                <w:szCs w:val="24"/>
              </w:rPr>
            </w:pPr>
            <w:r w:rsidRPr="003A51AC">
              <w:rPr>
                <w:sz w:val="24"/>
                <w:szCs w:val="24"/>
              </w:rPr>
              <w:t>Домино</w:t>
            </w:r>
            <w:r w:rsidRPr="003A51AC">
              <w:rPr>
                <w:spacing w:val="-5"/>
                <w:sz w:val="24"/>
                <w:szCs w:val="24"/>
              </w:rPr>
              <w:t xml:space="preserve"> </w:t>
            </w:r>
            <w:r w:rsidRPr="003A51AC">
              <w:rPr>
                <w:sz w:val="24"/>
                <w:szCs w:val="24"/>
              </w:rPr>
              <w:t>логическое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599"/>
        </w:trPr>
        <w:tc>
          <w:tcPr>
            <w:tcW w:w="1385" w:type="dxa"/>
          </w:tcPr>
          <w:p w:rsidR="005D3D5C" w:rsidRPr="003A51AC" w:rsidRDefault="005D3D5C" w:rsidP="005D3D5C">
            <w:pPr>
              <w:pStyle w:val="TableParagraph"/>
              <w:ind w:left="129"/>
              <w:rPr>
                <w:sz w:val="24"/>
                <w:szCs w:val="24"/>
              </w:rPr>
            </w:pPr>
            <w:r w:rsidRPr="003A51AC">
              <w:rPr>
                <w:sz w:val="24"/>
                <w:szCs w:val="24"/>
              </w:rPr>
              <w:t>2.6.2.2.21.</w:t>
            </w:r>
          </w:p>
        </w:tc>
        <w:tc>
          <w:tcPr>
            <w:tcW w:w="5493" w:type="dxa"/>
          </w:tcPr>
          <w:p w:rsidR="005D3D5C" w:rsidRPr="003A51AC" w:rsidRDefault="005D3D5C" w:rsidP="005D3D5C">
            <w:pPr>
              <w:pStyle w:val="TableParagraph"/>
              <w:tabs>
                <w:tab w:val="left" w:pos="1063"/>
                <w:tab w:val="left" w:pos="1373"/>
                <w:tab w:val="left" w:pos="3062"/>
                <w:tab w:val="left" w:pos="3506"/>
                <w:tab w:val="left" w:pos="4761"/>
              </w:tabs>
              <w:spacing w:line="262" w:lineRule="exact"/>
              <w:rPr>
                <w:sz w:val="24"/>
                <w:szCs w:val="24"/>
                <w:lang w:val="ru-RU"/>
              </w:rPr>
            </w:pPr>
            <w:r w:rsidRPr="003A51AC">
              <w:rPr>
                <w:sz w:val="24"/>
                <w:szCs w:val="24"/>
                <w:lang w:val="ru-RU"/>
              </w:rPr>
              <w:t>Домино</w:t>
            </w:r>
            <w:r w:rsidRPr="003A51AC">
              <w:rPr>
                <w:sz w:val="24"/>
                <w:szCs w:val="24"/>
                <w:lang w:val="ru-RU"/>
              </w:rPr>
              <w:tab/>
              <w:t>с</w:t>
            </w:r>
            <w:r w:rsidRPr="003A51AC">
              <w:rPr>
                <w:sz w:val="24"/>
                <w:szCs w:val="24"/>
                <w:lang w:val="ru-RU"/>
              </w:rPr>
              <w:tab/>
              <w:t>изображениями</w:t>
            </w:r>
            <w:r w:rsidRPr="003A51AC">
              <w:rPr>
                <w:sz w:val="24"/>
                <w:szCs w:val="24"/>
                <w:lang w:val="ru-RU"/>
              </w:rPr>
              <w:tab/>
              <w:t>по</w:t>
            </w:r>
            <w:r w:rsidRPr="003A51AC">
              <w:rPr>
                <w:sz w:val="24"/>
                <w:szCs w:val="24"/>
                <w:lang w:val="ru-RU"/>
              </w:rPr>
              <w:tab/>
              <w:t>различным</w:t>
            </w:r>
            <w:r w:rsidRPr="003A51AC">
              <w:rPr>
                <w:sz w:val="24"/>
                <w:szCs w:val="24"/>
                <w:lang w:val="ru-RU"/>
              </w:rPr>
              <w:tab/>
              <w:t>темам,</w:t>
            </w:r>
          </w:p>
          <w:p w:rsidR="005D3D5C" w:rsidRPr="003A51AC" w:rsidRDefault="005D3D5C" w:rsidP="005D3D5C">
            <w:pPr>
              <w:pStyle w:val="TableParagraph"/>
              <w:spacing w:before="35"/>
              <w:rPr>
                <w:sz w:val="24"/>
                <w:szCs w:val="24"/>
              </w:rPr>
            </w:pPr>
            <w:r w:rsidRPr="003A51AC">
              <w:rPr>
                <w:sz w:val="24"/>
                <w:szCs w:val="24"/>
              </w:rPr>
              <w:t>включая</w:t>
            </w:r>
            <w:r w:rsidRPr="003A51AC">
              <w:rPr>
                <w:spacing w:val="-7"/>
                <w:sz w:val="24"/>
                <w:szCs w:val="24"/>
              </w:rPr>
              <w:t xml:space="preserve"> </w:t>
            </w:r>
            <w:r w:rsidRPr="003A51AC">
              <w:rPr>
                <w:sz w:val="24"/>
                <w:szCs w:val="24"/>
              </w:rPr>
              <w:t>тактильное</w:t>
            </w:r>
            <w:r w:rsidRPr="003A51AC">
              <w:rPr>
                <w:spacing w:val="-8"/>
                <w:sz w:val="24"/>
                <w:szCs w:val="24"/>
              </w:rPr>
              <w:t xml:space="preserve"> </w:t>
            </w:r>
            <w:r w:rsidRPr="003A51AC">
              <w:rPr>
                <w:sz w:val="24"/>
                <w:szCs w:val="24"/>
              </w:rPr>
              <w:t>–</w:t>
            </w:r>
            <w:r w:rsidRPr="003A51AC">
              <w:rPr>
                <w:spacing w:val="-7"/>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14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4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2.6.2.2.22.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Звери</w:t>
            </w:r>
            <w:r w:rsidRPr="003A51AC">
              <w:rPr>
                <w:spacing w:val="51"/>
                <w:sz w:val="24"/>
                <w:szCs w:val="24"/>
                <w:lang w:val="ru-RU"/>
              </w:rPr>
              <w:t xml:space="preserve"> </w:t>
            </w:r>
            <w:r w:rsidRPr="003A51AC">
              <w:rPr>
                <w:sz w:val="24"/>
                <w:szCs w:val="24"/>
                <w:lang w:val="ru-RU"/>
              </w:rPr>
              <w:t>и</w:t>
            </w:r>
            <w:r w:rsidRPr="003A51AC">
              <w:rPr>
                <w:spacing w:val="51"/>
                <w:sz w:val="24"/>
                <w:szCs w:val="24"/>
                <w:lang w:val="ru-RU"/>
              </w:rPr>
              <w:t xml:space="preserve"> </w:t>
            </w:r>
            <w:r w:rsidRPr="003A51AC">
              <w:rPr>
                <w:sz w:val="24"/>
                <w:szCs w:val="24"/>
                <w:lang w:val="ru-RU"/>
              </w:rPr>
              <w:t>птицы</w:t>
            </w:r>
            <w:r w:rsidRPr="003A51AC">
              <w:rPr>
                <w:spacing w:val="51"/>
                <w:sz w:val="24"/>
                <w:szCs w:val="24"/>
                <w:lang w:val="ru-RU"/>
              </w:rPr>
              <w:t xml:space="preserve"> </w:t>
            </w:r>
            <w:r w:rsidRPr="003A51AC">
              <w:rPr>
                <w:sz w:val="24"/>
                <w:szCs w:val="24"/>
                <w:lang w:val="ru-RU"/>
              </w:rPr>
              <w:t>объемные</w:t>
            </w:r>
            <w:r w:rsidRPr="003A51AC">
              <w:rPr>
                <w:spacing w:val="52"/>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плоскостные</w:t>
            </w:r>
            <w:r w:rsidRPr="003A51AC">
              <w:rPr>
                <w:spacing w:val="50"/>
                <w:sz w:val="24"/>
                <w:szCs w:val="24"/>
                <w:lang w:val="ru-RU"/>
              </w:rPr>
              <w:t xml:space="preserve"> </w:t>
            </w:r>
            <w:r w:rsidRPr="003A51AC">
              <w:rPr>
                <w:sz w:val="24"/>
                <w:szCs w:val="24"/>
                <w:lang w:val="ru-RU"/>
              </w:rPr>
              <w:t>(из</w:t>
            </w:r>
            <w:r w:rsidRPr="003A51AC">
              <w:rPr>
                <w:spacing w:val="49"/>
                <w:sz w:val="24"/>
                <w:szCs w:val="24"/>
                <w:lang w:val="ru-RU"/>
              </w:rPr>
              <w:t xml:space="preserve"> </w:t>
            </w:r>
            <w:r w:rsidRPr="003A51AC">
              <w:rPr>
                <w:sz w:val="24"/>
                <w:szCs w:val="24"/>
                <w:lang w:val="ru-RU"/>
              </w:rPr>
              <w:t>разного</w:t>
            </w:r>
          </w:p>
          <w:p w:rsidR="005D3D5C" w:rsidRPr="003A51AC" w:rsidRDefault="005D3D5C" w:rsidP="005D3D5C">
            <w:pPr>
              <w:pStyle w:val="TableParagraph"/>
              <w:spacing w:before="37"/>
              <w:rPr>
                <w:sz w:val="24"/>
                <w:szCs w:val="24"/>
              </w:rPr>
            </w:pPr>
            <w:r w:rsidRPr="003A51AC">
              <w:rPr>
                <w:sz w:val="24"/>
                <w:szCs w:val="24"/>
              </w:rPr>
              <w:t>материала,</w:t>
            </w:r>
            <w:r w:rsidRPr="003A51AC">
              <w:rPr>
                <w:spacing w:val="-9"/>
                <w:sz w:val="24"/>
                <w:szCs w:val="24"/>
              </w:rPr>
              <w:t xml:space="preserve"> </w:t>
            </w:r>
            <w:r w:rsidRPr="003A51AC">
              <w:rPr>
                <w:sz w:val="24"/>
                <w:szCs w:val="24"/>
              </w:rPr>
              <w:t>мелкого</w:t>
            </w:r>
            <w:r w:rsidRPr="003A51AC">
              <w:rPr>
                <w:spacing w:val="-8"/>
                <w:sz w:val="24"/>
                <w:szCs w:val="24"/>
              </w:rPr>
              <w:t xml:space="preserve"> </w:t>
            </w:r>
            <w:r w:rsidRPr="003A51AC">
              <w:rPr>
                <w:sz w:val="24"/>
                <w:szCs w:val="24"/>
              </w:rPr>
              <w:t>размера)</w:t>
            </w:r>
            <w:r w:rsidRPr="003A51AC">
              <w:rPr>
                <w:spacing w:val="-10"/>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583"/>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2.6.2.2.23.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Игра</w:t>
            </w:r>
            <w:r w:rsidRPr="003A51AC">
              <w:rPr>
                <w:spacing w:val="38"/>
                <w:sz w:val="24"/>
                <w:szCs w:val="24"/>
                <w:lang w:val="ru-RU"/>
              </w:rPr>
              <w:t xml:space="preserve"> </w:t>
            </w:r>
            <w:r w:rsidRPr="003A51AC">
              <w:rPr>
                <w:sz w:val="24"/>
                <w:szCs w:val="24"/>
                <w:lang w:val="ru-RU"/>
              </w:rPr>
              <w:t>для</w:t>
            </w:r>
            <w:r w:rsidRPr="003A51AC">
              <w:rPr>
                <w:spacing w:val="38"/>
                <w:sz w:val="24"/>
                <w:szCs w:val="24"/>
                <w:lang w:val="ru-RU"/>
              </w:rPr>
              <w:t xml:space="preserve"> </w:t>
            </w:r>
            <w:r w:rsidRPr="003A51AC">
              <w:rPr>
                <w:sz w:val="24"/>
                <w:szCs w:val="24"/>
                <w:lang w:val="ru-RU"/>
              </w:rPr>
              <w:t>тренировки</w:t>
            </w:r>
            <w:r w:rsidRPr="003A51AC">
              <w:rPr>
                <w:spacing w:val="38"/>
                <w:sz w:val="24"/>
                <w:szCs w:val="24"/>
                <w:lang w:val="ru-RU"/>
              </w:rPr>
              <w:t xml:space="preserve"> </w:t>
            </w:r>
            <w:r w:rsidRPr="003A51AC">
              <w:rPr>
                <w:sz w:val="24"/>
                <w:szCs w:val="24"/>
                <w:lang w:val="ru-RU"/>
              </w:rPr>
              <w:t>памяти</w:t>
            </w:r>
            <w:r w:rsidRPr="003A51AC">
              <w:rPr>
                <w:spacing w:val="37"/>
                <w:sz w:val="24"/>
                <w:szCs w:val="24"/>
                <w:lang w:val="ru-RU"/>
              </w:rPr>
              <w:t xml:space="preserve"> </w:t>
            </w:r>
            <w:r w:rsidRPr="003A51AC">
              <w:rPr>
                <w:sz w:val="24"/>
                <w:szCs w:val="24"/>
                <w:lang w:val="ru-RU"/>
              </w:rPr>
              <w:t>с</w:t>
            </w:r>
            <w:r w:rsidRPr="003A51AC">
              <w:rPr>
                <w:spacing w:val="38"/>
                <w:sz w:val="24"/>
                <w:szCs w:val="24"/>
                <w:lang w:val="ru-RU"/>
              </w:rPr>
              <w:t xml:space="preserve"> </w:t>
            </w:r>
            <w:r w:rsidRPr="003A51AC">
              <w:rPr>
                <w:sz w:val="24"/>
                <w:szCs w:val="24"/>
                <w:lang w:val="ru-RU"/>
              </w:rPr>
              <w:t>планшетом</w:t>
            </w:r>
            <w:r w:rsidRPr="003A51AC">
              <w:rPr>
                <w:spacing w:val="38"/>
                <w:sz w:val="24"/>
                <w:szCs w:val="24"/>
                <w:lang w:val="ru-RU"/>
              </w:rPr>
              <w:t xml:space="preserve"> </w:t>
            </w:r>
            <w:r w:rsidRPr="003A51AC">
              <w:rPr>
                <w:sz w:val="24"/>
                <w:szCs w:val="24"/>
                <w:lang w:val="ru-RU"/>
              </w:rPr>
              <w:t>и</w:t>
            </w:r>
            <w:r w:rsidRPr="003A51AC">
              <w:rPr>
                <w:spacing w:val="38"/>
                <w:sz w:val="24"/>
                <w:szCs w:val="24"/>
                <w:lang w:val="ru-RU"/>
              </w:rPr>
              <w:t xml:space="preserve"> </w:t>
            </w:r>
            <w:r w:rsidRPr="003A51AC">
              <w:rPr>
                <w:sz w:val="24"/>
                <w:szCs w:val="24"/>
                <w:lang w:val="ru-RU"/>
              </w:rPr>
              <w:t>набором</w:t>
            </w:r>
          </w:p>
          <w:p w:rsidR="005D3D5C" w:rsidRPr="003A51AC" w:rsidRDefault="005D3D5C" w:rsidP="005D3D5C">
            <w:pPr>
              <w:pStyle w:val="TableParagraph"/>
              <w:spacing w:before="40"/>
              <w:rPr>
                <w:sz w:val="24"/>
                <w:szCs w:val="24"/>
              </w:rPr>
            </w:pPr>
            <w:r w:rsidRPr="003A51AC">
              <w:rPr>
                <w:sz w:val="24"/>
                <w:szCs w:val="24"/>
              </w:rPr>
              <w:lastRenderedPageBreak/>
              <w:t>рабочих</w:t>
            </w:r>
            <w:r w:rsidRPr="003A51AC">
              <w:rPr>
                <w:spacing w:val="-8"/>
                <w:sz w:val="24"/>
                <w:szCs w:val="24"/>
              </w:rPr>
              <w:t xml:space="preserve"> </w:t>
            </w:r>
            <w:r w:rsidRPr="003A51AC">
              <w:rPr>
                <w:sz w:val="24"/>
                <w:szCs w:val="24"/>
              </w:rPr>
              <w:t>карт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lastRenderedPageBreak/>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2.6.2.2.24.</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Игра</w:t>
            </w:r>
            <w:r w:rsidRPr="003A51AC">
              <w:rPr>
                <w:spacing w:val="5"/>
                <w:sz w:val="24"/>
                <w:szCs w:val="24"/>
                <w:lang w:val="ru-RU"/>
              </w:rPr>
              <w:t xml:space="preserve"> </w:t>
            </w:r>
            <w:r w:rsidRPr="003A51AC">
              <w:rPr>
                <w:sz w:val="24"/>
                <w:szCs w:val="24"/>
                <w:lang w:val="ru-RU"/>
              </w:rPr>
              <w:t>на</w:t>
            </w:r>
            <w:r w:rsidRPr="003A51AC">
              <w:rPr>
                <w:spacing w:val="2"/>
                <w:sz w:val="24"/>
                <w:szCs w:val="24"/>
                <w:lang w:val="ru-RU"/>
              </w:rPr>
              <w:t xml:space="preserve"> </w:t>
            </w:r>
            <w:r w:rsidRPr="003A51AC">
              <w:rPr>
                <w:sz w:val="24"/>
                <w:szCs w:val="24"/>
                <w:lang w:val="ru-RU"/>
              </w:rPr>
              <w:t>составление</w:t>
            </w:r>
            <w:r w:rsidRPr="003A51AC">
              <w:rPr>
                <w:spacing w:val="3"/>
                <w:sz w:val="24"/>
                <w:szCs w:val="24"/>
                <w:lang w:val="ru-RU"/>
              </w:rPr>
              <w:t xml:space="preserve"> </w:t>
            </w:r>
            <w:r w:rsidRPr="003A51AC">
              <w:rPr>
                <w:sz w:val="24"/>
                <w:szCs w:val="24"/>
                <w:lang w:val="ru-RU"/>
              </w:rPr>
              <w:t>логических</w:t>
            </w:r>
            <w:r w:rsidRPr="003A51AC">
              <w:rPr>
                <w:spacing w:val="4"/>
                <w:sz w:val="24"/>
                <w:szCs w:val="24"/>
                <w:lang w:val="ru-RU"/>
              </w:rPr>
              <w:t xml:space="preserve"> </w:t>
            </w:r>
            <w:r w:rsidRPr="003A51AC">
              <w:rPr>
                <w:sz w:val="24"/>
                <w:szCs w:val="24"/>
                <w:lang w:val="ru-RU"/>
              </w:rPr>
              <w:t>цепочек</w:t>
            </w:r>
            <w:r w:rsidRPr="003A51AC">
              <w:rPr>
                <w:spacing w:val="5"/>
                <w:sz w:val="24"/>
                <w:szCs w:val="24"/>
                <w:lang w:val="ru-RU"/>
              </w:rPr>
              <w:t xml:space="preserve"> </w:t>
            </w:r>
            <w:r w:rsidRPr="003A51AC">
              <w:rPr>
                <w:sz w:val="24"/>
                <w:szCs w:val="24"/>
                <w:lang w:val="ru-RU"/>
              </w:rPr>
              <w:t>произвольной</w:t>
            </w:r>
          </w:p>
          <w:p w:rsidR="005D3D5C" w:rsidRPr="003A51AC" w:rsidRDefault="005D3D5C" w:rsidP="005D3D5C">
            <w:pPr>
              <w:pStyle w:val="TableParagraph"/>
              <w:spacing w:before="37"/>
              <w:rPr>
                <w:sz w:val="24"/>
                <w:szCs w:val="24"/>
              </w:rPr>
            </w:pPr>
            <w:r w:rsidRPr="003A51AC">
              <w:rPr>
                <w:sz w:val="24"/>
                <w:szCs w:val="24"/>
              </w:rPr>
              <w:t>длины</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2.6.2.2.25.</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Игра-набор</w:t>
            </w:r>
            <w:r w:rsidRPr="003A51AC">
              <w:rPr>
                <w:spacing w:val="-13"/>
                <w:sz w:val="24"/>
                <w:szCs w:val="24"/>
              </w:rPr>
              <w:t xml:space="preserve"> </w:t>
            </w:r>
            <w:r w:rsidRPr="003A51AC">
              <w:rPr>
                <w:sz w:val="24"/>
                <w:szCs w:val="24"/>
              </w:rPr>
              <w:t>«Городки»</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Игровой</w:t>
            </w:r>
            <w:r w:rsidRPr="003A51AC">
              <w:rPr>
                <w:spacing w:val="-5"/>
                <w:sz w:val="24"/>
                <w:szCs w:val="24"/>
                <w:lang w:val="ru-RU"/>
              </w:rPr>
              <w:t xml:space="preserve"> </w:t>
            </w:r>
            <w:r w:rsidRPr="003A51AC">
              <w:rPr>
                <w:sz w:val="24"/>
                <w:szCs w:val="24"/>
                <w:lang w:val="ru-RU"/>
              </w:rPr>
              <w:t>комплект</w:t>
            </w:r>
            <w:r w:rsidRPr="003A51AC">
              <w:rPr>
                <w:spacing w:val="-7"/>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изучения</w:t>
            </w:r>
            <w:r w:rsidRPr="003A51AC">
              <w:rPr>
                <w:spacing w:val="-5"/>
                <w:sz w:val="24"/>
                <w:szCs w:val="24"/>
                <w:lang w:val="ru-RU"/>
              </w:rPr>
              <w:t xml:space="preserve"> </w:t>
            </w:r>
            <w:r w:rsidRPr="003A51AC">
              <w:rPr>
                <w:sz w:val="24"/>
                <w:szCs w:val="24"/>
                <w:lang w:val="ru-RU"/>
              </w:rPr>
              <w:t>основ</w:t>
            </w:r>
            <w:r w:rsidRPr="003A51AC">
              <w:rPr>
                <w:spacing w:val="-6"/>
                <w:sz w:val="24"/>
                <w:szCs w:val="24"/>
                <w:lang w:val="ru-RU"/>
              </w:rPr>
              <w:t xml:space="preserve"> </w:t>
            </w:r>
            <w:r w:rsidRPr="003A51AC">
              <w:rPr>
                <w:sz w:val="24"/>
                <w:szCs w:val="24"/>
                <w:lang w:val="ru-RU"/>
              </w:rPr>
              <w:t>электричества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2.6.2.2.27.</w:t>
            </w:r>
          </w:p>
        </w:tc>
        <w:tc>
          <w:tcPr>
            <w:tcW w:w="5493" w:type="dxa"/>
          </w:tcPr>
          <w:p w:rsidR="005D3D5C" w:rsidRPr="003A51AC" w:rsidRDefault="005D3D5C" w:rsidP="005D3D5C">
            <w:pPr>
              <w:pStyle w:val="TableParagraph"/>
              <w:tabs>
                <w:tab w:val="left" w:pos="2512"/>
                <w:tab w:val="left" w:pos="4579"/>
                <w:tab w:val="left" w:pos="5052"/>
              </w:tabs>
              <w:rPr>
                <w:sz w:val="24"/>
                <w:szCs w:val="24"/>
                <w:lang w:val="ru-RU"/>
              </w:rPr>
            </w:pPr>
            <w:r w:rsidRPr="003A51AC">
              <w:rPr>
                <w:sz w:val="24"/>
                <w:szCs w:val="24"/>
                <w:lang w:val="ru-RU"/>
              </w:rPr>
              <w:t>Игрушки-головоломки</w:t>
            </w:r>
            <w:r w:rsidRPr="003A51AC">
              <w:rPr>
                <w:sz w:val="24"/>
                <w:szCs w:val="24"/>
                <w:lang w:val="ru-RU"/>
              </w:rPr>
              <w:tab/>
              <w:t>(сборно-разборные</w:t>
            </w:r>
            <w:r w:rsidRPr="003A51AC">
              <w:rPr>
                <w:sz w:val="24"/>
                <w:szCs w:val="24"/>
                <w:lang w:val="ru-RU"/>
              </w:rPr>
              <w:tab/>
              <w:t>из</w:t>
            </w:r>
            <w:r w:rsidRPr="003A51AC">
              <w:rPr>
                <w:sz w:val="24"/>
                <w:szCs w:val="24"/>
                <w:lang w:val="ru-RU"/>
              </w:rPr>
              <w:tab/>
              <w:t>4–5</w:t>
            </w:r>
          </w:p>
          <w:p w:rsidR="005D3D5C" w:rsidRPr="003A51AC" w:rsidRDefault="005D3D5C" w:rsidP="005D3D5C">
            <w:pPr>
              <w:pStyle w:val="TableParagraph"/>
              <w:spacing w:before="40"/>
              <w:rPr>
                <w:sz w:val="24"/>
                <w:szCs w:val="24"/>
              </w:rPr>
            </w:pPr>
            <w:r w:rsidRPr="003A51AC">
              <w:rPr>
                <w:sz w:val="24"/>
                <w:szCs w:val="24"/>
              </w:rPr>
              <w:t>элементов)</w:t>
            </w:r>
            <w:r w:rsidRPr="003A51AC">
              <w:rPr>
                <w:spacing w:val="-9"/>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2.6.2.2.28.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Игрушки-забавы</w:t>
            </w:r>
            <w:r w:rsidRPr="003A51AC">
              <w:rPr>
                <w:spacing w:val="-3"/>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зависимостью</w:t>
            </w:r>
            <w:r w:rsidRPr="003A51AC">
              <w:rPr>
                <w:spacing w:val="-2"/>
                <w:sz w:val="24"/>
                <w:szCs w:val="24"/>
                <w:lang w:val="ru-RU"/>
              </w:rPr>
              <w:t xml:space="preserve"> </w:t>
            </w:r>
            <w:r w:rsidRPr="003A51AC">
              <w:rPr>
                <w:sz w:val="24"/>
                <w:szCs w:val="24"/>
                <w:lang w:val="ru-RU"/>
              </w:rPr>
              <w:t>эффекта</w:t>
            </w:r>
            <w:r w:rsidRPr="003A51AC">
              <w:rPr>
                <w:spacing w:val="-2"/>
                <w:sz w:val="24"/>
                <w:szCs w:val="24"/>
                <w:lang w:val="ru-RU"/>
              </w:rPr>
              <w:t xml:space="preserve"> </w:t>
            </w:r>
            <w:r w:rsidRPr="003A51AC">
              <w:rPr>
                <w:sz w:val="24"/>
                <w:szCs w:val="24"/>
                <w:lang w:val="ru-RU"/>
              </w:rPr>
              <w:t>от</w:t>
            </w:r>
            <w:r w:rsidRPr="003A51AC">
              <w:rPr>
                <w:spacing w:val="-5"/>
                <w:sz w:val="24"/>
                <w:szCs w:val="24"/>
                <w:lang w:val="ru-RU"/>
              </w:rPr>
              <w:t xml:space="preserve"> </w:t>
            </w:r>
            <w:r w:rsidRPr="003A51AC">
              <w:rPr>
                <w:sz w:val="24"/>
                <w:szCs w:val="24"/>
                <w:lang w:val="ru-RU"/>
              </w:rPr>
              <w:t>действия</w:t>
            </w:r>
            <w:r w:rsidRPr="003A51AC">
              <w:rPr>
                <w:spacing w:val="-2"/>
                <w:sz w:val="24"/>
                <w:szCs w:val="24"/>
                <w:lang w:val="ru-RU"/>
              </w:rPr>
              <w:t xml:space="preserve"> </w:t>
            </w:r>
            <w:r w:rsidRPr="003A51AC">
              <w:rPr>
                <w:sz w:val="24"/>
                <w:szCs w:val="24"/>
                <w:lang w:val="ru-RU"/>
              </w:rPr>
              <w:t>–</w:t>
            </w:r>
          </w:p>
          <w:p w:rsidR="005D3D5C" w:rsidRPr="003A51AC" w:rsidRDefault="005D3D5C" w:rsidP="005D3D5C">
            <w:pPr>
              <w:pStyle w:val="TableParagraph"/>
              <w:spacing w:before="37"/>
              <w:rPr>
                <w:sz w:val="24"/>
                <w:szCs w:val="24"/>
              </w:rPr>
            </w:pPr>
            <w:r w:rsidRPr="003A51AC">
              <w:rPr>
                <w:sz w:val="24"/>
                <w:szCs w:val="24"/>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2.6.2.2.29.</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Игры</w:t>
            </w:r>
            <w:r w:rsidRPr="003A51AC">
              <w:rPr>
                <w:spacing w:val="6"/>
                <w:sz w:val="24"/>
                <w:szCs w:val="24"/>
                <w:lang w:val="ru-RU"/>
              </w:rPr>
              <w:t xml:space="preserve"> </w:t>
            </w:r>
            <w:r w:rsidRPr="003A51AC">
              <w:rPr>
                <w:sz w:val="24"/>
                <w:szCs w:val="24"/>
                <w:lang w:val="ru-RU"/>
              </w:rPr>
              <w:t>на</w:t>
            </w:r>
            <w:r w:rsidRPr="003A51AC">
              <w:rPr>
                <w:spacing w:val="60"/>
                <w:sz w:val="24"/>
                <w:szCs w:val="24"/>
                <w:lang w:val="ru-RU"/>
              </w:rPr>
              <w:t xml:space="preserve"> </w:t>
            </w:r>
            <w:r w:rsidRPr="003A51AC">
              <w:rPr>
                <w:sz w:val="24"/>
                <w:szCs w:val="24"/>
                <w:lang w:val="ru-RU"/>
              </w:rPr>
              <w:t>закрепления</w:t>
            </w:r>
            <w:r w:rsidRPr="003A51AC">
              <w:rPr>
                <w:spacing w:val="59"/>
                <w:sz w:val="24"/>
                <w:szCs w:val="24"/>
                <w:lang w:val="ru-RU"/>
              </w:rPr>
              <w:t xml:space="preserve"> </w:t>
            </w:r>
            <w:r w:rsidRPr="003A51AC">
              <w:rPr>
                <w:sz w:val="24"/>
                <w:szCs w:val="24"/>
                <w:lang w:val="ru-RU"/>
              </w:rPr>
              <w:t>представлений</w:t>
            </w:r>
            <w:r w:rsidRPr="003A51AC">
              <w:rPr>
                <w:spacing w:val="59"/>
                <w:sz w:val="24"/>
                <w:szCs w:val="24"/>
                <w:lang w:val="ru-RU"/>
              </w:rPr>
              <w:t xml:space="preserve"> </w:t>
            </w:r>
            <w:r w:rsidRPr="003A51AC">
              <w:rPr>
                <w:sz w:val="24"/>
                <w:szCs w:val="24"/>
                <w:lang w:val="ru-RU"/>
              </w:rPr>
              <w:t>об</w:t>
            </w:r>
            <w:r w:rsidRPr="003A51AC">
              <w:rPr>
                <w:spacing w:val="60"/>
                <w:sz w:val="24"/>
                <w:szCs w:val="24"/>
                <w:lang w:val="ru-RU"/>
              </w:rPr>
              <w:t xml:space="preserve"> </w:t>
            </w:r>
            <w:r w:rsidRPr="003A51AC">
              <w:rPr>
                <w:sz w:val="24"/>
                <w:szCs w:val="24"/>
                <w:lang w:val="ru-RU"/>
              </w:rPr>
              <w:t>эмоциях,</w:t>
            </w:r>
            <w:r w:rsidRPr="003A51AC">
              <w:rPr>
                <w:spacing w:val="60"/>
                <w:sz w:val="24"/>
                <w:szCs w:val="24"/>
                <w:lang w:val="ru-RU"/>
              </w:rPr>
              <w:t xml:space="preserve"> </w:t>
            </w:r>
            <w:r w:rsidRPr="003A51AC">
              <w:rPr>
                <w:sz w:val="24"/>
                <w:szCs w:val="24"/>
                <w:lang w:val="ru-RU"/>
              </w:rPr>
              <w:t>их</w:t>
            </w:r>
          </w:p>
          <w:p w:rsidR="005D3D5C" w:rsidRPr="003A51AC" w:rsidRDefault="005D3D5C" w:rsidP="005D3D5C">
            <w:pPr>
              <w:pStyle w:val="TableParagraph"/>
              <w:spacing w:before="37"/>
              <w:rPr>
                <w:sz w:val="24"/>
                <w:szCs w:val="24"/>
                <w:lang w:val="ru-RU"/>
              </w:rPr>
            </w:pPr>
            <w:r w:rsidRPr="003A51AC">
              <w:rPr>
                <w:sz w:val="24"/>
                <w:szCs w:val="24"/>
                <w:lang w:val="ru-RU"/>
              </w:rPr>
              <w:t>распознавание</w:t>
            </w:r>
            <w:r w:rsidRPr="003A51AC">
              <w:rPr>
                <w:spacing w:val="-3"/>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проявление</w:t>
            </w:r>
            <w:r w:rsidRPr="003A51AC">
              <w:rPr>
                <w:spacing w:val="-3"/>
                <w:sz w:val="24"/>
                <w:szCs w:val="24"/>
                <w:lang w:val="ru-RU"/>
              </w:rPr>
              <w:t xml:space="preserve"> </w:t>
            </w:r>
            <w:r w:rsidRPr="003A51AC">
              <w:rPr>
                <w:sz w:val="24"/>
                <w:szCs w:val="24"/>
                <w:lang w:val="ru-RU"/>
              </w:rPr>
              <w:t>в</w:t>
            </w:r>
            <w:r w:rsidRPr="003A51AC">
              <w:rPr>
                <w:spacing w:val="-2"/>
                <w:sz w:val="24"/>
                <w:szCs w:val="24"/>
                <w:lang w:val="ru-RU"/>
              </w:rPr>
              <w:t xml:space="preserve"> </w:t>
            </w:r>
            <w:r w:rsidRPr="003A51AC">
              <w:rPr>
                <w:sz w:val="24"/>
                <w:szCs w:val="24"/>
                <w:lang w:val="ru-RU"/>
              </w:rPr>
              <w:t>мимике</w:t>
            </w:r>
            <w:r w:rsidRPr="003A51AC">
              <w:rPr>
                <w:spacing w:val="-1"/>
                <w:sz w:val="24"/>
                <w:szCs w:val="24"/>
                <w:lang w:val="ru-RU"/>
              </w:rPr>
              <w:t xml:space="preserve"> </w:t>
            </w:r>
            <w:r w:rsidRPr="003A51AC">
              <w:rPr>
                <w:sz w:val="24"/>
                <w:szCs w:val="24"/>
                <w:lang w:val="ru-RU"/>
              </w:rPr>
              <w:t>–</w:t>
            </w:r>
            <w:r w:rsidRPr="003A51AC">
              <w:rPr>
                <w:spacing w:val="-2"/>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2.6.2.2.30.</w:t>
            </w:r>
          </w:p>
        </w:tc>
        <w:tc>
          <w:tcPr>
            <w:tcW w:w="5493" w:type="dxa"/>
          </w:tcPr>
          <w:p w:rsidR="005D3D5C" w:rsidRPr="003A51AC" w:rsidRDefault="005D3D5C" w:rsidP="005D3D5C">
            <w:pPr>
              <w:pStyle w:val="TableParagraph"/>
              <w:rPr>
                <w:sz w:val="24"/>
                <w:szCs w:val="24"/>
              </w:rPr>
            </w:pPr>
            <w:r w:rsidRPr="003A51AC">
              <w:rPr>
                <w:sz w:val="24"/>
                <w:szCs w:val="24"/>
              </w:rPr>
              <w:t>Игры-головоломки</w:t>
            </w:r>
            <w:r w:rsidRPr="003A51AC">
              <w:rPr>
                <w:spacing w:val="-14"/>
                <w:sz w:val="24"/>
                <w:szCs w:val="24"/>
              </w:rPr>
              <w:t xml:space="preserve"> </w:t>
            </w:r>
            <w:r w:rsidRPr="003A51AC">
              <w:rPr>
                <w:sz w:val="24"/>
                <w:szCs w:val="24"/>
              </w:rPr>
              <w:t>объемные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2.6.2.2.31.</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Изделия</w:t>
            </w:r>
            <w:r w:rsidRPr="003A51AC">
              <w:rPr>
                <w:spacing w:val="-9"/>
                <w:sz w:val="24"/>
                <w:szCs w:val="24"/>
              </w:rPr>
              <w:t xml:space="preserve"> </w:t>
            </w:r>
            <w:r w:rsidRPr="003A51AC">
              <w:rPr>
                <w:sz w:val="24"/>
                <w:szCs w:val="24"/>
              </w:rPr>
              <w:t>народных</w:t>
            </w:r>
            <w:r w:rsidRPr="003A51AC">
              <w:rPr>
                <w:spacing w:val="-7"/>
                <w:sz w:val="24"/>
                <w:szCs w:val="24"/>
              </w:rPr>
              <w:t xml:space="preserve"> </w:t>
            </w:r>
            <w:r w:rsidRPr="003A51AC">
              <w:rPr>
                <w:sz w:val="24"/>
                <w:szCs w:val="24"/>
              </w:rPr>
              <w:t>промыслов</w:t>
            </w:r>
            <w:r w:rsidRPr="003A51AC">
              <w:rPr>
                <w:spacing w:val="-10"/>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2.6.2.2.32.</w:t>
            </w:r>
          </w:p>
        </w:tc>
        <w:tc>
          <w:tcPr>
            <w:tcW w:w="5493" w:type="dxa"/>
          </w:tcPr>
          <w:p w:rsidR="005D3D5C" w:rsidRPr="003A51AC" w:rsidRDefault="005D3D5C" w:rsidP="005D3D5C">
            <w:pPr>
              <w:pStyle w:val="TableParagraph"/>
              <w:rPr>
                <w:sz w:val="24"/>
                <w:szCs w:val="24"/>
              </w:rPr>
            </w:pPr>
            <w:r w:rsidRPr="003A51AC">
              <w:rPr>
                <w:sz w:val="24"/>
                <w:szCs w:val="24"/>
              </w:rPr>
              <w:t>Интерактивный</w:t>
            </w:r>
            <w:r w:rsidRPr="003A51AC">
              <w:rPr>
                <w:spacing w:val="-1"/>
                <w:sz w:val="24"/>
                <w:szCs w:val="24"/>
              </w:rPr>
              <w:t xml:space="preserve"> </w:t>
            </w:r>
            <w:r w:rsidRPr="003A51AC">
              <w:rPr>
                <w:sz w:val="24"/>
                <w:szCs w:val="24"/>
              </w:rPr>
              <w:t>банкомат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2.6.2.2.33.</w:t>
            </w:r>
          </w:p>
        </w:tc>
        <w:tc>
          <w:tcPr>
            <w:tcW w:w="5493" w:type="dxa"/>
          </w:tcPr>
          <w:p w:rsidR="005D3D5C" w:rsidRPr="003A51AC" w:rsidRDefault="005D3D5C" w:rsidP="005D3D5C">
            <w:pPr>
              <w:pStyle w:val="TableParagraph"/>
              <w:rPr>
                <w:sz w:val="24"/>
                <w:szCs w:val="24"/>
              </w:rPr>
            </w:pPr>
            <w:r w:rsidRPr="003A51AC">
              <w:rPr>
                <w:sz w:val="24"/>
                <w:szCs w:val="24"/>
              </w:rPr>
              <w:t>Календарь</w:t>
            </w:r>
            <w:r w:rsidRPr="003A51AC">
              <w:rPr>
                <w:spacing w:val="-8"/>
                <w:sz w:val="24"/>
                <w:szCs w:val="24"/>
              </w:rPr>
              <w:t xml:space="preserve"> </w:t>
            </w:r>
            <w:r w:rsidRPr="003A51AC">
              <w:rPr>
                <w:sz w:val="24"/>
                <w:szCs w:val="24"/>
              </w:rPr>
              <w:t>погоды</w:t>
            </w:r>
            <w:r w:rsidRPr="003A51AC">
              <w:rPr>
                <w:spacing w:val="-7"/>
                <w:sz w:val="24"/>
                <w:szCs w:val="24"/>
              </w:rPr>
              <w:t xml:space="preserve"> </w:t>
            </w:r>
            <w:r w:rsidRPr="003A51AC">
              <w:rPr>
                <w:sz w:val="24"/>
                <w:szCs w:val="24"/>
              </w:rPr>
              <w:t>настенный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2.6.2.2.34.</w:t>
            </w:r>
          </w:p>
        </w:tc>
        <w:tc>
          <w:tcPr>
            <w:tcW w:w="5493" w:type="dxa"/>
          </w:tcPr>
          <w:p w:rsidR="005D3D5C" w:rsidRPr="003A51AC" w:rsidRDefault="005D3D5C" w:rsidP="005D3D5C">
            <w:pPr>
              <w:pStyle w:val="TableParagraph"/>
              <w:rPr>
                <w:sz w:val="24"/>
                <w:szCs w:val="24"/>
              </w:rPr>
            </w:pPr>
            <w:r w:rsidRPr="003A51AC">
              <w:rPr>
                <w:sz w:val="24"/>
                <w:szCs w:val="24"/>
              </w:rPr>
              <w:t>Книги</w:t>
            </w:r>
            <w:r w:rsidRPr="003A51AC">
              <w:rPr>
                <w:spacing w:val="-5"/>
                <w:sz w:val="24"/>
                <w:szCs w:val="24"/>
              </w:rPr>
              <w:t xml:space="preserve"> </w:t>
            </w:r>
            <w:r w:rsidRPr="003A51AC">
              <w:rPr>
                <w:sz w:val="24"/>
                <w:szCs w:val="24"/>
              </w:rPr>
              <w:t>детских</w:t>
            </w:r>
            <w:r w:rsidRPr="003A51AC">
              <w:rPr>
                <w:spacing w:val="-4"/>
                <w:sz w:val="24"/>
                <w:szCs w:val="24"/>
              </w:rPr>
              <w:t xml:space="preserve"> </w:t>
            </w:r>
            <w:r w:rsidRPr="003A51AC">
              <w:rPr>
                <w:sz w:val="24"/>
                <w:szCs w:val="24"/>
              </w:rPr>
              <w:t>писателей</w:t>
            </w:r>
            <w:r w:rsidRPr="003A51AC">
              <w:rPr>
                <w:spacing w:val="-6"/>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2.6.2.2.35.</w:t>
            </w:r>
          </w:p>
        </w:tc>
        <w:tc>
          <w:tcPr>
            <w:tcW w:w="5493" w:type="dxa"/>
          </w:tcPr>
          <w:p w:rsidR="005D3D5C" w:rsidRPr="003A51AC" w:rsidRDefault="005D3D5C" w:rsidP="005D3D5C">
            <w:pPr>
              <w:pStyle w:val="TableParagraph"/>
              <w:rPr>
                <w:sz w:val="24"/>
                <w:szCs w:val="24"/>
              </w:rPr>
            </w:pPr>
            <w:r w:rsidRPr="003A51AC">
              <w:rPr>
                <w:sz w:val="24"/>
                <w:szCs w:val="24"/>
              </w:rPr>
              <w:t>Коврик</w:t>
            </w:r>
            <w:r w:rsidRPr="003A51AC">
              <w:rPr>
                <w:spacing w:val="-5"/>
                <w:sz w:val="24"/>
                <w:szCs w:val="24"/>
              </w:rPr>
              <w:t xml:space="preserve"> </w:t>
            </w:r>
            <w:r w:rsidRPr="003A51AC">
              <w:rPr>
                <w:sz w:val="24"/>
                <w:szCs w:val="24"/>
              </w:rPr>
              <w:t>массажный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2.6.2.2.36.</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Коврик</w:t>
            </w:r>
            <w:r w:rsidRPr="003A51AC">
              <w:rPr>
                <w:spacing w:val="34"/>
                <w:sz w:val="24"/>
                <w:szCs w:val="24"/>
                <w:lang w:val="ru-RU"/>
              </w:rPr>
              <w:t xml:space="preserve"> </w:t>
            </w:r>
            <w:r w:rsidRPr="003A51AC">
              <w:rPr>
                <w:sz w:val="24"/>
                <w:szCs w:val="24"/>
                <w:lang w:val="ru-RU"/>
              </w:rPr>
              <w:t>со</w:t>
            </w:r>
            <w:r w:rsidRPr="003A51AC">
              <w:rPr>
                <w:spacing w:val="87"/>
                <w:sz w:val="24"/>
                <w:szCs w:val="24"/>
                <w:lang w:val="ru-RU"/>
              </w:rPr>
              <w:t xml:space="preserve"> </w:t>
            </w:r>
            <w:r w:rsidRPr="003A51AC">
              <w:rPr>
                <w:sz w:val="24"/>
                <w:szCs w:val="24"/>
                <w:lang w:val="ru-RU"/>
              </w:rPr>
              <w:t>схематичным</w:t>
            </w:r>
            <w:r w:rsidRPr="003A51AC">
              <w:rPr>
                <w:spacing w:val="84"/>
                <w:sz w:val="24"/>
                <w:szCs w:val="24"/>
                <w:lang w:val="ru-RU"/>
              </w:rPr>
              <w:t xml:space="preserve"> </w:t>
            </w:r>
            <w:r w:rsidRPr="003A51AC">
              <w:rPr>
                <w:sz w:val="24"/>
                <w:szCs w:val="24"/>
                <w:lang w:val="ru-RU"/>
              </w:rPr>
              <w:t>изображением</w:t>
            </w:r>
            <w:r w:rsidRPr="003A51AC">
              <w:rPr>
                <w:spacing w:val="87"/>
                <w:sz w:val="24"/>
                <w:szCs w:val="24"/>
                <w:lang w:val="ru-RU"/>
              </w:rPr>
              <w:t xml:space="preserve"> </w:t>
            </w:r>
            <w:r w:rsidRPr="003A51AC">
              <w:rPr>
                <w:sz w:val="24"/>
                <w:szCs w:val="24"/>
                <w:lang w:val="ru-RU"/>
              </w:rPr>
              <w:t>населенного</w:t>
            </w:r>
          </w:p>
          <w:p w:rsidR="005D3D5C" w:rsidRPr="003A51AC" w:rsidRDefault="005D3D5C" w:rsidP="005D3D5C">
            <w:pPr>
              <w:pStyle w:val="TableParagraph"/>
              <w:spacing w:line="290" w:lineRule="atLeast"/>
              <w:rPr>
                <w:sz w:val="24"/>
                <w:szCs w:val="24"/>
                <w:lang w:val="ru-RU"/>
              </w:rPr>
            </w:pPr>
            <w:r w:rsidRPr="003A51AC">
              <w:rPr>
                <w:sz w:val="24"/>
                <w:szCs w:val="24"/>
                <w:lang w:val="ru-RU"/>
              </w:rPr>
              <w:t>пункта,</w:t>
            </w:r>
            <w:r w:rsidRPr="003A51AC">
              <w:rPr>
                <w:spacing w:val="14"/>
                <w:sz w:val="24"/>
                <w:szCs w:val="24"/>
                <w:lang w:val="ru-RU"/>
              </w:rPr>
              <w:t xml:space="preserve"> </w:t>
            </w:r>
            <w:r w:rsidRPr="003A51AC">
              <w:rPr>
                <w:sz w:val="24"/>
                <w:szCs w:val="24"/>
                <w:lang w:val="ru-RU"/>
              </w:rPr>
              <w:t>включая</w:t>
            </w:r>
            <w:r w:rsidRPr="003A51AC">
              <w:rPr>
                <w:spacing w:val="13"/>
                <w:sz w:val="24"/>
                <w:szCs w:val="24"/>
                <w:lang w:val="ru-RU"/>
              </w:rPr>
              <w:t xml:space="preserve"> </w:t>
            </w:r>
            <w:r w:rsidRPr="003A51AC">
              <w:rPr>
                <w:sz w:val="24"/>
                <w:szCs w:val="24"/>
                <w:lang w:val="ru-RU"/>
              </w:rPr>
              <w:t>улицы</w:t>
            </w:r>
            <w:r w:rsidRPr="003A51AC">
              <w:rPr>
                <w:spacing w:val="14"/>
                <w:sz w:val="24"/>
                <w:szCs w:val="24"/>
                <w:lang w:val="ru-RU"/>
              </w:rPr>
              <w:t xml:space="preserve"> </w:t>
            </w:r>
            <w:r w:rsidRPr="003A51AC">
              <w:rPr>
                <w:sz w:val="24"/>
                <w:szCs w:val="24"/>
                <w:lang w:val="ru-RU"/>
              </w:rPr>
              <w:t>с</w:t>
            </w:r>
            <w:r w:rsidRPr="003A51AC">
              <w:rPr>
                <w:spacing w:val="15"/>
                <w:sz w:val="24"/>
                <w:szCs w:val="24"/>
                <w:lang w:val="ru-RU"/>
              </w:rPr>
              <w:t xml:space="preserve"> </w:t>
            </w:r>
            <w:r w:rsidRPr="003A51AC">
              <w:rPr>
                <w:sz w:val="24"/>
                <w:szCs w:val="24"/>
                <w:lang w:val="ru-RU"/>
              </w:rPr>
              <w:t>дорожными</w:t>
            </w:r>
            <w:r w:rsidRPr="003A51AC">
              <w:rPr>
                <w:spacing w:val="13"/>
                <w:sz w:val="24"/>
                <w:szCs w:val="24"/>
                <w:lang w:val="ru-RU"/>
              </w:rPr>
              <w:t xml:space="preserve"> </w:t>
            </w:r>
            <w:r w:rsidRPr="003A51AC">
              <w:rPr>
                <w:sz w:val="24"/>
                <w:szCs w:val="24"/>
                <w:lang w:val="ru-RU"/>
              </w:rPr>
              <w:t>знаками</w:t>
            </w:r>
            <w:r w:rsidRPr="003A51AC">
              <w:rPr>
                <w:spacing w:val="13"/>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разметкой,</w:t>
            </w:r>
            <w:r w:rsidRPr="003A51AC">
              <w:rPr>
                <w:spacing w:val="-5"/>
                <w:sz w:val="24"/>
                <w:szCs w:val="24"/>
                <w:lang w:val="ru-RU"/>
              </w:rPr>
              <w:t xml:space="preserve"> </w:t>
            </w:r>
            <w:r w:rsidRPr="003A51AC">
              <w:rPr>
                <w:sz w:val="24"/>
                <w:szCs w:val="24"/>
                <w:lang w:val="ru-RU"/>
              </w:rPr>
              <w:t>строения,</w:t>
            </w:r>
            <w:r w:rsidRPr="003A51AC">
              <w:rPr>
                <w:spacing w:val="-4"/>
                <w:sz w:val="24"/>
                <w:szCs w:val="24"/>
                <w:lang w:val="ru-RU"/>
              </w:rPr>
              <w:t xml:space="preserve"> </w:t>
            </w:r>
            <w:r w:rsidRPr="003A51AC">
              <w:rPr>
                <w:sz w:val="24"/>
                <w:szCs w:val="24"/>
                <w:lang w:val="ru-RU"/>
              </w:rPr>
              <w:t>ландшафт</w:t>
            </w:r>
            <w:r w:rsidRPr="003A51AC">
              <w:rPr>
                <w:spacing w:val="-4"/>
                <w:sz w:val="24"/>
                <w:szCs w:val="24"/>
                <w:lang w:val="ru-RU"/>
              </w:rPr>
              <w:t xml:space="preserve"> </w:t>
            </w:r>
            <w:r w:rsidRPr="003A51AC">
              <w:rPr>
                <w:sz w:val="24"/>
                <w:szCs w:val="24"/>
                <w:lang w:val="ru-RU"/>
              </w:rPr>
              <w:t>«Дорожное</w:t>
            </w:r>
            <w:r w:rsidRPr="003A51AC">
              <w:rPr>
                <w:spacing w:val="-4"/>
                <w:sz w:val="24"/>
                <w:szCs w:val="24"/>
                <w:lang w:val="ru-RU"/>
              </w:rPr>
              <w:t xml:space="preserve"> </w:t>
            </w:r>
            <w:r w:rsidRPr="003A51AC">
              <w:rPr>
                <w:sz w:val="24"/>
                <w:szCs w:val="24"/>
                <w:lang w:val="ru-RU"/>
              </w:rPr>
              <w:t>движение»</w:t>
            </w:r>
          </w:p>
        </w:tc>
        <w:tc>
          <w:tcPr>
            <w:tcW w:w="720" w:type="dxa"/>
          </w:tcPr>
          <w:p w:rsidR="005D3D5C" w:rsidRPr="003A51AC" w:rsidRDefault="005D3D5C" w:rsidP="005D3D5C">
            <w:pPr>
              <w:pStyle w:val="TableParagraph"/>
              <w:spacing w:before="7"/>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680B2E">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2.6.2.2.37.</w:t>
            </w:r>
          </w:p>
        </w:tc>
        <w:tc>
          <w:tcPr>
            <w:tcW w:w="5493" w:type="dxa"/>
          </w:tcPr>
          <w:p w:rsidR="005D3D5C" w:rsidRPr="003A51AC" w:rsidRDefault="005D3D5C" w:rsidP="005D3D5C">
            <w:pPr>
              <w:pStyle w:val="TableParagraph"/>
              <w:rPr>
                <w:sz w:val="24"/>
                <w:szCs w:val="24"/>
              </w:rPr>
            </w:pPr>
            <w:r w:rsidRPr="003A51AC">
              <w:rPr>
                <w:spacing w:val="-1"/>
                <w:sz w:val="24"/>
                <w:szCs w:val="24"/>
              </w:rPr>
              <w:t>Коллекция</w:t>
            </w:r>
            <w:r w:rsidRPr="003A51AC">
              <w:rPr>
                <w:spacing w:val="-11"/>
                <w:sz w:val="24"/>
                <w:szCs w:val="24"/>
              </w:rPr>
              <w:t xml:space="preserve"> </w:t>
            </w:r>
            <w:r w:rsidRPr="003A51AC">
              <w:rPr>
                <w:sz w:val="24"/>
                <w:szCs w:val="24"/>
              </w:rPr>
              <w:t>бумаги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2.6.2.2.38.</w:t>
            </w:r>
          </w:p>
        </w:tc>
        <w:tc>
          <w:tcPr>
            <w:tcW w:w="5493" w:type="dxa"/>
          </w:tcPr>
          <w:p w:rsidR="005D3D5C" w:rsidRPr="003A51AC" w:rsidRDefault="005D3D5C" w:rsidP="005D3D5C">
            <w:pPr>
              <w:pStyle w:val="TableParagraph"/>
              <w:rPr>
                <w:sz w:val="24"/>
                <w:szCs w:val="24"/>
              </w:rPr>
            </w:pPr>
            <w:r w:rsidRPr="003A51AC">
              <w:rPr>
                <w:sz w:val="24"/>
                <w:szCs w:val="24"/>
              </w:rPr>
              <w:t>Коллекция</w:t>
            </w:r>
            <w:r w:rsidRPr="003A51AC">
              <w:rPr>
                <w:spacing w:val="-9"/>
                <w:sz w:val="24"/>
                <w:szCs w:val="24"/>
              </w:rPr>
              <w:t xml:space="preserve"> </w:t>
            </w:r>
            <w:r w:rsidRPr="003A51AC">
              <w:rPr>
                <w:sz w:val="24"/>
                <w:szCs w:val="24"/>
              </w:rPr>
              <w:t>минералов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2.6.2.2.39.</w:t>
            </w:r>
          </w:p>
        </w:tc>
        <w:tc>
          <w:tcPr>
            <w:tcW w:w="5493" w:type="dxa"/>
          </w:tcPr>
          <w:p w:rsidR="005D3D5C" w:rsidRPr="003A51AC" w:rsidRDefault="005D3D5C" w:rsidP="005D3D5C">
            <w:pPr>
              <w:pStyle w:val="TableParagraph"/>
              <w:rPr>
                <w:sz w:val="24"/>
                <w:szCs w:val="24"/>
              </w:rPr>
            </w:pPr>
            <w:r w:rsidRPr="003A51AC">
              <w:rPr>
                <w:sz w:val="24"/>
                <w:szCs w:val="24"/>
              </w:rPr>
              <w:t>Коллекция</w:t>
            </w:r>
            <w:r w:rsidRPr="003A51AC">
              <w:rPr>
                <w:spacing w:val="-8"/>
                <w:sz w:val="24"/>
                <w:szCs w:val="24"/>
              </w:rPr>
              <w:t xml:space="preserve"> </w:t>
            </w:r>
            <w:r w:rsidRPr="003A51AC">
              <w:rPr>
                <w:sz w:val="24"/>
                <w:szCs w:val="24"/>
              </w:rPr>
              <w:t>растений</w:t>
            </w:r>
            <w:r w:rsidRPr="003A51AC">
              <w:rPr>
                <w:spacing w:val="-6"/>
                <w:sz w:val="24"/>
                <w:szCs w:val="24"/>
              </w:rPr>
              <w:t xml:space="preserve"> </w:t>
            </w:r>
            <w:r w:rsidRPr="003A51AC">
              <w:rPr>
                <w:sz w:val="24"/>
                <w:szCs w:val="24"/>
              </w:rPr>
              <w:t>(гербарий)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bl>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tbl>
      <w:tblPr>
        <w:tblStyle w:val="TableNormal"/>
        <w:tblW w:w="10082"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429"/>
      </w:tblGrid>
      <w:tr w:rsidR="005D3D5C" w:rsidRPr="003A51AC" w:rsidTr="00680B2E">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2.6.2.2.40.</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Коллекция</w:t>
            </w:r>
            <w:r w:rsidRPr="003A51AC">
              <w:rPr>
                <w:spacing w:val="-7"/>
                <w:sz w:val="24"/>
                <w:szCs w:val="24"/>
              </w:rPr>
              <w:t xml:space="preserve"> </w:t>
            </w:r>
            <w:r w:rsidRPr="003A51AC">
              <w:rPr>
                <w:sz w:val="24"/>
                <w:szCs w:val="24"/>
              </w:rPr>
              <w:t>семян</w:t>
            </w:r>
            <w:r w:rsidRPr="003A51AC">
              <w:rPr>
                <w:spacing w:val="-5"/>
                <w:sz w:val="24"/>
                <w:szCs w:val="24"/>
              </w:rPr>
              <w:t xml:space="preserve"> </w:t>
            </w:r>
            <w:r w:rsidRPr="003A51AC">
              <w:rPr>
                <w:sz w:val="24"/>
                <w:szCs w:val="24"/>
              </w:rPr>
              <w:t>и</w:t>
            </w:r>
            <w:r w:rsidRPr="003A51AC">
              <w:rPr>
                <w:spacing w:val="-7"/>
                <w:sz w:val="24"/>
                <w:szCs w:val="24"/>
              </w:rPr>
              <w:t xml:space="preserve"> </w:t>
            </w:r>
            <w:r w:rsidRPr="003A51AC">
              <w:rPr>
                <w:sz w:val="24"/>
                <w:szCs w:val="24"/>
              </w:rPr>
              <w:t>плодов</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2.6.2.2.41.</w:t>
            </w:r>
          </w:p>
        </w:tc>
        <w:tc>
          <w:tcPr>
            <w:tcW w:w="5493" w:type="dxa"/>
          </w:tcPr>
          <w:p w:rsidR="005D3D5C" w:rsidRPr="003A51AC" w:rsidRDefault="005D3D5C" w:rsidP="005D3D5C">
            <w:pPr>
              <w:pStyle w:val="TableParagraph"/>
              <w:rPr>
                <w:sz w:val="24"/>
                <w:szCs w:val="24"/>
              </w:rPr>
            </w:pPr>
            <w:r w:rsidRPr="003A51AC">
              <w:rPr>
                <w:sz w:val="24"/>
                <w:szCs w:val="24"/>
              </w:rPr>
              <w:t>Коллекция</w:t>
            </w:r>
            <w:r w:rsidRPr="003A51AC">
              <w:rPr>
                <w:spacing w:val="-9"/>
                <w:sz w:val="24"/>
                <w:szCs w:val="24"/>
              </w:rPr>
              <w:t xml:space="preserve"> </w:t>
            </w:r>
            <w:r w:rsidRPr="003A51AC">
              <w:rPr>
                <w:sz w:val="24"/>
                <w:szCs w:val="24"/>
              </w:rPr>
              <w:t>тканей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2.6.2.2.42.</w:t>
            </w:r>
          </w:p>
        </w:tc>
        <w:tc>
          <w:tcPr>
            <w:tcW w:w="5493" w:type="dxa"/>
          </w:tcPr>
          <w:p w:rsidR="005D3D5C" w:rsidRPr="003A51AC" w:rsidRDefault="005D3D5C" w:rsidP="005D3D5C">
            <w:pPr>
              <w:pStyle w:val="TableParagraph"/>
              <w:rPr>
                <w:sz w:val="24"/>
                <w:szCs w:val="24"/>
              </w:rPr>
            </w:pPr>
            <w:r w:rsidRPr="003A51AC">
              <w:rPr>
                <w:sz w:val="24"/>
                <w:szCs w:val="24"/>
              </w:rPr>
              <w:t>Кольцеброс</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2.6.2.2.43.</w:t>
            </w:r>
          </w:p>
        </w:tc>
        <w:tc>
          <w:tcPr>
            <w:tcW w:w="5493" w:type="dxa"/>
          </w:tcPr>
          <w:p w:rsidR="005D3D5C" w:rsidRPr="003A51AC" w:rsidRDefault="005D3D5C" w:rsidP="005D3D5C">
            <w:pPr>
              <w:pStyle w:val="TableParagraph"/>
              <w:rPr>
                <w:sz w:val="24"/>
                <w:szCs w:val="24"/>
              </w:rPr>
            </w:pPr>
            <w:r w:rsidRPr="003A51AC">
              <w:rPr>
                <w:spacing w:val="-1"/>
                <w:sz w:val="24"/>
                <w:szCs w:val="24"/>
              </w:rPr>
              <w:t>Коляска</w:t>
            </w:r>
            <w:r w:rsidRPr="003A51AC">
              <w:rPr>
                <w:spacing w:val="-9"/>
                <w:sz w:val="24"/>
                <w:szCs w:val="24"/>
              </w:rPr>
              <w:t xml:space="preserve"> </w:t>
            </w:r>
            <w:r w:rsidRPr="003A51AC">
              <w:rPr>
                <w:sz w:val="24"/>
                <w:szCs w:val="24"/>
              </w:rPr>
              <w:t>прогулочная</w:t>
            </w:r>
            <w:r w:rsidRPr="003A51AC">
              <w:rPr>
                <w:spacing w:val="-13"/>
                <w:sz w:val="24"/>
                <w:szCs w:val="24"/>
              </w:rPr>
              <w:t xml:space="preserve"> </w:t>
            </w:r>
            <w:r w:rsidRPr="003A51AC">
              <w:rPr>
                <w:sz w:val="24"/>
                <w:szCs w:val="24"/>
              </w:rPr>
              <w:t>(среднего</w:t>
            </w:r>
            <w:r w:rsidRPr="003A51AC">
              <w:rPr>
                <w:spacing w:val="-11"/>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2.6.2.2.44.</w:t>
            </w:r>
          </w:p>
        </w:tc>
        <w:tc>
          <w:tcPr>
            <w:tcW w:w="5493" w:type="dxa"/>
          </w:tcPr>
          <w:p w:rsidR="005D3D5C" w:rsidRPr="003A51AC" w:rsidRDefault="005D3D5C" w:rsidP="005D3D5C">
            <w:pPr>
              <w:pStyle w:val="TableParagraph"/>
              <w:rPr>
                <w:sz w:val="24"/>
                <w:szCs w:val="24"/>
              </w:rPr>
            </w:pPr>
            <w:r w:rsidRPr="003A51AC">
              <w:rPr>
                <w:spacing w:val="-1"/>
                <w:sz w:val="24"/>
                <w:szCs w:val="24"/>
              </w:rPr>
              <w:t>Коляска-люлька</w:t>
            </w:r>
            <w:r w:rsidRPr="003A51AC">
              <w:rPr>
                <w:spacing w:val="-11"/>
                <w:sz w:val="24"/>
                <w:szCs w:val="24"/>
              </w:rPr>
              <w:t xml:space="preserve"> </w:t>
            </w:r>
            <w:r w:rsidRPr="003A51AC">
              <w:rPr>
                <w:sz w:val="24"/>
                <w:szCs w:val="24"/>
              </w:rPr>
              <w:t>для</w:t>
            </w:r>
            <w:r w:rsidRPr="003A51AC">
              <w:rPr>
                <w:spacing w:val="-11"/>
                <w:sz w:val="24"/>
                <w:szCs w:val="24"/>
              </w:rPr>
              <w:t xml:space="preserve"> </w:t>
            </w:r>
            <w:r w:rsidRPr="003A51AC">
              <w:rPr>
                <w:sz w:val="24"/>
                <w:szCs w:val="24"/>
              </w:rPr>
              <w:t>кукол</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2.6.2.2.45.</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безопасных</w:t>
            </w:r>
            <w:r w:rsidRPr="003A51AC">
              <w:rPr>
                <w:spacing w:val="7"/>
                <w:sz w:val="24"/>
                <w:szCs w:val="24"/>
                <w:lang w:val="ru-RU"/>
              </w:rPr>
              <w:t xml:space="preserve"> </w:t>
            </w:r>
            <w:r w:rsidRPr="003A51AC">
              <w:rPr>
                <w:sz w:val="24"/>
                <w:szCs w:val="24"/>
                <w:lang w:val="ru-RU"/>
              </w:rPr>
              <w:t>световых</w:t>
            </w:r>
            <w:r w:rsidRPr="003A51AC">
              <w:rPr>
                <w:spacing w:val="7"/>
                <w:sz w:val="24"/>
                <w:szCs w:val="24"/>
                <w:lang w:val="ru-RU"/>
              </w:rPr>
              <w:t xml:space="preserve"> </w:t>
            </w:r>
            <w:r w:rsidRPr="003A51AC">
              <w:rPr>
                <w:sz w:val="24"/>
                <w:szCs w:val="24"/>
                <w:lang w:val="ru-RU"/>
              </w:rPr>
              <w:t>фильтров</w:t>
            </w:r>
            <w:r w:rsidRPr="003A51AC">
              <w:rPr>
                <w:spacing w:val="6"/>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изучения</w:t>
            </w:r>
          </w:p>
          <w:p w:rsidR="005D3D5C" w:rsidRPr="003A51AC" w:rsidRDefault="005D3D5C" w:rsidP="005D3D5C">
            <w:pPr>
              <w:pStyle w:val="TableParagraph"/>
              <w:spacing w:before="37"/>
              <w:rPr>
                <w:sz w:val="24"/>
                <w:szCs w:val="24"/>
              </w:rPr>
            </w:pPr>
            <w:r w:rsidRPr="003A51AC">
              <w:rPr>
                <w:sz w:val="24"/>
                <w:szCs w:val="24"/>
              </w:rPr>
              <w:t>цветов</w:t>
            </w:r>
            <w:r w:rsidRPr="003A51AC">
              <w:rPr>
                <w:spacing w:val="-3"/>
                <w:sz w:val="24"/>
                <w:szCs w:val="24"/>
              </w:rPr>
              <w:t xml:space="preserve"> </w:t>
            </w:r>
            <w:r w:rsidRPr="003A51AC">
              <w:rPr>
                <w:sz w:val="24"/>
                <w:szCs w:val="24"/>
              </w:rPr>
              <w:t>спектра</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680B2E">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2.6.2.2.46.</w:t>
            </w:r>
          </w:p>
        </w:tc>
        <w:tc>
          <w:tcPr>
            <w:tcW w:w="5493" w:type="dxa"/>
          </w:tcPr>
          <w:p w:rsidR="005D3D5C" w:rsidRPr="003A51AC" w:rsidRDefault="005D3D5C" w:rsidP="005D3D5C">
            <w:pPr>
              <w:pStyle w:val="TableParagraph"/>
              <w:tabs>
                <w:tab w:val="left" w:pos="1247"/>
                <w:tab w:val="left" w:pos="2842"/>
                <w:tab w:val="left" w:pos="3399"/>
                <w:tab w:val="left" w:pos="4155"/>
              </w:tabs>
              <w:rPr>
                <w:sz w:val="24"/>
                <w:szCs w:val="24"/>
                <w:lang w:val="ru-RU"/>
              </w:rPr>
            </w:pPr>
            <w:r w:rsidRPr="003A51AC">
              <w:rPr>
                <w:sz w:val="24"/>
                <w:szCs w:val="24"/>
                <w:lang w:val="ru-RU"/>
              </w:rPr>
              <w:t>Комплект</w:t>
            </w:r>
            <w:r w:rsidRPr="003A51AC">
              <w:rPr>
                <w:sz w:val="24"/>
                <w:szCs w:val="24"/>
                <w:lang w:val="ru-RU"/>
              </w:rPr>
              <w:tab/>
              <w:t>видеофильмов</w:t>
            </w:r>
            <w:r w:rsidRPr="003A51AC">
              <w:rPr>
                <w:sz w:val="24"/>
                <w:szCs w:val="24"/>
                <w:lang w:val="ru-RU"/>
              </w:rPr>
              <w:tab/>
              <w:t>для</w:t>
            </w:r>
            <w:r w:rsidRPr="003A51AC">
              <w:rPr>
                <w:sz w:val="24"/>
                <w:szCs w:val="24"/>
                <w:lang w:val="ru-RU"/>
              </w:rPr>
              <w:tab/>
              <w:t>детей</w:t>
            </w:r>
            <w:r w:rsidRPr="003A51AC">
              <w:rPr>
                <w:sz w:val="24"/>
                <w:szCs w:val="24"/>
                <w:lang w:val="ru-RU"/>
              </w:rPr>
              <w:tab/>
              <w:t>дошкольного</w:t>
            </w:r>
          </w:p>
          <w:p w:rsidR="005D3D5C" w:rsidRPr="003A51AC" w:rsidRDefault="005D3D5C" w:rsidP="005D3D5C">
            <w:pPr>
              <w:pStyle w:val="TableParagraph"/>
              <w:spacing w:before="37"/>
              <w:rPr>
                <w:sz w:val="24"/>
                <w:szCs w:val="24"/>
                <w:lang w:val="ru-RU"/>
              </w:rPr>
            </w:pPr>
            <w:r w:rsidRPr="003A51AC">
              <w:rPr>
                <w:sz w:val="24"/>
                <w:szCs w:val="24"/>
                <w:lang w:val="ru-RU"/>
              </w:rPr>
              <w:t>возраста</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870"/>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2.6.2.2.47.</w:t>
            </w:r>
          </w:p>
        </w:tc>
        <w:tc>
          <w:tcPr>
            <w:tcW w:w="5493" w:type="dxa"/>
          </w:tcPr>
          <w:p w:rsidR="005D3D5C" w:rsidRPr="003A51AC" w:rsidRDefault="005D3D5C" w:rsidP="005D3D5C">
            <w:pPr>
              <w:pStyle w:val="TableParagraph"/>
              <w:tabs>
                <w:tab w:val="left" w:pos="1298"/>
                <w:tab w:val="left" w:pos="1905"/>
                <w:tab w:val="left" w:pos="3054"/>
                <w:tab w:val="left" w:pos="4117"/>
              </w:tabs>
              <w:rPr>
                <w:sz w:val="24"/>
                <w:szCs w:val="24"/>
                <w:lang w:val="ru-RU"/>
              </w:rPr>
            </w:pPr>
            <w:r w:rsidRPr="003A51AC">
              <w:rPr>
                <w:sz w:val="24"/>
                <w:szCs w:val="24"/>
                <w:lang w:val="ru-RU"/>
              </w:rPr>
              <w:t>Комплект</w:t>
            </w:r>
            <w:r w:rsidRPr="003A51AC">
              <w:rPr>
                <w:sz w:val="24"/>
                <w:szCs w:val="24"/>
                <w:lang w:val="ru-RU"/>
              </w:rPr>
              <w:tab/>
              <w:t>для</w:t>
            </w:r>
            <w:r w:rsidRPr="003A51AC">
              <w:rPr>
                <w:sz w:val="24"/>
                <w:szCs w:val="24"/>
                <w:lang w:val="ru-RU"/>
              </w:rPr>
              <w:tab/>
              <w:t>обучения</w:t>
            </w:r>
            <w:r w:rsidRPr="003A51AC">
              <w:rPr>
                <w:sz w:val="24"/>
                <w:szCs w:val="24"/>
                <w:lang w:val="ru-RU"/>
              </w:rPr>
              <w:tab/>
              <w:t>основам</w:t>
            </w:r>
            <w:r w:rsidRPr="003A51AC">
              <w:rPr>
                <w:sz w:val="24"/>
                <w:szCs w:val="24"/>
                <w:lang w:val="ru-RU"/>
              </w:rPr>
              <w:tab/>
              <w:t>алгоритмики,</w:t>
            </w:r>
          </w:p>
          <w:p w:rsidR="005D3D5C" w:rsidRPr="003A51AC" w:rsidRDefault="005D3D5C" w:rsidP="005D3D5C">
            <w:pPr>
              <w:pStyle w:val="TableParagraph"/>
              <w:spacing w:line="290" w:lineRule="atLeast"/>
              <w:ind w:right="93"/>
              <w:rPr>
                <w:sz w:val="24"/>
                <w:szCs w:val="24"/>
                <w:lang w:val="ru-RU"/>
              </w:rPr>
            </w:pPr>
            <w:r w:rsidRPr="003A51AC">
              <w:rPr>
                <w:sz w:val="24"/>
                <w:szCs w:val="24"/>
                <w:lang w:val="ru-RU"/>
              </w:rPr>
              <w:t>безэкранного</w:t>
            </w:r>
            <w:r w:rsidRPr="003A51AC">
              <w:rPr>
                <w:spacing w:val="19"/>
                <w:sz w:val="24"/>
                <w:szCs w:val="24"/>
                <w:lang w:val="ru-RU"/>
              </w:rPr>
              <w:t xml:space="preserve"> </w:t>
            </w:r>
            <w:r w:rsidRPr="003A51AC">
              <w:rPr>
                <w:sz w:val="24"/>
                <w:szCs w:val="24"/>
                <w:lang w:val="ru-RU"/>
              </w:rPr>
              <w:t>программирования</w:t>
            </w:r>
            <w:r w:rsidRPr="003A51AC">
              <w:rPr>
                <w:spacing w:val="19"/>
                <w:sz w:val="24"/>
                <w:szCs w:val="24"/>
                <w:lang w:val="ru-RU"/>
              </w:rPr>
              <w:t xml:space="preserve"> </w:t>
            </w:r>
            <w:r w:rsidRPr="003A51AC">
              <w:rPr>
                <w:sz w:val="24"/>
                <w:szCs w:val="24"/>
                <w:lang w:val="ru-RU"/>
              </w:rPr>
              <w:t>и</w:t>
            </w:r>
            <w:r w:rsidRPr="003A51AC">
              <w:rPr>
                <w:spacing w:val="19"/>
                <w:sz w:val="24"/>
                <w:szCs w:val="24"/>
                <w:lang w:val="ru-RU"/>
              </w:rPr>
              <w:t xml:space="preserve"> </w:t>
            </w:r>
            <w:r w:rsidRPr="003A51AC">
              <w:rPr>
                <w:sz w:val="24"/>
                <w:szCs w:val="24"/>
                <w:lang w:val="ru-RU"/>
              </w:rPr>
              <w:t>робототехники</w:t>
            </w:r>
            <w:r w:rsidRPr="003A51AC">
              <w:rPr>
                <w:spacing w:val="19"/>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дошкольного</w:t>
            </w:r>
            <w:r w:rsidRPr="003A51AC">
              <w:rPr>
                <w:spacing w:val="-1"/>
                <w:sz w:val="24"/>
                <w:szCs w:val="24"/>
                <w:lang w:val="ru-RU"/>
              </w:rPr>
              <w:t xml:space="preserve"> </w:t>
            </w:r>
            <w:r w:rsidRPr="003A51AC">
              <w:rPr>
                <w:sz w:val="24"/>
                <w:szCs w:val="24"/>
                <w:lang w:val="ru-RU"/>
              </w:rPr>
              <w:t>возраста)</w:t>
            </w:r>
          </w:p>
        </w:tc>
        <w:tc>
          <w:tcPr>
            <w:tcW w:w="720" w:type="dxa"/>
          </w:tcPr>
          <w:p w:rsidR="005D3D5C" w:rsidRPr="003A51AC" w:rsidRDefault="005D3D5C" w:rsidP="005D3D5C">
            <w:pPr>
              <w:pStyle w:val="TableParagraph"/>
              <w:spacing w:before="4"/>
              <w:rPr>
                <w:sz w:val="24"/>
                <w:szCs w:val="24"/>
                <w:lang w:val="ru-RU"/>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583"/>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spacing w:before="1"/>
              <w:ind w:left="129"/>
              <w:rPr>
                <w:sz w:val="24"/>
                <w:szCs w:val="24"/>
              </w:rPr>
            </w:pPr>
            <w:r w:rsidRPr="003A51AC">
              <w:rPr>
                <w:sz w:val="24"/>
                <w:szCs w:val="24"/>
              </w:rPr>
              <w:t>2.6.2.2.48.</w:t>
            </w:r>
          </w:p>
        </w:tc>
        <w:tc>
          <w:tcPr>
            <w:tcW w:w="5493" w:type="dxa"/>
          </w:tcPr>
          <w:p w:rsidR="005D3D5C" w:rsidRPr="003A51AC" w:rsidRDefault="005D3D5C" w:rsidP="005D3D5C">
            <w:pPr>
              <w:pStyle w:val="TableParagraph"/>
              <w:tabs>
                <w:tab w:val="left" w:pos="1286"/>
                <w:tab w:val="left" w:pos="1761"/>
                <w:tab w:val="left" w:pos="2919"/>
                <w:tab w:val="left" w:pos="3406"/>
                <w:tab w:val="left" w:pos="4350"/>
                <w:tab w:val="left" w:pos="5264"/>
              </w:tabs>
              <w:spacing w:line="246" w:lineRule="exact"/>
              <w:rPr>
                <w:sz w:val="24"/>
                <w:szCs w:val="24"/>
                <w:lang w:val="ru-RU"/>
              </w:rPr>
            </w:pPr>
            <w:r w:rsidRPr="003A51AC">
              <w:rPr>
                <w:sz w:val="24"/>
                <w:szCs w:val="24"/>
                <w:lang w:val="ru-RU"/>
              </w:rPr>
              <w:t>Комплект</w:t>
            </w:r>
            <w:r w:rsidRPr="003A51AC">
              <w:rPr>
                <w:sz w:val="24"/>
                <w:szCs w:val="24"/>
                <w:lang w:val="ru-RU"/>
              </w:rPr>
              <w:tab/>
              <w:t>из</w:t>
            </w:r>
            <w:r w:rsidRPr="003A51AC">
              <w:rPr>
                <w:sz w:val="24"/>
                <w:szCs w:val="24"/>
                <w:lang w:val="ru-RU"/>
              </w:rPr>
              <w:tab/>
              <w:t>стержней</w:t>
            </w:r>
            <w:r w:rsidRPr="003A51AC">
              <w:rPr>
                <w:sz w:val="24"/>
                <w:szCs w:val="24"/>
                <w:lang w:val="ru-RU"/>
              </w:rPr>
              <w:tab/>
              <w:t>на</w:t>
            </w:r>
            <w:r w:rsidRPr="003A51AC">
              <w:rPr>
                <w:sz w:val="24"/>
                <w:szCs w:val="24"/>
                <w:lang w:val="ru-RU"/>
              </w:rPr>
              <w:tab/>
              <w:t>единой</w:t>
            </w:r>
            <w:r w:rsidRPr="003A51AC">
              <w:rPr>
                <w:sz w:val="24"/>
                <w:szCs w:val="24"/>
                <w:lang w:val="ru-RU"/>
              </w:rPr>
              <w:tab/>
              <w:t>основе</w:t>
            </w:r>
            <w:r w:rsidRPr="003A51AC">
              <w:rPr>
                <w:sz w:val="24"/>
                <w:szCs w:val="24"/>
                <w:lang w:val="ru-RU"/>
              </w:rPr>
              <w:tab/>
              <w:t>и</w:t>
            </w:r>
          </w:p>
          <w:p w:rsidR="005D3D5C" w:rsidRPr="003A51AC" w:rsidRDefault="005D3D5C" w:rsidP="005D3D5C">
            <w:pPr>
              <w:pStyle w:val="TableParagraph"/>
              <w:spacing w:before="38"/>
              <w:rPr>
                <w:sz w:val="24"/>
                <w:szCs w:val="24"/>
                <w:lang w:val="ru-RU"/>
              </w:rPr>
            </w:pPr>
            <w:r w:rsidRPr="003A51AC">
              <w:rPr>
                <w:sz w:val="24"/>
                <w:szCs w:val="24"/>
                <w:lang w:val="ru-RU"/>
              </w:rPr>
              <w:t>геометрических</w:t>
            </w:r>
            <w:r w:rsidRPr="003A51AC">
              <w:rPr>
                <w:spacing w:val="-2"/>
                <w:sz w:val="24"/>
                <w:szCs w:val="24"/>
                <w:lang w:val="ru-RU"/>
              </w:rPr>
              <w:t xml:space="preserve"> </w:t>
            </w:r>
            <w:r w:rsidRPr="003A51AC">
              <w:rPr>
                <w:sz w:val="24"/>
                <w:szCs w:val="24"/>
                <w:lang w:val="ru-RU"/>
              </w:rPr>
              <w:t>тел</w:t>
            </w:r>
            <w:r w:rsidRPr="003A51AC">
              <w:rPr>
                <w:spacing w:val="-4"/>
                <w:sz w:val="24"/>
                <w:szCs w:val="24"/>
                <w:lang w:val="ru-RU"/>
              </w:rPr>
              <w:t xml:space="preserve"> </w:t>
            </w:r>
            <w:r w:rsidRPr="003A51AC">
              <w:rPr>
                <w:sz w:val="24"/>
                <w:szCs w:val="24"/>
                <w:lang w:val="ru-RU"/>
              </w:rPr>
              <w:t>по</w:t>
            </w:r>
            <w:r w:rsidRPr="003A51AC">
              <w:rPr>
                <w:spacing w:val="-2"/>
                <w:sz w:val="24"/>
                <w:szCs w:val="24"/>
                <w:lang w:val="ru-RU"/>
              </w:rPr>
              <w:t xml:space="preserve"> </w:t>
            </w:r>
            <w:r w:rsidRPr="003A51AC">
              <w:rPr>
                <w:sz w:val="24"/>
                <w:szCs w:val="24"/>
                <w:lang w:val="ru-RU"/>
              </w:rPr>
              <w:t>форме</w:t>
            </w:r>
            <w:r w:rsidRPr="003A51AC">
              <w:rPr>
                <w:spacing w:val="-1"/>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цвету</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680B2E">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2.6.2.2.49.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Комплект</w:t>
            </w:r>
            <w:r w:rsidRPr="003A51AC">
              <w:rPr>
                <w:spacing w:val="50"/>
                <w:sz w:val="24"/>
                <w:szCs w:val="24"/>
                <w:lang w:val="ru-RU"/>
              </w:rPr>
              <w:t xml:space="preserve"> </w:t>
            </w:r>
            <w:r w:rsidRPr="003A51AC">
              <w:rPr>
                <w:sz w:val="24"/>
                <w:szCs w:val="24"/>
                <w:lang w:val="ru-RU"/>
              </w:rPr>
              <w:t>конструкторов</w:t>
            </w:r>
            <w:r w:rsidRPr="003A51AC">
              <w:rPr>
                <w:spacing w:val="47"/>
                <w:sz w:val="24"/>
                <w:szCs w:val="24"/>
                <w:lang w:val="ru-RU"/>
              </w:rPr>
              <w:t xml:space="preserve"> </w:t>
            </w:r>
            <w:r w:rsidRPr="003A51AC">
              <w:rPr>
                <w:sz w:val="24"/>
                <w:szCs w:val="24"/>
                <w:lang w:val="ru-RU"/>
              </w:rPr>
              <w:t>с</w:t>
            </w:r>
            <w:r w:rsidRPr="003A51AC">
              <w:rPr>
                <w:spacing w:val="51"/>
                <w:sz w:val="24"/>
                <w:szCs w:val="24"/>
                <w:lang w:val="ru-RU"/>
              </w:rPr>
              <w:t xml:space="preserve"> </w:t>
            </w:r>
            <w:r w:rsidRPr="003A51AC">
              <w:rPr>
                <w:sz w:val="24"/>
                <w:szCs w:val="24"/>
                <w:lang w:val="ru-RU"/>
              </w:rPr>
              <w:t>соединением</w:t>
            </w:r>
            <w:r w:rsidRPr="003A51AC">
              <w:rPr>
                <w:spacing w:val="50"/>
                <w:sz w:val="24"/>
                <w:szCs w:val="24"/>
                <w:lang w:val="ru-RU"/>
              </w:rPr>
              <w:t xml:space="preserve"> </w:t>
            </w:r>
            <w:r w:rsidRPr="003A51AC">
              <w:rPr>
                <w:sz w:val="24"/>
                <w:szCs w:val="24"/>
                <w:lang w:val="ru-RU"/>
              </w:rPr>
              <w:t>в</w:t>
            </w:r>
            <w:r w:rsidRPr="003A51AC">
              <w:rPr>
                <w:spacing w:val="49"/>
                <w:sz w:val="24"/>
                <w:szCs w:val="24"/>
                <w:lang w:val="ru-RU"/>
              </w:rPr>
              <w:t xml:space="preserve"> </w:t>
            </w:r>
            <w:r w:rsidRPr="003A51AC">
              <w:rPr>
                <w:sz w:val="24"/>
                <w:szCs w:val="24"/>
                <w:lang w:val="ru-RU"/>
              </w:rPr>
              <w:t>различных</w:t>
            </w:r>
          </w:p>
          <w:p w:rsidR="005D3D5C" w:rsidRPr="003A51AC" w:rsidRDefault="005D3D5C" w:rsidP="005D3D5C">
            <w:pPr>
              <w:pStyle w:val="TableParagraph"/>
              <w:spacing w:before="37"/>
              <w:rPr>
                <w:sz w:val="24"/>
                <w:szCs w:val="24"/>
              </w:rPr>
            </w:pPr>
            <w:r w:rsidRPr="003A51AC">
              <w:rPr>
                <w:sz w:val="24"/>
                <w:szCs w:val="24"/>
              </w:rPr>
              <w:lastRenderedPageBreak/>
              <w:t>плоскостях</w:t>
            </w:r>
            <w:r w:rsidRPr="003A51AC">
              <w:rPr>
                <w:spacing w:val="-1"/>
                <w:sz w:val="24"/>
                <w:szCs w:val="24"/>
              </w:rPr>
              <w:t xml:space="preserve"> </w:t>
            </w:r>
            <w:r w:rsidRPr="003A51AC">
              <w:rPr>
                <w:sz w:val="24"/>
                <w:szCs w:val="24"/>
              </w:rPr>
              <w:t>металлический</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lastRenderedPageBreak/>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2.6.2.2.50.</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Комплект</w:t>
            </w:r>
            <w:r w:rsidRPr="003A51AC">
              <w:rPr>
                <w:spacing w:val="52"/>
                <w:sz w:val="24"/>
                <w:szCs w:val="24"/>
                <w:lang w:val="ru-RU"/>
              </w:rPr>
              <w:t xml:space="preserve"> </w:t>
            </w:r>
            <w:r w:rsidRPr="003A51AC">
              <w:rPr>
                <w:sz w:val="24"/>
                <w:szCs w:val="24"/>
                <w:lang w:val="ru-RU"/>
              </w:rPr>
              <w:t>конструкторов</w:t>
            </w:r>
            <w:r w:rsidRPr="003A51AC">
              <w:rPr>
                <w:spacing w:val="51"/>
                <w:sz w:val="24"/>
                <w:szCs w:val="24"/>
                <w:lang w:val="ru-RU"/>
              </w:rPr>
              <w:t xml:space="preserve"> </w:t>
            </w:r>
            <w:r w:rsidRPr="003A51AC">
              <w:rPr>
                <w:sz w:val="24"/>
                <w:szCs w:val="24"/>
                <w:lang w:val="ru-RU"/>
              </w:rPr>
              <w:t>с</w:t>
            </w:r>
            <w:r w:rsidRPr="003A51AC">
              <w:rPr>
                <w:spacing w:val="53"/>
                <w:sz w:val="24"/>
                <w:szCs w:val="24"/>
                <w:lang w:val="ru-RU"/>
              </w:rPr>
              <w:t xml:space="preserve"> </w:t>
            </w:r>
            <w:r w:rsidRPr="003A51AC">
              <w:rPr>
                <w:sz w:val="24"/>
                <w:szCs w:val="24"/>
                <w:lang w:val="ru-RU"/>
              </w:rPr>
              <w:t>шиповым</w:t>
            </w:r>
            <w:r w:rsidRPr="003A51AC">
              <w:rPr>
                <w:spacing w:val="52"/>
                <w:sz w:val="24"/>
                <w:szCs w:val="24"/>
                <w:lang w:val="ru-RU"/>
              </w:rPr>
              <w:t xml:space="preserve"> </w:t>
            </w:r>
            <w:r w:rsidRPr="003A51AC">
              <w:rPr>
                <w:sz w:val="24"/>
                <w:szCs w:val="24"/>
                <w:lang w:val="ru-RU"/>
              </w:rPr>
              <w:t>быстросъемным</w:t>
            </w:r>
          </w:p>
          <w:p w:rsidR="005D3D5C" w:rsidRPr="003A51AC" w:rsidRDefault="005D3D5C" w:rsidP="005D3D5C">
            <w:pPr>
              <w:pStyle w:val="TableParagraph"/>
              <w:spacing w:before="37"/>
              <w:rPr>
                <w:sz w:val="24"/>
                <w:szCs w:val="24"/>
                <w:lang w:val="ru-RU"/>
              </w:rPr>
            </w:pPr>
            <w:r w:rsidRPr="003A51AC">
              <w:rPr>
                <w:sz w:val="24"/>
                <w:szCs w:val="24"/>
                <w:lang w:val="ru-RU"/>
              </w:rPr>
              <w:t>креплением</w:t>
            </w:r>
            <w:r w:rsidRPr="003A51AC">
              <w:rPr>
                <w:spacing w:val="-2"/>
                <w:sz w:val="24"/>
                <w:szCs w:val="24"/>
                <w:lang w:val="ru-RU"/>
              </w:rPr>
              <w:t xml:space="preserve"> </w:t>
            </w:r>
            <w:r w:rsidRPr="003A51AC">
              <w:rPr>
                <w:sz w:val="24"/>
                <w:szCs w:val="24"/>
                <w:lang w:val="ru-RU"/>
              </w:rPr>
              <w:t>деталей</w:t>
            </w:r>
            <w:r w:rsidRPr="003A51AC">
              <w:rPr>
                <w:spacing w:val="-2"/>
                <w:sz w:val="24"/>
                <w:szCs w:val="24"/>
                <w:lang w:val="ru-RU"/>
              </w:rPr>
              <w:t xml:space="preserve"> </w:t>
            </w:r>
            <w:r w:rsidRPr="003A51AC">
              <w:rPr>
                <w:sz w:val="24"/>
                <w:szCs w:val="24"/>
                <w:lang w:val="ru-RU"/>
              </w:rPr>
              <w:t>настольный</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2.6.2.2.51.</w:t>
            </w:r>
          </w:p>
        </w:tc>
        <w:tc>
          <w:tcPr>
            <w:tcW w:w="5493" w:type="dxa"/>
          </w:tcPr>
          <w:p w:rsidR="005D3D5C" w:rsidRPr="003A51AC" w:rsidRDefault="005D3D5C" w:rsidP="005D3D5C">
            <w:pPr>
              <w:pStyle w:val="TableParagraph"/>
              <w:rPr>
                <w:sz w:val="24"/>
                <w:szCs w:val="24"/>
              </w:rPr>
            </w:pPr>
            <w:r w:rsidRPr="003A51AC">
              <w:rPr>
                <w:sz w:val="24"/>
                <w:szCs w:val="24"/>
              </w:rPr>
              <w:t>Комплект</w:t>
            </w:r>
            <w:r w:rsidRPr="003A51AC">
              <w:rPr>
                <w:spacing w:val="-12"/>
                <w:sz w:val="24"/>
                <w:szCs w:val="24"/>
              </w:rPr>
              <w:t xml:space="preserve"> </w:t>
            </w:r>
            <w:r w:rsidRPr="003A51AC">
              <w:rPr>
                <w:sz w:val="24"/>
                <w:szCs w:val="24"/>
              </w:rPr>
              <w:t>конструкторов</w:t>
            </w:r>
            <w:r w:rsidRPr="003A51AC">
              <w:rPr>
                <w:spacing w:val="-11"/>
                <w:sz w:val="24"/>
                <w:szCs w:val="24"/>
              </w:rPr>
              <w:t xml:space="preserve"> </w:t>
            </w:r>
            <w:r w:rsidRPr="003A51AC">
              <w:rPr>
                <w:sz w:val="24"/>
                <w:szCs w:val="24"/>
              </w:rPr>
              <w:t>шарнирных</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2.6.2.2.52.</w:t>
            </w:r>
          </w:p>
        </w:tc>
        <w:tc>
          <w:tcPr>
            <w:tcW w:w="5493" w:type="dxa"/>
          </w:tcPr>
          <w:p w:rsidR="005D3D5C" w:rsidRPr="003A51AC" w:rsidRDefault="005D3D5C" w:rsidP="005D3D5C">
            <w:pPr>
              <w:pStyle w:val="TableParagraph"/>
              <w:rPr>
                <w:sz w:val="24"/>
                <w:szCs w:val="24"/>
              </w:rPr>
            </w:pPr>
            <w:r w:rsidRPr="003A51AC">
              <w:rPr>
                <w:sz w:val="24"/>
                <w:szCs w:val="24"/>
              </w:rPr>
              <w:t>Комплект</w:t>
            </w:r>
            <w:r w:rsidRPr="003A51AC">
              <w:rPr>
                <w:spacing w:val="-7"/>
                <w:sz w:val="24"/>
                <w:szCs w:val="24"/>
              </w:rPr>
              <w:t xml:space="preserve"> </w:t>
            </w:r>
            <w:r w:rsidRPr="003A51AC">
              <w:rPr>
                <w:sz w:val="24"/>
                <w:szCs w:val="24"/>
              </w:rPr>
              <w:t>костюмов</w:t>
            </w:r>
            <w:r w:rsidRPr="003A51AC">
              <w:rPr>
                <w:spacing w:val="-7"/>
                <w:sz w:val="24"/>
                <w:szCs w:val="24"/>
              </w:rPr>
              <w:t xml:space="preserve"> </w:t>
            </w:r>
            <w:r w:rsidRPr="003A51AC">
              <w:rPr>
                <w:sz w:val="24"/>
                <w:szCs w:val="24"/>
              </w:rPr>
              <w:t>по</w:t>
            </w:r>
            <w:r w:rsidRPr="003A51AC">
              <w:rPr>
                <w:spacing w:val="-7"/>
                <w:sz w:val="24"/>
                <w:szCs w:val="24"/>
              </w:rPr>
              <w:t xml:space="preserve"> </w:t>
            </w:r>
            <w:r w:rsidRPr="003A51AC">
              <w:rPr>
                <w:sz w:val="24"/>
                <w:szCs w:val="24"/>
              </w:rPr>
              <w:t>профессиям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2.6.2.2.53.</w:t>
            </w:r>
          </w:p>
        </w:tc>
        <w:tc>
          <w:tcPr>
            <w:tcW w:w="5493" w:type="dxa"/>
          </w:tcPr>
          <w:p w:rsidR="005D3D5C" w:rsidRPr="003A51AC" w:rsidRDefault="005D3D5C" w:rsidP="005D3D5C">
            <w:pPr>
              <w:pStyle w:val="TableParagraph"/>
              <w:rPr>
                <w:sz w:val="24"/>
                <w:szCs w:val="24"/>
              </w:rPr>
            </w:pPr>
            <w:r w:rsidRPr="003A51AC">
              <w:rPr>
                <w:sz w:val="24"/>
                <w:szCs w:val="24"/>
              </w:rPr>
              <w:t>Комплект</w:t>
            </w:r>
            <w:r w:rsidRPr="003A51AC">
              <w:rPr>
                <w:spacing w:val="-2"/>
                <w:sz w:val="24"/>
                <w:szCs w:val="24"/>
              </w:rPr>
              <w:t xml:space="preserve"> </w:t>
            </w:r>
            <w:r w:rsidRPr="003A51AC">
              <w:rPr>
                <w:sz w:val="24"/>
                <w:szCs w:val="24"/>
              </w:rPr>
              <w:t>мячей-массажеров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2.6.2.2.54.</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Комплект</w:t>
            </w:r>
            <w:r w:rsidRPr="003A51AC">
              <w:rPr>
                <w:spacing w:val="51"/>
                <w:sz w:val="24"/>
                <w:szCs w:val="24"/>
                <w:lang w:val="ru-RU"/>
              </w:rPr>
              <w:t xml:space="preserve"> </w:t>
            </w:r>
            <w:r w:rsidRPr="003A51AC">
              <w:rPr>
                <w:sz w:val="24"/>
                <w:szCs w:val="24"/>
                <w:lang w:val="ru-RU"/>
              </w:rPr>
              <w:t>панелей</w:t>
            </w:r>
            <w:r w:rsidRPr="003A51AC">
              <w:rPr>
                <w:spacing w:val="104"/>
                <w:sz w:val="24"/>
                <w:szCs w:val="24"/>
                <w:lang w:val="ru-RU"/>
              </w:rPr>
              <w:t xml:space="preserve"> </w:t>
            </w:r>
            <w:r w:rsidRPr="003A51AC">
              <w:rPr>
                <w:sz w:val="24"/>
                <w:szCs w:val="24"/>
                <w:lang w:val="ru-RU"/>
              </w:rPr>
              <w:t>с</w:t>
            </w:r>
            <w:r w:rsidRPr="003A51AC">
              <w:rPr>
                <w:spacing w:val="106"/>
                <w:sz w:val="24"/>
                <w:szCs w:val="24"/>
                <w:lang w:val="ru-RU"/>
              </w:rPr>
              <w:t xml:space="preserve"> </w:t>
            </w:r>
            <w:r w:rsidRPr="003A51AC">
              <w:rPr>
                <w:sz w:val="24"/>
                <w:szCs w:val="24"/>
                <w:lang w:val="ru-RU"/>
              </w:rPr>
              <w:t>заданиями</w:t>
            </w:r>
            <w:r w:rsidRPr="003A51AC">
              <w:rPr>
                <w:spacing w:val="104"/>
                <w:sz w:val="24"/>
                <w:szCs w:val="24"/>
                <w:lang w:val="ru-RU"/>
              </w:rPr>
              <w:t xml:space="preserve"> </w:t>
            </w:r>
            <w:r w:rsidRPr="003A51AC">
              <w:rPr>
                <w:sz w:val="24"/>
                <w:szCs w:val="24"/>
                <w:lang w:val="ru-RU"/>
              </w:rPr>
              <w:t>для</w:t>
            </w:r>
            <w:r w:rsidRPr="003A51AC">
              <w:rPr>
                <w:spacing w:val="105"/>
                <w:sz w:val="24"/>
                <w:szCs w:val="24"/>
                <w:lang w:val="ru-RU"/>
              </w:rPr>
              <w:t xml:space="preserve"> </w:t>
            </w:r>
            <w:r w:rsidRPr="003A51AC">
              <w:rPr>
                <w:sz w:val="24"/>
                <w:szCs w:val="24"/>
                <w:lang w:val="ru-RU"/>
              </w:rPr>
              <w:t>формирования</w:t>
            </w:r>
          </w:p>
          <w:p w:rsidR="005D3D5C" w:rsidRPr="003A51AC" w:rsidRDefault="005D3D5C" w:rsidP="005D3D5C">
            <w:pPr>
              <w:pStyle w:val="TableParagraph"/>
              <w:spacing w:before="37"/>
              <w:rPr>
                <w:sz w:val="24"/>
                <w:szCs w:val="24"/>
                <w:lang w:val="ru-RU"/>
              </w:rPr>
            </w:pPr>
            <w:r w:rsidRPr="003A51AC">
              <w:rPr>
                <w:sz w:val="24"/>
                <w:szCs w:val="24"/>
                <w:lang w:val="ru-RU"/>
              </w:rPr>
              <w:t>графомоторных</w:t>
            </w:r>
            <w:r w:rsidRPr="003A51AC">
              <w:rPr>
                <w:spacing w:val="-1"/>
                <w:sz w:val="24"/>
                <w:szCs w:val="24"/>
                <w:lang w:val="ru-RU"/>
              </w:rPr>
              <w:t xml:space="preserve"> </w:t>
            </w:r>
            <w:r w:rsidRPr="003A51AC">
              <w:rPr>
                <w:sz w:val="24"/>
                <w:szCs w:val="24"/>
                <w:lang w:val="ru-RU"/>
              </w:rPr>
              <w:t>навыков</w:t>
            </w:r>
            <w:r w:rsidRPr="003A51AC">
              <w:rPr>
                <w:spacing w:val="-2"/>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подготовки</w:t>
            </w:r>
            <w:r w:rsidRPr="003A51AC">
              <w:rPr>
                <w:spacing w:val="-4"/>
                <w:sz w:val="24"/>
                <w:szCs w:val="24"/>
                <w:lang w:val="ru-RU"/>
              </w:rPr>
              <w:t xml:space="preserve"> </w:t>
            </w:r>
            <w:r w:rsidRPr="003A51AC">
              <w:rPr>
                <w:sz w:val="24"/>
                <w:szCs w:val="24"/>
                <w:lang w:val="ru-RU"/>
              </w:rPr>
              <w:t>руки</w:t>
            </w:r>
            <w:r w:rsidRPr="003A51AC">
              <w:rPr>
                <w:spacing w:val="-1"/>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письму</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680B2E">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2.6.2.2.55.</w:t>
            </w:r>
          </w:p>
        </w:tc>
        <w:tc>
          <w:tcPr>
            <w:tcW w:w="5493" w:type="dxa"/>
          </w:tcPr>
          <w:p w:rsidR="005D3D5C" w:rsidRPr="003A51AC" w:rsidRDefault="005D3D5C" w:rsidP="005D3D5C">
            <w:pPr>
              <w:pStyle w:val="TableParagraph"/>
              <w:tabs>
                <w:tab w:val="left" w:pos="1312"/>
                <w:tab w:val="left" w:pos="2922"/>
                <w:tab w:val="left" w:pos="3956"/>
                <w:tab w:val="left" w:pos="5280"/>
              </w:tabs>
              <w:rPr>
                <w:sz w:val="24"/>
                <w:szCs w:val="24"/>
                <w:lang w:val="ru-RU"/>
              </w:rPr>
            </w:pPr>
            <w:r w:rsidRPr="003A51AC">
              <w:rPr>
                <w:sz w:val="24"/>
                <w:szCs w:val="24"/>
                <w:lang w:val="ru-RU"/>
              </w:rPr>
              <w:t>Комплект</w:t>
            </w:r>
            <w:r w:rsidRPr="003A51AC">
              <w:rPr>
                <w:sz w:val="24"/>
                <w:szCs w:val="24"/>
                <w:lang w:val="ru-RU"/>
              </w:rPr>
              <w:tab/>
              <w:t>строительных</w:t>
            </w:r>
            <w:r w:rsidRPr="003A51AC">
              <w:rPr>
                <w:sz w:val="24"/>
                <w:szCs w:val="24"/>
                <w:lang w:val="ru-RU"/>
              </w:rPr>
              <w:tab/>
              <w:t>деталей</w:t>
            </w:r>
            <w:r w:rsidRPr="003A51AC">
              <w:rPr>
                <w:sz w:val="24"/>
                <w:szCs w:val="24"/>
                <w:lang w:val="ru-RU"/>
              </w:rPr>
              <w:tab/>
              <w:t>напольный</w:t>
            </w:r>
            <w:r w:rsidRPr="003A51AC">
              <w:rPr>
                <w:sz w:val="24"/>
                <w:szCs w:val="24"/>
                <w:lang w:val="ru-RU"/>
              </w:rPr>
              <w:tab/>
              <w:t>с</w:t>
            </w:r>
          </w:p>
          <w:p w:rsidR="005D3D5C" w:rsidRPr="003A51AC" w:rsidRDefault="005D3D5C" w:rsidP="005D3D5C">
            <w:pPr>
              <w:pStyle w:val="TableParagraph"/>
              <w:spacing w:before="37"/>
              <w:rPr>
                <w:sz w:val="24"/>
                <w:szCs w:val="24"/>
                <w:lang w:val="ru-RU"/>
              </w:rPr>
            </w:pPr>
            <w:r w:rsidRPr="003A51AC">
              <w:rPr>
                <w:sz w:val="24"/>
                <w:szCs w:val="24"/>
                <w:lang w:val="ru-RU"/>
              </w:rPr>
              <w:t>плоскостными</w:t>
            </w:r>
            <w:r w:rsidRPr="003A51AC">
              <w:rPr>
                <w:spacing w:val="-3"/>
                <w:sz w:val="24"/>
                <w:szCs w:val="24"/>
                <w:lang w:val="ru-RU"/>
              </w:rPr>
              <w:t xml:space="preserve"> </w:t>
            </w:r>
            <w:r w:rsidRPr="003A51AC">
              <w:rPr>
                <w:sz w:val="24"/>
                <w:szCs w:val="24"/>
                <w:lang w:val="ru-RU"/>
              </w:rPr>
              <w:t>элементами</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580"/>
        </w:trPr>
        <w:tc>
          <w:tcPr>
            <w:tcW w:w="1385" w:type="dxa"/>
          </w:tcPr>
          <w:p w:rsidR="005D3D5C" w:rsidRPr="003A51AC" w:rsidRDefault="005D3D5C" w:rsidP="005D3D5C">
            <w:pPr>
              <w:pStyle w:val="TableParagraph"/>
              <w:spacing w:before="5"/>
              <w:rPr>
                <w:sz w:val="24"/>
                <w:szCs w:val="24"/>
              </w:rPr>
            </w:pPr>
          </w:p>
          <w:p w:rsidR="005D3D5C" w:rsidRPr="003A51AC" w:rsidRDefault="005D3D5C" w:rsidP="005D3D5C">
            <w:pPr>
              <w:pStyle w:val="TableParagraph"/>
              <w:ind w:left="129"/>
              <w:rPr>
                <w:sz w:val="24"/>
                <w:szCs w:val="24"/>
              </w:rPr>
            </w:pPr>
            <w:r w:rsidRPr="003A51AC">
              <w:rPr>
                <w:sz w:val="24"/>
                <w:szCs w:val="24"/>
              </w:rPr>
              <w:t>2.6.2.2.56.</w:t>
            </w:r>
          </w:p>
        </w:tc>
        <w:tc>
          <w:tcPr>
            <w:tcW w:w="5493" w:type="dxa"/>
          </w:tcPr>
          <w:p w:rsidR="005D3D5C" w:rsidRPr="003A51AC" w:rsidRDefault="005D3D5C" w:rsidP="005D3D5C">
            <w:pPr>
              <w:pStyle w:val="TableParagraph"/>
              <w:spacing w:line="244" w:lineRule="exact"/>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транспортных</w:t>
            </w:r>
            <w:r w:rsidRPr="003A51AC">
              <w:rPr>
                <w:spacing w:val="4"/>
                <w:sz w:val="24"/>
                <w:szCs w:val="24"/>
                <w:lang w:val="ru-RU"/>
              </w:rPr>
              <w:t xml:space="preserve"> </w:t>
            </w:r>
            <w:r w:rsidRPr="003A51AC">
              <w:rPr>
                <w:sz w:val="24"/>
                <w:szCs w:val="24"/>
                <w:lang w:val="ru-RU"/>
              </w:rPr>
              <w:t>средств</w:t>
            </w:r>
            <w:r w:rsidRPr="003A51AC">
              <w:rPr>
                <w:spacing w:val="5"/>
                <w:sz w:val="24"/>
                <w:szCs w:val="24"/>
                <w:lang w:val="ru-RU"/>
              </w:rPr>
              <w:t xml:space="preserve"> </w:t>
            </w:r>
            <w:r w:rsidRPr="003A51AC">
              <w:rPr>
                <w:sz w:val="24"/>
                <w:szCs w:val="24"/>
                <w:lang w:val="ru-RU"/>
              </w:rPr>
              <w:t>к</w:t>
            </w:r>
            <w:r w:rsidRPr="003A51AC">
              <w:rPr>
                <w:spacing w:val="6"/>
                <w:sz w:val="24"/>
                <w:szCs w:val="24"/>
                <w:lang w:val="ru-RU"/>
              </w:rPr>
              <w:t xml:space="preserve"> </w:t>
            </w:r>
            <w:r w:rsidRPr="003A51AC">
              <w:rPr>
                <w:sz w:val="24"/>
                <w:szCs w:val="24"/>
                <w:lang w:val="ru-RU"/>
              </w:rPr>
              <w:t>напольному</w:t>
            </w:r>
            <w:r w:rsidRPr="003A51AC">
              <w:rPr>
                <w:spacing w:val="3"/>
                <w:sz w:val="24"/>
                <w:szCs w:val="24"/>
                <w:lang w:val="ru-RU"/>
              </w:rPr>
              <w:t xml:space="preserve"> </w:t>
            </w:r>
            <w:r w:rsidRPr="003A51AC">
              <w:rPr>
                <w:sz w:val="24"/>
                <w:szCs w:val="24"/>
                <w:lang w:val="ru-RU"/>
              </w:rPr>
              <w:t>коврику</w:t>
            </w:r>
          </w:p>
          <w:p w:rsidR="005D3D5C" w:rsidRPr="003A51AC" w:rsidRDefault="005D3D5C" w:rsidP="005D3D5C">
            <w:pPr>
              <w:pStyle w:val="TableParagraph"/>
              <w:spacing w:before="37"/>
              <w:rPr>
                <w:sz w:val="24"/>
                <w:szCs w:val="24"/>
              </w:rPr>
            </w:pPr>
            <w:r w:rsidRPr="003A51AC">
              <w:rPr>
                <w:sz w:val="24"/>
                <w:szCs w:val="24"/>
              </w:rPr>
              <w:t>«Дорожное</w:t>
            </w:r>
            <w:r w:rsidRPr="003A51AC">
              <w:rPr>
                <w:spacing w:val="-6"/>
                <w:sz w:val="24"/>
                <w:szCs w:val="24"/>
              </w:rPr>
              <w:t xml:space="preserve"> </w:t>
            </w:r>
            <w:r w:rsidRPr="003A51AC">
              <w:rPr>
                <w:sz w:val="24"/>
                <w:szCs w:val="24"/>
              </w:rPr>
              <w:t>движение»</w:t>
            </w:r>
          </w:p>
        </w:tc>
        <w:tc>
          <w:tcPr>
            <w:tcW w:w="720" w:type="dxa"/>
          </w:tcPr>
          <w:p w:rsidR="005D3D5C" w:rsidRPr="003A51AC" w:rsidRDefault="005D3D5C" w:rsidP="005D3D5C">
            <w:pPr>
              <w:pStyle w:val="TableParagraph"/>
              <w:spacing w:before="135"/>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5"/>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2.6.2.2.57.</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цифровых</w:t>
            </w:r>
            <w:r w:rsidRPr="003A51AC">
              <w:rPr>
                <w:spacing w:val="62"/>
                <w:sz w:val="24"/>
                <w:szCs w:val="24"/>
                <w:lang w:val="ru-RU"/>
              </w:rPr>
              <w:t xml:space="preserve"> </w:t>
            </w:r>
            <w:r w:rsidRPr="003A51AC">
              <w:rPr>
                <w:sz w:val="24"/>
                <w:szCs w:val="24"/>
                <w:lang w:val="ru-RU"/>
              </w:rPr>
              <w:t>записей</w:t>
            </w:r>
            <w:r w:rsidRPr="003A51AC">
              <w:rPr>
                <w:spacing w:val="61"/>
                <w:sz w:val="24"/>
                <w:szCs w:val="24"/>
                <w:lang w:val="ru-RU"/>
              </w:rPr>
              <w:t xml:space="preserve"> </w:t>
            </w:r>
            <w:r w:rsidRPr="003A51AC">
              <w:rPr>
                <w:sz w:val="24"/>
                <w:szCs w:val="24"/>
                <w:lang w:val="ru-RU"/>
              </w:rPr>
              <w:t>с</w:t>
            </w:r>
            <w:r w:rsidRPr="003A51AC">
              <w:rPr>
                <w:spacing w:val="59"/>
                <w:sz w:val="24"/>
                <w:szCs w:val="24"/>
                <w:lang w:val="ru-RU"/>
              </w:rPr>
              <w:t xml:space="preserve"> </w:t>
            </w:r>
            <w:r w:rsidRPr="003A51AC">
              <w:rPr>
                <w:sz w:val="24"/>
                <w:szCs w:val="24"/>
                <w:lang w:val="ru-RU"/>
              </w:rPr>
              <w:t>русскими</w:t>
            </w:r>
            <w:r w:rsidRPr="003A51AC">
              <w:rPr>
                <w:spacing w:val="62"/>
                <w:sz w:val="24"/>
                <w:szCs w:val="24"/>
                <w:lang w:val="ru-RU"/>
              </w:rPr>
              <w:t xml:space="preserve"> </w:t>
            </w:r>
            <w:r w:rsidRPr="003A51AC">
              <w:rPr>
                <w:sz w:val="24"/>
                <w:szCs w:val="24"/>
                <w:lang w:val="ru-RU"/>
              </w:rPr>
              <w:t>народными</w:t>
            </w:r>
          </w:p>
          <w:p w:rsidR="005D3D5C" w:rsidRPr="003A51AC" w:rsidRDefault="005D3D5C" w:rsidP="005D3D5C">
            <w:pPr>
              <w:pStyle w:val="TableParagraph"/>
              <w:spacing w:before="40"/>
              <w:rPr>
                <w:sz w:val="24"/>
                <w:szCs w:val="24"/>
                <w:lang w:val="ru-RU"/>
              </w:rPr>
            </w:pPr>
            <w:r w:rsidRPr="003A51AC">
              <w:rPr>
                <w:sz w:val="24"/>
                <w:szCs w:val="24"/>
                <w:lang w:val="ru-RU"/>
              </w:rPr>
              <w:t>песнями</w:t>
            </w:r>
            <w:r w:rsidRPr="003A51AC">
              <w:rPr>
                <w:spacing w:val="-5"/>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детей</w:t>
            </w:r>
            <w:r w:rsidRPr="003A51AC">
              <w:rPr>
                <w:spacing w:val="-3"/>
                <w:sz w:val="24"/>
                <w:szCs w:val="24"/>
                <w:lang w:val="ru-RU"/>
              </w:rPr>
              <w:t xml:space="preserve"> </w:t>
            </w:r>
            <w:r w:rsidRPr="003A51AC">
              <w:rPr>
                <w:sz w:val="24"/>
                <w:szCs w:val="24"/>
                <w:lang w:val="ru-RU"/>
              </w:rPr>
              <w:t>дошкольного</w:t>
            </w:r>
            <w:r w:rsidRPr="003A51AC">
              <w:rPr>
                <w:spacing w:val="-3"/>
                <w:sz w:val="24"/>
                <w:szCs w:val="24"/>
                <w:lang w:val="ru-RU"/>
              </w:rPr>
              <w:t xml:space="preserve"> </w:t>
            </w:r>
            <w:r w:rsidRPr="003A51AC">
              <w:rPr>
                <w:sz w:val="24"/>
                <w:szCs w:val="24"/>
                <w:lang w:val="ru-RU"/>
              </w:rPr>
              <w:t>возраста</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2.6.2.2.58.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Комплект</w:t>
            </w:r>
            <w:r w:rsidRPr="003A51AC">
              <w:rPr>
                <w:spacing w:val="-8"/>
                <w:sz w:val="24"/>
                <w:szCs w:val="24"/>
                <w:lang w:val="ru-RU"/>
              </w:rPr>
              <w:t xml:space="preserve"> </w:t>
            </w:r>
            <w:r w:rsidRPr="003A51AC">
              <w:rPr>
                <w:sz w:val="24"/>
                <w:szCs w:val="24"/>
                <w:lang w:val="ru-RU"/>
              </w:rPr>
              <w:t>цифровых</w:t>
            </w:r>
            <w:r w:rsidRPr="003A51AC">
              <w:rPr>
                <w:spacing w:val="-8"/>
                <w:sz w:val="24"/>
                <w:szCs w:val="24"/>
                <w:lang w:val="ru-RU"/>
              </w:rPr>
              <w:t xml:space="preserve"> </w:t>
            </w:r>
            <w:r w:rsidRPr="003A51AC">
              <w:rPr>
                <w:sz w:val="24"/>
                <w:szCs w:val="24"/>
                <w:lang w:val="ru-RU"/>
              </w:rPr>
              <w:t>записей</w:t>
            </w:r>
            <w:r w:rsidRPr="003A51AC">
              <w:rPr>
                <w:spacing w:val="-8"/>
                <w:sz w:val="24"/>
                <w:szCs w:val="24"/>
                <w:lang w:val="ru-RU"/>
              </w:rPr>
              <w:t xml:space="preserve"> </w:t>
            </w:r>
            <w:r w:rsidRPr="003A51AC">
              <w:rPr>
                <w:sz w:val="24"/>
                <w:szCs w:val="24"/>
                <w:lang w:val="ru-RU"/>
              </w:rPr>
              <w:t>со</w:t>
            </w:r>
            <w:r w:rsidRPr="003A51AC">
              <w:rPr>
                <w:spacing w:val="-8"/>
                <w:sz w:val="24"/>
                <w:szCs w:val="24"/>
                <w:lang w:val="ru-RU"/>
              </w:rPr>
              <w:t xml:space="preserve"> </w:t>
            </w:r>
            <w:r w:rsidRPr="003A51AC">
              <w:rPr>
                <w:sz w:val="24"/>
                <w:szCs w:val="24"/>
                <w:lang w:val="ru-RU"/>
              </w:rPr>
              <w:t>звуками</w:t>
            </w:r>
            <w:r w:rsidRPr="003A51AC">
              <w:rPr>
                <w:spacing w:val="-9"/>
                <w:sz w:val="24"/>
                <w:szCs w:val="24"/>
                <w:lang w:val="ru-RU"/>
              </w:rPr>
              <w:t xml:space="preserve"> </w:t>
            </w:r>
            <w:r w:rsidRPr="003A51AC">
              <w:rPr>
                <w:sz w:val="24"/>
                <w:szCs w:val="24"/>
                <w:lang w:val="ru-RU"/>
              </w:rPr>
              <w:t>природы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2.6.2.2.59.</w:t>
            </w:r>
          </w:p>
        </w:tc>
        <w:tc>
          <w:tcPr>
            <w:tcW w:w="5493" w:type="dxa"/>
          </w:tcPr>
          <w:p w:rsidR="005D3D5C" w:rsidRPr="003A51AC" w:rsidRDefault="005D3D5C" w:rsidP="005D3D5C">
            <w:pPr>
              <w:pStyle w:val="TableParagraph"/>
              <w:rPr>
                <w:sz w:val="24"/>
                <w:szCs w:val="24"/>
              </w:rPr>
            </w:pPr>
            <w:r w:rsidRPr="003A51AC">
              <w:rPr>
                <w:sz w:val="24"/>
                <w:szCs w:val="24"/>
              </w:rPr>
              <w:t>Конструктор</w:t>
            </w:r>
            <w:r w:rsidRPr="003A51AC">
              <w:rPr>
                <w:spacing w:val="-10"/>
                <w:sz w:val="24"/>
                <w:szCs w:val="24"/>
              </w:rPr>
              <w:t xml:space="preserve"> </w:t>
            </w:r>
            <w:r w:rsidRPr="003A51AC">
              <w:rPr>
                <w:sz w:val="24"/>
                <w:szCs w:val="24"/>
              </w:rPr>
              <w:t>магнитный</w:t>
            </w:r>
            <w:r w:rsidRPr="003A51AC">
              <w:rPr>
                <w:spacing w:val="-11"/>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2.6.2.2.60.</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Конструктор</w:t>
            </w:r>
            <w:r w:rsidRPr="003A51AC">
              <w:rPr>
                <w:spacing w:val="4"/>
                <w:sz w:val="24"/>
                <w:szCs w:val="24"/>
                <w:lang w:val="ru-RU"/>
              </w:rPr>
              <w:t xml:space="preserve"> </w:t>
            </w:r>
            <w:r w:rsidRPr="003A51AC">
              <w:rPr>
                <w:sz w:val="24"/>
                <w:szCs w:val="24"/>
                <w:lang w:val="ru-RU"/>
              </w:rPr>
              <w:t>с</w:t>
            </w:r>
            <w:r w:rsidRPr="003A51AC">
              <w:rPr>
                <w:spacing w:val="56"/>
                <w:sz w:val="24"/>
                <w:szCs w:val="24"/>
                <w:lang w:val="ru-RU"/>
              </w:rPr>
              <w:t xml:space="preserve"> </w:t>
            </w:r>
            <w:r w:rsidRPr="003A51AC">
              <w:rPr>
                <w:sz w:val="24"/>
                <w:szCs w:val="24"/>
                <w:lang w:val="ru-RU"/>
              </w:rPr>
              <w:t>соединением</w:t>
            </w:r>
            <w:r w:rsidRPr="003A51AC">
              <w:rPr>
                <w:spacing w:val="57"/>
                <w:sz w:val="24"/>
                <w:szCs w:val="24"/>
                <w:lang w:val="ru-RU"/>
              </w:rPr>
              <w:t xml:space="preserve"> </w:t>
            </w:r>
            <w:r w:rsidRPr="003A51AC">
              <w:rPr>
                <w:sz w:val="24"/>
                <w:szCs w:val="24"/>
                <w:lang w:val="ru-RU"/>
              </w:rPr>
              <w:t>в</w:t>
            </w:r>
            <w:r w:rsidRPr="003A51AC">
              <w:rPr>
                <w:spacing w:val="57"/>
                <w:sz w:val="24"/>
                <w:szCs w:val="24"/>
                <w:lang w:val="ru-RU"/>
              </w:rPr>
              <w:t xml:space="preserve"> </w:t>
            </w:r>
            <w:r w:rsidRPr="003A51AC">
              <w:rPr>
                <w:sz w:val="24"/>
                <w:szCs w:val="24"/>
                <w:lang w:val="ru-RU"/>
              </w:rPr>
              <w:t>различных</w:t>
            </w:r>
            <w:r w:rsidRPr="003A51AC">
              <w:rPr>
                <w:spacing w:val="58"/>
                <w:sz w:val="24"/>
                <w:szCs w:val="24"/>
                <w:lang w:val="ru-RU"/>
              </w:rPr>
              <w:t xml:space="preserve"> </w:t>
            </w:r>
            <w:r w:rsidRPr="003A51AC">
              <w:rPr>
                <w:sz w:val="24"/>
                <w:szCs w:val="24"/>
                <w:lang w:val="ru-RU"/>
              </w:rPr>
              <w:t>плоскостях</w:t>
            </w:r>
          </w:p>
          <w:p w:rsidR="005D3D5C" w:rsidRPr="003A51AC" w:rsidRDefault="005D3D5C" w:rsidP="005D3D5C">
            <w:pPr>
              <w:pStyle w:val="TableParagraph"/>
              <w:spacing w:before="37"/>
              <w:rPr>
                <w:sz w:val="24"/>
                <w:szCs w:val="24"/>
              </w:rPr>
            </w:pPr>
            <w:r w:rsidRPr="003A51AC">
              <w:rPr>
                <w:sz w:val="24"/>
                <w:szCs w:val="24"/>
              </w:rPr>
              <w:t>пластиковый</w:t>
            </w:r>
            <w:r w:rsidRPr="003A51AC">
              <w:rPr>
                <w:spacing w:val="-11"/>
                <w:sz w:val="24"/>
                <w:szCs w:val="24"/>
              </w:rPr>
              <w:t xml:space="preserve"> </w:t>
            </w:r>
            <w:r w:rsidRPr="003A51AC">
              <w:rPr>
                <w:sz w:val="24"/>
                <w:szCs w:val="24"/>
              </w:rPr>
              <w:t>настольный</w:t>
            </w:r>
            <w:r w:rsidRPr="003A51AC">
              <w:rPr>
                <w:spacing w:val="-12"/>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1164"/>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rPr>
                <w:sz w:val="24"/>
                <w:szCs w:val="24"/>
              </w:rPr>
            </w:pPr>
          </w:p>
          <w:p w:rsidR="005D3D5C" w:rsidRPr="003A51AC" w:rsidRDefault="005D3D5C" w:rsidP="005D3D5C">
            <w:pPr>
              <w:pStyle w:val="TableParagraph"/>
              <w:spacing w:before="1"/>
              <w:rPr>
                <w:sz w:val="24"/>
                <w:szCs w:val="24"/>
              </w:rPr>
            </w:pPr>
          </w:p>
          <w:p w:rsidR="005D3D5C" w:rsidRPr="003A51AC" w:rsidRDefault="005D3D5C" w:rsidP="005D3D5C">
            <w:pPr>
              <w:pStyle w:val="TableParagraph"/>
              <w:ind w:left="129"/>
              <w:rPr>
                <w:sz w:val="24"/>
                <w:szCs w:val="24"/>
              </w:rPr>
            </w:pPr>
            <w:r w:rsidRPr="003A51AC">
              <w:rPr>
                <w:sz w:val="24"/>
                <w:szCs w:val="24"/>
              </w:rPr>
              <w:t>2.6.2.2.61.</w:t>
            </w:r>
          </w:p>
        </w:tc>
        <w:tc>
          <w:tcPr>
            <w:tcW w:w="5493" w:type="dxa"/>
          </w:tcPr>
          <w:p w:rsidR="005D3D5C" w:rsidRPr="003A51AC" w:rsidRDefault="005D3D5C" w:rsidP="005D3D5C">
            <w:pPr>
              <w:pStyle w:val="TableParagraph"/>
              <w:tabs>
                <w:tab w:val="left" w:pos="1535"/>
                <w:tab w:val="left" w:pos="1948"/>
                <w:tab w:val="left" w:pos="3003"/>
                <w:tab w:val="left" w:pos="4016"/>
                <w:tab w:val="left" w:pos="4342"/>
              </w:tabs>
              <w:spacing w:line="278" w:lineRule="auto"/>
              <w:ind w:right="99"/>
              <w:rPr>
                <w:sz w:val="24"/>
                <w:szCs w:val="24"/>
                <w:lang w:val="ru-RU"/>
              </w:rPr>
            </w:pPr>
            <w:r w:rsidRPr="003A51AC">
              <w:rPr>
                <w:sz w:val="24"/>
                <w:szCs w:val="24"/>
                <w:lang w:val="ru-RU"/>
              </w:rPr>
              <w:t>Конструкция</w:t>
            </w:r>
            <w:r w:rsidRPr="003A51AC">
              <w:rPr>
                <w:sz w:val="24"/>
                <w:szCs w:val="24"/>
                <w:lang w:val="ru-RU"/>
              </w:rPr>
              <w:tab/>
              <w:t>из</w:t>
            </w:r>
            <w:r w:rsidRPr="003A51AC">
              <w:rPr>
                <w:sz w:val="24"/>
                <w:szCs w:val="24"/>
                <w:lang w:val="ru-RU"/>
              </w:rPr>
              <w:tab/>
              <w:t>желобов,</w:t>
            </w:r>
            <w:r w:rsidRPr="003A51AC">
              <w:rPr>
                <w:sz w:val="24"/>
                <w:szCs w:val="24"/>
                <w:lang w:val="ru-RU"/>
              </w:rPr>
              <w:tab/>
              <w:t>шариков</w:t>
            </w:r>
            <w:r w:rsidRPr="003A51AC">
              <w:rPr>
                <w:sz w:val="24"/>
                <w:szCs w:val="24"/>
                <w:lang w:val="ru-RU"/>
              </w:rPr>
              <w:tab/>
              <w:t>и</w:t>
            </w:r>
            <w:r w:rsidRPr="003A51AC">
              <w:rPr>
                <w:sz w:val="24"/>
                <w:szCs w:val="24"/>
                <w:lang w:val="ru-RU"/>
              </w:rPr>
              <w:tab/>
            </w:r>
            <w:r w:rsidRPr="003A51AC">
              <w:rPr>
                <w:spacing w:val="-2"/>
                <w:sz w:val="24"/>
                <w:szCs w:val="24"/>
                <w:lang w:val="ru-RU"/>
              </w:rPr>
              <w:t>рычажного</w:t>
            </w:r>
            <w:r w:rsidRPr="003A51AC">
              <w:rPr>
                <w:spacing w:val="-52"/>
                <w:sz w:val="24"/>
                <w:szCs w:val="24"/>
                <w:lang w:val="ru-RU"/>
              </w:rPr>
              <w:t xml:space="preserve"> </w:t>
            </w:r>
            <w:r w:rsidRPr="003A51AC">
              <w:rPr>
                <w:sz w:val="24"/>
                <w:szCs w:val="24"/>
                <w:lang w:val="ru-RU"/>
              </w:rPr>
              <w:t>механизма</w:t>
            </w:r>
            <w:r w:rsidRPr="003A51AC">
              <w:rPr>
                <w:spacing w:val="13"/>
                <w:sz w:val="24"/>
                <w:szCs w:val="24"/>
                <w:lang w:val="ru-RU"/>
              </w:rPr>
              <w:t xml:space="preserve"> </w:t>
            </w:r>
            <w:r w:rsidRPr="003A51AC">
              <w:rPr>
                <w:sz w:val="24"/>
                <w:szCs w:val="24"/>
                <w:lang w:val="ru-RU"/>
              </w:rPr>
              <w:t>для</w:t>
            </w:r>
            <w:r w:rsidRPr="003A51AC">
              <w:rPr>
                <w:spacing w:val="12"/>
                <w:sz w:val="24"/>
                <w:szCs w:val="24"/>
                <w:lang w:val="ru-RU"/>
              </w:rPr>
              <w:t xml:space="preserve"> </w:t>
            </w:r>
            <w:r w:rsidRPr="003A51AC">
              <w:rPr>
                <w:sz w:val="24"/>
                <w:szCs w:val="24"/>
                <w:lang w:val="ru-RU"/>
              </w:rPr>
              <w:t>демонстрации</w:t>
            </w:r>
            <w:r w:rsidRPr="003A51AC">
              <w:rPr>
                <w:spacing w:val="13"/>
                <w:sz w:val="24"/>
                <w:szCs w:val="24"/>
                <w:lang w:val="ru-RU"/>
              </w:rPr>
              <w:t xml:space="preserve"> </w:t>
            </w:r>
            <w:r w:rsidRPr="003A51AC">
              <w:rPr>
                <w:sz w:val="24"/>
                <w:szCs w:val="24"/>
                <w:lang w:val="ru-RU"/>
              </w:rPr>
              <w:t>понятий</w:t>
            </w:r>
            <w:r w:rsidRPr="003A51AC">
              <w:rPr>
                <w:spacing w:val="17"/>
                <w:sz w:val="24"/>
                <w:szCs w:val="24"/>
                <w:lang w:val="ru-RU"/>
              </w:rPr>
              <w:t xml:space="preserve"> </w:t>
            </w:r>
            <w:r w:rsidRPr="003A51AC">
              <w:rPr>
                <w:sz w:val="24"/>
                <w:szCs w:val="24"/>
                <w:lang w:val="ru-RU"/>
              </w:rPr>
              <w:t>«один</w:t>
            </w:r>
            <w:r w:rsidRPr="003A51AC">
              <w:rPr>
                <w:spacing w:val="15"/>
                <w:sz w:val="24"/>
                <w:szCs w:val="24"/>
                <w:lang w:val="ru-RU"/>
              </w:rPr>
              <w:t xml:space="preserve"> </w:t>
            </w:r>
            <w:r w:rsidRPr="003A51AC">
              <w:rPr>
                <w:sz w:val="24"/>
                <w:szCs w:val="24"/>
                <w:lang w:val="ru-RU"/>
              </w:rPr>
              <w:t>–</w:t>
            </w:r>
            <w:r w:rsidRPr="003A51AC">
              <w:rPr>
                <w:spacing w:val="11"/>
                <w:sz w:val="24"/>
                <w:szCs w:val="24"/>
                <w:lang w:val="ru-RU"/>
              </w:rPr>
              <w:t xml:space="preserve"> </w:t>
            </w:r>
            <w:r w:rsidRPr="003A51AC">
              <w:rPr>
                <w:sz w:val="24"/>
                <w:szCs w:val="24"/>
                <w:lang w:val="ru-RU"/>
              </w:rPr>
              <w:t>много»,</w:t>
            </w:r>
          </w:p>
          <w:p w:rsidR="005D3D5C" w:rsidRPr="003A51AC" w:rsidRDefault="005D3D5C" w:rsidP="005D3D5C">
            <w:pPr>
              <w:pStyle w:val="TableParagraph"/>
              <w:spacing w:line="249" w:lineRule="exact"/>
              <w:rPr>
                <w:sz w:val="24"/>
                <w:szCs w:val="24"/>
                <w:lang w:val="ru-RU"/>
              </w:rPr>
            </w:pPr>
            <w:r w:rsidRPr="003A51AC">
              <w:rPr>
                <w:sz w:val="24"/>
                <w:szCs w:val="24"/>
                <w:lang w:val="ru-RU"/>
              </w:rPr>
              <w:t>«больше</w:t>
            </w:r>
            <w:r w:rsidRPr="003A51AC">
              <w:rPr>
                <w:spacing w:val="12"/>
                <w:sz w:val="24"/>
                <w:szCs w:val="24"/>
                <w:lang w:val="ru-RU"/>
              </w:rPr>
              <w:t xml:space="preserve"> </w:t>
            </w:r>
            <w:r w:rsidRPr="003A51AC">
              <w:rPr>
                <w:sz w:val="24"/>
                <w:szCs w:val="24"/>
                <w:lang w:val="ru-RU"/>
              </w:rPr>
              <w:t>–</w:t>
            </w:r>
            <w:r w:rsidRPr="003A51AC">
              <w:rPr>
                <w:spacing w:val="12"/>
                <w:sz w:val="24"/>
                <w:szCs w:val="24"/>
                <w:lang w:val="ru-RU"/>
              </w:rPr>
              <w:t xml:space="preserve"> </w:t>
            </w:r>
            <w:r w:rsidRPr="003A51AC">
              <w:rPr>
                <w:sz w:val="24"/>
                <w:szCs w:val="24"/>
                <w:lang w:val="ru-RU"/>
              </w:rPr>
              <w:t>меньше»,</w:t>
            </w:r>
            <w:r w:rsidRPr="003A51AC">
              <w:rPr>
                <w:spacing w:val="11"/>
                <w:sz w:val="24"/>
                <w:szCs w:val="24"/>
                <w:lang w:val="ru-RU"/>
              </w:rPr>
              <w:t xml:space="preserve"> </w:t>
            </w:r>
            <w:r w:rsidRPr="003A51AC">
              <w:rPr>
                <w:sz w:val="24"/>
                <w:szCs w:val="24"/>
                <w:lang w:val="ru-RU"/>
              </w:rPr>
              <w:t>действий</w:t>
            </w:r>
            <w:r w:rsidRPr="003A51AC">
              <w:rPr>
                <w:spacing w:val="10"/>
                <w:sz w:val="24"/>
                <w:szCs w:val="24"/>
                <w:lang w:val="ru-RU"/>
              </w:rPr>
              <w:t xml:space="preserve"> </w:t>
            </w:r>
            <w:r w:rsidRPr="003A51AC">
              <w:rPr>
                <w:sz w:val="24"/>
                <w:szCs w:val="24"/>
                <w:lang w:val="ru-RU"/>
              </w:rPr>
              <w:t>сложение</w:t>
            </w:r>
            <w:r w:rsidRPr="003A51AC">
              <w:rPr>
                <w:spacing w:val="11"/>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вычитание</w:t>
            </w:r>
            <w:r w:rsidRPr="003A51AC">
              <w:rPr>
                <w:spacing w:val="11"/>
                <w:sz w:val="24"/>
                <w:szCs w:val="24"/>
                <w:lang w:val="ru-RU"/>
              </w:rPr>
              <w:t xml:space="preserve"> </w:t>
            </w:r>
            <w:r w:rsidRPr="003A51AC">
              <w:rPr>
                <w:sz w:val="24"/>
                <w:szCs w:val="24"/>
                <w:lang w:val="ru-RU"/>
              </w:rPr>
              <w:t>в</w:t>
            </w:r>
          </w:p>
          <w:p w:rsidR="005D3D5C" w:rsidRPr="003A51AC" w:rsidRDefault="005D3D5C" w:rsidP="005D3D5C">
            <w:pPr>
              <w:pStyle w:val="TableParagraph"/>
              <w:spacing w:before="28"/>
              <w:rPr>
                <w:sz w:val="24"/>
                <w:szCs w:val="24"/>
              </w:rPr>
            </w:pPr>
            <w:r w:rsidRPr="003A51AC">
              <w:rPr>
                <w:sz w:val="24"/>
                <w:szCs w:val="24"/>
              </w:rPr>
              <w:t>пределах</w:t>
            </w:r>
            <w:r w:rsidRPr="003A51AC">
              <w:rPr>
                <w:spacing w:val="-5"/>
                <w:sz w:val="24"/>
                <w:szCs w:val="24"/>
              </w:rPr>
              <w:t xml:space="preserve"> </w:t>
            </w:r>
            <w:r w:rsidRPr="003A51AC">
              <w:rPr>
                <w:sz w:val="24"/>
                <w:szCs w:val="24"/>
              </w:rPr>
              <w:t>5-ти</w:t>
            </w:r>
          </w:p>
        </w:tc>
        <w:tc>
          <w:tcPr>
            <w:tcW w:w="720"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51"/>
              <w:ind w:left="206"/>
              <w:rPr>
                <w:sz w:val="24"/>
                <w:szCs w:val="24"/>
              </w:rPr>
            </w:pPr>
            <w:r w:rsidRPr="003A51AC">
              <w:rPr>
                <w:sz w:val="24"/>
                <w:szCs w:val="24"/>
              </w:rPr>
              <w:t>шт.</w:t>
            </w:r>
          </w:p>
        </w:tc>
        <w:tc>
          <w:tcPr>
            <w:tcW w:w="1020"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5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2.6.2.2.62.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Коробочка</w:t>
            </w:r>
            <w:r w:rsidRPr="003A51AC">
              <w:rPr>
                <w:spacing w:val="40"/>
                <w:sz w:val="24"/>
                <w:szCs w:val="24"/>
                <w:lang w:val="ru-RU"/>
              </w:rPr>
              <w:t xml:space="preserve"> </w:t>
            </w:r>
            <w:r w:rsidRPr="003A51AC">
              <w:rPr>
                <w:sz w:val="24"/>
                <w:szCs w:val="24"/>
                <w:lang w:val="ru-RU"/>
              </w:rPr>
              <w:t>с</w:t>
            </w:r>
            <w:r w:rsidRPr="003A51AC">
              <w:rPr>
                <w:spacing w:val="91"/>
                <w:sz w:val="24"/>
                <w:szCs w:val="24"/>
                <w:lang w:val="ru-RU"/>
              </w:rPr>
              <w:t xml:space="preserve"> </w:t>
            </w:r>
            <w:r w:rsidRPr="003A51AC">
              <w:rPr>
                <w:sz w:val="24"/>
                <w:szCs w:val="24"/>
                <w:lang w:val="ru-RU"/>
              </w:rPr>
              <w:t>2</w:t>
            </w:r>
            <w:r w:rsidRPr="003A51AC">
              <w:rPr>
                <w:spacing w:val="94"/>
                <w:sz w:val="24"/>
                <w:szCs w:val="24"/>
                <w:lang w:val="ru-RU"/>
              </w:rPr>
              <w:t xml:space="preserve"> </w:t>
            </w:r>
            <w:r w:rsidRPr="003A51AC">
              <w:rPr>
                <w:sz w:val="24"/>
                <w:szCs w:val="24"/>
                <w:lang w:val="ru-RU"/>
              </w:rPr>
              <w:t>сообщающимися</w:t>
            </w:r>
            <w:r w:rsidRPr="003A51AC">
              <w:rPr>
                <w:spacing w:val="92"/>
                <w:sz w:val="24"/>
                <w:szCs w:val="24"/>
                <w:lang w:val="ru-RU"/>
              </w:rPr>
              <w:t xml:space="preserve"> </w:t>
            </w:r>
            <w:r w:rsidRPr="003A51AC">
              <w:rPr>
                <w:sz w:val="24"/>
                <w:szCs w:val="24"/>
                <w:lang w:val="ru-RU"/>
              </w:rPr>
              <w:t>отделениями</w:t>
            </w:r>
            <w:r w:rsidRPr="003A51AC">
              <w:rPr>
                <w:spacing w:val="90"/>
                <w:sz w:val="24"/>
                <w:szCs w:val="24"/>
                <w:lang w:val="ru-RU"/>
              </w:rPr>
              <w:t xml:space="preserve"> </w:t>
            </w:r>
            <w:r w:rsidRPr="003A51AC">
              <w:rPr>
                <w:sz w:val="24"/>
                <w:szCs w:val="24"/>
                <w:lang w:val="ru-RU"/>
              </w:rPr>
              <w:t>и</w:t>
            </w:r>
            <w:r w:rsidRPr="003A51AC">
              <w:rPr>
                <w:spacing w:val="93"/>
                <w:sz w:val="24"/>
                <w:szCs w:val="24"/>
                <w:lang w:val="ru-RU"/>
              </w:rPr>
              <w:t xml:space="preserve"> </w:t>
            </w:r>
            <w:r w:rsidRPr="003A51AC">
              <w:rPr>
                <w:sz w:val="24"/>
                <w:szCs w:val="24"/>
                <w:lang w:val="ru-RU"/>
              </w:rPr>
              <w:t>10</w:t>
            </w:r>
          </w:p>
          <w:p w:rsidR="005D3D5C" w:rsidRPr="003A51AC" w:rsidRDefault="005D3D5C" w:rsidP="005D3D5C">
            <w:pPr>
              <w:pStyle w:val="TableParagraph"/>
              <w:spacing w:before="40"/>
              <w:rPr>
                <w:sz w:val="24"/>
                <w:szCs w:val="24"/>
                <w:lang w:val="ru-RU"/>
              </w:rPr>
            </w:pPr>
            <w:r w:rsidRPr="003A51AC">
              <w:rPr>
                <w:sz w:val="24"/>
                <w:szCs w:val="24"/>
                <w:lang w:val="ru-RU"/>
              </w:rPr>
              <w:t>шариками</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наглядной</w:t>
            </w:r>
            <w:r w:rsidRPr="003A51AC">
              <w:rPr>
                <w:spacing w:val="-4"/>
                <w:sz w:val="24"/>
                <w:szCs w:val="24"/>
                <w:lang w:val="ru-RU"/>
              </w:rPr>
              <w:t xml:space="preserve"> </w:t>
            </w:r>
            <w:r w:rsidRPr="003A51AC">
              <w:rPr>
                <w:sz w:val="24"/>
                <w:szCs w:val="24"/>
                <w:lang w:val="ru-RU"/>
              </w:rPr>
              <w:t>демонстрации</w:t>
            </w:r>
            <w:r w:rsidRPr="003A51AC">
              <w:rPr>
                <w:spacing w:val="-4"/>
                <w:sz w:val="24"/>
                <w:szCs w:val="24"/>
                <w:lang w:val="ru-RU"/>
              </w:rPr>
              <w:t xml:space="preserve"> </w:t>
            </w:r>
            <w:r w:rsidRPr="003A51AC">
              <w:rPr>
                <w:sz w:val="24"/>
                <w:szCs w:val="24"/>
                <w:lang w:val="ru-RU"/>
              </w:rPr>
              <w:t>состава</w:t>
            </w:r>
            <w:r w:rsidRPr="003A51AC">
              <w:rPr>
                <w:spacing w:val="-1"/>
                <w:sz w:val="24"/>
                <w:szCs w:val="24"/>
                <w:lang w:val="ru-RU"/>
              </w:rPr>
              <w:t xml:space="preserve"> </w:t>
            </w:r>
            <w:r w:rsidRPr="003A51AC">
              <w:rPr>
                <w:sz w:val="24"/>
                <w:szCs w:val="24"/>
                <w:lang w:val="ru-RU"/>
              </w:rPr>
              <w:t>числа</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3</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2.6.2.2.63.</w:t>
            </w:r>
          </w:p>
        </w:tc>
        <w:tc>
          <w:tcPr>
            <w:tcW w:w="5493" w:type="dxa"/>
          </w:tcPr>
          <w:p w:rsidR="005D3D5C" w:rsidRPr="003A51AC" w:rsidRDefault="005D3D5C" w:rsidP="005D3D5C">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(крупного</w:t>
            </w:r>
            <w:r w:rsidRPr="003A51AC">
              <w:rPr>
                <w:spacing w:val="-13"/>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2.6.2.2.64.</w:t>
            </w:r>
          </w:p>
        </w:tc>
        <w:tc>
          <w:tcPr>
            <w:tcW w:w="5493" w:type="dxa"/>
          </w:tcPr>
          <w:p w:rsidR="005D3D5C" w:rsidRPr="003A51AC" w:rsidRDefault="005D3D5C" w:rsidP="005D3D5C">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4</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2.6.2.2.65.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Куклы-младенцы</w:t>
            </w:r>
            <w:r w:rsidRPr="003A51AC">
              <w:rPr>
                <w:spacing w:val="-5"/>
                <w:sz w:val="24"/>
                <w:szCs w:val="24"/>
                <w:lang w:val="ru-RU"/>
              </w:rPr>
              <w:t xml:space="preserve"> </w:t>
            </w:r>
            <w:r w:rsidRPr="003A51AC">
              <w:rPr>
                <w:sz w:val="24"/>
                <w:szCs w:val="24"/>
                <w:lang w:val="ru-RU"/>
              </w:rPr>
              <w:t>разных</w:t>
            </w:r>
            <w:r w:rsidRPr="003A51AC">
              <w:rPr>
                <w:spacing w:val="-7"/>
                <w:sz w:val="24"/>
                <w:szCs w:val="24"/>
                <w:lang w:val="ru-RU"/>
              </w:rPr>
              <w:t xml:space="preserve"> </w:t>
            </w:r>
            <w:r w:rsidRPr="003A51AC">
              <w:rPr>
                <w:sz w:val="24"/>
                <w:szCs w:val="24"/>
                <w:lang w:val="ru-RU"/>
              </w:rPr>
              <w:t>рас,</w:t>
            </w:r>
            <w:r w:rsidRPr="003A51AC">
              <w:rPr>
                <w:spacing w:val="-4"/>
                <w:sz w:val="24"/>
                <w:szCs w:val="24"/>
                <w:lang w:val="ru-RU"/>
              </w:rPr>
              <w:t xml:space="preserve"> </w:t>
            </w:r>
            <w:r w:rsidRPr="003A51AC">
              <w:rPr>
                <w:sz w:val="24"/>
                <w:szCs w:val="24"/>
                <w:lang w:val="ru-RU"/>
              </w:rPr>
              <w:t>с</w:t>
            </w:r>
            <w:r w:rsidRPr="003A51AC">
              <w:rPr>
                <w:spacing w:val="-7"/>
                <w:sz w:val="24"/>
                <w:szCs w:val="24"/>
                <w:lang w:val="ru-RU"/>
              </w:rPr>
              <w:t xml:space="preserve"> </w:t>
            </w:r>
            <w:r w:rsidRPr="003A51AC">
              <w:rPr>
                <w:sz w:val="24"/>
                <w:szCs w:val="24"/>
                <w:lang w:val="ru-RU"/>
              </w:rPr>
              <w:t>аксессуарами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4</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2.6.2.2.66.</w:t>
            </w:r>
          </w:p>
        </w:tc>
        <w:tc>
          <w:tcPr>
            <w:tcW w:w="5493" w:type="dxa"/>
          </w:tcPr>
          <w:p w:rsidR="005D3D5C" w:rsidRPr="003A51AC" w:rsidRDefault="005D3D5C" w:rsidP="005D3D5C">
            <w:pPr>
              <w:pStyle w:val="TableParagraph"/>
              <w:rPr>
                <w:sz w:val="24"/>
                <w:szCs w:val="24"/>
              </w:rPr>
            </w:pPr>
            <w:r w:rsidRPr="003A51AC">
              <w:rPr>
                <w:spacing w:val="-1"/>
                <w:sz w:val="24"/>
                <w:szCs w:val="24"/>
              </w:rPr>
              <w:t>Кукольная</w:t>
            </w:r>
            <w:r w:rsidRPr="003A51AC">
              <w:rPr>
                <w:spacing w:val="-13"/>
                <w:sz w:val="24"/>
                <w:szCs w:val="24"/>
              </w:rPr>
              <w:t xml:space="preserve"> </w:t>
            </w:r>
            <w:r w:rsidRPr="003A51AC">
              <w:rPr>
                <w:spacing w:val="-1"/>
                <w:sz w:val="24"/>
                <w:szCs w:val="24"/>
              </w:rPr>
              <w:t>кровать</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2.6.2.2.67.</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Кукольный</w:t>
            </w:r>
            <w:r w:rsidRPr="003A51AC">
              <w:rPr>
                <w:spacing w:val="-10"/>
                <w:sz w:val="24"/>
                <w:szCs w:val="24"/>
                <w:lang w:val="ru-RU"/>
              </w:rPr>
              <w:t xml:space="preserve"> </w:t>
            </w:r>
            <w:r w:rsidRPr="003A51AC">
              <w:rPr>
                <w:sz w:val="24"/>
                <w:szCs w:val="24"/>
                <w:lang w:val="ru-RU"/>
              </w:rPr>
              <w:t>дом</w:t>
            </w:r>
            <w:r w:rsidRPr="003A51AC">
              <w:rPr>
                <w:spacing w:val="-9"/>
                <w:sz w:val="24"/>
                <w:szCs w:val="24"/>
                <w:lang w:val="ru-RU"/>
              </w:rPr>
              <w:t xml:space="preserve"> </w:t>
            </w:r>
            <w:r w:rsidRPr="003A51AC">
              <w:rPr>
                <w:sz w:val="24"/>
                <w:szCs w:val="24"/>
                <w:lang w:val="ru-RU"/>
              </w:rPr>
              <w:t>с</w:t>
            </w:r>
            <w:r w:rsidRPr="003A51AC">
              <w:rPr>
                <w:spacing w:val="-10"/>
                <w:sz w:val="24"/>
                <w:szCs w:val="24"/>
                <w:lang w:val="ru-RU"/>
              </w:rPr>
              <w:t xml:space="preserve"> </w:t>
            </w:r>
            <w:r w:rsidRPr="003A51AC">
              <w:rPr>
                <w:sz w:val="24"/>
                <w:szCs w:val="24"/>
                <w:lang w:val="ru-RU"/>
              </w:rPr>
              <w:t>мебелью</w:t>
            </w:r>
            <w:r w:rsidRPr="003A51AC">
              <w:rPr>
                <w:spacing w:val="-9"/>
                <w:sz w:val="24"/>
                <w:szCs w:val="24"/>
                <w:lang w:val="ru-RU"/>
              </w:rPr>
              <w:t xml:space="preserve"> </w:t>
            </w:r>
            <w:r w:rsidRPr="003A51AC">
              <w:rPr>
                <w:sz w:val="24"/>
                <w:szCs w:val="24"/>
                <w:lang w:val="ru-RU"/>
              </w:rPr>
              <w:t>(дерево)</w:t>
            </w:r>
            <w:r w:rsidRPr="003A51AC">
              <w:rPr>
                <w:spacing w:val="-10"/>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2.6.2.2.68.</w:t>
            </w:r>
          </w:p>
        </w:tc>
        <w:tc>
          <w:tcPr>
            <w:tcW w:w="5493" w:type="dxa"/>
          </w:tcPr>
          <w:p w:rsidR="005D3D5C" w:rsidRPr="003A51AC" w:rsidRDefault="005D3D5C" w:rsidP="005D3D5C">
            <w:pPr>
              <w:pStyle w:val="TableParagraph"/>
              <w:rPr>
                <w:sz w:val="24"/>
                <w:szCs w:val="24"/>
              </w:rPr>
            </w:pPr>
            <w:r w:rsidRPr="003A51AC">
              <w:rPr>
                <w:sz w:val="24"/>
                <w:szCs w:val="24"/>
              </w:rPr>
              <w:t>Лейка</w:t>
            </w:r>
            <w:r w:rsidRPr="003A51AC">
              <w:rPr>
                <w:spacing w:val="-2"/>
                <w:sz w:val="24"/>
                <w:szCs w:val="24"/>
              </w:rPr>
              <w:t xml:space="preserve"> </w:t>
            </w:r>
            <w:r w:rsidRPr="003A51AC">
              <w:rPr>
                <w:sz w:val="24"/>
                <w:szCs w:val="24"/>
              </w:rPr>
              <w:t>пластмассовая</w:t>
            </w:r>
            <w:r w:rsidRPr="003A51AC">
              <w:rPr>
                <w:spacing w:val="-2"/>
                <w:sz w:val="24"/>
                <w:szCs w:val="24"/>
              </w:rPr>
              <w:t xml:space="preserve"> </w:t>
            </w:r>
            <w:r w:rsidRPr="003A51AC">
              <w:rPr>
                <w:sz w:val="24"/>
                <w:szCs w:val="24"/>
              </w:rPr>
              <w:t>детская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2.6.2.2.69.</w:t>
            </w:r>
          </w:p>
        </w:tc>
        <w:tc>
          <w:tcPr>
            <w:tcW w:w="5493" w:type="dxa"/>
          </w:tcPr>
          <w:p w:rsidR="005D3D5C" w:rsidRPr="003A51AC" w:rsidRDefault="005D3D5C" w:rsidP="005D3D5C">
            <w:pPr>
              <w:pStyle w:val="TableParagraph"/>
              <w:rPr>
                <w:sz w:val="24"/>
                <w:szCs w:val="24"/>
              </w:rPr>
            </w:pPr>
            <w:r w:rsidRPr="003A51AC">
              <w:rPr>
                <w:sz w:val="24"/>
                <w:szCs w:val="24"/>
              </w:rPr>
              <w:t>Летающая тарелка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89"/>
        </w:trPr>
        <w:tc>
          <w:tcPr>
            <w:tcW w:w="1385" w:type="dxa"/>
          </w:tcPr>
          <w:p w:rsidR="005D3D5C" w:rsidRPr="003A51AC" w:rsidRDefault="005D3D5C" w:rsidP="005D3D5C">
            <w:pPr>
              <w:pStyle w:val="TableParagraph"/>
              <w:ind w:left="129"/>
              <w:rPr>
                <w:sz w:val="24"/>
                <w:szCs w:val="24"/>
              </w:rPr>
            </w:pPr>
            <w:r w:rsidRPr="003A51AC">
              <w:rPr>
                <w:sz w:val="24"/>
                <w:szCs w:val="24"/>
              </w:rPr>
              <w:t>2.6.2.2.70.</w:t>
            </w:r>
          </w:p>
        </w:tc>
        <w:tc>
          <w:tcPr>
            <w:tcW w:w="5493" w:type="dxa"/>
          </w:tcPr>
          <w:p w:rsidR="005D3D5C" w:rsidRPr="003A51AC" w:rsidRDefault="005D3D5C" w:rsidP="005D3D5C">
            <w:pPr>
              <w:pStyle w:val="TableParagraph"/>
              <w:rPr>
                <w:sz w:val="24"/>
                <w:szCs w:val="24"/>
              </w:rPr>
            </w:pPr>
            <w:r w:rsidRPr="003A51AC">
              <w:rPr>
                <w:sz w:val="24"/>
                <w:szCs w:val="24"/>
              </w:rPr>
              <w:t>Лук</w:t>
            </w:r>
            <w:r w:rsidRPr="003A51AC">
              <w:rPr>
                <w:spacing w:val="-2"/>
                <w:sz w:val="24"/>
                <w:szCs w:val="24"/>
              </w:rPr>
              <w:t xml:space="preserve"> </w:t>
            </w:r>
            <w:r w:rsidRPr="003A51AC">
              <w:rPr>
                <w:sz w:val="24"/>
                <w:szCs w:val="24"/>
              </w:rPr>
              <w:t>со</w:t>
            </w:r>
            <w:r w:rsidRPr="003A51AC">
              <w:rPr>
                <w:spacing w:val="-2"/>
                <w:sz w:val="24"/>
                <w:szCs w:val="24"/>
              </w:rPr>
              <w:t xml:space="preserve"> </w:t>
            </w:r>
            <w:r w:rsidRPr="003A51AC">
              <w:rPr>
                <w:sz w:val="24"/>
                <w:szCs w:val="24"/>
              </w:rPr>
              <w:t>стрелами-присосками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2.6.2.2.71.</w:t>
            </w:r>
          </w:p>
        </w:tc>
        <w:tc>
          <w:tcPr>
            <w:tcW w:w="5493" w:type="dxa"/>
          </w:tcPr>
          <w:p w:rsidR="005D3D5C" w:rsidRPr="003A51AC" w:rsidRDefault="005D3D5C" w:rsidP="005D3D5C">
            <w:pPr>
              <w:pStyle w:val="TableParagraph"/>
              <w:rPr>
                <w:sz w:val="24"/>
                <w:szCs w:val="24"/>
              </w:rPr>
            </w:pPr>
            <w:r w:rsidRPr="003A51AC">
              <w:rPr>
                <w:sz w:val="24"/>
                <w:szCs w:val="24"/>
              </w:rPr>
              <w:t>Магнитная</w:t>
            </w:r>
            <w:r w:rsidRPr="003A51AC">
              <w:rPr>
                <w:spacing w:val="-5"/>
                <w:sz w:val="24"/>
                <w:szCs w:val="24"/>
              </w:rPr>
              <w:t xml:space="preserve"> </w:t>
            </w:r>
            <w:r w:rsidRPr="003A51AC">
              <w:rPr>
                <w:sz w:val="24"/>
                <w:szCs w:val="24"/>
              </w:rPr>
              <w:t>доска</w:t>
            </w:r>
            <w:r w:rsidRPr="003A51AC">
              <w:rPr>
                <w:spacing w:val="-1"/>
                <w:sz w:val="24"/>
                <w:szCs w:val="24"/>
              </w:rPr>
              <w:t xml:space="preserve"> </w:t>
            </w:r>
            <w:r w:rsidRPr="003A51AC">
              <w:rPr>
                <w:sz w:val="24"/>
                <w:szCs w:val="24"/>
              </w:rPr>
              <w:t>настенная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bl>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tbl>
      <w:tblPr>
        <w:tblStyle w:val="TableNormal"/>
        <w:tblW w:w="10082"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429"/>
      </w:tblGrid>
      <w:tr w:rsidR="005D3D5C" w:rsidRPr="003A51AC" w:rsidTr="00680B2E">
        <w:trPr>
          <w:trHeight w:val="1166"/>
        </w:trPr>
        <w:tc>
          <w:tcPr>
            <w:tcW w:w="1385" w:type="dxa"/>
          </w:tcPr>
          <w:p w:rsidR="005D3D5C" w:rsidRPr="003A51AC" w:rsidRDefault="005D3D5C" w:rsidP="005D3D5C">
            <w:pPr>
              <w:pStyle w:val="TableParagraph"/>
              <w:rPr>
                <w:i/>
                <w:sz w:val="24"/>
                <w:szCs w:val="24"/>
              </w:rPr>
            </w:pPr>
          </w:p>
          <w:p w:rsidR="005D3D5C" w:rsidRPr="003A51AC" w:rsidRDefault="005D3D5C" w:rsidP="005D3D5C">
            <w:pPr>
              <w:pStyle w:val="TableParagraph"/>
              <w:rPr>
                <w:i/>
                <w:sz w:val="24"/>
                <w:szCs w:val="24"/>
              </w:rPr>
            </w:pPr>
          </w:p>
          <w:p w:rsidR="005D3D5C" w:rsidRPr="003A51AC" w:rsidRDefault="005D3D5C" w:rsidP="005D3D5C">
            <w:pPr>
              <w:pStyle w:val="TableParagraph"/>
              <w:spacing w:before="1"/>
              <w:rPr>
                <w:i/>
                <w:sz w:val="24"/>
                <w:szCs w:val="24"/>
              </w:rPr>
            </w:pPr>
          </w:p>
          <w:p w:rsidR="005D3D5C" w:rsidRPr="003A51AC" w:rsidRDefault="005D3D5C" w:rsidP="005D3D5C">
            <w:pPr>
              <w:pStyle w:val="TableParagraph"/>
              <w:spacing w:before="1"/>
              <w:ind w:left="129"/>
              <w:rPr>
                <w:i/>
                <w:sz w:val="24"/>
                <w:szCs w:val="24"/>
              </w:rPr>
            </w:pPr>
            <w:r w:rsidRPr="003A51AC">
              <w:rPr>
                <w:i/>
                <w:sz w:val="24"/>
                <w:szCs w:val="24"/>
              </w:rPr>
              <w:t>2.6.2.2.72.</w:t>
            </w:r>
          </w:p>
        </w:tc>
        <w:tc>
          <w:tcPr>
            <w:tcW w:w="5493" w:type="dxa"/>
          </w:tcPr>
          <w:p w:rsidR="005D3D5C" w:rsidRPr="003A51AC" w:rsidRDefault="005D3D5C" w:rsidP="005D3D5C">
            <w:pPr>
              <w:pStyle w:val="TableParagraph"/>
              <w:spacing w:line="276" w:lineRule="auto"/>
              <w:ind w:right="97"/>
              <w:jc w:val="both"/>
              <w:rPr>
                <w:sz w:val="24"/>
                <w:szCs w:val="24"/>
                <w:lang w:val="ru-RU"/>
              </w:rPr>
            </w:pPr>
            <w:r w:rsidRPr="003A51AC">
              <w:rPr>
                <w:sz w:val="24"/>
                <w:szCs w:val="24"/>
                <w:lang w:val="ru-RU"/>
              </w:rPr>
              <w:t>Магнитные</w:t>
            </w:r>
            <w:r w:rsidRPr="003A51AC">
              <w:rPr>
                <w:spacing w:val="1"/>
                <w:sz w:val="24"/>
                <w:szCs w:val="24"/>
                <w:lang w:val="ru-RU"/>
              </w:rPr>
              <w:t xml:space="preserve"> </w:t>
            </w:r>
            <w:r w:rsidRPr="003A51AC">
              <w:rPr>
                <w:sz w:val="24"/>
                <w:szCs w:val="24"/>
                <w:lang w:val="ru-RU"/>
              </w:rPr>
              <w:t>лабиринты</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треками</w:t>
            </w:r>
            <w:r w:rsidRPr="003A51AC">
              <w:rPr>
                <w:spacing w:val="1"/>
                <w:sz w:val="24"/>
                <w:szCs w:val="24"/>
                <w:lang w:val="ru-RU"/>
              </w:rPr>
              <w:t xml:space="preserve"> </w:t>
            </w:r>
            <w:r w:rsidRPr="003A51AC">
              <w:rPr>
                <w:sz w:val="24"/>
                <w:szCs w:val="24"/>
                <w:lang w:val="ru-RU"/>
              </w:rPr>
              <w:t>различной</w:t>
            </w:r>
            <w:r w:rsidRPr="003A51AC">
              <w:rPr>
                <w:spacing w:val="-52"/>
                <w:sz w:val="24"/>
                <w:szCs w:val="24"/>
                <w:lang w:val="ru-RU"/>
              </w:rPr>
              <w:t xml:space="preserve"> </w:t>
            </w:r>
            <w:r w:rsidRPr="003A51AC">
              <w:rPr>
                <w:sz w:val="24"/>
                <w:szCs w:val="24"/>
                <w:lang w:val="ru-RU"/>
              </w:rPr>
              <w:t>конфигурации, включая парные зеркально отраженные,</w:t>
            </w:r>
            <w:r w:rsidRPr="003A51AC">
              <w:rPr>
                <w:spacing w:val="-52"/>
                <w:sz w:val="24"/>
                <w:szCs w:val="24"/>
                <w:lang w:val="ru-RU"/>
              </w:rPr>
              <w:t xml:space="preserve"> </w:t>
            </w:r>
            <w:r w:rsidRPr="003A51AC">
              <w:rPr>
                <w:sz w:val="24"/>
                <w:szCs w:val="24"/>
                <w:lang w:val="ru-RU"/>
              </w:rPr>
              <w:t>для</w:t>
            </w:r>
            <w:r w:rsidRPr="003A51AC">
              <w:rPr>
                <w:spacing w:val="43"/>
                <w:sz w:val="24"/>
                <w:szCs w:val="24"/>
                <w:lang w:val="ru-RU"/>
              </w:rPr>
              <w:t xml:space="preserve"> </w:t>
            </w:r>
            <w:r w:rsidRPr="003A51AC">
              <w:rPr>
                <w:sz w:val="24"/>
                <w:szCs w:val="24"/>
                <w:lang w:val="ru-RU"/>
              </w:rPr>
              <w:t>развития</w:t>
            </w:r>
            <w:r w:rsidRPr="003A51AC">
              <w:rPr>
                <w:spacing w:val="42"/>
                <w:sz w:val="24"/>
                <w:szCs w:val="24"/>
                <w:lang w:val="ru-RU"/>
              </w:rPr>
              <w:t xml:space="preserve"> </w:t>
            </w:r>
            <w:r w:rsidRPr="003A51AC">
              <w:rPr>
                <w:sz w:val="24"/>
                <w:szCs w:val="24"/>
                <w:lang w:val="ru-RU"/>
              </w:rPr>
              <w:t>зрительно-моторной</w:t>
            </w:r>
            <w:r w:rsidRPr="003A51AC">
              <w:rPr>
                <w:spacing w:val="42"/>
                <w:sz w:val="24"/>
                <w:szCs w:val="24"/>
                <w:lang w:val="ru-RU"/>
              </w:rPr>
              <w:t xml:space="preserve"> </w:t>
            </w:r>
            <w:r w:rsidRPr="003A51AC">
              <w:rPr>
                <w:sz w:val="24"/>
                <w:szCs w:val="24"/>
                <w:lang w:val="ru-RU"/>
              </w:rPr>
              <w:t>координации</w:t>
            </w:r>
            <w:r w:rsidRPr="003A51AC">
              <w:rPr>
                <w:spacing w:val="42"/>
                <w:sz w:val="24"/>
                <w:szCs w:val="24"/>
                <w:lang w:val="ru-RU"/>
              </w:rPr>
              <w:t xml:space="preserve"> </w:t>
            </w:r>
            <w:r w:rsidRPr="003A51AC">
              <w:rPr>
                <w:sz w:val="24"/>
                <w:szCs w:val="24"/>
                <w:lang w:val="ru-RU"/>
              </w:rPr>
              <w:t>и</w:t>
            </w:r>
          </w:p>
          <w:p w:rsidR="005D3D5C" w:rsidRPr="003A51AC" w:rsidRDefault="005D3D5C" w:rsidP="005D3D5C">
            <w:pPr>
              <w:pStyle w:val="TableParagraph"/>
              <w:spacing w:line="252" w:lineRule="exact"/>
              <w:jc w:val="both"/>
              <w:rPr>
                <w:sz w:val="24"/>
                <w:szCs w:val="24"/>
              </w:rPr>
            </w:pPr>
            <w:r w:rsidRPr="003A51AC">
              <w:rPr>
                <w:sz w:val="24"/>
                <w:szCs w:val="24"/>
              </w:rPr>
              <w:lastRenderedPageBreak/>
              <w:t>межполушарного</w:t>
            </w:r>
            <w:r w:rsidRPr="003A51AC">
              <w:rPr>
                <w:spacing w:val="-3"/>
                <w:sz w:val="24"/>
                <w:szCs w:val="24"/>
              </w:rPr>
              <w:t xml:space="preserve"> </w:t>
            </w:r>
            <w:r w:rsidRPr="003A51AC">
              <w:rPr>
                <w:sz w:val="24"/>
                <w:szCs w:val="24"/>
              </w:rPr>
              <w:t>взаимодействия</w:t>
            </w:r>
            <w:r w:rsidRPr="003A51AC">
              <w:rPr>
                <w:spacing w:val="-3"/>
                <w:sz w:val="24"/>
                <w:szCs w:val="24"/>
              </w:rPr>
              <w:t xml:space="preserve"> </w:t>
            </w:r>
            <w:r w:rsidRPr="003A51AC">
              <w:rPr>
                <w:sz w:val="24"/>
                <w:szCs w:val="24"/>
              </w:rPr>
              <w:t>–</w:t>
            </w:r>
            <w:r w:rsidRPr="003A51AC">
              <w:rPr>
                <w:spacing w:val="-3"/>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lastRenderedPageBreak/>
              <w:t>шт.</w:t>
            </w:r>
          </w:p>
        </w:tc>
        <w:tc>
          <w:tcPr>
            <w:tcW w:w="1020"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5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680B2E">
        <w:trPr>
          <w:trHeight w:val="580"/>
        </w:trPr>
        <w:tc>
          <w:tcPr>
            <w:tcW w:w="1385" w:type="dxa"/>
          </w:tcPr>
          <w:p w:rsidR="005D3D5C" w:rsidRPr="003A51AC" w:rsidRDefault="005D3D5C" w:rsidP="005D3D5C">
            <w:pPr>
              <w:pStyle w:val="TableParagraph"/>
              <w:spacing w:before="4"/>
              <w:rPr>
                <w:i/>
                <w:sz w:val="24"/>
                <w:szCs w:val="24"/>
              </w:rPr>
            </w:pPr>
          </w:p>
          <w:p w:rsidR="005D3D5C" w:rsidRPr="003A51AC" w:rsidRDefault="005D3D5C" w:rsidP="005D3D5C">
            <w:pPr>
              <w:pStyle w:val="TableParagraph"/>
              <w:spacing w:before="1"/>
              <w:ind w:left="129"/>
              <w:rPr>
                <w:i/>
                <w:sz w:val="24"/>
                <w:szCs w:val="24"/>
              </w:rPr>
            </w:pPr>
            <w:r w:rsidRPr="003A51AC">
              <w:rPr>
                <w:i/>
                <w:sz w:val="24"/>
                <w:szCs w:val="24"/>
              </w:rPr>
              <w:t>2.6.2.2.73.</w:t>
            </w:r>
          </w:p>
        </w:tc>
        <w:tc>
          <w:tcPr>
            <w:tcW w:w="5493" w:type="dxa"/>
          </w:tcPr>
          <w:p w:rsidR="005D3D5C" w:rsidRPr="003A51AC" w:rsidRDefault="005D3D5C" w:rsidP="005D3D5C">
            <w:pPr>
              <w:pStyle w:val="TableParagraph"/>
              <w:tabs>
                <w:tab w:val="left" w:pos="1458"/>
                <w:tab w:val="left" w:pos="2122"/>
                <w:tab w:val="left" w:pos="2670"/>
                <w:tab w:val="left" w:pos="4277"/>
              </w:tabs>
              <w:rPr>
                <w:sz w:val="24"/>
                <w:szCs w:val="24"/>
                <w:lang w:val="ru-RU"/>
              </w:rPr>
            </w:pPr>
            <w:r w:rsidRPr="003A51AC">
              <w:rPr>
                <w:sz w:val="24"/>
                <w:szCs w:val="24"/>
                <w:lang w:val="ru-RU"/>
              </w:rPr>
              <w:t>Массажный</w:t>
            </w:r>
            <w:r w:rsidRPr="003A51AC">
              <w:rPr>
                <w:sz w:val="24"/>
                <w:szCs w:val="24"/>
                <w:lang w:val="ru-RU"/>
              </w:rPr>
              <w:tab/>
              <w:t>диск</w:t>
            </w:r>
            <w:r w:rsidRPr="003A51AC">
              <w:rPr>
                <w:sz w:val="24"/>
                <w:szCs w:val="24"/>
                <w:lang w:val="ru-RU"/>
              </w:rPr>
              <w:tab/>
              <w:t>для</w:t>
            </w:r>
            <w:r w:rsidRPr="003A51AC">
              <w:rPr>
                <w:sz w:val="24"/>
                <w:szCs w:val="24"/>
                <w:lang w:val="ru-RU"/>
              </w:rPr>
              <w:tab/>
              <w:t>формирования</w:t>
            </w:r>
            <w:r w:rsidRPr="003A51AC">
              <w:rPr>
                <w:sz w:val="24"/>
                <w:szCs w:val="24"/>
                <w:lang w:val="ru-RU"/>
              </w:rPr>
              <w:tab/>
              <w:t>правильной</w:t>
            </w:r>
          </w:p>
          <w:p w:rsidR="005D3D5C" w:rsidRPr="003A51AC" w:rsidRDefault="005D3D5C" w:rsidP="005D3D5C">
            <w:pPr>
              <w:pStyle w:val="TableParagraph"/>
              <w:spacing w:before="37"/>
              <w:rPr>
                <w:sz w:val="24"/>
                <w:szCs w:val="24"/>
                <w:lang w:val="ru-RU"/>
              </w:rPr>
            </w:pPr>
            <w:r w:rsidRPr="003A51AC">
              <w:rPr>
                <w:sz w:val="24"/>
                <w:szCs w:val="24"/>
                <w:lang w:val="ru-RU"/>
              </w:rPr>
              <w:t>осанки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2"/>
        </w:trPr>
        <w:tc>
          <w:tcPr>
            <w:tcW w:w="1385" w:type="dxa"/>
          </w:tcPr>
          <w:p w:rsidR="005D3D5C" w:rsidRPr="003A51AC" w:rsidRDefault="005D3D5C" w:rsidP="005D3D5C">
            <w:pPr>
              <w:pStyle w:val="TableParagraph"/>
              <w:ind w:left="129"/>
              <w:rPr>
                <w:i/>
                <w:sz w:val="24"/>
                <w:szCs w:val="24"/>
              </w:rPr>
            </w:pPr>
            <w:r w:rsidRPr="003A51AC">
              <w:rPr>
                <w:i/>
                <w:sz w:val="24"/>
                <w:szCs w:val="24"/>
              </w:rPr>
              <w:t>2.6.2.2.74.</w:t>
            </w:r>
          </w:p>
        </w:tc>
        <w:tc>
          <w:tcPr>
            <w:tcW w:w="5493" w:type="dxa"/>
          </w:tcPr>
          <w:p w:rsidR="005D3D5C" w:rsidRPr="003A51AC" w:rsidRDefault="005D3D5C" w:rsidP="005D3D5C">
            <w:pPr>
              <w:pStyle w:val="TableParagraph"/>
              <w:rPr>
                <w:sz w:val="24"/>
                <w:szCs w:val="24"/>
              </w:rPr>
            </w:pPr>
            <w:r w:rsidRPr="003A51AC">
              <w:rPr>
                <w:sz w:val="24"/>
                <w:szCs w:val="24"/>
              </w:rPr>
              <w:t>Матрешка</w:t>
            </w:r>
            <w:r w:rsidRPr="003A51AC">
              <w:rPr>
                <w:spacing w:val="-11"/>
                <w:sz w:val="24"/>
                <w:szCs w:val="24"/>
              </w:rPr>
              <w:t xml:space="preserve"> </w:t>
            </w:r>
            <w:r w:rsidRPr="003A51AC">
              <w:rPr>
                <w:sz w:val="24"/>
                <w:szCs w:val="24"/>
              </w:rPr>
              <w:t>десятикукольная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i/>
                <w:sz w:val="24"/>
                <w:szCs w:val="24"/>
              </w:rPr>
            </w:pPr>
            <w:r w:rsidRPr="003A51AC">
              <w:rPr>
                <w:i/>
                <w:sz w:val="24"/>
                <w:szCs w:val="24"/>
              </w:rPr>
              <w:t>2.6.2.2.75.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Механическая</w:t>
            </w:r>
            <w:r w:rsidRPr="003A51AC">
              <w:rPr>
                <w:spacing w:val="-8"/>
                <w:sz w:val="24"/>
                <w:szCs w:val="24"/>
                <w:lang w:val="ru-RU"/>
              </w:rPr>
              <w:t xml:space="preserve"> </w:t>
            </w:r>
            <w:r w:rsidRPr="003A51AC">
              <w:rPr>
                <w:sz w:val="24"/>
                <w:szCs w:val="24"/>
                <w:lang w:val="ru-RU"/>
              </w:rPr>
              <w:t>заводная</w:t>
            </w:r>
            <w:r w:rsidRPr="003A51AC">
              <w:rPr>
                <w:spacing w:val="-8"/>
                <w:sz w:val="24"/>
                <w:szCs w:val="24"/>
                <w:lang w:val="ru-RU"/>
              </w:rPr>
              <w:t xml:space="preserve"> </w:t>
            </w:r>
            <w:r w:rsidRPr="003A51AC">
              <w:rPr>
                <w:sz w:val="24"/>
                <w:szCs w:val="24"/>
                <w:lang w:val="ru-RU"/>
              </w:rPr>
              <w:t>игрушка</w:t>
            </w:r>
            <w:r w:rsidRPr="003A51AC">
              <w:rPr>
                <w:spacing w:val="-8"/>
                <w:sz w:val="24"/>
                <w:szCs w:val="24"/>
                <w:lang w:val="ru-RU"/>
              </w:rPr>
              <w:t xml:space="preserve"> </w:t>
            </w:r>
            <w:r w:rsidRPr="003A51AC">
              <w:rPr>
                <w:sz w:val="24"/>
                <w:szCs w:val="24"/>
                <w:lang w:val="ru-RU"/>
              </w:rPr>
              <w:t>разных</w:t>
            </w:r>
            <w:r w:rsidRPr="003A51AC">
              <w:rPr>
                <w:spacing w:val="-8"/>
                <w:sz w:val="24"/>
                <w:szCs w:val="24"/>
                <w:lang w:val="ru-RU"/>
              </w:rPr>
              <w:t xml:space="preserve"> </w:t>
            </w:r>
            <w:r w:rsidRPr="003A51AC">
              <w:rPr>
                <w:sz w:val="24"/>
                <w:szCs w:val="24"/>
                <w:lang w:val="ru-RU"/>
              </w:rPr>
              <w:t>тематик</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5</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582"/>
        </w:trPr>
        <w:tc>
          <w:tcPr>
            <w:tcW w:w="1385" w:type="dxa"/>
          </w:tcPr>
          <w:p w:rsidR="005D3D5C" w:rsidRPr="003A51AC" w:rsidRDefault="005D3D5C" w:rsidP="005D3D5C">
            <w:pPr>
              <w:pStyle w:val="TableParagraph"/>
              <w:spacing w:before="4"/>
              <w:rPr>
                <w:i/>
                <w:sz w:val="24"/>
                <w:szCs w:val="24"/>
              </w:rPr>
            </w:pPr>
          </w:p>
          <w:p w:rsidR="005D3D5C" w:rsidRPr="003A51AC" w:rsidRDefault="005D3D5C" w:rsidP="005D3D5C">
            <w:pPr>
              <w:pStyle w:val="TableParagraph"/>
              <w:spacing w:before="1"/>
              <w:ind w:left="129"/>
              <w:rPr>
                <w:i/>
                <w:sz w:val="24"/>
                <w:szCs w:val="24"/>
              </w:rPr>
            </w:pPr>
            <w:r w:rsidRPr="003A51AC">
              <w:rPr>
                <w:i/>
                <w:sz w:val="24"/>
                <w:szCs w:val="24"/>
              </w:rPr>
              <w:t>2.6.2.2.76.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Мешочки</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метания</w:t>
            </w:r>
            <w:r w:rsidRPr="003A51AC">
              <w:rPr>
                <w:spacing w:val="-2"/>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упражнений</w:t>
            </w:r>
            <w:r w:rsidRPr="003A51AC">
              <w:rPr>
                <w:spacing w:val="-2"/>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балансировку</w:t>
            </w:r>
            <w:r w:rsidRPr="003A51AC">
              <w:rPr>
                <w:spacing w:val="-2"/>
                <w:sz w:val="24"/>
                <w:szCs w:val="24"/>
                <w:lang w:val="ru-RU"/>
              </w:rPr>
              <w:t xml:space="preserve"> </w:t>
            </w:r>
            <w:r w:rsidRPr="003A51AC">
              <w:rPr>
                <w:sz w:val="24"/>
                <w:szCs w:val="24"/>
                <w:lang w:val="ru-RU"/>
              </w:rPr>
              <w:t>–</w:t>
            </w:r>
          </w:p>
          <w:p w:rsidR="005D3D5C" w:rsidRPr="003A51AC" w:rsidRDefault="005D3D5C" w:rsidP="005D3D5C">
            <w:pPr>
              <w:pStyle w:val="TableParagraph"/>
              <w:spacing w:before="37"/>
              <w:rPr>
                <w:sz w:val="24"/>
                <w:szCs w:val="24"/>
              </w:rPr>
            </w:pP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0"/>
        </w:trPr>
        <w:tc>
          <w:tcPr>
            <w:tcW w:w="1385" w:type="dxa"/>
          </w:tcPr>
          <w:p w:rsidR="005D3D5C" w:rsidRPr="003A51AC" w:rsidRDefault="005D3D5C" w:rsidP="005D3D5C">
            <w:pPr>
              <w:pStyle w:val="TableParagraph"/>
              <w:ind w:left="129"/>
              <w:rPr>
                <w:i/>
                <w:sz w:val="24"/>
                <w:szCs w:val="24"/>
              </w:rPr>
            </w:pPr>
            <w:r w:rsidRPr="003A51AC">
              <w:rPr>
                <w:i/>
                <w:sz w:val="24"/>
                <w:szCs w:val="24"/>
              </w:rPr>
              <w:t>2.6.2.2.77.</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Мозаика</w:t>
            </w:r>
            <w:r w:rsidRPr="003A51AC">
              <w:rPr>
                <w:spacing w:val="-5"/>
                <w:sz w:val="24"/>
                <w:szCs w:val="24"/>
                <w:lang w:val="ru-RU"/>
              </w:rPr>
              <w:t xml:space="preserve"> </w:t>
            </w:r>
            <w:r w:rsidRPr="003A51AC">
              <w:rPr>
                <w:sz w:val="24"/>
                <w:szCs w:val="24"/>
                <w:lang w:val="ru-RU"/>
              </w:rPr>
              <w:t>разной</w:t>
            </w:r>
            <w:r w:rsidRPr="003A51AC">
              <w:rPr>
                <w:spacing w:val="-4"/>
                <w:sz w:val="24"/>
                <w:szCs w:val="24"/>
                <w:lang w:val="ru-RU"/>
              </w:rPr>
              <w:t xml:space="preserve"> </w:t>
            </w:r>
            <w:r w:rsidRPr="003A51AC">
              <w:rPr>
                <w:sz w:val="24"/>
                <w:szCs w:val="24"/>
                <w:lang w:val="ru-RU"/>
              </w:rPr>
              <w:t>степени</w:t>
            </w:r>
            <w:r w:rsidRPr="003A51AC">
              <w:rPr>
                <w:spacing w:val="-7"/>
                <w:sz w:val="24"/>
                <w:szCs w:val="24"/>
                <w:lang w:val="ru-RU"/>
              </w:rPr>
              <w:t xml:space="preserve"> </w:t>
            </w:r>
            <w:r w:rsidRPr="003A51AC">
              <w:rPr>
                <w:sz w:val="24"/>
                <w:szCs w:val="24"/>
                <w:lang w:val="ru-RU"/>
              </w:rPr>
              <w:t>сложности</w:t>
            </w:r>
            <w:r w:rsidRPr="003A51AC">
              <w:rPr>
                <w:spacing w:val="-6"/>
                <w:sz w:val="24"/>
                <w:szCs w:val="24"/>
                <w:lang w:val="ru-RU"/>
              </w:rPr>
              <w:t xml:space="preserve"> </w:t>
            </w:r>
            <w:r w:rsidRPr="003A51AC">
              <w:rPr>
                <w:sz w:val="24"/>
                <w:szCs w:val="24"/>
                <w:lang w:val="ru-RU"/>
              </w:rPr>
              <w:t>-</w:t>
            </w:r>
            <w:r w:rsidRPr="003A51AC">
              <w:rPr>
                <w:spacing w:val="-6"/>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873"/>
        </w:trPr>
        <w:tc>
          <w:tcPr>
            <w:tcW w:w="1385" w:type="dxa"/>
          </w:tcPr>
          <w:p w:rsidR="005D3D5C" w:rsidRPr="003A51AC" w:rsidRDefault="005D3D5C" w:rsidP="005D3D5C">
            <w:pPr>
              <w:pStyle w:val="TableParagraph"/>
              <w:rPr>
                <w:i/>
                <w:sz w:val="24"/>
                <w:szCs w:val="24"/>
              </w:rPr>
            </w:pPr>
          </w:p>
          <w:p w:rsidR="005D3D5C" w:rsidRPr="003A51AC" w:rsidRDefault="005D3D5C" w:rsidP="005D3D5C">
            <w:pPr>
              <w:pStyle w:val="TableParagraph"/>
              <w:spacing w:before="10"/>
              <w:rPr>
                <w:i/>
                <w:sz w:val="24"/>
                <w:szCs w:val="24"/>
              </w:rPr>
            </w:pPr>
          </w:p>
          <w:p w:rsidR="005D3D5C" w:rsidRPr="003A51AC" w:rsidRDefault="005D3D5C" w:rsidP="005D3D5C">
            <w:pPr>
              <w:pStyle w:val="TableParagraph"/>
              <w:ind w:left="129"/>
              <w:rPr>
                <w:i/>
                <w:sz w:val="24"/>
                <w:szCs w:val="24"/>
              </w:rPr>
            </w:pPr>
            <w:r w:rsidRPr="003A51AC">
              <w:rPr>
                <w:i/>
                <w:sz w:val="24"/>
                <w:szCs w:val="24"/>
              </w:rPr>
              <w:t>2.6.2.2.78.</w:t>
            </w:r>
          </w:p>
        </w:tc>
        <w:tc>
          <w:tcPr>
            <w:tcW w:w="5493" w:type="dxa"/>
          </w:tcPr>
          <w:p w:rsidR="005D3D5C" w:rsidRPr="003A51AC" w:rsidRDefault="005D3D5C" w:rsidP="005D3D5C">
            <w:pPr>
              <w:pStyle w:val="TableParagraph"/>
              <w:tabs>
                <w:tab w:val="left" w:pos="1485"/>
                <w:tab w:val="left" w:pos="2764"/>
                <w:tab w:val="left" w:pos="4536"/>
                <w:tab w:val="left" w:pos="5307"/>
              </w:tabs>
              <w:spacing w:line="276" w:lineRule="auto"/>
              <w:ind w:right="98"/>
              <w:rPr>
                <w:sz w:val="24"/>
                <w:szCs w:val="24"/>
                <w:lang w:val="ru-RU"/>
              </w:rPr>
            </w:pPr>
            <w:r w:rsidRPr="003A51AC">
              <w:rPr>
                <w:sz w:val="24"/>
                <w:szCs w:val="24"/>
                <w:lang w:val="ru-RU"/>
              </w:rPr>
              <w:t>Мозаики</w:t>
            </w:r>
            <w:r w:rsidRPr="003A51AC">
              <w:rPr>
                <w:spacing w:val="1"/>
                <w:sz w:val="24"/>
                <w:szCs w:val="24"/>
                <w:lang w:val="ru-RU"/>
              </w:rPr>
              <w:t xml:space="preserve"> </w:t>
            </w:r>
            <w:r w:rsidRPr="003A51AC">
              <w:rPr>
                <w:sz w:val="24"/>
                <w:szCs w:val="24"/>
                <w:lang w:val="ru-RU"/>
              </w:rPr>
              <w:t>напольная</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настольная</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плоскостными</w:t>
            </w:r>
            <w:r w:rsidRPr="003A51AC">
              <w:rPr>
                <w:spacing w:val="-52"/>
                <w:sz w:val="24"/>
                <w:szCs w:val="24"/>
                <w:lang w:val="ru-RU"/>
              </w:rPr>
              <w:t xml:space="preserve"> </w:t>
            </w:r>
            <w:r w:rsidRPr="003A51AC">
              <w:rPr>
                <w:sz w:val="24"/>
                <w:szCs w:val="24"/>
                <w:lang w:val="ru-RU"/>
              </w:rPr>
              <w:t>элементами</w:t>
            </w:r>
            <w:r w:rsidRPr="003A51AC">
              <w:rPr>
                <w:sz w:val="24"/>
                <w:szCs w:val="24"/>
                <w:lang w:val="ru-RU"/>
              </w:rPr>
              <w:tab/>
              <w:t>различных</w:t>
            </w:r>
            <w:r w:rsidRPr="003A51AC">
              <w:rPr>
                <w:sz w:val="24"/>
                <w:szCs w:val="24"/>
                <w:lang w:val="ru-RU"/>
              </w:rPr>
              <w:tab/>
              <w:t>геометрических</w:t>
            </w:r>
            <w:r w:rsidRPr="003A51AC">
              <w:rPr>
                <w:sz w:val="24"/>
                <w:szCs w:val="24"/>
                <w:lang w:val="ru-RU"/>
              </w:rPr>
              <w:tab/>
              <w:t>форм</w:t>
            </w:r>
            <w:r w:rsidRPr="003A51AC">
              <w:rPr>
                <w:sz w:val="24"/>
                <w:szCs w:val="24"/>
                <w:lang w:val="ru-RU"/>
              </w:rPr>
              <w:tab/>
            </w:r>
            <w:r w:rsidRPr="003A51AC">
              <w:rPr>
                <w:spacing w:val="-2"/>
                <w:sz w:val="24"/>
                <w:szCs w:val="24"/>
                <w:lang w:val="ru-RU"/>
              </w:rPr>
              <w:t>-</w:t>
            </w:r>
          </w:p>
          <w:p w:rsidR="005D3D5C" w:rsidRPr="003A51AC" w:rsidRDefault="005D3D5C" w:rsidP="005D3D5C">
            <w:pPr>
              <w:pStyle w:val="TableParagraph"/>
              <w:rPr>
                <w:sz w:val="24"/>
                <w:szCs w:val="24"/>
              </w:rPr>
            </w:pPr>
            <w:r w:rsidRPr="003A51AC">
              <w:rPr>
                <w:sz w:val="24"/>
                <w:szCs w:val="24"/>
              </w:rPr>
              <w:t>комплект</w:t>
            </w:r>
          </w:p>
        </w:tc>
        <w:tc>
          <w:tcPr>
            <w:tcW w:w="7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0"/>
        </w:trPr>
        <w:tc>
          <w:tcPr>
            <w:tcW w:w="1385" w:type="dxa"/>
          </w:tcPr>
          <w:p w:rsidR="005D3D5C" w:rsidRPr="003A51AC" w:rsidRDefault="005D3D5C" w:rsidP="005D3D5C">
            <w:pPr>
              <w:pStyle w:val="TableParagraph"/>
              <w:ind w:left="129"/>
              <w:rPr>
                <w:i/>
                <w:sz w:val="24"/>
                <w:szCs w:val="24"/>
              </w:rPr>
            </w:pPr>
            <w:r w:rsidRPr="003A51AC">
              <w:rPr>
                <w:i/>
                <w:sz w:val="24"/>
                <w:szCs w:val="24"/>
              </w:rPr>
              <w:t>2.6.2.2.79.</w:t>
            </w:r>
          </w:p>
        </w:tc>
        <w:tc>
          <w:tcPr>
            <w:tcW w:w="5493" w:type="dxa"/>
          </w:tcPr>
          <w:p w:rsidR="005D3D5C" w:rsidRPr="003A51AC" w:rsidRDefault="005D3D5C" w:rsidP="005D3D5C">
            <w:pPr>
              <w:pStyle w:val="TableParagraph"/>
              <w:rPr>
                <w:sz w:val="24"/>
                <w:szCs w:val="24"/>
              </w:rPr>
            </w:pPr>
            <w:r w:rsidRPr="003A51AC">
              <w:rPr>
                <w:spacing w:val="-1"/>
                <w:sz w:val="24"/>
                <w:szCs w:val="24"/>
              </w:rPr>
              <w:t>Мольберт</w:t>
            </w:r>
            <w:r w:rsidRPr="003A51AC">
              <w:rPr>
                <w:spacing w:val="-13"/>
                <w:sz w:val="24"/>
                <w:szCs w:val="24"/>
              </w:rPr>
              <w:t xml:space="preserve"> </w:t>
            </w:r>
            <w:r w:rsidRPr="003A51AC">
              <w:rPr>
                <w:sz w:val="24"/>
                <w:szCs w:val="24"/>
              </w:rPr>
              <w:t>двухсторонний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582"/>
        </w:trPr>
        <w:tc>
          <w:tcPr>
            <w:tcW w:w="1385" w:type="dxa"/>
          </w:tcPr>
          <w:p w:rsidR="005D3D5C" w:rsidRPr="003A51AC" w:rsidRDefault="005D3D5C" w:rsidP="005D3D5C">
            <w:pPr>
              <w:pStyle w:val="TableParagraph"/>
              <w:spacing w:before="7"/>
              <w:rPr>
                <w:i/>
                <w:sz w:val="24"/>
                <w:szCs w:val="24"/>
              </w:rPr>
            </w:pPr>
          </w:p>
          <w:p w:rsidR="005D3D5C" w:rsidRPr="003A51AC" w:rsidRDefault="005D3D5C" w:rsidP="005D3D5C">
            <w:pPr>
              <w:pStyle w:val="TableParagraph"/>
              <w:ind w:left="129"/>
              <w:rPr>
                <w:i/>
                <w:sz w:val="24"/>
                <w:szCs w:val="24"/>
              </w:rPr>
            </w:pPr>
            <w:r w:rsidRPr="003A51AC">
              <w:rPr>
                <w:i/>
                <w:sz w:val="24"/>
                <w:szCs w:val="24"/>
              </w:rPr>
              <w:t>2.6.2.2.80.</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Музыкальные цифровые</w:t>
            </w:r>
            <w:r w:rsidRPr="003A51AC">
              <w:rPr>
                <w:spacing w:val="-2"/>
                <w:sz w:val="24"/>
                <w:szCs w:val="24"/>
                <w:lang w:val="ru-RU"/>
              </w:rPr>
              <w:t xml:space="preserve"> </w:t>
            </w:r>
            <w:r w:rsidRPr="003A51AC">
              <w:rPr>
                <w:sz w:val="24"/>
                <w:szCs w:val="24"/>
                <w:lang w:val="ru-RU"/>
              </w:rPr>
              <w:t>записи</w:t>
            </w:r>
            <w:r w:rsidRPr="003A51AC">
              <w:rPr>
                <w:spacing w:val="1"/>
                <w:sz w:val="24"/>
                <w:szCs w:val="24"/>
                <w:lang w:val="ru-RU"/>
              </w:rPr>
              <w:t xml:space="preserve"> </w:t>
            </w:r>
            <w:r w:rsidRPr="003A51AC">
              <w:rPr>
                <w:sz w:val="24"/>
                <w:szCs w:val="24"/>
                <w:lang w:val="ru-RU"/>
              </w:rPr>
              <w:t>для детей дошкольного</w:t>
            </w:r>
          </w:p>
          <w:p w:rsidR="005D3D5C" w:rsidRPr="003A51AC" w:rsidRDefault="005D3D5C" w:rsidP="005D3D5C">
            <w:pPr>
              <w:pStyle w:val="TableParagraph"/>
              <w:spacing w:before="40"/>
              <w:rPr>
                <w:sz w:val="24"/>
                <w:szCs w:val="24"/>
              </w:rPr>
            </w:pPr>
            <w:r w:rsidRPr="003A51AC">
              <w:rPr>
                <w:sz w:val="24"/>
                <w:szCs w:val="24"/>
              </w:rPr>
              <w:t>возраста</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i/>
                <w:sz w:val="24"/>
                <w:szCs w:val="24"/>
              </w:rPr>
            </w:pPr>
            <w:r w:rsidRPr="003A51AC">
              <w:rPr>
                <w:i/>
                <w:sz w:val="24"/>
                <w:szCs w:val="24"/>
              </w:rPr>
              <w:t>2.6.2.2.81.</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Мягкая</w:t>
            </w:r>
            <w:r w:rsidRPr="003A51AC">
              <w:rPr>
                <w:spacing w:val="-6"/>
                <w:sz w:val="24"/>
                <w:szCs w:val="24"/>
                <w:lang w:val="ru-RU"/>
              </w:rPr>
              <w:t xml:space="preserve"> </w:t>
            </w:r>
            <w:r w:rsidRPr="003A51AC">
              <w:rPr>
                <w:sz w:val="24"/>
                <w:szCs w:val="24"/>
                <w:lang w:val="ru-RU"/>
              </w:rPr>
              <w:t>«кочка»</w:t>
            </w:r>
            <w:r w:rsidRPr="003A51AC">
              <w:rPr>
                <w:spacing w:val="-9"/>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массажной</w:t>
            </w:r>
            <w:r w:rsidRPr="003A51AC">
              <w:rPr>
                <w:spacing w:val="-5"/>
                <w:sz w:val="24"/>
                <w:szCs w:val="24"/>
                <w:lang w:val="ru-RU"/>
              </w:rPr>
              <w:t xml:space="preserve"> </w:t>
            </w:r>
            <w:r w:rsidRPr="003A51AC">
              <w:rPr>
                <w:sz w:val="24"/>
                <w:szCs w:val="24"/>
                <w:lang w:val="ru-RU"/>
              </w:rPr>
              <w:t>поверхностью</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6</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2"/>
        </w:trPr>
        <w:tc>
          <w:tcPr>
            <w:tcW w:w="1385" w:type="dxa"/>
          </w:tcPr>
          <w:p w:rsidR="005D3D5C" w:rsidRPr="003A51AC" w:rsidRDefault="005D3D5C" w:rsidP="005D3D5C">
            <w:pPr>
              <w:pStyle w:val="TableParagraph"/>
              <w:ind w:left="129"/>
              <w:rPr>
                <w:i/>
                <w:sz w:val="24"/>
                <w:szCs w:val="24"/>
              </w:rPr>
            </w:pPr>
            <w:r w:rsidRPr="003A51AC">
              <w:rPr>
                <w:i/>
                <w:sz w:val="24"/>
                <w:szCs w:val="24"/>
              </w:rPr>
              <w:t>2.6.2.2.82.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Мяч</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игры</w:t>
            </w:r>
            <w:r w:rsidRPr="003A51AC">
              <w:rPr>
                <w:spacing w:val="-1"/>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помещении,</w:t>
            </w:r>
            <w:r w:rsidRPr="003A51AC">
              <w:rPr>
                <w:spacing w:val="-2"/>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резиновым</w:t>
            </w:r>
            <w:r w:rsidRPr="003A51AC">
              <w:rPr>
                <w:spacing w:val="-1"/>
                <w:sz w:val="24"/>
                <w:szCs w:val="24"/>
                <w:lang w:val="ru-RU"/>
              </w:rPr>
              <w:t xml:space="preserve"> </w:t>
            </w:r>
            <w:r w:rsidRPr="003A51AC">
              <w:rPr>
                <w:sz w:val="24"/>
                <w:szCs w:val="24"/>
                <w:lang w:val="ru-RU"/>
              </w:rPr>
              <w:t>шнуром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0"/>
        </w:trPr>
        <w:tc>
          <w:tcPr>
            <w:tcW w:w="1385" w:type="dxa"/>
          </w:tcPr>
          <w:p w:rsidR="005D3D5C" w:rsidRPr="003A51AC" w:rsidRDefault="005D3D5C" w:rsidP="005D3D5C">
            <w:pPr>
              <w:pStyle w:val="TableParagraph"/>
              <w:ind w:left="129"/>
              <w:rPr>
                <w:i/>
                <w:sz w:val="24"/>
                <w:szCs w:val="24"/>
              </w:rPr>
            </w:pPr>
            <w:r w:rsidRPr="003A51AC">
              <w:rPr>
                <w:i/>
                <w:sz w:val="24"/>
                <w:szCs w:val="24"/>
              </w:rPr>
              <w:t>2.6.2.2.83.</w:t>
            </w:r>
          </w:p>
        </w:tc>
        <w:tc>
          <w:tcPr>
            <w:tcW w:w="5493" w:type="dxa"/>
          </w:tcPr>
          <w:p w:rsidR="005D3D5C" w:rsidRPr="003A51AC" w:rsidRDefault="005D3D5C" w:rsidP="005D3D5C">
            <w:pPr>
              <w:pStyle w:val="TableParagraph"/>
              <w:rPr>
                <w:sz w:val="24"/>
                <w:szCs w:val="24"/>
              </w:rPr>
            </w:pPr>
            <w:r w:rsidRPr="003A51AC">
              <w:rPr>
                <w:sz w:val="24"/>
                <w:szCs w:val="24"/>
              </w:rPr>
              <w:t>Мяч</w:t>
            </w:r>
            <w:r w:rsidRPr="003A51AC">
              <w:rPr>
                <w:spacing w:val="-5"/>
                <w:sz w:val="24"/>
                <w:szCs w:val="24"/>
              </w:rPr>
              <w:t xml:space="preserve"> </w:t>
            </w:r>
            <w:r w:rsidRPr="003A51AC">
              <w:rPr>
                <w:sz w:val="24"/>
                <w:szCs w:val="24"/>
              </w:rPr>
              <w:t>футбольный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0"/>
        </w:trPr>
        <w:tc>
          <w:tcPr>
            <w:tcW w:w="1385" w:type="dxa"/>
          </w:tcPr>
          <w:p w:rsidR="005D3D5C" w:rsidRPr="003A51AC" w:rsidRDefault="005D3D5C" w:rsidP="005D3D5C">
            <w:pPr>
              <w:pStyle w:val="TableParagraph"/>
              <w:ind w:left="129"/>
              <w:rPr>
                <w:i/>
                <w:sz w:val="24"/>
                <w:szCs w:val="24"/>
              </w:rPr>
            </w:pPr>
            <w:r w:rsidRPr="003A51AC">
              <w:rPr>
                <w:i/>
                <w:sz w:val="24"/>
                <w:szCs w:val="24"/>
              </w:rPr>
              <w:t>2.6.2.2.84.</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2"/>
                <w:sz w:val="24"/>
                <w:szCs w:val="24"/>
              </w:rPr>
              <w:t xml:space="preserve"> </w:t>
            </w:r>
            <w:r w:rsidRPr="003A51AC">
              <w:rPr>
                <w:sz w:val="24"/>
                <w:szCs w:val="24"/>
              </w:rPr>
              <w:t>«Мини-гольф»</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2"/>
        </w:trPr>
        <w:tc>
          <w:tcPr>
            <w:tcW w:w="1385" w:type="dxa"/>
          </w:tcPr>
          <w:p w:rsidR="005D3D5C" w:rsidRPr="003A51AC" w:rsidRDefault="005D3D5C" w:rsidP="005D3D5C">
            <w:pPr>
              <w:pStyle w:val="TableParagraph"/>
              <w:ind w:left="129"/>
              <w:rPr>
                <w:i/>
                <w:sz w:val="24"/>
                <w:szCs w:val="24"/>
              </w:rPr>
            </w:pPr>
            <w:r w:rsidRPr="003A51AC">
              <w:rPr>
                <w:i/>
                <w:sz w:val="24"/>
                <w:szCs w:val="24"/>
              </w:rPr>
              <w:t>2.6.2.2.85.</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6"/>
                <w:sz w:val="24"/>
                <w:szCs w:val="24"/>
              </w:rPr>
              <w:t xml:space="preserve"> </w:t>
            </w:r>
            <w:r w:rsidRPr="003A51AC">
              <w:rPr>
                <w:sz w:val="24"/>
                <w:szCs w:val="24"/>
              </w:rPr>
              <w:t>«Аэродром»</w:t>
            </w:r>
            <w:r w:rsidRPr="003A51AC">
              <w:rPr>
                <w:spacing w:val="-10"/>
                <w:sz w:val="24"/>
                <w:szCs w:val="24"/>
              </w:rPr>
              <w:t xml:space="preserve"> </w:t>
            </w:r>
            <w:r w:rsidRPr="003A51AC">
              <w:rPr>
                <w:sz w:val="24"/>
                <w:szCs w:val="24"/>
              </w:rPr>
              <w:t>(трансформируемый)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580"/>
        </w:trPr>
        <w:tc>
          <w:tcPr>
            <w:tcW w:w="1385" w:type="dxa"/>
          </w:tcPr>
          <w:p w:rsidR="005D3D5C" w:rsidRPr="003A51AC" w:rsidRDefault="005D3D5C" w:rsidP="005D3D5C">
            <w:pPr>
              <w:pStyle w:val="TableParagraph"/>
              <w:spacing w:before="4"/>
              <w:rPr>
                <w:i/>
                <w:sz w:val="24"/>
                <w:szCs w:val="24"/>
              </w:rPr>
            </w:pPr>
          </w:p>
          <w:p w:rsidR="005D3D5C" w:rsidRPr="003A51AC" w:rsidRDefault="005D3D5C" w:rsidP="005D3D5C">
            <w:pPr>
              <w:pStyle w:val="TableParagraph"/>
              <w:spacing w:before="1"/>
              <w:ind w:left="129"/>
              <w:rPr>
                <w:i/>
                <w:sz w:val="24"/>
                <w:szCs w:val="24"/>
              </w:rPr>
            </w:pPr>
            <w:r w:rsidRPr="003A51AC">
              <w:rPr>
                <w:i/>
                <w:sz w:val="24"/>
                <w:szCs w:val="24"/>
              </w:rPr>
              <w:t>2.6.2.2.86.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85"/>
                <w:sz w:val="24"/>
                <w:szCs w:val="24"/>
                <w:lang w:val="ru-RU"/>
              </w:rPr>
              <w:t xml:space="preserve"> </w:t>
            </w:r>
            <w:r w:rsidRPr="003A51AC">
              <w:rPr>
                <w:sz w:val="24"/>
                <w:szCs w:val="24"/>
                <w:lang w:val="ru-RU"/>
              </w:rPr>
              <w:t xml:space="preserve">«Бензозаправочная  </w:t>
            </w:r>
            <w:r w:rsidRPr="003A51AC">
              <w:rPr>
                <w:spacing w:val="28"/>
                <w:sz w:val="24"/>
                <w:szCs w:val="24"/>
                <w:lang w:val="ru-RU"/>
              </w:rPr>
              <w:t xml:space="preserve"> </w:t>
            </w:r>
            <w:r w:rsidRPr="003A51AC">
              <w:rPr>
                <w:sz w:val="24"/>
                <w:szCs w:val="24"/>
                <w:lang w:val="ru-RU"/>
              </w:rPr>
              <w:t xml:space="preserve">станция  </w:t>
            </w:r>
            <w:r w:rsidRPr="003A51AC">
              <w:rPr>
                <w:spacing w:val="29"/>
                <w:sz w:val="24"/>
                <w:szCs w:val="24"/>
                <w:lang w:val="ru-RU"/>
              </w:rPr>
              <w:t xml:space="preserve"> </w:t>
            </w:r>
            <w:r w:rsidRPr="003A51AC">
              <w:rPr>
                <w:sz w:val="24"/>
                <w:szCs w:val="24"/>
                <w:lang w:val="ru-RU"/>
              </w:rPr>
              <w:t xml:space="preserve">–  </w:t>
            </w:r>
            <w:r w:rsidRPr="003A51AC">
              <w:rPr>
                <w:spacing w:val="28"/>
                <w:sz w:val="24"/>
                <w:szCs w:val="24"/>
                <w:lang w:val="ru-RU"/>
              </w:rPr>
              <w:t xml:space="preserve"> </w:t>
            </w:r>
            <w:r w:rsidRPr="003A51AC">
              <w:rPr>
                <w:sz w:val="24"/>
                <w:szCs w:val="24"/>
                <w:lang w:val="ru-RU"/>
              </w:rPr>
              <w:t xml:space="preserve">гараж»  </w:t>
            </w:r>
            <w:r w:rsidRPr="003A51AC">
              <w:rPr>
                <w:spacing w:val="26"/>
                <w:sz w:val="24"/>
                <w:szCs w:val="24"/>
                <w:lang w:val="ru-RU"/>
              </w:rPr>
              <w:t xml:space="preserve"> </w:t>
            </w:r>
            <w:r w:rsidRPr="003A51AC">
              <w:rPr>
                <w:sz w:val="24"/>
                <w:szCs w:val="24"/>
                <w:lang w:val="ru-RU"/>
              </w:rPr>
              <w:t>(для</w:t>
            </w:r>
          </w:p>
          <w:p w:rsidR="005D3D5C" w:rsidRPr="003A51AC" w:rsidRDefault="005D3D5C" w:rsidP="005D3D5C">
            <w:pPr>
              <w:pStyle w:val="TableParagraph"/>
              <w:spacing w:before="37"/>
              <w:rPr>
                <w:sz w:val="24"/>
                <w:szCs w:val="24"/>
                <w:lang w:val="ru-RU"/>
              </w:rPr>
            </w:pPr>
            <w:r w:rsidRPr="003A51AC">
              <w:rPr>
                <w:sz w:val="24"/>
                <w:szCs w:val="24"/>
                <w:lang w:val="ru-RU"/>
              </w:rPr>
              <w:t>мелких</w:t>
            </w:r>
            <w:r w:rsidRPr="003A51AC">
              <w:rPr>
                <w:spacing w:val="-8"/>
                <w:sz w:val="24"/>
                <w:szCs w:val="24"/>
                <w:lang w:val="ru-RU"/>
              </w:rPr>
              <w:t xml:space="preserve"> </w:t>
            </w:r>
            <w:r w:rsidRPr="003A51AC">
              <w:rPr>
                <w:sz w:val="24"/>
                <w:szCs w:val="24"/>
                <w:lang w:val="ru-RU"/>
              </w:rPr>
              <w:t>автомобилей)</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2"/>
        </w:trPr>
        <w:tc>
          <w:tcPr>
            <w:tcW w:w="1385" w:type="dxa"/>
          </w:tcPr>
          <w:p w:rsidR="005D3D5C" w:rsidRPr="003A51AC" w:rsidRDefault="005D3D5C" w:rsidP="005D3D5C">
            <w:pPr>
              <w:pStyle w:val="TableParagraph"/>
              <w:ind w:left="129"/>
              <w:rPr>
                <w:i/>
                <w:sz w:val="24"/>
                <w:szCs w:val="24"/>
              </w:rPr>
            </w:pPr>
            <w:r w:rsidRPr="003A51AC">
              <w:rPr>
                <w:i/>
                <w:sz w:val="24"/>
                <w:szCs w:val="24"/>
              </w:rPr>
              <w:t>2.6.2.2.87.</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4"/>
                <w:sz w:val="24"/>
                <w:szCs w:val="24"/>
              </w:rPr>
              <w:t xml:space="preserve"> </w:t>
            </w:r>
            <w:r w:rsidRPr="003A51AC">
              <w:rPr>
                <w:sz w:val="24"/>
                <w:szCs w:val="24"/>
              </w:rPr>
              <w:t>«Железная</w:t>
            </w:r>
            <w:r w:rsidRPr="003A51AC">
              <w:rPr>
                <w:spacing w:val="-4"/>
                <w:sz w:val="24"/>
                <w:szCs w:val="24"/>
              </w:rPr>
              <w:t xml:space="preserve"> </w:t>
            </w:r>
            <w:r w:rsidRPr="003A51AC">
              <w:rPr>
                <w:sz w:val="24"/>
                <w:szCs w:val="24"/>
              </w:rPr>
              <w:t>дорога»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spacing w:line="244" w:lineRule="exact"/>
              <w:ind w:left="129"/>
              <w:rPr>
                <w:i/>
                <w:sz w:val="24"/>
                <w:szCs w:val="24"/>
              </w:rPr>
            </w:pPr>
            <w:r w:rsidRPr="003A51AC">
              <w:rPr>
                <w:i/>
                <w:sz w:val="24"/>
                <w:szCs w:val="24"/>
              </w:rPr>
              <w:t>2.6.2.2.88.</w:t>
            </w:r>
          </w:p>
        </w:tc>
        <w:tc>
          <w:tcPr>
            <w:tcW w:w="5493" w:type="dxa"/>
          </w:tcPr>
          <w:p w:rsidR="005D3D5C" w:rsidRPr="003A51AC" w:rsidRDefault="005D3D5C" w:rsidP="005D3D5C">
            <w:pPr>
              <w:pStyle w:val="TableParagraph"/>
              <w:spacing w:line="244" w:lineRule="exact"/>
              <w:rPr>
                <w:sz w:val="24"/>
                <w:szCs w:val="24"/>
              </w:rPr>
            </w:pPr>
            <w:r w:rsidRPr="003A51AC">
              <w:rPr>
                <w:sz w:val="24"/>
                <w:szCs w:val="24"/>
              </w:rPr>
              <w:t>Набор</w:t>
            </w:r>
            <w:r w:rsidRPr="003A51AC">
              <w:rPr>
                <w:spacing w:val="-3"/>
                <w:sz w:val="24"/>
                <w:szCs w:val="24"/>
              </w:rPr>
              <w:t xml:space="preserve"> </w:t>
            </w:r>
            <w:r w:rsidRPr="003A51AC">
              <w:rPr>
                <w:sz w:val="24"/>
                <w:szCs w:val="24"/>
              </w:rPr>
              <w:t>«Мастерская»</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i/>
                <w:sz w:val="24"/>
                <w:szCs w:val="24"/>
              </w:rPr>
            </w:pPr>
            <w:r w:rsidRPr="003A51AC">
              <w:rPr>
                <w:i/>
                <w:sz w:val="24"/>
                <w:szCs w:val="24"/>
              </w:rPr>
              <w:t>2.6.2.2.89.</w:t>
            </w:r>
          </w:p>
        </w:tc>
        <w:tc>
          <w:tcPr>
            <w:tcW w:w="5493" w:type="dxa"/>
          </w:tcPr>
          <w:p w:rsidR="005D3D5C" w:rsidRPr="003A51AC" w:rsidRDefault="005D3D5C" w:rsidP="005D3D5C">
            <w:pPr>
              <w:pStyle w:val="TableParagraph"/>
              <w:rPr>
                <w:sz w:val="24"/>
                <w:szCs w:val="24"/>
              </w:rPr>
            </w:pPr>
            <w:r w:rsidRPr="003A51AC">
              <w:rPr>
                <w:spacing w:val="-1"/>
                <w:sz w:val="24"/>
                <w:szCs w:val="24"/>
              </w:rPr>
              <w:t>Набор</w:t>
            </w:r>
            <w:r w:rsidRPr="003A51AC">
              <w:rPr>
                <w:spacing w:val="-8"/>
                <w:sz w:val="24"/>
                <w:szCs w:val="24"/>
              </w:rPr>
              <w:t xml:space="preserve"> </w:t>
            </w:r>
            <w:r w:rsidRPr="003A51AC">
              <w:rPr>
                <w:spacing w:val="-1"/>
                <w:sz w:val="24"/>
                <w:szCs w:val="24"/>
              </w:rPr>
              <w:t>«Парковка»</w:t>
            </w:r>
            <w:r w:rsidRPr="003A51AC">
              <w:rPr>
                <w:spacing w:val="-11"/>
                <w:sz w:val="24"/>
                <w:szCs w:val="24"/>
              </w:rPr>
              <w:t xml:space="preserve"> </w:t>
            </w:r>
            <w:r w:rsidRPr="003A51AC">
              <w:rPr>
                <w:sz w:val="24"/>
                <w:szCs w:val="24"/>
              </w:rPr>
              <w:t>(многоуровневая)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2"/>
        </w:trPr>
        <w:tc>
          <w:tcPr>
            <w:tcW w:w="1385" w:type="dxa"/>
          </w:tcPr>
          <w:p w:rsidR="005D3D5C" w:rsidRPr="003A51AC" w:rsidRDefault="005D3D5C" w:rsidP="005D3D5C">
            <w:pPr>
              <w:pStyle w:val="TableParagraph"/>
              <w:spacing w:line="246" w:lineRule="exact"/>
              <w:ind w:left="129"/>
              <w:rPr>
                <w:i/>
                <w:sz w:val="24"/>
                <w:szCs w:val="24"/>
              </w:rPr>
            </w:pPr>
            <w:r w:rsidRPr="003A51AC">
              <w:rPr>
                <w:i/>
                <w:sz w:val="24"/>
                <w:szCs w:val="24"/>
              </w:rPr>
              <w:t>2.6.2.2.90.</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Набор</w:t>
            </w:r>
            <w:r w:rsidRPr="003A51AC">
              <w:rPr>
                <w:spacing w:val="-9"/>
                <w:sz w:val="24"/>
                <w:szCs w:val="24"/>
                <w:lang w:val="ru-RU"/>
              </w:rPr>
              <w:t xml:space="preserve"> </w:t>
            </w:r>
            <w:r w:rsidRPr="003A51AC">
              <w:rPr>
                <w:sz w:val="24"/>
                <w:szCs w:val="24"/>
                <w:lang w:val="ru-RU"/>
              </w:rPr>
              <w:t>атрибутов</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сюжетно-ролевых</w:t>
            </w:r>
            <w:r w:rsidRPr="003A51AC">
              <w:rPr>
                <w:spacing w:val="-6"/>
                <w:sz w:val="24"/>
                <w:szCs w:val="24"/>
                <w:lang w:val="ru-RU"/>
              </w:rPr>
              <w:t xml:space="preserve"> </w:t>
            </w:r>
            <w:r w:rsidRPr="003A51AC">
              <w:rPr>
                <w:sz w:val="24"/>
                <w:szCs w:val="24"/>
                <w:lang w:val="ru-RU"/>
              </w:rPr>
              <w:t>игр</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580"/>
        </w:trPr>
        <w:tc>
          <w:tcPr>
            <w:tcW w:w="1385" w:type="dxa"/>
          </w:tcPr>
          <w:p w:rsidR="005D3D5C" w:rsidRPr="003A51AC" w:rsidRDefault="005D3D5C" w:rsidP="005D3D5C">
            <w:pPr>
              <w:pStyle w:val="TableParagraph"/>
              <w:spacing w:before="4"/>
              <w:rPr>
                <w:i/>
                <w:sz w:val="24"/>
                <w:szCs w:val="24"/>
              </w:rPr>
            </w:pPr>
          </w:p>
          <w:p w:rsidR="005D3D5C" w:rsidRPr="003A51AC" w:rsidRDefault="005D3D5C" w:rsidP="005D3D5C">
            <w:pPr>
              <w:pStyle w:val="TableParagraph"/>
              <w:spacing w:before="1"/>
              <w:ind w:left="129"/>
              <w:rPr>
                <w:i/>
                <w:sz w:val="24"/>
                <w:szCs w:val="24"/>
              </w:rPr>
            </w:pPr>
            <w:r w:rsidRPr="003A51AC">
              <w:rPr>
                <w:i/>
                <w:sz w:val="24"/>
                <w:szCs w:val="24"/>
              </w:rPr>
              <w:t>2.6.2.2.91.</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22"/>
                <w:sz w:val="24"/>
                <w:szCs w:val="24"/>
                <w:lang w:val="ru-RU"/>
              </w:rPr>
              <w:t xml:space="preserve"> </w:t>
            </w:r>
            <w:r w:rsidRPr="003A51AC">
              <w:rPr>
                <w:sz w:val="24"/>
                <w:szCs w:val="24"/>
                <w:lang w:val="ru-RU"/>
              </w:rPr>
              <w:t>бусин</w:t>
            </w:r>
            <w:r w:rsidRPr="003A51AC">
              <w:rPr>
                <w:spacing w:val="74"/>
                <w:sz w:val="24"/>
                <w:szCs w:val="24"/>
                <w:lang w:val="ru-RU"/>
              </w:rPr>
              <w:t xml:space="preserve"> </w:t>
            </w:r>
            <w:r w:rsidRPr="003A51AC">
              <w:rPr>
                <w:sz w:val="24"/>
                <w:szCs w:val="24"/>
                <w:lang w:val="ru-RU"/>
              </w:rPr>
              <w:t>для</w:t>
            </w:r>
            <w:r w:rsidRPr="003A51AC">
              <w:rPr>
                <w:spacing w:val="76"/>
                <w:sz w:val="24"/>
                <w:szCs w:val="24"/>
                <w:lang w:val="ru-RU"/>
              </w:rPr>
              <w:t xml:space="preserve"> </w:t>
            </w:r>
            <w:r w:rsidRPr="003A51AC">
              <w:rPr>
                <w:sz w:val="24"/>
                <w:szCs w:val="24"/>
                <w:lang w:val="ru-RU"/>
              </w:rPr>
              <w:t>нанизывания</w:t>
            </w:r>
            <w:r w:rsidRPr="003A51AC">
              <w:rPr>
                <w:spacing w:val="74"/>
                <w:sz w:val="24"/>
                <w:szCs w:val="24"/>
                <w:lang w:val="ru-RU"/>
              </w:rPr>
              <w:t xml:space="preserve"> </w:t>
            </w:r>
            <w:r w:rsidRPr="003A51AC">
              <w:rPr>
                <w:sz w:val="24"/>
                <w:szCs w:val="24"/>
                <w:lang w:val="ru-RU"/>
              </w:rPr>
              <w:t>и</w:t>
            </w:r>
            <w:r w:rsidRPr="003A51AC">
              <w:rPr>
                <w:spacing w:val="75"/>
                <w:sz w:val="24"/>
                <w:szCs w:val="24"/>
                <w:lang w:val="ru-RU"/>
              </w:rPr>
              <w:t xml:space="preserve"> </w:t>
            </w:r>
            <w:r w:rsidRPr="003A51AC">
              <w:rPr>
                <w:sz w:val="24"/>
                <w:szCs w:val="24"/>
                <w:lang w:val="ru-RU"/>
              </w:rPr>
              <w:t>классификации</w:t>
            </w:r>
            <w:r w:rsidRPr="003A51AC">
              <w:rPr>
                <w:spacing w:val="74"/>
                <w:sz w:val="24"/>
                <w:szCs w:val="24"/>
                <w:lang w:val="ru-RU"/>
              </w:rPr>
              <w:t xml:space="preserve"> </w:t>
            </w:r>
            <w:r w:rsidRPr="003A51AC">
              <w:rPr>
                <w:sz w:val="24"/>
                <w:szCs w:val="24"/>
                <w:lang w:val="ru-RU"/>
              </w:rPr>
              <w:t>по</w:t>
            </w:r>
          </w:p>
          <w:p w:rsidR="005D3D5C" w:rsidRPr="003A51AC" w:rsidRDefault="005D3D5C" w:rsidP="005D3D5C">
            <w:pPr>
              <w:pStyle w:val="TableParagraph"/>
              <w:spacing w:before="37"/>
              <w:rPr>
                <w:sz w:val="24"/>
                <w:szCs w:val="24"/>
              </w:rPr>
            </w:pPr>
            <w:r w:rsidRPr="003A51AC">
              <w:rPr>
                <w:sz w:val="24"/>
                <w:szCs w:val="24"/>
              </w:rPr>
              <w:t>разным</w:t>
            </w:r>
            <w:r w:rsidRPr="003A51AC">
              <w:rPr>
                <w:spacing w:val="-2"/>
                <w:sz w:val="24"/>
                <w:szCs w:val="24"/>
              </w:rPr>
              <w:t xml:space="preserve"> </w:t>
            </w:r>
            <w:r w:rsidRPr="003A51AC">
              <w:rPr>
                <w:sz w:val="24"/>
                <w:szCs w:val="24"/>
              </w:rPr>
              <w:t>признакам</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2"/>
        </w:trPr>
        <w:tc>
          <w:tcPr>
            <w:tcW w:w="1385" w:type="dxa"/>
          </w:tcPr>
          <w:p w:rsidR="005D3D5C" w:rsidRPr="003A51AC" w:rsidRDefault="005D3D5C" w:rsidP="005D3D5C">
            <w:pPr>
              <w:pStyle w:val="TableParagraph"/>
              <w:spacing w:line="246" w:lineRule="exact"/>
              <w:ind w:left="129"/>
              <w:rPr>
                <w:i/>
                <w:sz w:val="24"/>
                <w:szCs w:val="24"/>
              </w:rPr>
            </w:pPr>
            <w:r w:rsidRPr="003A51AC">
              <w:rPr>
                <w:i/>
                <w:sz w:val="24"/>
                <w:szCs w:val="24"/>
              </w:rPr>
              <w:t>2.6.2.2.92.</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военной</w:t>
            </w:r>
            <w:r w:rsidRPr="003A51AC">
              <w:rPr>
                <w:spacing w:val="-5"/>
                <w:sz w:val="24"/>
                <w:szCs w:val="24"/>
                <w:lang w:val="ru-RU"/>
              </w:rPr>
              <w:t xml:space="preserve"> </w:t>
            </w:r>
            <w:r w:rsidRPr="003A51AC">
              <w:rPr>
                <w:sz w:val="24"/>
                <w:szCs w:val="24"/>
                <w:lang w:val="ru-RU"/>
              </w:rPr>
              <w:t>техники</w:t>
            </w:r>
            <w:r w:rsidRPr="003A51AC">
              <w:rPr>
                <w:spacing w:val="-6"/>
                <w:sz w:val="24"/>
                <w:szCs w:val="24"/>
                <w:lang w:val="ru-RU"/>
              </w:rPr>
              <w:t xml:space="preserve"> </w:t>
            </w:r>
            <w:r w:rsidRPr="003A51AC">
              <w:rPr>
                <w:sz w:val="24"/>
                <w:szCs w:val="24"/>
                <w:lang w:val="ru-RU"/>
              </w:rPr>
              <w:t>(мелкого</w:t>
            </w:r>
            <w:r w:rsidRPr="003A51AC">
              <w:rPr>
                <w:spacing w:val="-5"/>
                <w:sz w:val="24"/>
                <w:szCs w:val="24"/>
                <w:lang w:val="ru-RU"/>
              </w:rPr>
              <w:t xml:space="preserve"> </w:t>
            </w:r>
            <w:r w:rsidRPr="003A51AC">
              <w:rPr>
                <w:sz w:val="24"/>
                <w:szCs w:val="24"/>
                <w:lang w:val="ru-RU"/>
              </w:rPr>
              <w:t>размера)</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i/>
                <w:sz w:val="24"/>
                <w:szCs w:val="24"/>
              </w:rPr>
            </w:pPr>
            <w:r w:rsidRPr="003A51AC">
              <w:rPr>
                <w:i/>
                <w:sz w:val="24"/>
                <w:szCs w:val="24"/>
              </w:rPr>
              <w:t>2.6.2.2.93.</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деревянных</w:t>
            </w:r>
            <w:r w:rsidRPr="003A51AC">
              <w:rPr>
                <w:spacing w:val="-4"/>
                <w:sz w:val="24"/>
                <w:szCs w:val="24"/>
              </w:rPr>
              <w:t xml:space="preserve"> </w:t>
            </w:r>
            <w:r w:rsidRPr="003A51AC">
              <w:rPr>
                <w:sz w:val="24"/>
                <w:szCs w:val="24"/>
              </w:rPr>
              <w:t>игрушек-забав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2"/>
        </w:trPr>
        <w:tc>
          <w:tcPr>
            <w:tcW w:w="1385" w:type="dxa"/>
          </w:tcPr>
          <w:p w:rsidR="005D3D5C" w:rsidRPr="003A51AC" w:rsidRDefault="005D3D5C" w:rsidP="005D3D5C">
            <w:pPr>
              <w:pStyle w:val="TableParagraph"/>
              <w:ind w:left="129"/>
              <w:rPr>
                <w:i/>
                <w:sz w:val="24"/>
                <w:szCs w:val="24"/>
              </w:rPr>
            </w:pPr>
            <w:r w:rsidRPr="003A51AC">
              <w:rPr>
                <w:i/>
                <w:sz w:val="24"/>
                <w:szCs w:val="24"/>
              </w:rPr>
              <w:t>2.6.2.2.94.</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4"/>
                <w:sz w:val="24"/>
                <w:szCs w:val="24"/>
              </w:rPr>
              <w:t xml:space="preserve"> </w:t>
            </w:r>
            <w:r w:rsidRPr="003A51AC">
              <w:rPr>
                <w:sz w:val="24"/>
                <w:szCs w:val="24"/>
              </w:rPr>
              <w:t>детских</w:t>
            </w:r>
            <w:r w:rsidRPr="003A51AC">
              <w:rPr>
                <w:spacing w:val="-3"/>
                <w:sz w:val="24"/>
                <w:szCs w:val="24"/>
              </w:rPr>
              <w:t xml:space="preserve"> </w:t>
            </w:r>
            <w:r w:rsidRPr="003A51AC">
              <w:rPr>
                <w:sz w:val="24"/>
                <w:szCs w:val="24"/>
              </w:rPr>
              <w:t>музыкальных</w:t>
            </w:r>
            <w:r w:rsidRPr="003A51AC">
              <w:rPr>
                <w:spacing w:val="-3"/>
                <w:sz w:val="24"/>
                <w:szCs w:val="24"/>
              </w:rPr>
              <w:t xml:space="preserve"> </w:t>
            </w:r>
            <w:r w:rsidRPr="003A51AC">
              <w:rPr>
                <w:sz w:val="24"/>
                <w:szCs w:val="24"/>
              </w:rPr>
              <w:t>инструментов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580"/>
        </w:trPr>
        <w:tc>
          <w:tcPr>
            <w:tcW w:w="1385" w:type="dxa"/>
          </w:tcPr>
          <w:p w:rsidR="005D3D5C" w:rsidRPr="003A51AC" w:rsidRDefault="005D3D5C" w:rsidP="005D3D5C">
            <w:pPr>
              <w:pStyle w:val="TableParagraph"/>
              <w:spacing w:before="4"/>
              <w:rPr>
                <w:i/>
                <w:sz w:val="24"/>
                <w:szCs w:val="24"/>
              </w:rPr>
            </w:pPr>
          </w:p>
          <w:p w:rsidR="005D3D5C" w:rsidRPr="003A51AC" w:rsidRDefault="005D3D5C" w:rsidP="005D3D5C">
            <w:pPr>
              <w:pStyle w:val="TableParagraph"/>
              <w:spacing w:before="1"/>
              <w:ind w:left="129"/>
              <w:rPr>
                <w:i/>
                <w:sz w:val="24"/>
                <w:szCs w:val="24"/>
              </w:rPr>
            </w:pPr>
            <w:r w:rsidRPr="003A51AC">
              <w:rPr>
                <w:i/>
                <w:sz w:val="24"/>
                <w:szCs w:val="24"/>
              </w:rPr>
              <w:t>2.6.2.2.95.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66"/>
                <w:sz w:val="24"/>
                <w:szCs w:val="24"/>
                <w:lang w:val="ru-RU"/>
              </w:rPr>
              <w:t xml:space="preserve"> </w:t>
            </w:r>
            <w:r w:rsidRPr="003A51AC">
              <w:rPr>
                <w:sz w:val="24"/>
                <w:szCs w:val="24"/>
                <w:lang w:val="ru-RU"/>
              </w:rPr>
              <w:t xml:space="preserve">для  </w:t>
            </w:r>
            <w:r w:rsidRPr="003A51AC">
              <w:rPr>
                <w:spacing w:val="9"/>
                <w:sz w:val="24"/>
                <w:szCs w:val="24"/>
                <w:lang w:val="ru-RU"/>
              </w:rPr>
              <w:t xml:space="preserve"> </w:t>
            </w:r>
            <w:r w:rsidRPr="003A51AC">
              <w:rPr>
                <w:sz w:val="24"/>
                <w:szCs w:val="24"/>
                <w:lang w:val="ru-RU"/>
              </w:rPr>
              <w:t xml:space="preserve">завинчивания  </w:t>
            </w:r>
            <w:r w:rsidRPr="003A51AC">
              <w:rPr>
                <w:spacing w:val="8"/>
                <w:sz w:val="24"/>
                <w:szCs w:val="24"/>
                <w:lang w:val="ru-RU"/>
              </w:rPr>
              <w:t xml:space="preserve"> </w:t>
            </w:r>
            <w:r w:rsidRPr="003A51AC">
              <w:rPr>
                <w:sz w:val="24"/>
                <w:szCs w:val="24"/>
                <w:lang w:val="ru-RU"/>
              </w:rPr>
              <w:t xml:space="preserve">элементов  </w:t>
            </w:r>
            <w:r w:rsidRPr="003A51AC">
              <w:rPr>
                <w:spacing w:val="8"/>
                <w:sz w:val="24"/>
                <w:szCs w:val="24"/>
                <w:lang w:val="ru-RU"/>
              </w:rPr>
              <w:t xml:space="preserve"> </w:t>
            </w:r>
            <w:r w:rsidRPr="003A51AC">
              <w:rPr>
                <w:sz w:val="24"/>
                <w:szCs w:val="24"/>
                <w:lang w:val="ru-RU"/>
              </w:rPr>
              <w:t xml:space="preserve">разных  </w:t>
            </w:r>
            <w:r w:rsidRPr="003A51AC">
              <w:rPr>
                <w:spacing w:val="9"/>
                <w:sz w:val="24"/>
                <w:szCs w:val="24"/>
                <w:lang w:val="ru-RU"/>
              </w:rPr>
              <w:t xml:space="preserve"> </w:t>
            </w:r>
            <w:r w:rsidRPr="003A51AC">
              <w:rPr>
                <w:sz w:val="24"/>
                <w:szCs w:val="24"/>
                <w:lang w:val="ru-RU"/>
              </w:rPr>
              <w:t>форм,</w:t>
            </w:r>
          </w:p>
          <w:p w:rsidR="005D3D5C" w:rsidRPr="003A51AC" w:rsidRDefault="005D3D5C" w:rsidP="005D3D5C">
            <w:pPr>
              <w:pStyle w:val="TableParagraph"/>
              <w:spacing w:before="37"/>
              <w:rPr>
                <w:sz w:val="24"/>
                <w:szCs w:val="24"/>
              </w:rPr>
            </w:pPr>
            <w:r w:rsidRPr="003A51AC">
              <w:rPr>
                <w:sz w:val="24"/>
                <w:szCs w:val="24"/>
              </w:rPr>
              <w:t>размеров</w:t>
            </w:r>
            <w:r w:rsidRPr="003A51AC">
              <w:rPr>
                <w:spacing w:val="-4"/>
                <w:sz w:val="24"/>
                <w:szCs w:val="24"/>
              </w:rPr>
              <w:t xml:space="preserve"> </w:t>
            </w:r>
            <w:r w:rsidRPr="003A51AC">
              <w:rPr>
                <w:sz w:val="24"/>
                <w:szCs w:val="24"/>
              </w:rPr>
              <w:t>и</w:t>
            </w:r>
            <w:r w:rsidRPr="003A51AC">
              <w:rPr>
                <w:spacing w:val="-2"/>
                <w:sz w:val="24"/>
                <w:szCs w:val="24"/>
              </w:rPr>
              <w:t xml:space="preserve"> </w:t>
            </w:r>
            <w:r w:rsidRPr="003A51AC">
              <w:rPr>
                <w:sz w:val="24"/>
                <w:szCs w:val="24"/>
              </w:rPr>
              <w:t>цветов</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873"/>
        </w:trPr>
        <w:tc>
          <w:tcPr>
            <w:tcW w:w="1385" w:type="dxa"/>
          </w:tcPr>
          <w:p w:rsidR="005D3D5C" w:rsidRPr="003A51AC" w:rsidRDefault="005D3D5C" w:rsidP="005D3D5C">
            <w:pPr>
              <w:pStyle w:val="TableParagraph"/>
              <w:rPr>
                <w:i/>
                <w:sz w:val="24"/>
                <w:szCs w:val="24"/>
              </w:rPr>
            </w:pPr>
          </w:p>
          <w:p w:rsidR="005D3D5C" w:rsidRPr="003A51AC" w:rsidRDefault="005D3D5C" w:rsidP="005D3D5C">
            <w:pPr>
              <w:pStyle w:val="TableParagraph"/>
              <w:spacing w:before="10"/>
              <w:rPr>
                <w:i/>
                <w:sz w:val="24"/>
                <w:szCs w:val="24"/>
              </w:rPr>
            </w:pPr>
          </w:p>
          <w:p w:rsidR="005D3D5C" w:rsidRPr="003A51AC" w:rsidRDefault="005D3D5C" w:rsidP="005D3D5C">
            <w:pPr>
              <w:pStyle w:val="TableParagraph"/>
              <w:ind w:left="129"/>
              <w:rPr>
                <w:i/>
                <w:sz w:val="24"/>
                <w:szCs w:val="24"/>
              </w:rPr>
            </w:pPr>
            <w:r w:rsidRPr="003A51AC">
              <w:rPr>
                <w:i/>
                <w:sz w:val="24"/>
                <w:szCs w:val="24"/>
              </w:rPr>
              <w:t>2.6.2.2.96.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72"/>
                <w:sz w:val="24"/>
                <w:szCs w:val="24"/>
                <w:lang w:val="ru-RU"/>
              </w:rPr>
              <w:t xml:space="preserve"> </w:t>
            </w:r>
            <w:r w:rsidRPr="003A51AC">
              <w:rPr>
                <w:sz w:val="24"/>
                <w:szCs w:val="24"/>
                <w:lang w:val="ru-RU"/>
              </w:rPr>
              <w:t xml:space="preserve">для  </w:t>
            </w:r>
            <w:r w:rsidRPr="003A51AC">
              <w:rPr>
                <w:spacing w:val="15"/>
                <w:sz w:val="24"/>
                <w:szCs w:val="24"/>
                <w:lang w:val="ru-RU"/>
              </w:rPr>
              <w:t xml:space="preserve"> </w:t>
            </w:r>
            <w:r w:rsidRPr="003A51AC">
              <w:rPr>
                <w:sz w:val="24"/>
                <w:szCs w:val="24"/>
                <w:lang w:val="ru-RU"/>
              </w:rPr>
              <w:t xml:space="preserve">наблюдений  </w:t>
            </w:r>
            <w:r w:rsidRPr="003A51AC">
              <w:rPr>
                <w:spacing w:val="16"/>
                <w:sz w:val="24"/>
                <w:szCs w:val="24"/>
                <w:lang w:val="ru-RU"/>
              </w:rPr>
              <w:t xml:space="preserve"> </w:t>
            </w:r>
            <w:r w:rsidRPr="003A51AC">
              <w:rPr>
                <w:sz w:val="24"/>
                <w:szCs w:val="24"/>
                <w:lang w:val="ru-RU"/>
              </w:rPr>
              <w:t xml:space="preserve">и  </w:t>
            </w:r>
            <w:r w:rsidRPr="003A51AC">
              <w:rPr>
                <w:spacing w:val="16"/>
                <w:sz w:val="24"/>
                <w:szCs w:val="24"/>
                <w:lang w:val="ru-RU"/>
              </w:rPr>
              <w:t xml:space="preserve"> </w:t>
            </w:r>
            <w:r w:rsidRPr="003A51AC">
              <w:rPr>
                <w:sz w:val="24"/>
                <w:szCs w:val="24"/>
                <w:lang w:val="ru-RU"/>
              </w:rPr>
              <w:t xml:space="preserve">экспериментирования  </w:t>
            </w:r>
            <w:r w:rsidRPr="003A51AC">
              <w:rPr>
                <w:spacing w:val="16"/>
                <w:sz w:val="24"/>
                <w:szCs w:val="24"/>
                <w:lang w:val="ru-RU"/>
              </w:rPr>
              <w:t xml:space="preserve"> </w:t>
            </w:r>
            <w:r w:rsidRPr="003A51AC">
              <w:rPr>
                <w:sz w:val="24"/>
                <w:szCs w:val="24"/>
                <w:lang w:val="ru-RU"/>
              </w:rPr>
              <w:t>с</w:t>
            </w:r>
          </w:p>
          <w:p w:rsidR="005D3D5C" w:rsidRPr="003A51AC" w:rsidRDefault="005D3D5C" w:rsidP="005D3D5C">
            <w:pPr>
              <w:pStyle w:val="TableParagraph"/>
              <w:spacing w:before="2" w:line="290" w:lineRule="atLeast"/>
              <w:ind w:right="97"/>
              <w:rPr>
                <w:sz w:val="24"/>
                <w:szCs w:val="24"/>
                <w:lang w:val="ru-RU"/>
              </w:rPr>
            </w:pPr>
            <w:r w:rsidRPr="003A51AC">
              <w:rPr>
                <w:sz w:val="24"/>
                <w:szCs w:val="24"/>
                <w:lang w:val="ru-RU"/>
              </w:rPr>
              <w:t>природными</w:t>
            </w:r>
            <w:r w:rsidRPr="003A51AC">
              <w:rPr>
                <w:spacing w:val="10"/>
                <w:sz w:val="24"/>
                <w:szCs w:val="24"/>
                <w:lang w:val="ru-RU"/>
              </w:rPr>
              <w:t xml:space="preserve"> </w:t>
            </w:r>
            <w:r w:rsidRPr="003A51AC">
              <w:rPr>
                <w:sz w:val="24"/>
                <w:szCs w:val="24"/>
                <w:lang w:val="ru-RU"/>
              </w:rPr>
              <w:t>объектами</w:t>
            </w:r>
            <w:r w:rsidRPr="003A51AC">
              <w:rPr>
                <w:spacing w:val="11"/>
                <w:sz w:val="24"/>
                <w:szCs w:val="24"/>
                <w:lang w:val="ru-RU"/>
              </w:rPr>
              <w:t xml:space="preserve"> </w:t>
            </w:r>
            <w:r w:rsidRPr="003A51AC">
              <w:rPr>
                <w:sz w:val="24"/>
                <w:szCs w:val="24"/>
                <w:lang w:val="ru-RU"/>
              </w:rPr>
              <w:t>(с</w:t>
            </w:r>
            <w:r w:rsidRPr="003A51AC">
              <w:rPr>
                <w:spacing w:val="12"/>
                <w:sz w:val="24"/>
                <w:szCs w:val="24"/>
                <w:lang w:val="ru-RU"/>
              </w:rPr>
              <w:t xml:space="preserve"> </w:t>
            </w:r>
            <w:r w:rsidRPr="003A51AC">
              <w:rPr>
                <w:sz w:val="24"/>
                <w:szCs w:val="24"/>
                <w:lang w:val="ru-RU"/>
              </w:rPr>
              <w:t>методическим</w:t>
            </w:r>
            <w:r w:rsidRPr="003A51AC">
              <w:rPr>
                <w:spacing w:val="10"/>
                <w:sz w:val="24"/>
                <w:szCs w:val="24"/>
                <w:lang w:val="ru-RU"/>
              </w:rPr>
              <w:t xml:space="preserve"> </w:t>
            </w:r>
            <w:r w:rsidRPr="003A51AC">
              <w:rPr>
                <w:sz w:val="24"/>
                <w:szCs w:val="24"/>
                <w:lang w:val="ru-RU"/>
              </w:rPr>
              <w:t>пособием</w:t>
            </w:r>
            <w:r w:rsidRPr="003A51AC">
              <w:rPr>
                <w:spacing w:val="11"/>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воспитателя)</w:t>
            </w:r>
          </w:p>
        </w:tc>
        <w:tc>
          <w:tcPr>
            <w:tcW w:w="720" w:type="dxa"/>
          </w:tcPr>
          <w:p w:rsidR="005D3D5C" w:rsidRPr="003A51AC" w:rsidRDefault="005D3D5C" w:rsidP="005D3D5C">
            <w:pPr>
              <w:pStyle w:val="TableParagraph"/>
              <w:spacing w:before="7"/>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1163"/>
        </w:trPr>
        <w:tc>
          <w:tcPr>
            <w:tcW w:w="1385" w:type="dxa"/>
          </w:tcPr>
          <w:p w:rsidR="005D3D5C" w:rsidRPr="003A51AC" w:rsidRDefault="005D3D5C" w:rsidP="005D3D5C">
            <w:pPr>
              <w:pStyle w:val="TableParagraph"/>
              <w:rPr>
                <w:i/>
                <w:sz w:val="24"/>
                <w:szCs w:val="24"/>
              </w:rPr>
            </w:pPr>
          </w:p>
          <w:p w:rsidR="005D3D5C" w:rsidRPr="003A51AC" w:rsidRDefault="005D3D5C" w:rsidP="005D3D5C">
            <w:pPr>
              <w:pStyle w:val="TableParagraph"/>
              <w:rPr>
                <w:i/>
                <w:sz w:val="24"/>
                <w:szCs w:val="24"/>
              </w:rPr>
            </w:pPr>
          </w:p>
          <w:p w:rsidR="005D3D5C" w:rsidRPr="003A51AC" w:rsidRDefault="005D3D5C" w:rsidP="005D3D5C">
            <w:pPr>
              <w:pStyle w:val="TableParagraph"/>
              <w:spacing w:before="1"/>
              <w:rPr>
                <w:i/>
                <w:sz w:val="24"/>
                <w:szCs w:val="24"/>
              </w:rPr>
            </w:pPr>
          </w:p>
          <w:p w:rsidR="005D3D5C" w:rsidRPr="003A51AC" w:rsidRDefault="005D3D5C" w:rsidP="005D3D5C">
            <w:pPr>
              <w:pStyle w:val="TableParagraph"/>
              <w:ind w:left="129"/>
              <w:rPr>
                <w:i/>
                <w:sz w:val="24"/>
                <w:szCs w:val="24"/>
              </w:rPr>
            </w:pPr>
            <w:r w:rsidRPr="003A51AC">
              <w:rPr>
                <w:i/>
                <w:sz w:val="24"/>
                <w:szCs w:val="24"/>
              </w:rPr>
              <w:t>2.6.2.2.97.</w:t>
            </w:r>
          </w:p>
        </w:tc>
        <w:tc>
          <w:tcPr>
            <w:tcW w:w="5493" w:type="dxa"/>
          </w:tcPr>
          <w:p w:rsidR="005D3D5C" w:rsidRPr="003A51AC" w:rsidRDefault="005D3D5C" w:rsidP="005D3D5C">
            <w:pPr>
              <w:pStyle w:val="TableParagraph"/>
              <w:tabs>
                <w:tab w:val="left" w:pos="2017"/>
                <w:tab w:val="left" w:pos="3186"/>
                <w:tab w:val="left" w:pos="4621"/>
              </w:tabs>
              <w:spacing w:line="276" w:lineRule="auto"/>
              <w:ind w:right="98"/>
              <w:rPr>
                <w:sz w:val="24"/>
                <w:szCs w:val="24"/>
                <w:lang w:val="ru-RU"/>
              </w:rPr>
            </w:pPr>
            <w:r w:rsidRPr="003A51AC">
              <w:rPr>
                <w:sz w:val="24"/>
                <w:szCs w:val="24"/>
                <w:lang w:val="ru-RU"/>
              </w:rPr>
              <w:t>Набор</w:t>
            </w:r>
            <w:r w:rsidRPr="003A51AC">
              <w:rPr>
                <w:spacing w:val="41"/>
                <w:sz w:val="24"/>
                <w:szCs w:val="24"/>
                <w:lang w:val="ru-RU"/>
              </w:rPr>
              <w:t xml:space="preserve"> </w:t>
            </w:r>
            <w:r w:rsidRPr="003A51AC">
              <w:rPr>
                <w:sz w:val="24"/>
                <w:szCs w:val="24"/>
                <w:lang w:val="ru-RU"/>
              </w:rPr>
              <w:t>для</w:t>
            </w:r>
            <w:r w:rsidRPr="003A51AC">
              <w:rPr>
                <w:spacing w:val="41"/>
                <w:sz w:val="24"/>
                <w:szCs w:val="24"/>
                <w:lang w:val="ru-RU"/>
              </w:rPr>
              <w:t xml:space="preserve"> </w:t>
            </w:r>
            <w:r w:rsidRPr="003A51AC">
              <w:rPr>
                <w:sz w:val="24"/>
                <w:szCs w:val="24"/>
                <w:lang w:val="ru-RU"/>
              </w:rPr>
              <w:t>наглядной</w:t>
            </w:r>
            <w:r w:rsidRPr="003A51AC">
              <w:rPr>
                <w:spacing w:val="41"/>
                <w:sz w:val="24"/>
                <w:szCs w:val="24"/>
                <w:lang w:val="ru-RU"/>
              </w:rPr>
              <w:t xml:space="preserve"> </w:t>
            </w:r>
            <w:r w:rsidRPr="003A51AC">
              <w:rPr>
                <w:sz w:val="24"/>
                <w:szCs w:val="24"/>
                <w:lang w:val="ru-RU"/>
              </w:rPr>
              <w:t>демонстрации</w:t>
            </w:r>
            <w:r w:rsidRPr="003A51AC">
              <w:rPr>
                <w:spacing w:val="40"/>
                <w:sz w:val="24"/>
                <w:szCs w:val="24"/>
                <w:lang w:val="ru-RU"/>
              </w:rPr>
              <w:t xml:space="preserve"> </w:t>
            </w:r>
            <w:r w:rsidRPr="003A51AC">
              <w:rPr>
                <w:sz w:val="24"/>
                <w:szCs w:val="24"/>
                <w:lang w:val="ru-RU"/>
              </w:rPr>
              <w:t>числовой</w:t>
            </w:r>
            <w:r w:rsidRPr="003A51AC">
              <w:rPr>
                <w:spacing w:val="42"/>
                <w:sz w:val="24"/>
                <w:szCs w:val="24"/>
                <w:lang w:val="ru-RU"/>
              </w:rPr>
              <w:t xml:space="preserve"> </w:t>
            </w:r>
            <w:r w:rsidRPr="003A51AC">
              <w:rPr>
                <w:sz w:val="24"/>
                <w:szCs w:val="24"/>
                <w:lang w:val="ru-RU"/>
              </w:rPr>
              <w:t>шкалы,</w:t>
            </w:r>
            <w:r w:rsidRPr="003A51AC">
              <w:rPr>
                <w:spacing w:val="-52"/>
                <w:sz w:val="24"/>
                <w:szCs w:val="24"/>
                <w:lang w:val="ru-RU"/>
              </w:rPr>
              <w:t xml:space="preserve"> </w:t>
            </w:r>
            <w:r w:rsidRPr="003A51AC">
              <w:rPr>
                <w:sz w:val="24"/>
                <w:szCs w:val="24"/>
                <w:lang w:val="ru-RU"/>
              </w:rPr>
              <w:t>математического</w:t>
            </w:r>
            <w:r w:rsidRPr="003A51AC">
              <w:rPr>
                <w:sz w:val="24"/>
                <w:szCs w:val="24"/>
                <w:lang w:val="ru-RU"/>
              </w:rPr>
              <w:tab/>
              <w:t>действия</w:t>
            </w:r>
            <w:r w:rsidRPr="003A51AC">
              <w:rPr>
                <w:sz w:val="24"/>
                <w:szCs w:val="24"/>
                <w:lang w:val="ru-RU"/>
              </w:rPr>
              <w:tab/>
              <w:t>умножение,</w:t>
            </w:r>
            <w:r w:rsidRPr="003A51AC">
              <w:rPr>
                <w:sz w:val="24"/>
                <w:szCs w:val="24"/>
                <w:lang w:val="ru-RU"/>
              </w:rPr>
              <w:tab/>
            </w:r>
            <w:r w:rsidRPr="003A51AC">
              <w:rPr>
                <w:spacing w:val="-1"/>
                <w:sz w:val="24"/>
                <w:szCs w:val="24"/>
                <w:lang w:val="ru-RU"/>
              </w:rPr>
              <w:t>понятия</w:t>
            </w:r>
          </w:p>
          <w:p w:rsidR="005D3D5C" w:rsidRPr="003A51AC" w:rsidRDefault="005D3D5C" w:rsidP="005D3D5C">
            <w:pPr>
              <w:pStyle w:val="TableParagraph"/>
              <w:rPr>
                <w:sz w:val="24"/>
                <w:szCs w:val="24"/>
                <w:lang w:val="ru-RU"/>
              </w:rPr>
            </w:pPr>
            <w:r w:rsidRPr="003A51AC">
              <w:rPr>
                <w:sz w:val="24"/>
                <w:szCs w:val="24"/>
                <w:lang w:val="ru-RU"/>
              </w:rPr>
              <w:t xml:space="preserve">«равенство»,  </w:t>
            </w:r>
            <w:r w:rsidRPr="003A51AC">
              <w:rPr>
                <w:spacing w:val="7"/>
                <w:sz w:val="24"/>
                <w:szCs w:val="24"/>
                <w:lang w:val="ru-RU"/>
              </w:rPr>
              <w:t xml:space="preserve"> </w:t>
            </w:r>
            <w:r w:rsidRPr="003A51AC">
              <w:rPr>
                <w:sz w:val="24"/>
                <w:szCs w:val="24"/>
                <w:lang w:val="ru-RU"/>
              </w:rPr>
              <w:t xml:space="preserve">действия  </w:t>
            </w:r>
            <w:r w:rsidRPr="003A51AC">
              <w:rPr>
                <w:spacing w:val="5"/>
                <w:sz w:val="24"/>
                <w:szCs w:val="24"/>
                <w:lang w:val="ru-RU"/>
              </w:rPr>
              <w:t xml:space="preserve"> </w:t>
            </w:r>
            <w:r w:rsidRPr="003A51AC">
              <w:rPr>
                <w:sz w:val="24"/>
                <w:szCs w:val="24"/>
                <w:lang w:val="ru-RU"/>
              </w:rPr>
              <w:t xml:space="preserve">рычажных  </w:t>
            </w:r>
            <w:r w:rsidRPr="003A51AC">
              <w:rPr>
                <w:spacing w:val="8"/>
                <w:sz w:val="24"/>
                <w:szCs w:val="24"/>
                <w:lang w:val="ru-RU"/>
              </w:rPr>
              <w:t xml:space="preserve"> </w:t>
            </w:r>
            <w:r w:rsidRPr="003A51AC">
              <w:rPr>
                <w:sz w:val="24"/>
                <w:szCs w:val="24"/>
                <w:lang w:val="ru-RU"/>
              </w:rPr>
              <w:t xml:space="preserve">весов,  </w:t>
            </w:r>
            <w:r w:rsidRPr="003A51AC">
              <w:rPr>
                <w:spacing w:val="4"/>
                <w:sz w:val="24"/>
                <w:szCs w:val="24"/>
                <w:lang w:val="ru-RU"/>
              </w:rPr>
              <w:t xml:space="preserve"> </w:t>
            </w:r>
            <w:r w:rsidRPr="003A51AC">
              <w:rPr>
                <w:sz w:val="24"/>
                <w:szCs w:val="24"/>
                <w:lang w:val="ru-RU"/>
              </w:rPr>
              <w:t>сравнения</w:t>
            </w:r>
          </w:p>
          <w:p w:rsidR="005D3D5C" w:rsidRPr="003A51AC" w:rsidRDefault="005D3D5C" w:rsidP="005D3D5C">
            <w:pPr>
              <w:pStyle w:val="TableParagraph"/>
              <w:spacing w:before="29"/>
              <w:rPr>
                <w:sz w:val="24"/>
                <w:szCs w:val="24"/>
                <w:lang w:val="ru-RU"/>
              </w:rPr>
            </w:pPr>
            <w:r w:rsidRPr="003A51AC">
              <w:rPr>
                <w:sz w:val="24"/>
                <w:szCs w:val="24"/>
                <w:lang w:val="ru-RU"/>
              </w:rPr>
              <w:t>масс</w:t>
            </w:r>
          </w:p>
        </w:tc>
        <w:tc>
          <w:tcPr>
            <w:tcW w:w="720" w:type="dxa"/>
          </w:tcPr>
          <w:p w:rsidR="005D3D5C" w:rsidRPr="003A51AC" w:rsidRDefault="005D3D5C" w:rsidP="005D3D5C">
            <w:pPr>
              <w:pStyle w:val="TableParagraph"/>
              <w:rPr>
                <w:sz w:val="24"/>
                <w:szCs w:val="24"/>
                <w:lang w:val="ru-RU"/>
              </w:rPr>
            </w:pPr>
          </w:p>
          <w:p w:rsidR="005D3D5C" w:rsidRPr="003A51AC" w:rsidRDefault="005D3D5C" w:rsidP="005D3D5C">
            <w:pPr>
              <w:pStyle w:val="TableParagraph"/>
              <w:spacing w:before="151"/>
              <w:ind w:left="206"/>
              <w:rPr>
                <w:sz w:val="24"/>
                <w:szCs w:val="24"/>
              </w:rPr>
            </w:pPr>
            <w:r w:rsidRPr="003A51AC">
              <w:rPr>
                <w:sz w:val="24"/>
                <w:szCs w:val="24"/>
              </w:rPr>
              <w:t>шт.</w:t>
            </w:r>
          </w:p>
        </w:tc>
        <w:tc>
          <w:tcPr>
            <w:tcW w:w="1020"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5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i/>
                <w:sz w:val="24"/>
                <w:szCs w:val="24"/>
              </w:rPr>
            </w:pPr>
            <w:r w:rsidRPr="003A51AC">
              <w:rPr>
                <w:i/>
                <w:sz w:val="24"/>
                <w:szCs w:val="24"/>
              </w:rPr>
              <w:lastRenderedPageBreak/>
              <w:t>2.6.2.2.98.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составления</w:t>
            </w:r>
            <w:r w:rsidRPr="003A51AC">
              <w:rPr>
                <w:spacing w:val="-2"/>
                <w:sz w:val="24"/>
                <w:szCs w:val="24"/>
                <w:lang w:val="ru-RU"/>
              </w:rPr>
              <w:t xml:space="preserve"> </w:t>
            </w:r>
            <w:r w:rsidRPr="003A51AC">
              <w:rPr>
                <w:sz w:val="24"/>
                <w:szCs w:val="24"/>
                <w:lang w:val="ru-RU"/>
              </w:rPr>
              <w:t>узоров</w:t>
            </w:r>
            <w:r w:rsidRPr="003A51AC">
              <w:rPr>
                <w:spacing w:val="-3"/>
                <w:sz w:val="24"/>
                <w:szCs w:val="24"/>
                <w:lang w:val="ru-RU"/>
              </w:rPr>
              <w:t xml:space="preserve"> </w:t>
            </w:r>
            <w:r w:rsidRPr="003A51AC">
              <w:rPr>
                <w:sz w:val="24"/>
                <w:szCs w:val="24"/>
                <w:lang w:val="ru-RU"/>
              </w:rPr>
              <w:t>по</w:t>
            </w:r>
            <w:r w:rsidRPr="003A51AC">
              <w:rPr>
                <w:spacing w:val="-1"/>
                <w:sz w:val="24"/>
                <w:szCs w:val="24"/>
                <w:lang w:val="ru-RU"/>
              </w:rPr>
              <w:t xml:space="preserve"> </w:t>
            </w:r>
            <w:r w:rsidRPr="003A51AC">
              <w:rPr>
                <w:sz w:val="24"/>
                <w:szCs w:val="24"/>
                <w:lang w:val="ru-RU"/>
              </w:rPr>
              <w:t>схемам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2"/>
        </w:trPr>
        <w:tc>
          <w:tcPr>
            <w:tcW w:w="1385" w:type="dxa"/>
          </w:tcPr>
          <w:p w:rsidR="005D3D5C" w:rsidRPr="003A51AC" w:rsidRDefault="005D3D5C" w:rsidP="005D3D5C">
            <w:pPr>
              <w:pStyle w:val="TableParagraph"/>
              <w:spacing w:line="246" w:lineRule="exact"/>
              <w:ind w:left="129"/>
              <w:rPr>
                <w:i/>
                <w:sz w:val="24"/>
                <w:szCs w:val="24"/>
              </w:rPr>
            </w:pPr>
            <w:r w:rsidRPr="003A51AC">
              <w:rPr>
                <w:i/>
                <w:sz w:val="24"/>
                <w:szCs w:val="24"/>
              </w:rPr>
              <w:t>2.6.2.2.99.</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Набор</w:t>
            </w:r>
            <w:r w:rsidRPr="003A51AC">
              <w:rPr>
                <w:spacing w:val="-7"/>
                <w:sz w:val="24"/>
                <w:szCs w:val="24"/>
              </w:rPr>
              <w:t xml:space="preserve"> </w:t>
            </w:r>
            <w:r w:rsidRPr="003A51AC">
              <w:rPr>
                <w:sz w:val="24"/>
                <w:szCs w:val="24"/>
              </w:rPr>
              <w:t>знаков</w:t>
            </w:r>
            <w:r w:rsidRPr="003A51AC">
              <w:rPr>
                <w:spacing w:val="-8"/>
                <w:sz w:val="24"/>
                <w:szCs w:val="24"/>
              </w:rPr>
              <w:t xml:space="preserve"> </w:t>
            </w:r>
            <w:r w:rsidRPr="003A51AC">
              <w:rPr>
                <w:sz w:val="24"/>
                <w:szCs w:val="24"/>
              </w:rPr>
              <w:t>дорожного</w:t>
            </w:r>
            <w:r w:rsidRPr="003A51AC">
              <w:rPr>
                <w:spacing w:val="-10"/>
                <w:sz w:val="24"/>
                <w:szCs w:val="24"/>
              </w:rPr>
              <w:t xml:space="preserve"> </w:t>
            </w:r>
            <w:r w:rsidRPr="003A51AC">
              <w:rPr>
                <w:sz w:val="24"/>
                <w:szCs w:val="24"/>
              </w:rPr>
              <w:t>движения</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i/>
                <w:sz w:val="24"/>
                <w:szCs w:val="24"/>
              </w:rPr>
            </w:pPr>
            <w:r w:rsidRPr="003A51AC">
              <w:rPr>
                <w:i/>
                <w:sz w:val="24"/>
                <w:szCs w:val="24"/>
              </w:rPr>
              <w:t>2.6.2.2.100.</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игрушек</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игры</w:t>
            </w:r>
            <w:r w:rsidRPr="003A51AC">
              <w:rPr>
                <w:spacing w:val="-8"/>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песком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582"/>
        </w:trPr>
        <w:tc>
          <w:tcPr>
            <w:tcW w:w="1385" w:type="dxa"/>
          </w:tcPr>
          <w:p w:rsidR="005D3D5C" w:rsidRPr="003A51AC" w:rsidRDefault="005D3D5C" w:rsidP="005D3D5C">
            <w:pPr>
              <w:pStyle w:val="TableParagraph"/>
              <w:spacing w:before="7"/>
              <w:rPr>
                <w:i/>
                <w:sz w:val="24"/>
                <w:szCs w:val="24"/>
              </w:rPr>
            </w:pPr>
          </w:p>
          <w:p w:rsidR="005D3D5C" w:rsidRPr="003A51AC" w:rsidRDefault="005D3D5C" w:rsidP="005D3D5C">
            <w:pPr>
              <w:pStyle w:val="TableParagraph"/>
              <w:ind w:left="129"/>
              <w:rPr>
                <w:i/>
                <w:sz w:val="24"/>
                <w:szCs w:val="24"/>
              </w:rPr>
            </w:pPr>
            <w:r w:rsidRPr="003A51AC">
              <w:rPr>
                <w:i/>
                <w:sz w:val="24"/>
                <w:szCs w:val="24"/>
              </w:rPr>
              <w:t>2.6.2.2.101.</w:t>
            </w:r>
          </w:p>
        </w:tc>
        <w:tc>
          <w:tcPr>
            <w:tcW w:w="5493" w:type="dxa"/>
          </w:tcPr>
          <w:p w:rsidR="005D3D5C" w:rsidRPr="003A51AC" w:rsidRDefault="005D3D5C" w:rsidP="005D3D5C">
            <w:pPr>
              <w:pStyle w:val="TableParagraph"/>
              <w:tabs>
                <w:tab w:val="left" w:pos="971"/>
                <w:tab w:val="left" w:pos="1448"/>
                <w:tab w:val="left" w:pos="3221"/>
                <w:tab w:val="left" w:pos="3800"/>
                <w:tab w:val="left" w:pos="4188"/>
                <w:tab w:val="left" w:pos="5282"/>
              </w:tabs>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геометрических</w:t>
            </w:r>
            <w:r w:rsidRPr="003A51AC">
              <w:rPr>
                <w:sz w:val="24"/>
                <w:szCs w:val="24"/>
                <w:lang w:val="ru-RU"/>
              </w:rPr>
              <w:tab/>
              <w:t>тел</w:t>
            </w:r>
            <w:r w:rsidRPr="003A51AC">
              <w:rPr>
                <w:sz w:val="24"/>
                <w:szCs w:val="24"/>
                <w:lang w:val="ru-RU"/>
              </w:rPr>
              <w:tab/>
              <w:t>и</w:t>
            </w:r>
            <w:r w:rsidRPr="003A51AC">
              <w:rPr>
                <w:sz w:val="24"/>
                <w:szCs w:val="24"/>
                <w:lang w:val="ru-RU"/>
              </w:rPr>
              <w:tab/>
              <w:t>карточек</w:t>
            </w:r>
            <w:r w:rsidRPr="003A51AC">
              <w:rPr>
                <w:sz w:val="24"/>
                <w:szCs w:val="24"/>
                <w:lang w:val="ru-RU"/>
              </w:rPr>
              <w:tab/>
              <w:t>с</w:t>
            </w:r>
          </w:p>
          <w:p w:rsidR="005D3D5C" w:rsidRPr="003A51AC" w:rsidRDefault="005D3D5C" w:rsidP="005D3D5C">
            <w:pPr>
              <w:pStyle w:val="TableParagraph"/>
              <w:spacing w:before="39"/>
              <w:rPr>
                <w:sz w:val="24"/>
                <w:szCs w:val="24"/>
                <w:lang w:val="ru-RU"/>
              </w:rPr>
            </w:pPr>
            <w:r w:rsidRPr="003A51AC">
              <w:rPr>
                <w:sz w:val="24"/>
                <w:szCs w:val="24"/>
                <w:lang w:val="ru-RU"/>
              </w:rPr>
              <w:t>изображениями</w:t>
            </w:r>
            <w:r w:rsidRPr="003A51AC">
              <w:rPr>
                <w:spacing w:val="-3"/>
                <w:sz w:val="24"/>
                <w:szCs w:val="24"/>
                <w:lang w:val="ru-RU"/>
              </w:rPr>
              <w:t xml:space="preserve"> </w:t>
            </w:r>
            <w:r w:rsidRPr="003A51AC">
              <w:rPr>
                <w:sz w:val="24"/>
                <w:szCs w:val="24"/>
                <w:lang w:val="ru-RU"/>
              </w:rPr>
              <w:t>их</w:t>
            </w:r>
            <w:r w:rsidRPr="003A51AC">
              <w:rPr>
                <w:spacing w:val="-2"/>
                <w:sz w:val="24"/>
                <w:szCs w:val="24"/>
                <w:lang w:val="ru-RU"/>
              </w:rPr>
              <w:t xml:space="preserve"> </w:t>
            </w:r>
            <w:r w:rsidRPr="003A51AC">
              <w:rPr>
                <w:sz w:val="24"/>
                <w:szCs w:val="24"/>
                <w:lang w:val="ru-RU"/>
              </w:rPr>
              <w:t>проекций</w:t>
            </w:r>
            <w:r w:rsidRPr="003A51AC">
              <w:rPr>
                <w:spacing w:val="-2"/>
                <w:sz w:val="24"/>
                <w:szCs w:val="24"/>
                <w:lang w:val="ru-RU"/>
              </w:rPr>
              <w:t xml:space="preserve"> </w:t>
            </w:r>
            <w:r w:rsidRPr="003A51AC">
              <w:rPr>
                <w:sz w:val="24"/>
                <w:szCs w:val="24"/>
                <w:lang w:val="ru-RU"/>
              </w:rPr>
              <w:t>в</w:t>
            </w:r>
            <w:r w:rsidRPr="003A51AC">
              <w:rPr>
                <w:spacing w:val="-4"/>
                <w:sz w:val="24"/>
                <w:szCs w:val="24"/>
                <w:lang w:val="ru-RU"/>
              </w:rPr>
              <w:t xml:space="preserve"> </w:t>
            </w:r>
            <w:r w:rsidRPr="003A51AC">
              <w:rPr>
                <w:sz w:val="24"/>
                <w:szCs w:val="24"/>
                <w:lang w:val="ru-RU"/>
              </w:rPr>
              <w:t>трех</w:t>
            </w:r>
            <w:r w:rsidRPr="003A51AC">
              <w:rPr>
                <w:spacing w:val="-2"/>
                <w:sz w:val="24"/>
                <w:szCs w:val="24"/>
                <w:lang w:val="ru-RU"/>
              </w:rPr>
              <w:t xml:space="preserve"> </w:t>
            </w:r>
            <w:r w:rsidRPr="003A51AC">
              <w:rPr>
                <w:sz w:val="24"/>
                <w:szCs w:val="24"/>
                <w:lang w:val="ru-RU"/>
              </w:rPr>
              <w:t>плоскостях</w:t>
            </w:r>
          </w:p>
        </w:tc>
        <w:tc>
          <w:tcPr>
            <w:tcW w:w="720" w:type="dxa"/>
          </w:tcPr>
          <w:p w:rsidR="005D3D5C" w:rsidRPr="003A51AC" w:rsidRDefault="005D3D5C" w:rsidP="005D3D5C">
            <w:pPr>
              <w:pStyle w:val="TableParagraph"/>
              <w:spacing w:before="136"/>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6"/>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i/>
                <w:sz w:val="24"/>
                <w:szCs w:val="24"/>
              </w:rPr>
            </w:pPr>
            <w:r w:rsidRPr="003A51AC">
              <w:rPr>
                <w:i/>
                <w:sz w:val="24"/>
                <w:szCs w:val="24"/>
              </w:rPr>
              <w:t>2.6.2.2.102.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5"/>
                <w:sz w:val="24"/>
                <w:szCs w:val="24"/>
                <w:lang w:val="ru-RU"/>
              </w:rPr>
              <w:t xml:space="preserve"> </w:t>
            </w:r>
            <w:r w:rsidRPr="003A51AC">
              <w:rPr>
                <w:sz w:val="24"/>
                <w:szCs w:val="24"/>
                <w:lang w:val="ru-RU"/>
              </w:rPr>
              <w:t>из</w:t>
            </w:r>
            <w:r w:rsidRPr="003A51AC">
              <w:rPr>
                <w:spacing w:val="45"/>
                <w:sz w:val="24"/>
                <w:szCs w:val="24"/>
                <w:lang w:val="ru-RU"/>
              </w:rPr>
              <w:t xml:space="preserve"> </w:t>
            </w:r>
            <w:r w:rsidRPr="003A51AC">
              <w:rPr>
                <w:sz w:val="24"/>
                <w:szCs w:val="24"/>
                <w:lang w:val="ru-RU"/>
              </w:rPr>
              <w:t>двух</w:t>
            </w:r>
            <w:r w:rsidRPr="003A51AC">
              <w:rPr>
                <w:spacing w:val="46"/>
                <w:sz w:val="24"/>
                <w:szCs w:val="24"/>
                <w:lang w:val="ru-RU"/>
              </w:rPr>
              <w:t xml:space="preserve"> </w:t>
            </w:r>
            <w:r w:rsidRPr="003A51AC">
              <w:rPr>
                <w:sz w:val="24"/>
                <w:szCs w:val="24"/>
                <w:lang w:val="ru-RU"/>
              </w:rPr>
              <w:t>зеркал</w:t>
            </w:r>
            <w:r w:rsidRPr="003A51AC">
              <w:rPr>
                <w:spacing w:val="47"/>
                <w:sz w:val="24"/>
                <w:szCs w:val="24"/>
                <w:lang w:val="ru-RU"/>
              </w:rPr>
              <w:t xml:space="preserve"> </w:t>
            </w:r>
            <w:r w:rsidRPr="003A51AC">
              <w:rPr>
                <w:sz w:val="24"/>
                <w:szCs w:val="24"/>
                <w:lang w:val="ru-RU"/>
              </w:rPr>
              <w:t>для</w:t>
            </w:r>
            <w:r w:rsidRPr="003A51AC">
              <w:rPr>
                <w:spacing w:val="46"/>
                <w:sz w:val="24"/>
                <w:szCs w:val="24"/>
                <w:lang w:val="ru-RU"/>
              </w:rPr>
              <w:t xml:space="preserve"> </w:t>
            </w:r>
            <w:r w:rsidRPr="003A51AC">
              <w:rPr>
                <w:sz w:val="24"/>
                <w:szCs w:val="24"/>
                <w:lang w:val="ru-RU"/>
              </w:rPr>
              <w:t>опытов</w:t>
            </w:r>
            <w:r w:rsidRPr="003A51AC">
              <w:rPr>
                <w:spacing w:val="45"/>
                <w:sz w:val="24"/>
                <w:szCs w:val="24"/>
                <w:lang w:val="ru-RU"/>
              </w:rPr>
              <w:t xml:space="preserve"> </w:t>
            </w:r>
            <w:r w:rsidRPr="003A51AC">
              <w:rPr>
                <w:sz w:val="24"/>
                <w:szCs w:val="24"/>
                <w:lang w:val="ru-RU"/>
              </w:rPr>
              <w:t>с</w:t>
            </w:r>
            <w:r w:rsidRPr="003A51AC">
              <w:rPr>
                <w:spacing w:val="47"/>
                <w:sz w:val="24"/>
                <w:szCs w:val="24"/>
                <w:lang w:val="ru-RU"/>
              </w:rPr>
              <w:t xml:space="preserve"> </w:t>
            </w:r>
            <w:r w:rsidRPr="003A51AC">
              <w:rPr>
                <w:sz w:val="24"/>
                <w:szCs w:val="24"/>
                <w:lang w:val="ru-RU"/>
              </w:rPr>
              <w:t>симметрией,</w:t>
            </w:r>
            <w:r w:rsidRPr="003A51AC">
              <w:rPr>
                <w:spacing w:val="46"/>
                <w:sz w:val="24"/>
                <w:szCs w:val="24"/>
                <w:lang w:val="ru-RU"/>
              </w:rPr>
              <w:t xml:space="preserve"> </w:t>
            </w:r>
            <w:r w:rsidRPr="003A51AC">
              <w:rPr>
                <w:sz w:val="24"/>
                <w:szCs w:val="24"/>
                <w:lang w:val="ru-RU"/>
              </w:rPr>
              <w:t>для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bl>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tbl>
      <w:tblPr>
        <w:tblStyle w:val="TableNormal"/>
        <w:tblW w:w="10082"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429"/>
      </w:tblGrid>
      <w:tr w:rsidR="005D3D5C" w:rsidRPr="003A51AC" w:rsidTr="00680B2E">
        <w:trPr>
          <w:trHeight w:val="292"/>
        </w:trPr>
        <w:tc>
          <w:tcPr>
            <w:tcW w:w="1385" w:type="dxa"/>
          </w:tcPr>
          <w:p w:rsidR="005D3D5C" w:rsidRPr="003A51AC" w:rsidRDefault="005D3D5C" w:rsidP="005D3D5C">
            <w:pPr>
              <w:pStyle w:val="TableParagraph"/>
              <w:rPr>
                <w:sz w:val="24"/>
                <w:szCs w:val="24"/>
              </w:rPr>
            </w:pPr>
          </w:p>
        </w:tc>
        <w:tc>
          <w:tcPr>
            <w:tcW w:w="5493" w:type="dxa"/>
          </w:tcPr>
          <w:p w:rsidR="005D3D5C" w:rsidRPr="003A51AC" w:rsidRDefault="005D3D5C" w:rsidP="005D3D5C">
            <w:pPr>
              <w:pStyle w:val="TableParagraph"/>
              <w:spacing w:line="246" w:lineRule="exact"/>
              <w:rPr>
                <w:sz w:val="24"/>
                <w:szCs w:val="24"/>
              </w:rPr>
            </w:pPr>
            <w:r w:rsidRPr="003A51AC">
              <w:rPr>
                <w:sz w:val="24"/>
                <w:szCs w:val="24"/>
              </w:rPr>
              <w:t>исследования</w:t>
            </w:r>
            <w:r w:rsidRPr="003A51AC">
              <w:rPr>
                <w:spacing w:val="-12"/>
                <w:sz w:val="24"/>
                <w:szCs w:val="24"/>
              </w:rPr>
              <w:t xml:space="preserve"> </w:t>
            </w:r>
            <w:r w:rsidRPr="003A51AC">
              <w:rPr>
                <w:sz w:val="24"/>
                <w:szCs w:val="24"/>
              </w:rPr>
              <w:t>отражательного</w:t>
            </w:r>
            <w:r w:rsidRPr="003A51AC">
              <w:rPr>
                <w:spacing w:val="-10"/>
                <w:sz w:val="24"/>
                <w:szCs w:val="24"/>
              </w:rPr>
              <w:t xml:space="preserve"> </w:t>
            </w:r>
            <w:r w:rsidRPr="003A51AC">
              <w:rPr>
                <w:sz w:val="24"/>
                <w:szCs w:val="24"/>
              </w:rPr>
              <w:t>эффекта</w:t>
            </w:r>
          </w:p>
        </w:tc>
        <w:tc>
          <w:tcPr>
            <w:tcW w:w="720" w:type="dxa"/>
          </w:tcPr>
          <w:p w:rsidR="005D3D5C" w:rsidRPr="003A51AC" w:rsidRDefault="005D3D5C" w:rsidP="005D3D5C">
            <w:pPr>
              <w:pStyle w:val="TableParagraph"/>
              <w:rPr>
                <w:sz w:val="24"/>
                <w:szCs w:val="24"/>
              </w:rPr>
            </w:pPr>
          </w:p>
        </w:tc>
        <w:tc>
          <w:tcPr>
            <w:tcW w:w="1020" w:type="dxa"/>
          </w:tcPr>
          <w:p w:rsidR="005D3D5C" w:rsidRPr="003A51AC" w:rsidRDefault="005D3D5C" w:rsidP="005D3D5C">
            <w:pPr>
              <w:pStyle w:val="TableParagraph"/>
              <w:rPr>
                <w:sz w:val="24"/>
                <w:szCs w:val="24"/>
              </w:rPr>
            </w:pP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2.6.2.2.103.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из</w:t>
            </w:r>
            <w:r w:rsidRPr="003A51AC">
              <w:rPr>
                <w:spacing w:val="-7"/>
                <w:sz w:val="24"/>
                <w:szCs w:val="24"/>
                <w:lang w:val="ru-RU"/>
              </w:rPr>
              <w:t xml:space="preserve"> </w:t>
            </w:r>
            <w:r w:rsidRPr="003A51AC">
              <w:rPr>
                <w:sz w:val="24"/>
                <w:szCs w:val="24"/>
                <w:lang w:val="ru-RU"/>
              </w:rPr>
              <w:t>двухсторонних</w:t>
            </w:r>
            <w:r w:rsidRPr="003A51AC">
              <w:rPr>
                <w:spacing w:val="-8"/>
                <w:sz w:val="24"/>
                <w:szCs w:val="24"/>
                <w:lang w:val="ru-RU"/>
              </w:rPr>
              <w:t xml:space="preserve"> </w:t>
            </w:r>
            <w:r w:rsidRPr="003A51AC">
              <w:rPr>
                <w:sz w:val="24"/>
                <w:szCs w:val="24"/>
                <w:lang w:val="ru-RU"/>
              </w:rPr>
              <w:t>панелей</w:t>
            </w:r>
            <w:r w:rsidRPr="003A51AC">
              <w:rPr>
                <w:spacing w:val="-5"/>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обучения</w:t>
            </w:r>
            <w:r w:rsidRPr="003A51AC">
              <w:rPr>
                <w:spacing w:val="-6"/>
                <w:sz w:val="24"/>
                <w:szCs w:val="24"/>
                <w:lang w:val="ru-RU"/>
              </w:rPr>
              <w:t xml:space="preserve"> </w:t>
            </w:r>
            <w:r w:rsidRPr="003A51AC">
              <w:rPr>
                <w:sz w:val="24"/>
                <w:szCs w:val="24"/>
                <w:lang w:val="ru-RU"/>
              </w:rPr>
              <w:t>письму</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2.6.2.2.104.</w:t>
            </w:r>
          </w:p>
        </w:tc>
        <w:tc>
          <w:tcPr>
            <w:tcW w:w="5493" w:type="dxa"/>
          </w:tcPr>
          <w:p w:rsidR="005D3D5C" w:rsidRPr="003A51AC" w:rsidRDefault="005D3D5C" w:rsidP="005D3D5C">
            <w:pPr>
              <w:pStyle w:val="TableParagraph"/>
              <w:tabs>
                <w:tab w:val="left" w:pos="961"/>
                <w:tab w:val="left" w:pos="1429"/>
                <w:tab w:val="left" w:pos="2425"/>
                <w:tab w:val="left" w:pos="3526"/>
                <w:tab w:val="left" w:pos="4114"/>
              </w:tabs>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мягкого</w:t>
            </w:r>
            <w:r w:rsidRPr="003A51AC">
              <w:rPr>
                <w:sz w:val="24"/>
                <w:szCs w:val="24"/>
                <w:lang w:val="ru-RU"/>
              </w:rPr>
              <w:tab/>
              <w:t>пластика</w:t>
            </w:r>
            <w:r w:rsidRPr="003A51AC">
              <w:rPr>
                <w:sz w:val="24"/>
                <w:szCs w:val="24"/>
                <w:lang w:val="ru-RU"/>
              </w:rPr>
              <w:tab/>
              <w:t>для</w:t>
            </w:r>
            <w:r w:rsidRPr="003A51AC">
              <w:rPr>
                <w:sz w:val="24"/>
                <w:szCs w:val="24"/>
                <w:lang w:val="ru-RU"/>
              </w:rPr>
              <w:tab/>
              <w:t>плоскостного</w:t>
            </w:r>
          </w:p>
          <w:p w:rsidR="005D3D5C" w:rsidRPr="003A51AC" w:rsidRDefault="005D3D5C" w:rsidP="005D3D5C">
            <w:pPr>
              <w:pStyle w:val="TableParagraph"/>
              <w:spacing w:before="40"/>
              <w:rPr>
                <w:sz w:val="24"/>
                <w:szCs w:val="24"/>
              </w:rPr>
            </w:pPr>
            <w:r w:rsidRPr="003A51AC">
              <w:rPr>
                <w:sz w:val="24"/>
                <w:szCs w:val="24"/>
              </w:rPr>
              <w:t>конструирования</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2.6.2.2.105.</w:t>
            </w:r>
          </w:p>
        </w:tc>
        <w:tc>
          <w:tcPr>
            <w:tcW w:w="5493" w:type="dxa"/>
          </w:tcPr>
          <w:p w:rsidR="005D3D5C" w:rsidRPr="003A51AC" w:rsidRDefault="005D3D5C" w:rsidP="005D3D5C">
            <w:pPr>
              <w:pStyle w:val="TableParagraph"/>
              <w:tabs>
                <w:tab w:val="left" w:pos="918"/>
                <w:tab w:val="left" w:pos="1343"/>
                <w:tab w:val="left" w:pos="1995"/>
                <w:tab w:val="left" w:pos="2964"/>
                <w:tab w:val="left" w:pos="4073"/>
              </w:tabs>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пяти</w:t>
            </w:r>
            <w:r w:rsidRPr="003A51AC">
              <w:rPr>
                <w:sz w:val="24"/>
                <w:szCs w:val="24"/>
                <w:lang w:val="ru-RU"/>
              </w:rPr>
              <w:tab/>
              <w:t>русских</w:t>
            </w:r>
            <w:r w:rsidRPr="003A51AC">
              <w:rPr>
                <w:sz w:val="24"/>
                <w:szCs w:val="24"/>
                <w:lang w:val="ru-RU"/>
              </w:rPr>
              <w:tab/>
              <w:t>шумовых</w:t>
            </w:r>
            <w:r w:rsidRPr="003A51AC">
              <w:rPr>
                <w:sz w:val="24"/>
                <w:szCs w:val="24"/>
                <w:lang w:val="ru-RU"/>
              </w:rPr>
              <w:tab/>
              <w:t>инструментов</w:t>
            </w:r>
          </w:p>
          <w:p w:rsidR="005D3D5C" w:rsidRPr="003A51AC" w:rsidRDefault="005D3D5C" w:rsidP="005D3D5C">
            <w:pPr>
              <w:pStyle w:val="TableParagraph"/>
              <w:spacing w:before="37"/>
              <w:rPr>
                <w:sz w:val="24"/>
                <w:szCs w:val="24"/>
              </w:rPr>
            </w:pPr>
            <w:r w:rsidRPr="003A51AC">
              <w:rPr>
                <w:sz w:val="24"/>
                <w:szCs w:val="24"/>
              </w:rPr>
              <w:t>(детский)</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2.6.2.2.106.</w:t>
            </w:r>
          </w:p>
        </w:tc>
        <w:tc>
          <w:tcPr>
            <w:tcW w:w="5493" w:type="dxa"/>
          </w:tcPr>
          <w:p w:rsidR="005D3D5C" w:rsidRPr="003A51AC" w:rsidRDefault="005D3D5C" w:rsidP="005D3D5C">
            <w:pPr>
              <w:pStyle w:val="TableParagraph"/>
              <w:spacing w:line="276" w:lineRule="auto"/>
              <w:rPr>
                <w:sz w:val="24"/>
                <w:szCs w:val="24"/>
                <w:lang w:val="ru-RU"/>
              </w:rPr>
            </w:pPr>
            <w:r w:rsidRPr="003A51AC">
              <w:rPr>
                <w:sz w:val="24"/>
                <w:szCs w:val="24"/>
                <w:lang w:val="ru-RU"/>
              </w:rPr>
              <w:t>Набор</w:t>
            </w:r>
            <w:r w:rsidRPr="003A51AC">
              <w:rPr>
                <w:spacing w:val="24"/>
                <w:sz w:val="24"/>
                <w:szCs w:val="24"/>
                <w:lang w:val="ru-RU"/>
              </w:rPr>
              <w:t xml:space="preserve"> </w:t>
            </w:r>
            <w:r w:rsidRPr="003A51AC">
              <w:rPr>
                <w:sz w:val="24"/>
                <w:szCs w:val="24"/>
                <w:lang w:val="ru-RU"/>
              </w:rPr>
              <w:t>из</w:t>
            </w:r>
            <w:r w:rsidRPr="003A51AC">
              <w:rPr>
                <w:spacing w:val="20"/>
                <w:sz w:val="24"/>
                <w:szCs w:val="24"/>
                <w:lang w:val="ru-RU"/>
              </w:rPr>
              <w:t xml:space="preserve"> </w:t>
            </w:r>
            <w:r w:rsidRPr="003A51AC">
              <w:rPr>
                <w:sz w:val="24"/>
                <w:szCs w:val="24"/>
                <w:lang w:val="ru-RU"/>
              </w:rPr>
              <w:t>рычажных</w:t>
            </w:r>
            <w:r w:rsidRPr="003A51AC">
              <w:rPr>
                <w:spacing w:val="21"/>
                <w:sz w:val="24"/>
                <w:szCs w:val="24"/>
                <w:lang w:val="ru-RU"/>
              </w:rPr>
              <w:t xml:space="preserve"> </w:t>
            </w:r>
            <w:r w:rsidRPr="003A51AC">
              <w:rPr>
                <w:sz w:val="24"/>
                <w:szCs w:val="24"/>
                <w:lang w:val="ru-RU"/>
              </w:rPr>
              <w:t>весов</w:t>
            </w:r>
            <w:r w:rsidRPr="003A51AC">
              <w:rPr>
                <w:spacing w:val="23"/>
                <w:sz w:val="24"/>
                <w:szCs w:val="24"/>
                <w:lang w:val="ru-RU"/>
              </w:rPr>
              <w:t xml:space="preserve"> </w:t>
            </w:r>
            <w:r w:rsidRPr="003A51AC">
              <w:rPr>
                <w:sz w:val="24"/>
                <w:szCs w:val="24"/>
                <w:lang w:val="ru-RU"/>
              </w:rPr>
              <w:t>с</w:t>
            </w:r>
            <w:r w:rsidRPr="003A51AC">
              <w:rPr>
                <w:spacing w:val="22"/>
                <w:sz w:val="24"/>
                <w:szCs w:val="24"/>
                <w:lang w:val="ru-RU"/>
              </w:rPr>
              <w:t xml:space="preserve"> </w:t>
            </w:r>
            <w:r w:rsidRPr="003A51AC">
              <w:rPr>
                <w:sz w:val="24"/>
                <w:szCs w:val="24"/>
                <w:lang w:val="ru-RU"/>
              </w:rPr>
              <w:t>объемными</w:t>
            </w:r>
            <w:r w:rsidRPr="003A51AC">
              <w:rPr>
                <w:spacing w:val="21"/>
                <w:sz w:val="24"/>
                <w:szCs w:val="24"/>
                <w:lang w:val="ru-RU"/>
              </w:rPr>
              <w:t xml:space="preserve"> </w:t>
            </w:r>
            <w:r w:rsidRPr="003A51AC">
              <w:rPr>
                <w:sz w:val="24"/>
                <w:szCs w:val="24"/>
                <w:lang w:val="ru-RU"/>
              </w:rPr>
              <w:t>чашами</w:t>
            </w:r>
            <w:r w:rsidRPr="003A51AC">
              <w:rPr>
                <w:spacing w:val="23"/>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комплектом</w:t>
            </w:r>
            <w:r w:rsidRPr="003A51AC">
              <w:rPr>
                <w:spacing w:val="22"/>
                <w:sz w:val="24"/>
                <w:szCs w:val="24"/>
                <w:lang w:val="ru-RU"/>
              </w:rPr>
              <w:t xml:space="preserve"> </w:t>
            </w:r>
            <w:r w:rsidRPr="003A51AC">
              <w:rPr>
                <w:sz w:val="24"/>
                <w:szCs w:val="24"/>
                <w:lang w:val="ru-RU"/>
              </w:rPr>
              <w:t>гирь</w:t>
            </w:r>
            <w:r w:rsidRPr="003A51AC">
              <w:rPr>
                <w:spacing w:val="24"/>
                <w:sz w:val="24"/>
                <w:szCs w:val="24"/>
                <w:lang w:val="ru-RU"/>
              </w:rPr>
              <w:t xml:space="preserve"> </w:t>
            </w:r>
            <w:r w:rsidRPr="003A51AC">
              <w:rPr>
                <w:sz w:val="24"/>
                <w:szCs w:val="24"/>
                <w:lang w:val="ru-RU"/>
              </w:rPr>
              <w:t>и</w:t>
            </w:r>
            <w:r w:rsidRPr="003A51AC">
              <w:rPr>
                <w:spacing w:val="24"/>
                <w:sz w:val="24"/>
                <w:szCs w:val="24"/>
                <w:lang w:val="ru-RU"/>
              </w:rPr>
              <w:t xml:space="preserve"> </w:t>
            </w:r>
            <w:r w:rsidRPr="003A51AC">
              <w:rPr>
                <w:sz w:val="24"/>
                <w:szCs w:val="24"/>
                <w:lang w:val="ru-RU"/>
              </w:rPr>
              <w:t>разновесов</w:t>
            </w:r>
            <w:r w:rsidRPr="003A51AC">
              <w:rPr>
                <w:spacing w:val="24"/>
                <w:sz w:val="24"/>
                <w:szCs w:val="24"/>
                <w:lang w:val="ru-RU"/>
              </w:rPr>
              <w:t xml:space="preserve"> </w:t>
            </w:r>
            <w:r w:rsidRPr="003A51AC">
              <w:rPr>
                <w:sz w:val="24"/>
                <w:szCs w:val="24"/>
                <w:lang w:val="ru-RU"/>
              </w:rPr>
              <w:t>для</w:t>
            </w:r>
            <w:r w:rsidRPr="003A51AC">
              <w:rPr>
                <w:spacing w:val="25"/>
                <w:sz w:val="24"/>
                <w:szCs w:val="24"/>
                <w:lang w:val="ru-RU"/>
              </w:rPr>
              <w:t xml:space="preserve"> </w:t>
            </w:r>
            <w:r w:rsidRPr="003A51AC">
              <w:rPr>
                <w:sz w:val="24"/>
                <w:szCs w:val="24"/>
                <w:lang w:val="ru-RU"/>
              </w:rPr>
              <w:t>измерения</w:t>
            </w:r>
            <w:r w:rsidRPr="003A51AC">
              <w:rPr>
                <w:spacing w:val="24"/>
                <w:sz w:val="24"/>
                <w:szCs w:val="24"/>
                <w:lang w:val="ru-RU"/>
              </w:rPr>
              <w:t xml:space="preserve"> </w:t>
            </w:r>
            <w:r w:rsidRPr="003A51AC">
              <w:rPr>
                <w:sz w:val="24"/>
                <w:szCs w:val="24"/>
                <w:lang w:val="ru-RU"/>
              </w:rPr>
              <w:t>и</w:t>
            </w:r>
          </w:p>
          <w:p w:rsidR="005D3D5C" w:rsidRPr="003A51AC" w:rsidRDefault="005D3D5C" w:rsidP="005D3D5C">
            <w:pPr>
              <w:pStyle w:val="TableParagraph"/>
              <w:spacing w:line="252" w:lineRule="exact"/>
              <w:rPr>
                <w:sz w:val="24"/>
                <w:szCs w:val="24"/>
              </w:rPr>
            </w:pPr>
            <w:r w:rsidRPr="003A51AC">
              <w:rPr>
                <w:sz w:val="24"/>
                <w:szCs w:val="24"/>
              </w:rPr>
              <w:t>сравнения</w:t>
            </w:r>
            <w:r w:rsidRPr="003A51AC">
              <w:rPr>
                <w:spacing w:val="-5"/>
                <w:sz w:val="24"/>
                <w:szCs w:val="24"/>
              </w:rPr>
              <w:t xml:space="preserve"> </w:t>
            </w:r>
            <w:r w:rsidRPr="003A51AC">
              <w:rPr>
                <w:sz w:val="24"/>
                <w:szCs w:val="24"/>
              </w:rPr>
              <w:t>масс</w:t>
            </w:r>
            <w:r w:rsidRPr="003A51AC">
              <w:rPr>
                <w:spacing w:val="-2"/>
                <w:sz w:val="24"/>
                <w:szCs w:val="24"/>
              </w:rPr>
              <w:t xml:space="preserve"> </w:t>
            </w:r>
            <w:r w:rsidRPr="003A51AC">
              <w:rPr>
                <w:sz w:val="24"/>
                <w:szCs w:val="24"/>
              </w:rPr>
              <w:t>и</w:t>
            </w:r>
            <w:r w:rsidRPr="003A51AC">
              <w:rPr>
                <w:spacing w:val="-3"/>
                <w:sz w:val="24"/>
                <w:szCs w:val="24"/>
              </w:rPr>
              <w:t xml:space="preserve"> </w:t>
            </w:r>
            <w:r w:rsidRPr="003A51AC">
              <w:rPr>
                <w:sz w:val="24"/>
                <w:szCs w:val="24"/>
              </w:rPr>
              <w:t>объемов</w:t>
            </w:r>
          </w:p>
        </w:tc>
        <w:tc>
          <w:tcPr>
            <w:tcW w:w="7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680B2E">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2.6.2.2.107.</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картинок</w:t>
            </w:r>
            <w:r w:rsidRPr="003A51AC">
              <w:rPr>
                <w:spacing w:val="-4"/>
                <w:sz w:val="24"/>
                <w:szCs w:val="24"/>
              </w:rPr>
              <w:t xml:space="preserve"> </w:t>
            </w:r>
            <w:r w:rsidRPr="003A51AC">
              <w:rPr>
                <w:sz w:val="24"/>
                <w:szCs w:val="24"/>
              </w:rPr>
              <w:t>для</w:t>
            </w:r>
            <w:r w:rsidRPr="003A51AC">
              <w:rPr>
                <w:spacing w:val="-4"/>
                <w:sz w:val="24"/>
                <w:szCs w:val="24"/>
              </w:rPr>
              <w:t xml:space="preserve"> </w:t>
            </w:r>
            <w:r w:rsidRPr="003A51AC">
              <w:rPr>
                <w:sz w:val="24"/>
                <w:szCs w:val="24"/>
              </w:rPr>
              <w:t>классификации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2.6.2.2.108.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8"/>
                <w:sz w:val="24"/>
                <w:szCs w:val="24"/>
                <w:lang w:val="ru-RU"/>
              </w:rPr>
              <w:t xml:space="preserve"> </w:t>
            </w:r>
            <w:r w:rsidRPr="003A51AC">
              <w:rPr>
                <w:sz w:val="24"/>
                <w:szCs w:val="24"/>
                <w:lang w:val="ru-RU"/>
              </w:rPr>
              <w:t>карточек</w:t>
            </w:r>
            <w:r w:rsidRPr="003A51AC">
              <w:rPr>
                <w:spacing w:val="-5"/>
                <w:sz w:val="24"/>
                <w:szCs w:val="24"/>
                <w:lang w:val="ru-RU"/>
              </w:rPr>
              <w:t xml:space="preserve"> </w:t>
            </w:r>
            <w:r w:rsidRPr="003A51AC">
              <w:rPr>
                <w:sz w:val="24"/>
                <w:szCs w:val="24"/>
                <w:lang w:val="ru-RU"/>
              </w:rPr>
              <w:t>по</w:t>
            </w:r>
            <w:r w:rsidRPr="003A51AC">
              <w:rPr>
                <w:spacing w:val="-5"/>
                <w:sz w:val="24"/>
                <w:szCs w:val="24"/>
                <w:lang w:val="ru-RU"/>
              </w:rPr>
              <w:t xml:space="preserve"> </w:t>
            </w:r>
            <w:r w:rsidRPr="003A51AC">
              <w:rPr>
                <w:sz w:val="24"/>
                <w:szCs w:val="24"/>
                <w:lang w:val="ru-RU"/>
              </w:rPr>
              <w:t>народному</w:t>
            </w:r>
            <w:r w:rsidRPr="003A51AC">
              <w:rPr>
                <w:spacing w:val="-7"/>
                <w:sz w:val="24"/>
                <w:szCs w:val="24"/>
                <w:lang w:val="ru-RU"/>
              </w:rPr>
              <w:t xml:space="preserve"> </w:t>
            </w:r>
            <w:r w:rsidRPr="003A51AC">
              <w:rPr>
                <w:sz w:val="24"/>
                <w:szCs w:val="24"/>
                <w:lang w:val="ru-RU"/>
              </w:rPr>
              <w:t>ремесленному</w:t>
            </w:r>
            <w:r w:rsidRPr="003A51AC">
              <w:rPr>
                <w:spacing w:val="-8"/>
                <w:sz w:val="24"/>
                <w:szCs w:val="24"/>
                <w:lang w:val="ru-RU"/>
              </w:rPr>
              <w:t xml:space="preserve"> </w:t>
            </w:r>
            <w:r w:rsidRPr="003A51AC">
              <w:rPr>
                <w:sz w:val="24"/>
                <w:szCs w:val="24"/>
                <w:lang w:val="ru-RU"/>
              </w:rPr>
              <w:t>делу</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2.6.2.2.109.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37"/>
                <w:sz w:val="24"/>
                <w:szCs w:val="24"/>
                <w:lang w:val="ru-RU"/>
              </w:rPr>
              <w:t xml:space="preserve"> </w:t>
            </w:r>
            <w:r w:rsidRPr="003A51AC">
              <w:rPr>
                <w:sz w:val="24"/>
                <w:szCs w:val="24"/>
                <w:lang w:val="ru-RU"/>
              </w:rPr>
              <w:t>карточек</w:t>
            </w:r>
            <w:r w:rsidRPr="003A51AC">
              <w:rPr>
                <w:spacing w:val="93"/>
                <w:sz w:val="24"/>
                <w:szCs w:val="24"/>
                <w:lang w:val="ru-RU"/>
              </w:rPr>
              <w:t xml:space="preserve"> </w:t>
            </w:r>
            <w:r w:rsidRPr="003A51AC">
              <w:rPr>
                <w:sz w:val="24"/>
                <w:szCs w:val="24"/>
                <w:lang w:val="ru-RU"/>
              </w:rPr>
              <w:t>с</w:t>
            </w:r>
            <w:r w:rsidRPr="003A51AC">
              <w:rPr>
                <w:spacing w:val="94"/>
                <w:sz w:val="24"/>
                <w:szCs w:val="24"/>
                <w:lang w:val="ru-RU"/>
              </w:rPr>
              <w:t xml:space="preserve"> </w:t>
            </w:r>
            <w:r w:rsidRPr="003A51AC">
              <w:rPr>
                <w:sz w:val="24"/>
                <w:szCs w:val="24"/>
                <w:lang w:val="ru-RU"/>
              </w:rPr>
              <w:t>изображением</w:t>
            </w:r>
            <w:r w:rsidRPr="003A51AC">
              <w:rPr>
                <w:spacing w:val="93"/>
                <w:sz w:val="24"/>
                <w:szCs w:val="24"/>
                <w:lang w:val="ru-RU"/>
              </w:rPr>
              <w:t xml:space="preserve"> </w:t>
            </w:r>
            <w:r w:rsidRPr="003A51AC">
              <w:rPr>
                <w:sz w:val="24"/>
                <w:szCs w:val="24"/>
                <w:lang w:val="ru-RU"/>
              </w:rPr>
              <w:t>знаков</w:t>
            </w:r>
            <w:r w:rsidRPr="003A51AC">
              <w:rPr>
                <w:spacing w:val="92"/>
                <w:sz w:val="24"/>
                <w:szCs w:val="24"/>
                <w:lang w:val="ru-RU"/>
              </w:rPr>
              <w:t xml:space="preserve"> </w:t>
            </w:r>
            <w:r w:rsidRPr="003A51AC">
              <w:rPr>
                <w:sz w:val="24"/>
                <w:szCs w:val="24"/>
                <w:lang w:val="ru-RU"/>
              </w:rPr>
              <w:t>дорожного</w:t>
            </w:r>
          </w:p>
          <w:p w:rsidR="005D3D5C" w:rsidRPr="003A51AC" w:rsidRDefault="005D3D5C" w:rsidP="005D3D5C">
            <w:pPr>
              <w:pStyle w:val="TableParagraph"/>
              <w:spacing w:before="37"/>
              <w:rPr>
                <w:sz w:val="24"/>
                <w:szCs w:val="24"/>
              </w:rPr>
            </w:pPr>
            <w:r w:rsidRPr="003A51AC">
              <w:rPr>
                <w:sz w:val="24"/>
                <w:szCs w:val="24"/>
              </w:rPr>
              <w:t>движения</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0"/>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t>2.6.2.2.110.</w:t>
            </w:r>
          </w:p>
        </w:tc>
        <w:tc>
          <w:tcPr>
            <w:tcW w:w="5493" w:type="dxa"/>
          </w:tcPr>
          <w:p w:rsidR="005D3D5C" w:rsidRPr="003A51AC" w:rsidRDefault="005D3D5C" w:rsidP="005D3D5C">
            <w:pPr>
              <w:pStyle w:val="TableParagraph"/>
              <w:spacing w:line="244" w:lineRule="exact"/>
              <w:rPr>
                <w:sz w:val="24"/>
                <w:szCs w:val="24"/>
                <w:lang w:val="ru-RU"/>
              </w:rPr>
            </w:pPr>
            <w:r w:rsidRPr="003A51AC">
              <w:rPr>
                <w:sz w:val="24"/>
                <w:szCs w:val="24"/>
                <w:lang w:val="ru-RU"/>
              </w:rPr>
              <w:t>Набор</w:t>
            </w:r>
            <w:r w:rsidRPr="003A51AC">
              <w:rPr>
                <w:spacing w:val="-7"/>
                <w:sz w:val="24"/>
                <w:szCs w:val="24"/>
                <w:lang w:val="ru-RU"/>
              </w:rPr>
              <w:t xml:space="preserve"> </w:t>
            </w:r>
            <w:r w:rsidRPr="003A51AC">
              <w:rPr>
                <w:sz w:val="24"/>
                <w:szCs w:val="24"/>
                <w:lang w:val="ru-RU"/>
              </w:rPr>
              <w:t>карточек</w:t>
            </w:r>
            <w:r w:rsidRPr="003A51AC">
              <w:rPr>
                <w:spacing w:val="-4"/>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изображением</w:t>
            </w:r>
            <w:r w:rsidRPr="003A51AC">
              <w:rPr>
                <w:spacing w:val="-4"/>
                <w:sz w:val="24"/>
                <w:szCs w:val="24"/>
                <w:lang w:val="ru-RU"/>
              </w:rPr>
              <w:t xml:space="preserve"> </w:t>
            </w:r>
            <w:r w:rsidRPr="003A51AC">
              <w:rPr>
                <w:sz w:val="24"/>
                <w:szCs w:val="24"/>
                <w:lang w:val="ru-RU"/>
              </w:rPr>
              <w:t>предмета</w:t>
            </w:r>
            <w:r w:rsidRPr="003A51AC">
              <w:rPr>
                <w:spacing w:val="-4"/>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названием</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4" w:lineRule="exact"/>
              <w:ind w:left="7"/>
              <w:jc w:val="center"/>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2.6.2.2.111.</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2"/>
                <w:sz w:val="24"/>
                <w:szCs w:val="24"/>
                <w:lang w:val="ru-RU"/>
              </w:rPr>
              <w:t xml:space="preserve"> </w:t>
            </w:r>
            <w:r w:rsidRPr="003A51AC">
              <w:rPr>
                <w:sz w:val="24"/>
                <w:szCs w:val="24"/>
                <w:lang w:val="ru-RU"/>
              </w:rPr>
              <w:t>карточек</w:t>
            </w:r>
            <w:r w:rsidRPr="003A51AC">
              <w:rPr>
                <w:spacing w:val="44"/>
                <w:sz w:val="24"/>
                <w:szCs w:val="24"/>
                <w:lang w:val="ru-RU"/>
              </w:rPr>
              <w:t xml:space="preserve"> </w:t>
            </w:r>
            <w:r w:rsidRPr="003A51AC">
              <w:rPr>
                <w:sz w:val="24"/>
                <w:szCs w:val="24"/>
                <w:lang w:val="ru-RU"/>
              </w:rPr>
              <w:t>с</w:t>
            </w:r>
            <w:r w:rsidRPr="003A51AC">
              <w:rPr>
                <w:spacing w:val="42"/>
                <w:sz w:val="24"/>
                <w:szCs w:val="24"/>
                <w:lang w:val="ru-RU"/>
              </w:rPr>
              <w:t xml:space="preserve"> </w:t>
            </w:r>
            <w:r w:rsidRPr="003A51AC">
              <w:rPr>
                <w:sz w:val="24"/>
                <w:szCs w:val="24"/>
                <w:lang w:val="ru-RU"/>
              </w:rPr>
              <w:t>ячейками</w:t>
            </w:r>
            <w:r w:rsidRPr="003A51AC">
              <w:rPr>
                <w:spacing w:val="44"/>
                <w:sz w:val="24"/>
                <w:szCs w:val="24"/>
                <w:lang w:val="ru-RU"/>
              </w:rPr>
              <w:t xml:space="preserve"> </w:t>
            </w:r>
            <w:r w:rsidRPr="003A51AC">
              <w:rPr>
                <w:sz w:val="24"/>
                <w:szCs w:val="24"/>
                <w:lang w:val="ru-RU"/>
              </w:rPr>
              <w:t>для</w:t>
            </w:r>
            <w:r w:rsidRPr="003A51AC">
              <w:rPr>
                <w:spacing w:val="43"/>
                <w:sz w:val="24"/>
                <w:szCs w:val="24"/>
                <w:lang w:val="ru-RU"/>
              </w:rPr>
              <w:t xml:space="preserve"> </w:t>
            </w:r>
            <w:r w:rsidRPr="003A51AC">
              <w:rPr>
                <w:sz w:val="24"/>
                <w:szCs w:val="24"/>
                <w:lang w:val="ru-RU"/>
              </w:rPr>
              <w:t>составления</w:t>
            </w:r>
            <w:r w:rsidRPr="003A51AC">
              <w:rPr>
                <w:spacing w:val="44"/>
                <w:sz w:val="24"/>
                <w:szCs w:val="24"/>
                <w:lang w:val="ru-RU"/>
              </w:rPr>
              <w:t xml:space="preserve"> </w:t>
            </w:r>
            <w:r w:rsidRPr="003A51AC">
              <w:rPr>
                <w:sz w:val="24"/>
                <w:szCs w:val="24"/>
                <w:lang w:val="ru-RU"/>
              </w:rPr>
              <w:t>простых</w:t>
            </w:r>
          </w:p>
          <w:p w:rsidR="005D3D5C" w:rsidRPr="003A51AC" w:rsidRDefault="005D3D5C" w:rsidP="005D3D5C">
            <w:pPr>
              <w:pStyle w:val="TableParagraph"/>
              <w:spacing w:before="37"/>
              <w:rPr>
                <w:sz w:val="24"/>
                <w:szCs w:val="24"/>
              </w:rPr>
            </w:pPr>
            <w:r w:rsidRPr="003A51AC">
              <w:rPr>
                <w:sz w:val="24"/>
                <w:szCs w:val="24"/>
              </w:rPr>
              <w:t>арифметических</w:t>
            </w:r>
            <w:r w:rsidRPr="003A51AC">
              <w:rPr>
                <w:spacing w:val="-4"/>
                <w:sz w:val="24"/>
                <w:szCs w:val="24"/>
              </w:rPr>
              <w:t xml:space="preserve"> </w:t>
            </w:r>
            <w:r w:rsidRPr="003A51AC">
              <w:rPr>
                <w:sz w:val="24"/>
                <w:szCs w:val="24"/>
              </w:rPr>
              <w:t>задач</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2</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2.6.2.2.112.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65"/>
                <w:sz w:val="24"/>
                <w:szCs w:val="24"/>
                <w:lang w:val="ru-RU"/>
              </w:rPr>
              <w:t xml:space="preserve"> </w:t>
            </w:r>
            <w:r w:rsidRPr="003A51AC">
              <w:rPr>
                <w:sz w:val="24"/>
                <w:szCs w:val="24"/>
                <w:lang w:val="ru-RU"/>
              </w:rPr>
              <w:t xml:space="preserve">карточек-цифр  </w:t>
            </w:r>
            <w:r w:rsidRPr="003A51AC">
              <w:rPr>
                <w:spacing w:val="9"/>
                <w:sz w:val="24"/>
                <w:szCs w:val="24"/>
                <w:lang w:val="ru-RU"/>
              </w:rPr>
              <w:t xml:space="preserve"> </w:t>
            </w:r>
            <w:r w:rsidRPr="003A51AC">
              <w:rPr>
                <w:sz w:val="24"/>
                <w:szCs w:val="24"/>
                <w:lang w:val="ru-RU"/>
              </w:rPr>
              <w:t xml:space="preserve">(от  </w:t>
            </w:r>
            <w:r w:rsidRPr="003A51AC">
              <w:rPr>
                <w:spacing w:val="9"/>
                <w:sz w:val="24"/>
                <w:szCs w:val="24"/>
                <w:lang w:val="ru-RU"/>
              </w:rPr>
              <w:t xml:space="preserve"> </w:t>
            </w:r>
            <w:r w:rsidRPr="003A51AC">
              <w:rPr>
                <w:sz w:val="24"/>
                <w:szCs w:val="24"/>
                <w:lang w:val="ru-RU"/>
              </w:rPr>
              <w:t xml:space="preserve">1  </w:t>
            </w:r>
            <w:r w:rsidRPr="003A51AC">
              <w:rPr>
                <w:spacing w:val="9"/>
                <w:sz w:val="24"/>
                <w:szCs w:val="24"/>
                <w:lang w:val="ru-RU"/>
              </w:rPr>
              <w:t xml:space="preserve"> </w:t>
            </w:r>
            <w:r w:rsidRPr="003A51AC">
              <w:rPr>
                <w:sz w:val="24"/>
                <w:szCs w:val="24"/>
                <w:lang w:val="ru-RU"/>
              </w:rPr>
              <w:t xml:space="preserve">до  </w:t>
            </w:r>
            <w:r w:rsidRPr="003A51AC">
              <w:rPr>
                <w:spacing w:val="10"/>
                <w:sz w:val="24"/>
                <w:szCs w:val="24"/>
                <w:lang w:val="ru-RU"/>
              </w:rPr>
              <w:t xml:space="preserve"> </w:t>
            </w:r>
            <w:r w:rsidRPr="003A51AC">
              <w:rPr>
                <w:sz w:val="24"/>
                <w:szCs w:val="24"/>
                <w:lang w:val="ru-RU"/>
              </w:rPr>
              <w:t xml:space="preserve">10)  </w:t>
            </w:r>
            <w:r w:rsidRPr="003A51AC">
              <w:rPr>
                <w:spacing w:val="11"/>
                <w:sz w:val="24"/>
                <w:szCs w:val="24"/>
                <w:lang w:val="ru-RU"/>
              </w:rPr>
              <w:t xml:space="preserve"> </w:t>
            </w:r>
            <w:r w:rsidRPr="003A51AC">
              <w:rPr>
                <w:sz w:val="24"/>
                <w:szCs w:val="24"/>
                <w:lang w:val="ru-RU"/>
              </w:rPr>
              <w:t xml:space="preserve">с  </w:t>
            </w:r>
            <w:r w:rsidRPr="003A51AC">
              <w:rPr>
                <w:spacing w:val="10"/>
                <w:sz w:val="24"/>
                <w:szCs w:val="24"/>
                <w:lang w:val="ru-RU"/>
              </w:rPr>
              <w:t xml:space="preserve"> </w:t>
            </w:r>
            <w:r w:rsidRPr="003A51AC">
              <w:rPr>
                <w:sz w:val="24"/>
                <w:szCs w:val="24"/>
                <w:lang w:val="ru-RU"/>
              </w:rPr>
              <w:t>замковыми</w:t>
            </w:r>
          </w:p>
          <w:p w:rsidR="005D3D5C" w:rsidRPr="003A51AC" w:rsidRDefault="005D3D5C" w:rsidP="005D3D5C">
            <w:pPr>
              <w:pStyle w:val="TableParagraph"/>
              <w:spacing w:before="37"/>
              <w:rPr>
                <w:sz w:val="24"/>
                <w:szCs w:val="24"/>
              </w:rPr>
            </w:pPr>
            <w:r w:rsidRPr="003A51AC">
              <w:rPr>
                <w:sz w:val="24"/>
                <w:szCs w:val="24"/>
              </w:rPr>
              <w:t>креплениями</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2.6.2.2.113.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кораблей</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лодок</w:t>
            </w:r>
            <w:r w:rsidRPr="003A51AC">
              <w:rPr>
                <w:spacing w:val="-6"/>
                <w:sz w:val="24"/>
                <w:szCs w:val="24"/>
                <w:lang w:val="ru-RU"/>
              </w:rPr>
              <w:t xml:space="preserve"> </w:t>
            </w:r>
            <w:r w:rsidRPr="003A51AC">
              <w:rPr>
                <w:sz w:val="24"/>
                <w:szCs w:val="24"/>
                <w:lang w:val="ru-RU"/>
              </w:rPr>
              <w:t>(водный</w:t>
            </w:r>
            <w:r w:rsidRPr="003A51AC">
              <w:rPr>
                <w:spacing w:val="-6"/>
                <w:sz w:val="24"/>
                <w:szCs w:val="24"/>
                <w:lang w:val="ru-RU"/>
              </w:rPr>
              <w:t xml:space="preserve"> </w:t>
            </w:r>
            <w:r w:rsidRPr="003A51AC">
              <w:rPr>
                <w:sz w:val="24"/>
                <w:szCs w:val="24"/>
                <w:lang w:val="ru-RU"/>
              </w:rPr>
              <w:t>транспорт)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2.6.2.2.114.</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10"/>
                <w:sz w:val="24"/>
                <w:szCs w:val="24"/>
              </w:rPr>
              <w:t xml:space="preserve"> </w:t>
            </w:r>
            <w:r w:rsidRPr="003A51AC">
              <w:rPr>
                <w:sz w:val="24"/>
                <w:szCs w:val="24"/>
              </w:rPr>
              <w:t>кубиков</w:t>
            </w:r>
            <w:r w:rsidRPr="003A51AC">
              <w:rPr>
                <w:spacing w:val="-8"/>
                <w:sz w:val="24"/>
                <w:szCs w:val="24"/>
              </w:rPr>
              <w:t xml:space="preserve"> </w:t>
            </w:r>
            <w:r w:rsidRPr="003A51AC">
              <w:rPr>
                <w:sz w:val="24"/>
                <w:szCs w:val="24"/>
              </w:rPr>
              <w:t>с</w:t>
            </w:r>
            <w:r w:rsidRPr="003A51AC">
              <w:rPr>
                <w:spacing w:val="-6"/>
                <w:sz w:val="24"/>
                <w:szCs w:val="24"/>
              </w:rPr>
              <w:t xml:space="preserve"> </w:t>
            </w:r>
            <w:r w:rsidRPr="003A51AC">
              <w:rPr>
                <w:sz w:val="24"/>
                <w:szCs w:val="24"/>
              </w:rPr>
              <w:t>буквами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2.6.2.2.115.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7"/>
                <w:sz w:val="24"/>
                <w:szCs w:val="24"/>
                <w:lang w:val="ru-RU"/>
              </w:rPr>
              <w:t xml:space="preserve"> </w:t>
            </w:r>
            <w:r w:rsidRPr="003A51AC">
              <w:rPr>
                <w:sz w:val="24"/>
                <w:szCs w:val="24"/>
                <w:lang w:val="ru-RU"/>
              </w:rPr>
              <w:t>кубиков</w:t>
            </w:r>
            <w:r w:rsidRPr="003A51AC">
              <w:rPr>
                <w:spacing w:val="-4"/>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цифрами</w:t>
            </w:r>
            <w:r w:rsidRPr="003A51AC">
              <w:rPr>
                <w:spacing w:val="-6"/>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числовыми</w:t>
            </w:r>
            <w:r w:rsidRPr="003A51AC">
              <w:rPr>
                <w:spacing w:val="-4"/>
                <w:sz w:val="24"/>
                <w:szCs w:val="24"/>
                <w:lang w:val="ru-RU"/>
              </w:rPr>
              <w:t xml:space="preserve"> </w:t>
            </w:r>
            <w:r w:rsidRPr="003A51AC">
              <w:rPr>
                <w:sz w:val="24"/>
                <w:szCs w:val="24"/>
                <w:lang w:val="ru-RU"/>
              </w:rPr>
              <w:t>фигурами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2.6.2.2.116.</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Набор</w:t>
            </w:r>
            <w:r w:rsidRPr="003A51AC">
              <w:rPr>
                <w:spacing w:val="-9"/>
                <w:sz w:val="24"/>
                <w:szCs w:val="24"/>
              </w:rPr>
              <w:t xml:space="preserve"> </w:t>
            </w:r>
            <w:r w:rsidRPr="003A51AC">
              <w:rPr>
                <w:sz w:val="24"/>
                <w:szCs w:val="24"/>
              </w:rPr>
              <w:t>кукольных</w:t>
            </w:r>
            <w:r w:rsidRPr="003A51AC">
              <w:rPr>
                <w:spacing w:val="-5"/>
                <w:sz w:val="24"/>
                <w:szCs w:val="24"/>
              </w:rPr>
              <w:t xml:space="preserve"> </w:t>
            </w:r>
            <w:r w:rsidRPr="003A51AC">
              <w:rPr>
                <w:sz w:val="24"/>
                <w:szCs w:val="24"/>
              </w:rPr>
              <w:t>постельных</w:t>
            </w:r>
            <w:r w:rsidRPr="003A51AC">
              <w:rPr>
                <w:spacing w:val="-5"/>
                <w:sz w:val="24"/>
                <w:szCs w:val="24"/>
              </w:rPr>
              <w:t xml:space="preserve"> </w:t>
            </w:r>
            <w:r w:rsidRPr="003A51AC">
              <w:rPr>
                <w:sz w:val="24"/>
                <w:szCs w:val="24"/>
              </w:rPr>
              <w:t>принадлежностей</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2</w:t>
            </w:r>
          </w:p>
        </w:tc>
        <w:tc>
          <w:tcPr>
            <w:tcW w:w="1035" w:type="dxa"/>
          </w:tcPr>
          <w:p w:rsidR="005D3D5C" w:rsidRPr="003A51AC" w:rsidRDefault="005D3D5C" w:rsidP="005D3D5C">
            <w:pPr>
              <w:pStyle w:val="TableParagraph"/>
              <w:spacing w:line="246" w:lineRule="exact"/>
              <w:ind w:left="7"/>
              <w:jc w:val="center"/>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2.6.2.2.117.</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7"/>
                <w:sz w:val="24"/>
                <w:szCs w:val="24"/>
                <w:lang w:val="ru-RU"/>
              </w:rPr>
              <w:t xml:space="preserve"> </w:t>
            </w:r>
            <w:r w:rsidRPr="003A51AC">
              <w:rPr>
                <w:sz w:val="24"/>
                <w:szCs w:val="24"/>
                <w:lang w:val="ru-RU"/>
              </w:rPr>
              <w:t>кухонной</w:t>
            </w:r>
            <w:r w:rsidRPr="003A51AC">
              <w:rPr>
                <w:spacing w:val="-4"/>
                <w:sz w:val="24"/>
                <w:szCs w:val="24"/>
                <w:lang w:val="ru-RU"/>
              </w:rPr>
              <w:t xml:space="preserve"> </w:t>
            </w:r>
            <w:r w:rsidRPr="003A51AC">
              <w:rPr>
                <w:sz w:val="24"/>
                <w:szCs w:val="24"/>
                <w:lang w:val="ru-RU"/>
              </w:rPr>
              <w:t>посуды</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игры</w:t>
            </w:r>
            <w:r w:rsidRPr="003A51AC">
              <w:rPr>
                <w:spacing w:val="-4"/>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куклой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2.6.2.2.118.</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мебели</w:t>
            </w:r>
            <w:r w:rsidRPr="003A51AC">
              <w:rPr>
                <w:spacing w:val="-7"/>
                <w:sz w:val="24"/>
                <w:szCs w:val="24"/>
              </w:rPr>
              <w:t xml:space="preserve"> </w:t>
            </w:r>
            <w:r w:rsidRPr="003A51AC">
              <w:rPr>
                <w:sz w:val="24"/>
                <w:szCs w:val="24"/>
              </w:rPr>
              <w:t>для</w:t>
            </w:r>
            <w:r w:rsidRPr="003A51AC">
              <w:rPr>
                <w:spacing w:val="-8"/>
                <w:sz w:val="24"/>
                <w:szCs w:val="24"/>
              </w:rPr>
              <w:t xml:space="preserve"> </w:t>
            </w:r>
            <w:r w:rsidRPr="003A51AC">
              <w:rPr>
                <w:sz w:val="24"/>
                <w:szCs w:val="24"/>
              </w:rPr>
              <w:t>кукол</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2.6.2.2.119.</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2"/>
                <w:sz w:val="24"/>
                <w:szCs w:val="24"/>
              </w:rPr>
              <w:t xml:space="preserve"> </w:t>
            </w:r>
            <w:r w:rsidRPr="003A51AC">
              <w:rPr>
                <w:sz w:val="24"/>
                <w:szCs w:val="24"/>
              </w:rPr>
              <w:t>медицинских</w:t>
            </w:r>
            <w:r w:rsidRPr="003A51AC">
              <w:rPr>
                <w:spacing w:val="-2"/>
                <w:sz w:val="24"/>
                <w:szCs w:val="24"/>
              </w:rPr>
              <w:t xml:space="preserve"> </w:t>
            </w:r>
            <w:r w:rsidRPr="003A51AC">
              <w:rPr>
                <w:sz w:val="24"/>
                <w:szCs w:val="24"/>
              </w:rPr>
              <w:t>принадлежностей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t>2.6.2.2.120.</w:t>
            </w:r>
          </w:p>
        </w:tc>
        <w:tc>
          <w:tcPr>
            <w:tcW w:w="5493" w:type="dxa"/>
          </w:tcPr>
          <w:p w:rsidR="005D3D5C" w:rsidRPr="003A51AC" w:rsidRDefault="005D3D5C" w:rsidP="005D3D5C">
            <w:pPr>
              <w:pStyle w:val="TableParagraph"/>
              <w:spacing w:line="244"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муляжей</w:t>
            </w:r>
            <w:r w:rsidRPr="003A51AC">
              <w:rPr>
                <w:spacing w:val="-6"/>
                <w:sz w:val="24"/>
                <w:szCs w:val="24"/>
                <w:lang w:val="ru-RU"/>
              </w:rPr>
              <w:t xml:space="preserve"> </w:t>
            </w:r>
            <w:r w:rsidRPr="003A51AC">
              <w:rPr>
                <w:sz w:val="24"/>
                <w:szCs w:val="24"/>
                <w:lang w:val="ru-RU"/>
              </w:rPr>
              <w:t>овощей</w:t>
            </w:r>
            <w:r w:rsidRPr="003A51AC">
              <w:rPr>
                <w:spacing w:val="-4"/>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фруктов</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4" w:lineRule="exact"/>
              <w:ind w:left="7"/>
              <w:jc w:val="center"/>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2.6.2.2.121.</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Набор</w:t>
            </w:r>
            <w:r w:rsidRPr="003A51AC">
              <w:rPr>
                <w:spacing w:val="-7"/>
                <w:sz w:val="24"/>
                <w:szCs w:val="24"/>
              </w:rPr>
              <w:t xml:space="preserve"> </w:t>
            </w:r>
            <w:r w:rsidRPr="003A51AC">
              <w:rPr>
                <w:sz w:val="24"/>
                <w:szCs w:val="24"/>
              </w:rPr>
              <w:t>мягких</w:t>
            </w:r>
            <w:r w:rsidRPr="003A51AC">
              <w:rPr>
                <w:spacing w:val="-6"/>
                <w:sz w:val="24"/>
                <w:szCs w:val="24"/>
              </w:rPr>
              <w:t xml:space="preserve"> </w:t>
            </w:r>
            <w:r w:rsidRPr="003A51AC">
              <w:rPr>
                <w:sz w:val="24"/>
                <w:szCs w:val="24"/>
              </w:rPr>
              <w:t>модулей</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left="7"/>
              <w:jc w:val="center"/>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2.6.2.2.122.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мячей</w:t>
            </w:r>
            <w:r w:rsidRPr="003A51AC">
              <w:rPr>
                <w:spacing w:val="-2"/>
                <w:sz w:val="24"/>
                <w:szCs w:val="24"/>
                <w:lang w:val="ru-RU"/>
              </w:rPr>
              <w:t xml:space="preserve"> </w:t>
            </w:r>
            <w:r w:rsidRPr="003A51AC">
              <w:rPr>
                <w:sz w:val="24"/>
                <w:szCs w:val="24"/>
                <w:lang w:val="ru-RU"/>
              </w:rPr>
              <w:t>(разного</w:t>
            </w:r>
            <w:r w:rsidRPr="003A51AC">
              <w:rPr>
                <w:spacing w:val="-2"/>
                <w:sz w:val="24"/>
                <w:szCs w:val="24"/>
                <w:lang w:val="ru-RU"/>
              </w:rPr>
              <w:t xml:space="preserve"> </w:t>
            </w:r>
            <w:r w:rsidRPr="003A51AC">
              <w:rPr>
                <w:sz w:val="24"/>
                <w:szCs w:val="24"/>
                <w:lang w:val="ru-RU"/>
              </w:rPr>
              <w:t>размера,</w:t>
            </w:r>
            <w:r w:rsidRPr="003A51AC">
              <w:rPr>
                <w:spacing w:val="-3"/>
                <w:sz w:val="24"/>
                <w:szCs w:val="24"/>
                <w:lang w:val="ru-RU"/>
              </w:rPr>
              <w:t xml:space="preserve"> </w:t>
            </w:r>
            <w:r w:rsidRPr="003A51AC">
              <w:rPr>
                <w:sz w:val="24"/>
                <w:szCs w:val="24"/>
                <w:lang w:val="ru-RU"/>
              </w:rPr>
              <w:t>резина)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2.6.2.2.123.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объемных</w:t>
            </w:r>
            <w:r w:rsidRPr="003A51AC">
              <w:rPr>
                <w:spacing w:val="-4"/>
                <w:sz w:val="24"/>
                <w:szCs w:val="24"/>
                <w:lang w:val="ru-RU"/>
              </w:rPr>
              <w:t xml:space="preserve"> </w:t>
            </w:r>
            <w:r w:rsidRPr="003A51AC">
              <w:rPr>
                <w:sz w:val="24"/>
                <w:szCs w:val="24"/>
                <w:lang w:val="ru-RU"/>
              </w:rPr>
              <w:t>вкладышей</w:t>
            </w:r>
            <w:r w:rsidRPr="003A51AC">
              <w:rPr>
                <w:spacing w:val="-4"/>
                <w:sz w:val="24"/>
                <w:szCs w:val="24"/>
                <w:lang w:val="ru-RU"/>
              </w:rPr>
              <w:t xml:space="preserve"> </w:t>
            </w:r>
            <w:r w:rsidRPr="003A51AC">
              <w:rPr>
                <w:sz w:val="24"/>
                <w:szCs w:val="24"/>
                <w:lang w:val="ru-RU"/>
              </w:rPr>
              <w:t>по</w:t>
            </w:r>
            <w:r w:rsidRPr="003A51AC">
              <w:rPr>
                <w:spacing w:val="-4"/>
                <w:sz w:val="24"/>
                <w:szCs w:val="24"/>
                <w:lang w:val="ru-RU"/>
              </w:rPr>
              <w:t xml:space="preserve"> </w:t>
            </w:r>
            <w:r w:rsidRPr="003A51AC">
              <w:rPr>
                <w:sz w:val="24"/>
                <w:szCs w:val="24"/>
                <w:lang w:val="ru-RU"/>
              </w:rPr>
              <w:t>принципу</w:t>
            </w:r>
            <w:r w:rsidRPr="003A51AC">
              <w:rPr>
                <w:spacing w:val="-7"/>
                <w:sz w:val="24"/>
                <w:szCs w:val="24"/>
                <w:lang w:val="ru-RU"/>
              </w:rPr>
              <w:t xml:space="preserve"> </w:t>
            </w:r>
            <w:r w:rsidRPr="003A51AC">
              <w:rPr>
                <w:sz w:val="24"/>
                <w:szCs w:val="24"/>
                <w:lang w:val="ru-RU"/>
              </w:rPr>
              <w:t>матрешки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4</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2.6.2.2.124.</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объемных</w:t>
            </w:r>
            <w:r w:rsidRPr="003A51AC">
              <w:rPr>
                <w:spacing w:val="-4"/>
                <w:sz w:val="24"/>
                <w:szCs w:val="24"/>
                <w:lang w:val="ru-RU"/>
              </w:rPr>
              <w:t xml:space="preserve"> </w:t>
            </w:r>
            <w:r w:rsidRPr="003A51AC">
              <w:rPr>
                <w:sz w:val="24"/>
                <w:szCs w:val="24"/>
                <w:lang w:val="ru-RU"/>
              </w:rPr>
              <w:t>тел</w:t>
            </w:r>
            <w:r w:rsidRPr="003A51AC">
              <w:rPr>
                <w:spacing w:val="-5"/>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группировки</w:t>
            </w:r>
            <w:r w:rsidRPr="003A51AC">
              <w:rPr>
                <w:spacing w:val="-4"/>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сериации</w:t>
            </w:r>
            <w:r w:rsidRPr="003A51AC">
              <w:rPr>
                <w:spacing w:val="-4"/>
                <w:sz w:val="24"/>
                <w:szCs w:val="24"/>
                <w:lang w:val="ru-RU"/>
              </w:rPr>
              <w:t xml:space="preserve"> </w:t>
            </w:r>
            <w:r w:rsidRPr="003A51AC">
              <w:rPr>
                <w:sz w:val="24"/>
                <w:szCs w:val="24"/>
                <w:lang w:val="ru-RU"/>
              </w:rPr>
              <w:t>(цвет,</w:t>
            </w:r>
          </w:p>
          <w:p w:rsidR="005D3D5C" w:rsidRPr="003A51AC" w:rsidRDefault="005D3D5C" w:rsidP="005D3D5C">
            <w:pPr>
              <w:pStyle w:val="TableParagraph"/>
              <w:spacing w:before="37"/>
              <w:rPr>
                <w:sz w:val="24"/>
                <w:szCs w:val="24"/>
              </w:rPr>
            </w:pPr>
            <w:r w:rsidRPr="003A51AC">
              <w:rPr>
                <w:sz w:val="24"/>
                <w:szCs w:val="24"/>
              </w:rPr>
              <w:t>форма,</w:t>
            </w:r>
            <w:r w:rsidRPr="003A51AC">
              <w:rPr>
                <w:spacing w:val="-5"/>
                <w:sz w:val="24"/>
                <w:szCs w:val="24"/>
              </w:rPr>
              <w:t xml:space="preserve"> </w:t>
            </w:r>
            <w:r w:rsidRPr="003A51AC">
              <w:rPr>
                <w:sz w:val="24"/>
                <w:szCs w:val="24"/>
              </w:rPr>
              <w:t>величина)</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2.6.2.2.125.</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6"/>
                <w:sz w:val="24"/>
                <w:szCs w:val="24"/>
              </w:rPr>
              <w:t xml:space="preserve"> </w:t>
            </w:r>
            <w:r w:rsidRPr="003A51AC">
              <w:rPr>
                <w:sz w:val="24"/>
                <w:szCs w:val="24"/>
              </w:rPr>
              <w:t>парикмахера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2.6.2.2.126.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парных</w:t>
            </w:r>
            <w:r w:rsidRPr="003A51AC">
              <w:rPr>
                <w:spacing w:val="56"/>
                <w:sz w:val="24"/>
                <w:szCs w:val="24"/>
                <w:lang w:val="ru-RU"/>
              </w:rPr>
              <w:t xml:space="preserve"> </w:t>
            </w:r>
            <w:r w:rsidRPr="003A51AC">
              <w:rPr>
                <w:sz w:val="24"/>
                <w:szCs w:val="24"/>
                <w:lang w:val="ru-RU"/>
              </w:rPr>
              <w:t>картинок</w:t>
            </w:r>
            <w:r w:rsidRPr="003A51AC">
              <w:rPr>
                <w:spacing w:val="58"/>
                <w:sz w:val="24"/>
                <w:szCs w:val="24"/>
                <w:lang w:val="ru-RU"/>
              </w:rPr>
              <w:t xml:space="preserve"> </w:t>
            </w:r>
            <w:r w:rsidRPr="003A51AC">
              <w:rPr>
                <w:sz w:val="24"/>
                <w:szCs w:val="24"/>
                <w:lang w:val="ru-RU"/>
              </w:rPr>
              <w:t>на</w:t>
            </w:r>
            <w:r w:rsidRPr="003A51AC">
              <w:rPr>
                <w:spacing w:val="59"/>
                <w:sz w:val="24"/>
                <w:szCs w:val="24"/>
                <w:lang w:val="ru-RU"/>
              </w:rPr>
              <w:t xml:space="preserve"> </w:t>
            </w:r>
            <w:r w:rsidRPr="003A51AC">
              <w:rPr>
                <w:sz w:val="24"/>
                <w:szCs w:val="24"/>
                <w:lang w:val="ru-RU"/>
              </w:rPr>
              <w:t>соотнесение</w:t>
            </w:r>
            <w:r w:rsidRPr="003A51AC">
              <w:rPr>
                <w:spacing w:val="58"/>
                <w:sz w:val="24"/>
                <w:szCs w:val="24"/>
                <w:lang w:val="ru-RU"/>
              </w:rPr>
              <w:t xml:space="preserve"> </w:t>
            </w:r>
            <w:r w:rsidRPr="003A51AC">
              <w:rPr>
                <w:sz w:val="24"/>
                <w:szCs w:val="24"/>
                <w:lang w:val="ru-RU"/>
              </w:rPr>
              <w:t>(сравнение):</w:t>
            </w:r>
          </w:p>
          <w:p w:rsidR="005D3D5C" w:rsidRPr="003A51AC" w:rsidRDefault="005D3D5C" w:rsidP="005D3D5C">
            <w:pPr>
              <w:pStyle w:val="TableParagraph"/>
              <w:spacing w:before="37"/>
              <w:rPr>
                <w:sz w:val="24"/>
                <w:szCs w:val="24"/>
                <w:lang w:val="ru-RU"/>
              </w:rPr>
            </w:pPr>
            <w:r w:rsidRPr="003A51AC">
              <w:rPr>
                <w:sz w:val="24"/>
                <w:szCs w:val="24"/>
                <w:lang w:val="ru-RU"/>
              </w:rPr>
              <w:t>найди</w:t>
            </w:r>
            <w:r w:rsidRPr="003A51AC">
              <w:rPr>
                <w:spacing w:val="-7"/>
                <w:sz w:val="24"/>
                <w:szCs w:val="24"/>
                <w:lang w:val="ru-RU"/>
              </w:rPr>
              <w:t xml:space="preserve"> </w:t>
            </w:r>
            <w:r w:rsidRPr="003A51AC">
              <w:rPr>
                <w:sz w:val="24"/>
                <w:szCs w:val="24"/>
                <w:lang w:val="ru-RU"/>
              </w:rPr>
              <w:t>отличия,</w:t>
            </w:r>
            <w:r w:rsidRPr="003A51AC">
              <w:rPr>
                <w:spacing w:val="-7"/>
                <w:sz w:val="24"/>
                <w:szCs w:val="24"/>
                <w:lang w:val="ru-RU"/>
              </w:rPr>
              <w:t xml:space="preserve"> </w:t>
            </w:r>
            <w:r w:rsidRPr="003A51AC">
              <w:rPr>
                <w:sz w:val="24"/>
                <w:szCs w:val="24"/>
                <w:lang w:val="ru-RU"/>
              </w:rPr>
              <w:t>ошибки</w:t>
            </w:r>
            <w:r w:rsidRPr="003A51AC">
              <w:rPr>
                <w:spacing w:val="-7"/>
                <w:sz w:val="24"/>
                <w:szCs w:val="24"/>
                <w:lang w:val="ru-RU"/>
              </w:rPr>
              <w:t xml:space="preserve"> </w:t>
            </w:r>
            <w:r w:rsidRPr="003A51AC">
              <w:rPr>
                <w:sz w:val="24"/>
                <w:szCs w:val="24"/>
                <w:lang w:val="ru-RU"/>
              </w:rPr>
              <w:t>(смысловые)</w:t>
            </w:r>
            <w:r w:rsidRPr="003A51AC">
              <w:rPr>
                <w:spacing w:val="-5"/>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374" w:right="362"/>
              <w:jc w:val="center"/>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2.6.2.2.127.</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8"/>
                <w:sz w:val="24"/>
                <w:szCs w:val="24"/>
              </w:rPr>
              <w:t xml:space="preserve"> </w:t>
            </w:r>
            <w:r w:rsidRPr="003A51AC">
              <w:rPr>
                <w:sz w:val="24"/>
                <w:szCs w:val="24"/>
              </w:rPr>
              <w:t>печаток</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rPr>
                <w:sz w:val="24"/>
                <w:szCs w:val="24"/>
              </w:rPr>
            </w:pPr>
          </w:p>
        </w:tc>
      </w:tr>
      <w:tr w:rsidR="005D3D5C" w:rsidRPr="003A51AC" w:rsidTr="00680B2E">
        <w:trPr>
          <w:trHeight w:val="581"/>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2.6.2.2.128.</w:t>
            </w:r>
          </w:p>
        </w:tc>
        <w:tc>
          <w:tcPr>
            <w:tcW w:w="5493" w:type="dxa"/>
          </w:tcPr>
          <w:p w:rsidR="005D3D5C" w:rsidRPr="003A51AC" w:rsidRDefault="005D3D5C" w:rsidP="005D3D5C">
            <w:pPr>
              <w:pStyle w:val="TableParagraph"/>
              <w:tabs>
                <w:tab w:val="left" w:pos="899"/>
                <w:tab w:val="left" w:pos="3394"/>
                <w:tab w:val="left" w:pos="3898"/>
              </w:tabs>
              <w:rPr>
                <w:sz w:val="24"/>
                <w:szCs w:val="24"/>
                <w:lang w:val="ru-RU"/>
              </w:rPr>
            </w:pPr>
            <w:r w:rsidRPr="003A51AC">
              <w:rPr>
                <w:sz w:val="24"/>
                <w:szCs w:val="24"/>
                <w:lang w:val="ru-RU"/>
              </w:rPr>
              <w:t>Набор</w:t>
            </w:r>
            <w:r w:rsidRPr="003A51AC">
              <w:rPr>
                <w:sz w:val="24"/>
                <w:szCs w:val="24"/>
                <w:lang w:val="ru-RU"/>
              </w:rPr>
              <w:tab/>
              <w:t xml:space="preserve">полых  </w:t>
            </w:r>
            <w:r w:rsidRPr="003A51AC">
              <w:rPr>
                <w:spacing w:val="28"/>
                <w:sz w:val="24"/>
                <w:szCs w:val="24"/>
                <w:lang w:val="ru-RU"/>
              </w:rPr>
              <w:t xml:space="preserve"> </w:t>
            </w:r>
            <w:r w:rsidRPr="003A51AC">
              <w:rPr>
                <w:sz w:val="24"/>
                <w:szCs w:val="24"/>
                <w:lang w:val="ru-RU"/>
              </w:rPr>
              <w:t>геометрических</w:t>
            </w:r>
            <w:r w:rsidRPr="003A51AC">
              <w:rPr>
                <w:sz w:val="24"/>
                <w:szCs w:val="24"/>
                <w:lang w:val="ru-RU"/>
              </w:rPr>
              <w:tab/>
              <w:t>тел</w:t>
            </w:r>
            <w:r w:rsidRPr="003A51AC">
              <w:rPr>
                <w:sz w:val="24"/>
                <w:szCs w:val="24"/>
                <w:lang w:val="ru-RU"/>
              </w:rPr>
              <w:tab/>
              <w:t>для</w:t>
            </w:r>
            <w:r w:rsidRPr="003A51AC">
              <w:rPr>
                <w:spacing w:val="89"/>
                <w:sz w:val="24"/>
                <w:szCs w:val="24"/>
                <w:lang w:val="ru-RU"/>
              </w:rPr>
              <w:t xml:space="preserve"> </w:t>
            </w:r>
            <w:r w:rsidRPr="003A51AC">
              <w:rPr>
                <w:sz w:val="24"/>
                <w:szCs w:val="24"/>
                <w:lang w:val="ru-RU"/>
              </w:rPr>
              <w:t>сравнения</w:t>
            </w:r>
          </w:p>
          <w:p w:rsidR="005D3D5C" w:rsidRPr="003A51AC" w:rsidRDefault="005D3D5C" w:rsidP="005D3D5C">
            <w:pPr>
              <w:pStyle w:val="TableParagraph"/>
              <w:spacing w:before="37"/>
              <w:rPr>
                <w:sz w:val="24"/>
                <w:szCs w:val="24"/>
                <w:lang w:val="ru-RU"/>
              </w:rPr>
            </w:pPr>
            <w:r w:rsidRPr="003A51AC">
              <w:rPr>
                <w:sz w:val="24"/>
                <w:szCs w:val="24"/>
                <w:lang w:val="ru-RU"/>
              </w:rPr>
              <w:t>объемов</w:t>
            </w:r>
            <w:r w:rsidRPr="003A51AC">
              <w:rPr>
                <w:spacing w:val="-5"/>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изучения</w:t>
            </w:r>
            <w:r w:rsidRPr="003A51AC">
              <w:rPr>
                <w:spacing w:val="-3"/>
                <w:sz w:val="24"/>
                <w:szCs w:val="24"/>
                <w:lang w:val="ru-RU"/>
              </w:rPr>
              <w:t xml:space="preserve"> </w:t>
            </w:r>
            <w:r w:rsidRPr="003A51AC">
              <w:rPr>
                <w:sz w:val="24"/>
                <w:szCs w:val="24"/>
                <w:lang w:val="ru-RU"/>
              </w:rPr>
              <w:t>зависимости</w:t>
            </w:r>
            <w:r w:rsidRPr="003A51AC">
              <w:rPr>
                <w:spacing w:val="-3"/>
                <w:sz w:val="24"/>
                <w:szCs w:val="24"/>
                <w:lang w:val="ru-RU"/>
              </w:rPr>
              <w:t xml:space="preserve"> </w:t>
            </w:r>
            <w:r w:rsidRPr="003A51AC">
              <w:rPr>
                <w:sz w:val="24"/>
                <w:szCs w:val="24"/>
                <w:lang w:val="ru-RU"/>
              </w:rPr>
              <w:t>объема</w:t>
            </w:r>
            <w:r w:rsidRPr="003A51AC">
              <w:rPr>
                <w:spacing w:val="-2"/>
                <w:sz w:val="24"/>
                <w:szCs w:val="24"/>
                <w:lang w:val="ru-RU"/>
              </w:rPr>
              <w:t xml:space="preserve"> </w:t>
            </w:r>
            <w:r w:rsidRPr="003A51AC">
              <w:rPr>
                <w:sz w:val="24"/>
                <w:szCs w:val="24"/>
                <w:lang w:val="ru-RU"/>
              </w:rPr>
              <w:t>от</w:t>
            </w:r>
            <w:r w:rsidRPr="003A51AC">
              <w:rPr>
                <w:spacing w:val="-6"/>
                <w:sz w:val="24"/>
                <w:szCs w:val="24"/>
                <w:lang w:val="ru-RU"/>
              </w:rPr>
              <w:t xml:space="preserve"> </w:t>
            </w:r>
            <w:r w:rsidRPr="003A51AC">
              <w:rPr>
                <w:sz w:val="24"/>
                <w:szCs w:val="24"/>
                <w:lang w:val="ru-RU"/>
              </w:rPr>
              <w:t>формы</w:t>
            </w:r>
            <w:r w:rsidRPr="003A51AC">
              <w:rPr>
                <w:spacing w:val="-4"/>
                <w:sz w:val="24"/>
                <w:szCs w:val="24"/>
                <w:lang w:val="ru-RU"/>
              </w:rPr>
              <w:t xml:space="preserve"> </w:t>
            </w:r>
            <w:r w:rsidRPr="003A51AC">
              <w:rPr>
                <w:sz w:val="24"/>
                <w:szCs w:val="24"/>
                <w:lang w:val="ru-RU"/>
              </w:rPr>
              <w:t>тела</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2.6.2.2.129.</w:t>
            </w:r>
          </w:p>
        </w:tc>
        <w:tc>
          <w:tcPr>
            <w:tcW w:w="5493" w:type="dxa"/>
          </w:tcPr>
          <w:p w:rsidR="005D3D5C" w:rsidRPr="003A51AC" w:rsidRDefault="005D3D5C" w:rsidP="005D3D5C">
            <w:pPr>
              <w:pStyle w:val="TableParagraph"/>
              <w:tabs>
                <w:tab w:val="left" w:pos="1040"/>
                <w:tab w:val="left" w:pos="3056"/>
                <w:tab w:val="left" w:pos="3723"/>
                <w:tab w:val="left" w:pos="5197"/>
              </w:tabs>
              <w:rPr>
                <w:sz w:val="24"/>
                <w:szCs w:val="24"/>
                <w:lang w:val="ru-RU"/>
              </w:rPr>
            </w:pPr>
            <w:r w:rsidRPr="003A51AC">
              <w:rPr>
                <w:sz w:val="24"/>
                <w:szCs w:val="24"/>
                <w:lang w:val="ru-RU"/>
              </w:rPr>
              <w:t>Набор</w:t>
            </w:r>
            <w:r w:rsidRPr="003A51AC">
              <w:rPr>
                <w:sz w:val="24"/>
                <w:szCs w:val="24"/>
                <w:lang w:val="ru-RU"/>
              </w:rPr>
              <w:tab/>
              <w:t>принадлежностей</w:t>
            </w:r>
            <w:r w:rsidRPr="003A51AC">
              <w:rPr>
                <w:sz w:val="24"/>
                <w:szCs w:val="24"/>
                <w:lang w:val="ru-RU"/>
              </w:rPr>
              <w:tab/>
              <w:t>для</w:t>
            </w:r>
            <w:r w:rsidRPr="003A51AC">
              <w:rPr>
                <w:sz w:val="24"/>
                <w:szCs w:val="24"/>
                <w:lang w:val="ru-RU"/>
              </w:rPr>
              <w:tab/>
              <w:t>наблюдения</w:t>
            </w:r>
            <w:r w:rsidRPr="003A51AC">
              <w:rPr>
                <w:sz w:val="24"/>
                <w:szCs w:val="24"/>
                <w:lang w:val="ru-RU"/>
              </w:rPr>
              <w:tab/>
              <w:t>за</w:t>
            </w:r>
          </w:p>
          <w:p w:rsidR="005D3D5C" w:rsidRPr="003A51AC" w:rsidRDefault="005D3D5C" w:rsidP="005D3D5C">
            <w:pPr>
              <w:pStyle w:val="TableParagraph"/>
              <w:spacing w:before="40"/>
              <w:rPr>
                <w:sz w:val="24"/>
                <w:szCs w:val="24"/>
                <w:lang w:val="ru-RU"/>
              </w:rPr>
            </w:pPr>
            <w:r w:rsidRPr="003A51AC">
              <w:rPr>
                <w:sz w:val="24"/>
                <w:szCs w:val="24"/>
                <w:lang w:val="ru-RU"/>
              </w:rPr>
              <w:t>насекомыми</w:t>
            </w:r>
            <w:r w:rsidRPr="003A51AC">
              <w:rPr>
                <w:spacing w:val="-6"/>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мелкими</w:t>
            </w:r>
            <w:r w:rsidRPr="003A51AC">
              <w:rPr>
                <w:spacing w:val="-5"/>
                <w:sz w:val="24"/>
                <w:szCs w:val="24"/>
                <w:lang w:val="ru-RU"/>
              </w:rPr>
              <w:t xml:space="preserve"> </w:t>
            </w:r>
            <w:r w:rsidRPr="003A51AC">
              <w:rPr>
                <w:sz w:val="24"/>
                <w:szCs w:val="24"/>
                <w:lang w:val="ru-RU"/>
              </w:rPr>
              <w:t>объектами</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2.6.2.2.130.</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принадлежностей</w:t>
            </w:r>
            <w:r w:rsidRPr="003A51AC">
              <w:rPr>
                <w:spacing w:val="-5"/>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ухода</w:t>
            </w:r>
            <w:r w:rsidRPr="003A51AC">
              <w:rPr>
                <w:spacing w:val="-1"/>
                <w:sz w:val="24"/>
                <w:szCs w:val="24"/>
                <w:lang w:val="ru-RU"/>
              </w:rPr>
              <w:t xml:space="preserve"> </w:t>
            </w:r>
            <w:r w:rsidRPr="003A51AC">
              <w:rPr>
                <w:sz w:val="24"/>
                <w:szCs w:val="24"/>
                <w:lang w:val="ru-RU"/>
              </w:rPr>
              <w:t>за</w:t>
            </w:r>
            <w:r w:rsidRPr="003A51AC">
              <w:rPr>
                <w:spacing w:val="-2"/>
                <w:sz w:val="24"/>
                <w:szCs w:val="24"/>
                <w:lang w:val="ru-RU"/>
              </w:rPr>
              <w:t xml:space="preserve"> </w:t>
            </w:r>
            <w:r w:rsidRPr="003A51AC">
              <w:rPr>
                <w:sz w:val="24"/>
                <w:szCs w:val="24"/>
                <w:lang w:val="ru-RU"/>
              </w:rPr>
              <w:t>куклой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2.6.2.2.131.</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пробирок</w:t>
            </w:r>
            <w:r w:rsidRPr="003A51AC">
              <w:rPr>
                <w:spacing w:val="-6"/>
                <w:sz w:val="24"/>
                <w:szCs w:val="24"/>
                <w:lang w:val="ru-RU"/>
              </w:rPr>
              <w:t xml:space="preserve"> </w:t>
            </w:r>
            <w:r w:rsidRPr="003A51AC">
              <w:rPr>
                <w:sz w:val="24"/>
                <w:szCs w:val="24"/>
                <w:lang w:val="ru-RU"/>
              </w:rPr>
              <w:t>большого</w:t>
            </w:r>
            <w:r w:rsidRPr="003A51AC">
              <w:rPr>
                <w:spacing w:val="-4"/>
                <w:sz w:val="24"/>
                <w:szCs w:val="24"/>
                <w:lang w:val="ru-RU"/>
              </w:rPr>
              <w:t xml:space="preserve"> </w:t>
            </w:r>
            <w:r w:rsidRPr="003A51AC">
              <w:rPr>
                <w:sz w:val="24"/>
                <w:szCs w:val="24"/>
                <w:lang w:val="ru-RU"/>
              </w:rPr>
              <w:t>размера</w:t>
            </w:r>
            <w:r w:rsidRPr="003A51AC">
              <w:rPr>
                <w:spacing w:val="-4"/>
                <w:sz w:val="24"/>
                <w:szCs w:val="24"/>
                <w:lang w:val="ru-RU"/>
              </w:rPr>
              <w:t xml:space="preserve"> </w:t>
            </w:r>
            <w:r w:rsidRPr="003A51AC">
              <w:rPr>
                <w:sz w:val="24"/>
                <w:szCs w:val="24"/>
                <w:lang w:val="ru-RU"/>
              </w:rPr>
              <w:t>из</w:t>
            </w:r>
            <w:r w:rsidRPr="003A51AC">
              <w:rPr>
                <w:spacing w:val="-5"/>
                <w:sz w:val="24"/>
                <w:szCs w:val="24"/>
                <w:lang w:val="ru-RU"/>
              </w:rPr>
              <w:t xml:space="preserve"> </w:t>
            </w:r>
            <w:r w:rsidRPr="003A51AC">
              <w:rPr>
                <w:sz w:val="24"/>
                <w:szCs w:val="24"/>
                <w:lang w:val="ru-RU"/>
              </w:rPr>
              <w:t>пластика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2.6.2.2.132.</w:t>
            </w:r>
          </w:p>
        </w:tc>
        <w:tc>
          <w:tcPr>
            <w:tcW w:w="5493" w:type="dxa"/>
          </w:tcPr>
          <w:p w:rsidR="005D3D5C" w:rsidRPr="003A51AC" w:rsidRDefault="005D3D5C" w:rsidP="005D3D5C">
            <w:pPr>
              <w:pStyle w:val="TableParagraph"/>
              <w:rPr>
                <w:sz w:val="24"/>
                <w:szCs w:val="24"/>
              </w:rPr>
            </w:pPr>
            <w:r w:rsidRPr="003A51AC">
              <w:rPr>
                <w:spacing w:val="-1"/>
                <w:sz w:val="24"/>
                <w:szCs w:val="24"/>
              </w:rPr>
              <w:t>Набор</w:t>
            </w:r>
            <w:r w:rsidRPr="003A51AC">
              <w:rPr>
                <w:spacing w:val="-11"/>
                <w:sz w:val="24"/>
                <w:szCs w:val="24"/>
              </w:rPr>
              <w:t xml:space="preserve"> </w:t>
            </w:r>
            <w:r w:rsidRPr="003A51AC">
              <w:rPr>
                <w:sz w:val="24"/>
                <w:szCs w:val="24"/>
              </w:rPr>
              <w:t>проволочных</w:t>
            </w:r>
            <w:r w:rsidRPr="003A51AC">
              <w:rPr>
                <w:spacing w:val="-12"/>
                <w:sz w:val="24"/>
                <w:szCs w:val="24"/>
              </w:rPr>
              <w:t xml:space="preserve"> </w:t>
            </w:r>
            <w:r w:rsidRPr="003A51AC">
              <w:rPr>
                <w:sz w:val="24"/>
                <w:szCs w:val="24"/>
              </w:rPr>
              <w:t>головоломок</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2.6.2.2.133.</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продуктов</w:t>
            </w:r>
            <w:r w:rsidRPr="003A51AC">
              <w:rPr>
                <w:spacing w:val="-6"/>
                <w:sz w:val="24"/>
                <w:szCs w:val="24"/>
              </w:rPr>
              <w:t xml:space="preserve"> </w:t>
            </w:r>
            <w:r w:rsidRPr="003A51AC">
              <w:rPr>
                <w:sz w:val="24"/>
                <w:szCs w:val="24"/>
              </w:rPr>
              <w:t>для</w:t>
            </w:r>
            <w:r w:rsidRPr="003A51AC">
              <w:rPr>
                <w:spacing w:val="-5"/>
                <w:sz w:val="24"/>
                <w:szCs w:val="24"/>
              </w:rPr>
              <w:t xml:space="preserve"> </w:t>
            </w:r>
            <w:r w:rsidRPr="003A51AC">
              <w:rPr>
                <w:sz w:val="24"/>
                <w:szCs w:val="24"/>
              </w:rPr>
              <w:t>магазина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2.6.2.2.134.</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25"/>
                <w:sz w:val="24"/>
                <w:szCs w:val="24"/>
                <w:lang w:val="ru-RU"/>
              </w:rPr>
              <w:t xml:space="preserve"> </w:t>
            </w:r>
            <w:r w:rsidRPr="003A51AC">
              <w:rPr>
                <w:sz w:val="24"/>
                <w:szCs w:val="24"/>
                <w:lang w:val="ru-RU"/>
              </w:rPr>
              <w:t>протяженных</w:t>
            </w:r>
            <w:r w:rsidRPr="003A51AC">
              <w:rPr>
                <w:spacing w:val="28"/>
                <w:sz w:val="24"/>
                <w:szCs w:val="24"/>
                <w:lang w:val="ru-RU"/>
              </w:rPr>
              <w:t xml:space="preserve"> </w:t>
            </w:r>
            <w:r w:rsidRPr="003A51AC">
              <w:rPr>
                <w:sz w:val="24"/>
                <w:szCs w:val="24"/>
                <w:lang w:val="ru-RU"/>
              </w:rPr>
              <w:t>объемных</w:t>
            </w:r>
            <w:r w:rsidRPr="003A51AC">
              <w:rPr>
                <w:spacing w:val="27"/>
                <w:sz w:val="24"/>
                <w:szCs w:val="24"/>
                <w:lang w:val="ru-RU"/>
              </w:rPr>
              <w:t xml:space="preserve"> </w:t>
            </w:r>
            <w:r w:rsidRPr="003A51AC">
              <w:rPr>
                <w:sz w:val="24"/>
                <w:szCs w:val="24"/>
                <w:lang w:val="ru-RU"/>
              </w:rPr>
              <w:t>элементов</w:t>
            </w:r>
            <w:r w:rsidRPr="003A51AC">
              <w:rPr>
                <w:spacing w:val="25"/>
                <w:sz w:val="24"/>
                <w:szCs w:val="24"/>
                <w:lang w:val="ru-RU"/>
              </w:rPr>
              <w:t xml:space="preserve"> </w:t>
            </w:r>
            <w:r w:rsidRPr="003A51AC">
              <w:rPr>
                <w:sz w:val="24"/>
                <w:szCs w:val="24"/>
                <w:lang w:val="ru-RU"/>
              </w:rPr>
              <w:t>с</w:t>
            </w:r>
            <w:r w:rsidRPr="003A51AC">
              <w:rPr>
                <w:spacing w:val="27"/>
                <w:sz w:val="24"/>
                <w:szCs w:val="24"/>
                <w:lang w:val="ru-RU"/>
              </w:rPr>
              <w:t xml:space="preserve"> </w:t>
            </w:r>
            <w:r w:rsidRPr="003A51AC">
              <w:rPr>
                <w:sz w:val="24"/>
                <w:szCs w:val="24"/>
                <w:lang w:val="ru-RU"/>
              </w:rPr>
              <w:t>волнистой</w:t>
            </w:r>
          </w:p>
          <w:p w:rsidR="005D3D5C" w:rsidRPr="003A51AC" w:rsidRDefault="005D3D5C" w:rsidP="005D3D5C">
            <w:pPr>
              <w:pStyle w:val="TableParagraph"/>
              <w:spacing w:before="40"/>
              <w:rPr>
                <w:sz w:val="24"/>
                <w:szCs w:val="24"/>
                <w:lang w:val="ru-RU"/>
              </w:rPr>
            </w:pPr>
            <w:r w:rsidRPr="003A51AC">
              <w:rPr>
                <w:sz w:val="24"/>
                <w:szCs w:val="24"/>
                <w:lang w:val="ru-RU"/>
              </w:rPr>
              <w:t>рабочей поверхностью</w:t>
            </w:r>
            <w:r w:rsidRPr="003A51AC">
              <w:rPr>
                <w:spacing w:val="1"/>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тактильными</w:t>
            </w:r>
            <w:r w:rsidRPr="003A51AC">
              <w:rPr>
                <w:spacing w:val="-3"/>
                <w:sz w:val="24"/>
                <w:szCs w:val="24"/>
                <w:lang w:val="ru-RU"/>
              </w:rPr>
              <w:t xml:space="preserve"> </w:t>
            </w:r>
            <w:r w:rsidRPr="003A51AC">
              <w:rPr>
                <w:sz w:val="24"/>
                <w:szCs w:val="24"/>
                <w:lang w:val="ru-RU"/>
              </w:rPr>
              <w:t>деталями</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89"/>
        </w:trPr>
        <w:tc>
          <w:tcPr>
            <w:tcW w:w="1385" w:type="dxa"/>
          </w:tcPr>
          <w:p w:rsidR="005D3D5C" w:rsidRPr="003A51AC" w:rsidRDefault="005D3D5C" w:rsidP="005D3D5C">
            <w:pPr>
              <w:pStyle w:val="TableParagraph"/>
              <w:ind w:left="129"/>
              <w:rPr>
                <w:sz w:val="24"/>
                <w:szCs w:val="24"/>
              </w:rPr>
            </w:pPr>
            <w:r w:rsidRPr="003A51AC">
              <w:rPr>
                <w:sz w:val="24"/>
                <w:szCs w:val="24"/>
              </w:rPr>
              <w:t>2.6.2.2.135.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разноцветных</w:t>
            </w:r>
            <w:r w:rsidRPr="003A51AC">
              <w:rPr>
                <w:spacing w:val="-8"/>
                <w:sz w:val="24"/>
                <w:szCs w:val="24"/>
                <w:lang w:val="ru-RU"/>
              </w:rPr>
              <w:t xml:space="preserve"> </w:t>
            </w:r>
            <w:r w:rsidRPr="003A51AC">
              <w:rPr>
                <w:sz w:val="24"/>
                <w:szCs w:val="24"/>
                <w:lang w:val="ru-RU"/>
              </w:rPr>
              <w:t>кеглей</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мячом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2.6.2.2.136.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71"/>
                <w:sz w:val="24"/>
                <w:szCs w:val="24"/>
                <w:lang w:val="ru-RU"/>
              </w:rPr>
              <w:t xml:space="preserve"> </w:t>
            </w:r>
            <w:r w:rsidRPr="003A51AC">
              <w:rPr>
                <w:sz w:val="24"/>
                <w:szCs w:val="24"/>
                <w:lang w:val="ru-RU"/>
              </w:rPr>
              <w:t xml:space="preserve">разрезных  </w:t>
            </w:r>
            <w:r w:rsidRPr="003A51AC">
              <w:rPr>
                <w:spacing w:val="15"/>
                <w:sz w:val="24"/>
                <w:szCs w:val="24"/>
                <w:lang w:val="ru-RU"/>
              </w:rPr>
              <w:t xml:space="preserve"> </w:t>
            </w:r>
            <w:r w:rsidRPr="003A51AC">
              <w:rPr>
                <w:sz w:val="24"/>
                <w:szCs w:val="24"/>
                <w:lang w:val="ru-RU"/>
              </w:rPr>
              <w:t xml:space="preserve">овощей  </w:t>
            </w:r>
            <w:r w:rsidRPr="003A51AC">
              <w:rPr>
                <w:spacing w:val="15"/>
                <w:sz w:val="24"/>
                <w:szCs w:val="24"/>
                <w:lang w:val="ru-RU"/>
              </w:rPr>
              <w:t xml:space="preserve"> </w:t>
            </w:r>
            <w:r w:rsidRPr="003A51AC">
              <w:rPr>
                <w:sz w:val="24"/>
                <w:szCs w:val="24"/>
                <w:lang w:val="ru-RU"/>
              </w:rPr>
              <w:t xml:space="preserve">и  </w:t>
            </w:r>
            <w:r w:rsidRPr="003A51AC">
              <w:rPr>
                <w:spacing w:val="15"/>
                <w:sz w:val="24"/>
                <w:szCs w:val="24"/>
                <w:lang w:val="ru-RU"/>
              </w:rPr>
              <w:t xml:space="preserve"> </w:t>
            </w:r>
            <w:r w:rsidRPr="003A51AC">
              <w:rPr>
                <w:sz w:val="24"/>
                <w:szCs w:val="24"/>
                <w:lang w:val="ru-RU"/>
              </w:rPr>
              <w:t xml:space="preserve">фруктов  </w:t>
            </w:r>
            <w:r w:rsidRPr="003A51AC">
              <w:rPr>
                <w:spacing w:val="14"/>
                <w:sz w:val="24"/>
                <w:szCs w:val="24"/>
                <w:lang w:val="ru-RU"/>
              </w:rPr>
              <w:t xml:space="preserve"> </w:t>
            </w:r>
            <w:r w:rsidRPr="003A51AC">
              <w:rPr>
                <w:sz w:val="24"/>
                <w:szCs w:val="24"/>
                <w:lang w:val="ru-RU"/>
              </w:rPr>
              <w:t xml:space="preserve">с  </w:t>
            </w:r>
            <w:r w:rsidRPr="003A51AC">
              <w:rPr>
                <w:spacing w:val="16"/>
                <w:sz w:val="24"/>
                <w:szCs w:val="24"/>
                <w:lang w:val="ru-RU"/>
              </w:rPr>
              <w:t xml:space="preserve"> </w:t>
            </w:r>
            <w:r w:rsidRPr="003A51AC">
              <w:rPr>
                <w:sz w:val="24"/>
                <w:szCs w:val="24"/>
                <w:lang w:val="ru-RU"/>
              </w:rPr>
              <w:t xml:space="preserve">ножом  </w:t>
            </w:r>
            <w:r w:rsidRPr="003A51AC">
              <w:rPr>
                <w:spacing w:val="15"/>
                <w:sz w:val="24"/>
                <w:szCs w:val="24"/>
                <w:lang w:val="ru-RU"/>
              </w:rPr>
              <w:t xml:space="preserve"> </w:t>
            </w:r>
            <w:r w:rsidRPr="003A51AC">
              <w:rPr>
                <w:sz w:val="24"/>
                <w:szCs w:val="24"/>
                <w:lang w:val="ru-RU"/>
              </w:rPr>
              <w:t>и</w:t>
            </w:r>
          </w:p>
          <w:p w:rsidR="005D3D5C" w:rsidRPr="003A51AC" w:rsidRDefault="005D3D5C" w:rsidP="005D3D5C">
            <w:pPr>
              <w:pStyle w:val="TableParagraph"/>
              <w:spacing w:before="40"/>
              <w:rPr>
                <w:sz w:val="24"/>
                <w:szCs w:val="24"/>
              </w:rPr>
            </w:pPr>
            <w:r w:rsidRPr="003A51AC">
              <w:rPr>
                <w:sz w:val="24"/>
                <w:szCs w:val="24"/>
              </w:rPr>
              <w:t>разделочной</w:t>
            </w:r>
            <w:r w:rsidRPr="003A51AC">
              <w:rPr>
                <w:spacing w:val="-10"/>
                <w:sz w:val="24"/>
                <w:szCs w:val="24"/>
              </w:rPr>
              <w:t xml:space="preserve"> </w:t>
            </w:r>
            <w:r w:rsidRPr="003A51AC">
              <w:rPr>
                <w:sz w:val="24"/>
                <w:szCs w:val="24"/>
              </w:rPr>
              <w:t>доской</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bl>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tbl>
      <w:tblPr>
        <w:tblStyle w:val="TableNormal"/>
        <w:tblW w:w="10082"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429"/>
      </w:tblGrid>
      <w:tr w:rsidR="005D3D5C" w:rsidRPr="003A51AC" w:rsidTr="00680B2E">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2.6.2.2.137.</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репродукций</w:t>
            </w:r>
            <w:r w:rsidRPr="003A51AC">
              <w:rPr>
                <w:spacing w:val="-5"/>
                <w:sz w:val="24"/>
                <w:szCs w:val="24"/>
                <w:lang w:val="ru-RU"/>
              </w:rPr>
              <w:t xml:space="preserve"> </w:t>
            </w:r>
            <w:r w:rsidRPr="003A51AC">
              <w:rPr>
                <w:sz w:val="24"/>
                <w:szCs w:val="24"/>
                <w:lang w:val="ru-RU"/>
              </w:rPr>
              <w:t>картин</w:t>
            </w:r>
            <w:r w:rsidRPr="003A51AC">
              <w:rPr>
                <w:spacing w:val="-5"/>
                <w:sz w:val="24"/>
                <w:szCs w:val="24"/>
                <w:lang w:val="ru-RU"/>
              </w:rPr>
              <w:t xml:space="preserve"> </w:t>
            </w:r>
            <w:r w:rsidRPr="003A51AC">
              <w:rPr>
                <w:sz w:val="24"/>
                <w:szCs w:val="24"/>
                <w:lang w:val="ru-RU"/>
              </w:rPr>
              <w:t>великих</w:t>
            </w:r>
            <w:r w:rsidRPr="003A51AC">
              <w:rPr>
                <w:spacing w:val="-5"/>
                <w:sz w:val="24"/>
                <w:szCs w:val="24"/>
                <w:lang w:val="ru-RU"/>
              </w:rPr>
              <w:t xml:space="preserve"> </w:t>
            </w:r>
            <w:r w:rsidRPr="003A51AC">
              <w:rPr>
                <w:sz w:val="24"/>
                <w:szCs w:val="24"/>
                <w:lang w:val="ru-RU"/>
              </w:rPr>
              <w:t>сражений</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2.6.2.2.138.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репродукций</w:t>
            </w:r>
            <w:r w:rsidRPr="003A51AC">
              <w:rPr>
                <w:spacing w:val="-5"/>
                <w:sz w:val="24"/>
                <w:szCs w:val="24"/>
                <w:lang w:val="ru-RU"/>
              </w:rPr>
              <w:t xml:space="preserve"> </w:t>
            </w:r>
            <w:r w:rsidRPr="003A51AC">
              <w:rPr>
                <w:sz w:val="24"/>
                <w:szCs w:val="24"/>
                <w:lang w:val="ru-RU"/>
              </w:rPr>
              <w:t>картин</w:t>
            </w:r>
            <w:r w:rsidRPr="003A51AC">
              <w:rPr>
                <w:spacing w:val="-5"/>
                <w:sz w:val="24"/>
                <w:szCs w:val="24"/>
                <w:lang w:val="ru-RU"/>
              </w:rPr>
              <w:t xml:space="preserve"> </w:t>
            </w:r>
            <w:r w:rsidRPr="003A51AC">
              <w:rPr>
                <w:sz w:val="24"/>
                <w:szCs w:val="24"/>
                <w:lang w:val="ru-RU"/>
              </w:rPr>
              <w:t>о</w:t>
            </w:r>
            <w:r w:rsidRPr="003A51AC">
              <w:rPr>
                <w:spacing w:val="-5"/>
                <w:sz w:val="24"/>
                <w:szCs w:val="24"/>
                <w:lang w:val="ru-RU"/>
              </w:rPr>
              <w:t xml:space="preserve"> </w:t>
            </w:r>
            <w:r w:rsidRPr="003A51AC">
              <w:rPr>
                <w:sz w:val="24"/>
                <w:szCs w:val="24"/>
                <w:lang w:val="ru-RU"/>
              </w:rPr>
              <w:t>природе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2.6.2.2.139.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0"/>
                <w:sz w:val="24"/>
                <w:szCs w:val="24"/>
                <w:lang w:val="ru-RU"/>
              </w:rPr>
              <w:t xml:space="preserve"> </w:t>
            </w:r>
            <w:r w:rsidRPr="003A51AC">
              <w:rPr>
                <w:sz w:val="24"/>
                <w:szCs w:val="24"/>
                <w:lang w:val="ru-RU"/>
              </w:rPr>
              <w:t>репродукций</w:t>
            </w:r>
            <w:r w:rsidRPr="003A51AC">
              <w:rPr>
                <w:spacing w:val="102"/>
                <w:sz w:val="24"/>
                <w:szCs w:val="24"/>
                <w:lang w:val="ru-RU"/>
              </w:rPr>
              <w:t xml:space="preserve"> </w:t>
            </w:r>
            <w:r w:rsidRPr="003A51AC">
              <w:rPr>
                <w:sz w:val="24"/>
                <w:szCs w:val="24"/>
                <w:lang w:val="ru-RU"/>
              </w:rPr>
              <w:t>картин</w:t>
            </w:r>
            <w:r w:rsidRPr="003A51AC">
              <w:rPr>
                <w:spacing w:val="103"/>
                <w:sz w:val="24"/>
                <w:szCs w:val="24"/>
                <w:lang w:val="ru-RU"/>
              </w:rPr>
              <w:t xml:space="preserve"> </w:t>
            </w:r>
            <w:r w:rsidRPr="003A51AC">
              <w:rPr>
                <w:sz w:val="24"/>
                <w:szCs w:val="24"/>
                <w:lang w:val="ru-RU"/>
              </w:rPr>
              <w:t>русских</w:t>
            </w:r>
            <w:r w:rsidRPr="003A51AC">
              <w:rPr>
                <w:spacing w:val="103"/>
                <w:sz w:val="24"/>
                <w:szCs w:val="24"/>
                <w:lang w:val="ru-RU"/>
              </w:rPr>
              <w:t xml:space="preserve"> </w:t>
            </w:r>
            <w:r w:rsidRPr="003A51AC">
              <w:rPr>
                <w:sz w:val="24"/>
                <w:szCs w:val="24"/>
                <w:lang w:val="ru-RU"/>
              </w:rPr>
              <w:t>художников</w:t>
            </w:r>
            <w:r w:rsidRPr="003A51AC">
              <w:rPr>
                <w:spacing w:val="105"/>
                <w:sz w:val="24"/>
                <w:szCs w:val="24"/>
                <w:lang w:val="ru-RU"/>
              </w:rPr>
              <w:t xml:space="preserve"> </w:t>
            </w:r>
            <w:r w:rsidRPr="003A51AC">
              <w:rPr>
                <w:sz w:val="24"/>
                <w:szCs w:val="24"/>
                <w:lang w:val="ru-RU"/>
              </w:rPr>
              <w:t>–</w:t>
            </w:r>
          </w:p>
          <w:p w:rsidR="005D3D5C" w:rsidRPr="003A51AC" w:rsidRDefault="005D3D5C" w:rsidP="005D3D5C">
            <w:pPr>
              <w:pStyle w:val="TableParagraph"/>
              <w:spacing w:before="40"/>
              <w:rPr>
                <w:sz w:val="24"/>
                <w:szCs w:val="24"/>
              </w:rPr>
            </w:pPr>
            <w:r w:rsidRPr="003A51AC">
              <w:rPr>
                <w:sz w:val="24"/>
                <w:szCs w:val="24"/>
              </w:rPr>
              <w:t>иллюстраций</w:t>
            </w:r>
            <w:r w:rsidRPr="003A51AC">
              <w:rPr>
                <w:spacing w:val="-10"/>
                <w:sz w:val="24"/>
                <w:szCs w:val="24"/>
              </w:rPr>
              <w:t xml:space="preserve"> </w:t>
            </w:r>
            <w:r w:rsidRPr="003A51AC">
              <w:rPr>
                <w:sz w:val="24"/>
                <w:szCs w:val="24"/>
              </w:rPr>
              <w:t>к</w:t>
            </w:r>
            <w:r w:rsidRPr="003A51AC">
              <w:rPr>
                <w:spacing w:val="-9"/>
                <w:sz w:val="24"/>
                <w:szCs w:val="24"/>
              </w:rPr>
              <w:t xml:space="preserve"> </w:t>
            </w:r>
            <w:r w:rsidRPr="003A51AC">
              <w:rPr>
                <w:sz w:val="24"/>
                <w:szCs w:val="24"/>
              </w:rPr>
              <w:t>художественным</w:t>
            </w:r>
            <w:r w:rsidRPr="003A51AC">
              <w:rPr>
                <w:spacing w:val="-10"/>
                <w:sz w:val="24"/>
                <w:szCs w:val="24"/>
              </w:rPr>
              <w:t xml:space="preserve"> </w:t>
            </w:r>
            <w:r w:rsidRPr="003A51AC">
              <w:rPr>
                <w:sz w:val="24"/>
                <w:szCs w:val="24"/>
              </w:rPr>
              <w:t>произведениям</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2.6.2.2.140.</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самолетов</w:t>
            </w:r>
            <w:r w:rsidRPr="003A51AC">
              <w:rPr>
                <w:spacing w:val="-6"/>
                <w:sz w:val="24"/>
                <w:szCs w:val="24"/>
              </w:rPr>
              <w:t xml:space="preserve"> </w:t>
            </w:r>
            <w:r w:rsidRPr="003A51AC">
              <w:rPr>
                <w:sz w:val="24"/>
                <w:szCs w:val="24"/>
              </w:rPr>
              <w:t>(мелкого</w:t>
            </w:r>
            <w:r w:rsidRPr="003A51AC">
              <w:rPr>
                <w:spacing w:val="-6"/>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2.6.2.2.141.</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самолетов</w:t>
            </w:r>
            <w:r w:rsidRPr="003A51AC">
              <w:rPr>
                <w:spacing w:val="-5"/>
                <w:sz w:val="24"/>
                <w:szCs w:val="24"/>
              </w:rPr>
              <w:t xml:space="preserve"> </w:t>
            </w:r>
            <w:r w:rsidRPr="003A51AC">
              <w:rPr>
                <w:sz w:val="24"/>
                <w:szCs w:val="24"/>
              </w:rPr>
              <w:t>(среднего</w:t>
            </w:r>
            <w:r w:rsidRPr="003A51AC">
              <w:rPr>
                <w:spacing w:val="-5"/>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3</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2.6.2.2.142.</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11"/>
                <w:sz w:val="24"/>
                <w:szCs w:val="24"/>
              </w:rPr>
              <w:t xml:space="preserve"> </w:t>
            </w:r>
            <w:r w:rsidRPr="003A51AC">
              <w:rPr>
                <w:sz w:val="24"/>
                <w:szCs w:val="24"/>
              </w:rPr>
              <w:t>солдатиков</w:t>
            </w:r>
            <w:r w:rsidRPr="003A51AC">
              <w:rPr>
                <w:spacing w:val="-12"/>
                <w:sz w:val="24"/>
                <w:szCs w:val="24"/>
              </w:rPr>
              <w:t xml:space="preserve"> </w:t>
            </w:r>
            <w:r w:rsidRPr="003A51AC">
              <w:rPr>
                <w:sz w:val="24"/>
                <w:szCs w:val="24"/>
              </w:rPr>
              <w:t>(мелкого</w:t>
            </w:r>
            <w:r w:rsidRPr="003A51AC">
              <w:rPr>
                <w:spacing w:val="-10"/>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2.6.2.2.143.</w:t>
            </w:r>
          </w:p>
        </w:tc>
        <w:tc>
          <w:tcPr>
            <w:tcW w:w="5493" w:type="dxa"/>
          </w:tcPr>
          <w:p w:rsidR="005D3D5C" w:rsidRPr="003A51AC" w:rsidRDefault="005D3D5C" w:rsidP="005D3D5C">
            <w:pPr>
              <w:pStyle w:val="TableParagraph"/>
              <w:tabs>
                <w:tab w:val="left" w:pos="1089"/>
                <w:tab w:val="left" w:pos="2716"/>
                <w:tab w:val="left" w:pos="4229"/>
                <w:tab w:val="left" w:pos="4726"/>
              </w:tabs>
              <w:rPr>
                <w:sz w:val="24"/>
                <w:szCs w:val="24"/>
                <w:lang w:val="ru-RU"/>
              </w:rPr>
            </w:pPr>
            <w:r w:rsidRPr="003A51AC">
              <w:rPr>
                <w:sz w:val="24"/>
                <w:szCs w:val="24"/>
                <w:lang w:val="ru-RU"/>
              </w:rPr>
              <w:t>Набор</w:t>
            </w:r>
            <w:r w:rsidRPr="003A51AC">
              <w:rPr>
                <w:sz w:val="24"/>
                <w:szCs w:val="24"/>
                <w:lang w:val="ru-RU"/>
              </w:rPr>
              <w:tab/>
              <w:t>специальных</w:t>
            </w:r>
            <w:r w:rsidRPr="003A51AC">
              <w:rPr>
                <w:sz w:val="24"/>
                <w:szCs w:val="24"/>
                <w:lang w:val="ru-RU"/>
              </w:rPr>
              <w:tab/>
              <w:t>карандашей</w:t>
            </w:r>
            <w:r w:rsidRPr="003A51AC">
              <w:rPr>
                <w:sz w:val="24"/>
                <w:szCs w:val="24"/>
                <w:lang w:val="ru-RU"/>
              </w:rPr>
              <w:tab/>
              <w:t>к</w:t>
            </w:r>
            <w:r w:rsidRPr="003A51AC">
              <w:rPr>
                <w:sz w:val="24"/>
                <w:szCs w:val="24"/>
                <w:lang w:val="ru-RU"/>
              </w:rPr>
              <w:tab/>
              <w:t>набору</w:t>
            </w:r>
          </w:p>
          <w:p w:rsidR="005D3D5C" w:rsidRPr="003A51AC" w:rsidRDefault="005D3D5C" w:rsidP="005D3D5C">
            <w:pPr>
              <w:pStyle w:val="TableParagraph"/>
              <w:spacing w:before="37"/>
              <w:rPr>
                <w:sz w:val="24"/>
                <w:szCs w:val="24"/>
                <w:lang w:val="ru-RU"/>
              </w:rPr>
            </w:pPr>
            <w:r w:rsidRPr="003A51AC">
              <w:rPr>
                <w:sz w:val="24"/>
                <w:szCs w:val="24"/>
                <w:lang w:val="ru-RU"/>
              </w:rPr>
              <w:t>двухсторонних</w:t>
            </w:r>
            <w:r w:rsidRPr="003A51AC">
              <w:rPr>
                <w:spacing w:val="-7"/>
                <w:sz w:val="24"/>
                <w:szCs w:val="24"/>
                <w:lang w:val="ru-RU"/>
              </w:rPr>
              <w:t xml:space="preserve"> </w:t>
            </w:r>
            <w:r w:rsidRPr="003A51AC">
              <w:rPr>
                <w:sz w:val="24"/>
                <w:szCs w:val="24"/>
                <w:lang w:val="ru-RU"/>
              </w:rPr>
              <w:t>панелей</w:t>
            </w:r>
            <w:r w:rsidRPr="003A51AC">
              <w:rPr>
                <w:spacing w:val="-9"/>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обучения</w:t>
            </w:r>
            <w:r w:rsidRPr="003A51AC">
              <w:rPr>
                <w:spacing w:val="-7"/>
                <w:sz w:val="24"/>
                <w:szCs w:val="24"/>
                <w:lang w:val="ru-RU"/>
              </w:rPr>
              <w:t xml:space="preserve"> </w:t>
            </w:r>
            <w:r w:rsidRPr="003A51AC">
              <w:rPr>
                <w:sz w:val="24"/>
                <w:szCs w:val="24"/>
                <w:lang w:val="ru-RU"/>
              </w:rPr>
              <w:t>письму</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4</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2.6.2.2.144.</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столовой</w:t>
            </w:r>
            <w:r w:rsidRPr="003A51AC">
              <w:rPr>
                <w:spacing w:val="-4"/>
                <w:sz w:val="24"/>
                <w:szCs w:val="24"/>
                <w:lang w:val="ru-RU"/>
              </w:rPr>
              <w:t xml:space="preserve"> </w:t>
            </w:r>
            <w:r w:rsidRPr="003A51AC">
              <w:rPr>
                <w:sz w:val="24"/>
                <w:szCs w:val="24"/>
                <w:lang w:val="ru-RU"/>
              </w:rPr>
              <w:t>посуды</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игры</w:t>
            </w:r>
            <w:r w:rsidRPr="003A51AC">
              <w:rPr>
                <w:spacing w:val="-3"/>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куклой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2.6.2.2.145.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6"/>
                <w:sz w:val="24"/>
                <w:szCs w:val="24"/>
                <w:lang w:val="ru-RU"/>
              </w:rPr>
              <w:t xml:space="preserve"> </w:t>
            </w:r>
            <w:r w:rsidRPr="003A51AC">
              <w:rPr>
                <w:sz w:val="24"/>
                <w:szCs w:val="24"/>
                <w:lang w:val="ru-RU"/>
              </w:rPr>
              <w:t xml:space="preserve">счетного   материала  </w:t>
            </w:r>
            <w:r w:rsidRPr="003A51AC">
              <w:rPr>
                <w:spacing w:val="2"/>
                <w:sz w:val="24"/>
                <w:szCs w:val="24"/>
                <w:lang w:val="ru-RU"/>
              </w:rPr>
              <w:t xml:space="preserve"> </w:t>
            </w:r>
            <w:r w:rsidRPr="003A51AC">
              <w:rPr>
                <w:sz w:val="24"/>
                <w:szCs w:val="24"/>
                <w:lang w:val="ru-RU"/>
              </w:rPr>
              <w:t>в</w:t>
            </w:r>
            <w:r w:rsidRPr="003A51AC">
              <w:rPr>
                <w:spacing w:val="109"/>
                <w:sz w:val="24"/>
                <w:szCs w:val="24"/>
                <w:lang w:val="ru-RU"/>
              </w:rPr>
              <w:t xml:space="preserve"> </w:t>
            </w:r>
            <w:r w:rsidRPr="003A51AC">
              <w:rPr>
                <w:sz w:val="24"/>
                <w:szCs w:val="24"/>
                <w:lang w:val="ru-RU"/>
              </w:rPr>
              <w:t xml:space="preserve">виде  </w:t>
            </w:r>
            <w:r w:rsidRPr="003A51AC">
              <w:rPr>
                <w:spacing w:val="1"/>
                <w:sz w:val="24"/>
                <w:szCs w:val="24"/>
                <w:lang w:val="ru-RU"/>
              </w:rPr>
              <w:t xml:space="preserve"> </w:t>
            </w:r>
            <w:r w:rsidRPr="003A51AC">
              <w:rPr>
                <w:sz w:val="24"/>
                <w:szCs w:val="24"/>
                <w:lang w:val="ru-RU"/>
              </w:rPr>
              <w:t>соединяющихся</w:t>
            </w:r>
          </w:p>
          <w:p w:rsidR="005D3D5C" w:rsidRPr="003A51AC" w:rsidRDefault="005D3D5C" w:rsidP="005D3D5C">
            <w:pPr>
              <w:pStyle w:val="TableParagraph"/>
              <w:spacing w:before="37"/>
              <w:rPr>
                <w:sz w:val="24"/>
                <w:szCs w:val="24"/>
              </w:rPr>
            </w:pPr>
            <w:r w:rsidRPr="003A51AC">
              <w:rPr>
                <w:sz w:val="24"/>
                <w:szCs w:val="24"/>
              </w:rPr>
              <w:t>между</w:t>
            </w:r>
            <w:r w:rsidRPr="003A51AC">
              <w:rPr>
                <w:spacing w:val="-4"/>
                <w:sz w:val="24"/>
                <w:szCs w:val="24"/>
              </w:rPr>
              <w:t xml:space="preserve"> </w:t>
            </w:r>
            <w:r w:rsidRPr="003A51AC">
              <w:rPr>
                <w:sz w:val="24"/>
                <w:szCs w:val="24"/>
              </w:rPr>
              <w:t>собой</w:t>
            </w:r>
            <w:r w:rsidRPr="003A51AC">
              <w:rPr>
                <w:spacing w:val="-1"/>
                <w:sz w:val="24"/>
                <w:szCs w:val="24"/>
              </w:rPr>
              <w:t xml:space="preserve"> </w:t>
            </w:r>
            <w:r w:rsidRPr="003A51AC">
              <w:rPr>
                <w:sz w:val="24"/>
                <w:szCs w:val="24"/>
              </w:rPr>
              <w:t>цветных</w:t>
            </w:r>
            <w:r w:rsidRPr="003A51AC">
              <w:rPr>
                <w:spacing w:val="-1"/>
                <w:sz w:val="24"/>
                <w:szCs w:val="24"/>
              </w:rPr>
              <w:t xml:space="preserve"> </w:t>
            </w:r>
            <w:r w:rsidRPr="003A51AC">
              <w:rPr>
                <w:sz w:val="24"/>
                <w:szCs w:val="24"/>
              </w:rPr>
              <w:t>фигур</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3</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871"/>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8"/>
              <w:rPr>
                <w:sz w:val="24"/>
                <w:szCs w:val="24"/>
              </w:rPr>
            </w:pPr>
          </w:p>
          <w:p w:rsidR="005D3D5C" w:rsidRPr="003A51AC" w:rsidRDefault="005D3D5C" w:rsidP="005D3D5C">
            <w:pPr>
              <w:pStyle w:val="TableParagraph"/>
              <w:ind w:left="129"/>
              <w:rPr>
                <w:sz w:val="24"/>
                <w:szCs w:val="24"/>
              </w:rPr>
            </w:pPr>
            <w:r w:rsidRPr="003A51AC">
              <w:rPr>
                <w:sz w:val="24"/>
                <w:szCs w:val="24"/>
              </w:rPr>
              <w:t>2.6.2.2.146.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9"/>
                <w:sz w:val="24"/>
                <w:szCs w:val="24"/>
                <w:lang w:val="ru-RU"/>
              </w:rPr>
              <w:t xml:space="preserve"> </w:t>
            </w:r>
            <w:r w:rsidRPr="003A51AC">
              <w:rPr>
                <w:sz w:val="24"/>
                <w:szCs w:val="24"/>
                <w:lang w:val="ru-RU"/>
              </w:rPr>
              <w:t>таблиц</w:t>
            </w:r>
            <w:r w:rsidRPr="003A51AC">
              <w:rPr>
                <w:spacing w:val="48"/>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карточек</w:t>
            </w:r>
            <w:r w:rsidRPr="003A51AC">
              <w:rPr>
                <w:spacing w:val="50"/>
                <w:sz w:val="24"/>
                <w:szCs w:val="24"/>
                <w:lang w:val="ru-RU"/>
              </w:rPr>
              <w:t xml:space="preserve"> </w:t>
            </w:r>
            <w:r w:rsidRPr="003A51AC">
              <w:rPr>
                <w:sz w:val="24"/>
                <w:szCs w:val="24"/>
                <w:lang w:val="ru-RU"/>
              </w:rPr>
              <w:t>с</w:t>
            </w:r>
            <w:r w:rsidRPr="003A51AC">
              <w:rPr>
                <w:spacing w:val="50"/>
                <w:sz w:val="24"/>
                <w:szCs w:val="24"/>
                <w:lang w:val="ru-RU"/>
              </w:rPr>
              <w:t xml:space="preserve"> </w:t>
            </w:r>
            <w:r w:rsidRPr="003A51AC">
              <w:rPr>
                <w:sz w:val="24"/>
                <w:szCs w:val="24"/>
                <w:lang w:val="ru-RU"/>
              </w:rPr>
              <w:t>предметными</w:t>
            </w:r>
            <w:r w:rsidRPr="003A51AC">
              <w:rPr>
                <w:spacing w:val="50"/>
                <w:sz w:val="24"/>
                <w:szCs w:val="24"/>
                <w:lang w:val="ru-RU"/>
              </w:rPr>
              <w:t xml:space="preserve"> </w:t>
            </w:r>
            <w:r w:rsidRPr="003A51AC">
              <w:rPr>
                <w:sz w:val="24"/>
                <w:szCs w:val="24"/>
                <w:lang w:val="ru-RU"/>
              </w:rPr>
              <w:t>и</w:t>
            </w:r>
            <w:r w:rsidRPr="003A51AC">
              <w:rPr>
                <w:spacing w:val="49"/>
                <w:sz w:val="24"/>
                <w:szCs w:val="24"/>
                <w:lang w:val="ru-RU"/>
              </w:rPr>
              <w:t xml:space="preserve"> </w:t>
            </w:r>
            <w:r w:rsidRPr="003A51AC">
              <w:rPr>
                <w:sz w:val="24"/>
                <w:szCs w:val="24"/>
                <w:lang w:val="ru-RU"/>
              </w:rPr>
              <w:t>условно-</w:t>
            </w:r>
          </w:p>
          <w:p w:rsidR="005D3D5C" w:rsidRPr="003A51AC" w:rsidRDefault="005D3D5C" w:rsidP="005D3D5C">
            <w:pPr>
              <w:pStyle w:val="TableParagraph"/>
              <w:spacing w:before="1" w:line="290" w:lineRule="atLeast"/>
              <w:ind w:right="97"/>
              <w:rPr>
                <w:sz w:val="24"/>
                <w:szCs w:val="24"/>
                <w:lang w:val="ru-RU"/>
              </w:rPr>
            </w:pPr>
            <w:r w:rsidRPr="003A51AC">
              <w:rPr>
                <w:sz w:val="24"/>
                <w:szCs w:val="24"/>
                <w:lang w:val="ru-RU"/>
              </w:rPr>
              <w:t>схематическими</w:t>
            </w:r>
            <w:r w:rsidRPr="003A51AC">
              <w:rPr>
                <w:spacing w:val="5"/>
                <w:sz w:val="24"/>
                <w:szCs w:val="24"/>
                <w:lang w:val="ru-RU"/>
              </w:rPr>
              <w:t xml:space="preserve"> </w:t>
            </w:r>
            <w:r w:rsidRPr="003A51AC">
              <w:rPr>
                <w:sz w:val="24"/>
                <w:szCs w:val="24"/>
                <w:lang w:val="ru-RU"/>
              </w:rPr>
              <w:t>изображениями</w:t>
            </w:r>
            <w:r w:rsidRPr="003A51AC">
              <w:rPr>
                <w:spacing w:val="6"/>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классификации</w:t>
            </w:r>
            <w:r w:rsidRPr="003A51AC">
              <w:rPr>
                <w:spacing w:val="6"/>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2–3</w:t>
            </w:r>
            <w:r w:rsidRPr="003A51AC">
              <w:rPr>
                <w:spacing w:val="-2"/>
                <w:sz w:val="24"/>
                <w:szCs w:val="24"/>
                <w:lang w:val="ru-RU"/>
              </w:rPr>
              <w:t xml:space="preserve"> </w:t>
            </w:r>
            <w:r w:rsidRPr="003A51AC">
              <w:rPr>
                <w:sz w:val="24"/>
                <w:szCs w:val="24"/>
                <w:lang w:val="ru-RU"/>
              </w:rPr>
              <w:t>признакам</w:t>
            </w:r>
            <w:r w:rsidRPr="003A51AC">
              <w:rPr>
                <w:spacing w:val="-1"/>
                <w:sz w:val="24"/>
                <w:szCs w:val="24"/>
                <w:lang w:val="ru-RU"/>
              </w:rPr>
              <w:t xml:space="preserve"> </w:t>
            </w:r>
            <w:r w:rsidRPr="003A51AC">
              <w:rPr>
                <w:sz w:val="24"/>
                <w:szCs w:val="24"/>
                <w:lang w:val="ru-RU"/>
              </w:rPr>
              <w:t>одновременно –</w:t>
            </w:r>
            <w:r w:rsidRPr="003A51AC">
              <w:rPr>
                <w:spacing w:val="-2"/>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5"/>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5"/>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2.6.2.2.147.</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Набор</w:t>
            </w:r>
            <w:r w:rsidRPr="003A51AC">
              <w:rPr>
                <w:spacing w:val="-1"/>
                <w:sz w:val="24"/>
                <w:szCs w:val="24"/>
              </w:rPr>
              <w:t xml:space="preserve"> </w:t>
            </w:r>
            <w:r w:rsidRPr="003A51AC">
              <w:rPr>
                <w:sz w:val="24"/>
                <w:szCs w:val="24"/>
              </w:rPr>
              <w:t>фантастических</w:t>
            </w:r>
            <w:r w:rsidRPr="003A51AC">
              <w:rPr>
                <w:spacing w:val="-1"/>
                <w:sz w:val="24"/>
                <w:szCs w:val="24"/>
              </w:rPr>
              <w:t xml:space="preserve"> </w:t>
            </w:r>
            <w:r w:rsidRPr="003A51AC">
              <w:rPr>
                <w:sz w:val="24"/>
                <w:szCs w:val="24"/>
              </w:rPr>
              <w:t>персонажей</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2.6.2.2.148.</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1"/>
                <w:sz w:val="24"/>
                <w:szCs w:val="24"/>
              </w:rPr>
              <w:t xml:space="preserve"> </w:t>
            </w:r>
            <w:r w:rsidRPr="003A51AC">
              <w:rPr>
                <w:sz w:val="24"/>
                <w:szCs w:val="24"/>
              </w:rPr>
              <w:t>фигурок</w:t>
            </w:r>
            <w:r w:rsidRPr="003A51AC">
              <w:rPr>
                <w:spacing w:val="1"/>
                <w:sz w:val="24"/>
                <w:szCs w:val="24"/>
              </w:rPr>
              <w:t xml:space="preserve"> </w:t>
            </w:r>
            <w:r w:rsidRPr="003A51AC">
              <w:rPr>
                <w:sz w:val="24"/>
                <w:szCs w:val="24"/>
              </w:rPr>
              <w:t>«Семья»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2.6.2.2.149.</w:t>
            </w:r>
          </w:p>
        </w:tc>
        <w:tc>
          <w:tcPr>
            <w:tcW w:w="5493" w:type="dxa"/>
          </w:tcPr>
          <w:p w:rsidR="005D3D5C" w:rsidRPr="003A51AC" w:rsidRDefault="005D3D5C" w:rsidP="005D3D5C">
            <w:pPr>
              <w:pStyle w:val="TableParagraph"/>
              <w:tabs>
                <w:tab w:val="left" w:pos="1007"/>
                <w:tab w:val="left" w:pos="2106"/>
                <w:tab w:val="left" w:pos="3370"/>
                <w:tab w:val="left" w:pos="4481"/>
              </w:tabs>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животных</w:t>
            </w:r>
            <w:r w:rsidRPr="003A51AC">
              <w:rPr>
                <w:sz w:val="24"/>
                <w:szCs w:val="24"/>
                <w:lang w:val="ru-RU"/>
              </w:rPr>
              <w:tab/>
              <w:t>Африки,</w:t>
            </w:r>
            <w:r w:rsidRPr="003A51AC">
              <w:rPr>
                <w:sz w:val="24"/>
                <w:szCs w:val="24"/>
                <w:lang w:val="ru-RU"/>
              </w:rPr>
              <w:tab/>
              <w:t>Америки,</w:t>
            </w:r>
          </w:p>
          <w:p w:rsidR="005D3D5C" w:rsidRPr="003A51AC" w:rsidRDefault="005D3D5C" w:rsidP="005D3D5C">
            <w:pPr>
              <w:pStyle w:val="TableParagraph"/>
              <w:tabs>
                <w:tab w:val="left" w:pos="1436"/>
                <w:tab w:val="left" w:pos="2423"/>
                <w:tab w:val="left" w:pos="2799"/>
                <w:tab w:val="left" w:pos="3541"/>
                <w:tab w:val="left" w:pos="3900"/>
              </w:tabs>
              <w:spacing w:before="2" w:line="290" w:lineRule="atLeast"/>
              <w:ind w:right="98"/>
              <w:rPr>
                <w:sz w:val="24"/>
                <w:szCs w:val="24"/>
                <w:lang w:val="ru-RU"/>
              </w:rPr>
            </w:pPr>
            <w:r w:rsidRPr="003A51AC">
              <w:rPr>
                <w:sz w:val="24"/>
                <w:szCs w:val="24"/>
                <w:lang w:val="ru-RU"/>
              </w:rPr>
              <w:t>Австралии,</w:t>
            </w:r>
            <w:r w:rsidRPr="003A51AC">
              <w:rPr>
                <w:sz w:val="24"/>
                <w:szCs w:val="24"/>
                <w:lang w:val="ru-RU"/>
              </w:rPr>
              <w:tab/>
              <w:t>Европы</w:t>
            </w:r>
            <w:r w:rsidRPr="003A51AC">
              <w:rPr>
                <w:sz w:val="24"/>
                <w:szCs w:val="24"/>
                <w:lang w:val="ru-RU"/>
              </w:rPr>
              <w:tab/>
              <w:t>и</w:t>
            </w:r>
            <w:r w:rsidRPr="003A51AC">
              <w:rPr>
                <w:sz w:val="24"/>
                <w:szCs w:val="24"/>
                <w:lang w:val="ru-RU"/>
              </w:rPr>
              <w:tab/>
              <w:t>Азии</w:t>
            </w:r>
            <w:r w:rsidRPr="003A51AC">
              <w:rPr>
                <w:sz w:val="24"/>
                <w:szCs w:val="24"/>
                <w:lang w:val="ru-RU"/>
              </w:rPr>
              <w:tab/>
              <w:t>с</w:t>
            </w:r>
            <w:r w:rsidRPr="003A51AC">
              <w:rPr>
                <w:sz w:val="24"/>
                <w:szCs w:val="24"/>
                <w:lang w:val="ru-RU"/>
              </w:rPr>
              <w:tab/>
              <w:t>реалистичными</w:t>
            </w:r>
            <w:r w:rsidRPr="003A51AC">
              <w:rPr>
                <w:spacing w:val="-52"/>
                <w:sz w:val="24"/>
                <w:szCs w:val="24"/>
                <w:lang w:val="ru-RU"/>
              </w:rPr>
              <w:t xml:space="preserve"> </w:t>
            </w:r>
            <w:r w:rsidRPr="003A51AC">
              <w:rPr>
                <w:sz w:val="24"/>
                <w:szCs w:val="24"/>
                <w:lang w:val="ru-RU"/>
              </w:rPr>
              <w:t>изображением</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пропорциями</w:t>
            </w:r>
          </w:p>
        </w:tc>
        <w:tc>
          <w:tcPr>
            <w:tcW w:w="720" w:type="dxa"/>
          </w:tcPr>
          <w:p w:rsidR="005D3D5C" w:rsidRPr="003A51AC" w:rsidRDefault="005D3D5C" w:rsidP="005D3D5C">
            <w:pPr>
              <w:pStyle w:val="TableParagraph"/>
              <w:spacing w:before="7"/>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2.6.2.2.150.</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80"/>
                <w:sz w:val="24"/>
                <w:szCs w:val="24"/>
                <w:lang w:val="ru-RU"/>
              </w:rPr>
              <w:t xml:space="preserve"> </w:t>
            </w:r>
            <w:r w:rsidRPr="003A51AC">
              <w:rPr>
                <w:sz w:val="24"/>
                <w:szCs w:val="24"/>
                <w:lang w:val="ru-RU"/>
              </w:rPr>
              <w:t xml:space="preserve">фигурок  </w:t>
            </w:r>
            <w:r w:rsidRPr="003A51AC">
              <w:rPr>
                <w:spacing w:val="24"/>
                <w:sz w:val="24"/>
                <w:szCs w:val="24"/>
                <w:lang w:val="ru-RU"/>
              </w:rPr>
              <w:t xml:space="preserve"> </w:t>
            </w:r>
            <w:r w:rsidRPr="003A51AC">
              <w:rPr>
                <w:sz w:val="24"/>
                <w:szCs w:val="24"/>
                <w:lang w:val="ru-RU"/>
              </w:rPr>
              <w:t xml:space="preserve">животных  </w:t>
            </w:r>
            <w:r w:rsidRPr="003A51AC">
              <w:rPr>
                <w:spacing w:val="27"/>
                <w:sz w:val="24"/>
                <w:szCs w:val="24"/>
                <w:lang w:val="ru-RU"/>
              </w:rPr>
              <w:t xml:space="preserve"> </w:t>
            </w:r>
            <w:r w:rsidRPr="003A51AC">
              <w:rPr>
                <w:sz w:val="24"/>
                <w:szCs w:val="24"/>
                <w:lang w:val="ru-RU"/>
              </w:rPr>
              <w:t xml:space="preserve">леса  </w:t>
            </w:r>
            <w:r w:rsidRPr="003A51AC">
              <w:rPr>
                <w:spacing w:val="27"/>
                <w:sz w:val="24"/>
                <w:szCs w:val="24"/>
                <w:lang w:val="ru-RU"/>
              </w:rPr>
              <w:t xml:space="preserve"> </w:t>
            </w:r>
            <w:r w:rsidRPr="003A51AC">
              <w:rPr>
                <w:sz w:val="24"/>
                <w:szCs w:val="24"/>
                <w:lang w:val="ru-RU"/>
              </w:rPr>
              <w:t xml:space="preserve">с  </w:t>
            </w:r>
            <w:r w:rsidRPr="003A51AC">
              <w:rPr>
                <w:spacing w:val="24"/>
                <w:sz w:val="24"/>
                <w:szCs w:val="24"/>
                <w:lang w:val="ru-RU"/>
              </w:rPr>
              <w:t xml:space="preserve"> </w:t>
            </w:r>
            <w:r w:rsidRPr="003A51AC">
              <w:rPr>
                <w:sz w:val="24"/>
                <w:szCs w:val="24"/>
                <w:lang w:val="ru-RU"/>
              </w:rPr>
              <w:t>реалистичными</w:t>
            </w:r>
          </w:p>
          <w:p w:rsidR="005D3D5C" w:rsidRPr="003A51AC" w:rsidRDefault="005D3D5C" w:rsidP="005D3D5C">
            <w:pPr>
              <w:pStyle w:val="TableParagraph"/>
              <w:spacing w:before="37"/>
              <w:rPr>
                <w:sz w:val="24"/>
                <w:szCs w:val="24"/>
              </w:rPr>
            </w:pPr>
            <w:r w:rsidRPr="003A51AC">
              <w:rPr>
                <w:sz w:val="24"/>
                <w:szCs w:val="24"/>
              </w:rPr>
              <w:lastRenderedPageBreak/>
              <w:t>изображением</w:t>
            </w:r>
            <w:r w:rsidRPr="003A51AC">
              <w:rPr>
                <w:spacing w:val="-4"/>
                <w:sz w:val="24"/>
                <w:szCs w:val="24"/>
              </w:rPr>
              <w:t xml:space="preserve"> </w:t>
            </w:r>
            <w:r w:rsidRPr="003A51AC">
              <w:rPr>
                <w:sz w:val="24"/>
                <w:szCs w:val="24"/>
              </w:rPr>
              <w:t>и</w:t>
            </w:r>
            <w:r w:rsidRPr="003A51AC">
              <w:rPr>
                <w:spacing w:val="-5"/>
                <w:sz w:val="24"/>
                <w:szCs w:val="24"/>
              </w:rPr>
              <w:t xml:space="preserve"> </w:t>
            </w:r>
            <w:r w:rsidRPr="003A51AC">
              <w:rPr>
                <w:sz w:val="24"/>
                <w:szCs w:val="24"/>
              </w:rPr>
              <w:t>пропорциями</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lastRenderedPageBreak/>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lastRenderedPageBreak/>
              <w:t>2.6.2.2.151.</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фигурок</w:t>
            </w:r>
            <w:r w:rsidRPr="003A51AC">
              <w:rPr>
                <w:spacing w:val="-2"/>
                <w:sz w:val="24"/>
                <w:szCs w:val="24"/>
                <w:lang w:val="ru-RU"/>
              </w:rPr>
              <w:t xml:space="preserve"> </w:t>
            </w:r>
            <w:r w:rsidRPr="003A51AC">
              <w:rPr>
                <w:sz w:val="24"/>
                <w:szCs w:val="24"/>
                <w:lang w:val="ru-RU"/>
              </w:rPr>
              <w:t>людей</w:t>
            </w:r>
            <w:r w:rsidRPr="003A51AC">
              <w:rPr>
                <w:spacing w:val="-3"/>
                <w:sz w:val="24"/>
                <w:szCs w:val="24"/>
                <w:lang w:val="ru-RU"/>
              </w:rPr>
              <w:t xml:space="preserve"> </w:t>
            </w:r>
            <w:r w:rsidRPr="003A51AC">
              <w:rPr>
                <w:sz w:val="24"/>
                <w:szCs w:val="24"/>
                <w:lang w:val="ru-RU"/>
              </w:rPr>
              <w:t>разных</w:t>
            </w:r>
            <w:r w:rsidRPr="003A51AC">
              <w:rPr>
                <w:spacing w:val="-4"/>
                <w:sz w:val="24"/>
                <w:szCs w:val="24"/>
                <w:lang w:val="ru-RU"/>
              </w:rPr>
              <w:t xml:space="preserve"> </w:t>
            </w:r>
            <w:r w:rsidRPr="003A51AC">
              <w:rPr>
                <w:sz w:val="24"/>
                <w:szCs w:val="24"/>
                <w:lang w:val="ru-RU"/>
              </w:rPr>
              <w:t>профессий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2.6.2.2.152.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фигурок</w:t>
            </w:r>
            <w:r w:rsidRPr="003A51AC">
              <w:rPr>
                <w:spacing w:val="-3"/>
                <w:sz w:val="24"/>
                <w:szCs w:val="24"/>
                <w:lang w:val="ru-RU"/>
              </w:rPr>
              <w:t xml:space="preserve"> </w:t>
            </w:r>
            <w:r w:rsidRPr="003A51AC">
              <w:rPr>
                <w:sz w:val="24"/>
                <w:szCs w:val="24"/>
                <w:lang w:val="ru-RU"/>
              </w:rPr>
              <w:t>людей</w:t>
            </w:r>
            <w:r w:rsidRPr="003A51AC">
              <w:rPr>
                <w:spacing w:val="-3"/>
                <w:sz w:val="24"/>
                <w:szCs w:val="24"/>
                <w:lang w:val="ru-RU"/>
              </w:rPr>
              <w:t xml:space="preserve"> </w:t>
            </w:r>
            <w:r w:rsidRPr="003A51AC">
              <w:rPr>
                <w:sz w:val="24"/>
                <w:szCs w:val="24"/>
                <w:lang w:val="ru-RU"/>
              </w:rPr>
              <w:t>разных</w:t>
            </w:r>
            <w:r w:rsidRPr="003A51AC">
              <w:rPr>
                <w:spacing w:val="-3"/>
                <w:sz w:val="24"/>
                <w:szCs w:val="24"/>
                <w:lang w:val="ru-RU"/>
              </w:rPr>
              <w:t xml:space="preserve"> </w:t>
            </w:r>
            <w:r w:rsidRPr="003A51AC">
              <w:rPr>
                <w:sz w:val="24"/>
                <w:szCs w:val="24"/>
                <w:lang w:val="ru-RU"/>
              </w:rPr>
              <w:t>рас</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583"/>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2.6.2.2.153.</w:t>
            </w:r>
          </w:p>
        </w:tc>
        <w:tc>
          <w:tcPr>
            <w:tcW w:w="5493" w:type="dxa"/>
          </w:tcPr>
          <w:p w:rsidR="005D3D5C" w:rsidRPr="003A51AC" w:rsidRDefault="005D3D5C" w:rsidP="005D3D5C">
            <w:pPr>
              <w:pStyle w:val="TableParagraph"/>
              <w:tabs>
                <w:tab w:val="left" w:pos="1127"/>
                <w:tab w:val="left" w:pos="2343"/>
                <w:tab w:val="left" w:pos="3363"/>
                <w:tab w:val="left" w:pos="3890"/>
              </w:tabs>
              <w:spacing w:line="246" w:lineRule="exact"/>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людей</w:t>
            </w:r>
            <w:r w:rsidRPr="003A51AC">
              <w:rPr>
                <w:sz w:val="24"/>
                <w:szCs w:val="24"/>
                <w:lang w:val="ru-RU"/>
              </w:rPr>
              <w:tab/>
              <w:t>с</w:t>
            </w:r>
            <w:r w:rsidRPr="003A51AC">
              <w:rPr>
                <w:sz w:val="24"/>
                <w:szCs w:val="24"/>
                <w:lang w:val="ru-RU"/>
              </w:rPr>
              <w:tab/>
              <w:t>ограниченными</w:t>
            </w:r>
          </w:p>
          <w:p w:rsidR="005D3D5C" w:rsidRPr="003A51AC" w:rsidRDefault="005D3D5C" w:rsidP="005D3D5C">
            <w:pPr>
              <w:pStyle w:val="TableParagraph"/>
              <w:spacing w:before="38"/>
              <w:rPr>
                <w:sz w:val="24"/>
                <w:szCs w:val="24"/>
                <w:lang w:val="ru-RU"/>
              </w:rPr>
            </w:pPr>
            <w:r w:rsidRPr="003A51AC">
              <w:rPr>
                <w:sz w:val="24"/>
                <w:szCs w:val="24"/>
                <w:lang w:val="ru-RU"/>
              </w:rPr>
              <w:t>возможностями</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680B2E">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2.6.2.2.154.</w:t>
            </w:r>
          </w:p>
        </w:tc>
        <w:tc>
          <w:tcPr>
            <w:tcW w:w="5493" w:type="dxa"/>
          </w:tcPr>
          <w:p w:rsidR="005D3D5C" w:rsidRPr="003A51AC" w:rsidRDefault="005D3D5C" w:rsidP="005D3D5C">
            <w:pPr>
              <w:pStyle w:val="TableParagraph"/>
              <w:tabs>
                <w:tab w:val="left" w:pos="1021"/>
                <w:tab w:val="left" w:pos="2134"/>
                <w:tab w:val="left" w:pos="3482"/>
                <w:tab w:val="left" w:pos="3904"/>
              </w:tabs>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насекомых</w:t>
            </w:r>
            <w:r w:rsidRPr="003A51AC">
              <w:rPr>
                <w:sz w:val="24"/>
                <w:szCs w:val="24"/>
                <w:lang w:val="ru-RU"/>
              </w:rPr>
              <w:tab/>
              <w:t>с</w:t>
            </w:r>
            <w:r w:rsidRPr="003A51AC">
              <w:rPr>
                <w:sz w:val="24"/>
                <w:szCs w:val="24"/>
                <w:lang w:val="ru-RU"/>
              </w:rPr>
              <w:tab/>
              <w:t>реалистичными</w:t>
            </w:r>
          </w:p>
          <w:p w:rsidR="005D3D5C" w:rsidRPr="003A51AC" w:rsidRDefault="005D3D5C" w:rsidP="005D3D5C">
            <w:pPr>
              <w:pStyle w:val="TableParagraph"/>
              <w:spacing w:before="37"/>
              <w:rPr>
                <w:sz w:val="24"/>
                <w:szCs w:val="24"/>
                <w:lang w:val="ru-RU"/>
              </w:rPr>
            </w:pPr>
            <w:r w:rsidRPr="003A51AC">
              <w:rPr>
                <w:sz w:val="24"/>
                <w:szCs w:val="24"/>
                <w:lang w:val="ru-RU"/>
              </w:rPr>
              <w:t>изображением</w:t>
            </w:r>
            <w:r w:rsidRPr="003A51AC">
              <w:rPr>
                <w:spacing w:val="-3"/>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пропорциями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2.6.2.2.155.</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чайной</w:t>
            </w:r>
            <w:r w:rsidRPr="003A51AC">
              <w:rPr>
                <w:spacing w:val="-4"/>
                <w:sz w:val="24"/>
                <w:szCs w:val="24"/>
              </w:rPr>
              <w:t xml:space="preserve"> </w:t>
            </w:r>
            <w:r w:rsidRPr="003A51AC">
              <w:rPr>
                <w:sz w:val="24"/>
                <w:szCs w:val="24"/>
              </w:rPr>
              <w:t>посуды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2.6.2.2.156.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доска</w:t>
            </w:r>
            <w:r w:rsidRPr="003A51AC">
              <w:rPr>
                <w:spacing w:val="-6"/>
                <w:sz w:val="24"/>
                <w:szCs w:val="24"/>
                <w:lang w:val="ru-RU"/>
              </w:rPr>
              <w:t xml:space="preserve"> </w:t>
            </w:r>
            <w:r w:rsidRPr="003A51AC">
              <w:rPr>
                <w:sz w:val="24"/>
                <w:szCs w:val="24"/>
                <w:lang w:val="ru-RU"/>
              </w:rPr>
              <w:t>магнитная</w:t>
            </w:r>
            <w:r w:rsidRPr="003A51AC">
              <w:rPr>
                <w:spacing w:val="-6"/>
                <w:sz w:val="24"/>
                <w:szCs w:val="24"/>
                <w:lang w:val="ru-RU"/>
              </w:rPr>
              <w:t xml:space="preserve"> </w:t>
            </w:r>
            <w:r w:rsidRPr="003A51AC">
              <w:rPr>
                <w:sz w:val="24"/>
                <w:szCs w:val="24"/>
                <w:lang w:val="ru-RU"/>
              </w:rPr>
              <w:t>настольная</w:t>
            </w:r>
            <w:r w:rsidRPr="003A51AC">
              <w:rPr>
                <w:spacing w:val="-6"/>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комплектом</w:t>
            </w:r>
            <w:r w:rsidRPr="003A51AC">
              <w:rPr>
                <w:spacing w:val="-6"/>
                <w:sz w:val="24"/>
                <w:szCs w:val="24"/>
                <w:lang w:val="ru-RU"/>
              </w:rPr>
              <w:t xml:space="preserve"> </w:t>
            </w:r>
            <w:r w:rsidRPr="003A51AC">
              <w:rPr>
                <w:sz w:val="24"/>
                <w:szCs w:val="24"/>
                <w:lang w:val="ru-RU"/>
              </w:rPr>
              <w:t>цифр,</w:t>
            </w:r>
          </w:p>
          <w:p w:rsidR="005D3D5C" w:rsidRPr="003A51AC" w:rsidRDefault="005D3D5C" w:rsidP="005D3D5C">
            <w:pPr>
              <w:pStyle w:val="TableParagraph"/>
              <w:spacing w:before="37"/>
              <w:rPr>
                <w:sz w:val="24"/>
                <w:szCs w:val="24"/>
                <w:lang w:val="ru-RU"/>
              </w:rPr>
            </w:pPr>
            <w:r w:rsidRPr="003A51AC">
              <w:rPr>
                <w:sz w:val="24"/>
                <w:szCs w:val="24"/>
                <w:lang w:val="ru-RU"/>
              </w:rPr>
              <w:t>знаков,</w:t>
            </w:r>
            <w:r w:rsidRPr="003A51AC">
              <w:rPr>
                <w:spacing w:val="-6"/>
                <w:sz w:val="24"/>
                <w:szCs w:val="24"/>
                <w:lang w:val="ru-RU"/>
              </w:rPr>
              <w:t xml:space="preserve"> </w:t>
            </w:r>
            <w:r w:rsidRPr="003A51AC">
              <w:rPr>
                <w:sz w:val="24"/>
                <w:szCs w:val="24"/>
                <w:lang w:val="ru-RU"/>
              </w:rPr>
              <w:t>букв</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геометрических</w:t>
            </w:r>
            <w:r w:rsidRPr="003A51AC">
              <w:rPr>
                <w:spacing w:val="-8"/>
                <w:sz w:val="24"/>
                <w:szCs w:val="24"/>
                <w:lang w:val="ru-RU"/>
              </w:rPr>
              <w:t xml:space="preserve"> </w:t>
            </w:r>
            <w:r w:rsidRPr="003A51AC">
              <w:rPr>
                <w:sz w:val="24"/>
                <w:szCs w:val="24"/>
                <w:lang w:val="ru-RU"/>
              </w:rPr>
              <w:t>фигур</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2.6.2.2.157.</w:t>
            </w:r>
          </w:p>
        </w:tc>
        <w:tc>
          <w:tcPr>
            <w:tcW w:w="5493" w:type="dxa"/>
          </w:tcPr>
          <w:p w:rsidR="005D3D5C" w:rsidRPr="003A51AC" w:rsidRDefault="005D3D5C" w:rsidP="005D3D5C">
            <w:pPr>
              <w:pStyle w:val="TableParagraph"/>
              <w:rPr>
                <w:sz w:val="24"/>
                <w:szCs w:val="24"/>
              </w:rPr>
            </w:pPr>
            <w:r w:rsidRPr="003A51AC">
              <w:rPr>
                <w:sz w:val="24"/>
                <w:szCs w:val="24"/>
              </w:rPr>
              <w:t>Наборы</w:t>
            </w:r>
            <w:r w:rsidRPr="003A51AC">
              <w:rPr>
                <w:spacing w:val="-6"/>
                <w:sz w:val="24"/>
                <w:szCs w:val="24"/>
              </w:rPr>
              <w:t xml:space="preserve"> </w:t>
            </w:r>
            <w:r w:rsidRPr="003A51AC">
              <w:rPr>
                <w:sz w:val="24"/>
                <w:szCs w:val="24"/>
              </w:rPr>
              <w:t>авторских</w:t>
            </w:r>
            <w:r w:rsidRPr="003A51AC">
              <w:rPr>
                <w:spacing w:val="-4"/>
                <w:sz w:val="24"/>
                <w:szCs w:val="24"/>
              </w:rPr>
              <w:t xml:space="preserve"> </w:t>
            </w:r>
            <w:r w:rsidRPr="003A51AC">
              <w:rPr>
                <w:sz w:val="24"/>
                <w:szCs w:val="24"/>
              </w:rPr>
              <w:t>игровых</w:t>
            </w:r>
            <w:r w:rsidRPr="003A51AC">
              <w:rPr>
                <w:spacing w:val="-4"/>
                <w:sz w:val="24"/>
                <w:szCs w:val="24"/>
              </w:rPr>
              <w:t xml:space="preserve"> </w:t>
            </w:r>
            <w:r w:rsidRPr="003A51AC">
              <w:rPr>
                <w:sz w:val="24"/>
                <w:szCs w:val="24"/>
              </w:rPr>
              <w:t>материалов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10</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2.6.2.2.158.</w:t>
            </w:r>
          </w:p>
        </w:tc>
        <w:tc>
          <w:tcPr>
            <w:tcW w:w="5493" w:type="dxa"/>
          </w:tcPr>
          <w:p w:rsidR="005D3D5C" w:rsidRPr="003A51AC" w:rsidRDefault="005D3D5C" w:rsidP="005D3D5C">
            <w:pPr>
              <w:pStyle w:val="TableParagraph"/>
              <w:spacing w:line="276" w:lineRule="auto"/>
              <w:ind w:right="95"/>
              <w:rPr>
                <w:sz w:val="24"/>
                <w:szCs w:val="24"/>
                <w:lang w:val="ru-RU"/>
              </w:rPr>
            </w:pPr>
            <w:r w:rsidRPr="003A51AC">
              <w:rPr>
                <w:sz w:val="24"/>
                <w:szCs w:val="24"/>
                <w:lang w:val="ru-RU"/>
              </w:rPr>
              <w:t>Наборы</w:t>
            </w:r>
            <w:r w:rsidRPr="003A51AC">
              <w:rPr>
                <w:spacing w:val="15"/>
                <w:sz w:val="24"/>
                <w:szCs w:val="24"/>
                <w:lang w:val="ru-RU"/>
              </w:rPr>
              <w:t xml:space="preserve"> </w:t>
            </w:r>
            <w:r w:rsidRPr="003A51AC">
              <w:rPr>
                <w:sz w:val="24"/>
                <w:szCs w:val="24"/>
                <w:lang w:val="ru-RU"/>
              </w:rPr>
              <w:t>брусков,</w:t>
            </w:r>
            <w:r w:rsidRPr="003A51AC">
              <w:rPr>
                <w:spacing w:val="17"/>
                <w:sz w:val="24"/>
                <w:szCs w:val="24"/>
                <w:lang w:val="ru-RU"/>
              </w:rPr>
              <w:t xml:space="preserve"> </w:t>
            </w:r>
            <w:r w:rsidRPr="003A51AC">
              <w:rPr>
                <w:sz w:val="24"/>
                <w:szCs w:val="24"/>
                <w:lang w:val="ru-RU"/>
              </w:rPr>
              <w:t>цилиндров</w:t>
            </w:r>
            <w:r w:rsidRPr="003A51AC">
              <w:rPr>
                <w:spacing w:val="16"/>
                <w:sz w:val="24"/>
                <w:szCs w:val="24"/>
                <w:lang w:val="ru-RU"/>
              </w:rPr>
              <w:t xml:space="preserve"> </w:t>
            </w:r>
            <w:r w:rsidRPr="003A51AC">
              <w:rPr>
                <w:sz w:val="24"/>
                <w:szCs w:val="24"/>
                <w:lang w:val="ru-RU"/>
              </w:rPr>
              <w:t>и</w:t>
            </w:r>
            <w:r w:rsidRPr="003A51AC">
              <w:rPr>
                <w:spacing w:val="16"/>
                <w:sz w:val="24"/>
                <w:szCs w:val="24"/>
                <w:lang w:val="ru-RU"/>
              </w:rPr>
              <w:t xml:space="preserve"> </w:t>
            </w:r>
            <w:r w:rsidRPr="003A51AC">
              <w:rPr>
                <w:sz w:val="24"/>
                <w:szCs w:val="24"/>
                <w:lang w:val="ru-RU"/>
              </w:rPr>
              <w:t>пр.</w:t>
            </w:r>
            <w:r w:rsidRPr="003A51AC">
              <w:rPr>
                <w:spacing w:val="14"/>
                <w:sz w:val="24"/>
                <w:szCs w:val="24"/>
                <w:lang w:val="ru-RU"/>
              </w:rPr>
              <w:t xml:space="preserve"> </w:t>
            </w:r>
            <w:r w:rsidRPr="003A51AC">
              <w:rPr>
                <w:sz w:val="24"/>
                <w:szCs w:val="24"/>
                <w:lang w:val="ru-RU"/>
              </w:rPr>
              <w:t>для</w:t>
            </w:r>
            <w:r w:rsidRPr="003A51AC">
              <w:rPr>
                <w:spacing w:val="17"/>
                <w:sz w:val="24"/>
                <w:szCs w:val="24"/>
                <w:lang w:val="ru-RU"/>
              </w:rPr>
              <w:t xml:space="preserve"> </w:t>
            </w:r>
            <w:r w:rsidRPr="003A51AC">
              <w:rPr>
                <w:sz w:val="24"/>
                <w:szCs w:val="24"/>
                <w:lang w:val="ru-RU"/>
              </w:rPr>
              <w:t>сериации</w:t>
            </w:r>
            <w:r w:rsidRPr="003A51AC">
              <w:rPr>
                <w:spacing w:val="16"/>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величине</w:t>
            </w:r>
            <w:r w:rsidRPr="003A51AC">
              <w:rPr>
                <w:spacing w:val="24"/>
                <w:sz w:val="24"/>
                <w:szCs w:val="24"/>
                <w:lang w:val="ru-RU"/>
              </w:rPr>
              <w:t xml:space="preserve"> </w:t>
            </w:r>
            <w:r w:rsidRPr="003A51AC">
              <w:rPr>
                <w:sz w:val="24"/>
                <w:szCs w:val="24"/>
                <w:lang w:val="ru-RU"/>
              </w:rPr>
              <w:t>(по</w:t>
            </w:r>
            <w:r w:rsidRPr="003A51AC">
              <w:rPr>
                <w:spacing w:val="24"/>
                <w:sz w:val="24"/>
                <w:szCs w:val="24"/>
                <w:lang w:val="ru-RU"/>
              </w:rPr>
              <w:t xml:space="preserve"> </w:t>
            </w:r>
            <w:r w:rsidRPr="003A51AC">
              <w:rPr>
                <w:sz w:val="24"/>
                <w:szCs w:val="24"/>
                <w:lang w:val="ru-RU"/>
              </w:rPr>
              <w:t>1–2</w:t>
            </w:r>
            <w:r w:rsidRPr="003A51AC">
              <w:rPr>
                <w:spacing w:val="24"/>
                <w:sz w:val="24"/>
                <w:szCs w:val="24"/>
                <w:lang w:val="ru-RU"/>
              </w:rPr>
              <w:t xml:space="preserve"> </w:t>
            </w:r>
            <w:r w:rsidRPr="003A51AC">
              <w:rPr>
                <w:sz w:val="24"/>
                <w:szCs w:val="24"/>
                <w:lang w:val="ru-RU"/>
              </w:rPr>
              <w:t>признакам</w:t>
            </w:r>
            <w:r w:rsidRPr="003A51AC">
              <w:rPr>
                <w:spacing w:val="22"/>
                <w:sz w:val="24"/>
                <w:szCs w:val="24"/>
                <w:lang w:val="ru-RU"/>
              </w:rPr>
              <w:t xml:space="preserve"> </w:t>
            </w:r>
            <w:r w:rsidRPr="003A51AC">
              <w:rPr>
                <w:sz w:val="24"/>
                <w:szCs w:val="24"/>
                <w:lang w:val="ru-RU"/>
              </w:rPr>
              <w:t>–</w:t>
            </w:r>
            <w:r w:rsidRPr="003A51AC">
              <w:rPr>
                <w:spacing w:val="25"/>
                <w:sz w:val="24"/>
                <w:szCs w:val="24"/>
                <w:lang w:val="ru-RU"/>
              </w:rPr>
              <w:t xml:space="preserve"> </w:t>
            </w:r>
            <w:r w:rsidRPr="003A51AC">
              <w:rPr>
                <w:sz w:val="24"/>
                <w:szCs w:val="24"/>
                <w:lang w:val="ru-RU"/>
              </w:rPr>
              <w:t>длине,</w:t>
            </w:r>
            <w:r w:rsidRPr="003A51AC">
              <w:rPr>
                <w:spacing w:val="24"/>
                <w:sz w:val="24"/>
                <w:szCs w:val="24"/>
                <w:lang w:val="ru-RU"/>
              </w:rPr>
              <w:t xml:space="preserve"> </w:t>
            </w:r>
            <w:r w:rsidRPr="003A51AC">
              <w:rPr>
                <w:sz w:val="24"/>
                <w:szCs w:val="24"/>
                <w:lang w:val="ru-RU"/>
              </w:rPr>
              <w:t>ширине,</w:t>
            </w:r>
            <w:r w:rsidRPr="003A51AC">
              <w:rPr>
                <w:spacing w:val="24"/>
                <w:sz w:val="24"/>
                <w:szCs w:val="24"/>
                <w:lang w:val="ru-RU"/>
              </w:rPr>
              <w:t xml:space="preserve"> </w:t>
            </w:r>
            <w:r w:rsidRPr="003A51AC">
              <w:rPr>
                <w:sz w:val="24"/>
                <w:szCs w:val="24"/>
                <w:lang w:val="ru-RU"/>
              </w:rPr>
              <w:t>высоте,</w:t>
            </w:r>
          </w:p>
          <w:p w:rsidR="005D3D5C" w:rsidRPr="003A51AC" w:rsidRDefault="005D3D5C" w:rsidP="005D3D5C">
            <w:pPr>
              <w:pStyle w:val="TableParagraph"/>
              <w:rPr>
                <w:sz w:val="24"/>
                <w:szCs w:val="24"/>
              </w:rPr>
            </w:pPr>
            <w:r w:rsidRPr="003A51AC">
              <w:rPr>
                <w:sz w:val="24"/>
                <w:szCs w:val="24"/>
              </w:rPr>
              <w:t>толщине)</w:t>
            </w:r>
            <w:r w:rsidRPr="003A51AC">
              <w:rPr>
                <w:spacing w:val="-4"/>
                <w:sz w:val="24"/>
                <w:szCs w:val="24"/>
              </w:rPr>
              <w:t xml:space="preserve"> </w:t>
            </w:r>
            <w:r w:rsidRPr="003A51AC">
              <w:rPr>
                <w:sz w:val="24"/>
                <w:szCs w:val="24"/>
              </w:rPr>
              <w:t>из</w:t>
            </w:r>
            <w:r w:rsidRPr="003A51AC">
              <w:rPr>
                <w:spacing w:val="-5"/>
                <w:sz w:val="24"/>
                <w:szCs w:val="24"/>
              </w:rPr>
              <w:t xml:space="preserve"> </w:t>
            </w:r>
            <w:r w:rsidRPr="003A51AC">
              <w:rPr>
                <w:sz w:val="24"/>
                <w:szCs w:val="24"/>
              </w:rPr>
              <w:t>7–10</w:t>
            </w:r>
            <w:r w:rsidRPr="003A51AC">
              <w:rPr>
                <w:spacing w:val="-3"/>
                <w:sz w:val="24"/>
                <w:szCs w:val="24"/>
              </w:rPr>
              <w:t xml:space="preserve"> </w:t>
            </w:r>
            <w:r w:rsidRPr="003A51AC">
              <w:rPr>
                <w:sz w:val="24"/>
                <w:szCs w:val="24"/>
              </w:rPr>
              <w:t>элементов</w:t>
            </w:r>
          </w:p>
        </w:tc>
        <w:tc>
          <w:tcPr>
            <w:tcW w:w="7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8"/>
              <w:rPr>
                <w:sz w:val="24"/>
                <w:szCs w:val="24"/>
              </w:rPr>
            </w:pPr>
          </w:p>
          <w:p w:rsidR="005D3D5C" w:rsidRPr="003A51AC" w:rsidRDefault="005D3D5C" w:rsidP="005D3D5C">
            <w:pPr>
              <w:pStyle w:val="TableParagraph"/>
              <w:ind w:left="129"/>
              <w:rPr>
                <w:sz w:val="24"/>
                <w:szCs w:val="24"/>
              </w:rPr>
            </w:pPr>
            <w:r w:rsidRPr="003A51AC">
              <w:rPr>
                <w:sz w:val="24"/>
                <w:szCs w:val="24"/>
              </w:rPr>
              <w:t>2.6.2.2.159.</w:t>
            </w:r>
          </w:p>
        </w:tc>
        <w:tc>
          <w:tcPr>
            <w:tcW w:w="5493" w:type="dxa"/>
          </w:tcPr>
          <w:p w:rsidR="005D3D5C" w:rsidRPr="003A51AC" w:rsidRDefault="005D3D5C" w:rsidP="005D3D5C">
            <w:pPr>
              <w:pStyle w:val="TableParagraph"/>
              <w:tabs>
                <w:tab w:val="left" w:pos="1909"/>
                <w:tab w:val="left" w:pos="2854"/>
                <w:tab w:val="left" w:pos="4572"/>
              </w:tabs>
              <w:spacing w:line="276" w:lineRule="auto"/>
              <w:ind w:right="99"/>
              <w:rPr>
                <w:sz w:val="24"/>
                <w:szCs w:val="24"/>
                <w:lang w:val="ru-RU"/>
              </w:rPr>
            </w:pPr>
            <w:r w:rsidRPr="003A51AC">
              <w:rPr>
                <w:sz w:val="24"/>
                <w:szCs w:val="24"/>
                <w:lang w:val="ru-RU"/>
              </w:rPr>
              <w:t>Наборы</w:t>
            </w:r>
            <w:r w:rsidRPr="003A51AC">
              <w:rPr>
                <w:spacing w:val="30"/>
                <w:sz w:val="24"/>
                <w:szCs w:val="24"/>
                <w:lang w:val="ru-RU"/>
              </w:rPr>
              <w:t xml:space="preserve"> </w:t>
            </w:r>
            <w:r w:rsidRPr="003A51AC">
              <w:rPr>
                <w:sz w:val="24"/>
                <w:szCs w:val="24"/>
                <w:lang w:val="ru-RU"/>
              </w:rPr>
              <w:t>для</w:t>
            </w:r>
            <w:r w:rsidRPr="003A51AC">
              <w:rPr>
                <w:spacing w:val="31"/>
                <w:sz w:val="24"/>
                <w:szCs w:val="24"/>
                <w:lang w:val="ru-RU"/>
              </w:rPr>
              <w:t xml:space="preserve"> </w:t>
            </w:r>
            <w:r w:rsidRPr="003A51AC">
              <w:rPr>
                <w:sz w:val="24"/>
                <w:szCs w:val="24"/>
                <w:lang w:val="ru-RU"/>
              </w:rPr>
              <w:t>мальчиков</w:t>
            </w:r>
            <w:r w:rsidRPr="003A51AC">
              <w:rPr>
                <w:spacing w:val="30"/>
                <w:sz w:val="24"/>
                <w:szCs w:val="24"/>
                <w:lang w:val="ru-RU"/>
              </w:rPr>
              <w:t xml:space="preserve"> </w:t>
            </w:r>
            <w:r w:rsidRPr="003A51AC">
              <w:rPr>
                <w:sz w:val="24"/>
                <w:szCs w:val="24"/>
                <w:lang w:val="ru-RU"/>
              </w:rPr>
              <w:t>и</w:t>
            </w:r>
            <w:r w:rsidRPr="003A51AC">
              <w:rPr>
                <w:spacing w:val="31"/>
                <w:sz w:val="24"/>
                <w:szCs w:val="24"/>
                <w:lang w:val="ru-RU"/>
              </w:rPr>
              <w:t xml:space="preserve"> </w:t>
            </w:r>
            <w:r w:rsidRPr="003A51AC">
              <w:rPr>
                <w:sz w:val="24"/>
                <w:szCs w:val="24"/>
                <w:lang w:val="ru-RU"/>
              </w:rPr>
              <w:t>девочек</w:t>
            </w:r>
            <w:r w:rsidRPr="003A51AC">
              <w:rPr>
                <w:spacing w:val="30"/>
                <w:sz w:val="24"/>
                <w:szCs w:val="24"/>
                <w:lang w:val="ru-RU"/>
              </w:rPr>
              <w:t xml:space="preserve"> </w:t>
            </w:r>
            <w:r w:rsidRPr="003A51AC">
              <w:rPr>
                <w:sz w:val="24"/>
                <w:szCs w:val="24"/>
                <w:lang w:val="ru-RU"/>
              </w:rPr>
              <w:t>(машины,</w:t>
            </w:r>
            <w:r w:rsidRPr="003A51AC">
              <w:rPr>
                <w:spacing w:val="32"/>
                <w:sz w:val="24"/>
                <w:szCs w:val="24"/>
                <w:lang w:val="ru-RU"/>
              </w:rPr>
              <w:t xml:space="preserve"> </w:t>
            </w:r>
            <w:r w:rsidRPr="003A51AC">
              <w:rPr>
                <w:sz w:val="24"/>
                <w:szCs w:val="24"/>
                <w:lang w:val="ru-RU"/>
              </w:rPr>
              <w:t>город,</w:t>
            </w:r>
            <w:r w:rsidRPr="003A51AC">
              <w:rPr>
                <w:spacing w:val="-52"/>
                <w:sz w:val="24"/>
                <w:szCs w:val="24"/>
                <w:lang w:val="ru-RU"/>
              </w:rPr>
              <w:t xml:space="preserve"> </w:t>
            </w:r>
            <w:r w:rsidRPr="003A51AC">
              <w:rPr>
                <w:sz w:val="24"/>
                <w:szCs w:val="24"/>
                <w:lang w:val="ru-RU"/>
              </w:rPr>
              <w:t>строительство,</w:t>
            </w:r>
            <w:r w:rsidRPr="003A51AC">
              <w:rPr>
                <w:sz w:val="24"/>
                <w:szCs w:val="24"/>
                <w:lang w:val="ru-RU"/>
              </w:rPr>
              <w:tab/>
              <w:t>набор</w:t>
            </w:r>
            <w:r w:rsidRPr="003A51AC">
              <w:rPr>
                <w:sz w:val="24"/>
                <w:szCs w:val="24"/>
                <w:lang w:val="ru-RU"/>
              </w:rPr>
              <w:tab/>
              <w:t>строительных</w:t>
            </w:r>
            <w:r w:rsidRPr="003A51AC">
              <w:rPr>
                <w:sz w:val="24"/>
                <w:szCs w:val="24"/>
                <w:lang w:val="ru-RU"/>
              </w:rPr>
              <w:tab/>
            </w:r>
            <w:r w:rsidRPr="003A51AC">
              <w:rPr>
                <w:spacing w:val="-1"/>
                <w:sz w:val="24"/>
                <w:szCs w:val="24"/>
                <w:lang w:val="ru-RU"/>
              </w:rPr>
              <w:t>пластин,</w:t>
            </w:r>
          </w:p>
          <w:p w:rsidR="005D3D5C" w:rsidRPr="003A51AC" w:rsidRDefault="005D3D5C" w:rsidP="005D3D5C">
            <w:pPr>
              <w:pStyle w:val="TableParagraph"/>
              <w:spacing w:line="253" w:lineRule="exact"/>
              <w:rPr>
                <w:sz w:val="24"/>
                <w:szCs w:val="24"/>
                <w:lang w:val="ru-RU"/>
              </w:rPr>
            </w:pPr>
            <w:r w:rsidRPr="003A51AC">
              <w:rPr>
                <w:sz w:val="24"/>
                <w:szCs w:val="24"/>
                <w:lang w:val="ru-RU"/>
              </w:rPr>
              <w:t>животные,</w:t>
            </w:r>
            <w:r w:rsidRPr="003A51AC">
              <w:rPr>
                <w:spacing w:val="-7"/>
                <w:sz w:val="24"/>
                <w:szCs w:val="24"/>
                <w:lang w:val="ru-RU"/>
              </w:rPr>
              <w:t xml:space="preserve"> </w:t>
            </w:r>
            <w:r w:rsidRPr="003A51AC">
              <w:rPr>
                <w:sz w:val="24"/>
                <w:szCs w:val="24"/>
                <w:lang w:val="ru-RU"/>
              </w:rPr>
              <w:t>железная</w:t>
            </w:r>
            <w:r w:rsidRPr="003A51AC">
              <w:rPr>
                <w:spacing w:val="-4"/>
                <w:sz w:val="24"/>
                <w:szCs w:val="24"/>
                <w:lang w:val="ru-RU"/>
              </w:rPr>
              <w:t xml:space="preserve"> </w:t>
            </w:r>
            <w:r w:rsidRPr="003A51AC">
              <w:rPr>
                <w:sz w:val="24"/>
                <w:szCs w:val="24"/>
                <w:lang w:val="ru-RU"/>
              </w:rPr>
              <w:t>дорога,</w:t>
            </w:r>
            <w:r w:rsidRPr="003A51AC">
              <w:rPr>
                <w:spacing w:val="-4"/>
                <w:sz w:val="24"/>
                <w:szCs w:val="24"/>
                <w:lang w:val="ru-RU"/>
              </w:rPr>
              <w:t xml:space="preserve"> </w:t>
            </w:r>
            <w:r w:rsidRPr="003A51AC">
              <w:rPr>
                <w:sz w:val="24"/>
                <w:szCs w:val="24"/>
                <w:lang w:val="ru-RU"/>
              </w:rPr>
              <w:t>семья</w:t>
            </w:r>
            <w:r w:rsidRPr="003A51AC">
              <w:rPr>
                <w:spacing w:val="-4"/>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т.</w:t>
            </w:r>
            <w:r w:rsidRPr="003A51AC">
              <w:rPr>
                <w:spacing w:val="-4"/>
                <w:sz w:val="24"/>
                <w:szCs w:val="24"/>
                <w:lang w:val="ru-RU"/>
              </w:rPr>
              <w:t xml:space="preserve"> </w:t>
            </w:r>
            <w:r w:rsidRPr="003A51AC">
              <w:rPr>
                <w:sz w:val="24"/>
                <w:szCs w:val="24"/>
                <w:lang w:val="ru-RU"/>
              </w:rPr>
              <w:t>п.)</w:t>
            </w:r>
          </w:p>
        </w:tc>
        <w:tc>
          <w:tcPr>
            <w:tcW w:w="720" w:type="dxa"/>
          </w:tcPr>
          <w:p w:rsidR="005D3D5C" w:rsidRPr="003A51AC" w:rsidRDefault="005D3D5C" w:rsidP="005D3D5C">
            <w:pPr>
              <w:pStyle w:val="TableParagraph"/>
              <w:spacing w:before="4"/>
              <w:rPr>
                <w:sz w:val="24"/>
                <w:szCs w:val="24"/>
                <w:lang w:val="ru-RU"/>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3" w:right="116"/>
              <w:jc w:val="center"/>
              <w:rPr>
                <w:sz w:val="24"/>
                <w:szCs w:val="24"/>
              </w:rPr>
            </w:pPr>
            <w:r w:rsidRPr="003A51AC">
              <w:rPr>
                <w:sz w:val="24"/>
                <w:szCs w:val="24"/>
              </w:rPr>
              <w:t>10</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2.6.2.2.160.</w:t>
            </w:r>
          </w:p>
        </w:tc>
        <w:tc>
          <w:tcPr>
            <w:tcW w:w="5493" w:type="dxa"/>
          </w:tcPr>
          <w:p w:rsidR="005D3D5C" w:rsidRPr="003A51AC" w:rsidRDefault="005D3D5C" w:rsidP="005D3D5C">
            <w:pPr>
              <w:pStyle w:val="TableParagraph"/>
              <w:tabs>
                <w:tab w:val="left" w:pos="1151"/>
                <w:tab w:val="left" w:pos="2281"/>
                <w:tab w:val="left" w:pos="2684"/>
                <w:tab w:val="left" w:pos="4347"/>
              </w:tabs>
              <w:rPr>
                <w:sz w:val="24"/>
                <w:szCs w:val="24"/>
                <w:lang w:val="ru-RU"/>
              </w:rPr>
            </w:pPr>
            <w:r w:rsidRPr="003A51AC">
              <w:rPr>
                <w:sz w:val="24"/>
                <w:szCs w:val="24"/>
                <w:lang w:val="ru-RU"/>
              </w:rPr>
              <w:t>Наборы</w:t>
            </w:r>
            <w:r w:rsidRPr="003A51AC">
              <w:rPr>
                <w:sz w:val="24"/>
                <w:szCs w:val="24"/>
                <w:lang w:val="ru-RU"/>
              </w:rPr>
              <w:tab/>
              <w:t>карточек</w:t>
            </w:r>
            <w:r w:rsidRPr="003A51AC">
              <w:rPr>
                <w:sz w:val="24"/>
                <w:szCs w:val="24"/>
                <w:lang w:val="ru-RU"/>
              </w:rPr>
              <w:tab/>
              <w:t>с</w:t>
            </w:r>
            <w:r w:rsidRPr="003A51AC">
              <w:rPr>
                <w:sz w:val="24"/>
                <w:szCs w:val="24"/>
                <w:lang w:val="ru-RU"/>
              </w:rPr>
              <w:tab/>
              <w:t>изображением</w:t>
            </w:r>
            <w:r w:rsidRPr="003A51AC">
              <w:rPr>
                <w:sz w:val="24"/>
                <w:szCs w:val="24"/>
                <w:lang w:val="ru-RU"/>
              </w:rPr>
              <w:tab/>
              <w:t>количества</w:t>
            </w:r>
          </w:p>
          <w:p w:rsidR="005D3D5C" w:rsidRPr="003A51AC" w:rsidRDefault="005D3D5C" w:rsidP="005D3D5C">
            <w:pPr>
              <w:pStyle w:val="TableParagraph"/>
              <w:spacing w:before="37"/>
              <w:rPr>
                <w:sz w:val="24"/>
                <w:szCs w:val="24"/>
                <w:lang w:val="ru-RU"/>
              </w:rPr>
            </w:pPr>
            <w:r w:rsidRPr="003A51AC">
              <w:rPr>
                <w:sz w:val="24"/>
                <w:szCs w:val="24"/>
                <w:lang w:val="ru-RU"/>
              </w:rPr>
              <w:t>предметов</w:t>
            </w:r>
            <w:r w:rsidRPr="003A51AC">
              <w:rPr>
                <w:spacing w:val="-4"/>
                <w:sz w:val="24"/>
                <w:szCs w:val="24"/>
                <w:lang w:val="ru-RU"/>
              </w:rPr>
              <w:t xml:space="preserve"> </w:t>
            </w:r>
            <w:r w:rsidRPr="003A51AC">
              <w:rPr>
                <w:sz w:val="24"/>
                <w:szCs w:val="24"/>
                <w:lang w:val="ru-RU"/>
              </w:rPr>
              <w:t>(от</w:t>
            </w:r>
            <w:r w:rsidRPr="003A51AC">
              <w:rPr>
                <w:spacing w:val="-3"/>
                <w:sz w:val="24"/>
                <w:szCs w:val="24"/>
                <w:lang w:val="ru-RU"/>
              </w:rPr>
              <w:t xml:space="preserve"> </w:t>
            </w:r>
            <w:r w:rsidRPr="003A51AC">
              <w:rPr>
                <w:sz w:val="24"/>
                <w:szCs w:val="24"/>
                <w:lang w:val="ru-RU"/>
              </w:rPr>
              <w:t>1</w:t>
            </w:r>
            <w:r w:rsidRPr="003A51AC">
              <w:rPr>
                <w:spacing w:val="-6"/>
                <w:sz w:val="24"/>
                <w:szCs w:val="24"/>
                <w:lang w:val="ru-RU"/>
              </w:rPr>
              <w:t xml:space="preserve"> </w:t>
            </w:r>
            <w:r w:rsidRPr="003A51AC">
              <w:rPr>
                <w:sz w:val="24"/>
                <w:szCs w:val="24"/>
                <w:lang w:val="ru-RU"/>
              </w:rPr>
              <w:t>до</w:t>
            </w:r>
            <w:r w:rsidRPr="003A51AC">
              <w:rPr>
                <w:spacing w:val="-3"/>
                <w:sz w:val="24"/>
                <w:szCs w:val="24"/>
                <w:lang w:val="ru-RU"/>
              </w:rPr>
              <w:t xml:space="preserve"> </w:t>
            </w:r>
            <w:r w:rsidRPr="003A51AC">
              <w:rPr>
                <w:sz w:val="24"/>
                <w:szCs w:val="24"/>
                <w:lang w:val="ru-RU"/>
              </w:rPr>
              <w:t>10)</w:t>
            </w:r>
            <w:r w:rsidRPr="003A51AC">
              <w:rPr>
                <w:spacing w:val="-3"/>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соответствующих</w:t>
            </w:r>
            <w:r w:rsidRPr="003A51AC">
              <w:rPr>
                <w:spacing w:val="-3"/>
                <w:sz w:val="24"/>
                <w:szCs w:val="24"/>
                <w:lang w:val="ru-RU"/>
              </w:rPr>
              <w:t xml:space="preserve"> </w:t>
            </w:r>
            <w:r w:rsidRPr="003A51AC">
              <w:rPr>
                <w:sz w:val="24"/>
                <w:szCs w:val="24"/>
                <w:lang w:val="ru-RU"/>
              </w:rPr>
              <w:t>цифр</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2.6.2.2.161.</w:t>
            </w:r>
          </w:p>
        </w:tc>
        <w:tc>
          <w:tcPr>
            <w:tcW w:w="5493" w:type="dxa"/>
          </w:tcPr>
          <w:p w:rsidR="005D3D5C" w:rsidRPr="003A51AC" w:rsidRDefault="005D3D5C" w:rsidP="005D3D5C">
            <w:pPr>
              <w:pStyle w:val="TableParagraph"/>
              <w:rPr>
                <w:sz w:val="24"/>
                <w:szCs w:val="24"/>
              </w:rPr>
            </w:pPr>
            <w:r w:rsidRPr="003A51AC">
              <w:rPr>
                <w:sz w:val="24"/>
                <w:szCs w:val="24"/>
              </w:rPr>
              <w:t>Наборы</w:t>
            </w:r>
            <w:r w:rsidRPr="003A51AC">
              <w:rPr>
                <w:spacing w:val="-11"/>
                <w:sz w:val="24"/>
                <w:szCs w:val="24"/>
              </w:rPr>
              <w:t xml:space="preserve"> </w:t>
            </w:r>
            <w:r w:rsidRPr="003A51AC">
              <w:rPr>
                <w:sz w:val="24"/>
                <w:szCs w:val="24"/>
              </w:rPr>
              <w:t>кукольной</w:t>
            </w:r>
            <w:r w:rsidRPr="003A51AC">
              <w:rPr>
                <w:spacing w:val="-9"/>
                <w:sz w:val="24"/>
                <w:szCs w:val="24"/>
              </w:rPr>
              <w:t xml:space="preserve"> </w:t>
            </w:r>
            <w:r w:rsidRPr="003A51AC">
              <w:rPr>
                <w:sz w:val="24"/>
                <w:szCs w:val="24"/>
              </w:rPr>
              <w:t>одежды</w:t>
            </w:r>
            <w:r w:rsidRPr="003A51AC">
              <w:rPr>
                <w:spacing w:val="-8"/>
                <w:sz w:val="24"/>
                <w:szCs w:val="24"/>
              </w:rPr>
              <w:t xml:space="preserve"> </w:t>
            </w:r>
            <w:r w:rsidRPr="003A51AC">
              <w:rPr>
                <w:sz w:val="24"/>
                <w:szCs w:val="24"/>
              </w:rPr>
              <w:t>–</w:t>
            </w:r>
            <w:r w:rsidRPr="003A51AC">
              <w:rPr>
                <w:spacing w:val="-11"/>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2.6.2.2.162.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Наборы</w:t>
            </w:r>
            <w:r w:rsidRPr="003A51AC">
              <w:rPr>
                <w:spacing w:val="38"/>
                <w:sz w:val="24"/>
                <w:szCs w:val="24"/>
                <w:lang w:val="ru-RU"/>
              </w:rPr>
              <w:t xml:space="preserve"> </w:t>
            </w:r>
            <w:r w:rsidRPr="003A51AC">
              <w:rPr>
                <w:sz w:val="24"/>
                <w:szCs w:val="24"/>
                <w:lang w:val="ru-RU"/>
              </w:rPr>
              <w:t>лото</w:t>
            </w:r>
            <w:r w:rsidRPr="003A51AC">
              <w:rPr>
                <w:spacing w:val="38"/>
                <w:sz w:val="24"/>
                <w:szCs w:val="24"/>
                <w:lang w:val="ru-RU"/>
              </w:rPr>
              <w:t xml:space="preserve"> </w:t>
            </w:r>
            <w:r w:rsidRPr="003A51AC">
              <w:rPr>
                <w:sz w:val="24"/>
                <w:szCs w:val="24"/>
                <w:lang w:val="ru-RU"/>
              </w:rPr>
              <w:t>по</w:t>
            </w:r>
            <w:r w:rsidRPr="003A51AC">
              <w:rPr>
                <w:spacing w:val="37"/>
                <w:sz w:val="24"/>
                <w:szCs w:val="24"/>
                <w:lang w:val="ru-RU"/>
              </w:rPr>
              <w:t xml:space="preserve"> </w:t>
            </w:r>
            <w:r w:rsidRPr="003A51AC">
              <w:rPr>
                <w:sz w:val="24"/>
                <w:szCs w:val="24"/>
                <w:lang w:val="ru-RU"/>
              </w:rPr>
              <w:t>различным</w:t>
            </w:r>
            <w:r w:rsidRPr="003A51AC">
              <w:rPr>
                <w:spacing w:val="39"/>
                <w:sz w:val="24"/>
                <w:szCs w:val="24"/>
                <w:lang w:val="ru-RU"/>
              </w:rPr>
              <w:t xml:space="preserve"> </w:t>
            </w:r>
            <w:r w:rsidRPr="003A51AC">
              <w:rPr>
                <w:sz w:val="24"/>
                <w:szCs w:val="24"/>
                <w:lang w:val="ru-RU"/>
              </w:rPr>
              <w:t>тематикам,</w:t>
            </w:r>
            <w:r w:rsidRPr="003A51AC">
              <w:rPr>
                <w:spacing w:val="38"/>
                <w:sz w:val="24"/>
                <w:szCs w:val="24"/>
                <w:lang w:val="ru-RU"/>
              </w:rPr>
              <w:t xml:space="preserve"> </w:t>
            </w:r>
            <w:r w:rsidRPr="003A51AC">
              <w:rPr>
                <w:sz w:val="24"/>
                <w:szCs w:val="24"/>
                <w:lang w:val="ru-RU"/>
              </w:rPr>
              <w:t>включая</w:t>
            </w:r>
            <w:r w:rsidRPr="003A51AC">
              <w:rPr>
                <w:spacing w:val="37"/>
                <w:sz w:val="24"/>
                <w:szCs w:val="24"/>
                <w:lang w:val="ru-RU"/>
              </w:rPr>
              <w:t xml:space="preserve"> </w:t>
            </w:r>
            <w:r w:rsidRPr="003A51AC">
              <w:rPr>
                <w:sz w:val="24"/>
                <w:szCs w:val="24"/>
                <w:lang w:val="ru-RU"/>
              </w:rPr>
              <w:t>тему</w:t>
            </w:r>
          </w:p>
          <w:p w:rsidR="005D3D5C" w:rsidRPr="003A51AC" w:rsidRDefault="005D3D5C" w:rsidP="005D3D5C">
            <w:pPr>
              <w:pStyle w:val="TableParagraph"/>
              <w:spacing w:before="37"/>
              <w:rPr>
                <w:sz w:val="24"/>
                <w:szCs w:val="24"/>
              </w:rPr>
            </w:pPr>
            <w:r w:rsidRPr="003A51AC">
              <w:rPr>
                <w:sz w:val="24"/>
                <w:szCs w:val="24"/>
              </w:rPr>
              <w:t>«последовательные</w:t>
            </w:r>
            <w:r w:rsidRPr="003A51AC">
              <w:rPr>
                <w:spacing w:val="-7"/>
                <w:sz w:val="24"/>
                <w:szCs w:val="24"/>
              </w:rPr>
              <w:t xml:space="preserve"> </w:t>
            </w:r>
            <w:r w:rsidRPr="003A51AC">
              <w:rPr>
                <w:sz w:val="24"/>
                <w:szCs w:val="24"/>
              </w:rPr>
              <w:t>числа»</w:t>
            </w:r>
            <w:r w:rsidRPr="003A51AC">
              <w:rPr>
                <w:spacing w:val="-7"/>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2.6.2.2.163.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Наборы</w:t>
            </w:r>
            <w:r w:rsidRPr="003A51AC">
              <w:rPr>
                <w:spacing w:val="-3"/>
                <w:sz w:val="24"/>
                <w:szCs w:val="24"/>
                <w:lang w:val="ru-RU"/>
              </w:rPr>
              <w:t xml:space="preserve"> </w:t>
            </w:r>
            <w:r w:rsidRPr="003A51AC">
              <w:rPr>
                <w:sz w:val="24"/>
                <w:szCs w:val="24"/>
                <w:lang w:val="ru-RU"/>
              </w:rPr>
              <w:t>моделей:</w:t>
            </w:r>
            <w:r w:rsidRPr="003A51AC">
              <w:rPr>
                <w:spacing w:val="-1"/>
                <w:sz w:val="24"/>
                <w:szCs w:val="24"/>
                <w:lang w:val="ru-RU"/>
              </w:rPr>
              <w:t xml:space="preserve"> </w:t>
            </w:r>
            <w:r w:rsidRPr="003A51AC">
              <w:rPr>
                <w:sz w:val="24"/>
                <w:szCs w:val="24"/>
                <w:lang w:val="ru-RU"/>
              </w:rPr>
              <w:t>деление</w:t>
            </w:r>
            <w:r w:rsidRPr="003A51AC">
              <w:rPr>
                <w:spacing w:val="-4"/>
                <w:sz w:val="24"/>
                <w:szCs w:val="24"/>
                <w:lang w:val="ru-RU"/>
              </w:rPr>
              <w:t xml:space="preserve"> </w:t>
            </w:r>
            <w:r w:rsidRPr="003A51AC">
              <w:rPr>
                <w:sz w:val="24"/>
                <w:szCs w:val="24"/>
                <w:lang w:val="ru-RU"/>
              </w:rPr>
              <w:t>на</w:t>
            </w:r>
            <w:r w:rsidRPr="003A51AC">
              <w:rPr>
                <w:spacing w:val="-2"/>
                <w:sz w:val="24"/>
                <w:szCs w:val="24"/>
                <w:lang w:val="ru-RU"/>
              </w:rPr>
              <w:t xml:space="preserve"> </w:t>
            </w:r>
            <w:r w:rsidRPr="003A51AC">
              <w:rPr>
                <w:sz w:val="24"/>
                <w:szCs w:val="24"/>
                <w:lang w:val="ru-RU"/>
              </w:rPr>
              <w:t>части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2.6.2.2.164.</w:t>
            </w:r>
          </w:p>
        </w:tc>
        <w:tc>
          <w:tcPr>
            <w:tcW w:w="5493" w:type="dxa"/>
          </w:tcPr>
          <w:p w:rsidR="005D3D5C" w:rsidRPr="003A51AC" w:rsidRDefault="005D3D5C" w:rsidP="005D3D5C">
            <w:pPr>
              <w:pStyle w:val="TableParagraph"/>
              <w:rPr>
                <w:sz w:val="24"/>
                <w:szCs w:val="24"/>
              </w:rPr>
            </w:pPr>
            <w:r w:rsidRPr="003A51AC">
              <w:rPr>
                <w:sz w:val="24"/>
                <w:szCs w:val="24"/>
              </w:rPr>
              <w:t>Наборы</w:t>
            </w:r>
            <w:r w:rsidRPr="003A51AC">
              <w:rPr>
                <w:spacing w:val="-5"/>
                <w:sz w:val="24"/>
                <w:szCs w:val="24"/>
              </w:rPr>
              <w:t xml:space="preserve"> </w:t>
            </w:r>
            <w:r w:rsidRPr="003A51AC">
              <w:rPr>
                <w:sz w:val="24"/>
                <w:szCs w:val="24"/>
              </w:rPr>
              <w:t>пазлов</w:t>
            </w:r>
            <w:r w:rsidRPr="003A51AC">
              <w:rPr>
                <w:spacing w:val="-7"/>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2.6.2.2.165.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Наборы</w:t>
            </w:r>
            <w:r w:rsidRPr="003A51AC">
              <w:rPr>
                <w:spacing w:val="-11"/>
                <w:sz w:val="24"/>
                <w:szCs w:val="24"/>
                <w:lang w:val="ru-RU"/>
              </w:rPr>
              <w:t xml:space="preserve"> </w:t>
            </w:r>
            <w:r w:rsidRPr="003A51AC">
              <w:rPr>
                <w:sz w:val="24"/>
                <w:szCs w:val="24"/>
                <w:lang w:val="ru-RU"/>
              </w:rPr>
              <w:t>пальчиковых</w:t>
            </w:r>
            <w:r w:rsidRPr="003A51AC">
              <w:rPr>
                <w:spacing w:val="-10"/>
                <w:sz w:val="24"/>
                <w:szCs w:val="24"/>
                <w:lang w:val="ru-RU"/>
              </w:rPr>
              <w:t xml:space="preserve"> </w:t>
            </w:r>
            <w:r w:rsidRPr="003A51AC">
              <w:rPr>
                <w:sz w:val="24"/>
                <w:szCs w:val="24"/>
                <w:lang w:val="ru-RU"/>
              </w:rPr>
              <w:t>кукол</w:t>
            </w:r>
            <w:r w:rsidRPr="003A51AC">
              <w:rPr>
                <w:spacing w:val="-11"/>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сказкам</w:t>
            </w:r>
            <w:r w:rsidRPr="003A51AC">
              <w:rPr>
                <w:spacing w:val="-11"/>
                <w:sz w:val="24"/>
                <w:szCs w:val="24"/>
                <w:lang w:val="ru-RU"/>
              </w:rPr>
              <w:t xml:space="preserve"> </w:t>
            </w:r>
            <w:r w:rsidRPr="003A51AC">
              <w:rPr>
                <w:sz w:val="24"/>
                <w:szCs w:val="24"/>
                <w:lang w:val="ru-RU"/>
              </w:rPr>
              <w:t>–</w:t>
            </w:r>
            <w:r w:rsidRPr="003A51AC">
              <w:rPr>
                <w:spacing w:val="-13"/>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2.6.2.2.166.</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Наборы</w:t>
            </w:r>
            <w:r w:rsidRPr="003A51AC">
              <w:rPr>
                <w:spacing w:val="46"/>
                <w:sz w:val="24"/>
                <w:szCs w:val="24"/>
                <w:lang w:val="ru-RU"/>
              </w:rPr>
              <w:t xml:space="preserve"> </w:t>
            </w:r>
            <w:r w:rsidRPr="003A51AC">
              <w:rPr>
                <w:sz w:val="24"/>
                <w:szCs w:val="24"/>
                <w:lang w:val="ru-RU"/>
              </w:rPr>
              <w:t>продуктов,</w:t>
            </w:r>
            <w:r w:rsidRPr="003A51AC">
              <w:rPr>
                <w:spacing w:val="49"/>
                <w:sz w:val="24"/>
                <w:szCs w:val="24"/>
                <w:lang w:val="ru-RU"/>
              </w:rPr>
              <w:t xml:space="preserve"> </w:t>
            </w:r>
            <w:r w:rsidRPr="003A51AC">
              <w:rPr>
                <w:sz w:val="24"/>
                <w:szCs w:val="24"/>
                <w:lang w:val="ru-RU"/>
              </w:rPr>
              <w:t>хлеба,</w:t>
            </w:r>
            <w:r w:rsidRPr="003A51AC">
              <w:rPr>
                <w:spacing w:val="48"/>
                <w:sz w:val="24"/>
                <w:szCs w:val="24"/>
                <w:lang w:val="ru-RU"/>
              </w:rPr>
              <w:t xml:space="preserve"> </w:t>
            </w:r>
            <w:r w:rsidRPr="003A51AC">
              <w:rPr>
                <w:sz w:val="24"/>
                <w:szCs w:val="24"/>
                <w:lang w:val="ru-RU"/>
              </w:rPr>
              <w:t>выпечки,</w:t>
            </w:r>
            <w:r w:rsidRPr="003A51AC">
              <w:rPr>
                <w:spacing w:val="46"/>
                <w:sz w:val="24"/>
                <w:szCs w:val="24"/>
                <w:lang w:val="ru-RU"/>
              </w:rPr>
              <w:t xml:space="preserve"> </w:t>
            </w:r>
            <w:r w:rsidRPr="003A51AC">
              <w:rPr>
                <w:sz w:val="24"/>
                <w:szCs w:val="24"/>
                <w:lang w:val="ru-RU"/>
              </w:rPr>
              <w:t>овощей,</w:t>
            </w:r>
            <w:r w:rsidRPr="003A51AC">
              <w:rPr>
                <w:spacing w:val="46"/>
                <w:sz w:val="24"/>
                <w:szCs w:val="24"/>
                <w:lang w:val="ru-RU"/>
              </w:rPr>
              <w:t xml:space="preserve"> </w:t>
            </w:r>
            <w:r w:rsidRPr="003A51AC">
              <w:rPr>
                <w:sz w:val="24"/>
                <w:szCs w:val="24"/>
                <w:lang w:val="ru-RU"/>
              </w:rPr>
              <w:t>фруктов</w:t>
            </w:r>
          </w:p>
          <w:p w:rsidR="005D3D5C" w:rsidRPr="003A51AC" w:rsidRDefault="005D3D5C" w:rsidP="005D3D5C">
            <w:pPr>
              <w:pStyle w:val="TableParagraph"/>
              <w:spacing w:before="37"/>
              <w:rPr>
                <w:sz w:val="24"/>
                <w:szCs w:val="24"/>
              </w:rPr>
            </w:pPr>
            <w:r w:rsidRPr="003A51AC">
              <w:rPr>
                <w:sz w:val="24"/>
                <w:szCs w:val="24"/>
              </w:rPr>
              <w:t>для</w:t>
            </w:r>
            <w:r w:rsidRPr="003A51AC">
              <w:rPr>
                <w:spacing w:val="-1"/>
                <w:sz w:val="24"/>
                <w:szCs w:val="24"/>
              </w:rPr>
              <w:t xml:space="preserve"> </w:t>
            </w:r>
            <w:r w:rsidRPr="003A51AC">
              <w:rPr>
                <w:sz w:val="24"/>
                <w:szCs w:val="24"/>
              </w:rPr>
              <w:t>сюжетных игр</w:t>
            </w:r>
            <w:r w:rsidRPr="003A51AC">
              <w:rPr>
                <w:spacing w:val="-2"/>
                <w:sz w:val="24"/>
                <w:szCs w:val="24"/>
              </w:rPr>
              <w:t xml:space="preserve"> </w:t>
            </w:r>
            <w:r w:rsidRPr="003A51AC">
              <w:rPr>
                <w:sz w:val="24"/>
                <w:szCs w:val="24"/>
              </w:rPr>
              <w:t>–</w:t>
            </w:r>
            <w:r w:rsidRPr="003A51AC">
              <w:rPr>
                <w:spacing w:val="-1"/>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bl>
    <w:p w:rsidR="00760868" w:rsidRPr="003A51AC" w:rsidRDefault="00760868"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tbl>
      <w:tblPr>
        <w:tblStyle w:val="TableNormal"/>
        <w:tblW w:w="10082"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429"/>
      </w:tblGrid>
      <w:tr w:rsidR="005D3D5C" w:rsidRPr="003A51AC" w:rsidTr="00680B2E">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2.6.2.2.167.</w:t>
            </w:r>
          </w:p>
        </w:tc>
        <w:tc>
          <w:tcPr>
            <w:tcW w:w="5493" w:type="dxa"/>
          </w:tcPr>
          <w:p w:rsidR="005D3D5C" w:rsidRPr="003A51AC" w:rsidRDefault="005D3D5C" w:rsidP="005D3D5C">
            <w:pPr>
              <w:pStyle w:val="TableParagraph"/>
              <w:tabs>
                <w:tab w:val="left" w:pos="1425"/>
                <w:tab w:val="left" w:pos="2485"/>
                <w:tab w:val="left" w:pos="3005"/>
              </w:tabs>
              <w:spacing w:line="276" w:lineRule="auto"/>
              <w:ind w:right="97"/>
              <w:rPr>
                <w:sz w:val="24"/>
                <w:szCs w:val="24"/>
                <w:lang w:val="ru-RU"/>
              </w:rPr>
            </w:pPr>
            <w:r w:rsidRPr="003A51AC">
              <w:rPr>
                <w:sz w:val="24"/>
                <w:szCs w:val="24"/>
                <w:lang w:val="ru-RU"/>
              </w:rPr>
              <w:t>Наглядные</w:t>
            </w:r>
            <w:r w:rsidRPr="003A51AC">
              <w:rPr>
                <w:sz w:val="24"/>
                <w:szCs w:val="24"/>
                <w:lang w:val="ru-RU"/>
              </w:rPr>
              <w:tab/>
              <w:t>пособия</w:t>
            </w:r>
            <w:r w:rsidRPr="003A51AC">
              <w:rPr>
                <w:sz w:val="24"/>
                <w:szCs w:val="24"/>
                <w:lang w:val="ru-RU"/>
              </w:rPr>
              <w:tab/>
              <w:t>по</w:t>
            </w:r>
            <w:r w:rsidRPr="003A51AC">
              <w:rPr>
                <w:sz w:val="24"/>
                <w:szCs w:val="24"/>
                <w:lang w:val="ru-RU"/>
              </w:rPr>
              <w:tab/>
            </w:r>
            <w:r w:rsidRPr="003A51AC">
              <w:rPr>
                <w:spacing w:val="-1"/>
                <w:sz w:val="24"/>
                <w:szCs w:val="24"/>
                <w:lang w:val="ru-RU"/>
              </w:rPr>
              <w:t>достопримечательностям</w:t>
            </w:r>
            <w:r w:rsidRPr="003A51AC">
              <w:rPr>
                <w:spacing w:val="-52"/>
                <w:sz w:val="24"/>
                <w:szCs w:val="24"/>
                <w:lang w:val="ru-RU"/>
              </w:rPr>
              <w:t xml:space="preserve"> </w:t>
            </w:r>
            <w:r w:rsidRPr="003A51AC">
              <w:rPr>
                <w:sz w:val="24"/>
                <w:szCs w:val="24"/>
                <w:lang w:val="ru-RU"/>
              </w:rPr>
              <w:t>столицы</w:t>
            </w:r>
            <w:r w:rsidRPr="003A51AC">
              <w:rPr>
                <w:spacing w:val="1"/>
                <w:sz w:val="24"/>
                <w:szCs w:val="24"/>
                <w:lang w:val="ru-RU"/>
              </w:rPr>
              <w:t xml:space="preserve"> </w:t>
            </w:r>
            <w:r w:rsidRPr="003A51AC">
              <w:rPr>
                <w:sz w:val="24"/>
                <w:szCs w:val="24"/>
                <w:lang w:val="ru-RU"/>
              </w:rPr>
              <w:t>России Москвы,</w:t>
            </w:r>
            <w:r w:rsidRPr="003A51AC">
              <w:rPr>
                <w:spacing w:val="1"/>
                <w:sz w:val="24"/>
                <w:szCs w:val="24"/>
                <w:lang w:val="ru-RU"/>
              </w:rPr>
              <w:t xml:space="preserve"> </w:t>
            </w:r>
            <w:r w:rsidRPr="003A51AC">
              <w:rPr>
                <w:sz w:val="24"/>
                <w:szCs w:val="24"/>
                <w:lang w:val="ru-RU"/>
              </w:rPr>
              <w:t>городов</w:t>
            </w:r>
            <w:r w:rsidRPr="003A51AC">
              <w:rPr>
                <w:spacing w:val="1"/>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сёл</w:t>
            </w:r>
            <w:r w:rsidRPr="003A51AC">
              <w:rPr>
                <w:spacing w:val="3"/>
                <w:sz w:val="24"/>
                <w:szCs w:val="24"/>
                <w:lang w:val="ru-RU"/>
              </w:rPr>
              <w:t xml:space="preserve"> </w:t>
            </w:r>
            <w:r w:rsidRPr="003A51AC">
              <w:rPr>
                <w:sz w:val="24"/>
                <w:szCs w:val="24"/>
                <w:lang w:val="ru-RU"/>
              </w:rPr>
              <w:t>малой родины</w:t>
            </w:r>
            <w:r w:rsidRPr="003A51AC">
              <w:rPr>
                <w:spacing w:val="3"/>
                <w:sz w:val="24"/>
                <w:szCs w:val="24"/>
                <w:lang w:val="ru-RU"/>
              </w:rPr>
              <w:t xml:space="preserve"> </w:t>
            </w:r>
            <w:r w:rsidRPr="003A51AC">
              <w:rPr>
                <w:sz w:val="24"/>
                <w:szCs w:val="24"/>
                <w:lang w:val="ru-RU"/>
              </w:rPr>
              <w:t>-</w:t>
            </w:r>
          </w:p>
          <w:p w:rsidR="005D3D5C" w:rsidRPr="003A51AC" w:rsidRDefault="005D3D5C" w:rsidP="005D3D5C">
            <w:pPr>
              <w:pStyle w:val="TableParagraph"/>
              <w:spacing w:line="252" w:lineRule="exact"/>
              <w:rPr>
                <w:sz w:val="24"/>
                <w:szCs w:val="24"/>
              </w:rPr>
            </w:pPr>
            <w:r w:rsidRPr="003A51AC">
              <w:rPr>
                <w:sz w:val="24"/>
                <w:szCs w:val="24"/>
              </w:rPr>
              <w:t>комплект</w:t>
            </w:r>
          </w:p>
        </w:tc>
        <w:tc>
          <w:tcPr>
            <w:tcW w:w="7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2.6.2.2.168.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Наглядные</w:t>
            </w:r>
            <w:r w:rsidRPr="003A51AC">
              <w:rPr>
                <w:spacing w:val="30"/>
                <w:sz w:val="24"/>
                <w:szCs w:val="24"/>
                <w:lang w:val="ru-RU"/>
              </w:rPr>
              <w:t xml:space="preserve"> </w:t>
            </w:r>
            <w:r w:rsidRPr="003A51AC">
              <w:rPr>
                <w:sz w:val="24"/>
                <w:szCs w:val="24"/>
                <w:lang w:val="ru-RU"/>
              </w:rPr>
              <w:t>пособия</w:t>
            </w:r>
            <w:r w:rsidRPr="003A51AC">
              <w:rPr>
                <w:spacing w:val="82"/>
                <w:sz w:val="24"/>
                <w:szCs w:val="24"/>
                <w:lang w:val="ru-RU"/>
              </w:rPr>
              <w:t xml:space="preserve"> </w:t>
            </w:r>
            <w:r w:rsidRPr="003A51AC">
              <w:rPr>
                <w:sz w:val="24"/>
                <w:szCs w:val="24"/>
                <w:lang w:val="ru-RU"/>
              </w:rPr>
              <w:t>по</w:t>
            </w:r>
            <w:r w:rsidRPr="003A51AC">
              <w:rPr>
                <w:spacing w:val="83"/>
                <w:sz w:val="24"/>
                <w:szCs w:val="24"/>
                <w:lang w:val="ru-RU"/>
              </w:rPr>
              <w:t xml:space="preserve"> </w:t>
            </w:r>
            <w:r w:rsidRPr="003A51AC">
              <w:rPr>
                <w:sz w:val="24"/>
                <w:szCs w:val="24"/>
                <w:lang w:val="ru-RU"/>
              </w:rPr>
              <w:t>традиционной</w:t>
            </w:r>
            <w:r w:rsidRPr="003A51AC">
              <w:rPr>
                <w:spacing w:val="83"/>
                <w:sz w:val="24"/>
                <w:szCs w:val="24"/>
                <w:lang w:val="ru-RU"/>
              </w:rPr>
              <w:t xml:space="preserve"> </w:t>
            </w:r>
            <w:r w:rsidRPr="003A51AC">
              <w:rPr>
                <w:sz w:val="24"/>
                <w:szCs w:val="24"/>
                <w:lang w:val="ru-RU"/>
              </w:rPr>
              <w:t>национальной</w:t>
            </w:r>
          </w:p>
          <w:p w:rsidR="005D3D5C" w:rsidRPr="003A51AC" w:rsidRDefault="005D3D5C" w:rsidP="005D3D5C">
            <w:pPr>
              <w:pStyle w:val="TableParagraph"/>
              <w:spacing w:before="40"/>
              <w:rPr>
                <w:sz w:val="24"/>
                <w:szCs w:val="24"/>
                <w:lang w:val="ru-RU"/>
              </w:rPr>
            </w:pPr>
            <w:r w:rsidRPr="003A51AC">
              <w:rPr>
                <w:sz w:val="24"/>
                <w:szCs w:val="24"/>
                <w:lang w:val="ru-RU"/>
              </w:rPr>
              <w:t>одежде</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2.6.2.2.169.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Наглядные</w:t>
            </w:r>
            <w:r w:rsidRPr="003A51AC">
              <w:rPr>
                <w:spacing w:val="13"/>
                <w:sz w:val="24"/>
                <w:szCs w:val="24"/>
                <w:lang w:val="ru-RU"/>
              </w:rPr>
              <w:t xml:space="preserve"> </w:t>
            </w:r>
            <w:r w:rsidRPr="003A51AC">
              <w:rPr>
                <w:sz w:val="24"/>
                <w:szCs w:val="24"/>
                <w:lang w:val="ru-RU"/>
              </w:rPr>
              <w:t>пособия</w:t>
            </w:r>
            <w:r w:rsidRPr="003A51AC">
              <w:rPr>
                <w:spacing w:val="65"/>
                <w:sz w:val="24"/>
                <w:szCs w:val="24"/>
                <w:lang w:val="ru-RU"/>
              </w:rPr>
              <w:t xml:space="preserve"> </w:t>
            </w:r>
            <w:r w:rsidRPr="003A51AC">
              <w:rPr>
                <w:sz w:val="24"/>
                <w:szCs w:val="24"/>
                <w:lang w:val="ru-RU"/>
              </w:rPr>
              <w:t>символики</w:t>
            </w:r>
            <w:r w:rsidRPr="003A51AC">
              <w:rPr>
                <w:spacing w:val="69"/>
                <w:sz w:val="24"/>
                <w:szCs w:val="24"/>
                <w:lang w:val="ru-RU"/>
              </w:rPr>
              <w:t xml:space="preserve"> </w:t>
            </w:r>
            <w:r w:rsidRPr="003A51AC">
              <w:rPr>
                <w:sz w:val="24"/>
                <w:szCs w:val="24"/>
                <w:lang w:val="ru-RU"/>
              </w:rPr>
              <w:t>России,</w:t>
            </w:r>
            <w:r w:rsidRPr="003A51AC">
              <w:rPr>
                <w:spacing w:val="69"/>
                <w:sz w:val="24"/>
                <w:szCs w:val="24"/>
                <w:lang w:val="ru-RU"/>
              </w:rPr>
              <w:t xml:space="preserve"> </w:t>
            </w:r>
            <w:r w:rsidRPr="003A51AC">
              <w:rPr>
                <w:sz w:val="24"/>
                <w:szCs w:val="24"/>
                <w:lang w:val="ru-RU"/>
              </w:rPr>
              <w:t>в</w:t>
            </w:r>
            <w:r w:rsidRPr="003A51AC">
              <w:rPr>
                <w:spacing w:val="68"/>
                <w:sz w:val="24"/>
                <w:szCs w:val="24"/>
                <w:lang w:val="ru-RU"/>
              </w:rPr>
              <w:t xml:space="preserve"> </w:t>
            </w:r>
            <w:r w:rsidRPr="003A51AC">
              <w:rPr>
                <w:sz w:val="24"/>
                <w:szCs w:val="24"/>
                <w:lang w:val="ru-RU"/>
              </w:rPr>
              <w:t>том</w:t>
            </w:r>
            <w:r w:rsidRPr="003A51AC">
              <w:rPr>
                <w:spacing w:val="67"/>
                <w:sz w:val="24"/>
                <w:szCs w:val="24"/>
                <w:lang w:val="ru-RU"/>
              </w:rPr>
              <w:t xml:space="preserve"> </w:t>
            </w:r>
            <w:r w:rsidRPr="003A51AC">
              <w:rPr>
                <w:sz w:val="24"/>
                <w:szCs w:val="24"/>
                <w:lang w:val="ru-RU"/>
              </w:rPr>
              <w:t>числе</w:t>
            </w:r>
          </w:p>
          <w:p w:rsidR="005D3D5C" w:rsidRPr="003A51AC" w:rsidRDefault="005D3D5C" w:rsidP="005D3D5C">
            <w:pPr>
              <w:pStyle w:val="TableParagraph"/>
              <w:spacing w:before="37"/>
              <w:rPr>
                <w:sz w:val="24"/>
                <w:szCs w:val="24"/>
              </w:rPr>
            </w:pPr>
            <w:r w:rsidRPr="003A51AC">
              <w:rPr>
                <w:spacing w:val="-1"/>
                <w:sz w:val="24"/>
                <w:szCs w:val="24"/>
              </w:rPr>
              <w:t>государственной</w:t>
            </w:r>
            <w:r w:rsidRPr="003A51AC">
              <w:rPr>
                <w:spacing w:val="-10"/>
                <w:sz w:val="24"/>
                <w:szCs w:val="24"/>
              </w:rPr>
              <w:t xml:space="preserve"> </w:t>
            </w:r>
            <w:r w:rsidRPr="003A51AC">
              <w:rPr>
                <w:sz w:val="24"/>
                <w:szCs w:val="24"/>
              </w:rPr>
              <w:t>-</w:t>
            </w:r>
            <w:r w:rsidRPr="003A51AC">
              <w:rPr>
                <w:spacing w:val="-7"/>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2.6.2.2.170.</w:t>
            </w:r>
          </w:p>
        </w:tc>
        <w:tc>
          <w:tcPr>
            <w:tcW w:w="5493" w:type="dxa"/>
          </w:tcPr>
          <w:p w:rsidR="005D3D5C" w:rsidRPr="003A51AC" w:rsidRDefault="005D3D5C" w:rsidP="005D3D5C">
            <w:pPr>
              <w:pStyle w:val="TableParagraph"/>
              <w:tabs>
                <w:tab w:val="left" w:pos="1384"/>
                <w:tab w:val="left" w:pos="2413"/>
                <w:tab w:val="left" w:pos="3089"/>
                <w:tab w:val="left" w:pos="4260"/>
                <w:tab w:val="left" w:pos="4584"/>
              </w:tabs>
              <w:rPr>
                <w:sz w:val="24"/>
                <w:szCs w:val="24"/>
                <w:lang w:val="ru-RU"/>
              </w:rPr>
            </w:pPr>
            <w:r w:rsidRPr="003A51AC">
              <w:rPr>
                <w:sz w:val="24"/>
                <w:szCs w:val="24"/>
                <w:lang w:val="ru-RU"/>
              </w:rPr>
              <w:t>Настенный</w:t>
            </w:r>
            <w:r w:rsidRPr="003A51AC">
              <w:rPr>
                <w:sz w:val="24"/>
                <w:szCs w:val="24"/>
                <w:lang w:val="ru-RU"/>
              </w:rPr>
              <w:tab/>
              <w:t>планшет</w:t>
            </w:r>
            <w:r w:rsidRPr="003A51AC">
              <w:rPr>
                <w:sz w:val="24"/>
                <w:szCs w:val="24"/>
                <w:lang w:val="ru-RU"/>
              </w:rPr>
              <w:tab/>
              <w:t>«Мы</w:t>
            </w:r>
            <w:r w:rsidRPr="003A51AC">
              <w:rPr>
                <w:sz w:val="24"/>
                <w:szCs w:val="24"/>
                <w:lang w:val="ru-RU"/>
              </w:rPr>
              <w:tab/>
              <w:t>дежурим»</w:t>
            </w:r>
            <w:r w:rsidRPr="003A51AC">
              <w:rPr>
                <w:sz w:val="24"/>
                <w:szCs w:val="24"/>
                <w:lang w:val="ru-RU"/>
              </w:rPr>
              <w:tab/>
              <w:t>с</w:t>
            </w:r>
            <w:r w:rsidRPr="003A51AC">
              <w:rPr>
                <w:sz w:val="24"/>
                <w:szCs w:val="24"/>
                <w:lang w:val="ru-RU"/>
              </w:rPr>
              <w:tab/>
              <w:t>набором</w:t>
            </w:r>
          </w:p>
          <w:p w:rsidR="005D3D5C" w:rsidRPr="003A51AC" w:rsidRDefault="005D3D5C" w:rsidP="005D3D5C">
            <w:pPr>
              <w:pStyle w:val="TableParagraph"/>
              <w:spacing w:before="37"/>
              <w:rPr>
                <w:sz w:val="24"/>
                <w:szCs w:val="24"/>
              </w:rPr>
            </w:pPr>
            <w:r w:rsidRPr="003A51AC">
              <w:rPr>
                <w:sz w:val="24"/>
                <w:szCs w:val="24"/>
              </w:rPr>
              <w:t>карточек</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2.6.2.2.171.</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Настенный</w:t>
            </w:r>
            <w:r w:rsidRPr="003A51AC">
              <w:rPr>
                <w:spacing w:val="65"/>
                <w:sz w:val="24"/>
                <w:szCs w:val="24"/>
                <w:lang w:val="ru-RU"/>
              </w:rPr>
              <w:t xml:space="preserve"> </w:t>
            </w:r>
            <w:r w:rsidRPr="003A51AC">
              <w:rPr>
                <w:sz w:val="24"/>
                <w:szCs w:val="24"/>
                <w:lang w:val="ru-RU"/>
              </w:rPr>
              <w:t xml:space="preserve">планшет  </w:t>
            </w:r>
            <w:r w:rsidRPr="003A51AC">
              <w:rPr>
                <w:spacing w:val="12"/>
                <w:sz w:val="24"/>
                <w:szCs w:val="24"/>
                <w:lang w:val="ru-RU"/>
              </w:rPr>
              <w:t xml:space="preserve"> </w:t>
            </w:r>
            <w:r w:rsidRPr="003A51AC">
              <w:rPr>
                <w:sz w:val="24"/>
                <w:szCs w:val="24"/>
                <w:lang w:val="ru-RU"/>
              </w:rPr>
              <w:t xml:space="preserve">«Распорядок  </w:t>
            </w:r>
            <w:r w:rsidRPr="003A51AC">
              <w:rPr>
                <w:spacing w:val="9"/>
                <w:sz w:val="24"/>
                <w:szCs w:val="24"/>
                <w:lang w:val="ru-RU"/>
              </w:rPr>
              <w:t xml:space="preserve"> </w:t>
            </w:r>
            <w:r w:rsidRPr="003A51AC">
              <w:rPr>
                <w:sz w:val="24"/>
                <w:szCs w:val="24"/>
                <w:lang w:val="ru-RU"/>
              </w:rPr>
              <w:t xml:space="preserve">дня»  </w:t>
            </w:r>
            <w:r w:rsidRPr="003A51AC">
              <w:rPr>
                <w:spacing w:val="7"/>
                <w:sz w:val="24"/>
                <w:szCs w:val="24"/>
                <w:lang w:val="ru-RU"/>
              </w:rPr>
              <w:t xml:space="preserve"> </w:t>
            </w:r>
            <w:r w:rsidRPr="003A51AC">
              <w:rPr>
                <w:sz w:val="24"/>
                <w:szCs w:val="24"/>
                <w:lang w:val="ru-RU"/>
              </w:rPr>
              <w:t xml:space="preserve">с  </w:t>
            </w:r>
            <w:r w:rsidRPr="003A51AC">
              <w:rPr>
                <w:spacing w:val="9"/>
                <w:sz w:val="24"/>
                <w:szCs w:val="24"/>
                <w:lang w:val="ru-RU"/>
              </w:rPr>
              <w:t xml:space="preserve"> </w:t>
            </w:r>
            <w:r w:rsidRPr="003A51AC">
              <w:rPr>
                <w:sz w:val="24"/>
                <w:szCs w:val="24"/>
                <w:lang w:val="ru-RU"/>
              </w:rPr>
              <w:t>набором</w:t>
            </w:r>
          </w:p>
          <w:p w:rsidR="005D3D5C" w:rsidRPr="003A51AC" w:rsidRDefault="005D3D5C" w:rsidP="005D3D5C">
            <w:pPr>
              <w:pStyle w:val="TableParagraph"/>
              <w:spacing w:before="40"/>
              <w:rPr>
                <w:sz w:val="24"/>
                <w:szCs w:val="24"/>
              </w:rPr>
            </w:pPr>
            <w:r w:rsidRPr="003A51AC">
              <w:rPr>
                <w:sz w:val="24"/>
                <w:szCs w:val="24"/>
              </w:rPr>
              <w:t>карточек</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2.6.2.2.172.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Настольно-печатные</w:t>
            </w:r>
            <w:r w:rsidRPr="003A51AC">
              <w:rPr>
                <w:spacing w:val="78"/>
                <w:sz w:val="24"/>
                <w:szCs w:val="24"/>
                <w:lang w:val="ru-RU"/>
              </w:rPr>
              <w:t xml:space="preserve"> </w:t>
            </w:r>
            <w:r w:rsidRPr="003A51AC">
              <w:rPr>
                <w:sz w:val="24"/>
                <w:szCs w:val="24"/>
                <w:lang w:val="ru-RU"/>
              </w:rPr>
              <w:t xml:space="preserve">игры  </w:t>
            </w:r>
            <w:r w:rsidRPr="003A51AC">
              <w:rPr>
                <w:spacing w:val="22"/>
                <w:sz w:val="24"/>
                <w:szCs w:val="24"/>
                <w:lang w:val="ru-RU"/>
              </w:rPr>
              <w:t xml:space="preserve"> </w:t>
            </w:r>
            <w:r w:rsidRPr="003A51AC">
              <w:rPr>
                <w:sz w:val="24"/>
                <w:szCs w:val="24"/>
                <w:lang w:val="ru-RU"/>
              </w:rPr>
              <w:t xml:space="preserve">для  </w:t>
            </w:r>
            <w:r w:rsidRPr="003A51AC">
              <w:rPr>
                <w:spacing w:val="21"/>
                <w:sz w:val="24"/>
                <w:szCs w:val="24"/>
                <w:lang w:val="ru-RU"/>
              </w:rPr>
              <w:t xml:space="preserve"> </w:t>
            </w:r>
            <w:r w:rsidRPr="003A51AC">
              <w:rPr>
                <w:sz w:val="24"/>
                <w:szCs w:val="24"/>
                <w:lang w:val="ru-RU"/>
              </w:rPr>
              <w:t xml:space="preserve">старшей  </w:t>
            </w:r>
            <w:r w:rsidRPr="003A51AC">
              <w:rPr>
                <w:spacing w:val="18"/>
                <w:sz w:val="24"/>
                <w:szCs w:val="24"/>
                <w:lang w:val="ru-RU"/>
              </w:rPr>
              <w:t xml:space="preserve"> </w:t>
            </w:r>
            <w:r w:rsidRPr="003A51AC">
              <w:rPr>
                <w:sz w:val="24"/>
                <w:szCs w:val="24"/>
                <w:lang w:val="ru-RU"/>
              </w:rPr>
              <w:t xml:space="preserve">группы  </w:t>
            </w:r>
            <w:r w:rsidRPr="003A51AC">
              <w:rPr>
                <w:spacing w:val="21"/>
                <w:sz w:val="24"/>
                <w:szCs w:val="24"/>
                <w:lang w:val="ru-RU"/>
              </w:rPr>
              <w:t xml:space="preserve"> </w:t>
            </w:r>
            <w:r w:rsidRPr="003A51AC">
              <w:rPr>
                <w:sz w:val="24"/>
                <w:szCs w:val="24"/>
                <w:lang w:val="ru-RU"/>
              </w:rPr>
              <w:t>–</w:t>
            </w:r>
          </w:p>
          <w:p w:rsidR="005D3D5C" w:rsidRPr="003A51AC" w:rsidRDefault="005D3D5C" w:rsidP="005D3D5C">
            <w:pPr>
              <w:pStyle w:val="TableParagraph"/>
              <w:spacing w:before="37"/>
              <w:rPr>
                <w:sz w:val="24"/>
                <w:szCs w:val="24"/>
              </w:rPr>
            </w:pPr>
            <w:r w:rsidRPr="003A51AC">
              <w:rPr>
                <w:sz w:val="24"/>
                <w:szCs w:val="24"/>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583"/>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spacing w:before="1"/>
              <w:ind w:left="129"/>
              <w:rPr>
                <w:sz w:val="24"/>
                <w:szCs w:val="24"/>
              </w:rPr>
            </w:pPr>
            <w:r w:rsidRPr="003A51AC">
              <w:rPr>
                <w:sz w:val="24"/>
                <w:szCs w:val="24"/>
              </w:rPr>
              <w:t>2.6.2.2.173.</w:t>
            </w:r>
          </w:p>
        </w:tc>
        <w:tc>
          <w:tcPr>
            <w:tcW w:w="5493" w:type="dxa"/>
          </w:tcPr>
          <w:p w:rsidR="005D3D5C" w:rsidRPr="003A51AC" w:rsidRDefault="005D3D5C" w:rsidP="005D3D5C">
            <w:pPr>
              <w:pStyle w:val="TableParagraph"/>
              <w:tabs>
                <w:tab w:val="left" w:pos="1506"/>
                <w:tab w:val="left" w:pos="2907"/>
                <w:tab w:val="left" w:pos="4277"/>
                <w:tab w:val="left" w:pos="5283"/>
              </w:tabs>
              <w:spacing w:line="246" w:lineRule="exact"/>
              <w:rPr>
                <w:sz w:val="24"/>
                <w:szCs w:val="24"/>
                <w:lang w:val="ru-RU"/>
              </w:rPr>
            </w:pPr>
            <w:r w:rsidRPr="003A51AC">
              <w:rPr>
                <w:sz w:val="24"/>
                <w:szCs w:val="24"/>
                <w:lang w:val="ru-RU"/>
              </w:rPr>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цветной</w:t>
            </w:r>
            <w:r w:rsidRPr="003A51AC">
              <w:rPr>
                <w:sz w:val="24"/>
                <w:szCs w:val="24"/>
                <w:lang w:val="ru-RU"/>
              </w:rPr>
              <w:tab/>
              <w:t>с</w:t>
            </w:r>
          </w:p>
          <w:p w:rsidR="005D3D5C" w:rsidRPr="003A51AC" w:rsidRDefault="005D3D5C" w:rsidP="005D3D5C">
            <w:pPr>
              <w:pStyle w:val="TableParagraph"/>
              <w:spacing w:before="38"/>
              <w:rPr>
                <w:sz w:val="24"/>
                <w:szCs w:val="24"/>
                <w:lang w:val="ru-RU"/>
              </w:rPr>
            </w:pPr>
            <w:r w:rsidRPr="003A51AC">
              <w:rPr>
                <w:sz w:val="24"/>
                <w:szCs w:val="24"/>
                <w:lang w:val="ru-RU"/>
              </w:rPr>
              <w:t>мелкими</w:t>
            </w:r>
            <w:r w:rsidRPr="003A51AC">
              <w:rPr>
                <w:spacing w:val="-1"/>
                <w:sz w:val="24"/>
                <w:szCs w:val="24"/>
                <w:lang w:val="ru-RU"/>
              </w:rPr>
              <w:t xml:space="preserve"> </w:t>
            </w:r>
            <w:r w:rsidRPr="003A51AC">
              <w:rPr>
                <w:sz w:val="24"/>
                <w:szCs w:val="24"/>
                <w:lang w:val="ru-RU"/>
              </w:rPr>
              <w:t>элементами</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2.6.2.2.174.</w:t>
            </w:r>
          </w:p>
        </w:tc>
        <w:tc>
          <w:tcPr>
            <w:tcW w:w="5493" w:type="dxa"/>
          </w:tcPr>
          <w:p w:rsidR="005D3D5C" w:rsidRPr="003A51AC" w:rsidRDefault="005D3D5C" w:rsidP="005D3D5C">
            <w:pPr>
              <w:pStyle w:val="TableParagraph"/>
              <w:rPr>
                <w:sz w:val="24"/>
                <w:szCs w:val="24"/>
              </w:rPr>
            </w:pPr>
            <w:r w:rsidRPr="003A51AC">
              <w:rPr>
                <w:sz w:val="24"/>
                <w:szCs w:val="24"/>
              </w:rPr>
              <w:t>Настольный</w:t>
            </w:r>
            <w:r w:rsidRPr="003A51AC">
              <w:rPr>
                <w:spacing w:val="-10"/>
                <w:sz w:val="24"/>
                <w:szCs w:val="24"/>
              </w:rPr>
              <w:t xml:space="preserve"> </w:t>
            </w:r>
            <w:r w:rsidRPr="003A51AC">
              <w:rPr>
                <w:sz w:val="24"/>
                <w:szCs w:val="24"/>
              </w:rPr>
              <w:t>футбол</w:t>
            </w:r>
            <w:r w:rsidRPr="003A51AC">
              <w:rPr>
                <w:spacing w:val="-7"/>
                <w:sz w:val="24"/>
                <w:szCs w:val="24"/>
              </w:rPr>
              <w:t xml:space="preserve"> </w:t>
            </w:r>
            <w:r w:rsidRPr="003A51AC">
              <w:rPr>
                <w:sz w:val="24"/>
                <w:szCs w:val="24"/>
              </w:rPr>
              <w:t>или</w:t>
            </w:r>
            <w:r w:rsidRPr="003A51AC">
              <w:rPr>
                <w:spacing w:val="-8"/>
                <w:sz w:val="24"/>
                <w:szCs w:val="24"/>
              </w:rPr>
              <w:t xml:space="preserve"> </w:t>
            </w:r>
            <w:r w:rsidRPr="003A51AC">
              <w:rPr>
                <w:sz w:val="24"/>
                <w:szCs w:val="24"/>
              </w:rPr>
              <w:t>хоккей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2.6.2.2.175.</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Обруч</w:t>
            </w:r>
            <w:r w:rsidRPr="003A51AC">
              <w:rPr>
                <w:spacing w:val="-4"/>
                <w:sz w:val="24"/>
                <w:szCs w:val="24"/>
              </w:rPr>
              <w:t xml:space="preserve"> </w:t>
            </w:r>
            <w:r w:rsidRPr="003A51AC">
              <w:rPr>
                <w:sz w:val="24"/>
                <w:szCs w:val="24"/>
              </w:rPr>
              <w:t>(малого</w:t>
            </w:r>
            <w:r w:rsidRPr="003A51AC">
              <w:rPr>
                <w:spacing w:val="-2"/>
                <w:sz w:val="24"/>
                <w:szCs w:val="24"/>
              </w:rPr>
              <w:t xml:space="preserve"> </w:t>
            </w:r>
            <w:r w:rsidRPr="003A51AC">
              <w:rPr>
                <w:sz w:val="24"/>
                <w:szCs w:val="24"/>
              </w:rPr>
              <w:t>диаметра)</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5</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680B2E">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2.6.2.2.176.</w:t>
            </w:r>
          </w:p>
        </w:tc>
        <w:tc>
          <w:tcPr>
            <w:tcW w:w="5493" w:type="dxa"/>
          </w:tcPr>
          <w:p w:rsidR="005D3D5C" w:rsidRPr="003A51AC" w:rsidRDefault="005D3D5C" w:rsidP="005D3D5C">
            <w:pPr>
              <w:pStyle w:val="TableParagraph"/>
              <w:tabs>
                <w:tab w:val="left" w:pos="1250"/>
                <w:tab w:val="left" w:pos="3122"/>
                <w:tab w:val="left" w:pos="3547"/>
                <w:tab w:val="left" w:pos="5176"/>
              </w:tabs>
              <w:spacing w:line="276" w:lineRule="auto"/>
              <w:ind w:right="98"/>
              <w:rPr>
                <w:sz w:val="24"/>
                <w:szCs w:val="24"/>
                <w:lang w:val="ru-RU"/>
              </w:rPr>
            </w:pPr>
            <w:r w:rsidRPr="003A51AC">
              <w:rPr>
                <w:sz w:val="24"/>
                <w:szCs w:val="24"/>
                <w:lang w:val="ru-RU"/>
              </w:rPr>
              <w:t>Объемная</w:t>
            </w:r>
            <w:r w:rsidRPr="003A51AC">
              <w:rPr>
                <w:sz w:val="24"/>
                <w:szCs w:val="24"/>
                <w:lang w:val="ru-RU"/>
              </w:rPr>
              <w:tab/>
              <w:t>игра-головоломка</w:t>
            </w:r>
            <w:r w:rsidRPr="003A51AC">
              <w:rPr>
                <w:sz w:val="24"/>
                <w:szCs w:val="24"/>
                <w:lang w:val="ru-RU"/>
              </w:rPr>
              <w:tab/>
              <w:t>на</w:t>
            </w:r>
            <w:r w:rsidRPr="003A51AC">
              <w:rPr>
                <w:sz w:val="24"/>
                <w:szCs w:val="24"/>
                <w:lang w:val="ru-RU"/>
              </w:rPr>
              <w:tab/>
              <w:t>комбинаторику</w:t>
            </w:r>
            <w:r w:rsidRPr="003A51AC">
              <w:rPr>
                <w:sz w:val="24"/>
                <w:szCs w:val="24"/>
                <w:lang w:val="ru-RU"/>
              </w:rPr>
              <w:tab/>
            </w:r>
            <w:r w:rsidRPr="003A51AC">
              <w:rPr>
                <w:spacing w:val="-2"/>
                <w:sz w:val="24"/>
                <w:szCs w:val="24"/>
                <w:lang w:val="ru-RU"/>
              </w:rPr>
              <w:t>из</w:t>
            </w:r>
            <w:r w:rsidRPr="003A51AC">
              <w:rPr>
                <w:spacing w:val="-52"/>
                <w:sz w:val="24"/>
                <w:szCs w:val="24"/>
                <w:lang w:val="ru-RU"/>
              </w:rPr>
              <w:t xml:space="preserve"> </w:t>
            </w:r>
            <w:r w:rsidRPr="003A51AC">
              <w:rPr>
                <w:sz w:val="24"/>
                <w:szCs w:val="24"/>
                <w:lang w:val="ru-RU"/>
              </w:rPr>
              <w:t>кубиков,</w:t>
            </w:r>
            <w:r w:rsidRPr="003A51AC">
              <w:rPr>
                <w:spacing w:val="26"/>
                <w:sz w:val="24"/>
                <w:szCs w:val="24"/>
                <w:lang w:val="ru-RU"/>
              </w:rPr>
              <w:t xml:space="preserve"> </w:t>
            </w:r>
            <w:r w:rsidRPr="003A51AC">
              <w:rPr>
                <w:sz w:val="24"/>
                <w:szCs w:val="24"/>
                <w:lang w:val="ru-RU"/>
              </w:rPr>
              <w:t>объединенных</w:t>
            </w:r>
            <w:r w:rsidRPr="003A51AC">
              <w:rPr>
                <w:spacing w:val="23"/>
                <w:sz w:val="24"/>
                <w:szCs w:val="24"/>
                <w:lang w:val="ru-RU"/>
              </w:rPr>
              <w:t xml:space="preserve"> </w:t>
            </w:r>
            <w:r w:rsidRPr="003A51AC">
              <w:rPr>
                <w:sz w:val="24"/>
                <w:szCs w:val="24"/>
                <w:lang w:val="ru-RU"/>
              </w:rPr>
              <w:t>по</w:t>
            </w:r>
            <w:r w:rsidRPr="003A51AC">
              <w:rPr>
                <w:spacing w:val="25"/>
                <w:sz w:val="24"/>
                <w:szCs w:val="24"/>
                <w:lang w:val="ru-RU"/>
              </w:rPr>
              <w:t xml:space="preserve"> </w:t>
            </w:r>
            <w:r w:rsidRPr="003A51AC">
              <w:rPr>
                <w:sz w:val="24"/>
                <w:szCs w:val="24"/>
                <w:lang w:val="ru-RU"/>
              </w:rPr>
              <w:t>3</w:t>
            </w:r>
            <w:r w:rsidRPr="003A51AC">
              <w:rPr>
                <w:spacing w:val="26"/>
                <w:sz w:val="24"/>
                <w:szCs w:val="24"/>
                <w:lang w:val="ru-RU"/>
              </w:rPr>
              <w:t xml:space="preserve"> </w:t>
            </w:r>
            <w:r w:rsidRPr="003A51AC">
              <w:rPr>
                <w:sz w:val="24"/>
                <w:szCs w:val="24"/>
                <w:lang w:val="ru-RU"/>
              </w:rPr>
              <w:t>или</w:t>
            </w:r>
            <w:r w:rsidRPr="003A51AC">
              <w:rPr>
                <w:spacing w:val="25"/>
                <w:sz w:val="24"/>
                <w:szCs w:val="24"/>
                <w:lang w:val="ru-RU"/>
              </w:rPr>
              <w:t xml:space="preserve"> </w:t>
            </w:r>
            <w:r w:rsidRPr="003A51AC">
              <w:rPr>
                <w:sz w:val="24"/>
                <w:szCs w:val="24"/>
                <w:lang w:val="ru-RU"/>
              </w:rPr>
              <w:t>4</w:t>
            </w:r>
            <w:r w:rsidRPr="003A51AC">
              <w:rPr>
                <w:spacing w:val="26"/>
                <w:sz w:val="24"/>
                <w:szCs w:val="24"/>
                <w:lang w:val="ru-RU"/>
              </w:rPr>
              <w:t xml:space="preserve"> </w:t>
            </w:r>
            <w:r w:rsidRPr="003A51AC">
              <w:rPr>
                <w:sz w:val="24"/>
                <w:szCs w:val="24"/>
                <w:lang w:val="ru-RU"/>
              </w:rPr>
              <w:t>в</w:t>
            </w:r>
            <w:r w:rsidRPr="003A51AC">
              <w:rPr>
                <w:spacing w:val="25"/>
                <w:sz w:val="24"/>
                <w:szCs w:val="24"/>
                <w:lang w:val="ru-RU"/>
              </w:rPr>
              <w:t xml:space="preserve"> </w:t>
            </w:r>
            <w:r w:rsidRPr="003A51AC">
              <w:rPr>
                <w:sz w:val="24"/>
                <w:szCs w:val="24"/>
                <w:lang w:val="ru-RU"/>
              </w:rPr>
              <w:t>неразъемные</w:t>
            </w:r>
          </w:p>
          <w:p w:rsidR="005D3D5C" w:rsidRPr="003A51AC" w:rsidRDefault="005D3D5C" w:rsidP="005D3D5C">
            <w:pPr>
              <w:pStyle w:val="TableParagraph"/>
              <w:spacing w:line="252" w:lineRule="exact"/>
              <w:rPr>
                <w:sz w:val="24"/>
                <w:szCs w:val="24"/>
              </w:rPr>
            </w:pPr>
            <w:r w:rsidRPr="003A51AC">
              <w:rPr>
                <w:sz w:val="24"/>
                <w:szCs w:val="24"/>
              </w:rPr>
              <w:t>конфигурации</w:t>
            </w:r>
          </w:p>
        </w:tc>
        <w:tc>
          <w:tcPr>
            <w:tcW w:w="7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2.6.2.2.177.</w:t>
            </w:r>
          </w:p>
        </w:tc>
        <w:tc>
          <w:tcPr>
            <w:tcW w:w="5493" w:type="dxa"/>
          </w:tcPr>
          <w:p w:rsidR="005D3D5C" w:rsidRPr="003A51AC" w:rsidRDefault="005D3D5C" w:rsidP="005D3D5C">
            <w:pPr>
              <w:pStyle w:val="TableParagraph"/>
              <w:rPr>
                <w:sz w:val="24"/>
                <w:szCs w:val="24"/>
              </w:rPr>
            </w:pPr>
            <w:r w:rsidRPr="003A51AC">
              <w:rPr>
                <w:sz w:val="24"/>
                <w:szCs w:val="24"/>
              </w:rPr>
              <w:t>Перчаточные</w:t>
            </w:r>
            <w:r w:rsidRPr="003A51AC">
              <w:rPr>
                <w:spacing w:val="-13"/>
                <w:sz w:val="24"/>
                <w:szCs w:val="24"/>
              </w:rPr>
              <w:t xml:space="preserve"> </w:t>
            </w:r>
            <w:r w:rsidRPr="003A51AC">
              <w:rPr>
                <w:sz w:val="24"/>
                <w:szCs w:val="24"/>
              </w:rPr>
              <w:t>куклы</w:t>
            </w:r>
            <w:r w:rsidRPr="003A51AC">
              <w:rPr>
                <w:spacing w:val="-13"/>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2.6.2.2.178.</w:t>
            </w:r>
          </w:p>
        </w:tc>
        <w:tc>
          <w:tcPr>
            <w:tcW w:w="5493" w:type="dxa"/>
          </w:tcPr>
          <w:p w:rsidR="005D3D5C" w:rsidRPr="003A51AC" w:rsidRDefault="005D3D5C" w:rsidP="005D3D5C">
            <w:pPr>
              <w:pStyle w:val="TableParagraph"/>
              <w:tabs>
                <w:tab w:val="left" w:pos="1456"/>
                <w:tab w:val="left" w:pos="2907"/>
                <w:tab w:val="left" w:pos="3401"/>
                <w:tab w:val="left" w:pos="5038"/>
              </w:tabs>
              <w:rPr>
                <w:sz w:val="24"/>
                <w:szCs w:val="24"/>
                <w:lang w:val="ru-RU"/>
              </w:rPr>
            </w:pPr>
            <w:r w:rsidRPr="003A51AC">
              <w:rPr>
                <w:sz w:val="24"/>
                <w:szCs w:val="24"/>
                <w:lang w:val="ru-RU"/>
              </w:rPr>
              <w:t>Пирамида</w:t>
            </w:r>
            <w:r w:rsidRPr="003A51AC">
              <w:rPr>
                <w:sz w:val="24"/>
                <w:szCs w:val="24"/>
                <w:lang w:val="ru-RU"/>
              </w:rPr>
              <w:tab/>
              <w:t>деревянная</w:t>
            </w:r>
            <w:r w:rsidRPr="003A51AC">
              <w:rPr>
                <w:sz w:val="24"/>
                <w:szCs w:val="24"/>
                <w:lang w:val="ru-RU"/>
              </w:rPr>
              <w:tab/>
              <w:t>с</w:t>
            </w:r>
            <w:r w:rsidRPr="003A51AC">
              <w:rPr>
                <w:sz w:val="24"/>
                <w:szCs w:val="24"/>
                <w:lang w:val="ru-RU"/>
              </w:rPr>
              <w:tab/>
              <w:t>квадратными</w:t>
            </w:r>
            <w:r w:rsidRPr="003A51AC">
              <w:rPr>
                <w:sz w:val="24"/>
                <w:szCs w:val="24"/>
                <w:lang w:val="ru-RU"/>
              </w:rPr>
              <w:tab/>
              <w:t>или</w:t>
            </w:r>
          </w:p>
          <w:p w:rsidR="005D3D5C" w:rsidRPr="003A51AC" w:rsidRDefault="005D3D5C" w:rsidP="005D3D5C">
            <w:pPr>
              <w:pStyle w:val="TableParagraph"/>
              <w:spacing w:before="37"/>
              <w:rPr>
                <w:sz w:val="24"/>
                <w:szCs w:val="24"/>
                <w:lang w:val="ru-RU"/>
              </w:rPr>
            </w:pPr>
            <w:r w:rsidRPr="003A51AC">
              <w:rPr>
                <w:sz w:val="24"/>
                <w:szCs w:val="24"/>
                <w:lang w:val="ru-RU"/>
              </w:rPr>
              <w:t>прямоугольными</w:t>
            </w:r>
            <w:r w:rsidRPr="003A51AC">
              <w:rPr>
                <w:spacing w:val="-11"/>
                <w:sz w:val="24"/>
                <w:szCs w:val="24"/>
                <w:lang w:val="ru-RU"/>
              </w:rPr>
              <w:t xml:space="preserve"> </w:t>
            </w:r>
            <w:r w:rsidRPr="003A51AC">
              <w:rPr>
                <w:sz w:val="24"/>
                <w:szCs w:val="24"/>
                <w:lang w:val="ru-RU"/>
              </w:rPr>
              <w:t>элементами</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2.6.2.2.179.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Планшет</w:t>
            </w:r>
            <w:r w:rsidRPr="003A51AC">
              <w:rPr>
                <w:spacing w:val="39"/>
                <w:sz w:val="24"/>
                <w:szCs w:val="24"/>
                <w:lang w:val="ru-RU"/>
              </w:rPr>
              <w:t xml:space="preserve"> </w:t>
            </w:r>
            <w:r w:rsidRPr="003A51AC">
              <w:rPr>
                <w:sz w:val="24"/>
                <w:szCs w:val="24"/>
                <w:lang w:val="ru-RU"/>
              </w:rPr>
              <w:t>с</w:t>
            </w:r>
            <w:r w:rsidRPr="003A51AC">
              <w:rPr>
                <w:spacing w:val="91"/>
                <w:sz w:val="24"/>
                <w:szCs w:val="24"/>
                <w:lang w:val="ru-RU"/>
              </w:rPr>
              <w:t xml:space="preserve"> </w:t>
            </w:r>
            <w:r w:rsidRPr="003A51AC">
              <w:rPr>
                <w:sz w:val="24"/>
                <w:szCs w:val="24"/>
                <w:lang w:val="ru-RU"/>
              </w:rPr>
              <w:t>передвижными</w:t>
            </w:r>
            <w:r w:rsidRPr="003A51AC">
              <w:rPr>
                <w:spacing w:val="92"/>
                <w:sz w:val="24"/>
                <w:szCs w:val="24"/>
                <w:lang w:val="ru-RU"/>
              </w:rPr>
              <w:t xml:space="preserve"> </w:t>
            </w:r>
            <w:r w:rsidRPr="003A51AC">
              <w:rPr>
                <w:sz w:val="24"/>
                <w:szCs w:val="24"/>
                <w:lang w:val="ru-RU"/>
              </w:rPr>
              <w:t>цветными</w:t>
            </w:r>
            <w:r w:rsidRPr="003A51AC">
              <w:rPr>
                <w:spacing w:val="93"/>
                <w:sz w:val="24"/>
                <w:szCs w:val="24"/>
                <w:lang w:val="ru-RU"/>
              </w:rPr>
              <w:t xml:space="preserve"> </w:t>
            </w:r>
            <w:r w:rsidRPr="003A51AC">
              <w:rPr>
                <w:sz w:val="24"/>
                <w:szCs w:val="24"/>
                <w:lang w:val="ru-RU"/>
              </w:rPr>
              <w:t>фишками</w:t>
            </w:r>
            <w:r w:rsidRPr="003A51AC">
              <w:rPr>
                <w:spacing w:val="90"/>
                <w:sz w:val="24"/>
                <w:szCs w:val="24"/>
                <w:lang w:val="ru-RU"/>
              </w:rPr>
              <w:t xml:space="preserve"> </w:t>
            </w:r>
            <w:r w:rsidRPr="003A51AC">
              <w:rPr>
                <w:sz w:val="24"/>
                <w:szCs w:val="24"/>
                <w:lang w:val="ru-RU"/>
              </w:rPr>
              <w:t>для</w:t>
            </w:r>
          </w:p>
          <w:p w:rsidR="005D3D5C" w:rsidRPr="003A51AC" w:rsidRDefault="005D3D5C" w:rsidP="005D3D5C">
            <w:pPr>
              <w:pStyle w:val="TableParagraph"/>
              <w:spacing w:before="37"/>
              <w:rPr>
                <w:sz w:val="24"/>
                <w:szCs w:val="24"/>
              </w:rPr>
            </w:pPr>
            <w:r w:rsidRPr="003A51AC">
              <w:rPr>
                <w:sz w:val="24"/>
                <w:szCs w:val="24"/>
              </w:rPr>
              <w:t>выполнения</w:t>
            </w:r>
            <w:r w:rsidRPr="003A51AC">
              <w:rPr>
                <w:spacing w:val="-5"/>
                <w:sz w:val="24"/>
                <w:szCs w:val="24"/>
              </w:rPr>
              <w:t xml:space="preserve"> </w:t>
            </w:r>
            <w:r w:rsidRPr="003A51AC">
              <w:rPr>
                <w:sz w:val="24"/>
                <w:szCs w:val="24"/>
              </w:rPr>
              <w:t>заданий</w:t>
            </w:r>
            <w:r w:rsidRPr="003A51AC">
              <w:rPr>
                <w:spacing w:val="-6"/>
                <w:sz w:val="24"/>
                <w:szCs w:val="24"/>
              </w:rPr>
              <w:t xml:space="preserve"> </w:t>
            </w:r>
            <w:r w:rsidRPr="003A51AC">
              <w:rPr>
                <w:sz w:val="24"/>
                <w:szCs w:val="24"/>
              </w:rPr>
              <w:t>с</w:t>
            </w:r>
            <w:r w:rsidRPr="003A51AC">
              <w:rPr>
                <w:spacing w:val="-3"/>
                <w:sz w:val="24"/>
                <w:szCs w:val="24"/>
              </w:rPr>
              <w:t xml:space="preserve"> </w:t>
            </w:r>
            <w:r w:rsidRPr="003A51AC">
              <w:rPr>
                <w:sz w:val="24"/>
                <w:szCs w:val="24"/>
              </w:rPr>
              <w:t>самопроверкой</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5</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2"/>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t>2.6.2.2.180.</w:t>
            </w:r>
          </w:p>
        </w:tc>
        <w:tc>
          <w:tcPr>
            <w:tcW w:w="5493" w:type="dxa"/>
          </w:tcPr>
          <w:p w:rsidR="005D3D5C" w:rsidRPr="003A51AC" w:rsidRDefault="005D3D5C" w:rsidP="005D3D5C">
            <w:pPr>
              <w:pStyle w:val="TableParagraph"/>
              <w:spacing w:line="244" w:lineRule="exact"/>
              <w:rPr>
                <w:sz w:val="24"/>
                <w:szCs w:val="24"/>
              </w:rPr>
            </w:pPr>
            <w:r w:rsidRPr="003A51AC">
              <w:rPr>
                <w:sz w:val="24"/>
                <w:szCs w:val="24"/>
              </w:rPr>
              <w:t>Подъемный</w:t>
            </w:r>
            <w:r w:rsidRPr="003A51AC">
              <w:rPr>
                <w:spacing w:val="-9"/>
                <w:sz w:val="24"/>
                <w:szCs w:val="24"/>
              </w:rPr>
              <w:t xml:space="preserve"> </w:t>
            </w:r>
            <w:r w:rsidRPr="003A51AC">
              <w:rPr>
                <w:sz w:val="24"/>
                <w:szCs w:val="24"/>
              </w:rPr>
              <w:t>кран</w:t>
            </w:r>
            <w:r w:rsidRPr="003A51AC">
              <w:rPr>
                <w:spacing w:val="-8"/>
                <w:sz w:val="24"/>
                <w:szCs w:val="24"/>
              </w:rPr>
              <w:t xml:space="preserve"> </w:t>
            </w:r>
            <w:r w:rsidRPr="003A51AC">
              <w:rPr>
                <w:sz w:val="24"/>
                <w:szCs w:val="24"/>
              </w:rPr>
              <w:t>(крупного</w:t>
            </w:r>
            <w:r w:rsidRPr="003A51AC">
              <w:rPr>
                <w:spacing w:val="-5"/>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spacing w:line="244" w:lineRule="exact"/>
              <w:ind w:left="6"/>
              <w:jc w:val="center"/>
              <w:rPr>
                <w:sz w:val="24"/>
                <w:szCs w:val="24"/>
              </w:rPr>
            </w:pPr>
            <w:r w:rsidRPr="003A51AC">
              <w:rPr>
                <w:sz w:val="24"/>
                <w:szCs w:val="24"/>
              </w:rPr>
              <w:t>+</w:t>
            </w:r>
          </w:p>
        </w:tc>
      </w:tr>
      <w:tr w:rsidR="005D3D5C" w:rsidRPr="003A51AC" w:rsidTr="00680B2E">
        <w:trPr>
          <w:trHeight w:val="870"/>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2.6.2.2.181.</w:t>
            </w:r>
          </w:p>
        </w:tc>
        <w:tc>
          <w:tcPr>
            <w:tcW w:w="5493" w:type="dxa"/>
          </w:tcPr>
          <w:p w:rsidR="005D3D5C" w:rsidRPr="003A51AC" w:rsidRDefault="005D3D5C" w:rsidP="005D3D5C">
            <w:pPr>
              <w:pStyle w:val="TableParagraph"/>
              <w:tabs>
                <w:tab w:val="left" w:pos="1007"/>
                <w:tab w:val="left" w:pos="2581"/>
                <w:tab w:val="left" w:pos="4107"/>
                <w:tab w:val="left" w:pos="5263"/>
              </w:tabs>
              <w:spacing w:line="276" w:lineRule="auto"/>
              <w:ind w:right="98"/>
              <w:rPr>
                <w:sz w:val="24"/>
                <w:szCs w:val="24"/>
                <w:lang w:val="ru-RU"/>
              </w:rPr>
            </w:pPr>
            <w:r w:rsidRPr="003A51AC">
              <w:rPr>
                <w:sz w:val="24"/>
                <w:szCs w:val="24"/>
                <w:lang w:val="ru-RU"/>
              </w:rPr>
              <w:t>Постер</w:t>
            </w:r>
            <w:r w:rsidRPr="003A51AC">
              <w:rPr>
                <w:sz w:val="24"/>
                <w:szCs w:val="24"/>
                <w:lang w:val="ru-RU"/>
              </w:rPr>
              <w:tab/>
              <w:t>(репродукция)</w:t>
            </w:r>
            <w:r w:rsidRPr="003A51AC">
              <w:rPr>
                <w:sz w:val="24"/>
                <w:szCs w:val="24"/>
                <w:lang w:val="ru-RU"/>
              </w:rPr>
              <w:tab/>
              <w:t>произведений</w:t>
            </w:r>
            <w:r w:rsidRPr="003A51AC">
              <w:rPr>
                <w:sz w:val="24"/>
                <w:szCs w:val="24"/>
                <w:lang w:val="ru-RU"/>
              </w:rPr>
              <w:tab/>
              <w:t>живописи</w:t>
            </w:r>
            <w:r w:rsidRPr="003A51AC">
              <w:rPr>
                <w:sz w:val="24"/>
                <w:szCs w:val="24"/>
                <w:lang w:val="ru-RU"/>
              </w:rPr>
              <w:tab/>
            </w:r>
            <w:r w:rsidRPr="003A51AC">
              <w:rPr>
                <w:spacing w:val="-3"/>
                <w:sz w:val="24"/>
                <w:szCs w:val="24"/>
                <w:lang w:val="ru-RU"/>
              </w:rPr>
              <w:t>и</w:t>
            </w:r>
            <w:r w:rsidRPr="003A51AC">
              <w:rPr>
                <w:spacing w:val="-52"/>
                <w:sz w:val="24"/>
                <w:szCs w:val="24"/>
                <w:lang w:val="ru-RU"/>
              </w:rPr>
              <w:t xml:space="preserve"> </w:t>
            </w:r>
            <w:r w:rsidRPr="003A51AC">
              <w:rPr>
                <w:sz w:val="24"/>
                <w:szCs w:val="24"/>
                <w:lang w:val="ru-RU"/>
              </w:rPr>
              <w:t>графики,</w:t>
            </w:r>
            <w:r w:rsidRPr="003A51AC">
              <w:rPr>
                <w:spacing w:val="13"/>
                <w:sz w:val="24"/>
                <w:szCs w:val="24"/>
                <w:lang w:val="ru-RU"/>
              </w:rPr>
              <w:t xml:space="preserve"> </w:t>
            </w:r>
            <w:r w:rsidRPr="003A51AC">
              <w:rPr>
                <w:sz w:val="24"/>
                <w:szCs w:val="24"/>
                <w:lang w:val="ru-RU"/>
              </w:rPr>
              <w:t>также</w:t>
            </w:r>
            <w:r w:rsidRPr="003A51AC">
              <w:rPr>
                <w:spacing w:val="12"/>
                <w:sz w:val="24"/>
                <w:szCs w:val="24"/>
                <w:lang w:val="ru-RU"/>
              </w:rPr>
              <w:t xml:space="preserve"> </w:t>
            </w:r>
            <w:r w:rsidRPr="003A51AC">
              <w:rPr>
                <w:sz w:val="24"/>
                <w:szCs w:val="24"/>
                <w:lang w:val="ru-RU"/>
              </w:rPr>
              <w:t>для</w:t>
            </w:r>
            <w:r w:rsidRPr="003A51AC">
              <w:rPr>
                <w:spacing w:val="14"/>
                <w:sz w:val="24"/>
                <w:szCs w:val="24"/>
                <w:lang w:val="ru-RU"/>
              </w:rPr>
              <w:t xml:space="preserve"> </w:t>
            </w:r>
            <w:r w:rsidRPr="003A51AC">
              <w:rPr>
                <w:sz w:val="24"/>
                <w:szCs w:val="24"/>
                <w:lang w:val="ru-RU"/>
              </w:rPr>
              <w:t>знакомства</w:t>
            </w:r>
            <w:r w:rsidRPr="003A51AC">
              <w:rPr>
                <w:spacing w:val="15"/>
                <w:sz w:val="24"/>
                <w:szCs w:val="24"/>
                <w:lang w:val="ru-RU"/>
              </w:rPr>
              <w:t xml:space="preserve"> </w:t>
            </w:r>
            <w:r w:rsidRPr="003A51AC">
              <w:rPr>
                <w:sz w:val="24"/>
                <w:szCs w:val="24"/>
                <w:lang w:val="ru-RU"/>
              </w:rPr>
              <w:t>с</w:t>
            </w:r>
            <w:r w:rsidRPr="003A51AC">
              <w:rPr>
                <w:spacing w:val="14"/>
                <w:sz w:val="24"/>
                <w:szCs w:val="24"/>
                <w:lang w:val="ru-RU"/>
              </w:rPr>
              <w:t xml:space="preserve"> </w:t>
            </w:r>
            <w:r w:rsidRPr="003A51AC">
              <w:rPr>
                <w:sz w:val="24"/>
                <w:szCs w:val="24"/>
                <w:lang w:val="ru-RU"/>
              </w:rPr>
              <w:t>различными</w:t>
            </w:r>
            <w:r w:rsidRPr="003A51AC">
              <w:rPr>
                <w:spacing w:val="11"/>
                <w:sz w:val="24"/>
                <w:szCs w:val="24"/>
                <w:lang w:val="ru-RU"/>
              </w:rPr>
              <w:t xml:space="preserve"> </w:t>
            </w:r>
            <w:r w:rsidRPr="003A51AC">
              <w:rPr>
                <w:sz w:val="24"/>
                <w:szCs w:val="24"/>
                <w:lang w:val="ru-RU"/>
              </w:rPr>
              <w:t>жанрами</w:t>
            </w:r>
          </w:p>
          <w:p w:rsidR="005D3D5C" w:rsidRPr="003A51AC" w:rsidRDefault="005D3D5C" w:rsidP="005D3D5C">
            <w:pPr>
              <w:pStyle w:val="TableParagraph"/>
              <w:spacing w:line="252" w:lineRule="exact"/>
              <w:rPr>
                <w:sz w:val="24"/>
                <w:szCs w:val="24"/>
              </w:rPr>
            </w:pPr>
            <w:r w:rsidRPr="003A51AC">
              <w:rPr>
                <w:sz w:val="24"/>
                <w:szCs w:val="24"/>
              </w:rPr>
              <w:t>живописи</w:t>
            </w:r>
            <w:r w:rsidRPr="003A51AC">
              <w:rPr>
                <w:spacing w:val="-7"/>
                <w:sz w:val="24"/>
                <w:szCs w:val="24"/>
              </w:rPr>
              <w:t xml:space="preserve"> </w:t>
            </w:r>
            <w:r w:rsidRPr="003A51AC">
              <w:rPr>
                <w:sz w:val="24"/>
                <w:szCs w:val="24"/>
              </w:rPr>
              <w:t>–</w:t>
            </w:r>
            <w:r w:rsidRPr="003A51AC">
              <w:rPr>
                <w:spacing w:val="-7"/>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2.6.2.2.182.</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Приборы</w:t>
            </w:r>
            <w:r w:rsidRPr="003A51AC">
              <w:rPr>
                <w:spacing w:val="-10"/>
                <w:sz w:val="24"/>
                <w:szCs w:val="24"/>
              </w:rPr>
              <w:t xml:space="preserve"> </w:t>
            </w:r>
            <w:r w:rsidRPr="003A51AC">
              <w:rPr>
                <w:sz w:val="24"/>
                <w:szCs w:val="24"/>
              </w:rPr>
              <w:t>домашнего</w:t>
            </w:r>
            <w:r w:rsidRPr="003A51AC">
              <w:rPr>
                <w:spacing w:val="-9"/>
                <w:sz w:val="24"/>
                <w:szCs w:val="24"/>
              </w:rPr>
              <w:t xml:space="preserve"> </w:t>
            </w:r>
            <w:r w:rsidRPr="003A51AC">
              <w:rPr>
                <w:sz w:val="24"/>
                <w:szCs w:val="24"/>
              </w:rPr>
              <w:t>обихода</w:t>
            </w:r>
            <w:r w:rsidRPr="003A51AC">
              <w:rPr>
                <w:spacing w:val="-10"/>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2.6.2.2.183.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Принадлежности</w:t>
            </w:r>
            <w:r w:rsidRPr="003A51AC">
              <w:rPr>
                <w:spacing w:val="18"/>
                <w:sz w:val="24"/>
                <w:szCs w:val="24"/>
                <w:lang w:val="ru-RU"/>
              </w:rPr>
              <w:t xml:space="preserve"> </w:t>
            </w:r>
            <w:r w:rsidRPr="003A51AC">
              <w:rPr>
                <w:sz w:val="24"/>
                <w:szCs w:val="24"/>
                <w:lang w:val="ru-RU"/>
              </w:rPr>
              <w:t>для</w:t>
            </w:r>
            <w:r w:rsidRPr="003A51AC">
              <w:rPr>
                <w:spacing w:val="20"/>
                <w:sz w:val="24"/>
                <w:szCs w:val="24"/>
                <w:lang w:val="ru-RU"/>
              </w:rPr>
              <w:t xml:space="preserve"> </w:t>
            </w:r>
            <w:r w:rsidRPr="003A51AC">
              <w:rPr>
                <w:sz w:val="24"/>
                <w:szCs w:val="24"/>
                <w:lang w:val="ru-RU"/>
              </w:rPr>
              <w:t>работы</w:t>
            </w:r>
            <w:r w:rsidRPr="003A51AC">
              <w:rPr>
                <w:spacing w:val="19"/>
                <w:sz w:val="24"/>
                <w:szCs w:val="24"/>
                <w:lang w:val="ru-RU"/>
              </w:rPr>
              <w:t xml:space="preserve"> </w:t>
            </w:r>
            <w:r w:rsidRPr="003A51AC">
              <w:rPr>
                <w:sz w:val="24"/>
                <w:szCs w:val="24"/>
                <w:lang w:val="ru-RU"/>
              </w:rPr>
              <w:t>на</w:t>
            </w:r>
            <w:r w:rsidRPr="003A51AC">
              <w:rPr>
                <w:spacing w:val="20"/>
                <w:sz w:val="24"/>
                <w:szCs w:val="24"/>
                <w:lang w:val="ru-RU"/>
              </w:rPr>
              <w:t xml:space="preserve"> </w:t>
            </w:r>
            <w:r w:rsidRPr="003A51AC">
              <w:rPr>
                <w:sz w:val="24"/>
                <w:szCs w:val="24"/>
                <w:lang w:val="ru-RU"/>
              </w:rPr>
              <w:t>участке</w:t>
            </w:r>
            <w:r w:rsidRPr="003A51AC">
              <w:rPr>
                <w:spacing w:val="23"/>
                <w:sz w:val="24"/>
                <w:szCs w:val="24"/>
                <w:lang w:val="ru-RU"/>
              </w:rPr>
              <w:t xml:space="preserve"> </w:t>
            </w:r>
            <w:r w:rsidRPr="003A51AC">
              <w:rPr>
                <w:sz w:val="24"/>
                <w:szCs w:val="24"/>
                <w:lang w:val="ru-RU"/>
              </w:rPr>
              <w:t>(тачка,</w:t>
            </w:r>
            <w:r w:rsidRPr="003A51AC">
              <w:rPr>
                <w:spacing w:val="19"/>
                <w:sz w:val="24"/>
                <w:szCs w:val="24"/>
                <w:lang w:val="ru-RU"/>
              </w:rPr>
              <w:t xml:space="preserve"> </w:t>
            </w:r>
            <w:r w:rsidRPr="003A51AC">
              <w:rPr>
                <w:sz w:val="24"/>
                <w:szCs w:val="24"/>
                <w:lang w:val="ru-RU"/>
              </w:rPr>
              <w:t>лопата</w:t>
            </w:r>
          </w:p>
          <w:p w:rsidR="005D3D5C" w:rsidRPr="003A51AC" w:rsidRDefault="005D3D5C" w:rsidP="005D3D5C">
            <w:pPr>
              <w:pStyle w:val="TableParagraph"/>
              <w:spacing w:line="290" w:lineRule="atLeast"/>
              <w:rPr>
                <w:sz w:val="24"/>
                <w:szCs w:val="24"/>
                <w:lang w:val="ru-RU"/>
              </w:rPr>
            </w:pPr>
            <w:r w:rsidRPr="003A51AC">
              <w:rPr>
                <w:sz w:val="24"/>
                <w:szCs w:val="24"/>
                <w:lang w:val="ru-RU"/>
              </w:rPr>
              <w:t>штыковая,</w:t>
            </w:r>
            <w:r w:rsidRPr="003A51AC">
              <w:rPr>
                <w:spacing w:val="29"/>
                <w:sz w:val="24"/>
                <w:szCs w:val="24"/>
                <w:lang w:val="ru-RU"/>
              </w:rPr>
              <w:t xml:space="preserve"> </w:t>
            </w:r>
            <w:r w:rsidRPr="003A51AC">
              <w:rPr>
                <w:sz w:val="24"/>
                <w:szCs w:val="24"/>
                <w:lang w:val="ru-RU"/>
              </w:rPr>
              <w:t>лопата</w:t>
            </w:r>
            <w:r w:rsidRPr="003A51AC">
              <w:rPr>
                <w:spacing w:val="30"/>
                <w:sz w:val="24"/>
                <w:szCs w:val="24"/>
                <w:lang w:val="ru-RU"/>
              </w:rPr>
              <w:t xml:space="preserve"> </w:t>
            </w:r>
            <w:r w:rsidRPr="003A51AC">
              <w:rPr>
                <w:sz w:val="24"/>
                <w:szCs w:val="24"/>
                <w:lang w:val="ru-RU"/>
              </w:rPr>
              <w:t>совковая,</w:t>
            </w:r>
            <w:r w:rsidRPr="003A51AC">
              <w:rPr>
                <w:spacing w:val="29"/>
                <w:sz w:val="24"/>
                <w:szCs w:val="24"/>
                <w:lang w:val="ru-RU"/>
              </w:rPr>
              <w:t xml:space="preserve"> </w:t>
            </w:r>
            <w:r w:rsidRPr="003A51AC">
              <w:rPr>
                <w:sz w:val="24"/>
                <w:szCs w:val="24"/>
                <w:lang w:val="ru-RU"/>
              </w:rPr>
              <w:t>грабли</w:t>
            </w:r>
            <w:r w:rsidRPr="003A51AC">
              <w:rPr>
                <w:spacing w:val="30"/>
                <w:sz w:val="24"/>
                <w:szCs w:val="24"/>
                <w:lang w:val="ru-RU"/>
              </w:rPr>
              <w:t xml:space="preserve"> </w:t>
            </w:r>
            <w:r w:rsidRPr="003A51AC">
              <w:rPr>
                <w:sz w:val="24"/>
                <w:szCs w:val="24"/>
                <w:lang w:val="ru-RU"/>
              </w:rPr>
              <w:t>веерные,</w:t>
            </w:r>
            <w:r w:rsidRPr="003A51AC">
              <w:rPr>
                <w:spacing w:val="30"/>
                <w:sz w:val="24"/>
                <w:szCs w:val="24"/>
                <w:lang w:val="ru-RU"/>
              </w:rPr>
              <w:t xml:space="preserve"> </w:t>
            </w:r>
            <w:r w:rsidRPr="003A51AC">
              <w:rPr>
                <w:sz w:val="24"/>
                <w:szCs w:val="24"/>
                <w:lang w:val="ru-RU"/>
              </w:rPr>
              <w:t>метла,</w:t>
            </w:r>
            <w:r w:rsidRPr="003A51AC">
              <w:rPr>
                <w:spacing w:val="-52"/>
                <w:sz w:val="24"/>
                <w:szCs w:val="24"/>
                <w:lang w:val="ru-RU"/>
              </w:rPr>
              <w:t xml:space="preserve"> </w:t>
            </w:r>
            <w:r w:rsidRPr="003A51AC">
              <w:rPr>
                <w:sz w:val="24"/>
                <w:szCs w:val="24"/>
                <w:lang w:val="ru-RU"/>
              </w:rPr>
              <w:t>ведро,</w:t>
            </w:r>
            <w:r w:rsidRPr="003A51AC">
              <w:rPr>
                <w:spacing w:val="-1"/>
                <w:sz w:val="24"/>
                <w:szCs w:val="24"/>
                <w:lang w:val="ru-RU"/>
              </w:rPr>
              <w:t xml:space="preserve"> </w:t>
            </w:r>
            <w:r w:rsidRPr="003A51AC">
              <w:rPr>
                <w:sz w:val="24"/>
                <w:szCs w:val="24"/>
                <w:lang w:val="ru-RU"/>
              </w:rPr>
              <w:t>совок)</w:t>
            </w:r>
            <w:r w:rsidRPr="003A51AC">
              <w:rPr>
                <w:spacing w:val="2"/>
                <w:sz w:val="24"/>
                <w:szCs w:val="24"/>
                <w:lang w:val="ru-RU"/>
              </w:rPr>
              <w:t xml:space="preserve"> </w:t>
            </w:r>
            <w:r w:rsidRPr="003A51AC">
              <w:rPr>
                <w:sz w:val="24"/>
                <w:szCs w:val="24"/>
                <w:lang w:val="ru-RU"/>
              </w:rPr>
              <w:t>–</w:t>
            </w:r>
            <w:r w:rsidRPr="003A51AC">
              <w:rPr>
                <w:spacing w:val="-3"/>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870"/>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2.6.2.2.184.</w:t>
            </w:r>
          </w:p>
        </w:tc>
        <w:tc>
          <w:tcPr>
            <w:tcW w:w="5493" w:type="dxa"/>
          </w:tcPr>
          <w:p w:rsidR="005D3D5C" w:rsidRPr="003A51AC" w:rsidRDefault="005D3D5C" w:rsidP="005D3D5C">
            <w:pPr>
              <w:pStyle w:val="TableParagraph"/>
              <w:tabs>
                <w:tab w:val="left" w:pos="2896"/>
                <w:tab w:val="left" w:pos="3976"/>
                <w:tab w:val="left" w:pos="4513"/>
              </w:tabs>
              <w:rPr>
                <w:sz w:val="24"/>
                <w:szCs w:val="24"/>
                <w:lang w:val="ru-RU"/>
              </w:rPr>
            </w:pPr>
            <w:r w:rsidRPr="003A51AC">
              <w:rPr>
                <w:sz w:val="24"/>
                <w:szCs w:val="24"/>
                <w:lang w:val="ru-RU"/>
              </w:rPr>
              <w:t>Программно-методический</w:t>
            </w:r>
            <w:r w:rsidRPr="003A51AC">
              <w:rPr>
                <w:sz w:val="24"/>
                <w:szCs w:val="24"/>
                <w:lang w:val="ru-RU"/>
              </w:rPr>
              <w:tab/>
              <w:t>комплекс</w:t>
            </w:r>
            <w:r w:rsidRPr="003A51AC">
              <w:rPr>
                <w:sz w:val="24"/>
                <w:szCs w:val="24"/>
                <w:lang w:val="ru-RU"/>
              </w:rPr>
              <w:tab/>
              <w:t>для</w:t>
            </w:r>
            <w:r w:rsidRPr="003A51AC">
              <w:rPr>
                <w:sz w:val="24"/>
                <w:szCs w:val="24"/>
                <w:lang w:val="ru-RU"/>
              </w:rPr>
              <w:tab/>
              <w:t>обучения</w:t>
            </w:r>
          </w:p>
          <w:p w:rsidR="005D3D5C" w:rsidRPr="003A51AC" w:rsidRDefault="005D3D5C" w:rsidP="005D3D5C">
            <w:pPr>
              <w:pStyle w:val="TableParagraph"/>
              <w:tabs>
                <w:tab w:val="left" w:pos="858"/>
                <w:tab w:val="left" w:pos="2313"/>
                <w:tab w:val="left" w:pos="3339"/>
              </w:tabs>
              <w:spacing w:line="290" w:lineRule="atLeast"/>
              <w:ind w:right="96"/>
              <w:rPr>
                <w:sz w:val="24"/>
                <w:szCs w:val="24"/>
                <w:lang w:val="ru-RU"/>
              </w:rPr>
            </w:pPr>
            <w:r w:rsidRPr="003A51AC">
              <w:rPr>
                <w:sz w:val="24"/>
                <w:szCs w:val="24"/>
                <w:lang w:val="ru-RU"/>
              </w:rPr>
              <w:t>детей</w:t>
            </w:r>
            <w:r w:rsidRPr="003A51AC">
              <w:rPr>
                <w:sz w:val="24"/>
                <w:szCs w:val="24"/>
                <w:lang w:val="ru-RU"/>
              </w:rPr>
              <w:tab/>
              <w:t>дошкольного</w:t>
            </w:r>
            <w:r w:rsidRPr="003A51AC">
              <w:rPr>
                <w:sz w:val="24"/>
                <w:szCs w:val="24"/>
                <w:lang w:val="ru-RU"/>
              </w:rPr>
              <w:tab/>
              <w:t>возраста</w:t>
            </w:r>
            <w:r w:rsidRPr="003A51AC">
              <w:rPr>
                <w:sz w:val="24"/>
                <w:szCs w:val="24"/>
                <w:lang w:val="ru-RU"/>
              </w:rPr>
              <w:tab/>
            </w:r>
            <w:r w:rsidRPr="003A51AC">
              <w:rPr>
                <w:spacing w:val="-1"/>
                <w:sz w:val="24"/>
                <w:szCs w:val="24"/>
                <w:lang w:val="ru-RU"/>
              </w:rPr>
              <w:t>естественно-научным</w:t>
            </w:r>
            <w:r w:rsidRPr="003A51AC">
              <w:rPr>
                <w:spacing w:val="-52"/>
                <w:sz w:val="24"/>
                <w:szCs w:val="24"/>
                <w:lang w:val="ru-RU"/>
              </w:rPr>
              <w:t xml:space="preserve"> </w:t>
            </w:r>
            <w:r w:rsidRPr="003A51AC">
              <w:rPr>
                <w:sz w:val="24"/>
                <w:szCs w:val="24"/>
                <w:lang w:val="ru-RU"/>
              </w:rPr>
              <w:t>дисциплинам</w:t>
            </w:r>
          </w:p>
        </w:tc>
        <w:tc>
          <w:tcPr>
            <w:tcW w:w="720" w:type="dxa"/>
          </w:tcPr>
          <w:p w:rsidR="005D3D5C" w:rsidRPr="003A51AC" w:rsidRDefault="005D3D5C" w:rsidP="005D3D5C">
            <w:pPr>
              <w:pStyle w:val="TableParagraph"/>
              <w:spacing w:before="4"/>
              <w:rPr>
                <w:sz w:val="24"/>
                <w:szCs w:val="24"/>
                <w:lang w:val="ru-RU"/>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2.6.2.2.185.</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Развивающее</w:t>
            </w:r>
            <w:r w:rsidRPr="003A51AC">
              <w:rPr>
                <w:spacing w:val="-4"/>
                <w:sz w:val="24"/>
                <w:szCs w:val="24"/>
              </w:rPr>
              <w:t xml:space="preserve"> </w:t>
            </w:r>
            <w:r w:rsidRPr="003A51AC">
              <w:rPr>
                <w:sz w:val="24"/>
                <w:szCs w:val="24"/>
              </w:rPr>
              <w:t>панно</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680B2E">
        <w:trPr>
          <w:trHeight w:val="581"/>
        </w:trPr>
        <w:tc>
          <w:tcPr>
            <w:tcW w:w="1385" w:type="dxa"/>
          </w:tcPr>
          <w:p w:rsidR="005D3D5C" w:rsidRPr="003A51AC" w:rsidRDefault="005D3D5C" w:rsidP="005D3D5C">
            <w:pPr>
              <w:pStyle w:val="TableParagraph"/>
              <w:spacing w:before="5"/>
              <w:rPr>
                <w:sz w:val="24"/>
                <w:szCs w:val="24"/>
              </w:rPr>
            </w:pPr>
          </w:p>
          <w:p w:rsidR="005D3D5C" w:rsidRPr="003A51AC" w:rsidRDefault="005D3D5C" w:rsidP="005D3D5C">
            <w:pPr>
              <w:pStyle w:val="TableParagraph"/>
              <w:ind w:left="129"/>
              <w:rPr>
                <w:sz w:val="24"/>
                <w:szCs w:val="24"/>
              </w:rPr>
            </w:pPr>
            <w:r w:rsidRPr="003A51AC">
              <w:rPr>
                <w:sz w:val="24"/>
                <w:szCs w:val="24"/>
              </w:rPr>
              <w:t>2.6.2.2.186.</w:t>
            </w:r>
          </w:p>
        </w:tc>
        <w:tc>
          <w:tcPr>
            <w:tcW w:w="5493" w:type="dxa"/>
          </w:tcPr>
          <w:p w:rsidR="005D3D5C" w:rsidRPr="003A51AC" w:rsidRDefault="005D3D5C" w:rsidP="005D3D5C">
            <w:pPr>
              <w:pStyle w:val="TableParagraph"/>
              <w:spacing w:line="244" w:lineRule="exact"/>
              <w:rPr>
                <w:sz w:val="24"/>
                <w:szCs w:val="24"/>
                <w:lang w:val="ru-RU"/>
              </w:rPr>
            </w:pPr>
            <w:r w:rsidRPr="003A51AC">
              <w:rPr>
                <w:sz w:val="24"/>
                <w:szCs w:val="24"/>
                <w:lang w:val="ru-RU"/>
              </w:rPr>
              <w:t>Разрезные</w:t>
            </w:r>
            <w:r w:rsidRPr="003A51AC">
              <w:rPr>
                <w:spacing w:val="46"/>
                <w:sz w:val="24"/>
                <w:szCs w:val="24"/>
                <w:lang w:val="ru-RU"/>
              </w:rPr>
              <w:t xml:space="preserve"> </w:t>
            </w:r>
            <w:r w:rsidRPr="003A51AC">
              <w:rPr>
                <w:sz w:val="24"/>
                <w:szCs w:val="24"/>
                <w:lang w:val="ru-RU"/>
              </w:rPr>
              <w:t>предметные</w:t>
            </w:r>
            <w:r w:rsidRPr="003A51AC">
              <w:rPr>
                <w:spacing w:val="41"/>
                <w:sz w:val="24"/>
                <w:szCs w:val="24"/>
                <w:lang w:val="ru-RU"/>
              </w:rPr>
              <w:t xml:space="preserve"> </w:t>
            </w:r>
            <w:r w:rsidRPr="003A51AC">
              <w:rPr>
                <w:sz w:val="24"/>
                <w:szCs w:val="24"/>
                <w:lang w:val="ru-RU"/>
              </w:rPr>
              <w:t>картинки,</w:t>
            </w:r>
            <w:r w:rsidRPr="003A51AC">
              <w:rPr>
                <w:spacing w:val="43"/>
                <w:sz w:val="24"/>
                <w:szCs w:val="24"/>
                <w:lang w:val="ru-RU"/>
              </w:rPr>
              <w:t xml:space="preserve"> </w:t>
            </w:r>
            <w:r w:rsidRPr="003A51AC">
              <w:rPr>
                <w:sz w:val="24"/>
                <w:szCs w:val="24"/>
                <w:lang w:val="ru-RU"/>
              </w:rPr>
              <w:t>разделенные</w:t>
            </w:r>
            <w:r w:rsidRPr="003A51AC">
              <w:rPr>
                <w:spacing w:val="44"/>
                <w:sz w:val="24"/>
                <w:szCs w:val="24"/>
                <w:lang w:val="ru-RU"/>
              </w:rPr>
              <w:t xml:space="preserve"> </w:t>
            </w:r>
            <w:r w:rsidRPr="003A51AC">
              <w:rPr>
                <w:sz w:val="24"/>
                <w:szCs w:val="24"/>
                <w:lang w:val="ru-RU"/>
              </w:rPr>
              <w:t>на</w:t>
            </w:r>
            <w:r w:rsidRPr="003A51AC">
              <w:rPr>
                <w:spacing w:val="47"/>
                <w:sz w:val="24"/>
                <w:szCs w:val="24"/>
                <w:lang w:val="ru-RU"/>
              </w:rPr>
              <w:t xml:space="preserve"> </w:t>
            </w:r>
            <w:r w:rsidRPr="003A51AC">
              <w:rPr>
                <w:sz w:val="24"/>
                <w:szCs w:val="24"/>
                <w:lang w:val="ru-RU"/>
              </w:rPr>
              <w:t>2–4</w:t>
            </w:r>
          </w:p>
          <w:p w:rsidR="005D3D5C" w:rsidRPr="003A51AC" w:rsidRDefault="005D3D5C" w:rsidP="005D3D5C">
            <w:pPr>
              <w:pStyle w:val="TableParagraph"/>
              <w:spacing w:before="37"/>
              <w:rPr>
                <w:sz w:val="24"/>
                <w:szCs w:val="24"/>
                <w:lang w:val="ru-RU"/>
              </w:rPr>
            </w:pPr>
            <w:r w:rsidRPr="003A51AC">
              <w:rPr>
                <w:sz w:val="24"/>
                <w:szCs w:val="24"/>
                <w:lang w:val="ru-RU"/>
              </w:rPr>
              <w:t>части</w:t>
            </w:r>
            <w:r w:rsidRPr="003A51AC">
              <w:rPr>
                <w:spacing w:val="-6"/>
                <w:sz w:val="24"/>
                <w:szCs w:val="24"/>
                <w:lang w:val="ru-RU"/>
              </w:rPr>
              <w:t xml:space="preserve"> </w:t>
            </w:r>
            <w:r w:rsidRPr="003A51AC">
              <w:rPr>
                <w:sz w:val="24"/>
                <w:szCs w:val="24"/>
                <w:lang w:val="ru-RU"/>
              </w:rPr>
              <w:t>(по</w:t>
            </w:r>
            <w:r w:rsidRPr="003A51AC">
              <w:rPr>
                <w:spacing w:val="-5"/>
                <w:sz w:val="24"/>
                <w:szCs w:val="24"/>
                <w:lang w:val="ru-RU"/>
              </w:rPr>
              <w:t xml:space="preserve"> </w:t>
            </w:r>
            <w:r w:rsidRPr="003A51AC">
              <w:rPr>
                <w:sz w:val="24"/>
                <w:szCs w:val="24"/>
                <w:lang w:val="ru-RU"/>
              </w:rPr>
              <w:t>вертикали</w:t>
            </w:r>
            <w:r w:rsidRPr="003A51AC">
              <w:rPr>
                <w:spacing w:val="-5"/>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горизонтали)</w:t>
            </w:r>
            <w:r w:rsidRPr="003A51AC">
              <w:rPr>
                <w:spacing w:val="-3"/>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spacing w:line="244" w:lineRule="exact"/>
              <w:ind w:left="6"/>
              <w:jc w:val="center"/>
              <w:rPr>
                <w:sz w:val="24"/>
                <w:szCs w:val="24"/>
              </w:rPr>
            </w:pPr>
            <w:r w:rsidRPr="003A51AC">
              <w:rPr>
                <w:sz w:val="24"/>
                <w:szCs w:val="24"/>
              </w:rPr>
              <w:t>+</w:t>
            </w:r>
          </w:p>
        </w:tc>
      </w:tr>
      <w:tr w:rsidR="005D3D5C" w:rsidRPr="003A51AC" w:rsidTr="00680B2E">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2.6.2.2.187.</w:t>
            </w:r>
          </w:p>
        </w:tc>
        <w:tc>
          <w:tcPr>
            <w:tcW w:w="5493" w:type="dxa"/>
          </w:tcPr>
          <w:p w:rsidR="005D3D5C" w:rsidRPr="003A51AC" w:rsidRDefault="005D3D5C" w:rsidP="005D3D5C">
            <w:pPr>
              <w:pStyle w:val="TableParagraph"/>
              <w:tabs>
                <w:tab w:val="left" w:pos="1381"/>
                <w:tab w:val="left" w:pos="2646"/>
                <w:tab w:val="left" w:pos="3819"/>
                <w:tab w:val="left" w:pos="4637"/>
              </w:tabs>
              <w:spacing w:line="246" w:lineRule="exact"/>
              <w:rPr>
                <w:sz w:val="24"/>
                <w:szCs w:val="24"/>
                <w:lang w:val="ru-RU"/>
              </w:rPr>
            </w:pPr>
            <w:r w:rsidRPr="003A51AC">
              <w:rPr>
                <w:sz w:val="24"/>
                <w:szCs w:val="24"/>
                <w:lang w:val="ru-RU"/>
              </w:rPr>
              <w:t>Разрезные</w:t>
            </w:r>
            <w:r w:rsidRPr="003A51AC">
              <w:rPr>
                <w:sz w:val="24"/>
                <w:szCs w:val="24"/>
                <w:lang w:val="ru-RU"/>
              </w:rPr>
              <w:tab/>
              <w:t>сюжетные</w:t>
            </w:r>
            <w:r w:rsidRPr="003A51AC">
              <w:rPr>
                <w:sz w:val="24"/>
                <w:szCs w:val="24"/>
                <w:lang w:val="ru-RU"/>
              </w:rPr>
              <w:tab/>
              <w:t>картинки</w:t>
            </w:r>
            <w:r w:rsidRPr="003A51AC">
              <w:rPr>
                <w:sz w:val="24"/>
                <w:szCs w:val="24"/>
                <w:lang w:val="ru-RU"/>
              </w:rPr>
              <w:tab/>
              <w:t>(8–16</w:t>
            </w:r>
            <w:r w:rsidRPr="003A51AC">
              <w:rPr>
                <w:sz w:val="24"/>
                <w:szCs w:val="24"/>
                <w:lang w:val="ru-RU"/>
              </w:rPr>
              <w:tab/>
              <w:t>частей),</w:t>
            </w:r>
          </w:p>
          <w:p w:rsidR="005D3D5C" w:rsidRPr="003A51AC" w:rsidRDefault="005D3D5C" w:rsidP="005D3D5C">
            <w:pPr>
              <w:pStyle w:val="TableParagraph"/>
              <w:spacing w:before="37"/>
              <w:rPr>
                <w:sz w:val="24"/>
                <w:szCs w:val="24"/>
                <w:lang w:val="ru-RU"/>
              </w:rPr>
            </w:pPr>
            <w:r w:rsidRPr="003A51AC">
              <w:rPr>
                <w:sz w:val="24"/>
                <w:szCs w:val="24"/>
                <w:lang w:val="ru-RU"/>
              </w:rPr>
              <w:t>разделенные</w:t>
            </w:r>
            <w:r w:rsidRPr="003A51AC">
              <w:rPr>
                <w:spacing w:val="-7"/>
                <w:sz w:val="24"/>
                <w:szCs w:val="24"/>
                <w:lang w:val="ru-RU"/>
              </w:rPr>
              <w:t xml:space="preserve"> </w:t>
            </w:r>
            <w:r w:rsidRPr="003A51AC">
              <w:rPr>
                <w:sz w:val="24"/>
                <w:szCs w:val="24"/>
                <w:lang w:val="ru-RU"/>
              </w:rPr>
              <w:t>прямыми</w:t>
            </w:r>
            <w:r w:rsidRPr="003A51AC">
              <w:rPr>
                <w:spacing w:val="-6"/>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изогнутыми</w:t>
            </w:r>
            <w:r w:rsidRPr="003A51AC">
              <w:rPr>
                <w:spacing w:val="-7"/>
                <w:sz w:val="24"/>
                <w:szCs w:val="24"/>
                <w:lang w:val="ru-RU"/>
              </w:rPr>
              <w:t xml:space="preserve"> </w:t>
            </w:r>
            <w:r w:rsidRPr="003A51AC">
              <w:rPr>
                <w:sz w:val="24"/>
                <w:szCs w:val="24"/>
                <w:lang w:val="ru-RU"/>
              </w:rPr>
              <w:t>линиями</w:t>
            </w:r>
            <w:r w:rsidRPr="003A51AC">
              <w:rPr>
                <w:spacing w:val="-7"/>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2.6.2.2.188.</w:t>
            </w:r>
          </w:p>
        </w:tc>
        <w:tc>
          <w:tcPr>
            <w:tcW w:w="5493" w:type="dxa"/>
          </w:tcPr>
          <w:p w:rsidR="005D3D5C" w:rsidRPr="003A51AC" w:rsidRDefault="005D3D5C" w:rsidP="005D3D5C">
            <w:pPr>
              <w:pStyle w:val="TableParagraph"/>
              <w:rPr>
                <w:sz w:val="24"/>
                <w:szCs w:val="24"/>
              </w:rPr>
            </w:pPr>
            <w:r w:rsidRPr="003A51AC">
              <w:rPr>
                <w:sz w:val="24"/>
                <w:szCs w:val="24"/>
              </w:rPr>
              <w:t>Ракета</w:t>
            </w:r>
            <w:r w:rsidRPr="003A51AC">
              <w:rPr>
                <w:spacing w:val="-6"/>
                <w:sz w:val="24"/>
                <w:szCs w:val="24"/>
              </w:rPr>
              <w:t xml:space="preserve"> </w:t>
            </w:r>
            <w:r w:rsidRPr="003A51AC">
              <w:rPr>
                <w:sz w:val="24"/>
                <w:szCs w:val="24"/>
              </w:rPr>
              <w:t>(среднего</w:t>
            </w:r>
            <w:r w:rsidRPr="003A51AC">
              <w:rPr>
                <w:spacing w:val="-6"/>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2.6.2.2.189.</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Рамки</w:t>
            </w:r>
            <w:r w:rsidRPr="003A51AC">
              <w:rPr>
                <w:spacing w:val="-5"/>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вкладыши</w:t>
            </w:r>
            <w:r w:rsidRPr="003A51AC">
              <w:rPr>
                <w:spacing w:val="-5"/>
                <w:sz w:val="24"/>
                <w:szCs w:val="24"/>
                <w:lang w:val="ru-RU"/>
              </w:rPr>
              <w:t xml:space="preserve"> </w:t>
            </w:r>
            <w:r w:rsidRPr="003A51AC">
              <w:rPr>
                <w:sz w:val="24"/>
                <w:szCs w:val="24"/>
                <w:lang w:val="ru-RU"/>
              </w:rPr>
              <w:t>тематические</w:t>
            </w:r>
            <w:r w:rsidRPr="003A51AC">
              <w:rPr>
                <w:spacing w:val="-4"/>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116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rPr>
                <w:sz w:val="24"/>
                <w:szCs w:val="24"/>
              </w:rPr>
            </w:pPr>
          </w:p>
          <w:p w:rsidR="005D3D5C" w:rsidRPr="003A51AC" w:rsidRDefault="005D3D5C" w:rsidP="005D3D5C">
            <w:pPr>
              <w:pStyle w:val="TableParagraph"/>
              <w:spacing w:before="1"/>
              <w:rPr>
                <w:sz w:val="24"/>
                <w:szCs w:val="24"/>
              </w:rPr>
            </w:pPr>
          </w:p>
          <w:p w:rsidR="005D3D5C" w:rsidRPr="003A51AC" w:rsidRDefault="005D3D5C" w:rsidP="005D3D5C">
            <w:pPr>
              <w:pStyle w:val="TableParagraph"/>
              <w:ind w:left="129"/>
              <w:rPr>
                <w:sz w:val="24"/>
                <w:szCs w:val="24"/>
              </w:rPr>
            </w:pPr>
            <w:r w:rsidRPr="003A51AC">
              <w:rPr>
                <w:sz w:val="24"/>
                <w:szCs w:val="24"/>
              </w:rPr>
              <w:t>2.6.2.2.191.</w:t>
            </w:r>
          </w:p>
        </w:tc>
        <w:tc>
          <w:tcPr>
            <w:tcW w:w="5493" w:type="dxa"/>
          </w:tcPr>
          <w:p w:rsidR="005D3D5C" w:rsidRPr="003A51AC" w:rsidRDefault="005D3D5C" w:rsidP="005D3D5C">
            <w:pPr>
              <w:pStyle w:val="TableParagraph"/>
              <w:spacing w:line="276" w:lineRule="auto"/>
              <w:ind w:right="99"/>
              <w:jc w:val="both"/>
              <w:rPr>
                <w:sz w:val="24"/>
                <w:szCs w:val="24"/>
                <w:lang w:val="ru-RU"/>
              </w:rPr>
            </w:pPr>
            <w:r w:rsidRPr="003A51AC">
              <w:rPr>
                <w:sz w:val="24"/>
                <w:szCs w:val="24"/>
                <w:lang w:val="ru-RU"/>
              </w:rPr>
              <w:t>Расширенный</w:t>
            </w:r>
            <w:r w:rsidRPr="003A51AC">
              <w:rPr>
                <w:spacing w:val="1"/>
                <w:sz w:val="24"/>
                <w:szCs w:val="24"/>
                <w:lang w:val="ru-RU"/>
              </w:rPr>
              <w:t xml:space="preserve"> </w:t>
            </w:r>
            <w:r w:rsidRPr="003A51AC">
              <w:rPr>
                <w:sz w:val="24"/>
                <w:szCs w:val="24"/>
                <w:lang w:val="ru-RU"/>
              </w:rPr>
              <w:t>комплект</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конструирования</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использованием</w:t>
            </w:r>
            <w:r w:rsidRPr="003A51AC">
              <w:rPr>
                <w:spacing w:val="1"/>
                <w:sz w:val="24"/>
                <w:szCs w:val="24"/>
                <w:lang w:val="ru-RU"/>
              </w:rPr>
              <w:t xml:space="preserve"> </w:t>
            </w:r>
            <w:r w:rsidRPr="003A51AC">
              <w:rPr>
                <w:sz w:val="24"/>
                <w:szCs w:val="24"/>
                <w:lang w:val="ru-RU"/>
              </w:rPr>
              <w:t>блочного</w:t>
            </w:r>
            <w:r w:rsidRPr="003A51AC">
              <w:rPr>
                <w:spacing w:val="1"/>
                <w:sz w:val="24"/>
                <w:szCs w:val="24"/>
                <w:lang w:val="ru-RU"/>
              </w:rPr>
              <w:t xml:space="preserve"> </w:t>
            </w:r>
            <w:r w:rsidRPr="003A51AC">
              <w:rPr>
                <w:sz w:val="24"/>
                <w:szCs w:val="24"/>
                <w:lang w:val="ru-RU"/>
              </w:rPr>
              <w:t>конструктива</w:t>
            </w:r>
            <w:r w:rsidRPr="003A51AC">
              <w:rPr>
                <w:spacing w:val="1"/>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электромеханических</w:t>
            </w:r>
            <w:r w:rsidRPr="003A51AC">
              <w:rPr>
                <w:spacing w:val="38"/>
                <w:sz w:val="24"/>
                <w:szCs w:val="24"/>
                <w:lang w:val="ru-RU"/>
              </w:rPr>
              <w:t xml:space="preserve"> </w:t>
            </w:r>
            <w:r w:rsidRPr="003A51AC">
              <w:rPr>
                <w:sz w:val="24"/>
                <w:szCs w:val="24"/>
                <w:lang w:val="ru-RU"/>
              </w:rPr>
              <w:t>элементов</w:t>
            </w:r>
            <w:r w:rsidRPr="003A51AC">
              <w:rPr>
                <w:spacing w:val="38"/>
                <w:sz w:val="24"/>
                <w:szCs w:val="24"/>
                <w:lang w:val="ru-RU"/>
              </w:rPr>
              <w:t xml:space="preserve"> </w:t>
            </w:r>
            <w:r w:rsidRPr="003A51AC">
              <w:rPr>
                <w:sz w:val="24"/>
                <w:szCs w:val="24"/>
                <w:lang w:val="ru-RU"/>
              </w:rPr>
              <w:t>(для</w:t>
            </w:r>
            <w:r w:rsidRPr="003A51AC">
              <w:rPr>
                <w:spacing w:val="38"/>
                <w:sz w:val="24"/>
                <w:szCs w:val="24"/>
                <w:lang w:val="ru-RU"/>
              </w:rPr>
              <w:t xml:space="preserve"> </w:t>
            </w:r>
            <w:r w:rsidRPr="003A51AC">
              <w:rPr>
                <w:sz w:val="24"/>
                <w:szCs w:val="24"/>
                <w:lang w:val="ru-RU"/>
              </w:rPr>
              <w:t>дошкольного</w:t>
            </w:r>
          </w:p>
          <w:p w:rsidR="005D3D5C" w:rsidRPr="003A51AC" w:rsidRDefault="005D3D5C" w:rsidP="005D3D5C">
            <w:pPr>
              <w:pStyle w:val="TableParagraph"/>
              <w:rPr>
                <w:sz w:val="24"/>
                <w:szCs w:val="24"/>
              </w:rPr>
            </w:pPr>
            <w:r w:rsidRPr="003A51AC">
              <w:rPr>
                <w:sz w:val="24"/>
                <w:szCs w:val="24"/>
              </w:rPr>
              <w:t>возраста)</w:t>
            </w:r>
          </w:p>
        </w:tc>
        <w:tc>
          <w:tcPr>
            <w:tcW w:w="720"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51"/>
              <w:ind w:left="206"/>
              <w:rPr>
                <w:sz w:val="24"/>
                <w:szCs w:val="24"/>
              </w:rPr>
            </w:pPr>
            <w:r w:rsidRPr="003A51AC">
              <w:rPr>
                <w:sz w:val="24"/>
                <w:szCs w:val="24"/>
              </w:rPr>
              <w:t>шт.</w:t>
            </w:r>
          </w:p>
        </w:tc>
        <w:tc>
          <w:tcPr>
            <w:tcW w:w="1020"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5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2.6.2.2.192.</w:t>
            </w:r>
          </w:p>
        </w:tc>
        <w:tc>
          <w:tcPr>
            <w:tcW w:w="5493" w:type="dxa"/>
          </w:tcPr>
          <w:p w:rsidR="005D3D5C" w:rsidRPr="003A51AC" w:rsidRDefault="005D3D5C" w:rsidP="005D3D5C">
            <w:pPr>
              <w:pStyle w:val="TableParagraph"/>
              <w:rPr>
                <w:sz w:val="24"/>
                <w:szCs w:val="24"/>
              </w:rPr>
            </w:pPr>
            <w:r w:rsidRPr="003A51AC">
              <w:rPr>
                <w:sz w:val="24"/>
                <w:szCs w:val="24"/>
              </w:rPr>
              <w:t>Руль</w:t>
            </w:r>
            <w:r w:rsidRPr="003A51AC">
              <w:rPr>
                <w:spacing w:val="-8"/>
                <w:sz w:val="24"/>
                <w:szCs w:val="24"/>
              </w:rPr>
              <w:t xml:space="preserve"> </w:t>
            </w:r>
            <w:r w:rsidRPr="003A51AC">
              <w:rPr>
                <w:sz w:val="24"/>
                <w:szCs w:val="24"/>
              </w:rPr>
              <w:t>игровой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bl>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tbl>
      <w:tblPr>
        <w:tblStyle w:val="TableNormal"/>
        <w:tblW w:w="10082"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429"/>
      </w:tblGrid>
      <w:tr w:rsidR="005D3D5C" w:rsidRPr="003A51AC" w:rsidTr="00680B2E">
        <w:trPr>
          <w:trHeight w:val="580"/>
        </w:trPr>
        <w:tc>
          <w:tcPr>
            <w:tcW w:w="1385" w:type="dxa"/>
            <w:tcBorders>
              <w:bottom w:val="single" w:sz="6" w:space="0" w:color="000000"/>
            </w:tcBorders>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2.6.2.2.193.</w:t>
            </w:r>
          </w:p>
        </w:tc>
        <w:tc>
          <w:tcPr>
            <w:tcW w:w="5493" w:type="dxa"/>
            <w:tcBorders>
              <w:bottom w:val="single" w:sz="6" w:space="0" w:color="000000"/>
            </w:tcBorders>
          </w:tcPr>
          <w:p w:rsidR="005D3D5C" w:rsidRPr="003A51AC" w:rsidRDefault="005D3D5C" w:rsidP="005D3D5C">
            <w:pPr>
              <w:pStyle w:val="TableParagraph"/>
              <w:spacing w:line="246" w:lineRule="exact"/>
              <w:rPr>
                <w:sz w:val="24"/>
                <w:szCs w:val="24"/>
                <w:lang w:val="ru-RU"/>
              </w:rPr>
            </w:pPr>
            <w:r w:rsidRPr="003A51AC">
              <w:rPr>
                <w:sz w:val="24"/>
                <w:szCs w:val="24"/>
                <w:lang w:val="ru-RU"/>
              </w:rPr>
              <w:t>Ручные</w:t>
            </w:r>
            <w:r w:rsidRPr="003A51AC">
              <w:rPr>
                <w:spacing w:val="11"/>
                <w:sz w:val="24"/>
                <w:szCs w:val="24"/>
                <w:lang w:val="ru-RU"/>
              </w:rPr>
              <w:t xml:space="preserve"> </w:t>
            </w:r>
            <w:r w:rsidRPr="003A51AC">
              <w:rPr>
                <w:sz w:val="24"/>
                <w:szCs w:val="24"/>
                <w:lang w:val="ru-RU"/>
              </w:rPr>
              <w:t>тренажеры</w:t>
            </w:r>
            <w:r w:rsidRPr="003A51AC">
              <w:rPr>
                <w:spacing w:val="9"/>
                <w:sz w:val="24"/>
                <w:szCs w:val="24"/>
                <w:lang w:val="ru-RU"/>
              </w:rPr>
              <w:t xml:space="preserve"> </w:t>
            </w:r>
            <w:r w:rsidRPr="003A51AC">
              <w:rPr>
                <w:sz w:val="24"/>
                <w:szCs w:val="24"/>
                <w:lang w:val="ru-RU"/>
              </w:rPr>
              <w:t>для</w:t>
            </w:r>
            <w:r w:rsidRPr="003A51AC">
              <w:rPr>
                <w:spacing w:val="8"/>
                <w:sz w:val="24"/>
                <w:szCs w:val="24"/>
                <w:lang w:val="ru-RU"/>
              </w:rPr>
              <w:t xml:space="preserve"> </w:t>
            </w:r>
            <w:r w:rsidRPr="003A51AC">
              <w:rPr>
                <w:sz w:val="24"/>
                <w:szCs w:val="24"/>
                <w:lang w:val="ru-RU"/>
              </w:rPr>
              <w:t>развития</w:t>
            </w:r>
            <w:r w:rsidRPr="003A51AC">
              <w:rPr>
                <w:spacing w:val="9"/>
                <w:sz w:val="24"/>
                <w:szCs w:val="24"/>
                <w:lang w:val="ru-RU"/>
              </w:rPr>
              <w:t xml:space="preserve"> </w:t>
            </w:r>
            <w:r w:rsidRPr="003A51AC">
              <w:rPr>
                <w:sz w:val="24"/>
                <w:szCs w:val="24"/>
                <w:lang w:val="ru-RU"/>
              </w:rPr>
              <w:t>ловкости</w:t>
            </w:r>
            <w:r w:rsidRPr="003A51AC">
              <w:rPr>
                <w:spacing w:val="10"/>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зрительно-</w:t>
            </w:r>
          </w:p>
          <w:p w:rsidR="005D3D5C" w:rsidRPr="003A51AC" w:rsidRDefault="005D3D5C" w:rsidP="005D3D5C">
            <w:pPr>
              <w:pStyle w:val="TableParagraph"/>
              <w:spacing w:before="37"/>
              <w:rPr>
                <w:sz w:val="24"/>
                <w:szCs w:val="24"/>
              </w:rPr>
            </w:pPr>
            <w:r w:rsidRPr="003A51AC">
              <w:rPr>
                <w:sz w:val="24"/>
                <w:szCs w:val="24"/>
              </w:rPr>
              <w:t>моторной</w:t>
            </w:r>
            <w:r w:rsidRPr="003A51AC">
              <w:rPr>
                <w:spacing w:val="-1"/>
                <w:sz w:val="24"/>
                <w:szCs w:val="24"/>
              </w:rPr>
              <w:t xml:space="preserve"> </w:t>
            </w:r>
            <w:r w:rsidRPr="003A51AC">
              <w:rPr>
                <w:sz w:val="24"/>
                <w:szCs w:val="24"/>
              </w:rPr>
              <w:t>координации</w:t>
            </w:r>
            <w:r w:rsidRPr="003A51AC">
              <w:rPr>
                <w:spacing w:val="-1"/>
                <w:sz w:val="24"/>
                <w:szCs w:val="24"/>
              </w:rPr>
              <w:t xml:space="preserve"> </w:t>
            </w:r>
            <w:r w:rsidRPr="003A51AC">
              <w:rPr>
                <w:sz w:val="24"/>
                <w:szCs w:val="24"/>
              </w:rPr>
              <w:t>–</w:t>
            </w:r>
            <w:r w:rsidRPr="003A51AC">
              <w:rPr>
                <w:spacing w:val="-3"/>
                <w:sz w:val="24"/>
                <w:szCs w:val="24"/>
              </w:rPr>
              <w:t xml:space="preserve"> </w:t>
            </w:r>
            <w:r w:rsidRPr="003A51AC">
              <w:rPr>
                <w:sz w:val="24"/>
                <w:szCs w:val="24"/>
              </w:rPr>
              <w:t>комплект</w:t>
            </w:r>
          </w:p>
        </w:tc>
        <w:tc>
          <w:tcPr>
            <w:tcW w:w="720" w:type="dxa"/>
            <w:tcBorders>
              <w:bottom w:val="single" w:sz="6" w:space="0" w:color="000000"/>
            </w:tcBorders>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Borders>
              <w:bottom w:val="single" w:sz="6" w:space="0" w:color="000000"/>
            </w:tcBorders>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Borders>
              <w:bottom w:val="single" w:sz="6" w:space="0" w:color="000000"/>
            </w:tcBorders>
          </w:tcPr>
          <w:p w:rsidR="005D3D5C" w:rsidRPr="003A51AC" w:rsidRDefault="005D3D5C" w:rsidP="005D3D5C">
            <w:pPr>
              <w:pStyle w:val="TableParagraph"/>
              <w:rPr>
                <w:sz w:val="24"/>
                <w:szCs w:val="24"/>
              </w:rPr>
            </w:pPr>
          </w:p>
        </w:tc>
        <w:tc>
          <w:tcPr>
            <w:tcW w:w="429" w:type="dxa"/>
            <w:tcBorders>
              <w:bottom w:val="single" w:sz="6" w:space="0" w:color="000000"/>
            </w:tcBorders>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680B2E">
        <w:trPr>
          <w:trHeight w:val="1161"/>
        </w:trPr>
        <w:tc>
          <w:tcPr>
            <w:tcW w:w="1385" w:type="dxa"/>
            <w:tcBorders>
              <w:top w:val="single" w:sz="6" w:space="0" w:color="000000"/>
            </w:tcBorders>
          </w:tcPr>
          <w:p w:rsidR="005D3D5C" w:rsidRPr="003A51AC" w:rsidRDefault="005D3D5C" w:rsidP="005D3D5C">
            <w:pPr>
              <w:pStyle w:val="TableParagraph"/>
              <w:rPr>
                <w:sz w:val="24"/>
                <w:szCs w:val="24"/>
              </w:rPr>
            </w:pPr>
          </w:p>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spacing w:before="1"/>
              <w:ind w:left="129"/>
              <w:rPr>
                <w:sz w:val="24"/>
                <w:szCs w:val="24"/>
              </w:rPr>
            </w:pPr>
            <w:r w:rsidRPr="003A51AC">
              <w:rPr>
                <w:sz w:val="24"/>
                <w:szCs w:val="24"/>
              </w:rPr>
              <w:t>2.6.2.2.194.</w:t>
            </w:r>
          </w:p>
        </w:tc>
        <w:tc>
          <w:tcPr>
            <w:tcW w:w="5493" w:type="dxa"/>
            <w:tcBorders>
              <w:top w:val="single" w:sz="6" w:space="0" w:color="000000"/>
            </w:tcBorders>
          </w:tcPr>
          <w:p w:rsidR="005D3D5C" w:rsidRPr="003A51AC" w:rsidRDefault="005D3D5C" w:rsidP="005D3D5C">
            <w:pPr>
              <w:pStyle w:val="TableParagraph"/>
              <w:spacing w:line="276" w:lineRule="auto"/>
              <w:ind w:right="96"/>
              <w:jc w:val="both"/>
              <w:rPr>
                <w:sz w:val="24"/>
                <w:szCs w:val="24"/>
                <w:lang w:val="ru-RU"/>
              </w:rPr>
            </w:pPr>
            <w:r w:rsidRPr="003A51AC">
              <w:rPr>
                <w:sz w:val="24"/>
                <w:szCs w:val="24"/>
                <w:lang w:val="ru-RU"/>
              </w:rPr>
              <w:t>Серии</w:t>
            </w:r>
            <w:r w:rsidRPr="003A51AC">
              <w:rPr>
                <w:spacing w:val="1"/>
                <w:sz w:val="24"/>
                <w:szCs w:val="24"/>
                <w:lang w:val="ru-RU"/>
              </w:rPr>
              <w:t xml:space="preserve"> </w:t>
            </w:r>
            <w:r w:rsidRPr="003A51AC">
              <w:rPr>
                <w:sz w:val="24"/>
                <w:szCs w:val="24"/>
                <w:lang w:val="ru-RU"/>
              </w:rPr>
              <w:t>картинок</w:t>
            </w:r>
            <w:r w:rsidRPr="003A51AC">
              <w:rPr>
                <w:spacing w:val="1"/>
                <w:sz w:val="24"/>
                <w:szCs w:val="24"/>
                <w:lang w:val="ru-RU"/>
              </w:rPr>
              <w:t xml:space="preserve"> </w:t>
            </w:r>
            <w:r w:rsidRPr="003A51AC">
              <w:rPr>
                <w:sz w:val="24"/>
                <w:szCs w:val="24"/>
                <w:lang w:val="ru-RU"/>
              </w:rPr>
              <w:t>(до</w:t>
            </w:r>
            <w:r w:rsidRPr="003A51AC">
              <w:rPr>
                <w:spacing w:val="1"/>
                <w:sz w:val="24"/>
                <w:szCs w:val="24"/>
                <w:lang w:val="ru-RU"/>
              </w:rPr>
              <w:t xml:space="preserve"> </w:t>
            </w:r>
            <w:r w:rsidRPr="003A51AC">
              <w:rPr>
                <w:sz w:val="24"/>
                <w:szCs w:val="24"/>
                <w:lang w:val="ru-RU"/>
              </w:rPr>
              <w:t>6–9)</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установления</w:t>
            </w:r>
            <w:r w:rsidRPr="003A51AC">
              <w:rPr>
                <w:spacing w:val="1"/>
                <w:sz w:val="24"/>
                <w:szCs w:val="24"/>
                <w:lang w:val="ru-RU"/>
              </w:rPr>
              <w:t xml:space="preserve"> </w:t>
            </w:r>
            <w:r w:rsidRPr="003A51AC">
              <w:rPr>
                <w:sz w:val="24"/>
                <w:szCs w:val="24"/>
                <w:lang w:val="ru-RU"/>
              </w:rPr>
              <w:t>последовательности</w:t>
            </w:r>
            <w:r w:rsidRPr="003A51AC">
              <w:rPr>
                <w:spacing w:val="1"/>
                <w:sz w:val="24"/>
                <w:szCs w:val="24"/>
                <w:lang w:val="ru-RU"/>
              </w:rPr>
              <w:t xml:space="preserve"> </w:t>
            </w:r>
            <w:r w:rsidRPr="003A51AC">
              <w:rPr>
                <w:sz w:val="24"/>
                <w:szCs w:val="24"/>
                <w:lang w:val="ru-RU"/>
              </w:rPr>
              <w:t>событий</w:t>
            </w:r>
            <w:r w:rsidRPr="003A51AC">
              <w:rPr>
                <w:spacing w:val="1"/>
                <w:sz w:val="24"/>
                <w:szCs w:val="24"/>
                <w:lang w:val="ru-RU"/>
              </w:rPr>
              <w:t xml:space="preserve"> </w:t>
            </w:r>
            <w:r w:rsidRPr="003A51AC">
              <w:rPr>
                <w:sz w:val="24"/>
                <w:szCs w:val="24"/>
                <w:lang w:val="ru-RU"/>
              </w:rPr>
              <w:t>(сказочные</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реалистические</w:t>
            </w:r>
            <w:r w:rsidRPr="003A51AC">
              <w:rPr>
                <w:spacing w:val="35"/>
                <w:sz w:val="24"/>
                <w:szCs w:val="24"/>
                <w:lang w:val="ru-RU"/>
              </w:rPr>
              <w:t xml:space="preserve"> </w:t>
            </w:r>
            <w:r w:rsidRPr="003A51AC">
              <w:rPr>
                <w:sz w:val="24"/>
                <w:szCs w:val="24"/>
                <w:lang w:val="ru-RU"/>
              </w:rPr>
              <w:t>истории,</w:t>
            </w:r>
            <w:r w:rsidRPr="003A51AC">
              <w:rPr>
                <w:spacing w:val="33"/>
                <w:sz w:val="24"/>
                <w:szCs w:val="24"/>
                <w:lang w:val="ru-RU"/>
              </w:rPr>
              <w:t xml:space="preserve"> </w:t>
            </w:r>
            <w:r w:rsidRPr="003A51AC">
              <w:rPr>
                <w:sz w:val="24"/>
                <w:szCs w:val="24"/>
                <w:lang w:val="ru-RU"/>
              </w:rPr>
              <w:t>юмористические</w:t>
            </w:r>
            <w:r w:rsidRPr="003A51AC">
              <w:rPr>
                <w:spacing w:val="36"/>
                <w:sz w:val="24"/>
                <w:szCs w:val="24"/>
                <w:lang w:val="ru-RU"/>
              </w:rPr>
              <w:t xml:space="preserve"> </w:t>
            </w:r>
            <w:r w:rsidRPr="003A51AC">
              <w:rPr>
                <w:sz w:val="24"/>
                <w:szCs w:val="24"/>
                <w:lang w:val="ru-RU"/>
              </w:rPr>
              <w:t>ситуации)</w:t>
            </w:r>
            <w:r w:rsidRPr="003A51AC">
              <w:rPr>
                <w:spacing w:val="40"/>
                <w:sz w:val="24"/>
                <w:szCs w:val="24"/>
                <w:lang w:val="ru-RU"/>
              </w:rPr>
              <w:t xml:space="preserve"> </w:t>
            </w:r>
            <w:r w:rsidRPr="003A51AC">
              <w:rPr>
                <w:sz w:val="24"/>
                <w:szCs w:val="24"/>
                <w:lang w:val="ru-RU"/>
              </w:rPr>
              <w:t>-</w:t>
            </w:r>
          </w:p>
          <w:p w:rsidR="005D3D5C" w:rsidRPr="003A51AC" w:rsidRDefault="005D3D5C" w:rsidP="005D3D5C">
            <w:pPr>
              <w:pStyle w:val="TableParagraph"/>
              <w:rPr>
                <w:sz w:val="24"/>
                <w:szCs w:val="24"/>
              </w:rPr>
            </w:pPr>
            <w:r w:rsidRPr="003A51AC">
              <w:rPr>
                <w:sz w:val="24"/>
                <w:szCs w:val="24"/>
              </w:rPr>
              <w:t>комплект</w:t>
            </w:r>
          </w:p>
        </w:tc>
        <w:tc>
          <w:tcPr>
            <w:tcW w:w="720" w:type="dxa"/>
            <w:tcBorders>
              <w:top w:val="single" w:sz="6" w:space="0" w:color="000000"/>
            </w:tcBorders>
          </w:tcPr>
          <w:p w:rsidR="005D3D5C" w:rsidRPr="003A51AC" w:rsidRDefault="005D3D5C" w:rsidP="005D3D5C">
            <w:pPr>
              <w:pStyle w:val="TableParagraph"/>
              <w:rPr>
                <w:sz w:val="24"/>
                <w:szCs w:val="24"/>
              </w:rPr>
            </w:pPr>
          </w:p>
          <w:p w:rsidR="005D3D5C" w:rsidRPr="003A51AC" w:rsidRDefault="005D3D5C" w:rsidP="005D3D5C">
            <w:pPr>
              <w:pStyle w:val="TableParagraph"/>
              <w:spacing w:before="149"/>
              <w:ind w:left="206"/>
              <w:rPr>
                <w:sz w:val="24"/>
                <w:szCs w:val="24"/>
              </w:rPr>
            </w:pPr>
            <w:r w:rsidRPr="003A51AC">
              <w:rPr>
                <w:sz w:val="24"/>
                <w:szCs w:val="24"/>
              </w:rPr>
              <w:t>шт.</w:t>
            </w:r>
          </w:p>
        </w:tc>
        <w:tc>
          <w:tcPr>
            <w:tcW w:w="1020" w:type="dxa"/>
            <w:tcBorders>
              <w:top w:val="single" w:sz="6" w:space="0" w:color="000000"/>
            </w:tcBorders>
          </w:tcPr>
          <w:p w:rsidR="005D3D5C" w:rsidRPr="003A51AC" w:rsidRDefault="005D3D5C" w:rsidP="005D3D5C">
            <w:pPr>
              <w:pStyle w:val="TableParagraph"/>
              <w:rPr>
                <w:sz w:val="24"/>
                <w:szCs w:val="24"/>
              </w:rPr>
            </w:pPr>
          </w:p>
          <w:p w:rsidR="005D3D5C" w:rsidRPr="003A51AC" w:rsidRDefault="005D3D5C" w:rsidP="005D3D5C">
            <w:pPr>
              <w:pStyle w:val="TableParagraph"/>
              <w:spacing w:before="149"/>
              <w:ind w:left="7"/>
              <w:jc w:val="center"/>
              <w:rPr>
                <w:sz w:val="24"/>
                <w:szCs w:val="24"/>
              </w:rPr>
            </w:pPr>
            <w:r w:rsidRPr="003A51AC">
              <w:rPr>
                <w:sz w:val="24"/>
                <w:szCs w:val="24"/>
              </w:rPr>
              <w:t>1</w:t>
            </w:r>
          </w:p>
        </w:tc>
        <w:tc>
          <w:tcPr>
            <w:tcW w:w="1035" w:type="dxa"/>
            <w:tcBorders>
              <w:top w:val="single" w:sz="6" w:space="0" w:color="000000"/>
            </w:tcBorders>
          </w:tcPr>
          <w:p w:rsidR="005D3D5C" w:rsidRPr="003A51AC" w:rsidRDefault="005D3D5C" w:rsidP="005D3D5C">
            <w:pPr>
              <w:pStyle w:val="TableParagraph"/>
              <w:spacing w:line="241" w:lineRule="exact"/>
              <w:ind w:right="444"/>
              <w:jc w:val="right"/>
              <w:rPr>
                <w:sz w:val="24"/>
                <w:szCs w:val="24"/>
              </w:rPr>
            </w:pPr>
            <w:r w:rsidRPr="003A51AC">
              <w:rPr>
                <w:sz w:val="24"/>
                <w:szCs w:val="24"/>
              </w:rPr>
              <w:t>+</w:t>
            </w:r>
          </w:p>
        </w:tc>
        <w:tc>
          <w:tcPr>
            <w:tcW w:w="429" w:type="dxa"/>
            <w:tcBorders>
              <w:top w:val="single" w:sz="6" w:space="0" w:color="000000"/>
            </w:tcBorders>
          </w:tcPr>
          <w:p w:rsidR="005D3D5C" w:rsidRPr="003A51AC" w:rsidRDefault="005D3D5C" w:rsidP="005D3D5C">
            <w:pPr>
              <w:pStyle w:val="TableParagraph"/>
              <w:rPr>
                <w:sz w:val="24"/>
                <w:szCs w:val="24"/>
              </w:rPr>
            </w:pPr>
          </w:p>
        </w:tc>
      </w:tr>
      <w:tr w:rsidR="005D3D5C" w:rsidRPr="003A51AC" w:rsidTr="00680B2E">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2.6.2.2.195.</w:t>
            </w:r>
          </w:p>
        </w:tc>
        <w:tc>
          <w:tcPr>
            <w:tcW w:w="5493" w:type="dxa"/>
          </w:tcPr>
          <w:p w:rsidR="005D3D5C" w:rsidRPr="003A51AC" w:rsidRDefault="005D3D5C" w:rsidP="005D3D5C">
            <w:pPr>
              <w:pStyle w:val="TableParagraph"/>
              <w:tabs>
                <w:tab w:val="left" w:pos="923"/>
                <w:tab w:val="left" w:pos="2065"/>
                <w:tab w:val="left" w:pos="3047"/>
                <w:tab w:val="left" w:pos="3668"/>
                <w:tab w:val="left" w:pos="4805"/>
              </w:tabs>
              <w:rPr>
                <w:sz w:val="24"/>
                <w:szCs w:val="24"/>
                <w:lang w:val="ru-RU"/>
              </w:rPr>
            </w:pPr>
            <w:r w:rsidRPr="003A51AC">
              <w:rPr>
                <w:sz w:val="24"/>
                <w:szCs w:val="24"/>
                <w:lang w:val="ru-RU"/>
              </w:rPr>
              <w:t>Серии</w:t>
            </w:r>
            <w:r w:rsidRPr="003A51AC">
              <w:rPr>
                <w:sz w:val="24"/>
                <w:szCs w:val="24"/>
                <w:lang w:val="ru-RU"/>
              </w:rPr>
              <w:tab/>
              <w:t>картинок:</w:t>
            </w:r>
            <w:r w:rsidRPr="003A51AC">
              <w:rPr>
                <w:sz w:val="24"/>
                <w:szCs w:val="24"/>
                <w:lang w:val="ru-RU"/>
              </w:rPr>
              <w:tab/>
              <w:t>времена</w:t>
            </w:r>
            <w:r w:rsidRPr="003A51AC">
              <w:rPr>
                <w:sz w:val="24"/>
                <w:szCs w:val="24"/>
                <w:lang w:val="ru-RU"/>
              </w:rPr>
              <w:tab/>
              <w:t>года</w:t>
            </w:r>
            <w:r w:rsidRPr="003A51AC">
              <w:rPr>
                <w:sz w:val="24"/>
                <w:szCs w:val="24"/>
                <w:lang w:val="ru-RU"/>
              </w:rPr>
              <w:tab/>
              <w:t>(пейзажи,</w:t>
            </w:r>
            <w:r w:rsidRPr="003A51AC">
              <w:rPr>
                <w:sz w:val="24"/>
                <w:szCs w:val="24"/>
                <w:lang w:val="ru-RU"/>
              </w:rPr>
              <w:tab/>
              <w:t>жизнь</w:t>
            </w:r>
          </w:p>
          <w:p w:rsidR="005D3D5C" w:rsidRPr="003A51AC" w:rsidRDefault="005D3D5C" w:rsidP="005D3D5C">
            <w:pPr>
              <w:pStyle w:val="TableParagraph"/>
              <w:spacing w:before="3" w:line="290" w:lineRule="atLeast"/>
              <w:ind w:right="95"/>
              <w:rPr>
                <w:sz w:val="24"/>
                <w:szCs w:val="24"/>
                <w:lang w:val="ru-RU"/>
              </w:rPr>
            </w:pPr>
            <w:r w:rsidRPr="003A51AC">
              <w:rPr>
                <w:sz w:val="24"/>
                <w:szCs w:val="24"/>
                <w:lang w:val="ru-RU"/>
              </w:rPr>
              <w:t>животных,</w:t>
            </w:r>
            <w:r w:rsidRPr="003A51AC">
              <w:rPr>
                <w:spacing w:val="18"/>
                <w:sz w:val="24"/>
                <w:szCs w:val="24"/>
                <w:lang w:val="ru-RU"/>
              </w:rPr>
              <w:t xml:space="preserve"> </w:t>
            </w:r>
            <w:r w:rsidRPr="003A51AC">
              <w:rPr>
                <w:sz w:val="24"/>
                <w:szCs w:val="24"/>
                <w:lang w:val="ru-RU"/>
              </w:rPr>
              <w:t>характерные</w:t>
            </w:r>
            <w:r w:rsidRPr="003A51AC">
              <w:rPr>
                <w:spacing w:val="19"/>
                <w:sz w:val="24"/>
                <w:szCs w:val="24"/>
                <w:lang w:val="ru-RU"/>
              </w:rPr>
              <w:t xml:space="preserve"> </w:t>
            </w:r>
            <w:r w:rsidRPr="003A51AC">
              <w:rPr>
                <w:sz w:val="24"/>
                <w:szCs w:val="24"/>
                <w:lang w:val="ru-RU"/>
              </w:rPr>
              <w:t>виды</w:t>
            </w:r>
            <w:r w:rsidRPr="003A51AC">
              <w:rPr>
                <w:spacing w:val="18"/>
                <w:sz w:val="24"/>
                <w:szCs w:val="24"/>
                <w:lang w:val="ru-RU"/>
              </w:rPr>
              <w:t xml:space="preserve"> </w:t>
            </w:r>
            <w:r w:rsidRPr="003A51AC">
              <w:rPr>
                <w:sz w:val="24"/>
                <w:szCs w:val="24"/>
                <w:lang w:val="ru-RU"/>
              </w:rPr>
              <w:t>работ</w:t>
            </w:r>
            <w:r w:rsidRPr="003A51AC">
              <w:rPr>
                <w:spacing w:val="18"/>
                <w:sz w:val="24"/>
                <w:szCs w:val="24"/>
                <w:lang w:val="ru-RU"/>
              </w:rPr>
              <w:t xml:space="preserve"> </w:t>
            </w:r>
            <w:r w:rsidRPr="003A51AC">
              <w:rPr>
                <w:sz w:val="24"/>
                <w:szCs w:val="24"/>
                <w:lang w:val="ru-RU"/>
              </w:rPr>
              <w:t>и</w:t>
            </w:r>
            <w:r w:rsidRPr="003A51AC">
              <w:rPr>
                <w:spacing w:val="18"/>
                <w:sz w:val="24"/>
                <w:szCs w:val="24"/>
                <w:lang w:val="ru-RU"/>
              </w:rPr>
              <w:t xml:space="preserve"> </w:t>
            </w:r>
            <w:r w:rsidRPr="003A51AC">
              <w:rPr>
                <w:sz w:val="24"/>
                <w:szCs w:val="24"/>
                <w:lang w:val="ru-RU"/>
              </w:rPr>
              <w:t>отдыха</w:t>
            </w:r>
            <w:r w:rsidRPr="003A51AC">
              <w:rPr>
                <w:spacing w:val="20"/>
                <w:sz w:val="24"/>
                <w:szCs w:val="24"/>
                <w:lang w:val="ru-RU"/>
              </w:rPr>
              <w:t xml:space="preserve"> </w:t>
            </w:r>
            <w:r w:rsidRPr="003A51AC">
              <w:rPr>
                <w:sz w:val="24"/>
                <w:szCs w:val="24"/>
                <w:lang w:val="ru-RU"/>
              </w:rPr>
              <w:t>людей)</w:t>
            </w:r>
            <w:r w:rsidRPr="003A51AC">
              <w:rPr>
                <w:spacing w:val="19"/>
                <w:sz w:val="24"/>
                <w:szCs w:val="24"/>
                <w:lang w:val="ru-RU"/>
              </w:rPr>
              <w:t xml:space="preserve"> </w:t>
            </w:r>
            <w:r w:rsidRPr="003A51AC">
              <w:rPr>
                <w:sz w:val="24"/>
                <w:szCs w:val="24"/>
                <w:lang w:val="ru-RU"/>
              </w:rPr>
              <w:t>-</w:t>
            </w:r>
            <w:r w:rsidRPr="003A51AC">
              <w:rPr>
                <w:spacing w:val="-52"/>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7"/>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2.6.2.2.196.</w:t>
            </w:r>
          </w:p>
        </w:tc>
        <w:tc>
          <w:tcPr>
            <w:tcW w:w="5493" w:type="dxa"/>
          </w:tcPr>
          <w:p w:rsidR="005D3D5C" w:rsidRPr="003A51AC" w:rsidRDefault="005D3D5C" w:rsidP="005D3D5C">
            <w:pPr>
              <w:pStyle w:val="TableParagraph"/>
              <w:rPr>
                <w:sz w:val="24"/>
                <w:szCs w:val="24"/>
              </w:rPr>
            </w:pPr>
            <w:r w:rsidRPr="003A51AC">
              <w:rPr>
                <w:sz w:val="24"/>
                <w:szCs w:val="24"/>
              </w:rPr>
              <w:t>Скакалка</w:t>
            </w:r>
            <w:r w:rsidRPr="003A51AC">
              <w:rPr>
                <w:spacing w:val="-4"/>
                <w:sz w:val="24"/>
                <w:szCs w:val="24"/>
              </w:rPr>
              <w:t xml:space="preserve"> </w:t>
            </w:r>
            <w:r w:rsidRPr="003A51AC">
              <w:rPr>
                <w:sz w:val="24"/>
                <w:szCs w:val="24"/>
              </w:rPr>
              <w:t>детская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5</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2.6.2.2.197.</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Скорая</w:t>
            </w:r>
            <w:r w:rsidRPr="003A51AC">
              <w:rPr>
                <w:spacing w:val="-5"/>
                <w:sz w:val="24"/>
                <w:szCs w:val="24"/>
                <w:lang w:val="ru-RU"/>
              </w:rPr>
              <w:t xml:space="preserve"> </w:t>
            </w:r>
            <w:r w:rsidRPr="003A51AC">
              <w:rPr>
                <w:sz w:val="24"/>
                <w:szCs w:val="24"/>
                <w:lang w:val="ru-RU"/>
              </w:rPr>
              <w:t>помощь</w:t>
            </w:r>
            <w:r w:rsidRPr="003A51AC">
              <w:rPr>
                <w:spacing w:val="-8"/>
                <w:sz w:val="24"/>
                <w:szCs w:val="24"/>
                <w:lang w:val="ru-RU"/>
              </w:rPr>
              <w:t xml:space="preserve"> </w:t>
            </w:r>
            <w:r w:rsidRPr="003A51AC">
              <w:rPr>
                <w:sz w:val="24"/>
                <w:szCs w:val="24"/>
                <w:lang w:val="ru-RU"/>
              </w:rPr>
              <w:t>(машина,</w:t>
            </w:r>
            <w:r w:rsidRPr="003A51AC">
              <w:rPr>
                <w:spacing w:val="-7"/>
                <w:sz w:val="24"/>
                <w:szCs w:val="24"/>
                <w:lang w:val="ru-RU"/>
              </w:rPr>
              <w:t xml:space="preserve"> </w:t>
            </w:r>
            <w:r w:rsidRPr="003A51AC">
              <w:rPr>
                <w:sz w:val="24"/>
                <w:szCs w:val="24"/>
                <w:lang w:val="ru-RU"/>
              </w:rPr>
              <w:t>среднего</w:t>
            </w:r>
            <w:r w:rsidRPr="003A51AC">
              <w:rPr>
                <w:spacing w:val="-8"/>
                <w:sz w:val="24"/>
                <w:szCs w:val="24"/>
                <w:lang w:val="ru-RU"/>
              </w:rPr>
              <w:t xml:space="preserve"> </w:t>
            </w:r>
            <w:r w:rsidRPr="003A51AC">
              <w:rPr>
                <w:sz w:val="24"/>
                <w:szCs w:val="24"/>
                <w:lang w:val="ru-RU"/>
              </w:rPr>
              <w:t>размера)</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2.6.2.2.198.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Стержни</w:t>
            </w:r>
            <w:r w:rsidRPr="003A51AC">
              <w:rPr>
                <w:spacing w:val="-3"/>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насадками</w:t>
            </w:r>
            <w:r w:rsidRPr="003A51AC">
              <w:rPr>
                <w:spacing w:val="-2"/>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построения</w:t>
            </w:r>
            <w:r w:rsidRPr="003A51AC">
              <w:rPr>
                <w:spacing w:val="-2"/>
                <w:sz w:val="24"/>
                <w:szCs w:val="24"/>
                <w:lang w:val="ru-RU"/>
              </w:rPr>
              <w:t xml:space="preserve"> </w:t>
            </w:r>
            <w:r w:rsidRPr="003A51AC">
              <w:rPr>
                <w:sz w:val="24"/>
                <w:szCs w:val="24"/>
                <w:lang w:val="ru-RU"/>
              </w:rPr>
              <w:t>числового</w:t>
            </w:r>
            <w:r w:rsidRPr="003A51AC">
              <w:rPr>
                <w:spacing w:val="-2"/>
                <w:sz w:val="24"/>
                <w:szCs w:val="24"/>
                <w:lang w:val="ru-RU"/>
              </w:rPr>
              <w:t xml:space="preserve"> </w:t>
            </w:r>
            <w:r w:rsidRPr="003A51AC">
              <w:rPr>
                <w:sz w:val="24"/>
                <w:szCs w:val="24"/>
                <w:lang w:val="ru-RU"/>
              </w:rPr>
              <w:t>ряда)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2.6.2.2.199.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Стол</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экспериментирования</w:t>
            </w:r>
            <w:r w:rsidRPr="003A51AC">
              <w:rPr>
                <w:spacing w:val="-7"/>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песком</w:t>
            </w:r>
            <w:r w:rsidRPr="003A51AC">
              <w:rPr>
                <w:spacing w:val="-6"/>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водой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581"/>
        </w:trPr>
        <w:tc>
          <w:tcPr>
            <w:tcW w:w="1385" w:type="dxa"/>
          </w:tcPr>
          <w:p w:rsidR="005D3D5C" w:rsidRPr="003A51AC" w:rsidRDefault="005D3D5C" w:rsidP="005D3D5C">
            <w:pPr>
              <w:pStyle w:val="TableParagraph"/>
              <w:spacing w:before="5"/>
              <w:rPr>
                <w:sz w:val="24"/>
                <w:szCs w:val="24"/>
              </w:rPr>
            </w:pPr>
          </w:p>
          <w:p w:rsidR="005D3D5C" w:rsidRPr="003A51AC" w:rsidRDefault="005D3D5C" w:rsidP="005D3D5C">
            <w:pPr>
              <w:pStyle w:val="TableParagraph"/>
              <w:ind w:left="129"/>
              <w:rPr>
                <w:sz w:val="24"/>
                <w:szCs w:val="24"/>
              </w:rPr>
            </w:pPr>
            <w:r w:rsidRPr="003A51AC">
              <w:rPr>
                <w:sz w:val="24"/>
                <w:szCs w:val="24"/>
              </w:rPr>
              <w:t>2.6.2.2.200.</w:t>
            </w:r>
          </w:p>
        </w:tc>
        <w:tc>
          <w:tcPr>
            <w:tcW w:w="5493" w:type="dxa"/>
          </w:tcPr>
          <w:p w:rsidR="005D3D5C" w:rsidRPr="003A51AC" w:rsidRDefault="005D3D5C" w:rsidP="005D3D5C">
            <w:pPr>
              <w:pStyle w:val="TableParagraph"/>
              <w:spacing w:line="244" w:lineRule="exact"/>
              <w:rPr>
                <w:sz w:val="24"/>
                <w:szCs w:val="24"/>
                <w:lang w:val="ru-RU"/>
              </w:rPr>
            </w:pPr>
            <w:r w:rsidRPr="003A51AC">
              <w:rPr>
                <w:sz w:val="24"/>
                <w:szCs w:val="24"/>
                <w:lang w:val="ru-RU"/>
              </w:rPr>
              <w:t>Сюжетные</w:t>
            </w:r>
            <w:r w:rsidRPr="003A51AC">
              <w:rPr>
                <w:spacing w:val="46"/>
                <w:sz w:val="24"/>
                <w:szCs w:val="24"/>
                <w:lang w:val="ru-RU"/>
              </w:rPr>
              <w:t xml:space="preserve"> </w:t>
            </w:r>
            <w:r w:rsidRPr="003A51AC">
              <w:rPr>
                <w:sz w:val="24"/>
                <w:szCs w:val="24"/>
                <w:lang w:val="ru-RU"/>
              </w:rPr>
              <w:t>картинки</w:t>
            </w:r>
            <w:r w:rsidRPr="003A51AC">
              <w:rPr>
                <w:spacing w:val="46"/>
                <w:sz w:val="24"/>
                <w:szCs w:val="24"/>
                <w:lang w:val="ru-RU"/>
              </w:rPr>
              <w:t xml:space="preserve"> </w:t>
            </w:r>
            <w:r w:rsidRPr="003A51AC">
              <w:rPr>
                <w:sz w:val="24"/>
                <w:szCs w:val="24"/>
                <w:lang w:val="ru-RU"/>
              </w:rPr>
              <w:t>с</w:t>
            </w:r>
            <w:r w:rsidRPr="003A51AC">
              <w:rPr>
                <w:spacing w:val="46"/>
                <w:sz w:val="24"/>
                <w:szCs w:val="24"/>
                <w:lang w:val="ru-RU"/>
              </w:rPr>
              <w:t xml:space="preserve"> </w:t>
            </w:r>
            <w:r w:rsidRPr="003A51AC">
              <w:rPr>
                <w:sz w:val="24"/>
                <w:szCs w:val="24"/>
                <w:lang w:val="ru-RU"/>
              </w:rPr>
              <w:t>разной</w:t>
            </w:r>
            <w:r w:rsidRPr="003A51AC">
              <w:rPr>
                <w:spacing w:val="47"/>
                <w:sz w:val="24"/>
                <w:szCs w:val="24"/>
                <w:lang w:val="ru-RU"/>
              </w:rPr>
              <w:t xml:space="preserve"> </w:t>
            </w:r>
            <w:r w:rsidRPr="003A51AC">
              <w:rPr>
                <w:sz w:val="24"/>
                <w:szCs w:val="24"/>
                <w:lang w:val="ru-RU"/>
              </w:rPr>
              <w:t>тематикой,</w:t>
            </w:r>
            <w:r w:rsidRPr="003A51AC">
              <w:rPr>
                <w:spacing w:val="47"/>
                <w:sz w:val="24"/>
                <w:szCs w:val="24"/>
                <w:lang w:val="ru-RU"/>
              </w:rPr>
              <w:t xml:space="preserve"> </w:t>
            </w:r>
            <w:r w:rsidRPr="003A51AC">
              <w:rPr>
                <w:sz w:val="24"/>
                <w:szCs w:val="24"/>
                <w:lang w:val="ru-RU"/>
              </w:rPr>
              <w:t>крупного</w:t>
            </w:r>
            <w:r w:rsidRPr="003A51AC">
              <w:rPr>
                <w:spacing w:val="48"/>
                <w:sz w:val="24"/>
                <w:szCs w:val="24"/>
                <w:lang w:val="ru-RU"/>
              </w:rPr>
              <w:t xml:space="preserve"> </w:t>
            </w:r>
            <w:r w:rsidRPr="003A51AC">
              <w:rPr>
                <w:sz w:val="24"/>
                <w:szCs w:val="24"/>
                <w:lang w:val="ru-RU"/>
              </w:rPr>
              <w:t>и</w:t>
            </w:r>
          </w:p>
          <w:p w:rsidR="005D3D5C" w:rsidRPr="003A51AC" w:rsidRDefault="005D3D5C" w:rsidP="005D3D5C">
            <w:pPr>
              <w:pStyle w:val="TableParagraph"/>
              <w:spacing w:before="37"/>
              <w:rPr>
                <w:sz w:val="24"/>
                <w:szCs w:val="24"/>
              </w:rPr>
            </w:pPr>
            <w:r w:rsidRPr="003A51AC">
              <w:rPr>
                <w:sz w:val="24"/>
                <w:szCs w:val="24"/>
              </w:rPr>
              <w:t>мелкого</w:t>
            </w:r>
            <w:r w:rsidRPr="003A51AC">
              <w:rPr>
                <w:spacing w:val="-11"/>
                <w:sz w:val="24"/>
                <w:szCs w:val="24"/>
              </w:rPr>
              <w:t xml:space="preserve"> </w:t>
            </w:r>
            <w:r w:rsidRPr="003A51AC">
              <w:rPr>
                <w:sz w:val="24"/>
                <w:szCs w:val="24"/>
              </w:rPr>
              <w:t>формата</w:t>
            </w:r>
            <w:r w:rsidRPr="003A51AC">
              <w:rPr>
                <w:spacing w:val="-13"/>
                <w:sz w:val="24"/>
                <w:szCs w:val="24"/>
              </w:rPr>
              <w:t xml:space="preserve"> </w:t>
            </w:r>
            <w:r w:rsidRPr="003A51AC">
              <w:rPr>
                <w:sz w:val="24"/>
                <w:szCs w:val="24"/>
              </w:rPr>
              <w:t>–</w:t>
            </w:r>
            <w:r w:rsidRPr="003A51AC">
              <w:rPr>
                <w:spacing w:val="-11"/>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135"/>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5"/>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2.6.2.2.201.</w:t>
            </w:r>
          </w:p>
        </w:tc>
        <w:tc>
          <w:tcPr>
            <w:tcW w:w="5493" w:type="dxa"/>
          </w:tcPr>
          <w:p w:rsidR="005D3D5C" w:rsidRPr="003A51AC" w:rsidRDefault="005D3D5C" w:rsidP="005D3D5C">
            <w:pPr>
              <w:pStyle w:val="TableParagraph"/>
              <w:rPr>
                <w:sz w:val="24"/>
                <w:szCs w:val="24"/>
              </w:rPr>
            </w:pPr>
            <w:r w:rsidRPr="003A51AC">
              <w:rPr>
                <w:sz w:val="24"/>
                <w:szCs w:val="24"/>
              </w:rPr>
              <w:t>Танграм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2.6.2.2.202.</w:t>
            </w:r>
          </w:p>
        </w:tc>
        <w:tc>
          <w:tcPr>
            <w:tcW w:w="5493" w:type="dxa"/>
          </w:tcPr>
          <w:p w:rsidR="005D3D5C" w:rsidRPr="003A51AC" w:rsidRDefault="005D3D5C" w:rsidP="005D3D5C">
            <w:pPr>
              <w:pStyle w:val="TableParagraph"/>
              <w:rPr>
                <w:sz w:val="24"/>
                <w:szCs w:val="24"/>
              </w:rPr>
            </w:pPr>
            <w:r w:rsidRPr="003A51AC">
              <w:rPr>
                <w:sz w:val="24"/>
                <w:szCs w:val="24"/>
              </w:rPr>
              <w:t>Тележка-ящик</w:t>
            </w:r>
            <w:r w:rsidRPr="003A51AC">
              <w:rPr>
                <w:spacing w:val="-9"/>
                <w:sz w:val="24"/>
                <w:szCs w:val="24"/>
              </w:rPr>
              <w:t xml:space="preserve"> </w:t>
            </w:r>
            <w:r w:rsidRPr="003A51AC">
              <w:rPr>
                <w:sz w:val="24"/>
                <w:szCs w:val="24"/>
              </w:rPr>
              <w:t>(крупная)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2.6.2.2.203.</w:t>
            </w:r>
          </w:p>
        </w:tc>
        <w:tc>
          <w:tcPr>
            <w:tcW w:w="5493" w:type="dxa"/>
          </w:tcPr>
          <w:p w:rsidR="005D3D5C" w:rsidRPr="003A51AC" w:rsidRDefault="005D3D5C" w:rsidP="005D3D5C">
            <w:pPr>
              <w:pStyle w:val="TableParagraph"/>
              <w:rPr>
                <w:sz w:val="24"/>
                <w:szCs w:val="24"/>
              </w:rPr>
            </w:pPr>
            <w:r w:rsidRPr="003A51AC">
              <w:rPr>
                <w:sz w:val="24"/>
                <w:szCs w:val="24"/>
              </w:rPr>
              <w:t>Телескопический</w:t>
            </w:r>
            <w:r w:rsidRPr="003A51AC">
              <w:rPr>
                <w:spacing w:val="-10"/>
                <w:sz w:val="24"/>
                <w:szCs w:val="24"/>
              </w:rPr>
              <w:t xml:space="preserve"> </w:t>
            </w:r>
            <w:r w:rsidRPr="003A51AC">
              <w:rPr>
                <w:sz w:val="24"/>
                <w:szCs w:val="24"/>
              </w:rPr>
              <w:t>стаканчик</w:t>
            </w:r>
            <w:r w:rsidRPr="003A51AC">
              <w:rPr>
                <w:spacing w:val="-7"/>
                <w:sz w:val="24"/>
                <w:szCs w:val="24"/>
              </w:rPr>
              <w:t xml:space="preserve"> </w:t>
            </w:r>
            <w:r w:rsidRPr="003A51AC">
              <w:rPr>
                <w:sz w:val="24"/>
                <w:szCs w:val="24"/>
              </w:rPr>
              <w:t>с</w:t>
            </w:r>
            <w:r w:rsidRPr="003A51AC">
              <w:rPr>
                <w:spacing w:val="-6"/>
                <w:sz w:val="24"/>
                <w:szCs w:val="24"/>
              </w:rPr>
              <w:t xml:space="preserve"> </w:t>
            </w:r>
            <w:r w:rsidRPr="003A51AC">
              <w:rPr>
                <w:sz w:val="24"/>
                <w:szCs w:val="24"/>
              </w:rPr>
              <w:t>крышкой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2.6.2.2.204.</w:t>
            </w:r>
          </w:p>
        </w:tc>
        <w:tc>
          <w:tcPr>
            <w:tcW w:w="5493" w:type="dxa"/>
          </w:tcPr>
          <w:p w:rsidR="005D3D5C" w:rsidRPr="003A51AC" w:rsidRDefault="005D3D5C" w:rsidP="005D3D5C">
            <w:pPr>
              <w:pStyle w:val="TableParagraph"/>
              <w:rPr>
                <w:sz w:val="24"/>
                <w:szCs w:val="24"/>
              </w:rPr>
            </w:pPr>
            <w:r w:rsidRPr="003A51AC">
              <w:rPr>
                <w:sz w:val="24"/>
                <w:szCs w:val="24"/>
              </w:rPr>
              <w:t>Телефон</w:t>
            </w:r>
            <w:r w:rsidRPr="003A51AC">
              <w:rPr>
                <w:spacing w:val="-5"/>
                <w:sz w:val="24"/>
                <w:szCs w:val="24"/>
              </w:rPr>
              <w:t xml:space="preserve"> </w:t>
            </w:r>
            <w:r w:rsidRPr="003A51AC">
              <w:rPr>
                <w:sz w:val="24"/>
                <w:szCs w:val="24"/>
              </w:rPr>
              <w:t>игровой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2.6.2.2.205.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Тренажер</w:t>
            </w:r>
            <w:r w:rsidRPr="003A51AC">
              <w:rPr>
                <w:spacing w:val="33"/>
                <w:sz w:val="24"/>
                <w:szCs w:val="24"/>
                <w:lang w:val="ru-RU"/>
              </w:rPr>
              <w:t xml:space="preserve"> </w:t>
            </w:r>
            <w:r w:rsidRPr="003A51AC">
              <w:rPr>
                <w:sz w:val="24"/>
                <w:szCs w:val="24"/>
                <w:lang w:val="ru-RU"/>
              </w:rPr>
              <w:t>для</w:t>
            </w:r>
            <w:r w:rsidRPr="003A51AC">
              <w:rPr>
                <w:spacing w:val="32"/>
                <w:sz w:val="24"/>
                <w:szCs w:val="24"/>
                <w:lang w:val="ru-RU"/>
              </w:rPr>
              <w:t xml:space="preserve"> </w:t>
            </w:r>
            <w:r w:rsidRPr="003A51AC">
              <w:rPr>
                <w:sz w:val="24"/>
                <w:szCs w:val="24"/>
                <w:lang w:val="ru-RU"/>
              </w:rPr>
              <w:t>формирования</w:t>
            </w:r>
            <w:r w:rsidRPr="003A51AC">
              <w:rPr>
                <w:spacing w:val="31"/>
                <w:sz w:val="24"/>
                <w:szCs w:val="24"/>
                <w:lang w:val="ru-RU"/>
              </w:rPr>
              <w:t xml:space="preserve"> </w:t>
            </w:r>
            <w:r w:rsidRPr="003A51AC">
              <w:rPr>
                <w:sz w:val="24"/>
                <w:szCs w:val="24"/>
                <w:lang w:val="ru-RU"/>
              </w:rPr>
              <w:t>воздушной</w:t>
            </w:r>
            <w:r w:rsidRPr="003A51AC">
              <w:rPr>
                <w:spacing w:val="31"/>
                <w:sz w:val="24"/>
                <w:szCs w:val="24"/>
                <w:lang w:val="ru-RU"/>
              </w:rPr>
              <w:t xml:space="preserve"> </w:t>
            </w:r>
            <w:r w:rsidRPr="003A51AC">
              <w:rPr>
                <w:sz w:val="24"/>
                <w:szCs w:val="24"/>
                <w:lang w:val="ru-RU"/>
              </w:rPr>
              <w:t>струи</w:t>
            </w:r>
            <w:r w:rsidRPr="003A51AC">
              <w:rPr>
                <w:spacing w:val="35"/>
                <w:sz w:val="24"/>
                <w:szCs w:val="24"/>
                <w:lang w:val="ru-RU"/>
              </w:rPr>
              <w:t xml:space="preserve"> </w:t>
            </w:r>
            <w:r w:rsidRPr="003A51AC">
              <w:rPr>
                <w:sz w:val="24"/>
                <w:szCs w:val="24"/>
                <w:lang w:val="ru-RU"/>
              </w:rPr>
              <w:t>разной</w:t>
            </w:r>
          </w:p>
          <w:p w:rsidR="005D3D5C" w:rsidRPr="003A51AC" w:rsidRDefault="005D3D5C" w:rsidP="005D3D5C">
            <w:pPr>
              <w:pStyle w:val="TableParagraph"/>
              <w:spacing w:before="37"/>
              <w:rPr>
                <w:sz w:val="24"/>
                <w:szCs w:val="24"/>
              </w:rPr>
            </w:pPr>
            <w:r w:rsidRPr="003A51AC">
              <w:rPr>
                <w:sz w:val="24"/>
                <w:szCs w:val="24"/>
              </w:rPr>
              <w:t>интенсивности</w:t>
            </w:r>
            <w:r w:rsidRPr="003A51AC">
              <w:rPr>
                <w:spacing w:val="-3"/>
                <w:sz w:val="24"/>
                <w:szCs w:val="24"/>
              </w:rPr>
              <w:t xml:space="preserve"> </w:t>
            </w:r>
            <w:r w:rsidRPr="003A51AC">
              <w:rPr>
                <w:sz w:val="24"/>
                <w:szCs w:val="24"/>
              </w:rPr>
              <w:t>для</w:t>
            </w:r>
            <w:r w:rsidRPr="003A51AC">
              <w:rPr>
                <w:spacing w:val="-2"/>
                <w:sz w:val="24"/>
                <w:szCs w:val="24"/>
              </w:rPr>
              <w:t xml:space="preserve"> </w:t>
            </w:r>
            <w:r w:rsidRPr="003A51AC">
              <w:rPr>
                <w:sz w:val="24"/>
                <w:szCs w:val="24"/>
              </w:rPr>
              <w:t>развития</w:t>
            </w:r>
            <w:r w:rsidRPr="003A51AC">
              <w:rPr>
                <w:spacing w:val="-3"/>
                <w:sz w:val="24"/>
                <w:szCs w:val="24"/>
              </w:rPr>
              <w:t xml:space="preserve"> </w:t>
            </w:r>
            <w:r w:rsidRPr="003A51AC">
              <w:rPr>
                <w:sz w:val="24"/>
                <w:szCs w:val="24"/>
              </w:rPr>
              <w:t>речи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2.6.2.2.206.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Тренажеры</w:t>
            </w:r>
            <w:r w:rsidRPr="003A51AC">
              <w:rPr>
                <w:spacing w:val="37"/>
                <w:sz w:val="24"/>
                <w:szCs w:val="24"/>
                <w:lang w:val="ru-RU"/>
              </w:rPr>
              <w:t xml:space="preserve"> </w:t>
            </w:r>
            <w:r w:rsidRPr="003A51AC">
              <w:rPr>
                <w:sz w:val="24"/>
                <w:szCs w:val="24"/>
                <w:lang w:val="ru-RU"/>
              </w:rPr>
              <w:t>с</w:t>
            </w:r>
            <w:r w:rsidRPr="003A51AC">
              <w:rPr>
                <w:spacing w:val="37"/>
                <w:sz w:val="24"/>
                <w:szCs w:val="24"/>
                <w:lang w:val="ru-RU"/>
              </w:rPr>
              <w:t xml:space="preserve"> </w:t>
            </w:r>
            <w:r w:rsidRPr="003A51AC">
              <w:rPr>
                <w:sz w:val="24"/>
                <w:szCs w:val="24"/>
                <w:lang w:val="ru-RU"/>
              </w:rPr>
              <w:t>различной</w:t>
            </w:r>
            <w:r w:rsidRPr="003A51AC">
              <w:rPr>
                <w:spacing w:val="36"/>
                <w:sz w:val="24"/>
                <w:szCs w:val="24"/>
                <w:lang w:val="ru-RU"/>
              </w:rPr>
              <w:t xml:space="preserve"> </w:t>
            </w:r>
            <w:r w:rsidRPr="003A51AC">
              <w:rPr>
                <w:sz w:val="24"/>
                <w:szCs w:val="24"/>
                <w:lang w:val="ru-RU"/>
              </w:rPr>
              <w:t>конфигурацией</w:t>
            </w:r>
            <w:r w:rsidRPr="003A51AC">
              <w:rPr>
                <w:spacing w:val="37"/>
                <w:sz w:val="24"/>
                <w:szCs w:val="24"/>
                <w:lang w:val="ru-RU"/>
              </w:rPr>
              <w:t xml:space="preserve"> </w:t>
            </w:r>
            <w:r w:rsidRPr="003A51AC">
              <w:rPr>
                <w:sz w:val="24"/>
                <w:szCs w:val="24"/>
                <w:lang w:val="ru-RU"/>
              </w:rPr>
              <w:t>линий</w:t>
            </w:r>
            <w:r w:rsidRPr="003A51AC">
              <w:rPr>
                <w:spacing w:val="36"/>
                <w:sz w:val="24"/>
                <w:szCs w:val="24"/>
                <w:lang w:val="ru-RU"/>
              </w:rPr>
              <w:t xml:space="preserve"> </w:t>
            </w:r>
            <w:r w:rsidRPr="003A51AC">
              <w:rPr>
                <w:sz w:val="24"/>
                <w:szCs w:val="24"/>
                <w:lang w:val="ru-RU"/>
              </w:rPr>
              <w:t>в</w:t>
            </w:r>
            <w:r w:rsidRPr="003A51AC">
              <w:rPr>
                <w:spacing w:val="36"/>
                <w:sz w:val="24"/>
                <w:szCs w:val="24"/>
                <w:lang w:val="ru-RU"/>
              </w:rPr>
              <w:t xml:space="preserve"> </w:t>
            </w:r>
            <w:r w:rsidRPr="003A51AC">
              <w:rPr>
                <w:sz w:val="24"/>
                <w:szCs w:val="24"/>
                <w:lang w:val="ru-RU"/>
              </w:rPr>
              <w:t>виде</w:t>
            </w:r>
          </w:p>
          <w:p w:rsidR="005D3D5C" w:rsidRPr="003A51AC" w:rsidRDefault="005D3D5C" w:rsidP="005D3D5C">
            <w:pPr>
              <w:pStyle w:val="TableParagraph"/>
              <w:spacing w:before="40"/>
              <w:rPr>
                <w:sz w:val="24"/>
                <w:szCs w:val="24"/>
                <w:lang w:val="ru-RU"/>
              </w:rPr>
            </w:pPr>
            <w:r w:rsidRPr="003A51AC">
              <w:rPr>
                <w:sz w:val="24"/>
                <w:szCs w:val="24"/>
                <w:lang w:val="ru-RU"/>
              </w:rPr>
              <w:t>желобков</w:t>
            </w:r>
            <w:r w:rsidRPr="003A51AC">
              <w:rPr>
                <w:spacing w:val="-4"/>
                <w:sz w:val="24"/>
                <w:szCs w:val="24"/>
                <w:lang w:val="ru-RU"/>
              </w:rPr>
              <w:t xml:space="preserve"> </w:t>
            </w:r>
            <w:r w:rsidRPr="003A51AC">
              <w:rPr>
                <w:sz w:val="24"/>
                <w:szCs w:val="24"/>
                <w:lang w:val="ru-RU"/>
              </w:rPr>
              <w:t>для подготовки</w:t>
            </w:r>
            <w:r w:rsidRPr="003A51AC">
              <w:rPr>
                <w:spacing w:val="-2"/>
                <w:sz w:val="24"/>
                <w:szCs w:val="24"/>
                <w:lang w:val="ru-RU"/>
              </w:rPr>
              <w:t xml:space="preserve"> </w:t>
            </w:r>
            <w:r w:rsidRPr="003A51AC">
              <w:rPr>
                <w:sz w:val="24"/>
                <w:szCs w:val="24"/>
                <w:lang w:val="ru-RU"/>
              </w:rPr>
              <w:t>руки к</w:t>
            </w:r>
            <w:r w:rsidRPr="003A51AC">
              <w:rPr>
                <w:spacing w:val="1"/>
                <w:sz w:val="24"/>
                <w:szCs w:val="24"/>
                <w:lang w:val="ru-RU"/>
              </w:rPr>
              <w:t xml:space="preserve"> </w:t>
            </w:r>
            <w:r w:rsidRPr="003A51AC">
              <w:rPr>
                <w:sz w:val="24"/>
                <w:szCs w:val="24"/>
                <w:lang w:val="ru-RU"/>
              </w:rPr>
              <w:t>письму</w:t>
            </w:r>
            <w:r w:rsidRPr="003A51AC">
              <w:rPr>
                <w:spacing w:val="-1"/>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2.6.2.2.207.</w:t>
            </w:r>
          </w:p>
        </w:tc>
        <w:tc>
          <w:tcPr>
            <w:tcW w:w="5493" w:type="dxa"/>
          </w:tcPr>
          <w:p w:rsidR="005D3D5C" w:rsidRPr="003A51AC" w:rsidRDefault="005D3D5C" w:rsidP="005D3D5C">
            <w:pPr>
              <w:pStyle w:val="TableParagraph"/>
              <w:rPr>
                <w:sz w:val="24"/>
                <w:szCs w:val="24"/>
              </w:rPr>
            </w:pPr>
            <w:r w:rsidRPr="003A51AC">
              <w:rPr>
                <w:spacing w:val="-2"/>
                <w:sz w:val="24"/>
                <w:szCs w:val="24"/>
              </w:rPr>
              <w:t>Увеличительная</w:t>
            </w:r>
            <w:r w:rsidRPr="003A51AC">
              <w:rPr>
                <w:spacing w:val="-9"/>
                <w:sz w:val="24"/>
                <w:szCs w:val="24"/>
              </w:rPr>
              <w:t xml:space="preserve"> </w:t>
            </w:r>
            <w:r w:rsidRPr="003A51AC">
              <w:rPr>
                <w:spacing w:val="-1"/>
                <w:sz w:val="24"/>
                <w:szCs w:val="24"/>
              </w:rPr>
              <w:t>шкатулка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2.6.2.2.208.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УМК</w:t>
            </w:r>
            <w:r w:rsidRPr="003A51AC">
              <w:rPr>
                <w:spacing w:val="5"/>
                <w:sz w:val="24"/>
                <w:szCs w:val="24"/>
                <w:lang w:val="ru-RU"/>
              </w:rPr>
              <w:t xml:space="preserve"> </w:t>
            </w:r>
            <w:r w:rsidRPr="003A51AC">
              <w:rPr>
                <w:sz w:val="24"/>
                <w:szCs w:val="24"/>
                <w:lang w:val="ru-RU"/>
              </w:rPr>
              <w:t>для</w:t>
            </w:r>
            <w:r w:rsidRPr="003A51AC">
              <w:rPr>
                <w:spacing w:val="58"/>
                <w:sz w:val="24"/>
                <w:szCs w:val="24"/>
                <w:lang w:val="ru-RU"/>
              </w:rPr>
              <w:t xml:space="preserve"> </w:t>
            </w:r>
            <w:r w:rsidRPr="003A51AC">
              <w:rPr>
                <w:sz w:val="24"/>
                <w:szCs w:val="24"/>
                <w:lang w:val="ru-RU"/>
              </w:rPr>
              <w:t>развития</w:t>
            </w:r>
            <w:r w:rsidRPr="003A51AC">
              <w:rPr>
                <w:spacing w:val="57"/>
                <w:sz w:val="24"/>
                <w:szCs w:val="24"/>
                <w:lang w:val="ru-RU"/>
              </w:rPr>
              <w:t xml:space="preserve"> </w:t>
            </w:r>
            <w:r w:rsidRPr="003A51AC">
              <w:rPr>
                <w:sz w:val="24"/>
                <w:szCs w:val="24"/>
                <w:lang w:val="ru-RU"/>
              </w:rPr>
              <w:t>естественнонаучного</w:t>
            </w:r>
            <w:r w:rsidRPr="003A51AC">
              <w:rPr>
                <w:spacing w:val="56"/>
                <w:sz w:val="24"/>
                <w:szCs w:val="24"/>
                <w:lang w:val="ru-RU"/>
              </w:rPr>
              <w:t xml:space="preserve"> </w:t>
            </w:r>
            <w:r w:rsidRPr="003A51AC">
              <w:rPr>
                <w:sz w:val="24"/>
                <w:szCs w:val="24"/>
                <w:lang w:val="ru-RU"/>
              </w:rPr>
              <w:t>образования</w:t>
            </w:r>
          </w:p>
          <w:p w:rsidR="005D3D5C" w:rsidRPr="003A51AC" w:rsidRDefault="005D3D5C" w:rsidP="005D3D5C">
            <w:pPr>
              <w:pStyle w:val="TableParagraph"/>
              <w:spacing w:before="3" w:line="290" w:lineRule="atLeast"/>
              <w:rPr>
                <w:sz w:val="24"/>
                <w:szCs w:val="24"/>
                <w:lang w:val="ru-RU"/>
              </w:rPr>
            </w:pPr>
            <w:r w:rsidRPr="003A51AC">
              <w:rPr>
                <w:sz w:val="24"/>
                <w:szCs w:val="24"/>
                <w:lang w:val="ru-RU"/>
              </w:rPr>
              <w:t>детей</w:t>
            </w:r>
            <w:r w:rsidRPr="003A51AC">
              <w:rPr>
                <w:spacing w:val="27"/>
                <w:sz w:val="24"/>
                <w:szCs w:val="24"/>
                <w:lang w:val="ru-RU"/>
              </w:rPr>
              <w:t xml:space="preserve"> </w:t>
            </w:r>
            <w:r w:rsidRPr="003A51AC">
              <w:rPr>
                <w:sz w:val="24"/>
                <w:szCs w:val="24"/>
                <w:lang w:val="ru-RU"/>
              </w:rPr>
              <w:t>с</w:t>
            </w:r>
            <w:r w:rsidRPr="003A51AC">
              <w:rPr>
                <w:spacing w:val="28"/>
                <w:sz w:val="24"/>
                <w:szCs w:val="24"/>
                <w:lang w:val="ru-RU"/>
              </w:rPr>
              <w:t xml:space="preserve"> </w:t>
            </w:r>
            <w:r w:rsidRPr="003A51AC">
              <w:rPr>
                <w:sz w:val="24"/>
                <w:szCs w:val="24"/>
                <w:lang w:val="ru-RU"/>
              </w:rPr>
              <w:t>комплектом</w:t>
            </w:r>
            <w:r w:rsidRPr="003A51AC">
              <w:rPr>
                <w:spacing w:val="27"/>
                <w:sz w:val="24"/>
                <w:szCs w:val="24"/>
                <w:lang w:val="ru-RU"/>
              </w:rPr>
              <w:t xml:space="preserve"> </w:t>
            </w:r>
            <w:r w:rsidRPr="003A51AC">
              <w:rPr>
                <w:sz w:val="24"/>
                <w:szCs w:val="24"/>
                <w:lang w:val="ru-RU"/>
              </w:rPr>
              <w:t>занятий,</w:t>
            </w:r>
            <w:r w:rsidRPr="003A51AC">
              <w:rPr>
                <w:spacing w:val="27"/>
                <w:sz w:val="24"/>
                <w:szCs w:val="24"/>
                <w:lang w:val="ru-RU"/>
              </w:rPr>
              <w:t xml:space="preserve"> </w:t>
            </w:r>
            <w:r w:rsidRPr="003A51AC">
              <w:rPr>
                <w:sz w:val="24"/>
                <w:szCs w:val="24"/>
                <w:lang w:val="ru-RU"/>
              </w:rPr>
              <w:t>игр,</w:t>
            </w:r>
            <w:r w:rsidRPr="003A51AC">
              <w:rPr>
                <w:spacing w:val="27"/>
                <w:sz w:val="24"/>
                <w:szCs w:val="24"/>
                <w:lang w:val="ru-RU"/>
              </w:rPr>
              <w:t xml:space="preserve"> </w:t>
            </w:r>
            <w:r w:rsidRPr="003A51AC">
              <w:rPr>
                <w:sz w:val="24"/>
                <w:szCs w:val="24"/>
                <w:lang w:val="ru-RU"/>
              </w:rPr>
              <w:t>дидактических</w:t>
            </w:r>
            <w:r w:rsidRPr="003A51AC">
              <w:rPr>
                <w:spacing w:val="27"/>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наглядных</w:t>
            </w:r>
            <w:r w:rsidRPr="003A51AC">
              <w:rPr>
                <w:spacing w:val="-1"/>
                <w:sz w:val="24"/>
                <w:szCs w:val="24"/>
                <w:lang w:val="ru-RU"/>
              </w:rPr>
              <w:t xml:space="preserve"> </w:t>
            </w:r>
            <w:r w:rsidRPr="003A51AC">
              <w:rPr>
                <w:sz w:val="24"/>
                <w:szCs w:val="24"/>
                <w:lang w:val="ru-RU"/>
              </w:rPr>
              <w:t>пособий</w:t>
            </w:r>
          </w:p>
        </w:tc>
        <w:tc>
          <w:tcPr>
            <w:tcW w:w="720" w:type="dxa"/>
          </w:tcPr>
          <w:p w:rsidR="005D3D5C" w:rsidRPr="003A51AC" w:rsidRDefault="005D3D5C" w:rsidP="005D3D5C">
            <w:pPr>
              <w:pStyle w:val="TableParagraph"/>
              <w:spacing w:before="7"/>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2.6.2.2.209.</w:t>
            </w:r>
          </w:p>
        </w:tc>
        <w:tc>
          <w:tcPr>
            <w:tcW w:w="5493" w:type="dxa"/>
          </w:tcPr>
          <w:p w:rsidR="005D3D5C" w:rsidRPr="003A51AC" w:rsidRDefault="005D3D5C" w:rsidP="005D3D5C">
            <w:pPr>
              <w:pStyle w:val="TableParagraph"/>
              <w:tabs>
                <w:tab w:val="left" w:pos="1029"/>
                <w:tab w:val="left" w:pos="1514"/>
                <w:tab w:val="left" w:pos="1773"/>
                <w:tab w:val="left" w:pos="2279"/>
                <w:tab w:val="left" w:pos="2620"/>
                <w:tab w:val="left" w:pos="3026"/>
                <w:tab w:val="left" w:pos="3976"/>
                <w:tab w:val="left" w:pos="5007"/>
              </w:tabs>
              <w:spacing w:line="276" w:lineRule="auto"/>
              <w:ind w:right="94"/>
              <w:rPr>
                <w:sz w:val="24"/>
                <w:szCs w:val="24"/>
                <w:lang w:val="ru-RU"/>
              </w:rPr>
            </w:pPr>
            <w:r w:rsidRPr="003A51AC">
              <w:rPr>
                <w:sz w:val="24"/>
                <w:szCs w:val="24"/>
                <w:lang w:val="ru-RU"/>
              </w:rPr>
              <w:t>УМК</w:t>
            </w:r>
            <w:r w:rsidRPr="003A51AC">
              <w:rPr>
                <w:sz w:val="24"/>
                <w:szCs w:val="24"/>
                <w:lang w:val="ru-RU"/>
              </w:rPr>
              <w:tab/>
              <w:t>для</w:t>
            </w:r>
            <w:r w:rsidRPr="003A51AC">
              <w:rPr>
                <w:sz w:val="24"/>
                <w:szCs w:val="24"/>
                <w:lang w:val="ru-RU"/>
              </w:rPr>
              <w:tab/>
            </w:r>
            <w:r w:rsidRPr="003A51AC">
              <w:rPr>
                <w:sz w:val="24"/>
                <w:szCs w:val="24"/>
                <w:lang w:val="ru-RU"/>
              </w:rPr>
              <w:tab/>
              <w:t>развития</w:t>
            </w:r>
            <w:r w:rsidRPr="003A51AC">
              <w:rPr>
                <w:sz w:val="24"/>
                <w:szCs w:val="24"/>
                <w:lang w:val="ru-RU"/>
              </w:rPr>
              <w:tab/>
            </w:r>
            <w:r w:rsidRPr="003A51AC">
              <w:rPr>
                <w:sz w:val="24"/>
                <w:szCs w:val="24"/>
                <w:lang w:val="ru-RU"/>
              </w:rPr>
              <w:tab/>
            </w:r>
            <w:r w:rsidRPr="003A51AC">
              <w:rPr>
                <w:spacing w:val="-1"/>
                <w:sz w:val="24"/>
                <w:szCs w:val="24"/>
                <w:lang w:val="ru-RU"/>
              </w:rPr>
              <w:t>инженерно-технического</w:t>
            </w:r>
            <w:r w:rsidRPr="003A51AC">
              <w:rPr>
                <w:spacing w:val="-52"/>
                <w:sz w:val="24"/>
                <w:szCs w:val="24"/>
                <w:lang w:val="ru-RU"/>
              </w:rPr>
              <w:t xml:space="preserve"> </w:t>
            </w:r>
            <w:r w:rsidRPr="003A51AC">
              <w:rPr>
                <w:sz w:val="24"/>
                <w:szCs w:val="24"/>
                <w:lang w:val="ru-RU"/>
              </w:rPr>
              <w:t>образования</w:t>
            </w:r>
            <w:r w:rsidRPr="003A51AC">
              <w:rPr>
                <w:sz w:val="24"/>
                <w:szCs w:val="24"/>
                <w:lang w:val="ru-RU"/>
              </w:rPr>
              <w:tab/>
              <w:t>детей</w:t>
            </w:r>
            <w:r w:rsidRPr="003A51AC">
              <w:rPr>
                <w:sz w:val="24"/>
                <w:szCs w:val="24"/>
                <w:lang w:val="ru-RU"/>
              </w:rPr>
              <w:tab/>
              <w:t>с</w:t>
            </w:r>
            <w:r w:rsidRPr="003A51AC">
              <w:rPr>
                <w:sz w:val="24"/>
                <w:szCs w:val="24"/>
                <w:lang w:val="ru-RU"/>
              </w:rPr>
              <w:tab/>
              <w:t>комплектом</w:t>
            </w:r>
            <w:r w:rsidRPr="003A51AC">
              <w:rPr>
                <w:sz w:val="24"/>
                <w:szCs w:val="24"/>
                <w:lang w:val="ru-RU"/>
              </w:rPr>
              <w:tab/>
              <w:t>занятий,</w:t>
            </w:r>
            <w:r w:rsidRPr="003A51AC">
              <w:rPr>
                <w:sz w:val="24"/>
                <w:szCs w:val="24"/>
                <w:lang w:val="ru-RU"/>
              </w:rPr>
              <w:tab/>
              <w:t>игр,</w:t>
            </w:r>
          </w:p>
          <w:p w:rsidR="005D3D5C" w:rsidRPr="003A51AC" w:rsidRDefault="005D3D5C" w:rsidP="005D3D5C">
            <w:pPr>
              <w:pStyle w:val="TableParagraph"/>
              <w:rPr>
                <w:sz w:val="24"/>
                <w:szCs w:val="24"/>
              </w:rPr>
            </w:pPr>
            <w:r w:rsidRPr="003A51AC">
              <w:rPr>
                <w:sz w:val="24"/>
                <w:szCs w:val="24"/>
              </w:rPr>
              <w:t>дидактических</w:t>
            </w:r>
            <w:r w:rsidRPr="003A51AC">
              <w:rPr>
                <w:spacing w:val="-3"/>
                <w:sz w:val="24"/>
                <w:szCs w:val="24"/>
              </w:rPr>
              <w:t xml:space="preserve"> </w:t>
            </w:r>
            <w:r w:rsidRPr="003A51AC">
              <w:rPr>
                <w:sz w:val="24"/>
                <w:szCs w:val="24"/>
              </w:rPr>
              <w:t>и</w:t>
            </w:r>
            <w:r w:rsidRPr="003A51AC">
              <w:rPr>
                <w:spacing w:val="-3"/>
                <w:sz w:val="24"/>
                <w:szCs w:val="24"/>
              </w:rPr>
              <w:t xml:space="preserve"> </w:t>
            </w:r>
            <w:r w:rsidRPr="003A51AC">
              <w:rPr>
                <w:sz w:val="24"/>
                <w:szCs w:val="24"/>
              </w:rPr>
              <w:t>наглядных</w:t>
            </w:r>
            <w:r w:rsidRPr="003A51AC">
              <w:rPr>
                <w:spacing w:val="-2"/>
                <w:sz w:val="24"/>
                <w:szCs w:val="24"/>
              </w:rPr>
              <w:t xml:space="preserve"> </w:t>
            </w:r>
            <w:r w:rsidRPr="003A51AC">
              <w:rPr>
                <w:sz w:val="24"/>
                <w:szCs w:val="24"/>
              </w:rPr>
              <w:t>пособий</w:t>
            </w:r>
          </w:p>
        </w:tc>
        <w:tc>
          <w:tcPr>
            <w:tcW w:w="7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2.6.2.2.210.</w:t>
            </w:r>
          </w:p>
        </w:tc>
        <w:tc>
          <w:tcPr>
            <w:tcW w:w="5493" w:type="dxa"/>
          </w:tcPr>
          <w:p w:rsidR="005D3D5C" w:rsidRPr="003A51AC" w:rsidRDefault="005D3D5C" w:rsidP="005D3D5C">
            <w:pPr>
              <w:pStyle w:val="TableParagraph"/>
              <w:spacing w:line="276" w:lineRule="auto"/>
              <w:ind w:right="95"/>
              <w:rPr>
                <w:sz w:val="24"/>
                <w:szCs w:val="24"/>
                <w:lang w:val="ru-RU"/>
              </w:rPr>
            </w:pPr>
            <w:r w:rsidRPr="003A51AC">
              <w:rPr>
                <w:sz w:val="24"/>
                <w:szCs w:val="24"/>
                <w:lang w:val="ru-RU"/>
              </w:rPr>
              <w:t>УМК</w:t>
            </w:r>
            <w:r w:rsidRPr="003A51AC">
              <w:rPr>
                <w:spacing w:val="40"/>
                <w:sz w:val="24"/>
                <w:szCs w:val="24"/>
                <w:lang w:val="ru-RU"/>
              </w:rPr>
              <w:t xml:space="preserve"> </w:t>
            </w:r>
            <w:r w:rsidRPr="003A51AC">
              <w:rPr>
                <w:sz w:val="24"/>
                <w:szCs w:val="24"/>
                <w:lang w:val="ru-RU"/>
              </w:rPr>
              <w:t>для</w:t>
            </w:r>
            <w:r w:rsidRPr="003A51AC">
              <w:rPr>
                <w:spacing w:val="42"/>
                <w:sz w:val="24"/>
                <w:szCs w:val="24"/>
                <w:lang w:val="ru-RU"/>
              </w:rPr>
              <w:t xml:space="preserve"> </w:t>
            </w:r>
            <w:r w:rsidRPr="003A51AC">
              <w:rPr>
                <w:sz w:val="24"/>
                <w:szCs w:val="24"/>
                <w:lang w:val="ru-RU"/>
              </w:rPr>
              <w:t>развития</w:t>
            </w:r>
            <w:r w:rsidRPr="003A51AC">
              <w:rPr>
                <w:spacing w:val="40"/>
                <w:sz w:val="24"/>
                <w:szCs w:val="24"/>
                <w:lang w:val="ru-RU"/>
              </w:rPr>
              <w:t xml:space="preserve"> </w:t>
            </w:r>
            <w:r w:rsidRPr="003A51AC">
              <w:rPr>
                <w:sz w:val="24"/>
                <w:szCs w:val="24"/>
                <w:lang w:val="ru-RU"/>
              </w:rPr>
              <w:t>речи</w:t>
            </w:r>
            <w:r w:rsidRPr="003A51AC">
              <w:rPr>
                <w:spacing w:val="38"/>
                <w:sz w:val="24"/>
                <w:szCs w:val="24"/>
                <w:lang w:val="ru-RU"/>
              </w:rPr>
              <w:t xml:space="preserve"> </w:t>
            </w:r>
            <w:r w:rsidRPr="003A51AC">
              <w:rPr>
                <w:sz w:val="24"/>
                <w:szCs w:val="24"/>
                <w:lang w:val="ru-RU"/>
              </w:rPr>
              <w:t>и</w:t>
            </w:r>
            <w:r w:rsidRPr="003A51AC">
              <w:rPr>
                <w:spacing w:val="41"/>
                <w:sz w:val="24"/>
                <w:szCs w:val="24"/>
                <w:lang w:val="ru-RU"/>
              </w:rPr>
              <w:t xml:space="preserve"> </w:t>
            </w:r>
            <w:r w:rsidRPr="003A51AC">
              <w:rPr>
                <w:sz w:val="24"/>
                <w:szCs w:val="24"/>
                <w:lang w:val="ru-RU"/>
              </w:rPr>
              <w:t>изучения</w:t>
            </w:r>
            <w:r w:rsidRPr="003A51AC">
              <w:rPr>
                <w:spacing w:val="44"/>
                <w:sz w:val="24"/>
                <w:szCs w:val="24"/>
                <w:lang w:val="ru-RU"/>
              </w:rPr>
              <w:t xml:space="preserve"> </w:t>
            </w:r>
            <w:r w:rsidRPr="003A51AC">
              <w:rPr>
                <w:sz w:val="24"/>
                <w:szCs w:val="24"/>
                <w:lang w:val="ru-RU"/>
              </w:rPr>
              <w:t>основ</w:t>
            </w:r>
            <w:r w:rsidRPr="003A51AC">
              <w:rPr>
                <w:spacing w:val="40"/>
                <w:sz w:val="24"/>
                <w:szCs w:val="24"/>
                <w:lang w:val="ru-RU"/>
              </w:rPr>
              <w:t xml:space="preserve"> </w:t>
            </w:r>
            <w:r w:rsidRPr="003A51AC">
              <w:rPr>
                <w:sz w:val="24"/>
                <w:szCs w:val="24"/>
                <w:lang w:val="ru-RU"/>
              </w:rPr>
              <w:t>грамоты</w:t>
            </w:r>
            <w:r w:rsidRPr="003A51AC">
              <w:rPr>
                <w:spacing w:val="42"/>
                <w:sz w:val="24"/>
                <w:szCs w:val="24"/>
                <w:lang w:val="ru-RU"/>
              </w:rPr>
              <w:t xml:space="preserve"> </w:t>
            </w:r>
            <w:r w:rsidRPr="003A51AC">
              <w:rPr>
                <w:sz w:val="24"/>
                <w:szCs w:val="24"/>
                <w:lang w:val="ru-RU"/>
              </w:rPr>
              <w:t>с</w:t>
            </w:r>
            <w:r w:rsidRPr="003A51AC">
              <w:rPr>
                <w:spacing w:val="-52"/>
                <w:sz w:val="24"/>
                <w:szCs w:val="24"/>
                <w:lang w:val="ru-RU"/>
              </w:rPr>
              <w:t xml:space="preserve"> </w:t>
            </w:r>
            <w:r w:rsidRPr="003A51AC">
              <w:rPr>
                <w:sz w:val="24"/>
                <w:szCs w:val="24"/>
                <w:lang w:val="ru-RU"/>
              </w:rPr>
              <w:t>комплексом</w:t>
            </w:r>
            <w:r w:rsidRPr="003A51AC">
              <w:rPr>
                <w:spacing w:val="50"/>
                <w:sz w:val="24"/>
                <w:szCs w:val="24"/>
                <w:lang w:val="ru-RU"/>
              </w:rPr>
              <w:t xml:space="preserve"> </w:t>
            </w:r>
            <w:r w:rsidRPr="003A51AC">
              <w:rPr>
                <w:sz w:val="24"/>
                <w:szCs w:val="24"/>
                <w:lang w:val="ru-RU"/>
              </w:rPr>
              <w:t>сценариев</w:t>
            </w:r>
            <w:r w:rsidRPr="003A51AC">
              <w:rPr>
                <w:spacing w:val="47"/>
                <w:sz w:val="24"/>
                <w:szCs w:val="24"/>
                <w:lang w:val="ru-RU"/>
              </w:rPr>
              <w:t xml:space="preserve"> </w:t>
            </w:r>
            <w:r w:rsidRPr="003A51AC">
              <w:rPr>
                <w:sz w:val="24"/>
                <w:szCs w:val="24"/>
                <w:lang w:val="ru-RU"/>
              </w:rPr>
              <w:t>занятий</w:t>
            </w:r>
            <w:r w:rsidRPr="003A51AC">
              <w:rPr>
                <w:spacing w:val="50"/>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дидактических</w:t>
            </w:r>
            <w:r w:rsidRPr="003A51AC">
              <w:rPr>
                <w:spacing w:val="50"/>
                <w:sz w:val="24"/>
                <w:szCs w:val="24"/>
                <w:lang w:val="ru-RU"/>
              </w:rPr>
              <w:t xml:space="preserve"> </w:t>
            </w:r>
            <w:r w:rsidRPr="003A51AC">
              <w:rPr>
                <w:sz w:val="24"/>
                <w:szCs w:val="24"/>
                <w:lang w:val="ru-RU"/>
              </w:rPr>
              <w:t>и</w:t>
            </w:r>
          </w:p>
          <w:p w:rsidR="005D3D5C" w:rsidRPr="003A51AC" w:rsidRDefault="005D3D5C" w:rsidP="005D3D5C">
            <w:pPr>
              <w:pStyle w:val="TableParagraph"/>
              <w:rPr>
                <w:sz w:val="24"/>
                <w:szCs w:val="24"/>
              </w:rPr>
            </w:pPr>
            <w:r w:rsidRPr="003A51AC">
              <w:rPr>
                <w:sz w:val="24"/>
                <w:szCs w:val="24"/>
              </w:rPr>
              <w:t>наглядных</w:t>
            </w:r>
            <w:r w:rsidRPr="003A51AC">
              <w:rPr>
                <w:spacing w:val="-4"/>
                <w:sz w:val="24"/>
                <w:szCs w:val="24"/>
              </w:rPr>
              <w:t xml:space="preserve"> </w:t>
            </w:r>
            <w:r w:rsidRPr="003A51AC">
              <w:rPr>
                <w:sz w:val="24"/>
                <w:szCs w:val="24"/>
              </w:rPr>
              <w:t>пособий</w:t>
            </w:r>
          </w:p>
        </w:tc>
        <w:tc>
          <w:tcPr>
            <w:tcW w:w="7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2.6.2.2.211.</w:t>
            </w:r>
          </w:p>
        </w:tc>
        <w:tc>
          <w:tcPr>
            <w:tcW w:w="5493" w:type="dxa"/>
          </w:tcPr>
          <w:p w:rsidR="005D3D5C" w:rsidRPr="003A51AC" w:rsidRDefault="005D3D5C" w:rsidP="005D3D5C">
            <w:pPr>
              <w:pStyle w:val="TableParagraph"/>
              <w:tabs>
                <w:tab w:val="left" w:pos="1501"/>
                <w:tab w:val="left" w:pos="2950"/>
                <w:tab w:val="left" w:pos="3312"/>
                <w:tab w:val="left" w:pos="4685"/>
                <w:tab w:val="left" w:pos="5263"/>
              </w:tabs>
              <w:spacing w:line="276" w:lineRule="auto"/>
              <w:ind w:right="100"/>
              <w:rPr>
                <w:sz w:val="24"/>
                <w:szCs w:val="24"/>
                <w:lang w:val="ru-RU"/>
              </w:rPr>
            </w:pPr>
            <w:r w:rsidRPr="003A51AC">
              <w:rPr>
                <w:sz w:val="24"/>
                <w:szCs w:val="24"/>
                <w:lang w:val="ru-RU"/>
              </w:rPr>
              <w:t>УМК</w:t>
            </w:r>
            <w:r w:rsidRPr="003A51AC">
              <w:rPr>
                <w:spacing w:val="6"/>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формирования</w:t>
            </w:r>
            <w:r w:rsidRPr="003A51AC">
              <w:rPr>
                <w:spacing w:val="4"/>
                <w:sz w:val="24"/>
                <w:szCs w:val="24"/>
                <w:lang w:val="ru-RU"/>
              </w:rPr>
              <w:t xml:space="preserve"> </w:t>
            </w:r>
            <w:r w:rsidRPr="003A51AC">
              <w:rPr>
                <w:sz w:val="24"/>
                <w:szCs w:val="24"/>
                <w:lang w:val="ru-RU"/>
              </w:rPr>
              <w:t>навыков</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компетенций</w:t>
            </w:r>
            <w:r w:rsidRPr="003A51AC">
              <w:rPr>
                <w:spacing w:val="5"/>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финансовой</w:t>
            </w:r>
            <w:r w:rsidRPr="003A51AC">
              <w:rPr>
                <w:sz w:val="24"/>
                <w:szCs w:val="24"/>
                <w:lang w:val="ru-RU"/>
              </w:rPr>
              <w:tab/>
              <w:t>грамотности</w:t>
            </w:r>
            <w:r w:rsidRPr="003A51AC">
              <w:rPr>
                <w:sz w:val="24"/>
                <w:szCs w:val="24"/>
                <w:lang w:val="ru-RU"/>
              </w:rPr>
              <w:tab/>
              <w:t>с</w:t>
            </w:r>
            <w:r w:rsidRPr="003A51AC">
              <w:rPr>
                <w:sz w:val="24"/>
                <w:szCs w:val="24"/>
                <w:lang w:val="ru-RU"/>
              </w:rPr>
              <w:tab/>
              <w:t>комплексом</w:t>
            </w:r>
            <w:r w:rsidRPr="003A51AC">
              <w:rPr>
                <w:sz w:val="24"/>
                <w:szCs w:val="24"/>
                <w:lang w:val="ru-RU"/>
              </w:rPr>
              <w:tab/>
              <w:t>игр</w:t>
            </w:r>
            <w:r w:rsidRPr="003A51AC">
              <w:rPr>
                <w:sz w:val="24"/>
                <w:szCs w:val="24"/>
                <w:lang w:val="ru-RU"/>
              </w:rPr>
              <w:tab/>
            </w:r>
            <w:r w:rsidRPr="003A51AC">
              <w:rPr>
                <w:spacing w:val="-5"/>
                <w:sz w:val="24"/>
                <w:szCs w:val="24"/>
                <w:lang w:val="ru-RU"/>
              </w:rPr>
              <w:t>и</w:t>
            </w:r>
          </w:p>
          <w:p w:rsidR="005D3D5C" w:rsidRPr="003A51AC" w:rsidRDefault="005D3D5C" w:rsidP="005D3D5C">
            <w:pPr>
              <w:pStyle w:val="TableParagraph"/>
              <w:spacing w:line="252" w:lineRule="exact"/>
              <w:rPr>
                <w:sz w:val="24"/>
                <w:szCs w:val="24"/>
                <w:lang w:val="ru-RU"/>
              </w:rPr>
            </w:pPr>
            <w:r w:rsidRPr="003A51AC">
              <w:rPr>
                <w:sz w:val="24"/>
                <w:szCs w:val="24"/>
                <w:lang w:val="ru-RU"/>
              </w:rPr>
              <w:t>дидактических</w:t>
            </w:r>
            <w:r w:rsidRPr="003A51AC">
              <w:rPr>
                <w:spacing w:val="-2"/>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наглядных</w:t>
            </w:r>
            <w:r w:rsidRPr="003A51AC">
              <w:rPr>
                <w:spacing w:val="-1"/>
                <w:sz w:val="24"/>
                <w:szCs w:val="24"/>
                <w:lang w:val="ru-RU"/>
              </w:rPr>
              <w:t xml:space="preserve"> </w:t>
            </w:r>
            <w:r w:rsidRPr="003A51AC">
              <w:rPr>
                <w:sz w:val="24"/>
                <w:szCs w:val="24"/>
                <w:lang w:val="ru-RU"/>
              </w:rPr>
              <w:t>пособий</w:t>
            </w:r>
            <w:r w:rsidRPr="003A51AC">
              <w:rPr>
                <w:spacing w:val="-4"/>
                <w:sz w:val="24"/>
                <w:szCs w:val="24"/>
                <w:lang w:val="ru-RU"/>
              </w:rPr>
              <w:t xml:space="preserve"> </w:t>
            </w:r>
            <w:r w:rsidRPr="003A51AC">
              <w:rPr>
                <w:sz w:val="24"/>
                <w:szCs w:val="24"/>
                <w:lang w:val="ru-RU"/>
              </w:rPr>
              <w:t>в</w:t>
            </w:r>
            <w:r w:rsidRPr="003A51AC">
              <w:rPr>
                <w:spacing w:val="-2"/>
                <w:sz w:val="24"/>
                <w:szCs w:val="24"/>
                <w:lang w:val="ru-RU"/>
              </w:rPr>
              <w:t xml:space="preserve"> </w:t>
            </w:r>
            <w:r w:rsidRPr="003A51AC">
              <w:rPr>
                <w:sz w:val="24"/>
                <w:szCs w:val="24"/>
                <w:lang w:val="ru-RU"/>
              </w:rPr>
              <w:t>том</w:t>
            </w:r>
            <w:r w:rsidRPr="003A51AC">
              <w:rPr>
                <w:spacing w:val="-2"/>
                <w:sz w:val="24"/>
                <w:szCs w:val="24"/>
                <w:lang w:val="ru-RU"/>
              </w:rPr>
              <w:t xml:space="preserve"> </w:t>
            </w:r>
            <w:r w:rsidRPr="003A51AC">
              <w:rPr>
                <w:sz w:val="24"/>
                <w:szCs w:val="24"/>
                <w:lang w:val="ru-RU"/>
              </w:rPr>
              <w:t>числе</w:t>
            </w:r>
          </w:p>
        </w:tc>
        <w:tc>
          <w:tcPr>
            <w:tcW w:w="720" w:type="dxa"/>
          </w:tcPr>
          <w:p w:rsidR="005D3D5C" w:rsidRPr="003A51AC" w:rsidRDefault="005D3D5C" w:rsidP="005D3D5C">
            <w:pPr>
              <w:pStyle w:val="TableParagraph"/>
              <w:spacing w:before="4"/>
              <w:rPr>
                <w:sz w:val="24"/>
                <w:szCs w:val="24"/>
                <w:lang w:val="ru-RU"/>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1454"/>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rPr>
                <w:sz w:val="24"/>
                <w:szCs w:val="24"/>
              </w:rPr>
            </w:pPr>
          </w:p>
          <w:p w:rsidR="005D3D5C" w:rsidRPr="003A51AC" w:rsidRDefault="005D3D5C" w:rsidP="005D3D5C">
            <w:pPr>
              <w:pStyle w:val="TableParagraph"/>
              <w:rPr>
                <w:sz w:val="24"/>
                <w:szCs w:val="24"/>
              </w:rPr>
            </w:pPr>
          </w:p>
          <w:p w:rsidR="005D3D5C" w:rsidRPr="003A51AC" w:rsidRDefault="005D3D5C" w:rsidP="005D3D5C">
            <w:pPr>
              <w:pStyle w:val="TableParagraph"/>
              <w:spacing w:before="5"/>
              <w:rPr>
                <w:sz w:val="24"/>
                <w:szCs w:val="24"/>
              </w:rPr>
            </w:pPr>
          </w:p>
          <w:p w:rsidR="005D3D5C" w:rsidRPr="003A51AC" w:rsidRDefault="005D3D5C" w:rsidP="005D3D5C">
            <w:pPr>
              <w:pStyle w:val="TableParagraph"/>
              <w:ind w:left="129"/>
              <w:rPr>
                <w:sz w:val="24"/>
                <w:szCs w:val="24"/>
              </w:rPr>
            </w:pPr>
            <w:r w:rsidRPr="003A51AC">
              <w:rPr>
                <w:sz w:val="24"/>
                <w:szCs w:val="24"/>
              </w:rPr>
              <w:t>2.6.2.2.212.</w:t>
            </w:r>
          </w:p>
        </w:tc>
        <w:tc>
          <w:tcPr>
            <w:tcW w:w="5493" w:type="dxa"/>
          </w:tcPr>
          <w:p w:rsidR="005D3D5C" w:rsidRPr="003A51AC" w:rsidRDefault="005D3D5C" w:rsidP="005D3D5C">
            <w:pPr>
              <w:pStyle w:val="TableParagraph"/>
              <w:spacing w:line="276" w:lineRule="auto"/>
              <w:ind w:right="96"/>
              <w:jc w:val="both"/>
              <w:rPr>
                <w:sz w:val="24"/>
                <w:szCs w:val="24"/>
                <w:lang w:val="ru-RU"/>
              </w:rPr>
            </w:pPr>
            <w:r w:rsidRPr="003A51AC">
              <w:rPr>
                <w:sz w:val="24"/>
                <w:szCs w:val="24"/>
                <w:lang w:val="ru-RU"/>
              </w:rPr>
              <w:t>УМК для формирования элементарных математических</w:t>
            </w:r>
            <w:r w:rsidRPr="003A51AC">
              <w:rPr>
                <w:spacing w:val="-52"/>
                <w:sz w:val="24"/>
                <w:szCs w:val="24"/>
                <w:lang w:val="ru-RU"/>
              </w:rPr>
              <w:t xml:space="preserve"> </w:t>
            </w:r>
            <w:r w:rsidRPr="003A51AC">
              <w:rPr>
                <w:sz w:val="24"/>
                <w:szCs w:val="24"/>
                <w:lang w:val="ru-RU"/>
              </w:rPr>
              <w:t>представлений</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развития</w:t>
            </w:r>
            <w:r w:rsidRPr="003A51AC">
              <w:rPr>
                <w:spacing w:val="1"/>
                <w:sz w:val="24"/>
                <w:szCs w:val="24"/>
                <w:lang w:val="ru-RU"/>
              </w:rPr>
              <w:t xml:space="preserve"> </w:t>
            </w:r>
            <w:r w:rsidRPr="003A51AC">
              <w:rPr>
                <w:sz w:val="24"/>
                <w:szCs w:val="24"/>
                <w:lang w:val="ru-RU"/>
              </w:rPr>
              <w:t>математических</w:t>
            </w:r>
            <w:r w:rsidRPr="003A51AC">
              <w:rPr>
                <w:spacing w:val="1"/>
                <w:sz w:val="24"/>
                <w:szCs w:val="24"/>
                <w:lang w:val="ru-RU"/>
              </w:rPr>
              <w:t xml:space="preserve"> </w:t>
            </w:r>
            <w:r w:rsidRPr="003A51AC">
              <w:rPr>
                <w:sz w:val="24"/>
                <w:szCs w:val="24"/>
                <w:lang w:val="ru-RU"/>
              </w:rPr>
              <w:t>компетенций, в том числе с основами робототехники и</w:t>
            </w:r>
            <w:r w:rsidRPr="003A51AC">
              <w:rPr>
                <w:spacing w:val="1"/>
                <w:sz w:val="24"/>
                <w:szCs w:val="24"/>
                <w:lang w:val="ru-RU"/>
              </w:rPr>
              <w:t xml:space="preserve"> </w:t>
            </w:r>
            <w:r w:rsidRPr="003A51AC">
              <w:rPr>
                <w:sz w:val="24"/>
                <w:szCs w:val="24"/>
                <w:lang w:val="ru-RU"/>
              </w:rPr>
              <w:t>алгоритмизации,</w:t>
            </w:r>
            <w:r w:rsidRPr="003A51AC">
              <w:rPr>
                <w:spacing w:val="27"/>
                <w:sz w:val="24"/>
                <w:szCs w:val="24"/>
                <w:lang w:val="ru-RU"/>
              </w:rPr>
              <w:t xml:space="preserve"> </w:t>
            </w:r>
            <w:r w:rsidRPr="003A51AC">
              <w:rPr>
                <w:sz w:val="24"/>
                <w:szCs w:val="24"/>
                <w:lang w:val="ru-RU"/>
              </w:rPr>
              <w:t>включающий</w:t>
            </w:r>
            <w:r w:rsidRPr="003A51AC">
              <w:rPr>
                <w:spacing w:val="27"/>
                <w:sz w:val="24"/>
                <w:szCs w:val="24"/>
                <w:lang w:val="ru-RU"/>
              </w:rPr>
              <w:t xml:space="preserve"> </w:t>
            </w:r>
            <w:r w:rsidRPr="003A51AC">
              <w:rPr>
                <w:sz w:val="24"/>
                <w:szCs w:val="24"/>
                <w:lang w:val="ru-RU"/>
              </w:rPr>
              <w:t>комплекс</w:t>
            </w:r>
            <w:r w:rsidRPr="003A51AC">
              <w:rPr>
                <w:spacing w:val="28"/>
                <w:sz w:val="24"/>
                <w:szCs w:val="24"/>
                <w:lang w:val="ru-RU"/>
              </w:rPr>
              <w:t xml:space="preserve"> </w:t>
            </w:r>
            <w:r w:rsidRPr="003A51AC">
              <w:rPr>
                <w:sz w:val="24"/>
                <w:szCs w:val="24"/>
                <w:lang w:val="ru-RU"/>
              </w:rPr>
              <w:t>сценариев</w:t>
            </w:r>
          </w:p>
          <w:p w:rsidR="005D3D5C" w:rsidRPr="003A51AC" w:rsidRDefault="005D3D5C" w:rsidP="005D3D5C">
            <w:pPr>
              <w:pStyle w:val="TableParagraph"/>
              <w:jc w:val="both"/>
              <w:rPr>
                <w:sz w:val="24"/>
                <w:szCs w:val="24"/>
                <w:lang w:val="ru-RU"/>
              </w:rPr>
            </w:pPr>
            <w:r w:rsidRPr="003A51AC">
              <w:rPr>
                <w:sz w:val="24"/>
                <w:szCs w:val="24"/>
                <w:lang w:val="ru-RU"/>
              </w:rPr>
              <w:t>занятий,</w:t>
            </w:r>
            <w:r w:rsidRPr="003A51AC">
              <w:rPr>
                <w:spacing w:val="-3"/>
                <w:sz w:val="24"/>
                <w:szCs w:val="24"/>
                <w:lang w:val="ru-RU"/>
              </w:rPr>
              <w:t xml:space="preserve"> </w:t>
            </w:r>
            <w:r w:rsidRPr="003A51AC">
              <w:rPr>
                <w:sz w:val="24"/>
                <w:szCs w:val="24"/>
                <w:lang w:val="ru-RU"/>
              </w:rPr>
              <w:t>дидактических</w:t>
            </w:r>
            <w:r w:rsidRPr="003A51AC">
              <w:rPr>
                <w:spacing w:val="-2"/>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наглядных</w:t>
            </w:r>
            <w:r w:rsidRPr="003A51AC">
              <w:rPr>
                <w:spacing w:val="-2"/>
                <w:sz w:val="24"/>
                <w:szCs w:val="24"/>
                <w:lang w:val="ru-RU"/>
              </w:rPr>
              <w:t xml:space="preserve"> </w:t>
            </w:r>
            <w:r w:rsidRPr="003A51AC">
              <w:rPr>
                <w:sz w:val="24"/>
                <w:szCs w:val="24"/>
                <w:lang w:val="ru-RU"/>
              </w:rPr>
              <w:t>пособий</w:t>
            </w:r>
          </w:p>
        </w:tc>
        <w:tc>
          <w:tcPr>
            <w:tcW w:w="720" w:type="dxa"/>
          </w:tcPr>
          <w:p w:rsidR="005D3D5C" w:rsidRPr="003A51AC" w:rsidRDefault="005D3D5C" w:rsidP="005D3D5C">
            <w:pPr>
              <w:pStyle w:val="TableParagraph"/>
              <w:rPr>
                <w:sz w:val="24"/>
                <w:szCs w:val="24"/>
                <w:lang w:val="ru-RU"/>
              </w:rPr>
            </w:pPr>
          </w:p>
          <w:p w:rsidR="005D3D5C" w:rsidRPr="003A51AC" w:rsidRDefault="005D3D5C" w:rsidP="005D3D5C">
            <w:pPr>
              <w:pStyle w:val="TableParagraph"/>
              <w:spacing w:before="8"/>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8"/>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2.6.2.2.213.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Установка</w:t>
            </w:r>
            <w:r w:rsidRPr="003A51AC">
              <w:rPr>
                <w:spacing w:val="-13"/>
                <w:sz w:val="24"/>
                <w:szCs w:val="24"/>
                <w:lang w:val="ru-RU"/>
              </w:rPr>
              <w:t xml:space="preserve"> </w:t>
            </w:r>
            <w:r w:rsidRPr="003A51AC">
              <w:rPr>
                <w:sz w:val="24"/>
                <w:szCs w:val="24"/>
                <w:lang w:val="ru-RU"/>
              </w:rPr>
              <w:t>для</w:t>
            </w:r>
            <w:r w:rsidRPr="003A51AC">
              <w:rPr>
                <w:spacing w:val="-12"/>
                <w:sz w:val="24"/>
                <w:szCs w:val="24"/>
                <w:lang w:val="ru-RU"/>
              </w:rPr>
              <w:t xml:space="preserve"> </w:t>
            </w:r>
            <w:r w:rsidRPr="003A51AC">
              <w:rPr>
                <w:sz w:val="24"/>
                <w:szCs w:val="24"/>
                <w:lang w:val="ru-RU"/>
              </w:rPr>
              <w:t>наблюдения</w:t>
            </w:r>
            <w:r w:rsidRPr="003A51AC">
              <w:rPr>
                <w:spacing w:val="-13"/>
                <w:sz w:val="24"/>
                <w:szCs w:val="24"/>
                <w:lang w:val="ru-RU"/>
              </w:rPr>
              <w:t xml:space="preserve"> </w:t>
            </w:r>
            <w:r w:rsidRPr="003A51AC">
              <w:rPr>
                <w:sz w:val="24"/>
                <w:szCs w:val="24"/>
                <w:lang w:val="ru-RU"/>
              </w:rPr>
              <w:t>за</w:t>
            </w:r>
            <w:r w:rsidRPr="003A51AC">
              <w:rPr>
                <w:spacing w:val="-12"/>
                <w:sz w:val="24"/>
                <w:szCs w:val="24"/>
                <w:lang w:val="ru-RU"/>
              </w:rPr>
              <w:t xml:space="preserve"> </w:t>
            </w:r>
            <w:r w:rsidRPr="003A51AC">
              <w:rPr>
                <w:sz w:val="24"/>
                <w:szCs w:val="24"/>
                <w:lang w:val="ru-RU"/>
              </w:rPr>
              <w:t>насекомыми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2.6.2.2.214.</w:t>
            </w:r>
          </w:p>
        </w:tc>
        <w:tc>
          <w:tcPr>
            <w:tcW w:w="5493" w:type="dxa"/>
          </w:tcPr>
          <w:p w:rsidR="005D3D5C" w:rsidRPr="003A51AC" w:rsidRDefault="005D3D5C" w:rsidP="005D3D5C">
            <w:pPr>
              <w:pStyle w:val="TableParagraph"/>
              <w:tabs>
                <w:tab w:val="left" w:pos="1172"/>
                <w:tab w:val="left" w:pos="2377"/>
                <w:tab w:val="left" w:pos="3564"/>
                <w:tab w:val="left" w:pos="3900"/>
              </w:tabs>
              <w:rPr>
                <w:sz w:val="24"/>
                <w:szCs w:val="24"/>
                <w:lang w:val="ru-RU"/>
              </w:rPr>
            </w:pPr>
            <w:r w:rsidRPr="003A51AC">
              <w:rPr>
                <w:sz w:val="24"/>
                <w:szCs w:val="24"/>
                <w:lang w:val="ru-RU"/>
              </w:rPr>
              <w:t>Фигурки</w:t>
            </w:r>
            <w:r w:rsidRPr="003A51AC">
              <w:rPr>
                <w:sz w:val="24"/>
                <w:szCs w:val="24"/>
                <w:lang w:val="ru-RU"/>
              </w:rPr>
              <w:tab/>
              <w:t>домашних</w:t>
            </w:r>
            <w:r w:rsidRPr="003A51AC">
              <w:rPr>
                <w:sz w:val="24"/>
                <w:szCs w:val="24"/>
                <w:lang w:val="ru-RU"/>
              </w:rPr>
              <w:tab/>
              <w:t>животных</w:t>
            </w:r>
            <w:r w:rsidRPr="003A51AC">
              <w:rPr>
                <w:sz w:val="24"/>
                <w:szCs w:val="24"/>
                <w:lang w:val="ru-RU"/>
              </w:rPr>
              <w:tab/>
              <w:t>с</w:t>
            </w:r>
            <w:r w:rsidRPr="003A51AC">
              <w:rPr>
                <w:sz w:val="24"/>
                <w:szCs w:val="24"/>
                <w:lang w:val="ru-RU"/>
              </w:rPr>
              <w:tab/>
              <w:t>реалистичными</w:t>
            </w:r>
          </w:p>
          <w:p w:rsidR="005D3D5C" w:rsidRPr="003A51AC" w:rsidRDefault="005D3D5C" w:rsidP="005D3D5C">
            <w:pPr>
              <w:pStyle w:val="TableParagraph"/>
              <w:spacing w:before="40"/>
              <w:rPr>
                <w:sz w:val="24"/>
                <w:szCs w:val="24"/>
                <w:lang w:val="ru-RU"/>
              </w:rPr>
            </w:pPr>
            <w:r w:rsidRPr="003A51AC">
              <w:rPr>
                <w:sz w:val="24"/>
                <w:szCs w:val="24"/>
                <w:lang w:val="ru-RU"/>
              </w:rPr>
              <w:t>изображением</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пропорциями</w:t>
            </w:r>
            <w:r w:rsidRPr="003A51AC">
              <w:rPr>
                <w:spacing w:val="-7"/>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2.6.2.2.215.</w:t>
            </w:r>
          </w:p>
        </w:tc>
        <w:tc>
          <w:tcPr>
            <w:tcW w:w="5493" w:type="dxa"/>
          </w:tcPr>
          <w:p w:rsidR="005D3D5C" w:rsidRPr="003A51AC" w:rsidRDefault="005D3D5C" w:rsidP="005D3D5C">
            <w:pPr>
              <w:pStyle w:val="TableParagraph"/>
              <w:rPr>
                <w:sz w:val="24"/>
                <w:szCs w:val="24"/>
              </w:rPr>
            </w:pPr>
            <w:r w:rsidRPr="003A51AC">
              <w:rPr>
                <w:sz w:val="24"/>
                <w:szCs w:val="24"/>
              </w:rPr>
              <w:t>Физическая</w:t>
            </w:r>
            <w:r w:rsidRPr="003A51AC">
              <w:rPr>
                <w:spacing w:val="-4"/>
                <w:sz w:val="24"/>
                <w:szCs w:val="24"/>
              </w:rPr>
              <w:t xml:space="preserve"> </w:t>
            </w:r>
            <w:r w:rsidRPr="003A51AC">
              <w:rPr>
                <w:sz w:val="24"/>
                <w:szCs w:val="24"/>
              </w:rPr>
              <w:t>карта</w:t>
            </w:r>
            <w:r w:rsidRPr="003A51AC">
              <w:rPr>
                <w:spacing w:val="-3"/>
                <w:sz w:val="24"/>
                <w:szCs w:val="24"/>
              </w:rPr>
              <w:t xml:space="preserve"> </w:t>
            </w:r>
            <w:r w:rsidRPr="003A51AC">
              <w:rPr>
                <w:sz w:val="24"/>
                <w:szCs w:val="24"/>
              </w:rPr>
              <w:t>мира</w:t>
            </w:r>
            <w:r w:rsidRPr="003A51AC">
              <w:rPr>
                <w:spacing w:val="-3"/>
                <w:sz w:val="24"/>
                <w:szCs w:val="24"/>
              </w:rPr>
              <w:t xml:space="preserve"> </w:t>
            </w:r>
            <w:r w:rsidRPr="003A51AC">
              <w:rPr>
                <w:sz w:val="24"/>
                <w:szCs w:val="24"/>
              </w:rPr>
              <w:t>(полушарий)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2.6.2.2.216.</w:t>
            </w:r>
          </w:p>
        </w:tc>
        <w:tc>
          <w:tcPr>
            <w:tcW w:w="5493" w:type="dxa"/>
          </w:tcPr>
          <w:p w:rsidR="005D3D5C" w:rsidRPr="003A51AC" w:rsidRDefault="005D3D5C" w:rsidP="005D3D5C">
            <w:pPr>
              <w:pStyle w:val="TableParagraph"/>
              <w:rPr>
                <w:sz w:val="24"/>
                <w:szCs w:val="24"/>
              </w:rPr>
            </w:pPr>
            <w:r w:rsidRPr="003A51AC">
              <w:rPr>
                <w:sz w:val="24"/>
                <w:szCs w:val="24"/>
              </w:rPr>
              <w:t>Хоккейный</w:t>
            </w:r>
            <w:r w:rsidRPr="003A51AC">
              <w:rPr>
                <w:spacing w:val="-4"/>
                <w:sz w:val="24"/>
                <w:szCs w:val="24"/>
              </w:rPr>
              <w:t xml:space="preserve"> </w:t>
            </w:r>
            <w:r w:rsidRPr="003A51AC">
              <w:rPr>
                <w:sz w:val="24"/>
                <w:szCs w:val="24"/>
              </w:rPr>
              <w:t>набор</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5</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ind w:left="129"/>
              <w:rPr>
                <w:sz w:val="24"/>
                <w:szCs w:val="24"/>
              </w:rPr>
            </w:pPr>
            <w:r w:rsidRPr="003A51AC">
              <w:rPr>
                <w:sz w:val="24"/>
                <w:szCs w:val="24"/>
              </w:rPr>
              <w:t>2.6.2.2.217.</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Цифровая лаборатория</w:t>
            </w:r>
            <w:r w:rsidRPr="003A51AC">
              <w:rPr>
                <w:spacing w:val="-2"/>
                <w:sz w:val="24"/>
                <w:szCs w:val="24"/>
                <w:lang w:val="ru-RU"/>
              </w:rPr>
              <w:t xml:space="preserve"> </w:t>
            </w:r>
            <w:r w:rsidRPr="003A51AC">
              <w:rPr>
                <w:sz w:val="24"/>
                <w:szCs w:val="24"/>
                <w:lang w:val="ru-RU"/>
              </w:rPr>
              <w:t>для исследования</w:t>
            </w:r>
            <w:r w:rsidRPr="003A51AC">
              <w:rPr>
                <w:spacing w:val="1"/>
                <w:sz w:val="24"/>
                <w:szCs w:val="24"/>
                <w:lang w:val="ru-RU"/>
              </w:rPr>
              <w:t xml:space="preserve"> </w:t>
            </w:r>
            <w:r w:rsidRPr="003A51AC">
              <w:rPr>
                <w:sz w:val="24"/>
                <w:szCs w:val="24"/>
                <w:lang w:val="ru-RU"/>
              </w:rPr>
              <w:t>окружающего</w:t>
            </w:r>
          </w:p>
          <w:p w:rsidR="005D3D5C" w:rsidRPr="003A51AC" w:rsidRDefault="005D3D5C" w:rsidP="005D3D5C">
            <w:pPr>
              <w:pStyle w:val="TableParagraph"/>
              <w:tabs>
                <w:tab w:val="left" w:pos="887"/>
                <w:tab w:val="left" w:pos="1319"/>
                <w:tab w:val="left" w:pos="2502"/>
                <w:tab w:val="left" w:pos="3340"/>
              </w:tabs>
              <w:spacing w:before="37"/>
              <w:rPr>
                <w:sz w:val="24"/>
                <w:szCs w:val="24"/>
                <w:lang w:val="ru-RU"/>
              </w:rPr>
            </w:pPr>
            <w:r w:rsidRPr="003A51AC">
              <w:rPr>
                <w:sz w:val="24"/>
                <w:szCs w:val="24"/>
                <w:lang w:val="ru-RU"/>
              </w:rPr>
              <w:t>мира</w:t>
            </w:r>
            <w:r w:rsidRPr="003A51AC">
              <w:rPr>
                <w:sz w:val="24"/>
                <w:szCs w:val="24"/>
                <w:lang w:val="ru-RU"/>
              </w:rPr>
              <w:tab/>
              <w:t>и</w:t>
            </w:r>
            <w:r w:rsidRPr="003A51AC">
              <w:rPr>
                <w:sz w:val="24"/>
                <w:szCs w:val="24"/>
                <w:lang w:val="ru-RU"/>
              </w:rPr>
              <w:tab/>
              <w:t>обучения</w:t>
            </w:r>
            <w:r w:rsidRPr="003A51AC">
              <w:rPr>
                <w:sz w:val="24"/>
                <w:szCs w:val="24"/>
                <w:lang w:val="ru-RU"/>
              </w:rPr>
              <w:tab/>
              <w:t>детей</w:t>
            </w:r>
            <w:r w:rsidRPr="003A51AC">
              <w:rPr>
                <w:sz w:val="24"/>
                <w:szCs w:val="24"/>
                <w:lang w:val="ru-RU"/>
              </w:rPr>
              <w:tab/>
              <w:t>естественно-научным</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bl>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tbl>
      <w:tblPr>
        <w:tblStyle w:val="TableNormal"/>
        <w:tblW w:w="10082"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429"/>
      </w:tblGrid>
      <w:tr w:rsidR="005D3D5C" w:rsidRPr="003A51AC" w:rsidTr="00680B2E">
        <w:trPr>
          <w:trHeight w:val="292"/>
        </w:trPr>
        <w:tc>
          <w:tcPr>
            <w:tcW w:w="1385" w:type="dxa"/>
          </w:tcPr>
          <w:p w:rsidR="005D3D5C" w:rsidRPr="003A51AC" w:rsidRDefault="005D3D5C" w:rsidP="005D3D5C">
            <w:pPr>
              <w:pStyle w:val="TableParagraph"/>
              <w:rPr>
                <w:sz w:val="24"/>
                <w:szCs w:val="24"/>
              </w:rPr>
            </w:pPr>
          </w:p>
        </w:tc>
        <w:tc>
          <w:tcPr>
            <w:tcW w:w="5493" w:type="dxa"/>
          </w:tcPr>
          <w:p w:rsidR="005D3D5C" w:rsidRPr="003A51AC" w:rsidRDefault="005D3D5C" w:rsidP="005D3D5C">
            <w:pPr>
              <w:pStyle w:val="TableParagraph"/>
              <w:spacing w:line="246" w:lineRule="exact"/>
              <w:rPr>
                <w:sz w:val="24"/>
                <w:szCs w:val="24"/>
              </w:rPr>
            </w:pPr>
            <w:r w:rsidRPr="003A51AC">
              <w:rPr>
                <w:sz w:val="24"/>
                <w:szCs w:val="24"/>
              </w:rPr>
              <w:t>дисциплинам</w:t>
            </w:r>
          </w:p>
        </w:tc>
        <w:tc>
          <w:tcPr>
            <w:tcW w:w="720" w:type="dxa"/>
          </w:tcPr>
          <w:p w:rsidR="005D3D5C" w:rsidRPr="003A51AC" w:rsidRDefault="005D3D5C" w:rsidP="005D3D5C">
            <w:pPr>
              <w:pStyle w:val="TableParagraph"/>
              <w:rPr>
                <w:sz w:val="24"/>
                <w:szCs w:val="24"/>
              </w:rPr>
            </w:pPr>
          </w:p>
        </w:tc>
        <w:tc>
          <w:tcPr>
            <w:tcW w:w="1020" w:type="dxa"/>
          </w:tcPr>
          <w:p w:rsidR="005D3D5C" w:rsidRPr="003A51AC" w:rsidRDefault="005D3D5C" w:rsidP="005D3D5C">
            <w:pPr>
              <w:pStyle w:val="TableParagraph"/>
              <w:rPr>
                <w:sz w:val="24"/>
                <w:szCs w:val="24"/>
              </w:rPr>
            </w:pP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rPr>
                <w:sz w:val="24"/>
                <w:szCs w:val="24"/>
              </w:rPr>
            </w:pPr>
          </w:p>
        </w:tc>
      </w:tr>
      <w:tr w:rsidR="005D3D5C" w:rsidRPr="003A51AC" w:rsidTr="00680B2E">
        <w:trPr>
          <w:trHeight w:val="580"/>
        </w:trPr>
        <w:tc>
          <w:tcPr>
            <w:tcW w:w="1385" w:type="dxa"/>
          </w:tcPr>
          <w:p w:rsidR="005D3D5C" w:rsidRPr="003A51AC" w:rsidRDefault="005D3D5C" w:rsidP="005D3D5C">
            <w:pPr>
              <w:pStyle w:val="TableParagraph"/>
              <w:spacing w:before="5"/>
              <w:rPr>
                <w:sz w:val="24"/>
                <w:szCs w:val="24"/>
              </w:rPr>
            </w:pPr>
          </w:p>
          <w:p w:rsidR="005D3D5C" w:rsidRPr="003A51AC" w:rsidRDefault="005D3D5C" w:rsidP="005D3D5C">
            <w:pPr>
              <w:pStyle w:val="TableParagraph"/>
              <w:ind w:left="129"/>
              <w:rPr>
                <w:sz w:val="24"/>
                <w:szCs w:val="24"/>
              </w:rPr>
            </w:pPr>
            <w:r w:rsidRPr="003A51AC">
              <w:rPr>
                <w:sz w:val="24"/>
                <w:szCs w:val="24"/>
              </w:rPr>
              <w:t>2.6.2.2.218.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Цифровые</w:t>
            </w:r>
            <w:r w:rsidRPr="003A51AC">
              <w:rPr>
                <w:spacing w:val="63"/>
                <w:sz w:val="24"/>
                <w:szCs w:val="24"/>
                <w:lang w:val="ru-RU"/>
              </w:rPr>
              <w:t xml:space="preserve"> </w:t>
            </w:r>
            <w:r w:rsidRPr="003A51AC">
              <w:rPr>
                <w:sz w:val="24"/>
                <w:szCs w:val="24"/>
                <w:lang w:val="ru-RU"/>
              </w:rPr>
              <w:t xml:space="preserve">записи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 xml:space="preserve">видеофильмами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народными</w:t>
            </w:r>
          </w:p>
          <w:p w:rsidR="005D3D5C" w:rsidRPr="003A51AC" w:rsidRDefault="005D3D5C" w:rsidP="005D3D5C">
            <w:pPr>
              <w:pStyle w:val="TableParagraph"/>
              <w:spacing w:before="38"/>
              <w:rPr>
                <w:sz w:val="24"/>
                <w:szCs w:val="24"/>
              </w:rPr>
            </w:pPr>
            <w:r w:rsidRPr="003A51AC">
              <w:rPr>
                <w:sz w:val="24"/>
                <w:szCs w:val="24"/>
              </w:rPr>
              <w:t>песнями</w:t>
            </w:r>
            <w:r w:rsidRPr="003A51AC">
              <w:rPr>
                <w:spacing w:val="-1"/>
                <w:sz w:val="24"/>
                <w:szCs w:val="24"/>
              </w:rPr>
              <w:t xml:space="preserve"> </w:t>
            </w:r>
            <w:r w:rsidRPr="003A51AC">
              <w:rPr>
                <w:sz w:val="24"/>
                <w:szCs w:val="24"/>
              </w:rPr>
              <w:t>и плясками</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2.6.2.2.219.</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Часы</w:t>
            </w:r>
            <w:r w:rsidRPr="003A51AC">
              <w:rPr>
                <w:spacing w:val="-3"/>
                <w:sz w:val="24"/>
                <w:szCs w:val="24"/>
              </w:rPr>
              <w:t xml:space="preserve"> </w:t>
            </w:r>
            <w:r w:rsidRPr="003A51AC">
              <w:rPr>
                <w:sz w:val="24"/>
                <w:szCs w:val="24"/>
              </w:rPr>
              <w:t>игровые</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2.6.2.2.220.</w:t>
            </w:r>
          </w:p>
        </w:tc>
        <w:tc>
          <w:tcPr>
            <w:tcW w:w="5493" w:type="dxa"/>
          </w:tcPr>
          <w:p w:rsidR="005D3D5C" w:rsidRPr="003A51AC" w:rsidRDefault="005D3D5C" w:rsidP="005D3D5C">
            <w:pPr>
              <w:pStyle w:val="TableParagraph"/>
              <w:rPr>
                <w:sz w:val="24"/>
                <w:szCs w:val="24"/>
              </w:rPr>
            </w:pPr>
            <w:r w:rsidRPr="003A51AC">
              <w:rPr>
                <w:sz w:val="24"/>
                <w:szCs w:val="24"/>
              </w:rPr>
              <w:t>Часы</w:t>
            </w:r>
            <w:r w:rsidRPr="003A51AC">
              <w:rPr>
                <w:spacing w:val="-3"/>
                <w:sz w:val="24"/>
                <w:szCs w:val="24"/>
              </w:rPr>
              <w:t xml:space="preserve"> </w:t>
            </w:r>
            <w:r w:rsidRPr="003A51AC">
              <w:rPr>
                <w:sz w:val="24"/>
                <w:szCs w:val="24"/>
              </w:rPr>
              <w:t>магнитные</w:t>
            </w:r>
            <w:r w:rsidRPr="003A51AC">
              <w:rPr>
                <w:spacing w:val="-2"/>
                <w:sz w:val="24"/>
                <w:szCs w:val="24"/>
              </w:rPr>
              <w:t xml:space="preserve"> </w:t>
            </w:r>
            <w:r w:rsidRPr="003A51AC">
              <w:rPr>
                <w:sz w:val="24"/>
                <w:szCs w:val="24"/>
              </w:rPr>
              <w:t>демонстрационные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2.6.2.2.221.</w:t>
            </w:r>
          </w:p>
        </w:tc>
        <w:tc>
          <w:tcPr>
            <w:tcW w:w="5493" w:type="dxa"/>
          </w:tcPr>
          <w:p w:rsidR="005D3D5C" w:rsidRPr="003A51AC" w:rsidRDefault="005D3D5C" w:rsidP="005D3D5C">
            <w:pPr>
              <w:pStyle w:val="TableParagraph"/>
              <w:rPr>
                <w:sz w:val="24"/>
                <w:szCs w:val="24"/>
              </w:rPr>
            </w:pPr>
            <w:r w:rsidRPr="003A51AC">
              <w:rPr>
                <w:sz w:val="24"/>
                <w:szCs w:val="24"/>
              </w:rPr>
              <w:t>Чашка</w:t>
            </w:r>
            <w:r w:rsidRPr="003A51AC">
              <w:rPr>
                <w:spacing w:val="-1"/>
                <w:sz w:val="24"/>
                <w:szCs w:val="24"/>
              </w:rPr>
              <w:t xml:space="preserve"> </w:t>
            </w:r>
            <w:r w:rsidRPr="003A51AC">
              <w:rPr>
                <w:sz w:val="24"/>
                <w:szCs w:val="24"/>
              </w:rPr>
              <w:t>Петри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2.6.2.2.222.</w:t>
            </w:r>
          </w:p>
        </w:tc>
        <w:tc>
          <w:tcPr>
            <w:tcW w:w="5493" w:type="dxa"/>
          </w:tcPr>
          <w:p w:rsidR="005D3D5C" w:rsidRPr="003A51AC" w:rsidRDefault="005D3D5C" w:rsidP="005D3D5C">
            <w:pPr>
              <w:pStyle w:val="TableParagraph"/>
              <w:rPr>
                <w:sz w:val="24"/>
                <w:szCs w:val="24"/>
              </w:rPr>
            </w:pPr>
            <w:r w:rsidRPr="003A51AC">
              <w:rPr>
                <w:sz w:val="24"/>
                <w:szCs w:val="24"/>
              </w:rPr>
              <w:t>Чековая</w:t>
            </w:r>
            <w:r w:rsidRPr="003A51AC">
              <w:rPr>
                <w:spacing w:val="-9"/>
                <w:sz w:val="24"/>
                <w:szCs w:val="24"/>
              </w:rPr>
              <w:t xml:space="preserve"> </w:t>
            </w:r>
            <w:r w:rsidRPr="003A51AC">
              <w:rPr>
                <w:sz w:val="24"/>
                <w:szCs w:val="24"/>
              </w:rPr>
              <w:t>касса</w:t>
            </w:r>
            <w:r w:rsidRPr="003A51AC">
              <w:rPr>
                <w:spacing w:val="-5"/>
                <w:sz w:val="24"/>
                <w:szCs w:val="24"/>
              </w:rPr>
              <w:t xml:space="preserve"> </w:t>
            </w:r>
            <w:r w:rsidRPr="003A51AC">
              <w:rPr>
                <w:sz w:val="24"/>
                <w:szCs w:val="24"/>
              </w:rPr>
              <w:t>игровая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2.6.2.2.223.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Числовой</w:t>
            </w:r>
            <w:r w:rsidRPr="003A51AC">
              <w:rPr>
                <w:spacing w:val="27"/>
                <w:sz w:val="24"/>
                <w:szCs w:val="24"/>
                <w:lang w:val="ru-RU"/>
              </w:rPr>
              <w:t xml:space="preserve"> </w:t>
            </w:r>
            <w:r w:rsidRPr="003A51AC">
              <w:rPr>
                <w:sz w:val="24"/>
                <w:szCs w:val="24"/>
                <w:lang w:val="ru-RU"/>
              </w:rPr>
              <w:t>балансир</w:t>
            </w:r>
            <w:r w:rsidRPr="003A51AC">
              <w:rPr>
                <w:spacing w:val="25"/>
                <w:sz w:val="24"/>
                <w:szCs w:val="24"/>
                <w:lang w:val="ru-RU"/>
              </w:rPr>
              <w:t xml:space="preserve"> </w:t>
            </w:r>
            <w:r w:rsidRPr="003A51AC">
              <w:rPr>
                <w:sz w:val="24"/>
                <w:szCs w:val="24"/>
                <w:lang w:val="ru-RU"/>
              </w:rPr>
              <w:t>(на</w:t>
            </w:r>
            <w:r w:rsidRPr="003A51AC">
              <w:rPr>
                <w:spacing w:val="25"/>
                <w:sz w:val="24"/>
                <w:szCs w:val="24"/>
                <w:lang w:val="ru-RU"/>
              </w:rPr>
              <w:t xml:space="preserve"> </w:t>
            </w:r>
            <w:r w:rsidRPr="003A51AC">
              <w:rPr>
                <w:sz w:val="24"/>
                <w:szCs w:val="24"/>
                <w:lang w:val="ru-RU"/>
              </w:rPr>
              <w:t>состав</w:t>
            </w:r>
            <w:r w:rsidRPr="003A51AC">
              <w:rPr>
                <w:spacing w:val="27"/>
                <w:sz w:val="24"/>
                <w:szCs w:val="24"/>
                <w:lang w:val="ru-RU"/>
              </w:rPr>
              <w:t xml:space="preserve"> </w:t>
            </w:r>
            <w:r w:rsidRPr="003A51AC">
              <w:rPr>
                <w:sz w:val="24"/>
                <w:szCs w:val="24"/>
                <w:lang w:val="ru-RU"/>
              </w:rPr>
              <w:t>числа</w:t>
            </w:r>
            <w:r w:rsidRPr="003A51AC">
              <w:rPr>
                <w:spacing w:val="28"/>
                <w:sz w:val="24"/>
                <w:szCs w:val="24"/>
                <w:lang w:val="ru-RU"/>
              </w:rPr>
              <w:t xml:space="preserve"> </w:t>
            </w:r>
            <w:r w:rsidRPr="003A51AC">
              <w:rPr>
                <w:sz w:val="24"/>
                <w:szCs w:val="24"/>
                <w:lang w:val="ru-RU"/>
              </w:rPr>
              <w:t>из</w:t>
            </w:r>
            <w:r w:rsidRPr="003A51AC">
              <w:rPr>
                <w:spacing w:val="26"/>
                <w:sz w:val="24"/>
                <w:szCs w:val="24"/>
                <w:lang w:val="ru-RU"/>
              </w:rPr>
              <w:t xml:space="preserve"> </w:t>
            </w:r>
            <w:r w:rsidRPr="003A51AC">
              <w:rPr>
                <w:sz w:val="24"/>
                <w:szCs w:val="24"/>
                <w:lang w:val="ru-RU"/>
              </w:rPr>
              <w:t>двух</w:t>
            </w:r>
            <w:r w:rsidRPr="003A51AC">
              <w:rPr>
                <w:spacing w:val="27"/>
                <w:sz w:val="24"/>
                <w:szCs w:val="24"/>
                <w:lang w:val="ru-RU"/>
              </w:rPr>
              <w:t xml:space="preserve"> </w:t>
            </w:r>
            <w:r w:rsidRPr="003A51AC">
              <w:rPr>
                <w:sz w:val="24"/>
                <w:szCs w:val="24"/>
                <w:lang w:val="ru-RU"/>
              </w:rPr>
              <w:t>меньших</w:t>
            </w:r>
          </w:p>
          <w:p w:rsidR="005D3D5C" w:rsidRPr="003A51AC" w:rsidRDefault="005D3D5C" w:rsidP="005D3D5C">
            <w:pPr>
              <w:pStyle w:val="TableParagraph"/>
              <w:spacing w:before="37"/>
              <w:rPr>
                <w:sz w:val="24"/>
                <w:szCs w:val="24"/>
              </w:rPr>
            </w:pPr>
            <w:r w:rsidRPr="003A51AC">
              <w:rPr>
                <w:sz w:val="24"/>
                <w:szCs w:val="24"/>
              </w:rPr>
              <w:t>чисел)</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2.6.2.2.224.</w:t>
            </w:r>
          </w:p>
        </w:tc>
        <w:tc>
          <w:tcPr>
            <w:tcW w:w="5493" w:type="dxa"/>
          </w:tcPr>
          <w:p w:rsidR="005D3D5C" w:rsidRPr="003A51AC" w:rsidRDefault="005D3D5C" w:rsidP="005D3D5C">
            <w:pPr>
              <w:pStyle w:val="TableParagraph"/>
              <w:rPr>
                <w:sz w:val="24"/>
                <w:szCs w:val="24"/>
              </w:rPr>
            </w:pPr>
            <w:r w:rsidRPr="003A51AC">
              <w:rPr>
                <w:sz w:val="24"/>
                <w:szCs w:val="24"/>
              </w:rPr>
              <w:t>Шахматы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2.6.2.2.225.</w:t>
            </w:r>
          </w:p>
        </w:tc>
        <w:tc>
          <w:tcPr>
            <w:tcW w:w="5493" w:type="dxa"/>
          </w:tcPr>
          <w:p w:rsidR="005D3D5C" w:rsidRPr="003A51AC" w:rsidRDefault="005D3D5C" w:rsidP="005D3D5C">
            <w:pPr>
              <w:pStyle w:val="TableParagraph"/>
              <w:rPr>
                <w:sz w:val="24"/>
                <w:szCs w:val="24"/>
              </w:rPr>
            </w:pPr>
            <w:r w:rsidRPr="003A51AC">
              <w:rPr>
                <w:sz w:val="24"/>
                <w:szCs w:val="24"/>
              </w:rPr>
              <w:t>Шашки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2.6.2.2.226.</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Ширма</w:t>
            </w:r>
            <w:r w:rsidRPr="003A51AC">
              <w:rPr>
                <w:spacing w:val="-9"/>
                <w:sz w:val="24"/>
                <w:szCs w:val="24"/>
                <w:lang w:val="ru-RU"/>
              </w:rPr>
              <w:t xml:space="preserve"> </w:t>
            </w:r>
            <w:r w:rsidRPr="003A51AC">
              <w:rPr>
                <w:sz w:val="24"/>
                <w:szCs w:val="24"/>
                <w:lang w:val="ru-RU"/>
              </w:rPr>
              <w:t>для</w:t>
            </w:r>
            <w:r w:rsidRPr="003A51AC">
              <w:rPr>
                <w:spacing w:val="-9"/>
                <w:sz w:val="24"/>
                <w:szCs w:val="24"/>
                <w:lang w:val="ru-RU"/>
              </w:rPr>
              <w:t xml:space="preserve"> </w:t>
            </w:r>
            <w:r w:rsidRPr="003A51AC">
              <w:rPr>
                <w:sz w:val="24"/>
                <w:szCs w:val="24"/>
                <w:lang w:val="ru-RU"/>
              </w:rPr>
              <w:t>кукольного</w:t>
            </w:r>
            <w:r w:rsidRPr="003A51AC">
              <w:rPr>
                <w:spacing w:val="-9"/>
                <w:sz w:val="24"/>
                <w:szCs w:val="24"/>
                <w:lang w:val="ru-RU"/>
              </w:rPr>
              <w:t xml:space="preserve"> </w:t>
            </w:r>
            <w:r w:rsidRPr="003A51AC">
              <w:rPr>
                <w:sz w:val="24"/>
                <w:szCs w:val="24"/>
                <w:lang w:val="ru-RU"/>
              </w:rPr>
              <w:t>театра,</w:t>
            </w:r>
            <w:r w:rsidRPr="003A51AC">
              <w:rPr>
                <w:spacing w:val="-8"/>
                <w:sz w:val="24"/>
                <w:szCs w:val="24"/>
                <w:lang w:val="ru-RU"/>
              </w:rPr>
              <w:t xml:space="preserve"> </w:t>
            </w:r>
            <w:r w:rsidRPr="003A51AC">
              <w:rPr>
                <w:sz w:val="24"/>
                <w:szCs w:val="24"/>
                <w:lang w:val="ru-RU"/>
              </w:rPr>
              <w:t>трансформируемая</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2.6.2.2.227.</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Шнуровка</w:t>
            </w:r>
            <w:r w:rsidRPr="003A51AC">
              <w:rPr>
                <w:spacing w:val="-6"/>
                <w:sz w:val="24"/>
                <w:szCs w:val="24"/>
                <w:lang w:val="ru-RU"/>
              </w:rPr>
              <w:t xml:space="preserve"> </w:t>
            </w:r>
            <w:r w:rsidRPr="003A51AC">
              <w:rPr>
                <w:sz w:val="24"/>
                <w:szCs w:val="24"/>
                <w:lang w:val="ru-RU"/>
              </w:rPr>
              <w:t>различного</w:t>
            </w:r>
            <w:r w:rsidRPr="003A51AC">
              <w:rPr>
                <w:spacing w:val="-6"/>
                <w:sz w:val="24"/>
                <w:szCs w:val="24"/>
                <w:lang w:val="ru-RU"/>
              </w:rPr>
              <w:t xml:space="preserve"> </w:t>
            </w:r>
            <w:r w:rsidRPr="003A51AC">
              <w:rPr>
                <w:sz w:val="24"/>
                <w:szCs w:val="24"/>
                <w:lang w:val="ru-RU"/>
              </w:rPr>
              <w:t>уровня</w:t>
            </w:r>
            <w:r w:rsidRPr="003A51AC">
              <w:rPr>
                <w:spacing w:val="-7"/>
                <w:sz w:val="24"/>
                <w:szCs w:val="24"/>
                <w:lang w:val="ru-RU"/>
              </w:rPr>
              <w:t xml:space="preserve"> </w:t>
            </w:r>
            <w:r w:rsidRPr="003A51AC">
              <w:rPr>
                <w:sz w:val="24"/>
                <w:szCs w:val="24"/>
                <w:lang w:val="ru-RU"/>
              </w:rPr>
              <w:t>сложности</w:t>
            </w:r>
            <w:r w:rsidRPr="003A51AC">
              <w:rPr>
                <w:spacing w:val="-5"/>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3"/>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t>2.6.2.2.228.</w:t>
            </w:r>
          </w:p>
        </w:tc>
        <w:tc>
          <w:tcPr>
            <w:tcW w:w="5493" w:type="dxa"/>
          </w:tcPr>
          <w:p w:rsidR="005D3D5C" w:rsidRPr="003A51AC" w:rsidRDefault="005D3D5C" w:rsidP="005D3D5C">
            <w:pPr>
              <w:pStyle w:val="TableParagraph"/>
              <w:spacing w:line="244" w:lineRule="exact"/>
              <w:rPr>
                <w:sz w:val="24"/>
                <w:szCs w:val="24"/>
              </w:rPr>
            </w:pPr>
            <w:r w:rsidRPr="003A51AC">
              <w:rPr>
                <w:sz w:val="24"/>
                <w:szCs w:val="24"/>
              </w:rPr>
              <w:t>Безопасные</w:t>
            </w:r>
            <w:r w:rsidRPr="003A51AC">
              <w:rPr>
                <w:spacing w:val="-3"/>
                <w:sz w:val="24"/>
                <w:szCs w:val="24"/>
              </w:rPr>
              <w:t xml:space="preserve"> </w:t>
            </w:r>
            <w:r w:rsidRPr="003A51AC">
              <w:rPr>
                <w:sz w:val="24"/>
                <w:szCs w:val="24"/>
              </w:rPr>
              <w:t>ножницы</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2.6.2.2.229.</w:t>
            </w:r>
          </w:p>
        </w:tc>
        <w:tc>
          <w:tcPr>
            <w:tcW w:w="5493" w:type="dxa"/>
          </w:tcPr>
          <w:p w:rsidR="005D3D5C" w:rsidRPr="003A51AC" w:rsidRDefault="005D3D5C" w:rsidP="005D3D5C">
            <w:pPr>
              <w:pStyle w:val="TableParagraph"/>
              <w:rPr>
                <w:sz w:val="24"/>
                <w:szCs w:val="24"/>
              </w:rPr>
            </w:pPr>
            <w:r w:rsidRPr="003A51AC">
              <w:rPr>
                <w:sz w:val="24"/>
                <w:szCs w:val="24"/>
              </w:rPr>
              <w:t>Бумага</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акварели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2.6.2.2.230.</w:t>
            </w:r>
          </w:p>
        </w:tc>
        <w:tc>
          <w:tcPr>
            <w:tcW w:w="5493" w:type="dxa"/>
          </w:tcPr>
          <w:p w:rsidR="005D3D5C" w:rsidRPr="003A51AC" w:rsidRDefault="005D3D5C" w:rsidP="005D3D5C">
            <w:pPr>
              <w:pStyle w:val="TableParagraph"/>
              <w:rPr>
                <w:sz w:val="24"/>
                <w:szCs w:val="24"/>
              </w:rPr>
            </w:pPr>
            <w:r w:rsidRPr="003A51AC">
              <w:rPr>
                <w:sz w:val="24"/>
                <w:szCs w:val="24"/>
              </w:rPr>
              <w:t>Бумага</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рисования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2.6.2.2.231.</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Бумага</w:t>
            </w:r>
            <w:r w:rsidRPr="003A51AC">
              <w:rPr>
                <w:spacing w:val="-1"/>
                <w:sz w:val="24"/>
                <w:szCs w:val="24"/>
                <w:lang w:val="ru-RU"/>
              </w:rPr>
              <w:t xml:space="preserve"> </w:t>
            </w:r>
            <w:r w:rsidRPr="003A51AC">
              <w:rPr>
                <w:sz w:val="24"/>
                <w:szCs w:val="24"/>
                <w:lang w:val="ru-RU"/>
              </w:rPr>
              <w:t>разного</w:t>
            </w:r>
            <w:r w:rsidRPr="003A51AC">
              <w:rPr>
                <w:spacing w:val="-1"/>
                <w:sz w:val="24"/>
                <w:szCs w:val="24"/>
                <w:lang w:val="ru-RU"/>
              </w:rPr>
              <w:t xml:space="preserve"> </w:t>
            </w:r>
            <w:r w:rsidRPr="003A51AC">
              <w:rPr>
                <w:sz w:val="24"/>
                <w:szCs w:val="24"/>
                <w:lang w:val="ru-RU"/>
              </w:rPr>
              <w:t>цвета и</w:t>
            </w:r>
            <w:r w:rsidRPr="003A51AC">
              <w:rPr>
                <w:spacing w:val="-4"/>
                <w:sz w:val="24"/>
                <w:szCs w:val="24"/>
                <w:lang w:val="ru-RU"/>
              </w:rPr>
              <w:t xml:space="preserve"> </w:t>
            </w:r>
            <w:r w:rsidRPr="003A51AC">
              <w:rPr>
                <w:sz w:val="24"/>
                <w:szCs w:val="24"/>
                <w:lang w:val="ru-RU"/>
              </w:rPr>
              <w:t>формата</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2.6.2.2.232.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Ватман</w:t>
            </w:r>
            <w:r w:rsidRPr="003A51AC">
              <w:rPr>
                <w:spacing w:val="-2"/>
                <w:sz w:val="24"/>
                <w:szCs w:val="24"/>
                <w:lang w:val="ru-RU"/>
              </w:rPr>
              <w:t xml:space="preserve"> </w:t>
            </w:r>
            <w:r w:rsidRPr="003A51AC">
              <w:rPr>
                <w:sz w:val="24"/>
                <w:szCs w:val="24"/>
                <w:lang w:val="ru-RU"/>
              </w:rPr>
              <w:t>А1</w:t>
            </w:r>
            <w:r w:rsidRPr="003A51AC">
              <w:rPr>
                <w:spacing w:val="-1"/>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составления</w:t>
            </w:r>
            <w:r w:rsidRPr="003A51AC">
              <w:rPr>
                <w:spacing w:val="-3"/>
                <w:sz w:val="24"/>
                <w:szCs w:val="24"/>
                <w:lang w:val="ru-RU"/>
              </w:rPr>
              <w:t xml:space="preserve"> </w:t>
            </w:r>
            <w:r w:rsidRPr="003A51AC">
              <w:rPr>
                <w:sz w:val="24"/>
                <w:szCs w:val="24"/>
                <w:lang w:val="ru-RU"/>
              </w:rPr>
              <w:t>совместных</w:t>
            </w:r>
            <w:r w:rsidRPr="003A51AC">
              <w:rPr>
                <w:spacing w:val="-4"/>
                <w:sz w:val="24"/>
                <w:szCs w:val="24"/>
                <w:lang w:val="ru-RU"/>
              </w:rPr>
              <w:t xml:space="preserve"> </w:t>
            </w:r>
            <w:r w:rsidRPr="003A51AC">
              <w:rPr>
                <w:sz w:val="24"/>
                <w:szCs w:val="24"/>
                <w:lang w:val="ru-RU"/>
              </w:rPr>
              <w:t>композиций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2.6.2.2.233.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Доска</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работы</w:t>
            </w:r>
            <w:r w:rsidRPr="003A51AC">
              <w:rPr>
                <w:spacing w:val="-2"/>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пластилином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2.6.2.2.234.</w:t>
            </w:r>
          </w:p>
        </w:tc>
        <w:tc>
          <w:tcPr>
            <w:tcW w:w="5493" w:type="dxa"/>
          </w:tcPr>
          <w:p w:rsidR="005D3D5C" w:rsidRPr="003A51AC" w:rsidRDefault="005D3D5C" w:rsidP="005D3D5C">
            <w:pPr>
              <w:pStyle w:val="TableParagraph"/>
              <w:rPr>
                <w:sz w:val="24"/>
                <w:szCs w:val="24"/>
              </w:rPr>
            </w:pPr>
            <w:r w:rsidRPr="003A51AC">
              <w:rPr>
                <w:sz w:val="24"/>
                <w:szCs w:val="24"/>
              </w:rPr>
              <w:t>Карандаши</w:t>
            </w:r>
            <w:r w:rsidRPr="003A51AC">
              <w:rPr>
                <w:spacing w:val="-1"/>
                <w:sz w:val="24"/>
                <w:szCs w:val="24"/>
              </w:rPr>
              <w:t xml:space="preserve"> </w:t>
            </w:r>
            <w:r w:rsidRPr="003A51AC">
              <w:rPr>
                <w:sz w:val="24"/>
                <w:szCs w:val="24"/>
              </w:rPr>
              <w:t>цветные</w:t>
            </w:r>
            <w:r w:rsidRPr="003A51AC">
              <w:rPr>
                <w:spacing w:val="-3"/>
                <w:sz w:val="24"/>
                <w:szCs w:val="24"/>
              </w:rPr>
              <w:t xml:space="preserve"> </w:t>
            </w:r>
            <w:r w:rsidRPr="003A51AC">
              <w:rPr>
                <w:sz w:val="24"/>
                <w:szCs w:val="24"/>
              </w:rPr>
              <w:t>(24 цвета)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2.6.2.2.235.</w:t>
            </w:r>
          </w:p>
        </w:tc>
        <w:tc>
          <w:tcPr>
            <w:tcW w:w="5493" w:type="dxa"/>
          </w:tcPr>
          <w:p w:rsidR="005D3D5C" w:rsidRPr="003A51AC" w:rsidRDefault="005D3D5C" w:rsidP="005D3D5C">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5</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2.6.2.2.236.</w:t>
            </w:r>
          </w:p>
        </w:tc>
        <w:tc>
          <w:tcPr>
            <w:tcW w:w="5493" w:type="dxa"/>
          </w:tcPr>
          <w:p w:rsidR="005D3D5C" w:rsidRPr="003A51AC" w:rsidRDefault="005D3D5C" w:rsidP="005D3D5C">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7</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2.6.2.2.237.</w:t>
            </w:r>
          </w:p>
        </w:tc>
        <w:tc>
          <w:tcPr>
            <w:tcW w:w="5493" w:type="dxa"/>
          </w:tcPr>
          <w:p w:rsidR="005D3D5C" w:rsidRPr="003A51AC" w:rsidRDefault="005D3D5C" w:rsidP="005D3D5C">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8</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2.6.2.2.238.</w:t>
            </w:r>
          </w:p>
        </w:tc>
        <w:tc>
          <w:tcPr>
            <w:tcW w:w="5493" w:type="dxa"/>
          </w:tcPr>
          <w:p w:rsidR="005D3D5C" w:rsidRPr="003A51AC" w:rsidRDefault="005D3D5C" w:rsidP="005D3D5C">
            <w:pPr>
              <w:pStyle w:val="TableParagraph"/>
              <w:rPr>
                <w:sz w:val="24"/>
                <w:szCs w:val="24"/>
              </w:rPr>
            </w:pPr>
            <w:r w:rsidRPr="003A51AC">
              <w:rPr>
                <w:sz w:val="24"/>
                <w:szCs w:val="24"/>
              </w:rPr>
              <w:t>Кисточка</w:t>
            </w:r>
            <w:r w:rsidRPr="003A51AC">
              <w:rPr>
                <w:spacing w:val="-2"/>
                <w:sz w:val="24"/>
                <w:szCs w:val="24"/>
              </w:rPr>
              <w:t xml:space="preserve"> </w:t>
            </w:r>
            <w:r w:rsidRPr="003A51AC">
              <w:rPr>
                <w:sz w:val="24"/>
                <w:szCs w:val="24"/>
              </w:rPr>
              <w:t>белка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3</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Borders>
              <w:bottom w:val="single" w:sz="6" w:space="0" w:color="000000"/>
            </w:tcBorders>
          </w:tcPr>
          <w:p w:rsidR="005D3D5C" w:rsidRPr="003A51AC" w:rsidRDefault="005D3D5C" w:rsidP="005D3D5C">
            <w:pPr>
              <w:pStyle w:val="TableParagraph"/>
              <w:spacing w:line="246" w:lineRule="exact"/>
              <w:ind w:left="129"/>
              <w:rPr>
                <w:sz w:val="24"/>
                <w:szCs w:val="24"/>
              </w:rPr>
            </w:pPr>
            <w:r w:rsidRPr="003A51AC">
              <w:rPr>
                <w:sz w:val="24"/>
                <w:szCs w:val="24"/>
              </w:rPr>
              <w:t>2.6.2.2.239.</w:t>
            </w:r>
          </w:p>
        </w:tc>
        <w:tc>
          <w:tcPr>
            <w:tcW w:w="5493" w:type="dxa"/>
            <w:tcBorders>
              <w:bottom w:val="single" w:sz="6" w:space="0" w:color="000000"/>
            </w:tcBorders>
          </w:tcPr>
          <w:p w:rsidR="005D3D5C" w:rsidRPr="003A51AC" w:rsidRDefault="005D3D5C" w:rsidP="005D3D5C">
            <w:pPr>
              <w:pStyle w:val="TableParagraph"/>
              <w:spacing w:line="246" w:lineRule="exact"/>
              <w:rPr>
                <w:sz w:val="24"/>
                <w:szCs w:val="24"/>
              </w:rPr>
            </w:pPr>
            <w:r w:rsidRPr="003A51AC">
              <w:rPr>
                <w:sz w:val="24"/>
                <w:szCs w:val="24"/>
              </w:rPr>
              <w:t>Кисточка</w:t>
            </w:r>
            <w:r w:rsidRPr="003A51AC">
              <w:rPr>
                <w:spacing w:val="-4"/>
                <w:sz w:val="24"/>
                <w:szCs w:val="24"/>
              </w:rPr>
              <w:t xml:space="preserve"> </w:t>
            </w:r>
            <w:r w:rsidRPr="003A51AC">
              <w:rPr>
                <w:sz w:val="24"/>
                <w:szCs w:val="24"/>
              </w:rPr>
              <w:t>щетинная</w:t>
            </w:r>
          </w:p>
        </w:tc>
        <w:tc>
          <w:tcPr>
            <w:tcW w:w="720" w:type="dxa"/>
            <w:tcBorders>
              <w:bottom w:val="single" w:sz="6" w:space="0" w:color="000000"/>
            </w:tcBorders>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Borders>
              <w:bottom w:val="single" w:sz="6" w:space="0" w:color="000000"/>
            </w:tcBorders>
          </w:tcPr>
          <w:p w:rsidR="005D3D5C" w:rsidRPr="003A51AC" w:rsidRDefault="005D3D5C" w:rsidP="005D3D5C">
            <w:pPr>
              <w:pStyle w:val="TableParagraph"/>
              <w:spacing w:line="246" w:lineRule="exact"/>
              <w:ind w:left="128" w:right="116"/>
              <w:jc w:val="center"/>
              <w:rPr>
                <w:sz w:val="24"/>
                <w:szCs w:val="24"/>
              </w:rPr>
            </w:pPr>
            <w:r w:rsidRPr="003A51AC">
              <w:rPr>
                <w:sz w:val="24"/>
                <w:szCs w:val="24"/>
              </w:rPr>
              <w:t>25**</w:t>
            </w:r>
          </w:p>
        </w:tc>
        <w:tc>
          <w:tcPr>
            <w:tcW w:w="1035" w:type="dxa"/>
            <w:tcBorders>
              <w:bottom w:val="single" w:sz="6" w:space="0" w:color="000000"/>
            </w:tcBorders>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429" w:type="dxa"/>
            <w:tcBorders>
              <w:bottom w:val="single" w:sz="6" w:space="0" w:color="000000"/>
            </w:tcBorders>
          </w:tcPr>
          <w:p w:rsidR="005D3D5C" w:rsidRPr="003A51AC" w:rsidRDefault="005D3D5C" w:rsidP="005D3D5C">
            <w:pPr>
              <w:pStyle w:val="TableParagraph"/>
              <w:rPr>
                <w:sz w:val="24"/>
                <w:szCs w:val="24"/>
              </w:rPr>
            </w:pPr>
          </w:p>
        </w:tc>
      </w:tr>
      <w:tr w:rsidR="005D3D5C" w:rsidRPr="003A51AC" w:rsidTr="00680B2E">
        <w:trPr>
          <w:trHeight w:val="287"/>
        </w:trPr>
        <w:tc>
          <w:tcPr>
            <w:tcW w:w="1385" w:type="dxa"/>
            <w:tcBorders>
              <w:top w:val="single" w:sz="6" w:space="0" w:color="000000"/>
            </w:tcBorders>
          </w:tcPr>
          <w:p w:rsidR="005D3D5C" w:rsidRPr="003A51AC" w:rsidRDefault="005D3D5C" w:rsidP="005D3D5C">
            <w:pPr>
              <w:pStyle w:val="TableParagraph"/>
              <w:spacing w:line="241" w:lineRule="exact"/>
              <w:ind w:left="129"/>
              <w:rPr>
                <w:sz w:val="24"/>
                <w:szCs w:val="24"/>
              </w:rPr>
            </w:pPr>
            <w:r w:rsidRPr="003A51AC">
              <w:rPr>
                <w:sz w:val="24"/>
                <w:szCs w:val="24"/>
              </w:rPr>
              <w:t>2.6.2.2.240.</w:t>
            </w:r>
          </w:p>
        </w:tc>
        <w:tc>
          <w:tcPr>
            <w:tcW w:w="5493" w:type="dxa"/>
            <w:tcBorders>
              <w:top w:val="single" w:sz="6" w:space="0" w:color="000000"/>
            </w:tcBorders>
          </w:tcPr>
          <w:p w:rsidR="005D3D5C" w:rsidRPr="003A51AC" w:rsidRDefault="005D3D5C" w:rsidP="005D3D5C">
            <w:pPr>
              <w:pStyle w:val="TableParagraph"/>
              <w:spacing w:line="241" w:lineRule="exact"/>
              <w:rPr>
                <w:sz w:val="24"/>
                <w:szCs w:val="24"/>
              </w:rPr>
            </w:pPr>
            <w:r w:rsidRPr="003A51AC">
              <w:rPr>
                <w:sz w:val="24"/>
                <w:szCs w:val="24"/>
              </w:rPr>
              <w:t>Клей</w:t>
            </w:r>
          </w:p>
        </w:tc>
        <w:tc>
          <w:tcPr>
            <w:tcW w:w="720" w:type="dxa"/>
            <w:tcBorders>
              <w:top w:val="single" w:sz="6" w:space="0" w:color="000000"/>
            </w:tcBorders>
          </w:tcPr>
          <w:p w:rsidR="005D3D5C" w:rsidRPr="003A51AC" w:rsidRDefault="005D3D5C" w:rsidP="005D3D5C">
            <w:pPr>
              <w:pStyle w:val="TableParagraph"/>
              <w:spacing w:line="241" w:lineRule="exact"/>
              <w:ind w:left="206"/>
              <w:rPr>
                <w:sz w:val="24"/>
                <w:szCs w:val="24"/>
              </w:rPr>
            </w:pPr>
            <w:r w:rsidRPr="003A51AC">
              <w:rPr>
                <w:sz w:val="24"/>
                <w:szCs w:val="24"/>
              </w:rPr>
              <w:t>шт.</w:t>
            </w:r>
          </w:p>
        </w:tc>
        <w:tc>
          <w:tcPr>
            <w:tcW w:w="1020" w:type="dxa"/>
            <w:tcBorders>
              <w:top w:val="single" w:sz="6" w:space="0" w:color="000000"/>
            </w:tcBorders>
          </w:tcPr>
          <w:p w:rsidR="005D3D5C" w:rsidRPr="003A51AC" w:rsidRDefault="005D3D5C" w:rsidP="005D3D5C">
            <w:pPr>
              <w:pStyle w:val="TableParagraph"/>
              <w:spacing w:line="241" w:lineRule="exact"/>
              <w:ind w:left="123" w:right="116"/>
              <w:jc w:val="center"/>
              <w:rPr>
                <w:sz w:val="24"/>
                <w:szCs w:val="24"/>
              </w:rPr>
            </w:pPr>
            <w:r w:rsidRPr="003A51AC">
              <w:rPr>
                <w:sz w:val="24"/>
                <w:szCs w:val="24"/>
              </w:rPr>
              <w:t>25*</w:t>
            </w:r>
          </w:p>
        </w:tc>
        <w:tc>
          <w:tcPr>
            <w:tcW w:w="1035" w:type="dxa"/>
            <w:tcBorders>
              <w:top w:val="single" w:sz="6" w:space="0" w:color="000000"/>
            </w:tcBorders>
          </w:tcPr>
          <w:p w:rsidR="005D3D5C" w:rsidRPr="003A51AC" w:rsidRDefault="005D3D5C" w:rsidP="005D3D5C">
            <w:pPr>
              <w:pStyle w:val="TableParagraph"/>
              <w:spacing w:line="241" w:lineRule="exact"/>
              <w:ind w:right="444"/>
              <w:jc w:val="right"/>
              <w:rPr>
                <w:sz w:val="24"/>
                <w:szCs w:val="24"/>
              </w:rPr>
            </w:pPr>
            <w:r w:rsidRPr="003A51AC">
              <w:rPr>
                <w:sz w:val="24"/>
                <w:szCs w:val="24"/>
              </w:rPr>
              <w:t>+</w:t>
            </w:r>
          </w:p>
        </w:tc>
        <w:tc>
          <w:tcPr>
            <w:tcW w:w="429" w:type="dxa"/>
            <w:tcBorders>
              <w:top w:val="single" w:sz="6" w:space="0" w:color="000000"/>
            </w:tcBorders>
          </w:tcPr>
          <w:p w:rsidR="005D3D5C" w:rsidRPr="003A51AC" w:rsidRDefault="005D3D5C" w:rsidP="005D3D5C">
            <w:pPr>
              <w:pStyle w:val="TableParagraph"/>
              <w:rPr>
                <w:sz w:val="24"/>
                <w:szCs w:val="24"/>
              </w:rPr>
            </w:pPr>
          </w:p>
        </w:tc>
      </w:tr>
      <w:tr w:rsidR="005D3D5C" w:rsidRPr="003A51AC" w:rsidTr="00680B2E">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2.6.2.2.241.</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Комплект детских</w:t>
            </w:r>
            <w:r w:rsidRPr="003A51AC">
              <w:rPr>
                <w:spacing w:val="-3"/>
                <w:sz w:val="24"/>
                <w:szCs w:val="24"/>
                <w:lang w:val="ru-RU"/>
              </w:rPr>
              <w:t xml:space="preserve"> </w:t>
            </w:r>
            <w:r w:rsidRPr="003A51AC">
              <w:rPr>
                <w:sz w:val="24"/>
                <w:szCs w:val="24"/>
                <w:lang w:val="ru-RU"/>
              </w:rPr>
              <w:t>штампов</w:t>
            </w:r>
            <w:r w:rsidRPr="003A51AC">
              <w:rPr>
                <w:spacing w:val="-1"/>
                <w:sz w:val="24"/>
                <w:szCs w:val="24"/>
                <w:lang w:val="ru-RU"/>
              </w:rPr>
              <w:t xml:space="preserve"> </w:t>
            </w:r>
            <w:r w:rsidRPr="003A51AC">
              <w:rPr>
                <w:sz w:val="24"/>
                <w:szCs w:val="24"/>
                <w:lang w:val="ru-RU"/>
              </w:rPr>
              <w:t>и печатей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3</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lastRenderedPageBreak/>
              <w:t>2.6.2.2.242.</w:t>
            </w:r>
          </w:p>
        </w:tc>
        <w:tc>
          <w:tcPr>
            <w:tcW w:w="5493" w:type="dxa"/>
          </w:tcPr>
          <w:p w:rsidR="005D3D5C" w:rsidRPr="003A51AC" w:rsidRDefault="005D3D5C" w:rsidP="005D3D5C">
            <w:pPr>
              <w:pStyle w:val="TableParagraph"/>
              <w:rPr>
                <w:sz w:val="24"/>
                <w:szCs w:val="24"/>
              </w:rPr>
            </w:pPr>
            <w:r w:rsidRPr="003A51AC">
              <w:rPr>
                <w:sz w:val="24"/>
                <w:szCs w:val="24"/>
              </w:rPr>
              <w:t>Краски</w:t>
            </w:r>
            <w:r w:rsidRPr="003A51AC">
              <w:rPr>
                <w:spacing w:val="-1"/>
                <w:sz w:val="24"/>
                <w:szCs w:val="24"/>
              </w:rPr>
              <w:t xml:space="preserve"> </w:t>
            </w:r>
            <w:r w:rsidRPr="003A51AC">
              <w:rPr>
                <w:sz w:val="24"/>
                <w:szCs w:val="24"/>
              </w:rPr>
              <w:t>акварельные</w:t>
            </w:r>
            <w:r w:rsidRPr="003A51AC">
              <w:rPr>
                <w:spacing w:val="-3"/>
                <w:sz w:val="24"/>
                <w:szCs w:val="24"/>
              </w:rPr>
              <w:t xml:space="preserve"> </w:t>
            </w:r>
            <w:r w:rsidRPr="003A51AC">
              <w:rPr>
                <w:sz w:val="24"/>
                <w:szCs w:val="24"/>
              </w:rPr>
              <w:t>12</w:t>
            </w:r>
            <w:r w:rsidRPr="003A51AC">
              <w:rPr>
                <w:spacing w:val="-1"/>
                <w:sz w:val="24"/>
                <w:szCs w:val="24"/>
              </w:rPr>
              <w:t xml:space="preserve"> </w:t>
            </w:r>
            <w:r w:rsidRPr="003A51AC">
              <w:rPr>
                <w:sz w:val="24"/>
                <w:szCs w:val="24"/>
              </w:rPr>
              <w:t>цветов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2.6.2.2.243.</w:t>
            </w:r>
          </w:p>
        </w:tc>
        <w:tc>
          <w:tcPr>
            <w:tcW w:w="5493" w:type="dxa"/>
          </w:tcPr>
          <w:p w:rsidR="005D3D5C" w:rsidRPr="003A51AC" w:rsidRDefault="005D3D5C" w:rsidP="005D3D5C">
            <w:pPr>
              <w:pStyle w:val="TableParagraph"/>
              <w:rPr>
                <w:sz w:val="24"/>
                <w:szCs w:val="24"/>
              </w:rPr>
            </w:pPr>
            <w:r w:rsidRPr="003A51AC">
              <w:rPr>
                <w:sz w:val="24"/>
                <w:szCs w:val="24"/>
              </w:rPr>
              <w:t>Краски</w:t>
            </w:r>
            <w:r w:rsidRPr="003A51AC">
              <w:rPr>
                <w:spacing w:val="-3"/>
                <w:sz w:val="24"/>
                <w:szCs w:val="24"/>
              </w:rPr>
              <w:t xml:space="preserve"> </w:t>
            </w:r>
            <w:r w:rsidRPr="003A51AC">
              <w:rPr>
                <w:sz w:val="24"/>
                <w:szCs w:val="24"/>
              </w:rPr>
              <w:t>гуашь 12 цветов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2.6.2.2.244.</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Мелки</w:t>
            </w:r>
            <w:r w:rsidRPr="003A51AC">
              <w:rPr>
                <w:spacing w:val="-2"/>
                <w:sz w:val="24"/>
                <w:szCs w:val="24"/>
              </w:rPr>
              <w:t xml:space="preserve"> </w:t>
            </w:r>
            <w:r w:rsidRPr="003A51AC">
              <w:rPr>
                <w:sz w:val="24"/>
                <w:szCs w:val="24"/>
              </w:rPr>
              <w:t>восковые</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89"/>
        </w:trPr>
        <w:tc>
          <w:tcPr>
            <w:tcW w:w="1385" w:type="dxa"/>
          </w:tcPr>
          <w:p w:rsidR="005D3D5C" w:rsidRPr="003A51AC" w:rsidRDefault="005D3D5C" w:rsidP="005D3D5C">
            <w:pPr>
              <w:pStyle w:val="TableParagraph"/>
              <w:ind w:left="129"/>
              <w:rPr>
                <w:sz w:val="24"/>
                <w:szCs w:val="24"/>
              </w:rPr>
            </w:pPr>
            <w:r w:rsidRPr="003A51AC">
              <w:rPr>
                <w:sz w:val="24"/>
                <w:szCs w:val="24"/>
              </w:rPr>
              <w:t>2.6.2.2.245.</w:t>
            </w:r>
          </w:p>
        </w:tc>
        <w:tc>
          <w:tcPr>
            <w:tcW w:w="5493" w:type="dxa"/>
          </w:tcPr>
          <w:p w:rsidR="005D3D5C" w:rsidRPr="003A51AC" w:rsidRDefault="005D3D5C" w:rsidP="005D3D5C">
            <w:pPr>
              <w:pStyle w:val="TableParagraph"/>
              <w:rPr>
                <w:sz w:val="24"/>
                <w:szCs w:val="24"/>
              </w:rPr>
            </w:pPr>
            <w:r w:rsidRPr="003A51AC">
              <w:rPr>
                <w:sz w:val="24"/>
                <w:szCs w:val="24"/>
              </w:rPr>
              <w:t>Мелки</w:t>
            </w:r>
            <w:r w:rsidRPr="003A51AC">
              <w:rPr>
                <w:spacing w:val="-2"/>
                <w:sz w:val="24"/>
                <w:szCs w:val="24"/>
              </w:rPr>
              <w:t xml:space="preserve"> </w:t>
            </w:r>
            <w:r w:rsidRPr="003A51AC">
              <w:rPr>
                <w:sz w:val="24"/>
                <w:szCs w:val="24"/>
              </w:rPr>
              <w:t>масляные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2.6.2.2.246.</w:t>
            </w:r>
          </w:p>
        </w:tc>
        <w:tc>
          <w:tcPr>
            <w:tcW w:w="5493" w:type="dxa"/>
          </w:tcPr>
          <w:p w:rsidR="005D3D5C" w:rsidRPr="003A51AC" w:rsidRDefault="005D3D5C" w:rsidP="005D3D5C">
            <w:pPr>
              <w:pStyle w:val="TableParagraph"/>
              <w:rPr>
                <w:sz w:val="24"/>
                <w:szCs w:val="24"/>
              </w:rPr>
            </w:pPr>
            <w:r w:rsidRPr="003A51AC">
              <w:rPr>
                <w:sz w:val="24"/>
                <w:szCs w:val="24"/>
              </w:rPr>
              <w:t>Мелки</w:t>
            </w:r>
            <w:r w:rsidRPr="003A51AC">
              <w:rPr>
                <w:spacing w:val="-2"/>
                <w:sz w:val="24"/>
                <w:szCs w:val="24"/>
              </w:rPr>
              <w:t xml:space="preserve"> </w:t>
            </w:r>
            <w:r w:rsidRPr="003A51AC">
              <w:rPr>
                <w:sz w:val="24"/>
                <w:szCs w:val="24"/>
              </w:rPr>
              <w:t>пастель</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2.6.2.2.247.</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1"/>
                <w:sz w:val="24"/>
                <w:szCs w:val="24"/>
              </w:rPr>
              <w:t xml:space="preserve"> </w:t>
            </w:r>
            <w:r w:rsidRPr="003A51AC">
              <w:rPr>
                <w:sz w:val="24"/>
                <w:szCs w:val="24"/>
              </w:rPr>
              <w:t>фломастеров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2.6.2.2.248.</w:t>
            </w:r>
          </w:p>
        </w:tc>
        <w:tc>
          <w:tcPr>
            <w:tcW w:w="5493" w:type="dxa"/>
          </w:tcPr>
          <w:p w:rsidR="005D3D5C" w:rsidRPr="003A51AC" w:rsidRDefault="005D3D5C" w:rsidP="005D3D5C">
            <w:pPr>
              <w:pStyle w:val="TableParagraph"/>
              <w:rPr>
                <w:sz w:val="24"/>
                <w:szCs w:val="24"/>
              </w:rPr>
            </w:pPr>
            <w:r w:rsidRPr="003A51AC">
              <w:rPr>
                <w:sz w:val="24"/>
                <w:szCs w:val="24"/>
              </w:rPr>
              <w:t>Палитра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2.6.2.2.249.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Пластилин,</w:t>
            </w:r>
            <w:r w:rsidRPr="003A51AC">
              <w:rPr>
                <w:spacing w:val="-1"/>
                <w:sz w:val="24"/>
                <w:szCs w:val="24"/>
                <w:lang w:val="ru-RU"/>
              </w:rPr>
              <w:t xml:space="preserve"> </w:t>
            </w:r>
            <w:r w:rsidRPr="003A51AC">
              <w:rPr>
                <w:sz w:val="24"/>
                <w:szCs w:val="24"/>
                <w:lang w:val="ru-RU"/>
              </w:rPr>
              <w:t>не</w:t>
            </w:r>
            <w:r w:rsidRPr="003A51AC">
              <w:rPr>
                <w:spacing w:val="-1"/>
                <w:sz w:val="24"/>
                <w:szCs w:val="24"/>
                <w:lang w:val="ru-RU"/>
              </w:rPr>
              <w:t xml:space="preserve"> </w:t>
            </w:r>
            <w:r w:rsidRPr="003A51AC">
              <w:rPr>
                <w:sz w:val="24"/>
                <w:szCs w:val="24"/>
                <w:lang w:val="ru-RU"/>
              </w:rPr>
              <w:t>липнущий</w:t>
            </w:r>
            <w:r w:rsidRPr="003A51AC">
              <w:rPr>
                <w:spacing w:val="-4"/>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рукам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89"/>
        </w:trPr>
        <w:tc>
          <w:tcPr>
            <w:tcW w:w="1385" w:type="dxa"/>
          </w:tcPr>
          <w:p w:rsidR="005D3D5C" w:rsidRPr="003A51AC" w:rsidRDefault="005D3D5C" w:rsidP="005D3D5C">
            <w:pPr>
              <w:pStyle w:val="TableParagraph"/>
              <w:ind w:left="129"/>
              <w:rPr>
                <w:sz w:val="24"/>
                <w:szCs w:val="24"/>
              </w:rPr>
            </w:pPr>
            <w:r w:rsidRPr="003A51AC">
              <w:rPr>
                <w:sz w:val="24"/>
                <w:szCs w:val="24"/>
              </w:rPr>
              <w:t>2.6.2.2.250.</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Поднос</w:t>
            </w:r>
            <w:r w:rsidRPr="003A51AC">
              <w:rPr>
                <w:spacing w:val="-1"/>
                <w:sz w:val="24"/>
                <w:szCs w:val="24"/>
                <w:lang w:val="ru-RU"/>
              </w:rPr>
              <w:t xml:space="preserve"> </w:t>
            </w:r>
            <w:r w:rsidRPr="003A51AC">
              <w:rPr>
                <w:sz w:val="24"/>
                <w:szCs w:val="24"/>
                <w:lang w:val="ru-RU"/>
              </w:rPr>
              <w:t>детский</w:t>
            </w:r>
            <w:r w:rsidRPr="003A51AC">
              <w:rPr>
                <w:spacing w:val="-5"/>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раздаточных</w:t>
            </w:r>
            <w:r w:rsidRPr="003A51AC">
              <w:rPr>
                <w:spacing w:val="-1"/>
                <w:sz w:val="24"/>
                <w:szCs w:val="24"/>
                <w:lang w:val="ru-RU"/>
              </w:rPr>
              <w:t xml:space="preserve"> </w:t>
            </w:r>
            <w:r w:rsidRPr="003A51AC">
              <w:rPr>
                <w:sz w:val="24"/>
                <w:szCs w:val="24"/>
                <w:lang w:val="ru-RU"/>
              </w:rPr>
              <w:t>материалов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t>2.6.2.2.251.</w:t>
            </w:r>
          </w:p>
        </w:tc>
        <w:tc>
          <w:tcPr>
            <w:tcW w:w="5493" w:type="dxa"/>
          </w:tcPr>
          <w:p w:rsidR="005D3D5C" w:rsidRPr="003A51AC" w:rsidRDefault="005D3D5C" w:rsidP="005D3D5C">
            <w:pPr>
              <w:pStyle w:val="TableParagraph"/>
              <w:spacing w:line="244" w:lineRule="exact"/>
              <w:rPr>
                <w:sz w:val="24"/>
                <w:szCs w:val="24"/>
              </w:rPr>
            </w:pPr>
            <w:r w:rsidRPr="003A51AC">
              <w:rPr>
                <w:sz w:val="24"/>
                <w:szCs w:val="24"/>
              </w:rPr>
              <w:t>Стаканчики</w:t>
            </w:r>
            <w:r w:rsidRPr="003A51AC">
              <w:rPr>
                <w:spacing w:val="-6"/>
                <w:sz w:val="24"/>
                <w:szCs w:val="24"/>
              </w:rPr>
              <w:t xml:space="preserve"> </w:t>
            </w:r>
            <w:r w:rsidRPr="003A51AC">
              <w:rPr>
                <w:sz w:val="24"/>
                <w:szCs w:val="24"/>
              </w:rPr>
              <w:t>(баночки)</w:t>
            </w:r>
            <w:r w:rsidRPr="003A51AC">
              <w:rPr>
                <w:spacing w:val="-3"/>
                <w:sz w:val="24"/>
                <w:szCs w:val="24"/>
              </w:rPr>
              <w:t xml:space="preserve"> </w:t>
            </w:r>
            <w:r w:rsidRPr="003A51AC">
              <w:rPr>
                <w:sz w:val="24"/>
                <w:szCs w:val="24"/>
              </w:rPr>
              <w:t>пластмассовые</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2.6.2.2.252.</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Точилка</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карандашей</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123" w:right="116"/>
              <w:jc w:val="center"/>
              <w:rPr>
                <w:sz w:val="24"/>
                <w:szCs w:val="24"/>
              </w:rPr>
            </w:pPr>
            <w:r w:rsidRPr="003A51AC">
              <w:rPr>
                <w:sz w:val="24"/>
                <w:szCs w:val="24"/>
              </w:rPr>
              <w:t>3**</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2.6.2.2.253.</w:t>
            </w:r>
          </w:p>
        </w:tc>
        <w:tc>
          <w:tcPr>
            <w:tcW w:w="5493" w:type="dxa"/>
          </w:tcPr>
          <w:p w:rsidR="005D3D5C" w:rsidRPr="003A51AC" w:rsidRDefault="005D3D5C" w:rsidP="005D3D5C">
            <w:pPr>
              <w:pStyle w:val="TableParagraph"/>
              <w:rPr>
                <w:sz w:val="24"/>
                <w:szCs w:val="24"/>
              </w:rPr>
            </w:pPr>
            <w:r w:rsidRPr="003A51AC">
              <w:rPr>
                <w:sz w:val="24"/>
                <w:szCs w:val="24"/>
              </w:rPr>
              <w:t>Трафареты</w:t>
            </w:r>
            <w:r w:rsidRPr="003A51AC">
              <w:rPr>
                <w:spacing w:val="-2"/>
                <w:sz w:val="24"/>
                <w:szCs w:val="24"/>
              </w:rPr>
              <w:t xml:space="preserve"> </w:t>
            </w:r>
            <w:r w:rsidRPr="003A51AC">
              <w:rPr>
                <w:sz w:val="24"/>
                <w:szCs w:val="24"/>
              </w:rPr>
              <w:t>для рисования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2.6.2.2.254.</w:t>
            </w:r>
          </w:p>
        </w:tc>
        <w:tc>
          <w:tcPr>
            <w:tcW w:w="5493" w:type="dxa"/>
          </w:tcPr>
          <w:p w:rsidR="005D3D5C" w:rsidRPr="003A51AC" w:rsidRDefault="005D3D5C" w:rsidP="005D3D5C">
            <w:pPr>
              <w:pStyle w:val="TableParagraph"/>
              <w:rPr>
                <w:sz w:val="24"/>
                <w:szCs w:val="24"/>
              </w:rPr>
            </w:pPr>
            <w:r w:rsidRPr="003A51AC">
              <w:rPr>
                <w:sz w:val="24"/>
                <w:szCs w:val="24"/>
              </w:rPr>
              <w:t>Фартук</w:t>
            </w:r>
            <w:r w:rsidRPr="003A51AC">
              <w:rPr>
                <w:spacing w:val="-2"/>
                <w:sz w:val="24"/>
                <w:szCs w:val="24"/>
              </w:rPr>
              <w:t xml:space="preserve"> </w:t>
            </w:r>
            <w:r w:rsidRPr="003A51AC">
              <w:rPr>
                <w:sz w:val="24"/>
                <w:szCs w:val="24"/>
              </w:rPr>
              <w:t>детский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2.6.2.2.255.</w:t>
            </w:r>
          </w:p>
        </w:tc>
        <w:tc>
          <w:tcPr>
            <w:tcW w:w="5493" w:type="dxa"/>
          </w:tcPr>
          <w:p w:rsidR="005D3D5C" w:rsidRPr="003A51AC" w:rsidRDefault="005D3D5C" w:rsidP="005D3D5C">
            <w:pPr>
              <w:pStyle w:val="TableParagraph"/>
              <w:rPr>
                <w:sz w:val="24"/>
                <w:szCs w:val="24"/>
              </w:rPr>
            </w:pPr>
            <w:r w:rsidRPr="003A51AC">
              <w:rPr>
                <w:sz w:val="24"/>
                <w:szCs w:val="24"/>
              </w:rPr>
              <w:t>Воздушные</w:t>
            </w:r>
            <w:r w:rsidRPr="003A51AC">
              <w:rPr>
                <w:spacing w:val="-1"/>
                <w:sz w:val="24"/>
                <w:szCs w:val="24"/>
              </w:rPr>
              <w:t xml:space="preserve"> </w:t>
            </w:r>
            <w:r w:rsidRPr="003A51AC">
              <w:rPr>
                <w:sz w:val="24"/>
                <w:szCs w:val="24"/>
              </w:rPr>
              <w:t>шары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20**</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shd w:val="clear" w:color="auto" w:fill="F1F1F1"/>
          </w:tcPr>
          <w:p w:rsidR="005D3D5C" w:rsidRPr="003A51AC" w:rsidRDefault="005D3D5C" w:rsidP="005D3D5C">
            <w:pPr>
              <w:pStyle w:val="TableParagraph"/>
              <w:ind w:left="129"/>
              <w:rPr>
                <w:i/>
                <w:sz w:val="24"/>
                <w:szCs w:val="24"/>
              </w:rPr>
            </w:pPr>
            <w:r w:rsidRPr="003A51AC">
              <w:rPr>
                <w:i/>
                <w:sz w:val="24"/>
                <w:szCs w:val="24"/>
              </w:rPr>
              <w:t>2.6.3.</w:t>
            </w:r>
          </w:p>
        </w:tc>
        <w:tc>
          <w:tcPr>
            <w:tcW w:w="8697" w:type="dxa"/>
            <w:gridSpan w:val="5"/>
            <w:shd w:val="clear" w:color="auto" w:fill="F1F1F1"/>
          </w:tcPr>
          <w:p w:rsidR="005D3D5C" w:rsidRPr="003A51AC" w:rsidRDefault="005D3D5C" w:rsidP="005D3D5C">
            <w:pPr>
              <w:pStyle w:val="TableParagraph"/>
              <w:rPr>
                <w:i/>
                <w:sz w:val="24"/>
                <w:szCs w:val="24"/>
              </w:rPr>
            </w:pPr>
            <w:r w:rsidRPr="003A51AC">
              <w:rPr>
                <w:i/>
                <w:sz w:val="24"/>
                <w:szCs w:val="24"/>
              </w:rPr>
              <w:t>Рабочее</w:t>
            </w:r>
            <w:r w:rsidRPr="003A51AC">
              <w:rPr>
                <w:i/>
                <w:spacing w:val="-11"/>
                <w:sz w:val="24"/>
                <w:szCs w:val="24"/>
              </w:rPr>
              <w:t xml:space="preserve"> </w:t>
            </w:r>
            <w:r w:rsidRPr="003A51AC">
              <w:rPr>
                <w:i/>
                <w:sz w:val="24"/>
                <w:szCs w:val="24"/>
              </w:rPr>
              <w:t>место</w:t>
            </w:r>
            <w:r w:rsidRPr="003A51AC">
              <w:rPr>
                <w:i/>
                <w:spacing w:val="-9"/>
                <w:sz w:val="24"/>
                <w:szCs w:val="24"/>
              </w:rPr>
              <w:t xml:space="preserve"> </w:t>
            </w:r>
            <w:r w:rsidRPr="003A51AC">
              <w:rPr>
                <w:i/>
                <w:sz w:val="24"/>
                <w:szCs w:val="24"/>
              </w:rPr>
              <w:t>воспитателя</w:t>
            </w:r>
          </w:p>
        </w:tc>
      </w:tr>
      <w:tr w:rsidR="005D3D5C" w:rsidRPr="003A51AC" w:rsidTr="00680B2E">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2.6.3.1.</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Интерактивная</w:t>
            </w:r>
            <w:r w:rsidRPr="003A51AC">
              <w:rPr>
                <w:spacing w:val="-7"/>
                <w:sz w:val="24"/>
                <w:szCs w:val="24"/>
              </w:rPr>
              <w:t xml:space="preserve"> </w:t>
            </w:r>
            <w:r w:rsidRPr="003A51AC">
              <w:rPr>
                <w:sz w:val="24"/>
                <w:szCs w:val="24"/>
              </w:rPr>
              <w:t>панель</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873"/>
        </w:trPr>
        <w:tc>
          <w:tcPr>
            <w:tcW w:w="1385" w:type="dxa"/>
          </w:tcPr>
          <w:p w:rsidR="005D3D5C" w:rsidRPr="003A51AC" w:rsidRDefault="005D3D5C" w:rsidP="005D3D5C">
            <w:pPr>
              <w:pStyle w:val="TableParagraph"/>
              <w:ind w:left="129"/>
              <w:rPr>
                <w:sz w:val="24"/>
                <w:szCs w:val="24"/>
              </w:rPr>
            </w:pPr>
            <w:r w:rsidRPr="003A51AC">
              <w:rPr>
                <w:sz w:val="24"/>
                <w:szCs w:val="24"/>
              </w:rPr>
              <w:t>2.6.3.2.</w:t>
            </w:r>
          </w:p>
        </w:tc>
        <w:tc>
          <w:tcPr>
            <w:tcW w:w="5493" w:type="dxa"/>
          </w:tcPr>
          <w:p w:rsidR="005D3D5C" w:rsidRPr="003A51AC" w:rsidRDefault="005D3D5C" w:rsidP="005D3D5C">
            <w:pPr>
              <w:pStyle w:val="TableParagraph"/>
              <w:tabs>
                <w:tab w:val="left" w:pos="1617"/>
                <w:tab w:val="left" w:pos="2864"/>
                <w:tab w:val="left" w:pos="3407"/>
              </w:tabs>
              <w:rPr>
                <w:sz w:val="24"/>
                <w:szCs w:val="24"/>
                <w:lang w:val="ru-RU"/>
              </w:rPr>
            </w:pPr>
            <w:r w:rsidRPr="003A51AC">
              <w:rPr>
                <w:sz w:val="24"/>
                <w:szCs w:val="24"/>
                <w:lang w:val="ru-RU"/>
              </w:rPr>
              <w:t>Компьютер</w:t>
            </w:r>
            <w:r w:rsidRPr="003A51AC">
              <w:rPr>
                <w:sz w:val="24"/>
                <w:szCs w:val="24"/>
                <w:lang w:val="ru-RU"/>
              </w:rPr>
              <w:tab/>
              <w:t>педагога</w:t>
            </w:r>
            <w:r w:rsidRPr="003A51AC">
              <w:rPr>
                <w:sz w:val="24"/>
                <w:szCs w:val="24"/>
                <w:lang w:val="ru-RU"/>
              </w:rPr>
              <w:tab/>
              <w:t>с</w:t>
            </w:r>
            <w:r w:rsidRPr="003A51AC">
              <w:rPr>
                <w:sz w:val="24"/>
                <w:szCs w:val="24"/>
                <w:lang w:val="ru-RU"/>
              </w:rPr>
              <w:tab/>
              <w:t>периферией/Ноутбук</w:t>
            </w:r>
          </w:p>
          <w:p w:rsidR="005D3D5C" w:rsidRPr="003A51AC" w:rsidRDefault="005D3D5C" w:rsidP="005D3D5C">
            <w:pPr>
              <w:pStyle w:val="TableParagraph"/>
              <w:spacing w:line="290" w:lineRule="atLeast"/>
              <w:ind w:right="91"/>
              <w:rPr>
                <w:sz w:val="24"/>
                <w:szCs w:val="24"/>
                <w:lang w:val="ru-RU"/>
              </w:rPr>
            </w:pPr>
            <w:r w:rsidRPr="003A51AC">
              <w:rPr>
                <w:sz w:val="24"/>
                <w:szCs w:val="24"/>
                <w:lang w:val="ru-RU"/>
              </w:rPr>
              <w:t>(лицензионное программное обеспечение, программное</w:t>
            </w:r>
            <w:r w:rsidRPr="003A51AC">
              <w:rPr>
                <w:spacing w:val="-52"/>
                <w:sz w:val="24"/>
                <w:szCs w:val="24"/>
                <w:lang w:val="ru-RU"/>
              </w:rPr>
              <w:t xml:space="preserve"> </w:t>
            </w:r>
            <w:r w:rsidRPr="003A51AC">
              <w:rPr>
                <w:sz w:val="24"/>
                <w:szCs w:val="24"/>
                <w:lang w:val="ru-RU"/>
              </w:rPr>
              <w:t>обеспечение)</w:t>
            </w:r>
          </w:p>
        </w:tc>
        <w:tc>
          <w:tcPr>
            <w:tcW w:w="720" w:type="dxa"/>
          </w:tcPr>
          <w:p w:rsidR="005D3D5C" w:rsidRPr="003A51AC" w:rsidRDefault="005D3D5C" w:rsidP="005D3D5C">
            <w:pPr>
              <w:pStyle w:val="TableParagraph"/>
              <w:spacing w:before="4"/>
              <w:rPr>
                <w:sz w:val="24"/>
                <w:szCs w:val="24"/>
                <w:lang w:val="ru-RU"/>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2.6.3.3.</w:t>
            </w:r>
          </w:p>
        </w:tc>
        <w:tc>
          <w:tcPr>
            <w:tcW w:w="5493" w:type="dxa"/>
          </w:tcPr>
          <w:p w:rsidR="005D3D5C" w:rsidRPr="003A51AC" w:rsidRDefault="005D3D5C" w:rsidP="005D3D5C">
            <w:pPr>
              <w:pStyle w:val="TableParagraph"/>
              <w:rPr>
                <w:sz w:val="24"/>
                <w:szCs w:val="24"/>
              </w:rPr>
            </w:pPr>
            <w:r w:rsidRPr="003A51AC">
              <w:rPr>
                <w:sz w:val="24"/>
                <w:szCs w:val="24"/>
              </w:rPr>
              <w:t>Кресло</w:t>
            </w:r>
            <w:r w:rsidRPr="003A51AC">
              <w:rPr>
                <w:spacing w:val="-3"/>
                <w:sz w:val="24"/>
                <w:szCs w:val="24"/>
              </w:rPr>
              <w:t xml:space="preserve"> </w:t>
            </w:r>
            <w:r w:rsidRPr="003A51AC">
              <w:rPr>
                <w:sz w:val="24"/>
                <w:szCs w:val="24"/>
              </w:rPr>
              <w:t>педагога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2.6.3.4.</w:t>
            </w:r>
          </w:p>
        </w:tc>
        <w:tc>
          <w:tcPr>
            <w:tcW w:w="5493" w:type="dxa"/>
          </w:tcPr>
          <w:p w:rsidR="005D3D5C" w:rsidRPr="003A51AC" w:rsidRDefault="005D3D5C" w:rsidP="005D3D5C">
            <w:pPr>
              <w:pStyle w:val="TableParagraph"/>
              <w:rPr>
                <w:sz w:val="24"/>
                <w:szCs w:val="24"/>
              </w:rPr>
            </w:pPr>
            <w:r w:rsidRPr="003A51AC">
              <w:rPr>
                <w:sz w:val="24"/>
                <w:szCs w:val="24"/>
              </w:rPr>
              <w:t>Многофункциональное</w:t>
            </w:r>
            <w:r w:rsidRPr="003A51AC">
              <w:rPr>
                <w:spacing w:val="-9"/>
                <w:sz w:val="24"/>
                <w:szCs w:val="24"/>
              </w:rPr>
              <w:t xml:space="preserve"> </w:t>
            </w:r>
            <w:r w:rsidRPr="003A51AC">
              <w:rPr>
                <w:sz w:val="24"/>
                <w:szCs w:val="24"/>
              </w:rPr>
              <w:t>устройство/принтер</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bl>
    <w:p w:rsidR="00760868" w:rsidRPr="003A51AC" w:rsidRDefault="00760868" w:rsidP="00760868">
      <w:pPr>
        <w:shd w:val="clear" w:color="auto" w:fill="FFFFFF"/>
        <w:spacing w:line="240" w:lineRule="auto"/>
        <w:ind w:firstLine="567"/>
        <w:rPr>
          <w:sz w:val="24"/>
          <w:szCs w:val="24"/>
          <w:highlight w:val="yellow"/>
        </w:rPr>
      </w:pPr>
    </w:p>
    <w:tbl>
      <w:tblPr>
        <w:tblStyle w:val="TableNormal"/>
        <w:tblW w:w="10082"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429"/>
      </w:tblGrid>
      <w:tr w:rsidR="005D3D5C" w:rsidRPr="003A51AC" w:rsidTr="00680B2E">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2.6.3.5.</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2.6.3.6.</w:t>
            </w:r>
          </w:p>
        </w:tc>
        <w:tc>
          <w:tcPr>
            <w:tcW w:w="5493" w:type="dxa"/>
          </w:tcPr>
          <w:p w:rsidR="005D3D5C" w:rsidRPr="003A51AC" w:rsidRDefault="005D3D5C" w:rsidP="005D3D5C">
            <w:pPr>
              <w:pStyle w:val="TableParagrap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2"/>
        </w:trPr>
        <w:tc>
          <w:tcPr>
            <w:tcW w:w="1385" w:type="dxa"/>
            <w:shd w:val="clear" w:color="auto" w:fill="F1F1F1"/>
          </w:tcPr>
          <w:p w:rsidR="005D3D5C" w:rsidRPr="003A51AC" w:rsidRDefault="005D3D5C" w:rsidP="005D3D5C">
            <w:pPr>
              <w:pStyle w:val="TableParagraph"/>
              <w:ind w:left="129"/>
              <w:rPr>
                <w:i/>
                <w:sz w:val="24"/>
                <w:szCs w:val="24"/>
              </w:rPr>
            </w:pPr>
            <w:r w:rsidRPr="003A51AC">
              <w:rPr>
                <w:i/>
                <w:sz w:val="24"/>
                <w:szCs w:val="24"/>
              </w:rPr>
              <w:t>2.6.4.</w:t>
            </w:r>
          </w:p>
        </w:tc>
        <w:tc>
          <w:tcPr>
            <w:tcW w:w="8697" w:type="dxa"/>
            <w:gridSpan w:val="5"/>
            <w:shd w:val="clear" w:color="auto" w:fill="F1F1F1"/>
          </w:tcPr>
          <w:p w:rsidR="005D3D5C" w:rsidRPr="003A51AC" w:rsidRDefault="005D3D5C" w:rsidP="005D3D5C">
            <w:pPr>
              <w:pStyle w:val="TableParagraph"/>
              <w:rPr>
                <w:i/>
                <w:sz w:val="24"/>
                <w:szCs w:val="24"/>
              </w:rPr>
            </w:pPr>
            <w:r w:rsidRPr="003A51AC">
              <w:rPr>
                <w:i/>
                <w:sz w:val="24"/>
                <w:szCs w:val="24"/>
              </w:rPr>
              <w:t>Спальня</w:t>
            </w:r>
          </w:p>
        </w:tc>
      </w:tr>
      <w:tr w:rsidR="005D3D5C" w:rsidRPr="003A51AC" w:rsidTr="00680B2E">
        <w:trPr>
          <w:trHeight w:val="474"/>
        </w:trPr>
        <w:tc>
          <w:tcPr>
            <w:tcW w:w="1385" w:type="dxa"/>
          </w:tcPr>
          <w:p w:rsidR="005D3D5C" w:rsidRPr="003A51AC" w:rsidRDefault="005D3D5C" w:rsidP="005D3D5C">
            <w:pPr>
              <w:pStyle w:val="TableParagraph"/>
              <w:ind w:left="129"/>
              <w:rPr>
                <w:sz w:val="24"/>
                <w:szCs w:val="24"/>
              </w:rPr>
            </w:pPr>
            <w:r w:rsidRPr="003A51AC">
              <w:rPr>
                <w:sz w:val="24"/>
                <w:szCs w:val="24"/>
              </w:rPr>
              <w:t>2.6.4.1.</w:t>
            </w:r>
          </w:p>
        </w:tc>
        <w:tc>
          <w:tcPr>
            <w:tcW w:w="5493" w:type="dxa"/>
          </w:tcPr>
          <w:p w:rsidR="005D3D5C" w:rsidRPr="003A51AC" w:rsidRDefault="005D3D5C" w:rsidP="005D3D5C">
            <w:pPr>
              <w:pStyle w:val="TableParagraph"/>
              <w:rPr>
                <w:sz w:val="24"/>
                <w:szCs w:val="24"/>
              </w:rPr>
            </w:pPr>
            <w:r w:rsidRPr="003A51AC">
              <w:rPr>
                <w:sz w:val="24"/>
                <w:szCs w:val="24"/>
              </w:rPr>
              <w:t>Кровать</w:t>
            </w:r>
          </w:p>
        </w:tc>
        <w:tc>
          <w:tcPr>
            <w:tcW w:w="1740" w:type="dxa"/>
            <w:gridSpan w:val="2"/>
          </w:tcPr>
          <w:p w:rsidR="005D3D5C" w:rsidRPr="003A51AC" w:rsidRDefault="005D3D5C" w:rsidP="005D3D5C">
            <w:pPr>
              <w:pStyle w:val="TableParagraph"/>
              <w:spacing w:line="199" w:lineRule="exact"/>
              <w:ind w:left="190" w:right="183"/>
              <w:jc w:val="center"/>
              <w:rPr>
                <w:sz w:val="24"/>
                <w:szCs w:val="24"/>
                <w:lang w:val="ru-RU"/>
              </w:rPr>
            </w:pPr>
            <w:r w:rsidRPr="003A51AC">
              <w:rPr>
                <w:sz w:val="24"/>
                <w:szCs w:val="24"/>
                <w:lang w:val="ru-RU"/>
              </w:rPr>
              <w:t>по</w:t>
            </w:r>
            <w:r w:rsidRPr="003A51AC">
              <w:rPr>
                <w:spacing w:val="-5"/>
                <w:sz w:val="24"/>
                <w:szCs w:val="24"/>
                <w:lang w:val="ru-RU"/>
              </w:rPr>
              <w:t xml:space="preserve"> </w:t>
            </w:r>
            <w:r w:rsidRPr="003A51AC">
              <w:rPr>
                <w:sz w:val="24"/>
                <w:szCs w:val="24"/>
                <w:lang w:val="ru-RU"/>
              </w:rPr>
              <w:t>кол-ву</w:t>
            </w:r>
            <w:r w:rsidRPr="003A51AC">
              <w:rPr>
                <w:spacing w:val="-8"/>
                <w:sz w:val="24"/>
                <w:szCs w:val="24"/>
                <w:lang w:val="ru-RU"/>
              </w:rPr>
              <w:t xml:space="preserve"> </w:t>
            </w:r>
            <w:r w:rsidRPr="003A51AC">
              <w:rPr>
                <w:sz w:val="24"/>
                <w:szCs w:val="24"/>
                <w:lang w:val="ru-RU"/>
              </w:rPr>
              <w:t>детей</w:t>
            </w:r>
            <w:r w:rsidRPr="003A51AC">
              <w:rPr>
                <w:spacing w:val="-5"/>
                <w:sz w:val="24"/>
                <w:szCs w:val="24"/>
                <w:lang w:val="ru-RU"/>
              </w:rPr>
              <w:t xml:space="preserve"> </w:t>
            </w:r>
            <w:r w:rsidRPr="003A51AC">
              <w:rPr>
                <w:sz w:val="24"/>
                <w:szCs w:val="24"/>
                <w:lang w:val="ru-RU"/>
              </w:rPr>
              <w:t>в</w:t>
            </w:r>
          </w:p>
          <w:p w:rsidR="005D3D5C" w:rsidRPr="003A51AC" w:rsidRDefault="005D3D5C" w:rsidP="005D3D5C">
            <w:pPr>
              <w:pStyle w:val="TableParagraph"/>
              <w:spacing w:before="30"/>
              <w:ind w:left="188" w:right="183"/>
              <w:jc w:val="center"/>
              <w:rPr>
                <w:sz w:val="24"/>
                <w:szCs w:val="24"/>
                <w:lang w:val="ru-RU"/>
              </w:rPr>
            </w:pPr>
            <w:r w:rsidRPr="003A51AC">
              <w:rPr>
                <w:sz w:val="24"/>
                <w:szCs w:val="24"/>
                <w:lang w:val="ru-RU"/>
              </w:rPr>
              <w:t>группе</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477"/>
        </w:trPr>
        <w:tc>
          <w:tcPr>
            <w:tcW w:w="1385" w:type="dxa"/>
          </w:tcPr>
          <w:p w:rsidR="005D3D5C" w:rsidRPr="003A51AC" w:rsidRDefault="005D3D5C" w:rsidP="005D3D5C">
            <w:pPr>
              <w:pStyle w:val="TableParagraph"/>
              <w:ind w:left="129"/>
              <w:rPr>
                <w:sz w:val="24"/>
                <w:szCs w:val="24"/>
              </w:rPr>
            </w:pPr>
            <w:r w:rsidRPr="003A51AC">
              <w:rPr>
                <w:sz w:val="24"/>
                <w:szCs w:val="24"/>
              </w:rPr>
              <w:t>2.6.4.2.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Постельное</w:t>
            </w:r>
            <w:r w:rsidRPr="003A51AC">
              <w:rPr>
                <w:spacing w:val="-8"/>
                <w:sz w:val="24"/>
                <w:szCs w:val="24"/>
                <w:lang w:val="ru-RU"/>
              </w:rPr>
              <w:t xml:space="preserve"> </w:t>
            </w:r>
            <w:r w:rsidRPr="003A51AC">
              <w:rPr>
                <w:sz w:val="24"/>
                <w:szCs w:val="24"/>
                <w:lang w:val="ru-RU"/>
              </w:rPr>
              <w:t>белье</w:t>
            </w:r>
            <w:r w:rsidRPr="003A51AC">
              <w:rPr>
                <w:spacing w:val="-5"/>
                <w:sz w:val="24"/>
                <w:szCs w:val="24"/>
                <w:lang w:val="ru-RU"/>
              </w:rPr>
              <w:t xml:space="preserve"> </w:t>
            </w:r>
            <w:r w:rsidRPr="003A51AC">
              <w:rPr>
                <w:sz w:val="24"/>
                <w:szCs w:val="24"/>
                <w:lang w:val="ru-RU"/>
              </w:rPr>
              <w:t>(наволочка,</w:t>
            </w:r>
            <w:r w:rsidRPr="003A51AC">
              <w:rPr>
                <w:spacing w:val="-6"/>
                <w:sz w:val="24"/>
                <w:szCs w:val="24"/>
                <w:lang w:val="ru-RU"/>
              </w:rPr>
              <w:t xml:space="preserve"> </w:t>
            </w:r>
            <w:r w:rsidRPr="003A51AC">
              <w:rPr>
                <w:sz w:val="24"/>
                <w:szCs w:val="24"/>
                <w:lang w:val="ru-RU"/>
              </w:rPr>
              <w:t>простынь,</w:t>
            </w:r>
            <w:r w:rsidRPr="003A51AC">
              <w:rPr>
                <w:spacing w:val="-5"/>
                <w:sz w:val="24"/>
                <w:szCs w:val="24"/>
                <w:lang w:val="ru-RU"/>
              </w:rPr>
              <w:t xml:space="preserve"> </w:t>
            </w:r>
            <w:r w:rsidRPr="003A51AC">
              <w:rPr>
                <w:sz w:val="24"/>
                <w:szCs w:val="24"/>
                <w:lang w:val="ru-RU"/>
              </w:rPr>
              <w:t>пододеяльник)</w:t>
            </w:r>
          </w:p>
        </w:tc>
        <w:tc>
          <w:tcPr>
            <w:tcW w:w="1740" w:type="dxa"/>
            <w:gridSpan w:val="2"/>
          </w:tcPr>
          <w:p w:rsidR="005D3D5C" w:rsidRPr="003A51AC" w:rsidRDefault="005D3D5C" w:rsidP="005D3D5C">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5D3D5C" w:rsidRPr="003A51AC" w:rsidRDefault="005D3D5C" w:rsidP="005D3D5C">
            <w:pPr>
              <w:pStyle w:val="TableParagraph"/>
              <w:spacing w:before="33"/>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580"/>
        </w:trPr>
        <w:tc>
          <w:tcPr>
            <w:tcW w:w="1385" w:type="dxa"/>
          </w:tcPr>
          <w:p w:rsidR="005D3D5C" w:rsidRPr="003A51AC" w:rsidRDefault="005D3D5C" w:rsidP="005D3D5C">
            <w:pPr>
              <w:pStyle w:val="TableParagraph"/>
              <w:ind w:left="129"/>
              <w:rPr>
                <w:sz w:val="24"/>
                <w:szCs w:val="24"/>
              </w:rPr>
            </w:pPr>
            <w:r w:rsidRPr="003A51AC">
              <w:rPr>
                <w:sz w:val="24"/>
                <w:szCs w:val="24"/>
              </w:rPr>
              <w:t>2.6.4.3.</w:t>
            </w:r>
          </w:p>
        </w:tc>
        <w:tc>
          <w:tcPr>
            <w:tcW w:w="5493" w:type="dxa"/>
          </w:tcPr>
          <w:p w:rsidR="005D3D5C" w:rsidRPr="003A51AC" w:rsidRDefault="005D3D5C" w:rsidP="005D3D5C">
            <w:pPr>
              <w:pStyle w:val="TableParagraph"/>
              <w:tabs>
                <w:tab w:val="left" w:pos="1745"/>
                <w:tab w:val="left" w:pos="3815"/>
                <w:tab w:val="left" w:pos="5070"/>
              </w:tabs>
              <w:rPr>
                <w:sz w:val="24"/>
                <w:szCs w:val="24"/>
                <w:lang w:val="ru-RU"/>
              </w:rPr>
            </w:pPr>
            <w:r w:rsidRPr="003A51AC">
              <w:rPr>
                <w:sz w:val="24"/>
                <w:szCs w:val="24"/>
                <w:lang w:val="ru-RU"/>
              </w:rPr>
              <w:t>Постельные</w:t>
            </w:r>
            <w:r w:rsidRPr="003A51AC">
              <w:rPr>
                <w:sz w:val="24"/>
                <w:szCs w:val="24"/>
                <w:lang w:val="ru-RU"/>
              </w:rPr>
              <w:tab/>
              <w:t>принадлежности</w:t>
            </w:r>
            <w:r w:rsidRPr="003A51AC">
              <w:rPr>
                <w:sz w:val="24"/>
                <w:szCs w:val="24"/>
                <w:lang w:val="ru-RU"/>
              </w:rPr>
              <w:tab/>
              <w:t>(матрас,</w:t>
            </w:r>
            <w:r w:rsidRPr="003A51AC">
              <w:rPr>
                <w:sz w:val="24"/>
                <w:szCs w:val="24"/>
                <w:lang w:val="ru-RU"/>
              </w:rPr>
              <w:tab/>
              <w:t>два</w:t>
            </w:r>
          </w:p>
          <w:p w:rsidR="005D3D5C" w:rsidRPr="003A51AC" w:rsidRDefault="005D3D5C" w:rsidP="005D3D5C">
            <w:pPr>
              <w:pStyle w:val="TableParagraph"/>
              <w:spacing w:before="37"/>
              <w:rPr>
                <w:sz w:val="24"/>
                <w:szCs w:val="24"/>
                <w:lang w:val="ru-RU"/>
              </w:rPr>
            </w:pPr>
            <w:r w:rsidRPr="003A51AC">
              <w:rPr>
                <w:sz w:val="24"/>
                <w:szCs w:val="24"/>
                <w:lang w:val="ru-RU"/>
              </w:rPr>
              <w:t>наматрасника,</w:t>
            </w:r>
            <w:r w:rsidRPr="003A51AC">
              <w:rPr>
                <w:spacing w:val="-10"/>
                <w:sz w:val="24"/>
                <w:szCs w:val="24"/>
                <w:lang w:val="ru-RU"/>
              </w:rPr>
              <w:t xml:space="preserve"> </w:t>
            </w:r>
            <w:r w:rsidRPr="003A51AC">
              <w:rPr>
                <w:sz w:val="24"/>
                <w:szCs w:val="24"/>
                <w:lang w:val="ru-RU"/>
              </w:rPr>
              <w:t>подушка,</w:t>
            </w:r>
            <w:r w:rsidRPr="003A51AC">
              <w:rPr>
                <w:spacing w:val="-10"/>
                <w:sz w:val="24"/>
                <w:szCs w:val="24"/>
                <w:lang w:val="ru-RU"/>
              </w:rPr>
              <w:t xml:space="preserve"> </w:t>
            </w:r>
            <w:r w:rsidRPr="003A51AC">
              <w:rPr>
                <w:sz w:val="24"/>
                <w:szCs w:val="24"/>
                <w:lang w:val="ru-RU"/>
              </w:rPr>
              <w:t>одеяло)</w:t>
            </w:r>
          </w:p>
        </w:tc>
        <w:tc>
          <w:tcPr>
            <w:tcW w:w="1740" w:type="dxa"/>
            <w:gridSpan w:val="2"/>
          </w:tcPr>
          <w:p w:rsidR="005D3D5C" w:rsidRPr="003A51AC" w:rsidRDefault="005D3D5C" w:rsidP="005D3D5C">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2"/>
        </w:trPr>
        <w:tc>
          <w:tcPr>
            <w:tcW w:w="1385" w:type="dxa"/>
            <w:shd w:val="clear" w:color="auto" w:fill="F1F1F1"/>
          </w:tcPr>
          <w:p w:rsidR="005D3D5C" w:rsidRPr="003A51AC" w:rsidRDefault="005D3D5C" w:rsidP="005D3D5C">
            <w:pPr>
              <w:pStyle w:val="TableParagraph"/>
              <w:ind w:left="129"/>
              <w:rPr>
                <w:i/>
                <w:sz w:val="24"/>
                <w:szCs w:val="24"/>
              </w:rPr>
            </w:pPr>
            <w:r w:rsidRPr="003A51AC">
              <w:rPr>
                <w:i/>
                <w:sz w:val="24"/>
                <w:szCs w:val="24"/>
              </w:rPr>
              <w:t>2.6.5.</w:t>
            </w:r>
          </w:p>
        </w:tc>
        <w:tc>
          <w:tcPr>
            <w:tcW w:w="8697" w:type="dxa"/>
            <w:gridSpan w:val="5"/>
            <w:shd w:val="clear" w:color="auto" w:fill="F1F1F1"/>
          </w:tcPr>
          <w:p w:rsidR="005D3D5C" w:rsidRPr="003A51AC" w:rsidRDefault="005D3D5C" w:rsidP="005D3D5C">
            <w:pPr>
              <w:pStyle w:val="TableParagraph"/>
              <w:rPr>
                <w:i/>
                <w:sz w:val="24"/>
                <w:szCs w:val="24"/>
              </w:rPr>
            </w:pPr>
            <w:r w:rsidRPr="003A51AC">
              <w:rPr>
                <w:i/>
                <w:sz w:val="24"/>
                <w:szCs w:val="24"/>
              </w:rPr>
              <w:t>Туалетная</w:t>
            </w:r>
            <w:r w:rsidRPr="003A51AC">
              <w:rPr>
                <w:i/>
                <w:spacing w:val="-10"/>
                <w:sz w:val="24"/>
                <w:szCs w:val="24"/>
              </w:rPr>
              <w:t xml:space="preserve"> </w:t>
            </w:r>
            <w:r w:rsidRPr="003A51AC">
              <w:rPr>
                <w:i/>
                <w:sz w:val="24"/>
                <w:szCs w:val="24"/>
              </w:rPr>
              <w:t>комната</w:t>
            </w:r>
          </w:p>
        </w:tc>
      </w:tr>
      <w:tr w:rsidR="005D3D5C" w:rsidRPr="003A51AC" w:rsidTr="00680B2E">
        <w:trPr>
          <w:trHeight w:val="1163"/>
        </w:trPr>
        <w:tc>
          <w:tcPr>
            <w:tcW w:w="1385" w:type="dxa"/>
          </w:tcPr>
          <w:p w:rsidR="005D3D5C" w:rsidRPr="003A51AC" w:rsidRDefault="005D3D5C" w:rsidP="005D3D5C">
            <w:pPr>
              <w:pStyle w:val="TableParagraph"/>
              <w:ind w:left="129"/>
              <w:rPr>
                <w:sz w:val="24"/>
                <w:szCs w:val="24"/>
              </w:rPr>
            </w:pPr>
            <w:r w:rsidRPr="003A51AC">
              <w:rPr>
                <w:sz w:val="24"/>
                <w:szCs w:val="24"/>
              </w:rPr>
              <w:t>2.6.5.1.</w:t>
            </w:r>
          </w:p>
        </w:tc>
        <w:tc>
          <w:tcPr>
            <w:tcW w:w="5493" w:type="dxa"/>
          </w:tcPr>
          <w:p w:rsidR="005D3D5C" w:rsidRPr="003A51AC" w:rsidRDefault="005D3D5C" w:rsidP="005D3D5C">
            <w:pPr>
              <w:pStyle w:val="TableParagraph"/>
              <w:spacing w:line="276" w:lineRule="auto"/>
              <w:ind w:right="97"/>
              <w:jc w:val="both"/>
              <w:rPr>
                <w:sz w:val="24"/>
                <w:szCs w:val="24"/>
                <w:lang w:val="ru-RU"/>
              </w:rPr>
            </w:pPr>
            <w:r w:rsidRPr="003A51AC">
              <w:rPr>
                <w:sz w:val="24"/>
                <w:szCs w:val="24"/>
                <w:lang w:val="ru-RU"/>
              </w:rPr>
              <w:t>Емкости для хранения и разведения дезинфицирующих</w:t>
            </w:r>
            <w:r w:rsidRPr="003A51AC">
              <w:rPr>
                <w:spacing w:val="-52"/>
                <w:sz w:val="24"/>
                <w:szCs w:val="24"/>
                <w:lang w:val="ru-RU"/>
              </w:rPr>
              <w:t xml:space="preserve"> </w:t>
            </w:r>
            <w:r w:rsidRPr="003A51AC">
              <w:rPr>
                <w:sz w:val="24"/>
                <w:szCs w:val="24"/>
                <w:lang w:val="ru-RU"/>
              </w:rPr>
              <w:t>средств,</w:t>
            </w:r>
            <w:r w:rsidRPr="003A51AC">
              <w:rPr>
                <w:spacing w:val="1"/>
                <w:sz w:val="24"/>
                <w:szCs w:val="24"/>
                <w:lang w:val="ru-RU"/>
              </w:rPr>
              <w:t xml:space="preserve"> </w:t>
            </w:r>
            <w:r w:rsidRPr="003A51AC">
              <w:rPr>
                <w:sz w:val="24"/>
                <w:szCs w:val="24"/>
                <w:lang w:val="ru-RU"/>
              </w:rPr>
              <w:t>уборочный</w:t>
            </w:r>
            <w:r w:rsidRPr="003A51AC">
              <w:rPr>
                <w:spacing w:val="1"/>
                <w:sz w:val="24"/>
                <w:szCs w:val="24"/>
                <w:lang w:val="ru-RU"/>
              </w:rPr>
              <w:t xml:space="preserve"> </w:t>
            </w:r>
            <w:r w:rsidRPr="003A51AC">
              <w:rPr>
                <w:sz w:val="24"/>
                <w:szCs w:val="24"/>
                <w:lang w:val="ru-RU"/>
              </w:rPr>
              <w:t>инвентарь,</w:t>
            </w:r>
            <w:r w:rsidRPr="003A51AC">
              <w:rPr>
                <w:spacing w:val="1"/>
                <w:sz w:val="24"/>
                <w:szCs w:val="24"/>
                <w:lang w:val="ru-RU"/>
              </w:rPr>
              <w:t xml:space="preserve"> </w:t>
            </w:r>
            <w:r w:rsidRPr="003A51AC">
              <w:rPr>
                <w:sz w:val="24"/>
                <w:szCs w:val="24"/>
                <w:lang w:val="ru-RU"/>
              </w:rPr>
              <w:t>ерши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обработки</w:t>
            </w:r>
            <w:r w:rsidRPr="003A51AC">
              <w:rPr>
                <w:spacing w:val="1"/>
                <w:sz w:val="24"/>
                <w:szCs w:val="24"/>
                <w:lang w:val="ru-RU"/>
              </w:rPr>
              <w:t xml:space="preserve"> </w:t>
            </w:r>
            <w:r w:rsidRPr="003A51AC">
              <w:rPr>
                <w:sz w:val="24"/>
                <w:szCs w:val="24"/>
                <w:lang w:val="ru-RU"/>
              </w:rPr>
              <w:t>горшков,</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обработки</w:t>
            </w:r>
            <w:r w:rsidRPr="003A51AC">
              <w:rPr>
                <w:spacing w:val="14"/>
                <w:sz w:val="24"/>
                <w:szCs w:val="24"/>
                <w:lang w:val="ru-RU"/>
              </w:rPr>
              <w:t xml:space="preserve"> </w:t>
            </w:r>
            <w:r w:rsidRPr="003A51AC">
              <w:rPr>
                <w:sz w:val="24"/>
                <w:szCs w:val="24"/>
                <w:lang w:val="ru-RU"/>
              </w:rPr>
              <w:t>игрушек,</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p>
          <w:p w:rsidR="005D3D5C" w:rsidRPr="003A51AC" w:rsidRDefault="005D3D5C" w:rsidP="005D3D5C">
            <w:pPr>
              <w:pStyle w:val="TableParagraph"/>
              <w:jc w:val="both"/>
              <w:rPr>
                <w:sz w:val="24"/>
                <w:szCs w:val="24"/>
                <w:lang w:val="ru-RU"/>
              </w:rPr>
            </w:pPr>
            <w:r w:rsidRPr="003A51AC">
              <w:rPr>
                <w:sz w:val="24"/>
                <w:szCs w:val="24"/>
                <w:lang w:val="ru-RU"/>
              </w:rPr>
              <w:t>обработки</w:t>
            </w:r>
            <w:r w:rsidRPr="003A51AC">
              <w:rPr>
                <w:spacing w:val="-5"/>
                <w:sz w:val="24"/>
                <w:szCs w:val="24"/>
                <w:lang w:val="ru-RU"/>
              </w:rPr>
              <w:t xml:space="preserve"> </w:t>
            </w:r>
            <w:r w:rsidRPr="003A51AC">
              <w:rPr>
                <w:sz w:val="24"/>
                <w:szCs w:val="24"/>
                <w:lang w:val="ru-RU"/>
              </w:rPr>
              <w:t>расчесок,</w:t>
            </w:r>
            <w:r w:rsidRPr="003A51AC">
              <w:rPr>
                <w:spacing w:val="-5"/>
                <w:sz w:val="24"/>
                <w:szCs w:val="24"/>
                <w:lang w:val="ru-RU"/>
              </w:rPr>
              <w:t xml:space="preserve"> </w:t>
            </w:r>
            <w:r w:rsidRPr="003A51AC">
              <w:rPr>
                <w:sz w:val="24"/>
                <w:szCs w:val="24"/>
                <w:lang w:val="ru-RU"/>
              </w:rPr>
              <w:t>термометры</w:t>
            </w:r>
            <w:r w:rsidRPr="003A51AC">
              <w:rPr>
                <w:spacing w:val="-4"/>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воды</w:t>
            </w:r>
          </w:p>
        </w:tc>
        <w:tc>
          <w:tcPr>
            <w:tcW w:w="1740" w:type="dxa"/>
            <w:gridSpan w:val="2"/>
          </w:tcPr>
          <w:p w:rsidR="005D3D5C" w:rsidRPr="003A51AC" w:rsidRDefault="005D3D5C" w:rsidP="005D3D5C">
            <w:pPr>
              <w:pStyle w:val="TableParagraph"/>
              <w:rPr>
                <w:sz w:val="24"/>
                <w:szCs w:val="24"/>
                <w:lang w:val="ru-RU"/>
              </w:rPr>
            </w:pPr>
          </w:p>
          <w:p w:rsidR="005D3D5C" w:rsidRPr="003A51AC" w:rsidRDefault="005D3D5C" w:rsidP="005D3D5C">
            <w:pPr>
              <w:pStyle w:val="TableParagraph"/>
              <w:spacing w:before="6"/>
              <w:rPr>
                <w:sz w:val="24"/>
                <w:szCs w:val="24"/>
                <w:lang w:val="ru-RU"/>
              </w:rPr>
            </w:pPr>
          </w:p>
          <w:p w:rsidR="005D3D5C" w:rsidRPr="003A51AC" w:rsidRDefault="005D3D5C" w:rsidP="005D3D5C">
            <w:pPr>
              <w:pStyle w:val="TableParagraph"/>
              <w:ind w:left="498"/>
              <w:rPr>
                <w:sz w:val="24"/>
                <w:szCs w:val="24"/>
              </w:rPr>
            </w:pPr>
            <w:r w:rsidRPr="003A51AC">
              <w:rPr>
                <w:sz w:val="24"/>
                <w:szCs w:val="24"/>
              </w:rPr>
              <w:t>Комплект</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475"/>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t>2.6.5.2.</w:t>
            </w:r>
          </w:p>
        </w:tc>
        <w:tc>
          <w:tcPr>
            <w:tcW w:w="5493" w:type="dxa"/>
          </w:tcPr>
          <w:p w:rsidR="005D3D5C" w:rsidRPr="003A51AC" w:rsidRDefault="005D3D5C" w:rsidP="005D3D5C">
            <w:pPr>
              <w:pStyle w:val="TableParagraph"/>
              <w:spacing w:line="244" w:lineRule="exact"/>
              <w:rPr>
                <w:sz w:val="24"/>
                <w:szCs w:val="24"/>
              </w:rPr>
            </w:pPr>
            <w:r w:rsidRPr="003A51AC">
              <w:rPr>
                <w:sz w:val="24"/>
                <w:szCs w:val="24"/>
              </w:rPr>
              <w:t>Полотенце</w:t>
            </w:r>
            <w:r w:rsidRPr="003A51AC">
              <w:rPr>
                <w:spacing w:val="-4"/>
                <w:sz w:val="24"/>
                <w:szCs w:val="24"/>
              </w:rPr>
              <w:t xml:space="preserve"> </w:t>
            </w:r>
            <w:r w:rsidRPr="003A51AC">
              <w:rPr>
                <w:sz w:val="24"/>
                <w:szCs w:val="24"/>
              </w:rPr>
              <w:t>для</w:t>
            </w:r>
            <w:r w:rsidRPr="003A51AC">
              <w:rPr>
                <w:spacing w:val="-1"/>
                <w:sz w:val="24"/>
                <w:szCs w:val="24"/>
              </w:rPr>
              <w:t xml:space="preserve"> </w:t>
            </w:r>
            <w:r w:rsidRPr="003A51AC">
              <w:rPr>
                <w:sz w:val="24"/>
                <w:szCs w:val="24"/>
              </w:rPr>
              <w:t>ног</w:t>
            </w:r>
          </w:p>
        </w:tc>
        <w:tc>
          <w:tcPr>
            <w:tcW w:w="1740" w:type="dxa"/>
            <w:gridSpan w:val="2"/>
          </w:tcPr>
          <w:p w:rsidR="005D3D5C" w:rsidRPr="003A51AC" w:rsidRDefault="005D3D5C" w:rsidP="005D3D5C">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5D3D5C" w:rsidRPr="003A51AC" w:rsidRDefault="005D3D5C" w:rsidP="005D3D5C">
            <w:pPr>
              <w:pStyle w:val="TableParagraph"/>
              <w:spacing w:before="30"/>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477"/>
        </w:trPr>
        <w:tc>
          <w:tcPr>
            <w:tcW w:w="1385" w:type="dxa"/>
          </w:tcPr>
          <w:p w:rsidR="005D3D5C" w:rsidRPr="003A51AC" w:rsidRDefault="005D3D5C" w:rsidP="005D3D5C">
            <w:pPr>
              <w:pStyle w:val="TableParagraph"/>
              <w:ind w:left="129"/>
              <w:rPr>
                <w:sz w:val="24"/>
                <w:szCs w:val="24"/>
              </w:rPr>
            </w:pPr>
            <w:r w:rsidRPr="003A51AC">
              <w:rPr>
                <w:sz w:val="24"/>
                <w:szCs w:val="24"/>
              </w:rPr>
              <w:t>2.6.5.3.</w:t>
            </w:r>
          </w:p>
        </w:tc>
        <w:tc>
          <w:tcPr>
            <w:tcW w:w="5493" w:type="dxa"/>
          </w:tcPr>
          <w:p w:rsidR="005D3D5C" w:rsidRPr="003A51AC" w:rsidRDefault="005D3D5C" w:rsidP="005D3D5C">
            <w:pPr>
              <w:pStyle w:val="TableParagraph"/>
              <w:rPr>
                <w:sz w:val="24"/>
                <w:szCs w:val="24"/>
              </w:rPr>
            </w:pPr>
            <w:r w:rsidRPr="003A51AC">
              <w:rPr>
                <w:sz w:val="24"/>
                <w:szCs w:val="24"/>
              </w:rPr>
              <w:t>Полотенце</w:t>
            </w:r>
            <w:r w:rsidRPr="003A51AC">
              <w:rPr>
                <w:spacing w:val="-5"/>
                <w:sz w:val="24"/>
                <w:szCs w:val="24"/>
              </w:rPr>
              <w:t xml:space="preserve"> </w:t>
            </w:r>
            <w:r w:rsidRPr="003A51AC">
              <w:rPr>
                <w:sz w:val="24"/>
                <w:szCs w:val="24"/>
              </w:rPr>
              <w:t>для</w:t>
            </w:r>
            <w:r w:rsidRPr="003A51AC">
              <w:rPr>
                <w:spacing w:val="-3"/>
                <w:sz w:val="24"/>
                <w:szCs w:val="24"/>
              </w:rPr>
              <w:t xml:space="preserve"> </w:t>
            </w:r>
            <w:r w:rsidRPr="003A51AC">
              <w:rPr>
                <w:sz w:val="24"/>
                <w:szCs w:val="24"/>
              </w:rPr>
              <w:t>рук</w:t>
            </w:r>
          </w:p>
        </w:tc>
        <w:tc>
          <w:tcPr>
            <w:tcW w:w="1740" w:type="dxa"/>
            <w:gridSpan w:val="2"/>
          </w:tcPr>
          <w:p w:rsidR="005D3D5C" w:rsidRPr="003A51AC" w:rsidRDefault="005D3D5C" w:rsidP="005D3D5C">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5D3D5C" w:rsidRPr="003A51AC" w:rsidRDefault="005D3D5C" w:rsidP="005D3D5C">
            <w:pPr>
              <w:pStyle w:val="TableParagraph"/>
              <w:spacing w:before="33"/>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580"/>
        </w:trPr>
        <w:tc>
          <w:tcPr>
            <w:tcW w:w="1385" w:type="dxa"/>
          </w:tcPr>
          <w:p w:rsidR="005D3D5C" w:rsidRPr="003A51AC" w:rsidRDefault="005D3D5C" w:rsidP="005D3D5C">
            <w:pPr>
              <w:pStyle w:val="TableParagraph"/>
              <w:ind w:left="129"/>
              <w:rPr>
                <w:sz w:val="24"/>
                <w:szCs w:val="24"/>
              </w:rPr>
            </w:pPr>
            <w:r w:rsidRPr="003A51AC">
              <w:rPr>
                <w:sz w:val="24"/>
                <w:szCs w:val="24"/>
              </w:rPr>
              <w:t>2.6.5.4.</w:t>
            </w:r>
          </w:p>
        </w:tc>
        <w:tc>
          <w:tcPr>
            <w:tcW w:w="5493" w:type="dxa"/>
          </w:tcPr>
          <w:p w:rsidR="005D3D5C" w:rsidRPr="003A51AC" w:rsidRDefault="005D3D5C" w:rsidP="005D3D5C">
            <w:pPr>
              <w:pStyle w:val="TableParagraph"/>
              <w:tabs>
                <w:tab w:val="left" w:pos="1405"/>
                <w:tab w:val="left" w:pos="2013"/>
                <w:tab w:val="left" w:pos="3263"/>
                <w:tab w:val="left" w:pos="3644"/>
              </w:tabs>
              <w:rPr>
                <w:sz w:val="24"/>
                <w:szCs w:val="24"/>
                <w:lang w:val="ru-RU"/>
              </w:rPr>
            </w:pPr>
            <w:r w:rsidRPr="003A51AC">
              <w:rPr>
                <w:sz w:val="24"/>
                <w:szCs w:val="24"/>
                <w:lang w:val="ru-RU"/>
              </w:rPr>
              <w:t>Шкафчики</w:t>
            </w:r>
            <w:r w:rsidRPr="003A51AC">
              <w:rPr>
                <w:sz w:val="24"/>
                <w:szCs w:val="24"/>
                <w:lang w:val="ru-RU"/>
              </w:rPr>
              <w:tab/>
              <w:t>для</w:t>
            </w:r>
            <w:r w:rsidRPr="003A51AC">
              <w:rPr>
                <w:sz w:val="24"/>
                <w:szCs w:val="24"/>
                <w:lang w:val="ru-RU"/>
              </w:rPr>
              <w:tab/>
              <w:t>полотенец</w:t>
            </w:r>
            <w:r w:rsidRPr="003A51AC">
              <w:rPr>
                <w:sz w:val="24"/>
                <w:szCs w:val="24"/>
                <w:lang w:val="ru-RU"/>
              </w:rPr>
              <w:tab/>
              <w:t>с</w:t>
            </w:r>
            <w:r w:rsidRPr="003A51AC">
              <w:rPr>
                <w:sz w:val="24"/>
                <w:szCs w:val="24"/>
                <w:lang w:val="ru-RU"/>
              </w:rPr>
              <w:tab/>
              <w:t>индивидуальными</w:t>
            </w:r>
          </w:p>
          <w:p w:rsidR="005D3D5C" w:rsidRPr="003A51AC" w:rsidRDefault="005D3D5C" w:rsidP="005D3D5C">
            <w:pPr>
              <w:pStyle w:val="TableParagraph"/>
              <w:spacing w:before="37"/>
              <w:rPr>
                <w:sz w:val="24"/>
                <w:szCs w:val="24"/>
                <w:lang w:val="ru-RU"/>
              </w:rPr>
            </w:pPr>
            <w:r w:rsidRPr="003A51AC">
              <w:rPr>
                <w:sz w:val="24"/>
                <w:szCs w:val="24"/>
                <w:lang w:val="ru-RU"/>
              </w:rPr>
              <w:t>ячейками</w:t>
            </w:r>
          </w:p>
        </w:tc>
        <w:tc>
          <w:tcPr>
            <w:tcW w:w="1740" w:type="dxa"/>
            <w:gridSpan w:val="2"/>
          </w:tcPr>
          <w:p w:rsidR="005D3D5C" w:rsidRPr="003A51AC" w:rsidRDefault="005D3D5C" w:rsidP="005D3D5C">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lastRenderedPageBreak/>
              <w:t>группе</w:t>
            </w:r>
          </w:p>
        </w:tc>
        <w:tc>
          <w:tcPr>
            <w:tcW w:w="1035" w:type="dxa"/>
          </w:tcPr>
          <w:p w:rsidR="005D3D5C" w:rsidRPr="003A51AC" w:rsidRDefault="005D3D5C" w:rsidP="005D3D5C">
            <w:pPr>
              <w:pStyle w:val="TableParagraph"/>
              <w:ind w:right="444"/>
              <w:jc w:val="right"/>
              <w:rPr>
                <w:sz w:val="24"/>
                <w:szCs w:val="24"/>
              </w:rPr>
            </w:pPr>
            <w:r w:rsidRPr="003A51AC">
              <w:rPr>
                <w:sz w:val="24"/>
                <w:szCs w:val="24"/>
              </w:rPr>
              <w:lastRenderedPageBreak/>
              <w:t>+</w:t>
            </w:r>
          </w:p>
        </w:tc>
        <w:tc>
          <w:tcPr>
            <w:tcW w:w="429" w:type="dxa"/>
          </w:tcPr>
          <w:p w:rsidR="005D3D5C" w:rsidRPr="003A51AC" w:rsidRDefault="005D3D5C" w:rsidP="005D3D5C">
            <w:pPr>
              <w:pStyle w:val="TableParagraph"/>
              <w:rPr>
                <w:sz w:val="24"/>
                <w:szCs w:val="24"/>
              </w:rPr>
            </w:pPr>
          </w:p>
        </w:tc>
      </w:tr>
      <w:tr w:rsidR="005D3D5C" w:rsidRPr="003A51AC" w:rsidTr="00680B2E">
        <w:trPr>
          <w:trHeight w:val="357"/>
        </w:trPr>
        <w:tc>
          <w:tcPr>
            <w:tcW w:w="10082" w:type="dxa"/>
            <w:gridSpan w:val="6"/>
            <w:shd w:val="clear" w:color="auto" w:fill="D7D7D7"/>
          </w:tcPr>
          <w:p w:rsidR="005D3D5C" w:rsidRPr="003A51AC" w:rsidRDefault="005D3D5C" w:rsidP="005D3D5C">
            <w:pPr>
              <w:pStyle w:val="TableParagraph"/>
              <w:spacing w:before="36"/>
              <w:rPr>
                <w:b/>
                <w:i/>
                <w:sz w:val="24"/>
                <w:szCs w:val="24"/>
                <w:lang w:val="ru-RU"/>
              </w:rPr>
            </w:pPr>
            <w:bookmarkStart w:id="31" w:name="_bookmark39"/>
            <w:bookmarkEnd w:id="31"/>
            <w:r w:rsidRPr="003A51AC">
              <w:rPr>
                <w:b/>
                <w:i/>
                <w:sz w:val="24"/>
                <w:szCs w:val="24"/>
                <w:lang w:val="ru-RU"/>
              </w:rPr>
              <w:lastRenderedPageBreak/>
              <w:t>2.7.</w:t>
            </w:r>
            <w:r w:rsidRPr="003A51AC">
              <w:rPr>
                <w:b/>
                <w:i/>
                <w:spacing w:val="-6"/>
                <w:sz w:val="24"/>
                <w:szCs w:val="24"/>
                <w:lang w:val="ru-RU"/>
              </w:rPr>
              <w:t xml:space="preserve"> </w:t>
            </w:r>
            <w:r w:rsidRPr="003A51AC">
              <w:rPr>
                <w:b/>
                <w:i/>
                <w:sz w:val="24"/>
                <w:szCs w:val="24"/>
                <w:lang w:val="ru-RU"/>
              </w:rPr>
              <w:t>Группа</w:t>
            </w:r>
            <w:r w:rsidRPr="003A51AC">
              <w:rPr>
                <w:b/>
                <w:i/>
                <w:spacing w:val="-6"/>
                <w:sz w:val="24"/>
                <w:szCs w:val="24"/>
                <w:lang w:val="ru-RU"/>
              </w:rPr>
              <w:t xml:space="preserve"> </w:t>
            </w:r>
            <w:r w:rsidRPr="003A51AC">
              <w:rPr>
                <w:b/>
                <w:i/>
                <w:sz w:val="24"/>
                <w:szCs w:val="24"/>
                <w:lang w:val="ru-RU"/>
              </w:rPr>
              <w:t>старшего</w:t>
            </w:r>
            <w:r w:rsidRPr="003A51AC">
              <w:rPr>
                <w:b/>
                <w:i/>
                <w:spacing w:val="-7"/>
                <w:sz w:val="24"/>
                <w:szCs w:val="24"/>
                <w:lang w:val="ru-RU"/>
              </w:rPr>
              <w:t xml:space="preserve"> </w:t>
            </w:r>
            <w:r w:rsidRPr="003A51AC">
              <w:rPr>
                <w:b/>
                <w:i/>
                <w:sz w:val="24"/>
                <w:szCs w:val="24"/>
                <w:lang w:val="ru-RU"/>
              </w:rPr>
              <w:t>дошкольного</w:t>
            </w:r>
            <w:r w:rsidRPr="003A51AC">
              <w:rPr>
                <w:b/>
                <w:i/>
                <w:spacing w:val="-6"/>
                <w:sz w:val="24"/>
                <w:szCs w:val="24"/>
                <w:lang w:val="ru-RU"/>
              </w:rPr>
              <w:t xml:space="preserve"> </w:t>
            </w:r>
            <w:r w:rsidRPr="003A51AC">
              <w:rPr>
                <w:b/>
                <w:i/>
                <w:sz w:val="24"/>
                <w:szCs w:val="24"/>
                <w:lang w:val="ru-RU"/>
              </w:rPr>
              <w:t>возраста</w:t>
            </w:r>
            <w:r w:rsidRPr="003A51AC">
              <w:rPr>
                <w:b/>
                <w:i/>
                <w:spacing w:val="-6"/>
                <w:sz w:val="24"/>
                <w:szCs w:val="24"/>
                <w:lang w:val="ru-RU"/>
              </w:rPr>
              <w:t xml:space="preserve"> </w:t>
            </w:r>
            <w:r w:rsidRPr="003A51AC">
              <w:rPr>
                <w:b/>
                <w:i/>
                <w:sz w:val="24"/>
                <w:szCs w:val="24"/>
                <w:lang w:val="ru-RU"/>
              </w:rPr>
              <w:t>(6</w:t>
            </w:r>
            <w:r w:rsidRPr="003A51AC">
              <w:rPr>
                <w:b/>
                <w:i/>
                <w:spacing w:val="-4"/>
                <w:sz w:val="24"/>
                <w:szCs w:val="24"/>
                <w:lang w:val="ru-RU"/>
              </w:rPr>
              <w:t xml:space="preserve"> </w:t>
            </w:r>
            <w:r w:rsidRPr="003A51AC">
              <w:rPr>
                <w:b/>
                <w:i/>
                <w:sz w:val="24"/>
                <w:szCs w:val="24"/>
                <w:lang w:val="ru-RU"/>
              </w:rPr>
              <w:t>–</w:t>
            </w:r>
            <w:r w:rsidRPr="003A51AC">
              <w:rPr>
                <w:b/>
                <w:i/>
                <w:spacing w:val="-6"/>
                <w:sz w:val="24"/>
                <w:szCs w:val="24"/>
                <w:lang w:val="ru-RU"/>
              </w:rPr>
              <w:t xml:space="preserve"> </w:t>
            </w:r>
            <w:r w:rsidRPr="003A51AC">
              <w:rPr>
                <w:b/>
                <w:i/>
                <w:sz w:val="24"/>
                <w:szCs w:val="24"/>
                <w:lang w:val="ru-RU"/>
              </w:rPr>
              <w:t>7</w:t>
            </w:r>
            <w:r w:rsidRPr="003A51AC">
              <w:rPr>
                <w:b/>
                <w:i/>
                <w:spacing w:val="-6"/>
                <w:sz w:val="24"/>
                <w:szCs w:val="24"/>
                <w:lang w:val="ru-RU"/>
              </w:rPr>
              <w:t xml:space="preserve"> </w:t>
            </w:r>
            <w:r w:rsidRPr="003A51AC">
              <w:rPr>
                <w:b/>
                <w:i/>
                <w:sz w:val="24"/>
                <w:szCs w:val="24"/>
                <w:lang w:val="ru-RU"/>
              </w:rPr>
              <w:t>лет)</w:t>
            </w:r>
          </w:p>
        </w:tc>
      </w:tr>
      <w:tr w:rsidR="005D3D5C" w:rsidRPr="003A51AC" w:rsidTr="00680B2E">
        <w:trPr>
          <w:trHeight w:val="292"/>
        </w:trPr>
        <w:tc>
          <w:tcPr>
            <w:tcW w:w="1385" w:type="dxa"/>
            <w:shd w:val="clear" w:color="auto" w:fill="F1F1F1"/>
          </w:tcPr>
          <w:p w:rsidR="005D3D5C" w:rsidRPr="003A51AC" w:rsidRDefault="005D3D5C" w:rsidP="005D3D5C">
            <w:pPr>
              <w:pStyle w:val="TableParagraph"/>
              <w:spacing w:line="246" w:lineRule="exact"/>
              <w:ind w:left="129"/>
              <w:rPr>
                <w:i/>
                <w:sz w:val="24"/>
                <w:szCs w:val="24"/>
              </w:rPr>
            </w:pPr>
            <w:r w:rsidRPr="003A51AC">
              <w:rPr>
                <w:i/>
                <w:sz w:val="24"/>
                <w:szCs w:val="24"/>
              </w:rPr>
              <w:t>2.7.1.</w:t>
            </w:r>
          </w:p>
        </w:tc>
        <w:tc>
          <w:tcPr>
            <w:tcW w:w="8697" w:type="dxa"/>
            <w:gridSpan w:val="5"/>
            <w:shd w:val="clear" w:color="auto" w:fill="F1F1F1"/>
          </w:tcPr>
          <w:p w:rsidR="005D3D5C" w:rsidRPr="003A51AC" w:rsidRDefault="005D3D5C" w:rsidP="005D3D5C">
            <w:pPr>
              <w:pStyle w:val="TableParagraph"/>
              <w:spacing w:line="246" w:lineRule="exact"/>
              <w:rPr>
                <w:i/>
                <w:sz w:val="24"/>
                <w:szCs w:val="24"/>
              </w:rPr>
            </w:pPr>
            <w:r w:rsidRPr="003A51AC">
              <w:rPr>
                <w:i/>
                <w:sz w:val="24"/>
                <w:szCs w:val="24"/>
              </w:rPr>
              <w:t>Раздевальная</w:t>
            </w: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2.7.1.1.</w:t>
            </w:r>
          </w:p>
        </w:tc>
        <w:tc>
          <w:tcPr>
            <w:tcW w:w="5493" w:type="dxa"/>
          </w:tcPr>
          <w:p w:rsidR="005D3D5C" w:rsidRPr="003A51AC" w:rsidRDefault="005D3D5C" w:rsidP="005D3D5C">
            <w:pPr>
              <w:pStyle w:val="TableParagraph"/>
              <w:rPr>
                <w:sz w:val="24"/>
                <w:szCs w:val="24"/>
              </w:rPr>
            </w:pPr>
            <w:r w:rsidRPr="003A51AC">
              <w:rPr>
                <w:sz w:val="24"/>
                <w:szCs w:val="24"/>
              </w:rPr>
              <w:t>Зеркало</w:t>
            </w:r>
            <w:r w:rsidRPr="003A51AC">
              <w:rPr>
                <w:spacing w:val="-4"/>
                <w:sz w:val="24"/>
                <w:szCs w:val="24"/>
              </w:rPr>
              <w:t xml:space="preserve"> </w:t>
            </w:r>
            <w:r w:rsidRPr="003A51AC">
              <w:rPr>
                <w:sz w:val="24"/>
                <w:szCs w:val="24"/>
              </w:rPr>
              <w:t>травмобезопасное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2.7.1.2.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проведения</w:t>
            </w:r>
            <w:r w:rsidRPr="003A51AC">
              <w:rPr>
                <w:spacing w:val="-7"/>
                <w:sz w:val="24"/>
                <w:szCs w:val="24"/>
                <w:lang w:val="ru-RU"/>
              </w:rPr>
              <w:t xml:space="preserve"> </w:t>
            </w:r>
            <w:r w:rsidRPr="003A51AC">
              <w:rPr>
                <w:sz w:val="24"/>
                <w:szCs w:val="24"/>
                <w:lang w:val="ru-RU"/>
              </w:rPr>
              <w:t>спортивных</w:t>
            </w:r>
            <w:r w:rsidRPr="003A51AC">
              <w:rPr>
                <w:spacing w:val="-6"/>
                <w:sz w:val="24"/>
                <w:szCs w:val="24"/>
                <w:lang w:val="ru-RU"/>
              </w:rPr>
              <w:t xml:space="preserve"> </w:t>
            </w:r>
            <w:r w:rsidRPr="003A51AC">
              <w:rPr>
                <w:sz w:val="24"/>
                <w:szCs w:val="24"/>
                <w:lang w:val="ru-RU"/>
              </w:rPr>
              <w:t>мероприятий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871"/>
        </w:trPr>
        <w:tc>
          <w:tcPr>
            <w:tcW w:w="1385" w:type="dxa"/>
          </w:tcPr>
          <w:p w:rsidR="005D3D5C" w:rsidRPr="003A51AC" w:rsidRDefault="005D3D5C" w:rsidP="005D3D5C">
            <w:pPr>
              <w:pStyle w:val="TableParagraph"/>
              <w:ind w:left="129"/>
              <w:rPr>
                <w:sz w:val="24"/>
                <w:szCs w:val="24"/>
              </w:rPr>
            </w:pPr>
            <w:r w:rsidRPr="003A51AC">
              <w:rPr>
                <w:sz w:val="24"/>
                <w:szCs w:val="24"/>
              </w:rPr>
              <w:t>2.7.1.3.</w:t>
            </w:r>
          </w:p>
        </w:tc>
        <w:tc>
          <w:tcPr>
            <w:tcW w:w="5493" w:type="dxa"/>
          </w:tcPr>
          <w:p w:rsidR="005D3D5C" w:rsidRPr="003A51AC" w:rsidRDefault="005D3D5C" w:rsidP="005D3D5C">
            <w:pPr>
              <w:pStyle w:val="TableParagraph"/>
              <w:tabs>
                <w:tab w:val="left" w:pos="913"/>
                <w:tab w:val="left" w:pos="1453"/>
                <w:tab w:val="left" w:pos="2849"/>
                <w:tab w:val="left" w:pos="4192"/>
                <w:tab w:val="left" w:pos="4727"/>
              </w:tabs>
              <w:spacing w:line="276" w:lineRule="auto"/>
              <w:ind w:right="98"/>
              <w:rPr>
                <w:sz w:val="24"/>
                <w:szCs w:val="24"/>
                <w:lang w:val="ru-RU"/>
              </w:rPr>
            </w:pPr>
            <w:r w:rsidRPr="003A51AC">
              <w:rPr>
                <w:sz w:val="24"/>
                <w:szCs w:val="24"/>
                <w:lang w:val="ru-RU"/>
              </w:rPr>
              <w:t>Набор</w:t>
            </w:r>
            <w:r w:rsidRPr="003A51AC">
              <w:rPr>
                <w:sz w:val="24"/>
                <w:szCs w:val="24"/>
                <w:lang w:val="ru-RU"/>
              </w:rPr>
              <w:tab/>
              <w:t>для</w:t>
            </w:r>
            <w:r w:rsidRPr="003A51AC">
              <w:rPr>
                <w:sz w:val="24"/>
                <w:szCs w:val="24"/>
                <w:lang w:val="ru-RU"/>
              </w:rPr>
              <w:tab/>
              <w:t>организации</w:t>
            </w:r>
            <w:r w:rsidRPr="003A51AC">
              <w:rPr>
                <w:sz w:val="24"/>
                <w:szCs w:val="24"/>
                <w:lang w:val="ru-RU"/>
              </w:rPr>
              <w:tab/>
              <w:t>спортивных</w:t>
            </w:r>
            <w:r w:rsidRPr="003A51AC">
              <w:rPr>
                <w:sz w:val="24"/>
                <w:szCs w:val="24"/>
                <w:lang w:val="ru-RU"/>
              </w:rPr>
              <w:tab/>
              <w:t>игр</w:t>
            </w:r>
            <w:r w:rsidRPr="003A51AC">
              <w:rPr>
                <w:sz w:val="24"/>
                <w:szCs w:val="24"/>
                <w:lang w:val="ru-RU"/>
              </w:rPr>
              <w:tab/>
            </w:r>
            <w:r w:rsidRPr="003A51AC">
              <w:rPr>
                <w:spacing w:val="-1"/>
                <w:sz w:val="24"/>
                <w:szCs w:val="24"/>
                <w:lang w:val="ru-RU"/>
              </w:rPr>
              <w:t>(лыжи,</w:t>
            </w:r>
            <w:r w:rsidRPr="003A51AC">
              <w:rPr>
                <w:spacing w:val="-52"/>
                <w:sz w:val="24"/>
                <w:szCs w:val="24"/>
                <w:lang w:val="ru-RU"/>
              </w:rPr>
              <w:t xml:space="preserve"> </w:t>
            </w:r>
            <w:r w:rsidRPr="003A51AC">
              <w:rPr>
                <w:sz w:val="24"/>
                <w:szCs w:val="24"/>
                <w:lang w:val="ru-RU"/>
              </w:rPr>
              <w:t>самокат,</w:t>
            </w:r>
            <w:r w:rsidRPr="003A51AC">
              <w:rPr>
                <w:spacing w:val="31"/>
                <w:sz w:val="24"/>
                <w:szCs w:val="24"/>
                <w:lang w:val="ru-RU"/>
              </w:rPr>
              <w:t xml:space="preserve"> </w:t>
            </w:r>
            <w:r w:rsidRPr="003A51AC">
              <w:rPr>
                <w:sz w:val="24"/>
                <w:szCs w:val="24"/>
                <w:lang w:val="ru-RU"/>
              </w:rPr>
              <w:t>беговелы,</w:t>
            </w:r>
            <w:r w:rsidRPr="003A51AC">
              <w:rPr>
                <w:spacing w:val="34"/>
                <w:sz w:val="24"/>
                <w:szCs w:val="24"/>
                <w:lang w:val="ru-RU"/>
              </w:rPr>
              <w:t xml:space="preserve"> </w:t>
            </w:r>
            <w:r w:rsidRPr="003A51AC">
              <w:rPr>
                <w:sz w:val="24"/>
                <w:szCs w:val="24"/>
                <w:lang w:val="ru-RU"/>
              </w:rPr>
              <w:t>мячи,</w:t>
            </w:r>
            <w:r w:rsidRPr="003A51AC">
              <w:rPr>
                <w:spacing w:val="31"/>
                <w:sz w:val="24"/>
                <w:szCs w:val="24"/>
                <w:lang w:val="ru-RU"/>
              </w:rPr>
              <w:t xml:space="preserve"> </w:t>
            </w:r>
            <w:r w:rsidRPr="003A51AC">
              <w:rPr>
                <w:sz w:val="24"/>
                <w:szCs w:val="24"/>
                <w:lang w:val="ru-RU"/>
              </w:rPr>
              <w:t>кегли,</w:t>
            </w:r>
            <w:r w:rsidRPr="003A51AC">
              <w:rPr>
                <w:spacing w:val="33"/>
                <w:sz w:val="24"/>
                <w:szCs w:val="24"/>
                <w:lang w:val="ru-RU"/>
              </w:rPr>
              <w:t xml:space="preserve"> </w:t>
            </w:r>
            <w:r w:rsidRPr="003A51AC">
              <w:rPr>
                <w:sz w:val="24"/>
                <w:szCs w:val="24"/>
                <w:lang w:val="ru-RU"/>
              </w:rPr>
              <w:t>хоккейные</w:t>
            </w:r>
            <w:r w:rsidRPr="003A51AC">
              <w:rPr>
                <w:spacing w:val="35"/>
                <w:sz w:val="24"/>
                <w:szCs w:val="24"/>
                <w:lang w:val="ru-RU"/>
              </w:rPr>
              <w:t xml:space="preserve"> </w:t>
            </w:r>
            <w:r w:rsidRPr="003A51AC">
              <w:rPr>
                <w:sz w:val="24"/>
                <w:szCs w:val="24"/>
                <w:lang w:val="ru-RU"/>
              </w:rPr>
              <w:t>клюшки</w:t>
            </w:r>
            <w:r w:rsidRPr="003A51AC">
              <w:rPr>
                <w:spacing w:val="32"/>
                <w:sz w:val="24"/>
                <w:szCs w:val="24"/>
                <w:lang w:val="ru-RU"/>
              </w:rPr>
              <w:t xml:space="preserve"> </w:t>
            </w:r>
            <w:r w:rsidRPr="003A51AC">
              <w:rPr>
                <w:sz w:val="24"/>
                <w:szCs w:val="24"/>
                <w:lang w:val="ru-RU"/>
              </w:rPr>
              <w:t>и</w:t>
            </w:r>
          </w:p>
          <w:p w:rsidR="005D3D5C" w:rsidRPr="003A51AC" w:rsidRDefault="005D3D5C" w:rsidP="005D3D5C">
            <w:pPr>
              <w:pStyle w:val="TableParagraph"/>
              <w:spacing w:line="252" w:lineRule="exact"/>
              <w:rPr>
                <w:sz w:val="24"/>
                <w:szCs w:val="24"/>
              </w:rPr>
            </w:pPr>
            <w:r w:rsidRPr="003A51AC">
              <w:rPr>
                <w:sz w:val="24"/>
                <w:szCs w:val="24"/>
              </w:rPr>
              <w:t>т.п.)</w:t>
            </w:r>
          </w:p>
        </w:tc>
        <w:tc>
          <w:tcPr>
            <w:tcW w:w="7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2.7.1.4.</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подвижных</w:t>
            </w:r>
            <w:r w:rsidRPr="003A51AC">
              <w:rPr>
                <w:spacing w:val="-4"/>
                <w:sz w:val="24"/>
                <w:szCs w:val="24"/>
                <w:lang w:val="ru-RU"/>
              </w:rPr>
              <w:t xml:space="preserve"> </w:t>
            </w:r>
            <w:r w:rsidRPr="003A51AC">
              <w:rPr>
                <w:sz w:val="24"/>
                <w:szCs w:val="24"/>
                <w:lang w:val="ru-RU"/>
              </w:rPr>
              <w:t>игр</w:t>
            </w:r>
            <w:r w:rsidRPr="003A51AC">
              <w:rPr>
                <w:spacing w:val="-5"/>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игр</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песком</w:t>
            </w:r>
            <w:r w:rsidRPr="003A51AC">
              <w:rPr>
                <w:spacing w:val="-6"/>
                <w:sz w:val="24"/>
                <w:szCs w:val="24"/>
                <w:lang w:val="ru-RU"/>
              </w:rPr>
              <w:t xml:space="preserve"> </w:t>
            </w:r>
            <w:r w:rsidRPr="003A51AC">
              <w:rPr>
                <w:sz w:val="24"/>
                <w:szCs w:val="24"/>
                <w:lang w:val="ru-RU"/>
              </w:rPr>
              <w:t>-</w:t>
            </w:r>
            <w:r w:rsidRPr="003A51AC">
              <w:rPr>
                <w:spacing w:val="-3"/>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680B2E">
        <w:trPr>
          <w:trHeight w:val="580"/>
        </w:trPr>
        <w:tc>
          <w:tcPr>
            <w:tcW w:w="1385" w:type="dxa"/>
          </w:tcPr>
          <w:p w:rsidR="005D3D5C" w:rsidRPr="003A51AC" w:rsidRDefault="005D3D5C" w:rsidP="005D3D5C">
            <w:pPr>
              <w:pStyle w:val="TableParagraph"/>
              <w:ind w:left="129"/>
              <w:rPr>
                <w:sz w:val="24"/>
                <w:szCs w:val="24"/>
              </w:rPr>
            </w:pPr>
            <w:r w:rsidRPr="003A51AC">
              <w:rPr>
                <w:sz w:val="24"/>
                <w:szCs w:val="24"/>
              </w:rPr>
              <w:t>2.7.1.5.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Система</w:t>
            </w:r>
            <w:r w:rsidRPr="003A51AC">
              <w:rPr>
                <w:spacing w:val="53"/>
                <w:sz w:val="24"/>
                <w:szCs w:val="24"/>
                <w:lang w:val="ru-RU"/>
              </w:rPr>
              <w:t xml:space="preserve"> </w:t>
            </w:r>
            <w:r w:rsidRPr="003A51AC">
              <w:rPr>
                <w:sz w:val="24"/>
                <w:szCs w:val="24"/>
                <w:lang w:val="ru-RU"/>
              </w:rPr>
              <w:t>хранения</w:t>
            </w:r>
            <w:r w:rsidRPr="003A51AC">
              <w:rPr>
                <w:spacing w:val="51"/>
                <w:sz w:val="24"/>
                <w:szCs w:val="24"/>
                <w:lang w:val="ru-RU"/>
              </w:rPr>
              <w:t xml:space="preserve"> </w:t>
            </w:r>
            <w:r w:rsidRPr="003A51AC">
              <w:rPr>
                <w:sz w:val="24"/>
                <w:szCs w:val="24"/>
                <w:lang w:val="ru-RU"/>
              </w:rPr>
              <w:t>вещей</w:t>
            </w:r>
            <w:r w:rsidRPr="003A51AC">
              <w:rPr>
                <w:spacing w:val="52"/>
                <w:sz w:val="24"/>
                <w:szCs w:val="24"/>
                <w:lang w:val="ru-RU"/>
              </w:rPr>
              <w:t xml:space="preserve"> </w:t>
            </w:r>
            <w:r w:rsidRPr="003A51AC">
              <w:rPr>
                <w:sz w:val="24"/>
                <w:szCs w:val="24"/>
                <w:lang w:val="ru-RU"/>
              </w:rPr>
              <w:t>обучающихся</w:t>
            </w:r>
            <w:r w:rsidRPr="003A51AC">
              <w:rPr>
                <w:spacing w:val="52"/>
                <w:sz w:val="24"/>
                <w:szCs w:val="24"/>
                <w:lang w:val="ru-RU"/>
              </w:rPr>
              <w:t xml:space="preserve"> </w:t>
            </w:r>
            <w:r w:rsidRPr="003A51AC">
              <w:rPr>
                <w:sz w:val="24"/>
                <w:szCs w:val="24"/>
                <w:lang w:val="ru-RU"/>
              </w:rPr>
              <w:t>со</w:t>
            </w:r>
            <w:r w:rsidRPr="003A51AC">
              <w:rPr>
                <w:spacing w:val="54"/>
                <w:sz w:val="24"/>
                <w:szCs w:val="24"/>
                <w:lang w:val="ru-RU"/>
              </w:rPr>
              <w:t xml:space="preserve"> </w:t>
            </w:r>
            <w:r w:rsidRPr="003A51AC">
              <w:rPr>
                <w:sz w:val="24"/>
                <w:szCs w:val="24"/>
                <w:lang w:val="ru-RU"/>
              </w:rPr>
              <w:t>скамьей</w:t>
            </w:r>
            <w:r w:rsidRPr="003A51AC">
              <w:rPr>
                <w:spacing w:val="52"/>
                <w:sz w:val="24"/>
                <w:szCs w:val="24"/>
                <w:lang w:val="ru-RU"/>
              </w:rPr>
              <w:t xml:space="preserve"> </w:t>
            </w:r>
            <w:r w:rsidRPr="003A51AC">
              <w:rPr>
                <w:sz w:val="24"/>
                <w:szCs w:val="24"/>
                <w:lang w:val="ru-RU"/>
              </w:rPr>
              <w:t>в</w:t>
            </w:r>
          </w:p>
          <w:p w:rsidR="005D3D5C" w:rsidRPr="003A51AC" w:rsidRDefault="005D3D5C" w:rsidP="005D3D5C">
            <w:pPr>
              <w:pStyle w:val="TableParagraph"/>
              <w:spacing w:before="37"/>
              <w:rPr>
                <w:sz w:val="24"/>
                <w:szCs w:val="24"/>
              </w:rPr>
            </w:pPr>
            <w:r w:rsidRPr="003A51AC">
              <w:rPr>
                <w:sz w:val="24"/>
                <w:szCs w:val="24"/>
              </w:rPr>
              <w:t>комплекте</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128" w:right="116"/>
              <w:jc w:val="center"/>
              <w:rPr>
                <w:sz w:val="24"/>
                <w:szCs w:val="24"/>
              </w:rPr>
            </w:pPr>
            <w:r w:rsidRPr="003A51AC">
              <w:rPr>
                <w:sz w:val="24"/>
                <w:szCs w:val="24"/>
              </w:rPr>
              <w:t>4***</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2.7.1.6.</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Система</w:t>
            </w:r>
            <w:r w:rsidRPr="003A51AC">
              <w:rPr>
                <w:spacing w:val="-5"/>
                <w:sz w:val="24"/>
                <w:szCs w:val="24"/>
                <w:lang w:val="ru-RU"/>
              </w:rPr>
              <w:t xml:space="preserve"> </w:t>
            </w:r>
            <w:r w:rsidRPr="003A51AC">
              <w:rPr>
                <w:sz w:val="24"/>
                <w:szCs w:val="24"/>
                <w:lang w:val="ru-RU"/>
              </w:rPr>
              <w:t>хранения</w:t>
            </w:r>
            <w:r w:rsidRPr="003A51AC">
              <w:rPr>
                <w:spacing w:val="-5"/>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сушки</w:t>
            </w:r>
            <w:r w:rsidRPr="003A51AC">
              <w:rPr>
                <w:spacing w:val="-4"/>
                <w:sz w:val="24"/>
                <w:szCs w:val="24"/>
                <w:lang w:val="ru-RU"/>
              </w:rPr>
              <w:t xml:space="preserve"> </w:t>
            </w:r>
            <w:r w:rsidRPr="003A51AC">
              <w:rPr>
                <w:sz w:val="24"/>
                <w:szCs w:val="24"/>
                <w:lang w:val="ru-RU"/>
              </w:rPr>
              <w:t>вещей</w:t>
            </w:r>
            <w:r w:rsidRPr="003A51AC">
              <w:rPr>
                <w:spacing w:val="-5"/>
                <w:sz w:val="24"/>
                <w:szCs w:val="24"/>
                <w:lang w:val="ru-RU"/>
              </w:rPr>
              <w:t xml:space="preserve"> </w:t>
            </w:r>
            <w:r w:rsidRPr="003A51AC">
              <w:rPr>
                <w:sz w:val="24"/>
                <w:szCs w:val="24"/>
                <w:lang w:val="ru-RU"/>
              </w:rPr>
              <w:t>обучающихся</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2.7.1.7.</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Стеллаж</w:t>
            </w:r>
            <w:r w:rsidRPr="003A51AC">
              <w:rPr>
                <w:spacing w:val="-3"/>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хранения</w:t>
            </w:r>
            <w:r w:rsidRPr="003A51AC">
              <w:rPr>
                <w:spacing w:val="-5"/>
                <w:sz w:val="24"/>
                <w:szCs w:val="24"/>
                <w:lang w:val="ru-RU"/>
              </w:rPr>
              <w:t xml:space="preserve"> </w:t>
            </w:r>
            <w:r w:rsidRPr="003A51AC">
              <w:rPr>
                <w:sz w:val="24"/>
                <w:szCs w:val="24"/>
                <w:lang w:val="ru-RU"/>
              </w:rPr>
              <w:t>игр</w:t>
            </w:r>
            <w:r w:rsidRPr="003A51AC">
              <w:rPr>
                <w:spacing w:val="-4"/>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оборудования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2.7.1.8.</w:t>
            </w:r>
          </w:p>
        </w:tc>
        <w:tc>
          <w:tcPr>
            <w:tcW w:w="5493" w:type="dxa"/>
          </w:tcPr>
          <w:p w:rsidR="005D3D5C" w:rsidRPr="003A51AC" w:rsidRDefault="005D3D5C" w:rsidP="005D3D5C">
            <w:pPr>
              <w:pStyle w:val="TableParagraph"/>
              <w:rPr>
                <w:sz w:val="24"/>
                <w:szCs w:val="24"/>
              </w:rPr>
            </w:pPr>
            <w:r w:rsidRPr="003A51AC">
              <w:rPr>
                <w:sz w:val="24"/>
                <w:szCs w:val="24"/>
              </w:rPr>
              <w:t>Стенд</w:t>
            </w:r>
            <w:r w:rsidRPr="003A51AC">
              <w:rPr>
                <w:spacing w:val="-5"/>
                <w:sz w:val="24"/>
                <w:szCs w:val="24"/>
              </w:rPr>
              <w:t xml:space="preserve"> </w:t>
            </w:r>
            <w:r w:rsidRPr="003A51AC">
              <w:rPr>
                <w:sz w:val="24"/>
                <w:szCs w:val="24"/>
              </w:rPr>
              <w:t>информационный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shd w:val="clear" w:color="auto" w:fill="F1F1F1"/>
          </w:tcPr>
          <w:p w:rsidR="005D3D5C" w:rsidRPr="003A51AC" w:rsidRDefault="005D3D5C" w:rsidP="005D3D5C">
            <w:pPr>
              <w:pStyle w:val="TableParagraph"/>
              <w:ind w:left="129"/>
              <w:rPr>
                <w:i/>
                <w:sz w:val="24"/>
                <w:szCs w:val="24"/>
              </w:rPr>
            </w:pPr>
            <w:r w:rsidRPr="003A51AC">
              <w:rPr>
                <w:i/>
                <w:sz w:val="24"/>
                <w:szCs w:val="24"/>
              </w:rPr>
              <w:t>2.7.2.</w:t>
            </w:r>
          </w:p>
        </w:tc>
        <w:tc>
          <w:tcPr>
            <w:tcW w:w="8697" w:type="dxa"/>
            <w:gridSpan w:val="5"/>
            <w:shd w:val="clear" w:color="auto" w:fill="F1F1F1"/>
          </w:tcPr>
          <w:p w:rsidR="005D3D5C" w:rsidRPr="003A51AC" w:rsidRDefault="005D3D5C" w:rsidP="005D3D5C">
            <w:pPr>
              <w:pStyle w:val="TableParagraph"/>
              <w:rPr>
                <w:i/>
                <w:sz w:val="24"/>
                <w:szCs w:val="24"/>
                <w:lang w:val="ru-RU"/>
              </w:rPr>
            </w:pPr>
            <w:r w:rsidRPr="003A51AC">
              <w:rPr>
                <w:i/>
                <w:sz w:val="24"/>
                <w:szCs w:val="24"/>
                <w:lang w:val="ru-RU"/>
              </w:rPr>
              <w:t>Игровая</w:t>
            </w:r>
            <w:r w:rsidRPr="003A51AC">
              <w:rPr>
                <w:i/>
                <w:spacing w:val="-4"/>
                <w:sz w:val="24"/>
                <w:szCs w:val="24"/>
                <w:lang w:val="ru-RU"/>
              </w:rPr>
              <w:t xml:space="preserve"> </w:t>
            </w:r>
            <w:r w:rsidRPr="003A51AC">
              <w:rPr>
                <w:i/>
                <w:sz w:val="24"/>
                <w:szCs w:val="24"/>
                <w:lang w:val="ru-RU"/>
              </w:rPr>
              <w:t>для</w:t>
            </w:r>
            <w:r w:rsidRPr="003A51AC">
              <w:rPr>
                <w:i/>
                <w:spacing w:val="-4"/>
                <w:sz w:val="24"/>
                <w:szCs w:val="24"/>
                <w:lang w:val="ru-RU"/>
              </w:rPr>
              <w:t xml:space="preserve"> </w:t>
            </w:r>
            <w:r w:rsidRPr="003A51AC">
              <w:rPr>
                <w:i/>
                <w:sz w:val="24"/>
                <w:szCs w:val="24"/>
                <w:lang w:val="ru-RU"/>
              </w:rPr>
              <w:t>группы</w:t>
            </w:r>
            <w:r w:rsidRPr="003A51AC">
              <w:rPr>
                <w:i/>
                <w:spacing w:val="-4"/>
                <w:sz w:val="24"/>
                <w:szCs w:val="24"/>
                <w:lang w:val="ru-RU"/>
              </w:rPr>
              <w:t xml:space="preserve"> </w:t>
            </w:r>
            <w:r w:rsidRPr="003A51AC">
              <w:rPr>
                <w:i/>
                <w:sz w:val="24"/>
                <w:szCs w:val="24"/>
                <w:lang w:val="ru-RU"/>
              </w:rPr>
              <w:t>старшего</w:t>
            </w:r>
            <w:r w:rsidRPr="003A51AC">
              <w:rPr>
                <w:i/>
                <w:spacing w:val="-4"/>
                <w:sz w:val="24"/>
                <w:szCs w:val="24"/>
                <w:lang w:val="ru-RU"/>
              </w:rPr>
              <w:t xml:space="preserve"> </w:t>
            </w:r>
            <w:r w:rsidRPr="003A51AC">
              <w:rPr>
                <w:i/>
                <w:sz w:val="24"/>
                <w:szCs w:val="24"/>
                <w:lang w:val="ru-RU"/>
              </w:rPr>
              <w:t>дошкольного</w:t>
            </w:r>
            <w:r w:rsidRPr="003A51AC">
              <w:rPr>
                <w:i/>
                <w:spacing w:val="-4"/>
                <w:sz w:val="24"/>
                <w:szCs w:val="24"/>
                <w:lang w:val="ru-RU"/>
              </w:rPr>
              <w:t xml:space="preserve"> </w:t>
            </w:r>
            <w:r w:rsidRPr="003A51AC">
              <w:rPr>
                <w:i/>
                <w:sz w:val="24"/>
                <w:szCs w:val="24"/>
                <w:lang w:val="ru-RU"/>
              </w:rPr>
              <w:t>возраста</w:t>
            </w:r>
            <w:r w:rsidRPr="003A51AC">
              <w:rPr>
                <w:i/>
                <w:spacing w:val="-3"/>
                <w:sz w:val="24"/>
                <w:szCs w:val="24"/>
                <w:lang w:val="ru-RU"/>
              </w:rPr>
              <w:t xml:space="preserve"> </w:t>
            </w:r>
            <w:r w:rsidRPr="003A51AC">
              <w:rPr>
                <w:i/>
                <w:sz w:val="24"/>
                <w:szCs w:val="24"/>
                <w:lang w:val="ru-RU"/>
              </w:rPr>
              <w:t>(6-7</w:t>
            </w:r>
            <w:r w:rsidRPr="003A51AC">
              <w:rPr>
                <w:i/>
                <w:spacing w:val="-4"/>
                <w:sz w:val="24"/>
                <w:szCs w:val="24"/>
                <w:lang w:val="ru-RU"/>
              </w:rPr>
              <w:t xml:space="preserve"> </w:t>
            </w:r>
            <w:r w:rsidRPr="003A51AC">
              <w:rPr>
                <w:i/>
                <w:sz w:val="24"/>
                <w:szCs w:val="24"/>
                <w:lang w:val="ru-RU"/>
              </w:rPr>
              <w:t>лет)</w:t>
            </w:r>
          </w:p>
        </w:tc>
      </w:tr>
      <w:tr w:rsidR="005D3D5C" w:rsidRPr="003A51AC" w:rsidTr="00680B2E">
        <w:trPr>
          <w:trHeight w:val="290"/>
        </w:trPr>
        <w:tc>
          <w:tcPr>
            <w:tcW w:w="1385" w:type="dxa"/>
          </w:tcPr>
          <w:p w:rsidR="005D3D5C" w:rsidRPr="003A51AC" w:rsidRDefault="005D3D5C" w:rsidP="005D3D5C">
            <w:pPr>
              <w:pStyle w:val="TableParagraph"/>
              <w:ind w:left="129"/>
              <w:rPr>
                <w:i/>
                <w:sz w:val="24"/>
                <w:szCs w:val="24"/>
              </w:rPr>
            </w:pPr>
            <w:r w:rsidRPr="003A51AC">
              <w:rPr>
                <w:i/>
                <w:sz w:val="24"/>
                <w:szCs w:val="24"/>
              </w:rPr>
              <w:t>2.7.2.1.</w:t>
            </w:r>
          </w:p>
        </w:tc>
        <w:tc>
          <w:tcPr>
            <w:tcW w:w="8697" w:type="dxa"/>
            <w:gridSpan w:val="5"/>
          </w:tcPr>
          <w:p w:rsidR="005D3D5C" w:rsidRPr="003A51AC" w:rsidRDefault="005D3D5C" w:rsidP="005D3D5C">
            <w:pPr>
              <w:pStyle w:val="TableParagraph"/>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4"/>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6"/>
                <w:sz w:val="24"/>
                <w:szCs w:val="24"/>
                <w:lang w:val="ru-RU"/>
              </w:rPr>
              <w:t xml:space="preserve"> </w:t>
            </w:r>
            <w:r w:rsidRPr="003A51AC">
              <w:rPr>
                <w:i/>
                <w:sz w:val="24"/>
                <w:szCs w:val="24"/>
                <w:lang w:val="ru-RU"/>
              </w:rPr>
              <w:t>хранения</w:t>
            </w:r>
          </w:p>
        </w:tc>
      </w:tr>
      <w:tr w:rsidR="005D3D5C" w:rsidRPr="003A51AC" w:rsidTr="00680B2E">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2.7.2.1.1.</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Доска</w:t>
            </w:r>
            <w:r w:rsidRPr="003A51AC">
              <w:rPr>
                <w:spacing w:val="-6"/>
                <w:sz w:val="24"/>
                <w:szCs w:val="24"/>
              </w:rPr>
              <w:t xml:space="preserve"> </w:t>
            </w:r>
            <w:r w:rsidRPr="003A51AC">
              <w:rPr>
                <w:sz w:val="24"/>
                <w:szCs w:val="24"/>
              </w:rPr>
              <w:t>магнитно-маркерная</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2.7.2.1.2.</w:t>
            </w:r>
          </w:p>
        </w:tc>
        <w:tc>
          <w:tcPr>
            <w:tcW w:w="5493" w:type="dxa"/>
          </w:tcPr>
          <w:p w:rsidR="005D3D5C" w:rsidRPr="003A51AC" w:rsidRDefault="005D3D5C" w:rsidP="005D3D5C">
            <w:pPr>
              <w:pStyle w:val="TableParagraph"/>
              <w:rPr>
                <w:sz w:val="24"/>
                <w:szCs w:val="24"/>
              </w:rPr>
            </w:pPr>
            <w:r w:rsidRPr="003A51AC">
              <w:rPr>
                <w:spacing w:val="-1"/>
                <w:sz w:val="24"/>
                <w:szCs w:val="24"/>
              </w:rPr>
              <w:t>Мягконабивные</w:t>
            </w:r>
            <w:r w:rsidRPr="003A51AC">
              <w:rPr>
                <w:spacing w:val="-13"/>
                <w:sz w:val="24"/>
                <w:szCs w:val="24"/>
              </w:rPr>
              <w:t xml:space="preserve"> </w:t>
            </w:r>
            <w:r w:rsidRPr="003A51AC">
              <w:rPr>
                <w:sz w:val="24"/>
                <w:szCs w:val="24"/>
              </w:rPr>
              <w:t>модули,</w:t>
            </w:r>
            <w:r w:rsidRPr="003A51AC">
              <w:rPr>
                <w:spacing w:val="-12"/>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2.7.2.1.3.</w:t>
            </w:r>
          </w:p>
        </w:tc>
        <w:tc>
          <w:tcPr>
            <w:tcW w:w="5493" w:type="dxa"/>
          </w:tcPr>
          <w:p w:rsidR="005D3D5C" w:rsidRPr="003A51AC" w:rsidRDefault="005D3D5C" w:rsidP="005D3D5C">
            <w:pPr>
              <w:pStyle w:val="TableParagraph"/>
              <w:rPr>
                <w:sz w:val="24"/>
                <w:szCs w:val="24"/>
              </w:rPr>
            </w:pPr>
            <w:r w:rsidRPr="003A51AC">
              <w:rPr>
                <w:sz w:val="24"/>
                <w:szCs w:val="24"/>
              </w:rPr>
              <w:t>Система</w:t>
            </w:r>
            <w:r w:rsidRPr="003A51AC">
              <w:rPr>
                <w:spacing w:val="-9"/>
                <w:sz w:val="24"/>
                <w:szCs w:val="24"/>
              </w:rPr>
              <w:t xml:space="preserve"> </w:t>
            </w:r>
            <w:r w:rsidRPr="003A51AC">
              <w:rPr>
                <w:sz w:val="24"/>
                <w:szCs w:val="24"/>
              </w:rPr>
              <w:t>хранения</w:t>
            </w:r>
            <w:r w:rsidRPr="003A51AC">
              <w:rPr>
                <w:spacing w:val="-10"/>
                <w:sz w:val="24"/>
                <w:szCs w:val="24"/>
              </w:rPr>
              <w:t xml:space="preserve"> </w:t>
            </w:r>
            <w:r w:rsidRPr="003A51AC">
              <w:rPr>
                <w:sz w:val="24"/>
                <w:szCs w:val="24"/>
              </w:rPr>
              <w:t>конструкторов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0"/>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t>2.7.2.1.4.</w:t>
            </w:r>
          </w:p>
        </w:tc>
        <w:tc>
          <w:tcPr>
            <w:tcW w:w="5493" w:type="dxa"/>
          </w:tcPr>
          <w:p w:rsidR="005D3D5C" w:rsidRPr="003A51AC" w:rsidRDefault="005D3D5C" w:rsidP="005D3D5C">
            <w:pPr>
              <w:pStyle w:val="TableParagraph"/>
              <w:spacing w:line="244" w:lineRule="exact"/>
              <w:rPr>
                <w:sz w:val="24"/>
                <w:szCs w:val="24"/>
              </w:rPr>
            </w:pPr>
            <w:r w:rsidRPr="003A51AC">
              <w:rPr>
                <w:sz w:val="24"/>
                <w:szCs w:val="24"/>
              </w:rPr>
              <w:t>Стеллажи</w:t>
            </w:r>
            <w:r w:rsidRPr="003A51AC">
              <w:rPr>
                <w:spacing w:val="-1"/>
                <w:sz w:val="24"/>
                <w:szCs w:val="24"/>
              </w:rPr>
              <w:t xml:space="preserve"> </w:t>
            </w:r>
            <w:r w:rsidRPr="003A51AC">
              <w:rPr>
                <w:sz w:val="24"/>
                <w:szCs w:val="24"/>
              </w:rPr>
              <w:t>для</w:t>
            </w:r>
            <w:r w:rsidRPr="003A51AC">
              <w:rPr>
                <w:spacing w:val="-2"/>
                <w:sz w:val="24"/>
                <w:szCs w:val="24"/>
              </w:rPr>
              <w:t xml:space="preserve"> </w:t>
            </w:r>
            <w:r w:rsidRPr="003A51AC">
              <w:rPr>
                <w:sz w:val="24"/>
                <w:szCs w:val="24"/>
              </w:rPr>
              <w:t>хранения</w:t>
            </w:r>
            <w:r w:rsidRPr="003A51AC">
              <w:rPr>
                <w:spacing w:val="-2"/>
                <w:sz w:val="24"/>
                <w:szCs w:val="24"/>
              </w:rPr>
              <w:t xml:space="preserve"> </w:t>
            </w:r>
            <w:r w:rsidRPr="003A51AC">
              <w:rPr>
                <w:sz w:val="24"/>
                <w:szCs w:val="24"/>
              </w:rPr>
              <w:t>игр</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7"/>
              <w:jc w:val="center"/>
              <w:rPr>
                <w:sz w:val="24"/>
                <w:szCs w:val="24"/>
              </w:rPr>
            </w:pPr>
            <w:r w:rsidRPr="003A51AC">
              <w:rPr>
                <w:sz w:val="24"/>
                <w:szCs w:val="24"/>
              </w:rPr>
              <w:t>6</w:t>
            </w:r>
          </w:p>
        </w:tc>
        <w:tc>
          <w:tcPr>
            <w:tcW w:w="1035" w:type="dxa"/>
          </w:tcPr>
          <w:p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2.7.2.1.5.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Стол</w:t>
            </w:r>
            <w:r w:rsidRPr="003A51AC">
              <w:rPr>
                <w:spacing w:val="-10"/>
                <w:sz w:val="24"/>
                <w:szCs w:val="24"/>
                <w:lang w:val="ru-RU"/>
              </w:rPr>
              <w:t xml:space="preserve"> </w:t>
            </w:r>
            <w:r w:rsidRPr="003A51AC">
              <w:rPr>
                <w:sz w:val="24"/>
                <w:szCs w:val="24"/>
                <w:lang w:val="ru-RU"/>
              </w:rPr>
              <w:t>модульный,</w:t>
            </w:r>
            <w:r w:rsidRPr="003A51AC">
              <w:rPr>
                <w:spacing w:val="-10"/>
                <w:sz w:val="24"/>
                <w:szCs w:val="24"/>
                <w:lang w:val="ru-RU"/>
              </w:rPr>
              <w:t xml:space="preserve"> </w:t>
            </w:r>
            <w:r w:rsidRPr="003A51AC">
              <w:rPr>
                <w:sz w:val="24"/>
                <w:szCs w:val="24"/>
                <w:lang w:val="ru-RU"/>
              </w:rPr>
              <w:t>регулируемый</w:t>
            </w:r>
            <w:r w:rsidRPr="003A51AC">
              <w:rPr>
                <w:spacing w:val="-10"/>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высоте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714"/>
        </w:trPr>
        <w:tc>
          <w:tcPr>
            <w:tcW w:w="1385" w:type="dxa"/>
          </w:tcPr>
          <w:p w:rsidR="005D3D5C" w:rsidRPr="003A51AC" w:rsidRDefault="005D3D5C" w:rsidP="005D3D5C">
            <w:pPr>
              <w:pStyle w:val="TableParagraph"/>
              <w:ind w:left="129"/>
              <w:rPr>
                <w:sz w:val="24"/>
                <w:szCs w:val="24"/>
              </w:rPr>
            </w:pPr>
            <w:r w:rsidRPr="003A51AC">
              <w:rPr>
                <w:sz w:val="24"/>
                <w:szCs w:val="24"/>
              </w:rPr>
              <w:t>2.7.2.1.6.</w:t>
            </w:r>
          </w:p>
        </w:tc>
        <w:tc>
          <w:tcPr>
            <w:tcW w:w="5493" w:type="dxa"/>
          </w:tcPr>
          <w:p w:rsidR="005D3D5C" w:rsidRPr="003A51AC" w:rsidRDefault="005D3D5C" w:rsidP="005D3D5C">
            <w:pPr>
              <w:pStyle w:val="TableParagraph"/>
              <w:rPr>
                <w:sz w:val="24"/>
                <w:szCs w:val="24"/>
              </w:rPr>
            </w:pPr>
            <w:r w:rsidRPr="003A51AC">
              <w:rPr>
                <w:sz w:val="24"/>
                <w:szCs w:val="24"/>
              </w:rPr>
              <w:t>Стул,</w:t>
            </w:r>
            <w:r w:rsidRPr="003A51AC">
              <w:rPr>
                <w:spacing w:val="-9"/>
                <w:sz w:val="24"/>
                <w:szCs w:val="24"/>
              </w:rPr>
              <w:t xml:space="preserve"> </w:t>
            </w:r>
            <w:r w:rsidRPr="003A51AC">
              <w:rPr>
                <w:sz w:val="24"/>
                <w:szCs w:val="24"/>
              </w:rPr>
              <w:t>регулируемый</w:t>
            </w:r>
            <w:r w:rsidRPr="003A51AC">
              <w:rPr>
                <w:spacing w:val="-8"/>
                <w:sz w:val="24"/>
                <w:szCs w:val="24"/>
              </w:rPr>
              <w:t xml:space="preserve"> </w:t>
            </w:r>
            <w:r w:rsidRPr="003A51AC">
              <w:rPr>
                <w:sz w:val="24"/>
                <w:szCs w:val="24"/>
              </w:rPr>
              <w:t>по</w:t>
            </w:r>
            <w:r w:rsidRPr="003A51AC">
              <w:rPr>
                <w:spacing w:val="-8"/>
                <w:sz w:val="24"/>
                <w:szCs w:val="24"/>
              </w:rPr>
              <w:t xml:space="preserve"> </w:t>
            </w:r>
            <w:r w:rsidRPr="003A51AC">
              <w:rPr>
                <w:sz w:val="24"/>
                <w:szCs w:val="24"/>
              </w:rPr>
              <w:t>высоте</w:t>
            </w:r>
          </w:p>
        </w:tc>
        <w:tc>
          <w:tcPr>
            <w:tcW w:w="720" w:type="dxa"/>
          </w:tcPr>
          <w:p w:rsidR="005D3D5C" w:rsidRPr="003A51AC" w:rsidRDefault="005D3D5C" w:rsidP="005D3D5C">
            <w:pPr>
              <w:pStyle w:val="TableParagraph"/>
              <w:spacing w:before="204"/>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199" w:lineRule="exact"/>
              <w:ind w:left="232" w:hanging="80"/>
              <w:rPr>
                <w:sz w:val="24"/>
                <w:szCs w:val="24"/>
                <w:lang w:val="ru-RU"/>
              </w:rPr>
            </w:pPr>
            <w:r w:rsidRPr="003A51AC">
              <w:rPr>
                <w:sz w:val="24"/>
                <w:szCs w:val="24"/>
                <w:lang w:val="ru-RU"/>
              </w:rPr>
              <w:t>по</w:t>
            </w:r>
            <w:r w:rsidRPr="003A51AC">
              <w:rPr>
                <w:spacing w:val="-9"/>
                <w:sz w:val="24"/>
                <w:szCs w:val="24"/>
                <w:lang w:val="ru-RU"/>
              </w:rPr>
              <w:t xml:space="preserve"> </w:t>
            </w:r>
            <w:r w:rsidRPr="003A51AC">
              <w:rPr>
                <w:sz w:val="24"/>
                <w:szCs w:val="24"/>
                <w:lang w:val="ru-RU"/>
              </w:rPr>
              <w:t>кол-ву</w:t>
            </w:r>
          </w:p>
          <w:p w:rsidR="005D3D5C" w:rsidRPr="003A51AC" w:rsidRDefault="005D3D5C" w:rsidP="005D3D5C">
            <w:pPr>
              <w:pStyle w:val="TableParagraph"/>
              <w:spacing w:before="10" w:line="230" w:lineRule="atLeast"/>
              <w:ind w:left="246" w:right="208" w:hanging="15"/>
              <w:rPr>
                <w:sz w:val="24"/>
                <w:szCs w:val="24"/>
                <w:lang w:val="ru-RU"/>
              </w:rPr>
            </w:pPr>
            <w:r w:rsidRPr="003A51AC">
              <w:rPr>
                <w:spacing w:val="-1"/>
                <w:sz w:val="24"/>
                <w:szCs w:val="24"/>
                <w:lang w:val="ru-RU"/>
              </w:rPr>
              <w:t xml:space="preserve">детей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i/>
                <w:sz w:val="24"/>
                <w:szCs w:val="24"/>
              </w:rPr>
            </w:pPr>
            <w:r w:rsidRPr="003A51AC">
              <w:rPr>
                <w:i/>
                <w:sz w:val="24"/>
                <w:szCs w:val="24"/>
              </w:rPr>
              <w:t>2.7.2.2.</w:t>
            </w:r>
          </w:p>
        </w:tc>
        <w:tc>
          <w:tcPr>
            <w:tcW w:w="8697" w:type="dxa"/>
            <w:gridSpan w:val="5"/>
          </w:tcPr>
          <w:p w:rsidR="005D3D5C" w:rsidRPr="003A51AC" w:rsidRDefault="005D3D5C" w:rsidP="005D3D5C">
            <w:pPr>
              <w:pStyle w:val="TableParagraph"/>
              <w:rPr>
                <w:i/>
                <w:sz w:val="24"/>
                <w:szCs w:val="24"/>
              </w:rPr>
            </w:pPr>
            <w:r w:rsidRPr="003A51AC">
              <w:rPr>
                <w:i/>
                <w:sz w:val="24"/>
                <w:szCs w:val="24"/>
              </w:rPr>
              <w:t>Игры</w:t>
            </w:r>
            <w:r w:rsidRPr="003A51AC">
              <w:rPr>
                <w:i/>
                <w:spacing w:val="-2"/>
                <w:sz w:val="24"/>
                <w:szCs w:val="24"/>
              </w:rPr>
              <w:t xml:space="preserve"> </w:t>
            </w:r>
            <w:r w:rsidRPr="003A51AC">
              <w:rPr>
                <w:i/>
                <w:sz w:val="24"/>
                <w:szCs w:val="24"/>
              </w:rPr>
              <w:t>и</w:t>
            </w:r>
            <w:r w:rsidRPr="003A51AC">
              <w:rPr>
                <w:i/>
                <w:spacing w:val="-1"/>
                <w:sz w:val="24"/>
                <w:szCs w:val="24"/>
              </w:rPr>
              <w:t xml:space="preserve"> </w:t>
            </w:r>
            <w:r w:rsidRPr="003A51AC">
              <w:rPr>
                <w:i/>
                <w:sz w:val="24"/>
                <w:szCs w:val="24"/>
              </w:rPr>
              <w:t>игрушки</w:t>
            </w:r>
          </w:p>
        </w:tc>
      </w:tr>
      <w:tr w:rsidR="005D3D5C" w:rsidRPr="003A51AC" w:rsidTr="00680B2E">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2.7.2.2.1.</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Автомобили</w:t>
            </w:r>
            <w:r w:rsidRPr="003A51AC">
              <w:rPr>
                <w:spacing w:val="-9"/>
                <w:sz w:val="24"/>
                <w:szCs w:val="24"/>
              </w:rPr>
              <w:t xml:space="preserve"> </w:t>
            </w:r>
            <w:r w:rsidRPr="003A51AC">
              <w:rPr>
                <w:sz w:val="24"/>
                <w:szCs w:val="24"/>
              </w:rPr>
              <w:t>(крупного</w:t>
            </w:r>
            <w:r w:rsidRPr="003A51AC">
              <w:rPr>
                <w:spacing w:val="-9"/>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2</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580"/>
        </w:trPr>
        <w:tc>
          <w:tcPr>
            <w:tcW w:w="1385" w:type="dxa"/>
          </w:tcPr>
          <w:p w:rsidR="005D3D5C" w:rsidRPr="003A51AC" w:rsidRDefault="005D3D5C" w:rsidP="005D3D5C">
            <w:pPr>
              <w:pStyle w:val="TableParagraph"/>
              <w:ind w:left="129"/>
              <w:rPr>
                <w:sz w:val="24"/>
                <w:szCs w:val="24"/>
              </w:rPr>
            </w:pPr>
            <w:r w:rsidRPr="003A51AC">
              <w:rPr>
                <w:sz w:val="24"/>
                <w:szCs w:val="24"/>
              </w:rPr>
              <w:t>2.7.2.2.2.</w:t>
            </w:r>
          </w:p>
        </w:tc>
        <w:tc>
          <w:tcPr>
            <w:tcW w:w="5493" w:type="dxa"/>
          </w:tcPr>
          <w:p w:rsidR="005D3D5C" w:rsidRPr="003A51AC" w:rsidRDefault="005D3D5C" w:rsidP="005D3D5C">
            <w:pPr>
              <w:pStyle w:val="TableParagraph"/>
              <w:tabs>
                <w:tab w:val="left" w:pos="1571"/>
                <w:tab w:val="left" w:pos="2922"/>
                <w:tab w:val="left" w:pos="4140"/>
                <w:tab w:val="left" w:pos="5264"/>
              </w:tabs>
              <w:rPr>
                <w:sz w:val="24"/>
                <w:szCs w:val="24"/>
                <w:lang w:val="ru-RU"/>
              </w:rPr>
            </w:pPr>
            <w:r w:rsidRPr="003A51AC">
              <w:rPr>
                <w:sz w:val="24"/>
                <w:szCs w:val="24"/>
                <w:lang w:val="ru-RU"/>
              </w:rPr>
              <w:t>Автомобили</w:t>
            </w:r>
            <w:r w:rsidRPr="003A51AC">
              <w:rPr>
                <w:sz w:val="24"/>
                <w:szCs w:val="24"/>
                <w:lang w:val="ru-RU"/>
              </w:rPr>
              <w:tab/>
              <w:t>(различной</w:t>
            </w:r>
            <w:r w:rsidRPr="003A51AC">
              <w:rPr>
                <w:sz w:val="24"/>
                <w:szCs w:val="24"/>
                <w:lang w:val="ru-RU"/>
              </w:rPr>
              <w:tab/>
              <w:t>тематики,</w:t>
            </w:r>
            <w:r w:rsidRPr="003A51AC">
              <w:rPr>
                <w:sz w:val="24"/>
                <w:szCs w:val="24"/>
                <w:lang w:val="ru-RU"/>
              </w:rPr>
              <w:tab/>
              <w:t>среднего</w:t>
            </w:r>
            <w:r w:rsidRPr="003A51AC">
              <w:rPr>
                <w:sz w:val="24"/>
                <w:szCs w:val="24"/>
                <w:lang w:val="ru-RU"/>
              </w:rPr>
              <w:tab/>
              <w:t>и</w:t>
            </w:r>
          </w:p>
          <w:p w:rsidR="005D3D5C" w:rsidRPr="003A51AC" w:rsidRDefault="005D3D5C" w:rsidP="005D3D5C">
            <w:pPr>
              <w:pStyle w:val="TableParagraph"/>
              <w:spacing w:before="37"/>
              <w:rPr>
                <w:sz w:val="24"/>
                <w:szCs w:val="24"/>
                <w:lang w:val="ru-RU"/>
              </w:rPr>
            </w:pPr>
            <w:r w:rsidRPr="003A51AC">
              <w:rPr>
                <w:sz w:val="24"/>
                <w:szCs w:val="24"/>
                <w:lang w:val="ru-RU"/>
              </w:rPr>
              <w:t>маленького</w:t>
            </w:r>
            <w:r w:rsidRPr="003A51AC">
              <w:rPr>
                <w:spacing w:val="-10"/>
                <w:sz w:val="24"/>
                <w:szCs w:val="24"/>
                <w:lang w:val="ru-RU"/>
              </w:rPr>
              <w:t xml:space="preserve"> </w:t>
            </w:r>
            <w:r w:rsidRPr="003A51AC">
              <w:rPr>
                <w:sz w:val="24"/>
                <w:szCs w:val="24"/>
                <w:lang w:val="ru-RU"/>
              </w:rPr>
              <w:t>размера)</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123" w:right="116"/>
              <w:jc w:val="center"/>
              <w:rPr>
                <w:sz w:val="24"/>
                <w:szCs w:val="24"/>
              </w:rPr>
            </w:pPr>
            <w:r w:rsidRPr="003A51AC">
              <w:rPr>
                <w:sz w:val="24"/>
                <w:szCs w:val="24"/>
              </w:rPr>
              <w:t>10</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2.7.2.2.3.</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Акваскоп</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2.7.2.2.4.</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Альбомы</w:t>
            </w:r>
            <w:r w:rsidRPr="003A51AC">
              <w:rPr>
                <w:spacing w:val="-3"/>
                <w:sz w:val="24"/>
                <w:szCs w:val="24"/>
                <w:lang w:val="ru-RU"/>
              </w:rPr>
              <w:t xml:space="preserve"> </w:t>
            </w:r>
            <w:r w:rsidRPr="003A51AC">
              <w:rPr>
                <w:sz w:val="24"/>
                <w:szCs w:val="24"/>
                <w:lang w:val="ru-RU"/>
              </w:rPr>
              <w:t>по</w:t>
            </w:r>
            <w:r w:rsidRPr="003A51AC">
              <w:rPr>
                <w:spacing w:val="-5"/>
                <w:sz w:val="24"/>
                <w:szCs w:val="24"/>
                <w:lang w:val="ru-RU"/>
              </w:rPr>
              <w:t xml:space="preserve"> </w:t>
            </w:r>
            <w:r w:rsidRPr="003A51AC">
              <w:rPr>
                <w:sz w:val="24"/>
                <w:szCs w:val="24"/>
                <w:lang w:val="ru-RU"/>
              </w:rPr>
              <w:t>живописи</w:t>
            </w:r>
            <w:r w:rsidRPr="003A51AC">
              <w:rPr>
                <w:spacing w:val="-2"/>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графике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6</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2.7.2.2.5.</w:t>
            </w:r>
          </w:p>
        </w:tc>
        <w:tc>
          <w:tcPr>
            <w:tcW w:w="5493" w:type="dxa"/>
          </w:tcPr>
          <w:p w:rsidR="005D3D5C" w:rsidRPr="003A51AC" w:rsidRDefault="005D3D5C" w:rsidP="005D3D5C">
            <w:pPr>
              <w:pStyle w:val="TableParagraph"/>
              <w:rPr>
                <w:sz w:val="24"/>
                <w:szCs w:val="24"/>
              </w:rPr>
            </w:pPr>
            <w:r w:rsidRPr="003A51AC">
              <w:rPr>
                <w:sz w:val="24"/>
                <w:szCs w:val="24"/>
              </w:rPr>
              <w:t>Балансиры</w:t>
            </w:r>
            <w:r w:rsidRPr="003A51AC">
              <w:rPr>
                <w:spacing w:val="-5"/>
                <w:sz w:val="24"/>
                <w:szCs w:val="24"/>
              </w:rPr>
              <w:t xml:space="preserve"> </w:t>
            </w:r>
            <w:r w:rsidRPr="003A51AC">
              <w:rPr>
                <w:sz w:val="24"/>
                <w:szCs w:val="24"/>
              </w:rPr>
              <w:t>разного</w:t>
            </w:r>
            <w:r w:rsidRPr="003A51AC">
              <w:rPr>
                <w:spacing w:val="-7"/>
                <w:sz w:val="24"/>
                <w:szCs w:val="24"/>
              </w:rPr>
              <w:t xml:space="preserve"> </w:t>
            </w:r>
            <w:r w:rsidRPr="003A51AC">
              <w:rPr>
                <w:sz w:val="24"/>
                <w:szCs w:val="24"/>
              </w:rPr>
              <w:t>типа</w:t>
            </w:r>
            <w:r w:rsidRPr="003A51AC">
              <w:rPr>
                <w:spacing w:val="-6"/>
                <w:sz w:val="24"/>
                <w:szCs w:val="24"/>
              </w:rPr>
              <w:t xml:space="preserve"> </w:t>
            </w:r>
            <w:r w:rsidRPr="003A51AC">
              <w:rPr>
                <w:sz w:val="24"/>
                <w:szCs w:val="24"/>
              </w:rPr>
              <w:t>-</w:t>
            </w:r>
            <w:r w:rsidRPr="003A51AC">
              <w:rPr>
                <w:spacing w:val="-3"/>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bl>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tbl>
      <w:tblPr>
        <w:tblStyle w:val="TableNormal"/>
        <w:tblW w:w="10082"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429"/>
      </w:tblGrid>
      <w:tr w:rsidR="005D3D5C" w:rsidRPr="003A51AC" w:rsidTr="00680B2E">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2.7.2.2.6.</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Бинокль/Подзорная</w:t>
            </w:r>
            <w:r w:rsidRPr="003A51AC">
              <w:rPr>
                <w:spacing w:val="-10"/>
                <w:sz w:val="24"/>
                <w:szCs w:val="24"/>
              </w:rPr>
              <w:t xml:space="preserve"> </w:t>
            </w:r>
            <w:r w:rsidRPr="003A51AC">
              <w:rPr>
                <w:sz w:val="24"/>
                <w:szCs w:val="24"/>
              </w:rPr>
              <w:t>труба</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2.7.2.2.7.</w:t>
            </w:r>
          </w:p>
        </w:tc>
        <w:tc>
          <w:tcPr>
            <w:tcW w:w="5493" w:type="dxa"/>
          </w:tcPr>
          <w:p w:rsidR="005D3D5C" w:rsidRPr="003A51AC" w:rsidRDefault="005D3D5C" w:rsidP="005D3D5C">
            <w:pPr>
              <w:pStyle w:val="TableParagraph"/>
              <w:rPr>
                <w:sz w:val="24"/>
                <w:szCs w:val="24"/>
              </w:rPr>
            </w:pPr>
            <w:r w:rsidRPr="003A51AC">
              <w:rPr>
                <w:sz w:val="24"/>
                <w:szCs w:val="24"/>
              </w:rPr>
              <w:t>Бирюльки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2.7.2.2.8.</w:t>
            </w:r>
          </w:p>
        </w:tc>
        <w:tc>
          <w:tcPr>
            <w:tcW w:w="5493" w:type="dxa"/>
          </w:tcPr>
          <w:p w:rsidR="005D3D5C" w:rsidRPr="003A51AC" w:rsidRDefault="005D3D5C" w:rsidP="005D3D5C">
            <w:pPr>
              <w:pStyle w:val="TableParagraph"/>
              <w:rPr>
                <w:sz w:val="24"/>
                <w:szCs w:val="24"/>
              </w:rPr>
            </w:pPr>
            <w:r w:rsidRPr="003A51AC">
              <w:rPr>
                <w:sz w:val="24"/>
                <w:szCs w:val="24"/>
              </w:rPr>
              <w:t>Большой</w:t>
            </w:r>
            <w:r w:rsidRPr="003A51AC">
              <w:rPr>
                <w:spacing w:val="-4"/>
                <w:sz w:val="24"/>
                <w:szCs w:val="24"/>
              </w:rPr>
              <w:t xml:space="preserve"> </w:t>
            </w:r>
            <w:r w:rsidRPr="003A51AC">
              <w:rPr>
                <w:sz w:val="24"/>
                <w:szCs w:val="24"/>
              </w:rPr>
              <w:t>детский</w:t>
            </w:r>
            <w:r w:rsidRPr="003A51AC">
              <w:rPr>
                <w:spacing w:val="-8"/>
                <w:sz w:val="24"/>
                <w:szCs w:val="24"/>
              </w:rPr>
              <w:t xml:space="preserve"> </w:t>
            </w:r>
            <w:r w:rsidRPr="003A51AC">
              <w:rPr>
                <w:sz w:val="24"/>
                <w:szCs w:val="24"/>
              </w:rPr>
              <w:t>атлас</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580"/>
        </w:trPr>
        <w:tc>
          <w:tcPr>
            <w:tcW w:w="1385" w:type="dxa"/>
          </w:tcPr>
          <w:p w:rsidR="005D3D5C" w:rsidRPr="003A51AC" w:rsidRDefault="005D3D5C" w:rsidP="005D3D5C">
            <w:pPr>
              <w:pStyle w:val="TableParagraph"/>
              <w:ind w:left="129"/>
              <w:rPr>
                <w:sz w:val="24"/>
                <w:szCs w:val="24"/>
              </w:rPr>
            </w:pPr>
            <w:r w:rsidRPr="003A51AC">
              <w:rPr>
                <w:sz w:val="24"/>
                <w:szCs w:val="24"/>
              </w:rPr>
              <w:t>2.7.2.2.9.</w:t>
            </w:r>
          </w:p>
        </w:tc>
        <w:tc>
          <w:tcPr>
            <w:tcW w:w="5493" w:type="dxa"/>
          </w:tcPr>
          <w:p w:rsidR="005D3D5C" w:rsidRPr="003A51AC" w:rsidRDefault="005D3D5C" w:rsidP="005D3D5C">
            <w:pPr>
              <w:pStyle w:val="TableParagraph"/>
              <w:tabs>
                <w:tab w:val="left" w:pos="1187"/>
                <w:tab w:val="left" w:pos="2531"/>
                <w:tab w:val="left" w:pos="3925"/>
                <w:tab w:val="left" w:pos="5280"/>
              </w:tabs>
              <w:rPr>
                <w:sz w:val="24"/>
                <w:szCs w:val="24"/>
                <w:lang w:val="ru-RU"/>
              </w:rPr>
            </w:pPr>
            <w:r w:rsidRPr="003A51AC">
              <w:rPr>
                <w:sz w:val="24"/>
                <w:szCs w:val="24"/>
                <w:lang w:val="ru-RU"/>
              </w:rPr>
              <w:t>Большой</w:t>
            </w:r>
            <w:r w:rsidRPr="003A51AC">
              <w:rPr>
                <w:sz w:val="24"/>
                <w:szCs w:val="24"/>
                <w:lang w:val="ru-RU"/>
              </w:rPr>
              <w:tab/>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с</w:t>
            </w:r>
          </w:p>
          <w:p w:rsidR="005D3D5C" w:rsidRPr="003A51AC" w:rsidRDefault="005D3D5C" w:rsidP="005D3D5C">
            <w:pPr>
              <w:pStyle w:val="TableParagraph"/>
              <w:spacing w:before="37"/>
              <w:rPr>
                <w:sz w:val="24"/>
                <w:szCs w:val="24"/>
                <w:lang w:val="ru-RU"/>
              </w:rPr>
            </w:pPr>
            <w:r w:rsidRPr="003A51AC">
              <w:rPr>
                <w:sz w:val="24"/>
                <w:szCs w:val="24"/>
                <w:lang w:val="ru-RU"/>
              </w:rPr>
              <w:t>неокрашенными</w:t>
            </w:r>
            <w:r w:rsidRPr="003A51AC">
              <w:rPr>
                <w:spacing w:val="-4"/>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цветными</w:t>
            </w:r>
            <w:r w:rsidRPr="003A51AC">
              <w:rPr>
                <w:spacing w:val="-4"/>
                <w:sz w:val="24"/>
                <w:szCs w:val="24"/>
                <w:lang w:val="ru-RU"/>
              </w:rPr>
              <w:t xml:space="preserve"> </w:t>
            </w:r>
            <w:r w:rsidRPr="003A51AC">
              <w:rPr>
                <w:sz w:val="24"/>
                <w:szCs w:val="24"/>
                <w:lang w:val="ru-RU"/>
              </w:rPr>
              <w:t>элементами</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2.7.2.2.10.</w:t>
            </w:r>
          </w:p>
        </w:tc>
        <w:tc>
          <w:tcPr>
            <w:tcW w:w="5493" w:type="dxa"/>
          </w:tcPr>
          <w:p w:rsidR="005D3D5C" w:rsidRPr="003A51AC" w:rsidRDefault="005D3D5C" w:rsidP="005D3D5C">
            <w:pPr>
              <w:pStyle w:val="TableParagraph"/>
              <w:rPr>
                <w:sz w:val="24"/>
                <w:szCs w:val="24"/>
              </w:rPr>
            </w:pPr>
            <w:r w:rsidRPr="003A51AC">
              <w:rPr>
                <w:sz w:val="24"/>
                <w:szCs w:val="24"/>
              </w:rPr>
              <w:t>Весы</w:t>
            </w:r>
            <w:r w:rsidRPr="003A51AC">
              <w:rPr>
                <w:spacing w:val="1"/>
                <w:sz w:val="24"/>
                <w:szCs w:val="24"/>
              </w:rPr>
              <w:t xml:space="preserve"> </w:t>
            </w:r>
            <w:r w:rsidRPr="003A51AC">
              <w:rPr>
                <w:sz w:val="24"/>
                <w:szCs w:val="24"/>
              </w:rPr>
              <w:t>детские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2.7.2.2.11.</w:t>
            </w:r>
          </w:p>
        </w:tc>
        <w:tc>
          <w:tcPr>
            <w:tcW w:w="5493" w:type="dxa"/>
          </w:tcPr>
          <w:p w:rsidR="005D3D5C" w:rsidRPr="003A51AC" w:rsidRDefault="005D3D5C" w:rsidP="005D3D5C">
            <w:pPr>
              <w:pStyle w:val="TableParagraph"/>
              <w:rPr>
                <w:sz w:val="24"/>
                <w:szCs w:val="24"/>
              </w:rPr>
            </w:pPr>
            <w:r w:rsidRPr="003A51AC">
              <w:rPr>
                <w:sz w:val="24"/>
                <w:szCs w:val="24"/>
              </w:rPr>
              <w:t>Ветряная</w:t>
            </w:r>
            <w:r w:rsidRPr="003A51AC">
              <w:rPr>
                <w:spacing w:val="-3"/>
                <w:sz w:val="24"/>
                <w:szCs w:val="24"/>
              </w:rPr>
              <w:t xml:space="preserve"> </w:t>
            </w:r>
            <w:r w:rsidRPr="003A51AC">
              <w:rPr>
                <w:sz w:val="24"/>
                <w:szCs w:val="24"/>
              </w:rPr>
              <w:t>мельница</w:t>
            </w:r>
            <w:r w:rsidRPr="003A51AC">
              <w:rPr>
                <w:spacing w:val="-4"/>
                <w:sz w:val="24"/>
                <w:szCs w:val="24"/>
              </w:rPr>
              <w:t xml:space="preserve"> </w:t>
            </w:r>
            <w:r w:rsidRPr="003A51AC">
              <w:rPr>
                <w:sz w:val="24"/>
                <w:szCs w:val="24"/>
              </w:rPr>
              <w:t>(модель)</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2.7.2.2.12.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Витрина</w:t>
            </w:r>
            <w:r w:rsidRPr="003A51AC">
              <w:rPr>
                <w:spacing w:val="-1"/>
                <w:sz w:val="24"/>
                <w:szCs w:val="24"/>
                <w:lang w:val="ru-RU"/>
              </w:rPr>
              <w:t xml:space="preserve"> </w:t>
            </w:r>
            <w:r w:rsidRPr="003A51AC">
              <w:rPr>
                <w:sz w:val="24"/>
                <w:szCs w:val="24"/>
                <w:lang w:val="ru-RU"/>
              </w:rPr>
              <w:t>/лестница</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работ по</w:t>
            </w:r>
            <w:r w:rsidRPr="003A51AC">
              <w:rPr>
                <w:spacing w:val="-1"/>
                <w:sz w:val="24"/>
                <w:szCs w:val="24"/>
                <w:lang w:val="ru-RU"/>
              </w:rPr>
              <w:t xml:space="preserve"> </w:t>
            </w:r>
            <w:r w:rsidRPr="003A51AC">
              <w:rPr>
                <w:sz w:val="24"/>
                <w:szCs w:val="24"/>
                <w:lang w:val="ru-RU"/>
              </w:rPr>
              <w:t>лепке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2.7.2.2.13.</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Гимнастическая</w:t>
            </w:r>
            <w:r w:rsidRPr="003A51AC">
              <w:rPr>
                <w:spacing w:val="-2"/>
                <w:sz w:val="24"/>
                <w:szCs w:val="24"/>
              </w:rPr>
              <w:t xml:space="preserve"> </w:t>
            </w:r>
            <w:r w:rsidRPr="003A51AC">
              <w:rPr>
                <w:sz w:val="24"/>
                <w:szCs w:val="24"/>
              </w:rPr>
              <w:t>палка</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5</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2.7.2.2.14.</w:t>
            </w:r>
          </w:p>
        </w:tc>
        <w:tc>
          <w:tcPr>
            <w:tcW w:w="5493" w:type="dxa"/>
          </w:tcPr>
          <w:p w:rsidR="005D3D5C" w:rsidRPr="003A51AC" w:rsidRDefault="005D3D5C" w:rsidP="005D3D5C">
            <w:pPr>
              <w:pStyle w:val="TableParagraph"/>
              <w:rPr>
                <w:sz w:val="24"/>
                <w:szCs w:val="24"/>
              </w:rPr>
            </w:pPr>
            <w:r w:rsidRPr="003A51AC">
              <w:rPr>
                <w:sz w:val="24"/>
                <w:szCs w:val="24"/>
              </w:rPr>
              <w:t>Головоломки-лабиринты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873"/>
        </w:trPr>
        <w:tc>
          <w:tcPr>
            <w:tcW w:w="1385" w:type="dxa"/>
          </w:tcPr>
          <w:p w:rsidR="005D3D5C" w:rsidRPr="003A51AC" w:rsidRDefault="005D3D5C" w:rsidP="005D3D5C">
            <w:pPr>
              <w:pStyle w:val="TableParagraph"/>
              <w:ind w:left="129"/>
              <w:rPr>
                <w:sz w:val="24"/>
                <w:szCs w:val="24"/>
              </w:rPr>
            </w:pPr>
            <w:r w:rsidRPr="003A51AC">
              <w:rPr>
                <w:sz w:val="24"/>
                <w:szCs w:val="24"/>
              </w:rPr>
              <w:lastRenderedPageBreak/>
              <w:t>2.7.2.2.15.</w:t>
            </w:r>
          </w:p>
        </w:tc>
        <w:tc>
          <w:tcPr>
            <w:tcW w:w="5493" w:type="dxa"/>
          </w:tcPr>
          <w:p w:rsidR="005D3D5C" w:rsidRPr="003A51AC" w:rsidRDefault="005D3D5C" w:rsidP="005D3D5C">
            <w:pPr>
              <w:pStyle w:val="TableParagraph"/>
              <w:tabs>
                <w:tab w:val="left" w:pos="1695"/>
                <w:tab w:val="left" w:pos="3270"/>
                <w:tab w:val="left" w:pos="4796"/>
              </w:tabs>
              <w:rPr>
                <w:sz w:val="24"/>
                <w:szCs w:val="24"/>
                <w:lang w:val="ru-RU"/>
              </w:rPr>
            </w:pPr>
            <w:r w:rsidRPr="003A51AC">
              <w:rPr>
                <w:sz w:val="24"/>
                <w:szCs w:val="24"/>
                <w:lang w:val="ru-RU"/>
              </w:rPr>
              <w:t>Графические</w:t>
            </w:r>
            <w:r w:rsidRPr="003A51AC">
              <w:rPr>
                <w:sz w:val="24"/>
                <w:szCs w:val="24"/>
                <w:lang w:val="ru-RU"/>
              </w:rPr>
              <w:tab/>
              <w:t>головоломки</w:t>
            </w:r>
            <w:r w:rsidRPr="003A51AC">
              <w:rPr>
                <w:sz w:val="24"/>
                <w:szCs w:val="24"/>
                <w:lang w:val="ru-RU"/>
              </w:rPr>
              <w:tab/>
              <w:t>(лабиринты,</w:t>
            </w:r>
            <w:r w:rsidRPr="003A51AC">
              <w:rPr>
                <w:sz w:val="24"/>
                <w:szCs w:val="24"/>
                <w:lang w:val="ru-RU"/>
              </w:rPr>
              <w:tab/>
              <w:t>схемы</w:t>
            </w:r>
          </w:p>
          <w:p w:rsidR="005D3D5C" w:rsidRPr="003A51AC" w:rsidRDefault="005D3D5C" w:rsidP="005D3D5C">
            <w:pPr>
              <w:pStyle w:val="TableParagraph"/>
              <w:spacing w:before="3" w:line="290" w:lineRule="atLeast"/>
              <w:rPr>
                <w:sz w:val="24"/>
                <w:szCs w:val="24"/>
                <w:lang w:val="ru-RU"/>
              </w:rPr>
            </w:pPr>
            <w:r w:rsidRPr="003A51AC">
              <w:rPr>
                <w:sz w:val="24"/>
                <w:szCs w:val="24"/>
                <w:lang w:val="ru-RU"/>
              </w:rPr>
              <w:t>маршрутов</w:t>
            </w:r>
            <w:r w:rsidRPr="003A51AC">
              <w:rPr>
                <w:spacing w:val="39"/>
                <w:sz w:val="24"/>
                <w:szCs w:val="24"/>
                <w:lang w:val="ru-RU"/>
              </w:rPr>
              <w:t xml:space="preserve"> </w:t>
            </w:r>
            <w:r w:rsidRPr="003A51AC">
              <w:rPr>
                <w:sz w:val="24"/>
                <w:szCs w:val="24"/>
                <w:lang w:val="ru-RU"/>
              </w:rPr>
              <w:t>персонажей</w:t>
            </w:r>
            <w:r w:rsidRPr="003A51AC">
              <w:rPr>
                <w:spacing w:val="38"/>
                <w:sz w:val="24"/>
                <w:szCs w:val="24"/>
                <w:lang w:val="ru-RU"/>
              </w:rPr>
              <w:t xml:space="preserve"> </w:t>
            </w:r>
            <w:r w:rsidRPr="003A51AC">
              <w:rPr>
                <w:sz w:val="24"/>
                <w:szCs w:val="24"/>
                <w:lang w:val="ru-RU"/>
              </w:rPr>
              <w:t>и</w:t>
            </w:r>
            <w:r w:rsidRPr="003A51AC">
              <w:rPr>
                <w:spacing w:val="40"/>
                <w:sz w:val="24"/>
                <w:szCs w:val="24"/>
                <w:lang w:val="ru-RU"/>
              </w:rPr>
              <w:t xml:space="preserve"> </w:t>
            </w:r>
            <w:r w:rsidRPr="003A51AC">
              <w:rPr>
                <w:sz w:val="24"/>
                <w:szCs w:val="24"/>
                <w:lang w:val="ru-RU"/>
              </w:rPr>
              <w:t>т.</w:t>
            </w:r>
            <w:r w:rsidRPr="003A51AC">
              <w:rPr>
                <w:spacing w:val="40"/>
                <w:sz w:val="24"/>
                <w:szCs w:val="24"/>
                <w:lang w:val="ru-RU"/>
              </w:rPr>
              <w:t xml:space="preserve"> </w:t>
            </w:r>
            <w:r w:rsidRPr="003A51AC">
              <w:rPr>
                <w:sz w:val="24"/>
                <w:szCs w:val="24"/>
                <w:lang w:val="ru-RU"/>
              </w:rPr>
              <w:t>п.)</w:t>
            </w:r>
            <w:r w:rsidRPr="003A51AC">
              <w:rPr>
                <w:spacing w:val="40"/>
                <w:sz w:val="24"/>
                <w:szCs w:val="24"/>
                <w:lang w:val="ru-RU"/>
              </w:rPr>
              <w:t xml:space="preserve"> </w:t>
            </w:r>
            <w:r w:rsidRPr="003A51AC">
              <w:rPr>
                <w:sz w:val="24"/>
                <w:szCs w:val="24"/>
                <w:lang w:val="ru-RU"/>
              </w:rPr>
              <w:t>в</w:t>
            </w:r>
            <w:r w:rsidRPr="003A51AC">
              <w:rPr>
                <w:spacing w:val="39"/>
                <w:sz w:val="24"/>
                <w:szCs w:val="24"/>
                <w:lang w:val="ru-RU"/>
              </w:rPr>
              <w:t xml:space="preserve"> </w:t>
            </w:r>
            <w:r w:rsidRPr="003A51AC">
              <w:rPr>
                <w:sz w:val="24"/>
                <w:szCs w:val="24"/>
                <w:lang w:val="ru-RU"/>
              </w:rPr>
              <w:t>виде</w:t>
            </w:r>
            <w:r w:rsidRPr="003A51AC">
              <w:rPr>
                <w:spacing w:val="40"/>
                <w:sz w:val="24"/>
                <w:szCs w:val="24"/>
                <w:lang w:val="ru-RU"/>
              </w:rPr>
              <w:t xml:space="preserve"> </w:t>
            </w:r>
            <w:r w:rsidRPr="003A51AC">
              <w:rPr>
                <w:sz w:val="24"/>
                <w:szCs w:val="24"/>
                <w:lang w:val="ru-RU"/>
              </w:rPr>
              <w:t>отдельных</w:t>
            </w:r>
            <w:r w:rsidRPr="003A51AC">
              <w:rPr>
                <w:spacing w:val="-52"/>
                <w:sz w:val="24"/>
                <w:szCs w:val="24"/>
                <w:lang w:val="ru-RU"/>
              </w:rPr>
              <w:t xml:space="preserve"> </w:t>
            </w:r>
            <w:r w:rsidRPr="003A51AC">
              <w:rPr>
                <w:sz w:val="24"/>
                <w:szCs w:val="24"/>
                <w:lang w:val="ru-RU"/>
              </w:rPr>
              <w:t>бланков,</w:t>
            </w:r>
            <w:r w:rsidRPr="003A51AC">
              <w:rPr>
                <w:spacing w:val="-11"/>
                <w:sz w:val="24"/>
                <w:szCs w:val="24"/>
                <w:lang w:val="ru-RU"/>
              </w:rPr>
              <w:t xml:space="preserve"> </w:t>
            </w:r>
            <w:r w:rsidRPr="003A51AC">
              <w:rPr>
                <w:sz w:val="24"/>
                <w:szCs w:val="24"/>
                <w:lang w:val="ru-RU"/>
              </w:rPr>
              <w:t>буклетов,</w:t>
            </w:r>
            <w:r w:rsidRPr="003A51AC">
              <w:rPr>
                <w:spacing w:val="-10"/>
                <w:sz w:val="24"/>
                <w:szCs w:val="24"/>
                <w:lang w:val="ru-RU"/>
              </w:rPr>
              <w:t xml:space="preserve"> </w:t>
            </w:r>
            <w:r w:rsidRPr="003A51AC">
              <w:rPr>
                <w:sz w:val="24"/>
                <w:szCs w:val="24"/>
                <w:lang w:val="ru-RU"/>
              </w:rPr>
              <w:t>настольно-печатных</w:t>
            </w:r>
            <w:r w:rsidRPr="003A51AC">
              <w:rPr>
                <w:spacing w:val="-10"/>
                <w:sz w:val="24"/>
                <w:szCs w:val="24"/>
                <w:lang w:val="ru-RU"/>
              </w:rPr>
              <w:t xml:space="preserve"> </w:t>
            </w:r>
            <w:r w:rsidRPr="003A51AC">
              <w:rPr>
                <w:sz w:val="24"/>
                <w:szCs w:val="24"/>
                <w:lang w:val="ru-RU"/>
              </w:rPr>
              <w:t>игр</w:t>
            </w:r>
            <w:r w:rsidRPr="003A51AC">
              <w:rPr>
                <w:spacing w:val="-11"/>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7"/>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t>2.7.2.2.16.</w:t>
            </w:r>
          </w:p>
        </w:tc>
        <w:tc>
          <w:tcPr>
            <w:tcW w:w="5493" w:type="dxa"/>
          </w:tcPr>
          <w:p w:rsidR="005D3D5C" w:rsidRPr="003A51AC" w:rsidRDefault="005D3D5C" w:rsidP="005D3D5C">
            <w:pPr>
              <w:pStyle w:val="TableParagraph"/>
              <w:spacing w:line="244" w:lineRule="exact"/>
              <w:rPr>
                <w:sz w:val="24"/>
                <w:szCs w:val="24"/>
              </w:rPr>
            </w:pPr>
            <w:r w:rsidRPr="003A51AC">
              <w:rPr>
                <w:sz w:val="24"/>
                <w:szCs w:val="24"/>
              </w:rPr>
              <w:t>Детский</w:t>
            </w:r>
            <w:r w:rsidRPr="003A51AC">
              <w:rPr>
                <w:spacing w:val="-4"/>
                <w:sz w:val="24"/>
                <w:szCs w:val="24"/>
              </w:rPr>
              <w:t xml:space="preserve"> </w:t>
            </w:r>
            <w:r w:rsidRPr="003A51AC">
              <w:rPr>
                <w:sz w:val="24"/>
                <w:szCs w:val="24"/>
              </w:rPr>
              <w:t>набор</w:t>
            </w:r>
            <w:r w:rsidRPr="003A51AC">
              <w:rPr>
                <w:spacing w:val="-2"/>
                <w:sz w:val="24"/>
                <w:szCs w:val="24"/>
              </w:rPr>
              <w:t xml:space="preserve"> </w:t>
            </w:r>
            <w:r w:rsidRPr="003A51AC">
              <w:rPr>
                <w:sz w:val="24"/>
                <w:szCs w:val="24"/>
              </w:rPr>
              <w:t>музыкальных</w:t>
            </w:r>
            <w:r w:rsidRPr="003A51AC">
              <w:rPr>
                <w:spacing w:val="-2"/>
                <w:sz w:val="24"/>
                <w:szCs w:val="24"/>
              </w:rPr>
              <w:t xml:space="preserve"> </w:t>
            </w:r>
            <w:r w:rsidRPr="003A51AC">
              <w:rPr>
                <w:sz w:val="24"/>
                <w:szCs w:val="24"/>
              </w:rPr>
              <w:t>инструментов</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2.7.2.2.17.</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Дидактическая</w:t>
            </w:r>
            <w:r w:rsidRPr="003A51AC">
              <w:rPr>
                <w:spacing w:val="-5"/>
                <w:sz w:val="24"/>
                <w:szCs w:val="24"/>
                <w:lang w:val="ru-RU"/>
              </w:rPr>
              <w:t xml:space="preserve"> </w:t>
            </w:r>
            <w:r w:rsidRPr="003A51AC">
              <w:rPr>
                <w:sz w:val="24"/>
                <w:szCs w:val="24"/>
                <w:lang w:val="ru-RU"/>
              </w:rPr>
              <w:t>доска</w:t>
            </w:r>
            <w:r w:rsidRPr="003A51AC">
              <w:rPr>
                <w:spacing w:val="-4"/>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панелями</w:t>
            </w:r>
            <w:r w:rsidRPr="003A51AC">
              <w:rPr>
                <w:spacing w:val="-3"/>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680B2E">
        <w:trPr>
          <w:trHeight w:val="1163"/>
        </w:trPr>
        <w:tc>
          <w:tcPr>
            <w:tcW w:w="1385" w:type="dxa"/>
          </w:tcPr>
          <w:p w:rsidR="005D3D5C" w:rsidRPr="003A51AC" w:rsidRDefault="005D3D5C" w:rsidP="005D3D5C">
            <w:pPr>
              <w:pStyle w:val="TableParagraph"/>
              <w:ind w:left="129"/>
              <w:rPr>
                <w:sz w:val="24"/>
                <w:szCs w:val="24"/>
              </w:rPr>
            </w:pPr>
            <w:r w:rsidRPr="003A51AC">
              <w:rPr>
                <w:sz w:val="24"/>
                <w:szCs w:val="24"/>
              </w:rPr>
              <w:t>2.7.2.2.18.</w:t>
            </w:r>
          </w:p>
        </w:tc>
        <w:tc>
          <w:tcPr>
            <w:tcW w:w="5493" w:type="dxa"/>
          </w:tcPr>
          <w:p w:rsidR="005D3D5C" w:rsidRPr="003A51AC" w:rsidRDefault="005D3D5C" w:rsidP="005D3D5C">
            <w:pPr>
              <w:pStyle w:val="TableParagraph"/>
              <w:spacing w:line="276" w:lineRule="auto"/>
              <w:ind w:right="96"/>
              <w:jc w:val="both"/>
              <w:rPr>
                <w:sz w:val="24"/>
                <w:szCs w:val="24"/>
                <w:lang w:val="ru-RU"/>
              </w:rPr>
            </w:pPr>
            <w:r w:rsidRPr="003A51AC">
              <w:rPr>
                <w:sz w:val="24"/>
                <w:szCs w:val="24"/>
                <w:lang w:val="ru-RU"/>
              </w:rPr>
              <w:t>Дидактические тематические наборы ламинированных</w:t>
            </w:r>
            <w:r w:rsidRPr="003A51AC">
              <w:rPr>
                <w:spacing w:val="1"/>
                <w:sz w:val="24"/>
                <w:szCs w:val="24"/>
                <w:lang w:val="ru-RU"/>
              </w:rPr>
              <w:t xml:space="preserve"> </w:t>
            </w:r>
            <w:r w:rsidRPr="003A51AC">
              <w:rPr>
                <w:sz w:val="24"/>
                <w:szCs w:val="24"/>
                <w:lang w:val="ru-RU"/>
              </w:rPr>
              <w:t>панелей</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карточек</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заданиями</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возможностью</w:t>
            </w:r>
            <w:r w:rsidRPr="003A51AC">
              <w:rPr>
                <w:spacing w:val="-52"/>
                <w:sz w:val="24"/>
                <w:szCs w:val="24"/>
                <w:lang w:val="ru-RU"/>
              </w:rPr>
              <w:t xml:space="preserve"> </w:t>
            </w:r>
            <w:r w:rsidRPr="003A51AC">
              <w:rPr>
                <w:sz w:val="24"/>
                <w:szCs w:val="24"/>
                <w:lang w:val="ru-RU"/>
              </w:rPr>
              <w:t>многократного</w:t>
            </w:r>
            <w:r w:rsidRPr="003A51AC">
              <w:rPr>
                <w:spacing w:val="18"/>
                <w:sz w:val="24"/>
                <w:szCs w:val="24"/>
                <w:lang w:val="ru-RU"/>
              </w:rPr>
              <w:t xml:space="preserve"> </w:t>
            </w:r>
            <w:r w:rsidRPr="003A51AC">
              <w:rPr>
                <w:sz w:val="24"/>
                <w:szCs w:val="24"/>
                <w:lang w:val="ru-RU"/>
              </w:rPr>
              <w:t>выполнения</w:t>
            </w:r>
            <w:r w:rsidRPr="003A51AC">
              <w:rPr>
                <w:spacing w:val="18"/>
                <w:sz w:val="24"/>
                <w:szCs w:val="24"/>
                <w:lang w:val="ru-RU"/>
              </w:rPr>
              <w:t xml:space="preserve"> </w:t>
            </w:r>
            <w:r w:rsidRPr="003A51AC">
              <w:rPr>
                <w:sz w:val="24"/>
                <w:szCs w:val="24"/>
                <w:lang w:val="ru-RU"/>
              </w:rPr>
              <w:t>заданий</w:t>
            </w:r>
            <w:r w:rsidRPr="003A51AC">
              <w:rPr>
                <w:spacing w:val="19"/>
                <w:sz w:val="24"/>
                <w:szCs w:val="24"/>
                <w:lang w:val="ru-RU"/>
              </w:rPr>
              <w:t xml:space="preserve"> </w:t>
            </w:r>
            <w:r w:rsidRPr="003A51AC">
              <w:rPr>
                <w:sz w:val="24"/>
                <w:szCs w:val="24"/>
                <w:lang w:val="ru-RU"/>
              </w:rPr>
              <w:t>маркером</w:t>
            </w:r>
            <w:r w:rsidRPr="003A51AC">
              <w:rPr>
                <w:spacing w:val="18"/>
                <w:sz w:val="24"/>
                <w:szCs w:val="24"/>
                <w:lang w:val="ru-RU"/>
              </w:rPr>
              <w:t xml:space="preserve"> </w:t>
            </w:r>
            <w:r w:rsidRPr="003A51AC">
              <w:rPr>
                <w:sz w:val="24"/>
                <w:szCs w:val="24"/>
                <w:lang w:val="ru-RU"/>
              </w:rPr>
              <w:t>–</w:t>
            </w:r>
          </w:p>
          <w:p w:rsidR="005D3D5C" w:rsidRPr="003A51AC" w:rsidRDefault="005D3D5C" w:rsidP="005D3D5C">
            <w:pPr>
              <w:pStyle w:val="TableParagraph"/>
              <w:rPr>
                <w:sz w:val="24"/>
                <w:szCs w:val="24"/>
              </w:rPr>
            </w:pP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5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2.7.2.2.19.</w:t>
            </w:r>
          </w:p>
        </w:tc>
        <w:tc>
          <w:tcPr>
            <w:tcW w:w="5493" w:type="dxa"/>
          </w:tcPr>
          <w:p w:rsidR="005D3D5C" w:rsidRPr="003A51AC" w:rsidRDefault="005D3D5C" w:rsidP="005D3D5C">
            <w:pPr>
              <w:pStyle w:val="TableParagraph"/>
              <w:rPr>
                <w:sz w:val="24"/>
                <w:szCs w:val="24"/>
              </w:rPr>
            </w:pPr>
            <w:r w:rsidRPr="003A51AC">
              <w:rPr>
                <w:sz w:val="24"/>
                <w:szCs w:val="24"/>
              </w:rPr>
              <w:t>Домино</w:t>
            </w:r>
            <w:r w:rsidRPr="003A51AC">
              <w:rPr>
                <w:spacing w:val="-5"/>
                <w:sz w:val="24"/>
                <w:szCs w:val="24"/>
              </w:rPr>
              <w:t xml:space="preserve"> </w:t>
            </w:r>
            <w:r w:rsidRPr="003A51AC">
              <w:rPr>
                <w:sz w:val="24"/>
                <w:szCs w:val="24"/>
              </w:rPr>
              <w:t>логическое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599"/>
        </w:trPr>
        <w:tc>
          <w:tcPr>
            <w:tcW w:w="1385" w:type="dxa"/>
          </w:tcPr>
          <w:p w:rsidR="005D3D5C" w:rsidRPr="003A51AC" w:rsidRDefault="005D3D5C" w:rsidP="005D3D5C">
            <w:pPr>
              <w:pStyle w:val="TableParagraph"/>
              <w:spacing w:before="1"/>
              <w:rPr>
                <w:sz w:val="24"/>
                <w:szCs w:val="24"/>
              </w:rPr>
            </w:pPr>
          </w:p>
          <w:p w:rsidR="005D3D5C" w:rsidRPr="003A51AC" w:rsidRDefault="005D3D5C" w:rsidP="005D3D5C">
            <w:pPr>
              <w:pStyle w:val="TableParagraph"/>
              <w:ind w:left="129"/>
              <w:rPr>
                <w:sz w:val="24"/>
                <w:szCs w:val="24"/>
              </w:rPr>
            </w:pPr>
            <w:r w:rsidRPr="003A51AC">
              <w:rPr>
                <w:sz w:val="24"/>
                <w:szCs w:val="24"/>
              </w:rPr>
              <w:t>2.7.2.2.20.</w:t>
            </w:r>
          </w:p>
        </w:tc>
        <w:tc>
          <w:tcPr>
            <w:tcW w:w="5493" w:type="dxa"/>
          </w:tcPr>
          <w:p w:rsidR="005D3D5C" w:rsidRPr="003A51AC" w:rsidRDefault="005D3D5C" w:rsidP="005D3D5C">
            <w:pPr>
              <w:pStyle w:val="TableParagraph"/>
              <w:tabs>
                <w:tab w:val="left" w:pos="1063"/>
                <w:tab w:val="left" w:pos="1373"/>
                <w:tab w:val="left" w:pos="3062"/>
                <w:tab w:val="left" w:pos="3506"/>
                <w:tab w:val="left" w:pos="4761"/>
              </w:tabs>
              <w:spacing w:line="262" w:lineRule="exact"/>
              <w:rPr>
                <w:sz w:val="24"/>
                <w:szCs w:val="24"/>
                <w:lang w:val="ru-RU"/>
              </w:rPr>
            </w:pPr>
            <w:r w:rsidRPr="003A51AC">
              <w:rPr>
                <w:sz w:val="24"/>
                <w:szCs w:val="24"/>
                <w:lang w:val="ru-RU"/>
              </w:rPr>
              <w:t>Домино</w:t>
            </w:r>
            <w:r w:rsidRPr="003A51AC">
              <w:rPr>
                <w:sz w:val="24"/>
                <w:szCs w:val="24"/>
                <w:lang w:val="ru-RU"/>
              </w:rPr>
              <w:tab/>
              <w:t>с</w:t>
            </w:r>
            <w:r w:rsidRPr="003A51AC">
              <w:rPr>
                <w:sz w:val="24"/>
                <w:szCs w:val="24"/>
                <w:lang w:val="ru-RU"/>
              </w:rPr>
              <w:tab/>
              <w:t>изображениями</w:t>
            </w:r>
            <w:r w:rsidRPr="003A51AC">
              <w:rPr>
                <w:sz w:val="24"/>
                <w:szCs w:val="24"/>
                <w:lang w:val="ru-RU"/>
              </w:rPr>
              <w:tab/>
              <w:t>по</w:t>
            </w:r>
            <w:r w:rsidRPr="003A51AC">
              <w:rPr>
                <w:sz w:val="24"/>
                <w:szCs w:val="24"/>
                <w:lang w:val="ru-RU"/>
              </w:rPr>
              <w:tab/>
              <w:t>различным</w:t>
            </w:r>
            <w:r w:rsidRPr="003A51AC">
              <w:rPr>
                <w:sz w:val="24"/>
                <w:szCs w:val="24"/>
                <w:lang w:val="ru-RU"/>
              </w:rPr>
              <w:tab/>
              <w:t>темам,</w:t>
            </w:r>
          </w:p>
          <w:p w:rsidR="005D3D5C" w:rsidRPr="003A51AC" w:rsidRDefault="005D3D5C" w:rsidP="005D3D5C">
            <w:pPr>
              <w:pStyle w:val="TableParagraph"/>
              <w:spacing w:before="38"/>
              <w:rPr>
                <w:sz w:val="24"/>
                <w:szCs w:val="24"/>
              </w:rPr>
            </w:pPr>
            <w:r w:rsidRPr="003A51AC">
              <w:rPr>
                <w:sz w:val="24"/>
                <w:szCs w:val="24"/>
              </w:rPr>
              <w:t>включая</w:t>
            </w:r>
            <w:r w:rsidRPr="003A51AC">
              <w:rPr>
                <w:spacing w:val="-7"/>
                <w:sz w:val="24"/>
                <w:szCs w:val="24"/>
              </w:rPr>
              <w:t xml:space="preserve"> </w:t>
            </w:r>
            <w:r w:rsidRPr="003A51AC">
              <w:rPr>
                <w:sz w:val="24"/>
                <w:szCs w:val="24"/>
              </w:rPr>
              <w:t>тактильное</w:t>
            </w:r>
            <w:r w:rsidRPr="003A51AC">
              <w:rPr>
                <w:spacing w:val="-8"/>
                <w:sz w:val="24"/>
                <w:szCs w:val="24"/>
              </w:rPr>
              <w:t xml:space="preserve"> </w:t>
            </w:r>
            <w:r w:rsidRPr="003A51AC">
              <w:rPr>
                <w:sz w:val="24"/>
                <w:szCs w:val="24"/>
              </w:rPr>
              <w:t>–</w:t>
            </w:r>
            <w:r w:rsidRPr="003A51AC">
              <w:rPr>
                <w:spacing w:val="-7"/>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146"/>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46"/>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2.7.2.2.21.</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Звери</w:t>
            </w:r>
            <w:r w:rsidRPr="003A51AC">
              <w:rPr>
                <w:spacing w:val="51"/>
                <w:sz w:val="24"/>
                <w:szCs w:val="24"/>
                <w:lang w:val="ru-RU"/>
              </w:rPr>
              <w:t xml:space="preserve"> </w:t>
            </w:r>
            <w:r w:rsidRPr="003A51AC">
              <w:rPr>
                <w:sz w:val="24"/>
                <w:szCs w:val="24"/>
                <w:lang w:val="ru-RU"/>
              </w:rPr>
              <w:t>и</w:t>
            </w:r>
            <w:r w:rsidRPr="003A51AC">
              <w:rPr>
                <w:spacing w:val="51"/>
                <w:sz w:val="24"/>
                <w:szCs w:val="24"/>
                <w:lang w:val="ru-RU"/>
              </w:rPr>
              <w:t xml:space="preserve"> </w:t>
            </w:r>
            <w:r w:rsidRPr="003A51AC">
              <w:rPr>
                <w:sz w:val="24"/>
                <w:szCs w:val="24"/>
                <w:lang w:val="ru-RU"/>
              </w:rPr>
              <w:t>птицы</w:t>
            </w:r>
            <w:r w:rsidRPr="003A51AC">
              <w:rPr>
                <w:spacing w:val="51"/>
                <w:sz w:val="24"/>
                <w:szCs w:val="24"/>
                <w:lang w:val="ru-RU"/>
              </w:rPr>
              <w:t xml:space="preserve"> </w:t>
            </w:r>
            <w:r w:rsidRPr="003A51AC">
              <w:rPr>
                <w:sz w:val="24"/>
                <w:szCs w:val="24"/>
                <w:lang w:val="ru-RU"/>
              </w:rPr>
              <w:t>объемные</w:t>
            </w:r>
            <w:r w:rsidRPr="003A51AC">
              <w:rPr>
                <w:spacing w:val="52"/>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плоскостные</w:t>
            </w:r>
            <w:r w:rsidRPr="003A51AC">
              <w:rPr>
                <w:spacing w:val="50"/>
                <w:sz w:val="24"/>
                <w:szCs w:val="24"/>
                <w:lang w:val="ru-RU"/>
              </w:rPr>
              <w:t xml:space="preserve"> </w:t>
            </w:r>
            <w:r w:rsidRPr="003A51AC">
              <w:rPr>
                <w:sz w:val="24"/>
                <w:szCs w:val="24"/>
                <w:lang w:val="ru-RU"/>
              </w:rPr>
              <w:t>(из</w:t>
            </w:r>
            <w:r w:rsidRPr="003A51AC">
              <w:rPr>
                <w:spacing w:val="49"/>
                <w:sz w:val="24"/>
                <w:szCs w:val="24"/>
                <w:lang w:val="ru-RU"/>
              </w:rPr>
              <w:t xml:space="preserve"> </w:t>
            </w:r>
            <w:r w:rsidRPr="003A51AC">
              <w:rPr>
                <w:sz w:val="24"/>
                <w:szCs w:val="24"/>
                <w:lang w:val="ru-RU"/>
              </w:rPr>
              <w:t>разного</w:t>
            </w:r>
          </w:p>
          <w:p w:rsidR="005D3D5C" w:rsidRPr="003A51AC" w:rsidRDefault="005D3D5C" w:rsidP="005D3D5C">
            <w:pPr>
              <w:pStyle w:val="TableParagraph"/>
              <w:spacing w:before="40"/>
              <w:rPr>
                <w:sz w:val="24"/>
                <w:szCs w:val="24"/>
              </w:rPr>
            </w:pPr>
            <w:r w:rsidRPr="003A51AC">
              <w:rPr>
                <w:sz w:val="24"/>
                <w:szCs w:val="24"/>
              </w:rPr>
              <w:t>материала,</w:t>
            </w:r>
            <w:r w:rsidRPr="003A51AC">
              <w:rPr>
                <w:spacing w:val="-9"/>
                <w:sz w:val="24"/>
                <w:szCs w:val="24"/>
              </w:rPr>
              <w:t xml:space="preserve"> </w:t>
            </w:r>
            <w:r w:rsidRPr="003A51AC">
              <w:rPr>
                <w:sz w:val="24"/>
                <w:szCs w:val="24"/>
              </w:rPr>
              <w:t>мелкого</w:t>
            </w:r>
            <w:r w:rsidRPr="003A51AC">
              <w:rPr>
                <w:spacing w:val="-8"/>
                <w:sz w:val="24"/>
                <w:szCs w:val="24"/>
              </w:rPr>
              <w:t xml:space="preserve"> </w:t>
            </w:r>
            <w:r w:rsidRPr="003A51AC">
              <w:rPr>
                <w:sz w:val="24"/>
                <w:szCs w:val="24"/>
              </w:rPr>
              <w:t>размера)</w:t>
            </w:r>
            <w:r w:rsidRPr="003A51AC">
              <w:rPr>
                <w:spacing w:val="-10"/>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583"/>
        </w:trPr>
        <w:tc>
          <w:tcPr>
            <w:tcW w:w="1385" w:type="dxa"/>
          </w:tcPr>
          <w:p w:rsidR="005D3D5C" w:rsidRPr="003A51AC" w:rsidRDefault="005D3D5C" w:rsidP="005D3D5C">
            <w:pPr>
              <w:pStyle w:val="TableParagraph"/>
              <w:spacing w:before="5"/>
              <w:rPr>
                <w:sz w:val="24"/>
                <w:szCs w:val="24"/>
              </w:rPr>
            </w:pPr>
          </w:p>
          <w:p w:rsidR="005D3D5C" w:rsidRPr="003A51AC" w:rsidRDefault="005D3D5C" w:rsidP="005D3D5C">
            <w:pPr>
              <w:pStyle w:val="TableParagraph"/>
              <w:ind w:left="129"/>
              <w:rPr>
                <w:sz w:val="24"/>
                <w:szCs w:val="24"/>
              </w:rPr>
            </w:pPr>
            <w:r w:rsidRPr="003A51AC">
              <w:rPr>
                <w:sz w:val="24"/>
                <w:szCs w:val="24"/>
              </w:rPr>
              <w:t>2.7.2.2.22.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Игра</w:t>
            </w:r>
            <w:r w:rsidRPr="003A51AC">
              <w:rPr>
                <w:spacing w:val="38"/>
                <w:sz w:val="24"/>
                <w:szCs w:val="24"/>
                <w:lang w:val="ru-RU"/>
              </w:rPr>
              <w:t xml:space="preserve"> </w:t>
            </w:r>
            <w:r w:rsidRPr="003A51AC">
              <w:rPr>
                <w:sz w:val="24"/>
                <w:szCs w:val="24"/>
                <w:lang w:val="ru-RU"/>
              </w:rPr>
              <w:t>для</w:t>
            </w:r>
            <w:r w:rsidRPr="003A51AC">
              <w:rPr>
                <w:spacing w:val="38"/>
                <w:sz w:val="24"/>
                <w:szCs w:val="24"/>
                <w:lang w:val="ru-RU"/>
              </w:rPr>
              <w:t xml:space="preserve"> </w:t>
            </w:r>
            <w:r w:rsidRPr="003A51AC">
              <w:rPr>
                <w:sz w:val="24"/>
                <w:szCs w:val="24"/>
                <w:lang w:val="ru-RU"/>
              </w:rPr>
              <w:t>тренировки</w:t>
            </w:r>
            <w:r w:rsidRPr="003A51AC">
              <w:rPr>
                <w:spacing w:val="38"/>
                <w:sz w:val="24"/>
                <w:szCs w:val="24"/>
                <w:lang w:val="ru-RU"/>
              </w:rPr>
              <w:t xml:space="preserve"> </w:t>
            </w:r>
            <w:r w:rsidRPr="003A51AC">
              <w:rPr>
                <w:sz w:val="24"/>
                <w:szCs w:val="24"/>
                <w:lang w:val="ru-RU"/>
              </w:rPr>
              <w:t>памяти</w:t>
            </w:r>
            <w:r w:rsidRPr="003A51AC">
              <w:rPr>
                <w:spacing w:val="37"/>
                <w:sz w:val="24"/>
                <w:szCs w:val="24"/>
                <w:lang w:val="ru-RU"/>
              </w:rPr>
              <w:t xml:space="preserve"> </w:t>
            </w:r>
            <w:r w:rsidRPr="003A51AC">
              <w:rPr>
                <w:sz w:val="24"/>
                <w:szCs w:val="24"/>
                <w:lang w:val="ru-RU"/>
              </w:rPr>
              <w:t>с</w:t>
            </w:r>
            <w:r w:rsidRPr="003A51AC">
              <w:rPr>
                <w:spacing w:val="38"/>
                <w:sz w:val="24"/>
                <w:szCs w:val="24"/>
                <w:lang w:val="ru-RU"/>
              </w:rPr>
              <w:t xml:space="preserve"> </w:t>
            </w:r>
            <w:r w:rsidRPr="003A51AC">
              <w:rPr>
                <w:sz w:val="24"/>
                <w:szCs w:val="24"/>
                <w:lang w:val="ru-RU"/>
              </w:rPr>
              <w:t>планшетом</w:t>
            </w:r>
            <w:r w:rsidRPr="003A51AC">
              <w:rPr>
                <w:spacing w:val="38"/>
                <w:sz w:val="24"/>
                <w:szCs w:val="24"/>
                <w:lang w:val="ru-RU"/>
              </w:rPr>
              <w:t xml:space="preserve"> </w:t>
            </w:r>
            <w:r w:rsidRPr="003A51AC">
              <w:rPr>
                <w:sz w:val="24"/>
                <w:szCs w:val="24"/>
                <w:lang w:val="ru-RU"/>
              </w:rPr>
              <w:t>и</w:t>
            </w:r>
            <w:r w:rsidRPr="003A51AC">
              <w:rPr>
                <w:spacing w:val="38"/>
                <w:sz w:val="24"/>
                <w:szCs w:val="24"/>
                <w:lang w:val="ru-RU"/>
              </w:rPr>
              <w:t xml:space="preserve"> </w:t>
            </w:r>
            <w:r w:rsidRPr="003A51AC">
              <w:rPr>
                <w:sz w:val="24"/>
                <w:szCs w:val="24"/>
                <w:lang w:val="ru-RU"/>
              </w:rPr>
              <w:t>набором</w:t>
            </w:r>
          </w:p>
          <w:p w:rsidR="005D3D5C" w:rsidRPr="003A51AC" w:rsidRDefault="005D3D5C" w:rsidP="005D3D5C">
            <w:pPr>
              <w:pStyle w:val="TableParagraph"/>
              <w:spacing w:before="38"/>
              <w:rPr>
                <w:sz w:val="24"/>
                <w:szCs w:val="24"/>
              </w:rPr>
            </w:pPr>
            <w:r w:rsidRPr="003A51AC">
              <w:rPr>
                <w:sz w:val="24"/>
                <w:szCs w:val="24"/>
              </w:rPr>
              <w:t>рабочих</w:t>
            </w:r>
            <w:r w:rsidRPr="003A51AC">
              <w:rPr>
                <w:spacing w:val="-8"/>
                <w:sz w:val="24"/>
                <w:szCs w:val="24"/>
              </w:rPr>
              <w:t xml:space="preserve"> </w:t>
            </w:r>
            <w:r w:rsidRPr="003A51AC">
              <w:rPr>
                <w:sz w:val="24"/>
                <w:szCs w:val="24"/>
              </w:rPr>
              <w:t>карт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2.7.2.2.23.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Игра</w:t>
            </w:r>
            <w:r w:rsidRPr="003A51AC">
              <w:rPr>
                <w:spacing w:val="5"/>
                <w:sz w:val="24"/>
                <w:szCs w:val="24"/>
                <w:lang w:val="ru-RU"/>
              </w:rPr>
              <w:t xml:space="preserve"> </w:t>
            </w:r>
            <w:r w:rsidRPr="003A51AC">
              <w:rPr>
                <w:sz w:val="24"/>
                <w:szCs w:val="24"/>
                <w:lang w:val="ru-RU"/>
              </w:rPr>
              <w:t>на</w:t>
            </w:r>
            <w:r w:rsidRPr="003A51AC">
              <w:rPr>
                <w:spacing w:val="2"/>
                <w:sz w:val="24"/>
                <w:szCs w:val="24"/>
                <w:lang w:val="ru-RU"/>
              </w:rPr>
              <w:t xml:space="preserve"> </w:t>
            </w:r>
            <w:r w:rsidRPr="003A51AC">
              <w:rPr>
                <w:sz w:val="24"/>
                <w:szCs w:val="24"/>
                <w:lang w:val="ru-RU"/>
              </w:rPr>
              <w:t>составление</w:t>
            </w:r>
            <w:r w:rsidRPr="003A51AC">
              <w:rPr>
                <w:spacing w:val="3"/>
                <w:sz w:val="24"/>
                <w:szCs w:val="24"/>
                <w:lang w:val="ru-RU"/>
              </w:rPr>
              <w:t xml:space="preserve"> </w:t>
            </w:r>
            <w:r w:rsidRPr="003A51AC">
              <w:rPr>
                <w:sz w:val="24"/>
                <w:szCs w:val="24"/>
                <w:lang w:val="ru-RU"/>
              </w:rPr>
              <w:t>логических</w:t>
            </w:r>
            <w:r w:rsidRPr="003A51AC">
              <w:rPr>
                <w:spacing w:val="4"/>
                <w:sz w:val="24"/>
                <w:szCs w:val="24"/>
                <w:lang w:val="ru-RU"/>
              </w:rPr>
              <w:t xml:space="preserve"> </w:t>
            </w:r>
            <w:r w:rsidRPr="003A51AC">
              <w:rPr>
                <w:sz w:val="24"/>
                <w:szCs w:val="24"/>
                <w:lang w:val="ru-RU"/>
              </w:rPr>
              <w:t>цепочек</w:t>
            </w:r>
            <w:r w:rsidRPr="003A51AC">
              <w:rPr>
                <w:spacing w:val="5"/>
                <w:sz w:val="24"/>
                <w:szCs w:val="24"/>
                <w:lang w:val="ru-RU"/>
              </w:rPr>
              <w:t xml:space="preserve"> </w:t>
            </w:r>
            <w:r w:rsidRPr="003A51AC">
              <w:rPr>
                <w:sz w:val="24"/>
                <w:szCs w:val="24"/>
                <w:lang w:val="ru-RU"/>
              </w:rPr>
              <w:t>произвольной</w:t>
            </w:r>
          </w:p>
          <w:p w:rsidR="005D3D5C" w:rsidRPr="003A51AC" w:rsidRDefault="005D3D5C" w:rsidP="005D3D5C">
            <w:pPr>
              <w:pStyle w:val="TableParagraph"/>
              <w:spacing w:before="37"/>
              <w:rPr>
                <w:sz w:val="24"/>
                <w:szCs w:val="24"/>
              </w:rPr>
            </w:pPr>
            <w:r w:rsidRPr="003A51AC">
              <w:rPr>
                <w:sz w:val="24"/>
                <w:szCs w:val="24"/>
              </w:rPr>
              <w:t>длины</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2.7.2.2.24.</w:t>
            </w:r>
          </w:p>
        </w:tc>
        <w:tc>
          <w:tcPr>
            <w:tcW w:w="5493" w:type="dxa"/>
          </w:tcPr>
          <w:p w:rsidR="005D3D5C" w:rsidRPr="003A51AC" w:rsidRDefault="005D3D5C" w:rsidP="005D3D5C">
            <w:pPr>
              <w:pStyle w:val="TableParagraph"/>
              <w:rPr>
                <w:sz w:val="24"/>
                <w:szCs w:val="24"/>
              </w:rPr>
            </w:pPr>
            <w:r w:rsidRPr="003A51AC">
              <w:rPr>
                <w:sz w:val="24"/>
                <w:szCs w:val="24"/>
              </w:rPr>
              <w:t>Игра-набор</w:t>
            </w:r>
            <w:r w:rsidRPr="003A51AC">
              <w:rPr>
                <w:spacing w:val="-13"/>
                <w:sz w:val="24"/>
                <w:szCs w:val="24"/>
              </w:rPr>
              <w:t xml:space="preserve"> </w:t>
            </w:r>
            <w:r w:rsidRPr="003A51AC">
              <w:rPr>
                <w:sz w:val="24"/>
                <w:szCs w:val="24"/>
              </w:rPr>
              <w:t>«Городки»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2.7.2.2.25.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Игровой</w:t>
            </w:r>
            <w:r w:rsidRPr="003A51AC">
              <w:rPr>
                <w:spacing w:val="-5"/>
                <w:sz w:val="24"/>
                <w:szCs w:val="24"/>
                <w:lang w:val="ru-RU"/>
              </w:rPr>
              <w:t xml:space="preserve"> </w:t>
            </w:r>
            <w:r w:rsidRPr="003A51AC">
              <w:rPr>
                <w:sz w:val="24"/>
                <w:szCs w:val="24"/>
                <w:lang w:val="ru-RU"/>
              </w:rPr>
              <w:t>комплект</w:t>
            </w:r>
            <w:r w:rsidRPr="003A51AC">
              <w:rPr>
                <w:spacing w:val="-7"/>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изучения</w:t>
            </w:r>
            <w:r w:rsidRPr="003A51AC">
              <w:rPr>
                <w:spacing w:val="-5"/>
                <w:sz w:val="24"/>
                <w:szCs w:val="24"/>
                <w:lang w:val="ru-RU"/>
              </w:rPr>
              <w:t xml:space="preserve"> </w:t>
            </w:r>
            <w:r w:rsidRPr="003A51AC">
              <w:rPr>
                <w:sz w:val="24"/>
                <w:szCs w:val="24"/>
                <w:lang w:val="ru-RU"/>
              </w:rPr>
              <w:t>основ</w:t>
            </w:r>
            <w:r w:rsidRPr="003A51AC">
              <w:rPr>
                <w:spacing w:val="-6"/>
                <w:sz w:val="24"/>
                <w:szCs w:val="24"/>
                <w:lang w:val="ru-RU"/>
              </w:rPr>
              <w:t xml:space="preserve"> </w:t>
            </w:r>
            <w:r w:rsidRPr="003A51AC">
              <w:rPr>
                <w:sz w:val="24"/>
                <w:szCs w:val="24"/>
                <w:lang w:val="ru-RU"/>
              </w:rPr>
              <w:t>электричества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2.7.2.2.26.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Игрушки-забавы</w:t>
            </w:r>
            <w:r w:rsidRPr="003A51AC">
              <w:rPr>
                <w:spacing w:val="-3"/>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зависимостью</w:t>
            </w:r>
            <w:r w:rsidRPr="003A51AC">
              <w:rPr>
                <w:spacing w:val="-2"/>
                <w:sz w:val="24"/>
                <w:szCs w:val="24"/>
                <w:lang w:val="ru-RU"/>
              </w:rPr>
              <w:t xml:space="preserve"> </w:t>
            </w:r>
            <w:r w:rsidRPr="003A51AC">
              <w:rPr>
                <w:sz w:val="24"/>
                <w:szCs w:val="24"/>
                <w:lang w:val="ru-RU"/>
              </w:rPr>
              <w:t>эффекта</w:t>
            </w:r>
            <w:r w:rsidRPr="003A51AC">
              <w:rPr>
                <w:spacing w:val="-2"/>
                <w:sz w:val="24"/>
                <w:szCs w:val="24"/>
                <w:lang w:val="ru-RU"/>
              </w:rPr>
              <w:t xml:space="preserve"> </w:t>
            </w:r>
            <w:r w:rsidRPr="003A51AC">
              <w:rPr>
                <w:sz w:val="24"/>
                <w:szCs w:val="24"/>
                <w:lang w:val="ru-RU"/>
              </w:rPr>
              <w:t>от</w:t>
            </w:r>
            <w:r w:rsidRPr="003A51AC">
              <w:rPr>
                <w:spacing w:val="-5"/>
                <w:sz w:val="24"/>
                <w:szCs w:val="24"/>
                <w:lang w:val="ru-RU"/>
              </w:rPr>
              <w:t xml:space="preserve"> </w:t>
            </w:r>
            <w:r w:rsidRPr="003A51AC">
              <w:rPr>
                <w:sz w:val="24"/>
                <w:szCs w:val="24"/>
                <w:lang w:val="ru-RU"/>
              </w:rPr>
              <w:t>действия</w:t>
            </w:r>
            <w:r w:rsidRPr="003A51AC">
              <w:rPr>
                <w:spacing w:val="-2"/>
                <w:sz w:val="24"/>
                <w:szCs w:val="24"/>
                <w:lang w:val="ru-RU"/>
              </w:rPr>
              <w:t xml:space="preserve"> </w:t>
            </w:r>
            <w:r w:rsidRPr="003A51AC">
              <w:rPr>
                <w:sz w:val="24"/>
                <w:szCs w:val="24"/>
                <w:lang w:val="ru-RU"/>
              </w:rPr>
              <w:t>–</w:t>
            </w:r>
          </w:p>
          <w:p w:rsidR="005D3D5C" w:rsidRPr="003A51AC" w:rsidRDefault="005D3D5C" w:rsidP="005D3D5C">
            <w:pPr>
              <w:pStyle w:val="TableParagraph"/>
              <w:spacing w:before="37"/>
              <w:rPr>
                <w:sz w:val="24"/>
                <w:szCs w:val="24"/>
              </w:rPr>
            </w:pPr>
            <w:r w:rsidRPr="003A51AC">
              <w:rPr>
                <w:sz w:val="24"/>
                <w:szCs w:val="24"/>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2.7.2.2.27.</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Игры</w:t>
            </w:r>
            <w:r w:rsidRPr="003A51AC">
              <w:rPr>
                <w:spacing w:val="21"/>
                <w:sz w:val="24"/>
                <w:szCs w:val="24"/>
                <w:lang w:val="ru-RU"/>
              </w:rPr>
              <w:t xml:space="preserve"> </w:t>
            </w:r>
            <w:r w:rsidRPr="003A51AC">
              <w:rPr>
                <w:sz w:val="24"/>
                <w:szCs w:val="24"/>
                <w:lang w:val="ru-RU"/>
              </w:rPr>
              <w:t>на</w:t>
            </w:r>
            <w:r w:rsidRPr="003A51AC">
              <w:rPr>
                <w:spacing w:val="73"/>
                <w:sz w:val="24"/>
                <w:szCs w:val="24"/>
                <w:lang w:val="ru-RU"/>
              </w:rPr>
              <w:t xml:space="preserve"> </w:t>
            </w:r>
            <w:r w:rsidRPr="003A51AC">
              <w:rPr>
                <w:sz w:val="24"/>
                <w:szCs w:val="24"/>
                <w:lang w:val="ru-RU"/>
              </w:rPr>
              <w:t>воспроизведение</w:t>
            </w:r>
            <w:r w:rsidRPr="003A51AC">
              <w:rPr>
                <w:spacing w:val="74"/>
                <w:sz w:val="24"/>
                <w:szCs w:val="24"/>
                <w:lang w:val="ru-RU"/>
              </w:rPr>
              <w:t xml:space="preserve"> </w:t>
            </w:r>
            <w:r w:rsidRPr="003A51AC">
              <w:rPr>
                <w:sz w:val="24"/>
                <w:szCs w:val="24"/>
                <w:lang w:val="ru-RU"/>
              </w:rPr>
              <w:t>расположения</w:t>
            </w:r>
            <w:r w:rsidRPr="003A51AC">
              <w:rPr>
                <w:spacing w:val="74"/>
                <w:sz w:val="24"/>
                <w:szCs w:val="24"/>
                <w:lang w:val="ru-RU"/>
              </w:rPr>
              <w:t xml:space="preserve"> </w:t>
            </w:r>
            <w:r w:rsidRPr="003A51AC">
              <w:rPr>
                <w:sz w:val="24"/>
                <w:szCs w:val="24"/>
                <w:lang w:val="ru-RU"/>
              </w:rPr>
              <w:t>объектов</w:t>
            </w:r>
            <w:r w:rsidRPr="003A51AC">
              <w:rPr>
                <w:spacing w:val="73"/>
                <w:sz w:val="24"/>
                <w:szCs w:val="24"/>
                <w:lang w:val="ru-RU"/>
              </w:rPr>
              <w:t xml:space="preserve"> </w:t>
            </w:r>
            <w:r w:rsidRPr="003A51AC">
              <w:rPr>
                <w:sz w:val="24"/>
                <w:szCs w:val="24"/>
                <w:lang w:val="ru-RU"/>
              </w:rPr>
              <w:t>в</w:t>
            </w:r>
          </w:p>
          <w:p w:rsidR="005D3D5C" w:rsidRPr="003A51AC" w:rsidRDefault="005D3D5C" w:rsidP="005D3D5C">
            <w:pPr>
              <w:pStyle w:val="TableParagraph"/>
              <w:spacing w:before="37"/>
              <w:rPr>
                <w:sz w:val="24"/>
                <w:szCs w:val="24"/>
              </w:rPr>
            </w:pPr>
            <w:r w:rsidRPr="003A51AC">
              <w:rPr>
                <w:sz w:val="24"/>
                <w:szCs w:val="24"/>
              </w:rPr>
              <w:t>пространстве</w:t>
            </w:r>
            <w:r w:rsidRPr="003A51AC">
              <w:rPr>
                <w:spacing w:val="-2"/>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680B2E">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2.7.2.2.28.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Игры</w:t>
            </w:r>
            <w:r w:rsidRPr="003A51AC">
              <w:rPr>
                <w:spacing w:val="6"/>
                <w:sz w:val="24"/>
                <w:szCs w:val="24"/>
                <w:lang w:val="ru-RU"/>
              </w:rPr>
              <w:t xml:space="preserve"> </w:t>
            </w:r>
            <w:r w:rsidRPr="003A51AC">
              <w:rPr>
                <w:sz w:val="24"/>
                <w:szCs w:val="24"/>
                <w:lang w:val="ru-RU"/>
              </w:rPr>
              <w:t>на</w:t>
            </w:r>
            <w:r w:rsidRPr="003A51AC">
              <w:rPr>
                <w:spacing w:val="60"/>
                <w:sz w:val="24"/>
                <w:szCs w:val="24"/>
                <w:lang w:val="ru-RU"/>
              </w:rPr>
              <w:t xml:space="preserve"> </w:t>
            </w:r>
            <w:r w:rsidRPr="003A51AC">
              <w:rPr>
                <w:sz w:val="24"/>
                <w:szCs w:val="24"/>
                <w:lang w:val="ru-RU"/>
              </w:rPr>
              <w:t>закрепления</w:t>
            </w:r>
            <w:r w:rsidRPr="003A51AC">
              <w:rPr>
                <w:spacing w:val="59"/>
                <w:sz w:val="24"/>
                <w:szCs w:val="24"/>
                <w:lang w:val="ru-RU"/>
              </w:rPr>
              <w:t xml:space="preserve"> </w:t>
            </w:r>
            <w:r w:rsidRPr="003A51AC">
              <w:rPr>
                <w:sz w:val="24"/>
                <w:szCs w:val="24"/>
                <w:lang w:val="ru-RU"/>
              </w:rPr>
              <w:t>представлений</w:t>
            </w:r>
            <w:r w:rsidRPr="003A51AC">
              <w:rPr>
                <w:spacing w:val="59"/>
                <w:sz w:val="24"/>
                <w:szCs w:val="24"/>
                <w:lang w:val="ru-RU"/>
              </w:rPr>
              <w:t xml:space="preserve"> </w:t>
            </w:r>
            <w:r w:rsidRPr="003A51AC">
              <w:rPr>
                <w:sz w:val="24"/>
                <w:szCs w:val="24"/>
                <w:lang w:val="ru-RU"/>
              </w:rPr>
              <w:t>об</w:t>
            </w:r>
            <w:r w:rsidRPr="003A51AC">
              <w:rPr>
                <w:spacing w:val="60"/>
                <w:sz w:val="24"/>
                <w:szCs w:val="24"/>
                <w:lang w:val="ru-RU"/>
              </w:rPr>
              <w:t xml:space="preserve"> </w:t>
            </w:r>
            <w:r w:rsidRPr="003A51AC">
              <w:rPr>
                <w:sz w:val="24"/>
                <w:szCs w:val="24"/>
                <w:lang w:val="ru-RU"/>
              </w:rPr>
              <w:t>эмоциях,</w:t>
            </w:r>
            <w:r w:rsidRPr="003A51AC">
              <w:rPr>
                <w:spacing w:val="60"/>
                <w:sz w:val="24"/>
                <w:szCs w:val="24"/>
                <w:lang w:val="ru-RU"/>
              </w:rPr>
              <w:t xml:space="preserve"> </w:t>
            </w:r>
            <w:r w:rsidRPr="003A51AC">
              <w:rPr>
                <w:sz w:val="24"/>
                <w:szCs w:val="24"/>
                <w:lang w:val="ru-RU"/>
              </w:rPr>
              <w:t>их</w:t>
            </w:r>
          </w:p>
          <w:p w:rsidR="005D3D5C" w:rsidRPr="003A51AC" w:rsidRDefault="005D3D5C" w:rsidP="005D3D5C">
            <w:pPr>
              <w:pStyle w:val="TableParagraph"/>
              <w:spacing w:before="37"/>
              <w:rPr>
                <w:sz w:val="24"/>
                <w:szCs w:val="24"/>
                <w:lang w:val="ru-RU"/>
              </w:rPr>
            </w:pPr>
            <w:r w:rsidRPr="003A51AC">
              <w:rPr>
                <w:sz w:val="24"/>
                <w:szCs w:val="24"/>
                <w:lang w:val="ru-RU"/>
              </w:rPr>
              <w:t>распознавание</w:t>
            </w:r>
            <w:r w:rsidRPr="003A51AC">
              <w:rPr>
                <w:spacing w:val="-3"/>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проявление</w:t>
            </w:r>
            <w:r w:rsidRPr="003A51AC">
              <w:rPr>
                <w:spacing w:val="-3"/>
                <w:sz w:val="24"/>
                <w:szCs w:val="24"/>
                <w:lang w:val="ru-RU"/>
              </w:rPr>
              <w:t xml:space="preserve"> </w:t>
            </w:r>
            <w:r w:rsidRPr="003A51AC">
              <w:rPr>
                <w:sz w:val="24"/>
                <w:szCs w:val="24"/>
                <w:lang w:val="ru-RU"/>
              </w:rPr>
              <w:t>в</w:t>
            </w:r>
            <w:r w:rsidRPr="003A51AC">
              <w:rPr>
                <w:spacing w:val="-2"/>
                <w:sz w:val="24"/>
                <w:szCs w:val="24"/>
                <w:lang w:val="ru-RU"/>
              </w:rPr>
              <w:t xml:space="preserve"> </w:t>
            </w:r>
            <w:r w:rsidRPr="003A51AC">
              <w:rPr>
                <w:sz w:val="24"/>
                <w:szCs w:val="24"/>
                <w:lang w:val="ru-RU"/>
              </w:rPr>
              <w:t>мимике</w:t>
            </w:r>
            <w:r w:rsidRPr="003A51AC">
              <w:rPr>
                <w:spacing w:val="-1"/>
                <w:sz w:val="24"/>
                <w:szCs w:val="24"/>
                <w:lang w:val="ru-RU"/>
              </w:rPr>
              <w:t xml:space="preserve"> </w:t>
            </w:r>
            <w:r w:rsidRPr="003A51AC">
              <w:rPr>
                <w:sz w:val="24"/>
                <w:szCs w:val="24"/>
                <w:lang w:val="ru-RU"/>
              </w:rPr>
              <w:t>–</w:t>
            </w:r>
            <w:r w:rsidRPr="003A51AC">
              <w:rPr>
                <w:spacing w:val="-2"/>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2.7.2.2.29.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Игры</w:t>
            </w:r>
            <w:r w:rsidRPr="003A51AC">
              <w:rPr>
                <w:spacing w:val="-2"/>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изучение</w:t>
            </w:r>
            <w:r w:rsidRPr="003A51AC">
              <w:rPr>
                <w:spacing w:val="-1"/>
                <w:sz w:val="24"/>
                <w:szCs w:val="24"/>
                <w:lang w:val="ru-RU"/>
              </w:rPr>
              <w:t xml:space="preserve"> </w:t>
            </w:r>
            <w:r w:rsidRPr="003A51AC">
              <w:rPr>
                <w:sz w:val="24"/>
                <w:szCs w:val="24"/>
                <w:lang w:val="ru-RU"/>
              </w:rPr>
              <w:t>чувств –</w:t>
            </w:r>
            <w:r w:rsidRPr="003A51AC">
              <w:rPr>
                <w:spacing w:val="-1"/>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2.7.2.2.30.</w:t>
            </w:r>
          </w:p>
        </w:tc>
        <w:tc>
          <w:tcPr>
            <w:tcW w:w="5493" w:type="dxa"/>
          </w:tcPr>
          <w:p w:rsidR="005D3D5C" w:rsidRPr="003A51AC" w:rsidRDefault="005D3D5C" w:rsidP="005D3D5C">
            <w:pPr>
              <w:pStyle w:val="TableParagraph"/>
              <w:rPr>
                <w:sz w:val="24"/>
                <w:szCs w:val="24"/>
              </w:rPr>
            </w:pPr>
            <w:r w:rsidRPr="003A51AC">
              <w:rPr>
                <w:sz w:val="24"/>
                <w:szCs w:val="24"/>
              </w:rPr>
              <w:t>Игры-головоломки</w:t>
            </w:r>
            <w:r w:rsidRPr="003A51AC">
              <w:rPr>
                <w:spacing w:val="-14"/>
                <w:sz w:val="24"/>
                <w:szCs w:val="24"/>
              </w:rPr>
              <w:t xml:space="preserve"> </w:t>
            </w:r>
            <w:r w:rsidRPr="003A51AC">
              <w:rPr>
                <w:sz w:val="24"/>
                <w:szCs w:val="24"/>
              </w:rPr>
              <w:t>объемные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2.7.2.2.31.</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Изделия</w:t>
            </w:r>
            <w:r w:rsidRPr="003A51AC">
              <w:rPr>
                <w:spacing w:val="-9"/>
                <w:sz w:val="24"/>
                <w:szCs w:val="24"/>
              </w:rPr>
              <w:t xml:space="preserve"> </w:t>
            </w:r>
            <w:r w:rsidRPr="003A51AC">
              <w:rPr>
                <w:sz w:val="24"/>
                <w:szCs w:val="24"/>
              </w:rPr>
              <w:t>народных</w:t>
            </w:r>
            <w:r w:rsidRPr="003A51AC">
              <w:rPr>
                <w:spacing w:val="-7"/>
                <w:sz w:val="24"/>
                <w:szCs w:val="24"/>
              </w:rPr>
              <w:t xml:space="preserve"> </w:t>
            </w:r>
            <w:r w:rsidRPr="003A51AC">
              <w:rPr>
                <w:sz w:val="24"/>
                <w:szCs w:val="24"/>
              </w:rPr>
              <w:t>промыслов</w:t>
            </w:r>
            <w:r w:rsidRPr="003A51AC">
              <w:rPr>
                <w:spacing w:val="-10"/>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2.7.2.2.32.</w:t>
            </w:r>
          </w:p>
        </w:tc>
        <w:tc>
          <w:tcPr>
            <w:tcW w:w="5493" w:type="dxa"/>
          </w:tcPr>
          <w:p w:rsidR="005D3D5C" w:rsidRPr="003A51AC" w:rsidRDefault="005D3D5C" w:rsidP="005D3D5C">
            <w:pPr>
              <w:pStyle w:val="TableParagraph"/>
              <w:rPr>
                <w:sz w:val="24"/>
                <w:szCs w:val="24"/>
              </w:rPr>
            </w:pPr>
            <w:r w:rsidRPr="003A51AC">
              <w:rPr>
                <w:spacing w:val="-1"/>
                <w:sz w:val="24"/>
                <w:szCs w:val="24"/>
              </w:rPr>
              <w:t>Интерактивный</w:t>
            </w:r>
            <w:r w:rsidRPr="003A51AC">
              <w:rPr>
                <w:spacing w:val="-9"/>
                <w:sz w:val="24"/>
                <w:szCs w:val="24"/>
              </w:rPr>
              <w:t xml:space="preserve"> </w:t>
            </w:r>
            <w:r w:rsidRPr="003A51AC">
              <w:rPr>
                <w:sz w:val="24"/>
                <w:szCs w:val="24"/>
              </w:rPr>
              <w:t>банкомат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2.7.2.2.33.</w:t>
            </w:r>
          </w:p>
        </w:tc>
        <w:tc>
          <w:tcPr>
            <w:tcW w:w="5493" w:type="dxa"/>
          </w:tcPr>
          <w:p w:rsidR="005D3D5C" w:rsidRPr="003A51AC" w:rsidRDefault="005D3D5C" w:rsidP="005D3D5C">
            <w:pPr>
              <w:pStyle w:val="TableParagraph"/>
              <w:rPr>
                <w:sz w:val="24"/>
                <w:szCs w:val="24"/>
              </w:rPr>
            </w:pPr>
            <w:r w:rsidRPr="003A51AC">
              <w:rPr>
                <w:sz w:val="24"/>
                <w:szCs w:val="24"/>
              </w:rPr>
              <w:t>Календарь</w:t>
            </w:r>
            <w:r w:rsidRPr="003A51AC">
              <w:rPr>
                <w:spacing w:val="-8"/>
                <w:sz w:val="24"/>
                <w:szCs w:val="24"/>
              </w:rPr>
              <w:t xml:space="preserve"> </w:t>
            </w:r>
            <w:r w:rsidRPr="003A51AC">
              <w:rPr>
                <w:sz w:val="24"/>
                <w:szCs w:val="24"/>
              </w:rPr>
              <w:t>погоды</w:t>
            </w:r>
            <w:r w:rsidRPr="003A51AC">
              <w:rPr>
                <w:spacing w:val="-7"/>
                <w:sz w:val="24"/>
                <w:szCs w:val="24"/>
              </w:rPr>
              <w:t xml:space="preserve"> </w:t>
            </w:r>
            <w:r w:rsidRPr="003A51AC">
              <w:rPr>
                <w:sz w:val="24"/>
                <w:szCs w:val="24"/>
              </w:rPr>
              <w:t>настенный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2.7.2.2.34.</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Кассовый</w:t>
            </w:r>
            <w:r w:rsidRPr="003A51AC">
              <w:rPr>
                <w:spacing w:val="-2"/>
                <w:sz w:val="24"/>
                <w:szCs w:val="24"/>
                <w:lang w:val="ru-RU"/>
              </w:rPr>
              <w:t xml:space="preserve"> </w:t>
            </w:r>
            <w:r w:rsidRPr="003A51AC">
              <w:rPr>
                <w:sz w:val="24"/>
                <w:szCs w:val="24"/>
                <w:lang w:val="ru-RU"/>
              </w:rPr>
              <w:t>аппарат для</w:t>
            </w:r>
            <w:r w:rsidRPr="003A51AC">
              <w:rPr>
                <w:spacing w:val="-1"/>
                <w:sz w:val="24"/>
                <w:szCs w:val="24"/>
                <w:lang w:val="ru-RU"/>
              </w:rPr>
              <w:t xml:space="preserve"> </w:t>
            </w:r>
            <w:r w:rsidRPr="003A51AC">
              <w:rPr>
                <w:sz w:val="24"/>
                <w:szCs w:val="24"/>
                <w:lang w:val="ru-RU"/>
              </w:rPr>
              <w:t>сюжетной</w:t>
            </w:r>
            <w:r w:rsidRPr="003A51AC">
              <w:rPr>
                <w:spacing w:val="-1"/>
                <w:sz w:val="24"/>
                <w:szCs w:val="24"/>
                <w:lang w:val="ru-RU"/>
              </w:rPr>
              <w:t xml:space="preserve"> </w:t>
            </w:r>
            <w:r w:rsidRPr="003A51AC">
              <w:rPr>
                <w:sz w:val="24"/>
                <w:szCs w:val="24"/>
                <w:lang w:val="ru-RU"/>
              </w:rPr>
              <w:t>игры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2.7.2.2.35.</w:t>
            </w:r>
          </w:p>
        </w:tc>
        <w:tc>
          <w:tcPr>
            <w:tcW w:w="5493" w:type="dxa"/>
          </w:tcPr>
          <w:p w:rsidR="005D3D5C" w:rsidRPr="003A51AC" w:rsidRDefault="005D3D5C" w:rsidP="005D3D5C">
            <w:pPr>
              <w:pStyle w:val="TableParagraph"/>
              <w:rPr>
                <w:sz w:val="24"/>
                <w:szCs w:val="24"/>
              </w:rPr>
            </w:pPr>
            <w:r w:rsidRPr="003A51AC">
              <w:rPr>
                <w:sz w:val="24"/>
                <w:szCs w:val="24"/>
              </w:rPr>
              <w:t>Книги</w:t>
            </w:r>
            <w:r w:rsidRPr="003A51AC">
              <w:rPr>
                <w:spacing w:val="-5"/>
                <w:sz w:val="24"/>
                <w:szCs w:val="24"/>
              </w:rPr>
              <w:t xml:space="preserve"> </w:t>
            </w:r>
            <w:r w:rsidRPr="003A51AC">
              <w:rPr>
                <w:sz w:val="24"/>
                <w:szCs w:val="24"/>
              </w:rPr>
              <w:t>детских</w:t>
            </w:r>
            <w:r w:rsidRPr="003A51AC">
              <w:rPr>
                <w:spacing w:val="-4"/>
                <w:sz w:val="24"/>
                <w:szCs w:val="24"/>
              </w:rPr>
              <w:t xml:space="preserve"> </w:t>
            </w:r>
            <w:r w:rsidRPr="003A51AC">
              <w:rPr>
                <w:sz w:val="24"/>
                <w:szCs w:val="24"/>
              </w:rPr>
              <w:t>писателей</w:t>
            </w:r>
            <w:r w:rsidRPr="003A51AC">
              <w:rPr>
                <w:spacing w:val="-6"/>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2.7.2.2.36.</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Коврик</w:t>
            </w:r>
            <w:r w:rsidRPr="003A51AC">
              <w:rPr>
                <w:spacing w:val="-5"/>
                <w:sz w:val="24"/>
                <w:szCs w:val="24"/>
              </w:rPr>
              <w:t xml:space="preserve"> </w:t>
            </w:r>
            <w:r w:rsidRPr="003A51AC">
              <w:rPr>
                <w:sz w:val="24"/>
                <w:szCs w:val="24"/>
              </w:rPr>
              <w:t>массажный</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680B2E">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2.7.2.2.37.</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Коврик</w:t>
            </w:r>
            <w:r w:rsidRPr="003A51AC">
              <w:rPr>
                <w:spacing w:val="34"/>
                <w:sz w:val="24"/>
                <w:szCs w:val="24"/>
                <w:lang w:val="ru-RU"/>
              </w:rPr>
              <w:t xml:space="preserve"> </w:t>
            </w:r>
            <w:r w:rsidRPr="003A51AC">
              <w:rPr>
                <w:sz w:val="24"/>
                <w:szCs w:val="24"/>
                <w:lang w:val="ru-RU"/>
              </w:rPr>
              <w:t>со</w:t>
            </w:r>
            <w:r w:rsidRPr="003A51AC">
              <w:rPr>
                <w:spacing w:val="87"/>
                <w:sz w:val="24"/>
                <w:szCs w:val="24"/>
                <w:lang w:val="ru-RU"/>
              </w:rPr>
              <w:t xml:space="preserve"> </w:t>
            </w:r>
            <w:r w:rsidRPr="003A51AC">
              <w:rPr>
                <w:sz w:val="24"/>
                <w:szCs w:val="24"/>
                <w:lang w:val="ru-RU"/>
              </w:rPr>
              <w:t>схематичным</w:t>
            </w:r>
            <w:r w:rsidRPr="003A51AC">
              <w:rPr>
                <w:spacing w:val="84"/>
                <w:sz w:val="24"/>
                <w:szCs w:val="24"/>
                <w:lang w:val="ru-RU"/>
              </w:rPr>
              <w:t xml:space="preserve"> </w:t>
            </w:r>
            <w:r w:rsidRPr="003A51AC">
              <w:rPr>
                <w:sz w:val="24"/>
                <w:szCs w:val="24"/>
                <w:lang w:val="ru-RU"/>
              </w:rPr>
              <w:t>изображением</w:t>
            </w:r>
            <w:r w:rsidRPr="003A51AC">
              <w:rPr>
                <w:spacing w:val="87"/>
                <w:sz w:val="24"/>
                <w:szCs w:val="24"/>
                <w:lang w:val="ru-RU"/>
              </w:rPr>
              <w:t xml:space="preserve"> </w:t>
            </w:r>
            <w:r w:rsidRPr="003A51AC">
              <w:rPr>
                <w:sz w:val="24"/>
                <w:szCs w:val="24"/>
                <w:lang w:val="ru-RU"/>
              </w:rPr>
              <w:t>населенного</w:t>
            </w:r>
          </w:p>
          <w:p w:rsidR="005D3D5C" w:rsidRPr="003A51AC" w:rsidRDefault="005D3D5C" w:rsidP="005D3D5C">
            <w:pPr>
              <w:pStyle w:val="TableParagraph"/>
              <w:spacing w:line="290" w:lineRule="atLeast"/>
              <w:rPr>
                <w:sz w:val="24"/>
                <w:szCs w:val="24"/>
                <w:lang w:val="ru-RU"/>
              </w:rPr>
            </w:pPr>
            <w:r w:rsidRPr="003A51AC">
              <w:rPr>
                <w:sz w:val="24"/>
                <w:szCs w:val="24"/>
                <w:lang w:val="ru-RU"/>
              </w:rPr>
              <w:t>пункта,</w:t>
            </w:r>
            <w:r w:rsidRPr="003A51AC">
              <w:rPr>
                <w:spacing w:val="14"/>
                <w:sz w:val="24"/>
                <w:szCs w:val="24"/>
                <w:lang w:val="ru-RU"/>
              </w:rPr>
              <w:t xml:space="preserve"> </w:t>
            </w:r>
            <w:r w:rsidRPr="003A51AC">
              <w:rPr>
                <w:sz w:val="24"/>
                <w:szCs w:val="24"/>
                <w:lang w:val="ru-RU"/>
              </w:rPr>
              <w:t>включая</w:t>
            </w:r>
            <w:r w:rsidRPr="003A51AC">
              <w:rPr>
                <w:spacing w:val="13"/>
                <w:sz w:val="24"/>
                <w:szCs w:val="24"/>
                <w:lang w:val="ru-RU"/>
              </w:rPr>
              <w:t xml:space="preserve"> </w:t>
            </w:r>
            <w:r w:rsidRPr="003A51AC">
              <w:rPr>
                <w:sz w:val="24"/>
                <w:szCs w:val="24"/>
                <w:lang w:val="ru-RU"/>
              </w:rPr>
              <w:t>улицы</w:t>
            </w:r>
            <w:r w:rsidRPr="003A51AC">
              <w:rPr>
                <w:spacing w:val="14"/>
                <w:sz w:val="24"/>
                <w:szCs w:val="24"/>
                <w:lang w:val="ru-RU"/>
              </w:rPr>
              <w:t xml:space="preserve"> </w:t>
            </w:r>
            <w:r w:rsidRPr="003A51AC">
              <w:rPr>
                <w:sz w:val="24"/>
                <w:szCs w:val="24"/>
                <w:lang w:val="ru-RU"/>
              </w:rPr>
              <w:t>с</w:t>
            </w:r>
            <w:r w:rsidRPr="003A51AC">
              <w:rPr>
                <w:spacing w:val="14"/>
                <w:sz w:val="24"/>
                <w:szCs w:val="24"/>
                <w:lang w:val="ru-RU"/>
              </w:rPr>
              <w:t xml:space="preserve"> </w:t>
            </w:r>
            <w:r w:rsidRPr="003A51AC">
              <w:rPr>
                <w:sz w:val="24"/>
                <w:szCs w:val="24"/>
                <w:lang w:val="ru-RU"/>
              </w:rPr>
              <w:t>дорожными</w:t>
            </w:r>
            <w:r w:rsidRPr="003A51AC">
              <w:rPr>
                <w:spacing w:val="13"/>
                <w:sz w:val="24"/>
                <w:szCs w:val="24"/>
                <w:lang w:val="ru-RU"/>
              </w:rPr>
              <w:t xml:space="preserve"> </w:t>
            </w:r>
            <w:r w:rsidRPr="003A51AC">
              <w:rPr>
                <w:sz w:val="24"/>
                <w:szCs w:val="24"/>
                <w:lang w:val="ru-RU"/>
              </w:rPr>
              <w:t>знаками</w:t>
            </w:r>
            <w:r w:rsidRPr="003A51AC">
              <w:rPr>
                <w:spacing w:val="13"/>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разметкой,</w:t>
            </w:r>
            <w:r w:rsidRPr="003A51AC">
              <w:rPr>
                <w:spacing w:val="-5"/>
                <w:sz w:val="24"/>
                <w:szCs w:val="24"/>
                <w:lang w:val="ru-RU"/>
              </w:rPr>
              <w:t xml:space="preserve"> </w:t>
            </w:r>
            <w:r w:rsidRPr="003A51AC">
              <w:rPr>
                <w:sz w:val="24"/>
                <w:szCs w:val="24"/>
                <w:lang w:val="ru-RU"/>
              </w:rPr>
              <w:t>строения,</w:t>
            </w:r>
            <w:r w:rsidRPr="003A51AC">
              <w:rPr>
                <w:spacing w:val="-4"/>
                <w:sz w:val="24"/>
                <w:szCs w:val="24"/>
                <w:lang w:val="ru-RU"/>
              </w:rPr>
              <w:t xml:space="preserve"> </w:t>
            </w:r>
            <w:r w:rsidRPr="003A51AC">
              <w:rPr>
                <w:sz w:val="24"/>
                <w:szCs w:val="24"/>
                <w:lang w:val="ru-RU"/>
              </w:rPr>
              <w:t>ландшафт</w:t>
            </w:r>
            <w:r w:rsidRPr="003A51AC">
              <w:rPr>
                <w:spacing w:val="-4"/>
                <w:sz w:val="24"/>
                <w:szCs w:val="24"/>
                <w:lang w:val="ru-RU"/>
              </w:rPr>
              <w:t xml:space="preserve"> </w:t>
            </w:r>
            <w:r w:rsidRPr="003A51AC">
              <w:rPr>
                <w:sz w:val="24"/>
                <w:szCs w:val="24"/>
                <w:lang w:val="ru-RU"/>
              </w:rPr>
              <w:t>«Дорожное</w:t>
            </w:r>
            <w:r w:rsidRPr="003A51AC">
              <w:rPr>
                <w:spacing w:val="-5"/>
                <w:sz w:val="24"/>
                <w:szCs w:val="24"/>
                <w:lang w:val="ru-RU"/>
              </w:rPr>
              <w:t xml:space="preserve"> </w:t>
            </w:r>
            <w:r w:rsidRPr="003A51AC">
              <w:rPr>
                <w:sz w:val="24"/>
                <w:szCs w:val="24"/>
                <w:lang w:val="ru-RU"/>
              </w:rPr>
              <w:t>движение»</w:t>
            </w:r>
          </w:p>
        </w:tc>
        <w:tc>
          <w:tcPr>
            <w:tcW w:w="720" w:type="dxa"/>
          </w:tcPr>
          <w:p w:rsidR="005D3D5C" w:rsidRPr="003A51AC" w:rsidRDefault="005D3D5C" w:rsidP="005D3D5C">
            <w:pPr>
              <w:pStyle w:val="TableParagraph"/>
              <w:spacing w:before="4"/>
              <w:rPr>
                <w:sz w:val="24"/>
                <w:szCs w:val="24"/>
                <w:lang w:val="ru-RU"/>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2.7.2.2.38.</w:t>
            </w:r>
          </w:p>
        </w:tc>
        <w:tc>
          <w:tcPr>
            <w:tcW w:w="5493" w:type="dxa"/>
          </w:tcPr>
          <w:p w:rsidR="005D3D5C" w:rsidRPr="003A51AC" w:rsidRDefault="005D3D5C" w:rsidP="005D3D5C">
            <w:pPr>
              <w:pStyle w:val="TableParagraph"/>
              <w:rPr>
                <w:sz w:val="24"/>
                <w:szCs w:val="24"/>
              </w:rPr>
            </w:pPr>
            <w:r w:rsidRPr="003A51AC">
              <w:rPr>
                <w:spacing w:val="-1"/>
                <w:sz w:val="24"/>
                <w:szCs w:val="24"/>
              </w:rPr>
              <w:t>Коллекция</w:t>
            </w:r>
            <w:r w:rsidRPr="003A51AC">
              <w:rPr>
                <w:spacing w:val="-11"/>
                <w:sz w:val="24"/>
                <w:szCs w:val="24"/>
              </w:rPr>
              <w:t xml:space="preserve"> </w:t>
            </w:r>
            <w:r w:rsidRPr="003A51AC">
              <w:rPr>
                <w:sz w:val="24"/>
                <w:szCs w:val="24"/>
              </w:rPr>
              <w:t>бумаги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bl>
    <w:p w:rsidR="00760868" w:rsidRPr="003A51AC" w:rsidRDefault="00760868"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tbl>
      <w:tblPr>
        <w:tblStyle w:val="TableNormal"/>
        <w:tblW w:w="10082"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429"/>
      </w:tblGrid>
      <w:tr w:rsidR="005D3D5C" w:rsidRPr="003A51AC" w:rsidTr="00680B2E">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lastRenderedPageBreak/>
              <w:t>2.7.2.2.39.</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Коллекция</w:t>
            </w:r>
            <w:r w:rsidRPr="003A51AC">
              <w:rPr>
                <w:spacing w:val="-9"/>
                <w:sz w:val="24"/>
                <w:szCs w:val="24"/>
              </w:rPr>
              <w:t xml:space="preserve"> </w:t>
            </w:r>
            <w:r w:rsidRPr="003A51AC">
              <w:rPr>
                <w:sz w:val="24"/>
                <w:szCs w:val="24"/>
              </w:rPr>
              <w:t>минералов</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2.7.2.2.40.</w:t>
            </w:r>
          </w:p>
        </w:tc>
        <w:tc>
          <w:tcPr>
            <w:tcW w:w="5493" w:type="dxa"/>
          </w:tcPr>
          <w:p w:rsidR="005D3D5C" w:rsidRPr="003A51AC" w:rsidRDefault="005D3D5C" w:rsidP="005D3D5C">
            <w:pPr>
              <w:pStyle w:val="TableParagraph"/>
              <w:rPr>
                <w:sz w:val="24"/>
                <w:szCs w:val="24"/>
              </w:rPr>
            </w:pPr>
            <w:r w:rsidRPr="003A51AC">
              <w:rPr>
                <w:sz w:val="24"/>
                <w:szCs w:val="24"/>
              </w:rPr>
              <w:t>Коллекция</w:t>
            </w:r>
            <w:r w:rsidRPr="003A51AC">
              <w:rPr>
                <w:spacing w:val="-8"/>
                <w:sz w:val="24"/>
                <w:szCs w:val="24"/>
              </w:rPr>
              <w:t xml:space="preserve"> </w:t>
            </w:r>
            <w:r w:rsidRPr="003A51AC">
              <w:rPr>
                <w:sz w:val="24"/>
                <w:szCs w:val="24"/>
              </w:rPr>
              <w:t>растений</w:t>
            </w:r>
            <w:r w:rsidRPr="003A51AC">
              <w:rPr>
                <w:spacing w:val="-6"/>
                <w:sz w:val="24"/>
                <w:szCs w:val="24"/>
              </w:rPr>
              <w:t xml:space="preserve"> </w:t>
            </w:r>
            <w:r w:rsidRPr="003A51AC">
              <w:rPr>
                <w:sz w:val="24"/>
                <w:szCs w:val="24"/>
              </w:rPr>
              <w:t>(гербарий)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2.7.2.2.41.</w:t>
            </w:r>
          </w:p>
        </w:tc>
        <w:tc>
          <w:tcPr>
            <w:tcW w:w="5493" w:type="dxa"/>
          </w:tcPr>
          <w:p w:rsidR="005D3D5C" w:rsidRPr="003A51AC" w:rsidRDefault="005D3D5C" w:rsidP="005D3D5C">
            <w:pPr>
              <w:pStyle w:val="TableParagraph"/>
              <w:rPr>
                <w:sz w:val="24"/>
                <w:szCs w:val="24"/>
              </w:rPr>
            </w:pPr>
            <w:r w:rsidRPr="003A51AC">
              <w:rPr>
                <w:sz w:val="24"/>
                <w:szCs w:val="24"/>
              </w:rPr>
              <w:t>Коллекция</w:t>
            </w:r>
            <w:r w:rsidRPr="003A51AC">
              <w:rPr>
                <w:spacing w:val="-7"/>
                <w:sz w:val="24"/>
                <w:szCs w:val="24"/>
              </w:rPr>
              <w:t xml:space="preserve"> </w:t>
            </w:r>
            <w:r w:rsidRPr="003A51AC">
              <w:rPr>
                <w:sz w:val="24"/>
                <w:szCs w:val="24"/>
              </w:rPr>
              <w:t>семян</w:t>
            </w:r>
            <w:r w:rsidRPr="003A51AC">
              <w:rPr>
                <w:spacing w:val="-5"/>
                <w:sz w:val="24"/>
                <w:szCs w:val="24"/>
              </w:rPr>
              <w:t xml:space="preserve"> </w:t>
            </w:r>
            <w:r w:rsidRPr="003A51AC">
              <w:rPr>
                <w:sz w:val="24"/>
                <w:szCs w:val="24"/>
              </w:rPr>
              <w:t>и</w:t>
            </w:r>
            <w:r w:rsidRPr="003A51AC">
              <w:rPr>
                <w:spacing w:val="-7"/>
                <w:sz w:val="24"/>
                <w:szCs w:val="24"/>
              </w:rPr>
              <w:t xml:space="preserve"> </w:t>
            </w:r>
            <w:r w:rsidRPr="003A51AC">
              <w:rPr>
                <w:sz w:val="24"/>
                <w:szCs w:val="24"/>
              </w:rPr>
              <w:t>плодов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2.7.2.2.42.</w:t>
            </w:r>
          </w:p>
        </w:tc>
        <w:tc>
          <w:tcPr>
            <w:tcW w:w="5493" w:type="dxa"/>
          </w:tcPr>
          <w:p w:rsidR="005D3D5C" w:rsidRPr="003A51AC" w:rsidRDefault="005D3D5C" w:rsidP="005D3D5C">
            <w:pPr>
              <w:pStyle w:val="TableParagraph"/>
              <w:rPr>
                <w:sz w:val="24"/>
                <w:szCs w:val="24"/>
              </w:rPr>
            </w:pPr>
            <w:r w:rsidRPr="003A51AC">
              <w:rPr>
                <w:sz w:val="24"/>
                <w:szCs w:val="24"/>
              </w:rPr>
              <w:t>Коллекция</w:t>
            </w:r>
            <w:r w:rsidRPr="003A51AC">
              <w:rPr>
                <w:spacing w:val="-9"/>
                <w:sz w:val="24"/>
                <w:szCs w:val="24"/>
              </w:rPr>
              <w:t xml:space="preserve"> </w:t>
            </w:r>
            <w:r w:rsidRPr="003A51AC">
              <w:rPr>
                <w:sz w:val="24"/>
                <w:szCs w:val="24"/>
              </w:rPr>
              <w:t>тканей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2.7.2.2.43.</w:t>
            </w:r>
          </w:p>
        </w:tc>
        <w:tc>
          <w:tcPr>
            <w:tcW w:w="5493" w:type="dxa"/>
          </w:tcPr>
          <w:p w:rsidR="005D3D5C" w:rsidRPr="003A51AC" w:rsidRDefault="005D3D5C" w:rsidP="005D3D5C">
            <w:pPr>
              <w:pStyle w:val="TableParagraph"/>
              <w:rPr>
                <w:sz w:val="24"/>
                <w:szCs w:val="24"/>
              </w:rPr>
            </w:pPr>
            <w:r w:rsidRPr="003A51AC">
              <w:rPr>
                <w:sz w:val="24"/>
                <w:szCs w:val="24"/>
              </w:rPr>
              <w:t>Кольцеброс</w:t>
            </w:r>
            <w:r w:rsidRPr="003A51AC">
              <w:rPr>
                <w:spacing w:val="-9"/>
                <w:sz w:val="24"/>
                <w:szCs w:val="24"/>
              </w:rPr>
              <w:t xml:space="preserve"> </w:t>
            </w:r>
            <w:r w:rsidRPr="003A51AC">
              <w:rPr>
                <w:sz w:val="24"/>
                <w:szCs w:val="24"/>
              </w:rPr>
              <w:t>настольный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2.7.2.2.44.</w:t>
            </w:r>
          </w:p>
        </w:tc>
        <w:tc>
          <w:tcPr>
            <w:tcW w:w="5493" w:type="dxa"/>
          </w:tcPr>
          <w:p w:rsidR="005D3D5C" w:rsidRPr="003A51AC" w:rsidRDefault="005D3D5C" w:rsidP="005D3D5C">
            <w:pPr>
              <w:pStyle w:val="TableParagraph"/>
              <w:spacing w:line="246" w:lineRule="exact"/>
              <w:rPr>
                <w:sz w:val="24"/>
                <w:szCs w:val="24"/>
              </w:rPr>
            </w:pPr>
            <w:r w:rsidRPr="003A51AC">
              <w:rPr>
                <w:spacing w:val="-1"/>
                <w:sz w:val="24"/>
                <w:szCs w:val="24"/>
              </w:rPr>
              <w:t>Коляска</w:t>
            </w:r>
            <w:r w:rsidRPr="003A51AC">
              <w:rPr>
                <w:spacing w:val="-9"/>
                <w:sz w:val="24"/>
                <w:szCs w:val="24"/>
              </w:rPr>
              <w:t xml:space="preserve"> </w:t>
            </w:r>
            <w:r w:rsidRPr="003A51AC">
              <w:rPr>
                <w:sz w:val="24"/>
                <w:szCs w:val="24"/>
              </w:rPr>
              <w:t>прогулочная</w:t>
            </w:r>
            <w:r w:rsidRPr="003A51AC">
              <w:rPr>
                <w:spacing w:val="-13"/>
                <w:sz w:val="24"/>
                <w:szCs w:val="24"/>
              </w:rPr>
              <w:t xml:space="preserve"> </w:t>
            </w:r>
            <w:r w:rsidRPr="003A51AC">
              <w:rPr>
                <w:sz w:val="24"/>
                <w:szCs w:val="24"/>
              </w:rPr>
              <w:t>(среднего</w:t>
            </w:r>
            <w:r w:rsidRPr="003A51AC">
              <w:rPr>
                <w:spacing w:val="-11"/>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2</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2.7.2.2.45.</w:t>
            </w:r>
          </w:p>
        </w:tc>
        <w:tc>
          <w:tcPr>
            <w:tcW w:w="5493" w:type="dxa"/>
          </w:tcPr>
          <w:p w:rsidR="005D3D5C" w:rsidRPr="003A51AC" w:rsidRDefault="005D3D5C" w:rsidP="005D3D5C">
            <w:pPr>
              <w:pStyle w:val="TableParagraph"/>
              <w:rPr>
                <w:sz w:val="24"/>
                <w:szCs w:val="24"/>
              </w:rPr>
            </w:pPr>
            <w:r w:rsidRPr="003A51AC">
              <w:rPr>
                <w:spacing w:val="-1"/>
                <w:sz w:val="24"/>
                <w:szCs w:val="24"/>
              </w:rPr>
              <w:t>Коляска-люлька</w:t>
            </w:r>
            <w:r w:rsidRPr="003A51AC">
              <w:rPr>
                <w:spacing w:val="-11"/>
                <w:sz w:val="24"/>
                <w:szCs w:val="24"/>
              </w:rPr>
              <w:t xml:space="preserve"> </w:t>
            </w:r>
            <w:r w:rsidRPr="003A51AC">
              <w:rPr>
                <w:sz w:val="24"/>
                <w:szCs w:val="24"/>
              </w:rPr>
              <w:t>для</w:t>
            </w:r>
            <w:r w:rsidRPr="003A51AC">
              <w:rPr>
                <w:spacing w:val="-11"/>
                <w:sz w:val="24"/>
                <w:szCs w:val="24"/>
              </w:rPr>
              <w:t xml:space="preserve"> </w:t>
            </w:r>
            <w:r w:rsidRPr="003A51AC">
              <w:rPr>
                <w:sz w:val="24"/>
                <w:szCs w:val="24"/>
              </w:rPr>
              <w:t>кукол</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2.7.2.2.46.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безопасных</w:t>
            </w:r>
            <w:r w:rsidRPr="003A51AC">
              <w:rPr>
                <w:spacing w:val="7"/>
                <w:sz w:val="24"/>
                <w:szCs w:val="24"/>
                <w:lang w:val="ru-RU"/>
              </w:rPr>
              <w:t xml:space="preserve"> </w:t>
            </w:r>
            <w:r w:rsidRPr="003A51AC">
              <w:rPr>
                <w:sz w:val="24"/>
                <w:szCs w:val="24"/>
                <w:lang w:val="ru-RU"/>
              </w:rPr>
              <w:t>световых</w:t>
            </w:r>
            <w:r w:rsidRPr="003A51AC">
              <w:rPr>
                <w:spacing w:val="7"/>
                <w:sz w:val="24"/>
                <w:szCs w:val="24"/>
                <w:lang w:val="ru-RU"/>
              </w:rPr>
              <w:t xml:space="preserve"> </w:t>
            </w:r>
            <w:r w:rsidRPr="003A51AC">
              <w:rPr>
                <w:sz w:val="24"/>
                <w:szCs w:val="24"/>
                <w:lang w:val="ru-RU"/>
              </w:rPr>
              <w:t>фильтров</w:t>
            </w:r>
            <w:r w:rsidRPr="003A51AC">
              <w:rPr>
                <w:spacing w:val="6"/>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изучения</w:t>
            </w:r>
          </w:p>
          <w:p w:rsidR="005D3D5C" w:rsidRPr="003A51AC" w:rsidRDefault="005D3D5C" w:rsidP="005D3D5C">
            <w:pPr>
              <w:pStyle w:val="TableParagraph"/>
              <w:spacing w:before="40"/>
              <w:rPr>
                <w:sz w:val="24"/>
                <w:szCs w:val="24"/>
              </w:rPr>
            </w:pPr>
            <w:r w:rsidRPr="003A51AC">
              <w:rPr>
                <w:sz w:val="24"/>
                <w:szCs w:val="24"/>
              </w:rPr>
              <w:t>цветов</w:t>
            </w:r>
            <w:r w:rsidRPr="003A51AC">
              <w:rPr>
                <w:spacing w:val="-3"/>
                <w:sz w:val="24"/>
                <w:szCs w:val="24"/>
              </w:rPr>
              <w:t xml:space="preserve"> </w:t>
            </w:r>
            <w:r w:rsidRPr="003A51AC">
              <w:rPr>
                <w:sz w:val="24"/>
                <w:szCs w:val="24"/>
              </w:rPr>
              <w:t>спектра</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2.7.2.2.47.</w:t>
            </w:r>
          </w:p>
        </w:tc>
        <w:tc>
          <w:tcPr>
            <w:tcW w:w="5493" w:type="dxa"/>
          </w:tcPr>
          <w:p w:rsidR="005D3D5C" w:rsidRPr="003A51AC" w:rsidRDefault="005D3D5C" w:rsidP="005D3D5C">
            <w:pPr>
              <w:pStyle w:val="TableParagraph"/>
              <w:tabs>
                <w:tab w:val="left" w:pos="1247"/>
                <w:tab w:val="left" w:pos="2842"/>
                <w:tab w:val="left" w:pos="3399"/>
                <w:tab w:val="left" w:pos="4155"/>
              </w:tabs>
              <w:rPr>
                <w:sz w:val="24"/>
                <w:szCs w:val="24"/>
                <w:lang w:val="ru-RU"/>
              </w:rPr>
            </w:pPr>
            <w:r w:rsidRPr="003A51AC">
              <w:rPr>
                <w:sz w:val="24"/>
                <w:szCs w:val="24"/>
                <w:lang w:val="ru-RU"/>
              </w:rPr>
              <w:t>Комплект</w:t>
            </w:r>
            <w:r w:rsidRPr="003A51AC">
              <w:rPr>
                <w:sz w:val="24"/>
                <w:szCs w:val="24"/>
                <w:lang w:val="ru-RU"/>
              </w:rPr>
              <w:tab/>
              <w:t>видеофильмов</w:t>
            </w:r>
            <w:r w:rsidRPr="003A51AC">
              <w:rPr>
                <w:sz w:val="24"/>
                <w:szCs w:val="24"/>
                <w:lang w:val="ru-RU"/>
              </w:rPr>
              <w:tab/>
              <w:t>для</w:t>
            </w:r>
            <w:r w:rsidRPr="003A51AC">
              <w:rPr>
                <w:sz w:val="24"/>
                <w:szCs w:val="24"/>
                <w:lang w:val="ru-RU"/>
              </w:rPr>
              <w:tab/>
              <w:t>детей</w:t>
            </w:r>
            <w:r w:rsidRPr="003A51AC">
              <w:rPr>
                <w:sz w:val="24"/>
                <w:szCs w:val="24"/>
                <w:lang w:val="ru-RU"/>
              </w:rPr>
              <w:tab/>
              <w:t>дошкольного</w:t>
            </w:r>
          </w:p>
          <w:p w:rsidR="005D3D5C" w:rsidRPr="003A51AC" w:rsidRDefault="005D3D5C" w:rsidP="005D3D5C">
            <w:pPr>
              <w:pStyle w:val="TableParagraph"/>
              <w:spacing w:before="37"/>
              <w:rPr>
                <w:sz w:val="24"/>
                <w:szCs w:val="24"/>
                <w:lang w:val="ru-RU"/>
              </w:rPr>
            </w:pPr>
            <w:r w:rsidRPr="003A51AC">
              <w:rPr>
                <w:sz w:val="24"/>
                <w:szCs w:val="24"/>
                <w:lang w:val="ru-RU"/>
              </w:rPr>
              <w:t>возраста</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2.7.2.2.48.</w:t>
            </w:r>
          </w:p>
        </w:tc>
        <w:tc>
          <w:tcPr>
            <w:tcW w:w="5493" w:type="dxa"/>
          </w:tcPr>
          <w:p w:rsidR="005D3D5C" w:rsidRPr="003A51AC" w:rsidRDefault="005D3D5C" w:rsidP="005D3D5C">
            <w:pPr>
              <w:pStyle w:val="TableParagraph"/>
              <w:tabs>
                <w:tab w:val="left" w:pos="1298"/>
                <w:tab w:val="left" w:pos="1905"/>
                <w:tab w:val="left" w:pos="3054"/>
                <w:tab w:val="left" w:pos="4119"/>
              </w:tabs>
              <w:spacing w:line="276" w:lineRule="auto"/>
              <w:ind w:right="96"/>
              <w:rPr>
                <w:sz w:val="24"/>
                <w:szCs w:val="24"/>
                <w:lang w:val="ru-RU"/>
              </w:rPr>
            </w:pPr>
            <w:r w:rsidRPr="003A51AC">
              <w:rPr>
                <w:sz w:val="24"/>
                <w:szCs w:val="24"/>
                <w:lang w:val="ru-RU"/>
              </w:rPr>
              <w:t>Комплект</w:t>
            </w:r>
            <w:r w:rsidRPr="003A51AC">
              <w:rPr>
                <w:sz w:val="24"/>
                <w:szCs w:val="24"/>
                <w:lang w:val="ru-RU"/>
              </w:rPr>
              <w:tab/>
              <w:t>для</w:t>
            </w:r>
            <w:r w:rsidRPr="003A51AC">
              <w:rPr>
                <w:sz w:val="24"/>
                <w:szCs w:val="24"/>
                <w:lang w:val="ru-RU"/>
              </w:rPr>
              <w:tab/>
              <w:t>обучения</w:t>
            </w:r>
            <w:r w:rsidRPr="003A51AC">
              <w:rPr>
                <w:sz w:val="24"/>
                <w:szCs w:val="24"/>
                <w:lang w:val="ru-RU"/>
              </w:rPr>
              <w:tab/>
              <w:t>основам</w:t>
            </w:r>
            <w:r w:rsidRPr="003A51AC">
              <w:rPr>
                <w:sz w:val="24"/>
                <w:szCs w:val="24"/>
                <w:lang w:val="ru-RU"/>
              </w:rPr>
              <w:tab/>
            </w:r>
            <w:r w:rsidRPr="003A51AC">
              <w:rPr>
                <w:spacing w:val="-1"/>
                <w:sz w:val="24"/>
                <w:szCs w:val="24"/>
                <w:lang w:val="ru-RU"/>
              </w:rPr>
              <w:t>алгоритмики,</w:t>
            </w:r>
            <w:r w:rsidRPr="003A51AC">
              <w:rPr>
                <w:spacing w:val="-52"/>
                <w:sz w:val="24"/>
                <w:szCs w:val="24"/>
                <w:lang w:val="ru-RU"/>
              </w:rPr>
              <w:t xml:space="preserve"> </w:t>
            </w:r>
            <w:r w:rsidRPr="003A51AC">
              <w:rPr>
                <w:sz w:val="24"/>
                <w:szCs w:val="24"/>
                <w:lang w:val="ru-RU"/>
              </w:rPr>
              <w:t>безэкранного</w:t>
            </w:r>
            <w:r w:rsidRPr="003A51AC">
              <w:rPr>
                <w:spacing w:val="19"/>
                <w:sz w:val="24"/>
                <w:szCs w:val="24"/>
                <w:lang w:val="ru-RU"/>
              </w:rPr>
              <w:t xml:space="preserve"> </w:t>
            </w:r>
            <w:r w:rsidRPr="003A51AC">
              <w:rPr>
                <w:sz w:val="24"/>
                <w:szCs w:val="24"/>
                <w:lang w:val="ru-RU"/>
              </w:rPr>
              <w:t>программирования</w:t>
            </w:r>
            <w:r w:rsidRPr="003A51AC">
              <w:rPr>
                <w:spacing w:val="19"/>
                <w:sz w:val="24"/>
                <w:szCs w:val="24"/>
                <w:lang w:val="ru-RU"/>
              </w:rPr>
              <w:t xml:space="preserve"> </w:t>
            </w:r>
            <w:r w:rsidRPr="003A51AC">
              <w:rPr>
                <w:sz w:val="24"/>
                <w:szCs w:val="24"/>
                <w:lang w:val="ru-RU"/>
              </w:rPr>
              <w:t>и</w:t>
            </w:r>
            <w:r w:rsidRPr="003A51AC">
              <w:rPr>
                <w:spacing w:val="19"/>
                <w:sz w:val="24"/>
                <w:szCs w:val="24"/>
                <w:lang w:val="ru-RU"/>
              </w:rPr>
              <w:t xml:space="preserve"> </w:t>
            </w:r>
            <w:r w:rsidRPr="003A51AC">
              <w:rPr>
                <w:sz w:val="24"/>
                <w:szCs w:val="24"/>
                <w:lang w:val="ru-RU"/>
              </w:rPr>
              <w:t>робототехники</w:t>
            </w:r>
            <w:r w:rsidRPr="003A51AC">
              <w:rPr>
                <w:spacing w:val="17"/>
                <w:sz w:val="24"/>
                <w:szCs w:val="24"/>
                <w:lang w:val="ru-RU"/>
              </w:rPr>
              <w:t xml:space="preserve"> </w:t>
            </w:r>
            <w:r w:rsidRPr="003A51AC">
              <w:rPr>
                <w:sz w:val="24"/>
                <w:szCs w:val="24"/>
                <w:lang w:val="ru-RU"/>
              </w:rPr>
              <w:t>(для</w:t>
            </w:r>
          </w:p>
          <w:p w:rsidR="005D3D5C" w:rsidRPr="003A51AC" w:rsidRDefault="005D3D5C" w:rsidP="005D3D5C">
            <w:pPr>
              <w:pStyle w:val="TableParagraph"/>
              <w:spacing w:line="253" w:lineRule="exact"/>
              <w:rPr>
                <w:sz w:val="24"/>
                <w:szCs w:val="24"/>
              </w:rPr>
            </w:pPr>
            <w:r w:rsidRPr="003A51AC">
              <w:rPr>
                <w:sz w:val="24"/>
                <w:szCs w:val="24"/>
              </w:rPr>
              <w:t>дошкольного</w:t>
            </w:r>
            <w:r w:rsidRPr="003A51AC">
              <w:rPr>
                <w:spacing w:val="-10"/>
                <w:sz w:val="24"/>
                <w:szCs w:val="24"/>
              </w:rPr>
              <w:t xml:space="preserve"> </w:t>
            </w:r>
            <w:r w:rsidRPr="003A51AC">
              <w:rPr>
                <w:sz w:val="24"/>
                <w:szCs w:val="24"/>
              </w:rPr>
              <w:t>возраста)</w:t>
            </w:r>
          </w:p>
        </w:tc>
        <w:tc>
          <w:tcPr>
            <w:tcW w:w="7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680B2E">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2.7.2.2.49.</w:t>
            </w:r>
          </w:p>
        </w:tc>
        <w:tc>
          <w:tcPr>
            <w:tcW w:w="5493" w:type="dxa"/>
          </w:tcPr>
          <w:p w:rsidR="005D3D5C" w:rsidRPr="003A51AC" w:rsidRDefault="005D3D5C" w:rsidP="005D3D5C">
            <w:pPr>
              <w:pStyle w:val="TableParagraph"/>
              <w:tabs>
                <w:tab w:val="left" w:pos="1516"/>
                <w:tab w:val="left" w:pos="2754"/>
                <w:tab w:val="left" w:pos="3903"/>
                <w:tab w:val="left" w:pos="5057"/>
              </w:tabs>
              <w:rPr>
                <w:sz w:val="24"/>
                <w:szCs w:val="24"/>
                <w:lang w:val="ru-RU"/>
              </w:rPr>
            </w:pPr>
            <w:r w:rsidRPr="003A51AC">
              <w:rPr>
                <w:sz w:val="24"/>
                <w:szCs w:val="24"/>
                <w:lang w:val="ru-RU"/>
              </w:rPr>
              <w:t>Комплект</w:t>
            </w:r>
            <w:r w:rsidRPr="003A51AC">
              <w:rPr>
                <w:sz w:val="24"/>
                <w:szCs w:val="24"/>
                <w:lang w:val="ru-RU"/>
              </w:rPr>
              <w:tab/>
              <w:t>игровой</w:t>
            </w:r>
            <w:r w:rsidRPr="003A51AC">
              <w:rPr>
                <w:sz w:val="24"/>
                <w:szCs w:val="24"/>
                <w:lang w:val="ru-RU"/>
              </w:rPr>
              <w:tab/>
              <w:t>мягкой</w:t>
            </w:r>
            <w:r w:rsidRPr="003A51AC">
              <w:rPr>
                <w:sz w:val="24"/>
                <w:szCs w:val="24"/>
                <w:lang w:val="ru-RU"/>
              </w:rPr>
              <w:tab/>
              <w:t>мебели</w:t>
            </w:r>
            <w:r w:rsidRPr="003A51AC">
              <w:rPr>
                <w:sz w:val="24"/>
                <w:szCs w:val="24"/>
                <w:lang w:val="ru-RU"/>
              </w:rPr>
              <w:tab/>
              <w:t>для</w:t>
            </w:r>
          </w:p>
          <w:p w:rsidR="005D3D5C" w:rsidRPr="003A51AC" w:rsidRDefault="005D3D5C" w:rsidP="005D3D5C">
            <w:pPr>
              <w:pStyle w:val="TableParagraph"/>
              <w:spacing w:before="40"/>
              <w:rPr>
                <w:sz w:val="24"/>
                <w:szCs w:val="24"/>
                <w:lang w:val="ru-RU"/>
              </w:rPr>
            </w:pPr>
            <w:r w:rsidRPr="003A51AC">
              <w:rPr>
                <w:sz w:val="24"/>
                <w:szCs w:val="24"/>
                <w:lang w:val="ru-RU"/>
              </w:rPr>
              <w:t>подготовительной</w:t>
            </w:r>
            <w:r w:rsidRPr="003A51AC">
              <w:rPr>
                <w:spacing w:val="-6"/>
                <w:sz w:val="24"/>
                <w:szCs w:val="24"/>
                <w:lang w:val="ru-RU"/>
              </w:rPr>
              <w:t xml:space="preserve"> </w:t>
            </w:r>
            <w:r w:rsidRPr="003A51AC">
              <w:rPr>
                <w:sz w:val="24"/>
                <w:szCs w:val="24"/>
                <w:lang w:val="ru-RU"/>
              </w:rPr>
              <w:t>группы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2.7.2.2.50.</w:t>
            </w:r>
          </w:p>
        </w:tc>
        <w:tc>
          <w:tcPr>
            <w:tcW w:w="5493" w:type="dxa"/>
          </w:tcPr>
          <w:p w:rsidR="005D3D5C" w:rsidRPr="003A51AC" w:rsidRDefault="005D3D5C" w:rsidP="005D3D5C">
            <w:pPr>
              <w:pStyle w:val="TableParagraph"/>
              <w:tabs>
                <w:tab w:val="left" w:pos="1365"/>
                <w:tab w:val="left" w:pos="1919"/>
                <w:tab w:val="left" w:pos="3155"/>
                <w:tab w:val="left" w:pos="3721"/>
                <w:tab w:val="left" w:pos="4741"/>
              </w:tabs>
              <w:rPr>
                <w:sz w:val="24"/>
                <w:szCs w:val="24"/>
                <w:lang w:val="ru-RU"/>
              </w:rPr>
            </w:pPr>
            <w:r w:rsidRPr="003A51AC">
              <w:rPr>
                <w:sz w:val="24"/>
                <w:szCs w:val="24"/>
                <w:lang w:val="ru-RU"/>
              </w:rPr>
              <w:t>Комплект</w:t>
            </w:r>
            <w:r w:rsidRPr="003A51AC">
              <w:rPr>
                <w:sz w:val="24"/>
                <w:szCs w:val="24"/>
                <w:lang w:val="ru-RU"/>
              </w:rPr>
              <w:tab/>
              <w:t>из</w:t>
            </w:r>
            <w:r w:rsidRPr="003A51AC">
              <w:rPr>
                <w:sz w:val="24"/>
                <w:szCs w:val="24"/>
                <w:lang w:val="ru-RU"/>
              </w:rPr>
              <w:tab/>
              <w:t>стержней</w:t>
            </w:r>
            <w:r w:rsidRPr="003A51AC">
              <w:rPr>
                <w:sz w:val="24"/>
                <w:szCs w:val="24"/>
                <w:lang w:val="ru-RU"/>
              </w:rPr>
              <w:tab/>
              <w:t>на</w:t>
            </w:r>
            <w:r w:rsidRPr="003A51AC">
              <w:rPr>
                <w:sz w:val="24"/>
                <w:szCs w:val="24"/>
                <w:lang w:val="ru-RU"/>
              </w:rPr>
              <w:tab/>
              <w:t>единой</w:t>
            </w:r>
            <w:r w:rsidRPr="003A51AC">
              <w:rPr>
                <w:sz w:val="24"/>
                <w:szCs w:val="24"/>
                <w:lang w:val="ru-RU"/>
              </w:rPr>
              <w:tab/>
              <w:t>основе</w:t>
            </w:r>
          </w:p>
          <w:p w:rsidR="005D3D5C" w:rsidRPr="003A51AC" w:rsidRDefault="005D3D5C" w:rsidP="005D3D5C">
            <w:pPr>
              <w:pStyle w:val="TableParagraph"/>
              <w:spacing w:before="37"/>
              <w:rPr>
                <w:sz w:val="24"/>
                <w:szCs w:val="24"/>
                <w:lang w:val="ru-RU"/>
              </w:rPr>
            </w:pPr>
            <w:r w:rsidRPr="003A51AC">
              <w:rPr>
                <w:sz w:val="24"/>
                <w:szCs w:val="24"/>
                <w:lang w:val="ru-RU"/>
              </w:rPr>
              <w:t>геометрических</w:t>
            </w:r>
            <w:r w:rsidRPr="003A51AC">
              <w:rPr>
                <w:spacing w:val="-2"/>
                <w:sz w:val="24"/>
                <w:szCs w:val="24"/>
                <w:lang w:val="ru-RU"/>
              </w:rPr>
              <w:t xml:space="preserve"> </w:t>
            </w:r>
            <w:r w:rsidRPr="003A51AC">
              <w:rPr>
                <w:sz w:val="24"/>
                <w:szCs w:val="24"/>
                <w:lang w:val="ru-RU"/>
              </w:rPr>
              <w:t>тел</w:t>
            </w:r>
            <w:r w:rsidRPr="003A51AC">
              <w:rPr>
                <w:spacing w:val="-4"/>
                <w:sz w:val="24"/>
                <w:szCs w:val="24"/>
                <w:lang w:val="ru-RU"/>
              </w:rPr>
              <w:t xml:space="preserve"> </w:t>
            </w:r>
            <w:r w:rsidRPr="003A51AC">
              <w:rPr>
                <w:sz w:val="24"/>
                <w:szCs w:val="24"/>
                <w:lang w:val="ru-RU"/>
              </w:rPr>
              <w:t>по</w:t>
            </w:r>
            <w:r w:rsidRPr="003A51AC">
              <w:rPr>
                <w:spacing w:val="-2"/>
                <w:sz w:val="24"/>
                <w:szCs w:val="24"/>
                <w:lang w:val="ru-RU"/>
              </w:rPr>
              <w:t xml:space="preserve"> </w:t>
            </w:r>
            <w:r w:rsidRPr="003A51AC">
              <w:rPr>
                <w:sz w:val="24"/>
                <w:szCs w:val="24"/>
                <w:lang w:val="ru-RU"/>
              </w:rPr>
              <w:t>форме</w:t>
            </w:r>
            <w:r w:rsidRPr="003A51AC">
              <w:rPr>
                <w:spacing w:val="-1"/>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цвету</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2.7.2.2.51.</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Комплект</w:t>
            </w:r>
            <w:r w:rsidRPr="003A51AC">
              <w:rPr>
                <w:spacing w:val="50"/>
                <w:sz w:val="24"/>
                <w:szCs w:val="24"/>
                <w:lang w:val="ru-RU"/>
              </w:rPr>
              <w:t xml:space="preserve"> </w:t>
            </w:r>
            <w:r w:rsidRPr="003A51AC">
              <w:rPr>
                <w:sz w:val="24"/>
                <w:szCs w:val="24"/>
                <w:lang w:val="ru-RU"/>
              </w:rPr>
              <w:t>конструкторов</w:t>
            </w:r>
            <w:r w:rsidRPr="003A51AC">
              <w:rPr>
                <w:spacing w:val="47"/>
                <w:sz w:val="24"/>
                <w:szCs w:val="24"/>
                <w:lang w:val="ru-RU"/>
              </w:rPr>
              <w:t xml:space="preserve"> </w:t>
            </w:r>
            <w:r w:rsidRPr="003A51AC">
              <w:rPr>
                <w:sz w:val="24"/>
                <w:szCs w:val="24"/>
                <w:lang w:val="ru-RU"/>
              </w:rPr>
              <w:t>с</w:t>
            </w:r>
            <w:r w:rsidRPr="003A51AC">
              <w:rPr>
                <w:spacing w:val="51"/>
                <w:sz w:val="24"/>
                <w:szCs w:val="24"/>
                <w:lang w:val="ru-RU"/>
              </w:rPr>
              <w:t xml:space="preserve"> </w:t>
            </w:r>
            <w:r w:rsidRPr="003A51AC">
              <w:rPr>
                <w:sz w:val="24"/>
                <w:szCs w:val="24"/>
                <w:lang w:val="ru-RU"/>
              </w:rPr>
              <w:t>соединением</w:t>
            </w:r>
            <w:r w:rsidRPr="003A51AC">
              <w:rPr>
                <w:spacing w:val="50"/>
                <w:sz w:val="24"/>
                <w:szCs w:val="24"/>
                <w:lang w:val="ru-RU"/>
              </w:rPr>
              <w:t xml:space="preserve"> </w:t>
            </w:r>
            <w:r w:rsidRPr="003A51AC">
              <w:rPr>
                <w:sz w:val="24"/>
                <w:szCs w:val="24"/>
                <w:lang w:val="ru-RU"/>
              </w:rPr>
              <w:t>в</w:t>
            </w:r>
            <w:r w:rsidRPr="003A51AC">
              <w:rPr>
                <w:spacing w:val="49"/>
                <w:sz w:val="24"/>
                <w:szCs w:val="24"/>
                <w:lang w:val="ru-RU"/>
              </w:rPr>
              <w:t xml:space="preserve"> </w:t>
            </w:r>
            <w:r w:rsidRPr="003A51AC">
              <w:rPr>
                <w:sz w:val="24"/>
                <w:szCs w:val="24"/>
                <w:lang w:val="ru-RU"/>
              </w:rPr>
              <w:t>различных</w:t>
            </w:r>
          </w:p>
          <w:p w:rsidR="005D3D5C" w:rsidRPr="003A51AC" w:rsidRDefault="005D3D5C" w:rsidP="005D3D5C">
            <w:pPr>
              <w:pStyle w:val="TableParagraph"/>
              <w:spacing w:before="37"/>
              <w:rPr>
                <w:sz w:val="24"/>
                <w:szCs w:val="24"/>
              </w:rPr>
            </w:pPr>
            <w:r w:rsidRPr="003A51AC">
              <w:rPr>
                <w:sz w:val="24"/>
                <w:szCs w:val="24"/>
              </w:rPr>
              <w:t>плоскостях</w:t>
            </w:r>
            <w:r w:rsidRPr="003A51AC">
              <w:rPr>
                <w:spacing w:val="-1"/>
                <w:sz w:val="24"/>
                <w:szCs w:val="24"/>
              </w:rPr>
              <w:t xml:space="preserve"> </w:t>
            </w:r>
            <w:r w:rsidRPr="003A51AC">
              <w:rPr>
                <w:sz w:val="24"/>
                <w:szCs w:val="24"/>
              </w:rPr>
              <w:t>металлический</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2.7.2.2.52.</w:t>
            </w:r>
          </w:p>
        </w:tc>
        <w:tc>
          <w:tcPr>
            <w:tcW w:w="5493" w:type="dxa"/>
          </w:tcPr>
          <w:p w:rsidR="005D3D5C" w:rsidRPr="003A51AC" w:rsidRDefault="005D3D5C" w:rsidP="005D3D5C">
            <w:pPr>
              <w:pStyle w:val="TableParagraph"/>
              <w:ind w:left="163"/>
              <w:rPr>
                <w:sz w:val="24"/>
                <w:szCs w:val="24"/>
                <w:lang w:val="ru-RU"/>
              </w:rPr>
            </w:pPr>
            <w:r w:rsidRPr="003A51AC">
              <w:rPr>
                <w:sz w:val="24"/>
                <w:szCs w:val="24"/>
                <w:lang w:val="ru-RU"/>
              </w:rPr>
              <w:t>Комплект</w:t>
            </w:r>
            <w:r w:rsidRPr="003A51AC">
              <w:rPr>
                <w:spacing w:val="38"/>
                <w:sz w:val="24"/>
                <w:szCs w:val="24"/>
                <w:lang w:val="ru-RU"/>
              </w:rPr>
              <w:t xml:space="preserve"> </w:t>
            </w:r>
            <w:r w:rsidRPr="003A51AC">
              <w:rPr>
                <w:sz w:val="24"/>
                <w:szCs w:val="24"/>
                <w:lang w:val="ru-RU"/>
              </w:rPr>
              <w:t>конструкторов</w:t>
            </w:r>
            <w:r w:rsidRPr="003A51AC">
              <w:rPr>
                <w:spacing w:val="35"/>
                <w:sz w:val="24"/>
                <w:szCs w:val="24"/>
                <w:lang w:val="ru-RU"/>
              </w:rPr>
              <w:t xml:space="preserve"> </w:t>
            </w:r>
            <w:r w:rsidRPr="003A51AC">
              <w:rPr>
                <w:sz w:val="24"/>
                <w:szCs w:val="24"/>
                <w:lang w:val="ru-RU"/>
              </w:rPr>
              <w:t>с</w:t>
            </w:r>
            <w:r w:rsidRPr="003A51AC">
              <w:rPr>
                <w:spacing w:val="39"/>
                <w:sz w:val="24"/>
                <w:szCs w:val="24"/>
                <w:lang w:val="ru-RU"/>
              </w:rPr>
              <w:t xml:space="preserve"> </w:t>
            </w:r>
            <w:r w:rsidRPr="003A51AC">
              <w:rPr>
                <w:sz w:val="24"/>
                <w:szCs w:val="24"/>
                <w:lang w:val="ru-RU"/>
              </w:rPr>
              <w:t>шиповым</w:t>
            </w:r>
            <w:r w:rsidRPr="003A51AC">
              <w:rPr>
                <w:spacing w:val="38"/>
                <w:sz w:val="24"/>
                <w:szCs w:val="24"/>
                <w:lang w:val="ru-RU"/>
              </w:rPr>
              <w:t xml:space="preserve"> </w:t>
            </w:r>
            <w:r w:rsidRPr="003A51AC">
              <w:rPr>
                <w:sz w:val="24"/>
                <w:szCs w:val="24"/>
                <w:lang w:val="ru-RU"/>
              </w:rPr>
              <w:t>быстросъемным</w:t>
            </w:r>
          </w:p>
          <w:p w:rsidR="005D3D5C" w:rsidRPr="003A51AC" w:rsidRDefault="005D3D5C" w:rsidP="005D3D5C">
            <w:pPr>
              <w:pStyle w:val="TableParagraph"/>
              <w:spacing w:before="37"/>
              <w:rPr>
                <w:sz w:val="24"/>
                <w:szCs w:val="24"/>
                <w:lang w:val="ru-RU"/>
              </w:rPr>
            </w:pPr>
            <w:r w:rsidRPr="003A51AC">
              <w:rPr>
                <w:sz w:val="24"/>
                <w:szCs w:val="24"/>
                <w:lang w:val="ru-RU"/>
              </w:rPr>
              <w:t>креплением</w:t>
            </w:r>
            <w:r w:rsidRPr="003A51AC">
              <w:rPr>
                <w:spacing w:val="-2"/>
                <w:sz w:val="24"/>
                <w:szCs w:val="24"/>
                <w:lang w:val="ru-RU"/>
              </w:rPr>
              <w:t xml:space="preserve"> </w:t>
            </w:r>
            <w:r w:rsidRPr="003A51AC">
              <w:rPr>
                <w:sz w:val="24"/>
                <w:szCs w:val="24"/>
                <w:lang w:val="ru-RU"/>
              </w:rPr>
              <w:t>деталей</w:t>
            </w:r>
            <w:r w:rsidRPr="003A51AC">
              <w:rPr>
                <w:spacing w:val="-2"/>
                <w:sz w:val="24"/>
                <w:szCs w:val="24"/>
                <w:lang w:val="ru-RU"/>
              </w:rPr>
              <w:t xml:space="preserve"> </w:t>
            </w:r>
            <w:r w:rsidRPr="003A51AC">
              <w:rPr>
                <w:sz w:val="24"/>
                <w:szCs w:val="24"/>
                <w:lang w:val="ru-RU"/>
              </w:rPr>
              <w:t>настольный</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2.7.2.2.53.</w:t>
            </w:r>
          </w:p>
        </w:tc>
        <w:tc>
          <w:tcPr>
            <w:tcW w:w="5493" w:type="dxa"/>
          </w:tcPr>
          <w:p w:rsidR="005D3D5C" w:rsidRPr="003A51AC" w:rsidRDefault="005D3D5C" w:rsidP="005D3D5C">
            <w:pPr>
              <w:pStyle w:val="TableParagraph"/>
              <w:rPr>
                <w:sz w:val="24"/>
                <w:szCs w:val="24"/>
              </w:rPr>
            </w:pPr>
            <w:r w:rsidRPr="003A51AC">
              <w:rPr>
                <w:sz w:val="24"/>
                <w:szCs w:val="24"/>
              </w:rPr>
              <w:t>Комплект</w:t>
            </w:r>
            <w:r w:rsidRPr="003A51AC">
              <w:rPr>
                <w:spacing w:val="-12"/>
                <w:sz w:val="24"/>
                <w:szCs w:val="24"/>
              </w:rPr>
              <w:t xml:space="preserve"> </w:t>
            </w:r>
            <w:r w:rsidRPr="003A51AC">
              <w:rPr>
                <w:sz w:val="24"/>
                <w:szCs w:val="24"/>
              </w:rPr>
              <w:t>конструкторов</w:t>
            </w:r>
            <w:r w:rsidRPr="003A51AC">
              <w:rPr>
                <w:spacing w:val="-11"/>
                <w:sz w:val="24"/>
                <w:szCs w:val="24"/>
              </w:rPr>
              <w:t xml:space="preserve"> </w:t>
            </w:r>
            <w:r w:rsidRPr="003A51AC">
              <w:rPr>
                <w:sz w:val="24"/>
                <w:szCs w:val="24"/>
              </w:rPr>
              <w:t>шарнирных</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2.7.2.2.54.</w:t>
            </w:r>
          </w:p>
        </w:tc>
        <w:tc>
          <w:tcPr>
            <w:tcW w:w="5493" w:type="dxa"/>
          </w:tcPr>
          <w:p w:rsidR="005D3D5C" w:rsidRPr="003A51AC" w:rsidRDefault="005D3D5C" w:rsidP="005D3D5C">
            <w:pPr>
              <w:pStyle w:val="TableParagraph"/>
              <w:rPr>
                <w:sz w:val="24"/>
                <w:szCs w:val="24"/>
              </w:rPr>
            </w:pPr>
            <w:r w:rsidRPr="003A51AC">
              <w:rPr>
                <w:sz w:val="24"/>
                <w:szCs w:val="24"/>
              </w:rPr>
              <w:t>Комплект</w:t>
            </w:r>
            <w:r w:rsidRPr="003A51AC">
              <w:rPr>
                <w:spacing w:val="-7"/>
                <w:sz w:val="24"/>
                <w:szCs w:val="24"/>
              </w:rPr>
              <w:t xml:space="preserve"> </w:t>
            </w:r>
            <w:r w:rsidRPr="003A51AC">
              <w:rPr>
                <w:sz w:val="24"/>
                <w:szCs w:val="24"/>
              </w:rPr>
              <w:t>костюмов</w:t>
            </w:r>
            <w:r w:rsidRPr="003A51AC">
              <w:rPr>
                <w:spacing w:val="-7"/>
                <w:sz w:val="24"/>
                <w:szCs w:val="24"/>
              </w:rPr>
              <w:t xml:space="preserve"> </w:t>
            </w:r>
            <w:r w:rsidRPr="003A51AC">
              <w:rPr>
                <w:sz w:val="24"/>
                <w:szCs w:val="24"/>
              </w:rPr>
              <w:t>по</w:t>
            </w:r>
            <w:r w:rsidRPr="003A51AC">
              <w:rPr>
                <w:spacing w:val="-7"/>
                <w:sz w:val="24"/>
                <w:szCs w:val="24"/>
              </w:rPr>
              <w:t xml:space="preserve"> </w:t>
            </w:r>
            <w:r w:rsidRPr="003A51AC">
              <w:rPr>
                <w:sz w:val="24"/>
                <w:szCs w:val="24"/>
              </w:rPr>
              <w:t>профессиям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2.7.2.2.55.</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Комплект</w:t>
            </w:r>
            <w:r w:rsidRPr="003A51AC">
              <w:rPr>
                <w:spacing w:val="-2"/>
                <w:sz w:val="24"/>
                <w:szCs w:val="24"/>
              </w:rPr>
              <w:t xml:space="preserve"> </w:t>
            </w:r>
            <w:r w:rsidRPr="003A51AC">
              <w:rPr>
                <w:sz w:val="24"/>
                <w:szCs w:val="24"/>
              </w:rPr>
              <w:t>мячей-массажеров</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680B2E">
        <w:trPr>
          <w:trHeight w:val="580"/>
        </w:trPr>
        <w:tc>
          <w:tcPr>
            <w:tcW w:w="1385" w:type="dxa"/>
          </w:tcPr>
          <w:p w:rsidR="005D3D5C" w:rsidRPr="003A51AC" w:rsidRDefault="005D3D5C" w:rsidP="005D3D5C">
            <w:pPr>
              <w:pStyle w:val="TableParagraph"/>
              <w:spacing w:before="5"/>
              <w:rPr>
                <w:sz w:val="24"/>
                <w:szCs w:val="24"/>
              </w:rPr>
            </w:pPr>
          </w:p>
          <w:p w:rsidR="005D3D5C" w:rsidRPr="003A51AC" w:rsidRDefault="005D3D5C" w:rsidP="005D3D5C">
            <w:pPr>
              <w:pStyle w:val="TableParagraph"/>
              <w:ind w:left="129"/>
              <w:rPr>
                <w:sz w:val="24"/>
                <w:szCs w:val="24"/>
              </w:rPr>
            </w:pPr>
            <w:r w:rsidRPr="003A51AC">
              <w:rPr>
                <w:sz w:val="24"/>
                <w:szCs w:val="24"/>
              </w:rPr>
              <w:t>2.7.2.2.56.</w:t>
            </w:r>
          </w:p>
        </w:tc>
        <w:tc>
          <w:tcPr>
            <w:tcW w:w="5493" w:type="dxa"/>
          </w:tcPr>
          <w:p w:rsidR="005D3D5C" w:rsidRPr="003A51AC" w:rsidRDefault="005D3D5C" w:rsidP="005D3D5C">
            <w:pPr>
              <w:pStyle w:val="TableParagraph"/>
              <w:spacing w:line="244" w:lineRule="exact"/>
              <w:rPr>
                <w:sz w:val="24"/>
                <w:szCs w:val="24"/>
                <w:lang w:val="ru-RU"/>
              </w:rPr>
            </w:pPr>
            <w:r w:rsidRPr="003A51AC">
              <w:rPr>
                <w:sz w:val="24"/>
                <w:szCs w:val="24"/>
                <w:lang w:val="ru-RU"/>
              </w:rPr>
              <w:t>Комплект</w:t>
            </w:r>
            <w:r w:rsidRPr="003A51AC">
              <w:rPr>
                <w:spacing w:val="51"/>
                <w:sz w:val="24"/>
                <w:szCs w:val="24"/>
                <w:lang w:val="ru-RU"/>
              </w:rPr>
              <w:t xml:space="preserve"> </w:t>
            </w:r>
            <w:r w:rsidRPr="003A51AC">
              <w:rPr>
                <w:sz w:val="24"/>
                <w:szCs w:val="24"/>
                <w:lang w:val="ru-RU"/>
              </w:rPr>
              <w:t>панелей</w:t>
            </w:r>
            <w:r w:rsidRPr="003A51AC">
              <w:rPr>
                <w:spacing w:val="104"/>
                <w:sz w:val="24"/>
                <w:szCs w:val="24"/>
                <w:lang w:val="ru-RU"/>
              </w:rPr>
              <w:t xml:space="preserve"> </w:t>
            </w:r>
            <w:r w:rsidRPr="003A51AC">
              <w:rPr>
                <w:sz w:val="24"/>
                <w:szCs w:val="24"/>
                <w:lang w:val="ru-RU"/>
              </w:rPr>
              <w:t>с</w:t>
            </w:r>
            <w:r w:rsidRPr="003A51AC">
              <w:rPr>
                <w:spacing w:val="106"/>
                <w:sz w:val="24"/>
                <w:szCs w:val="24"/>
                <w:lang w:val="ru-RU"/>
              </w:rPr>
              <w:t xml:space="preserve"> </w:t>
            </w:r>
            <w:r w:rsidRPr="003A51AC">
              <w:rPr>
                <w:sz w:val="24"/>
                <w:szCs w:val="24"/>
                <w:lang w:val="ru-RU"/>
              </w:rPr>
              <w:t>заданиями</w:t>
            </w:r>
            <w:r w:rsidRPr="003A51AC">
              <w:rPr>
                <w:spacing w:val="104"/>
                <w:sz w:val="24"/>
                <w:szCs w:val="24"/>
                <w:lang w:val="ru-RU"/>
              </w:rPr>
              <w:t xml:space="preserve"> </w:t>
            </w:r>
            <w:r w:rsidRPr="003A51AC">
              <w:rPr>
                <w:sz w:val="24"/>
                <w:szCs w:val="24"/>
                <w:lang w:val="ru-RU"/>
              </w:rPr>
              <w:t>для</w:t>
            </w:r>
            <w:r w:rsidRPr="003A51AC">
              <w:rPr>
                <w:spacing w:val="105"/>
                <w:sz w:val="24"/>
                <w:szCs w:val="24"/>
                <w:lang w:val="ru-RU"/>
              </w:rPr>
              <w:t xml:space="preserve"> </w:t>
            </w:r>
            <w:r w:rsidRPr="003A51AC">
              <w:rPr>
                <w:sz w:val="24"/>
                <w:szCs w:val="24"/>
                <w:lang w:val="ru-RU"/>
              </w:rPr>
              <w:t>формирования</w:t>
            </w:r>
          </w:p>
          <w:p w:rsidR="005D3D5C" w:rsidRPr="003A51AC" w:rsidRDefault="005D3D5C" w:rsidP="005D3D5C">
            <w:pPr>
              <w:pStyle w:val="TableParagraph"/>
              <w:spacing w:before="37"/>
              <w:rPr>
                <w:sz w:val="24"/>
                <w:szCs w:val="24"/>
                <w:lang w:val="ru-RU"/>
              </w:rPr>
            </w:pPr>
            <w:r w:rsidRPr="003A51AC">
              <w:rPr>
                <w:sz w:val="24"/>
                <w:szCs w:val="24"/>
                <w:lang w:val="ru-RU"/>
              </w:rPr>
              <w:t>графомоторных</w:t>
            </w:r>
            <w:r w:rsidRPr="003A51AC">
              <w:rPr>
                <w:spacing w:val="-1"/>
                <w:sz w:val="24"/>
                <w:szCs w:val="24"/>
                <w:lang w:val="ru-RU"/>
              </w:rPr>
              <w:t xml:space="preserve"> </w:t>
            </w:r>
            <w:r w:rsidRPr="003A51AC">
              <w:rPr>
                <w:sz w:val="24"/>
                <w:szCs w:val="24"/>
                <w:lang w:val="ru-RU"/>
              </w:rPr>
              <w:t>навыков</w:t>
            </w:r>
            <w:r w:rsidRPr="003A51AC">
              <w:rPr>
                <w:spacing w:val="-2"/>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подготовки</w:t>
            </w:r>
            <w:r w:rsidRPr="003A51AC">
              <w:rPr>
                <w:spacing w:val="-4"/>
                <w:sz w:val="24"/>
                <w:szCs w:val="24"/>
                <w:lang w:val="ru-RU"/>
              </w:rPr>
              <w:t xml:space="preserve"> </w:t>
            </w:r>
            <w:r w:rsidRPr="003A51AC">
              <w:rPr>
                <w:sz w:val="24"/>
                <w:szCs w:val="24"/>
                <w:lang w:val="ru-RU"/>
              </w:rPr>
              <w:t>руки</w:t>
            </w:r>
            <w:r w:rsidRPr="003A51AC">
              <w:rPr>
                <w:spacing w:val="-1"/>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письму</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spacing w:line="244" w:lineRule="exact"/>
              <w:ind w:left="6"/>
              <w:jc w:val="center"/>
              <w:rPr>
                <w:sz w:val="24"/>
                <w:szCs w:val="24"/>
              </w:rPr>
            </w:pPr>
            <w:r w:rsidRPr="003A51AC">
              <w:rPr>
                <w:sz w:val="24"/>
                <w:szCs w:val="24"/>
              </w:rPr>
              <w:t>+</w:t>
            </w:r>
          </w:p>
        </w:tc>
      </w:tr>
      <w:tr w:rsidR="005D3D5C" w:rsidRPr="003A51AC" w:rsidTr="00680B2E">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2.7.2.2.57.</w:t>
            </w:r>
          </w:p>
        </w:tc>
        <w:tc>
          <w:tcPr>
            <w:tcW w:w="5493" w:type="dxa"/>
          </w:tcPr>
          <w:p w:rsidR="005D3D5C" w:rsidRPr="003A51AC" w:rsidRDefault="005D3D5C" w:rsidP="005D3D5C">
            <w:pPr>
              <w:pStyle w:val="TableParagraph"/>
              <w:spacing w:line="276" w:lineRule="auto"/>
              <w:ind w:right="92"/>
              <w:rPr>
                <w:sz w:val="24"/>
                <w:szCs w:val="24"/>
                <w:lang w:val="ru-RU"/>
              </w:rPr>
            </w:pPr>
            <w:r w:rsidRPr="003A51AC">
              <w:rPr>
                <w:sz w:val="24"/>
                <w:szCs w:val="24"/>
                <w:lang w:val="ru-RU"/>
              </w:rPr>
              <w:t>Комплект</w:t>
            </w:r>
            <w:r w:rsidRPr="003A51AC">
              <w:rPr>
                <w:spacing w:val="32"/>
                <w:sz w:val="24"/>
                <w:szCs w:val="24"/>
                <w:lang w:val="ru-RU"/>
              </w:rPr>
              <w:t xml:space="preserve"> </w:t>
            </w:r>
            <w:r w:rsidRPr="003A51AC">
              <w:rPr>
                <w:sz w:val="24"/>
                <w:szCs w:val="24"/>
                <w:lang w:val="ru-RU"/>
              </w:rPr>
              <w:t>парных</w:t>
            </w:r>
            <w:r w:rsidRPr="003A51AC">
              <w:rPr>
                <w:spacing w:val="30"/>
                <w:sz w:val="24"/>
                <w:szCs w:val="24"/>
                <w:lang w:val="ru-RU"/>
              </w:rPr>
              <w:t xml:space="preserve"> </w:t>
            </w:r>
            <w:r w:rsidRPr="003A51AC">
              <w:rPr>
                <w:sz w:val="24"/>
                <w:szCs w:val="24"/>
                <w:lang w:val="ru-RU"/>
              </w:rPr>
              <w:t>дощечек</w:t>
            </w:r>
            <w:r w:rsidRPr="003A51AC">
              <w:rPr>
                <w:spacing w:val="31"/>
                <w:sz w:val="24"/>
                <w:szCs w:val="24"/>
                <w:lang w:val="ru-RU"/>
              </w:rPr>
              <w:t xml:space="preserve"> </w:t>
            </w:r>
            <w:r w:rsidRPr="003A51AC">
              <w:rPr>
                <w:sz w:val="24"/>
                <w:szCs w:val="24"/>
                <w:lang w:val="ru-RU"/>
              </w:rPr>
              <w:t>для</w:t>
            </w:r>
            <w:r w:rsidRPr="003A51AC">
              <w:rPr>
                <w:spacing w:val="32"/>
                <w:sz w:val="24"/>
                <w:szCs w:val="24"/>
                <w:lang w:val="ru-RU"/>
              </w:rPr>
              <w:t xml:space="preserve"> </w:t>
            </w:r>
            <w:r w:rsidRPr="003A51AC">
              <w:rPr>
                <w:sz w:val="24"/>
                <w:szCs w:val="24"/>
                <w:lang w:val="ru-RU"/>
              </w:rPr>
              <w:t>ощупывания</w:t>
            </w:r>
            <w:r w:rsidRPr="003A51AC">
              <w:rPr>
                <w:spacing w:val="31"/>
                <w:sz w:val="24"/>
                <w:szCs w:val="24"/>
                <w:lang w:val="ru-RU"/>
              </w:rPr>
              <w:t xml:space="preserve"> </w:t>
            </w:r>
            <w:r w:rsidRPr="003A51AC">
              <w:rPr>
                <w:sz w:val="24"/>
                <w:szCs w:val="24"/>
                <w:lang w:val="ru-RU"/>
              </w:rPr>
              <w:t>и</w:t>
            </w:r>
            <w:r w:rsidRPr="003A51AC">
              <w:rPr>
                <w:spacing w:val="32"/>
                <w:sz w:val="24"/>
                <w:szCs w:val="24"/>
                <w:lang w:val="ru-RU"/>
              </w:rPr>
              <w:t xml:space="preserve"> </w:t>
            </w:r>
            <w:r w:rsidRPr="003A51AC">
              <w:rPr>
                <w:sz w:val="24"/>
                <w:szCs w:val="24"/>
                <w:lang w:val="ru-RU"/>
              </w:rPr>
              <w:t>счета</w:t>
            </w:r>
            <w:r w:rsidRPr="003A51AC">
              <w:rPr>
                <w:spacing w:val="30"/>
                <w:sz w:val="24"/>
                <w:szCs w:val="24"/>
                <w:lang w:val="ru-RU"/>
              </w:rPr>
              <w:t xml:space="preserve"> </w:t>
            </w:r>
            <w:r w:rsidRPr="003A51AC">
              <w:rPr>
                <w:sz w:val="24"/>
                <w:szCs w:val="24"/>
                <w:lang w:val="ru-RU"/>
              </w:rPr>
              <w:t>с</w:t>
            </w:r>
            <w:r w:rsidRPr="003A51AC">
              <w:rPr>
                <w:spacing w:val="-52"/>
                <w:sz w:val="24"/>
                <w:szCs w:val="24"/>
                <w:lang w:val="ru-RU"/>
              </w:rPr>
              <w:t xml:space="preserve"> </w:t>
            </w:r>
            <w:r w:rsidRPr="003A51AC">
              <w:rPr>
                <w:sz w:val="24"/>
                <w:szCs w:val="24"/>
                <w:lang w:val="ru-RU"/>
              </w:rPr>
              <w:t>объемными</w:t>
            </w:r>
            <w:r w:rsidRPr="003A51AC">
              <w:rPr>
                <w:spacing w:val="6"/>
                <w:sz w:val="24"/>
                <w:szCs w:val="24"/>
                <w:lang w:val="ru-RU"/>
              </w:rPr>
              <w:t xml:space="preserve"> </w:t>
            </w:r>
            <w:r w:rsidRPr="003A51AC">
              <w:rPr>
                <w:sz w:val="24"/>
                <w:szCs w:val="24"/>
                <w:lang w:val="ru-RU"/>
              </w:rPr>
              <w:t>элементами</w:t>
            </w:r>
            <w:r w:rsidRPr="003A51AC">
              <w:rPr>
                <w:spacing w:val="4"/>
                <w:sz w:val="24"/>
                <w:szCs w:val="24"/>
                <w:lang w:val="ru-RU"/>
              </w:rPr>
              <w:t xml:space="preserve"> </w:t>
            </w:r>
            <w:r w:rsidRPr="003A51AC">
              <w:rPr>
                <w:sz w:val="24"/>
                <w:szCs w:val="24"/>
                <w:lang w:val="ru-RU"/>
              </w:rPr>
              <w:t>в</w:t>
            </w:r>
            <w:r w:rsidRPr="003A51AC">
              <w:rPr>
                <w:spacing w:val="6"/>
                <w:sz w:val="24"/>
                <w:szCs w:val="24"/>
                <w:lang w:val="ru-RU"/>
              </w:rPr>
              <w:t xml:space="preserve"> </w:t>
            </w:r>
            <w:r w:rsidRPr="003A51AC">
              <w:rPr>
                <w:sz w:val="24"/>
                <w:szCs w:val="24"/>
                <w:lang w:val="ru-RU"/>
              </w:rPr>
              <w:t>виде</w:t>
            </w:r>
            <w:r w:rsidRPr="003A51AC">
              <w:rPr>
                <w:spacing w:val="7"/>
                <w:sz w:val="24"/>
                <w:szCs w:val="24"/>
                <w:lang w:val="ru-RU"/>
              </w:rPr>
              <w:t xml:space="preserve"> </w:t>
            </w:r>
            <w:r w:rsidRPr="003A51AC">
              <w:rPr>
                <w:sz w:val="24"/>
                <w:szCs w:val="24"/>
                <w:lang w:val="ru-RU"/>
              </w:rPr>
              <w:t>«точек»</w:t>
            </w:r>
            <w:r w:rsidRPr="003A51AC">
              <w:rPr>
                <w:spacing w:val="2"/>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очертаний</w:t>
            </w:r>
          </w:p>
          <w:p w:rsidR="005D3D5C" w:rsidRPr="003A51AC" w:rsidRDefault="005D3D5C" w:rsidP="005D3D5C">
            <w:pPr>
              <w:pStyle w:val="TableParagraph"/>
              <w:spacing w:line="252" w:lineRule="exact"/>
              <w:rPr>
                <w:sz w:val="24"/>
                <w:szCs w:val="24"/>
              </w:rPr>
            </w:pPr>
            <w:r w:rsidRPr="003A51AC">
              <w:rPr>
                <w:sz w:val="24"/>
                <w:szCs w:val="24"/>
              </w:rPr>
              <w:t>цифр</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680B2E">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2.7.2.2.58.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Комплект</w:t>
            </w:r>
            <w:r w:rsidRPr="003A51AC">
              <w:rPr>
                <w:spacing w:val="49"/>
                <w:sz w:val="24"/>
                <w:szCs w:val="24"/>
                <w:lang w:val="ru-RU"/>
              </w:rPr>
              <w:t xml:space="preserve"> </w:t>
            </w:r>
            <w:r w:rsidRPr="003A51AC">
              <w:rPr>
                <w:sz w:val="24"/>
                <w:szCs w:val="24"/>
                <w:lang w:val="ru-RU"/>
              </w:rPr>
              <w:t>пробирок,</w:t>
            </w:r>
            <w:r w:rsidRPr="003A51AC">
              <w:rPr>
                <w:spacing w:val="100"/>
                <w:sz w:val="24"/>
                <w:szCs w:val="24"/>
                <w:lang w:val="ru-RU"/>
              </w:rPr>
              <w:t xml:space="preserve"> </w:t>
            </w:r>
            <w:r w:rsidRPr="003A51AC">
              <w:rPr>
                <w:sz w:val="24"/>
                <w:szCs w:val="24"/>
                <w:lang w:val="ru-RU"/>
              </w:rPr>
              <w:t>мерных</w:t>
            </w:r>
            <w:r w:rsidRPr="003A51AC">
              <w:rPr>
                <w:spacing w:val="102"/>
                <w:sz w:val="24"/>
                <w:szCs w:val="24"/>
                <w:lang w:val="ru-RU"/>
              </w:rPr>
              <w:t xml:space="preserve"> </w:t>
            </w:r>
            <w:r w:rsidRPr="003A51AC">
              <w:rPr>
                <w:sz w:val="24"/>
                <w:szCs w:val="24"/>
                <w:lang w:val="ru-RU"/>
              </w:rPr>
              <w:t>стаканчиков,</w:t>
            </w:r>
            <w:r w:rsidRPr="003A51AC">
              <w:rPr>
                <w:spacing w:val="102"/>
                <w:sz w:val="24"/>
                <w:szCs w:val="24"/>
                <w:lang w:val="ru-RU"/>
              </w:rPr>
              <w:t xml:space="preserve"> </w:t>
            </w:r>
            <w:r w:rsidRPr="003A51AC">
              <w:rPr>
                <w:sz w:val="24"/>
                <w:szCs w:val="24"/>
                <w:lang w:val="ru-RU"/>
              </w:rPr>
              <w:t>воронок,</w:t>
            </w:r>
          </w:p>
          <w:p w:rsidR="005D3D5C" w:rsidRPr="003A51AC" w:rsidRDefault="005D3D5C" w:rsidP="005D3D5C">
            <w:pPr>
              <w:pStyle w:val="TableParagraph"/>
              <w:spacing w:before="40"/>
              <w:rPr>
                <w:sz w:val="24"/>
                <w:szCs w:val="24"/>
              </w:rPr>
            </w:pPr>
            <w:r w:rsidRPr="003A51AC">
              <w:rPr>
                <w:sz w:val="24"/>
                <w:szCs w:val="24"/>
              </w:rPr>
              <w:t>пипеток</w:t>
            </w:r>
            <w:r w:rsidRPr="003A51AC">
              <w:rPr>
                <w:spacing w:val="-5"/>
                <w:sz w:val="24"/>
                <w:szCs w:val="24"/>
              </w:rPr>
              <w:t xml:space="preserve"> </w:t>
            </w:r>
            <w:r w:rsidRPr="003A51AC">
              <w:rPr>
                <w:sz w:val="24"/>
                <w:szCs w:val="24"/>
              </w:rPr>
              <w:t>из</w:t>
            </w:r>
            <w:r w:rsidRPr="003A51AC">
              <w:rPr>
                <w:spacing w:val="-5"/>
                <w:sz w:val="24"/>
                <w:szCs w:val="24"/>
              </w:rPr>
              <w:t xml:space="preserve"> </w:t>
            </w:r>
            <w:r w:rsidRPr="003A51AC">
              <w:rPr>
                <w:sz w:val="24"/>
                <w:szCs w:val="24"/>
              </w:rPr>
              <w:t>пластика</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rPr>
                <w:sz w:val="24"/>
                <w:szCs w:val="24"/>
              </w:rPr>
            </w:pP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2.7.2.2.59.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Комплект</w:t>
            </w:r>
            <w:r w:rsidRPr="003A51AC">
              <w:rPr>
                <w:spacing w:val="-3"/>
                <w:sz w:val="24"/>
                <w:szCs w:val="24"/>
                <w:lang w:val="ru-RU"/>
              </w:rPr>
              <w:t xml:space="preserve"> </w:t>
            </w:r>
            <w:r w:rsidRPr="003A51AC">
              <w:rPr>
                <w:sz w:val="24"/>
                <w:szCs w:val="24"/>
                <w:lang w:val="ru-RU"/>
              </w:rPr>
              <w:t>рисуночного</w:t>
            </w:r>
            <w:r w:rsidRPr="003A51AC">
              <w:rPr>
                <w:spacing w:val="-2"/>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числового</w:t>
            </w:r>
            <w:r w:rsidRPr="003A51AC">
              <w:rPr>
                <w:spacing w:val="-3"/>
                <w:sz w:val="24"/>
                <w:szCs w:val="24"/>
                <w:lang w:val="ru-RU"/>
              </w:rPr>
              <w:t xml:space="preserve"> </w:t>
            </w:r>
            <w:r w:rsidRPr="003A51AC">
              <w:rPr>
                <w:sz w:val="24"/>
                <w:szCs w:val="24"/>
                <w:lang w:val="ru-RU"/>
              </w:rPr>
              <w:t>счетного</w:t>
            </w:r>
            <w:r w:rsidRPr="003A51AC">
              <w:rPr>
                <w:spacing w:val="-2"/>
                <w:sz w:val="24"/>
                <w:szCs w:val="24"/>
                <w:lang w:val="ru-RU"/>
              </w:rPr>
              <w:t xml:space="preserve"> </w:t>
            </w:r>
            <w:r w:rsidRPr="003A51AC">
              <w:rPr>
                <w:sz w:val="24"/>
                <w:szCs w:val="24"/>
                <w:lang w:val="ru-RU"/>
              </w:rPr>
              <w:t>материала</w:t>
            </w:r>
          </w:p>
          <w:p w:rsidR="005D3D5C" w:rsidRPr="003A51AC" w:rsidRDefault="005D3D5C" w:rsidP="005D3D5C">
            <w:pPr>
              <w:pStyle w:val="TableParagraph"/>
              <w:spacing w:before="37"/>
              <w:rPr>
                <w:sz w:val="24"/>
                <w:szCs w:val="24"/>
              </w:rPr>
            </w:pPr>
            <w:r w:rsidRPr="003A51AC">
              <w:rPr>
                <w:sz w:val="24"/>
                <w:szCs w:val="24"/>
              </w:rPr>
              <w:t>на</w:t>
            </w:r>
            <w:r w:rsidRPr="003A51AC">
              <w:rPr>
                <w:spacing w:val="-1"/>
                <w:sz w:val="24"/>
                <w:szCs w:val="24"/>
              </w:rPr>
              <w:t xml:space="preserve"> </w:t>
            </w:r>
            <w:r w:rsidRPr="003A51AC">
              <w:rPr>
                <w:sz w:val="24"/>
                <w:szCs w:val="24"/>
              </w:rPr>
              <w:t>магнитах</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2.7.2.2.60.</w:t>
            </w:r>
          </w:p>
        </w:tc>
        <w:tc>
          <w:tcPr>
            <w:tcW w:w="5493" w:type="dxa"/>
          </w:tcPr>
          <w:p w:rsidR="005D3D5C" w:rsidRPr="003A51AC" w:rsidRDefault="005D3D5C" w:rsidP="005D3D5C">
            <w:pPr>
              <w:pStyle w:val="TableParagraph"/>
              <w:tabs>
                <w:tab w:val="left" w:pos="1312"/>
                <w:tab w:val="left" w:pos="2922"/>
                <w:tab w:val="left" w:pos="3956"/>
                <w:tab w:val="left" w:pos="5280"/>
              </w:tabs>
              <w:spacing w:line="246" w:lineRule="exact"/>
              <w:rPr>
                <w:sz w:val="24"/>
                <w:szCs w:val="24"/>
                <w:lang w:val="ru-RU"/>
              </w:rPr>
            </w:pPr>
            <w:r w:rsidRPr="003A51AC">
              <w:rPr>
                <w:sz w:val="24"/>
                <w:szCs w:val="24"/>
                <w:lang w:val="ru-RU"/>
              </w:rPr>
              <w:t>Комплект</w:t>
            </w:r>
            <w:r w:rsidRPr="003A51AC">
              <w:rPr>
                <w:sz w:val="24"/>
                <w:szCs w:val="24"/>
                <w:lang w:val="ru-RU"/>
              </w:rPr>
              <w:tab/>
              <w:t>строительных</w:t>
            </w:r>
            <w:r w:rsidRPr="003A51AC">
              <w:rPr>
                <w:sz w:val="24"/>
                <w:szCs w:val="24"/>
                <w:lang w:val="ru-RU"/>
              </w:rPr>
              <w:tab/>
              <w:t>деталей</w:t>
            </w:r>
            <w:r w:rsidRPr="003A51AC">
              <w:rPr>
                <w:sz w:val="24"/>
                <w:szCs w:val="24"/>
                <w:lang w:val="ru-RU"/>
              </w:rPr>
              <w:tab/>
              <w:t>напольный</w:t>
            </w:r>
            <w:r w:rsidRPr="003A51AC">
              <w:rPr>
                <w:sz w:val="24"/>
                <w:szCs w:val="24"/>
                <w:lang w:val="ru-RU"/>
              </w:rPr>
              <w:tab/>
              <w:t>с</w:t>
            </w:r>
          </w:p>
          <w:p w:rsidR="005D3D5C" w:rsidRPr="003A51AC" w:rsidRDefault="005D3D5C" w:rsidP="005D3D5C">
            <w:pPr>
              <w:pStyle w:val="TableParagraph"/>
              <w:spacing w:before="37"/>
              <w:rPr>
                <w:sz w:val="24"/>
                <w:szCs w:val="24"/>
                <w:lang w:val="ru-RU"/>
              </w:rPr>
            </w:pPr>
            <w:r w:rsidRPr="003A51AC">
              <w:rPr>
                <w:sz w:val="24"/>
                <w:szCs w:val="24"/>
                <w:lang w:val="ru-RU"/>
              </w:rPr>
              <w:t>плоскостными</w:t>
            </w:r>
            <w:r w:rsidRPr="003A51AC">
              <w:rPr>
                <w:spacing w:val="-3"/>
                <w:sz w:val="24"/>
                <w:szCs w:val="24"/>
                <w:lang w:val="ru-RU"/>
              </w:rPr>
              <w:t xml:space="preserve"> </w:t>
            </w:r>
            <w:r w:rsidRPr="003A51AC">
              <w:rPr>
                <w:sz w:val="24"/>
                <w:szCs w:val="24"/>
                <w:lang w:val="ru-RU"/>
              </w:rPr>
              <w:t>элементами</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680B2E">
        <w:trPr>
          <w:trHeight w:val="583"/>
        </w:trPr>
        <w:tc>
          <w:tcPr>
            <w:tcW w:w="1385" w:type="dxa"/>
          </w:tcPr>
          <w:p w:rsidR="005D3D5C" w:rsidRPr="003A51AC" w:rsidRDefault="005D3D5C" w:rsidP="005D3D5C">
            <w:pPr>
              <w:pStyle w:val="TableParagraph"/>
              <w:spacing w:before="5"/>
              <w:rPr>
                <w:sz w:val="24"/>
                <w:szCs w:val="24"/>
              </w:rPr>
            </w:pPr>
          </w:p>
          <w:p w:rsidR="005D3D5C" w:rsidRPr="003A51AC" w:rsidRDefault="005D3D5C" w:rsidP="005D3D5C">
            <w:pPr>
              <w:pStyle w:val="TableParagraph"/>
              <w:ind w:left="129"/>
              <w:rPr>
                <w:sz w:val="24"/>
                <w:szCs w:val="24"/>
              </w:rPr>
            </w:pPr>
            <w:r w:rsidRPr="003A51AC">
              <w:rPr>
                <w:sz w:val="24"/>
                <w:szCs w:val="24"/>
              </w:rPr>
              <w:t>2.7.2.2.61.</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транспортных</w:t>
            </w:r>
            <w:r w:rsidRPr="003A51AC">
              <w:rPr>
                <w:spacing w:val="4"/>
                <w:sz w:val="24"/>
                <w:szCs w:val="24"/>
                <w:lang w:val="ru-RU"/>
              </w:rPr>
              <w:t xml:space="preserve"> </w:t>
            </w:r>
            <w:r w:rsidRPr="003A51AC">
              <w:rPr>
                <w:sz w:val="24"/>
                <w:szCs w:val="24"/>
                <w:lang w:val="ru-RU"/>
              </w:rPr>
              <w:t>средств</w:t>
            </w:r>
            <w:r w:rsidRPr="003A51AC">
              <w:rPr>
                <w:spacing w:val="5"/>
                <w:sz w:val="24"/>
                <w:szCs w:val="24"/>
                <w:lang w:val="ru-RU"/>
              </w:rPr>
              <w:t xml:space="preserve"> </w:t>
            </w:r>
            <w:r w:rsidRPr="003A51AC">
              <w:rPr>
                <w:sz w:val="24"/>
                <w:szCs w:val="24"/>
                <w:lang w:val="ru-RU"/>
              </w:rPr>
              <w:t>к</w:t>
            </w:r>
            <w:r w:rsidRPr="003A51AC">
              <w:rPr>
                <w:spacing w:val="6"/>
                <w:sz w:val="24"/>
                <w:szCs w:val="24"/>
                <w:lang w:val="ru-RU"/>
              </w:rPr>
              <w:t xml:space="preserve"> </w:t>
            </w:r>
            <w:r w:rsidRPr="003A51AC">
              <w:rPr>
                <w:sz w:val="24"/>
                <w:szCs w:val="24"/>
                <w:lang w:val="ru-RU"/>
              </w:rPr>
              <w:t>напольному</w:t>
            </w:r>
            <w:r w:rsidRPr="003A51AC">
              <w:rPr>
                <w:spacing w:val="3"/>
                <w:sz w:val="24"/>
                <w:szCs w:val="24"/>
                <w:lang w:val="ru-RU"/>
              </w:rPr>
              <w:t xml:space="preserve"> </w:t>
            </w:r>
            <w:r w:rsidRPr="003A51AC">
              <w:rPr>
                <w:sz w:val="24"/>
                <w:szCs w:val="24"/>
                <w:lang w:val="ru-RU"/>
              </w:rPr>
              <w:t>коврику</w:t>
            </w:r>
          </w:p>
          <w:p w:rsidR="005D3D5C" w:rsidRPr="003A51AC" w:rsidRDefault="005D3D5C" w:rsidP="005D3D5C">
            <w:pPr>
              <w:pStyle w:val="TableParagraph"/>
              <w:spacing w:before="38"/>
              <w:rPr>
                <w:sz w:val="24"/>
                <w:szCs w:val="24"/>
              </w:rPr>
            </w:pPr>
            <w:r w:rsidRPr="003A51AC">
              <w:rPr>
                <w:sz w:val="24"/>
                <w:szCs w:val="24"/>
              </w:rPr>
              <w:t>«Дорожное</w:t>
            </w:r>
            <w:r w:rsidRPr="003A51AC">
              <w:rPr>
                <w:spacing w:val="-6"/>
                <w:sz w:val="24"/>
                <w:szCs w:val="24"/>
              </w:rPr>
              <w:t xml:space="preserve"> </w:t>
            </w:r>
            <w:r w:rsidRPr="003A51AC">
              <w:rPr>
                <w:sz w:val="24"/>
                <w:szCs w:val="24"/>
              </w:rPr>
              <w:t>движение»</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2.7.2.2.62.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цифровых</w:t>
            </w:r>
            <w:r w:rsidRPr="003A51AC">
              <w:rPr>
                <w:spacing w:val="62"/>
                <w:sz w:val="24"/>
                <w:szCs w:val="24"/>
                <w:lang w:val="ru-RU"/>
              </w:rPr>
              <w:t xml:space="preserve"> </w:t>
            </w:r>
            <w:r w:rsidRPr="003A51AC">
              <w:rPr>
                <w:sz w:val="24"/>
                <w:szCs w:val="24"/>
                <w:lang w:val="ru-RU"/>
              </w:rPr>
              <w:t>записей</w:t>
            </w:r>
            <w:r w:rsidRPr="003A51AC">
              <w:rPr>
                <w:spacing w:val="61"/>
                <w:sz w:val="24"/>
                <w:szCs w:val="24"/>
                <w:lang w:val="ru-RU"/>
              </w:rPr>
              <w:t xml:space="preserve"> </w:t>
            </w:r>
            <w:r w:rsidRPr="003A51AC">
              <w:rPr>
                <w:sz w:val="24"/>
                <w:szCs w:val="24"/>
                <w:lang w:val="ru-RU"/>
              </w:rPr>
              <w:t>с</w:t>
            </w:r>
            <w:r w:rsidRPr="003A51AC">
              <w:rPr>
                <w:spacing w:val="59"/>
                <w:sz w:val="24"/>
                <w:szCs w:val="24"/>
                <w:lang w:val="ru-RU"/>
              </w:rPr>
              <w:t xml:space="preserve"> </w:t>
            </w:r>
            <w:r w:rsidRPr="003A51AC">
              <w:rPr>
                <w:sz w:val="24"/>
                <w:szCs w:val="24"/>
                <w:lang w:val="ru-RU"/>
              </w:rPr>
              <w:t>русскими</w:t>
            </w:r>
            <w:r w:rsidRPr="003A51AC">
              <w:rPr>
                <w:spacing w:val="62"/>
                <w:sz w:val="24"/>
                <w:szCs w:val="24"/>
                <w:lang w:val="ru-RU"/>
              </w:rPr>
              <w:t xml:space="preserve"> </w:t>
            </w:r>
            <w:r w:rsidRPr="003A51AC">
              <w:rPr>
                <w:sz w:val="24"/>
                <w:szCs w:val="24"/>
                <w:lang w:val="ru-RU"/>
              </w:rPr>
              <w:t>народными</w:t>
            </w:r>
          </w:p>
          <w:p w:rsidR="005D3D5C" w:rsidRPr="003A51AC" w:rsidRDefault="005D3D5C" w:rsidP="005D3D5C">
            <w:pPr>
              <w:pStyle w:val="TableParagraph"/>
              <w:spacing w:before="37"/>
              <w:rPr>
                <w:sz w:val="24"/>
                <w:szCs w:val="24"/>
                <w:lang w:val="ru-RU"/>
              </w:rPr>
            </w:pPr>
            <w:r w:rsidRPr="003A51AC">
              <w:rPr>
                <w:sz w:val="24"/>
                <w:szCs w:val="24"/>
                <w:lang w:val="ru-RU"/>
              </w:rPr>
              <w:lastRenderedPageBreak/>
              <w:t>песнями</w:t>
            </w:r>
            <w:r w:rsidRPr="003A51AC">
              <w:rPr>
                <w:spacing w:val="-5"/>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детей</w:t>
            </w:r>
            <w:r w:rsidRPr="003A51AC">
              <w:rPr>
                <w:spacing w:val="-3"/>
                <w:sz w:val="24"/>
                <w:szCs w:val="24"/>
                <w:lang w:val="ru-RU"/>
              </w:rPr>
              <w:t xml:space="preserve"> </w:t>
            </w:r>
            <w:r w:rsidRPr="003A51AC">
              <w:rPr>
                <w:sz w:val="24"/>
                <w:szCs w:val="24"/>
                <w:lang w:val="ru-RU"/>
              </w:rPr>
              <w:t>дошкольного</w:t>
            </w:r>
            <w:r w:rsidRPr="003A51AC">
              <w:rPr>
                <w:spacing w:val="-3"/>
                <w:sz w:val="24"/>
                <w:szCs w:val="24"/>
                <w:lang w:val="ru-RU"/>
              </w:rPr>
              <w:t xml:space="preserve"> </w:t>
            </w:r>
            <w:r w:rsidRPr="003A51AC">
              <w:rPr>
                <w:sz w:val="24"/>
                <w:szCs w:val="24"/>
                <w:lang w:val="ru-RU"/>
              </w:rPr>
              <w:t>возраста</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lastRenderedPageBreak/>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lastRenderedPageBreak/>
              <w:t>2.7.2.2.63.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Комплект</w:t>
            </w:r>
            <w:r w:rsidRPr="003A51AC">
              <w:rPr>
                <w:spacing w:val="-8"/>
                <w:sz w:val="24"/>
                <w:szCs w:val="24"/>
                <w:lang w:val="ru-RU"/>
              </w:rPr>
              <w:t xml:space="preserve"> </w:t>
            </w:r>
            <w:r w:rsidRPr="003A51AC">
              <w:rPr>
                <w:sz w:val="24"/>
                <w:szCs w:val="24"/>
                <w:lang w:val="ru-RU"/>
              </w:rPr>
              <w:t>цифровых</w:t>
            </w:r>
            <w:r w:rsidRPr="003A51AC">
              <w:rPr>
                <w:spacing w:val="-8"/>
                <w:sz w:val="24"/>
                <w:szCs w:val="24"/>
                <w:lang w:val="ru-RU"/>
              </w:rPr>
              <w:t xml:space="preserve"> </w:t>
            </w:r>
            <w:r w:rsidRPr="003A51AC">
              <w:rPr>
                <w:sz w:val="24"/>
                <w:szCs w:val="24"/>
                <w:lang w:val="ru-RU"/>
              </w:rPr>
              <w:t>записей</w:t>
            </w:r>
            <w:r w:rsidRPr="003A51AC">
              <w:rPr>
                <w:spacing w:val="-8"/>
                <w:sz w:val="24"/>
                <w:szCs w:val="24"/>
                <w:lang w:val="ru-RU"/>
              </w:rPr>
              <w:t xml:space="preserve"> </w:t>
            </w:r>
            <w:r w:rsidRPr="003A51AC">
              <w:rPr>
                <w:sz w:val="24"/>
                <w:szCs w:val="24"/>
                <w:lang w:val="ru-RU"/>
              </w:rPr>
              <w:t>со</w:t>
            </w:r>
            <w:r w:rsidRPr="003A51AC">
              <w:rPr>
                <w:spacing w:val="-8"/>
                <w:sz w:val="24"/>
                <w:szCs w:val="24"/>
                <w:lang w:val="ru-RU"/>
              </w:rPr>
              <w:t xml:space="preserve"> </w:t>
            </w:r>
            <w:r w:rsidRPr="003A51AC">
              <w:rPr>
                <w:sz w:val="24"/>
                <w:szCs w:val="24"/>
                <w:lang w:val="ru-RU"/>
              </w:rPr>
              <w:t>звуками</w:t>
            </w:r>
            <w:r w:rsidRPr="003A51AC">
              <w:rPr>
                <w:spacing w:val="-8"/>
                <w:sz w:val="24"/>
                <w:szCs w:val="24"/>
                <w:lang w:val="ru-RU"/>
              </w:rPr>
              <w:t xml:space="preserve"> </w:t>
            </w:r>
            <w:r w:rsidRPr="003A51AC">
              <w:rPr>
                <w:sz w:val="24"/>
                <w:szCs w:val="24"/>
                <w:lang w:val="ru-RU"/>
              </w:rPr>
              <w:t>природы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2.7.2.2.64.</w:t>
            </w:r>
          </w:p>
        </w:tc>
        <w:tc>
          <w:tcPr>
            <w:tcW w:w="5493" w:type="dxa"/>
          </w:tcPr>
          <w:p w:rsidR="005D3D5C" w:rsidRPr="003A51AC" w:rsidRDefault="005D3D5C" w:rsidP="005D3D5C">
            <w:pPr>
              <w:pStyle w:val="TableParagraph"/>
              <w:rPr>
                <w:sz w:val="24"/>
                <w:szCs w:val="24"/>
              </w:rPr>
            </w:pPr>
            <w:r w:rsidRPr="003A51AC">
              <w:rPr>
                <w:sz w:val="24"/>
                <w:szCs w:val="24"/>
              </w:rPr>
              <w:t>Конструктор</w:t>
            </w:r>
            <w:r w:rsidRPr="003A51AC">
              <w:rPr>
                <w:spacing w:val="-10"/>
                <w:sz w:val="24"/>
                <w:szCs w:val="24"/>
              </w:rPr>
              <w:t xml:space="preserve"> </w:t>
            </w:r>
            <w:r w:rsidRPr="003A51AC">
              <w:rPr>
                <w:sz w:val="24"/>
                <w:szCs w:val="24"/>
              </w:rPr>
              <w:t>магнитный</w:t>
            </w:r>
            <w:r w:rsidRPr="003A51AC">
              <w:rPr>
                <w:spacing w:val="-11"/>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2.7.2.2.65.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Конструктор</w:t>
            </w:r>
            <w:r w:rsidRPr="003A51AC">
              <w:rPr>
                <w:spacing w:val="4"/>
                <w:sz w:val="24"/>
                <w:szCs w:val="24"/>
                <w:lang w:val="ru-RU"/>
              </w:rPr>
              <w:t xml:space="preserve"> </w:t>
            </w:r>
            <w:r w:rsidRPr="003A51AC">
              <w:rPr>
                <w:sz w:val="24"/>
                <w:szCs w:val="24"/>
                <w:lang w:val="ru-RU"/>
              </w:rPr>
              <w:t>с</w:t>
            </w:r>
            <w:r w:rsidRPr="003A51AC">
              <w:rPr>
                <w:spacing w:val="56"/>
                <w:sz w:val="24"/>
                <w:szCs w:val="24"/>
                <w:lang w:val="ru-RU"/>
              </w:rPr>
              <w:t xml:space="preserve"> </w:t>
            </w:r>
            <w:r w:rsidRPr="003A51AC">
              <w:rPr>
                <w:sz w:val="24"/>
                <w:szCs w:val="24"/>
                <w:lang w:val="ru-RU"/>
              </w:rPr>
              <w:t>соединением</w:t>
            </w:r>
            <w:r w:rsidRPr="003A51AC">
              <w:rPr>
                <w:spacing w:val="57"/>
                <w:sz w:val="24"/>
                <w:szCs w:val="24"/>
                <w:lang w:val="ru-RU"/>
              </w:rPr>
              <w:t xml:space="preserve"> </w:t>
            </w:r>
            <w:r w:rsidRPr="003A51AC">
              <w:rPr>
                <w:sz w:val="24"/>
                <w:szCs w:val="24"/>
                <w:lang w:val="ru-RU"/>
              </w:rPr>
              <w:t>в</w:t>
            </w:r>
            <w:r w:rsidRPr="003A51AC">
              <w:rPr>
                <w:spacing w:val="57"/>
                <w:sz w:val="24"/>
                <w:szCs w:val="24"/>
                <w:lang w:val="ru-RU"/>
              </w:rPr>
              <w:t xml:space="preserve"> </w:t>
            </w:r>
            <w:r w:rsidRPr="003A51AC">
              <w:rPr>
                <w:sz w:val="24"/>
                <w:szCs w:val="24"/>
                <w:lang w:val="ru-RU"/>
              </w:rPr>
              <w:t>различных</w:t>
            </w:r>
            <w:r w:rsidRPr="003A51AC">
              <w:rPr>
                <w:spacing w:val="58"/>
                <w:sz w:val="24"/>
                <w:szCs w:val="24"/>
                <w:lang w:val="ru-RU"/>
              </w:rPr>
              <w:t xml:space="preserve"> </w:t>
            </w:r>
            <w:r w:rsidRPr="003A51AC">
              <w:rPr>
                <w:sz w:val="24"/>
                <w:szCs w:val="24"/>
                <w:lang w:val="ru-RU"/>
              </w:rPr>
              <w:t>плоскостях</w:t>
            </w:r>
          </w:p>
          <w:p w:rsidR="005D3D5C" w:rsidRPr="003A51AC" w:rsidRDefault="005D3D5C" w:rsidP="005D3D5C">
            <w:pPr>
              <w:pStyle w:val="TableParagraph"/>
              <w:spacing w:before="37"/>
              <w:rPr>
                <w:sz w:val="24"/>
                <w:szCs w:val="24"/>
              </w:rPr>
            </w:pPr>
            <w:r w:rsidRPr="003A51AC">
              <w:rPr>
                <w:sz w:val="24"/>
                <w:szCs w:val="24"/>
              </w:rPr>
              <w:t>пластиковый</w:t>
            </w:r>
            <w:r w:rsidRPr="003A51AC">
              <w:rPr>
                <w:spacing w:val="-11"/>
                <w:sz w:val="24"/>
                <w:szCs w:val="24"/>
              </w:rPr>
              <w:t xml:space="preserve"> </w:t>
            </w:r>
            <w:r w:rsidRPr="003A51AC">
              <w:rPr>
                <w:sz w:val="24"/>
                <w:szCs w:val="24"/>
              </w:rPr>
              <w:t>настольный</w:t>
            </w:r>
            <w:r w:rsidRPr="003A51AC">
              <w:rPr>
                <w:spacing w:val="-12"/>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2.7.2.2.66.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Конструкторы</w:t>
            </w:r>
            <w:r w:rsidRPr="003A51AC">
              <w:rPr>
                <w:spacing w:val="54"/>
                <w:sz w:val="24"/>
                <w:szCs w:val="24"/>
                <w:lang w:val="ru-RU"/>
              </w:rPr>
              <w:t xml:space="preserve"> </w:t>
            </w:r>
            <w:r w:rsidRPr="003A51AC">
              <w:rPr>
                <w:sz w:val="24"/>
                <w:szCs w:val="24"/>
                <w:lang w:val="ru-RU"/>
              </w:rPr>
              <w:t>из</w:t>
            </w:r>
            <w:r w:rsidRPr="003A51AC">
              <w:rPr>
                <w:spacing w:val="52"/>
                <w:sz w:val="24"/>
                <w:szCs w:val="24"/>
                <w:lang w:val="ru-RU"/>
              </w:rPr>
              <w:t xml:space="preserve"> </w:t>
            </w:r>
            <w:r w:rsidRPr="003A51AC">
              <w:rPr>
                <w:sz w:val="24"/>
                <w:szCs w:val="24"/>
                <w:lang w:val="ru-RU"/>
              </w:rPr>
              <w:t>элементов</w:t>
            </w:r>
            <w:r w:rsidRPr="003A51AC">
              <w:rPr>
                <w:spacing w:val="53"/>
                <w:sz w:val="24"/>
                <w:szCs w:val="24"/>
                <w:lang w:val="ru-RU"/>
              </w:rPr>
              <w:t xml:space="preserve"> </w:t>
            </w:r>
            <w:r w:rsidRPr="003A51AC">
              <w:rPr>
                <w:sz w:val="24"/>
                <w:szCs w:val="24"/>
                <w:lang w:val="ru-RU"/>
              </w:rPr>
              <w:t>с</w:t>
            </w:r>
            <w:r w:rsidRPr="003A51AC">
              <w:rPr>
                <w:spacing w:val="54"/>
                <w:sz w:val="24"/>
                <w:szCs w:val="24"/>
                <w:lang w:val="ru-RU"/>
              </w:rPr>
              <w:t xml:space="preserve"> </w:t>
            </w:r>
            <w:r w:rsidRPr="003A51AC">
              <w:rPr>
                <w:sz w:val="24"/>
                <w:szCs w:val="24"/>
                <w:lang w:val="ru-RU"/>
              </w:rPr>
              <w:t>изображениями</w:t>
            </w:r>
            <w:r w:rsidRPr="003A51AC">
              <w:rPr>
                <w:spacing w:val="53"/>
                <w:sz w:val="24"/>
                <w:szCs w:val="24"/>
                <w:lang w:val="ru-RU"/>
              </w:rPr>
              <w:t xml:space="preserve"> </w:t>
            </w:r>
            <w:r w:rsidRPr="003A51AC">
              <w:rPr>
                <w:sz w:val="24"/>
                <w:szCs w:val="24"/>
                <w:lang w:val="ru-RU"/>
              </w:rPr>
              <w:t>частей</w:t>
            </w:r>
          </w:p>
          <w:p w:rsidR="005D3D5C" w:rsidRPr="003A51AC" w:rsidRDefault="005D3D5C" w:rsidP="005D3D5C">
            <w:pPr>
              <w:pStyle w:val="TableParagraph"/>
              <w:spacing w:line="290" w:lineRule="atLeast"/>
              <w:ind w:right="90"/>
              <w:rPr>
                <w:sz w:val="24"/>
                <w:szCs w:val="24"/>
                <w:lang w:val="ru-RU"/>
              </w:rPr>
            </w:pPr>
            <w:r w:rsidRPr="003A51AC">
              <w:rPr>
                <w:sz w:val="24"/>
                <w:szCs w:val="24"/>
                <w:lang w:val="ru-RU"/>
              </w:rPr>
              <w:t>тела,</w:t>
            </w:r>
            <w:r w:rsidRPr="003A51AC">
              <w:rPr>
                <w:spacing w:val="47"/>
                <w:sz w:val="24"/>
                <w:szCs w:val="24"/>
                <w:lang w:val="ru-RU"/>
              </w:rPr>
              <w:t xml:space="preserve"> </w:t>
            </w:r>
            <w:r w:rsidRPr="003A51AC">
              <w:rPr>
                <w:sz w:val="24"/>
                <w:szCs w:val="24"/>
                <w:lang w:val="ru-RU"/>
              </w:rPr>
              <w:t>лица,</w:t>
            </w:r>
            <w:r w:rsidRPr="003A51AC">
              <w:rPr>
                <w:spacing w:val="48"/>
                <w:sz w:val="24"/>
                <w:szCs w:val="24"/>
                <w:lang w:val="ru-RU"/>
              </w:rPr>
              <w:t xml:space="preserve"> </w:t>
            </w:r>
            <w:r w:rsidRPr="003A51AC">
              <w:rPr>
                <w:sz w:val="24"/>
                <w:szCs w:val="24"/>
                <w:lang w:val="ru-RU"/>
              </w:rPr>
              <w:t>элементов</w:t>
            </w:r>
            <w:r w:rsidRPr="003A51AC">
              <w:rPr>
                <w:spacing w:val="43"/>
                <w:sz w:val="24"/>
                <w:szCs w:val="24"/>
                <w:lang w:val="ru-RU"/>
              </w:rPr>
              <w:t xml:space="preserve"> </w:t>
            </w:r>
            <w:r w:rsidRPr="003A51AC">
              <w:rPr>
                <w:sz w:val="24"/>
                <w:szCs w:val="24"/>
                <w:lang w:val="ru-RU"/>
              </w:rPr>
              <w:t>одежды</w:t>
            </w:r>
            <w:r w:rsidRPr="003A51AC">
              <w:rPr>
                <w:spacing w:val="47"/>
                <w:sz w:val="24"/>
                <w:szCs w:val="24"/>
                <w:lang w:val="ru-RU"/>
              </w:rPr>
              <w:t xml:space="preserve"> </w:t>
            </w:r>
            <w:r w:rsidRPr="003A51AC">
              <w:rPr>
                <w:sz w:val="24"/>
                <w:szCs w:val="24"/>
                <w:lang w:val="ru-RU"/>
              </w:rPr>
              <w:t>для</w:t>
            </w:r>
            <w:r w:rsidRPr="003A51AC">
              <w:rPr>
                <w:spacing w:val="46"/>
                <w:sz w:val="24"/>
                <w:szCs w:val="24"/>
                <w:lang w:val="ru-RU"/>
              </w:rPr>
              <w:t xml:space="preserve"> </w:t>
            </w:r>
            <w:r w:rsidRPr="003A51AC">
              <w:rPr>
                <w:sz w:val="24"/>
                <w:szCs w:val="24"/>
                <w:lang w:val="ru-RU"/>
              </w:rPr>
              <w:t>создания</w:t>
            </w:r>
            <w:r w:rsidRPr="003A51AC">
              <w:rPr>
                <w:spacing w:val="46"/>
                <w:sz w:val="24"/>
                <w:szCs w:val="24"/>
                <w:lang w:val="ru-RU"/>
              </w:rPr>
              <w:t xml:space="preserve"> </w:t>
            </w:r>
            <w:r w:rsidRPr="003A51AC">
              <w:rPr>
                <w:sz w:val="24"/>
                <w:szCs w:val="24"/>
                <w:lang w:val="ru-RU"/>
              </w:rPr>
              <w:t>фигурок,</w:t>
            </w:r>
            <w:r w:rsidRPr="003A51AC">
              <w:rPr>
                <w:spacing w:val="-52"/>
                <w:sz w:val="24"/>
                <w:szCs w:val="24"/>
                <w:lang w:val="ru-RU"/>
              </w:rPr>
              <w:t xml:space="preserve"> </w:t>
            </w:r>
            <w:r w:rsidRPr="003A51AC">
              <w:rPr>
                <w:sz w:val="24"/>
                <w:szCs w:val="24"/>
                <w:lang w:val="ru-RU"/>
              </w:rPr>
              <w:t>выражающих</w:t>
            </w:r>
            <w:r w:rsidRPr="003A51AC">
              <w:rPr>
                <w:spacing w:val="-1"/>
                <w:sz w:val="24"/>
                <w:szCs w:val="24"/>
                <w:lang w:val="ru-RU"/>
              </w:rPr>
              <w:t xml:space="preserve"> </w:t>
            </w:r>
            <w:r w:rsidRPr="003A51AC">
              <w:rPr>
                <w:sz w:val="24"/>
                <w:szCs w:val="24"/>
                <w:lang w:val="ru-RU"/>
              </w:rPr>
              <w:t>разные эмоции</w:t>
            </w:r>
            <w:r w:rsidRPr="003A51AC">
              <w:rPr>
                <w:spacing w:val="-1"/>
                <w:sz w:val="24"/>
                <w:szCs w:val="24"/>
                <w:lang w:val="ru-RU"/>
              </w:rPr>
              <w:t xml:space="preserve"> </w:t>
            </w:r>
            <w:r w:rsidRPr="003A51AC">
              <w:rPr>
                <w:sz w:val="24"/>
                <w:szCs w:val="24"/>
                <w:lang w:val="ru-RU"/>
              </w:rPr>
              <w:t>– 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2.7.2.2.67.</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Конструкторы</w:t>
            </w:r>
            <w:r w:rsidRPr="003A51AC">
              <w:rPr>
                <w:spacing w:val="67"/>
                <w:sz w:val="24"/>
                <w:szCs w:val="24"/>
                <w:lang w:val="ru-RU"/>
              </w:rPr>
              <w:t xml:space="preserve"> </w:t>
            </w:r>
            <w:r w:rsidRPr="003A51AC">
              <w:rPr>
                <w:sz w:val="24"/>
                <w:szCs w:val="24"/>
                <w:lang w:val="ru-RU"/>
              </w:rPr>
              <w:t xml:space="preserve">с  </w:t>
            </w:r>
            <w:r w:rsidRPr="003A51AC">
              <w:rPr>
                <w:spacing w:val="8"/>
                <w:sz w:val="24"/>
                <w:szCs w:val="24"/>
                <w:lang w:val="ru-RU"/>
              </w:rPr>
              <w:t xml:space="preserve"> </w:t>
            </w:r>
            <w:r w:rsidRPr="003A51AC">
              <w:rPr>
                <w:sz w:val="24"/>
                <w:szCs w:val="24"/>
                <w:lang w:val="ru-RU"/>
              </w:rPr>
              <w:t xml:space="preserve">пластмассовыми  </w:t>
            </w:r>
            <w:r w:rsidRPr="003A51AC">
              <w:rPr>
                <w:spacing w:val="7"/>
                <w:sz w:val="24"/>
                <w:szCs w:val="24"/>
                <w:lang w:val="ru-RU"/>
              </w:rPr>
              <w:t xml:space="preserve"> </w:t>
            </w:r>
            <w:r w:rsidRPr="003A51AC">
              <w:rPr>
                <w:sz w:val="24"/>
                <w:szCs w:val="24"/>
                <w:lang w:val="ru-RU"/>
              </w:rPr>
              <w:t xml:space="preserve">деталями  </w:t>
            </w:r>
            <w:r w:rsidRPr="003A51AC">
              <w:rPr>
                <w:spacing w:val="10"/>
                <w:sz w:val="24"/>
                <w:szCs w:val="24"/>
                <w:lang w:val="ru-RU"/>
              </w:rPr>
              <w:t xml:space="preserve"> </w:t>
            </w:r>
            <w:r w:rsidRPr="003A51AC">
              <w:rPr>
                <w:sz w:val="24"/>
                <w:szCs w:val="24"/>
                <w:lang w:val="ru-RU"/>
              </w:rPr>
              <w:t>разных</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bl>
    <w:p w:rsidR="005D3D5C" w:rsidRPr="003A51AC" w:rsidRDefault="005D3D5C" w:rsidP="00760868">
      <w:pPr>
        <w:shd w:val="clear" w:color="auto" w:fill="FFFFFF"/>
        <w:spacing w:line="240" w:lineRule="auto"/>
        <w:ind w:firstLine="567"/>
        <w:rPr>
          <w:sz w:val="24"/>
          <w:szCs w:val="24"/>
          <w:highlight w:val="yellow"/>
        </w:rPr>
      </w:pPr>
    </w:p>
    <w:p w:rsidR="00760868" w:rsidRPr="003A51AC" w:rsidRDefault="00760868" w:rsidP="00760868">
      <w:pPr>
        <w:shd w:val="clear" w:color="auto" w:fill="FFFFFF"/>
        <w:spacing w:line="240" w:lineRule="auto"/>
        <w:ind w:firstLine="567"/>
        <w:rPr>
          <w:sz w:val="24"/>
          <w:szCs w:val="24"/>
          <w:highlight w:val="yellow"/>
        </w:rPr>
      </w:pPr>
    </w:p>
    <w:p w:rsidR="00760868" w:rsidRPr="003A51AC" w:rsidRDefault="00760868" w:rsidP="00760868">
      <w:pPr>
        <w:shd w:val="clear" w:color="auto" w:fill="FFFFFF"/>
        <w:spacing w:line="240" w:lineRule="auto"/>
        <w:ind w:firstLine="567"/>
        <w:rPr>
          <w:sz w:val="24"/>
          <w:szCs w:val="24"/>
          <w:highlight w:val="yellow"/>
        </w:rPr>
      </w:pPr>
    </w:p>
    <w:p w:rsidR="00760868" w:rsidRPr="003A51AC" w:rsidRDefault="00760868" w:rsidP="00760868">
      <w:pPr>
        <w:shd w:val="clear" w:color="auto" w:fill="FFFFFF"/>
        <w:spacing w:line="240" w:lineRule="auto"/>
        <w:ind w:firstLine="567"/>
        <w:rPr>
          <w:sz w:val="24"/>
          <w:szCs w:val="24"/>
          <w:highlight w:val="yellow"/>
        </w:rPr>
      </w:pPr>
    </w:p>
    <w:tbl>
      <w:tblPr>
        <w:tblStyle w:val="TableNormal"/>
        <w:tblW w:w="10082"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429"/>
      </w:tblGrid>
      <w:tr w:rsidR="005D3D5C" w:rsidRPr="003A51AC" w:rsidTr="00680B2E">
        <w:trPr>
          <w:trHeight w:val="580"/>
        </w:trPr>
        <w:tc>
          <w:tcPr>
            <w:tcW w:w="1385" w:type="dxa"/>
            <w:tcBorders>
              <w:bottom w:val="single" w:sz="6" w:space="0" w:color="000000"/>
            </w:tcBorders>
          </w:tcPr>
          <w:p w:rsidR="005D3D5C" w:rsidRPr="003A51AC" w:rsidRDefault="005D3D5C" w:rsidP="005D3D5C">
            <w:pPr>
              <w:pStyle w:val="TableParagraph"/>
              <w:rPr>
                <w:sz w:val="24"/>
                <w:szCs w:val="24"/>
              </w:rPr>
            </w:pPr>
          </w:p>
        </w:tc>
        <w:tc>
          <w:tcPr>
            <w:tcW w:w="5493" w:type="dxa"/>
            <w:tcBorders>
              <w:bottom w:val="single" w:sz="6" w:space="0" w:color="000000"/>
            </w:tcBorders>
          </w:tcPr>
          <w:p w:rsidR="005D3D5C" w:rsidRPr="003A51AC" w:rsidRDefault="005D3D5C" w:rsidP="005D3D5C">
            <w:pPr>
              <w:pStyle w:val="TableParagraph"/>
              <w:spacing w:line="246" w:lineRule="exact"/>
              <w:rPr>
                <w:sz w:val="24"/>
                <w:szCs w:val="24"/>
                <w:lang w:val="ru-RU"/>
              </w:rPr>
            </w:pPr>
            <w:r w:rsidRPr="003A51AC">
              <w:rPr>
                <w:sz w:val="24"/>
                <w:szCs w:val="24"/>
                <w:lang w:val="ru-RU"/>
              </w:rPr>
              <w:t>конфигураций</w:t>
            </w:r>
            <w:r w:rsidRPr="003A51AC">
              <w:rPr>
                <w:spacing w:val="50"/>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соединением</w:t>
            </w:r>
            <w:r w:rsidRPr="003A51AC">
              <w:rPr>
                <w:spacing w:val="51"/>
                <w:sz w:val="24"/>
                <w:szCs w:val="24"/>
                <w:lang w:val="ru-RU"/>
              </w:rPr>
              <w:t xml:space="preserve"> </w:t>
            </w:r>
            <w:r w:rsidRPr="003A51AC">
              <w:rPr>
                <w:sz w:val="24"/>
                <w:szCs w:val="24"/>
                <w:lang w:val="ru-RU"/>
              </w:rPr>
              <w:t>их</w:t>
            </w:r>
            <w:r w:rsidRPr="003A51AC">
              <w:rPr>
                <w:spacing w:val="50"/>
                <w:sz w:val="24"/>
                <w:szCs w:val="24"/>
                <w:lang w:val="ru-RU"/>
              </w:rPr>
              <w:t xml:space="preserve"> </w:t>
            </w:r>
            <w:r w:rsidRPr="003A51AC">
              <w:rPr>
                <w:sz w:val="24"/>
                <w:szCs w:val="24"/>
                <w:lang w:val="ru-RU"/>
              </w:rPr>
              <w:t>с</w:t>
            </w:r>
            <w:r w:rsidRPr="003A51AC">
              <w:rPr>
                <w:spacing w:val="51"/>
                <w:sz w:val="24"/>
                <w:szCs w:val="24"/>
                <w:lang w:val="ru-RU"/>
              </w:rPr>
              <w:t xml:space="preserve"> </w:t>
            </w:r>
            <w:r w:rsidRPr="003A51AC">
              <w:rPr>
                <w:sz w:val="24"/>
                <w:szCs w:val="24"/>
                <w:lang w:val="ru-RU"/>
              </w:rPr>
              <w:t>помощью</w:t>
            </w:r>
            <w:r w:rsidRPr="003A51AC">
              <w:rPr>
                <w:spacing w:val="52"/>
                <w:sz w:val="24"/>
                <w:szCs w:val="24"/>
                <w:lang w:val="ru-RU"/>
              </w:rPr>
              <w:t xml:space="preserve"> </w:t>
            </w:r>
            <w:r w:rsidRPr="003A51AC">
              <w:rPr>
                <w:sz w:val="24"/>
                <w:szCs w:val="24"/>
                <w:lang w:val="ru-RU"/>
              </w:rPr>
              <w:t>болтов,</w:t>
            </w:r>
          </w:p>
          <w:p w:rsidR="005D3D5C" w:rsidRPr="003A51AC" w:rsidRDefault="005D3D5C" w:rsidP="005D3D5C">
            <w:pPr>
              <w:pStyle w:val="TableParagraph"/>
              <w:spacing w:before="37"/>
              <w:rPr>
                <w:sz w:val="24"/>
                <w:szCs w:val="24"/>
                <w:lang w:val="ru-RU"/>
              </w:rPr>
            </w:pPr>
            <w:r w:rsidRPr="003A51AC">
              <w:rPr>
                <w:sz w:val="24"/>
                <w:szCs w:val="24"/>
                <w:lang w:val="ru-RU"/>
              </w:rPr>
              <w:t>гаек</w:t>
            </w:r>
            <w:r w:rsidRPr="003A51AC">
              <w:rPr>
                <w:spacing w:val="-3"/>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других</w:t>
            </w:r>
            <w:r w:rsidRPr="003A51AC">
              <w:rPr>
                <w:spacing w:val="-1"/>
                <w:sz w:val="24"/>
                <w:szCs w:val="24"/>
                <w:lang w:val="ru-RU"/>
              </w:rPr>
              <w:t xml:space="preserve"> </w:t>
            </w:r>
            <w:r w:rsidRPr="003A51AC">
              <w:rPr>
                <w:sz w:val="24"/>
                <w:szCs w:val="24"/>
                <w:lang w:val="ru-RU"/>
              </w:rPr>
              <w:t>соединительных</w:t>
            </w:r>
            <w:r w:rsidRPr="003A51AC">
              <w:rPr>
                <w:spacing w:val="-1"/>
                <w:sz w:val="24"/>
                <w:szCs w:val="24"/>
                <w:lang w:val="ru-RU"/>
              </w:rPr>
              <w:t xml:space="preserve"> </w:t>
            </w:r>
            <w:r w:rsidRPr="003A51AC">
              <w:rPr>
                <w:sz w:val="24"/>
                <w:szCs w:val="24"/>
                <w:lang w:val="ru-RU"/>
              </w:rPr>
              <w:t>элементов</w:t>
            </w:r>
            <w:r w:rsidRPr="003A51AC">
              <w:rPr>
                <w:spacing w:val="-1"/>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Borders>
              <w:bottom w:val="single" w:sz="6" w:space="0" w:color="000000"/>
            </w:tcBorders>
          </w:tcPr>
          <w:p w:rsidR="005D3D5C" w:rsidRPr="003A51AC" w:rsidRDefault="005D3D5C" w:rsidP="005D3D5C">
            <w:pPr>
              <w:pStyle w:val="TableParagraph"/>
              <w:rPr>
                <w:sz w:val="24"/>
                <w:szCs w:val="24"/>
                <w:lang w:val="ru-RU"/>
              </w:rPr>
            </w:pPr>
          </w:p>
        </w:tc>
        <w:tc>
          <w:tcPr>
            <w:tcW w:w="1020" w:type="dxa"/>
            <w:tcBorders>
              <w:bottom w:val="single" w:sz="6" w:space="0" w:color="000000"/>
            </w:tcBorders>
          </w:tcPr>
          <w:p w:rsidR="005D3D5C" w:rsidRPr="003A51AC" w:rsidRDefault="005D3D5C" w:rsidP="005D3D5C">
            <w:pPr>
              <w:pStyle w:val="TableParagraph"/>
              <w:rPr>
                <w:sz w:val="24"/>
                <w:szCs w:val="24"/>
                <w:lang w:val="ru-RU"/>
              </w:rPr>
            </w:pPr>
          </w:p>
        </w:tc>
        <w:tc>
          <w:tcPr>
            <w:tcW w:w="1035" w:type="dxa"/>
            <w:tcBorders>
              <w:bottom w:val="single" w:sz="6" w:space="0" w:color="000000"/>
            </w:tcBorders>
          </w:tcPr>
          <w:p w:rsidR="005D3D5C" w:rsidRPr="003A51AC" w:rsidRDefault="005D3D5C" w:rsidP="005D3D5C">
            <w:pPr>
              <w:pStyle w:val="TableParagraph"/>
              <w:rPr>
                <w:sz w:val="24"/>
                <w:szCs w:val="24"/>
                <w:lang w:val="ru-RU"/>
              </w:rPr>
            </w:pPr>
          </w:p>
        </w:tc>
        <w:tc>
          <w:tcPr>
            <w:tcW w:w="429" w:type="dxa"/>
            <w:tcBorders>
              <w:bottom w:val="single" w:sz="6" w:space="0" w:color="000000"/>
            </w:tcBorders>
          </w:tcPr>
          <w:p w:rsidR="005D3D5C" w:rsidRPr="003A51AC" w:rsidRDefault="005D3D5C" w:rsidP="005D3D5C">
            <w:pPr>
              <w:pStyle w:val="TableParagraph"/>
              <w:rPr>
                <w:sz w:val="24"/>
                <w:szCs w:val="24"/>
                <w:lang w:val="ru-RU"/>
              </w:rPr>
            </w:pPr>
          </w:p>
        </w:tc>
      </w:tr>
      <w:tr w:rsidR="005D3D5C" w:rsidRPr="003A51AC" w:rsidTr="00680B2E">
        <w:trPr>
          <w:trHeight w:val="1161"/>
        </w:trPr>
        <w:tc>
          <w:tcPr>
            <w:tcW w:w="1385" w:type="dxa"/>
            <w:tcBorders>
              <w:top w:val="single" w:sz="6" w:space="0" w:color="000000"/>
            </w:tcBorders>
          </w:tcPr>
          <w:p w:rsidR="005D3D5C" w:rsidRPr="003A51AC" w:rsidRDefault="005D3D5C" w:rsidP="005D3D5C">
            <w:pPr>
              <w:pStyle w:val="TableParagraph"/>
              <w:rPr>
                <w:sz w:val="24"/>
                <w:szCs w:val="24"/>
                <w:lang w:val="ru-RU"/>
              </w:rPr>
            </w:pPr>
          </w:p>
          <w:p w:rsidR="005D3D5C" w:rsidRPr="003A51AC" w:rsidRDefault="005D3D5C" w:rsidP="005D3D5C">
            <w:pPr>
              <w:pStyle w:val="TableParagraph"/>
              <w:rPr>
                <w:sz w:val="24"/>
                <w:szCs w:val="24"/>
                <w:lang w:val="ru-RU"/>
              </w:rPr>
            </w:pPr>
          </w:p>
          <w:p w:rsidR="005D3D5C" w:rsidRPr="003A51AC" w:rsidRDefault="005D3D5C" w:rsidP="005D3D5C">
            <w:pPr>
              <w:pStyle w:val="TableParagraph"/>
              <w:spacing w:before="10"/>
              <w:rPr>
                <w:sz w:val="24"/>
                <w:szCs w:val="24"/>
                <w:lang w:val="ru-RU"/>
              </w:rPr>
            </w:pPr>
          </w:p>
          <w:p w:rsidR="005D3D5C" w:rsidRPr="003A51AC" w:rsidRDefault="005D3D5C" w:rsidP="005D3D5C">
            <w:pPr>
              <w:pStyle w:val="TableParagraph"/>
              <w:spacing w:before="1"/>
              <w:ind w:left="129"/>
              <w:rPr>
                <w:sz w:val="24"/>
                <w:szCs w:val="24"/>
              </w:rPr>
            </w:pPr>
            <w:r w:rsidRPr="003A51AC">
              <w:rPr>
                <w:sz w:val="24"/>
                <w:szCs w:val="24"/>
              </w:rPr>
              <w:t>2.7.2.2.68.</w:t>
            </w:r>
          </w:p>
        </w:tc>
        <w:tc>
          <w:tcPr>
            <w:tcW w:w="5493" w:type="dxa"/>
            <w:tcBorders>
              <w:top w:val="single" w:sz="6" w:space="0" w:color="000000"/>
            </w:tcBorders>
          </w:tcPr>
          <w:p w:rsidR="005D3D5C" w:rsidRPr="003A51AC" w:rsidRDefault="005D3D5C" w:rsidP="005D3D5C">
            <w:pPr>
              <w:pStyle w:val="TableParagraph"/>
              <w:tabs>
                <w:tab w:val="left" w:pos="1535"/>
                <w:tab w:val="left" w:pos="1948"/>
                <w:tab w:val="left" w:pos="3003"/>
                <w:tab w:val="left" w:pos="4016"/>
                <w:tab w:val="left" w:pos="4342"/>
              </w:tabs>
              <w:spacing w:line="276" w:lineRule="auto"/>
              <w:ind w:right="99"/>
              <w:rPr>
                <w:sz w:val="24"/>
                <w:szCs w:val="24"/>
                <w:lang w:val="ru-RU"/>
              </w:rPr>
            </w:pPr>
            <w:r w:rsidRPr="003A51AC">
              <w:rPr>
                <w:sz w:val="24"/>
                <w:szCs w:val="24"/>
                <w:lang w:val="ru-RU"/>
              </w:rPr>
              <w:t>Конструкция</w:t>
            </w:r>
            <w:r w:rsidRPr="003A51AC">
              <w:rPr>
                <w:sz w:val="24"/>
                <w:szCs w:val="24"/>
                <w:lang w:val="ru-RU"/>
              </w:rPr>
              <w:tab/>
              <w:t>из</w:t>
            </w:r>
            <w:r w:rsidRPr="003A51AC">
              <w:rPr>
                <w:sz w:val="24"/>
                <w:szCs w:val="24"/>
                <w:lang w:val="ru-RU"/>
              </w:rPr>
              <w:tab/>
              <w:t>желобов,</w:t>
            </w:r>
            <w:r w:rsidRPr="003A51AC">
              <w:rPr>
                <w:sz w:val="24"/>
                <w:szCs w:val="24"/>
                <w:lang w:val="ru-RU"/>
              </w:rPr>
              <w:tab/>
              <w:t>шариков</w:t>
            </w:r>
            <w:r w:rsidRPr="003A51AC">
              <w:rPr>
                <w:sz w:val="24"/>
                <w:szCs w:val="24"/>
                <w:lang w:val="ru-RU"/>
              </w:rPr>
              <w:tab/>
              <w:t>и</w:t>
            </w:r>
            <w:r w:rsidRPr="003A51AC">
              <w:rPr>
                <w:sz w:val="24"/>
                <w:szCs w:val="24"/>
                <w:lang w:val="ru-RU"/>
              </w:rPr>
              <w:tab/>
            </w:r>
            <w:r w:rsidRPr="003A51AC">
              <w:rPr>
                <w:spacing w:val="-2"/>
                <w:sz w:val="24"/>
                <w:szCs w:val="24"/>
                <w:lang w:val="ru-RU"/>
              </w:rPr>
              <w:t>рычажного</w:t>
            </w:r>
            <w:r w:rsidRPr="003A51AC">
              <w:rPr>
                <w:spacing w:val="-52"/>
                <w:sz w:val="24"/>
                <w:szCs w:val="24"/>
                <w:lang w:val="ru-RU"/>
              </w:rPr>
              <w:t xml:space="preserve"> </w:t>
            </w:r>
            <w:r w:rsidRPr="003A51AC">
              <w:rPr>
                <w:sz w:val="24"/>
                <w:szCs w:val="24"/>
                <w:lang w:val="ru-RU"/>
              </w:rPr>
              <w:t>механизма</w:t>
            </w:r>
            <w:r w:rsidRPr="003A51AC">
              <w:rPr>
                <w:spacing w:val="13"/>
                <w:sz w:val="24"/>
                <w:szCs w:val="24"/>
                <w:lang w:val="ru-RU"/>
              </w:rPr>
              <w:t xml:space="preserve"> </w:t>
            </w:r>
            <w:r w:rsidRPr="003A51AC">
              <w:rPr>
                <w:sz w:val="24"/>
                <w:szCs w:val="24"/>
                <w:lang w:val="ru-RU"/>
              </w:rPr>
              <w:t>для</w:t>
            </w:r>
            <w:r w:rsidRPr="003A51AC">
              <w:rPr>
                <w:spacing w:val="12"/>
                <w:sz w:val="24"/>
                <w:szCs w:val="24"/>
                <w:lang w:val="ru-RU"/>
              </w:rPr>
              <w:t xml:space="preserve"> </w:t>
            </w:r>
            <w:r w:rsidRPr="003A51AC">
              <w:rPr>
                <w:sz w:val="24"/>
                <w:szCs w:val="24"/>
                <w:lang w:val="ru-RU"/>
              </w:rPr>
              <w:t>демонстрации</w:t>
            </w:r>
            <w:r w:rsidRPr="003A51AC">
              <w:rPr>
                <w:spacing w:val="13"/>
                <w:sz w:val="24"/>
                <w:szCs w:val="24"/>
                <w:lang w:val="ru-RU"/>
              </w:rPr>
              <w:t xml:space="preserve"> </w:t>
            </w:r>
            <w:r w:rsidRPr="003A51AC">
              <w:rPr>
                <w:sz w:val="24"/>
                <w:szCs w:val="24"/>
                <w:lang w:val="ru-RU"/>
              </w:rPr>
              <w:t>понятий</w:t>
            </w:r>
            <w:r w:rsidRPr="003A51AC">
              <w:rPr>
                <w:spacing w:val="17"/>
                <w:sz w:val="24"/>
                <w:szCs w:val="24"/>
                <w:lang w:val="ru-RU"/>
              </w:rPr>
              <w:t xml:space="preserve"> </w:t>
            </w:r>
            <w:r w:rsidRPr="003A51AC">
              <w:rPr>
                <w:sz w:val="24"/>
                <w:szCs w:val="24"/>
                <w:lang w:val="ru-RU"/>
              </w:rPr>
              <w:t>«один</w:t>
            </w:r>
            <w:r w:rsidRPr="003A51AC">
              <w:rPr>
                <w:spacing w:val="15"/>
                <w:sz w:val="24"/>
                <w:szCs w:val="24"/>
                <w:lang w:val="ru-RU"/>
              </w:rPr>
              <w:t xml:space="preserve"> </w:t>
            </w:r>
            <w:r w:rsidRPr="003A51AC">
              <w:rPr>
                <w:sz w:val="24"/>
                <w:szCs w:val="24"/>
                <w:lang w:val="ru-RU"/>
              </w:rPr>
              <w:t>–</w:t>
            </w:r>
            <w:r w:rsidRPr="003A51AC">
              <w:rPr>
                <w:spacing w:val="11"/>
                <w:sz w:val="24"/>
                <w:szCs w:val="24"/>
                <w:lang w:val="ru-RU"/>
              </w:rPr>
              <w:t xml:space="preserve"> </w:t>
            </w:r>
            <w:r w:rsidRPr="003A51AC">
              <w:rPr>
                <w:sz w:val="24"/>
                <w:szCs w:val="24"/>
                <w:lang w:val="ru-RU"/>
              </w:rPr>
              <w:t>много»,</w:t>
            </w:r>
          </w:p>
          <w:p w:rsidR="005D3D5C" w:rsidRPr="003A51AC" w:rsidRDefault="005D3D5C" w:rsidP="005D3D5C">
            <w:pPr>
              <w:pStyle w:val="TableParagraph"/>
              <w:rPr>
                <w:sz w:val="24"/>
                <w:szCs w:val="24"/>
                <w:lang w:val="ru-RU"/>
              </w:rPr>
            </w:pPr>
            <w:r w:rsidRPr="003A51AC">
              <w:rPr>
                <w:sz w:val="24"/>
                <w:szCs w:val="24"/>
                <w:lang w:val="ru-RU"/>
              </w:rPr>
              <w:t>«больше</w:t>
            </w:r>
            <w:r w:rsidRPr="003A51AC">
              <w:rPr>
                <w:spacing w:val="12"/>
                <w:sz w:val="24"/>
                <w:szCs w:val="24"/>
                <w:lang w:val="ru-RU"/>
              </w:rPr>
              <w:t xml:space="preserve"> </w:t>
            </w:r>
            <w:r w:rsidRPr="003A51AC">
              <w:rPr>
                <w:sz w:val="24"/>
                <w:szCs w:val="24"/>
                <w:lang w:val="ru-RU"/>
              </w:rPr>
              <w:t>–</w:t>
            </w:r>
            <w:r w:rsidRPr="003A51AC">
              <w:rPr>
                <w:spacing w:val="12"/>
                <w:sz w:val="24"/>
                <w:szCs w:val="24"/>
                <w:lang w:val="ru-RU"/>
              </w:rPr>
              <w:t xml:space="preserve"> </w:t>
            </w:r>
            <w:r w:rsidRPr="003A51AC">
              <w:rPr>
                <w:sz w:val="24"/>
                <w:szCs w:val="24"/>
                <w:lang w:val="ru-RU"/>
              </w:rPr>
              <w:t>меньше»,</w:t>
            </w:r>
            <w:r w:rsidRPr="003A51AC">
              <w:rPr>
                <w:spacing w:val="11"/>
                <w:sz w:val="24"/>
                <w:szCs w:val="24"/>
                <w:lang w:val="ru-RU"/>
              </w:rPr>
              <w:t xml:space="preserve"> </w:t>
            </w:r>
            <w:r w:rsidRPr="003A51AC">
              <w:rPr>
                <w:sz w:val="24"/>
                <w:szCs w:val="24"/>
                <w:lang w:val="ru-RU"/>
              </w:rPr>
              <w:t>действий</w:t>
            </w:r>
            <w:r w:rsidRPr="003A51AC">
              <w:rPr>
                <w:spacing w:val="10"/>
                <w:sz w:val="24"/>
                <w:szCs w:val="24"/>
                <w:lang w:val="ru-RU"/>
              </w:rPr>
              <w:t xml:space="preserve"> </w:t>
            </w:r>
            <w:r w:rsidRPr="003A51AC">
              <w:rPr>
                <w:sz w:val="24"/>
                <w:szCs w:val="24"/>
                <w:lang w:val="ru-RU"/>
              </w:rPr>
              <w:t>сложение</w:t>
            </w:r>
            <w:r w:rsidRPr="003A51AC">
              <w:rPr>
                <w:spacing w:val="11"/>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вычитание</w:t>
            </w:r>
            <w:r w:rsidRPr="003A51AC">
              <w:rPr>
                <w:spacing w:val="11"/>
                <w:sz w:val="24"/>
                <w:szCs w:val="24"/>
                <w:lang w:val="ru-RU"/>
              </w:rPr>
              <w:t xml:space="preserve"> </w:t>
            </w:r>
            <w:r w:rsidRPr="003A51AC">
              <w:rPr>
                <w:sz w:val="24"/>
                <w:szCs w:val="24"/>
                <w:lang w:val="ru-RU"/>
              </w:rPr>
              <w:t>в</w:t>
            </w:r>
          </w:p>
          <w:p w:rsidR="005D3D5C" w:rsidRPr="003A51AC" w:rsidRDefault="005D3D5C" w:rsidP="005D3D5C">
            <w:pPr>
              <w:pStyle w:val="TableParagraph"/>
              <w:spacing w:before="27"/>
              <w:rPr>
                <w:sz w:val="24"/>
                <w:szCs w:val="24"/>
              </w:rPr>
            </w:pPr>
            <w:r w:rsidRPr="003A51AC">
              <w:rPr>
                <w:sz w:val="24"/>
                <w:szCs w:val="24"/>
              </w:rPr>
              <w:t>пределах</w:t>
            </w:r>
            <w:r w:rsidRPr="003A51AC">
              <w:rPr>
                <w:spacing w:val="-5"/>
                <w:sz w:val="24"/>
                <w:szCs w:val="24"/>
              </w:rPr>
              <w:t xml:space="preserve"> </w:t>
            </w:r>
            <w:r w:rsidRPr="003A51AC">
              <w:rPr>
                <w:sz w:val="24"/>
                <w:szCs w:val="24"/>
              </w:rPr>
              <w:t>5-ти</w:t>
            </w:r>
          </w:p>
        </w:tc>
        <w:tc>
          <w:tcPr>
            <w:tcW w:w="720" w:type="dxa"/>
            <w:tcBorders>
              <w:top w:val="single" w:sz="6" w:space="0" w:color="000000"/>
            </w:tcBorders>
          </w:tcPr>
          <w:p w:rsidR="005D3D5C" w:rsidRPr="003A51AC" w:rsidRDefault="005D3D5C" w:rsidP="005D3D5C">
            <w:pPr>
              <w:pStyle w:val="TableParagraph"/>
              <w:rPr>
                <w:sz w:val="24"/>
                <w:szCs w:val="24"/>
              </w:rPr>
            </w:pPr>
          </w:p>
          <w:p w:rsidR="005D3D5C" w:rsidRPr="003A51AC" w:rsidRDefault="005D3D5C" w:rsidP="005D3D5C">
            <w:pPr>
              <w:pStyle w:val="TableParagraph"/>
              <w:spacing w:before="149"/>
              <w:ind w:left="206"/>
              <w:rPr>
                <w:sz w:val="24"/>
                <w:szCs w:val="24"/>
              </w:rPr>
            </w:pPr>
            <w:r w:rsidRPr="003A51AC">
              <w:rPr>
                <w:sz w:val="24"/>
                <w:szCs w:val="24"/>
              </w:rPr>
              <w:t>шт.</w:t>
            </w:r>
          </w:p>
        </w:tc>
        <w:tc>
          <w:tcPr>
            <w:tcW w:w="1020" w:type="dxa"/>
            <w:tcBorders>
              <w:top w:val="single" w:sz="6" w:space="0" w:color="000000"/>
            </w:tcBorders>
          </w:tcPr>
          <w:p w:rsidR="005D3D5C" w:rsidRPr="003A51AC" w:rsidRDefault="005D3D5C" w:rsidP="005D3D5C">
            <w:pPr>
              <w:pStyle w:val="TableParagraph"/>
              <w:rPr>
                <w:sz w:val="24"/>
                <w:szCs w:val="24"/>
              </w:rPr>
            </w:pPr>
          </w:p>
          <w:p w:rsidR="005D3D5C" w:rsidRPr="003A51AC" w:rsidRDefault="005D3D5C" w:rsidP="005D3D5C">
            <w:pPr>
              <w:pStyle w:val="TableParagraph"/>
              <w:spacing w:before="149"/>
              <w:ind w:left="7"/>
              <w:jc w:val="center"/>
              <w:rPr>
                <w:sz w:val="24"/>
                <w:szCs w:val="24"/>
              </w:rPr>
            </w:pPr>
            <w:r w:rsidRPr="003A51AC">
              <w:rPr>
                <w:sz w:val="24"/>
                <w:szCs w:val="24"/>
              </w:rPr>
              <w:t>1</w:t>
            </w:r>
          </w:p>
        </w:tc>
        <w:tc>
          <w:tcPr>
            <w:tcW w:w="1035" w:type="dxa"/>
            <w:tcBorders>
              <w:top w:val="single" w:sz="6" w:space="0" w:color="000000"/>
            </w:tcBorders>
          </w:tcPr>
          <w:p w:rsidR="005D3D5C" w:rsidRPr="003A51AC" w:rsidRDefault="005D3D5C" w:rsidP="005D3D5C">
            <w:pPr>
              <w:pStyle w:val="TableParagraph"/>
              <w:spacing w:line="241" w:lineRule="exact"/>
              <w:ind w:right="444"/>
              <w:jc w:val="right"/>
              <w:rPr>
                <w:sz w:val="24"/>
                <w:szCs w:val="24"/>
              </w:rPr>
            </w:pPr>
            <w:r w:rsidRPr="003A51AC">
              <w:rPr>
                <w:sz w:val="24"/>
                <w:szCs w:val="24"/>
              </w:rPr>
              <w:t>+</w:t>
            </w:r>
          </w:p>
        </w:tc>
        <w:tc>
          <w:tcPr>
            <w:tcW w:w="429" w:type="dxa"/>
            <w:tcBorders>
              <w:top w:val="single" w:sz="6" w:space="0" w:color="000000"/>
            </w:tcBorders>
          </w:tcPr>
          <w:p w:rsidR="005D3D5C" w:rsidRPr="003A51AC" w:rsidRDefault="005D3D5C" w:rsidP="005D3D5C">
            <w:pPr>
              <w:pStyle w:val="TableParagraph"/>
              <w:rPr>
                <w:sz w:val="24"/>
                <w:szCs w:val="24"/>
              </w:rPr>
            </w:pPr>
          </w:p>
        </w:tc>
      </w:tr>
      <w:tr w:rsidR="005D3D5C" w:rsidRPr="003A51AC" w:rsidTr="00680B2E">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2.7.2.2.69.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Контейнеры</w:t>
            </w:r>
            <w:r w:rsidRPr="003A51AC">
              <w:rPr>
                <w:spacing w:val="-1"/>
                <w:sz w:val="24"/>
                <w:szCs w:val="24"/>
                <w:lang w:val="ru-RU"/>
              </w:rPr>
              <w:t xml:space="preserve"> </w:t>
            </w:r>
            <w:r w:rsidRPr="003A51AC">
              <w:rPr>
                <w:sz w:val="24"/>
                <w:szCs w:val="24"/>
                <w:lang w:val="ru-RU"/>
              </w:rPr>
              <w:t>большие</w:t>
            </w:r>
            <w:r w:rsidRPr="003A51AC">
              <w:rPr>
                <w:spacing w:val="-1"/>
                <w:sz w:val="24"/>
                <w:szCs w:val="24"/>
                <w:lang w:val="ru-RU"/>
              </w:rPr>
              <w:t xml:space="preserve"> </w:t>
            </w:r>
            <w:r w:rsidRPr="003A51AC">
              <w:rPr>
                <w:sz w:val="24"/>
                <w:szCs w:val="24"/>
                <w:lang w:val="ru-RU"/>
              </w:rPr>
              <w:t>напольные</w:t>
            </w:r>
            <w:r w:rsidRPr="003A51AC">
              <w:rPr>
                <w:spacing w:val="-2"/>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хранения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4</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2.7.2.2.70.</w:t>
            </w:r>
          </w:p>
        </w:tc>
        <w:tc>
          <w:tcPr>
            <w:tcW w:w="5493" w:type="dxa"/>
          </w:tcPr>
          <w:p w:rsidR="005D3D5C" w:rsidRPr="003A51AC" w:rsidRDefault="005D3D5C" w:rsidP="005D3D5C">
            <w:pPr>
              <w:pStyle w:val="TableParagraph"/>
              <w:tabs>
                <w:tab w:val="left" w:pos="1533"/>
                <w:tab w:val="left" w:pos="2121"/>
                <w:tab w:val="left" w:pos="3251"/>
                <w:tab w:val="left" w:pos="4199"/>
                <w:tab w:val="left" w:pos="5262"/>
              </w:tabs>
              <w:rPr>
                <w:sz w:val="24"/>
                <w:szCs w:val="24"/>
                <w:lang w:val="ru-RU"/>
              </w:rPr>
            </w:pPr>
            <w:r w:rsidRPr="003A51AC">
              <w:rPr>
                <w:sz w:val="24"/>
                <w:szCs w:val="24"/>
                <w:lang w:val="ru-RU"/>
              </w:rPr>
              <w:t>Контейнеры</w:t>
            </w:r>
            <w:r w:rsidRPr="003A51AC">
              <w:rPr>
                <w:sz w:val="24"/>
                <w:szCs w:val="24"/>
                <w:lang w:val="ru-RU"/>
              </w:rPr>
              <w:tab/>
              <w:t>для</w:t>
            </w:r>
            <w:r w:rsidRPr="003A51AC">
              <w:rPr>
                <w:sz w:val="24"/>
                <w:szCs w:val="24"/>
                <w:lang w:val="ru-RU"/>
              </w:rPr>
              <w:tab/>
              <w:t>хранения</w:t>
            </w:r>
            <w:r w:rsidRPr="003A51AC">
              <w:rPr>
                <w:sz w:val="24"/>
                <w:szCs w:val="24"/>
                <w:lang w:val="ru-RU"/>
              </w:rPr>
              <w:tab/>
              <w:t>мелких</w:t>
            </w:r>
            <w:r w:rsidRPr="003A51AC">
              <w:rPr>
                <w:sz w:val="24"/>
                <w:szCs w:val="24"/>
                <w:lang w:val="ru-RU"/>
              </w:rPr>
              <w:tab/>
              <w:t>игрушек</w:t>
            </w:r>
            <w:r w:rsidRPr="003A51AC">
              <w:rPr>
                <w:sz w:val="24"/>
                <w:szCs w:val="24"/>
                <w:lang w:val="ru-RU"/>
              </w:rPr>
              <w:tab/>
              <w:t>и</w:t>
            </w:r>
          </w:p>
          <w:p w:rsidR="005D3D5C" w:rsidRPr="003A51AC" w:rsidRDefault="005D3D5C" w:rsidP="005D3D5C">
            <w:pPr>
              <w:pStyle w:val="TableParagraph"/>
              <w:spacing w:before="37"/>
              <w:rPr>
                <w:sz w:val="24"/>
                <w:szCs w:val="24"/>
              </w:rPr>
            </w:pPr>
            <w:r w:rsidRPr="003A51AC">
              <w:rPr>
                <w:sz w:val="24"/>
                <w:szCs w:val="24"/>
              </w:rPr>
              <w:t>материалов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8</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2.7.2.2.71.</w:t>
            </w:r>
          </w:p>
        </w:tc>
        <w:tc>
          <w:tcPr>
            <w:tcW w:w="5493" w:type="dxa"/>
          </w:tcPr>
          <w:p w:rsidR="005D3D5C" w:rsidRPr="003A51AC" w:rsidRDefault="005D3D5C" w:rsidP="005D3D5C">
            <w:pPr>
              <w:pStyle w:val="TableParagraph"/>
              <w:rPr>
                <w:sz w:val="24"/>
                <w:szCs w:val="24"/>
              </w:rPr>
            </w:pPr>
            <w:r w:rsidRPr="003A51AC">
              <w:rPr>
                <w:sz w:val="24"/>
                <w:szCs w:val="24"/>
              </w:rPr>
              <w:t>Корзинка</w:t>
            </w:r>
            <w:r w:rsidRPr="003A51AC">
              <w:rPr>
                <w:spacing w:val="-1"/>
                <w:sz w:val="24"/>
                <w:szCs w:val="24"/>
              </w:rPr>
              <w:t xml:space="preserve"> </w:t>
            </w:r>
            <w:r w:rsidRPr="003A51AC">
              <w:rPr>
                <w:sz w:val="24"/>
                <w:szCs w:val="24"/>
              </w:rPr>
              <w:t>детская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10</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2.7.2.2.72.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Коробочка</w:t>
            </w:r>
            <w:r w:rsidRPr="003A51AC">
              <w:rPr>
                <w:spacing w:val="40"/>
                <w:sz w:val="24"/>
                <w:szCs w:val="24"/>
                <w:lang w:val="ru-RU"/>
              </w:rPr>
              <w:t xml:space="preserve"> </w:t>
            </w:r>
            <w:r w:rsidRPr="003A51AC">
              <w:rPr>
                <w:sz w:val="24"/>
                <w:szCs w:val="24"/>
                <w:lang w:val="ru-RU"/>
              </w:rPr>
              <w:t>с</w:t>
            </w:r>
            <w:r w:rsidRPr="003A51AC">
              <w:rPr>
                <w:spacing w:val="91"/>
                <w:sz w:val="24"/>
                <w:szCs w:val="24"/>
                <w:lang w:val="ru-RU"/>
              </w:rPr>
              <w:t xml:space="preserve"> </w:t>
            </w:r>
            <w:r w:rsidRPr="003A51AC">
              <w:rPr>
                <w:sz w:val="24"/>
                <w:szCs w:val="24"/>
                <w:lang w:val="ru-RU"/>
              </w:rPr>
              <w:t>2</w:t>
            </w:r>
            <w:r w:rsidRPr="003A51AC">
              <w:rPr>
                <w:spacing w:val="94"/>
                <w:sz w:val="24"/>
                <w:szCs w:val="24"/>
                <w:lang w:val="ru-RU"/>
              </w:rPr>
              <w:t xml:space="preserve"> </w:t>
            </w:r>
            <w:r w:rsidRPr="003A51AC">
              <w:rPr>
                <w:sz w:val="24"/>
                <w:szCs w:val="24"/>
                <w:lang w:val="ru-RU"/>
              </w:rPr>
              <w:t>сообщающимися</w:t>
            </w:r>
            <w:r w:rsidRPr="003A51AC">
              <w:rPr>
                <w:spacing w:val="92"/>
                <w:sz w:val="24"/>
                <w:szCs w:val="24"/>
                <w:lang w:val="ru-RU"/>
              </w:rPr>
              <w:t xml:space="preserve"> </w:t>
            </w:r>
            <w:r w:rsidRPr="003A51AC">
              <w:rPr>
                <w:sz w:val="24"/>
                <w:szCs w:val="24"/>
                <w:lang w:val="ru-RU"/>
              </w:rPr>
              <w:t>отделениями</w:t>
            </w:r>
            <w:r w:rsidRPr="003A51AC">
              <w:rPr>
                <w:spacing w:val="90"/>
                <w:sz w:val="24"/>
                <w:szCs w:val="24"/>
                <w:lang w:val="ru-RU"/>
              </w:rPr>
              <w:t xml:space="preserve"> </w:t>
            </w:r>
            <w:r w:rsidRPr="003A51AC">
              <w:rPr>
                <w:sz w:val="24"/>
                <w:szCs w:val="24"/>
                <w:lang w:val="ru-RU"/>
              </w:rPr>
              <w:t>и</w:t>
            </w:r>
            <w:r w:rsidRPr="003A51AC">
              <w:rPr>
                <w:spacing w:val="93"/>
                <w:sz w:val="24"/>
                <w:szCs w:val="24"/>
                <w:lang w:val="ru-RU"/>
              </w:rPr>
              <w:t xml:space="preserve"> </w:t>
            </w:r>
            <w:r w:rsidRPr="003A51AC">
              <w:rPr>
                <w:sz w:val="24"/>
                <w:szCs w:val="24"/>
                <w:lang w:val="ru-RU"/>
              </w:rPr>
              <w:t>10</w:t>
            </w:r>
          </w:p>
          <w:p w:rsidR="005D3D5C" w:rsidRPr="003A51AC" w:rsidRDefault="005D3D5C" w:rsidP="005D3D5C">
            <w:pPr>
              <w:pStyle w:val="TableParagraph"/>
              <w:spacing w:before="37"/>
              <w:rPr>
                <w:sz w:val="24"/>
                <w:szCs w:val="24"/>
                <w:lang w:val="ru-RU"/>
              </w:rPr>
            </w:pPr>
            <w:r w:rsidRPr="003A51AC">
              <w:rPr>
                <w:sz w:val="24"/>
                <w:szCs w:val="24"/>
                <w:lang w:val="ru-RU"/>
              </w:rPr>
              <w:t>шариками</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наглядной</w:t>
            </w:r>
            <w:r w:rsidRPr="003A51AC">
              <w:rPr>
                <w:spacing w:val="-4"/>
                <w:sz w:val="24"/>
                <w:szCs w:val="24"/>
                <w:lang w:val="ru-RU"/>
              </w:rPr>
              <w:t xml:space="preserve"> </w:t>
            </w:r>
            <w:r w:rsidRPr="003A51AC">
              <w:rPr>
                <w:sz w:val="24"/>
                <w:szCs w:val="24"/>
                <w:lang w:val="ru-RU"/>
              </w:rPr>
              <w:t>демонстрации</w:t>
            </w:r>
            <w:r w:rsidRPr="003A51AC">
              <w:rPr>
                <w:spacing w:val="-4"/>
                <w:sz w:val="24"/>
                <w:szCs w:val="24"/>
                <w:lang w:val="ru-RU"/>
              </w:rPr>
              <w:t xml:space="preserve"> </w:t>
            </w:r>
            <w:r w:rsidRPr="003A51AC">
              <w:rPr>
                <w:sz w:val="24"/>
                <w:szCs w:val="24"/>
                <w:lang w:val="ru-RU"/>
              </w:rPr>
              <w:t>состава</w:t>
            </w:r>
            <w:r w:rsidRPr="003A51AC">
              <w:rPr>
                <w:spacing w:val="-1"/>
                <w:sz w:val="24"/>
                <w:szCs w:val="24"/>
                <w:lang w:val="ru-RU"/>
              </w:rPr>
              <w:t xml:space="preserve"> </w:t>
            </w:r>
            <w:r w:rsidRPr="003A51AC">
              <w:rPr>
                <w:sz w:val="24"/>
                <w:szCs w:val="24"/>
                <w:lang w:val="ru-RU"/>
              </w:rPr>
              <w:t>числа</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2.7.2.2.73.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Куклы</w:t>
            </w:r>
            <w:r w:rsidRPr="003A51AC">
              <w:rPr>
                <w:spacing w:val="2"/>
                <w:sz w:val="24"/>
                <w:szCs w:val="24"/>
                <w:lang w:val="ru-RU"/>
              </w:rPr>
              <w:t xml:space="preserve"> </w:t>
            </w:r>
            <w:r w:rsidRPr="003A51AC">
              <w:rPr>
                <w:sz w:val="24"/>
                <w:szCs w:val="24"/>
                <w:lang w:val="ru-RU"/>
              </w:rPr>
              <w:t>«шагающие»</w:t>
            </w:r>
            <w:r w:rsidRPr="003A51AC">
              <w:rPr>
                <w:spacing w:val="-6"/>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настольного театра</w:t>
            </w:r>
            <w:r w:rsidRPr="003A51AC">
              <w:rPr>
                <w:spacing w:val="1"/>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0"/>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t>2.7.2.2.74.</w:t>
            </w:r>
          </w:p>
        </w:tc>
        <w:tc>
          <w:tcPr>
            <w:tcW w:w="5493" w:type="dxa"/>
          </w:tcPr>
          <w:p w:rsidR="005D3D5C" w:rsidRPr="003A51AC" w:rsidRDefault="005D3D5C" w:rsidP="005D3D5C">
            <w:pPr>
              <w:pStyle w:val="TableParagraph"/>
              <w:spacing w:line="244" w:lineRule="exact"/>
              <w:rPr>
                <w:sz w:val="24"/>
                <w:szCs w:val="24"/>
              </w:rPr>
            </w:pPr>
            <w:r w:rsidRPr="003A51AC">
              <w:rPr>
                <w:sz w:val="24"/>
                <w:szCs w:val="24"/>
              </w:rPr>
              <w:t>Куклы</w:t>
            </w:r>
            <w:r w:rsidRPr="003A51AC">
              <w:rPr>
                <w:spacing w:val="-11"/>
                <w:sz w:val="24"/>
                <w:szCs w:val="24"/>
              </w:rPr>
              <w:t xml:space="preserve"> </w:t>
            </w:r>
            <w:r w:rsidRPr="003A51AC">
              <w:rPr>
                <w:sz w:val="24"/>
                <w:szCs w:val="24"/>
              </w:rPr>
              <w:t>(крупного</w:t>
            </w:r>
            <w:r w:rsidRPr="003A51AC">
              <w:rPr>
                <w:spacing w:val="-13"/>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2.7.2.2.75.</w:t>
            </w:r>
          </w:p>
        </w:tc>
        <w:tc>
          <w:tcPr>
            <w:tcW w:w="5493" w:type="dxa"/>
          </w:tcPr>
          <w:p w:rsidR="005D3D5C" w:rsidRPr="003A51AC" w:rsidRDefault="005D3D5C" w:rsidP="005D3D5C">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4</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2.7.2.2.76.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Куклы-младенцы</w:t>
            </w:r>
            <w:r w:rsidRPr="003A51AC">
              <w:rPr>
                <w:spacing w:val="-5"/>
                <w:sz w:val="24"/>
                <w:szCs w:val="24"/>
                <w:lang w:val="ru-RU"/>
              </w:rPr>
              <w:t xml:space="preserve"> </w:t>
            </w:r>
            <w:r w:rsidRPr="003A51AC">
              <w:rPr>
                <w:sz w:val="24"/>
                <w:szCs w:val="24"/>
                <w:lang w:val="ru-RU"/>
              </w:rPr>
              <w:t>разных</w:t>
            </w:r>
            <w:r w:rsidRPr="003A51AC">
              <w:rPr>
                <w:spacing w:val="-7"/>
                <w:sz w:val="24"/>
                <w:szCs w:val="24"/>
                <w:lang w:val="ru-RU"/>
              </w:rPr>
              <w:t xml:space="preserve"> </w:t>
            </w:r>
            <w:r w:rsidRPr="003A51AC">
              <w:rPr>
                <w:sz w:val="24"/>
                <w:szCs w:val="24"/>
                <w:lang w:val="ru-RU"/>
              </w:rPr>
              <w:t>рас,</w:t>
            </w:r>
            <w:r w:rsidRPr="003A51AC">
              <w:rPr>
                <w:spacing w:val="-4"/>
                <w:sz w:val="24"/>
                <w:szCs w:val="24"/>
                <w:lang w:val="ru-RU"/>
              </w:rPr>
              <w:t xml:space="preserve"> </w:t>
            </w:r>
            <w:r w:rsidRPr="003A51AC">
              <w:rPr>
                <w:sz w:val="24"/>
                <w:szCs w:val="24"/>
                <w:lang w:val="ru-RU"/>
              </w:rPr>
              <w:t>с</w:t>
            </w:r>
            <w:r w:rsidRPr="003A51AC">
              <w:rPr>
                <w:spacing w:val="-7"/>
                <w:sz w:val="24"/>
                <w:szCs w:val="24"/>
                <w:lang w:val="ru-RU"/>
              </w:rPr>
              <w:t xml:space="preserve"> </w:t>
            </w:r>
            <w:r w:rsidRPr="003A51AC">
              <w:rPr>
                <w:sz w:val="24"/>
                <w:szCs w:val="24"/>
                <w:lang w:val="ru-RU"/>
              </w:rPr>
              <w:t>аксессуарами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4</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2.7.2.2.77.</w:t>
            </w:r>
          </w:p>
        </w:tc>
        <w:tc>
          <w:tcPr>
            <w:tcW w:w="5493" w:type="dxa"/>
          </w:tcPr>
          <w:p w:rsidR="005D3D5C" w:rsidRPr="003A51AC" w:rsidRDefault="005D3D5C" w:rsidP="005D3D5C">
            <w:pPr>
              <w:pStyle w:val="TableParagraph"/>
              <w:rPr>
                <w:sz w:val="24"/>
                <w:szCs w:val="24"/>
              </w:rPr>
            </w:pPr>
            <w:r w:rsidRPr="003A51AC">
              <w:rPr>
                <w:spacing w:val="-1"/>
                <w:sz w:val="24"/>
                <w:szCs w:val="24"/>
              </w:rPr>
              <w:t>Кукольная</w:t>
            </w:r>
            <w:r w:rsidRPr="003A51AC">
              <w:rPr>
                <w:spacing w:val="-13"/>
                <w:sz w:val="24"/>
                <w:szCs w:val="24"/>
              </w:rPr>
              <w:t xml:space="preserve"> </w:t>
            </w:r>
            <w:r w:rsidRPr="003A51AC">
              <w:rPr>
                <w:spacing w:val="-1"/>
                <w:sz w:val="24"/>
                <w:szCs w:val="24"/>
              </w:rPr>
              <w:t>кровать</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2.7.2.2.78.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Кукольный</w:t>
            </w:r>
            <w:r w:rsidRPr="003A51AC">
              <w:rPr>
                <w:spacing w:val="-10"/>
                <w:sz w:val="24"/>
                <w:szCs w:val="24"/>
                <w:lang w:val="ru-RU"/>
              </w:rPr>
              <w:t xml:space="preserve"> </w:t>
            </w:r>
            <w:r w:rsidRPr="003A51AC">
              <w:rPr>
                <w:sz w:val="24"/>
                <w:szCs w:val="24"/>
                <w:lang w:val="ru-RU"/>
              </w:rPr>
              <w:t>дом</w:t>
            </w:r>
            <w:r w:rsidRPr="003A51AC">
              <w:rPr>
                <w:spacing w:val="-9"/>
                <w:sz w:val="24"/>
                <w:szCs w:val="24"/>
                <w:lang w:val="ru-RU"/>
              </w:rPr>
              <w:t xml:space="preserve"> </w:t>
            </w:r>
            <w:r w:rsidRPr="003A51AC">
              <w:rPr>
                <w:sz w:val="24"/>
                <w:szCs w:val="24"/>
                <w:lang w:val="ru-RU"/>
              </w:rPr>
              <w:t>с</w:t>
            </w:r>
            <w:r w:rsidRPr="003A51AC">
              <w:rPr>
                <w:spacing w:val="-10"/>
                <w:sz w:val="24"/>
                <w:szCs w:val="24"/>
                <w:lang w:val="ru-RU"/>
              </w:rPr>
              <w:t xml:space="preserve"> </w:t>
            </w:r>
            <w:r w:rsidRPr="003A51AC">
              <w:rPr>
                <w:sz w:val="24"/>
                <w:szCs w:val="24"/>
                <w:lang w:val="ru-RU"/>
              </w:rPr>
              <w:t>мебелью</w:t>
            </w:r>
            <w:r w:rsidRPr="003A51AC">
              <w:rPr>
                <w:spacing w:val="-9"/>
                <w:sz w:val="24"/>
                <w:szCs w:val="24"/>
                <w:lang w:val="ru-RU"/>
              </w:rPr>
              <w:t xml:space="preserve"> </w:t>
            </w:r>
            <w:r w:rsidRPr="003A51AC">
              <w:rPr>
                <w:sz w:val="24"/>
                <w:szCs w:val="24"/>
                <w:lang w:val="ru-RU"/>
              </w:rPr>
              <w:t>(дерево)</w:t>
            </w:r>
            <w:r w:rsidRPr="003A51AC">
              <w:rPr>
                <w:spacing w:val="-10"/>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2.7.2.2.79.</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Летающая тарелка</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2.7.2.2.80.</w:t>
            </w:r>
          </w:p>
        </w:tc>
        <w:tc>
          <w:tcPr>
            <w:tcW w:w="5493" w:type="dxa"/>
          </w:tcPr>
          <w:p w:rsidR="005D3D5C" w:rsidRPr="003A51AC" w:rsidRDefault="005D3D5C" w:rsidP="005D3D5C">
            <w:pPr>
              <w:pStyle w:val="TableParagraph"/>
              <w:rPr>
                <w:sz w:val="24"/>
                <w:szCs w:val="24"/>
              </w:rPr>
            </w:pPr>
            <w:r w:rsidRPr="003A51AC">
              <w:rPr>
                <w:sz w:val="24"/>
                <w:szCs w:val="24"/>
              </w:rPr>
              <w:t>Лук</w:t>
            </w:r>
            <w:r w:rsidRPr="003A51AC">
              <w:rPr>
                <w:spacing w:val="-2"/>
                <w:sz w:val="24"/>
                <w:szCs w:val="24"/>
              </w:rPr>
              <w:t xml:space="preserve"> </w:t>
            </w:r>
            <w:r w:rsidRPr="003A51AC">
              <w:rPr>
                <w:sz w:val="24"/>
                <w:szCs w:val="24"/>
              </w:rPr>
              <w:t>со</w:t>
            </w:r>
            <w:r w:rsidRPr="003A51AC">
              <w:rPr>
                <w:spacing w:val="-2"/>
                <w:sz w:val="24"/>
                <w:szCs w:val="24"/>
              </w:rPr>
              <w:t xml:space="preserve"> </w:t>
            </w:r>
            <w:r w:rsidRPr="003A51AC">
              <w:rPr>
                <w:sz w:val="24"/>
                <w:szCs w:val="24"/>
              </w:rPr>
              <w:t>стрелами-присосками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2.7.2.2.81.</w:t>
            </w:r>
          </w:p>
        </w:tc>
        <w:tc>
          <w:tcPr>
            <w:tcW w:w="5493" w:type="dxa"/>
          </w:tcPr>
          <w:p w:rsidR="005D3D5C" w:rsidRPr="003A51AC" w:rsidRDefault="005D3D5C" w:rsidP="005D3D5C">
            <w:pPr>
              <w:pStyle w:val="TableParagraph"/>
              <w:rPr>
                <w:sz w:val="24"/>
                <w:szCs w:val="24"/>
              </w:rPr>
            </w:pPr>
            <w:r w:rsidRPr="003A51AC">
              <w:rPr>
                <w:sz w:val="24"/>
                <w:szCs w:val="24"/>
              </w:rPr>
              <w:t>Магнитная</w:t>
            </w:r>
            <w:r w:rsidRPr="003A51AC">
              <w:rPr>
                <w:spacing w:val="-5"/>
                <w:sz w:val="24"/>
                <w:szCs w:val="24"/>
              </w:rPr>
              <w:t xml:space="preserve"> </w:t>
            </w:r>
            <w:r w:rsidRPr="003A51AC">
              <w:rPr>
                <w:sz w:val="24"/>
                <w:szCs w:val="24"/>
              </w:rPr>
              <w:t>доска</w:t>
            </w:r>
            <w:r w:rsidRPr="003A51AC">
              <w:rPr>
                <w:spacing w:val="-1"/>
                <w:sz w:val="24"/>
                <w:szCs w:val="24"/>
              </w:rPr>
              <w:t xml:space="preserve"> </w:t>
            </w:r>
            <w:r w:rsidRPr="003A51AC">
              <w:rPr>
                <w:sz w:val="24"/>
                <w:szCs w:val="24"/>
              </w:rPr>
              <w:t>настенная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116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2.7.2.2.82.</w:t>
            </w:r>
          </w:p>
        </w:tc>
        <w:tc>
          <w:tcPr>
            <w:tcW w:w="5493" w:type="dxa"/>
          </w:tcPr>
          <w:p w:rsidR="005D3D5C" w:rsidRPr="003A51AC" w:rsidRDefault="005D3D5C" w:rsidP="005D3D5C">
            <w:pPr>
              <w:pStyle w:val="TableParagraph"/>
              <w:spacing w:line="276" w:lineRule="auto"/>
              <w:ind w:right="97"/>
              <w:jc w:val="both"/>
              <w:rPr>
                <w:sz w:val="24"/>
                <w:szCs w:val="24"/>
                <w:lang w:val="ru-RU"/>
              </w:rPr>
            </w:pPr>
            <w:r w:rsidRPr="003A51AC">
              <w:rPr>
                <w:sz w:val="24"/>
                <w:szCs w:val="24"/>
                <w:lang w:val="ru-RU"/>
              </w:rPr>
              <w:t>Магнитные</w:t>
            </w:r>
            <w:r w:rsidRPr="003A51AC">
              <w:rPr>
                <w:spacing w:val="1"/>
                <w:sz w:val="24"/>
                <w:szCs w:val="24"/>
                <w:lang w:val="ru-RU"/>
              </w:rPr>
              <w:t xml:space="preserve"> </w:t>
            </w:r>
            <w:r w:rsidRPr="003A51AC">
              <w:rPr>
                <w:sz w:val="24"/>
                <w:szCs w:val="24"/>
                <w:lang w:val="ru-RU"/>
              </w:rPr>
              <w:t>лабиринты</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треками</w:t>
            </w:r>
            <w:r w:rsidRPr="003A51AC">
              <w:rPr>
                <w:spacing w:val="1"/>
                <w:sz w:val="24"/>
                <w:szCs w:val="24"/>
                <w:lang w:val="ru-RU"/>
              </w:rPr>
              <w:t xml:space="preserve"> </w:t>
            </w:r>
            <w:r w:rsidRPr="003A51AC">
              <w:rPr>
                <w:sz w:val="24"/>
                <w:szCs w:val="24"/>
                <w:lang w:val="ru-RU"/>
              </w:rPr>
              <w:t>различной</w:t>
            </w:r>
            <w:r w:rsidRPr="003A51AC">
              <w:rPr>
                <w:spacing w:val="-52"/>
                <w:sz w:val="24"/>
                <w:szCs w:val="24"/>
                <w:lang w:val="ru-RU"/>
              </w:rPr>
              <w:t xml:space="preserve"> </w:t>
            </w:r>
            <w:r w:rsidRPr="003A51AC">
              <w:rPr>
                <w:sz w:val="24"/>
                <w:szCs w:val="24"/>
                <w:lang w:val="ru-RU"/>
              </w:rPr>
              <w:t>конфигурации, включая парные зеркально отраженные,</w:t>
            </w:r>
            <w:r w:rsidRPr="003A51AC">
              <w:rPr>
                <w:spacing w:val="-52"/>
                <w:sz w:val="24"/>
                <w:szCs w:val="24"/>
                <w:lang w:val="ru-RU"/>
              </w:rPr>
              <w:t xml:space="preserve"> </w:t>
            </w:r>
            <w:r w:rsidRPr="003A51AC">
              <w:rPr>
                <w:sz w:val="24"/>
                <w:szCs w:val="24"/>
                <w:lang w:val="ru-RU"/>
              </w:rPr>
              <w:t>для</w:t>
            </w:r>
            <w:r w:rsidRPr="003A51AC">
              <w:rPr>
                <w:spacing w:val="43"/>
                <w:sz w:val="24"/>
                <w:szCs w:val="24"/>
                <w:lang w:val="ru-RU"/>
              </w:rPr>
              <w:t xml:space="preserve"> </w:t>
            </w:r>
            <w:r w:rsidRPr="003A51AC">
              <w:rPr>
                <w:sz w:val="24"/>
                <w:szCs w:val="24"/>
                <w:lang w:val="ru-RU"/>
              </w:rPr>
              <w:t>развития</w:t>
            </w:r>
            <w:r w:rsidRPr="003A51AC">
              <w:rPr>
                <w:spacing w:val="42"/>
                <w:sz w:val="24"/>
                <w:szCs w:val="24"/>
                <w:lang w:val="ru-RU"/>
              </w:rPr>
              <w:t xml:space="preserve"> </w:t>
            </w:r>
            <w:r w:rsidRPr="003A51AC">
              <w:rPr>
                <w:sz w:val="24"/>
                <w:szCs w:val="24"/>
                <w:lang w:val="ru-RU"/>
              </w:rPr>
              <w:t>зрительно-моторной</w:t>
            </w:r>
            <w:r w:rsidRPr="003A51AC">
              <w:rPr>
                <w:spacing w:val="42"/>
                <w:sz w:val="24"/>
                <w:szCs w:val="24"/>
                <w:lang w:val="ru-RU"/>
              </w:rPr>
              <w:t xml:space="preserve"> </w:t>
            </w:r>
            <w:r w:rsidRPr="003A51AC">
              <w:rPr>
                <w:sz w:val="24"/>
                <w:szCs w:val="24"/>
                <w:lang w:val="ru-RU"/>
              </w:rPr>
              <w:t>координации</w:t>
            </w:r>
            <w:r w:rsidRPr="003A51AC">
              <w:rPr>
                <w:spacing w:val="42"/>
                <w:sz w:val="24"/>
                <w:szCs w:val="24"/>
                <w:lang w:val="ru-RU"/>
              </w:rPr>
              <w:t xml:space="preserve"> </w:t>
            </w:r>
            <w:r w:rsidRPr="003A51AC">
              <w:rPr>
                <w:sz w:val="24"/>
                <w:szCs w:val="24"/>
                <w:lang w:val="ru-RU"/>
              </w:rPr>
              <w:t>и</w:t>
            </w:r>
          </w:p>
          <w:p w:rsidR="005D3D5C" w:rsidRPr="003A51AC" w:rsidRDefault="005D3D5C" w:rsidP="005D3D5C">
            <w:pPr>
              <w:pStyle w:val="TableParagraph"/>
              <w:spacing w:line="251" w:lineRule="exact"/>
              <w:jc w:val="both"/>
              <w:rPr>
                <w:sz w:val="24"/>
                <w:szCs w:val="24"/>
              </w:rPr>
            </w:pPr>
            <w:r w:rsidRPr="003A51AC">
              <w:rPr>
                <w:sz w:val="24"/>
                <w:szCs w:val="24"/>
              </w:rPr>
              <w:t>межполушарного</w:t>
            </w:r>
            <w:r w:rsidRPr="003A51AC">
              <w:rPr>
                <w:spacing w:val="-3"/>
                <w:sz w:val="24"/>
                <w:szCs w:val="24"/>
              </w:rPr>
              <w:t xml:space="preserve"> </w:t>
            </w:r>
            <w:r w:rsidRPr="003A51AC">
              <w:rPr>
                <w:sz w:val="24"/>
                <w:szCs w:val="24"/>
              </w:rPr>
              <w:t>взаимодействия</w:t>
            </w:r>
            <w:r w:rsidRPr="003A51AC">
              <w:rPr>
                <w:spacing w:val="-3"/>
                <w:sz w:val="24"/>
                <w:szCs w:val="24"/>
              </w:rPr>
              <w:t xml:space="preserve"> </w:t>
            </w:r>
            <w:r w:rsidRPr="003A51AC">
              <w:rPr>
                <w:sz w:val="24"/>
                <w:szCs w:val="24"/>
              </w:rPr>
              <w:t>–</w:t>
            </w:r>
            <w:r w:rsidRPr="003A51AC">
              <w:rPr>
                <w:spacing w:val="-3"/>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5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580"/>
        </w:trPr>
        <w:tc>
          <w:tcPr>
            <w:tcW w:w="1385" w:type="dxa"/>
          </w:tcPr>
          <w:p w:rsidR="005D3D5C" w:rsidRPr="003A51AC" w:rsidRDefault="005D3D5C" w:rsidP="005D3D5C">
            <w:pPr>
              <w:pStyle w:val="TableParagraph"/>
              <w:spacing w:before="5"/>
              <w:rPr>
                <w:sz w:val="24"/>
                <w:szCs w:val="24"/>
              </w:rPr>
            </w:pPr>
          </w:p>
          <w:p w:rsidR="005D3D5C" w:rsidRPr="003A51AC" w:rsidRDefault="005D3D5C" w:rsidP="005D3D5C">
            <w:pPr>
              <w:pStyle w:val="TableParagraph"/>
              <w:ind w:left="129"/>
              <w:rPr>
                <w:sz w:val="24"/>
                <w:szCs w:val="24"/>
              </w:rPr>
            </w:pPr>
            <w:r w:rsidRPr="003A51AC">
              <w:rPr>
                <w:sz w:val="24"/>
                <w:szCs w:val="24"/>
              </w:rPr>
              <w:t>2.7.2.2.83.</w:t>
            </w:r>
          </w:p>
        </w:tc>
        <w:tc>
          <w:tcPr>
            <w:tcW w:w="5493" w:type="dxa"/>
          </w:tcPr>
          <w:p w:rsidR="005D3D5C" w:rsidRPr="003A51AC" w:rsidRDefault="005D3D5C" w:rsidP="005D3D5C">
            <w:pPr>
              <w:pStyle w:val="TableParagraph"/>
              <w:tabs>
                <w:tab w:val="left" w:pos="1458"/>
                <w:tab w:val="left" w:pos="2122"/>
                <w:tab w:val="left" w:pos="2670"/>
                <w:tab w:val="left" w:pos="4277"/>
              </w:tabs>
              <w:spacing w:line="244" w:lineRule="exact"/>
              <w:rPr>
                <w:sz w:val="24"/>
                <w:szCs w:val="24"/>
                <w:lang w:val="ru-RU"/>
              </w:rPr>
            </w:pPr>
            <w:r w:rsidRPr="003A51AC">
              <w:rPr>
                <w:sz w:val="24"/>
                <w:szCs w:val="24"/>
                <w:lang w:val="ru-RU"/>
              </w:rPr>
              <w:t>Массажный</w:t>
            </w:r>
            <w:r w:rsidRPr="003A51AC">
              <w:rPr>
                <w:sz w:val="24"/>
                <w:szCs w:val="24"/>
                <w:lang w:val="ru-RU"/>
              </w:rPr>
              <w:tab/>
              <w:t>диск</w:t>
            </w:r>
            <w:r w:rsidRPr="003A51AC">
              <w:rPr>
                <w:sz w:val="24"/>
                <w:szCs w:val="24"/>
                <w:lang w:val="ru-RU"/>
              </w:rPr>
              <w:tab/>
              <w:t>для</w:t>
            </w:r>
            <w:r w:rsidRPr="003A51AC">
              <w:rPr>
                <w:sz w:val="24"/>
                <w:szCs w:val="24"/>
                <w:lang w:val="ru-RU"/>
              </w:rPr>
              <w:tab/>
              <w:t>формирования</w:t>
            </w:r>
            <w:r w:rsidRPr="003A51AC">
              <w:rPr>
                <w:sz w:val="24"/>
                <w:szCs w:val="24"/>
                <w:lang w:val="ru-RU"/>
              </w:rPr>
              <w:tab/>
              <w:t>правильной</w:t>
            </w:r>
          </w:p>
          <w:p w:rsidR="005D3D5C" w:rsidRPr="003A51AC" w:rsidRDefault="005D3D5C" w:rsidP="005D3D5C">
            <w:pPr>
              <w:pStyle w:val="TableParagraph"/>
              <w:spacing w:before="37"/>
              <w:rPr>
                <w:sz w:val="24"/>
                <w:szCs w:val="24"/>
                <w:lang w:val="ru-RU"/>
              </w:rPr>
            </w:pPr>
            <w:r w:rsidRPr="003A51AC">
              <w:rPr>
                <w:sz w:val="24"/>
                <w:szCs w:val="24"/>
                <w:lang w:val="ru-RU"/>
              </w:rPr>
              <w:t>осанки</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5"/>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spacing w:line="244" w:lineRule="exact"/>
              <w:ind w:left="6"/>
              <w:jc w:val="center"/>
              <w:rPr>
                <w:sz w:val="24"/>
                <w:szCs w:val="24"/>
              </w:rPr>
            </w:pPr>
            <w:r w:rsidRPr="003A51AC">
              <w:rPr>
                <w:sz w:val="24"/>
                <w:szCs w:val="24"/>
              </w:rPr>
              <w:t>+</w:t>
            </w:r>
          </w:p>
        </w:tc>
      </w:tr>
      <w:tr w:rsidR="005D3D5C" w:rsidRPr="003A51AC" w:rsidTr="00680B2E">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2.7.2.2.84.</w:t>
            </w:r>
          </w:p>
        </w:tc>
        <w:tc>
          <w:tcPr>
            <w:tcW w:w="5493" w:type="dxa"/>
          </w:tcPr>
          <w:p w:rsidR="005D3D5C" w:rsidRPr="003A51AC" w:rsidRDefault="005D3D5C" w:rsidP="005D3D5C">
            <w:pPr>
              <w:pStyle w:val="TableParagraph"/>
              <w:rPr>
                <w:sz w:val="24"/>
                <w:szCs w:val="24"/>
              </w:rPr>
            </w:pPr>
            <w:r w:rsidRPr="003A51AC">
              <w:rPr>
                <w:sz w:val="24"/>
                <w:szCs w:val="24"/>
              </w:rPr>
              <w:t>Матрешка</w:t>
            </w:r>
            <w:r w:rsidRPr="003A51AC">
              <w:rPr>
                <w:spacing w:val="-11"/>
                <w:sz w:val="24"/>
                <w:szCs w:val="24"/>
              </w:rPr>
              <w:t xml:space="preserve"> </w:t>
            </w:r>
            <w:r w:rsidRPr="003A51AC">
              <w:rPr>
                <w:sz w:val="24"/>
                <w:szCs w:val="24"/>
              </w:rPr>
              <w:t>десятикукольная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2.7.2.2.85.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Механическая</w:t>
            </w:r>
            <w:r w:rsidRPr="003A51AC">
              <w:rPr>
                <w:spacing w:val="-8"/>
                <w:sz w:val="24"/>
                <w:szCs w:val="24"/>
                <w:lang w:val="ru-RU"/>
              </w:rPr>
              <w:t xml:space="preserve"> </w:t>
            </w:r>
            <w:r w:rsidRPr="003A51AC">
              <w:rPr>
                <w:sz w:val="24"/>
                <w:szCs w:val="24"/>
                <w:lang w:val="ru-RU"/>
              </w:rPr>
              <w:t>заводная</w:t>
            </w:r>
            <w:r w:rsidRPr="003A51AC">
              <w:rPr>
                <w:spacing w:val="-8"/>
                <w:sz w:val="24"/>
                <w:szCs w:val="24"/>
                <w:lang w:val="ru-RU"/>
              </w:rPr>
              <w:t xml:space="preserve"> </w:t>
            </w:r>
            <w:r w:rsidRPr="003A51AC">
              <w:rPr>
                <w:sz w:val="24"/>
                <w:szCs w:val="24"/>
                <w:lang w:val="ru-RU"/>
              </w:rPr>
              <w:t>игрушка</w:t>
            </w:r>
            <w:r w:rsidRPr="003A51AC">
              <w:rPr>
                <w:spacing w:val="-8"/>
                <w:sz w:val="24"/>
                <w:szCs w:val="24"/>
                <w:lang w:val="ru-RU"/>
              </w:rPr>
              <w:t xml:space="preserve"> </w:t>
            </w:r>
            <w:r w:rsidRPr="003A51AC">
              <w:rPr>
                <w:sz w:val="24"/>
                <w:szCs w:val="24"/>
                <w:lang w:val="ru-RU"/>
              </w:rPr>
              <w:t>разных</w:t>
            </w:r>
            <w:r w:rsidRPr="003A51AC">
              <w:rPr>
                <w:spacing w:val="-8"/>
                <w:sz w:val="24"/>
                <w:szCs w:val="24"/>
                <w:lang w:val="ru-RU"/>
              </w:rPr>
              <w:t xml:space="preserve"> </w:t>
            </w:r>
            <w:r w:rsidRPr="003A51AC">
              <w:rPr>
                <w:sz w:val="24"/>
                <w:szCs w:val="24"/>
                <w:lang w:val="ru-RU"/>
              </w:rPr>
              <w:t>тематик</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5</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2.7.2.2.86.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Мешочки</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метания</w:t>
            </w:r>
            <w:r w:rsidRPr="003A51AC">
              <w:rPr>
                <w:spacing w:val="-2"/>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упражнений</w:t>
            </w:r>
            <w:r w:rsidRPr="003A51AC">
              <w:rPr>
                <w:spacing w:val="-2"/>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балансировку</w:t>
            </w:r>
            <w:r w:rsidRPr="003A51AC">
              <w:rPr>
                <w:spacing w:val="-2"/>
                <w:sz w:val="24"/>
                <w:szCs w:val="24"/>
                <w:lang w:val="ru-RU"/>
              </w:rPr>
              <w:t xml:space="preserve"> </w:t>
            </w:r>
            <w:r w:rsidRPr="003A51AC">
              <w:rPr>
                <w:sz w:val="24"/>
                <w:szCs w:val="24"/>
                <w:lang w:val="ru-RU"/>
              </w:rPr>
              <w:t>–</w:t>
            </w:r>
          </w:p>
          <w:p w:rsidR="005D3D5C" w:rsidRPr="003A51AC" w:rsidRDefault="005D3D5C" w:rsidP="005D3D5C">
            <w:pPr>
              <w:pStyle w:val="TableParagraph"/>
              <w:spacing w:before="37"/>
              <w:rPr>
                <w:sz w:val="24"/>
                <w:szCs w:val="24"/>
              </w:rPr>
            </w:pP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2.7.2.2.87.</w:t>
            </w:r>
          </w:p>
        </w:tc>
        <w:tc>
          <w:tcPr>
            <w:tcW w:w="5493" w:type="dxa"/>
          </w:tcPr>
          <w:p w:rsidR="005D3D5C" w:rsidRPr="003A51AC" w:rsidRDefault="005D3D5C" w:rsidP="005D3D5C">
            <w:pPr>
              <w:pStyle w:val="TableParagraph"/>
              <w:rPr>
                <w:sz w:val="24"/>
                <w:szCs w:val="24"/>
              </w:rPr>
            </w:pPr>
            <w:r w:rsidRPr="003A51AC">
              <w:rPr>
                <w:sz w:val="24"/>
                <w:szCs w:val="24"/>
              </w:rPr>
              <w:t>Мозаика</w:t>
            </w:r>
            <w:r w:rsidRPr="003A51AC">
              <w:rPr>
                <w:spacing w:val="-2"/>
                <w:sz w:val="24"/>
                <w:szCs w:val="24"/>
              </w:rPr>
              <w:t xml:space="preserve"> </w:t>
            </w:r>
            <w:r w:rsidRPr="003A51AC">
              <w:rPr>
                <w:sz w:val="24"/>
                <w:szCs w:val="24"/>
              </w:rPr>
              <w:t>разной</w:t>
            </w:r>
            <w:r w:rsidRPr="003A51AC">
              <w:rPr>
                <w:spacing w:val="-2"/>
                <w:sz w:val="24"/>
                <w:szCs w:val="24"/>
              </w:rPr>
              <w:t xml:space="preserve"> </w:t>
            </w:r>
            <w:r w:rsidRPr="003A51AC">
              <w:rPr>
                <w:sz w:val="24"/>
                <w:szCs w:val="24"/>
              </w:rPr>
              <w:t>степени</w:t>
            </w:r>
            <w:r w:rsidRPr="003A51AC">
              <w:rPr>
                <w:spacing w:val="-5"/>
                <w:sz w:val="24"/>
                <w:szCs w:val="24"/>
              </w:rPr>
              <w:t xml:space="preserve"> </w:t>
            </w:r>
            <w:r w:rsidRPr="003A51AC">
              <w:rPr>
                <w:sz w:val="24"/>
                <w:szCs w:val="24"/>
              </w:rPr>
              <w:t>сложности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2.7.2.2.88.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Мозаики</w:t>
            </w:r>
            <w:r w:rsidRPr="003A51AC">
              <w:rPr>
                <w:spacing w:val="68"/>
                <w:sz w:val="24"/>
                <w:szCs w:val="24"/>
                <w:lang w:val="ru-RU"/>
              </w:rPr>
              <w:t xml:space="preserve"> </w:t>
            </w:r>
            <w:r w:rsidRPr="003A51AC">
              <w:rPr>
                <w:sz w:val="24"/>
                <w:szCs w:val="24"/>
                <w:lang w:val="ru-RU"/>
              </w:rPr>
              <w:t xml:space="preserve">с  </w:t>
            </w:r>
            <w:r w:rsidRPr="003A51AC">
              <w:rPr>
                <w:spacing w:val="12"/>
                <w:sz w:val="24"/>
                <w:szCs w:val="24"/>
                <w:lang w:val="ru-RU"/>
              </w:rPr>
              <w:t xml:space="preserve"> </w:t>
            </w:r>
            <w:r w:rsidRPr="003A51AC">
              <w:rPr>
                <w:sz w:val="24"/>
                <w:szCs w:val="24"/>
                <w:lang w:val="ru-RU"/>
              </w:rPr>
              <w:t xml:space="preserve">объемными  </w:t>
            </w:r>
            <w:r w:rsidRPr="003A51AC">
              <w:rPr>
                <w:spacing w:val="9"/>
                <w:sz w:val="24"/>
                <w:szCs w:val="24"/>
                <w:lang w:val="ru-RU"/>
              </w:rPr>
              <w:t xml:space="preserve"> </w:t>
            </w:r>
            <w:r w:rsidRPr="003A51AC">
              <w:rPr>
                <w:sz w:val="24"/>
                <w:szCs w:val="24"/>
                <w:lang w:val="ru-RU"/>
              </w:rPr>
              <w:t xml:space="preserve">фишками  </w:t>
            </w:r>
            <w:r w:rsidRPr="003A51AC">
              <w:rPr>
                <w:spacing w:val="11"/>
                <w:sz w:val="24"/>
                <w:szCs w:val="24"/>
                <w:lang w:val="ru-RU"/>
              </w:rPr>
              <w:t xml:space="preserve"> </w:t>
            </w:r>
            <w:r w:rsidRPr="003A51AC">
              <w:rPr>
                <w:sz w:val="24"/>
                <w:szCs w:val="24"/>
                <w:lang w:val="ru-RU"/>
              </w:rPr>
              <w:t xml:space="preserve">разных  </w:t>
            </w:r>
            <w:r w:rsidRPr="003A51AC">
              <w:rPr>
                <w:spacing w:val="13"/>
                <w:sz w:val="24"/>
                <w:szCs w:val="24"/>
                <w:lang w:val="ru-RU"/>
              </w:rPr>
              <w:t xml:space="preserve"> </w:t>
            </w:r>
            <w:r w:rsidRPr="003A51AC">
              <w:rPr>
                <w:sz w:val="24"/>
                <w:szCs w:val="24"/>
                <w:lang w:val="ru-RU"/>
              </w:rPr>
              <w:t xml:space="preserve">форм  </w:t>
            </w:r>
            <w:r w:rsidRPr="003A51AC">
              <w:rPr>
                <w:spacing w:val="11"/>
                <w:sz w:val="24"/>
                <w:szCs w:val="24"/>
                <w:lang w:val="ru-RU"/>
              </w:rPr>
              <w:t xml:space="preserve"> </w:t>
            </w:r>
            <w:r w:rsidRPr="003A51AC">
              <w:rPr>
                <w:sz w:val="24"/>
                <w:szCs w:val="24"/>
                <w:lang w:val="ru-RU"/>
              </w:rPr>
              <w:t>и</w:t>
            </w:r>
          </w:p>
          <w:p w:rsidR="005D3D5C" w:rsidRPr="003A51AC" w:rsidRDefault="005D3D5C" w:rsidP="005D3D5C">
            <w:pPr>
              <w:pStyle w:val="TableParagraph"/>
              <w:spacing w:before="37"/>
              <w:rPr>
                <w:sz w:val="24"/>
                <w:szCs w:val="24"/>
              </w:rPr>
            </w:pPr>
            <w:r w:rsidRPr="003A51AC">
              <w:rPr>
                <w:sz w:val="24"/>
                <w:szCs w:val="24"/>
              </w:rPr>
              <w:t>размеров</w:t>
            </w:r>
            <w:r w:rsidRPr="003A51AC">
              <w:rPr>
                <w:spacing w:val="-9"/>
                <w:sz w:val="24"/>
                <w:szCs w:val="24"/>
              </w:rPr>
              <w:t xml:space="preserve"> </w:t>
            </w:r>
            <w:r w:rsidRPr="003A51AC">
              <w:rPr>
                <w:sz w:val="24"/>
                <w:szCs w:val="24"/>
              </w:rPr>
              <w:t>–</w:t>
            </w:r>
            <w:r w:rsidRPr="003A51AC">
              <w:rPr>
                <w:spacing w:val="-6"/>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2.7.2.2.89.</w:t>
            </w:r>
          </w:p>
        </w:tc>
        <w:tc>
          <w:tcPr>
            <w:tcW w:w="5493" w:type="dxa"/>
          </w:tcPr>
          <w:p w:rsidR="005D3D5C" w:rsidRPr="003A51AC" w:rsidRDefault="005D3D5C" w:rsidP="005D3D5C">
            <w:pPr>
              <w:pStyle w:val="TableParagraph"/>
              <w:rPr>
                <w:sz w:val="24"/>
                <w:szCs w:val="24"/>
              </w:rPr>
            </w:pPr>
            <w:r w:rsidRPr="003A51AC">
              <w:rPr>
                <w:spacing w:val="-1"/>
                <w:sz w:val="24"/>
                <w:szCs w:val="24"/>
              </w:rPr>
              <w:t>Мольберт</w:t>
            </w:r>
            <w:r w:rsidRPr="003A51AC">
              <w:rPr>
                <w:spacing w:val="-13"/>
                <w:sz w:val="24"/>
                <w:szCs w:val="24"/>
              </w:rPr>
              <w:t xml:space="preserve"> </w:t>
            </w:r>
            <w:r w:rsidRPr="003A51AC">
              <w:rPr>
                <w:sz w:val="24"/>
                <w:szCs w:val="24"/>
              </w:rPr>
              <w:t>двухсторонний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583"/>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2.7.2.2.90.</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Музыкальные цифровые</w:t>
            </w:r>
            <w:r w:rsidRPr="003A51AC">
              <w:rPr>
                <w:spacing w:val="-2"/>
                <w:sz w:val="24"/>
                <w:szCs w:val="24"/>
                <w:lang w:val="ru-RU"/>
              </w:rPr>
              <w:t xml:space="preserve"> </w:t>
            </w:r>
            <w:r w:rsidRPr="003A51AC">
              <w:rPr>
                <w:sz w:val="24"/>
                <w:szCs w:val="24"/>
                <w:lang w:val="ru-RU"/>
              </w:rPr>
              <w:t>записи</w:t>
            </w:r>
            <w:r w:rsidRPr="003A51AC">
              <w:rPr>
                <w:spacing w:val="1"/>
                <w:sz w:val="24"/>
                <w:szCs w:val="24"/>
                <w:lang w:val="ru-RU"/>
              </w:rPr>
              <w:t xml:space="preserve"> </w:t>
            </w:r>
            <w:r w:rsidRPr="003A51AC">
              <w:rPr>
                <w:sz w:val="24"/>
                <w:szCs w:val="24"/>
                <w:lang w:val="ru-RU"/>
              </w:rPr>
              <w:t>для детей дошкольного</w:t>
            </w:r>
          </w:p>
          <w:p w:rsidR="005D3D5C" w:rsidRPr="003A51AC" w:rsidRDefault="005D3D5C" w:rsidP="005D3D5C">
            <w:pPr>
              <w:pStyle w:val="TableParagraph"/>
              <w:spacing w:before="37"/>
              <w:rPr>
                <w:sz w:val="24"/>
                <w:szCs w:val="24"/>
              </w:rPr>
            </w:pPr>
            <w:r w:rsidRPr="003A51AC">
              <w:rPr>
                <w:sz w:val="24"/>
                <w:szCs w:val="24"/>
              </w:rPr>
              <w:t>возраста</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2.7.2.2.91.</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Мягкая</w:t>
            </w:r>
            <w:r w:rsidRPr="003A51AC">
              <w:rPr>
                <w:spacing w:val="-6"/>
                <w:sz w:val="24"/>
                <w:szCs w:val="24"/>
                <w:lang w:val="ru-RU"/>
              </w:rPr>
              <w:t xml:space="preserve"> </w:t>
            </w:r>
            <w:r w:rsidRPr="003A51AC">
              <w:rPr>
                <w:sz w:val="24"/>
                <w:szCs w:val="24"/>
                <w:lang w:val="ru-RU"/>
              </w:rPr>
              <w:t>«кочка»</w:t>
            </w:r>
            <w:r w:rsidRPr="003A51AC">
              <w:rPr>
                <w:spacing w:val="-9"/>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массажной</w:t>
            </w:r>
            <w:r w:rsidRPr="003A51AC">
              <w:rPr>
                <w:spacing w:val="-5"/>
                <w:sz w:val="24"/>
                <w:szCs w:val="24"/>
                <w:lang w:val="ru-RU"/>
              </w:rPr>
              <w:t xml:space="preserve"> </w:t>
            </w:r>
            <w:r w:rsidRPr="003A51AC">
              <w:rPr>
                <w:sz w:val="24"/>
                <w:szCs w:val="24"/>
                <w:lang w:val="ru-RU"/>
              </w:rPr>
              <w:t>поверхностью</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6</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2.7.2.2.92.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Мяч</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игры</w:t>
            </w:r>
            <w:r w:rsidRPr="003A51AC">
              <w:rPr>
                <w:spacing w:val="-1"/>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помещении,</w:t>
            </w:r>
            <w:r w:rsidRPr="003A51AC">
              <w:rPr>
                <w:spacing w:val="-2"/>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резиновым</w:t>
            </w:r>
            <w:r w:rsidRPr="003A51AC">
              <w:rPr>
                <w:spacing w:val="-1"/>
                <w:sz w:val="24"/>
                <w:szCs w:val="24"/>
                <w:lang w:val="ru-RU"/>
              </w:rPr>
              <w:t xml:space="preserve"> </w:t>
            </w:r>
            <w:r w:rsidRPr="003A51AC">
              <w:rPr>
                <w:sz w:val="24"/>
                <w:szCs w:val="24"/>
                <w:lang w:val="ru-RU"/>
              </w:rPr>
              <w:t>шнуром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2.7.2.2.93.</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Мяч</w:t>
            </w:r>
            <w:r w:rsidRPr="003A51AC">
              <w:rPr>
                <w:spacing w:val="-5"/>
                <w:sz w:val="24"/>
                <w:szCs w:val="24"/>
              </w:rPr>
              <w:t xml:space="preserve"> </w:t>
            </w:r>
            <w:r w:rsidRPr="003A51AC">
              <w:rPr>
                <w:sz w:val="24"/>
                <w:szCs w:val="24"/>
              </w:rPr>
              <w:t>футбольный</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2.7.2.2.94.</w:t>
            </w:r>
          </w:p>
        </w:tc>
        <w:tc>
          <w:tcPr>
            <w:tcW w:w="5493" w:type="dxa"/>
          </w:tcPr>
          <w:p w:rsidR="005D3D5C" w:rsidRPr="003A51AC" w:rsidRDefault="005D3D5C" w:rsidP="005D3D5C">
            <w:pPr>
              <w:pStyle w:val="TableParagraph"/>
              <w:rPr>
                <w:sz w:val="24"/>
                <w:szCs w:val="24"/>
              </w:rPr>
            </w:pPr>
            <w:r w:rsidRPr="003A51AC">
              <w:rPr>
                <w:sz w:val="24"/>
                <w:szCs w:val="24"/>
              </w:rPr>
              <w:t>Мяч,</w:t>
            </w:r>
            <w:r w:rsidRPr="003A51AC">
              <w:rPr>
                <w:spacing w:val="-2"/>
                <w:sz w:val="24"/>
                <w:szCs w:val="24"/>
              </w:rPr>
              <w:t xml:space="preserve"> </w:t>
            </w:r>
            <w:r w:rsidRPr="003A51AC">
              <w:rPr>
                <w:sz w:val="24"/>
                <w:szCs w:val="24"/>
              </w:rPr>
              <w:t>прыгающий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3</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2.7.2.2.95.</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2"/>
                <w:sz w:val="24"/>
                <w:szCs w:val="24"/>
              </w:rPr>
              <w:t xml:space="preserve"> </w:t>
            </w:r>
            <w:r w:rsidRPr="003A51AC">
              <w:rPr>
                <w:sz w:val="24"/>
                <w:szCs w:val="24"/>
              </w:rPr>
              <w:t>«Мини-гольф»</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2.7.2.2.96.</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6"/>
                <w:sz w:val="24"/>
                <w:szCs w:val="24"/>
              </w:rPr>
              <w:t xml:space="preserve"> </w:t>
            </w:r>
            <w:r w:rsidRPr="003A51AC">
              <w:rPr>
                <w:sz w:val="24"/>
                <w:szCs w:val="24"/>
              </w:rPr>
              <w:t>«Аэродром»</w:t>
            </w:r>
            <w:r w:rsidRPr="003A51AC">
              <w:rPr>
                <w:spacing w:val="-10"/>
                <w:sz w:val="24"/>
                <w:szCs w:val="24"/>
              </w:rPr>
              <w:t xml:space="preserve"> </w:t>
            </w:r>
            <w:r w:rsidRPr="003A51AC">
              <w:rPr>
                <w:sz w:val="24"/>
                <w:szCs w:val="24"/>
              </w:rPr>
              <w:t>(трансформируемый)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2.7.2.2.97.</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85"/>
                <w:sz w:val="24"/>
                <w:szCs w:val="24"/>
                <w:lang w:val="ru-RU"/>
              </w:rPr>
              <w:t xml:space="preserve"> </w:t>
            </w:r>
            <w:r w:rsidRPr="003A51AC">
              <w:rPr>
                <w:sz w:val="24"/>
                <w:szCs w:val="24"/>
                <w:lang w:val="ru-RU"/>
              </w:rPr>
              <w:t xml:space="preserve">«Бензозаправочная  </w:t>
            </w:r>
            <w:r w:rsidRPr="003A51AC">
              <w:rPr>
                <w:spacing w:val="28"/>
                <w:sz w:val="24"/>
                <w:szCs w:val="24"/>
                <w:lang w:val="ru-RU"/>
              </w:rPr>
              <w:t xml:space="preserve"> </w:t>
            </w:r>
            <w:r w:rsidRPr="003A51AC">
              <w:rPr>
                <w:sz w:val="24"/>
                <w:szCs w:val="24"/>
                <w:lang w:val="ru-RU"/>
              </w:rPr>
              <w:t xml:space="preserve">станция  </w:t>
            </w:r>
            <w:r w:rsidRPr="003A51AC">
              <w:rPr>
                <w:spacing w:val="29"/>
                <w:sz w:val="24"/>
                <w:szCs w:val="24"/>
                <w:lang w:val="ru-RU"/>
              </w:rPr>
              <w:t xml:space="preserve"> </w:t>
            </w:r>
            <w:r w:rsidRPr="003A51AC">
              <w:rPr>
                <w:sz w:val="24"/>
                <w:szCs w:val="24"/>
                <w:lang w:val="ru-RU"/>
              </w:rPr>
              <w:t xml:space="preserve">–  </w:t>
            </w:r>
            <w:r w:rsidRPr="003A51AC">
              <w:rPr>
                <w:spacing w:val="28"/>
                <w:sz w:val="24"/>
                <w:szCs w:val="24"/>
                <w:lang w:val="ru-RU"/>
              </w:rPr>
              <w:t xml:space="preserve"> </w:t>
            </w:r>
            <w:r w:rsidRPr="003A51AC">
              <w:rPr>
                <w:sz w:val="24"/>
                <w:szCs w:val="24"/>
                <w:lang w:val="ru-RU"/>
              </w:rPr>
              <w:t xml:space="preserve">гараж»  </w:t>
            </w:r>
            <w:r w:rsidRPr="003A51AC">
              <w:rPr>
                <w:spacing w:val="26"/>
                <w:sz w:val="24"/>
                <w:szCs w:val="24"/>
                <w:lang w:val="ru-RU"/>
              </w:rPr>
              <w:t xml:space="preserve"> </w:t>
            </w:r>
            <w:r w:rsidRPr="003A51AC">
              <w:rPr>
                <w:sz w:val="24"/>
                <w:szCs w:val="24"/>
                <w:lang w:val="ru-RU"/>
              </w:rPr>
              <w:t>(для</w:t>
            </w:r>
          </w:p>
          <w:p w:rsidR="005D3D5C" w:rsidRPr="003A51AC" w:rsidRDefault="005D3D5C" w:rsidP="005D3D5C">
            <w:pPr>
              <w:pStyle w:val="TableParagraph"/>
              <w:spacing w:before="37"/>
              <w:rPr>
                <w:sz w:val="24"/>
                <w:szCs w:val="24"/>
                <w:lang w:val="ru-RU"/>
              </w:rPr>
            </w:pPr>
            <w:r w:rsidRPr="003A51AC">
              <w:rPr>
                <w:sz w:val="24"/>
                <w:szCs w:val="24"/>
                <w:lang w:val="ru-RU"/>
              </w:rPr>
              <w:t>мелких</w:t>
            </w:r>
            <w:r w:rsidRPr="003A51AC">
              <w:rPr>
                <w:spacing w:val="-8"/>
                <w:sz w:val="24"/>
                <w:szCs w:val="24"/>
                <w:lang w:val="ru-RU"/>
              </w:rPr>
              <w:t xml:space="preserve"> </w:t>
            </w:r>
            <w:r w:rsidRPr="003A51AC">
              <w:rPr>
                <w:sz w:val="24"/>
                <w:szCs w:val="24"/>
                <w:lang w:val="ru-RU"/>
              </w:rPr>
              <w:t>автомобилей)</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429"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680B2E">
        <w:trPr>
          <w:trHeight w:val="289"/>
        </w:trPr>
        <w:tc>
          <w:tcPr>
            <w:tcW w:w="1385" w:type="dxa"/>
          </w:tcPr>
          <w:p w:rsidR="005D3D5C" w:rsidRPr="003A51AC" w:rsidRDefault="005D3D5C" w:rsidP="005D3D5C">
            <w:pPr>
              <w:pStyle w:val="TableParagraph"/>
              <w:ind w:left="129"/>
              <w:rPr>
                <w:sz w:val="24"/>
                <w:szCs w:val="24"/>
              </w:rPr>
            </w:pPr>
            <w:r w:rsidRPr="003A51AC">
              <w:rPr>
                <w:sz w:val="24"/>
                <w:szCs w:val="24"/>
              </w:rPr>
              <w:t>2.7.2.2.98.</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4"/>
                <w:sz w:val="24"/>
                <w:szCs w:val="24"/>
              </w:rPr>
              <w:t xml:space="preserve"> </w:t>
            </w:r>
            <w:r w:rsidRPr="003A51AC">
              <w:rPr>
                <w:sz w:val="24"/>
                <w:szCs w:val="24"/>
              </w:rPr>
              <w:t>«Железная</w:t>
            </w:r>
            <w:r w:rsidRPr="003A51AC">
              <w:rPr>
                <w:spacing w:val="-4"/>
                <w:sz w:val="24"/>
                <w:szCs w:val="24"/>
              </w:rPr>
              <w:t xml:space="preserve"> </w:t>
            </w:r>
            <w:r w:rsidRPr="003A51AC">
              <w:rPr>
                <w:sz w:val="24"/>
                <w:szCs w:val="24"/>
              </w:rPr>
              <w:t>дорога»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2.7.2.2.99.</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3"/>
                <w:sz w:val="24"/>
                <w:szCs w:val="24"/>
              </w:rPr>
              <w:t xml:space="preserve"> </w:t>
            </w:r>
            <w:r w:rsidRPr="003A51AC">
              <w:rPr>
                <w:sz w:val="24"/>
                <w:szCs w:val="24"/>
              </w:rPr>
              <w:t>«Мастерская»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r w:rsidR="005D3D5C" w:rsidRPr="003A51AC" w:rsidTr="00680B2E">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2.7.2.2.100.</w:t>
            </w:r>
          </w:p>
        </w:tc>
        <w:tc>
          <w:tcPr>
            <w:tcW w:w="5493" w:type="dxa"/>
          </w:tcPr>
          <w:p w:rsidR="005D3D5C" w:rsidRPr="003A51AC" w:rsidRDefault="005D3D5C" w:rsidP="005D3D5C">
            <w:pPr>
              <w:pStyle w:val="TableParagraph"/>
              <w:spacing w:line="246" w:lineRule="exact"/>
              <w:rPr>
                <w:sz w:val="24"/>
                <w:szCs w:val="24"/>
              </w:rPr>
            </w:pPr>
            <w:r w:rsidRPr="003A51AC">
              <w:rPr>
                <w:spacing w:val="-1"/>
                <w:sz w:val="24"/>
                <w:szCs w:val="24"/>
              </w:rPr>
              <w:t>Набор</w:t>
            </w:r>
            <w:r w:rsidRPr="003A51AC">
              <w:rPr>
                <w:spacing w:val="-8"/>
                <w:sz w:val="24"/>
                <w:szCs w:val="24"/>
              </w:rPr>
              <w:t xml:space="preserve"> </w:t>
            </w:r>
            <w:r w:rsidRPr="003A51AC">
              <w:rPr>
                <w:spacing w:val="-1"/>
                <w:sz w:val="24"/>
                <w:szCs w:val="24"/>
              </w:rPr>
              <w:t>«Парковка»</w:t>
            </w:r>
            <w:r w:rsidRPr="003A51AC">
              <w:rPr>
                <w:spacing w:val="-11"/>
                <w:sz w:val="24"/>
                <w:szCs w:val="24"/>
              </w:rPr>
              <w:t xml:space="preserve"> </w:t>
            </w:r>
            <w:r w:rsidRPr="003A51AC">
              <w:rPr>
                <w:sz w:val="24"/>
                <w:szCs w:val="24"/>
              </w:rPr>
              <w:t>(многоуровневая)</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429" w:type="dxa"/>
          </w:tcPr>
          <w:p w:rsidR="005D3D5C" w:rsidRPr="003A51AC" w:rsidRDefault="005D3D5C" w:rsidP="005D3D5C">
            <w:pPr>
              <w:pStyle w:val="TableParagraph"/>
              <w:rPr>
                <w:sz w:val="24"/>
                <w:szCs w:val="24"/>
              </w:rPr>
            </w:pPr>
          </w:p>
        </w:tc>
      </w:tr>
    </w:tbl>
    <w:p w:rsidR="00760868" w:rsidRPr="003A51AC" w:rsidRDefault="00760868"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tbl>
      <w:tblPr>
        <w:tblStyle w:val="TableNormal"/>
        <w:tblW w:w="10082"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429"/>
      </w:tblGrid>
      <w:tr w:rsidR="009D3F1A" w:rsidRPr="003A51AC" w:rsidTr="00680B2E">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2.7.2.2.101.</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Набор</w:t>
            </w:r>
            <w:r w:rsidRPr="003A51AC">
              <w:rPr>
                <w:spacing w:val="-3"/>
                <w:sz w:val="24"/>
                <w:szCs w:val="24"/>
              </w:rPr>
              <w:t xml:space="preserve"> </w:t>
            </w:r>
            <w:r w:rsidRPr="003A51AC">
              <w:rPr>
                <w:sz w:val="24"/>
                <w:szCs w:val="24"/>
              </w:rPr>
              <w:t>5</w:t>
            </w:r>
            <w:r w:rsidRPr="003A51AC">
              <w:rPr>
                <w:spacing w:val="-2"/>
                <w:sz w:val="24"/>
                <w:szCs w:val="24"/>
              </w:rPr>
              <w:t xml:space="preserve"> </w:t>
            </w:r>
            <w:r w:rsidRPr="003A51AC">
              <w:rPr>
                <w:sz w:val="24"/>
                <w:szCs w:val="24"/>
              </w:rPr>
              <w:t>детских</w:t>
            </w:r>
            <w:r w:rsidRPr="003A51AC">
              <w:rPr>
                <w:spacing w:val="-5"/>
                <w:sz w:val="24"/>
                <w:szCs w:val="24"/>
              </w:rPr>
              <w:t xml:space="preserve"> </w:t>
            </w:r>
            <w:r w:rsidRPr="003A51AC">
              <w:rPr>
                <w:sz w:val="24"/>
                <w:szCs w:val="24"/>
              </w:rPr>
              <w:t>музыкальных</w:t>
            </w:r>
            <w:r w:rsidRPr="003A51AC">
              <w:rPr>
                <w:spacing w:val="-3"/>
                <w:sz w:val="24"/>
                <w:szCs w:val="24"/>
              </w:rPr>
              <w:t xml:space="preserve"> </w:t>
            </w:r>
            <w:r w:rsidRPr="003A51AC">
              <w:rPr>
                <w:sz w:val="24"/>
                <w:szCs w:val="24"/>
              </w:rPr>
              <w:t>инструментов</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2.7.2.2.102.</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6"/>
                <w:sz w:val="24"/>
                <w:szCs w:val="24"/>
              </w:rPr>
              <w:t xml:space="preserve"> </w:t>
            </w:r>
            <w:r w:rsidRPr="003A51AC">
              <w:rPr>
                <w:sz w:val="24"/>
                <w:szCs w:val="24"/>
              </w:rPr>
              <w:t>авторских</w:t>
            </w:r>
            <w:r w:rsidRPr="003A51AC">
              <w:rPr>
                <w:spacing w:val="-5"/>
                <w:sz w:val="24"/>
                <w:szCs w:val="24"/>
              </w:rPr>
              <w:t xml:space="preserve"> </w:t>
            </w:r>
            <w:r w:rsidRPr="003A51AC">
              <w:rPr>
                <w:sz w:val="24"/>
                <w:szCs w:val="24"/>
              </w:rPr>
              <w:t>игровых</w:t>
            </w:r>
            <w:r w:rsidRPr="003A51AC">
              <w:rPr>
                <w:spacing w:val="-7"/>
                <w:sz w:val="24"/>
                <w:szCs w:val="24"/>
              </w:rPr>
              <w:t xml:space="preserve"> </w:t>
            </w:r>
            <w:r w:rsidRPr="003A51AC">
              <w:rPr>
                <w:sz w:val="24"/>
                <w:szCs w:val="24"/>
              </w:rPr>
              <w:t>материалов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3" w:right="116"/>
              <w:jc w:val="center"/>
              <w:rPr>
                <w:sz w:val="24"/>
                <w:szCs w:val="24"/>
              </w:rPr>
            </w:pPr>
            <w:r w:rsidRPr="003A51AC">
              <w:rPr>
                <w:sz w:val="24"/>
                <w:szCs w:val="24"/>
              </w:rPr>
              <w:t>10</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680B2E">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2.7.2.2.103.</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9"/>
                <w:sz w:val="24"/>
                <w:szCs w:val="24"/>
                <w:lang w:val="ru-RU"/>
              </w:rPr>
              <w:t xml:space="preserve"> </w:t>
            </w:r>
            <w:r w:rsidRPr="003A51AC">
              <w:rPr>
                <w:sz w:val="24"/>
                <w:szCs w:val="24"/>
                <w:lang w:val="ru-RU"/>
              </w:rPr>
              <w:t>атрибутов</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сюжетно-ролевых</w:t>
            </w:r>
            <w:r w:rsidRPr="003A51AC">
              <w:rPr>
                <w:spacing w:val="-6"/>
                <w:sz w:val="24"/>
                <w:szCs w:val="24"/>
                <w:lang w:val="ru-RU"/>
              </w:rPr>
              <w:t xml:space="preserve"> </w:t>
            </w:r>
            <w:r w:rsidRPr="003A51AC">
              <w:rPr>
                <w:sz w:val="24"/>
                <w:szCs w:val="24"/>
                <w:lang w:val="ru-RU"/>
              </w:rPr>
              <w:t>игр</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580"/>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2.7.2.2.104.</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22"/>
                <w:sz w:val="24"/>
                <w:szCs w:val="24"/>
                <w:lang w:val="ru-RU"/>
              </w:rPr>
              <w:t xml:space="preserve"> </w:t>
            </w:r>
            <w:r w:rsidRPr="003A51AC">
              <w:rPr>
                <w:sz w:val="24"/>
                <w:szCs w:val="24"/>
                <w:lang w:val="ru-RU"/>
              </w:rPr>
              <w:t>бусин</w:t>
            </w:r>
            <w:r w:rsidRPr="003A51AC">
              <w:rPr>
                <w:spacing w:val="74"/>
                <w:sz w:val="24"/>
                <w:szCs w:val="24"/>
                <w:lang w:val="ru-RU"/>
              </w:rPr>
              <w:t xml:space="preserve"> </w:t>
            </w:r>
            <w:r w:rsidRPr="003A51AC">
              <w:rPr>
                <w:sz w:val="24"/>
                <w:szCs w:val="24"/>
                <w:lang w:val="ru-RU"/>
              </w:rPr>
              <w:t>для</w:t>
            </w:r>
            <w:r w:rsidRPr="003A51AC">
              <w:rPr>
                <w:spacing w:val="76"/>
                <w:sz w:val="24"/>
                <w:szCs w:val="24"/>
                <w:lang w:val="ru-RU"/>
              </w:rPr>
              <w:t xml:space="preserve"> </w:t>
            </w:r>
            <w:r w:rsidRPr="003A51AC">
              <w:rPr>
                <w:sz w:val="24"/>
                <w:szCs w:val="24"/>
                <w:lang w:val="ru-RU"/>
              </w:rPr>
              <w:t>нанизывания</w:t>
            </w:r>
            <w:r w:rsidRPr="003A51AC">
              <w:rPr>
                <w:spacing w:val="74"/>
                <w:sz w:val="24"/>
                <w:szCs w:val="24"/>
                <w:lang w:val="ru-RU"/>
              </w:rPr>
              <w:t xml:space="preserve"> </w:t>
            </w:r>
            <w:r w:rsidRPr="003A51AC">
              <w:rPr>
                <w:sz w:val="24"/>
                <w:szCs w:val="24"/>
                <w:lang w:val="ru-RU"/>
              </w:rPr>
              <w:t>и</w:t>
            </w:r>
            <w:r w:rsidRPr="003A51AC">
              <w:rPr>
                <w:spacing w:val="75"/>
                <w:sz w:val="24"/>
                <w:szCs w:val="24"/>
                <w:lang w:val="ru-RU"/>
              </w:rPr>
              <w:t xml:space="preserve"> </w:t>
            </w:r>
            <w:r w:rsidRPr="003A51AC">
              <w:rPr>
                <w:sz w:val="24"/>
                <w:szCs w:val="24"/>
                <w:lang w:val="ru-RU"/>
              </w:rPr>
              <w:t>классификации</w:t>
            </w:r>
            <w:r w:rsidRPr="003A51AC">
              <w:rPr>
                <w:spacing w:val="74"/>
                <w:sz w:val="24"/>
                <w:szCs w:val="24"/>
                <w:lang w:val="ru-RU"/>
              </w:rPr>
              <w:t xml:space="preserve"> </w:t>
            </w:r>
            <w:r w:rsidRPr="003A51AC">
              <w:rPr>
                <w:sz w:val="24"/>
                <w:szCs w:val="24"/>
                <w:lang w:val="ru-RU"/>
              </w:rPr>
              <w:t>по</w:t>
            </w:r>
          </w:p>
          <w:p w:rsidR="009D3F1A" w:rsidRPr="003A51AC" w:rsidRDefault="009D3F1A" w:rsidP="0039183F">
            <w:pPr>
              <w:pStyle w:val="TableParagraph"/>
              <w:spacing w:before="37"/>
              <w:rPr>
                <w:sz w:val="24"/>
                <w:szCs w:val="24"/>
              </w:rPr>
            </w:pPr>
            <w:r w:rsidRPr="003A51AC">
              <w:rPr>
                <w:sz w:val="24"/>
                <w:szCs w:val="24"/>
              </w:rPr>
              <w:t>разным</w:t>
            </w:r>
            <w:r w:rsidRPr="003A51AC">
              <w:rPr>
                <w:spacing w:val="-2"/>
                <w:sz w:val="24"/>
                <w:szCs w:val="24"/>
              </w:rPr>
              <w:t xml:space="preserve"> </w:t>
            </w:r>
            <w:r w:rsidRPr="003A51AC">
              <w:rPr>
                <w:sz w:val="24"/>
                <w:szCs w:val="24"/>
              </w:rPr>
              <w:t>признакам</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2.7.2.2.105.</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военной</w:t>
            </w:r>
            <w:r w:rsidRPr="003A51AC">
              <w:rPr>
                <w:spacing w:val="-5"/>
                <w:sz w:val="24"/>
                <w:szCs w:val="24"/>
                <w:lang w:val="ru-RU"/>
              </w:rPr>
              <w:t xml:space="preserve"> </w:t>
            </w:r>
            <w:r w:rsidRPr="003A51AC">
              <w:rPr>
                <w:sz w:val="24"/>
                <w:szCs w:val="24"/>
                <w:lang w:val="ru-RU"/>
              </w:rPr>
              <w:t>техники</w:t>
            </w:r>
            <w:r w:rsidRPr="003A51AC">
              <w:rPr>
                <w:spacing w:val="-6"/>
                <w:sz w:val="24"/>
                <w:szCs w:val="24"/>
                <w:lang w:val="ru-RU"/>
              </w:rPr>
              <w:t xml:space="preserve"> </w:t>
            </w:r>
            <w:r w:rsidRPr="003A51AC">
              <w:rPr>
                <w:sz w:val="24"/>
                <w:szCs w:val="24"/>
                <w:lang w:val="ru-RU"/>
              </w:rPr>
              <w:t>(мелкого</w:t>
            </w:r>
            <w:r w:rsidRPr="003A51AC">
              <w:rPr>
                <w:spacing w:val="-5"/>
                <w:sz w:val="24"/>
                <w:szCs w:val="24"/>
                <w:lang w:val="ru-RU"/>
              </w:rPr>
              <w:t xml:space="preserve"> </w:t>
            </w:r>
            <w:r w:rsidRPr="003A51AC">
              <w:rPr>
                <w:sz w:val="24"/>
                <w:szCs w:val="24"/>
                <w:lang w:val="ru-RU"/>
              </w:rPr>
              <w:t>размера)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2.7.2.2.106.</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деревянных</w:t>
            </w:r>
            <w:r w:rsidRPr="003A51AC">
              <w:rPr>
                <w:spacing w:val="-4"/>
                <w:sz w:val="24"/>
                <w:szCs w:val="24"/>
              </w:rPr>
              <w:t xml:space="preserve"> </w:t>
            </w:r>
            <w:r w:rsidRPr="003A51AC">
              <w:rPr>
                <w:sz w:val="24"/>
                <w:szCs w:val="24"/>
              </w:rPr>
              <w:t>игрушек-забав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680B2E">
        <w:trPr>
          <w:trHeight w:val="582"/>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2.7.2.2.107.</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66"/>
                <w:sz w:val="24"/>
                <w:szCs w:val="24"/>
                <w:lang w:val="ru-RU"/>
              </w:rPr>
              <w:t xml:space="preserve"> </w:t>
            </w:r>
            <w:r w:rsidRPr="003A51AC">
              <w:rPr>
                <w:sz w:val="24"/>
                <w:szCs w:val="24"/>
                <w:lang w:val="ru-RU"/>
              </w:rPr>
              <w:t xml:space="preserve">для  </w:t>
            </w:r>
            <w:r w:rsidRPr="003A51AC">
              <w:rPr>
                <w:spacing w:val="9"/>
                <w:sz w:val="24"/>
                <w:szCs w:val="24"/>
                <w:lang w:val="ru-RU"/>
              </w:rPr>
              <w:t xml:space="preserve"> </w:t>
            </w:r>
            <w:r w:rsidRPr="003A51AC">
              <w:rPr>
                <w:sz w:val="24"/>
                <w:szCs w:val="24"/>
                <w:lang w:val="ru-RU"/>
              </w:rPr>
              <w:t xml:space="preserve">завинчивания  </w:t>
            </w:r>
            <w:r w:rsidRPr="003A51AC">
              <w:rPr>
                <w:spacing w:val="8"/>
                <w:sz w:val="24"/>
                <w:szCs w:val="24"/>
                <w:lang w:val="ru-RU"/>
              </w:rPr>
              <w:t xml:space="preserve"> </w:t>
            </w:r>
            <w:r w:rsidRPr="003A51AC">
              <w:rPr>
                <w:sz w:val="24"/>
                <w:szCs w:val="24"/>
                <w:lang w:val="ru-RU"/>
              </w:rPr>
              <w:t xml:space="preserve">элементов  </w:t>
            </w:r>
            <w:r w:rsidRPr="003A51AC">
              <w:rPr>
                <w:spacing w:val="8"/>
                <w:sz w:val="24"/>
                <w:szCs w:val="24"/>
                <w:lang w:val="ru-RU"/>
              </w:rPr>
              <w:t xml:space="preserve"> </w:t>
            </w:r>
            <w:r w:rsidRPr="003A51AC">
              <w:rPr>
                <w:sz w:val="24"/>
                <w:szCs w:val="24"/>
                <w:lang w:val="ru-RU"/>
              </w:rPr>
              <w:t xml:space="preserve">разных  </w:t>
            </w:r>
            <w:r w:rsidRPr="003A51AC">
              <w:rPr>
                <w:spacing w:val="9"/>
                <w:sz w:val="24"/>
                <w:szCs w:val="24"/>
                <w:lang w:val="ru-RU"/>
              </w:rPr>
              <w:t xml:space="preserve"> </w:t>
            </w:r>
            <w:r w:rsidRPr="003A51AC">
              <w:rPr>
                <w:sz w:val="24"/>
                <w:szCs w:val="24"/>
                <w:lang w:val="ru-RU"/>
              </w:rPr>
              <w:t>форм,</w:t>
            </w:r>
          </w:p>
          <w:p w:rsidR="009D3F1A" w:rsidRPr="003A51AC" w:rsidRDefault="009D3F1A" w:rsidP="0039183F">
            <w:pPr>
              <w:pStyle w:val="TableParagraph"/>
              <w:spacing w:before="37"/>
              <w:rPr>
                <w:sz w:val="24"/>
                <w:szCs w:val="24"/>
              </w:rPr>
            </w:pPr>
            <w:r w:rsidRPr="003A51AC">
              <w:rPr>
                <w:sz w:val="24"/>
                <w:szCs w:val="24"/>
              </w:rPr>
              <w:t>размеров</w:t>
            </w:r>
            <w:r w:rsidRPr="003A51AC">
              <w:rPr>
                <w:spacing w:val="-4"/>
                <w:sz w:val="24"/>
                <w:szCs w:val="24"/>
              </w:rPr>
              <w:t xml:space="preserve"> </w:t>
            </w:r>
            <w:r w:rsidRPr="003A51AC">
              <w:rPr>
                <w:sz w:val="24"/>
                <w:szCs w:val="24"/>
              </w:rPr>
              <w:t>и</w:t>
            </w:r>
            <w:r w:rsidRPr="003A51AC">
              <w:rPr>
                <w:spacing w:val="-2"/>
                <w:sz w:val="24"/>
                <w:szCs w:val="24"/>
              </w:rPr>
              <w:t xml:space="preserve"> </w:t>
            </w:r>
            <w:r w:rsidRPr="003A51AC">
              <w:rPr>
                <w:sz w:val="24"/>
                <w:szCs w:val="24"/>
              </w:rPr>
              <w:t>цветов</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680B2E">
        <w:trPr>
          <w:trHeight w:val="870"/>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2.7.2.2.108.</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72"/>
                <w:sz w:val="24"/>
                <w:szCs w:val="24"/>
                <w:lang w:val="ru-RU"/>
              </w:rPr>
              <w:t xml:space="preserve"> </w:t>
            </w:r>
            <w:r w:rsidRPr="003A51AC">
              <w:rPr>
                <w:sz w:val="24"/>
                <w:szCs w:val="24"/>
                <w:lang w:val="ru-RU"/>
              </w:rPr>
              <w:t xml:space="preserve">для  </w:t>
            </w:r>
            <w:r w:rsidRPr="003A51AC">
              <w:rPr>
                <w:spacing w:val="15"/>
                <w:sz w:val="24"/>
                <w:szCs w:val="24"/>
                <w:lang w:val="ru-RU"/>
              </w:rPr>
              <w:t xml:space="preserve"> </w:t>
            </w:r>
            <w:r w:rsidRPr="003A51AC">
              <w:rPr>
                <w:sz w:val="24"/>
                <w:szCs w:val="24"/>
                <w:lang w:val="ru-RU"/>
              </w:rPr>
              <w:t xml:space="preserve">наблюдений  </w:t>
            </w:r>
            <w:r w:rsidRPr="003A51AC">
              <w:rPr>
                <w:spacing w:val="16"/>
                <w:sz w:val="24"/>
                <w:szCs w:val="24"/>
                <w:lang w:val="ru-RU"/>
              </w:rPr>
              <w:t xml:space="preserve"> </w:t>
            </w:r>
            <w:r w:rsidRPr="003A51AC">
              <w:rPr>
                <w:sz w:val="24"/>
                <w:szCs w:val="24"/>
                <w:lang w:val="ru-RU"/>
              </w:rPr>
              <w:t xml:space="preserve">и  </w:t>
            </w:r>
            <w:r w:rsidRPr="003A51AC">
              <w:rPr>
                <w:spacing w:val="17"/>
                <w:sz w:val="24"/>
                <w:szCs w:val="24"/>
                <w:lang w:val="ru-RU"/>
              </w:rPr>
              <w:t xml:space="preserve"> </w:t>
            </w:r>
            <w:r w:rsidRPr="003A51AC">
              <w:rPr>
                <w:sz w:val="24"/>
                <w:szCs w:val="24"/>
                <w:lang w:val="ru-RU"/>
              </w:rPr>
              <w:t xml:space="preserve">экспериментирования  </w:t>
            </w:r>
            <w:r w:rsidRPr="003A51AC">
              <w:rPr>
                <w:spacing w:val="16"/>
                <w:sz w:val="24"/>
                <w:szCs w:val="24"/>
                <w:lang w:val="ru-RU"/>
              </w:rPr>
              <w:t xml:space="preserve"> </w:t>
            </w:r>
            <w:r w:rsidRPr="003A51AC">
              <w:rPr>
                <w:sz w:val="24"/>
                <w:szCs w:val="24"/>
                <w:lang w:val="ru-RU"/>
              </w:rPr>
              <w:t>с</w:t>
            </w:r>
          </w:p>
          <w:p w:rsidR="009D3F1A" w:rsidRPr="003A51AC" w:rsidRDefault="009D3F1A" w:rsidP="0039183F">
            <w:pPr>
              <w:pStyle w:val="TableParagraph"/>
              <w:spacing w:line="290" w:lineRule="atLeast"/>
              <w:ind w:right="97"/>
              <w:rPr>
                <w:sz w:val="24"/>
                <w:szCs w:val="24"/>
                <w:lang w:val="ru-RU"/>
              </w:rPr>
            </w:pPr>
            <w:r w:rsidRPr="003A51AC">
              <w:rPr>
                <w:sz w:val="24"/>
                <w:szCs w:val="24"/>
                <w:lang w:val="ru-RU"/>
              </w:rPr>
              <w:t>природными</w:t>
            </w:r>
            <w:r w:rsidRPr="003A51AC">
              <w:rPr>
                <w:spacing w:val="10"/>
                <w:sz w:val="24"/>
                <w:szCs w:val="24"/>
                <w:lang w:val="ru-RU"/>
              </w:rPr>
              <w:t xml:space="preserve"> </w:t>
            </w:r>
            <w:r w:rsidRPr="003A51AC">
              <w:rPr>
                <w:sz w:val="24"/>
                <w:szCs w:val="24"/>
                <w:lang w:val="ru-RU"/>
              </w:rPr>
              <w:t>объектами</w:t>
            </w:r>
            <w:r w:rsidRPr="003A51AC">
              <w:rPr>
                <w:spacing w:val="11"/>
                <w:sz w:val="24"/>
                <w:szCs w:val="24"/>
                <w:lang w:val="ru-RU"/>
              </w:rPr>
              <w:t xml:space="preserve"> </w:t>
            </w:r>
            <w:r w:rsidRPr="003A51AC">
              <w:rPr>
                <w:sz w:val="24"/>
                <w:szCs w:val="24"/>
                <w:lang w:val="ru-RU"/>
              </w:rPr>
              <w:t>(с</w:t>
            </w:r>
            <w:r w:rsidRPr="003A51AC">
              <w:rPr>
                <w:spacing w:val="12"/>
                <w:sz w:val="24"/>
                <w:szCs w:val="24"/>
                <w:lang w:val="ru-RU"/>
              </w:rPr>
              <w:t xml:space="preserve"> </w:t>
            </w:r>
            <w:r w:rsidRPr="003A51AC">
              <w:rPr>
                <w:sz w:val="24"/>
                <w:szCs w:val="24"/>
                <w:lang w:val="ru-RU"/>
              </w:rPr>
              <w:t>методическим</w:t>
            </w:r>
            <w:r w:rsidRPr="003A51AC">
              <w:rPr>
                <w:spacing w:val="10"/>
                <w:sz w:val="24"/>
                <w:szCs w:val="24"/>
                <w:lang w:val="ru-RU"/>
              </w:rPr>
              <w:t xml:space="preserve"> </w:t>
            </w:r>
            <w:r w:rsidRPr="003A51AC">
              <w:rPr>
                <w:sz w:val="24"/>
                <w:szCs w:val="24"/>
                <w:lang w:val="ru-RU"/>
              </w:rPr>
              <w:t>пособием</w:t>
            </w:r>
            <w:r w:rsidRPr="003A51AC">
              <w:rPr>
                <w:spacing w:val="11"/>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воспитателя)</w:t>
            </w:r>
          </w:p>
        </w:tc>
        <w:tc>
          <w:tcPr>
            <w:tcW w:w="720" w:type="dxa"/>
          </w:tcPr>
          <w:p w:rsidR="009D3F1A" w:rsidRPr="003A51AC" w:rsidRDefault="009D3F1A" w:rsidP="0039183F">
            <w:pPr>
              <w:pStyle w:val="TableParagraph"/>
              <w:spacing w:before="4"/>
              <w:rPr>
                <w:sz w:val="24"/>
                <w:szCs w:val="24"/>
                <w:lang w:val="ru-RU"/>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680B2E">
        <w:trPr>
          <w:trHeight w:val="1166"/>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rPr>
                <w:sz w:val="24"/>
                <w:szCs w:val="24"/>
              </w:rPr>
            </w:pPr>
          </w:p>
          <w:p w:rsidR="009D3F1A" w:rsidRPr="003A51AC" w:rsidRDefault="009D3F1A" w:rsidP="0039183F">
            <w:pPr>
              <w:pStyle w:val="TableParagraph"/>
              <w:spacing w:before="2"/>
              <w:rPr>
                <w:sz w:val="24"/>
                <w:szCs w:val="24"/>
              </w:rPr>
            </w:pPr>
          </w:p>
          <w:p w:rsidR="009D3F1A" w:rsidRPr="003A51AC" w:rsidRDefault="009D3F1A" w:rsidP="0039183F">
            <w:pPr>
              <w:pStyle w:val="TableParagraph"/>
              <w:ind w:left="129"/>
              <w:rPr>
                <w:sz w:val="24"/>
                <w:szCs w:val="24"/>
              </w:rPr>
            </w:pPr>
            <w:r w:rsidRPr="003A51AC">
              <w:rPr>
                <w:sz w:val="24"/>
                <w:szCs w:val="24"/>
              </w:rPr>
              <w:t>2.7.2.2.109.</w:t>
            </w:r>
          </w:p>
        </w:tc>
        <w:tc>
          <w:tcPr>
            <w:tcW w:w="5493" w:type="dxa"/>
          </w:tcPr>
          <w:p w:rsidR="009D3F1A" w:rsidRPr="003A51AC" w:rsidRDefault="009D3F1A" w:rsidP="0039183F">
            <w:pPr>
              <w:pStyle w:val="TableParagraph"/>
              <w:spacing w:line="276" w:lineRule="auto"/>
              <w:ind w:right="97"/>
              <w:jc w:val="both"/>
              <w:rPr>
                <w:sz w:val="24"/>
                <w:szCs w:val="24"/>
                <w:lang w:val="ru-RU"/>
              </w:rPr>
            </w:pPr>
            <w:r w:rsidRPr="003A51AC">
              <w:rPr>
                <w:sz w:val="24"/>
                <w:szCs w:val="24"/>
                <w:lang w:val="ru-RU"/>
              </w:rPr>
              <w:t>Набор для наглядной демонстрации числовой шкалы,</w:t>
            </w:r>
            <w:r w:rsidRPr="003A51AC">
              <w:rPr>
                <w:spacing w:val="1"/>
                <w:sz w:val="24"/>
                <w:szCs w:val="24"/>
                <w:lang w:val="ru-RU"/>
              </w:rPr>
              <w:t xml:space="preserve"> </w:t>
            </w:r>
            <w:r w:rsidRPr="003A51AC">
              <w:rPr>
                <w:sz w:val="24"/>
                <w:szCs w:val="24"/>
                <w:lang w:val="ru-RU"/>
              </w:rPr>
              <w:t>математических</w:t>
            </w:r>
            <w:r w:rsidRPr="003A51AC">
              <w:rPr>
                <w:spacing w:val="1"/>
                <w:sz w:val="24"/>
                <w:szCs w:val="24"/>
                <w:lang w:val="ru-RU"/>
              </w:rPr>
              <w:t xml:space="preserve"> </w:t>
            </w:r>
            <w:r w:rsidRPr="003A51AC">
              <w:rPr>
                <w:sz w:val="24"/>
                <w:szCs w:val="24"/>
                <w:lang w:val="ru-RU"/>
              </w:rPr>
              <w:t>действий</w:t>
            </w:r>
            <w:r w:rsidRPr="003A51AC">
              <w:rPr>
                <w:spacing w:val="1"/>
                <w:sz w:val="24"/>
                <w:szCs w:val="24"/>
                <w:lang w:val="ru-RU"/>
              </w:rPr>
              <w:t xml:space="preserve"> </w:t>
            </w:r>
            <w:r w:rsidRPr="003A51AC">
              <w:rPr>
                <w:sz w:val="24"/>
                <w:szCs w:val="24"/>
                <w:lang w:val="ru-RU"/>
              </w:rPr>
              <w:t>сложения</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вычитания,</w:t>
            </w:r>
            <w:r w:rsidRPr="003A51AC">
              <w:rPr>
                <w:spacing w:val="1"/>
                <w:sz w:val="24"/>
                <w:szCs w:val="24"/>
                <w:lang w:val="ru-RU"/>
              </w:rPr>
              <w:t xml:space="preserve"> </w:t>
            </w:r>
            <w:r w:rsidRPr="003A51AC">
              <w:rPr>
                <w:sz w:val="24"/>
                <w:szCs w:val="24"/>
                <w:lang w:val="ru-RU"/>
              </w:rPr>
              <w:t>понятия</w:t>
            </w:r>
            <w:r w:rsidRPr="003A51AC">
              <w:rPr>
                <w:spacing w:val="2"/>
                <w:sz w:val="24"/>
                <w:szCs w:val="24"/>
                <w:lang w:val="ru-RU"/>
              </w:rPr>
              <w:t xml:space="preserve"> </w:t>
            </w:r>
            <w:r w:rsidRPr="003A51AC">
              <w:rPr>
                <w:sz w:val="24"/>
                <w:szCs w:val="24"/>
                <w:lang w:val="ru-RU"/>
              </w:rPr>
              <w:t>«равенство»,</w:t>
            </w:r>
            <w:r w:rsidRPr="003A51AC">
              <w:rPr>
                <w:spacing w:val="3"/>
                <w:sz w:val="24"/>
                <w:szCs w:val="24"/>
                <w:lang w:val="ru-RU"/>
              </w:rPr>
              <w:t xml:space="preserve"> </w:t>
            </w:r>
            <w:r w:rsidRPr="003A51AC">
              <w:rPr>
                <w:sz w:val="24"/>
                <w:szCs w:val="24"/>
                <w:lang w:val="ru-RU"/>
              </w:rPr>
              <w:t>действия</w:t>
            </w:r>
            <w:r w:rsidRPr="003A51AC">
              <w:rPr>
                <w:spacing w:val="54"/>
                <w:sz w:val="24"/>
                <w:szCs w:val="24"/>
                <w:lang w:val="ru-RU"/>
              </w:rPr>
              <w:t xml:space="preserve"> </w:t>
            </w:r>
            <w:r w:rsidRPr="003A51AC">
              <w:rPr>
                <w:sz w:val="24"/>
                <w:szCs w:val="24"/>
                <w:lang w:val="ru-RU"/>
              </w:rPr>
              <w:t>рычажных</w:t>
            </w:r>
            <w:r w:rsidRPr="003A51AC">
              <w:rPr>
                <w:spacing w:val="1"/>
                <w:sz w:val="24"/>
                <w:szCs w:val="24"/>
                <w:lang w:val="ru-RU"/>
              </w:rPr>
              <w:t xml:space="preserve"> </w:t>
            </w:r>
            <w:r w:rsidRPr="003A51AC">
              <w:rPr>
                <w:sz w:val="24"/>
                <w:szCs w:val="24"/>
                <w:lang w:val="ru-RU"/>
              </w:rPr>
              <w:t>весов,</w:t>
            </w:r>
          </w:p>
          <w:p w:rsidR="009D3F1A" w:rsidRPr="003A51AC" w:rsidRDefault="009D3F1A" w:rsidP="0039183F">
            <w:pPr>
              <w:pStyle w:val="TableParagraph"/>
              <w:spacing w:line="252" w:lineRule="exact"/>
              <w:jc w:val="both"/>
              <w:rPr>
                <w:sz w:val="24"/>
                <w:szCs w:val="24"/>
                <w:lang w:val="ru-RU"/>
              </w:rPr>
            </w:pPr>
            <w:r w:rsidRPr="003A51AC">
              <w:rPr>
                <w:sz w:val="24"/>
                <w:szCs w:val="24"/>
                <w:lang w:val="ru-RU"/>
              </w:rPr>
              <w:t>сравнения</w:t>
            </w:r>
            <w:r w:rsidRPr="003A51AC">
              <w:rPr>
                <w:spacing w:val="-9"/>
                <w:sz w:val="24"/>
                <w:szCs w:val="24"/>
                <w:lang w:val="ru-RU"/>
              </w:rPr>
              <w:t xml:space="preserve"> </w:t>
            </w:r>
            <w:r w:rsidRPr="003A51AC">
              <w:rPr>
                <w:sz w:val="24"/>
                <w:szCs w:val="24"/>
                <w:lang w:val="ru-RU"/>
              </w:rPr>
              <w:t>масс,</w:t>
            </w:r>
            <w:r w:rsidRPr="003A51AC">
              <w:rPr>
                <w:spacing w:val="-7"/>
                <w:sz w:val="24"/>
                <w:szCs w:val="24"/>
                <w:lang w:val="ru-RU"/>
              </w:rPr>
              <w:t xml:space="preserve"> </w:t>
            </w:r>
            <w:r w:rsidRPr="003A51AC">
              <w:rPr>
                <w:sz w:val="24"/>
                <w:szCs w:val="24"/>
                <w:lang w:val="ru-RU"/>
              </w:rPr>
              <w:t>знакомство</w:t>
            </w:r>
            <w:r w:rsidRPr="003A51AC">
              <w:rPr>
                <w:spacing w:val="-6"/>
                <w:sz w:val="24"/>
                <w:szCs w:val="24"/>
                <w:lang w:val="ru-RU"/>
              </w:rPr>
              <w:t xml:space="preserve"> </w:t>
            </w:r>
            <w:r w:rsidRPr="003A51AC">
              <w:rPr>
                <w:sz w:val="24"/>
                <w:szCs w:val="24"/>
                <w:lang w:val="ru-RU"/>
              </w:rPr>
              <w:t>с</w:t>
            </w:r>
            <w:r w:rsidRPr="003A51AC">
              <w:rPr>
                <w:spacing w:val="-7"/>
                <w:sz w:val="24"/>
                <w:szCs w:val="24"/>
                <w:lang w:val="ru-RU"/>
              </w:rPr>
              <w:t xml:space="preserve"> </w:t>
            </w:r>
            <w:r w:rsidRPr="003A51AC">
              <w:rPr>
                <w:sz w:val="24"/>
                <w:szCs w:val="24"/>
                <w:lang w:val="ru-RU"/>
              </w:rPr>
              <w:t>понятием</w:t>
            </w:r>
            <w:r w:rsidRPr="003A51AC">
              <w:rPr>
                <w:spacing w:val="-4"/>
                <w:sz w:val="24"/>
                <w:szCs w:val="24"/>
                <w:lang w:val="ru-RU"/>
              </w:rPr>
              <w:t xml:space="preserve"> </w:t>
            </w:r>
            <w:r w:rsidRPr="003A51AC">
              <w:rPr>
                <w:sz w:val="24"/>
                <w:szCs w:val="24"/>
                <w:lang w:val="ru-RU"/>
              </w:rPr>
              <w:t>«умножение»</w:t>
            </w:r>
          </w:p>
        </w:tc>
        <w:tc>
          <w:tcPr>
            <w:tcW w:w="720" w:type="dxa"/>
          </w:tcPr>
          <w:p w:rsidR="009D3F1A" w:rsidRPr="003A51AC" w:rsidRDefault="009D3F1A" w:rsidP="0039183F">
            <w:pPr>
              <w:pStyle w:val="TableParagraph"/>
              <w:rPr>
                <w:sz w:val="24"/>
                <w:szCs w:val="24"/>
                <w:lang w:val="ru-RU"/>
              </w:rPr>
            </w:pPr>
          </w:p>
          <w:p w:rsidR="009D3F1A" w:rsidRPr="003A51AC" w:rsidRDefault="009D3F1A" w:rsidP="0039183F">
            <w:pPr>
              <w:pStyle w:val="TableParagraph"/>
              <w:spacing w:before="152"/>
              <w:ind w:left="206"/>
              <w:rPr>
                <w:sz w:val="24"/>
                <w:szCs w:val="24"/>
              </w:rPr>
            </w:pPr>
            <w:r w:rsidRPr="003A51AC">
              <w:rPr>
                <w:sz w:val="24"/>
                <w:szCs w:val="24"/>
              </w:rPr>
              <w:t>шт.</w:t>
            </w:r>
          </w:p>
        </w:tc>
        <w:tc>
          <w:tcPr>
            <w:tcW w:w="1020"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52"/>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870"/>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2.7.2.2.110.</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31"/>
                <w:sz w:val="24"/>
                <w:szCs w:val="24"/>
                <w:lang w:val="ru-RU"/>
              </w:rPr>
              <w:t xml:space="preserve"> </w:t>
            </w:r>
            <w:r w:rsidRPr="003A51AC">
              <w:rPr>
                <w:sz w:val="24"/>
                <w:szCs w:val="24"/>
                <w:lang w:val="ru-RU"/>
              </w:rPr>
              <w:t>для</w:t>
            </w:r>
            <w:r w:rsidRPr="003A51AC">
              <w:rPr>
                <w:spacing w:val="85"/>
                <w:sz w:val="24"/>
                <w:szCs w:val="24"/>
                <w:lang w:val="ru-RU"/>
              </w:rPr>
              <w:t xml:space="preserve"> </w:t>
            </w:r>
            <w:r w:rsidRPr="003A51AC">
              <w:rPr>
                <w:sz w:val="24"/>
                <w:szCs w:val="24"/>
                <w:lang w:val="ru-RU"/>
              </w:rPr>
              <w:t>обучения</w:t>
            </w:r>
            <w:r w:rsidRPr="003A51AC">
              <w:rPr>
                <w:spacing w:val="85"/>
                <w:sz w:val="24"/>
                <w:szCs w:val="24"/>
                <w:lang w:val="ru-RU"/>
              </w:rPr>
              <w:t xml:space="preserve"> </w:t>
            </w:r>
            <w:r w:rsidRPr="003A51AC">
              <w:rPr>
                <w:sz w:val="24"/>
                <w:szCs w:val="24"/>
                <w:lang w:val="ru-RU"/>
              </w:rPr>
              <w:t>счету</w:t>
            </w:r>
            <w:r w:rsidRPr="003A51AC">
              <w:rPr>
                <w:spacing w:val="83"/>
                <w:sz w:val="24"/>
                <w:szCs w:val="24"/>
                <w:lang w:val="ru-RU"/>
              </w:rPr>
              <w:t xml:space="preserve"> </w:t>
            </w:r>
            <w:r w:rsidRPr="003A51AC">
              <w:rPr>
                <w:sz w:val="24"/>
                <w:szCs w:val="24"/>
                <w:lang w:val="ru-RU"/>
              </w:rPr>
              <w:t>в</w:t>
            </w:r>
            <w:r w:rsidRPr="003A51AC">
              <w:rPr>
                <w:spacing w:val="84"/>
                <w:sz w:val="24"/>
                <w:szCs w:val="24"/>
                <w:lang w:val="ru-RU"/>
              </w:rPr>
              <w:t xml:space="preserve"> </w:t>
            </w:r>
            <w:r w:rsidRPr="003A51AC">
              <w:rPr>
                <w:sz w:val="24"/>
                <w:szCs w:val="24"/>
                <w:lang w:val="ru-RU"/>
              </w:rPr>
              <w:t>пределах</w:t>
            </w:r>
            <w:r w:rsidRPr="003A51AC">
              <w:rPr>
                <w:spacing w:val="86"/>
                <w:sz w:val="24"/>
                <w:szCs w:val="24"/>
                <w:lang w:val="ru-RU"/>
              </w:rPr>
              <w:t xml:space="preserve"> </w:t>
            </w:r>
            <w:r w:rsidRPr="003A51AC">
              <w:rPr>
                <w:sz w:val="24"/>
                <w:szCs w:val="24"/>
                <w:lang w:val="ru-RU"/>
              </w:rPr>
              <w:t>10</w:t>
            </w:r>
            <w:r w:rsidRPr="003A51AC">
              <w:rPr>
                <w:spacing w:val="86"/>
                <w:sz w:val="24"/>
                <w:szCs w:val="24"/>
                <w:lang w:val="ru-RU"/>
              </w:rPr>
              <w:t xml:space="preserve"> </w:t>
            </w:r>
            <w:r w:rsidRPr="003A51AC">
              <w:rPr>
                <w:sz w:val="24"/>
                <w:szCs w:val="24"/>
                <w:lang w:val="ru-RU"/>
              </w:rPr>
              <w:t>методом</w:t>
            </w:r>
          </w:p>
          <w:p w:rsidR="009D3F1A" w:rsidRPr="003A51AC" w:rsidRDefault="009D3F1A" w:rsidP="0039183F">
            <w:pPr>
              <w:pStyle w:val="TableParagraph"/>
              <w:spacing w:line="290" w:lineRule="atLeast"/>
              <w:rPr>
                <w:sz w:val="24"/>
                <w:szCs w:val="24"/>
                <w:lang w:val="ru-RU"/>
              </w:rPr>
            </w:pPr>
            <w:r w:rsidRPr="003A51AC">
              <w:rPr>
                <w:sz w:val="24"/>
                <w:szCs w:val="24"/>
                <w:lang w:val="ru-RU"/>
              </w:rPr>
              <w:t>дополнения</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демонстрации</w:t>
            </w:r>
            <w:r w:rsidRPr="003A51AC">
              <w:rPr>
                <w:spacing w:val="1"/>
                <w:sz w:val="24"/>
                <w:szCs w:val="24"/>
                <w:lang w:val="ru-RU"/>
              </w:rPr>
              <w:t xml:space="preserve"> </w:t>
            </w:r>
            <w:r w:rsidRPr="003A51AC">
              <w:rPr>
                <w:sz w:val="24"/>
                <w:szCs w:val="24"/>
                <w:lang w:val="ru-RU"/>
              </w:rPr>
              <w:t>действий</w:t>
            </w:r>
            <w:r w:rsidRPr="003A51AC">
              <w:rPr>
                <w:spacing w:val="1"/>
                <w:sz w:val="24"/>
                <w:szCs w:val="24"/>
                <w:lang w:val="ru-RU"/>
              </w:rPr>
              <w:t xml:space="preserve"> </w:t>
            </w:r>
            <w:r w:rsidRPr="003A51AC">
              <w:rPr>
                <w:sz w:val="24"/>
                <w:szCs w:val="24"/>
                <w:lang w:val="ru-RU"/>
              </w:rPr>
              <w:t>сложения</w:t>
            </w:r>
            <w:r w:rsidRPr="003A51AC">
              <w:rPr>
                <w:spacing w:val="1"/>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вычитания</w:t>
            </w:r>
            <w:r w:rsidRPr="003A51AC">
              <w:rPr>
                <w:spacing w:val="-2"/>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основе объемного</w:t>
            </w:r>
            <w:r w:rsidRPr="003A51AC">
              <w:rPr>
                <w:spacing w:val="-1"/>
                <w:sz w:val="24"/>
                <w:szCs w:val="24"/>
                <w:lang w:val="ru-RU"/>
              </w:rPr>
              <w:t xml:space="preserve"> </w:t>
            </w:r>
            <w:r w:rsidRPr="003A51AC">
              <w:rPr>
                <w:sz w:val="24"/>
                <w:szCs w:val="24"/>
                <w:lang w:val="ru-RU"/>
              </w:rPr>
              <w:t>сюжетного</w:t>
            </w:r>
            <w:r w:rsidRPr="003A51AC">
              <w:rPr>
                <w:spacing w:val="-3"/>
                <w:sz w:val="24"/>
                <w:szCs w:val="24"/>
                <w:lang w:val="ru-RU"/>
              </w:rPr>
              <w:t xml:space="preserve"> </w:t>
            </w:r>
            <w:r w:rsidRPr="003A51AC">
              <w:rPr>
                <w:sz w:val="24"/>
                <w:szCs w:val="24"/>
                <w:lang w:val="ru-RU"/>
              </w:rPr>
              <w:t>элемента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680B2E">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2.7.2.2.111.</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составления</w:t>
            </w:r>
            <w:r w:rsidRPr="003A51AC">
              <w:rPr>
                <w:spacing w:val="-2"/>
                <w:sz w:val="24"/>
                <w:szCs w:val="24"/>
                <w:lang w:val="ru-RU"/>
              </w:rPr>
              <w:t xml:space="preserve"> </w:t>
            </w:r>
            <w:r w:rsidRPr="003A51AC">
              <w:rPr>
                <w:sz w:val="24"/>
                <w:szCs w:val="24"/>
                <w:lang w:val="ru-RU"/>
              </w:rPr>
              <w:t>узоров</w:t>
            </w:r>
            <w:r w:rsidRPr="003A51AC">
              <w:rPr>
                <w:spacing w:val="-3"/>
                <w:sz w:val="24"/>
                <w:szCs w:val="24"/>
                <w:lang w:val="ru-RU"/>
              </w:rPr>
              <w:t xml:space="preserve"> </w:t>
            </w:r>
            <w:r w:rsidRPr="003A51AC">
              <w:rPr>
                <w:sz w:val="24"/>
                <w:szCs w:val="24"/>
                <w:lang w:val="ru-RU"/>
              </w:rPr>
              <w:t>по</w:t>
            </w:r>
            <w:r w:rsidRPr="003A51AC">
              <w:rPr>
                <w:spacing w:val="-1"/>
                <w:sz w:val="24"/>
                <w:szCs w:val="24"/>
                <w:lang w:val="ru-RU"/>
              </w:rPr>
              <w:t xml:space="preserve"> </w:t>
            </w:r>
            <w:r w:rsidRPr="003A51AC">
              <w:rPr>
                <w:sz w:val="24"/>
                <w:szCs w:val="24"/>
                <w:lang w:val="ru-RU"/>
              </w:rPr>
              <w:t>схемам</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2.7.2.2.112.</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знаков</w:t>
            </w:r>
            <w:r w:rsidRPr="003A51AC">
              <w:rPr>
                <w:spacing w:val="-8"/>
                <w:sz w:val="24"/>
                <w:szCs w:val="24"/>
              </w:rPr>
              <w:t xml:space="preserve"> </w:t>
            </w:r>
            <w:r w:rsidRPr="003A51AC">
              <w:rPr>
                <w:sz w:val="24"/>
                <w:szCs w:val="24"/>
              </w:rPr>
              <w:t>дорожного</w:t>
            </w:r>
            <w:r w:rsidRPr="003A51AC">
              <w:rPr>
                <w:spacing w:val="-10"/>
                <w:sz w:val="24"/>
                <w:szCs w:val="24"/>
              </w:rPr>
              <w:t xml:space="preserve"> </w:t>
            </w:r>
            <w:r w:rsidRPr="003A51AC">
              <w:rPr>
                <w:sz w:val="24"/>
                <w:szCs w:val="24"/>
              </w:rPr>
              <w:t>движения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2.7.2.2.113.</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игрушек</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игры</w:t>
            </w:r>
            <w:r w:rsidRPr="003A51AC">
              <w:rPr>
                <w:spacing w:val="-8"/>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песком</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5</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2.7.2.2.114.</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из</w:t>
            </w:r>
            <w:r w:rsidRPr="003A51AC">
              <w:rPr>
                <w:spacing w:val="-3"/>
                <w:sz w:val="24"/>
                <w:szCs w:val="24"/>
                <w:lang w:val="ru-RU"/>
              </w:rPr>
              <w:t xml:space="preserve"> </w:t>
            </w:r>
            <w:r w:rsidRPr="003A51AC">
              <w:rPr>
                <w:sz w:val="24"/>
                <w:szCs w:val="24"/>
                <w:lang w:val="ru-RU"/>
              </w:rPr>
              <w:t>4-х</w:t>
            </w:r>
            <w:r w:rsidRPr="003A51AC">
              <w:rPr>
                <w:spacing w:val="-1"/>
                <w:sz w:val="24"/>
                <w:szCs w:val="24"/>
                <w:lang w:val="ru-RU"/>
              </w:rPr>
              <w:t xml:space="preserve"> </w:t>
            </w:r>
            <w:r w:rsidRPr="003A51AC">
              <w:rPr>
                <w:sz w:val="24"/>
                <w:szCs w:val="24"/>
                <w:lang w:val="ru-RU"/>
              </w:rPr>
              <w:t>подносов</w:t>
            </w:r>
            <w:r w:rsidRPr="003A51AC">
              <w:rPr>
                <w:spacing w:val="-4"/>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секциями</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сортировки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5</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680B2E">
        <w:trPr>
          <w:trHeight w:val="580"/>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2.7.2.2.115.</w:t>
            </w:r>
          </w:p>
        </w:tc>
        <w:tc>
          <w:tcPr>
            <w:tcW w:w="5493" w:type="dxa"/>
          </w:tcPr>
          <w:p w:rsidR="009D3F1A" w:rsidRPr="003A51AC" w:rsidRDefault="009D3F1A" w:rsidP="0039183F">
            <w:pPr>
              <w:pStyle w:val="TableParagraph"/>
              <w:tabs>
                <w:tab w:val="left" w:pos="971"/>
                <w:tab w:val="left" w:pos="1448"/>
                <w:tab w:val="left" w:pos="3221"/>
                <w:tab w:val="left" w:pos="3800"/>
                <w:tab w:val="left" w:pos="4188"/>
                <w:tab w:val="left" w:pos="5282"/>
              </w:tabs>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геометрических</w:t>
            </w:r>
            <w:r w:rsidRPr="003A51AC">
              <w:rPr>
                <w:sz w:val="24"/>
                <w:szCs w:val="24"/>
                <w:lang w:val="ru-RU"/>
              </w:rPr>
              <w:tab/>
              <w:t>тел</w:t>
            </w:r>
            <w:r w:rsidRPr="003A51AC">
              <w:rPr>
                <w:sz w:val="24"/>
                <w:szCs w:val="24"/>
                <w:lang w:val="ru-RU"/>
              </w:rPr>
              <w:tab/>
              <w:t>и</w:t>
            </w:r>
            <w:r w:rsidRPr="003A51AC">
              <w:rPr>
                <w:sz w:val="24"/>
                <w:szCs w:val="24"/>
                <w:lang w:val="ru-RU"/>
              </w:rPr>
              <w:tab/>
              <w:t>карточек</w:t>
            </w:r>
            <w:r w:rsidRPr="003A51AC">
              <w:rPr>
                <w:sz w:val="24"/>
                <w:szCs w:val="24"/>
                <w:lang w:val="ru-RU"/>
              </w:rPr>
              <w:tab/>
              <w:t>с</w:t>
            </w:r>
          </w:p>
          <w:p w:rsidR="009D3F1A" w:rsidRPr="003A51AC" w:rsidRDefault="009D3F1A" w:rsidP="0039183F">
            <w:pPr>
              <w:pStyle w:val="TableParagraph"/>
              <w:spacing w:before="37"/>
              <w:rPr>
                <w:sz w:val="24"/>
                <w:szCs w:val="24"/>
                <w:lang w:val="ru-RU"/>
              </w:rPr>
            </w:pPr>
            <w:r w:rsidRPr="003A51AC">
              <w:rPr>
                <w:sz w:val="24"/>
                <w:szCs w:val="24"/>
                <w:lang w:val="ru-RU"/>
              </w:rPr>
              <w:t>изображениями</w:t>
            </w:r>
            <w:r w:rsidRPr="003A51AC">
              <w:rPr>
                <w:spacing w:val="-3"/>
                <w:sz w:val="24"/>
                <w:szCs w:val="24"/>
                <w:lang w:val="ru-RU"/>
              </w:rPr>
              <w:t xml:space="preserve"> </w:t>
            </w:r>
            <w:r w:rsidRPr="003A51AC">
              <w:rPr>
                <w:sz w:val="24"/>
                <w:szCs w:val="24"/>
                <w:lang w:val="ru-RU"/>
              </w:rPr>
              <w:t>их</w:t>
            </w:r>
            <w:r w:rsidRPr="003A51AC">
              <w:rPr>
                <w:spacing w:val="-2"/>
                <w:sz w:val="24"/>
                <w:szCs w:val="24"/>
                <w:lang w:val="ru-RU"/>
              </w:rPr>
              <w:t xml:space="preserve"> </w:t>
            </w:r>
            <w:r w:rsidRPr="003A51AC">
              <w:rPr>
                <w:sz w:val="24"/>
                <w:szCs w:val="24"/>
                <w:lang w:val="ru-RU"/>
              </w:rPr>
              <w:t>проекций</w:t>
            </w:r>
            <w:r w:rsidRPr="003A51AC">
              <w:rPr>
                <w:spacing w:val="-2"/>
                <w:sz w:val="24"/>
                <w:szCs w:val="24"/>
                <w:lang w:val="ru-RU"/>
              </w:rPr>
              <w:t xml:space="preserve"> </w:t>
            </w:r>
            <w:r w:rsidRPr="003A51AC">
              <w:rPr>
                <w:sz w:val="24"/>
                <w:szCs w:val="24"/>
                <w:lang w:val="ru-RU"/>
              </w:rPr>
              <w:t>в</w:t>
            </w:r>
            <w:r w:rsidRPr="003A51AC">
              <w:rPr>
                <w:spacing w:val="-4"/>
                <w:sz w:val="24"/>
                <w:szCs w:val="24"/>
                <w:lang w:val="ru-RU"/>
              </w:rPr>
              <w:t xml:space="preserve"> </w:t>
            </w:r>
            <w:r w:rsidRPr="003A51AC">
              <w:rPr>
                <w:sz w:val="24"/>
                <w:szCs w:val="24"/>
                <w:lang w:val="ru-RU"/>
              </w:rPr>
              <w:t>трех</w:t>
            </w:r>
            <w:r w:rsidRPr="003A51AC">
              <w:rPr>
                <w:spacing w:val="-2"/>
                <w:sz w:val="24"/>
                <w:szCs w:val="24"/>
                <w:lang w:val="ru-RU"/>
              </w:rPr>
              <w:t xml:space="preserve"> </w:t>
            </w:r>
            <w:r w:rsidRPr="003A51AC">
              <w:rPr>
                <w:sz w:val="24"/>
                <w:szCs w:val="24"/>
                <w:lang w:val="ru-RU"/>
              </w:rPr>
              <w:t>плоскостях</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583"/>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2.7.2.2.116.</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Набор</w:t>
            </w:r>
            <w:r w:rsidRPr="003A51AC">
              <w:rPr>
                <w:spacing w:val="45"/>
                <w:sz w:val="24"/>
                <w:szCs w:val="24"/>
                <w:lang w:val="ru-RU"/>
              </w:rPr>
              <w:t xml:space="preserve"> </w:t>
            </w:r>
            <w:r w:rsidRPr="003A51AC">
              <w:rPr>
                <w:sz w:val="24"/>
                <w:szCs w:val="24"/>
                <w:lang w:val="ru-RU"/>
              </w:rPr>
              <w:t>из</w:t>
            </w:r>
            <w:r w:rsidRPr="003A51AC">
              <w:rPr>
                <w:spacing w:val="45"/>
                <w:sz w:val="24"/>
                <w:szCs w:val="24"/>
                <w:lang w:val="ru-RU"/>
              </w:rPr>
              <w:t xml:space="preserve"> </w:t>
            </w:r>
            <w:r w:rsidRPr="003A51AC">
              <w:rPr>
                <w:sz w:val="24"/>
                <w:szCs w:val="24"/>
                <w:lang w:val="ru-RU"/>
              </w:rPr>
              <w:t>двух</w:t>
            </w:r>
            <w:r w:rsidRPr="003A51AC">
              <w:rPr>
                <w:spacing w:val="46"/>
                <w:sz w:val="24"/>
                <w:szCs w:val="24"/>
                <w:lang w:val="ru-RU"/>
              </w:rPr>
              <w:t xml:space="preserve"> </w:t>
            </w:r>
            <w:r w:rsidRPr="003A51AC">
              <w:rPr>
                <w:sz w:val="24"/>
                <w:szCs w:val="24"/>
                <w:lang w:val="ru-RU"/>
              </w:rPr>
              <w:t>зеркал</w:t>
            </w:r>
            <w:r w:rsidRPr="003A51AC">
              <w:rPr>
                <w:spacing w:val="47"/>
                <w:sz w:val="24"/>
                <w:szCs w:val="24"/>
                <w:lang w:val="ru-RU"/>
              </w:rPr>
              <w:t xml:space="preserve"> </w:t>
            </w:r>
            <w:r w:rsidRPr="003A51AC">
              <w:rPr>
                <w:sz w:val="24"/>
                <w:szCs w:val="24"/>
                <w:lang w:val="ru-RU"/>
              </w:rPr>
              <w:t>для</w:t>
            </w:r>
            <w:r w:rsidRPr="003A51AC">
              <w:rPr>
                <w:spacing w:val="46"/>
                <w:sz w:val="24"/>
                <w:szCs w:val="24"/>
                <w:lang w:val="ru-RU"/>
              </w:rPr>
              <w:t xml:space="preserve"> </w:t>
            </w:r>
            <w:r w:rsidRPr="003A51AC">
              <w:rPr>
                <w:sz w:val="24"/>
                <w:szCs w:val="24"/>
                <w:lang w:val="ru-RU"/>
              </w:rPr>
              <w:t>опытов</w:t>
            </w:r>
            <w:r w:rsidRPr="003A51AC">
              <w:rPr>
                <w:spacing w:val="45"/>
                <w:sz w:val="24"/>
                <w:szCs w:val="24"/>
                <w:lang w:val="ru-RU"/>
              </w:rPr>
              <w:t xml:space="preserve"> </w:t>
            </w:r>
            <w:r w:rsidRPr="003A51AC">
              <w:rPr>
                <w:sz w:val="24"/>
                <w:szCs w:val="24"/>
                <w:lang w:val="ru-RU"/>
              </w:rPr>
              <w:t>с</w:t>
            </w:r>
            <w:r w:rsidRPr="003A51AC">
              <w:rPr>
                <w:spacing w:val="47"/>
                <w:sz w:val="24"/>
                <w:szCs w:val="24"/>
                <w:lang w:val="ru-RU"/>
              </w:rPr>
              <w:t xml:space="preserve"> </w:t>
            </w:r>
            <w:r w:rsidRPr="003A51AC">
              <w:rPr>
                <w:sz w:val="24"/>
                <w:szCs w:val="24"/>
                <w:lang w:val="ru-RU"/>
              </w:rPr>
              <w:t>симметрией,</w:t>
            </w:r>
            <w:r w:rsidRPr="003A51AC">
              <w:rPr>
                <w:spacing w:val="46"/>
                <w:sz w:val="24"/>
                <w:szCs w:val="24"/>
                <w:lang w:val="ru-RU"/>
              </w:rPr>
              <w:t xml:space="preserve"> </w:t>
            </w:r>
            <w:r w:rsidRPr="003A51AC">
              <w:rPr>
                <w:sz w:val="24"/>
                <w:szCs w:val="24"/>
                <w:lang w:val="ru-RU"/>
              </w:rPr>
              <w:t>для</w:t>
            </w:r>
          </w:p>
          <w:p w:rsidR="009D3F1A" w:rsidRPr="003A51AC" w:rsidRDefault="009D3F1A" w:rsidP="0039183F">
            <w:pPr>
              <w:pStyle w:val="TableParagraph"/>
              <w:spacing w:before="37"/>
              <w:rPr>
                <w:sz w:val="24"/>
                <w:szCs w:val="24"/>
              </w:rPr>
            </w:pPr>
            <w:r w:rsidRPr="003A51AC">
              <w:rPr>
                <w:sz w:val="24"/>
                <w:szCs w:val="24"/>
              </w:rPr>
              <w:t>исследования</w:t>
            </w:r>
            <w:r w:rsidRPr="003A51AC">
              <w:rPr>
                <w:spacing w:val="-12"/>
                <w:sz w:val="24"/>
                <w:szCs w:val="24"/>
              </w:rPr>
              <w:t xml:space="preserve"> </w:t>
            </w:r>
            <w:r w:rsidRPr="003A51AC">
              <w:rPr>
                <w:sz w:val="24"/>
                <w:szCs w:val="24"/>
              </w:rPr>
              <w:t>отражательного</w:t>
            </w:r>
            <w:r w:rsidRPr="003A51AC">
              <w:rPr>
                <w:spacing w:val="-10"/>
                <w:sz w:val="24"/>
                <w:szCs w:val="24"/>
              </w:rPr>
              <w:t xml:space="preserve"> </w:t>
            </w:r>
            <w:r w:rsidRPr="003A51AC">
              <w:rPr>
                <w:sz w:val="24"/>
                <w:szCs w:val="24"/>
              </w:rPr>
              <w:t>эффекта</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2.7.2.2.117.</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из</w:t>
            </w:r>
            <w:r w:rsidRPr="003A51AC">
              <w:rPr>
                <w:spacing w:val="-7"/>
                <w:sz w:val="24"/>
                <w:szCs w:val="24"/>
                <w:lang w:val="ru-RU"/>
              </w:rPr>
              <w:t xml:space="preserve"> </w:t>
            </w:r>
            <w:r w:rsidRPr="003A51AC">
              <w:rPr>
                <w:sz w:val="24"/>
                <w:szCs w:val="24"/>
                <w:lang w:val="ru-RU"/>
              </w:rPr>
              <w:t>двухсторонних</w:t>
            </w:r>
            <w:r w:rsidRPr="003A51AC">
              <w:rPr>
                <w:spacing w:val="-8"/>
                <w:sz w:val="24"/>
                <w:szCs w:val="24"/>
                <w:lang w:val="ru-RU"/>
              </w:rPr>
              <w:t xml:space="preserve"> </w:t>
            </w:r>
            <w:r w:rsidRPr="003A51AC">
              <w:rPr>
                <w:sz w:val="24"/>
                <w:szCs w:val="24"/>
                <w:lang w:val="ru-RU"/>
              </w:rPr>
              <w:t>панелей</w:t>
            </w:r>
            <w:r w:rsidRPr="003A51AC">
              <w:rPr>
                <w:spacing w:val="-5"/>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обучения</w:t>
            </w:r>
            <w:r w:rsidRPr="003A51AC">
              <w:rPr>
                <w:spacing w:val="-6"/>
                <w:sz w:val="24"/>
                <w:szCs w:val="24"/>
                <w:lang w:val="ru-RU"/>
              </w:rPr>
              <w:t xml:space="preserve"> </w:t>
            </w:r>
            <w:r w:rsidRPr="003A51AC">
              <w:rPr>
                <w:sz w:val="24"/>
                <w:szCs w:val="24"/>
                <w:lang w:val="ru-RU"/>
              </w:rPr>
              <w:t>письму</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680B2E">
        <w:trPr>
          <w:trHeight w:val="1456"/>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rPr>
                <w:sz w:val="24"/>
                <w:szCs w:val="24"/>
              </w:rPr>
            </w:pPr>
          </w:p>
          <w:p w:rsidR="009D3F1A" w:rsidRPr="003A51AC" w:rsidRDefault="009D3F1A" w:rsidP="0039183F">
            <w:pPr>
              <w:pStyle w:val="TableParagraph"/>
              <w:rPr>
                <w:sz w:val="24"/>
                <w:szCs w:val="24"/>
              </w:rPr>
            </w:pPr>
          </w:p>
          <w:p w:rsidR="009D3F1A" w:rsidRPr="003A51AC" w:rsidRDefault="009D3F1A" w:rsidP="0039183F">
            <w:pPr>
              <w:pStyle w:val="TableParagraph"/>
              <w:spacing w:before="6"/>
              <w:rPr>
                <w:sz w:val="24"/>
                <w:szCs w:val="24"/>
              </w:rPr>
            </w:pPr>
          </w:p>
          <w:p w:rsidR="009D3F1A" w:rsidRPr="003A51AC" w:rsidRDefault="009D3F1A" w:rsidP="0039183F">
            <w:pPr>
              <w:pStyle w:val="TableParagraph"/>
              <w:spacing w:before="1"/>
              <w:ind w:left="129"/>
              <w:rPr>
                <w:sz w:val="24"/>
                <w:szCs w:val="24"/>
              </w:rPr>
            </w:pPr>
            <w:r w:rsidRPr="003A51AC">
              <w:rPr>
                <w:sz w:val="24"/>
                <w:szCs w:val="24"/>
              </w:rPr>
              <w:t>2.7.2.2.118.</w:t>
            </w:r>
          </w:p>
        </w:tc>
        <w:tc>
          <w:tcPr>
            <w:tcW w:w="5493" w:type="dxa"/>
          </w:tcPr>
          <w:p w:rsidR="009D3F1A" w:rsidRPr="003A51AC" w:rsidRDefault="009D3F1A" w:rsidP="0039183F">
            <w:pPr>
              <w:pStyle w:val="TableParagraph"/>
              <w:spacing w:line="276" w:lineRule="auto"/>
              <w:ind w:right="99"/>
              <w:jc w:val="both"/>
              <w:rPr>
                <w:sz w:val="24"/>
                <w:szCs w:val="24"/>
                <w:lang w:val="ru-RU"/>
              </w:rPr>
            </w:pPr>
            <w:r w:rsidRPr="003A51AC">
              <w:rPr>
                <w:sz w:val="24"/>
                <w:szCs w:val="24"/>
                <w:lang w:val="ru-RU"/>
              </w:rPr>
              <w:t>Набор</w:t>
            </w:r>
            <w:r w:rsidRPr="003A51AC">
              <w:rPr>
                <w:spacing w:val="1"/>
                <w:sz w:val="24"/>
                <w:szCs w:val="24"/>
                <w:lang w:val="ru-RU"/>
              </w:rPr>
              <w:t xml:space="preserve"> </w:t>
            </w:r>
            <w:r w:rsidRPr="003A51AC">
              <w:rPr>
                <w:sz w:val="24"/>
                <w:szCs w:val="24"/>
                <w:lang w:val="ru-RU"/>
              </w:rPr>
              <w:t>из</w:t>
            </w:r>
            <w:r w:rsidRPr="003A51AC">
              <w:rPr>
                <w:spacing w:val="1"/>
                <w:sz w:val="24"/>
                <w:szCs w:val="24"/>
                <w:lang w:val="ru-RU"/>
              </w:rPr>
              <w:t xml:space="preserve"> </w:t>
            </w:r>
            <w:r w:rsidRPr="003A51AC">
              <w:rPr>
                <w:sz w:val="24"/>
                <w:szCs w:val="24"/>
                <w:lang w:val="ru-RU"/>
              </w:rPr>
              <w:t>крупных</w:t>
            </w:r>
            <w:r w:rsidRPr="003A51AC">
              <w:rPr>
                <w:spacing w:val="1"/>
                <w:sz w:val="24"/>
                <w:szCs w:val="24"/>
                <w:lang w:val="ru-RU"/>
              </w:rPr>
              <w:t xml:space="preserve"> </w:t>
            </w:r>
            <w:r w:rsidRPr="003A51AC">
              <w:rPr>
                <w:sz w:val="24"/>
                <w:szCs w:val="24"/>
                <w:lang w:val="ru-RU"/>
              </w:rPr>
              <w:t>бусин</w:t>
            </w:r>
            <w:r w:rsidRPr="003A51AC">
              <w:rPr>
                <w:spacing w:val="1"/>
                <w:sz w:val="24"/>
                <w:szCs w:val="24"/>
                <w:lang w:val="ru-RU"/>
              </w:rPr>
              <w:t xml:space="preserve"> </w:t>
            </w:r>
            <w:r w:rsidRPr="003A51AC">
              <w:rPr>
                <w:sz w:val="24"/>
                <w:szCs w:val="24"/>
                <w:lang w:val="ru-RU"/>
              </w:rPr>
              <w:t>различных</w:t>
            </w:r>
            <w:r w:rsidRPr="003A51AC">
              <w:rPr>
                <w:spacing w:val="1"/>
                <w:sz w:val="24"/>
                <w:szCs w:val="24"/>
                <w:lang w:val="ru-RU"/>
              </w:rPr>
              <w:t xml:space="preserve"> </w:t>
            </w:r>
            <w:r w:rsidRPr="003A51AC">
              <w:rPr>
                <w:sz w:val="24"/>
                <w:szCs w:val="24"/>
                <w:lang w:val="ru-RU"/>
              </w:rPr>
              <w:t>геометрических</w:t>
            </w:r>
            <w:r w:rsidRPr="003A51AC">
              <w:rPr>
                <w:spacing w:val="-52"/>
                <w:sz w:val="24"/>
                <w:szCs w:val="24"/>
                <w:lang w:val="ru-RU"/>
              </w:rPr>
              <w:t xml:space="preserve"> </w:t>
            </w:r>
            <w:r w:rsidRPr="003A51AC">
              <w:rPr>
                <w:sz w:val="24"/>
                <w:szCs w:val="24"/>
                <w:lang w:val="ru-RU"/>
              </w:rPr>
              <w:t>форм</w:t>
            </w:r>
            <w:r w:rsidRPr="003A51AC">
              <w:rPr>
                <w:spacing w:val="1"/>
                <w:sz w:val="24"/>
                <w:szCs w:val="24"/>
                <w:lang w:val="ru-RU"/>
              </w:rPr>
              <w:t xml:space="preserve"> </w:t>
            </w:r>
            <w:r w:rsidRPr="003A51AC">
              <w:rPr>
                <w:sz w:val="24"/>
                <w:szCs w:val="24"/>
                <w:lang w:val="ru-RU"/>
              </w:rPr>
              <w:t>основных</w:t>
            </w:r>
            <w:r w:rsidRPr="003A51AC">
              <w:rPr>
                <w:spacing w:val="1"/>
                <w:sz w:val="24"/>
                <w:szCs w:val="24"/>
                <w:lang w:val="ru-RU"/>
              </w:rPr>
              <w:t xml:space="preserve"> </w:t>
            </w:r>
            <w:r w:rsidRPr="003A51AC">
              <w:rPr>
                <w:sz w:val="24"/>
                <w:szCs w:val="24"/>
                <w:lang w:val="ru-RU"/>
              </w:rPr>
              <w:t>цветов,</w:t>
            </w:r>
            <w:r w:rsidRPr="003A51AC">
              <w:rPr>
                <w:spacing w:val="1"/>
                <w:sz w:val="24"/>
                <w:szCs w:val="24"/>
                <w:lang w:val="ru-RU"/>
              </w:rPr>
              <w:t xml:space="preserve"> </w:t>
            </w:r>
            <w:r w:rsidRPr="003A51AC">
              <w:rPr>
                <w:sz w:val="24"/>
                <w:szCs w:val="24"/>
                <w:lang w:val="ru-RU"/>
              </w:rPr>
              <w:t>шнурков</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карточек</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заданиями для классификации по разным признакам,</w:t>
            </w:r>
            <w:r w:rsidRPr="003A51AC">
              <w:rPr>
                <w:spacing w:val="1"/>
                <w:sz w:val="24"/>
                <w:szCs w:val="24"/>
                <w:lang w:val="ru-RU"/>
              </w:rPr>
              <w:t xml:space="preserve"> </w:t>
            </w:r>
            <w:r w:rsidRPr="003A51AC">
              <w:rPr>
                <w:sz w:val="24"/>
                <w:szCs w:val="24"/>
                <w:lang w:val="ru-RU"/>
              </w:rPr>
              <w:t>установления</w:t>
            </w:r>
            <w:r w:rsidRPr="003A51AC">
              <w:rPr>
                <w:spacing w:val="17"/>
                <w:sz w:val="24"/>
                <w:szCs w:val="24"/>
                <w:lang w:val="ru-RU"/>
              </w:rPr>
              <w:t xml:space="preserve"> </w:t>
            </w:r>
            <w:r w:rsidRPr="003A51AC">
              <w:rPr>
                <w:sz w:val="24"/>
                <w:szCs w:val="24"/>
                <w:lang w:val="ru-RU"/>
              </w:rPr>
              <w:t>закономерностей,</w:t>
            </w:r>
            <w:r w:rsidRPr="003A51AC">
              <w:rPr>
                <w:spacing w:val="18"/>
                <w:sz w:val="24"/>
                <w:szCs w:val="24"/>
                <w:lang w:val="ru-RU"/>
              </w:rPr>
              <w:t xml:space="preserve"> </w:t>
            </w:r>
            <w:r w:rsidRPr="003A51AC">
              <w:rPr>
                <w:sz w:val="24"/>
                <w:szCs w:val="24"/>
                <w:lang w:val="ru-RU"/>
              </w:rPr>
              <w:t>сравнения</w:t>
            </w:r>
            <w:r w:rsidRPr="003A51AC">
              <w:rPr>
                <w:spacing w:val="17"/>
                <w:sz w:val="24"/>
                <w:szCs w:val="24"/>
                <w:lang w:val="ru-RU"/>
              </w:rPr>
              <w:t xml:space="preserve"> </w:t>
            </w:r>
            <w:r w:rsidRPr="003A51AC">
              <w:rPr>
                <w:sz w:val="24"/>
                <w:szCs w:val="24"/>
                <w:lang w:val="ru-RU"/>
              </w:rPr>
              <w:t>множеств,</w:t>
            </w:r>
          </w:p>
          <w:p w:rsidR="009D3F1A" w:rsidRPr="003A51AC" w:rsidRDefault="009D3F1A" w:rsidP="0039183F">
            <w:pPr>
              <w:pStyle w:val="TableParagraph"/>
              <w:jc w:val="both"/>
              <w:rPr>
                <w:sz w:val="24"/>
                <w:szCs w:val="24"/>
              </w:rPr>
            </w:pPr>
            <w:r w:rsidRPr="003A51AC">
              <w:rPr>
                <w:sz w:val="24"/>
                <w:szCs w:val="24"/>
              </w:rPr>
              <w:t>тренировки</w:t>
            </w:r>
            <w:r w:rsidRPr="003A51AC">
              <w:rPr>
                <w:spacing w:val="-3"/>
                <w:sz w:val="24"/>
                <w:szCs w:val="24"/>
              </w:rPr>
              <w:t xml:space="preserve"> </w:t>
            </w:r>
            <w:r w:rsidRPr="003A51AC">
              <w:rPr>
                <w:sz w:val="24"/>
                <w:szCs w:val="24"/>
              </w:rPr>
              <w:t>мелкой</w:t>
            </w:r>
            <w:r w:rsidRPr="003A51AC">
              <w:rPr>
                <w:spacing w:val="-2"/>
                <w:sz w:val="24"/>
                <w:szCs w:val="24"/>
              </w:rPr>
              <w:t xml:space="preserve"> </w:t>
            </w:r>
            <w:r w:rsidRPr="003A51AC">
              <w:rPr>
                <w:sz w:val="24"/>
                <w:szCs w:val="24"/>
              </w:rPr>
              <w:t>моторики.</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3A51AC" w:rsidRDefault="009D3F1A" w:rsidP="0039183F">
            <w:pPr>
              <w:pStyle w:val="TableParagraph"/>
              <w:ind w:left="123" w:right="116"/>
              <w:jc w:val="center"/>
              <w:rPr>
                <w:sz w:val="24"/>
                <w:szCs w:val="24"/>
              </w:rPr>
            </w:pPr>
            <w:r w:rsidRPr="003A51AC">
              <w:rPr>
                <w:sz w:val="24"/>
                <w:szCs w:val="24"/>
              </w:rPr>
              <w:t>10</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580"/>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2.7.2.2.119.</w:t>
            </w:r>
          </w:p>
        </w:tc>
        <w:tc>
          <w:tcPr>
            <w:tcW w:w="5493" w:type="dxa"/>
          </w:tcPr>
          <w:p w:rsidR="009D3F1A" w:rsidRPr="003A51AC" w:rsidRDefault="009D3F1A" w:rsidP="0039183F">
            <w:pPr>
              <w:pStyle w:val="TableParagraph"/>
              <w:tabs>
                <w:tab w:val="left" w:pos="961"/>
                <w:tab w:val="left" w:pos="1429"/>
                <w:tab w:val="left" w:pos="2425"/>
                <w:tab w:val="left" w:pos="3526"/>
                <w:tab w:val="left" w:pos="4114"/>
              </w:tabs>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мягкого</w:t>
            </w:r>
            <w:r w:rsidRPr="003A51AC">
              <w:rPr>
                <w:sz w:val="24"/>
                <w:szCs w:val="24"/>
                <w:lang w:val="ru-RU"/>
              </w:rPr>
              <w:tab/>
              <w:t>пластика</w:t>
            </w:r>
            <w:r w:rsidRPr="003A51AC">
              <w:rPr>
                <w:sz w:val="24"/>
                <w:szCs w:val="24"/>
                <w:lang w:val="ru-RU"/>
              </w:rPr>
              <w:tab/>
              <w:t>для</w:t>
            </w:r>
            <w:r w:rsidRPr="003A51AC">
              <w:rPr>
                <w:sz w:val="24"/>
                <w:szCs w:val="24"/>
                <w:lang w:val="ru-RU"/>
              </w:rPr>
              <w:tab/>
              <w:t>плоскостного</w:t>
            </w:r>
          </w:p>
          <w:p w:rsidR="009D3F1A" w:rsidRPr="003A51AC" w:rsidRDefault="009D3F1A" w:rsidP="0039183F">
            <w:pPr>
              <w:pStyle w:val="TableParagraph"/>
              <w:spacing w:before="37"/>
              <w:rPr>
                <w:sz w:val="24"/>
                <w:szCs w:val="24"/>
              </w:rPr>
            </w:pPr>
            <w:r w:rsidRPr="003A51AC">
              <w:rPr>
                <w:sz w:val="24"/>
                <w:szCs w:val="24"/>
              </w:rPr>
              <w:t>конструирования</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3A51AC" w:rsidRDefault="009D3F1A" w:rsidP="0039183F">
            <w:pPr>
              <w:pStyle w:val="TableParagraph"/>
              <w:ind w:left="129"/>
              <w:rPr>
                <w:sz w:val="24"/>
                <w:szCs w:val="24"/>
              </w:rPr>
            </w:pPr>
            <w:r w:rsidRPr="003A51AC">
              <w:rPr>
                <w:sz w:val="24"/>
                <w:szCs w:val="24"/>
              </w:rPr>
              <w:t>2.7.2.2.120.</w:t>
            </w:r>
          </w:p>
        </w:tc>
        <w:tc>
          <w:tcPr>
            <w:tcW w:w="5493" w:type="dxa"/>
          </w:tcPr>
          <w:p w:rsidR="009D3F1A" w:rsidRPr="003A51AC" w:rsidRDefault="009D3F1A" w:rsidP="0039183F">
            <w:pPr>
              <w:pStyle w:val="TableParagraph"/>
              <w:spacing w:line="276" w:lineRule="auto"/>
              <w:rPr>
                <w:sz w:val="24"/>
                <w:szCs w:val="24"/>
                <w:lang w:val="ru-RU"/>
              </w:rPr>
            </w:pPr>
            <w:r w:rsidRPr="003A51AC">
              <w:rPr>
                <w:sz w:val="24"/>
                <w:szCs w:val="24"/>
                <w:lang w:val="ru-RU"/>
              </w:rPr>
              <w:t>Набор</w:t>
            </w:r>
            <w:r w:rsidRPr="003A51AC">
              <w:rPr>
                <w:spacing w:val="24"/>
                <w:sz w:val="24"/>
                <w:szCs w:val="24"/>
                <w:lang w:val="ru-RU"/>
              </w:rPr>
              <w:t xml:space="preserve"> </w:t>
            </w:r>
            <w:r w:rsidRPr="003A51AC">
              <w:rPr>
                <w:sz w:val="24"/>
                <w:szCs w:val="24"/>
                <w:lang w:val="ru-RU"/>
              </w:rPr>
              <w:t>из</w:t>
            </w:r>
            <w:r w:rsidRPr="003A51AC">
              <w:rPr>
                <w:spacing w:val="20"/>
                <w:sz w:val="24"/>
                <w:szCs w:val="24"/>
                <w:lang w:val="ru-RU"/>
              </w:rPr>
              <w:t xml:space="preserve"> </w:t>
            </w:r>
            <w:r w:rsidRPr="003A51AC">
              <w:rPr>
                <w:sz w:val="24"/>
                <w:szCs w:val="24"/>
                <w:lang w:val="ru-RU"/>
              </w:rPr>
              <w:t>рычажных</w:t>
            </w:r>
            <w:r w:rsidRPr="003A51AC">
              <w:rPr>
                <w:spacing w:val="21"/>
                <w:sz w:val="24"/>
                <w:szCs w:val="24"/>
                <w:lang w:val="ru-RU"/>
              </w:rPr>
              <w:t xml:space="preserve"> </w:t>
            </w:r>
            <w:r w:rsidRPr="003A51AC">
              <w:rPr>
                <w:sz w:val="24"/>
                <w:szCs w:val="24"/>
                <w:lang w:val="ru-RU"/>
              </w:rPr>
              <w:t>весов</w:t>
            </w:r>
            <w:r w:rsidRPr="003A51AC">
              <w:rPr>
                <w:spacing w:val="23"/>
                <w:sz w:val="24"/>
                <w:szCs w:val="24"/>
                <w:lang w:val="ru-RU"/>
              </w:rPr>
              <w:t xml:space="preserve"> </w:t>
            </w:r>
            <w:r w:rsidRPr="003A51AC">
              <w:rPr>
                <w:sz w:val="24"/>
                <w:szCs w:val="24"/>
                <w:lang w:val="ru-RU"/>
              </w:rPr>
              <w:t>с</w:t>
            </w:r>
            <w:r w:rsidRPr="003A51AC">
              <w:rPr>
                <w:spacing w:val="22"/>
                <w:sz w:val="24"/>
                <w:szCs w:val="24"/>
                <w:lang w:val="ru-RU"/>
              </w:rPr>
              <w:t xml:space="preserve"> </w:t>
            </w:r>
            <w:r w:rsidRPr="003A51AC">
              <w:rPr>
                <w:sz w:val="24"/>
                <w:szCs w:val="24"/>
                <w:lang w:val="ru-RU"/>
              </w:rPr>
              <w:t>объемными</w:t>
            </w:r>
            <w:r w:rsidRPr="003A51AC">
              <w:rPr>
                <w:spacing w:val="21"/>
                <w:sz w:val="24"/>
                <w:szCs w:val="24"/>
                <w:lang w:val="ru-RU"/>
              </w:rPr>
              <w:t xml:space="preserve"> </w:t>
            </w:r>
            <w:r w:rsidRPr="003A51AC">
              <w:rPr>
                <w:sz w:val="24"/>
                <w:szCs w:val="24"/>
                <w:lang w:val="ru-RU"/>
              </w:rPr>
              <w:t>чашами</w:t>
            </w:r>
            <w:r w:rsidRPr="003A51AC">
              <w:rPr>
                <w:spacing w:val="23"/>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комплектом</w:t>
            </w:r>
            <w:r w:rsidRPr="003A51AC">
              <w:rPr>
                <w:spacing w:val="22"/>
                <w:sz w:val="24"/>
                <w:szCs w:val="24"/>
                <w:lang w:val="ru-RU"/>
              </w:rPr>
              <w:t xml:space="preserve"> </w:t>
            </w:r>
            <w:r w:rsidRPr="003A51AC">
              <w:rPr>
                <w:sz w:val="24"/>
                <w:szCs w:val="24"/>
                <w:lang w:val="ru-RU"/>
              </w:rPr>
              <w:t>гирь</w:t>
            </w:r>
            <w:r w:rsidRPr="003A51AC">
              <w:rPr>
                <w:spacing w:val="24"/>
                <w:sz w:val="24"/>
                <w:szCs w:val="24"/>
                <w:lang w:val="ru-RU"/>
              </w:rPr>
              <w:t xml:space="preserve"> </w:t>
            </w:r>
            <w:r w:rsidRPr="003A51AC">
              <w:rPr>
                <w:sz w:val="24"/>
                <w:szCs w:val="24"/>
                <w:lang w:val="ru-RU"/>
              </w:rPr>
              <w:t>и</w:t>
            </w:r>
            <w:r w:rsidRPr="003A51AC">
              <w:rPr>
                <w:spacing w:val="24"/>
                <w:sz w:val="24"/>
                <w:szCs w:val="24"/>
                <w:lang w:val="ru-RU"/>
              </w:rPr>
              <w:t xml:space="preserve"> </w:t>
            </w:r>
            <w:r w:rsidRPr="003A51AC">
              <w:rPr>
                <w:sz w:val="24"/>
                <w:szCs w:val="24"/>
                <w:lang w:val="ru-RU"/>
              </w:rPr>
              <w:t>разновесов</w:t>
            </w:r>
            <w:r w:rsidRPr="003A51AC">
              <w:rPr>
                <w:spacing w:val="24"/>
                <w:sz w:val="24"/>
                <w:szCs w:val="24"/>
                <w:lang w:val="ru-RU"/>
              </w:rPr>
              <w:t xml:space="preserve"> </w:t>
            </w:r>
            <w:r w:rsidRPr="003A51AC">
              <w:rPr>
                <w:sz w:val="24"/>
                <w:szCs w:val="24"/>
                <w:lang w:val="ru-RU"/>
              </w:rPr>
              <w:t>для</w:t>
            </w:r>
            <w:r w:rsidRPr="003A51AC">
              <w:rPr>
                <w:spacing w:val="25"/>
                <w:sz w:val="24"/>
                <w:szCs w:val="24"/>
                <w:lang w:val="ru-RU"/>
              </w:rPr>
              <w:t xml:space="preserve"> </w:t>
            </w:r>
            <w:r w:rsidRPr="003A51AC">
              <w:rPr>
                <w:sz w:val="24"/>
                <w:szCs w:val="24"/>
                <w:lang w:val="ru-RU"/>
              </w:rPr>
              <w:t>измерения</w:t>
            </w:r>
            <w:r w:rsidRPr="003A51AC">
              <w:rPr>
                <w:spacing w:val="24"/>
                <w:sz w:val="24"/>
                <w:szCs w:val="24"/>
                <w:lang w:val="ru-RU"/>
              </w:rPr>
              <w:t xml:space="preserve"> </w:t>
            </w:r>
            <w:r w:rsidRPr="003A51AC">
              <w:rPr>
                <w:sz w:val="24"/>
                <w:szCs w:val="24"/>
                <w:lang w:val="ru-RU"/>
              </w:rPr>
              <w:t>и</w:t>
            </w:r>
          </w:p>
          <w:p w:rsidR="009D3F1A" w:rsidRPr="003A51AC" w:rsidRDefault="009D3F1A" w:rsidP="0039183F">
            <w:pPr>
              <w:pStyle w:val="TableParagraph"/>
              <w:spacing w:line="253" w:lineRule="exact"/>
              <w:rPr>
                <w:sz w:val="24"/>
                <w:szCs w:val="24"/>
              </w:rPr>
            </w:pPr>
            <w:r w:rsidRPr="003A51AC">
              <w:rPr>
                <w:sz w:val="24"/>
                <w:szCs w:val="24"/>
              </w:rPr>
              <w:t>сравнения</w:t>
            </w:r>
            <w:r w:rsidRPr="003A51AC">
              <w:rPr>
                <w:spacing w:val="-5"/>
                <w:sz w:val="24"/>
                <w:szCs w:val="24"/>
              </w:rPr>
              <w:t xml:space="preserve"> </w:t>
            </w:r>
            <w:r w:rsidRPr="003A51AC">
              <w:rPr>
                <w:sz w:val="24"/>
                <w:szCs w:val="24"/>
              </w:rPr>
              <w:t>масс</w:t>
            </w:r>
            <w:r w:rsidRPr="003A51AC">
              <w:rPr>
                <w:spacing w:val="-2"/>
                <w:sz w:val="24"/>
                <w:szCs w:val="24"/>
              </w:rPr>
              <w:t xml:space="preserve"> </w:t>
            </w:r>
            <w:r w:rsidRPr="003A51AC">
              <w:rPr>
                <w:sz w:val="24"/>
                <w:szCs w:val="24"/>
              </w:rPr>
              <w:t>и</w:t>
            </w:r>
            <w:r w:rsidRPr="003A51AC">
              <w:rPr>
                <w:spacing w:val="-3"/>
                <w:sz w:val="24"/>
                <w:szCs w:val="24"/>
              </w:rPr>
              <w:t xml:space="preserve"> </w:t>
            </w:r>
            <w:r w:rsidRPr="003A51AC">
              <w:rPr>
                <w:sz w:val="24"/>
                <w:szCs w:val="24"/>
              </w:rPr>
              <w:t>объемов</w:t>
            </w:r>
          </w:p>
        </w:tc>
        <w:tc>
          <w:tcPr>
            <w:tcW w:w="720"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116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rPr>
                <w:sz w:val="24"/>
                <w:szCs w:val="24"/>
              </w:rPr>
            </w:pPr>
          </w:p>
          <w:p w:rsidR="009D3F1A" w:rsidRPr="003A51AC" w:rsidRDefault="009D3F1A" w:rsidP="0039183F">
            <w:pPr>
              <w:pStyle w:val="TableParagraph"/>
              <w:spacing w:before="1"/>
              <w:rPr>
                <w:sz w:val="24"/>
                <w:szCs w:val="24"/>
              </w:rPr>
            </w:pPr>
          </w:p>
          <w:p w:rsidR="009D3F1A" w:rsidRPr="003A51AC" w:rsidRDefault="009D3F1A" w:rsidP="0039183F">
            <w:pPr>
              <w:pStyle w:val="TableParagraph"/>
              <w:ind w:left="129"/>
              <w:rPr>
                <w:sz w:val="24"/>
                <w:szCs w:val="24"/>
              </w:rPr>
            </w:pPr>
            <w:r w:rsidRPr="003A51AC">
              <w:rPr>
                <w:sz w:val="24"/>
                <w:szCs w:val="24"/>
              </w:rPr>
              <w:t>2.7.2.2.121.</w:t>
            </w:r>
          </w:p>
        </w:tc>
        <w:tc>
          <w:tcPr>
            <w:tcW w:w="5493" w:type="dxa"/>
          </w:tcPr>
          <w:p w:rsidR="009D3F1A" w:rsidRPr="003A51AC" w:rsidRDefault="009D3F1A" w:rsidP="0039183F">
            <w:pPr>
              <w:pStyle w:val="TableParagraph"/>
              <w:spacing w:line="276" w:lineRule="auto"/>
              <w:ind w:right="99"/>
              <w:jc w:val="both"/>
              <w:rPr>
                <w:sz w:val="24"/>
                <w:szCs w:val="24"/>
                <w:lang w:val="ru-RU"/>
              </w:rPr>
            </w:pPr>
            <w:r w:rsidRPr="003A51AC">
              <w:rPr>
                <w:sz w:val="24"/>
                <w:szCs w:val="24"/>
                <w:lang w:val="ru-RU"/>
              </w:rPr>
              <w:t>Набор</w:t>
            </w:r>
            <w:r w:rsidRPr="003A51AC">
              <w:rPr>
                <w:spacing w:val="1"/>
                <w:sz w:val="24"/>
                <w:szCs w:val="24"/>
                <w:lang w:val="ru-RU"/>
              </w:rPr>
              <w:t xml:space="preserve"> </w:t>
            </w:r>
            <w:r w:rsidRPr="003A51AC">
              <w:rPr>
                <w:sz w:val="24"/>
                <w:szCs w:val="24"/>
                <w:lang w:val="ru-RU"/>
              </w:rPr>
              <w:t>из</w:t>
            </w:r>
            <w:r w:rsidRPr="003A51AC">
              <w:rPr>
                <w:spacing w:val="1"/>
                <w:sz w:val="24"/>
                <w:szCs w:val="24"/>
                <w:lang w:val="ru-RU"/>
              </w:rPr>
              <w:t xml:space="preserve"> </w:t>
            </w:r>
            <w:r w:rsidRPr="003A51AC">
              <w:rPr>
                <w:sz w:val="24"/>
                <w:szCs w:val="24"/>
                <w:lang w:val="ru-RU"/>
              </w:rPr>
              <w:t>стержней</w:t>
            </w:r>
            <w:r w:rsidRPr="003A51AC">
              <w:rPr>
                <w:spacing w:val="1"/>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подставке,</w:t>
            </w:r>
            <w:r w:rsidRPr="003A51AC">
              <w:rPr>
                <w:spacing w:val="56"/>
                <w:sz w:val="24"/>
                <w:szCs w:val="24"/>
                <w:lang w:val="ru-RU"/>
              </w:rPr>
              <w:t xml:space="preserve"> </w:t>
            </w:r>
            <w:r w:rsidRPr="003A51AC">
              <w:rPr>
                <w:sz w:val="24"/>
                <w:szCs w:val="24"/>
                <w:lang w:val="ru-RU"/>
              </w:rPr>
              <w:t>разноцветных</w:t>
            </w:r>
            <w:r w:rsidRPr="003A51AC">
              <w:rPr>
                <w:spacing w:val="1"/>
                <w:sz w:val="24"/>
                <w:szCs w:val="24"/>
                <w:lang w:val="ru-RU"/>
              </w:rPr>
              <w:t xml:space="preserve"> </w:t>
            </w:r>
            <w:r w:rsidRPr="003A51AC">
              <w:rPr>
                <w:sz w:val="24"/>
                <w:szCs w:val="24"/>
                <w:lang w:val="ru-RU"/>
              </w:rPr>
              <w:t>кубиков</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отверстиями</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карточек</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заданиями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установления</w:t>
            </w:r>
            <w:r w:rsidRPr="003A51AC">
              <w:rPr>
                <w:spacing w:val="10"/>
                <w:sz w:val="24"/>
                <w:szCs w:val="24"/>
                <w:lang w:val="ru-RU"/>
              </w:rPr>
              <w:t xml:space="preserve"> </w:t>
            </w:r>
            <w:r w:rsidRPr="003A51AC">
              <w:rPr>
                <w:sz w:val="24"/>
                <w:szCs w:val="24"/>
                <w:lang w:val="ru-RU"/>
              </w:rPr>
              <w:t>закономерностей</w:t>
            </w:r>
            <w:r w:rsidRPr="003A51AC">
              <w:rPr>
                <w:spacing w:val="10"/>
                <w:sz w:val="24"/>
                <w:szCs w:val="24"/>
                <w:lang w:val="ru-RU"/>
              </w:rPr>
              <w:t xml:space="preserve"> </w:t>
            </w:r>
            <w:r w:rsidRPr="003A51AC">
              <w:rPr>
                <w:sz w:val="24"/>
                <w:szCs w:val="24"/>
                <w:lang w:val="ru-RU"/>
              </w:rPr>
              <w:t>и</w:t>
            </w:r>
            <w:r w:rsidRPr="003A51AC">
              <w:rPr>
                <w:spacing w:val="11"/>
                <w:sz w:val="24"/>
                <w:szCs w:val="24"/>
                <w:lang w:val="ru-RU"/>
              </w:rPr>
              <w:t xml:space="preserve"> </w:t>
            </w:r>
            <w:r w:rsidRPr="003A51AC">
              <w:rPr>
                <w:sz w:val="24"/>
                <w:szCs w:val="24"/>
                <w:lang w:val="ru-RU"/>
              </w:rPr>
              <w:t>освоения</w:t>
            </w:r>
            <w:r w:rsidRPr="003A51AC">
              <w:rPr>
                <w:spacing w:val="10"/>
                <w:sz w:val="24"/>
                <w:szCs w:val="24"/>
                <w:lang w:val="ru-RU"/>
              </w:rPr>
              <w:t xml:space="preserve"> </w:t>
            </w:r>
            <w:r w:rsidRPr="003A51AC">
              <w:rPr>
                <w:sz w:val="24"/>
                <w:szCs w:val="24"/>
                <w:lang w:val="ru-RU"/>
              </w:rPr>
              <w:t>основных</w:t>
            </w:r>
          </w:p>
          <w:p w:rsidR="009D3F1A" w:rsidRPr="003A51AC" w:rsidRDefault="009D3F1A" w:rsidP="0039183F">
            <w:pPr>
              <w:pStyle w:val="TableParagraph"/>
              <w:jc w:val="both"/>
              <w:rPr>
                <w:sz w:val="24"/>
                <w:szCs w:val="24"/>
              </w:rPr>
            </w:pPr>
            <w:r w:rsidRPr="003A51AC">
              <w:rPr>
                <w:sz w:val="24"/>
                <w:szCs w:val="24"/>
              </w:rPr>
              <w:t>математических</w:t>
            </w:r>
            <w:r w:rsidRPr="003A51AC">
              <w:rPr>
                <w:spacing w:val="-3"/>
                <w:sz w:val="24"/>
                <w:szCs w:val="24"/>
              </w:rPr>
              <w:t xml:space="preserve"> </w:t>
            </w:r>
            <w:r w:rsidRPr="003A51AC">
              <w:rPr>
                <w:sz w:val="24"/>
                <w:szCs w:val="24"/>
              </w:rPr>
              <w:t>операций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51"/>
              <w:ind w:left="7"/>
              <w:jc w:val="center"/>
              <w:rPr>
                <w:sz w:val="24"/>
                <w:szCs w:val="24"/>
              </w:rPr>
            </w:pPr>
            <w:r w:rsidRPr="003A51AC">
              <w:rPr>
                <w:sz w:val="24"/>
                <w:szCs w:val="24"/>
              </w:rPr>
              <w:t>5</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680B2E">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2.7.2.2.122.</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8"/>
                <w:sz w:val="24"/>
                <w:szCs w:val="24"/>
                <w:lang w:val="ru-RU"/>
              </w:rPr>
              <w:t xml:space="preserve"> </w:t>
            </w:r>
            <w:r w:rsidRPr="003A51AC">
              <w:rPr>
                <w:sz w:val="24"/>
                <w:szCs w:val="24"/>
                <w:lang w:val="ru-RU"/>
              </w:rPr>
              <w:t>картинок</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иерархической</w:t>
            </w:r>
            <w:r w:rsidRPr="003A51AC">
              <w:rPr>
                <w:spacing w:val="-5"/>
                <w:sz w:val="24"/>
                <w:szCs w:val="24"/>
                <w:lang w:val="ru-RU"/>
              </w:rPr>
              <w:t xml:space="preserve"> </w:t>
            </w:r>
            <w:r w:rsidRPr="003A51AC">
              <w:rPr>
                <w:sz w:val="24"/>
                <w:szCs w:val="24"/>
                <w:lang w:val="ru-RU"/>
              </w:rPr>
              <w:t>классификации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2.7.2.2.123.</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8"/>
                <w:sz w:val="24"/>
                <w:szCs w:val="24"/>
                <w:lang w:val="ru-RU"/>
              </w:rPr>
              <w:t xml:space="preserve"> </w:t>
            </w:r>
            <w:r w:rsidRPr="003A51AC">
              <w:rPr>
                <w:sz w:val="24"/>
                <w:szCs w:val="24"/>
                <w:lang w:val="ru-RU"/>
              </w:rPr>
              <w:t>карточек</w:t>
            </w:r>
            <w:r w:rsidRPr="003A51AC">
              <w:rPr>
                <w:spacing w:val="-5"/>
                <w:sz w:val="24"/>
                <w:szCs w:val="24"/>
                <w:lang w:val="ru-RU"/>
              </w:rPr>
              <w:t xml:space="preserve"> </w:t>
            </w:r>
            <w:r w:rsidRPr="003A51AC">
              <w:rPr>
                <w:sz w:val="24"/>
                <w:szCs w:val="24"/>
                <w:lang w:val="ru-RU"/>
              </w:rPr>
              <w:t>по</w:t>
            </w:r>
            <w:r w:rsidRPr="003A51AC">
              <w:rPr>
                <w:spacing w:val="-5"/>
                <w:sz w:val="24"/>
                <w:szCs w:val="24"/>
                <w:lang w:val="ru-RU"/>
              </w:rPr>
              <w:t xml:space="preserve"> </w:t>
            </w:r>
            <w:r w:rsidRPr="003A51AC">
              <w:rPr>
                <w:sz w:val="24"/>
                <w:szCs w:val="24"/>
                <w:lang w:val="ru-RU"/>
              </w:rPr>
              <w:t>народному</w:t>
            </w:r>
            <w:r w:rsidRPr="003A51AC">
              <w:rPr>
                <w:spacing w:val="-7"/>
                <w:sz w:val="24"/>
                <w:szCs w:val="24"/>
                <w:lang w:val="ru-RU"/>
              </w:rPr>
              <w:t xml:space="preserve"> </w:t>
            </w:r>
            <w:r w:rsidRPr="003A51AC">
              <w:rPr>
                <w:sz w:val="24"/>
                <w:szCs w:val="24"/>
                <w:lang w:val="ru-RU"/>
              </w:rPr>
              <w:t>ремесленному</w:t>
            </w:r>
            <w:r w:rsidRPr="003A51AC">
              <w:rPr>
                <w:spacing w:val="-8"/>
                <w:sz w:val="24"/>
                <w:szCs w:val="24"/>
                <w:lang w:val="ru-RU"/>
              </w:rPr>
              <w:t xml:space="preserve"> </w:t>
            </w:r>
            <w:r w:rsidRPr="003A51AC">
              <w:rPr>
                <w:sz w:val="24"/>
                <w:szCs w:val="24"/>
                <w:lang w:val="ru-RU"/>
              </w:rPr>
              <w:t>делу</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680B2E">
        <w:trPr>
          <w:trHeight w:val="582"/>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2.7.2.2.124.</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37"/>
                <w:sz w:val="24"/>
                <w:szCs w:val="24"/>
                <w:lang w:val="ru-RU"/>
              </w:rPr>
              <w:t xml:space="preserve"> </w:t>
            </w:r>
            <w:r w:rsidRPr="003A51AC">
              <w:rPr>
                <w:sz w:val="24"/>
                <w:szCs w:val="24"/>
                <w:lang w:val="ru-RU"/>
              </w:rPr>
              <w:t>карточек</w:t>
            </w:r>
            <w:r w:rsidRPr="003A51AC">
              <w:rPr>
                <w:spacing w:val="93"/>
                <w:sz w:val="24"/>
                <w:szCs w:val="24"/>
                <w:lang w:val="ru-RU"/>
              </w:rPr>
              <w:t xml:space="preserve"> </w:t>
            </w:r>
            <w:r w:rsidRPr="003A51AC">
              <w:rPr>
                <w:sz w:val="24"/>
                <w:szCs w:val="24"/>
                <w:lang w:val="ru-RU"/>
              </w:rPr>
              <w:t>с</w:t>
            </w:r>
            <w:r w:rsidRPr="003A51AC">
              <w:rPr>
                <w:spacing w:val="94"/>
                <w:sz w:val="24"/>
                <w:szCs w:val="24"/>
                <w:lang w:val="ru-RU"/>
              </w:rPr>
              <w:t xml:space="preserve"> </w:t>
            </w:r>
            <w:r w:rsidRPr="003A51AC">
              <w:rPr>
                <w:sz w:val="24"/>
                <w:szCs w:val="24"/>
                <w:lang w:val="ru-RU"/>
              </w:rPr>
              <w:t>изображением</w:t>
            </w:r>
            <w:r w:rsidRPr="003A51AC">
              <w:rPr>
                <w:spacing w:val="93"/>
                <w:sz w:val="24"/>
                <w:szCs w:val="24"/>
                <w:lang w:val="ru-RU"/>
              </w:rPr>
              <w:t xml:space="preserve"> </w:t>
            </w:r>
            <w:r w:rsidRPr="003A51AC">
              <w:rPr>
                <w:sz w:val="24"/>
                <w:szCs w:val="24"/>
                <w:lang w:val="ru-RU"/>
              </w:rPr>
              <w:t>знаков</w:t>
            </w:r>
            <w:r w:rsidRPr="003A51AC">
              <w:rPr>
                <w:spacing w:val="92"/>
                <w:sz w:val="24"/>
                <w:szCs w:val="24"/>
                <w:lang w:val="ru-RU"/>
              </w:rPr>
              <w:t xml:space="preserve"> </w:t>
            </w:r>
            <w:r w:rsidRPr="003A51AC">
              <w:rPr>
                <w:sz w:val="24"/>
                <w:szCs w:val="24"/>
                <w:lang w:val="ru-RU"/>
              </w:rPr>
              <w:t>дорожного</w:t>
            </w:r>
          </w:p>
          <w:p w:rsidR="009D3F1A" w:rsidRPr="003A51AC" w:rsidRDefault="009D3F1A" w:rsidP="0039183F">
            <w:pPr>
              <w:pStyle w:val="TableParagraph"/>
              <w:spacing w:before="37"/>
              <w:rPr>
                <w:sz w:val="24"/>
                <w:szCs w:val="24"/>
              </w:rPr>
            </w:pPr>
            <w:r w:rsidRPr="003A51AC">
              <w:rPr>
                <w:sz w:val="24"/>
                <w:szCs w:val="24"/>
              </w:rPr>
              <w:t>движения</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680B2E">
        <w:trPr>
          <w:trHeight w:val="289"/>
        </w:trPr>
        <w:tc>
          <w:tcPr>
            <w:tcW w:w="1385" w:type="dxa"/>
          </w:tcPr>
          <w:p w:rsidR="009D3F1A" w:rsidRPr="003A51AC" w:rsidRDefault="009D3F1A" w:rsidP="0039183F">
            <w:pPr>
              <w:pStyle w:val="TableParagraph"/>
              <w:ind w:left="129"/>
              <w:rPr>
                <w:sz w:val="24"/>
                <w:szCs w:val="24"/>
              </w:rPr>
            </w:pPr>
            <w:r w:rsidRPr="003A51AC">
              <w:rPr>
                <w:sz w:val="24"/>
                <w:szCs w:val="24"/>
              </w:rPr>
              <w:t>2.7.2.2.125.</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7"/>
                <w:sz w:val="24"/>
                <w:szCs w:val="24"/>
                <w:lang w:val="ru-RU"/>
              </w:rPr>
              <w:t xml:space="preserve"> </w:t>
            </w:r>
            <w:r w:rsidRPr="003A51AC">
              <w:rPr>
                <w:sz w:val="24"/>
                <w:szCs w:val="24"/>
                <w:lang w:val="ru-RU"/>
              </w:rPr>
              <w:t>карточек</w:t>
            </w:r>
            <w:r w:rsidRPr="003A51AC">
              <w:rPr>
                <w:spacing w:val="-4"/>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изображением</w:t>
            </w:r>
            <w:r w:rsidRPr="003A51AC">
              <w:rPr>
                <w:spacing w:val="-4"/>
                <w:sz w:val="24"/>
                <w:szCs w:val="24"/>
                <w:lang w:val="ru-RU"/>
              </w:rPr>
              <w:t xml:space="preserve"> </w:t>
            </w:r>
            <w:r w:rsidRPr="003A51AC">
              <w:rPr>
                <w:sz w:val="24"/>
                <w:szCs w:val="24"/>
                <w:lang w:val="ru-RU"/>
              </w:rPr>
              <w:t>предмета</w:t>
            </w:r>
            <w:r w:rsidRPr="003A51AC">
              <w:rPr>
                <w:spacing w:val="-4"/>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названием</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680B2E">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2.7.2.2.126.</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42"/>
                <w:sz w:val="24"/>
                <w:szCs w:val="24"/>
                <w:lang w:val="ru-RU"/>
              </w:rPr>
              <w:t xml:space="preserve"> </w:t>
            </w:r>
            <w:r w:rsidRPr="003A51AC">
              <w:rPr>
                <w:sz w:val="24"/>
                <w:szCs w:val="24"/>
                <w:lang w:val="ru-RU"/>
              </w:rPr>
              <w:t>карточек</w:t>
            </w:r>
            <w:r w:rsidRPr="003A51AC">
              <w:rPr>
                <w:spacing w:val="44"/>
                <w:sz w:val="24"/>
                <w:szCs w:val="24"/>
                <w:lang w:val="ru-RU"/>
              </w:rPr>
              <w:t xml:space="preserve"> </w:t>
            </w:r>
            <w:r w:rsidRPr="003A51AC">
              <w:rPr>
                <w:sz w:val="24"/>
                <w:szCs w:val="24"/>
                <w:lang w:val="ru-RU"/>
              </w:rPr>
              <w:t>с</w:t>
            </w:r>
            <w:r w:rsidRPr="003A51AC">
              <w:rPr>
                <w:spacing w:val="42"/>
                <w:sz w:val="24"/>
                <w:szCs w:val="24"/>
                <w:lang w:val="ru-RU"/>
              </w:rPr>
              <w:t xml:space="preserve"> </w:t>
            </w:r>
            <w:r w:rsidRPr="003A51AC">
              <w:rPr>
                <w:sz w:val="24"/>
                <w:szCs w:val="24"/>
                <w:lang w:val="ru-RU"/>
              </w:rPr>
              <w:t>ячейками</w:t>
            </w:r>
            <w:r w:rsidRPr="003A51AC">
              <w:rPr>
                <w:spacing w:val="44"/>
                <w:sz w:val="24"/>
                <w:szCs w:val="24"/>
                <w:lang w:val="ru-RU"/>
              </w:rPr>
              <w:t xml:space="preserve"> </w:t>
            </w:r>
            <w:r w:rsidRPr="003A51AC">
              <w:rPr>
                <w:sz w:val="24"/>
                <w:szCs w:val="24"/>
                <w:lang w:val="ru-RU"/>
              </w:rPr>
              <w:t>для</w:t>
            </w:r>
            <w:r w:rsidRPr="003A51AC">
              <w:rPr>
                <w:spacing w:val="43"/>
                <w:sz w:val="24"/>
                <w:szCs w:val="24"/>
                <w:lang w:val="ru-RU"/>
              </w:rPr>
              <w:t xml:space="preserve"> </w:t>
            </w:r>
            <w:r w:rsidRPr="003A51AC">
              <w:rPr>
                <w:sz w:val="24"/>
                <w:szCs w:val="24"/>
                <w:lang w:val="ru-RU"/>
              </w:rPr>
              <w:t>составления</w:t>
            </w:r>
            <w:r w:rsidRPr="003A51AC">
              <w:rPr>
                <w:spacing w:val="44"/>
                <w:sz w:val="24"/>
                <w:szCs w:val="24"/>
                <w:lang w:val="ru-RU"/>
              </w:rPr>
              <w:t xml:space="preserve"> </w:t>
            </w:r>
            <w:r w:rsidRPr="003A51AC">
              <w:rPr>
                <w:sz w:val="24"/>
                <w:szCs w:val="24"/>
                <w:lang w:val="ru-RU"/>
              </w:rPr>
              <w:t>простых</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bl>
    <w:p w:rsidR="005D3D5C" w:rsidRPr="003A51AC" w:rsidRDefault="005D3D5C"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tbl>
      <w:tblPr>
        <w:tblStyle w:val="TableNormal"/>
        <w:tblW w:w="10082"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429"/>
      </w:tblGrid>
      <w:tr w:rsidR="009D3F1A" w:rsidRPr="003A51AC" w:rsidTr="00680B2E">
        <w:trPr>
          <w:trHeight w:val="292"/>
        </w:trPr>
        <w:tc>
          <w:tcPr>
            <w:tcW w:w="1385" w:type="dxa"/>
          </w:tcPr>
          <w:p w:rsidR="009D3F1A" w:rsidRPr="003A51AC" w:rsidRDefault="009D3F1A" w:rsidP="0039183F">
            <w:pPr>
              <w:pStyle w:val="TableParagraph"/>
              <w:rPr>
                <w:sz w:val="24"/>
                <w:szCs w:val="24"/>
              </w:rPr>
            </w:pPr>
          </w:p>
        </w:tc>
        <w:tc>
          <w:tcPr>
            <w:tcW w:w="5493" w:type="dxa"/>
          </w:tcPr>
          <w:p w:rsidR="009D3F1A" w:rsidRPr="003A51AC" w:rsidRDefault="009D3F1A" w:rsidP="0039183F">
            <w:pPr>
              <w:pStyle w:val="TableParagraph"/>
              <w:spacing w:line="246" w:lineRule="exact"/>
              <w:rPr>
                <w:sz w:val="24"/>
                <w:szCs w:val="24"/>
              </w:rPr>
            </w:pPr>
            <w:r w:rsidRPr="003A51AC">
              <w:rPr>
                <w:sz w:val="24"/>
                <w:szCs w:val="24"/>
              </w:rPr>
              <w:t>арифметических</w:t>
            </w:r>
            <w:r w:rsidRPr="003A51AC">
              <w:rPr>
                <w:spacing w:val="-4"/>
                <w:sz w:val="24"/>
                <w:szCs w:val="24"/>
              </w:rPr>
              <w:t xml:space="preserve"> </w:t>
            </w:r>
            <w:r w:rsidRPr="003A51AC">
              <w:rPr>
                <w:sz w:val="24"/>
                <w:szCs w:val="24"/>
              </w:rPr>
              <w:t>задач</w:t>
            </w:r>
          </w:p>
        </w:tc>
        <w:tc>
          <w:tcPr>
            <w:tcW w:w="720" w:type="dxa"/>
          </w:tcPr>
          <w:p w:rsidR="009D3F1A" w:rsidRPr="003A51AC" w:rsidRDefault="009D3F1A" w:rsidP="0039183F">
            <w:pPr>
              <w:pStyle w:val="TableParagraph"/>
              <w:rPr>
                <w:sz w:val="24"/>
                <w:szCs w:val="24"/>
              </w:rPr>
            </w:pPr>
          </w:p>
        </w:tc>
        <w:tc>
          <w:tcPr>
            <w:tcW w:w="1020" w:type="dxa"/>
          </w:tcPr>
          <w:p w:rsidR="009D3F1A" w:rsidRPr="003A51AC" w:rsidRDefault="009D3F1A" w:rsidP="0039183F">
            <w:pPr>
              <w:pStyle w:val="TableParagraph"/>
              <w:rPr>
                <w:sz w:val="24"/>
                <w:szCs w:val="24"/>
              </w:rPr>
            </w:pP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rPr>
                <w:sz w:val="24"/>
                <w:szCs w:val="24"/>
              </w:rPr>
            </w:pPr>
          </w:p>
        </w:tc>
      </w:tr>
      <w:tr w:rsidR="009D3F1A" w:rsidRPr="003A51AC" w:rsidTr="00680B2E">
        <w:trPr>
          <w:trHeight w:val="580"/>
        </w:trPr>
        <w:tc>
          <w:tcPr>
            <w:tcW w:w="1385" w:type="dxa"/>
          </w:tcPr>
          <w:p w:rsidR="009D3F1A" w:rsidRPr="003A51AC" w:rsidRDefault="009D3F1A" w:rsidP="0039183F">
            <w:pPr>
              <w:pStyle w:val="TableParagraph"/>
              <w:spacing w:before="5"/>
              <w:rPr>
                <w:sz w:val="24"/>
                <w:szCs w:val="24"/>
              </w:rPr>
            </w:pPr>
          </w:p>
          <w:p w:rsidR="009D3F1A" w:rsidRPr="003A51AC" w:rsidRDefault="009D3F1A" w:rsidP="0039183F">
            <w:pPr>
              <w:pStyle w:val="TableParagraph"/>
              <w:ind w:left="129"/>
              <w:rPr>
                <w:sz w:val="24"/>
                <w:szCs w:val="24"/>
              </w:rPr>
            </w:pPr>
            <w:r w:rsidRPr="003A51AC">
              <w:rPr>
                <w:sz w:val="24"/>
                <w:szCs w:val="24"/>
              </w:rPr>
              <w:t>2.7.2.2.127.</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65"/>
                <w:sz w:val="24"/>
                <w:szCs w:val="24"/>
                <w:lang w:val="ru-RU"/>
              </w:rPr>
              <w:t xml:space="preserve"> </w:t>
            </w:r>
            <w:r w:rsidRPr="003A51AC">
              <w:rPr>
                <w:sz w:val="24"/>
                <w:szCs w:val="24"/>
                <w:lang w:val="ru-RU"/>
              </w:rPr>
              <w:t xml:space="preserve">карточек-цифр  </w:t>
            </w:r>
            <w:r w:rsidRPr="003A51AC">
              <w:rPr>
                <w:spacing w:val="9"/>
                <w:sz w:val="24"/>
                <w:szCs w:val="24"/>
                <w:lang w:val="ru-RU"/>
              </w:rPr>
              <w:t xml:space="preserve"> </w:t>
            </w:r>
            <w:r w:rsidRPr="003A51AC">
              <w:rPr>
                <w:sz w:val="24"/>
                <w:szCs w:val="24"/>
                <w:lang w:val="ru-RU"/>
              </w:rPr>
              <w:t xml:space="preserve">(от  </w:t>
            </w:r>
            <w:r w:rsidRPr="003A51AC">
              <w:rPr>
                <w:spacing w:val="9"/>
                <w:sz w:val="24"/>
                <w:szCs w:val="24"/>
                <w:lang w:val="ru-RU"/>
              </w:rPr>
              <w:t xml:space="preserve"> </w:t>
            </w:r>
            <w:r w:rsidRPr="003A51AC">
              <w:rPr>
                <w:sz w:val="24"/>
                <w:szCs w:val="24"/>
                <w:lang w:val="ru-RU"/>
              </w:rPr>
              <w:t xml:space="preserve">1  </w:t>
            </w:r>
            <w:r w:rsidRPr="003A51AC">
              <w:rPr>
                <w:spacing w:val="9"/>
                <w:sz w:val="24"/>
                <w:szCs w:val="24"/>
                <w:lang w:val="ru-RU"/>
              </w:rPr>
              <w:t xml:space="preserve"> </w:t>
            </w:r>
            <w:r w:rsidRPr="003A51AC">
              <w:rPr>
                <w:sz w:val="24"/>
                <w:szCs w:val="24"/>
                <w:lang w:val="ru-RU"/>
              </w:rPr>
              <w:t xml:space="preserve">до  </w:t>
            </w:r>
            <w:r w:rsidRPr="003A51AC">
              <w:rPr>
                <w:spacing w:val="10"/>
                <w:sz w:val="24"/>
                <w:szCs w:val="24"/>
                <w:lang w:val="ru-RU"/>
              </w:rPr>
              <w:t xml:space="preserve"> </w:t>
            </w:r>
            <w:r w:rsidRPr="003A51AC">
              <w:rPr>
                <w:sz w:val="24"/>
                <w:szCs w:val="24"/>
                <w:lang w:val="ru-RU"/>
              </w:rPr>
              <w:t xml:space="preserve">10)  </w:t>
            </w:r>
            <w:r w:rsidRPr="003A51AC">
              <w:rPr>
                <w:spacing w:val="11"/>
                <w:sz w:val="24"/>
                <w:szCs w:val="24"/>
                <w:lang w:val="ru-RU"/>
              </w:rPr>
              <w:t xml:space="preserve"> </w:t>
            </w:r>
            <w:r w:rsidRPr="003A51AC">
              <w:rPr>
                <w:sz w:val="24"/>
                <w:szCs w:val="24"/>
                <w:lang w:val="ru-RU"/>
              </w:rPr>
              <w:t xml:space="preserve">с  </w:t>
            </w:r>
            <w:r w:rsidRPr="003A51AC">
              <w:rPr>
                <w:spacing w:val="10"/>
                <w:sz w:val="24"/>
                <w:szCs w:val="24"/>
                <w:lang w:val="ru-RU"/>
              </w:rPr>
              <w:t xml:space="preserve"> </w:t>
            </w:r>
            <w:r w:rsidRPr="003A51AC">
              <w:rPr>
                <w:sz w:val="24"/>
                <w:szCs w:val="24"/>
                <w:lang w:val="ru-RU"/>
              </w:rPr>
              <w:t>замковыми</w:t>
            </w:r>
          </w:p>
          <w:p w:rsidR="009D3F1A" w:rsidRPr="003A51AC" w:rsidRDefault="009D3F1A" w:rsidP="0039183F">
            <w:pPr>
              <w:pStyle w:val="TableParagraph"/>
              <w:spacing w:before="38"/>
              <w:rPr>
                <w:sz w:val="24"/>
                <w:szCs w:val="24"/>
              </w:rPr>
            </w:pPr>
            <w:r w:rsidRPr="003A51AC">
              <w:rPr>
                <w:sz w:val="24"/>
                <w:szCs w:val="24"/>
              </w:rPr>
              <w:t>креплениями</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2.7.2.2.128.</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кораблей</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лодок</w:t>
            </w:r>
            <w:r w:rsidRPr="003A51AC">
              <w:rPr>
                <w:spacing w:val="-6"/>
                <w:sz w:val="24"/>
                <w:szCs w:val="24"/>
                <w:lang w:val="ru-RU"/>
              </w:rPr>
              <w:t xml:space="preserve"> </w:t>
            </w:r>
            <w:r w:rsidRPr="003A51AC">
              <w:rPr>
                <w:sz w:val="24"/>
                <w:szCs w:val="24"/>
                <w:lang w:val="ru-RU"/>
              </w:rPr>
              <w:t>(водный</w:t>
            </w:r>
            <w:r w:rsidRPr="003A51AC">
              <w:rPr>
                <w:spacing w:val="-6"/>
                <w:sz w:val="24"/>
                <w:szCs w:val="24"/>
                <w:lang w:val="ru-RU"/>
              </w:rPr>
              <w:t xml:space="preserve"> </w:t>
            </w:r>
            <w:r w:rsidRPr="003A51AC">
              <w:rPr>
                <w:sz w:val="24"/>
                <w:szCs w:val="24"/>
                <w:lang w:val="ru-RU"/>
              </w:rPr>
              <w:t>транспорт)</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lastRenderedPageBreak/>
              <w:t>2.7.2.2.129.</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10"/>
                <w:sz w:val="24"/>
                <w:szCs w:val="24"/>
              </w:rPr>
              <w:t xml:space="preserve"> </w:t>
            </w:r>
            <w:r w:rsidRPr="003A51AC">
              <w:rPr>
                <w:sz w:val="24"/>
                <w:szCs w:val="24"/>
              </w:rPr>
              <w:t>кубиков</w:t>
            </w:r>
            <w:r w:rsidRPr="003A51AC">
              <w:rPr>
                <w:spacing w:val="-8"/>
                <w:sz w:val="24"/>
                <w:szCs w:val="24"/>
              </w:rPr>
              <w:t xml:space="preserve"> </w:t>
            </w:r>
            <w:r w:rsidRPr="003A51AC">
              <w:rPr>
                <w:sz w:val="24"/>
                <w:szCs w:val="24"/>
              </w:rPr>
              <w:t>с</w:t>
            </w:r>
            <w:r w:rsidRPr="003A51AC">
              <w:rPr>
                <w:spacing w:val="-6"/>
                <w:sz w:val="24"/>
                <w:szCs w:val="24"/>
              </w:rPr>
              <w:t xml:space="preserve"> </w:t>
            </w:r>
            <w:r w:rsidRPr="003A51AC">
              <w:rPr>
                <w:sz w:val="24"/>
                <w:szCs w:val="24"/>
              </w:rPr>
              <w:t>буквами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2.7.2.2.130.</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9"/>
                <w:sz w:val="24"/>
                <w:szCs w:val="24"/>
              </w:rPr>
              <w:t xml:space="preserve"> </w:t>
            </w:r>
            <w:r w:rsidRPr="003A51AC">
              <w:rPr>
                <w:sz w:val="24"/>
                <w:szCs w:val="24"/>
              </w:rPr>
              <w:t>кукольных</w:t>
            </w:r>
            <w:r w:rsidRPr="003A51AC">
              <w:rPr>
                <w:spacing w:val="-5"/>
                <w:sz w:val="24"/>
                <w:szCs w:val="24"/>
              </w:rPr>
              <w:t xml:space="preserve"> </w:t>
            </w:r>
            <w:r w:rsidRPr="003A51AC">
              <w:rPr>
                <w:sz w:val="24"/>
                <w:szCs w:val="24"/>
              </w:rPr>
              <w:t>постельных</w:t>
            </w:r>
            <w:r w:rsidRPr="003A51AC">
              <w:rPr>
                <w:spacing w:val="-5"/>
                <w:sz w:val="24"/>
                <w:szCs w:val="24"/>
              </w:rPr>
              <w:t xml:space="preserve"> </w:t>
            </w:r>
            <w:r w:rsidRPr="003A51AC">
              <w:rPr>
                <w:sz w:val="24"/>
                <w:szCs w:val="24"/>
              </w:rPr>
              <w:t>принадлежностей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2.7.2.2.131.</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7"/>
                <w:sz w:val="24"/>
                <w:szCs w:val="24"/>
                <w:lang w:val="ru-RU"/>
              </w:rPr>
              <w:t xml:space="preserve"> </w:t>
            </w:r>
            <w:r w:rsidRPr="003A51AC">
              <w:rPr>
                <w:sz w:val="24"/>
                <w:szCs w:val="24"/>
                <w:lang w:val="ru-RU"/>
              </w:rPr>
              <w:t>кухонной</w:t>
            </w:r>
            <w:r w:rsidRPr="003A51AC">
              <w:rPr>
                <w:spacing w:val="-4"/>
                <w:sz w:val="24"/>
                <w:szCs w:val="24"/>
                <w:lang w:val="ru-RU"/>
              </w:rPr>
              <w:t xml:space="preserve"> </w:t>
            </w:r>
            <w:r w:rsidRPr="003A51AC">
              <w:rPr>
                <w:sz w:val="24"/>
                <w:szCs w:val="24"/>
                <w:lang w:val="ru-RU"/>
              </w:rPr>
              <w:t>посуды</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игры</w:t>
            </w:r>
            <w:r w:rsidRPr="003A51AC">
              <w:rPr>
                <w:spacing w:val="-4"/>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куклой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2.7.2.2.132.</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мебели</w:t>
            </w:r>
            <w:r w:rsidRPr="003A51AC">
              <w:rPr>
                <w:spacing w:val="-7"/>
                <w:sz w:val="24"/>
                <w:szCs w:val="24"/>
              </w:rPr>
              <w:t xml:space="preserve"> </w:t>
            </w:r>
            <w:r w:rsidRPr="003A51AC">
              <w:rPr>
                <w:sz w:val="24"/>
                <w:szCs w:val="24"/>
              </w:rPr>
              <w:t>для</w:t>
            </w:r>
            <w:r w:rsidRPr="003A51AC">
              <w:rPr>
                <w:spacing w:val="-8"/>
                <w:sz w:val="24"/>
                <w:szCs w:val="24"/>
              </w:rPr>
              <w:t xml:space="preserve"> </w:t>
            </w:r>
            <w:r w:rsidRPr="003A51AC">
              <w:rPr>
                <w:sz w:val="24"/>
                <w:szCs w:val="24"/>
              </w:rPr>
              <w:t>кукол</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2.7.2.2.133.</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Набор</w:t>
            </w:r>
            <w:r w:rsidRPr="003A51AC">
              <w:rPr>
                <w:spacing w:val="-2"/>
                <w:sz w:val="24"/>
                <w:szCs w:val="24"/>
              </w:rPr>
              <w:t xml:space="preserve"> </w:t>
            </w:r>
            <w:r w:rsidRPr="003A51AC">
              <w:rPr>
                <w:sz w:val="24"/>
                <w:szCs w:val="24"/>
              </w:rPr>
              <w:t>медицинских</w:t>
            </w:r>
            <w:r w:rsidRPr="003A51AC">
              <w:rPr>
                <w:spacing w:val="-2"/>
                <w:sz w:val="24"/>
                <w:szCs w:val="24"/>
              </w:rPr>
              <w:t xml:space="preserve"> </w:t>
            </w:r>
            <w:r w:rsidRPr="003A51AC">
              <w:rPr>
                <w:sz w:val="24"/>
                <w:szCs w:val="24"/>
              </w:rPr>
              <w:t>принадлежностей</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2.7.2.2.134.</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муляжей</w:t>
            </w:r>
            <w:r w:rsidRPr="003A51AC">
              <w:rPr>
                <w:spacing w:val="-6"/>
                <w:sz w:val="24"/>
                <w:szCs w:val="24"/>
                <w:lang w:val="ru-RU"/>
              </w:rPr>
              <w:t xml:space="preserve"> </w:t>
            </w:r>
            <w:r w:rsidRPr="003A51AC">
              <w:rPr>
                <w:sz w:val="24"/>
                <w:szCs w:val="24"/>
                <w:lang w:val="ru-RU"/>
              </w:rPr>
              <w:t>овощей</w:t>
            </w:r>
            <w:r w:rsidRPr="003A51AC">
              <w:rPr>
                <w:spacing w:val="-4"/>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фруктов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2.7.2.2.135.</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мягких</w:t>
            </w:r>
            <w:r w:rsidRPr="003A51AC">
              <w:rPr>
                <w:spacing w:val="-6"/>
                <w:sz w:val="24"/>
                <w:szCs w:val="24"/>
              </w:rPr>
              <w:t xml:space="preserve"> </w:t>
            </w:r>
            <w:r w:rsidRPr="003A51AC">
              <w:rPr>
                <w:sz w:val="24"/>
                <w:szCs w:val="24"/>
              </w:rPr>
              <w:t>модулей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2.7.2.2.136.</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мячей</w:t>
            </w:r>
            <w:r w:rsidRPr="003A51AC">
              <w:rPr>
                <w:spacing w:val="-2"/>
                <w:sz w:val="24"/>
                <w:szCs w:val="24"/>
                <w:lang w:val="ru-RU"/>
              </w:rPr>
              <w:t xml:space="preserve"> </w:t>
            </w:r>
            <w:r w:rsidRPr="003A51AC">
              <w:rPr>
                <w:sz w:val="24"/>
                <w:szCs w:val="24"/>
                <w:lang w:val="ru-RU"/>
              </w:rPr>
              <w:t>(разного</w:t>
            </w:r>
            <w:r w:rsidRPr="003A51AC">
              <w:rPr>
                <w:spacing w:val="-2"/>
                <w:sz w:val="24"/>
                <w:szCs w:val="24"/>
                <w:lang w:val="ru-RU"/>
              </w:rPr>
              <w:t xml:space="preserve"> </w:t>
            </w:r>
            <w:r w:rsidRPr="003A51AC">
              <w:rPr>
                <w:sz w:val="24"/>
                <w:szCs w:val="24"/>
                <w:lang w:val="ru-RU"/>
              </w:rPr>
              <w:t>размера,</w:t>
            </w:r>
            <w:r w:rsidRPr="003A51AC">
              <w:rPr>
                <w:spacing w:val="-3"/>
                <w:sz w:val="24"/>
                <w:szCs w:val="24"/>
                <w:lang w:val="ru-RU"/>
              </w:rPr>
              <w:t xml:space="preserve"> </w:t>
            </w:r>
            <w:r w:rsidRPr="003A51AC">
              <w:rPr>
                <w:sz w:val="24"/>
                <w:szCs w:val="24"/>
                <w:lang w:val="ru-RU"/>
              </w:rPr>
              <w:t>резина)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2.7.2.2.137.</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объемных</w:t>
            </w:r>
            <w:r w:rsidRPr="003A51AC">
              <w:rPr>
                <w:spacing w:val="-4"/>
                <w:sz w:val="24"/>
                <w:szCs w:val="24"/>
                <w:lang w:val="ru-RU"/>
              </w:rPr>
              <w:t xml:space="preserve"> </w:t>
            </w:r>
            <w:r w:rsidRPr="003A51AC">
              <w:rPr>
                <w:sz w:val="24"/>
                <w:szCs w:val="24"/>
                <w:lang w:val="ru-RU"/>
              </w:rPr>
              <w:t>вкладышей</w:t>
            </w:r>
            <w:r w:rsidRPr="003A51AC">
              <w:rPr>
                <w:spacing w:val="-4"/>
                <w:sz w:val="24"/>
                <w:szCs w:val="24"/>
                <w:lang w:val="ru-RU"/>
              </w:rPr>
              <w:t xml:space="preserve"> </w:t>
            </w:r>
            <w:r w:rsidRPr="003A51AC">
              <w:rPr>
                <w:sz w:val="24"/>
                <w:szCs w:val="24"/>
                <w:lang w:val="ru-RU"/>
              </w:rPr>
              <w:t>по</w:t>
            </w:r>
            <w:r w:rsidRPr="003A51AC">
              <w:rPr>
                <w:spacing w:val="-4"/>
                <w:sz w:val="24"/>
                <w:szCs w:val="24"/>
                <w:lang w:val="ru-RU"/>
              </w:rPr>
              <w:t xml:space="preserve"> </w:t>
            </w:r>
            <w:r w:rsidRPr="003A51AC">
              <w:rPr>
                <w:sz w:val="24"/>
                <w:szCs w:val="24"/>
                <w:lang w:val="ru-RU"/>
              </w:rPr>
              <w:t>принципу</w:t>
            </w:r>
            <w:r w:rsidRPr="003A51AC">
              <w:rPr>
                <w:spacing w:val="-7"/>
                <w:sz w:val="24"/>
                <w:szCs w:val="24"/>
                <w:lang w:val="ru-RU"/>
              </w:rPr>
              <w:t xml:space="preserve"> </w:t>
            </w:r>
            <w:r w:rsidRPr="003A51AC">
              <w:rPr>
                <w:sz w:val="24"/>
                <w:szCs w:val="24"/>
                <w:lang w:val="ru-RU"/>
              </w:rPr>
              <w:t>матрешки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4</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680B2E">
        <w:trPr>
          <w:trHeight w:val="583"/>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spacing w:before="1"/>
              <w:ind w:left="129"/>
              <w:rPr>
                <w:sz w:val="24"/>
                <w:szCs w:val="24"/>
              </w:rPr>
            </w:pPr>
            <w:r w:rsidRPr="003A51AC">
              <w:rPr>
                <w:sz w:val="24"/>
                <w:szCs w:val="24"/>
              </w:rPr>
              <w:t>2.7.2.2.138.</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объемных</w:t>
            </w:r>
            <w:r w:rsidRPr="003A51AC">
              <w:rPr>
                <w:spacing w:val="-4"/>
                <w:sz w:val="24"/>
                <w:szCs w:val="24"/>
                <w:lang w:val="ru-RU"/>
              </w:rPr>
              <w:t xml:space="preserve"> </w:t>
            </w:r>
            <w:r w:rsidRPr="003A51AC">
              <w:rPr>
                <w:sz w:val="24"/>
                <w:szCs w:val="24"/>
                <w:lang w:val="ru-RU"/>
              </w:rPr>
              <w:t>тел</w:t>
            </w:r>
            <w:r w:rsidRPr="003A51AC">
              <w:rPr>
                <w:spacing w:val="-5"/>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группировки</w:t>
            </w:r>
            <w:r w:rsidRPr="003A51AC">
              <w:rPr>
                <w:spacing w:val="-4"/>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сериации</w:t>
            </w:r>
            <w:r w:rsidRPr="003A51AC">
              <w:rPr>
                <w:spacing w:val="-4"/>
                <w:sz w:val="24"/>
                <w:szCs w:val="24"/>
                <w:lang w:val="ru-RU"/>
              </w:rPr>
              <w:t xml:space="preserve"> </w:t>
            </w:r>
            <w:r w:rsidRPr="003A51AC">
              <w:rPr>
                <w:sz w:val="24"/>
                <w:szCs w:val="24"/>
                <w:lang w:val="ru-RU"/>
              </w:rPr>
              <w:t>(цвет,</w:t>
            </w:r>
          </w:p>
          <w:p w:rsidR="009D3F1A" w:rsidRPr="003A51AC" w:rsidRDefault="009D3F1A" w:rsidP="0039183F">
            <w:pPr>
              <w:pStyle w:val="TableParagraph"/>
              <w:spacing w:before="37"/>
              <w:rPr>
                <w:sz w:val="24"/>
                <w:szCs w:val="24"/>
              </w:rPr>
            </w:pPr>
            <w:r w:rsidRPr="003A51AC">
              <w:rPr>
                <w:sz w:val="24"/>
                <w:szCs w:val="24"/>
              </w:rPr>
              <w:t>форма,</w:t>
            </w:r>
            <w:r w:rsidRPr="003A51AC">
              <w:rPr>
                <w:spacing w:val="-5"/>
                <w:sz w:val="24"/>
                <w:szCs w:val="24"/>
              </w:rPr>
              <w:t xml:space="preserve"> </w:t>
            </w:r>
            <w:r w:rsidRPr="003A51AC">
              <w:rPr>
                <w:sz w:val="24"/>
                <w:szCs w:val="24"/>
              </w:rPr>
              <w:t>величина)</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2.7.2.2.139.</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6"/>
                <w:sz w:val="24"/>
                <w:szCs w:val="24"/>
              </w:rPr>
              <w:t xml:space="preserve"> </w:t>
            </w:r>
            <w:r w:rsidRPr="003A51AC">
              <w:rPr>
                <w:sz w:val="24"/>
                <w:szCs w:val="24"/>
              </w:rPr>
              <w:t>парикмахера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2.7.2.2.140.</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Набор</w:t>
            </w:r>
            <w:r w:rsidRPr="003A51AC">
              <w:rPr>
                <w:spacing w:val="-8"/>
                <w:sz w:val="24"/>
                <w:szCs w:val="24"/>
              </w:rPr>
              <w:t xml:space="preserve"> </w:t>
            </w:r>
            <w:r w:rsidRPr="003A51AC">
              <w:rPr>
                <w:sz w:val="24"/>
                <w:szCs w:val="24"/>
              </w:rPr>
              <w:t>печаток</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680B2E">
        <w:trPr>
          <w:trHeight w:val="580"/>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2.7.2.2.141.</w:t>
            </w:r>
          </w:p>
        </w:tc>
        <w:tc>
          <w:tcPr>
            <w:tcW w:w="5493" w:type="dxa"/>
          </w:tcPr>
          <w:p w:rsidR="009D3F1A" w:rsidRPr="003A51AC" w:rsidRDefault="009D3F1A" w:rsidP="0039183F">
            <w:pPr>
              <w:pStyle w:val="TableParagraph"/>
              <w:tabs>
                <w:tab w:val="left" w:pos="899"/>
                <w:tab w:val="left" w:pos="3394"/>
                <w:tab w:val="left" w:pos="3898"/>
              </w:tabs>
              <w:rPr>
                <w:sz w:val="24"/>
                <w:szCs w:val="24"/>
                <w:lang w:val="ru-RU"/>
              </w:rPr>
            </w:pPr>
            <w:r w:rsidRPr="003A51AC">
              <w:rPr>
                <w:sz w:val="24"/>
                <w:szCs w:val="24"/>
                <w:lang w:val="ru-RU"/>
              </w:rPr>
              <w:t>Набор</w:t>
            </w:r>
            <w:r w:rsidRPr="003A51AC">
              <w:rPr>
                <w:sz w:val="24"/>
                <w:szCs w:val="24"/>
                <w:lang w:val="ru-RU"/>
              </w:rPr>
              <w:tab/>
              <w:t xml:space="preserve">полых  </w:t>
            </w:r>
            <w:r w:rsidRPr="003A51AC">
              <w:rPr>
                <w:spacing w:val="28"/>
                <w:sz w:val="24"/>
                <w:szCs w:val="24"/>
                <w:lang w:val="ru-RU"/>
              </w:rPr>
              <w:t xml:space="preserve"> </w:t>
            </w:r>
            <w:r w:rsidRPr="003A51AC">
              <w:rPr>
                <w:sz w:val="24"/>
                <w:szCs w:val="24"/>
                <w:lang w:val="ru-RU"/>
              </w:rPr>
              <w:t>геометрических</w:t>
            </w:r>
            <w:r w:rsidRPr="003A51AC">
              <w:rPr>
                <w:sz w:val="24"/>
                <w:szCs w:val="24"/>
                <w:lang w:val="ru-RU"/>
              </w:rPr>
              <w:tab/>
              <w:t>тел</w:t>
            </w:r>
            <w:r w:rsidRPr="003A51AC">
              <w:rPr>
                <w:sz w:val="24"/>
                <w:szCs w:val="24"/>
                <w:lang w:val="ru-RU"/>
              </w:rPr>
              <w:tab/>
              <w:t>для</w:t>
            </w:r>
            <w:r w:rsidRPr="003A51AC">
              <w:rPr>
                <w:spacing w:val="89"/>
                <w:sz w:val="24"/>
                <w:szCs w:val="24"/>
                <w:lang w:val="ru-RU"/>
              </w:rPr>
              <w:t xml:space="preserve"> </w:t>
            </w:r>
            <w:r w:rsidRPr="003A51AC">
              <w:rPr>
                <w:sz w:val="24"/>
                <w:szCs w:val="24"/>
                <w:lang w:val="ru-RU"/>
              </w:rPr>
              <w:t>сравнения</w:t>
            </w:r>
          </w:p>
          <w:p w:rsidR="009D3F1A" w:rsidRPr="003A51AC" w:rsidRDefault="009D3F1A" w:rsidP="0039183F">
            <w:pPr>
              <w:pStyle w:val="TableParagraph"/>
              <w:spacing w:before="37"/>
              <w:rPr>
                <w:sz w:val="24"/>
                <w:szCs w:val="24"/>
                <w:lang w:val="ru-RU"/>
              </w:rPr>
            </w:pPr>
            <w:r w:rsidRPr="003A51AC">
              <w:rPr>
                <w:sz w:val="24"/>
                <w:szCs w:val="24"/>
                <w:lang w:val="ru-RU"/>
              </w:rPr>
              <w:t>объемов</w:t>
            </w:r>
            <w:r w:rsidRPr="003A51AC">
              <w:rPr>
                <w:spacing w:val="-5"/>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изучения</w:t>
            </w:r>
            <w:r w:rsidRPr="003A51AC">
              <w:rPr>
                <w:spacing w:val="-3"/>
                <w:sz w:val="24"/>
                <w:szCs w:val="24"/>
                <w:lang w:val="ru-RU"/>
              </w:rPr>
              <w:t xml:space="preserve"> </w:t>
            </w:r>
            <w:r w:rsidRPr="003A51AC">
              <w:rPr>
                <w:sz w:val="24"/>
                <w:szCs w:val="24"/>
                <w:lang w:val="ru-RU"/>
              </w:rPr>
              <w:t>зависимости</w:t>
            </w:r>
            <w:r w:rsidRPr="003A51AC">
              <w:rPr>
                <w:spacing w:val="-3"/>
                <w:sz w:val="24"/>
                <w:szCs w:val="24"/>
                <w:lang w:val="ru-RU"/>
              </w:rPr>
              <w:t xml:space="preserve"> </w:t>
            </w:r>
            <w:r w:rsidRPr="003A51AC">
              <w:rPr>
                <w:sz w:val="24"/>
                <w:szCs w:val="24"/>
                <w:lang w:val="ru-RU"/>
              </w:rPr>
              <w:t>объема</w:t>
            </w:r>
            <w:r w:rsidRPr="003A51AC">
              <w:rPr>
                <w:spacing w:val="-2"/>
                <w:sz w:val="24"/>
                <w:szCs w:val="24"/>
                <w:lang w:val="ru-RU"/>
              </w:rPr>
              <w:t xml:space="preserve"> </w:t>
            </w:r>
            <w:r w:rsidRPr="003A51AC">
              <w:rPr>
                <w:sz w:val="24"/>
                <w:szCs w:val="24"/>
                <w:lang w:val="ru-RU"/>
              </w:rPr>
              <w:t>от</w:t>
            </w:r>
            <w:r w:rsidRPr="003A51AC">
              <w:rPr>
                <w:spacing w:val="-6"/>
                <w:sz w:val="24"/>
                <w:szCs w:val="24"/>
                <w:lang w:val="ru-RU"/>
              </w:rPr>
              <w:t xml:space="preserve"> </w:t>
            </w:r>
            <w:r w:rsidRPr="003A51AC">
              <w:rPr>
                <w:sz w:val="24"/>
                <w:szCs w:val="24"/>
                <w:lang w:val="ru-RU"/>
              </w:rPr>
              <w:t>формы</w:t>
            </w:r>
            <w:r w:rsidRPr="003A51AC">
              <w:rPr>
                <w:spacing w:val="-4"/>
                <w:sz w:val="24"/>
                <w:szCs w:val="24"/>
                <w:lang w:val="ru-RU"/>
              </w:rPr>
              <w:t xml:space="preserve"> </w:t>
            </w:r>
            <w:r w:rsidRPr="003A51AC">
              <w:rPr>
                <w:sz w:val="24"/>
                <w:szCs w:val="24"/>
                <w:lang w:val="ru-RU"/>
              </w:rPr>
              <w:t>тела</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680B2E">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2.7.2.2.142.</w:t>
            </w:r>
          </w:p>
        </w:tc>
        <w:tc>
          <w:tcPr>
            <w:tcW w:w="5493" w:type="dxa"/>
          </w:tcPr>
          <w:p w:rsidR="009D3F1A" w:rsidRPr="003A51AC" w:rsidRDefault="009D3F1A" w:rsidP="0039183F">
            <w:pPr>
              <w:pStyle w:val="TableParagraph"/>
              <w:tabs>
                <w:tab w:val="left" w:pos="1040"/>
                <w:tab w:val="left" w:pos="3056"/>
                <w:tab w:val="left" w:pos="3723"/>
                <w:tab w:val="left" w:pos="5197"/>
              </w:tabs>
              <w:spacing w:line="246" w:lineRule="exact"/>
              <w:rPr>
                <w:sz w:val="24"/>
                <w:szCs w:val="24"/>
                <w:lang w:val="ru-RU"/>
              </w:rPr>
            </w:pPr>
            <w:r w:rsidRPr="003A51AC">
              <w:rPr>
                <w:sz w:val="24"/>
                <w:szCs w:val="24"/>
                <w:lang w:val="ru-RU"/>
              </w:rPr>
              <w:t>Набор</w:t>
            </w:r>
            <w:r w:rsidRPr="003A51AC">
              <w:rPr>
                <w:sz w:val="24"/>
                <w:szCs w:val="24"/>
                <w:lang w:val="ru-RU"/>
              </w:rPr>
              <w:tab/>
              <w:t>принадлежностей</w:t>
            </w:r>
            <w:r w:rsidRPr="003A51AC">
              <w:rPr>
                <w:sz w:val="24"/>
                <w:szCs w:val="24"/>
                <w:lang w:val="ru-RU"/>
              </w:rPr>
              <w:tab/>
              <w:t>для</w:t>
            </w:r>
            <w:r w:rsidRPr="003A51AC">
              <w:rPr>
                <w:sz w:val="24"/>
                <w:szCs w:val="24"/>
                <w:lang w:val="ru-RU"/>
              </w:rPr>
              <w:tab/>
              <w:t>наблюдения</w:t>
            </w:r>
            <w:r w:rsidRPr="003A51AC">
              <w:rPr>
                <w:sz w:val="24"/>
                <w:szCs w:val="24"/>
                <w:lang w:val="ru-RU"/>
              </w:rPr>
              <w:tab/>
              <w:t>за</w:t>
            </w:r>
          </w:p>
          <w:p w:rsidR="009D3F1A" w:rsidRPr="003A51AC" w:rsidRDefault="009D3F1A" w:rsidP="0039183F">
            <w:pPr>
              <w:pStyle w:val="TableParagraph"/>
              <w:spacing w:before="37"/>
              <w:rPr>
                <w:sz w:val="24"/>
                <w:szCs w:val="24"/>
                <w:lang w:val="ru-RU"/>
              </w:rPr>
            </w:pPr>
            <w:r w:rsidRPr="003A51AC">
              <w:rPr>
                <w:sz w:val="24"/>
                <w:szCs w:val="24"/>
                <w:lang w:val="ru-RU"/>
              </w:rPr>
              <w:t>насекомыми</w:t>
            </w:r>
            <w:r w:rsidRPr="003A51AC">
              <w:rPr>
                <w:spacing w:val="-6"/>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мелкими</w:t>
            </w:r>
            <w:r w:rsidRPr="003A51AC">
              <w:rPr>
                <w:spacing w:val="-5"/>
                <w:sz w:val="24"/>
                <w:szCs w:val="24"/>
                <w:lang w:val="ru-RU"/>
              </w:rPr>
              <w:t xml:space="preserve"> </w:t>
            </w:r>
            <w:r w:rsidRPr="003A51AC">
              <w:rPr>
                <w:sz w:val="24"/>
                <w:szCs w:val="24"/>
                <w:lang w:val="ru-RU"/>
              </w:rPr>
              <w:t>объектами</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2.7.2.2.143.</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принадлежностей</w:t>
            </w:r>
            <w:r w:rsidRPr="003A51AC">
              <w:rPr>
                <w:spacing w:val="-5"/>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ухода</w:t>
            </w:r>
            <w:r w:rsidRPr="003A51AC">
              <w:rPr>
                <w:spacing w:val="-1"/>
                <w:sz w:val="24"/>
                <w:szCs w:val="24"/>
                <w:lang w:val="ru-RU"/>
              </w:rPr>
              <w:t xml:space="preserve"> </w:t>
            </w:r>
            <w:r w:rsidRPr="003A51AC">
              <w:rPr>
                <w:sz w:val="24"/>
                <w:szCs w:val="24"/>
                <w:lang w:val="ru-RU"/>
              </w:rPr>
              <w:t>за</w:t>
            </w:r>
            <w:r w:rsidRPr="003A51AC">
              <w:rPr>
                <w:spacing w:val="-2"/>
                <w:sz w:val="24"/>
                <w:szCs w:val="24"/>
                <w:lang w:val="ru-RU"/>
              </w:rPr>
              <w:t xml:space="preserve"> </w:t>
            </w:r>
            <w:r w:rsidRPr="003A51AC">
              <w:rPr>
                <w:sz w:val="24"/>
                <w:szCs w:val="24"/>
                <w:lang w:val="ru-RU"/>
              </w:rPr>
              <w:t>куклой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2.7.2.2.144.</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пробирок</w:t>
            </w:r>
            <w:r w:rsidRPr="003A51AC">
              <w:rPr>
                <w:spacing w:val="-6"/>
                <w:sz w:val="24"/>
                <w:szCs w:val="24"/>
                <w:lang w:val="ru-RU"/>
              </w:rPr>
              <w:t xml:space="preserve"> </w:t>
            </w:r>
            <w:r w:rsidRPr="003A51AC">
              <w:rPr>
                <w:sz w:val="24"/>
                <w:szCs w:val="24"/>
                <w:lang w:val="ru-RU"/>
              </w:rPr>
              <w:t>большого</w:t>
            </w:r>
            <w:r w:rsidRPr="003A51AC">
              <w:rPr>
                <w:spacing w:val="-4"/>
                <w:sz w:val="24"/>
                <w:szCs w:val="24"/>
                <w:lang w:val="ru-RU"/>
              </w:rPr>
              <w:t xml:space="preserve"> </w:t>
            </w:r>
            <w:r w:rsidRPr="003A51AC">
              <w:rPr>
                <w:sz w:val="24"/>
                <w:szCs w:val="24"/>
                <w:lang w:val="ru-RU"/>
              </w:rPr>
              <w:t>размера</w:t>
            </w:r>
            <w:r w:rsidRPr="003A51AC">
              <w:rPr>
                <w:spacing w:val="-4"/>
                <w:sz w:val="24"/>
                <w:szCs w:val="24"/>
                <w:lang w:val="ru-RU"/>
              </w:rPr>
              <w:t xml:space="preserve"> </w:t>
            </w:r>
            <w:r w:rsidRPr="003A51AC">
              <w:rPr>
                <w:sz w:val="24"/>
                <w:szCs w:val="24"/>
                <w:lang w:val="ru-RU"/>
              </w:rPr>
              <w:t>из</w:t>
            </w:r>
            <w:r w:rsidRPr="003A51AC">
              <w:rPr>
                <w:spacing w:val="-5"/>
                <w:sz w:val="24"/>
                <w:szCs w:val="24"/>
                <w:lang w:val="ru-RU"/>
              </w:rPr>
              <w:t xml:space="preserve"> </w:t>
            </w:r>
            <w:r w:rsidRPr="003A51AC">
              <w:rPr>
                <w:sz w:val="24"/>
                <w:szCs w:val="24"/>
                <w:lang w:val="ru-RU"/>
              </w:rPr>
              <w:t>пластика</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2.7.2.2.145.</w:t>
            </w:r>
          </w:p>
        </w:tc>
        <w:tc>
          <w:tcPr>
            <w:tcW w:w="5493" w:type="dxa"/>
          </w:tcPr>
          <w:p w:rsidR="009D3F1A" w:rsidRPr="003A51AC" w:rsidRDefault="009D3F1A" w:rsidP="0039183F">
            <w:pPr>
              <w:pStyle w:val="TableParagraph"/>
              <w:rPr>
                <w:sz w:val="24"/>
                <w:szCs w:val="24"/>
              </w:rPr>
            </w:pPr>
            <w:r w:rsidRPr="003A51AC">
              <w:rPr>
                <w:spacing w:val="-1"/>
                <w:sz w:val="24"/>
                <w:szCs w:val="24"/>
              </w:rPr>
              <w:t>Набор</w:t>
            </w:r>
            <w:r w:rsidRPr="003A51AC">
              <w:rPr>
                <w:spacing w:val="-11"/>
                <w:sz w:val="24"/>
                <w:szCs w:val="24"/>
              </w:rPr>
              <w:t xml:space="preserve"> </w:t>
            </w:r>
            <w:r w:rsidRPr="003A51AC">
              <w:rPr>
                <w:sz w:val="24"/>
                <w:szCs w:val="24"/>
              </w:rPr>
              <w:t>проволочных</w:t>
            </w:r>
            <w:r w:rsidRPr="003A51AC">
              <w:rPr>
                <w:spacing w:val="-12"/>
                <w:sz w:val="24"/>
                <w:szCs w:val="24"/>
              </w:rPr>
              <w:t xml:space="preserve"> </w:t>
            </w:r>
            <w:r w:rsidRPr="003A51AC">
              <w:rPr>
                <w:sz w:val="24"/>
                <w:szCs w:val="24"/>
              </w:rPr>
              <w:t>головоломок</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2.7.2.2.146.</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продуктов</w:t>
            </w:r>
            <w:r w:rsidRPr="003A51AC">
              <w:rPr>
                <w:spacing w:val="-6"/>
                <w:sz w:val="24"/>
                <w:szCs w:val="24"/>
              </w:rPr>
              <w:t xml:space="preserve"> </w:t>
            </w:r>
            <w:r w:rsidRPr="003A51AC">
              <w:rPr>
                <w:sz w:val="24"/>
                <w:szCs w:val="24"/>
              </w:rPr>
              <w:t>для</w:t>
            </w:r>
            <w:r w:rsidRPr="003A51AC">
              <w:rPr>
                <w:spacing w:val="-5"/>
                <w:sz w:val="24"/>
                <w:szCs w:val="24"/>
              </w:rPr>
              <w:t xml:space="preserve"> </w:t>
            </w:r>
            <w:r w:rsidRPr="003A51AC">
              <w:rPr>
                <w:sz w:val="24"/>
                <w:szCs w:val="24"/>
              </w:rPr>
              <w:t>магазина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583"/>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2.7.2.2.147.</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Набор</w:t>
            </w:r>
            <w:r w:rsidRPr="003A51AC">
              <w:rPr>
                <w:spacing w:val="25"/>
                <w:sz w:val="24"/>
                <w:szCs w:val="24"/>
                <w:lang w:val="ru-RU"/>
              </w:rPr>
              <w:t xml:space="preserve"> </w:t>
            </w:r>
            <w:r w:rsidRPr="003A51AC">
              <w:rPr>
                <w:sz w:val="24"/>
                <w:szCs w:val="24"/>
                <w:lang w:val="ru-RU"/>
              </w:rPr>
              <w:t>протяженных</w:t>
            </w:r>
            <w:r w:rsidRPr="003A51AC">
              <w:rPr>
                <w:spacing w:val="27"/>
                <w:sz w:val="24"/>
                <w:szCs w:val="24"/>
                <w:lang w:val="ru-RU"/>
              </w:rPr>
              <w:t xml:space="preserve"> </w:t>
            </w:r>
            <w:r w:rsidRPr="003A51AC">
              <w:rPr>
                <w:sz w:val="24"/>
                <w:szCs w:val="24"/>
                <w:lang w:val="ru-RU"/>
              </w:rPr>
              <w:t>объемных</w:t>
            </w:r>
            <w:r w:rsidRPr="003A51AC">
              <w:rPr>
                <w:spacing w:val="27"/>
                <w:sz w:val="24"/>
                <w:szCs w:val="24"/>
                <w:lang w:val="ru-RU"/>
              </w:rPr>
              <w:t xml:space="preserve"> </w:t>
            </w:r>
            <w:r w:rsidRPr="003A51AC">
              <w:rPr>
                <w:sz w:val="24"/>
                <w:szCs w:val="24"/>
                <w:lang w:val="ru-RU"/>
              </w:rPr>
              <w:t>элементов</w:t>
            </w:r>
            <w:r w:rsidRPr="003A51AC">
              <w:rPr>
                <w:spacing w:val="25"/>
                <w:sz w:val="24"/>
                <w:szCs w:val="24"/>
                <w:lang w:val="ru-RU"/>
              </w:rPr>
              <w:t xml:space="preserve"> </w:t>
            </w:r>
            <w:r w:rsidRPr="003A51AC">
              <w:rPr>
                <w:sz w:val="24"/>
                <w:szCs w:val="24"/>
                <w:lang w:val="ru-RU"/>
              </w:rPr>
              <w:t>с</w:t>
            </w:r>
            <w:r w:rsidRPr="003A51AC">
              <w:rPr>
                <w:spacing w:val="27"/>
                <w:sz w:val="24"/>
                <w:szCs w:val="24"/>
                <w:lang w:val="ru-RU"/>
              </w:rPr>
              <w:t xml:space="preserve"> </w:t>
            </w:r>
            <w:r w:rsidRPr="003A51AC">
              <w:rPr>
                <w:sz w:val="24"/>
                <w:szCs w:val="24"/>
                <w:lang w:val="ru-RU"/>
              </w:rPr>
              <w:t>волнистой</w:t>
            </w:r>
          </w:p>
          <w:p w:rsidR="009D3F1A" w:rsidRPr="003A51AC" w:rsidRDefault="009D3F1A" w:rsidP="0039183F">
            <w:pPr>
              <w:pStyle w:val="TableParagraph"/>
              <w:spacing w:before="37"/>
              <w:rPr>
                <w:sz w:val="24"/>
                <w:szCs w:val="24"/>
                <w:lang w:val="ru-RU"/>
              </w:rPr>
            </w:pPr>
            <w:r w:rsidRPr="003A51AC">
              <w:rPr>
                <w:sz w:val="24"/>
                <w:szCs w:val="24"/>
                <w:lang w:val="ru-RU"/>
              </w:rPr>
              <w:t>рабочей поверхностью и</w:t>
            </w:r>
            <w:r w:rsidRPr="003A51AC">
              <w:rPr>
                <w:spacing w:val="-2"/>
                <w:sz w:val="24"/>
                <w:szCs w:val="24"/>
                <w:lang w:val="ru-RU"/>
              </w:rPr>
              <w:t xml:space="preserve"> </w:t>
            </w:r>
            <w:r w:rsidRPr="003A51AC">
              <w:rPr>
                <w:sz w:val="24"/>
                <w:szCs w:val="24"/>
                <w:lang w:val="ru-RU"/>
              </w:rPr>
              <w:t>тактильными</w:t>
            </w:r>
            <w:r w:rsidRPr="003A51AC">
              <w:rPr>
                <w:spacing w:val="-4"/>
                <w:sz w:val="24"/>
                <w:szCs w:val="24"/>
                <w:lang w:val="ru-RU"/>
              </w:rPr>
              <w:t xml:space="preserve"> </w:t>
            </w:r>
            <w:r w:rsidRPr="003A51AC">
              <w:rPr>
                <w:sz w:val="24"/>
                <w:szCs w:val="24"/>
                <w:lang w:val="ru-RU"/>
              </w:rPr>
              <w:t>деталями</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2.7.2.2.148.</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разноцветных</w:t>
            </w:r>
            <w:r w:rsidRPr="003A51AC">
              <w:rPr>
                <w:spacing w:val="-8"/>
                <w:sz w:val="24"/>
                <w:szCs w:val="24"/>
                <w:lang w:val="ru-RU"/>
              </w:rPr>
              <w:t xml:space="preserve"> </w:t>
            </w:r>
            <w:r w:rsidRPr="003A51AC">
              <w:rPr>
                <w:sz w:val="24"/>
                <w:szCs w:val="24"/>
                <w:lang w:val="ru-RU"/>
              </w:rPr>
              <w:t>кеглей</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мячом</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680B2E">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2.7.2.2.149.</w:t>
            </w:r>
          </w:p>
        </w:tc>
        <w:tc>
          <w:tcPr>
            <w:tcW w:w="5493" w:type="dxa"/>
          </w:tcPr>
          <w:p w:rsidR="009D3F1A" w:rsidRPr="003A51AC" w:rsidRDefault="009D3F1A" w:rsidP="0039183F">
            <w:pPr>
              <w:pStyle w:val="TableParagraph"/>
              <w:tabs>
                <w:tab w:val="left" w:pos="930"/>
                <w:tab w:val="left" w:pos="2473"/>
                <w:tab w:val="left" w:pos="3457"/>
                <w:tab w:val="left" w:pos="4195"/>
                <w:tab w:val="left" w:pos="5285"/>
              </w:tabs>
              <w:spacing w:line="246" w:lineRule="exact"/>
              <w:rPr>
                <w:sz w:val="24"/>
                <w:szCs w:val="24"/>
                <w:lang w:val="ru-RU"/>
              </w:rPr>
            </w:pPr>
            <w:r w:rsidRPr="003A51AC">
              <w:rPr>
                <w:sz w:val="24"/>
                <w:szCs w:val="24"/>
                <w:lang w:val="ru-RU"/>
              </w:rPr>
              <w:t>Набор</w:t>
            </w:r>
            <w:r w:rsidRPr="003A51AC">
              <w:rPr>
                <w:sz w:val="24"/>
                <w:szCs w:val="24"/>
                <w:lang w:val="ru-RU"/>
              </w:rPr>
              <w:tab/>
              <w:t>разноцветных</w:t>
            </w:r>
            <w:r w:rsidRPr="003A51AC">
              <w:rPr>
                <w:sz w:val="24"/>
                <w:szCs w:val="24"/>
                <w:lang w:val="ru-RU"/>
              </w:rPr>
              <w:tab/>
              <w:t>палочек</w:t>
            </w:r>
            <w:r w:rsidRPr="003A51AC">
              <w:rPr>
                <w:sz w:val="24"/>
                <w:szCs w:val="24"/>
                <w:lang w:val="ru-RU"/>
              </w:rPr>
              <w:tab/>
              <w:t>10-ти</w:t>
            </w:r>
            <w:r w:rsidRPr="003A51AC">
              <w:rPr>
                <w:sz w:val="24"/>
                <w:szCs w:val="24"/>
                <w:lang w:val="ru-RU"/>
              </w:rPr>
              <w:tab/>
              <w:t>размеров</w:t>
            </w:r>
            <w:r w:rsidRPr="003A51AC">
              <w:rPr>
                <w:sz w:val="24"/>
                <w:szCs w:val="24"/>
                <w:lang w:val="ru-RU"/>
              </w:rPr>
              <w:tab/>
              <w:t>с</w:t>
            </w:r>
          </w:p>
          <w:p w:rsidR="009D3F1A" w:rsidRPr="003A51AC" w:rsidRDefault="009D3F1A" w:rsidP="0039183F">
            <w:pPr>
              <w:pStyle w:val="TableParagraph"/>
              <w:spacing w:before="37"/>
              <w:rPr>
                <w:sz w:val="24"/>
                <w:szCs w:val="24"/>
              </w:rPr>
            </w:pPr>
            <w:r w:rsidRPr="003A51AC">
              <w:rPr>
                <w:sz w:val="24"/>
                <w:szCs w:val="24"/>
              </w:rPr>
              <w:t>карточками</w:t>
            </w:r>
            <w:r w:rsidRPr="003A51AC">
              <w:rPr>
                <w:spacing w:val="-2"/>
                <w:sz w:val="24"/>
                <w:szCs w:val="24"/>
              </w:rPr>
              <w:t xml:space="preserve"> </w:t>
            </w:r>
            <w:r w:rsidRPr="003A51AC">
              <w:rPr>
                <w:sz w:val="24"/>
                <w:szCs w:val="24"/>
              </w:rPr>
              <w:t>с</w:t>
            </w:r>
            <w:r w:rsidRPr="003A51AC">
              <w:rPr>
                <w:spacing w:val="-1"/>
                <w:sz w:val="24"/>
                <w:szCs w:val="24"/>
              </w:rPr>
              <w:t xml:space="preserve"> </w:t>
            </w:r>
            <w:r w:rsidRPr="003A51AC">
              <w:rPr>
                <w:sz w:val="24"/>
                <w:szCs w:val="24"/>
              </w:rPr>
              <w:t>заданиями</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123" w:right="116"/>
              <w:jc w:val="center"/>
              <w:rPr>
                <w:sz w:val="24"/>
                <w:szCs w:val="24"/>
              </w:rPr>
            </w:pPr>
            <w:r w:rsidRPr="003A51AC">
              <w:rPr>
                <w:sz w:val="24"/>
                <w:szCs w:val="24"/>
              </w:rPr>
              <w:t>10</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582"/>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2.7.2.2.150.</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71"/>
                <w:sz w:val="24"/>
                <w:szCs w:val="24"/>
                <w:lang w:val="ru-RU"/>
              </w:rPr>
              <w:t xml:space="preserve"> </w:t>
            </w:r>
            <w:r w:rsidRPr="003A51AC">
              <w:rPr>
                <w:sz w:val="24"/>
                <w:szCs w:val="24"/>
                <w:lang w:val="ru-RU"/>
              </w:rPr>
              <w:t xml:space="preserve">разрезных  </w:t>
            </w:r>
            <w:r w:rsidRPr="003A51AC">
              <w:rPr>
                <w:spacing w:val="15"/>
                <w:sz w:val="24"/>
                <w:szCs w:val="24"/>
                <w:lang w:val="ru-RU"/>
              </w:rPr>
              <w:t xml:space="preserve"> </w:t>
            </w:r>
            <w:r w:rsidRPr="003A51AC">
              <w:rPr>
                <w:sz w:val="24"/>
                <w:szCs w:val="24"/>
                <w:lang w:val="ru-RU"/>
              </w:rPr>
              <w:t xml:space="preserve">овощей  </w:t>
            </w:r>
            <w:r w:rsidRPr="003A51AC">
              <w:rPr>
                <w:spacing w:val="15"/>
                <w:sz w:val="24"/>
                <w:szCs w:val="24"/>
                <w:lang w:val="ru-RU"/>
              </w:rPr>
              <w:t xml:space="preserve"> </w:t>
            </w:r>
            <w:r w:rsidRPr="003A51AC">
              <w:rPr>
                <w:sz w:val="24"/>
                <w:szCs w:val="24"/>
                <w:lang w:val="ru-RU"/>
              </w:rPr>
              <w:t xml:space="preserve">и  </w:t>
            </w:r>
            <w:r w:rsidRPr="003A51AC">
              <w:rPr>
                <w:spacing w:val="15"/>
                <w:sz w:val="24"/>
                <w:szCs w:val="24"/>
                <w:lang w:val="ru-RU"/>
              </w:rPr>
              <w:t xml:space="preserve"> </w:t>
            </w:r>
            <w:r w:rsidRPr="003A51AC">
              <w:rPr>
                <w:sz w:val="24"/>
                <w:szCs w:val="24"/>
                <w:lang w:val="ru-RU"/>
              </w:rPr>
              <w:t xml:space="preserve">фруктов  </w:t>
            </w:r>
            <w:r w:rsidRPr="003A51AC">
              <w:rPr>
                <w:spacing w:val="14"/>
                <w:sz w:val="24"/>
                <w:szCs w:val="24"/>
                <w:lang w:val="ru-RU"/>
              </w:rPr>
              <w:t xml:space="preserve"> </w:t>
            </w:r>
            <w:r w:rsidRPr="003A51AC">
              <w:rPr>
                <w:sz w:val="24"/>
                <w:szCs w:val="24"/>
                <w:lang w:val="ru-RU"/>
              </w:rPr>
              <w:t xml:space="preserve">с  </w:t>
            </w:r>
            <w:r w:rsidRPr="003A51AC">
              <w:rPr>
                <w:spacing w:val="16"/>
                <w:sz w:val="24"/>
                <w:szCs w:val="24"/>
                <w:lang w:val="ru-RU"/>
              </w:rPr>
              <w:t xml:space="preserve"> </w:t>
            </w:r>
            <w:r w:rsidRPr="003A51AC">
              <w:rPr>
                <w:sz w:val="24"/>
                <w:szCs w:val="24"/>
                <w:lang w:val="ru-RU"/>
              </w:rPr>
              <w:t xml:space="preserve">ножом  </w:t>
            </w:r>
            <w:r w:rsidRPr="003A51AC">
              <w:rPr>
                <w:spacing w:val="15"/>
                <w:sz w:val="24"/>
                <w:szCs w:val="24"/>
                <w:lang w:val="ru-RU"/>
              </w:rPr>
              <w:t xml:space="preserve"> </w:t>
            </w:r>
            <w:r w:rsidRPr="003A51AC">
              <w:rPr>
                <w:sz w:val="24"/>
                <w:szCs w:val="24"/>
                <w:lang w:val="ru-RU"/>
              </w:rPr>
              <w:t>и</w:t>
            </w:r>
          </w:p>
          <w:p w:rsidR="009D3F1A" w:rsidRPr="003A51AC" w:rsidRDefault="009D3F1A" w:rsidP="0039183F">
            <w:pPr>
              <w:pStyle w:val="TableParagraph"/>
              <w:spacing w:before="37"/>
              <w:rPr>
                <w:sz w:val="24"/>
                <w:szCs w:val="24"/>
              </w:rPr>
            </w:pPr>
            <w:r w:rsidRPr="003A51AC">
              <w:rPr>
                <w:sz w:val="24"/>
                <w:szCs w:val="24"/>
              </w:rPr>
              <w:t>разделочной</w:t>
            </w:r>
            <w:r w:rsidRPr="003A51AC">
              <w:rPr>
                <w:spacing w:val="-10"/>
                <w:sz w:val="24"/>
                <w:szCs w:val="24"/>
              </w:rPr>
              <w:t xml:space="preserve"> </w:t>
            </w:r>
            <w:r w:rsidRPr="003A51AC">
              <w:rPr>
                <w:sz w:val="24"/>
                <w:szCs w:val="24"/>
              </w:rPr>
              <w:t>доской</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2.7.2.2.151.</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репродукций</w:t>
            </w:r>
            <w:r w:rsidRPr="003A51AC">
              <w:rPr>
                <w:spacing w:val="-5"/>
                <w:sz w:val="24"/>
                <w:szCs w:val="24"/>
                <w:lang w:val="ru-RU"/>
              </w:rPr>
              <w:t xml:space="preserve"> </w:t>
            </w:r>
            <w:r w:rsidRPr="003A51AC">
              <w:rPr>
                <w:sz w:val="24"/>
                <w:szCs w:val="24"/>
                <w:lang w:val="ru-RU"/>
              </w:rPr>
              <w:t>картин</w:t>
            </w:r>
            <w:r w:rsidRPr="003A51AC">
              <w:rPr>
                <w:spacing w:val="-5"/>
                <w:sz w:val="24"/>
                <w:szCs w:val="24"/>
                <w:lang w:val="ru-RU"/>
              </w:rPr>
              <w:t xml:space="preserve"> </w:t>
            </w:r>
            <w:r w:rsidRPr="003A51AC">
              <w:rPr>
                <w:sz w:val="24"/>
                <w:szCs w:val="24"/>
                <w:lang w:val="ru-RU"/>
              </w:rPr>
              <w:t>великих</w:t>
            </w:r>
            <w:r w:rsidRPr="003A51AC">
              <w:rPr>
                <w:spacing w:val="-5"/>
                <w:sz w:val="24"/>
                <w:szCs w:val="24"/>
                <w:lang w:val="ru-RU"/>
              </w:rPr>
              <w:t xml:space="preserve"> </w:t>
            </w:r>
            <w:r w:rsidRPr="003A51AC">
              <w:rPr>
                <w:sz w:val="24"/>
                <w:szCs w:val="24"/>
                <w:lang w:val="ru-RU"/>
              </w:rPr>
              <w:t>сражений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2.7.2.2.152.</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репродукций</w:t>
            </w:r>
            <w:r w:rsidRPr="003A51AC">
              <w:rPr>
                <w:spacing w:val="-5"/>
                <w:sz w:val="24"/>
                <w:szCs w:val="24"/>
                <w:lang w:val="ru-RU"/>
              </w:rPr>
              <w:t xml:space="preserve"> </w:t>
            </w:r>
            <w:r w:rsidRPr="003A51AC">
              <w:rPr>
                <w:sz w:val="24"/>
                <w:szCs w:val="24"/>
                <w:lang w:val="ru-RU"/>
              </w:rPr>
              <w:t>картин</w:t>
            </w:r>
            <w:r w:rsidRPr="003A51AC">
              <w:rPr>
                <w:spacing w:val="-5"/>
                <w:sz w:val="24"/>
                <w:szCs w:val="24"/>
                <w:lang w:val="ru-RU"/>
              </w:rPr>
              <w:t xml:space="preserve"> </w:t>
            </w:r>
            <w:r w:rsidRPr="003A51AC">
              <w:rPr>
                <w:sz w:val="24"/>
                <w:szCs w:val="24"/>
                <w:lang w:val="ru-RU"/>
              </w:rPr>
              <w:t>о</w:t>
            </w:r>
            <w:r w:rsidRPr="003A51AC">
              <w:rPr>
                <w:spacing w:val="-5"/>
                <w:sz w:val="24"/>
                <w:szCs w:val="24"/>
                <w:lang w:val="ru-RU"/>
              </w:rPr>
              <w:t xml:space="preserve"> </w:t>
            </w:r>
            <w:r w:rsidRPr="003A51AC">
              <w:rPr>
                <w:sz w:val="24"/>
                <w:szCs w:val="24"/>
                <w:lang w:val="ru-RU"/>
              </w:rPr>
              <w:t>природе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2.7.2.2.153.</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Набор</w:t>
            </w:r>
            <w:r w:rsidRPr="003A51AC">
              <w:rPr>
                <w:spacing w:val="50"/>
                <w:sz w:val="24"/>
                <w:szCs w:val="24"/>
                <w:lang w:val="ru-RU"/>
              </w:rPr>
              <w:t xml:space="preserve"> </w:t>
            </w:r>
            <w:r w:rsidRPr="003A51AC">
              <w:rPr>
                <w:sz w:val="24"/>
                <w:szCs w:val="24"/>
                <w:lang w:val="ru-RU"/>
              </w:rPr>
              <w:t>репродукций</w:t>
            </w:r>
            <w:r w:rsidRPr="003A51AC">
              <w:rPr>
                <w:spacing w:val="102"/>
                <w:sz w:val="24"/>
                <w:szCs w:val="24"/>
                <w:lang w:val="ru-RU"/>
              </w:rPr>
              <w:t xml:space="preserve"> </w:t>
            </w:r>
            <w:r w:rsidRPr="003A51AC">
              <w:rPr>
                <w:sz w:val="24"/>
                <w:szCs w:val="24"/>
                <w:lang w:val="ru-RU"/>
              </w:rPr>
              <w:t>картин</w:t>
            </w:r>
            <w:r w:rsidRPr="003A51AC">
              <w:rPr>
                <w:spacing w:val="103"/>
                <w:sz w:val="24"/>
                <w:szCs w:val="24"/>
                <w:lang w:val="ru-RU"/>
              </w:rPr>
              <w:t xml:space="preserve"> </w:t>
            </w:r>
            <w:r w:rsidRPr="003A51AC">
              <w:rPr>
                <w:sz w:val="24"/>
                <w:szCs w:val="24"/>
                <w:lang w:val="ru-RU"/>
              </w:rPr>
              <w:t>русских</w:t>
            </w:r>
            <w:r w:rsidRPr="003A51AC">
              <w:rPr>
                <w:spacing w:val="103"/>
                <w:sz w:val="24"/>
                <w:szCs w:val="24"/>
                <w:lang w:val="ru-RU"/>
              </w:rPr>
              <w:t xml:space="preserve"> </w:t>
            </w:r>
            <w:r w:rsidRPr="003A51AC">
              <w:rPr>
                <w:sz w:val="24"/>
                <w:szCs w:val="24"/>
                <w:lang w:val="ru-RU"/>
              </w:rPr>
              <w:t>художников</w:t>
            </w:r>
            <w:r w:rsidRPr="003A51AC">
              <w:rPr>
                <w:spacing w:val="105"/>
                <w:sz w:val="24"/>
                <w:szCs w:val="24"/>
                <w:lang w:val="ru-RU"/>
              </w:rPr>
              <w:t xml:space="preserve"> </w:t>
            </w:r>
            <w:r w:rsidRPr="003A51AC">
              <w:rPr>
                <w:sz w:val="24"/>
                <w:szCs w:val="24"/>
                <w:lang w:val="ru-RU"/>
              </w:rPr>
              <w:t>–</w:t>
            </w:r>
          </w:p>
          <w:p w:rsidR="009D3F1A" w:rsidRPr="003A51AC" w:rsidRDefault="009D3F1A" w:rsidP="0039183F">
            <w:pPr>
              <w:pStyle w:val="TableParagraph"/>
              <w:spacing w:before="37"/>
              <w:rPr>
                <w:sz w:val="24"/>
                <w:szCs w:val="24"/>
              </w:rPr>
            </w:pPr>
            <w:r w:rsidRPr="003A51AC">
              <w:rPr>
                <w:sz w:val="24"/>
                <w:szCs w:val="24"/>
              </w:rPr>
              <w:t>иллюстраций</w:t>
            </w:r>
            <w:r w:rsidRPr="003A51AC">
              <w:rPr>
                <w:spacing w:val="-10"/>
                <w:sz w:val="24"/>
                <w:szCs w:val="24"/>
              </w:rPr>
              <w:t xml:space="preserve"> </w:t>
            </w:r>
            <w:r w:rsidRPr="003A51AC">
              <w:rPr>
                <w:sz w:val="24"/>
                <w:szCs w:val="24"/>
              </w:rPr>
              <w:t>к</w:t>
            </w:r>
            <w:r w:rsidRPr="003A51AC">
              <w:rPr>
                <w:spacing w:val="-9"/>
                <w:sz w:val="24"/>
                <w:szCs w:val="24"/>
              </w:rPr>
              <w:t xml:space="preserve"> </w:t>
            </w:r>
            <w:r w:rsidRPr="003A51AC">
              <w:rPr>
                <w:sz w:val="24"/>
                <w:szCs w:val="24"/>
              </w:rPr>
              <w:t>художественным</w:t>
            </w:r>
            <w:r w:rsidRPr="003A51AC">
              <w:rPr>
                <w:spacing w:val="-10"/>
                <w:sz w:val="24"/>
                <w:szCs w:val="24"/>
              </w:rPr>
              <w:t xml:space="preserve"> </w:t>
            </w:r>
            <w:r w:rsidRPr="003A51AC">
              <w:rPr>
                <w:sz w:val="24"/>
                <w:szCs w:val="24"/>
              </w:rPr>
              <w:t>произведениям</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2.7.2.2.154.</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русских</w:t>
            </w:r>
            <w:r w:rsidRPr="003A51AC">
              <w:rPr>
                <w:spacing w:val="-4"/>
                <w:sz w:val="24"/>
                <w:szCs w:val="24"/>
                <w:lang w:val="ru-RU"/>
              </w:rPr>
              <w:t xml:space="preserve"> </w:t>
            </w:r>
            <w:r w:rsidRPr="003A51AC">
              <w:rPr>
                <w:sz w:val="24"/>
                <w:szCs w:val="24"/>
                <w:lang w:val="ru-RU"/>
              </w:rPr>
              <w:t>шумовых</w:t>
            </w:r>
            <w:r w:rsidRPr="003A51AC">
              <w:rPr>
                <w:spacing w:val="-5"/>
                <w:sz w:val="24"/>
                <w:szCs w:val="24"/>
                <w:lang w:val="ru-RU"/>
              </w:rPr>
              <w:t xml:space="preserve"> </w:t>
            </w:r>
            <w:r w:rsidRPr="003A51AC">
              <w:rPr>
                <w:sz w:val="24"/>
                <w:szCs w:val="24"/>
                <w:lang w:val="ru-RU"/>
              </w:rPr>
              <w:t>инструментов</w:t>
            </w:r>
            <w:r w:rsidRPr="003A51AC">
              <w:rPr>
                <w:spacing w:val="-5"/>
                <w:sz w:val="24"/>
                <w:szCs w:val="24"/>
                <w:lang w:val="ru-RU"/>
              </w:rPr>
              <w:t xml:space="preserve"> </w:t>
            </w:r>
            <w:r w:rsidRPr="003A51AC">
              <w:rPr>
                <w:sz w:val="24"/>
                <w:szCs w:val="24"/>
                <w:lang w:val="ru-RU"/>
              </w:rPr>
              <w:t>(детский)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2.7.2.2.155.</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Набор</w:t>
            </w:r>
            <w:r w:rsidRPr="003A51AC">
              <w:rPr>
                <w:spacing w:val="13"/>
                <w:sz w:val="24"/>
                <w:szCs w:val="24"/>
                <w:lang w:val="ru-RU"/>
              </w:rPr>
              <w:t xml:space="preserve"> </w:t>
            </w:r>
            <w:r w:rsidRPr="003A51AC">
              <w:rPr>
                <w:sz w:val="24"/>
                <w:szCs w:val="24"/>
                <w:lang w:val="ru-RU"/>
              </w:rPr>
              <w:t>с</w:t>
            </w:r>
            <w:r w:rsidRPr="003A51AC">
              <w:rPr>
                <w:spacing w:val="14"/>
                <w:sz w:val="24"/>
                <w:szCs w:val="24"/>
                <w:lang w:val="ru-RU"/>
              </w:rPr>
              <w:t xml:space="preserve"> </w:t>
            </w:r>
            <w:r w:rsidRPr="003A51AC">
              <w:rPr>
                <w:sz w:val="24"/>
                <w:szCs w:val="24"/>
                <w:lang w:val="ru-RU"/>
              </w:rPr>
              <w:t>часами</w:t>
            </w:r>
            <w:r w:rsidRPr="003A51AC">
              <w:rPr>
                <w:spacing w:val="13"/>
                <w:sz w:val="24"/>
                <w:szCs w:val="24"/>
                <w:lang w:val="ru-RU"/>
              </w:rPr>
              <w:t xml:space="preserve"> </w:t>
            </w:r>
            <w:r w:rsidRPr="003A51AC">
              <w:rPr>
                <w:sz w:val="24"/>
                <w:szCs w:val="24"/>
                <w:lang w:val="ru-RU"/>
              </w:rPr>
              <w:t>и</w:t>
            </w:r>
            <w:r w:rsidRPr="003A51AC">
              <w:rPr>
                <w:spacing w:val="12"/>
                <w:sz w:val="24"/>
                <w:szCs w:val="24"/>
                <w:lang w:val="ru-RU"/>
              </w:rPr>
              <w:t xml:space="preserve"> </w:t>
            </w:r>
            <w:r w:rsidRPr="003A51AC">
              <w:rPr>
                <w:sz w:val="24"/>
                <w:szCs w:val="24"/>
                <w:lang w:val="ru-RU"/>
              </w:rPr>
              <w:t>карточками</w:t>
            </w:r>
            <w:r w:rsidRPr="003A51AC">
              <w:rPr>
                <w:spacing w:val="13"/>
                <w:sz w:val="24"/>
                <w:szCs w:val="24"/>
                <w:lang w:val="ru-RU"/>
              </w:rPr>
              <w:t xml:space="preserve"> </w:t>
            </w:r>
            <w:r w:rsidRPr="003A51AC">
              <w:rPr>
                <w:sz w:val="24"/>
                <w:szCs w:val="24"/>
                <w:lang w:val="ru-RU"/>
              </w:rPr>
              <w:t>для</w:t>
            </w:r>
            <w:r w:rsidRPr="003A51AC">
              <w:rPr>
                <w:spacing w:val="14"/>
                <w:sz w:val="24"/>
                <w:szCs w:val="24"/>
                <w:lang w:val="ru-RU"/>
              </w:rPr>
              <w:t xml:space="preserve"> </w:t>
            </w:r>
            <w:r w:rsidRPr="003A51AC">
              <w:rPr>
                <w:sz w:val="24"/>
                <w:szCs w:val="24"/>
                <w:lang w:val="ru-RU"/>
              </w:rPr>
              <w:t>изучения</w:t>
            </w:r>
            <w:r w:rsidRPr="003A51AC">
              <w:rPr>
                <w:spacing w:val="12"/>
                <w:sz w:val="24"/>
                <w:szCs w:val="24"/>
                <w:lang w:val="ru-RU"/>
              </w:rPr>
              <w:t xml:space="preserve"> </w:t>
            </w:r>
            <w:r w:rsidRPr="003A51AC">
              <w:rPr>
                <w:sz w:val="24"/>
                <w:szCs w:val="24"/>
                <w:lang w:val="ru-RU"/>
              </w:rPr>
              <w:t>временных</w:t>
            </w:r>
          </w:p>
          <w:p w:rsidR="009D3F1A" w:rsidRPr="003A51AC" w:rsidRDefault="009D3F1A" w:rsidP="0039183F">
            <w:pPr>
              <w:pStyle w:val="TableParagraph"/>
              <w:spacing w:before="37"/>
              <w:rPr>
                <w:sz w:val="24"/>
                <w:szCs w:val="24"/>
              </w:rPr>
            </w:pPr>
            <w:r w:rsidRPr="003A51AC">
              <w:rPr>
                <w:sz w:val="24"/>
                <w:szCs w:val="24"/>
              </w:rPr>
              <w:t>интервалов</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2.7.2.2.156.</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самолетов</w:t>
            </w:r>
            <w:r w:rsidRPr="003A51AC">
              <w:rPr>
                <w:spacing w:val="-7"/>
                <w:sz w:val="24"/>
                <w:szCs w:val="24"/>
              </w:rPr>
              <w:t xml:space="preserve"> </w:t>
            </w:r>
            <w:r w:rsidRPr="003A51AC">
              <w:rPr>
                <w:sz w:val="24"/>
                <w:szCs w:val="24"/>
              </w:rPr>
              <w:t>(мелкого</w:t>
            </w:r>
            <w:r w:rsidRPr="003A51AC">
              <w:rPr>
                <w:spacing w:val="-6"/>
                <w:sz w:val="24"/>
                <w:szCs w:val="24"/>
              </w:rPr>
              <w:t xml:space="preserve"> </w:t>
            </w:r>
            <w:r w:rsidRPr="003A51AC">
              <w:rPr>
                <w:sz w:val="24"/>
                <w:szCs w:val="24"/>
              </w:rPr>
              <w:t>размера)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680B2E">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2.7.2.2.157.</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Набор</w:t>
            </w:r>
            <w:r w:rsidRPr="003A51AC">
              <w:rPr>
                <w:spacing w:val="-5"/>
                <w:sz w:val="24"/>
                <w:szCs w:val="24"/>
              </w:rPr>
              <w:t xml:space="preserve"> </w:t>
            </w:r>
            <w:r w:rsidRPr="003A51AC">
              <w:rPr>
                <w:sz w:val="24"/>
                <w:szCs w:val="24"/>
              </w:rPr>
              <w:t>самолетов</w:t>
            </w:r>
            <w:r w:rsidRPr="003A51AC">
              <w:rPr>
                <w:spacing w:val="-5"/>
                <w:sz w:val="24"/>
                <w:szCs w:val="24"/>
              </w:rPr>
              <w:t xml:space="preserve"> </w:t>
            </w:r>
            <w:r w:rsidRPr="003A51AC">
              <w:rPr>
                <w:sz w:val="24"/>
                <w:szCs w:val="24"/>
              </w:rPr>
              <w:t>(среднего</w:t>
            </w:r>
            <w:r w:rsidRPr="003A51AC">
              <w:rPr>
                <w:spacing w:val="-5"/>
                <w:sz w:val="24"/>
                <w:szCs w:val="24"/>
              </w:rPr>
              <w:t xml:space="preserve"> </w:t>
            </w:r>
            <w:r w:rsidRPr="003A51AC">
              <w:rPr>
                <w:sz w:val="24"/>
                <w:szCs w:val="24"/>
              </w:rPr>
              <w:t>размера)</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3</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2.7.2.2.158.</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11"/>
                <w:sz w:val="24"/>
                <w:szCs w:val="24"/>
              </w:rPr>
              <w:t xml:space="preserve"> </w:t>
            </w:r>
            <w:r w:rsidRPr="003A51AC">
              <w:rPr>
                <w:sz w:val="24"/>
                <w:szCs w:val="24"/>
              </w:rPr>
              <w:t>солдатиков</w:t>
            </w:r>
            <w:r w:rsidRPr="003A51AC">
              <w:rPr>
                <w:spacing w:val="-12"/>
                <w:sz w:val="24"/>
                <w:szCs w:val="24"/>
              </w:rPr>
              <w:t xml:space="preserve"> </w:t>
            </w:r>
            <w:r w:rsidRPr="003A51AC">
              <w:rPr>
                <w:sz w:val="24"/>
                <w:szCs w:val="24"/>
              </w:rPr>
              <w:t>(мелкого</w:t>
            </w:r>
            <w:r w:rsidRPr="003A51AC">
              <w:rPr>
                <w:spacing w:val="-10"/>
                <w:sz w:val="24"/>
                <w:szCs w:val="24"/>
              </w:rPr>
              <w:t xml:space="preserve"> </w:t>
            </w:r>
            <w:r w:rsidRPr="003A51AC">
              <w:rPr>
                <w:sz w:val="24"/>
                <w:szCs w:val="24"/>
              </w:rPr>
              <w:t>размера)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680B2E">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2.7.2.2.159.</w:t>
            </w:r>
          </w:p>
        </w:tc>
        <w:tc>
          <w:tcPr>
            <w:tcW w:w="5493" w:type="dxa"/>
          </w:tcPr>
          <w:p w:rsidR="009D3F1A" w:rsidRPr="003A51AC" w:rsidRDefault="009D3F1A" w:rsidP="0039183F">
            <w:pPr>
              <w:pStyle w:val="TableParagraph"/>
              <w:tabs>
                <w:tab w:val="left" w:pos="1089"/>
                <w:tab w:val="left" w:pos="2716"/>
                <w:tab w:val="left" w:pos="4229"/>
                <w:tab w:val="left" w:pos="4726"/>
              </w:tabs>
              <w:rPr>
                <w:sz w:val="24"/>
                <w:szCs w:val="24"/>
                <w:lang w:val="ru-RU"/>
              </w:rPr>
            </w:pPr>
            <w:r w:rsidRPr="003A51AC">
              <w:rPr>
                <w:sz w:val="24"/>
                <w:szCs w:val="24"/>
                <w:lang w:val="ru-RU"/>
              </w:rPr>
              <w:t>Набор</w:t>
            </w:r>
            <w:r w:rsidRPr="003A51AC">
              <w:rPr>
                <w:sz w:val="24"/>
                <w:szCs w:val="24"/>
                <w:lang w:val="ru-RU"/>
              </w:rPr>
              <w:tab/>
              <w:t>специальных</w:t>
            </w:r>
            <w:r w:rsidRPr="003A51AC">
              <w:rPr>
                <w:sz w:val="24"/>
                <w:szCs w:val="24"/>
                <w:lang w:val="ru-RU"/>
              </w:rPr>
              <w:tab/>
              <w:t>карандашей</w:t>
            </w:r>
            <w:r w:rsidRPr="003A51AC">
              <w:rPr>
                <w:sz w:val="24"/>
                <w:szCs w:val="24"/>
                <w:lang w:val="ru-RU"/>
              </w:rPr>
              <w:tab/>
              <w:t>к</w:t>
            </w:r>
            <w:r w:rsidRPr="003A51AC">
              <w:rPr>
                <w:sz w:val="24"/>
                <w:szCs w:val="24"/>
                <w:lang w:val="ru-RU"/>
              </w:rPr>
              <w:tab/>
              <w:t>набору</w:t>
            </w:r>
          </w:p>
          <w:p w:rsidR="009D3F1A" w:rsidRPr="003A51AC" w:rsidRDefault="009D3F1A" w:rsidP="0039183F">
            <w:pPr>
              <w:pStyle w:val="TableParagraph"/>
              <w:spacing w:before="40"/>
              <w:rPr>
                <w:sz w:val="24"/>
                <w:szCs w:val="24"/>
                <w:lang w:val="ru-RU"/>
              </w:rPr>
            </w:pPr>
            <w:r w:rsidRPr="003A51AC">
              <w:rPr>
                <w:sz w:val="24"/>
                <w:szCs w:val="24"/>
                <w:lang w:val="ru-RU"/>
              </w:rPr>
              <w:t>двухсторонних</w:t>
            </w:r>
            <w:r w:rsidRPr="003A51AC">
              <w:rPr>
                <w:spacing w:val="-7"/>
                <w:sz w:val="24"/>
                <w:szCs w:val="24"/>
                <w:lang w:val="ru-RU"/>
              </w:rPr>
              <w:t xml:space="preserve"> </w:t>
            </w:r>
            <w:r w:rsidRPr="003A51AC">
              <w:rPr>
                <w:sz w:val="24"/>
                <w:szCs w:val="24"/>
                <w:lang w:val="ru-RU"/>
              </w:rPr>
              <w:t>панелей</w:t>
            </w:r>
            <w:r w:rsidRPr="003A51AC">
              <w:rPr>
                <w:spacing w:val="-9"/>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обучения</w:t>
            </w:r>
            <w:r w:rsidRPr="003A51AC">
              <w:rPr>
                <w:spacing w:val="-7"/>
                <w:sz w:val="24"/>
                <w:szCs w:val="24"/>
                <w:lang w:val="ru-RU"/>
              </w:rPr>
              <w:t xml:space="preserve"> </w:t>
            </w:r>
            <w:r w:rsidRPr="003A51AC">
              <w:rPr>
                <w:sz w:val="24"/>
                <w:szCs w:val="24"/>
                <w:lang w:val="ru-RU"/>
              </w:rPr>
              <w:t>письму</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4</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2.7.2.2.160.</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столовой</w:t>
            </w:r>
            <w:r w:rsidRPr="003A51AC">
              <w:rPr>
                <w:spacing w:val="-4"/>
                <w:sz w:val="24"/>
                <w:szCs w:val="24"/>
                <w:lang w:val="ru-RU"/>
              </w:rPr>
              <w:t xml:space="preserve"> </w:t>
            </w:r>
            <w:r w:rsidRPr="003A51AC">
              <w:rPr>
                <w:sz w:val="24"/>
                <w:szCs w:val="24"/>
                <w:lang w:val="ru-RU"/>
              </w:rPr>
              <w:t>посуды</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игры</w:t>
            </w:r>
            <w:r w:rsidRPr="003A51AC">
              <w:rPr>
                <w:spacing w:val="-3"/>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куклой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3A51AC" w:rsidRDefault="009D3F1A" w:rsidP="0039183F">
            <w:pPr>
              <w:pStyle w:val="TableParagraph"/>
              <w:ind w:left="129"/>
              <w:rPr>
                <w:sz w:val="24"/>
                <w:szCs w:val="24"/>
              </w:rPr>
            </w:pPr>
            <w:r w:rsidRPr="003A51AC">
              <w:rPr>
                <w:sz w:val="24"/>
                <w:szCs w:val="24"/>
              </w:rPr>
              <w:t>2.7.2.2.161.</w:t>
            </w:r>
          </w:p>
        </w:tc>
        <w:tc>
          <w:tcPr>
            <w:tcW w:w="5493" w:type="dxa"/>
          </w:tcPr>
          <w:p w:rsidR="009D3F1A" w:rsidRPr="003A51AC" w:rsidRDefault="009D3F1A" w:rsidP="0039183F">
            <w:pPr>
              <w:pStyle w:val="TableParagraph"/>
              <w:rPr>
                <w:sz w:val="24"/>
                <w:szCs w:val="24"/>
                <w:lang w:val="ru-RU"/>
              </w:rPr>
            </w:pPr>
            <w:r w:rsidRPr="003A51AC">
              <w:rPr>
                <w:sz w:val="24"/>
                <w:szCs w:val="24"/>
                <w:lang w:val="ru-RU"/>
              </w:rPr>
              <w:t xml:space="preserve">Набор   счетного   материала  </w:t>
            </w:r>
            <w:r w:rsidRPr="003A51AC">
              <w:rPr>
                <w:spacing w:val="2"/>
                <w:sz w:val="24"/>
                <w:szCs w:val="24"/>
                <w:lang w:val="ru-RU"/>
              </w:rPr>
              <w:t xml:space="preserve"> </w:t>
            </w:r>
            <w:r w:rsidRPr="003A51AC">
              <w:rPr>
                <w:sz w:val="24"/>
                <w:szCs w:val="24"/>
                <w:lang w:val="ru-RU"/>
              </w:rPr>
              <w:t>в</w:t>
            </w:r>
            <w:r w:rsidRPr="003A51AC">
              <w:rPr>
                <w:spacing w:val="109"/>
                <w:sz w:val="24"/>
                <w:szCs w:val="24"/>
                <w:lang w:val="ru-RU"/>
              </w:rPr>
              <w:t xml:space="preserve"> </w:t>
            </w:r>
            <w:r w:rsidRPr="003A51AC">
              <w:rPr>
                <w:sz w:val="24"/>
                <w:szCs w:val="24"/>
                <w:lang w:val="ru-RU"/>
              </w:rPr>
              <w:t xml:space="preserve">виде  </w:t>
            </w:r>
            <w:r w:rsidRPr="003A51AC">
              <w:rPr>
                <w:spacing w:val="1"/>
                <w:sz w:val="24"/>
                <w:szCs w:val="24"/>
                <w:lang w:val="ru-RU"/>
              </w:rPr>
              <w:t xml:space="preserve"> </w:t>
            </w:r>
            <w:r w:rsidRPr="003A51AC">
              <w:rPr>
                <w:sz w:val="24"/>
                <w:szCs w:val="24"/>
                <w:lang w:val="ru-RU"/>
              </w:rPr>
              <w:t>соединяющихся</w:t>
            </w:r>
          </w:p>
          <w:p w:rsidR="009D3F1A" w:rsidRPr="003A51AC" w:rsidRDefault="009D3F1A" w:rsidP="0039183F">
            <w:pPr>
              <w:pStyle w:val="TableParagraph"/>
              <w:spacing w:before="2" w:line="290" w:lineRule="atLeast"/>
              <w:ind w:right="90"/>
              <w:rPr>
                <w:sz w:val="24"/>
                <w:szCs w:val="24"/>
                <w:lang w:val="ru-RU"/>
              </w:rPr>
            </w:pPr>
            <w:r w:rsidRPr="003A51AC">
              <w:rPr>
                <w:sz w:val="24"/>
                <w:szCs w:val="24"/>
                <w:lang w:val="ru-RU"/>
              </w:rPr>
              <w:t>между</w:t>
            </w:r>
            <w:r w:rsidRPr="003A51AC">
              <w:rPr>
                <w:spacing w:val="12"/>
                <w:sz w:val="24"/>
                <w:szCs w:val="24"/>
                <w:lang w:val="ru-RU"/>
              </w:rPr>
              <w:t xml:space="preserve"> </w:t>
            </w:r>
            <w:r w:rsidRPr="003A51AC">
              <w:rPr>
                <w:sz w:val="24"/>
                <w:szCs w:val="24"/>
                <w:lang w:val="ru-RU"/>
              </w:rPr>
              <w:t>собой</w:t>
            </w:r>
            <w:r w:rsidRPr="003A51AC">
              <w:rPr>
                <w:spacing w:val="14"/>
                <w:sz w:val="24"/>
                <w:szCs w:val="24"/>
                <w:lang w:val="ru-RU"/>
              </w:rPr>
              <w:t xml:space="preserve"> </w:t>
            </w:r>
            <w:r w:rsidRPr="003A51AC">
              <w:rPr>
                <w:sz w:val="24"/>
                <w:szCs w:val="24"/>
                <w:lang w:val="ru-RU"/>
              </w:rPr>
              <w:t>кубиков</w:t>
            </w:r>
            <w:r w:rsidRPr="003A51AC">
              <w:rPr>
                <w:spacing w:val="13"/>
                <w:sz w:val="24"/>
                <w:szCs w:val="24"/>
                <w:lang w:val="ru-RU"/>
              </w:rPr>
              <w:t xml:space="preserve"> </w:t>
            </w:r>
            <w:r w:rsidRPr="003A51AC">
              <w:rPr>
                <w:sz w:val="24"/>
                <w:szCs w:val="24"/>
                <w:lang w:val="ru-RU"/>
              </w:rPr>
              <w:t>10-ти</w:t>
            </w:r>
            <w:r w:rsidRPr="003A51AC">
              <w:rPr>
                <w:spacing w:val="14"/>
                <w:sz w:val="24"/>
                <w:szCs w:val="24"/>
                <w:lang w:val="ru-RU"/>
              </w:rPr>
              <w:t xml:space="preserve"> </w:t>
            </w:r>
            <w:r w:rsidRPr="003A51AC">
              <w:rPr>
                <w:sz w:val="24"/>
                <w:szCs w:val="24"/>
                <w:lang w:val="ru-RU"/>
              </w:rPr>
              <w:t>цветов</w:t>
            </w:r>
            <w:r w:rsidRPr="003A51AC">
              <w:rPr>
                <w:spacing w:val="13"/>
                <w:sz w:val="24"/>
                <w:szCs w:val="24"/>
                <w:lang w:val="ru-RU"/>
              </w:rPr>
              <w:t xml:space="preserve"> </w:t>
            </w:r>
            <w:r w:rsidRPr="003A51AC">
              <w:rPr>
                <w:sz w:val="24"/>
                <w:szCs w:val="24"/>
                <w:lang w:val="ru-RU"/>
              </w:rPr>
              <w:t>с</w:t>
            </w:r>
            <w:r w:rsidRPr="003A51AC">
              <w:rPr>
                <w:spacing w:val="15"/>
                <w:sz w:val="24"/>
                <w:szCs w:val="24"/>
                <w:lang w:val="ru-RU"/>
              </w:rPr>
              <w:t xml:space="preserve"> </w:t>
            </w:r>
            <w:r w:rsidRPr="003A51AC">
              <w:rPr>
                <w:sz w:val="24"/>
                <w:szCs w:val="24"/>
                <w:lang w:val="ru-RU"/>
              </w:rPr>
              <w:t>длиной</w:t>
            </w:r>
            <w:r w:rsidRPr="003A51AC">
              <w:rPr>
                <w:spacing w:val="13"/>
                <w:sz w:val="24"/>
                <w:szCs w:val="24"/>
                <w:lang w:val="ru-RU"/>
              </w:rPr>
              <w:t xml:space="preserve"> </w:t>
            </w:r>
            <w:r w:rsidRPr="003A51AC">
              <w:rPr>
                <w:sz w:val="24"/>
                <w:szCs w:val="24"/>
                <w:lang w:val="ru-RU"/>
              </w:rPr>
              <w:t>ребра</w:t>
            </w:r>
            <w:r w:rsidRPr="003A51AC">
              <w:rPr>
                <w:spacing w:val="13"/>
                <w:sz w:val="24"/>
                <w:szCs w:val="24"/>
                <w:lang w:val="ru-RU"/>
              </w:rPr>
              <w:t xml:space="preserve"> </w:t>
            </w:r>
            <w:r w:rsidRPr="003A51AC">
              <w:rPr>
                <w:sz w:val="24"/>
                <w:szCs w:val="24"/>
                <w:lang w:val="ru-RU"/>
              </w:rPr>
              <w:t>1см</w:t>
            </w:r>
            <w:r w:rsidRPr="003A51AC">
              <w:rPr>
                <w:spacing w:val="-52"/>
                <w:sz w:val="24"/>
                <w:szCs w:val="24"/>
                <w:lang w:val="ru-RU"/>
              </w:rPr>
              <w:t xml:space="preserve"> </w:t>
            </w:r>
            <w:r w:rsidRPr="003A51AC">
              <w:rPr>
                <w:sz w:val="24"/>
                <w:szCs w:val="24"/>
                <w:lang w:val="ru-RU"/>
              </w:rPr>
              <w:t>и</w:t>
            </w:r>
            <w:r w:rsidRPr="003A51AC">
              <w:rPr>
                <w:spacing w:val="27"/>
                <w:sz w:val="24"/>
                <w:szCs w:val="24"/>
                <w:lang w:val="ru-RU"/>
              </w:rPr>
              <w:t xml:space="preserve"> </w:t>
            </w:r>
            <w:r w:rsidRPr="003A51AC">
              <w:rPr>
                <w:sz w:val="24"/>
                <w:szCs w:val="24"/>
                <w:lang w:val="ru-RU"/>
              </w:rPr>
              <w:t>массой</w:t>
            </w:r>
            <w:r w:rsidRPr="003A51AC">
              <w:rPr>
                <w:spacing w:val="27"/>
                <w:sz w:val="24"/>
                <w:szCs w:val="24"/>
                <w:lang w:val="ru-RU"/>
              </w:rPr>
              <w:t xml:space="preserve"> </w:t>
            </w:r>
            <w:r w:rsidRPr="003A51AC">
              <w:rPr>
                <w:sz w:val="24"/>
                <w:szCs w:val="24"/>
                <w:lang w:val="ru-RU"/>
              </w:rPr>
              <w:t>1г</w:t>
            </w:r>
            <w:r w:rsidRPr="003A51AC">
              <w:rPr>
                <w:spacing w:val="26"/>
                <w:sz w:val="24"/>
                <w:szCs w:val="24"/>
                <w:lang w:val="ru-RU"/>
              </w:rPr>
              <w:t xml:space="preserve"> </w:t>
            </w:r>
            <w:r w:rsidRPr="003A51AC">
              <w:rPr>
                <w:sz w:val="24"/>
                <w:szCs w:val="24"/>
                <w:lang w:val="ru-RU"/>
              </w:rPr>
              <w:t>для</w:t>
            </w:r>
            <w:r w:rsidRPr="003A51AC">
              <w:rPr>
                <w:spacing w:val="27"/>
                <w:sz w:val="24"/>
                <w:szCs w:val="24"/>
                <w:lang w:val="ru-RU"/>
              </w:rPr>
              <w:t xml:space="preserve"> </w:t>
            </w:r>
            <w:r w:rsidRPr="003A51AC">
              <w:rPr>
                <w:sz w:val="24"/>
                <w:szCs w:val="24"/>
                <w:lang w:val="ru-RU"/>
              </w:rPr>
              <w:t>наглядной</w:t>
            </w:r>
            <w:r w:rsidRPr="003A51AC">
              <w:rPr>
                <w:spacing w:val="28"/>
                <w:sz w:val="24"/>
                <w:szCs w:val="24"/>
                <w:lang w:val="ru-RU"/>
              </w:rPr>
              <w:t xml:space="preserve"> </w:t>
            </w:r>
            <w:r w:rsidRPr="003A51AC">
              <w:rPr>
                <w:sz w:val="24"/>
                <w:szCs w:val="24"/>
                <w:lang w:val="ru-RU"/>
              </w:rPr>
              <w:t>демонстрации</w:t>
            </w:r>
            <w:r w:rsidRPr="003A51AC">
              <w:rPr>
                <w:spacing w:val="27"/>
                <w:sz w:val="24"/>
                <w:szCs w:val="24"/>
                <w:lang w:val="ru-RU"/>
              </w:rPr>
              <w:t xml:space="preserve"> </w:t>
            </w:r>
            <w:r w:rsidRPr="003A51AC">
              <w:rPr>
                <w:sz w:val="24"/>
                <w:szCs w:val="24"/>
                <w:lang w:val="ru-RU"/>
              </w:rPr>
              <w:t>и</w:t>
            </w:r>
            <w:r w:rsidRPr="003A51AC">
              <w:rPr>
                <w:spacing w:val="28"/>
                <w:sz w:val="24"/>
                <w:szCs w:val="24"/>
                <w:lang w:val="ru-RU"/>
              </w:rPr>
              <w:t xml:space="preserve"> </w:t>
            </w:r>
            <w:r w:rsidRPr="003A51AC">
              <w:rPr>
                <w:sz w:val="24"/>
                <w:szCs w:val="24"/>
                <w:lang w:val="ru-RU"/>
              </w:rPr>
              <w:lastRenderedPageBreak/>
              <w:t>сравнения</w:t>
            </w:r>
          </w:p>
        </w:tc>
        <w:tc>
          <w:tcPr>
            <w:tcW w:w="720" w:type="dxa"/>
          </w:tcPr>
          <w:p w:rsidR="009D3F1A" w:rsidRPr="003A51AC" w:rsidRDefault="009D3F1A" w:rsidP="0039183F">
            <w:pPr>
              <w:pStyle w:val="TableParagraph"/>
              <w:ind w:left="206"/>
              <w:rPr>
                <w:sz w:val="24"/>
                <w:szCs w:val="24"/>
              </w:rPr>
            </w:pPr>
            <w:r w:rsidRPr="003A51AC">
              <w:rPr>
                <w:sz w:val="24"/>
                <w:szCs w:val="24"/>
              </w:rPr>
              <w:lastRenderedPageBreak/>
              <w:t>шт.</w:t>
            </w:r>
          </w:p>
        </w:tc>
        <w:tc>
          <w:tcPr>
            <w:tcW w:w="1020"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bl>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tbl>
      <w:tblPr>
        <w:tblStyle w:val="TableNormal"/>
        <w:tblW w:w="10082"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429"/>
      </w:tblGrid>
      <w:tr w:rsidR="009D3F1A" w:rsidRPr="003A51AC" w:rsidTr="00680B2E">
        <w:trPr>
          <w:trHeight w:val="580"/>
        </w:trPr>
        <w:tc>
          <w:tcPr>
            <w:tcW w:w="1385" w:type="dxa"/>
            <w:tcBorders>
              <w:bottom w:val="single" w:sz="6" w:space="0" w:color="000000"/>
            </w:tcBorders>
          </w:tcPr>
          <w:p w:rsidR="009D3F1A" w:rsidRPr="003A51AC" w:rsidRDefault="009D3F1A" w:rsidP="0039183F">
            <w:pPr>
              <w:pStyle w:val="TableParagraph"/>
              <w:rPr>
                <w:sz w:val="24"/>
                <w:szCs w:val="24"/>
              </w:rPr>
            </w:pPr>
          </w:p>
        </w:tc>
        <w:tc>
          <w:tcPr>
            <w:tcW w:w="5493" w:type="dxa"/>
            <w:tcBorders>
              <w:bottom w:val="single" w:sz="6" w:space="0" w:color="000000"/>
            </w:tcBorders>
          </w:tcPr>
          <w:p w:rsidR="009D3F1A" w:rsidRPr="003A51AC" w:rsidRDefault="009D3F1A" w:rsidP="0039183F">
            <w:pPr>
              <w:pStyle w:val="TableParagraph"/>
              <w:tabs>
                <w:tab w:val="left" w:pos="1379"/>
                <w:tab w:val="left" w:pos="2543"/>
                <w:tab w:val="left" w:pos="3932"/>
                <w:tab w:val="left" w:pos="4364"/>
              </w:tabs>
              <w:spacing w:line="246" w:lineRule="exact"/>
              <w:rPr>
                <w:sz w:val="24"/>
                <w:szCs w:val="24"/>
                <w:lang w:val="ru-RU"/>
              </w:rPr>
            </w:pPr>
            <w:r w:rsidRPr="003A51AC">
              <w:rPr>
                <w:sz w:val="24"/>
                <w:szCs w:val="24"/>
                <w:lang w:val="ru-RU"/>
              </w:rPr>
              <w:t>линейных</w:t>
            </w:r>
            <w:r w:rsidRPr="003A51AC">
              <w:rPr>
                <w:sz w:val="24"/>
                <w:szCs w:val="24"/>
                <w:lang w:val="ru-RU"/>
              </w:rPr>
              <w:tab/>
              <w:t>величин,</w:t>
            </w:r>
            <w:r w:rsidRPr="003A51AC">
              <w:rPr>
                <w:sz w:val="24"/>
                <w:szCs w:val="24"/>
                <w:lang w:val="ru-RU"/>
              </w:rPr>
              <w:tab/>
              <w:t>знакомства</w:t>
            </w:r>
            <w:r w:rsidRPr="003A51AC">
              <w:rPr>
                <w:sz w:val="24"/>
                <w:szCs w:val="24"/>
                <w:lang w:val="ru-RU"/>
              </w:rPr>
              <w:tab/>
              <w:t>с</w:t>
            </w:r>
            <w:r w:rsidRPr="003A51AC">
              <w:rPr>
                <w:sz w:val="24"/>
                <w:szCs w:val="24"/>
                <w:lang w:val="ru-RU"/>
              </w:rPr>
              <w:tab/>
              <w:t>понятиями</w:t>
            </w:r>
          </w:p>
          <w:p w:rsidR="009D3F1A" w:rsidRPr="003A51AC" w:rsidRDefault="009D3F1A" w:rsidP="0039183F">
            <w:pPr>
              <w:pStyle w:val="TableParagraph"/>
              <w:spacing w:before="37"/>
              <w:rPr>
                <w:sz w:val="24"/>
                <w:szCs w:val="24"/>
                <w:lang w:val="ru-RU"/>
              </w:rPr>
            </w:pPr>
            <w:r w:rsidRPr="003A51AC">
              <w:rPr>
                <w:sz w:val="24"/>
                <w:szCs w:val="24"/>
                <w:lang w:val="ru-RU"/>
              </w:rPr>
              <w:t>«площадь»,</w:t>
            </w:r>
            <w:r w:rsidRPr="003A51AC">
              <w:rPr>
                <w:spacing w:val="-3"/>
                <w:sz w:val="24"/>
                <w:szCs w:val="24"/>
                <w:lang w:val="ru-RU"/>
              </w:rPr>
              <w:t xml:space="preserve"> </w:t>
            </w:r>
            <w:r w:rsidRPr="003A51AC">
              <w:rPr>
                <w:sz w:val="24"/>
                <w:szCs w:val="24"/>
                <w:lang w:val="ru-RU"/>
              </w:rPr>
              <w:t>«объем»,</w:t>
            </w:r>
            <w:r w:rsidRPr="003A51AC">
              <w:rPr>
                <w:spacing w:val="-2"/>
                <w:sz w:val="24"/>
                <w:szCs w:val="24"/>
                <w:lang w:val="ru-RU"/>
              </w:rPr>
              <w:t xml:space="preserve"> </w:t>
            </w:r>
            <w:r w:rsidRPr="003A51AC">
              <w:rPr>
                <w:sz w:val="24"/>
                <w:szCs w:val="24"/>
                <w:lang w:val="ru-RU"/>
              </w:rPr>
              <w:t>«масса»</w:t>
            </w:r>
          </w:p>
        </w:tc>
        <w:tc>
          <w:tcPr>
            <w:tcW w:w="720" w:type="dxa"/>
            <w:tcBorders>
              <w:bottom w:val="single" w:sz="6" w:space="0" w:color="000000"/>
            </w:tcBorders>
          </w:tcPr>
          <w:p w:rsidR="009D3F1A" w:rsidRPr="003A51AC" w:rsidRDefault="009D3F1A" w:rsidP="0039183F">
            <w:pPr>
              <w:pStyle w:val="TableParagraph"/>
              <w:rPr>
                <w:sz w:val="24"/>
                <w:szCs w:val="24"/>
                <w:lang w:val="ru-RU"/>
              </w:rPr>
            </w:pPr>
          </w:p>
        </w:tc>
        <w:tc>
          <w:tcPr>
            <w:tcW w:w="1020" w:type="dxa"/>
            <w:tcBorders>
              <w:bottom w:val="single" w:sz="6" w:space="0" w:color="000000"/>
            </w:tcBorders>
          </w:tcPr>
          <w:p w:rsidR="009D3F1A" w:rsidRPr="003A51AC" w:rsidRDefault="009D3F1A" w:rsidP="0039183F">
            <w:pPr>
              <w:pStyle w:val="TableParagraph"/>
              <w:rPr>
                <w:sz w:val="24"/>
                <w:szCs w:val="24"/>
                <w:lang w:val="ru-RU"/>
              </w:rPr>
            </w:pPr>
          </w:p>
        </w:tc>
        <w:tc>
          <w:tcPr>
            <w:tcW w:w="1035" w:type="dxa"/>
            <w:tcBorders>
              <w:bottom w:val="single" w:sz="6" w:space="0" w:color="000000"/>
            </w:tcBorders>
          </w:tcPr>
          <w:p w:rsidR="009D3F1A" w:rsidRPr="003A51AC" w:rsidRDefault="009D3F1A" w:rsidP="0039183F">
            <w:pPr>
              <w:pStyle w:val="TableParagraph"/>
              <w:rPr>
                <w:sz w:val="24"/>
                <w:szCs w:val="24"/>
                <w:lang w:val="ru-RU"/>
              </w:rPr>
            </w:pPr>
          </w:p>
        </w:tc>
        <w:tc>
          <w:tcPr>
            <w:tcW w:w="429" w:type="dxa"/>
            <w:tcBorders>
              <w:bottom w:val="single" w:sz="6" w:space="0" w:color="000000"/>
            </w:tcBorders>
          </w:tcPr>
          <w:p w:rsidR="009D3F1A" w:rsidRPr="003A51AC" w:rsidRDefault="009D3F1A" w:rsidP="0039183F">
            <w:pPr>
              <w:pStyle w:val="TableParagraph"/>
              <w:rPr>
                <w:sz w:val="24"/>
                <w:szCs w:val="24"/>
                <w:lang w:val="ru-RU"/>
              </w:rPr>
            </w:pPr>
          </w:p>
        </w:tc>
      </w:tr>
      <w:tr w:rsidR="009D3F1A" w:rsidRPr="003A51AC" w:rsidTr="00680B2E">
        <w:trPr>
          <w:trHeight w:val="580"/>
        </w:trPr>
        <w:tc>
          <w:tcPr>
            <w:tcW w:w="1385" w:type="dxa"/>
            <w:tcBorders>
              <w:top w:val="single" w:sz="6" w:space="0" w:color="000000"/>
            </w:tcBorders>
          </w:tcPr>
          <w:p w:rsidR="009D3F1A" w:rsidRPr="003A51AC" w:rsidRDefault="009D3F1A" w:rsidP="0039183F">
            <w:pPr>
              <w:pStyle w:val="TableParagraph"/>
              <w:spacing w:before="2"/>
              <w:rPr>
                <w:sz w:val="24"/>
                <w:szCs w:val="24"/>
                <w:lang w:val="ru-RU"/>
              </w:rPr>
            </w:pPr>
          </w:p>
          <w:p w:rsidR="009D3F1A" w:rsidRPr="003A51AC" w:rsidRDefault="009D3F1A" w:rsidP="0039183F">
            <w:pPr>
              <w:pStyle w:val="TableParagraph"/>
              <w:ind w:left="129"/>
              <w:rPr>
                <w:sz w:val="24"/>
                <w:szCs w:val="24"/>
              </w:rPr>
            </w:pPr>
            <w:r w:rsidRPr="003A51AC">
              <w:rPr>
                <w:sz w:val="24"/>
                <w:szCs w:val="24"/>
              </w:rPr>
              <w:t>2.7.2.2.162.</w:t>
            </w:r>
          </w:p>
        </w:tc>
        <w:tc>
          <w:tcPr>
            <w:tcW w:w="5493" w:type="dxa"/>
            <w:tcBorders>
              <w:top w:val="single" w:sz="6" w:space="0" w:color="000000"/>
            </w:tcBorders>
          </w:tcPr>
          <w:p w:rsidR="009D3F1A" w:rsidRPr="003A51AC" w:rsidRDefault="009D3F1A" w:rsidP="0039183F">
            <w:pPr>
              <w:pStyle w:val="TableParagraph"/>
              <w:spacing w:line="241" w:lineRule="exact"/>
              <w:rPr>
                <w:sz w:val="24"/>
                <w:szCs w:val="24"/>
                <w:lang w:val="ru-RU"/>
              </w:rPr>
            </w:pPr>
            <w:r w:rsidRPr="003A51AC">
              <w:rPr>
                <w:sz w:val="24"/>
                <w:szCs w:val="24"/>
                <w:lang w:val="ru-RU"/>
              </w:rPr>
              <w:t>Набор</w:t>
            </w:r>
            <w:r w:rsidRPr="003A51AC">
              <w:rPr>
                <w:spacing w:val="56"/>
                <w:sz w:val="24"/>
                <w:szCs w:val="24"/>
                <w:lang w:val="ru-RU"/>
              </w:rPr>
              <w:t xml:space="preserve"> </w:t>
            </w:r>
            <w:r w:rsidRPr="003A51AC">
              <w:rPr>
                <w:sz w:val="24"/>
                <w:szCs w:val="24"/>
                <w:lang w:val="ru-RU"/>
              </w:rPr>
              <w:t xml:space="preserve">счетного   материала  </w:t>
            </w:r>
            <w:r w:rsidRPr="003A51AC">
              <w:rPr>
                <w:spacing w:val="2"/>
                <w:sz w:val="24"/>
                <w:szCs w:val="24"/>
                <w:lang w:val="ru-RU"/>
              </w:rPr>
              <w:t xml:space="preserve"> </w:t>
            </w:r>
            <w:r w:rsidRPr="003A51AC">
              <w:rPr>
                <w:sz w:val="24"/>
                <w:szCs w:val="24"/>
                <w:lang w:val="ru-RU"/>
              </w:rPr>
              <w:t>в</w:t>
            </w:r>
            <w:r w:rsidRPr="003A51AC">
              <w:rPr>
                <w:spacing w:val="109"/>
                <w:sz w:val="24"/>
                <w:szCs w:val="24"/>
                <w:lang w:val="ru-RU"/>
              </w:rPr>
              <w:t xml:space="preserve"> </w:t>
            </w:r>
            <w:r w:rsidRPr="003A51AC">
              <w:rPr>
                <w:sz w:val="24"/>
                <w:szCs w:val="24"/>
                <w:lang w:val="ru-RU"/>
              </w:rPr>
              <w:t xml:space="preserve">виде  </w:t>
            </w:r>
            <w:r w:rsidRPr="003A51AC">
              <w:rPr>
                <w:spacing w:val="1"/>
                <w:sz w:val="24"/>
                <w:szCs w:val="24"/>
                <w:lang w:val="ru-RU"/>
              </w:rPr>
              <w:t xml:space="preserve"> </w:t>
            </w:r>
            <w:r w:rsidRPr="003A51AC">
              <w:rPr>
                <w:sz w:val="24"/>
                <w:szCs w:val="24"/>
                <w:lang w:val="ru-RU"/>
              </w:rPr>
              <w:t>соединяющихся</w:t>
            </w:r>
          </w:p>
          <w:p w:rsidR="009D3F1A" w:rsidRPr="003A51AC" w:rsidRDefault="009D3F1A" w:rsidP="0039183F">
            <w:pPr>
              <w:pStyle w:val="TableParagraph"/>
              <w:spacing w:before="37"/>
              <w:rPr>
                <w:sz w:val="24"/>
                <w:szCs w:val="24"/>
              </w:rPr>
            </w:pPr>
            <w:r w:rsidRPr="003A51AC">
              <w:rPr>
                <w:sz w:val="24"/>
                <w:szCs w:val="24"/>
              </w:rPr>
              <w:t>между</w:t>
            </w:r>
            <w:r w:rsidRPr="003A51AC">
              <w:rPr>
                <w:spacing w:val="-4"/>
                <w:sz w:val="24"/>
                <w:szCs w:val="24"/>
              </w:rPr>
              <w:t xml:space="preserve"> </w:t>
            </w:r>
            <w:r w:rsidRPr="003A51AC">
              <w:rPr>
                <w:sz w:val="24"/>
                <w:szCs w:val="24"/>
              </w:rPr>
              <w:t>собой</w:t>
            </w:r>
            <w:r w:rsidRPr="003A51AC">
              <w:rPr>
                <w:spacing w:val="-1"/>
                <w:sz w:val="24"/>
                <w:szCs w:val="24"/>
              </w:rPr>
              <w:t xml:space="preserve"> </w:t>
            </w:r>
            <w:r w:rsidRPr="003A51AC">
              <w:rPr>
                <w:sz w:val="24"/>
                <w:szCs w:val="24"/>
              </w:rPr>
              <w:t>цветных</w:t>
            </w:r>
            <w:r w:rsidRPr="003A51AC">
              <w:rPr>
                <w:spacing w:val="-1"/>
                <w:sz w:val="24"/>
                <w:szCs w:val="24"/>
              </w:rPr>
              <w:t xml:space="preserve"> </w:t>
            </w:r>
            <w:r w:rsidRPr="003A51AC">
              <w:rPr>
                <w:sz w:val="24"/>
                <w:szCs w:val="24"/>
              </w:rPr>
              <w:t>фигур</w:t>
            </w:r>
          </w:p>
        </w:tc>
        <w:tc>
          <w:tcPr>
            <w:tcW w:w="720" w:type="dxa"/>
            <w:tcBorders>
              <w:top w:val="single" w:sz="6" w:space="0" w:color="000000"/>
            </w:tcBorders>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Borders>
              <w:top w:val="single" w:sz="6" w:space="0" w:color="000000"/>
            </w:tcBorders>
          </w:tcPr>
          <w:p w:rsidR="009D3F1A" w:rsidRPr="003A51AC" w:rsidRDefault="009D3F1A" w:rsidP="0039183F">
            <w:pPr>
              <w:pStyle w:val="TableParagraph"/>
              <w:spacing w:before="134"/>
              <w:ind w:left="7"/>
              <w:jc w:val="center"/>
              <w:rPr>
                <w:sz w:val="24"/>
                <w:szCs w:val="24"/>
              </w:rPr>
            </w:pPr>
            <w:r w:rsidRPr="003A51AC">
              <w:rPr>
                <w:sz w:val="24"/>
                <w:szCs w:val="24"/>
              </w:rPr>
              <w:t>3</w:t>
            </w:r>
          </w:p>
        </w:tc>
        <w:tc>
          <w:tcPr>
            <w:tcW w:w="1035" w:type="dxa"/>
            <w:tcBorders>
              <w:top w:val="single" w:sz="6" w:space="0" w:color="000000"/>
            </w:tcBorders>
          </w:tcPr>
          <w:p w:rsidR="009D3F1A" w:rsidRPr="003A51AC" w:rsidRDefault="009D3F1A" w:rsidP="0039183F">
            <w:pPr>
              <w:pStyle w:val="TableParagraph"/>
              <w:spacing w:line="241" w:lineRule="exact"/>
              <w:ind w:right="444"/>
              <w:jc w:val="right"/>
              <w:rPr>
                <w:sz w:val="24"/>
                <w:szCs w:val="24"/>
              </w:rPr>
            </w:pPr>
            <w:r w:rsidRPr="003A51AC">
              <w:rPr>
                <w:sz w:val="24"/>
                <w:szCs w:val="24"/>
              </w:rPr>
              <w:t>+</w:t>
            </w:r>
          </w:p>
        </w:tc>
        <w:tc>
          <w:tcPr>
            <w:tcW w:w="429" w:type="dxa"/>
            <w:tcBorders>
              <w:top w:val="single" w:sz="6" w:space="0" w:color="000000"/>
            </w:tcBorders>
          </w:tcPr>
          <w:p w:rsidR="009D3F1A" w:rsidRPr="003A51AC" w:rsidRDefault="009D3F1A" w:rsidP="0039183F">
            <w:pPr>
              <w:pStyle w:val="TableParagraph"/>
              <w:rPr>
                <w:sz w:val="24"/>
                <w:szCs w:val="24"/>
              </w:rPr>
            </w:pPr>
          </w:p>
        </w:tc>
      </w:tr>
      <w:tr w:rsidR="009D3F1A" w:rsidRPr="003A51AC" w:rsidTr="00680B2E">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2.7.2.2.163.</w:t>
            </w:r>
          </w:p>
        </w:tc>
        <w:tc>
          <w:tcPr>
            <w:tcW w:w="5493" w:type="dxa"/>
          </w:tcPr>
          <w:p w:rsidR="009D3F1A" w:rsidRPr="003A51AC" w:rsidRDefault="009D3F1A" w:rsidP="0039183F">
            <w:pPr>
              <w:pStyle w:val="TableParagraph"/>
              <w:spacing w:line="276" w:lineRule="auto"/>
              <w:ind w:right="93"/>
              <w:rPr>
                <w:sz w:val="24"/>
                <w:szCs w:val="24"/>
                <w:lang w:val="ru-RU"/>
              </w:rPr>
            </w:pPr>
            <w:r w:rsidRPr="003A51AC">
              <w:rPr>
                <w:sz w:val="24"/>
                <w:szCs w:val="24"/>
                <w:lang w:val="ru-RU"/>
              </w:rPr>
              <w:t>Набор</w:t>
            </w:r>
            <w:r w:rsidRPr="003A51AC">
              <w:rPr>
                <w:spacing w:val="49"/>
                <w:sz w:val="24"/>
                <w:szCs w:val="24"/>
                <w:lang w:val="ru-RU"/>
              </w:rPr>
              <w:t xml:space="preserve"> </w:t>
            </w:r>
            <w:r w:rsidRPr="003A51AC">
              <w:rPr>
                <w:sz w:val="24"/>
                <w:szCs w:val="24"/>
                <w:lang w:val="ru-RU"/>
              </w:rPr>
              <w:t>таблиц</w:t>
            </w:r>
            <w:r w:rsidRPr="003A51AC">
              <w:rPr>
                <w:spacing w:val="48"/>
                <w:sz w:val="24"/>
                <w:szCs w:val="24"/>
                <w:lang w:val="ru-RU"/>
              </w:rPr>
              <w:t xml:space="preserve"> </w:t>
            </w:r>
            <w:r w:rsidRPr="003A51AC">
              <w:rPr>
                <w:sz w:val="24"/>
                <w:szCs w:val="24"/>
                <w:lang w:val="ru-RU"/>
              </w:rPr>
              <w:t>и</w:t>
            </w:r>
            <w:r w:rsidRPr="003A51AC">
              <w:rPr>
                <w:spacing w:val="49"/>
                <w:sz w:val="24"/>
                <w:szCs w:val="24"/>
                <w:lang w:val="ru-RU"/>
              </w:rPr>
              <w:t xml:space="preserve"> </w:t>
            </w:r>
            <w:r w:rsidRPr="003A51AC">
              <w:rPr>
                <w:sz w:val="24"/>
                <w:szCs w:val="24"/>
                <w:lang w:val="ru-RU"/>
              </w:rPr>
              <w:t>карточек</w:t>
            </w:r>
            <w:r w:rsidRPr="003A51AC">
              <w:rPr>
                <w:spacing w:val="50"/>
                <w:sz w:val="24"/>
                <w:szCs w:val="24"/>
                <w:lang w:val="ru-RU"/>
              </w:rPr>
              <w:t xml:space="preserve"> </w:t>
            </w:r>
            <w:r w:rsidRPr="003A51AC">
              <w:rPr>
                <w:sz w:val="24"/>
                <w:szCs w:val="24"/>
                <w:lang w:val="ru-RU"/>
              </w:rPr>
              <w:t>с</w:t>
            </w:r>
            <w:r w:rsidRPr="003A51AC">
              <w:rPr>
                <w:spacing w:val="50"/>
                <w:sz w:val="24"/>
                <w:szCs w:val="24"/>
                <w:lang w:val="ru-RU"/>
              </w:rPr>
              <w:t xml:space="preserve"> </w:t>
            </w:r>
            <w:r w:rsidRPr="003A51AC">
              <w:rPr>
                <w:sz w:val="24"/>
                <w:szCs w:val="24"/>
                <w:lang w:val="ru-RU"/>
              </w:rPr>
              <w:t>предметными</w:t>
            </w:r>
            <w:r w:rsidRPr="003A51AC">
              <w:rPr>
                <w:spacing w:val="49"/>
                <w:sz w:val="24"/>
                <w:szCs w:val="24"/>
                <w:lang w:val="ru-RU"/>
              </w:rPr>
              <w:t xml:space="preserve"> </w:t>
            </w:r>
            <w:r w:rsidRPr="003A51AC">
              <w:rPr>
                <w:sz w:val="24"/>
                <w:szCs w:val="24"/>
                <w:lang w:val="ru-RU"/>
              </w:rPr>
              <w:t>и</w:t>
            </w:r>
            <w:r w:rsidRPr="003A51AC">
              <w:rPr>
                <w:spacing w:val="49"/>
                <w:sz w:val="24"/>
                <w:szCs w:val="24"/>
                <w:lang w:val="ru-RU"/>
              </w:rPr>
              <w:t xml:space="preserve"> </w:t>
            </w:r>
            <w:r w:rsidRPr="003A51AC">
              <w:rPr>
                <w:sz w:val="24"/>
                <w:szCs w:val="24"/>
                <w:lang w:val="ru-RU"/>
              </w:rPr>
              <w:t>условно-</w:t>
            </w:r>
            <w:r w:rsidRPr="003A51AC">
              <w:rPr>
                <w:spacing w:val="-52"/>
                <w:sz w:val="24"/>
                <w:szCs w:val="24"/>
                <w:lang w:val="ru-RU"/>
              </w:rPr>
              <w:t xml:space="preserve"> </w:t>
            </w:r>
            <w:r w:rsidRPr="003A51AC">
              <w:rPr>
                <w:sz w:val="24"/>
                <w:szCs w:val="24"/>
                <w:lang w:val="ru-RU"/>
              </w:rPr>
              <w:t>схематическими</w:t>
            </w:r>
            <w:r w:rsidRPr="003A51AC">
              <w:rPr>
                <w:spacing w:val="5"/>
                <w:sz w:val="24"/>
                <w:szCs w:val="24"/>
                <w:lang w:val="ru-RU"/>
              </w:rPr>
              <w:t xml:space="preserve"> </w:t>
            </w:r>
            <w:r w:rsidRPr="003A51AC">
              <w:rPr>
                <w:sz w:val="24"/>
                <w:szCs w:val="24"/>
                <w:lang w:val="ru-RU"/>
              </w:rPr>
              <w:t>изображениями</w:t>
            </w:r>
            <w:r w:rsidRPr="003A51AC">
              <w:rPr>
                <w:spacing w:val="6"/>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классификации</w:t>
            </w:r>
            <w:r w:rsidRPr="003A51AC">
              <w:rPr>
                <w:spacing w:val="5"/>
                <w:sz w:val="24"/>
                <w:szCs w:val="24"/>
                <w:lang w:val="ru-RU"/>
              </w:rPr>
              <w:t xml:space="preserve"> </w:t>
            </w:r>
            <w:r w:rsidRPr="003A51AC">
              <w:rPr>
                <w:sz w:val="24"/>
                <w:szCs w:val="24"/>
                <w:lang w:val="ru-RU"/>
              </w:rPr>
              <w:t>по</w:t>
            </w:r>
          </w:p>
          <w:p w:rsidR="009D3F1A" w:rsidRPr="003A51AC" w:rsidRDefault="009D3F1A" w:rsidP="0039183F">
            <w:pPr>
              <w:pStyle w:val="TableParagraph"/>
              <w:spacing w:line="252" w:lineRule="exact"/>
              <w:rPr>
                <w:sz w:val="24"/>
                <w:szCs w:val="24"/>
              </w:rPr>
            </w:pPr>
            <w:r w:rsidRPr="003A51AC">
              <w:rPr>
                <w:sz w:val="24"/>
                <w:szCs w:val="24"/>
              </w:rPr>
              <w:t>2–3</w:t>
            </w:r>
            <w:r w:rsidRPr="003A51AC">
              <w:rPr>
                <w:spacing w:val="-8"/>
                <w:sz w:val="24"/>
                <w:szCs w:val="24"/>
              </w:rPr>
              <w:t xml:space="preserve"> </w:t>
            </w:r>
            <w:r w:rsidRPr="003A51AC">
              <w:rPr>
                <w:sz w:val="24"/>
                <w:szCs w:val="24"/>
              </w:rPr>
              <w:t>признакам</w:t>
            </w:r>
            <w:r w:rsidRPr="003A51AC">
              <w:rPr>
                <w:spacing w:val="-7"/>
                <w:sz w:val="24"/>
                <w:szCs w:val="24"/>
              </w:rPr>
              <w:t xml:space="preserve"> </w:t>
            </w:r>
            <w:r w:rsidRPr="003A51AC">
              <w:rPr>
                <w:sz w:val="24"/>
                <w:szCs w:val="24"/>
              </w:rPr>
              <w:t>одновременно</w:t>
            </w:r>
            <w:r w:rsidRPr="003A51AC">
              <w:rPr>
                <w:spacing w:val="-6"/>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2.7.2.2.164.</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1"/>
                <w:sz w:val="24"/>
                <w:szCs w:val="24"/>
              </w:rPr>
              <w:t xml:space="preserve"> </w:t>
            </w:r>
            <w:r w:rsidRPr="003A51AC">
              <w:rPr>
                <w:sz w:val="24"/>
                <w:szCs w:val="24"/>
              </w:rPr>
              <w:t>фантастических</w:t>
            </w:r>
            <w:r w:rsidRPr="003A51AC">
              <w:rPr>
                <w:spacing w:val="-1"/>
                <w:sz w:val="24"/>
                <w:szCs w:val="24"/>
              </w:rPr>
              <w:t xml:space="preserve"> </w:t>
            </w:r>
            <w:r w:rsidRPr="003A51AC">
              <w:rPr>
                <w:sz w:val="24"/>
                <w:szCs w:val="24"/>
              </w:rPr>
              <w:t>персонажей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2.7.2.2.165.</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1"/>
                <w:sz w:val="24"/>
                <w:szCs w:val="24"/>
              </w:rPr>
              <w:t xml:space="preserve"> </w:t>
            </w:r>
            <w:r w:rsidRPr="003A51AC">
              <w:rPr>
                <w:sz w:val="24"/>
                <w:szCs w:val="24"/>
              </w:rPr>
              <w:t>фигурок</w:t>
            </w:r>
            <w:r w:rsidRPr="003A51AC">
              <w:rPr>
                <w:spacing w:val="1"/>
                <w:sz w:val="24"/>
                <w:szCs w:val="24"/>
              </w:rPr>
              <w:t xml:space="preserve"> </w:t>
            </w:r>
            <w:r w:rsidRPr="003A51AC">
              <w:rPr>
                <w:sz w:val="24"/>
                <w:szCs w:val="24"/>
              </w:rPr>
              <w:t>«Семья»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3A51AC" w:rsidRDefault="009D3F1A" w:rsidP="0039183F">
            <w:pPr>
              <w:pStyle w:val="TableParagraph"/>
              <w:ind w:left="129"/>
              <w:rPr>
                <w:sz w:val="24"/>
                <w:szCs w:val="24"/>
              </w:rPr>
            </w:pPr>
            <w:r w:rsidRPr="003A51AC">
              <w:rPr>
                <w:sz w:val="24"/>
                <w:szCs w:val="24"/>
              </w:rPr>
              <w:t>2.7.2.2.166.</w:t>
            </w:r>
          </w:p>
        </w:tc>
        <w:tc>
          <w:tcPr>
            <w:tcW w:w="5493" w:type="dxa"/>
          </w:tcPr>
          <w:p w:rsidR="009D3F1A" w:rsidRPr="003A51AC" w:rsidRDefault="009D3F1A" w:rsidP="0039183F">
            <w:pPr>
              <w:pStyle w:val="TableParagraph"/>
              <w:tabs>
                <w:tab w:val="left" w:pos="1007"/>
                <w:tab w:val="left" w:pos="2106"/>
                <w:tab w:val="left" w:pos="3370"/>
                <w:tab w:val="left" w:pos="4481"/>
              </w:tabs>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животных</w:t>
            </w:r>
            <w:r w:rsidRPr="003A51AC">
              <w:rPr>
                <w:sz w:val="24"/>
                <w:szCs w:val="24"/>
                <w:lang w:val="ru-RU"/>
              </w:rPr>
              <w:tab/>
              <w:t>Африки,</w:t>
            </w:r>
            <w:r w:rsidRPr="003A51AC">
              <w:rPr>
                <w:sz w:val="24"/>
                <w:szCs w:val="24"/>
                <w:lang w:val="ru-RU"/>
              </w:rPr>
              <w:tab/>
              <w:t>Америки,</w:t>
            </w:r>
          </w:p>
          <w:p w:rsidR="009D3F1A" w:rsidRPr="003A51AC" w:rsidRDefault="009D3F1A" w:rsidP="0039183F">
            <w:pPr>
              <w:pStyle w:val="TableParagraph"/>
              <w:tabs>
                <w:tab w:val="left" w:pos="1436"/>
                <w:tab w:val="left" w:pos="2423"/>
                <w:tab w:val="left" w:pos="2799"/>
                <w:tab w:val="left" w:pos="3541"/>
                <w:tab w:val="left" w:pos="3900"/>
              </w:tabs>
              <w:spacing w:before="3" w:line="290" w:lineRule="atLeast"/>
              <w:ind w:right="98"/>
              <w:rPr>
                <w:sz w:val="24"/>
                <w:szCs w:val="24"/>
                <w:lang w:val="ru-RU"/>
              </w:rPr>
            </w:pPr>
            <w:r w:rsidRPr="003A51AC">
              <w:rPr>
                <w:sz w:val="24"/>
                <w:szCs w:val="24"/>
                <w:lang w:val="ru-RU"/>
              </w:rPr>
              <w:t>Австралии,</w:t>
            </w:r>
            <w:r w:rsidRPr="003A51AC">
              <w:rPr>
                <w:sz w:val="24"/>
                <w:szCs w:val="24"/>
                <w:lang w:val="ru-RU"/>
              </w:rPr>
              <w:tab/>
              <w:t>Европы</w:t>
            </w:r>
            <w:r w:rsidRPr="003A51AC">
              <w:rPr>
                <w:sz w:val="24"/>
                <w:szCs w:val="24"/>
                <w:lang w:val="ru-RU"/>
              </w:rPr>
              <w:tab/>
              <w:t>и</w:t>
            </w:r>
            <w:r w:rsidRPr="003A51AC">
              <w:rPr>
                <w:sz w:val="24"/>
                <w:szCs w:val="24"/>
                <w:lang w:val="ru-RU"/>
              </w:rPr>
              <w:tab/>
              <w:t>Азии</w:t>
            </w:r>
            <w:r w:rsidRPr="003A51AC">
              <w:rPr>
                <w:sz w:val="24"/>
                <w:szCs w:val="24"/>
                <w:lang w:val="ru-RU"/>
              </w:rPr>
              <w:tab/>
              <w:t>с</w:t>
            </w:r>
            <w:r w:rsidRPr="003A51AC">
              <w:rPr>
                <w:sz w:val="24"/>
                <w:szCs w:val="24"/>
                <w:lang w:val="ru-RU"/>
              </w:rPr>
              <w:tab/>
              <w:t>реалистичными</w:t>
            </w:r>
            <w:r w:rsidRPr="003A51AC">
              <w:rPr>
                <w:spacing w:val="-52"/>
                <w:sz w:val="24"/>
                <w:szCs w:val="24"/>
                <w:lang w:val="ru-RU"/>
              </w:rPr>
              <w:t xml:space="preserve"> </w:t>
            </w:r>
            <w:r w:rsidRPr="003A51AC">
              <w:rPr>
                <w:sz w:val="24"/>
                <w:szCs w:val="24"/>
                <w:lang w:val="ru-RU"/>
              </w:rPr>
              <w:t>изображением</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пропорциями</w:t>
            </w:r>
          </w:p>
        </w:tc>
        <w:tc>
          <w:tcPr>
            <w:tcW w:w="720" w:type="dxa"/>
          </w:tcPr>
          <w:p w:rsidR="009D3F1A" w:rsidRPr="003A51AC" w:rsidRDefault="009D3F1A" w:rsidP="0039183F">
            <w:pPr>
              <w:pStyle w:val="TableParagraph"/>
              <w:spacing w:before="7"/>
              <w:rPr>
                <w:sz w:val="24"/>
                <w:szCs w:val="24"/>
                <w:lang w:val="ru-RU"/>
              </w:rPr>
            </w:pPr>
          </w:p>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680B2E">
        <w:trPr>
          <w:trHeight w:val="583"/>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2.7.2.2.167.</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80"/>
                <w:sz w:val="24"/>
                <w:szCs w:val="24"/>
                <w:lang w:val="ru-RU"/>
              </w:rPr>
              <w:t xml:space="preserve"> </w:t>
            </w:r>
            <w:r w:rsidRPr="003A51AC">
              <w:rPr>
                <w:sz w:val="24"/>
                <w:szCs w:val="24"/>
                <w:lang w:val="ru-RU"/>
              </w:rPr>
              <w:t xml:space="preserve">фигурок  </w:t>
            </w:r>
            <w:r w:rsidRPr="003A51AC">
              <w:rPr>
                <w:spacing w:val="24"/>
                <w:sz w:val="24"/>
                <w:szCs w:val="24"/>
                <w:lang w:val="ru-RU"/>
              </w:rPr>
              <w:t xml:space="preserve"> </w:t>
            </w:r>
            <w:r w:rsidRPr="003A51AC">
              <w:rPr>
                <w:sz w:val="24"/>
                <w:szCs w:val="24"/>
                <w:lang w:val="ru-RU"/>
              </w:rPr>
              <w:t xml:space="preserve">животных  </w:t>
            </w:r>
            <w:r w:rsidRPr="003A51AC">
              <w:rPr>
                <w:spacing w:val="27"/>
                <w:sz w:val="24"/>
                <w:szCs w:val="24"/>
                <w:lang w:val="ru-RU"/>
              </w:rPr>
              <w:t xml:space="preserve"> </w:t>
            </w:r>
            <w:r w:rsidRPr="003A51AC">
              <w:rPr>
                <w:sz w:val="24"/>
                <w:szCs w:val="24"/>
                <w:lang w:val="ru-RU"/>
              </w:rPr>
              <w:t xml:space="preserve">леса  </w:t>
            </w:r>
            <w:r w:rsidRPr="003A51AC">
              <w:rPr>
                <w:spacing w:val="27"/>
                <w:sz w:val="24"/>
                <w:szCs w:val="24"/>
                <w:lang w:val="ru-RU"/>
              </w:rPr>
              <w:t xml:space="preserve"> </w:t>
            </w:r>
            <w:r w:rsidRPr="003A51AC">
              <w:rPr>
                <w:sz w:val="24"/>
                <w:szCs w:val="24"/>
                <w:lang w:val="ru-RU"/>
              </w:rPr>
              <w:t xml:space="preserve">с  </w:t>
            </w:r>
            <w:r w:rsidRPr="003A51AC">
              <w:rPr>
                <w:spacing w:val="24"/>
                <w:sz w:val="24"/>
                <w:szCs w:val="24"/>
                <w:lang w:val="ru-RU"/>
              </w:rPr>
              <w:t xml:space="preserve"> </w:t>
            </w:r>
            <w:r w:rsidRPr="003A51AC">
              <w:rPr>
                <w:sz w:val="24"/>
                <w:szCs w:val="24"/>
                <w:lang w:val="ru-RU"/>
              </w:rPr>
              <w:t>реалистичными</w:t>
            </w:r>
          </w:p>
          <w:p w:rsidR="009D3F1A" w:rsidRPr="003A51AC" w:rsidRDefault="009D3F1A" w:rsidP="0039183F">
            <w:pPr>
              <w:pStyle w:val="TableParagraph"/>
              <w:spacing w:before="40"/>
              <w:rPr>
                <w:sz w:val="24"/>
                <w:szCs w:val="24"/>
              </w:rPr>
            </w:pPr>
            <w:r w:rsidRPr="003A51AC">
              <w:rPr>
                <w:sz w:val="24"/>
                <w:szCs w:val="24"/>
              </w:rPr>
              <w:t>изображением</w:t>
            </w:r>
            <w:r w:rsidRPr="003A51AC">
              <w:rPr>
                <w:spacing w:val="-4"/>
                <w:sz w:val="24"/>
                <w:szCs w:val="24"/>
              </w:rPr>
              <w:t xml:space="preserve"> </w:t>
            </w:r>
            <w:r w:rsidRPr="003A51AC">
              <w:rPr>
                <w:sz w:val="24"/>
                <w:szCs w:val="24"/>
              </w:rPr>
              <w:t>и</w:t>
            </w:r>
            <w:r w:rsidRPr="003A51AC">
              <w:rPr>
                <w:spacing w:val="-5"/>
                <w:sz w:val="24"/>
                <w:szCs w:val="24"/>
              </w:rPr>
              <w:t xml:space="preserve"> </w:t>
            </w:r>
            <w:r w:rsidRPr="003A51AC">
              <w:rPr>
                <w:sz w:val="24"/>
                <w:szCs w:val="24"/>
              </w:rPr>
              <w:t>пропорциями</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2.7.2.2.168.</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фигурок</w:t>
            </w:r>
            <w:r w:rsidRPr="003A51AC">
              <w:rPr>
                <w:spacing w:val="-3"/>
                <w:sz w:val="24"/>
                <w:szCs w:val="24"/>
                <w:lang w:val="ru-RU"/>
              </w:rPr>
              <w:t xml:space="preserve"> </w:t>
            </w:r>
            <w:r w:rsidRPr="003A51AC">
              <w:rPr>
                <w:sz w:val="24"/>
                <w:szCs w:val="24"/>
                <w:lang w:val="ru-RU"/>
              </w:rPr>
              <w:t>людей</w:t>
            </w:r>
            <w:r w:rsidRPr="003A51AC">
              <w:rPr>
                <w:spacing w:val="-4"/>
                <w:sz w:val="24"/>
                <w:szCs w:val="24"/>
                <w:lang w:val="ru-RU"/>
              </w:rPr>
              <w:t xml:space="preserve"> </w:t>
            </w:r>
            <w:r w:rsidRPr="003A51AC">
              <w:rPr>
                <w:sz w:val="24"/>
                <w:szCs w:val="24"/>
                <w:lang w:val="ru-RU"/>
              </w:rPr>
              <w:t>разных</w:t>
            </w:r>
            <w:r w:rsidRPr="003A51AC">
              <w:rPr>
                <w:spacing w:val="-4"/>
                <w:sz w:val="24"/>
                <w:szCs w:val="24"/>
                <w:lang w:val="ru-RU"/>
              </w:rPr>
              <w:t xml:space="preserve"> </w:t>
            </w:r>
            <w:r w:rsidRPr="003A51AC">
              <w:rPr>
                <w:sz w:val="24"/>
                <w:szCs w:val="24"/>
                <w:lang w:val="ru-RU"/>
              </w:rPr>
              <w:t>профессий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680B2E">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2.7.2.2.169.</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фигурок</w:t>
            </w:r>
            <w:r w:rsidRPr="003A51AC">
              <w:rPr>
                <w:spacing w:val="-3"/>
                <w:sz w:val="24"/>
                <w:szCs w:val="24"/>
                <w:lang w:val="ru-RU"/>
              </w:rPr>
              <w:t xml:space="preserve"> </w:t>
            </w:r>
            <w:r w:rsidRPr="003A51AC">
              <w:rPr>
                <w:sz w:val="24"/>
                <w:szCs w:val="24"/>
                <w:lang w:val="ru-RU"/>
              </w:rPr>
              <w:t>людей</w:t>
            </w:r>
            <w:r w:rsidRPr="003A51AC">
              <w:rPr>
                <w:spacing w:val="-3"/>
                <w:sz w:val="24"/>
                <w:szCs w:val="24"/>
                <w:lang w:val="ru-RU"/>
              </w:rPr>
              <w:t xml:space="preserve"> </w:t>
            </w:r>
            <w:r w:rsidRPr="003A51AC">
              <w:rPr>
                <w:sz w:val="24"/>
                <w:szCs w:val="24"/>
                <w:lang w:val="ru-RU"/>
              </w:rPr>
              <w:t>разных</w:t>
            </w:r>
            <w:r w:rsidRPr="003A51AC">
              <w:rPr>
                <w:spacing w:val="-3"/>
                <w:sz w:val="24"/>
                <w:szCs w:val="24"/>
                <w:lang w:val="ru-RU"/>
              </w:rPr>
              <w:t xml:space="preserve"> </w:t>
            </w:r>
            <w:r w:rsidRPr="003A51AC">
              <w:rPr>
                <w:sz w:val="24"/>
                <w:szCs w:val="24"/>
                <w:lang w:val="ru-RU"/>
              </w:rPr>
              <w:t>рас</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680B2E">
        <w:trPr>
          <w:trHeight w:val="580"/>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2.7.2.2.170.</w:t>
            </w:r>
          </w:p>
        </w:tc>
        <w:tc>
          <w:tcPr>
            <w:tcW w:w="5493" w:type="dxa"/>
          </w:tcPr>
          <w:p w:rsidR="009D3F1A" w:rsidRPr="003A51AC" w:rsidRDefault="009D3F1A" w:rsidP="0039183F">
            <w:pPr>
              <w:pStyle w:val="TableParagraph"/>
              <w:tabs>
                <w:tab w:val="left" w:pos="1127"/>
                <w:tab w:val="left" w:pos="2343"/>
                <w:tab w:val="left" w:pos="3363"/>
                <w:tab w:val="left" w:pos="3890"/>
              </w:tabs>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людей</w:t>
            </w:r>
            <w:r w:rsidRPr="003A51AC">
              <w:rPr>
                <w:sz w:val="24"/>
                <w:szCs w:val="24"/>
                <w:lang w:val="ru-RU"/>
              </w:rPr>
              <w:tab/>
              <w:t>с</w:t>
            </w:r>
            <w:r w:rsidRPr="003A51AC">
              <w:rPr>
                <w:sz w:val="24"/>
                <w:szCs w:val="24"/>
                <w:lang w:val="ru-RU"/>
              </w:rPr>
              <w:tab/>
              <w:t>ограниченными</w:t>
            </w:r>
          </w:p>
          <w:p w:rsidR="009D3F1A" w:rsidRPr="003A51AC" w:rsidRDefault="009D3F1A" w:rsidP="0039183F">
            <w:pPr>
              <w:pStyle w:val="TableParagraph"/>
              <w:spacing w:before="37"/>
              <w:rPr>
                <w:sz w:val="24"/>
                <w:szCs w:val="24"/>
                <w:lang w:val="ru-RU"/>
              </w:rPr>
            </w:pPr>
            <w:r w:rsidRPr="003A51AC">
              <w:rPr>
                <w:sz w:val="24"/>
                <w:szCs w:val="24"/>
                <w:lang w:val="ru-RU"/>
              </w:rPr>
              <w:t>возможностями</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680B2E">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2.7.2.2.171.</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чайной</w:t>
            </w:r>
            <w:r w:rsidRPr="003A51AC">
              <w:rPr>
                <w:spacing w:val="-4"/>
                <w:sz w:val="24"/>
                <w:szCs w:val="24"/>
              </w:rPr>
              <w:t xml:space="preserve"> </w:t>
            </w:r>
            <w:r w:rsidRPr="003A51AC">
              <w:rPr>
                <w:sz w:val="24"/>
                <w:szCs w:val="24"/>
              </w:rPr>
              <w:t>посуды</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2.7.2.2.172.</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 элементов</w:t>
            </w:r>
            <w:r w:rsidRPr="003A51AC">
              <w:rPr>
                <w:spacing w:val="-4"/>
                <w:sz w:val="24"/>
                <w:szCs w:val="24"/>
                <w:lang w:val="ru-RU"/>
              </w:rPr>
              <w:t xml:space="preserve"> </w:t>
            </w:r>
            <w:r w:rsidRPr="003A51AC">
              <w:rPr>
                <w:sz w:val="24"/>
                <w:szCs w:val="24"/>
                <w:lang w:val="ru-RU"/>
              </w:rPr>
              <w:t>для изучения</w:t>
            </w:r>
            <w:r w:rsidRPr="003A51AC">
              <w:rPr>
                <w:spacing w:val="-1"/>
                <w:sz w:val="24"/>
                <w:szCs w:val="24"/>
                <w:lang w:val="ru-RU"/>
              </w:rPr>
              <w:t xml:space="preserve"> </w:t>
            </w:r>
            <w:r w:rsidRPr="003A51AC">
              <w:rPr>
                <w:sz w:val="24"/>
                <w:szCs w:val="24"/>
                <w:lang w:val="ru-RU"/>
              </w:rPr>
              <w:t>свойств</w:t>
            </w:r>
            <w:r w:rsidRPr="003A51AC">
              <w:rPr>
                <w:spacing w:val="-1"/>
                <w:sz w:val="24"/>
                <w:szCs w:val="24"/>
                <w:lang w:val="ru-RU"/>
              </w:rPr>
              <w:t xml:space="preserve"> </w:t>
            </w:r>
            <w:r w:rsidRPr="003A51AC">
              <w:rPr>
                <w:sz w:val="24"/>
                <w:szCs w:val="24"/>
                <w:lang w:val="ru-RU"/>
              </w:rPr>
              <w:t>магнитов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680B2E">
        <w:trPr>
          <w:trHeight w:val="582"/>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2.7.2.2.173.</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доска</w:t>
            </w:r>
            <w:r w:rsidRPr="003A51AC">
              <w:rPr>
                <w:spacing w:val="-6"/>
                <w:sz w:val="24"/>
                <w:szCs w:val="24"/>
                <w:lang w:val="ru-RU"/>
              </w:rPr>
              <w:t xml:space="preserve"> </w:t>
            </w:r>
            <w:r w:rsidRPr="003A51AC">
              <w:rPr>
                <w:sz w:val="24"/>
                <w:szCs w:val="24"/>
                <w:lang w:val="ru-RU"/>
              </w:rPr>
              <w:t>магнитная</w:t>
            </w:r>
            <w:r w:rsidRPr="003A51AC">
              <w:rPr>
                <w:spacing w:val="-6"/>
                <w:sz w:val="24"/>
                <w:szCs w:val="24"/>
                <w:lang w:val="ru-RU"/>
              </w:rPr>
              <w:t xml:space="preserve"> </w:t>
            </w:r>
            <w:r w:rsidRPr="003A51AC">
              <w:rPr>
                <w:sz w:val="24"/>
                <w:szCs w:val="24"/>
                <w:lang w:val="ru-RU"/>
              </w:rPr>
              <w:t>настольная</w:t>
            </w:r>
            <w:r w:rsidRPr="003A51AC">
              <w:rPr>
                <w:spacing w:val="-6"/>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комплектом</w:t>
            </w:r>
            <w:r w:rsidRPr="003A51AC">
              <w:rPr>
                <w:spacing w:val="-6"/>
                <w:sz w:val="24"/>
                <w:szCs w:val="24"/>
                <w:lang w:val="ru-RU"/>
              </w:rPr>
              <w:t xml:space="preserve"> </w:t>
            </w:r>
            <w:r w:rsidRPr="003A51AC">
              <w:rPr>
                <w:sz w:val="24"/>
                <w:szCs w:val="24"/>
                <w:lang w:val="ru-RU"/>
              </w:rPr>
              <w:t>цифр,</w:t>
            </w:r>
          </w:p>
          <w:p w:rsidR="009D3F1A" w:rsidRPr="003A51AC" w:rsidRDefault="009D3F1A" w:rsidP="0039183F">
            <w:pPr>
              <w:pStyle w:val="TableParagraph"/>
              <w:spacing w:before="37"/>
              <w:rPr>
                <w:sz w:val="24"/>
                <w:szCs w:val="24"/>
                <w:lang w:val="ru-RU"/>
              </w:rPr>
            </w:pPr>
            <w:r w:rsidRPr="003A51AC">
              <w:rPr>
                <w:sz w:val="24"/>
                <w:szCs w:val="24"/>
                <w:lang w:val="ru-RU"/>
              </w:rPr>
              <w:t>знаков,</w:t>
            </w:r>
            <w:r w:rsidRPr="003A51AC">
              <w:rPr>
                <w:spacing w:val="-6"/>
                <w:sz w:val="24"/>
                <w:szCs w:val="24"/>
                <w:lang w:val="ru-RU"/>
              </w:rPr>
              <w:t xml:space="preserve"> </w:t>
            </w:r>
            <w:r w:rsidRPr="003A51AC">
              <w:rPr>
                <w:sz w:val="24"/>
                <w:szCs w:val="24"/>
                <w:lang w:val="ru-RU"/>
              </w:rPr>
              <w:t>букв</w:t>
            </w:r>
            <w:r w:rsidRPr="003A51AC">
              <w:rPr>
                <w:spacing w:val="-6"/>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геометрических</w:t>
            </w:r>
            <w:r w:rsidRPr="003A51AC">
              <w:rPr>
                <w:spacing w:val="-8"/>
                <w:sz w:val="24"/>
                <w:szCs w:val="24"/>
                <w:lang w:val="ru-RU"/>
              </w:rPr>
              <w:t xml:space="preserve"> </w:t>
            </w:r>
            <w:r w:rsidRPr="003A51AC">
              <w:rPr>
                <w:sz w:val="24"/>
                <w:szCs w:val="24"/>
                <w:lang w:val="ru-RU"/>
              </w:rPr>
              <w:t>фигур</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680B2E">
        <w:trPr>
          <w:trHeight w:val="870"/>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2.7.2.2.174.</w:t>
            </w:r>
          </w:p>
        </w:tc>
        <w:tc>
          <w:tcPr>
            <w:tcW w:w="5493" w:type="dxa"/>
          </w:tcPr>
          <w:p w:rsidR="009D3F1A" w:rsidRPr="003A51AC" w:rsidRDefault="009D3F1A" w:rsidP="0039183F">
            <w:pPr>
              <w:pStyle w:val="TableParagraph"/>
              <w:spacing w:line="276" w:lineRule="auto"/>
              <w:ind w:right="95"/>
              <w:rPr>
                <w:sz w:val="24"/>
                <w:szCs w:val="24"/>
                <w:lang w:val="ru-RU"/>
              </w:rPr>
            </w:pPr>
            <w:r w:rsidRPr="003A51AC">
              <w:rPr>
                <w:sz w:val="24"/>
                <w:szCs w:val="24"/>
                <w:lang w:val="ru-RU"/>
              </w:rPr>
              <w:t>Наборы</w:t>
            </w:r>
            <w:r w:rsidRPr="003A51AC">
              <w:rPr>
                <w:spacing w:val="15"/>
                <w:sz w:val="24"/>
                <w:szCs w:val="24"/>
                <w:lang w:val="ru-RU"/>
              </w:rPr>
              <w:t xml:space="preserve"> </w:t>
            </w:r>
            <w:r w:rsidRPr="003A51AC">
              <w:rPr>
                <w:sz w:val="24"/>
                <w:szCs w:val="24"/>
                <w:lang w:val="ru-RU"/>
              </w:rPr>
              <w:t>брусков,</w:t>
            </w:r>
            <w:r w:rsidRPr="003A51AC">
              <w:rPr>
                <w:spacing w:val="17"/>
                <w:sz w:val="24"/>
                <w:szCs w:val="24"/>
                <w:lang w:val="ru-RU"/>
              </w:rPr>
              <w:t xml:space="preserve"> </w:t>
            </w:r>
            <w:r w:rsidRPr="003A51AC">
              <w:rPr>
                <w:sz w:val="24"/>
                <w:szCs w:val="24"/>
                <w:lang w:val="ru-RU"/>
              </w:rPr>
              <w:t>цилиндров</w:t>
            </w:r>
            <w:r w:rsidRPr="003A51AC">
              <w:rPr>
                <w:spacing w:val="16"/>
                <w:sz w:val="24"/>
                <w:szCs w:val="24"/>
                <w:lang w:val="ru-RU"/>
              </w:rPr>
              <w:t xml:space="preserve"> </w:t>
            </w:r>
            <w:r w:rsidRPr="003A51AC">
              <w:rPr>
                <w:sz w:val="24"/>
                <w:szCs w:val="24"/>
                <w:lang w:val="ru-RU"/>
              </w:rPr>
              <w:t>и</w:t>
            </w:r>
            <w:r w:rsidRPr="003A51AC">
              <w:rPr>
                <w:spacing w:val="16"/>
                <w:sz w:val="24"/>
                <w:szCs w:val="24"/>
                <w:lang w:val="ru-RU"/>
              </w:rPr>
              <w:t xml:space="preserve"> </w:t>
            </w:r>
            <w:r w:rsidRPr="003A51AC">
              <w:rPr>
                <w:sz w:val="24"/>
                <w:szCs w:val="24"/>
                <w:lang w:val="ru-RU"/>
              </w:rPr>
              <w:t>пр.</w:t>
            </w:r>
            <w:r w:rsidRPr="003A51AC">
              <w:rPr>
                <w:spacing w:val="14"/>
                <w:sz w:val="24"/>
                <w:szCs w:val="24"/>
                <w:lang w:val="ru-RU"/>
              </w:rPr>
              <w:t xml:space="preserve"> </w:t>
            </w:r>
            <w:r w:rsidRPr="003A51AC">
              <w:rPr>
                <w:sz w:val="24"/>
                <w:szCs w:val="24"/>
                <w:lang w:val="ru-RU"/>
              </w:rPr>
              <w:t>для</w:t>
            </w:r>
            <w:r w:rsidRPr="003A51AC">
              <w:rPr>
                <w:spacing w:val="17"/>
                <w:sz w:val="24"/>
                <w:szCs w:val="24"/>
                <w:lang w:val="ru-RU"/>
              </w:rPr>
              <w:t xml:space="preserve"> </w:t>
            </w:r>
            <w:r w:rsidRPr="003A51AC">
              <w:rPr>
                <w:sz w:val="24"/>
                <w:szCs w:val="24"/>
                <w:lang w:val="ru-RU"/>
              </w:rPr>
              <w:t>сериации</w:t>
            </w:r>
            <w:r w:rsidRPr="003A51AC">
              <w:rPr>
                <w:spacing w:val="16"/>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величине</w:t>
            </w:r>
            <w:r w:rsidRPr="003A51AC">
              <w:rPr>
                <w:spacing w:val="24"/>
                <w:sz w:val="24"/>
                <w:szCs w:val="24"/>
                <w:lang w:val="ru-RU"/>
              </w:rPr>
              <w:t xml:space="preserve"> </w:t>
            </w:r>
            <w:r w:rsidRPr="003A51AC">
              <w:rPr>
                <w:sz w:val="24"/>
                <w:szCs w:val="24"/>
                <w:lang w:val="ru-RU"/>
              </w:rPr>
              <w:t>(по</w:t>
            </w:r>
            <w:r w:rsidRPr="003A51AC">
              <w:rPr>
                <w:spacing w:val="24"/>
                <w:sz w:val="24"/>
                <w:szCs w:val="24"/>
                <w:lang w:val="ru-RU"/>
              </w:rPr>
              <w:t xml:space="preserve"> </w:t>
            </w:r>
            <w:r w:rsidRPr="003A51AC">
              <w:rPr>
                <w:sz w:val="24"/>
                <w:szCs w:val="24"/>
                <w:lang w:val="ru-RU"/>
              </w:rPr>
              <w:t>1–2</w:t>
            </w:r>
            <w:r w:rsidRPr="003A51AC">
              <w:rPr>
                <w:spacing w:val="24"/>
                <w:sz w:val="24"/>
                <w:szCs w:val="24"/>
                <w:lang w:val="ru-RU"/>
              </w:rPr>
              <w:t xml:space="preserve"> </w:t>
            </w:r>
            <w:r w:rsidRPr="003A51AC">
              <w:rPr>
                <w:sz w:val="24"/>
                <w:szCs w:val="24"/>
                <w:lang w:val="ru-RU"/>
              </w:rPr>
              <w:t>признакам</w:t>
            </w:r>
            <w:r w:rsidRPr="003A51AC">
              <w:rPr>
                <w:spacing w:val="22"/>
                <w:sz w:val="24"/>
                <w:szCs w:val="24"/>
                <w:lang w:val="ru-RU"/>
              </w:rPr>
              <w:t xml:space="preserve"> </w:t>
            </w:r>
            <w:r w:rsidRPr="003A51AC">
              <w:rPr>
                <w:sz w:val="24"/>
                <w:szCs w:val="24"/>
                <w:lang w:val="ru-RU"/>
              </w:rPr>
              <w:t>–</w:t>
            </w:r>
            <w:r w:rsidRPr="003A51AC">
              <w:rPr>
                <w:spacing w:val="25"/>
                <w:sz w:val="24"/>
                <w:szCs w:val="24"/>
                <w:lang w:val="ru-RU"/>
              </w:rPr>
              <w:t xml:space="preserve"> </w:t>
            </w:r>
            <w:r w:rsidRPr="003A51AC">
              <w:rPr>
                <w:sz w:val="24"/>
                <w:szCs w:val="24"/>
                <w:lang w:val="ru-RU"/>
              </w:rPr>
              <w:t>длине,</w:t>
            </w:r>
            <w:r w:rsidRPr="003A51AC">
              <w:rPr>
                <w:spacing w:val="24"/>
                <w:sz w:val="24"/>
                <w:szCs w:val="24"/>
                <w:lang w:val="ru-RU"/>
              </w:rPr>
              <w:t xml:space="preserve"> </w:t>
            </w:r>
            <w:r w:rsidRPr="003A51AC">
              <w:rPr>
                <w:sz w:val="24"/>
                <w:szCs w:val="24"/>
                <w:lang w:val="ru-RU"/>
              </w:rPr>
              <w:t>ширине,</w:t>
            </w:r>
            <w:r w:rsidRPr="003A51AC">
              <w:rPr>
                <w:spacing w:val="24"/>
                <w:sz w:val="24"/>
                <w:szCs w:val="24"/>
                <w:lang w:val="ru-RU"/>
              </w:rPr>
              <w:t xml:space="preserve"> </w:t>
            </w:r>
            <w:r w:rsidRPr="003A51AC">
              <w:rPr>
                <w:sz w:val="24"/>
                <w:szCs w:val="24"/>
                <w:lang w:val="ru-RU"/>
              </w:rPr>
              <w:t>высоте,</w:t>
            </w:r>
          </w:p>
          <w:p w:rsidR="009D3F1A" w:rsidRPr="003A51AC" w:rsidRDefault="009D3F1A" w:rsidP="0039183F">
            <w:pPr>
              <w:pStyle w:val="TableParagraph"/>
              <w:spacing w:line="252" w:lineRule="exact"/>
              <w:rPr>
                <w:sz w:val="24"/>
                <w:szCs w:val="24"/>
              </w:rPr>
            </w:pPr>
            <w:r w:rsidRPr="003A51AC">
              <w:rPr>
                <w:sz w:val="24"/>
                <w:szCs w:val="24"/>
              </w:rPr>
              <w:t>толщине)</w:t>
            </w:r>
            <w:r w:rsidRPr="003A51AC">
              <w:rPr>
                <w:spacing w:val="-6"/>
                <w:sz w:val="24"/>
                <w:szCs w:val="24"/>
              </w:rPr>
              <w:t xml:space="preserve"> </w:t>
            </w:r>
            <w:r w:rsidRPr="003A51AC">
              <w:rPr>
                <w:sz w:val="24"/>
                <w:szCs w:val="24"/>
              </w:rPr>
              <w:t>из</w:t>
            </w:r>
            <w:r w:rsidRPr="003A51AC">
              <w:rPr>
                <w:spacing w:val="-7"/>
                <w:sz w:val="24"/>
                <w:szCs w:val="24"/>
              </w:rPr>
              <w:t xml:space="preserve"> </w:t>
            </w:r>
            <w:r w:rsidRPr="003A51AC">
              <w:rPr>
                <w:sz w:val="24"/>
                <w:szCs w:val="24"/>
              </w:rPr>
              <w:t>7–10</w:t>
            </w:r>
            <w:r w:rsidRPr="003A51AC">
              <w:rPr>
                <w:spacing w:val="-5"/>
                <w:sz w:val="24"/>
                <w:szCs w:val="24"/>
              </w:rPr>
              <w:t xml:space="preserve"> </w:t>
            </w:r>
            <w:r w:rsidRPr="003A51AC">
              <w:rPr>
                <w:sz w:val="24"/>
                <w:szCs w:val="24"/>
              </w:rPr>
              <w:t>элементов</w:t>
            </w:r>
            <w:r w:rsidRPr="003A51AC">
              <w:rPr>
                <w:spacing w:val="-7"/>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3A51AC" w:rsidRDefault="009D3F1A" w:rsidP="0039183F">
            <w:pPr>
              <w:pStyle w:val="TableParagraph"/>
              <w:ind w:left="129"/>
              <w:rPr>
                <w:sz w:val="24"/>
                <w:szCs w:val="24"/>
              </w:rPr>
            </w:pPr>
            <w:r w:rsidRPr="003A51AC">
              <w:rPr>
                <w:sz w:val="24"/>
                <w:szCs w:val="24"/>
              </w:rPr>
              <w:t>2.7.2.2.175.</w:t>
            </w:r>
          </w:p>
        </w:tc>
        <w:tc>
          <w:tcPr>
            <w:tcW w:w="5493" w:type="dxa"/>
          </w:tcPr>
          <w:p w:rsidR="009D3F1A" w:rsidRPr="003A51AC" w:rsidRDefault="009D3F1A" w:rsidP="0039183F">
            <w:pPr>
              <w:pStyle w:val="TableParagraph"/>
              <w:spacing w:line="244" w:lineRule="exact"/>
              <w:rPr>
                <w:sz w:val="24"/>
                <w:szCs w:val="24"/>
                <w:lang w:val="ru-RU"/>
              </w:rPr>
            </w:pPr>
            <w:r w:rsidRPr="003A51AC">
              <w:rPr>
                <w:sz w:val="24"/>
                <w:szCs w:val="24"/>
                <w:lang w:val="ru-RU"/>
              </w:rPr>
              <w:t>Наборы</w:t>
            </w:r>
            <w:r w:rsidRPr="003A51AC">
              <w:rPr>
                <w:spacing w:val="32"/>
                <w:sz w:val="24"/>
                <w:szCs w:val="24"/>
                <w:lang w:val="ru-RU"/>
              </w:rPr>
              <w:t xml:space="preserve"> </w:t>
            </w:r>
            <w:r w:rsidRPr="003A51AC">
              <w:rPr>
                <w:sz w:val="24"/>
                <w:szCs w:val="24"/>
                <w:lang w:val="ru-RU"/>
              </w:rPr>
              <w:t>для</w:t>
            </w:r>
            <w:r w:rsidRPr="003A51AC">
              <w:rPr>
                <w:spacing w:val="86"/>
                <w:sz w:val="24"/>
                <w:szCs w:val="24"/>
                <w:lang w:val="ru-RU"/>
              </w:rPr>
              <w:t xml:space="preserve"> </w:t>
            </w:r>
            <w:r w:rsidRPr="003A51AC">
              <w:rPr>
                <w:sz w:val="24"/>
                <w:szCs w:val="24"/>
                <w:lang w:val="ru-RU"/>
              </w:rPr>
              <w:t>мальчиков</w:t>
            </w:r>
            <w:r w:rsidRPr="003A51AC">
              <w:rPr>
                <w:spacing w:val="85"/>
                <w:sz w:val="24"/>
                <w:szCs w:val="24"/>
                <w:lang w:val="ru-RU"/>
              </w:rPr>
              <w:t xml:space="preserve"> </w:t>
            </w:r>
            <w:r w:rsidRPr="003A51AC">
              <w:rPr>
                <w:sz w:val="24"/>
                <w:szCs w:val="24"/>
                <w:lang w:val="ru-RU"/>
              </w:rPr>
              <w:t>и</w:t>
            </w:r>
            <w:r w:rsidRPr="003A51AC">
              <w:rPr>
                <w:spacing w:val="87"/>
                <w:sz w:val="24"/>
                <w:szCs w:val="24"/>
                <w:lang w:val="ru-RU"/>
              </w:rPr>
              <w:t xml:space="preserve"> </w:t>
            </w:r>
            <w:r w:rsidRPr="003A51AC">
              <w:rPr>
                <w:sz w:val="24"/>
                <w:szCs w:val="24"/>
                <w:lang w:val="ru-RU"/>
              </w:rPr>
              <w:t>девочек</w:t>
            </w:r>
            <w:r w:rsidRPr="003A51AC">
              <w:rPr>
                <w:spacing w:val="85"/>
                <w:sz w:val="24"/>
                <w:szCs w:val="24"/>
                <w:lang w:val="ru-RU"/>
              </w:rPr>
              <w:t xml:space="preserve"> </w:t>
            </w:r>
            <w:r w:rsidRPr="003A51AC">
              <w:rPr>
                <w:sz w:val="24"/>
                <w:szCs w:val="24"/>
                <w:lang w:val="ru-RU"/>
              </w:rPr>
              <w:t>(машины,</w:t>
            </w:r>
            <w:r w:rsidRPr="003A51AC">
              <w:rPr>
                <w:spacing w:val="87"/>
                <w:sz w:val="24"/>
                <w:szCs w:val="24"/>
                <w:lang w:val="ru-RU"/>
              </w:rPr>
              <w:t xml:space="preserve"> </w:t>
            </w:r>
            <w:r w:rsidRPr="003A51AC">
              <w:rPr>
                <w:sz w:val="24"/>
                <w:szCs w:val="24"/>
                <w:lang w:val="ru-RU"/>
              </w:rPr>
              <w:t>город,</w:t>
            </w:r>
          </w:p>
          <w:p w:rsidR="009D3F1A" w:rsidRPr="003A51AC" w:rsidRDefault="009D3F1A" w:rsidP="0039183F">
            <w:pPr>
              <w:pStyle w:val="TableParagraph"/>
              <w:tabs>
                <w:tab w:val="left" w:pos="1909"/>
                <w:tab w:val="left" w:pos="2854"/>
                <w:tab w:val="left" w:pos="4572"/>
              </w:tabs>
              <w:spacing w:before="3" w:line="290" w:lineRule="atLeast"/>
              <w:ind w:right="101"/>
              <w:rPr>
                <w:sz w:val="24"/>
                <w:szCs w:val="24"/>
                <w:lang w:val="ru-RU"/>
              </w:rPr>
            </w:pPr>
            <w:r w:rsidRPr="003A51AC">
              <w:rPr>
                <w:sz w:val="24"/>
                <w:szCs w:val="24"/>
                <w:lang w:val="ru-RU"/>
              </w:rPr>
              <w:t>строительство,</w:t>
            </w:r>
            <w:r w:rsidRPr="003A51AC">
              <w:rPr>
                <w:sz w:val="24"/>
                <w:szCs w:val="24"/>
                <w:lang w:val="ru-RU"/>
              </w:rPr>
              <w:tab/>
              <w:t>набор</w:t>
            </w:r>
            <w:r w:rsidRPr="003A51AC">
              <w:rPr>
                <w:sz w:val="24"/>
                <w:szCs w:val="24"/>
                <w:lang w:val="ru-RU"/>
              </w:rPr>
              <w:tab/>
              <w:t>строительных</w:t>
            </w:r>
            <w:r w:rsidRPr="003A51AC">
              <w:rPr>
                <w:sz w:val="24"/>
                <w:szCs w:val="24"/>
                <w:lang w:val="ru-RU"/>
              </w:rPr>
              <w:tab/>
            </w:r>
            <w:r w:rsidRPr="003A51AC">
              <w:rPr>
                <w:spacing w:val="-1"/>
                <w:sz w:val="24"/>
                <w:szCs w:val="24"/>
                <w:lang w:val="ru-RU"/>
              </w:rPr>
              <w:t>пластин,</w:t>
            </w:r>
            <w:r w:rsidRPr="003A51AC">
              <w:rPr>
                <w:spacing w:val="-52"/>
                <w:sz w:val="24"/>
                <w:szCs w:val="24"/>
                <w:lang w:val="ru-RU"/>
              </w:rPr>
              <w:t xml:space="preserve"> </w:t>
            </w:r>
            <w:r w:rsidRPr="003A51AC">
              <w:rPr>
                <w:sz w:val="24"/>
                <w:szCs w:val="24"/>
                <w:lang w:val="ru-RU"/>
              </w:rPr>
              <w:t>животные,</w:t>
            </w:r>
            <w:r w:rsidRPr="003A51AC">
              <w:rPr>
                <w:spacing w:val="-4"/>
                <w:sz w:val="24"/>
                <w:szCs w:val="24"/>
                <w:lang w:val="ru-RU"/>
              </w:rPr>
              <w:t xml:space="preserve"> </w:t>
            </w:r>
            <w:r w:rsidRPr="003A51AC">
              <w:rPr>
                <w:sz w:val="24"/>
                <w:szCs w:val="24"/>
                <w:lang w:val="ru-RU"/>
              </w:rPr>
              <w:t>железная</w:t>
            </w:r>
            <w:r w:rsidRPr="003A51AC">
              <w:rPr>
                <w:spacing w:val="-2"/>
                <w:sz w:val="24"/>
                <w:szCs w:val="24"/>
                <w:lang w:val="ru-RU"/>
              </w:rPr>
              <w:t xml:space="preserve"> </w:t>
            </w:r>
            <w:r w:rsidRPr="003A51AC">
              <w:rPr>
                <w:sz w:val="24"/>
                <w:szCs w:val="24"/>
                <w:lang w:val="ru-RU"/>
              </w:rPr>
              <w:t>дорога,</w:t>
            </w:r>
            <w:r w:rsidRPr="003A51AC">
              <w:rPr>
                <w:spacing w:val="-1"/>
                <w:sz w:val="24"/>
                <w:szCs w:val="24"/>
                <w:lang w:val="ru-RU"/>
              </w:rPr>
              <w:t xml:space="preserve"> </w:t>
            </w:r>
            <w:r w:rsidRPr="003A51AC">
              <w:rPr>
                <w:sz w:val="24"/>
                <w:szCs w:val="24"/>
                <w:lang w:val="ru-RU"/>
              </w:rPr>
              <w:t>семья</w:t>
            </w:r>
            <w:r w:rsidRPr="003A51AC">
              <w:rPr>
                <w:spacing w:val="-1"/>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т.</w:t>
            </w:r>
            <w:r w:rsidRPr="003A51AC">
              <w:rPr>
                <w:spacing w:val="-1"/>
                <w:sz w:val="24"/>
                <w:szCs w:val="24"/>
                <w:lang w:val="ru-RU"/>
              </w:rPr>
              <w:t xml:space="preserve"> </w:t>
            </w:r>
            <w:r w:rsidRPr="003A51AC">
              <w:rPr>
                <w:sz w:val="24"/>
                <w:szCs w:val="24"/>
                <w:lang w:val="ru-RU"/>
              </w:rPr>
              <w:t>п.)</w:t>
            </w:r>
          </w:p>
        </w:tc>
        <w:tc>
          <w:tcPr>
            <w:tcW w:w="720" w:type="dxa"/>
          </w:tcPr>
          <w:p w:rsidR="009D3F1A" w:rsidRPr="003A51AC" w:rsidRDefault="009D3F1A" w:rsidP="0039183F">
            <w:pPr>
              <w:pStyle w:val="TableParagraph"/>
              <w:spacing w:before="7"/>
              <w:rPr>
                <w:sz w:val="24"/>
                <w:szCs w:val="24"/>
                <w:lang w:val="ru-RU"/>
              </w:rPr>
            </w:pPr>
          </w:p>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3" w:right="116"/>
              <w:jc w:val="center"/>
              <w:rPr>
                <w:sz w:val="24"/>
                <w:szCs w:val="24"/>
              </w:rPr>
            </w:pPr>
            <w:r w:rsidRPr="003A51AC">
              <w:rPr>
                <w:sz w:val="24"/>
                <w:szCs w:val="24"/>
              </w:rPr>
              <w:t>10</w:t>
            </w:r>
          </w:p>
        </w:tc>
        <w:tc>
          <w:tcPr>
            <w:tcW w:w="1035" w:type="dxa"/>
          </w:tcPr>
          <w:p w:rsidR="009D3F1A" w:rsidRPr="003A51AC" w:rsidRDefault="009D3F1A" w:rsidP="0039183F">
            <w:pPr>
              <w:pStyle w:val="TableParagraph"/>
              <w:spacing w:line="244" w:lineRule="exact"/>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2.7.2.2.176.</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Наборы</w:t>
            </w:r>
            <w:r w:rsidRPr="003A51AC">
              <w:rPr>
                <w:spacing w:val="-1"/>
                <w:sz w:val="24"/>
                <w:szCs w:val="24"/>
                <w:lang w:val="ru-RU"/>
              </w:rPr>
              <w:t xml:space="preserve"> </w:t>
            </w:r>
            <w:r w:rsidRPr="003A51AC">
              <w:rPr>
                <w:sz w:val="24"/>
                <w:szCs w:val="24"/>
                <w:lang w:val="ru-RU"/>
              </w:rPr>
              <w:t>инструментов</w:t>
            </w:r>
            <w:r w:rsidRPr="003A51AC">
              <w:rPr>
                <w:spacing w:val="-2"/>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сюжетной</w:t>
            </w:r>
            <w:r w:rsidRPr="003A51AC">
              <w:rPr>
                <w:spacing w:val="-2"/>
                <w:sz w:val="24"/>
                <w:szCs w:val="24"/>
                <w:lang w:val="ru-RU"/>
              </w:rPr>
              <w:t xml:space="preserve"> </w:t>
            </w:r>
            <w:r w:rsidRPr="003A51AC">
              <w:rPr>
                <w:sz w:val="24"/>
                <w:szCs w:val="24"/>
                <w:lang w:val="ru-RU"/>
              </w:rPr>
              <w:t>игры</w:t>
            </w:r>
            <w:r w:rsidRPr="003A51AC">
              <w:rPr>
                <w:spacing w:val="1"/>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870"/>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2.7.2.2.177.</w:t>
            </w:r>
          </w:p>
        </w:tc>
        <w:tc>
          <w:tcPr>
            <w:tcW w:w="5493" w:type="dxa"/>
          </w:tcPr>
          <w:p w:rsidR="009D3F1A" w:rsidRPr="003A51AC" w:rsidRDefault="009D3F1A" w:rsidP="0039183F">
            <w:pPr>
              <w:pStyle w:val="TableParagraph"/>
              <w:tabs>
                <w:tab w:val="left" w:pos="1151"/>
                <w:tab w:val="left" w:pos="2281"/>
                <w:tab w:val="left" w:pos="2684"/>
                <w:tab w:val="left" w:pos="4347"/>
              </w:tabs>
              <w:spacing w:line="276" w:lineRule="auto"/>
              <w:ind w:right="95"/>
              <w:rPr>
                <w:sz w:val="24"/>
                <w:szCs w:val="24"/>
                <w:lang w:val="ru-RU"/>
              </w:rPr>
            </w:pPr>
            <w:r w:rsidRPr="003A51AC">
              <w:rPr>
                <w:sz w:val="24"/>
                <w:szCs w:val="24"/>
                <w:lang w:val="ru-RU"/>
              </w:rPr>
              <w:t>Наборы</w:t>
            </w:r>
            <w:r w:rsidRPr="003A51AC">
              <w:rPr>
                <w:sz w:val="24"/>
                <w:szCs w:val="24"/>
                <w:lang w:val="ru-RU"/>
              </w:rPr>
              <w:tab/>
              <w:t>карточек</w:t>
            </w:r>
            <w:r w:rsidRPr="003A51AC">
              <w:rPr>
                <w:sz w:val="24"/>
                <w:szCs w:val="24"/>
                <w:lang w:val="ru-RU"/>
              </w:rPr>
              <w:tab/>
              <w:t>с</w:t>
            </w:r>
            <w:r w:rsidRPr="003A51AC">
              <w:rPr>
                <w:sz w:val="24"/>
                <w:szCs w:val="24"/>
                <w:lang w:val="ru-RU"/>
              </w:rPr>
              <w:tab/>
              <w:t>изображением</w:t>
            </w:r>
            <w:r w:rsidRPr="003A51AC">
              <w:rPr>
                <w:sz w:val="24"/>
                <w:szCs w:val="24"/>
                <w:lang w:val="ru-RU"/>
              </w:rPr>
              <w:tab/>
            </w:r>
            <w:r w:rsidRPr="003A51AC">
              <w:rPr>
                <w:spacing w:val="-2"/>
                <w:sz w:val="24"/>
                <w:szCs w:val="24"/>
                <w:lang w:val="ru-RU"/>
              </w:rPr>
              <w:t>количества</w:t>
            </w:r>
            <w:r w:rsidRPr="003A51AC">
              <w:rPr>
                <w:spacing w:val="-52"/>
                <w:sz w:val="24"/>
                <w:szCs w:val="24"/>
                <w:lang w:val="ru-RU"/>
              </w:rPr>
              <w:t xml:space="preserve"> </w:t>
            </w:r>
            <w:r w:rsidRPr="003A51AC">
              <w:rPr>
                <w:sz w:val="24"/>
                <w:szCs w:val="24"/>
                <w:lang w:val="ru-RU"/>
              </w:rPr>
              <w:t>предметов</w:t>
            </w:r>
            <w:r w:rsidRPr="003A51AC">
              <w:rPr>
                <w:spacing w:val="17"/>
                <w:sz w:val="24"/>
                <w:szCs w:val="24"/>
                <w:lang w:val="ru-RU"/>
              </w:rPr>
              <w:t xml:space="preserve"> </w:t>
            </w:r>
            <w:r w:rsidRPr="003A51AC">
              <w:rPr>
                <w:sz w:val="24"/>
                <w:szCs w:val="24"/>
                <w:lang w:val="ru-RU"/>
              </w:rPr>
              <w:t>(от</w:t>
            </w:r>
            <w:r w:rsidRPr="003A51AC">
              <w:rPr>
                <w:spacing w:val="17"/>
                <w:sz w:val="24"/>
                <w:szCs w:val="24"/>
                <w:lang w:val="ru-RU"/>
              </w:rPr>
              <w:t xml:space="preserve"> </w:t>
            </w:r>
            <w:r w:rsidRPr="003A51AC">
              <w:rPr>
                <w:sz w:val="24"/>
                <w:szCs w:val="24"/>
                <w:lang w:val="ru-RU"/>
              </w:rPr>
              <w:t>1</w:t>
            </w:r>
            <w:r w:rsidRPr="003A51AC">
              <w:rPr>
                <w:spacing w:val="18"/>
                <w:sz w:val="24"/>
                <w:szCs w:val="24"/>
                <w:lang w:val="ru-RU"/>
              </w:rPr>
              <w:t xml:space="preserve"> </w:t>
            </w:r>
            <w:r w:rsidRPr="003A51AC">
              <w:rPr>
                <w:sz w:val="24"/>
                <w:szCs w:val="24"/>
                <w:lang w:val="ru-RU"/>
              </w:rPr>
              <w:t>до</w:t>
            </w:r>
            <w:r w:rsidRPr="003A51AC">
              <w:rPr>
                <w:spacing w:val="18"/>
                <w:sz w:val="24"/>
                <w:szCs w:val="24"/>
                <w:lang w:val="ru-RU"/>
              </w:rPr>
              <w:t xml:space="preserve"> </w:t>
            </w:r>
            <w:r w:rsidRPr="003A51AC">
              <w:rPr>
                <w:sz w:val="24"/>
                <w:szCs w:val="24"/>
                <w:lang w:val="ru-RU"/>
              </w:rPr>
              <w:t>10)</w:t>
            </w:r>
            <w:r w:rsidRPr="003A51AC">
              <w:rPr>
                <w:spacing w:val="16"/>
                <w:sz w:val="24"/>
                <w:szCs w:val="24"/>
                <w:lang w:val="ru-RU"/>
              </w:rPr>
              <w:t xml:space="preserve"> </w:t>
            </w:r>
            <w:r w:rsidRPr="003A51AC">
              <w:rPr>
                <w:sz w:val="24"/>
                <w:szCs w:val="24"/>
                <w:lang w:val="ru-RU"/>
              </w:rPr>
              <w:t>и</w:t>
            </w:r>
            <w:r w:rsidRPr="003A51AC">
              <w:rPr>
                <w:spacing w:val="17"/>
                <w:sz w:val="24"/>
                <w:szCs w:val="24"/>
                <w:lang w:val="ru-RU"/>
              </w:rPr>
              <w:t xml:space="preserve"> </w:t>
            </w:r>
            <w:r w:rsidRPr="003A51AC">
              <w:rPr>
                <w:sz w:val="24"/>
                <w:szCs w:val="24"/>
                <w:lang w:val="ru-RU"/>
              </w:rPr>
              <w:t>соответствующих</w:t>
            </w:r>
            <w:r w:rsidRPr="003A51AC">
              <w:rPr>
                <w:spacing w:val="18"/>
                <w:sz w:val="24"/>
                <w:szCs w:val="24"/>
                <w:lang w:val="ru-RU"/>
              </w:rPr>
              <w:t xml:space="preserve"> </w:t>
            </w:r>
            <w:r w:rsidRPr="003A51AC">
              <w:rPr>
                <w:sz w:val="24"/>
                <w:szCs w:val="24"/>
                <w:lang w:val="ru-RU"/>
              </w:rPr>
              <w:t>цифр</w:t>
            </w:r>
            <w:r w:rsidRPr="003A51AC">
              <w:rPr>
                <w:spacing w:val="22"/>
                <w:sz w:val="24"/>
                <w:szCs w:val="24"/>
                <w:lang w:val="ru-RU"/>
              </w:rPr>
              <w:t xml:space="preserve"> </w:t>
            </w:r>
            <w:r w:rsidRPr="003A51AC">
              <w:rPr>
                <w:sz w:val="24"/>
                <w:szCs w:val="24"/>
                <w:lang w:val="ru-RU"/>
              </w:rPr>
              <w:t>-</w:t>
            </w:r>
          </w:p>
          <w:p w:rsidR="009D3F1A" w:rsidRPr="003A51AC" w:rsidRDefault="009D3F1A" w:rsidP="0039183F">
            <w:pPr>
              <w:pStyle w:val="TableParagraph"/>
              <w:spacing w:line="252" w:lineRule="exact"/>
              <w:rPr>
                <w:sz w:val="24"/>
                <w:szCs w:val="24"/>
              </w:rPr>
            </w:pPr>
            <w:r w:rsidRPr="003A51AC">
              <w:rPr>
                <w:sz w:val="24"/>
                <w:szCs w:val="24"/>
              </w:rPr>
              <w:t>комплект</w:t>
            </w:r>
          </w:p>
        </w:tc>
        <w:tc>
          <w:tcPr>
            <w:tcW w:w="7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3A51AC" w:rsidRDefault="009D3F1A" w:rsidP="0039183F">
            <w:pPr>
              <w:pStyle w:val="TableParagraph"/>
              <w:ind w:left="129"/>
              <w:rPr>
                <w:sz w:val="24"/>
                <w:szCs w:val="24"/>
              </w:rPr>
            </w:pPr>
            <w:r w:rsidRPr="003A51AC">
              <w:rPr>
                <w:sz w:val="24"/>
                <w:szCs w:val="24"/>
              </w:rPr>
              <w:t>2.7.2.2.178.</w:t>
            </w:r>
          </w:p>
        </w:tc>
        <w:tc>
          <w:tcPr>
            <w:tcW w:w="5493" w:type="dxa"/>
          </w:tcPr>
          <w:p w:rsidR="009D3F1A" w:rsidRPr="003A51AC" w:rsidRDefault="009D3F1A" w:rsidP="0039183F">
            <w:pPr>
              <w:pStyle w:val="TableParagraph"/>
              <w:spacing w:line="276" w:lineRule="auto"/>
              <w:rPr>
                <w:sz w:val="24"/>
                <w:szCs w:val="24"/>
                <w:lang w:val="ru-RU"/>
              </w:rPr>
            </w:pPr>
            <w:r w:rsidRPr="003A51AC">
              <w:rPr>
                <w:sz w:val="24"/>
                <w:szCs w:val="24"/>
                <w:lang w:val="ru-RU"/>
              </w:rPr>
              <w:t>Наборы</w:t>
            </w:r>
            <w:r w:rsidRPr="003A51AC">
              <w:rPr>
                <w:spacing w:val="45"/>
                <w:sz w:val="24"/>
                <w:szCs w:val="24"/>
                <w:lang w:val="ru-RU"/>
              </w:rPr>
              <w:t xml:space="preserve"> </w:t>
            </w:r>
            <w:r w:rsidRPr="003A51AC">
              <w:rPr>
                <w:sz w:val="24"/>
                <w:szCs w:val="24"/>
                <w:lang w:val="ru-RU"/>
              </w:rPr>
              <w:t>кубиков</w:t>
            </w:r>
            <w:r w:rsidRPr="003A51AC">
              <w:rPr>
                <w:spacing w:val="44"/>
                <w:sz w:val="24"/>
                <w:szCs w:val="24"/>
                <w:lang w:val="ru-RU"/>
              </w:rPr>
              <w:t xml:space="preserve"> </w:t>
            </w:r>
            <w:r w:rsidRPr="003A51AC">
              <w:rPr>
                <w:sz w:val="24"/>
                <w:szCs w:val="24"/>
                <w:lang w:val="ru-RU"/>
              </w:rPr>
              <w:t>с</w:t>
            </w:r>
            <w:r w:rsidRPr="003A51AC">
              <w:rPr>
                <w:spacing w:val="45"/>
                <w:sz w:val="24"/>
                <w:szCs w:val="24"/>
                <w:lang w:val="ru-RU"/>
              </w:rPr>
              <w:t xml:space="preserve"> </w:t>
            </w:r>
            <w:r w:rsidRPr="003A51AC">
              <w:rPr>
                <w:sz w:val="24"/>
                <w:szCs w:val="24"/>
                <w:lang w:val="ru-RU"/>
              </w:rPr>
              <w:t>графическими</w:t>
            </w:r>
            <w:r w:rsidRPr="003A51AC">
              <w:rPr>
                <w:spacing w:val="44"/>
                <w:sz w:val="24"/>
                <w:szCs w:val="24"/>
                <w:lang w:val="ru-RU"/>
              </w:rPr>
              <w:t xml:space="preserve"> </w:t>
            </w:r>
            <w:r w:rsidRPr="003A51AC">
              <w:rPr>
                <w:sz w:val="24"/>
                <w:szCs w:val="24"/>
                <w:lang w:val="ru-RU"/>
              </w:rPr>
              <w:t>элементами</w:t>
            </w:r>
            <w:r w:rsidRPr="003A51AC">
              <w:rPr>
                <w:spacing w:val="41"/>
                <w:sz w:val="24"/>
                <w:szCs w:val="24"/>
                <w:lang w:val="ru-RU"/>
              </w:rPr>
              <w:t xml:space="preserve"> </w:t>
            </w:r>
            <w:r w:rsidRPr="003A51AC">
              <w:rPr>
                <w:sz w:val="24"/>
                <w:szCs w:val="24"/>
                <w:lang w:val="ru-RU"/>
              </w:rPr>
              <w:t>двух</w:t>
            </w:r>
            <w:r w:rsidRPr="003A51AC">
              <w:rPr>
                <w:spacing w:val="-52"/>
                <w:sz w:val="24"/>
                <w:szCs w:val="24"/>
                <w:lang w:val="ru-RU"/>
              </w:rPr>
              <w:t xml:space="preserve"> </w:t>
            </w:r>
            <w:r w:rsidRPr="003A51AC">
              <w:rPr>
                <w:sz w:val="24"/>
                <w:szCs w:val="24"/>
                <w:lang w:val="ru-RU"/>
              </w:rPr>
              <w:t>цветов</w:t>
            </w:r>
            <w:r w:rsidRPr="003A51AC">
              <w:rPr>
                <w:spacing w:val="3"/>
                <w:sz w:val="24"/>
                <w:szCs w:val="24"/>
                <w:lang w:val="ru-RU"/>
              </w:rPr>
              <w:t xml:space="preserve"> </w:t>
            </w:r>
            <w:r w:rsidRPr="003A51AC">
              <w:rPr>
                <w:sz w:val="24"/>
                <w:szCs w:val="24"/>
                <w:lang w:val="ru-RU"/>
              </w:rPr>
              <w:t>на</w:t>
            </w:r>
            <w:r w:rsidRPr="003A51AC">
              <w:rPr>
                <w:spacing w:val="3"/>
                <w:sz w:val="24"/>
                <w:szCs w:val="24"/>
                <w:lang w:val="ru-RU"/>
              </w:rPr>
              <w:t xml:space="preserve"> </w:t>
            </w:r>
            <w:r w:rsidRPr="003A51AC">
              <w:rPr>
                <w:sz w:val="24"/>
                <w:szCs w:val="24"/>
                <w:lang w:val="ru-RU"/>
              </w:rPr>
              <w:t>гранях</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развития</w:t>
            </w:r>
            <w:r w:rsidRPr="003A51AC">
              <w:rPr>
                <w:spacing w:val="2"/>
                <w:sz w:val="24"/>
                <w:szCs w:val="24"/>
                <w:lang w:val="ru-RU"/>
              </w:rPr>
              <w:t xml:space="preserve"> </w:t>
            </w:r>
            <w:r w:rsidRPr="003A51AC">
              <w:rPr>
                <w:sz w:val="24"/>
                <w:szCs w:val="24"/>
                <w:lang w:val="ru-RU"/>
              </w:rPr>
              <w:t>пространственного</w:t>
            </w:r>
          </w:p>
          <w:p w:rsidR="009D3F1A" w:rsidRPr="003A51AC" w:rsidRDefault="009D3F1A" w:rsidP="0039183F">
            <w:pPr>
              <w:pStyle w:val="TableParagraph"/>
              <w:spacing w:line="252" w:lineRule="exact"/>
              <w:rPr>
                <w:sz w:val="24"/>
                <w:szCs w:val="24"/>
              </w:rPr>
            </w:pPr>
            <w:r w:rsidRPr="003A51AC">
              <w:rPr>
                <w:sz w:val="24"/>
                <w:szCs w:val="24"/>
              </w:rPr>
              <w:lastRenderedPageBreak/>
              <w:t>мышления</w:t>
            </w:r>
            <w:r w:rsidRPr="003A51AC">
              <w:rPr>
                <w:spacing w:val="-1"/>
                <w:sz w:val="24"/>
                <w:szCs w:val="24"/>
              </w:rPr>
              <w:t xml:space="preserve"> </w:t>
            </w:r>
            <w:r w:rsidRPr="003A51AC">
              <w:rPr>
                <w:sz w:val="24"/>
                <w:szCs w:val="24"/>
              </w:rPr>
              <w:t>–</w:t>
            </w:r>
            <w:r w:rsidRPr="003A51AC">
              <w:rPr>
                <w:spacing w:val="-3"/>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lastRenderedPageBreak/>
              <w:t>шт.</w:t>
            </w:r>
          </w:p>
        </w:tc>
        <w:tc>
          <w:tcPr>
            <w:tcW w:w="1020"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680B2E">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lastRenderedPageBreak/>
              <w:t>2.7.2.2.179.</w:t>
            </w:r>
          </w:p>
        </w:tc>
        <w:tc>
          <w:tcPr>
            <w:tcW w:w="5493" w:type="dxa"/>
          </w:tcPr>
          <w:p w:rsidR="009D3F1A" w:rsidRPr="003A51AC" w:rsidRDefault="009D3F1A" w:rsidP="0039183F">
            <w:pPr>
              <w:pStyle w:val="TableParagraph"/>
              <w:rPr>
                <w:sz w:val="24"/>
                <w:szCs w:val="24"/>
              </w:rPr>
            </w:pPr>
            <w:r w:rsidRPr="003A51AC">
              <w:rPr>
                <w:sz w:val="24"/>
                <w:szCs w:val="24"/>
              </w:rPr>
              <w:t>Наборы</w:t>
            </w:r>
            <w:r w:rsidRPr="003A51AC">
              <w:rPr>
                <w:spacing w:val="-11"/>
                <w:sz w:val="24"/>
                <w:szCs w:val="24"/>
              </w:rPr>
              <w:t xml:space="preserve"> </w:t>
            </w:r>
            <w:r w:rsidRPr="003A51AC">
              <w:rPr>
                <w:sz w:val="24"/>
                <w:szCs w:val="24"/>
              </w:rPr>
              <w:t>кукольной</w:t>
            </w:r>
            <w:r w:rsidRPr="003A51AC">
              <w:rPr>
                <w:spacing w:val="-9"/>
                <w:sz w:val="24"/>
                <w:szCs w:val="24"/>
              </w:rPr>
              <w:t xml:space="preserve"> </w:t>
            </w:r>
            <w:r w:rsidRPr="003A51AC">
              <w:rPr>
                <w:sz w:val="24"/>
                <w:szCs w:val="24"/>
              </w:rPr>
              <w:t>одежды</w:t>
            </w:r>
            <w:r w:rsidRPr="003A51AC">
              <w:rPr>
                <w:spacing w:val="-8"/>
                <w:sz w:val="24"/>
                <w:szCs w:val="24"/>
              </w:rPr>
              <w:t xml:space="preserve"> </w:t>
            </w:r>
            <w:r w:rsidRPr="003A51AC">
              <w:rPr>
                <w:sz w:val="24"/>
                <w:szCs w:val="24"/>
              </w:rPr>
              <w:t>–</w:t>
            </w:r>
            <w:r w:rsidRPr="003A51AC">
              <w:rPr>
                <w:spacing w:val="-11"/>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580"/>
        </w:trPr>
        <w:tc>
          <w:tcPr>
            <w:tcW w:w="1385" w:type="dxa"/>
          </w:tcPr>
          <w:p w:rsidR="009D3F1A" w:rsidRPr="003A51AC" w:rsidRDefault="009D3F1A" w:rsidP="0039183F">
            <w:pPr>
              <w:pStyle w:val="TableParagraph"/>
              <w:spacing w:before="5"/>
              <w:rPr>
                <w:sz w:val="24"/>
                <w:szCs w:val="24"/>
              </w:rPr>
            </w:pPr>
          </w:p>
          <w:p w:rsidR="009D3F1A" w:rsidRPr="003A51AC" w:rsidRDefault="009D3F1A" w:rsidP="0039183F">
            <w:pPr>
              <w:pStyle w:val="TableParagraph"/>
              <w:ind w:left="129"/>
              <w:rPr>
                <w:sz w:val="24"/>
                <w:szCs w:val="24"/>
              </w:rPr>
            </w:pPr>
            <w:r w:rsidRPr="003A51AC">
              <w:rPr>
                <w:sz w:val="24"/>
                <w:szCs w:val="24"/>
              </w:rPr>
              <w:t>2.7.2.2.180.</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Наборы</w:t>
            </w:r>
            <w:r w:rsidRPr="003A51AC">
              <w:rPr>
                <w:spacing w:val="38"/>
                <w:sz w:val="24"/>
                <w:szCs w:val="24"/>
                <w:lang w:val="ru-RU"/>
              </w:rPr>
              <w:t xml:space="preserve"> </w:t>
            </w:r>
            <w:r w:rsidRPr="003A51AC">
              <w:rPr>
                <w:sz w:val="24"/>
                <w:szCs w:val="24"/>
                <w:lang w:val="ru-RU"/>
              </w:rPr>
              <w:t>лото</w:t>
            </w:r>
            <w:r w:rsidRPr="003A51AC">
              <w:rPr>
                <w:spacing w:val="38"/>
                <w:sz w:val="24"/>
                <w:szCs w:val="24"/>
                <w:lang w:val="ru-RU"/>
              </w:rPr>
              <w:t xml:space="preserve"> </w:t>
            </w:r>
            <w:r w:rsidRPr="003A51AC">
              <w:rPr>
                <w:sz w:val="24"/>
                <w:szCs w:val="24"/>
                <w:lang w:val="ru-RU"/>
              </w:rPr>
              <w:t>по</w:t>
            </w:r>
            <w:r w:rsidRPr="003A51AC">
              <w:rPr>
                <w:spacing w:val="37"/>
                <w:sz w:val="24"/>
                <w:szCs w:val="24"/>
                <w:lang w:val="ru-RU"/>
              </w:rPr>
              <w:t xml:space="preserve"> </w:t>
            </w:r>
            <w:r w:rsidRPr="003A51AC">
              <w:rPr>
                <w:sz w:val="24"/>
                <w:szCs w:val="24"/>
                <w:lang w:val="ru-RU"/>
              </w:rPr>
              <w:t>различным</w:t>
            </w:r>
            <w:r w:rsidRPr="003A51AC">
              <w:rPr>
                <w:spacing w:val="37"/>
                <w:sz w:val="24"/>
                <w:szCs w:val="24"/>
                <w:lang w:val="ru-RU"/>
              </w:rPr>
              <w:t xml:space="preserve"> </w:t>
            </w:r>
            <w:r w:rsidRPr="003A51AC">
              <w:rPr>
                <w:sz w:val="24"/>
                <w:szCs w:val="24"/>
                <w:lang w:val="ru-RU"/>
              </w:rPr>
              <w:t>тематикам,</w:t>
            </w:r>
            <w:r w:rsidRPr="003A51AC">
              <w:rPr>
                <w:spacing w:val="38"/>
                <w:sz w:val="24"/>
                <w:szCs w:val="24"/>
                <w:lang w:val="ru-RU"/>
              </w:rPr>
              <w:t xml:space="preserve"> </w:t>
            </w:r>
            <w:r w:rsidRPr="003A51AC">
              <w:rPr>
                <w:sz w:val="24"/>
                <w:szCs w:val="24"/>
                <w:lang w:val="ru-RU"/>
              </w:rPr>
              <w:t>включая</w:t>
            </w:r>
            <w:r w:rsidRPr="003A51AC">
              <w:rPr>
                <w:spacing w:val="37"/>
                <w:sz w:val="24"/>
                <w:szCs w:val="24"/>
                <w:lang w:val="ru-RU"/>
              </w:rPr>
              <w:t xml:space="preserve"> </w:t>
            </w:r>
            <w:r w:rsidRPr="003A51AC">
              <w:rPr>
                <w:sz w:val="24"/>
                <w:szCs w:val="24"/>
                <w:lang w:val="ru-RU"/>
              </w:rPr>
              <w:t>тему</w:t>
            </w:r>
          </w:p>
          <w:p w:rsidR="009D3F1A" w:rsidRPr="003A51AC" w:rsidRDefault="009D3F1A" w:rsidP="0039183F">
            <w:pPr>
              <w:pStyle w:val="TableParagraph"/>
              <w:spacing w:before="38"/>
              <w:rPr>
                <w:sz w:val="24"/>
                <w:szCs w:val="24"/>
              </w:rPr>
            </w:pPr>
            <w:r w:rsidRPr="003A51AC">
              <w:rPr>
                <w:sz w:val="24"/>
                <w:szCs w:val="24"/>
              </w:rPr>
              <w:t>«последовательные</w:t>
            </w:r>
            <w:r w:rsidRPr="003A51AC">
              <w:rPr>
                <w:spacing w:val="-7"/>
                <w:sz w:val="24"/>
                <w:szCs w:val="24"/>
              </w:rPr>
              <w:t xml:space="preserve"> </w:t>
            </w:r>
            <w:r w:rsidRPr="003A51AC">
              <w:rPr>
                <w:sz w:val="24"/>
                <w:szCs w:val="24"/>
              </w:rPr>
              <w:t>числа»</w:t>
            </w:r>
            <w:r w:rsidRPr="003A51AC">
              <w:rPr>
                <w:spacing w:val="-7"/>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spacing w:before="135"/>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5"/>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2.7.2.2.181.</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Наборы</w:t>
            </w:r>
            <w:r w:rsidRPr="003A51AC">
              <w:rPr>
                <w:spacing w:val="-3"/>
                <w:sz w:val="24"/>
                <w:szCs w:val="24"/>
                <w:lang w:val="ru-RU"/>
              </w:rPr>
              <w:t xml:space="preserve"> </w:t>
            </w:r>
            <w:r w:rsidRPr="003A51AC">
              <w:rPr>
                <w:sz w:val="24"/>
                <w:szCs w:val="24"/>
                <w:lang w:val="ru-RU"/>
              </w:rPr>
              <w:t>моделей:</w:t>
            </w:r>
            <w:r w:rsidRPr="003A51AC">
              <w:rPr>
                <w:spacing w:val="-1"/>
                <w:sz w:val="24"/>
                <w:szCs w:val="24"/>
                <w:lang w:val="ru-RU"/>
              </w:rPr>
              <w:t xml:space="preserve"> </w:t>
            </w:r>
            <w:r w:rsidRPr="003A51AC">
              <w:rPr>
                <w:sz w:val="24"/>
                <w:szCs w:val="24"/>
                <w:lang w:val="ru-RU"/>
              </w:rPr>
              <w:t>деление</w:t>
            </w:r>
            <w:r w:rsidRPr="003A51AC">
              <w:rPr>
                <w:spacing w:val="-4"/>
                <w:sz w:val="24"/>
                <w:szCs w:val="24"/>
                <w:lang w:val="ru-RU"/>
              </w:rPr>
              <w:t xml:space="preserve"> </w:t>
            </w:r>
            <w:r w:rsidRPr="003A51AC">
              <w:rPr>
                <w:sz w:val="24"/>
                <w:szCs w:val="24"/>
                <w:lang w:val="ru-RU"/>
              </w:rPr>
              <w:t>на</w:t>
            </w:r>
            <w:r w:rsidRPr="003A51AC">
              <w:rPr>
                <w:spacing w:val="-2"/>
                <w:sz w:val="24"/>
                <w:szCs w:val="24"/>
                <w:lang w:val="ru-RU"/>
              </w:rPr>
              <w:t xml:space="preserve"> </w:t>
            </w:r>
            <w:r w:rsidRPr="003A51AC">
              <w:rPr>
                <w:sz w:val="24"/>
                <w:szCs w:val="24"/>
                <w:lang w:val="ru-RU"/>
              </w:rPr>
              <w:t>части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2.7.2.2.182.</w:t>
            </w:r>
          </w:p>
        </w:tc>
        <w:tc>
          <w:tcPr>
            <w:tcW w:w="5493" w:type="dxa"/>
          </w:tcPr>
          <w:p w:rsidR="009D3F1A" w:rsidRPr="003A51AC" w:rsidRDefault="009D3F1A" w:rsidP="0039183F">
            <w:pPr>
              <w:pStyle w:val="TableParagraph"/>
              <w:rPr>
                <w:sz w:val="24"/>
                <w:szCs w:val="24"/>
              </w:rPr>
            </w:pPr>
            <w:r w:rsidRPr="003A51AC">
              <w:rPr>
                <w:sz w:val="24"/>
                <w:szCs w:val="24"/>
              </w:rPr>
              <w:t>Наборы</w:t>
            </w:r>
            <w:r w:rsidRPr="003A51AC">
              <w:rPr>
                <w:spacing w:val="-5"/>
                <w:sz w:val="24"/>
                <w:szCs w:val="24"/>
              </w:rPr>
              <w:t xml:space="preserve"> </w:t>
            </w:r>
            <w:r w:rsidRPr="003A51AC">
              <w:rPr>
                <w:sz w:val="24"/>
                <w:szCs w:val="24"/>
              </w:rPr>
              <w:t>пазлов</w:t>
            </w:r>
            <w:r w:rsidRPr="003A51AC">
              <w:rPr>
                <w:spacing w:val="-7"/>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2.7.2.2.183.</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Наборы</w:t>
            </w:r>
            <w:r w:rsidRPr="003A51AC">
              <w:rPr>
                <w:spacing w:val="-11"/>
                <w:sz w:val="24"/>
                <w:szCs w:val="24"/>
                <w:lang w:val="ru-RU"/>
              </w:rPr>
              <w:t xml:space="preserve"> </w:t>
            </w:r>
            <w:r w:rsidRPr="003A51AC">
              <w:rPr>
                <w:sz w:val="24"/>
                <w:szCs w:val="24"/>
                <w:lang w:val="ru-RU"/>
              </w:rPr>
              <w:t>пальчиковых</w:t>
            </w:r>
            <w:r w:rsidRPr="003A51AC">
              <w:rPr>
                <w:spacing w:val="-10"/>
                <w:sz w:val="24"/>
                <w:szCs w:val="24"/>
                <w:lang w:val="ru-RU"/>
              </w:rPr>
              <w:t xml:space="preserve"> </w:t>
            </w:r>
            <w:r w:rsidRPr="003A51AC">
              <w:rPr>
                <w:sz w:val="24"/>
                <w:szCs w:val="24"/>
                <w:lang w:val="ru-RU"/>
              </w:rPr>
              <w:t>кукол</w:t>
            </w:r>
            <w:r w:rsidRPr="003A51AC">
              <w:rPr>
                <w:spacing w:val="-11"/>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сказкам</w:t>
            </w:r>
            <w:r w:rsidRPr="003A51AC">
              <w:rPr>
                <w:spacing w:val="-11"/>
                <w:sz w:val="24"/>
                <w:szCs w:val="24"/>
                <w:lang w:val="ru-RU"/>
              </w:rPr>
              <w:t xml:space="preserve"> </w:t>
            </w:r>
            <w:r w:rsidRPr="003A51AC">
              <w:rPr>
                <w:sz w:val="24"/>
                <w:szCs w:val="24"/>
                <w:lang w:val="ru-RU"/>
              </w:rPr>
              <w:t>–</w:t>
            </w:r>
            <w:r w:rsidRPr="003A51AC">
              <w:rPr>
                <w:spacing w:val="-13"/>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2.7.2.2.184.</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Наборы</w:t>
            </w:r>
            <w:r w:rsidRPr="003A51AC">
              <w:rPr>
                <w:spacing w:val="28"/>
                <w:sz w:val="24"/>
                <w:szCs w:val="24"/>
                <w:lang w:val="ru-RU"/>
              </w:rPr>
              <w:t xml:space="preserve"> </w:t>
            </w:r>
            <w:r w:rsidRPr="003A51AC">
              <w:rPr>
                <w:sz w:val="24"/>
                <w:szCs w:val="24"/>
                <w:lang w:val="ru-RU"/>
              </w:rPr>
              <w:t>парных</w:t>
            </w:r>
            <w:r w:rsidRPr="003A51AC">
              <w:rPr>
                <w:spacing w:val="28"/>
                <w:sz w:val="24"/>
                <w:szCs w:val="24"/>
                <w:lang w:val="ru-RU"/>
              </w:rPr>
              <w:t xml:space="preserve"> </w:t>
            </w:r>
            <w:r w:rsidRPr="003A51AC">
              <w:rPr>
                <w:sz w:val="24"/>
                <w:szCs w:val="24"/>
                <w:lang w:val="ru-RU"/>
              </w:rPr>
              <w:t>картинок</w:t>
            </w:r>
            <w:r w:rsidRPr="003A51AC">
              <w:rPr>
                <w:spacing w:val="29"/>
                <w:sz w:val="24"/>
                <w:szCs w:val="24"/>
                <w:lang w:val="ru-RU"/>
              </w:rPr>
              <w:t xml:space="preserve"> </w:t>
            </w:r>
            <w:r w:rsidRPr="003A51AC">
              <w:rPr>
                <w:sz w:val="24"/>
                <w:szCs w:val="24"/>
                <w:lang w:val="ru-RU"/>
              </w:rPr>
              <w:t>на</w:t>
            </w:r>
            <w:r w:rsidRPr="003A51AC">
              <w:rPr>
                <w:spacing w:val="28"/>
                <w:sz w:val="24"/>
                <w:szCs w:val="24"/>
                <w:lang w:val="ru-RU"/>
              </w:rPr>
              <w:t xml:space="preserve"> </w:t>
            </w:r>
            <w:r w:rsidRPr="003A51AC">
              <w:rPr>
                <w:sz w:val="24"/>
                <w:szCs w:val="24"/>
                <w:lang w:val="ru-RU"/>
              </w:rPr>
              <w:t>соотнесение</w:t>
            </w:r>
            <w:r w:rsidRPr="003A51AC">
              <w:rPr>
                <w:spacing w:val="26"/>
                <w:sz w:val="24"/>
                <w:szCs w:val="24"/>
                <w:lang w:val="ru-RU"/>
              </w:rPr>
              <w:t xml:space="preserve"> </w:t>
            </w:r>
            <w:r w:rsidRPr="003A51AC">
              <w:rPr>
                <w:sz w:val="24"/>
                <w:szCs w:val="24"/>
                <w:lang w:val="ru-RU"/>
              </w:rPr>
              <w:t>(сравнение):</w:t>
            </w:r>
          </w:p>
          <w:p w:rsidR="009D3F1A" w:rsidRPr="003A51AC" w:rsidRDefault="009D3F1A" w:rsidP="0039183F">
            <w:pPr>
              <w:pStyle w:val="TableParagraph"/>
              <w:spacing w:before="37"/>
              <w:rPr>
                <w:sz w:val="24"/>
                <w:szCs w:val="24"/>
                <w:lang w:val="ru-RU"/>
              </w:rPr>
            </w:pPr>
            <w:r w:rsidRPr="003A51AC">
              <w:rPr>
                <w:sz w:val="24"/>
                <w:szCs w:val="24"/>
                <w:lang w:val="ru-RU"/>
              </w:rPr>
              <w:t>найди</w:t>
            </w:r>
            <w:r w:rsidRPr="003A51AC">
              <w:rPr>
                <w:spacing w:val="-7"/>
                <w:sz w:val="24"/>
                <w:szCs w:val="24"/>
                <w:lang w:val="ru-RU"/>
              </w:rPr>
              <w:t xml:space="preserve"> </w:t>
            </w:r>
            <w:r w:rsidRPr="003A51AC">
              <w:rPr>
                <w:sz w:val="24"/>
                <w:szCs w:val="24"/>
                <w:lang w:val="ru-RU"/>
              </w:rPr>
              <w:t>отличия,</w:t>
            </w:r>
            <w:r w:rsidRPr="003A51AC">
              <w:rPr>
                <w:spacing w:val="-7"/>
                <w:sz w:val="24"/>
                <w:szCs w:val="24"/>
                <w:lang w:val="ru-RU"/>
              </w:rPr>
              <w:t xml:space="preserve"> </w:t>
            </w:r>
            <w:r w:rsidRPr="003A51AC">
              <w:rPr>
                <w:sz w:val="24"/>
                <w:szCs w:val="24"/>
                <w:lang w:val="ru-RU"/>
              </w:rPr>
              <w:t>ошибки</w:t>
            </w:r>
            <w:r w:rsidRPr="003A51AC">
              <w:rPr>
                <w:spacing w:val="-7"/>
                <w:sz w:val="24"/>
                <w:szCs w:val="24"/>
                <w:lang w:val="ru-RU"/>
              </w:rPr>
              <w:t xml:space="preserve"> </w:t>
            </w:r>
            <w:r w:rsidRPr="003A51AC">
              <w:rPr>
                <w:sz w:val="24"/>
                <w:szCs w:val="24"/>
                <w:lang w:val="ru-RU"/>
              </w:rPr>
              <w:t>(смысловые)</w:t>
            </w:r>
            <w:r w:rsidRPr="003A51AC">
              <w:rPr>
                <w:spacing w:val="-5"/>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116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rPr>
                <w:sz w:val="24"/>
                <w:szCs w:val="24"/>
              </w:rPr>
            </w:pPr>
          </w:p>
          <w:p w:rsidR="009D3F1A" w:rsidRPr="003A51AC" w:rsidRDefault="009D3F1A" w:rsidP="0039183F">
            <w:pPr>
              <w:pStyle w:val="TableParagraph"/>
              <w:spacing w:before="1"/>
              <w:rPr>
                <w:sz w:val="24"/>
                <w:szCs w:val="24"/>
              </w:rPr>
            </w:pPr>
          </w:p>
          <w:p w:rsidR="009D3F1A" w:rsidRPr="003A51AC" w:rsidRDefault="009D3F1A" w:rsidP="0039183F">
            <w:pPr>
              <w:pStyle w:val="TableParagraph"/>
              <w:ind w:left="129"/>
              <w:rPr>
                <w:sz w:val="24"/>
                <w:szCs w:val="24"/>
              </w:rPr>
            </w:pPr>
            <w:r w:rsidRPr="003A51AC">
              <w:rPr>
                <w:sz w:val="24"/>
                <w:szCs w:val="24"/>
              </w:rPr>
              <w:t>2.7.2.2.185.</w:t>
            </w:r>
          </w:p>
        </w:tc>
        <w:tc>
          <w:tcPr>
            <w:tcW w:w="5493" w:type="dxa"/>
          </w:tcPr>
          <w:p w:rsidR="009D3F1A" w:rsidRPr="003A51AC" w:rsidRDefault="009D3F1A" w:rsidP="0039183F">
            <w:pPr>
              <w:pStyle w:val="TableParagraph"/>
              <w:spacing w:line="276" w:lineRule="auto"/>
              <w:ind w:right="96"/>
              <w:jc w:val="both"/>
              <w:rPr>
                <w:sz w:val="24"/>
                <w:szCs w:val="24"/>
                <w:lang w:val="ru-RU"/>
              </w:rPr>
            </w:pPr>
            <w:r w:rsidRPr="003A51AC">
              <w:rPr>
                <w:sz w:val="24"/>
                <w:szCs w:val="24"/>
                <w:lang w:val="ru-RU"/>
              </w:rPr>
              <w:t>Наборы</w:t>
            </w:r>
            <w:r w:rsidRPr="003A51AC">
              <w:rPr>
                <w:spacing w:val="1"/>
                <w:sz w:val="24"/>
                <w:szCs w:val="24"/>
                <w:lang w:val="ru-RU"/>
              </w:rPr>
              <w:t xml:space="preserve"> </w:t>
            </w:r>
            <w:r w:rsidRPr="003A51AC">
              <w:rPr>
                <w:sz w:val="24"/>
                <w:szCs w:val="24"/>
                <w:lang w:val="ru-RU"/>
              </w:rPr>
              <w:t>прозрачных</w:t>
            </w:r>
            <w:r w:rsidRPr="003A51AC">
              <w:rPr>
                <w:spacing w:val="1"/>
                <w:sz w:val="24"/>
                <w:szCs w:val="24"/>
                <w:lang w:val="ru-RU"/>
              </w:rPr>
              <w:t xml:space="preserve"> </w:t>
            </w:r>
            <w:r w:rsidRPr="003A51AC">
              <w:rPr>
                <w:sz w:val="24"/>
                <w:szCs w:val="24"/>
                <w:lang w:val="ru-RU"/>
              </w:rPr>
              <w:t>кубиков</w:t>
            </w:r>
            <w:r w:rsidRPr="003A51AC">
              <w:rPr>
                <w:spacing w:val="1"/>
                <w:sz w:val="24"/>
                <w:szCs w:val="24"/>
                <w:lang w:val="ru-RU"/>
              </w:rPr>
              <w:t xml:space="preserve"> </w:t>
            </w:r>
            <w:r w:rsidRPr="003A51AC">
              <w:rPr>
                <w:sz w:val="24"/>
                <w:szCs w:val="24"/>
                <w:lang w:val="ru-RU"/>
              </w:rPr>
              <w:t>цветных</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конструктивными</w:t>
            </w:r>
            <w:r w:rsidRPr="003A51AC">
              <w:rPr>
                <w:spacing w:val="1"/>
                <w:sz w:val="24"/>
                <w:szCs w:val="24"/>
                <w:lang w:val="ru-RU"/>
              </w:rPr>
              <w:t xml:space="preserve"> </w:t>
            </w:r>
            <w:r w:rsidRPr="003A51AC">
              <w:rPr>
                <w:sz w:val="24"/>
                <w:szCs w:val="24"/>
                <w:lang w:val="ru-RU"/>
              </w:rPr>
              <w:t>элементами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развития</w:t>
            </w:r>
            <w:r w:rsidRPr="003A51AC">
              <w:rPr>
                <w:spacing w:val="1"/>
                <w:sz w:val="24"/>
                <w:szCs w:val="24"/>
                <w:lang w:val="ru-RU"/>
              </w:rPr>
              <w:t xml:space="preserve"> </w:t>
            </w:r>
            <w:r w:rsidRPr="003A51AC">
              <w:rPr>
                <w:sz w:val="24"/>
                <w:szCs w:val="24"/>
                <w:lang w:val="ru-RU"/>
              </w:rPr>
              <w:t>пространственного</w:t>
            </w:r>
            <w:r w:rsidRPr="003A51AC">
              <w:rPr>
                <w:spacing w:val="49"/>
                <w:sz w:val="24"/>
                <w:szCs w:val="24"/>
                <w:lang w:val="ru-RU"/>
              </w:rPr>
              <w:t xml:space="preserve"> </w:t>
            </w:r>
            <w:r w:rsidRPr="003A51AC">
              <w:rPr>
                <w:sz w:val="24"/>
                <w:szCs w:val="24"/>
                <w:lang w:val="ru-RU"/>
              </w:rPr>
              <w:t>мышления</w:t>
            </w:r>
            <w:r w:rsidRPr="003A51AC">
              <w:rPr>
                <w:spacing w:val="48"/>
                <w:sz w:val="24"/>
                <w:szCs w:val="24"/>
                <w:lang w:val="ru-RU"/>
              </w:rPr>
              <w:t xml:space="preserve"> </w:t>
            </w:r>
            <w:r w:rsidRPr="003A51AC">
              <w:rPr>
                <w:sz w:val="24"/>
                <w:szCs w:val="24"/>
                <w:lang w:val="ru-RU"/>
              </w:rPr>
              <w:t>и</w:t>
            </w:r>
            <w:r w:rsidRPr="003A51AC">
              <w:rPr>
                <w:spacing w:val="49"/>
                <w:sz w:val="24"/>
                <w:szCs w:val="24"/>
                <w:lang w:val="ru-RU"/>
              </w:rPr>
              <w:t xml:space="preserve"> </w:t>
            </w:r>
            <w:r w:rsidRPr="003A51AC">
              <w:rPr>
                <w:sz w:val="24"/>
                <w:szCs w:val="24"/>
                <w:lang w:val="ru-RU"/>
              </w:rPr>
              <w:t>цветовосприятия</w:t>
            </w:r>
            <w:r w:rsidRPr="003A51AC">
              <w:rPr>
                <w:spacing w:val="50"/>
                <w:sz w:val="24"/>
                <w:szCs w:val="24"/>
                <w:lang w:val="ru-RU"/>
              </w:rPr>
              <w:t xml:space="preserve"> </w:t>
            </w:r>
            <w:r w:rsidRPr="003A51AC">
              <w:rPr>
                <w:sz w:val="24"/>
                <w:szCs w:val="24"/>
                <w:lang w:val="ru-RU"/>
              </w:rPr>
              <w:t>–</w:t>
            </w:r>
          </w:p>
          <w:p w:rsidR="009D3F1A" w:rsidRPr="003A51AC" w:rsidRDefault="009D3F1A" w:rsidP="0039183F">
            <w:pPr>
              <w:pStyle w:val="TableParagraph"/>
              <w:rPr>
                <w:sz w:val="24"/>
                <w:szCs w:val="24"/>
              </w:rPr>
            </w:pPr>
            <w:r w:rsidRPr="003A51AC">
              <w:rPr>
                <w:sz w:val="24"/>
                <w:szCs w:val="24"/>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5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680B2E">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2.7.2.2.186.</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Наборы</w:t>
            </w:r>
            <w:r w:rsidRPr="003A51AC">
              <w:rPr>
                <w:spacing w:val="3"/>
                <w:sz w:val="24"/>
                <w:szCs w:val="24"/>
                <w:lang w:val="ru-RU"/>
              </w:rPr>
              <w:t xml:space="preserve"> </w:t>
            </w:r>
            <w:r w:rsidRPr="003A51AC">
              <w:rPr>
                <w:sz w:val="24"/>
                <w:szCs w:val="24"/>
                <w:lang w:val="ru-RU"/>
              </w:rPr>
              <w:t>счетного</w:t>
            </w:r>
            <w:r w:rsidRPr="003A51AC">
              <w:rPr>
                <w:spacing w:val="58"/>
                <w:sz w:val="24"/>
                <w:szCs w:val="24"/>
                <w:lang w:val="ru-RU"/>
              </w:rPr>
              <w:t xml:space="preserve"> </w:t>
            </w:r>
            <w:r w:rsidRPr="003A51AC">
              <w:rPr>
                <w:sz w:val="24"/>
                <w:szCs w:val="24"/>
                <w:lang w:val="ru-RU"/>
              </w:rPr>
              <w:t>материала</w:t>
            </w:r>
            <w:r w:rsidRPr="003A51AC">
              <w:rPr>
                <w:spacing w:val="59"/>
                <w:sz w:val="24"/>
                <w:szCs w:val="24"/>
                <w:lang w:val="ru-RU"/>
              </w:rPr>
              <w:t xml:space="preserve"> </w:t>
            </w:r>
            <w:r w:rsidRPr="003A51AC">
              <w:rPr>
                <w:sz w:val="24"/>
                <w:szCs w:val="24"/>
                <w:lang w:val="ru-RU"/>
              </w:rPr>
              <w:t>в</w:t>
            </w:r>
            <w:r w:rsidRPr="003A51AC">
              <w:rPr>
                <w:spacing w:val="56"/>
                <w:sz w:val="24"/>
                <w:szCs w:val="24"/>
                <w:lang w:val="ru-RU"/>
              </w:rPr>
              <w:t xml:space="preserve"> </w:t>
            </w:r>
            <w:r w:rsidRPr="003A51AC">
              <w:rPr>
                <w:sz w:val="24"/>
                <w:szCs w:val="24"/>
                <w:lang w:val="ru-RU"/>
              </w:rPr>
              <w:t>виде</w:t>
            </w:r>
            <w:r w:rsidRPr="003A51AC">
              <w:rPr>
                <w:spacing w:val="59"/>
                <w:sz w:val="24"/>
                <w:szCs w:val="24"/>
                <w:lang w:val="ru-RU"/>
              </w:rPr>
              <w:t xml:space="preserve"> </w:t>
            </w:r>
            <w:r w:rsidRPr="003A51AC">
              <w:rPr>
                <w:sz w:val="24"/>
                <w:szCs w:val="24"/>
                <w:lang w:val="ru-RU"/>
              </w:rPr>
              <w:t>объемных</w:t>
            </w:r>
            <w:r w:rsidRPr="003A51AC">
              <w:rPr>
                <w:spacing w:val="56"/>
                <w:sz w:val="24"/>
                <w:szCs w:val="24"/>
                <w:lang w:val="ru-RU"/>
              </w:rPr>
              <w:t xml:space="preserve"> </w:t>
            </w:r>
            <w:r w:rsidRPr="003A51AC">
              <w:rPr>
                <w:sz w:val="24"/>
                <w:szCs w:val="24"/>
                <w:lang w:val="ru-RU"/>
              </w:rPr>
              <w:t>фигур</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ind w:left="6"/>
              <w:jc w:val="center"/>
              <w:rPr>
                <w:sz w:val="24"/>
                <w:szCs w:val="24"/>
              </w:rPr>
            </w:pPr>
            <w:r w:rsidRPr="003A51AC">
              <w:rPr>
                <w:sz w:val="24"/>
                <w:szCs w:val="24"/>
              </w:rPr>
              <w:t>+</w:t>
            </w:r>
          </w:p>
        </w:tc>
      </w:tr>
    </w:tbl>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tbl>
      <w:tblPr>
        <w:tblStyle w:val="TableNormal"/>
        <w:tblW w:w="10082"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429"/>
      </w:tblGrid>
      <w:tr w:rsidR="009D3F1A" w:rsidRPr="003A51AC" w:rsidTr="00680B2E">
        <w:trPr>
          <w:trHeight w:val="292"/>
        </w:trPr>
        <w:tc>
          <w:tcPr>
            <w:tcW w:w="1385" w:type="dxa"/>
          </w:tcPr>
          <w:p w:rsidR="009D3F1A" w:rsidRPr="003A51AC" w:rsidRDefault="009D3F1A" w:rsidP="0039183F">
            <w:pPr>
              <w:pStyle w:val="TableParagraph"/>
              <w:rPr>
                <w:sz w:val="24"/>
                <w:szCs w:val="24"/>
              </w:rPr>
            </w:pPr>
          </w:p>
        </w:tc>
        <w:tc>
          <w:tcPr>
            <w:tcW w:w="5493" w:type="dxa"/>
          </w:tcPr>
          <w:p w:rsidR="009D3F1A" w:rsidRPr="003A51AC" w:rsidRDefault="009D3F1A" w:rsidP="0039183F">
            <w:pPr>
              <w:pStyle w:val="TableParagraph"/>
              <w:spacing w:line="246" w:lineRule="exact"/>
              <w:rPr>
                <w:sz w:val="24"/>
                <w:szCs w:val="24"/>
              </w:rPr>
            </w:pPr>
            <w:r w:rsidRPr="003A51AC">
              <w:rPr>
                <w:sz w:val="24"/>
                <w:szCs w:val="24"/>
              </w:rPr>
              <w:t>одинаковой</w:t>
            </w:r>
            <w:r w:rsidRPr="003A51AC">
              <w:rPr>
                <w:spacing w:val="-4"/>
                <w:sz w:val="24"/>
                <w:szCs w:val="24"/>
              </w:rPr>
              <w:t xml:space="preserve"> </w:t>
            </w:r>
            <w:r w:rsidRPr="003A51AC">
              <w:rPr>
                <w:sz w:val="24"/>
                <w:szCs w:val="24"/>
              </w:rPr>
              <w:t>формы</w:t>
            </w:r>
            <w:r w:rsidRPr="003A51AC">
              <w:rPr>
                <w:spacing w:val="2"/>
                <w:sz w:val="24"/>
                <w:szCs w:val="24"/>
              </w:rPr>
              <w:t xml:space="preserve"> </w:t>
            </w:r>
            <w:r w:rsidRPr="003A51AC">
              <w:rPr>
                <w:sz w:val="24"/>
                <w:szCs w:val="24"/>
              </w:rPr>
              <w:t>–</w:t>
            </w:r>
            <w:r w:rsidRPr="003A51AC">
              <w:rPr>
                <w:spacing w:val="1"/>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rPr>
                <w:sz w:val="24"/>
                <w:szCs w:val="24"/>
              </w:rPr>
            </w:pPr>
          </w:p>
        </w:tc>
        <w:tc>
          <w:tcPr>
            <w:tcW w:w="1020" w:type="dxa"/>
          </w:tcPr>
          <w:p w:rsidR="009D3F1A" w:rsidRPr="003A51AC" w:rsidRDefault="009D3F1A" w:rsidP="0039183F">
            <w:pPr>
              <w:pStyle w:val="TableParagraph"/>
              <w:rPr>
                <w:sz w:val="24"/>
                <w:szCs w:val="24"/>
              </w:rPr>
            </w:pP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rPr>
                <w:sz w:val="24"/>
                <w:szCs w:val="24"/>
              </w:rPr>
            </w:pPr>
          </w:p>
        </w:tc>
      </w:tr>
      <w:tr w:rsidR="009D3F1A" w:rsidRPr="003A51AC" w:rsidTr="00680B2E">
        <w:trPr>
          <w:trHeight w:val="580"/>
        </w:trPr>
        <w:tc>
          <w:tcPr>
            <w:tcW w:w="1385" w:type="dxa"/>
          </w:tcPr>
          <w:p w:rsidR="009D3F1A" w:rsidRPr="003A51AC" w:rsidRDefault="009D3F1A" w:rsidP="0039183F">
            <w:pPr>
              <w:pStyle w:val="TableParagraph"/>
              <w:spacing w:before="5"/>
              <w:rPr>
                <w:sz w:val="24"/>
                <w:szCs w:val="24"/>
              </w:rPr>
            </w:pPr>
          </w:p>
          <w:p w:rsidR="009D3F1A" w:rsidRPr="003A51AC" w:rsidRDefault="009D3F1A" w:rsidP="0039183F">
            <w:pPr>
              <w:pStyle w:val="TableParagraph"/>
              <w:ind w:left="129"/>
              <w:rPr>
                <w:sz w:val="24"/>
                <w:szCs w:val="24"/>
              </w:rPr>
            </w:pPr>
            <w:r w:rsidRPr="003A51AC">
              <w:rPr>
                <w:sz w:val="24"/>
                <w:szCs w:val="24"/>
              </w:rPr>
              <w:t>2.7.2.2.187.</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Наборы</w:t>
            </w:r>
            <w:r w:rsidRPr="003A51AC">
              <w:rPr>
                <w:spacing w:val="41"/>
                <w:sz w:val="24"/>
                <w:szCs w:val="24"/>
                <w:lang w:val="ru-RU"/>
              </w:rPr>
              <w:t xml:space="preserve"> </w:t>
            </w:r>
            <w:r w:rsidRPr="003A51AC">
              <w:rPr>
                <w:sz w:val="24"/>
                <w:szCs w:val="24"/>
                <w:lang w:val="ru-RU"/>
              </w:rPr>
              <w:t>счетного</w:t>
            </w:r>
            <w:r w:rsidRPr="003A51AC">
              <w:rPr>
                <w:spacing w:val="94"/>
                <w:sz w:val="24"/>
                <w:szCs w:val="24"/>
                <w:lang w:val="ru-RU"/>
              </w:rPr>
              <w:t xml:space="preserve"> </w:t>
            </w:r>
            <w:r w:rsidRPr="003A51AC">
              <w:rPr>
                <w:sz w:val="24"/>
                <w:szCs w:val="24"/>
                <w:lang w:val="ru-RU"/>
              </w:rPr>
              <w:t>материала</w:t>
            </w:r>
            <w:r w:rsidRPr="003A51AC">
              <w:rPr>
                <w:spacing w:val="97"/>
                <w:sz w:val="24"/>
                <w:szCs w:val="24"/>
                <w:lang w:val="ru-RU"/>
              </w:rPr>
              <w:t xml:space="preserve"> </w:t>
            </w:r>
            <w:r w:rsidRPr="003A51AC">
              <w:rPr>
                <w:sz w:val="24"/>
                <w:szCs w:val="24"/>
                <w:lang w:val="ru-RU"/>
              </w:rPr>
              <w:t>с</w:t>
            </w:r>
            <w:r w:rsidRPr="003A51AC">
              <w:rPr>
                <w:spacing w:val="97"/>
                <w:sz w:val="24"/>
                <w:szCs w:val="24"/>
                <w:lang w:val="ru-RU"/>
              </w:rPr>
              <w:t xml:space="preserve"> </w:t>
            </w:r>
            <w:r w:rsidRPr="003A51AC">
              <w:rPr>
                <w:sz w:val="24"/>
                <w:szCs w:val="24"/>
                <w:lang w:val="ru-RU"/>
              </w:rPr>
              <w:t>тремя</w:t>
            </w:r>
            <w:r w:rsidRPr="003A51AC">
              <w:rPr>
                <w:spacing w:val="98"/>
                <w:sz w:val="24"/>
                <w:szCs w:val="24"/>
                <w:lang w:val="ru-RU"/>
              </w:rPr>
              <w:t xml:space="preserve"> </w:t>
            </w:r>
            <w:r w:rsidRPr="003A51AC">
              <w:rPr>
                <w:sz w:val="24"/>
                <w:szCs w:val="24"/>
                <w:lang w:val="ru-RU"/>
              </w:rPr>
              <w:t>признаками</w:t>
            </w:r>
            <w:r w:rsidRPr="003A51AC">
              <w:rPr>
                <w:spacing w:val="96"/>
                <w:sz w:val="24"/>
                <w:szCs w:val="24"/>
                <w:lang w:val="ru-RU"/>
              </w:rPr>
              <w:t xml:space="preserve"> </w:t>
            </w:r>
            <w:r w:rsidRPr="003A51AC">
              <w:rPr>
                <w:sz w:val="24"/>
                <w:szCs w:val="24"/>
                <w:lang w:val="ru-RU"/>
              </w:rPr>
              <w:t>-</w:t>
            </w:r>
          </w:p>
          <w:p w:rsidR="009D3F1A" w:rsidRPr="003A51AC" w:rsidRDefault="009D3F1A" w:rsidP="0039183F">
            <w:pPr>
              <w:pStyle w:val="TableParagraph"/>
              <w:spacing w:before="38"/>
              <w:rPr>
                <w:sz w:val="24"/>
                <w:szCs w:val="24"/>
              </w:rPr>
            </w:pPr>
            <w:r w:rsidRPr="003A51AC">
              <w:rPr>
                <w:sz w:val="24"/>
                <w:szCs w:val="24"/>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680B2E">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3A51AC" w:rsidRDefault="009D3F1A" w:rsidP="0039183F">
            <w:pPr>
              <w:pStyle w:val="TableParagraph"/>
              <w:ind w:left="129"/>
              <w:rPr>
                <w:sz w:val="24"/>
                <w:szCs w:val="24"/>
              </w:rPr>
            </w:pPr>
            <w:r w:rsidRPr="003A51AC">
              <w:rPr>
                <w:sz w:val="24"/>
                <w:szCs w:val="24"/>
              </w:rPr>
              <w:t>2.7.2.2.188.</w:t>
            </w:r>
          </w:p>
        </w:tc>
        <w:tc>
          <w:tcPr>
            <w:tcW w:w="5493" w:type="dxa"/>
          </w:tcPr>
          <w:p w:rsidR="009D3F1A" w:rsidRPr="003A51AC" w:rsidRDefault="009D3F1A" w:rsidP="0039183F">
            <w:pPr>
              <w:pStyle w:val="TableParagraph"/>
              <w:tabs>
                <w:tab w:val="left" w:pos="1177"/>
                <w:tab w:val="left" w:pos="2789"/>
                <w:tab w:val="left" w:pos="3891"/>
                <w:tab w:val="left" w:pos="5057"/>
              </w:tabs>
              <w:spacing w:line="246" w:lineRule="exact"/>
              <w:rPr>
                <w:sz w:val="24"/>
                <w:szCs w:val="24"/>
                <w:lang w:val="ru-RU"/>
              </w:rPr>
            </w:pPr>
            <w:r w:rsidRPr="003A51AC">
              <w:rPr>
                <w:sz w:val="24"/>
                <w:szCs w:val="24"/>
                <w:lang w:val="ru-RU"/>
              </w:rPr>
              <w:t>Наборы</w:t>
            </w:r>
            <w:r w:rsidRPr="003A51AC">
              <w:rPr>
                <w:sz w:val="24"/>
                <w:szCs w:val="24"/>
                <w:lang w:val="ru-RU"/>
              </w:rPr>
              <w:tab/>
              <w:t>тематических</w:t>
            </w:r>
            <w:r w:rsidRPr="003A51AC">
              <w:rPr>
                <w:sz w:val="24"/>
                <w:szCs w:val="24"/>
                <w:lang w:val="ru-RU"/>
              </w:rPr>
              <w:tab/>
              <w:t>рабочих</w:t>
            </w:r>
            <w:r w:rsidRPr="003A51AC">
              <w:rPr>
                <w:sz w:val="24"/>
                <w:szCs w:val="24"/>
                <w:lang w:val="ru-RU"/>
              </w:rPr>
              <w:tab/>
              <w:t>карточек</w:t>
            </w:r>
            <w:r w:rsidRPr="003A51AC">
              <w:rPr>
                <w:sz w:val="24"/>
                <w:szCs w:val="24"/>
                <w:lang w:val="ru-RU"/>
              </w:rPr>
              <w:tab/>
              <w:t>для</w:t>
            </w:r>
          </w:p>
          <w:p w:rsidR="009D3F1A" w:rsidRPr="003A51AC" w:rsidRDefault="009D3F1A" w:rsidP="0039183F">
            <w:pPr>
              <w:pStyle w:val="TableParagraph"/>
              <w:spacing w:line="290" w:lineRule="atLeast"/>
              <w:rPr>
                <w:sz w:val="24"/>
                <w:szCs w:val="24"/>
                <w:lang w:val="ru-RU"/>
              </w:rPr>
            </w:pPr>
            <w:r w:rsidRPr="003A51AC">
              <w:rPr>
                <w:sz w:val="24"/>
                <w:szCs w:val="24"/>
                <w:lang w:val="ru-RU"/>
              </w:rPr>
              <w:t>подготовительной</w:t>
            </w:r>
            <w:r w:rsidRPr="003A51AC">
              <w:rPr>
                <w:spacing w:val="2"/>
                <w:sz w:val="24"/>
                <w:szCs w:val="24"/>
                <w:lang w:val="ru-RU"/>
              </w:rPr>
              <w:t xml:space="preserve"> </w:t>
            </w:r>
            <w:r w:rsidRPr="003A51AC">
              <w:rPr>
                <w:sz w:val="24"/>
                <w:szCs w:val="24"/>
                <w:lang w:val="ru-RU"/>
              </w:rPr>
              <w:t>группы</w:t>
            </w:r>
            <w:r w:rsidRPr="003A51AC">
              <w:rPr>
                <w:spacing w:val="3"/>
                <w:sz w:val="24"/>
                <w:szCs w:val="24"/>
                <w:lang w:val="ru-RU"/>
              </w:rPr>
              <w:t xml:space="preserve"> </w:t>
            </w:r>
            <w:r w:rsidRPr="003A51AC">
              <w:rPr>
                <w:sz w:val="24"/>
                <w:szCs w:val="24"/>
                <w:lang w:val="ru-RU"/>
              </w:rPr>
              <w:t>к</w:t>
            </w:r>
            <w:r w:rsidRPr="003A51AC">
              <w:rPr>
                <w:spacing w:val="3"/>
                <w:sz w:val="24"/>
                <w:szCs w:val="24"/>
                <w:lang w:val="ru-RU"/>
              </w:rPr>
              <w:t xml:space="preserve"> </w:t>
            </w:r>
            <w:r w:rsidRPr="003A51AC">
              <w:rPr>
                <w:sz w:val="24"/>
                <w:szCs w:val="24"/>
                <w:lang w:val="ru-RU"/>
              </w:rPr>
              <w:t>планшету с</w:t>
            </w:r>
            <w:r w:rsidRPr="003A51AC">
              <w:rPr>
                <w:spacing w:val="3"/>
                <w:sz w:val="24"/>
                <w:szCs w:val="24"/>
                <w:lang w:val="ru-RU"/>
              </w:rPr>
              <w:t xml:space="preserve"> </w:t>
            </w:r>
            <w:r w:rsidRPr="003A51AC">
              <w:rPr>
                <w:sz w:val="24"/>
                <w:szCs w:val="24"/>
                <w:lang w:val="ru-RU"/>
              </w:rPr>
              <w:t>передвижными</w:t>
            </w:r>
            <w:r w:rsidRPr="003A51AC">
              <w:rPr>
                <w:spacing w:val="-52"/>
                <w:sz w:val="24"/>
                <w:szCs w:val="24"/>
                <w:lang w:val="ru-RU"/>
              </w:rPr>
              <w:t xml:space="preserve"> </w:t>
            </w:r>
            <w:r w:rsidRPr="003A51AC">
              <w:rPr>
                <w:sz w:val="24"/>
                <w:szCs w:val="24"/>
                <w:lang w:val="ru-RU"/>
              </w:rPr>
              <w:t>фишками</w:t>
            </w:r>
            <w:r w:rsidRPr="003A51AC">
              <w:rPr>
                <w:spacing w:val="-2"/>
                <w:sz w:val="24"/>
                <w:szCs w:val="24"/>
                <w:lang w:val="ru-RU"/>
              </w:rPr>
              <w:t xml:space="preserve"> </w:t>
            </w:r>
            <w:r w:rsidRPr="003A51AC">
              <w:rPr>
                <w:sz w:val="24"/>
                <w:szCs w:val="24"/>
                <w:lang w:val="ru-RU"/>
              </w:rPr>
              <w:t>– комплект</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680B2E">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2.7.2.2.189.</w:t>
            </w:r>
          </w:p>
        </w:tc>
        <w:tc>
          <w:tcPr>
            <w:tcW w:w="5493" w:type="dxa"/>
          </w:tcPr>
          <w:p w:rsidR="009D3F1A" w:rsidRPr="003A51AC" w:rsidRDefault="009D3F1A" w:rsidP="0039183F">
            <w:pPr>
              <w:pStyle w:val="TableParagraph"/>
              <w:tabs>
                <w:tab w:val="left" w:pos="1053"/>
                <w:tab w:val="left" w:pos="2050"/>
                <w:tab w:val="left" w:pos="3377"/>
                <w:tab w:val="left" w:pos="3802"/>
                <w:tab w:val="left" w:pos="5057"/>
              </w:tabs>
              <w:rPr>
                <w:sz w:val="24"/>
                <w:szCs w:val="24"/>
                <w:lang w:val="ru-RU"/>
              </w:rPr>
            </w:pPr>
            <w:r w:rsidRPr="003A51AC">
              <w:rPr>
                <w:sz w:val="24"/>
                <w:szCs w:val="24"/>
                <w:lang w:val="ru-RU"/>
              </w:rPr>
              <w:t>Наборы</w:t>
            </w:r>
            <w:r w:rsidRPr="003A51AC">
              <w:rPr>
                <w:sz w:val="24"/>
                <w:szCs w:val="24"/>
                <w:lang w:val="ru-RU"/>
              </w:rPr>
              <w:tab/>
              <w:t>фигурок</w:t>
            </w:r>
            <w:r w:rsidRPr="003A51AC">
              <w:rPr>
                <w:sz w:val="24"/>
                <w:szCs w:val="24"/>
                <w:lang w:val="ru-RU"/>
              </w:rPr>
              <w:tab/>
              <w:t>персонажей</w:t>
            </w:r>
            <w:r w:rsidRPr="003A51AC">
              <w:rPr>
                <w:sz w:val="24"/>
                <w:szCs w:val="24"/>
                <w:lang w:val="ru-RU"/>
              </w:rPr>
              <w:tab/>
              <w:t>на</w:t>
            </w:r>
            <w:r w:rsidRPr="003A51AC">
              <w:rPr>
                <w:sz w:val="24"/>
                <w:szCs w:val="24"/>
                <w:lang w:val="ru-RU"/>
              </w:rPr>
              <w:tab/>
              <w:t>подставках</w:t>
            </w:r>
            <w:r w:rsidRPr="003A51AC">
              <w:rPr>
                <w:sz w:val="24"/>
                <w:szCs w:val="24"/>
                <w:lang w:val="ru-RU"/>
              </w:rPr>
              <w:tab/>
              <w:t>для</w:t>
            </w:r>
          </w:p>
          <w:p w:rsidR="009D3F1A" w:rsidRPr="003A51AC" w:rsidRDefault="009D3F1A" w:rsidP="0039183F">
            <w:pPr>
              <w:pStyle w:val="TableParagraph"/>
              <w:spacing w:before="40"/>
              <w:rPr>
                <w:sz w:val="24"/>
                <w:szCs w:val="24"/>
                <w:lang w:val="ru-RU"/>
              </w:rPr>
            </w:pPr>
            <w:r w:rsidRPr="003A51AC">
              <w:rPr>
                <w:sz w:val="24"/>
                <w:szCs w:val="24"/>
                <w:lang w:val="ru-RU"/>
              </w:rPr>
              <w:t>настольного</w:t>
            </w:r>
            <w:r w:rsidRPr="003A51AC">
              <w:rPr>
                <w:spacing w:val="-2"/>
                <w:sz w:val="24"/>
                <w:szCs w:val="24"/>
                <w:lang w:val="ru-RU"/>
              </w:rPr>
              <w:t xml:space="preserve"> </w:t>
            </w:r>
            <w:r w:rsidRPr="003A51AC">
              <w:rPr>
                <w:sz w:val="24"/>
                <w:szCs w:val="24"/>
                <w:lang w:val="ru-RU"/>
              </w:rPr>
              <w:t>театра</w:t>
            </w:r>
            <w:r w:rsidRPr="003A51AC">
              <w:rPr>
                <w:spacing w:val="-2"/>
                <w:sz w:val="24"/>
                <w:szCs w:val="24"/>
                <w:lang w:val="ru-RU"/>
              </w:rPr>
              <w:t xml:space="preserve"> </w:t>
            </w:r>
            <w:r w:rsidRPr="003A51AC">
              <w:rPr>
                <w:sz w:val="24"/>
                <w:szCs w:val="24"/>
                <w:lang w:val="ru-RU"/>
              </w:rPr>
              <w:t>по</w:t>
            </w:r>
            <w:r w:rsidRPr="003A51AC">
              <w:rPr>
                <w:spacing w:val="-1"/>
                <w:sz w:val="24"/>
                <w:szCs w:val="24"/>
                <w:lang w:val="ru-RU"/>
              </w:rPr>
              <w:t xml:space="preserve"> </w:t>
            </w:r>
            <w:r w:rsidRPr="003A51AC">
              <w:rPr>
                <w:sz w:val="24"/>
                <w:szCs w:val="24"/>
                <w:lang w:val="ru-RU"/>
              </w:rPr>
              <w:t>сказкам</w:t>
            </w:r>
            <w:r w:rsidRPr="003A51AC">
              <w:rPr>
                <w:spacing w:val="-1"/>
                <w:sz w:val="24"/>
                <w:szCs w:val="24"/>
                <w:lang w:val="ru-RU"/>
              </w:rPr>
              <w:t xml:space="preserve"> </w:t>
            </w:r>
            <w:r w:rsidRPr="003A51AC">
              <w:rPr>
                <w:sz w:val="24"/>
                <w:szCs w:val="24"/>
                <w:lang w:val="ru-RU"/>
              </w:rPr>
              <w:t>–</w:t>
            </w:r>
            <w:r w:rsidRPr="003A51AC">
              <w:rPr>
                <w:spacing w:val="-2"/>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582"/>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2.7.2.2.190.</w:t>
            </w:r>
          </w:p>
        </w:tc>
        <w:tc>
          <w:tcPr>
            <w:tcW w:w="5493" w:type="dxa"/>
          </w:tcPr>
          <w:p w:rsidR="009D3F1A" w:rsidRPr="003A51AC" w:rsidRDefault="009D3F1A" w:rsidP="0039183F">
            <w:pPr>
              <w:pStyle w:val="TableParagraph"/>
              <w:tabs>
                <w:tab w:val="left" w:pos="1425"/>
                <w:tab w:val="left" w:pos="2485"/>
                <w:tab w:val="left" w:pos="3005"/>
              </w:tabs>
              <w:rPr>
                <w:sz w:val="24"/>
                <w:szCs w:val="24"/>
                <w:lang w:val="ru-RU"/>
              </w:rPr>
            </w:pPr>
            <w:r w:rsidRPr="003A51AC">
              <w:rPr>
                <w:sz w:val="24"/>
                <w:szCs w:val="24"/>
                <w:lang w:val="ru-RU"/>
              </w:rPr>
              <w:t>Наглядные</w:t>
            </w:r>
            <w:r w:rsidRPr="003A51AC">
              <w:rPr>
                <w:sz w:val="24"/>
                <w:szCs w:val="24"/>
                <w:lang w:val="ru-RU"/>
              </w:rPr>
              <w:tab/>
              <w:t>пособия</w:t>
            </w:r>
            <w:r w:rsidRPr="003A51AC">
              <w:rPr>
                <w:sz w:val="24"/>
                <w:szCs w:val="24"/>
                <w:lang w:val="ru-RU"/>
              </w:rPr>
              <w:tab/>
              <w:t>по</w:t>
            </w:r>
            <w:r w:rsidRPr="003A51AC">
              <w:rPr>
                <w:sz w:val="24"/>
                <w:szCs w:val="24"/>
                <w:lang w:val="ru-RU"/>
              </w:rPr>
              <w:tab/>
              <w:t>достопримечательностям</w:t>
            </w:r>
          </w:p>
          <w:p w:rsidR="009D3F1A" w:rsidRPr="003A51AC" w:rsidRDefault="009D3F1A" w:rsidP="0039183F">
            <w:pPr>
              <w:pStyle w:val="TableParagraph"/>
              <w:spacing w:before="37"/>
              <w:rPr>
                <w:sz w:val="24"/>
                <w:szCs w:val="24"/>
                <w:lang w:val="ru-RU"/>
              </w:rPr>
            </w:pPr>
            <w:r w:rsidRPr="003A51AC">
              <w:rPr>
                <w:sz w:val="24"/>
                <w:szCs w:val="24"/>
                <w:lang w:val="ru-RU"/>
              </w:rPr>
              <w:t>столицы</w:t>
            </w:r>
            <w:r w:rsidRPr="003A51AC">
              <w:rPr>
                <w:spacing w:val="-9"/>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580"/>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2.7.2.2.191.</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Наглядные</w:t>
            </w:r>
            <w:r w:rsidRPr="003A51AC">
              <w:rPr>
                <w:spacing w:val="30"/>
                <w:sz w:val="24"/>
                <w:szCs w:val="24"/>
                <w:lang w:val="ru-RU"/>
              </w:rPr>
              <w:t xml:space="preserve"> </w:t>
            </w:r>
            <w:r w:rsidRPr="003A51AC">
              <w:rPr>
                <w:sz w:val="24"/>
                <w:szCs w:val="24"/>
                <w:lang w:val="ru-RU"/>
              </w:rPr>
              <w:t>пособия</w:t>
            </w:r>
            <w:r w:rsidRPr="003A51AC">
              <w:rPr>
                <w:spacing w:val="82"/>
                <w:sz w:val="24"/>
                <w:szCs w:val="24"/>
                <w:lang w:val="ru-RU"/>
              </w:rPr>
              <w:t xml:space="preserve"> </w:t>
            </w:r>
            <w:r w:rsidRPr="003A51AC">
              <w:rPr>
                <w:sz w:val="24"/>
                <w:szCs w:val="24"/>
                <w:lang w:val="ru-RU"/>
              </w:rPr>
              <w:t>по</w:t>
            </w:r>
            <w:r w:rsidRPr="003A51AC">
              <w:rPr>
                <w:spacing w:val="80"/>
                <w:sz w:val="24"/>
                <w:szCs w:val="24"/>
                <w:lang w:val="ru-RU"/>
              </w:rPr>
              <w:t xml:space="preserve"> </w:t>
            </w:r>
            <w:r w:rsidRPr="003A51AC">
              <w:rPr>
                <w:sz w:val="24"/>
                <w:szCs w:val="24"/>
                <w:lang w:val="ru-RU"/>
              </w:rPr>
              <w:t>традиционной</w:t>
            </w:r>
            <w:r w:rsidRPr="003A51AC">
              <w:rPr>
                <w:spacing w:val="83"/>
                <w:sz w:val="24"/>
                <w:szCs w:val="24"/>
                <w:lang w:val="ru-RU"/>
              </w:rPr>
              <w:t xml:space="preserve"> </w:t>
            </w:r>
            <w:r w:rsidRPr="003A51AC">
              <w:rPr>
                <w:sz w:val="24"/>
                <w:szCs w:val="24"/>
                <w:lang w:val="ru-RU"/>
              </w:rPr>
              <w:t>национальной</w:t>
            </w:r>
          </w:p>
          <w:p w:rsidR="009D3F1A" w:rsidRPr="003A51AC" w:rsidRDefault="009D3F1A" w:rsidP="0039183F">
            <w:pPr>
              <w:pStyle w:val="TableParagraph"/>
              <w:spacing w:before="37"/>
              <w:rPr>
                <w:sz w:val="24"/>
                <w:szCs w:val="24"/>
                <w:lang w:val="ru-RU"/>
              </w:rPr>
            </w:pPr>
            <w:r w:rsidRPr="003A51AC">
              <w:rPr>
                <w:sz w:val="24"/>
                <w:szCs w:val="24"/>
                <w:lang w:val="ru-RU"/>
              </w:rPr>
              <w:t>одежде</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583"/>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2.7.2.2.192.</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Наглядные</w:t>
            </w:r>
            <w:r w:rsidRPr="003A51AC">
              <w:rPr>
                <w:spacing w:val="13"/>
                <w:sz w:val="24"/>
                <w:szCs w:val="24"/>
                <w:lang w:val="ru-RU"/>
              </w:rPr>
              <w:t xml:space="preserve"> </w:t>
            </w:r>
            <w:r w:rsidRPr="003A51AC">
              <w:rPr>
                <w:sz w:val="24"/>
                <w:szCs w:val="24"/>
                <w:lang w:val="ru-RU"/>
              </w:rPr>
              <w:t>пособия</w:t>
            </w:r>
            <w:r w:rsidRPr="003A51AC">
              <w:rPr>
                <w:spacing w:val="65"/>
                <w:sz w:val="24"/>
                <w:szCs w:val="24"/>
                <w:lang w:val="ru-RU"/>
              </w:rPr>
              <w:t xml:space="preserve"> </w:t>
            </w:r>
            <w:r w:rsidRPr="003A51AC">
              <w:rPr>
                <w:sz w:val="24"/>
                <w:szCs w:val="24"/>
                <w:lang w:val="ru-RU"/>
              </w:rPr>
              <w:t>символики</w:t>
            </w:r>
            <w:r w:rsidRPr="003A51AC">
              <w:rPr>
                <w:spacing w:val="69"/>
                <w:sz w:val="24"/>
                <w:szCs w:val="24"/>
                <w:lang w:val="ru-RU"/>
              </w:rPr>
              <w:t xml:space="preserve"> </w:t>
            </w:r>
            <w:r w:rsidRPr="003A51AC">
              <w:rPr>
                <w:sz w:val="24"/>
                <w:szCs w:val="24"/>
                <w:lang w:val="ru-RU"/>
              </w:rPr>
              <w:t>России,</w:t>
            </w:r>
            <w:r w:rsidRPr="003A51AC">
              <w:rPr>
                <w:spacing w:val="69"/>
                <w:sz w:val="24"/>
                <w:szCs w:val="24"/>
                <w:lang w:val="ru-RU"/>
              </w:rPr>
              <w:t xml:space="preserve"> </w:t>
            </w:r>
            <w:r w:rsidRPr="003A51AC">
              <w:rPr>
                <w:sz w:val="24"/>
                <w:szCs w:val="24"/>
                <w:lang w:val="ru-RU"/>
              </w:rPr>
              <w:t>в</w:t>
            </w:r>
            <w:r w:rsidRPr="003A51AC">
              <w:rPr>
                <w:spacing w:val="68"/>
                <w:sz w:val="24"/>
                <w:szCs w:val="24"/>
                <w:lang w:val="ru-RU"/>
              </w:rPr>
              <w:t xml:space="preserve"> </w:t>
            </w:r>
            <w:r w:rsidRPr="003A51AC">
              <w:rPr>
                <w:sz w:val="24"/>
                <w:szCs w:val="24"/>
                <w:lang w:val="ru-RU"/>
              </w:rPr>
              <w:t>том</w:t>
            </w:r>
            <w:r w:rsidRPr="003A51AC">
              <w:rPr>
                <w:spacing w:val="67"/>
                <w:sz w:val="24"/>
                <w:szCs w:val="24"/>
                <w:lang w:val="ru-RU"/>
              </w:rPr>
              <w:t xml:space="preserve"> </w:t>
            </w:r>
            <w:r w:rsidRPr="003A51AC">
              <w:rPr>
                <w:sz w:val="24"/>
                <w:szCs w:val="24"/>
                <w:lang w:val="ru-RU"/>
              </w:rPr>
              <w:t>числе</w:t>
            </w:r>
          </w:p>
          <w:p w:rsidR="009D3F1A" w:rsidRPr="003A51AC" w:rsidRDefault="009D3F1A" w:rsidP="0039183F">
            <w:pPr>
              <w:pStyle w:val="TableParagraph"/>
              <w:spacing w:before="40"/>
              <w:rPr>
                <w:sz w:val="24"/>
                <w:szCs w:val="24"/>
              </w:rPr>
            </w:pPr>
            <w:r w:rsidRPr="003A51AC">
              <w:rPr>
                <w:spacing w:val="-1"/>
                <w:sz w:val="24"/>
                <w:szCs w:val="24"/>
              </w:rPr>
              <w:t>государственной</w:t>
            </w:r>
            <w:r w:rsidRPr="003A51AC">
              <w:rPr>
                <w:spacing w:val="-10"/>
                <w:sz w:val="24"/>
                <w:szCs w:val="24"/>
              </w:rPr>
              <w:t xml:space="preserve"> </w:t>
            </w:r>
            <w:r w:rsidRPr="003A51AC">
              <w:rPr>
                <w:sz w:val="24"/>
                <w:szCs w:val="24"/>
              </w:rPr>
              <w:t>-</w:t>
            </w:r>
            <w:r w:rsidRPr="003A51AC">
              <w:rPr>
                <w:spacing w:val="-7"/>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580"/>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2.7.2.2.193.</w:t>
            </w:r>
          </w:p>
        </w:tc>
        <w:tc>
          <w:tcPr>
            <w:tcW w:w="5493" w:type="dxa"/>
          </w:tcPr>
          <w:p w:rsidR="009D3F1A" w:rsidRPr="003A51AC" w:rsidRDefault="009D3F1A" w:rsidP="0039183F">
            <w:pPr>
              <w:pStyle w:val="TableParagraph"/>
              <w:tabs>
                <w:tab w:val="left" w:pos="1384"/>
                <w:tab w:val="left" w:pos="2413"/>
                <w:tab w:val="left" w:pos="3089"/>
                <w:tab w:val="left" w:pos="4260"/>
                <w:tab w:val="left" w:pos="4584"/>
              </w:tabs>
              <w:rPr>
                <w:sz w:val="24"/>
                <w:szCs w:val="24"/>
                <w:lang w:val="ru-RU"/>
              </w:rPr>
            </w:pPr>
            <w:r w:rsidRPr="003A51AC">
              <w:rPr>
                <w:sz w:val="24"/>
                <w:szCs w:val="24"/>
                <w:lang w:val="ru-RU"/>
              </w:rPr>
              <w:t>Настенный</w:t>
            </w:r>
            <w:r w:rsidRPr="003A51AC">
              <w:rPr>
                <w:sz w:val="24"/>
                <w:szCs w:val="24"/>
                <w:lang w:val="ru-RU"/>
              </w:rPr>
              <w:tab/>
              <w:t>планшет</w:t>
            </w:r>
            <w:r w:rsidRPr="003A51AC">
              <w:rPr>
                <w:sz w:val="24"/>
                <w:szCs w:val="24"/>
                <w:lang w:val="ru-RU"/>
              </w:rPr>
              <w:tab/>
              <w:t>«Мы</w:t>
            </w:r>
            <w:r w:rsidRPr="003A51AC">
              <w:rPr>
                <w:sz w:val="24"/>
                <w:szCs w:val="24"/>
                <w:lang w:val="ru-RU"/>
              </w:rPr>
              <w:tab/>
              <w:t>дежурим»</w:t>
            </w:r>
            <w:r w:rsidRPr="003A51AC">
              <w:rPr>
                <w:sz w:val="24"/>
                <w:szCs w:val="24"/>
                <w:lang w:val="ru-RU"/>
              </w:rPr>
              <w:tab/>
              <w:t>с</w:t>
            </w:r>
            <w:r w:rsidRPr="003A51AC">
              <w:rPr>
                <w:sz w:val="24"/>
                <w:szCs w:val="24"/>
                <w:lang w:val="ru-RU"/>
              </w:rPr>
              <w:tab/>
              <w:t>набором</w:t>
            </w:r>
          </w:p>
          <w:p w:rsidR="009D3F1A" w:rsidRPr="003A51AC" w:rsidRDefault="009D3F1A" w:rsidP="0039183F">
            <w:pPr>
              <w:pStyle w:val="TableParagraph"/>
              <w:spacing w:before="37"/>
              <w:rPr>
                <w:sz w:val="24"/>
                <w:szCs w:val="24"/>
              </w:rPr>
            </w:pPr>
            <w:r w:rsidRPr="003A51AC">
              <w:rPr>
                <w:sz w:val="24"/>
                <w:szCs w:val="24"/>
              </w:rPr>
              <w:t>карточек</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680B2E">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2.7.2.2.194.</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Настенный</w:t>
            </w:r>
            <w:r w:rsidRPr="003A51AC">
              <w:rPr>
                <w:spacing w:val="65"/>
                <w:sz w:val="24"/>
                <w:szCs w:val="24"/>
                <w:lang w:val="ru-RU"/>
              </w:rPr>
              <w:t xml:space="preserve"> </w:t>
            </w:r>
            <w:r w:rsidRPr="003A51AC">
              <w:rPr>
                <w:sz w:val="24"/>
                <w:szCs w:val="24"/>
                <w:lang w:val="ru-RU"/>
              </w:rPr>
              <w:t xml:space="preserve">планшет  </w:t>
            </w:r>
            <w:r w:rsidRPr="003A51AC">
              <w:rPr>
                <w:spacing w:val="12"/>
                <w:sz w:val="24"/>
                <w:szCs w:val="24"/>
                <w:lang w:val="ru-RU"/>
              </w:rPr>
              <w:t xml:space="preserve"> </w:t>
            </w:r>
            <w:r w:rsidRPr="003A51AC">
              <w:rPr>
                <w:sz w:val="24"/>
                <w:szCs w:val="24"/>
                <w:lang w:val="ru-RU"/>
              </w:rPr>
              <w:t xml:space="preserve">«Распорядок  </w:t>
            </w:r>
            <w:r w:rsidRPr="003A51AC">
              <w:rPr>
                <w:spacing w:val="9"/>
                <w:sz w:val="24"/>
                <w:szCs w:val="24"/>
                <w:lang w:val="ru-RU"/>
              </w:rPr>
              <w:t xml:space="preserve"> </w:t>
            </w:r>
            <w:r w:rsidRPr="003A51AC">
              <w:rPr>
                <w:sz w:val="24"/>
                <w:szCs w:val="24"/>
                <w:lang w:val="ru-RU"/>
              </w:rPr>
              <w:t xml:space="preserve">дня»  </w:t>
            </w:r>
            <w:r w:rsidRPr="003A51AC">
              <w:rPr>
                <w:spacing w:val="7"/>
                <w:sz w:val="24"/>
                <w:szCs w:val="24"/>
                <w:lang w:val="ru-RU"/>
              </w:rPr>
              <w:t xml:space="preserve"> </w:t>
            </w:r>
            <w:r w:rsidRPr="003A51AC">
              <w:rPr>
                <w:sz w:val="24"/>
                <w:szCs w:val="24"/>
                <w:lang w:val="ru-RU"/>
              </w:rPr>
              <w:t xml:space="preserve">с  </w:t>
            </w:r>
            <w:r w:rsidRPr="003A51AC">
              <w:rPr>
                <w:spacing w:val="9"/>
                <w:sz w:val="24"/>
                <w:szCs w:val="24"/>
                <w:lang w:val="ru-RU"/>
              </w:rPr>
              <w:t xml:space="preserve"> </w:t>
            </w:r>
            <w:r w:rsidRPr="003A51AC">
              <w:rPr>
                <w:sz w:val="24"/>
                <w:szCs w:val="24"/>
                <w:lang w:val="ru-RU"/>
              </w:rPr>
              <w:t>набором</w:t>
            </w:r>
          </w:p>
          <w:p w:rsidR="009D3F1A" w:rsidRPr="003A51AC" w:rsidRDefault="009D3F1A" w:rsidP="0039183F">
            <w:pPr>
              <w:pStyle w:val="TableParagraph"/>
              <w:spacing w:before="37"/>
              <w:rPr>
                <w:sz w:val="24"/>
                <w:szCs w:val="24"/>
              </w:rPr>
            </w:pPr>
            <w:r w:rsidRPr="003A51AC">
              <w:rPr>
                <w:sz w:val="24"/>
                <w:szCs w:val="24"/>
              </w:rPr>
              <w:t>карточек</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582"/>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2.7.2.2.195.</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Настольно-печатные</w:t>
            </w:r>
            <w:r w:rsidRPr="003A51AC">
              <w:rPr>
                <w:spacing w:val="65"/>
                <w:sz w:val="24"/>
                <w:szCs w:val="24"/>
                <w:lang w:val="ru-RU"/>
              </w:rPr>
              <w:t xml:space="preserve"> </w:t>
            </w:r>
            <w:r w:rsidRPr="003A51AC">
              <w:rPr>
                <w:sz w:val="24"/>
                <w:szCs w:val="24"/>
                <w:lang w:val="ru-RU"/>
              </w:rPr>
              <w:t xml:space="preserve">игры  </w:t>
            </w:r>
            <w:r w:rsidRPr="003A51AC">
              <w:rPr>
                <w:spacing w:val="9"/>
                <w:sz w:val="24"/>
                <w:szCs w:val="24"/>
                <w:lang w:val="ru-RU"/>
              </w:rPr>
              <w:t xml:space="preserve"> </w:t>
            </w:r>
            <w:r w:rsidRPr="003A51AC">
              <w:rPr>
                <w:sz w:val="24"/>
                <w:szCs w:val="24"/>
                <w:lang w:val="ru-RU"/>
              </w:rPr>
              <w:t xml:space="preserve">для  </w:t>
            </w:r>
            <w:r w:rsidRPr="003A51AC">
              <w:rPr>
                <w:spacing w:val="8"/>
                <w:sz w:val="24"/>
                <w:szCs w:val="24"/>
                <w:lang w:val="ru-RU"/>
              </w:rPr>
              <w:t xml:space="preserve"> </w:t>
            </w:r>
            <w:r w:rsidRPr="003A51AC">
              <w:rPr>
                <w:sz w:val="24"/>
                <w:szCs w:val="24"/>
                <w:lang w:val="ru-RU"/>
              </w:rPr>
              <w:t xml:space="preserve">подготовительной  </w:t>
            </w:r>
            <w:r w:rsidRPr="003A51AC">
              <w:rPr>
                <w:spacing w:val="8"/>
                <w:sz w:val="24"/>
                <w:szCs w:val="24"/>
                <w:lang w:val="ru-RU"/>
              </w:rPr>
              <w:t xml:space="preserve"> </w:t>
            </w:r>
            <w:r w:rsidRPr="003A51AC">
              <w:rPr>
                <w:sz w:val="24"/>
                <w:szCs w:val="24"/>
                <w:lang w:val="ru-RU"/>
              </w:rPr>
              <w:t>к</w:t>
            </w:r>
          </w:p>
          <w:p w:rsidR="009D3F1A" w:rsidRPr="003A51AC" w:rsidRDefault="009D3F1A" w:rsidP="0039183F">
            <w:pPr>
              <w:pStyle w:val="TableParagraph"/>
              <w:spacing w:before="37"/>
              <w:rPr>
                <w:sz w:val="24"/>
                <w:szCs w:val="24"/>
              </w:rPr>
            </w:pPr>
            <w:r w:rsidRPr="003A51AC">
              <w:rPr>
                <w:sz w:val="24"/>
                <w:szCs w:val="24"/>
              </w:rPr>
              <w:t>школе</w:t>
            </w:r>
            <w:r w:rsidRPr="003A51AC">
              <w:rPr>
                <w:spacing w:val="-11"/>
                <w:sz w:val="24"/>
                <w:szCs w:val="24"/>
              </w:rPr>
              <w:t xml:space="preserve"> </w:t>
            </w:r>
            <w:r w:rsidRPr="003A51AC">
              <w:rPr>
                <w:sz w:val="24"/>
                <w:szCs w:val="24"/>
              </w:rPr>
              <w:t>группы</w:t>
            </w:r>
            <w:r w:rsidRPr="003A51AC">
              <w:rPr>
                <w:spacing w:val="-9"/>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580"/>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2.7.2.2.196.</w:t>
            </w:r>
          </w:p>
        </w:tc>
        <w:tc>
          <w:tcPr>
            <w:tcW w:w="5493" w:type="dxa"/>
          </w:tcPr>
          <w:p w:rsidR="009D3F1A" w:rsidRPr="003A51AC" w:rsidRDefault="009D3F1A" w:rsidP="0039183F">
            <w:pPr>
              <w:pStyle w:val="TableParagraph"/>
              <w:tabs>
                <w:tab w:val="left" w:pos="1506"/>
                <w:tab w:val="left" w:pos="2907"/>
                <w:tab w:val="left" w:pos="4277"/>
                <w:tab w:val="left" w:pos="5283"/>
              </w:tabs>
              <w:rPr>
                <w:sz w:val="24"/>
                <w:szCs w:val="24"/>
                <w:lang w:val="ru-RU"/>
              </w:rPr>
            </w:pPr>
            <w:r w:rsidRPr="003A51AC">
              <w:rPr>
                <w:sz w:val="24"/>
                <w:szCs w:val="24"/>
                <w:lang w:val="ru-RU"/>
              </w:rPr>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цветной</w:t>
            </w:r>
            <w:r w:rsidRPr="003A51AC">
              <w:rPr>
                <w:sz w:val="24"/>
                <w:szCs w:val="24"/>
                <w:lang w:val="ru-RU"/>
              </w:rPr>
              <w:tab/>
              <w:t>с</w:t>
            </w:r>
          </w:p>
          <w:p w:rsidR="009D3F1A" w:rsidRPr="003A51AC" w:rsidRDefault="009D3F1A" w:rsidP="0039183F">
            <w:pPr>
              <w:pStyle w:val="TableParagraph"/>
              <w:spacing w:before="37"/>
              <w:rPr>
                <w:sz w:val="24"/>
                <w:szCs w:val="24"/>
                <w:lang w:val="ru-RU"/>
              </w:rPr>
            </w:pPr>
            <w:r w:rsidRPr="003A51AC">
              <w:rPr>
                <w:sz w:val="24"/>
                <w:szCs w:val="24"/>
                <w:lang w:val="ru-RU"/>
              </w:rPr>
              <w:t>мелкими</w:t>
            </w:r>
            <w:r w:rsidRPr="003A51AC">
              <w:rPr>
                <w:spacing w:val="-1"/>
                <w:sz w:val="24"/>
                <w:szCs w:val="24"/>
                <w:lang w:val="ru-RU"/>
              </w:rPr>
              <w:t xml:space="preserve"> </w:t>
            </w:r>
            <w:r w:rsidRPr="003A51AC">
              <w:rPr>
                <w:sz w:val="24"/>
                <w:szCs w:val="24"/>
                <w:lang w:val="ru-RU"/>
              </w:rPr>
              <w:t>элементами</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lastRenderedPageBreak/>
              <w:t>2.7.2.2.197.</w:t>
            </w:r>
          </w:p>
        </w:tc>
        <w:tc>
          <w:tcPr>
            <w:tcW w:w="5493" w:type="dxa"/>
          </w:tcPr>
          <w:p w:rsidR="009D3F1A" w:rsidRPr="003A51AC" w:rsidRDefault="009D3F1A" w:rsidP="0039183F">
            <w:pPr>
              <w:pStyle w:val="TableParagraph"/>
              <w:rPr>
                <w:sz w:val="24"/>
                <w:szCs w:val="24"/>
              </w:rPr>
            </w:pPr>
            <w:r w:rsidRPr="003A51AC">
              <w:rPr>
                <w:sz w:val="24"/>
                <w:szCs w:val="24"/>
              </w:rPr>
              <w:t>Настольный</w:t>
            </w:r>
            <w:r w:rsidRPr="003A51AC">
              <w:rPr>
                <w:spacing w:val="-11"/>
                <w:sz w:val="24"/>
                <w:szCs w:val="24"/>
              </w:rPr>
              <w:t xml:space="preserve"> </w:t>
            </w:r>
            <w:r w:rsidRPr="003A51AC">
              <w:rPr>
                <w:sz w:val="24"/>
                <w:szCs w:val="24"/>
              </w:rPr>
              <w:t>футбол</w:t>
            </w:r>
            <w:r w:rsidRPr="003A51AC">
              <w:rPr>
                <w:spacing w:val="-7"/>
                <w:sz w:val="24"/>
                <w:szCs w:val="24"/>
              </w:rPr>
              <w:t xml:space="preserve"> </w:t>
            </w:r>
            <w:r w:rsidRPr="003A51AC">
              <w:rPr>
                <w:sz w:val="24"/>
                <w:szCs w:val="24"/>
              </w:rPr>
              <w:t>или</w:t>
            </w:r>
            <w:r w:rsidRPr="003A51AC">
              <w:rPr>
                <w:spacing w:val="-8"/>
                <w:sz w:val="24"/>
                <w:szCs w:val="24"/>
              </w:rPr>
              <w:t xml:space="preserve"> </w:t>
            </w:r>
            <w:r w:rsidRPr="003A51AC">
              <w:rPr>
                <w:sz w:val="24"/>
                <w:szCs w:val="24"/>
              </w:rPr>
              <w:t>хоккей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2.7.2.2.198.</w:t>
            </w:r>
          </w:p>
        </w:tc>
        <w:tc>
          <w:tcPr>
            <w:tcW w:w="5493" w:type="dxa"/>
          </w:tcPr>
          <w:p w:rsidR="009D3F1A" w:rsidRPr="003A51AC" w:rsidRDefault="009D3F1A" w:rsidP="0039183F">
            <w:pPr>
              <w:pStyle w:val="TableParagraph"/>
              <w:rPr>
                <w:sz w:val="24"/>
                <w:szCs w:val="24"/>
              </w:rPr>
            </w:pPr>
            <w:r w:rsidRPr="003A51AC">
              <w:rPr>
                <w:sz w:val="24"/>
                <w:szCs w:val="24"/>
              </w:rPr>
              <w:t>Обруч</w:t>
            </w:r>
            <w:r w:rsidRPr="003A51AC">
              <w:rPr>
                <w:spacing w:val="-4"/>
                <w:sz w:val="24"/>
                <w:szCs w:val="24"/>
              </w:rPr>
              <w:t xml:space="preserve"> </w:t>
            </w:r>
            <w:r w:rsidRPr="003A51AC">
              <w:rPr>
                <w:sz w:val="24"/>
                <w:szCs w:val="24"/>
              </w:rPr>
              <w:t>(малого</w:t>
            </w:r>
            <w:r w:rsidRPr="003A51AC">
              <w:rPr>
                <w:spacing w:val="-2"/>
                <w:sz w:val="24"/>
                <w:szCs w:val="24"/>
              </w:rPr>
              <w:t xml:space="preserve"> </w:t>
            </w:r>
            <w:r w:rsidRPr="003A51AC">
              <w:rPr>
                <w:sz w:val="24"/>
                <w:szCs w:val="24"/>
              </w:rPr>
              <w:t>диаметра)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5</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2.7.2.2.199</w:t>
            </w:r>
          </w:p>
        </w:tc>
        <w:tc>
          <w:tcPr>
            <w:tcW w:w="5493" w:type="dxa"/>
          </w:tcPr>
          <w:p w:rsidR="009D3F1A" w:rsidRPr="003A51AC" w:rsidRDefault="009D3F1A" w:rsidP="0039183F">
            <w:pPr>
              <w:pStyle w:val="TableParagraph"/>
              <w:rPr>
                <w:sz w:val="24"/>
                <w:szCs w:val="24"/>
              </w:rPr>
            </w:pPr>
            <w:r w:rsidRPr="003A51AC">
              <w:rPr>
                <w:sz w:val="24"/>
                <w:szCs w:val="24"/>
              </w:rPr>
              <w:t>Обруч</w:t>
            </w:r>
            <w:r w:rsidRPr="003A51AC">
              <w:rPr>
                <w:spacing w:val="-3"/>
                <w:sz w:val="24"/>
                <w:szCs w:val="24"/>
              </w:rPr>
              <w:t xml:space="preserve"> </w:t>
            </w:r>
            <w:r w:rsidRPr="003A51AC">
              <w:rPr>
                <w:sz w:val="24"/>
                <w:szCs w:val="24"/>
              </w:rPr>
              <w:t>(среднего</w:t>
            </w:r>
            <w:r w:rsidRPr="003A51AC">
              <w:rPr>
                <w:spacing w:val="-1"/>
                <w:sz w:val="24"/>
                <w:szCs w:val="24"/>
              </w:rPr>
              <w:t xml:space="preserve"> </w:t>
            </w:r>
            <w:r w:rsidRPr="003A51AC">
              <w:rPr>
                <w:sz w:val="24"/>
                <w:szCs w:val="24"/>
              </w:rPr>
              <w:t>диаметра)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5</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680B2E">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3A51AC" w:rsidRDefault="009D3F1A" w:rsidP="0039183F">
            <w:pPr>
              <w:pStyle w:val="TableParagraph"/>
              <w:ind w:left="129"/>
              <w:rPr>
                <w:sz w:val="24"/>
                <w:szCs w:val="24"/>
              </w:rPr>
            </w:pPr>
            <w:r w:rsidRPr="003A51AC">
              <w:rPr>
                <w:sz w:val="24"/>
                <w:szCs w:val="24"/>
              </w:rPr>
              <w:t>2.7.2.2.200.</w:t>
            </w:r>
          </w:p>
        </w:tc>
        <w:tc>
          <w:tcPr>
            <w:tcW w:w="5493" w:type="dxa"/>
          </w:tcPr>
          <w:p w:rsidR="009D3F1A" w:rsidRPr="003A51AC" w:rsidRDefault="009D3F1A" w:rsidP="0039183F">
            <w:pPr>
              <w:pStyle w:val="TableParagraph"/>
              <w:tabs>
                <w:tab w:val="left" w:pos="1250"/>
                <w:tab w:val="left" w:pos="3122"/>
                <w:tab w:val="left" w:pos="3547"/>
                <w:tab w:val="left" w:pos="5176"/>
              </w:tabs>
              <w:spacing w:line="244" w:lineRule="exact"/>
              <w:rPr>
                <w:sz w:val="24"/>
                <w:szCs w:val="24"/>
                <w:lang w:val="ru-RU"/>
              </w:rPr>
            </w:pPr>
            <w:r w:rsidRPr="003A51AC">
              <w:rPr>
                <w:sz w:val="24"/>
                <w:szCs w:val="24"/>
                <w:lang w:val="ru-RU"/>
              </w:rPr>
              <w:t>Объемная</w:t>
            </w:r>
            <w:r w:rsidRPr="003A51AC">
              <w:rPr>
                <w:sz w:val="24"/>
                <w:szCs w:val="24"/>
                <w:lang w:val="ru-RU"/>
              </w:rPr>
              <w:tab/>
              <w:t>игра-головоломка</w:t>
            </w:r>
            <w:r w:rsidRPr="003A51AC">
              <w:rPr>
                <w:sz w:val="24"/>
                <w:szCs w:val="24"/>
                <w:lang w:val="ru-RU"/>
              </w:rPr>
              <w:tab/>
              <w:t>на</w:t>
            </w:r>
            <w:r w:rsidRPr="003A51AC">
              <w:rPr>
                <w:sz w:val="24"/>
                <w:szCs w:val="24"/>
                <w:lang w:val="ru-RU"/>
              </w:rPr>
              <w:tab/>
              <w:t>комбинаторику</w:t>
            </w:r>
            <w:r w:rsidRPr="003A51AC">
              <w:rPr>
                <w:sz w:val="24"/>
                <w:szCs w:val="24"/>
                <w:lang w:val="ru-RU"/>
              </w:rPr>
              <w:tab/>
              <w:t>из</w:t>
            </w:r>
          </w:p>
          <w:p w:rsidR="009D3F1A" w:rsidRPr="003A51AC" w:rsidRDefault="009D3F1A" w:rsidP="0039183F">
            <w:pPr>
              <w:pStyle w:val="TableParagraph"/>
              <w:spacing w:before="3" w:line="290" w:lineRule="atLeast"/>
              <w:rPr>
                <w:sz w:val="24"/>
                <w:szCs w:val="24"/>
                <w:lang w:val="ru-RU"/>
              </w:rPr>
            </w:pPr>
            <w:r w:rsidRPr="003A51AC">
              <w:rPr>
                <w:sz w:val="24"/>
                <w:szCs w:val="24"/>
                <w:lang w:val="ru-RU"/>
              </w:rPr>
              <w:t>кубиков,</w:t>
            </w:r>
            <w:r w:rsidRPr="003A51AC">
              <w:rPr>
                <w:spacing w:val="26"/>
                <w:sz w:val="24"/>
                <w:szCs w:val="24"/>
                <w:lang w:val="ru-RU"/>
              </w:rPr>
              <w:t xml:space="preserve"> </w:t>
            </w:r>
            <w:r w:rsidRPr="003A51AC">
              <w:rPr>
                <w:sz w:val="24"/>
                <w:szCs w:val="24"/>
                <w:lang w:val="ru-RU"/>
              </w:rPr>
              <w:t>объединенных</w:t>
            </w:r>
            <w:r w:rsidRPr="003A51AC">
              <w:rPr>
                <w:spacing w:val="23"/>
                <w:sz w:val="24"/>
                <w:szCs w:val="24"/>
                <w:lang w:val="ru-RU"/>
              </w:rPr>
              <w:t xml:space="preserve"> </w:t>
            </w:r>
            <w:r w:rsidRPr="003A51AC">
              <w:rPr>
                <w:sz w:val="24"/>
                <w:szCs w:val="24"/>
                <w:lang w:val="ru-RU"/>
              </w:rPr>
              <w:t>по</w:t>
            </w:r>
            <w:r w:rsidRPr="003A51AC">
              <w:rPr>
                <w:spacing w:val="25"/>
                <w:sz w:val="24"/>
                <w:szCs w:val="24"/>
                <w:lang w:val="ru-RU"/>
              </w:rPr>
              <w:t xml:space="preserve"> </w:t>
            </w:r>
            <w:r w:rsidRPr="003A51AC">
              <w:rPr>
                <w:sz w:val="24"/>
                <w:szCs w:val="24"/>
                <w:lang w:val="ru-RU"/>
              </w:rPr>
              <w:t>3</w:t>
            </w:r>
            <w:r w:rsidRPr="003A51AC">
              <w:rPr>
                <w:spacing w:val="26"/>
                <w:sz w:val="24"/>
                <w:szCs w:val="24"/>
                <w:lang w:val="ru-RU"/>
              </w:rPr>
              <w:t xml:space="preserve"> </w:t>
            </w:r>
            <w:r w:rsidRPr="003A51AC">
              <w:rPr>
                <w:sz w:val="24"/>
                <w:szCs w:val="24"/>
                <w:lang w:val="ru-RU"/>
              </w:rPr>
              <w:t>или</w:t>
            </w:r>
            <w:r w:rsidRPr="003A51AC">
              <w:rPr>
                <w:spacing w:val="25"/>
                <w:sz w:val="24"/>
                <w:szCs w:val="24"/>
                <w:lang w:val="ru-RU"/>
              </w:rPr>
              <w:t xml:space="preserve"> </w:t>
            </w:r>
            <w:r w:rsidRPr="003A51AC">
              <w:rPr>
                <w:sz w:val="24"/>
                <w:szCs w:val="24"/>
                <w:lang w:val="ru-RU"/>
              </w:rPr>
              <w:t>4</w:t>
            </w:r>
            <w:r w:rsidRPr="003A51AC">
              <w:rPr>
                <w:spacing w:val="26"/>
                <w:sz w:val="24"/>
                <w:szCs w:val="24"/>
                <w:lang w:val="ru-RU"/>
              </w:rPr>
              <w:t xml:space="preserve"> </w:t>
            </w:r>
            <w:r w:rsidRPr="003A51AC">
              <w:rPr>
                <w:sz w:val="24"/>
                <w:szCs w:val="24"/>
                <w:lang w:val="ru-RU"/>
              </w:rPr>
              <w:t>в</w:t>
            </w:r>
            <w:r w:rsidRPr="003A51AC">
              <w:rPr>
                <w:spacing w:val="25"/>
                <w:sz w:val="24"/>
                <w:szCs w:val="24"/>
                <w:lang w:val="ru-RU"/>
              </w:rPr>
              <w:t xml:space="preserve"> </w:t>
            </w:r>
            <w:r w:rsidRPr="003A51AC">
              <w:rPr>
                <w:sz w:val="24"/>
                <w:szCs w:val="24"/>
                <w:lang w:val="ru-RU"/>
              </w:rPr>
              <w:t>неразъемные</w:t>
            </w:r>
            <w:r w:rsidRPr="003A51AC">
              <w:rPr>
                <w:spacing w:val="-52"/>
                <w:sz w:val="24"/>
                <w:szCs w:val="24"/>
                <w:lang w:val="ru-RU"/>
              </w:rPr>
              <w:t xml:space="preserve"> </w:t>
            </w:r>
            <w:r w:rsidRPr="003A51AC">
              <w:rPr>
                <w:sz w:val="24"/>
                <w:szCs w:val="24"/>
                <w:lang w:val="ru-RU"/>
              </w:rPr>
              <w:t>конфигурации</w:t>
            </w:r>
          </w:p>
        </w:tc>
        <w:tc>
          <w:tcPr>
            <w:tcW w:w="720" w:type="dxa"/>
          </w:tcPr>
          <w:p w:rsidR="009D3F1A" w:rsidRPr="003A51AC" w:rsidRDefault="009D3F1A" w:rsidP="0039183F">
            <w:pPr>
              <w:pStyle w:val="TableParagraph"/>
              <w:spacing w:before="7"/>
              <w:rPr>
                <w:sz w:val="24"/>
                <w:szCs w:val="24"/>
                <w:lang w:val="ru-RU"/>
              </w:rPr>
            </w:pPr>
          </w:p>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spacing w:line="244" w:lineRule="exact"/>
              <w:ind w:left="6"/>
              <w:jc w:val="center"/>
              <w:rPr>
                <w:sz w:val="24"/>
                <w:szCs w:val="24"/>
              </w:rPr>
            </w:pPr>
            <w:r w:rsidRPr="003A51AC">
              <w:rPr>
                <w:sz w:val="24"/>
                <w:szCs w:val="24"/>
              </w:rPr>
              <w:t>+</w:t>
            </w:r>
          </w:p>
        </w:tc>
      </w:tr>
      <w:tr w:rsidR="009D3F1A" w:rsidRPr="003A51AC" w:rsidTr="00680B2E">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2.7.2.2.201.</w:t>
            </w:r>
          </w:p>
        </w:tc>
        <w:tc>
          <w:tcPr>
            <w:tcW w:w="5493" w:type="dxa"/>
          </w:tcPr>
          <w:p w:rsidR="009D3F1A" w:rsidRPr="003A51AC" w:rsidRDefault="009D3F1A" w:rsidP="0039183F">
            <w:pPr>
              <w:pStyle w:val="TableParagraph"/>
              <w:rPr>
                <w:sz w:val="24"/>
                <w:szCs w:val="24"/>
              </w:rPr>
            </w:pPr>
            <w:r w:rsidRPr="003A51AC">
              <w:rPr>
                <w:sz w:val="24"/>
                <w:szCs w:val="24"/>
              </w:rPr>
              <w:t>Перчаточные</w:t>
            </w:r>
            <w:r w:rsidRPr="003A51AC">
              <w:rPr>
                <w:spacing w:val="-13"/>
                <w:sz w:val="24"/>
                <w:szCs w:val="24"/>
              </w:rPr>
              <w:t xml:space="preserve"> </w:t>
            </w:r>
            <w:r w:rsidRPr="003A51AC">
              <w:rPr>
                <w:sz w:val="24"/>
                <w:szCs w:val="24"/>
              </w:rPr>
              <w:t>куклы</w:t>
            </w:r>
            <w:r w:rsidRPr="003A51AC">
              <w:rPr>
                <w:spacing w:val="-13"/>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580"/>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2.7.2.2.202.</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Планшет</w:t>
            </w:r>
            <w:r w:rsidRPr="003A51AC">
              <w:rPr>
                <w:spacing w:val="38"/>
                <w:sz w:val="24"/>
                <w:szCs w:val="24"/>
                <w:lang w:val="ru-RU"/>
              </w:rPr>
              <w:t xml:space="preserve"> </w:t>
            </w:r>
            <w:r w:rsidRPr="003A51AC">
              <w:rPr>
                <w:sz w:val="24"/>
                <w:szCs w:val="24"/>
                <w:lang w:val="ru-RU"/>
              </w:rPr>
              <w:t>с</w:t>
            </w:r>
            <w:r w:rsidRPr="003A51AC">
              <w:rPr>
                <w:spacing w:val="92"/>
                <w:sz w:val="24"/>
                <w:szCs w:val="24"/>
                <w:lang w:val="ru-RU"/>
              </w:rPr>
              <w:t xml:space="preserve"> </w:t>
            </w:r>
            <w:r w:rsidRPr="003A51AC">
              <w:rPr>
                <w:sz w:val="24"/>
                <w:szCs w:val="24"/>
                <w:lang w:val="ru-RU"/>
              </w:rPr>
              <w:t>передвижными</w:t>
            </w:r>
            <w:r w:rsidRPr="003A51AC">
              <w:rPr>
                <w:spacing w:val="91"/>
                <w:sz w:val="24"/>
                <w:szCs w:val="24"/>
                <w:lang w:val="ru-RU"/>
              </w:rPr>
              <w:t xml:space="preserve"> </w:t>
            </w:r>
            <w:r w:rsidRPr="003A51AC">
              <w:rPr>
                <w:sz w:val="24"/>
                <w:szCs w:val="24"/>
                <w:lang w:val="ru-RU"/>
              </w:rPr>
              <w:t>цветными</w:t>
            </w:r>
            <w:r w:rsidRPr="003A51AC">
              <w:rPr>
                <w:spacing w:val="92"/>
                <w:sz w:val="24"/>
                <w:szCs w:val="24"/>
                <w:lang w:val="ru-RU"/>
              </w:rPr>
              <w:t xml:space="preserve"> </w:t>
            </w:r>
            <w:r w:rsidRPr="003A51AC">
              <w:rPr>
                <w:sz w:val="24"/>
                <w:szCs w:val="24"/>
                <w:lang w:val="ru-RU"/>
              </w:rPr>
              <w:t>фишками</w:t>
            </w:r>
            <w:r w:rsidRPr="003A51AC">
              <w:rPr>
                <w:spacing w:val="89"/>
                <w:sz w:val="24"/>
                <w:szCs w:val="24"/>
                <w:lang w:val="ru-RU"/>
              </w:rPr>
              <w:t xml:space="preserve"> </w:t>
            </w:r>
            <w:r w:rsidRPr="003A51AC">
              <w:rPr>
                <w:sz w:val="24"/>
                <w:szCs w:val="24"/>
                <w:lang w:val="ru-RU"/>
              </w:rPr>
              <w:t>для</w:t>
            </w:r>
          </w:p>
          <w:p w:rsidR="009D3F1A" w:rsidRPr="003A51AC" w:rsidRDefault="009D3F1A" w:rsidP="0039183F">
            <w:pPr>
              <w:pStyle w:val="TableParagraph"/>
              <w:spacing w:before="37"/>
              <w:rPr>
                <w:sz w:val="24"/>
                <w:szCs w:val="24"/>
              </w:rPr>
            </w:pPr>
            <w:r w:rsidRPr="003A51AC">
              <w:rPr>
                <w:sz w:val="24"/>
                <w:szCs w:val="24"/>
              </w:rPr>
              <w:t>выполнения</w:t>
            </w:r>
            <w:r w:rsidRPr="003A51AC">
              <w:rPr>
                <w:spacing w:val="-1"/>
                <w:sz w:val="24"/>
                <w:szCs w:val="24"/>
              </w:rPr>
              <w:t xml:space="preserve"> </w:t>
            </w:r>
            <w:r w:rsidRPr="003A51AC">
              <w:rPr>
                <w:sz w:val="24"/>
                <w:szCs w:val="24"/>
              </w:rPr>
              <w:t>заданий</w:t>
            </w:r>
            <w:r w:rsidRPr="003A51AC">
              <w:rPr>
                <w:spacing w:val="-3"/>
                <w:sz w:val="24"/>
                <w:szCs w:val="24"/>
              </w:rPr>
              <w:t xml:space="preserve"> </w:t>
            </w:r>
            <w:r w:rsidRPr="003A51AC">
              <w:rPr>
                <w:sz w:val="24"/>
                <w:szCs w:val="24"/>
              </w:rPr>
              <w:t>с самопроверкой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5</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680B2E">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2.7.2.2.203.</w:t>
            </w:r>
          </w:p>
        </w:tc>
        <w:tc>
          <w:tcPr>
            <w:tcW w:w="5493" w:type="dxa"/>
          </w:tcPr>
          <w:p w:rsidR="009D3F1A" w:rsidRPr="003A51AC" w:rsidRDefault="009D3F1A" w:rsidP="0039183F">
            <w:pPr>
              <w:pStyle w:val="TableParagraph"/>
              <w:rPr>
                <w:sz w:val="24"/>
                <w:szCs w:val="24"/>
              </w:rPr>
            </w:pPr>
            <w:r w:rsidRPr="003A51AC">
              <w:rPr>
                <w:sz w:val="24"/>
                <w:szCs w:val="24"/>
              </w:rPr>
              <w:t>Плоскостные игры-головоломки -</w:t>
            </w:r>
            <w:r w:rsidRPr="003A51AC">
              <w:rPr>
                <w:spacing w:val="-4"/>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2.7.2.2.204.</w:t>
            </w:r>
          </w:p>
        </w:tc>
        <w:tc>
          <w:tcPr>
            <w:tcW w:w="5493" w:type="dxa"/>
          </w:tcPr>
          <w:p w:rsidR="009D3F1A" w:rsidRPr="003A51AC" w:rsidRDefault="009D3F1A" w:rsidP="0039183F">
            <w:pPr>
              <w:pStyle w:val="TableParagraph"/>
              <w:rPr>
                <w:sz w:val="24"/>
                <w:szCs w:val="24"/>
              </w:rPr>
            </w:pPr>
            <w:r w:rsidRPr="003A51AC">
              <w:rPr>
                <w:sz w:val="24"/>
                <w:szCs w:val="24"/>
              </w:rPr>
              <w:t>Подставка</w:t>
            </w:r>
            <w:r w:rsidRPr="003A51AC">
              <w:rPr>
                <w:spacing w:val="-4"/>
                <w:sz w:val="24"/>
                <w:szCs w:val="24"/>
              </w:rPr>
              <w:t xml:space="preserve"> </w:t>
            </w:r>
            <w:r w:rsidRPr="003A51AC">
              <w:rPr>
                <w:sz w:val="24"/>
                <w:szCs w:val="24"/>
              </w:rPr>
              <w:t>для</w:t>
            </w:r>
            <w:r w:rsidRPr="003A51AC">
              <w:rPr>
                <w:spacing w:val="-2"/>
                <w:sz w:val="24"/>
                <w:szCs w:val="24"/>
              </w:rPr>
              <w:t xml:space="preserve"> </w:t>
            </w:r>
            <w:r w:rsidRPr="003A51AC">
              <w:rPr>
                <w:sz w:val="24"/>
                <w:szCs w:val="24"/>
              </w:rPr>
              <w:t>пальчиковых</w:t>
            </w:r>
            <w:r w:rsidRPr="003A51AC">
              <w:rPr>
                <w:spacing w:val="-1"/>
                <w:sz w:val="24"/>
                <w:szCs w:val="24"/>
              </w:rPr>
              <w:t xml:space="preserve"> </w:t>
            </w:r>
            <w:r w:rsidRPr="003A51AC">
              <w:rPr>
                <w:sz w:val="24"/>
                <w:szCs w:val="24"/>
              </w:rPr>
              <w:t>кукол</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2.7.2.2.205.</w:t>
            </w:r>
          </w:p>
        </w:tc>
        <w:tc>
          <w:tcPr>
            <w:tcW w:w="5493" w:type="dxa"/>
          </w:tcPr>
          <w:p w:rsidR="009D3F1A" w:rsidRPr="003A51AC" w:rsidRDefault="009D3F1A" w:rsidP="0039183F">
            <w:pPr>
              <w:pStyle w:val="TableParagraph"/>
              <w:rPr>
                <w:sz w:val="24"/>
                <w:szCs w:val="24"/>
              </w:rPr>
            </w:pPr>
            <w:r w:rsidRPr="003A51AC">
              <w:rPr>
                <w:sz w:val="24"/>
                <w:szCs w:val="24"/>
              </w:rPr>
              <w:t>Подставка</w:t>
            </w:r>
            <w:r w:rsidRPr="003A51AC">
              <w:rPr>
                <w:spacing w:val="-3"/>
                <w:sz w:val="24"/>
                <w:szCs w:val="24"/>
              </w:rPr>
              <w:t xml:space="preserve"> </w:t>
            </w:r>
            <w:r w:rsidRPr="003A51AC">
              <w:rPr>
                <w:sz w:val="24"/>
                <w:szCs w:val="24"/>
              </w:rPr>
              <w:t>для</w:t>
            </w:r>
            <w:r w:rsidRPr="003A51AC">
              <w:rPr>
                <w:spacing w:val="-1"/>
                <w:sz w:val="24"/>
                <w:szCs w:val="24"/>
              </w:rPr>
              <w:t xml:space="preserve"> </w:t>
            </w:r>
            <w:r w:rsidRPr="003A51AC">
              <w:rPr>
                <w:sz w:val="24"/>
                <w:szCs w:val="24"/>
              </w:rPr>
              <w:t>перчаточных</w:t>
            </w:r>
            <w:r w:rsidRPr="003A51AC">
              <w:rPr>
                <w:spacing w:val="-1"/>
                <w:sz w:val="24"/>
                <w:szCs w:val="24"/>
              </w:rPr>
              <w:t xml:space="preserve"> </w:t>
            </w:r>
            <w:r w:rsidRPr="003A51AC">
              <w:rPr>
                <w:sz w:val="24"/>
                <w:szCs w:val="24"/>
              </w:rPr>
              <w:t>кукол</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3A51AC" w:rsidRDefault="009D3F1A" w:rsidP="0039183F">
            <w:pPr>
              <w:pStyle w:val="TableParagraph"/>
              <w:ind w:left="129"/>
              <w:rPr>
                <w:sz w:val="24"/>
                <w:szCs w:val="24"/>
              </w:rPr>
            </w:pPr>
            <w:r w:rsidRPr="003A51AC">
              <w:rPr>
                <w:sz w:val="24"/>
                <w:szCs w:val="24"/>
              </w:rPr>
              <w:t>2.7.2.2.206.</w:t>
            </w:r>
          </w:p>
        </w:tc>
        <w:tc>
          <w:tcPr>
            <w:tcW w:w="5493" w:type="dxa"/>
          </w:tcPr>
          <w:p w:rsidR="009D3F1A" w:rsidRPr="003A51AC" w:rsidRDefault="009D3F1A" w:rsidP="0039183F">
            <w:pPr>
              <w:pStyle w:val="TableParagraph"/>
              <w:tabs>
                <w:tab w:val="left" w:pos="1007"/>
                <w:tab w:val="left" w:pos="2581"/>
                <w:tab w:val="left" w:pos="4107"/>
                <w:tab w:val="left" w:pos="5263"/>
              </w:tabs>
              <w:rPr>
                <w:sz w:val="24"/>
                <w:szCs w:val="24"/>
                <w:lang w:val="ru-RU"/>
              </w:rPr>
            </w:pPr>
            <w:r w:rsidRPr="003A51AC">
              <w:rPr>
                <w:sz w:val="24"/>
                <w:szCs w:val="24"/>
                <w:lang w:val="ru-RU"/>
              </w:rPr>
              <w:t>Постер</w:t>
            </w:r>
            <w:r w:rsidRPr="003A51AC">
              <w:rPr>
                <w:sz w:val="24"/>
                <w:szCs w:val="24"/>
                <w:lang w:val="ru-RU"/>
              </w:rPr>
              <w:tab/>
              <w:t>(репродукция)</w:t>
            </w:r>
            <w:r w:rsidRPr="003A51AC">
              <w:rPr>
                <w:sz w:val="24"/>
                <w:szCs w:val="24"/>
                <w:lang w:val="ru-RU"/>
              </w:rPr>
              <w:tab/>
              <w:t>произведений</w:t>
            </w:r>
            <w:r w:rsidRPr="003A51AC">
              <w:rPr>
                <w:sz w:val="24"/>
                <w:szCs w:val="24"/>
                <w:lang w:val="ru-RU"/>
              </w:rPr>
              <w:tab/>
              <w:t>живописи</w:t>
            </w:r>
            <w:r w:rsidRPr="003A51AC">
              <w:rPr>
                <w:sz w:val="24"/>
                <w:szCs w:val="24"/>
                <w:lang w:val="ru-RU"/>
              </w:rPr>
              <w:tab/>
              <w:t>и</w:t>
            </w:r>
          </w:p>
          <w:p w:rsidR="009D3F1A" w:rsidRPr="003A51AC" w:rsidRDefault="009D3F1A" w:rsidP="0039183F">
            <w:pPr>
              <w:pStyle w:val="TableParagraph"/>
              <w:spacing w:before="2" w:line="290" w:lineRule="atLeast"/>
              <w:ind w:right="97"/>
              <w:rPr>
                <w:sz w:val="24"/>
                <w:szCs w:val="24"/>
                <w:lang w:val="ru-RU"/>
              </w:rPr>
            </w:pPr>
            <w:r w:rsidRPr="003A51AC">
              <w:rPr>
                <w:sz w:val="24"/>
                <w:szCs w:val="24"/>
                <w:lang w:val="ru-RU"/>
              </w:rPr>
              <w:t>графики,</w:t>
            </w:r>
            <w:r w:rsidRPr="003A51AC">
              <w:rPr>
                <w:spacing w:val="13"/>
                <w:sz w:val="24"/>
                <w:szCs w:val="24"/>
                <w:lang w:val="ru-RU"/>
              </w:rPr>
              <w:t xml:space="preserve"> </w:t>
            </w:r>
            <w:r w:rsidRPr="003A51AC">
              <w:rPr>
                <w:sz w:val="24"/>
                <w:szCs w:val="24"/>
                <w:lang w:val="ru-RU"/>
              </w:rPr>
              <w:t>также</w:t>
            </w:r>
            <w:r w:rsidRPr="003A51AC">
              <w:rPr>
                <w:spacing w:val="12"/>
                <w:sz w:val="24"/>
                <w:szCs w:val="24"/>
                <w:lang w:val="ru-RU"/>
              </w:rPr>
              <w:t xml:space="preserve"> </w:t>
            </w:r>
            <w:r w:rsidRPr="003A51AC">
              <w:rPr>
                <w:sz w:val="24"/>
                <w:szCs w:val="24"/>
                <w:lang w:val="ru-RU"/>
              </w:rPr>
              <w:t>для</w:t>
            </w:r>
            <w:r w:rsidRPr="003A51AC">
              <w:rPr>
                <w:spacing w:val="14"/>
                <w:sz w:val="24"/>
                <w:szCs w:val="24"/>
                <w:lang w:val="ru-RU"/>
              </w:rPr>
              <w:t xml:space="preserve"> </w:t>
            </w:r>
            <w:r w:rsidRPr="003A51AC">
              <w:rPr>
                <w:sz w:val="24"/>
                <w:szCs w:val="24"/>
                <w:lang w:val="ru-RU"/>
              </w:rPr>
              <w:t>знакомства</w:t>
            </w:r>
            <w:r w:rsidRPr="003A51AC">
              <w:rPr>
                <w:spacing w:val="15"/>
                <w:sz w:val="24"/>
                <w:szCs w:val="24"/>
                <w:lang w:val="ru-RU"/>
              </w:rPr>
              <w:t xml:space="preserve"> </w:t>
            </w:r>
            <w:r w:rsidRPr="003A51AC">
              <w:rPr>
                <w:sz w:val="24"/>
                <w:szCs w:val="24"/>
                <w:lang w:val="ru-RU"/>
              </w:rPr>
              <w:t>с</w:t>
            </w:r>
            <w:r w:rsidRPr="003A51AC">
              <w:rPr>
                <w:spacing w:val="14"/>
                <w:sz w:val="24"/>
                <w:szCs w:val="24"/>
                <w:lang w:val="ru-RU"/>
              </w:rPr>
              <w:t xml:space="preserve"> </w:t>
            </w:r>
            <w:r w:rsidRPr="003A51AC">
              <w:rPr>
                <w:sz w:val="24"/>
                <w:szCs w:val="24"/>
                <w:lang w:val="ru-RU"/>
              </w:rPr>
              <w:t>различными</w:t>
            </w:r>
            <w:r w:rsidRPr="003A51AC">
              <w:rPr>
                <w:spacing w:val="11"/>
                <w:sz w:val="24"/>
                <w:szCs w:val="24"/>
                <w:lang w:val="ru-RU"/>
              </w:rPr>
              <w:t xml:space="preserve"> </w:t>
            </w:r>
            <w:r w:rsidRPr="003A51AC">
              <w:rPr>
                <w:sz w:val="24"/>
                <w:szCs w:val="24"/>
                <w:lang w:val="ru-RU"/>
              </w:rPr>
              <w:t>жанрами</w:t>
            </w:r>
            <w:r w:rsidRPr="003A51AC">
              <w:rPr>
                <w:spacing w:val="-52"/>
                <w:sz w:val="24"/>
                <w:szCs w:val="24"/>
                <w:lang w:val="ru-RU"/>
              </w:rPr>
              <w:t xml:space="preserve"> </w:t>
            </w:r>
            <w:r w:rsidRPr="003A51AC">
              <w:rPr>
                <w:sz w:val="24"/>
                <w:szCs w:val="24"/>
                <w:lang w:val="ru-RU"/>
              </w:rPr>
              <w:t>живописи</w:t>
            </w:r>
            <w:r w:rsidRPr="003A51AC">
              <w:rPr>
                <w:spacing w:val="-1"/>
                <w:sz w:val="24"/>
                <w:szCs w:val="24"/>
                <w:lang w:val="ru-RU"/>
              </w:rPr>
              <w:t xml:space="preserve"> </w:t>
            </w:r>
            <w:r w:rsidRPr="003A51AC">
              <w:rPr>
                <w:sz w:val="24"/>
                <w:szCs w:val="24"/>
                <w:lang w:val="ru-RU"/>
              </w:rPr>
              <w:t>– комплект</w:t>
            </w:r>
          </w:p>
        </w:tc>
        <w:tc>
          <w:tcPr>
            <w:tcW w:w="720" w:type="dxa"/>
          </w:tcPr>
          <w:p w:rsidR="009D3F1A" w:rsidRPr="003A51AC" w:rsidRDefault="009D3F1A" w:rsidP="0039183F">
            <w:pPr>
              <w:pStyle w:val="TableParagraph"/>
              <w:spacing w:before="7"/>
              <w:rPr>
                <w:sz w:val="24"/>
                <w:szCs w:val="24"/>
                <w:lang w:val="ru-RU"/>
              </w:rPr>
            </w:pPr>
          </w:p>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2.7.2.2.207.</w:t>
            </w:r>
          </w:p>
        </w:tc>
        <w:tc>
          <w:tcPr>
            <w:tcW w:w="5493" w:type="dxa"/>
          </w:tcPr>
          <w:p w:rsidR="009D3F1A" w:rsidRPr="003A51AC" w:rsidRDefault="009D3F1A" w:rsidP="0039183F">
            <w:pPr>
              <w:pStyle w:val="TableParagraph"/>
              <w:rPr>
                <w:sz w:val="24"/>
                <w:szCs w:val="24"/>
              </w:rPr>
            </w:pPr>
            <w:r w:rsidRPr="003A51AC">
              <w:rPr>
                <w:sz w:val="24"/>
                <w:szCs w:val="24"/>
              </w:rPr>
              <w:t>Приборы</w:t>
            </w:r>
            <w:r w:rsidRPr="003A51AC">
              <w:rPr>
                <w:spacing w:val="-10"/>
                <w:sz w:val="24"/>
                <w:szCs w:val="24"/>
              </w:rPr>
              <w:t xml:space="preserve"> </w:t>
            </w:r>
            <w:r w:rsidRPr="003A51AC">
              <w:rPr>
                <w:sz w:val="24"/>
                <w:szCs w:val="24"/>
              </w:rPr>
              <w:t>домашнего</w:t>
            </w:r>
            <w:r w:rsidRPr="003A51AC">
              <w:rPr>
                <w:spacing w:val="-9"/>
                <w:sz w:val="24"/>
                <w:szCs w:val="24"/>
              </w:rPr>
              <w:t xml:space="preserve"> </w:t>
            </w:r>
            <w:r w:rsidRPr="003A51AC">
              <w:rPr>
                <w:sz w:val="24"/>
                <w:szCs w:val="24"/>
              </w:rPr>
              <w:t>обихода</w:t>
            </w:r>
            <w:r w:rsidRPr="003A51AC">
              <w:rPr>
                <w:spacing w:val="-10"/>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870"/>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2.7.2.2.208.</w:t>
            </w:r>
          </w:p>
        </w:tc>
        <w:tc>
          <w:tcPr>
            <w:tcW w:w="5493" w:type="dxa"/>
          </w:tcPr>
          <w:p w:rsidR="009D3F1A" w:rsidRPr="003A51AC" w:rsidRDefault="009D3F1A" w:rsidP="0039183F">
            <w:pPr>
              <w:pStyle w:val="TableParagraph"/>
              <w:tabs>
                <w:tab w:val="left" w:pos="858"/>
                <w:tab w:val="left" w:pos="2313"/>
                <w:tab w:val="left" w:pos="2896"/>
                <w:tab w:val="left" w:pos="3339"/>
                <w:tab w:val="left" w:pos="3976"/>
                <w:tab w:val="left" w:pos="4513"/>
              </w:tabs>
              <w:spacing w:line="276" w:lineRule="auto"/>
              <w:ind w:right="96"/>
              <w:rPr>
                <w:sz w:val="24"/>
                <w:szCs w:val="24"/>
                <w:lang w:val="ru-RU"/>
              </w:rPr>
            </w:pPr>
            <w:r w:rsidRPr="003A51AC">
              <w:rPr>
                <w:sz w:val="24"/>
                <w:szCs w:val="24"/>
                <w:lang w:val="ru-RU"/>
              </w:rPr>
              <w:t>Программно-методический</w:t>
            </w:r>
            <w:r w:rsidRPr="003A51AC">
              <w:rPr>
                <w:sz w:val="24"/>
                <w:szCs w:val="24"/>
                <w:lang w:val="ru-RU"/>
              </w:rPr>
              <w:tab/>
              <w:t>комплекс</w:t>
            </w:r>
            <w:r w:rsidRPr="003A51AC">
              <w:rPr>
                <w:sz w:val="24"/>
                <w:szCs w:val="24"/>
                <w:lang w:val="ru-RU"/>
              </w:rPr>
              <w:tab/>
              <w:t>для</w:t>
            </w:r>
            <w:r w:rsidRPr="003A51AC">
              <w:rPr>
                <w:sz w:val="24"/>
                <w:szCs w:val="24"/>
                <w:lang w:val="ru-RU"/>
              </w:rPr>
              <w:tab/>
            </w:r>
            <w:r w:rsidRPr="003A51AC">
              <w:rPr>
                <w:spacing w:val="-2"/>
                <w:sz w:val="24"/>
                <w:szCs w:val="24"/>
                <w:lang w:val="ru-RU"/>
              </w:rPr>
              <w:t>обучения</w:t>
            </w:r>
            <w:r w:rsidRPr="003A51AC">
              <w:rPr>
                <w:spacing w:val="-52"/>
                <w:sz w:val="24"/>
                <w:szCs w:val="24"/>
                <w:lang w:val="ru-RU"/>
              </w:rPr>
              <w:t xml:space="preserve"> </w:t>
            </w:r>
            <w:r w:rsidRPr="003A51AC">
              <w:rPr>
                <w:sz w:val="24"/>
                <w:szCs w:val="24"/>
                <w:lang w:val="ru-RU"/>
              </w:rPr>
              <w:t>детей</w:t>
            </w:r>
            <w:r w:rsidRPr="003A51AC">
              <w:rPr>
                <w:sz w:val="24"/>
                <w:szCs w:val="24"/>
                <w:lang w:val="ru-RU"/>
              </w:rPr>
              <w:tab/>
              <w:t>дошкольного</w:t>
            </w:r>
            <w:r w:rsidRPr="003A51AC">
              <w:rPr>
                <w:sz w:val="24"/>
                <w:szCs w:val="24"/>
                <w:lang w:val="ru-RU"/>
              </w:rPr>
              <w:tab/>
              <w:t>возраста</w:t>
            </w:r>
            <w:r w:rsidRPr="003A51AC">
              <w:rPr>
                <w:sz w:val="24"/>
                <w:szCs w:val="24"/>
                <w:lang w:val="ru-RU"/>
              </w:rPr>
              <w:tab/>
            </w:r>
            <w:r w:rsidRPr="003A51AC">
              <w:rPr>
                <w:spacing w:val="-1"/>
                <w:sz w:val="24"/>
                <w:szCs w:val="24"/>
                <w:lang w:val="ru-RU"/>
              </w:rPr>
              <w:t>естественно-научным</w:t>
            </w:r>
          </w:p>
          <w:p w:rsidR="009D3F1A" w:rsidRPr="003A51AC" w:rsidRDefault="009D3F1A" w:rsidP="0039183F">
            <w:pPr>
              <w:pStyle w:val="TableParagraph"/>
              <w:spacing w:line="252" w:lineRule="exact"/>
              <w:rPr>
                <w:sz w:val="24"/>
                <w:szCs w:val="24"/>
              </w:rPr>
            </w:pPr>
            <w:r w:rsidRPr="003A51AC">
              <w:rPr>
                <w:sz w:val="24"/>
                <w:szCs w:val="24"/>
              </w:rPr>
              <w:t>дисциплинам</w:t>
            </w:r>
          </w:p>
        </w:tc>
        <w:tc>
          <w:tcPr>
            <w:tcW w:w="7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680B2E">
        <w:trPr>
          <w:trHeight w:val="116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rPr>
                <w:sz w:val="24"/>
                <w:szCs w:val="24"/>
              </w:rPr>
            </w:pPr>
          </w:p>
          <w:p w:rsidR="009D3F1A" w:rsidRPr="003A51AC" w:rsidRDefault="009D3F1A" w:rsidP="0039183F">
            <w:pPr>
              <w:pStyle w:val="TableParagraph"/>
              <w:spacing w:before="1"/>
              <w:rPr>
                <w:sz w:val="24"/>
                <w:szCs w:val="24"/>
              </w:rPr>
            </w:pPr>
          </w:p>
          <w:p w:rsidR="009D3F1A" w:rsidRPr="003A51AC" w:rsidRDefault="009D3F1A" w:rsidP="0039183F">
            <w:pPr>
              <w:pStyle w:val="TableParagraph"/>
              <w:ind w:left="129"/>
              <w:rPr>
                <w:sz w:val="24"/>
                <w:szCs w:val="24"/>
              </w:rPr>
            </w:pPr>
            <w:r w:rsidRPr="003A51AC">
              <w:rPr>
                <w:sz w:val="24"/>
                <w:szCs w:val="24"/>
              </w:rPr>
              <w:t>2.7.2.2.209.</w:t>
            </w:r>
          </w:p>
        </w:tc>
        <w:tc>
          <w:tcPr>
            <w:tcW w:w="5493" w:type="dxa"/>
          </w:tcPr>
          <w:p w:rsidR="009D3F1A" w:rsidRPr="003A51AC" w:rsidRDefault="009D3F1A" w:rsidP="0039183F">
            <w:pPr>
              <w:pStyle w:val="TableParagraph"/>
              <w:spacing w:line="276" w:lineRule="auto"/>
              <w:ind w:right="97"/>
              <w:jc w:val="both"/>
              <w:rPr>
                <w:sz w:val="24"/>
                <w:szCs w:val="24"/>
                <w:lang w:val="ru-RU"/>
              </w:rPr>
            </w:pPr>
            <w:r w:rsidRPr="003A51AC">
              <w:rPr>
                <w:sz w:val="24"/>
                <w:szCs w:val="24"/>
                <w:lang w:val="ru-RU"/>
              </w:rPr>
              <w:t>Прозрачные</w:t>
            </w:r>
            <w:r w:rsidRPr="003A51AC">
              <w:rPr>
                <w:spacing w:val="1"/>
                <w:sz w:val="24"/>
                <w:szCs w:val="24"/>
                <w:lang w:val="ru-RU"/>
              </w:rPr>
              <w:t xml:space="preserve"> </w:t>
            </w:r>
            <w:r w:rsidRPr="003A51AC">
              <w:rPr>
                <w:sz w:val="24"/>
                <w:szCs w:val="24"/>
                <w:lang w:val="ru-RU"/>
              </w:rPr>
              <w:t>цветные</w:t>
            </w:r>
            <w:r w:rsidRPr="003A51AC">
              <w:rPr>
                <w:spacing w:val="1"/>
                <w:sz w:val="24"/>
                <w:szCs w:val="24"/>
                <w:lang w:val="ru-RU"/>
              </w:rPr>
              <w:t xml:space="preserve"> </w:t>
            </w:r>
            <w:r w:rsidRPr="003A51AC">
              <w:rPr>
                <w:sz w:val="24"/>
                <w:szCs w:val="24"/>
                <w:lang w:val="ru-RU"/>
              </w:rPr>
              <w:t>блоки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плоскостного</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пространственного</w:t>
            </w:r>
            <w:r w:rsidRPr="003A51AC">
              <w:rPr>
                <w:spacing w:val="1"/>
                <w:sz w:val="24"/>
                <w:szCs w:val="24"/>
                <w:lang w:val="ru-RU"/>
              </w:rPr>
              <w:t xml:space="preserve"> </w:t>
            </w:r>
            <w:r w:rsidRPr="003A51AC">
              <w:rPr>
                <w:sz w:val="24"/>
                <w:szCs w:val="24"/>
                <w:lang w:val="ru-RU"/>
              </w:rPr>
              <w:t>конструирования</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эффектом</w:t>
            </w:r>
            <w:r w:rsidRPr="003A51AC">
              <w:rPr>
                <w:spacing w:val="1"/>
                <w:sz w:val="24"/>
                <w:szCs w:val="24"/>
                <w:lang w:val="ru-RU"/>
              </w:rPr>
              <w:t xml:space="preserve"> </w:t>
            </w:r>
            <w:r w:rsidRPr="003A51AC">
              <w:rPr>
                <w:sz w:val="24"/>
                <w:szCs w:val="24"/>
                <w:lang w:val="ru-RU"/>
              </w:rPr>
              <w:t>смешивания</w:t>
            </w:r>
            <w:r w:rsidRPr="003A51AC">
              <w:rPr>
                <w:spacing w:val="8"/>
                <w:sz w:val="24"/>
                <w:szCs w:val="24"/>
                <w:lang w:val="ru-RU"/>
              </w:rPr>
              <w:t xml:space="preserve"> </w:t>
            </w:r>
            <w:r w:rsidRPr="003A51AC">
              <w:rPr>
                <w:sz w:val="24"/>
                <w:szCs w:val="24"/>
                <w:lang w:val="ru-RU"/>
              </w:rPr>
              <w:t>цветов</w:t>
            </w:r>
            <w:r w:rsidRPr="003A51AC">
              <w:rPr>
                <w:spacing w:val="8"/>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соблюдения</w:t>
            </w:r>
            <w:r w:rsidRPr="003A51AC">
              <w:rPr>
                <w:spacing w:val="8"/>
                <w:sz w:val="24"/>
                <w:szCs w:val="24"/>
                <w:lang w:val="ru-RU"/>
              </w:rPr>
              <w:t xml:space="preserve"> </w:t>
            </w:r>
            <w:r w:rsidRPr="003A51AC">
              <w:rPr>
                <w:sz w:val="24"/>
                <w:szCs w:val="24"/>
                <w:lang w:val="ru-RU"/>
              </w:rPr>
              <w:t>баланса</w:t>
            </w:r>
            <w:r w:rsidRPr="003A51AC">
              <w:rPr>
                <w:spacing w:val="7"/>
                <w:sz w:val="24"/>
                <w:szCs w:val="24"/>
                <w:lang w:val="ru-RU"/>
              </w:rPr>
              <w:t xml:space="preserve"> </w:t>
            </w:r>
            <w:r w:rsidRPr="003A51AC">
              <w:rPr>
                <w:sz w:val="24"/>
                <w:szCs w:val="24"/>
                <w:lang w:val="ru-RU"/>
              </w:rPr>
              <w:t>при</w:t>
            </w:r>
          </w:p>
          <w:p w:rsidR="009D3F1A" w:rsidRPr="003A51AC" w:rsidRDefault="009D3F1A" w:rsidP="0039183F">
            <w:pPr>
              <w:pStyle w:val="TableParagraph"/>
              <w:spacing w:line="251" w:lineRule="exact"/>
              <w:jc w:val="both"/>
              <w:rPr>
                <w:sz w:val="24"/>
                <w:szCs w:val="24"/>
              </w:rPr>
            </w:pPr>
            <w:r w:rsidRPr="003A51AC">
              <w:rPr>
                <w:sz w:val="24"/>
                <w:szCs w:val="24"/>
              </w:rPr>
              <w:t>установке</w:t>
            </w:r>
            <w:r w:rsidRPr="003A51AC">
              <w:rPr>
                <w:spacing w:val="-1"/>
                <w:sz w:val="24"/>
                <w:szCs w:val="24"/>
              </w:rPr>
              <w:t xml:space="preserve"> </w:t>
            </w:r>
            <w:r w:rsidRPr="003A51AC">
              <w:rPr>
                <w:sz w:val="24"/>
                <w:szCs w:val="24"/>
              </w:rPr>
              <w:t>деталей</w:t>
            </w:r>
            <w:r w:rsidRPr="003A51AC">
              <w:rPr>
                <w:spacing w:val="1"/>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5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680B2E">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2.7.2.2.210.</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Развивающее</w:t>
            </w:r>
            <w:r w:rsidRPr="003A51AC">
              <w:rPr>
                <w:spacing w:val="-5"/>
                <w:sz w:val="24"/>
                <w:szCs w:val="24"/>
              </w:rPr>
              <w:t xml:space="preserve"> </w:t>
            </w:r>
            <w:r w:rsidRPr="003A51AC">
              <w:rPr>
                <w:sz w:val="24"/>
                <w:szCs w:val="24"/>
              </w:rPr>
              <w:t>панно</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680B2E">
        <w:trPr>
          <w:trHeight w:val="582"/>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ind w:left="129"/>
              <w:rPr>
                <w:sz w:val="24"/>
                <w:szCs w:val="24"/>
              </w:rPr>
            </w:pPr>
            <w:r w:rsidRPr="003A51AC">
              <w:rPr>
                <w:sz w:val="24"/>
                <w:szCs w:val="24"/>
              </w:rPr>
              <w:t>2.7.2.2.211.</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Разрезные</w:t>
            </w:r>
            <w:r w:rsidRPr="003A51AC">
              <w:rPr>
                <w:spacing w:val="46"/>
                <w:sz w:val="24"/>
                <w:szCs w:val="24"/>
                <w:lang w:val="ru-RU"/>
              </w:rPr>
              <w:t xml:space="preserve"> </w:t>
            </w:r>
            <w:r w:rsidRPr="003A51AC">
              <w:rPr>
                <w:sz w:val="24"/>
                <w:szCs w:val="24"/>
                <w:lang w:val="ru-RU"/>
              </w:rPr>
              <w:t>предметные</w:t>
            </w:r>
            <w:r w:rsidRPr="003A51AC">
              <w:rPr>
                <w:spacing w:val="41"/>
                <w:sz w:val="24"/>
                <w:szCs w:val="24"/>
                <w:lang w:val="ru-RU"/>
              </w:rPr>
              <w:t xml:space="preserve"> </w:t>
            </w:r>
            <w:r w:rsidRPr="003A51AC">
              <w:rPr>
                <w:sz w:val="24"/>
                <w:szCs w:val="24"/>
                <w:lang w:val="ru-RU"/>
              </w:rPr>
              <w:t>картинки,</w:t>
            </w:r>
            <w:r w:rsidRPr="003A51AC">
              <w:rPr>
                <w:spacing w:val="43"/>
                <w:sz w:val="24"/>
                <w:szCs w:val="24"/>
                <w:lang w:val="ru-RU"/>
              </w:rPr>
              <w:t xml:space="preserve"> </w:t>
            </w:r>
            <w:r w:rsidRPr="003A51AC">
              <w:rPr>
                <w:sz w:val="24"/>
                <w:szCs w:val="24"/>
                <w:lang w:val="ru-RU"/>
              </w:rPr>
              <w:t>разделенные</w:t>
            </w:r>
            <w:r w:rsidRPr="003A51AC">
              <w:rPr>
                <w:spacing w:val="44"/>
                <w:sz w:val="24"/>
                <w:szCs w:val="24"/>
                <w:lang w:val="ru-RU"/>
              </w:rPr>
              <w:t xml:space="preserve"> </w:t>
            </w:r>
            <w:r w:rsidRPr="003A51AC">
              <w:rPr>
                <w:sz w:val="24"/>
                <w:szCs w:val="24"/>
                <w:lang w:val="ru-RU"/>
              </w:rPr>
              <w:t>на</w:t>
            </w:r>
            <w:r w:rsidRPr="003A51AC">
              <w:rPr>
                <w:spacing w:val="47"/>
                <w:sz w:val="24"/>
                <w:szCs w:val="24"/>
                <w:lang w:val="ru-RU"/>
              </w:rPr>
              <w:t xml:space="preserve"> </w:t>
            </w:r>
            <w:r w:rsidRPr="003A51AC">
              <w:rPr>
                <w:sz w:val="24"/>
                <w:szCs w:val="24"/>
                <w:lang w:val="ru-RU"/>
              </w:rPr>
              <w:t>2–4</w:t>
            </w:r>
          </w:p>
          <w:p w:rsidR="009D3F1A" w:rsidRPr="003A51AC" w:rsidRDefault="009D3F1A" w:rsidP="0039183F">
            <w:pPr>
              <w:pStyle w:val="TableParagraph"/>
              <w:spacing w:before="37"/>
              <w:rPr>
                <w:sz w:val="24"/>
                <w:szCs w:val="24"/>
                <w:lang w:val="ru-RU"/>
              </w:rPr>
            </w:pPr>
            <w:r w:rsidRPr="003A51AC">
              <w:rPr>
                <w:sz w:val="24"/>
                <w:szCs w:val="24"/>
                <w:lang w:val="ru-RU"/>
              </w:rPr>
              <w:t>части</w:t>
            </w:r>
            <w:r w:rsidRPr="003A51AC">
              <w:rPr>
                <w:spacing w:val="-6"/>
                <w:sz w:val="24"/>
                <w:szCs w:val="24"/>
                <w:lang w:val="ru-RU"/>
              </w:rPr>
              <w:t xml:space="preserve"> </w:t>
            </w:r>
            <w:r w:rsidRPr="003A51AC">
              <w:rPr>
                <w:sz w:val="24"/>
                <w:szCs w:val="24"/>
                <w:lang w:val="ru-RU"/>
              </w:rPr>
              <w:t>(по</w:t>
            </w:r>
            <w:r w:rsidRPr="003A51AC">
              <w:rPr>
                <w:spacing w:val="-5"/>
                <w:sz w:val="24"/>
                <w:szCs w:val="24"/>
                <w:lang w:val="ru-RU"/>
              </w:rPr>
              <w:t xml:space="preserve"> </w:t>
            </w:r>
            <w:r w:rsidRPr="003A51AC">
              <w:rPr>
                <w:sz w:val="24"/>
                <w:szCs w:val="24"/>
                <w:lang w:val="ru-RU"/>
              </w:rPr>
              <w:t>вертикали</w:t>
            </w:r>
            <w:r w:rsidRPr="003A51AC">
              <w:rPr>
                <w:spacing w:val="-5"/>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горизонтали)</w:t>
            </w:r>
            <w:r w:rsidRPr="003A51AC">
              <w:rPr>
                <w:spacing w:val="-3"/>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before="136"/>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6"/>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ind w:left="6"/>
              <w:jc w:val="center"/>
              <w:rPr>
                <w:sz w:val="24"/>
                <w:szCs w:val="24"/>
              </w:rPr>
            </w:pPr>
            <w:r w:rsidRPr="003A51AC">
              <w:rPr>
                <w:sz w:val="24"/>
                <w:szCs w:val="24"/>
              </w:rPr>
              <w:t>+</w:t>
            </w:r>
          </w:p>
        </w:tc>
      </w:tr>
    </w:tbl>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tbl>
      <w:tblPr>
        <w:tblStyle w:val="TableNormal"/>
        <w:tblW w:w="10082"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429"/>
      </w:tblGrid>
      <w:tr w:rsidR="009D3F1A" w:rsidRPr="003A51AC" w:rsidTr="00680B2E">
        <w:trPr>
          <w:trHeight w:val="580"/>
        </w:trPr>
        <w:tc>
          <w:tcPr>
            <w:tcW w:w="1385" w:type="dxa"/>
            <w:tcBorders>
              <w:bottom w:val="single" w:sz="6" w:space="0" w:color="000000"/>
            </w:tcBorders>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2.7.2.2.212.</w:t>
            </w:r>
          </w:p>
        </w:tc>
        <w:tc>
          <w:tcPr>
            <w:tcW w:w="5493" w:type="dxa"/>
            <w:tcBorders>
              <w:bottom w:val="single" w:sz="6" w:space="0" w:color="000000"/>
            </w:tcBorders>
          </w:tcPr>
          <w:p w:rsidR="009D3F1A" w:rsidRPr="003A51AC" w:rsidRDefault="009D3F1A" w:rsidP="0039183F">
            <w:pPr>
              <w:pStyle w:val="TableParagraph"/>
              <w:tabs>
                <w:tab w:val="left" w:pos="1381"/>
                <w:tab w:val="left" w:pos="2646"/>
                <w:tab w:val="left" w:pos="3819"/>
                <w:tab w:val="left" w:pos="4637"/>
              </w:tabs>
              <w:spacing w:line="246" w:lineRule="exact"/>
              <w:rPr>
                <w:sz w:val="24"/>
                <w:szCs w:val="24"/>
                <w:lang w:val="ru-RU"/>
              </w:rPr>
            </w:pPr>
            <w:r w:rsidRPr="003A51AC">
              <w:rPr>
                <w:sz w:val="24"/>
                <w:szCs w:val="24"/>
                <w:lang w:val="ru-RU"/>
              </w:rPr>
              <w:t>Разрезные</w:t>
            </w:r>
            <w:r w:rsidRPr="003A51AC">
              <w:rPr>
                <w:sz w:val="24"/>
                <w:szCs w:val="24"/>
                <w:lang w:val="ru-RU"/>
              </w:rPr>
              <w:tab/>
              <w:t>сюжетные</w:t>
            </w:r>
            <w:r w:rsidRPr="003A51AC">
              <w:rPr>
                <w:sz w:val="24"/>
                <w:szCs w:val="24"/>
                <w:lang w:val="ru-RU"/>
              </w:rPr>
              <w:tab/>
              <w:t>картинки</w:t>
            </w:r>
            <w:r w:rsidRPr="003A51AC">
              <w:rPr>
                <w:sz w:val="24"/>
                <w:szCs w:val="24"/>
                <w:lang w:val="ru-RU"/>
              </w:rPr>
              <w:tab/>
              <w:t>(8–16</w:t>
            </w:r>
            <w:r w:rsidRPr="003A51AC">
              <w:rPr>
                <w:sz w:val="24"/>
                <w:szCs w:val="24"/>
                <w:lang w:val="ru-RU"/>
              </w:rPr>
              <w:tab/>
              <w:t>частей),</w:t>
            </w:r>
          </w:p>
          <w:p w:rsidR="009D3F1A" w:rsidRPr="003A51AC" w:rsidRDefault="009D3F1A" w:rsidP="0039183F">
            <w:pPr>
              <w:pStyle w:val="TableParagraph"/>
              <w:spacing w:before="37"/>
              <w:rPr>
                <w:sz w:val="24"/>
                <w:szCs w:val="24"/>
                <w:lang w:val="ru-RU"/>
              </w:rPr>
            </w:pPr>
            <w:r w:rsidRPr="003A51AC">
              <w:rPr>
                <w:sz w:val="24"/>
                <w:szCs w:val="24"/>
                <w:lang w:val="ru-RU"/>
              </w:rPr>
              <w:t>разделенные</w:t>
            </w:r>
            <w:r w:rsidRPr="003A51AC">
              <w:rPr>
                <w:spacing w:val="-7"/>
                <w:sz w:val="24"/>
                <w:szCs w:val="24"/>
                <w:lang w:val="ru-RU"/>
              </w:rPr>
              <w:t xml:space="preserve"> </w:t>
            </w:r>
            <w:r w:rsidRPr="003A51AC">
              <w:rPr>
                <w:sz w:val="24"/>
                <w:szCs w:val="24"/>
                <w:lang w:val="ru-RU"/>
              </w:rPr>
              <w:t>прямыми</w:t>
            </w:r>
            <w:r w:rsidRPr="003A51AC">
              <w:rPr>
                <w:spacing w:val="-6"/>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изогнутыми</w:t>
            </w:r>
            <w:r w:rsidRPr="003A51AC">
              <w:rPr>
                <w:spacing w:val="-7"/>
                <w:sz w:val="24"/>
                <w:szCs w:val="24"/>
                <w:lang w:val="ru-RU"/>
              </w:rPr>
              <w:t xml:space="preserve"> </w:t>
            </w:r>
            <w:r w:rsidRPr="003A51AC">
              <w:rPr>
                <w:sz w:val="24"/>
                <w:szCs w:val="24"/>
                <w:lang w:val="ru-RU"/>
              </w:rPr>
              <w:t>линиями</w:t>
            </w:r>
            <w:r w:rsidRPr="003A51AC">
              <w:rPr>
                <w:spacing w:val="-7"/>
                <w:sz w:val="24"/>
                <w:szCs w:val="24"/>
                <w:lang w:val="ru-RU"/>
              </w:rPr>
              <w:t xml:space="preserve"> </w:t>
            </w:r>
            <w:r w:rsidRPr="003A51AC">
              <w:rPr>
                <w:sz w:val="24"/>
                <w:szCs w:val="24"/>
                <w:lang w:val="ru-RU"/>
              </w:rPr>
              <w:t>комплект</w:t>
            </w:r>
          </w:p>
        </w:tc>
        <w:tc>
          <w:tcPr>
            <w:tcW w:w="720" w:type="dxa"/>
            <w:tcBorders>
              <w:bottom w:val="single" w:sz="6" w:space="0" w:color="000000"/>
            </w:tcBorders>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Borders>
              <w:bottom w:val="single" w:sz="6" w:space="0" w:color="000000"/>
            </w:tcBorders>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Borders>
              <w:bottom w:val="single" w:sz="6" w:space="0" w:color="000000"/>
            </w:tcBorders>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429" w:type="dxa"/>
            <w:tcBorders>
              <w:bottom w:val="single" w:sz="6" w:space="0" w:color="000000"/>
            </w:tcBorders>
          </w:tcPr>
          <w:p w:rsidR="009D3F1A" w:rsidRPr="003A51AC" w:rsidRDefault="009D3F1A" w:rsidP="0039183F">
            <w:pPr>
              <w:pStyle w:val="TableParagraph"/>
              <w:rPr>
                <w:sz w:val="24"/>
                <w:szCs w:val="24"/>
              </w:rPr>
            </w:pPr>
          </w:p>
        </w:tc>
      </w:tr>
      <w:tr w:rsidR="009D3F1A" w:rsidRPr="003A51AC" w:rsidTr="00680B2E">
        <w:trPr>
          <w:trHeight w:val="287"/>
        </w:trPr>
        <w:tc>
          <w:tcPr>
            <w:tcW w:w="1385" w:type="dxa"/>
            <w:tcBorders>
              <w:top w:val="single" w:sz="6" w:space="0" w:color="000000"/>
            </w:tcBorders>
          </w:tcPr>
          <w:p w:rsidR="009D3F1A" w:rsidRPr="003A51AC" w:rsidRDefault="009D3F1A" w:rsidP="0039183F">
            <w:pPr>
              <w:pStyle w:val="TableParagraph"/>
              <w:spacing w:line="241" w:lineRule="exact"/>
              <w:ind w:left="129"/>
              <w:rPr>
                <w:sz w:val="24"/>
                <w:szCs w:val="24"/>
              </w:rPr>
            </w:pPr>
            <w:r w:rsidRPr="003A51AC">
              <w:rPr>
                <w:sz w:val="24"/>
                <w:szCs w:val="24"/>
              </w:rPr>
              <w:t>2.7.2.2.213.</w:t>
            </w:r>
          </w:p>
        </w:tc>
        <w:tc>
          <w:tcPr>
            <w:tcW w:w="5493" w:type="dxa"/>
            <w:tcBorders>
              <w:top w:val="single" w:sz="6" w:space="0" w:color="000000"/>
            </w:tcBorders>
          </w:tcPr>
          <w:p w:rsidR="009D3F1A" w:rsidRPr="003A51AC" w:rsidRDefault="009D3F1A" w:rsidP="0039183F">
            <w:pPr>
              <w:pStyle w:val="TableParagraph"/>
              <w:spacing w:line="241" w:lineRule="exact"/>
              <w:rPr>
                <w:sz w:val="24"/>
                <w:szCs w:val="24"/>
              </w:rPr>
            </w:pPr>
            <w:r w:rsidRPr="003A51AC">
              <w:rPr>
                <w:sz w:val="24"/>
                <w:szCs w:val="24"/>
              </w:rPr>
              <w:t>Ракета</w:t>
            </w:r>
            <w:r w:rsidRPr="003A51AC">
              <w:rPr>
                <w:spacing w:val="-6"/>
                <w:sz w:val="24"/>
                <w:szCs w:val="24"/>
              </w:rPr>
              <w:t xml:space="preserve"> </w:t>
            </w:r>
            <w:r w:rsidRPr="003A51AC">
              <w:rPr>
                <w:sz w:val="24"/>
                <w:szCs w:val="24"/>
              </w:rPr>
              <w:t>(среднего</w:t>
            </w:r>
            <w:r w:rsidRPr="003A51AC">
              <w:rPr>
                <w:spacing w:val="-6"/>
                <w:sz w:val="24"/>
                <w:szCs w:val="24"/>
              </w:rPr>
              <w:t xml:space="preserve"> </w:t>
            </w:r>
            <w:r w:rsidRPr="003A51AC">
              <w:rPr>
                <w:sz w:val="24"/>
                <w:szCs w:val="24"/>
              </w:rPr>
              <w:t>размера)</w:t>
            </w:r>
          </w:p>
        </w:tc>
        <w:tc>
          <w:tcPr>
            <w:tcW w:w="720" w:type="dxa"/>
            <w:tcBorders>
              <w:top w:val="single" w:sz="6" w:space="0" w:color="000000"/>
            </w:tcBorders>
          </w:tcPr>
          <w:p w:rsidR="009D3F1A" w:rsidRPr="003A51AC" w:rsidRDefault="009D3F1A" w:rsidP="0039183F">
            <w:pPr>
              <w:pStyle w:val="TableParagraph"/>
              <w:spacing w:line="241" w:lineRule="exact"/>
              <w:ind w:left="206"/>
              <w:rPr>
                <w:sz w:val="24"/>
                <w:szCs w:val="24"/>
              </w:rPr>
            </w:pPr>
            <w:r w:rsidRPr="003A51AC">
              <w:rPr>
                <w:sz w:val="24"/>
                <w:szCs w:val="24"/>
              </w:rPr>
              <w:t>шт.</w:t>
            </w:r>
          </w:p>
        </w:tc>
        <w:tc>
          <w:tcPr>
            <w:tcW w:w="1020" w:type="dxa"/>
            <w:tcBorders>
              <w:top w:val="single" w:sz="6" w:space="0" w:color="000000"/>
            </w:tcBorders>
          </w:tcPr>
          <w:p w:rsidR="009D3F1A" w:rsidRPr="003A51AC" w:rsidRDefault="009D3F1A" w:rsidP="0039183F">
            <w:pPr>
              <w:pStyle w:val="TableParagraph"/>
              <w:spacing w:line="241" w:lineRule="exact"/>
              <w:ind w:left="7"/>
              <w:jc w:val="center"/>
              <w:rPr>
                <w:sz w:val="24"/>
                <w:szCs w:val="24"/>
              </w:rPr>
            </w:pPr>
            <w:r w:rsidRPr="003A51AC">
              <w:rPr>
                <w:sz w:val="24"/>
                <w:szCs w:val="24"/>
              </w:rPr>
              <w:t>1</w:t>
            </w:r>
          </w:p>
        </w:tc>
        <w:tc>
          <w:tcPr>
            <w:tcW w:w="1035" w:type="dxa"/>
            <w:tcBorders>
              <w:top w:val="single" w:sz="6" w:space="0" w:color="000000"/>
            </w:tcBorders>
          </w:tcPr>
          <w:p w:rsidR="009D3F1A" w:rsidRPr="003A51AC" w:rsidRDefault="009D3F1A" w:rsidP="0039183F">
            <w:pPr>
              <w:pStyle w:val="TableParagraph"/>
              <w:rPr>
                <w:sz w:val="24"/>
                <w:szCs w:val="24"/>
              </w:rPr>
            </w:pPr>
          </w:p>
        </w:tc>
        <w:tc>
          <w:tcPr>
            <w:tcW w:w="429" w:type="dxa"/>
            <w:tcBorders>
              <w:top w:val="single" w:sz="6" w:space="0" w:color="000000"/>
            </w:tcBorders>
          </w:tcPr>
          <w:p w:rsidR="009D3F1A" w:rsidRPr="003A51AC" w:rsidRDefault="009D3F1A" w:rsidP="0039183F">
            <w:pPr>
              <w:pStyle w:val="TableParagraph"/>
              <w:spacing w:line="241" w:lineRule="exact"/>
              <w:ind w:left="6"/>
              <w:jc w:val="center"/>
              <w:rPr>
                <w:sz w:val="24"/>
                <w:szCs w:val="24"/>
              </w:rPr>
            </w:pPr>
            <w:r w:rsidRPr="003A51AC">
              <w:rPr>
                <w:sz w:val="24"/>
                <w:szCs w:val="24"/>
              </w:rPr>
              <w:t>+</w:t>
            </w:r>
          </w:p>
        </w:tc>
      </w:tr>
      <w:tr w:rsidR="009D3F1A" w:rsidRPr="003A51AC" w:rsidTr="00680B2E">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2.7.2.2.214.</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Рамки</w:t>
            </w:r>
            <w:r w:rsidRPr="003A51AC">
              <w:rPr>
                <w:spacing w:val="-7"/>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вкладыши</w:t>
            </w:r>
            <w:r w:rsidRPr="003A51AC">
              <w:rPr>
                <w:spacing w:val="-6"/>
                <w:sz w:val="24"/>
                <w:szCs w:val="24"/>
                <w:lang w:val="ru-RU"/>
              </w:rPr>
              <w:t xml:space="preserve"> </w:t>
            </w:r>
            <w:r w:rsidRPr="003A51AC">
              <w:rPr>
                <w:sz w:val="24"/>
                <w:szCs w:val="24"/>
                <w:lang w:val="ru-RU"/>
              </w:rPr>
              <w:t>тематические-</w:t>
            </w:r>
            <w:r w:rsidRPr="003A51AC">
              <w:rPr>
                <w:spacing w:val="-5"/>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680B2E">
        <w:trPr>
          <w:trHeight w:val="116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rPr>
                <w:sz w:val="24"/>
                <w:szCs w:val="24"/>
              </w:rPr>
            </w:pPr>
          </w:p>
          <w:p w:rsidR="009D3F1A" w:rsidRPr="003A51AC" w:rsidRDefault="009D3F1A" w:rsidP="0039183F">
            <w:pPr>
              <w:pStyle w:val="TableParagraph"/>
              <w:spacing w:before="1"/>
              <w:rPr>
                <w:sz w:val="24"/>
                <w:szCs w:val="24"/>
              </w:rPr>
            </w:pPr>
          </w:p>
          <w:p w:rsidR="009D3F1A" w:rsidRPr="003A51AC" w:rsidRDefault="009D3F1A" w:rsidP="0039183F">
            <w:pPr>
              <w:pStyle w:val="TableParagraph"/>
              <w:ind w:left="129"/>
              <w:rPr>
                <w:sz w:val="24"/>
                <w:szCs w:val="24"/>
              </w:rPr>
            </w:pPr>
            <w:r w:rsidRPr="003A51AC">
              <w:rPr>
                <w:sz w:val="24"/>
                <w:szCs w:val="24"/>
              </w:rPr>
              <w:t>2.7.2.2.215.</w:t>
            </w:r>
          </w:p>
        </w:tc>
        <w:tc>
          <w:tcPr>
            <w:tcW w:w="5493" w:type="dxa"/>
          </w:tcPr>
          <w:p w:rsidR="009D3F1A" w:rsidRPr="003A51AC" w:rsidRDefault="009D3F1A" w:rsidP="0039183F">
            <w:pPr>
              <w:pStyle w:val="TableParagraph"/>
              <w:spacing w:line="276" w:lineRule="auto"/>
              <w:ind w:right="99"/>
              <w:jc w:val="both"/>
              <w:rPr>
                <w:sz w:val="24"/>
                <w:szCs w:val="24"/>
                <w:lang w:val="ru-RU"/>
              </w:rPr>
            </w:pPr>
            <w:r w:rsidRPr="003A51AC">
              <w:rPr>
                <w:sz w:val="24"/>
                <w:szCs w:val="24"/>
                <w:lang w:val="ru-RU"/>
              </w:rPr>
              <w:t>Расширенный</w:t>
            </w:r>
            <w:r w:rsidRPr="003A51AC">
              <w:rPr>
                <w:spacing w:val="1"/>
                <w:sz w:val="24"/>
                <w:szCs w:val="24"/>
                <w:lang w:val="ru-RU"/>
              </w:rPr>
              <w:t xml:space="preserve"> </w:t>
            </w:r>
            <w:r w:rsidRPr="003A51AC">
              <w:rPr>
                <w:sz w:val="24"/>
                <w:szCs w:val="24"/>
                <w:lang w:val="ru-RU"/>
              </w:rPr>
              <w:t>комплект</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конструирования</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использованием</w:t>
            </w:r>
            <w:r w:rsidRPr="003A51AC">
              <w:rPr>
                <w:spacing w:val="1"/>
                <w:sz w:val="24"/>
                <w:szCs w:val="24"/>
                <w:lang w:val="ru-RU"/>
              </w:rPr>
              <w:t xml:space="preserve"> </w:t>
            </w:r>
            <w:r w:rsidRPr="003A51AC">
              <w:rPr>
                <w:sz w:val="24"/>
                <w:szCs w:val="24"/>
                <w:lang w:val="ru-RU"/>
              </w:rPr>
              <w:t>блочного</w:t>
            </w:r>
            <w:r w:rsidRPr="003A51AC">
              <w:rPr>
                <w:spacing w:val="1"/>
                <w:sz w:val="24"/>
                <w:szCs w:val="24"/>
                <w:lang w:val="ru-RU"/>
              </w:rPr>
              <w:t xml:space="preserve"> </w:t>
            </w:r>
            <w:r w:rsidRPr="003A51AC">
              <w:rPr>
                <w:sz w:val="24"/>
                <w:szCs w:val="24"/>
                <w:lang w:val="ru-RU"/>
              </w:rPr>
              <w:t>конструктива</w:t>
            </w:r>
            <w:r w:rsidRPr="003A51AC">
              <w:rPr>
                <w:spacing w:val="1"/>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электромеханических</w:t>
            </w:r>
            <w:r w:rsidRPr="003A51AC">
              <w:rPr>
                <w:spacing w:val="38"/>
                <w:sz w:val="24"/>
                <w:szCs w:val="24"/>
                <w:lang w:val="ru-RU"/>
              </w:rPr>
              <w:t xml:space="preserve"> </w:t>
            </w:r>
            <w:r w:rsidRPr="003A51AC">
              <w:rPr>
                <w:sz w:val="24"/>
                <w:szCs w:val="24"/>
                <w:lang w:val="ru-RU"/>
              </w:rPr>
              <w:t>элементов</w:t>
            </w:r>
            <w:r w:rsidRPr="003A51AC">
              <w:rPr>
                <w:spacing w:val="38"/>
                <w:sz w:val="24"/>
                <w:szCs w:val="24"/>
                <w:lang w:val="ru-RU"/>
              </w:rPr>
              <w:t xml:space="preserve"> </w:t>
            </w:r>
            <w:r w:rsidRPr="003A51AC">
              <w:rPr>
                <w:sz w:val="24"/>
                <w:szCs w:val="24"/>
                <w:lang w:val="ru-RU"/>
              </w:rPr>
              <w:t>(для</w:t>
            </w:r>
            <w:r w:rsidRPr="003A51AC">
              <w:rPr>
                <w:spacing w:val="38"/>
                <w:sz w:val="24"/>
                <w:szCs w:val="24"/>
                <w:lang w:val="ru-RU"/>
              </w:rPr>
              <w:t xml:space="preserve"> </w:t>
            </w:r>
            <w:r w:rsidRPr="003A51AC">
              <w:rPr>
                <w:sz w:val="24"/>
                <w:szCs w:val="24"/>
                <w:lang w:val="ru-RU"/>
              </w:rPr>
              <w:t>дошкольного</w:t>
            </w:r>
          </w:p>
          <w:p w:rsidR="009D3F1A" w:rsidRPr="003A51AC" w:rsidRDefault="009D3F1A" w:rsidP="0039183F">
            <w:pPr>
              <w:pStyle w:val="TableParagraph"/>
              <w:rPr>
                <w:sz w:val="24"/>
                <w:szCs w:val="24"/>
              </w:rPr>
            </w:pPr>
            <w:r w:rsidRPr="003A51AC">
              <w:rPr>
                <w:sz w:val="24"/>
                <w:szCs w:val="24"/>
              </w:rPr>
              <w:t>возраста)</w:t>
            </w:r>
          </w:p>
        </w:tc>
        <w:tc>
          <w:tcPr>
            <w:tcW w:w="720"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51"/>
              <w:ind w:left="206"/>
              <w:rPr>
                <w:sz w:val="24"/>
                <w:szCs w:val="24"/>
              </w:rPr>
            </w:pPr>
            <w:r w:rsidRPr="003A51AC">
              <w:rPr>
                <w:sz w:val="24"/>
                <w:szCs w:val="24"/>
              </w:rPr>
              <w:t>шт.</w:t>
            </w:r>
          </w:p>
        </w:tc>
        <w:tc>
          <w:tcPr>
            <w:tcW w:w="1020"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5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2.7.2.2.216.</w:t>
            </w:r>
          </w:p>
        </w:tc>
        <w:tc>
          <w:tcPr>
            <w:tcW w:w="5493" w:type="dxa"/>
          </w:tcPr>
          <w:p w:rsidR="009D3F1A" w:rsidRPr="003A51AC" w:rsidRDefault="009D3F1A" w:rsidP="0039183F">
            <w:pPr>
              <w:pStyle w:val="TableParagraph"/>
              <w:rPr>
                <w:sz w:val="24"/>
                <w:szCs w:val="24"/>
              </w:rPr>
            </w:pPr>
            <w:r w:rsidRPr="003A51AC">
              <w:rPr>
                <w:sz w:val="24"/>
                <w:szCs w:val="24"/>
              </w:rPr>
              <w:t>Руль</w:t>
            </w:r>
            <w:r w:rsidRPr="003A51AC">
              <w:rPr>
                <w:spacing w:val="-8"/>
                <w:sz w:val="24"/>
                <w:szCs w:val="24"/>
              </w:rPr>
              <w:t xml:space="preserve"> </w:t>
            </w:r>
            <w:r w:rsidRPr="003A51AC">
              <w:rPr>
                <w:sz w:val="24"/>
                <w:szCs w:val="24"/>
              </w:rPr>
              <w:t>игровой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680B2E">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2.7.2.2.217.</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Ручные</w:t>
            </w:r>
            <w:r w:rsidRPr="003A51AC">
              <w:rPr>
                <w:spacing w:val="11"/>
                <w:sz w:val="24"/>
                <w:szCs w:val="24"/>
                <w:lang w:val="ru-RU"/>
              </w:rPr>
              <w:t xml:space="preserve"> </w:t>
            </w:r>
            <w:r w:rsidRPr="003A51AC">
              <w:rPr>
                <w:sz w:val="24"/>
                <w:szCs w:val="24"/>
                <w:lang w:val="ru-RU"/>
              </w:rPr>
              <w:t>тренажеры</w:t>
            </w:r>
            <w:r w:rsidRPr="003A51AC">
              <w:rPr>
                <w:spacing w:val="9"/>
                <w:sz w:val="24"/>
                <w:szCs w:val="24"/>
                <w:lang w:val="ru-RU"/>
              </w:rPr>
              <w:t xml:space="preserve"> </w:t>
            </w:r>
            <w:r w:rsidRPr="003A51AC">
              <w:rPr>
                <w:sz w:val="24"/>
                <w:szCs w:val="24"/>
                <w:lang w:val="ru-RU"/>
              </w:rPr>
              <w:t>для</w:t>
            </w:r>
            <w:r w:rsidRPr="003A51AC">
              <w:rPr>
                <w:spacing w:val="8"/>
                <w:sz w:val="24"/>
                <w:szCs w:val="24"/>
                <w:lang w:val="ru-RU"/>
              </w:rPr>
              <w:t xml:space="preserve"> </w:t>
            </w:r>
            <w:r w:rsidRPr="003A51AC">
              <w:rPr>
                <w:sz w:val="24"/>
                <w:szCs w:val="24"/>
                <w:lang w:val="ru-RU"/>
              </w:rPr>
              <w:t>развития</w:t>
            </w:r>
            <w:r w:rsidRPr="003A51AC">
              <w:rPr>
                <w:spacing w:val="9"/>
                <w:sz w:val="24"/>
                <w:szCs w:val="24"/>
                <w:lang w:val="ru-RU"/>
              </w:rPr>
              <w:t xml:space="preserve"> </w:t>
            </w:r>
            <w:r w:rsidRPr="003A51AC">
              <w:rPr>
                <w:sz w:val="24"/>
                <w:szCs w:val="24"/>
                <w:lang w:val="ru-RU"/>
              </w:rPr>
              <w:t>ловкости</w:t>
            </w:r>
            <w:r w:rsidRPr="003A51AC">
              <w:rPr>
                <w:spacing w:val="10"/>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зрительно-</w:t>
            </w:r>
          </w:p>
          <w:p w:rsidR="009D3F1A" w:rsidRPr="003A51AC" w:rsidRDefault="009D3F1A" w:rsidP="0039183F">
            <w:pPr>
              <w:pStyle w:val="TableParagraph"/>
              <w:spacing w:before="40"/>
              <w:rPr>
                <w:sz w:val="24"/>
                <w:szCs w:val="24"/>
              </w:rPr>
            </w:pPr>
            <w:r w:rsidRPr="003A51AC">
              <w:rPr>
                <w:sz w:val="24"/>
                <w:szCs w:val="24"/>
              </w:rPr>
              <w:t>моторной</w:t>
            </w:r>
            <w:r w:rsidRPr="003A51AC">
              <w:rPr>
                <w:spacing w:val="-1"/>
                <w:sz w:val="24"/>
                <w:szCs w:val="24"/>
              </w:rPr>
              <w:t xml:space="preserve"> </w:t>
            </w:r>
            <w:r w:rsidRPr="003A51AC">
              <w:rPr>
                <w:sz w:val="24"/>
                <w:szCs w:val="24"/>
              </w:rPr>
              <w:t>координации</w:t>
            </w:r>
            <w:r w:rsidRPr="003A51AC">
              <w:rPr>
                <w:spacing w:val="-1"/>
                <w:sz w:val="24"/>
                <w:szCs w:val="24"/>
              </w:rPr>
              <w:t xml:space="preserve"> </w:t>
            </w:r>
            <w:r w:rsidRPr="003A51AC">
              <w:rPr>
                <w:sz w:val="24"/>
                <w:szCs w:val="24"/>
              </w:rPr>
              <w:t>–</w:t>
            </w:r>
            <w:r w:rsidRPr="003A51AC">
              <w:rPr>
                <w:spacing w:val="-3"/>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680B2E">
        <w:trPr>
          <w:trHeight w:val="1164"/>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rPr>
                <w:sz w:val="24"/>
                <w:szCs w:val="24"/>
              </w:rPr>
            </w:pPr>
          </w:p>
          <w:p w:rsidR="009D3F1A" w:rsidRPr="003A51AC" w:rsidRDefault="009D3F1A" w:rsidP="0039183F">
            <w:pPr>
              <w:pStyle w:val="TableParagraph"/>
              <w:spacing w:before="2"/>
              <w:rPr>
                <w:sz w:val="24"/>
                <w:szCs w:val="24"/>
              </w:rPr>
            </w:pPr>
          </w:p>
          <w:p w:rsidR="009D3F1A" w:rsidRPr="003A51AC" w:rsidRDefault="009D3F1A" w:rsidP="0039183F">
            <w:pPr>
              <w:pStyle w:val="TableParagraph"/>
              <w:ind w:left="129"/>
              <w:rPr>
                <w:sz w:val="24"/>
                <w:szCs w:val="24"/>
              </w:rPr>
            </w:pPr>
            <w:r w:rsidRPr="003A51AC">
              <w:rPr>
                <w:sz w:val="24"/>
                <w:szCs w:val="24"/>
              </w:rPr>
              <w:t>2.7.2.2.218.</w:t>
            </w:r>
          </w:p>
        </w:tc>
        <w:tc>
          <w:tcPr>
            <w:tcW w:w="5493" w:type="dxa"/>
          </w:tcPr>
          <w:p w:rsidR="009D3F1A" w:rsidRPr="003A51AC" w:rsidRDefault="009D3F1A" w:rsidP="0039183F">
            <w:pPr>
              <w:pStyle w:val="TableParagraph"/>
              <w:spacing w:line="276" w:lineRule="auto"/>
              <w:ind w:right="97"/>
              <w:jc w:val="both"/>
              <w:rPr>
                <w:sz w:val="24"/>
                <w:szCs w:val="24"/>
                <w:lang w:val="ru-RU"/>
              </w:rPr>
            </w:pPr>
            <w:r w:rsidRPr="003A51AC">
              <w:rPr>
                <w:sz w:val="24"/>
                <w:szCs w:val="24"/>
                <w:lang w:val="ru-RU"/>
              </w:rPr>
              <w:t>Серии</w:t>
            </w:r>
            <w:r w:rsidRPr="003A51AC">
              <w:rPr>
                <w:spacing w:val="1"/>
                <w:sz w:val="24"/>
                <w:szCs w:val="24"/>
                <w:lang w:val="ru-RU"/>
              </w:rPr>
              <w:t xml:space="preserve"> </w:t>
            </w:r>
            <w:r w:rsidRPr="003A51AC">
              <w:rPr>
                <w:sz w:val="24"/>
                <w:szCs w:val="24"/>
                <w:lang w:val="ru-RU"/>
              </w:rPr>
              <w:t>картинок</w:t>
            </w:r>
            <w:r w:rsidRPr="003A51AC">
              <w:rPr>
                <w:spacing w:val="1"/>
                <w:sz w:val="24"/>
                <w:szCs w:val="24"/>
                <w:lang w:val="ru-RU"/>
              </w:rPr>
              <w:t xml:space="preserve"> </w:t>
            </w:r>
            <w:r w:rsidRPr="003A51AC">
              <w:rPr>
                <w:sz w:val="24"/>
                <w:szCs w:val="24"/>
                <w:lang w:val="ru-RU"/>
              </w:rPr>
              <w:t>(до</w:t>
            </w:r>
            <w:r w:rsidRPr="003A51AC">
              <w:rPr>
                <w:spacing w:val="1"/>
                <w:sz w:val="24"/>
                <w:szCs w:val="24"/>
                <w:lang w:val="ru-RU"/>
              </w:rPr>
              <w:t xml:space="preserve"> </w:t>
            </w:r>
            <w:r w:rsidRPr="003A51AC">
              <w:rPr>
                <w:sz w:val="24"/>
                <w:szCs w:val="24"/>
                <w:lang w:val="ru-RU"/>
              </w:rPr>
              <w:t>6–9-ти)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установления</w:t>
            </w:r>
            <w:r w:rsidRPr="003A51AC">
              <w:rPr>
                <w:spacing w:val="1"/>
                <w:sz w:val="24"/>
                <w:szCs w:val="24"/>
                <w:lang w:val="ru-RU"/>
              </w:rPr>
              <w:t xml:space="preserve"> </w:t>
            </w:r>
            <w:r w:rsidRPr="003A51AC">
              <w:rPr>
                <w:sz w:val="24"/>
                <w:szCs w:val="24"/>
                <w:lang w:val="ru-RU"/>
              </w:rPr>
              <w:t>последовательности</w:t>
            </w:r>
            <w:r w:rsidRPr="003A51AC">
              <w:rPr>
                <w:spacing w:val="1"/>
                <w:sz w:val="24"/>
                <w:szCs w:val="24"/>
                <w:lang w:val="ru-RU"/>
              </w:rPr>
              <w:t xml:space="preserve"> </w:t>
            </w:r>
            <w:r w:rsidRPr="003A51AC">
              <w:rPr>
                <w:sz w:val="24"/>
                <w:szCs w:val="24"/>
                <w:lang w:val="ru-RU"/>
              </w:rPr>
              <w:t>событий</w:t>
            </w:r>
            <w:r w:rsidRPr="003A51AC">
              <w:rPr>
                <w:spacing w:val="1"/>
                <w:sz w:val="24"/>
                <w:szCs w:val="24"/>
                <w:lang w:val="ru-RU"/>
              </w:rPr>
              <w:t xml:space="preserve"> </w:t>
            </w:r>
            <w:r w:rsidRPr="003A51AC">
              <w:rPr>
                <w:sz w:val="24"/>
                <w:szCs w:val="24"/>
                <w:lang w:val="ru-RU"/>
              </w:rPr>
              <w:t>(сказочные</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реалистические</w:t>
            </w:r>
            <w:r w:rsidRPr="003A51AC">
              <w:rPr>
                <w:spacing w:val="13"/>
                <w:sz w:val="24"/>
                <w:szCs w:val="24"/>
                <w:lang w:val="ru-RU"/>
              </w:rPr>
              <w:t xml:space="preserve"> </w:t>
            </w:r>
            <w:r w:rsidRPr="003A51AC">
              <w:rPr>
                <w:sz w:val="24"/>
                <w:szCs w:val="24"/>
                <w:lang w:val="ru-RU"/>
              </w:rPr>
              <w:t>истории,</w:t>
            </w:r>
            <w:r w:rsidRPr="003A51AC">
              <w:rPr>
                <w:spacing w:val="11"/>
                <w:sz w:val="24"/>
                <w:szCs w:val="24"/>
                <w:lang w:val="ru-RU"/>
              </w:rPr>
              <w:t xml:space="preserve"> </w:t>
            </w:r>
            <w:r w:rsidRPr="003A51AC">
              <w:rPr>
                <w:sz w:val="24"/>
                <w:szCs w:val="24"/>
                <w:lang w:val="ru-RU"/>
              </w:rPr>
              <w:t>юмористические</w:t>
            </w:r>
            <w:r w:rsidRPr="003A51AC">
              <w:rPr>
                <w:spacing w:val="13"/>
                <w:sz w:val="24"/>
                <w:szCs w:val="24"/>
                <w:lang w:val="ru-RU"/>
              </w:rPr>
              <w:t xml:space="preserve"> </w:t>
            </w:r>
            <w:r w:rsidRPr="003A51AC">
              <w:rPr>
                <w:sz w:val="24"/>
                <w:szCs w:val="24"/>
                <w:lang w:val="ru-RU"/>
              </w:rPr>
              <w:lastRenderedPageBreak/>
              <w:t>ситуации)-</w:t>
            </w:r>
          </w:p>
          <w:p w:rsidR="009D3F1A" w:rsidRPr="003A51AC" w:rsidRDefault="009D3F1A" w:rsidP="0039183F">
            <w:pPr>
              <w:pStyle w:val="TableParagraph"/>
              <w:rPr>
                <w:sz w:val="24"/>
                <w:szCs w:val="24"/>
              </w:rPr>
            </w:pPr>
            <w:r w:rsidRPr="003A51AC">
              <w:rPr>
                <w:sz w:val="24"/>
                <w:szCs w:val="24"/>
              </w:rPr>
              <w:t>комплект</w:t>
            </w:r>
          </w:p>
        </w:tc>
        <w:tc>
          <w:tcPr>
            <w:tcW w:w="720"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51"/>
              <w:ind w:left="206"/>
              <w:rPr>
                <w:sz w:val="24"/>
                <w:szCs w:val="24"/>
              </w:rPr>
            </w:pPr>
            <w:r w:rsidRPr="003A51AC">
              <w:rPr>
                <w:sz w:val="24"/>
                <w:szCs w:val="24"/>
              </w:rPr>
              <w:t>шт.</w:t>
            </w:r>
          </w:p>
        </w:tc>
        <w:tc>
          <w:tcPr>
            <w:tcW w:w="1020"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5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3A51AC" w:rsidRDefault="009D3F1A" w:rsidP="0039183F">
            <w:pPr>
              <w:pStyle w:val="TableParagraph"/>
              <w:ind w:left="129"/>
              <w:rPr>
                <w:sz w:val="24"/>
                <w:szCs w:val="24"/>
              </w:rPr>
            </w:pPr>
            <w:r w:rsidRPr="003A51AC">
              <w:rPr>
                <w:sz w:val="24"/>
                <w:szCs w:val="24"/>
              </w:rPr>
              <w:t>2.7.2.2.219.</w:t>
            </w:r>
          </w:p>
        </w:tc>
        <w:tc>
          <w:tcPr>
            <w:tcW w:w="5493" w:type="dxa"/>
          </w:tcPr>
          <w:p w:rsidR="009D3F1A" w:rsidRPr="003A51AC" w:rsidRDefault="009D3F1A" w:rsidP="0039183F">
            <w:pPr>
              <w:pStyle w:val="TableParagraph"/>
              <w:tabs>
                <w:tab w:val="left" w:pos="923"/>
                <w:tab w:val="left" w:pos="2065"/>
                <w:tab w:val="left" w:pos="3047"/>
                <w:tab w:val="left" w:pos="3668"/>
                <w:tab w:val="left" w:pos="4805"/>
              </w:tabs>
              <w:spacing w:line="276" w:lineRule="auto"/>
              <w:ind w:right="97"/>
              <w:rPr>
                <w:sz w:val="24"/>
                <w:szCs w:val="24"/>
                <w:lang w:val="ru-RU"/>
              </w:rPr>
            </w:pPr>
            <w:r w:rsidRPr="003A51AC">
              <w:rPr>
                <w:sz w:val="24"/>
                <w:szCs w:val="24"/>
                <w:lang w:val="ru-RU"/>
              </w:rPr>
              <w:t>Серии</w:t>
            </w:r>
            <w:r w:rsidRPr="003A51AC">
              <w:rPr>
                <w:sz w:val="24"/>
                <w:szCs w:val="24"/>
                <w:lang w:val="ru-RU"/>
              </w:rPr>
              <w:tab/>
              <w:t>картинок:</w:t>
            </w:r>
            <w:r w:rsidRPr="003A51AC">
              <w:rPr>
                <w:sz w:val="24"/>
                <w:szCs w:val="24"/>
                <w:lang w:val="ru-RU"/>
              </w:rPr>
              <w:tab/>
              <w:t>времена</w:t>
            </w:r>
            <w:r w:rsidRPr="003A51AC">
              <w:rPr>
                <w:sz w:val="24"/>
                <w:szCs w:val="24"/>
                <w:lang w:val="ru-RU"/>
              </w:rPr>
              <w:tab/>
              <w:t>года</w:t>
            </w:r>
            <w:r w:rsidRPr="003A51AC">
              <w:rPr>
                <w:sz w:val="24"/>
                <w:szCs w:val="24"/>
                <w:lang w:val="ru-RU"/>
              </w:rPr>
              <w:tab/>
              <w:t>(пейзажи,</w:t>
            </w:r>
            <w:r w:rsidRPr="003A51AC">
              <w:rPr>
                <w:sz w:val="24"/>
                <w:szCs w:val="24"/>
                <w:lang w:val="ru-RU"/>
              </w:rPr>
              <w:tab/>
              <w:t>жизнь</w:t>
            </w:r>
            <w:r w:rsidRPr="003A51AC">
              <w:rPr>
                <w:spacing w:val="-52"/>
                <w:sz w:val="24"/>
                <w:szCs w:val="24"/>
                <w:lang w:val="ru-RU"/>
              </w:rPr>
              <w:t xml:space="preserve"> </w:t>
            </w:r>
            <w:r w:rsidRPr="003A51AC">
              <w:rPr>
                <w:sz w:val="24"/>
                <w:szCs w:val="24"/>
                <w:lang w:val="ru-RU"/>
              </w:rPr>
              <w:t>животных,</w:t>
            </w:r>
            <w:r w:rsidRPr="003A51AC">
              <w:rPr>
                <w:spacing w:val="31"/>
                <w:sz w:val="24"/>
                <w:szCs w:val="24"/>
                <w:lang w:val="ru-RU"/>
              </w:rPr>
              <w:t xml:space="preserve"> </w:t>
            </w:r>
            <w:r w:rsidRPr="003A51AC">
              <w:rPr>
                <w:sz w:val="24"/>
                <w:szCs w:val="24"/>
                <w:lang w:val="ru-RU"/>
              </w:rPr>
              <w:t>характерные</w:t>
            </w:r>
            <w:r w:rsidRPr="003A51AC">
              <w:rPr>
                <w:spacing w:val="29"/>
                <w:sz w:val="24"/>
                <w:szCs w:val="24"/>
                <w:lang w:val="ru-RU"/>
              </w:rPr>
              <w:t xml:space="preserve"> </w:t>
            </w:r>
            <w:r w:rsidRPr="003A51AC">
              <w:rPr>
                <w:sz w:val="24"/>
                <w:szCs w:val="24"/>
                <w:lang w:val="ru-RU"/>
              </w:rPr>
              <w:t>виды</w:t>
            </w:r>
            <w:r w:rsidRPr="003A51AC">
              <w:rPr>
                <w:spacing w:val="31"/>
                <w:sz w:val="24"/>
                <w:szCs w:val="24"/>
                <w:lang w:val="ru-RU"/>
              </w:rPr>
              <w:t xml:space="preserve"> </w:t>
            </w:r>
            <w:r w:rsidRPr="003A51AC">
              <w:rPr>
                <w:sz w:val="24"/>
                <w:szCs w:val="24"/>
                <w:lang w:val="ru-RU"/>
              </w:rPr>
              <w:t>работ</w:t>
            </w:r>
            <w:r w:rsidRPr="003A51AC">
              <w:rPr>
                <w:spacing w:val="31"/>
                <w:sz w:val="24"/>
                <w:szCs w:val="24"/>
                <w:lang w:val="ru-RU"/>
              </w:rPr>
              <w:t xml:space="preserve"> </w:t>
            </w:r>
            <w:r w:rsidRPr="003A51AC">
              <w:rPr>
                <w:sz w:val="24"/>
                <w:szCs w:val="24"/>
                <w:lang w:val="ru-RU"/>
              </w:rPr>
              <w:t>и</w:t>
            </w:r>
            <w:r w:rsidRPr="003A51AC">
              <w:rPr>
                <w:spacing w:val="30"/>
                <w:sz w:val="24"/>
                <w:szCs w:val="24"/>
                <w:lang w:val="ru-RU"/>
              </w:rPr>
              <w:t xml:space="preserve"> </w:t>
            </w:r>
            <w:r w:rsidRPr="003A51AC">
              <w:rPr>
                <w:sz w:val="24"/>
                <w:szCs w:val="24"/>
                <w:lang w:val="ru-RU"/>
              </w:rPr>
              <w:t>отдыха</w:t>
            </w:r>
            <w:r w:rsidRPr="003A51AC">
              <w:rPr>
                <w:spacing w:val="31"/>
                <w:sz w:val="24"/>
                <w:szCs w:val="24"/>
                <w:lang w:val="ru-RU"/>
              </w:rPr>
              <w:t xml:space="preserve"> </w:t>
            </w:r>
            <w:r w:rsidRPr="003A51AC">
              <w:rPr>
                <w:sz w:val="24"/>
                <w:szCs w:val="24"/>
                <w:lang w:val="ru-RU"/>
              </w:rPr>
              <w:t>людей)-</w:t>
            </w:r>
          </w:p>
          <w:p w:rsidR="009D3F1A" w:rsidRPr="003A51AC" w:rsidRDefault="009D3F1A" w:rsidP="0039183F">
            <w:pPr>
              <w:pStyle w:val="TableParagraph"/>
              <w:rPr>
                <w:sz w:val="24"/>
                <w:szCs w:val="24"/>
              </w:rPr>
            </w:pPr>
            <w:r w:rsidRPr="003A51AC">
              <w:rPr>
                <w:sz w:val="24"/>
                <w:szCs w:val="24"/>
              </w:rPr>
              <w:t>комплект</w:t>
            </w:r>
          </w:p>
        </w:tc>
        <w:tc>
          <w:tcPr>
            <w:tcW w:w="7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2.7.2.2.220.</w:t>
            </w:r>
          </w:p>
        </w:tc>
        <w:tc>
          <w:tcPr>
            <w:tcW w:w="5493" w:type="dxa"/>
          </w:tcPr>
          <w:p w:rsidR="009D3F1A" w:rsidRPr="003A51AC" w:rsidRDefault="009D3F1A" w:rsidP="0039183F">
            <w:pPr>
              <w:pStyle w:val="TableParagraph"/>
              <w:rPr>
                <w:sz w:val="24"/>
                <w:szCs w:val="24"/>
              </w:rPr>
            </w:pPr>
            <w:r w:rsidRPr="003A51AC">
              <w:rPr>
                <w:sz w:val="24"/>
                <w:szCs w:val="24"/>
              </w:rPr>
              <w:t>Скакалка</w:t>
            </w:r>
            <w:r w:rsidRPr="003A51AC">
              <w:rPr>
                <w:spacing w:val="-4"/>
                <w:sz w:val="24"/>
                <w:szCs w:val="24"/>
              </w:rPr>
              <w:t xml:space="preserve"> </w:t>
            </w:r>
            <w:r w:rsidRPr="003A51AC">
              <w:rPr>
                <w:sz w:val="24"/>
                <w:szCs w:val="24"/>
              </w:rPr>
              <w:t>детская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5</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680B2E">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2.7.2.2.221.</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Скорая</w:t>
            </w:r>
            <w:r w:rsidRPr="003A51AC">
              <w:rPr>
                <w:spacing w:val="-5"/>
                <w:sz w:val="24"/>
                <w:szCs w:val="24"/>
                <w:lang w:val="ru-RU"/>
              </w:rPr>
              <w:t xml:space="preserve"> </w:t>
            </w:r>
            <w:r w:rsidRPr="003A51AC">
              <w:rPr>
                <w:sz w:val="24"/>
                <w:szCs w:val="24"/>
                <w:lang w:val="ru-RU"/>
              </w:rPr>
              <w:t>помощь</w:t>
            </w:r>
            <w:r w:rsidRPr="003A51AC">
              <w:rPr>
                <w:spacing w:val="-8"/>
                <w:sz w:val="24"/>
                <w:szCs w:val="24"/>
                <w:lang w:val="ru-RU"/>
              </w:rPr>
              <w:t xml:space="preserve"> </w:t>
            </w:r>
            <w:r w:rsidRPr="003A51AC">
              <w:rPr>
                <w:sz w:val="24"/>
                <w:szCs w:val="24"/>
                <w:lang w:val="ru-RU"/>
              </w:rPr>
              <w:t>(машина,</w:t>
            </w:r>
            <w:r w:rsidRPr="003A51AC">
              <w:rPr>
                <w:spacing w:val="-7"/>
                <w:sz w:val="24"/>
                <w:szCs w:val="24"/>
                <w:lang w:val="ru-RU"/>
              </w:rPr>
              <w:t xml:space="preserve"> </w:t>
            </w:r>
            <w:r w:rsidRPr="003A51AC">
              <w:rPr>
                <w:sz w:val="24"/>
                <w:szCs w:val="24"/>
                <w:lang w:val="ru-RU"/>
              </w:rPr>
              <w:t>среднего</w:t>
            </w:r>
            <w:r w:rsidRPr="003A51AC">
              <w:rPr>
                <w:spacing w:val="-8"/>
                <w:sz w:val="24"/>
                <w:szCs w:val="24"/>
                <w:lang w:val="ru-RU"/>
              </w:rPr>
              <w:t xml:space="preserve"> </w:t>
            </w:r>
            <w:r w:rsidRPr="003A51AC">
              <w:rPr>
                <w:sz w:val="24"/>
                <w:szCs w:val="24"/>
                <w:lang w:val="ru-RU"/>
              </w:rPr>
              <w:t>размера)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680B2E">
        <w:trPr>
          <w:trHeight w:val="580"/>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2.7.2.2.222.</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Стержни</w:t>
            </w:r>
            <w:r w:rsidRPr="003A51AC">
              <w:rPr>
                <w:spacing w:val="-1"/>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насадками</w:t>
            </w:r>
            <w:r w:rsidRPr="003A51AC">
              <w:rPr>
                <w:spacing w:val="-1"/>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построения</w:t>
            </w:r>
            <w:r w:rsidRPr="003A51AC">
              <w:rPr>
                <w:spacing w:val="2"/>
                <w:sz w:val="24"/>
                <w:szCs w:val="24"/>
                <w:lang w:val="ru-RU"/>
              </w:rPr>
              <w:t xml:space="preserve"> </w:t>
            </w:r>
            <w:r w:rsidRPr="003A51AC">
              <w:rPr>
                <w:sz w:val="24"/>
                <w:szCs w:val="24"/>
                <w:lang w:val="ru-RU"/>
              </w:rPr>
              <w:t>числового</w:t>
            </w:r>
            <w:r w:rsidRPr="003A51AC">
              <w:rPr>
                <w:spacing w:val="2"/>
                <w:sz w:val="24"/>
                <w:szCs w:val="24"/>
                <w:lang w:val="ru-RU"/>
              </w:rPr>
              <w:t xml:space="preserve"> </w:t>
            </w:r>
            <w:r w:rsidRPr="003A51AC">
              <w:rPr>
                <w:sz w:val="24"/>
                <w:szCs w:val="24"/>
                <w:lang w:val="ru-RU"/>
              </w:rPr>
              <w:t>ряда)-</w:t>
            </w:r>
          </w:p>
          <w:p w:rsidR="009D3F1A" w:rsidRPr="003A51AC" w:rsidRDefault="009D3F1A" w:rsidP="0039183F">
            <w:pPr>
              <w:pStyle w:val="TableParagraph"/>
              <w:spacing w:before="37"/>
              <w:rPr>
                <w:sz w:val="24"/>
                <w:szCs w:val="24"/>
              </w:rPr>
            </w:pPr>
            <w:r w:rsidRPr="003A51AC">
              <w:rPr>
                <w:sz w:val="24"/>
                <w:szCs w:val="24"/>
              </w:rPr>
              <w:t>комплект</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680B2E">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2.7.2.2.223.</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Стол</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экспериментирования</w:t>
            </w:r>
            <w:r w:rsidRPr="003A51AC">
              <w:rPr>
                <w:spacing w:val="-7"/>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песком</w:t>
            </w:r>
            <w:r w:rsidRPr="003A51AC">
              <w:rPr>
                <w:spacing w:val="-6"/>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водой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2.7.2.2.224.</w:t>
            </w:r>
          </w:p>
        </w:tc>
        <w:tc>
          <w:tcPr>
            <w:tcW w:w="5493" w:type="dxa"/>
          </w:tcPr>
          <w:p w:rsidR="009D3F1A" w:rsidRPr="003A51AC" w:rsidRDefault="009D3F1A" w:rsidP="0039183F">
            <w:pPr>
              <w:pStyle w:val="TableParagraph"/>
              <w:rPr>
                <w:sz w:val="24"/>
                <w:szCs w:val="24"/>
              </w:rPr>
            </w:pPr>
            <w:r w:rsidRPr="003A51AC">
              <w:rPr>
                <w:sz w:val="24"/>
                <w:szCs w:val="24"/>
              </w:rPr>
              <w:t>Танграм</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2.7.2.2.225.</w:t>
            </w:r>
          </w:p>
        </w:tc>
        <w:tc>
          <w:tcPr>
            <w:tcW w:w="5493" w:type="dxa"/>
          </w:tcPr>
          <w:p w:rsidR="009D3F1A" w:rsidRPr="003A51AC" w:rsidRDefault="009D3F1A" w:rsidP="0039183F">
            <w:pPr>
              <w:pStyle w:val="TableParagraph"/>
              <w:rPr>
                <w:sz w:val="24"/>
                <w:szCs w:val="24"/>
              </w:rPr>
            </w:pPr>
            <w:r w:rsidRPr="003A51AC">
              <w:rPr>
                <w:sz w:val="24"/>
                <w:szCs w:val="24"/>
              </w:rPr>
              <w:t>Танграм,</w:t>
            </w:r>
            <w:r w:rsidRPr="003A51AC">
              <w:rPr>
                <w:spacing w:val="-6"/>
                <w:sz w:val="24"/>
                <w:szCs w:val="24"/>
              </w:rPr>
              <w:t xml:space="preserve"> </w:t>
            </w:r>
            <w:r w:rsidRPr="003A51AC">
              <w:rPr>
                <w:sz w:val="24"/>
                <w:szCs w:val="24"/>
              </w:rPr>
              <w:t>комплект</w:t>
            </w:r>
            <w:r w:rsidRPr="003A51AC">
              <w:rPr>
                <w:spacing w:val="-2"/>
                <w:sz w:val="24"/>
                <w:szCs w:val="24"/>
              </w:rPr>
              <w:t xml:space="preserve"> </w:t>
            </w:r>
            <w:r w:rsidRPr="003A51AC">
              <w:rPr>
                <w:sz w:val="24"/>
                <w:szCs w:val="24"/>
              </w:rPr>
              <w:t>на</w:t>
            </w:r>
            <w:r w:rsidRPr="003A51AC">
              <w:rPr>
                <w:spacing w:val="-2"/>
                <w:sz w:val="24"/>
                <w:szCs w:val="24"/>
              </w:rPr>
              <w:t xml:space="preserve"> </w:t>
            </w:r>
            <w:r w:rsidRPr="003A51AC">
              <w:rPr>
                <w:sz w:val="24"/>
                <w:szCs w:val="24"/>
              </w:rPr>
              <w:t>подгруппу</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680B2E">
        <w:trPr>
          <w:trHeight w:val="292"/>
        </w:trPr>
        <w:tc>
          <w:tcPr>
            <w:tcW w:w="1385" w:type="dxa"/>
          </w:tcPr>
          <w:p w:rsidR="009D3F1A" w:rsidRPr="003A51AC" w:rsidRDefault="009D3F1A" w:rsidP="0039183F">
            <w:pPr>
              <w:pStyle w:val="TableParagraph"/>
              <w:spacing w:line="244" w:lineRule="exact"/>
              <w:ind w:left="129"/>
              <w:rPr>
                <w:sz w:val="24"/>
                <w:szCs w:val="24"/>
              </w:rPr>
            </w:pPr>
            <w:r w:rsidRPr="003A51AC">
              <w:rPr>
                <w:sz w:val="24"/>
                <w:szCs w:val="24"/>
              </w:rPr>
              <w:t>2.7.2.2.226.</w:t>
            </w:r>
          </w:p>
        </w:tc>
        <w:tc>
          <w:tcPr>
            <w:tcW w:w="5493" w:type="dxa"/>
          </w:tcPr>
          <w:p w:rsidR="009D3F1A" w:rsidRPr="003A51AC" w:rsidRDefault="009D3F1A" w:rsidP="0039183F">
            <w:pPr>
              <w:pStyle w:val="TableParagraph"/>
              <w:spacing w:line="244" w:lineRule="exact"/>
              <w:rPr>
                <w:sz w:val="24"/>
                <w:szCs w:val="24"/>
              </w:rPr>
            </w:pPr>
            <w:r w:rsidRPr="003A51AC">
              <w:rPr>
                <w:sz w:val="24"/>
                <w:szCs w:val="24"/>
              </w:rPr>
              <w:t>Тележка-ящик</w:t>
            </w:r>
            <w:r w:rsidRPr="003A51AC">
              <w:rPr>
                <w:spacing w:val="-9"/>
                <w:sz w:val="24"/>
                <w:szCs w:val="24"/>
              </w:rPr>
              <w:t xml:space="preserve"> </w:t>
            </w:r>
            <w:r w:rsidRPr="003A51AC">
              <w:rPr>
                <w:sz w:val="24"/>
                <w:szCs w:val="24"/>
              </w:rPr>
              <w:t>(крупная)</w:t>
            </w:r>
          </w:p>
        </w:tc>
        <w:tc>
          <w:tcPr>
            <w:tcW w:w="720" w:type="dxa"/>
          </w:tcPr>
          <w:p w:rsidR="009D3F1A" w:rsidRPr="003A51AC" w:rsidRDefault="009D3F1A" w:rsidP="0039183F">
            <w:pPr>
              <w:pStyle w:val="TableParagraph"/>
              <w:spacing w:line="244"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4" w:lineRule="exact"/>
              <w:ind w:left="7"/>
              <w:jc w:val="center"/>
              <w:rPr>
                <w:sz w:val="24"/>
                <w:szCs w:val="24"/>
              </w:rPr>
            </w:pPr>
            <w:r w:rsidRPr="003A51AC">
              <w:rPr>
                <w:sz w:val="24"/>
                <w:szCs w:val="24"/>
              </w:rPr>
              <w:t>2</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spacing w:line="244" w:lineRule="exact"/>
              <w:ind w:left="6"/>
              <w:jc w:val="center"/>
              <w:rPr>
                <w:sz w:val="24"/>
                <w:szCs w:val="24"/>
              </w:rPr>
            </w:pPr>
            <w:r w:rsidRPr="003A51AC">
              <w:rPr>
                <w:sz w:val="24"/>
                <w:szCs w:val="24"/>
              </w:rPr>
              <w:t>+</w:t>
            </w: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2.7.2.2.227.</w:t>
            </w:r>
          </w:p>
        </w:tc>
        <w:tc>
          <w:tcPr>
            <w:tcW w:w="5493" w:type="dxa"/>
          </w:tcPr>
          <w:p w:rsidR="009D3F1A" w:rsidRPr="003A51AC" w:rsidRDefault="009D3F1A" w:rsidP="0039183F">
            <w:pPr>
              <w:pStyle w:val="TableParagraph"/>
              <w:rPr>
                <w:sz w:val="24"/>
                <w:szCs w:val="24"/>
              </w:rPr>
            </w:pPr>
            <w:r w:rsidRPr="003A51AC">
              <w:rPr>
                <w:sz w:val="24"/>
                <w:szCs w:val="24"/>
              </w:rPr>
              <w:t>Телескопический</w:t>
            </w:r>
            <w:r w:rsidRPr="003A51AC">
              <w:rPr>
                <w:spacing w:val="-10"/>
                <w:sz w:val="24"/>
                <w:szCs w:val="24"/>
              </w:rPr>
              <w:t xml:space="preserve"> </w:t>
            </w:r>
            <w:r w:rsidRPr="003A51AC">
              <w:rPr>
                <w:sz w:val="24"/>
                <w:szCs w:val="24"/>
              </w:rPr>
              <w:t>стаканчик</w:t>
            </w:r>
            <w:r w:rsidRPr="003A51AC">
              <w:rPr>
                <w:spacing w:val="-7"/>
                <w:sz w:val="24"/>
                <w:szCs w:val="24"/>
              </w:rPr>
              <w:t xml:space="preserve"> </w:t>
            </w:r>
            <w:r w:rsidRPr="003A51AC">
              <w:rPr>
                <w:sz w:val="24"/>
                <w:szCs w:val="24"/>
              </w:rPr>
              <w:t>с</w:t>
            </w:r>
            <w:r w:rsidRPr="003A51AC">
              <w:rPr>
                <w:spacing w:val="-6"/>
                <w:sz w:val="24"/>
                <w:szCs w:val="24"/>
              </w:rPr>
              <w:t xml:space="preserve"> </w:t>
            </w:r>
            <w:r w:rsidRPr="003A51AC">
              <w:rPr>
                <w:sz w:val="24"/>
                <w:szCs w:val="24"/>
              </w:rPr>
              <w:t>крышкой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2.7.2.2.228.</w:t>
            </w:r>
          </w:p>
        </w:tc>
        <w:tc>
          <w:tcPr>
            <w:tcW w:w="5493" w:type="dxa"/>
          </w:tcPr>
          <w:p w:rsidR="009D3F1A" w:rsidRPr="003A51AC" w:rsidRDefault="009D3F1A" w:rsidP="0039183F">
            <w:pPr>
              <w:pStyle w:val="TableParagraph"/>
              <w:rPr>
                <w:sz w:val="24"/>
                <w:szCs w:val="24"/>
              </w:rPr>
            </w:pPr>
            <w:r w:rsidRPr="003A51AC">
              <w:rPr>
                <w:sz w:val="24"/>
                <w:szCs w:val="24"/>
              </w:rPr>
              <w:t>Телефон</w:t>
            </w:r>
            <w:r w:rsidRPr="003A51AC">
              <w:rPr>
                <w:spacing w:val="-5"/>
                <w:sz w:val="24"/>
                <w:szCs w:val="24"/>
              </w:rPr>
              <w:t xml:space="preserve"> </w:t>
            </w:r>
            <w:r w:rsidRPr="003A51AC">
              <w:rPr>
                <w:sz w:val="24"/>
                <w:szCs w:val="24"/>
              </w:rPr>
              <w:t>игровой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2.7.2.2.229.</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Тренажер</w:t>
            </w:r>
            <w:r w:rsidRPr="003A51AC">
              <w:rPr>
                <w:spacing w:val="33"/>
                <w:sz w:val="24"/>
                <w:szCs w:val="24"/>
                <w:lang w:val="ru-RU"/>
              </w:rPr>
              <w:t xml:space="preserve"> </w:t>
            </w:r>
            <w:r w:rsidRPr="003A51AC">
              <w:rPr>
                <w:sz w:val="24"/>
                <w:szCs w:val="24"/>
                <w:lang w:val="ru-RU"/>
              </w:rPr>
              <w:t>для</w:t>
            </w:r>
            <w:r w:rsidRPr="003A51AC">
              <w:rPr>
                <w:spacing w:val="32"/>
                <w:sz w:val="24"/>
                <w:szCs w:val="24"/>
                <w:lang w:val="ru-RU"/>
              </w:rPr>
              <w:t xml:space="preserve"> </w:t>
            </w:r>
            <w:r w:rsidRPr="003A51AC">
              <w:rPr>
                <w:sz w:val="24"/>
                <w:szCs w:val="24"/>
                <w:lang w:val="ru-RU"/>
              </w:rPr>
              <w:t>формирования</w:t>
            </w:r>
            <w:r w:rsidRPr="003A51AC">
              <w:rPr>
                <w:spacing w:val="31"/>
                <w:sz w:val="24"/>
                <w:szCs w:val="24"/>
                <w:lang w:val="ru-RU"/>
              </w:rPr>
              <w:t xml:space="preserve"> </w:t>
            </w:r>
            <w:r w:rsidRPr="003A51AC">
              <w:rPr>
                <w:sz w:val="24"/>
                <w:szCs w:val="24"/>
                <w:lang w:val="ru-RU"/>
              </w:rPr>
              <w:t>воздушной</w:t>
            </w:r>
            <w:r w:rsidRPr="003A51AC">
              <w:rPr>
                <w:spacing w:val="31"/>
                <w:sz w:val="24"/>
                <w:szCs w:val="24"/>
                <w:lang w:val="ru-RU"/>
              </w:rPr>
              <w:t xml:space="preserve"> </w:t>
            </w:r>
            <w:r w:rsidRPr="003A51AC">
              <w:rPr>
                <w:sz w:val="24"/>
                <w:szCs w:val="24"/>
                <w:lang w:val="ru-RU"/>
              </w:rPr>
              <w:t>струи</w:t>
            </w:r>
            <w:r w:rsidRPr="003A51AC">
              <w:rPr>
                <w:spacing w:val="35"/>
                <w:sz w:val="24"/>
                <w:szCs w:val="24"/>
                <w:lang w:val="ru-RU"/>
              </w:rPr>
              <w:t xml:space="preserve"> </w:t>
            </w:r>
            <w:r w:rsidRPr="003A51AC">
              <w:rPr>
                <w:sz w:val="24"/>
                <w:szCs w:val="24"/>
                <w:lang w:val="ru-RU"/>
              </w:rPr>
              <w:t>разной</w:t>
            </w:r>
          </w:p>
          <w:p w:rsidR="009D3F1A" w:rsidRPr="003A51AC" w:rsidRDefault="009D3F1A" w:rsidP="0039183F">
            <w:pPr>
              <w:pStyle w:val="TableParagraph"/>
              <w:spacing w:before="37"/>
              <w:rPr>
                <w:sz w:val="24"/>
                <w:szCs w:val="24"/>
              </w:rPr>
            </w:pPr>
            <w:r w:rsidRPr="003A51AC">
              <w:rPr>
                <w:sz w:val="24"/>
                <w:szCs w:val="24"/>
              </w:rPr>
              <w:t>интенсивности</w:t>
            </w:r>
            <w:r w:rsidRPr="003A51AC">
              <w:rPr>
                <w:spacing w:val="-3"/>
                <w:sz w:val="24"/>
                <w:szCs w:val="24"/>
              </w:rPr>
              <w:t xml:space="preserve"> </w:t>
            </w:r>
            <w:r w:rsidRPr="003A51AC">
              <w:rPr>
                <w:sz w:val="24"/>
                <w:szCs w:val="24"/>
              </w:rPr>
              <w:t>для</w:t>
            </w:r>
            <w:r w:rsidRPr="003A51AC">
              <w:rPr>
                <w:spacing w:val="-2"/>
                <w:sz w:val="24"/>
                <w:szCs w:val="24"/>
              </w:rPr>
              <w:t xml:space="preserve"> </w:t>
            </w:r>
            <w:r w:rsidRPr="003A51AC">
              <w:rPr>
                <w:sz w:val="24"/>
                <w:szCs w:val="24"/>
              </w:rPr>
              <w:t>развития</w:t>
            </w:r>
            <w:r w:rsidRPr="003A51AC">
              <w:rPr>
                <w:spacing w:val="-3"/>
                <w:sz w:val="24"/>
                <w:szCs w:val="24"/>
              </w:rPr>
              <w:t xml:space="preserve"> </w:t>
            </w:r>
            <w:r w:rsidRPr="003A51AC">
              <w:rPr>
                <w:sz w:val="24"/>
                <w:szCs w:val="24"/>
              </w:rPr>
              <w:t>речи</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2</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680B2E">
        <w:trPr>
          <w:trHeight w:val="582"/>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2.7.2.2.230.</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Тренажеры</w:t>
            </w:r>
            <w:r w:rsidRPr="003A51AC">
              <w:rPr>
                <w:spacing w:val="37"/>
                <w:sz w:val="24"/>
                <w:szCs w:val="24"/>
                <w:lang w:val="ru-RU"/>
              </w:rPr>
              <w:t xml:space="preserve"> </w:t>
            </w:r>
            <w:r w:rsidRPr="003A51AC">
              <w:rPr>
                <w:sz w:val="24"/>
                <w:szCs w:val="24"/>
                <w:lang w:val="ru-RU"/>
              </w:rPr>
              <w:t>с</w:t>
            </w:r>
            <w:r w:rsidRPr="003A51AC">
              <w:rPr>
                <w:spacing w:val="37"/>
                <w:sz w:val="24"/>
                <w:szCs w:val="24"/>
                <w:lang w:val="ru-RU"/>
              </w:rPr>
              <w:t xml:space="preserve"> </w:t>
            </w:r>
            <w:r w:rsidRPr="003A51AC">
              <w:rPr>
                <w:sz w:val="24"/>
                <w:szCs w:val="24"/>
                <w:lang w:val="ru-RU"/>
              </w:rPr>
              <w:t>различной</w:t>
            </w:r>
            <w:r w:rsidRPr="003A51AC">
              <w:rPr>
                <w:spacing w:val="36"/>
                <w:sz w:val="24"/>
                <w:szCs w:val="24"/>
                <w:lang w:val="ru-RU"/>
              </w:rPr>
              <w:t xml:space="preserve"> </w:t>
            </w:r>
            <w:r w:rsidRPr="003A51AC">
              <w:rPr>
                <w:sz w:val="24"/>
                <w:szCs w:val="24"/>
                <w:lang w:val="ru-RU"/>
              </w:rPr>
              <w:t>конфигурацией</w:t>
            </w:r>
            <w:r w:rsidRPr="003A51AC">
              <w:rPr>
                <w:spacing w:val="37"/>
                <w:sz w:val="24"/>
                <w:szCs w:val="24"/>
                <w:lang w:val="ru-RU"/>
              </w:rPr>
              <w:t xml:space="preserve"> </w:t>
            </w:r>
            <w:r w:rsidRPr="003A51AC">
              <w:rPr>
                <w:sz w:val="24"/>
                <w:szCs w:val="24"/>
                <w:lang w:val="ru-RU"/>
              </w:rPr>
              <w:t>линий</w:t>
            </w:r>
            <w:r w:rsidRPr="003A51AC">
              <w:rPr>
                <w:spacing w:val="36"/>
                <w:sz w:val="24"/>
                <w:szCs w:val="24"/>
                <w:lang w:val="ru-RU"/>
              </w:rPr>
              <w:t xml:space="preserve"> </w:t>
            </w:r>
            <w:r w:rsidRPr="003A51AC">
              <w:rPr>
                <w:sz w:val="24"/>
                <w:szCs w:val="24"/>
                <w:lang w:val="ru-RU"/>
              </w:rPr>
              <w:t>в</w:t>
            </w:r>
            <w:r w:rsidRPr="003A51AC">
              <w:rPr>
                <w:spacing w:val="36"/>
                <w:sz w:val="24"/>
                <w:szCs w:val="24"/>
                <w:lang w:val="ru-RU"/>
              </w:rPr>
              <w:t xml:space="preserve"> </w:t>
            </w:r>
            <w:r w:rsidRPr="003A51AC">
              <w:rPr>
                <w:sz w:val="24"/>
                <w:szCs w:val="24"/>
                <w:lang w:val="ru-RU"/>
              </w:rPr>
              <w:t>виде</w:t>
            </w:r>
          </w:p>
          <w:p w:rsidR="009D3F1A" w:rsidRPr="003A51AC" w:rsidRDefault="009D3F1A" w:rsidP="0039183F">
            <w:pPr>
              <w:pStyle w:val="TableParagraph"/>
              <w:spacing w:before="37"/>
              <w:rPr>
                <w:sz w:val="24"/>
                <w:szCs w:val="24"/>
                <w:lang w:val="ru-RU"/>
              </w:rPr>
            </w:pPr>
            <w:r w:rsidRPr="003A51AC">
              <w:rPr>
                <w:sz w:val="24"/>
                <w:szCs w:val="24"/>
                <w:lang w:val="ru-RU"/>
              </w:rPr>
              <w:t>желобков</w:t>
            </w:r>
            <w:r w:rsidRPr="003A51AC">
              <w:rPr>
                <w:spacing w:val="-4"/>
                <w:sz w:val="24"/>
                <w:szCs w:val="24"/>
                <w:lang w:val="ru-RU"/>
              </w:rPr>
              <w:t xml:space="preserve"> </w:t>
            </w:r>
            <w:r w:rsidRPr="003A51AC">
              <w:rPr>
                <w:sz w:val="24"/>
                <w:szCs w:val="24"/>
                <w:lang w:val="ru-RU"/>
              </w:rPr>
              <w:t>для подготовки</w:t>
            </w:r>
            <w:r w:rsidRPr="003A51AC">
              <w:rPr>
                <w:spacing w:val="-2"/>
                <w:sz w:val="24"/>
                <w:szCs w:val="24"/>
                <w:lang w:val="ru-RU"/>
              </w:rPr>
              <w:t xml:space="preserve"> </w:t>
            </w:r>
            <w:r w:rsidRPr="003A51AC">
              <w:rPr>
                <w:sz w:val="24"/>
                <w:szCs w:val="24"/>
                <w:lang w:val="ru-RU"/>
              </w:rPr>
              <w:t>руки к</w:t>
            </w:r>
            <w:r w:rsidRPr="003A51AC">
              <w:rPr>
                <w:spacing w:val="1"/>
                <w:sz w:val="24"/>
                <w:szCs w:val="24"/>
                <w:lang w:val="ru-RU"/>
              </w:rPr>
              <w:t xml:space="preserve"> </w:t>
            </w:r>
            <w:r w:rsidRPr="003A51AC">
              <w:rPr>
                <w:sz w:val="24"/>
                <w:szCs w:val="24"/>
                <w:lang w:val="ru-RU"/>
              </w:rPr>
              <w:t>письму</w:t>
            </w:r>
            <w:r w:rsidRPr="003A51AC">
              <w:rPr>
                <w:spacing w:val="-1"/>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2.7.2.2.231.</w:t>
            </w:r>
          </w:p>
        </w:tc>
        <w:tc>
          <w:tcPr>
            <w:tcW w:w="5493" w:type="dxa"/>
          </w:tcPr>
          <w:p w:rsidR="009D3F1A" w:rsidRPr="003A51AC" w:rsidRDefault="009D3F1A" w:rsidP="0039183F">
            <w:pPr>
              <w:pStyle w:val="TableParagraph"/>
              <w:rPr>
                <w:sz w:val="24"/>
                <w:szCs w:val="24"/>
              </w:rPr>
            </w:pPr>
            <w:r w:rsidRPr="003A51AC">
              <w:rPr>
                <w:spacing w:val="-2"/>
                <w:sz w:val="24"/>
                <w:szCs w:val="24"/>
              </w:rPr>
              <w:t>Увеличительная</w:t>
            </w:r>
            <w:r w:rsidRPr="003A51AC">
              <w:rPr>
                <w:spacing w:val="-9"/>
                <w:sz w:val="24"/>
                <w:szCs w:val="24"/>
              </w:rPr>
              <w:t xml:space="preserve"> </w:t>
            </w:r>
            <w:r w:rsidRPr="003A51AC">
              <w:rPr>
                <w:spacing w:val="-1"/>
                <w:sz w:val="24"/>
                <w:szCs w:val="24"/>
              </w:rPr>
              <w:t>шкатулка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680B2E">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3A51AC" w:rsidRDefault="009D3F1A" w:rsidP="0039183F">
            <w:pPr>
              <w:pStyle w:val="TableParagraph"/>
              <w:ind w:left="129"/>
              <w:rPr>
                <w:sz w:val="24"/>
                <w:szCs w:val="24"/>
              </w:rPr>
            </w:pPr>
            <w:r w:rsidRPr="003A51AC">
              <w:rPr>
                <w:sz w:val="24"/>
                <w:szCs w:val="24"/>
              </w:rPr>
              <w:t>2.7.2.2.232.</w:t>
            </w:r>
          </w:p>
        </w:tc>
        <w:tc>
          <w:tcPr>
            <w:tcW w:w="5493" w:type="dxa"/>
          </w:tcPr>
          <w:p w:rsidR="009D3F1A" w:rsidRPr="003A51AC" w:rsidRDefault="009D3F1A" w:rsidP="0039183F">
            <w:pPr>
              <w:pStyle w:val="TableParagraph"/>
              <w:spacing w:line="276" w:lineRule="auto"/>
              <w:rPr>
                <w:sz w:val="24"/>
                <w:szCs w:val="24"/>
                <w:lang w:val="ru-RU"/>
              </w:rPr>
            </w:pPr>
            <w:r w:rsidRPr="003A51AC">
              <w:rPr>
                <w:sz w:val="24"/>
                <w:szCs w:val="24"/>
                <w:lang w:val="ru-RU"/>
              </w:rPr>
              <w:t>УМК</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развития</w:t>
            </w:r>
            <w:r w:rsidRPr="003A51AC">
              <w:rPr>
                <w:spacing w:val="2"/>
                <w:sz w:val="24"/>
                <w:szCs w:val="24"/>
                <w:lang w:val="ru-RU"/>
              </w:rPr>
              <w:t xml:space="preserve"> </w:t>
            </w:r>
            <w:r w:rsidRPr="003A51AC">
              <w:rPr>
                <w:sz w:val="24"/>
                <w:szCs w:val="24"/>
                <w:lang w:val="ru-RU"/>
              </w:rPr>
              <w:t>естественнонаучного</w:t>
            </w:r>
            <w:r w:rsidRPr="003A51AC">
              <w:rPr>
                <w:spacing w:val="1"/>
                <w:sz w:val="24"/>
                <w:szCs w:val="24"/>
                <w:lang w:val="ru-RU"/>
              </w:rPr>
              <w:t xml:space="preserve"> </w:t>
            </w:r>
            <w:r w:rsidRPr="003A51AC">
              <w:rPr>
                <w:sz w:val="24"/>
                <w:szCs w:val="24"/>
                <w:lang w:val="ru-RU"/>
              </w:rPr>
              <w:t>образования</w:t>
            </w:r>
            <w:r w:rsidRPr="003A51AC">
              <w:rPr>
                <w:spacing w:val="-52"/>
                <w:sz w:val="24"/>
                <w:szCs w:val="24"/>
                <w:lang w:val="ru-RU"/>
              </w:rPr>
              <w:t xml:space="preserve"> </w:t>
            </w:r>
            <w:r w:rsidRPr="003A51AC">
              <w:rPr>
                <w:sz w:val="24"/>
                <w:szCs w:val="24"/>
                <w:lang w:val="ru-RU"/>
              </w:rPr>
              <w:t>детей</w:t>
            </w:r>
            <w:r w:rsidRPr="003A51AC">
              <w:rPr>
                <w:spacing w:val="27"/>
                <w:sz w:val="24"/>
                <w:szCs w:val="24"/>
                <w:lang w:val="ru-RU"/>
              </w:rPr>
              <w:t xml:space="preserve"> </w:t>
            </w:r>
            <w:r w:rsidRPr="003A51AC">
              <w:rPr>
                <w:sz w:val="24"/>
                <w:szCs w:val="24"/>
                <w:lang w:val="ru-RU"/>
              </w:rPr>
              <w:t>с</w:t>
            </w:r>
            <w:r w:rsidRPr="003A51AC">
              <w:rPr>
                <w:spacing w:val="28"/>
                <w:sz w:val="24"/>
                <w:szCs w:val="24"/>
                <w:lang w:val="ru-RU"/>
              </w:rPr>
              <w:t xml:space="preserve"> </w:t>
            </w:r>
            <w:r w:rsidRPr="003A51AC">
              <w:rPr>
                <w:sz w:val="24"/>
                <w:szCs w:val="24"/>
                <w:lang w:val="ru-RU"/>
              </w:rPr>
              <w:t>комплектом</w:t>
            </w:r>
            <w:r w:rsidRPr="003A51AC">
              <w:rPr>
                <w:spacing w:val="27"/>
                <w:sz w:val="24"/>
                <w:szCs w:val="24"/>
                <w:lang w:val="ru-RU"/>
              </w:rPr>
              <w:t xml:space="preserve"> </w:t>
            </w:r>
            <w:r w:rsidRPr="003A51AC">
              <w:rPr>
                <w:sz w:val="24"/>
                <w:szCs w:val="24"/>
                <w:lang w:val="ru-RU"/>
              </w:rPr>
              <w:t>занятий,</w:t>
            </w:r>
            <w:r w:rsidRPr="003A51AC">
              <w:rPr>
                <w:spacing w:val="27"/>
                <w:sz w:val="24"/>
                <w:szCs w:val="24"/>
                <w:lang w:val="ru-RU"/>
              </w:rPr>
              <w:t xml:space="preserve"> </w:t>
            </w:r>
            <w:r w:rsidRPr="003A51AC">
              <w:rPr>
                <w:sz w:val="24"/>
                <w:szCs w:val="24"/>
                <w:lang w:val="ru-RU"/>
              </w:rPr>
              <w:t>игр,</w:t>
            </w:r>
            <w:r w:rsidRPr="003A51AC">
              <w:rPr>
                <w:spacing w:val="30"/>
                <w:sz w:val="24"/>
                <w:szCs w:val="24"/>
                <w:lang w:val="ru-RU"/>
              </w:rPr>
              <w:t xml:space="preserve"> </w:t>
            </w:r>
            <w:r w:rsidRPr="003A51AC">
              <w:rPr>
                <w:sz w:val="24"/>
                <w:szCs w:val="24"/>
                <w:lang w:val="ru-RU"/>
              </w:rPr>
              <w:t>дидактических</w:t>
            </w:r>
            <w:r w:rsidRPr="003A51AC">
              <w:rPr>
                <w:spacing w:val="27"/>
                <w:sz w:val="24"/>
                <w:szCs w:val="24"/>
                <w:lang w:val="ru-RU"/>
              </w:rPr>
              <w:t xml:space="preserve"> </w:t>
            </w:r>
            <w:r w:rsidRPr="003A51AC">
              <w:rPr>
                <w:sz w:val="24"/>
                <w:szCs w:val="24"/>
                <w:lang w:val="ru-RU"/>
              </w:rPr>
              <w:t>и</w:t>
            </w:r>
          </w:p>
          <w:p w:rsidR="009D3F1A" w:rsidRPr="003A51AC" w:rsidRDefault="009D3F1A" w:rsidP="0039183F">
            <w:pPr>
              <w:pStyle w:val="TableParagraph"/>
              <w:rPr>
                <w:sz w:val="24"/>
                <w:szCs w:val="24"/>
              </w:rPr>
            </w:pPr>
            <w:r w:rsidRPr="003A51AC">
              <w:rPr>
                <w:sz w:val="24"/>
                <w:szCs w:val="24"/>
              </w:rPr>
              <w:t>наглядных</w:t>
            </w:r>
            <w:r w:rsidRPr="003A51AC">
              <w:rPr>
                <w:spacing w:val="-4"/>
                <w:sz w:val="24"/>
                <w:szCs w:val="24"/>
              </w:rPr>
              <w:t xml:space="preserve"> </w:t>
            </w:r>
            <w:r w:rsidRPr="003A51AC">
              <w:rPr>
                <w:sz w:val="24"/>
                <w:szCs w:val="24"/>
              </w:rPr>
              <w:t>пособий</w:t>
            </w:r>
          </w:p>
        </w:tc>
        <w:tc>
          <w:tcPr>
            <w:tcW w:w="7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3A51AC" w:rsidRDefault="009D3F1A" w:rsidP="0039183F">
            <w:pPr>
              <w:pStyle w:val="TableParagraph"/>
              <w:ind w:left="129"/>
              <w:rPr>
                <w:sz w:val="24"/>
                <w:szCs w:val="24"/>
              </w:rPr>
            </w:pPr>
            <w:r w:rsidRPr="003A51AC">
              <w:rPr>
                <w:sz w:val="24"/>
                <w:szCs w:val="24"/>
              </w:rPr>
              <w:t>2.7.2.2.233.</w:t>
            </w:r>
          </w:p>
        </w:tc>
        <w:tc>
          <w:tcPr>
            <w:tcW w:w="5493" w:type="dxa"/>
          </w:tcPr>
          <w:p w:rsidR="009D3F1A" w:rsidRPr="003A51AC" w:rsidRDefault="009D3F1A" w:rsidP="0039183F">
            <w:pPr>
              <w:pStyle w:val="TableParagraph"/>
              <w:tabs>
                <w:tab w:val="left" w:pos="1029"/>
                <w:tab w:val="left" w:pos="1514"/>
                <w:tab w:val="left" w:pos="1773"/>
                <w:tab w:val="left" w:pos="2279"/>
                <w:tab w:val="left" w:pos="2620"/>
                <w:tab w:val="left" w:pos="3025"/>
                <w:tab w:val="left" w:pos="3976"/>
                <w:tab w:val="left" w:pos="5007"/>
              </w:tabs>
              <w:spacing w:line="276" w:lineRule="auto"/>
              <w:ind w:right="94"/>
              <w:rPr>
                <w:sz w:val="24"/>
                <w:szCs w:val="24"/>
                <w:lang w:val="ru-RU"/>
              </w:rPr>
            </w:pPr>
            <w:r w:rsidRPr="003A51AC">
              <w:rPr>
                <w:sz w:val="24"/>
                <w:szCs w:val="24"/>
                <w:lang w:val="ru-RU"/>
              </w:rPr>
              <w:t>УМК</w:t>
            </w:r>
            <w:r w:rsidRPr="003A51AC">
              <w:rPr>
                <w:sz w:val="24"/>
                <w:szCs w:val="24"/>
                <w:lang w:val="ru-RU"/>
              </w:rPr>
              <w:tab/>
              <w:t>для</w:t>
            </w:r>
            <w:r w:rsidRPr="003A51AC">
              <w:rPr>
                <w:sz w:val="24"/>
                <w:szCs w:val="24"/>
                <w:lang w:val="ru-RU"/>
              </w:rPr>
              <w:tab/>
            </w:r>
            <w:r w:rsidRPr="003A51AC">
              <w:rPr>
                <w:sz w:val="24"/>
                <w:szCs w:val="24"/>
                <w:lang w:val="ru-RU"/>
              </w:rPr>
              <w:tab/>
              <w:t>развития</w:t>
            </w:r>
            <w:r w:rsidRPr="003A51AC">
              <w:rPr>
                <w:sz w:val="24"/>
                <w:szCs w:val="24"/>
                <w:lang w:val="ru-RU"/>
              </w:rPr>
              <w:tab/>
            </w:r>
            <w:r w:rsidRPr="003A51AC">
              <w:rPr>
                <w:sz w:val="24"/>
                <w:szCs w:val="24"/>
                <w:lang w:val="ru-RU"/>
              </w:rPr>
              <w:tab/>
            </w:r>
            <w:r w:rsidRPr="003A51AC">
              <w:rPr>
                <w:spacing w:val="-1"/>
                <w:sz w:val="24"/>
                <w:szCs w:val="24"/>
                <w:lang w:val="ru-RU"/>
              </w:rPr>
              <w:t>инженерно-технического</w:t>
            </w:r>
            <w:r w:rsidRPr="003A51AC">
              <w:rPr>
                <w:spacing w:val="-52"/>
                <w:sz w:val="24"/>
                <w:szCs w:val="24"/>
                <w:lang w:val="ru-RU"/>
              </w:rPr>
              <w:t xml:space="preserve"> </w:t>
            </w:r>
            <w:r w:rsidRPr="003A51AC">
              <w:rPr>
                <w:sz w:val="24"/>
                <w:szCs w:val="24"/>
                <w:lang w:val="ru-RU"/>
              </w:rPr>
              <w:t>образования</w:t>
            </w:r>
            <w:r w:rsidRPr="003A51AC">
              <w:rPr>
                <w:sz w:val="24"/>
                <w:szCs w:val="24"/>
                <w:lang w:val="ru-RU"/>
              </w:rPr>
              <w:tab/>
              <w:t>детей</w:t>
            </w:r>
            <w:r w:rsidRPr="003A51AC">
              <w:rPr>
                <w:sz w:val="24"/>
                <w:szCs w:val="24"/>
                <w:lang w:val="ru-RU"/>
              </w:rPr>
              <w:tab/>
              <w:t>с</w:t>
            </w:r>
            <w:r w:rsidRPr="003A51AC">
              <w:rPr>
                <w:sz w:val="24"/>
                <w:szCs w:val="24"/>
                <w:lang w:val="ru-RU"/>
              </w:rPr>
              <w:tab/>
              <w:t>комплектом</w:t>
            </w:r>
            <w:r w:rsidRPr="003A51AC">
              <w:rPr>
                <w:sz w:val="24"/>
                <w:szCs w:val="24"/>
                <w:lang w:val="ru-RU"/>
              </w:rPr>
              <w:tab/>
              <w:t>занятий,</w:t>
            </w:r>
            <w:r w:rsidRPr="003A51AC">
              <w:rPr>
                <w:sz w:val="24"/>
                <w:szCs w:val="24"/>
                <w:lang w:val="ru-RU"/>
              </w:rPr>
              <w:tab/>
              <w:t>игр,</w:t>
            </w:r>
          </w:p>
          <w:p w:rsidR="009D3F1A" w:rsidRPr="003A51AC" w:rsidRDefault="009D3F1A" w:rsidP="0039183F">
            <w:pPr>
              <w:pStyle w:val="TableParagraph"/>
              <w:rPr>
                <w:sz w:val="24"/>
                <w:szCs w:val="24"/>
              </w:rPr>
            </w:pPr>
            <w:r w:rsidRPr="003A51AC">
              <w:rPr>
                <w:sz w:val="24"/>
                <w:szCs w:val="24"/>
              </w:rPr>
              <w:t>дидактических</w:t>
            </w:r>
            <w:r w:rsidRPr="003A51AC">
              <w:rPr>
                <w:spacing w:val="-3"/>
                <w:sz w:val="24"/>
                <w:szCs w:val="24"/>
              </w:rPr>
              <w:t xml:space="preserve"> </w:t>
            </w:r>
            <w:r w:rsidRPr="003A51AC">
              <w:rPr>
                <w:sz w:val="24"/>
                <w:szCs w:val="24"/>
              </w:rPr>
              <w:t>и</w:t>
            </w:r>
            <w:r w:rsidRPr="003A51AC">
              <w:rPr>
                <w:spacing w:val="-3"/>
                <w:sz w:val="24"/>
                <w:szCs w:val="24"/>
              </w:rPr>
              <w:t xml:space="preserve"> </w:t>
            </w:r>
            <w:r w:rsidRPr="003A51AC">
              <w:rPr>
                <w:sz w:val="24"/>
                <w:szCs w:val="24"/>
              </w:rPr>
              <w:t>наглядных</w:t>
            </w:r>
            <w:r w:rsidRPr="003A51AC">
              <w:rPr>
                <w:spacing w:val="-2"/>
                <w:sz w:val="24"/>
                <w:szCs w:val="24"/>
              </w:rPr>
              <w:t xml:space="preserve"> </w:t>
            </w:r>
            <w:r w:rsidRPr="003A51AC">
              <w:rPr>
                <w:sz w:val="24"/>
                <w:szCs w:val="24"/>
              </w:rPr>
              <w:t>пособий</w:t>
            </w:r>
          </w:p>
        </w:tc>
        <w:tc>
          <w:tcPr>
            <w:tcW w:w="720" w:type="dxa"/>
          </w:tcPr>
          <w:p w:rsidR="009D3F1A" w:rsidRPr="003A51AC" w:rsidRDefault="009D3F1A" w:rsidP="0039183F">
            <w:pPr>
              <w:pStyle w:val="TableParagraph"/>
              <w:spacing w:before="5"/>
              <w:rPr>
                <w:sz w:val="24"/>
                <w:szCs w:val="24"/>
              </w:rPr>
            </w:pPr>
          </w:p>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5"/>
              <w:rPr>
                <w:sz w:val="24"/>
                <w:szCs w:val="24"/>
              </w:rPr>
            </w:pPr>
          </w:p>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2.7.2.2.234.</w:t>
            </w:r>
          </w:p>
        </w:tc>
        <w:tc>
          <w:tcPr>
            <w:tcW w:w="5493" w:type="dxa"/>
          </w:tcPr>
          <w:p w:rsidR="009D3F1A" w:rsidRPr="003A51AC" w:rsidRDefault="009D3F1A" w:rsidP="0039183F">
            <w:pPr>
              <w:pStyle w:val="TableParagraph"/>
              <w:spacing w:line="276" w:lineRule="auto"/>
              <w:ind w:right="95"/>
              <w:rPr>
                <w:sz w:val="24"/>
                <w:szCs w:val="24"/>
                <w:lang w:val="ru-RU"/>
              </w:rPr>
            </w:pPr>
            <w:r w:rsidRPr="003A51AC">
              <w:rPr>
                <w:sz w:val="24"/>
                <w:szCs w:val="24"/>
                <w:lang w:val="ru-RU"/>
              </w:rPr>
              <w:t>УМК</w:t>
            </w:r>
            <w:r w:rsidRPr="003A51AC">
              <w:rPr>
                <w:spacing w:val="40"/>
                <w:sz w:val="24"/>
                <w:szCs w:val="24"/>
                <w:lang w:val="ru-RU"/>
              </w:rPr>
              <w:t xml:space="preserve"> </w:t>
            </w:r>
            <w:r w:rsidRPr="003A51AC">
              <w:rPr>
                <w:sz w:val="24"/>
                <w:szCs w:val="24"/>
                <w:lang w:val="ru-RU"/>
              </w:rPr>
              <w:t>для</w:t>
            </w:r>
            <w:r w:rsidRPr="003A51AC">
              <w:rPr>
                <w:spacing w:val="42"/>
                <w:sz w:val="24"/>
                <w:szCs w:val="24"/>
                <w:lang w:val="ru-RU"/>
              </w:rPr>
              <w:t xml:space="preserve"> </w:t>
            </w:r>
            <w:r w:rsidRPr="003A51AC">
              <w:rPr>
                <w:sz w:val="24"/>
                <w:szCs w:val="24"/>
                <w:lang w:val="ru-RU"/>
              </w:rPr>
              <w:t>развития</w:t>
            </w:r>
            <w:r w:rsidRPr="003A51AC">
              <w:rPr>
                <w:spacing w:val="40"/>
                <w:sz w:val="24"/>
                <w:szCs w:val="24"/>
                <w:lang w:val="ru-RU"/>
              </w:rPr>
              <w:t xml:space="preserve"> </w:t>
            </w:r>
            <w:r w:rsidRPr="003A51AC">
              <w:rPr>
                <w:sz w:val="24"/>
                <w:szCs w:val="24"/>
                <w:lang w:val="ru-RU"/>
              </w:rPr>
              <w:t>речи</w:t>
            </w:r>
            <w:r w:rsidRPr="003A51AC">
              <w:rPr>
                <w:spacing w:val="38"/>
                <w:sz w:val="24"/>
                <w:szCs w:val="24"/>
                <w:lang w:val="ru-RU"/>
              </w:rPr>
              <w:t xml:space="preserve"> </w:t>
            </w:r>
            <w:r w:rsidRPr="003A51AC">
              <w:rPr>
                <w:sz w:val="24"/>
                <w:szCs w:val="24"/>
                <w:lang w:val="ru-RU"/>
              </w:rPr>
              <w:t>и</w:t>
            </w:r>
            <w:r w:rsidRPr="003A51AC">
              <w:rPr>
                <w:spacing w:val="41"/>
                <w:sz w:val="24"/>
                <w:szCs w:val="24"/>
                <w:lang w:val="ru-RU"/>
              </w:rPr>
              <w:t xml:space="preserve"> </w:t>
            </w:r>
            <w:r w:rsidRPr="003A51AC">
              <w:rPr>
                <w:sz w:val="24"/>
                <w:szCs w:val="24"/>
                <w:lang w:val="ru-RU"/>
              </w:rPr>
              <w:t>изучения</w:t>
            </w:r>
            <w:r w:rsidRPr="003A51AC">
              <w:rPr>
                <w:spacing w:val="44"/>
                <w:sz w:val="24"/>
                <w:szCs w:val="24"/>
                <w:lang w:val="ru-RU"/>
              </w:rPr>
              <w:t xml:space="preserve"> </w:t>
            </w:r>
            <w:r w:rsidRPr="003A51AC">
              <w:rPr>
                <w:sz w:val="24"/>
                <w:szCs w:val="24"/>
                <w:lang w:val="ru-RU"/>
              </w:rPr>
              <w:t>основ</w:t>
            </w:r>
            <w:r w:rsidRPr="003A51AC">
              <w:rPr>
                <w:spacing w:val="40"/>
                <w:sz w:val="24"/>
                <w:szCs w:val="24"/>
                <w:lang w:val="ru-RU"/>
              </w:rPr>
              <w:t xml:space="preserve"> </w:t>
            </w:r>
            <w:r w:rsidRPr="003A51AC">
              <w:rPr>
                <w:sz w:val="24"/>
                <w:szCs w:val="24"/>
                <w:lang w:val="ru-RU"/>
              </w:rPr>
              <w:t>грамоты</w:t>
            </w:r>
            <w:r w:rsidRPr="003A51AC">
              <w:rPr>
                <w:spacing w:val="42"/>
                <w:sz w:val="24"/>
                <w:szCs w:val="24"/>
                <w:lang w:val="ru-RU"/>
              </w:rPr>
              <w:t xml:space="preserve"> </w:t>
            </w:r>
            <w:r w:rsidRPr="003A51AC">
              <w:rPr>
                <w:sz w:val="24"/>
                <w:szCs w:val="24"/>
                <w:lang w:val="ru-RU"/>
              </w:rPr>
              <w:t>с</w:t>
            </w:r>
            <w:r w:rsidRPr="003A51AC">
              <w:rPr>
                <w:spacing w:val="-52"/>
                <w:sz w:val="24"/>
                <w:szCs w:val="24"/>
                <w:lang w:val="ru-RU"/>
              </w:rPr>
              <w:t xml:space="preserve"> </w:t>
            </w:r>
            <w:r w:rsidRPr="003A51AC">
              <w:rPr>
                <w:sz w:val="24"/>
                <w:szCs w:val="24"/>
                <w:lang w:val="ru-RU"/>
              </w:rPr>
              <w:t>комплексом</w:t>
            </w:r>
            <w:r w:rsidRPr="003A51AC">
              <w:rPr>
                <w:spacing w:val="50"/>
                <w:sz w:val="24"/>
                <w:szCs w:val="24"/>
                <w:lang w:val="ru-RU"/>
              </w:rPr>
              <w:t xml:space="preserve"> </w:t>
            </w:r>
            <w:r w:rsidRPr="003A51AC">
              <w:rPr>
                <w:sz w:val="24"/>
                <w:szCs w:val="24"/>
                <w:lang w:val="ru-RU"/>
              </w:rPr>
              <w:t>сценариев</w:t>
            </w:r>
            <w:r w:rsidRPr="003A51AC">
              <w:rPr>
                <w:spacing w:val="47"/>
                <w:sz w:val="24"/>
                <w:szCs w:val="24"/>
                <w:lang w:val="ru-RU"/>
              </w:rPr>
              <w:t xml:space="preserve"> </w:t>
            </w:r>
            <w:r w:rsidRPr="003A51AC">
              <w:rPr>
                <w:sz w:val="24"/>
                <w:szCs w:val="24"/>
                <w:lang w:val="ru-RU"/>
              </w:rPr>
              <w:t>занятий</w:t>
            </w:r>
            <w:r w:rsidRPr="003A51AC">
              <w:rPr>
                <w:spacing w:val="50"/>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дидактических</w:t>
            </w:r>
            <w:r w:rsidRPr="003A51AC">
              <w:rPr>
                <w:spacing w:val="50"/>
                <w:sz w:val="24"/>
                <w:szCs w:val="24"/>
                <w:lang w:val="ru-RU"/>
              </w:rPr>
              <w:t xml:space="preserve"> </w:t>
            </w:r>
            <w:r w:rsidRPr="003A51AC">
              <w:rPr>
                <w:sz w:val="24"/>
                <w:szCs w:val="24"/>
                <w:lang w:val="ru-RU"/>
              </w:rPr>
              <w:t>и</w:t>
            </w:r>
          </w:p>
          <w:p w:rsidR="009D3F1A" w:rsidRPr="003A51AC" w:rsidRDefault="009D3F1A" w:rsidP="0039183F">
            <w:pPr>
              <w:pStyle w:val="TableParagraph"/>
              <w:spacing w:line="252" w:lineRule="exact"/>
              <w:rPr>
                <w:sz w:val="24"/>
                <w:szCs w:val="24"/>
              </w:rPr>
            </w:pPr>
            <w:r w:rsidRPr="003A51AC">
              <w:rPr>
                <w:sz w:val="24"/>
                <w:szCs w:val="24"/>
              </w:rPr>
              <w:t>наглядных</w:t>
            </w:r>
            <w:r w:rsidRPr="003A51AC">
              <w:rPr>
                <w:spacing w:val="-4"/>
                <w:sz w:val="24"/>
                <w:szCs w:val="24"/>
              </w:rPr>
              <w:t xml:space="preserve"> </w:t>
            </w:r>
            <w:r w:rsidRPr="003A51AC">
              <w:rPr>
                <w:sz w:val="24"/>
                <w:szCs w:val="24"/>
              </w:rPr>
              <w:t>пособий</w:t>
            </w:r>
          </w:p>
        </w:tc>
        <w:tc>
          <w:tcPr>
            <w:tcW w:w="7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870"/>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2.7.2.2.235.</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УМК</w:t>
            </w:r>
            <w:r w:rsidRPr="003A51AC">
              <w:rPr>
                <w:spacing w:val="6"/>
                <w:sz w:val="24"/>
                <w:szCs w:val="24"/>
                <w:lang w:val="ru-RU"/>
              </w:rPr>
              <w:t xml:space="preserve"> </w:t>
            </w:r>
            <w:r w:rsidRPr="003A51AC">
              <w:rPr>
                <w:sz w:val="24"/>
                <w:szCs w:val="24"/>
                <w:lang w:val="ru-RU"/>
              </w:rPr>
              <w:t>для</w:t>
            </w:r>
            <w:r w:rsidRPr="003A51AC">
              <w:rPr>
                <w:spacing w:val="61"/>
                <w:sz w:val="24"/>
                <w:szCs w:val="24"/>
                <w:lang w:val="ru-RU"/>
              </w:rPr>
              <w:t xml:space="preserve"> </w:t>
            </w:r>
            <w:r w:rsidRPr="003A51AC">
              <w:rPr>
                <w:sz w:val="24"/>
                <w:szCs w:val="24"/>
                <w:lang w:val="ru-RU"/>
              </w:rPr>
              <w:t>формирования</w:t>
            </w:r>
            <w:r w:rsidRPr="003A51AC">
              <w:rPr>
                <w:spacing w:val="59"/>
                <w:sz w:val="24"/>
                <w:szCs w:val="24"/>
                <w:lang w:val="ru-RU"/>
              </w:rPr>
              <w:t xml:space="preserve"> </w:t>
            </w:r>
            <w:r w:rsidRPr="003A51AC">
              <w:rPr>
                <w:sz w:val="24"/>
                <w:szCs w:val="24"/>
                <w:lang w:val="ru-RU"/>
              </w:rPr>
              <w:t>навыков</w:t>
            </w:r>
            <w:r w:rsidRPr="003A51AC">
              <w:rPr>
                <w:spacing w:val="61"/>
                <w:sz w:val="24"/>
                <w:szCs w:val="24"/>
                <w:lang w:val="ru-RU"/>
              </w:rPr>
              <w:t xml:space="preserve"> </w:t>
            </w:r>
            <w:r w:rsidRPr="003A51AC">
              <w:rPr>
                <w:sz w:val="24"/>
                <w:szCs w:val="24"/>
                <w:lang w:val="ru-RU"/>
              </w:rPr>
              <w:t>и</w:t>
            </w:r>
            <w:r w:rsidRPr="003A51AC">
              <w:rPr>
                <w:spacing w:val="61"/>
                <w:sz w:val="24"/>
                <w:szCs w:val="24"/>
                <w:lang w:val="ru-RU"/>
              </w:rPr>
              <w:t xml:space="preserve"> </w:t>
            </w:r>
            <w:r w:rsidRPr="003A51AC">
              <w:rPr>
                <w:sz w:val="24"/>
                <w:szCs w:val="24"/>
                <w:lang w:val="ru-RU"/>
              </w:rPr>
              <w:t>компетенций</w:t>
            </w:r>
            <w:r w:rsidRPr="003A51AC">
              <w:rPr>
                <w:spacing w:val="60"/>
                <w:sz w:val="24"/>
                <w:szCs w:val="24"/>
                <w:lang w:val="ru-RU"/>
              </w:rPr>
              <w:t xml:space="preserve"> </w:t>
            </w:r>
            <w:r w:rsidRPr="003A51AC">
              <w:rPr>
                <w:sz w:val="24"/>
                <w:szCs w:val="24"/>
                <w:lang w:val="ru-RU"/>
              </w:rPr>
              <w:t>по</w:t>
            </w:r>
          </w:p>
          <w:p w:rsidR="009D3F1A" w:rsidRPr="003A51AC" w:rsidRDefault="009D3F1A" w:rsidP="0039183F">
            <w:pPr>
              <w:pStyle w:val="TableParagraph"/>
              <w:tabs>
                <w:tab w:val="left" w:pos="1501"/>
                <w:tab w:val="left" w:pos="2950"/>
                <w:tab w:val="left" w:pos="3312"/>
                <w:tab w:val="left" w:pos="4685"/>
                <w:tab w:val="left" w:pos="5263"/>
              </w:tabs>
              <w:spacing w:line="290" w:lineRule="atLeast"/>
              <w:ind w:right="100"/>
              <w:rPr>
                <w:sz w:val="24"/>
                <w:szCs w:val="24"/>
                <w:lang w:val="ru-RU"/>
              </w:rPr>
            </w:pPr>
            <w:r w:rsidRPr="003A51AC">
              <w:rPr>
                <w:sz w:val="24"/>
                <w:szCs w:val="24"/>
                <w:lang w:val="ru-RU"/>
              </w:rPr>
              <w:t>финансовой</w:t>
            </w:r>
            <w:r w:rsidRPr="003A51AC">
              <w:rPr>
                <w:sz w:val="24"/>
                <w:szCs w:val="24"/>
                <w:lang w:val="ru-RU"/>
              </w:rPr>
              <w:tab/>
              <w:t>грамотности</w:t>
            </w:r>
            <w:r w:rsidRPr="003A51AC">
              <w:rPr>
                <w:sz w:val="24"/>
                <w:szCs w:val="24"/>
                <w:lang w:val="ru-RU"/>
              </w:rPr>
              <w:tab/>
              <w:t>с</w:t>
            </w:r>
            <w:r w:rsidRPr="003A51AC">
              <w:rPr>
                <w:sz w:val="24"/>
                <w:szCs w:val="24"/>
                <w:lang w:val="ru-RU"/>
              </w:rPr>
              <w:tab/>
              <w:t>комплексом</w:t>
            </w:r>
            <w:r w:rsidRPr="003A51AC">
              <w:rPr>
                <w:sz w:val="24"/>
                <w:szCs w:val="24"/>
                <w:lang w:val="ru-RU"/>
              </w:rPr>
              <w:tab/>
              <w:t>игр</w:t>
            </w:r>
            <w:r w:rsidRPr="003A51AC">
              <w:rPr>
                <w:sz w:val="24"/>
                <w:szCs w:val="24"/>
                <w:lang w:val="ru-RU"/>
              </w:rPr>
              <w:tab/>
            </w:r>
            <w:r w:rsidRPr="003A51AC">
              <w:rPr>
                <w:spacing w:val="-5"/>
                <w:sz w:val="24"/>
                <w:szCs w:val="24"/>
                <w:lang w:val="ru-RU"/>
              </w:rPr>
              <w:t>и</w:t>
            </w:r>
            <w:r w:rsidRPr="003A51AC">
              <w:rPr>
                <w:spacing w:val="-52"/>
                <w:sz w:val="24"/>
                <w:szCs w:val="24"/>
                <w:lang w:val="ru-RU"/>
              </w:rPr>
              <w:t xml:space="preserve"> </w:t>
            </w:r>
            <w:r w:rsidRPr="003A51AC">
              <w:rPr>
                <w:sz w:val="24"/>
                <w:szCs w:val="24"/>
                <w:lang w:val="ru-RU"/>
              </w:rPr>
              <w:t>дидактических</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наглядных пособий</w:t>
            </w:r>
          </w:p>
        </w:tc>
        <w:tc>
          <w:tcPr>
            <w:tcW w:w="720" w:type="dxa"/>
          </w:tcPr>
          <w:p w:rsidR="009D3F1A" w:rsidRPr="003A51AC" w:rsidRDefault="009D3F1A" w:rsidP="0039183F">
            <w:pPr>
              <w:pStyle w:val="TableParagraph"/>
              <w:spacing w:before="4"/>
              <w:rPr>
                <w:sz w:val="24"/>
                <w:szCs w:val="24"/>
                <w:lang w:val="ru-RU"/>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3A51AC" w:rsidRDefault="009D3F1A" w:rsidP="0039183F">
            <w:pPr>
              <w:pStyle w:val="TableParagraph"/>
              <w:ind w:left="129"/>
              <w:rPr>
                <w:sz w:val="24"/>
                <w:szCs w:val="24"/>
              </w:rPr>
            </w:pPr>
            <w:r w:rsidRPr="003A51AC">
              <w:rPr>
                <w:sz w:val="24"/>
                <w:szCs w:val="24"/>
              </w:rPr>
              <w:t>2.7.2.2.236.</w:t>
            </w:r>
          </w:p>
        </w:tc>
        <w:tc>
          <w:tcPr>
            <w:tcW w:w="5493" w:type="dxa"/>
          </w:tcPr>
          <w:p w:rsidR="009D3F1A" w:rsidRPr="003A51AC" w:rsidRDefault="009D3F1A" w:rsidP="0039183F">
            <w:pPr>
              <w:pStyle w:val="TableParagraph"/>
              <w:tabs>
                <w:tab w:val="left" w:pos="1974"/>
                <w:tab w:val="left" w:pos="2562"/>
                <w:tab w:val="left" w:pos="3867"/>
              </w:tabs>
              <w:spacing w:line="276" w:lineRule="auto"/>
              <w:ind w:right="98"/>
              <w:rPr>
                <w:sz w:val="24"/>
                <w:szCs w:val="24"/>
                <w:lang w:val="ru-RU"/>
              </w:rPr>
            </w:pPr>
            <w:r w:rsidRPr="003A51AC">
              <w:rPr>
                <w:sz w:val="24"/>
                <w:szCs w:val="24"/>
                <w:lang w:val="ru-RU"/>
              </w:rPr>
              <w:t>УМК</w:t>
            </w:r>
            <w:r w:rsidRPr="003A51AC">
              <w:rPr>
                <w:spacing w:val="-4"/>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формирования</w:t>
            </w:r>
            <w:r w:rsidRPr="003A51AC">
              <w:rPr>
                <w:spacing w:val="-4"/>
                <w:sz w:val="24"/>
                <w:szCs w:val="24"/>
                <w:lang w:val="ru-RU"/>
              </w:rPr>
              <w:t xml:space="preserve"> </w:t>
            </w:r>
            <w:r w:rsidRPr="003A51AC">
              <w:rPr>
                <w:sz w:val="24"/>
                <w:szCs w:val="24"/>
                <w:lang w:val="ru-RU"/>
              </w:rPr>
              <w:t>элементарных</w:t>
            </w:r>
            <w:r w:rsidRPr="003A51AC">
              <w:rPr>
                <w:spacing w:val="-3"/>
                <w:sz w:val="24"/>
                <w:szCs w:val="24"/>
                <w:lang w:val="ru-RU"/>
              </w:rPr>
              <w:t xml:space="preserve"> </w:t>
            </w:r>
            <w:r w:rsidRPr="003A51AC">
              <w:rPr>
                <w:sz w:val="24"/>
                <w:szCs w:val="24"/>
                <w:lang w:val="ru-RU"/>
              </w:rPr>
              <w:t>математических</w:t>
            </w:r>
            <w:r w:rsidRPr="003A51AC">
              <w:rPr>
                <w:spacing w:val="-52"/>
                <w:sz w:val="24"/>
                <w:szCs w:val="24"/>
                <w:lang w:val="ru-RU"/>
              </w:rPr>
              <w:t xml:space="preserve"> </w:t>
            </w:r>
            <w:r w:rsidRPr="003A51AC">
              <w:rPr>
                <w:sz w:val="24"/>
                <w:szCs w:val="24"/>
                <w:lang w:val="ru-RU"/>
              </w:rPr>
              <w:t>представлений</w:t>
            </w:r>
            <w:r w:rsidRPr="003A51AC">
              <w:rPr>
                <w:sz w:val="24"/>
                <w:szCs w:val="24"/>
                <w:lang w:val="ru-RU"/>
              </w:rPr>
              <w:tab/>
              <w:t>и</w:t>
            </w:r>
            <w:r w:rsidRPr="003A51AC">
              <w:rPr>
                <w:sz w:val="24"/>
                <w:szCs w:val="24"/>
                <w:lang w:val="ru-RU"/>
              </w:rPr>
              <w:tab/>
              <w:t>развития</w:t>
            </w:r>
            <w:r w:rsidRPr="003A51AC">
              <w:rPr>
                <w:sz w:val="24"/>
                <w:szCs w:val="24"/>
                <w:lang w:val="ru-RU"/>
              </w:rPr>
              <w:tab/>
            </w:r>
            <w:r w:rsidRPr="003A51AC">
              <w:rPr>
                <w:spacing w:val="-1"/>
                <w:sz w:val="24"/>
                <w:szCs w:val="24"/>
                <w:lang w:val="ru-RU"/>
              </w:rPr>
              <w:t>математических</w:t>
            </w:r>
          </w:p>
          <w:p w:rsidR="009D3F1A" w:rsidRPr="003A51AC" w:rsidRDefault="009D3F1A" w:rsidP="0039183F">
            <w:pPr>
              <w:pStyle w:val="TableParagraph"/>
              <w:spacing w:line="252" w:lineRule="exact"/>
              <w:rPr>
                <w:sz w:val="24"/>
                <w:szCs w:val="24"/>
                <w:lang w:val="ru-RU"/>
              </w:rPr>
            </w:pPr>
            <w:r w:rsidRPr="003A51AC">
              <w:rPr>
                <w:sz w:val="24"/>
                <w:szCs w:val="24"/>
                <w:lang w:val="ru-RU"/>
              </w:rPr>
              <w:t>компетенций,</w:t>
            </w:r>
            <w:r w:rsidRPr="003A51AC">
              <w:rPr>
                <w:spacing w:val="11"/>
                <w:sz w:val="24"/>
                <w:szCs w:val="24"/>
                <w:lang w:val="ru-RU"/>
              </w:rPr>
              <w:t xml:space="preserve"> </w:t>
            </w:r>
            <w:r w:rsidRPr="003A51AC">
              <w:rPr>
                <w:sz w:val="24"/>
                <w:szCs w:val="24"/>
                <w:lang w:val="ru-RU"/>
              </w:rPr>
              <w:t>в</w:t>
            </w:r>
            <w:r w:rsidRPr="003A51AC">
              <w:rPr>
                <w:spacing w:val="10"/>
                <w:sz w:val="24"/>
                <w:szCs w:val="24"/>
                <w:lang w:val="ru-RU"/>
              </w:rPr>
              <w:t xml:space="preserve"> </w:t>
            </w:r>
            <w:r w:rsidRPr="003A51AC">
              <w:rPr>
                <w:sz w:val="24"/>
                <w:szCs w:val="24"/>
                <w:lang w:val="ru-RU"/>
              </w:rPr>
              <w:t>том</w:t>
            </w:r>
            <w:r w:rsidRPr="003A51AC">
              <w:rPr>
                <w:spacing w:val="11"/>
                <w:sz w:val="24"/>
                <w:szCs w:val="24"/>
                <w:lang w:val="ru-RU"/>
              </w:rPr>
              <w:t xml:space="preserve"> </w:t>
            </w:r>
            <w:r w:rsidRPr="003A51AC">
              <w:rPr>
                <w:sz w:val="24"/>
                <w:szCs w:val="24"/>
                <w:lang w:val="ru-RU"/>
              </w:rPr>
              <w:t>числе</w:t>
            </w:r>
            <w:r w:rsidRPr="003A51AC">
              <w:rPr>
                <w:spacing w:val="12"/>
                <w:sz w:val="24"/>
                <w:szCs w:val="24"/>
                <w:lang w:val="ru-RU"/>
              </w:rPr>
              <w:t xml:space="preserve"> </w:t>
            </w:r>
            <w:r w:rsidRPr="003A51AC">
              <w:rPr>
                <w:sz w:val="24"/>
                <w:szCs w:val="24"/>
                <w:lang w:val="ru-RU"/>
              </w:rPr>
              <w:t>с</w:t>
            </w:r>
            <w:r w:rsidRPr="003A51AC">
              <w:rPr>
                <w:spacing w:val="13"/>
                <w:sz w:val="24"/>
                <w:szCs w:val="24"/>
                <w:lang w:val="ru-RU"/>
              </w:rPr>
              <w:t xml:space="preserve"> </w:t>
            </w:r>
            <w:r w:rsidRPr="003A51AC">
              <w:rPr>
                <w:sz w:val="24"/>
                <w:szCs w:val="24"/>
                <w:lang w:val="ru-RU"/>
              </w:rPr>
              <w:t>основами</w:t>
            </w:r>
            <w:r w:rsidRPr="003A51AC">
              <w:rPr>
                <w:spacing w:val="11"/>
                <w:sz w:val="24"/>
                <w:szCs w:val="24"/>
                <w:lang w:val="ru-RU"/>
              </w:rPr>
              <w:t xml:space="preserve"> </w:t>
            </w:r>
            <w:r w:rsidRPr="003A51AC">
              <w:rPr>
                <w:sz w:val="24"/>
                <w:szCs w:val="24"/>
                <w:lang w:val="ru-RU"/>
              </w:rPr>
              <w:t>робототехники</w:t>
            </w:r>
            <w:r w:rsidRPr="003A51AC">
              <w:rPr>
                <w:spacing w:val="11"/>
                <w:sz w:val="24"/>
                <w:szCs w:val="24"/>
                <w:lang w:val="ru-RU"/>
              </w:rPr>
              <w:t xml:space="preserve"> </w:t>
            </w:r>
            <w:r w:rsidRPr="003A51AC">
              <w:rPr>
                <w:sz w:val="24"/>
                <w:szCs w:val="24"/>
                <w:lang w:val="ru-RU"/>
              </w:rPr>
              <w:t>и</w:t>
            </w:r>
          </w:p>
        </w:tc>
        <w:tc>
          <w:tcPr>
            <w:tcW w:w="720" w:type="dxa"/>
          </w:tcPr>
          <w:p w:rsidR="009D3F1A" w:rsidRPr="003A51AC" w:rsidRDefault="009D3F1A" w:rsidP="0039183F">
            <w:pPr>
              <w:pStyle w:val="TableParagraph"/>
              <w:spacing w:before="7"/>
              <w:rPr>
                <w:sz w:val="24"/>
                <w:szCs w:val="24"/>
                <w:lang w:val="ru-RU"/>
              </w:rPr>
            </w:pPr>
          </w:p>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bl>
    <w:p w:rsidR="00760868" w:rsidRPr="003A51AC" w:rsidRDefault="00760868"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tbl>
      <w:tblPr>
        <w:tblStyle w:val="TableNormal"/>
        <w:tblW w:w="10082"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429"/>
      </w:tblGrid>
      <w:tr w:rsidR="009D3F1A" w:rsidRPr="003A51AC" w:rsidTr="00680B2E">
        <w:trPr>
          <w:trHeight w:val="580"/>
        </w:trPr>
        <w:tc>
          <w:tcPr>
            <w:tcW w:w="1385" w:type="dxa"/>
            <w:tcBorders>
              <w:bottom w:val="single" w:sz="6" w:space="0" w:color="000000"/>
            </w:tcBorders>
          </w:tcPr>
          <w:p w:rsidR="009D3F1A" w:rsidRPr="003A51AC" w:rsidRDefault="009D3F1A" w:rsidP="0039183F">
            <w:pPr>
              <w:pStyle w:val="TableParagraph"/>
              <w:rPr>
                <w:sz w:val="24"/>
                <w:szCs w:val="24"/>
              </w:rPr>
            </w:pPr>
          </w:p>
        </w:tc>
        <w:tc>
          <w:tcPr>
            <w:tcW w:w="5493" w:type="dxa"/>
            <w:tcBorders>
              <w:bottom w:val="single" w:sz="6" w:space="0" w:color="000000"/>
            </w:tcBorders>
          </w:tcPr>
          <w:p w:rsidR="009D3F1A" w:rsidRPr="003A51AC" w:rsidRDefault="009D3F1A" w:rsidP="0039183F">
            <w:pPr>
              <w:pStyle w:val="TableParagraph"/>
              <w:tabs>
                <w:tab w:val="left" w:pos="1893"/>
                <w:tab w:val="left" w:pos="3354"/>
                <w:tab w:val="left" w:pos="4424"/>
              </w:tabs>
              <w:spacing w:line="246" w:lineRule="exact"/>
              <w:rPr>
                <w:sz w:val="24"/>
                <w:szCs w:val="24"/>
                <w:lang w:val="ru-RU"/>
              </w:rPr>
            </w:pPr>
            <w:r w:rsidRPr="003A51AC">
              <w:rPr>
                <w:sz w:val="24"/>
                <w:szCs w:val="24"/>
                <w:lang w:val="ru-RU"/>
              </w:rPr>
              <w:t>алгоритмизации,</w:t>
            </w:r>
            <w:r w:rsidRPr="003A51AC">
              <w:rPr>
                <w:sz w:val="24"/>
                <w:szCs w:val="24"/>
                <w:lang w:val="ru-RU"/>
              </w:rPr>
              <w:tab/>
              <w:t>включающий</w:t>
            </w:r>
            <w:r w:rsidRPr="003A51AC">
              <w:rPr>
                <w:sz w:val="24"/>
                <w:szCs w:val="24"/>
                <w:lang w:val="ru-RU"/>
              </w:rPr>
              <w:tab/>
              <w:t>комплекс</w:t>
            </w:r>
            <w:r w:rsidRPr="003A51AC">
              <w:rPr>
                <w:sz w:val="24"/>
                <w:szCs w:val="24"/>
                <w:lang w:val="ru-RU"/>
              </w:rPr>
              <w:tab/>
              <w:t>сценариев</w:t>
            </w:r>
          </w:p>
          <w:p w:rsidR="009D3F1A" w:rsidRPr="003A51AC" w:rsidRDefault="009D3F1A" w:rsidP="0039183F">
            <w:pPr>
              <w:pStyle w:val="TableParagraph"/>
              <w:spacing w:before="37"/>
              <w:rPr>
                <w:sz w:val="24"/>
                <w:szCs w:val="24"/>
                <w:lang w:val="ru-RU"/>
              </w:rPr>
            </w:pPr>
            <w:r w:rsidRPr="003A51AC">
              <w:rPr>
                <w:sz w:val="24"/>
                <w:szCs w:val="24"/>
                <w:lang w:val="ru-RU"/>
              </w:rPr>
              <w:t>занятий,</w:t>
            </w:r>
            <w:r w:rsidRPr="003A51AC">
              <w:rPr>
                <w:spacing w:val="-3"/>
                <w:sz w:val="24"/>
                <w:szCs w:val="24"/>
                <w:lang w:val="ru-RU"/>
              </w:rPr>
              <w:t xml:space="preserve"> </w:t>
            </w:r>
            <w:r w:rsidRPr="003A51AC">
              <w:rPr>
                <w:sz w:val="24"/>
                <w:szCs w:val="24"/>
                <w:lang w:val="ru-RU"/>
              </w:rPr>
              <w:t>дидактических</w:t>
            </w:r>
            <w:r w:rsidRPr="003A51AC">
              <w:rPr>
                <w:spacing w:val="-2"/>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наглядных</w:t>
            </w:r>
            <w:r w:rsidRPr="003A51AC">
              <w:rPr>
                <w:spacing w:val="-2"/>
                <w:sz w:val="24"/>
                <w:szCs w:val="24"/>
                <w:lang w:val="ru-RU"/>
              </w:rPr>
              <w:t xml:space="preserve"> </w:t>
            </w:r>
            <w:r w:rsidRPr="003A51AC">
              <w:rPr>
                <w:sz w:val="24"/>
                <w:szCs w:val="24"/>
                <w:lang w:val="ru-RU"/>
              </w:rPr>
              <w:t>пособий</w:t>
            </w:r>
          </w:p>
        </w:tc>
        <w:tc>
          <w:tcPr>
            <w:tcW w:w="720" w:type="dxa"/>
            <w:tcBorders>
              <w:bottom w:val="single" w:sz="6" w:space="0" w:color="000000"/>
            </w:tcBorders>
          </w:tcPr>
          <w:p w:rsidR="009D3F1A" w:rsidRPr="003A51AC" w:rsidRDefault="009D3F1A" w:rsidP="0039183F">
            <w:pPr>
              <w:pStyle w:val="TableParagraph"/>
              <w:rPr>
                <w:sz w:val="24"/>
                <w:szCs w:val="24"/>
                <w:lang w:val="ru-RU"/>
              </w:rPr>
            </w:pPr>
          </w:p>
        </w:tc>
        <w:tc>
          <w:tcPr>
            <w:tcW w:w="1020" w:type="dxa"/>
            <w:tcBorders>
              <w:bottom w:val="single" w:sz="6" w:space="0" w:color="000000"/>
            </w:tcBorders>
          </w:tcPr>
          <w:p w:rsidR="009D3F1A" w:rsidRPr="003A51AC" w:rsidRDefault="009D3F1A" w:rsidP="0039183F">
            <w:pPr>
              <w:pStyle w:val="TableParagraph"/>
              <w:rPr>
                <w:sz w:val="24"/>
                <w:szCs w:val="24"/>
                <w:lang w:val="ru-RU"/>
              </w:rPr>
            </w:pPr>
          </w:p>
        </w:tc>
        <w:tc>
          <w:tcPr>
            <w:tcW w:w="1035" w:type="dxa"/>
            <w:tcBorders>
              <w:bottom w:val="single" w:sz="6" w:space="0" w:color="000000"/>
            </w:tcBorders>
          </w:tcPr>
          <w:p w:rsidR="009D3F1A" w:rsidRPr="003A51AC" w:rsidRDefault="009D3F1A" w:rsidP="0039183F">
            <w:pPr>
              <w:pStyle w:val="TableParagraph"/>
              <w:rPr>
                <w:sz w:val="24"/>
                <w:szCs w:val="24"/>
                <w:lang w:val="ru-RU"/>
              </w:rPr>
            </w:pPr>
          </w:p>
        </w:tc>
        <w:tc>
          <w:tcPr>
            <w:tcW w:w="429" w:type="dxa"/>
            <w:tcBorders>
              <w:bottom w:val="single" w:sz="6" w:space="0" w:color="000000"/>
            </w:tcBorders>
          </w:tcPr>
          <w:p w:rsidR="009D3F1A" w:rsidRPr="003A51AC" w:rsidRDefault="009D3F1A" w:rsidP="0039183F">
            <w:pPr>
              <w:pStyle w:val="TableParagraph"/>
              <w:rPr>
                <w:sz w:val="24"/>
                <w:szCs w:val="24"/>
                <w:lang w:val="ru-RU"/>
              </w:rPr>
            </w:pPr>
          </w:p>
        </w:tc>
      </w:tr>
      <w:tr w:rsidR="009D3F1A" w:rsidRPr="003A51AC" w:rsidTr="00680B2E">
        <w:trPr>
          <w:trHeight w:val="287"/>
        </w:trPr>
        <w:tc>
          <w:tcPr>
            <w:tcW w:w="1385" w:type="dxa"/>
            <w:tcBorders>
              <w:top w:val="single" w:sz="6" w:space="0" w:color="000000"/>
            </w:tcBorders>
          </w:tcPr>
          <w:p w:rsidR="009D3F1A" w:rsidRPr="003A51AC" w:rsidRDefault="009D3F1A" w:rsidP="0039183F">
            <w:pPr>
              <w:pStyle w:val="TableParagraph"/>
              <w:spacing w:line="241" w:lineRule="exact"/>
              <w:ind w:left="129"/>
              <w:rPr>
                <w:sz w:val="24"/>
                <w:szCs w:val="24"/>
              </w:rPr>
            </w:pPr>
            <w:r w:rsidRPr="003A51AC">
              <w:rPr>
                <w:sz w:val="24"/>
                <w:szCs w:val="24"/>
              </w:rPr>
              <w:t>2.7.2.2.237.</w:t>
            </w:r>
          </w:p>
        </w:tc>
        <w:tc>
          <w:tcPr>
            <w:tcW w:w="5493" w:type="dxa"/>
            <w:tcBorders>
              <w:top w:val="single" w:sz="6" w:space="0" w:color="000000"/>
            </w:tcBorders>
          </w:tcPr>
          <w:p w:rsidR="009D3F1A" w:rsidRPr="003A51AC" w:rsidRDefault="009D3F1A" w:rsidP="0039183F">
            <w:pPr>
              <w:pStyle w:val="TableParagraph"/>
              <w:spacing w:line="241" w:lineRule="exact"/>
              <w:rPr>
                <w:sz w:val="24"/>
                <w:szCs w:val="24"/>
                <w:lang w:val="ru-RU"/>
              </w:rPr>
            </w:pPr>
            <w:r w:rsidRPr="003A51AC">
              <w:rPr>
                <w:sz w:val="24"/>
                <w:szCs w:val="24"/>
                <w:lang w:val="ru-RU"/>
              </w:rPr>
              <w:t>Установка</w:t>
            </w:r>
            <w:r w:rsidRPr="003A51AC">
              <w:rPr>
                <w:spacing w:val="-13"/>
                <w:sz w:val="24"/>
                <w:szCs w:val="24"/>
                <w:lang w:val="ru-RU"/>
              </w:rPr>
              <w:t xml:space="preserve"> </w:t>
            </w:r>
            <w:r w:rsidRPr="003A51AC">
              <w:rPr>
                <w:sz w:val="24"/>
                <w:szCs w:val="24"/>
                <w:lang w:val="ru-RU"/>
              </w:rPr>
              <w:t>для</w:t>
            </w:r>
            <w:r w:rsidRPr="003A51AC">
              <w:rPr>
                <w:spacing w:val="-12"/>
                <w:sz w:val="24"/>
                <w:szCs w:val="24"/>
                <w:lang w:val="ru-RU"/>
              </w:rPr>
              <w:t xml:space="preserve"> </w:t>
            </w:r>
            <w:r w:rsidRPr="003A51AC">
              <w:rPr>
                <w:sz w:val="24"/>
                <w:szCs w:val="24"/>
                <w:lang w:val="ru-RU"/>
              </w:rPr>
              <w:t>наблюдения</w:t>
            </w:r>
            <w:r w:rsidRPr="003A51AC">
              <w:rPr>
                <w:spacing w:val="-13"/>
                <w:sz w:val="24"/>
                <w:szCs w:val="24"/>
                <w:lang w:val="ru-RU"/>
              </w:rPr>
              <w:t xml:space="preserve"> </w:t>
            </w:r>
            <w:r w:rsidRPr="003A51AC">
              <w:rPr>
                <w:sz w:val="24"/>
                <w:szCs w:val="24"/>
                <w:lang w:val="ru-RU"/>
              </w:rPr>
              <w:t>за</w:t>
            </w:r>
            <w:r w:rsidRPr="003A51AC">
              <w:rPr>
                <w:spacing w:val="-12"/>
                <w:sz w:val="24"/>
                <w:szCs w:val="24"/>
                <w:lang w:val="ru-RU"/>
              </w:rPr>
              <w:t xml:space="preserve"> </w:t>
            </w:r>
            <w:r w:rsidRPr="003A51AC">
              <w:rPr>
                <w:sz w:val="24"/>
                <w:szCs w:val="24"/>
                <w:lang w:val="ru-RU"/>
              </w:rPr>
              <w:t>насекомыми</w:t>
            </w:r>
          </w:p>
        </w:tc>
        <w:tc>
          <w:tcPr>
            <w:tcW w:w="720" w:type="dxa"/>
            <w:tcBorders>
              <w:top w:val="single" w:sz="6" w:space="0" w:color="000000"/>
            </w:tcBorders>
          </w:tcPr>
          <w:p w:rsidR="009D3F1A" w:rsidRPr="003A51AC" w:rsidRDefault="009D3F1A" w:rsidP="0039183F">
            <w:pPr>
              <w:pStyle w:val="TableParagraph"/>
              <w:spacing w:line="241" w:lineRule="exact"/>
              <w:ind w:left="206"/>
              <w:rPr>
                <w:sz w:val="24"/>
                <w:szCs w:val="24"/>
              </w:rPr>
            </w:pPr>
            <w:r w:rsidRPr="003A51AC">
              <w:rPr>
                <w:sz w:val="24"/>
                <w:szCs w:val="24"/>
              </w:rPr>
              <w:t>шт.</w:t>
            </w:r>
          </w:p>
        </w:tc>
        <w:tc>
          <w:tcPr>
            <w:tcW w:w="1020" w:type="dxa"/>
            <w:tcBorders>
              <w:top w:val="single" w:sz="6" w:space="0" w:color="000000"/>
            </w:tcBorders>
          </w:tcPr>
          <w:p w:rsidR="009D3F1A" w:rsidRPr="003A51AC" w:rsidRDefault="009D3F1A" w:rsidP="0039183F">
            <w:pPr>
              <w:pStyle w:val="TableParagraph"/>
              <w:spacing w:line="241" w:lineRule="exact"/>
              <w:ind w:left="7"/>
              <w:jc w:val="center"/>
              <w:rPr>
                <w:sz w:val="24"/>
                <w:szCs w:val="24"/>
              </w:rPr>
            </w:pPr>
            <w:r w:rsidRPr="003A51AC">
              <w:rPr>
                <w:sz w:val="24"/>
                <w:szCs w:val="24"/>
              </w:rPr>
              <w:t>1</w:t>
            </w:r>
          </w:p>
        </w:tc>
        <w:tc>
          <w:tcPr>
            <w:tcW w:w="1035" w:type="dxa"/>
            <w:tcBorders>
              <w:top w:val="single" w:sz="6" w:space="0" w:color="000000"/>
            </w:tcBorders>
          </w:tcPr>
          <w:p w:rsidR="009D3F1A" w:rsidRPr="003A51AC" w:rsidRDefault="009D3F1A" w:rsidP="0039183F">
            <w:pPr>
              <w:pStyle w:val="TableParagraph"/>
              <w:rPr>
                <w:sz w:val="24"/>
                <w:szCs w:val="24"/>
              </w:rPr>
            </w:pPr>
          </w:p>
        </w:tc>
        <w:tc>
          <w:tcPr>
            <w:tcW w:w="429" w:type="dxa"/>
            <w:tcBorders>
              <w:top w:val="single" w:sz="6" w:space="0" w:color="000000"/>
            </w:tcBorders>
          </w:tcPr>
          <w:p w:rsidR="009D3F1A" w:rsidRPr="003A51AC" w:rsidRDefault="009D3F1A" w:rsidP="0039183F">
            <w:pPr>
              <w:pStyle w:val="TableParagraph"/>
              <w:spacing w:line="241" w:lineRule="exact"/>
              <w:ind w:left="6"/>
              <w:jc w:val="center"/>
              <w:rPr>
                <w:sz w:val="24"/>
                <w:szCs w:val="24"/>
              </w:rPr>
            </w:pPr>
            <w:r w:rsidRPr="003A51AC">
              <w:rPr>
                <w:sz w:val="24"/>
                <w:szCs w:val="24"/>
              </w:rPr>
              <w:t>+</w:t>
            </w:r>
          </w:p>
        </w:tc>
      </w:tr>
      <w:tr w:rsidR="009D3F1A" w:rsidRPr="003A51AC" w:rsidTr="00680B2E">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2.7.2.2.238.</w:t>
            </w:r>
          </w:p>
        </w:tc>
        <w:tc>
          <w:tcPr>
            <w:tcW w:w="5493" w:type="dxa"/>
          </w:tcPr>
          <w:p w:rsidR="009D3F1A" w:rsidRPr="003A51AC" w:rsidRDefault="009D3F1A" w:rsidP="0039183F">
            <w:pPr>
              <w:pStyle w:val="TableParagraph"/>
              <w:tabs>
                <w:tab w:val="left" w:pos="1172"/>
                <w:tab w:val="left" w:pos="2377"/>
                <w:tab w:val="left" w:pos="3564"/>
                <w:tab w:val="left" w:pos="3900"/>
              </w:tabs>
              <w:spacing w:line="246" w:lineRule="exact"/>
              <w:rPr>
                <w:sz w:val="24"/>
                <w:szCs w:val="24"/>
                <w:lang w:val="ru-RU"/>
              </w:rPr>
            </w:pPr>
            <w:r w:rsidRPr="003A51AC">
              <w:rPr>
                <w:sz w:val="24"/>
                <w:szCs w:val="24"/>
                <w:lang w:val="ru-RU"/>
              </w:rPr>
              <w:t>Фигурки</w:t>
            </w:r>
            <w:r w:rsidRPr="003A51AC">
              <w:rPr>
                <w:sz w:val="24"/>
                <w:szCs w:val="24"/>
                <w:lang w:val="ru-RU"/>
              </w:rPr>
              <w:tab/>
              <w:t>домашних</w:t>
            </w:r>
            <w:r w:rsidRPr="003A51AC">
              <w:rPr>
                <w:sz w:val="24"/>
                <w:szCs w:val="24"/>
                <w:lang w:val="ru-RU"/>
              </w:rPr>
              <w:tab/>
              <w:t>животных</w:t>
            </w:r>
            <w:r w:rsidRPr="003A51AC">
              <w:rPr>
                <w:sz w:val="24"/>
                <w:szCs w:val="24"/>
                <w:lang w:val="ru-RU"/>
              </w:rPr>
              <w:tab/>
              <w:t>с</w:t>
            </w:r>
            <w:r w:rsidRPr="003A51AC">
              <w:rPr>
                <w:sz w:val="24"/>
                <w:szCs w:val="24"/>
                <w:lang w:val="ru-RU"/>
              </w:rPr>
              <w:tab/>
              <w:t>реалистичными</w:t>
            </w:r>
          </w:p>
          <w:p w:rsidR="009D3F1A" w:rsidRPr="003A51AC" w:rsidRDefault="009D3F1A" w:rsidP="0039183F">
            <w:pPr>
              <w:pStyle w:val="TableParagraph"/>
              <w:spacing w:before="37"/>
              <w:rPr>
                <w:sz w:val="24"/>
                <w:szCs w:val="24"/>
                <w:lang w:val="ru-RU"/>
              </w:rPr>
            </w:pPr>
            <w:r w:rsidRPr="003A51AC">
              <w:rPr>
                <w:sz w:val="24"/>
                <w:szCs w:val="24"/>
                <w:lang w:val="ru-RU"/>
              </w:rPr>
              <w:t>изображением</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пропорциями</w:t>
            </w:r>
            <w:r w:rsidRPr="003A51AC">
              <w:rPr>
                <w:spacing w:val="-7"/>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2.7.2.2.239.</w:t>
            </w:r>
          </w:p>
        </w:tc>
        <w:tc>
          <w:tcPr>
            <w:tcW w:w="5493" w:type="dxa"/>
          </w:tcPr>
          <w:p w:rsidR="009D3F1A" w:rsidRPr="003A51AC" w:rsidRDefault="009D3F1A" w:rsidP="0039183F">
            <w:pPr>
              <w:pStyle w:val="TableParagraph"/>
              <w:rPr>
                <w:sz w:val="24"/>
                <w:szCs w:val="24"/>
              </w:rPr>
            </w:pPr>
            <w:r w:rsidRPr="003A51AC">
              <w:rPr>
                <w:sz w:val="24"/>
                <w:szCs w:val="24"/>
              </w:rPr>
              <w:t>Физическая</w:t>
            </w:r>
            <w:r w:rsidRPr="003A51AC">
              <w:rPr>
                <w:spacing w:val="-4"/>
                <w:sz w:val="24"/>
                <w:szCs w:val="24"/>
              </w:rPr>
              <w:t xml:space="preserve"> </w:t>
            </w:r>
            <w:r w:rsidRPr="003A51AC">
              <w:rPr>
                <w:sz w:val="24"/>
                <w:szCs w:val="24"/>
              </w:rPr>
              <w:t>карта</w:t>
            </w:r>
            <w:r w:rsidRPr="003A51AC">
              <w:rPr>
                <w:spacing w:val="-3"/>
                <w:sz w:val="24"/>
                <w:szCs w:val="24"/>
              </w:rPr>
              <w:t xml:space="preserve"> </w:t>
            </w:r>
            <w:r w:rsidRPr="003A51AC">
              <w:rPr>
                <w:sz w:val="24"/>
                <w:szCs w:val="24"/>
              </w:rPr>
              <w:t>мира</w:t>
            </w:r>
            <w:r w:rsidRPr="003A51AC">
              <w:rPr>
                <w:spacing w:val="-3"/>
                <w:sz w:val="24"/>
                <w:szCs w:val="24"/>
              </w:rPr>
              <w:t xml:space="preserve"> </w:t>
            </w:r>
            <w:r w:rsidRPr="003A51AC">
              <w:rPr>
                <w:sz w:val="24"/>
                <w:szCs w:val="24"/>
              </w:rPr>
              <w:t>(полушарий)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rPr>
                <w:sz w:val="24"/>
                <w:szCs w:val="24"/>
              </w:rPr>
            </w:pPr>
          </w:p>
        </w:tc>
      </w:tr>
      <w:tr w:rsidR="009D3F1A" w:rsidRPr="003A51AC" w:rsidTr="00680B2E">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2.7.2.2.240.</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Хоккейный</w:t>
            </w:r>
            <w:r w:rsidRPr="003A51AC">
              <w:rPr>
                <w:spacing w:val="-4"/>
                <w:sz w:val="24"/>
                <w:szCs w:val="24"/>
              </w:rPr>
              <w:t xml:space="preserve"> </w:t>
            </w:r>
            <w:r w:rsidRPr="003A51AC">
              <w:rPr>
                <w:sz w:val="24"/>
                <w:szCs w:val="24"/>
              </w:rPr>
              <w:t>набор</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5</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680B2E">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2.7.2.2.241.</w:t>
            </w:r>
          </w:p>
        </w:tc>
        <w:tc>
          <w:tcPr>
            <w:tcW w:w="5493" w:type="dxa"/>
          </w:tcPr>
          <w:p w:rsidR="009D3F1A" w:rsidRPr="003A51AC" w:rsidRDefault="009D3F1A" w:rsidP="0039183F">
            <w:pPr>
              <w:pStyle w:val="TableParagraph"/>
              <w:tabs>
                <w:tab w:val="left" w:pos="887"/>
                <w:tab w:val="left" w:pos="1319"/>
                <w:tab w:val="left" w:pos="2502"/>
                <w:tab w:val="left" w:pos="3340"/>
              </w:tabs>
              <w:spacing w:line="276" w:lineRule="auto"/>
              <w:ind w:right="96"/>
              <w:rPr>
                <w:sz w:val="24"/>
                <w:szCs w:val="24"/>
                <w:lang w:val="ru-RU"/>
              </w:rPr>
            </w:pPr>
            <w:r w:rsidRPr="003A51AC">
              <w:rPr>
                <w:sz w:val="24"/>
                <w:szCs w:val="24"/>
                <w:lang w:val="ru-RU"/>
              </w:rPr>
              <w:t>Цифровая</w:t>
            </w:r>
            <w:r w:rsidRPr="003A51AC">
              <w:rPr>
                <w:spacing w:val="1"/>
                <w:sz w:val="24"/>
                <w:szCs w:val="24"/>
                <w:lang w:val="ru-RU"/>
              </w:rPr>
              <w:t xml:space="preserve"> </w:t>
            </w:r>
            <w:r w:rsidRPr="003A51AC">
              <w:rPr>
                <w:sz w:val="24"/>
                <w:szCs w:val="24"/>
                <w:lang w:val="ru-RU"/>
              </w:rPr>
              <w:t>лаборатория</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исследования</w:t>
            </w:r>
            <w:r w:rsidRPr="003A51AC">
              <w:rPr>
                <w:spacing w:val="1"/>
                <w:sz w:val="24"/>
                <w:szCs w:val="24"/>
                <w:lang w:val="ru-RU"/>
              </w:rPr>
              <w:t xml:space="preserve"> </w:t>
            </w:r>
            <w:r w:rsidRPr="003A51AC">
              <w:rPr>
                <w:sz w:val="24"/>
                <w:szCs w:val="24"/>
                <w:lang w:val="ru-RU"/>
              </w:rPr>
              <w:t>окружающего</w:t>
            </w:r>
            <w:r w:rsidRPr="003A51AC">
              <w:rPr>
                <w:spacing w:val="-52"/>
                <w:sz w:val="24"/>
                <w:szCs w:val="24"/>
                <w:lang w:val="ru-RU"/>
              </w:rPr>
              <w:t xml:space="preserve"> </w:t>
            </w:r>
            <w:r w:rsidRPr="003A51AC">
              <w:rPr>
                <w:sz w:val="24"/>
                <w:szCs w:val="24"/>
                <w:lang w:val="ru-RU"/>
              </w:rPr>
              <w:t>мира</w:t>
            </w:r>
            <w:r w:rsidRPr="003A51AC">
              <w:rPr>
                <w:sz w:val="24"/>
                <w:szCs w:val="24"/>
                <w:lang w:val="ru-RU"/>
              </w:rPr>
              <w:tab/>
              <w:t>и</w:t>
            </w:r>
            <w:r w:rsidRPr="003A51AC">
              <w:rPr>
                <w:sz w:val="24"/>
                <w:szCs w:val="24"/>
                <w:lang w:val="ru-RU"/>
              </w:rPr>
              <w:tab/>
              <w:t>обучения</w:t>
            </w:r>
            <w:r w:rsidRPr="003A51AC">
              <w:rPr>
                <w:sz w:val="24"/>
                <w:szCs w:val="24"/>
                <w:lang w:val="ru-RU"/>
              </w:rPr>
              <w:tab/>
              <w:t>детей</w:t>
            </w:r>
            <w:r w:rsidRPr="003A51AC">
              <w:rPr>
                <w:sz w:val="24"/>
                <w:szCs w:val="24"/>
                <w:lang w:val="ru-RU"/>
              </w:rPr>
              <w:tab/>
            </w:r>
            <w:r w:rsidRPr="003A51AC">
              <w:rPr>
                <w:spacing w:val="-1"/>
                <w:sz w:val="24"/>
                <w:szCs w:val="24"/>
                <w:lang w:val="ru-RU"/>
              </w:rPr>
              <w:t>естественно-научным</w:t>
            </w:r>
          </w:p>
          <w:p w:rsidR="009D3F1A" w:rsidRPr="003A51AC" w:rsidRDefault="009D3F1A" w:rsidP="0039183F">
            <w:pPr>
              <w:pStyle w:val="TableParagraph"/>
              <w:spacing w:line="252" w:lineRule="exact"/>
              <w:rPr>
                <w:sz w:val="24"/>
                <w:szCs w:val="24"/>
              </w:rPr>
            </w:pPr>
            <w:r w:rsidRPr="003A51AC">
              <w:rPr>
                <w:sz w:val="24"/>
                <w:szCs w:val="24"/>
              </w:rPr>
              <w:t>дисциплинам</w:t>
            </w:r>
          </w:p>
        </w:tc>
        <w:tc>
          <w:tcPr>
            <w:tcW w:w="7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680B2E">
        <w:trPr>
          <w:trHeight w:val="580"/>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2.7.2.2.242.</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Цифровые</w:t>
            </w:r>
            <w:r w:rsidRPr="003A51AC">
              <w:rPr>
                <w:spacing w:val="63"/>
                <w:sz w:val="24"/>
                <w:szCs w:val="24"/>
                <w:lang w:val="ru-RU"/>
              </w:rPr>
              <w:t xml:space="preserve"> </w:t>
            </w:r>
            <w:r w:rsidRPr="003A51AC">
              <w:rPr>
                <w:sz w:val="24"/>
                <w:szCs w:val="24"/>
                <w:lang w:val="ru-RU"/>
              </w:rPr>
              <w:t xml:space="preserve">записи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 xml:space="preserve">видеофильмами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народными</w:t>
            </w:r>
          </w:p>
          <w:p w:rsidR="009D3F1A" w:rsidRPr="003A51AC" w:rsidRDefault="009D3F1A" w:rsidP="0039183F">
            <w:pPr>
              <w:pStyle w:val="TableParagraph"/>
              <w:spacing w:before="37"/>
              <w:rPr>
                <w:sz w:val="24"/>
                <w:szCs w:val="24"/>
              </w:rPr>
            </w:pPr>
            <w:r w:rsidRPr="003A51AC">
              <w:rPr>
                <w:sz w:val="24"/>
                <w:szCs w:val="24"/>
              </w:rPr>
              <w:t>песнями</w:t>
            </w:r>
            <w:r w:rsidRPr="003A51AC">
              <w:rPr>
                <w:spacing w:val="-1"/>
                <w:sz w:val="24"/>
                <w:szCs w:val="24"/>
              </w:rPr>
              <w:t xml:space="preserve"> </w:t>
            </w:r>
            <w:r w:rsidRPr="003A51AC">
              <w:rPr>
                <w:sz w:val="24"/>
                <w:szCs w:val="24"/>
              </w:rPr>
              <w:t>и плясками</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680B2E">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2.7.2.2.243.</w:t>
            </w:r>
          </w:p>
        </w:tc>
        <w:tc>
          <w:tcPr>
            <w:tcW w:w="5493" w:type="dxa"/>
          </w:tcPr>
          <w:p w:rsidR="009D3F1A" w:rsidRPr="003A51AC" w:rsidRDefault="009D3F1A" w:rsidP="0039183F">
            <w:pPr>
              <w:pStyle w:val="TableParagraph"/>
              <w:rPr>
                <w:sz w:val="24"/>
                <w:szCs w:val="24"/>
              </w:rPr>
            </w:pPr>
            <w:r w:rsidRPr="003A51AC">
              <w:rPr>
                <w:sz w:val="24"/>
                <w:szCs w:val="24"/>
              </w:rPr>
              <w:t>Часы</w:t>
            </w:r>
            <w:r w:rsidRPr="003A51AC">
              <w:rPr>
                <w:spacing w:val="-3"/>
                <w:sz w:val="24"/>
                <w:szCs w:val="24"/>
              </w:rPr>
              <w:t xml:space="preserve"> </w:t>
            </w:r>
            <w:r w:rsidRPr="003A51AC">
              <w:rPr>
                <w:sz w:val="24"/>
                <w:szCs w:val="24"/>
              </w:rPr>
              <w:t>игровые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spacing w:line="244" w:lineRule="exact"/>
              <w:ind w:left="129"/>
              <w:rPr>
                <w:sz w:val="24"/>
                <w:szCs w:val="24"/>
              </w:rPr>
            </w:pPr>
            <w:r w:rsidRPr="003A51AC">
              <w:rPr>
                <w:sz w:val="24"/>
                <w:szCs w:val="24"/>
              </w:rPr>
              <w:t>2.7.2.2.244.</w:t>
            </w:r>
          </w:p>
        </w:tc>
        <w:tc>
          <w:tcPr>
            <w:tcW w:w="5493" w:type="dxa"/>
          </w:tcPr>
          <w:p w:rsidR="009D3F1A" w:rsidRPr="003A51AC" w:rsidRDefault="009D3F1A" w:rsidP="0039183F">
            <w:pPr>
              <w:pStyle w:val="TableParagraph"/>
              <w:spacing w:line="244" w:lineRule="exact"/>
              <w:rPr>
                <w:sz w:val="24"/>
                <w:szCs w:val="24"/>
              </w:rPr>
            </w:pPr>
            <w:r w:rsidRPr="003A51AC">
              <w:rPr>
                <w:sz w:val="24"/>
                <w:szCs w:val="24"/>
              </w:rPr>
              <w:t>Часы</w:t>
            </w:r>
            <w:r w:rsidRPr="003A51AC">
              <w:rPr>
                <w:spacing w:val="-3"/>
                <w:sz w:val="24"/>
                <w:szCs w:val="24"/>
              </w:rPr>
              <w:t xml:space="preserve"> </w:t>
            </w:r>
            <w:r w:rsidRPr="003A51AC">
              <w:rPr>
                <w:sz w:val="24"/>
                <w:szCs w:val="24"/>
              </w:rPr>
              <w:t>магнитные</w:t>
            </w:r>
            <w:r w:rsidRPr="003A51AC">
              <w:rPr>
                <w:spacing w:val="-2"/>
                <w:sz w:val="24"/>
                <w:szCs w:val="24"/>
              </w:rPr>
              <w:t xml:space="preserve"> </w:t>
            </w:r>
            <w:r w:rsidRPr="003A51AC">
              <w:rPr>
                <w:sz w:val="24"/>
                <w:szCs w:val="24"/>
              </w:rPr>
              <w:t>демонстрационные</w:t>
            </w:r>
          </w:p>
        </w:tc>
        <w:tc>
          <w:tcPr>
            <w:tcW w:w="720" w:type="dxa"/>
          </w:tcPr>
          <w:p w:rsidR="009D3F1A" w:rsidRPr="003A51AC" w:rsidRDefault="009D3F1A" w:rsidP="0039183F">
            <w:pPr>
              <w:pStyle w:val="TableParagraph"/>
              <w:spacing w:line="244"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4"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spacing w:line="244" w:lineRule="exact"/>
              <w:ind w:left="6"/>
              <w:jc w:val="center"/>
              <w:rPr>
                <w:sz w:val="24"/>
                <w:szCs w:val="24"/>
              </w:rPr>
            </w:pPr>
            <w:r w:rsidRPr="003A51AC">
              <w:rPr>
                <w:sz w:val="24"/>
                <w:szCs w:val="24"/>
              </w:rPr>
              <w:t>+</w:t>
            </w: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2.7.2.2.245.</w:t>
            </w:r>
          </w:p>
        </w:tc>
        <w:tc>
          <w:tcPr>
            <w:tcW w:w="5493" w:type="dxa"/>
          </w:tcPr>
          <w:p w:rsidR="009D3F1A" w:rsidRPr="003A51AC" w:rsidRDefault="009D3F1A" w:rsidP="0039183F">
            <w:pPr>
              <w:pStyle w:val="TableParagraph"/>
              <w:rPr>
                <w:sz w:val="24"/>
                <w:szCs w:val="24"/>
              </w:rPr>
            </w:pPr>
            <w:r w:rsidRPr="003A51AC">
              <w:rPr>
                <w:sz w:val="24"/>
                <w:szCs w:val="24"/>
              </w:rPr>
              <w:t>Чашка</w:t>
            </w:r>
            <w:r w:rsidRPr="003A51AC">
              <w:rPr>
                <w:spacing w:val="-1"/>
                <w:sz w:val="24"/>
                <w:szCs w:val="24"/>
              </w:rPr>
              <w:t xml:space="preserve"> </w:t>
            </w:r>
            <w:r w:rsidRPr="003A51AC">
              <w:rPr>
                <w:sz w:val="24"/>
                <w:szCs w:val="24"/>
              </w:rPr>
              <w:t>Петри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680B2E">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2.7.2.2.246.</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Чековая</w:t>
            </w:r>
            <w:r w:rsidRPr="003A51AC">
              <w:rPr>
                <w:spacing w:val="-9"/>
                <w:sz w:val="24"/>
                <w:szCs w:val="24"/>
              </w:rPr>
              <w:t xml:space="preserve"> </w:t>
            </w:r>
            <w:r w:rsidRPr="003A51AC">
              <w:rPr>
                <w:sz w:val="24"/>
                <w:szCs w:val="24"/>
              </w:rPr>
              <w:t>касса</w:t>
            </w:r>
            <w:r w:rsidRPr="003A51AC">
              <w:rPr>
                <w:spacing w:val="-5"/>
                <w:sz w:val="24"/>
                <w:szCs w:val="24"/>
              </w:rPr>
              <w:t xml:space="preserve"> </w:t>
            </w:r>
            <w:r w:rsidRPr="003A51AC">
              <w:rPr>
                <w:sz w:val="24"/>
                <w:szCs w:val="24"/>
              </w:rPr>
              <w:t>игровая</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680B2E">
        <w:trPr>
          <w:trHeight w:val="580"/>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2.7.2.2.247.</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Числовой</w:t>
            </w:r>
            <w:r w:rsidRPr="003A51AC">
              <w:rPr>
                <w:spacing w:val="27"/>
                <w:sz w:val="24"/>
                <w:szCs w:val="24"/>
                <w:lang w:val="ru-RU"/>
              </w:rPr>
              <w:t xml:space="preserve"> </w:t>
            </w:r>
            <w:r w:rsidRPr="003A51AC">
              <w:rPr>
                <w:sz w:val="24"/>
                <w:szCs w:val="24"/>
                <w:lang w:val="ru-RU"/>
              </w:rPr>
              <w:t>балансир</w:t>
            </w:r>
            <w:r w:rsidRPr="003A51AC">
              <w:rPr>
                <w:spacing w:val="25"/>
                <w:sz w:val="24"/>
                <w:szCs w:val="24"/>
                <w:lang w:val="ru-RU"/>
              </w:rPr>
              <w:t xml:space="preserve"> </w:t>
            </w:r>
            <w:r w:rsidRPr="003A51AC">
              <w:rPr>
                <w:sz w:val="24"/>
                <w:szCs w:val="24"/>
                <w:lang w:val="ru-RU"/>
              </w:rPr>
              <w:t>(на</w:t>
            </w:r>
            <w:r w:rsidRPr="003A51AC">
              <w:rPr>
                <w:spacing w:val="25"/>
                <w:sz w:val="24"/>
                <w:szCs w:val="24"/>
                <w:lang w:val="ru-RU"/>
              </w:rPr>
              <w:t xml:space="preserve"> </w:t>
            </w:r>
            <w:r w:rsidRPr="003A51AC">
              <w:rPr>
                <w:sz w:val="24"/>
                <w:szCs w:val="24"/>
                <w:lang w:val="ru-RU"/>
              </w:rPr>
              <w:t>состав</w:t>
            </w:r>
            <w:r w:rsidRPr="003A51AC">
              <w:rPr>
                <w:spacing w:val="27"/>
                <w:sz w:val="24"/>
                <w:szCs w:val="24"/>
                <w:lang w:val="ru-RU"/>
              </w:rPr>
              <w:t xml:space="preserve"> </w:t>
            </w:r>
            <w:r w:rsidRPr="003A51AC">
              <w:rPr>
                <w:sz w:val="24"/>
                <w:szCs w:val="24"/>
                <w:lang w:val="ru-RU"/>
              </w:rPr>
              <w:t>числа</w:t>
            </w:r>
            <w:r w:rsidRPr="003A51AC">
              <w:rPr>
                <w:spacing w:val="28"/>
                <w:sz w:val="24"/>
                <w:szCs w:val="24"/>
                <w:lang w:val="ru-RU"/>
              </w:rPr>
              <w:t xml:space="preserve"> </w:t>
            </w:r>
            <w:r w:rsidRPr="003A51AC">
              <w:rPr>
                <w:sz w:val="24"/>
                <w:szCs w:val="24"/>
                <w:lang w:val="ru-RU"/>
              </w:rPr>
              <w:t>из</w:t>
            </w:r>
            <w:r w:rsidRPr="003A51AC">
              <w:rPr>
                <w:spacing w:val="26"/>
                <w:sz w:val="24"/>
                <w:szCs w:val="24"/>
                <w:lang w:val="ru-RU"/>
              </w:rPr>
              <w:t xml:space="preserve"> </w:t>
            </w:r>
            <w:r w:rsidRPr="003A51AC">
              <w:rPr>
                <w:sz w:val="24"/>
                <w:szCs w:val="24"/>
                <w:lang w:val="ru-RU"/>
              </w:rPr>
              <w:t>двух</w:t>
            </w:r>
            <w:r w:rsidRPr="003A51AC">
              <w:rPr>
                <w:spacing w:val="27"/>
                <w:sz w:val="24"/>
                <w:szCs w:val="24"/>
                <w:lang w:val="ru-RU"/>
              </w:rPr>
              <w:t xml:space="preserve"> </w:t>
            </w:r>
            <w:r w:rsidRPr="003A51AC">
              <w:rPr>
                <w:sz w:val="24"/>
                <w:szCs w:val="24"/>
                <w:lang w:val="ru-RU"/>
              </w:rPr>
              <w:t>меньших</w:t>
            </w:r>
          </w:p>
          <w:p w:rsidR="009D3F1A" w:rsidRPr="003A51AC" w:rsidRDefault="009D3F1A" w:rsidP="0039183F">
            <w:pPr>
              <w:pStyle w:val="TableParagraph"/>
              <w:spacing w:before="37"/>
              <w:rPr>
                <w:sz w:val="24"/>
                <w:szCs w:val="24"/>
              </w:rPr>
            </w:pPr>
            <w:r w:rsidRPr="003A51AC">
              <w:rPr>
                <w:sz w:val="24"/>
                <w:szCs w:val="24"/>
              </w:rPr>
              <w:t>чисел)</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680B2E">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2.7.2.2.248.</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Шахматы</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2.7.2.2.249.</w:t>
            </w:r>
          </w:p>
        </w:tc>
        <w:tc>
          <w:tcPr>
            <w:tcW w:w="5493" w:type="dxa"/>
          </w:tcPr>
          <w:p w:rsidR="009D3F1A" w:rsidRPr="003A51AC" w:rsidRDefault="009D3F1A" w:rsidP="0039183F">
            <w:pPr>
              <w:pStyle w:val="TableParagraph"/>
              <w:rPr>
                <w:sz w:val="24"/>
                <w:szCs w:val="24"/>
              </w:rPr>
            </w:pPr>
            <w:r w:rsidRPr="003A51AC">
              <w:rPr>
                <w:sz w:val="24"/>
                <w:szCs w:val="24"/>
              </w:rPr>
              <w:t>Шашки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2.7.2.2.250.</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Ширма</w:t>
            </w:r>
            <w:r w:rsidRPr="003A51AC">
              <w:rPr>
                <w:spacing w:val="-9"/>
                <w:sz w:val="24"/>
                <w:szCs w:val="24"/>
                <w:lang w:val="ru-RU"/>
              </w:rPr>
              <w:t xml:space="preserve"> </w:t>
            </w:r>
            <w:r w:rsidRPr="003A51AC">
              <w:rPr>
                <w:sz w:val="24"/>
                <w:szCs w:val="24"/>
                <w:lang w:val="ru-RU"/>
              </w:rPr>
              <w:t>для</w:t>
            </w:r>
            <w:r w:rsidRPr="003A51AC">
              <w:rPr>
                <w:spacing w:val="-9"/>
                <w:sz w:val="24"/>
                <w:szCs w:val="24"/>
                <w:lang w:val="ru-RU"/>
              </w:rPr>
              <w:t xml:space="preserve"> </w:t>
            </w:r>
            <w:r w:rsidRPr="003A51AC">
              <w:rPr>
                <w:sz w:val="24"/>
                <w:szCs w:val="24"/>
                <w:lang w:val="ru-RU"/>
              </w:rPr>
              <w:t>кукольного</w:t>
            </w:r>
            <w:r w:rsidRPr="003A51AC">
              <w:rPr>
                <w:spacing w:val="-9"/>
                <w:sz w:val="24"/>
                <w:szCs w:val="24"/>
                <w:lang w:val="ru-RU"/>
              </w:rPr>
              <w:t xml:space="preserve"> </w:t>
            </w:r>
            <w:r w:rsidRPr="003A51AC">
              <w:rPr>
                <w:sz w:val="24"/>
                <w:szCs w:val="24"/>
                <w:lang w:val="ru-RU"/>
              </w:rPr>
              <w:t>театра,</w:t>
            </w:r>
            <w:r w:rsidRPr="003A51AC">
              <w:rPr>
                <w:spacing w:val="-8"/>
                <w:sz w:val="24"/>
                <w:szCs w:val="24"/>
                <w:lang w:val="ru-RU"/>
              </w:rPr>
              <w:t xml:space="preserve"> </w:t>
            </w:r>
            <w:r w:rsidRPr="003A51AC">
              <w:rPr>
                <w:sz w:val="24"/>
                <w:szCs w:val="24"/>
                <w:lang w:val="ru-RU"/>
              </w:rPr>
              <w:t>трансформируемая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2.7.2.2.251.</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Шнуровка</w:t>
            </w:r>
            <w:r w:rsidRPr="003A51AC">
              <w:rPr>
                <w:spacing w:val="-6"/>
                <w:sz w:val="24"/>
                <w:szCs w:val="24"/>
                <w:lang w:val="ru-RU"/>
              </w:rPr>
              <w:t xml:space="preserve"> </w:t>
            </w:r>
            <w:r w:rsidRPr="003A51AC">
              <w:rPr>
                <w:sz w:val="24"/>
                <w:szCs w:val="24"/>
                <w:lang w:val="ru-RU"/>
              </w:rPr>
              <w:t>различного</w:t>
            </w:r>
            <w:r w:rsidRPr="003A51AC">
              <w:rPr>
                <w:spacing w:val="-6"/>
                <w:sz w:val="24"/>
                <w:szCs w:val="24"/>
                <w:lang w:val="ru-RU"/>
              </w:rPr>
              <w:t xml:space="preserve"> </w:t>
            </w:r>
            <w:r w:rsidRPr="003A51AC">
              <w:rPr>
                <w:sz w:val="24"/>
                <w:szCs w:val="24"/>
                <w:lang w:val="ru-RU"/>
              </w:rPr>
              <w:t>уровня</w:t>
            </w:r>
            <w:r w:rsidRPr="003A51AC">
              <w:rPr>
                <w:spacing w:val="-7"/>
                <w:sz w:val="24"/>
                <w:szCs w:val="24"/>
                <w:lang w:val="ru-RU"/>
              </w:rPr>
              <w:t xml:space="preserve"> </w:t>
            </w:r>
            <w:r w:rsidRPr="003A51AC">
              <w:rPr>
                <w:sz w:val="24"/>
                <w:szCs w:val="24"/>
                <w:lang w:val="ru-RU"/>
              </w:rPr>
              <w:t>сложности</w:t>
            </w:r>
            <w:r w:rsidRPr="003A51AC">
              <w:rPr>
                <w:spacing w:val="-5"/>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2.7.2.2.252.</w:t>
            </w:r>
          </w:p>
        </w:tc>
        <w:tc>
          <w:tcPr>
            <w:tcW w:w="5493" w:type="dxa"/>
          </w:tcPr>
          <w:p w:rsidR="009D3F1A" w:rsidRPr="003A51AC" w:rsidRDefault="009D3F1A" w:rsidP="0039183F">
            <w:pPr>
              <w:pStyle w:val="TableParagraph"/>
              <w:rPr>
                <w:sz w:val="24"/>
                <w:szCs w:val="24"/>
              </w:rPr>
            </w:pPr>
            <w:r w:rsidRPr="003A51AC">
              <w:rPr>
                <w:sz w:val="24"/>
                <w:szCs w:val="24"/>
              </w:rPr>
              <w:t>Безопасные</w:t>
            </w:r>
            <w:r w:rsidRPr="003A51AC">
              <w:rPr>
                <w:spacing w:val="-3"/>
                <w:sz w:val="24"/>
                <w:szCs w:val="24"/>
              </w:rPr>
              <w:t xml:space="preserve"> </w:t>
            </w:r>
            <w:r w:rsidRPr="003A51AC">
              <w:rPr>
                <w:sz w:val="24"/>
                <w:szCs w:val="24"/>
              </w:rPr>
              <w:t>ножницы</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8"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2.7.2.2.253.</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Бумага</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акварели</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2.7.2.2.254.</w:t>
            </w:r>
          </w:p>
        </w:tc>
        <w:tc>
          <w:tcPr>
            <w:tcW w:w="5493" w:type="dxa"/>
          </w:tcPr>
          <w:p w:rsidR="009D3F1A" w:rsidRPr="003A51AC" w:rsidRDefault="009D3F1A" w:rsidP="0039183F">
            <w:pPr>
              <w:pStyle w:val="TableParagraph"/>
              <w:rPr>
                <w:sz w:val="24"/>
                <w:szCs w:val="24"/>
              </w:rPr>
            </w:pPr>
            <w:r w:rsidRPr="003A51AC">
              <w:rPr>
                <w:sz w:val="24"/>
                <w:szCs w:val="24"/>
              </w:rPr>
              <w:t>Бумага</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рисования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2"/>
        </w:trPr>
        <w:tc>
          <w:tcPr>
            <w:tcW w:w="1385" w:type="dxa"/>
          </w:tcPr>
          <w:p w:rsidR="009D3F1A" w:rsidRPr="003A51AC" w:rsidRDefault="009D3F1A" w:rsidP="0039183F">
            <w:pPr>
              <w:pStyle w:val="TableParagraph"/>
              <w:spacing w:line="244" w:lineRule="exact"/>
              <w:ind w:left="129"/>
              <w:rPr>
                <w:sz w:val="24"/>
                <w:szCs w:val="24"/>
              </w:rPr>
            </w:pPr>
            <w:r w:rsidRPr="003A51AC">
              <w:rPr>
                <w:sz w:val="24"/>
                <w:szCs w:val="24"/>
              </w:rPr>
              <w:t>2.7.2.2.255.</w:t>
            </w:r>
          </w:p>
        </w:tc>
        <w:tc>
          <w:tcPr>
            <w:tcW w:w="5493" w:type="dxa"/>
          </w:tcPr>
          <w:p w:rsidR="009D3F1A" w:rsidRPr="003A51AC" w:rsidRDefault="009D3F1A" w:rsidP="0039183F">
            <w:pPr>
              <w:pStyle w:val="TableParagraph"/>
              <w:spacing w:line="244" w:lineRule="exact"/>
              <w:rPr>
                <w:sz w:val="24"/>
                <w:szCs w:val="24"/>
                <w:lang w:val="ru-RU"/>
              </w:rPr>
            </w:pPr>
            <w:r w:rsidRPr="003A51AC">
              <w:rPr>
                <w:sz w:val="24"/>
                <w:szCs w:val="24"/>
                <w:lang w:val="ru-RU"/>
              </w:rPr>
              <w:t>Бумага</w:t>
            </w:r>
            <w:r w:rsidRPr="003A51AC">
              <w:rPr>
                <w:spacing w:val="-1"/>
                <w:sz w:val="24"/>
                <w:szCs w:val="24"/>
                <w:lang w:val="ru-RU"/>
              </w:rPr>
              <w:t xml:space="preserve"> </w:t>
            </w:r>
            <w:r w:rsidRPr="003A51AC">
              <w:rPr>
                <w:sz w:val="24"/>
                <w:szCs w:val="24"/>
                <w:lang w:val="ru-RU"/>
              </w:rPr>
              <w:t>разного</w:t>
            </w:r>
            <w:r w:rsidRPr="003A51AC">
              <w:rPr>
                <w:spacing w:val="-1"/>
                <w:sz w:val="24"/>
                <w:szCs w:val="24"/>
                <w:lang w:val="ru-RU"/>
              </w:rPr>
              <w:t xml:space="preserve"> </w:t>
            </w:r>
            <w:r w:rsidRPr="003A51AC">
              <w:rPr>
                <w:sz w:val="24"/>
                <w:szCs w:val="24"/>
                <w:lang w:val="ru-RU"/>
              </w:rPr>
              <w:t>цвета и</w:t>
            </w:r>
            <w:r w:rsidRPr="003A51AC">
              <w:rPr>
                <w:spacing w:val="-4"/>
                <w:sz w:val="24"/>
                <w:szCs w:val="24"/>
                <w:lang w:val="ru-RU"/>
              </w:rPr>
              <w:t xml:space="preserve"> </w:t>
            </w:r>
            <w:r w:rsidRPr="003A51AC">
              <w:rPr>
                <w:sz w:val="24"/>
                <w:szCs w:val="24"/>
                <w:lang w:val="ru-RU"/>
              </w:rPr>
              <w:t>формата</w:t>
            </w:r>
          </w:p>
        </w:tc>
        <w:tc>
          <w:tcPr>
            <w:tcW w:w="720" w:type="dxa"/>
          </w:tcPr>
          <w:p w:rsidR="009D3F1A" w:rsidRPr="003A51AC" w:rsidRDefault="009D3F1A" w:rsidP="0039183F">
            <w:pPr>
              <w:pStyle w:val="TableParagraph"/>
              <w:spacing w:line="244"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4" w:lineRule="exact"/>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spacing w:line="244" w:lineRule="exact"/>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2.7.2.2.256.</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Ватман</w:t>
            </w:r>
            <w:r w:rsidRPr="003A51AC">
              <w:rPr>
                <w:spacing w:val="-2"/>
                <w:sz w:val="24"/>
                <w:szCs w:val="24"/>
                <w:lang w:val="ru-RU"/>
              </w:rPr>
              <w:t xml:space="preserve"> </w:t>
            </w:r>
            <w:r w:rsidRPr="003A51AC">
              <w:rPr>
                <w:sz w:val="24"/>
                <w:szCs w:val="24"/>
                <w:lang w:val="ru-RU"/>
              </w:rPr>
              <w:t>А1</w:t>
            </w:r>
            <w:r w:rsidRPr="003A51AC">
              <w:rPr>
                <w:spacing w:val="-1"/>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составления</w:t>
            </w:r>
            <w:r w:rsidRPr="003A51AC">
              <w:rPr>
                <w:spacing w:val="-3"/>
                <w:sz w:val="24"/>
                <w:szCs w:val="24"/>
                <w:lang w:val="ru-RU"/>
              </w:rPr>
              <w:t xml:space="preserve"> </w:t>
            </w:r>
            <w:r w:rsidRPr="003A51AC">
              <w:rPr>
                <w:sz w:val="24"/>
                <w:szCs w:val="24"/>
                <w:lang w:val="ru-RU"/>
              </w:rPr>
              <w:t>совместных</w:t>
            </w:r>
            <w:r w:rsidRPr="003A51AC">
              <w:rPr>
                <w:spacing w:val="-4"/>
                <w:sz w:val="24"/>
                <w:szCs w:val="24"/>
                <w:lang w:val="ru-RU"/>
              </w:rPr>
              <w:t xml:space="preserve"> </w:t>
            </w:r>
            <w:r w:rsidRPr="003A51AC">
              <w:rPr>
                <w:sz w:val="24"/>
                <w:szCs w:val="24"/>
                <w:lang w:val="ru-RU"/>
              </w:rPr>
              <w:t>композиций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2.7.2.2.257.</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Доска</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работы</w:t>
            </w:r>
            <w:r w:rsidRPr="003A51AC">
              <w:rPr>
                <w:spacing w:val="-2"/>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пластилином</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8"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2.7.2.2.258.</w:t>
            </w:r>
          </w:p>
        </w:tc>
        <w:tc>
          <w:tcPr>
            <w:tcW w:w="5493" w:type="dxa"/>
          </w:tcPr>
          <w:p w:rsidR="009D3F1A" w:rsidRPr="003A51AC" w:rsidRDefault="009D3F1A" w:rsidP="0039183F">
            <w:pPr>
              <w:pStyle w:val="TableParagraph"/>
              <w:rPr>
                <w:sz w:val="24"/>
                <w:szCs w:val="24"/>
              </w:rPr>
            </w:pPr>
            <w:r w:rsidRPr="003A51AC">
              <w:rPr>
                <w:sz w:val="24"/>
                <w:szCs w:val="24"/>
              </w:rPr>
              <w:t>Карандаши</w:t>
            </w:r>
            <w:r w:rsidRPr="003A51AC">
              <w:rPr>
                <w:spacing w:val="-1"/>
                <w:sz w:val="24"/>
                <w:szCs w:val="24"/>
              </w:rPr>
              <w:t xml:space="preserve"> </w:t>
            </w:r>
            <w:r w:rsidRPr="003A51AC">
              <w:rPr>
                <w:sz w:val="24"/>
                <w:szCs w:val="24"/>
              </w:rPr>
              <w:t>цветные</w:t>
            </w:r>
            <w:r w:rsidRPr="003A51AC">
              <w:rPr>
                <w:spacing w:val="-3"/>
                <w:sz w:val="24"/>
                <w:szCs w:val="24"/>
              </w:rPr>
              <w:t xml:space="preserve"> </w:t>
            </w:r>
            <w:r w:rsidRPr="003A51AC">
              <w:rPr>
                <w:sz w:val="24"/>
                <w:szCs w:val="24"/>
              </w:rPr>
              <w:t>(24</w:t>
            </w:r>
            <w:r w:rsidRPr="003A51AC">
              <w:rPr>
                <w:spacing w:val="-1"/>
                <w:sz w:val="24"/>
                <w:szCs w:val="24"/>
              </w:rPr>
              <w:t xml:space="preserve"> </w:t>
            </w:r>
            <w:r w:rsidRPr="003A51AC">
              <w:rPr>
                <w:sz w:val="24"/>
                <w:szCs w:val="24"/>
              </w:rPr>
              <w:t>цвета)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2.7.2.2.259.</w:t>
            </w:r>
          </w:p>
        </w:tc>
        <w:tc>
          <w:tcPr>
            <w:tcW w:w="5493" w:type="dxa"/>
          </w:tcPr>
          <w:p w:rsidR="009D3F1A" w:rsidRPr="003A51AC" w:rsidRDefault="009D3F1A" w:rsidP="0039183F">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5</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8"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2.7.2.2.260.</w:t>
            </w:r>
          </w:p>
        </w:tc>
        <w:tc>
          <w:tcPr>
            <w:tcW w:w="5493" w:type="dxa"/>
          </w:tcPr>
          <w:p w:rsidR="009D3F1A" w:rsidRPr="003A51AC" w:rsidRDefault="009D3F1A" w:rsidP="0039183F">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7</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8"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2.7.2.2.261.</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8</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128" w:right="116"/>
              <w:jc w:val="center"/>
              <w:rPr>
                <w:sz w:val="24"/>
                <w:szCs w:val="24"/>
              </w:rPr>
            </w:pPr>
            <w:r w:rsidRPr="003A51AC">
              <w:rPr>
                <w:sz w:val="24"/>
                <w:szCs w:val="24"/>
              </w:rPr>
              <w:t>25**</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2.7.2.2.262.</w:t>
            </w:r>
          </w:p>
        </w:tc>
        <w:tc>
          <w:tcPr>
            <w:tcW w:w="5493" w:type="dxa"/>
          </w:tcPr>
          <w:p w:rsidR="009D3F1A" w:rsidRPr="003A51AC" w:rsidRDefault="009D3F1A" w:rsidP="0039183F">
            <w:pPr>
              <w:pStyle w:val="TableParagraph"/>
              <w:rPr>
                <w:sz w:val="24"/>
                <w:szCs w:val="24"/>
              </w:rPr>
            </w:pPr>
            <w:r w:rsidRPr="003A51AC">
              <w:rPr>
                <w:sz w:val="24"/>
                <w:szCs w:val="24"/>
              </w:rPr>
              <w:t>Кисточка</w:t>
            </w:r>
            <w:r w:rsidRPr="003A51AC">
              <w:rPr>
                <w:spacing w:val="-2"/>
                <w:sz w:val="24"/>
                <w:szCs w:val="24"/>
              </w:rPr>
              <w:t xml:space="preserve"> </w:t>
            </w:r>
            <w:r w:rsidRPr="003A51AC">
              <w:rPr>
                <w:sz w:val="24"/>
                <w:szCs w:val="24"/>
              </w:rPr>
              <w:t>белка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3</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8"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2.7.2.2.263.</w:t>
            </w:r>
          </w:p>
        </w:tc>
        <w:tc>
          <w:tcPr>
            <w:tcW w:w="5493" w:type="dxa"/>
          </w:tcPr>
          <w:p w:rsidR="009D3F1A" w:rsidRPr="003A51AC" w:rsidRDefault="009D3F1A" w:rsidP="0039183F">
            <w:pPr>
              <w:pStyle w:val="TableParagraph"/>
              <w:rPr>
                <w:sz w:val="24"/>
                <w:szCs w:val="24"/>
              </w:rPr>
            </w:pPr>
            <w:r w:rsidRPr="003A51AC">
              <w:rPr>
                <w:sz w:val="24"/>
                <w:szCs w:val="24"/>
              </w:rPr>
              <w:t>Кисточка</w:t>
            </w:r>
            <w:r w:rsidRPr="003A51AC">
              <w:rPr>
                <w:spacing w:val="-4"/>
                <w:sz w:val="24"/>
                <w:szCs w:val="24"/>
              </w:rPr>
              <w:t xml:space="preserve"> </w:t>
            </w:r>
            <w:r w:rsidRPr="003A51AC">
              <w:rPr>
                <w:sz w:val="24"/>
                <w:szCs w:val="24"/>
              </w:rPr>
              <w:t>щетинная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8"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2.7.2.2.264.</w:t>
            </w:r>
          </w:p>
        </w:tc>
        <w:tc>
          <w:tcPr>
            <w:tcW w:w="5493" w:type="dxa"/>
          </w:tcPr>
          <w:p w:rsidR="009D3F1A" w:rsidRPr="003A51AC" w:rsidRDefault="009D3F1A" w:rsidP="0039183F">
            <w:pPr>
              <w:pStyle w:val="TableParagraph"/>
              <w:rPr>
                <w:sz w:val="24"/>
                <w:szCs w:val="24"/>
              </w:rPr>
            </w:pPr>
            <w:r w:rsidRPr="003A51AC">
              <w:rPr>
                <w:sz w:val="24"/>
                <w:szCs w:val="24"/>
              </w:rPr>
              <w:t>Клей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89"/>
        </w:trPr>
        <w:tc>
          <w:tcPr>
            <w:tcW w:w="1385" w:type="dxa"/>
          </w:tcPr>
          <w:p w:rsidR="009D3F1A" w:rsidRPr="003A51AC" w:rsidRDefault="009D3F1A" w:rsidP="0039183F">
            <w:pPr>
              <w:pStyle w:val="TableParagraph"/>
              <w:ind w:left="129"/>
              <w:rPr>
                <w:sz w:val="24"/>
                <w:szCs w:val="24"/>
              </w:rPr>
            </w:pPr>
            <w:r w:rsidRPr="003A51AC">
              <w:rPr>
                <w:sz w:val="24"/>
                <w:szCs w:val="24"/>
              </w:rPr>
              <w:t>2.7.2.2.265.</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 детских</w:t>
            </w:r>
            <w:r w:rsidRPr="003A51AC">
              <w:rPr>
                <w:spacing w:val="-3"/>
                <w:sz w:val="24"/>
                <w:szCs w:val="24"/>
                <w:lang w:val="ru-RU"/>
              </w:rPr>
              <w:t xml:space="preserve"> </w:t>
            </w:r>
            <w:r w:rsidRPr="003A51AC">
              <w:rPr>
                <w:sz w:val="24"/>
                <w:szCs w:val="24"/>
                <w:lang w:val="ru-RU"/>
              </w:rPr>
              <w:t>штампов</w:t>
            </w:r>
            <w:r w:rsidRPr="003A51AC">
              <w:rPr>
                <w:spacing w:val="-1"/>
                <w:sz w:val="24"/>
                <w:szCs w:val="24"/>
                <w:lang w:val="ru-RU"/>
              </w:rPr>
              <w:t xml:space="preserve"> </w:t>
            </w:r>
            <w:r w:rsidRPr="003A51AC">
              <w:rPr>
                <w:sz w:val="24"/>
                <w:szCs w:val="24"/>
                <w:lang w:val="ru-RU"/>
              </w:rPr>
              <w:t>и печатей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3</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2.7.2.2.266.</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Краски</w:t>
            </w:r>
            <w:r w:rsidRPr="003A51AC">
              <w:rPr>
                <w:spacing w:val="-1"/>
                <w:sz w:val="24"/>
                <w:szCs w:val="24"/>
              </w:rPr>
              <w:t xml:space="preserve"> </w:t>
            </w:r>
            <w:r w:rsidRPr="003A51AC">
              <w:rPr>
                <w:sz w:val="24"/>
                <w:szCs w:val="24"/>
              </w:rPr>
              <w:t>акварельные</w:t>
            </w:r>
            <w:r w:rsidRPr="003A51AC">
              <w:rPr>
                <w:spacing w:val="-3"/>
                <w:sz w:val="24"/>
                <w:szCs w:val="24"/>
              </w:rPr>
              <w:t xml:space="preserve"> </w:t>
            </w:r>
            <w:r w:rsidRPr="003A51AC">
              <w:rPr>
                <w:sz w:val="24"/>
                <w:szCs w:val="24"/>
              </w:rPr>
              <w:t>16</w:t>
            </w:r>
            <w:r w:rsidRPr="003A51AC">
              <w:rPr>
                <w:spacing w:val="-1"/>
                <w:sz w:val="24"/>
                <w:szCs w:val="24"/>
              </w:rPr>
              <w:t xml:space="preserve"> </w:t>
            </w:r>
            <w:r w:rsidRPr="003A51AC">
              <w:rPr>
                <w:sz w:val="24"/>
                <w:szCs w:val="24"/>
              </w:rPr>
              <w:t>цветов</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2.7.2.2.267.</w:t>
            </w:r>
          </w:p>
        </w:tc>
        <w:tc>
          <w:tcPr>
            <w:tcW w:w="5493" w:type="dxa"/>
          </w:tcPr>
          <w:p w:rsidR="009D3F1A" w:rsidRPr="003A51AC" w:rsidRDefault="009D3F1A" w:rsidP="0039183F">
            <w:pPr>
              <w:pStyle w:val="TableParagraph"/>
              <w:rPr>
                <w:sz w:val="24"/>
                <w:szCs w:val="24"/>
              </w:rPr>
            </w:pPr>
            <w:r w:rsidRPr="003A51AC">
              <w:rPr>
                <w:sz w:val="24"/>
                <w:szCs w:val="24"/>
              </w:rPr>
              <w:t>Краски</w:t>
            </w:r>
            <w:r w:rsidRPr="003A51AC">
              <w:rPr>
                <w:spacing w:val="-3"/>
                <w:sz w:val="24"/>
                <w:szCs w:val="24"/>
              </w:rPr>
              <w:t xml:space="preserve"> </w:t>
            </w:r>
            <w:r w:rsidRPr="003A51AC">
              <w:rPr>
                <w:sz w:val="24"/>
                <w:szCs w:val="24"/>
              </w:rPr>
              <w:t>гуашь 12 цветов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2.7.2.2.268.</w:t>
            </w:r>
          </w:p>
        </w:tc>
        <w:tc>
          <w:tcPr>
            <w:tcW w:w="5493" w:type="dxa"/>
          </w:tcPr>
          <w:p w:rsidR="009D3F1A" w:rsidRPr="003A51AC" w:rsidRDefault="009D3F1A" w:rsidP="0039183F">
            <w:pPr>
              <w:pStyle w:val="TableParagraph"/>
              <w:rPr>
                <w:sz w:val="24"/>
                <w:szCs w:val="24"/>
              </w:rPr>
            </w:pPr>
            <w:r w:rsidRPr="003A51AC">
              <w:rPr>
                <w:sz w:val="24"/>
                <w:szCs w:val="24"/>
              </w:rPr>
              <w:t>Мелки</w:t>
            </w:r>
            <w:r w:rsidRPr="003A51AC">
              <w:rPr>
                <w:spacing w:val="-2"/>
                <w:sz w:val="24"/>
                <w:szCs w:val="24"/>
              </w:rPr>
              <w:t xml:space="preserve"> </w:t>
            </w:r>
            <w:r w:rsidRPr="003A51AC">
              <w:rPr>
                <w:sz w:val="24"/>
                <w:szCs w:val="24"/>
              </w:rPr>
              <w:t>восковые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2.7.2.2.269.</w:t>
            </w:r>
          </w:p>
        </w:tc>
        <w:tc>
          <w:tcPr>
            <w:tcW w:w="5493" w:type="dxa"/>
          </w:tcPr>
          <w:p w:rsidR="009D3F1A" w:rsidRPr="003A51AC" w:rsidRDefault="009D3F1A" w:rsidP="0039183F">
            <w:pPr>
              <w:pStyle w:val="TableParagraph"/>
              <w:rPr>
                <w:sz w:val="24"/>
                <w:szCs w:val="24"/>
              </w:rPr>
            </w:pPr>
            <w:r w:rsidRPr="003A51AC">
              <w:rPr>
                <w:sz w:val="24"/>
                <w:szCs w:val="24"/>
              </w:rPr>
              <w:t>Мелки</w:t>
            </w:r>
            <w:r w:rsidRPr="003A51AC">
              <w:rPr>
                <w:spacing w:val="-2"/>
                <w:sz w:val="24"/>
                <w:szCs w:val="24"/>
              </w:rPr>
              <w:t xml:space="preserve"> </w:t>
            </w:r>
            <w:r w:rsidRPr="003A51AC">
              <w:rPr>
                <w:sz w:val="24"/>
                <w:szCs w:val="24"/>
              </w:rPr>
              <w:t>масляные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2.7.2.2.270.</w:t>
            </w:r>
          </w:p>
        </w:tc>
        <w:tc>
          <w:tcPr>
            <w:tcW w:w="5493" w:type="dxa"/>
          </w:tcPr>
          <w:p w:rsidR="009D3F1A" w:rsidRPr="003A51AC" w:rsidRDefault="009D3F1A" w:rsidP="0039183F">
            <w:pPr>
              <w:pStyle w:val="TableParagraph"/>
              <w:rPr>
                <w:sz w:val="24"/>
                <w:szCs w:val="24"/>
              </w:rPr>
            </w:pPr>
            <w:r w:rsidRPr="003A51AC">
              <w:rPr>
                <w:sz w:val="24"/>
                <w:szCs w:val="24"/>
              </w:rPr>
              <w:t>Мелки</w:t>
            </w:r>
            <w:r w:rsidRPr="003A51AC">
              <w:rPr>
                <w:spacing w:val="-2"/>
                <w:sz w:val="24"/>
                <w:szCs w:val="24"/>
              </w:rPr>
              <w:t xml:space="preserve"> </w:t>
            </w:r>
            <w:r w:rsidRPr="003A51AC">
              <w:rPr>
                <w:sz w:val="24"/>
                <w:szCs w:val="24"/>
              </w:rPr>
              <w:t>пастель</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2.7.2.2.271.</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Набор</w:t>
            </w:r>
            <w:r w:rsidRPr="003A51AC">
              <w:rPr>
                <w:spacing w:val="-1"/>
                <w:sz w:val="24"/>
                <w:szCs w:val="24"/>
              </w:rPr>
              <w:t xml:space="preserve"> </w:t>
            </w:r>
            <w:r w:rsidRPr="003A51AC">
              <w:rPr>
                <w:sz w:val="24"/>
                <w:szCs w:val="24"/>
              </w:rPr>
              <w:t>фломастеров</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2.7.2.2.272.</w:t>
            </w:r>
          </w:p>
        </w:tc>
        <w:tc>
          <w:tcPr>
            <w:tcW w:w="5493" w:type="dxa"/>
          </w:tcPr>
          <w:p w:rsidR="009D3F1A" w:rsidRPr="003A51AC" w:rsidRDefault="009D3F1A" w:rsidP="0039183F">
            <w:pPr>
              <w:pStyle w:val="TableParagraph"/>
              <w:rPr>
                <w:sz w:val="24"/>
                <w:szCs w:val="24"/>
              </w:rPr>
            </w:pPr>
            <w:r w:rsidRPr="003A51AC">
              <w:rPr>
                <w:sz w:val="24"/>
                <w:szCs w:val="24"/>
              </w:rPr>
              <w:t>Палитра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8"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2.7.2.2.273.</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Пластилин,</w:t>
            </w:r>
            <w:r w:rsidRPr="003A51AC">
              <w:rPr>
                <w:spacing w:val="-1"/>
                <w:sz w:val="24"/>
                <w:szCs w:val="24"/>
                <w:lang w:val="ru-RU"/>
              </w:rPr>
              <w:t xml:space="preserve"> </w:t>
            </w:r>
            <w:r w:rsidRPr="003A51AC">
              <w:rPr>
                <w:sz w:val="24"/>
                <w:szCs w:val="24"/>
                <w:lang w:val="ru-RU"/>
              </w:rPr>
              <w:t>не</w:t>
            </w:r>
            <w:r w:rsidRPr="003A51AC">
              <w:rPr>
                <w:spacing w:val="-1"/>
                <w:sz w:val="24"/>
                <w:szCs w:val="24"/>
                <w:lang w:val="ru-RU"/>
              </w:rPr>
              <w:t xml:space="preserve"> </w:t>
            </w:r>
            <w:r w:rsidRPr="003A51AC">
              <w:rPr>
                <w:sz w:val="24"/>
                <w:szCs w:val="24"/>
                <w:lang w:val="ru-RU"/>
              </w:rPr>
              <w:t>липнущий</w:t>
            </w:r>
            <w:r w:rsidRPr="003A51AC">
              <w:rPr>
                <w:spacing w:val="-4"/>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рукам</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2.7.2.2.274.</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Поднос</w:t>
            </w:r>
            <w:r w:rsidRPr="003A51AC">
              <w:rPr>
                <w:spacing w:val="-1"/>
                <w:sz w:val="24"/>
                <w:szCs w:val="24"/>
                <w:lang w:val="ru-RU"/>
              </w:rPr>
              <w:t xml:space="preserve"> </w:t>
            </w:r>
            <w:r w:rsidRPr="003A51AC">
              <w:rPr>
                <w:sz w:val="24"/>
                <w:szCs w:val="24"/>
                <w:lang w:val="ru-RU"/>
              </w:rPr>
              <w:t>детский</w:t>
            </w:r>
            <w:r w:rsidRPr="003A51AC">
              <w:rPr>
                <w:spacing w:val="-5"/>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раздаточных</w:t>
            </w:r>
            <w:r w:rsidRPr="003A51AC">
              <w:rPr>
                <w:spacing w:val="-1"/>
                <w:sz w:val="24"/>
                <w:szCs w:val="24"/>
                <w:lang w:val="ru-RU"/>
              </w:rPr>
              <w:t xml:space="preserve"> </w:t>
            </w:r>
            <w:r w:rsidRPr="003A51AC">
              <w:rPr>
                <w:sz w:val="24"/>
                <w:szCs w:val="24"/>
                <w:lang w:val="ru-RU"/>
              </w:rPr>
              <w:t>материалов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8"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89"/>
        </w:trPr>
        <w:tc>
          <w:tcPr>
            <w:tcW w:w="1385" w:type="dxa"/>
          </w:tcPr>
          <w:p w:rsidR="009D3F1A" w:rsidRPr="003A51AC" w:rsidRDefault="009D3F1A" w:rsidP="0039183F">
            <w:pPr>
              <w:pStyle w:val="TableParagraph"/>
              <w:ind w:left="129"/>
              <w:rPr>
                <w:sz w:val="24"/>
                <w:szCs w:val="24"/>
              </w:rPr>
            </w:pPr>
            <w:r w:rsidRPr="003A51AC">
              <w:rPr>
                <w:sz w:val="24"/>
                <w:szCs w:val="24"/>
              </w:rPr>
              <w:lastRenderedPageBreak/>
              <w:t>2.7.2.2.275.</w:t>
            </w:r>
          </w:p>
        </w:tc>
        <w:tc>
          <w:tcPr>
            <w:tcW w:w="5493" w:type="dxa"/>
          </w:tcPr>
          <w:p w:rsidR="009D3F1A" w:rsidRPr="003A51AC" w:rsidRDefault="009D3F1A" w:rsidP="0039183F">
            <w:pPr>
              <w:pStyle w:val="TableParagraph"/>
              <w:rPr>
                <w:sz w:val="24"/>
                <w:szCs w:val="24"/>
              </w:rPr>
            </w:pPr>
            <w:r w:rsidRPr="003A51AC">
              <w:rPr>
                <w:sz w:val="24"/>
                <w:szCs w:val="24"/>
              </w:rPr>
              <w:t>Стаканчики</w:t>
            </w:r>
            <w:r w:rsidRPr="003A51AC">
              <w:rPr>
                <w:spacing w:val="-7"/>
                <w:sz w:val="24"/>
                <w:szCs w:val="24"/>
              </w:rPr>
              <w:t xml:space="preserve"> </w:t>
            </w:r>
            <w:r w:rsidRPr="003A51AC">
              <w:rPr>
                <w:sz w:val="24"/>
                <w:szCs w:val="24"/>
              </w:rPr>
              <w:t>(баночки)</w:t>
            </w:r>
            <w:r w:rsidRPr="003A51AC">
              <w:rPr>
                <w:spacing w:val="-3"/>
                <w:sz w:val="24"/>
                <w:szCs w:val="24"/>
              </w:rPr>
              <w:t xml:space="preserve"> </w:t>
            </w:r>
            <w:r w:rsidRPr="003A51AC">
              <w:rPr>
                <w:sz w:val="24"/>
                <w:szCs w:val="24"/>
              </w:rPr>
              <w:t>пластмассовые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8"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2.7.2.2.276.</w:t>
            </w:r>
          </w:p>
        </w:tc>
        <w:tc>
          <w:tcPr>
            <w:tcW w:w="5493" w:type="dxa"/>
          </w:tcPr>
          <w:p w:rsidR="009D3F1A" w:rsidRPr="003A51AC" w:rsidRDefault="009D3F1A" w:rsidP="0039183F">
            <w:pPr>
              <w:pStyle w:val="TableParagraph"/>
              <w:rPr>
                <w:sz w:val="24"/>
                <w:szCs w:val="24"/>
              </w:rPr>
            </w:pPr>
            <w:r w:rsidRPr="003A51AC">
              <w:rPr>
                <w:sz w:val="24"/>
                <w:szCs w:val="24"/>
              </w:rPr>
              <w:t>Точилка</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карандашей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3" w:right="116"/>
              <w:jc w:val="center"/>
              <w:rPr>
                <w:sz w:val="24"/>
                <w:szCs w:val="24"/>
              </w:rPr>
            </w:pPr>
            <w:r w:rsidRPr="003A51AC">
              <w:rPr>
                <w:sz w:val="24"/>
                <w:szCs w:val="24"/>
              </w:rPr>
              <w:t>3**</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2.7.2.2.277.</w:t>
            </w:r>
          </w:p>
        </w:tc>
        <w:tc>
          <w:tcPr>
            <w:tcW w:w="5493" w:type="dxa"/>
          </w:tcPr>
          <w:p w:rsidR="009D3F1A" w:rsidRPr="003A51AC" w:rsidRDefault="009D3F1A" w:rsidP="0039183F">
            <w:pPr>
              <w:pStyle w:val="TableParagraph"/>
              <w:rPr>
                <w:sz w:val="24"/>
                <w:szCs w:val="24"/>
              </w:rPr>
            </w:pPr>
            <w:r w:rsidRPr="003A51AC">
              <w:rPr>
                <w:sz w:val="24"/>
                <w:szCs w:val="24"/>
              </w:rPr>
              <w:t>Трафареты</w:t>
            </w:r>
            <w:r w:rsidRPr="003A51AC">
              <w:rPr>
                <w:spacing w:val="-2"/>
                <w:sz w:val="24"/>
                <w:szCs w:val="24"/>
              </w:rPr>
              <w:t xml:space="preserve"> </w:t>
            </w:r>
            <w:r w:rsidRPr="003A51AC">
              <w:rPr>
                <w:sz w:val="24"/>
                <w:szCs w:val="24"/>
              </w:rPr>
              <w:t>для рисования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8" w:right="116"/>
              <w:jc w:val="center"/>
              <w:rPr>
                <w:sz w:val="24"/>
                <w:szCs w:val="24"/>
              </w:rPr>
            </w:pPr>
            <w:r w:rsidRPr="003A51AC">
              <w:rPr>
                <w:sz w:val="24"/>
                <w:szCs w:val="24"/>
              </w:rPr>
              <w:t>10**</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bl>
    <w:p w:rsidR="00760868" w:rsidRPr="003A51AC" w:rsidRDefault="00760868"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tbl>
      <w:tblPr>
        <w:tblStyle w:val="TableNormal"/>
        <w:tblW w:w="10082"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429"/>
      </w:tblGrid>
      <w:tr w:rsidR="009D3F1A" w:rsidRPr="003A51AC" w:rsidTr="00680B2E">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2.7.2.2.278.</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Фартук</w:t>
            </w:r>
            <w:r w:rsidRPr="003A51AC">
              <w:rPr>
                <w:spacing w:val="-2"/>
                <w:sz w:val="24"/>
                <w:szCs w:val="24"/>
              </w:rPr>
              <w:t xml:space="preserve"> </w:t>
            </w:r>
            <w:r w:rsidRPr="003A51AC">
              <w:rPr>
                <w:sz w:val="24"/>
                <w:szCs w:val="24"/>
              </w:rPr>
              <w:t>детский</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128" w:right="116"/>
              <w:jc w:val="center"/>
              <w:rPr>
                <w:sz w:val="24"/>
                <w:szCs w:val="24"/>
              </w:rPr>
            </w:pPr>
            <w:r w:rsidRPr="003A51AC">
              <w:rPr>
                <w:sz w:val="24"/>
                <w:szCs w:val="24"/>
              </w:rPr>
              <w:t>25**</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2.7.2.2.279.</w:t>
            </w:r>
          </w:p>
        </w:tc>
        <w:tc>
          <w:tcPr>
            <w:tcW w:w="5493" w:type="dxa"/>
          </w:tcPr>
          <w:p w:rsidR="009D3F1A" w:rsidRPr="003A51AC" w:rsidRDefault="009D3F1A" w:rsidP="0039183F">
            <w:pPr>
              <w:pStyle w:val="TableParagraph"/>
              <w:rPr>
                <w:sz w:val="24"/>
                <w:szCs w:val="24"/>
              </w:rPr>
            </w:pPr>
            <w:r w:rsidRPr="003A51AC">
              <w:rPr>
                <w:sz w:val="24"/>
                <w:szCs w:val="24"/>
              </w:rPr>
              <w:t>Воздушные</w:t>
            </w:r>
            <w:r w:rsidRPr="003A51AC">
              <w:rPr>
                <w:spacing w:val="-1"/>
                <w:sz w:val="24"/>
                <w:szCs w:val="24"/>
              </w:rPr>
              <w:t xml:space="preserve"> </w:t>
            </w:r>
            <w:r w:rsidRPr="003A51AC">
              <w:rPr>
                <w:sz w:val="24"/>
                <w:szCs w:val="24"/>
              </w:rPr>
              <w:t>шары</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8" w:right="116"/>
              <w:jc w:val="center"/>
              <w:rPr>
                <w:sz w:val="24"/>
                <w:szCs w:val="24"/>
              </w:rPr>
            </w:pPr>
            <w:r w:rsidRPr="003A51AC">
              <w:rPr>
                <w:sz w:val="24"/>
                <w:szCs w:val="24"/>
              </w:rPr>
              <w:t>20**</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2"/>
        </w:trPr>
        <w:tc>
          <w:tcPr>
            <w:tcW w:w="1385" w:type="dxa"/>
            <w:shd w:val="clear" w:color="auto" w:fill="F1F1F1"/>
          </w:tcPr>
          <w:p w:rsidR="009D3F1A" w:rsidRPr="003A51AC" w:rsidRDefault="009D3F1A" w:rsidP="0039183F">
            <w:pPr>
              <w:pStyle w:val="TableParagraph"/>
              <w:ind w:left="129"/>
              <w:rPr>
                <w:i/>
                <w:sz w:val="24"/>
                <w:szCs w:val="24"/>
              </w:rPr>
            </w:pPr>
            <w:r w:rsidRPr="003A51AC">
              <w:rPr>
                <w:i/>
                <w:sz w:val="24"/>
                <w:szCs w:val="24"/>
              </w:rPr>
              <w:t>2.7.3.</w:t>
            </w:r>
          </w:p>
        </w:tc>
        <w:tc>
          <w:tcPr>
            <w:tcW w:w="8697" w:type="dxa"/>
            <w:gridSpan w:val="5"/>
            <w:shd w:val="clear" w:color="auto" w:fill="F1F1F1"/>
          </w:tcPr>
          <w:p w:rsidR="009D3F1A" w:rsidRPr="003A51AC" w:rsidRDefault="009D3F1A" w:rsidP="0039183F">
            <w:pPr>
              <w:pStyle w:val="TableParagraph"/>
              <w:rPr>
                <w:i/>
                <w:sz w:val="24"/>
                <w:szCs w:val="24"/>
              </w:rPr>
            </w:pPr>
            <w:r w:rsidRPr="003A51AC">
              <w:rPr>
                <w:i/>
                <w:sz w:val="24"/>
                <w:szCs w:val="24"/>
              </w:rPr>
              <w:t>Рабочее</w:t>
            </w:r>
            <w:r w:rsidRPr="003A51AC">
              <w:rPr>
                <w:i/>
                <w:spacing w:val="-11"/>
                <w:sz w:val="24"/>
                <w:szCs w:val="24"/>
              </w:rPr>
              <w:t xml:space="preserve"> </w:t>
            </w:r>
            <w:r w:rsidRPr="003A51AC">
              <w:rPr>
                <w:i/>
                <w:sz w:val="24"/>
                <w:szCs w:val="24"/>
              </w:rPr>
              <w:t>место</w:t>
            </w:r>
            <w:r w:rsidRPr="003A51AC">
              <w:rPr>
                <w:i/>
                <w:spacing w:val="-9"/>
                <w:sz w:val="24"/>
                <w:szCs w:val="24"/>
              </w:rPr>
              <w:t xml:space="preserve"> </w:t>
            </w:r>
            <w:r w:rsidRPr="003A51AC">
              <w:rPr>
                <w:i/>
                <w:sz w:val="24"/>
                <w:szCs w:val="24"/>
              </w:rPr>
              <w:t>воспитателя</w:t>
            </w: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2.7.3.1.</w:t>
            </w:r>
          </w:p>
        </w:tc>
        <w:tc>
          <w:tcPr>
            <w:tcW w:w="5493" w:type="dxa"/>
          </w:tcPr>
          <w:p w:rsidR="009D3F1A" w:rsidRPr="003A51AC" w:rsidRDefault="009D3F1A" w:rsidP="0039183F">
            <w:pPr>
              <w:pStyle w:val="TableParagraph"/>
              <w:rPr>
                <w:sz w:val="24"/>
                <w:szCs w:val="24"/>
              </w:rPr>
            </w:pPr>
            <w:r w:rsidRPr="003A51AC">
              <w:rPr>
                <w:sz w:val="24"/>
                <w:szCs w:val="24"/>
              </w:rPr>
              <w:t>Интерактивная</w:t>
            </w:r>
            <w:r w:rsidRPr="003A51AC">
              <w:rPr>
                <w:spacing w:val="-7"/>
                <w:sz w:val="24"/>
                <w:szCs w:val="24"/>
              </w:rPr>
              <w:t xml:space="preserve"> </w:t>
            </w:r>
            <w:r w:rsidRPr="003A51AC">
              <w:rPr>
                <w:sz w:val="24"/>
                <w:szCs w:val="24"/>
              </w:rPr>
              <w:t>панель</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873"/>
        </w:trPr>
        <w:tc>
          <w:tcPr>
            <w:tcW w:w="1385" w:type="dxa"/>
          </w:tcPr>
          <w:p w:rsidR="009D3F1A" w:rsidRPr="003A51AC" w:rsidRDefault="009D3F1A" w:rsidP="0039183F">
            <w:pPr>
              <w:pStyle w:val="TableParagraph"/>
              <w:ind w:left="129"/>
              <w:rPr>
                <w:sz w:val="24"/>
                <w:szCs w:val="24"/>
              </w:rPr>
            </w:pPr>
            <w:r w:rsidRPr="003A51AC">
              <w:rPr>
                <w:sz w:val="24"/>
                <w:szCs w:val="24"/>
              </w:rPr>
              <w:t>2.7.3.2.</w:t>
            </w:r>
          </w:p>
        </w:tc>
        <w:tc>
          <w:tcPr>
            <w:tcW w:w="5493" w:type="dxa"/>
          </w:tcPr>
          <w:p w:rsidR="009D3F1A" w:rsidRPr="003A51AC" w:rsidRDefault="009D3F1A" w:rsidP="0039183F">
            <w:pPr>
              <w:pStyle w:val="TableParagraph"/>
              <w:tabs>
                <w:tab w:val="left" w:pos="1617"/>
                <w:tab w:val="left" w:pos="2864"/>
                <w:tab w:val="left" w:pos="3407"/>
              </w:tabs>
              <w:spacing w:line="276" w:lineRule="auto"/>
              <w:ind w:right="99"/>
              <w:rPr>
                <w:sz w:val="24"/>
                <w:szCs w:val="24"/>
                <w:lang w:val="ru-RU"/>
              </w:rPr>
            </w:pPr>
            <w:r w:rsidRPr="003A51AC">
              <w:rPr>
                <w:sz w:val="24"/>
                <w:szCs w:val="24"/>
                <w:lang w:val="ru-RU"/>
              </w:rPr>
              <w:t>Компьютер</w:t>
            </w:r>
            <w:r w:rsidRPr="003A51AC">
              <w:rPr>
                <w:sz w:val="24"/>
                <w:szCs w:val="24"/>
                <w:lang w:val="ru-RU"/>
              </w:rPr>
              <w:tab/>
              <w:t>педагога</w:t>
            </w:r>
            <w:r w:rsidRPr="003A51AC">
              <w:rPr>
                <w:sz w:val="24"/>
                <w:szCs w:val="24"/>
                <w:lang w:val="ru-RU"/>
              </w:rPr>
              <w:tab/>
              <w:t>с</w:t>
            </w:r>
            <w:r w:rsidRPr="003A51AC">
              <w:rPr>
                <w:sz w:val="24"/>
                <w:szCs w:val="24"/>
                <w:lang w:val="ru-RU"/>
              </w:rPr>
              <w:tab/>
            </w:r>
            <w:r w:rsidRPr="003A51AC">
              <w:rPr>
                <w:spacing w:val="-2"/>
                <w:sz w:val="24"/>
                <w:szCs w:val="24"/>
                <w:lang w:val="ru-RU"/>
              </w:rPr>
              <w:t>периферией/Ноутбук</w:t>
            </w:r>
            <w:r w:rsidRPr="003A51AC">
              <w:rPr>
                <w:spacing w:val="-52"/>
                <w:sz w:val="24"/>
                <w:szCs w:val="24"/>
                <w:lang w:val="ru-RU"/>
              </w:rPr>
              <w:t xml:space="preserve"> </w:t>
            </w:r>
            <w:r w:rsidRPr="003A51AC">
              <w:rPr>
                <w:sz w:val="24"/>
                <w:szCs w:val="24"/>
                <w:lang w:val="ru-RU"/>
              </w:rPr>
              <w:t>(лицензионное</w:t>
            </w:r>
            <w:r w:rsidRPr="003A51AC">
              <w:rPr>
                <w:spacing w:val="-3"/>
                <w:sz w:val="24"/>
                <w:szCs w:val="24"/>
                <w:lang w:val="ru-RU"/>
              </w:rPr>
              <w:t xml:space="preserve"> </w:t>
            </w:r>
            <w:r w:rsidRPr="003A51AC">
              <w:rPr>
                <w:sz w:val="24"/>
                <w:szCs w:val="24"/>
                <w:lang w:val="ru-RU"/>
              </w:rPr>
              <w:t>программное</w:t>
            </w:r>
            <w:r w:rsidRPr="003A51AC">
              <w:rPr>
                <w:spacing w:val="-3"/>
                <w:sz w:val="24"/>
                <w:szCs w:val="24"/>
                <w:lang w:val="ru-RU"/>
              </w:rPr>
              <w:t xml:space="preserve"> </w:t>
            </w:r>
            <w:r w:rsidRPr="003A51AC">
              <w:rPr>
                <w:sz w:val="24"/>
                <w:szCs w:val="24"/>
                <w:lang w:val="ru-RU"/>
              </w:rPr>
              <w:t>обеспечение,</w:t>
            </w:r>
            <w:r w:rsidRPr="003A51AC">
              <w:rPr>
                <w:spacing w:val="-2"/>
                <w:sz w:val="24"/>
                <w:szCs w:val="24"/>
                <w:lang w:val="ru-RU"/>
              </w:rPr>
              <w:t xml:space="preserve"> </w:t>
            </w:r>
            <w:r w:rsidRPr="003A51AC">
              <w:rPr>
                <w:sz w:val="24"/>
                <w:szCs w:val="24"/>
                <w:lang w:val="ru-RU"/>
              </w:rPr>
              <w:t>программное</w:t>
            </w:r>
          </w:p>
          <w:p w:rsidR="009D3F1A" w:rsidRPr="003A51AC" w:rsidRDefault="009D3F1A" w:rsidP="0039183F">
            <w:pPr>
              <w:pStyle w:val="TableParagraph"/>
              <w:rPr>
                <w:sz w:val="24"/>
                <w:szCs w:val="24"/>
              </w:rPr>
            </w:pPr>
            <w:r w:rsidRPr="003A51AC">
              <w:rPr>
                <w:sz w:val="24"/>
                <w:szCs w:val="24"/>
              </w:rPr>
              <w:t>обеспечение)</w:t>
            </w:r>
          </w:p>
        </w:tc>
        <w:tc>
          <w:tcPr>
            <w:tcW w:w="7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2.7.3.3.</w:t>
            </w:r>
          </w:p>
        </w:tc>
        <w:tc>
          <w:tcPr>
            <w:tcW w:w="5493" w:type="dxa"/>
          </w:tcPr>
          <w:p w:rsidR="009D3F1A" w:rsidRPr="003A51AC" w:rsidRDefault="009D3F1A" w:rsidP="0039183F">
            <w:pPr>
              <w:pStyle w:val="TableParagraph"/>
              <w:rPr>
                <w:sz w:val="24"/>
                <w:szCs w:val="24"/>
              </w:rPr>
            </w:pPr>
            <w:r w:rsidRPr="003A51AC">
              <w:rPr>
                <w:sz w:val="24"/>
                <w:szCs w:val="24"/>
              </w:rPr>
              <w:t>Кресло</w:t>
            </w:r>
            <w:r w:rsidRPr="003A51AC">
              <w:rPr>
                <w:spacing w:val="-3"/>
                <w:sz w:val="24"/>
                <w:szCs w:val="24"/>
              </w:rPr>
              <w:t xml:space="preserve"> </w:t>
            </w:r>
            <w:r w:rsidRPr="003A51AC">
              <w:rPr>
                <w:sz w:val="24"/>
                <w:szCs w:val="24"/>
              </w:rPr>
              <w:t>педагога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2.7.3.4.</w:t>
            </w:r>
          </w:p>
        </w:tc>
        <w:tc>
          <w:tcPr>
            <w:tcW w:w="5493" w:type="dxa"/>
          </w:tcPr>
          <w:p w:rsidR="009D3F1A" w:rsidRPr="003A51AC" w:rsidRDefault="009D3F1A" w:rsidP="0039183F">
            <w:pPr>
              <w:pStyle w:val="TableParagraph"/>
              <w:rPr>
                <w:sz w:val="24"/>
                <w:szCs w:val="24"/>
              </w:rPr>
            </w:pPr>
            <w:r w:rsidRPr="003A51AC">
              <w:rPr>
                <w:sz w:val="24"/>
                <w:szCs w:val="24"/>
              </w:rPr>
              <w:t>Многофункциональное</w:t>
            </w:r>
            <w:r w:rsidRPr="003A51AC">
              <w:rPr>
                <w:spacing w:val="-9"/>
                <w:sz w:val="24"/>
                <w:szCs w:val="24"/>
              </w:rPr>
              <w:t xml:space="preserve"> </w:t>
            </w:r>
            <w:r w:rsidRPr="003A51AC">
              <w:rPr>
                <w:sz w:val="24"/>
                <w:szCs w:val="24"/>
              </w:rPr>
              <w:t>устройство/принтер</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2.7.3.5.</w:t>
            </w:r>
          </w:p>
        </w:tc>
        <w:tc>
          <w:tcPr>
            <w:tcW w:w="5493" w:type="dxa"/>
          </w:tcPr>
          <w:p w:rsidR="009D3F1A" w:rsidRPr="003A51AC" w:rsidRDefault="009D3F1A" w:rsidP="0039183F">
            <w:pPr>
              <w:pStyle w:val="TableParagraph"/>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2.7.3.6.</w:t>
            </w:r>
          </w:p>
        </w:tc>
        <w:tc>
          <w:tcPr>
            <w:tcW w:w="5493" w:type="dxa"/>
          </w:tcPr>
          <w:p w:rsidR="009D3F1A" w:rsidRPr="003A51AC" w:rsidRDefault="009D3F1A" w:rsidP="0039183F">
            <w:pPr>
              <w:pStyle w:val="TableParagrap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2"/>
        </w:trPr>
        <w:tc>
          <w:tcPr>
            <w:tcW w:w="1385" w:type="dxa"/>
            <w:shd w:val="clear" w:color="auto" w:fill="F1F1F1"/>
          </w:tcPr>
          <w:p w:rsidR="009D3F1A" w:rsidRPr="003A51AC" w:rsidRDefault="009D3F1A" w:rsidP="0039183F">
            <w:pPr>
              <w:pStyle w:val="TableParagraph"/>
              <w:spacing w:line="246" w:lineRule="exact"/>
              <w:ind w:left="129"/>
              <w:rPr>
                <w:i/>
                <w:sz w:val="24"/>
                <w:szCs w:val="24"/>
              </w:rPr>
            </w:pPr>
            <w:r w:rsidRPr="003A51AC">
              <w:rPr>
                <w:i/>
                <w:sz w:val="24"/>
                <w:szCs w:val="24"/>
              </w:rPr>
              <w:t>2.7.4.</w:t>
            </w:r>
          </w:p>
        </w:tc>
        <w:tc>
          <w:tcPr>
            <w:tcW w:w="8697" w:type="dxa"/>
            <w:gridSpan w:val="5"/>
            <w:shd w:val="clear" w:color="auto" w:fill="F1F1F1"/>
          </w:tcPr>
          <w:p w:rsidR="009D3F1A" w:rsidRPr="003A51AC" w:rsidRDefault="009D3F1A" w:rsidP="0039183F">
            <w:pPr>
              <w:pStyle w:val="TableParagraph"/>
              <w:spacing w:line="246" w:lineRule="exact"/>
              <w:rPr>
                <w:i/>
                <w:sz w:val="24"/>
                <w:szCs w:val="24"/>
              </w:rPr>
            </w:pPr>
            <w:r w:rsidRPr="003A51AC">
              <w:rPr>
                <w:i/>
                <w:sz w:val="24"/>
                <w:szCs w:val="24"/>
              </w:rPr>
              <w:t>Спальня</w:t>
            </w:r>
          </w:p>
        </w:tc>
      </w:tr>
      <w:tr w:rsidR="009D3F1A" w:rsidRPr="003A51AC" w:rsidTr="00680B2E">
        <w:trPr>
          <w:trHeight w:val="475"/>
        </w:trPr>
        <w:tc>
          <w:tcPr>
            <w:tcW w:w="1385" w:type="dxa"/>
          </w:tcPr>
          <w:p w:rsidR="009D3F1A" w:rsidRPr="003A51AC" w:rsidRDefault="009D3F1A" w:rsidP="0039183F">
            <w:pPr>
              <w:pStyle w:val="TableParagraph"/>
              <w:ind w:left="129"/>
              <w:rPr>
                <w:sz w:val="24"/>
                <w:szCs w:val="24"/>
              </w:rPr>
            </w:pPr>
            <w:r w:rsidRPr="003A51AC">
              <w:rPr>
                <w:sz w:val="24"/>
                <w:szCs w:val="24"/>
              </w:rPr>
              <w:t>2.7.4.1.</w:t>
            </w:r>
          </w:p>
        </w:tc>
        <w:tc>
          <w:tcPr>
            <w:tcW w:w="5493" w:type="dxa"/>
          </w:tcPr>
          <w:p w:rsidR="009D3F1A" w:rsidRPr="003A51AC" w:rsidRDefault="009D3F1A" w:rsidP="0039183F">
            <w:pPr>
              <w:pStyle w:val="TableParagraph"/>
              <w:rPr>
                <w:sz w:val="24"/>
                <w:szCs w:val="24"/>
              </w:rPr>
            </w:pPr>
            <w:r w:rsidRPr="003A51AC">
              <w:rPr>
                <w:sz w:val="24"/>
                <w:szCs w:val="24"/>
              </w:rPr>
              <w:t>Кровать</w:t>
            </w:r>
          </w:p>
        </w:tc>
        <w:tc>
          <w:tcPr>
            <w:tcW w:w="1740" w:type="dxa"/>
            <w:gridSpan w:val="2"/>
          </w:tcPr>
          <w:p w:rsidR="009D3F1A" w:rsidRPr="003A51AC" w:rsidRDefault="009D3F1A" w:rsidP="0039183F">
            <w:pPr>
              <w:pStyle w:val="TableParagraph"/>
              <w:spacing w:line="199" w:lineRule="exact"/>
              <w:ind w:left="190" w:right="183"/>
              <w:jc w:val="center"/>
              <w:rPr>
                <w:sz w:val="24"/>
                <w:szCs w:val="24"/>
                <w:lang w:val="ru-RU"/>
              </w:rPr>
            </w:pPr>
            <w:r w:rsidRPr="003A51AC">
              <w:rPr>
                <w:sz w:val="24"/>
                <w:szCs w:val="24"/>
                <w:lang w:val="ru-RU"/>
              </w:rPr>
              <w:t>по</w:t>
            </w:r>
            <w:r w:rsidRPr="003A51AC">
              <w:rPr>
                <w:spacing w:val="-5"/>
                <w:sz w:val="24"/>
                <w:szCs w:val="24"/>
                <w:lang w:val="ru-RU"/>
              </w:rPr>
              <w:t xml:space="preserve"> </w:t>
            </w:r>
            <w:r w:rsidRPr="003A51AC">
              <w:rPr>
                <w:sz w:val="24"/>
                <w:szCs w:val="24"/>
                <w:lang w:val="ru-RU"/>
              </w:rPr>
              <w:t>кол-ву</w:t>
            </w:r>
            <w:r w:rsidRPr="003A51AC">
              <w:rPr>
                <w:spacing w:val="-8"/>
                <w:sz w:val="24"/>
                <w:szCs w:val="24"/>
                <w:lang w:val="ru-RU"/>
              </w:rPr>
              <w:t xml:space="preserve"> </w:t>
            </w:r>
            <w:r w:rsidRPr="003A51AC">
              <w:rPr>
                <w:sz w:val="24"/>
                <w:szCs w:val="24"/>
                <w:lang w:val="ru-RU"/>
              </w:rPr>
              <w:t>детей</w:t>
            </w:r>
            <w:r w:rsidRPr="003A51AC">
              <w:rPr>
                <w:spacing w:val="-5"/>
                <w:sz w:val="24"/>
                <w:szCs w:val="24"/>
                <w:lang w:val="ru-RU"/>
              </w:rPr>
              <w:t xml:space="preserve"> </w:t>
            </w:r>
            <w:r w:rsidRPr="003A51AC">
              <w:rPr>
                <w:sz w:val="24"/>
                <w:szCs w:val="24"/>
                <w:lang w:val="ru-RU"/>
              </w:rPr>
              <w:t>в</w:t>
            </w:r>
          </w:p>
          <w:p w:rsidR="009D3F1A" w:rsidRPr="003A51AC" w:rsidRDefault="009D3F1A" w:rsidP="0039183F">
            <w:pPr>
              <w:pStyle w:val="TableParagraph"/>
              <w:spacing w:before="30"/>
              <w:ind w:left="188" w:right="183"/>
              <w:jc w:val="center"/>
              <w:rPr>
                <w:sz w:val="24"/>
                <w:szCs w:val="24"/>
                <w:lang w:val="ru-RU"/>
              </w:rPr>
            </w:pPr>
            <w:r w:rsidRPr="003A51AC">
              <w:rPr>
                <w:sz w:val="24"/>
                <w:szCs w:val="24"/>
                <w:lang w:val="ru-RU"/>
              </w:rPr>
              <w:t>группе</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477"/>
        </w:trPr>
        <w:tc>
          <w:tcPr>
            <w:tcW w:w="1385" w:type="dxa"/>
          </w:tcPr>
          <w:p w:rsidR="009D3F1A" w:rsidRPr="003A51AC" w:rsidRDefault="009D3F1A" w:rsidP="0039183F">
            <w:pPr>
              <w:pStyle w:val="TableParagraph"/>
              <w:ind w:left="129"/>
              <w:rPr>
                <w:sz w:val="24"/>
                <w:szCs w:val="24"/>
              </w:rPr>
            </w:pPr>
            <w:r w:rsidRPr="003A51AC">
              <w:rPr>
                <w:sz w:val="24"/>
                <w:szCs w:val="24"/>
              </w:rPr>
              <w:t>2.7.4.2.</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Постельное</w:t>
            </w:r>
            <w:r w:rsidRPr="003A51AC">
              <w:rPr>
                <w:spacing w:val="-8"/>
                <w:sz w:val="24"/>
                <w:szCs w:val="24"/>
                <w:lang w:val="ru-RU"/>
              </w:rPr>
              <w:t xml:space="preserve"> </w:t>
            </w:r>
            <w:r w:rsidRPr="003A51AC">
              <w:rPr>
                <w:sz w:val="24"/>
                <w:szCs w:val="24"/>
                <w:lang w:val="ru-RU"/>
              </w:rPr>
              <w:t>белье</w:t>
            </w:r>
            <w:r w:rsidRPr="003A51AC">
              <w:rPr>
                <w:spacing w:val="-5"/>
                <w:sz w:val="24"/>
                <w:szCs w:val="24"/>
                <w:lang w:val="ru-RU"/>
              </w:rPr>
              <w:t xml:space="preserve"> </w:t>
            </w:r>
            <w:r w:rsidRPr="003A51AC">
              <w:rPr>
                <w:sz w:val="24"/>
                <w:szCs w:val="24"/>
                <w:lang w:val="ru-RU"/>
              </w:rPr>
              <w:t>(наволочка,</w:t>
            </w:r>
            <w:r w:rsidRPr="003A51AC">
              <w:rPr>
                <w:spacing w:val="-6"/>
                <w:sz w:val="24"/>
                <w:szCs w:val="24"/>
                <w:lang w:val="ru-RU"/>
              </w:rPr>
              <w:t xml:space="preserve"> </w:t>
            </w:r>
            <w:r w:rsidRPr="003A51AC">
              <w:rPr>
                <w:sz w:val="24"/>
                <w:szCs w:val="24"/>
                <w:lang w:val="ru-RU"/>
              </w:rPr>
              <w:t>простынь,</w:t>
            </w:r>
            <w:r w:rsidRPr="003A51AC">
              <w:rPr>
                <w:spacing w:val="-5"/>
                <w:sz w:val="24"/>
                <w:szCs w:val="24"/>
                <w:lang w:val="ru-RU"/>
              </w:rPr>
              <w:t xml:space="preserve"> </w:t>
            </w:r>
            <w:r w:rsidRPr="003A51AC">
              <w:rPr>
                <w:sz w:val="24"/>
                <w:szCs w:val="24"/>
                <w:lang w:val="ru-RU"/>
              </w:rPr>
              <w:t>пододеяльник)</w:t>
            </w:r>
          </w:p>
        </w:tc>
        <w:tc>
          <w:tcPr>
            <w:tcW w:w="1740" w:type="dxa"/>
            <w:gridSpan w:val="2"/>
          </w:tcPr>
          <w:p w:rsidR="009D3F1A" w:rsidRPr="003A51AC" w:rsidRDefault="009D3F1A" w:rsidP="0039183F">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9D3F1A" w:rsidRPr="003A51AC" w:rsidRDefault="009D3F1A" w:rsidP="0039183F">
            <w:pPr>
              <w:pStyle w:val="TableParagraph"/>
              <w:spacing w:before="33"/>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2.7.4.3.</w:t>
            </w:r>
          </w:p>
        </w:tc>
        <w:tc>
          <w:tcPr>
            <w:tcW w:w="5493" w:type="dxa"/>
          </w:tcPr>
          <w:p w:rsidR="009D3F1A" w:rsidRPr="003A51AC" w:rsidRDefault="009D3F1A" w:rsidP="0039183F">
            <w:pPr>
              <w:pStyle w:val="TableParagraph"/>
              <w:tabs>
                <w:tab w:val="left" w:pos="1744"/>
                <w:tab w:val="left" w:pos="3814"/>
                <w:tab w:val="left" w:pos="5068"/>
              </w:tabs>
              <w:rPr>
                <w:sz w:val="24"/>
                <w:szCs w:val="24"/>
                <w:lang w:val="ru-RU"/>
              </w:rPr>
            </w:pPr>
            <w:r w:rsidRPr="003A51AC">
              <w:rPr>
                <w:sz w:val="24"/>
                <w:szCs w:val="24"/>
                <w:lang w:val="ru-RU"/>
              </w:rPr>
              <w:t>Постельные</w:t>
            </w:r>
            <w:r w:rsidRPr="003A51AC">
              <w:rPr>
                <w:sz w:val="24"/>
                <w:szCs w:val="24"/>
                <w:lang w:val="ru-RU"/>
              </w:rPr>
              <w:tab/>
              <w:t>принадлежности</w:t>
            </w:r>
            <w:r w:rsidRPr="003A51AC">
              <w:rPr>
                <w:sz w:val="24"/>
                <w:szCs w:val="24"/>
                <w:lang w:val="ru-RU"/>
              </w:rPr>
              <w:tab/>
              <w:t>(матрас,</w:t>
            </w:r>
            <w:r w:rsidRPr="003A51AC">
              <w:rPr>
                <w:sz w:val="24"/>
                <w:szCs w:val="24"/>
                <w:lang w:val="ru-RU"/>
              </w:rPr>
              <w:tab/>
              <w:t>два</w:t>
            </w:r>
          </w:p>
          <w:p w:rsidR="009D3F1A" w:rsidRPr="003A51AC" w:rsidRDefault="009D3F1A" w:rsidP="0039183F">
            <w:pPr>
              <w:pStyle w:val="TableParagraph"/>
              <w:spacing w:before="37"/>
              <w:rPr>
                <w:sz w:val="24"/>
                <w:szCs w:val="24"/>
                <w:lang w:val="ru-RU"/>
              </w:rPr>
            </w:pPr>
            <w:r w:rsidRPr="003A51AC">
              <w:rPr>
                <w:sz w:val="24"/>
                <w:szCs w:val="24"/>
                <w:lang w:val="ru-RU"/>
              </w:rPr>
              <w:t>наматрасника,</w:t>
            </w:r>
            <w:r w:rsidRPr="003A51AC">
              <w:rPr>
                <w:spacing w:val="-10"/>
                <w:sz w:val="24"/>
                <w:szCs w:val="24"/>
                <w:lang w:val="ru-RU"/>
              </w:rPr>
              <w:t xml:space="preserve"> </w:t>
            </w:r>
            <w:r w:rsidRPr="003A51AC">
              <w:rPr>
                <w:sz w:val="24"/>
                <w:szCs w:val="24"/>
                <w:lang w:val="ru-RU"/>
              </w:rPr>
              <w:t>подушка,</w:t>
            </w:r>
            <w:r w:rsidRPr="003A51AC">
              <w:rPr>
                <w:spacing w:val="-10"/>
                <w:sz w:val="24"/>
                <w:szCs w:val="24"/>
                <w:lang w:val="ru-RU"/>
              </w:rPr>
              <w:t xml:space="preserve"> </w:t>
            </w:r>
            <w:r w:rsidRPr="003A51AC">
              <w:rPr>
                <w:sz w:val="24"/>
                <w:szCs w:val="24"/>
                <w:lang w:val="ru-RU"/>
              </w:rPr>
              <w:t>одеяло)</w:t>
            </w:r>
          </w:p>
        </w:tc>
        <w:tc>
          <w:tcPr>
            <w:tcW w:w="1740" w:type="dxa"/>
            <w:gridSpan w:val="2"/>
          </w:tcPr>
          <w:p w:rsidR="009D3F1A" w:rsidRPr="003A51AC" w:rsidRDefault="009D3F1A" w:rsidP="0039183F">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2"/>
        </w:trPr>
        <w:tc>
          <w:tcPr>
            <w:tcW w:w="1385" w:type="dxa"/>
            <w:shd w:val="clear" w:color="auto" w:fill="F1F1F1"/>
          </w:tcPr>
          <w:p w:rsidR="009D3F1A" w:rsidRPr="003A51AC" w:rsidRDefault="009D3F1A" w:rsidP="0039183F">
            <w:pPr>
              <w:pStyle w:val="TableParagraph"/>
              <w:spacing w:line="246" w:lineRule="exact"/>
              <w:ind w:left="129"/>
              <w:rPr>
                <w:i/>
                <w:sz w:val="24"/>
                <w:szCs w:val="24"/>
              </w:rPr>
            </w:pPr>
            <w:r w:rsidRPr="003A51AC">
              <w:rPr>
                <w:i/>
                <w:sz w:val="24"/>
                <w:szCs w:val="24"/>
              </w:rPr>
              <w:t>2.7.5.</w:t>
            </w:r>
          </w:p>
        </w:tc>
        <w:tc>
          <w:tcPr>
            <w:tcW w:w="8697" w:type="dxa"/>
            <w:gridSpan w:val="5"/>
            <w:shd w:val="clear" w:color="auto" w:fill="F1F1F1"/>
          </w:tcPr>
          <w:p w:rsidR="009D3F1A" w:rsidRPr="003A51AC" w:rsidRDefault="009D3F1A" w:rsidP="0039183F">
            <w:pPr>
              <w:pStyle w:val="TableParagraph"/>
              <w:spacing w:line="246" w:lineRule="exact"/>
              <w:rPr>
                <w:i/>
                <w:sz w:val="24"/>
                <w:szCs w:val="24"/>
              </w:rPr>
            </w:pPr>
            <w:r w:rsidRPr="003A51AC">
              <w:rPr>
                <w:i/>
                <w:sz w:val="24"/>
                <w:szCs w:val="24"/>
              </w:rPr>
              <w:t>Туалетная</w:t>
            </w:r>
            <w:r w:rsidRPr="003A51AC">
              <w:rPr>
                <w:i/>
                <w:spacing w:val="-10"/>
                <w:sz w:val="24"/>
                <w:szCs w:val="24"/>
              </w:rPr>
              <w:t xml:space="preserve"> </w:t>
            </w:r>
            <w:r w:rsidRPr="003A51AC">
              <w:rPr>
                <w:i/>
                <w:sz w:val="24"/>
                <w:szCs w:val="24"/>
              </w:rPr>
              <w:t>комната</w:t>
            </w:r>
          </w:p>
        </w:tc>
      </w:tr>
      <w:tr w:rsidR="009D3F1A" w:rsidRPr="003A51AC" w:rsidTr="00680B2E">
        <w:trPr>
          <w:trHeight w:val="1163"/>
        </w:trPr>
        <w:tc>
          <w:tcPr>
            <w:tcW w:w="1385" w:type="dxa"/>
          </w:tcPr>
          <w:p w:rsidR="009D3F1A" w:rsidRPr="003A51AC" w:rsidRDefault="009D3F1A" w:rsidP="0039183F">
            <w:pPr>
              <w:pStyle w:val="TableParagraph"/>
              <w:ind w:left="129"/>
              <w:rPr>
                <w:sz w:val="24"/>
                <w:szCs w:val="24"/>
              </w:rPr>
            </w:pPr>
            <w:r w:rsidRPr="003A51AC">
              <w:rPr>
                <w:sz w:val="24"/>
                <w:szCs w:val="24"/>
              </w:rPr>
              <w:t>2.7.5.1.</w:t>
            </w:r>
          </w:p>
        </w:tc>
        <w:tc>
          <w:tcPr>
            <w:tcW w:w="5493" w:type="dxa"/>
          </w:tcPr>
          <w:p w:rsidR="009D3F1A" w:rsidRPr="003A51AC" w:rsidRDefault="009D3F1A" w:rsidP="0039183F">
            <w:pPr>
              <w:pStyle w:val="TableParagraph"/>
              <w:spacing w:line="276" w:lineRule="auto"/>
              <w:ind w:right="98"/>
              <w:jc w:val="both"/>
              <w:rPr>
                <w:sz w:val="24"/>
                <w:szCs w:val="24"/>
                <w:lang w:val="ru-RU"/>
              </w:rPr>
            </w:pPr>
            <w:r w:rsidRPr="003A51AC">
              <w:rPr>
                <w:sz w:val="24"/>
                <w:szCs w:val="24"/>
                <w:lang w:val="ru-RU"/>
              </w:rPr>
              <w:t>Емкости для хранения и разведения дезинфицирующих</w:t>
            </w:r>
            <w:r w:rsidRPr="003A51AC">
              <w:rPr>
                <w:spacing w:val="-52"/>
                <w:sz w:val="24"/>
                <w:szCs w:val="24"/>
                <w:lang w:val="ru-RU"/>
              </w:rPr>
              <w:t xml:space="preserve"> </w:t>
            </w:r>
            <w:r w:rsidRPr="003A51AC">
              <w:rPr>
                <w:sz w:val="24"/>
                <w:szCs w:val="24"/>
                <w:lang w:val="ru-RU"/>
              </w:rPr>
              <w:t>средств,</w:t>
            </w:r>
            <w:r w:rsidRPr="003A51AC">
              <w:rPr>
                <w:spacing w:val="1"/>
                <w:sz w:val="24"/>
                <w:szCs w:val="24"/>
                <w:lang w:val="ru-RU"/>
              </w:rPr>
              <w:t xml:space="preserve"> </w:t>
            </w:r>
            <w:r w:rsidRPr="003A51AC">
              <w:rPr>
                <w:sz w:val="24"/>
                <w:szCs w:val="24"/>
                <w:lang w:val="ru-RU"/>
              </w:rPr>
              <w:t>уборочный</w:t>
            </w:r>
            <w:r w:rsidRPr="003A51AC">
              <w:rPr>
                <w:spacing w:val="1"/>
                <w:sz w:val="24"/>
                <w:szCs w:val="24"/>
                <w:lang w:val="ru-RU"/>
              </w:rPr>
              <w:t xml:space="preserve"> </w:t>
            </w:r>
            <w:r w:rsidRPr="003A51AC">
              <w:rPr>
                <w:sz w:val="24"/>
                <w:szCs w:val="24"/>
                <w:lang w:val="ru-RU"/>
              </w:rPr>
              <w:t>инвентарь,</w:t>
            </w:r>
            <w:r w:rsidRPr="003A51AC">
              <w:rPr>
                <w:spacing w:val="1"/>
                <w:sz w:val="24"/>
                <w:szCs w:val="24"/>
                <w:lang w:val="ru-RU"/>
              </w:rPr>
              <w:t xml:space="preserve"> </w:t>
            </w:r>
            <w:r w:rsidRPr="003A51AC">
              <w:rPr>
                <w:sz w:val="24"/>
                <w:szCs w:val="24"/>
                <w:lang w:val="ru-RU"/>
              </w:rPr>
              <w:t>ерши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обработки</w:t>
            </w:r>
            <w:r w:rsidRPr="003A51AC">
              <w:rPr>
                <w:spacing w:val="1"/>
                <w:sz w:val="24"/>
                <w:szCs w:val="24"/>
                <w:lang w:val="ru-RU"/>
              </w:rPr>
              <w:t xml:space="preserve"> </w:t>
            </w:r>
            <w:r w:rsidRPr="003A51AC">
              <w:rPr>
                <w:sz w:val="24"/>
                <w:szCs w:val="24"/>
                <w:lang w:val="ru-RU"/>
              </w:rPr>
              <w:t>горшков,</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обработки</w:t>
            </w:r>
            <w:r w:rsidRPr="003A51AC">
              <w:rPr>
                <w:spacing w:val="11"/>
                <w:sz w:val="24"/>
                <w:szCs w:val="24"/>
                <w:lang w:val="ru-RU"/>
              </w:rPr>
              <w:t xml:space="preserve"> </w:t>
            </w:r>
            <w:r w:rsidRPr="003A51AC">
              <w:rPr>
                <w:sz w:val="24"/>
                <w:szCs w:val="24"/>
                <w:lang w:val="ru-RU"/>
              </w:rPr>
              <w:t>игрушек,</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p>
          <w:p w:rsidR="009D3F1A" w:rsidRPr="003A51AC" w:rsidRDefault="009D3F1A" w:rsidP="0039183F">
            <w:pPr>
              <w:pStyle w:val="TableParagraph"/>
              <w:jc w:val="both"/>
              <w:rPr>
                <w:sz w:val="24"/>
                <w:szCs w:val="24"/>
                <w:lang w:val="ru-RU"/>
              </w:rPr>
            </w:pPr>
            <w:r w:rsidRPr="003A51AC">
              <w:rPr>
                <w:sz w:val="24"/>
                <w:szCs w:val="24"/>
                <w:lang w:val="ru-RU"/>
              </w:rPr>
              <w:t>обработки</w:t>
            </w:r>
            <w:r w:rsidRPr="003A51AC">
              <w:rPr>
                <w:spacing w:val="-5"/>
                <w:sz w:val="24"/>
                <w:szCs w:val="24"/>
                <w:lang w:val="ru-RU"/>
              </w:rPr>
              <w:t xml:space="preserve"> </w:t>
            </w:r>
            <w:r w:rsidRPr="003A51AC">
              <w:rPr>
                <w:sz w:val="24"/>
                <w:szCs w:val="24"/>
                <w:lang w:val="ru-RU"/>
              </w:rPr>
              <w:t>расчесок,</w:t>
            </w:r>
            <w:r w:rsidRPr="003A51AC">
              <w:rPr>
                <w:spacing w:val="-5"/>
                <w:sz w:val="24"/>
                <w:szCs w:val="24"/>
                <w:lang w:val="ru-RU"/>
              </w:rPr>
              <w:t xml:space="preserve"> </w:t>
            </w:r>
            <w:r w:rsidRPr="003A51AC">
              <w:rPr>
                <w:sz w:val="24"/>
                <w:szCs w:val="24"/>
                <w:lang w:val="ru-RU"/>
              </w:rPr>
              <w:t>термометры</w:t>
            </w:r>
            <w:r w:rsidRPr="003A51AC">
              <w:rPr>
                <w:spacing w:val="-4"/>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воды</w:t>
            </w:r>
          </w:p>
        </w:tc>
        <w:tc>
          <w:tcPr>
            <w:tcW w:w="1740" w:type="dxa"/>
            <w:gridSpan w:val="2"/>
          </w:tcPr>
          <w:p w:rsidR="009D3F1A" w:rsidRPr="003A51AC" w:rsidRDefault="009D3F1A" w:rsidP="0039183F">
            <w:pPr>
              <w:pStyle w:val="TableParagraph"/>
              <w:rPr>
                <w:sz w:val="24"/>
                <w:szCs w:val="24"/>
                <w:lang w:val="ru-RU"/>
              </w:rPr>
            </w:pPr>
          </w:p>
          <w:p w:rsidR="009D3F1A" w:rsidRPr="003A51AC" w:rsidRDefault="009D3F1A" w:rsidP="0039183F">
            <w:pPr>
              <w:pStyle w:val="TableParagraph"/>
              <w:spacing w:before="6"/>
              <w:rPr>
                <w:sz w:val="24"/>
                <w:szCs w:val="24"/>
                <w:lang w:val="ru-RU"/>
              </w:rPr>
            </w:pPr>
          </w:p>
          <w:p w:rsidR="009D3F1A" w:rsidRPr="003A51AC" w:rsidRDefault="009D3F1A" w:rsidP="0039183F">
            <w:pPr>
              <w:pStyle w:val="TableParagraph"/>
              <w:ind w:left="498"/>
              <w:rPr>
                <w:sz w:val="24"/>
                <w:szCs w:val="24"/>
              </w:rPr>
            </w:pPr>
            <w:r w:rsidRPr="003A51AC">
              <w:rPr>
                <w:sz w:val="24"/>
                <w:szCs w:val="24"/>
              </w:rPr>
              <w:t>Комплект</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474"/>
        </w:trPr>
        <w:tc>
          <w:tcPr>
            <w:tcW w:w="1385" w:type="dxa"/>
          </w:tcPr>
          <w:p w:rsidR="009D3F1A" w:rsidRPr="003A51AC" w:rsidRDefault="009D3F1A" w:rsidP="0039183F">
            <w:pPr>
              <w:pStyle w:val="TableParagraph"/>
              <w:ind w:left="129"/>
              <w:rPr>
                <w:sz w:val="24"/>
                <w:szCs w:val="24"/>
              </w:rPr>
            </w:pPr>
            <w:r w:rsidRPr="003A51AC">
              <w:rPr>
                <w:sz w:val="24"/>
                <w:szCs w:val="24"/>
              </w:rPr>
              <w:t>2.7.5.2.</w:t>
            </w:r>
          </w:p>
        </w:tc>
        <w:tc>
          <w:tcPr>
            <w:tcW w:w="5493" w:type="dxa"/>
          </w:tcPr>
          <w:p w:rsidR="009D3F1A" w:rsidRPr="003A51AC" w:rsidRDefault="009D3F1A" w:rsidP="0039183F">
            <w:pPr>
              <w:pStyle w:val="TableParagraph"/>
              <w:rPr>
                <w:sz w:val="24"/>
                <w:szCs w:val="24"/>
              </w:rPr>
            </w:pPr>
            <w:r w:rsidRPr="003A51AC">
              <w:rPr>
                <w:sz w:val="24"/>
                <w:szCs w:val="24"/>
              </w:rPr>
              <w:t>Полотенце</w:t>
            </w:r>
            <w:r w:rsidRPr="003A51AC">
              <w:rPr>
                <w:spacing w:val="-4"/>
                <w:sz w:val="24"/>
                <w:szCs w:val="24"/>
              </w:rPr>
              <w:t xml:space="preserve"> </w:t>
            </w:r>
            <w:r w:rsidRPr="003A51AC">
              <w:rPr>
                <w:sz w:val="24"/>
                <w:szCs w:val="24"/>
              </w:rPr>
              <w:t>для</w:t>
            </w:r>
            <w:r w:rsidRPr="003A51AC">
              <w:rPr>
                <w:spacing w:val="-1"/>
                <w:sz w:val="24"/>
                <w:szCs w:val="24"/>
              </w:rPr>
              <w:t xml:space="preserve"> </w:t>
            </w:r>
            <w:r w:rsidRPr="003A51AC">
              <w:rPr>
                <w:sz w:val="24"/>
                <w:szCs w:val="24"/>
              </w:rPr>
              <w:t>ног</w:t>
            </w:r>
          </w:p>
        </w:tc>
        <w:tc>
          <w:tcPr>
            <w:tcW w:w="1740" w:type="dxa"/>
            <w:gridSpan w:val="2"/>
          </w:tcPr>
          <w:p w:rsidR="009D3F1A" w:rsidRPr="003A51AC" w:rsidRDefault="009D3F1A" w:rsidP="0039183F">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9D3F1A" w:rsidRPr="003A51AC" w:rsidRDefault="009D3F1A" w:rsidP="0039183F">
            <w:pPr>
              <w:pStyle w:val="TableParagraph"/>
              <w:spacing w:before="30"/>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477"/>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2.7.5.3.</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Полотенце</w:t>
            </w:r>
            <w:r w:rsidRPr="003A51AC">
              <w:rPr>
                <w:spacing w:val="-5"/>
                <w:sz w:val="24"/>
                <w:szCs w:val="24"/>
              </w:rPr>
              <w:t xml:space="preserve"> </w:t>
            </w:r>
            <w:r w:rsidRPr="003A51AC">
              <w:rPr>
                <w:sz w:val="24"/>
                <w:szCs w:val="24"/>
              </w:rPr>
              <w:t>для</w:t>
            </w:r>
            <w:r w:rsidRPr="003A51AC">
              <w:rPr>
                <w:spacing w:val="-3"/>
                <w:sz w:val="24"/>
                <w:szCs w:val="24"/>
              </w:rPr>
              <w:t xml:space="preserve"> </w:t>
            </w:r>
            <w:r w:rsidRPr="003A51AC">
              <w:rPr>
                <w:sz w:val="24"/>
                <w:szCs w:val="24"/>
              </w:rPr>
              <w:t>рук</w:t>
            </w:r>
          </w:p>
        </w:tc>
        <w:tc>
          <w:tcPr>
            <w:tcW w:w="1740" w:type="dxa"/>
            <w:gridSpan w:val="2"/>
          </w:tcPr>
          <w:p w:rsidR="009D3F1A" w:rsidRPr="003A51AC" w:rsidRDefault="009D3F1A" w:rsidP="0039183F">
            <w:pPr>
              <w:pStyle w:val="TableParagraph"/>
              <w:spacing w:line="201"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9D3F1A" w:rsidRPr="003A51AC" w:rsidRDefault="009D3F1A" w:rsidP="0039183F">
            <w:pPr>
              <w:pStyle w:val="TableParagraph"/>
              <w:spacing w:before="31"/>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2.7.5.4.</w:t>
            </w:r>
          </w:p>
        </w:tc>
        <w:tc>
          <w:tcPr>
            <w:tcW w:w="5493" w:type="dxa"/>
          </w:tcPr>
          <w:p w:rsidR="009D3F1A" w:rsidRPr="003A51AC" w:rsidRDefault="009D3F1A" w:rsidP="0039183F">
            <w:pPr>
              <w:pStyle w:val="TableParagraph"/>
              <w:tabs>
                <w:tab w:val="left" w:pos="1405"/>
                <w:tab w:val="left" w:pos="2014"/>
                <w:tab w:val="left" w:pos="3264"/>
                <w:tab w:val="left" w:pos="3645"/>
              </w:tabs>
              <w:rPr>
                <w:sz w:val="24"/>
                <w:szCs w:val="24"/>
                <w:lang w:val="ru-RU"/>
              </w:rPr>
            </w:pPr>
            <w:r w:rsidRPr="003A51AC">
              <w:rPr>
                <w:sz w:val="24"/>
                <w:szCs w:val="24"/>
                <w:lang w:val="ru-RU"/>
              </w:rPr>
              <w:t>Шкафчики</w:t>
            </w:r>
            <w:r w:rsidRPr="003A51AC">
              <w:rPr>
                <w:sz w:val="24"/>
                <w:szCs w:val="24"/>
                <w:lang w:val="ru-RU"/>
              </w:rPr>
              <w:tab/>
              <w:t>для</w:t>
            </w:r>
            <w:r w:rsidRPr="003A51AC">
              <w:rPr>
                <w:sz w:val="24"/>
                <w:szCs w:val="24"/>
                <w:lang w:val="ru-RU"/>
              </w:rPr>
              <w:tab/>
              <w:t>полотенец</w:t>
            </w:r>
            <w:r w:rsidRPr="003A51AC">
              <w:rPr>
                <w:sz w:val="24"/>
                <w:szCs w:val="24"/>
                <w:lang w:val="ru-RU"/>
              </w:rPr>
              <w:tab/>
              <w:t>с</w:t>
            </w:r>
            <w:r w:rsidRPr="003A51AC">
              <w:rPr>
                <w:sz w:val="24"/>
                <w:szCs w:val="24"/>
                <w:lang w:val="ru-RU"/>
              </w:rPr>
              <w:tab/>
              <w:t>индивидуальными</w:t>
            </w:r>
          </w:p>
          <w:p w:rsidR="009D3F1A" w:rsidRPr="003A51AC" w:rsidRDefault="009D3F1A" w:rsidP="0039183F">
            <w:pPr>
              <w:pStyle w:val="TableParagraph"/>
              <w:spacing w:before="37"/>
              <w:rPr>
                <w:sz w:val="24"/>
                <w:szCs w:val="24"/>
                <w:lang w:val="ru-RU"/>
              </w:rPr>
            </w:pPr>
            <w:r w:rsidRPr="003A51AC">
              <w:rPr>
                <w:sz w:val="24"/>
                <w:szCs w:val="24"/>
                <w:lang w:val="ru-RU"/>
              </w:rPr>
              <w:t>ячейками</w:t>
            </w:r>
          </w:p>
        </w:tc>
        <w:tc>
          <w:tcPr>
            <w:tcW w:w="1740" w:type="dxa"/>
            <w:gridSpan w:val="2"/>
          </w:tcPr>
          <w:p w:rsidR="009D3F1A" w:rsidRPr="003A51AC" w:rsidRDefault="009D3F1A" w:rsidP="0039183F">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383"/>
        </w:trPr>
        <w:tc>
          <w:tcPr>
            <w:tcW w:w="10082" w:type="dxa"/>
            <w:gridSpan w:val="6"/>
            <w:shd w:val="clear" w:color="auto" w:fill="BEBEBE"/>
          </w:tcPr>
          <w:p w:rsidR="009D3F1A" w:rsidRPr="003A51AC" w:rsidRDefault="009D3F1A" w:rsidP="0039183F">
            <w:pPr>
              <w:pStyle w:val="TableParagraph"/>
              <w:spacing w:before="34"/>
              <w:rPr>
                <w:b/>
                <w:sz w:val="24"/>
                <w:szCs w:val="24"/>
                <w:lang w:val="ru-RU"/>
              </w:rPr>
            </w:pPr>
            <w:bookmarkStart w:id="32" w:name="_bookmark40"/>
            <w:bookmarkEnd w:id="32"/>
            <w:r w:rsidRPr="003A51AC">
              <w:rPr>
                <w:b/>
                <w:sz w:val="24"/>
                <w:szCs w:val="24"/>
                <w:lang w:val="ru-RU"/>
              </w:rPr>
              <w:t>3.</w:t>
            </w:r>
            <w:r w:rsidRPr="003A51AC">
              <w:rPr>
                <w:b/>
                <w:spacing w:val="-11"/>
                <w:sz w:val="24"/>
                <w:szCs w:val="24"/>
                <w:lang w:val="ru-RU"/>
              </w:rPr>
              <w:t xml:space="preserve"> </w:t>
            </w:r>
            <w:r w:rsidRPr="003A51AC">
              <w:rPr>
                <w:b/>
                <w:sz w:val="24"/>
                <w:szCs w:val="24"/>
                <w:lang w:val="ru-RU"/>
              </w:rPr>
              <w:t>Раздел</w:t>
            </w:r>
            <w:r w:rsidRPr="003A51AC">
              <w:rPr>
                <w:b/>
                <w:spacing w:val="-9"/>
                <w:sz w:val="24"/>
                <w:szCs w:val="24"/>
                <w:lang w:val="ru-RU"/>
              </w:rPr>
              <w:t xml:space="preserve"> </w:t>
            </w:r>
            <w:r w:rsidRPr="003A51AC">
              <w:rPr>
                <w:b/>
                <w:sz w:val="24"/>
                <w:szCs w:val="24"/>
                <w:lang w:val="ru-RU"/>
              </w:rPr>
              <w:t>3.</w:t>
            </w:r>
            <w:r w:rsidRPr="003A51AC">
              <w:rPr>
                <w:b/>
                <w:spacing w:val="-9"/>
                <w:sz w:val="24"/>
                <w:szCs w:val="24"/>
                <w:lang w:val="ru-RU"/>
              </w:rPr>
              <w:t xml:space="preserve"> </w:t>
            </w:r>
            <w:r w:rsidRPr="003A51AC">
              <w:rPr>
                <w:b/>
                <w:sz w:val="24"/>
                <w:szCs w:val="24"/>
                <w:lang w:val="ru-RU"/>
              </w:rPr>
              <w:t>Компоненты</w:t>
            </w:r>
            <w:r w:rsidRPr="003A51AC">
              <w:rPr>
                <w:b/>
                <w:spacing w:val="-11"/>
                <w:sz w:val="24"/>
                <w:szCs w:val="24"/>
                <w:lang w:val="ru-RU"/>
              </w:rPr>
              <w:t xml:space="preserve"> </w:t>
            </w:r>
            <w:r w:rsidRPr="003A51AC">
              <w:rPr>
                <w:b/>
                <w:sz w:val="24"/>
                <w:szCs w:val="24"/>
                <w:lang w:val="ru-RU"/>
              </w:rPr>
              <w:t>РППС</w:t>
            </w:r>
            <w:r w:rsidRPr="003A51AC">
              <w:rPr>
                <w:b/>
                <w:spacing w:val="-11"/>
                <w:sz w:val="24"/>
                <w:szCs w:val="24"/>
                <w:lang w:val="ru-RU"/>
              </w:rPr>
              <w:t xml:space="preserve"> </w:t>
            </w:r>
            <w:r w:rsidRPr="003A51AC">
              <w:rPr>
                <w:b/>
                <w:sz w:val="24"/>
                <w:szCs w:val="24"/>
                <w:lang w:val="ru-RU"/>
              </w:rPr>
              <w:t>для</w:t>
            </w:r>
            <w:r w:rsidRPr="003A51AC">
              <w:rPr>
                <w:b/>
                <w:spacing w:val="-11"/>
                <w:sz w:val="24"/>
                <w:szCs w:val="24"/>
                <w:lang w:val="ru-RU"/>
              </w:rPr>
              <w:t xml:space="preserve"> </w:t>
            </w:r>
            <w:r w:rsidRPr="003A51AC">
              <w:rPr>
                <w:b/>
                <w:sz w:val="24"/>
                <w:szCs w:val="24"/>
                <w:lang w:val="ru-RU"/>
              </w:rPr>
              <w:t>кабинетов</w:t>
            </w:r>
            <w:r w:rsidRPr="003A51AC">
              <w:rPr>
                <w:b/>
                <w:spacing w:val="-10"/>
                <w:sz w:val="24"/>
                <w:szCs w:val="24"/>
                <w:lang w:val="ru-RU"/>
              </w:rPr>
              <w:t xml:space="preserve"> </w:t>
            </w:r>
            <w:r w:rsidRPr="003A51AC">
              <w:rPr>
                <w:b/>
                <w:sz w:val="24"/>
                <w:szCs w:val="24"/>
                <w:lang w:val="ru-RU"/>
              </w:rPr>
              <w:t>специалистов</w:t>
            </w:r>
          </w:p>
        </w:tc>
      </w:tr>
      <w:tr w:rsidR="009D3F1A" w:rsidRPr="003A51AC" w:rsidTr="00680B2E">
        <w:trPr>
          <w:trHeight w:val="357"/>
        </w:trPr>
        <w:tc>
          <w:tcPr>
            <w:tcW w:w="10082" w:type="dxa"/>
            <w:gridSpan w:val="6"/>
            <w:shd w:val="clear" w:color="auto" w:fill="D7D7D7"/>
          </w:tcPr>
          <w:p w:rsidR="009D3F1A" w:rsidRPr="003A51AC" w:rsidRDefault="009D3F1A" w:rsidP="0039183F">
            <w:pPr>
              <w:pStyle w:val="TableParagraph"/>
              <w:spacing w:before="34"/>
              <w:rPr>
                <w:b/>
                <w:i/>
                <w:sz w:val="24"/>
                <w:szCs w:val="24"/>
              </w:rPr>
            </w:pPr>
            <w:bookmarkStart w:id="33" w:name="_bookmark41"/>
            <w:bookmarkEnd w:id="33"/>
            <w:r w:rsidRPr="003A51AC">
              <w:rPr>
                <w:b/>
                <w:i/>
                <w:sz w:val="24"/>
                <w:szCs w:val="24"/>
              </w:rPr>
              <w:t>3.1.</w:t>
            </w:r>
            <w:r w:rsidRPr="003A51AC">
              <w:rPr>
                <w:b/>
                <w:i/>
                <w:spacing w:val="-14"/>
                <w:sz w:val="24"/>
                <w:szCs w:val="24"/>
              </w:rPr>
              <w:t xml:space="preserve"> </w:t>
            </w:r>
            <w:r w:rsidRPr="003A51AC">
              <w:rPr>
                <w:b/>
                <w:i/>
                <w:sz w:val="24"/>
                <w:szCs w:val="24"/>
              </w:rPr>
              <w:t>Кабинет</w:t>
            </w:r>
            <w:r w:rsidRPr="003A51AC">
              <w:rPr>
                <w:b/>
                <w:i/>
                <w:spacing w:val="-12"/>
                <w:sz w:val="24"/>
                <w:szCs w:val="24"/>
              </w:rPr>
              <w:t xml:space="preserve"> </w:t>
            </w:r>
            <w:r w:rsidRPr="003A51AC">
              <w:rPr>
                <w:b/>
                <w:i/>
                <w:sz w:val="24"/>
                <w:szCs w:val="24"/>
              </w:rPr>
              <w:t>учителя-логопеда</w:t>
            </w:r>
          </w:p>
        </w:tc>
      </w:tr>
      <w:tr w:rsidR="009D3F1A" w:rsidRPr="003A51AC" w:rsidTr="00680B2E">
        <w:trPr>
          <w:trHeight w:val="290"/>
        </w:trPr>
        <w:tc>
          <w:tcPr>
            <w:tcW w:w="1385" w:type="dxa"/>
            <w:shd w:val="clear" w:color="auto" w:fill="F1F1F1"/>
          </w:tcPr>
          <w:p w:rsidR="009D3F1A" w:rsidRPr="003A51AC" w:rsidRDefault="009D3F1A" w:rsidP="0039183F">
            <w:pPr>
              <w:pStyle w:val="TableParagraph"/>
              <w:ind w:left="129"/>
              <w:rPr>
                <w:i/>
                <w:sz w:val="24"/>
                <w:szCs w:val="24"/>
              </w:rPr>
            </w:pPr>
            <w:r w:rsidRPr="003A51AC">
              <w:rPr>
                <w:i/>
                <w:sz w:val="24"/>
                <w:szCs w:val="24"/>
              </w:rPr>
              <w:t>3.1.1.</w:t>
            </w:r>
          </w:p>
        </w:tc>
        <w:tc>
          <w:tcPr>
            <w:tcW w:w="8697" w:type="dxa"/>
            <w:gridSpan w:val="5"/>
            <w:shd w:val="clear" w:color="auto" w:fill="F1F1F1"/>
          </w:tcPr>
          <w:p w:rsidR="009D3F1A" w:rsidRPr="003A51AC" w:rsidRDefault="009D3F1A" w:rsidP="0039183F">
            <w:pPr>
              <w:pStyle w:val="TableParagraph"/>
              <w:rPr>
                <w:i/>
                <w:sz w:val="24"/>
                <w:szCs w:val="24"/>
              </w:rPr>
            </w:pPr>
            <w:r w:rsidRPr="003A51AC">
              <w:rPr>
                <w:i/>
                <w:sz w:val="24"/>
                <w:szCs w:val="24"/>
              </w:rPr>
              <w:t>Рабочее</w:t>
            </w:r>
            <w:r w:rsidRPr="003A51AC">
              <w:rPr>
                <w:i/>
                <w:spacing w:val="-13"/>
                <w:sz w:val="24"/>
                <w:szCs w:val="24"/>
              </w:rPr>
              <w:t xml:space="preserve"> </w:t>
            </w:r>
            <w:r w:rsidRPr="003A51AC">
              <w:rPr>
                <w:i/>
                <w:sz w:val="24"/>
                <w:szCs w:val="24"/>
              </w:rPr>
              <w:t>место</w:t>
            </w:r>
            <w:r w:rsidRPr="003A51AC">
              <w:rPr>
                <w:i/>
                <w:spacing w:val="-10"/>
                <w:sz w:val="24"/>
                <w:szCs w:val="24"/>
              </w:rPr>
              <w:t xml:space="preserve"> </w:t>
            </w:r>
            <w:r w:rsidRPr="003A51AC">
              <w:rPr>
                <w:i/>
                <w:sz w:val="24"/>
                <w:szCs w:val="24"/>
              </w:rPr>
              <w:t>учителя-логопеда</w:t>
            </w:r>
          </w:p>
        </w:tc>
      </w:tr>
      <w:tr w:rsidR="009D3F1A" w:rsidRPr="003A51AC" w:rsidTr="00680B2E">
        <w:trPr>
          <w:trHeight w:val="873"/>
        </w:trPr>
        <w:tc>
          <w:tcPr>
            <w:tcW w:w="1385" w:type="dxa"/>
          </w:tcPr>
          <w:p w:rsidR="009D3F1A" w:rsidRPr="003A51AC" w:rsidRDefault="009D3F1A" w:rsidP="0039183F">
            <w:pPr>
              <w:pStyle w:val="TableParagraph"/>
              <w:ind w:left="129"/>
              <w:rPr>
                <w:sz w:val="24"/>
                <w:szCs w:val="24"/>
              </w:rPr>
            </w:pPr>
            <w:r w:rsidRPr="003A51AC">
              <w:rPr>
                <w:sz w:val="24"/>
                <w:szCs w:val="24"/>
              </w:rPr>
              <w:t>3.1.1.1.</w:t>
            </w:r>
          </w:p>
        </w:tc>
        <w:tc>
          <w:tcPr>
            <w:tcW w:w="5493" w:type="dxa"/>
          </w:tcPr>
          <w:p w:rsidR="009D3F1A" w:rsidRPr="003A51AC" w:rsidRDefault="009D3F1A" w:rsidP="0039183F">
            <w:pPr>
              <w:pStyle w:val="TableParagraph"/>
              <w:tabs>
                <w:tab w:val="left" w:pos="1350"/>
                <w:tab w:val="left" w:pos="2121"/>
                <w:tab w:val="left" w:pos="2405"/>
                <w:tab w:val="left" w:pos="3605"/>
                <w:tab w:val="left" w:pos="3952"/>
                <w:tab w:val="left" w:pos="4413"/>
                <w:tab w:val="left" w:pos="4514"/>
              </w:tabs>
              <w:spacing w:line="276" w:lineRule="auto"/>
              <w:ind w:right="97"/>
              <w:rPr>
                <w:sz w:val="24"/>
                <w:szCs w:val="24"/>
                <w:lang w:val="ru-RU"/>
              </w:rPr>
            </w:pPr>
            <w:r w:rsidRPr="003A51AC">
              <w:rPr>
                <w:sz w:val="24"/>
                <w:szCs w:val="24"/>
                <w:lang w:val="ru-RU"/>
              </w:rPr>
              <w:t>Емкости</w:t>
            </w:r>
            <w:r w:rsidRPr="003A51AC">
              <w:rPr>
                <w:sz w:val="24"/>
                <w:szCs w:val="24"/>
                <w:lang w:val="ru-RU"/>
              </w:rPr>
              <w:tab/>
              <w:t>для</w:t>
            </w:r>
            <w:r w:rsidRPr="003A51AC">
              <w:rPr>
                <w:sz w:val="24"/>
                <w:szCs w:val="24"/>
                <w:lang w:val="ru-RU"/>
              </w:rPr>
              <w:tab/>
              <w:t>приготовления</w:t>
            </w:r>
            <w:r w:rsidRPr="003A51AC">
              <w:rPr>
                <w:sz w:val="24"/>
                <w:szCs w:val="24"/>
                <w:lang w:val="ru-RU"/>
              </w:rPr>
              <w:tab/>
            </w:r>
            <w:r w:rsidRPr="003A51AC">
              <w:rPr>
                <w:sz w:val="24"/>
                <w:szCs w:val="24"/>
                <w:lang w:val="ru-RU"/>
              </w:rPr>
              <w:tab/>
              <w:t>и</w:t>
            </w:r>
            <w:r w:rsidRPr="003A51AC">
              <w:rPr>
                <w:sz w:val="24"/>
                <w:szCs w:val="24"/>
                <w:lang w:val="ru-RU"/>
              </w:rPr>
              <w:tab/>
            </w:r>
            <w:r w:rsidRPr="003A51AC">
              <w:rPr>
                <w:sz w:val="24"/>
                <w:szCs w:val="24"/>
                <w:lang w:val="ru-RU"/>
              </w:rPr>
              <w:tab/>
            </w:r>
            <w:r w:rsidRPr="003A51AC">
              <w:rPr>
                <w:spacing w:val="-1"/>
                <w:sz w:val="24"/>
                <w:szCs w:val="24"/>
                <w:lang w:val="ru-RU"/>
              </w:rPr>
              <w:t>хранения</w:t>
            </w:r>
            <w:r w:rsidRPr="003A51AC">
              <w:rPr>
                <w:spacing w:val="-52"/>
                <w:sz w:val="24"/>
                <w:szCs w:val="24"/>
                <w:lang w:val="ru-RU"/>
              </w:rPr>
              <w:t xml:space="preserve"> </w:t>
            </w:r>
            <w:r w:rsidRPr="003A51AC">
              <w:rPr>
                <w:sz w:val="24"/>
                <w:szCs w:val="24"/>
                <w:lang w:val="ru-RU"/>
              </w:rPr>
              <w:t>дезинфицирующих</w:t>
            </w:r>
            <w:r w:rsidRPr="003A51AC">
              <w:rPr>
                <w:sz w:val="24"/>
                <w:szCs w:val="24"/>
                <w:lang w:val="ru-RU"/>
              </w:rPr>
              <w:tab/>
            </w:r>
            <w:r w:rsidRPr="003A51AC">
              <w:rPr>
                <w:sz w:val="24"/>
                <w:szCs w:val="24"/>
                <w:lang w:val="ru-RU"/>
              </w:rPr>
              <w:tab/>
              <w:t>средств</w:t>
            </w:r>
            <w:r w:rsidRPr="003A51AC">
              <w:rPr>
                <w:sz w:val="24"/>
                <w:szCs w:val="24"/>
                <w:lang w:val="ru-RU"/>
              </w:rPr>
              <w:tab/>
              <w:t>для</w:t>
            </w:r>
            <w:r w:rsidRPr="003A51AC">
              <w:rPr>
                <w:sz w:val="24"/>
                <w:szCs w:val="24"/>
                <w:lang w:val="ru-RU"/>
              </w:rPr>
              <w:tab/>
            </w:r>
            <w:r w:rsidRPr="003A51AC">
              <w:rPr>
                <w:sz w:val="24"/>
                <w:szCs w:val="24"/>
                <w:lang w:val="ru-RU"/>
              </w:rPr>
              <w:tab/>
            </w:r>
            <w:r w:rsidRPr="003A51AC">
              <w:rPr>
                <w:spacing w:val="-1"/>
                <w:sz w:val="24"/>
                <w:szCs w:val="24"/>
                <w:lang w:val="ru-RU"/>
              </w:rPr>
              <w:t>обработки</w:t>
            </w:r>
          </w:p>
          <w:p w:rsidR="009D3F1A" w:rsidRPr="003A51AC" w:rsidRDefault="009D3F1A" w:rsidP="0039183F">
            <w:pPr>
              <w:pStyle w:val="TableParagraph"/>
              <w:rPr>
                <w:sz w:val="24"/>
                <w:szCs w:val="24"/>
              </w:rPr>
            </w:pPr>
            <w:r w:rsidRPr="003A51AC">
              <w:rPr>
                <w:sz w:val="24"/>
                <w:szCs w:val="24"/>
              </w:rPr>
              <w:lastRenderedPageBreak/>
              <w:t>логопедического</w:t>
            </w:r>
            <w:r w:rsidRPr="003A51AC">
              <w:rPr>
                <w:spacing w:val="-11"/>
                <w:sz w:val="24"/>
                <w:szCs w:val="24"/>
              </w:rPr>
              <w:t xml:space="preserve"> </w:t>
            </w:r>
            <w:r w:rsidRPr="003A51AC">
              <w:rPr>
                <w:sz w:val="24"/>
                <w:szCs w:val="24"/>
              </w:rPr>
              <w:t>инструментария</w:t>
            </w:r>
          </w:p>
        </w:tc>
        <w:tc>
          <w:tcPr>
            <w:tcW w:w="1740" w:type="dxa"/>
            <w:gridSpan w:val="2"/>
          </w:tcPr>
          <w:p w:rsidR="009D3F1A" w:rsidRPr="003A51AC" w:rsidRDefault="009D3F1A" w:rsidP="0039183F">
            <w:pPr>
              <w:pStyle w:val="TableParagraph"/>
              <w:rPr>
                <w:sz w:val="24"/>
                <w:szCs w:val="24"/>
              </w:rPr>
            </w:pPr>
          </w:p>
          <w:p w:rsidR="009D3F1A" w:rsidRPr="003A51AC" w:rsidRDefault="009D3F1A" w:rsidP="0039183F">
            <w:pPr>
              <w:pStyle w:val="TableParagraph"/>
              <w:ind w:left="498"/>
              <w:rPr>
                <w:sz w:val="24"/>
                <w:szCs w:val="24"/>
              </w:rPr>
            </w:pPr>
            <w:r w:rsidRPr="003A51AC">
              <w:rPr>
                <w:sz w:val="24"/>
                <w:szCs w:val="24"/>
              </w:rPr>
              <w:t>Комплект</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lastRenderedPageBreak/>
              <w:t>3.1.1.2.</w:t>
            </w:r>
          </w:p>
        </w:tc>
        <w:tc>
          <w:tcPr>
            <w:tcW w:w="5493" w:type="dxa"/>
          </w:tcPr>
          <w:p w:rsidR="009D3F1A" w:rsidRPr="003A51AC" w:rsidRDefault="009D3F1A" w:rsidP="0039183F">
            <w:pPr>
              <w:pStyle w:val="TableParagraph"/>
              <w:rPr>
                <w:sz w:val="24"/>
                <w:szCs w:val="24"/>
              </w:rPr>
            </w:pPr>
            <w:r w:rsidRPr="003A51AC">
              <w:rPr>
                <w:sz w:val="24"/>
                <w:szCs w:val="24"/>
              </w:rPr>
              <w:t>Интерактивная</w:t>
            </w:r>
            <w:r w:rsidRPr="003A51AC">
              <w:rPr>
                <w:spacing w:val="-7"/>
                <w:sz w:val="24"/>
                <w:szCs w:val="24"/>
              </w:rPr>
              <w:t xml:space="preserve"> </w:t>
            </w:r>
            <w:r w:rsidRPr="003A51AC">
              <w:rPr>
                <w:sz w:val="24"/>
                <w:szCs w:val="24"/>
              </w:rPr>
              <w:t>панель</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3.1.1.3.</w:t>
            </w:r>
          </w:p>
        </w:tc>
        <w:tc>
          <w:tcPr>
            <w:tcW w:w="5493" w:type="dxa"/>
          </w:tcPr>
          <w:p w:rsidR="009D3F1A" w:rsidRPr="003A51AC" w:rsidRDefault="009D3F1A" w:rsidP="0039183F">
            <w:pPr>
              <w:pStyle w:val="TableParagraph"/>
              <w:rPr>
                <w:sz w:val="24"/>
                <w:szCs w:val="24"/>
              </w:rPr>
            </w:pPr>
            <w:r w:rsidRPr="003A51AC">
              <w:rPr>
                <w:sz w:val="24"/>
                <w:szCs w:val="24"/>
              </w:rPr>
              <w:t>Картотека</w:t>
            </w:r>
            <w:r w:rsidRPr="003A51AC">
              <w:rPr>
                <w:spacing w:val="-3"/>
                <w:sz w:val="24"/>
                <w:szCs w:val="24"/>
              </w:rPr>
              <w:t xml:space="preserve"> </w:t>
            </w:r>
            <w:r w:rsidRPr="003A51AC">
              <w:rPr>
                <w:sz w:val="24"/>
                <w:szCs w:val="24"/>
              </w:rPr>
              <w:t>на</w:t>
            </w:r>
            <w:r w:rsidRPr="003A51AC">
              <w:rPr>
                <w:spacing w:val="-2"/>
                <w:sz w:val="24"/>
                <w:szCs w:val="24"/>
              </w:rPr>
              <w:t xml:space="preserve"> </w:t>
            </w:r>
            <w:r w:rsidRPr="003A51AC">
              <w:rPr>
                <w:sz w:val="24"/>
                <w:szCs w:val="24"/>
              </w:rPr>
              <w:t>имеющиеся</w:t>
            </w:r>
            <w:r w:rsidRPr="003A51AC">
              <w:rPr>
                <w:spacing w:val="-2"/>
                <w:sz w:val="24"/>
                <w:szCs w:val="24"/>
              </w:rPr>
              <w:t xml:space="preserve"> </w:t>
            </w:r>
            <w:r w:rsidRPr="003A51AC">
              <w:rPr>
                <w:sz w:val="24"/>
                <w:szCs w:val="24"/>
              </w:rPr>
              <w:t>пособия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873"/>
        </w:trPr>
        <w:tc>
          <w:tcPr>
            <w:tcW w:w="1385" w:type="dxa"/>
          </w:tcPr>
          <w:p w:rsidR="009D3F1A" w:rsidRPr="003A51AC" w:rsidRDefault="009D3F1A" w:rsidP="0039183F">
            <w:pPr>
              <w:pStyle w:val="TableParagraph"/>
              <w:ind w:left="129"/>
              <w:rPr>
                <w:sz w:val="24"/>
                <w:szCs w:val="24"/>
              </w:rPr>
            </w:pPr>
            <w:r w:rsidRPr="003A51AC">
              <w:rPr>
                <w:sz w:val="24"/>
                <w:szCs w:val="24"/>
              </w:rPr>
              <w:t>3.1.1.4.</w:t>
            </w:r>
          </w:p>
        </w:tc>
        <w:tc>
          <w:tcPr>
            <w:tcW w:w="5493" w:type="dxa"/>
          </w:tcPr>
          <w:p w:rsidR="009D3F1A" w:rsidRPr="003A51AC" w:rsidRDefault="009D3F1A" w:rsidP="0039183F">
            <w:pPr>
              <w:pStyle w:val="TableParagraph"/>
              <w:tabs>
                <w:tab w:val="left" w:pos="1617"/>
                <w:tab w:val="left" w:pos="2864"/>
                <w:tab w:val="left" w:pos="3407"/>
              </w:tabs>
              <w:rPr>
                <w:sz w:val="24"/>
                <w:szCs w:val="24"/>
                <w:lang w:val="ru-RU"/>
              </w:rPr>
            </w:pPr>
            <w:r w:rsidRPr="003A51AC">
              <w:rPr>
                <w:sz w:val="24"/>
                <w:szCs w:val="24"/>
                <w:lang w:val="ru-RU"/>
              </w:rPr>
              <w:t>Компьютер</w:t>
            </w:r>
            <w:r w:rsidRPr="003A51AC">
              <w:rPr>
                <w:sz w:val="24"/>
                <w:szCs w:val="24"/>
                <w:lang w:val="ru-RU"/>
              </w:rPr>
              <w:tab/>
              <w:t>педагога</w:t>
            </w:r>
            <w:r w:rsidRPr="003A51AC">
              <w:rPr>
                <w:sz w:val="24"/>
                <w:szCs w:val="24"/>
                <w:lang w:val="ru-RU"/>
              </w:rPr>
              <w:tab/>
              <w:t>с</w:t>
            </w:r>
            <w:r w:rsidRPr="003A51AC">
              <w:rPr>
                <w:sz w:val="24"/>
                <w:szCs w:val="24"/>
                <w:lang w:val="ru-RU"/>
              </w:rPr>
              <w:tab/>
              <w:t>периферией/Ноутбук</w:t>
            </w:r>
          </w:p>
          <w:p w:rsidR="009D3F1A" w:rsidRPr="003A51AC" w:rsidRDefault="009D3F1A" w:rsidP="0039183F">
            <w:pPr>
              <w:pStyle w:val="TableParagraph"/>
              <w:spacing w:before="1" w:line="290" w:lineRule="atLeast"/>
              <w:ind w:right="91"/>
              <w:rPr>
                <w:sz w:val="24"/>
                <w:szCs w:val="24"/>
                <w:lang w:val="ru-RU"/>
              </w:rPr>
            </w:pPr>
            <w:r w:rsidRPr="003A51AC">
              <w:rPr>
                <w:sz w:val="24"/>
                <w:szCs w:val="24"/>
                <w:lang w:val="ru-RU"/>
              </w:rPr>
              <w:t>(лицензионное программное обеспечение, программное</w:t>
            </w:r>
            <w:r w:rsidRPr="003A51AC">
              <w:rPr>
                <w:spacing w:val="-52"/>
                <w:sz w:val="24"/>
                <w:szCs w:val="24"/>
                <w:lang w:val="ru-RU"/>
              </w:rPr>
              <w:t xml:space="preserve"> </w:t>
            </w:r>
            <w:r w:rsidRPr="003A51AC">
              <w:rPr>
                <w:sz w:val="24"/>
                <w:szCs w:val="24"/>
                <w:lang w:val="ru-RU"/>
              </w:rPr>
              <w:t>обеспечение)</w:t>
            </w:r>
          </w:p>
        </w:tc>
        <w:tc>
          <w:tcPr>
            <w:tcW w:w="720" w:type="dxa"/>
          </w:tcPr>
          <w:p w:rsidR="009D3F1A" w:rsidRPr="003A51AC" w:rsidRDefault="009D3F1A" w:rsidP="0039183F">
            <w:pPr>
              <w:pStyle w:val="TableParagraph"/>
              <w:spacing w:before="5"/>
              <w:rPr>
                <w:sz w:val="24"/>
                <w:szCs w:val="24"/>
                <w:lang w:val="ru-RU"/>
              </w:rPr>
            </w:pPr>
          </w:p>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5"/>
              <w:rPr>
                <w:sz w:val="24"/>
                <w:szCs w:val="24"/>
              </w:rPr>
            </w:pPr>
          </w:p>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3.1.1.5.</w:t>
            </w:r>
          </w:p>
        </w:tc>
        <w:tc>
          <w:tcPr>
            <w:tcW w:w="5493" w:type="dxa"/>
          </w:tcPr>
          <w:p w:rsidR="009D3F1A" w:rsidRPr="003A51AC" w:rsidRDefault="009D3F1A" w:rsidP="0039183F">
            <w:pPr>
              <w:pStyle w:val="TableParagraph"/>
              <w:rPr>
                <w:sz w:val="24"/>
                <w:szCs w:val="24"/>
              </w:rPr>
            </w:pPr>
            <w:r w:rsidRPr="003A51AC">
              <w:rPr>
                <w:sz w:val="24"/>
                <w:szCs w:val="24"/>
              </w:rPr>
              <w:t>Кресло</w:t>
            </w:r>
            <w:r w:rsidRPr="003A51AC">
              <w:rPr>
                <w:spacing w:val="-3"/>
                <w:sz w:val="24"/>
                <w:szCs w:val="24"/>
              </w:rPr>
              <w:t xml:space="preserve"> </w:t>
            </w:r>
            <w:r w:rsidRPr="003A51AC">
              <w:rPr>
                <w:sz w:val="24"/>
                <w:szCs w:val="24"/>
              </w:rPr>
              <w:t>педагога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3.1.1.6.</w:t>
            </w:r>
          </w:p>
        </w:tc>
        <w:tc>
          <w:tcPr>
            <w:tcW w:w="5493" w:type="dxa"/>
          </w:tcPr>
          <w:p w:rsidR="009D3F1A" w:rsidRPr="003A51AC" w:rsidRDefault="009D3F1A" w:rsidP="0039183F">
            <w:pPr>
              <w:pStyle w:val="TableParagraph"/>
              <w:rPr>
                <w:sz w:val="24"/>
                <w:szCs w:val="24"/>
              </w:rPr>
            </w:pPr>
            <w:r w:rsidRPr="003A51AC">
              <w:rPr>
                <w:sz w:val="24"/>
                <w:szCs w:val="24"/>
              </w:rPr>
              <w:t>Многофункциональное</w:t>
            </w:r>
            <w:r w:rsidRPr="003A51AC">
              <w:rPr>
                <w:spacing w:val="-9"/>
                <w:sz w:val="24"/>
                <w:szCs w:val="24"/>
              </w:rPr>
              <w:t xml:space="preserve"> </w:t>
            </w:r>
            <w:r w:rsidRPr="003A51AC">
              <w:rPr>
                <w:sz w:val="24"/>
                <w:szCs w:val="24"/>
              </w:rPr>
              <w:t>устройство/принтер</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3.1.1.7.</w:t>
            </w:r>
          </w:p>
        </w:tc>
        <w:tc>
          <w:tcPr>
            <w:tcW w:w="5493" w:type="dxa"/>
          </w:tcPr>
          <w:p w:rsidR="009D3F1A" w:rsidRPr="003A51AC" w:rsidRDefault="009D3F1A" w:rsidP="0039183F">
            <w:pPr>
              <w:pStyle w:val="TableParagraph"/>
              <w:rPr>
                <w:sz w:val="24"/>
                <w:szCs w:val="24"/>
              </w:rPr>
            </w:pPr>
            <w:r w:rsidRPr="003A51AC">
              <w:rPr>
                <w:sz w:val="24"/>
                <w:szCs w:val="24"/>
              </w:rPr>
              <w:t>Полотенце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3.1.1.8.</w:t>
            </w:r>
          </w:p>
        </w:tc>
        <w:tc>
          <w:tcPr>
            <w:tcW w:w="5493" w:type="dxa"/>
          </w:tcPr>
          <w:p w:rsidR="009D3F1A" w:rsidRPr="003A51AC" w:rsidRDefault="009D3F1A" w:rsidP="0039183F">
            <w:pPr>
              <w:pStyle w:val="TableParagraph"/>
              <w:rPr>
                <w:sz w:val="24"/>
                <w:szCs w:val="24"/>
              </w:rPr>
            </w:pPr>
            <w:r w:rsidRPr="003A51AC">
              <w:rPr>
                <w:sz w:val="24"/>
                <w:szCs w:val="24"/>
              </w:rPr>
              <w:t>Раковина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3.1.1.9.</w:t>
            </w:r>
          </w:p>
        </w:tc>
        <w:tc>
          <w:tcPr>
            <w:tcW w:w="5493" w:type="dxa"/>
          </w:tcPr>
          <w:p w:rsidR="009D3F1A" w:rsidRPr="003A51AC" w:rsidRDefault="009D3F1A" w:rsidP="0039183F">
            <w:pPr>
              <w:pStyle w:val="TableParagraph"/>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3.1.1.10.</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Стул</w:t>
            </w:r>
            <w:r w:rsidRPr="003A51AC">
              <w:rPr>
                <w:spacing w:val="-6"/>
                <w:sz w:val="24"/>
                <w:szCs w:val="24"/>
              </w:rPr>
              <w:t xml:space="preserve"> </w:t>
            </w:r>
            <w:r w:rsidRPr="003A51AC">
              <w:rPr>
                <w:sz w:val="24"/>
                <w:szCs w:val="24"/>
              </w:rPr>
              <w:t>взрослый</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2</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89"/>
        </w:trPr>
        <w:tc>
          <w:tcPr>
            <w:tcW w:w="1385" w:type="dxa"/>
          </w:tcPr>
          <w:p w:rsidR="009D3F1A" w:rsidRPr="003A51AC" w:rsidRDefault="009D3F1A" w:rsidP="0039183F">
            <w:pPr>
              <w:pStyle w:val="TableParagraph"/>
              <w:ind w:left="129"/>
              <w:rPr>
                <w:sz w:val="24"/>
                <w:szCs w:val="24"/>
              </w:rPr>
            </w:pPr>
            <w:r w:rsidRPr="003A51AC">
              <w:rPr>
                <w:sz w:val="24"/>
                <w:szCs w:val="24"/>
              </w:rPr>
              <w:t>3.1.1.11.</w:t>
            </w:r>
          </w:p>
        </w:tc>
        <w:tc>
          <w:tcPr>
            <w:tcW w:w="5493" w:type="dxa"/>
          </w:tcPr>
          <w:p w:rsidR="009D3F1A" w:rsidRPr="003A51AC" w:rsidRDefault="009D3F1A" w:rsidP="0039183F">
            <w:pPr>
              <w:pStyle w:val="TableParagraph"/>
              <w:rPr>
                <w:sz w:val="24"/>
                <w:szCs w:val="24"/>
              </w:rPr>
            </w:pPr>
            <w:r w:rsidRPr="003A51AC">
              <w:rPr>
                <w:sz w:val="24"/>
                <w:szCs w:val="24"/>
              </w:rPr>
              <w:t>Шкаф</w:t>
            </w:r>
            <w:r w:rsidRPr="003A51AC">
              <w:rPr>
                <w:spacing w:val="-4"/>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2"/>
        </w:trPr>
        <w:tc>
          <w:tcPr>
            <w:tcW w:w="1385" w:type="dxa"/>
            <w:shd w:val="clear" w:color="auto" w:fill="F1F1F1"/>
          </w:tcPr>
          <w:p w:rsidR="009D3F1A" w:rsidRPr="003A51AC" w:rsidRDefault="009D3F1A" w:rsidP="0039183F">
            <w:pPr>
              <w:pStyle w:val="TableParagraph"/>
              <w:ind w:left="129"/>
              <w:rPr>
                <w:i/>
                <w:sz w:val="24"/>
                <w:szCs w:val="24"/>
              </w:rPr>
            </w:pPr>
            <w:r w:rsidRPr="003A51AC">
              <w:rPr>
                <w:i/>
                <w:sz w:val="24"/>
                <w:szCs w:val="24"/>
              </w:rPr>
              <w:t>3.1.2.</w:t>
            </w:r>
          </w:p>
        </w:tc>
        <w:tc>
          <w:tcPr>
            <w:tcW w:w="8697" w:type="dxa"/>
            <w:gridSpan w:val="5"/>
            <w:shd w:val="clear" w:color="auto" w:fill="F1F1F1"/>
          </w:tcPr>
          <w:p w:rsidR="009D3F1A" w:rsidRPr="003A51AC" w:rsidRDefault="009D3F1A" w:rsidP="0039183F">
            <w:pPr>
              <w:pStyle w:val="TableParagraph"/>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4"/>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7"/>
                <w:sz w:val="24"/>
                <w:szCs w:val="24"/>
                <w:lang w:val="ru-RU"/>
              </w:rPr>
              <w:t xml:space="preserve"> </w:t>
            </w:r>
            <w:r w:rsidRPr="003A51AC">
              <w:rPr>
                <w:i/>
                <w:sz w:val="24"/>
                <w:szCs w:val="24"/>
                <w:lang w:val="ru-RU"/>
              </w:rPr>
              <w:t>хранения</w:t>
            </w: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3.1.2.1.</w:t>
            </w:r>
          </w:p>
        </w:tc>
        <w:tc>
          <w:tcPr>
            <w:tcW w:w="5493" w:type="dxa"/>
          </w:tcPr>
          <w:p w:rsidR="009D3F1A" w:rsidRPr="003A51AC" w:rsidRDefault="009D3F1A" w:rsidP="0039183F">
            <w:pPr>
              <w:pStyle w:val="TableParagraph"/>
              <w:rPr>
                <w:sz w:val="24"/>
                <w:szCs w:val="24"/>
              </w:rPr>
            </w:pPr>
            <w:r w:rsidRPr="003A51AC">
              <w:rPr>
                <w:sz w:val="24"/>
                <w:szCs w:val="24"/>
              </w:rPr>
              <w:t>Доска</w:t>
            </w:r>
            <w:r w:rsidRPr="003A51AC">
              <w:rPr>
                <w:spacing w:val="-6"/>
                <w:sz w:val="24"/>
                <w:szCs w:val="24"/>
              </w:rPr>
              <w:t xml:space="preserve"> </w:t>
            </w:r>
            <w:r w:rsidRPr="003A51AC">
              <w:rPr>
                <w:sz w:val="24"/>
                <w:szCs w:val="24"/>
              </w:rPr>
              <w:t>магнитно-маркерная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bl>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tbl>
      <w:tblPr>
        <w:tblStyle w:val="TableNormal"/>
        <w:tblW w:w="10082"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429"/>
      </w:tblGrid>
      <w:tr w:rsidR="009D3F1A" w:rsidRPr="003A51AC" w:rsidTr="00680B2E">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3.1.2.2.</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Доска</w:t>
            </w:r>
            <w:r w:rsidRPr="003A51AC">
              <w:rPr>
                <w:spacing w:val="-7"/>
                <w:sz w:val="24"/>
                <w:szCs w:val="24"/>
              </w:rPr>
              <w:t xml:space="preserve"> </w:t>
            </w:r>
            <w:r w:rsidRPr="003A51AC">
              <w:rPr>
                <w:sz w:val="24"/>
                <w:szCs w:val="24"/>
              </w:rPr>
              <w:t>пробковая</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3.1.2.3.</w:t>
            </w:r>
          </w:p>
        </w:tc>
        <w:tc>
          <w:tcPr>
            <w:tcW w:w="5493" w:type="dxa"/>
          </w:tcPr>
          <w:p w:rsidR="009D3F1A" w:rsidRPr="003A51AC" w:rsidRDefault="009D3F1A" w:rsidP="0039183F">
            <w:pPr>
              <w:pStyle w:val="TableParagraph"/>
              <w:rPr>
                <w:sz w:val="24"/>
                <w:szCs w:val="24"/>
              </w:rPr>
            </w:pPr>
            <w:r w:rsidRPr="003A51AC">
              <w:rPr>
                <w:sz w:val="24"/>
                <w:szCs w:val="24"/>
              </w:rPr>
              <w:t>Интерактивная</w:t>
            </w:r>
            <w:r w:rsidRPr="003A51AC">
              <w:rPr>
                <w:spacing w:val="-8"/>
                <w:sz w:val="24"/>
                <w:szCs w:val="24"/>
              </w:rPr>
              <w:t xml:space="preserve"> </w:t>
            </w:r>
            <w:r w:rsidRPr="003A51AC">
              <w:rPr>
                <w:sz w:val="24"/>
                <w:szCs w:val="24"/>
              </w:rPr>
              <w:t>песочница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680B2E">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3.1.2.4.</w:t>
            </w:r>
          </w:p>
        </w:tc>
        <w:tc>
          <w:tcPr>
            <w:tcW w:w="5493" w:type="dxa"/>
          </w:tcPr>
          <w:p w:rsidR="009D3F1A" w:rsidRPr="003A51AC" w:rsidRDefault="009D3F1A" w:rsidP="0039183F">
            <w:pPr>
              <w:pStyle w:val="TableParagraph"/>
              <w:rPr>
                <w:sz w:val="24"/>
                <w:szCs w:val="24"/>
              </w:rPr>
            </w:pPr>
            <w:r w:rsidRPr="003A51AC">
              <w:rPr>
                <w:sz w:val="24"/>
                <w:szCs w:val="24"/>
              </w:rPr>
              <w:t>Интерактивное</w:t>
            </w:r>
            <w:r w:rsidRPr="003A51AC">
              <w:rPr>
                <w:spacing w:val="-5"/>
                <w:sz w:val="24"/>
                <w:szCs w:val="24"/>
              </w:rPr>
              <w:t xml:space="preserve"> </w:t>
            </w:r>
            <w:r w:rsidRPr="003A51AC">
              <w:rPr>
                <w:sz w:val="24"/>
                <w:szCs w:val="24"/>
              </w:rPr>
              <w:t>зеркало</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3.1.2.5.</w:t>
            </w:r>
          </w:p>
        </w:tc>
        <w:tc>
          <w:tcPr>
            <w:tcW w:w="5493" w:type="dxa"/>
          </w:tcPr>
          <w:p w:rsidR="009D3F1A" w:rsidRPr="003A51AC" w:rsidRDefault="009D3F1A" w:rsidP="0039183F">
            <w:pPr>
              <w:pStyle w:val="TableParagraph"/>
              <w:tabs>
                <w:tab w:val="left" w:pos="1320"/>
                <w:tab w:val="left" w:pos="2253"/>
                <w:tab w:val="left" w:pos="2757"/>
                <w:tab w:val="left" w:pos="3524"/>
                <w:tab w:val="left" w:pos="4018"/>
                <w:tab w:val="left" w:pos="4308"/>
                <w:tab w:val="left" w:pos="4800"/>
                <w:tab w:val="left" w:pos="5285"/>
              </w:tabs>
              <w:rPr>
                <w:sz w:val="24"/>
                <w:szCs w:val="24"/>
                <w:lang w:val="ru-RU"/>
              </w:rPr>
            </w:pPr>
            <w:r w:rsidRPr="003A51AC">
              <w:rPr>
                <w:sz w:val="24"/>
                <w:szCs w:val="24"/>
                <w:lang w:val="ru-RU"/>
              </w:rPr>
              <w:t>Настенное</w:t>
            </w:r>
            <w:r w:rsidRPr="003A51AC">
              <w:rPr>
                <w:sz w:val="24"/>
                <w:szCs w:val="24"/>
                <w:lang w:val="ru-RU"/>
              </w:rPr>
              <w:tab/>
              <w:t>зеркало</w:t>
            </w:r>
            <w:r w:rsidRPr="003A51AC">
              <w:rPr>
                <w:sz w:val="24"/>
                <w:szCs w:val="24"/>
                <w:lang w:val="ru-RU"/>
              </w:rPr>
              <w:tab/>
              <w:t>(не</w:t>
            </w:r>
            <w:r w:rsidRPr="003A51AC">
              <w:rPr>
                <w:sz w:val="24"/>
                <w:szCs w:val="24"/>
                <w:lang w:val="ru-RU"/>
              </w:rPr>
              <w:tab/>
              <w:t>менее</w:t>
            </w:r>
            <w:r w:rsidRPr="003A51AC">
              <w:rPr>
                <w:sz w:val="24"/>
                <w:szCs w:val="24"/>
                <w:lang w:val="ru-RU"/>
              </w:rPr>
              <w:tab/>
              <w:t>1,5</w:t>
            </w:r>
            <w:r w:rsidRPr="003A51AC">
              <w:rPr>
                <w:sz w:val="24"/>
                <w:szCs w:val="24"/>
                <w:lang w:val="ru-RU"/>
              </w:rPr>
              <w:tab/>
              <w:t>-</w:t>
            </w:r>
            <w:r w:rsidRPr="003A51AC">
              <w:rPr>
                <w:sz w:val="24"/>
                <w:szCs w:val="24"/>
                <w:lang w:val="ru-RU"/>
              </w:rPr>
              <w:tab/>
              <w:t>0,5</w:t>
            </w:r>
            <w:r w:rsidRPr="003A51AC">
              <w:rPr>
                <w:sz w:val="24"/>
                <w:szCs w:val="24"/>
                <w:lang w:val="ru-RU"/>
              </w:rPr>
              <w:tab/>
              <w:t>м),</w:t>
            </w:r>
            <w:r w:rsidRPr="003A51AC">
              <w:rPr>
                <w:sz w:val="24"/>
                <w:szCs w:val="24"/>
                <w:lang w:val="ru-RU"/>
              </w:rPr>
              <w:tab/>
              <w:t>с</w:t>
            </w:r>
          </w:p>
          <w:p w:rsidR="009D3F1A" w:rsidRPr="003A51AC" w:rsidRDefault="009D3F1A" w:rsidP="0039183F">
            <w:pPr>
              <w:pStyle w:val="TableParagraph"/>
              <w:spacing w:before="37"/>
              <w:rPr>
                <w:sz w:val="24"/>
                <w:szCs w:val="24"/>
              </w:rPr>
            </w:pPr>
            <w:r w:rsidRPr="003A51AC">
              <w:rPr>
                <w:sz w:val="24"/>
                <w:szCs w:val="24"/>
              </w:rPr>
              <w:t>дополнительным</w:t>
            </w:r>
            <w:r w:rsidRPr="003A51AC">
              <w:rPr>
                <w:spacing w:val="-2"/>
                <w:sz w:val="24"/>
                <w:szCs w:val="24"/>
              </w:rPr>
              <w:t xml:space="preserve"> </w:t>
            </w:r>
            <w:r w:rsidRPr="003A51AC">
              <w:rPr>
                <w:sz w:val="24"/>
                <w:szCs w:val="24"/>
              </w:rPr>
              <w:t>освещением</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3.1.2.6.</w:t>
            </w:r>
          </w:p>
        </w:tc>
        <w:tc>
          <w:tcPr>
            <w:tcW w:w="5493" w:type="dxa"/>
          </w:tcPr>
          <w:p w:rsidR="009D3F1A" w:rsidRPr="003A51AC" w:rsidRDefault="009D3F1A" w:rsidP="0039183F">
            <w:pPr>
              <w:pStyle w:val="TableParagraph"/>
              <w:rPr>
                <w:sz w:val="24"/>
                <w:szCs w:val="24"/>
              </w:rPr>
            </w:pPr>
            <w:r w:rsidRPr="003A51AC">
              <w:rPr>
                <w:sz w:val="24"/>
                <w:szCs w:val="24"/>
              </w:rPr>
              <w:t>Система</w:t>
            </w:r>
            <w:r w:rsidRPr="003A51AC">
              <w:rPr>
                <w:spacing w:val="-11"/>
                <w:sz w:val="24"/>
                <w:szCs w:val="24"/>
              </w:rPr>
              <w:t xml:space="preserve"> </w:t>
            </w:r>
            <w:r w:rsidRPr="003A51AC">
              <w:rPr>
                <w:sz w:val="24"/>
                <w:szCs w:val="24"/>
              </w:rPr>
              <w:t>хранения</w:t>
            </w:r>
            <w:r w:rsidRPr="003A51AC">
              <w:rPr>
                <w:spacing w:val="-11"/>
                <w:sz w:val="24"/>
                <w:szCs w:val="24"/>
              </w:rPr>
              <w:t xml:space="preserve"> </w:t>
            </w:r>
            <w:r w:rsidRPr="003A51AC">
              <w:rPr>
                <w:sz w:val="24"/>
                <w:szCs w:val="24"/>
              </w:rPr>
              <w:t>расходного</w:t>
            </w:r>
            <w:r w:rsidRPr="003A51AC">
              <w:rPr>
                <w:spacing w:val="-11"/>
                <w:sz w:val="24"/>
                <w:szCs w:val="24"/>
              </w:rPr>
              <w:t xml:space="preserve"> </w:t>
            </w:r>
            <w:r w:rsidRPr="003A51AC">
              <w:rPr>
                <w:sz w:val="24"/>
                <w:szCs w:val="24"/>
              </w:rPr>
              <w:t>материала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3.1.2.7.</w:t>
            </w:r>
          </w:p>
        </w:tc>
        <w:tc>
          <w:tcPr>
            <w:tcW w:w="5493" w:type="dxa"/>
          </w:tcPr>
          <w:p w:rsidR="009D3F1A" w:rsidRPr="003A51AC" w:rsidRDefault="009D3F1A" w:rsidP="0039183F">
            <w:pPr>
              <w:pStyle w:val="TableParagraph"/>
              <w:rPr>
                <w:sz w:val="24"/>
                <w:szCs w:val="24"/>
              </w:rPr>
            </w:pPr>
            <w:r w:rsidRPr="003A51AC">
              <w:rPr>
                <w:sz w:val="24"/>
                <w:szCs w:val="24"/>
              </w:rPr>
              <w:t>Стеллажи</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хранения</w:t>
            </w:r>
            <w:r w:rsidRPr="003A51AC">
              <w:rPr>
                <w:spacing w:val="-1"/>
                <w:sz w:val="24"/>
                <w:szCs w:val="24"/>
              </w:rPr>
              <w:t xml:space="preserve"> </w:t>
            </w:r>
            <w:r w:rsidRPr="003A51AC">
              <w:rPr>
                <w:sz w:val="24"/>
                <w:szCs w:val="24"/>
              </w:rPr>
              <w:t>пособий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3.1.2.8.</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Стол</w:t>
            </w:r>
            <w:r w:rsidRPr="003A51AC">
              <w:rPr>
                <w:spacing w:val="-10"/>
                <w:sz w:val="24"/>
                <w:szCs w:val="24"/>
                <w:lang w:val="ru-RU"/>
              </w:rPr>
              <w:t xml:space="preserve"> </w:t>
            </w:r>
            <w:r w:rsidRPr="003A51AC">
              <w:rPr>
                <w:sz w:val="24"/>
                <w:szCs w:val="24"/>
                <w:lang w:val="ru-RU"/>
              </w:rPr>
              <w:t>модульный,</w:t>
            </w:r>
            <w:r w:rsidRPr="003A51AC">
              <w:rPr>
                <w:spacing w:val="-10"/>
                <w:sz w:val="24"/>
                <w:szCs w:val="24"/>
                <w:lang w:val="ru-RU"/>
              </w:rPr>
              <w:t xml:space="preserve"> </w:t>
            </w:r>
            <w:r w:rsidRPr="003A51AC">
              <w:rPr>
                <w:sz w:val="24"/>
                <w:szCs w:val="24"/>
                <w:lang w:val="ru-RU"/>
              </w:rPr>
              <w:t>регулируемый</w:t>
            </w:r>
            <w:r w:rsidRPr="003A51AC">
              <w:rPr>
                <w:spacing w:val="-10"/>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высоте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4</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3.1.2.9.</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Стул,</w:t>
            </w:r>
            <w:r w:rsidRPr="003A51AC">
              <w:rPr>
                <w:spacing w:val="-9"/>
                <w:sz w:val="24"/>
                <w:szCs w:val="24"/>
              </w:rPr>
              <w:t xml:space="preserve"> </w:t>
            </w:r>
            <w:r w:rsidRPr="003A51AC">
              <w:rPr>
                <w:sz w:val="24"/>
                <w:szCs w:val="24"/>
              </w:rPr>
              <w:t>регулируемый</w:t>
            </w:r>
            <w:r w:rsidRPr="003A51AC">
              <w:rPr>
                <w:spacing w:val="-8"/>
                <w:sz w:val="24"/>
                <w:szCs w:val="24"/>
              </w:rPr>
              <w:t xml:space="preserve"> </w:t>
            </w:r>
            <w:r w:rsidRPr="003A51AC">
              <w:rPr>
                <w:sz w:val="24"/>
                <w:szCs w:val="24"/>
              </w:rPr>
              <w:t>по</w:t>
            </w:r>
            <w:r w:rsidRPr="003A51AC">
              <w:rPr>
                <w:spacing w:val="-8"/>
                <w:sz w:val="24"/>
                <w:szCs w:val="24"/>
              </w:rPr>
              <w:t xml:space="preserve"> </w:t>
            </w:r>
            <w:r w:rsidRPr="003A51AC">
              <w:rPr>
                <w:sz w:val="24"/>
                <w:szCs w:val="24"/>
              </w:rPr>
              <w:t>высоте</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8</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shd w:val="clear" w:color="auto" w:fill="F1F1F1"/>
          </w:tcPr>
          <w:p w:rsidR="009D3F1A" w:rsidRPr="003A51AC" w:rsidRDefault="009D3F1A" w:rsidP="0039183F">
            <w:pPr>
              <w:pStyle w:val="TableParagraph"/>
              <w:ind w:left="129"/>
              <w:rPr>
                <w:i/>
                <w:sz w:val="24"/>
                <w:szCs w:val="24"/>
              </w:rPr>
            </w:pPr>
            <w:r w:rsidRPr="003A51AC">
              <w:rPr>
                <w:i/>
                <w:sz w:val="24"/>
                <w:szCs w:val="24"/>
              </w:rPr>
              <w:t>3.1.3.</w:t>
            </w:r>
          </w:p>
        </w:tc>
        <w:tc>
          <w:tcPr>
            <w:tcW w:w="8697" w:type="dxa"/>
            <w:gridSpan w:val="5"/>
            <w:shd w:val="clear" w:color="auto" w:fill="F1F1F1"/>
          </w:tcPr>
          <w:p w:rsidR="009D3F1A" w:rsidRPr="003A51AC" w:rsidRDefault="009D3F1A" w:rsidP="0039183F">
            <w:pPr>
              <w:pStyle w:val="TableParagraph"/>
              <w:rPr>
                <w:i/>
                <w:sz w:val="24"/>
                <w:szCs w:val="24"/>
              </w:rPr>
            </w:pPr>
            <w:r w:rsidRPr="003A51AC">
              <w:rPr>
                <w:i/>
                <w:sz w:val="24"/>
                <w:szCs w:val="24"/>
              </w:rPr>
              <w:t>Оснащение</w:t>
            </w:r>
            <w:r w:rsidRPr="003A51AC">
              <w:rPr>
                <w:i/>
                <w:spacing w:val="-4"/>
                <w:sz w:val="24"/>
                <w:szCs w:val="24"/>
              </w:rPr>
              <w:t xml:space="preserve"> </w:t>
            </w:r>
            <w:r w:rsidRPr="003A51AC">
              <w:rPr>
                <w:i/>
                <w:sz w:val="24"/>
                <w:szCs w:val="24"/>
              </w:rPr>
              <w:t>кабинета</w:t>
            </w:r>
            <w:r w:rsidRPr="003A51AC">
              <w:rPr>
                <w:i/>
                <w:spacing w:val="-4"/>
                <w:sz w:val="24"/>
                <w:szCs w:val="24"/>
              </w:rPr>
              <w:t xml:space="preserve"> </w:t>
            </w:r>
            <w:r w:rsidRPr="003A51AC">
              <w:rPr>
                <w:i/>
                <w:sz w:val="24"/>
                <w:szCs w:val="24"/>
              </w:rPr>
              <w:t>и</w:t>
            </w:r>
            <w:r w:rsidRPr="003A51AC">
              <w:rPr>
                <w:i/>
                <w:spacing w:val="-7"/>
                <w:sz w:val="24"/>
                <w:szCs w:val="24"/>
              </w:rPr>
              <w:t xml:space="preserve"> </w:t>
            </w:r>
            <w:r w:rsidRPr="003A51AC">
              <w:rPr>
                <w:i/>
                <w:sz w:val="24"/>
                <w:szCs w:val="24"/>
              </w:rPr>
              <w:t>оборудование</w:t>
            </w:r>
          </w:p>
        </w:tc>
      </w:tr>
      <w:tr w:rsidR="009D3F1A" w:rsidRPr="003A51AC" w:rsidTr="00680B2E">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3.1.3.1.</w:t>
            </w:r>
          </w:p>
        </w:tc>
        <w:tc>
          <w:tcPr>
            <w:tcW w:w="5493" w:type="dxa"/>
          </w:tcPr>
          <w:p w:rsidR="009D3F1A" w:rsidRPr="003A51AC" w:rsidRDefault="009D3F1A" w:rsidP="0039183F">
            <w:pPr>
              <w:pStyle w:val="TableParagraph"/>
              <w:rPr>
                <w:sz w:val="24"/>
                <w:szCs w:val="24"/>
              </w:rPr>
            </w:pPr>
            <w:r w:rsidRPr="003A51AC">
              <w:rPr>
                <w:sz w:val="24"/>
                <w:szCs w:val="24"/>
              </w:rPr>
              <w:t>Азбука</w:t>
            </w:r>
            <w:r w:rsidRPr="003A51AC">
              <w:rPr>
                <w:spacing w:val="-8"/>
                <w:sz w:val="24"/>
                <w:szCs w:val="24"/>
              </w:rPr>
              <w:t xml:space="preserve"> </w:t>
            </w:r>
            <w:r w:rsidRPr="003A51AC">
              <w:rPr>
                <w:sz w:val="24"/>
                <w:szCs w:val="24"/>
              </w:rPr>
              <w:t>в</w:t>
            </w:r>
            <w:r w:rsidRPr="003A51AC">
              <w:rPr>
                <w:spacing w:val="-7"/>
                <w:sz w:val="24"/>
                <w:szCs w:val="24"/>
              </w:rPr>
              <w:t xml:space="preserve"> </w:t>
            </w:r>
            <w:r w:rsidRPr="003A51AC">
              <w:rPr>
                <w:sz w:val="24"/>
                <w:szCs w:val="24"/>
              </w:rPr>
              <w:t>картинках</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3.1.3.2.</w:t>
            </w:r>
          </w:p>
        </w:tc>
        <w:tc>
          <w:tcPr>
            <w:tcW w:w="5493" w:type="dxa"/>
          </w:tcPr>
          <w:p w:rsidR="009D3F1A" w:rsidRPr="003A51AC" w:rsidRDefault="009D3F1A" w:rsidP="0039183F">
            <w:pPr>
              <w:pStyle w:val="TableParagraph"/>
              <w:rPr>
                <w:sz w:val="24"/>
                <w:szCs w:val="24"/>
              </w:rPr>
            </w:pPr>
            <w:r w:rsidRPr="003A51AC">
              <w:rPr>
                <w:sz w:val="24"/>
                <w:szCs w:val="24"/>
              </w:rPr>
              <w:t>Бактерицидный</w:t>
            </w:r>
            <w:r w:rsidRPr="003A51AC">
              <w:rPr>
                <w:spacing w:val="-11"/>
                <w:sz w:val="24"/>
                <w:szCs w:val="24"/>
              </w:rPr>
              <w:t xml:space="preserve"> </w:t>
            </w:r>
            <w:r w:rsidRPr="003A51AC">
              <w:rPr>
                <w:sz w:val="24"/>
                <w:szCs w:val="24"/>
              </w:rPr>
              <w:t>облучатель</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3.1.3.3.</w:t>
            </w:r>
          </w:p>
        </w:tc>
        <w:tc>
          <w:tcPr>
            <w:tcW w:w="5493" w:type="dxa"/>
          </w:tcPr>
          <w:p w:rsidR="009D3F1A" w:rsidRPr="003A51AC" w:rsidRDefault="009D3F1A" w:rsidP="0039183F">
            <w:pPr>
              <w:pStyle w:val="TableParagraph"/>
              <w:rPr>
                <w:sz w:val="24"/>
                <w:szCs w:val="24"/>
              </w:rPr>
            </w:pPr>
            <w:r w:rsidRPr="003A51AC">
              <w:rPr>
                <w:sz w:val="24"/>
                <w:szCs w:val="24"/>
              </w:rPr>
              <w:t>Бесконтактный</w:t>
            </w:r>
            <w:r w:rsidRPr="003A51AC">
              <w:rPr>
                <w:spacing w:val="-4"/>
                <w:sz w:val="24"/>
                <w:szCs w:val="24"/>
              </w:rPr>
              <w:t xml:space="preserve"> </w:t>
            </w:r>
            <w:r w:rsidRPr="003A51AC">
              <w:rPr>
                <w:sz w:val="24"/>
                <w:szCs w:val="24"/>
              </w:rPr>
              <w:t>детский</w:t>
            </w:r>
            <w:r w:rsidRPr="003A51AC">
              <w:rPr>
                <w:spacing w:val="-4"/>
                <w:sz w:val="24"/>
                <w:szCs w:val="24"/>
              </w:rPr>
              <w:t xml:space="preserve"> </w:t>
            </w:r>
            <w:r w:rsidRPr="003A51AC">
              <w:rPr>
                <w:sz w:val="24"/>
                <w:szCs w:val="24"/>
              </w:rPr>
              <w:t>термометр</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680B2E">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3.1.3.4.</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Воздушное</w:t>
            </w:r>
            <w:r w:rsidRPr="003A51AC">
              <w:rPr>
                <w:spacing w:val="-4"/>
                <w:sz w:val="24"/>
                <w:szCs w:val="24"/>
              </w:rPr>
              <w:t xml:space="preserve"> </w:t>
            </w:r>
            <w:r w:rsidRPr="003A51AC">
              <w:rPr>
                <w:sz w:val="24"/>
                <w:szCs w:val="24"/>
              </w:rPr>
              <w:t>лото</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2</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3.1.3.5.</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Зеркало</w:t>
            </w:r>
            <w:r w:rsidRPr="003A51AC">
              <w:rPr>
                <w:spacing w:val="-6"/>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индивидуальной</w:t>
            </w:r>
            <w:r w:rsidRPr="003A51AC">
              <w:rPr>
                <w:spacing w:val="-3"/>
                <w:sz w:val="24"/>
                <w:szCs w:val="24"/>
                <w:lang w:val="ru-RU"/>
              </w:rPr>
              <w:t xml:space="preserve"> </w:t>
            </w:r>
            <w:r w:rsidRPr="003A51AC">
              <w:rPr>
                <w:sz w:val="24"/>
                <w:szCs w:val="24"/>
                <w:lang w:val="ru-RU"/>
              </w:rPr>
              <w:t>работы</w:t>
            </w:r>
            <w:r w:rsidRPr="003A51AC">
              <w:rPr>
                <w:spacing w:val="-2"/>
                <w:sz w:val="24"/>
                <w:szCs w:val="24"/>
                <w:lang w:val="ru-RU"/>
              </w:rPr>
              <w:t xml:space="preserve"> </w:t>
            </w:r>
            <w:r w:rsidRPr="003A51AC">
              <w:rPr>
                <w:sz w:val="24"/>
                <w:szCs w:val="24"/>
                <w:lang w:val="ru-RU"/>
              </w:rPr>
              <w:t>(9х12)</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8</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3.1.3.6.</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Зеркало</w:t>
            </w:r>
            <w:r w:rsidRPr="003A51AC">
              <w:rPr>
                <w:spacing w:val="-6"/>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обследования</w:t>
            </w:r>
            <w:r w:rsidRPr="003A51AC">
              <w:rPr>
                <w:spacing w:val="-5"/>
                <w:sz w:val="24"/>
                <w:szCs w:val="24"/>
                <w:lang w:val="ru-RU"/>
              </w:rPr>
              <w:t xml:space="preserve"> </w:t>
            </w:r>
            <w:r w:rsidRPr="003A51AC">
              <w:rPr>
                <w:sz w:val="24"/>
                <w:szCs w:val="24"/>
                <w:lang w:val="ru-RU"/>
              </w:rPr>
              <w:t>ротовой</w:t>
            </w:r>
            <w:r w:rsidRPr="003A51AC">
              <w:rPr>
                <w:spacing w:val="-2"/>
                <w:sz w:val="24"/>
                <w:szCs w:val="24"/>
                <w:lang w:val="ru-RU"/>
              </w:rPr>
              <w:t xml:space="preserve"> </w:t>
            </w:r>
            <w:r w:rsidRPr="003A51AC">
              <w:rPr>
                <w:sz w:val="24"/>
                <w:szCs w:val="24"/>
                <w:lang w:val="ru-RU"/>
              </w:rPr>
              <w:t>полости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3</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3.1.3.7.</w:t>
            </w:r>
          </w:p>
        </w:tc>
        <w:tc>
          <w:tcPr>
            <w:tcW w:w="5493" w:type="dxa"/>
          </w:tcPr>
          <w:p w:rsidR="009D3F1A" w:rsidRPr="003A51AC" w:rsidRDefault="009D3F1A" w:rsidP="0039183F">
            <w:pPr>
              <w:pStyle w:val="TableParagraph"/>
              <w:rPr>
                <w:sz w:val="24"/>
                <w:szCs w:val="24"/>
              </w:rPr>
            </w:pPr>
            <w:r w:rsidRPr="003A51AC">
              <w:rPr>
                <w:sz w:val="24"/>
                <w:szCs w:val="24"/>
              </w:rPr>
              <w:t>Игрушка-вкладыш</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3</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680B2E">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3.1.3.8.</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Коврик</w:t>
            </w:r>
            <w:r w:rsidRPr="003A51AC">
              <w:rPr>
                <w:spacing w:val="61"/>
                <w:sz w:val="24"/>
                <w:szCs w:val="24"/>
                <w:lang w:val="ru-RU"/>
              </w:rPr>
              <w:t xml:space="preserve"> </w:t>
            </w:r>
            <w:r w:rsidRPr="003A51AC">
              <w:rPr>
                <w:sz w:val="24"/>
                <w:szCs w:val="24"/>
                <w:lang w:val="ru-RU"/>
              </w:rPr>
              <w:t xml:space="preserve">для  </w:t>
            </w:r>
            <w:r w:rsidRPr="003A51AC">
              <w:rPr>
                <w:spacing w:val="4"/>
                <w:sz w:val="24"/>
                <w:szCs w:val="24"/>
                <w:lang w:val="ru-RU"/>
              </w:rPr>
              <w:t xml:space="preserve"> </w:t>
            </w:r>
            <w:r w:rsidRPr="003A51AC">
              <w:rPr>
                <w:sz w:val="24"/>
                <w:szCs w:val="24"/>
                <w:lang w:val="ru-RU"/>
              </w:rPr>
              <w:t xml:space="preserve">тактильно-кинестетической  </w:t>
            </w:r>
            <w:r w:rsidRPr="003A51AC">
              <w:rPr>
                <w:spacing w:val="3"/>
                <w:sz w:val="24"/>
                <w:szCs w:val="24"/>
                <w:lang w:val="ru-RU"/>
              </w:rPr>
              <w:t xml:space="preserve"> </w:t>
            </w:r>
            <w:r w:rsidRPr="003A51AC">
              <w:rPr>
                <w:sz w:val="24"/>
                <w:szCs w:val="24"/>
                <w:lang w:val="ru-RU"/>
              </w:rPr>
              <w:t>стимуляции</w:t>
            </w:r>
          </w:p>
          <w:p w:rsidR="009D3F1A" w:rsidRPr="003A51AC" w:rsidRDefault="009D3F1A" w:rsidP="0039183F">
            <w:pPr>
              <w:pStyle w:val="TableParagraph"/>
              <w:spacing w:before="37"/>
              <w:rPr>
                <w:sz w:val="24"/>
                <w:szCs w:val="24"/>
                <w:lang w:val="ru-RU"/>
              </w:rPr>
            </w:pPr>
            <w:r w:rsidRPr="003A51AC">
              <w:rPr>
                <w:sz w:val="24"/>
                <w:szCs w:val="24"/>
                <w:lang w:val="ru-RU"/>
              </w:rPr>
              <w:t>пальцев</w:t>
            </w:r>
            <w:r w:rsidRPr="003A51AC">
              <w:rPr>
                <w:spacing w:val="-2"/>
                <w:sz w:val="24"/>
                <w:szCs w:val="24"/>
                <w:lang w:val="ru-RU"/>
              </w:rPr>
              <w:t xml:space="preserve"> </w:t>
            </w:r>
            <w:r w:rsidRPr="003A51AC">
              <w:rPr>
                <w:sz w:val="24"/>
                <w:szCs w:val="24"/>
                <w:lang w:val="ru-RU"/>
              </w:rPr>
              <w:t>рук</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3.1.3.9.</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детских</w:t>
            </w:r>
            <w:r w:rsidRPr="003A51AC">
              <w:rPr>
                <w:spacing w:val="-4"/>
                <w:sz w:val="24"/>
                <w:szCs w:val="24"/>
                <w:lang w:val="ru-RU"/>
              </w:rPr>
              <w:t xml:space="preserve"> </w:t>
            </w:r>
            <w:r w:rsidRPr="003A51AC">
              <w:rPr>
                <w:sz w:val="24"/>
                <w:szCs w:val="24"/>
                <w:lang w:val="ru-RU"/>
              </w:rPr>
              <w:t>книг</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разных</w:t>
            </w:r>
            <w:r w:rsidRPr="003A51AC">
              <w:rPr>
                <w:spacing w:val="-4"/>
                <w:sz w:val="24"/>
                <w:szCs w:val="24"/>
                <w:lang w:val="ru-RU"/>
              </w:rPr>
              <w:t xml:space="preserve"> </w:t>
            </w:r>
            <w:r w:rsidRPr="003A51AC">
              <w:rPr>
                <w:sz w:val="24"/>
                <w:szCs w:val="24"/>
                <w:lang w:val="ru-RU"/>
              </w:rPr>
              <w:t>возрастов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3.1.3.10.</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67"/>
                <w:sz w:val="24"/>
                <w:szCs w:val="24"/>
                <w:lang w:val="ru-RU"/>
              </w:rPr>
              <w:t xml:space="preserve"> </w:t>
            </w:r>
            <w:r w:rsidRPr="003A51AC">
              <w:rPr>
                <w:sz w:val="24"/>
                <w:szCs w:val="24"/>
                <w:lang w:val="ru-RU"/>
              </w:rPr>
              <w:t xml:space="preserve">звучащих  </w:t>
            </w:r>
            <w:r w:rsidRPr="003A51AC">
              <w:rPr>
                <w:spacing w:val="11"/>
                <w:sz w:val="24"/>
                <w:szCs w:val="24"/>
                <w:lang w:val="ru-RU"/>
              </w:rPr>
              <w:t xml:space="preserve"> </w:t>
            </w:r>
            <w:r w:rsidRPr="003A51AC">
              <w:rPr>
                <w:sz w:val="24"/>
                <w:szCs w:val="24"/>
                <w:lang w:val="ru-RU"/>
              </w:rPr>
              <w:t xml:space="preserve">игрушек  </w:t>
            </w:r>
            <w:r w:rsidRPr="003A51AC">
              <w:rPr>
                <w:spacing w:val="13"/>
                <w:sz w:val="24"/>
                <w:szCs w:val="24"/>
                <w:lang w:val="ru-RU"/>
              </w:rPr>
              <w:t xml:space="preserve"> </w:t>
            </w:r>
            <w:r w:rsidRPr="003A51AC">
              <w:rPr>
                <w:sz w:val="24"/>
                <w:szCs w:val="24"/>
                <w:lang w:val="ru-RU"/>
              </w:rPr>
              <w:t xml:space="preserve">и  </w:t>
            </w:r>
            <w:r w:rsidRPr="003A51AC">
              <w:rPr>
                <w:spacing w:val="11"/>
                <w:sz w:val="24"/>
                <w:szCs w:val="24"/>
                <w:lang w:val="ru-RU"/>
              </w:rPr>
              <w:t xml:space="preserve"> </w:t>
            </w:r>
            <w:r w:rsidRPr="003A51AC">
              <w:rPr>
                <w:sz w:val="24"/>
                <w:szCs w:val="24"/>
                <w:lang w:val="ru-RU"/>
              </w:rPr>
              <w:t xml:space="preserve">игровых  </w:t>
            </w:r>
            <w:r w:rsidRPr="003A51AC">
              <w:rPr>
                <w:spacing w:val="13"/>
                <w:sz w:val="24"/>
                <w:szCs w:val="24"/>
                <w:lang w:val="ru-RU"/>
              </w:rPr>
              <w:t xml:space="preserve"> </w:t>
            </w:r>
            <w:r w:rsidRPr="003A51AC">
              <w:rPr>
                <w:sz w:val="24"/>
                <w:szCs w:val="24"/>
                <w:lang w:val="ru-RU"/>
              </w:rPr>
              <w:t>пособий,</w:t>
            </w:r>
          </w:p>
          <w:p w:rsidR="009D3F1A" w:rsidRPr="003A51AC" w:rsidRDefault="009D3F1A" w:rsidP="0039183F">
            <w:pPr>
              <w:pStyle w:val="TableParagraph"/>
              <w:spacing w:before="37"/>
              <w:rPr>
                <w:sz w:val="24"/>
                <w:szCs w:val="24"/>
              </w:rPr>
            </w:pPr>
            <w:r w:rsidRPr="003A51AC">
              <w:rPr>
                <w:sz w:val="24"/>
                <w:szCs w:val="24"/>
              </w:rPr>
              <w:t>воспроизводящих</w:t>
            </w:r>
            <w:r w:rsidRPr="003A51AC">
              <w:rPr>
                <w:spacing w:val="-2"/>
                <w:sz w:val="24"/>
                <w:szCs w:val="24"/>
              </w:rPr>
              <w:t xml:space="preserve"> </w:t>
            </w:r>
            <w:r w:rsidRPr="003A51AC">
              <w:rPr>
                <w:sz w:val="24"/>
                <w:szCs w:val="24"/>
              </w:rPr>
              <w:t>звуки</w:t>
            </w:r>
            <w:r w:rsidRPr="003A51AC">
              <w:rPr>
                <w:spacing w:val="-2"/>
                <w:sz w:val="24"/>
                <w:szCs w:val="24"/>
              </w:rPr>
              <w:t xml:space="preserve"> </w:t>
            </w:r>
            <w:r w:rsidRPr="003A51AC">
              <w:rPr>
                <w:sz w:val="24"/>
                <w:szCs w:val="24"/>
              </w:rPr>
              <w:t>окружающего</w:t>
            </w:r>
            <w:r w:rsidRPr="003A51AC">
              <w:rPr>
                <w:spacing w:val="-2"/>
                <w:sz w:val="24"/>
                <w:szCs w:val="24"/>
              </w:rPr>
              <w:t xml:space="preserve"> </w:t>
            </w:r>
            <w:r w:rsidRPr="003A51AC">
              <w:rPr>
                <w:sz w:val="24"/>
                <w:szCs w:val="24"/>
              </w:rPr>
              <w:t>мира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3.1.3.11.</w:t>
            </w:r>
          </w:p>
        </w:tc>
        <w:tc>
          <w:tcPr>
            <w:tcW w:w="5493" w:type="dxa"/>
          </w:tcPr>
          <w:p w:rsidR="009D3F1A" w:rsidRPr="003A51AC" w:rsidRDefault="009D3F1A" w:rsidP="0039183F">
            <w:pPr>
              <w:pStyle w:val="TableParagraph"/>
              <w:tabs>
                <w:tab w:val="left" w:pos="1302"/>
                <w:tab w:val="left" w:pos="2369"/>
                <w:tab w:val="left" w:pos="2959"/>
                <w:tab w:val="left" w:pos="4430"/>
              </w:tabs>
              <w:rPr>
                <w:sz w:val="24"/>
                <w:szCs w:val="24"/>
                <w:lang w:val="ru-RU"/>
              </w:rPr>
            </w:pPr>
            <w:r w:rsidRPr="003A51AC">
              <w:rPr>
                <w:sz w:val="24"/>
                <w:szCs w:val="24"/>
                <w:lang w:val="ru-RU"/>
              </w:rPr>
              <w:t>Комплект</w:t>
            </w:r>
            <w:r w:rsidRPr="003A51AC">
              <w:rPr>
                <w:sz w:val="24"/>
                <w:szCs w:val="24"/>
                <w:lang w:val="ru-RU"/>
              </w:rPr>
              <w:tab/>
              <w:t>игрушек</w:t>
            </w:r>
            <w:r w:rsidRPr="003A51AC">
              <w:rPr>
                <w:sz w:val="24"/>
                <w:szCs w:val="24"/>
                <w:lang w:val="ru-RU"/>
              </w:rPr>
              <w:tab/>
              <w:t>для</w:t>
            </w:r>
            <w:r w:rsidRPr="003A51AC">
              <w:rPr>
                <w:sz w:val="24"/>
                <w:szCs w:val="24"/>
                <w:lang w:val="ru-RU"/>
              </w:rPr>
              <w:tab/>
              <w:t>привлечения</w:t>
            </w:r>
            <w:r w:rsidRPr="003A51AC">
              <w:rPr>
                <w:sz w:val="24"/>
                <w:szCs w:val="24"/>
                <w:lang w:val="ru-RU"/>
              </w:rPr>
              <w:tab/>
              <w:t>слухового</w:t>
            </w:r>
          </w:p>
          <w:p w:rsidR="009D3F1A" w:rsidRPr="003A51AC" w:rsidRDefault="009D3F1A" w:rsidP="0039183F">
            <w:pPr>
              <w:pStyle w:val="TableParagraph"/>
              <w:spacing w:before="37"/>
              <w:rPr>
                <w:sz w:val="24"/>
                <w:szCs w:val="24"/>
                <w:lang w:val="ru-RU"/>
              </w:rPr>
            </w:pPr>
            <w:r w:rsidRPr="003A51AC">
              <w:rPr>
                <w:sz w:val="24"/>
                <w:szCs w:val="24"/>
                <w:lang w:val="ru-RU"/>
              </w:rPr>
              <w:t>внимания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3.1.3.12.</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9"/>
                <w:sz w:val="24"/>
                <w:szCs w:val="24"/>
                <w:lang w:val="ru-RU"/>
              </w:rPr>
              <w:t xml:space="preserve"> </w:t>
            </w:r>
            <w:r w:rsidRPr="003A51AC">
              <w:rPr>
                <w:sz w:val="24"/>
                <w:szCs w:val="24"/>
                <w:lang w:val="ru-RU"/>
              </w:rPr>
              <w:t>игрушек</w:t>
            </w:r>
            <w:r w:rsidRPr="003A51AC">
              <w:rPr>
                <w:spacing w:val="-8"/>
                <w:sz w:val="24"/>
                <w:szCs w:val="24"/>
                <w:lang w:val="ru-RU"/>
              </w:rPr>
              <w:t xml:space="preserve"> </w:t>
            </w:r>
            <w:r w:rsidRPr="003A51AC">
              <w:rPr>
                <w:sz w:val="24"/>
                <w:szCs w:val="24"/>
                <w:lang w:val="ru-RU"/>
              </w:rPr>
              <w:t>на</w:t>
            </w:r>
            <w:r w:rsidRPr="003A51AC">
              <w:rPr>
                <w:spacing w:val="-9"/>
                <w:sz w:val="24"/>
                <w:szCs w:val="24"/>
                <w:lang w:val="ru-RU"/>
              </w:rPr>
              <w:t xml:space="preserve"> </w:t>
            </w:r>
            <w:r w:rsidRPr="003A51AC">
              <w:rPr>
                <w:sz w:val="24"/>
                <w:szCs w:val="24"/>
                <w:lang w:val="ru-RU"/>
              </w:rPr>
              <w:t>координацию</w:t>
            </w:r>
            <w:r w:rsidRPr="003A51AC">
              <w:rPr>
                <w:spacing w:val="-11"/>
                <w:sz w:val="24"/>
                <w:szCs w:val="24"/>
                <w:lang w:val="ru-RU"/>
              </w:rPr>
              <w:t xml:space="preserve"> </w:t>
            </w:r>
            <w:r w:rsidRPr="003A51AC">
              <w:rPr>
                <w:sz w:val="24"/>
                <w:szCs w:val="24"/>
                <w:lang w:val="ru-RU"/>
              </w:rPr>
              <w:t>движений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rPr>
                <w:sz w:val="24"/>
                <w:szCs w:val="24"/>
              </w:rPr>
            </w:pP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3.1.3.13.</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Комплект</w:t>
            </w:r>
            <w:r w:rsidRPr="003A51AC">
              <w:rPr>
                <w:spacing w:val="-8"/>
                <w:sz w:val="24"/>
                <w:szCs w:val="24"/>
                <w:lang w:val="ru-RU"/>
              </w:rPr>
              <w:t xml:space="preserve"> </w:t>
            </w:r>
            <w:r w:rsidRPr="003A51AC">
              <w:rPr>
                <w:sz w:val="24"/>
                <w:szCs w:val="24"/>
                <w:lang w:val="ru-RU"/>
              </w:rPr>
              <w:t>карточек</w:t>
            </w:r>
            <w:r w:rsidRPr="003A51AC">
              <w:rPr>
                <w:spacing w:val="-8"/>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картинки</w:t>
            </w:r>
            <w:r w:rsidRPr="003A51AC">
              <w:rPr>
                <w:spacing w:val="-8"/>
                <w:sz w:val="24"/>
                <w:szCs w:val="24"/>
                <w:lang w:val="ru-RU"/>
              </w:rPr>
              <w:t xml:space="preserve"> </w:t>
            </w:r>
            <w:r w:rsidRPr="003A51AC">
              <w:rPr>
                <w:sz w:val="24"/>
                <w:szCs w:val="24"/>
                <w:lang w:val="ru-RU"/>
              </w:rPr>
              <w:t>с</w:t>
            </w:r>
            <w:r w:rsidRPr="003A51AC">
              <w:rPr>
                <w:spacing w:val="-7"/>
                <w:sz w:val="24"/>
                <w:szCs w:val="24"/>
                <w:lang w:val="ru-RU"/>
              </w:rPr>
              <w:t xml:space="preserve"> </w:t>
            </w:r>
            <w:r w:rsidRPr="003A51AC">
              <w:rPr>
                <w:sz w:val="24"/>
                <w:szCs w:val="24"/>
                <w:lang w:val="ru-RU"/>
              </w:rPr>
              <w:t>изображением</w:t>
            </w:r>
            <w:r w:rsidRPr="003A51AC">
              <w:rPr>
                <w:spacing w:val="-8"/>
                <w:sz w:val="24"/>
                <w:szCs w:val="24"/>
                <w:lang w:val="ru-RU"/>
              </w:rPr>
              <w:t xml:space="preserve"> </w:t>
            </w:r>
            <w:r w:rsidRPr="003A51AC">
              <w:rPr>
                <w:sz w:val="24"/>
                <w:szCs w:val="24"/>
                <w:lang w:val="ru-RU"/>
              </w:rPr>
              <w:t>эмоций</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680B2E">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lastRenderedPageBreak/>
              <w:t>3.1.3.14.</w:t>
            </w:r>
          </w:p>
        </w:tc>
        <w:tc>
          <w:tcPr>
            <w:tcW w:w="5493" w:type="dxa"/>
          </w:tcPr>
          <w:p w:rsidR="009D3F1A" w:rsidRPr="003A51AC" w:rsidRDefault="009D3F1A" w:rsidP="0039183F">
            <w:pPr>
              <w:pStyle w:val="TableParagraph"/>
              <w:tabs>
                <w:tab w:val="left" w:pos="1228"/>
                <w:tab w:val="left" w:pos="2262"/>
                <w:tab w:val="left" w:pos="2797"/>
                <w:tab w:val="left" w:pos="4093"/>
              </w:tabs>
              <w:rPr>
                <w:sz w:val="24"/>
                <w:szCs w:val="24"/>
                <w:lang w:val="ru-RU"/>
              </w:rPr>
            </w:pPr>
            <w:r w:rsidRPr="003A51AC">
              <w:rPr>
                <w:sz w:val="24"/>
                <w:szCs w:val="24"/>
                <w:lang w:val="ru-RU"/>
              </w:rPr>
              <w:t>Комплект</w:t>
            </w:r>
            <w:r w:rsidRPr="003A51AC">
              <w:rPr>
                <w:sz w:val="24"/>
                <w:szCs w:val="24"/>
                <w:lang w:val="ru-RU"/>
              </w:rPr>
              <w:tab/>
              <w:t>карточек</w:t>
            </w:r>
            <w:r w:rsidRPr="003A51AC">
              <w:rPr>
                <w:sz w:val="24"/>
                <w:szCs w:val="24"/>
                <w:lang w:val="ru-RU"/>
              </w:rPr>
              <w:tab/>
              <w:t>для</w:t>
            </w:r>
            <w:r w:rsidRPr="003A51AC">
              <w:rPr>
                <w:sz w:val="24"/>
                <w:szCs w:val="24"/>
                <w:lang w:val="ru-RU"/>
              </w:rPr>
              <w:tab/>
              <w:t>проведения</w:t>
            </w:r>
            <w:r w:rsidRPr="003A51AC">
              <w:rPr>
                <w:sz w:val="24"/>
                <w:szCs w:val="24"/>
                <w:lang w:val="ru-RU"/>
              </w:rPr>
              <w:tab/>
              <w:t>артикулярной</w:t>
            </w:r>
          </w:p>
          <w:p w:rsidR="009D3F1A" w:rsidRPr="003A51AC" w:rsidRDefault="009D3F1A" w:rsidP="0039183F">
            <w:pPr>
              <w:pStyle w:val="TableParagraph"/>
              <w:spacing w:before="37"/>
              <w:rPr>
                <w:sz w:val="24"/>
                <w:szCs w:val="24"/>
                <w:lang w:val="ru-RU"/>
              </w:rPr>
            </w:pPr>
            <w:r w:rsidRPr="003A51AC">
              <w:rPr>
                <w:sz w:val="24"/>
                <w:szCs w:val="24"/>
                <w:lang w:val="ru-RU"/>
              </w:rPr>
              <w:t>гимнастики</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58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3.1.3.15.</w:t>
            </w:r>
          </w:p>
        </w:tc>
        <w:tc>
          <w:tcPr>
            <w:tcW w:w="5493" w:type="dxa"/>
          </w:tcPr>
          <w:p w:rsidR="009D3F1A" w:rsidRPr="003A51AC" w:rsidRDefault="009D3F1A" w:rsidP="0039183F">
            <w:pPr>
              <w:pStyle w:val="TableParagraph"/>
              <w:tabs>
                <w:tab w:val="left" w:pos="1216"/>
                <w:tab w:val="left" w:pos="2243"/>
                <w:tab w:val="left" w:pos="2660"/>
                <w:tab w:val="left" w:pos="3994"/>
                <w:tab w:val="left" w:pos="4577"/>
              </w:tabs>
              <w:spacing w:line="246" w:lineRule="exact"/>
              <w:rPr>
                <w:sz w:val="24"/>
                <w:szCs w:val="24"/>
                <w:lang w:val="ru-RU"/>
              </w:rPr>
            </w:pPr>
            <w:r w:rsidRPr="003A51AC">
              <w:rPr>
                <w:sz w:val="24"/>
                <w:szCs w:val="24"/>
                <w:lang w:val="ru-RU"/>
              </w:rPr>
              <w:t>Комплект</w:t>
            </w:r>
            <w:r w:rsidRPr="003A51AC">
              <w:rPr>
                <w:sz w:val="24"/>
                <w:szCs w:val="24"/>
                <w:lang w:val="ru-RU"/>
              </w:rPr>
              <w:tab/>
              <w:t>карточек</w:t>
            </w:r>
            <w:r w:rsidRPr="003A51AC">
              <w:rPr>
                <w:sz w:val="24"/>
                <w:szCs w:val="24"/>
                <w:lang w:val="ru-RU"/>
              </w:rPr>
              <w:tab/>
              <w:t>на</w:t>
            </w:r>
            <w:r w:rsidRPr="003A51AC">
              <w:rPr>
                <w:sz w:val="24"/>
                <w:szCs w:val="24"/>
                <w:lang w:val="ru-RU"/>
              </w:rPr>
              <w:tab/>
              <w:t>исключение</w:t>
            </w:r>
            <w:r w:rsidRPr="003A51AC">
              <w:rPr>
                <w:sz w:val="24"/>
                <w:szCs w:val="24"/>
                <w:lang w:val="ru-RU"/>
              </w:rPr>
              <w:tab/>
              <w:t>4-го</w:t>
            </w:r>
            <w:r w:rsidRPr="003A51AC">
              <w:rPr>
                <w:sz w:val="24"/>
                <w:szCs w:val="24"/>
                <w:lang w:val="ru-RU"/>
              </w:rPr>
              <w:tab/>
              <w:t>лишнего</w:t>
            </w:r>
          </w:p>
          <w:p w:rsidR="009D3F1A" w:rsidRPr="003A51AC" w:rsidRDefault="009D3F1A" w:rsidP="0039183F">
            <w:pPr>
              <w:pStyle w:val="TableParagraph"/>
              <w:spacing w:before="37"/>
              <w:rPr>
                <w:sz w:val="24"/>
                <w:szCs w:val="24"/>
              </w:rPr>
            </w:pPr>
            <w:r w:rsidRPr="003A51AC">
              <w:rPr>
                <w:sz w:val="24"/>
                <w:szCs w:val="24"/>
              </w:rPr>
              <w:t>предмета;</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680B2E">
        <w:trPr>
          <w:trHeight w:val="873"/>
        </w:trPr>
        <w:tc>
          <w:tcPr>
            <w:tcW w:w="1385" w:type="dxa"/>
          </w:tcPr>
          <w:p w:rsidR="009D3F1A" w:rsidRPr="003A51AC" w:rsidRDefault="009D3F1A" w:rsidP="0039183F">
            <w:pPr>
              <w:pStyle w:val="TableParagraph"/>
              <w:ind w:left="129"/>
              <w:rPr>
                <w:sz w:val="24"/>
                <w:szCs w:val="24"/>
              </w:rPr>
            </w:pPr>
            <w:r w:rsidRPr="003A51AC">
              <w:rPr>
                <w:sz w:val="24"/>
                <w:szCs w:val="24"/>
              </w:rPr>
              <w:t>3.1.3.16.</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8"/>
                <w:sz w:val="24"/>
                <w:szCs w:val="24"/>
                <w:lang w:val="ru-RU"/>
              </w:rPr>
              <w:t xml:space="preserve"> </w:t>
            </w:r>
            <w:r w:rsidRPr="003A51AC">
              <w:rPr>
                <w:sz w:val="24"/>
                <w:szCs w:val="24"/>
                <w:lang w:val="ru-RU"/>
              </w:rPr>
              <w:t>кубиков</w:t>
            </w:r>
            <w:r w:rsidRPr="003A51AC">
              <w:rPr>
                <w:spacing w:val="-8"/>
                <w:sz w:val="24"/>
                <w:szCs w:val="24"/>
                <w:lang w:val="ru-RU"/>
              </w:rPr>
              <w:t xml:space="preserve"> </w:t>
            </w:r>
            <w:r w:rsidRPr="003A51AC">
              <w:rPr>
                <w:sz w:val="24"/>
                <w:szCs w:val="24"/>
                <w:lang w:val="ru-RU"/>
              </w:rPr>
              <w:t>со</w:t>
            </w:r>
            <w:r w:rsidRPr="003A51AC">
              <w:rPr>
                <w:spacing w:val="-9"/>
                <w:sz w:val="24"/>
                <w:szCs w:val="24"/>
                <w:lang w:val="ru-RU"/>
              </w:rPr>
              <w:t xml:space="preserve"> </w:t>
            </w:r>
            <w:r w:rsidRPr="003A51AC">
              <w:rPr>
                <w:sz w:val="24"/>
                <w:szCs w:val="24"/>
                <w:lang w:val="ru-RU"/>
              </w:rPr>
              <w:t>словами,</w:t>
            </w:r>
            <w:r w:rsidRPr="003A51AC">
              <w:rPr>
                <w:spacing w:val="-7"/>
                <w:sz w:val="24"/>
                <w:szCs w:val="24"/>
                <w:lang w:val="ru-RU"/>
              </w:rPr>
              <w:t xml:space="preserve"> </w:t>
            </w:r>
            <w:r w:rsidRPr="003A51AC">
              <w:rPr>
                <w:sz w:val="24"/>
                <w:szCs w:val="24"/>
                <w:lang w:val="ru-RU"/>
              </w:rPr>
              <w:t>слогами</w:t>
            </w:r>
          </w:p>
        </w:tc>
        <w:tc>
          <w:tcPr>
            <w:tcW w:w="720" w:type="dxa"/>
          </w:tcPr>
          <w:p w:rsidR="009D3F1A" w:rsidRPr="003A51AC" w:rsidRDefault="009D3F1A" w:rsidP="0039183F">
            <w:pPr>
              <w:pStyle w:val="TableParagraph"/>
              <w:spacing w:before="4"/>
              <w:rPr>
                <w:sz w:val="24"/>
                <w:szCs w:val="24"/>
                <w:lang w:val="ru-RU"/>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3.1.3.17.</w:t>
            </w:r>
          </w:p>
        </w:tc>
        <w:tc>
          <w:tcPr>
            <w:tcW w:w="5493" w:type="dxa"/>
          </w:tcPr>
          <w:p w:rsidR="009D3F1A" w:rsidRPr="003A51AC" w:rsidRDefault="009D3F1A" w:rsidP="0039183F">
            <w:pPr>
              <w:pStyle w:val="TableParagraph"/>
              <w:rPr>
                <w:sz w:val="24"/>
                <w:szCs w:val="24"/>
              </w:rPr>
            </w:pPr>
            <w:r w:rsidRPr="003A51AC">
              <w:rPr>
                <w:sz w:val="24"/>
                <w:szCs w:val="24"/>
              </w:rPr>
              <w:t>Комплект</w:t>
            </w:r>
            <w:r w:rsidRPr="003A51AC">
              <w:rPr>
                <w:spacing w:val="-9"/>
                <w:sz w:val="24"/>
                <w:szCs w:val="24"/>
              </w:rPr>
              <w:t xml:space="preserve"> </w:t>
            </w:r>
            <w:r w:rsidRPr="003A51AC">
              <w:rPr>
                <w:sz w:val="24"/>
                <w:szCs w:val="24"/>
              </w:rPr>
              <w:t>мелких</w:t>
            </w:r>
            <w:r w:rsidRPr="003A51AC">
              <w:rPr>
                <w:spacing w:val="-8"/>
                <w:sz w:val="24"/>
                <w:szCs w:val="24"/>
              </w:rPr>
              <w:t xml:space="preserve"> </w:t>
            </w:r>
            <w:r w:rsidRPr="003A51AC">
              <w:rPr>
                <w:sz w:val="24"/>
                <w:szCs w:val="24"/>
              </w:rPr>
              <w:t>игрушек</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680B2E">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3.1.3.18.</w:t>
            </w:r>
          </w:p>
        </w:tc>
        <w:tc>
          <w:tcPr>
            <w:tcW w:w="5493" w:type="dxa"/>
          </w:tcPr>
          <w:p w:rsidR="009D3F1A" w:rsidRPr="003A51AC" w:rsidRDefault="009D3F1A" w:rsidP="0039183F">
            <w:pPr>
              <w:pStyle w:val="TableParagraph"/>
              <w:tabs>
                <w:tab w:val="left" w:pos="1262"/>
                <w:tab w:val="left" w:pos="2819"/>
                <w:tab w:val="left" w:pos="4141"/>
                <w:tab w:val="left" w:pos="4712"/>
              </w:tabs>
              <w:rPr>
                <w:sz w:val="24"/>
                <w:szCs w:val="24"/>
                <w:lang w:val="ru-RU"/>
              </w:rPr>
            </w:pPr>
            <w:r w:rsidRPr="003A51AC">
              <w:rPr>
                <w:sz w:val="24"/>
                <w:szCs w:val="24"/>
                <w:lang w:val="ru-RU"/>
              </w:rPr>
              <w:t>Комплект</w:t>
            </w:r>
            <w:r w:rsidRPr="003A51AC">
              <w:rPr>
                <w:sz w:val="24"/>
                <w:szCs w:val="24"/>
                <w:lang w:val="ru-RU"/>
              </w:rPr>
              <w:tab/>
              <w:t>методических</w:t>
            </w:r>
            <w:r w:rsidRPr="003A51AC">
              <w:rPr>
                <w:sz w:val="24"/>
                <w:szCs w:val="24"/>
                <w:lang w:val="ru-RU"/>
              </w:rPr>
              <w:tab/>
              <w:t>материалов</w:t>
            </w:r>
            <w:r w:rsidRPr="003A51AC">
              <w:rPr>
                <w:sz w:val="24"/>
                <w:szCs w:val="24"/>
                <w:lang w:val="ru-RU"/>
              </w:rPr>
              <w:tab/>
              <w:t>для</w:t>
            </w:r>
            <w:r w:rsidRPr="003A51AC">
              <w:rPr>
                <w:sz w:val="24"/>
                <w:szCs w:val="24"/>
                <w:lang w:val="ru-RU"/>
              </w:rPr>
              <w:tab/>
              <w:t>работы</w:t>
            </w:r>
          </w:p>
          <w:p w:rsidR="009D3F1A" w:rsidRPr="003A51AC" w:rsidRDefault="009D3F1A" w:rsidP="0039183F">
            <w:pPr>
              <w:pStyle w:val="TableParagraph"/>
              <w:spacing w:before="40"/>
              <w:rPr>
                <w:sz w:val="24"/>
                <w:szCs w:val="24"/>
                <w:lang w:val="ru-RU"/>
              </w:rPr>
            </w:pPr>
            <w:r w:rsidRPr="003A51AC">
              <w:rPr>
                <w:sz w:val="24"/>
                <w:szCs w:val="24"/>
                <w:lang w:val="ru-RU"/>
              </w:rPr>
              <w:t>логопеда</w:t>
            </w:r>
            <w:r w:rsidRPr="003A51AC">
              <w:rPr>
                <w:spacing w:val="-4"/>
                <w:sz w:val="24"/>
                <w:szCs w:val="24"/>
                <w:lang w:val="ru-RU"/>
              </w:rPr>
              <w:t xml:space="preserve"> </w:t>
            </w:r>
            <w:r w:rsidRPr="003A51AC">
              <w:rPr>
                <w:sz w:val="24"/>
                <w:szCs w:val="24"/>
                <w:lang w:val="ru-RU"/>
              </w:rPr>
              <w:t>в</w:t>
            </w:r>
            <w:r w:rsidRPr="003A51AC">
              <w:rPr>
                <w:spacing w:val="-8"/>
                <w:sz w:val="24"/>
                <w:szCs w:val="24"/>
                <w:lang w:val="ru-RU"/>
              </w:rPr>
              <w:t xml:space="preserve"> </w:t>
            </w:r>
            <w:r w:rsidRPr="003A51AC">
              <w:rPr>
                <w:sz w:val="24"/>
                <w:szCs w:val="24"/>
                <w:lang w:val="ru-RU"/>
              </w:rPr>
              <w:t>детском</w:t>
            </w:r>
            <w:r w:rsidRPr="003A51AC">
              <w:rPr>
                <w:spacing w:val="-4"/>
                <w:sz w:val="24"/>
                <w:szCs w:val="24"/>
                <w:lang w:val="ru-RU"/>
              </w:rPr>
              <w:t xml:space="preserve"> </w:t>
            </w:r>
            <w:r w:rsidRPr="003A51AC">
              <w:rPr>
                <w:sz w:val="24"/>
                <w:szCs w:val="24"/>
                <w:lang w:val="ru-RU"/>
              </w:rPr>
              <w:t>саду</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583"/>
        </w:trPr>
        <w:tc>
          <w:tcPr>
            <w:tcW w:w="1385" w:type="dxa"/>
          </w:tcPr>
          <w:p w:rsidR="009D3F1A" w:rsidRPr="003A51AC" w:rsidRDefault="009D3F1A" w:rsidP="0039183F">
            <w:pPr>
              <w:pStyle w:val="TableParagraph"/>
              <w:ind w:left="129"/>
              <w:rPr>
                <w:sz w:val="24"/>
                <w:szCs w:val="24"/>
              </w:rPr>
            </w:pPr>
            <w:r w:rsidRPr="003A51AC">
              <w:rPr>
                <w:sz w:val="24"/>
                <w:szCs w:val="24"/>
              </w:rPr>
              <w:t>3.1.3.19.</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18"/>
                <w:sz w:val="24"/>
                <w:szCs w:val="24"/>
                <w:lang w:val="ru-RU"/>
              </w:rPr>
              <w:t xml:space="preserve"> </w:t>
            </w:r>
            <w:r w:rsidRPr="003A51AC">
              <w:rPr>
                <w:sz w:val="24"/>
                <w:szCs w:val="24"/>
                <w:lang w:val="ru-RU"/>
              </w:rPr>
              <w:t>настольных</w:t>
            </w:r>
            <w:r w:rsidRPr="003A51AC">
              <w:rPr>
                <w:spacing w:val="72"/>
                <w:sz w:val="24"/>
                <w:szCs w:val="24"/>
                <w:lang w:val="ru-RU"/>
              </w:rPr>
              <w:t xml:space="preserve"> </w:t>
            </w:r>
            <w:r w:rsidRPr="003A51AC">
              <w:rPr>
                <w:sz w:val="24"/>
                <w:szCs w:val="24"/>
                <w:lang w:val="ru-RU"/>
              </w:rPr>
              <w:t>наборов</w:t>
            </w:r>
            <w:r w:rsidRPr="003A51AC">
              <w:rPr>
                <w:spacing w:val="72"/>
                <w:sz w:val="24"/>
                <w:szCs w:val="24"/>
                <w:lang w:val="ru-RU"/>
              </w:rPr>
              <w:t xml:space="preserve"> </w:t>
            </w:r>
            <w:r w:rsidRPr="003A51AC">
              <w:rPr>
                <w:sz w:val="24"/>
                <w:szCs w:val="24"/>
                <w:lang w:val="ru-RU"/>
              </w:rPr>
              <w:t>для</w:t>
            </w:r>
            <w:r w:rsidRPr="003A51AC">
              <w:rPr>
                <w:spacing w:val="75"/>
                <w:sz w:val="24"/>
                <w:szCs w:val="24"/>
                <w:lang w:val="ru-RU"/>
              </w:rPr>
              <w:t xml:space="preserve"> </w:t>
            </w:r>
            <w:r w:rsidRPr="003A51AC">
              <w:rPr>
                <w:sz w:val="24"/>
                <w:szCs w:val="24"/>
                <w:lang w:val="ru-RU"/>
              </w:rPr>
              <w:t>развития</w:t>
            </w:r>
            <w:r w:rsidRPr="003A51AC">
              <w:rPr>
                <w:spacing w:val="72"/>
                <w:sz w:val="24"/>
                <w:szCs w:val="24"/>
                <w:lang w:val="ru-RU"/>
              </w:rPr>
              <w:t xml:space="preserve"> </w:t>
            </w:r>
            <w:r w:rsidRPr="003A51AC">
              <w:rPr>
                <w:sz w:val="24"/>
                <w:szCs w:val="24"/>
                <w:lang w:val="ru-RU"/>
              </w:rPr>
              <w:t>мелкой</w:t>
            </w:r>
          </w:p>
          <w:p w:rsidR="009D3F1A" w:rsidRPr="003A51AC" w:rsidRDefault="009D3F1A" w:rsidP="0039183F">
            <w:pPr>
              <w:pStyle w:val="TableParagraph"/>
              <w:spacing w:before="38"/>
              <w:rPr>
                <w:sz w:val="24"/>
                <w:szCs w:val="24"/>
              </w:rPr>
            </w:pPr>
            <w:r w:rsidRPr="003A51AC">
              <w:rPr>
                <w:sz w:val="24"/>
                <w:szCs w:val="24"/>
              </w:rPr>
              <w:t>моторики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3.1.3.20.</w:t>
            </w:r>
          </w:p>
        </w:tc>
        <w:tc>
          <w:tcPr>
            <w:tcW w:w="5493" w:type="dxa"/>
          </w:tcPr>
          <w:p w:rsidR="009D3F1A" w:rsidRPr="003A51AC" w:rsidRDefault="009D3F1A" w:rsidP="0039183F">
            <w:pPr>
              <w:pStyle w:val="TableParagraph"/>
              <w:rPr>
                <w:sz w:val="24"/>
                <w:szCs w:val="24"/>
              </w:rPr>
            </w:pPr>
            <w:r w:rsidRPr="003A51AC">
              <w:rPr>
                <w:sz w:val="24"/>
                <w:szCs w:val="24"/>
              </w:rPr>
              <w:t>Метроном</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3.1.3.21.</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66"/>
                <w:sz w:val="24"/>
                <w:szCs w:val="24"/>
                <w:lang w:val="ru-RU"/>
              </w:rPr>
              <w:t xml:space="preserve"> </w:t>
            </w:r>
            <w:r w:rsidRPr="003A51AC">
              <w:rPr>
                <w:sz w:val="24"/>
                <w:szCs w:val="24"/>
                <w:lang w:val="ru-RU"/>
              </w:rPr>
              <w:t xml:space="preserve">для  </w:t>
            </w:r>
            <w:r w:rsidRPr="003A51AC">
              <w:rPr>
                <w:spacing w:val="9"/>
                <w:sz w:val="24"/>
                <w:szCs w:val="24"/>
                <w:lang w:val="ru-RU"/>
              </w:rPr>
              <w:t xml:space="preserve"> </w:t>
            </w:r>
            <w:r w:rsidRPr="003A51AC">
              <w:rPr>
                <w:sz w:val="24"/>
                <w:szCs w:val="24"/>
                <w:lang w:val="ru-RU"/>
              </w:rPr>
              <w:t xml:space="preserve">завинчивания  </w:t>
            </w:r>
            <w:r w:rsidRPr="003A51AC">
              <w:rPr>
                <w:spacing w:val="8"/>
                <w:sz w:val="24"/>
                <w:szCs w:val="24"/>
                <w:lang w:val="ru-RU"/>
              </w:rPr>
              <w:t xml:space="preserve"> </w:t>
            </w:r>
            <w:r w:rsidRPr="003A51AC">
              <w:rPr>
                <w:sz w:val="24"/>
                <w:szCs w:val="24"/>
                <w:lang w:val="ru-RU"/>
              </w:rPr>
              <w:t xml:space="preserve">элементов  </w:t>
            </w:r>
            <w:r w:rsidRPr="003A51AC">
              <w:rPr>
                <w:spacing w:val="8"/>
                <w:sz w:val="24"/>
                <w:szCs w:val="24"/>
                <w:lang w:val="ru-RU"/>
              </w:rPr>
              <w:t xml:space="preserve"> </w:t>
            </w:r>
            <w:r w:rsidRPr="003A51AC">
              <w:rPr>
                <w:sz w:val="24"/>
                <w:szCs w:val="24"/>
                <w:lang w:val="ru-RU"/>
              </w:rPr>
              <w:t xml:space="preserve">разных  </w:t>
            </w:r>
            <w:r w:rsidRPr="003A51AC">
              <w:rPr>
                <w:spacing w:val="9"/>
                <w:sz w:val="24"/>
                <w:szCs w:val="24"/>
                <w:lang w:val="ru-RU"/>
              </w:rPr>
              <w:t xml:space="preserve"> </w:t>
            </w:r>
            <w:r w:rsidRPr="003A51AC">
              <w:rPr>
                <w:sz w:val="24"/>
                <w:szCs w:val="24"/>
                <w:lang w:val="ru-RU"/>
              </w:rPr>
              <w:t>форм,</w:t>
            </w:r>
          </w:p>
          <w:p w:rsidR="009D3F1A" w:rsidRPr="003A51AC" w:rsidRDefault="009D3F1A" w:rsidP="0039183F">
            <w:pPr>
              <w:pStyle w:val="TableParagraph"/>
              <w:spacing w:before="37"/>
              <w:rPr>
                <w:sz w:val="24"/>
                <w:szCs w:val="24"/>
              </w:rPr>
            </w:pPr>
            <w:r w:rsidRPr="003A51AC">
              <w:rPr>
                <w:sz w:val="24"/>
                <w:szCs w:val="24"/>
              </w:rPr>
              <w:t>размеров</w:t>
            </w:r>
            <w:r w:rsidRPr="003A51AC">
              <w:rPr>
                <w:spacing w:val="-4"/>
                <w:sz w:val="24"/>
                <w:szCs w:val="24"/>
              </w:rPr>
              <w:t xml:space="preserve"> </w:t>
            </w:r>
            <w:r w:rsidRPr="003A51AC">
              <w:rPr>
                <w:sz w:val="24"/>
                <w:szCs w:val="24"/>
              </w:rPr>
              <w:t>и</w:t>
            </w:r>
            <w:r w:rsidRPr="003A51AC">
              <w:rPr>
                <w:spacing w:val="-2"/>
                <w:sz w:val="24"/>
                <w:szCs w:val="24"/>
              </w:rPr>
              <w:t xml:space="preserve"> </w:t>
            </w:r>
            <w:r w:rsidRPr="003A51AC">
              <w:rPr>
                <w:sz w:val="24"/>
                <w:szCs w:val="24"/>
              </w:rPr>
              <w:t>цветов</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3.1.3.22.</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10"/>
                <w:sz w:val="24"/>
                <w:szCs w:val="24"/>
              </w:rPr>
              <w:t xml:space="preserve"> </w:t>
            </w:r>
            <w:r w:rsidRPr="003A51AC">
              <w:rPr>
                <w:sz w:val="24"/>
                <w:szCs w:val="24"/>
              </w:rPr>
              <w:t>кубиков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3.1.3.23.</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3"/>
                <w:sz w:val="24"/>
                <w:szCs w:val="24"/>
              </w:rPr>
              <w:t xml:space="preserve"> </w:t>
            </w:r>
            <w:r w:rsidRPr="003A51AC">
              <w:rPr>
                <w:sz w:val="24"/>
                <w:szCs w:val="24"/>
              </w:rPr>
              <w:t>логопедических</w:t>
            </w:r>
            <w:r w:rsidRPr="003A51AC">
              <w:rPr>
                <w:spacing w:val="-3"/>
                <w:sz w:val="24"/>
                <w:szCs w:val="24"/>
              </w:rPr>
              <w:t xml:space="preserve"> </w:t>
            </w:r>
            <w:r w:rsidRPr="003A51AC">
              <w:rPr>
                <w:sz w:val="24"/>
                <w:szCs w:val="24"/>
              </w:rPr>
              <w:t>зондов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3.1.3.24.</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музыкальных</w:t>
            </w:r>
            <w:r w:rsidRPr="003A51AC">
              <w:rPr>
                <w:spacing w:val="-4"/>
                <w:sz w:val="24"/>
                <w:szCs w:val="24"/>
              </w:rPr>
              <w:t xml:space="preserve"> </w:t>
            </w:r>
            <w:r w:rsidRPr="003A51AC">
              <w:rPr>
                <w:sz w:val="24"/>
                <w:szCs w:val="24"/>
              </w:rPr>
              <w:t>инструментов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3.1.3.25.</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муляжей</w:t>
            </w:r>
            <w:r w:rsidRPr="003A51AC">
              <w:rPr>
                <w:spacing w:val="-6"/>
                <w:sz w:val="24"/>
                <w:szCs w:val="24"/>
                <w:lang w:val="ru-RU"/>
              </w:rPr>
              <w:t xml:space="preserve"> </w:t>
            </w:r>
            <w:r w:rsidRPr="003A51AC">
              <w:rPr>
                <w:sz w:val="24"/>
                <w:szCs w:val="24"/>
                <w:lang w:val="ru-RU"/>
              </w:rPr>
              <w:t>овощей</w:t>
            </w:r>
            <w:r w:rsidRPr="003A51AC">
              <w:rPr>
                <w:spacing w:val="-4"/>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фруктов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680B2E">
        <w:trPr>
          <w:trHeight w:val="289"/>
        </w:trPr>
        <w:tc>
          <w:tcPr>
            <w:tcW w:w="1385" w:type="dxa"/>
          </w:tcPr>
          <w:p w:rsidR="009D3F1A" w:rsidRPr="003A51AC" w:rsidRDefault="009D3F1A" w:rsidP="0039183F">
            <w:pPr>
              <w:pStyle w:val="TableParagraph"/>
              <w:ind w:left="129"/>
              <w:rPr>
                <w:sz w:val="24"/>
                <w:szCs w:val="24"/>
              </w:rPr>
            </w:pPr>
            <w:r w:rsidRPr="003A51AC">
              <w:rPr>
                <w:sz w:val="24"/>
                <w:szCs w:val="24"/>
              </w:rPr>
              <w:t>3.1.3.26.</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пазлов</w:t>
            </w:r>
            <w:r w:rsidRPr="003A51AC">
              <w:rPr>
                <w:spacing w:val="-8"/>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680B2E">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3.1.3.27.</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Набор</w:t>
            </w:r>
            <w:r w:rsidRPr="003A51AC">
              <w:rPr>
                <w:spacing w:val="-11"/>
                <w:sz w:val="24"/>
                <w:szCs w:val="24"/>
                <w:lang w:val="ru-RU"/>
              </w:rPr>
              <w:t xml:space="preserve"> </w:t>
            </w:r>
            <w:r w:rsidRPr="003A51AC">
              <w:rPr>
                <w:sz w:val="24"/>
                <w:szCs w:val="24"/>
                <w:lang w:val="ru-RU"/>
              </w:rPr>
              <w:t>пальчиковых</w:t>
            </w:r>
            <w:r w:rsidRPr="003A51AC">
              <w:rPr>
                <w:spacing w:val="-12"/>
                <w:sz w:val="24"/>
                <w:szCs w:val="24"/>
                <w:lang w:val="ru-RU"/>
              </w:rPr>
              <w:t xml:space="preserve"> </w:t>
            </w:r>
            <w:r w:rsidRPr="003A51AC">
              <w:rPr>
                <w:sz w:val="24"/>
                <w:szCs w:val="24"/>
                <w:lang w:val="ru-RU"/>
              </w:rPr>
              <w:t>кукол</w:t>
            </w:r>
            <w:r w:rsidRPr="003A51AC">
              <w:rPr>
                <w:spacing w:val="-12"/>
                <w:sz w:val="24"/>
                <w:szCs w:val="24"/>
                <w:lang w:val="ru-RU"/>
              </w:rPr>
              <w:t xml:space="preserve"> </w:t>
            </w:r>
            <w:r w:rsidRPr="003A51AC">
              <w:rPr>
                <w:sz w:val="24"/>
                <w:szCs w:val="24"/>
                <w:lang w:val="ru-RU"/>
              </w:rPr>
              <w:t>по</w:t>
            </w:r>
            <w:r w:rsidRPr="003A51AC">
              <w:rPr>
                <w:spacing w:val="-11"/>
                <w:sz w:val="24"/>
                <w:szCs w:val="24"/>
                <w:lang w:val="ru-RU"/>
              </w:rPr>
              <w:t xml:space="preserve"> </w:t>
            </w:r>
            <w:r w:rsidRPr="003A51AC">
              <w:rPr>
                <w:sz w:val="24"/>
                <w:szCs w:val="24"/>
                <w:lang w:val="ru-RU"/>
              </w:rPr>
              <w:t>сказкам</w:t>
            </w:r>
            <w:r w:rsidRPr="003A51AC">
              <w:rPr>
                <w:spacing w:val="-11"/>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3.1.3.28.</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парных</w:t>
            </w:r>
            <w:r w:rsidRPr="003A51AC">
              <w:rPr>
                <w:spacing w:val="56"/>
                <w:sz w:val="24"/>
                <w:szCs w:val="24"/>
                <w:lang w:val="ru-RU"/>
              </w:rPr>
              <w:t xml:space="preserve"> </w:t>
            </w:r>
            <w:r w:rsidRPr="003A51AC">
              <w:rPr>
                <w:sz w:val="24"/>
                <w:szCs w:val="24"/>
                <w:lang w:val="ru-RU"/>
              </w:rPr>
              <w:t>картинок</w:t>
            </w:r>
            <w:r w:rsidRPr="003A51AC">
              <w:rPr>
                <w:spacing w:val="58"/>
                <w:sz w:val="24"/>
                <w:szCs w:val="24"/>
                <w:lang w:val="ru-RU"/>
              </w:rPr>
              <w:t xml:space="preserve"> </w:t>
            </w:r>
            <w:r w:rsidRPr="003A51AC">
              <w:rPr>
                <w:sz w:val="24"/>
                <w:szCs w:val="24"/>
                <w:lang w:val="ru-RU"/>
              </w:rPr>
              <w:t>на</w:t>
            </w:r>
            <w:r w:rsidRPr="003A51AC">
              <w:rPr>
                <w:spacing w:val="59"/>
                <w:sz w:val="24"/>
                <w:szCs w:val="24"/>
                <w:lang w:val="ru-RU"/>
              </w:rPr>
              <w:t xml:space="preserve"> </w:t>
            </w:r>
            <w:r w:rsidRPr="003A51AC">
              <w:rPr>
                <w:sz w:val="24"/>
                <w:szCs w:val="24"/>
                <w:lang w:val="ru-RU"/>
              </w:rPr>
              <w:t>соотнесение</w:t>
            </w:r>
            <w:r w:rsidRPr="003A51AC">
              <w:rPr>
                <w:spacing w:val="58"/>
                <w:sz w:val="24"/>
                <w:szCs w:val="24"/>
                <w:lang w:val="ru-RU"/>
              </w:rPr>
              <w:t xml:space="preserve"> </w:t>
            </w:r>
            <w:r w:rsidRPr="003A51AC">
              <w:rPr>
                <w:sz w:val="24"/>
                <w:szCs w:val="24"/>
                <w:lang w:val="ru-RU"/>
              </w:rPr>
              <w:t>(сравнение):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ind w:left="6"/>
              <w:jc w:val="center"/>
              <w:rPr>
                <w:sz w:val="24"/>
                <w:szCs w:val="24"/>
              </w:rPr>
            </w:pPr>
            <w:r w:rsidRPr="003A51AC">
              <w:rPr>
                <w:sz w:val="24"/>
                <w:szCs w:val="24"/>
              </w:rPr>
              <w:t>+</w:t>
            </w:r>
          </w:p>
        </w:tc>
      </w:tr>
    </w:tbl>
    <w:p w:rsidR="00760868" w:rsidRPr="003A51AC" w:rsidRDefault="00760868"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tbl>
      <w:tblPr>
        <w:tblStyle w:val="TableNormal"/>
        <w:tblW w:w="10082"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429"/>
      </w:tblGrid>
      <w:tr w:rsidR="009D3F1A" w:rsidRPr="003A51AC" w:rsidTr="00680B2E">
        <w:trPr>
          <w:trHeight w:val="292"/>
        </w:trPr>
        <w:tc>
          <w:tcPr>
            <w:tcW w:w="1385" w:type="dxa"/>
          </w:tcPr>
          <w:p w:rsidR="009D3F1A" w:rsidRPr="003A51AC" w:rsidRDefault="009D3F1A" w:rsidP="0039183F">
            <w:pPr>
              <w:pStyle w:val="TableParagraph"/>
              <w:rPr>
                <w:sz w:val="24"/>
                <w:szCs w:val="24"/>
              </w:rPr>
            </w:pP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найди</w:t>
            </w:r>
            <w:r w:rsidRPr="003A51AC">
              <w:rPr>
                <w:spacing w:val="-7"/>
                <w:sz w:val="24"/>
                <w:szCs w:val="24"/>
                <w:lang w:val="ru-RU"/>
              </w:rPr>
              <w:t xml:space="preserve"> </w:t>
            </w:r>
            <w:r w:rsidRPr="003A51AC">
              <w:rPr>
                <w:sz w:val="24"/>
                <w:szCs w:val="24"/>
                <w:lang w:val="ru-RU"/>
              </w:rPr>
              <w:t>отличия,</w:t>
            </w:r>
            <w:r w:rsidRPr="003A51AC">
              <w:rPr>
                <w:spacing w:val="-7"/>
                <w:sz w:val="24"/>
                <w:szCs w:val="24"/>
                <w:lang w:val="ru-RU"/>
              </w:rPr>
              <w:t xml:space="preserve"> </w:t>
            </w:r>
            <w:r w:rsidRPr="003A51AC">
              <w:rPr>
                <w:sz w:val="24"/>
                <w:szCs w:val="24"/>
                <w:lang w:val="ru-RU"/>
              </w:rPr>
              <w:t>ошибки</w:t>
            </w:r>
            <w:r w:rsidRPr="003A51AC">
              <w:rPr>
                <w:spacing w:val="-7"/>
                <w:sz w:val="24"/>
                <w:szCs w:val="24"/>
                <w:lang w:val="ru-RU"/>
              </w:rPr>
              <w:t xml:space="preserve"> </w:t>
            </w:r>
            <w:r w:rsidRPr="003A51AC">
              <w:rPr>
                <w:sz w:val="24"/>
                <w:szCs w:val="24"/>
                <w:lang w:val="ru-RU"/>
              </w:rPr>
              <w:t>(смысловые)</w:t>
            </w:r>
            <w:r w:rsidRPr="003A51AC">
              <w:rPr>
                <w:spacing w:val="-5"/>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rPr>
                <w:sz w:val="24"/>
                <w:szCs w:val="24"/>
                <w:lang w:val="ru-RU"/>
              </w:rPr>
            </w:pPr>
          </w:p>
        </w:tc>
        <w:tc>
          <w:tcPr>
            <w:tcW w:w="1020" w:type="dxa"/>
          </w:tcPr>
          <w:p w:rsidR="009D3F1A" w:rsidRPr="003A51AC" w:rsidRDefault="009D3F1A" w:rsidP="0039183F">
            <w:pPr>
              <w:pStyle w:val="TableParagraph"/>
              <w:rPr>
                <w:sz w:val="24"/>
                <w:szCs w:val="24"/>
                <w:lang w:val="ru-RU"/>
              </w:rPr>
            </w:pPr>
          </w:p>
        </w:tc>
        <w:tc>
          <w:tcPr>
            <w:tcW w:w="1035" w:type="dxa"/>
          </w:tcPr>
          <w:p w:rsidR="009D3F1A" w:rsidRPr="003A51AC" w:rsidRDefault="009D3F1A" w:rsidP="0039183F">
            <w:pPr>
              <w:pStyle w:val="TableParagraph"/>
              <w:rPr>
                <w:sz w:val="24"/>
                <w:szCs w:val="24"/>
                <w:lang w:val="ru-RU"/>
              </w:rPr>
            </w:pPr>
          </w:p>
        </w:tc>
        <w:tc>
          <w:tcPr>
            <w:tcW w:w="429" w:type="dxa"/>
          </w:tcPr>
          <w:p w:rsidR="009D3F1A" w:rsidRPr="003A51AC" w:rsidRDefault="009D3F1A" w:rsidP="0039183F">
            <w:pPr>
              <w:pStyle w:val="TableParagraph"/>
              <w:rPr>
                <w:sz w:val="24"/>
                <w:szCs w:val="24"/>
                <w:lang w:val="ru-RU"/>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3.1.3.29.</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пирамидок разной</w:t>
            </w:r>
            <w:r w:rsidRPr="003A51AC">
              <w:rPr>
                <w:spacing w:val="-4"/>
                <w:sz w:val="24"/>
                <w:szCs w:val="24"/>
                <w:lang w:val="ru-RU"/>
              </w:rPr>
              <w:t xml:space="preserve"> </w:t>
            </w:r>
            <w:r w:rsidRPr="003A51AC">
              <w:rPr>
                <w:sz w:val="24"/>
                <w:szCs w:val="24"/>
                <w:lang w:val="ru-RU"/>
              </w:rPr>
              <w:t>степени</w:t>
            </w:r>
            <w:r w:rsidRPr="003A51AC">
              <w:rPr>
                <w:spacing w:val="-2"/>
                <w:sz w:val="24"/>
                <w:szCs w:val="24"/>
                <w:lang w:val="ru-RU"/>
              </w:rPr>
              <w:t xml:space="preserve"> </w:t>
            </w:r>
            <w:r w:rsidRPr="003A51AC">
              <w:rPr>
                <w:sz w:val="24"/>
                <w:szCs w:val="24"/>
                <w:lang w:val="ru-RU"/>
              </w:rPr>
              <w:t>сложности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680B2E">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3.1.3.30.</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1"/>
                <w:sz w:val="24"/>
                <w:szCs w:val="24"/>
                <w:lang w:val="ru-RU"/>
              </w:rPr>
              <w:t xml:space="preserve"> </w:t>
            </w:r>
            <w:r w:rsidRPr="003A51AC">
              <w:rPr>
                <w:sz w:val="24"/>
                <w:szCs w:val="24"/>
                <w:lang w:val="ru-RU"/>
              </w:rPr>
              <w:t>предметных</w:t>
            </w:r>
            <w:r w:rsidRPr="003A51AC">
              <w:rPr>
                <w:spacing w:val="-4"/>
                <w:sz w:val="24"/>
                <w:szCs w:val="24"/>
                <w:lang w:val="ru-RU"/>
              </w:rPr>
              <w:t xml:space="preserve"> </w:t>
            </w:r>
            <w:r w:rsidRPr="003A51AC">
              <w:rPr>
                <w:sz w:val="24"/>
                <w:szCs w:val="24"/>
                <w:lang w:val="ru-RU"/>
              </w:rPr>
              <w:t>картинок</w:t>
            </w:r>
            <w:r w:rsidRPr="003A51AC">
              <w:rPr>
                <w:spacing w:val="-1"/>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деления</w:t>
            </w:r>
            <w:r w:rsidRPr="003A51AC">
              <w:rPr>
                <w:spacing w:val="-5"/>
                <w:sz w:val="24"/>
                <w:szCs w:val="24"/>
                <w:lang w:val="ru-RU"/>
              </w:rPr>
              <w:t xml:space="preserve"> </w:t>
            </w:r>
            <w:r w:rsidRPr="003A51AC">
              <w:rPr>
                <w:sz w:val="24"/>
                <w:szCs w:val="24"/>
                <w:lang w:val="ru-RU"/>
              </w:rPr>
              <w:t>слов</w:t>
            </w:r>
            <w:r w:rsidRPr="003A51AC">
              <w:rPr>
                <w:spacing w:val="-1"/>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слоги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3.1.3.31.</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12"/>
                <w:sz w:val="24"/>
                <w:szCs w:val="24"/>
                <w:lang w:val="ru-RU"/>
              </w:rPr>
              <w:t xml:space="preserve"> </w:t>
            </w:r>
            <w:r w:rsidRPr="003A51AC">
              <w:rPr>
                <w:sz w:val="24"/>
                <w:szCs w:val="24"/>
                <w:lang w:val="ru-RU"/>
              </w:rPr>
              <w:t>предметов</w:t>
            </w:r>
            <w:r w:rsidRPr="003A51AC">
              <w:rPr>
                <w:spacing w:val="11"/>
                <w:sz w:val="24"/>
                <w:szCs w:val="24"/>
                <w:lang w:val="ru-RU"/>
              </w:rPr>
              <w:t xml:space="preserve"> </w:t>
            </w:r>
            <w:r w:rsidRPr="003A51AC">
              <w:rPr>
                <w:sz w:val="24"/>
                <w:szCs w:val="24"/>
                <w:lang w:val="ru-RU"/>
              </w:rPr>
              <w:t>для</w:t>
            </w:r>
            <w:r w:rsidRPr="003A51AC">
              <w:rPr>
                <w:spacing w:val="10"/>
                <w:sz w:val="24"/>
                <w:szCs w:val="24"/>
                <w:lang w:val="ru-RU"/>
              </w:rPr>
              <w:t xml:space="preserve"> </w:t>
            </w:r>
            <w:r w:rsidRPr="003A51AC">
              <w:rPr>
                <w:sz w:val="24"/>
                <w:szCs w:val="24"/>
                <w:lang w:val="ru-RU"/>
              </w:rPr>
              <w:t>группировки</w:t>
            </w:r>
            <w:r w:rsidRPr="003A51AC">
              <w:rPr>
                <w:spacing w:val="11"/>
                <w:sz w:val="24"/>
                <w:szCs w:val="24"/>
                <w:lang w:val="ru-RU"/>
              </w:rPr>
              <w:t xml:space="preserve"> </w:t>
            </w:r>
            <w:r w:rsidRPr="003A51AC">
              <w:rPr>
                <w:sz w:val="24"/>
                <w:szCs w:val="24"/>
                <w:lang w:val="ru-RU"/>
              </w:rPr>
              <w:t>их</w:t>
            </w:r>
            <w:r w:rsidRPr="003A51AC">
              <w:rPr>
                <w:spacing w:val="12"/>
                <w:sz w:val="24"/>
                <w:szCs w:val="24"/>
                <w:lang w:val="ru-RU"/>
              </w:rPr>
              <w:t xml:space="preserve"> </w:t>
            </w:r>
            <w:r w:rsidRPr="003A51AC">
              <w:rPr>
                <w:sz w:val="24"/>
                <w:szCs w:val="24"/>
                <w:lang w:val="ru-RU"/>
              </w:rPr>
              <w:t>по</w:t>
            </w:r>
            <w:r w:rsidRPr="003A51AC">
              <w:rPr>
                <w:spacing w:val="9"/>
                <w:sz w:val="24"/>
                <w:szCs w:val="24"/>
                <w:lang w:val="ru-RU"/>
              </w:rPr>
              <w:t xml:space="preserve"> </w:t>
            </w:r>
            <w:r w:rsidRPr="003A51AC">
              <w:rPr>
                <w:sz w:val="24"/>
                <w:szCs w:val="24"/>
                <w:lang w:val="ru-RU"/>
              </w:rPr>
              <w:t>цвету,</w:t>
            </w:r>
            <w:r w:rsidRPr="003A51AC">
              <w:rPr>
                <w:spacing w:val="13"/>
                <w:sz w:val="24"/>
                <w:szCs w:val="24"/>
                <w:lang w:val="ru-RU"/>
              </w:rPr>
              <w:t xml:space="preserve"> </w:t>
            </w:r>
            <w:r w:rsidRPr="003A51AC">
              <w:rPr>
                <w:sz w:val="24"/>
                <w:szCs w:val="24"/>
                <w:lang w:val="ru-RU"/>
              </w:rPr>
              <w:t>форме,</w:t>
            </w:r>
          </w:p>
          <w:p w:rsidR="009D3F1A" w:rsidRPr="003A51AC" w:rsidRDefault="009D3F1A" w:rsidP="0039183F">
            <w:pPr>
              <w:pStyle w:val="TableParagraph"/>
              <w:spacing w:before="37"/>
              <w:rPr>
                <w:sz w:val="24"/>
                <w:szCs w:val="24"/>
                <w:lang w:val="ru-RU"/>
              </w:rPr>
            </w:pPr>
            <w:r w:rsidRPr="003A51AC">
              <w:rPr>
                <w:sz w:val="24"/>
                <w:szCs w:val="24"/>
                <w:lang w:val="ru-RU"/>
              </w:rPr>
              <w:t>общей</w:t>
            </w:r>
            <w:r w:rsidRPr="003A51AC">
              <w:rPr>
                <w:spacing w:val="-2"/>
                <w:sz w:val="24"/>
                <w:szCs w:val="24"/>
                <w:lang w:val="ru-RU"/>
              </w:rPr>
              <w:t xml:space="preserve"> </w:t>
            </w:r>
            <w:r w:rsidRPr="003A51AC">
              <w:rPr>
                <w:sz w:val="24"/>
                <w:szCs w:val="24"/>
                <w:lang w:val="ru-RU"/>
              </w:rPr>
              <w:t>принадлежности</w:t>
            </w:r>
            <w:r w:rsidRPr="003A51AC">
              <w:rPr>
                <w:spacing w:val="-5"/>
                <w:sz w:val="24"/>
                <w:szCs w:val="24"/>
                <w:lang w:val="ru-RU"/>
              </w:rPr>
              <w:t xml:space="preserve"> </w:t>
            </w:r>
            <w:r w:rsidRPr="003A51AC">
              <w:rPr>
                <w:sz w:val="24"/>
                <w:szCs w:val="24"/>
                <w:lang w:val="ru-RU"/>
              </w:rPr>
              <w:t>к</w:t>
            </w:r>
            <w:r w:rsidRPr="003A51AC">
              <w:rPr>
                <w:spacing w:val="-4"/>
                <w:sz w:val="24"/>
                <w:szCs w:val="24"/>
                <w:lang w:val="ru-RU"/>
              </w:rPr>
              <w:t xml:space="preserve"> </w:t>
            </w:r>
            <w:r w:rsidRPr="003A51AC">
              <w:rPr>
                <w:sz w:val="24"/>
                <w:szCs w:val="24"/>
                <w:lang w:val="ru-RU"/>
              </w:rPr>
              <w:t>одной</w:t>
            </w:r>
            <w:r w:rsidRPr="003A51AC">
              <w:rPr>
                <w:spacing w:val="-2"/>
                <w:sz w:val="24"/>
                <w:szCs w:val="24"/>
                <w:lang w:val="ru-RU"/>
              </w:rPr>
              <w:t xml:space="preserve"> </w:t>
            </w:r>
            <w:r w:rsidRPr="003A51AC">
              <w:rPr>
                <w:sz w:val="24"/>
                <w:szCs w:val="24"/>
                <w:lang w:val="ru-RU"/>
              </w:rPr>
              <w:t>из</w:t>
            </w:r>
            <w:r w:rsidRPr="003A51AC">
              <w:rPr>
                <w:spacing w:val="-3"/>
                <w:sz w:val="24"/>
                <w:szCs w:val="24"/>
                <w:lang w:val="ru-RU"/>
              </w:rPr>
              <w:t xml:space="preserve"> </w:t>
            </w:r>
            <w:r w:rsidRPr="003A51AC">
              <w:rPr>
                <w:sz w:val="24"/>
                <w:szCs w:val="24"/>
                <w:lang w:val="ru-RU"/>
              </w:rPr>
              <w:t>групп</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680B2E">
        <w:trPr>
          <w:trHeight w:val="873"/>
        </w:trPr>
        <w:tc>
          <w:tcPr>
            <w:tcW w:w="1385" w:type="dxa"/>
          </w:tcPr>
          <w:p w:rsidR="009D3F1A" w:rsidRPr="003A51AC" w:rsidRDefault="009D3F1A" w:rsidP="0039183F">
            <w:pPr>
              <w:pStyle w:val="TableParagraph"/>
              <w:ind w:left="129"/>
              <w:rPr>
                <w:sz w:val="24"/>
                <w:szCs w:val="24"/>
              </w:rPr>
            </w:pPr>
            <w:r w:rsidRPr="003A51AC">
              <w:rPr>
                <w:sz w:val="24"/>
                <w:szCs w:val="24"/>
              </w:rPr>
              <w:t>3.1.3.32.</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49"/>
                <w:sz w:val="24"/>
                <w:szCs w:val="24"/>
                <w:lang w:val="ru-RU"/>
              </w:rPr>
              <w:t xml:space="preserve"> </w:t>
            </w:r>
            <w:r w:rsidRPr="003A51AC">
              <w:rPr>
                <w:sz w:val="24"/>
                <w:szCs w:val="24"/>
                <w:lang w:val="ru-RU"/>
              </w:rPr>
              <w:t>таблиц</w:t>
            </w:r>
            <w:r w:rsidRPr="003A51AC">
              <w:rPr>
                <w:spacing w:val="48"/>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карточек</w:t>
            </w:r>
            <w:r w:rsidRPr="003A51AC">
              <w:rPr>
                <w:spacing w:val="50"/>
                <w:sz w:val="24"/>
                <w:szCs w:val="24"/>
                <w:lang w:val="ru-RU"/>
              </w:rPr>
              <w:t xml:space="preserve"> </w:t>
            </w:r>
            <w:r w:rsidRPr="003A51AC">
              <w:rPr>
                <w:sz w:val="24"/>
                <w:szCs w:val="24"/>
                <w:lang w:val="ru-RU"/>
              </w:rPr>
              <w:t>с</w:t>
            </w:r>
            <w:r w:rsidRPr="003A51AC">
              <w:rPr>
                <w:spacing w:val="50"/>
                <w:sz w:val="24"/>
                <w:szCs w:val="24"/>
                <w:lang w:val="ru-RU"/>
              </w:rPr>
              <w:t xml:space="preserve"> </w:t>
            </w:r>
            <w:r w:rsidRPr="003A51AC">
              <w:rPr>
                <w:sz w:val="24"/>
                <w:szCs w:val="24"/>
                <w:lang w:val="ru-RU"/>
              </w:rPr>
              <w:t>предметными</w:t>
            </w:r>
            <w:r w:rsidRPr="003A51AC">
              <w:rPr>
                <w:spacing w:val="50"/>
                <w:sz w:val="24"/>
                <w:szCs w:val="24"/>
                <w:lang w:val="ru-RU"/>
              </w:rPr>
              <w:t xml:space="preserve"> </w:t>
            </w:r>
            <w:r w:rsidRPr="003A51AC">
              <w:rPr>
                <w:sz w:val="24"/>
                <w:szCs w:val="24"/>
                <w:lang w:val="ru-RU"/>
              </w:rPr>
              <w:t>и</w:t>
            </w:r>
            <w:r w:rsidRPr="003A51AC">
              <w:rPr>
                <w:spacing w:val="49"/>
                <w:sz w:val="24"/>
                <w:szCs w:val="24"/>
                <w:lang w:val="ru-RU"/>
              </w:rPr>
              <w:t xml:space="preserve"> </w:t>
            </w:r>
            <w:r w:rsidRPr="003A51AC">
              <w:rPr>
                <w:sz w:val="24"/>
                <w:szCs w:val="24"/>
                <w:lang w:val="ru-RU"/>
              </w:rPr>
              <w:t>условно-</w:t>
            </w:r>
          </w:p>
          <w:p w:rsidR="009D3F1A" w:rsidRPr="003A51AC" w:rsidRDefault="009D3F1A" w:rsidP="0039183F">
            <w:pPr>
              <w:pStyle w:val="TableParagraph"/>
              <w:spacing w:before="3" w:line="290" w:lineRule="atLeast"/>
              <w:ind w:right="97"/>
              <w:rPr>
                <w:sz w:val="24"/>
                <w:szCs w:val="24"/>
                <w:lang w:val="ru-RU"/>
              </w:rPr>
            </w:pPr>
            <w:r w:rsidRPr="003A51AC">
              <w:rPr>
                <w:sz w:val="24"/>
                <w:szCs w:val="24"/>
                <w:lang w:val="ru-RU"/>
              </w:rPr>
              <w:t>схематическими</w:t>
            </w:r>
            <w:r w:rsidRPr="003A51AC">
              <w:rPr>
                <w:spacing w:val="5"/>
                <w:sz w:val="24"/>
                <w:szCs w:val="24"/>
                <w:lang w:val="ru-RU"/>
              </w:rPr>
              <w:t xml:space="preserve"> </w:t>
            </w:r>
            <w:r w:rsidRPr="003A51AC">
              <w:rPr>
                <w:sz w:val="24"/>
                <w:szCs w:val="24"/>
                <w:lang w:val="ru-RU"/>
              </w:rPr>
              <w:t>изображениями</w:t>
            </w:r>
            <w:r w:rsidRPr="003A51AC">
              <w:rPr>
                <w:spacing w:val="6"/>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классификации</w:t>
            </w:r>
            <w:r w:rsidRPr="003A51AC">
              <w:rPr>
                <w:spacing w:val="6"/>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2–3</w:t>
            </w:r>
            <w:r w:rsidRPr="003A51AC">
              <w:rPr>
                <w:spacing w:val="-2"/>
                <w:sz w:val="24"/>
                <w:szCs w:val="24"/>
                <w:lang w:val="ru-RU"/>
              </w:rPr>
              <w:t xml:space="preserve"> </w:t>
            </w:r>
            <w:r w:rsidRPr="003A51AC">
              <w:rPr>
                <w:sz w:val="24"/>
                <w:szCs w:val="24"/>
                <w:lang w:val="ru-RU"/>
              </w:rPr>
              <w:t>признакам</w:t>
            </w:r>
            <w:r w:rsidRPr="003A51AC">
              <w:rPr>
                <w:spacing w:val="-1"/>
                <w:sz w:val="24"/>
                <w:szCs w:val="24"/>
                <w:lang w:val="ru-RU"/>
              </w:rPr>
              <w:t xml:space="preserve"> </w:t>
            </w:r>
            <w:r w:rsidRPr="003A51AC">
              <w:rPr>
                <w:sz w:val="24"/>
                <w:szCs w:val="24"/>
                <w:lang w:val="ru-RU"/>
              </w:rPr>
              <w:t>одновременно –</w:t>
            </w:r>
            <w:r w:rsidRPr="003A51AC">
              <w:rPr>
                <w:spacing w:val="-2"/>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before="7"/>
              <w:rPr>
                <w:sz w:val="24"/>
                <w:szCs w:val="24"/>
                <w:lang w:val="ru-RU"/>
              </w:rPr>
            </w:pPr>
          </w:p>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3.1.3.33.</w:t>
            </w:r>
          </w:p>
        </w:tc>
        <w:tc>
          <w:tcPr>
            <w:tcW w:w="5493" w:type="dxa"/>
          </w:tcPr>
          <w:p w:rsidR="009D3F1A" w:rsidRPr="003A51AC" w:rsidRDefault="009D3F1A" w:rsidP="0039183F">
            <w:pPr>
              <w:pStyle w:val="TableParagraph"/>
              <w:rPr>
                <w:sz w:val="24"/>
                <w:szCs w:val="24"/>
              </w:rPr>
            </w:pPr>
            <w:r w:rsidRPr="003A51AC">
              <w:rPr>
                <w:sz w:val="24"/>
                <w:szCs w:val="24"/>
              </w:rPr>
              <w:t>Настольные</w:t>
            </w:r>
            <w:r w:rsidRPr="003A51AC">
              <w:rPr>
                <w:spacing w:val="-7"/>
                <w:sz w:val="24"/>
                <w:szCs w:val="24"/>
              </w:rPr>
              <w:t xml:space="preserve"> </w:t>
            </w:r>
            <w:r w:rsidRPr="003A51AC">
              <w:rPr>
                <w:sz w:val="24"/>
                <w:szCs w:val="24"/>
              </w:rPr>
              <w:t>игры</w:t>
            </w:r>
            <w:r w:rsidRPr="003A51AC">
              <w:rPr>
                <w:spacing w:val="-8"/>
                <w:sz w:val="24"/>
                <w:szCs w:val="24"/>
              </w:rPr>
              <w:t xml:space="preserve"> </w:t>
            </w:r>
            <w:r w:rsidRPr="003A51AC">
              <w:rPr>
                <w:sz w:val="24"/>
                <w:szCs w:val="24"/>
              </w:rPr>
              <w:t>–</w:t>
            </w:r>
            <w:r w:rsidRPr="003A51AC">
              <w:rPr>
                <w:spacing w:val="-7"/>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680B2E">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3.1.3.34.</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Перчаточные</w:t>
            </w:r>
            <w:r w:rsidRPr="003A51AC">
              <w:rPr>
                <w:spacing w:val="-13"/>
                <w:sz w:val="24"/>
                <w:szCs w:val="24"/>
              </w:rPr>
              <w:t xml:space="preserve"> </w:t>
            </w:r>
            <w:r w:rsidRPr="003A51AC">
              <w:rPr>
                <w:sz w:val="24"/>
                <w:szCs w:val="24"/>
              </w:rPr>
              <w:t>куклы</w:t>
            </w:r>
            <w:r w:rsidRPr="003A51AC">
              <w:rPr>
                <w:spacing w:val="-13"/>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3.1.3.35.</w:t>
            </w:r>
          </w:p>
        </w:tc>
        <w:tc>
          <w:tcPr>
            <w:tcW w:w="5493" w:type="dxa"/>
          </w:tcPr>
          <w:p w:rsidR="009D3F1A" w:rsidRPr="003A51AC" w:rsidRDefault="009D3F1A" w:rsidP="0039183F">
            <w:pPr>
              <w:pStyle w:val="TableParagraph"/>
              <w:rPr>
                <w:sz w:val="24"/>
                <w:szCs w:val="24"/>
              </w:rPr>
            </w:pPr>
            <w:r w:rsidRPr="003A51AC">
              <w:rPr>
                <w:sz w:val="24"/>
                <w:szCs w:val="24"/>
              </w:rPr>
              <w:t>Песочные</w:t>
            </w:r>
            <w:r w:rsidRPr="003A51AC">
              <w:rPr>
                <w:spacing w:val="-2"/>
                <w:sz w:val="24"/>
                <w:szCs w:val="24"/>
              </w:rPr>
              <w:t xml:space="preserve"> </w:t>
            </w:r>
            <w:r w:rsidRPr="003A51AC">
              <w:rPr>
                <w:sz w:val="24"/>
                <w:szCs w:val="24"/>
              </w:rPr>
              <w:t>часы</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3.1.3.36.</w:t>
            </w:r>
          </w:p>
        </w:tc>
        <w:tc>
          <w:tcPr>
            <w:tcW w:w="5493" w:type="dxa"/>
          </w:tcPr>
          <w:p w:rsidR="009D3F1A" w:rsidRPr="003A51AC" w:rsidRDefault="009D3F1A" w:rsidP="0039183F">
            <w:pPr>
              <w:pStyle w:val="TableParagraph"/>
              <w:rPr>
                <w:sz w:val="24"/>
                <w:szCs w:val="24"/>
              </w:rPr>
            </w:pPr>
            <w:r w:rsidRPr="003A51AC">
              <w:rPr>
                <w:sz w:val="24"/>
                <w:szCs w:val="24"/>
              </w:rPr>
              <w:t>Разрезные</w:t>
            </w:r>
            <w:r w:rsidRPr="003A51AC">
              <w:rPr>
                <w:spacing w:val="-4"/>
                <w:sz w:val="24"/>
                <w:szCs w:val="24"/>
              </w:rPr>
              <w:t xml:space="preserve"> </w:t>
            </w:r>
            <w:r w:rsidRPr="003A51AC">
              <w:rPr>
                <w:sz w:val="24"/>
                <w:szCs w:val="24"/>
              </w:rPr>
              <w:t>сюжетные</w:t>
            </w:r>
            <w:r w:rsidRPr="003A51AC">
              <w:rPr>
                <w:spacing w:val="-6"/>
                <w:sz w:val="24"/>
                <w:szCs w:val="24"/>
              </w:rPr>
              <w:t xml:space="preserve"> </w:t>
            </w:r>
            <w:r w:rsidRPr="003A51AC">
              <w:rPr>
                <w:sz w:val="24"/>
                <w:szCs w:val="24"/>
              </w:rPr>
              <w:t>картинки</w:t>
            </w:r>
            <w:r w:rsidRPr="003A51AC">
              <w:rPr>
                <w:spacing w:val="-4"/>
                <w:sz w:val="24"/>
                <w:szCs w:val="24"/>
              </w:rPr>
              <w:t xml:space="preserve"> </w:t>
            </w:r>
            <w:r w:rsidRPr="003A51AC">
              <w:rPr>
                <w:sz w:val="24"/>
                <w:szCs w:val="24"/>
              </w:rPr>
              <w:t>(2-4</w:t>
            </w:r>
            <w:r w:rsidRPr="003A51AC">
              <w:rPr>
                <w:spacing w:val="-3"/>
                <w:sz w:val="24"/>
                <w:szCs w:val="24"/>
              </w:rPr>
              <w:t xml:space="preserve"> </w:t>
            </w:r>
            <w:r w:rsidRPr="003A51AC">
              <w:rPr>
                <w:sz w:val="24"/>
                <w:szCs w:val="24"/>
              </w:rPr>
              <w:t>частей)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3.1.3.37.</w:t>
            </w:r>
          </w:p>
        </w:tc>
        <w:tc>
          <w:tcPr>
            <w:tcW w:w="5493" w:type="dxa"/>
          </w:tcPr>
          <w:p w:rsidR="009D3F1A" w:rsidRPr="003A51AC" w:rsidRDefault="009D3F1A" w:rsidP="0039183F">
            <w:pPr>
              <w:pStyle w:val="TableParagraph"/>
              <w:rPr>
                <w:sz w:val="24"/>
                <w:szCs w:val="24"/>
              </w:rPr>
            </w:pPr>
            <w:r w:rsidRPr="003A51AC">
              <w:rPr>
                <w:sz w:val="24"/>
                <w:szCs w:val="24"/>
              </w:rPr>
              <w:t>Разрезные</w:t>
            </w:r>
            <w:r w:rsidRPr="003A51AC">
              <w:rPr>
                <w:spacing w:val="-5"/>
                <w:sz w:val="24"/>
                <w:szCs w:val="24"/>
              </w:rPr>
              <w:t xml:space="preserve"> </w:t>
            </w:r>
            <w:r w:rsidRPr="003A51AC">
              <w:rPr>
                <w:sz w:val="24"/>
                <w:szCs w:val="24"/>
              </w:rPr>
              <w:t>сюжетные</w:t>
            </w:r>
            <w:r w:rsidRPr="003A51AC">
              <w:rPr>
                <w:spacing w:val="-6"/>
                <w:sz w:val="24"/>
                <w:szCs w:val="24"/>
              </w:rPr>
              <w:t xml:space="preserve"> </w:t>
            </w:r>
            <w:r w:rsidRPr="003A51AC">
              <w:rPr>
                <w:sz w:val="24"/>
                <w:szCs w:val="24"/>
              </w:rPr>
              <w:t>картинки</w:t>
            </w:r>
            <w:r w:rsidRPr="003A51AC">
              <w:rPr>
                <w:spacing w:val="-3"/>
                <w:sz w:val="24"/>
                <w:szCs w:val="24"/>
              </w:rPr>
              <w:t xml:space="preserve"> </w:t>
            </w:r>
            <w:r w:rsidRPr="003A51AC">
              <w:rPr>
                <w:sz w:val="24"/>
                <w:szCs w:val="24"/>
              </w:rPr>
              <w:t>(6–8</w:t>
            </w:r>
            <w:r w:rsidRPr="003A51AC">
              <w:rPr>
                <w:spacing w:val="-5"/>
                <w:sz w:val="24"/>
                <w:szCs w:val="24"/>
              </w:rPr>
              <w:t xml:space="preserve"> </w:t>
            </w:r>
            <w:r w:rsidRPr="003A51AC">
              <w:rPr>
                <w:sz w:val="24"/>
                <w:szCs w:val="24"/>
              </w:rPr>
              <w:t>частей)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583"/>
        </w:trPr>
        <w:tc>
          <w:tcPr>
            <w:tcW w:w="1385" w:type="dxa"/>
          </w:tcPr>
          <w:p w:rsidR="009D3F1A" w:rsidRPr="003A51AC" w:rsidRDefault="009D3F1A" w:rsidP="0039183F">
            <w:pPr>
              <w:pStyle w:val="TableParagraph"/>
              <w:spacing w:line="244" w:lineRule="exact"/>
              <w:ind w:left="129"/>
              <w:rPr>
                <w:sz w:val="24"/>
                <w:szCs w:val="24"/>
              </w:rPr>
            </w:pPr>
            <w:r w:rsidRPr="003A51AC">
              <w:rPr>
                <w:sz w:val="24"/>
                <w:szCs w:val="24"/>
              </w:rPr>
              <w:t>3.1.3.38.</w:t>
            </w:r>
          </w:p>
        </w:tc>
        <w:tc>
          <w:tcPr>
            <w:tcW w:w="5493" w:type="dxa"/>
          </w:tcPr>
          <w:p w:rsidR="009D3F1A" w:rsidRPr="003A51AC" w:rsidRDefault="009D3F1A" w:rsidP="0039183F">
            <w:pPr>
              <w:pStyle w:val="TableParagraph"/>
              <w:tabs>
                <w:tab w:val="left" w:pos="1381"/>
                <w:tab w:val="left" w:pos="2646"/>
                <w:tab w:val="left" w:pos="3819"/>
                <w:tab w:val="left" w:pos="4637"/>
              </w:tabs>
              <w:spacing w:line="244" w:lineRule="exact"/>
              <w:rPr>
                <w:sz w:val="24"/>
                <w:szCs w:val="24"/>
                <w:lang w:val="ru-RU"/>
              </w:rPr>
            </w:pPr>
            <w:r w:rsidRPr="003A51AC">
              <w:rPr>
                <w:sz w:val="24"/>
                <w:szCs w:val="24"/>
                <w:lang w:val="ru-RU"/>
              </w:rPr>
              <w:t>Разрезные</w:t>
            </w:r>
            <w:r w:rsidRPr="003A51AC">
              <w:rPr>
                <w:sz w:val="24"/>
                <w:szCs w:val="24"/>
                <w:lang w:val="ru-RU"/>
              </w:rPr>
              <w:tab/>
              <w:t>сюжетные</w:t>
            </w:r>
            <w:r w:rsidRPr="003A51AC">
              <w:rPr>
                <w:sz w:val="24"/>
                <w:szCs w:val="24"/>
                <w:lang w:val="ru-RU"/>
              </w:rPr>
              <w:tab/>
              <w:t>картинки</w:t>
            </w:r>
            <w:r w:rsidRPr="003A51AC">
              <w:rPr>
                <w:sz w:val="24"/>
                <w:szCs w:val="24"/>
                <w:lang w:val="ru-RU"/>
              </w:rPr>
              <w:tab/>
              <w:t>(8–16</w:t>
            </w:r>
            <w:r w:rsidRPr="003A51AC">
              <w:rPr>
                <w:sz w:val="24"/>
                <w:szCs w:val="24"/>
                <w:lang w:val="ru-RU"/>
              </w:rPr>
              <w:tab/>
              <w:t>частей),</w:t>
            </w:r>
          </w:p>
          <w:p w:rsidR="009D3F1A" w:rsidRPr="003A51AC" w:rsidRDefault="009D3F1A" w:rsidP="0039183F">
            <w:pPr>
              <w:pStyle w:val="TableParagraph"/>
              <w:spacing w:before="37"/>
              <w:rPr>
                <w:sz w:val="24"/>
                <w:szCs w:val="24"/>
                <w:lang w:val="ru-RU"/>
              </w:rPr>
            </w:pPr>
            <w:r w:rsidRPr="003A51AC">
              <w:rPr>
                <w:sz w:val="24"/>
                <w:szCs w:val="24"/>
                <w:lang w:val="ru-RU"/>
              </w:rPr>
              <w:t>разделенные</w:t>
            </w:r>
            <w:r w:rsidRPr="003A51AC">
              <w:rPr>
                <w:spacing w:val="-7"/>
                <w:sz w:val="24"/>
                <w:szCs w:val="24"/>
                <w:lang w:val="ru-RU"/>
              </w:rPr>
              <w:t xml:space="preserve"> </w:t>
            </w:r>
            <w:r w:rsidRPr="003A51AC">
              <w:rPr>
                <w:sz w:val="24"/>
                <w:szCs w:val="24"/>
                <w:lang w:val="ru-RU"/>
              </w:rPr>
              <w:t>прямыми</w:t>
            </w:r>
            <w:r w:rsidRPr="003A51AC">
              <w:rPr>
                <w:spacing w:val="-6"/>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изогнутыми</w:t>
            </w:r>
            <w:r w:rsidRPr="003A51AC">
              <w:rPr>
                <w:spacing w:val="-7"/>
                <w:sz w:val="24"/>
                <w:szCs w:val="24"/>
                <w:lang w:val="ru-RU"/>
              </w:rPr>
              <w:t xml:space="preserve"> </w:t>
            </w:r>
            <w:r w:rsidRPr="003A51AC">
              <w:rPr>
                <w:sz w:val="24"/>
                <w:szCs w:val="24"/>
                <w:lang w:val="ru-RU"/>
              </w:rPr>
              <w:t>линиями</w:t>
            </w:r>
            <w:r w:rsidRPr="003A51AC">
              <w:rPr>
                <w:spacing w:val="-7"/>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2</w:t>
            </w:r>
          </w:p>
        </w:tc>
        <w:tc>
          <w:tcPr>
            <w:tcW w:w="1035" w:type="dxa"/>
          </w:tcPr>
          <w:p w:rsidR="009D3F1A" w:rsidRPr="003A51AC" w:rsidRDefault="009D3F1A" w:rsidP="0039183F">
            <w:pPr>
              <w:pStyle w:val="TableParagraph"/>
              <w:spacing w:line="244" w:lineRule="exact"/>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3.1.3.39.</w:t>
            </w:r>
          </w:p>
        </w:tc>
        <w:tc>
          <w:tcPr>
            <w:tcW w:w="5493" w:type="dxa"/>
          </w:tcPr>
          <w:p w:rsidR="009D3F1A" w:rsidRPr="003A51AC" w:rsidRDefault="009D3F1A" w:rsidP="0039183F">
            <w:pPr>
              <w:pStyle w:val="TableParagraph"/>
              <w:rPr>
                <w:sz w:val="24"/>
                <w:szCs w:val="24"/>
              </w:rPr>
            </w:pPr>
            <w:r w:rsidRPr="003A51AC">
              <w:rPr>
                <w:sz w:val="24"/>
                <w:szCs w:val="24"/>
              </w:rPr>
              <w:t>Секундомер</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1163"/>
        </w:trPr>
        <w:tc>
          <w:tcPr>
            <w:tcW w:w="1385" w:type="dxa"/>
          </w:tcPr>
          <w:p w:rsidR="009D3F1A" w:rsidRPr="003A51AC" w:rsidRDefault="009D3F1A" w:rsidP="0039183F">
            <w:pPr>
              <w:pStyle w:val="TableParagraph"/>
              <w:ind w:left="129"/>
              <w:rPr>
                <w:sz w:val="24"/>
                <w:szCs w:val="24"/>
              </w:rPr>
            </w:pPr>
            <w:r w:rsidRPr="003A51AC">
              <w:rPr>
                <w:sz w:val="24"/>
                <w:szCs w:val="24"/>
              </w:rPr>
              <w:lastRenderedPageBreak/>
              <w:t>3.1.3.40.</w:t>
            </w:r>
          </w:p>
        </w:tc>
        <w:tc>
          <w:tcPr>
            <w:tcW w:w="5493" w:type="dxa"/>
          </w:tcPr>
          <w:p w:rsidR="009D3F1A" w:rsidRPr="003A51AC" w:rsidRDefault="009D3F1A" w:rsidP="0039183F">
            <w:pPr>
              <w:pStyle w:val="TableParagraph"/>
              <w:spacing w:line="276" w:lineRule="auto"/>
              <w:ind w:right="96"/>
              <w:jc w:val="both"/>
              <w:rPr>
                <w:sz w:val="24"/>
                <w:szCs w:val="24"/>
                <w:lang w:val="ru-RU"/>
              </w:rPr>
            </w:pPr>
            <w:r w:rsidRPr="003A51AC">
              <w:rPr>
                <w:sz w:val="24"/>
                <w:szCs w:val="24"/>
                <w:lang w:val="ru-RU"/>
              </w:rPr>
              <w:t>Серии</w:t>
            </w:r>
            <w:r w:rsidRPr="003A51AC">
              <w:rPr>
                <w:spacing w:val="1"/>
                <w:sz w:val="24"/>
                <w:szCs w:val="24"/>
                <w:lang w:val="ru-RU"/>
              </w:rPr>
              <w:t xml:space="preserve"> </w:t>
            </w:r>
            <w:r w:rsidRPr="003A51AC">
              <w:rPr>
                <w:sz w:val="24"/>
                <w:szCs w:val="24"/>
                <w:lang w:val="ru-RU"/>
              </w:rPr>
              <w:t>картинок</w:t>
            </w:r>
            <w:r w:rsidRPr="003A51AC">
              <w:rPr>
                <w:spacing w:val="1"/>
                <w:sz w:val="24"/>
                <w:szCs w:val="24"/>
                <w:lang w:val="ru-RU"/>
              </w:rPr>
              <w:t xml:space="preserve"> </w:t>
            </w:r>
            <w:r w:rsidRPr="003A51AC">
              <w:rPr>
                <w:sz w:val="24"/>
                <w:szCs w:val="24"/>
                <w:lang w:val="ru-RU"/>
              </w:rPr>
              <w:t>(до</w:t>
            </w:r>
            <w:r w:rsidRPr="003A51AC">
              <w:rPr>
                <w:spacing w:val="1"/>
                <w:sz w:val="24"/>
                <w:szCs w:val="24"/>
                <w:lang w:val="ru-RU"/>
              </w:rPr>
              <w:t xml:space="preserve"> </w:t>
            </w:r>
            <w:r w:rsidRPr="003A51AC">
              <w:rPr>
                <w:sz w:val="24"/>
                <w:szCs w:val="24"/>
                <w:lang w:val="ru-RU"/>
              </w:rPr>
              <w:t>6–9)</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установления</w:t>
            </w:r>
            <w:r w:rsidRPr="003A51AC">
              <w:rPr>
                <w:spacing w:val="1"/>
                <w:sz w:val="24"/>
                <w:szCs w:val="24"/>
                <w:lang w:val="ru-RU"/>
              </w:rPr>
              <w:t xml:space="preserve"> </w:t>
            </w:r>
            <w:r w:rsidRPr="003A51AC">
              <w:rPr>
                <w:sz w:val="24"/>
                <w:szCs w:val="24"/>
                <w:lang w:val="ru-RU"/>
              </w:rPr>
              <w:t>последовательности</w:t>
            </w:r>
            <w:r w:rsidRPr="003A51AC">
              <w:rPr>
                <w:spacing w:val="1"/>
                <w:sz w:val="24"/>
                <w:szCs w:val="24"/>
                <w:lang w:val="ru-RU"/>
              </w:rPr>
              <w:t xml:space="preserve"> </w:t>
            </w:r>
            <w:r w:rsidRPr="003A51AC">
              <w:rPr>
                <w:sz w:val="24"/>
                <w:szCs w:val="24"/>
                <w:lang w:val="ru-RU"/>
              </w:rPr>
              <w:t>событий</w:t>
            </w:r>
            <w:r w:rsidRPr="003A51AC">
              <w:rPr>
                <w:spacing w:val="1"/>
                <w:sz w:val="24"/>
                <w:szCs w:val="24"/>
                <w:lang w:val="ru-RU"/>
              </w:rPr>
              <w:t xml:space="preserve"> </w:t>
            </w:r>
            <w:r w:rsidRPr="003A51AC">
              <w:rPr>
                <w:sz w:val="24"/>
                <w:szCs w:val="24"/>
                <w:lang w:val="ru-RU"/>
              </w:rPr>
              <w:t>(сказочные</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реалистические</w:t>
            </w:r>
            <w:r w:rsidRPr="003A51AC">
              <w:rPr>
                <w:spacing w:val="35"/>
                <w:sz w:val="24"/>
                <w:szCs w:val="24"/>
                <w:lang w:val="ru-RU"/>
              </w:rPr>
              <w:t xml:space="preserve"> </w:t>
            </w:r>
            <w:r w:rsidRPr="003A51AC">
              <w:rPr>
                <w:sz w:val="24"/>
                <w:szCs w:val="24"/>
                <w:lang w:val="ru-RU"/>
              </w:rPr>
              <w:t>истории,</w:t>
            </w:r>
            <w:r w:rsidRPr="003A51AC">
              <w:rPr>
                <w:spacing w:val="36"/>
                <w:sz w:val="24"/>
                <w:szCs w:val="24"/>
                <w:lang w:val="ru-RU"/>
              </w:rPr>
              <w:t xml:space="preserve"> </w:t>
            </w:r>
            <w:r w:rsidRPr="003A51AC">
              <w:rPr>
                <w:sz w:val="24"/>
                <w:szCs w:val="24"/>
                <w:lang w:val="ru-RU"/>
              </w:rPr>
              <w:t>юмористические</w:t>
            </w:r>
            <w:r w:rsidRPr="003A51AC">
              <w:rPr>
                <w:spacing w:val="36"/>
                <w:sz w:val="24"/>
                <w:szCs w:val="24"/>
                <w:lang w:val="ru-RU"/>
              </w:rPr>
              <w:t xml:space="preserve"> </w:t>
            </w:r>
            <w:r w:rsidRPr="003A51AC">
              <w:rPr>
                <w:sz w:val="24"/>
                <w:szCs w:val="24"/>
                <w:lang w:val="ru-RU"/>
              </w:rPr>
              <w:t>ситуации)</w:t>
            </w:r>
            <w:r w:rsidRPr="003A51AC">
              <w:rPr>
                <w:spacing w:val="38"/>
                <w:sz w:val="24"/>
                <w:szCs w:val="24"/>
                <w:lang w:val="ru-RU"/>
              </w:rPr>
              <w:t xml:space="preserve"> </w:t>
            </w:r>
            <w:r w:rsidRPr="003A51AC">
              <w:rPr>
                <w:sz w:val="24"/>
                <w:szCs w:val="24"/>
                <w:lang w:val="ru-RU"/>
              </w:rPr>
              <w:t>-</w:t>
            </w:r>
          </w:p>
          <w:p w:rsidR="009D3F1A" w:rsidRPr="003A51AC" w:rsidRDefault="009D3F1A" w:rsidP="0039183F">
            <w:pPr>
              <w:pStyle w:val="TableParagraph"/>
              <w:rPr>
                <w:sz w:val="24"/>
                <w:szCs w:val="24"/>
              </w:rPr>
            </w:pPr>
            <w:r w:rsidRPr="003A51AC">
              <w:rPr>
                <w:sz w:val="24"/>
                <w:szCs w:val="24"/>
              </w:rPr>
              <w:t>комплект</w:t>
            </w:r>
          </w:p>
        </w:tc>
        <w:tc>
          <w:tcPr>
            <w:tcW w:w="720"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51"/>
              <w:ind w:left="206"/>
              <w:rPr>
                <w:sz w:val="24"/>
                <w:szCs w:val="24"/>
              </w:rPr>
            </w:pPr>
            <w:r w:rsidRPr="003A51AC">
              <w:rPr>
                <w:sz w:val="24"/>
                <w:szCs w:val="24"/>
              </w:rPr>
              <w:t>шт.</w:t>
            </w:r>
          </w:p>
        </w:tc>
        <w:tc>
          <w:tcPr>
            <w:tcW w:w="1020"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5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873"/>
        </w:trPr>
        <w:tc>
          <w:tcPr>
            <w:tcW w:w="1385" w:type="dxa"/>
          </w:tcPr>
          <w:p w:rsidR="009D3F1A" w:rsidRPr="003A51AC" w:rsidRDefault="009D3F1A" w:rsidP="0039183F">
            <w:pPr>
              <w:pStyle w:val="TableParagraph"/>
              <w:ind w:left="129"/>
              <w:rPr>
                <w:sz w:val="24"/>
                <w:szCs w:val="24"/>
              </w:rPr>
            </w:pPr>
            <w:r w:rsidRPr="003A51AC">
              <w:rPr>
                <w:sz w:val="24"/>
                <w:szCs w:val="24"/>
              </w:rPr>
              <w:t>3.1.3.41.</w:t>
            </w:r>
          </w:p>
        </w:tc>
        <w:tc>
          <w:tcPr>
            <w:tcW w:w="5493" w:type="dxa"/>
          </w:tcPr>
          <w:p w:rsidR="009D3F1A" w:rsidRPr="003A51AC" w:rsidRDefault="009D3F1A" w:rsidP="0039183F">
            <w:pPr>
              <w:pStyle w:val="TableParagraph"/>
              <w:tabs>
                <w:tab w:val="left" w:pos="923"/>
                <w:tab w:val="left" w:pos="2065"/>
                <w:tab w:val="left" w:pos="3047"/>
                <w:tab w:val="left" w:pos="3668"/>
                <w:tab w:val="left" w:pos="4805"/>
              </w:tabs>
              <w:spacing w:line="276" w:lineRule="auto"/>
              <w:ind w:right="97"/>
              <w:rPr>
                <w:sz w:val="24"/>
                <w:szCs w:val="24"/>
                <w:lang w:val="ru-RU"/>
              </w:rPr>
            </w:pPr>
            <w:r w:rsidRPr="003A51AC">
              <w:rPr>
                <w:sz w:val="24"/>
                <w:szCs w:val="24"/>
                <w:lang w:val="ru-RU"/>
              </w:rPr>
              <w:t>Серии</w:t>
            </w:r>
            <w:r w:rsidRPr="003A51AC">
              <w:rPr>
                <w:sz w:val="24"/>
                <w:szCs w:val="24"/>
                <w:lang w:val="ru-RU"/>
              </w:rPr>
              <w:tab/>
              <w:t>картинок:</w:t>
            </w:r>
            <w:r w:rsidRPr="003A51AC">
              <w:rPr>
                <w:sz w:val="24"/>
                <w:szCs w:val="24"/>
                <w:lang w:val="ru-RU"/>
              </w:rPr>
              <w:tab/>
              <w:t>времена</w:t>
            </w:r>
            <w:r w:rsidRPr="003A51AC">
              <w:rPr>
                <w:sz w:val="24"/>
                <w:szCs w:val="24"/>
                <w:lang w:val="ru-RU"/>
              </w:rPr>
              <w:tab/>
              <w:t>года</w:t>
            </w:r>
            <w:r w:rsidRPr="003A51AC">
              <w:rPr>
                <w:sz w:val="24"/>
                <w:szCs w:val="24"/>
                <w:lang w:val="ru-RU"/>
              </w:rPr>
              <w:tab/>
              <w:t>(пейзажи,</w:t>
            </w:r>
            <w:r w:rsidRPr="003A51AC">
              <w:rPr>
                <w:sz w:val="24"/>
                <w:szCs w:val="24"/>
                <w:lang w:val="ru-RU"/>
              </w:rPr>
              <w:tab/>
              <w:t>жизнь</w:t>
            </w:r>
            <w:r w:rsidRPr="003A51AC">
              <w:rPr>
                <w:spacing w:val="-52"/>
                <w:sz w:val="24"/>
                <w:szCs w:val="24"/>
                <w:lang w:val="ru-RU"/>
              </w:rPr>
              <w:t xml:space="preserve"> </w:t>
            </w:r>
            <w:r w:rsidRPr="003A51AC">
              <w:rPr>
                <w:sz w:val="24"/>
                <w:szCs w:val="24"/>
                <w:lang w:val="ru-RU"/>
              </w:rPr>
              <w:t>животных,</w:t>
            </w:r>
            <w:r w:rsidRPr="003A51AC">
              <w:rPr>
                <w:spacing w:val="18"/>
                <w:sz w:val="24"/>
                <w:szCs w:val="24"/>
                <w:lang w:val="ru-RU"/>
              </w:rPr>
              <w:t xml:space="preserve"> </w:t>
            </w:r>
            <w:r w:rsidRPr="003A51AC">
              <w:rPr>
                <w:sz w:val="24"/>
                <w:szCs w:val="24"/>
                <w:lang w:val="ru-RU"/>
              </w:rPr>
              <w:t>характерные</w:t>
            </w:r>
            <w:r w:rsidRPr="003A51AC">
              <w:rPr>
                <w:spacing w:val="19"/>
                <w:sz w:val="24"/>
                <w:szCs w:val="24"/>
                <w:lang w:val="ru-RU"/>
              </w:rPr>
              <w:t xml:space="preserve"> </w:t>
            </w:r>
            <w:r w:rsidRPr="003A51AC">
              <w:rPr>
                <w:sz w:val="24"/>
                <w:szCs w:val="24"/>
                <w:lang w:val="ru-RU"/>
              </w:rPr>
              <w:t>виды</w:t>
            </w:r>
            <w:r w:rsidRPr="003A51AC">
              <w:rPr>
                <w:spacing w:val="18"/>
                <w:sz w:val="24"/>
                <w:szCs w:val="24"/>
                <w:lang w:val="ru-RU"/>
              </w:rPr>
              <w:t xml:space="preserve"> </w:t>
            </w:r>
            <w:r w:rsidRPr="003A51AC">
              <w:rPr>
                <w:sz w:val="24"/>
                <w:szCs w:val="24"/>
                <w:lang w:val="ru-RU"/>
              </w:rPr>
              <w:t>работ</w:t>
            </w:r>
            <w:r w:rsidRPr="003A51AC">
              <w:rPr>
                <w:spacing w:val="18"/>
                <w:sz w:val="24"/>
                <w:szCs w:val="24"/>
                <w:lang w:val="ru-RU"/>
              </w:rPr>
              <w:t xml:space="preserve"> </w:t>
            </w:r>
            <w:r w:rsidRPr="003A51AC">
              <w:rPr>
                <w:sz w:val="24"/>
                <w:szCs w:val="24"/>
                <w:lang w:val="ru-RU"/>
              </w:rPr>
              <w:t>и</w:t>
            </w:r>
            <w:r w:rsidRPr="003A51AC">
              <w:rPr>
                <w:spacing w:val="18"/>
                <w:sz w:val="24"/>
                <w:szCs w:val="24"/>
                <w:lang w:val="ru-RU"/>
              </w:rPr>
              <w:t xml:space="preserve"> </w:t>
            </w:r>
            <w:r w:rsidRPr="003A51AC">
              <w:rPr>
                <w:sz w:val="24"/>
                <w:szCs w:val="24"/>
                <w:lang w:val="ru-RU"/>
              </w:rPr>
              <w:t>отдыха</w:t>
            </w:r>
            <w:r w:rsidRPr="003A51AC">
              <w:rPr>
                <w:spacing w:val="19"/>
                <w:sz w:val="24"/>
                <w:szCs w:val="24"/>
                <w:lang w:val="ru-RU"/>
              </w:rPr>
              <w:t xml:space="preserve"> </w:t>
            </w:r>
            <w:r w:rsidRPr="003A51AC">
              <w:rPr>
                <w:sz w:val="24"/>
                <w:szCs w:val="24"/>
                <w:lang w:val="ru-RU"/>
              </w:rPr>
              <w:t>людей)</w:t>
            </w:r>
            <w:r w:rsidRPr="003A51AC">
              <w:rPr>
                <w:spacing w:val="21"/>
                <w:sz w:val="24"/>
                <w:szCs w:val="24"/>
                <w:lang w:val="ru-RU"/>
              </w:rPr>
              <w:t xml:space="preserve"> </w:t>
            </w:r>
            <w:r w:rsidRPr="003A51AC">
              <w:rPr>
                <w:sz w:val="24"/>
                <w:szCs w:val="24"/>
                <w:lang w:val="ru-RU"/>
              </w:rPr>
              <w:t>-</w:t>
            </w:r>
          </w:p>
          <w:p w:rsidR="009D3F1A" w:rsidRPr="003A51AC" w:rsidRDefault="009D3F1A" w:rsidP="0039183F">
            <w:pPr>
              <w:pStyle w:val="TableParagraph"/>
              <w:rPr>
                <w:sz w:val="24"/>
                <w:szCs w:val="24"/>
              </w:rPr>
            </w:pPr>
            <w:r w:rsidRPr="003A51AC">
              <w:rPr>
                <w:sz w:val="24"/>
                <w:szCs w:val="24"/>
              </w:rPr>
              <w:t>комплект</w:t>
            </w:r>
          </w:p>
        </w:tc>
        <w:tc>
          <w:tcPr>
            <w:tcW w:w="7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3.1.3.42.</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Схемы</w:t>
            </w:r>
            <w:r w:rsidRPr="003A51AC">
              <w:rPr>
                <w:spacing w:val="-8"/>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анализа</w:t>
            </w:r>
            <w:r w:rsidRPr="003A51AC">
              <w:rPr>
                <w:spacing w:val="-8"/>
                <w:sz w:val="24"/>
                <w:szCs w:val="24"/>
                <w:lang w:val="ru-RU"/>
              </w:rPr>
              <w:t xml:space="preserve"> </w:t>
            </w:r>
            <w:r w:rsidRPr="003A51AC">
              <w:rPr>
                <w:sz w:val="24"/>
                <w:szCs w:val="24"/>
                <w:lang w:val="ru-RU"/>
              </w:rPr>
              <w:t>предложений,</w:t>
            </w:r>
            <w:r w:rsidRPr="003A51AC">
              <w:rPr>
                <w:spacing w:val="-7"/>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3.1.3.43.</w:t>
            </w:r>
          </w:p>
        </w:tc>
        <w:tc>
          <w:tcPr>
            <w:tcW w:w="5493" w:type="dxa"/>
          </w:tcPr>
          <w:p w:rsidR="009D3F1A" w:rsidRPr="003A51AC" w:rsidRDefault="009D3F1A" w:rsidP="0039183F">
            <w:pPr>
              <w:pStyle w:val="TableParagraph"/>
              <w:rPr>
                <w:sz w:val="24"/>
                <w:szCs w:val="24"/>
              </w:rPr>
            </w:pPr>
            <w:r w:rsidRPr="003A51AC">
              <w:rPr>
                <w:sz w:val="24"/>
                <w:szCs w:val="24"/>
              </w:rPr>
              <w:t>Счетный</w:t>
            </w:r>
            <w:r w:rsidRPr="003A51AC">
              <w:rPr>
                <w:spacing w:val="-5"/>
                <w:sz w:val="24"/>
                <w:szCs w:val="24"/>
              </w:rPr>
              <w:t xml:space="preserve"> </w:t>
            </w:r>
            <w:r w:rsidRPr="003A51AC">
              <w:rPr>
                <w:sz w:val="24"/>
                <w:szCs w:val="24"/>
              </w:rPr>
              <w:t>материал,</w:t>
            </w:r>
            <w:r w:rsidRPr="003A51AC">
              <w:rPr>
                <w:spacing w:val="-3"/>
                <w:sz w:val="24"/>
                <w:szCs w:val="24"/>
              </w:rPr>
              <w:t xml:space="preserve"> </w:t>
            </w:r>
            <w:r w:rsidRPr="003A51AC">
              <w:rPr>
                <w:sz w:val="24"/>
                <w:szCs w:val="24"/>
              </w:rPr>
              <w:t>набор</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4</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680B2E">
        <w:trPr>
          <w:trHeight w:val="290"/>
        </w:trPr>
        <w:tc>
          <w:tcPr>
            <w:tcW w:w="1385" w:type="dxa"/>
          </w:tcPr>
          <w:p w:rsidR="009D3F1A" w:rsidRPr="003A51AC" w:rsidRDefault="009D3F1A" w:rsidP="0039183F">
            <w:pPr>
              <w:pStyle w:val="TableParagraph"/>
              <w:spacing w:line="244" w:lineRule="exact"/>
              <w:ind w:left="129"/>
              <w:rPr>
                <w:sz w:val="24"/>
                <w:szCs w:val="24"/>
              </w:rPr>
            </w:pPr>
            <w:r w:rsidRPr="003A51AC">
              <w:rPr>
                <w:sz w:val="24"/>
                <w:szCs w:val="24"/>
              </w:rPr>
              <w:t>3.1.3.44.</w:t>
            </w:r>
          </w:p>
        </w:tc>
        <w:tc>
          <w:tcPr>
            <w:tcW w:w="5493" w:type="dxa"/>
          </w:tcPr>
          <w:p w:rsidR="009D3F1A" w:rsidRPr="003A51AC" w:rsidRDefault="009D3F1A" w:rsidP="0039183F">
            <w:pPr>
              <w:pStyle w:val="TableParagraph"/>
              <w:spacing w:line="244" w:lineRule="exact"/>
              <w:rPr>
                <w:sz w:val="24"/>
                <w:szCs w:val="24"/>
              </w:rPr>
            </w:pPr>
            <w:r w:rsidRPr="003A51AC">
              <w:rPr>
                <w:sz w:val="24"/>
                <w:szCs w:val="24"/>
              </w:rPr>
              <w:t>Таймер</w:t>
            </w:r>
            <w:r w:rsidRPr="003A51AC">
              <w:rPr>
                <w:spacing w:val="-5"/>
                <w:sz w:val="24"/>
                <w:szCs w:val="24"/>
              </w:rPr>
              <w:t xml:space="preserve"> </w:t>
            </w:r>
            <w:r w:rsidRPr="003A51AC">
              <w:rPr>
                <w:sz w:val="24"/>
                <w:szCs w:val="24"/>
              </w:rPr>
              <w:t>механический</w:t>
            </w:r>
          </w:p>
        </w:tc>
        <w:tc>
          <w:tcPr>
            <w:tcW w:w="720" w:type="dxa"/>
          </w:tcPr>
          <w:p w:rsidR="009D3F1A" w:rsidRPr="003A51AC" w:rsidRDefault="009D3F1A" w:rsidP="0039183F">
            <w:pPr>
              <w:pStyle w:val="TableParagraph"/>
              <w:spacing w:line="244"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4"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spacing w:line="244" w:lineRule="exact"/>
              <w:ind w:left="6"/>
              <w:jc w:val="center"/>
              <w:rPr>
                <w:sz w:val="24"/>
                <w:szCs w:val="24"/>
              </w:rPr>
            </w:pPr>
            <w:r w:rsidRPr="003A51AC">
              <w:rPr>
                <w:sz w:val="24"/>
                <w:szCs w:val="24"/>
              </w:rPr>
              <w:t>+</w:t>
            </w: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3.1.3.45.</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Устройство</w:t>
            </w:r>
            <w:r w:rsidRPr="003A51AC">
              <w:rPr>
                <w:spacing w:val="-9"/>
                <w:sz w:val="24"/>
                <w:szCs w:val="24"/>
                <w:lang w:val="ru-RU"/>
              </w:rPr>
              <w:t xml:space="preserve"> </w:t>
            </w:r>
            <w:r w:rsidRPr="003A51AC">
              <w:rPr>
                <w:sz w:val="24"/>
                <w:szCs w:val="24"/>
                <w:lang w:val="ru-RU"/>
              </w:rPr>
              <w:t>для</w:t>
            </w:r>
            <w:r w:rsidRPr="003A51AC">
              <w:rPr>
                <w:spacing w:val="-8"/>
                <w:sz w:val="24"/>
                <w:szCs w:val="24"/>
                <w:lang w:val="ru-RU"/>
              </w:rPr>
              <w:t xml:space="preserve"> </w:t>
            </w:r>
            <w:r w:rsidRPr="003A51AC">
              <w:rPr>
                <w:sz w:val="24"/>
                <w:szCs w:val="24"/>
                <w:lang w:val="ru-RU"/>
              </w:rPr>
              <w:t>развития</w:t>
            </w:r>
            <w:r w:rsidRPr="003A51AC">
              <w:rPr>
                <w:spacing w:val="-11"/>
                <w:sz w:val="24"/>
                <w:szCs w:val="24"/>
                <w:lang w:val="ru-RU"/>
              </w:rPr>
              <w:t xml:space="preserve"> </w:t>
            </w:r>
            <w:r w:rsidRPr="003A51AC">
              <w:rPr>
                <w:sz w:val="24"/>
                <w:szCs w:val="24"/>
                <w:lang w:val="ru-RU"/>
              </w:rPr>
              <w:t>речевого</w:t>
            </w:r>
            <w:r w:rsidRPr="003A51AC">
              <w:rPr>
                <w:spacing w:val="-11"/>
                <w:sz w:val="24"/>
                <w:szCs w:val="24"/>
                <w:lang w:val="ru-RU"/>
              </w:rPr>
              <w:t xml:space="preserve"> </w:t>
            </w:r>
            <w:r w:rsidRPr="003A51AC">
              <w:rPr>
                <w:sz w:val="24"/>
                <w:szCs w:val="24"/>
                <w:lang w:val="ru-RU"/>
              </w:rPr>
              <w:t>дыхания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3.1.3.46.</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Устройство</w:t>
            </w:r>
            <w:r w:rsidRPr="003A51AC">
              <w:rPr>
                <w:spacing w:val="-11"/>
                <w:sz w:val="24"/>
                <w:szCs w:val="24"/>
                <w:lang w:val="ru-RU"/>
              </w:rPr>
              <w:t xml:space="preserve"> </w:t>
            </w:r>
            <w:r w:rsidRPr="003A51AC">
              <w:rPr>
                <w:sz w:val="24"/>
                <w:szCs w:val="24"/>
                <w:lang w:val="ru-RU"/>
              </w:rPr>
              <w:t>для</w:t>
            </w:r>
            <w:r w:rsidRPr="003A51AC">
              <w:rPr>
                <w:spacing w:val="-10"/>
                <w:sz w:val="24"/>
                <w:szCs w:val="24"/>
                <w:lang w:val="ru-RU"/>
              </w:rPr>
              <w:t xml:space="preserve"> </w:t>
            </w:r>
            <w:r w:rsidRPr="003A51AC">
              <w:rPr>
                <w:sz w:val="24"/>
                <w:szCs w:val="24"/>
                <w:lang w:val="ru-RU"/>
              </w:rPr>
              <w:t>развития</w:t>
            </w:r>
            <w:r w:rsidRPr="003A51AC">
              <w:rPr>
                <w:spacing w:val="-13"/>
                <w:sz w:val="24"/>
                <w:szCs w:val="24"/>
                <w:lang w:val="ru-RU"/>
              </w:rPr>
              <w:t xml:space="preserve"> </w:t>
            </w:r>
            <w:r w:rsidRPr="003A51AC">
              <w:rPr>
                <w:sz w:val="24"/>
                <w:szCs w:val="24"/>
                <w:lang w:val="ru-RU"/>
              </w:rPr>
              <w:t>фонематического</w:t>
            </w:r>
            <w:r w:rsidRPr="003A51AC">
              <w:rPr>
                <w:spacing w:val="-10"/>
                <w:sz w:val="24"/>
                <w:szCs w:val="24"/>
                <w:lang w:val="ru-RU"/>
              </w:rPr>
              <w:t xml:space="preserve"> </w:t>
            </w:r>
            <w:r w:rsidRPr="003A51AC">
              <w:rPr>
                <w:sz w:val="24"/>
                <w:szCs w:val="24"/>
                <w:lang w:val="ru-RU"/>
              </w:rPr>
              <w:t>слуха</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3.1.3.47.</w:t>
            </w:r>
          </w:p>
        </w:tc>
        <w:tc>
          <w:tcPr>
            <w:tcW w:w="5493" w:type="dxa"/>
          </w:tcPr>
          <w:p w:rsidR="009D3F1A" w:rsidRPr="003A51AC" w:rsidRDefault="009D3F1A" w:rsidP="0039183F">
            <w:pPr>
              <w:pStyle w:val="TableParagraph"/>
              <w:tabs>
                <w:tab w:val="left" w:pos="1172"/>
                <w:tab w:val="left" w:pos="2377"/>
                <w:tab w:val="left" w:pos="3564"/>
                <w:tab w:val="left" w:pos="3900"/>
              </w:tabs>
              <w:rPr>
                <w:sz w:val="24"/>
                <w:szCs w:val="24"/>
                <w:lang w:val="ru-RU"/>
              </w:rPr>
            </w:pPr>
            <w:r w:rsidRPr="003A51AC">
              <w:rPr>
                <w:sz w:val="24"/>
                <w:szCs w:val="24"/>
                <w:lang w:val="ru-RU"/>
              </w:rPr>
              <w:t>Фигурки</w:t>
            </w:r>
            <w:r w:rsidRPr="003A51AC">
              <w:rPr>
                <w:sz w:val="24"/>
                <w:szCs w:val="24"/>
                <w:lang w:val="ru-RU"/>
              </w:rPr>
              <w:tab/>
              <w:t>домашних</w:t>
            </w:r>
            <w:r w:rsidRPr="003A51AC">
              <w:rPr>
                <w:sz w:val="24"/>
                <w:szCs w:val="24"/>
                <w:lang w:val="ru-RU"/>
              </w:rPr>
              <w:tab/>
              <w:t>животных</w:t>
            </w:r>
            <w:r w:rsidRPr="003A51AC">
              <w:rPr>
                <w:sz w:val="24"/>
                <w:szCs w:val="24"/>
                <w:lang w:val="ru-RU"/>
              </w:rPr>
              <w:tab/>
              <w:t>с</w:t>
            </w:r>
            <w:r w:rsidRPr="003A51AC">
              <w:rPr>
                <w:sz w:val="24"/>
                <w:szCs w:val="24"/>
                <w:lang w:val="ru-RU"/>
              </w:rPr>
              <w:tab/>
              <w:t>реалистичными</w:t>
            </w:r>
          </w:p>
          <w:p w:rsidR="009D3F1A" w:rsidRPr="003A51AC" w:rsidRDefault="009D3F1A" w:rsidP="0039183F">
            <w:pPr>
              <w:pStyle w:val="TableParagraph"/>
              <w:spacing w:before="37"/>
              <w:rPr>
                <w:sz w:val="24"/>
                <w:szCs w:val="24"/>
                <w:lang w:val="ru-RU"/>
              </w:rPr>
            </w:pPr>
            <w:r w:rsidRPr="003A51AC">
              <w:rPr>
                <w:sz w:val="24"/>
                <w:szCs w:val="24"/>
                <w:lang w:val="ru-RU"/>
              </w:rPr>
              <w:t>изображением</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пропорциями</w:t>
            </w:r>
            <w:r w:rsidRPr="003A51AC">
              <w:rPr>
                <w:spacing w:val="-7"/>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3.1.3.48.</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Шнуровка</w:t>
            </w:r>
            <w:r w:rsidRPr="003A51AC">
              <w:rPr>
                <w:spacing w:val="-6"/>
                <w:sz w:val="24"/>
                <w:szCs w:val="24"/>
                <w:lang w:val="ru-RU"/>
              </w:rPr>
              <w:t xml:space="preserve"> </w:t>
            </w:r>
            <w:r w:rsidRPr="003A51AC">
              <w:rPr>
                <w:sz w:val="24"/>
                <w:szCs w:val="24"/>
                <w:lang w:val="ru-RU"/>
              </w:rPr>
              <w:t>различного</w:t>
            </w:r>
            <w:r w:rsidRPr="003A51AC">
              <w:rPr>
                <w:spacing w:val="-6"/>
                <w:sz w:val="24"/>
                <w:szCs w:val="24"/>
                <w:lang w:val="ru-RU"/>
              </w:rPr>
              <w:t xml:space="preserve"> </w:t>
            </w:r>
            <w:r w:rsidRPr="003A51AC">
              <w:rPr>
                <w:sz w:val="24"/>
                <w:szCs w:val="24"/>
                <w:lang w:val="ru-RU"/>
              </w:rPr>
              <w:t>уровня</w:t>
            </w:r>
            <w:r w:rsidRPr="003A51AC">
              <w:rPr>
                <w:spacing w:val="-7"/>
                <w:sz w:val="24"/>
                <w:szCs w:val="24"/>
                <w:lang w:val="ru-RU"/>
              </w:rPr>
              <w:t xml:space="preserve"> </w:t>
            </w:r>
            <w:r w:rsidRPr="003A51AC">
              <w:rPr>
                <w:sz w:val="24"/>
                <w:szCs w:val="24"/>
                <w:lang w:val="ru-RU"/>
              </w:rPr>
              <w:t>сложности</w:t>
            </w:r>
            <w:r w:rsidRPr="003A51AC">
              <w:rPr>
                <w:spacing w:val="-5"/>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3.1.3.49.</w:t>
            </w:r>
          </w:p>
        </w:tc>
        <w:tc>
          <w:tcPr>
            <w:tcW w:w="5493" w:type="dxa"/>
          </w:tcPr>
          <w:p w:rsidR="009D3F1A" w:rsidRPr="003A51AC" w:rsidRDefault="009D3F1A" w:rsidP="0039183F">
            <w:pPr>
              <w:pStyle w:val="TableParagraph"/>
              <w:rPr>
                <w:sz w:val="24"/>
                <w:szCs w:val="24"/>
              </w:rPr>
            </w:pPr>
            <w:r w:rsidRPr="003A51AC">
              <w:rPr>
                <w:sz w:val="24"/>
                <w:szCs w:val="24"/>
              </w:rPr>
              <w:t>Шпатели</w:t>
            </w:r>
            <w:r w:rsidRPr="003A51AC">
              <w:rPr>
                <w:spacing w:val="-1"/>
                <w:sz w:val="24"/>
                <w:szCs w:val="24"/>
              </w:rPr>
              <w:t xml:space="preserve"> </w:t>
            </w:r>
            <w:r w:rsidRPr="003A51AC">
              <w:rPr>
                <w:sz w:val="24"/>
                <w:szCs w:val="24"/>
              </w:rPr>
              <w:t>металлические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8</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3.1.3.50.</w:t>
            </w:r>
          </w:p>
        </w:tc>
        <w:tc>
          <w:tcPr>
            <w:tcW w:w="5493" w:type="dxa"/>
          </w:tcPr>
          <w:p w:rsidR="009D3F1A" w:rsidRPr="003A51AC" w:rsidRDefault="009D3F1A" w:rsidP="0039183F">
            <w:pPr>
              <w:pStyle w:val="TableParagraph"/>
              <w:rPr>
                <w:sz w:val="24"/>
                <w:szCs w:val="24"/>
              </w:rPr>
            </w:pPr>
            <w:r w:rsidRPr="003A51AC">
              <w:rPr>
                <w:sz w:val="24"/>
                <w:szCs w:val="24"/>
              </w:rPr>
              <w:t>Юла</w:t>
            </w:r>
            <w:r w:rsidRPr="003A51AC">
              <w:rPr>
                <w:spacing w:val="-4"/>
                <w:sz w:val="24"/>
                <w:szCs w:val="24"/>
              </w:rPr>
              <w:t xml:space="preserve"> </w:t>
            </w:r>
            <w:r w:rsidRPr="003A51AC">
              <w:rPr>
                <w:sz w:val="24"/>
                <w:szCs w:val="24"/>
              </w:rPr>
              <w:t>большая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3.1.3.51.</w:t>
            </w:r>
          </w:p>
        </w:tc>
        <w:tc>
          <w:tcPr>
            <w:tcW w:w="5493" w:type="dxa"/>
          </w:tcPr>
          <w:p w:rsidR="009D3F1A" w:rsidRPr="003A51AC" w:rsidRDefault="009D3F1A" w:rsidP="0039183F">
            <w:pPr>
              <w:pStyle w:val="TableParagraph"/>
              <w:rPr>
                <w:sz w:val="24"/>
                <w:szCs w:val="24"/>
              </w:rPr>
            </w:pPr>
            <w:r w:rsidRPr="003A51AC">
              <w:rPr>
                <w:sz w:val="24"/>
                <w:szCs w:val="24"/>
              </w:rPr>
              <w:t>Юла</w:t>
            </w:r>
            <w:r w:rsidRPr="003A51AC">
              <w:rPr>
                <w:spacing w:val="-2"/>
                <w:sz w:val="24"/>
                <w:szCs w:val="24"/>
              </w:rPr>
              <w:t xml:space="preserve"> </w:t>
            </w:r>
            <w:r w:rsidRPr="003A51AC">
              <w:rPr>
                <w:sz w:val="24"/>
                <w:szCs w:val="24"/>
              </w:rPr>
              <w:t>малая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680B2E">
        <w:trPr>
          <w:trHeight w:val="357"/>
        </w:trPr>
        <w:tc>
          <w:tcPr>
            <w:tcW w:w="10082" w:type="dxa"/>
            <w:gridSpan w:val="6"/>
            <w:shd w:val="clear" w:color="auto" w:fill="D7D7D7"/>
          </w:tcPr>
          <w:p w:rsidR="009D3F1A" w:rsidRPr="003A51AC" w:rsidRDefault="009D3F1A" w:rsidP="0039183F">
            <w:pPr>
              <w:pStyle w:val="TableParagraph"/>
              <w:spacing w:before="34"/>
              <w:rPr>
                <w:b/>
                <w:i/>
                <w:sz w:val="24"/>
                <w:szCs w:val="24"/>
              </w:rPr>
            </w:pPr>
            <w:bookmarkStart w:id="34" w:name="_bookmark42"/>
            <w:bookmarkEnd w:id="34"/>
            <w:r w:rsidRPr="003A51AC">
              <w:rPr>
                <w:b/>
                <w:i/>
                <w:sz w:val="24"/>
                <w:szCs w:val="24"/>
              </w:rPr>
              <w:t>3.2.</w:t>
            </w:r>
            <w:r w:rsidRPr="003A51AC">
              <w:rPr>
                <w:b/>
                <w:i/>
                <w:spacing w:val="-14"/>
                <w:sz w:val="24"/>
                <w:szCs w:val="24"/>
              </w:rPr>
              <w:t xml:space="preserve"> </w:t>
            </w:r>
            <w:r w:rsidRPr="003A51AC">
              <w:rPr>
                <w:b/>
                <w:i/>
                <w:sz w:val="24"/>
                <w:szCs w:val="24"/>
              </w:rPr>
              <w:t>Кабинет</w:t>
            </w:r>
            <w:r w:rsidRPr="003A51AC">
              <w:rPr>
                <w:b/>
                <w:i/>
                <w:spacing w:val="-14"/>
                <w:sz w:val="24"/>
                <w:szCs w:val="24"/>
              </w:rPr>
              <w:t xml:space="preserve"> </w:t>
            </w:r>
            <w:r w:rsidRPr="003A51AC">
              <w:rPr>
                <w:b/>
                <w:i/>
                <w:sz w:val="24"/>
                <w:szCs w:val="24"/>
              </w:rPr>
              <w:t>педагога-психолога</w:t>
            </w:r>
          </w:p>
        </w:tc>
      </w:tr>
      <w:tr w:rsidR="009D3F1A" w:rsidRPr="003A51AC" w:rsidTr="00680B2E">
        <w:trPr>
          <w:trHeight w:val="290"/>
        </w:trPr>
        <w:tc>
          <w:tcPr>
            <w:tcW w:w="1385" w:type="dxa"/>
            <w:shd w:val="clear" w:color="auto" w:fill="F1F1F1"/>
          </w:tcPr>
          <w:p w:rsidR="009D3F1A" w:rsidRPr="003A51AC" w:rsidRDefault="009D3F1A" w:rsidP="0039183F">
            <w:pPr>
              <w:pStyle w:val="TableParagraph"/>
              <w:ind w:left="129"/>
              <w:rPr>
                <w:i/>
                <w:sz w:val="24"/>
                <w:szCs w:val="24"/>
              </w:rPr>
            </w:pPr>
            <w:r w:rsidRPr="003A51AC">
              <w:rPr>
                <w:i/>
                <w:sz w:val="24"/>
                <w:szCs w:val="24"/>
              </w:rPr>
              <w:t>3.2.1</w:t>
            </w:r>
          </w:p>
        </w:tc>
        <w:tc>
          <w:tcPr>
            <w:tcW w:w="8697" w:type="dxa"/>
            <w:gridSpan w:val="5"/>
            <w:shd w:val="clear" w:color="auto" w:fill="F1F1F1"/>
          </w:tcPr>
          <w:p w:rsidR="009D3F1A" w:rsidRPr="003A51AC" w:rsidRDefault="009D3F1A" w:rsidP="0039183F">
            <w:pPr>
              <w:pStyle w:val="TableParagraph"/>
              <w:rPr>
                <w:i/>
                <w:sz w:val="24"/>
                <w:szCs w:val="24"/>
              </w:rPr>
            </w:pPr>
            <w:r w:rsidRPr="003A51AC">
              <w:rPr>
                <w:i/>
                <w:sz w:val="24"/>
                <w:szCs w:val="24"/>
              </w:rPr>
              <w:t>Рабочее</w:t>
            </w:r>
            <w:r w:rsidRPr="003A51AC">
              <w:rPr>
                <w:i/>
                <w:spacing w:val="-14"/>
                <w:sz w:val="24"/>
                <w:szCs w:val="24"/>
              </w:rPr>
              <w:t xml:space="preserve"> </w:t>
            </w:r>
            <w:r w:rsidRPr="003A51AC">
              <w:rPr>
                <w:i/>
                <w:sz w:val="24"/>
                <w:szCs w:val="24"/>
              </w:rPr>
              <w:t>место</w:t>
            </w:r>
            <w:r w:rsidRPr="003A51AC">
              <w:rPr>
                <w:i/>
                <w:spacing w:val="-11"/>
                <w:sz w:val="24"/>
                <w:szCs w:val="24"/>
              </w:rPr>
              <w:t xml:space="preserve"> </w:t>
            </w:r>
            <w:r w:rsidRPr="003A51AC">
              <w:rPr>
                <w:i/>
                <w:sz w:val="24"/>
                <w:szCs w:val="24"/>
              </w:rPr>
              <w:t>педагога-психолога</w:t>
            </w:r>
          </w:p>
        </w:tc>
      </w:tr>
      <w:tr w:rsidR="009D3F1A" w:rsidRPr="003A51AC" w:rsidTr="00680B2E">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3.2.1.1.</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Журнальный</w:t>
            </w:r>
            <w:r w:rsidRPr="003A51AC">
              <w:rPr>
                <w:spacing w:val="-9"/>
                <w:sz w:val="24"/>
                <w:szCs w:val="24"/>
              </w:rPr>
              <w:t xml:space="preserve"> </w:t>
            </w:r>
            <w:r w:rsidRPr="003A51AC">
              <w:rPr>
                <w:sz w:val="24"/>
                <w:szCs w:val="24"/>
              </w:rPr>
              <w:t>стол</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3.2.1.2.</w:t>
            </w:r>
          </w:p>
        </w:tc>
        <w:tc>
          <w:tcPr>
            <w:tcW w:w="5493" w:type="dxa"/>
          </w:tcPr>
          <w:p w:rsidR="009D3F1A" w:rsidRPr="003A51AC" w:rsidRDefault="009D3F1A" w:rsidP="0039183F">
            <w:pPr>
              <w:pStyle w:val="TableParagraph"/>
              <w:rPr>
                <w:sz w:val="24"/>
                <w:szCs w:val="24"/>
              </w:rPr>
            </w:pPr>
            <w:r w:rsidRPr="003A51AC">
              <w:rPr>
                <w:sz w:val="24"/>
                <w:szCs w:val="24"/>
              </w:rPr>
              <w:t>Интерактивная</w:t>
            </w:r>
            <w:r w:rsidRPr="003A51AC">
              <w:rPr>
                <w:spacing w:val="-7"/>
                <w:sz w:val="24"/>
                <w:szCs w:val="24"/>
              </w:rPr>
              <w:t xml:space="preserve"> </w:t>
            </w:r>
            <w:r w:rsidRPr="003A51AC">
              <w:rPr>
                <w:sz w:val="24"/>
                <w:szCs w:val="24"/>
              </w:rPr>
              <w:t>панель</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3.2.1.3.</w:t>
            </w:r>
          </w:p>
        </w:tc>
        <w:tc>
          <w:tcPr>
            <w:tcW w:w="5493" w:type="dxa"/>
          </w:tcPr>
          <w:p w:rsidR="009D3F1A" w:rsidRPr="003A51AC" w:rsidRDefault="009D3F1A" w:rsidP="0039183F">
            <w:pPr>
              <w:pStyle w:val="TableParagraph"/>
              <w:rPr>
                <w:sz w:val="24"/>
                <w:szCs w:val="24"/>
              </w:rPr>
            </w:pPr>
            <w:r w:rsidRPr="003A51AC">
              <w:rPr>
                <w:sz w:val="24"/>
                <w:szCs w:val="24"/>
              </w:rPr>
              <w:t>Картотека</w:t>
            </w:r>
            <w:r w:rsidRPr="003A51AC">
              <w:rPr>
                <w:spacing w:val="-3"/>
                <w:sz w:val="24"/>
                <w:szCs w:val="24"/>
              </w:rPr>
              <w:t xml:space="preserve"> </w:t>
            </w:r>
            <w:r w:rsidRPr="003A51AC">
              <w:rPr>
                <w:sz w:val="24"/>
                <w:szCs w:val="24"/>
              </w:rPr>
              <w:t>на</w:t>
            </w:r>
            <w:r w:rsidRPr="003A51AC">
              <w:rPr>
                <w:spacing w:val="-2"/>
                <w:sz w:val="24"/>
                <w:szCs w:val="24"/>
              </w:rPr>
              <w:t xml:space="preserve"> </w:t>
            </w:r>
            <w:r w:rsidRPr="003A51AC">
              <w:rPr>
                <w:sz w:val="24"/>
                <w:szCs w:val="24"/>
              </w:rPr>
              <w:t>имеющиеся</w:t>
            </w:r>
            <w:r w:rsidRPr="003A51AC">
              <w:rPr>
                <w:spacing w:val="-2"/>
                <w:sz w:val="24"/>
                <w:szCs w:val="24"/>
              </w:rPr>
              <w:t xml:space="preserve"> </w:t>
            </w:r>
            <w:r w:rsidRPr="003A51AC">
              <w:rPr>
                <w:sz w:val="24"/>
                <w:szCs w:val="24"/>
              </w:rPr>
              <w:t>пособия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870"/>
        </w:trPr>
        <w:tc>
          <w:tcPr>
            <w:tcW w:w="1385" w:type="dxa"/>
          </w:tcPr>
          <w:p w:rsidR="009D3F1A" w:rsidRPr="003A51AC" w:rsidRDefault="009D3F1A" w:rsidP="0039183F">
            <w:pPr>
              <w:pStyle w:val="TableParagraph"/>
              <w:ind w:left="129"/>
              <w:rPr>
                <w:sz w:val="24"/>
                <w:szCs w:val="24"/>
              </w:rPr>
            </w:pPr>
            <w:r w:rsidRPr="003A51AC">
              <w:rPr>
                <w:sz w:val="24"/>
                <w:szCs w:val="24"/>
              </w:rPr>
              <w:t>3.2.1.4.</w:t>
            </w:r>
          </w:p>
        </w:tc>
        <w:tc>
          <w:tcPr>
            <w:tcW w:w="5493" w:type="dxa"/>
          </w:tcPr>
          <w:p w:rsidR="009D3F1A" w:rsidRPr="003A51AC" w:rsidRDefault="009D3F1A" w:rsidP="0039183F">
            <w:pPr>
              <w:pStyle w:val="TableParagraph"/>
              <w:tabs>
                <w:tab w:val="left" w:pos="1617"/>
                <w:tab w:val="left" w:pos="2864"/>
                <w:tab w:val="left" w:pos="3408"/>
              </w:tabs>
              <w:spacing w:line="276" w:lineRule="auto"/>
              <w:ind w:right="99"/>
              <w:rPr>
                <w:sz w:val="24"/>
                <w:szCs w:val="24"/>
                <w:lang w:val="ru-RU"/>
              </w:rPr>
            </w:pPr>
            <w:r w:rsidRPr="003A51AC">
              <w:rPr>
                <w:sz w:val="24"/>
                <w:szCs w:val="24"/>
                <w:lang w:val="ru-RU"/>
              </w:rPr>
              <w:t>Компьютер</w:t>
            </w:r>
            <w:r w:rsidRPr="003A51AC">
              <w:rPr>
                <w:sz w:val="24"/>
                <w:szCs w:val="24"/>
                <w:lang w:val="ru-RU"/>
              </w:rPr>
              <w:tab/>
              <w:t>педагога</w:t>
            </w:r>
            <w:r w:rsidRPr="003A51AC">
              <w:rPr>
                <w:sz w:val="24"/>
                <w:szCs w:val="24"/>
                <w:lang w:val="ru-RU"/>
              </w:rPr>
              <w:tab/>
              <w:t>с</w:t>
            </w:r>
            <w:r w:rsidRPr="003A51AC">
              <w:rPr>
                <w:sz w:val="24"/>
                <w:szCs w:val="24"/>
                <w:lang w:val="ru-RU"/>
              </w:rPr>
              <w:tab/>
            </w:r>
            <w:r w:rsidRPr="003A51AC">
              <w:rPr>
                <w:spacing w:val="-2"/>
                <w:sz w:val="24"/>
                <w:szCs w:val="24"/>
                <w:lang w:val="ru-RU"/>
              </w:rPr>
              <w:t>периферией/Ноутбук</w:t>
            </w:r>
            <w:r w:rsidRPr="003A51AC">
              <w:rPr>
                <w:spacing w:val="-52"/>
                <w:sz w:val="24"/>
                <w:szCs w:val="24"/>
                <w:lang w:val="ru-RU"/>
              </w:rPr>
              <w:t xml:space="preserve"> </w:t>
            </w:r>
            <w:r w:rsidRPr="003A51AC">
              <w:rPr>
                <w:sz w:val="24"/>
                <w:szCs w:val="24"/>
                <w:lang w:val="ru-RU"/>
              </w:rPr>
              <w:t>(лицензионное</w:t>
            </w:r>
            <w:r w:rsidRPr="003A51AC">
              <w:rPr>
                <w:spacing w:val="-3"/>
                <w:sz w:val="24"/>
                <w:szCs w:val="24"/>
                <w:lang w:val="ru-RU"/>
              </w:rPr>
              <w:t xml:space="preserve"> </w:t>
            </w:r>
            <w:r w:rsidRPr="003A51AC">
              <w:rPr>
                <w:sz w:val="24"/>
                <w:szCs w:val="24"/>
                <w:lang w:val="ru-RU"/>
              </w:rPr>
              <w:t>программное</w:t>
            </w:r>
            <w:r w:rsidRPr="003A51AC">
              <w:rPr>
                <w:spacing w:val="-3"/>
                <w:sz w:val="24"/>
                <w:szCs w:val="24"/>
                <w:lang w:val="ru-RU"/>
              </w:rPr>
              <w:t xml:space="preserve"> </w:t>
            </w:r>
            <w:r w:rsidRPr="003A51AC">
              <w:rPr>
                <w:sz w:val="24"/>
                <w:szCs w:val="24"/>
                <w:lang w:val="ru-RU"/>
              </w:rPr>
              <w:t>обеспечение,</w:t>
            </w:r>
            <w:r w:rsidRPr="003A51AC">
              <w:rPr>
                <w:spacing w:val="-2"/>
                <w:sz w:val="24"/>
                <w:szCs w:val="24"/>
                <w:lang w:val="ru-RU"/>
              </w:rPr>
              <w:t xml:space="preserve"> </w:t>
            </w:r>
            <w:r w:rsidRPr="003A51AC">
              <w:rPr>
                <w:sz w:val="24"/>
                <w:szCs w:val="24"/>
                <w:lang w:val="ru-RU"/>
              </w:rPr>
              <w:t>программное</w:t>
            </w:r>
          </w:p>
          <w:p w:rsidR="009D3F1A" w:rsidRPr="003A51AC" w:rsidRDefault="009D3F1A" w:rsidP="0039183F">
            <w:pPr>
              <w:pStyle w:val="TableParagraph"/>
              <w:spacing w:line="252" w:lineRule="exact"/>
              <w:rPr>
                <w:sz w:val="24"/>
                <w:szCs w:val="24"/>
              </w:rPr>
            </w:pPr>
            <w:r w:rsidRPr="003A51AC">
              <w:rPr>
                <w:sz w:val="24"/>
                <w:szCs w:val="24"/>
              </w:rPr>
              <w:t>обеспечение)</w:t>
            </w:r>
          </w:p>
        </w:tc>
        <w:tc>
          <w:tcPr>
            <w:tcW w:w="7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3.2.1.5.</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Кресло</w:t>
            </w:r>
            <w:r w:rsidRPr="003A51AC">
              <w:rPr>
                <w:spacing w:val="-3"/>
                <w:sz w:val="24"/>
                <w:szCs w:val="24"/>
              </w:rPr>
              <w:t xml:space="preserve"> </w:t>
            </w:r>
            <w:r w:rsidRPr="003A51AC">
              <w:rPr>
                <w:sz w:val="24"/>
                <w:szCs w:val="24"/>
              </w:rPr>
              <w:t>педагога</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3.2.1.6.</w:t>
            </w:r>
          </w:p>
        </w:tc>
        <w:tc>
          <w:tcPr>
            <w:tcW w:w="5493" w:type="dxa"/>
          </w:tcPr>
          <w:p w:rsidR="009D3F1A" w:rsidRPr="003A51AC" w:rsidRDefault="009D3F1A" w:rsidP="0039183F">
            <w:pPr>
              <w:pStyle w:val="TableParagraph"/>
              <w:rPr>
                <w:sz w:val="24"/>
                <w:szCs w:val="24"/>
              </w:rPr>
            </w:pPr>
            <w:r w:rsidRPr="003A51AC">
              <w:rPr>
                <w:sz w:val="24"/>
                <w:szCs w:val="24"/>
              </w:rPr>
              <w:t>Малогабаритные</w:t>
            </w:r>
            <w:r w:rsidRPr="003A51AC">
              <w:rPr>
                <w:spacing w:val="-2"/>
                <w:sz w:val="24"/>
                <w:szCs w:val="24"/>
              </w:rPr>
              <w:t xml:space="preserve"> </w:t>
            </w:r>
            <w:r w:rsidRPr="003A51AC">
              <w:rPr>
                <w:sz w:val="24"/>
                <w:szCs w:val="24"/>
              </w:rPr>
              <w:t>кресла или диван</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3.2.1.7.</w:t>
            </w:r>
          </w:p>
        </w:tc>
        <w:tc>
          <w:tcPr>
            <w:tcW w:w="5493" w:type="dxa"/>
          </w:tcPr>
          <w:p w:rsidR="009D3F1A" w:rsidRPr="003A51AC" w:rsidRDefault="009D3F1A" w:rsidP="0039183F">
            <w:pPr>
              <w:pStyle w:val="TableParagraph"/>
              <w:rPr>
                <w:sz w:val="24"/>
                <w:szCs w:val="24"/>
              </w:rPr>
            </w:pPr>
            <w:r w:rsidRPr="003A51AC">
              <w:rPr>
                <w:sz w:val="24"/>
                <w:szCs w:val="24"/>
              </w:rPr>
              <w:t>Многофункциональное</w:t>
            </w:r>
            <w:r w:rsidRPr="003A51AC">
              <w:rPr>
                <w:spacing w:val="-9"/>
                <w:sz w:val="24"/>
                <w:szCs w:val="24"/>
              </w:rPr>
              <w:t xml:space="preserve"> </w:t>
            </w:r>
            <w:r w:rsidRPr="003A51AC">
              <w:rPr>
                <w:sz w:val="24"/>
                <w:szCs w:val="24"/>
              </w:rPr>
              <w:t>устройство/принтер</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3.2.1.8.</w:t>
            </w:r>
          </w:p>
        </w:tc>
        <w:tc>
          <w:tcPr>
            <w:tcW w:w="5493" w:type="dxa"/>
          </w:tcPr>
          <w:p w:rsidR="009D3F1A" w:rsidRPr="003A51AC" w:rsidRDefault="009D3F1A" w:rsidP="0039183F">
            <w:pPr>
              <w:pStyle w:val="TableParagraph"/>
              <w:tabs>
                <w:tab w:val="left" w:pos="1137"/>
                <w:tab w:val="left" w:pos="2547"/>
                <w:tab w:val="left" w:pos="2904"/>
                <w:tab w:val="left" w:pos="5285"/>
              </w:tabs>
              <w:rPr>
                <w:sz w:val="24"/>
                <w:szCs w:val="24"/>
                <w:lang w:val="ru-RU"/>
              </w:rPr>
            </w:pPr>
            <w:r w:rsidRPr="003A51AC">
              <w:rPr>
                <w:sz w:val="24"/>
                <w:szCs w:val="24"/>
                <w:lang w:val="ru-RU"/>
              </w:rPr>
              <w:t>Система</w:t>
            </w:r>
            <w:r w:rsidRPr="003A51AC">
              <w:rPr>
                <w:sz w:val="24"/>
                <w:szCs w:val="24"/>
                <w:lang w:val="ru-RU"/>
              </w:rPr>
              <w:tab/>
              <w:t>видеозаписи</w:t>
            </w:r>
            <w:r w:rsidRPr="003A51AC">
              <w:rPr>
                <w:sz w:val="24"/>
                <w:szCs w:val="24"/>
                <w:lang w:val="ru-RU"/>
              </w:rPr>
              <w:tab/>
              <w:t>и</w:t>
            </w:r>
            <w:r w:rsidRPr="003A51AC">
              <w:rPr>
                <w:sz w:val="24"/>
                <w:szCs w:val="24"/>
                <w:lang w:val="ru-RU"/>
              </w:rPr>
              <w:tab/>
              <w:t>видеовоспроизведения</w:t>
            </w:r>
            <w:r w:rsidRPr="003A51AC">
              <w:rPr>
                <w:sz w:val="24"/>
                <w:szCs w:val="24"/>
                <w:lang w:val="ru-RU"/>
              </w:rPr>
              <w:tab/>
              <w:t>с</w:t>
            </w:r>
          </w:p>
          <w:p w:rsidR="009D3F1A" w:rsidRPr="003A51AC" w:rsidRDefault="009D3F1A" w:rsidP="0039183F">
            <w:pPr>
              <w:pStyle w:val="TableParagraph"/>
              <w:spacing w:before="37"/>
              <w:rPr>
                <w:sz w:val="24"/>
                <w:szCs w:val="24"/>
                <w:lang w:val="ru-RU"/>
              </w:rPr>
            </w:pPr>
            <w:r w:rsidRPr="003A51AC">
              <w:rPr>
                <w:sz w:val="24"/>
                <w:szCs w:val="24"/>
                <w:lang w:val="ru-RU"/>
              </w:rPr>
              <w:t>набором</w:t>
            </w:r>
            <w:r w:rsidRPr="003A51AC">
              <w:rPr>
                <w:spacing w:val="-5"/>
                <w:sz w:val="24"/>
                <w:szCs w:val="24"/>
                <w:lang w:val="ru-RU"/>
              </w:rPr>
              <w:t xml:space="preserve"> </w:t>
            </w:r>
            <w:r w:rsidRPr="003A51AC">
              <w:rPr>
                <w:sz w:val="24"/>
                <w:szCs w:val="24"/>
                <w:lang w:val="ru-RU"/>
              </w:rPr>
              <w:t>видеозаписей</w:t>
            </w:r>
            <w:r w:rsidRPr="003A51AC">
              <w:rPr>
                <w:spacing w:val="-5"/>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слайдов;</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3.2.1.9.</w:t>
            </w:r>
          </w:p>
        </w:tc>
        <w:tc>
          <w:tcPr>
            <w:tcW w:w="5493" w:type="dxa"/>
          </w:tcPr>
          <w:p w:rsidR="009D3F1A" w:rsidRPr="003A51AC" w:rsidRDefault="009D3F1A" w:rsidP="0039183F">
            <w:pPr>
              <w:pStyle w:val="TableParagraph"/>
              <w:tabs>
                <w:tab w:val="left" w:pos="1158"/>
                <w:tab w:val="left" w:pos="2548"/>
                <w:tab w:val="left" w:pos="2924"/>
                <w:tab w:val="left" w:pos="5283"/>
              </w:tabs>
              <w:rPr>
                <w:sz w:val="24"/>
                <w:szCs w:val="24"/>
                <w:lang w:val="ru-RU"/>
              </w:rPr>
            </w:pPr>
            <w:r w:rsidRPr="003A51AC">
              <w:rPr>
                <w:sz w:val="24"/>
                <w:szCs w:val="24"/>
                <w:lang w:val="ru-RU"/>
              </w:rPr>
              <w:t>Система</w:t>
            </w:r>
            <w:r w:rsidRPr="003A51AC">
              <w:rPr>
                <w:sz w:val="24"/>
                <w:szCs w:val="24"/>
                <w:lang w:val="ru-RU"/>
              </w:rPr>
              <w:tab/>
              <w:t>звукозаписи</w:t>
            </w:r>
            <w:r w:rsidRPr="003A51AC">
              <w:rPr>
                <w:sz w:val="24"/>
                <w:szCs w:val="24"/>
                <w:lang w:val="ru-RU"/>
              </w:rPr>
              <w:tab/>
              <w:t>и</w:t>
            </w:r>
            <w:r w:rsidRPr="003A51AC">
              <w:rPr>
                <w:sz w:val="24"/>
                <w:szCs w:val="24"/>
                <w:lang w:val="ru-RU"/>
              </w:rPr>
              <w:tab/>
              <w:t>звуковоспроизведения</w:t>
            </w:r>
            <w:r w:rsidRPr="003A51AC">
              <w:rPr>
                <w:sz w:val="24"/>
                <w:szCs w:val="24"/>
                <w:lang w:val="ru-RU"/>
              </w:rPr>
              <w:tab/>
              <w:t>с</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bl>
    <w:p w:rsidR="00760868" w:rsidRPr="003A51AC" w:rsidRDefault="00760868" w:rsidP="00760868">
      <w:pPr>
        <w:shd w:val="clear" w:color="auto" w:fill="FFFFFF"/>
        <w:spacing w:line="240" w:lineRule="auto"/>
        <w:ind w:firstLine="567"/>
        <w:rPr>
          <w:sz w:val="24"/>
          <w:szCs w:val="24"/>
          <w:highlight w:val="yellow"/>
        </w:rPr>
      </w:pPr>
    </w:p>
    <w:tbl>
      <w:tblPr>
        <w:tblStyle w:val="TableNormal"/>
        <w:tblW w:w="10082"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429"/>
      </w:tblGrid>
      <w:tr w:rsidR="009D3F1A" w:rsidRPr="003A51AC" w:rsidTr="00680B2E">
        <w:trPr>
          <w:trHeight w:val="292"/>
        </w:trPr>
        <w:tc>
          <w:tcPr>
            <w:tcW w:w="1385" w:type="dxa"/>
          </w:tcPr>
          <w:p w:rsidR="009D3F1A" w:rsidRPr="003A51AC" w:rsidRDefault="009D3F1A" w:rsidP="0039183F">
            <w:pPr>
              <w:pStyle w:val="TableParagraph"/>
              <w:rPr>
                <w:sz w:val="24"/>
                <w:szCs w:val="24"/>
              </w:rPr>
            </w:pPr>
          </w:p>
        </w:tc>
        <w:tc>
          <w:tcPr>
            <w:tcW w:w="5493" w:type="dxa"/>
          </w:tcPr>
          <w:p w:rsidR="009D3F1A" w:rsidRPr="003A51AC" w:rsidRDefault="009D3F1A" w:rsidP="0039183F">
            <w:pPr>
              <w:pStyle w:val="TableParagraph"/>
              <w:spacing w:line="246" w:lineRule="exact"/>
              <w:rPr>
                <w:sz w:val="24"/>
                <w:szCs w:val="24"/>
              </w:rPr>
            </w:pPr>
            <w:r w:rsidRPr="003A51AC">
              <w:rPr>
                <w:sz w:val="24"/>
                <w:szCs w:val="24"/>
              </w:rPr>
              <w:t>набором</w:t>
            </w:r>
            <w:r w:rsidRPr="003A51AC">
              <w:rPr>
                <w:spacing w:val="-10"/>
                <w:sz w:val="24"/>
                <w:szCs w:val="24"/>
              </w:rPr>
              <w:t xml:space="preserve"> </w:t>
            </w:r>
            <w:r w:rsidRPr="003A51AC">
              <w:rPr>
                <w:sz w:val="24"/>
                <w:szCs w:val="24"/>
              </w:rPr>
              <w:t>звукозаписей/</w:t>
            </w:r>
            <w:r w:rsidRPr="003A51AC">
              <w:rPr>
                <w:spacing w:val="-11"/>
                <w:sz w:val="24"/>
                <w:szCs w:val="24"/>
              </w:rPr>
              <w:t xml:space="preserve"> </w:t>
            </w:r>
            <w:r w:rsidRPr="003A51AC">
              <w:rPr>
                <w:sz w:val="24"/>
                <w:szCs w:val="24"/>
              </w:rPr>
              <w:t>Музыкальный</w:t>
            </w:r>
            <w:r w:rsidRPr="003A51AC">
              <w:rPr>
                <w:spacing w:val="-10"/>
                <w:sz w:val="24"/>
                <w:szCs w:val="24"/>
              </w:rPr>
              <w:t xml:space="preserve"> </w:t>
            </w:r>
            <w:r w:rsidRPr="003A51AC">
              <w:rPr>
                <w:sz w:val="24"/>
                <w:szCs w:val="24"/>
              </w:rPr>
              <w:t>центр</w:t>
            </w:r>
          </w:p>
        </w:tc>
        <w:tc>
          <w:tcPr>
            <w:tcW w:w="720" w:type="dxa"/>
          </w:tcPr>
          <w:p w:rsidR="009D3F1A" w:rsidRPr="003A51AC" w:rsidRDefault="009D3F1A" w:rsidP="0039183F">
            <w:pPr>
              <w:pStyle w:val="TableParagraph"/>
              <w:rPr>
                <w:sz w:val="24"/>
                <w:szCs w:val="24"/>
              </w:rPr>
            </w:pPr>
          </w:p>
        </w:tc>
        <w:tc>
          <w:tcPr>
            <w:tcW w:w="1020" w:type="dxa"/>
          </w:tcPr>
          <w:p w:rsidR="009D3F1A" w:rsidRPr="003A51AC" w:rsidRDefault="009D3F1A" w:rsidP="0039183F">
            <w:pPr>
              <w:pStyle w:val="TableParagraph"/>
              <w:rPr>
                <w:sz w:val="24"/>
                <w:szCs w:val="24"/>
              </w:rPr>
            </w:pP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3.2.1.10.</w:t>
            </w:r>
          </w:p>
        </w:tc>
        <w:tc>
          <w:tcPr>
            <w:tcW w:w="5493" w:type="dxa"/>
          </w:tcPr>
          <w:p w:rsidR="009D3F1A" w:rsidRPr="003A51AC" w:rsidRDefault="009D3F1A" w:rsidP="0039183F">
            <w:pPr>
              <w:pStyle w:val="TableParagraph"/>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3.2.1.11.</w:t>
            </w:r>
          </w:p>
        </w:tc>
        <w:tc>
          <w:tcPr>
            <w:tcW w:w="5493" w:type="dxa"/>
          </w:tcPr>
          <w:p w:rsidR="009D3F1A" w:rsidRPr="003A51AC" w:rsidRDefault="009D3F1A" w:rsidP="0039183F">
            <w:pPr>
              <w:pStyle w:val="TableParagraph"/>
              <w:rPr>
                <w:sz w:val="24"/>
                <w:szCs w:val="24"/>
              </w:rPr>
            </w:pPr>
            <w:r w:rsidRPr="003A51AC">
              <w:rPr>
                <w:sz w:val="24"/>
                <w:szCs w:val="24"/>
              </w:rPr>
              <w:t>Стул</w:t>
            </w:r>
            <w:r w:rsidRPr="003A51AC">
              <w:rPr>
                <w:spacing w:val="-6"/>
                <w:sz w:val="24"/>
                <w:szCs w:val="24"/>
              </w:rPr>
              <w:t xml:space="preserve"> </w:t>
            </w:r>
            <w:r w:rsidRPr="003A51AC">
              <w:rPr>
                <w:sz w:val="24"/>
                <w:szCs w:val="24"/>
              </w:rPr>
              <w:t>взрослый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3.2.1.12.</w:t>
            </w:r>
          </w:p>
        </w:tc>
        <w:tc>
          <w:tcPr>
            <w:tcW w:w="5493" w:type="dxa"/>
          </w:tcPr>
          <w:p w:rsidR="009D3F1A" w:rsidRPr="003A51AC" w:rsidRDefault="009D3F1A" w:rsidP="0039183F">
            <w:pPr>
              <w:pStyle w:val="TableParagrap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shd w:val="clear" w:color="auto" w:fill="F1F1F1"/>
          </w:tcPr>
          <w:p w:rsidR="009D3F1A" w:rsidRPr="003A51AC" w:rsidRDefault="009D3F1A" w:rsidP="0039183F">
            <w:pPr>
              <w:pStyle w:val="TableParagraph"/>
              <w:ind w:left="129"/>
              <w:rPr>
                <w:i/>
                <w:sz w:val="24"/>
                <w:szCs w:val="24"/>
              </w:rPr>
            </w:pPr>
            <w:r w:rsidRPr="003A51AC">
              <w:rPr>
                <w:i/>
                <w:sz w:val="24"/>
                <w:szCs w:val="24"/>
              </w:rPr>
              <w:t>3.2.2.</w:t>
            </w:r>
          </w:p>
        </w:tc>
        <w:tc>
          <w:tcPr>
            <w:tcW w:w="8697" w:type="dxa"/>
            <w:gridSpan w:val="5"/>
            <w:shd w:val="clear" w:color="auto" w:fill="F1F1F1"/>
          </w:tcPr>
          <w:p w:rsidR="009D3F1A" w:rsidRPr="003A51AC" w:rsidRDefault="009D3F1A" w:rsidP="0039183F">
            <w:pPr>
              <w:pStyle w:val="TableParagraph"/>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4"/>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7"/>
                <w:sz w:val="24"/>
                <w:szCs w:val="24"/>
                <w:lang w:val="ru-RU"/>
              </w:rPr>
              <w:t xml:space="preserve"> </w:t>
            </w:r>
            <w:r w:rsidRPr="003A51AC">
              <w:rPr>
                <w:i/>
                <w:sz w:val="24"/>
                <w:szCs w:val="24"/>
                <w:lang w:val="ru-RU"/>
              </w:rPr>
              <w:t>хранения</w:t>
            </w:r>
          </w:p>
        </w:tc>
      </w:tr>
      <w:tr w:rsidR="009D3F1A" w:rsidRPr="003A51AC" w:rsidTr="00680B2E">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3.2.2.1.</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Детское</w:t>
            </w:r>
            <w:r w:rsidRPr="003A51AC">
              <w:rPr>
                <w:spacing w:val="-2"/>
                <w:sz w:val="24"/>
                <w:szCs w:val="24"/>
              </w:rPr>
              <w:t xml:space="preserve"> </w:t>
            </w:r>
            <w:r w:rsidRPr="003A51AC">
              <w:rPr>
                <w:sz w:val="24"/>
                <w:szCs w:val="24"/>
              </w:rPr>
              <w:t>кресло-мешок</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2</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3.2.2.2.</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Диагностический</w:t>
            </w:r>
            <w:r w:rsidRPr="003A51AC">
              <w:rPr>
                <w:spacing w:val="-7"/>
                <w:sz w:val="24"/>
                <w:szCs w:val="24"/>
                <w:lang w:val="ru-RU"/>
              </w:rPr>
              <w:t xml:space="preserve"> </w:t>
            </w:r>
            <w:r w:rsidRPr="003A51AC">
              <w:rPr>
                <w:sz w:val="24"/>
                <w:szCs w:val="24"/>
                <w:lang w:val="ru-RU"/>
              </w:rPr>
              <w:t>комплект</w:t>
            </w:r>
            <w:r w:rsidRPr="003A51AC">
              <w:rPr>
                <w:spacing w:val="-2"/>
                <w:sz w:val="24"/>
                <w:szCs w:val="24"/>
                <w:lang w:val="ru-RU"/>
              </w:rPr>
              <w:t xml:space="preserve"> </w:t>
            </w:r>
            <w:r w:rsidRPr="003A51AC">
              <w:rPr>
                <w:sz w:val="24"/>
                <w:szCs w:val="24"/>
                <w:lang w:val="ru-RU"/>
              </w:rPr>
              <w:t>Семаго</w:t>
            </w:r>
            <w:r w:rsidRPr="003A51AC">
              <w:rPr>
                <w:spacing w:val="-3"/>
                <w:sz w:val="24"/>
                <w:szCs w:val="24"/>
                <w:lang w:val="ru-RU"/>
              </w:rPr>
              <w:t xml:space="preserve"> </w:t>
            </w:r>
            <w:r w:rsidRPr="003A51AC">
              <w:rPr>
                <w:sz w:val="24"/>
                <w:szCs w:val="24"/>
                <w:lang w:val="ru-RU"/>
              </w:rPr>
              <w:t>М.М.</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3.2.2.3.</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Диагностический</w:t>
            </w:r>
            <w:r w:rsidRPr="003A51AC">
              <w:rPr>
                <w:spacing w:val="-6"/>
                <w:sz w:val="24"/>
                <w:szCs w:val="24"/>
                <w:lang w:val="ru-RU"/>
              </w:rPr>
              <w:t xml:space="preserve"> </w:t>
            </w:r>
            <w:r w:rsidRPr="003A51AC">
              <w:rPr>
                <w:sz w:val="24"/>
                <w:szCs w:val="24"/>
                <w:lang w:val="ru-RU"/>
              </w:rPr>
              <w:t>комплект</w:t>
            </w:r>
            <w:r w:rsidRPr="003A51AC">
              <w:rPr>
                <w:spacing w:val="-1"/>
                <w:sz w:val="24"/>
                <w:szCs w:val="24"/>
                <w:lang w:val="ru-RU"/>
              </w:rPr>
              <w:t xml:space="preserve"> </w:t>
            </w:r>
            <w:r w:rsidRPr="003A51AC">
              <w:rPr>
                <w:sz w:val="24"/>
                <w:szCs w:val="24"/>
                <w:lang w:val="ru-RU"/>
              </w:rPr>
              <w:t>Стребелевой</w:t>
            </w:r>
            <w:r w:rsidRPr="003A51AC">
              <w:rPr>
                <w:spacing w:val="-2"/>
                <w:sz w:val="24"/>
                <w:szCs w:val="24"/>
                <w:lang w:val="ru-RU"/>
              </w:rPr>
              <w:t xml:space="preserve"> </w:t>
            </w:r>
            <w:r w:rsidRPr="003A51AC">
              <w:rPr>
                <w:sz w:val="24"/>
                <w:szCs w:val="24"/>
                <w:lang w:val="ru-RU"/>
              </w:rPr>
              <w:t>Е.А.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3.2.2.4.</w:t>
            </w:r>
          </w:p>
        </w:tc>
        <w:tc>
          <w:tcPr>
            <w:tcW w:w="5493" w:type="dxa"/>
          </w:tcPr>
          <w:p w:rsidR="009D3F1A" w:rsidRPr="003A51AC" w:rsidRDefault="009D3F1A" w:rsidP="0039183F">
            <w:pPr>
              <w:pStyle w:val="TableParagraph"/>
              <w:rPr>
                <w:sz w:val="24"/>
                <w:szCs w:val="24"/>
              </w:rPr>
            </w:pPr>
            <w:r w:rsidRPr="003A51AC">
              <w:rPr>
                <w:sz w:val="24"/>
                <w:szCs w:val="24"/>
              </w:rPr>
              <w:t>Доска</w:t>
            </w:r>
            <w:r w:rsidRPr="003A51AC">
              <w:rPr>
                <w:spacing w:val="-6"/>
                <w:sz w:val="24"/>
                <w:szCs w:val="24"/>
              </w:rPr>
              <w:t xml:space="preserve"> </w:t>
            </w:r>
            <w:r w:rsidRPr="003A51AC">
              <w:rPr>
                <w:sz w:val="24"/>
                <w:szCs w:val="24"/>
              </w:rPr>
              <w:t>магнитно-маркерная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3.2.2.5.</w:t>
            </w:r>
          </w:p>
        </w:tc>
        <w:tc>
          <w:tcPr>
            <w:tcW w:w="5493" w:type="dxa"/>
          </w:tcPr>
          <w:p w:rsidR="009D3F1A" w:rsidRPr="003A51AC" w:rsidRDefault="009D3F1A" w:rsidP="0039183F">
            <w:pPr>
              <w:pStyle w:val="TableParagraph"/>
              <w:rPr>
                <w:sz w:val="24"/>
                <w:szCs w:val="24"/>
              </w:rPr>
            </w:pPr>
            <w:r w:rsidRPr="003A51AC">
              <w:rPr>
                <w:sz w:val="24"/>
                <w:szCs w:val="24"/>
              </w:rPr>
              <w:t>Доска</w:t>
            </w:r>
            <w:r w:rsidRPr="003A51AC">
              <w:rPr>
                <w:spacing w:val="-7"/>
                <w:sz w:val="24"/>
                <w:szCs w:val="24"/>
              </w:rPr>
              <w:t xml:space="preserve"> </w:t>
            </w:r>
            <w:r w:rsidRPr="003A51AC">
              <w:rPr>
                <w:sz w:val="24"/>
                <w:szCs w:val="24"/>
              </w:rPr>
              <w:t>пробковая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3.2.2.6.</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Интерактивная</w:t>
            </w:r>
            <w:r w:rsidRPr="003A51AC">
              <w:rPr>
                <w:spacing w:val="-8"/>
                <w:sz w:val="24"/>
                <w:szCs w:val="24"/>
              </w:rPr>
              <w:t xml:space="preserve"> </w:t>
            </w:r>
            <w:r w:rsidRPr="003A51AC">
              <w:rPr>
                <w:sz w:val="24"/>
                <w:szCs w:val="24"/>
              </w:rPr>
              <w:t>песочница</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3.2.2.7.</w:t>
            </w:r>
          </w:p>
        </w:tc>
        <w:tc>
          <w:tcPr>
            <w:tcW w:w="5493" w:type="dxa"/>
          </w:tcPr>
          <w:p w:rsidR="009D3F1A" w:rsidRPr="003A51AC" w:rsidRDefault="009D3F1A" w:rsidP="0039183F">
            <w:pPr>
              <w:pStyle w:val="TableParagraph"/>
              <w:rPr>
                <w:sz w:val="24"/>
                <w:szCs w:val="24"/>
              </w:rPr>
            </w:pPr>
            <w:r w:rsidRPr="003A51AC">
              <w:rPr>
                <w:sz w:val="24"/>
                <w:szCs w:val="24"/>
              </w:rPr>
              <w:t>Система</w:t>
            </w:r>
            <w:r w:rsidRPr="003A51AC">
              <w:rPr>
                <w:spacing w:val="-11"/>
                <w:sz w:val="24"/>
                <w:szCs w:val="24"/>
              </w:rPr>
              <w:t xml:space="preserve"> </w:t>
            </w:r>
            <w:r w:rsidRPr="003A51AC">
              <w:rPr>
                <w:sz w:val="24"/>
                <w:szCs w:val="24"/>
              </w:rPr>
              <w:t>хранения</w:t>
            </w:r>
            <w:r w:rsidRPr="003A51AC">
              <w:rPr>
                <w:spacing w:val="-11"/>
                <w:sz w:val="24"/>
                <w:szCs w:val="24"/>
              </w:rPr>
              <w:t xml:space="preserve"> </w:t>
            </w:r>
            <w:r w:rsidRPr="003A51AC">
              <w:rPr>
                <w:sz w:val="24"/>
                <w:szCs w:val="24"/>
              </w:rPr>
              <w:t>расходного</w:t>
            </w:r>
            <w:r w:rsidRPr="003A51AC">
              <w:rPr>
                <w:spacing w:val="-11"/>
                <w:sz w:val="24"/>
                <w:szCs w:val="24"/>
              </w:rPr>
              <w:t xml:space="preserve"> </w:t>
            </w:r>
            <w:r w:rsidRPr="003A51AC">
              <w:rPr>
                <w:sz w:val="24"/>
                <w:szCs w:val="24"/>
              </w:rPr>
              <w:t>материала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lastRenderedPageBreak/>
              <w:t>3.2.2.8.</w:t>
            </w:r>
          </w:p>
        </w:tc>
        <w:tc>
          <w:tcPr>
            <w:tcW w:w="5493" w:type="dxa"/>
          </w:tcPr>
          <w:p w:rsidR="009D3F1A" w:rsidRPr="003A51AC" w:rsidRDefault="009D3F1A" w:rsidP="0039183F">
            <w:pPr>
              <w:pStyle w:val="TableParagraph"/>
              <w:rPr>
                <w:sz w:val="24"/>
                <w:szCs w:val="24"/>
              </w:rPr>
            </w:pPr>
            <w:r w:rsidRPr="003A51AC">
              <w:rPr>
                <w:sz w:val="24"/>
                <w:szCs w:val="24"/>
              </w:rPr>
              <w:t>Стеллажи</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хранения</w:t>
            </w:r>
            <w:r w:rsidRPr="003A51AC">
              <w:rPr>
                <w:spacing w:val="-1"/>
                <w:sz w:val="24"/>
                <w:szCs w:val="24"/>
              </w:rPr>
              <w:t xml:space="preserve"> </w:t>
            </w:r>
            <w:r w:rsidRPr="003A51AC">
              <w:rPr>
                <w:sz w:val="24"/>
                <w:szCs w:val="24"/>
              </w:rPr>
              <w:t>пособий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spacing w:line="244" w:lineRule="exact"/>
              <w:ind w:left="129"/>
              <w:rPr>
                <w:sz w:val="24"/>
                <w:szCs w:val="24"/>
              </w:rPr>
            </w:pPr>
            <w:r w:rsidRPr="003A51AC">
              <w:rPr>
                <w:sz w:val="24"/>
                <w:szCs w:val="24"/>
              </w:rPr>
              <w:t>3.2.2.9.</w:t>
            </w:r>
          </w:p>
        </w:tc>
        <w:tc>
          <w:tcPr>
            <w:tcW w:w="5493" w:type="dxa"/>
          </w:tcPr>
          <w:p w:rsidR="009D3F1A" w:rsidRPr="003A51AC" w:rsidRDefault="009D3F1A" w:rsidP="0039183F">
            <w:pPr>
              <w:pStyle w:val="TableParagraph"/>
              <w:spacing w:line="244" w:lineRule="exact"/>
              <w:rPr>
                <w:sz w:val="24"/>
                <w:szCs w:val="24"/>
              </w:rPr>
            </w:pPr>
            <w:r w:rsidRPr="003A51AC">
              <w:rPr>
                <w:sz w:val="24"/>
                <w:szCs w:val="24"/>
              </w:rPr>
              <w:t>Стеллажи</w:t>
            </w:r>
            <w:r w:rsidRPr="003A51AC">
              <w:rPr>
                <w:spacing w:val="-2"/>
                <w:sz w:val="24"/>
                <w:szCs w:val="24"/>
              </w:rPr>
              <w:t xml:space="preserve"> </w:t>
            </w:r>
            <w:r w:rsidRPr="003A51AC">
              <w:rPr>
                <w:sz w:val="24"/>
                <w:szCs w:val="24"/>
              </w:rPr>
              <w:t>для</w:t>
            </w:r>
            <w:r w:rsidRPr="003A51AC">
              <w:rPr>
                <w:spacing w:val="-2"/>
                <w:sz w:val="24"/>
                <w:szCs w:val="24"/>
              </w:rPr>
              <w:t xml:space="preserve"> </w:t>
            </w:r>
            <w:r w:rsidRPr="003A51AC">
              <w:rPr>
                <w:sz w:val="24"/>
                <w:szCs w:val="24"/>
              </w:rPr>
              <w:t>хранения</w:t>
            </w:r>
            <w:r w:rsidRPr="003A51AC">
              <w:rPr>
                <w:spacing w:val="-2"/>
                <w:sz w:val="24"/>
                <w:szCs w:val="24"/>
              </w:rPr>
              <w:t xml:space="preserve"> </w:t>
            </w:r>
            <w:r w:rsidRPr="003A51AC">
              <w:rPr>
                <w:sz w:val="24"/>
                <w:szCs w:val="24"/>
              </w:rPr>
              <w:t>техники</w:t>
            </w:r>
          </w:p>
        </w:tc>
        <w:tc>
          <w:tcPr>
            <w:tcW w:w="720" w:type="dxa"/>
          </w:tcPr>
          <w:p w:rsidR="009D3F1A" w:rsidRPr="003A51AC" w:rsidRDefault="009D3F1A" w:rsidP="0039183F">
            <w:pPr>
              <w:pStyle w:val="TableParagraph"/>
              <w:spacing w:line="244"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4"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4" w:lineRule="exact"/>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3.2.2.10.</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Стол</w:t>
            </w:r>
            <w:r w:rsidRPr="003A51AC">
              <w:rPr>
                <w:spacing w:val="-10"/>
                <w:sz w:val="24"/>
                <w:szCs w:val="24"/>
                <w:lang w:val="ru-RU"/>
              </w:rPr>
              <w:t xml:space="preserve"> </w:t>
            </w:r>
            <w:r w:rsidRPr="003A51AC">
              <w:rPr>
                <w:sz w:val="24"/>
                <w:szCs w:val="24"/>
                <w:lang w:val="ru-RU"/>
              </w:rPr>
              <w:t>модульный,</w:t>
            </w:r>
            <w:r w:rsidRPr="003A51AC">
              <w:rPr>
                <w:spacing w:val="-10"/>
                <w:sz w:val="24"/>
                <w:szCs w:val="24"/>
                <w:lang w:val="ru-RU"/>
              </w:rPr>
              <w:t xml:space="preserve"> </w:t>
            </w:r>
            <w:r w:rsidRPr="003A51AC">
              <w:rPr>
                <w:sz w:val="24"/>
                <w:szCs w:val="24"/>
                <w:lang w:val="ru-RU"/>
              </w:rPr>
              <w:t>регулируемый</w:t>
            </w:r>
            <w:r w:rsidRPr="003A51AC">
              <w:rPr>
                <w:spacing w:val="-10"/>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высоте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4</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3.2.2.11.</w:t>
            </w:r>
          </w:p>
        </w:tc>
        <w:tc>
          <w:tcPr>
            <w:tcW w:w="5493" w:type="dxa"/>
          </w:tcPr>
          <w:p w:rsidR="009D3F1A" w:rsidRPr="003A51AC" w:rsidRDefault="009D3F1A" w:rsidP="0039183F">
            <w:pPr>
              <w:pStyle w:val="TableParagraph"/>
              <w:rPr>
                <w:sz w:val="24"/>
                <w:szCs w:val="24"/>
              </w:rPr>
            </w:pPr>
            <w:r w:rsidRPr="003A51AC">
              <w:rPr>
                <w:sz w:val="24"/>
                <w:szCs w:val="24"/>
              </w:rPr>
              <w:t>Стул,</w:t>
            </w:r>
            <w:r w:rsidRPr="003A51AC">
              <w:rPr>
                <w:spacing w:val="-9"/>
                <w:sz w:val="24"/>
                <w:szCs w:val="24"/>
              </w:rPr>
              <w:t xml:space="preserve"> </w:t>
            </w:r>
            <w:r w:rsidRPr="003A51AC">
              <w:rPr>
                <w:sz w:val="24"/>
                <w:szCs w:val="24"/>
              </w:rPr>
              <w:t>регулируемый</w:t>
            </w:r>
            <w:r w:rsidRPr="003A51AC">
              <w:rPr>
                <w:spacing w:val="-8"/>
                <w:sz w:val="24"/>
                <w:szCs w:val="24"/>
              </w:rPr>
              <w:t xml:space="preserve"> </w:t>
            </w:r>
            <w:r w:rsidRPr="003A51AC">
              <w:rPr>
                <w:sz w:val="24"/>
                <w:szCs w:val="24"/>
              </w:rPr>
              <w:t>по</w:t>
            </w:r>
            <w:r w:rsidRPr="003A51AC">
              <w:rPr>
                <w:spacing w:val="-8"/>
                <w:sz w:val="24"/>
                <w:szCs w:val="24"/>
              </w:rPr>
              <w:t xml:space="preserve"> </w:t>
            </w:r>
            <w:r w:rsidRPr="003A51AC">
              <w:rPr>
                <w:sz w:val="24"/>
                <w:szCs w:val="24"/>
              </w:rPr>
              <w:t>высоте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8</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shd w:val="clear" w:color="auto" w:fill="F1F1F1"/>
          </w:tcPr>
          <w:p w:rsidR="009D3F1A" w:rsidRPr="003A51AC" w:rsidRDefault="009D3F1A" w:rsidP="0039183F">
            <w:pPr>
              <w:pStyle w:val="TableParagraph"/>
              <w:ind w:left="129"/>
              <w:rPr>
                <w:i/>
                <w:sz w:val="24"/>
                <w:szCs w:val="24"/>
              </w:rPr>
            </w:pPr>
            <w:r w:rsidRPr="003A51AC">
              <w:rPr>
                <w:i/>
                <w:sz w:val="24"/>
                <w:szCs w:val="24"/>
              </w:rPr>
              <w:t>3.2.3.</w:t>
            </w:r>
          </w:p>
        </w:tc>
        <w:tc>
          <w:tcPr>
            <w:tcW w:w="8697" w:type="dxa"/>
            <w:gridSpan w:val="5"/>
            <w:shd w:val="clear" w:color="auto" w:fill="F1F1F1"/>
          </w:tcPr>
          <w:p w:rsidR="009D3F1A" w:rsidRPr="003A51AC" w:rsidRDefault="009D3F1A" w:rsidP="0039183F">
            <w:pPr>
              <w:pStyle w:val="TableParagraph"/>
              <w:rPr>
                <w:i/>
                <w:sz w:val="24"/>
                <w:szCs w:val="24"/>
              </w:rPr>
            </w:pPr>
            <w:r w:rsidRPr="003A51AC">
              <w:rPr>
                <w:i/>
                <w:sz w:val="24"/>
                <w:szCs w:val="24"/>
              </w:rPr>
              <w:t>Оснащение</w:t>
            </w:r>
            <w:r w:rsidRPr="003A51AC">
              <w:rPr>
                <w:i/>
                <w:spacing w:val="-4"/>
                <w:sz w:val="24"/>
                <w:szCs w:val="24"/>
              </w:rPr>
              <w:t xml:space="preserve"> </w:t>
            </w:r>
            <w:r w:rsidRPr="003A51AC">
              <w:rPr>
                <w:i/>
                <w:sz w:val="24"/>
                <w:szCs w:val="24"/>
              </w:rPr>
              <w:t>кабинета</w:t>
            </w:r>
            <w:r w:rsidRPr="003A51AC">
              <w:rPr>
                <w:i/>
                <w:spacing w:val="-4"/>
                <w:sz w:val="24"/>
                <w:szCs w:val="24"/>
              </w:rPr>
              <w:t xml:space="preserve"> </w:t>
            </w:r>
            <w:r w:rsidRPr="003A51AC">
              <w:rPr>
                <w:i/>
                <w:sz w:val="24"/>
                <w:szCs w:val="24"/>
              </w:rPr>
              <w:t>и</w:t>
            </w:r>
            <w:r w:rsidRPr="003A51AC">
              <w:rPr>
                <w:i/>
                <w:spacing w:val="-7"/>
                <w:sz w:val="24"/>
                <w:szCs w:val="24"/>
              </w:rPr>
              <w:t xml:space="preserve"> </w:t>
            </w:r>
            <w:r w:rsidRPr="003A51AC">
              <w:rPr>
                <w:i/>
                <w:sz w:val="24"/>
                <w:szCs w:val="24"/>
              </w:rPr>
              <w:t>оборудование</w:t>
            </w: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3.2.3.1.</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Автомобили</w:t>
            </w:r>
            <w:r w:rsidRPr="003A51AC">
              <w:rPr>
                <w:spacing w:val="-10"/>
                <w:sz w:val="24"/>
                <w:szCs w:val="24"/>
                <w:lang w:val="ru-RU"/>
              </w:rPr>
              <w:t xml:space="preserve"> </w:t>
            </w:r>
            <w:r w:rsidRPr="003A51AC">
              <w:rPr>
                <w:sz w:val="24"/>
                <w:szCs w:val="24"/>
                <w:lang w:val="ru-RU"/>
              </w:rPr>
              <w:t>(разной</w:t>
            </w:r>
            <w:r w:rsidRPr="003A51AC">
              <w:rPr>
                <w:spacing w:val="-9"/>
                <w:sz w:val="24"/>
                <w:szCs w:val="24"/>
                <w:lang w:val="ru-RU"/>
              </w:rPr>
              <w:t xml:space="preserve"> </w:t>
            </w:r>
            <w:r w:rsidRPr="003A51AC">
              <w:rPr>
                <w:sz w:val="24"/>
                <w:szCs w:val="24"/>
                <w:lang w:val="ru-RU"/>
              </w:rPr>
              <w:t>тематики,</w:t>
            </w:r>
            <w:r w:rsidRPr="003A51AC">
              <w:rPr>
                <w:spacing w:val="-10"/>
                <w:sz w:val="24"/>
                <w:szCs w:val="24"/>
                <w:lang w:val="ru-RU"/>
              </w:rPr>
              <w:t xml:space="preserve"> </w:t>
            </w:r>
            <w:r w:rsidRPr="003A51AC">
              <w:rPr>
                <w:sz w:val="24"/>
                <w:szCs w:val="24"/>
                <w:lang w:val="ru-RU"/>
              </w:rPr>
              <w:t>мелкого</w:t>
            </w:r>
            <w:r w:rsidRPr="003A51AC">
              <w:rPr>
                <w:spacing w:val="-9"/>
                <w:sz w:val="24"/>
                <w:szCs w:val="24"/>
                <w:lang w:val="ru-RU"/>
              </w:rPr>
              <w:t xml:space="preserve"> </w:t>
            </w:r>
            <w:r w:rsidRPr="003A51AC">
              <w:rPr>
                <w:sz w:val="24"/>
                <w:szCs w:val="24"/>
                <w:lang w:val="ru-RU"/>
              </w:rPr>
              <w:t>размера)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3.2.3.2.</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Балансиры</w:t>
            </w:r>
            <w:r w:rsidRPr="003A51AC">
              <w:rPr>
                <w:spacing w:val="-5"/>
                <w:sz w:val="24"/>
                <w:szCs w:val="24"/>
              </w:rPr>
              <w:t xml:space="preserve"> </w:t>
            </w:r>
            <w:r w:rsidRPr="003A51AC">
              <w:rPr>
                <w:sz w:val="24"/>
                <w:szCs w:val="24"/>
              </w:rPr>
              <w:t>разного</w:t>
            </w:r>
            <w:r w:rsidRPr="003A51AC">
              <w:rPr>
                <w:spacing w:val="-7"/>
                <w:sz w:val="24"/>
                <w:szCs w:val="24"/>
              </w:rPr>
              <w:t xml:space="preserve"> </w:t>
            </w:r>
            <w:r w:rsidRPr="003A51AC">
              <w:rPr>
                <w:sz w:val="24"/>
                <w:szCs w:val="24"/>
              </w:rPr>
              <w:t>типа</w:t>
            </w:r>
            <w:r w:rsidRPr="003A51AC">
              <w:rPr>
                <w:spacing w:val="-6"/>
                <w:sz w:val="24"/>
                <w:szCs w:val="24"/>
              </w:rPr>
              <w:t xml:space="preserve"> </w:t>
            </w:r>
            <w:r w:rsidRPr="003A51AC">
              <w:rPr>
                <w:sz w:val="24"/>
                <w:szCs w:val="24"/>
              </w:rPr>
              <w:t>-</w:t>
            </w:r>
            <w:r w:rsidRPr="003A51AC">
              <w:rPr>
                <w:spacing w:val="-3"/>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3.2.3.3.</w:t>
            </w:r>
          </w:p>
        </w:tc>
        <w:tc>
          <w:tcPr>
            <w:tcW w:w="5493" w:type="dxa"/>
          </w:tcPr>
          <w:p w:rsidR="009D3F1A" w:rsidRPr="003A51AC" w:rsidRDefault="009D3F1A" w:rsidP="0039183F">
            <w:pPr>
              <w:pStyle w:val="TableParagraph"/>
              <w:rPr>
                <w:sz w:val="24"/>
                <w:szCs w:val="24"/>
              </w:rPr>
            </w:pPr>
            <w:r w:rsidRPr="003A51AC">
              <w:rPr>
                <w:sz w:val="24"/>
                <w:szCs w:val="24"/>
              </w:rPr>
              <w:t>Бесконтактный</w:t>
            </w:r>
            <w:r w:rsidRPr="003A51AC">
              <w:rPr>
                <w:spacing w:val="-4"/>
                <w:sz w:val="24"/>
                <w:szCs w:val="24"/>
              </w:rPr>
              <w:t xml:space="preserve"> </w:t>
            </w:r>
            <w:r w:rsidRPr="003A51AC">
              <w:rPr>
                <w:sz w:val="24"/>
                <w:szCs w:val="24"/>
              </w:rPr>
              <w:t>детский</w:t>
            </w:r>
            <w:r w:rsidRPr="003A51AC">
              <w:rPr>
                <w:spacing w:val="-4"/>
                <w:sz w:val="24"/>
                <w:szCs w:val="24"/>
              </w:rPr>
              <w:t xml:space="preserve"> </w:t>
            </w:r>
            <w:r w:rsidRPr="003A51AC">
              <w:rPr>
                <w:sz w:val="24"/>
                <w:szCs w:val="24"/>
              </w:rPr>
              <w:t>термометр</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3.2.3.4.</w:t>
            </w:r>
          </w:p>
        </w:tc>
        <w:tc>
          <w:tcPr>
            <w:tcW w:w="5493" w:type="dxa"/>
          </w:tcPr>
          <w:p w:rsidR="009D3F1A" w:rsidRPr="003A51AC" w:rsidRDefault="009D3F1A" w:rsidP="0039183F">
            <w:pPr>
              <w:pStyle w:val="TableParagraph"/>
              <w:rPr>
                <w:sz w:val="24"/>
                <w:szCs w:val="24"/>
              </w:rPr>
            </w:pPr>
            <w:r w:rsidRPr="003A51AC">
              <w:rPr>
                <w:sz w:val="24"/>
                <w:szCs w:val="24"/>
              </w:rPr>
              <w:t>Бирюльки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3.2.3.5.</w:t>
            </w:r>
          </w:p>
        </w:tc>
        <w:tc>
          <w:tcPr>
            <w:tcW w:w="5493" w:type="dxa"/>
          </w:tcPr>
          <w:p w:rsidR="009D3F1A" w:rsidRPr="003A51AC" w:rsidRDefault="009D3F1A" w:rsidP="0039183F">
            <w:pPr>
              <w:pStyle w:val="TableParagraph"/>
              <w:rPr>
                <w:sz w:val="24"/>
                <w:szCs w:val="24"/>
              </w:rPr>
            </w:pPr>
            <w:r w:rsidRPr="003A51AC">
              <w:rPr>
                <w:sz w:val="24"/>
                <w:szCs w:val="24"/>
              </w:rPr>
              <w:t>Домино</w:t>
            </w:r>
            <w:r w:rsidRPr="003A51AC">
              <w:rPr>
                <w:spacing w:val="-5"/>
                <w:sz w:val="24"/>
                <w:szCs w:val="24"/>
              </w:rPr>
              <w:t xml:space="preserve"> </w:t>
            </w:r>
            <w:r w:rsidRPr="003A51AC">
              <w:rPr>
                <w:sz w:val="24"/>
                <w:szCs w:val="24"/>
              </w:rPr>
              <w:t>логическое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599"/>
        </w:trPr>
        <w:tc>
          <w:tcPr>
            <w:tcW w:w="1385" w:type="dxa"/>
          </w:tcPr>
          <w:p w:rsidR="009D3F1A" w:rsidRPr="003A51AC" w:rsidRDefault="009D3F1A" w:rsidP="0039183F">
            <w:pPr>
              <w:pStyle w:val="TableParagraph"/>
              <w:ind w:left="129"/>
              <w:rPr>
                <w:sz w:val="24"/>
                <w:szCs w:val="24"/>
              </w:rPr>
            </w:pPr>
            <w:r w:rsidRPr="003A51AC">
              <w:rPr>
                <w:sz w:val="24"/>
                <w:szCs w:val="24"/>
              </w:rPr>
              <w:t>3.2.3.6.</w:t>
            </w:r>
          </w:p>
        </w:tc>
        <w:tc>
          <w:tcPr>
            <w:tcW w:w="5493" w:type="dxa"/>
          </w:tcPr>
          <w:p w:rsidR="009D3F1A" w:rsidRPr="003A51AC" w:rsidRDefault="009D3F1A" w:rsidP="0039183F">
            <w:pPr>
              <w:pStyle w:val="TableParagraph"/>
              <w:tabs>
                <w:tab w:val="left" w:pos="1063"/>
                <w:tab w:val="left" w:pos="1373"/>
                <w:tab w:val="left" w:pos="3062"/>
                <w:tab w:val="left" w:pos="3506"/>
                <w:tab w:val="left" w:pos="4761"/>
              </w:tabs>
              <w:spacing w:line="262" w:lineRule="exact"/>
              <w:rPr>
                <w:sz w:val="24"/>
                <w:szCs w:val="24"/>
                <w:lang w:val="ru-RU"/>
              </w:rPr>
            </w:pPr>
            <w:r w:rsidRPr="003A51AC">
              <w:rPr>
                <w:sz w:val="24"/>
                <w:szCs w:val="24"/>
                <w:lang w:val="ru-RU"/>
              </w:rPr>
              <w:t>Домино</w:t>
            </w:r>
            <w:r w:rsidRPr="003A51AC">
              <w:rPr>
                <w:sz w:val="24"/>
                <w:szCs w:val="24"/>
                <w:lang w:val="ru-RU"/>
              </w:rPr>
              <w:tab/>
              <w:t>с</w:t>
            </w:r>
            <w:r w:rsidRPr="003A51AC">
              <w:rPr>
                <w:sz w:val="24"/>
                <w:szCs w:val="24"/>
                <w:lang w:val="ru-RU"/>
              </w:rPr>
              <w:tab/>
              <w:t>изображениями</w:t>
            </w:r>
            <w:r w:rsidRPr="003A51AC">
              <w:rPr>
                <w:sz w:val="24"/>
                <w:szCs w:val="24"/>
                <w:lang w:val="ru-RU"/>
              </w:rPr>
              <w:tab/>
              <w:t>по</w:t>
            </w:r>
            <w:r w:rsidRPr="003A51AC">
              <w:rPr>
                <w:sz w:val="24"/>
                <w:szCs w:val="24"/>
                <w:lang w:val="ru-RU"/>
              </w:rPr>
              <w:tab/>
              <w:t>различным</w:t>
            </w:r>
            <w:r w:rsidRPr="003A51AC">
              <w:rPr>
                <w:sz w:val="24"/>
                <w:szCs w:val="24"/>
                <w:lang w:val="ru-RU"/>
              </w:rPr>
              <w:tab/>
              <w:t>темам,</w:t>
            </w:r>
          </w:p>
          <w:p w:rsidR="009D3F1A" w:rsidRPr="003A51AC" w:rsidRDefault="009D3F1A" w:rsidP="0039183F">
            <w:pPr>
              <w:pStyle w:val="TableParagraph"/>
              <w:spacing w:before="38"/>
              <w:rPr>
                <w:sz w:val="24"/>
                <w:szCs w:val="24"/>
              </w:rPr>
            </w:pPr>
            <w:r w:rsidRPr="003A51AC">
              <w:rPr>
                <w:sz w:val="24"/>
                <w:szCs w:val="24"/>
              </w:rPr>
              <w:t>включая</w:t>
            </w:r>
            <w:r w:rsidRPr="003A51AC">
              <w:rPr>
                <w:spacing w:val="-7"/>
                <w:sz w:val="24"/>
                <w:szCs w:val="24"/>
              </w:rPr>
              <w:t xml:space="preserve"> </w:t>
            </w:r>
            <w:r w:rsidRPr="003A51AC">
              <w:rPr>
                <w:sz w:val="24"/>
                <w:szCs w:val="24"/>
              </w:rPr>
              <w:t>тактильное</w:t>
            </w:r>
            <w:r w:rsidRPr="003A51AC">
              <w:rPr>
                <w:spacing w:val="-8"/>
                <w:sz w:val="24"/>
                <w:szCs w:val="24"/>
              </w:rPr>
              <w:t xml:space="preserve"> </w:t>
            </w:r>
            <w:r w:rsidRPr="003A51AC">
              <w:rPr>
                <w:sz w:val="24"/>
                <w:szCs w:val="24"/>
              </w:rPr>
              <w:t>–</w:t>
            </w:r>
            <w:r w:rsidRPr="003A51AC">
              <w:rPr>
                <w:spacing w:val="-7"/>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spacing w:before="146"/>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46"/>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3.2.3.7.</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Игровой</w:t>
            </w:r>
            <w:r w:rsidRPr="003A51AC">
              <w:rPr>
                <w:spacing w:val="-6"/>
                <w:sz w:val="24"/>
                <w:szCs w:val="24"/>
                <w:lang w:val="ru-RU"/>
              </w:rPr>
              <w:t xml:space="preserve"> </w:t>
            </w:r>
            <w:r w:rsidRPr="003A51AC">
              <w:rPr>
                <w:sz w:val="24"/>
                <w:szCs w:val="24"/>
                <w:lang w:val="ru-RU"/>
              </w:rPr>
              <w:t>комплект</w:t>
            </w:r>
            <w:r w:rsidRPr="003A51AC">
              <w:rPr>
                <w:spacing w:val="-6"/>
                <w:sz w:val="24"/>
                <w:szCs w:val="24"/>
                <w:lang w:val="ru-RU"/>
              </w:rPr>
              <w:t xml:space="preserve"> </w:t>
            </w:r>
            <w:r w:rsidRPr="003A51AC">
              <w:rPr>
                <w:sz w:val="24"/>
                <w:szCs w:val="24"/>
                <w:lang w:val="ru-RU"/>
              </w:rPr>
              <w:t>«Палитра»</w:t>
            </w:r>
            <w:r w:rsidRPr="003A51AC">
              <w:rPr>
                <w:spacing w:val="-10"/>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наборами</w:t>
            </w:r>
            <w:r w:rsidRPr="003A51AC">
              <w:rPr>
                <w:spacing w:val="-9"/>
                <w:sz w:val="24"/>
                <w:szCs w:val="24"/>
                <w:lang w:val="ru-RU"/>
              </w:rPr>
              <w:t xml:space="preserve"> </w:t>
            </w:r>
            <w:r w:rsidRPr="003A51AC">
              <w:rPr>
                <w:sz w:val="24"/>
                <w:szCs w:val="24"/>
                <w:lang w:val="ru-RU"/>
              </w:rPr>
              <w:t>карточек</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3.2.3.8.</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Игрушка-вкладыш</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3.2.3.9.</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детских</w:t>
            </w:r>
            <w:r w:rsidRPr="003A51AC">
              <w:rPr>
                <w:spacing w:val="-4"/>
                <w:sz w:val="24"/>
                <w:szCs w:val="24"/>
                <w:lang w:val="ru-RU"/>
              </w:rPr>
              <w:t xml:space="preserve"> </w:t>
            </w:r>
            <w:r w:rsidRPr="003A51AC">
              <w:rPr>
                <w:sz w:val="24"/>
                <w:szCs w:val="24"/>
                <w:lang w:val="ru-RU"/>
              </w:rPr>
              <w:t>книг</w:t>
            </w:r>
            <w:r w:rsidRPr="003A51AC">
              <w:rPr>
                <w:spacing w:val="-4"/>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разных</w:t>
            </w:r>
            <w:r w:rsidRPr="003A51AC">
              <w:rPr>
                <w:spacing w:val="-4"/>
                <w:sz w:val="24"/>
                <w:szCs w:val="24"/>
                <w:lang w:val="ru-RU"/>
              </w:rPr>
              <w:t xml:space="preserve"> </w:t>
            </w:r>
            <w:r w:rsidRPr="003A51AC">
              <w:rPr>
                <w:sz w:val="24"/>
                <w:szCs w:val="24"/>
                <w:lang w:val="ru-RU"/>
              </w:rPr>
              <w:t>возрастов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3.2.3.10.</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игр</w:t>
            </w:r>
            <w:r w:rsidRPr="003A51AC">
              <w:rPr>
                <w:spacing w:val="-6"/>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развития</w:t>
            </w:r>
            <w:r w:rsidRPr="003A51AC">
              <w:rPr>
                <w:spacing w:val="-7"/>
                <w:sz w:val="24"/>
                <w:szCs w:val="24"/>
                <w:lang w:val="ru-RU"/>
              </w:rPr>
              <w:t xml:space="preserve"> </w:t>
            </w:r>
            <w:r w:rsidRPr="003A51AC">
              <w:rPr>
                <w:sz w:val="24"/>
                <w:szCs w:val="24"/>
                <w:lang w:val="ru-RU"/>
              </w:rPr>
              <w:t>внимания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3.2.3.11.</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1"/>
                <w:sz w:val="24"/>
                <w:szCs w:val="24"/>
                <w:lang w:val="ru-RU"/>
              </w:rPr>
              <w:t xml:space="preserve"> </w:t>
            </w:r>
            <w:r w:rsidRPr="003A51AC">
              <w:rPr>
                <w:sz w:val="24"/>
                <w:szCs w:val="24"/>
                <w:lang w:val="ru-RU"/>
              </w:rPr>
              <w:t>игр</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развития</w:t>
            </w:r>
            <w:r w:rsidRPr="003A51AC">
              <w:rPr>
                <w:spacing w:val="-1"/>
                <w:sz w:val="24"/>
                <w:szCs w:val="24"/>
                <w:lang w:val="ru-RU"/>
              </w:rPr>
              <w:t xml:space="preserve"> </w:t>
            </w:r>
            <w:r w:rsidRPr="003A51AC">
              <w:rPr>
                <w:sz w:val="24"/>
                <w:szCs w:val="24"/>
                <w:lang w:val="ru-RU"/>
              </w:rPr>
              <w:t>ловкости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3.2.3.12.</w:t>
            </w:r>
          </w:p>
        </w:tc>
        <w:tc>
          <w:tcPr>
            <w:tcW w:w="5493" w:type="dxa"/>
          </w:tcPr>
          <w:p w:rsidR="009D3F1A" w:rsidRPr="003A51AC" w:rsidRDefault="009D3F1A" w:rsidP="0039183F">
            <w:pPr>
              <w:pStyle w:val="TableParagraph"/>
              <w:tabs>
                <w:tab w:val="left" w:pos="1300"/>
                <w:tab w:val="left" w:pos="1904"/>
                <w:tab w:val="left" w:pos="2512"/>
                <w:tab w:val="left" w:pos="3627"/>
              </w:tabs>
              <w:rPr>
                <w:sz w:val="24"/>
                <w:szCs w:val="24"/>
                <w:lang w:val="ru-RU"/>
              </w:rPr>
            </w:pPr>
            <w:r w:rsidRPr="003A51AC">
              <w:rPr>
                <w:sz w:val="24"/>
                <w:szCs w:val="24"/>
                <w:lang w:val="ru-RU"/>
              </w:rPr>
              <w:t>Комплект</w:t>
            </w:r>
            <w:r w:rsidRPr="003A51AC">
              <w:rPr>
                <w:sz w:val="24"/>
                <w:szCs w:val="24"/>
                <w:lang w:val="ru-RU"/>
              </w:rPr>
              <w:tab/>
              <w:t>игр</w:t>
            </w:r>
            <w:r w:rsidRPr="003A51AC">
              <w:rPr>
                <w:sz w:val="24"/>
                <w:szCs w:val="24"/>
                <w:lang w:val="ru-RU"/>
              </w:rPr>
              <w:tab/>
              <w:t>для</w:t>
            </w:r>
            <w:r w:rsidRPr="003A51AC">
              <w:rPr>
                <w:sz w:val="24"/>
                <w:szCs w:val="24"/>
                <w:lang w:val="ru-RU"/>
              </w:rPr>
              <w:tab/>
              <w:t>развития</w:t>
            </w:r>
            <w:r w:rsidRPr="003A51AC">
              <w:rPr>
                <w:sz w:val="24"/>
                <w:szCs w:val="24"/>
                <w:lang w:val="ru-RU"/>
              </w:rPr>
              <w:tab/>
              <w:t>пространственных</w:t>
            </w:r>
          </w:p>
          <w:p w:rsidR="009D3F1A" w:rsidRPr="003A51AC" w:rsidRDefault="009D3F1A" w:rsidP="0039183F">
            <w:pPr>
              <w:pStyle w:val="TableParagraph"/>
              <w:spacing w:before="37"/>
              <w:rPr>
                <w:sz w:val="24"/>
                <w:szCs w:val="24"/>
                <w:lang w:val="ru-RU"/>
              </w:rPr>
            </w:pPr>
            <w:r w:rsidRPr="003A51AC">
              <w:rPr>
                <w:sz w:val="24"/>
                <w:szCs w:val="24"/>
                <w:lang w:val="ru-RU"/>
              </w:rPr>
              <w:t>представлений</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3.2.3.13.</w:t>
            </w:r>
          </w:p>
        </w:tc>
        <w:tc>
          <w:tcPr>
            <w:tcW w:w="5493" w:type="dxa"/>
          </w:tcPr>
          <w:p w:rsidR="009D3F1A" w:rsidRPr="003A51AC" w:rsidRDefault="009D3F1A" w:rsidP="0039183F">
            <w:pPr>
              <w:pStyle w:val="TableParagraph"/>
              <w:tabs>
                <w:tab w:val="left" w:pos="1266"/>
                <w:tab w:val="left" w:pos="2341"/>
                <w:tab w:val="left" w:pos="3939"/>
              </w:tabs>
              <w:rPr>
                <w:sz w:val="24"/>
                <w:szCs w:val="24"/>
                <w:lang w:val="ru-RU"/>
              </w:rPr>
            </w:pPr>
            <w:r w:rsidRPr="003A51AC">
              <w:rPr>
                <w:sz w:val="24"/>
                <w:szCs w:val="24"/>
                <w:lang w:val="ru-RU"/>
              </w:rPr>
              <w:t>Комплект</w:t>
            </w:r>
            <w:r w:rsidRPr="003A51AC">
              <w:rPr>
                <w:sz w:val="24"/>
                <w:szCs w:val="24"/>
                <w:lang w:val="ru-RU"/>
              </w:rPr>
              <w:tab/>
              <w:t>игрового</w:t>
            </w:r>
            <w:r w:rsidRPr="003A51AC">
              <w:rPr>
                <w:sz w:val="24"/>
                <w:szCs w:val="24"/>
                <w:lang w:val="ru-RU"/>
              </w:rPr>
              <w:tab/>
              <w:t>оборудования,</w:t>
            </w:r>
            <w:r w:rsidRPr="003A51AC">
              <w:rPr>
                <w:sz w:val="24"/>
                <w:szCs w:val="24"/>
                <w:lang w:val="ru-RU"/>
              </w:rPr>
              <w:tab/>
              <w:t>имитирующего</w:t>
            </w:r>
          </w:p>
          <w:p w:rsidR="009D3F1A" w:rsidRPr="003A51AC" w:rsidRDefault="009D3F1A" w:rsidP="0039183F">
            <w:pPr>
              <w:pStyle w:val="TableParagraph"/>
              <w:spacing w:before="37"/>
              <w:rPr>
                <w:sz w:val="24"/>
                <w:szCs w:val="24"/>
                <w:lang w:val="ru-RU"/>
              </w:rPr>
            </w:pPr>
            <w:r w:rsidRPr="003A51AC">
              <w:rPr>
                <w:sz w:val="24"/>
                <w:szCs w:val="24"/>
                <w:lang w:val="ru-RU"/>
              </w:rPr>
              <w:t>деятельность</w:t>
            </w:r>
            <w:r w:rsidRPr="003A51AC">
              <w:rPr>
                <w:spacing w:val="-3"/>
                <w:sz w:val="24"/>
                <w:szCs w:val="24"/>
                <w:lang w:val="ru-RU"/>
              </w:rPr>
              <w:t xml:space="preserve"> </w:t>
            </w:r>
            <w:r w:rsidRPr="003A51AC">
              <w:rPr>
                <w:sz w:val="24"/>
                <w:szCs w:val="24"/>
                <w:lang w:val="ru-RU"/>
              </w:rPr>
              <w:t>человека,</w:t>
            </w:r>
            <w:r w:rsidRPr="003A51AC">
              <w:rPr>
                <w:spacing w:val="-2"/>
                <w:sz w:val="24"/>
                <w:szCs w:val="24"/>
                <w:lang w:val="ru-RU"/>
              </w:rPr>
              <w:t xml:space="preserve"> </w:t>
            </w:r>
            <w:r w:rsidRPr="003A51AC">
              <w:rPr>
                <w:sz w:val="24"/>
                <w:szCs w:val="24"/>
                <w:lang w:val="ru-RU"/>
              </w:rPr>
              <w:t>включая</w:t>
            </w:r>
            <w:r w:rsidRPr="003A51AC">
              <w:rPr>
                <w:spacing w:val="-2"/>
                <w:sz w:val="24"/>
                <w:szCs w:val="24"/>
                <w:lang w:val="ru-RU"/>
              </w:rPr>
              <w:t xml:space="preserve"> </w:t>
            </w:r>
            <w:r w:rsidRPr="003A51AC">
              <w:rPr>
                <w:sz w:val="24"/>
                <w:szCs w:val="24"/>
                <w:lang w:val="ru-RU"/>
              </w:rPr>
              <w:t>самообслуживание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3.2.3.14.</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37"/>
                <w:sz w:val="24"/>
                <w:szCs w:val="24"/>
                <w:lang w:val="ru-RU"/>
              </w:rPr>
              <w:t xml:space="preserve"> </w:t>
            </w:r>
            <w:r w:rsidRPr="003A51AC">
              <w:rPr>
                <w:sz w:val="24"/>
                <w:szCs w:val="24"/>
                <w:lang w:val="ru-RU"/>
              </w:rPr>
              <w:t>игровых</w:t>
            </w:r>
            <w:r w:rsidRPr="003A51AC">
              <w:rPr>
                <w:spacing w:val="39"/>
                <w:sz w:val="24"/>
                <w:szCs w:val="24"/>
                <w:lang w:val="ru-RU"/>
              </w:rPr>
              <w:t xml:space="preserve"> </w:t>
            </w:r>
            <w:r w:rsidRPr="003A51AC">
              <w:rPr>
                <w:sz w:val="24"/>
                <w:szCs w:val="24"/>
                <w:lang w:val="ru-RU"/>
              </w:rPr>
              <w:t>пособий</w:t>
            </w:r>
            <w:r w:rsidRPr="003A51AC">
              <w:rPr>
                <w:spacing w:val="37"/>
                <w:sz w:val="24"/>
                <w:szCs w:val="24"/>
                <w:lang w:val="ru-RU"/>
              </w:rPr>
              <w:t xml:space="preserve"> </w:t>
            </w:r>
            <w:r w:rsidRPr="003A51AC">
              <w:rPr>
                <w:sz w:val="24"/>
                <w:szCs w:val="24"/>
                <w:lang w:val="ru-RU"/>
              </w:rPr>
              <w:t>для</w:t>
            </w:r>
            <w:r w:rsidRPr="003A51AC">
              <w:rPr>
                <w:spacing w:val="38"/>
                <w:sz w:val="24"/>
                <w:szCs w:val="24"/>
                <w:lang w:val="ru-RU"/>
              </w:rPr>
              <w:t xml:space="preserve"> </w:t>
            </w:r>
            <w:r w:rsidRPr="003A51AC">
              <w:rPr>
                <w:sz w:val="24"/>
                <w:szCs w:val="24"/>
                <w:lang w:val="ru-RU"/>
              </w:rPr>
              <w:t>развития</w:t>
            </w:r>
            <w:r w:rsidRPr="003A51AC">
              <w:rPr>
                <w:spacing w:val="39"/>
                <w:sz w:val="24"/>
                <w:szCs w:val="24"/>
                <w:lang w:val="ru-RU"/>
              </w:rPr>
              <w:t xml:space="preserve"> </w:t>
            </w:r>
            <w:r w:rsidRPr="003A51AC">
              <w:rPr>
                <w:sz w:val="24"/>
                <w:szCs w:val="24"/>
                <w:lang w:val="ru-RU"/>
              </w:rPr>
              <w:t>зрительного</w:t>
            </w:r>
          </w:p>
          <w:p w:rsidR="009D3F1A" w:rsidRPr="003A51AC" w:rsidRDefault="009D3F1A" w:rsidP="0039183F">
            <w:pPr>
              <w:pStyle w:val="TableParagraph"/>
              <w:spacing w:before="40"/>
              <w:rPr>
                <w:sz w:val="24"/>
                <w:szCs w:val="24"/>
              </w:rPr>
            </w:pPr>
            <w:r w:rsidRPr="003A51AC">
              <w:rPr>
                <w:sz w:val="24"/>
                <w:szCs w:val="24"/>
              </w:rPr>
              <w:t>восприятия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3.2.3.15.</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35"/>
                <w:sz w:val="24"/>
                <w:szCs w:val="24"/>
                <w:lang w:val="ru-RU"/>
              </w:rPr>
              <w:t xml:space="preserve"> </w:t>
            </w:r>
            <w:r w:rsidRPr="003A51AC">
              <w:rPr>
                <w:sz w:val="24"/>
                <w:szCs w:val="24"/>
                <w:lang w:val="ru-RU"/>
              </w:rPr>
              <w:t>игровых</w:t>
            </w:r>
            <w:r w:rsidRPr="003A51AC">
              <w:rPr>
                <w:spacing w:val="37"/>
                <w:sz w:val="24"/>
                <w:szCs w:val="24"/>
                <w:lang w:val="ru-RU"/>
              </w:rPr>
              <w:t xml:space="preserve"> </w:t>
            </w:r>
            <w:r w:rsidRPr="003A51AC">
              <w:rPr>
                <w:sz w:val="24"/>
                <w:szCs w:val="24"/>
                <w:lang w:val="ru-RU"/>
              </w:rPr>
              <w:t>пособий</w:t>
            </w:r>
            <w:r w:rsidRPr="003A51AC">
              <w:rPr>
                <w:spacing w:val="35"/>
                <w:sz w:val="24"/>
                <w:szCs w:val="24"/>
                <w:lang w:val="ru-RU"/>
              </w:rPr>
              <w:t xml:space="preserve"> </w:t>
            </w:r>
            <w:r w:rsidRPr="003A51AC">
              <w:rPr>
                <w:sz w:val="24"/>
                <w:szCs w:val="24"/>
                <w:lang w:val="ru-RU"/>
              </w:rPr>
              <w:t>для</w:t>
            </w:r>
            <w:r w:rsidRPr="003A51AC">
              <w:rPr>
                <w:spacing w:val="37"/>
                <w:sz w:val="24"/>
                <w:szCs w:val="24"/>
                <w:lang w:val="ru-RU"/>
              </w:rPr>
              <w:t xml:space="preserve"> </w:t>
            </w:r>
            <w:r w:rsidRPr="003A51AC">
              <w:rPr>
                <w:sz w:val="24"/>
                <w:szCs w:val="24"/>
                <w:lang w:val="ru-RU"/>
              </w:rPr>
              <w:t>развития</w:t>
            </w:r>
            <w:r w:rsidRPr="003A51AC">
              <w:rPr>
                <w:spacing w:val="35"/>
                <w:sz w:val="24"/>
                <w:szCs w:val="24"/>
                <w:lang w:val="ru-RU"/>
              </w:rPr>
              <w:t xml:space="preserve"> </w:t>
            </w:r>
            <w:r w:rsidRPr="003A51AC">
              <w:rPr>
                <w:sz w:val="24"/>
                <w:szCs w:val="24"/>
                <w:lang w:val="ru-RU"/>
              </w:rPr>
              <w:t>тактильного</w:t>
            </w:r>
          </w:p>
          <w:p w:rsidR="009D3F1A" w:rsidRPr="003A51AC" w:rsidRDefault="009D3F1A" w:rsidP="0039183F">
            <w:pPr>
              <w:pStyle w:val="TableParagraph"/>
              <w:spacing w:before="38"/>
              <w:rPr>
                <w:sz w:val="24"/>
                <w:szCs w:val="24"/>
              </w:rPr>
            </w:pPr>
            <w:r w:rsidRPr="003A51AC">
              <w:rPr>
                <w:sz w:val="24"/>
                <w:szCs w:val="24"/>
              </w:rPr>
              <w:t>восприятия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58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3.2.3.16.</w:t>
            </w:r>
          </w:p>
        </w:tc>
        <w:tc>
          <w:tcPr>
            <w:tcW w:w="5493" w:type="dxa"/>
          </w:tcPr>
          <w:p w:rsidR="009D3F1A" w:rsidRPr="003A51AC" w:rsidRDefault="009D3F1A" w:rsidP="0039183F">
            <w:pPr>
              <w:pStyle w:val="TableParagraph"/>
              <w:tabs>
                <w:tab w:val="left" w:pos="1439"/>
                <w:tab w:val="left" w:pos="2631"/>
                <w:tab w:val="left" w:pos="3821"/>
                <w:tab w:val="left" w:pos="4551"/>
              </w:tabs>
              <w:spacing w:line="246" w:lineRule="exact"/>
              <w:rPr>
                <w:sz w:val="24"/>
                <w:szCs w:val="24"/>
                <w:lang w:val="ru-RU"/>
              </w:rPr>
            </w:pPr>
            <w:r w:rsidRPr="003A51AC">
              <w:rPr>
                <w:sz w:val="24"/>
                <w:szCs w:val="24"/>
                <w:lang w:val="ru-RU"/>
              </w:rPr>
              <w:t>Комплект</w:t>
            </w:r>
            <w:r w:rsidRPr="003A51AC">
              <w:rPr>
                <w:sz w:val="24"/>
                <w:szCs w:val="24"/>
                <w:lang w:val="ru-RU"/>
              </w:rPr>
              <w:tab/>
              <w:t>игровых</w:t>
            </w:r>
            <w:r w:rsidRPr="003A51AC">
              <w:rPr>
                <w:sz w:val="24"/>
                <w:szCs w:val="24"/>
                <w:lang w:val="ru-RU"/>
              </w:rPr>
              <w:tab/>
              <w:t>пособий</w:t>
            </w:r>
            <w:r w:rsidRPr="003A51AC">
              <w:rPr>
                <w:sz w:val="24"/>
                <w:szCs w:val="24"/>
                <w:lang w:val="ru-RU"/>
              </w:rPr>
              <w:tab/>
              <w:t>для</w:t>
            </w:r>
            <w:r w:rsidRPr="003A51AC">
              <w:rPr>
                <w:sz w:val="24"/>
                <w:szCs w:val="24"/>
                <w:lang w:val="ru-RU"/>
              </w:rPr>
              <w:tab/>
              <w:t>развития</w:t>
            </w:r>
          </w:p>
          <w:p w:rsidR="009D3F1A" w:rsidRPr="003A51AC" w:rsidRDefault="009D3F1A" w:rsidP="0039183F">
            <w:pPr>
              <w:pStyle w:val="TableParagraph"/>
              <w:spacing w:before="37"/>
              <w:rPr>
                <w:sz w:val="24"/>
                <w:szCs w:val="24"/>
                <w:lang w:val="ru-RU"/>
              </w:rPr>
            </w:pPr>
            <w:r w:rsidRPr="003A51AC">
              <w:rPr>
                <w:sz w:val="24"/>
                <w:szCs w:val="24"/>
                <w:lang w:val="ru-RU"/>
              </w:rPr>
              <w:t>эмоционального</w:t>
            </w:r>
            <w:r w:rsidRPr="003A51AC">
              <w:rPr>
                <w:spacing w:val="-5"/>
                <w:sz w:val="24"/>
                <w:szCs w:val="24"/>
                <w:lang w:val="ru-RU"/>
              </w:rPr>
              <w:t xml:space="preserve"> </w:t>
            </w:r>
            <w:r w:rsidRPr="003A51AC">
              <w:rPr>
                <w:sz w:val="24"/>
                <w:szCs w:val="24"/>
                <w:lang w:val="ru-RU"/>
              </w:rPr>
              <w:t>интеллекта</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3.2.3.17.</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9"/>
                <w:sz w:val="24"/>
                <w:szCs w:val="24"/>
                <w:lang w:val="ru-RU"/>
              </w:rPr>
              <w:t xml:space="preserve"> </w:t>
            </w:r>
            <w:r w:rsidRPr="003A51AC">
              <w:rPr>
                <w:sz w:val="24"/>
                <w:szCs w:val="24"/>
                <w:lang w:val="ru-RU"/>
              </w:rPr>
              <w:t>игрушек</w:t>
            </w:r>
            <w:r w:rsidRPr="003A51AC">
              <w:rPr>
                <w:spacing w:val="-8"/>
                <w:sz w:val="24"/>
                <w:szCs w:val="24"/>
                <w:lang w:val="ru-RU"/>
              </w:rPr>
              <w:t xml:space="preserve"> </w:t>
            </w:r>
            <w:r w:rsidRPr="003A51AC">
              <w:rPr>
                <w:sz w:val="24"/>
                <w:szCs w:val="24"/>
                <w:lang w:val="ru-RU"/>
              </w:rPr>
              <w:t>на</w:t>
            </w:r>
            <w:r w:rsidRPr="003A51AC">
              <w:rPr>
                <w:spacing w:val="-9"/>
                <w:sz w:val="24"/>
                <w:szCs w:val="24"/>
                <w:lang w:val="ru-RU"/>
              </w:rPr>
              <w:t xml:space="preserve"> </w:t>
            </w:r>
            <w:r w:rsidRPr="003A51AC">
              <w:rPr>
                <w:sz w:val="24"/>
                <w:szCs w:val="24"/>
                <w:lang w:val="ru-RU"/>
              </w:rPr>
              <w:t>координацию</w:t>
            </w:r>
            <w:r w:rsidRPr="003A51AC">
              <w:rPr>
                <w:spacing w:val="-11"/>
                <w:sz w:val="24"/>
                <w:szCs w:val="24"/>
                <w:lang w:val="ru-RU"/>
              </w:rPr>
              <w:t xml:space="preserve"> </w:t>
            </w:r>
            <w:r w:rsidRPr="003A51AC">
              <w:rPr>
                <w:sz w:val="24"/>
                <w:szCs w:val="24"/>
                <w:lang w:val="ru-RU"/>
              </w:rPr>
              <w:t>движений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3.2.3.18.</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книг</w:t>
            </w:r>
            <w:r w:rsidRPr="003A51AC">
              <w:rPr>
                <w:spacing w:val="-7"/>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младшей</w:t>
            </w:r>
            <w:r w:rsidRPr="003A51AC">
              <w:rPr>
                <w:spacing w:val="-5"/>
                <w:sz w:val="24"/>
                <w:szCs w:val="24"/>
                <w:lang w:val="ru-RU"/>
              </w:rPr>
              <w:t xml:space="preserve"> </w:t>
            </w:r>
            <w:r w:rsidRPr="003A51AC">
              <w:rPr>
                <w:sz w:val="24"/>
                <w:szCs w:val="24"/>
                <w:lang w:val="ru-RU"/>
              </w:rPr>
              <w:t>группы</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3.2.3.19.</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6"/>
                <w:sz w:val="24"/>
                <w:szCs w:val="24"/>
                <w:lang w:val="ru-RU"/>
              </w:rPr>
              <w:t xml:space="preserve"> </w:t>
            </w:r>
            <w:r w:rsidRPr="003A51AC">
              <w:rPr>
                <w:sz w:val="24"/>
                <w:szCs w:val="24"/>
                <w:lang w:val="ru-RU"/>
              </w:rPr>
              <w:t>книг</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средней</w:t>
            </w:r>
            <w:r w:rsidRPr="003A51AC">
              <w:rPr>
                <w:spacing w:val="-6"/>
                <w:sz w:val="24"/>
                <w:szCs w:val="24"/>
                <w:lang w:val="ru-RU"/>
              </w:rPr>
              <w:t xml:space="preserve"> </w:t>
            </w:r>
            <w:r w:rsidRPr="003A51AC">
              <w:rPr>
                <w:sz w:val="24"/>
                <w:szCs w:val="24"/>
                <w:lang w:val="ru-RU"/>
              </w:rPr>
              <w:t>группы</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3.2.3.20.</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книг</w:t>
            </w:r>
            <w:r w:rsidRPr="003A51AC">
              <w:rPr>
                <w:spacing w:val="-6"/>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старшей</w:t>
            </w:r>
            <w:r w:rsidRPr="003A51AC">
              <w:rPr>
                <w:spacing w:val="-4"/>
                <w:sz w:val="24"/>
                <w:szCs w:val="24"/>
                <w:lang w:val="ru-RU"/>
              </w:rPr>
              <w:t xml:space="preserve"> </w:t>
            </w:r>
            <w:r w:rsidRPr="003A51AC">
              <w:rPr>
                <w:sz w:val="24"/>
                <w:szCs w:val="24"/>
                <w:lang w:val="ru-RU"/>
              </w:rPr>
              <w:t>группы</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3.2.3.21.</w:t>
            </w:r>
          </w:p>
        </w:tc>
        <w:tc>
          <w:tcPr>
            <w:tcW w:w="5493" w:type="dxa"/>
          </w:tcPr>
          <w:p w:rsidR="009D3F1A" w:rsidRPr="003A51AC" w:rsidRDefault="009D3F1A" w:rsidP="0039183F">
            <w:pPr>
              <w:pStyle w:val="TableParagraph"/>
              <w:tabs>
                <w:tab w:val="left" w:pos="1216"/>
                <w:tab w:val="left" w:pos="2374"/>
                <w:tab w:val="left" w:pos="3365"/>
                <w:tab w:val="left" w:pos="3684"/>
              </w:tabs>
              <w:rPr>
                <w:sz w:val="24"/>
                <w:szCs w:val="24"/>
                <w:lang w:val="ru-RU"/>
              </w:rPr>
            </w:pPr>
            <w:r w:rsidRPr="003A51AC">
              <w:rPr>
                <w:sz w:val="24"/>
                <w:szCs w:val="24"/>
                <w:lang w:val="ru-RU"/>
              </w:rPr>
              <w:t>Комплект</w:t>
            </w:r>
            <w:r w:rsidRPr="003A51AC">
              <w:rPr>
                <w:sz w:val="24"/>
                <w:szCs w:val="24"/>
                <w:lang w:val="ru-RU"/>
              </w:rPr>
              <w:tab/>
              <w:t xml:space="preserve">книг  </w:t>
            </w:r>
            <w:r w:rsidRPr="003A51AC">
              <w:rPr>
                <w:spacing w:val="33"/>
                <w:sz w:val="24"/>
                <w:szCs w:val="24"/>
                <w:lang w:val="ru-RU"/>
              </w:rPr>
              <w:t xml:space="preserve"> </w:t>
            </w:r>
            <w:r w:rsidRPr="003A51AC">
              <w:rPr>
                <w:sz w:val="24"/>
                <w:szCs w:val="24"/>
                <w:lang w:val="ru-RU"/>
              </w:rPr>
              <w:t>для</w:t>
            </w:r>
            <w:r w:rsidRPr="003A51AC">
              <w:rPr>
                <w:sz w:val="24"/>
                <w:szCs w:val="24"/>
                <w:lang w:val="ru-RU"/>
              </w:rPr>
              <w:tab/>
              <w:t>старшей</w:t>
            </w:r>
            <w:r w:rsidRPr="003A51AC">
              <w:rPr>
                <w:sz w:val="24"/>
                <w:szCs w:val="24"/>
                <w:lang w:val="ru-RU"/>
              </w:rPr>
              <w:tab/>
              <w:t>и</w:t>
            </w:r>
            <w:r w:rsidRPr="003A51AC">
              <w:rPr>
                <w:sz w:val="24"/>
                <w:szCs w:val="24"/>
                <w:lang w:val="ru-RU"/>
              </w:rPr>
              <w:tab/>
              <w:t>подготовительной</w:t>
            </w:r>
          </w:p>
          <w:p w:rsidR="009D3F1A" w:rsidRPr="003A51AC" w:rsidRDefault="009D3F1A" w:rsidP="0039183F">
            <w:pPr>
              <w:pStyle w:val="TableParagraph"/>
              <w:spacing w:before="37"/>
              <w:rPr>
                <w:sz w:val="24"/>
                <w:szCs w:val="24"/>
              </w:rPr>
            </w:pPr>
            <w:r w:rsidRPr="003A51AC">
              <w:rPr>
                <w:sz w:val="24"/>
                <w:szCs w:val="24"/>
              </w:rPr>
              <w:t>группы</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3.2.3.22.</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52"/>
                <w:sz w:val="24"/>
                <w:szCs w:val="24"/>
                <w:lang w:val="ru-RU"/>
              </w:rPr>
              <w:t xml:space="preserve"> </w:t>
            </w:r>
            <w:r w:rsidRPr="003A51AC">
              <w:rPr>
                <w:sz w:val="24"/>
                <w:szCs w:val="24"/>
                <w:lang w:val="ru-RU"/>
              </w:rPr>
              <w:t>методического</w:t>
            </w:r>
            <w:r w:rsidRPr="003A51AC">
              <w:rPr>
                <w:spacing w:val="50"/>
                <w:sz w:val="24"/>
                <w:szCs w:val="24"/>
                <w:lang w:val="ru-RU"/>
              </w:rPr>
              <w:t xml:space="preserve"> </w:t>
            </w:r>
            <w:r w:rsidRPr="003A51AC">
              <w:rPr>
                <w:sz w:val="24"/>
                <w:szCs w:val="24"/>
                <w:lang w:val="ru-RU"/>
              </w:rPr>
              <w:t>обеспечения.</w:t>
            </w:r>
            <w:r w:rsidRPr="003A51AC">
              <w:rPr>
                <w:spacing w:val="52"/>
                <w:sz w:val="24"/>
                <w:szCs w:val="24"/>
                <w:lang w:val="ru-RU"/>
              </w:rPr>
              <w:t xml:space="preserve"> </w:t>
            </w:r>
            <w:r w:rsidRPr="003A51AC">
              <w:rPr>
                <w:sz w:val="24"/>
                <w:szCs w:val="24"/>
                <w:lang w:val="ru-RU"/>
              </w:rPr>
              <w:t>Рабочее</w:t>
            </w:r>
            <w:r w:rsidRPr="003A51AC">
              <w:rPr>
                <w:spacing w:val="51"/>
                <w:sz w:val="24"/>
                <w:szCs w:val="24"/>
                <w:lang w:val="ru-RU"/>
              </w:rPr>
              <w:t xml:space="preserve"> </w:t>
            </w:r>
            <w:r w:rsidRPr="003A51AC">
              <w:rPr>
                <w:sz w:val="24"/>
                <w:szCs w:val="24"/>
                <w:lang w:val="ru-RU"/>
              </w:rPr>
              <w:t>место</w:t>
            </w:r>
          </w:p>
          <w:p w:rsidR="009D3F1A" w:rsidRPr="003A51AC" w:rsidRDefault="009D3F1A" w:rsidP="0039183F">
            <w:pPr>
              <w:pStyle w:val="TableParagraph"/>
              <w:spacing w:before="39"/>
              <w:rPr>
                <w:sz w:val="24"/>
                <w:szCs w:val="24"/>
                <w:lang w:val="ru-RU"/>
              </w:rPr>
            </w:pPr>
            <w:r w:rsidRPr="003A51AC">
              <w:rPr>
                <w:sz w:val="24"/>
                <w:szCs w:val="24"/>
                <w:lang w:val="ru-RU"/>
              </w:rPr>
              <w:t>для</w:t>
            </w:r>
            <w:r w:rsidRPr="003A51AC">
              <w:rPr>
                <w:spacing w:val="-6"/>
                <w:sz w:val="24"/>
                <w:szCs w:val="24"/>
                <w:lang w:val="ru-RU"/>
              </w:rPr>
              <w:t xml:space="preserve"> </w:t>
            </w:r>
            <w:r w:rsidRPr="003A51AC">
              <w:rPr>
                <w:sz w:val="24"/>
                <w:szCs w:val="24"/>
                <w:lang w:val="ru-RU"/>
              </w:rPr>
              <w:t>практических</w:t>
            </w:r>
            <w:r w:rsidRPr="003A51AC">
              <w:rPr>
                <w:spacing w:val="-6"/>
                <w:sz w:val="24"/>
                <w:szCs w:val="24"/>
                <w:lang w:val="ru-RU"/>
              </w:rPr>
              <w:t xml:space="preserve"> </w:t>
            </w:r>
            <w:r w:rsidRPr="003A51AC">
              <w:rPr>
                <w:sz w:val="24"/>
                <w:szCs w:val="24"/>
                <w:lang w:val="ru-RU"/>
              </w:rPr>
              <w:t>психологов</w:t>
            </w:r>
            <w:r w:rsidRPr="003A51AC">
              <w:rPr>
                <w:spacing w:val="-6"/>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логопедов</w:t>
            </w:r>
          </w:p>
        </w:tc>
        <w:tc>
          <w:tcPr>
            <w:tcW w:w="720" w:type="dxa"/>
          </w:tcPr>
          <w:p w:rsidR="009D3F1A" w:rsidRPr="003A51AC" w:rsidRDefault="009D3F1A" w:rsidP="0039183F">
            <w:pPr>
              <w:pStyle w:val="TableParagraph"/>
              <w:spacing w:before="136"/>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6"/>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3.2.3.23.</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2"/>
                <w:sz w:val="24"/>
                <w:szCs w:val="24"/>
                <w:lang w:val="ru-RU"/>
              </w:rPr>
              <w:t xml:space="preserve"> </w:t>
            </w:r>
            <w:r w:rsidRPr="003A51AC">
              <w:rPr>
                <w:sz w:val="24"/>
                <w:szCs w:val="24"/>
                <w:lang w:val="ru-RU"/>
              </w:rPr>
              <w:t>модулей</w:t>
            </w:r>
            <w:r w:rsidRPr="003A51AC">
              <w:rPr>
                <w:spacing w:val="-5"/>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развития</w:t>
            </w:r>
            <w:r w:rsidRPr="003A51AC">
              <w:rPr>
                <w:spacing w:val="-4"/>
                <w:sz w:val="24"/>
                <w:szCs w:val="24"/>
                <w:lang w:val="ru-RU"/>
              </w:rPr>
              <w:t xml:space="preserve"> </w:t>
            </w:r>
            <w:r w:rsidRPr="003A51AC">
              <w:rPr>
                <w:sz w:val="24"/>
                <w:szCs w:val="24"/>
                <w:lang w:val="ru-RU"/>
              </w:rPr>
              <w:t>общих</w:t>
            </w:r>
            <w:r w:rsidRPr="003A51AC">
              <w:rPr>
                <w:spacing w:val="-1"/>
                <w:sz w:val="24"/>
                <w:szCs w:val="24"/>
                <w:lang w:val="ru-RU"/>
              </w:rPr>
              <w:t xml:space="preserve"> </w:t>
            </w:r>
            <w:r w:rsidRPr="003A51AC">
              <w:rPr>
                <w:sz w:val="24"/>
                <w:szCs w:val="24"/>
                <w:lang w:val="ru-RU"/>
              </w:rPr>
              <w:t>движений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bl>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tbl>
      <w:tblPr>
        <w:tblStyle w:val="TableNormal"/>
        <w:tblW w:w="10082"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429"/>
      </w:tblGrid>
      <w:tr w:rsidR="009D3F1A" w:rsidRPr="003A51AC" w:rsidTr="00680B2E">
        <w:trPr>
          <w:trHeight w:val="580"/>
        </w:trPr>
        <w:tc>
          <w:tcPr>
            <w:tcW w:w="1385" w:type="dxa"/>
            <w:tcBorders>
              <w:bottom w:val="single" w:sz="6" w:space="0" w:color="000000"/>
            </w:tcBorders>
          </w:tcPr>
          <w:p w:rsidR="009D3F1A" w:rsidRPr="003A51AC" w:rsidRDefault="009D3F1A" w:rsidP="0039183F">
            <w:pPr>
              <w:pStyle w:val="TableParagraph"/>
              <w:spacing w:line="246" w:lineRule="exact"/>
              <w:ind w:left="129"/>
              <w:rPr>
                <w:sz w:val="24"/>
                <w:szCs w:val="24"/>
              </w:rPr>
            </w:pPr>
            <w:r w:rsidRPr="003A51AC">
              <w:rPr>
                <w:sz w:val="24"/>
                <w:szCs w:val="24"/>
              </w:rPr>
              <w:t>3.2.3.24.</w:t>
            </w:r>
          </w:p>
        </w:tc>
        <w:tc>
          <w:tcPr>
            <w:tcW w:w="5493" w:type="dxa"/>
            <w:tcBorders>
              <w:bottom w:val="single" w:sz="6" w:space="0" w:color="000000"/>
            </w:tcBorders>
          </w:tcPr>
          <w:p w:rsidR="009D3F1A" w:rsidRPr="003A51AC" w:rsidRDefault="009D3F1A" w:rsidP="0039183F">
            <w:pPr>
              <w:pStyle w:val="TableParagraph"/>
              <w:spacing w:line="246" w:lineRule="exact"/>
              <w:rPr>
                <w:sz w:val="24"/>
                <w:szCs w:val="24"/>
                <w:lang w:val="ru-RU"/>
              </w:rPr>
            </w:pPr>
            <w:r w:rsidRPr="003A51AC">
              <w:rPr>
                <w:sz w:val="24"/>
                <w:szCs w:val="24"/>
                <w:lang w:val="ru-RU"/>
              </w:rPr>
              <w:t>Комплект</w:t>
            </w:r>
            <w:r w:rsidRPr="003A51AC">
              <w:rPr>
                <w:spacing w:val="57"/>
                <w:sz w:val="24"/>
                <w:szCs w:val="24"/>
                <w:lang w:val="ru-RU"/>
              </w:rPr>
              <w:t xml:space="preserve"> </w:t>
            </w:r>
            <w:r w:rsidRPr="003A51AC">
              <w:rPr>
                <w:sz w:val="24"/>
                <w:szCs w:val="24"/>
                <w:lang w:val="ru-RU"/>
              </w:rPr>
              <w:t xml:space="preserve">наборов   для  </w:t>
            </w:r>
            <w:r w:rsidRPr="003A51AC">
              <w:rPr>
                <w:spacing w:val="1"/>
                <w:sz w:val="24"/>
                <w:szCs w:val="24"/>
                <w:lang w:val="ru-RU"/>
              </w:rPr>
              <w:t xml:space="preserve"> </w:t>
            </w:r>
            <w:r w:rsidRPr="003A51AC">
              <w:rPr>
                <w:sz w:val="24"/>
                <w:szCs w:val="24"/>
                <w:lang w:val="ru-RU"/>
              </w:rPr>
              <w:t xml:space="preserve">конструирования  </w:t>
            </w:r>
            <w:r w:rsidRPr="003A51AC">
              <w:rPr>
                <w:spacing w:val="1"/>
                <w:sz w:val="24"/>
                <w:szCs w:val="24"/>
                <w:lang w:val="ru-RU"/>
              </w:rPr>
              <w:t xml:space="preserve"> </w:t>
            </w:r>
            <w:r w:rsidRPr="003A51AC">
              <w:rPr>
                <w:sz w:val="24"/>
                <w:szCs w:val="24"/>
                <w:lang w:val="ru-RU"/>
              </w:rPr>
              <w:t xml:space="preserve">с  </w:t>
            </w:r>
            <w:r w:rsidRPr="003A51AC">
              <w:rPr>
                <w:spacing w:val="3"/>
                <w:sz w:val="24"/>
                <w:szCs w:val="24"/>
                <w:lang w:val="ru-RU"/>
              </w:rPr>
              <w:t xml:space="preserve"> </w:t>
            </w:r>
            <w:r w:rsidRPr="003A51AC">
              <w:rPr>
                <w:sz w:val="24"/>
                <w:szCs w:val="24"/>
                <w:lang w:val="ru-RU"/>
              </w:rPr>
              <w:t>разным</w:t>
            </w:r>
          </w:p>
          <w:p w:rsidR="009D3F1A" w:rsidRPr="003A51AC" w:rsidRDefault="009D3F1A" w:rsidP="0039183F">
            <w:pPr>
              <w:pStyle w:val="TableParagraph"/>
              <w:spacing w:before="37"/>
              <w:rPr>
                <w:sz w:val="24"/>
                <w:szCs w:val="24"/>
              </w:rPr>
            </w:pPr>
            <w:r w:rsidRPr="003A51AC">
              <w:rPr>
                <w:sz w:val="24"/>
                <w:szCs w:val="24"/>
              </w:rPr>
              <w:t>типом</w:t>
            </w:r>
            <w:r w:rsidRPr="003A51AC">
              <w:rPr>
                <w:spacing w:val="-1"/>
                <w:sz w:val="24"/>
                <w:szCs w:val="24"/>
              </w:rPr>
              <w:t xml:space="preserve"> </w:t>
            </w:r>
            <w:r w:rsidRPr="003A51AC">
              <w:rPr>
                <w:sz w:val="24"/>
                <w:szCs w:val="24"/>
              </w:rPr>
              <w:t>крепления</w:t>
            </w:r>
            <w:r w:rsidRPr="003A51AC">
              <w:rPr>
                <w:spacing w:val="-4"/>
                <w:sz w:val="24"/>
                <w:szCs w:val="24"/>
              </w:rPr>
              <w:t xml:space="preserve"> </w:t>
            </w:r>
            <w:r w:rsidRPr="003A51AC">
              <w:rPr>
                <w:sz w:val="24"/>
                <w:szCs w:val="24"/>
              </w:rPr>
              <w:t>деталей</w:t>
            </w:r>
          </w:p>
        </w:tc>
        <w:tc>
          <w:tcPr>
            <w:tcW w:w="720" w:type="dxa"/>
            <w:tcBorders>
              <w:bottom w:val="single" w:sz="6" w:space="0" w:color="000000"/>
            </w:tcBorders>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Borders>
              <w:bottom w:val="single" w:sz="6" w:space="0" w:color="000000"/>
            </w:tcBorders>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Borders>
              <w:bottom w:val="single" w:sz="6" w:space="0" w:color="000000"/>
            </w:tcBorders>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429" w:type="dxa"/>
            <w:tcBorders>
              <w:bottom w:val="single" w:sz="6" w:space="0" w:color="000000"/>
            </w:tcBorders>
          </w:tcPr>
          <w:p w:rsidR="009D3F1A" w:rsidRPr="003A51AC" w:rsidRDefault="009D3F1A" w:rsidP="0039183F">
            <w:pPr>
              <w:pStyle w:val="TableParagraph"/>
              <w:rPr>
                <w:sz w:val="24"/>
                <w:szCs w:val="24"/>
              </w:rPr>
            </w:pPr>
          </w:p>
        </w:tc>
      </w:tr>
      <w:tr w:rsidR="009D3F1A" w:rsidRPr="003A51AC" w:rsidTr="00680B2E">
        <w:trPr>
          <w:trHeight w:val="580"/>
        </w:trPr>
        <w:tc>
          <w:tcPr>
            <w:tcW w:w="1385" w:type="dxa"/>
            <w:tcBorders>
              <w:top w:val="single" w:sz="6" w:space="0" w:color="000000"/>
            </w:tcBorders>
          </w:tcPr>
          <w:p w:rsidR="009D3F1A" w:rsidRPr="003A51AC" w:rsidRDefault="009D3F1A" w:rsidP="0039183F">
            <w:pPr>
              <w:pStyle w:val="TableParagraph"/>
              <w:spacing w:line="241" w:lineRule="exact"/>
              <w:ind w:left="129"/>
              <w:rPr>
                <w:sz w:val="24"/>
                <w:szCs w:val="24"/>
              </w:rPr>
            </w:pPr>
            <w:r w:rsidRPr="003A51AC">
              <w:rPr>
                <w:sz w:val="24"/>
                <w:szCs w:val="24"/>
              </w:rPr>
              <w:t>3.2.3.25.</w:t>
            </w:r>
          </w:p>
        </w:tc>
        <w:tc>
          <w:tcPr>
            <w:tcW w:w="5493" w:type="dxa"/>
            <w:tcBorders>
              <w:top w:val="single" w:sz="6" w:space="0" w:color="000000"/>
            </w:tcBorders>
          </w:tcPr>
          <w:p w:rsidR="009D3F1A" w:rsidRPr="003A51AC" w:rsidRDefault="009D3F1A" w:rsidP="0039183F">
            <w:pPr>
              <w:pStyle w:val="TableParagraph"/>
              <w:spacing w:line="241" w:lineRule="exact"/>
              <w:rPr>
                <w:sz w:val="24"/>
                <w:szCs w:val="24"/>
                <w:lang w:val="ru-RU"/>
              </w:rPr>
            </w:pPr>
            <w:r w:rsidRPr="003A51AC">
              <w:rPr>
                <w:sz w:val="24"/>
                <w:szCs w:val="24"/>
                <w:lang w:val="ru-RU"/>
              </w:rPr>
              <w:t>Комплект</w:t>
            </w:r>
            <w:r w:rsidRPr="003A51AC">
              <w:rPr>
                <w:spacing w:val="18"/>
                <w:sz w:val="24"/>
                <w:szCs w:val="24"/>
                <w:lang w:val="ru-RU"/>
              </w:rPr>
              <w:t xml:space="preserve"> </w:t>
            </w:r>
            <w:r w:rsidRPr="003A51AC">
              <w:rPr>
                <w:sz w:val="24"/>
                <w:szCs w:val="24"/>
                <w:lang w:val="ru-RU"/>
              </w:rPr>
              <w:t>настольных</w:t>
            </w:r>
            <w:r w:rsidRPr="003A51AC">
              <w:rPr>
                <w:spacing w:val="72"/>
                <w:sz w:val="24"/>
                <w:szCs w:val="24"/>
                <w:lang w:val="ru-RU"/>
              </w:rPr>
              <w:t xml:space="preserve"> </w:t>
            </w:r>
            <w:r w:rsidRPr="003A51AC">
              <w:rPr>
                <w:sz w:val="24"/>
                <w:szCs w:val="24"/>
                <w:lang w:val="ru-RU"/>
              </w:rPr>
              <w:t>наборов</w:t>
            </w:r>
            <w:r w:rsidRPr="003A51AC">
              <w:rPr>
                <w:spacing w:val="72"/>
                <w:sz w:val="24"/>
                <w:szCs w:val="24"/>
                <w:lang w:val="ru-RU"/>
              </w:rPr>
              <w:t xml:space="preserve"> </w:t>
            </w:r>
            <w:r w:rsidRPr="003A51AC">
              <w:rPr>
                <w:sz w:val="24"/>
                <w:szCs w:val="24"/>
                <w:lang w:val="ru-RU"/>
              </w:rPr>
              <w:t>для</w:t>
            </w:r>
            <w:r w:rsidRPr="003A51AC">
              <w:rPr>
                <w:spacing w:val="73"/>
                <w:sz w:val="24"/>
                <w:szCs w:val="24"/>
                <w:lang w:val="ru-RU"/>
              </w:rPr>
              <w:t xml:space="preserve"> </w:t>
            </w:r>
            <w:r w:rsidRPr="003A51AC">
              <w:rPr>
                <w:sz w:val="24"/>
                <w:szCs w:val="24"/>
                <w:lang w:val="ru-RU"/>
              </w:rPr>
              <w:t>развития</w:t>
            </w:r>
            <w:r w:rsidRPr="003A51AC">
              <w:rPr>
                <w:spacing w:val="72"/>
                <w:sz w:val="24"/>
                <w:szCs w:val="24"/>
                <w:lang w:val="ru-RU"/>
              </w:rPr>
              <w:t xml:space="preserve"> </w:t>
            </w:r>
            <w:r w:rsidRPr="003A51AC">
              <w:rPr>
                <w:sz w:val="24"/>
                <w:szCs w:val="24"/>
                <w:lang w:val="ru-RU"/>
              </w:rPr>
              <w:t>мелкой</w:t>
            </w:r>
          </w:p>
          <w:p w:rsidR="009D3F1A" w:rsidRPr="003A51AC" w:rsidRDefault="009D3F1A" w:rsidP="0039183F">
            <w:pPr>
              <w:pStyle w:val="TableParagraph"/>
              <w:spacing w:before="37"/>
              <w:rPr>
                <w:sz w:val="24"/>
                <w:szCs w:val="24"/>
              </w:rPr>
            </w:pPr>
            <w:r w:rsidRPr="003A51AC">
              <w:rPr>
                <w:sz w:val="24"/>
                <w:szCs w:val="24"/>
              </w:rPr>
              <w:t>моторики</w:t>
            </w:r>
          </w:p>
        </w:tc>
        <w:tc>
          <w:tcPr>
            <w:tcW w:w="720" w:type="dxa"/>
            <w:tcBorders>
              <w:top w:val="single" w:sz="6" w:space="0" w:color="000000"/>
            </w:tcBorders>
          </w:tcPr>
          <w:p w:rsidR="009D3F1A" w:rsidRPr="003A51AC" w:rsidRDefault="009D3F1A" w:rsidP="0039183F">
            <w:pPr>
              <w:pStyle w:val="TableParagraph"/>
              <w:spacing w:line="241" w:lineRule="exact"/>
              <w:ind w:left="206"/>
              <w:rPr>
                <w:sz w:val="24"/>
                <w:szCs w:val="24"/>
              </w:rPr>
            </w:pPr>
            <w:r w:rsidRPr="003A51AC">
              <w:rPr>
                <w:sz w:val="24"/>
                <w:szCs w:val="24"/>
              </w:rPr>
              <w:t>шт.</w:t>
            </w:r>
          </w:p>
        </w:tc>
        <w:tc>
          <w:tcPr>
            <w:tcW w:w="1020" w:type="dxa"/>
            <w:tcBorders>
              <w:top w:val="single" w:sz="6" w:space="0" w:color="000000"/>
            </w:tcBorders>
          </w:tcPr>
          <w:p w:rsidR="009D3F1A" w:rsidRPr="003A51AC" w:rsidRDefault="009D3F1A" w:rsidP="0039183F">
            <w:pPr>
              <w:pStyle w:val="TableParagraph"/>
              <w:spacing w:line="241" w:lineRule="exact"/>
              <w:ind w:left="7"/>
              <w:jc w:val="center"/>
              <w:rPr>
                <w:sz w:val="24"/>
                <w:szCs w:val="24"/>
              </w:rPr>
            </w:pPr>
            <w:r w:rsidRPr="003A51AC">
              <w:rPr>
                <w:sz w:val="24"/>
                <w:szCs w:val="24"/>
              </w:rPr>
              <w:t>1</w:t>
            </w:r>
          </w:p>
        </w:tc>
        <w:tc>
          <w:tcPr>
            <w:tcW w:w="1035" w:type="dxa"/>
            <w:tcBorders>
              <w:top w:val="single" w:sz="6" w:space="0" w:color="000000"/>
            </w:tcBorders>
          </w:tcPr>
          <w:p w:rsidR="009D3F1A" w:rsidRPr="003A51AC" w:rsidRDefault="009D3F1A" w:rsidP="0039183F">
            <w:pPr>
              <w:pStyle w:val="TableParagraph"/>
              <w:spacing w:line="241" w:lineRule="exact"/>
              <w:ind w:right="444"/>
              <w:jc w:val="right"/>
              <w:rPr>
                <w:sz w:val="24"/>
                <w:szCs w:val="24"/>
              </w:rPr>
            </w:pPr>
            <w:r w:rsidRPr="003A51AC">
              <w:rPr>
                <w:sz w:val="24"/>
                <w:szCs w:val="24"/>
              </w:rPr>
              <w:t>+</w:t>
            </w:r>
          </w:p>
        </w:tc>
        <w:tc>
          <w:tcPr>
            <w:tcW w:w="429" w:type="dxa"/>
            <w:tcBorders>
              <w:top w:val="single" w:sz="6" w:space="0" w:color="000000"/>
            </w:tcBorders>
          </w:tcPr>
          <w:p w:rsidR="009D3F1A" w:rsidRPr="003A51AC" w:rsidRDefault="009D3F1A" w:rsidP="0039183F">
            <w:pPr>
              <w:pStyle w:val="TableParagraph"/>
              <w:rPr>
                <w:sz w:val="24"/>
                <w:szCs w:val="24"/>
              </w:rPr>
            </w:pPr>
          </w:p>
        </w:tc>
      </w:tr>
      <w:tr w:rsidR="009D3F1A" w:rsidRPr="003A51AC" w:rsidTr="00680B2E">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lastRenderedPageBreak/>
              <w:t>3.2.3.26.</w:t>
            </w:r>
          </w:p>
        </w:tc>
        <w:tc>
          <w:tcPr>
            <w:tcW w:w="5493" w:type="dxa"/>
          </w:tcPr>
          <w:p w:rsidR="009D3F1A" w:rsidRPr="003A51AC" w:rsidRDefault="009D3F1A" w:rsidP="0039183F">
            <w:pPr>
              <w:pStyle w:val="TableParagraph"/>
              <w:tabs>
                <w:tab w:val="left" w:pos="1276"/>
                <w:tab w:val="left" w:pos="2814"/>
                <w:tab w:val="left" w:pos="4481"/>
                <w:tab w:val="left" w:pos="5057"/>
              </w:tabs>
              <w:rPr>
                <w:sz w:val="24"/>
                <w:szCs w:val="24"/>
                <w:lang w:val="ru-RU"/>
              </w:rPr>
            </w:pPr>
            <w:r w:rsidRPr="003A51AC">
              <w:rPr>
                <w:sz w:val="24"/>
                <w:szCs w:val="24"/>
                <w:lang w:val="ru-RU"/>
              </w:rPr>
              <w:t>Комплект</w:t>
            </w:r>
            <w:r w:rsidRPr="003A51AC">
              <w:rPr>
                <w:sz w:val="24"/>
                <w:szCs w:val="24"/>
                <w:lang w:val="ru-RU"/>
              </w:rPr>
              <w:tab/>
              <w:t>развивающих</w:t>
            </w:r>
            <w:r w:rsidRPr="003A51AC">
              <w:rPr>
                <w:sz w:val="24"/>
                <w:szCs w:val="24"/>
                <w:lang w:val="ru-RU"/>
              </w:rPr>
              <w:tab/>
              <w:t>дидактических</w:t>
            </w:r>
            <w:r w:rsidRPr="003A51AC">
              <w:rPr>
                <w:sz w:val="24"/>
                <w:szCs w:val="24"/>
                <w:lang w:val="ru-RU"/>
              </w:rPr>
              <w:tab/>
              <w:t>игр</w:t>
            </w:r>
            <w:r w:rsidRPr="003A51AC">
              <w:rPr>
                <w:sz w:val="24"/>
                <w:szCs w:val="24"/>
                <w:lang w:val="ru-RU"/>
              </w:rPr>
              <w:tab/>
              <w:t>для</w:t>
            </w:r>
          </w:p>
          <w:p w:rsidR="009D3F1A" w:rsidRPr="003A51AC" w:rsidRDefault="009D3F1A" w:rsidP="0039183F">
            <w:pPr>
              <w:pStyle w:val="TableParagraph"/>
              <w:spacing w:before="37"/>
              <w:rPr>
                <w:sz w:val="24"/>
                <w:szCs w:val="24"/>
                <w:lang w:val="ru-RU"/>
              </w:rPr>
            </w:pPr>
            <w:r w:rsidRPr="003A51AC">
              <w:rPr>
                <w:sz w:val="24"/>
                <w:szCs w:val="24"/>
                <w:lang w:val="ru-RU"/>
              </w:rPr>
              <w:t>младшей</w:t>
            </w:r>
            <w:r w:rsidRPr="003A51AC">
              <w:rPr>
                <w:spacing w:val="-3"/>
                <w:sz w:val="24"/>
                <w:szCs w:val="24"/>
                <w:lang w:val="ru-RU"/>
              </w:rPr>
              <w:t xml:space="preserve"> </w:t>
            </w:r>
            <w:r w:rsidRPr="003A51AC">
              <w:rPr>
                <w:sz w:val="24"/>
                <w:szCs w:val="24"/>
                <w:lang w:val="ru-RU"/>
              </w:rPr>
              <w:t>группы</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3.2.3.27.</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2"/>
                <w:sz w:val="24"/>
                <w:szCs w:val="24"/>
                <w:lang w:val="ru-RU"/>
              </w:rPr>
              <w:t xml:space="preserve"> </w:t>
            </w:r>
            <w:r w:rsidRPr="003A51AC">
              <w:rPr>
                <w:sz w:val="24"/>
                <w:szCs w:val="24"/>
                <w:lang w:val="ru-RU"/>
              </w:rPr>
              <w:t>развивающих</w:t>
            </w:r>
            <w:r w:rsidRPr="003A51AC">
              <w:rPr>
                <w:spacing w:val="-1"/>
                <w:sz w:val="24"/>
                <w:szCs w:val="24"/>
                <w:lang w:val="ru-RU"/>
              </w:rPr>
              <w:t xml:space="preserve"> </w:t>
            </w:r>
            <w:r w:rsidRPr="003A51AC">
              <w:rPr>
                <w:sz w:val="24"/>
                <w:szCs w:val="24"/>
                <w:lang w:val="ru-RU"/>
              </w:rPr>
              <w:t>дидактических</w:t>
            </w:r>
            <w:r w:rsidRPr="003A51AC">
              <w:rPr>
                <w:spacing w:val="-1"/>
                <w:sz w:val="24"/>
                <w:szCs w:val="24"/>
                <w:lang w:val="ru-RU"/>
              </w:rPr>
              <w:t xml:space="preserve"> </w:t>
            </w:r>
            <w:r w:rsidRPr="003A51AC">
              <w:rPr>
                <w:sz w:val="24"/>
                <w:szCs w:val="24"/>
                <w:lang w:val="ru-RU"/>
              </w:rPr>
              <w:t>игр</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средней</w:t>
            </w:r>
          </w:p>
          <w:p w:rsidR="009D3F1A" w:rsidRPr="003A51AC" w:rsidRDefault="009D3F1A" w:rsidP="0039183F">
            <w:pPr>
              <w:pStyle w:val="TableParagraph"/>
              <w:spacing w:before="40"/>
              <w:rPr>
                <w:sz w:val="24"/>
                <w:szCs w:val="24"/>
              </w:rPr>
            </w:pPr>
            <w:r w:rsidRPr="003A51AC">
              <w:rPr>
                <w:sz w:val="24"/>
                <w:szCs w:val="24"/>
              </w:rPr>
              <w:t>группы</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3.2.3.28.</w:t>
            </w:r>
          </w:p>
        </w:tc>
        <w:tc>
          <w:tcPr>
            <w:tcW w:w="5493" w:type="dxa"/>
          </w:tcPr>
          <w:p w:rsidR="009D3F1A" w:rsidRPr="003A51AC" w:rsidRDefault="009D3F1A" w:rsidP="0039183F">
            <w:pPr>
              <w:pStyle w:val="TableParagraph"/>
              <w:tabs>
                <w:tab w:val="left" w:pos="1276"/>
                <w:tab w:val="left" w:pos="2815"/>
                <w:tab w:val="left" w:pos="4482"/>
                <w:tab w:val="left" w:pos="5058"/>
              </w:tabs>
              <w:rPr>
                <w:sz w:val="24"/>
                <w:szCs w:val="24"/>
                <w:lang w:val="ru-RU"/>
              </w:rPr>
            </w:pPr>
            <w:r w:rsidRPr="003A51AC">
              <w:rPr>
                <w:sz w:val="24"/>
                <w:szCs w:val="24"/>
                <w:lang w:val="ru-RU"/>
              </w:rPr>
              <w:t>Комплект</w:t>
            </w:r>
            <w:r w:rsidRPr="003A51AC">
              <w:rPr>
                <w:sz w:val="24"/>
                <w:szCs w:val="24"/>
                <w:lang w:val="ru-RU"/>
              </w:rPr>
              <w:tab/>
              <w:t>развивающих</w:t>
            </w:r>
            <w:r w:rsidRPr="003A51AC">
              <w:rPr>
                <w:sz w:val="24"/>
                <w:szCs w:val="24"/>
                <w:lang w:val="ru-RU"/>
              </w:rPr>
              <w:tab/>
              <w:t>дидактических</w:t>
            </w:r>
            <w:r w:rsidRPr="003A51AC">
              <w:rPr>
                <w:sz w:val="24"/>
                <w:szCs w:val="24"/>
                <w:lang w:val="ru-RU"/>
              </w:rPr>
              <w:tab/>
              <w:t>игр</w:t>
            </w:r>
            <w:r w:rsidRPr="003A51AC">
              <w:rPr>
                <w:sz w:val="24"/>
                <w:szCs w:val="24"/>
                <w:lang w:val="ru-RU"/>
              </w:rPr>
              <w:tab/>
              <w:t>для</w:t>
            </w:r>
          </w:p>
          <w:p w:rsidR="009D3F1A" w:rsidRPr="003A51AC" w:rsidRDefault="009D3F1A" w:rsidP="0039183F">
            <w:pPr>
              <w:pStyle w:val="TableParagraph"/>
              <w:spacing w:before="37"/>
              <w:rPr>
                <w:sz w:val="24"/>
                <w:szCs w:val="24"/>
                <w:lang w:val="ru-RU"/>
              </w:rPr>
            </w:pPr>
            <w:r w:rsidRPr="003A51AC">
              <w:rPr>
                <w:sz w:val="24"/>
                <w:szCs w:val="24"/>
                <w:lang w:val="ru-RU"/>
              </w:rPr>
              <w:t>старшей</w:t>
            </w:r>
            <w:r w:rsidRPr="003A51AC">
              <w:rPr>
                <w:spacing w:val="-4"/>
                <w:sz w:val="24"/>
                <w:szCs w:val="24"/>
                <w:lang w:val="ru-RU"/>
              </w:rPr>
              <w:t xml:space="preserve"> </w:t>
            </w:r>
            <w:r w:rsidRPr="003A51AC">
              <w:rPr>
                <w:sz w:val="24"/>
                <w:szCs w:val="24"/>
                <w:lang w:val="ru-RU"/>
              </w:rPr>
              <w:t>группы</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3.2.3.29.</w:t>
            </w:r>
          </w:p>
        </w:tc>
        <w:tc>
          <w:tcPr>
            <w:tcW w:w="5493" w:type="dxa"/>
          </w:tcPr>
          <w:p w:rsidR="009D3F1A" w:rsidRPr="003A51AC" w:rsidRDefault="009D3F1A" w:rsidP="0039183F">
            <w:pPr>
              <w:pStyle w:val="TableParagraph"/>
              <w:tabs>
                <w:tab w:val="left" w:pos="1396"/>
                <w:tab w:val="left" w:pos="2739"/>
                <w:tab w:val="left" w:pos="3865"/>
                <w:tab w:val="left" w:pos="4551"/>
              </w:tabs>
              <w:rPr>
                <w:sz w:val="24"/>
                <w:szCs w:val="24"/>
                <w:lang w:val="ru-RU"/>
              </w:rPr>
            </w:pPr>
            <w:r w:rsidRPr="003A51AC">
              <w:rPr>
                <w:sz w:val="24"/>
                <w:szCs w:val="24"/>
                <w:lang w:val="ru-RU"/>
              </w:rPr>
              <w:t>Комплект</w:t>
            </w:r>
            <w:r w:rsidRPr="003A51AC">
              <w:rPr>
                <w:sz w:val="24"/>
                <w:szCs w:val="24"/>
                <w:lang w:val="ru-RU"/>
              </w:rPr>
              <w:tab/>
              <w:t>сюжетных</w:t>
            </w:r>
            <w:r w:rsidRPr="003A51AC">
              <w:rPr>
                <w:sz w:val="24"/>
                <w:szCs w:val="24"/>
                <w:lang w:val="ru-RU"/>
              </w:rPr>
              <w:tab/>
              <w:t>наборов</w:t>
            </w:r>
            <w:r w:rsidRPr="003A51AC">
              <w:rPr>
                <w:sz w:val="24"/>
                <w:szCs w:val="24"/>
                <w:lang w:val="ru-RU"/>
              </w:rPr>
              <w:tab/>
              <w:t>для</w:t>
            </w:r>
            <w:r w:rsidRPr="003A51AC">
              <w:rPr>
                <w:sz w:val="24"/>
                <w:szCs w:val="24"/>
                <w:lang w:val="ru-RU"/>
              </w:rPr>
              <w:tab/>
              <w:t>развития</w:t>
            </w:r>
          </w:p>
          <w:p w:rsidR="009D3F1A" w:rsidRPr="003A51AC" w:rsidRDefault="009D3F1A" w:rsidP="0039183F">
            <w:pPr>
              <w:pStyle w:val="TableParagraph"/>
              <w:spacing w:before="37"/>
              <w:rPr>
                <w:sz w:val="24"/>
                <w:szCs w:val="24"/>
                <w:lang w:val="ru-RU"/>
              </w:rPr>
            </w:pPr>
            <w:r w:rsidRPr="003A51AC">
              <w:rPr>
                <w:sz w:val="24"/>
                <w:szCs w:val="24"/>
                <w:lang w:val="ru-RU"/>
              </w:rPr>
              <w:t>самостоятельной</w:t>
            </w:r>
            <w:r w:rsidRPr="003A51AC">
              <w:rPr>
                <w:spacing w:val="-3"/>
                <w:sz w:val="24"/>
                <w:szCs w:val="24"/>
                <w:lang w:val="ru-RU"/>
              </w:rPr>
              <w:t xml:space="preserve"> </w:t>
            </w:r>
            <w:r w:rsidRPr="003A51AC">
              <w:rPr>
                <w:sz w:val="24"/>
                <w:szCs w:val="24"/>
                <w:lang w:val="ru-RU"/>
              </w:rPr>
              <w:t>игры</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3.2.3.30.</w:t>
            </w:r>
          </w:p>
        </w:tc>
        <w:tc>
          <w:tcPr>
            <w:tcW w:w="5493" w:type="dxa"/>
          </w:tcPr>
          <w:p w:rsidR="009D3F1A" w:rsidRPr="003A51AC" w:rsidRDefault="009D3F1A" w:rsidP="0039183F">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581"/>
        </w:trPr>
        <w:tc>
          <w:tcPr>
            <w:tcW w:w="1385" w:type="dxa"/>
          </w:tcPr>
          <w:p w:rsidR="009D3F1A" w:rsidRPr="003A51AC" w:rsidRDefault="009D3F1A" w:rsidP="0039183F">
            <w:pPr>
              <w:pStyle w:val="TableParagraph"/>
              <w:spacing w:line="244" w:lineRule="exact"/>
              <w:ind w:left="129"/>
              <w:rPr>
                <w:sz w:val="24"/>
                <w:szCs w:val="24"/>
              </w:rPr>
            </w:pPr>
            <w:r w:rsidRPr="003A51AC">
              <w:rPr>
                <w:sz w:val="24"/>
                <w:szCs w:val="24"/>
              </w:rPr>
              <w:t>3.2.3.31.</w:t>
            </w:r>
          </w:p>
        </w:tc>
        <w:tc>
          <w:tcPr>
            <w:tcW w:w="5493" w:type="dxa"/>
          </w:tcPr>
          <w:p w:rsidR="009D3F1A" w:rsidRPr="003A51AC" w:rsidRDefault="009D3F1A" w:rsidP="0039183F">
            <w:pPr>
              <w:pStyle w:val="TableParagraph"/>
              <w:spacing w:line="244" w:lineRule="exact"/>
              <w:rPr>
                <w:sz w:val="24"/>
                <w:szCs w:val="24"/>
                <w:lang w:val="ru-RU"/>
              </w:rPr>
            </w:pPr>
            <w:r w:rsidRPr="003A51AC">
              <w:rPr>
                <w:sz w:val="24"/>
                <w:szCs w:val="24"/>
                <w:lang w:val="ru-RU"/>
              </w:rPr>
              <w:t>Логическая</w:t>
            </w:r>
            <w:r w:rsidRPr="003A51AC">
              <w:rPr>
                <w:spacing w:val="82"/>
                <w:sz w:val="24"/>
                <w:szCs w:val="24"/>
                <w:lang w:val="ru-RU"/>
              </w:rPr>
              <w:t xml:space="preserve"> </w:t>
            </w:r>
            <w:r w:rsidRPr="003A51AC">
              <w:rPr>
                <w:sz w:val="24"/>
                <w:szCs w:val="24"/>
                <w:lang w:val="ru-RU"/>
              </w:rPr>
              <w:t xml:space="preserve">игра  </w:t>
            </w:r>
            <w:r w:rsidRPr="003A51AC">
              <w:rPr>
                <w:spacing w:val="26"/>
                <w:sz w:val="24"/>
                <w:szCs w:val="24"/>
                <w:lang w:val="ru-RU"/>
              </w:rPr>
              <w:t xml:space="preserve"> </w:t>
            </w:r>
            <w:r w:rsidRPr="003A51AC">
              <w:rPr>
                <w:sz w:val="24"/>
                <w:szCs w:val="24"/>
                <w:lang w:val="ru-RU"/>
              </w:rPr>
              <w:t xml:space="preserve">на  </w:t>
            </w:r>
            <w:r w:rsidRPr="003A51AC">
              <w:rPr>
                <w:spacing w:val="26"/>
                <w:sz w:val="24"/>
                <w:szCs w:val="24"/>
                <w:lang w:val="ru-RU"/>
              </w:rPr>
              <w:t xml:space="preserve"> </w:t>
            </w:r>
            <w:r w:rsidRPr="003A51AC">
              <w:rPr>
                <w:sz w:val="24"/>
                <w:szCs w:val="24"/>
                <w:lang w:val="ru-RU"/>
              </w:rPr>
              <w:t xml:space="preserve">подбор  </w:t>
            </w:r>
            <w:r w:rsidRPr="003A51AC">
              <w:rPr>
                <w:spacing w:val="26"/>
                <w:sz w:val="24"/>
                <w:szCs w:val="24"/>
                <w:lang w:val="ru-RU"/>
              </w:rPr>
              <w:t xml:space="preserve"> </w:t>
            </w:r>
            <w:r w:rsidRPr="003A51AC">
              <w:rPr>
                <w:sz w:val="24"/>
                <w:szCs w:val="24"/>
                <w:lang w:val="ru-RU"/>
              </w:rPr>
              <w:t xml:space="preserve">цветных,  </w:t>
            </w:r>
            <w:r w:rsidRPr="003A51AC">
              <w:rPr>
                <w:spacing w:val="25"/>
                <w:sz w:val="24"/>
                <w:szCs w:val="24"/>
                <w:lang w:val="ru-RU"/>
              </w:rPr>
              <w:t xml:space="preserve"> </w:t>
            </w:r>
            <w:r w:rsidRPr="003A51AC">
              <w:rPr>
                <w:sz w:val="24"/>
                <w:szCs w:val="24"/>
                <w:lang w:val="ru-RU"/>
              </w:rPr>
              <w:t xml:space="preserve">теневых  </w:t>
            </w:r>
            <w:r w:rsidRPr="003A51AC">
              <w:rPr>
                <w:spacing w:val="26"/>
                <w:sz w:val="24"/>
                <w:szCs w:val="24"/>
                <w:lang w:val="ru-RU"/>
              </w:rPr>
              <w:t xml:space="preserve"> </w:t>
            </w:r>
            <w:r w:rsidRPr="003A51AC">
              <w:rPr>
                <w:sz w:val="24"/>
                <w:szCs w:val="24"/>
                <w:lang w:val="ru-RU"/>
              </w:rPr>
              <w:t>и</w:t>
            </w:r>
          </w:p>
          <w:p w:rsidR="009D3F1A" w:rsidRPr="003A51AC" w:rsidRDefault="009D3F1A" w:rsidP="0039183F">
            <w:pPr>
              <w:pStyle w:val="TableParagraph"/>
              <w:spacing w:before="37"/>
              <w:rPr>
                <w:sz w:val="24"/>
                <w:szCs w:val="24"/>
              </w:rPr>
            </w:pPr>
            <w:r w:rsidRPr="003A51AC">
              <w:rPr>
                <w:sz w:val="24"/>
                <w:szCs w:val="24"/>
              </w:rPr>
              <w:t>контурных</w:t>
            </w:r>
            <w:r w:rsidRPr="003A51AC">
              <w:rPr>
                <w:spacing w:val="-9"/>
                <w:sz w:val="24"/>
                <w:szCs w:val="24"/>
              </w:rPr>
              <w:t xml:space="preserve"> </w:t>
            </w:r>
            <w:r w:rsidRPr="003A51AC">
              <w:rPr>
                <w:sz w:val="24"/>
                <w:szCs w:val="24"/>
              </w:rPr>
              <w:t>изображений</w:t>
            </w:r>
          </w:p>
        </w:tc>
        <w:tc>
          <w:tcPr>
            <w:tcW w:w="720" w:type="dxa"/>
          </w:tcPr>
          <w:p w:rsidR="009D3F1A" w:rsidRPr="003A51AC" w:rsidRDefault="009D3F1A" w:rsidP="0039183F">
            <w:pPr>
              <w:pStyle w:val="TableParagraph"/>
              <w:spacing w:before="135"/>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5"/>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4" w:lineRule="exact"/>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3.2.3.32.</w:t>
            </w:r>
          </w:p>
        </w:tc>
        <w:tc>
          <w:tcPr>
            <w:tcW w:w="5493" w:type="dxa"/>
          </w:tcPr>
          <w:p w:rsidR="009D3F1A" w:rsidRPr="003A51AC" w:rsidRDefault="009D3F1A" w:rsidP="0039183F">
            <w:pPr>
              <w:pStyle w:val="TableParagraph"/>
              <w:rPr>
                <w:sz w:val="24"/>
                <w:szCs w:val="24"/>
              </w:rPr>
            </w:pPr>
            <w:r w:rsidRPr="003A51AC">
              <w:rPr>
                <w:sz w:val="24"/>
                <w:szCs w:val="24"/>
              </w:rPr>
              <w:t>Логические</w:t>
            </w:r>
            <w:r w:rsidRPr="003A51AC">
              <w:rPr>
                <w:spacing w:val="-4"/>
                <w:sz w:val="24"/>
                <w:szCs w:val="24"/>
              </w:rPr>
              <w:t xml:space="preserve"> </w:t>
            </w:r>
            <w:r w:rsidRPr="003A51AC">
              <w:rPr>
                <w:sz w:val="24"/>
                <w:szCs w:val="24"/>
              </w:rPr>
              <w:t>блоки</w:t>
            </w:r>
            <w:r w:rsidRPr="003A51AC">
              <w:rPr>
                <w:spacing w:val="-5"/>
                <w:sz w:val="24"/>
                <w:szCs w:val="24"/>
              </w:rPr>
              <w:t xml:space="preserve"> </w:t>
            </w:r>
            <w:r w:rsidRPr="003A51AC">
              <w:rPr>
                <w:sz w:val="24"/>
                <w:szCs w:val="24"/>
              </w:rPr>
              <w:t>Дьенеша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3.2.3.33.</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Магнитная</w:t>
            </w:r>
            <w:r w:rsidRPr="003A51AC">
              <w:rPr>
                <w:spacing w:val="51"/>
                <w:sz w:val="24"/>
                <w:szCs w:val="24"/>
                <w:lang w:val="ru-RU"/>
              </w:rPr>
              <w:t xml:space="preserve"> </w:t>
            </w:r>
            <w:r w:rsidRPr="003A51AC">
              <w:rPr>
                <w:sz w:val="24"/>
                <w:szCs w:val="24"/>
                <w:lang w:val="ru-RU"/>
              </w:rPr>
              <w:t>азбука</w:t>
            </w:r>
            <w:r w:rsidRPr="003A51AC">
              <w:rPr>
                <w:spacing w:val="107"/>
                <w:sz w:val="24"/>
                <w:szCs w:val="24"/>
                <w:lang w:val="ru-RU"/>
              </w:rPr>
              <w:t xml:space="preserve"> </w:t>
            </w:r>
            <w:r w:rsidRPr="003A51AC">
              <w:rPr>
                <w:sz w:val="24"/>
                <w:szCs w:val="24"/>
                <w:lang w:val="ru-RU"/>
              </w:rPr>
              <w:t>(набор</w:t>
            </w:r>
            <w:r w:rsidRPr="003A51AC">
              <w:rPr>
                <w:spacing w:val="108"/>
                <w:sz w:val="24"/>
                <w:szCs w:val="24"/>
                <w:lang w:val="ru-RU"/>
              </w:rPr>
              <w:t xml:space="preserve"> </w:t>
            </w:r>
            <w:r w:rsidRPr="003A51AC">
              <w:rPr>
                <w:sz w:val="24"/>
                <w:szCs w:val="24"/>
                <w:lang w:val="ru-RU"/>
              </w:rPr>
              <w:t>букв</w:t>
            </w:r>
            <w:r w:rsidRPr="003A51AC">
              <w:rPr>
                <w:spacing w:val="106"/>
                <w:sz w:val="24"/>
                <w:szCs w:val="24"/>
                <w:lang w:val="ru-RU"/>
              </w:rPr>
              <w:t xml:space="preserve"> </w:t>
            </w:r>
            <w:r w:rsidRPr="003A51AC">
              <w:rPr>
                <w:sz w:val="24"/>
                <w:szCs w:val="24"/>
                <w:lang w:val="ru-RU"/>
              </w:rPr>
              <w:t>русского</w:t>
            </w:r>
            <w:r w:rsidRPr="003A51AC">
              <w:rPr>
                <w:spacing w:val="106"/>
                <w:sz w:val="24"/>
                <w:szCs w:val="24"/>
                <w:lang w:val="ru-RU"/>
              </w:rPr>
              <w:t xml:space="preserve"> </w:t>
            </w:r>
            <w:r w:rsidRPr="003A51AC">
              <w:rPr>
                <w:sz w:val="24"/>
                <w:szCs w:val="24"/>
                <w:lang w:val="ru-RU"/>
              </w:rPr>
              <w:t>алфавита,</w:t>
            </w:r>
          </w:p>
          <w:p w:rsidR="009D3F1A" w:rsidRPr="003A51AC" w:rsidRDefault="009D3F1A" w:rsidP="0039183F">
            <w:pPr>
              <w:pStyle w:val="TableParagraph"/>
              <w:spacing w:before="37"/>
              <w:rPr>
                <w:sz w:val="24"/>
                <w:szCs w:val="24"/>
              </w:rPr>
            </w:pPr>
            <w:r w:rsidRPr="003A51AC">
              <w:rPr>
                <w:sz w:val="24"/>
                <w:szCs w:val="24"/>
              </w:rPr>
              <w:t>цифры,</w:t>
            </w:r>
            <w:r w:rsidRPr="003A51AC">
              <w:rPr>
                <w:spacing w:val="-2"/>
                <w:sz w:val="24"/>
                <w:szCs w:val="24"/>
              </w:rPr>
              <w:t xml:space="preserve"> </w:t>
            </w:r>
            <w:r w:rsidRPr="003A51AC">
              <w:rPr>
                <w:sz w:val="24"/>
                <w:szCs w:val="24"/>
              </w:rPr>
              <w:t>знаки)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3.2.3.34.</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10"/>
                <w:sz w:val="24"/>
                <w:szCs w:val="24"/>
              </w:rPr>
              <w:t xml:space="preserve"> </w:t>
            </w:r>
            <w:r w:rsidRPr="003A51AC">
              <w:rPr>
                <w:sz w:val="24"/>
                <w:szCs w:val="24"/>
              </w:rPr>
              <w:t>кубиков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3.2.3.35.</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материалов</w:t>
            </w:r>
            <w:r w:rsidRPr="003A51AC">
              <w:rPr>
                <w:spacing w:val="-6"/>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изобразительной</w:t>
            </w:r>
            <w:r w:rsidRPr="003A51AC">
              <w:rPr>
                <w:spacing w:val="-2"/>
                <w:sz w:val="24"/>
                <w:szCs w:val="24"/>
                <w:lang w:val="ru-RU"/>
              </w:rPr>
              <w:t xml:space="preserve"> </w:t>
            </w:r>
            <w:r w:rsidRPr="003A51AC">
              <w:rPr>
                <w:sz w:val="24"/>
                <w:szCs w:val="24"/>
                <w:lang w:val="ru-RU"/>
              </w:rPr>
              <w:t>деятельности</w:t>
            </w:r>
          </w:p>
        </w:tc>
        <w:tc>
          <w:tcPr>
            <w:tcW w:w="720" w:type="dxa"/>
          </w:tcPr>
          <w:p w:rsidR="009D3F1A" w:rsidRPr="003A51AC" w:rsidRDefault="009D3F1A" w:rsidP="0039183F">
            <w:pPr>
              <w:pStyle w:val="TableParagraph"/>
              <w:rPr>
                <w:sz w:val="24"/>
                <w:szCs w:val="24"/>
                <w:lang w:val="ru-RU"/>
              </w:rPr>
            </w:pP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3.2.3.36.</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муляжей</w:t>
            </w:r>
            <w:r w:rsidRPr="003A51AC">
              <w:rPr>
                <w:spacing w:val="-5"/>
                <w:sz w:val="24"/>
                <w:szCs w:val="24"/>
                <w:lang w:val="ru-RU"/>
              </w:rPr>
              <w:t xml:space="preserve"> </w:t>
            </w:r>
            <w:r w:rsidRPr="003A51AC">
              <w:rPr>
                <w:sz w:val="24"/>
                <w:szCs w:val="24"/>
                <w:lang w:val="ru-RU"/>
              </w:rPr>
              <w:t>овощей</w:t>
            </w:r>
            <w:r w:rsidRPr="003A51AC">
              <w:rPr>
                <w:spacing w:val="-4"/>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фруктов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3.2.3.37.</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4"/>
                <w:sz w:val="24"/>
                <w:szCs w:val="24"/>
              </w:rPr>
              <w:t xml:space="preserve"> </w:t>
            </w:r>
            <w:r w:rsidRPr="003A51AC">
              <w:rPr>
                <w:sz w:val="24"/>
                <w:szCs w:val="24"/>
              </w:rPr>
              <w:t>объемных</w:t>
            </w:r>
            <w:r w:rsidRPr="003A51AC">
              <w:rPr>
                <w:spacing w:val="-5"/>
                <w:sz w:val="24"/>
                <w:szCs w:val="24"/>
              </w:rPr>
              <w:t xml:space="preserve"> </w:t>
            </w:r>
            <w:r w:rsidRPr="003A51AC">
              <w:rPr>
                <w:sz w:val="24"/>
                <w:szCs w:val="24"/>
              </w:rPr>
              <w:t>геометрических</w:t>
            </w:r>
            <w:r w:rsidRPr="003A51AC">
              <w:rPr>
                <w:spacing w:val="-4"/>
                <w:sz w:val="24"/>
                <w:szCs w:val="24"/>
              </w:rPr>
              <w:t xml:space="preserve"> </w:t>
            </w:r>
            <w:r w:rsidRPr="003A51AC">
              <w:rPr>
                <w:sz w:val="24"/>
                <w:szCs w:val="24"/>
              </w:rPr>
              <w:t>фигур</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3.2.3.38.</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пирамидок разной</w:t>
            </w:r>
            <w:r w:rsidRPr="003A51AC">
              <w:rPr>
                <w:spacing w:val="-4"/>
                <w:sz w:val="24"/>
                <w:szCs w:val="24"/>
                <w:lang w:val="ru-RU"/>
              </w:rPr>
              <w:t xml:space="preserve"> </w:t>
            </w:r>
            <w:r w:rsidRPr="003A51AC">
              <w:rPr>
                <w:sz w:val="24"/>
                <w:szCs w:val="24"/>
                <w:lang w:val="ru-RU"/>
              </w:rPr>
              <w:t>степени</w:t>
            </w:r>
            <w:r w:rsidRPr="003A51AC">
              <w:rPr>
                <w:spacing w:val="-2"/>
                <w:sz w:val="24"/>
                <w:szCs w:val="24"/>
                <w:lang w:val="ru-RU"/>
              </w:rPr>
              <w:t xml:space="preserve"> </w:t>
            </w:r>
            <w:r w:rsidRPr="003A51AC">
              <w:rPr>
                <w:sz w:val="24"/>
                <w:szCs w:val="24"/>
                <w:lang w:val="ru-RU"/>
              </w:rPr>
              <w:t>сложности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3.2.3.39.</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12"/>
                <w:sz w:val="24"/>
                <w:szCs w:val="24"/>
                <w:lang w:val="ru-RU"/>
              </w:rPr>
              <w:t xml:space="preserve"> </w:t>
            </w:r>
            <w:r w:rsidRPr="003A51AC">
              <w:rPr>
                <w:sz w:val="24"/>
                <w:szCs w:val="24"/>
                <w:lang w:val="ru-RU"/>
              </w:rPr>
              <w:t>предметов</w:t>
            </w:r>
            <w:r w:rsidRPr="003A51AC">
              <w:rPr>
                <w:spacing w:val="11"/>
                <w:sz w:val="24"/>
                <w:szCs w:val="24"/>
                <w:lang w:val="ru-RU"/>
              </w:rPr>
              <w:t xml:space="preserve"> </w:t>
            </w:r>
            <w:r w:rsidRPr="003A51AC">
              <w:rPr>
                <w:sz w:val="24"/>
                <w:szCs w:val="24"/>
                <w:lang w:val="ru-RU"/>
              </w:rPr>
              <w:t>для</w:t>
            </w:r>
            <w:r w:rsidRPr="003A51AC">
              <w:rPr>
                <w:spacing w:val="10"/>
                <w:sz w:val="24"/>
                <w:szCs w:val="24"/>
                <w:lang w:val="ru-RU"/>
              </w:rPr>
              <w:t xml:space="preserve"> </w:t>
            </w:r>
            <w:r w:rsidRPr="003A51AC">
              <w:rPr>
                <w:sz w:val="24"/>
                <w:szCs w:val="24"/>
                <w:lang w:val="ru-RU"/>
              </w:rPr>
              <w:t>группировки</w:t>
            </w:r>
            <w:r w:rsidRPr="003A51AC">
              <w:rPr>
                <w:spacing w:val="11"/>
                <w:sz w:val="24"/>
                <w:szCs w:val="24"/>
                <w:lang w:val="ru-RU"/>
              </w:rPr>
              <w:t xml:space="preserve"> </w:t>
            </w:r>
            <w:r w:rsidRPr="003A51AC">
              <w:rPr>
                <w:sz w:val="24"/>
                <w:szCs w:val="24"/>
                <w:lang w:val="ru-RU"/>
              </w:rPr>
              <w:t>их</w:t>
            </w:r>
            <w:r w:rsidRPr="003A51AC">
              <w:rPr>
                <w:spacing w:val="12"/>
                <w:sz w:val="24"/>
                <w:szCs w:val="24"/>
                <w:lang w:val="ru-RU"/>
              </w:rPr>
              <w:t xml:space="preserve"> </w:t>
            </w:r>
            <w:r w:rsidRPr="003A51AC">
              <w:rPr>
                <w:sz w:val="24"/>
                <w:szCs w:val="24"/>
                <w:lang w:val="ru-RU"/>
              </w:rPr>
              <w:t>по</w:t>
            </w:r>
            <w:r w:rsidRPr="003A51AC">
              <w:rPr>
                <w:spacing w:val="9"/>
                <w:sz w:val="24"/>
                <w:szCs w:val="24"/>
                <w:lang w:val="ru-RU"/>
              </w:rPr>
              <w:t xml:space="preserve"> </w:t>
            </w:r>
            <w:r w:rsidRPr="003A51AC">
              <w:rPr>
                <w:sz w:val="24"/>
                <w:szCs w:val="24"/>
                <w:lang w:val="ru-RU"/>
              </w:rPr>
              <w:t>цвету,</w:t>
            </w:r>
            <w:r w:rsidRPr="003A51AC">
              <w:rPr>
                <w:spacing w:val="13"/>
                <w:sz w:val="24"/>
                <w:szCs w:val="24"/>
                <w:lang w:val="ru-RU"/>
              </w:rPr>
              <w:t xml:space="preserve"> </w:t>
            </w:r>
            <w:r w:rsidRPr="003A51AC">
              <w:rPr>
                <w:sz w:val="24"/>
                <w:szCs w:val="24"/>
                <w:lang w:val="ru-RU"/>
              </w:rPr>
              <w:t>форме,</w:t>
            </w:r>
          </w:p>
          <w:p w:rsidR="009D3F1A" w:rsidRPr="003A51AC" w:rsidRDefault="009D3F1A" w:rsidP="0039183F">
            <w:pPr>
              <w:pStyle w:val="TableParagraph"/>
              <w:spacing w:before="37"/>
              <w:rPr>
                <w:sz w:val="24"/>
                <w:szCs w:val="24"/>
                <w:lang w:val="ru-RU"/>
              </w:rPr>
            </w:pPr>
            <w:r w:rsidRPr="003A51AC">
              <w:rPr>
                <w:sz w:val="24"/>
                <w:szCs w:val="24"/>
                <w:lang w:val="ru-RU"/>
              </w:rPr>
              <w:t>общей</w:t>
            </w:r>
            <w:r w:rsidRPr="003A51AC">
              <w:rPr>
                <w:spacing w:val="-2"/>
                <w:sz w:val="24"/>
                <w:szCs w:val="24"/>
                <w:lang w:val="ru-RU"/>
              </w:rPr>
              <w:t xml:space="preserve"> </w:t>
            </w:r>
            <w:r w:rsidRPr="003A51AC">
              <w:rPr>
                <w:sz w:val="24"/>
                <w:szCs w:val="24"/>
                <w:lang w:val="ru-RU"/>
              </w:rPr>
              <w:t>принадлежности</w:t>
            </w:r>
            <w:r w:rsidRPr="003A51AC">
              <w:rPr>
                <w:spacing w:val="-5"/>
                <w:sz w:val="24"/>
                <w:szCs w:val="24"/>
                <w:lang w:val="ru-RU"/>
              </w:rPr>
              <w:t xml:space="preserve"> </w:t>
            </w:r>
            <w:r w:rsidRPr="003A51AC">
              <w:rPr>
                <w:sz w:val="24"/>
                <w:szCs w:val="24"/>
                <w:lang w:val="ru-RU"/>
              </w:rPr>
              <w:t>к</w:t>
            </w:r>
            <w:r w:rsidRPr="003A51AC">
              <w:rPr>
                <w:spacing w:val="-3"/>
                <w:sz w:val="24"/>
                <w:szCs w:val="24"/>
                <w:lang w:val="ru-RU"/>
              </w:rPr>
              <w:t xml:space="preserve"> </w:t>
            </w:r>
            <w:r w:rsidRPr="003A51AC">
              <w:rPr>
                <w:sz w:val="24"/>
                <w:szCs w:val="24"/>
                <w:lang w:val="ru-RU"/>
              </w:rPr>
              <w:t>одной</w:t>
            </w:r>
            <w:r w:rsidRPr="003A51AC">
              <w:rPr>
                <w:spacing w:val="-2"/>
                <w:sz w:val="24"/>
                <w:szCs w:val="24"/>
                <w:lang w:val="ru-RU"/>
              </w:rPr>
              <w:t xml:space="preserve"> </w:t>
            </w:r>
            <w:r w:rsidRPr="003A51AC">
              <w:rPr>
                <w:sz w:val="24"/>
                <w:szCs w:val="24"/>
                <w:lang w:val="ru-RU"/>
              </w:rPr>
              <w:t>из</w:t>
            </w:r>
            <w:r w:rsidRPr="003A51AC">
              <w:rPr>
                <w:spacing w:val="-2"/>
                <w:sz w:val="24"/>
                <w:szCs w:val="24"/>
                <w:lang w:val="ru-RU"/>
              </w:rPr>
              <w:t xml:space="preserve"> </w:t>
            </w:r>
            <w:r w:rsidRPr="003A51AC">
              <w:rPr>
                <w:sz w:val="24"/>
                <w:szCs w:val="24"/>
                <w:lang w:val="ru-RU"/>
              </w:rPr>
              <w:t>групп</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spacing w:line="244" w:lineRule="exact"/>
              <w:ind w:left="129"/>
              <w:rPr>
                <w:sz w:val="24"/>
                <w:szCs w:val="24"/>
              </w:rPr>
            </w:pPr>
            <w:r w:rsidRPr="003A51AC">
              <w:rPr>
                <w:sz w:val="24"/>
                <w:szCs w:val="24"/>
              </w:rPr>
              <w:t>3.2.3.40.</w:t>
            </w:r>
          </w:p>
        </w:tc>
        <w:tc>
          <w:tcPr>
            <w:tcW w:w="5493" w:type="dxa"/>
          </w:tcPr>
          <w:p w:rsidR="009D3F1A" w:rsidRPr="003A51AC" w:rsidRDefault="009D3F1A" w:rsidP="0039183F">
            <w:pPr>
              <w:pStyle w:val="TableParagraph"/>
              <w:spacing w:line="244" w:lineRule="exact"/>
              <w:rPr>
                <w:sz w:val="24"/>
                <w:szCs w:val="24"/>
              </w:rPr>
            </w:pPr>
            <w:r w:rsidRPr="003A51AC">
              <w:rPr>
                <w:sz w:val="24"/>
                <w:szCs w:val="24"/>
              </w:rPr>
              <w:t>Набор</w:t>
            </w:r>
            <w:r w:rsidRPr="003A51AC">
              <w:rPr>
                <w:spacing w:val="-5"/>
                <w:sz w:val="24"/>
                <w:szCs w:val="24"/>
              </w:rPr>
              <w:t xml:space="preserve"> </w:t>
            </w:r>
            <w:r w:rsidRPr="003A51AC">
              <w:rPr>
                <w:sz w:val="24"/>
                <w:szCs w:val="24"/>
              </w:rPr>
              <w:t>продуктов</w:t>
            </w:r>
            <w:r w:rsidRPr="003A51AC">
              <w:rPr>
                <w:spacing w:val="-6"/>
                <w:sz w:val="24"/>
                <w:szCs w:val="24"/>
              </w:rPr>
              <w:t xml:space="preserve"> </w:t>
            </w:r>
            <w:r w:rsidRPr="003A51AC">
              <w:rPr>
                <w:sz w:val="24"/>
                <w:szCs w:val="24"/>
              </w:rPr>
              <w:t>для</w:t>
            </w:r>
            <w:r w:rsidRPr="003A51AC">
              <w:rPr>
                <w:spacing w:val="-5"/>
                <w:sz w:val="24"/>
                <w:szCs w:val="24"/>
              </w:rPr>
              <w:t xml:space="preserve"> </w:t>
            </w:r>
            <w:r w:rsidRPr="003A51AC">
              <w:rPr>
                <w:sz w:val="24"/>
                <w:szCs w:val="24"/>
              </w:rPr>
              <w:t>магазина</w:t>
            </w:r>
          </w:p>
        </w:tc>
        <w:tc>
          <w:tcPr>
            <w:tcW w:w="720" w:type="dxa"/>
          </w:tcPr>
          <w:p w:rsidR="009D3F1A" w:rsidRPr="003A51AC" w:rsidRDefault="009D3F1A" w:rsidP="0039183F">
            <w:pPr>
              <w:pStyle w:val="TableParagraph"/>
              <w:spacing w:line="244"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4"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spacing w:line="244" w:lineRule="exact"/>
              <w:ind w:left="6"/>
              <w:jc w:val="center"/>
              <w:rPr>
                <w:sz w:val="24"/>
                <w:szCs w:val="24"/>
              </w:rPr>
            </w:pPr>
            <w:r w:rsidRPr="003A51AC">
              <w:rPr>
                <w:sz w:val="24"/>
                <w:szCs w:val="24"/>
              </w:rPr>
              <w:t>+</w:t>
            </w: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3.2.3.41.</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6"/>
                <w:sz w:val="24"/>
                <w:szCs w:val="24"/>
              </w:rPr>
              <w:t xml:space="preserve"> </w:t>
            </w:r>
            <w:r w:rsidRPr="003A51AC">
              <w:rPr>
                <w:sz w:val="24"/>
                <w:szCs w:val="24"/>
              </w:rPr>
              <w:t>психолога</w:t>
            </w:r>
            <w:r w:rsidRPr="003A51AC">
              <w:rPr>
                <w:spacing w:val="-6"/>
                <w:sz w:val="24"/>
                <w:szCs w:val="24"/>
              </w:rPr>
              <w:t xml:space="preserve"> </w:t>
            </w:r>
            <w:r w:rsidRPr="003A51AC">
              <w:rPr>
                <w:sz w:val="24"/>
                <w:szCs w:val="24"/>
              </w:rPr>
              <w:t>«Пертра»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rPr>
                <w:sz w:val="24"/>
                <w:szCs w:val="24"/>
              </w:rPr>
            </w:pPr>
          </w:p>
        </w:tc>
      </w:tr>
      <w:tr w:rsidR="009D3F1A" w:rsidRPr="003A51AC" w:rsidTr="00680B2E">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3.2.3.42.</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Набор</w:t>
            </w:r>
            <w:r w:rsidRPr="003A51AC">
              <w:rPr>
                <w:spacing w:val="-11"/>
                <w:sz w:val="24"/>
                <w:szCs w:val="24"/>
              </w:rPr>
              <w:t xml:space="preserve"> </w:t>
            </w:r>
            <w:r w:rsidRPr="003A51AC">
              <w:rPr>
                <w:sz w:val="24"/>
                <w:szCs w:val="24"/>
              </w:rPr>
              <w:t>солдатиков</w:t>
            </w:r>
            <w:r w:rsidRPr="003A51AC">
              <w:rPr>
                <w:spacing w:val="-12"/>
                <w:sz w:val="24"/>
                <w:szCs w:val="24"/>
              </w:rPr>
              <w:t xml:space="preserve"> </w:t>
            </w:r>
            <w:r w:rsidRPr="003A51AC">
              <w:rPr>
                <w:sz w:val="24"/>
                <w:szCs w:val="24"/>
              </w:rPr>
              <w:t>(мелкого</w:t>
            </w:r>
            <w:r w:rsidRPr="003A51AC">
              <w:rPr>
                <w:spacing w:val="-10"/>
                <w:sz w:val="24"/>
                <w:szCs w:val="24"/>
              </w:rPr>
              <w:t xml:space="preserve"> </w:t>
            </w:r>
            <w:r w:rsidRPr="003A51AC">
              <w:rPr>
                <w:sz w:val="24"/>
                <w:szCs w:val="24"/>
              </w:rPr>
              <w:t>размера)</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3.2.3.43.</w:t>
            </w:r>
          </w:p>
        </w:tc>
        <w:tc>
          <w:tcPr>
            <w:tcW w:w="5493" w:type="dxa"/>
          </w:tcPr>
          <w:p w:rsidR="009D3F1A" w:rsidRPr="003A51AC" w:rsidRDefault="009D3F1A" w:rsidP="0039183F">
            <w:pPr>
              <w:pStyle w:val="TableParagraph"/>
              <w:rPr>
                <w:sz w:val="24"/>
                <w:szCs w:val="24"/>
              </w:rPr>
            </w:pPr>
            <w:r w:rsidRPr="003A51AC">
              <w:rPr>
                <w:sz w:val="24"/>
                <w:szCs w:val="24"/>
              </w:rPr>
              <w:t>Набор фигурок</w:t>
            </w:r>
            <w:r w:rsidRPr="003A51AC">
              <w:rPr>
                <w:spacing w:val="-1"/>
                <w:sz w:val="24"/>
                <w:szCs w:val="24"/>
              </w:rPr>
              <w:t xml:space="preserve"> </w:t>
            </w:r>
            <w:r w:rsidRPr="003A51AC">
              <w:rPr>
                <w:sz w:val="24"/>
                <w:szCs w:val="24"/>
              </w:rPr>
              <w:t>– семья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3.2.3.44.</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21"/>
                <w:sz w:val="24"/>
                <w:szCs w:val="24"/>
                <w:lang w:val="ru-RU"/>
              </w:rPr>
              <w:t xml:space="preserve"> </w:t>
            </w:r>
            <w:r w:rsidRPr="003A51AC">
              <w:rPr>
                <w:sz w:val="24"/>
                <w:szCs w:val="24"/>
                <w:lang w:val="ru-RU"/>
              </w:rPr>
              <w:t>фигурок</w:t>
            </w:r>
            <w:r w:rsidRPr="003A51AC">
              <w:rPr>
                <w:spacing w:val="21"/>
                <w:sz w:val="24"/>
                <w:szCs w:val="24"/>
                <w:lang w:val="ru-RU"/>
              </w:rPr>
              <w:t xml:space="preserve"> </w:t>
            </w:r>
            <w:r w:rsidRPr="003A51AC">
              <w:rPr>
                <w:sz w:val="24"/>
                <w:szCs w:val="24"/>
                <w:lang w:val="ru-RU"/>
              </w:rPr>
              <w:t>домашних</w:t>
            </w:r>
            <w:r w:rsidRPr="003A51AC">
              <w:rPr>
                <w:spacing w:val="21"/>
                <w:sz w:val="24"/>
                <w:szCs w:val="24"/>
                <w:lang w:val="ru-RU"/>
              </w:rPr>
              <w:t xml:space="preserve"> </w:t>
            </w:r>
            <w:r w:rsidRPr="003A51AC">
              <w:rPr>
                <w:sz w:val="24"/>
                <w:szCs w:val="24"/>
                <w:lang w:val="ru-RU"/>
              </w:rPr>
              <w:t>животных</w:t>
            </w:r>
            <w:r w:rsidRPr="003A51AC">
              <w:rPr>
                <w:spacing w:val="21"/>
                <w:sz w:val="24"/>
                <w:szCs w:val="24"/>
                <w:lang w:val="ru-RU"/>
              </w:rPr>
              <w:t xml:space="preserve"> </w:t>
            </w:r>
            <w:r w:rsidRPr="003A51AC">
              <w:rPr>
                <w:sz w:val="24"/>
                <w:szCs w:val="24"/>
                <w:lang w:val="ru-RU"/>
              </w:rPr>
              <w:t>с</w:t>
            </w:r>
            <w:r w:rsidRPr="003A51AC">
              <w:rPr>
                <w:spacing w:val="21"/>
                <w:sz w:val="24"/>
                <w:szCs w:val="24"/>
                <w:lang w:val="ru-RU"/>
              </w:rPr>
              <w:t xml:space="preserve"> </w:t>
            </w:r>
            <w:r w:rsidRPr="003A51AC">
              <w:rPr>
                <w:sz w:val="24"/>
                <w:szCs w:val="24"/>
                <w:lang w:val="ru-RU"/>
              </w:rPr>
              <w:t>реалистичными</w:t>
            </w:r>
          </w:p>
          <w:p w:rsidR="009D3F1A" w:rsidRPr="003A51AC" w:rsidRDefault="009D3F1A" w:rsidP="0039183F">
            <w:pPr>
              <w:pStyle w:val="TableParagraph"/>
              <w:spacing w:before="40"/>
              <w:rPr>
                <w:sz w:val="24"/>
                <w:szCs w:val="24"/>
              </w:rPr>
            </w:pPr>
            <w:r w:rsidRPr="003A51AC">
              <w:rPr>
                <w:sz w:val="24"/>
                <w:szCs w:val="24"/>
              </w:rPr>
              <w:t>изображением</w:t>
            </w:r>
            <w:r w:rsidRPr="003A51AC">
              <w:rPr>
                <w:spacing w:val="-4"/>
                <w:sz w:val="24"/>
                <w:szCs w:val="24"/>
              </w:rPr>
              <w:t xml:space="preserve"> </w:t>
            </w:r>
            <w:r w:rsidRPr="003A51AC">
              <w:rPr>
                <w:sz w:val="24"/>
                <w:szCs w:val="24"/>
              </w:rPr>
              <w:t>и</w:t>
            </w:r>
            <w:r w:rsidRPr="003A51AC">
              <w:rPr>
                <w:spacing w:val="-5"/>
                <w:sz w:val="24"/>
                <w:szCs w:val="24"/>
              </w:rPr>
              <w:t xml:space="preserve"> </w:t>
            </w:r>
            <w:r w:rsidRPr="003A51AC">
              <w:rPr>
                <w:sz w:val="24"/>
                <w:szCs w:val="24"/>
              </w:rPr>
              <w:t>пропорциями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680B2E">
        <w:trPr>
          <w:trHeight w:val="873"/>
        </w:trPr>
        <w:tc>
          <w:tcPr>
            <w:tcW w:w="1385" w:type="dxa"/>
          </w:tcPr>
          <w:p w:rsidR="009D3F1A" w:rsidRPr="003A51AC" w:rsidRDefault="009D3F1A" w:rsidP="0039183F">
            <w:pPr>
              <w:pStyle w:val="TableParagraph"/>
              <w:ind w:left="129"/>
              <w:rPr>
                <w:sz w:val="24"/>
                <w:szCs w:val="24"/>
              </w:rPr>
            </w:pPr>
            <w:r w:rsidRPr="003A51AC">
              <w:rPr>
                <w:sz w:val="24"/>
                <w:szCs w:val="24"/>
              </w:rPr>
              <w:t>3.2.3.45.</w:t>
            </w:r>
          </w:p>
        </w:tc>
        <w:tc>
          <w:tcPr>
            <w:tcW w:w="5493" w:type="dxa"/>
          </w:tcPr>
          <w:p w:rsidR="009D3F1A" w:rsidRPr="003A51AC" w:rsidRDefault="009D3F1A" w:rsidP="0039183F">
            <w:pPr>
              <w:pStyle w:val="TableParagraph"/>
              <w:tabs>
                <w:tab w:val="left" w:pos="1007"/>
                <w:tab w:val="left" w:pos="2106"/>
                <w:tab w:val="left" w:pos="3370"/>
                <w:tab w:val="left" w:pos="4481"/>
              </w:tabs>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животных</w:t>
            </w:r>
            <w:r w:rsidRPr="003A51AC">
              <w:rPr>
                <w:sz w:val="24"/>
                <w:szCs w:val="24"/>
                <w:lang w:val="ru-RU"/>
              </w:rPr>
              <w:tab/>
              <w:t>Африки,</w:t>
            </w:r>
            <w:r w:rsidRPr="003A51AC">
              <w:rPr>
                <w:sz w:val="24"/>
                <w:szCs w:val="24"/>
                <w:lang w:val="ru-RU"/>
              </w:rPr>
              <w:tab/>
              <w:t>Америки,</w:t>
            </w:r>
          </w:p>
          <w:p w:rsidR="009D3F1A" w:rsidRPr="003A51AC" w:rsidRDefault="009D3F1A" w:rsidP="0039183F">
            <w:pPr>
              <w:pStyle w:val="TableParagraph"/>
              <w:tabs>
                <w:tab w:val="left" w:pos="1436"/>
                <w:tab w:val="left" w:pos="2423"/>
                <w:tab w:val="left" w:pos="2799"/>
                <w:tab w:val="left" w:pos="3541"/>
                <w:tab w:val="left" w:pos="3900"/>
              </w:tabs>
              <w:spacing w:line="290" w:lineRule="atLeast"/>
              <w:ind w:right="98"/>
              <w:rPr>
                <w:sz w:val="24"/>
                <w:szCs w:val="24"/>
                <w:lang w:val="ru-RU"/>
              </w:rPr>
            </w:pPr>
            <w:r w:rsidRPr="003A51AC">
              <w:rPr>
                <w:sz w:val="24"/>
                <w:szCs w:val="24"/>
                <w:lang w:val="ru-RU"/>
              </w:rPr>
              <w:t>Австралии,</w:t>
            </w:r>
            <w:r w:rsidRPr="003A51AC">
              <w:rPr>
                <w:sz w:val="24"/>
                <w:szCs w:val="24"/>
                <w:lang w:val="ru-RU"/>
              </w:rPr>
              <w:tab/>
              <w:t>Европы</w:t>
            </w:r>
            <w:r w:rsidRPr="003A51AC">
              <w:rPr>
                <w:sz w:val="24"/>
                <w:szCs w:val="24"/>
                <w:lang w:val="ru-RU"/>
              </w:rPr>
              <w:tab/>
              <w:t>и</w:t>
            </w:r>
            <w:r w:rsidRPr="003A51AC">
              <w:rPr>
                <w:sz w:val="24"/>
                <w:szCs w:val="24"/>
                <w:lang w:val="ru-RU"/>
              </w:rPr>
              <w:tab/>
              <w:t>Азии</w:t>
            </w:r>
            <w:r w:rsidRPr="003A51AC">
              <w:rPr>
                <w:sz w:val="24"/>
                <w:szCs w:val="24"/>
                <w:lang w:val="ru-RU"/>
              </w:rPr>
              <w:tab/>
              <w:t>с</w:t>
            </w:r>
            <w:r w:rsidRPr="003A51AC">
              <w:rPr>
                <w:sz w:val="24"/>
                <w:szCs w:val="24"/>
                <w:lang w:val="ru-RU"/>
              </w:rPr>
              <w:tab/>
              <w:t>реалистичными</w:t>
            </w:r>
            <w:r w:rsidRPr="003A51AC">
              <w:rPr>
                <w:spacing w:val="-52"/>
                <w:sz w:val="24"/>
                <w:szCs w:val="24"/>
                <w:lang w:val="ru-RU"/>
              </w:rPr>
              <w:t xml:space="preserve"> </w:t>
            </w:r>
            <w:r w:rsidRPr="003A51AC">
              <w:rPr>
                <w:sz w:val="24"/>
                <w:szCs w:val="24"/>
                <w:lang w:val="ru-RU"/>
              </w:rPr>
              <w:t>изображением</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пропорциями</w:t>
            </w:r>
          </w:p>
        </w:tc>
        <w:tc>
          <w:tcPr>
            <w:tcW w:w="720" w:type="dxa"/>
          </w:tcPr>
          <w:p w:rsidR="009D3F1A" w:rsidRPr="003A51AC" w:rsidRDefault="009D3F1A" w:rsidP="0039183F">
            <w:pPr>
              <w:pStyle w:val="TableParagraph"/>
              <w:spacing w:before="4"/>
              <w:rPr>
                <w:sz w:val="24"/>
                <w:szCs w:val="24"/>
                <w:lang w:val="ru-RU"/>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680B2E">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3.2.3.46.</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80"/>
                <w:sz w:val="24"/>
                <w:szCs w:val="24"/>
                <w:lang w:val="ru-RU"/>
              </w:rPr>
              <w:t xml:space="preserve"> </w:t>
            </w:r>
            <w:r w:rsidRPr="003A51AC">
              <w:rPr>
                <w:sz w:val="24"/>
                <w:szCs w:val="24"/>
                <w:lang w:val="ru-RU"/>
              </w:rPr>
              <w:t xml:space="preserve">фигурок  </w:t>
            </w:r>
            <w:r w:rsidRPr="003A51AC">
              <w:rPr>
                <w:spacing w:val="24"/>
                <w:sz w:val="24"/>
                <w:szCs w:val="24"/>
                <w:lang w:val="ru-RU"/>
              </w:rPr>
              <w:t xml:space="preserve"> </w:t>
            </w:r>
            <w:r w:rsidRPr="003A51AC">
              <w:rPr>
                <w:sz w:val="24"/>
                <w:szCs w:val="24"/>
                <w:lang w:val="ru-RU"/>
              </w:rPr>
              <w:t xml:space="preserve">животных  </w:t>
            </w:r>
            <w:r w:rsidRPr="003A51AC">
              <w:rPr>
                <w:spacing w:val="27"/>
                <w:sz w:val="24"/>
                <w:szCs w:val="24"/>
                <w:lang w:val="ru-RU"/>
              </w:rPr>
              <w:t xml:space="preserve"> </w:t>
            </w:r>
            <w:r w:rsidRPr="003A51AC">
              <w:rPr>
                <w:sz w:val="24"/>
                <w:szCs w:val="24"/>
                <w:lang w:val="ru-RU"/>
              </w:rPr>
              <w:t xml:space="preserve">леса  </w:t>
            </w:r>
            <w:r w:rsidRPr="003A51AC">
              <w:rPr>
                <w:spacing w:val="27"/>
                <w:sz w:val="24"/>
                <w:szCs w:val="24"/>
                <w:lang w:val="ru-RU"/>
              </w:rPr>
              <w:t xml:space="preserve"> </w:t>
            </w:r>
            <w:r w:rsidRPr="003A51AC">
              <w:rPr>
                <w:sz w:val="24"/>
                <w:szCs w:val="24"/>
                <w:lang w:val="ru-RU"/>
              </w:rPr>
              <w:t xml:space="preserve">с  </w:t>
            </w:r>
            <w:r w:rsidRPr="003A51AC">
              <w:rPr>
                <w:spacing w:val="24"/>
                <w:sz w:val="24"/>
                <w:szCs w:val="24"/>
                <w:lang w:val="ru-RU"/>
              </w:rPr>
              <w:t xml:space="preserve"> </w:t>
            </w:r>
            <w:r w:rsidRPr="003A51AC">
              <w:rPr>
                <w:sz w:val="24"/>
                <w:szCs w:val="24"/>
                <w:lang w:val="ru-RU"/>
              </w:rPr>
              <w:t>реалистичными</w:t>
            </w:r>
          </w:p>
          <w:p w:rsidR="009D3F1A" w:rsidRPr="003A51AC" w:rsidRDefault="009D3F1A" w:rsidP="0039183F">
            <w:pPr>
              <w:pStyle w:val="TableParagraph"/>
              <w:spacing w:before="37"/>
              <w:rPr>
                <w:sz w:val="24"/>
                <w:szCs w:val="24"/>
              </w:rPr>
            </w:pPr>
            <w:r w:rsidRPr="003A51AC">
              <w:rPr>
                <w:sz w:val="24"/>
                <w:szCs w:val="24"/>
              </w:rPr>
              <w:t>изображением</w:t>
            </w:r>
            <w:r w:rsidRPr="003A51AC">
              <w:rPr>
                <w:spacing w:val="-4"/>
                <w:sz w:val="24"/>
                <w:szCs w:val="24"/>
              </w:rPr>
              <w:t xml:space="preserve"> </w:t>
            </w:r>
            <w:r w:rsidRPr="003A51AC">
              <w:rPr>
                <w:sz w:val="24"/>
                <w:szCs w:val="24"/>
              </w:rPr>
              <w:t>и</w:t>
            </w:r>
            <w:r w:rsidRPr="003A51AC">
              <w:rPr>
                <w:spacing w:val="-5"/>
                <w:sz w:val="24"/>
                <w:szCs w:val="24"/>
              </w:rPr>
              <w:t xml:space="preserve"> </w:t>
            </w:r>
            <w:r w:rsidRPr="003A51AC">
              <w:rPr>
                <w:sz w:val="24"/>
                <w:szCs w:val="24"/>
              </w:rPr>
              <w:t>пропорциями</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680B2E">
        <w:trPr>
          <w:trHeight w:val="293"/>
        </w:trPr>
        <w:tc>
          <w:tcPr>
            <w:tcW w:w="1385" w:type="dxa"/>
          </w:tcPr>
          <w:p w:rsidR="009D3F1A" w:rsidRPr="003A51AC" w:rsidRDefault="009D3F1A" w:rsidP="0039183F">
            <w:pPr>
              <w:pStyle w:val="TableParagraph"/>
              <w:ind w:left="129"/>
              <w:rPr>
                <w:sz w:val="24"/>
                <w:szCs w:val="24"/>
              </w:rPr>
            </w:pPr>
            <w:r w:rsidRPr="003A51AC">
              <w:rPr>
                <w:sz w:val="24"/>
                <w:szCs w:val="24"/>
              </w:rPr>
              <w:t>3.2.3.47.</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фигурок</w:t>
            </w:r>
            <w:r w:rsidRPr="003A51AC">
              <w:rPr>
                <w:spacing w:val="-2"/>
                <w:sz w:val="24"/>
                <w:szCs w:val="24"/>
                <w:lang w:val="ru-RU"/>
              </w:rPr>
              <w:t xml:space="preserve"> </w:t>
            </w:r>
            <w:r w:rsidRPr="003A51AC">
              <w:rPr>
                <w:sz w:val="24"/>
                <w:szCs w:val="24"/>
                <w:lang w:val="ru-RU"/>
              </w:rPr>
              <w:t>людей</w:t>
            </w:r>
            <w:r w:rsidRPr="003A51AC">
              <w:rPr>
                <w:spacing w:val="-4"/>
                <w:sz w:val="24"/>
                <w:szCs w:val="24"/>
                <w:lang w:val="ru-RU"/>
              </w:rPr>
              <w:t xml:space="preserve"> </w:t>
            </w:r>
            <w:r w:rsidRPr="003A51AC">
              <w:rPr>
                <w:sz w:val="24"/>
                <w:szCs w:val="24"/>
                <w:lang w:val="ru-RU"/>
              </w:rPr>
              <w:t>–</w:t>
            </w:r>
            <w:r w:rsidRPr="003A51AC">
              <w:rPr>
                <w:spacing w:val="-2"/>
                <w:sz w:val="24"/>
                <w:szCs w:val="24"/>
                <w:lang w:val="ru-RU"/>
              </w:rPr>
              <w:t xml:space="preserve"> </w:t>
            </w:r>
            <w:r w:rsidRPr="003A51AC">
              <w:rPr>
                <w:sz w:val="24"/>
                <w:szCs w:val="24"/>
                <w:lang w:val="ru-RU"/>
              </w:rPr>
              <w:t>разных</w:t>
            </w:r>
            <w:r w:rsidRPr="003A51AC">
              <w:rPr>
                <w:spacing w:val="-2"/>
                <w:sz w:val="24"/>
                <w:szCs w:val="24"/>
                <w:lang w:val="ru-RU"/>
              </w:rPr>
              <w:t xml:space="preserve"> </w:t>
            </w:r>
            <w:r w:rsidRPr="003A51AC">
              <w:rPr>
                <w:sz w:val="24"/>
                <w:szCs w:val="24"/>
                <w:lang w:val="ru-RU"/>
              </w:rPr>
              <w:t>профессий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3.2.3.48.</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фигурок</w:t>
            </w:r>
            <w:r w:rsidRPr="003A51AC">
              <w:rPr>
                <w:spacing w:val="-3"/>
                <w:sz w:val="24"/>
                <w:szCs w:val="24"/>
                <w:lang w:val="ru-RU"/>
              </w:rPr>
              <w:t xml:space="preserve"> </w:t>
            </w:r>
            <w:r w:rsidRPr="003A51AC">
              <w:rPr>
                <w:sz w:val="24"/>
                <w:szCs w:val="24"/>
                <w:lang w:val="ru-RU"/>
              </w:rPr>
              <w:t>людей</w:t>
            </w:r>
            <w:r w:rsidRPr="003A51AC">
              <w:rPr>
                <w:spacing w:val="-3"/>
                <w:sz w:val="24"/>
                <w:szCs w:val="24"/>
                <w:lang w:val="ru-RU"/>
              </w:rPr>
              <w:t xml:space="preserve"> </w:t>
            </w:r>
            <w:r w:rsidRPr="003A51AC">
              <w:rPr>
                <w:sz w:val="24"/>
                <w:szCs w:val="24"/>
                <w:lang w:val="ru-RU"/>
              </w:rPr>
              <w:t>разных</w:t>
            </w:r>
            <w:r w:rsidRPr="003A51AC">
              <w:rPr>
                <w:spacing w:val="-3"/>
                <w:sz w:val="24"/>
                <w:szCs w:val="24"/>
                <w:lang w:val="ru-RU"/>
              </w:rPr>
              <w:t xml:space="preserve"> </w:t>
            </w:r>
            <w:r w:rsidRPr="003A51AC">
              <w:rPr>
                <w:sz w:val="24"/>
                <w:szCs w:val="24"/>
                <w:lang w:val="ru-RU"/>
              </w:rPr>
              <w:t>рас</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680B2E">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3.2.3.49.</w:t>
            </w:r>
          </w:p>
        </w:tc>
        <w:tc>
          <w:tcPr>
            <w:tcW w:w="5493" w:type="dxa"/>
          </w:tcPr>
          <w:p w:rsidR="009D3F1A" w:rsidRPr="003A51AC" w:rsidRDefault="009D3F1A" w:rsidP="0039183F">
            <w:pPr>
              <w:pStyle w:val="TableParagraph"/>
              <w:tabs>
                <w:tab w:val="left" w:pos="1127"/>
                <w:tab w:val="left" w:pos="2343"/>
                <w:tab w:val="left" w:pos="3363"/>
                <w:tab w:val="left" w:pos="3890"/>
              </w:tabs>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людей</w:t>
            </w:r>
            <w:r w:rsidRPr="003A51AC">
              <w:rPr>
                <w:sz w:val="24"/>
                <w:szCs w:val="24"/>
                <w:lang w:val="ru-RU"/>
              </w:rPr>
              <w:tab/>
              <w:t>с</w:t>
            </w:r>
            <w:r w:rsidRPr="003A51AC">
              <w:rPr>
                <w:sz w:val="24"/>
                <w:szCs w:val="24"/>
                <w:lang w:val="ru-RU"/>
              </w:rPr>
              <w:tab/>
              <w:t>ограниченными</w:t>
            </w:r>
          </w:p>
          <w:p w:rsidR="009D3F1A" w:rsidRPr="003A51AC" w:rsidRDefault="009D3F1A" w:rsidP="0039183F">
            <w:pPr>
              <w:pStyle w:val="TableParagraph"/>
              <w:spacing w:before="37"/>
              <w:rPr>
                <w:sz w:val="24"/>
                <w:szCs w:val="24"/>
                <w:lang w:val="ru-RU"/>
              </w:rPr>
            </w:pPr>
            <w:r w:rsidRPr="003A51AC">
              <w:rPr>
                <w:sz w:val="24"/>
                <w:szCs w:val="24"/>
                <w:lang w:val="ru-RU"/>
              </w:rPr>
              <w:t>возможностями</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680B2E">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3.2.3.50.</w:t>
            </w:r>
          </w:p>
        </w:tc>
        <w:tc>
          <w:tcPr>
            <w:tcW w:w="5493" w:type="dxa"/>
          </w:tcPr>
          <w:p w:rsidR="009D3F1A" w:rsidRPr="003A51AC" w:rsidRDefault="009D3F1A" w:rsidP="0039183F">
            <w:pPr>
              <w:pStyle w:val="TableParagraph"/>
              <w:tabs>
                <w:tab w:val="left" w:pos="1026"/>
                <w:tab w:val="left" w:pos="2144"/>
                <w:tab w:val="left" w:pos="3471"/>
                <w:tab w:val="left" w:pos="3898"/>
              </w:tabs>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насекомые</w:t>
            </w:r>
            <w:r w:rsidRPr="003A51AC">
              <w:rPr>
                <w:sz w:val="24"/>
                <w:szCs w:val="24"/>
                <w:lang w:val="ru-RU"/>
              </w:rPr>
              <w:tab/>
              <w:t>с</w:t>
            </w:r>
            <w:r w:rsidRPr="003A51AC">
              <w:rPr>
                <w:sz w:val="24"/>
                <w:szCs w:val="24"/>
                <w:lang w:val="ru-RU"/>
              </w:rPr>
              <w:tab/>
              <w:t>реалистичными</w:t>
            </w:r>
          </w:p>
          <w:p w:rsidR="009D3F1A" w:rsidRPr="003A51AC" w:rsidRDefault="009D3F1A" w:rsidP="0039183F">
            <w:pPr>
              <w:pStyle w:val="TableParagraph"/>
              <w:spacing w:before="37"/>
              <w:rPr>
                <w:sz w:val="24"/>
                <w:szCs w:val="24"/>
                <w:lang w:val="ru-RU"/>
              </w:rPr>
            </w:pPr>
            <w:r w:rsidRPr="003A51AC">
              <w:rPr>
                <w:sz w:val="24"/>
                <w:szCs w:val="24"/>
                <w:lang w:val="ru-RU"/>
              </w:rPr>
              <w:t>изображением</w:t>
            </w:r>
            <w:r w:rsidRPr="003A51AC">
              <w:rPr>
                <w:spacing w:val="-4"/>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пропорциями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680B2E">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3.2.3.51.</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109"/>
                <w:sz w:val="24"/>
                <w:szCs w:val="24"/>
                <w:lang w:val="ru-RU"/>
              </w:rPr>
              <w:t xml:space="preserve"> </w:t>
            </w:r>
            <w:r w:rsidRPr="003A51AC">
              <w:rPr>
                <w:sz w:val="24"/>
                <w:szCs w:val="24"/>
                <w:lang w:val="ru-RU"/>
              </w:rPr>
              <w:t>фигурок</w:t>
            </w:r>
            <w:r w:rsidRPr="003A51AC">
              <w:rPr>
                <w:spacing w:val="57"/>
                <w:sz w:val="24"/>
                <w:szCs w:val="24"/>
                <w:lang w:val="ru-RU"/>
              </w:rPr>
              <w:t xml:space="preserve"> </w:t>
            </w:r>
            <w:r w:rsidRPr="003A51AC">
              <w:rPr>
                <w:sz w:val="24"/>
                <w:szCs w:val="24"/>
                <w:lang w:val="ru-RU"/>
              </w:rPr>
              <w:t xml:space="preserve">с  </w:t>
            </w:r>
            <w:r w:rsidRPr="003A51AC">
              <w:rPr>
                <w:spacing w:val="3"/>
                <w:sz w:val="24"/>
                <w:szCs w:val="24"/>
                <w:lang w:val="ru-RU"/>
              </w:rPr>
              <w:t xml:space="preserve"> </w:t>
            </w:r>
            <w:r w:rsidRPr="003A51AC">
              <w:rPr>
                <w:sz w:val="24"/>
                <w:szCs w:val="24"/>
                <w:lang w:val="ru-RU"/>
              </w:rPr>
              <w:t xml:space="preserve">реалистичными  </w:t>
            </w:r>
            <w:r w:rsidRPr="003A51AC">
              <w:rPr>
                <w:spacing w:val="1"/>
                <w:sz w:val="24"/>
                <w:szCs w:val="24"/>
                <w:lang w:val="ru-RU"/>
              </w:rPr>
              <w:t xml:space="preserve"> </w:t>
            </w:r>
            <w:r w:rsidRPr="003A51AC">
              <w:rPr>
                <w:sz w:val="24"/>
                <w:szCs w:val="24"/>
                <w:lang w:val="ru-RU"/>
              </w:rPr>
              <w:t xml:space="preserve">изображением  </w:t>
            </w:r>
            <w:r w:rsidRPr="003A51AC">
              <w:rPr>
                <w:spacing w:val="2"/>
                <w:sz w:val="24"/>
                <w:szCs w:val="24"/>
                <w:lang w:val="ru-RU"/>
              </w:rPr>
              <w:t xml:space="preserve"> </w:t>
            </w:r>
            <w:r w:rsidRPr="003A51AC">
              <w:rPr>
                <w:sz w:val="24"/>
                <w:szCs w:val="24"/>
                <w:lang w:val="ru-RU"/>
              </w:rPr>
              <w:t>и</w:t>
            </w:r>
          </w:p>
          <w:p w:rsidR="009D3F1A" w:rsidRPr="003A51AC" w:rsidRDefault="009D3F1A" w:rsidP="0039183F">
            <w:pPr>
              <w:pStyle w:val="TableParagraph"/>
              <w:spacing w:before="40"/>
              <w:rPr>
                <w:sz w:val="24"/>
                <w:szCs w:val="24"/>
              </w:rPr>
            </w:pPr>
            <w:r w:rsidRPr="003A51AC">
              <w:rPr>
                <w:sz w:val="24"/>
                <w:szCs w:val="24"/>
              </w:rPr>
              <w:t>пропорциями</w:t>
            </w:r>
            <w:r w:rsidRPr="003A51AC">
              <w:rPr>
                <w:spacing w:val="-1"/>
                <w:sz w:val="24"/>
                <w:szCs w:val="24"/>
              </w:rPr>
              <w:t xml:space="preserve"> </w:t>
            </w:r>
            <w:r w:rsidRPr="003A51AC">
              <w:rPr>
                <w:sz w:val="24"/>
                <w:szCs w:val="24"/>
              </w:rPr>
              <w:t>«морские</w:t>
            </w:r>
            <w:r w:rsidRPr="003A51AC">
              <w:rPr>
                <w:spacing w:val="-2"/>
                <w:sz w:val="24"/>
                <w:szCs w:val="24"/>
              </w:rPr>
              <w:t xml:space="preserve"> </w:t>
            </w:r>
            <w:r w:rsidRPr="003A51AC">
              <w:rPr>
                <w:sz w:val="24"/>
                <w:szCs w:val="24"/>
              </w:rPr>
              <w:t>обитатели»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lastRenderedPageBreak/>
              <w:t>3.2.3.52.</w:t>
            </w:r>
          </w:p>
        </w:tc>
        <w:tc>
          <w:tcPr>
            <w:tcW w:w="5493" w:type="dxa"/>
          </w:tcPr>
          <w:p w:rsidR="009D3F1A" w:rsidRPr="003A51AC" w:rsidRDefault="009D3F1A" w:rsidP="0039183F">
            <w:pPr>
              <w:pStyle w:val="TableParagraph"/>
              <w:rPr>
                <w:sz w:val="24"/>
                <w:szCs w:val="24"/>
              </w:rPr>
            </w:pPr>
            <w:r w:rsidRPr="003A51AC">
              <w:rPr>
                <w:sz w:val="24"/>
                <w:szCs w:val="24"/>
              </w:rPr>
              <w:t>Перчаточные</w:t>
            </w:r>
            <w:r w:rsidRPr="003A51AC">
              <w:rPr>
                <w:spacing w:val="-13"/>
                <w:sz w:val="24"/>
                <w:szCs w:val="24"/>
              </w:rPr>
              <w:t xml:space="preserve"> </w:t>
            </w:r>
            <w:r w:rsidRPr="003A51AC">
              <w:rPr>
                <w:sz w:val="24"/>
                <w:szCs w:val="24"/>
              </w:rPr>
              <w:t>куклы</w:t>
            </w:r>
            <w:r w:rsidRPr="003A51AC">
              <w:rPr>
                <w:spacing w:val="-13"/>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3.2.3.53.</w:t>
            </w:r>
          </w:p>
        </w:tc>
        <w:tc>
          <w:tcPr>
            <w:tcW w:w="5493" w:type="dxa"/>
          </w:tcPr>
          <w:p w:rsidR="009D3F1A" w:rsidRPr="003A51AC" w:rsidRDefault="009D3F1A" w:rsidP="0039183F">
            <w:pPr>
              <w:pStyle w:val="TableParagraph"/>
              <w:rPr>
                <w:sz w:val="24"/>
                <w:szCs w:val="24"/>
              </w:rPr>
            </w:pPr>
            <w:r w:rsidRPr="003A51AC">
              <w:rPr>
                <w:sz w:val="24"/>
                <w:szCs w:val="24"/>
              </w:rPr>
              <w:t>Песочные</w:t>
            </w:r>
            <w:r w:rsidRPr="003A51AC">
              <w:rPr>
                <w:spacing w:val="-2"/>
                <w:sz w:val="24"/>
                <w:szCs w:val="24"/>
              </w:rPr>
              <w:t xml:space="preserve"> </w:t>
            </w:r>
            <w:r w:rsidRPr="003A51AC">
              <w:rPr>
                <w:sz w:val="24"/>
                <w:szCs w:val="24"/>
              </w:rPr>
              <w:t>часы</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89"/>
        </w:trPr>
        <w:tc>
          <w:tcPr>
            <w:tcW w:w="1385" w:type="dxa"/>
          </w:tcPr>
          <w:p w:rsidR="009D3F1A" w:rsidRPr="003A51AC" w:rsidRDefault="009D3F1A" w:rsidP="0039183F">
            <w:pPr>
              <w:pStyle w:val="TableParagraph"/>
              <w:ind w:left="129"/>
              <w:rPr>
                <w:sz w:val="24"/>
                <w:szCs w:val="24"/>
              </w:rPr>
            </w:pPr>
            <w:r w:rsidRPr="003A51AC">
              <w:rPr>
                <w:sz w:val="24"/>
                <w:szCs w:val="24"/>
              </w:rPr>
              <w:t>3.2.3.54.</w:t>
            </w:r>
          </w:p>
        </w:tc>
        <w:tc>
          <w:tcPr>
            <w:tcW w:w="5493" w:type="dxa"/>
          </w:tcPr>
          <w:p w:rsidR="009D3F1A" w:rsidRPr="003A51AC" w:rsidRDefault="009D3F1A" w:rsidP="0039183F">
            <w:pPr>
              <w:pStyle w:val="TableParagraph"/>
              <w:rPr>
                <w:sz w:val="24"/>
                <w:szCs w:val="24"/>
              </w:rPr>
            </w:pPr>
            <w:r w:rsidRPr="003A51AC">
              <w:rPr>
                <w:sz w:val="24"/>
                <w:szCs w:val="24"/>
              </w:rPr>
              <w:t>Разрезные</w:t>
            </w:r>
            <w:r w:rsidRPr="003A51AC">
              <w:rPr>
                <w:spacing w:val="-4"/>
                <w:sz w:val="24"/>
                <w:szCs w:val="24"/>
              </w:rPr>
              <w:t xml:space="preserve"> </w:t>
            </w:r>
            <w:r w:rsidRPr="003A51AC">
              <w:rPr>
                <w:sz w:val="24"/>
                <w:szCs w:val="24"/>
              </w:rPr>
              <w:t>сюжетные</w:t>
            </w:r>
            <w:r w:rsidRPr="003A51AC">
              <w:rPr>
                <w:spacing w:val="-6"/>
                <w:sz w:val="24"/>
                <w:szCs w:val="24"/>
              </w:rPr>
              <w:t xml:space="preserve"> </w:t>
            </w:r>
            <w:r w:rsidRPr="003A51AC">
              <w:rPr>
                <w:sz w:val="24"/>
                <w:szCs w:val="24"/>
              </w:rPr>
              <w:t>картинки</w:t>
            </w:r>
            <w:r w:rsidRPr="003A51AC">
              <w:rPr>
                <w:spacing w:val="-4"/>
                <w:sz w:val="24"/>
                <w:szCs w:val="24"/>
              </w:rPr>
              <w:t xml:space="preserve"> </w:t>
            </w:r>
            <w:r w:rsidRPr="003A51AC">
              <w:rPr>
                <w:sz w:val="24"/>
                <w:szCs w:val="24"/>
              </w:rPr>
              <w:t>(2-4</w:t>
            </w:r>
            <w:r w:rsidRPr="003A51AC">
              <w:rPr>
                <w:spacing w:val="-3"/>
                <w:sz w:val="24"/>
                <w:szCs w:val="24"/>
              </w:rPr>
              <w:t xml:space="preserve"> </w:t>
            </w:r>
            <w:r w:rsidRPr="003A51AC">
              <w:rPr>
                <w:sz w:val="24"/>
                <w:szCs w:val="24"/>
              </w:rPr>
              <w:t>частей)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3.2.3.55.</w:t>
            </w:r>
          </w:p>
        </w:tc>
        <w:tc>
          <w:tcPr>
            <w:tcW w:w="5493" w:type="dxa"/>
          </w:tcPr>
          <w:p w:rsidR="009D3F1A" w:rsidRPr="003A51AC" w:rsidRDefault="009D3F1A" w:rsidP="0039183F">
            <w:pPr>
              <w:pStyle w:val="TableParagraph"/>
              <w:rPr>
                <w:sz w:val="24"/>
                <w:szCs w:val="24"/>
              </w:rPr>
            </w:pPr>
            <w:r w:rsidRPr="003A51AC">
              <w:rPr>
                <w:sz w:val="24"/>
                <w:szCs w:val="24"/>
              </w:rPr>
              <w:t>Разрезные</w:t>
            </w:r>
            <w:r w:rsidRPr="003A51AC">
              <w:rPr>
                <w:spacing w:val="-5"/>
                <w:sz w:val="24"/>
                <w:szCs w:val="24"/>
              </w:rPr>
              <w:t xml:space="preserve"> </w:t>
            </w:r>
            <w:r w:rsidRPr="003A51AC">
              <w:rPr>
                <w:sz w:val="24"/>
                <w:szCs w:val="24"/>
              </w:rPr>
              <w:t>сюжетные</w:t>
            </w:r>
            <w:r w:rsidRPr="003A51AC">
              <w:rPr>
                <w:spacing w:val="-6"/>
                <w:sz w:val="24"/>
                <w:szCs w:val="24"/>
              </w:rPr>
              <w:t xml:space="preserve"> </w:t>
            </w:r>
            <w:r w:rsidRPr="003A51AC">
              <w:rPr>
                <w:sz w:val="24"/>
                <w:szCs w:val="24"/>
              </w:rPr>
              <w:t>картинки</w:t>
            </w:r>
            <w:r w:rsidRPr="003A51AC">
              <w:rPr>
                <w:spacing w:val="-3"/>
                <w:sz w:val="24"/>
                <w:szCs w:val="24"/>
              </w:rPr>
              <w:t xml:space="preserve"> </w:t>
            </w:r>
            <w:r w:rsidRPr="003A51AC">
              <w:rPr>
                <w:sz w:val="24"/>
                <w:szCs w:val="24"/>
              </w:rPr>
              <w:t>(6–8</w:t>
            </w:r>
            <w:r w:rsidRPr="003A51AC">
              <w:rPr>
                <w:spacing w:val="-5"/>
                <w:sz w:val="24"/>
                <w:szCs w:val="24"/>
              </w:rPr>
              <w:t xml:space="preserve"> </w:t>
            </w:r>
            <w:r w:rsidRPr="003A51AC">
              <w:rPr>
                <w:sz w:val="24"/>
                <w:szCs w:val="24"/>
              </w:rPr>
              <w:t>частей)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bl>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tbl>
      <w:tblPr>
        <w:tblStyle w:val="TableNormal"/>
        <w:tblW w:w="10082"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429"/>
      </w:tblGrid>
      <w:tr w:rsidR="009D3F1A" w:rsidRPr="003A51AC" w:rsidTr="00680B2E">
        <w:trPr>
          <w:trHeight w:val="580"/>
        </w:trPr>
        <w:tc>
          <w:tcPr>
            <w:tcW w:w="1385" w:type="dxa"/>
            <w:tcBorders>
              <w:bottom w:val="single" w:sz="6" w:space="0" w:color="000000"/>
            </w:tcBorders>
          </w:tcPr>
          <w:p w:rsidR="009D3F1A" w:rsidRPr="003A51AC" w:rsidRDefault="009D3F1A" w:rsidP="0039183F">
            <w:pPr>
              <w:pStyle w:val="TableParagraph"/>
              <w:spacing w:line="246" w:lineRule="exact"/>
              <w:ind w:left="129"/>
              <w:rPr>
                <w:sz w:val="24"/>
                <w:szCs w:val="24"/>
              </w:rPr>
            </w:pPr>
            <w:r w:rsidRPr="003A51AC">
              <w:rPr>
                <w:sz w:val="24"/>
                <w:szCs w:val="24"/>
              </w:rPr>
              <w:t>3.2.3.56.</w:t>
            </w:r>
          </w:p>
        </w:tc>
        <w:tc>
          <w:tcPr>
            <w:tcW w:w="5493" w:type="dxa"/>
            <w:tcBorders>
              <w:bottom w:val="single" w:sz="6" w:space="0" w:color="000000"/>
            </w:tcBorders>
          </w:tcPr>
          <w:p w:rsidR="009D3F1A" w:rsidRPr="003A51AC" w:rsidRDefault="009D3F1A" w:rsidP="0039183F">
            <w:pPr>
              <w:pStyle w:val="TableParagraph"/>
              <w:tabs>
                <w:tab w:val="left" w:pos="1381"/>
                <w:tab w:val="left" w:pos="2646"/>
                <w:tab w:val="left" w:pos="3819"/>
                <w:tab w:val="left" w:pos="4637"/>
              </w:tabs>
              <w:spacing w:line="246" w:lineRule="exact"/>
              <w:rPr>
                <w:sz w:val="24"/>
                <w:szCs w:val="24"/>
                <w:lang w:val="ru-RU"/>
              </w:rPr>
            </w:pPr>
            <w:r w:rsidRPr="003A51AC">
              <w:rPr>
                <w:sz w:val="24"/>
                <w:szCs w:val="24"/>
                <w:lang w:val="ru-RU"/>
              </w:rPr>
              <w:t>Разрезные</w:t>
            </w:r>
            <w:r w:rsidRPr="003A51AC">
              <w:rPr>
                <w:sz w:val="24"/>
                <w:szCs w:val="24"/>
                <w:lang w:val="ru-RU"/>
              </w:rPr>
              <w:tab/>
              <w:t>сюжетные</w:t>
            </w:r>
            <w:r w:rsidRPr="003A51AC">
              <w:rPr>
                <w:sz w:val="24"/>
                <w:szCs w:val="24"/>
                <w:lang w:val="ru-RU"/>
              </w:rPr>
              <w:tab/>
              <w:t>картинки</w:t>
            </w:r>
            <w:r w:rsidRPr="003A51AC">
              <w:rPr>
                <w:sz w:val="24"/>
                <w:szCs w:val="24"/>
                <w:lang w:val="ru-RU"/>
              </w:rPr>
              <w:tab/>
              <w:t>(8–16</w:t>
            </w:r>
            <w:r w:rsidRPr="003A51AC">
              <w:rPr>
                <w:sz w:val="24"/>
                <w:szCs w:val="24"/>
                <w:lang w:val="ru-RU"/>
              </w:rPr>
              <w:tab/>
              <w:t>частей),</w:t>
            </w:r>
          </w:p>
          <w:p w:rsidR="009D3F1A" w:rsidRPr="003A51AC" w:rsidRDefault="009D3F1A" w:rsidP="0039183F">
            <w:pPr>
              <w:pStyle w:val="TableParagraph"/>
              <w:spacing w:before="37"/>
              <w:rPr>
                <w:sz w:val="24"/>
                <w:szCs w:val="24"/>
                <w:lang w:val="ru-RU"/>
              </w:rPr>
            </w:pPr>
            <w:r w:rsidRPr="003A51AC">
              <w:rPr>
                <w:sz w:val="24"/>
                <w:szCs w:val="24"/>
                <w:lang w:val="ru-RU"/>
              </w:rPr>
              <w:t>разделенные</w:t>
            </w:r>
            <w:r w:rsidRPr="003A51AC">
              <w:rPr>
                <w:spacing w:val="-7"/>
                <w:sz w:val="24"/>
                <w:szCs w:val="24"/>
                <w:lang w:val="ru-RU"/>
              </w:rPr>
              <w:t xml:space="preserve"> </w:t>
            </w:r>
            <w:r w:rsidRPr="003A51AC">
              <w:rPr>
                <w:sz w:val="24"/>
                <w:szCs w:val="24"/>
                <w:lang w:val="ru-RU"/>
              </w:rPr>
              <w:t>прямыми</w:t>
            </w:r>
            <w:r w:rsidRPr="003A51AC">
              <w:rPr>
                <w:spacing w:val="-6"/>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изогнутыми</w:t>
            </w:r>
            <w:r w:rsidRPr="003A51AC">
              <w:rPr>
                <w:spacing w:val="-7"/>
                <w:sz w:val="24"/>
                <w:szCs w:val="24"/>
                <w:lang w:val="ru-RU"/>
              </w:rPr>
              <w:t xml:space="preserve"> </w:t>
            </w:r>
            <w:r w:rsidRPr="003A51AC">
              <w:rPr>
                <w:sz w:val="24"/>
                <w:szCs w:val="24"/>
                <w:lang w:val="ru-RU"/>
              </w:rPr>
              <w:t>линиями</w:t>
            </w:r>
            <w:r w:rsidRPr="003A51AC">
              <w:rPr>
                <w:spacing w:val="-7"/>
                <w:sz w:val="24"/>
                <w:szCs w:val="24"/>
                <w:lang w:val="ru-RU"/>
              </w:rPr>
              <w:t xml:space="preserve"> </w:t>
            </w:r>
            <w:r w:rsidRPr="003A51AC">
              <w:rPr>
                <w:sz w:val="24"/>
                <w:szCs w:val="24"/>
                <w:lang w:val="ru-RU"/>
              </w:rPr>
              <w:t>комплект</w:t>
            </w:r>
          </w:p>
        </w:tc>
        <w:tc>
          <w:tcPr>
            <w:tcW w:w="720" w:type="dxa"/>
            <w:tcBorders>
              <w:bottom w:val="single" w:sz="6" w:space="0" w:color="000000"/>
            </w:tcBorders>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Borders>
              <w:bottom w:val="single" w:sz="6" w:space="0" w:color="000000"/>
            </w:tcBorders>
          </w:tcPr>
          <w:p w:rsidR="009D3F1A" w:rsidRPr="003A51AC" w:rsidRDefault="009D3F1A" w:rsidP="0039183F">
            <w:pPr>
              <w:pStyle w:val="TableParagraph"/>
              <w:spacing w:before="137"/>
              <w:ind w:left="7"/>
              <w:jc w:val="center"/>
              <w:rPr>
                <w:sz w:val="24"/>
                <w:szCs w:val="24"/>
              </w:rPr>
            </w:pPr>
            <w:r w:rsidRPr="003A51AC">
              <w:rPr>
                <w:sz w:val="24"/>
                <w:szCs w:val="24"/>
              </w:rPr>
              <w:t>2</w:t>
            </w:r>
          </w:p>
        </w:tc>
        <w:tc>
          <w:tcPr>
            <w:tcW w:w="1035" w:type="dxa"/>
            <w:tcBorders>
              <w:bottom w:val="single" w:sz="6" w:space="0" w:color="000000"/>
            </w:tcBorders>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429" w:type="dxa"/>
            <w:tcBorders>
              <w:bottom w:val="single" w:sz="6" w:space="0" w:color="000000"/>
            </w:tcBorders>
          </w:tcPr>
          <w:p w:rsidR="009D3F1A" w:rsidRPr="003A51AC" w:rsidRDefault="009D3F1A" w:rsidP="0039183F">
            <w:pPr>
              <w:pStyle w:val="TableParagraph"/>
              <w:rPr>
                <w:sz w:val="24"/>
                <w:szCs w:val="24"/>
              </w:rPr>
            </w:pPr>
          </w:p>
        </w:tc>
      </w:tr>
      <w:tr w:rsidR="009D3F1A" w:rsidRPr="003A51AC" w:rsidTr="00680B2E">
        <w:trPr>
          <w:trHeight w:val="287"/>
        </w:trPr>
        <w:tc>
          <w:tcPr>
            <w:tcW w:w="1385" w:type="dxa"/>
            <w:tcBorders>
              <w:top w:val="single" w:sz="6" w:space="0" w:color="000000"/>
            </w:tcBorders>
          </w:tcPr>
          <w:p w:rsidR="009D3F1A" w:rsidRPr="003A51AC" w:rsidRDefault="009D3F1A" w:rsidP="0039183F">
            <w:pPr>
              <w:pStyle w:val="TableParagraph"/>
              <w:spacing w:line="241" w:lineRule="exact"/>
              <w:ind w:left="129"/>
              <w:rPr>
                <w:sz w:val="24"/>
                <w:szCs w:val="24"/>
              </w:rPr>
            </w:pPr>
            <w:r w:rsidRPr="003A51AC">
              <w:rPr>
                <w:sz w:val="24"/>
                <w:szCs w:val="24"/>
              </w:rPr>
              <w:t>3.2.3.57.</w:t>
            </w:r>
          </w:p>
        </w:tc>
        <w:tc>
          <w:tcPr>
            <w:tcW w:w="5493" w:type="dxa"/>
            <w:tcBorders>
              <w:top w:val="single" w:sz="6" w:space="0" w:color="000000"/>
            </w:tcBorders>
          </w:tcPr>
          <w:p w:rsidR="009D3F1A" w:rsidRPr="003A51AC" w:rsidRDefault="009D3F1A" w:rsidP="0039183F">
            <w:pPr>
              <w:pStyle w:val="TableParagraph"/>
              <w:spacing w:line="241" w:lineRule="exact"/>
              <w:rPr>
                <w:sz w:val="24"/>
                <w:szCs w:val="24"/>
              </w:rPr>
            </w:pPr>
            <w:r w:rsidRPr="003A51AC">
              <w:rPr>
                <w:sz w:val="24"/>
                <w:szCs w:val="24"/>
              </w:rPr>
              <w:t>Секундомер</w:t>
            </w:r>
          </w:p>
        </w:tc>
        <w:tc>
          <w:tcPr>
            <w:tcW w:w="720" w:type="dxa"/>
            <w:tcBorders>
              <w:top w:val="single" w:sz="6" w:space="0" w:color="000000"/>
            </w:tcBorders>
          </w:tcPr>
          <w:p w:rsidR="009D3F1A" w:rsidRPr="003A51AC" w:rsidRDefault="009D3F1A" w:rsidP="0039183F">
            <w:pPr>
              <w:pStyle w:val="TableParagraph"/>
              <w:spacing w:line="241" w:lineRule="exact"/>
              <w:ind w:left="206"/>
              <w:rPr>
                <w:sz w:val="24"/>
                <w:szCs w:val="24"/>
              </w:rPr>
            </w:pPr>
            <w:r w:rsidRPr="003A51AC">
              <w:rPr>
                <w:sz w:val="24"/>
                <w:szCs w:val="24"/>
              </w:rPr>
              <w:t>шт.</w:t>
            </w:r>
          </w:p>
        </w:tc>
        <w:tc>
          <w:tcPr>
            <w:tcW w:w="1020" w:type="dxa"/>
            <w:tcBorders>
              <w:top w:val="single" w:sz="6" w:space="0" w:color="000000"/>
            </w:tcBorders>
          </w:tcPr>
          <w:p w:rsidR="009D3F1A" w:rsidRPr="003A51AC" w:rsidRDefault="009D3F1A" w:rsidP="0039183F">
            <w:pPr>
              <w:pStyle w:val="TableParagraph"/>
              <w:spacing w:line="241" w:lineRule="exact"/>
              <w:ind w:left="7"/>
              <w:jc w:val="center"/>
              <w:rPr>
                <w:sz w:val="24"/>
                <w:szCs w:val="24"/>
              </w:rPr>
            </w:pPr>
            <w:r w:rsidRPr="003A51AC">
              <w:rPr>
                <w:sz w:val="24"/>
                <w:szCs w:val="24"/>
              </w:rPr>
              <w:t>1</w:t>
            </w:r>
          </w:p>
        </w:tc>
        <w:tc>
          <w:tcPr>
            <w:tcW w:w="1035" w:type="dxa"/>
            <w:tcBorders>
              <w:top w:val="single" w:sz="6" w:space="0" w:color="000000"/>
            </w:tcBorders>
          </w:tcPr>
          <w:p w:rsidR="009D3F1A" w:rsidRPr="003A51AC" w:rsidRDefault="009D3F1A" w:rsidP="0039183F">
            <w:pPr>
              <w:pStyle w:val="TableParagraph"/>
              <w:spacing w:line="241" w:lineRule="exact"/>
              <w:ind w:right="444"/>
              <w:jc w:val="right"/>
              <w:rPr>
                <w:sz w:val="24"/>
                <w:szCs w:val="24"/>
              </w:rPr>
            </w:pPr>
            <w:r w:rsidRPr="003A51AC">
              <w:rPr>
                <w:sz w:val="24"/>
                <w:szCs w:val="24"/>
              </w:rPr>
              <w:t>+</w:t>
            </w:r>
          </w:p>
        </w:tc>
        <w:tc>
          <w:tcPr>
            <w:tcW w:w="429" w:type="dxa"/>
            <w:tcBorders>
              <w:top w:val="single" w:sz="6" w:space="0" w:color="000000"/>
            </w:tcBorders>
          </w:tcPr>
          <w:p w:rsidR="009D3F1A" w:rsidRPr="003A51AC" w:rsidRDefault="009D3F1A" w:rsidP="0039183F">
            <w:pPr>
              <w:pStyle w:val="TableParagraph"/>
              <w:rPr>
                <w:sz w:val="24"/>
                <w:szCs w:val="24"/>
              </w:rPr>
            </w:pPr>
          </w:p>
        </w:tc>
      </w:tr>
      <w:tr w:rsidR="009D3F1A" w:rsidRPr="003A51AC" w:rsidTr="00680B2E">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3A51AC" w:rsidRDefault="009D3F1A" w:rsidP="0039183F">
            <w:pPr>
              <w:pStyle w:val="TableParagraph"/>
              <w:ind w:left="129"/>
              <w:rPr>
                <w:sz w:val="24"/>
                <w:szCs w:val="24"/>
              </w:rPr>
            </w:pPr>
            <w:r w:rsidRPr="003A51AC">
              <w:rPr>
                <w:sz w:val="24"/>
                <w:szCs w:val="24"/>
              </w:rPr>
              <w:t>3.2.3.58.</w:t>
            </w:r>
          </w:p>
        </w:tc>
        <w:tc>
          <w:tcPr>
            <w:tcW w:w="5493" w:type="dxa"/>
          </w:tcPr>
          <w:p w:rsidR="009D3F1A" w:rsidRPr="003A51AC" w:rsidRDefault="009D3F1A" w:rsidP="0039183F">
            <w:pPr>
              <w:pStyle w:val="TableParagraph"/>
              <w:tabs>
                <w:tab w:val="left" w:pos="1005"/>
                <w:tab w:val="left" w:pos="2168"/>
                <w:tab w:val="left" w:pos="2767"/>
                <w:tab w:val="left" w:pos="3477"/>
                <w:tab w:val="left" w:pos="4106"/>
              </w:tabs>
              <w:spacing w:line="246" w:lineRule="exact"/>
              <w:rPr>
                <w:sz w:val="24"/>
                <w:szCs w:val="24"/>
                <w:lang w:val="ru-RU"/>
              </w:rPr>
            </w:pPr>
            <w:r w:rsidRPr="003A51AC">
              <w:rPr>
                <w:sz w:val="24"/>
                <w:szCs w:val="24"/>
                <w:lang w:val="ru-RU"/>
              </w:rPr>
              <w:t>Серии</w:t>
            </w:r>
            <w:r w:rsidRPr="003A51AC">
              <w:rPr>
                <w:sz w:val="24"/>
                <w:szCs w:val="24"/>
                <w:lang w:val="ru-RU"/>
              </w:rPr>
              <w:tab/>
              <w:t>картинок</w:t>
            </w:r>
            <w:r w:rsidRPr="003A51AC">
              <w:rPr>
                <w:sz w:val="24"/>
                <w:szCs w:val="24"/>
                <w:lang w:val="ru-RU"/>
              </w:rPr>
              <w:tab/>
              <w:t>(до</w:t>
            </w:r>
            <w:r w:rsidRPr="003A51AC">
              <w:rPr>
                <w:sz w:val="24"/>
                <w:szCs w:val="24"/>
                <w:lang w:val="ru-RU"/>
              </w:rPr>
              <w:tab/>
              <w:t>6–9)</w:t>
            </w:r>
            <w:r w:rsidRPr="003A51AC">
              <w:rPr>
                <w:sz w:val="24"/>
                <w:szCs w:val="24"/>
                <w:lang w:val="ru-RU"/>
              </w:rPr>
              <w:tab/>
              <w:t>для</w:t>
            </w:r>
            <w:r w:rsidRPr="003A51AC">
              <w:rPr>
                <w:sz w:val="24"/>
                <w:szCs w:val="24"/>
                <w:lang w:val="ru-RU"/>
              </w:rPr>
              <w:tab/>
              <w:t>установления</w:t>
            </w:r>
          </w:p>
          <w:p w:rsidR="009D3F1A" w:rsidRPr="003A51AC" w:rsidRDefault="009D3F1A" w:rsidP="0039183F">
            <w:pPr>
              <w:pStyle w:val="TableParagraph"/>
              <w:tabs>
                <w:tab w:val="left" w:pos="2481"/>
                <w:tab w:val="left" w:pos="3755"/>
                <w:tab w:val="left" w:pos="5264"/>
              </w:tabs>
              <w:spacing w:line="290" w:lineRule="atLeast"/>
              <w:ind w:right="98"/>
              <w:rPr>
                <w:sz w:val="24"/>
                <w:szCs w:val="24"/>
                <w:lang w:val="ru-RU"/>
              </w:rPr>
            </w:pPr>
            <w:r w:rsidRPr="003A51AC">
              <w:rPr>
                <w:sz w:val="24"/>
                <w:szCs w:val="24"/>
                <w:lang w:val="ru-RU"/>
              </w:rPr>
              <w:t>последовательности</w:t>
            </w:r>
            <w:r w:rsidRPr="003A51AC">
              <w:rPr>
                <w:sz w:val="24"/>
                <w:szCs w:val="24"/>
                <w:lang w:val="ru-RU"/>
              </w:rPr>
              <w:tab/>
              <w:t>событий</w:t>
            </w:r>
            <w:r w:rsidRPr="003A51AC">
              <w:rPr>
                <w:sz w:val="24"/>
                <w:szCs w:val="24"/>
                <w:lang w:val="ru-RU"/>
              </w:rPr>
              <w:tab/>
              <w:t>(сказочные</w:t>
            </w:r>
            <w:r w:rsidRPr="003A51AC">
              <w:rPr>
                <w:sz w:val="24"/>
                <w:szCs w:val="24"/>
                <w:lang w:val="ru-RU"/>
              </w:rPr>
              <w:tab/>
            </w:r>
            <w:r w:rsidRPr="003A51AC">
              <w:rPr>
                <w:spacing w:val="-4"/>
                <w:sz w:val="24"/>
                <w:szCs w:val="24"/>
                <w:lang w:val="ru-RU"/>
              </w:rPr>
              <w:t>и</w:t>
            </w:r>
            <w:r w:rsidRPr="003A51AC">
              <w:rPr>
                <w:spacing w:val="-52"/>
                <w:sz w:val="24"/>
                <w:szCs w:val="24"/>
                <w:lang w:val="ru-RU"/>
              </w:rPr>
              <w:t xml:space="preserve"> </w:t>
            </w:r>
            <w:r w:rsidRPr="003A51AC">
              <w:rPr>
                <w:sz w:val="24"/>
                <w:szCs w:val="24"/>
                <w:lang w:val="ru-RU"/>
              </w:rPr>
              <w:t>реалистические</w:t>
            </w:r>
            <w:r w:rsidRPr="003A51AC">
              <w:rPr>
                <w:spacing w:val="-1"/>
                <w:sz w:val="24"/>
                <w:szCs w:val="24"/>
                <w:lang w:val="ru-RU"/>
              </w:rPr>
              <w:t xml:space="preserve"> </w:t>
            </w:r>
            <w:r w:rsidRPr="003A51AC">
              <w:rPr>
                <w:sz w:val="24"/>
                <w:szCs w:val="24"/>
                <w:lang w:val="ru-RU"/>
              </w:rPr>
              <w:t>истории,</w:t>
            </w:r>
            <w:r w:rsidRPr="003A51AC">
              <w:rPr>
                <w:spacing w:val="-4"/>
                <w:sz w:val="24"/>
                <w:szCs w:val="24"/>
                <w:lang w:val="ru-RU"/>
              </w:rPr>
              <w:t xml:space="preserve"> </w:t>
            </w:r>
            <w:r w:rsidRPr="003A51AC">
              <w:rPr>
                <w:sz w:val="24"/>
                <w:szCs w:val="24"/>
                <w:lang w:val="ru-RU"/>
              </w:rPr>
              <w:t>юмористические</w:t>
            </w:r>
            <w:r w:rsidRPr="003A51AC">
              <w:rPr>
                <w:spacing w:val="-3"/>
                <w:sz w:val="24"/>
                <w:szCs w:val="24"/>
                <w:lang w:val="ru-RU"/>
              </w:rPr>
              <w:t xml:space="preserve"> </w:t>
            </w:r>
            <w:r w:rsidRPr="003A51AC">
              <w:rPr>
                <w:sz w:val="24"/>
                <w:szCs w:val="24"/>
                <w:lang w:val="ru-RU"/>
              </w:rPr>
              <w:t>ситуации)</w:t>
            </w:r>
          </w:p>
        </w:tc>
        <w:tc>
          <w:tcPr>
            <w:tcW w:w="720" w:type="dxa"/>
          </w:tcPr>
          <w:p w:rsidR="009D3F1A" w:rsidRPr="003A51AC" w:rsidRDefault="009D3F1A" w:rsidP="0039183F">
            <w:pPr>
              <w:pStyle w:val="TableParagraph"/>
              <w:spacing w:before="7"/>
              <w:rPr>
                <w:sz w:val="24"/>
                <w:szCs w:val="24"/>
                <w:lang w:val="ru-RU"/>
              </w:rPr>
            </w:pPr>
          </w:p>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3.2.3.59.</w:t>
            </w:r>
          </w:p>
        </w:tc>
        <w:tc>
          <w:tcPr>
            <w:tcW w:w="5493" w:type="dxa"/>
          </w:tcPr>
          <w:p w:rsidR="009D3F1A" w:rsidRPr="003A51AC" w:rsidRDefault="009D3F1A" w:rsidP="0039183F">
            <w:pPr>
              <w:pStyle w:val="TableParagraph"/>
              <w:tabs>
                <w:tab w:val="left" w:pos="923"/>
                <w:tab w:val="left" w:pos="2065"/>
                <w:tab w:val="left" w:pos="3047"/>
                <w:tab w:val="left" w:pos="3668"/>
                <w:tab w:val="left" w:pos="4805"/>
              </w:tabs>
              <w:rPr>
                <w:sz w:val="24"/>
                <w:szCs w:val="24"/>
                <w:lang w:val="ru-RU"/>
              </w:rPr>
            </w:pPr>
            <w:r w:rsidRPr="003A51AC">
              <w:rPr>
                <w:sz w:val="24"/>
                <w:szCs w:val="24"/>
                <w:lang w:val="ru-RU"/>
              </w:rPr>
              <w:t>Серии</w:t>
            </w:r>
            <w:r w:rsidRPr="003A51AC">
              <w:rPr>
                <w:sz w:val="24"/>
                <w:szCs w:val="24"/>
                <w:lang w:val="ru-RU"/>
              </w:rPr>
              <w:tab/>
              <w:t>картинок:</w:t>
            </w:r>
            <w:r w:rsidRPr="003A51AC">
              <w:rPr>
                <w:sz w:val="24"/>
                <w:szCs w:val="24"/>
                <w:lang w:val="ru-RU"/>
              </w:rPr>
              <w:tab/>
              <w:t>времена</w:t>
            </w:r>
            <w:r w:rsidRPr="003A51AC">
              <w:rPr>
                <w:sz w:val="24"/>
                <w:szCs w:val="24"/>
                <w:lang w:val="ru-RU"/>
              </w:rPr>
              <w:tab/>
              <w:t>года</w:t>
            </w:r>
            <w:r w:rsidRPr="003A51AC">
              <w:rPr>
                <w:sz w:val="24"/>
                <w:szCs w:val="24"/>
                <w:lang w:val="ru-RU"/>
              </w:rPr>
              <w:tab/>
              <w:t>(пейзажи,</w:t>
            </w:r>
            <w:r w:rsidRPr="003A51AC">
              <w:rPr>
                <w:sz w:val="24"/>
                <w:szCs w:val="24"/>
                <w:lang w:val="ru-RU"/>
              </w:rPr>
              <w:tab/>
              <w:t>жизнь</w:t>
            </w:r>
          </w:p>
          <w:p w:rsidR="009D3F1A" w:rsidRPr="003A51AC" w:rsidRDefault="009D3F1A" w:rsidP="0039183F">
            <w:pPr>
              <w:pStyle w:val="TableParagraph"/>
              <w:spacing w:before="40"/>
              <w:rPr>
                <w:sz w:val="24"/>
                <w:szCs w:val="24"/>
                <w:lang w:val="ru-RU"/>
              </w:rPr>
            </w:pPr>
            <w:r w:rsidRPr="003A51AC">
              <w:rPr>
                <w:sz w:val="24"/>
                <w:szCs w:val="24"/>
                <w:lang w:val="ru-RU"/>
              </w:rPr>
              <w:t>животных,</w:t>
            </w:r>
            <w:r w:rsidRPr="003A51AC">
              <w:rPr>
                <w:spacing w:val="-7"/>
                <w:sz w:val="24"/>
                <w:szCs w:val="24"/>
                <w:lang w:val="ru-RU"/>
              </w:rPr>
              <w:t xml:space="preserve"> </w:t>
            </w:r>
            <w:r w:rsidRPr="003A51AC">
              <w:rPr>
                <w:sz w:val="24"/>
                <w:szCs w:val="24"/>
                <w:lang w:val="ru-RU"/>
              </w:rPr>
              <w:t>характерные</w:t>
            </w:r>
            <w:r w:rsidRPr="003A51AC">
              <w:rPr>
                <w:spacing w:val="-6"/>
                <w:sz w:val="24"/>
                <w:szCs w:val="24"/>
                <w:lang w:val="ru-RU"/>
              </w:rPr>
              <w:t xml:space="preserve"> </w:t>
            </w:r>
            <w:r w:rsidRPr="003A51AC">
              <w:rPr>
                <w:sz w:val="24"/>
                <w:szCs w:val="24"/>
                <w:lang w:val="ru-RU"/>
              </w:rPr>
              <w:t>виды</w:t>
            </w:r>
            <w:r w:rsidRPr="003A51AC">
              <w:rPr>
                <w:spacing w:val="-7"/>
                <w:sz w:val="24"/>
                <w:szCs w:val="24"/>
                <w:lang w:val="ru-RU"/>
              </w:rPr>
              <w:t xml:space="preserve"> </w:t>
            </w:r>
            <w:r w:rsidRPr="003A51AC">
              <w:rPr>
                <w:sz w:val="24"/>
                <w:szCs w:val="24"/>
                <w:lang w:val="ru-RU"/>
              </w:rPr>
              <w:t>работ</w:t>
            </w:r>
            <w:r w:rsidRPr="003A51AC">
              <w:rPr>
                <w:spacing w:val="-6"/>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отдыха</w:t>
            </w:r>
            <w:r w:rsidRPr="003A51AC">
              <w:rPr>
                <w:spacing w:val="-7"/>
                <w:sz w:val="24"/>
                <w:szCs w:val="24"/>
                <w:lang w:val="ru-RU"/>
              </w:rPr>
              <w:t xml:space="preserve"> </w:t>
            </w:r>
            <w:r w:rsidRPr="003A51AC">
              <w:rPr>
                <w:sz w:val="24"/>
                <w:szCs w:val="24"/>
                <w:lang w:val="ru-RU"/>
              </w:rPr>
              <w:t>людей)</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3.2.3.60.</w:t>
            </w:r>
          </w:p>
        </w:tc>
        <w:tc>
          <w:tcPr>
            <w:tcW w:w="5493" w:type="dxa"/>
          </w:tcPr>
          <w:p w:rsidR="009D3F1A" w:rsidRPr="003A51AC" w:rsidRDefault="009D3F1A" w:rsidP="0039183F">
            <w:pPr>
              <w:pStyle w:val="TableParagraph"/>
              <w:rPr>
                <w:sz w:val="24"/>
                <w:szCs w:val="24"/>
              </w:rPr>
            </w:pPr>
            <w:r w:rsidRPr="003A51AC">
              <w:rPr>
                <w:sz w:val="24"/>
                <w:szCs w:val="24"/>
              </w:rPr>
              <w:t>Счетный</w:t>
            </w:r>
            <w:r w:rsidRPr="003A51AC">
              <w:rPr>
                <w:spacing w:val="-5"/>
                <w:sz w:val="24"/>
                <w:szCs w:val="24"/>
              </w:rPr>
              <w:t xml:space="preserve"> </w:t>
            </w:r>
            <w:r w:rsidRPr="003A51AC">
              <w:rPr>
                <w:sz w:val="24"/>
                <w:szCs w:val="24"/>
              </w:rPr>
              <w:t>материал,</w:t>
            </w:r>
            <w:r w:rsidRPr="003A51AC">
              <w:rPr>
                <w:spacing w:val="-3"/>
                <w:sz w:val="24"/>
                <w:szCs w:val="24"/>
              </w:rPr>
              <w:t xml:space="preserve"> </w:t>
            </w:r>
            <w:r w:rsidRPr="003A51AC">
              <w:rPr>
                <w:sz w:val="24"/>
                <w:szCs w:val="24"/>
              </w:rPr>
              <w:t>набор</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4</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3.2.3.61.</w:t>
            </w:r>
          </w:p>
        </w:tc>
        <w:tc>
          <w:tcPr>
            <w:tcW w:w="5493" w:type="dxa"/>
          </w:tcPr>
          <w:p w:rsidR="009D3F1A" w:rsidRPr="003A51AC" w:rsidRDefault="009D3F1A" w:rsidP="0039183F">
            <w:pPr>
              <w:pStyle w:val="TableParagraph"/>
              <w:tabs>
                <w:tab w:val="left" w:pos="1172"/>
                <w:tab w:val="left" w:pos="2377"/>
                <w:tab w:val="left" w:pos="3564"/>
                <w:tab w:val="left" w:pos="3900"/>
              </w:tabs>
              <w:rPr>
                <w:sz w:val="24"/>
                <w:szCs w:val="24"/>
                <w:lang w:val="ru-RU"/>
              </w:rPr>
            </w:pPr>
            <w:r w:rsidRPr="003A51AC">
              <w:rPr>
                <w:sz w:val="24"/>
                <w:szCs w:val="24"/>
                <w:lang w:val="ru-RU"/>
              </w:rPr>
              <w:t>Фигурки</w:t>
            </w:r>
            <w:r w:rsidRPr="003A51AC">
              <w:rPr>
                <w:sz w:val="24"/>
                <w:szCs w:val="24"/>
                <w:lang w:val="ru-RU"/>
              </w:rPr>
              <w:tab/>
              <w:t>домашних</w:t>
            </w:r>
            <w:r w:rsidRPr="003A51AC">
              <w:rPr>
                <w:sz w:val="24"/>
                <w:szCs w:val="24"/>
                <w:lang w:val="ru-RU"/>
              </w:rPr>
              <w:tab/>
              <w:t>животных</w:t>
            </w:r>
            <w:r w:rsidRPr="003A51AC">
              <w:rPr>
                <w:sz w:val="24"/>
                <w:szCs w:val="24"/>
                <w:lang w:val="ru-RU"/>
              </w:rPr>
              <w:tab/>
              <w:t>с</w:t>
            </w:r>
            <w:r w:rsidRPr="003A51AC">
              <w:rPr>
                <w:sz w:val="24"/>
                <w:szCs w:val="24"/>
                <w:lang w:val="ru-RU"/>
              </w:rPr>
              <w:tab/>
              <w:t>реалистичными</w:t>
            </w:r>
          </w:p>
          <w:p w:rsidR="009D3F1A" w:rsidRPr="003A51AC" w:rsidRDefault="009D3F1A" w:rsidP="0039183F">
            <w:pPr>
              <w:pStyle w:val="TableParagraph"/>
              <w:spacing w:before="40"/>
              <w:rPr>
                <w:sz w:val="24"/>
                <w:szCs w:val="24"/>
                <w:lang w:val="ru-RU"/>
              </w:rPr>
            </w:pPr>
            <w:r w:rsidRPr="003A51AC">
              <w:rPr>
                <w:sz w:val="24"/>
                <w:szCs w:val="24"/>
                <w:lang w:val="ru-RU"/>
              </w:rPr>
              <w:t>изображением</w:t>
            </w:r>
            <w:r w:rsidRPr="003A51AC">
              <w:rPr>
                <w:spacing w:val="-7"/>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правильными</w:t>
            </w:r>
            <w:r w:rsidRPr="003A51AC">
              <w:rPr>
                <w:spacing w:val="-8"/>
                <w:sz w:val="24"/>
                <w:szCs w:val="24"/>
                <w:lang w:val="ru-RU"/>
              </w:rPr>
              <w:t xml:space="preserve"> </w:t>
            </w:r>
            <w:r w:rsidRPr="003A51AC">
              <w:rPr>
                <w:sz w:val="24"/>
                <w:szCs w:val="24"/>
                <w:lang w:val="ru-RU"/>
              </w:rPr>
              <w:t>пропорциями</w:t>
            </w:r>
            <w:r w:rsidRPr="003A51AC">
              <w:rPr>
                <w:spacing w:val="-9"/>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3.2.3.62.</w:t>
            </w:r>
          </w:p>
        </w:tc>
        <w:tc>
          <w:tcPr>
            <w:tcW w:w="5493" w:type="dxa"/>
          </w:tcPr>
          <w:p w:rsidR="009D3F1A" w:rsidRPr="003A51AC" w:rsidRDefault="009D3F1A" w:rsidP="0039183F">
            <w:pPr>
              <w:pStyle w:val="TableParagraph"/>
              <w:rPr>
                <w:sz w:val="24"/>
                <w:szCs w:val="24"/>
              </w:rPr>
            </w:pPr>
            <w:r w:rsidRPr="003A51AC">
              <w:rPr>
                <w:sz w:val="24"/>
                <w:szCs w:val="24"/>
              </w:rPr>
              <w:t>Цветные</w:t>
            </w:r>
            <w:r w:rsidRPr="003A51AC">
              <w:rPr>
                <w:spacing w:val="-4"/>
                <w:sz w:val="24"/>
                <w:szCs w:val="24"/>
              </w:rPr>
              <w:t xml:space="preserve"> </w:t>
            </w:r>
            <w:r w:rsidRPr="003A51AC">
              <w:rPr>
                <w:sz w:val="24"/>
                <w:szCs w:val="24"/>
              </w:rPr>
              <w:t>счетные</w:t>
            </w:r>
            <w:r w:rsidRPr="003A51AC">
              <w:rPr>
                <w:spacing w:val="-3"/>
                <w:sz w:val="24"/>
                <w:szCs w:val="24"/>
              </w:rPr>
              <w:t xml:space="preserve"> </w:t>
            </w:r>
            <w:r w:rsidRPr="003A51AC">
              <w:rPr>
                <w:sz w:val="24"/>
                <w:szCs w:val="24"/>
              </w:rPr>
              <w:t>палочки</w:t>
            </w:r>
            <w:r w:rsidRPr="003A51AC">
              <w:rPr>
                <w:spacing w:val="-6"/>
                <w:sz w:val="24"/>
                <w:szCs w:val="24"/>
              </w:rPr>
              <w:t xml:space="preserve"> </w:t>
            </w:r>
            <w:r w:rsidRPr="003A51AC">
              <w:rPr>
                <w:sz w:val="24"/>
                <w:szCs w:val="24"/>
              </w:rPr>
              <w:t>Кюизенера</w:t>
            </w:r>
          </w:p>
        </w:tc>
        <w:tc>
          <w:tcPr>
            <w:tcW w:w="720" w:type="dxa"/>
          </w:tcPr>
          <w:p w:rsidR="009D3F1A" w:rsidRPr="003A51AC" w:rsidRDefault="009D3F1A" w:rsidP="0039183F">
            <w:pPr>
              <w:pStyle w:val="TableParagraph"/>
              <w:rPr>
                <w:sz w:val="24"/>
                <w:szCs w:val="24"/>
              </w:rPr>
            </w:pP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3.2.3.63.</w:t>
            </w:r>
          </w:p>
        </w:tc>
        <w:tc>
          <w:tcPr>
            <w:tcW w:w="5493" w:type="dxa"/>
          </w:tcPr>
          <w:p w:rsidR="009D3F1A" w:rsidRPr="003A51AC" w:rsidRDefault="009D3F1A" w:rsidP="0039183F">
            <w:pPr>
              <w:pStyle w:val="TableParagraph"/>
              <w:rPr>
                <w:sz w:val="24"/>
                <w:szCs w:val="24"/>
              </w:rPr>
            </w:pPr>
            <w:r w:rsidRPr="003A51AC">
              <w:rPr>
                <w:sz w:val="24"/>
                <w:szCs w:val="24"/>
              </w:rPr>
              <w:t>Часы</w:t>
            </w:r>
            <w:r w:rsidRPr="003A51AC">
              <w:rPr>
                <w:spacing w:val="-3"/>
                <w:sz w:val="24"/>
                <w:szCs w:val="24"/>
              </w:rPr>
              <w:t xml:space="preserve"> </w:t>
            </w:r>
            <w:r w:rsidRPr="003A51AC">
              <w:rPr>
                <w:sz w:val="24"/>
                <w:szCs w:val="24"/>
              </w:rPr>
              <w:t>игровые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spacing w:line="244" w:lineRule="exact"/>
              <w:ind w:left="129"/>
              <w:rPr>
                <w:sz w:val="24"/>
                <w:szCs w:val="24"/>
              </w:rPr>
            </w:pPr>
            <w:r w:rsidRPr="003A51AC">
              <w:rPr>
                <w:sz w:val="24"/>
                <w:szCs w:val="24"/>
              </w:rPr>
              <w:t>3.2.3.64.</w:t>
            </w:r>
          </w:p>
        </w:tc>
        <w:tc>
          <w:tcPr>
            <w:tcW w:w="5493" w:type="dxa"/>
          </w:tcPr>
          <w:p w:rsidR="009D3F1A" w:rsidRPr="003A51AC" w:rsidRDefault="009D3F1A" w:rsidP="0039183F">
            <w:pPr>
              <w:pStyle w:val="TableParagraph"/>
              <w:spacing w:line="244" w:lineRule="exact"/>
              <w:rPr>
                <w:sz w:val="24"/>
                <w:szCs w:val="24"/>
              </w:rPr>
            </w:pPr>
            <w:r w:rsidRPr="003A51AC">
              <w:rPr>
                <w:sz w:val="24"/>
                <w:szCs w:val="24"/>
              </w:rPr>
              <w:t>Шашки</w:t>
            </w:r>
          </w:p>
        </w:tc>
        <w:tc>
          <w:tcPr>
            <w:tcW w:w="720" w:type="dxa"/>
          </w:tcPr>
          <w:p w:rsidR="009D3F1A" w:rsidRPr="003A51AC" w:rsidRDefault="009D3F1A" w:rsidP="0039183F">
            <w:pPr>
              <w:pStyle w:val="TableParagraph"/>
              <w:spacing w:line="244"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4"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4" w:lineRule="exact"/>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3.2.3.65</w:t>
            </w:r>
          </w:p>
        </w:tc>
        <w:tc>
          <w:tcPr>
            <w:tcW w:w="5493" w:type="dxa"/>
          </w:tcPr>
          <w:p w:rsidR="009D3F1A" w:rsidRPr="003A51AC" w:rsidRDefault="009D3F1A" w:rsidP="0039183F">
            <w:pPr>
              <w:pStyle w:val="TableParagraph"/>
              <w:rPr>
                <w:sz w:val="24"/>
                <w:szCs w:val="24"/>
              </w:rPr>
            </w:pPr>
            <w:r w:rsidRPr="003A51AC">
              <w:rPr>
                <w:sz w:val="24"/>
                <w:szCs w:val="24"/>
              </w:rPr>
              <w:t>Юла</w:t>
            </w:r>
            <w:r w:rsidRPr="003A51AC">
              <w:rPr>
                <w:spacing w:val="-4"/>
                <w:sz w:val="24"/>
                <w:szCs w:val="24"/>
              </w:rPr>
              <w:t xml:space="preserve"> </w:t>
            </w:r>
            <w:r w:rsidRPr="003A51AC">
              <w:rPr>
                <w:sz w:val="24"/>
                <w:szCs w:val="24"/>
              </w:rPr>
              <w:t>большая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680B2E">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3.2.3.66.</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Юла</w:t>
            </w:r>
            <w:r w:rsidRPr="003A51AC">
              <w:rPr>
                <w:spacing w:val="-2"/>
                <w:sz w:val="24"/>
                <w:szCs w:val="24"/>
              </w:rPr>
              <w:t xml:space="preserve"> </w:t>
            </w:r>
            <w:r w:rsidRPr="003A51AC">
              <w:rPr>
                <w:sz w:val="24"/>
                <w:szCs w:val="24"/>
              </w:rPr>
              <w:t>малая</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680B2E">
        <w:trPr>
          <w:trHeight w:val="357"/>
        </w:trPr>
        <w:tc>
          <w:tcPr>
            <w:tcW w:w="10082" w:type="dxa"/>
            <w:gridSpan w:val="6"/>
            <w:shd w:val="clear" w:color="auto" w:fill="D7D7D7"/>
          </w:tcPr>
          <w:p w:rsidR="009D3F1A" w:rsidRPr="003A51AC" w:rsidRDefault="009D3F1A" w:rsidP="0039183F">
            <w:pPr>
              <w:pStyle w:val="TableParagraph"/>
              <w:spacing w:before="34"/>
              <w:rPr>
                <w:b/>
                <w:i/>
                <w:sz w:val="24"/>
                <w:szCs w:val="24"/>
              </w:rPr>
            </w:pPr>
            <w:bookmarkStart w:id="35" w:name="_bookmark43"/>
            <w:bookmarkEnd w:id="35"/>
            <w:r w:rsidRPr="003A51AC">
              <w:rPr>
                <w:b/>
                <w:i/>
                <w:spacing w:val="-1"/>
                <w:sz w:val="24"/>
                <w:szCs w:val="24"/>
              </w:rPr>
              <w:t>3.3.</w:t>
            </w:r>
            <w:r w:rsidRPr="003A51AC">
              <w:rPr>
                <w:b/>
                <w:i/>
                <w:spacing w:val="-6"/>
                <w:sz w:val="24"/>
                <w:szCs w:val="24"/>
              </w:rPr>
              <w:t xml:space="preserve"> </w:t>
            </w:r>
            <w:r w:rsidRPr="003A51AC">
              <w:rPr>
                <w:b/>
                <w:i/>
                <w:spacing w:val="-1"/>
                <w:sz w:val="24"/>
                <w:szCs w:val="24"/>
              </w:rPr>
              <w:t>Кабинет</w:t>
            </w:r>
            <w:r w:rsidRPr="003A51AC">
              <w:rPr>
                <w:b/>
                <w:i/>
                <w:spacing w:val="-3"/>
                <w:sz w:val="24"/>
                <w:szCs w:val="24"/>
              </w:rPr>
              <w:t xml:space="preserve"> </w:t>
            </w:r>
            <w:r w:rsidRPr="003A51AC">
              <w:rPr>
                <w:b/>
                <w:i/>
                <w:spacing w:val="-1"/>
                <w:sz w:val="24"/>
                <w:szCs w:val="24"/>
              </w:rPr>
              <w:t>учителя-дефектолога</w:t>
            </w:r>
          </w:p>
        </w:tc>
      </w:tr>
      <w:tr w:rsidR="009D3F1A" w:rsidRPr="003A51AC" w:rsidTr="00680B2E">
        <w:trPr>
          <w:trHeight w:val="290"/>
        </w:trPr>
        <w:tc>
          <w:tcPr>
            <w:tcW w:w="1385" w:type="dxa"/>
            <w:shd w:val="clear" w:color="auto" w:fill="F1F1F1"/>
          </w:tcPr>
          <w:p w:rsidR="009D3F1A" w:rsidRPr="003A51AC" w:rsidRDefault="009D3F1A" w:rsidP="0039183F">
            <w:pPr>
              <w:pStyle w:val="TableParagraph"/>
              <w:ind w:left="129"/>
              <w:rPr>
                <w:i/>
                <w:sz w:val="24"/>
                <w:szCs w:val="24"/>
              </w:rPr>
            </w:pPr>
            <w:r w:rsidRPr="003A51AC">
              <w:rPr>
                <w:i/>
                <w:sz w:val="24"/>
                <w:szCs w:val="24"/>
              </w:rPr>
              <w:t>3.3.1</w:t>
            </w:r>
          </w:p>
        </w:tc>
        <w:tc>
          <w:tcPr>
            <w:tcW w:w="8697" w:type="dxa"/>
            <w:gridSpan w:val="5"/>
            <w:shd w:val="clear" w:color="auto" w:fill="F1F1F1"/>
          </w:tcPr>
          <w:p w:rsidR="009D3F1A" w:rsidRPr="003A51AC" w:rsidRDefault="009D3F1A" w:rsidP="0039183F">
            <w:pPr>
              <w:pStyle w:val="TableParagraph"/>
              <w:rPr>
                <w:i/>
                <w:sz w:val="24"/>
                <w:szCs w:val="24"/>
              </w:rPr>
            </w:pPr>
            <w:r w:rsidRPr="003A51AC">
              <w:rPr>
                <w:i/>
                <w:sz w:val="24"/>
                <w:szCs w:val="24"/>
              </w:rPr>
              <w:t>Рабочее</w:t>
            </w:r>
            <w:r w:rsidRPr="003A51AC">
              <w:rPr>
                <w:i/>
                <w:spacing w:val="-12"/>
                <w:sz w:val="24"/>
                <w:szCs w:val="24"/>
              </w:rPr>
              <w:t xml:space="preserve"> </w:t>
            </w:r>
            <w:r w:rsidRPr="003A51AC">
              <w:rPr>
                <w:i/>
                <w:sz w:val="24"/>
                <w:szCs w:val="24"/>
              </w:rPr>
              <w:t>место</w:t>
            </w:r>
          </w:p>
        </w:tc>
      </w:tr>
      <w:tr w:rsidR="009D3F1A" w:rsidRPr="003A51AC" w:rsidTr="00680B2E">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3.3.1.1.</w:t>
            </w:r>
          </w:p>
        </w:tc>
        <w:tc>
          <w:tcPr>
            <w:tcW w:w="5493" w:type="dxa"/>
          </w:tcPr>
          <w:p w:rsidR="009D3F1A" w:rsidRPr="003A51AC" w:rsidRDefault="009D3F1A" w:rsidP="0039183F">
            <w:pPr>
              <w:pStyle w:val="TableParagraph"/>
              <w:rPr>
                <w:sz w:val="24"/>
                <w:szCs w:val="24"/>
              </w:rPr>
            </w:pPr>
            <w:r w:rsidRPr="003A51AC">
              <w:rPr>
                <w:sz w:val="24"/>
                <w:szCs w:val="24"/>
              </w:rPr>
              <w:t>Журнальный</w:t>
            </w:r>
            <w:r w:rsidRPr="003A51AC">
              <w:rPr>
                <w:spacing w:val="-9"/>
                <w:sz w:val="24"/>
                <w:szCs w:val="24"/>
              </w:rPr>
              <w:t xml:space="preserve"> </w:t>
            </w:r>
            <w:r w:rsidRPr="003A51AC">
              <w:rPr>
                <w:sz w:val="24"/>
                <w:szCs w:val="24"/>
              </w:rPr>
              <w:t>стол</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3.3.1.2.</w:t>
            </w:r>
          </w:p>
        </w:tc>
        <w:tc>
          <w:tcPr>
            <w:tcW w:w="5493" w:type="dxa"/>
          </w:tcPr>
          <w:p w:rsidR="009D3F1A" w:rsidRPr="003A51AC" w:rsidRDefault="009D3F1A" w:rsidP="0039183F">
            <w:pPr>
              <w:pStyle w:val="TableParagraph"/>
              <w:rPr>
                <w:sz w:val="24"/>
                <w:szCs w:val="24"/>
              </w:rPr>
            </w:pPr>
            <w:r w:rsidRPr="003A51AC">
              <w:rPr>
                <w:sz w:val="24"/>
                <w:szCs w:val="24"/>
              </w:rPr>
              <w:t>Интерактивная</w:t>
            </w:r>
            <w:r w:rsidRPr="003A51AC">
              <w:rPr>
                <w:spacing w:val="-7"/>
                <w:sz w:val="24"/>
                <w:szCs w:val="24"/>
              </w:rPr>
              <w:t xml:space="preserve"> </w:t>
            </w:r>
            <w:r w:rsidRPr="003A51AC">
              <w:rPr>
                <w:sz w:val="24"/>
                <w:szCs w:val="24"/>
              </w:rPr>
              <w:t>панель</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3.3.1.3.</w:t>
            </w:r>
          </w:p>
        </w:tc>
        <w:tc>
          <w:tcPr>
            <w:tcW w:w="5493" w:type="dxa"/>
          </w:tcPr>
          <w:p w:rsidR="009D3F1A" w:rsidRPr="003A51AC" w:rsidRDefault="009D3F1A" w:rsidP="0039183F">
            <w:pPr>
              <w:pStyle w:val="TableParagraph"/>
              <w:rPr>
                <w:sz w:val="24"/>
                <w:szCs w:val="24"/>
              </w:rPr>
            </w:pPr>
            <w:r w:rsidRPr="003A51AC">
              <w:rPr>
                <w:sz w:val="24"/>
                <w:szCs w:val="24"/>
              </w:rPr>
              <w:t>Картотека</w:t>
            </w:r>
            <w:r w:rsidRPr="003A51AC">
              <w:rPr>
                <w:spacing w:val="-3"/>
                <w:sz w:val="24"/>
                <w:szCs w:val="24"/>
              </w:rPr>
              <w:t xml:space="preserve"> </w:t>
            </w:r>
            <w:r w:rsidRPr="003A51AC">
              <w:rPr>
                <w:sz w:val="24"/>
                <w:szCs w:val="24"/>
              </w:rPr>
              <w:t>на</w:t>
            </w:r>
            <w:r w:rsidRPr="003A51AC">
              <w:rPr>
                <w:spacing w:val="-2"/>
                <w:sz w:val="24"/>
                <w:szCs w:val="24"/>
              </w:rPr>
              <w:t xml:space="preserve"> </w:t>
            </w:r>
            <w:r w:rsidRPr="003A51AC">
              <w:rPr>
                <w:sz w:val="24"/>
                <w:szCs w:val="24"/>
              </w:rPr>
              <w:t>имеющиеся</w:t>
            </w:r>
            <w:r w:rsidRPr="003A51AC">
              <w:rPr>
                <w:spacing w:val="-2"/>
                <w:sz w:val="24"/>
                <w:szCs w:val="24"/>
              </w:rPr>
              <w:t xml:space="preserve"> </w:t>
            </w:r>
            <w:r w:rsidRPr="003A51AC">
              <w:rPr>
                <w:sz w:val="24"/>
                <w:szCs w:val="24"/>
              </w:rPr>
              <w:t>пособия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873"/>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3.3.1.4.</w:t>
            </w:r>
          </w:p>
        </w:tc>
        <w:tc>
          <w:tcPr>
            <w:tcW w:w="5493" w:type="dxa"/>
          </w:tcPr>
          <w:p w:rsidR="009D3F1A" w:rsidRPr="003A51AC" w:rsidRDefault="009D3F1A" w:rsidP="0039183F">
            <w:pPr>
              <w:pStyle w:val="TableParagraph"/>
              <w:tabs>
                <w:tab w:val="left" w:pos="1617"/>
                <w:tab w:val="left" w:pos="2864"/>
                <w:tab w:val="left" w:pos="3407"/>
              </w:tabs>
              <w:spacing w:line="276" w:lineRule="auto"/>
              <w:ind w:right="99"/>
              <w:rPr>
                <w:sz w:val="24"/>
                <w:szCs w:val="24"/>
                <w:lang w:val="ru-RU"/>
              </w:rPr>
            </w:pPr>
            <w:r w:rsidRPr="003A51AC">
              <w:rPr>
                <w:sz w:val="24"/>
                <w:szCs w:val="24"/>
                <w:lang w:val="ru-RU"/>
              </w:rPr>
              <w:t>Компьютер</w:t>
            </w:r>
            <w:r w:rsidRPr="003A51AC">
              <w:rPr>
                <w:sz w:val="24"/>
                <w:szCs w:val="24"/>
                <w:lang w:val="ru-RU"/>
              </w:rPr>
              <w:tab/>
              <w:t>педагога</w:t>
            </w:r>
            <w:r w:rsidRPr="003A51AC">
              <w:rPr>
                <w:sz w:val="24"/>
                <w:szCs w:val="24"/>
                <w:lang w:val="ru-RU"/>
              </w:rPr>
              <w:tab/>
              <w:t>с</w:t>
            </w:r>
            <w:r w:rsidRPr="003A51AC">
              <w:rPr>
                <w:sz w:val="24"/>
                <w:szCs w:val="24"/>
                <w:lang w:val="ru-RU"/>
              </w:rPr>
              <w:tab/>
            </w:r>
            <w:r w:rsidRPr="003A51AC">
              <w:rPr>
                <w:spacing w:val="-2"/>
                <w:sz w:val="24"/>
                <w:szCs w:val="24"/>
                <w:lang w:val="ru-RU"/>
              </w:rPr>
              <w:t>периферией/Ноутбук</w:t>
            </w:r>
            <w:r w:rsidRPr="003A51AC">
              <w:rPr>
                <w:spacing w:val="-52"/>
                <w:sz w:val="24"/>
                <w:szCs w:val="24"/>
                <w:lang w:val="ru-RU"/>
              </w:rPr>
              <w:t xml:space="preserve"> </w:t>
            </w:r>
            <w:r w:rsidRPr="003A51AC">
              <w:rPr>
                <w:sz w:val="24"/>
                <w:szCs w:val="24"/>
                <w:lang w:val="ru-RU"/>
              </w:rPr>
              <w:t>(лицензионное</w:t>
            </w:r>
            <w:r w:rsidRPr="003A51AC">
              <w:rPr>
                <w:spacing w:val="-3"/>
                <w:sz w:val="24"/>
                <w:szCs w:val="24"/>
                <w:lang w:val="ru-RU"/>
              </w:rPr>
              <w:t xml:space="preserve"> </w:t>
            </w:r>
            <w:r w:rsidRPr="003A51AC">
              <w:rPr>
                <w:sz w:val="24"/>
                <w:szCs w:val="24"/>
                <w:lang w:val="ru-RU"/>
              </w:rPr>
              <w:t>программное</w:t>
            </w:r>
            <w:r w:rsidRPr="003A51AC">
              <w:rPr>
                <w:spacing w:val="-3"/>
                <w:sz w:val="24"/>
                <w:szCs w:val="24"/>
                <w:lang w:val="ru-RU"/>
              </w:rPr>
              <w:t xml:space="preserve"> </w:t>
            </w:r>
            <w:r w:rsidRPr="003A51AC">
              <w:rPr>
                <w:sz w:val="24"/>
                <w:szCs w:val="24"/>
                <w:lang w:val="ru-RU"/>
              </w:rPr>
              <w:t>обеспечение,</w:t>
            </w:r>
            <w:r w:rsidRPr="003A51AC">
              <w:rPr>
                <w:spacing w:val="-2"/>
                <w:sz w:val="24"/>
                <w:szCs w:val="24"/>
                <w:lang w:val="ru-RU"/>
              </w:rPr>
              <w:t xml:space="preserve"> </w:t>
            </w:r>
            <w:r w:rsidRPr="003A51AC">
              <w:rPr>
                <w:sz w:val="24"/>
                <w:szCs w:val="24"/>
                <w:lang w:val="ru-RU"/>
              </w:rPr>
              <w:t>программное</w:t>
            </w:r>
          </w:p>
          <w:p w:rsidR="009D3F1A" w:rsidRPr="003A51AC" w:rsidRDefault="009D3F1A" w:rsidP="0039183F">
            <w:pPr>
              <w:pStyle w:val="TableParagraph"/>
              <w:spacing w:line="252" w:lineRule="exact"/>
              <w:rPr>
                <w:sz w:val="24"/>
                <w:szCs w:val="24"/>
              </w:rPr>
            </w:pPr>
            <w:r w:rsidRPr="003A51AC">
              <w:rPr>
                <w:sz w:val="24"/>
                <w:szCs w:val="24"/>
              </w:rPr>
              <w:t>обеспечение)</w:t>
            </w:r>
          </w:p>
        </w:tc>
        <w:tc>
          <w:tcPr>
            <w:tcW w:w="720"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3.3.1.5.</w:t>
            </w:r>
          </w:p>
        </w:tc>
        <w:tc>
          <w:tcPr>
            <w:tcW w:w="5493" w:type="dxa"/>
          </w:tcPr>
          <w:p w:rsidR="009D3F1A" w:rsidRPr="003A51AC" w:rsidRDefault="009D3F1A" w:rsidP="0039183F">
            <w:pPr>
              <w:pStyle w:val="TableParagraph"/>
              <w:rPr>
                <w:sz w:val="24"/>
                <w:szCs w:val="24"/>
              </w:rPr>
            </w:pPr>
            <w:r w:rsidRPr="003A51AC">
              <w:rPr>
                <w:sz w:val="24"/>
                <w:szCs w:val="24"/>
              </w:rPr>
              <w:t>Кресло</w:t>
            </w:r>
            <w:r w:rsidRPr="003A51AC">
              <w:rPr>
                <w:spacing w:val="-3"/>
                <w:sz w:val="24"/>
                <w:szCs w:val="24"/>
              </w:rPr>
              <w:t xml:space="preserve"> </w:t>
            </w:r>
            <w:r w:rsidRPr="003A51AC">
              <w:rPr>
                <w:sz w:val="24"/>
                <w:szCs w:val="24"/>
              </w:rPr>
              <w:t>педагога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3.3.1.6.</w:t>
            </w:r>
          </w:p>
        </w:tc>
        <w:tc>
          <w:tcPr>
            <w:tcW w:w="5493" w:type="dxa"/>
          </w:tcPr>
          <w:p w:rsidR="009D3F1A" w:rsidRPr="003A51AC" w:rsidRDefault="009D3F1A" w:rsidP="0039183F">
            <w:pPr>
              <w:pStyle w:val="TableParagraph"/>
              <w:rPr>
                <w:sz w:val="24"/>
                <w:szCs w:val="24"/>
              </w:rPr>
            </w:pPr>
            <w:r w:rsidRPr="003A51AC">
              <w:rPr>
                <w:sz w:val="24"/>
                <w:szCs w:val="24"/>
              </w:rPr>
              <w:t>Малогабаритные</w:t>
            </w:r>
            <w:r w:rsidRPr="003A51AC">
              <w:rPr>
                <w:spacing w:val="-2"/>
                <w:sz w:val="24"/>
                <w:szCs w:val="24"/>
              </w:rPr>
              <w:t xml:space="preserve"> </w:t>
            </w:r>
            <w:r w:rsidRPr="003A51AC">
              <w:rPr>
                <w:sz w:val="24"/>
                <w:szCs w:val="24"/>
              </w:rPr>
              <w:t>кресла или диван</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3.3.1.7.</w:t>
            </w:r>
          </w:p>
        </w:tc>
        <w:tc>
          <w:tcPr>
            <w:tcW w:w="5493" w:type="dxa"/>
          </w:tcPr>
          <w:p w:rsidR="009D3F1A" w:rsidRPr="003A51AC" w:rsidRDefault="009D3F1A" w:rsidP="0039183F">
            <w:pPr>
              <w:pStyle w:val="TableParagraph"/>
              <w:rPr>
                <w:sz w:val="24"/>
                <w:szCs w:val="24"/>
              </w:rPr>
            </w:pPr>
            <w:r w:rsidRPr="003A51AC">
              <w:rPr>
                <w:sz w:val="24"/>
                <w:szCs w:val="24"/>
              </w:rPr>
              <w:t>Многофункциональное</w:t>
            </w:r>
            <w:r w:rsidRPr="003A51AC">
              <w:rPr>
                <w:spacing w:val="-9"/>
                <w:sz w:val="24"/>
                <w:szCs w:val="24"/>
              </w:rPr>
              <w:t xml:space="preserve"> </w:t>
            </w:r>
            <w:r w:rsidRPr="003A51AC">
              <w:rPr>
                <w:sz w:val="24"/>
                <w:szCs w:val="24"/>
              </w:rPr>
              <w:t>устройство/принтер</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3.3.1.8.</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Полотенце</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2</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3.3.1.9.</w:t>
            </w:r>
          </w:p>
        </w:tc>
        <w:tc>
          <w:tcPr>
            <w:tcW w:w="5493" w:type="dxa"/>
          </w:tcPr>
          <w:p w:rsidR="009D3F1A" w:rsidRPr="003A51AC" w:rsidRDefault="009D3F1A" w:rsidP="0039183F">
            <w:pPr>
              <w:pStyle w:val="TableParagraph"/>
              <w:rPr>
                <w:sz w:val="24"/>
                <w:szCs w:val="24"/>
              </w:rPr>
            </w:pPr>
            <w:r w:rsidRPr="003A51AC">
              <w:rPr>
                <w:sz w:val="24"/>
                <w:szCs w:val="24"/>
              </w:rPr>
              <w:t>Раковина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3.3.1.10.</w:t>
            </w:r>
          </w:p>
        </w:tc>
        <w:tc>
          <w:tcPr>
            <w:tcW w:w="5493" w:type="dxa"/>
          </w:tcPr>
          <w:p w:rsidR="009D3F1A" w:rsidRPr="003A51AC" w:rsidRDefault="009D3F1A" w:rsidP="0039183F">
            <w:pPr>
              <w:pStyle w:val="TableParagraph"/>
              <w:tabs>
                <w:tab w:val="left" w:pos="1137"/>
                <w:tab w:val="left" w:pos="2547"/>
                <w:tab w:val="left" w:pos="2904"/>
                <w:tab w:val="left" w:pos="5285"/>
              </w:tabs>
              <w:rPr>
                <w:sz w:val="24"/>
                <w:szCs w:val="24"/>
                <w:lang w:val="ru-RU"/>
              </w:rPr>
            </w:pPr>
            <w:r w:rsidRPr="003A51AC">
              <w:rPr>
                <w:sz w:val="24"/>
                <w:szCs w:val="24"/>
                <w:lang w:val="ru-RU"/>
              </w:rPr>
              <w:t>Система</w:t>
            </w:r>
            <w:r w:rsidRPr="003A51AC">
              <w:rPr>
                <w:sz w:val="24"/>
                <w:szCs w:val="24"/>
                <w:lang w:val="ru-RU"/>
              </w:rPr>
              <w:tab/>
              <w:t>видеозаписи</w:t>
            </w:r>
            <w:r w:rsidRPr="003A51AC">
              <w:rPr>
                <w:sz w:val="24"/>
                <w:szCs w:val="24"/>
                <w:lang w:val="ru-RU"/>
              </w:rPr>
              <w:tab/>
              <w:t>и</w:t>
            </w:r>
            <w:r w:rsidRPr="003A51AC">
              <w:rPr>
                <w:sz w:val="24"/>
                <w:szCs w:val="24"/>
                <w:lang w:val="ru-RU"/>
              </w:rPr>
              <w:tab/>
              <w:t>видеовоспроизведения</w:t>
            </w:r>
            <w:r w:rsidRPr="003A51AC">
              <w:rPr>
                <w:sz w:val="24"/>
                <w:szCs w:val="24"/>
                <w:lang w:val="ru-RU"/>
              </w:rPr>
              <w:tab/>
              <w:t>с</w:t>
            </w:r>
          </w:p>
          <w:p w:rsidR="009D3F1A" w:rsidRPr="003A51AC" w:rsidRDefault="009D3F1A" w:rsidP="0039183F">
            <w:pPr>
              <w:pStyle w:val="TableParagraph"/>
              <w:spacing w:before="40"/>
              <w:rPr>
                <w:sz w:val="24"/>
                <w:szCs w:val="24"/>
                <w:lang w:val="ru-RU"/>
              </w:rPr>
            </w:pPr>
            <w:r w:rsidRPr="003A51AC">
              <w:rPr>
                <w:sz w:val="24"/>
                <w:szCs w:val="24"/>
                <w:lang w:val="ru-RU"/>
              </w:rPr>
              <w:t>набором</w:t>
            </w:r>
            <w:r w:rsidRPr="003A51AC">
              <w:rPr>
                <w:spacing w:val="-5"/>
                <w:sz w:val="24"/>
                <w:szCs w:val="24"/>
                <w:lang w:val="ru-RU"/>
              </w:rPr>
              <w:t xml:space="preserve"> </w:t>
            </w:r>
            <w:r w:rsidRPr="003A51AC">
              <w:rPr>
                <w:sz w:val="24"/>
                <w:szCs w:val="24"/>
                <w:lang w:val="ru-RU"/>
              </w:rPr>
              <w:t>видеозаписей</w:t>
            </w:r>
            <w:r w:rsidRPr="003A51AC">
              <w:rPr>
                <w:spacing w:val="-5"/>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слайдов;</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3.3.1.11.</w:t>
            </w:r>
          </w:p>
        </w:tc>
        <w:tc>
          <w:tcPr>
            <w:tcW w:w="5493" w:type="dxa"/>
          </w:tcPr>
          <w:p w:rsidR="009D3F1A" w:rsidRPr="003A51AC" w:rsidRDefault="009D3F1A" w:rsidP="0039183F">
            <w:pPr>
              <w:pStyle w:val="TableParagraph"/>
              <w:tabs>
                <w:tab w:val="left" w:pos="1158"/>
                <w:tab w:val="left" w:pos="2548"/>
                <w:tab w:val="left" w:pos="2924"/>
                <w:tab w:val="left" w:pos="5283"/>
              </w:tabs>
              <w:rPr>
                <w:sz w:val="24"/>
                <w:szCs w:val="24"/>
                <w:lang w:val="ru-RU"/>
              </w:rPr>
            </w:pPr>
            <w:r w:rsidRPr="003A51AC">
              <w:rPr>
                <w:sz w:val="24"/>
                <w:szCs w:val="24"/>
                <w:lang w:val="ru-RU"/>
              </w:rPr>
              <w:t>Система</w:t>
            </w:r>
            <w:r w:rsidRPr="003A51AC">
              <w:rPr>
                <w:sz w:val="24"/>
                <w:szCs w:val="24"/>
                <w:lang w:val="ru-RU"/>
              </w:rPr>
              <w:tab/>
              <w:t>звукозаписи</w:t>
            </w:r>
            <w:r w:rsidRPr="003A51AC">
              <w:rPr>
                <w:sz w:val="24"/>
                <w:szCs w:val="24"/>
                <w:lang w:val="ru-RU"/>
              </w:rPr>
              <w:tab/>
              <w:t>и</w:t>
            </w:r>
            <w:r w:rsidRPr="003A51AC">
              <w:rPr>
                <w:sz w:val="24"/>
                <w:szCs w:val="24"/>
                <w:lang w:val="ru-RU"/>
              </w:rPr>
              <w:tab/>
              <w:t>звуковоспроизведения</w:t>
            </w:r>
            <w:r w:rsidRPr="003A51AC">
              <w:rPr>
                <w:sz w:val="24"/>
                <w:szCs w:val="24"/>
                <w:lang w:val="ru-RU"/>
              </w:rPr>
              <w:tab/>
              <w:t>с</w:t>
            </w:r>
          </w:p>
          <w:p w:rsidR="009D3F1A" w:rsidRPr="003A51AC" w:rsidRDefault="009D3F1A" w:rsidP="0039183F">
            <w:pPr>
              <w:pStyle w:val="TableParagraph"/>
              <w:spacing w:before="37"/>
              <w:rPr>
                <w:sz w:val="24"/>
                <w:szCs w:val="24"/>
                <w:lang w:val="ru-RU"/>
              </w:rPr>
            </w:pPr>
            <w:r w:rsidRPr="003A51AC">
              <w:rPr>
                <w:sz w:val="24"/>
                <w:szCs w:val="24"/>
                <w:lang w:val="ru-RU"/>
              </w:rPr>
              <w:t>набором</w:t>
            </w:r>
            <w:r w:rsidRPr="003A51AC">
              <w:rPr>
                <w:spacing w:val="-10"/>
                <w:sz w:val="24"/>
                <w:szCs w:val="24"/>
                <w:lang w:val="ru-RU"/>
              </w:rPr>
              <w:t xml:space="preserve"> </w:t>
            </w:r>
            <w:r w:rsidRPr="003A51AC">
              <w:rPr>
                <w:sz w:val="24"/>
                <w:szCs w:val="24"/>
                <w:lang w:val="ru-RU"/>
              </w:rPr>
              <w:t>звукозаписей/</w:t>
            </w:r>
            <w:r w:rsidRPr="003A51AC">
              <w:rPr>
                <w:spacing w:val="-11"/>
                <w:sz w:val="24"/>
                <w:szCs w:val="24"/>
                <w:lang w:val="ru-RU"/>
              </w:rPr>
              <w:t xml:space="preserve"> </w:t>
            </w:r>
            <w:r w:rsidRPr="003A51AC">
              <w:rPr>
                <w:sz w:val="24"/>
                <w:szCs w:val="24"/>
                <w:lang w:val="ru-RU"/>
              </w:rPr>
              <w:t>Музыкальный</w:t>
            </w:r>
            <w:r w:rsidRPr="003A51AC">
              <w:rPr>
                <w:spacing w:val="-10"/>
                <w:sz w:val="24"/>
                <w:szCs w:val="24"/>
                <w:lang w:val="ru-RU"/>
              </w:rPr>
              <w:t xml:space="preserve"> </w:t>
            </w:r>
            <w:r w:rsidRPr="003A51AC">
              <w:rPr>
                <w:sz w:val="24"/>
                <w:szCs w:val="24"/>
                <w:lang w:val="ru-RU"/>
              </w:rPr>
              <w:t>центр</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3.3.1.12.</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3.3.1.13.</w:t>
            </w:r>
          </w:p>
        </w:tc>
        <w:tc>
          <w:tcPr>
            <w:tcW w:w="5493" w:type="dxa"/>
          </w:tcPr>
          <w:p w:rsidR="009D3F1A" w:rsidRPr="003A51AC" w:rsidRDefault="009D3F1A" w:rsidP="0039183F">
            <w:pPr>
              <w:pStyle w:val="TableParagraph"/>
              <w:rPr>
                <w:sz w:val="24"/>
                <w:szCs w:val="24"/>
              </w:rPr>
            </w:pPr>
            <w:r w:rsidRPr="003A51AC">
              <w:rPr>
                <w:sz w:val="24"/>
                <w:szCs w:val="24"/>
              </w:rPr>
              <w:t>Стул</w:t>
            </w:r>
            <w:r w:rsidRPr="003A51AC">
              <w:rPr>
                <w:spacing w:val="-6"/>
                <w:sz w:val="24"/>
                <w:szCs w:val="24"/>
              </w:rPr>
              <w:t xml:space="preserve"> </w:t>
            </w:r>
            <w:r w:rsidRPr="003A51AC">
              <w:rPr>
                <w:sz w:val="24"/>
                <w:szCs w:val="24"/>
              </w:rPr>
              <w:t>взрослый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3.3.1.14.</w:t>
            </w:r>
          </w:p>
        </w:tc>
        <w:tc>
          <w:tcPr>
            <w:tcW w:w="5493" w:type="dxa"/>
          </w:tcPr>
          <w:p w:rsidR="009D3F1A" w:rsidRPr="003A51AC" w:rsidRDefault="009D3F1A" w:rsidP="0039183F">
            <w:pPr>
              <w:pStyle w:val="TableParagrap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shd w:val="clear" w:color="auto" w:fill="F1F1F1"/>
          </w:tcPr>
          <w:p w:rsidR="009D3F1A" w:rsidRPr="003A51AC" w:rsidRDefault="009D3F1A" w:rsidP="0039183F">
            <w:pPr>
              <w:pStyle w:val="TableParagraph"/>
              <w:spacing w:line="244" w:lineRule="exact"/>
              <w:ind w:left="129"/>
              <w:rPr>
                <w:i/>
                <w:sz w:val="24"/>
                <w:szCs w:val="24"/>
              </w:rPr>
            </w:pPr>
            <w:r w:rsidRPr="003A51AC">
              <w:rPr>
                <w:i/>
                <w:sz w:val="24"/>
                <w:szCs w:val="24"/>
              </w:rPr>
              <w:t>3.3.2.</w:t>
            </w:r>
          </w:p>
        </w:tc>
        <w:tc>
          <w:tcPr>
            <w:tcW w:w="8697" w:type="dxa"/>
            <w:gridSpan w:val="5"/>
            <w:shd w:val="clear" w:color="auto" w:fill="F1F1F1"/>
          </w:tcPr>
          <w:p w:rsidR="009D3F1A" w:rsidRPr="003A51AC" w:rsidRDefault="009D3F1A" w:rsidP="0039183F">
            <w:pPr>
              <w:pStyle w:val="TableParagraph"/>
              <w:spacing w:line="244" w:lineRule="exact"/>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4"/>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7"/>
                <w:sz w:val="24"/>
                <w:szCs w:val="24"/>
                <w:lang w:val="ru-RU"/>
              </w:rPr>
              <w:t xml:space="preserve"> </w:t>
            </w:r>
            <w:r w:rsidRPr="003A51AC">
              <w:rPr>
                <w:i/>
                <w:sz w:val="24"/>
                <w:szCs w:val="24"/>
                <w:lang w:val="ru-RU"/>
              </w:rPr>
              <w:t>хранения</w:t>
            </w: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lastRenderedPageBreak/>
              <w:t>3.3.2.1.</w:t>
            </w:r>
          </w:p>
        </w:tc>
        <w:tc>
          <w:tcPr>
            <w:tcW w:w="5493" w:type="dxa"/>
          </w:tcPr>
          <w:p w:rsidR="009D3F1A" w:rsidRPr="003A51AC" w:rsidRDefault="009D3F1A" w:rsidP="0039183F">
            <w:pPr>
              <w:pStyle w:val="TableParagraph"/>
              <w:rPr>
                <w:sz w:val="24"/>
                <w:szCs w:val="24"/>
              </w:rPr>
            </w:pPr>
            <w:r w:rsidRPr="003A51AC">
              <w:rPr>
                <w:sz w:val="24"/>
                <w:szCs w:val="24"/>
              </w:rPr>
              <w:t>Детское</w:t>
            </w:r>
            <w:r w:rsidRPr="003A51AC">
              <w:rPr>
                <w:spacing w:val="-2"/>
                <w:sz w:val="24"/>
                <w:szCs w:val="24"/>
              </w:rPr>
              <w:t xml:space="preserve"> </w:t>
            </w:r>
            <w:r w:rsidRPr="003A51AC">
              <w:rPr>
                <w:sz w:val="24"/>
                <w:szCs w:val="24"/>
              </w:rPr>
              <w:t>кресло-мешок</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3.3.2.2.</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Доска</w:t>
            </w:r>
            <w:r w:rsidRPr="003A51AC">
              <w:rPr>
                <w:spacing w:val="-6"/>
                <w:sz w:val="24"/>
                <w:szCs w:val="24"/>
              </w:rPr>
              <w:t xml:space="preserve"> </w:t>
            </w:r>
            <w:r w:rsidRPr="003A51AC">
              <w:rPr>
                <w:sz w:val="24"/>
                <w:szCs w:val="24"/>
              </w:rPr>
              <w:t>магнитно-маркерная</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3.3.2.3.</w:t>
            </w:r>
          </w:p>
        </w:tc>
        <w:tc>
          <w:tcPr>
            <w:tcW w:w="5493" w:type="dxa"/>
          </w:tcPr>
          <w:p w:rsidR="009D3F1A" w:rsidRPr="003A51AC" w:rsidRDefault="009D3F1A" w:rsidP="0039183F">
            <w:pPr>
              <w:pStyle w:val="TableParagraph"/>
              <w:rPr>
                <w:sz w:val="24"/>
                <w:szCs w:val="24"/>
              </w:rPr>
            </w:pPr>
            <w:r w:rsidRPr="003A51AC">
              <w:rPr>
                <w:sz w:val="24"/>
                <w:szCs w:val="24"/>
              </w:rPr>
              <w:t>Доска</w:t>
            </w:r>
            <w:r w:rsidRPr="003A51AC">
              <w:rPr>
                <w:spacing w:val="-7"/>
                <w:sz w:val="24"/>
                <w:szCs w:val="24"/>
              </w:rPr>
              <w:t xml:space="preserve"> </w:t>
            </w:r>
            <w:r w:rsidRPr="003A51AC">
              <w:rPr>
                <w:sz w:val="24"/>
                <w:szCs w:val="24"/>
              </w:rPr>
              <w:t>пробковая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3.3.2.4.</w:t>
            </w:r>
          </w:p>
        </w:tc>
        <w:tc>
          <w:tcPr>
            <w:tcW w:w="5493" w:type="dxa"/>
          </w:tcPr>
          <w:p w:rsidR="009D3F1A" w:rsidRPr="003A51AC" w:rsidRDefault="009D3F1A" w:rsidP="0039183F">
            <w:pPr>
              <w:pStyle w:val="TableParagraph"/>
              <w:tabs>
                <w:tab w:val="left" w:pos="1319"/>
                <w:tab w:val="left" w:pos="2252"/>
                <w:tab w:val="left" w:pos="2755"/>
                <w:tab w:val="left" w:pos="3523"/>
                <w:tab w:val="left" w:pos="4018"/>
                <w:tab w:val="left" w:pos="4308"/>
                <w:tab w:val="left" w:pos="4800"/>
                <w:tab w:val="left" w:pos="5285"/>
              </w:tabs>
              <w:rPr>
                <w:sz w:val="24"/>
                <w:szCs w:val="24"/>
                <w:lang w:val="ru-RU"/>
              </w:rPr>
            </w:pPr>
            <w:r w:rsidRPr="003A51AC">
              <w:rPr>
                <w:sz w:val="24"/>
                <w:szCs w:val="24"/>
                <w:lang w:val="ru-RU"/>
              </w:rPr>
              <w:t>Настенное</w:t>
            </w:r>
            <w:r w:rsidRPr="003A51AC">
              <w:rPr>
                <w:sz w:val="24"/>
                <w:szCs w:val="24"/>
                <w:lang w:val="ru-RU"/>
              </w:rPr>
              <w:tab/>
              <w:t>зеркало</w:t>
            </w:r>
            <w:r w:rsidRPr="003A51AC">
              <w:rPr>
                <w:sz w:val="24"/>
                <w:szCs w:val="24"/>
                <w:lang w:val="ru-RU"/>
              </w:rPr>
              <w:tab/>
              <w:t>(не</w:t>
            </w:r>
            <w:r w:rsidRPr="003A51AC">
              <w:rPr>
                <w:sz w:val="24"/>
                <w:szCs w:val="24"/>
                <w:lang w:val="ru-RU"/>
              </w:rPr>
              <w:tab/>
              <w:t>менее</w:t>
            </w:r>
            <w:r w:rsidRPr="003A51AC">
              <w:rPr>
                <w:sz w:val="24"/>
                <w:szCs w:val="24"/>
                <w:lang w:val="ru-RU"/>
              </w:rPr>
              <w:tab/>
              <w:t>1,5</w:t>
            </w:r>
            <w:r w:rsidRPr="003A51AC">
              <w:rPr>
                <w:sz w:val="24"/>
                <w:szCs w:val="24"/>
                <w:lang w:val="ru-RU"/>
              </w:rPr>
              <w:tab/>
              <w:t>-</w:t>
            </w:r>
            <w:r w:rsidRPr="003A51AC">
              <w:rPr>
                <w:sz w:val="24"/>
                <w:szCs w:val="24"/>
                <w:lang w:val="ru-RU"/>
              </w:rPr>
              <w:tab/>
              <w:t>0,5</w:t>
            </w:r>
            <w:r w:rsidRPr="003A51AC">
              <w:rPr>
                <w:sz w:val="24"/>
                <w:szCs w:val="24"/>
                <w:lang w:val="ru-RU"/>
              </w:rPr>
              <w:tab/>
              <w:t>м),</w:t>
            </w:r>
            <w:r w:rsidRPr="003A51AC">
              <w:rPr>
                <w:sz w:val="24"/>
                <w:szCs w:val="24"/>
                <w:lang w:val="ru-RU"/>
              </w:rPr>
              <w:tab/>
              <w:t>с</w:t>
            </w:r>
          </w:p>
          <w:p w:rsidR="009D3F1A" w:rsidRPr="003A51AC" w:rsidRDefault="009D3F1A" w:rsidP="0039183F">
            <w:pPr>
              <w:pStyle w:val="TableParagraph"/>
              <w:spacing w:before="40"/>
              <w:rPr>
                <w:sz w:val="24"/>
                <w:szCs w:val="24"/>
              </w:rPr>
            </w:pPr>
            <w:r w:rsidRPr="003A51AC">
              <w:rPr>
                <w:sz w:val="24"/>
                <w:szCs w:val="24"/>
              </w:rPr>
              <w:t>дополнительным</w:t>
            </w:r>
            <w:r w:rsidRPr="003A51AC">
              <w:rPr>
                <w:spacing w:val="-2"/>
                <w:sz w:val="24"/>
                <w:szCs w:val="24"/>
              </w:rPr>
              <w:t xml:space="preserve"> </w:t>
            </w:r>
            <w:r w:rsidRPr="003A51AC">
              <w:rPr>
                <w:sz w:val="24"/>
                <w:szCs w:val="24"/>
              </w:rPr>
              <w:t>освещением</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3.3.2.5.</w:t>
            </w:r>
          </w:p>
        </w:tc>
        <w:tc>
          <w:tcPr>
            <w:tcW w:w="5493" w:type="dxa"/>
          </w:tcPr>
          <w:p w:rsidR="009D3F1A" w:rsidRPr="003A51AC" w:rsidRDefault="009D3F1A" w:rsidP="0039183F">
            <w:pPr>
              <w:pStyle w:val="TableParagraph"/>
              <w:rPr>
                <w:sz w:val="24"/>
                <w:szCs w:val="24"/>
              </w:rPr>
            </w:pPr>
            <w:r w:rsidRPr="003A51AC">
              <w:rPr>
                <w:sz w:val="24"/>
                <w:szCs w:val="24"/>
              </w:rPr>
              <w:t>Система</w:t>
            </w:r>
            <w:r w:rsidRPr="003A51AC">
              <w:rPr>
                <w:spacing w:val="-11"/>
                <w:sz w:val="24"/>
                <w:szCs w:val="24"/>
              </w:rPr>
              <w:t xml:space="preserve"> </w:t>
            </w:r>
            <w:r w:rsidRPr="003A51AC">
              <w:rPr>
                <w:sz w:val="24"/>
                <w:szCs w:val="24"/>
              </w:rPr>
              <w:t>хранения</w:t>
            </w:r>
            <w:r w:rsidRPr="003A51AC">
              <w:rPr>
                <w:spacing w:val="-11"/>
                <w:sz w:val="24"/>
                <w:szCs w:val="24"/>
              </w:rPr>
              <w:t xml:space="preserve"> </w:t>
            </w:r>
            <w:r w:rsidRPr="003A51AC">
              <w:rPr>
                <w:sz w:val="24"/>
                <w:szCs w:val="24"/>
              </w:rPr>
              <w:t>расходного</w:t>
            </w:r>
            <w:r w:rsidRPr="003A51AC">
              <w:rPr>
                <w:spacing w:val="-11"/>
                <w:sz w:val="24"/>
                <w:szCs w:val="24"/>
              </w:rPr>
              <w:t xml:space="preserve"> </w:t>
            </w:r>
            <w:r w:rsidRPr="003A51AC">
              <w:rPr>
                <w:sz w:val="24"/>
                <w:szCs w:val="24"/>
              </w:rPr>
              <w:t>материала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3.3.2.6.</w:t>
            </w:r>
          </w:p>
        </w:tc>
        <w:tc>
          <w:tcPr>
            <w:tcW w:w="5493" w:type="dxa"/>
          </w:tcPr>
          <w:p w:rsidR="009D3F1A" w:rsidRPr="003A51AC" w:rsidRDefault="009D3F1A" w:rsidP="0039183F">
            <w:pPr>
              <w:pStyle w:val="TableParagraph"/>
              <w:rPr>
                <w:sz w:val="24"/>
                <w:szCs w:val="24"/>
              </w:rPr>
            </w:pPr>
            <w:r w:rsidRPr="003A51AC">
              <w:rPr>
                <w:sz w:val="24"/>
                <w:szCs w:val="24"/>
              </w:rPr>
              <w:t>Стеллажи</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хранения</w:t>
            </w:r>
            <w:r w:rsidRPr="003A51AC">
              <w:rPr>
                <w:spacing w:val="-1"/>
                <w:sz w:val="24"/>
                <w:szCs w:val="24"/>
              </w:rPr>
              <w:t xml:space="preserve"> </w:t>
            </w:r>
            <w:r w:rsidRPr="003A51AC">
              <w:rPr>
                <w:sz w:val="24"/>
                <w:szCs w:val="24"/>
              </w:rPr>
              <w:t>пособий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3.3.2.7.</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Стол</w:t>
            </w:r>
            <w:r w:rsidRPr="003A51AC">
              <w:rPr>
                <w:spacing w:val="-10"/>
                <w:sz w:val="24"/>
                <w:szCs w:val="24"/>
                <w:lang w:val="ru-RU"/>
              </w:rPr>
              <w:t xml:space="preserve"> </w:t>
            </w:r>
            <w:r w:rsidRPr="003A51AC">
              <w:rPr>
                <w:sz w:val="24"/>
                <w:szCs w:val="24"/>
                <w:lang w:val="ru-RU"/>
              </w:rPr>
              <w:t>модульный,</w:t>
            </w:r>
            <w:r w:rsidRPr="003A51AC">
              <w:rPr>
                <w:spacing w:val="-10"/>
                <w:sz w:val="24"/>
                <w:szCs w:val="24"/>
                <w:lang w:val="ru-RU"/>
              </w:rPr>
              <w:t xml:space="preserve"> </w:t>
            </w:r>
            <w:r w:rsidRPr="003A51AC">
              <w:rPr>
                <w:sz w:val="24"/>
                <w:szCs w:val="24"/>
                <w:lang w:val="ru-RU"/>
              </w:rPr>
              <w:t>регулируемый</w:t>
            </w:r>
            <w:r w:rsidRPr="003A51AC">
              <w:rPr>
                <w:spacing w:val="-10"/>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высоте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4</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89"/>
        </w:trPr>
        <w:tc>
          <w:tcPr>
            <w:tcW w:w="1385" w:type="dxa"/>
          </w:tcPr>
          <w:p w:rsidR="009D3F1A" w:rsidRPr="003A51AC" w:rsidRDefault="009D3F1A" w:rsidP="0039183F">
            <w:pPr>
              <w:pStyle w:val="TableParagraph"/>
              <w:ind w:left="129"/>
              <w:rPr>
                <w:sz w:val="24"/>
                <w:szCs w:val="24"/>
              </w:rPr>
            </w:pPr>
            <w:r w:rsidRPr="003A51AC">
              <w:rPr>
                <w:sz w:val="24"/>
                <w:szCs w:val="24"/>
              </w:rPr>
              <w:t>3.3.2.8.</w:t>
            </w:r>
          </w:p>
        </w:tc>
        <w:tc>
          <w:tcPr>
            <w:tcW w:w="5493" w:type="dxa"/>
          </w:tcPr>
          <w:p w:rsidR="009D3F1A" w:rsidRPr="003A51AC" w:rsidRDefault="009D3F1A" w:rsidP="0039183F">
            <w:pPr>
              <w:pStyle w:val="TableParagraph"/>
              <w:rPr>
                <w:sz w:val="24"/>
                <w:szCs w:val="24"/>
              </w:rPr>
            </w:pPr>
            <w:r w:rsidRPr="003A51AC">
              <w:rPr>
                <w:sz w:val="24"/>
                <w:szCs w:val="24"/>
              </w:rPr>
              <w:t>Стул,</w:t>
            </w:r>
            <w:r w:rsidRPr="003A51AC">
              <w:rPr>
                <w:spacing w:val="-9"/>
                <w:sz w:val="24"/>
                <w:szCs w:val="24"/>
              </w:rPr>
              <w:t xml:space="preserve"> </w:t>
            </w:r>
            <w:r w:rsidRPr="003A51AC">
              <w:rPr>
                <w:sz w:val="24"/>
                <w:szCs w:val="24"/>
              </w:rPr>
              <w:t>регулируемый</w:t>
            </w:r>
            <w:r w:rsidRPr="003A51AC">
              <w:rPr>
                <w:spacing w:val="-8"/>
                <w:sz w:val="24"/>
                <w:szCs w:val="24"/>
              </w:rPr>
              <w:t xml:space="preserve"> </w:t>
            </w:r>
            <w:r w:rsidRPr="003A51AC">
              <w:rPr>
                <w:sz w:val="24"/>
                <w:szCs w:val="24"/>
              </w:rPr>
              <w:t>по</w:t>
            </w:r>
            <w:r w:rsidRPr="003A51AC">
              <w:rPr>
                <w:spacing w:val="-8"/>
                <w:sz w:val="24"/>
                <w:szCs w:val="24"/>
              </w:rPr>
              <w:t xml:space="preserve"> </w:t>
            </w:r>
            <w:r w:rsidRPr="003A51AC">
              <w:rPr>
                <w:sz w:val="24"/>
                <w:szCs w:val="24"/>
              </w:rPr>
              <w:t>высоте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8</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2"/>
        </w:trPr>
        <w:tc>
          <w:tcPr>
            <w:tcW w:w="1385" w:type="dxa"/>
            <w:shd w:val="clear" w:color="auto" w:fill="F1F1F1"/>
          </w:tcPr>
          <w:p w:rsidR="009D3F1A" w:rsidRPr="003A51AC" w:rsidRDefault="009D3F1A" w:rsidP="0039183F">
            <w:pPr>
              <w:pStyle w:val="TableParagraph"/>
              <w:ind w:left="129"/>
              <w:rPr>
                <w:i/>
                <w:sz w:val="24"/>
                <w:szCs w:val="24"/>
              </w:rPr>
            </w:pPr>
            <w:r w:rsidRPr="003A51AC">
              <w:rPr>
                <w:i/>
                <w:sz w:val="24"/>
                <w:szCs w:val="24"/>
              </w:rPr>
              <w:t>3.3.3.</w:t>
            </w:r>
          </w:p>
        </w:tc>
        <w:tc>
          <w:tcPr>
            <w:tcW w:w="8697" w:type="dxa"/>
            <w:gridSpan w:val="5"/>
            <w:shd w:val="clear" w:color="auto" w:fill="F1F1F1"/>
          </w:tcPr>
          <w:p w:rsidR="009D3F1A" w:rsidRPr="003A51AC" w:rsidRDefault="009D3F1A" w:rsidP="0039183F">
            <w:pPr>
              <w:pStyle w:val="TableParagraph"/>
              <w:rPr>
                <w:i/>
                <w:sz w:val="24"/>
                <w:szCs w:val="24"/>
              </w:rPr>
            </w:pPr>
            <w:r w:rsidRPr="003A51AC">
              <w:rPr>
                <w:i/>
                <w:sz w:val="24"/>
                <w:szCs w:val="24"/>
              </w:rPr>
              <w:t>Оснащение</w:t>
            </w:r>
            <w:r w:rsidRPr="003A51AC">
              <w:rPr>
                <w:i/>
                <w:spacing w:val="-4"/>
                <w:sz w:val="24"/>
                <w:szCs w:val="24"/>
              </w:rPr>
              <w:t xml:space="preserve"> </w:t>
            </w:r>
            <w:r w:rsidRPr="003A51AC">
              <w:rPr>
                <w:i/>
                <w:sz w:val="24"/>
                <w:szCs w:val="24"/>
              </w:rPr>
              <w:t>кабинета</w:t>
            </w:r>
            <w:r w:rsidRPr="003A51AC">
              <w:rPr>
                <w:i/>
                <w:spacing w:val="-4"/>
                <w:sz w:val="24"/>
                <w:szCs w:val="24"/>
              </w:rPr>
              <w:t xml:space="preserve"> </w:t>
            </w:r>
            <w:r w:rsidRPr="003A51AC">
              <w:rPr>
                <w:i/>
                <w:sz w:val="24"/>
                <w:szCs w:val="24"/>
              </w:rPr>
              <w:t>и</w:t>
            </w:r>
            <w:r w:rsidRPr="003A51AC">
              <w:rPr>
                <w:i/>
                <w:spacing w:val="-5"/>
                <w:sz w:val="24"/>
                <w:szCs w:val="24"/>
              </w:rPr>
              <w:t xml:space="preserve"> </w:t>
            </w:r>
            <w:r w:rsidRPr="003A51AC">
              <w:rPr>
                <w:i/>
                <w:sz w:val="24"/>
                <w:szCs w:val="24"/>
              </w:rPr>
              <w:t>оборудование</w:t>
            </w:r>
          </w:p>
        </w:tc>
      </w:tr>
      <w:tr w:rsidR="009D3F1A" w:rsidRPr="003A51AC" w:rsidTr="00680B2E">
        <w:trPr>
          <w:trHeight w:val="289"/>
        </w:trPr>
        <w:tc>
          <w:tcPr>
            <w:tcW w:w="1385" w:type="dxa"/>
          </w:tcPr>
          <w:p w:rsidR="009D3F1A" w:rsidRPr="003A51AC" w:rsidRDefault="009D3F1A" w:rsidP="0039183F">
            <w:pPr>
              <w:pStyle w:val="TableParagraph"/>
              <w:ind w:left="129"/>
              <w:rPr>
                <w:sz w:val="24"/>
                <w:szCs w:val="24"/>
              </w:rPr>
            </w:pPr>
            <w:r w:rsidRPr="003A51AC">
              <w:rPr>
                <w:sz w:val="24"/>
                <w:szCs w:val="24"/>
              </w:rPr>
              <w:t>3.3.3.1.</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Автомобили</w:t>
            </w:r>
            <w:r w:rsidRPr="003A51AC">
              <w:rPr>
                <w:spacing w:val="-10"/>
                <w:sz w:val="24"/>
                <w:szCs w:val="24"/>
                <w:lang w:val="ru-RU"/>
              </w:rPr>
              <w:t xml:space="preserve"> </w:t>
            </w:r>
            <w:r w:rsidRPr="003A51AC">
              <w:rPr>
                <w:sz w:val="24"/>
                <w:szCs w:val="24"/>
                <w:lang w:val="ru-RU"/>
              </w:rPr>
              <w:t>(разной</w:t>
            </w:r>
            <w:r w:rsidRPr="003A51AC">
              <w:rPr>
                <w:spacing w:val="-9"/>
                <w:sz w:val="24"/>
                <w:szCs w:val="24"/>
                <w:lang w:val="ru-RU"/>
              </w:rPr>
              <w:t xml:space="preserve"> </w:t>
            </w:r>
            <w:r w:rsidRPr="003A51AC">
              <w:rPr>
                <w:sz w:val="24"/>
                <w:szCs w:val="24"/>
                <w:lang w:val="ru-RU"/>
              </w:rPr>
              <w:t>тематики,</w:t>
            </w:r>
            <w:r w:rsidRPr="003A51AC">
              <w:rPr>
                <w:spacing w:val="-10"/>
                <w:sz w:val="24"/>
                <w:szCs w:val="24"/>
                <w:lang w:val="ru-RU"/>
              </w:rPr>
              <w:t xml:space="preserve"> </w:t>
            </w:r>
            <w:r w:rsidRPr="003A51AC">
              <w:rPr>
                <w:sz w:val="24"/>
                <w:szCs w:val="24"/>
                <w:lang w:val="ru-RU"/>
              </w:rPr>
              <w:t>мелкого</w:t>
            </w:r>
            <w:r w:rsidRPr="003A51AC">
              <w:rPr>
                <w:spacing w:val="-9"/>
                <w:sz w:val="24"/>
                <w:szCs w:val="24"/>
                <w:lang w:val="ru-RU"/>
              </w:rPr>
              <w:t xml:space="preserve"> </w:t>
            </w:r>
            <w:r w:rsidRPr="003A51AC">
              <w:rPr>
                <w:sz w:val="24"/>
                <w:szCs w:val="24"/>
                <w:lang w:val="ru-RU"/>
              </w:rPr>
              <w:t>размера)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5</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ind w:left="6"/>
              <w:jc w:val="center"/>
              <w:rPr>
                <w:sz w:val="24"/>
                <w:szCs w:val="24"/>
              </w:rPr>
            </w:pPr>
            <w:r w:rsidRPr="003A51AC">
              <w:rPr>
                <w:sz w:val="24"/>
                <w:szCs w:val="24"/>
              </w:rPr>
              <w:t>+</w:t>
            </w:r>
          </w:p>
        </w:tc>
      </w:tr>
    </w:tbl>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tbl>
      <w:tblPr>
        <w:tblStyle w:val="TableNormal"/>
        <w:tblW w:w="10082"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429"/>
      </w:tblGrid>
      <w:tr w:rsidR="009D3F1A" w:rsidRPr="003A51AC" w:rsidTr="00680B2E">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3.3.3.2.</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Азбука</w:t>
            </w:r>
            <w:r w:rsidRPr="003A51AC">
              <w:rPr>
                <w:spacing w:val="-8"/>
                <w:sz w:val="24"/>
                <w:szCs w:val="24"/>
              </w:rPr>
              <w:t xml:space="preserve"> </w:t>
            </w:r>
            <w:r w:rsidRPr="003A51AC">
              <w:rPr>
                <w:sz w:val="24"/>
                <w:szCs w:val="24"/>
              </w:rPr>
              <w:t>в</w:t>
            </w:r>
            <w:r w:rsidRPr="003A51AC">
              <w:rPr>
                <w:spacing w:val="-7"/>
                <w:sz w:val="24"/>
                <w:szCs w:val="24"/>
              </w:rPr>
              <w:t xml:space="preserve"> </w:t>
            </w:r>
            <w:r w:rsidRPr="003A51AC">
              <w:rPr>
                <w:sz w:val="24"/>
                <w:szCs w:val="24"/>
              </w:rPr>
              <w:t>картинках</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3.3.3.3.</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Альбомы</w:t>
            </w:r>
            <w:r w:rsidRPr="003A51AC">
              <w:rPr>
                <w:spacing w:val="-3"/>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социальными</w:t>
            </w:r>
            <w:r w:rsidRPr="003A51AC">
              <w:rPr>
                <w:spacing w:val="-7"/>
                <w:sz w:val="24"/>
                <w:szCs w:val="24"/>
                <w:lang w:val="ru-RU"/>
              </w:rPr>
              <w:t xml:space="preserve"> </w:t>
            </w:r>
            <w:r w:rsidRPr="003A51AC">
              <w:rPr>
                <w:sz w:val="24"/>
                <w:szCs w:val="24"/>
                <w:lang w:val="ru-RU"/>
              </w:rPr>
              <w:t>историями,</w:t>
            </w:r>
            <w:r w:rsidRPr="003A51AC">
              <w:rPr>
                <w:spacing w:val="-3"/>
                <w:sz w:val="24"/>
                <w:szCs w:val="24"/>
                <w:lang w:val="ru-RU"/>
              </w:rPr>
              <w:t xml:space="preserve"> </w:t>
            </w:r>
            <w:r w:rsidRPr="003A51AC">
              <w:rPr>
                <w:sz w:val="24"/>
                <w:szCs w:val="24"/>
                <w:lang w:val="ru-RU"/>
              </w:rPr>
              <w:t>набор</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3.3.3.4.</w:t>
            </w:r>
          </w:p>
        </w:tc>
        <w:tc>
          <w:tcPr>
            <w:tcW w:w="5493" w:type="dxa"/>
          </w:tcPr>
          <w:p w:rsidR="009D3F1A" w:rsidRPr="003A51AC" w:rsidRDefault="009D3F1A" w:rsidP="0039183F">
            <w:pPr>
              <w:pStyle w:val="TableParagraph"/>
              <w:rPr>
                <w:sz w:val="24"/>
                <w:szCs w:val="24"/>
              </w:rPr>
            </w:pPr>
            <w:r w:rsidRPr="003A51AC">
              <w:rPr>
                <w:spacing w:val="-1"/>
                <w:sz w:val="24"/>
                <w:szCs w:val="24"/>
              </w:rPr>
              <w:t>Аудио</w:t>
            </w:r>
            <w:r w:rsidRPr="003A51AC">
              <w:rPr>
                <w:spacing w:val="-13"/>
                <w:sz w:val="24"/>
                <w:szCs w:val="24"/>
              </w:rPr>
              <w:t xml:space="preserve"> </w:t>
            </w:r>
            <w:r w:rsidRPr="003A51AC">
              <w:rPr>
                <w:spacing w:val="-1"/>
                <w:sz w:val="24"/>
                <w:szCs w:val="24"/>
              </w:rPr>
              <w:t>подборка</w:t>
            </w:r>
            <w:r w:rsidRPr="003A51AC">
              <w:rPr>
                <w:spacing w:val="-12"/>
                <w:sz w:val="24"/>
                <w:szCs w:val="24"/>
              </w:rPr>
              <w:t xml:space="preserve"> </w:t>
            </w:r>
            <w:r w:rsidRPr="003A51AC">
              <w:rPr>
                <w:spacing w:val="-1"/>
                <w:sz w:val="24"/>
                <w:szCs w:val="24"/>
              </w:rPr>
              <w:t>художественных</w:t>
            </w:r>
            <w:r w:rsidRPr="003A51AC">
              <w:rPr>
                <w:spacing w:val="-12"/>
                <w:sz w:val="24"/>
                <w:szCs w:val="24"/>
              </w:rPr>
              <w:t xml:space="preserve"> </w:t>
            </w:r>
            <w:r w:rsidRPr="003A51AC">
              <w:rPr>
                <w:sz w:val="24"/>
                <w:szCs w:val="24"/>
              </w:rPr>
              <w:t>произведений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3.3.3.5.</w:t>
            </w:r>
          </w:p>
        </w:tc>
        <w:tc>
          <w:tcPr>
            <w:tcW w:w="5493" w:type="dxa"/>
          </w:tcPr>
          <w:p w:rsidR="009D3F1A" w:rsidRPr="003A51AC" w:rsidRDefault="009D3F1A" w:rsidP="0039183F">
            <w:pPr>
              <w:pStyle w:val="TableParagraph"/>
              <w:rPr>
                <w:sz w:val="24"/>
                <w:szCs w:val="24"/>
              </w:rPr>
            </w:pPr>
            <w:r w:rsidRPr="003A51AC">
              <w:rPr>
                <w:sz w:val="24"/>
                <w:szCs w:val="24"/>
              </w:rPr>
              <w:t>Бактерицидный</w:t>
            </w:r>
            <w:r w:rsidRPr="003A51AC">
              <w:rPr>
                <w:spacing w:val="-11"/>
                <w:sz w:val="24"/>
                <w:szCs w:val="24"/>
              </w:rPr>
              <w:t xml:space="preserve"> </w:t>
            </w:r>
            <w:r w:rsidRPr="003A51AC">
              <w:rPr>
                <w:sz w:val="24"/>
                <w:szCs w:val="24"/>
              </w:rPr>
              <w:t>облучатель</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3.3.3.6.</w:t>
            </w:r>
          </w:p>
        </w:tc>
        <w:tc>
          <w:tcPr>
            <w:tcW w:w="5493" w:type="dxa"/>
          </w:tcPr>
          <w:p w:rsidR="009D3F1A" w:rsidRPr="003A51AC" w:rsidRDefault="009D3F1A" w:rsidP="0039183F">
            <w:pPr>
              <w:pStyle w:val="TableParagraph"/>
              <w:rPr>
                <w:sz w:val="24"/>
                <w:szCs w:val="24"/>
              </w:rPr>
            </w:pPr>
            <w:r w:rsidRPr="003A51AC">
              <w:rPr>
                <w:sz w:val="24"/>
                <w:szCs w:val="24"/>
              </w:rPr>
              <w:t>Балансиры</w:t>
            </w:r>
            <w:r w:rsidRPr="003A51AC">
              <w:rPr>
                <w:spacing w:val="-5"/>
                <w:sz w:val="24"/>
                <w:szCs w:val="24"/>
              </w:rPr>
              <w:t xml:space="preserve"> </w:t>
            </w:r>
            <w:r w:rsidRPr="003A51AC">
              <w:rPr>
                <w:sz w:val="24"/>
                <w:szCs w:val="24"/>
              </w:rPr>
              <w:t>разного</w:t>
            </w:r>
            <w:r w:rsidRPr="003A51AC">
              <w:rPr>
                <w:spacing w:val="-7"/>
                <w:sz w:val="24"/>
                <w:szCs w:val="24"/>
              </w:rPr>
              <w:t xml:space="preserve"> </w:t>
            </w:r>
            <w:r w:rsidRPr="003A51AC">
              <w:rPr>
                <w:sz w:val="24"/>
                <w:szCs w:val="24"/>
              </w:rPr>
              <w:t>типа</w:t>
            </w:r>
            <w:r w:rsidRPr="003A51AC">
              <w:rPr>
                <w:spacing w:val="-6"/>
                <w:sz w:val="24"/>
                <w:szCs w:val="24"/>
              </w:rPr>
              <w:t xml:space="preserve"> </w:t>
            </w:r>
            <w:r w:rsidRPr="003A51AC">
              <w:rPr>
                <w:sz w:val="24"/>
                <w:szCs w:val="24"/>
              </w:rPr>
              <w:t>-</w:t>
            </w:r>
            <w:r w:rsidRPr="003A51AC">
              <w:rPr>
                <w:spacing w:val="-3"/>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3.3.3.7.</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Бесконтактный</w:t>
            </w:r>
            <w:r w:rsidRPr="003A51AC">
              <w:rPr>
                <w:spacing w:val="-4"/>
                <w:sz w:val="24"/>
                <w:szCs w:val="24"/>
              </w:rPr>
              <w:t xml:space="preserve"> </w:t>
            </w:r>
            <w:r w:rsidRPr="003A51AC">
              <w:rPr>
                <w:sz w:val="24"/>
                <w:szCs w:val="24"/>
              </w:rPr>
              <w:t>детский</w:t>
            </w:r>
            <w:r w:rsidRPr="003A51AC">
              <w:rPr>
                <w:spacing w:val="-4"/>
                <w:sz w:val="24"/>
                <w:szCs w:val="24"/>
              </w:rPr>
              <w:t xml:space="preserve"> </w:t>
            </w:r>
            <w:r w:rsidRPr="003A51AC">
              <w:rPr>
                <w:sz w:val="24"/>
                <w:szCs w:val="24"/>
              </w:rPr>
              <w:t>термометр</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3.3.3.8.</w:t>
            </w:r>
          </w:p>
        </w:tc>
        <w:tc>
          <w:tcPr>
            <w:tcW w:w="5493" w:type="dxa"/>
          </w:tcPr>
          <w:p w:rsidR="009D3F1A" w:rsidRPr="003A51AC" w:rsidRDefault="009D3F1A" w:rsidP="0039183F">
            <w:pPr>
              <w:pStyle w:val="TableParagraph"/>
              <w:rPr>
                <w:sz w:val="24"/>
                <w:szCs w:val="24"/>
              </w:rPr>
            </w:pPr>
            <w:r w:rsidRPr="003A51AC">
              <w:rPr>
                <w:sz w:val="24"/>
                <w:szCs w:val="24"/>
              </w:rPr>
              <w:t>Бирюльки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680B2E">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3.3.3.9.</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Домино</w:t>
            </w:r>
            <w:r w:rsidRPr="003A51AC">
              <w:rPr>
                <w:spacing w:val="-7"/>
                <w:sz w:val="24"/>
                <w:szCs w:val="24"/>
                <w:lang w:val="ru-RU"/>
              </w:rPr>
              <w:t xml:space="preserve"> </w:t>
            </w:r>
            <w:r w:rsidRPr="003A51AC">
              <w:rPr>
                <w:sz w:val="24"/>
                <w:szCs w:val="24"/>
                <w:lang w:val="ru-RU"/>
              </w:rPr>
              <w:t>логическое</w:t>
            </w:r>
            <w:r w:rsidRPr="003A51AC">
              <w:rPr>
                <w:spacing w:val="-7"/>
                <w:sz w:val="24"/>
                <w:szCs w:val="24"/>
                <w:lang w:val="ru-RU"/>
              </w:rPr>
              <w:t xml:space="preserve"> </w:t>
            </w:r>
            <w:r w:rsidRPr="003A51AC">
              <w:rPr>
                <w:sz w:val="24"/>
                <w:szCs w:val="24"/>
                <w:lang w:val="ru-RU"/>
              </w:rPr>
              <w:t>с</w:t>
            </w:r>
            <w:r w:rsidRPr="003A51AC">
              <w:rPr>
                <w:spacing w:val="-9"/>
                <w:sz w:val="24"/>
                <w:szCs w:val="24"/>
                <w:lang w:val="ru-RU"/>
              </w:rPr>
              <w:t xml:space="preserve"> </w:t>
            </w:r>
            <w:r w:rsidRPr="003A51AC">
              <w:rPr>
                <w:sz w:val="24"/>
                <w:szCs w:val="24"/>
                <w:lang w:val="ru-RU"/>
              </w:rPr>
              <w:t>разной</w:t>
            </w:r>
            <w:r w:rsidRPr="003A51AC">
              <w:rPr>
                <w:spacing w:val="-8"/>
                <w:sz w:val="24"/>
                <w:szCs w:val="24"/>
                <w:lang w:val="ru-RU"/>
              </w:rPr>
              <w:t xml:space="preserve"> </w:t>
            </w:r>
            <w:r w:rsidRPr="003A51AC">
              <w:rPr>
                <w:sz w:val="24"/>
                <w:szCs w:val="24"/>
                <w:lang w:val="ru-RU"/>
              </w:rPr>
              <w:t>тематикой</w:t>
            </w:r>
            <w:r w:rsidRPr="003A51AC">
              <w:rPr>
                <w:spacing w:val="-8"/>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870"/>
        </w:trPr>
        <w:tc>
          <w:tcPr>
            <w:tcW w:w="1385" w:type="dxa"/>
          </w:tcPr>
          <w:p w:rsidR="009D3F1A" w:rsidRPr="003A51AC" w:rsidRDefault="009D3F1A" w:rsidP="0039183F">
            <w:pPr>
              <w:pStyle w:val="TableParagraph"/>
              <w:ind w:left="129"/>
              <w:rPr>
                <w:sz w:val="24"/>
                <w:szCs w:val="24"/>
              </w:rPr>
            </w:pPr>
            <w:r w:rsidRPr="003A51AC">
              <w:rPr>
                <w:sz w:val="24"/>
                <w:szCs w:val="24"/>
              </w:rPr>
              <w:t>3.3.3.10.</w:t>
            </w:r>
          </w:p>
        </w:tc>
        <w:tc>
          <w:tcPr>
            <w:tcW w:w="5493" w:type="dxa"/>
          </w:tcPr>
          <w:p w:rsidR="009D3F1A" w:rsidRPr="003A51AC" w:rsidRDefault="009D3F1A" w:rsidP="0039183F">
            <w:pPr>
              <w:pStyle w:val="TableParagraph"/>
              <w:spacing w:line="276" w:lineRule="auto"/>
              <w:ind w:right="91"/>
              <w:rPr>
                <w:sz w:val="24"/>
                <w:szCs w:val="24"/>
                <w:lang w:val="ru-RU"/>
              </w:rPr>
            </w:pPr>
            <w:r w:rsidRPr="003A51AC">
              <w:rPr>
                <w:sz w:val="24"/>
                <w:szCs w:val="24"/>
                <w:lang w:val="ru-RU"/>
              </w:rPr>
              <w:t>Емкости</w:t>
            </w:r>
            <w:r w:rsidRPr="003A51AC">
              <w:rPr>
                <w:spacing w:val="40"/>
                <w:sz w:val="24"/>
                <w:szCs w:val="24"/>
                <w:lang w:val="ru-RU"/>
              </w:rPr>
              <w:t xml:space="preserve"> </w:t>
            </w:r>
            <w:r w:rsidRPr="003A51AC">
              <w:rPr>
                <w:sz w:val="24"/>
                <w:szCs w:val="24"/>
                <w:lang w:val="ru-RU"/>
              </w:rPr>
              <w:t>для</w:t>
            </w:r>
            <w:r w:rsidRPr="003A51AC">
              <w:rPr>
                <w:spacing w:val="42"/>
                <w:sz w:val="24"/>
                <w:szCs w:val="24"/>
                <w:lang w:val="ru-RU"/>
              </w:rPr>
              <w:t xml:space="preserve"> </w:t>
            </w:r>
            <w:r w:rsidRPr="003A51AC">
              <w:rPr>
                <w:sz w:val="24"/>
                <w:szCs w:val="24"/>
                <w:lang w:val="ru-RU"/>
              </w:rPr>
              <w:t>обработки</w:t>
            </w:r>
            <w:r w:rsidRPr="003A51AC">
              <w:rPr>
                <w:spacing w:val="39"/>
                <w:sz w:val="24"/>
                <w:szCs w:val="24"/>
                <w:lang w:val="ru-RU"/>
              </w:rPr>
              <w:t xml:space="preserve"> </w:t>
            </w:r>
            <w:r w:rsidRPr="003A51AC">
              <w:rPr>
                <w:sz w:val="24"/>
                <w:szCs w:val="24"/>
                <w:lang w:val="ru-RU"/>
              </w:rPr>
              <w:t>«шариков»</w:t>
            </w:r>
            <w:r w:rsidRPr="003A51AC">
              <w:rPr>
                <w:spacing w:val="39"/>
                <w:sz w:val="24"/>
                <w:szCs w:val="24"/>
                <w:lang w:val="ru-RU"/>
              </w:rPr>
              <w:t xml:space="preserve"> </w:t>
            </w:r>
            <w:r w:rsidRPr="003A51AC">
              <w:rPr>
                <w:sz w:val="24"/>
                <w:szCs w:val="24"/>
                <w:lang w:val="ru-RU"/>
              </w:rPr>
              <w:t>бассейна,</w:t>
            </w:r>
            <w:r w:rsidRPr="003A51AC">
              <w:rPr>
                <w:spacing w:val="41"/>
                <w:sz w:val="24"/>
                <w:szCs w:val="24"/>
                <w:lang w:val="ru-RU"/>
              </w:rPr>
              <w:t xml:space="preserve"> </w:t>
            </w:r>
            <w:r w:rsidRPr="003A51AC">
              <w:rPr>
                <w:sz w:val="24"/>
                <w:szCs w:val="24"/>
                <w:lang w:val="ru-RU"/>
              </w:rPr>
              <w:t>емкости</w:t>
            </w:r>
            <w:r w:rsidRPr="003A51AC">
              <w:rPr>
                <w:spacing w:val="-52"/>
                <w:sz w:val="24"/>
                <w:szCs w:val="24"/>
                <w:lang w:val="ru-RU"/>
              </w:rPr>
              <w:t xml:space="preserve"> </w:t>
            </w:r>
            <w:r w:rsidRPr="003A51AC">
              <w:rPr>
                <w:sz w:val="24"/>
                <w:szCs w:val="24"/>
                <w:lang w:val="ru-RU"/>
              </w:rPr>
              <w:t>для</w:t>
            </w:r>
            <w:r w:rsidRPr="003A51AC">
              <w:rPr>
                <w:spacing w:val="22"/>
                <w:sz w:val="24"/>
                <w:szCs w:val="24"/>
                <w:lang w:val="ru-RU"/>
              </w:rPr>
              <w:t xml:space="preserve"> </w:t>
            </w:r>
            <w:r w:rsidRPr="003A51AC">
              <w:rPr>
                <w:sz w:val="24"/>
                <w:szCs w:val="24"/>
                <w:lang w:val="ru-RU"/>
              </w:rPr>
              <w:t>приготовления</w:t>
            </w:r>
            <w:r w:rsidRPr="003A51AC">
              <w:rPr>
                <w:spacing w:val="21"/>
                <w:sz w:val="24"/>
                <w:szCs w:val="24"/>
                <w:lang w:val="ru-RU"/>
              </w:rPr>
              <w:t xml:space="preserve"> </w:t>
            </w:r>
            <w:r w:rsidRPr="003A51AC">
              <w:rPr>
                <w:sz w:val="24"/>
                <w:szCs w:val="24"/>
                <w:lang w:val="ru-RU"/>
              </w:rPr>
              <w:t>и</w:t>
            </w:r>
            <w:r w:rsidRPr="003A51AC">
              <w:rPr>
                <w:spacing w:val="19"/>
                <w:sz w:val="24"/>
                <w:szCs w:val="24"/>
                <w:lang w:val="ru-RU"/>
              </w:rPr>
              <w:t xml:space="preserve"> </w:t>
            </w:r>
            <w:r w:rsidRPr="003A51AC">
              <w:rPr>
                <w:sz w:val="24"/>
                <w:szCs w:val="24"/>
                <w:lang w:val="ru-RU"/>
              </w:rPr>
              <w:t>хранения</w:t>
            </w:r>
            <w:r w:rsidRPr="003A51AC">
              <w:rPr>
                <w:spacing w:val="22"/>
                <w:sz w:val="24"/>
                <w:szCs w:val="24"/>
                <w:lang w:val="ru-RU"/>
              </w:rPr>
              <w:t xml:space="preserve"> </w:t>
            </w:r>
            <w:r w:rsidRPr="003A51AC">
              <w:rPr>
                <w:sz w:val="24"/>
                <w:szCs w:val="24"/>
                <w:lang w:val="ru-RU"/>
              </w:rPr>
              <w:t>дезинфицирующих</w:t>
            </w:r>
          </w:p>
          <w:p w:rsidR="009D3F1A" w:rsidRPr="003A51AC" w:rsidRDefault="009D3F1A" w:rsidP="0039183F">
            <w:pPr>
              <w:pStyle w:val="TableParagraph"/>
              <w:spacing w:line="252" w:lineRule="exact"/>
              <w:rPr>
                <w:sz w:val="24"/>
                <w:szCs w:val="24"/>
              </w:rPr>
            </w:pPr>
            <w:r w:rsidRPr="003A51AC">
              <w:rPr>
                <w:sz w:val="24"/>
                <w:szCs w:val="24"/>
              </w:rPr>
              <w:t>средств</w:t>
            </w:r>
          </w:p>
        </w:tc>
        <w:tc>
          <w:tcPr>
            <w:tcW w:w="720" w:type="dxa"/>
          </w:tcPr>
          <w:p w:rsidR="009D3F1A" w:rsidRPr="003A51AC" w:rsidRDefault="009D3F1A" w:rsidP="0039183F">
            <w:pPr>
              <w:pStyle w:val="TableParagraph"/>
              <w:rPr>
                <w:sz w:val="24"/>
                <w:szCs w:val="24"/>
              </w:rPr>
            </w:pPr>
          </w:p>
        </w:tc>
        <w:tc>
          <w:tcPr>
            <w:tcW w:w="1020" w:type="dxa"/>
          </w:tcPr>
          <w:p w:rsidR="009D3F1A" w:rsidRPr="003A51AC" w:rsidRDefault="009D3F1A" w:rsidP="0039183F">
            <w:pPr>
              <w:pStyle w:val="TableParagraph"/>
              <w:rPr>
                <w:sz w:val="24"/>
                <w:szCs w:val="24"/>
              </w:rPr>
            </w:pP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680B2E">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3.3.3.11.</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Игрушка-вкладыш</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3</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3.3.3.12.</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Карточки</w:t>
            </w:r>
            <w:r w:rsidRPr="003A51AC">
              <w:rPr>
                <w:spacing w:val="-5"/>
                <w:sz w:val="24"/>
                <w:szCs w:val="24"/>
                <w:lang w:val="ru-RU"/>
              </w:rPr>
              <w:t xml:space="preserve"> </w:t>
            </w:r>
            <w:r w:rsidRPr="003A51AC">
              <w:rPr>
                <w:sz w:val="24"/>
                <w:szCs w:val="24"/>
              </w:rPr>
              <w:t>PECS</w:t>
            </w:r>
            <w:r w:rsidRPr="003A51AC">
              <w:rPr>
                <w:spacing w:val="-3"/>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альбомы</w:t>
            </w:r>
            <w:r w:rsidRPr="003A51AC">
              <w:rPr>
                <w:spacing w:val="-3"/>
                <w:sz w:val="24"/>
                <w:szCs w:val="24"/>
                <w:lang w:val="ru-RU"/>
              </w:rPr>
              <w:t xml:space="preserve"> </w:t>
            </w:r>
            <w:r w:rsidRPr="003A51AC">
              <w:rPr>
                <w:sz w:val="24"/>
                <w:szCs w:val="24"/>
                <w:lang w:val="ru-RU"/>
              </w:rPr>
              <w:t>к</w:t>
            </w:r>
            <w:r w:rsidRPr="003A51AC">
              <w:rPr>
                <w:spacing w:val="-3"/>
                <w:sz w:val="24"/>
                <w:szCs w:val="24"/>
                <w:lang w:val="ru-RU"/>
              </w:rPr>
              <w:t xml:space="preserve"> </w:t>
            </w:r>
            <w:r w:rsidRPr="003A51AC">
              <w:rPr>
                <w:sz w:val="24"/>
                <w:szCs w:val="24"/>
                <w:lang w:val="ru-RU"/>
              </w:rPr>
              <w:t>ним</w:t>
            </w:r>
          </w:p>
        </w:tc>
        <w:tc>
          <w:tcPr>
            <w:tcW w:w="720" w:type="dxa"/>
          </w:tcPr>
          <w:p w:rsidR="009D3F1A" w:rsidRPr="003A51AC" w:rsidRDefault="009D3F1A" w:rsidP="0039183F">
            <w:pPr>
              <w:pStyle w:val="TableParagraph"/>
              <w:rPr>
                <w:sz w:val="24"/>
                <w:szCs w:val="24"/>
                <w:lang w:val="ru-RU"/>
              </w:rPr>
            </w:pPr>
          </w:p>
        </w:tc>
        <w:tc>
          <w:tcPr>
            <w:tcW w:w="1020" w:type="dxa"/>
          </w:tcPr>
          <w:p w:rsidR="009D3F1A" w:rsidRPr="003A51AC" w:rsidRDefault="009D3F1A" w:rsidP="0039183F">
            <w:pPr>
              <w:pStyle w:val="TableParagraph"/>
              <w:rPr>
                <w:sz w:val="24"/>
                <w:szCs w:val="24"/>
                <w:lang w:val="ru-RU"/>
              </w:rPr>
            </w:pP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583"/>
        </w:trPr>
        <w:tc>
          <w:tcPr>
            <w:tcW w:w="1385" w:type="dxa"/>
          </w:tcPr>
          <w:p w:rsidR="009D3F1A" w:rsidRPr="003A51AC" w:rsidRDefault="009D3F1A" w:rsidP="0039183F">
            <w:pPr>
              <w:pStyle w:val="TableParagraph"/>
              <w:spacing w:line="244" w:lineRule="exact"/>
              <w:ind w:left="129"/>
              <w:rPr>
                <w:sz w:val="24"/>
                <w:szCs w:val="24"/>
              </w:rPr>
            </w:pPr>
            <w:r w:rsidRPr="003A51AC">
              <w:rPr>
                <w:sz w:val="24"/>
                <w:szCs w:val="24"/>
              </w:rPr>
              <w:t>3.3.3.13.</w:t>
            </w:r>
          </w:p>
        </w:tc>
        <w:tc>
          <w:tcPr>
            <w:tcW w:w="5493" w:type="dxa"/>
          </w:tcPr>
          <w:p w:rsidR="009D3F1A" w:rsidRPr="003A51AC" w:rsidRDefault="009D3F1A" w:rsidP="0039183F">
            <w:pPr>
              <w:pStyle w:val="TableParagraph"/>
              <w:spacing w:line="244" w:lineRule="exact"/>
              <w:rPr>
                <w:sz w:val="24"/>
                <w:szCs w:val="24"/>
                <w:lang w:val="ru-RU"/>
              </w:rPr>
            </w:pPr>
            <w:r w:rsidRPr="003A51AC">
              <w:rPr>
                <w:sz w:val="24"/>
                <w:szCs w:val="24"/>
                <w:lang w:val="ru-RU"/>
              </w:rPr>
              <w:t>Коврик</w:t>
            </w:r>
            <w:r w:rsidRPr="003A51AC">
              <w:rPr>
                <w:spacing w:val="61"/>
                <w:sz w:val="24"/>
                <w:szCs w:val="24"/>
                <w:lang w:val="ru-RU"/>
              </w:rPr>
              <w:t xml:space="preserve"> </w:t>
            </w:r>
            <w:r w:rsidRPr="003A51AC">
              <w:rPr>
                <w:sz w:val="24"/>
                <w:szCs w:val="24"/>
                <w:lang w:val="ru-RU"/>
              </w:rPr>
              <w:t xml:space="preserve">для  </w:t>
            </w:r>
            <w:r w:rsidRPr="003A51AC">
              <w:rPr>
                <w:spacing w:val="4"/>
                <w:sz w:val="24"/>
                <w:szCs w:val="24"/>
                <w:lang w:val="ru-RU"/>
              </w:rPr>
              <w:t xml:space="preserve"> </w:t>
            </w:r>
            <w:r w:rsidRPr="003A51AC">
              <w:rPr>
                <w:sz w:val="24"/>
                <w:szCs w:val="24"/>
                <w:lang w:val="ru-RU"/>
              </w:rPr>
              <w:t xml:space="preserve">тактильно-кинестетической  </w:t>
            </w:r>
            <w:r w:rsidRPr="003A51AC">
              <w:rPr>
                <w:spacing w:val="3"/>
                <w:sz w:val="24"/>
                <w:szCs w:val="24"/>
                <w:lang w:val="ru-RU"/>
              </w:rPr>
              <w:t xml:space="preserve"> </w:t>
            </w:r>
            <w:r w:rsidRPr="003A51AC">
              <w:rPr>
                <w:sz w:val="24"/>
                <w:szCs w:val="24"/>
                <w:lang w:val="ru-RU"/>
              </w:rPr>
              <w:t>стимуляции</w:t>
            </w:r>
          </w:p>
          <w:p w:rsidR="009D3F1A" w:rsidRPr="003A51AC" w:rsidRDefault="009D3F1A" w:rsidP="0039183F">
            <w:pPr>
              <w:pStyle w:val="TableParagraph"/>
              <w:spacing w:before="40"/>
              <w:rPr>
                <w:sz w:val="24"/>
                <w:szCs w:val="24"/>
                <w:lang w:val="ru-RU"/>
              </w:rPr>
            </w:pPr>
            <w:r w:rsidRPr="003A51AC">
              <w:rPr>
                <w:sz w:val="24"/>
                <w:szCs w:val="24"/>
                <w:lang w:val="ru-RU"/>
              </w:rPr>
              <w:t>пальцев</w:t>
            </w:r>
            <w:r w:rsidRPr="003A51AC">
              <w:rPr>
                <w:spacing w:val="-2"/>
                <w:sz w:val="24"/>
                <w:szCs w:val="24"/>
                <w:lang w:val="ru-RU"/>
              </w:rPr>
              <w:t xml:space="preserve"> </w:t>
            </w:r>
            <w:r w:rsidRPr="003A51AC">
              <w:rPr>
                <w:sz w:val="24"/>
                <w:szCs w:val="24"/>
                <w:lang w:val="ru-RU"/>
              </w:rPr>
              <w:t>рук</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2</w:t>
            </w:r>
          </w:p>
        </w:tc>
        <w:tc>
          <w:tcPr>
            <w:tcW w:w="1035" w:type="dxa"/>
          </w:tcPr>
          <w:p w:rsidR="009D3F1A" w:rsidRPr="003A51AC" w:rsidRDefault="009D3F1A" w:rsidP="0039183F">
            <w:pPr>
              <w:pStyle w:val="TableParagraph"/>
              <w:spacing w:line="244" w:lineRule="exact"/>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3.3.3.14.</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детских</w:t>
            </w:r>
            <w:r w:rsidRPr="003A51AC">
              <w:rPr>
                <w:spacing w:val="-4"/>
                <w:sz w:val="24"/>
                <w:szCs w:val="24"/>
                <w:lang w:val="ru-RU"/>
              </w:rPr>
              <w:t xml:space="preserve"> </w:t>
            </w:r>
            <w:r w:rsidRPr="003A51AC">
              <w:rPr>
                <w:sz w:val="24"/>
                <w:szCs w:val="24"/>
                <w:lang w:val="ru-RU"/>
              </w:rPr>
              <w:t>книг</w:t>
            </w:r>
            <w:r w:rsidRPr="003A51AC">
              <w:rPr>
                <w:spacing w:val="-4"/>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разных</w:t>
            </w:r>
            <w:r w:rsidRPr="003A51AC">
              <w:rPr>
                <w:spacing w:val="-4"/>
                <w:sz w:val="24"/>
                <w:szCs w:val="24"/>
                <w:lang w:val="ru-RU"/>
              </w:rPr>
              <w:t xml:space="preserve"> </w:t>
            </w:r>
            <w:r w:rsidRPr="003A51AC">
              <w:rPr>
                <w:sz w:val="24"/>
                <w:szCs w:val="24"/>
                <w:lang w:val="ru-RU"/>
              </w:rPr>
              <w:t>возрастов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3.3.3.15.</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игр</w:t>
            </w:r>
            <w:r w:rsidRPr="003A51AC">
              <w:rPr>
                <w:spacing w:val="-6"/>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развития</w:t>
            </w:r>
            <w:r w:rsidRPr="003A51AC">
              <w:rPr>
                <w:spacing w:val="-7"/>
                <w:sz w:val="24"/>
                <w:szCs w:val="24"/>
                <w:lang w:val="ru-RU"/>
              </w:rPr>
              <w:t xml:space="preserve"> </w:t>
            </w:r>
            <w:r w:rsidRPr="003A51AC">
              <w:rPr>
                <w:sz w:val="24"/>
                <w:szCs w:val="24"/>
                <w:lang w:val="ru-RU"/>
              </w:rPr>
              <w:t>внимания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3.3.3.16.</w:t>
            </w:r>
          </w:p>
        </w:tc>
        <w:tc>
          <w:tcPr>
            <w:tcW w:w="5493" w:type="dxa"/>
          </w:tcPr>
          <w:p w:rsidR="009D3F1A" w:rsidRPr="003A51AC" w:rsidRDefault="009D3F1A" w:rsidP="0039183F">
            <w:pPr>
              <w:pStyle w:val="TableParagraph"/>
              <w:tabs>
                <w:tab w:val="left" w:pos="1300"/>
                <w:tab w:val="left" w:pos="1904"/>
                <w:tab w:val="left" w:pos="2512"/>
                <w:tab w:val="left" w:pos="3627"/>
              </w:tabs>
              <w:rPr>
                <w:sz w:val="24"/>
                <w:szCs w:val="24"/>
                <w:lang w:val="ru-RU"/>
              </w:rPr>
            </w:pPr>
            <w:r w:rsidRPr="003A51AC">
              <w:rPr>
                <w:sz w:val="24"/>
                <w:szCs w:val="24"/>
                <w:lang w:val="ru-RU"/>
              </w:rPr>
              <w:t>Комплект</w:t>
            </w:r>
            <w:r w:rsidRPr="003A51AC">
              <w:rPr>
                <w:sz w:val="24"/>
                <w:szCs w:val="24"/>
                <w:lang w:val="ru-RU"/>
              </w:rPr>
              <w:tab/>
              <w:t>игр</w:t>
            </w:r>
            <w:r w:rsidRPr="003A51AC">
              <w:rPr>
                <w:sz w:val="24"/>
                <w:szCs w:val="24"/>
                <w:lang w:val="ru-RU"/>
              </w:rPr>
              <w:tab/>
              <w:t>для</w:t>
            </w:r>
            <w:r w:rsidRPr="003A51AC">
              <w:rPr>
                <w:sz w:val="24"/>
                <w:szCs w:val="24"/>
                <w:lang w:val="ru-RU"/>
              </w:rPr>
              <w:tab/>
              <w:t>развития</w:t>
            </w:r>
            <w:r w:rsidRPr="003A51AC">
              <w:rPr>
                <w:sz w:val="24"/>
                <w:szCs w:val="24"/>
                <w:lang w:val="ru-RU"/>
              </w:rPr>
              <w:tab/>
              <w:t>пространственных</w:t>
            </w:r>
          </w:p>
          <w:p w:rsidR="009D3F1A" w:rsidRPr="003A51AC" w:rsidRDefault="009D3F1A" w:rsidP="0039183F">
            <w:pPr>
              <w:pStyle w:val="TableParagraph"/>
              <w:spacing w:before="37"/>
              <w:rPr>
                <w:sz w:val="24"/>
                <w:szCs w:val="24"/>
                <w:lang w:val="ru-RU"/>
              </w:rPr>
            </w:pPr>
            <w:r w:rsidRPr="003A51AC">
              <w:rPr>
                <w:sz w:val="24"/>
                <w:szCs w:val="24"/>
                <w:lang w:val="ru-RU"/>
              </w:rPr>
              <w:t>представлений</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3.3.3.17.</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9"/>
                <w:sz w:val="24"/>
                <w:szCs w:val="24"/>
                <w:lang w:val="ru-RU"/>
              </w:rPr>
              <w:t xml:space="preserve"> </w:t>
            </w:r>
            <w:r w:rsidRPr="003A51AC">
              <w:rPr>
                <w:sz w:val="24"/>
                <w:szCs w:val="24"/>
                <w:lang w:val="ru-RU"/>
              </w:rPr>
              <w:t>игрушек</w:t>
            </w:r>
            <w:r w:rsidRPr="003A51AC">
              <w:rPr>
                <w:spacing w:val="-8"/>
                <w:sz w:val="24"/>
                <w:szCs w:val="24"/>
                <w:lang w:val="ru-RU"/>
              </w:rPr>
              <w:t xml:space="preserve"> </w:t>
            </w:r>
            <w:r w:rsidRPr="003A51AC">
              <w:rPr>
                <w:sz w:val="24"/>
                <w:szCs w:val="24"/>
                <w:lang w:val="ru-RU"/>
              </w:rPr>
              <w:t>на</w:t>
            </w:r>
            <w:r w:rsidRPr="003A51AC">
              <w:rPr>
                <w:spacing w:val="-9"/>
                <w:sz w:val="24"/>
                <w:szCs w:val="24"/>
                <w:lang w:val="ru-RU"/>
              </w:rPr>
              <w:t xml:space="preserve"> </w:t>
            </w:r>
            <w:r w:rsidRPr="003A51AC">
              <w:rPr>
                <w:sz w:val="24"/>
                <w:szCs w:val="24"/>
                <w:lang w:val="ru-RU"/>
              </w:rPr>
              <w:t>координацию</w:t>
            </w:r>
            <w:r w:rsidRPr="003A51AC">
              <w:rPr>
                <w:spacing w:val="-11"/>
                <w:sz w:val="24"/>
                <w:szCs w:val="24"/>
                <w:lang w:val="ru-RU"/>
              </w:rPr>
              <w:t xml:space="preserve"> </w:t>
            </w:r>
            <w:r w:rsidRPr="003A51AC">
              <w:rPr>
                <w:sz w:val="24"/>
                <w:szCs w:val="24"/>
                <w:lang w:val="ru-RU"/>
              </w:rPr>
              <w:t>движений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rPr>
                <w:sz w:val="24"/>
                <w:szCs w:val="24"/>
              </w:rPr>
            </w:pP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3.3.3.18.</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8"/>
                <w:sz w:val="24"/>
                <w:szCs w:val="24"/>
                <w:lang w:val="ru-RU"/>
              </w:rPr>
              <w:t xml:space="preserve"> </w:t>
            </w:r>
            <w:r w:rsidRPr="003A51AC">
              <w:rPr>
                <w:sz w:val="24"/>
                <w:szCs w:val="24"/>
                <w:lang w:val="ru-RU"/>
              </w:rPr>
              <w:t>карточек</w:t>
            </w:r>
            <w:r w:rsidRPr="003A51AC">
              <w:rPr>
                <w:spacing w:val="-8"/>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картинки</w:t>
            </w:r>
            <w:r w:rsidRPr="003A51AC">
              <w:rPr>
                <w:spacing w:val="-8"/>
                <w:sz w:val="24"/>
                <w:szCs w:val="24"/>
                <w:lang w:val="ru-RU"/>
              </w:rPr>
              <w:t xml:space="preserve"> </w:t>
            </w:r>
            <w:r w:rsidRPr="003A51AC">
              <w:rPr>
                <w:sz w:val="24"/>
                <w:szCs w:val="24"/>
                <w:lang w:val="ru-RU"/>
              </w:rPr>
              <w:t>с</w:t>
            </w:r>
            <w:r w:rsidRPr="003A51AC">
              <w:rPr>
                <w:spacing w:val="-7"/>
                <w:sz w:val="24"/>
                <w:szCs w:val="24"/>
                <w:lang w:val="ru-RU"/>
              </w:rPr>
              <w:t xml:space="preserve"> </w:t>
            </w:r>
            <w:r w:rsidRPr="003A51AC">
              <w:rPr>
                <w:sz w:val="24"/>
                <w:szCs w:val="24"/>
                <w:lang w:val="ru-RU"/>
              </w:rPr>
              <w:t>изображением</w:t>
            </w:r>
            <w:r w:rsidRPr="003A51AC">
              <w:rPr>
                <w:spacing w:val="-8"/>
                <w:sz w:val="24"/>
                <w:szCs w:val="24"/>
                <w:lang w:val="ru-RU"/>
              </w:rPr>
              <w:t xml:space="preserve"> </w:t>
            </w:r>
            <w:r w:rsidRPr="003A51AC">
              <w:rPr>
                <w:sz w:val="24"/>
                <w:szCs w:val="24"/>
                <w:lang w:val="ru-RU"/>
              </w:rPr>
              <w:t>эмоций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680B2E">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3.3.3.19.</w:t>
            </w:r>
          </w:p>
        </w:tc>
        <w:tc>
          <w:tcPr>
            <w:tcW w:w="5493" w:type="dxa"/>
          </w:tcPr>
          <w:p w:rsidR="009D3F1A" w:rsidRPr="003A51AC" w:rsidRDefault="009D3F1A" w:rsidP="0039183F">
            <w:pPr>
              <w:pStyle w:val="TableParagraph"/>
              <w:tabs>
                <w:tab w:val="left" w:pos="1228"/>
                <w:tab w:val="left" w:pos="2262"/>
                <w:tab w:val="left" w:pos="2797"/>
                <w:tab w:val="left" w:pos="4093"/>
              </w:tabs>
              <w:rPr>
                <w:sz w:val="24"/>
                <w:szCs w:val="24"/>
                <w:lang w:val="ru-RU"/>
              </w:rPr>
            </w:pPr>
            <w:r w:rsidRPr="003A51AC">
              <w:rPr>
                <w:sz w:val="24"/>
                <w:szCs w:val="24"/>
                <w:lang w:val="ru-RU"/>
              </w:rPr>
              <w:t>Комплект</w:t>
            </w:r>
            <w:r w:rsidRPr="003A51AC">
              <w:rPr>
                <w:sz w:val="24"/>
                <w:szCs w:val="24"/>
                <w:lang w:val="ru-RU"/>
              </w:rPr>
              <w:tab/>
              <w:t>карточек</w:t>
            </w:r>
            <w:r w:rsidRPr="003A51AC">
              <w:rPr>
                <w:sz w:val="24"/>
                <w:szCs w:val="24"/>
                <w:lang w:val="ru-RU"/>
              </w:rPr>
              <w:tab/>
              <w:t>для</w:t>
            </w:r>
            <w:r w:rsidRPr="003A51AC">
              <w:rPr>
                <w:sz w:val="24"/>
                <w:szCs w:val="24"/>
                <w:lang w:val="ru-RU"/>
              </w:rPr>
              <w:tab/>
              <w:t>проведения</w:t>
            </w:r>
            <w:r w:rsidRPr="003A51AC">
              <w:rPr>
                <w:sz w:val="24"/>
                <w:szCs w:val="24"/>
                <w:lang w:val="ru-RU"/>
              </w:rPr>
              <w:tab/>
              <w:t>артикулярной</w:t>
            </w:r>
          </w:p>
          <w:p w:rsidR="009D3F1A" w:rsidRPr="003A51AC" w:rsidRDefault="009D3F1A" w:rsidP="0039183F">
            <w:pPr>
              <w:pStyle w:val="TableParagraph"/>
              <w:spacing w:before="37"/>
              <w:rPr>
                <w:sz w:val="24"/>
                <w:szCs w:val="24"/>
                <w:lang w:val="ru-RU"/>
              </w:rPr>
            </w:pPr>
            <w:r w:rsidRPr="003A51AC">
              <w:rPr>
                <w:sz w:val="24"/>
                <w:szCs w:val="24"/>
                <w:lang w:val="ru-RU"/>
              </w:rPr>
              <w:t>гимнастики</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680B2E">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3.3.3.20.</w:t>
            </w:r>
          </w:p>
        </w:tc>
        <w:tc>
          <w:tcPr>
            <w:tcW w:w="5493" w:type="dxa"/>
          </w:tcPr>
          <w:p w:rsidR="009D3F1A" w:rsidRPr="003A51AC" w:rsidRDefault="009D3F1A" w:rsidP="0039183F">
            <w:pPr>
              <w:pStyle w:val="TableParagraph"/>
              <w:tabs>
                <w:tab w:val="left" w:pos="1216"/>
                <w:tab w:val="left" w:pos="2243"/>
                <w:tab w:val="left" w:pos="2660"/>
                <w:tab w:val="left" w:pos="3994"/>
                <w:tab w:val="left" w:pos="4577"/>
              </w:tabs>
              <w:rPr>
                <w:sz w:val="24"/>
                <w:szCs w:val="24"/>
                <w:lang w:val="ru-RU"/>
              </w:rPr>
            </w:pPr>
            <w:r w:rsidRPr="003A51AC">
              <w:rPr>
                <w:sz w:val="24"/>
                <w:szCs w:val="24"/>
                <w:lang w:val="ru-RU"/>
              </w:rPr>
              <w:t>Комплект</w:t>
            </w:r>
            <w:r w:rsidRPr="003A51AC">
              <w:rPr>
                <w:sz w:val="24"/>
                <w:szCs w:val="24"/>
                <w:lang w:val="ru-RU"/>
              </w:rPr>
              <w:tab/>
              <w:t>карточек</w:t>
            </w:r>
            <w:r w:rsidRPr="003A51AC">
              <w:rPr>
                <w:sz w:val="24"/>
                <w:szCs w:val="24"/>
                <w:lang w:val="ru-RU"/>
              </w:rPr>
              <w:tab/>
              <w:t>на</w:t>
            </w:r>
            <w:r w:rsidRPr="003A51AC">
              <w:rPr>
                <w:sz w:val="24"/>
                <w:szCs w:val="24"/>
                <w:lang w:val="ru-RU"/>
              </w:rPr>
              <w:tab/>
              <w:t>исключение</w:t>
            </w:r>
            <w:r w:rsidRPr="003A51AC">
              <w:rPr>
                <w:sz w:val="24"/>
                <w:szCs w:val="24"/>
                <w:lang w:val="ru-RU"/>
              </w:rPr>
              <w:tab/>
              <w:t>4-го</w:t>
            </w:r>
            <w:r w:rsidRPr="003A51AC">
              <w:rPr>
                <w:sz w:val="24"/>
                <w:szCs w:val="24"/>
                <w:lang w:val="ru-RU"/>
              </w:rPr>
              <w:tab/>
              <w:t>лишнего</w:t>
            </w:r>
          </w:p>
          <w:p w:rsidR="009D3F1A" w:rsidRPr="003A51AC" w:rsidRDefault="009D3F1A" w:rsidP="0039183F">
            <w:pPr>
              <w:pStyle w:val="TableParagraph"/>
              <w:spacing w:before="37"/>
              <w:rPr>
                <w:sz w:val="24"/>
                <w:szCs w:val="24"/>
              </w:rPr>
            </w:pPr>
            <w:r w:rsidRPr="003A51AC">
              <w:rPr>
                <w:sz w:val="24"/>
                <w:szCs w:val="24"/>
              </w:rPr>
              <w:t>предмета;</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2"/>
        </w:trPr>
        <w:tc>
          <w:tcPr>
            <w:tcW w:w="1385" w:type="dxa"/>
          </w:tcPr>
          <w:p w:rsidR="009D3F1A" w:rsidRPr="003A51AC" w:rsidRDefault="009D3F1A" w:rsidP="0039183F">
            <w:pPr>
              <w:pStyle w:val="TableParagraph"/>
              <w:spacing w:line="244" w:lineRule="exact"/>
              <w:ind w:left="129"/>
              <w:rPr>
                <w:sz w:val="24"/>
                <w:szCs w:val="24"/>
              </w:rPr>
            </w:pPr>
            <w:r w:rsidRPr="003A51AC">
              <w:rPr>
                <w:sz w:val="24"/>
                <w:szCs w:val="24"/>
              </w:rPr>
              <w:t>3.3.3.21.</w:t>
            </w:r>
          </w:p>
        </w:tc>
        <w:tc>
          <w:tcPr>
            <w:tcW w:w="5493" w:type="dxa"/>
          </w:tcPr>
          <w:p w:rsidR="009D3F1A" w:rsidRPr="003A51AC" w:rsidRDefault="009D3F1A" w:rsidP="0039183F">
            <w:pPr>
              <w:pStyle w:val="TableParagraph"/>
              <w:spacing w:line="244" w:lineRule="exact"/>
              <w:rPr>
                <w:sz w:val="24"/>
                <w:szCs w:val="24"/>
              </w:rPr>
            </w:pPr>
            <w:r w:rsidRPr="003A51AC">
              <w:rPr>
                <w:spacing w:val="-1"/>
                <w:sz w:val="24"/>
                <w:szCs w:val="24"/>
              </w:rPr>
              <w:t>Комплект</w:t>
            </w:r>
            <w:r w:rsidRPr="003A51AC">
              <w:rPr>
                <w:spacing w:val="-11"/>
                <w:sz w:val="24"/>
                <w:szCs w:val="24"/>
              </w:rPr>
              <w:t xml:space="preserve"> </w:t>
            </w:r>
            <w:r w:rsidRPr="003A51AC">
              <w:rPr>
                <w:sz w:val="24"/>
                <w:szCs w:val="24"/>
              </w:rPr>
              <w:t>кубиков</w:t>
            </w:r>
            <w:r w:rsidRPr="003A51AC">
              <w:rPr>
                <w:spacing w:val="-11"/>
                <w:sz w:val="24"/>
                <w:szCs w:val="24"/>
              </w:rPr>
              <w:t xml:space="preserve"> </w:t>
            </w:r>
            <w:r w:rsidRPr="003A51AC">
              <w:rPr>
                <w:sz w:val="24"/>
                <w:szCs w:val="24"/>
              </w:rPr>
              <w:t>Зайцева</w:t>
            </w:r>
          </w:p>
        </w:tc>
        <w:tc>
          <w:tcPr>
            <w:tcW w:w="720" w:type="dxa"/>
          </w:tcPr>
          <w:p w:rsidR="009D3F1A" w:rsidRPr="003A51AC" w:rsidRDefault="009D3F1A" w:rsidP="0039183F">
            <w:pPr>
              <w:pStyle w:val="TableParagraph"/>
              <w:spacing w:line="244"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4"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4" w:lineRule="exact"/>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3.3.3.22.</w:t>
            </w:r>
          </w:p>
        </w:tc>
        <w:tc>
          <w:tcPr>
            <w:tcW w:w="5493" w:type="dxa"/>
          </w:tcPr>
          <w:p w:rsidR="009D3F1A" w:rsidRPr="003A51AC" w:rsidRDefault="009D3F1A" w:rsidP="0039183F">
            <w:pPr>
              <w:pStyle w:val="TableParagraph"/>
              <w:rPr>
                <w:sz w:val="24"/>
                <w:szCs w:val="24"/>
              </w:rPr>
            </w:pPr>
            <w:r w:rsidRPr="003A51AC">
              <w:rPr>
                <w:sz w:val="24"/>
                <w:szCs w:val="24"/>
              </w:rPr>
              <w:t>Комплект</w:t>
            </w:r>
            <w:r w:rsidRPr="003A51AC">
              <w:rPr>
                <w:spacing w:val="-9"/>
                <w:sz w:val="24"/>
                <w:szCs w:val="24"/>
              </w:rPr>
              <w:t xml:space="preserve"> </w:t>
            </w:r>
            <w:r w:rsidRPr="003A51AC">
              <w:rPr>
                <w:sz w:val="24"/>
                <w:szCs w:val="24"/>
              </w:rPr>
              <w:t>мелких</w:t>
            </w:r>
            <w:r w:rsidRPr="003A51AC">
              <w:rPr>
                <w:spacing w:val="-8"/>
                <w:sz w:val="24"/>
                <w:szCs w:val="24"/>
              </w:rPr>
              <w:t xml:space="preserve"> </w:t>
            </w:r>
            <w:r w:rsidRPr="003A51AC">
              <w:rPr>
                <w:sz w:val="24"/>
                <w:szCs w:val="24"/>
              </w:rPr>
              <w:t>игрушек</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3.3.3.23.</w:t>
            </w:r>
          </w:p>
        </w:tc>
        <w:tc>
          <w:tcPr>
            <w:tcW w:w="5493" w:type="dxa"/>
          </w:tcPr>
          <w:p w:rsidR="009D3F1A" w:rsidRPr="003A51AC" w:rsidRDefault="009D3F1A" w:rsidP="0039183F">
            <w:pPr>
              <w:pStyle w:val="TableParagraph"/>
              <w:tabs>
                <w:tab w:val="left" w:pos="1262"/>
                <w:tab w:val="left" w:pos="2819"/>
                <w:tab w:val="left" w:pos="4141"/>
                <w:tab w:val="left" w:pos="4712"/>
              </w:tabs>
              <w:rPr>
                <w:sz w:val="24"/>
                <w:szCs w:val="24"/>
                <w:lang w:val="ru-RU"/>
              </w:rPr>
            </w:pPr>
            <w:r w:rsidRPr="003A51AC">
              <w:rPr>
                <w:sz w:val="24"/>
                <w:szCs w:val="24"/>
                <w:lang w:val="ru-RU"/>
              </w:rPr>
              <w:t>Комплект</w:t>
            </w:r>
            <w:r w:rsidRPr="003A51AC">
              <w:rPr>
                <w:sz w:val="24"/>
                <w:szCs w:val="24"/>
                <w:lang w:val="ru-RU"/>
              </w:rPr>
              <w:tab/>
              <w:t>методических</w:t>
            </w:r>
            <w:r w:rsidRPr="003A51AC">
              <w:rPr>
                <w:sz w:val="24"/>
                <w:szCs w:val="24"/>
                <w:lang w:val="ru-RU"/>
              </w:rPr>
              <w:tab/>
              <w:t>материалов</w:t>
            </w:r>
            <w:r w:rsidRPr="003A51AC">
              <w:rPr>
                <w:sz w:val="24"/>
                <w:szCs w:val="24"/>
                <w:lang w:val="ru-RU"/>
              </w:rPr>
              <w:tab/>
              <w:t>для</w:t>
            </w:r>
            <w:r w:rsidRPr="003A51AC">
              <w:rPr>
                <w:sz w:val="24"/>
                <w:szCs w:val="24"/>
                <w:lang w:val="ru-RU"/>
              </w:rPr>
              <w:tab/>
              <w:t>работы</w:t>
            </w:r>
          </w:p>
          <w:p w:rsidR="009D3F1A" w:rsidRPr="003A51AC" w:rsidRDefault="009D3F1A" w:rsidP="0039183F">
            <w:pPr>
              <w:pStyle w:val="TableParagraph"/>
              <w:spacing w:before="37"/>
              <w:rPr>
                <w:sz w:val="24"/>
                <w:szCs w:val="24"/>
                <w:lang w:val="ru-RU"/>
              </w:rPr>
            </w:pPr>
            <w:r w:rsidRPr="003A51AC">
              <w:rPr>
                <w:sz w:val="24"/>
                <w:szCs w:val="24"/>
                <w:lang w:val="ru-RU"/>
              </w:rPr>
              <w:t>дефектолога</w:t>
            </w:r>
            <w:r w:rsidRPr="003A51AC">
              <w:rPr>
                <w:spacing w:val="-6"/>
                <w:sz w:val="24"/>
                <w:szCs w:val="24"/>
                <w:lang w:val="ru-RU"/>
              </w:rPr>
              <w:t xml:space="preserve"> </w:t>
            </w:r>
            <w:r w:rsidRPr="003A51AC">
              <w:rPr>
                <w:sz w:val="24"/>
                <w:szCs w:val="24"/>
                <w:lang w:val="ru-RU"/>
              </w:rPr>
              <w:t>в</w:t>
            </w:r>
            <w:r w:rsidRPr="003A51AC">
              <w:rPr>
                <w:spacing w:val="-5"/>
                <w:sz w:val="24"/>
                <w:szCs w:val="24"/>
                <w:lang w:val="ru-RU"/>
              </w:rPr>
              <w:t xml:space="preserve"> </w:t>
            </w:r>
            <w:r w:rsidRPr="003A51AC">
              <w:rPr>
                <w:sz w:val="24"/>
                <w:szCs w:val="24"/>
                <w:lang w:val="ru-RU"/>
              </w:rPr>
              <w:t>детском</w:t>
            </w:r>
            <w:r w:rsidRPr="003A51AC">
              <w:rPr>
                <w:spacing w:val="-5"/>
                <w:sz w:val="24"/>
                <w:szCs w:val="24"/>
                <w:lang w:val="ru-RU"/>
              </w:rPr>
              <w:t xml:space="preserve"> </w:t>
            </w:r>
            <w:r w:rsidRPr="003A51AC">
              <w:rPr>
                <w:sz w:val="24"/>
                <w:szCs w:val="24"/>
                <w:lang w:val="ru-RU"/>
              </w:rPr>
              <w:t>саду</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3.3.3.24.</w:t>
            </w:r>
          </w:p>
        </w:tc>
        <w:tc>
          <w:tcPr>
            <w:tcW w:w="5493" w:type="dxa"/>
          </w:tcPr>
          <w:p w:rsidR="009D3F1A" w:rsidRPr="003A51AC" w:rsidRDefault="009D3F1A" w:rsidP="0039183F">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680B2E">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3.3.3.25.</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Логическая</w:t>
            </w:r>
            <w:r w:rsidRPr="003A51AC">
              <w:rPr>
                <w:spacing w:val="82"/>
                <w:sz w:val="24"/>
                <w:szCs w:val="24"/>
                <w:lang w:val="ru-RU"/>
              </w:rPr>
              <w:t xml:space="preserve"> </w:t>
            </w:r>
            <w:r w:rsidRPr="003A51AC">
              <w:rPr>
                <w:sz w:val="24"/>
                <w:szCs w:val="24"/>
                <w:lang w:val="ru-RU"/>
              </w:rPr>
              <w:t xml:space="preserve">игра  </w:t>
            </w:r>
            <w:r w:rsidRPr="003A51AC">
              <w:rPr>
                <w:spacing w:val="26"/>
                <w:sz w:val="24"/>
                <w:szCs w:val="24"/>
                <w:lang w:val="ru-RU"/>
              </w:rPr>
              <w:t xml:space="preserve"> </w:t>
            </w:r>
            <w:r w:rsidRPr="003A51AC">
              <w:rPr>
                <w:sz w:val="24"/>
                <w:szCs w:val="24"/>
                <w:lang w:val="ru-RU"/>
              </w:rPr>
              <w:t xml:space="preserve">на  </w:t>
            </w:r>
            <w:r w:rsidRPr="003A51AC">
              <w:rPr>
                <w:spacing w:val="26"/>
                <w:sz w:val="24"/>
                <w:szCs w:val="24"/>
                <w:lang w:val="ru-RU"/>
              </w:rPr>
              <w:t xml:space="preserve"> </w:t>
            </w:r>
            <w:r w:rsidRPr="003A51AC">
              <w:rPr>
                <w:sz w:val="24"/>
                <w:szCs w:val="24"/>
                <w:lang w:val="ru-RU"/>
              </w:rPr>
              <w:t xml:space="preserve">подбор  </w:t>
            </w:r>
            <w:r w:rsidRPr="003A51AC">
              <w:rPr>
                <w:spacing w:val="26"/>
                <w:sz w:val="24"/>
                <w:szCs w:val="24"/>
                <w:lang w:val="ru-RU"/>
              </w:rPr>
              <w:t xml:space="preserve"> </w:t>
            </w:r>
            <w:r w:rsidRPr="003A51AC">
              <w:rPr>
                <w:sz w:val="24"/>
                <w:szCs w:val="24"/>
                <w:lang w:val="ru-RU"/>
              </w:rPr>
              <w:t xml:space="preserve">цветных,  </w:t>
            </w:r>
            <w:r w:rsidRPr="003A51AC">
              <w:rPr>
                <w:spacing w:val="25"/>
                <w:sz w:val="24"/>
                <w:szCs w:val="24"/>
                <w:lang w:val="ru-RU"/>
              </w:rPr>
              <w:t xml:space="preserve"> </w:t>
            </w:r>
            <w:r w:rsidRPr="003A51AC">
              <w:rPr>
                <w:sz w:val="24"/>
                <w:szCs w:val="24"/>
                <w:lang w:val="ru-RU"/>
              </w:rPr>
              <w:t xml:space="preserve">теневых  </w:t>
            </w:r>
            <w:r w:rsidRPr="003A51AC">
              <w:rPr>
                <w:spacing w:val="26"/>
                <w:sz w:val="24"/>
                <w:szCs w:val="24"/>
                <w:lang w:val="ru-RU"/>
              </w:rPr>
              <w:t xml:space="preserve"> </w:t>
            </w:r>
            <w:r w:rsidRPr="003A51AC">
              <w:rPr>
                <w:sz w:val="24"/>
                <w:szCs w:val="24"/>
                <w:lang w:val="ru-RU"/>
              </w:rPr>
              <w:t>и</w:t>
            </w:r>
          </w:p>
          <w:p w:rsidR="009D3F1A" w:rsidRPr="003A51AC" w:rsidRDefault="009D3F1A" w:rsidP="0039183F">
            <w:pPr>
              <w:pStyle w:val="TableParagraph"/>
              <w:spacing w:before="37"/>
              <w:rPr>
                <w:sz w:val="24"/>
                <w:szCs w:val="24"/>
              </w:rPr>
            </w:pPr>
            <w:r w:rsidRPr="003A51AC">
              <w:rPr>
                <w:sz w:val="24"/>
                <w:szCs w:val="24"/>
              </w:rPr>
              <w:t>контурных</w:t>
            </w:r>
            <w:r w:rsidRPr="003A51AC">
              <w:rPr>
                <w:spacing w:val="-9"/>
                <w:sz w:val="24"/>
                <w:szCs w:val="24"/>
              </w:rPr>
              <w:t xml:space="preserve"> </w:t>
            </w:r>
            <w:r w:rsidRPr="003A51AC">
              <w:rPr>
                <w:sz w:val="24"/>
                <w:szCs w:val="24"/>
              </w:rPr>
              <w:t>изображений</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lastRenderedPageBreak/>
              <w:t>3.3.3.26.</w:t>
            </w:r>
          </w:p>
        </w:tc>
        <w:tc>
          <w:tcPr>
            <w:tcW w:w="5493" w:type="dxa"/>
          </w:tcPr>
          <w:p w:rsidR="009D3F1A" w:rsidRPr="003A51AC" w:rsidRDefault="009D3F1A" w:rsidP="0039183F">
            <w:pPr>
              <w:pStyle w:val="TableParagraph"/>
              <w:rPr>
                <w:sz w:val="24"/>
                <w:szCs w:val="24"/>
              </w:rPr>
            </w:pPr>
            <w:r w:rsidRPr="003A51AC">
              <w:rPr>
                <w:sz w:val="24"/>
                <w:szCs w:val="24"/>
              </w:rPr>
              <w:t>Логические</w:t>
            </w:r>
            <w:r w:rsidRPr="003A51AC">
              <w:rPr>
                <w:spacing w:val="-4"/>
                <w:sz w:val="24"/>
                <w:szCs w:val="24"/>
              </w:rPr>
              <w:t xml:space="preserve"> </w:t>
            </w:r>
            <w:r w:rsidRPr="003A51AC">
              <w:rPr>
                <w:sz w:val="24"/>
                <w:szCs w:val="24"/>
              </w:rPr>
              <w:t>блоки</w:t>
            </w:r>
            <w:r w:rsidRPr="003A51AC">
              <w:rPr>
                <w:spacing w:val="-5"/>
                <w:sz w:val="24"/>
                <w:szCs w:val="24"/>
              </w:rPr>
              <w:t xml:space="preserve"> </w:t>
            </w:r>
            <w:r w:rsidRPr="003A51AC">
              <w:rPr>
                <w:sz w:val="24"/>
                <w:szCs w:val="24"/>
              </w:rPr>
              <w:t>Дьенеша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3.3.3.27.</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Магнитная</w:t>
            </w:r>
            <w:r w:rsidRPr="003A51AC">
              <w:rPr>
                <w:spacing w:val="51"/>
                <w:sz w:val="24"/>
                <w:szCs w:val="24"/>
                <w:lang w:val="ru-RU"/>
              </w:rPr>
              <w:t xml:space="preserve"> </w:t>
            </w:r>
            <w:r w:rsidRPr="003A51AC">
              <w:rPr>
                <w:sz w:val="24"/>
                <w:szCs w:val="24"/>
                <w:lang w:val="ru-RU"/>
              </w:rPr>
              <w:t>азбука</w:t>
            </w:r>
            <w:r w:rsidRPr="003A51AC">
              <w:rPr>
                <w:spacing w:val="107"/>
                <w:sz w:val="24"/>
                <w:szCs w:val="24"/>
                <w:lang w:val="ru-RU"/>
              </w:rPr>
              <w:t xml:space="preserve"> </w:t>
            </w:r>
            <w:r w:rsidRPr="003A51AC">
              <w:rPr>
                <w:sz w:val="24"/>
                <w:szCs w:val="24"/>
                <w:lang w:val="ru-RU"/>
              </w:rPr>
              <w:t>(набор</w:t>
            </w:r>
            <w:r w:rsidRPr="003A51AC">
              <w:rPr>
                <w:spacing w:val="108"/>
                <w:sz w:val="24"/>
                <w:szCs w:val="24"/>
                <w:lang w:val="ru-RU"/>
              </w:rPr>
              <w:t xml:space="preserve"> </w:t>
            </w:r>
            <w:r w:rsidRPr="003A51AC">
              <w:rPr>
                <w:sz w:val="24"/>
                <w:szCs w:val="24"/>
                <w:lang w:val="ru-RU"/>
              </w:rPr>
              <w:t>букв</w:t>
            </w:r>
            <w:r w:rsidRPr="003A51AC">
              <w:rPr>
                <w:spacing w:val="106"/>
                <w:sz w:val="24"/>
                <w:szCs w:val="24"/>
                <w:lang w:val="ru-RU"/>
              </w:rPr>
              <w:t xml:space="preserve"> </w:t>
            </w:r>
            <w:r w:rsidRPr="003A51AC">
              <w:rPr>
                <w:sz w:val="24"/>
                <w:szCs w:val="24"/>
                <w:lang w:val="ru-RU"/>
              </w:rPr>
              <w:t>русского</w:t>
            </w:r>
            <w:r w:rsidRPr="003A51AC">
              <w:rPr>
                <w:spacing w:val="106"/>
                <w:sz w:val="24"/>
                <w:szCs w:val="24"/>
                <w:lang w:val="ru-RU"/>
              </w:rPr>
              <w:t xml:space="preserve"> </w:t>
            </w:r>
            <w:r w:rsidRPr="003A51AC">
              <w:rPr>
                <w:sz w:val="24"/>
                <w:szCs w:val="24"/>
                <w:lang w:val="ru-RU"/>
              </w:rPr>
              <w:t>алфавита,</w:t>
            </w:r>
          </w:p>
          <w:p w:rsidR="009D3F1A" w:rsidRPr="003A51AC" w:rsidRDefault="009D3F1A" w:rsidP="0039183F">
            <w:pPr>
              <w:pStyle w:val="TableParagraph"/>
              <w:spacing w:before="37"/>
              <w:rPr>
                <w:sz w:val="24"/>
                <w:szCs w:val="24"/>
              </w:rPr>
            </w:pPr>
            <w:r w:rsidRPr="003A51AC">
              <w:rPr>
                <w:sz w:val="24"/>
                <w:szCs w:val="24"/>
              </w:rPr>
              <w:t>цифры,</w:t>
            </w:r>
            <w:r w:rsidRPr="003A51AC">
              <w:rPr>
                <w:spacing w:val="-2"/>
                <w:sz w:val="24"/>
                <w:szCs w:val="24"/>
              </w:rPr>
              <w:t xml:space="preserve"> </w:t>
            </w:r>
            <w:r w:rsidRPr="003A51AC">
              <w:rPr>
                <w:sz w:val="24"/>
                <w:szCs w:val="24"/>
              </w:rPr>
              <w:t>знаки)</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3.3.3.28.</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3"/>
                <w:sz w:val="24"/>
                <w:szCs w:val="24"/>
              </w:rPr>
              <w:t xml:space="preserve"> </w:t>
            </w:r>
            <w:r w:rsidRPr="003A51AC">
              <w:rPr>
                <w:sz w:val="24"/>
                <w:szCs w:val="24"/>
              </w:rPr>
              <w:t>алгоритмов</w:t>
            </w:r>
            <w:r w:rsidRPr="003A51AC">
              <w:rPr>
                <w:spacing w:val="-5"/>
                <w:sz w:val="24"/>
                <w:szCs w:val="24"/>
              </w:rPr>
              <w:t xml:space="preserve"> </w:t>
            </w:r>
            <w:r w:rsidRPr="003A51AC">
              <w:rPr>
                <w:sz w:val="24"/>
                <w:szCs w:val="24"/>
              </w:rPr>
              <w:t>пооперационных</w:t>
            </w:r>
            <w:r w:rsidRPr="003A51AC">
              <w:rPr>
                <w:spacing w:val="-3"/>
                <w:sz w:val="24"/>
                <w:szCs w:val="24"/>
              </w:rPr>
              <w:t xml:space="preserve"> </w:t>
            </w:r>
            <w:r w:rsidRPr="003A51AC">
              <w:rPr>
                <w:sz w:val="24"/>
                <w:szCs w:val="24"/>
              </w:rPr>
              <w:t>действий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583"/>
        </w:trPr>
        <w:tc>
          <w:tcPr>
            <w:tcW w:w="1385" w:type="dxa"/>
          </w:tcPr>
          <w:p w:rsidR="009D3F1A" w:rsidRPr="003A51AC" w:rsidRDefault="009D3F1A" w:rsidP="0039183F">
            <w:pPr>
              <w:pStyle w:val="TableParagraph"/>
              <w:ind w:left="129"/>
              <w:rPr>
                <w:sz w:val="24"/>
                <w:szCs w:val="24"/>
              </w:rPr>
            </w:pPr>
            <w:r w:rsidRPr="003A51AC">
              <w:rPr>
                <w:sz w:val="24"/>
                <w:szCs w:val="24"/>
              </w:rPr>
              <w:t>3.3.3.29.</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66"/>
                <w:sz w:val="24"/>
                <w:szCs w:val="24"/>
                <w:lang w:val="ru-RU"/>
              </w:rPr>
              <w:t xml:space="preserve"> </w:t>
            </w:r>
            <w:r w:rsidRPr="003A51AC">
              <w:rPr>
                <w:sz w:val="24"/>
                <w:szCs w:val="24"/>
                <w:lang w:val="ru-RU"/>
              </w:rPr>
              <w:t xml:space="preserve">для  </w:t>
            </w:r>
            <w:r w:rsidRPr="003A51AC">
              <w:rPr>
                <w:spacing w:val="9"/>
                <w:sz w:val="24"/>
                <w:szCs w:val="24"/>
                <w:lang w:val="ru-RU"/>
              </w:rPr>
              <w:t xml:space="preserve"> </w:t>
            </w:r>
            <w:r w:rsidRPr="003A51AC">
              <w:rPr>
                <w:sz w:val="24"/>
                <w:szCs w:val="24"/>
                <w:lang w:val="ru-RU"/>
              </w:rPr>
              <w:t xml:space="preserve">завинчивания  </w:t>
            </w:r>
            <w:r w:rsidRPr="003A51AC">
              <w:rPr>
                <w:spacing w:val="8"/>
                <w:sz w:val="24"/>
                <w:szCs w:val="24"/>
                <w:lang w:val="ru-RU"/>
              </w:rPr>
              <w:t xml:space="preserve"> </w:t>
            </w:r>
            <w:r w:rsidRPr="003A51AC">
              <w:rPr>
                <w:sz w:val="24"/>
                <w:szCs w:val="24"/>
                <w:lang w:val="ru-RU"/>
              </w:rPr>
              <w:t xml:space="preserve">элементов  </w:t>
            </w:r>
            <w:r w:rsidRPr="003A51AC">
              <w:rPr>
                <w:spacing w:val="8"/>
                <w:sz w:val="24"/>
                <w:szCs w:val="24"/>
                <w:lang w:val="ru-RU"/>
              </w:rPr>
              <w:t xml:space="preserve"> </w:t>
            </w:r>
            <w:r w:rsidRPr="003A51AC">
              <w:rPr>
                <w:sz w:val="24"/>
                <w:szCs w:val="24"/>
                <w:lang w:val="ru-RU"/>
              </w:rPr>
              <w:t xml:space="preserve">разных  </w:t>
            </w:r>
            <w:r w:rsidRPr="003A51AC">
              <w:rPr>
                <w:spacing w:val="9"/>
                <w:sz w:val="24"/>
                <w:szCs w:val="24"/>
                <w:lang w:val="ru-RU"/>
              </w:rPr>
              <w:t xml:space="preserve"> </w:t>
            </w:r>
            <w:r w:rsidRPr="003A51AC">
              <w:rPr>
                <w:sz w:val="24"/>
                <w:szCs w:val="24"/>
                <w:lang w:val="ru-RU"/>
              </w:rPr>
              <w:t>форм,</w:t>
            </w:r>
          </w:p>
          <w:p w:rsidR="009D3F1A" w:rsidRPr="003A51AC" w:rsidRDefault="009D3F1A" w:rsidP="0039183F">
            <w:pPr>
              <w:pStyle w:val="TableParagraph"/>
              <w:spacing w:before="38"/>
              <w:rPr>
                <w:sz w:val="24"/>
                <w:szCs w:val="24"/>
              </w:rPr>
            </w:pPr>
            <w:r w:rsidRPr="003A51AC">
              <w:rPr>
                <w:sz w:val="24"/>
                <w:szCs w:val="24"/>
              </w:rPr>
              <w:t>размеров</w:t>
            </w:r>
            <w:r w:rsidRPr="003A51AC">
              <w:rPr>
                <w:spacing w:val="-4"/>
                <w:sz w:val="24"/>
                <w:szCs w:val="24"/>
              </w:rPr>
              <w:t xml:space="preserve"> </w:t>
            </w:r>
            <w:r w:rsidRPr="003A51AC">
              <w:rPr>
                <w:sz w:val="24"/>
                <w:szCs w:val="24"/>
              </w:rPr>
              <w:t>и</w:t>
            </w:r>
            <w:r w:rsidRPr="003A51AC">
              <w:rPr>
                <w:spacing w:val="-2"/>
                <w:sz w:val="24"/>
                <w:szCs w:val="24"/>
              </w:rPr>
              <w:t xml:space="preserve"> </w:t>
            </w:r>
            <w:r w:rsidRPr="003A51AC">
              <w:rPr>
                <w:sz w:val="24"/>
                <w:szCs w:val="24"/>
              </w:rPr>
              <w:t>цветов</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3.3.3.30.</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10"/>
                <w:sz w:val="24"/>
                <w:szCs w:val="24"/>
              </w:rPr>
              <w:t xml:space="preserve"> </w:t>
            </w:r>
            <w:r w:rsidRPr="003A51AC">
              <w:rPr>
                <w:sz w:val="24"/>
                <w:szCs w:val="24"/>
              </w:rPr>
              <w:t>кубиков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3.3.3.31.</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материалов</w:t>
            </w:r>
            <w:r w:rsidRPr="003A51AC">
              <w:rPr>
                <w:spacing w:val="-6"/>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изобразительной</w:t>
            </w:r>
            <w:r w:rsidRPr="003A51AC">
              <w:rPr>
                <w:spacing w:val="-2"/>
                <w:sz w:val="24"/>
                <w:szCs w:val="24"/>
                <w:lang w:val="ru-RU"/>
              </w:rPr>
              <w:t xml:space="preserve"> </w:t>
            </w:r>
            <w:r w:rsidRPr="003A51AC">
              <w:rPr>
                <w:sz w:val="24"/>
                <w:szCs w:val="24"/>
                <w:lang w:val="ru-RU"/>
              </w:rPr>
              <w:t>деятельности</w:t>
            </w:r>
          </w:p>
        </w:tc>
        <w:tc>
          <w:tcPr>
            <w:tcW w:w="720" w:type="dxa"/>
          </w:tcPr>
          <w:p w:rsidR="009D3F1A" w:rsidRPr="003A51AC" w:rsidRDefault="009D3F1A" w:rsidP="0039183F">
            <w:pPr>
              <w:pStyle w:val="TableParagraph"/>
              <w:rPr>
                <w:sz w:val="24"/>
                <w:szCs w:val="24"/>
                <w:lang w:val="ru-RU"/>
              </w:rPr>
            </w:pP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3.3.3.32.</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музыкальных</w:t>
            </w:r>
            <w:r w:rsidRPr="003A51AC">
              <w:rPr>
                <w:spacing w:val="-4"/>
                <w:sz w:val="24"/>
                <w:szCs w:val="24"/>
              </w:rPr>
              <w:t xml:space="preserve"> </w:t>
            </w:r>
            <w:r w:rsidRPr="003A51AC">
              <w:rPr>
                <w:sz w:val="24"/>
                <w:szCs w:val="24"/>
              </w:rPr>
              <w:t>инструментов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3.3.3.33.</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муляжей</w:t>
            </w:r>
            <w:r w:rsidRPr="003A51AC">
              <w:rPr>
                <w:spacing w:val="-5"/>
                <w:sz w:val="24"/>
                <w:szCs w:val="24"/>
                <w:lang w:val="ru-RU"/>
              </w:rPr>
              <w:t xml:space="preserve"> </w:t>
            </w:r>
            <w:r w:rsidRPr="003A51AC">
              <w:rPr>
                <w:sz w:val="24"/>
                <w:szCs w:val="24"/>
                <w:lang w:val="ru-RU"/>
              </w:rPr>
              <w:t>овощей</w:t>
            </w:r>
            <w:r w:rsidRPr="003A51AC">
              <w:rPr>
                <w:spacing w:val="-4"/>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фруктов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3.3.3.34.</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4"/>
                <w:sz w:val="24"/>
                <w:szCs w:val="24"/>
              </w:rPr>
              <w:t xml:space="preserve"> </w:t>
            </w:r>
            <w:r w:rsidRPr="003A51AC">
              <w:rPr>
                <w:sz w:val="24"/>
                <w:szCs w:val="24"/>
              </w:rPr>
              <w:t>объемных</w:t>
            </w:r>
            <w:r w:rsidRPr="003A51AC">
              <w:rPr>
                <w:spacing w:val="-5"/>
                <w:sz w:val="24"/>
                <w:szCs w:val="24"/>
              </w:rPr>
              <w:t xml:space="preserve"> </w:t>
            </w:r>
            <w:r w:rsidRPr="003A51AC">
              <w:rPr>
                <w:sz w:val="24"/>
                <w:szCs w:val="24"/>
              </w:rPr>
              <w:t>геометрических</w:t>
            </w:r>
            <w:r w:rsidRPr="003A51AC">
              <w:rPr>
                <w:spacing w:val="-4"/>
                <w:sz w:val="24"/>
                <w:szCs w:val="24"/>
              </w:rPr>
              <w:t xml:space="preserve"> </w:t>
            </w:r>
            <w:r w:rsidRPr="003A51AC">
              <w:rPr>
                <w:sz w:val="24"/>
                <w:szCs w:val="24"/>
              </w:rPr>
              <w:t>фигур</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3.3.3.35.</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пазлов</w:t>
            </w:r>
            <w:r w:rsidRPr="003A51AC">
              <w:rPr>
                <w:spacing w:val="-5"/>
                <w:sz w:val="24"/>
                <w:szCs w:val="24"/>
                <w:lang w:val="ru-RU"/>
              </w:rPr>
              <w:t xml:space="preserve"> </w:t>
            </w:r>
            <w:r w:rsidRPr="003A51AC">
              <w:rPr>
                <w:sz w:val="24"/>
                <w:szCs w:val="24"/>
                <w:lang w:val="ru-RU"/>
              </w:rPr>
              <w:t>разной</w:t>
            </w:r>
            <w:r w:rsidRPr="003A51AC">
              <w:rPr>
                <w:spacing w:val="-4"/>
                <w:sz w:val="24"/>
                <w:szCs w:val="24"/>
                <w:lang w:val="ru-RU"/>
              </w:rPr>
              <w:t xml:space="preserve"> </w:t>
            </w:r>
            <w:r w:rsidRPr="003A51AC">
              <w:rPr>
                <w:sz w:val="24"/>
                <w:szCs w:val="24"/>
                <w:lang w:val="ru-RU"/>
              </w:rPr>
              <w:t>величины</w:t>
            </w:r>
            <w:r w:rsidRPr="003A51AC">
              <w:rPr>
                <w:spacing w:val="-4"/>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3.3.3.36.</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11"/>
                <w:sz w:val="24"/>
                <w:szCs w:val="24"/>
                <w:lang w:val="ru-RU"/>
              </w:rPr>
              <w:t xml:space="preserve"> </w:t>
            </w:r>
            <w:r w:rsidRPr="003A51AC">
              <w:rPr>
                <w:sz w:val="24"/>
                <w:szCs w:val="24"/>
                <w:lang w:val="ru-RU"/>
              </w:rPr>
              <w:t>пальчиковых</w:t>
            </w:r>
            <w:r w:rsidRPr="003A51AC">
              <w:rPr>
                <w:spacing w:val="-12"/>
                <w:sz w:val="24"/>
                <w:szCs w:val="24"/>
                <w:lang w:val="ru-RU"/>
              </w:rPr>
              <w:t xml:space="preserve"> </w:t>
            </w:r>
            <w:r w:rsidRPr="003A51AC">
              <w:rPr>
                <w:sz w:val="24"/>
                <w:szCs w:val="24"/>
                <w:lang w:val="ru-RU"/>
              </w:rPr>
              <w:t>кукол</w:t>
            </w:r>
            <w:r w:rsidRPr="003A51AC">
              <w:rPr>
                <w:spacing w:val="-12"/>
                <w:sz w:val="24"/>
                <w:szCs w:val="24"/>
                <w:lang w:val="ru-RU"/>
              </w:rPr>
              <w:t xml:space="preserve"> </w:t>
            </w:r>
            <w:r w:rsidRPr="003A51AC">
              <w:rPr>
                <w:sz w:val="24"/>
                <w:szCs w:val="24"/>
                <w:lang w:val="ru-RU"/>
              </w:rPr>
              <w:t>по</w:t>
            </w:r>
            <w:r w:rsidRPr="003A51AC">
              <w:rPr>
                <w:spacing w:val="-11"/>
                <w:sz w:val="24"/>
                <w:szCs w:val="24"/>
                <w:lang w:val="ru-RU"/>
              </w:rPr>
              <w:t xml:space="preserve"> </w:t>
            </w:r>
            <w:r w:rsidRPr="003A51AC">
              <w:rPr>
                <w:sz w:val="24"/>
                <w:szCs w:val="24"/>
                <w:lang w:val="ru-RU"/>
              </w:rPr>
              <w:t>сказкам</w:t>
            </w:r>
            <w:r w:rsidRPr="003A51AC">
              <w:rPr>
                <w:spacing w:val="-11"/>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3.3.3.37.</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парных</w:t>
            </w:r>
            <w:r w:rsidRPr="003A51AC">
              <w:rPr>
                <w:spacing w:val="56"/>
                <w:sz w:val="24"/>
                <w:szCs w:val="24"/>
                <w:lang w:val="ru-RU"/>
              </w:rPr>
              <w:t xml:space="preserve"> </w:t>
            </w:r>
            <w:r w:rsidRPr="003A51AC">
              <w:rPr>
                <w:sz w:val="24"/>
                <w:szCs w:val="24"/>
                <w:lang w:val="ru-RU"/>
              </w:rPr>
              <w:t>картинок</w:t>
            </w:r>
            <w:r w:rsidRPr="003A51AC">
              <w:rPr>
                <w:spacing w:val="58"/>
                <w:sz w:val="24"/>
                <w:szCs w:val="24"/>
                <w:lang w:val="ru-RU"/>
              </w:rPr>
              <w:t xml:space="preserve"> </w:t>
            </w:r>
            <w:r w:rsidRPr="003A51AC">
              <w:rPr>
                <w:sz w:val="24"/>
                <w:szCs w:val="24"/>
                <w:lang w:val="ru-RU"/>
              </w:rPr>
              <w:t>на</w:t>
            </w:r>
            <w:r w:rsidRPr="003A51AC">
              <w:rPr>
                <w:spacing w:val="59"/>
                <w:sz w:val="24"/>
                <w:szCs w:val="24"/>
                <w:lang w:val="ru-RU"/>
              </w:rPr>
              <w:t xml:space="preserve"> </w:t>
            </w:r>
            <w:r w:rsidRPr="003A51AC">
              <w:rPr>
                <w:sz w:val="24"/>
                <w:szCs w:val="24"/>
                <w:lang w:val="ru-RU"/>
              </w:rPr>
              <w:t>соотнесение</w:t>
            </w:r>
            <w:r w:rsidRPr="003A51AC">
              <w:rPr>
                <w:spacing w:val="58"/>
                <w:sz w:val="24"/>
                <w:szCs w:val="24"/>
                <w:lang w:val="ru-RU"/>
              </w:rPr>
              <w:t xml:space="preserve"> </w:t>
            </w:r>
            <w:r w:rsidRPr="003A51AC">
              <w:rPr>
                <w:sz w:val="24"/>
                <w:szCs w:val="24"/>
                <w:lang w:val="ru-RU"/>
              </w:rPr>
              <w:t>(сравнение):</w:t>
            </w:r>
          </w:p>
          <w:p w:rsidR="009D3F1A" w:rsidRPr="003A51AC" w:rsidRDefault="009D3F1A" w:rsidP="0039183F">
            <w:pPr>
              <w:pStyle w:val="TableParagraph"/>
              <w:spacing w:before="39"/>
              <w:rPr>
                <w:sz w:val="24"/>
                <w:szCs w:val="24"/>
                <w:lang w:val="ru-RU"/>
              </w:rPr>
            </w:pPr>
            <w:r w:rsidRPr="003A51AC">
              <w:rPr>
                <w:sz w:val="24"/>
                <w:szCs w:val="24"/>
                <w:lang w:val="ru-RU"/>
              </w:rPr>
              <w:t>найди</w:t>
            </w:r>
            <w:r w:rsidRPr="003A51AC">
              <w:rPr>
                <w:spacing w:val="-7"/>
                <w:sz w:val="24"/>
                <w:szCs w:val="24"/>
                <w:lang w:val="ru-RU"/>
              </w:rPr>
              <w:t xml:space="preserve"> </w:t>
            </w:r>
            <w:r w:rsidRPr="003A51AC">
              <w:rPr>
                <w:sz w:val="24"/>
                <w:szCs w:val="24"/>
                <w:lang w:val="ru-RU"/>
              </w:rPr>
              <w:t>отличия,</w:t>
            </w:r>
            <w:r w:rsidRPr="003A51AC">
              <w:rPr>
                <w:spacing w:val="-7"/>
                <w:sz w:val="24"/>
                <w:szCs w:val="24"/>
                <w:lang w:val="ru-RU"/>
              </w:rPr>
              <w:t xml:space="preserve"> </w:t>
            </w:r>
            <w:r w:rsidRPr="003A51AC">
              <w:rPr>
                <w:sz w:val="24"/>
                <w:szCs w:val="24"/>
                <w:lang w:val="ru-RU"/>
              </w:rPr>
              <w:t>ошибки</w:t>
            </w:r>
            <w:r w:rsidRPr="003A51AC">
              <w:rPr>
                <w:spacing w:val="-7"/>
                <w:sz w:val="24"/>
                <w:szCs w:val="24"/>
                <w:lang w:val="ru-RU"/>
              </w:rPr>
              <w:t xml:space="preserve"> </w:t>
            </w:r>
            <w:r w:rsidRPr="003A51AC">
              <w:rPr>
                <w:sz w:val="24"/>
                <w:szCs w:val="24"/>
                <w:lang w:val="ru-RU"/>
              </w:rPr>
              <w:t>(смысловые)</w:t>
            </w:r>
            <w:r w:rsidRPr="003A51AC">
              <w:rPr>
                <w:spacing w:val="-5"/>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before="136"/>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6"/>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3.3.3.38.</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пирамидок разной</w:t>
            </w:r>
            <w:r w:rsidRPr="003A51AC">
              <w:rPr>
                <w:spacing w:val="-4"/>
                <w:sz w:val="24"/>
                <w:szCs w:val="24"/>
                <w:lang w:val="ru-RU"/>
              </w:rPr>
              <w:t xml:space="preserve"> </w:t>
            </w:r>
            <w:r w:rsidRPr="003A51AC">
              <w:rPr>
                <w:sz w:val="24"/>
                <w:szCs w:val="24"/>
                <w:lang w:val="ru-RU"/>
              </w:rPr>
              <w:t>степени</w:t>
            </w:r>
            <w:r w:rsidRPr="003A51AC">
              <w:rPr>
                <w:spacing w:val="-2"/>
                <w:sz w:val="24"/>
                <w:szCs w:val="24"/>
                <w:lang w:val="ru-RU"/>
              </w:rPr>
              <w:t xml:space="preserve"> </w:t>
            </w:r>
            <w:r w:rsidRPr="003A51AC">
              <w:rPr>
                <w:sz w:val="24"/>
                <w:szCs w:val="24"/>
                <w:lang w:val="ru-RU"/>
              </w:rPr>
              <w:t>сложности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bl>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tbl>
      <w:tblPr>
        <w:tblStyle w:val="TableNormal"/>
        <w:tblW w:w="10082"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429"/>
      </w:tblGrid>
      <w:tr w:rsidR="009D3F1A" w:rsidRPr="003A51AC" w:rsidTr="00680B2E">
        <w:trPr>
          <w:trHeight w:val="580"/>
        </w:trPr>
        <w:tc>
          <w:tcPr>
            <w:tcW w:w="1385" w:type="dxa"/>
            <w:tcBorders>
              <w:bottom w:val="single" w:sz="6" w:space="0" w:color="000000"/>
            </w:tcBorders>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3.3.3.39.</w:t>
            </w:r>
          </w:p>
        </w:tc>
        <w:tc>
          <w:tcPr>
            <w:tcW w:w="5493" w:type="dxa"/>
            <w:tcBorders>
              <w:bottom w:val="single" w:sz="6" w:space="0" w:color="000000"/>
            </w:tcBorders>
          </w:tcPr>
          <w:p w:rsidR="009D3F1A" w:rsidRPr="003A51AC" w:rsidRDefault="009D3F1A" w:rsidP="0039183F">
            <w:pPr>
              <w:pStyle w:val="TableParagraph"/>
              <w:spacing w:line="246" w:lineRule="exact"/>
              <w:rPr>
                <w:sz w:val="24"/>
                <w:szCs w:val="24"/>
                <w:lang w:val="ru-RU"/>
              </w:rPr>
            </w:pPr>
            <w:r w:rsidRPr="003A51AC">
              <w:rPr>
                <w:sz w:val="24"/>
                <w:szCs w:val="24"/>
                <w:lang w:val="ru-RU"/>
              </w:rPr>
              <w:t>Набор</w:t>
            </w:r>
            <w:r w:rsidRPr="003A51AC">
              <w:rPr>
                <w:spacing w:val="12"/>
                <w:sz w:val="24"/>
                <w:szCs w:val="24"/>
                <w:lang w:val="ru-RU"/>
              </w:rPr>
              <w:t xml:space="preserve"> </w:t>
            </w:r>
            <w:r w:rsidRPr="003A51AC">
              <w:rPr>
                <w:sz w:val="24"/>
                <w:szCs w:val="24"/>
                <w:lang w:val="ru-RU"/>
              </w:rPr>
              <w:t>предметов</w:t>
            </w:r>
            <w:r w:rsidRPr="003A51AC">
              <w:rPr>
                <w:spacing w:val="11"/>
                <w:sz w:val="24"/>
                <w:szCs w:val="24"/>
                <w:lang w:val="ru-RU"/>
              </w:rPr>
              <w:t xml:space="preserve"> </w:t>
            </w:r>
            <w:r w:rsidRPr="003A51AC">
              <w:rPr>
                <w:sz w:val="24"/>
                <w:szCs w:val="24"/>
                <w:lang w:val="ru-RU"/>
              </w:rPr>
              <w:t>для</w:t>
            </w:r>
            <w:r w:rsidRPr="003A51AC">
              <w:rPr>
                <w:spacing w:val="10"/>
                <w:sz w:val="24"/>
                <w:szCs w:val="24"/>
                <w:lang w:val="ru-RU"/>
              </w:rPr>
              <w:t xml:space="preserve"> </w:t>
            </w:r>
            <w:r w:rsidRPr="003A51AC">
              <w:rPr>
                <w:sz w:val="24"/>
                <w:szCs w:val="24"/>
                <w:lang w:val="ru-RU"/>
              </w:rPr>
              <w:t>группировки</w:t>
            </w:r>
            <w:r w:rsidRPr="003A51AC">
              <w:rPr>
                <w:spacing w:val="11"/>
                <w:sz w:val="24"/>
                <w:szCs w:val="24"/>
                <w:lang w:val="ru-RU"/>
              </w:rPr>
              <w:t xml:space="preserve"> </w:t>
            </w:r>
            <w:r w:rsidRPr="003A51AC">
              <w:rPr>
                <w:sz w:val="24"/>
                <w:szCs w:val="24"/>
                <w:lang w:val="ru-RU"/>
              </w:rPr>
              <w:t>их</w:t>
            </w:r>
            <w:r w:rsidRPr="003A51AC">
              <w:rPr>
                <w:spacing w:val="12"/>
                <w:sz w:val="24"/>
                <w:szCs w:val="24"/>
                <w:lang w:val="ru-RU"/>
              </w:rPr>
              <w:t xml:space="preserve"> </w:t>
            </w:r>
            <w:r w:rsidRPr="003A51AC">
              <w:rPr>
                <w:sz w:val="24"/>
                <w:szCs w:val="24"/>
                <w:lang w:val="ru-RU"/>
              </w:rPr>
              <w:t>по</w:t>
            </w:r>
            <w:r w:rsidRPr="003A51AC">
              <w:rPr>
                <w:spacing w:val="9"/>
                <w:sz w:val="24"/>
                <w:szCs w:val="24"/>
                <w:lang w:val="ru-RU"/>
              </w:rPr>
              <w:t xml:space="preserve"> </w:t>
            </w:r>
            <w:r w:rsidRPr="003A51AC">
              <w:rPr>
                <w:sz w:val="24"/>
                <w:szCs w:val="24"/>
                <w:lang w:val="ru-RU"/>
              </w:rPr>
              <w:t>цвету,</w:t>
            </w:r>
            <w:r w:rsidRPr="003A51AC">
              <w:rPr>
                <w:spacing w:val="13"/>
                <w:sz w:val="24"/>
                <w:szCs w:val="24"/>
                <w:lang w:val="ru-RU"/>
              </w:rPr>
              <w:t xml:space="preserve"> </w:t>
            </w:r>
            <w:r w:rsidRPr="003A51AC">
              <w:rPr>
                <w:sz w:val="24"/>
                <w:szCs w:val="24"/>
                <w:lang w:val="ru-RU"/>
              </w:rPr>
              <w:t>форме,</w:t>
            </w:r>
          </w:p>
          <w:p w:rsidR="009D3F1A" w:rsidRPr="003A51AC" w:rsidRDefault="009D3F1A" w:rsidP="0039183F">
            <w:pPr>
              <w:pStyle w:val="TableParagraph"/>
              <w:spacing w:before="37"/>
              <w:rPr>
                <w:sz w:val="24"/>
                <w:szCs w:val="24"/>
                <w:lang w:val="ru-RU"/>
              </w:rPr>
            </w:pPr>
            <w:r w:rsidRPr="003A51AC">
              <w:rPr>
                <w:sz w:val="24"/>
                <w:szCs w:val="24"/>
                <w:lang w:val="ru-RU"/>
              </w:rPr>
              <w:t>общей</w:t>
            </w:r>
            <w:r w:rsidRPr="003A51AC">
              <w:rPr>
                <w:spacing w:val="-2"/>
                <w:sz w:val="24"/>
                <w:szCs w:val="24"/>
                <w:lang w:val="ru-RU"/>
              </w:rPr>
              <w:t xml:space="preserve"> </w:t>
            </w:r>
            <w:r w:rsidRPr="003A51AC">
              <w:rPr>
                <w:sz w:val="24"/>
                <w:szCs w:val="24"/>
                <w:lang w:val="ru-RU"/>
              </w:rPr>
              <w:t>принадлежности</w:t>
            </w:r>
            <w:r w:rsidRPr="003A51AC">
              <w:rPr>
                <w:spacing w:val="-4"/>
                <w:sz w:val="24"/>
                <w:szCs w:val="24"/>
                <w:lang w:val="ru-RU"/>
              </w:rPr>
              <w:t xml:space="preserve"> </w:t>
            </w:r>
            <w:r w:rsidRPr="003A51AC">
              <w:rPr>
                <w:sz w:val="24"/>
                <w:szCs w:val="24"/>
                <w:lang w:val="ru-RU"/>
              </w:rPr>
              <w:t>к</w:t>
            </w:r>
            <w:r w:rsidRPr="003A51AC">
              <w:rPr>
                <w:spacing w:val="-4"/>
                <w:sz w:val="24"/>
                <w:szCs w:val="24"/>
                <w:lang w:val="ru-RU"/>
              </w:rPr>
              <w:t xml:space="preserve"> </w:t>
            </w:r>
            <w:r w:rsidRPr="003A51AC">
              <w:rPr>
                <w:sz w:val="24"/>
                <w:szCs w:val="24"/>
                <w:lang w:val="ru-RU"/>
              </w:rPr>
              <w:t>одной</w:t>
            </w:r>
            <w:r w:rsidRPr="003A51AC">
              <w:rPr>
                <w:spacing w:val="-1"/>
                <w:sz w:val="24"/>
                <w:szCs w:val="24"/>
                <w:lang w:val="ru-RU"/>
              </w:rPr>
              <w:t xml:space="preserve"> </w:t>
            </w:r>
            <w:r w:rsidRPr="003A51AC">
              <w:rPr>
                <w:sz w:val="24"/>
                <w:szCs w:val="24"/>
                <w:lang w:val="ru-RU"/>
              </w:rPr>
              <w:t>из</w:t>
            </w:r>
            <w:r w:rsidRPr="003A51AC">
              <w:rPr>
                <w:spacing w:val="-3"/>
                <w:sz w:val="24"/>
                <w:szCs w:val="24"/>
                <w:lang w:val="ru-RU"/>
              </w:rPr>
              <w:t xml:space="preserve"> </w:t>
            </w:r>
            <w:r w:rsidRPr="003A51AC">
              <w:rPr>
                <w:sz w:val="24"/>
                <w:szCs w:val="24"/>
                <w:lang w:val="ru-RU"/>
              </w:rPr>
              <w:t>групп</w:t>
            </w:r>
          </w:p>
        </w:tc>
        <w:tc>
          <w:tcPr>
            <w:tcW w:w="720" w:type="dxa"/>
            <w:tcBorders>
              <w:bottom w:val="single" w:sz="6" w:space="0" w:color="000000"/>
            </w:tcBorders>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Borders>
              <w:bottom w:val="single" w:sz="6" w:space="0" w:color="000000"/>
            </w:tcBorders>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Borders>
              <w:bottom w:val="single" w:sz="6" w:space="0" w:color="000000"/>
            </w:tcBorders>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429" w:type="dxa"/>
            <w:tcBorders>
              <w:bottom w:val="single" w:sz="6" w:space="0" w:color="000000"/>
            </w:tcBorders>
          </w:tcPr>
          <w:p w:rsidR="009D3F1A" w:rsidRPr="003A51AC" w:rsidRDefault="009D3F1A" w:rsidP="0039183F">
            <w:pPr>
              <w:pStyle w:val="TableParagraph"/>
              <w:rPr>
                <w:sz w:val="24"/>
                <w:szCs w:val="24"/>
              </w:rPr>
            </w:pPr>
          </w:p>
        </w:tc>
      </w:tr>
      <w:tr w:rsidR="009D3F1A" w:rsidRPr="003A51AC" w:rsidTr="00680B2E">
        <w:trPr>
          <w:trHeight w:val="287"/>
        </w:trPr>
        <w:tc>
          <w:tcPr>
            <w:tcW w:w="1385" w:type="dxa"/>
            <w:tcBorders>
              <w:top w:val="single" w:sz="6" w:space="0" w:color="000000"/>
            </w:tcBorders>
          </w:tcPr>
          <w:p w:rsidR="009D3F1A" w:rsidRPr="003A51AC" w:rsidRDefault="009D3F1A" w:rsidP="0039183F">
            <w:pPr>
              <w:pStyle w:val="TableParagraph"/>
              <w:spacing w:line="241" w:lineRule="exact"/>
              <w:ind w:left="129"/>
              <w:rPr>
                <w:sz w:val="24"/>
                <w:szCs w:val="24"/>
              </w:rPr>
            </w:pPr>
            <w:r w:rsidRPr="003A51AC">
              <w:rPr>
                <w:sz w:val="24"/>
                <w:szCs w:val="24"/>
              </w:rPr>
              <w:t>3.3.3.40.</w:t>
            </w:r>
          </w:p>
        </w:tc>
        <w:tc>
          <w:tcPr>
            <w:tcW w:w="5493" w:type="dxa"/>
            <w:tcBorders>
              <w:top w:val="single" w:sz="6" w:space="0" w:color="000000"/>
            </w:tcBorders>
          </w:tcPr>
          <w:p w:rsidR="009D3F1A" w:rsidRPr="003A51AC" w:rsidRDefault="009D3F1A" w:rsidP="0039183F">
            <w:pPr>
              <w:pStyle w:val="TableParagraph"/>
              <w:spacing w:line="241" w:lineRule="exact"/>
              <w:rPr>
                <w:sz w:val="24"/>
                <w:szCs w:val="24"/>
              </w:rPr>
            </w:pPr>
            <w:r w:rsidRPr="003A51AC">
              <w:rPr>
                <w:sz w:val="24"/>
                <w:szCs w:val="24"/>
              </w:rPr>
              <w:t>Набор</w:t>
            </w:r>
            <w:r w:rsidRPr="003A51AC">
              <w:rPr>
                <w:spacing w:val="-5"/>
                <w:sz w:val="24"/>
                <w:szCs w:val="24"/>
              </w:rPr>
              <w:t xml:space="preserve"> </w:t>
            </w:r>
            <w:r w:rsidRPr="003A51AC">
              <w:rPr>
                <w:sz w:val="24"/>
                <w:szCs w:val="24"/>
              </w:rPr>
              <w:t>продуктов</w:t>
            </w:r>
            <w:r w:rsidRPr="003A51AC">
              <w:rPr>
                <w:spacing w:val="-6"/>
                <w:sz w:val="24"/>
                <w:szCs w:val="24"/>
              </w:rPr>
              <w:t xml:space="preserve"> </w:t>
            </w:r>
            <w:r w:rsidRPr="003A51AC">
              <w:rPr>
                <w:sz w:val="24"/>
                <w:szCs w:val="24"/>
              </w:rPr>
              <w:t>для</w:t>
            </w:r>
            <w:r w:rsidRPr="003A51AC">
              <w:rPr>
                <w:spacing w:val="-5"/>
                <w:sz w:val="24"/>
                <w:szCs w:val="24"/>
              </w:rPr>
              <w:t xml:space="preserve"> </w:t>
            </w:r>
            <w:r w:rsidRPr="003A51AC">
              <w:rPr>
                <w:sz w:val="24"/>
                <w:szCs w:val="24"/>
              </w:rPr>
              <w:t>магазина</w:t>
            </w:r>
          </w:p>
        </w:tc>
        <w:tc>
          <w:tcPr>
            <w:tcW w:w="720" w:type="dxa"/>
            <w:tcBorders>
              <w:top w:val="single" w:sz="6" w:space="0" w:color="000000"/>
            </w:tcBorders>
          </w:tcPr>
          <w:p w:rsidR="009D3F1A" w:rsidRPr="003A51AC" w:rsidRDefault="009D3F1A" w:rsidP="0039183F">
            <w:pPr>
              <w:pStyle w:val="TableParagraph"/>
              <w:spacing w:line="241" w:lineRule="exact"/>
              <w:ind w:left="206"/>
              <w:rPr>
                <w:sz w:val="24"/>
                <w:szCs w:val="24"/>
              </w:rPr>
            </w:pPr>
            <w:r w:rsidRPr="003A51AC">
              <w:rPr>
                <w:sz w:val="24"/>
                <w:szCs w:val="24"/>
              </w:rPr>
              <w:t>шт.</w:t>
            </w:r>
          </w:p>
        </w:tc>
        <w:tc>
          <w:tcPr>
            <w:tcW w:w="1020" w:type="dxa"/>
            <w:tcBorders>
              <w:top w:val="single" w:sz="6" w:space="0" w:color="000000"/>
            </w:tcBorders>
          </w:tcPr>
          <w:p w:rsidR="009D3F1A" w:rsidRPr="003A51AC" w:rsidRDefault="009D3F1A" w:rsidP="0039183F">
            <w:pPr>
              <w:pStyle w:val="TableParagraph"/>
              <w:spacing w:line="241" w:lineRule="exact"/>
              <w:ind w:left="7"/>
              <w:jc w:val="center"/>
              <w:rPr>
                <w:sz w:val="24"/>
                <w:szCs w:val="24"/>
              </w:rPr>
            </w:pPr>
            <w:r w:rsidRPr="003A51AC">
              <w:rPr>
                <w:sz w:val="24"/>
                <w:szCs w:val="24"/>
              </w:rPr>
              <w:t>1</w:t>
            </w:r>
          </w:p>
        </w:tc>
        <w:tc>
          <w:tcPr>
            <w:tcW w:w="1035" w:type="dxa"/>
            <w:tcBorders>
              <w:top w:val="single" w:sz="6" w:space="0" w:color="000000"/>
            </w:tcBorders>
          </w:tcPr>
          <w:p w:rsidR="009D3F1A" w:rsidRPr="003A51AC" w:rsidRDefault="009D3F1A" w:rsidP="0039183F">
            <w:pPr>
              <w:pStyle w:val="TableParagraph"/>
              <w:spacing w:line="241" w:lineRule="exact"/>
              <w:ind w:right="444"/>
              <w:jc w:val="right"/>
              <w:rPr>
                <w:sz w:val="24"/>
                <w:szCs w:val="24"/>
              </w:rPr>
            </w:pPr>
            <w:r w:rsidRPr="003A51AC">
              <w:rPr>
                <w:sz w:val="24"/>
                <w:szCs w:val="24"/>
              </w:rPr>
              <w:t>+</w:t>
            </w:r>
          </w:p>
        </w:tc>
        <w:tc>
          <w:tcPr>
            <w:tcW w:w="429" w:type="dxa"/>
            <w:tcBorders>
              <w:top w:val="single" w:sz="6" w:space="0" w:color="000000"/>
            </w:tcBorders>
          </w:tcPr>
          <w:p w:rsidR="009D3F1A" w:rsidRPr="003A51AC" w:rsidRDefault="009D3F1A" w:rsidP="0039183F">
            <w:pPr>
              <w:pStyle w:val="TableParagraph"/>
              <w:rPr>
                <w:sz w:val="24"/>
                <w:szCs w:val="24"/>
              </w:rPr>
            </w:pPr>
          </w:p>
        </w:tc>
      </w:tr>
      <w:tr w:rsidR="009D3F1A" w:rsidRPr="003A51AC" w:rsidTr="00680B2E">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3.3.3.41.</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Набор</w:t>
            </w:r>
            <w:r w:rsidRPr="003A51AC">
              <w:rPr>
                <w:spacing w:val="-11"/>
                <w:sz w:val="24"/>
                <w:szCs w:val="24"/>
              </w:rPr>
              <w:t xml:space="preserve"> </w:t>
            </w:r>
            <w:r w:rsidRPr="003A51AC">
              <w:rPr>
                <w:sz w:val="24"/>
                <w:szCs w:val="24"/>
              </w:rPr>
              <w:t>солдатиков</w:t>
            </w:r>
            <w:r w:rsidRPr="003A51AC">
              <w:rPr>
                <w:spacing w:val="-12"/>
                <w:sz w:val="24"/>
                <w:szCs w:val="24"/>
              </w:rPr>
              <w:t xml:space="preserve"> </w:t>
            </w:r>
            <w:r w:rsidRPr="003A51AC">
              <w:rPr>
                <w:sz w:val="24"/>
                <w:szCs w:val="24"/>
              </w:rPr>
              <w:t>(мелкого</w:t>
            </w:r>
            <w:r w:rsidRPr="003A51AC">
              <w:rPr>
                <w:spacing w:val="-10"/>
                <w:sz w:val="24"/>
                <w:szCs w:val="24"/>
              </w:rPr>
              <w:t xml:space="preserve"> </w:t>
            </w:r>
            <w:r w:rsidRPr="003A51AC">
              <w:rPr>
                <w:sz w:val="24"/>
                <w:szCs w:val="24"/>
              </w:rPr>
              <w:t>размера)</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680B2E">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3.3.3.42.</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49"/>
                <w:sz w:val="24"/>
                <w:szCs w:val="24"/>
                <w:lang w:val="ru-RU"/>
              </w:rPr>
              <w:t xml:space="preserve"> </w:t>
            </w:r>
            <w:r w:rsidRPr="003A51AC">
              <w:rPr>
                <w:sz w:val="24"/>
                <w:szCs w:val="24"/>
                <w:lang w:val="ru-RU"/>
              </w:rPr>
              <w:t>таблиц</w:t>
            </w:r>
            <w:r w:rsidRPr="003A51AC">
              <w:rPr>
                <w:spacing w:val="48"/>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карточек</w:t>
            </w:r>
            <w:r w:rsidRPr="003A51AC">
              <w:rPr>
                <w:spacing w:val="50"/>
                <w:sz w:val="24"/>
                <w:szCs w:val="24"/>
                <w:lang w:val="ru-RU"/>
              </w:rPr>
              <w:t xml:space="preserve"> </w:t>
            </w:r>
            <w:r w:rsidRPr="003A51AC">
              <w:rPr>
                <w:sz w:val="24"/>
                <w:szCs w:val="24"/>
                <w:lang w:val="ru-RU"/>
              </w:rPr>
              <w:t>с</w:t>
            </w:r>
            <w:r w:rsidRPr="003A51AC">
              <w:rPr>
                <w:spacing w:val="50"/>
                <w:sz w:val="24"/>
                <w:szCs w:val="24"/>
                <w:lang w:val="ru-RU"/>
              </w:rPr>
              <w:t xml:space="preserve"> </w:t>
            </w:r>
            <w:r w:rsidRPr="003A51AC">
              <w:rPr>
                <w:sz w:val="24"/>
                <w:szCs w:val="24"/>
                <w:lang w:val="ru-RU"/>
              </w:rPr>
              <w:t>предметными</w:t>
            </w:r>
            <w:r w:rsidRPr="003A51AC">
              <w:rPr>
                <w:spacing w:val="50"/>
                <w:sz w:val="24"/>
                <w:szCs w:val="24"/>
                <w:lang w:val="ru-RU"/>
              </w:rPr>
              <w:t xml:space="preserve"> </w:t>
            </w:r>
            <w:r w:rsidRPr="003A51AC">
              <w:rPr>
                <w:sz w:val="24"/>
                <w:szCs w:val="24"/>
                <w:lang w:val="ru-RU"/>
              </w:rPr>
              <w:t>и</w:t>
            </w:r>
            <w:r w:rsidRPr="003A51AC">
              <w:rPr>
                <w:spacing w:val="49"/>
                <w:sz w:val="24"/>
                <w:szCs w:val="24"/>
                <w:lang w:val="ru-RU"/>
              </w:rPr>
              <w:t xml:space="preserve"> </w:t>
            </w:r>
            <w:r w:rsidRPr="003A51AC">
              <w:rPr>
                <w:sz w:val="24"/>
                <w:szCs w:val="24"/>
                <w:lang w:val="ru-RU"/>
              </w:rPr>
              <w:t>условно-</w:t>
            </w:r>
          </w:p>
          <w:p w:rsidR="009D3F1A" w:rsidRPr="003A51AC" w:rsidRDefault="009D3F1A" w:rsidP="0039183F">
            <w:pPr>
              <w:pStyle w:val="TableParagraph"/>
              <w:spacing w:line="290" w:lineRule="atLeast"/>
              <w:ind w:right="97"/>
              <w:rPr>
                <w:sz w:val="24"/>
                <w:szCs w:val="24"/>
                <w:lang w:val="ru-RU"/>
              </w:rPr>
            </w:pPr>
            <w:r w:rsidRPr="003A51AC">
              <w:rPr>
                <w:sz w:val="24"/>
                <w:szCs w:val="24"/>
                <w:lang w:val="ru-RU"/>
              </w:rPr>
              <w:t>схематическими</w:t>
            </w:r>
            <w:r w:rsidRPr="003A51AC">
              <w:rPr>
                <w:spacing w:val="5"/>
                <w:sz w:val="24"/>
                <w:szCs w:val="24"/>
                <w:lang w:val="ru-RU"/>
              </w:rPr>
              <w:t xml:space="preserve"> </w:t>
            </w:r>
            <w:r w:rsidRPr="003A51AC">
              <w:rPr>
                <w:sz w:val="24"/>
                <w:szCs w:val="24"/>
                <w:lang w:val="ru-RU"/>
              </w:rPr>
              <w:t>изображениями</w:t>
            </w:r>
            <w:r w:rsidRPr="003A51AC">
              <w:rPr>
                <w:spacing w:val="6"/>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классификации</w:t>
            </w:r>
            <w:r w:rsidRPr="003A51AC">
              <w:rPr>
                <w:spacing w:val="6"/>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2–3</w:t>
            </w:r>
            <w:r w:rsidRPr="003A51AC">
              <w:rPr>
                <w:spacing w:val="-2"/>
                <w:sz w:val="24"/>
                <w:szCs w:val="24"/>
                <w:lang w:val="ru-RU"/>
              </w:rPr>
              <w:t xml:space="preserve"> </w:t>
            </w:r>
            <w:r w:rsidRPr="003A51AC">
              <w:rPr>
                <w:sz w:val="24"/>
                <w:szCs w:val="24"/>
                <w:lang w:val="ru-RU"/>
              </w:rPr>
              <w:t>признакам</w:t>
            </w:r>
            <w:r w:rsidRPr="003A51AC">
              <w:rPr>
                <w:spacing w:val="-1"/>
                <w:sz w:val="24"/>
                <w:szCs w:val="24"/>
                <w:lang w:val="ru-RU"/>
              </w:rPr>
              <w:t xml:space="preserve"> </w:t>
            </w:r>
            <w:r w:rsidRPr="003A51AC">
              <w:rPr>
                <w:sz w:val="24"/>
                <w:szCs w:val="24"/>
                <w:lang w:val="ru-RU"/>
              </w:rPr>
              <w:t>одновременно –</w:t>
            </w:r>
            <w:r w:rsidRPr="003A51AC">
              <w:rPr>
                <w:spacing w:val="-2"/>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before="4"/>
              <w:rPr>
                <w:sz w:val="24"/>
                <w:szCs w:val="24"/>
                <w:lang w:val="ru-RU"/>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3.3.3.43.</w:t>
            </w:r>
          </w:p>
        </w:tc>
        <w:tc>
          <w:tcPr>
            <w:tcW w:w="5493" w:type="dxa"/>
          </w:tcPr>
          <w:p w:rsidR="009D3F1A" w:rsidRPr="003A51AC" w:rsidRDefault="009D3F1A" w:rsidP="0039183F">
            <w:pPr>
              <w:pStyle w:val="TableParagraph"/>
              <w:rPr>
                <w:sz w:val="24"/>
                <w:szCs w:val="24"/>
              </w:rPr>
            </w:pPr>
            <w:r w:rsidRPr="003A51AC">
              <w:rPr>
                <w:sz w:val="24"/>
                <w:szCs w:val="24"/>
              </w:rPr>
              <w:t>Набор фигурок</w:t>
            </w:r>
            <w:r w:rsidRPr="003A51AC">
              <w:rPr>
                <w:spacing w:val="-1"/>
                <w:sz w:val="24"/>
                <w:szCs w:val="24"/>
              </w:rPr>
              <w:t xml:space="preserve"> </w:t>
            </w:r>
            <w:r w:rsidRPr="003A51AC">
              <w:rPr>
                <w:sz w:val="24"/>
                <w:szCs w:val="24"/>
              </w:rPr>
              <w:t>– семья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582"/>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3.3.3.44.</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21"/>
                <w:sz w:val="24"/>
                <w:szCs w:val="24"/>
                <w:lang w:val="ru-RU"/>
              </w:rPr>
              <w:t xml:space="preserve"> </w:t>
            </w:r>
            <w:r w:rsidRPr="003A51AC">
              <w:rPr>
                <w:sz w:val="24"/>
                <w:szCs w:val="24"/>
                <w:lang w:val="ru-RU"/>
              </w:rPr>
              <w:t>фигурок</w:t>
            </w:r>
            <w:r w:rsidRPr="003A51AC">
              <w:rPr>
                <w:spacing w:val="21"/>
                <w:sz w:val="24"/>
                <w:szCs w:val="24"/>
                <w:lang w:val="ru-RU"/>
              </w:rPr>
              <w:t xml:space="preserve"> </w:t>
            </w:r>
            <w:r w:rsidRPr="003A51AC">
              <w:rPr>
                <w:sz w:val="24"/>
                <w:szCs w:val="24"/>
                <w:lang w:val="ru-RU"/>
              </w:rPr>
              <w:t>домашних</w:t>
            </w:r>
            <w:r w:rsidRPr="003A51AC">
              <w:rPr>
                <w:spacing w:val="21"/>
                <w:sz w:val="24"/>
                <w:szCs w:val="24"/>
                <w:lang w:val="ru-RU"/>
              </w:rPr>
              <w:t xml:space="preserve"> </w:t>
            </w:r>
            <w:r w:rsidRPr="003A51AC">
              <w:rPr>
                <w:sz w:val="24"/>
                <w:szCs w:val="24"/>
                <w:lang w:val="ru-RU"/>
              </w:rPr>
              <w:t>животных</w:t>
            </w:r>
            <w:r w:rsidRPr="003A51AC">
              <w:rPr>
                <w:spacing w:val="21"/>
                <w:sz w:val="24"/>
                <w:szCs w:val="24"/>
                <w:lang w:val="ru-RU"/>
              </w:rPr>
              <w:t xml:space="preserve"> </w:t>
            </w:r>
            <w:r w:rsidRPr="003A51AC">
              <w:rPr>
                <w:sz w:val="24"/>
                <w:szCs w:val="24"/>
                <w:lang w:val="ru-RU"/>
              </w:rPr>
              <w:t>с</w:t>
            </w:r>
            <w:r w:rsidRPr="003A51AC">
              <w:rPr>
                <w:spacing w:val="21"/>
                <w:sz w:val="24"/>
                <w:szCs w:val="24"/>
                <w:lang w:val="ru-RU"/>
              </w:rPr>
              <w:t xml:space="preserve"> </w:t>
            </w:r>
            <w:r w:rsidRPr="003A51AC">
              <w:rPr>
                <w:sz w:val="24"/>
                <w:szCs w:val="24"/>
                <w:lang w:val="ru-RU"/>
              </w:rPr>
              <w:t>реалистичными</w:t>
            </w:r>
          </w:p>
          <w:p w:rsidR="009D3F1A" w:rsidRPr="003A51AC" w:rsidRDefault="009D3F1A" w:rsidP="0039183F">
            <w:pPr>
              <w:pStyle w:val="TableParagraph"/>
              <w:spacing w:before="37"/>
              <w:rPr>
                <w:sz w:val="24"/>
                <w:szCs w:val="24"/>
              </w:rPr>
            </w:pPr>
            <w:r w:rsidRPr="003A51AC">
              <w:rPr>
                <w:sz w:val="24"/>
                <w:szCs w:val="24"/>
              </w:rPr>
              <w:t>изображением</w:t>
            </w:r>
            <w:r w:rsidRPr="003A51AC">
              <w:rPr>
                <w:spacing w:val="-4"/>
                <w:sz w:val="24"/>
                <w:szCs w:val="24"/>
              </w:rPr>
              <w:t xml:space="preserve"> </w:t>
            </w:r>
            <w:r w:rsidRPr="003A51AC">
              <w:rPr>
                <w:sz w:val="24"/>
                <w:szCs w:val="24"/>
              </w:rPr>
              <w:t>и</w:t>
            </w:r>
            <w:r w:rsidRPr="003A51AC">
              <w:rPr>
                <w:spacing w:val="-5"/>
                <w:sz w:val="24"/>
                <w:szCs w:val="24"/>
              </w:rPr>
              <w:t xml:space="preserve"> </w:t>
            </w:r>
            <w:r w:rsidRPr="003A51AC">
              <w:rPr>
                <w:sz w:val="24"/>
                <w:szCs w:val="24"/>
              </w:rPr>
              <w:t>правильными</w:t>
            </w:r>
            <w:r w:rsidRPr="003A51AC">
              <w:rPr>
                <w:spacing w:val="-5"/>
                <w:sz w:val="24"/>
                <w:szCs w:val="24"/>
              </w:rPr>
              <w:t xml:space="preserve"> </w:t>
            </w:r>
            <w:r w:rsidRPr="003A51AC">
              <w:rPr>
                <w:sz w:val="24"/>
                <w:szCs w:val="24"/>
              </w:rPr>
              <w:t>пропорциями</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3.3.3.45.</w:t>
            </w:r>
          </w:p>
        </w:tc>
        <w:tc>
          <w:tcPr>
            <w:tcW w:w="5493" w:type="dxa"/>
          </w:tcPr>
          <w:p w:rsidR="009D3F1A" w:rsidRPr="003A51AC" w:rsidRDefault="009D3F1A" w:rsidP="0039183F">
            <w:pPr>
              <w:pStyle w:val="TableParagraph"/>
              <w:tabs>
                <w:tab w:val="left" w:pos="1007"/>
                <w:tab w:val="left" w:pos="1436"/>
                <w:tab w:val="left" w:pos="2106"/>
                <w:tab w:val="left" w:pos="2423"/>
                <w:tab w:val="left" w:pos="2799"/>
                <w:tab w:val="left" w:pos="3370"/>
                <w:tab w:val="left" w:pos="3541"/>
                <w:tab w:val="left" w:pos="3900"/>
                <w:tab w:val="left" w:pos="4481"/>
              </w:tabs>
              <w:spacing w:line="276" w:lineRule="auto"/>
              <w:ind w:right="98"/>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животных</w:t>
            </w:r>
            <w:r w:rsidRPr="003A51AC">
              <w:rPr>
                <w:sz w:val="24"/>
                <w:szCs w:val="24"/>
                <w:lang w:val="ru-RU"/>
              </w:rPr>
              <w:tab/>
              <w:t>Африки,</w:t>
            </w:r>
            <w:r w:rsidRPr="003A51AC">
              <w:rPr>
                <w:sz w:val="24"/>
                <w:szCs w:val="24"/>
                <w:lang w:val="ru-RU"/>
              </w:rPr>
              <w:tab/>
            </w:r>
            <w:r w:rsidRPr="003A51AC">
              <w:rPr>
                <w:spacing w:val="-1"/>
                <w:sz w:val="24"/>
                <w:szCs w:val="24"/>
                <w:lang w:val="ru-RU"/>
              </w:rPr>
              <w:t>Америки,</w:t>
            </w:r>
            <w:r w:rsidRPr="003A51AC">
              <w:rPr>
                <w:spacing w:val="-52"/>
                <w:sz w:val="24"/>
                <w:szCs w:val="24"/>
                <w:lang w:val="ru-RU"/>
              </w:rPr>
              <w:t xml:space="preserve"> </w:t>
            </w:r>
            <w:r w:rsidRPr="003A51AC">
              <w:rPr>
                <w:sz w:val="24"/>
                <w:szCs w:val="24"/>
                <w:lang w:val="ru-RU"/>
              </w:rPr>
              <w:t>Австралии,</w:t>
            </w:r>
            <w:r w:rsidRPr="003A51AC">
              <w:rPr>
                <w:sz w:val="24"/>
                <w:szCs w:val="24"/>
                <w:lang w:val="ru-RU"/>
              </w:rPr>
              <w:tab/>
              <w:t>Европы</w:t>
            </w:r>
            <w:r w:rsidRPr="003A51AC">
              <w:rPr>
                <w:sz w:val="24"/>
                <w:szCs w:val="24"/>
                <w:lang w:val="ru-RU"/>
              </w:rPr>
              <w:tab/>
              <w:t>и</w:t>
            </w:r>
            <w:r w:rsidRPr="003A51AC">
              <w:rPr>
                <w:sz w:val="24"/>
                <w:szCs w:val="24"/>
                <w:lang w:val="ru-RU"/>
              </w:rPr>
              <w:tab/>
              <w:t>Азии</w:t>
            </w:r>
            <w:r w:rsidRPr="003A51AC">
              <w:rPr>
                <w:sz w:val="24"/>
                <w:szCs w:val="24"/>
                <w:lang w:val="ru-RU"/>
              </w:rPr>
              <w:tab/>
            </w:r>
            <w:r w:rsidRPr="003A51AC">
              <w:rPr>
                <w:sz w:val="24"/>
                <w:szCs w:val="24"/>
                <w:lang w:val="ru-RU"/>
              </w:rPr>
              <w:tab/>
              <w:t>с</w:t>
            </w:r>
            <w:r w:rsidRPr="003A51AC">
              <w:rPr>
                <w:sz w:val="24"/>
                <w:szCs w:val="24"/>
                <w:lang w:val="ru-RU"/>
              </w:rPr>
              <w:tab/>
              <w:t>реалистичными</w:t>
            </w:r>
          </w:p>
          <w:p w:rsidR="009D3F1A" w:rsidRPr="003A51AC" w:rsidRDefault="009D3F1A" w:rsidP="0039183F">
            <w:pPr>
              <w:pStyle w:val="TableParagraph"/>
              <w:spacing w:line="252" w:lineRule="exact"/>
              <w:rPr>
                <w:sz w:val="24"/>
                <w:szCs w:val="24"/>
              </w:rPr>
            </w:pPr>
            <w:r w:rsidRPr="003A51AC">
              <w:rPr>
                <w:sz w:val="24"/>
                <w:szCs w:val="24"/>
              </w:rPr>
              <w:t>изображением</w:t>
            </w:r>
            <w:r w:rsidRPr="003A51AC">
              <w:rPr>
                <w:spacing w:val="-4"/>
                <w:sz w:val="24"/>
                <w:szCs w:val="24"/>
              </w:rPr>
              <w:t xml:space="preserve"> </w:t>
            </w:r>
            <w:r w:rsidRPr="003A51AC">
              <w:rPr>
                <w:sz w:val="24"/>
                <w:szCs w:val="24"/>
              </w:rPr>
              <w:t>и</w:t>
            </w:r>
            <w:r w:rsidRPr="003A51AC">
              <w:rPr>
                <w:spacing w:val="-5"/>
                <w:sz w:val="24"/>
                <w:szCs w:val="24"/>
              </w:rPr>
              <w:t xml:space="preserve"> </w:t>
            </w:r>
            <w:r w:rsidRPr="003A51AC">
              <w:rPr>
                <w:sz w:val="24"/>
                <w:szCs w:val="24"/>
              </w:rPr>
              <w:t>правильными</w:t>
            </w:r>
            <w:r w:rsidRPr="003A51AC">
              <w:rPr>
                <w:spacing w:val="-5"/>
                <w:sz w:val="24"/>
                <w:szCs w:val="24"/>
              </w:rPr>
              <w:t xml:space="preserve"> </w:t>
            </w:r>
            <w:r w:rsidRPr="003A51AC">
              <w:rPr>
                <w:sz w:val="24"/>
                <w:szCs w:val="24"/>
              </w:rPr>
              <w:t>пропорциями</w:t>
            </w:r>
          </w:p>
        </w:tc>
        <w:tc>
          <w:tcPr>
            <w:tcW w:w="7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581"/>
        </w:trPr>
        <w:tc>
          <w:tcPr>
            <w:tcW w:w="1385" w:type="dxa"/>
          </w:tcPr>
          <w:p w:rsidR="009D3F1A" w:rsidRPr="003A51AC" w:rsidRDefault="009D3F1A" w:rsidP="0039183F">
            <w:pPr>
              <w:pStyle w:val="TableParagraph"/>
              <w:spacing w:before="5"/>
              <w:rPr>
                <w:sz w:val="24"/>
                <w:szCs w:val="24"/>
              </w:rPr>
            </w:pPr>
          </w:p>
          <w:p w:rsidR="009D3F1A" w:rsidRPr="003A51AC" w:rsidRDefault="009D3F1A" w:rsidP="0039183F">
            <w:pPr>
              <w:pStyle w:val="TableParagraph"/>
              <w:ind w:left="129"/>
              <w:rPr>
                <w:sz w:val="24"/>
                <w:szCs w:val="24"/>
              </w:rPr>
            </w:pPr>
            <w:r w:rsidRPr="003A51AC">
              <w:rPr>
                <w:sz w:val="24"/>
                <w:szCs w:val="24"/>
              </w:rPr>
              <w:t>3.3.3.46.</w:t>
            </w:r>
          </w:p>
        </w:tc>
        <w:tc>
          <w:tcPr>
            <w:tcW w:w="5493" w:type="dxa"/>
          </w:tcPr>
          <w:p w:rsidR="009D3F1A" w:rsidRPr="003A51AC" w:rsidRDefault="009D3F1A" w:rsidP="0039183F">
            <w:pPr>
              <w:pStyle w:val="TableParagraph"/>
              <w:spacing w:line="244" w:lineRule="exact"/>
              <w:rPr>
                <w:sz w:val="24"/>
                <w:szCs w:val="24"/>
                <w:lang w:val="ru-RU"/>
              </w:rPr>
            </w:pPr>
            <w:r w:rsidRPr="003A51AC">
              <w:rPr>
                <w:sz w:val="24"/>
                <w:szCs w:val="24"/>
                <w:lang w:val="ru-RU"/>
              </w:rPr>
              <w:t>Набор</w:t>
            </w:r>
            <w:r w:rsidRPr="003A51AC">
              <w:rPr>
                <w:spacing w:val="80"/>
                <w:sz w:val="24"/>
                <w:szCs w:val="24"/>
                <w:lang w:val="ru-RU"/>
              </w:rPr>
              <w:t xml:space="preserve"> </w:t>
            </w:r>
            <w:r w:rsidRPr="003A51AC">
              <w:rPr>
                <w:sz w:val="24"/>
                <w:szCs w:val="24"/>
                <w:lang w:val="ru-RU"/>
              </w:rPr>
              <w:t xml:space="preserve">фигурок  </w:t>
            </w:r>
            <w:r w:rsidRPr="003A51AC">
              <w:rPr>
                <w:spacing w:val="24"/>
                <w:sz w:val="24"/>
                <w:szCs w:val="24"/>
                <w:lang w:val="ru-RU"/>
              </w:rPr>
              <w:t xml:space="preserve"> </w:t>
            </w:r>
            <w:r w:rsidRPr="003A51AC">
              <w:rPr>
                <w:sz w:val="24"/>
                <w:szCs w:val="24"/>
                <w:lang w:val="ru-RU"/>
              </w:rPr>
              <w:t xml:space="preserve">животных  </w:t>
            </w:r>
            <w:r w:rsidRPr="003A51AC">
              <w:rPr>
                <w:spacing w:val="27"/>
                <w:sz w:val="24"/>
                <w:szCs w:val="24"/>
                <w:lang w:val="ru-RU"/>
              </w:rPr>
              <w:t xml:space="preserve"> </w:t>
            </w:r>
            <w:r w:rsidRPr="003A51AC">
              <w:rPr>
                <w:sz w:val="24"/>
                <w:szCs w:val="24"/>
                <w:lang w:val="ru-RU"/>
              </w:rPr>
              <w:t xml:space="preserve">леса  </w:t>
            </w:r>
            <w:r w:rsidRPr="003A51AC">
              <w:rPr>
                <w:spacing w:val="27"/>
                <w:sz w:val="24"/>
                <w:szCs w:val="24"/>
                <w:lang w:val="ru-RU"/>
              </w:rPr>
              <w:t xml:space="preserve"> </w:t>
            </w:r>
            <w:r w:rsidRPr="003A51AC">
              <w:rPr>
                <w:sz w:val="24"/>
                <w:szCs w:val="24"/>
                <w:lang w:val="ru-RU"/>
              </w:rPr>
              <w:t xml:space="preserve">с  </w:t>
            </w:r>
            <w:r w:rsidRPr="003A51AC">
              <w:rPr>
                <w:spacing w:val="24"/>
                <w:sz w:val="24"/>
                <w:szCs w:val="24"/>
                <w:lang w:val="ru-RU"/>
              </w:rPr>
              <w:t xml:space="preserve"> </w:t>
            </w:r>
            <w:r w:rsidRPr="003A51AC">
              <w:rPr>
                <w:sz w:val="24"/>
                <w:szCs w:val="24"/>
                <w:lang w:val="ru-RU"/>
              </w:rPr>
              <w:t>реалистичными</w:t>
            </w:r>
          </w:p>
          <w:p w:rsidR="009D3F1A" w:rsidRPr="003A51AC" w:rsidRDefault="009D3F1A" w:rsidP="0039183F">
            <w:pPr>
              <w:pStyle w:val="TableParagraph"/>
              <w:spacing w:before="37"/>
              <w:rPr>
                <w:sz w:val="24"/>
                <w:szCs w:val="24"/>
              </w:rPr>
            </w:pPr>
            <w:r w:rsidRPr="003A51AC">
              <w:rPr>
                <w:sz w:val="24"/>
                <w:szCs w:val="24"/>
              </w:rPr>
              <w:t>изображением</w:t>
            </w:r>
            <w:r w:rsidRPr="003A51AC">
              <w:rPr>
                <w:spacing w:val="-3"/>
                <w:sz w:val="24"/>
                <w:szCs w:val="24"/>
              </w:rPr>
              <w:t xml:space="preserve"> </w:t>
            </w:r>
            <w:r w:rsidRPr="003A51AC">
              <w:rPr>
                <w:sz w:val="24"/>
                <w:szCs w:val="24"/>
              </w:rPr>
              <w:t>и</w:t>
            </w:r>
            <w:r w:rsidRPr="003A51AC">
              <w:rPr>
                <w:spacing w:val="-3"/>
                <w:sz w:val="24"/>
                <w:szCs w:val="24"/>
              </w:rPr>
              <w:t xml:space="preserve"> </w:t>
            </w:r>
            <w:r w:rsidRPr="003A51AC">
              <w:rPr>
                <w:sz w:val="24"/>
                <w:szCs w:val="24"/>
              </w:rPr>
              <w:t>пропорциями</w:t>
            </w:r>
          </w:p>
        </w:tc>
        <w:tc>
          <w:tcPr>
            <w:tcW w:w="720" w:type="dxa"/>
          </w:tcPr>
          <w:p w:rsidR="009D3F1A" w:rsidRPr="003A51AC" w:rsidRDefault="009D3F1A" w:rsidP="0039183F">
            <w:pPr>
              <w:pStyle w:val="TableParagraph"/>
              <w:spacing w:before="135"/>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5"/>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4" w:lineRule="exact"/>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3.3.3.47.</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фигурок</w:t>
            </w:r>
            <w:r w:rsidRPr="003A51AC">
              <w:rPr>
                <w:spacing w:val="-2"/>
                <w:sz w:val="24"/>
                <w:szCs w:val="24"/>
                <w:lang w:val="ru-RU"/>
              </w:rPr>
              <w:t xml:space="preserve"> </w:t>
            </w:r>
            <w:r w:rsidRPr="003A51AC">
              <w:rPr>
                <w:sz w:val="24"/>
                <w:szCs w:val="24"/>
                <w:lang w:val="ru-RU"/>
              </w:rPr>
              <w:t>людей</w:t>
            </w:r>
            <w:r w:rsidRPr="003A51AC">
              <w:rPr>
                <w:spacing w:val="-4"/>
                <w:sz w:val="24"/>
                <w:szCs w:val="24"/>
                <w:lang w:val="ru-RU"/>
              </w:rPr>
              <w:t xml:space="preserve"> </w:t>
            </w:r>
            <w:r w:rsidRPr="003A51AC">
              <w:rPr>
                <w:sz w:val="24"/>
                <w:szCs w:val="24"/>
                <w:lang w:val="ru-RU"/>
              </w:rPr>
              <w:t>–</w:t>
            </w:r>
            <w:r w:rsidRPr="003A51AC">
              <w:rPr>
                <w:spacing w:val="-2"/>
                <w:sz w:val="24"/>
                <w:szCs w:val="24"/>
                <w:lang w:val="ru-RU"/>
              </w:rPr>
              <w:t xml:space="preserve"> </w:t>
            </w:r>
            <w:r w:rsidRPr="003A51AC">
              <w:rPr>
                <w:sz w:val="24"/>
                <w:szCs w:val="24"/>
                <w:lang w:val="ru-RU"/>
              </w:rPr>
              <w:t>разных</w:t>
            </w:r>
            <w:r w:rsidRPr="003A51AC">
              <w:rPr>
                <w:spacing w:val="-2"/>
                <w:sz w:val="24"/>
                <w:szCs w:val="24"/>
                <w:lang w:val="ru-RU"/>
              </w:rPr>
              <w:t xml:space="preserve"> </w:t>
            </w:r>
            <w:r w:rsidRPr="003A51AC">
              <w:rPr>
                <w:sz w:val="24"/>
                <w:szCs w:val="24"/>
                <w:lang w:val="ru-RU"/>
              </w:rPr>
              <w:t>профессий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3.3.3.48.</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фигурок</w:t>
            </w:r>
            <w:r w:rsidRPr="003A51AC">
              <w:rPr>
                <w:spacing w:val="-3"/>
                <w:sz w:val="24"/>
                <w:szCs w:val="24"/>
                <w:lang w:val="ru-RU"/>
              </w:rPr>
              <w:t xml:space="preserve"> </w:t>
            </w:r>
            <w:r w:rsidRPr="003A51AC">
              <w:rPr>
                <w:sz w:val="24"/>
                <w:szCs w:val="24"/>
                <w:lang w:val="ru-RU"/>
              </w:rPr>
              <w:t>людей</w:t>
            </w:r>
            <w:r w:rsidRPr="003A51AC">
              <w:rPr>
                <w:spacing w:val="-3"/>
                <w:sz w:val="24"/>
                <w:szCs w:val="24"/>
                <w:lang w:val="ru-RU"/>
              </w:rPr>
              <w:t xml:space="preserve"> </w:t>
            </w:r>
            <w:r w:rsidRPr="003A51AC">
              <w:rPr>
                <w:sz w:val="24"/>
                <w:szCs w:val="24"/>
                <w:lang w:val="ru-RU"/>
              </w:rPr>
              <w:t>разных</w:t>
            </w:r>
            <w:r w:rsidRPr="003A51AC">
              <w:rPr>
                <w:spacing w:val="-3"/>
                <w:sz w:val="24"/>
                <w:szCs w:val="24"/>
                <w:lang w:val="ru-RU"/>
              </w:rPr>
              <w:t xml:space="preserve"> </w:t>
            </w:r>
            <w:r w:rsidRPr="003A51AC">
              <w:rPr>
                <w:sz w:val="24"/>
                <w:szCs w:val="24"/>
                <w:lang w:val="ru-RU"/>
              </w:rPr>
              <w:t>рас</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680B2E">
        <w:trPr>
          <w:trHeight w:val="582"/>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3.3.3.49.</w:t>
            </w:r>
          </w:p>
        </w:tc>
        <w:tc>
          <w:tcPr>
            <w:tcW w:w="5493" w:type="dxa"/>
          </w:tcPr>
          <w:p w:rsidR="009D3F1A" w:rsidRPr="003A51AC" w:rsidRDefault="009D3F1A" w:rsidP="0039183F">
            <w:pPr>
              <w:pStyle w:val="TableParagraph"/>
              <w:tabs>
                <w:tab w:val="left" w:pos="1127"/>
                <w:tab w:val="left" w:pos="2343"/>
                <w:tab w:val="left" w:pos="3363"/>
                <w:tab w:val="left" w:pos="3890"/>
              </w:tabs>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людей</w:t>
            </w:r>
            <w:r w:rsidRPr="003A51AC">
              <w:rPr>
                <w:sz w:val="24"/>
                <w:szCs w:val="24"/>
                <w:lang w:val="ru-RU"/>
              </w:rPr>
              <w:tab/>
              <w:t>с</w:t>
            </w:r>
            <w:r w:rsidRPr="003A51AC">
              <w:rPr>
                <w:sz w:val="24"/>
                <w:szCs w:val="24"/>
                <w:lang w:val="ru-RU"/>
              </w:rPr>
              <w:tab/>
              <w:t>ограниченными</w:t>
            </w:r>
          </w:p>
          <w:p w:rsidR="009D3F1A" w:rsidRPr="003A51AC" w:rsidRDefault="009D3F1A" w:rsidP="0039183F">
            <w:pPr>
              <w:pStyle w:val="TableParagraph"/>
              <w:spacing w:before="37"/>
              <w:rPr>
                <w:sz w:val="24"/>
                <w:szCs w:val="24"/>
                <w:lang w:val="ru-RU"/>
              </w:rPr>
            </w:pPr>
            <w:r w:rsidRPr="003A51AC">
              <w:rPr>
                <w:sz w:val="24"/>
                <w:szCs w:val="24"/>
                <w:lang w:val="ru-RU"/>
              </w:rPr>
              <w:t>возможностями</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680B2E">
        <w:trPr>
          <w:trHeight w:val="580"/>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3.3.3.50.</w:t>
            </w:r>
          </w:p>
        </w:tc>
        <w:tc>
          <w:tcPr>
            <w:tcW w:w="5493" w:type="dxa"/>
          </w:tcPr>
          <w:p w:rsidR="009D3F1A" w:rsidRPr="003A51AC" w:rsidRDefault="009D3F1A" w:rsidP="0039183F">
            <w:pPr>
              <w:pStyle w:val="TableParagraph"/>
              <w:tabs>
                <w:tab w:val="left" w:pos="1026"/>
                <w:tab w:val="left" w:pos="2144"/>
                <w:tab w:val="left" w:pos="3471"/>
                <w:tab w:val="left" w:pos="3898"/>
              </w:tabs>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насекомые</w:t>
            </w:r>
            <w:r w:rsidRPr="003A51AC">
              <w:rPr>
                <w:sz w:val="24"/>
                <w:szCs w:val="24"/>
                <w:lang w:val="ru-RU"/>
              </w:rPr>
              <w:tab/>
              <w:t>с</w:t>
            </w:r>
            <w:r w:rsidRPr="003A51AC">
              <w:rPr>
                <w:sz w:val="24"/>
                <w:szCs w:val="24"/>
                <w:lang w:val="ru-RU"/>
              </w:rPr>
              <w:tab/>
              <w:t>реалистичными</w:t>
            </w:r>
          </w:p>
          <w:p w:rsidR="009D3F1A" w:rsidRPr="003A51AC" w:rsidRDefault="009D3F1A" w:rsidP="0039183F">
            <w:pPr>
              <w:pStyle w:val="TableParagraph"/>
              <w:spacing w:before="37"/>
              <w:rPr>
                <w:sz w:val="24"/>
                <w:szCs w:val="24"/>
                <w:lang w:val="ru-RU"/>
              </w:rPr>
            </w:pPr>
            <w:r w:rsidRPr="003A51AC">
              <w:rPr>
                <w:sz w:val="24"/>
                <w:szCs w:val="24"/>
                <w:lang w:val="ru-RU"/>
              </w:rPr>
              <w:t>изображением</w:t>
            </w:r>
            <w:r w:rsidRPr="003A51AC">
              <w:rPr>
                <w:spacing w:val="-4"/>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правильными</w:t>
            </w:r>
            <w:r w:rsidRPr="003A51AC">
              <w:rPr>
                <w:spacing w:val="-5"/>
                <w:sz w:val="24"/>
                <w:szCs w:val="24"/>
                <w:lang w:val="ru-RU"/>
              </w:rPr>
              <w:t xml:space="preserve"> </w:t>
            </w:r>
            <w:r w:rsidRPr="003A51AC">
              <w:rPr>
                <w:sz w:val="24"/>
                <w:szCs w:val="24"/>
                <w:lang w:val="ru-RU"/>
              </w:rPr>
              <w:t>пропорциями</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3.3.3.51.</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109"/>
                <w:sz w:val="24"/>
                <w:szCs w:val="24"/>
                <w:lang w:val="ru-RU"/>
              </w:rPr>
              <w:t xml:space="preserve"> </w:t>
            </w:r>
            <w:r w:rsidRPr="003A51AC">
              <w:rPr>
                <w:sz w:val="24"/>
                <w:szCs w:val="24"/>
                <w:lang w:val="ru-RU"/>
              </w:rPr>
              <w:t>фигурок</w:t>
            </w:r>
            <w:r w:rsidRPr="003A51AC">
              <w:rPr>
                <w:spacing w:val="57"/>
                <w:sz w:val="24"/>
                <w:szCs w:val="24"/>
                <w:lang w:val="ru-RU"/>
              </w:rPr>
              <w:t xml:space="preserve"> </w:t>
            </w:r>
            <w:r w:rsidRPr="003A51AC">
              <w:rPr>
                <w:sz w:val="24"/>
                <w:szCs w:val="24"/>
                <w:lang w:val="ru-RU"/>
              </w:rPr>
              <w:t xml:space="preserve">с  </w:t>
            </w:r>
            <w:r w:rsidRPr="003A51AC">
              <w:rPr>
                <w:spacing w:val="3"/>
                <w:sz w:val="24"/>
                <w:szCs w:val="24"/>
                <w:lang w:val="ru-RU"/>
              </w:rPr>
              <w:t xml:space="preserve"> </w:t>
            </w:r>
            <w:r w:rsidRPr="003A51AC">
              <w:rPr>
                <w:sz w:val="24"/>
                <w:szCs w:val="24"/>
                <w:lang w:val="ru-RU"/>
              </w:rPr>
              <w:t xml:space="preserve">реалистичными  </w:t>
            </w:r>
            <w:r w:rsidRPr="003A51AC">
              <w:rPr>
                <w:spacing w:val="1"/>
                <w:sz w:val="24"/>
                <w:szCs w:val="24"/>
                <w:lang w:val="ru-RU"/>
              </w:rPr>
              <w:t xml:space="preserve"> </w:t>
            </w:r>
            <w:r w:rsidRPr="003A51AC">
              <w:rPr>
                <w:sz w:val="24"/>
                <w:szCs w:val="24"/>
                <w:lang w:val="ru-RU"/>
              </w:rPr>
              <w:t xml:space="preserve">изображением  </w:t>
            </w:r>
            <w:r w:rsidRPr="003A51AC">
              <w:rPr>
                <w:spacing w:val="2"/>
                <w:sz w:val="24"/>
                <w:szCs w:val="24"/>
                <w:lang w:val="ru-RU"/>
              </w:rPr>
              <w:t xml:space="preserve"> </w:t>
            </w:r>
            <w:r w:rsidRPr="003A51AC">
              <w:rPr>
                <w:sz w:val="24"/>
                <w:szCs w:val="24"/>
                <w:lang w:val="ru-RU"/>
              </w:rPr>
              <w:t>и</w:t>
            </w:r>
          </w:p>
          <w:p w:rsidR="009D3F1A" w:rsidRPr="003A51AC" w:rsidRDefault="009D3F1A" w:rsidP="0039183F">
            <w:pPr>
              <w:pStyle w:val="TableParagraph"/>
              <w:spacing w:before="40"/>
              <w:rPr>
                <w:sz w:val="24"/>
                <w:szCs w:val="24"/>
              </w:rPr>
            </w:pPr>
            <w:r w:rsidRPr="003A51AC">
              <w:rPr>
                <w:sz w:val="24"/>
                <w:szCs w:val="24"/>
              </w:rPr>
              <w:t>правильными</w:t>
            </w:r>
            <w:r w:rsidRPr="003A51AC">
              <w:rPr>
                <w:spacing w:val="-5"/>
                <w:sz w:val="24"/>
                <w:szCs w:val="24"/>
              </w:rPr>
              <w:t xml:space="preserve"> </w:t>
            </w:r>
            <w:r w:rsidRPr="003A51AC">
              <w:rPr>
                <w:sz w:val="24"/>
                <w:szCs w:val="24"/>
              </w:rPr>
              <w:t>пропорциями</w:t>
            </w:r>
            <w:r w:rsidRPr="003A51AC">
              <w:rPr>
                <w:spacing w:val="-3"/>
                <w:sz w:val="24"/>
                <w:szCs w:val="24"/>
              </w:rPr>
              <w:t xml:space="preserve"> </w:t>
            </w:r>
            <w:r w:rsidRPr="003A51AC">
              <w:rPr>
                <w:sz w:val="24"/>
                <w:szCs w:val="24"/>
              </w:rPr>
              <w:t>«морские</w:t>
            </w:r>
            <w:r w:rsidRPr="003A51AC">
              <w:rPr>
                <w:spacing w:val="-4"/>
                <w:sz w:val="24"/>
                <w:szCs w:val="24"/>
              </w:rPr>
              <w:t xml:space="preserve"> </w:t>
            </w:r>
            <w:r w:rsidRPr="003A51AC">
              <w:rPr>
                <w:sz w:val="24"/>
                <w:szCs w:val="24"/>
              </w:rPr>
              <w:t>обитатели»</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3.3.3.52.</w:t>
            </w:r>
          </w:p>
        </w:tc>
        <w:tc>
          <w:tcPr>
            <w:tcW w:w="5493" w:type="dxa"/>
          </w:tcPr>
          <w:p w:rsidR="009D3F1A" w:rsidRPr="003A51AC" w:rsidRDefault="009D3F1A" w:rsidP="0039183F">
            <w:pPr>
              <w:pStyle w:val="TableParagraph"/>
              <w:rPr>
                <w:sz w:val="24"/>
                <w:szCs w:val="24"/>
              </w:rPr>
            </w:pPr>
            <w:r w:rsidRPr="003A51AC">
              <w:rPr>
                <w:sz w:val="24"/>
                <w:szCs w:val="24"/>
              </w:rPr>
              <w:t>Настольные</w:t>
            </w:r>
            <w:r w:rsidRPr="003A51AC">
              <w:rPr>
                <w:spacing w:val="-7"/>
                <w:sz w:val="24"/>
                <w:szCs w:val="24"/>
              </w:rPr>
              <w:t xml:space="preserve"> </w:t>
            </w:r>
            <w:r w:rsidRPr="003A51AC">
              <w:rPr>
                <w:sz w:val="24"/>
                <w:szCs w:val="24"/>
              </w:rPr>
              <w:t>игры</w:t>
            </w:r>
            <w:r w:rsidRPr="003A51AC">
              <w:rPr>
                <w:spacing w:val="-8"/>
                <w:sz w:val="24"/>
                <w:szCs w:val="24"/>
              </w:rPr>
              <w:t xml:space="preserve"> </w:t>
            </w:r>
            <w:r w:rsidRPr="003A51AC">
              <w:rPr>
                <w:sz w:val="24"/>
                <w:szCs w:val="24"/>
              </w:rPr>
              <w:t>–</w:t>
            </w:r>
            <w:r w:rsidRPr="003A51AC">
              <w:rPr>
                <w:spacing w:val="-7"/>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3A51AC" w:rsidRDefault="009D3F1A" w:rsidP="0039183F">
            <w:pPr>
              <w:pStyle w:val="TableParagraph"/>
              <w:ind w:left="129"/>
              <w:rPr>
                <w:sz w:val="24"/>
                <w:szCs w:val="24"/>
              </w:rPr>
            </w:pPr>
            <w:r w:rsidRPr="003A51AC">
              <w:rPr>
                <w:sz w:val="24"/>
                <w:szCs w:val="24"/>
              </w:rPr>
              <w:t>3.3.3.53.</w:t>
            </w:r>
          </w:p>
        </w:tc>
        <w:tc>
          <w:tcPr>
            <w:tcW w:w="5493" w:type="dxa"/>
          </w:tcPr>
          <w:p w:rsidR="009D3F1A" w:rsidRPr="003A51AC" w:rsidRDefault="009D3F1A" w:rsidP="0039183F">
            <w:pPr>
              <w:pStyle w:val="TableParagraph"/>
              <w:tabs>
                <w:tab w:val="left" w:pos="1694"/>
                <w:tab w:val="left" w:pos="2265"/>
                <w:tab w:val="left" w:pos="3031"/>
                <w:tab w:val="left" w:pos="3376"/>
                <w:tab w:val="left" w:pos="4072"/>
                <w:tab w:val="left" w:pos="5058"/>
              </w:tabs>
              <w:rPr>
                <w:sz w:val="24"/>
                <w:szCs w:val="24"/>
                <w:lang w:val="ru-RU"/>
              </w:rPr>
            </w:pPr>
            <w:r w:rsidRPr="003A51AC">
              <w:rPr>
                <w:sz w:val="24"/>
                <w:szCs w:val="24"/>
                <w:lang w:val="ru-RU"/>
              </w:rPr>
              <w:t>Оборудование</w:t>
            </w:r>
            <w:r w:rsidRPr="003A51AC">
              <w:rPr>
                <w:sz w:val="24"/>
                <w:szCs w:val="24"/>
                <w:lang w:val="ru-RU"/>
              </w:rPr>
              <w:tab/>
              <w:t>для</w:t>
            </w:r>
            <w:r w:rsidRPr="003A51AC">
              <w:rPr>
                <w:sz w:val="24"/>
                <w:szCs w:val="24"/>
                <w:lang w:val="ru-RU"/>
              </w:rPr>
              <w:tab/>
              <w:t>детей</w:t>
            </w:r>
            <w:r w:rsidRPr="003A51AC">
              <w:rPr>
                <w:sz w:val="24"/>
                <w:szCs w:val="24"/>
                <w:lang w:val="ru-RU"/>
              </w:rPr>
              <w:tab/>
              <w:t>с</w:t>
            </w:r>
            <w:r w:rsidRPr="003A51AC">
              <w:rPr>
                <w:sz w:val="24"/>
                <w:szCs w:val="24"/>
                <w:lang w:val="ru-RU"/>
              </w:rPr>
              <w:tab/>
              <w:t>РАС:</w:t>
            </w:r>
            <w:r w:rsidRPr="003A51AC">
              <w:rPr>
                <w:sz w:val="24"/>
                <w:szCs w:val="24"/>
                <w:lang w:val="ru-RU"/>
              </w:rPr>
              <w:tab/>
              <w:t>машина</w:t>
            </w:r>
            <w:r w:rsidRPr="003A51AC">
              <w:rPr>
                <w:sz w:val="24"/>
                <w:szCs w:val="24"/>
                <w:lang w:val="ru-RU"/>
              </w:rPr>
              <w:tab/>
              <w:t>для</w:t>
            </w:r>
          </w:p>
          <w:p w:rsidR="009D3F1A" w:rsidRPr="003A51AC" w:rsidRDefault="009D3F1A" w:rsidP="0039183F">
            <w:pPr>
              <w:pStyle w:val="TableParagraph"/>
              <w:spacing w:before="9" w:line="292" w:lineRule="exact"/>
              <w:rPr>
                <w:sz w:val="24"/>
                <w:szCs w:val="24"/>
                <w:lang w:val="ru-RU"/>
              </w:rPr>
            </w:pPr>
            <w:r w:rsidRPr="003A51AC">
              <w:rPr>
                <w:sz w:val="24"/>
                <w:szCs w:val="24"/>
                <w:lang w:val="ru-RU"/>
              </w:rPr>
              <w:t>«обнимания»,</w:t>
            </w:r>
            <w:r w:rsidRPr="003A51AC">
              <w:rPr>
                <w:spacing w:val="34"/>
                <w:sz w:val="24"/>
                <w:szCs w:val="24"/>
                <w:lang w:val="ru-RU"/>
              </w:rPr>
              <w:t xml:space="preserve"> </w:t>
            </w:r>
            <w:r w:rsidRPr="003A51AC">
              <w:rPr>
                <w:sz w:val="24"/>
                <w:szCs w:val="24"/>
                <w:lang w:val="ru-RU"/>
              </w:rPr>
              <w:t>утяжеленные</w:t>
            </w:r>
            <w:r w:rsidRPr="003A51AC">
              <w:rPr>
                <w:spacing w:val="35"/>
                <w:sz w:val="24"/>
                <w:szCs w:val="24"/>
                <w:lang w:val="ru-RU"/>
              </w:rPr>
              <w:t xml:space="preserve"> </w:t>
            </w:r>
            <w:r w:rsidRPr="003A51AC">
              <w:rPr>
                <w:sz w:val="24"/>
                <w:szCs w:val="24"/>
                <w:lang w:val="ru-RU"/>
              </w:rPr>
              <w:t>одеяла,</w:t>
            </w:r>
            <w:r w:rsidRPr="003A51AC">
              <w:rPr>
                <w:spacing w:val="32"/>
                <w:sz w:val="24"/>
                <w:szCs w:val="24"/>
                <w:lang w:val="ru-RU"/>
              </w:rPr>
              <w:t xml:space="preserve"> </w:t>
            </w:r>
            <w:r w:rsidRPr="003A51AC">
              <w:rPr>
                <w:sz w:val="24"/>
                <w:szCs w:val="24"/>
                <w:lang w:val="ru-RU"/>
              </w:rPr>
              <w:t>сенсорное</w:t>
            </w:r>
            <w:r w:rsidRPr="003A51AC">
              <w:rPr>
                <w:spacing w:val="32"/>
                <w:sz w:val="24"/>
                <w:szCs w:val="24"/>
                <w:lang w:val="ru-RU"/>
              </w:rPr>
              <w:t xml:space="preserve"> </w:t>
            </w:r>
            <w:r w:rsidRPr="003A51AC">
              <w:rPr>
                <w:sz w:val="24"/>
                <w:szCs w:val="24"/>
                <w:lang w:val="ru-RU"/>
              </w:rPr>
              <w:t>яйцо,</w:t>
            </w:r>
            <w:r w:rsidRPr="003A51AC">
              <w:rPr>
                <w:spacing w:val="-52"/>
                <w:sz w:val="24"/>
                <w:szCs w:val="24"/>
                <w:lang w:val="ru-RU"/>
              </w:rPr>
              <w:t xml:space="preserve"> </w:t>
            </w:r>
            <w:r w:rsidRPr="003A51AC">
              <w:rPr>
                <w:sz w:val="24"/>
                <w:szCs w:val="24"/>
                <w:lang w:val="ru-RU"/>
              </w:rPr>
              <w:t>носок</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тела</w:t>
            </w:r>
            <w:r w:rsidRPr="003A51AC">
              <w:rPr>
                <w:spacing w:val="-2"/>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пр.</w:t>
            </w:r>
            <w:r w:rsidRPr="003A51AC">
              <w:rPr>
                <w:spacing w:val="-5"/>
                <w:sz w:val="24"/>
                <w:szCs w:val="24"/>
                <w:lang w:val="ru-RU"/>
              </w:rPr>
              <w:t xml:space="preserve"> </w:t>
            </w:r>
            <w:r w:rsidRPr="003A51AC">
              <w:rPr>
                <w:sz w:val="24"/>
                <w:szCs w:val="24"/>
                <w:lang w:val="ru-RU"/>
              </w:rPr>
              <w:t>на</w:t>
            </w:r>
            <w:r w:rsidRPr="003A51AC">
              <w:rPr>
                <w:spacing w:val="-2"/>
                <w:sz w:val="24"/>
                <w:szCs w:val="24"/>
                <w:lang w:val="ru-RU"/>
              </w:rPr>
              <w:t xml:space="preserve"> </w:t>
            </w:r>
            <w:r w:rsidRPr="003A51AC">
              <w:rPr>
                <w:sz w:val="24"/>
                <w:szCs w:val="24"/>
                <w:lang w:val="ru-RU"/>
              </w:rPr>
              <w:t>тактильное</w:t>
            </w:r>
            <w:r w:rsidRPr="003A51AC">
              <w:rPr>
                <w:spacing w:val="-5"/>
                <w:sz w:val="24"/>
                <w:szCs w:val="24"/>
                <w:lang w:val="ru-RU"/>
              </w:rPr>
              <w:t xml:space="preserve"> </w:t>
            </w:r>
            <w:r w:rsidRPr="003A51AC">
              <w:rPr>
                <w:sz w:val="24"/>
                <w:szCs w:val="24"/>
                <w:lang w:val="ru-RU"/>
              </w:rPr>
              <w:t>давление,</w:t>
            </w:r>
            <w:r w:rsidRPr="003A51AC">
              <w:rPr>
                <w:spacing w:val="-2"/>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before="5"/>
              <w:rPr>
                <w:sz w:val="24"/>
                <w:szCs w:val="24"/>
                <w:lang w:val="ru-RU"/>
              </w:rPr>
            </w:pPr>
          </w:p>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5"/>
              <w:rPr>
                <w:sz w:val="24"/>
                <w:szCs w:val="24"/>
              </w:rPr>
            </w:pPr>
          </w:p>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582"/>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3.3.3.54.</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Оборудование</w:t>
            </w:r>
            <w:r w:rsidRPr="003A51AC">
              <w:rPr>
                <w:spacing w:val="22"/>
                <w:sz w:val="24"/>
                <w:szCs w:val="24"/>
                <w:lang w:val="ru-RU"/>
              </w:rPr>
              <w:t xml:space="preserve"> </w:t>
            </w:r>
            <w:r w:rsidRPr="003A51AC">
              <w:rPr>
                <w:sz w:val="24"/>
                <w:szCs w:val="24"/>
                <w:lang w:val="ru-RU"/>
              </w:rPr>
              <w:t>для</w:t>
            </w:r>
            <w:r w:rsidRPr="003A51AC">
              <w:rPr>
                <w:spacing w:val="23"/>
                <w:sz w:val="24"/>
                <w:szCs w:val="24"/>
                <w:lang w:val="ru-RU"/>
              </w:rPr>
              <w:t xml:space="preserve"> </w:t>
            </w:r>
            <w:r w:rsidRPr="003A51AC">
              <w:rPr>
                <w:sz w:val="24"/>
                <w:szCs w:val="24"/>
                <w:lang w:val="ru-RU"/>
              </w:rPr>
              <w:t>реабилитационной</w:t>
            </w:r>
            <w:r w:rsidRPr="003A51AC">
              <w:rPr>
                <w:spacing w:val="22"/>
                <w:sz w:val="24"/>
                <w:szCs w:val="24"/>
                <w:lang w:val="ru-RU"/>
              </w:rPr>
              <w:t xml:space="preserve"> </w:t>
            </w:r>
            <w:r w:rsidRPr="003A51AC">
              <w:rPr>
                <w:sz w:val="24"/>
                <w:szCs w:val="24"/>
                <w:lang w:val="ru-RU"/>
              </w:rPr>
              <w:t>работы</w:t>
            </w:r>
            <w:r w:rsidRPr="003A51AC">
              <w:rPr>
                <w:spacing w:val="22"/>
                <w:sz w:val="24"/>
                <w:szCs w:val="24"/>
                <w:lang w:val="ru-RU"/>
              </w:rPr>
              <w:t xml:space="preserve"> </w:t>
            </w:r>
            <w:r w:rsidRPr="003A51AC">
              <w:rPr>
                <w:sz w:val="24"/>
                <w:szCs w:val="24"/>
                <w:lang w:val="ru-RU"/>
              </w:rPr>
              <w:t>с</w:t>
            </w:r>
            <w:r w:rsidRPr="003A51AC">
              <w:rPr>
                <w:spacing w:val="23"/>
                <w:sz w:val="24"/>
                <w:szCs w:val="24"/>
                <w:lang w:val="ru-RU"/>
              </w:rPr>
              <w:t xml:space="preserve"> </w:t>
            </w:r>
            <w:r w:rsidRPr="003A51AC">
              <w:rPr>
                <w:sz w:val="24"/>
                <w:szCs w:val="24"/>
                <w:lang w:val="ru-RU"/>
              </w:rPr>
              <w:t>детьми</w:t>
            </w:r>
          </w:p>
          <w:p w:rsidR="009D3F1A" w:rsidRPr="003A51AC" w:rsidRDefault="009D3F1A" w:rsidP="0039183F">
            <w:pPr>
              <w:pStyle w:val="TableParagraph"/>
              <w:spacing w:before="37"/>
              <w:rPr>
                <w:sz w:val="24"/>
                <w:szCs w:val="24"/>
              </w:rPr>
            </w:pPr>
            <w:r w:rsidRPr="003A51AC">
              <w:rPr>
                <w:spacing w:val="-6"/>
                <w:sz w:val="24"/>
                <w:szCs w:val="24"/>
              </w:rPr>
              <w:t>с</w:t>
            </w:r>
            <w:r w:rsidRPr="003A51AC">
              <w:rPr>
                <w:spacing w:val="-8"/>
                <w:sz w:val="24"/>
                <w:szCs w:val="24"/>
              </w:rPr>
              <w:t xml:space="preserve"> </w:t>
            </w:r>
            <w:r w:rsidRPr="003A51AC">
              <w:rPr>
                <w:spacing w:val="-6"/>
                <w:sz w:val="24"/>
                <w:szCs w:val="24"/>
              </w:rPr>
              <w:t>РАС</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3.3.3.55.</w:t>
            </w:r>
          </w:p>
        </w:tc>
        <w:tc>
          <w:tcPr>
            <w:tcW w:w="5493" w:type="dxa"/>
          </w:tcPr>
          <w:p w:rsidR="009D3F1A" w:rsidRPr="003A51AC" w:rsidRDefault="009D3F1A" w:rsidP="0039183F">
            <w:pPr>
              <w:pStyle w:val="TableParagraph"/>
              <w:rPr>
                <w:sz w:val="24"/>
                <w:szCs w:val="24"/>
              </w:rPr>
            </w:pPr>
            <w:r w:rsidRPr="003A51AC">
              <w:rPr>
                <w:sz w:val="24"/>
                <w:szCs w:val="24"/>
              </w:rPr>
              <w:t>Перчаточные</w:t>
            </w:r>
            <w:r w:rsidRPr="003A51AC">
              <w:rPr>
                <w:spacing w:val="-12"/>
                <w:sz w:val="24"/>
                <w:szCs w:val="24"/>
              </w:rPr>
              <w:t xml:space="preserve"> </w:t>
            </w:r>
            <w:r w:rsidRPr="003A51AC">
              <w:rPr>
                <w:sz w:val="24"/>
                <w:szCs w:val="24"/>
              </w:rPr>
              <w:t>куклы</w:t>
            </w:r>
            <w:r w:rsidRPr="003A51AC">
              <w:rPr>
                <w:spacing w:val="-14"/>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3.3.3.56.</w:t>
            </w:r>
          </w:p>
        </w:tc>
        <w:tc>
          <w:tcPr>
            <w:tcW w:w="5493" w:type="dxa"/>
          </w:tcPr>
          <w:p w:rsidR="009D3F1A" w:rsidRPr="003A51AC" w:rsidRDefault="009D3F1A" w:rsidP="0039183F">
            <w:pPr>
              <w:pStyle w:val="TableParagraph"/>
              <w:rPr>
                <w:sz w:val="24"/>
                <w:szCs w:val="24"/>
              </w:rPr>
            </w:pPr>
            <w:r w:rsidRPr="003A51AC">
              <w:rPr>
                <w:sz w:val="24"/>
                <w:szCs w:val="24"/>
              </w:rPr>
              <w:t>Песочные</w:t>
            </w:r>
            <w:r w:rsidRPr="003A51AC">
              <w:rPr>
                <w:spacing w:val="-2"/>
                <w:sz w:val="24"/>
                <w:szCs w:val="24"/>
              </w:rPr>
              <w:t xml:space="preserve"> </w:t>
            </w:r>
            <w:r w:rsidRPr="003A51AC">
              <w:rPr>
                <w:sz w:val="24"/>
                <w:szCs w:val="24"/>
              </w:rPr>
              <w:t>часы</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3.3.3.57.</w:t>
            </w:r>
          </w:p>
        </w:tc>
        <w:tc>
          <w:tcPr>
            <w:tcW w:w="5493" w:type="dxa"/>
          </w:tcPr>
          <w:p w:rsidR="009D3F1A" w:rsidRPr="003A51AC" w:rsidRDefault="009D3F1A" w:rsidP="0039183F">
            <w:pPr>
              <w:pStyle w:val="TableParagraph"/>
              <w:rPr>
                <w:sz w:val="24"/>
                <w:szCs w:val="24"/>
              </w:rPr>
            </w:pPr>
            <w:r w:rsidRPr="003A51AC">
              <w:rPr>
                <w:sz w:val="24"/>
                <w:szCs w:val="24"/>
              </w:rPr>
              <w:t>Пособие</w:t>
            </w:r>
            <w:r w:rsidRPr="003A51AC">
              <w:rPr>
                <w:spacing w:val="-3"/>
                <w:sz w:val="24"/>
                <w:szCs w:val="24"/>
              </w:rPr>
              <w:t xml:space="preserve"> </w:t>
            </w:r>
            <w:r w:rsidRPr="003A51AC">
              <w:rPr>
                <w:sz w:val="24"/>
                <w:szCs w:val="24"/>
              </w:rPr>
              <w:t>«Времена</w:t>
            </w:r>
            <w:r w:rsidRPr="003A51AC">
              <w:rPr>
                <w:spacing w:val="-3"/>
                <w:sz w:val="24"/>
                <w:szCs w:val="24"/>
              </w:rPr>
              <w:t xml:space="preserve"> </w:t>
            </w:r>
            <w:r w:rsidRPr="003A51AC">
              <w:rPr>
                <w:sz w:val="24"/>
                <w:szCs w:val="24"/>
              </w:rPr>
              <w:t>года»</w:t>
            </w:r>
          </w:p>
        </w:tc>
        <w:tc>
          <w:tcPr>
            <w:tcW w:w="720" w:type="dxa"/>
          </w:tcPr>
          <w:p w:rsidR="009D3F1A" w:rsidRPr="003A51AC" w:rsidRDefault="009D3F1A" w:rsidP="0039183F">
            <w:pPr>
              <w:pStyle w:val="TableParagraph"/>
              <w:rPr>
                <w:sz w:val="24"/>
                <w:szCs w:val="24"/>
              </w:rPr>
            </w:pPr>
          </w:p>
        </w:tc>
        <w:tc>
          <w:tcPr>
            <w:tcW w:w="1020" w:type="dxa"/>
          </w:tcPr>
          <w:p w:rsidR="009D3F1A" w:rsidRPr="003A51AC" w:rsidRDefault="009D3F1A" w:rsidP="0039183F">
            <w:pPr>
              <w:pStyle w:val="TableParagraph"/>
              <w:rPr>
                <w:sz w:val="24"/>
                <w:szCs w:val="24"/>
              </w:rPr>
            </w:pP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3.3.3.58.</w:t>
            </w:r>
          </w:p>
        </w:tc>
        <w:tc>
          <w:tcPr>
            <w:tcW w:w="5493" w:type="dxa"/>
          </w:tcPr>
          <w:p w:rsidR="009D3F1A" w:rsidRPr="003A51AC" w:rsidRDefault="009D3F1A" w:rsidP="0039183F">
            <w:pPr>
              <w:pStyle w:val="TableParagraph"/>
              <w:rPr>
                <w:sz w:val="24"/>
                <w:szCs w:val="24"/>
              </w:rPr>
            </w:pPr>
            <w:r w:rsidRPr="003A51AC">
              <w:rPr>
                <w:sz w:val="24"/>
                <w:szCs w:val="24"/>
              </w:rPr>
              <w:t>Разрезные</w:t>
            </w:r>
            <w:r w:rsidRPr="003A51AC">
              <w:rPr>
                <w:spacing w:val="-4"/>
                <w:sz w:val="24"/>
                <w:szCs w:val="24"/>
              </w:rPr>
              <w:t xml:space="preserve"> </w:t>
            </w:r>
            <w:r w:rsidRPr="003A51AC">
              <w:rPr>
                <w:sz w:val="24"/>
                <w:szCs w:val="24"/>
              </w:rPr>
              <w:t>сюжетные</w:t>
            </w:r>
            <w:r w:rsidRPr="003A51AC">
              <w:rPr>
                <w:spacing w:val="-6"/>
                <w:sz w:val="24"/>
                <w:szCs w:val="24"/>
              </w:rPr>
              <w:t xml:space="preserve"> </w:t>
            </w:r>
            <w:r w:rsidRPr="003A51AC">
              <w:rPr>
                <w:sz w:val="24"/>
                <w:szCs w:val="24"/>
              </w:rPr>
              <w:t>картинки</w:t>
            </w:r>
            <w:r w:rsidRPr="003A51AC">
              <w:rPr>
                <w:spacing w:val="-4"/>
                <w:sz w:val="24"/>
                <w:szCs w:val="24"/>
              </w:rPr>
              <w:t xml:space="preserve"> </w:t>
            </w:r>
            <w:r w:rsidRPr="003A51AC">
              <w:rPr>
                <w:sz w:val="24"/>
                <w:szCs w:val="24"/>
              </w:rPr>
              <w:t>(2-4</w:t>
            </w:r>
            <w:r w:rsidRPr="003A51AC">
              <w:rPr>
                <w:spacing w:val="-3"/>
                <w:sz w:val="24"/>
                <w:szCs w:val="24"/>
              </w:rPr>
              <w:t xml:space="preserve"> </w:t>
            </w:r>
            <w:r w:rsidRPr="003A51AC">
              <w:rPr>
                <w:sz w:val="24"/>
                <w:szCs w:val="24"/>
              </w:rPr>
              <w:t>частей)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3.3.3.59.</w:t>
            </w:r>
          </w:p>
        </w:tc>
        <w:tc>
          <w:tcPr>
            <w:tcW w:w="5493" w:type="dxa"/>
          </w:tcPr>
          <w:p w:rsidR="009D3F1A" w:rsidRPr="003A51AC" w:rsidRDefault="009D3F1A" w:rsidP="0039183F">
            <w:pPr>
              <w:pStyle w:val="TableParagraph"/>
              <w:rPr>
                <w:sz w:val="24"/>
                <w:szCs w:val="24"/>
              </w:rPr>
            </w:pPr>
            <w:r w:rsidRPr="003A51AC">
              <w:rPr>
                <w:sz w:val="24"/>
                <w:szCs w:val="24"/>
              </w:rPr>
              <w:t>Разрезные</w:t>
            </w:r>
            <w:r w:rsidRPr="003A51AC">
              <w:rPr>
                <w:spacing w:val="-5"/>
                <w:sz w:val="24"/>
                <w:szCs w:val="24"/>
              </w:rPr>
              <w:t xml:space="preserve"> </w:t>
            </w:r>
            <w:r w:rsidRPr="003A51AC">
              <w:rPr>
                <w:sz w:val="24"/>
                <w:szCs w:val="24"/>
              </w:rPr>
              <w:t>сюжетные</w:t>
            </w:r>
            <w:r w:rsidRPr="003A51AC">
              <w:rPr>
                <w:spacing w:val="-6"/>
                <w:sz w:val="24"/>
                <w:szCs w:val="24"/>
              </w:rPr>
              <w:t xml:space="preserve"> </w:t>
            </w:r>
            <w:r w:rsidRPr="003A51AC">
              <w:rPr>
                <w:sz w:val="24"/>
                <w:szCs w:val="24"/>
              </w:rPr>
              <w:t>картинки</w:t>
            </w:r>
            <w:r w:rsidRPr="003A51AC">
              <w:rPr>
                <w:spacing w:val="-3"/>
                <w:sz w:val="24"/>
                <w:szCs w:val="24"/>
              </w:rPr>
              <w:t xml:space="preserve"> </w:t>
            </w:r>
            <w:r w:rsidRPr="003A51AC">
              <w:rPr>
                <w:sz w:val="24"/>
                <w:szCs w:val="24"/>
              </w:rPr>
              <w:t>(6–8</w:t>
            </w:r>
            <w:r w:rsidRPr="003A51AC">
              <w:rPr>
                <w:spacing w:val="-5"/>
                <w:sz w:val="24"/>
                <w:szCs w:val="24"/>
              </w:rPr>
              <w:t xml:space="preserve"> </w:t>
            </w:r>
            <w:r w:rsidRPr="003A51AC">
              <w:rPr>
                <w:sz w:val="24"/>
                <w:szCs w:val="24"/>
              </w:rPr>
              <w:t>частей)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3.3.3.60.</w:t>
            </w:r>
          </w:p>
        </w:tc>
        <w:tc>
          <w:tcPr>
            <w:tcW w:w="5493" w:type="dxa"/>
          </w:tcPr>
          <w:p w:rsidR="009D3F1A" w:rsidRPr="003A51AC" w:rsidRDefault="009D3F1A" w:rsidP="0039183F">
            <w:pPr>
              <w:pStyle w:val="TableParagraph"/>
              <w:tabs>
                <w:tab w:val="left" w:pos="1381"/>
                <w:tab w:val="left" w:pos="2646"/>
                <w:tab w:val="left" w:pos="3819"/>
                <w:tab w:val="left" w:pos="4637"/>
              </w:tabs>
              <w:spacing w:line="246" w:lineRule="exact"/>
              <w:rPr>
                <w:sz w:val="24"/>
                <w:szCs w:val="24"/>
                <w:lang w:val="ru-RU"/>
              </w:rPr>
            </w:pPr>
            <w:r w:rsidRPr="003A51AC">
              <w:rPr>
                <w:sz w:val="24"/>
                <w:szCs w:val="24"/>
                <w:lang w:val="ru-RU"/>
              </w:rPr>
              <w:t>Разрезные</w:t>
            </w:r>
            <w:r w:rsidRPr="003A51AC">
              <w:rPr>
                <w:sz w:val="24"/>
                <w:szCs w:val="24"/>
                <w:lang w:val="ru-RU"/>
              </w:rPr>
              <w:tab/>
              <w:t>сюжетные</w:t>
            </w:r>
            <w:r w:rsidRPr="003A51AC">
              <w:rPr>
                <w:sz w:val="24"/>
                <w:szCs w:val="24"/>
                <w:lang w:val="ru-RU"/>
              </w:rPr>
              <w:tab/>
              <w:t>картинки</w:t>
            </w:r>
            <w:r w:rsidRPr="003A51AC">
              <w:rPr>
                <w:sz w:val="24"/>
                <w:szCs w:val="24"/>
                <w:lang w:val="ru-RU"/>
              </w:rPr>
              <w:tab/>
              <w:t>(8–16</w:t>
            </w:r>
            <w:r w:rsidRPr="003A51AC">
              <w:rPr>
                <w:sz w:val="24"/>
                <w:szCs w:val="24"/>
                <w:lang w:val="ru-RU"/>
              </w:rPr>
              <w:tab/>
              <w:t>частей),</w:t>
            </w:r>
          </w:p>
          <w:p w:rsidR="009D3F1A" w:rsidRPr="003A51AC" w:rsidRDefault="009D3F1A" w:rsidP="0039183F">
            <w:pPr>
              <w:pStyle w:val="TableParagraph"/>
              <w:spacing w:before="37"/>
              <w:rPr>
                <w:sz w:val="24"/>
                <w:szCs w:val="24"/>
                <w:lang w:val="ru-RU"/>
              </w:rPr>
            </w:pPr>
            <w:r w:rsidRPr="003A51AC">
              <w:rPr>
                <w:sz w:val="24"/>
                <w:szCs w:val="24"/>
                <w:lang w:val="ru-RU"/>
              </w:rPr>
              <w:t>разделенные</w:t>
            </w:r>
            <w:r w:rsidRPr="003A51AC">
              <w:rPr>
                <w:spacing w:val="-7"/>
                <w:sz w:val="24"/>
                <w:szCs w:val="24"/>
                <w:lang w:val="ru-RU"/>
              </w:rPr>
              <w:t xml:space="preserve"> </w:t>
            </w:r>
            <w:r w:rsidRPr="003A51AC">
              <w:rPr>
                <w:sz w:val="24"/>
                <w:szCs w:val="24"/>
                <w:lang w:val="ru-RU"/>
              </w:rPr>
              <w:t>прямыми</w:t>
            </w:r>
            <w:r w:rsidRPr="003A51AC">
              <w:rPr>
                <w:spacing w:val="-6"/>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изогнутыми</w:t>
            </w:r>
            <w:r w:rsidRPr="003A51AC">
              <w:rPr>
                <w:spacing w:val="-7"/>
                <w:sz w:val="24"/>
                <w:szCs w:val="24"/>
                <w:lang w:val="ru-RU"/>
              </w:rPr>
              <w:t xml:space="preserve"> </w:t>
            </w:r>
            <w:r w:rsidRPr="003A51AC">
              <w:rPr>
                <w:sz w:val="24"/>
                <w:szCs w:val="24"/>
                <w:lang w:val="ru-RU"/>
              </w:rPr>
              <w:t>линиями</w:t>
            </w:r>
            <w:r w:rsidRPr="003A51AC">
              <w:rPr>
                <w:spacing w:val="-7"/>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2</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1164"/>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rPr>
                <w:sz w:val="24"/>
                <w:szCs w:val="24"/>
              </w:rPr>
            </w:pPr>
          </w:p>
          <w:p w:rsidR="009D3F1A" w:rsidRPr="003A51AC" w:rsidRDefault="009D3F1A" w:rsidP="0039183F">
            <w:pPr>
              <w:pStyle w:val="TableParagraph"/>
              <w:spacing w:before="2"/>
              <w:rPr>
                <w:sz w:val="24"/>
                <w:szCs w:val="24"/>
              </w:rPr>
            </w:pPr>
          </w:p>
          <w:p w:rsidR="009D3F1A" w:rsidRPr="003A51AC" w:rsidRDefault="009D3F1A" w:rsidP="0039183F">
            <w:pPr>
              <w:pStyle w:val="TableParagraph"/>
              <w:ind w:left="129"/>
              <w:rPr>
                <w:sz w:val="24"/>
                <w:szCs w:val="24"/>
              </w:rPr>
            </w:pPr>
            <w:r w:rsidRPr="003A51AC">
              <w:rPr>
                <w:sz w:val="24"/>
                <w:szCs w:val="24"/>
              </w:rPr>
              <w:t>3.3.3.61.</w:t>
            </w:r>
          </w:p>
        </w:tc>
        <w:tc>
          <w:tcPr>
            <w:tcW w:w="5493" w:type="dxa"/>
          </w:tcPr>
          <w:p w:rsidR="009D3F1A" w:rsidRPr="003A51AC" w:rsidRDefault="009D3F1A" w:rsidP="0039183F">
            <w:pPr>
              <w:pStyle w:val="TableParagraph"/>
              <w:spacing w:line="276" w:lineRule="auto"/>
              <w:ind w:right="97"/>
              <w:jc w:val="both"/>
              <w:rPr>
                <w:sz w:val="24"/>
                <w:szCs w:val="24"/>
                <w:lang w:val="ru-RU"/>
              </w:rPr>
            </w:pPr>
            <w:r w:rsidRPr="003A51AC">
              <w:rPr>
                <w:sz w:val="24"/>
                <w:szCs w:val="24"/>
                <w:lang w:val="ru-RU"/>
              </w:rPr>
              <w:t>Релаксационное</w:t>
            </w:r>
            <w:r w:rsidRPr="003A51AC">
              <w:rPr>
                <w:spacing w:val="1"/>
                <w:sz w:val="24"/>
                <w:szCs w:val="24"/>
                <w:lang w:val="ru-RU"/>
              </w:rPr>
              <w:t xml:space="preserve"> </w:t>
            </w:r>
            <w:r w:rsidRPr="003A51AC">
              <w:rPr>
                <w:sz w:val="24"/>
                <w:szCs w:val="24"/>
                <w:lang w:val="ru-RU"/>
              </w:rPr>
              <w:t>оборудование</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снятия</w:t>
            </w:r>
            <w:r w:rsidRPr="003A51AC">
              <w:rPr>
                <w:spacing w:val="-52"/>
                <w:sz w:val="24"/>
                <w:szCs w:val="24"/>
                <w:lang w:val="ru-RU"/>
              </w:rPr>
              <w:t xml:space="preserve"> </w:t>
            </w:r>
            <w:r w:rsidRPr="003A51AC">
              <w:rPr>
                <w:sz w:val="24"/>
                <w:szCs w:val="24"/>
                <w:lang w:val="ru-RU"/>
              </w:rPr>
              <w:t>психоэмоционального</w:t>
            </w:r>
            <w:r w:rsidRPr="003A51AC">
              <w:rPr>
                <w:spacing w:val="1"/>
                <w:sz w:val="24"/>
                <w:szCs w:val="24"/>
                <w:lang w:val="ru-RU"/>
              </w:rPr>
              <w:t xml:space="preserve"> </w:t>
            </w:r>
            <w:r w:rsidRPr="003A51AC">
              <w:rPr>
                <w:sz w:val="24"/>
                <w:szCs w:val="24"/>
                <w:lang w:val="ru-RU"/>
              </w:rPr>
              <w:t>напряжения,</w:t>
            </w:r>
            <w:r w:rsidRPr="003A51AC">
              <w:rPr>
                <w:spacing w:val="1"/>
                <w:sz w:val="24"/>
                <w:szCs w:val="24"/>
                <w:lang w:val="ru-RU"/>
              </w:rPr>
              <w:t xml:space="preserve"> </w:t>
            </w:r>
            <w:r w:rsidRPr="003A51AC">
              <w:rPr>
                <w:sz w:val="24"/>
                <w:szCs w:val="24"/>
                <w:lang w:val="ru-RU"/>
              </w:rPr>
              <w:t>снижения</w:t>
            </w:r>
            <w:r w:rsidRPr="003A51AC">
              <w:rPr>
                <w:spacing w:val="1"/>
                <w:sz w:val="24"/>
                <w:szCs w:val="24"/>
                <w:lang w:val="ru-RU"/>
              </w:rPr>
              <w:t xml:space="preserve"> </w:t>
            </w:r>
            <w:r w:rsidRPr="003A51AC">
              <w:rPr>
                <w:sz w:val="24"/>
                <w:szCs w:val="24"/>
                <w:lang w:val="ru-RU"/>
              </w:rPr>
              <w:t>агрессивности,</w:t>
            </w:r>
            <w:r w:rsidRPr="003A51AC">
              <w:rPr>
                <w:spacing w:val="34"/>
                <w:sz w:val="24"/>
                <w:szCs w:val="24"/>
                <w:lang w:val="ru-RU"/>
              </w:rPr>
              <w:t xml:space="preserve"> </w:t>
            </w:r>
            <w:r w:rsidRPr="003A51AC">
              <w:rPr>
                <w:sz w:val="24"/>
                <w:szCs w:val="24"/>
                <w:lang w:val="ru-RU"/>
              </w:rPr>
              <w:t>создания</w:t>
            </w:r>
            <w:r w:rsidRPr="003A51AC">
              <w:rPr>
                <w:spacing w:val="34"/>
                <w:sz w:val="24"/>
                <w:szCs w:val="24"/>
                <w:lang w:val="ru-RU"/>
              </w:rPr>
              <w:t xml:space="preserve"> </w:t>
            </w:r>
            <w:r w:rsidRPr="003A51AC">
              <w:rPr>
                <w:sz w:val="24"/>
                <w:szCs w:val="24"/>
                <w:lang w:val="ru-RU"/>
              </w:rPr>
              <w:t>положительных</w:t>
            </w:r>
            <w:r w:rsidRPr="003A51AC">
              <w:rPr>
                <w:spacing w:val="32"/>
                <w:sz w:val="24"/>
                <w:szCs w:val="24"/>
                <w:lang w:val="ru-RU"/>
              </w:rPr>
              <w:t xml:space="preserve"> </w:t>
            </w:r>
            <w:r w:rsidRPr="003A51AC">
              <w:rPr>
                <w:sz w:val="24"/>
                <w:szCs w:val="24"/>
                <w:lang w:val="ru-RU"/>
              </w:rPr>
              <w:t>эмоций,</w:t>
            </w:r>
          </w:p>
          <w:p w:rsidR="009D3F1A" w:rsidRPr="003A51AC" w:rsidRDefault="009D3F1A" w:rsidP="0039183F">
            <w:pPr>
              <w:pStyle w:val="TableParagraph"/>
              <w:rPr>
                <w:sz w:val="24"/>
                <w:szCs w:val="24"/>
              </w:rPr>
            </w:pPr>
            <w:r w:rsidRPr="003A51AC">
              <w:rPr>
                <w:sz w:val="24"/>
                <w:szCs w:val="24"/>
              </w:rPr>
              <w:t>комплект</w:t>
            </w:r>
          </w:p>
        </w:tc>
        <w:tc>
          <w:tcPr>
            <w:tcW w:w="720"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52"/>
              <w:ind w:left="206"/>
              <w:rPr>
                <w:sz w:val="24"/>
                <w:szCs w:val="24"/>
              </w:rPr>
            </w:pPr>
            <w:r w:rsidRPr="003A51AC">
              <w:rPr>
                <w:sz w:val="24"/>
                <w:szCs w:val="24"/>
              </w:rPr>
              <w:t>шт.</w:t>
            </w:r>
          </w:p>
        </w:tc>
        <w:tc>
          <w:tcPr>
            <w:tcW w:w="1020"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52"/>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3.3.3.62.</w:t>
            </w:r>
          </w:p>
        </w:tc>
        <w:tc>
          <w:tcPr>
            <w:tcW w:w="5493" w:type="dxa"/>
          </w:tcPr>
          <w:p w:rsidR="009D3F1A" w:rsidRPr="003A51AC" w:rsidRDefault="009D3F1A" w:rsidP="0039183F">
            <w:pPr>
              <w:pStyle w:val="TableParagraph"/>
              <w:rPr>
                <w:sz w:val="24"/>
                <w:szCs w:val="24"/>
              </w:rPr>
            </w:pPr>
            <w:r w:rsidRPr="003A51AC">
              <w:rPr>
                <w:sz w:val="24"/>
                <w:szCs w:val="24"/>
              </w:rPr>
              <w:t>Секундомер</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870"/>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3.3.3.63.</w:t>
            </w:r>
          </w:p>
        </w:tc>
        <w:tc>
          <w:tcPr>
            <w:tcW w:w="5493" w:type="dxa"/>
          </w:tcPr>
          <w:p w:rsidR="009D3F1A" w:rsidRPr="003A51AC" w:rsidRDefault="009D3F1A" w:rsidP="0039183F">
            <w:pPr>
              <w:pStyle w:val="TableParagraph"/>
              <w:tabs>
                <w:tab w:val="left" w:pos="1005"/>
                <w:tab w:val="left" w:pos="2168"/>
                <w:tab w:val="left" w:pos="2481"/>
                <w:tab w:val="left" w:pos="2767"/>
                <w:tab w:val="left" w:pos="3477"/>
                <w:tab w:val="left" w:pos="3755"/>
                <w:tab w:val="left" w:pos="4106"/>
                <w:tab w:val="left" w:pos="5264"/>
              </w:tabs>
              <w:spacing w:line="276" w:lineRule="auto"/>
              <w:ind w:right="96"/>
              <w:rPr>
                <w:sz w:val="24"/>
                <w:szCs w:val="24"/>
                <w:lang w:val="ru-RU"/>
              </w:rPr>
            </w:pPr>
            <w:r w:rsidRPr="003A51AC">
              <w:rPr>
                <w:sz w:val="24"/>
                <w:szCs w:val="24"/>
                <w:lang w:val="ru-RU"/>
              </w:rPr>
              <w:t>Серии</w:t>
            </w:r>
            <w:r w:rsidRPr="003A51AC">
              <w:rPr>
                <w:sz w:val="24"/>
                <w:szCs w:val="24"/>
                <w:lang w:val="ru-RU"/>
              </w:rPr>
              <w:tab/>
              <w:t>картинок</w:t>
            </w:r>
            <w:r w:rsidRPr="003A51AC">
              <w:rPr>
                <w:sz w:val="24"/>
                <w:szCs w:val="24"/>
                <w:lang w:val="ru-RU"/>
              </w:rPr>
              <w:tab/>
              <w:t>(до</w:t>
            </w:r>
            <w:r w:rsidRPr="003A51AC">
              <w:rPr>
                <w:sz w:val="24"/>
                <w:szCs w:val="24"/>
                <w:lang w:val="ru-RU"/>
              </w:rPr>
              <w:tab/>
            </w:r>
            <w:r w:rsidRPr="003A51AC">
              <w:rPr>
                <w:sz w:val="24"/>
                <w:szCs w:val="24"/>
                <w:lang w:val="ru-RU"/>
              </w:rPr>
              <w:tab/>
              <w:t>6–9)</w:t>
            </w:r>
            <w:r w:rsidRPr="003A51AC">
              <w:rPr>
                <w:sz w:val="24"/>
                <w:szCs w:val="24"/>
                <w:lang w:val="ru-RU"/>
              </w:rPr>
              <w:tab/>
              <w:t>для</w:t>
            </w:r>
            <w:r w:rsidRPr="003A51AC">
              <w:rPr>
                <w:sz w:val="24"/>
                <w:szCs w:val="24"/>
                <w:lang w:val="ru-RU"/>
              </w:rPr>
              <w:tab/>
            </w:r>
            <w:r w:rsidRPr="003A51AC">
              <w:rPr>
                <w:spacing w:val="-1"/>
                <w:sz w:val="24"/>
                <w:szCs w:val="24"/>
                <w:lang w:val="ru-RU"/>
              </w:rPr>
              <w:t>установления</w:t>
            </w:r>
            <w:r w:rsidRPr="003A51AC">
              <w:rPr>
                <w:spacing w:val="-52"/>
                <w:sz w:val="24"/>
                <w:szCs w:val="24"/>
                <w:lang w:val="ru-RU"/>
              </w:rPr>
              <w:t xml:space="preserve"> </w:t>
            </w:r>
            <w:r w:rsidRPr="003A51AC">
              <w:rPr>
                <w:sz w:val="24"/>
                <w:szCs w:val="24"/>
                <w:lang w:val="ru-RU"/>
              </w:rPr>
              <w:t>последовательности</w:t>
            </w:r>
            <w:r w:rsidRPr="003A51AC">
              <w:rPr>
                <w:sz w:val="24"/>
                <w:szCs w:val="24"/>
                <w:lang w:val="ru-RU"/>
              </w:rPr>
              <w:tab/>
            </w:r>
            <w:r w:rsidRPr="003A51AC">
              <w:rPr>
                <w:sz w:val="24"/>
                <w:szCs w:val="24"/>
                <w:lang w:val="ru-RU"/>
              </w:rPr>
              <w:tab/>
              <w:t>событий</w:t>
            </w:r>
            <w:r w:rsidRPr="003A51AC">
              <w:rPr>
                <w:sz w:val="24"/>
                <w:szCs w:val="24"/>
                <w:lang w:val="ru-RU"/>
              </w:rPr>
              <w:tab/>
            </w:r>
            <w:r w:rsidRPr="003A51AC">
              <w:rPr>
                <w:sz w:val="24"/>
                <w:szCs w:val="24"/>
                <w:lang w:val="ru-RU"/>
              </w:rPr>
              <w:tab/>
              <w:t>(сказочные</w:t>
            </w:r>
            <w:r w:rsidRPr="003A51AC">
              <w:rPr>
                <w:sz w:val="24"/>
                <w:szCs w:val="24"/>
                <w:lang w:val="ru-RU"/>
              </w:rPr>
              <w:tab/>
            </w:r>
            <w:r w:rsidRPr="003A51AC">
              <w:rPr>
                <w:spacing w:val="-2"/>
                <w:sz w:val="24"/>
                <w:szCs w:val="24"/>
                <w:lang w:val="ru-RU"/>
              </w:rPr>
              <w:t>и</w:t>
            </w:r>
          </w:p>
          <w:p w:rsidR="009D3F1A" w:rsidRPr="003A51AC" w:rsidRDefault="009D3F1A" w:rsidP="0039183F">
            <w:pPr>
              <w:pStyle w:val="TableParagraph"/>
              <w:spacing w:line="252" w:lineRule="exact"/>
              <w:rPr>
                <w:sz w:val="24"/>
                <w:szCs w:val="24"/>
              </w:rPr>
            </w:pPr>
            <w:r w:rsidRPr="003A51AC">
              <w:rPr>
                <w:sz w:val="24"/>
                <w:szCs w:val="24"/>
              </w:rPr>
              <w:t>реалистические</w:t>
            </w:r>
            <w:r w:rsidRPr="003A51AC">
              <w:rPr>
                <w:spacing w:val="-2"/>
                <w:sz w:val="24"/>
                <w:szCs w:val="24"/>
              </w:rPr>
              <w:t xml:space="preserve"> </w:t>
            </w:r>
            <w:r w:rsidRPr="003A51AC">
              <w:rPr>
                <w:sz w:val="24"/>
                <w:szCs w:val="24"/>
              </w:rPr>
              <w:t>истории,</w:t>
            </w:r>
            <w:r w:rsidRPr="003A51AC">
              <w:rPr>
                <w:spacing w:val="-4"/>
                <w:sz w:val="24"/>
                <w:szCs w:val="24"/>
              </w:rPr>
              <w:t xml:space="preserve"> </w:t>
            </w:r>
            <w:r w:rsidRPr="003A51AC">
              <w:rPr>
                <w:sz w:val="24"/>
                <w:szCs w:val="24"/>
              </w:rPr>
              <w:t>юмористические</w:t>
            </w:r>
            <w:r w:rsidRPr="003A51AC">
              <w:rPr>
                <w:spacing w:val="-4"/>
                <w:sz w:val="24"/>
                <w:szCs w:val="24"/>
              </w:rPr>
              <w:t xml:space="preserve"> </w:t>
            </w:r>
            <w:r w:rsidRPr="003A51AC">
              <w:rPr>
                <w:sz w:val="24"/>
                <w:szCs w:val="24"/>
              </w:rPr>
              <w:t>ситуации)</w:t>
            </w:r>
          </w:p>
        </w:tc>
        <w:tc>
          <w:tcPr>
            <w:tcW w:w="7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3.3.3.64.</w:t>
            </w:r>
          </w:p>
        </w:tc>
        <w:tc>
          <w:tcPr>
            <w:tcW w:w="5493" w:type="dxa"/>
          </w:tcPr>
          <w:p w:rsidR="009D3F1A" w:rsidRPr="003A51AC" w:rsidRDefault="009D3F1A" w:rsidP="0039183F">
            <w:pPr>
              <w:pStyle w:val="TableParagraph"/>
              <w:tabs>
                <w:tab w:val="left" w:pos="923"/>
                <w:tab w:val="left" w:pos="2065"/>
                <w:tab w:val="left" w:pos="3047"/>
                <w:tab w:val="left" w:pos="3668"/>
                <w:tab w:val="left" w:pos="4805"/>
              </w:tabs>
              <w:spacing w:line="246" w:lineRule="exact"/>
              <w:rPr>
                <w:sz w:val="24"/>
                <w:szCs w:val="24"/>
                <w:lang w:val="ru-RU"/>
              </w:rPr>
            </w:pPr>
            <w:r w:rsidRPr="003A51AC">
              <w:rPr>
                <w:sz w:val="24"/>
                <w:szCs w:val="24"/>
                <w:lang w:val="ru-RU"/>
              </w:rPr>
              <w:t>Серии</w:t>
            </w:r>
            <w:r w:rsidRPr="003A51AC">
              <w:rPr>
                <w:sz w:val="24"/>
                <w:szCs w:val="24"/>
                <w:lang w:val="ru-RU"/>
              </w:rPr>
              <w:tab/>
              <w:t>картинок:</w:t>
            </w:r>
            <w:r w:rsidRPr="003A51AC">
              <w:rPr>
                <w:sz w:val="24"/>
                <w:szCs w:val="24"/>
                <w:lang w:val="ru-RU"/>
              </w:rPr>
              <w:tab/>
              <w:t>времена</w:t>
            </w:r>
            <w:r w:rsidRPr="003A51AC">
              <w:rPr>
                <w:sz w:val="24"/>
                <w:szCs w:val="24"/>
                <w:lang w:val="ru-RU"/>
              </w:rPr>
              <w:tab/>
              <w:t>года</w:t>
            </w:r>
            <w:r w:rsidRPr="003A51AC">
              <w:rPr>
                <w:sz w:val="24"/>
                <w:szCs w:val="24"/>
                <w:lang w:val="ru-RU"/>
              </w:rPr>
              <w:tab/>
              <w:t>(пейзажи,</w:t>
            </w:r>
            <w:r w:rsidRPr="003A51AC">
              <w:rPr>
                <w:sz w:val="24"/>
                <w:szCs w:val="24"/>
                <w:lang w:val="ru-RU"/>
              </w:rPr>
              <w:tab/>
              <w:t>жизнь</w:t>
            </w:r>
          </w:p>
          <w:p w:rsidR="009D3F1A" w:rsidRPr="003A51AC" w:rsidRDefault="009D3F1A" w:rsidP="0039183F">
            <w:pPr>
              <w:pStyle w:val="TableParagraph"/>
              <w:spacing w:before="37"/>
              <w:rPr>
                <w:sz w:val="24"/>
                <w:szCs w:val="24"/>
                <w:lang w:val="ru-RU"/>
              </w:rPr>
            </w:pPr>
            <w:r w:rsidRPr="003A51AC">
              <w:rPr>
                <w:sz w:val="24"/>
                <w:szCs w:val="24"/>
                <w:lang w:val="ru-RU"/>
              </w:rPr>
              <w:t>животных,</w:t>
            </w:r>
            <w:r w:rsidRPr="003A51AC">
              <w:rPr>
                <w:spacing w:val="-7"/>
                <w:sz w:val="24"/>
                <w:szCs w:val="24"/>
                <w:lang w:val="ru-RU"/>
              </w:rPr>
              <w:t xml:space="preserve"> </w:t>
            </w:r>
            <w:r w:rsidRPr="003A51AC">
              <w:rPr>
                <w:sz w:val="24"/>
                <w:szCs w:val="24"/>
                <w:lang w:val="ru-RU"/>
              </w:rPr>
              <w:t>характерные</w:t>
            </w:r>
            <w:r w:rsidRPr="003A51AC">
              <w:rPr>
                <w:spacing w:val="-6"/>
                <w:sz w:val="24"/>
                <w:szCs w:val="24"/>
                <w:lang w:val="ru-RU"/>
              </w:rPr>
              <w:t xml:space="preserve"> </w:t>
            </w:r>
            <w:r w:rsidRPr="003A51AC">
              <w:rPr>
                <w:sz w:val="24"/>
                <w:szCs w:val="24"/>
                <w:lang w:val="ru-RU"/>
              </w:rPr>
              <w:t>виды</w:t>
            </w:r>
            <w:r w:rsidRPr="003A51AC">
              <w:rPr>
                <w:spacing w:val="-7"/>
                <w:sz w:val="24"/>
                <w:szCs w:val="24"/>
                <w:lang w:val="ru-RU"/>
              </w:rPr>
              <w:t xml:space="preserve"> </w:t>
            </w:r>
            <w:r w:rsidRPr="003A51AC">
              <w:rPr>
                <w:sz w:val="24"/>
                <w:szCs w:val="24"/>
                <w:lang w:val="ru-RU"/>
              </w:rPr>
              <w:t>работ</w:t>
            </w:r>
            <w:r w:rsidRPr="003A51AC">
              <w:rPr>
                <w:spacing w:val="-6"/>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отдыха</w:t>
            </w:r>
            <w:r w:rsidRPr="003A51AC">
              <w:rPr>
                <w:spacing w:val="-7"/>
                <w:sz w:val="24"/>
                <w:szCs w:val="24"/>
                <w:lang w:val="ru-RU"/>
              </w:rPr>
              <w:t xml:space="preserve"> </w:t>
            </w:r>
            <w:r w:rsidRPr="003A51AC">
              <w:rPr>
                <w:sz w:val="24"/>
                <w:szCs w:val="24"/>
                <w:lang w:val="ru-RU"/>
              </w:rPr>
              <w:t>людей)</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89"/>
        </w:trPr>
        <w:tc>
          <w:tcPr>
            <w:tcW w:w="1385" w:type="dxa"/>
          </w:tcPr>
          <w:p w:rsidR="009D3F1A" w:rsidRPr="003A51AC" w:rsidRDefault="009D3F1A" w:rsidP="0039183F">
            <w:pPr>
              <w:pStyle w:val="TableParagraph"/>
              <w:ind w:left="129"/>
              <w:rPr>
                <w:sz w:val="24"/>
                <w:szCs w:val="24"/>
              </w:rPr>
            </w:pPr>
            <w:r w:rsidRPr="003A51AC">
              <w:rPr>
                <w:sz w:val="24"/>
                <w:szCs w:val="24"/>
              </w:rPr>
              <w:t>3.3.3.65.</w:t>
            </w:r>
          </w:p>
        </w:tc>
        <w:tc>
          <w:tcPr>
            <w:tcW w:w="5493" w:type="dxa"/>
          </w:tcPr>
          <w:p w:rsidR="009D3F1A" w:rsidRPr="003A51AC" w:rsidRDefault="009D3F1A" w:rsidP="0039183F">
            <w:pPr>
              <w:pStyle w:val="TableParagraph"/>
              <w:rPr>
                <w:sz w:val="24"/>
                <w:szCs w:val="24"/>
              </w:rPr>
            </w:pPr>
            <w:r w:rsidRPr="003A51AC">
              <w:rPr>
                <w:sz w:val="24"/>
                <w:szCs w:val="24"/>
              </w:rPr>
              <w:t>Сухой</w:t>
            </w:r>
            <w:r w:rsidRPr="003A51AC">
              <w:rPr>
                <w:spacing w:val="-6"/>
                <w:sz w:val="24"/>
                <w:szCs w:val="24"/>
              </w:rPr>
              <w:t xml:space="preserve"> </w:t>
            </w:r>
            <w:r w:rsidRPr="003A51AC">
              <w:rPr>
                <w:sz w:val="24"/>
                <w:szCs w:val="24"/>
              </w:rPr>
              <w:t>бассейн</w:t>
            </w:r>
            <w:r w:rsidRPr="003A51AC">
              <w:rPr>
                <w:spacing w:val="-6"/>
                <w:sz w:val="24"/>
                <w:szCs w:val="24"/>
              </w:rPr>
              <w:t xml:space="preserve"> </w:t>
            </w:r>
            <w:r w:rsidRPr="003A51AC">
              <w:rPr>
                <w:sz w:val="24"/>
                <w:szCs w:val="24"/>
              </w:rPr>
              <w:t>с</w:t>
            </w:r>
            <w:r w:rsidRPr="003A51AC">
              <w:rPr>
                <w:spacing w:val="-5"/>
                <w:sz w:val="24"/>
                <w:szCs w:val="24"/>
              </w:rPr>
              <w:t xml:space="preserve"> </w:t>
            </w:r>
            <w:r w:rsidRPr="003A51AC">
              <w:rPr>
                <w:sz w:val="24"/>
                <w:szCs w:val="24"/>
              </w:rPr>
              <w:t>наполнением</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680B2E">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3.3.3.66.</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Счетный</w:t>
            </w:r>
            <w:r w:rsidRPr="003A51AC">
              <w:rPr>
                <w:spacing w:val="-5"/>
                <w:sz w:val="24"/>
                <w:szCs w:val="24"/>
              </w:rPr>
              <w:t xml:space="preserve"> </w:t>
            </w:r>
            <w:r w:rsidRPr="003A51AC">
              <w:rPr>
                <w:sz w:val="24"/>
                <w:szCs w:val="24"/>
              </w:rPr>
              <w:t>материал,</w:t>
            </w:r>
            <w:r w:rsidRPr="003A51AC">
              <w:rPr>
                <w:spacing w:val="-3"/>
                <w:sz w:val="24"/>
                <w:szCs w:val="24"/>
              </w:rPr>
              <w:t xml:space="preserve"> </w:t>
            </w:r>
            <w:r w:rsidRPr="003A51AC">
              <w:rPr>
                <w:sz w:val="24"/>
                <w:szCs w:val="24"/>
              </w:rPr>
              <w:t>набор</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4</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bl>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tbl>
      <w:tblPr>
        <w:tblStyle w:val="TableNormal"/>
        <w:tblW w:w="10082"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429"/>
      </w:tblGrid>
      <w:tr w:rsidR="009D3F1A" w:rsidRPr="003A51AC" w:rsidTr="00680B2E">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3.3.3.67.</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Таймер</w:t>
            </w:r>
            <w:r w:rsidRPr="003A51AC">
              <w:rPr>
                <w:spacing w:val="-5"/>
                <w:sz w:val="24"/>
                <w:szCs w:val="24"/>
              </w:rPr>
              <w:t xml:space="preserve"> </w:t>
            </w:r>
            <w:r w:rsidRPr="003A51AC">
              <w:rPr>
                <w:sz w:val="24"/>
                <w:szCs w:val="24"/>
              </w:rPr>
              <w:t>механический</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680B2E">
        <w:trPr>
          <w:trHeight w:val="580"/>
        </w:trPr>
        <w:tc>
          <w:tcPr>
            <w:tcW w:w="1385" w:type="dxa"/>
          </w:tcPr>
          <w:p w:rsidR="009D3F1A" w:rsidRPr="003A51AC" w:rsidRDefault="009D3F1A" w:rsidP="0039183F">
            <w:pPr>
              <w:pStyle w:val="TableParagraph"/>
              <w:spacing w:before="5"/>
              <w:rPr>
                <w:sz w:val="24"/>
                <w:szCs w:val="24"/>
              </w:rPr>
            </w:pPr>
          </w:p>
          <w:p w:rsidR="009D3F1A" w:rsidRPr="003A51AC" w:rsidRDefault="009D3F1A" w:rsidP="0039183F">
            <w:pPr>
              <w:pStyle w:val="TableParagraph"/>
              <w:ind w:left="129"/>
              <w:rPr>
                <w:sz w:val="24"/>
                <w:szCs w:val="24"/>
              </w:rPr>
            </w:pPr>
            <w:r w:rsidRPr="003A51AC">
              <w:rPr>
                <w:sz w:val="24"/>
                <w:szCs w:val="24"/>
              </w:rPr>
              <w:t>3.3.3.68.</w:t>
            </w:r>
          </w:p>
        </w:tc>
        <w:tc>
          <w:tcPr>
            <w:tcW w:w="5493" w:type="dxa"/>
          </w:tcPr>
          <w:p w:rsidR="009D3F1A" w:rsidRPr="003A51AC" w:rsidRDefault="009D3F1A" w:rsidP="0039183F">
            <w:pPr>
              <w:pStyle w:val="TableParagraph"/>
              <w:tabs>
                <w:tab w:val="left" w:pos="1174"/>
                <w:tab w:val="left" w:pos="2378"/>
                <w:tab w:val="left" w:pos="3566"/>
                <w:tab w:val="left" w:pos="3902"/>
              </w:tabs>
              <w:rPr>
                <w:sz w:val="24"/>
                <w:szCs w:val="24"/>
                <w:lang w:val="ru-RU"/>
              </w:rPr>
            </w:pPr>
            <w:r w:rsidRPr="003A51AC">
              <w:rPr>
                <w:sz w:val="24"/>
                <w:szCs w:val="24"/>
                <w:lang w:val="ru-RU"/>
              </w:rPr>
              <w:t>Фигурки</w:t>
            </w:r>
            <w:r w:rsidRPr="003A51AC">
              <w:rPr>
                <w:sz w:val="24"/>
                <w:szCs w:val="24"/>
                <w:lang w:val="ru-RU"/>
              </w:rPr>
              <w:tab/>
              <w:t>домашних</w:t>
            </w:r>
            <w:r w:rsidRPr="003A51AC">
              <w:rPr>
                <w:sz w:val="24"/>
                <w:szCs w:val="24"/>
                <w:lang w:val="ru-RU"/>
              </w:rPr>
              <w:tab/>
              <w:t>животных</w:t>
            </w:r>
            <w:r w:rsidRPr="003A51AC">
              <w:rPr>
                <w:sz w:val="24"/>
                <w:szCs w:val="24"/>
                <w:lang w:val="ru-RU"/>
              </w:rPr>
              <w:tab/>
              <w:t>с</w:t>
            </w:r>
            <w:r w:rsidRPr="003A51AC">
              <w:rPr>
                <w:sz w:val="24"/>
                <w:szCs w:val="24"/>
                <w:lang w:val="ru-RU"/>
              </w:rPr>
              <w:tab/>
              <w:t>реалистичными</w:t>
            </w:r>
          </w:p>
          <w:p w:rsidR="009D3F1A" w:rsidRPr="003A51AC" w:rsidRDefault="009D3F1A" w:rsidP="0039183F">
            <w:pPr>
              <w:pStyle w:val="TableParagraph"/>
              <w:spacing w:before="38"/>
              <w:rPr>
                <w:sz w:val="24"/>
                <w:szCs w:val="24"/>
                <w:lang w:val="ru-RU"/>
              </w:rPr>
            </w:pPr>
            <w:r w:rsidRPr="003A51AC">
              <w:rPr>
                <w:sz w:val="24"/>
                <w:szCs w:val="24"/>
                <w:lang w:val="ru-RU"/>
              </w:rPr>
              <w:t>изображением</w:t>
            </w:r>
            <w:r w:rsidRPr="003A51AC">
              <w:rPr>
                <w:spacing w:val="-7"/>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правильными</w:t>
            </w:r>
            <w:r w:rsidRPr="003A51AC">
              <w:rPr>
                <w:spacing w:val="-8"/>
                <w:sz w:val="24"/>
                <w:szCs w:val="24"/>
                <w:lang w:val="ru-RU"/>
              </w:rPr>
              <w:t xml:space="preserve"> </w:t>
            </w:r>
            <w:r w:rsidRPr="003A51AC">
              <w:rPr>
                <w:sz w:val="24"/>
                <w:szCs w:val="24"/>
                <w:lang w:val="ru-RU"/>
              </w:rPr>
              <w:t>пропорциями</w:t>
            </w:r>
            <w:r w:rsidRPr="003A51AC">
              <w:rPr>
                <w:spacing w:val="-9"/>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3.3.3.69.</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Цветные</w:t>
            </w:r>
            <w:r w:rsidRPr="003A51AC">
              <w:rPr>
                <w:spacing w:val="-4"/>
                <w:sz w:val="24"/>
                <w:szCs w:val="24"/>
              </w:rPr>
              <w:t xml:space="preserve"> </w:t>
            </w:r>
            <w:r w:rsidRPr="003A51AC">
              <w:rPr>
                <w:sz w:val="24"/>
                <w:szCs w:val="24"/>
              </w:rPr>
              <w:t>счетные</w:t>
            </w:r>
            <w:r w:rsidRPr="003A51AC">
              <w:rPr>
                <w:spacing w:val="-3"/>
                <w:sz w:val="24"/>
                <w:szCs w:val="24"/>
              </w:rPr>
              <w:t xml:space="preserve"> </w:t>
            </w:r>
            <w:r w:rsidRPr="003A51AC">
              <w:rPr>
                <w:sz w:val="24"/>
                <w:szCs w:val="24"/>
              </w:rPr>
              <w:t>палочки</w:t>
            </w:r>
            <w:r w:rsidRPr="003A51AC">
              <w:rPr>
                <w:spacing w:val="-6"/>
                <w:sz w:val="24"/>
                <w:szCs w:val="24"/>
              </w:rPr>
              <w:t xml:space="preserve"> </w:t>
            </w:r>
            <w:r w:rsidRPr="003A51AC">
              <w:rPr>
                <w:sz w:val="24"/>
                <w:szCs w:val="24"/>
              </w:rPr>
              <w:t>Кюизенера</w:t>
            </w:r>
          </w:p>
        </w:tc>
        <w:tc>
          <w:tcPr>
            <w:tcW w:w="720" w:type="dxa"/>
          </w:tcPr>
          <w:p w:rsidR="009D3F1A" w:rsidRPr="003A51AC" w:rsidRDefault="009D3F1A" w:rsidP="0039183F">
            <w:pPr>
              <w:pStyle w:val="TableParagraph"/>
              <w:rPr>
                <w:sz w:val="24"/>
                <w:szCs w:val="24"/>
              </w:rPr>
            </w:pP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2</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3.3.3.70.</w:t>
            </w:r>
          </w:p>
        </w:tc>
        <w:tc>
          <w:tcPr>
            <w:tcW w:w="5493" w:type="dxa"/>
          </w:tcPr>
          <w:p w:rsidR="009D3F1A" w:rsidRPr="003A51AC" w:rsidRDefault="009D3F1A" w:rsidP="0039183F">
            <w:pPr>
              <w:pStyle w:val="TableParagraph"/>
              <w:rPr>
                <w:sz w:val="24"/>
                <w:szCs w:val="24"/>
              </w:rPr>
            </w:pPr>
            <w:r w:rsidRPr="003A51AC">
              <w:rPr>
                <w:sz w:val="24"/>
                <w:szCs w:val="24"/>
              </w:rPr>
              <w:t>Часы</w:t>
            </w:r>
            <w:r w:rsidRPr="003A51AC">
              <w:rPr>
                <w:spacing w:val="-3"/>
                <w:sz w:val="24"/>
                <w:szCs w:val="24"/>
              </w:rPr>
              <w:t xml:space="preserve"> </w:t>
            </w:r>
            <w:r w:rsidRPr="003A51AC">
              <w:rPr>
                <w:sz w:val="24"/>
                <w:szCs w:val="24"/>
              </w:rPr>
              <w:t>игровые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429"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680B2E">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3.3.3.71.</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Шнуровка</w:t>
            </w:r>
            <w:r w:rsidRPr="003A51AC">
              <w:rPr>
                <w:spacing w:val="-6"/>
                <w:sz w:val="24"/>
                <w:szCs w:val="24"/>
                <w:lang w:val="ru-RU"/>
              </w:rPr>
              <w:t xml:space="preserve"> </w:t>
            </w:r>
            <w:r w:rsidRPr="003A51AC">
              <w:rPr>
                <w:sz w:val="24"/>
                <w:szCs w:val="24"/>
                <w:lang w:val="ru-RU"/>
              </w:rPr>
              <w:t>различного</w:t>
            </w:r>
            <w:r w:rsidRPr="003A51AC">
              <w:rPr>
                <w:spacing w:val="-6"/>
                <w:sz w:val="24"/>
                <w:szCs w:val="24"/>
                <w:lang w:val="ru-RU"/>
              </w:rPr>
              <w:t xml:space="preserve"> </w:t>
            </w:r>
            <w:r w:rsidRPr="003A51AC">
              <w:rPr>
                <w:sz w:val="24"/>
                <w:szCs w:val="24"/>
                <w:lang w:val="ru-RU"/>
              </w:rPr>
              <w:t>уровня</w:t>
            </w:r>
            <w:r w:rsidRPr="003A51AC">
              <w:rPr>
                <w:spacing w:val="-7"/>
                <w:sz w:val="24"/>
                <w:szCs w:val="24"/>
                <w:lang w:val="ru-RU"/>
              </w:rPr>
              <w:t xml:space="preserve"> </w:t>
            </w:r>
            <w:r w:rsidRPr="003A51AC">
              <w:rPr>
                <w:sz w:val="24"/>
                <w:szCs w:val="24"/>
                <w:lang w:val="ru-RU"/>
              </w:rPr>
              <w:t>сложности</w:t>
            </w:r>
            <w:r w:rsidRPr="003A51AC">
              <w:rPr>
                <w:spacing w:val="-5"/>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3.3.3.72.</w:t>
            </w:r>
          </w:p>
        </w:tc>
        <w:tc>
          <w:tcPr>
            <w:tcW w:w="5493" w:type="dxa"/>
          </w:tcPr>
          <w:p w:rsidR="009D3F1A" w:rsidRPr="003A51AC" w:rsidRDefault="009D3F1A" w:rsidP="0039183F">
            <w:pPr>
              <w:pStyle w:val="TableParagraph"/>
              <w:rPr>
                <w:sz w:val="24"/>
                <w:szCs w:val="24"/>
              </w:rPr>
            </w:pPr>
            <w:r w:rsidRPr="003A51AC">
              <w:rPr>
                <w:sz w:val="24"/>
                <w:szCs w:val="24"/>
              </w:rPr>
              <w:t>Юла</w:t>
            </w:r>
            <w:r w:rsidRPr="003A51AC">
              <w:rPr>
                <w:spacing w:val="-4"/>
                <w:sz w:val="24"/>
                <w:szCs w:val="24"/>
              </w:rPr>
              <w:t xml:space="preserve"> </w:t>
            </w:r>
            <w:r w:rsidRPr="003A51AC">
              <w:rPr>
                <w:sz w:val="24"/>
                <w:szCs w:val="24"/>
              </w:rPr>
              <w:t>большая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3.3.3.73.</w:t>
            </w:r>
          </w:p>
        </w:tc>
        <w:tc>
          <w:tcPr>
            <w:tcW w:w="5493" w:type="dxa"/>
          </w:tcPr>
          <w:p w:rsidR="009D3F1A" w:rsidRPr="003A51AC" w:rsidRDefault="009D3F1A" w:rsidP="0039183F">
            <w:pPr>
              <w:pStyle w:val="TableParagraph"/>
              <w:rPr>
                <w:sz w:val="24"/>
                <w:szCs w:val="24"/>
              </w:rPr>
            </w:pPr>
            <w:r w:rsidRPr="003A51AC">
              <w:rPr>
                <w:sz w:val="24"/>
                <w:szCs w:val="24"/>
              </w:rPr>
              <w:t>Юла</w:t>
            </w:r>
            <w:r w:rsidRPr="003A51AC">
              <w:rPr>
                <w:spacing w:val="-2"/>
                <w:sz w:val="24"/>
                <w:szCs w:val="24"/>
              </w:rPr>
              <w:t xml:space="preserve"> </w:t>
            </w:r>
            <w:r w:rsidRPr="003A51AC">
              <w:rPr>
                <w:sz w:val="24"/>
                <w:szCs w:val="24"/>
              </w:rPr>
              <w:t>малая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385"/>
        </w:trPr>
        <w:tc>
          <w:tcPr>
            <w:tcW w:w="10082" w:type="dxa"/>
            <w:gridSpan w:val="6"/>
            <w:shd w:val="clear" w:color="auto" w:fill="BEBEBE"/>
          </w:tcPr>
          <w:p w:rsidR="009D3F1A" w:rsidRPr="003A51AC" w:rsidRDefault="009D3F1A" w:rsidP="0039183F">
            <w:pPr>
              <w:pStyle w:val="TableParagraph"/>
              <w:spacing w:before="37"/>
              <w:rPr>
                <w:b/>
                <w:sz w:val="24"/>
                <w:szCs w:val="24"/>
                <w:lang w:val="ru-RU"/>
              </w:rPr>
            </w:pPr>
            <w:bookmarkStart w:id="36" w:name="_bookmark44"/>
            <w:bookmarkEnd w:id="36"/>
            <w:r w:rsidRPr="003A51AC">
              <w:rPr>
                <w:b/>
                <w:sz w:val="24"/>
                <w:szCs w:val="24"/>
                <w:lang w:val="ru-RU"/>
              </w:rPr>
              <w:t>4.</w:t>
            </w:r>
            <w:r w:rsidRPr="003A51AC">
              <w:rPr>
                <w:b/>
                <w:spacing w:val="-10"/>
                <w:sz w:val="24"/>
                <w:szCs w:val="24"/>
                <w:lang w:val="ru-RU"/>
              </w:rPr>
              <w:t xml:space="preserve"> </w:t>
            </w:r>
            <w:r w:rsidRPr="003A51AC">
              <w:rPr>
                <w:b/>
                <w:sz w:val="24"/>
                <w:szCs w:val="24"/>
                <w:lang w:val="ru-RU"/>
              </w:rPr>
              <w:t>Раздел</w:t>
            </w:r>
            <w:r w:rsidRPr="003A51AC">
              <w:rPr>
                <w:b/>
                <w:spacing w:val="-9"/>
                <w:sz w:val="24"/>
                <w:szCs w:val="24"/>
                <w:lang w:val="ru-RU"/>
              </w:rPr>
              <w:t xml:space="preserve"> </w:t>
            </w:r>
            <w:r w:rsidRPr="003A51AC">
              <w:rPr>
                <w:b/>
                <w:sz w:val="24"/>
                <w:szCs w:val="24"/>
                <w:lang w:val="ru-RU"/>
              </w:rPr>
              <w:t>4.</w:t>
            </w:r>
            <w:r w:rsidRPr="003A51AC">
              <w:rPr>
                <w:b/>
                <w:spacing w:val="-7"/>
                <w:sz w:val="24"/>
                <w:szCs w:val="24"/>
                <w:lang w:val="ru-RU"/>
              </w:rPr>
              <w:t xml:space="preserve"> </w:t>
            </w:r>
            <w:r w:rsidRPr="003A51AC">
              <w:rPr>
                <w:b/>
                <w:sz w:val="24"/>
                <w:szCs w:val="24"/>
                <w:lang w:val="ru-RU"/>
              </w:rPr>
              <w:t>Комплекс</w:t>
            </w:r>
            <w:r w:rsidRPr="003A51AC">
              <w:rPr>
                <w:b/>
                <w:spacing w:val="-10"/>
                <w:sz w:val="24"/>
                <w:szCs w:val="24"/>
                <w:lang w:val="ru-RU"/>
              </w:rPr>
              <w:t xml:space="preserve"> </w:t>
            </w:r>
            <w:r w:rsidRPr="003A51AC">
              <w:rPr>
                <w:b/>
                <w:sz w:val="24"/>
                <w:szCs w:val="24"/>
                <w:lang w:val="ru-RU"/>
              </w:rPr>
              <w:t>оснащения</w:t>
            </w:r>
            <w:r w:rsidRPr="003A51AC">
              <w:rPr>
                <w:b/>
                <w:spacing w:val="-10"/>
                <w:sz w:val="24"/>
                <w:szCs w:val="24"/>
                <w:lang w:val="ru-RU"/>
              </w:rPr>
              <w:t xml:space="preserve"> </w:t>
            </w:r>
            <w:r w:rsidRPr="003A51AC">
              <w:rPr>
                <w:b/>
                <w:sz w:val="24"/>
                <w:szCs w:val="24"/>
                <w:lang w:val="ru-RU"/>
              </w:rPr>
              <w:t>территории</w:t>
            </w:r>
            <w:r w:rsidRPr="003A51AC">
              <w:rPr>
                <w:b/>
                <w:spacing w:val="-9"/>
                <w:sz w:val="24"/>
                <w:szCs w:val="24"/>
                <w:lang w:val="ru-RU"/>
              </w:rPr>
              <w:t xml:space="preserve"> </w:t>
            </w:r>
            <w:r w:rsidRPr="003A51AC">
              <w:rPr>
                <w:b/>
                <w:sz w:val="24"/>
                <w:szCs w:val="24"/>
                <w:lang w:val="ru-RU"/>
              </w:rPr>
              <w:t>ДОО</w:t>
            </w:r>
          </w:p>
        </w:tc>
      </w:tr>
      <w:tr w:rsidR="009D3F1A" w:rsidRPr="003A51AC" w:rsidTr="00680B2E">
        <w:trPr>
          <w:trHeight w:val="357"/>
        </w:trPr>
        <w:tc>
          <w:tcPr>
            <w:tcW w:w="10082" w:type="dxa"/>
            <w:gridSpan w:val="6"/>
            <w:shd w:val="clear" w:color="auto" w:fill="D7D7D7"/>
          </w:tcPr>
          <w:p w:rsidR="009D3F1A" w:rsidRPr="003A51AC" w:rsidRDefault="009D3F1A" w:rsidP="0039183F">
            <w:pPr>
              <w:pStyle w:val="TableParagraph"/>
              <w:spacing w:before="34"/>
              <w:rPr>
                <w:b/>
                <w:i/>
                <w:sz w:val="24"/>
                <w:szCs w:val="24"/>
              </w:rPr>
            </w:pPr>
            <w:bookmarkStart w:id="37" w:name="_bookmark45"/>
            <w:bookmarkEnd w:id="37"/>
            <w:r w:rsidRPr="003A51AC">
              <w:rPr>
                <w:b/>
                <w:i/>
                <w:sz w:val="24"/>
                <w:szCs w:val="24"/>
              </w:rPr>
              <w:t>4.1.</w:t>
            </w:r>
            <w:r w:rsidRPr="003A51AC">
              <w:rPr>
                <w:b/>
                <w:i/>
                <w:spacing w:val="-11"/>
                <w:sz w:val="24"/>
                <w:szCs w:val="24"/>
              </w:rPr>
              <w:t xml:space="preserve"> </w:t>
            </w:r>
            <w:r w:rsidRPr="003A51AC">
              <w:rPr>
                <w:b/>
                <w:i/>
                <w:sz w:val="24"/>
                <w:szCs w:val="24"/>
              </w:rPr>
              <w:t>Прогулочный</w:t>
            </w:r>
            <w:r w:rsidRPr="003A51AC">
              <w:rPr>
                <w:b/>
                <w:i/>
                <w:spacing w:val="-11"/>
                <w:sz w:val="24"/>
                <w:szCs w:val="24"/>
              </w:rPr>
              <w:t xml:space="preserve"> </w:t>
            </w:r>
            <w:r w:rsidRPr="003A51AC">
              <w:rPr>
                <w:b/>
                <w:i/>
                <w:sz w:val="24"/>
                <w:szCs w:val="24"/>
              </w:rPr>
              <w:t>участок</w:t>
            </w: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4.1.1.</w:t>
            </w:r>
          </w:p>
        </w:tc>
        <w:tc>
          <w:tcPr>
            <w:tcW w:w="5493" w:type="dxa"/>
          </w:tcPr>
          <w:p w:rsidR="009D3F1A" w:rsidRPr="003A51AC" w:rsidRDefault="009D3F1A" w:rsidP="0039183F">
            <w:pPr>
              <w:pStyle w:val="TableParagraph"/>
              <w:rPr>
                <w:sz w:val="24"/>
                <w:szCs w:val="24"/>
              </w:rPr>
            </w:pPr>
            <w:r w:rsidRPr="003A51AC">
              <w:rPr>
                <w:sz w:val="24"/>
                <w:szCs w:val="24"/>
              </w:rPr>
              <w:t>Дом</w:t>
            </w:r>
            <w:r w:rsidRPr="003A51AC">
              <w:rPr>
                <w:spacing w:val="-4"/>
                <w:sz w:val="24"/>
                <w:szCs w:val="24"/>
              </w:rPr>
              <w:t xml:space="preserve"> </w:t>
            </w:r>
            <w:r w:rsidRPr="003A51AC">
              <w:rPr>
                <w:sz w:val="24"/>
                <w:szCs w:val="24"/>
              </w:rPr>
              <w:t>игровой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lastRenderedPageBreak/>
              <w:t>4.1.2.</w:t>
            </w:r>
          </w:p>
        </w:tc>
        <w:tc>
          <w:tcPr>
            <w:tcW w:w="5493" w:type="dxa"/>
          </w:tcPr>
          <w:p w:rsidR="009D3F1A" w:rsidRPr="003A51AC" w:rsidRDefault="009D3F1A" w:rsidP="0039183F">
            <w:pPr>
              <w:pStyle w:val="TableParagraph"/>
              <w:rPr>
                <w:sz w:val="24"/>
                <w:szCs w:val="24"/>
              </w:rPr>
            </w:pPr>
            <w:r w:rsidRPr="003A51AC">
              <w:rPr>
                <w:spacing w:val="-1"/>
                <w:sz w:val="24"/>
                <w:szCs w:val="24"/>
              </w:rPr>
              <w:t>Комплекс</w:t>
            </w:r>
            <w:r w:rsidRPr="003A51AC">
              <w:rPr>
                <w:spacing w:val="-10"/>
                <w:sz w:val="24"/>
                <w:szCs w:val="24"/>
              </w:rPr>
              <w:t xml:space="preserve"> </w:t>
            </w:r>
            <w:r w:rsidRPr="003A51AC">
              <w:rPr>
                <w:spacing w:val="-1"/>
                <w:sz w:val="24"/>
                <w:szCs w:val="24"/>
              </w:rPr>
              <w:t>«Автогородок»</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3"/>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4.1.3.</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Комплекс-стойка</w:t>
            </w:r>
            <w:r w:rsidRPr="003A51AC">
              <w:rPr>
                <w:spacing w:val="-8"/>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лазанья</w:t>
            </w:r>
            <w:r w:rsidRPr="003A51AC">
              <w:rPr>
                <w:spacing w:val="-7"/>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перекладинами</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4.1.4.</w:t>
            </w:r>
          </w:p>
        </w:tc>
        <w:tc>
          <w:tcPr>
            <w:tcW w:w="5493" w:type="dxa"/>
          </w:tcPr>
          <w:p w:rsidR="009D3F1A" w:rsidRPr="003A51AC" w:rsidRDefault="009D3F1A" w:rsidP="0039183F">
            <w:pPr>
              <w:pStyle w:val="TableParagraph"/>
              <w:rPr>
                <w:sz w:val="24"/>
                <w:szCs w:val="24"/>
              </w:rPr>
            </w:pPr>
            <w:r w:rsidRPr="003A51AC">
              <w:rPr>
                <w:sz w:val="24"/>
                <w:szCs w:val="24"/>
              </w:rPr>
              <w:t>Модель</w:t>
            </w:r>
            <w:r w:rsidRPr="003A51AC">
              <w:rPr>
                <w:spacing w:val="-9"/>
                <w:sz w:val="24"/>
                <w:szCs w:val="24"/>
              </w:rPr>
              <w:t xml:space="preserve"> </w:t>
            </w:r>
            <w:r w:rsidRPr="003A51AC">
              <w:rPr>
                <w:sz w:val="24"/>
                <w:szCs w:val="24"/>
              </w:rPr>
              <w:t>(различной</w:t>
            </w:r>
            <w:r w:rsidRPr="003A51AC">
              <w:rPr>
                <w:spacing w:val="-8"/>
                <w:sz w:val="24"/>
                <w:szCs w:val="24"/>
              </w:rPr>
              <w:t xml:space="preserve"> </w:t>
            </w:r>
            <w:r w:rsidRPr="003A51AC">
              <w:rPr>
                <w:sz w:val="24"/>
                <w:szCs w:val="24"/>
              </w:rPr>
              <w:t>тематики)</w:t>
            </w:r>
            <w:r w:rsidRPr="003A51AC">
              <w:rPr>
                <w:spacing w:val="-9"/>
                <w:sz w:val="24"/>
                <w:szCs w:val="24"/>
              </w:rPr>
              <w:t xml:space="preserve"> </w:t>
            </w:r>
            <w:r w:rsidRPr="003A51AC">
              <w:rPr>
                <w:sz w:val="24"/>
                <w:szCs w:val="24"/>
              </w:rPr>
              <w:t>–</w:t>
            </w:r>
            <w:r w:rsidRPr="003A51AC">
              <w:rPr>
                <w:spacing w:val="-9"/>
                <w:sz w:val="24"/>
                <w:szCs w:val="24"/>
              </w:rPr>
              <w:t xml:space="preserve"> </w:t>
            </w:r>
            <w:r w:rsidRPr="003A51AC">
              <w:rPr>
                <w:sz w:val="24"/>
                <w:szCs w:val="24"/>
              </w:rPr>
              <w:t>МАФ</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4.1.5.</w:t>
            </w:r>
          </w:p>
        </w:tc>
        <w:tc>
          <w:tcPr>
            <w:tcW w:w="5493" w:type="dxa"/>
          </w:tcPr>
          <w:p w:rsidR="009D3F1A" w:rsidRPr="003A51AC" w:rsidRDefault="009D3F1A" w:rsidP="0039183F">
            <w:pPr>
              <w:pStyle w:val="TableParagraph"/>
              <w:rPr>
                <w:sz w:val="24"/>
                <w:szCs w:val="24"/>
              </w:rPr>
            </w:pPr>
            <w:r w:rsidRPr="003A51AC">
              <w:rPr>
                <w:sz w:val="24"/>
                <w:szCs w:val="24"/>
              </w:rPr>
              <w:t>Песочница</w:t>
            </w:r>
            <w:r w:rsidRPr="003A51AC">
              <w:rPr>
                <w:spacing w:val="-5"/>
                <w:sz w:val="24"/>
                <w:szCs w:val="24"/>
              </w:rPr>
              <w:t xml:space="preserve"> </w:t>
            </w:r>
            <w:r w:rsidRPr="003A51AC">
              <w:rPr>
                <w:sz w:val="24"/>
                <w:szCs w:val="24"/>
              </w:rPr>
              <w:t>с</w:t>
            </w:r>
            <w:r w:rsidRPr="003A51AC">
              <w:rPr>
                <w:spacing w:val="-6"/>
                <w:sz w:val="24"/>
                <w:szCs w:val="24"/>
              </w:rPr>
              <w:t xml:space="preserve"> </w:t>
            </w:r>
            <w:r w:rsidRPr="003A51AC">
              <w:rPr>
                <w:sz w:val="24"/>
                <w:szCs w:val="24"/>
              </w:rPr>
              <w:t>крышкой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4.1.6.</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Теневой</w:t>
            </w:r>
            <w:r w:rsidRPr="003A51AC">
              <w:rPr>
                <w:spacing w:val="25"/>
                <w:sz w:val="24"/>
                <w:szCs w:val="24"/>
                <w:lang w:val="ru-RU"/>
              </w:rPr>
              <w:t xml:space="preserve"> </w:t>
            </w:r>
            <w:r w:rsidRPr="003A51AC">
              <w:rPr>
                <w:sz w:val="24"/>
                <w:szCs w:val="24"/>
                <w:lang w:val="ru-RU"/>
              </w:rPr>
              <w:t>навес</w:t>
            </w:r>
            <w:r w:rsidRPr="003A51AC">
              <w:rPr>
                <w:spacing w:val="27"/>
                <w:sz w:val="24"/>
                <w:szCs w:val="24"/>
                <w:lang w:val="ru-RU"/>
              </w:rPr>
              <w:t xml:space="preserve"> </w:t>
            </w:r>
            <w:r w:rsidRPr="003A51AC">
              <w:rPr>
                <w:sz w:val="24"/>
                <w:szCs w:val="24"/>
                <w:lang w:val="ru-RU"/>
              </w:rPr>
              <w:t>площадью</w:t>
            </w:r>
            <w:r w:rsidRPr="003A51AC">
              <w:rPr>
                <w:spacing w:val="24"/>
                <w:sz w:val="24"/>
                <w:szCs w:val="24"/>
                <w:lang w:val="ru-RU"/>
              </w:rPr>
              <w:t xml:space="preserve"> </w:t>
            </w:r>
            <w:r w:rsidRPr="003A51AC">
              <w:rPr>
                <w:sz w:val="24"/>
                <w:szCs w:val="24"/>
                <w:lang w:val="ru-RU"/>
              </w:rPr>
              <w:t>из</w:t>
            </w:r>
            <w:r w:rsidRPr="003A51AC">
              <w:rPr>
                <w:spacing w:val="25"/>
                <w:sz w:val="24"/>
                <w:szCs w:val="24"/>
                <w:lang w:val="ru-RU"/>
              </w:rPr>
              <w:t xml:space="preserve"> </w:t>
            </w:r>
            <w:r w:rsidRPr="003A51AC">
              <w:rPr>
                <w:sz w:val="24"/>
                <w:szCs w:val="24"/>
                <w:lang w:val="ru-RU"/>
              </w:rPr>
              <w:t>расчета</w:t>
            </w:r>
            <w:r w:rsidRPr="003A51AC">
              <w:rPr>
                <w:spacing w:val="27"/>
                <w:sz w:val="24"/>
                <w:szCs w:val="24"/>
                <w:lang w:val="ru-RU"/>
              </w:rPr>
              <w:t xml:space="preserve"> </w:t>
            </w:r>
            <w:r w:rsidRPr="003A51AC">
              <w:rPr>
                <w:sz w:val="24"/>
                <w:szCs w:val="24"/>
                <w:lang w:val="ru-RU"/>
              </w:rPr>
              <w:t>не</w:t>
            </w:r>
            <w:r w:rsidRPr="003A51AC">
              <w:rPr>
                <w:spacing w:val="26"/>
                <w:sz w:val="24"/>
                <w:szCs w:val="24"/>
                <w:lang w:val="ru-RU"/>
              </w:rPr>
              <w:t xml:space="preserve"> </w:t>
            </w:r>
            <w:r w:rsidRPr="003A51AC">
              <w:rPr>
                <w:sz w:val="24"/>
                <w:szCs w:val="24"/>
                <w:lang w:val="ru-RU"/>
              </w:rPr>
              <w:t>менее</w:t>
            </w:r>
            <w:r w:rsidRPr="003A51AC">
              <w:rPr>
                <w:spacing w:val="27"/>
                <w:sz w:val="24"/>
                <w:szCs w:val="24"/>
                <w:lang w:val="ru-RU"/>
              </w:rPr>
              <w:t xml:space="preserve"> </w:t>
            </w:r>
            <w:r w:rsidRPr="003A51AC">
              <w:rPr>
                <w:sz w:val="24"/>
                <w:szCs w:val="24"/>
                <w:lang w:val="ru-RU"/>
              </w:rPr>
              <w:t>1</w:t>
            </w:r>
            <w:r w:rsidRPr="003A51AC">
              <w:rPr>
                <w:spacing w:val="26"/>
                <w:sz w:val="24"/>
                <w:szCs w:val="24"/>
                <w:lang w:val="ru-RU"/>
              </w:rPr>
              <w:t xml:space="preserve"> </w:t>
            </w:r>
            <w:r w:rsidRPr="003A51AC">
              <w:rPr>
                <w:sz w:val="24"/>
                <w:szCs w:val="24"/>
                <w:lang w:val="ru-RU"/>
              </w:rPr>
              <w:t>м2</w:t>
            </w:r>
            <w:r w:rsidRPr="003A51AC">
              <w:rPr>
                <w:spacing w:val="26"/>
                <w:sz w:val="24"/>
                <w:szCs w:val="24"/>
                <w:lang w:val="ru-RU"/>
              </w:rPr>
              <w:t xml:space="preserve"> </w:t>
            </w:r>
            <w:r w:rsidRPr="003A51AC">
              <w:rPr>
                <w:sz w:val="24"/>
                <w:szCs w:val="24"/>
                <w:lang w:val="ru-RU"/>
              </w:rPr>
              <w:t>на</w:t>
            </w:r>
          </w:p>
          <w:p w:rsidR="009D3F1A" w:rsidRPr="003A51AC" w:rsidRDefault="009D3F1A" w:rsidP="0039183F">
            <w:pPr>
              <w:pStyle w:val="TableParagraph"/>
              <w:spacing w:before="37"/>
              <w:rPr>
                <w:sz w:val="24"/>
                <w:szCs w:val="24"/>
                <w:lang w:val="ru-RU"/>
              </w:rPr>
            </w:pPr>
            <w:r w:rsidRPr="003A51AC">
              <w:rPr>
                <w:sz w:val="24"/>
                <w:szCs w:val="24"/>
                <w:lang w:val="ru-RU"/>
              </w:rPr>
              <w:t>одного</w:t>
            </w:r>
            <w:r w:rsidRPr="003A51AC">
              <w:rPr>
                <w:spacing w:val="-4"/>
                <w:sz w:val="24"/>
                <w:szCs w:val="24"/>
                <w:lang w:val="ru-RU"/>
              </w:rPr>
              <w:t xml:space="preserve"> </w:t>
            </w:r>
            <w:r w:rsidRPr="003A51AC">
              <w:rPr>
                <w:sz w:val="24"/>
                <w:szCs w:val="24"/>
                <w:lang w:val="ru-RU"/>
              </w:rPr>
              <w:t>ребенка,</w:t>
            </w:r>
            <w:r w:rsidRPr="003A51AC">
              <w:rPr>
                <w:spacing w:val="-3"/>
                <w:sz w:val="24"/>
                <w:szCs w:val="24"/>
                <w:lang w:val="ru-RU"/>
              </w:rPr>
              <w:t xml:space="preserve"> </w:t>
            </w:r>
            <w:r w:rsidRPr="003A51AC">
              <w:rPr>
                <w:sz w:val="24"/>
                <w:szCs w:val="24"/>
                <w:lang w:val="ru-RU"/>
              </w:rPr>
              <w:t>но</w:t>
            </w:r>
            <w:r w:rsidRPr="003A51AC">
              <w:rPr>
                <w:spacing w:val="-3"/>
                <w:sz w:val="24"/>
                <w:szCs w:val="24"/>
                <w:lang w:val="ru-RU"/>
              </w:rPr>
              <w:t xml:space="preserve"> </w:t>
            </w:r>
            <w:r w:rsidRPr="003A51AC">
              <w:rPr>
                <w:sz w:val="24"/>
                <w:szCs w:val="24"/>
                <w:lang w:val="ru-RU"/>
              </w:rPr>
              <w:t>не</w:t>
            </w:r>
            <w:r w:rsidRPr="003A51AC">
              <w:rPr>
                <w:spacing w:val="-3"/>
                <w:sz w:val="24"/>
                <w:szCs w:val="24"/>
                <w:lang w:val="ru-RU"/>
              </w:rPr>
              <w:t xml:space="preserve"> </w:t>
            </w:r>
            <w:r w:rsidRPr="003A51AC">
              <w:rPr>
                <w:sz w:val="24"/>
                <w:szCs w:val="24"/>
                <w:lang w:val="ru-RU"/>
              </w:rPr>
              <w:t>менее</w:t>
            </w:r>
            <w:r w:rsidRPr="003A51AC">
              <w:rPr>
                <w:spacing w:val="-3"/>
                <w:sz w:val="24"/>
                <w:szCs w:val="24"/>
                <w:lang w:val="ru-RU"/>
              </w:rPr>
              <w:t xml:space="preserve"> </w:t>
            </w:r>
            <w:r w:rsidRPr="003A51AC">
              <w:rPr>
                <w:sz w:val="24"/>
                <w:szCs w:val="24"/>
                <w:lang w:val="ru-RU"/>
              </w:rPr>
              <w:t>20</w:t>
            </w:r>
            <w:r w:rsidRPr="003A51AC">
              <w:rPr>
                <w:spacing w:val="-3"/>
                <w:sz w:val="24"/>
                <w:szCs w:val="24"/>
                <w:lang w:val="ru-RU"/>
              </w:rPr>
              <w:t xml:space="preserve"> </w:t>
            </w:r>
            <w:r w:rsidRPr="003A51AC">
              <w:rPr>
                <w:sz w:val="24"/>
                <w:szCs w:val="24"/>
                <w:lang w:val="ru-RU"/>
              </w:rPr>
              <w:t>м2</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357"/>
        </w:trPr>
        <w:tc>
          <w:tcPr>
            <w:tcW w:w="10082" w:type="dxa"/>
            <w:gridSpan w:val="6"/>
            <w:shd w:val="clear" w:color="auto" w:fill="D7D7D7"/>
          </w:tcPr>
          <w:p w:rsidR="009D3F1A" w:rsidRPr="003A51AC" w:rsidRDefault="009D3F1A" w:rsidP="0039183F">
            <w:pPr>
              <w:pStyle w:val="TableParagraph"/>
              <w:spacing w:before="34"/>
              <w:rPr>
                <w:b/>
                <w:i/>
                <w:sz w:val="24"/>
                <w:szCs w:val="24"/>
              </w:rPr>
            </w:pPr>
            <w:bookmarkStart w:id="38" w:name="_bookmark46"/>
            <w:bookmarkEnd w:id="38"/>
            <w:r w:rsidRPr="003A51AC">
              <w:rPr>
                <w:b/>
                <w:i/>
                <w:sz w:val="24"/>
                <w:szCs w:val="24"/>
              </w:rPr>
              <w:t>4.2.</w:t>
            </w:r>
            <w:r w:rsidRPr="003A51AC">
              <w:rPr>
                <w:b/>
                <w:i/>
                <w:spacing w:val="-9"/>
                <w:sz w:val="24"/>
                <w:szCs w:val="24"/>
              </w:rPr>
              <w:t xml:space="preserve"> </w:t>
            </w:r>
            <w:r w:rsidRPr="003A51AC">
              <w:rPr>
                <w:b/>
                <w:i/>
                <w:sz w:val="24"/>
                <w:szCs w:val="24"/>
              </w:rPr>
              <w:t>Спортивная</w:t>
            </w:r>
            <w:r w:rsidRPr="003A51AC">
              <w:rPr>
                <w:b/>
                <w:i/>
                <w:spacing w:val="-8"/>
                <w:sz w:val="24"/>
                <w:szCs w:val="24"/>
              </w:rPr>
              <w:t xml:space="preserve"> </w:t>
            </w:r>
            <w:r w:rsidRPr="003A51AC">
              <w:rPr>
                <w:b/>
                <w:i/>
                <w:sz w:val="24"/>
                <w:szCs w:val="24"/>
              </w:rPr>
              <w:t>площадка</w:t>
            </w:r>
          </w:p>
        </w:tc>
      </w:tr>
      <w:tr w:rsidR="009D3F1A" w:rsidRPr="003A51AC" w:rsidTr="00680B2E">
        <w:trPr>
          <w:trHeight w:val="292"/>
        </w:trPr>
        <w:tc>
          <w:tcPr>
            <w:tcW w:w="1385" w:type="dxa"/>
            <w:shd w:val="clear" w:color="auto" w:fill="F1F1F1"/>
          </w:tcPr>
          <w:p w:rsidR="009D3F1A" w:rsidRPr="003A51AC" w:rsidRDefault="009D3F1A" w:rsidP="0039183F">
            <w:pPr>
              <w:pStyle w:val="TableParagraph"/>
              <w:ind w:left="129"/>
              <w:rPr>
                <w:i/>
                <w:sz w:val="24"/>
                <w:szCs w:val="24"/>
              </w:rPr>
            </w:pPr>
            <w:r w:rsidRPr="003A51AC">
              <w:rPr>
                <w:i/>
                <w:sz w:val="24"/>
                <w:szCs w:val="24"/>
              </w:rPr>
              <w:t>4.2.1.</w:t>
            </w:r>
          </w:p>
        </w:tc>
        <w:tc>
          <w:tcPr>
            <w:tcW w:w="8697" w:type="dxa"/>
            <w:gridSpan w:val="5"/>
            <w:shd w:val="clear" w:color="auto" w:fill="F1F1F1"/>
          </w:tcPr>
          <w:p w:rsidR="009D3F1A" w:rsidRPr="003A51AC" w:rsidRDefault="009D3F1A" w:rsidP="0039183F">
            <w:pPr>
              <w:pStyle w:val="TableParagraph"/>
              <w:rPr>
                <w:i/>
                <w:sz w:val="24"/>
                <w:szCs w:val="24"/>
                <w:lang w:val="ru-RU"/>
              </w:rPr>
            </w:pPr>
            <w:r w:rsidRPr="003A51AC">
              <w:rPr>
                <w:i/>
                <w:sz w:val="24"/>
                <w:szCs w:val="24"/>
                <w:lang w:val="ru-RU"/>
              </w:rPr>
              <w:t>Зона</w:t>
            </w:r>
            <w:r w:rsidRPr="003A51AC">
              <w:rPr>
                <w:i/>
                <w:spacing w:val="-8"/>
                <w:sz w:val="24"/>
                <w:szCs w:val="24"/>
                <w:lang w:val="ru-RU"/>
              </w:rPr>
              <w:t xml:space="preserve"> </w:t>
            </w:r>
            <w:r w:rsidRPr="003A51AC">
              <w:rPr>
                <w:i/>
                <w:sz w:val="24"/>
                <w:szCs w:val="24"/>
                <w:lang w:val="ru-RU"/>
              </w:rPr>
              <w:t>с</w:t>
            </w:r>
            <w:r w:rsidRPr="003A51AC">
              <w:rPr>
                <w:i/>
                <w:spacing w:val="-3"/>
                <w:sz w:val="24"/>
                <w:szCs w:val="24"/>
                <w:lang w:val="ru-RU"/>
              </w:rPr>
              <w:t xml:space="preserve"> </w:t>
            </w:r>
            <w:r w:rsidRPr="003A51AC">
              <w:rPr>
                <w:i/>
                <w:sz w:val="24"/>
                <w:szCs w:val="24"/>
                <w:lang w:val="ru-RU"/>
              </w:rPr>
              <w:t>оборудованием</w:t>
            </w:r>
            <w:r w:rsidRPr="003A51AC">
              <w:rPr>
                <w:i/>
                <w:spacing w:val="-6"/>
                <w:sz w:val="24"/>
                <w:szCs w:val="24"/>
                <w:lang w:val="ru-RU"/>
              </w:rPr>
              <w:t xml:space="preserve"> </w:t>
            </w:r>
            <w:r w:rsidRPr="003A51AC">
              <w:rPr>
                <w:i/>
                <w:sz w:val="24"/>
                <w:szCs w:val="24"/>
                <w:lang w:val="ru-RU"/>
              </w:rPr>
              <w:t>для</w:t>
            </w:r>
            <w:r w:rsidRPr="003A51AC">
              <w:rPr>
                <w:i/>
                <w:spacing w:val="-7"/>
                <w:sz w:val="24"/>
                <w:szCs w:val="24"/>
                <w:lang w:val="ru-RU"/>
              </w:rPr>
              <w:t xml:space="preserve"> </w:t>
            </w:r>
            <w:r w:rsidRPr="003A51AC">
              <w:rPr>
                <w:i/>
                <w:sz w:val="24"/>
                <w:szCs w:val="24"/>
                <w:lang w:val="ru-RU"/>
              </w:rPr>
              <w:t>подвижных</w:t>
            </w:r>
            <w:r w:rsidRPr="003A51AC">
              <w:rPr>
                <w:i/>
                <w:spacing w:val="-4"/>
                <w:sz w:val="24"/>
                <w:szCs w:val="24"/>
                <w:lang w:val="ru-RU"/>
              </w:rPr>
              <w:t xml:space="preserve"> </w:t>
            </w:r>
            <w:r w:rsidRPr="003A51AC">
              <w:rPr>
                <w:i/>
                <w:sz w:val="24"/>
                <w:szCs w:val="24"/>
                <w:lang w:val="ru-RU"/>
              </w:rPr>
              <w:t>игр</w:t>
            </w: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4.2.1.1.</w:t>
            </w:r>
          </w:p>
        </w:tc>
        <w:tc>
          <w:tcPr>
            <w:tcW w:w="5493" w:type="dxa"/>
          </w:tcPr>
          <w:p w:rsidR="009D3F1A" w:rsidRPr="003A51AC" w:rsidRDefault="009D3F1A" w:rsidP="0039183F">
            <w:pPr>
              <w:pStyle w:val="TableParagraph"/>
              <w:rPr>
                <w:sz w:val="24"/>
                <w:szCs w:val="24"/>
              </w:rPr>
            </w:pPr>
            <w:r w:rsidRPr="003A51AC">
              <w:rPr>
                <w:sz w:val="24"/>
                <w:szCs w:val="24"/>
              </w:rPr>
              <w:t>Ворота</w:t>
            </w:r>
            <w:r w:rsidRPr="003A51AC">
              <w:rPr>
                <w:spacing w:val="-8"/>
                <w:sz w:val="24"/>
                <w:szCs w:val="24"/>
              </w:rPr>
              <w:t xml:space="preserve"> </w:t>
            </w:r>
            <w:r w:rsidRPr="003A51AC">
              <w:rPr>
                <w:sz w:val="24"/>
                <w:szCs w:val="24"/>
              </w:rPr>
              <w:t>для</w:t>
            </w:r>
            <w:r w:rsidRPr="003A51AC">
              <w:rPr>
                <w:spacing w:val="-11"/>
                <w:sz w:val="24"/>
                <w:szCs w:val="24"/>
              </w:rPr>
              <w:t xml:space="preserve"> </w:t>
            </w:r>
            <w:r w:rsidRPr="003A51AC">
              <w:rPr>
                <w:sz w:val="24"/>
                <w:szCs w:val="24"/>
              </w:rPr>
              <w:t>футбола/хоккея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4.2.1.2.</w:t>
            </w:r>
          </w:p>
        </w:tc>
        <w:tc>
          <w:tcPr>
            <w:tcW w:w="5493" w:type="dxa"/>
          </w:tcPr>
          <w:p w:rsidR="009D3F1A" w:rsidRPr="003A51AC" w:rsidRDefault="009D3F1A" w:rsidP="0039183F">
            <w:pPr>
              <w:pStyle w:val="TableParagraph"/>
              <w:rPr>
                <w:sz w:val="24"/>
                <w:szCs w:val="24"/>
              </w:rPr>
            </w:pPr>
            <w:r w:rsidRPr="003A51AC">
              <w:rPr>
                <w:sz w:val="24"/>
                <w:szCs w:val="24"/>
              </w:rPr>
              <w:t>Стойки</w:t>
            </w:r>
            <w:r w:rsidRPr="003A51AC">
              <w:rPr>
                <w:spacing w:val="-7"/>
                <w:sz w:val="24"/>
                <w:szCs w:val="24"/>
              </w:rPr>
              <w:t xml:space="preserve"> </w:t>
            </w:r>
            <w:r w:rsidRPr="003A51AC">
              <w:rPr>
                <w:sz w:val="24"/>
                <w:szCs w:val="24"/>
              </w:rPr>
              <w:t>волейбольные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4.2.1.3.</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Стойка</w:t>
            </w:r>
            <w:r w:rsidRPr="003A51AC">
              <w:rPr>
                <w:spacing w:val="-11"/>
                <w:sz w:val="24"/>
                <w:szCs w:val="24"/>
              </w:rPr>
              <w:t xml:space="preserve"> </w:t>
            </w:r>
            <w:r w:rsidRPr="003A51AC">
              <w:rPr>
                <w:sz w:val="24"/>
                <w:szCs w:val="24"/>
              </w:rPr>
              <w:t>с</w:t>
            </w:r>
            <w:r w:rsidRPr="003A51AC">
              <w:rPr>
                <w:spacing w:val="-9"/>
                <w:sz w:val="24"/>
                <w:szCs w:val="24"/>
              </w:rPr>
              <w:t xml:space="preserve"> </w:t>
            </w:r>
            <w:r w:rsidRPr="003A51AC">
              <w:rPr>
                <w:sz w:val="24"/>
                <w:szCs w:val="24"/>
              </w:rPr>
              <w:t>кольцом</w:t>
            </w:r>
            <w:r w:rsidRPr="003A51AC">
              <w:rPr>
                <w:spacing w:val="-8"/>
                <w:sz w:val="24"/>
                <w:szCs w:val="24"/>
              </w:rPr>
              <w:t xml:space="preserve"> </w:t>
            </w:r>
            <w:r w:rsidRPr="003A51AC">
              <w:rPr>
                <w:sz w:val="24"/>
                <w:szCs w:val="24"/>
              </w:rPr>
              <w:t>баскетбольная</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2</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shd w:val="clear" w:color="auto" w:fill="F1F1F1"/>
          </w:tcPr>
          <w:p w:rsidR="009D3F1A" w:rsidRPr="003A51AC" w:rsidRDefault="009D3F1A" w:rsidP="0039183F">
            <w:pPr>
              <w:pStyle w:val="TableParagraph"/>
              <w:ind w:left="129"/>
              <w:rPr>
                <w:i/>
                <w:sz w:val="24"/>
                <w:szCs w:val="24"/>
              </w:rPr>
            </w:pPr>
            <w:r w:rsidRPr="003A51AC">
              <w:rPr>
                <w:i/>
                <w:sz w:val="24"/>
                <w:szCs w:val="24"/>
              </w:rPr>
              <w:t>4.2.2.</w:t>
            </w:r>
          </w:p>
        </w:tc>
        <w:tc>
          <w:tcPr>
            <w:tcW w:w="8697" w:type="dxa"/>
            <w:gridSpan w:val="5"/>
            <w:shd w:val="clear" w:color="auto" w:fill="F1F1F1"/>
          </w:tcPr>
          <w:p w:rsidR="009D3F1A" w:rsidRPr="003A51AC" w:rsidRDefault="009D3F1A" w:rsidP="0039183F">
            <w:pPr>
              <w:pStyle w:val="TableParagraph"/>
              <w:rPr>
                <w:i/>
                <w:sz w:val="24"/>
                <w:szCs w:val="24"/>
                <w:lang w:val="ru-RU"/>
              </w:rPr>
            </w:pPr>
            <w:r w:rsidRPr="003A51AC">
              <w:rPr>
                <w:i/>
                <w:sz w:val="24"/>
                <w:szCs w:val="24"/>
                <w:lang w:val="ru-RU"/>
              </w:rPr>
              <w:t>Зона</w:t>
            </w:r>
            <w:r w:rsidRPr="003A51AC">
              <w:rPr>
                <w:i/>
                <w:spacing w:val="-9"/>
                <w:sz w:val="24"/>
                <w:szCs w:val="24"/>
                <w:lang w:val="ru-RU"/>
              </w:rPr>
              <w:t xml:space="preserve"> </w:t>
            </w:r>
            <w:r w:rsidRPr="003A51AC">
              <w:rPr>
                <w:i/>
                <w:sz w:val="24"/>
                <w:szCs w:val="24"/>
                <w:lang w:val="ru-RU"/>
              </w:rPr>
              <w:t>с</w:t>
            </w:r>
            <w:r w:rsidRPr="003A51AC">
              <w:rPr>
                <w:i/>
                <w:spacing w:val="-6"/>
                <w:sz w:val="24"/>
                <w:szCs w:val="24"/>
                <w:lang w:val="ru-RU"/>
              </w:rPr>
              <w:t xml:space="preserve"> </w:t>
            </w:r>
            <w:r w:rsidRPr="003A51AC">
              <w:rPr>
                <w:i/>
                <w:sz w:val="24"/>
                <w:szCs w:val="24"/>
                <w:lang w:val="ru-RU"/>
              </w:rPr>
              <w:t>гимнастическим</w:t>
            </w:r>
            <w:r w:rsidRPr="003A51AC">
              <w:rPr>
                <w:i/>
                <w:spacing w:val="-5"/>
                <w:sz w:val="24"/>
                <w:szCs w:val="24"/>
                <w:lang w:val="ru-RU"/>
              </w:rPr>
              <w:t xml:space="preserve"> </w:t>
            </w:r>
            <w:r w:rsidRPr="003A51AC">
              <w:rPr>
                <w:i/>
                <w:sz w:val="24"/>
                <w:szCs w:val="24"/>
                <w:lang w:val="ru-RU"/>
              </w:rPr>
              <w:t>оборудованием</w:t>
            </w:r>
            <w:r w:rsidRPr="003A51AC">
              <w:rPr>
                <w:i/>
                <w:spacing w:val="-6"/>
                <w:sz w:val="24"/>
                <w:szCs w:val="24"/>
                <w:lang w:val="ru-RU"/>
              </w:rPr>
              <w:t xml:space="preserve"> </w:t>
            </w:r>
            <w:r w:rsidRPr="003A51AC">
              <w:rPr>
                <w:i/>
                <w:sz w:val="24"/>
                <w:szCs w:val="24"/>
                <w:lang w:val="ru-RU"/>
              </w:rPr>
              <w:t>и</w:t>
            </w:r>
            <w:r w:rsidRPr="003A51AC">
              <w:rPr>
                <w:i/>
                <w:spacing w:val="-6"/>
                <w:sz w:val="24"/>
                <w:szCs w:val="24"/>
                <w:lang w:val="ru-RU"/>
              </w:rPr>
              <w:t xml:space="preserve"> </w:t>
            </w:r>
            <w:r w:rsidRPr="003A51AC">
              <w:rPr>
                <w:i/>
                <w:sz w:val="24"/>
                <w:szCs w:val="24"/>
                <w:lang w:val="ru-RU"/>
              </w:rPr>
              <w:t>спортивными</w:t>
            </w:r>
            <w:r w:rsidRPr="003A51AC">
              <w:rPr>
                <w:i/>
                <w:spacing w:val="-5"/>
                <w:sz w:val="24"/>
                <w:szCs w:val="24"/>
                <w:lang w:val="ru-RU"/>
              </w:rPr>
              <w:t xml:space="preserve"> </w:t>
            </w:r>
            <w:r w:rsidRPr="003A51AC">
              <w:rPr>
                <w:i/>
                <w:sz w:val="24"/>
                <w:szCs w:val="24"/>
                <w:lang w:val="ru-RU"/>
              </w:rPr>
              <w:t>снарядами</w:t>
            </w:r>
          </w:p>
        </w:tc>
      </w:tr>
      <w:tr w:rsidR="009D3F1A" w:rsidRPr="003A51AC" w:rsidTr="00680B2E">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4.2.2.1.</w:t>
            </w:r>
          </w:p>
        </w:tc>
        <w:tc>
          <w:tcPr>
            <w:tcW w:w="5493" w:type="dxa"/>
          </w:tcPr>
          <w:p w:rsidR="009D3F1A" w:rsidRPr="003A51AC" w:rsidRDefault="009D3F1A" w:rsidP="0039183F">
            <w:pPr>
              <w:pStyle w:val="TableParagraph"/>
              <w:rPr>
                <w:sz w:val="24"/>
                <w:szCs w:val="24"/>
              </w:rPr>
            </w:pPr>
            <w:r w:rsidRPr="003A51AC">
              <w:rPr>
                <w:sz w:val="24"/>
                <w:szCs w:val="24"/>
              </w:rPr>
              <w:t>Балансир</w:t>
            </w:r>
            <w:r w:rsidRPr="003A51AC">
              <w:rPr>
                <w:spacing w:val="-5"/>
                <w:sz w:val="24"/>
                <w:szCs w:val="24"/>
              </w:rPr>
              <w:t xml:space="preserve"> </w:t>
            </w:r>
            <w:r w:rsidRPr="003A51AC">
              <w:rPr>
                <w:sz w:val="24"/>
                <w:szCs w:val="24"/>
              </w:rPr>
              <w:t>с</w:t>
            </w:r>
            <w:r w:rsidRPr="003A51AC">
              <w:rPr>
                <w:spacing w:val="-7"/>
                <w:sz w:val="24"/>
                <w:szCs w:val="24"/>
              </w:rPr>
              <w:t xml:space="preserve"> </w:t>
            </w:r>
            <w:r w:rsidRPr="003A51AC">
              <w:rPr>
                <w:sz w:val="24"/>
                <w:szCs w:val="24"/>
              </w:rPr>
              <w:t>амортизатором</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spacing w:line="244" w:lineRule="exact"/>
              <w:ind w:left="129"/>
              <w:rPr>
                <w:sz w:val="24"/>
                <w:szCs w:val="24"/>
              </w:rPr>
            </w:pPr>
            <w:r w:rsidRPr="003A51AC">
              <w:rPr>
                <w:sz w:val="24"/>
                <w:szCs w:val="24"/>
              </w:rPr>
              <w:t>4.2.2.2.</w:t>
            </w:r>
          </w:p>
        </w:tc>
        <w:tc>
          <w:tcPr>
            <w:tcW w:w="5493" w:type="dxa"/>
          </w:tcPr>
          <w:p w:rsidR="009D3F1A" w:rsidRPr="003A51AC" w:rsidRDefault="009D3F1A" w:rsidP="0039183F">
            <w:pPr>
              <w:pStyle w:val="TableParagraph"/>
              <w:spacing w:line="244" w:lineRule="exact"/>
              <w:rPr>
                <w:sz w:val="24"/>
                <w:szCs w:val="24"/>
              </w:rPr>
            </w:pPr>
            <w:r w:rsidRPr="003A51AC">
              <w:rPr>
                <w:sz w:val="24"/>
                <w:szCs w:val="24"/>
              </w:rPr>
              <w:t>Бревно</w:t>
            </w:r>
            <w:r w:rsidRPr="003A51AC">
              <w:rPr>
                <w:spacing w:val="-3"/>
                <w:sz w:val="24"/>
                <w:szCs w:val="24"/>
              </w:rPr>
              <w:t xml:space="preserve"> </w:t>
            </w:r>
            <w:r w:rsidRPr="003A51AC">
              <w:rPr>
                <w:sz w:val="24"/>
                <w:szCs w:val="24"/>
              </w:rPr>
              <w:t>горизонтальное</w:t>
            </w:r>
          </w:p>
        </w:tc>
        <w:tc>
          <w:tcPr>
            <w:tcW w:w="720" w:type="dxa"/>
          </w:tcPr>
          <w:p w:rsidR="009D3F1A" w:rsidRPr="003A51AC" w:rsidRDefault="009D3F1A" w:rsidP="0039183F">
            <w:pPr>
              <w:pStyle w:val="TableParagraph"/>
              <w:spacing w:line="244"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4" w:lineRule="exact"/>
              <w:ind w:left="7"/>
              <w:jc w:val="center"/>
              <w:rPr>
                <w:sz w:val="24"/>
                <w:szCs w:val="24"/>
              </w:rPr>
            </w:pPr>
            <w:r w:rsidRPr="003A51AC">
              <w:rPr>
                <w:sz w:val="24"/>
                <w:szCs w:val="24"/>
              </w:rPr>
              <w:t>3</w:t>
            </w:r>
          </w:p>
        </w:tc>
        <w:tc>
          <w:tcPr>
            <w:tcW w:w="1035" w:type="dxa"/>
          </w:tcPr>
          <w:p w:rsidR="009D3F1A" w:rsidRPr="003A51AC" w:rsidRDefault="009D3F1A" w:rsidP="0039183F">
            <w:pPr>
              <w:pStyle w:val="TableParagraph"/>
              <w:spacing w:line="244" w:lineRule="exact"/>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4.2.2.3.</w:t>
            </w:r>
          </w:p>
        </w:tc>
        <w:tc>
          <w:tcPr>
            <w:tcW w:w="5493" w:type="dxa"/>
          </w:tcPr>
          <w:p w:rsidR="009D3F1A" w:rsidRPr="003A51AC" w:rsidRDefault="009D3F1A" w:rsidP="0039183F">
            <w:pPr>
              <w:pStyle w:val="TableParagraph"/>
              <w:rPr>
                <w:sz w:val="24"/>
                <w:szCs w:val="24"/>
              </w:rPr>
            </w:pPr>
            <w:r w:rsidRPr="003A51AC">
              <w:rPr>
                <w:sz w:val="24"/>
                <w:szCs w:val="24"/>
              </w:rPr>
              <w:t>Бревно</w:t>
            </w:r>
            <w:r w:rsidRPr="003A51AC">
              <w:rPr>
                <w:spacing w:val="-1"/>
                <w:sz w:val="24"/>
                <w:szCs w:val="24"/>
              </w:rPr>
              <w:t xml:space="preserve"> </w:t>
            </w:r>
            <w:r w:rsidRPr="003A51AC">
              <w:rPr>
                <w:sz w:val="24"/>
                <w:szCs w:val="24"/>
              </w:rPr>
              <w:t>наклонное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4.2.2.4.</w:t>
            </w:r>
          </w:p>
        </w:tc>
        <w:tc>
          <w:tcPr>
            <w:tcW w:w="5493" w:type="dxa"/>
          </w:tcPr>
          <w:p w:rsidR="009D3F1A" w:rsidRPr="003A51AC" w:rsidRDefault="009D3F1A" w:rsidP="0039183F">
            <w:pPr>
              <w:pStyle w:val="TableParagraph"/>
              <w:rPr>
                <w:sz w:val="24"/>
                <w:szCs w:val="24"/>
              </w:rPr>
            </w:pPr>
            <w:r w:rsidRPr="003A51AC">
              <w:rPr>
                <w:sz w:val="24"/>
                <w:szCs w:val="24"/>
              </w:rPr>
              <w:t>Гимнастическая</w:t>
            </w:r>
            <w:r w:rsidRPr="003A51AC">
              <w:rPr>
                <w:spacing w:val="-7"/>
                <w:sz w:val="24"/>
                <w:szCs w:val="24"/>
              </w:rPr>
              <w:t xml:space="preserve"> </w:t>
            </w:r>
            <w:r w:rsidRPr="003A51AC">
              <w:rPr>
                <w:sz w:val="24"/>
                <w:szCs w:val="24"/>
              </w:rPr>
              <w:t>стенка</w:t>
            </w:r>
            <w:r w:rsidRPr="003A51AC">
              <w:rPr>
                <w:spacing w:val="-6"/>
                <w:sz w:val="24"/>
                <w:szCs w:val="24"/>
              </w:rPr>
              <w:t xml:space="preserve"> </w:t>
            </w:r>
            <w:r w:rsidRPr="003A51AC">
              <w:rPr>
                <w:sz w:val="24"/>
                <w:szCs w:val="24"/>
              </w:rPr>
              <w:t>(5–6</w:t>
            </w:r>
            <w:r w:rsidRPr="003A51AC">
              <w:rPr>
                <w:spacing w:val="-7"/>
                <w:sz w:val="24"/>
                <w:szCs w:val="24"/>
              </w:rPr>
              <w:t xml:space="preserve"> </w:t>
            </w:r>
            <w:r w:rsidRPr="003A51AC">
              <w:rPr>
                <w:sz w:val="24"/>
                <w:szCs w:val="24"/>
              </w:rPr>
              <w:t>пролетов)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4.2.2.5.</w:t>
            </w:r>
          </w:p>
        </w:tc>
        <w:tc>
          <w:tcPr>
            <w:tcW w:w="5493" w:type="dxa"/>
          </w:tcPr>
          <w:p w:rsidR="009D3F1A" w:rsidRPr="003A51AC" w:rsidRDefault="009D3F1A" w:rsidP="0039183F">
            <w:pPr>
              <w:pStyle w:val="TableParagraph"/>
              <w:rPr>
                <w:sz w:val="24"/>
                <w:szCs w:val="24"/>
              </w:rPr>
            </w:pPr>
            <w:r w:rsidRPr="003A51AC">
              <w:rPr>
                <w:sz w:val="24"/>
                <w:szCs w:val="24"/>
              </w:rPr>
              <w:t>Мишень</w:t>
            </w:r>
            <w:r w:rsidRPr="003A51AC">
              <w:rPr>
                <w:spacing w:val="-3"/>
                <w:sz w:val="24"/>
                <w:szCs w:val="24"/>
              </w:rPr>
              <w:t xml:space="preserve"> </w:t>
            </w:r>
            <w:r w:rsidRPr="003A51AC">
              <w:rPr>
                <w:sz w:val="24"/>
                <w:szCs w:val="24"/>
              </w:rPr>
              <w:t>для</w:t>
            </w:r>
            <w:r w:rsidRPr="003A51AC">
              <w:rPr>
                <w:spacing w:val="1"/>
                <w:sz w:val="24"/>
                <w:szCs w:val="24"/>
              </w:rPr>
              <w:t xml:space="preserve"> </w:t>
            </w:r>
            <w:r w:rsidRPr="003A51AC">
              <w:rPr>
                <w:sz w:val="24"/>
                <w:szCs w:val="24"/>
              </w:rPr>
              <w:t>бросания/метания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4</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r w:rsidR="009D3F1A" w:rsidRPr="003A51AC" w:rsidTr="00680B2E">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4.2.2.6.</w:t>
            </w:r>
          </w:p>
        </w:tc>
        <w:tc>
          <w:tcPr>
            <w:tcW w:w="5493" w:type="dxa"/>
          </w:tcPr>
          <w:p w:rsidR="009D3F1A" w:rsidRPr="003A51AC" w:rsidRDefault="009D3F1A" w:rsidP="0039183F">
            <w:pPr>
              <w:pStyle w:val="TableParagraph"/>
              <w:rPr>
                <w:sz w:val="24"/>
                <w:szCs w:val="24"/>
              </w:rPr>
            </w:pPr>
            <w:r w:rsidRPr="003A51AC">
              <w:rPr>
                <w:sz w:val="24"/>
                <w:szCs w:val="24"/>
              </w:rPr>
              <w:t>Рукоход</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429" w:type="dxa"/>
          </w:tcPr>
          <w:p w:rsidR="009D3F1A" w:rsidRPr="003A51AC" w:rsidRDefault="009D3F1A" w:rsidP="0039183F">
            <w:pPr>
              <w:pStyle w:val="TableParagraph"/>
              <w:rPr>
                <w:sz w:val="24"/>
                <w:szCs w:val="24"/>
              </w:rPr>
            </w:pPr>
          </w:p>
        </w:tc>
      </w:tr>
    </w:tbl>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F7618D">
      <w:pPr>
        <w:pStyle w:val="a3"/>
        <w:widowControl w:val="0"/>
        <w:numPr>
          <w:ilvl w:val="0"/>
          <w:numId w:val="180"/>
        </w:numPr>
        <w:tabs>
          <w:tab w:val="left" w:pos="667"/>
        </w:tabs>
        <w:autoSpaceDE w:val="0"/>
        <w:autoSpaceDN w:val="0"/>
        <w:spacing w:before="123" w:line="237" w:lineRule="auto"/>
        <w:ind w:right="622" w:firstLine="0"/>
        <w:contextualSpacing w:val="0"/>
        <w:jc w:val="left"/>
        <w:rPr>
          <w:sz w:val="24"/>
          <w:szCs w:val="24"/>
        </w:rPr>
      </w:pPr>
      <w:r w:rsidRPr="003A51AC">
        <w:rPr>
          <w:sz w:val="24"/>
          <w:szCs w:val="24"/>
        </w:rPr>
        <w:t>Расходные материалы приобретаются из расчета на каждого воспитанника и обновляются/дополняются по мере</w:t>
      </w:r>
      <w:r w:rsidRPr="003A51AC">
        <w:rPr>
          <w:spacing w:val="-47"/>
          <w:sz w:val="24"/>
          <w:szCs w:val="24"/>
        </w:rPr>
        <w:t xml:space="preserve"> </w:t>
      </w:r>
      <w:r w:rsidRPr="003A51AC">
        <w:rPr>
          <w:sz w:val="24"/>
          <w:szCs w:val="24"/>
        </w:rPr>
        <w:t>необходимости,</w:t>
      </w:r>
      <w:r w:rsidRPr="003A51AC">
        <w:rPr>
          <w:spacing w:val="1"/>
          <w:sz w:val="24"/>
          <w:szCs w:val="24"/>
        </w:rPr>
        <w:t xml:space="preserve"> </w:t>
      </w:r>
      <w:r w:rsidRPr="003A51AC">
        <w:rPr>
          <w:sz w:val="24"/>
          <w:szCs w:val="24"/>
        </w:rPr>
        <w:t>но</w:t>
      </w:r>
      <w:r w:rsidRPr="003A51AC">
        <w:rPr>
          <w:spacing w:val="1"/>
          <w:sz w:val="24"/>
          <w:szCs w:val="24"/>
        </w:rPr>
        <w:t xml:space="preserve"> </w:t>
      </w:r>
      <w:r w:rsidRPr="003A51AC">
        <w:rPr>
          <w:sz w:val="24"/>
          <w:szCs w:val="24"/>
        </w:rPr>
        <w:t>не реже</w:t>
      </w:r>
      <w:r w:rsidRPr="003A51AC">
        <w:rPr>
          <w:spacing w:val="2"/>
          <w:sz w:val="24"/>
          <w:szCs w:val="24"/>
        </w:rPr>
        <w:t xml:space="preserve"> </w:t>
      </w:r>
      <w:r w:rsidRPr="003A51AC">
        <w:rPr>
          <w:sz w:val="24"/>
          <w:szCs w:val="24"/>
        </w:rPr>
        <w:t>1</w:t>
      </w:r>
      <w:r w:rsidRPr="003A51AC">
        <w:rPr>
          <w:spacing w:val="1"/>
          <w:sz w:val="24"/>
          <w:szCs w:val="24"/>
        </w:rPr>
        <w:t xml:space="preserve"> </w:t>
      </w:r>
      <w:r w:rsidRPr="003A51AC">
        <w:rPr>
          <w:sz w:val="24"/>
          <w:szCs w:val="24"/>
        </w:rPr>
        <w:t>раза в</w:t>
      </w:r>
      <w:r w:rsidRPr="003A51AC">
        <w:rPr>
          <w:spacing w:val="-1"/>
          <w:sz w:val="24"/>
          <w:szCs w:val="24"/>
        </w:rPr>
        <w:t xml:space="preserve"> </w:t>
      </w:r>
      <w:r w:rsidRPr="003A51AC">
        <w:rPr>
          <w:sz w:val="24"/>
          <w:szCs w:val="24"/>
        </w:rPr>
        <w:t>год.</w:t>
      </w:r>
    </w:p>
    <w:p w:rsidR="009D3F1A" w:rsidRPr="003A51AC" w:rsidRDefault="009D3F1A" w:rsidP="009D3F1A">
      <w:pPr>
        <w:spacing w:before="6" w:line="242" w:lineRule="exact"/>
        <w:ind w:left="573"/>
        <w:rPr>
          <w:sz w:val="24"/>
          <w:szCs w:val="24"/>
        </w:rPr>
      </w:pPr>
      <w:r w:rsidRPr="003A51AC">
        <w:rPr>
          <w:sz w:val="24"/>
          <w:szCs w:val="24"/>
        </w:rPr>
        <w:t>**</w:t>
      </w:r>
      <w:r w:rsidRPr="003A51AC">
        <w:rPr>
          <w:spacing w:val="-4"/>
          <w:sz w:val="24"/>
          <w:szCs w:val="24"/>
        </w:rPr>
        <w:t xml:space="preserve"> </w:t>
      </w:r>
      <w:r w:rsidRPr="003A51AC">
        <w:rPr>
          <w:sz w:val="24"/>
          <w:szCs w:val="24"/>
        </w:rPr>
        <w:t>Приобретаются</w:t>
      </w:r>
      <w:r w:rsidRPr="003A51AC">
        <w:rPr>
          <w:spacing w:val="-1"/>
          <w:sz w:val="24"/>
          <w:szCs w:val="24"/>
        </w:rPr>
        <w:t xml:space="preserve"> </w:t>
      </w:r>
      <w:r w:rsidRPr="003A51AC">
        <w:rPr>
          <w:sz w:val="24"/>
          <w:szCs w:val="24"/>
        </w:rPr>
        <w:t>из</w:t>
      </w:r>
      <w:r w:rsidRPr="003A51AC">
        <w:rPr>
          <w:spacing w:val="-4"/>
          <w:sz w:val="24"/>
          <w:szCs w:val="24"/>
        </w:rPr>
        <w:t xml:space="preserve"> </w:t>
      </w:r>
      <w:r w:rsidRPr="003A51AC">
        <w:rPr>
          <w:sz w:val="24"/>
          <w:szCs w:val="24"/>
        </w:rPr>
        <w:t>расчета</w:t>
      </w:r>
      <w:r w:rsidRPr="003A51AC">
        <w:rPr>
          <w:spacing w:val="44"/>
          <w:sz w:val="24"/>
          <w:szCs w:val="24"/>
        </w:rPr>
        <w:t xml:space="preserve"> </w:t>
      </w:r>
      <w:r w:rsidRPr="003A51AC">
        <w:rPr>
          <w:sz w:val="24"/>
          <w:szCs w:val="24"/>
        </w:rPr>
        <w:t>количества</w:t>
      </w:r>
      <w:r w:rsidRPr="003A51AC">
        <w:rPr>
          <w:spacing w:val="-4"/>
          <w:sz w:val="24"/>
          <w:szCs w:val="24"/>
        </w:rPr>
        <w:t xml:space="preserve"> </w:t>
      </w:r>
      <w:r w:rsidRPr="003A51AC">
        <w:rPr>
          <w:sz w:val="24"/>
          <w:szCs w:val="24"/>
        </w:rPr>
        <w:t>воспитанников</w:t>
      </w:r>
      <w:r w:rsidRPr="003A51AC">
        <w:rPr>
          <w:spacing w:val="-4"/>
          <w:sz w:val="24"/>
          <w:szCs w:val="24"/>
        </w:rPr>
        <w:t xml:space="preserve"> </w:t>
      </w:r>
      <w:r w:rsidRPr="003A51AC">
        <w:rPr>
          <w:sz w:val="24"/>
          <w:szCs w:val="24"/>
        </w:rPr>
        <w:t>и</w:t>
      </w:r>
      <w:r w:rsidRPr="003A51AC">
        <w:rPr>
          <w:spacing w:val="-4"/>
          <w:sz w:val="24"/>
          <w:szCs w:val="24"/>
        </w:rPr>
        <w:t xml:space="preserve"> </w:t>
      </w:r>
      <w:r w:rsidRPr="003A51AC">
        <w:rPr>
          <w:sz w:val="24"/>
          <w:szCs w:val="24"/>
        </w:rPr>
        <w:t>обновляются</w:t>
      </w:r>
      <w:r w:rsidRPr="003A51AC">
        <w:rPr>
          <w:spacing w:val="-1"/>
          <w:sz w:val="24"/>
          <w:szCs w:val="24"/>
        </w:rPr>
        <w:t xml:space="preserve"> </w:t>
      </w:r>
      <w:r w:rsidRPr="003A51AC">
        <w:rPr>
          <w:sz w:val="24"/>
          <w:szCs w:val="24"/>
        </w:rPr>
        <w:t>по</w:t>
      </w:r>
      <w:r w:rsidRPr="003A51AC">
        <w:rPr>
          <w:spacing w:val="-2"/>
          <w:sz w:val="24"/>
          <w:szCs w:val="24"/>
        </w:rPr>
        <w:t xml:space="preserve"> </w:t>
      </w:r>
      <w:r w:rsidRPr="003A51AC">
        <w:rPr>
          <w:sz w:val="24"/>
          <w:szCs w:val="24"/>
        </w:rPr>
        <w:t>мере</w:t>
      </w:r>
      <w:r w:rsidRPr="003A51AC">
        <w:rPr>
          <w:spacing w:val="-4"/>
          <w:sz w:val="24"/>
          <w:szCs w:val="24"/>
        </w:rPr>
        <w:t xml:space="preserve"> </w:t>
      </w:r>
      <w:r w:rsidRPr="003A51AC">
        <w:rPr>
          <w:sz w:val="24"/>
          <w:szCs w:val="24"/>
        </w:rPr>
        <w:t>необходимости.</w:t>
      </w:r>
    </w:p>
    <w:p w:rsidR="009D3F1A" w:rsidRPr="003A51AC" w:rsidRDefault="009D3F1A" w:rsidP="009D3F1A">
      <w:pPr>
        <w:spacing w:line="227" w:lineRule="exact"/>
        <w:ind w:left="573"/>
        <w:rPr>
          <w:sz w:val="24"/>
          <w:szCs w:val="24"/>
        </w:rPr>
      </w:pPr>
      <w:r w:rsidRPr="003A51AC">
        <w:rPr>
          <w:sz w:val="24"/>
          <w:szCs w:val="24"/>
        </w:rPr>
        <w:t>***</w:t>
      </w:r>
      <w:r w:rsidRPr="003A51AC">
        <w:rPr>
          <w:spacing w:val="-3"/>
          <w:sz w:val="24"/>
          <w:szCs w:val="24"/>
        </w:rPr>
        <w:t xml:space="preserve"> </w:t>
      </w:r>
      <w:r w:rsidRPr="003A51AC">
        <w:rPr>
          <w:sz w:val="24"/>
          <w:szCs w:val="24"/>
        </w:rPr>
        <w:t>Зависит</w:t>
      </w:r>
      <w:r w:rsidRPr="003A51AC">
        <w:rPr>
          <w:spacing w:val="-3"/>
          <w:sz w:val="24"/>
          <w:szCs w:val="24"/>
        </w:rPr>
        <w:t xml:space="preserve"> </w:t>
      </w:r>
      <w:r w:rsidRPr="003A51AC">
        <w:rPr>
          <w:sz w:val="24"/>
          <w:szCs w:val="24"/>
        </w:rPr>
        <w:t>от</w:t>
      </w:r>
      <w:r w:rsidRPr="003A51AC">
        <w:rPr>
          <w:spacing w:val="-3"/>
          <w:sz w:val="24"/>
          <w:szCs w:val="24"/>
        </w:rPr>
        <w:t xml:space="preserve"> </w:t>
      </w:r>
      <w:r w:rsidRPr="003A51AC">
        <w:rPr>
          <w:sz w:val="24"/>
          <w:szCs w:val="24"/>
        </w:rPr>
        <w:t>размера</w:t>
      </w:r>
      <w:r w:rsidRPr="003A51AC">
        <w:rPr>
          <w:spacing w:val="-2"/>
          <w:sz w:val="24"/>
          <w:szCs w:val="24"/>
        </w:rPr>
        <w:t xml:space="preserve"> </w:t>
      </w:r>
      <w:r w:rsidRPr="003A51AC">
        <w:rPr>
          <w:sz w:val="24"/>
          <w:szCs w:val="24"/>
        </w:rPr>
        <w:t>помещения</w:t>
      </w:r>
      <w:r w:rsidRPr="003A51AC">
        <w:rPr>
          <w:spacing w:val="-3"/>
          <w:sz w:val="24"/>
          <w:szCs w:val="24"/>
        </w:rPr>
        <w:t xml:space="preserve"> </w:t>
      </w:r>
      <w:r w:rsidRPr="003A51AC">
        <w:rPr>
          <w:sz w:val="24"/>
          <w:szCs w:val="24"/>
        </w:rPr>
        <w:t>и</w:t>
      </w:r>
      <w:r w:rsidRPr="003A51AC">
        <w:rPr>
          <w:spacing w:val="-3"/>
          <w:sz w:val="24"/>
          <w:szCs w:val="24"/>
        </w:rPr>
        <w:t xml:space="preserve"> </w:t>
      </w:r>
      <w:r w:rsidRPr="003A51AC">
        <w:rPr>
          <w:sz w:val="24"/>
          <w:szCs w:val="24"/>
        </w:rPr>
        <w:t>количества</w:t>
      </w:r>
      <w:r w:rsidRPr="003A51AC">
        <w:rPr>
          <w:spacing w:val="-3"/>
          <w:sz w:val="24"/>
          <w:szCs w:val="24"/>
        </w:rPr>
        <w:t xml:space="preserve"> </w:t>
      </w:r>
      <w:r w:rsidRPr="003A51AC">
        <w:rPr>
          <w:sz w:val="24"/>
          <w:szCs w:val="24"/>
        </w:rPr>
        <w:t>детей</w:t>
      </w:r>
      <w:r w:rsidRPr="003A51AC">
        <w:rPr>
          <w:spacing w:val="-3"/>
          <w:sz w:val="24"/>
          <w:szCs w:val="24"/>
        </w:rPr>
        <w:t xml:space="preserve"> </w:t>
      </w:r>
      <w:r w:rsidRPr="003A51AC">
        <w:rPr>
          <w:sz w:val="24"/>
          <w:szCs w:val="24"/>
        </w:rPr>
        <w:t>в группе.</w:t>
      </w:r>
    </w:p>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p w:rsidR="00760868" w:rsidRPr="003A51AC" w:rsidRDefault="00760868" w:rsidP="00003791">
      <w:pPr>
        <w:shd w:val="clear" w:color="auto" w:fill="FFFFFF"/>
        <w:spacing w:line="240" w:lineRule="auto"/>
        <w:rPr>
          <w:sz w:val="24"/>
          <w:szCs w:val="24"/>
          <w:highlight w:val="yellow"/>
        </w:rPr>
      </w:pPr>
    </w:p>
    <w:p w:rsidR="00EA510A" w:rsidRPr="00945BC2" w:rsidRDefault="00EA510A" w:rsidP="00E22A07">
      <w:pPr>
        <w:shd w:val="clear" w:color="auto" w:fill="FFFFFF"/>
        <w:spacing w:line="240" w:lineRule="auto"/>
        <w:ind w:firstLine="567"/>
        <w:rPr>
          <w:sz w:val="24"/>
          <w:szCs w:val="24"/>
        </w:rPr>
      </w:pPr>
      <w:r w:rsidRPr="00945BC2">
        <w:rPr>
          <w:sz w:val="24"/>
          <w:szCs w:val="24"/>
        </w:rPr>
        <w:t xml:space="preserve"> При создании материально-технических условий для детей с ОВЗ ДОО должна учитывать особенности их физического и психического развития.</w:t>
      </w:r>
    </w:p>
    <w:p w:rsidR="00EA510A" w:rsidRPr="00945BC2" w:rsidRDefault="00513A63" w:rsidP="00E22A07">
      <w:pPr>
        <w:shd w:val="clear" w:color="auto" w:fill="FFFFFF"/>
        <w:spacing w:line="240" w:lineRule="auto"/>
        <w:ind w:firstLine="567"/>
        <w:rPr>
          <w:sz w:val="24"/>
          <w:szCs w:val="24"/>
        </w:rPr>
      </w:pPr>
      <w:r w:rsidRPr="00945BC2">
        <w:rPr>
          <w:sz w:val="24"/>
          <w:szCs w:val="24"/>
        </w:rPr>
        <w:t xml:space="preserve">ДОО </w:t>
      </w:r>
      <w:r w:rsidR="00EA510A" w:rsidRPr="00945BC2">
        <w:rPr>
          <w:sz w:val="24"/>
          <w:szCs w:val="24"/>
        </w:rPr>
        <w:t xml:space="preserve"> 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rsidR="00EA510A" w:rsidRPr="00945BC2" w:rsidRDefault="00EA510A" w:rsidP="00E22A07">
      <w:pPr>
        <w:shd w:val="clear" w:color="auto" w:fill="FFFFFF"/>
        <w:spacing w:line="240" w:lineRule="auto"/>
        <w:ind w:firstLine="567"/>
        <w:rPr>
          <w:sz w:val="24"/>
          <w:szCs w:val="24"/>
        </w:rPr>
      </w:pPr>
      <w:r w:rsidRPr="00945BC2">
        <w:rPr>
          <w:sz w:val="24"/>
          <w:szCs w:val="24"/>
        </w:rPr>
        <w:t xml:space="preserve"> ДОО име</w:t>
      </w:r>
      <w:r w:rsidR="00513A63" w:rsidRPr="00945BC2">
        <w:rPr>
          <w:sz w:val="24"/>
          <w:szCs w:val="24"/>
        </w:rPr>
        <w:t>ет</w:t>
      </w:r>
      <w:r w:rsidRPr="00945BC2">
        <w:rPr>
          <w:sz w:val="24"/>
          <w:szCs w:val="24"/>
        </w:rPr>
        <w:t xml:space="preserve">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w:t>
      </w:r>
    </w:p>
    <w:p w:rsidR="00EA510A" w:rsidRPr="00945BC2" w:rsidRDefault="00EA510A" w:rsidP="00E22A07">
      <w:pPr>
        <w:shd w:val="clear" w:color="auto" w:fill="FFFFFF"/>
        <w:spacing w:line="240" w:lineRule="auto"/>
        <w:ind w:firstLine="567"/>
        <w:rPr>
          <w:sz w:val="24"/>
          <w:szCs w:val="24"/>
        </w:rPr>
      </w:pPr>
      <w:r w:rsidRPr="00945BC2">
        <w:rPr>
          <w:sz w:val="24"/>
          <w:szCs w:val="24"/>
        </w:rPr>
        <w:t>1)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rsidR="00EA510A" w:rsidRPr="00945BC2" w:rsidRDefault="00EA510A" w:rsidP="00E22A07">
      <w:pPr>
        <w:shd w:val="clear" w:color="auto" w:fill="FFFFFF"/>
        <w:spacing w:line="240" w:lineRule="auto"/>
        <w:ind w:firstLine="567"/>
        <w:rPr>
          <w:sz w:val="24"/>
          <w:szCs w:val="24"/>
        </w:rPr>
      </w:pPr>
      <w:r w:rsidRPr="00945BC2">
        <w:rPr>
          <w:sz w:val="24"/>
          <w:szCs w:val="24"/>
        </w:rPr>
        <w:t xml:space="preserve">2) оснащение РППС, включающей средства обучения и воспитания, подобранные </w:t>
      </w:r>
      <w:r w:rsidR="001E2E58" w:rsidRPr="00945BC2">
        <w:rPr>
          <w:sz w:val="24"/>
          <w:szCs w:val="24"/>
        </w:rPr>
        <w:br/>
      </w:r>
      <w:r w:rsidRPr="00945BC2">
        <w:rPr>
          <w:sz w:val="24"/>
          <w:szCs w:val="24"/>
        </w:rPr>
        <w:t>в соответствии с возрастными и индивидуальными особенностями детей дошкольного возраста, содержания Федеральной программы;</w:t>
      </w:r>
    </w:p>
    <w:p w:rsidR="00EA510A" w:rsidRPr="00945BC2" w:rsidRDefault="00EA510A" w:rsidP="00E22A07">
      <w:pPr>
        <w:shd w:val="clear" w:color="auto" w:fill="FFFFFF"/>
        <w:spacing w:line="240" w:lineRule="auto"/>
        <w:ind w:firstLine="567"/>
        <w:rPr>
          <w:sz w:val="24"/>
          <w:szCs w:val="24"/>
        </w:rPr>
      </w:pPr>
      <w:r w:rsidRPr="00945BC2">
        <w:rPr>
          <w:sz w:val="24"/>
          <w:szCs w:val="24"/>
        </w:rPr>
        <w:t>3)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EA510A" w:rsidRPr="00945BC2" w:rsidRDefault="00EA510A" w:rsidP="00E22A07">
      <w:pPr>
        <w:shd w:val="clear" w:color="auto" w:fill="FFFFFF"/>
        <w:spacing w:line="240" w:lineRule="auto"/>
        <w:ind w:firstLine="567"/>
        <w:rPr>
          <w:sz w:val="24"/>
          <w:szCs w:val="24"/>
        </w:rPr>
      </w:pPr>
      <w:r w:rsidRPr="00945BC2">
        <w:rPr>
          <w:sz w:val="24"/>
          <w:szCs w:val="24"/>
        </w:rPr>
        <w:t>4) административные помещения, методический кабинет;</w:t>
      </w:r>
    </w:p>
    <w:p w:rsidR="00EA510A" w:rsidRPr="00945BC2" w:rsidRDefault="00EA510A" w:rsidP="00E22A07">
      <w:pPr>
        <w:shd w:val="clear" w:color="auto" w:fill="FFFFFF"/>
        <w:spacing w:line="240" w:lineRule="auto"/>
        <w:ind w:firstLine="567"/>
        <w:rPr>
          <w:sz w:val="24"/>
          <w:szCs w:val="24"/>
        </w:rPr>
      </w:pPr>
      <w:r w:rsidRPr="00945BC2">
        <w:rPr>
          <w:sz w:val="24"/>
          <w:szCs w:val="24"/>
        </w:rPr>
        <w:t>5) помещения для занятий специалистов (учитель-логопед, учитель-дефектолог, педагог-психолог);</w:t>
      </w:r>
    </w:p>
    <w:p w:rsidR="00EA510A" w:rsidRPr="00945BC2" w:rsidRDefault="00EA510A" w:rsidP="00E22A07">
      <w:pPr>
        <w:shd w:val="clear" w:color="auto" w:fill="FFFFFF"/>
        <w:spacing w:line="240" w:lineRule="auto"/>
        <w:ind w:firstLine="567"/>
        <w:rPr>
          <w:sz w:val="24"/>
          <w:szCs w:val="24"/>
        </w:rPr>
      </w:pPr>
      <w:r w:rsidRPr="00945BC2">
        <w:rPr>
          <w:sz w:val="24"/>
          <w:szCs w:val="24"/>
        </w:rPr>
        <w:t>6) помещения, обеспечивающие охрану и укрепление физического и психологического здоровья, в том числе медицинский кабинет;</w:t>
      </w:r>
    </w:p>
    <w:p w:rsidR="00EA510A" w:rsidRPr="00945BC2" w:rsidRDefault="00EA510A" w:rsidP="00E22A07">
      <w:pPr>
        <w:shd w:val="clear" w:color="auto" w:fill="FFFFFF"/>
        <w:spacing w:line="240" w:lineRule="auto"/>
        <w:ind w:firstLine="567"/>
        <w:rPr>
          <w:sz w:val="24"/>
          <w:szCs w:val="24"/>
        </w:rPr>
      </w:pPr>
      <w:r w:rsidRPr="00945BC2">
        <w:rPr>
          <w:sz w:val="24"/>
          <w:szCs w:val="24"/>
        </w:rPr>
        <w:t>7) оформленная территория и оборудованные участки для прогулки ДОО.</w:t>
      </w:r>
    </w:p>
    <w:p w:rsidR="00EA510A" w:rsidRPr="003A51AC" w:rsidRDefault="0052028B" w:rsidP="00945BC2">
      <w:pPr>
        <w:shd w:val="clear" w:color="auto" w:fill="FFFFFF"/>
        <w:spacing w:line="240" w:lineRule="auto"/>
        <w:ind w:firstLine="567"/>
        <w:rPr>
          <w:sz w:val="24"/>
          <w:szCs w:val="24"/>
        </w:rPr>
      </w:pPr>
      <w:r w:rsidRPr="00945BC2">
        <w:rPr>
          <w:b/>
          <w:sz w:val="24"/>
          <w:szCs w:val="24"/>
        </w:rPr>
        <w:t>Необходимо:</w:t>
      </w:r>
      <w:r w:rsidRPr="00945BC2">
        <w:rPr>
          <w:sz w:val="24"/>
          <w:szCs w:val="24"/>
        </w:rPr>
        <w:t xml:space="preserve"> </w:t>
      </w:r>
      <w:r w:rsidR="00B315B5" w:rsidRPr="00945BC2">
        <w:rPr>
          <w:sz w:val="24"/>
          <w:szCs w:val="24"/>
        </w:rPr>
        <w:t>С</w:t>
      </w:r>
      <w:r w:rsidR="00EA510A" w:rsidRPr="00945BC2">
        <w:rPr>
          <w:sz w:val="24"/>
          <w:szCs w:val="24"/>
        </w:rPr>
        <w:t>оздать условия для материально-технического оснащения дополнительных помещений</w:t>
      </w:r>
      <w:r w:rsidR="00B315B5" w:rsidRPr="00945BC2">
        <w:rPr>
          <w:sz w:val="24"/>
          <w:szCs w:val="24"/>
        </w:rPr>
        <w:t xml:space="preserve"> позволяющих расширить образовательное пространство.</w:t>
      </w:r>
      <w:r w:rsidR="00EA510A" w:rsidRPr="00945BC2">
        <w:rPr>
          <w:sz w:val="24"/>
          <w:szCs w:val="24"/>
        </w:rPr>
        <w:t xml:space="preserve">: детских библиотек и видеотек, компьютерно-игровых комплексов, дизайн-студий, и театральных студий, мастерских, мультстудий и кванториумов, игротек, зимних садов, аудиовизуальных и компьютерных </w:t>
      </w:r>
      <w:r w:rsidR="00EA510A" w:rsidRPr="00945BC2">
        <w:rPr>
          <w:sz w:val="24"/>
          <w:szCs w:val="24"/>
        </w:rPr>
        <w:lastRenderedPageBreak/>
        <w:t xml:space="preserve">комплексов, экологических троп на территории ДОО, музеев, тренажерных залов, фито-баров, </w:t>
      </w:r>
      <w:r w:rsidRPr="00945BC2">
        <w:rPr>
          <w:sz w:val="24"/>
          <w:szCs w:val="24"/>
        </w:rPr>
        <w:t xml:space="preserve">саун и соляных пещер и других. </w:t>
      </w:r>
      <w:r w:rsidR="00EA510A" w:rsidRPr="003A51AC">
        <w:rPr>
          <w:sz w:val="24"/>
          <w:szCs w:val="24"/>
        </w:rPr>
        <w:t xml:space="preserve"> </w:t>
      </w:r>
    </w:p>
    <w:p w:rsidR="00DB114A" w:rsidRPr="003A51AC" w:rsidRDefault="00DB114A" w:rsidP="00760868">
      <w:pPr>
        <w:shd w:val="clear" w:color="auto" w:fill="FFFFFF"/>
        <w:spacing w:line="240" w:lineRule="auto"/>
        <w:rPr>
          <w:b/>
          <w:sz w:val="24"/>
          <w:szCs w:val="24"/>
        </w:rPr>
      </w:pPr>
    </w:p>
    <w:p w:rsidR="00EA510A" w:rsidRPr="003A51AC" w:rsidRDefault="001E2E58" w:rsidP="00E22A07">
      <w:pPr>
        <w:shd w:val="clear" w:color="auto" w:fill="FFFFFF"/>
        <w:spacing w:line="240" w:lineRule="auto"/>
        <w:rPr>
          <w:b/>
          <w:sz w:val="24"/>
          <w:szCs w:val="24"/>
        </w:rPr>
      </w:pPr>
      <w:r w:rsidRPr="003A51AC">
        <w:rPr>
          <w:b/>
          <w:sz w:val="24"/>
          <w:szCs w:val="24"/>
        </w:rPr>
        <w:t>3</w:t>
      </w:r>
      <w:r w:rsidR="009A7DAA" w:rsidRPr="003A51AC">
        <w:rPr>
          <w:b/>
          <w:sz w:val="24"/>
          <w:szCs w:val="24"/>
        </w:rPr>
        <w:t>.4.</w:t>
      </w:r>
      <w:r w:rsidR="00EA510A" w:rsidRPr="003A51AC">
        <w:rPr>
          <w:b/>
          <w:sz w:val="24"/>
          <w:szCs w:val="24"/>
        </w:rPr>
        <w:t xml:space="preserve"> Примерный перечень литературных, музыкальных, художественных, анимационных произведений для р</w:t>
      </w:r>
      <w:r w:rsidR="001039FC" w:rsidRPr="003A51AC">
        <w:rPr>
          <w:b/>
          <w:sz w:val="24"/>
          <w:szCs w:val="24"/>
        </w:rPr>
        <w:t>еализации Федеральной программы</w:t>
      </w:r>
    </w:p>
    <w:p w:rsidR="00EA510A" w:rsidRPr="003A51AC" w:rsidRDefault="00EA510A" w:rsidP="00E22A07">
      <w:pPr>
        <w:shd w:val="clear" w:color="auto" w:fill="FFFFFF"/>
        <w:spacing w:line="240" w:lineRule="auto"/>
        <w:ind w:firstLine="567"/>
        <w:rPr>
          <w:b/>
          <w:sz w:val="24"/>
          <w:szCs w:val="24"/>
          <w:u w:val="single"/>
        </w:rPr>
      </w:pPr>
      <w:r w:rsidRPr="003A51AC">
        <w:rPr>
          <w:b/>
          <w:sz w:val="24"/>
          <w:szCs w:val="24"/>
          <w:u w:val="single"/>
        </w:rPr>
        <w:t>Примерный перечень художественной литературы.</w:t>
      </w:r>
    </w:p>
    <w:p w:rsidR="00EA510A" w:rsidRPr="003A51AC" w:rsidRDefault="00EA510A" w:rsidP="00E22A07">
      <w:pPr>
        <w:shd w:val="clear" w:color="auto" w:fill="FFFFFF"/>
        <w:spacing w:line="240" w:lineRule="auto"/>
        <w:ind w:firstLine="567"/>
        <w:rPr>
          <w:b/>
          <w:sz w:val="24"/>
          <w:szCs w:val="24"/>
        </w:rPr>
      </w:pPr>
      <w:r w:rsidRPr="003A51AC">
        <w:rPr>
          <w:b/>
          <w:sz w:val="24"/>
          <w:szCs w:val="24"/>
        </w:rPr>
        <w:t xml:space="preserve"> От 1 года до 2 лет.</w:t>
      </w:r>
    </w:p>
    <w:p w:rsidR="00EA510A" w:rsidRPr="003A51AC" w:rsidRDefault="00EA510A" w:rsidP="00E22A07">
      <w:pPr>
        <w:shd w:val="clear" w:color="auto" w:fill="FFFFFF"/>
        <w:spacing w:line="240" w:lineRule="auto"/>
        <w:ind w:firstLine="567"/>
        <w:rPr>
          <w:sz w:val="24"/>
          <w:szCs w:val="24"/>
        </w:rPr>
      </w:pPr>
      <w:r w:rsidRPr="003A51AC">
        <w:rPr>
          <w:sz w:val="24"/>
          <w:szCs w:val="24"/>
        </w:rPr>
        <w:t>Малые формы фольклора. "Как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w:t>
      </w:r>
    </w:p>
    <w:p w:rsidR="00EA510A" w:rsidRPr="003A51AC" w:rsidRDefault="00EA510A" w:rsidP="00E22A07">
      <w:pPr>
        <w:shd w:val="clear" w:color="auto" w:fill="FFFFFF"/>
        <w:spacing w:line="240" w:lineRule="auto"/>
        <w:ind w:firstLine="567"/>
        <w:rPr>
          <w:sz w:val="24"/>
          <w:szCs w:val="24"/>
        </w:rPr>
      </w:pPr>
      <w:r w:rsidRPr="003A51AC">
        <w:rPr>
          <w:sz w:val="24"/>
          <w:szCs w:val="24"/>
        </w:rPr>
        <w:t>Русские народные сказки. "Козлятки и волк" (обраб. К.Д. Ушинского), "Колобок" (обраб. К.Д. Ушинского), "Золотое яичко" (обраб. К.Д. Ушинского), "Маша и медведь" (обраб. М.А. Булатова), "Репка" (обраб. К.Д. Ушинского), "Теремок" (обраб. М.А. Булатова).</w:t>
      </w:r>
    </w:p>
    <w:p w:rsidR="00EA510A" w:rsidRPr="003A51AC" w:rsidRDefault="00EA510A" w:rsidP="00E22A07">
      <w:pPr>
        <w:shd w:val="clear" w:color="auto" w:fill="FFFFFF"/>
        <w:spacing w:line="240" w:lineRule="auto"/>
        <w:ind w:firstLine="567"/>
        <w:rPr>
          <w:sz w:val="24"/>
          <w:szCs w:val="24"/>
        </w:rPr>
      </w:pPr>
      <w:r w:rsidRPr="003A51AC">
        <w:rPr>
          <w:sz w:val="24"/>
          <w:szCs w:val="24"/>
        </w:rPr>
        <w:t>Поэзия. Александрова З.Н. "Прятки", "Топотушки", Барто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w:t>
      </w:r>
    </w:p>
    <w:p w:rsidR="00EA510A" w:rsidRPr="003A51AC" w:rsidRDefault="00EA510A" w:rsidP="00E22A07">
      <w:pPr>
        <w:shd w:val="clear" w:color="auto" w:fill="FFFFFF"/>
        <w:spacing w:line="240" w:lineRule="auto"/>
        <w:ind w:firstLine="567"/>
        <w:rPr>
          <w:sz w:val="24"/>
          <w:szCs w:val="24"/>
        </w:rPr>
      </w:pPr>
      <w:r w:rsidRPr="003A51AC">
        <w:rPr>
          <w:sz w:val="24"/>
          <w:szCs w:val="24"/>
        </w:rPr>
        <w:t>Проза.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2 до 3 лет.</w:t>
      </w:r>
    </w:p>
    <w:p w:rsidR="00EA510A" w:rsidRPr="003A51AC" w:rsidRDefault="00EA510A" w:rsidP="00E22A07">
      <w:pPr>
        <w:shd w:val="clear" w:color="auto" w:fill="FFFFFF"/>
        <w:spacing w:line="240" w:lineRule="auto"/>
        <w:ind w:firstLine="567"/>
        <w:rPr>
          <w:sz w:val="24"/>
          <w:szCs w:val="24"/>
        </w:rPr>
      </w:pPr>
      <w:r w:rsidRPr="003A51AC">
        <w:rPr>
          <w:sz w:val="24"/>
          <w:szCs w:val="24"/>
        </w:rPr>
        <w:t>Малые формы фольклора.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rsidR="00EA510A" w:rsidRPr="003A51AC" w:rsidRDefault="00EA510A" w:rsidP="00E22A07">
      <w:pPr>
        <w:shd w:val="clear" w:color="auto" w:fill="FFFFFF"/>
        <w:spacing w:line="240" w:lineRule="auto"/>
        <w:ind w:firstLine="567"/>
        <w:rPr>
          <w:sz w:val="24"/>
          <w:szCs w:val="24"/>
        </w:rPr>
      </w:pPr>
      <w:r w:rsidRPr="003A51AC">
        <w:rPr>
          <w:sz w:val="24"/>
          <w:szCs w:val="24"/>
        </w:rPr>
        <w:t>Русские народные сказки.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rsidR="00EA510A" w:rsidRPr="003A51AC" w:rsidRDefault="00EA510A" w:rsidP="00E22A07">
      <w:pPr>
        <w:shd w:val="clear" w:color="auto" w:fill="FFFFFF"/>
        <w:spacing w:line="240" w:lineRule="auto"/>
        <w:ind w:firstLine="567"/>
        <w:rPr>
          <w:sz w:val="24"/>
          <w:szCs w:val="24"/>
        </w:rPr>
      </w:pPr>
      <w:r w:rsidRPr="003A51AC">
        <w:rPr>
          <w:sz w:val="24"/>
          <w:szCs w:val="24"/>
        </w:rPr>
        <w:t>Фольклор народов мира. "В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rsidR="00EA510A" w:rsidRPr="003A51AC" w:rsidRDefault="00EA510A" w:rsidP="00E22A07">
      <w:pPr>
        <w:shd w:val="clear" w:color="auto" w:fill="FFFFFF"/>
        <w:spacing w:line="240" w:lineRule="auto"/>
        <w:ind w:firstLine="567"/>
        <w:rPr>
          <w:sz w:val="24"/>
          <w:szCs w:val="24"/>
        </w:rPr>
      </w:pPr>
      <w:r w:rsidRPr="003A51AC">
        <w:rPr>
          <w:sz w:val="24"/>
          <w:szCs w:val="24"/>
        </w:rPr>
        <w:t>Произведения поэтов и писателей России.</w:t>
      </w:r>
    </w:p>
    <w:p w:rsidR="00EA510A" w:rsidRPr="003A51AC" w:rsidRDefault="00EA510A" w:rsidP="00E22A07">
      <w:pPr>
        <w:shd w:val="clear" w:color="auto" w:fill="FFFFFF"/>
        <w:spacing w:line="240" w:lineRule="auto"/>
        <w:ind w:firstLine="567"/>
        <w:rPr>
          <w:sz w:val="24"/>
          <w:szCs w:val="24"/>
        </w:rPr>
      </w:pPr>
      <w:r w:rsidRPr="003A51AC">
        <w:rPr>
          <w:sz w:val="24"/>
          <w:szCs w:val="24"/>
        </w:rPr>
        <w:t>Поэзия. 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rsidR="00EA510A" w:rsidRPr="003A51AC" w:rsidRDefault="00EA510A" w:rsidP="00E22A07">
      <w:pPr>
        <w:shd w:val="clear" w:color="auto" w:fill="FFFFFF"/>
        <w:spacing w:line="240" w:lineRule="auto"/>
        <w:ind w:firstLine="567"/>
        <w:rPr>
          <w:sz w:val="24"/>
          <w:szCs w:val="24"/>
        </w:rPr>
      </w:pPr>
      <w:r w:rsidRPr="003A51AC">
        <w:rPr>
          <w:sz w:val="24"/>
          <w:szCs w:val="24"/>
        </w:rPr>
        <w:t>Проза. 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(1-3 рассказа по выбору), "Волчишко"; Чуковский К.И. "Мойдодыр".</w:t>
      </w:r>
    </w:p>
    <w:p w:rsidR="00EA510A" w:rsidRPr="003A51AC" w:rsidRDefault="00EA510A" w:rsidP="00E22A07">
      <w:pPr>
        <w:shd w:val="clear" w:color="auto" w:fill="FFFFFF"/>
        <w:spacing w:line="240" w:lineRule="auto"/>
        <w:ind w:firstLine="567"/>
        <w:rPr>
          <w:sz w:val="24"/>
          <w:szCs w:val="24"/>
        </w:rPr>
      </w:pPr>
      <w:r w:rsidRPr="003A51AC">
        <w:rPr>
          <w:sz w:val="24"/>
          <w:szCs w:val="24"/>
        </w:rPr>
        <w:lastRenderedPageBreak/>
        <w:t>Произведения поэтов и писателей разных стран.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3 до 4 лет.</w:t>
      </w:r>
    </w:p>
    <w:p w:rsidR="00EA510A" w:rsidRPr="003A51AC" w:rsidRDefault="00EA510A" w:rsidP="00E22A07">
      <w:pPr>
        <w:shd w:val="clear" w:color="auto" w:fill="FFFFFF"/>
        <w:spacing w:line="240" w:lineRule="auto"/>
        <w:ind w:firstLine="567"/>
        <w:rPr>
          <w:sz w:val="24"/>
          <w:szCs w:val="24"/>
        </w:rPr>
      </w:pPr>
      <w:r w:rsidRPr="003A51AC">
        <w:rPr>
          <w:sz w:val="24"/>
          <w:szCs w:val="24"/>
        </w:rPr>
        <w:t>Малые формы фольклора.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rsidR="00EA510A" w:rsidRPr="003A51AC" w:rsidRDefault="00EA510A" w:rsidP="00E22A07">
      <w:pPr>
        <w:shd w:val="clear" w:color="auto" w:fill="FFFFFF"/>
        <w:spacing w:line="240" w:lineRule="auto"/>
        <w:ind w:firstLine="567"/>
        <w:rPr>
          <w:sz w:val="24"/>
          <w:szCs w:val="24"/>
        </w:rPr>
      </w:pPr>
      <w:r w:rsidRPr="003A51AC">
        <w:rPr>
          <w:sz w:val="24"/>
          <w:szCs w:val="24"/>
        </w:rPr>
        <w:t>Русские народные сказки.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rsidR="00EA510A" w:rsidRPr="003A51AC" w:rsidRDefault="00EA510A" w:rsidP="00E22A07">
      <w:pPr>
        <w:shd w:val="clear" w:color="auto" w:fill="FFFFFF"/>
        <w:spacing w:line="240" w:lineRule="auto"/>
        <w:ind w:firstLine="567"/>
        <w:rPr>
          <w:sz w:val="24"/>
          <w:szCs w:val="24"/>
        </w:rPr>
      </w:pPr>
      <w:r w:rsidRPr="003A51AC">
        <w:rPr>
          <w:sz w:val="24"/>
          <w:szCs w:val="24"/>
        </w:rPr>
        <w:t>Фольклор народов мира.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rsidR="00EA510A" w:rsidRPr="003A51AC" w:rsidRDefault="00EA510A" w:rsidP="00E22A07">
      <w:pPr>
        <w:shd w:val="clear" w:color="auto" w:fill="FFFFFF"/>
        <w:spacing w:line="240" w:lineRule="auto"/>
        <w:ind w:firstLine="567"/>
        <w:rPr>
          <w:sz w:val="24"/>
          <w:szCs w:val="24"/>
        </w:rPr>
      </w:pPr>
      <w:r w:rsidRPr="003A51AC">
        <w:rPr>
          <w:sz w:val="24"/>
          <w:szCs w:val="24"/>
        </w:rPr>
        <w:t>Сказки.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rsidR="00EA510A" w:rsidRPr="003A51AC" w:rsidRDefault="00EA510A" w:rsidP="00E22A07">
      <w:pPr>
        <w:shd w:val="clear" w:color="auto" w:fill="FFFFFF"/>
        <w:spacing w:line="240" w:lineRule="auto"/>
        <w:ind w:firstLine="567"/>
        <w:rPr>
          <w:sz w:val="24"/>
          <w:szCs w:val="24"/>
        </w:rPr>
      </w:pPr>
      <w:r w:rsidRPr="003A51AC">
        <w:rPr>
          <w:sz w:val="24"/>
          <w:szCs w:val="24"/>
        </w:rPr>
        <w:t>Произведения поэтов и писателей России.</w:t>
      </w:r>
    </w:p>
    <w:p w:rsidR="00EA510A" w:rsidRPr="003A51AC" w:rsidRDefault="00EA510A" w:rsidP="00E22A07">
      <w:pPr>
        <w:shd w:val="clear" w:color="auto" w:fill="FFFFFF"/>
        <w:spacing w:line="240" w:lineRule="auto"/>
        <w:ind w:firstLine="567"/>
        <w:rPr>
          <w:sz w:val="24"/>
          <w:szCs w:val="24"/>
        </w:rPr>
      </w:pPr>
      <w:r w:rsidRPr="003A51AC">
        <w:rPr>
          <w:sz w:val="24"/>
          <w:szCs w:val="24"/>
        </w:rPr>
        <w:t>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"Ёжики смеются", "Ёлка", Айболит", "Чудо-дерево", "Черепаха" (по выбору).</w:t>
      </w:r>
    </w:p>
    <w:p w:rsidR="00EA510A" w:rsidRPr="003A51AC" w:rsidRDefault="00EA510A" w:rsidP="00E22A07">
      <w:pPr>
        <w:shd w:val="clear" w:color="auto" w:fill="FFFFFF"/>
        <w:spacing w:line="240" w:lineRule="auto"/>
        <w:ind w:firstLine="567"/>
        <w:rPr>
          <w:sz w:val="24"/>
          <w:szCs w:val="24"/>
        </w:rPr>
      </w:pPr>
      <w:r w:rsidRPr="003A51AC">
        <w:rPr>
          <w:sz w:val="24"/>
          <w:szCs w:val="24"/>
        </w:rPr>
        <w:t>Проза. 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про Пряника и Вареника"; Зощенко М.М. "Умная птичка"; Прокофьева С.П.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w:t>
      </w:r>
    </w:p>
    <w:p w:rsidR="00EA510A" w:rsidRPr="003A51AC" w:rsidRDefault="00EA510A" w:rsidP="00E22A07">
      <w:pPr>
        <w:shd w:val="clear" w:color="auto" w:fill="FFFFFF"/>
        <w:spacing w:line="240" w:lineRule="auto"/>
        <w:ind w:firstLine="567"/>
        <w:rPr>
          <w:sz w:val="24"/>
          <w:szCs w:val="24"/>
        </w:rPr>
      </w:pPr>
      <w:r w:rsidRPr="003A51AC">
        <w:rPr>
          <w:sz w:val="24"/>
          <w:szCs w:val="24"/>
        </w:rPr>
        <w:t>Произведения поэтов и писателей разных стран.</w:t>
      </w:r>
    </w:p>
    <w:p w:rsidR="00EA510A" w:rsidRPr="003A51AC" w:rsidRDefault="00EA510A" w:rsidP="00E22A07">
      <w:pPr>
        <w:shd w:val="clear" w:color="auto" w:fill="FFFFFF"/>
        <w:spacing w:line="240" w:lineRule="auto"/>
        <w:ind w:firstLine="567"/>
        <w:rPr>
          <w:sz w:val="24"/>
          <w:szCs w:val="24"/>
        </w:rPr>
      </w:pPr>
      <w:r w:rsidRPr="003A51AC">
        <w:rPr>
          <w:sz w:val="24"/>
          <w:szCs w:val="24"/>
        </w:rPr>
        <w:t>Поэзия. Виеру Г. "Ёжик и барабан", пер. с молд. Я. Акима; Воронько П. "Хитрый ёжик",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EA510A" w:rsidRPr="003A51AC" w:rsidRDefault="00EA510A" w:rsidP="00E22A07">
      <w:pPr>
        <w:shd w:val="clear" w:color="auto" w:fill="FFFFFF"/>
        <w:spacing w:line="240" w:lineRule="auto"/>
        <w:ind w:firstLine="567"/>
        <w:rPr>
          <w:sz w:val="24"/>
          <w:szCs w:val="24"/>
        </w:rPr>
      </w:pPr>
      <w:r w:rsidRPr="003A51AC">
        <w:rPr>
          <w:sz w:val="24"/>
          <w:szCs w:val="24"/>
        </w:rPr>
        <w:t>Проза. Бехлерова X.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чешск. Г. Лукина.</w:t>
      </w:r>
    </w:p>
    <w:p w:rsidR="00EA510A" w:rsidRPr="003A51AC" w:rsidRDefault="00EA510A" w:rsidP="00E22A07">
      <w:pPr>
        <w:shd w:val="clear" w:color="auto" w:fill="FFFFFF"/>
        <w:spacing w:line="240" w:lineRule="auto"/>
        <w:ind w:firstLine="567"/>
        <w:rPr>
          <w:b/>
          <w:sz w:val="24"/>
          <w:szCs w:val="24"/>
        </w:rPr>
      </w:pPr>
      <w:r w:rsidRPr="003A51AC">
        <w:rPr>
          <w:b/>
          <w:sz w:val="24"/>
          <w:szCs w:val="24"/>
        </w:rPr>
        <w:t xml:space="preserve"> От 4 до 5 лет.</w:t>
      </w:r>
    </w:p>
    <w:p w:rsidR="00EA510A" w:rsidRPr="003A51AC" w:rsidRDefault="00EA510A" w:rsidP="00E22A07">
      <w:pPr>
        <w:shd w:val="clear" w:color="auto" w:fill="FFFFFF"/>
        <w:spacing w:line="240" w:lineRule="auto"/>
        <w:ind w:firstLine="567"/>
        <w:rPr>
          <w:sz w:val="24"/>
          <w:szCs w:val="24"/>
        </w:rPr>
      </w:pPr>
      <w:r w:rsidRPr="003A51AC">
        <w:rPr>
          <w:sz w:val="24"/>
          <w:szCs w:val="24"/>
        </w:rPr>
        <w:lastRenderedPageBreak/>
        <w:t>Малые формы фольклора. "Барашеньки...",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rsidR="00EA510A" w:rsidRPr="003A51AC" w:rsidRDefault="00EA510A" w:rsidP="00E22A07">
      <w:pPr>
        <w:shd w:val="clear" w:color="auto" w:fill="FFFFFF"/>
        <w:spacing w:line="240" w:lineRule="auto"/>
        <w:ind w:firstLine="567"/>
        <w:rPr>
          <w:sz w:val="24"/>
          <w:szCs w:val="24"/>
        </w:rPr>
      </w:pPr>
      <w:r w:rsidRPr="003A51AC">
        <w:rPr>
          <w:sz w:val="24"/>
          <w:szCs w:val="24"/>
        </w:rPr>
        <w:t>Русские народные сказки.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rsidR="00EA510A" w:rsidRPr="003A51AC" w:rsidRDefault="00EA510A" w:rsidP="00E22A07">
      <w:pPr>
        <w:shd w:val="clear" w:color="auto" w:fill="FFFFFF"/>
        <w:spacing w:line="240" w:lineRule="auto"/>
        <w:ind w:firstLine="567"/>
        <w:rPr>
          <w:sz w:val="24"/>
          <w:szCs w:val="24"/>
        </w:rPr>
      </w:pPr>
      <w:r w:rsidRPr="003A51AC">
        <w:rPr>
          <w:sz w:val="24"/>
          <w:szCs w:val="24"/>
        </w:rPr>
        <w:t>Фольклор народов мира.</w:t>
      </w:r>
    </w:p>
    <w:p w:rsidR="00EA510A" w:rsidRPr="003A51AC" w:rsidRDefault="00EA510A" w:rsidP="00E22A07">
      <w:pPr>
        <w:shd w:val="clear" w:color="auto" w:fill="FFFFFF"/>
        <w:spacing w:line="240" w:lineRule="auto"/>
        <w:ind w:firstLine="567"/>
        <w:rPr>
          <w:sz w:val="24"/>
          <w:szCs w:val="24"/>
        </w:rPr>
      </w:pPr>
      <w:r w:rsidRPr="003A51AC">
        <w:rPr>
          <w:sz w:val="24"/>
          <w:szCs w:val="24"/>
        </w:rPr>
        <w:t>Песенки. "Утята", франц., обраб. Н. Гернет и С. Гиппиус; "Пальцы", пер. с нем. Л. Яхина; "Песня моряка" норвежек, нар. песенка (обраб. Ю. Вронского); "Барабек", англ. (обраб. К. Чуковского); "Шалтай-Болтай", англ. (обраб. С. Маршака).</w:t>
      </w:r>
    </w:p>
    <w:p w:rsidR="00EA510A" w:rsidRPr="003A51AC" w:rsidRDefault="00EA510A" w:rsidP="00E22A07">
      <w:pPr>
        <w:shd w:val="clear" w:color="auto" w:fill="FFFFFF"/>
        <w:spacing w:line="240" w:lineRule="auto"/>
        <w:ind w:firstLine="567"/>
        <w:rPr>
          <w:sz w:val="24"/>
          <w:szCs w:val="24"/>
        </w:rPr>
      </w:pPr>
      <w:r w:rsidRPr="003A51AC">
        <w:rPr>
          <w:sz w:val="24"/>
          <w:szCs w:val="24"/>
        </w:rPr>
        <w:t>Сказки. "Бременские музыканты" из сказок братьев Гримм, пер. с. нем. A. 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w:t>
      </w:r>
    </w:p>
    <w:p w:rsidR="00EA510A" w:rsidRPr="003A51AC" w:rsidRDefault="00EA510A" w:rsidP="00E22A07">
      <w:pPr>
        <w:shd w:val="clear" w:color="auto" w:fill="FFFFFF"/>
        <w:spacing w:line="240" w:lineRule="auto"/>
        <w:ind w:firstLine="567"/>
        <w:rPr>
          <w:sz w:val="24"/>
          <w:szCs w:val="24"/>
        </w:rPr>
      </w:pPr>
      <w:r w:rsidRPr="003A51AC">
        <w:rPr>
          <w:sz w:val="24"/>
          <w:szCs w:val="24"/>
        </w:rPr>
        <w:t>Произведения поэтов и писателей России.</w:t>
      </w:r>
    </w:p>
    <w:p w:rsidR="00EA510A" w:rsidRPr="003A51AC" w:rsidRDefault="00EA510A" w:rsidP="00E22A07">
      <w:pPr>
        <w:shd w:val="clear" w:color="auto" w:fill="FFFFFF"/>
        <w:spacing w:line="240" w:lineRule="auto"/>
        <w:ind w:firstLine="567"/>
        <w:rPr>
          <w:sz w:val="24"/>
          <w:szCs w:val="24"/>
        </w:rPr>
      </w:pPr>
      <w:r w:rsidRPr="003A51AC">
        <w:rPr>
          <w:sz w:val="24"/>
          <w:szCs w:val="24"/>
        </w:rPr>
        <w:t>Поэзия.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B.Я.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rsidR="00EA510A" w:rsidRPr="003A51AC" w:rsidRDefault="00EA510A" w:rsidP="00E22A07">
      <w:pPr>
        <w:shd w:val="clear" w:color="auto" w:fill="FFFFFF"/>
        <w:spacing w:line="240" w:lineRule="auto"/>
        <w:ind w:firstLine="567"/>
        <w:rPr>
          <w:sz w:val="24"/>
          <w:szCs w:val="24"/>
        </w:rPr>
      </w:pPr>
      <w:r w:rsidRPr="003A51AC">
        <w:rPr>
          <w:sz w:val="24"/>
          <w:szCs w:val="24"/>
        </w:rPr>
        <w:t>Проза.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w:t>
      </w:r>
    </w:p>
    <w:p w:rsidR="00EA510A" w:rsidRPr="003A51AC" w:rsidRDefault="00EA510A" w:rsidP="00E22A07">
      <w:pPr>
        <w:shd w:val="clear" w:color="auto" w:fill="FFFFFF"/>
        <w:spacing w:line="240" w:lineRule="auto"/>
        <w:ind w:firstLine="567"/>
        <w:rPr>
          <w:sz w:val="24"/>
          <w:szCs w:val="24"/>
        </w:rPr>
      </w:pPr>
      <w:r w:rsidRPr="003A51AC">
        <w:rPr>
          <w:sz w:val="24"/>
          <w:szCs w:val="24"/>
        </w:rPr>
        <w:t xml:space="preserve">Литературные сказки.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w:t>
      </w:r>
      <w:r w:rsidRPr="003A51AC">
        <w:rPr>
          <w:sz w:val="24"/>
          <w:szCs w:val="24"/>
        </w:rPr>
        <w:lastRenderedPageBreak/>
        <w:t>Чуковский К.И. "Телефон", "Тараканище", "Федорино горе", "Айболит и воробей" (1-2 рассказа по выбору).</w:t>
      </w:r>
    </w:p>
    <w:p w:rsidR="00EA510A" w:rsidRPr="003A51AC" w:rsidRDefault="00EA510A" w:rsidP="00E22A07">
      <w:pPr>
        <w:shd w:val="clear" w:color="auto" w:fill="FFFFFF"/>
        <w:spacing w:line="240" w:lineRule="auto"/>
        <w:ind w:firstLine="567"/>
        <w:rPr>
          <w:sz w:val="24"/>
          <w:szCs w:val="24"/>
        </w:rPr>
      </w:pPr>
      <w:r w:rsidRPr="003A51AC">
        <w:rPr>
          <w:sz w:val="24"/>
          <w:szCs w:val="24"/>
        </w:rPr>
        <w:t>Произведения поэтов и писателей разных стран.</w:t>
      </w:r>
    </w:p>
    <w:p w:rsidR="00EA510A" w:rsidRPr="003A51AC" w:rsidRDefault="00EA510A" w:rsidP="00E22A07">
      <w:pPr>
        <w:shd w:val="clear" w:color="auto" w:fill="FFFFFF"/>
        <w:spacing w:line="240" w:lineRule="auto"/>
        <w:ind w:firstLine="567"/>
        <w:rPr>
          <w:sz w:val="24"/>
          <w:szCs w:val="24"/>
        </w:rPr>
      </w:pPr>
      <w:r w:rsidRPr="003A51AC">
        <w:rPr>
          <w:sz w:val="24"/>
          <w:szCs w:val="24"/>
        </w:rPr>
        <w:t>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rsidR="00EA510A" w:rsidRPr="003A51AC" w:rsidRDefault="00EA510A" w:rsidP="00E22A07">
      <w:pPr>
        <w:shd w:val="clear" w:color="auto" w:fill="FFFFFF"/>
        <w:spacing w:line="240" w:lineRule="auto"/>
        <w:ind w:firstLine="567"/>
        <w:rPr>
          <w:sz w:val="24"/>
          <w:szCs w:val="24"/>
        </w:rPr>
      </w:pPr>
      <w:r w:rsidRPr="003A51AC">
        <w:rPr>
          <w:sz w:val="24"/>
          <w:szCs w:val="24"/>
        </w:rPr>
        <w:t>Литературные сказки.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Пени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(1-2 главы из книги по выбору), пер. с англ. О. Образцовой и Н. Шанько; Юхансон Г. "Мулле Мек и Буффа" (пер. Л. Затолокиной).</w:t>
      </w:r>
    </w:p>
    <w:p w:rsidR="00EA510A" w:rsidRPr="003A51AC" w:rsidRDefault="00EA510A" w:rsidP="00E22A07">
      <w:pPr>
        <w:shd w:val="clear" w:color="auto" w:fill="FFFFFF"/>
        <w:spacing w:line="240" w:lineRule="auto"/>
        <w:ind w:firstLine="567"/>
        <w:rPr>
          <w:b/>
          <w:sz w:val="24"/>
          <w:szCs w:val="24"/>
        </w:rPr>
      </w:pPr>
      <w:r w:rsidRPr="003A51AC">
        <w:rPr>
          <w:sz w:val="24"/>
          <w:szCs w:val="24"/>
        </w:rPr>
        <w:t xml:space="preserve"> </w:t>
      </w:r>
      <w:r w:rsidRPr="003A51AC">
        <w:rPr>
          <w:b/>
          <w:sz w:val="24"/>
          <w:szCs w:val="24"/>
        </w:rPr>
        <w:t>От 5 до 6 лет.</w:t>
      </w:r>
    </w:p>
    <w:p w:rsidR="00EA510A" w:rsidRPr="003A51AC" w:rsidRDefault="00EA510A" w:rsidP="00E22A07">
      <w:pPr>
        <w:shd w:val="clear" w:color="auto" w:fill="FFFFFF"/>
        <w:spacing w:line="240" w:lineRule="auto"/>
        <w:ind w:firstLine="567"/>
        <w:rPr>
          <w:sz w:val="24"/>
          <w:szCs w:val="24"/>
        </w:rPr>
      </w:pPr>
      <w:r w:rsidRPr="003A51AC">
        <w:rPr>
          <w:sz w:val="24"/>
          <w:szCs w:val="24"/>
        </w:rPr>
        <w:t>Малые формы фольклора. Загадки, небылицы, дразнилки, считалки, пословицы, поговорки, заклички, народные песенки, прибаутки, скороговорки.</w:t>
      </w:r>
    </w:p>
    <w:p w:rsidR="00EA510A" w:rsidRPr="003A51AC" w:rsidRDefault="00EA510A" w:rsidP="00E22A07">
      <w:pPr>
        <w:shd w:val="clear" w:color="auto" w:fill="FFFFFF"/>
        <w:spacing w:line="240" w:lineRule="auto"/>
        <w:ind w:firstLine="567"/>
        <w:rPr>
          <w:sz w:val="24"/>
          <w:szCs w:val="24"/>
        </w:rPr>
      </w:pPr>
      <w:r w:rsidRPr="003A51AC">
        <w:rPr>
          <w:sz w:val="24"/>
          <w:szCs w:val="24"/>
        </w:rPr>
        <w:t>Русские народные сказки. "Жил-был карась..." (докучная сказка); "Жили-были два братца..." (докучная сказка); "Заяц-хвастун" (обраб. О.И. Капицы/ 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"Царевна-лягушка" (обраб. А.Н. Толстого/ обраб. М. Булатова).</w:t>
      </w:r>
    </w:p>
    <w:p w:rsidR="00EA510A" w:rsidRPr="003A51AC" w:rsidRDefault="00EA510A" w:rsidP="00E22A07">
      <w:pPr>
        <w:shd w:val="clear" w:color="auto" w:fill="FFFFFF"/>
        <w:spacing w:line="240" w:lineRule="auto"/>
        <w:ind w:firstLine="567"/>
        <w:rPr>
          <w:sz w:val="24"/>
          <w:szCs w:val="24"/>
        </w:rPr>
      </w:pPr>
      <w:r w:rsidRPr="003A51AC">
        <w:rPr>
          <w:sz w:val="24"/>
          <w:szCs w:val="24"/>
        </w:rPr>
        <w:t>Сказки народов мира. "Госпожа Метелица", пересказ с нем. А. Введенского, под редакцией С.Я. Маршака, из сказок братьев Гримм; "Жёлтый аист", пер. с кит. Ф. Ярлина; "Златовласка", пер. с чешск. К.Г. Паустовского; "Летучий корабль", пер. с укр. А. Нечаева; "Рапунцель" пер. с нем. Г. Петникова/ пер. и обраб. И. Архангельской.</w:t>
      </w:r>
    </w:p>
    <w:p w:rsidR="00EA510A" w:rsidRPr="003A51AC" w:rsidRDefault="00EA510A" w:rsidP="00E22A07">
      <w:pPr>
        <w:shd w:val="clear" w:color="auto" w:fill="FFFFFF"/>
        <w:spacing w:line="240" w:lineRule="auto"/>
        <w:ind w:firstLine="567"/>
        <w:rPr>
          <w:sz w:val="24"/>
          <w:szCs w:val="24"/>
        </w:rPr>
      </w:pPr>
      <w:r w:rsidRPr="003A51AC">
        <w:rPr>
          <w:sz w:val="24"/>
          <w:szCs w:val="24"/>
        </w:rPr>
        <w:t>Произведения поэтов и писателей России.</w:t>
      </w:r>
    </w:p>
    <w:p w:rsidR="00EA510A" w:rsidRPr="003A51AC" w:rsidRDefault="00EA510A" w:rsidP="00E22A07">
      <w:pPr>
        <w:shd w:val="clear" w:color="auto" w:fill="FFFFFF"/>
        <w:spacing w:line="240" w:lineRule="auto"/>
        <w:ind w:firstLine="567"/>
        <w:rPr>
          <w:sz w:val="24"/>
          <w:szCs w:val="24"/>
        </w:rPr>
      </w:pPr>
      <w:r w:rsidRPr="003A51AC">
        <w:rPr>
          <w:sz w:val="24"/>
          <w:szCs w:val="24"/>
        </w:rPr>
        <w:t>Поэзия. Аким Я.Л. "Жадина";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Чёрный С. "Волк"; Чуковский К.И. "Ёлка"; Яснов М.Д. "Мирная считалка", "Жила-была семья", "Подарки для Елки. Зимняя книга" (по выбору).</w:t>
      </w:r>
    </w:p>
    <w:p w:rsidR="00EA510A" w:rsidRPr="003A51AC" w:rsidRDefault="00EA510A" w:rsidP="00E22A07">
      <w:pPr>
        <w:shd w:val="clear" w:color="auto" w:fill="FFFFFF"/>
        <w:spacing w:line="240" w:lineRule="auto"/>
        <w:ind w:firstLine="567"/>
        <w:rPr>
          <w:sz w:val="24"/>
          <w:szCs w:val="24"/>
        </w:rPr>
      </w:pPr>
      <w:r w:rsidRPr="003A51AC">
        <w:rPr>
          <w:sz w:val="24"/>
          <w:szCs w:val="24"/>
        </w:rPr>
        <w:t xml:space="preserve">Проза. 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"Карлуха" (по </w:t>
      </w:r>
      <w:r w:rsidRPr="003A51AC">
        <w:rPr>
          <w:sz w:val="24"/>
          <w:szCs w:val="24"/>
        </w:rPr>
        <w:lastRenderedPageBreak/>
        <w:t>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Шим Э.Ю. "Петух и наседка", "Солнечная капля" (по выбору).</w:t>
      </w:r>
    </w:p>
    <w:p w:rsidR="00EA510A" w:rsidRPr="003A51AC" w:rsidRDefault="00EA510A" w:rsidP="00E22A07">
      <w:pPr>
        <w:shd w:val="clear" w:color="auto" w:fill="FFFFFF"/>
        <w:spacing w:line="240" w:lineRule="auto"/>
        <w:ind w:firstLine="567"/>
        <w:rPr>
          <w:sz w:val="24"/>
          <w:szCs w:val="24"/>
        </w:rPr>
      </w:pPr>
      <w:r w:rsidRPr="003A51AC">
        <w:rPr>
          <w:sz w:val="24"/>
          <w:szCs w:val="24"/>
        </w:rPr>
        <w:t>Литературные сказки.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X. Лофтинга).</w:t>
      </w:r>
    </w:p>
    <w:p w:rsidR="00EA510A" w:rsidRPr="003A51AC" w:rsidRDefault="00EA510A" w:rsidP="00E22A07">
      <w:pPr>
        <w:shd w:val="clear" w:color="auto" w:fill="FFFFFF"/>
        <w:spacing w:line="240" w:lineRule="auto"/>
        <w:ind w:firstLine="567"/>
        <w:rPr>
          <w:sz w:val="24"/>
          <w:szCs w:val="24"/>
        </w:rPr>
      </w:pPr>
      <w:r w:rsidRPr="003A51AC">
        <w:rPr>
          <w:sz w:val="24"/>
          <w:szCs w:val="24"/>
        </w:rPr>
        <w:t>Произведения поэтов и писателей разных стран.</w:t>
      </w:r>
    </w:p>
    <w:p w:rsidR="00EA510A" w:rsidRPr="003A51AC" w:rsidRDefault="00EA510A" w:rsidP="00E22A07">
      <w:pPr>
        <w:shd w:val="clear" w:color="auto" w:fill="FFFFFF"/>
        <w:spacing w:line="240" w:lineRule="auto"/>
        <w:ind w:firstLine="567"/>
        <w:rPr>
          <w:sz w:val="24"/>
          <w:szCs w:val="24"/>
        </w:rPr>
      </w:pPr>
      <w:r w:rsidRPr="003A51AC">
        <w:rPr>
          <w:sz w:val="24"/>
          <w:szCs w:val="24"/>
        </w:rPr>
        <w:t>Поэзия.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rsidR="00EA510A" w:rsidRPr="003A51AC" w:rsidRDefault="00EA510A" w:rsidP="00E22A07">
      <w:pPr>
        <w:shd w:val="clear" w:color="auto" w:fill="FFFFFF"/>
        <w:spacing w:line="240" w:lineRule="auto"/>
        <w:ind w:firstLine="567"/>
        <w:rPr>
          <w:sz w:val="24"/>
          <w:szCs w:val="24"/>
        </w:rPr>
      </w:pPr>
      <w:r w:rsidRPr="003A51AC">
        <w:rPr>
          <w:sz w:val="24"/>
          <w:szCs w:val="24"/>
        </w:rPr>
        <w:t>Литературные сказки. 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Лагерлёф С. "Чудесное путешествие Нильса с дикими гусями" (в пересказе З. Задунайской и А. Любарской); Линдгрен А. "Карлсон, который живёт на крыше, опять прилетел" (пер. со швед. Л.З. Лунгиной); Лофтинг X.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З. Потаповой), "Сказки, у которых три конца" (пер. с итал. И.Г. Константиновой).</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6 до 7 лет.</w:t>
      </w:r>
    </w:p>
    <w:p w:rsidR="00EA510A" w:rsidRPr="003A51AC" w:rsidRDefault="00EA510A" w:rsidP="00E22A07">
      <w:pPr>
        <w:shd w:val="clear" w:color="auto" w:fill="FFFFFF"/>
        <w:spacing w:line="240" w:lineRule="auto"/>
        <w:ind w:firstLine="567"/>
        <w:rPr>
          <w:sz w:val="24"/>
          <w:szCs w:val="24"/>
        </w:rPr>
      </w:pPr>
      <w:r w:rsidRPr="003A51AC">
        <w:rPr>
          <w:b/>
          <w:sz w:val="24"/>
          <w:szCs w:val="24"/>
        </w:rPr>
        <w:t>Малые формы фольклора</w:t>
      </w:r>
      <w:r w:rsidRPr="003A51AC">
        <w:rPr>
          <w:sz w:val="24"/>
          <w:szCs w:val="24"/>
        </w:rPr>
        <w:t>. Загадки, небылицы, дразнилки, считалки, пословицы, поговорки, заклички, народные песенки, прибаутки, скороговорки.</w:t>
      </w:r>
    </w:p>
    <w:p w:rsidR="00EA510A" w:rsidRPr="003A51AC" w:rsidRDefault="00EA510A" w:rsidP="00E22A07">
      <w:pPr>
        <w:shd w:val="clear" w:color="auto" w:fill="FFFFFF"/>
        <w:spacing w:line="240" w:lineRule="auto"/>
        <w:ind w:firstLine="567"/>
        <w:rPr>
          <w:sz w:val="24"/>
          <w:szCs w:val="24"/>
        </w:rPr>
      </w:pPr>
      <w:r w:rsidRPr="003A51AC">
        <w:rPr>
          <w:b/>
          <w:sz w:val="24"/>
          <w:szCs w:val="24"/>
        </w:rPr>
        <w:t>Русские народные сказки</w:t>
      </w:r>
      <w:r w:rsidRPr="003A51AC">
        <w:rPr>
          <w:sz w:val="24"/>
          <w:szCs w:val="24"/>
        </w:rPr>
        <w:t>.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rsidR="00EA510A" w:rsidRPr="003A51AC" w:rsidRDefault="00EA510A" w:rsidP="00E22A07">
      <w:pPr>
        <w:shd w:val="clear" w:color="auto" w:fill="FFFFFF"/>
        <w:spacing w:line="240" w:lineRule="auto"/>
        <w:ind w:firstLine="567"/>
        <w:rPr>
          <w:sz w:val="24"/>
          <w:szCs w:val="24"/>
        </w:rPr>
      </w:pPr>
      <w:r w:rsidRPr="003A51AC">
        <w:rPr>
          <w:b/>
          <w:sz w:val="24"/>
          <w:szCs w:val="24"/>
        </w:rPr>
        <w:t>Былины.</w:t>
      </w:r>
      <w:r w:rsidRPr="003A51AC">
        <w:rPr>
          <w:sz w:val="24"/>
          <w:szCs w:val="24"/>
        </w:rPr>
        <w:t xml:space="preserve"> "Садко" (пересказ И.В. Карнауховой/ запись П.Н. Рыбникова); "Добрыня и Змей" (обраб. Н.П. Колпаковой/ пересказ И.В. Карнауховой); "Илья Муромец и Соловей-Разбойник" (обраб. А.Ф. Гильфердинга/ пересказ И.В. Карнауховой).</w:t>
      </w:r>
    </w:p>
    <w:p w:rsidR="00EA510A" w:rsidRPr="003A51AC" w:rsidRDefault="00EA510A" w:rsidP="00E22A07">
      <w:pPr>
        <w:shd w:val="clear" w:color="auto" w:fill="FFFFFF"/>
        <w:spacing w:line="240" w:lineRule="auto"/>
        <w:ind w:firstLine="567"/>
        <w:rPr>
          <w:sz w:val="24"/>
          <w:szCs w:val="24"/>
        </w:rPr>
      </w:pPr>
      <w:r w:rsidRPr="003A51AC">
        <w:rPr>
          <w:b/>
          <w:sz w:val="24"/>
          <w:szCs w:val="24"/>
        </w:rPr>
        <w:t>Сказки народов мира</w:t>
      </w:r>
      <w:r w:rsidRPr="003A51AC">
        <w:rPr>
          <w:sz w:val="24"/>
          <w:szCs w:val="24"/>
        </w:rPr>
        <w:t>.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p w:rsidR="00EA510A" w:rsidRPr="003A51AC" w:rsidRDefault="00EA510A" w:rsidP="00E22A07">
      <w:pPr>
        <w:shd w:val="clear" w:color="auto" w:fill="FFFFFF"/>
        <w:spacing w:line="240" w:lineRule="auto"/>
        <w:ind w:firstLine="567"/>
        <w:rPr>
          <w:b/>
          <w:sz w:val="24"/>
          <w:szCs w:val="24"/>
        </w:rPr>
      </w:pPr>
      <w:r w:rsidRPr="003A51AC">
        <w:rPr>
          <w:b/>
          <w:sz w:val="24"/>
          <w:szCs w:val="24"/>
        </w:rPr>
        <w:t>Произведения поэтов и писателей России.</w:t>
      </w:r>
    </w:p>
    <w:p w:rsidR="00EA510A" w:rsidRPr="003A51AC" w:rsidRDefault="00EA510A" w:rsidP="00E22A07">
      <w:pPr>
        <w:shd w:val="clear" w:color="auto" w:fill="FFFFFF"/>
        <w:spacing w:line="240" w:lineRule="auto"/>
        <w:ind w:firstLine="567"/>
        <w:rPr>
          <w:sz w:val="24"/>
          <w:szCs w:val="24"/>
        </w:rPr>
      </w:pPr>
      <w:r w:rsidRPr="003A51AC">
        <w:rPr>
          <w:b/>
          <w:sz w:val="24"/>
          <w:szCs w:val="24"/>
        </w:rPr>
        <w:lastRenderedPageBreak/>
        <w:t>Поэзия</w:t>
      </w:r>
      <w:r w:rsidRPr="003A51AC">
        <w:rPr>
          <w:sz w:val="24"/>
          <w:szCs w:val="24"/>
        </w:rPr>
        <w:t>.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rsidR="00EA510A" w:rsidRPr="003A51AC" w:rsidRDefault="00EA510A" w:rsidP="00E22A07">
      <w:pPr>
        <w:shd w:val="clear" w:color="auto" w:fill="FFFFFF"/>
        <w:spacing w:line="240" w:lineRule="auto"/>
        <w:ind w:firstLine="567"/>
        <w:rPr>
          <w:sz w:val="24"/>
          <w:szCs w:val="24"/>
        </w:rPr>
      </w:pPr>
      <w:r w:rsidRPr="003A51AC">
        <w:rPr>
          <w:b/>
          <w:sz w:val="24"/>
          <w:szCs w:val="24"/>
        </w:rPr>
        <w:t>Проза</w:t>
      </w:r>
      <w:r w:rsidRPr="003A51AC">
        <w:rPr>
          <w:sz w:val="24"/>
          <w:szCs w:val="24"/>
        </w:rPr>
        <w:t>.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Сладкое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p w:rsidR="00EA510A" w:rsidRPr="003A51AC" w:rsidRDefault="00EA510A" w:rsidP="00E22A07">
      <w:pPr>
        <w:shd w:val="clear" w:color="auto" w:fill="FFFFFF"/>
        <w:spacing w:line="240" w:lineRule="auto"/>
        <w:ind w:firstLine="567"/>
        <w:rPr>
          <w:sz w:val="24"/>
          <w:szCs w:val="24"/>
        </w:rPr>
      </w:pPr>
      <w:r w:rsidRPr="003A51AC">
        <w:rPr>
          <w:b/>
          <w:sz w:val="24"/>
          <w:szCs w:val="24"/>
        </w:rPr>
        <w:t>Литературные сказки</w:t>
      </w:r>
      <w:r w:rsidRPr="003A51AC">
        <w:rPr>
          <w:sz w:val="24"/>
          <w:szCs w:val="24"/>
        </w:rPr>
        <w:t>. Гайдар А.П. "Сказка о Военной тайне, о Мальчише-Кибальчише и его твёрдом слове"; Гаршин В.М. "Лягушка-путешественница"; Козлов С.Г. "Как Ёжик с Медвежонком звёзды протирали"; Маршак С.Я. "Двенадцать месяцев"; Паустовский К.Г. "Тёплый хлеб", "Дремучий медведь" (по выбору); Ремизов A.M. "Гуси-лебеди", "Хлебный голос"; Скребицкий Г.А. "Всяк по-своему"; Соколов-Микитов И.С. "Соль Земли".</w:t>
      </w:r>
    </w:p>
    <w:p w:rsidR="00EA510A" w:rsidRPr="003A51AC" w:rsidRDefault="00EA510A" w:rsidP="00E22A07">
      <w:pPr>
        <w:shd w:val="clear" w:color="auto" w:fill="FFFFFF"/>
        <w:spacing w:line="240" w:lineRule="auto"/>
        <w:ind w:firstLine="567"/>
        <w:rPr>
          <w:sz w:val="24"/>
          <w:szCs w:val="24"/>
        </w:rPr>
      </w:pPr>
      <w:r w:rsidRPr="003A51AC">
        <w:rPr>
          <w:b/>
          <w:sz w:val="24"/>
          <w:szCs w:val="24"/>
        </w:rPr>
        <w:t>Произведения поэтов и писателей разных стран</w:t>
      </w:r>
      <w:r w:rsidRPr="003A51AC">
        <w:rPr>
          <w:sz w:val="24"/>
          <w:szCs w:val="24"/>
        </w:rPr>
        <w:t>.</w:t>
      </w:r>
    </w:p>
    <w:p w:rsidR="00EA510A" w:rsidRPr="003A51AC" w:rsidRDefault="00EA510A" w:rsidP="00E22A07">
      <w:pPr>
        <w:shd w:val="clear" w:color="auto" w:fill="FFFFFF"/>
        <w:spacing w:line="240" w:lineRule="auto"/>
        <w:ind w:firstLine="567"/>
        <w:rPr>
          <w:sz w:val="24"/>
          <w:szCs w:val="24"/>
        </w:rPr>
      </w:pPr>
      <w:r w:rsidRPr="003A51AC">
        <w:rPr>
          <w:b/>
          <w:sz w:val="24"/>
          <w:szCs w:val="24"/>
        </w:rPr>
        <w:t>Поэзия</w:t>
      </w:r>
      <w:r w:rsidRPr="003A51AC">
        <w:rPr>
          <w:sz w:val="24"/>
          <w:szCs w:val="24"/>
        </w:rPr>
        <w:t>.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rsidR="00EA510A" w:rsidRPr="003A51AC" w:rsidRDefault="00EA510A" w:rsidP="00E22A07">
      <w:pPr>
        <w:shd w:val="clear" w:color="auto" w:fill="FFFFFF"/>
        <w:spacing w:line="240" w:lineRule="auto"/>
        <w:ind w:firstLine="567"/>
        <w:rPr>
          <w:sz w:val="24"/>
          <w:szCs w:val="24"/>
        </w:rPr>
      </w:pPr>
      <w:r w:rsidRPr="003A51AC">
        <w:rPr>
          <w:sz w:val="24"/>
          <w:szCs w:val="24"/>
        </w:rPr>
        <w:t>Литературные сказки.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rsidR="00764028" w:rsidRPr="003A51AC" w:rsidRDefault="00EA510A" w:rsidP="00E22A07">
      <w:pPr>
        <w:shd w:val="clear" w:color="auto" w:fill="FFFFFF"/>
        <w:spacing w:line="240" w:lineRule="auto"/>
        <w:ind w:firstLine="567"/>
        <w:rPr>
          <w:sz w:val="24"/>
          <w:szCs w:val="24"/>
        </w:rPr>
      </w:pPr>
      <w:r w:rsidRPr="003A51AC">
        <w:rPr>
          <w:b/>
          <w:sz w:val="24"/>
          <w:szCs w:val="24"/>
          <w:u w:val="single"/>
        </w:rPr>
        <w:t>Примерный перечень музыкальных произведений</w:t>
      </w:r>
      <w:r w:rsidRPr="003A51AC">
        <w:rPr>
          <w:sz w:val="24"/>
          <w:szCs w:val="24"/>
        </w:rPr>
        <w:t>.</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2 месяцев до 1 года.</w:t>
      </w:r>
    </w:p>
    <w:p w:rsidR="00EA510A" w:rsidRPr="003A51AC" w:rsidRDefault="00EA510A" w:rsidP="00E22A07">
      <w:pPr>
        <w:shd w:val="clear" w:color="auto" w:fill="FFFFFF"/>
        <w:spacing w:line="240" w:lineRule="auto"/>
        <w:ind w:firstLine="567"/>
        <w:rPr>
          <w:sz w:val="24"/>
          <w:szCs w:val="24"/>
        </w:rPr>
      </w:pPr>
      <w:r w:rsidRPr="003A51AC">
        <w:rPr>
          <w:sz w:val="24"/>
          <w:szCs w:val="24"/>
        </w:rPr>
        <w:t xml:space="preserve">Слушание. "Весело - грустно", муз. Л. Бетховена; "Ласковая просьба", муз. Г. Свиридова; "Смелый наездник", муз. Р. Шумана; "Верхом на лошадке", муз. А. Гречанинова; "Колыбельная", </w:t>
      </w:r>
      <w:r w:rsidRPr="003A51AC">
        <w:rPr>
          <w:sz w:val="24"/>
          <w:szCs w:val="24"/>
        </w:rPr>
        <w:lastRenderedPageBreak/>
        <w:t>"Петушок", муз. А. Лядова; "Колыбельная", муз. Н. Римского-Корсакова; "Полька", "Игра в лошадки", "Мама", муз. П. Чайковского; "Зайчик", муз. М. Старокадомского.</w:t>
      </w:r>
    </w:p>
    <w:p w:rsidR="00EA510A" w:rsidRPr="003A51AC" w:rsidRDefault="00EA510A" w:rsidP="00E22A07">
      <w:pPr>
        <w:shd w:val="clear" w:color="auto" w:fill="FFFFFF"/>
        <w:spacing w:line="240" w:lineRule="auto"/>
        <w:ind w:firstLine="567"/>
        <w:rPr>
          <w:sz w:val="24"/>
          <w:szCs w:val="24"/>
        </w:rPr>
      </w:pPr>
      <w:r w:rsidRPr="003A51AC">
        <w:rPr>
          <w:sz w:val="24"/>
          <w:szCs w:val="24"/>
        </w:rPr>
        <w:t>Подпевание. "Петушок", "Ладушки", "Идет коза рогатая", "Баюшки-баю", "Ой, люлюшки, люлюшки"; "Кап-кап"; прибаутки, скороговорки, пестушки и игры с пением.</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Музыкально-ритмические движение. "Устали наши ножки", муз. Т. Ломовой, сл. Е. Соковниной; "Маленькая полечка", муз. Е. Тиличеевой, сл. А. Шибицкой; "Ой, летали птички"; "Ай-да!", муз. В. Верховинца; "Поезд", муз. Н. Метлова, сл. Т. Бабаджан.</w:t>
      </w:r>
    </w:p>
    <w:p w:rsidR="00EA510A" w:rsidRPr="003A51AC" w:rsidRDefault="00EA510A" w:rsidP="00E22A07">
      <w:pPr>
        <w:shd w:val="clear" w:color="auto" w:fill="FFFFFF"/>
        <w:spacing w:line="240" w:lineRule="auto"/>
        <w:ind w:firstLine="567"/>
        <w:rPr>
          <w:sz w:val="24"/>
          <w:szCs w:val="24"/>
        </w:rPr>
      </w:pPr>
      <w:r w:rsidRPr="003A51AC">
        <w:rPr>
          <w:sz w:val="24"/>
          <w:szCs w:val="24"/>
        </w:rPr>
        <w:t>Пляски. "Зайчики и лисичка", муз. Б. Финоровского, сл. В. Антоновой; "Пляска с куклами", нем. нар. мелодия, сл. А. Ануфриевой; "Тихо-тихо мы сидим", рус. нар. мелодия, сл. А. Ануфриевой.</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1 года до 1 года 6 месяцев.</w:t>
      </w:r>
    </w:p>
    <w:p w:rsidR="00EA510A" w:rsidRPr="003A51AC" w:rsidRDefault="00EA510A" w:rsidP="00E22A07">
      <w:pPr>
        <w:shd w:val="clear" w:color="auto" w:fill="FFFFFF"/>
        <w:spacing w:line="240" w:lineRule="auto"/>
        <w:ind w:firstLine="567"/>
        <w:rPr>
          <w:sz w:val="24"/>
          <w:szCs w:val="24"/>
        </w:rPr>
      </w:pPr>
      <w:r w:rsidRPr="003A51AC">
        <w:rPr>
          <w:sz w:val="24"/>
          <w:szCs w:val="24"/>
        </w:rPr>
        <w:t>Слушание. "Полянка", рус. нар. мелодия, обраб. Г. Фрида; "Колыбельная", муз. В. Агафонникова; "Искупался Иванушка", рус. нар. мелодия; "Как у наших у ворот", рус. нар. мелодия, обраб. А. Быканова; "Мотылек", "Сказочка", муз. С. Майкапара.</w:t>
      </w:r>
    </w:p>
    <w:p w:rsidR="00EA510A" w:rsidRPr="003A51AC" w:rsidRDefault="00EA510A" w:rsidP="00E22A07">
      <w:pPr>
        <w:shd w:val="clear" w:color="auto" w:fill="FFFFFF"/>
        <w:spacing w:line="240" w:lineRule="auto"/>
        <w:ind w:firstLine="567"/>
        <w:rPr>
          <w:sz w:val="24"/>
          <w:szCs w:val="24"/>
        </w:rPr>
      </w:pPr>
      <w:r w:rsidRPr="003A51AC">
        <w:rPr>
          <w:sz w:val="24"/>
          <w:szCs w:val="24"/>
        </w:rPr>
        <w:t>Пение и подпевание. "Кошка", муз. А. Александрова, сл. Н. Френкель; "Наша елочка", муз. М. Красева, сл. М. Клоковой; "Бобик", муз. Т. Попатенко, сл. Н. Найденовой; "Лиса", "Лягушка", "Сорока", "Чижик", рус. нар. попевки.</w:t>
      </w:r>
    </w:p>
    <w:p w:rsidR="00EA510A" w:rsidRPr="003A51AC" w:rsidRDefault="00EA510A" w:rsidP="00E22A07">
      <w:pPr>
        <w:shd w:val="clear" w:color="auto" w:fill="FFFFFF"/>
        <w:spacing w:line="240" w:lineRule="auto"/>
        <w:ind w:firstLine="567"/>
        <w:rPr>
          <w:sz w:val="24"/>
          <w:szCs w:val="24"/>
        </w:rPr>
      </w:pPr>
      <w:r w:rsidRPr="003A51AC">
        <w:rPr>
          <w:sz w:val="24"/>
          <w:szCs w:val="24"/>
        </w:rPr>
        <w:t>Образные упражнения. "Зайка и мишка", муз. Е. Тиличеевой; "Идет коза рогатая", рус. нар. мелодия; "Собачка", муз. М. Раухвергера.</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Музыкально-ритмические движения. "Шарик мой голубой", муз. Е. Тиличеевой; "Мы идем", муз. Р. Рустамова, сл. Ю. Островского; "Маленькая кадриль", муз. М. Раухвергера; "Вот так", белорус. нар. мелодия ("Микита"), обр. С. Полонского, сл. М. Александровской; "Юрочка", белорус. пляска, обр. А. Александрова; "Да, да, да!", муз. Е. Тиличеевой, сл. Ю. Островского.</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1 года 6 месяцев до 2 лет.</w:t>
      </w:r>
    </w:p>
    <w:p w:rsidR="00EA510A" w:rsidRPr="003A51AC" w:rsidRDefault="00EA510A" w:rsidP="00E22A07">
      <w:pPr>
        <w:shd w:val="clear" w:color="auto" w:fill="FFFFFF"/>
        <w:spacing w:line="240" w:lineRule="auto"/>
        <w:ind w:firstLine="567"/>
        <w:rPr>
          <w:sz w:val="24"/>
          <w:szCs w:val="24"/>
        </w:rPr>
      </w:pPr>
      <w:r w:rsidRPr="003A51AC">
        <w:rPr>
          <w:sz w:val="24"/>
          <w:szCs w:val="24"/>
        </w:rPr>
        <w:t>Слушание.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A. Гречанинова.</w:t>
      </w:r>
    </w:p>
    <w:p w:rsidR="00EA510A" w:rsidRPr="003A51AC" w:rsidRDefault="00EA510A" w:rsidP="00E22A07">
      <w:pPr>
        <w:shd w:val="clear" w:color="auto" w:fill="FFFFFF"/>
        <w:spacing w:line="240" w:lineRule="auto"/>
        <w:ind w:firstLine="567"/>
        <w:rPr>
          <w:sz w:val="24"/>
          <w:szCs w:val="24"/>
        </w:rPr>
      </w:pPr>
      <w:r w:rsidRPr="003A51AC">
        <w:rPr>
          <w:sz w:val="24"/>
          <w:szCs w:val="24"/>
        </w:rPr>
        <w:t>Пение и подпевание. "Водичка", муз. Е. Тиличеевой, сл. А. Шибицкой; "Колыбельная", муз. М. Красева, сл. М. Чарной; "Машенька-Маша", рус. нар. мелодия, обраб. В. Герчик, сл. М. Невельштейн; "Воробей", рус. нар. мелодия; "Гули", "Баю-бай", "Едет паровоз", "Лиса", "Петушок", "Сорока", муз. С. Железнова.</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Музыкально-ритмические движения. "Марш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p>
    <w:p w:rsidR="00EA510A" w:rsidRPr="003A51AC" w:rsidRDefault="00EA510A" w:rsidP="00E22A07">
      <w:pPr>
        <w:shd w:val="clear" w:color="auto" w:fill="FFFFFF"/>
        <w:spacing w:line="240" w:lineRule="auto"/>
        <w:ind w:firstLine="567"/>
        <w:rPr>
          <w:sz w:val="24"/>
          <w:szCs w:val="24"/>
        </w:rPr>
      </w:pPr>
      <w:r w:rsidRPr="003A51AC">
        <w:rPr>
          <w:sz w:val="24"/>
          <w:szCs w:val="24"/>
        </w:rPr>
        <w:t>Пляска. "Вот как хорошо", муз. Т. Попатенко, сл. О. Высотской; "Вот как пляшем", белорус. нар. мелодия, обр. Р. Рустамова; "Солнышко сияет", сл. и муз. М. Чарной.</w:t>
      </w:r>
    </w:p>
    <w:p w:rsidR="00EA510A" w:rsidRPr="003A51AC" w:rsidRDefault="00EA510A" w:rsidP="00E22A07">
      <w:pPr>
        <w:shd w:val="clear" w:color="auto" w:fill="FFFFFF"/>
        <w:spacing w:line="240" w:lineRule="auto"/>
        <w:ind w:firstLine="567"/>
        <w:rPr>
          <w:sz w:val="24"/>
          <w:szCs w:val="24"/>
        </w:rPr>
      </w:pPr>
      <w:r w:rsidRPr="003A51AC">
        <w:rPr>
          <w:sz w:val="24"/>
          <w:szCs w:val="24"/>
        </w:rPr>
        <w:t>Образные упражнения. "Идет мишка", муз. В. Ребикова; "Скачет зайка", рус. нар.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rsidR="00EA510A" w:rsidRPr="003A51AC" w:rsidRDefault="00EA510A" w:rsidP="00E22A07">
      <w:pPr>
        <w:shd w:val="clear" w:color="auto" w:fill="FFFFFF"/>
        <w:spacing w:line="240" w:lineRule="auto"/>
        <w:ind w:firstLine="567"/>
        <w:rPr>
          <w:sz w:val="24"/>
          <w:szCs w:val="24"/>
        </w:rPr>
      </w:pPr>
      <w:r w:rsidRPr="003A51AC">
        <w:rPr>
          <w:sz w:val="24"/>
          <w:szCs w:val="24"/>
        </w:rPr>
        <w:t>Игры с пением.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B. Агафонникова и К. Козыревой, сл. И. Михайловой; "Мы умеем", "Прятки", муз. Т. Ломовой; "Разноцветные флажки", рус. нар. мелодия.</w:t>
      </w:r>
    </w:p>
    <w:p w:rsidR="00EA510A" w:rsidRPr="003A51AC" w:rsidRDefault="00EA510A" w:rsidP="00E22A07">
      <w:pPr>
        <w:shd w:val="clear" w:color="auto" w:fill="FFFFFF"/>
        <w:spacing w:line="240" w:lineRule="auto"/>
        <w:ind w:firstLine="567"/>
        <w:rPr>
          <w:sz w:val="24"/>
          <w:szCs w:val="24"/>
        </w:rPr>
      </w:pPr>
      <w:r w:rsidRPr="003A51AC">
        <w:rPr>
          <w:sz w:val="24"/>
          <w:szCs w:val="24"/>
        </w:rPr>
        <w:t>Инсценирование, 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её помощники", А. Колобова; "Игрушки", А. Барто). "Бабочки", обыгрывание рус. нар. потешек, сюрпризные моменты: "Чудесный мешочек", "Волшебный сундучок", "Кто к нам пришел?", "В лесу", муз. Е. Тиличеевой; "Праздник", "Музыкальные инструменты", муз. Г. Фрида.</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2 до 3 лет.</w:t>
      </w:r>
    </w:p>
    <w:p w:rsidR="00EA510A" w:rsidRPr="003A51AC" w:rsidRDefault="00EA510A" w:rsidP="00E22A07">
      <w:pPr>
        <w:shd w:val="clear" w:color="auto" w:fill="FFFFFF"/>
        <w:spacing w:line="240" w:lineRule="auto"/>
        <w:ind w:firstLine="567"/>
        <w:rPr>
          <w:sz w:val="24"/>
          <w:szCs w:val="24"/>
        </w:rPr>
      </w:pPr>
      <w:r w:rsidRPr="003A51AC">
        <w:rPr>
          <w:sz w:val="24"/>
          <w:szCs w:val="24"/>
        </w:rPr>
        <w:lastRenderedPageBreak/>
        <w:t>Слушание.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rsidR="00EA510A" w:rsidRPr="003A51AC" w:rsidRDefault="00EA510A" w:rsidP="00E22A07">
      <w:pPr>
        <w:shd w:val="clear" w:color="auto" w:fill="FFFFFF"/>
        <w:spacing w:line="240" w:lineRule="auto"/>
        <w:ind w:firstLine="567"/>
        <w:rPr>
          <w:sz w:val="24"/>
          <w:szCs w:val="24"/>
        </w:rPr>
      </w:pPr>
      <w:r w:rsidRPr="003A51AC">
        <w:rPr>
          <w:sz w:val="24"/>
          <w:szCs w:val="24"/>
        </w:rPr>
        <w:t>Пение. "Баю"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Музыкально-ритмические движения.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w:t>
      </w:r>
    </w:p>
    <w:p w:rsidR="00EA510A" w:rsidRPr="003A51AC" w:rsidRDefault="00EA510A" w:rsidP="00E22A07">
      <w:pPr>
        <w:shd w:val="clear" w:color="auto" w:fill="FFFFFF"/>
        <w:spacing w:line="240" w:lineRule="auto"/>
        <w:ind w:firstLine="567"/>
        <w:rPr>
          <w:sz w:val="24"/>
          <w:szCs w:val="24"/>
        </w:rPr>
      </w:pPr>
      <w:r w:rsidRPr="003A51AC">
        <w:rPr>
          <w:sz w:val="24"/>
          <w:szCs w:val="24"/>
        </w:rPr>
        <w:t>Рассказы с музыкальными иллюстрациями. "Птички", муз. Г. Фрида; "Праздничная прогулка", муз. А. Александрова.</w:t>
      </w:r>
    </w:p>
    <w:p w:rsidR="00EA510A" w:rsidRPr="003A51AC" w:rsidRDefault="00EA510A" w:rsidP="00E22A07">
      <w:pPr>
        <w:shd w:val="clear" w:color="auto" w:fill="FFFFFF"/>
        <w:spacing w:line="240" w:lineRule="auto"/>
        <w:ind w:firstLine="567"/>
        <w:rPr>
          <w:sz w:val="24"/>
          <w:szCs w:val="24"/>
        </w:rPr>
      </w:pPr>
      <w:r w:rsidRPr="003A51AC">
        <w:rPr>
          <w:sz w:val="24"/>
          <w:szCs w:val="24"/>
        </w:rPr>
        <w:t>Игры с пением. "Игра с мишкой", муз. Г. Финаровского; "Кто у нас хороший?", рус. нар. песня.</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Музыкальные забавы. "Из-за леса, из-за гор", Т. Казакова; "Котик и козлик", муз. Ц. Кюи.</w:t>
      </w:r>
    </w:p>
    <w:p w:rsidR="00EA510A" w:rsidRPr="003A51AC" w:rsidRDefault="00EA510A" w:rsidP="00E22A07">
      <w:pPr>
        <w:shd w:val="clear" w:color="auto" w:fill="FFFFFF"/>
        <w:spacing w:line="240" w:lineRule="auto"/>
        <w:ind w:firstLine="567"/>
        <w:rPr>
          <w:sz w:val="24"/>
          <w:szCs w:val="24"/>
        </w:rPr>
      </w:pPr>
      <w:r w:rsidRPr="003A51AC">
        <w:rPr>
          <w:sz w:val="24"/>
          <w:szCs w:val="24"/>
        </w:rPr>
        <w:t>Инсценирование песен. "Кошка и котенок", муз. М. Красева, сл. О. Высотской; "Неваляшки", муз. З. Левиной; Компанейца.</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3 до 4 лет.</w:t>
      </w:r>
    </w:p>
    <w:p w:rsidR="00EA510A" w:rsidRPr="003A51AC" w:rsidRDefault="00EA510A" w:rsidP="00E22A07">
      <w:pPr>
        <w:shd w:val="clear" w:color="auto" w:fill="FFFFFF"/>
        <w:spacing w:line="240" w:lineRule="auto"/>
        <w:ind w:firstLine="567"/>
        <w:rPr>
          <w:sz w:val="24"/>
          <w:szCs w:val="24"/>
        </w:rPr>
      </w:pPr>
      <w:r w:rsidRPr="003A51AC">
        <w:rPr>
          <w:sz w:val="24"/>
          <w:szCs w:val="24"/>
        </w:rPr>
        <w:t>Слушание.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p w:rsidR="00EA510A" w:rsidRPr="003A51AC" w:rsidRDefault="00EA510A" w:rsidP="00E22A07">
      <w:pPr>
        <w:shd w:val="clear" w:color="auto" w:fill="FFFFFF"/>
        <w:spacing w:line="240" w:lineRule="auto"/>
        <w:ind w:firstLine="567"/>
        <w:rPr>
          <w:sz w:val="24"/>
          <w:szCs w:val="24"/>
        </w:rPr>
      </w:pPr>
      <w:r w:rsidRPr="003A51AC">
        <w:rPr>
          <w:sz w:val="24"/>
          <w:szCs w:val="24"/>
        </w:rPr>
        <w:t>Пение.</w:t>
      </w:r>
    </w:p>
    <w:p w:rsidR="00EA510A" w:rsidRPr="003A51AC" w:rsidRDefault="00EA510A" w:rsidP="00E22A07">
      <w:pPr>
        <w:shd w:val="clear" w:color="auto" w:fill="FFFFFF"/>
        <w:spacing w:line="240" w:lineRule="auto"/>
        <w:ind w:firstLine="567"/>
        <w:rPr>
          <w:sz w:val="24"/>
          <w:szCs w:val="24"/>
        </w:rPr>
      </w:pPr>
      <w:r w:rsidRPr="003A51AC">
        <w:rPr>
          <w:sz w:val="24"/>
          <w:szCs w:val="24"/>
        </w:rPr>
        <w:t>Упражнения на развитие слуха и голоса. "Лю-лю, бай", рус. нар. колыбельная; "Я иду с цветами", муз. Е. Тиличеевой, сл. Л. Дымовой; "Маме улыбаемся", муз. В. Агафонникова, сл. З. Петровой; пение народной потешки "Солнышко-ведрышко; муз. В. Карасевой, сл. Народные.</w:t>
      </w:r>
    </w:p>
    <w:p w:rsidR="00EA510A" w:rsidRPr="003A51AC" w:rsidRDefault="00EA510A" w:rsidP="00E22A07">
      <w:pPr>
        <w:shd w:val="clear" w:color="auto" w:fill="FFFFFF"/>
        <w:spacing w:line="240" w:lineRule="auto"/>
        <w:ind w:firstLine="567"/>
        <w:rPr>
          <w:sz w:val="24"/>
          <w:szCs w:val="24"/>
        </w:rPr>
      </w:pPr>
      <w:r w:rsidRPr="003A51AC">
        <w:rPr>
          <w:sz w:val="24"/>
          <w:szCs w:val="24"/>
        </w:rPr>
        <w:t>Песни.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rsidR="00EA510A" w:rsidRPr="003A51AC" w:rsidRDefault="00EA510A" w:rsidP="00E22A07">
      <w:pPr>
        <w:shd w:val="clear" w:color="auto" w:fill="FFFFFF"/>
        <w:spacing w:line="240" w:lineRule="auto"/>
        <w:ind w:firstLine="567"/>
        <w:rPr>
          <w:sz w:val="24"/>
          <w:szCs w:val="24"/>
        </w:rPr>
      </w:pPr>
      <w:r w:rsidRPr="003A51AC">
        <w:rPr>
          <w:sz w:val="24"/>
          <w:szCs w:val="24"/>
        </w:rPr>
        <w:t>Песенное творчество.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Музыкально-ритмические движения.</w:t>
      </w:r>
    </w:p>
    <w:p w:rsidR="00EA510A" w:rsidRPr="003A51AC" w:rsidRDefault="00EA510A" w:rsidP="00E22A07">
      <w:pPr>
        <w:shd w:val="clear" w:color="auto" w:fill="FFFFFF"/>
        <w:spacing w:line="240" w:lineRule="auto"/>
        <w:ind w:firstLine="567"/>
        <w:rPr>
          <w:sz w:val="24"/>
          <w:szCs w:val="24"/>
        </w:rPr>
      </w:pPr>
      <w:r w:rsidRPr="003A51AC">
        <w:rPr>
          <w:sz w:val="24"/>
          <w:szCs w:val="24"/>
        </w:rPr>
        <w:t>Игровые упражнения, ходьба и бег под музыку "Марш и бег" A.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EA510A" w:rsidRPr="003A51AC" w:rsidRDefault="00EA510A" w:rsidP="00E22A07">
      <w:pPr>
        <w:shd w:val="clear" w:color="auto" w:fill="FFFFFF"/>
        <w:spacing w:line="240" w:lineRule="auto"/>
        <w:ind w:firstLine="567"/>
        <w:rPr>
          <w:sz w:val="24"/>
          <w:szCs w:val="24"/>
        </w:rPr>
      </w:pPr>
      <w:r w:rsidRPr="003A51AC">
        <w:rPr>
          <w:sz w:val="24"/>
          <w:szCs w:val="24"/>
        </w:rPr>
        <w:t>Этюды-драматизации. "Зайцы и лиса", муз. Е. Вихаревой; "Медвежата", муз. М. Красева, сл. Н. Френкель; "Птички летают", муз. Л. Банниковой; "Жуки", венгер. нар. мелодия, обраб. Л. Вишкарева.</w:t>
      </w:r>
    </w:p>
    <w:p w:rsidR="00EA510A" w:rsidRPr="003A51AC" w:rsidRDefault="00EA510A" w:rsidP="00E22A07">
      <w:pPr>
        <w:shd w:val="clear" w:color="auto" w:fill="FFFFFF"/>
        <w:spacing w:line="240" w:lineRule="auto"/>
        <w:ind w:firstLine="567"/>
        <w:rPr>
          <w:sz w:val="24"/>
          <w:szCs w:val="24"/>
        </w:rPr>
      </w:pPr>
      <w:r w:rsidRPr="003A51AC">
        <w:rPr>
          <w:sz w:val="24"/>
          <w:szCs w:val="24"/>
        </w:rPr>
        <w:t>Игры.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rsidR="00EA510A" w:rsidRPr="003A51AC" w:rsidRDefault="00EA510A" w:rsidP="00E22A07">
      <w:pPr>
        <w:shd w:val="clear" w:color="auto" w:fill="FFFFFF"/>
        <w:spacing w:line="240" w:lineRule="auto"/>
        <w:ind w:firstLine="567"/>
        <w:rPr>
          <w:sz w:val="24"/>
          <w:szCs w:val="24"/>
        </w:rPr>
      </w:pPr>
      <w:r w:rsidRPr="003A51AC">
        <w:rPr>
          <w:sz w:val="24"/>
          <w:szCs w:val="24"/>
        </w:rPr>
        <w:t xml:space="preserve">Хороводы и пляски.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w:t>
      </w:r>
      <w:r w:rsidRPr="003A51AC">
        <w:rPr>
          <w:sz w:val="24"/>
          <w:szCs w:val="24"/>
        </w:rPr>
        <w:lastRenderedPageBreak/>
        <w:t>Р. Равина, сл. П. Границыной; танец с платочками под рус. нар. мелодию; "Помирились", муз. Т. Вилькорейской.</w:t>
      </w:r>
    </w:p>
    <w:p w:rsidR="00EA510A" w:rsidRPr="003A51AC" w:rsidRDefault="00EA510A" w:rsidP="00E22A07">
      <w:pPr>
        <w:shd w:val="clear" w:color="auto" w:fill="FFFFFF"/>
        <w:spacing w:line="240" w:lineRule="auto"/>
        <w:ind w:firstLine="567"/>
        <w:rPr>
          <w:sz w:val="24"/>
          <w:szCs w:val="24"/>
        </w:rPr>
      </w:pPr>
      <w:r w:rsidRPr="003A51AC">
        <w:rPr>
          <w:sz w:val="24"/>
          <w:szCs w:val="24"/>
        </w:rPr>
        <w:t>Характерные танцы. "Танец снежинок", муз. Бекмана; "Фонарики", муз. Р. Рустамова; "Танец зайчиков", рус. нар. мелодия; "Вышли куклы танцевать", муз. В. Витлина.</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танцевально-игрового творчества. "Пляска", муз. Р. Рустамова; "Зайцы", муз. Е. Тиличеевой; "Веселые ножки", рус. нар. мелодия, обраб. B. Агафонникова; "Волшебные платочки", рус. нар. мелодия, обраб. Р. Рустамова.</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Музыкально-дидактические игры.</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звуковысотного слуха. "Птицы и птенчики", "Веселые матрешки", "Три медведя".</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rsidR="00EA510A" w:rsidRPr="003A51AC" w:rsidRDefault="00EA510A" w:rsidP="00E22A07">
      <w:pPr>
        <w:shd w:val="clear" w:color="auto" w:fill="FFFFFF"/>
        <w:spacing w:line="240" w:lineRule="auto"/>
        <w:ind w:firstLine="567"/>
        <w:rPr>
          <w:sz w:val="24"/>
          <w:szCs w:val="24"/>
        </w:rPr>
      </w:pPr>
      <w:r w:rsidRPr="003A51AC">
        <w:rPr>
          <w:sz w:val="24"/>
          <w:szCs w:val="24"/>
        </w:rPr>
        <w:t>Определение жанра и развитие памяти. "Что делает кукла?", "Узнай и спой песню по картинке".</w:t>
      </w:r>
    </w:p>
    <w:p w:rsidR="00EA510A" w:rsidRPr="003A51AC" w:rsidRDefault="00EA510A" w:rsidP="00E22A07">
      <w:pPr>
        <w:shd w:val="clear" w:color="auto" w:fill="FFFFFF"/>
        <w:spacing w:line="240" w:lineRule="auto"/>
        <w:ind w:firstLine="567"/>
        <w:rPr>
          <w:sz w:val="24"/>
          <w:szCs w:val="24"/>
        </w:rPr>
      </w:pPr>
      <w:r w:rsidRPr="003A51AC">
        <w:rPr>
          <w:sz w:val="24"/>
          <w:szCs w:val="24"/>
        </w:rPr>
        <w:t>Подыгрывание на детских ударных музыкальных инструментах. Народные мелодии.</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4 лет до 5 лет.</w:t>
      </w:r>
    </w:p>
    <w:p w:rsidR="00EA510A" w:rsidRPr="003A51AC" w:rsidRDefault="00EA510A" w:rsidP="00E22A07">
      <w:pPr>
        <w:shd w:val="clear" w:color="auto" w:fill="FFFFFF"/>
        <w:spacing w:line="240" w:lineRule="auto"/>
        <w:ind w:firstLine="567"/>
        <w:rPr>
          <w:sz w:val="24"/>
          <w:szCs w:val="24"/>
        </w:rPr>
      </w:pPr>
      <w:r w:rsidRPr="003A51AC">
        <w:rPr>
          <w:sz w:val="24"/>
          <w:szCs w:val="24"/>
        </w:rPr>
        <w:t>Слушание.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rsidR="00EA510A" w:rsidRPr="003A51AC" w:rsidRDefault="00EA510A" w:rsidP="00E22A07">
      <w:pPr>
        <w:shd w:val="clear" w:color="auto" w:fill="FFFFFF"/>
        <w:spacing w:line="240" w:lineRule="auto"/>
        <w:ind w:firstLine="567"/>
        <w:rPr>
          <w:sz w:val="24"/>
          <w:szCs w:val="24"/>
        </w:rPr>
      </w:pPr>
      <w:r w:rsidRPr="003A51AC">
        <w:rPr>
          <w:sz w:val="24"/>
          <w:szCs w:val="24"/>
        </w:rPr>
        <w:t>Пение.</w:t>
      </w:r>
    </w:p>
    <w:p w:rsidR="00EA510A" w:rsidRPr="003A51AC" w:rsidRDefault="00EA510A" w:rsidP="00E22A07">
      <w:pPr>
        <w:shd w:val="clear" w:color="auto" w:fill="FFFFFF"/>
        <w:spacing w:line="240" w:lineRule="auto"/>
        <w:ind w:firstLine="567"/>
        <w:rPr>
          <w:sz w:val="24"/>
          <w:szCs w:val="24"/>
        </w:rPr>
      </w:pPr>
      <w:r w:rsidRPr="003A51AC">
        <w:rPr>
          <w:sz w:val="24"/>
          <w:szCs w:val="24"/>
        </w:rPr>
        <w:t>Упражнения на развитие слуха и голоса.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p w:rsidR="00EA510A" w:rsidRPr="003A51AC" w:rsidRDefault="00EA510A" w:rsidP="00E22A07">
      <w:pPr>
        <w:shd w:val="clear" w:color="auto" w:fill="FFFFFF"/>
        <w:spacing w:line="240" w:lineRule="auto"/>
        <w:ind w:firstLine="567"/>
        <w:rPr>
          <w:sz w:val="24"/>
          <w:szCs w:val="24"/>
        </w:rPr>
      </w:pPr>
      <w:r w:rsidRPr="003A51AC">
        <w:rPr>
          <w:sz w:val="24"/>
          <w:szCs w:val="24"/>
        </w:rPr>
        <w:t>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Музыкально-ритмические движения.</w:t>
      </w:r>
    </w:p>
    <w:p w:rsidR="00EA510A" w:rsidRPr="003A51AC" w:rsidRDefault="00EA510A" w:rsidP="00E22A07">
      <w:pPr>
        <w:shd w:val="clear" w:color="auto" w:fill="FFFFFF"/>
        <w:spacing w:line="240" w:lineRule="auto"/>
        <w:ind w:firstLine="567"/>
        <w:rPr>
          <w:sz w:val="24"/>
          <w:szCs w:val="24"/>
        </w:rPr>
      </w:pPr>
      <w:r w:rsidRPr="003A51AC">
        <w:rPr>
          <w:sz w:val="24"/>
          <w:szCs w:val="24"/>
        </w:rPr>
        <w:t>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rsidR="00EA510A" w:rsidRPr="003A51AC" w:rsidRDefault="00EA510A" w:rsidP="00E22A07">
      <w:pPr>
        <w:shd w:val="clear" w:color="auto" w:fill="FFFFFF"/>
        <w:spacing w:line="240" w:lineRule="auto"/>
        <w:ind w:firstLine="567"/>
        <w:rPr>
          <w:sz w:val="24"/>
          <w:szCs w:val="24"/>
        </w:rPr>
      </w:pPr>
      <w:r w:rsidRPr="003A51AC">
        <w:rPr>
          <w:sz w:val="24"/>
          <w:szCs w:val="24"/>
        </w:rPr>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rsidR="00EA510A" w:rsidRPr="003A51AC" w:rsidRDefault="00EA510A" w:rsidP="00E22A07">
      <w:pPr>
        <w:shd w:val="clear" w:color="auto" w:fill="FFFFFF"/>
        <w:spacing w:line="240" w:lineRule="auto"/>
        <w:ind w:firstLine="567"/>
        <w:rPr>
          <w:sz w:val="24"/>
          <w:szCs w:val="24"/>
        </w:rPr>
      </w:pPr>
      <w:r w:rsidRPr="003A51AC">
        <w:rPr>
          <w:sz w:val="24"/>
          <w:szCs w:val="24"/>
        </w:rPr>
        <w:t>Хороводы и пляски. "Топ и хлоп", муз. Т. Назарова-Метнер, сл. Е. Каргановой; "Танец с ложками" под рус. нар. мелодию; новогодние хороводы по выбору музыкального руководителя.</w:t>
      </w:r>
    </w:p>
    <w:p w:rsidR="00EA510A" w:rsidRPr="003A51AC" w:rsidRDefault="00EA510A" w:rsidP="00E22A07">
      <w:pPr>
        <w:shd w:val="clear" w:color="auto" w:fill="FFFFFF"/>
        <w:spacing w:line="240" w:lineRule="auto"/>
        <w:ind w:firstLine="567"/>
        <w:rPr>
          <w:sz w:val="24"/>
          <w:szCs w:val="24"/>
        </w:rPr>
      </w:pPr>
      <w:r w:rsidRPr="003A51AC">
        <w:rPr>
          <w:sz w:val="24"/>
          <w:szCs w:val="24"/>
        </w:rPr>
        <w:t>Характерные танцы. "Снежинки", муз. О. Берта, обраб. Н. Метлова; "Танец зайчат" под "Польку" И. Штрауса; "Снежинки", муз. Т. Ломовой; "Бусинки" под "Галоп" И. Дунаевского.</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EA510A" w:rsidRPr="003A51AC" w:rsidRDefault="00EA510A" w:rsidP="00E22A07">
      <w:pPr>
        <w:shd w:val="clear" w:color="auto" w:fill="FFFFFF"/>
        <w:spacing w:line="240" w:lineRule="auto"/>
        <w:ind w:firstLine="567"/>
        <w:rPr>
          <w:sz w:val="24"/>
          <w:szCs w:val="24"/>
        </w:rPr>
      </w:pPr>
      <w:r w:rsidRPr="003A51AC">
        <w:rPr>
          <w:sz w:val="24"/>
          <w:szCs w:val="24"/>
        </w:rPr>
        <w:t>Игры с пением.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rsidR="00EA510A" w:rsidRPr="003A51AC" w:rsidRDefault="00EA510A" w:rsidP="00E22A07">
      <w:pPr>
        <w:shd w:val="clear" w:color="auto" w:fill="FFFFFF"/>
        <w:spacing w:line="240" w:lineRule="auto"/>
        <w:ind w:firstLine="567"/>
        <w:rPr>
          <w:sz w:val="24"/>
          <w:szCs w:val="24"/>
        </w:rPr>
      </w:pPr>
      <w:r w:rsidRPr="003A51AC">
        <w:rPr>
          <w:sz w:val="24"/>
          <w:szCs w:val="24"/>
        </w:rPr>
        <w:t>Песенное творчество. "Как тебя зовут?"; "Что ты хочешь, кошечка?"; "Наша песенка простая", муз. А. Александрова, сл. М. Ивенсен; "Курочка-рябушечка", муз. Г. Лобачева, сл. Народные.</w:t>
      </w:r>
    </w:p>
    <w:p w:rsidR="00EA510A" w:rsidRPr="003A51AC" w:rsidRDefault="00EA510A" w:rsidP="00E22A07">
      <w:pPr>
        <w:shd w:val="clear" w:color="auto" w:fill="FFFFFF"/>
        <w:spacing w:line="240" w:lineRule="auto"/>
        <w:ind w:firstLine="567"/>
        <w:rPr>
          <w:sz w:val="24"/>
          <w:szCs w:val="24"/>
        </w:rPr>
      </w:pPr>
      <w:r w:rsidRPr="003A51AC">
        <w:rPr>
          <w:sz w:val="24"/>
          <w:szCs w:val="24"/>
        </w:rPr>
        <w:t xml:space="preserve">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w:t>
      </w:r>
      <w:r w:rsidRPr="003A51AC">
        <w:rPr>
          <w:sz w:val="24"/>
          <w:szCs w:val="24"/>
        </w:rPr>
        <w:lastRenderedPageBreak/>
        <w:t>обраб. М. Раухвергера; "Кукла", муз. М. Старокадомского; "Медвежата", муз. М. Красева, сл. Н. Френкель.</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Музыкально-дидактические игры.</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звуковысотного слуха. "Птицы и птенчики", "Качели".</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ритмического слуха. "Петушок, курочка и цыпленок", "Кто как идет?", "Веселые дудочки"; "Сыграй, как я".</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EA510A" w:rsidRPr="003A51AC" w:rsidRDefault="00EA510A" w:rsidP="00E22A07">
      <w:pPr>
        <w:shd w:val="clear" w:color="auto" w:fill="FFFFFF"/>
        <w:spacing w:line="240" w:lineRule="auto"/>
        <w:ind w:firstLine="567"/>
        <w:rPr>
          <w:sz w:val="24"/>
          <w:szCs w:val="24"/>
        </w:rPr>
      </w:pPr>
      <w:r w:rsidRPr="003A51AC">
        <w:rPr>
          <w:sz w:val="24"/>
          <w:szCs w:val="24"/>
        </w:rPr>
        <w:t>Игра на детских музыкальных инструментах. "Гармошка", "Небо синее", "Андрей-воробей", муз. Е. Тиличеевой, сл. М. Долинова; "Сорока-сорока", рус. нар. прибаутка, обр. Т. Попатенко.</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5 лет до 6 лет.</w:t>
      </w:r>
    </w:p>
    <w:p w:rsidR="00EA510A" w:rsidRPr="003A51AC" w:rsidRDefault="00EA510A" w:rsidP="00E22A07">
      <w:pPr>
        <w:shd w:val="clear" w:color="auto" w:fill="FFFFFF"/>
        <w:spacing w:line="240" w:lineRule="auto"/>
        <w:ind w:firstLine="567"/>
        <w:rPr>
          <w:sz w:val="24"/>
          <w:szCs w:val="24"/>
        </w:rPr>
      </w:pPr>
      <w:r w:rsidRPr="003A51AC">
        <w:rPr>
          <w:sz w:val="24"/>
          <w:szCs w:val="24"/>
        </w:rPr>
        <w:t>Слушание. "Зима", муз. П. Чайковского, сл. А. Плещеева; "Осенняя песня", из цикла "Времена года" П. Чайковского; "Полька"; муз. Д. Львова-Компанейца, сл. З.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rsidR="00EA510A" w:rsidRPr="003A51AC" w:rsidRDefault="00EA510A" w:rsidP="00E22A07">
      <w:pPr>
        <w:shd w:val="clear" w:color="auto" w:fill="FFFFFF"/>
        <w:spacing w:line="240" w:lineRule="auto"/>
        <w:ind w:firstLine="567"/>
        <w:rPr>
          <w:sz w:val="24"/>
          <w:szCs w:val="24"/>
        </w:rPr>
      </w:pPr>
      <w:r w:rsidRPr="003A51AC">
        <w:rPr>
          <w:sz w:val="24"/>
          <w:szCs w:val="24"/>
        </w:rPr>
        <w:t>Пение.</w:t>
      </w:r>
    </w:p>
    <w:p w:rsidR="00EA510A" w:rsidRPr="003A51AC" w:rsidRDefault="00EA510A" w:rsidP="00E22A07">
      <w:pPr>
        <w:shd w:val="clear" w:color="auto" w:fill="FFFFFF"/>
        <w:spacing w:line="240" w:lineRule="auto"/>
        <w:ind w:firstLine="567"/>
        <w:rPr>
          <w:sz w:val="24"/>
          <w:szCs w:val="24"/>
        </w:rPr>
      </w:pPr>
      <w:r w:rsidRPr="003A51AC">
        <w:rPr>
          <w:sz w:val="24"/>
          <w:szCs w:val="24"/>
        </w:rPr>
        <w:t>Упражнения на развитие слуха и голоса.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w:t>
      </w:r>
    </w:p>
    <w:p w:rsidR="00EA510A" w:rsidRPr="003A51AC" w:rsidRDefault="00EA510A" w:rsidP="00E22A07">
      <w:pPr>
        <w:shd w:val="clear" w:color="auto" w:fill="FFFFFF"/>
        <w:spacing w:line="240" w:lineRule="auto"/>
        <w:ind w:firstLine="567"/>
        <w:rPr>
          <w:sz w:val="24"/>
          <w:szCs w:val="24"/>
        </w:rPr>
      </w:pPr>
      <w:r w:rsidRPr="003A51AC">
        <w:rPr>
          <w:sz w:val="24"/>
          <w:szCs w:val="24"/>
        </w:rPr>
        <w:t>Песни.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rsidR="00EA510A" w:rsidRPr="003A51AC" w:rsidRDefault="00EA510A" w:rsidP="00E22A07">
      <w:pPr>
        <w:shd w:val="clear" w:color="auto" w:fill="FFFFFF"/>
        <w:spacing w:line="240" w:lineRule="auto"/>
        <w:ind w:firstLine="567"/>
        <w:rPr>
          <w:sz w:val="24"/>
          <w:szCs w:val="24"/>
        </w:rPr>
      </w:pPr>
      <w:r w:rsidRPr="003A51AC">
        <w:rPr>
          <w:sz w:val="24"/>
          <w:szCs w:val="24"/>
        </w:rPr>
        <w:t>Песенное творчество.</w:t>
      </w:r>
    </w:p>
    <w:p w:rsidR="00EA510A" w:rsidRPr="003A51AC" w:rsidRDefault="00EA510A" w:rsidP="00E22A07">
      <w:pPr>
        <w:shd w:val="clear" w:color="auto" w:fill="FFFFFF"/>
        <w:spacing w:line="240" w:lineRule="auto"/>
        <w:ind w:firstLine="567"/>
        <w:rPr>
          <w:sz w:val="24"/>
          <w:szCs w:val="24"/>
        </w:rPr>
      </w:pPr>
      <w:r w:rsidRPr="003A51AC">
        <w:rPr>
          <w:sz w:val="24"/>
          <w:szCs w:val="24"/>
        </w:rPr>
        <w:t>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Музыкально-ритмические движения.</w:t>
      </w:r>
    </w:p>
    <w:p w:rsidR="00EA510A" w:rsidRPr="003A51AC" w:rsidRDefault="00EA510A" w:rsidP="00E22A07">
      <w:pPr>
        <w:shd w:val="clear" w:color="auto" w:fill="FFFFFF"/>
        <w:spacing w:line="240" w:lineRule="auto"/>
        <w:ind w:firstLine="567"/>
        <w:rPr>
          <w:sz w:val="24"/>
          <w:szCs w:val="24"/>
        </w:rPr>
      </w:pPr>
      <w:r w:rsidRPr="003A51AC">
        <w:rPr>
          <w:sz w:val="24"/>
          <w:szCs w:val="24"/>
        </w:rPr>
        <w:t>Упражнения. "Шаг и бег", муз. Н. Надененко; "Плавные руки", муз. Р. Глиэра ("Вальс", фрагмент); "Кто лучше скачет", муз. Т. Ломовой; "Росинки", муз. С. Майкапара.</w:t>
      </w:r>
    </w:p>
    <w:p w:rsidR="00EA510A" w:rsidRPr="003A51AC" w:rsidRDefault="00EA510A" w:rsidP="00E22A07">
      <w:pPr>
        <w:shd w:val="clear" w:color="auto" w:fill="FFFFFF"/>
        <w:spacing w:line="240" w:lineRule="auto"/>
        <w:ind w:firstLine="567"/>
        <w:rPr>
          <w:sz w:val="24"/>
          <w:szCs w:val="24"/>
        </w:rPr>
      </w:pPr>
      <w:r w:rsidRPr="003A51AC">
        <w:rPr>
          <w:sz w:val="24"/>
          <w:szCs w:val="24"/>
        </w:rPr>
        <w:t>Упражнения с предметами. "Упражнения с мячами", муз. Т. Ломовой; "Вальс", муз. Ф. Бургмюллера.</w:t>
      </w:r>
    </w:p>
    <w:p w:rsidR="00EA510A" w:rsidRPr="003A51AC" w:rsidRDefault="00EA510A" w:rsidP="00E22A07">
      <w:pPr>
        <w:shd w:val="clear" w:color="auto" w:fill="FFFFFF"/>
        <w:spacing w:line="240" w:lineRule="auto"/>
        <w:ind w:firstLine="567"/>
        <w:rPr>
          <w:sz w:val="24"/>
          <w:szCs w:val="24"/>
        </w:rPr>
      </w:pPr>
      <w:r w:rsidRPr="003A51AC">
        <w:rPr>
          <w:sz w:val="24"/>
          <w:szCs w:val="24"/>
        </w:rPr>
        <w:t>Этюды. "Тихий танец" (тема из вариаций), муз. В. Моцарта.</w:t>
      </w:r>
    </w:p>
    <w:p w:rsidR="00EA510A" w:rsidRPr="003A51AC" w:rsidRDefault="00EA510A" w:rsidP="00E22A07">
      <w:pPr>
        <w:shd w:val="clear" w:color="auto" w:fill="FFFFFF"/>
        <w:spacing w:line="240" w:lineRule="auto"/>
        <w:ind w:firstLine="567"/>
        <w:rPr>
          <w:sz w:val="24"/>
          <w:szCs w:val="24"/>
        </w:rPr>
      </w:pPr>
      <w:r w:rsidRPr="003A51AC">
        <w:rPr>
          <w:sz w:val="24"/>
          <w:szCs w:val="24"/>
        </w:rPr>
        <w:t>Танцы и пляски. "Дружные пары", муз. И. Штрауса ("Полька"); "Приглашение", рус. нар. мелодия "Лен", обраб. М. Раухвергера; "Круговая пляска", рус. нар. мелодия, обр. С. Разоренова.</w:t>
      </w:r>
    </w:p>
    <w:p w:rsidR="00EA510A" w:rsidRPr="003A51AC" w:rsidRDefault="00EA510A" w:rsidP="00E22A07">
      <w:pPr>
        <w:shd w:val="clear" w:color="auto" w:fill="FFFFFF"/>
        <w:spacing w:line="240" w:lineRule="auto"/>
        <w:ind w:firstLine="567"/>
        <w:rPr>
          <w:sz w:val="24"/>
          <w:szCs w:val="24"/>
        </w:rPr>
      </w:pPr>
      <w:r w:rsidRPr="003A51AC">
        <w:rPr>
          <w:sz w:val="24"/>
          <w:szCs w:val="24"/>
        </w:rPr>
        <w:t>Характерные танцы. "Матрешки", муз. Б. Мокроусова; "Пляска Петрушек", "Танец Снегурочки и снежинок", муз. Р. Глиэра.</w:t>
      </w:r>
    </w:p>
    <w:p w:rsidR="00EA510A" w:rsidRPr="003A51AC" w:rsidRDefault="00EA510A" w:rsidP="00E22A07">
      <w:pPr>
        <w:shd w:val="clear" w:color="auto" w:fill="FFFFFF"/>
        <w:spacing w:line="240" w:lineRule="auto"/>
        <w:ind w:firstLine="567"/>
        <w:rPr>
          <w:sz w:val="24"/>
          <w:szCs w:val="24"/>
        </w:rPr>
      </w:pPr>
      <w:r w:rsidRPr="003A51AC">
        <w:rPr>
          <w:sz w:val="24"/>
          <w:szCs w:val="24"/>
        </w:rPr>
        <w:t>Хороводы. "Урожайная", муз. А. Филиппенко, сл. О. Волгиной; "Новогодняя хороводная", муз. С. Шайдар; "Пошла млада за водой", рус. нар. песня, обраб. В. Агафонникова.</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Музыкальные игры.</w:t>
      </w:r>
    </w:p>
    <w:p w:rsidR="00EA510A" w:rsidRPr="003A51AC" w:rsidRDefault="00EA510A" w:rsidP="00E22A07">
      <w:pPr>
        <w:shd w:val="clear" w:color="auto" w:fill="FFFFFF"/>
        <w:spacing w:line="240" w:lineRule="auto"/>
        <w:ind w:firstLine="567"/>
        <w:rPr>
          <w:sz w:val="24"/>
          <w:szCs w:val="24"/>
        </w:rPr>
      </w:pPr>
      <w:r w:rsidRPr="003A51AC">
        <w:rPr>
          <w:sz w:val="24"/>
          <w:szCs w:val="24"/>
        </w:rPr>
        <w:t>Игры. "Не выпустим", муз. Т. Ломовой; "Будь ловким!", муз. Н. Ладухина; "Ищи игрушку", "Найди себе пару", латв. нар. мелодия, обраб. Т. Попатенко.</w:t>
      </w:r>
    </w:p>
    <w:p w:rsidR="00EA510A" w:rsidRPr="003A51AC" w:rsidRDefault="00EA510A" w:rsidP="00E22A07">
      <w:pPr>
        <w:shd w:val="clear" w:color="auto" w:fill="FFFFFF"/>
        <w:spacing w:line="240" w:lineRule="auto"/>
        <w:ind w:firstLine="567"/>
        <w:rPr>
          <w:sz w:val="24"/>
          <w:szCs w:val="24"/>
        </w:rPr>
      </w:pPr>
      <w:r w:rsidRPr="003A51AC">
        <w:rPr>
          <w:sz w:val="24"/>
          <w:szCs w:val="24"/>
        </w:rPr>
        <w:t>Игры с пением. "Колпачок", "Ворон", рус. нар. песни; "Заинька", рус. нар. песня, обраб. Н. Римского-Корсакова; "Как на тоненький ледок", рус. нар. песня, обраб. А. Рубца.</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Музыкально-дидактические игры.</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тембрового слуха. "На чем играю?", "Музыкальные загадки", "Музыкальный домик".</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диатонического слуха. "Громко, тихо запоем", "Звенящие колокольчики".</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восприятия музыки и музыкальной памяти. "Будь внимательным", "Буратино", "Музыкальный магазин", "Времена года", "Наши песни".</w:t>
      </w:r>
    </w:p>
    <w:p w:rsidR="00EA510A" w:rsidRPr="003A51AC" w:rsidRDefault="00EA510A" w:rsidP="00E22A07">
      <w:pPr>
        <w:shd w:val="clear" w:color="auto" w:fill="FFFFFF"/>
        <w:spacing w:line="240" w:lineRule="auto"/>
        <w:ind w:firstLine="567"/>
        <w:rPr>
          <w:sz w:val="24"/>
          <w:szCs w:val="24"/>
        </w:rPr>
      </w:pPr>
      <w:r w:rsidRPr="003A51AC">
        <w:rPr>
          <w:b/>
          <w:sz w:val="24"/>
          <w:szCs w:val="24"/>
        </w:rPr>
        <w:lastRenderedPageBreak/>
        <w:t>Инсценировки и музыкальные спектакли</w:t>
      </w:r>
      <w:r w:rsidRPr="003A51AC">
        <w:rPr>
          <w:sz w:val="24"/>
          <w:szCs w:val="24"/>
        </w:rPr>
        <w:t>. "Где был, Иванушка?", рус. нар. мелодия, обраб. М. Иорданского; "Моя любимая кукла", автор Т. Коренева; "Полянка" (музыкальная играсказка), муз. Т. Вилькорейской.</w:t>
      </w:r>
    </w:p>
    <w:p w:rsidR="00EA510A" w:rsidRPr="003A51AC" w:rsidRDefault="00EA510A" w:rsidP="00E22A07">
      <w:pPr>
        <w:shd w:val="clear" w:color="auto" w:fill="FFFFFF"/>
        <w:spacing w:line="240" w:lineRule="auto"/>
        <w:ind w:firstLine="567"/>
        <w:rPr>
          <w:sz w:val="24"/>
          <w:szCs w:val="24"/>
        </w:rPr>
      </w:pPr>
      <w:r w:rsidRPr="003A51AC">
        <w:rPr>
          <w:b/>
          <w:sz w:val="24"/>
          <w:szCs w:val="24"/>
        </w:rPr>
        <w:t>Развитие танцевально-игрового творчества</w:t>
      </w:r>
      <w:r w:rsidRPr="003A51AC">
        <w:rPr>
          <w:sz w:val="24"/>
          <w:szCs w:val="24"/>
        </w:rPr>
        <w:t xml:space="preserve">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rsidR="00EA510A" w:rsidRPr="003A51AC" w:rsidRDefault="00EA510A" w:rsidP="00E22A07">
      <w:pPr>
        <w:shd w:val="clear" w:color="auto" w:fill="FFFFFF"/>
        <w:spacing w:line="240" w:lineRule="auto"/>
        <w:ind w:firstLine="567"/>
        <w:rPr>
          <w:sz w:val="24"/>
          <w:szCs w:val="24"/>
        </w:rPr>
      </w:pPr>
      <w:r w:rsidRPr="003A51AC">
        <w:rPr>
          <w:b/>
          <w:sz w:val="24"/>
          <w:szCs w:val="24"/>
        </w:rPr>
        <w:t>Игра на детских музыкальных инструментах</w:t>
      </w:r>
      <w:r w:rsidRPr="003A51AC">
        <w:rPr>
          <w:sz w:val="24"/>
          <w:szCs w:val="24"/>
        </w:rPr>
        <w:t>. "Дон-дон", рус. нар. песня, обраб. Р. Рустамова; "Гори, гори ясно!", рус. нар. мелодия; ""Часики", муз. С. Вольфензона.</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6 лет до 7 лет.</w:t>
      </w:r>
    </w:p>
    <w:p w:rsidR="00EA510A" w:rsidRPr="003A51AC" w:rsidRDefault="00EA510A" w:rsidP="00E22A07">
      <w:pPr>
        <w:shd w:val="clear" w:color="auto" w:fill="FFFFFF"/>
        <w:spacing w:line="240" w:lineRule="auto"/>
        <w:ind w:firstLine="567"/>
        <w:rPr>
          <w:sz w:val="24"/>
          <w:szCs w:val="24"/>
        </w:rPr>
      </w:pPr>
      <w:r w:rsidRPr="003A51AC">
        <w:rPr>
          <w:b/>
          <w:sz w:val="24"/>
          <w:szCs w:val="24"/>
        </w:rPr>
        <w:t>Слушание.</w:t>
      </w:r>
      <w:r w:rsidRPr="003A51AC">
        <w:rPr>
          <w:sz w:val="24"/>
          <w:szCs w:val="24"/>
        </w:rPr>
        <w:t xml:space="preserve">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EA510A" w:rsidRPr="003A51AC" w:rsidRDefault="00EA510A" w:rsidP="00E22A07">
      <w:pPr>
        <w:shd w:val="clear" w:color="auto" w:fill="FFFFFF"/>
        <w:spacing w:line="240" w:lineRule="auto"/>
        <w:ind w:firstLine="567"/>
        <w:rPr>
          <w:b/>
          <w:sz w:val="24"/>
          <w:szCs w:val="24"/>
        </w:rPr>
      </w:pPr>
      <w:r w:rsidRPr="003A51AC">
        <w:rPr>
          <w:b/>
          <w:sz w:val="24"/>
          <w:szCs w:val="24"/>
        </w:rPr>
        <w:t>Пение.</w:t>
      </w:r>
    </w:p>
    <w:p w:rsidR="00EA510A" w:rsidRPr="003A51AC" w:rsidRDefault="00EA510A" w:rsidP="00E22A07">
      <w:pPr>
        <w:shd w:val="clear" w:color="auto" w:fill="FFFFFF"/>
        <w:spacing w:line="240" w:lineRule="auto"/>
        <w:ind w:firstLine="567"/>
        <w:rPr>
          <w:sz w:val="24"/>
          <w:szCs w:val="24"/>
        </w:rPr>
      </w:pPr>
      <w:r w:rsidRPr="003A51AC">
        <w:rPr>
          <w:sz w:val="24"/>
          <w:szCs w:val="24"/>
        </w:rPr>
        <w:t>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EA510A" w:rsidRPr="003A51AC" w:rsidRDefault="00EA510A" w:rsidP="00E22A07">
      <w:pPr>
        <w:shd w:val="clear" w:color="auto" w:fill="FFFFFF"/>
        <w:spacing w:line="240" w:lineRule="auto"/>
        <w:ind w:firstLine="567"/>
        <w:rPr>
          <w:sz w:val="24"/>
          <w:szCs w:val="24"/>
        </w:rPr>
      </w:pPr>
      <w:r w:rsidRPr="003A51AC">
        <w:rPr>
          <w:b/>
          <w:sz w:val="24"/>
          <w:szCs w:val="24"/>
        </w:rPr>
        <w:t>Песни.</w:t>
      </w:r>
      <w:r w:rsidRPr="003A51AC">
        <w:rPr>
          <w:sz w:val="24"/>
          <w:szCs w:val="24"/>
        </w:rPr>
        <w:t xml:space="preserve"> "Листопад", муз. Т. Попатенко, сл. Е. Авдиенко; "Здравствуй, Родина моя!", муз. Ю. Чичкова, сл. К. Ибряева; "Зимняя песенка", муз. М. Красева, сл. С. Вышеславцевой; "Ёлка", муз. Е. Тиличеевой, сл. Е. Шмановой; сл. З.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rsidR="00EA510A" w:rsidRPr="003A51AC" w:rsidRDefault="00EA510A" w:rsidP="00E22A07">
      <w:pPr>
        <w:shd w:val="clear" w:color="auto" w:fill="FFFFFF"/>
        <w:spacing w:line="240" w:lineRule="auto"/>
        <w:ind w:firstLine="567"/>
        <w:rPr>
          <w:sz w:val="24"/>
          <w:szCs w:val="24"/>
        </w:rPr>
      </w:pPr>
      <w:r w:rsidRPr="003A51AC">
        <w:rPr>
          <w:sz w:val="24"/>
          <w:szCs w:val="24"/>
        </w:rPr>
        <w:t>Песенное творчество. "Веселая песенка", муз. Г. Струве, сл. В. Викторова; "Плясовая", муз. Т. Ломовой; "Весной", муз. Г. Зингера.</w:t>
      </w:r>
    </w:p>
    <w:p w:rsidR="00EA510A" w:rsidRPr="003A51AC" w:rsidRDefault="00EA510A" w:rsidP="00E22A07">
      <w:pPr>
        <w:shd w:val="clear" w:color="auto" w:fill="FFFFFF"/>
        <w:spacing w:line="240" w:lineRule="auto"/>
        <w:ind w:firstLine="567"/>
        <w:rPr>
          <w:b/>
          <w:sz w:val="24"/>
          <w:szCs w:val="24"/>
        </w:rPr>
      </w:pPr>
      <w:r w:rsidRPr="003A51AC">
        <w:rPr>
          <w:b/>
          <w:sz w:val="24"/>
          <w:szCs w:val="24"/>
        </w:rPr>
        <w:t>Музыкально-ритмические движения</w:t>
      </w:r>
    </w:p>
    <w:p w:rsidR="00EA510A" w:rsidRPr="003A51AC" w:rsidRDefault="00EA510A" w:rsidP="00E22A07">
      <w:pPr>
        <w:shd w:val="clear" w:color="auto" w:fill="FFFFFF"/>
        <w:spacing w:line="240" w:lineRule="auto"/>
        <w:ind w:firstLine="567"/>
        <w:rPr>
          <w:sz w:val="24"/>
          <w:szCs w:val="24"/>
        </w:rPr>
      </w:pPr>
      <w:r w:rsidRPr="003A51AC">
        <w:rPr>
          <w:sz w:val="24"/>
          <w:szCs w:val="24"/>
        </w:rPr>
        <w:t>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rsidR="00EA510A" w:rsidRPr="003A51AC" w:rsidRDefault="00EA510A" w:rsidP="00E22A07">
      <w:pPr>
        <w:shd w:val="clear" w:color="auto" w:fill="FFFFFF"/>
        <w:spacing w:line="240" w:lineRule="auto"/>
        <w:ind w:firstLine="567"/>
        <w:rPr>
          <w:sz w:val="24"/>
          <w:szCs w:val="24"/>
        </w:rPr>
      </w:pPr>
      <w:r w:rsidRPr="003A51AC">
        <w:rPr>
          <w:sz w:val="24"/>
          <w:szCs w:val="24"/>
        </w:rPr>
        <w:t>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rsidR="00EA510A" w:rsidRPr="003A51AC" w:rsidRDefault="00EA510A" w:rsidP="00E22A07">
      <w:pPr>
        <w:shd w:val="clear" w:color="auto" w:fill="FFFFFF"/>
        <w:spacing w:line="240" w:lineRule="auto"/>
        <w:ind w:firstLine="567"/>
        <w:rPr>
          <w:sz w:val="24"/>
          <w:szCs w:val="24"/>
        </w:rPr>
      </w:pPr>
      <w:r w:rsidRPr="003A51AC">
        <w:rPr>
          <w:sz w:val="24"/>
          <w:szCs w:val="24"/>
        </w:rPr>
        <w:t>Танцы и пляски.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rsidR="00EA510A" w:rsidRPr="003A51AC" w:rsidRDefault="00EA510A" w:rsidP="00E22A07">
      <w:pPr>
        <w:shd w:val="clear" w:color="auto" w:fill="FFFFFF"/>
        <w:spacing w:line="240" w:lineRule="auto"/>
        <w:ind w:firstLine="567"/>
        <w:rPr>
          <w:sz w:val="24"/>
          <w:szCs w:val="24"/>
        </w:rPr>
      </w:pPr>
      <w:r w:rsidRPr="003A51AC">
        <w:rPr>
          <w:sz w:val="24"/>
          <w:szCs w:val="24"/>
        </w:rPr>
        <w:t>Характерные танцы. "Танец снежинок", муз. А. Жилина; "Выход к пляске медвежат", муз. М. Красева; "Матрешки", муз. Ю. Слонова, сл. Л. Некрасовой.</w:t>
      </w:r>
    </w:p>
    <w:p w:rsidR="00EA510A" w:rsidRPr="003A51AC" w:rsidRDefault="00EA510A" w:rsidP="00E22A07">
      <w:pPr>
        <w:shd w:val="clear" w:color="auto" w:fill="FFFFFF"/>
        <w:spacing w:line="240" w:lineRule="auto"/>
        <w:ind w:firstLine="567"/>
        <w:rPr>
          <w:sz w:val="24"/>
          <w:szCs w:val="24"/>
        </w:rPr>
      </w:pPr>
      <w:r w:rsidRPr="003A51AC">
        <w:rPr>
          <w:sz w:val="24"/>
          <w:szCs w:val="24"/>
        </w:rPr>
        <w:t>Хороводы. "Выйду ль я на реченьку", рус. нар. песня, обраб. В. Иванникова; "На горе-то калина", рус. нар. мелодия, обраб. А. Новикова.</w:t>
      </w:r>
    </w:p>
    <w:p w:rsidR="00EA510A" w:rsidRPr="003A51AC" w:rsidRDefault="00EA510A" w:rsidP="00E22A07">
      <w:pPr>
        <w:shd w:val="clear" w:color="auto" w:fill="FFFFFF"/>
        <w:spacing w:line="240" w:lineRule="auto"/>
        <w:ind w:firstLine="567"/>
        <w:rPr>
          <w:b/>
          <w:sz w:val="24"/>
          <w:szCs w:val="24"/>
        </w:rPr>
      </w:pPr>
      <w:r w:rsidRPr="003A51AC">
        <w:rPr>
          <w:b/>
          <w:sz w:val="24"/>
          <w:szCs w:val="24"/>
        </w:rPr>
        <w:t>Музыкальные игры.</w:t>
      </w:r>
    </w:p>
    <w:p w:rsidR="00EA510A" w:rsidRPr="003A51AC" w:rsidRDefault="00EA510A" w:rsidP="00E22A07">
      <w:pPr>
        <w:shd w:val="clear" w:color="auto" w:fill="FFFFFF"/>
        <w:spacing w:line="240" w:lineRule="auto"/>
        <w:ind w:firstLine="567"/>
        <w:rPr>
          <w:sz w:val="24"/>
          <w:szCs w:val="24"/>
        </w:rPr>
      </w:pPr>
      <w:r w:rsidRPr="003A51AC">
        <w:rPr>
          <w:sz w:val="24"/>
          <w:szCs w:val="24"/>
        </w:rPr>
        <w:t>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rsidR="00EA510A" w:rsidRPr="003A51AC" w:rsidRDefault="00EA510A" w:rsidP="00E22A07">
      <w:pPr>
        <w:shd w:val="clear" w:color="auto" w:fill="FFFFFF"/>
        <w:spacing w:line="240" w:lineRule="auto"/>
        <w:ind w:firstLine="567"/>
        <w:rPr>
          <w:sz w:val="24"/>
          <w:szCs w:val="24"/>
        </w:rPr>
      </w:pPr>
      <w:r w:rsidRPr="003A51AC">
        <w:rPr>
          <w:sz w:val="24"/>
          <w:szCs w:val="24"/>
        </w:rPr>
        <w:t>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Музыкально-дидактические игры.</w:t>
      </w:r>
    </w:p>
    <w:p w:rsidR="00EA510A" w:rsidRPr="003A51AC" w:rsidRDefault="00EA510A" w:rsidP="00E22A07">
      <w:pPr>
        <w:shd w:val="clear" w:color="auto" w:fill="FFFFFF"/>
        <w:spacing w:line="240" w:lineRule="auto"/>
        <w:ind w:firstLine="567"/>
        <w:rPr>
          <w:sz w:val="24"/>
          <w:szCs w:val="24"/>
        </w:rPr>
      </w:pPr>
      <w:r w:rsidRPr="003A51AC">
        <w:rPr>
          <w:sz w:val="24"/>
          <w:szCs w:val="24"/>
        </w:rPr>
        <w:lastRenderedPageBreak/>
        <w:t>Развитие звуковысотного слуха. "Три поросенка", "Подумай, отгадай", "Звуки разные бывают", "Веселые Петрушки".</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диатонического слуха. "Громко-тихо запоем", "Звенящие колокольчики, ищи".</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восприятия музыки. "На лугу", "Песня - танец - марш", "Времена года", "Наши любимые произведения".</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музыкальной памяти. "Назови композитора", "Угадай песню", "Повтори мелодию", "Узнай произведение".</w:t>
      </w:r>
    </w:p>
    <w:p w:rsidR="00EA510A" w:rsidRPr="003A51AC" w:rsidRDefault="00EA510A" w:rsidP="00E22A07">
      <w:pPr>
        <w:shd w:val="clear" w:color="auto" w:fill="FFFFFF"/>
        <w:spacing w:line="240" w:lineRule="auto"/>
        <w:ind w:firstLine="567"/>
        <w:rPr>
          <w:sz w:val="24"/>
          <w:szCs w:val="24"/>
        </w:rPr>
      </w:pPr>
      <w:r w:rsidRPr="003A51AC">
        <w:rPr>
          <w:sz w:val="24"/>
          <w:szCs w:val="24"/>
        </w:rPr>
        <w:t>Инсценировки и музыкальные спектакли.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танцевально-игрового творчества.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rsidR="00EA510A" w:rsidRPr="003A51AC" w:rsidRDefault="00EA510A" w:rsidP="00E22A07">
      <w:pPr>
        <w:shd w:val="clear" w:color="auto" w:fill="FFFFFF"/>
        <w:spacing w:line="240" w:lineRule="auto"/>
        <w:ind w:firstLine="567"/>
        <w:rPr>
          <w:sz w:val="24"/>
          <w:szCs w:val="24"/>
        </w:rPr>
      </w:pPr>
      <w:r w:rsidRPr="003A51AC">
        <w:rPr>
          <w:sz w:val="24"/>
          <w:szCs w:val="24"/>
        </w:rPr>
        <w:t>Игра на детских музыкальных инструментах.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rsidR="00EA510A" w:rsidRPr="003A51AC" w:rsidRDefault="00EA510A" w:rsidP="00E22A07">
      <w:pPr>
        <w:shd w:val="clear" w:color="auto" w:fill="FFFFFF"/>
        <w:spacing w:line="240" w:lineRule="auto"/>
        <w:ind w:firstLine="567"/>
        <w:rPr>
          <w:b/>
          <w:sz w:val="24"/>
          <w:szCs w:val="24"/>
        </w:rPr>
      </w:pPr>
      <w:r w:rsidRPr="003A51AC">
        <w:rPr>
          <w:b/>
          <w:sz w:val="24"/>
          <w:szCs w:val="24"/>
        </w:rPr>
        <w:t>Примерный перечень произведений изобразительного искусства.</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2 до 3 лет.</w:t>
      </w:r>
    </w:p>
    <w:p w:rsidR="00EA510A" w:rsidRPr="003A51AC" w:rsidRDefault="00EA510A" w:rsidP="00E22A07">
      <w:pPr>
        <w:shd w:val="clear" w:color="auto" w:fill="FFFFFF"/>
        <w:spacing w:line="240" w:lineRule="auto"/>
        <w:ind w:firstLine="567"/>
        <w:rPr>
          <w:sz w:val="24"/>
          <w:szCs w:val="24"/>
        </w:rPr>
      </w:pPr>
      <w:r w:rsidRPr="003A51AC">
        <w:rPr>
          <w:b/>
          <w:sz w:val="24"/>
          <w:szCs w:val="24"/>
        </w:rPr>
        <w:t>Иллюстрации к книгам:</w:t>
      </w:r>
      <w:r w:rsidRPr="003A51AC">
        <w:rPr>
          <w:sz w:val="24"/>
          <w:szCs w:val="24"/>
        </w:rPr>
        <w:t xml:space="preserve"> В.Г. Сутеев "Кораблик", "Кто сказал мяу?", "Цыпленок и Утенок"; Ю.А. Васнецов к книге "Колобок", "Теремок".</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3 до 4 лет.</w:t>
      </w:r>
    </w:p>
    <w:p w:rsidR="00EA510A" w:rsidRPr="003A51AC" w:rsidRDefault="00EA510A" w:rsidP="00E22A07">
      <w:pPr>
        <w:shd w:val="clear" w:color="auto" w:fill="FFFFFF"/>
        <w:spacing w:line="240" w:lineRule="auto"/>
        <w:ind w:firstLine="567"/>
        <w:rPr>
          <w:sz w:val="24"/>
          <w:szCs w:val="24"/>
        </w:rPr>
      </w:pPr>
      <w:r w:rsidRPr="003A51AC">
        <w:rPr>
          <w:b/>
          <w:sz w:val="24"/>
          <w:szCs w:val="24"/>
        </w:rPr>
        <w:t>Иллюстрации к книгам</w:t>
      </w:r>
      <w:r w:rsidRPr="003A51AC">
        <w:rPr>
          <w:sz w:val="24"/>
          <w:szCs w:val="24"/>
        </w:rPr>
        <w:t>: Е.И. Чарушин "Рассказы о животных"; Ю.А. Васнецов к книге Л.Н. Толстого "Три медведя".</w:t>
      </w:r>
    </w:p>
    <w:p w:rsidR="00EA510A" w:rsidRPr="003A51AC" w:rsidRDefault="00EA510A" w:rsidP="00E22A07">
      <w:pPr>
        <w:shd w:val="clear" w:color="auto" w:fill="FFFFFF"/>
        <w:spacing w:line="240" w:lineRule="auto"/>
        <w:ind w:firstLine="567"/>
        <w:rPr>
          <w:sz w:val="24"/>
          <w:szCs w:val="24"/>
        </w:rPr>
      </w:pPr>
      <w:r w:rsidRPr="003A51AC">
        <w:rPr>
          <w:sz w:val="24"/>
          <w:szCs w:val="24"/>
        </w:rPr>
        <w:t>Иллюстрации, репродукции картин: П.П. Кончаловский "Клубника", "Сирень в корзине"; К.С. Петров-Водкин "Яблоки на красном фоне"; Н.Н. Жуков "Ёлка в нашей гостиной"; М.И. Климентов "Курица с цыплятами".</w:t>
      </w:r>
    </w:p>
    <w:p w:rsidR="001E2E58" w:rsidRPr="003A51AC" w:rsidRDefault="00EA510A" w:rsidP="00E22A07">
      <w:pPr>
        <w:shd w:val="clear" w:color="auto" w:fill="FFFFFF"/>
        <w:spacing w:line="240" w:lineRule="auto"/>
        <w:ind w:firstLine="567"/>
        <w:rPr>
          <w:b/>
          <w:sz w:val="24"/>
          <w:szCs w:val="24"/>
        </w:rPr>
      </w:pPr>
      <w:r w:rsidRPr="003A51AC">
        <w:rPr>
          <w:b/>
          <w:sz w:val="24"/>
          <w:szCs w:val="24"/>
        </w:rPr>
        <w:t>От 4 до 5 лет.</w:t>
      </w:r>
    </w:p>
    <w:p w:rsidR="00EA510A" w:rsidRPr="003A51AC" w:rsidRDefault="00EA510A" w:rsidP="00E22A07">
      <w:pPr>
        <w:shd w:val="clear" w:color="auto" w:fill="FFFFFF"/>
        <w:spacing w:line="240" w:lineRule="auto"/>
        <w:ind w:firstLine="567"/>
        <w:rPr>
          <w:sz w:val="24"/>
          <w:szCs w:val="24"/>
        </w:rPr>
      </w:pPr>
      <w:r w:rsidRPr="003A51AC">
        <w:rPr>
          <w:b/>
          <w:sz w:val="24"/>
          <w:szCs w:val="24"/>
        </w:rPr>
        <w:t>Иллюстрации, репродукции картин</w:t>
      </w:r>
      <w:r w:rsidRPr="003A51AC">
        <w:rPr>
          <w:sz w:val="24"/>
          <w:szCs w:val="24"/>
        </w:rPr>
        <w:t>: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rsidR="00EA510A" w:rsidRPr="003A51AC" w:rsidRDefault="00EA510A" w:rsidP="00E22A07">
      <w:pPr>
        <w:shd w:val="clear" w:color="auto" w:fill="FFFFFF"/>
        <w:spacing w:line="240" w:lineRule="auto"/>
        <w:ind w:firstLine="567"/>
        <w:rPr>
          <w:sz w:val="24"/>
          <w:szCs w:val="24"/>
        </w:rPr>
      </w:pPr>
      <w:r w:rsidRPr="003A51AC">
        <w:rPr>
          <w:sz w:val="24"/>
          <w:szCs w:val="24"/>
        </w:rPr>
        <w:t>Иллюстрации к книгам: В.В. Лебедев к книге С.Я. Маршака "Усатый-полосатый".</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5 до 6 лет.</w:t>
      </w:r>
    </w:p>
    <w:p w:rsidR="00EA510A" w:rsidRPr="003A51AC" w:rsidRDefault="00EA510A" w:rsidP="00E22A07">
      <w:pPr>
        <w:shd w:val="clear" w:color="auto" w:fill="FFFFFF"/>
        <w:spacing w:line="240" w:lineRule="auto"/>
        <w:ind w:firstLine="567"/>
        <w:rPr>
          <w:sz w:val="24"/>
          <w:szCs w:val="24"/>
        </w:rPr>
      </w:pPr>
      <w:r w:rsidRPr="003A51AC">
        <w:rPr>
          <w:b/>
          <w:sz w:val="24"/>
          <w:szCs w:val="24"/>
        </w:rPr>
        <w:t>Иллюстрации, репродукции картин:</w:t>
      </w:r>
      <w:r w:rsidRPr="003A51AC">
        <w:rPr>
          <w:sz w:val="24"/>
          <w:szCs w:val="24"/>
        </w:rPr>
        <w:t xml:space="preserve">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rsidR="00EA510A" w:rsidRPr="003A51AC" w:rsidRDefault="00EA510A" w:rsidP="00E22A07">
      <w:pPr>
        <w:shd w:val="clear" w:color="auto" w:fill="FFFFFF"/>
        <w:spacing w:line="240" w:lineRule="auto"/>
        <w:ind w:firstLine="567"/>
        <w:rPr>
          <w:sz w:val="24"/>
          <w:szCs w:val="24"/>
        </w:rPr>
      </w:pPr>
      <w:r w:rsidRPr="003A51AC">
        <w:rPr>
          <w:sz w:val="24"/>
          <w:szCs w:val="24"/>
        </w:rPr>
        <w:t>Иллюстрации к книгам: И.Я. Билибин "Сестрица Алёнушка и братец Иванушка", "Царевна-лягушка", "Василиса Прекрасная".</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6 до 7 лет.</w:t>
      </w:r>
    </w:p>
    <w:p w:rsidR="00EA510A" w:rsidRPr="003A51AC" w:rsidRDefault="00EA510A" w:rsidP="00E22A07">
      <w:pPr>
        <w:shd w:val="clear" w:color="auto" w:fill="FFFFFF"/>
        <w:spacing w:line="240" w:lineRule="auto"/>
        <w:ind w:firstLine="567"/>
        <w:rPr>
          <w:sz w:val="24"/>
          <w:szCs w:val="24"/>
        </w:rPr>
      </w:pPr>
      <w:r w:rsidRPr="003A51AC">
        <w:rPr>
          <w:sz w:val="24"/>
          <w:szCs w:val="24"/>
        </w:rPr>
        <w:t xml:space="preserve">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w:t>
      </w:r>
      <w:r w:rsidRPr="003A51AC">
        <w:rPr>
          <w:sz w:val="24"/>
          <w:szCs w:val="24"/>
        </w:rPr>
        <w:lastRenderedPageBreak/>
        <w:t>"Сенокос";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EA510A" w:rsidRPr="003A51AC" w:rsidRDefault="00EA510A" w:rsidP="00E22A07">
      <w:pPr>
        <w:shd w:val="clear" w:color="auto" w:fill="FFFFFF"/>
        <w:spacing w:line="240" w:lineRule="auto"/>
        <w:ind w:firstLine="567"/>
        <w:rPr>
          <w:sz w:val="24"/>
          <w:szCs w:val="24"/>
        </w:rPr>
      </w:pPr>
      <w:r w:rsidRPr="003A51AC">
        <w:rPr>
          <w:sz w:val="24"/>
          <w:szCs w:val="24"/>
        </w:rPr>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Е.М.Рачев "Терем-теремок".</w:t>
      </w:r>
    </w:p>
    <w:p w:rsidR="00DB114A" w:rsidRPr="003A51AC" w:rsidRDefault="00DB114A" w:rsidP="00E22A07">
      <w:pPr>
        <w:shd w:val="clear" w:color="auto" w:fill="FFFFFF"/>
        <w:spacing w:line="240" w:lineRule="auto"/>
        <w:ind w:firstLine="567"/>
        <w:rPr>
          <w:b/>
          <w:sz w:val="24"/>
          <w:szCs w:val="24"/>
        </w:rPr>
      </w:pPr>
    </w:p>
    <w:p w:rsidR="00DB114A" w:rsidRPr="003A51AC" w:rsidRDefault="00DB114A" w:rsidP="00E22A07">
      <w:pPr>
        <w:shd w:val="clear" w:color="auto" w:fill="FFFFFF"/>
        <w:spacing w:line="240" w:lineRule="auto"/>
        <w:ind w:firstLine="567"/>
        <w:rPr>
          <w:b/>
          <w:sz w:val="24"/>
          <w:szCs w:val="24"/>
        </w:rPr>
      </w:pPr>
    </w:p>
    <w:p w:rsidR="00EA510A" w:rsidRPr="003A51AC" w:rsidRDefault="00EA510A" w:rsidP="00E22A07">
      <w:pPr>
        <w:shd w:val="clear" w:color="auto" w:fill="FFFFFF"/>
        <w:spacing w:line="240" w:lineRule="auto"/>
        <w:ind w:firstLine="567"/>
        <w:rPr>
          <w:b/>
          <w:sz w:val="24"/>
          <w:szCs w:val="24"/>
        </w:rPr>
      </w:pPr>
      <w:r w:rsidRPr="003A51AC">
        <w:rPr>
          <w:b/>
          <w:sz w:val="24"/>
          <w:szCs w:val="24"/>
        </w:rPr>
        <w:t>Примерный перечень анимационных произведений.</w:t>
      </w:r>
    </w:p>
    <w:p w:rsidR="00EA510A" w:rsidRPr="003A51AC" w:rsidRDefault="00EA510A" w:rsidP="00E22A07">
      <w:pPr>
        <w:shd w:val="clear" w:color="auto" w:fill="FFFFFF"/>
        <w:spacing w:line="240" w:lineRule="auto"/>
        <w:ind w:firstLine="567"/>
        <w:rPr>
          <w:sz w:val="24"/>
          <w:szCs w:val="24"/>
        </w:rPr>
      </w:pPr>
      <w:r w:rsidRPr="003A51AC">
        <w:rPr>
          <w:sz w:val="24"/>
          <w:szCs w:val="24"/>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rsidR="00EA510A" w:rsidRPr="003A51AC" w:rsidRDefault="00EA510A" w:rsidP="00E22A07">
      <w:pPr>
        <w:shd w:val="clear" w:color="auto" w:fill="FFFFFF"/>
        <w:spacing w:line="240" w:lineRule="auto"/>
        <w:ind w:firstLine="567"/>
        <w:rPr>
          <w:sz w:val="24"/>
          <w:szCs w:val="24"/>
        </w:rPr>
      </w:pPr>
      <w:r w:rsidRPr="003A51AC">
        <w:rPr>
          <w:sz w:val="24"/>
          <w:szCs w:val="24"/>
        </w:rPr>
        <w:t>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EA510A" w:rsidRPr="003A51AC" w:rsidRDefault="00EA510A" w:rsidP="00E22A07">
      <w:pPr>
        <w:shd w:val="clear" w:color="auto" w:fill="FFFFFF"/>
        <w:spacing w:line="240" w:lineRule="auto"/>
        <w:ind w:firstLine="567"/>
        <w:rPr>
          <w:sz w:val="24"/>
          <w:szCs w:val="24"/>
        </w:rPr>
      </w:pPr>
      <w:r w:rsidRPr="003A51AC">
        <w:rPr>
          <w:sz w:val="24"/>
          <w:szCs w:val="24"/>
        </w:rP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r w:rsidRPr="003A51AC">
        <w:rPr>
          <w:sz w:val="24"/>
          <w:szCs w:val="24"/>
          <w:vertAlign w:val="superscript"/>
        </w:rPr>
        <w:t>12</w:t>
      </w:r>
      <w:r w:rsidRPr="003A51AC">
        <w:rPr>
          <w:sz w:val="24"/>
          <w:szCs w:val="24"/>
        </w:rPr>
        <w:t>.</w:t>
      </w:r>
    </w:p>
    <w:p w:rsidR="00EA510A" w:rsidRPr="003A51AC" w:rsidRDefault="00EA510A" w:rsidP="00E22A07">
      <w:pPr>
        <w:shd w:val="clear" w:color="auto" w:fill="FFFFFF"/>
        <w:spacing w:line="240" w:lineRule="auto"/>
        <w:ind w:firstLine="567"/>
        <w:rPr>
          <w:sz w:val="24"/>
          <w:szCs w:val="24"/>
        </w:rPr>
      </w:pPr>
      <w:r w:rsidRPr="003A51AC">
        <w:rPr>
          <w:sz w:val="24"/>
          <w:szCs w:val="24"/>
        </w:rPr>
        <w:t>Для детей дошкольного возраста (с пяти лет).</w:t>
      </w:r>
    </w:p>
    <w:p w:rsidR="00EA510A" w:rsidRPr="003A51AC" w:rsidRDefault="00EA510A" w:rsidP="00E22A07">
      <w:pPr>
        <w:shd w:val="clear" w:color="auto" w:fill="FFFFFF"/>
        <w:spacing w:line="240" w:lineRule="auto"/>
        <w:ind w:firstLine="567"/>
        <w:rPr>
          <w:sz w:val="24"/>
          <w:szCs w:val="24"/>
        </w:rPr>
      </w:pPr>
      <w:r w:rsidRPr="003A51AC">
        <w:rPr>
          <w:sz w:val="24"/>
          <w:szCs w:val="24"/>
        </w:rPr>
        <w:t>Анимационный сериал "Тима и Тома", студия "Рики", реж. А.Борисова, A. Жидков, О. Мусин, А. Бахурин и другие, 2015.</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"Паровозик из Ромашкова", студия Союзмультфильм, реж. B. Дегтярев, 1967.</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"Как львенок и черепаха пели песню", студия Союзмультфильм, режиссер И. Ковалевская, 1974.</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"Мама для мамонтенка", студия "Союзмультфильм", режиссер О. Чуркин, 1981.</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"Катерок", студия "Союзмультфильм", режиссёр И. Ковалевская, 1970.</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"Мешок яблок", студия "Союзмультфильм", режиссер В. Бордзиловский, 1974.</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"Крошка енот", ТО "Экран", режиссер О. Чуркин, 1974.</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"Гадкий утенок", студия "Союзмультфильм", режиссер В. Дегтярев.</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"Котенок по имени Гав", студия Союзмультфильм, режиссер Л. Атаманов.</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"Маугли", студия "Союзмультфильм", режиссер Р. Давыдов, 1971.</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"Кот Леопольд", студия "Экран", режиссер А. Резников, 1975 - 1987.</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"Рикки-Тикки-Тави", студия "Союзмультфильм", режиссер A. Снежко-Блоцкой, 1965.</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"Дюймовочка", студия "Союзмульфильм", режиссер Л. Амальрик, 1964.</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"Пластилиновая ворона", ТО "Экран", режиссер А. Татарский, 1981.</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"Каникулы Бонифация", студия "Союзмультфильм", режиссер Ф. Хитрук, 1965.</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"Последний лепесток", студия "Союзмультфильм", режиссер Р. Качанов, 1977.</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"Умка" и "Умка ищет друга", студия "Союзмультфильм", режиссер B. Попов, В. Пекарь, 1969, 1970.</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"Умка на ёлке", студия "Союзмультфильм", режиссер А. Воробьев, 2019.</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"Сладкая сказка", студия Союзмультфильм, режиссер В. Дегтярев, 1970.</w:t>
      </w:r>
    </w:p>
    <w:p w:rsidR="00EA510A" w:rsidRPr="003A51AC" w:rsidRDefault="00EA510A" w:rsidP="00E22A07">
      <w:pPr>
        <w:shd w:val="clear" w:color="auto" w:fill="FFFFFF"/>
        <w:spacing w:line="240" w:lineRule="auto"/>
        <w:ind w:firstLine="567"/>
        <w:rPr>
          <w:sz w:val="24"/>
          <w:szCs w:val="24"/>
        </w:rPr>
      </w:pPr>
      <w:r w:rsidRPr="003A51AC">
        <w:rPr>
          <w:sz w:val="24"/>
          <w:szCs w:val="24"/>
        </w:rPr>
        <w:t>Цикл фильмов "Чебурашка и крокодил Гена", студия "Союзмультфильм", режиссер Р. Качанов, 1969-1983.</w:t>
      </w:r>
    </w:p>
    <w:p w:rsidR="00EA510A" w:rsidRPr="003A51AC" w:rsidRDefault="00EA510A" w:rsidP="00E22A07">
      <w:pPr>
        <w:shd w:val="clear" w:color="auto" w:fill="FFFFFF"/>
        <w:spacing w:line="240" w:lineRule="auto"/>
        <w:ind w:firstLine="567"/>
        <w:rPr>
          <w:sz w:val="24"/>
          <w:szCs w:val="24"/>
        </w:rPr>
      </w:pPr>
      <w:r w:rsidRPr="003A51AC">
        <w:rPr>
          <w:sz w:val="24"/>
          <w:szCs w:val="24"/>
        </w:rPr>
        <w:lastRenderedPageBreak/>
        <w:t>Цикл фильмов "38 попугаев", студия "Союзмультфильм", режиссер И. Уфимцев, 1976-91.</w:t>
      </w:r>
    </w:p>
    <w:p w:rsidR="00EA510A" w:rsidRPr="003A51AC" w:rsidRDefault="00EA510A" w:rsidP="00E22A07">
      <w:pPr>
        <w:shd w:val="clear" w:color="auto" w:fill="FFFFFF"/>
        <w:spacing w:line="240" w:lineRule="auto"/>
        <w:ind w:firstLine="567"/>
        <w:rPr>
          <w:sz w:val="24"/>
          <w:szCs w:val="24"/>
        </w:rPr>
      </w:pPr>
      <w:r w:rsidRPr="003A51AC">
        <w:rPr>
          <w:sz w:val="24"/>
          <w:szCs w:val="24"/>
        </w:rPr>
        <w:t>Цикл фильмов "Винни-Пух", студия "Союзмультфильм", режиссер Ф.Хитрук, 1969-1972.</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"Серая шейка", студия "Союзмультфильм", режиссер Л. Амальрик, В. Полковников, 1948.</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"Золушка", студия "Союзмультфильм", режиссер И. Аксенчук, 1979.</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"Новогодняя сказка", студия "Союзмультфильм", режиссер В. Дегтярев, 1972.</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"Серебряное копытце", студия Союзмультфильм, режиссер Г. Сокольский, 1977.</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"Щелкунчик", студия "Союзмультфильм", режиссер Б. Степанцев, 1973.</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"Гуси-лебеди", студия Союзмультфильм, режиссеры И. Иванов-Вано, А. Снежко-Блоцкая, 1949.</w:t>
      </w:r>
    </w:p>
    <w:p w:rsidR="00EA510A" w:rsidRPr="003A51AC" w:rsidRDefault="00EA510A" w:rsidP="00E22A07">
      <w:pPr>
        <w:shd w:val="clear" w:color="auto" w:fill="FFFFFF"/>
        <w:spacing w:line="240" w:lineRule="auto"/>
        <w:ind w:firstLine="567"/>
        <w:rPr>
          <w:sz w:val="24"/>
          <w:szCs w:val="24"/>
        </w:rPr>
      </w:pPr>
      <w:r w:rsidRPr="003A51AC">
        <w:rPr>
          <w:sz w:val="24"/>
          <w:szCs w:val="24"/>
        </w:rPr>
        <w:t>Цикл фильмов "Приключение Незнайки и его друзей", студия "ТО Экран", режиссер коллектив авторов, 1971-1973.</w:t>
      </w:r>
    </w:p>
    <w:p w:rsidR="00EA510A" w:rsidRPr="003A51AC" w:rsidRDefault="00EA510A" w:rsidP="00E22A07">
      <w:pPr>
        <w:shd w:val="clear" w:color="auto" w:fill="FFFFFF"/>
        <w:spacing w:line="240" w:lineRule="auto"/>
        <w:ind w:firstLine="567"/>
        <w:rPr>
          <w:sz w:val="24"/>
          <w:szCs w:val="24"/>
        </w:rPr>
      </w:pPr>
      <w:r w:rsidRPr="003A51AC">
        <w:rPr>
          <w:sz w:val="24"/>
          <w:szCs w:val="24"/>
        </w:rPr>
        <w:t>. Для детей старшего дошкольного возраста (6-7 лет).</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"Малыш и Карлсон", студия "Союзмультфильм", режиссер Б. Степанцев, 1969.</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"Лягушка-путешественница", студия "Союзмультфильм", режиссеры В. Котеночкин, А. Трусов, 1965.</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"Варежка", студия "Союзмультфильм", режиссер Р. Качанов, 1967.</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"Честное слово", студия "Экран", режиссер М. Новогрудская, 1978.</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"Вовка в тридевятом царстве", студия "Союзмультфильм", режиссер Б. Степанцев, 1965.</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"Заколдованный мальчик", студия "Союзмультфильм", режиссер A. Снежко-Блоцкая, В.Полковников, 1955.</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"Золотая антилопа", студия "Союзмультфильм", режиссер Л. Атаманов, 1954.</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"Бременские музыканты", студия "Союзмультфильм", режиссер И. Ковалевская, 1969.</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"Двенадцать месяцев", студия "Союзмультфильм", режиссер И. Иванов-Вано, М. Ботов, 1956.</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"Ёжик в тумане", студия "Союзмультфильм", режиссер Ю. Норштейн, 1975.</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"Девочка и дельфин", студия "Союзмультфильм", режиссер Р. Зельма, 1979.</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"Верните Рекса", студия "Союзмультфильм", режиссер В. Пекарь, B. Попов. 1975.</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"Сказка сказок", студия "Союзмультфильм", режиссер Ю. Норштейн, 1979.</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Сериал "Простоквашино" и "Возвращение в Простоквашино" (2 сезона), студия "Союзмультфильм", режиссеры: коллектив авторов, 2018.</w:t>
      </w:r>
    </w:p>
    <w:p w:rsidR="00EA510A" w:rsidRPr="003A51AC" w:rsidRDefault="00EA510A" w:rsidP="00E22A07">
      <w:pPr>
        <w:shd w:val="clear" w:color="auto" w:fill="FFFFFF"/>
        <w:spacing w:line="240" w:lineRule="auto"/>
        <w:ind w:firstLine="567"/>
        <w:rPr>
          <w:sz w:val="24"/>
          <w:szCs w:val="24"/>
        </w:rPr>
      </w:pPr>
      <w:r w:rsidRPr="003A51AC">
        <w:rPr>
          <w:sz w:val="24"/>
          <w:szCs w:val="24"/>
        </w:rPr>
        <w:t>Сериал "Смешарики", студии "Петербург", "Мастерфильм", коллектив авторов, 2004.</w:t>
      </w:r>
    </w:p>
    <w:p w:rsidR="00EA510A" w:rsidRPr="003A51AC" w:rsidRDefault="00EA510A" w:rsidP="00E22A07">
      <w:pPr>
        <w:shd w:val="clear" w:color="auto" w:fill="FFFFFF"/>
        <w:spacing w:line="240" w:lineRule="auto"/>
        <w:ind w:firstLine="567"/>
        <w:rPr>
          <w:sz w:val="24"/>
          <w:szCs w:val="24"/>
        </w:rPr>
      </w:pPr>
      <w:r w:rsidRPr="003A51AC">
        <w:rPr>
          <w:sz w:val="24"/>
          <w:szCs w:val="24"/>
        </w:rPr>
        <w:t>Сериал "Малышарики", студии "Петербург", "Мастерфильм", коллектив авторов, 2015.</w:t>
      </w:r>
    </w:p>
    <w:p w:rsidR="00EA510A" w:rsidRPr="003A51AC" w:rsidRDefault="00EA510A" w:rsidP="00E22A07">
      <w:pPr>
        <w:shd w:val="clear" w:color="auto" w:fill="FFFFFF"/>
        <w:spacing w:line="240" w:lineRule="auto"/>
        <w:ind w:firstLine="567"/>
        <w:rPr>
          <w:sz w:val="24"/>
          <w:szCs w:val="24"/>
        </w:rPr>
      </w:pPr>
      <w:r w:rsidRPr="003A51AC">
        <w:rPr>
          <w:sz w:val="24"/>
          <w:szCs w:val="24"/>
        </w:rPr>
        <w:t>Сериал "Домовенок Кузя", студия ТО "Экран", режиссер А. Зябликова, 2000-2002.</w:t>
      </w:r>
    </w:p>
    <w:p w:rsidR="00EA510A" w:rsidRPr="003A51AC" w:rsidRDefault="00EA510A" w:rsidP="00E22A07">
      <w:pPr>
        <w:shd w:val="clear" w:color="auto" w:fill="FFFFFF"/>
        <w:spacing w:line="240" w:lineRule="auto"/>
        <w:ind w:firstLine="567"/>
        <w:rPr>
          <w:sz w:val="24"/>
          <w:szCs w:val="24"/>
        </w:rPr>
      </w:pPr>
      <w:r w:rsidRPr="003A51AC">
        <w:rPr>
          <w:sz w:val="24"/>
          <w:szCs w:val="24"/>
        </w:rPr>
        <w:t>Сериал "Ну, погоди!", студия "Союзмультфильм", режиссер В. Котеночкин, 1969.</w:t>
      </w:r>
    </w:p>
    <w:p w:rsidR="00EA510A" w:rsidRPr="003A51AC" w:rsidRDefault="00EA510A" w:rsidP="00E22A07">
      <w:pPr>
        <w:shd w:val="clear" w:color="auto" w:fill="FFFFFF"/>
        <w:spacing w:line="240" w:lineRule="auto"/>
        <w:ind w:firstLine="567"/>
        <w:rPr>
          <w:sz w:val="24"/>
          <w:szCs w:val="24"/>
        </w:rPr>
      </w:pPr>
      <w:r w:rsidRPr="003A51AC">
        <w:rPr>
          <w:sz w:val="24"/>
          <w:szCs w:val="24"/>
        </w:rPr>
        <w:t>Сериал "Фиксики" (4 сезона), компания "Аэроплан", режиссер В. Бедошвили, 2010.</w:t>
      </w:r>
    </w:p>
    <w:p w:rsidR="00EA510A" w:rsidRPr="003A51AC" w:rsidRDefault="00EA510A" w:rsidP="00E22A07">
      <w:pPr>
        <w:shd w:val="clear" w:color="auto" w:fill="FFFFFF"/>
        <w:spacing w:line="240" w:lineRule="auto"/>
        <w:ind w:firstLine="567"/>
        <w:rPr>
          <w:sz w:val="24"/>
          <w:szCs w:val="24"/>
        </w:rPr>
      </w:pPr>
      <w:r w:rsidRPr="003A51AC">
        <w:rPr>
          <w:sz w:val="24"/>
          <w:szCs w:val="24"/>
        </w:rPr>
        <w:t>Сериал "Оранжевая корова" (1 сезон), студия Союзмультфильм, режиссер Е. Ернова.</w:t>
      </w:r>
    </w:p>
    <w:p w:rsidR="00EA510A" w:rsidRPr="003A51AC" w:rsidRDefault="00EA510A" w:rsidP="00E22A07">
      <w:pPr>
        <w:shd w:val="clear" w:color="auto" w:fill="FFFFFF"/>
        <w:spacing w:line="240" w:lineRule="auto"/>
        <w:ind w:firstLine="567"/>
        <w:rPr>
          <w:sz w:val="24"/>
          <w:szCs w:val="24"/>
        </w:rPr>
      </w:pPr>
      <w:r w:rsidRPr="003A51AC">
        <w:rPr>
          <w:sz w:val="24"/>
          <w:szCs w:val="24"/>
        </w:rPr>
        <w:t>Сериал "Монсики" (2 сезона), студия "Рики", режиссер А. Бахурин.</w:t>
      </w:r>
    </w:p>
    <w:p w:rsidR="00EA510A" w:rsidRPr="003A51AC" w:rsidRDefault="00EA510A" w:rsidP="00E22A07">
      <w:pPr>
        <w:shd w:val="clear" w:color="auto" w:fill="FFFFFF"/>
        <w:spacing w:line="240" w:lineRule="auto"/>
        <w:ind w:firstLine="567"/>
        <w:rPr>
          <w:sz w:val="24"/>
          <w:szCs w:val="24"/>
        </w:rPr>
      </w:pPr>
      <w:r w:rsidRPr="003A51AC">
        <w:rPr>
          <w:sz w:val="24"/>
          <w:szCs w:val="24"/>
        </w:rPr>
        <w:t>Сериал "Смешарики. ПИН-КОД", студия "Рики", режиссёры: Р. Соколов, А. Горбунов, Д. Сулейманов и другие.</w:t>
      </w:r>
    </w:p>
    <w:p w:rsidR="00EA510A" w:rsidRPr="003A51AC" w:rsidRDefault="00EA510A" w:rsidP="00E22A07">
      <w:pPr>
        <w:shd w:val="clear" w:color="auto" w:fill="FFFFFF"/>
        <w:spacing w:line="240" w:lineRule="auto"/>
        <w:ind w:firstLine="567"/>
        <w:rPr>
          <w:sz w:val="24"/>
          <w:szCs w:val="24"/>
        </w:rPr>
      </w:pPr>
      <w:r w:rsidRPr="003A51AC">
        <w:rPr>
          <w:sz w:val="24"/>
          <w:szCs w:val="24"/>
        </w:rPr>
        <w:t>Сериал "Зебра в клеточку" (1 сезон), студия "Союзмультфильм", режиссер А. Алексеев, А. Борисова, М. Куликов, А. Золотарева, 2020.</w:t>
      </w:r>
    </w:p>
    <w:p w:rsidR="00EA510A" w:rsidRPr="003A51AC" w:rsidRDefault="00EA510A" w:rsidP="00E22A07">
      <w:pPr>
        <w:shd w:val="clear" w:color="auto" w:fill="FFFFFF"/>
        <w:spacing w:line="240" w:lineRule="auto"/>
        <w:ind w:firstLine="567"/>
        <w:rPr>
          <w:sz w:val="24"/>
          <w:szCs w:val="24"/>
        </w:rPr>
      </w:pPr>
      <w:r w:rsidRPr="003A51AC">
        <w:rPr>
          <w:sz w:val="24"/>
          <w:szCs w:val="24"/>
        </w:rPr>
        <w:t>Для детей старшего дошкольного возраста (7- 8 лет).</w:t>
      </w:r>
    </w:p>
    <w:p w:rsidR="00EA510A" w:rsidRPr="003A51AC" w:rsidRDefault="00EA510A" w:rsidP="00E22A07">
      <w:pPr>
        <w:shd w:val="clear" w:color="auto" w:fill="FFFFFF"/>
        <w:spacing w:line="240" w:lineRule="auto"/>
        <w:ind w:firstLine="567"/>
        <w:rPr>
          <w:sz w:val="24"/>
          <w:szCs w:val="24"/>
        </w:rPr>
      </w:pPr>
      <w:r w:rsidRPr="003A51AC">
        <w:rPr>
          <w:sz w:val="24"/>
          <w:szCs w:val="24"/>
        </w:rPr>
        <w:t>Полнометражный анимационный фильм "Снежная королева", студия "Союзмультфильм", режиссёр Л. Атаманов, 1957.</w:t>
      </w:r>
    </w:p>
    <w:p w:rsidR="00EA510A" w:rsidRPr="003A51AC" w:rsidRDefault="00EA510A" w:rsidP="00E22A07">
      <w:pPr>
        <w:shd w:val="clear" w:color="auto" w:fill="FFFFFF"/>
        <w:spacing w:line="240" w:lineRule="auto"/>
        <w:ind w:firstLine="567"/>
        <w:rPr>
          <w:sz w:val="24"/>
          <w:szCs w:val="24"/>
        </w:rPr>
      </w:pPr>
      <w:r w:rsidRPr="003A51AC">
        <w:rPr>
          <w:sz w:val="24"/>
          <w:szCs w:val="24"/>
        </w:rPr>
        <w:t>Полнометражный анимационный фильм "Аленький цветочек", студия "Союзмультфильм", режиссер Л. Атаманов, 1952.</w:t>
      </w:r>
    </w:p>
    <w:p w:rsidR="00EA510A" w:rsidRPr="003A51AC" w:rsidRDefault="00EA510A" w:rsidP="00E22A07">
      <w:pPr>
        <w:shd w:val="clear" w:color="auto" w:fill="FFFFFF"/>
        <w:spacing w:line="240" w:lineRule="auto"/>
        <w:ind w:firstLine="567"/>
        <w:rPr>
          <w:sz w:val="24"/>
          <w:szCs w:val="24"/>
        </w:rPr>
      </w:pPr>
      <w:r w:rsidRPr="003A51AC">
        <w:rPr>
          <w:sz w:val="24"/>
          <w:szCs w:val="24"/>
        </w:rPr>
        <w:t>Полнометражный анимационный фильм "Сказка о царе Салтане", студия "Союзмультфильм", режиссер И. Иванов-Вано, Л. Мильчин, 1984.</w:t>
      </w:r>
    </w:p>
    <w:p w:rsidR="00EA510A" w:rsidRPr="003A51AC" w:rsidRDefault="00EA510A" w:rsidP="00E22A07">
      <w:pPr>
        <w:shd w:val="clear" w:color="auto" w:fill="FFFFFF"/>
        <w:spacing w:line="240" w:lineRule="auto"/>
        <w:ind w:firstLine="567"/>
        <w:rPr>
          <w:sz w:val="24"/>
          <w:szCs w:val="24"/>
        </w:rPr>
      </w:pPr>
      <w:r w:rsidRPr="003A51AC">
        <w:rPr>
          <w:sz w:val="24"/>
          <w:szCs w:val="24"/>
        </w:rPr>
        <w:t>Полнометражный анимационный фильм "Белка и Стрелка. Звёздные собаки", киностудия "Центр национального фильма" и ООО "ЦНФ-Анима, режиссер С. Ушаков, И. Евланникова, 2010.</w:t>
      </w:r>
    </w:p>
    <w:p w:rsidR="00EA510A" w:rsidRPr="003A51AC" w:rsidRDefault="00EA510A" w:rsidP="00E22A07">
      <w:pPr>
        <w:shd w:val="clear" w:color="auto" w:fill="FFFFFF"/>
        <w:spacing w:line="240" w:lineRule="auto"/>
        <w:ind w:firstLine="567"/>
        <w:rPr>
          <w:sz w:val="24"/>
          <w:szCs w:val="24"/>
        </w:rPr>
      </w:pPr>
      <w:r w:rsidRPr="003A51AC">
        <w:rPr>
          <w:sz w:val="24"/>
          <w:szCs w:val="24"/>
        </w:rPr>
        <w:lastRenderedPageBreak/>
        <w:t>Полнометражный анимационный фильм "Суворов: великое путешествие" (6+), студия "Союзмультфильм", режиссер Б. Чертков, 2022.</w:t>
      </w:r>
    </w:p>
    <w:p w:rsidR="00EA510A" w:rsidRPr="003A51AC" w:rsidRDefault="00EA510A" w:rsidP="00E22A07">
      <w:pPr>
        <w:shd w:val="clear" w:color="auto" w:fill="FFFFFF"/>
        <w:spacing w:line="240" w:lineRule="auto"/>
        <w:ind w:firstLine="567"/>
        <w:rPr>
          <w:sz w:val="24"/>
          <w:szCs w:val="24"/>
        </w:rPr>
      </w:pPr>
      <w:r w:rsidRPr="003A51AC">
        <w:rPr>
          <w:sz w:val="24"/>
          <w:szCs w:val="24"/>
        </w:rPr>
        <w:t>Полнометражный анимационный фильм "Бемби", студия Walt Disney, режиссер Д. Хэнд, 1942.</w:t>
      </w:r>
    </w:p>
    <w:p w:rsidR="00EA510A" w:rsidRPr="003A51AC" w:rsidRDefault="00EA510A" w:rsidP="00E22A07">
      <w:pPr>
        <w:shd w:val="clear" w:color="auto" w:fill="FFFFFF"/>
        <w:spacing w:line="240" w:lineRule="auto"/>
        <w:ind w:firstLine="567"/>
        <w:rPr>
          <w:sz w:val="24"/>
          <w:szCs w:val="24"/>
        </w:rPr>
      </w:pPr>
      <w:r w:rsidRPr="003A51AC">
        <w:rPr>
          <w:sz w:val="24"/>
          <w:szCs w:val="24"/>
        </w:rPr>
        <w:t>Полнометражный анимационный фильм "Король Лев", студия Walt Disney, режиссер Р. Аллерс, 1994, США.</w:t>
      </w:r>
    </w:p>
    <w:p w:rsidR="00EA510A" w:rsidRPr="003A51AC" w:rsidRDefault="00EA510A" w:rsidP="00E22A07">
      <w:pPr>
        <w:shd w:val="clear" w:color="auto" w:fill="FFFFFF"/>
        <w:spacing w:line="240" w:lineRule="auto"/>
        <w:ind w:firstLine="567"/>
        <w:rPr>
          <w:sz w:val="24"/>
          <w:szCs w:val="24"/>
        </w:rPr>
      </w:pPr>
      <w:r w:rsidRPr="003A51AC">
        <w:rPr>
          <w:sz w:val="24"/>
          <w:szCs w:val="24"/>
        </w:rPr>
        <w:t>Полнометражный анимационный фильм "Мой сосед Тоторо", студия "Ghibli", режиссер X. Миядзаки,1988.</w:t>
      </w:r>
    </w:p>
    <w:p w:rsidR="006A36EC" w:rsidRDefault="00EA510A" w:rsidP="006A36EC">
      <w:pPr>
        <w:shd w:val="clear" w:color="auto" w:fill="FFFFFF"/>
        <w:spacing w:line="240" w:lineRule="auto"/>
        <w:ind w:firstLine="567"/>
        <w:rPr>
          <w:sz w:val="24"/>
          <w:szCs w:val="24"/>
        </w:rPr>
      </w:pPr>
      <w:r w:rsidRPr="003A51AC">
        <w:rPr>
          <w:sz w:val="24"/>
          <w:szCs w:val="24"/>
        </w:rPr>
        <w:t>Полнометражный анимационный фильм "Рыбка Поньо на утесе", студия "Ghibli", режиссер X. Миядзаки, 2008.</w:t>
      </w:r>
    </w:p>
    <w:p w:rsidR="006A36EC" w:rsidRDefault="006A36EC" w:rsidP="006A36EC">
      <w:pPr>
        <w:shd w:val="clear" w:color="auto" w:fill="FFFFFF"/>
        <w:spacing w:line="240" w:lineRule="auto"/>
        <w:ind w:firstLine="567"/>
        <w:rPr>
          <w:sz w:val="24"/>
          <w:szCs w:val="24"/>
        </w:rPr>
      </w:pPr>
    </w:p>
    <w:p w:rsidR="006A36EC" w:rsidRPr="00C36A73" w:rsidRDefault="006A36EC" w:rsidP="006A36EC">
      <w:pPr>
        <w:pStyle w:val="aa"/>
        <w:spacing w:before="10"/>
        <w:ind w:left="0" w:firstLine="0"/>
        <w:jc w:val="left"/>
        <w:rPr>
          <w:rFonts w:eastAsiaTheme="minorHAnsi"/>
          <w:b/>
        </w:rPr>
      </w:pPr>
      <w:r w:rsidRPr="00C36A73">
        <w:rPr>
          <w:rFonts w:eastAsiaTheme="minorHAnsi"/>
          <w:b/>
        </w:rPr>
        <w:t>Часть, формируемая участниками образовательных отношений</w:t>
      </w:r>
    </w:p>
    <w:p w:rsidR="006A36EC" w:rsidRPr="00C36A73" w:rsidRDefault="006A36EC" w:rsidP="00F7618D">
      <w:pPr>
        <w:pStyle w:val="aa"/>
        <w:numPr>
          <w:ilvl w:val="0"/>
          <w:numId w:val="199"/>
        </w:numPr>
        <w:tabs>
          <w:tab w:val="left" w:pos="284"/>
        </w:tabs>
        <w:spacing w:before="10"/>
        <w:ind w:left="851"/>
        <w:jc w:val="left"/>
        <w:rPr>
          <w:rFonts w:eastAsiaTheme="minorHAnsi"/>
          <w:i/>
        </w:rPr>
      </w:pPr>
      <w:r w:rsidRPr="00C36A73">
        <w:rPr>
          <w:bCs/>
          <w:i/>
          <w:iCs/>
          <w:shd w:val="clear" w:color="auto" w:fill="FFFFFF"/>
          <w:lang w:eastAsia="ru-RU"/>
        </w:rPr>
        <w:t>«Дети гор», региональная программа развития и воспитания дошкольников Дагестана, Москва,2001.</w:t>
      </w:r>
      <w:r w:rsidRPr="00C36A73">
        <w:rPr>
          <w:i/>
          <w:lang w:eastAsia="ru-RU"/>
        </w:rPr>
        <w:t xml:space="preserve"> </w:t>
      </w:r>
      <w:r w:rsidRPr="00C36A73">
        <w:rPr>
          <w:i/>
          <w:shd w:val="clear" w:color="auto" w:fill="FFFFFF"/>
          <w:lang w:eastAsia="ru-RU"/>
        </w:rPr>
        <w:t>Составители: Кондратова В.В., Абдулаева Р.М., и др.</w:t>
      </w:r>
    </w:p>
    <w:p w:rsidR="006A36EC" w:rsidRPr="00C36A73" w:rsidRDefault="006A36EC" w:rsidP="00F7618D">
      <w:pPr>
        <w:pStyle w:val="aa"/>
        <w:numPr>
          <w:ilvl w:val="0"/>
          <w:numId w:val="199"/>
        </w:numPr>
        <w:tabs>
          <w:tab w:val="left" w:pos="284"/>
        </w:tabs>
        <w:spacing w:before="10"/>
        <w:ind w:left="567" w:hanging="284"/>
        <w:jc w:val="left"/>
        <w:rPr>
          <w:rFonts w:eastAsiaTheme="minorHAnsi"/>
          <w:i/>
        </w:rPr>
      </w:pPr>
      <w:r w:rsidRPr="00C36A73">
        <w:rPr>
          <w:rFonts w:eastAsiaTheme="minorHAnsi"/>
          <w:i/>
        </w:rPr>
        <w:t>Борзова З.В., Идрисова З.И., Багдуева Б.Д. Формирование предпосылок функциональной грамотности у детей старшего дошкольного возраста через познание природы, учебно-методическое пособие для педагогов ДОО, Махачкала 2022г</w:t>
      </w:r>
    </w:p>
    <w:p w:rsidR="006A36EC" w:rsidRPr="00C36A73" w:rsidRDefault="006A36EC" w:rsidP="00F7618D">
      <w:pPr>
        <w:pStyle w:val="aa"/>
        <w:numPr>
          <w:ilvl w:val="0"/>
          <w:numId w:val="199"/>
        </w:numPr>
        <w:tabs>
          <w:tab w:val="left" w:pos="284"/>
        </w:tabs>
        <w:spacing w:before="10"/>
        <w:ind w:left="567" w:hanging="284"/>
        <w:jc w:val="left"/>
        <w:rPr>
          <w:rFonts w:eastAsiaTheme="minorHAnsi"/>
          <w:i/>
        </w:rPr>
      </w:pPr>
      <w:r w:rsidRPr="00C36A73">
        <w:rPr>
          <w:rFonts w:eastAsiaTheme="minorHAnsi"/>
          <w:i/>
        </w:rPr>
        <w:t>Идрисова З.И., Борзова З.В., Багдуева Б.Д. Формирование основ экологической грамотности у детей старшего дошкольного возраста через познание природы Дагестана, учбно-методическое пособие, Махачкала, 2022г</w:t>
      </w:r>
    </w:p>
    <w:p w:rsidR="006A36EC" w:rsidRPr="00C36A73" w:rsidRDefault="006A36EC" w:rsidP="00F7618D">
      <w:pPr>
        <w:pStyle w:val="aa"/>
        <w:numPr>
          <w:ilvl w:val="0"/>
          <w:numId w:val="199"/>
        </w:numPr>
        <w:tabs>
          <w:tab w:val="left" w:pos="284"/>
        </w:tabs>
        <w:spacing w:before="10"/>
        <w:ind w:left="567" w:hanging="284"/>
        <w:jc w:val="left"/>
        <w:rPr>
          <w:rFonts w:eastAsiaTheme="minorHAnsi"/>
          <w:i/>
        </w:rPr>
      </w:pPr>
      <w:r w:rsidRPr="00C36A73">
        <w:rPr>
          <w:rFonts w:eastAsia="Batang"/>
          <w:i/>
          <w:lang w:eastAsia="ko-KR"/>
        </w:rPr>
        <w:t>Маммаева П.Х., Идрисова З.И., Гаприндашвили О.Б. Формирование экологической личности дошкольника. /Учебно-методические рекомендации для воспитателей детских дошкольных образовательных учреждений Республики Дагестан. ДИПКПК - 2016.</w:t>
      </w:r>
    </w:p>
    <w:p w:rsidR="006A36EC" w:rsidRPr="00C36A73" w:rsidRDefault="006A36EC" w:rsidP="00F7618D">
      <w:pPr>
        <w:pStyle w:val="aa"/>
        <w:numPr>
          <w:ilvl w:val="0"/>
          <w:numId w:val="199"/>
        </w:numPr>
        <w:tabs>
          <w:tab w:val="left" w:pos="284"/>
        </w:tabs>
        <w:spacing w:before="10"/>
        <w:ind w:left="567" w:hanging="284"/>
        <w:jc w:val="left"/>
        <w:rPr>
          <w:rFonts w:eastAsiaTheme="minorHAnsi"/>
          <w:i/>
        </w:rPr>
      </w:pPr>
      <w:r w:rsidRPr="00C36A73">
        <w:rPr>
          <w:rFonts w:eastAsia="Batang"/>
          <w:i/>
          <w:lang w:eastAsia="ko-KR"/>
        </w:rPr>
        <w:t>Гаприндашвили О.Б., Магомедова Д.М. Методическое сопровождение поисково-исследовательской деятельности дошкольников. Махачкала 2013.</w:t>
      </w:r>
    </w:p>
    <w:p w:rsidR="006A36EC" w:rsidRPr="00C36A73" w:rsidRDefault="006A36EC" w:rsidP="00F7618D">
      <w:pPr>
        <w:pStyle w:val="aa"/>
        <w:numPr>
          <w:ilvl w:val="0"/>
          <w:numId w:val="199"/>
        </w:numPr>
        <w:tabs>
          <w:tab w:val="left" w:pos="284"/>
        </w:tabs>
        <w:spacing w:before="10"/>
        <w:ind w:left="567" w:hanging="284"/>
        <w:jc w:val="left"/>
        <w:rPr>
          <w:rFonts w:eastAsiaTheme="minorHAnsi"/>
          <w:i/>
        </w:rPr>
      </w:pPr>
      <w:r w:rsidRPr="00C36A73">
        <w:rPr>
          <w:rFonts w:eastAsia="Batang"/>
          <w:i/>
          <w:lang w:eastAsia="ko-KR"/>
        </w:rPr>
        <w:t>Гаприндашвили О.Б. Магомедова Д.М. Поисково-познавательная деятельность дошкольников. Махачкала 2012.</w:t>
      </w:r>
    </w:p>
    <w:p w:rsidR="006A36EC" w:rsidRPr="00C36A73" w:rsidRDefault="006A36EC" w:rsidP="00F7618D">
      <w:pPr>
        <w:pStyle w:val="aa"/>
        <w:numPr>
          <w:ilvl w:val="0"/>
          <w:numId w:val="199"/>
        </w:numPr>
        <w:tabs>
          <w:tab w:val="left" w:pos="284"/>
        </w:tabs>
        <w:spacing w:before="10"/>
        <w:ind w:left="567" w:hanging="284"/>
        <w:jc w:val="left"/>
        <w:rPr>
          <w:rFonts w:eastAsiaTheme="minorHAnsi"/>
          <w:i/>
        </w:rPr>
      </w:pPr>
      <w:r w:rsidRPr="00C36A73">
        <w:rPr>
          <w:rFonts w:eastAsia="Lucida Sans Unicode" w:cs="Mangal"/>
          <w:i/>
          <w:kern w:val="1"/>
          <w:lang w:eastAsia="hi-IN" w:bidi="hi-IN"/>
        </w:rPr>
        <w:t>Гришина А.В. Примерное перспективное планирование. Региональный компонент. Методическое пособие по познавательному развитию детей 3-7 лет. Махачкала 2014г.</w:t>
      </w:r>
    </w:p>
    <w:p w:rsidR="006A36EC" w:rsidRPr="00C36A73" w:rsidRDefault="006A36EC" w:rsidP="00F7618D">
      <w:pPr>
        <w:pStyle w:val="aa"/>
        <w:numPr>
          <w:ilvl w:val="0"/>
          <w:numId w:val="199"/>
        </w:numPr>
        <w:tabs>
          <w:tab w:val="left" w:pos="284"/>
        </w:tabs>
        <w:spacing w:before="10"/>
        <w:ind w:left="567" w:hanging="284"/>
        <w:jc w:val="left"/>
        <w:rPr>
          <w:rFonts w:eastAsiaTheme="minorHAnsi"/>
          <w:i/>
        </w:rPr>
      </w:pPr>
      <w:r w:rsidRPr="00C36A73">
        <w:rPr>
          <w:rFonts w:eastAsia="Lucida Sans Unicode" w:cs="Mangal"/>
          <w:i/>
          <w:kern w:val="1"/>
          <w:lang w:eastAsia="hi-IN" w:bidi="hi-IN"/>
        </w:rPr>
        <w:t>Гусарова Л.Ф. Проектная деятельность в детском саду. Махачкала, 2013.</w:t>
      </w:r>
    </w:p>
    <w:p w:rsidR="006A36EC" w:rsidRPr="00C36A73" w:rsidRDefault="006A36EC" w:rsidP="00F7618D">
      <w:pPr>
        <w:pStyle w:val="aa"/>
        <w:numPr>
          <w:ilvl w:val="0"/>
          <w:numId w:val="199"/>
        </w:numPr>
        <w:tabs>
          <w:tab w:val="left" w:pos="284"/>
        </w:tabs>
        <w:spacing w:before="10"/>
        <w:ind w:left="567" w:hanging="284"/>
        <w:jc w:val="left"/>
        <w:rPr>
          <w:rFonts w:eastAsiaTheme="minorHAnsi"/>
          <w:i/>
        </w:rPr>
      </w:pPr>
      <w:r w:rsidRPr="00C36A73">
        <w:rPr>
          <w:i/>
        </w:rPr>
        <w:t>Гришина А.В. /автор-сост «Познаем наш край родной»: образовательная программа по познавательному развитию детей для дошкольных образовательных организаций республики Дагестан. Махачкала: ООО «Издательство НИИ педагогики», 2016.</w:t>
      </w:r>
    </w:p>
    <w:p w:rsidR="006A36EC" w:rsidRPr="00C36A73" w:rsidRDefault="006A36EC" w:rsidP="00F7618D">
      <w:pPr>
        <w:pStyle w:val="aa"/>
        <w:numPr>
          <w:ilvl w:val="0"/>
          <w:numId w:val="199"/>
        </w:numPr>
        <w:tabs>
          <w:tab w:val="left" w:pos="284"/>
        </w:tabs>
        <w:spacing w:before="10"/>
        <w:ind w:left="567" w:hanging="284"/>
        <w:jc w:val="left"/>
        <w:rPr>
          <w:rFonts w:eastAsiaTheme="minorHAnsi"/>
          <w:i/>
        </w:rPr>
      </w:pPr>
      <w:r w:rsidRPr="00C36A73">
        <w:rPr>
          <w:i/>
        </w:rPr>
        <w:t>Исмаилова У.А. автор-сост «Мир вокруг нас»: образовательная программа по формированию экологической культуры детей для дошкольных образовательных организаций республики Дагестан. – Махачкала: ООО «Издательство НИИ педагогики», 2016.</w:t>
      </w:r>
    </w:p>
    <w:p w:rsidR="006A36EC" w:rsidRPr="00C36A73" w:rsidRDefault="006A36EC" w:rsidP="006A36EC">
      <w:pPr>
        <w:pStyle w:val="aa"/>
        <w:tabs>
          <w:tab w:val="left" w:pos="284"/>
        </w:tabs>
        <w:spacing w:before="10"/>
        <w:ind w:firstLine="0"/>
        <w:jc w:val="left"/>
        <w:rPr>
          <w:rFonts w:eastAsiaTheme="minorHAnsi"/>
          <w:i/>
        </w:rPr>
      </w:pPr>
      <w:r>
        <w:rPr>
          <w:bCs/>
          <w:i/>
          <w:iCs/>
          <w:shd w:val="clear" w:color="auto" w:fill="FFFFFF"/>
          <w:lang w:eastAsia="ru-RU"/>
        </w:rPr>
        <w:t xml:space="preserve"> 11.</w:t>
      </w:r>
      <w:r w:rsidRPr="00C36A73">
        <w:rPr>
          <w:bCs/>
          <w:i/>
          <w:iCs/>
          <w:shd w:val="clear" w:color="auto" w:fill="FFFFFF"/>
          <w:lang w:eastAsia="ru-RU"/>
        </w:rPr>
        <w:t>Дети гор», региональная программа развития и воспитания дошкольников Дагестана, Москва,2001.</w:t>
      </w:r>
      <w:r w:rsidRPr="00C36A73">
        <w:rPr>
          <w:i/>
          <w:lang w:eastAsia="ru-RU"/>
        </w:rPr>
        <w:t xml:space="preserve"> </w:t>
      </w:r>
      <w:r w:rsidRPr="00C36A73">
        <w:rPr>
          <w:i/>
          <w:shd w:val="clear" w:color="auto" w:fill="FFFFFF"/>
          <w:lang w:eastAsia="ru-RU"/>
        </w:rPr>
        <w:t>Составители: Кондратова В.В., Абдулаева Р.М., и др.</w:t>
      </w:r>
    </w:p>
    <w:p w:rsidR="006A36EC" w:rsidRPr="00C36A73" w:rsidRDefault="006A36EC" w:rsidP="006A36EC">
      <w:pPr>
        <w:pStyle w:val="aa"/>
        <w:tabs>
          <w:tab w:val="left" w:pos="284"/>
        </w:tabs>
        <w:spacing w:before="10"/>
        <w:ind w:firstLine="0"/>
        <w:jc w:val="left"/>
        <w:rPr>
          <w:rFonts w:eastAsiaTheme="minorHAnsi"/>
          <w:i/>
        </w:rPr>
      </w:pPr>
      <w:r>
        <w:rPr>
          <w:rFonts w:eastAsia="Batang"/>
          <w:i/>
          <w:lang w:eastAsia="ko-KR"/>
        </w:rPr>
        <w:t xml:space="preserve"> 12.</w:t>
      </w:r>
      <w:r w:rsidRPr="00C36A73">
        <w:rPr>
          <w:rFonts w:eastAsia="Batang"/>
          <w:i/>
          <w:lang w:eastAsia="ko-KR"/>
        </w:rPr>
        <w:t>Идрисова З.И., Гасанова Р.Х. Развитие связной речи дошкольников средствами дагестанской литературы Махачкала, 2018 г.</w:t>
      </w:r>
    </w:p>
    <w:p w:rsidR="006A36EC" w:rsidRPr="00C36A73" w:rsidRDefault="006A36EC" w:rsidP="006A36EC">
      <w:pPr>
        <w:pStyle w:val="aa"/>
        <w:tabs>
          <w:tab w:val="left" w:pos="284"/>
        </w:tabs>
        <w:spacing w:before="10"/>
        <w:ind w:left="0" w:firstLine="0"/>
        <w:jc w:val="left"/>
        <w:rPr>
          <w:rFonts w:eastAsiaTheme="minorHAnsi"/>
          <w:i/>
        </w:rPr>
      </w:pPr>
      <w:r>
        <w:rPr>
          <w:rFonts w:eastAsia="Batang"/>
          <w:i/>
          <w:lang w:eastAsia="ko-KR"/>
        </w:rPr>
        <w:t xml:space="preserve">    13.</w:t>
      </w:r>
      <w:r w:rsidRPr="00C36A73">
        <w:rPr>
          <w:rFonts w:eastAsia="Batang"/>
          <w:i/>
          <w:lang w:eastAsia="ko-KR"/>
        </w:rPr>
        <w:t>Идрисова З.И. Развитие речи детей раннего возраста, Махачкала. Алеф 2021 г.</w:t>
      </w:r>
    </w:p>
    <w:p w:rsidR="006A36EC" w:rsidRPr="00C36A73" w:rsidRDefault="006A36EC" w:rsidP="006A36EC">
      <w:pPr>
        <w:pStyle w:val="aa"/>
        <w:tabs>
          <w:tab w:val="left" w:pos="284"/>
        </w:tabs>
        <w:spacing w:before="10"/>
        <w:ind w:left="0" w:firstLine="0"/>
        <w:jc w:val="left"/>
        <w:rPr>
          <w:rFonts w:eastAsiaTheme="minorHAnsi"/>
          <w:i/>
        </w:rPr>
      </w:pPr>
      <w:r>
        <w:rPr>
          <w:rFonts w:eastAsia="Batang"/>
          <w:i/>
          <w:lang w:eastAsia="ko-KR"/>
        </w:rPr>
        <w:t xml:space="preserve">   14.</w:t>
      </w:r>
      <w:r w:rsidRPr="00C36A73">
        <w:rPr>
          <w:rFonts w:eastAsia="Batang"/>
          <w:i/>
          <w:lang w:eastAsia="ko-KR"/>
        </w:rPr>
        <w:t>Идрисова З.И. Рабочая тетрадь по речевому развитию, Махачкала, 2018</w:t>
      </w:r>
    </w:p>
    <w:p w:rsidR="006A36EC" w:rsidRPr="00C36A73" w:rsidRDefault="006A36EC" w:rsidP="006A36EC">
      <w:pPr>
        <w:pStyle w:val="aa"/>
        <w:tabs>
          <w:tab w:val="left" w:pos="284"/>
        </w:tabs>
        <w:spacing w:before="10"/>
        <w:ind w:firstLine="0"/>
        <w:jc w:val="left"/>
        <w:rPr>
          <w:rFonts w:eastAsiaTheme="minorHAnsi"/>
          <w:i/>
        </w:rPr>
      </w:pPr>
      <w:r>
        <w:rPr>
          <w:rFonts w:eastAsia="Batang"/>
          <w:i/>
          <w:lang w:eastAsia="ko-KR"/>
        </w:rPr>
        <w:t>15.</w:t>
      </w:r>
      <w:r w:rsidRPr="00C36A73">
        <w:rPr>
          <w:rFonts w:eastAsia="Batang"/>
          <w:i/>
          <w:lang w:eastAsia="ko-KR"/>
        </w:rPr>
        <w:t>Фольклор и литература народов Дагестана. Хрестоматия для дошкольных учреждений. ООО «Лотос», Махачкала.</w:t>
      </w:r>
    </w:p>
    <w:p w:rsidR="006A36EC" w:rsidRPr="00D67D62" w:rsidRDefault="006A36EC" w:rsidP="006A36EC">
      <w:pPr>
        <w:jc w:val="left"/>
        <w:rPr>
          <w:i/>
          <w:sz w:val="24"/>
          <w:szCs w:val="24"/>
        </w:rPr>
      </w:pPr>
      <w:r>
        <w:rPr>
          <w:sz w:val="24"/>
          <w:szCs w:val="24"/>
        </w:rPr>
        <w:t xml:space="preserve">      </w:t>
      </w:r>
      <w:r w:rsidRPr="00D67D62">
        <w:rPr>
          <w:i/>
          <w:sz w:val="24"/>
          <w:szCs w:val="24"/>
        </w:rPr>
        <w:t>16.Байрамбеков М.М. Система занятий по ознакомлению дошкольников с народно-прикладным искусством Дагестана. Махачкала: Дагучпедгиз, 1996.</w:t>
      </w:r>
    </w:p>
    <w:p w:rsidR="006A36EC" w:rsidRPr="00D67D62" w:rsidRDefault="006A36EC" w:rsidP="006A36EC">
      <w:pPr>
        <w:jc w:val="left"/>
        <w:rPr>
          <w:i/>
          <w:sz w:val="24"/>
          <w:szCs w:val="24"/>
        </w:rPr>
      </w:pPr>
      <w:r w:rsidRPr="00D67D62">
        <w:rPr>
          <w:i/>
          <w:sz w:val="24"/>
          <w:szCs w:val="24"/>
        </w:rPr>
        <w:t xml:space="preserve">       17.Байрамбеков М.М. Сказки в картинках. /Дидактический материал/. Махачкала, издательство «Лотос», 2013</w:t>
      </w:r>
    </w:p>
    <w:p w:rsidR="006A36EC" w:rsidRPr="00D67D62" w:rsidRDefault="006A36EC" w:rsidP="006A36EC">
      <w:pPr>
        <w:jc w:val="left"/>
        <w:rPr>
          <w:i/>
          <w:sz w:val="24"/>
          <w:szCs w:val="24"/>
        </w:rPr>
      </w:pPr>
      <w:r w:rsidRPr="00D67D62">
        <w:rPr>
          <w:i/>
          <w:sz w:val="24"/>
          <w:szCs w:val="24"/>
        </w:rPr>
        <w:t xml:space="preserve">    18.Байрамбеков М.М., Агарагимова В.К. Комплексные занятия по ознакомлению с народно-прикладным искусством Дагестана. Махачкала: Юпитер, 2004.</w:t>
      </w:r>
    </w:p>
    <w:p w:rsidR="006A36EC" w:rsidRPr="00D67D62" w:rsidRDefault="006A36EC" w:rsidP="006A36EC">
      <w:pPr>
        <w:jc w:val="left"/>
        <w:rPr>
          <w:i/>
          <w:sz w:val="24"/>
          <w:szCs w:val="24"/>
        </w:rPr>
      </w:pPr>
      <w:r w:rsidRPr="00D67D62">
        <w:rPr>
          <w:i/>
          <w:sz w:val="24"/>
          <w:szCs w:val="24"/>
        </w:rPr>
        <w:t xml:space="preserve">     19.Трофимова С.Н. Скульптура в жизни ребенка. Махачкала, 2013.</w:t>
      </w:r>
    </w:p>
    <w:p w:rsidR="006A36EC" w:rsidRPr="00D67D62" w:rsidRDefault="006A36EC" w:rsidP="006A36EC">
      <w:pPr>
        <w:jc w:val="left"/>
        <w:rPr>
          <w:i/>
          <w:sz w:val="24"/>
          <w:szCs w:val="24"/>
        </w:rPr>
      </w:pPr>
      <w:r w:rsidRPr="00D67D62">
        <w:rPr>
          <w:i/>
          <w:sz w:val="24"/>
          <w:szCs w:val="24"/>
        </w:rPr>
        <w:lastRenderedPageBreak/>
        <w:t xml:space="preserve">    20. Байрамбеков М.М. «От истоков прекрасного – к творчеству»: образовательная программа по изобразительному искусству для дошкольных образовательных организаций республики Дагестан.– Махачкала: ООО «Издательство НИИ педагогики», 2016.</w:t>
      </w:r>
    </w:p>
    <w:p w:rsidR="006A36EC" w:rsidRPr="00D67D62" w:rsidRDefault="006A36EC" w:rsidP="006A36EC">
      <w:pPr>
        <w:jc w:val="left"/>
        <w:rPr>
          <w:i/>
          <w:sz w:val="24"/>
          <w:szCs w:val="24"/>
        </w:rPr>
      </w:pPr>
      <w:r w:rsidRPr="00D67D62">
        <w:rPr>
          <w:i/>
          <w:sz w:val="24"/>
          <w:szCs w:val="24"/>
        </w:rPr>
        <w:t xml:space="preserve">        21.Агабекова С.С. Музыкальное воспитание дошкольников /Программа для дагестанских дошкольных учреждений/. -  Махачкала: Дагучпедгиз, 1994.</w:t>
      </w:r>
    </w:p>
    <w:p w:rsidR="006A36EC" w:rsidRPr="00D67D62" w:rsidRDefault="006A36EC" w:rsidP="006A36EC">
      <w:pPr>
        <w:jc w:val="left"/>
        <w:rPr>
          <w:i/>
          <w:sz w:val="24"/>
          <w:szCs w:val="24"/>
        </w:rPr>
      </w:pPr>
      <w:r w:rsidRPr="00D67D62">
        <w:rPr>
          <w:i/>
          <w:sz w:val="24"/>
          <w:szCs w:val="24"/>
        </w:rPr>
        <w:t xml:space="preserve">         22.Гаприндашвили О.Б. «Музыкальная развивающая предметно-пространственная среда в детском саду». Махачкала, 2014</w:t>
      </w:r>
    </w:p>
    <w:p w:rsidR="006A36EC" w:rsidRPr="00C36A73" w:rsidRDefault="006A36EC" w:rsidP="006A36EC">
      <w:pPr>
        <w:widowControl w:val="0"/>
        <w:autoSpaceDE w:val="0"/>
        <w:autoSpaceDN w:val="0"/>
        <w:spacing w:line="240" w:lineRule="auto"/>
        <w:jc w:val="left"/>
        <w:rPr>
          <w:i/>
          <w:sz w:val="24"/>
          <w:szCs w:val="24"/>
        </w:rPr>
      </w:pPr>
      <w:r>
        <w:rPr>
          <w:i/>
          <w:sz w:val="24"/>
          <w:szCs w:val="24"/>
        </w:rPr>
        <w:t xml:space="preserve">   23.</w:t>
      </w:r>
      <w:r w:rsidRPr="00C36A73">
        <w:rPr>
          <w:i/>
          <w:sz w:val="24"/>
          <w:szCs w:val="24"/>
        </w:rPr>
        <w:t>Идрисова З.И. Подвижные игры народов Дагестана. Махачкала: ДИПКПК, 2014.</w:t>
      </w:r>
    </w:p>
    <w:p w:rsidR="006A36EC" w:rsidRDefault="006A36EC" w:rsidP="006A36EC">
      <w:pPr>
        <w:pStyle w:val="21"/>
        <w:shd w:val="clear" w:color="auto" w:fill="auto"/>
        <w:tabs>
          <w:tab w:val="left" w:pos="993"/>
        </w:tabs>
        <w:spacing w:before="0" w:after="0" w:line="240" w:lineRule="auto"/>
        <w:ind w:right="57"/>
        <w:rPr>
          <w:i/>
          <w:sz w:val="24"/>
          <w:szCs w:val="24"/>
        </w:rPr>
      </w:pPr>
      <w:r>
        <w:rPr>
          <w:i/>
          <w:sz w:val="24"/>
          <w:szCs w:val="24"/>
        </w:rPr>
        <w:t xml:space="preserve">  </w:t>
      </w:r>
    </w:p>
    <w:p w:rsidR="006A36EC" w:rsidRPr="00C36A73" w:rsidRDefault="006A36EC" w:rsidP="006A36EC">
      <w:pPr>
        <w:pStyle w:val="21"/>
        <w:shd w:val="clear" w:color="auto" w:fill="auto"/>
        <w:tabs>
          <w:tab w:val="left" w:pos="993"/>
        </w:tabs>
        <w:spacing w:before="0" w:after="0" w:line="240" w:lineRule="auto"/>
        <w:ind w:right="57"/>
        <w:rPr>
          <w:i/>
          <w:sz w:val="24"/>
          <w:szCs w:val="24"/>
        </w:rPr>
      </w:pPr>
      <w:r>
        <w:rPr>
          <w:i/>
          <w:sz w:val="24"/>
          <w:szCs w:val="24"/>
        </w:rPr>
        <w:t xml:space="preserve"> 24.</w:t>
      </w:r>
      <w:r w:rsidRPr="00C36A73">
        <w:rPr>
          <w:i/>
          <w:sz w:val="24"/>
          <w:szCs w:val="24"/>
        </w:rPr>
        <w:t>Гасанова Д.И., Исмаилова У.А. авторы-сост. «Орлята»: образовательная программа по физическому развитию детей для дошкольных образовательных организаций республики Дагестан. – Махачкала: ООО «Издательство НИИ педагогики», 2016.</w:t>
      </w:r>
    </w:p>
    <w:p w:rsidR="006A36EC" w:rsidRDefault="006A36EC" w:rsidP="006A36EC">
      <w:pPr>
        <w:pStyle w:val="aa"/>
        <w:tabs>
          <w:tab w:val="left" w:pos="993"/>
        </w:tabs>
        <w:spacing w:line="276" w:lineRule="auto"/>
        <w:ind w:firstLine="0"/>
        <w:jc w:val="left"/>
        <w:rPr>
          <w:b/>
          <w:bCs/>
          <w:i/>
          <w:color w:val="000000"/>
        </w:rPr>
      </w:pPr>
    </w:p>
    <w:p w:rsidR="006A36EC" w:rsidRDefault="006A36EC" w:rsidP="006A36EC">
      <w:pPr>
        <w:pStyle w:val="aa"/>
        <w:tabs>
          <w:tab w:val="left" w:pos="993"/>
        </w:tabs>
        <w:spacing w:line="276" w:lineRule="auto"/>
        <w:ind w:firstLine="0"/>
        <w:jc w:val="left"/>
        <w:rPr>
          <w:b/>
          <w:bCs/>
          <w:i/>
          <w:color w:val="000000"/>
        </w:rPr>
      </w:pPr>
      <w:r>
        <w:rPr>
          <w:b/>
          <w:bCs/>
          <w:i/>
          <w:color w:val="000000"/>
        </w:rPr>
        <w:t>25.</w:t>
      </w:r>
      <w:r w:rsidRPr="00C36A73">
        <w:rPr>
          <w:b/>
          <w:bCs/>
          <w:i/>
          <w:color w:val="000000"/>
        </w:rPr>
        <w:t xml:space="preserve">Фольклор народов Дагестана. </w:t>
      </w:r>
      <w:r w:rsidRPr="00C36A73">
        <w:rPr>
          <w:i/>
          <w:color w:val="000000"/>
        </w:rPr>
        <w:t>Сказки: «Друзья пастуха» (кумык.), «Ответ старика» (авар.), «Дынька» (лезг.), «Лиса и медведь» (ног.), «Храбрый</w:t>
      </w:r>
      <w:r w:rsidRPr="00C36A73">
        <w:rPr>
          <w:i/>
          <w:color w:val="000000"/>
        </w:rPr>
        <w:br/>
        <w:t>мальчик» (дарг.), С. Эмиров «Чудо» (дарг.), «Солнечный лучик» (дарг.).</w:t>
      </w:r>
      <w:r w:rsidRPr="00C36A73">
        <w:rPr>
          <w:i/>
          <w:color w:val="000000"/>
        </w:rPr>
        <w:br/>
      </w:r>
    </w:p>
    <w:p w:rsidR="006A36EC" w:rsidRPr="00C36A73" w:rsidRDefault="006A36EC" w:rsidP="006A36EC">
      <w:pPr>
        <w:pStyle w:val="aa"/>
        <w:tabs>
          <w:tab w:val="left" w:pos="993"/>
        </w:tabs>
        <w:spacing w:line="276" w:lineRule="auto"/>
        <w:ind w:firstLine="0"/>
        <w:jc w:val="left"/>
        <w:rPr>
          <w:bCs/>
          <w:i/>
        </w:rPr>
      </w:pPr>
      <w:r w:rsidRPr="00C36A73">
        <w:rPr>
          <w:b/>
          <w:bCs/>
          <w:i/>
          <w:color w:val="000000"/>
        </w:rPr>
        <w:t xml:space="preserve">Произведения дагестанских писателей. </w:t>
      </w:r>
      <w:r w:rsidRPr="00C36A73">
        <w:rPr>
          <w:i/>
          <w:color w:val="000000"/>
        </w:rPr>
        <w:t>Р.Гамзатов «Мой дедушка»,</w:t>
      </w:r>
      <w:r w:rsidRPr="00C36A73">
        <w:rPr>
          <w:i/>
          <w:color w:val="000000"/>
        </w:rPr>
        <w:br/>
        <w:t>«Мама» (отрывок из стих. «Берегите матерей») (перев.с авар.), Р. Рашидов</w:t>
      </w:r>
      <w:r w:rsidRPr="00C36A73">
        <w:rPr>
          <w:i/>
          <w:color w:val="000000"/>
        </w:rPr>
        <w:br/>
        <w:t>«Песнь горского мальчика», «К нам в аул мороз пришел», «Лудильщик Кичи»</w:t>
      </w:r>
      <w:r w:rsidRPr="00C36A73">
        <w:rPr>
          <w:i/>
          <w:color w:val="000000"/>
        </w:rPr>
        <w:br/>
        <w:t>(пер. с дарг.), Н. Юсупов «Голубь и пшеничное зерно», «Три подарка» (пер. с</w:t>
      </w:r>
      <w:r w:rsidRPr="00C36A73">
        <w:rPr>
          <w:i/>
          <w:color w:val="000000"/>
        </w:rPr>
        <w:br/>
        <w:t>лак.), М.-Расул «Почему затупился штихель?» (пер. с дарг.), Л.Аджаматов «Белый голубь» (пер. с кумык.), М.Магомедов «Бабушкин сундук» (пер. с авар.),</w:t>
      </w:r>
      <w:r w:rsidRPr="00C36A73">
        <w:rPr>
          <w:i/>
          <w:color w:val="000000"/>
        </w:rPr>
        <w:br/>
        <w:t>А.Джачаев «Мамина помощница» (пер. с кумык.), А.Меджидов «Что в мире</w:t>
      </w:r>
      <w:r w:rsidRPr="00C36A73">
        <w:rPr>
          <w:i/>
          <w:color w:val="000000"/>
        </w:rPr>
        <w:br/>
        <w:t>мягче всего?» (пер. с кумык.), К.Кажлаева «Хорошее имя - Жаннет» (пер с</w:t>
      </w:r>
      <w:r w:rsidRPr="00C36A73">
        <w:rPr>
          <w:i/>
          <w:color w:val="000000"/>
        </w:rPr>
        <w:br/>
        <w:t>лак.), М. Митаров «Дружба» (пер. с табас.), М. Шамхалов «О чем поют птицы?» (пер. с авар. П. Маляева).</w:t>
      </w:r>
    </w:p>
    <w:p w:rsidR="006A36EC" w:rsidRPr="00C36A73" w:rsidRDefault="006A36EC" w:rsidP="00F7618D">
      <w:pPr>
        <w:pStyle w:val="af2"/>
        <w:widowControl/>
        <w:numPr>
          <w:ilvl w:val="0"/>
          <w:numId w:val="200"/>
        </w:numPr>
        <w:autoSpaceDE/>
        <w:autoSpaceDN/>
        <w:rPr>
          <w:i/>
          <w:sz w:val="24"/>
          <w:szCs w:val="24"/>
        </w:rPr>
      </w:pPr>
      <w:r w:rsidRPr="00C36A73">
        <w:rPr>
          <w:sz w:val="24"/>
          <w:szCs w:val="24"/>
        </w:rPr>
        <w:t>Слушание. «</w:t>
      </w:r>
      <w:r w:rsidRPr="00C36A73">
        <w:rPr>
          <w:i/>
          <w:sz w:val="24"/>
          <w:szCs w:val="24"/>
        </w:rPr>
        <w:t xml:space="preserve">Осенняя песенка» С. Рзаевой, </w:t>
      </w:r>
      <w:r w:rsidRPr="00C36A73">
        <w:rPr>
          <w:i/>
          <w:spacing w:val="14"/>
          <w:sz w:val="24"/>
          <w:szCs w:val="24"/>
        </w:rPr>
        <w:t>«Маленький джигит» Ш.Шамхалова,</w:t>
      </w:r>
      <w:r w:rsidRPr="00C36A73">
        <w:rPr>
          <w:i/>
          <w:sz w:val="24"/>
          <w:szCs w:val="24"/>
        </w:rPr>
        <w:t xml:space="preserve"> «Дудочка» М.</w:t>
      </w:r>
      <w:r w:rsidRPr="00C36A73">
        <w:rPr>
          <w:bCs/>
          <w:i/>
          <w:sz w:val="24"/>
          <w:szCs w:val="24"/>
        </w:rPr>
        <w:t xml:space="preserve">Кажлаева, </w:t>
      </w:r>
      <w:r w:rsidRPr="00C36A73">
        <w:rPr>
          <w:i/>
          <w:sz w:val="24"/>
          <w:szCs w:val="24"/>
        </w:rPr>
        <w:t xml:space="preserve">«Касумкентские барабанщики» </w:t>
      </w:r>
      <w:r w:rsidRPr="00C36A73">
        <w:rPr>
          <w:i/>
          <w:iCs/>
          <w:sz w:val="24"/>
          <w:szCs w:val="24"/>
        </w:rPr>
        <w:t>М.</w:t>
      </w:r>
      <w:r w:rsidRPr="00C36A73">
        <w:rPr>
          <w:i/>
          <w:sz w:val="24"/>
          <w:szCs w:val="24"/>
        </w:rPr>
        <w:t xml:space="preserve">Кажлаева, «Трио зурнистов» </w:t>
      </w:r>
      <w:r w:rsidRPr="00C36A73">
        <w:rPr>
          <w:i/>
          <w:spacing w:val="11"/>
          <w:sz w:val="24"/>
          <w:szCs w:val="24"/>
        </w:rPr>
        <w:t xml:space="preserve">ав.н.м., </w:t>
      </w:r>
      <w:r w:rsidRPr="00C36A73">
        <w:rPr>
          <w:i/>
          <w:sz w:val="24"/>
          <w:szCs w:val="24"/>
        </w:rPr>
        <w:t xml:space="preserve">«Маленький танец» К.Алескерова, «Колыбельная Айгази» Г.Гасанова, «Танец маленьких джигитов» М.Касумова, </w:t>
      </w:r>
      <w:r w:rsidRPr="00C36A73">
        <w:rPr>
          <w:i/>
          <w:spacing w:val="1"/>
          <w:sz w:val="24"/>
          <w:szCs w:val="24"/>
        </w:rPr>
        <w:t>«Горный марш» Т.Му</w:t>
      </w:r>
      <w:r w:rsidRPr="00C36A73">
        <w:rPr>
          <w:i/>
          <w:sz w:val="24"/>
          <w:szCs w:val="24"/>
        </w:rPr>
        <w:t>радова, «Дождь идет» М.Кажлаева, «Шутка» Н.Дагирова,</w:t>
      </w:r>
    </w:p>
    <w:p w:rsidR="006A36EC" w:rsidRPr="00C36A73" w:rsidRDefault="006A36EC" w:rsidP="00F7618D">
      <w:pPr>
        <w:pStyle w:val="af2"/>
        <w:widowControl/>
        <w:numPr>
          <w:ilvl w:val="0"/>
          <w:numId w:val="200"/>
        </w:numPr>
        <w:autoSpaceDE/>
        <w:autoSpaceDN/>
        <w:rPr>
          <w:i/>
          <w:sz w:val="24"/>
          <w:szCs w:val="24"/>
        </w:rPr>
      </w:pPr>
      <w:r w:rsidRPr="00C36A73">
        <w:rPr>
          <w:sz w:val="24"/>
          <w:szCs w:val="24"/>
        </w:rPr>
        <w:t>Пение</w:t>
      </w:r>
      <w:r w:rsidRPr="00C36A73">
        <w:rPr>
          <w:spacing w:val="11"/>
          <w:sz w:val="24"/>
          <w:szCs w:val="24"/>
        </w:rPr>
        <w:t xml:space="preserve">. </w:t>
      </w:r>
      <w:r w:rsidRPr="00C36A73">
        <w:rPr>
          <w:i/>
          <w:spacing w:val="11"/>
          <w:sz w:val="24"/>
          <w:szCs w:val="24"/>
        </w:rPr>
        <w:t xml:space="preserve">«Марш» Ш.Шамхалова, «Осень» кум.н.м., </w:t>
      </w:r>
      <w:r w:rsidRPr="00C36A73">
        <w:rPr>
          <w:i/>
          <w:sz w:val="24"/>
          <w:szCs w:val="24"/>
        </w:rPr>
        <w:t>«Петушок» Р.Фаталиева,</w:t>
      </w:r>
      <w:r w:rsidRPr="00C36A73">
        <w:rPr>
          <w:i/>
          <w:spacing w:val="13"/>
          <w:sz w:val="24"/>
          <w:szCs w:val="24"/>
        </w:rPr>
        <w:t xml:space="preserve"> «Курочкина песенка» Р.Фаталиева,</w:t>
      </w:r>
      <w:r w:rsidRPr="00C36A73">
        <w:rPr>
          <w:i/>
          <w:sz w:val="24"/>
          <w:szCs w:val="24"/>
        </w:rPr>
        <w:t xml:space="preserve"> «Елочка» дарг. н.м., «Маму поздравляют малыши» дарг.н.м., «Дед Мороз» А. Джафаровой, «Мы солдаты» под муз. Т. Мурадова, «Горский марш», «Чуду», «Белые барашки» Р. Фаталиева, </w:t>
      </w:r>
      <w:r w:rsidRPr="00C36A73">
        <w:rPr>
          <w:i/>
          <w:spacing w:val="10"/>
          <w:sz w:val="24"/>
          <w:szCs w:val="24"/>
        </w:rPr>
        <w:t xml:space="preserve">«Спрашивает солнышко» Ш. Шамхалова, «Козленок» </w:t>
      </w:r>
      <w:r w:rsidRPr="00C36A73">
        <w:rPr>
          <w:i/>
          <w:spacing w:val="11"/>
          <w:sz w:val="24"/>
          <w:szCs w:val="24"/>
        </w:rPr>
        <w:t xml:space="preserve">чеч.н.м. в обр. Р. Фаталиева, «Есть у солнышка друзья» М. Касумова, </w:t>
      </w:r>
      <w:r w:rsidRPr="00C36A73">
        <w:rPr>
          <w:i/>
          <w:sz w:val="24"/>
          <w:szCs w:val="24"/>
        </w:rPr>
        <w:t>«Песня ослика» Т. Филинова, «Игра в лошадки» З. Кабидовой, «Эй, жучок» Р. Фаталиева, «Два утенка» Р. Фаталиева</w:t>
      </w:r>
    </w:p>
    <w:p w:rsidR="006A36EC" w:rsidRPr="00C36A73" w:rsidRDefault="006A36EC" w:rsidP="00F7618D">
      <w:pPr>
        <w:pStyle w:val="af2"/>
        <w:widowControl/>
        <w:numPr>
          <w:ilvl w:val="0"/>
          <w:numId w:val="200"/>
        </w:numPr>
        <w:autoSpaceDE/>
        <w:autoSpaceDN/>
        <w:rPr>
          <w:sz w:val="24"/>
          <w:szCs w:val="24"/>
        </w:rPr>
      </w:pPr>
      <w:r w:rsidRPr="00C36A73">
        <w:rPr>
          <w:sz w:val="24"/>
          <w:szCs w:val="24"/>
        </w:rPr>
        <w:t>Музыкально-ритмические</w:t>
      </w:r>
      <w:r w:rsidRPr="00C36A73">
        <w:rPr>
          <w:spacing w:val="-7"/>
          <w:sz w:val="24"/>
          <w:szCs w:val="24"/>
        </w:rPr>
        <w:t xml:space="preserve"> </w:t>
      </w:r>
      <w:r w:rsidRPr="00C36A73">
        <w:rPr>
          <w:sz w:val="24"/>
          <w:szCs w:val="24"/>
        </w:rPr>
        <w:t xml:space="preserve">движения </w:t>
      </w:r>
    </w:p>
    <w:p w:rsidR="006A36EC" w:rsidRPr="00C36A73" w:rsidRDefault="006A36EC" w:rsidP="00F7618D">
      <w:pPr>
        <w:pStyle w:val="af2"/>
        <w:widowControl/>
        <w:numPr>
          <w:ilvl w:val="0"/>
          <w:numId w:val="200"/>
        </w:numPr>
        <w:autoSpaceDE/>
        <w:autoSpaceDN/>
        <w:rPr>
          <w:i/>
          <w:sz w:val="24"/>
          <w:szCs w:val="24"/>
        </w:rPr>
      </w:pPr>
      <w:r w:rsidRPr="00C36A73">
        <w:rPr>
          <w:sz w:val="24"/>
          <w:szCs w:val="24"/>
        </w:rPr>
        <w:t>Упражнения.</w:t>
      </w:r>
      <w:r w:rsidRPr="00C36A73">
        <w:rPr>
          <w:spacing w:val="17"/>
          <w:sz w:val="24"/>
          <w:szCs w:val="24"/>
        </w:rPr>
        <w:t xml:space="preserve"> </w:t>
      </w:r>
      <w:r w:rsidRPr="00C36A73">
        <w:rPr>
          <w:i/>
          <w:spacing w:val="17"/>
          <w:sz w:val="24"/>
          <w:szCs w:val="24"/>
        </w:rPr>
        <w:t xml:space="preserve">«Марш» М.Касумова, </w:t>
      </w:r>
      <w:r w:rsidRPr="00C36A73">
        <w:rPr>
          <w:i/>
          <w:spacing w:val="13"/>
          <w:sz w:val="24"/>
          <w:szCs w:val="24"/>
        </w:rPr>
        <w:t xml:space="preserve">«Игра» Н.Дагирова, </w:t>
      </w:r>
      <w:r w:rsidRPr="00C36A73">
        <w:rPr>
          <w:i/>
          <w:sz w:val="24"/>
          <w:szCs w:val="24"/>
        </w:rPr>
        <w:t>«Джунгутайский танец» кум.н.м., «Пройдем в воротики», «Горный марш» Т.Му</w:t>
      </w:r>
      <w:r w:rsidRPr="00C36A73">
        <w:rPr>
          <w:i/>
          <w:spacing w:val="1"/>
          <w:sz w:val="24"/>
          <w:szCs w:val="24"/>
        </w:rPr>
        <w:t>радова</w:t>
      </w:r>
      <w:r w:rsidRPr="00C36A73">
        <w:rPr>
          <w:i/>
          <w:sz w:val="24"/>
          <w:szCs w:val="24"/>
        </w:rPr>
        <w:t>, «Хлоп да хлоп» М. Якубова, «Упражнение с лентами», «Менуэт» М. Кажлаева»</w:t>
      </w:r>
    </w:p>
    <w:p w:rsidR="006A36EC" w:rsidRPr="00C36A73" w:rsidRDefault="006A36EC" w:rsidP="00F7618D">
      <w:pPr>
        <w:pStyle w:val="af2"/>
        <w:widowControl/>
        <w:numPr>
          <w:ilvl w:val="0"/>
          <w:numId w:val="200"/>
        </w:numPr>
        <w:autoSpaceDE/>
        <w:autoSpaceDN/>
        <w:rPr>
          <w:i/>
          <w:sz w:val="24"/>
          <w:szCs w:val="24"/>
        </w:rPr>
      </w:pPr>
      <w:r w:rsidRPr="00C36A73">
        <w:rPr>
          <w:i/>
          <w:sz w:val="24"/>
          <w:szCs w:val="24"/>
        </w:rPr>
        <w:t>Игры. «Лисичка и зайчата» кум.н.м. в обр. Г. Гасанова, «Найди игрушку» Р. Рустамова</w:t>
      </w:r>
    </w:p>
    <w:p w:rsidR="006A36EC" w:rsidRPr="00C36A73" w:rsidRDefault="006A36EC" w:rsidP="00F7618D">
      <w:pPr>
        <w:pStyle w:val="af2"/>
        <w:widowControl/>
        <w:numPr>
          <w:ilvl w:val="0"/>
          <w:numId w:val="200"/>
        </w:numPr>
        <w:autoSpaceDE/>
        <w:autoSpaceDN/>
        <w:rPr>
          <w:i/>
          <w:sz w:val="24"/>
          <w:szCs w:val="24"/>
        </w:rPr>
      </w:pPr>
      <w:r w:rsidRPr="00C36A73">
        <w:rPr>
          <w:i/>
          <w:sz w:val="24"/>
          <w:szCs w:val="24"/>
        </w:rPr>
        <w:t>Танцы и пляски. «Танец с листиками», «Вальс» М. Гусейнова «Приседай» дарг.н.м., «Танец бусинок» Н. Дагирова, «Игра-пляска с зонтиками» Ш. Шамхалова.</w:t>
      </w:r>
    </w:p>
    <w:p w:rsidR="006A36EC" w:rsidRPr="00C36A73" w:rsidRDefault="006A36EC" w:rsidP="006A36EC">
      <w:pPr>
        <w:pStyle w:val="2"/>
        <w:spacing w:line="276" w:lineRule="auto"/>
        <w:ind w:left="360"/>
        <w:jc w:val="left"/>
        <w:rPr>
          <w:b/>
          <w:sz w:val="24"/>
          <w:szCs w:val="24"/>
        </w:rPr>
      </w:pPr>
      <w:r w:rsidRPr="00C36A73">
        <w:rPr>
          <w:sz w:val="24"/>
          <w:szCs w:val="24"/>
        </w:rPr>
        <w:t>от 4</w:t>
      </w:r>
      <w:r w:rsidRPr="00C36A73">
        <w:rPr>
          <w:spacing w:val="-2"/>
          <w:sz w:val="24"/>
          <w:szCs w:val="24"/>
        </w:rPr>
        <w:t xml:space="preserve"> </w:t>
      </w:r>
      <w:r w:rsidRPr="00C36A73">
        <w:rPr>
          <w:sz w:val="24"/>
          <w:szCs w:val="24"/>
        </w:rPr>
        <w:t>лет</w:t>
      </w:r>
      <w:r w:rsidRPr="00C36A73">
        <w:rPr>
          <w:spacing w:val="1"/>
          <w:sz w:val="24"/>
          <w:szCs w:val="24"/>
        </w:rPr>
        <w:t xml:space="preserve"> </w:t>
      </w:r>
      <w:r w:rsidRPr="00C36A73">
        <w:rPr>
          <w:sz w:val="24"/>
          <w:szCs w:val="24"/>
        </w:rPr>
        <w:t>до</w:t>
      </w:r>
      <w:r w:rsidRPr="00C36A73">
        <w:rPr>
          <w:spacing w:val="-2"/>
          <w:sz w:val="24"/>
          <w:szCs w:val="24"/>
        </w:rPr>
        <w:t xml:space="preserve"> </w:t>
      </w:r>
      <w:r w:rsidRPr="00C36A73">
        <w:rPr>
          <w:sz w:val="24"/>
          <w:szCs w:val="24"/>
        </w:rPr>
        <w:t>5</w:t>
      </w:r>
      <w:r w:rsidRPr="00C36A73">
        <w:rPr>
          <w:spacing w:val="-1"/>
          <w:sz w:val="24"/>
          <w:szCs w:val="24"/>
        </w:rPr>
        <w:t xml:space="preserve"> </w:t>
      </w:r>
      <w:r w:rsidRPr="00C36A73">
        <w:rPr>
          <w:sz w:val="24"/>
          <w:szCs w:val="24"/>
        </w:rPr>
        <w:t>лет</w:t>
      </w:r>
    </w:p>
    <w:p w:rsidR="006A36EC" w:rsidRPr="00C36A73" w:rsidRDefault="006A36EC" w:rsidP="00F7618D">
      <w:pPr>
        <w:pStyle w:val="af2"/>
        <w:widowControl/>
        <w:numPr>
          <w:ilvl w:val="0"/>
          <w:numId w:val="201"/>
        </w:numPr>
        <w:autoSpaceDE/>
        <w:autoSpaceDN/>
        <w:rPr>
          <w:i/>
          <w:sz w:val="24"/>
          <w:szCs w:val="24"/>
        </w:rPr>
      </w:pPr>
      <w:r w:rsidRPr="00C36A73">
        <w:rPr>
          <w:i/>
          <w:sz w:val="24"/>
          <w:szCs w:val="24"/>
        </w:rPr>
        <w:t>Слушание. «Дагестан – Родина моя» Ш. Шамхалова, «Аку</w:t>
      </w:r>
      <w:r w:rsidRPr="00C36A73">
        <w:rPr>
          <w:i/>
          <w:spacing w:val="2"/>
          <w:sz w:val="24"/>
          <w:szCs w:val="24"/>
        </w:rPr>
        <w:t>шинский танец» обр. С.Керимова, «Ко</w:t>
      </w:r>
      <w:r w:rsidRPr="00C36A73">
        <w:rPr>
          <w:i/>
          <w:sz w:val="24"/>
          <w:szCs w:val="24"/>
        </w:rPr>
        <w:t xml:space="preserve">лыбельная» муз. К.Шамасова, «Первый вальс» М.Кажлаева, </w:t>
      </w:r>
      <w:r w:rsidRPr="00C36A73">
        <w:rPr>
          <w:i/>
          <w:spacing w:val="8"/>
          <w:sz w:val="24"/>
          <w:szCs w:val="24"/>
        </w:rPr>
        <w:t xml:space="preserve">«Игра» </w:t>
      </w:r>
      <w:r w:rsidRPr="00C36A73">
        <w:rPr>
          <w:i/>
          <w:spacing w:val="8"/>
          <w:sz w:val="24"/>
          <w:szCs w:val="24"/>
        </w:rPr>
        <w:lastRenderedPageBreak/>
        <w:t xml:space="preserve">Н.Дагирова, </w:t>
      </w:r>
      <w:r w:rsidRPr="00C36A73">
        <w:rPr>
          <w:i/>
          <w:sz w:val="24"/>
          <w:szCs w:val="24"/>
        </w:rPr>
        <w:t xml:space="preserve">«Осенний мотив» М.Якубова, </w:t>
      </w:r>
      <w:r w:rsidRPr="00C36A73">
        <w:rPr>
          <w:i/>
          <w:spacing w:val="12"/>
          <w:sz w:val="24"/>
          <w:szCs w:val="24"/>
        </w:rPr>
        <w:t>«Какие бывают подарки» К. Касимо</w:t>
      </w:r>
      <w:r w:rsidRPr="00C36A73">
        <w:rPr>
          <w:i/>
          <w:sz w:val="24"/>
          <w:szCs w:val="24"/>
        </w:rPr>
        <w:t>ва, «Колыбельная» М.Касумова из постановки кукольного театра «Нур-Эдин – золотые руки»,</w:t>
      </w:r>
      <w:r w:rsidRPr="00C36A73">
        <w:rPr>
          <w:i/>
          <w:spacing w:val="5"/>
          <w:sz w:val="24"/>
          <w:szCs w:val="24"/>
        </w:rPr>
        <w:t xml:space="preserve"> «Птицы» М.Гусейнова, </w:t>
      </w:r>
      <w:r w:rsidRPr="00C36A73">
        <w:rPr>
          <w:i/>
          <w:sz w:val="24"/>
          <w:szCs w:val="24"/>
        </w:rPr>
        <w:t xml:space="preserve"> </w:t>
      </w:r>
    </w:p>
    <w:p w:rsidR="006A36EC" w:rsidRPr="00C36A73" w:rsidRDefault="006A36EC" w:rsidP="00F7618D">
      <w:pPr>
        <w:pStyle w:val="af2"/>
        <w:widowControl/>
        <w:numPr>
          <w:ilvl w:val="0"/>
          <w:numId w:val="201"/>
        </w:numPr>
        <w:autoSpaceDE/>
        <w:autoSpaceDN/>
        <w:rPr>
          <w:i/>
          <w:spacing w:val="8"/>
          <w:sz w:val="24"/>
          <w:szCs w:val="24"/>
        </w:rPr>
      </w:pPr>
      <w:r w:rsidRPr="00C36A73">
        <w:rPr>
          <w:i/>
          <w:sz w:val="24"/>
          <w:szCs w:val="24"/>
        </w:rPr>
        <w:t>Пение.</w:t>
      </w:r>
      <w:r w:rsidRPr="00C36A73">
        <w:rPr>
          <w:i/>
          <w:spacing w:val="8"/>
          <w:sz w:val="24"/>
          <w:szCs w:val="24"/>
        </w:rPr>
        <w:t xml:space="preserve"> </w:t>
      </w:r>
    </w:p>
    <w:p w:rsidR="006A36EC" w:rsidRPr="00C36A73" w:rsidRDefault="006A36EC" w:rsidP="00F7618D">
      <w:pPr>
        <w:pStyle w:val="af2"/>
        <w:widowControl/>
        <w:numPr>
          <w:ilvl w:val="0"/>
          <w:numId w:val="201"/>
        </w:numPr>
        <w:autoSpaceDE/>
        <w:autoSpaceDN/>
        <w:rPr>
          <w:i/>
          <w:sz w:val="24"/>
          <w:szCs w:val="24"/>
        </w:rPr>
      </w:pPr>
      <w:r w:rsidRPr="00C36A73">
        <w:rPr>
          <w:i/>
          <w:sz w:val="24"/>
          <w:szCs w:val="24"/>
        </w:rPr>
        <w:t>Упражнения на развитие слуха и голоса.</w:t>
      </w:r>
      <w:r w:rsidRPr="00C36A73">
        <w:rPr>
          <w:i/>
          <w:spacing w:val="8"/>
          <w:sz w:val="24"/>
          <w:szCs w:val="24"/>
        </w:rPr>
        <w:t xml:space="preserve"> «Надоели нам </w:t>
      </w:r>
      <w:r w:rsidRPr="00C36A73">
        <w:rPr>
          <w:i/>
          <w:spacing w:val="13"/>
          <w:sz w:val="24"/>
          <w:szCs w:val="24"/>
        </w:rPr>
        <w:t>дожди» лезг.н.м., «Так веселее» арм. н. м., «Яблоко золото</w:t>
      </w:r>
      <w:r w:rsidRPr="00C36A73">
        <w:rPr>
          <w:i/>
          <w:sz w:val="24"/>
          <w:szCs w:val="24"/>
        </w:rPr>
        <w:t xml:space="preserve">цвет»–  азерб.н.м., «Ж-ж-жук» дарг.н.м., «Не кружись, пчела» чеч.н.м., «Три ковра» таб.н.м., </w:t>
      </w:r>
    </w:p>
    <w:p w:rsidR="006A36EC" w:rsidRPr="00C36A73" w:rsidRDefault="006A36EC" w:rsidP="00F7618D">
      <w:pPr>
        <w:pStyle w:val="af2"/>
        <w:widowControl/>
        <w:numPr>
          <w:ilvl w:val="0"/>
          <w:numId w:val="201"/>
        </w:numPr>
        <w:autoSpaceDE/>
        <w:autoSpaceDN/>
        <w:rPr>
          <w:i/>
          <w:spacing w:val="8"/>
          <w:sz w:val="24"/>
          <w:szCs w:val="24"/>
        </w:rPr>
      </w:pPr>
      <w:r w:rsidRPr="00C36A73">
        <w:rPr>
          <w:i/>
          <w:sz w:val="24"/>
          <w:szCs w:val="24"/>
        </w:rPr>
        <w:t xml:space="preserve">Песни. «Цыплятки» М. Якубова, </w:t>
      </w:r>
      <w:r w:rsidRPr="00C36A73">
        <w:rPr>
          <w:i/>
          <w:spacing w:val="12"/>
          <w:sz w:val="24"/>
          <w:szCs w:val="24"/>
        </w:rPr>
        <w:t xml:space="preserve">«Зайка» каб.н.м., </w:t>
      </w:r>
      <w:r w:rsidRPr="00C36A73">
        <w:rPr>
          <w:i/>
          <w:sz w:val="24"/>
          <w:szCs w:val="24"/>
        </w:rPr>
        <w:t>«В город к нам пришла зима» С.Агабековой,</w:t>
      </w:r>
      <w:r w:rsidRPr="00C36A73">
        <w:rPr>
          <w:i/>
          <w:spacing w:val="2"/>
          <w:sz w:val="24"/>
          <w:szCs w:val="24"/>
        </w:rPr>
        <w:t xml:space="preserve"> «Маленькие помощники», «Пирожок» И.Ги</w:t>
      </w:r>
      <w:r w:rsidRPr="00C36A73">
        <w:rPr>
          <w:i/>
          <w:spacing w:val="3"/>
          <w:sz w:val="24"/>
          <w:szCs w:val="24"/>
        </w:rPr>
        <w:t xml:space="preserve">лиловой, «Моя </w:t>
      </w:r>
      <w:r w:rsidRPr="00C36A73">
        <w:rPr>
          <w:i/>
          <w:spacing w:val="6"/>
          <w:sz w:val="24"/>
          <w:szCs w:val="24"/>
        </w:rPr>
        <w:t xml:space="preserve">бабушка» Р.Фаталиева, </w:t>
      </w:r>
      <w:r w:rsidRPr="00C36A73">
        <w:rPr>
          <w:i/>
          <w:spacing w:val="13"/>
          <w:sz w:val="24"/>
          <w:szCs w:val="24"/>
        </w:rPr>
        <w:t xml:space="preserve">«Трубы </w:t>
      </w:r>
      <w:r w:rsidRPr="00C36A73">
        <w:rPr>
          <w:i/>
          <w:sz w:val="24"/>
          <w:szCs w:val="24"/>
        </w:rPr>
        <w:t xml:space="preserve">звонкие запели» Р. Рустамова, «Свирель» Р.Фаталиева, «Жеребенок» Р. Фаталиева, </w:t>
      </w:r>
      <w:r w:rsidRPr="00C36A73">
        <w:rPr>
          <w:i/>
          <w:spacing w:val="10"/>
          <w:sz w:val="24"/>
          <w:szCs w:val="24"/>
        </w:rPr>
        <w:t>«Весной» М.Гусейнова, «Наказанный бара</w:t>
      </w:r>
      <w:r w:rsidRPr="00C36A73">
        <w:rPr>
          <w:i/>
          <w:spacing w:val="3"/>
          <w:sz w:val="24"/>
          <w:szCs w:val="24"/>
        </w:rPr>
        <w:t>шек» И.Гилиловой, «Маленький чабан» Р.Фаталиева.</w:t>
      </w:r>
    </w:p>
    <w:p w:rsidR="006A36EC" w:rsidRPr="00C36A73" w:rsidRDefault="006A36EC" w:rsidP="00F7618D">
      <w:pPr>
        <w:pStyle w:val="af2"/>
        <w:widowControl/>
        <w:numPr>
          <w:ilvl w:val="0"/>
          <w:numId w:val="201"/>
        </w:numPr>
        <w:autoSpaceDE/>
        <w:autoSpaceDN/>
        <w:rPr>
          <w:sz w:val="24"/>
          <w:szCs w:val="24"/>
        </w:rPr>
      </w:pPr>
      <w:r w:rsidRPr="00C36A73">
        <w:rPr>
          <w:sz w:val="24"/>
          <w:szCs w:val="24"/>
        </w:rPr>
        <w:t>Музыкально-ритмические</w:t>
      </w:r>
      <w:r w:rsidRPr="00C36A73">
        <w:rPr>
          <w:spacing w:val="-7"/>
          <w:sz w:val="24"/>
          <w:szCs w:val="24"/>
        </w:rPr>
        <w:t xml:space="preserve"> </w:t>
      </w:r>
      <w:r w:rsidRPr="00C36A73">
        <w:rPr>
          <w:sz w:val="24"/>
          <w:szCs w:val="24"/>
        </w:rPr>
        <w:t>движения</w:t>
      </w:r>
    </w:p>
    <w:p w:rsidR="006A36EC" w:rsidRPr="00C36A73" w:rsidRDefault="006A36EC" w:rsidP="00F7618D">
      <w:pPr>
        <w:pStyle w:val="af2"/>
        <w:widowControl/>
        <w:numPr>
          <w:ilvl w:val="0"/>
          <w:numId w:val="201"/>
        </w:numPr>
        <w:autoSpaceDE/>
        <w:autoSpaceDN/>
        <w:rPr>
          <w:sz w:val="24"/>
          <w:szCs w:val="24"/>
        </w:rPr>
      </w:pPr>
      <w:r w:rsidRPr="00C36A73">
        <w:rPr>
          <w:sz w:val="24"/>
          <w:szCs w:val="24"/>
        </w:rPr>
        <w:t>Упражнения.</w:t>
      </w:r>
      <w:r w:rsidRPr="00C36A73">
        <w:rPr>
          <w:spacing w:val="1"/>
          <w:sz w:val="24"/>
          <w:szCs w:val="24"/>
        </w:rPr>
        <w:t xml:space="preserve"> </w:t>
      </w:r>
      <w:r w:rsidRPr="00C36A73">
        <w:rPr>
          <w:i/>
          <w:spacing w:val="1"/>
          <w:sz w:val="24"/>
          <w:szCs w:val="24"/>
        </w:rPr>
        <w:t xml:space="preserve">«Марш» С. Агабабова, </w:t>
      </w:r>
      <w:r w:rsidRPr="00C36A73">
        <w:rPr>
          <w:i/>
          <w:spacing w:val="10"/>
          <w:sz w:val="24"/>
          <w:szCs w:val="24"/>
        </w:rPr>
        <w:t xml:space="preserve">«Шутка» Ш. Чалаева, </w:t>
      </w:r>
      <w:r w:rsidRPr="00C36A73">
        <w:rPr>
          <w:i/>
          <w:spacing w:val="9"/>
          <w:sz w:val="24"/>
          <w:szCs w:val="24"/>
        </w:rPr>
        <w:t xml:space="preserve">«Полька» М.Кажлаева, </w:t>
      </w:r>
      <w:r w:rsidRPr="00C36A73">
        <w:rPr>
          <w:i/>
          <w:spacing w:val="4"/>
          <w:sz w:val="24"/>
          <w:szCs w:val="24"/>
        </w:rPr>
        <w:t xml:space="preserve">«Кумыкский Вальс», </w:t>
      </w:r>
      <w:r w:rsidRPr="00C36A73">
        <w:rPr>
          <w:i/>
          <w:spacing w:val="8"/>
          <w:sz w:val="24"/>
          <w:szCs w:val="24"/>
        </w:rPr>
        <w:t xml:space="preserve">«Киссу» лак.н.м., «Лезгинка» даг.н.м., </w:t>
      </w:r>
      <w:r w:rsidRPr="00C36A73">
        <w:rPr>
          <w:i/>
          <w:spacing w:val="12"/>
          <w:sz w:val="24"/>
          <w:szCs w:val="24"/>
        </w:rPr>
        <w:t>«</w:t>
      </w:r>
      <w:r w:rsidRPr="00C36A73">
        <w:rPr>
          <w:i/>
          <w:sz w:val="24"/>
          <w:szCs w:val="24"/>
        </w:rPr>
        <w:t>Горский марш» Ш.Шамхалова, «Цудахарский танец» дарг.н.м., «Бег горной речки» Ш. Шамхалова</w:t>
      </w:r>
    </w:p>
    <w:p w:rsidR="006A36EC" w:rsidRPr="00C36A73" w:rsidRDefault="006A36EC" w:rsidP="00F7618D">
      <w:pPr>
        <w:pStyle w:val="af2"/>
        <w:widowControl/>
        <w:numPr>
          <w:ilvl w:val="0"/>
          <w:numId w:val="201"/>
        </w:numPr>
        <w:autoSpaceDE/>
        <w:autoSpaceDN/>
        <w:rPr>
          <w:sz w:val="24"/>
          <w:szCs w:val="24"/>
        </w:rPr>
      </w:pPr>
      <w:r w:rsidRPr="00C36A73">
        <w:rPr>
          <w:sz w:val="24"/>
          <w:szCs w:val="24"/>
        </w:rPr>
        <w:t xml:space="preserve">Игры. </w:t>
      </w:r>
      <w:r w:rsidRPr="00C36A73">
        <w:rPr>
          <w:i/>
          <w:sz w:val="24"/>
          <w:szCs w:val="24"/>
        </w:rPr>
        <w:t>«Ты игит и я игит» даг.н.м., «Орел и петух» дарг.н</w:t>
      </w:r>
      <w:r>
        <w:rPr>
          <w:i/>
          <w:sz w:val="24"/>
          <w:szCs w:val="24"/>
        </w:rPr>
        <w:t>.м. в обр. Р.Фаталиева, «Ворон</w:t>
      </w:r>
      <w:r w:rsidRPr="00C36A73">
        <w:rPr>
          <w:i/>
          <w:sz w:val="24"/>
          <w:szCs w:val="24"/>
        </w:rPr>
        <w:t>воронок» ног.н.м. в обр. Р.Фаталиева, «Жук» даг.н.м., «Уголечек-уголек» дарг. н. м., в обр. Р. Фаталиева.</w:t>
      </w:r>
    </w:p>
    <w:p w:rsidR="006A36EC" w:rsidRPr="00C36A73" w:rsidRDefault="006A36EC" w:rsidP="00F7618D">
      <w:pPr>
        <w:pStyle w:val="af2"/>
        <w:widowControl/>
        <w:numPr>
          <w:ilvl w:val="0"/>
          <w:numId w:val="201"/>
        </w:numPr>
        <w:autoSpaceDE/>
        <w:autoSpaceDN/>
        <w:rPr>
          <w:i/>
          <w:sz w:val="24"/>
          <w:szCs w:val="24"/>
        </w:rPr>
      </w:pPr>
      <w:r w:rsidRPr="00C36A73">
        <w:rPr>
          <w:sz w:val="24"/>
          <w:szCs w:val="24"/>
        </w:rPr>
        <w:t xml:space="preserve">Танцы и пляски. </w:t>
      </w:r>
      <w:r w:rsidRPr="00C36A73">
        <w:rPr>
          <w:i/>
          <w:sz w:val="24"/>
          <w:szCs w:val="24"/>
        </w:rPr>
        <w:t>«Танец с осенними листьями» кум.н.м. «Агачаул», «Лезгинка парами» даг.н.м., «Сбор винограда» кум.н.м., «Танец снежинок» Ш.Шамхалова, «Выходи, подружка» даг.н.м., «Приглашение» даг.н.м., «Пляска с ленточками» н.м. в обр. Р.Рустамова, «Танец с цветами», «Вальс цветов» Ш.Шамхалова.</w:t>
      </w:r>
    </w:p>
    <w:p w:rsidR="006A36EC" w:rsidRPr="00C36A73" w:rsidRDefault="006A36EC" w:rsidP="006A36EC">
      <w:pPr>
        <w:pStyle w:val="2"/>
        <w:spacing w:line="276" w:lineRule="auto"/>
        <w:ind w:left="360"/>
        <w:jc w:val="left"/>
        <w:rPr>
          <w:b/>
          <w:i/>
          <w:sz w:val="24"/>
          <w:szCs w:val="24"/>
        </w:rPr>
      </w:pPr>
      <w:r w:rsidRPr="00C36A73">
        <w:rPr>
          <w:sz w:val="24"/>
          <w:szCs w:val="24"/>
        </w:rPr>
        <w:t>от 5</w:t>
      </w:r>
      <w:r w:rsidRPr="00C36A73">
        <w:rPr>
          <w:spacing w:val="-2"/>
          <w:sz w:val="24"/>
          <w:szCs w:val="24"/>
        </w:rPr>
        <w:t xml:space="preserve"> </w:t>
      </w:r>
      <w:r w:rsidRPr="00C36A73">
        <w:rPr>
          <w:sz w:val="24"/>
          <w:szCs w:val="24"/>
        </w:rPr>
        <w:t>лет</w:t>
      </w:r>
      <w:r w:rsidRPr="00C36A73">
        <w:rPr>
          <w:spacing w:val="1"/>
          <w:sz w:val="24"/>
          <w:szCs w:val="24"/>
        </w:rPr>
        <w:t xml:space="preserve"> </w:t>
      </w:r>
      <w:r w:rsidRPr="00C36A73">
        <w:rPr>
          <w:sz w:val="24"/>
          <w:szCs w:val="24"/>
        </w:rPr>
        <w:t>до</w:t>
      </w:r>
      <w:r w:rsidRPr="00C36A73">
        <w:rPr>
          <w:spacing w:val="-2"/>
          <w:sz w:val="24"/>
          <w:szCs w:val="24"/>
        </w:rPr>
        <w:t xml:space="preserve"> </w:t>
      </w:r>
      <w:r w:rsidRPr="00C36A73">
        <w:rPr>
          <w:sz w:val="24"/>
          <w:szCs w:val="24"/>
        </w:rPr>
        <w:t>6</w:t>
      </w:r>
      <w:r w:rsidRPr="00C36A73">
        <w:rPr>
          <w:spacing w:val="-1"/>
          <w:sz w:val="24"/>
          <w:szCs w:val="24"/>
        </w:rPr>
        <w:t xml:space="preserve"> </w:t>
      </w:r>
      <w:r w:rsidRPr="00C36A73">
        <w:rPr>
          <w:sz w:val="24"/>
          <w:szCs w:val="24"/>
        </w:rPr>
        <w:t>лет</w:t>
      </w:r>
    </w:p>
    <w:p w:rsidR="006A36EC" w:rsidRPr="00C36A73" w:rsidRDefault="006A36EC" w:rsidP="00F7618D">
      <w:pPr>
        <w:pStyle w:val="af2"/>
        <w:widowControl/>
        <w:numPr>
          <w:ilvl w:val="0"/>
          <w:numId w:val="202"/>
        </w:numPr>
        <w:autoSpaceDE/>
        <w:autoSpaceDN/>
        <w:rPr>
          <w:sz w:val="24"/>
          <w:szCs w:val="24"/>
        </w:rPr>
      </w:pPr>
      <w:r w:rsidRPr="00C36A73">
        <w:rPr>
          <w:sz w:val="24"/>
          <w:szCs w:val="24"/>
        </w:rPr>
        <w:t xml:space="preserve">Слушание. </w:t>
      </w:r>
      <w:r w:rsidRPr="00C36A73">
        <w:rPr>
          <w:i/>
          <w:sz w:val="24"/>
          <w:szCs w:val="24"/>
        </w:rPr>
        <w:t>«Заветная песня» М.Якубова, «Радость труда» М.Кажлаева, «Танец Шамиля» авар. н. м. (кумуз), «Танец Багдадур» (гармонь, бубен) лезг.н.м., «Песня в пути» авар.н.м. обр. М.Кажлаева, «Марш солдатиков» С. Керимов, «Канатоходцы» Ш.Чалаева, «Маленький джигит» С.Агабабова, «Мой ослик» М. Якубова, «Песня гончарного круга» М.Касумова, «Колыбельная» К. Шамасова, «Утро в ауле» Н. Дагирова, «Концертная лезгинка» М.Кажлаева.</w:t>
      </w:r>
    </w:p>
    <w:p w:rsidR="006A36EC" w:rsidRPr="00C36A73" w:rsidRDefault="006A36EC" w:rsidP="00F7618D">
      <w:pPr>
        <w:pStyle w:val="af2"/>
        <w:widowControl/>
        <w:numPr>
          <w:ilvl w:val="0"/>
          <w:numId w:val="202"/>
        </w:numPr>
        <w:autoSpaceDE/>
        <w:autoSpaceDN/>
        <w:rPr>
          <w:sz w:val="24"/>
          <w:szCs w:val="24"/>
        </w:rPr>
      </w:pPr>
      <w:r w:rsidRPr="00C36A73">
        <w:rPr>
          <w:sz w:val="24"/>
          <w:szCs w:val="24"/>
        </w:rPr>
        <w:t>Пение.</w:t>
      </w:r>
    </w:p>
    <w:p w:rsidR="006A36EC" w:rsidRPr="00C36A73" w:rsidRDefault="006A36EC" w:rsidP="00F7618D">
      <w:pPr>
        <w:pStyle w:val="af2"/>
        <w:widowControl/>
        <w:numPr>
          <w:ilvl w:val="0"/>
          <w:numId w:val="202"/>
        </w:numPr>
        <w:autoSpaceDE/>
        <w:autoSpaceDN/>
        <w:rPr>
          <w:i/>
          <w:sz w:val="24"/>
          <w:szCs w:val="24"/>
        </w:rPr>
      </w:pPr>
      <w:r w:rsidRPr="00C36A73">
        <w:rPr>
          <w:sz w:val="24"/>
          <w:szCs w:val="24"/>
        </w:rPr>
        <w:t xml:space="preserve">Упражнения на развитие слуха и голоса. </w:t>
      </w:r>
      <w:r w:rsidRPr="00C36A73">
        <w:rPr>
          <w:i/>
          <w:sz w:val="24"/>
          <w:szCs w:val="24"/>
        </w:rPr>
        <w:t>«Вей, осенний ветер, вей» дарг.н.м., «Шел чабан Ибрагим» кум.н.м., «Кубарик» дарг.н.м., «Волк угнал барашка» кум.н.м., «Спи, малышка, баю-бай», азер.н.м., «Пир», лак.н.м., «Где ты, солнце, отдыхаешь» дарг.н.м., «Весенний дождик» авар.н.м., «Ворон-воронок» аз.н.м.</w:t>
      </w:r>
    </w:p>
    <w:p w:rsidR="006A36EC" w:rsidRPr="00C36A73" w:rsidRDefault="006A36EC" w:rsidP="00F7618D">
      <w:pPr>
        <w:pStyle w:val="af2"/>
        <w:widowControl/>
        <w:numPr>
          <w:ilvl w:val="0"/>
          <w:numId w:val="202"/>
        </w:numPr>
        <w:autoSpaceDE/>
        <w:autoSpaceDN/>
        <w:rPr>
          <w:i/>
          <w:sz w:val="24"/>
          <w:szCs w:val="24"/>
        </w:rPr>
      </w:pPr>
      <w:r w:rsidRPr="00C36A73">
        <w:rPr>
          <w:sz w:val="24"/>
          <w:szCs w:val="24"/>
        </w:rPr>
        <w:t>Песни.</w:t>
      </w:r>
      <w:r w:rsidRPr="00C36A73">
        <w:rPr>
          <w:i/>
          <w:sz w:val="24"/>
          <w:szCs w:val="24"/>
        </w:rPr>
        <w:t xml:space="preserve"> «Листики» Р. Рустамова, «Горная река» М. Гусейнова, «Дагестан - Родина моя» Ш.Шамхалова, «Виноград» С.Гаджиевой, «Осень» Т.Курачева, «Наш сад» М. Гусейнова, «Звери к елке прибежали» ног. н. м. в обр. С. Керимова, «Снега» Р. Фаталиева, «Маленькая ковровщица» М.Гусейнова, «Дед Мороз» И.Гилиловой, обр. Р. Фаталиева, «Мечтают дагестанские мальчики» О. Батырбековой, «Подарок маме» И.Гилиловой, «Милая бабушка» А. Джафаровой «Песенка для мамы», «К нам летят журавли», муз. Ш.Шамхалова, «Дождик над Каспием» Р. Фаталиева, «Волшебный поезд» С.Рзаевой, «В нашем крае весна» Р. Фаталиева.</w:t>
      </w:r>
    </w:p>
    <w:p w:rsidR="006A36EC" w:rsidRPr="00C36A73" w:rsidRDefault="006A36EC" w:rsidP="00F7618D">
      <w:pPr>
        <w:pStyle w:val="af2"/>
        <w:widowControl/>
        <w:numPr>
          <w:ilvl w:val="0"/>
          <w:numId w:val="202"/>
        </w:numPr>
        <w:autoSpaceDE/>
        <w:autoSpaceDN/>
        <w:rPr>
          <w:sz w:val="24"/>
          <w:szCs w:val="24"/>
        </w:rPr>
      </w:pPr>
      <w:r w:rsidRPr="00C36A73">
        <w:rPr>
          <w:sz w:val="24"/>
          <w:szCs w:val="24"/>
        </w:rPr>
        <w:t>Музыкально-ритмические</w:t>
      </w:r>
      <w:r w:rsidRPr="00C36A73">
        <w:rPr>
          <w:spacing w:val="-7"/>
          <w:sz w:val="24"/>
          <w:szCs w:val="24"/>
        </w:rPr>
        <w:t xml:space="preserve"> </w:t>
      </w:r>
      <w:r w:rsidRPr="00C36A73">
        <w:rPr>
          <w:sz w:val="24"/>
          <w:szCs w:val="24"/>
        </w:rPr>
        <w:t>движения</w:t>
      </w:r>
    </w:p>
    <w:p w:rsidR="006A36EC" w:rsidRPr="00C36A73" w:rsidRDefault="006A36EC" w:rsidP="00F7618D">
      <w:pPr>
        <w:pStyle w:val="af2"/>
        <w:widowControl/>
        <w:numPr>
          <w:ilvl w:val="0"/>
          <w:numId w:val="202"/>
        </w:numPr>
        <w:autoSpaceDE/>
        <w:autoSpaceDN/>
        <w:rPr>
          <w:sz w:val="24"/>
          <w:szCs w:val="24"/>
        </w:rPr>
      </w:pPr>
      <w:r w:rsidRPr="00C36A73">
        <w:rPr>
          <w:sz w:val="24"/>
          <w:szCs w:val="24"/>
        </w:rPr>
        <w:t xml:space="preserve">Упражнения. </w:t>
      </w:r>
      <w:r w:rsidRPr="00C36A73">
        <w:rPr>
          <w:i/>
          <w:sz w:val="24"/>
          <w:szCs w:val="24"/>
        </w:rPr>
        <w:t>«На зарядку» М.Гусейнова, «Фантазия на темы ногайских народных песен», «Попурри на темы дагестанских лезгинок», «Марш» М. Касумова, «Даргу - дай», «Киссу» С. Агабабова, «Юмореска» М. Кажлаева, «Передача бубна», «Вальс» М.Кажлаева</w:t>
      </w:r>
    </w:p>
    <w:p w:rsidR="006A36EC" w:rsidRPr="00C36A73" w:rsidRDefault="006A36EC" w:rsidP="00F7618D">
      <w:pPr>
        <w:pStyle w:val="af2"/>
        <w:widowControl/>
        <w:numPr>
          <w:ilvl w:val="0"/>
          <w:numId w:val="202"/>
        </w:numPr>
        <w:autoSpaceDE/>
        <w:autoSpaceDN/>
        <w:rPr>
          <w:i/>
          <w:sz w:val="24"/>
          <w:szCs w:val="24"/>
        </w:rPr>
      </w:pPr>
      <w:r w:rsidRPr="00C36A73">
        <w:rPr>
          <w:sz w:val="24"/>
          <w:szCs w:val="24"/>
        </w:rPr>
        <w:t xml:space="preserve">Игры. </w:t>
      </w:r>
      <w:r w:rsidRPr="00C36A73">
        <w:rPr>
          <w:i/>
          <w:sz w:val="24"/>
          <w:szCs w:val="24"/>
        </w:rPr>
        <w:t>«Черная ворона» дарг.н.м., «Догонялки: лез. н. м., «Считалка» авар.н.м., «Игра в снежки Р. Рустамова, «Чабан, отара и волки» муз.даг.нар., «Зулейха» Р. Фаталиева, «Лаллурбай» лак.н.м. обр. Р. Фаталиева.</w:t>
      </w:r>
    </w:p>
    <w:p w:rsidR="006A36EC" w:rsidRPr="00C36A73" w:rsidRDefault="006A36EC" w:rsidP="00F7618D">
      <w:pPr>
        <w:pStyle w:val="af2"/>
        <w:widowControl/>
        <w:numPr>
          <w:ilvl w:val="0"/>
          <w:numId w:val="202"/>
        </w:numPr>
        <w:autoSpaceDE/>
        <w:autoSpaceDN/>
        <w:rPr>
          <w:sz w:val="24"/>
          <w:szCs w:val="24"/>
        </w:rPr>
      </w:pPr>
      <w:r w:rsidRPr="00C36A73">
        <w:rPr>
          <w:sz w:val="24"/>
          <w:szCs w:val="24"/>
        </w:rPr>
        <w:lastRenderedPageBreak/>
        <w:t xml:space="preserve">Танцы. </w:t>
      </w:r>
      <w:r w:rsidRPr="00C36A73">
        <w:rPr>
          <w:i/>
          <w:sz w:val="24"/>
          <w:szCs w:val="24"/>
        </w:rPr>
        <w:t>«Танец садоводов» кум.н.м. обр. Р. Осипова, «Танец дружбы» Г. Гасанова, «Танец с виноградом» даг.нар.мел., «Танец с куклами» дарг.н.м., «Танец снежинок» Д.Ашурова «Гюльбаор»; «Пляска с ковриками»,  «Азербайджанский танец» М. Кажлаева, «Танец с цветами», «Праздничный танец» М. Кажлаева, «Танец чабанов» кум.н.м.</w:t>
      </w:r>
    </w:p>
    <w:p w:rsidR="006A36EC" w:rsidRPr="00C36A73" w:rsidRDefault="006A36EC" w:rsidP="006A36EC">
      <w:pPr>
        <w:pStyle w:val="2"/>
        <w:spacing w:line="276" w:lineRule="auto"/>
        <w:ind w:left="720"/>
        <w:jc w:val="left"/>
        <w:rPr>
          <w:b/>
          <w:i/>
          <w:sz w:val="24"/>
          <w:szCs w:val="24"/>
        </w:rPr>
      </w:pPr>
      <w:r w:rsidRPr="00C36A73">
        <w:rPr>
          <w:sz w:val="24"/>
          <w:szCs w:val="24"/>
        </w:rPr>
        <w:t>от 6</w:t>
      </w:r>
      <w:r w:rsidRPr="00C36A73">
        <w:rPr>
          <w:spacing w:val="-2"/>
          <w:sz w:val="24"/>
          <w:szCs w:val="24"/>
        </w:rPr>
        <w:t xml:space="preserve"> </w:t>
      </w:r>
      <w:r w:rsidRPr="00C36A73">
        <w:rPr>
          <w:sz w:val="24"/>
          <w:szCs w:val="24"/>
        </w:rPr>
        <w:t>лет</w:t>
      </w:r>
      <w:r w:rsidRPr="00C36A73">
        <w:rPr>
          <w:spacing w:val="1"/>
          <w:sz w:val="24"/>
          <w:szCs w:val="24"/>
        </w:rPr>
        <w:t xml:space="preserve"> </w:t>
      </w:r>
      <w:r w:rsidRPr="00C36A73">
        <w:rPr>
          <w:sz w:val="24"/>
          <w:szCs w:val="24"/>
        </w:rPr>
        <w:t>до</w:t>
      </w:r>
      <w:r w:rsidRPr="00C36A73">
        <w:rPr>
          <w:spacing w:val="-2"/>
          <w:sz w:val="24"/>
          <w:szCs w:val="24"/>
        </w:rPr>
        <w:t xml:space="preserve"> </w:t>
      </w:r>
      <w:r w:rsidRPr="00C36A73">
        <w:rPr>
          <w:sz w:val="24"/>
          <w:szCs w:val="24"/>
        </w:rPr>
        <w:t>7</w:t>
      </w:r>
      <w:r w:rsidRPr="00C36A73">
        <w:rPr>
          <w:spacing w:val="-1"/>
          <w:sz w:val="24"/>
          <w:szCs w:val="24"/>
        </w:rPr>
        <w:t xml:space="preserve"> </w:t>
      </w:r>
      <w:r w:rsidRPr="00C36A73">
        <w:rPr>
          <w:sz w:val="24"/>
          <w:szCs w:val="24"/>
        </w:rPr>
        <w:t>лет</w:t>
      </w:r>
    </w:p>
    <w:p w:rsidR="006A36EC" w:rsidRPr="00C36A73" w:rsidRDefault="006A36EC" w:rsidP="00F7618D">
      <w:pPr>
        <w:pStyle w:val="af2"/>
        <w:widowControl/>
        <w:numPr>
          <w:ilvl w:val="0"/>
          <w:numId w:val="203"/>
        </w:numPr>
        <w:autoSpaceDE/>
        <w:autoSpaceDN/>
        <w:rPr>
          <w:i/>
          <w:sz w:val="24"/>
          <w:szCs w:val="24"/>
        </w:rPr>
      </w:pPr>
      <w:r w:rsidRPr="00C36A73">
        <w:rPr>
          <w:sz w:val="24"/>
          <w:szCs w:val="24"/>
        </w:rPr>
        <w:t>Слушание.</w:t>
      </w:r>
      <w:r w:rsidRPr="00C36A73">
        <w:rPr>
          <w:sz w:val="24"/>
          <w:szCs w:val="24"/>
          <w:lang w:bidi="he-IL"/>
        </w:rPr>
        <w:t xml:space="preserve"> </w:t>
      </w:r>
      <w:r w:rsidRPr="00C36A73">
        <w:rPr>
          <w:i/>
          <w:sz w:val="24"/>
          <w:szCs w:val="24"/>
          <w:lang w:bidi="he-IL"/>
        </w:rPr>
        <w:t>«Родина моя» М. Кажлаева, «Вальс дружбы» Г.Гасанова, «Люблю тебя мой маленький народ» С. Рзаевой, «Осенний лес» Н.Дагирова, «Озорной наигрыш» М.Касумова, «Каспий» М.Кажлаева, «Звуки зурны» С. Аюбова, «Шарманка» Р. Фаталиева, «Кахетинский танец» Н. Дагирова, «Весна», «Вдоль ручейка» М. Якубова, «Полька», «Галоп» М. Кажлаева, «Сыновья побед» С. Рзаевой.</w:t>
      </w:r>
    </w:p>
    <w:p w:rsidR="006A36EC" w:rsidRPr="00C36A73" w:rsidRDefault="006A36EC" w:rsidP="00F7618D">
      <w:pPr>
        <w:pStyle w:val="af2"/>
        <w:widowControl/>
        <w:numPr>
          <w:ilvl w:val="0"/>
          <w:numId w:val="203"/>
        </w:numPr>
        <w:autoSpaceDE/>
        <w:autoSpaceDN/>
        <w:rPr>
          <w:sz w:val="24"/>
          <w:szCs w:val="24"/>
        </w:rPr>
      </w:pPr>
      <w:r w:rsidRPr="00C36A73">
        <w:rPr>
          <w:sz w:val="24"/>
          <w:szCs w:val="24"/>
        </w:rPr>
        <w:t>Пение.</w:t>
      </w:r>
    </w:p>
    <w:p w:rsidR="006A36EC" w:rsidRPr="00C36A73" w:rsidRDefault="006A36EC" w:rsidP="006A36EC">
      <w:pPr>
        <w:pStyle w:val="af2"/>
        <w:ind w:left="720"/>
        <w:rPr>
          <w:i/>
          <w:sz w:val="24"/>
          <w:szCs w:val="24"/>
        </w:rPr>
      </w:pPr>
      <w:r w:rsidRPr="00C36A73">
        <w:rPr>
          <w:sz w:val="24"/>
          <w:szCs w:val="24"/>
        </w:rPr>
        <w:t>Упражнения на развитие слуха и голоса.</w:t>
      </w:r>
      <w:r w:rsidRPr="00C36A73">
        <w:rPr>
          <w:sz w:val="24"/>
          <w:szCs w:val="24"/>
          <w:lang w:bidi="he-IL"/>
        </w:rPr>
        <w:t xml:space="preserve"> </w:t>
      </w:r>
      <w:r w:rsidRPr="00C36A73">
        <w:rPr>
          <w:i/>
          <w:sz w:val="24"/>
          <w:szCs w:val="24"/>
          <w:lang w:bidi="he-IL"/>
        </w:rPr>
        <w:t>«Спи, дитя, сыночек мой» ав.н.м., «Кян Кичив» кум.н.м., «Лайла, малыш, лайла» лезг.н.м., «Ветер, понеси меня» ав.н.м., «Лаллур – бай» лак.н.м., «Тучка» лак.н.м., «Где ты, солнце, отдыхаешь?» дарг.н.м., «Зима прошла, весна идет» ног.н.м.</w:t>
      </w:r>
    </w:p>
    <w:p w:rsidR="006A36EC" w:rsidRPr="00C36A73" w:rsidRDefault="006A36EC" w:rsidP="00F7618D">
      <w:pPr>
        <w:pStyle w:val="af2"/>
        <w:widowControl/>
        <w:numPr>
          <w:ilvl w:val="0"/>
          <w:numId w:val="204"/>
        </w:numPr>
        <w:autoSpaceDE/>
        <w:autoSpaceDN/>
        <w:rPr>
          <w:i/>
          <w:sz w:val="24"/>
          <w:szCs w:val="24"/>
          <w:lang w:bidi="he-IL"/>
        </w:rPr>
      </w:pPr>
      <w:r w:rsidRPr="00C36A73">
        <w:rPr>
          <w:i/>
          <w:sz w:val="24"/>
          <w:szCs w:val="24"/>
        </w:rPr>
        <w:t>Песни.</w:t>
      </w:r>
      <w:r w:rsidRPr="00C36A73">
        <w:rPr>
          <w:i/>
          <w:sz w:val="24"/>
          <w:szCs w:val="24"/>
          <w:lang w:bidi="he-IL"/>
        </w:rPr>
        <w:t xml:space="preserve"> «Наш сад» М. Гусейнова, «Песня о Махачкале» З. Кабидовой, «Что такое Родина?» Ш. Шамхалова в обр. Р.Фаталиева, «Листопад» С.Рзаевой, «Хоровод снежинок» ног.н.м., обр. О.Батырбековой, «Дедушка Мороз» И. Гилиловой, обр. Р. Фаталиева, «Мама – солнышко мое» Ш. Шамхалова, обр. Р. Фаталиева, «Маленькая ковровшица» М. Гусейнова, «Наши воспитатели», «Песня о няне» З. Кабидовой, «Песня в пути» ав.н.м. обр. М. Кажлаева, «Первый звонок» С. Рзаевой, «Приезжайте в Дагестан» К. Касимова, обр. Р. Фаталиева, «Здравствуй, школа» С. Рзаевой, «Наш поклон тебе, Муса» А. Рамазанова.</w:t>
      </w:r>
    </w:p>
    <w:p w:rsidR="006A36EC" w:rsidRPr="00C36A73" w:rsidRDefault="006A36EC" w:rsidP="00F7618D">
      <w:pPr>
        <w:pStyle w:val="af2"/>
        <w:widowControl/>
        <w:numPr>
          <w:ilvl w:val="0"/>
          <w:numId w:val="204"/>
        </w:numPr>
        <w:autoSpaceDE/>
        <w:autoSpaceDN/>
        <w:rPr>
          <w:sz w:val="24"/>
          <w:szCs w:val="24"/>
        </w:rPr>
      </w:pPr>
      <w:r w:rsidRPr="00C36A73">
        <w:rPr>
          <w:sz w:val="24"/>
          <w:szCs w:val="24"/>
        </w:rPr>
        <w:t>Музыкально-ритмические</w:t>
      </w:r>
      <w:r w:rsidRPr="00C36A73">
        <w:rPr>
          <w:spacing w:val="-7"/>
          <w:sz w:val="24"/>
          <w:szCs w:val="24"/>
        </w:rPr>
        <w:t xml:space="preserve"> </w:t>
      </w:r>
      <w:r w:rsidRPr="00C36A73">
        <w:rPr>
          <w:sz w:val="24"/>
          <w:szCs w:val="24"/>
        </w:rPr>
        <w:t>движения</w:t>
      </w:r>
    </w:p>
    <w:p w:rsidR="006A36EC" w:rsidRPr="00C36A73" w:rsidRDefault="006A36EC" w:rsidP="006A36EC">
      <w:pPr>
        <w:pStyle w:val="af2"/>
        <w:ind w:left="720"/>
        <w:rPr>
          <w:sz w:val="24"/>
          <w:szCs w:val="24"/>
        </w:rPr>
      </w:pPr>
      <w:r w:rsidRPr="00C36A73">
        <w:rPr>
          <w:sz w:val="24"/>
          <w:szCs w:val="24"/>
        </w:rPr>
        <w:t>Упражнения.</w:t>
      </w:r>
      <w:r w:rsidRPr="00C36A73">
        <w:rPr>
          <w:sz w:val="24"/>
          <w:szCs w:val="24"/>
          <w:lang w:bidi="he-IL"/>
        </w:rPr>
        <w:t xml:space="preserve"> </w:t>
      </w:r>
      <w:r w:rsidRPr="00C36A73">
        <w:rPr>
          <w:i/>
          <w:sz w:val="24"/>
          <w:szCs w:val="24"/>
          <w:lang w:bidi="he-IL"/>
        </w:rPr>
        <w:t>«Марш труда» К.-П. Алескерова, «Полька», «Восточный танец», «Ашугская», «Праздничный марш» М.Кажлаева, «Дагестанский марш» З.Гаджиева, «Галоп» М. Кажлаева, «Концертный вальс» С. Керимова, «Харс» Д. Ашурова, «Лирический вальс» М. Кажлаева.</w:t>
      </w:r>
    </w:p>
    <w:p w:rsidR="006A36EC" w:rsidRPr="00C36A73" w:rsidRDefault="006A36EC" w:rsidP="006A36EC">
      <w:pPr>
        <w:pStyle w:val="af2"/>
        <w:ind w:left="720"/>
        <w:rPr>
          <w:i/>
          <w:sz w:val="24"/>
          <w:szCs w:val="24"/>
        </w:rPr>
      </w:pPr>
      <w:r w:rsidRPr="00C36A73">
        <w:rPr>
          <w:sz w:val="24"/>
          <w:szCs w:val="24"/>
        </w:rPr>
        <w:t>Игры.</w:t>
      </w:r>
      <w:r w:rsidRPr="00C36A73">
        <w:rPr>
          <w:sz w:val="24"/>
          <w:szCs w:val="24"/>
          <w:lang w:bidi="he-IL"/>
        </w:rPr>
        <w:t xml:space="preserve"> </w:t>
      </w:r>
      <w:r w:rsidRPr="00C36A73">
        <w:rPr>
          <w:i/>
          <w:sz w:val="24"/>
          <w:szCs w:val="24"/>
          <w:lang w:bidi="he-IL"/>
        </w:rPr>
        <w:t>«Ловкие джигиты» муз. С. Агабабова, «Игра с цветами», «Солнце всходит над землею» К. Шамасова, «Дождик» лак.н.м. в обр. Р.Фаталиева.</w:t>
      </w:r>
    </w:p>
    <w:p w:rsidR="006A36EC" w:rsidRPr="00C36A73" w:rsidRDefault="006A36EC" w:rsidP="006A36EC">
      <w:pPr>
        <w:pStyle w:val="a3"/>
        <w:jc w:val="left"/>
        <w:rPr>
          <w:sz w:val="24"/>
          <w:szCs w:val="24"/>
        </w:rPr>
      </w:pPr>
      <w:r w:rsidRPr="00C36A73">
        <w:rPr>
          <w:sz w:val="24"/>
          <w:szCs w:val="24"/>
        </w:rPr>
        <w:t>Пляски.</w:t>
      </w:r>
      <w:r w:rsidRPr="00C36A73">
        <w:rPr>
          <w:sz w:val="24"/>
          <w:szCs w:val="24"/>
          <w:lang w:bidi="he-IL"/>
        </w:rPr>
        <w:t xml:space="preserve"> </w:t>
      </w:r>
      <w:r w:rsidRPr="00C36A73">
        <w:rPr>
          <w:i/>
          <w:sz w:val="24"/>
          <w:szCs w:val="24"/>
          <w:lang w:bidi="he-IL"/>
        </w:rPr>
        <w:t>«Танец садоводов» кум. н. м. в обр. Р. Осипова, «Танец с саблями» Н. Дагирова «Мой Дагестан», «Танец горцев» муз. «Танец маленьких джигитов» Ш. Шамхалова, «Танец с листьями и цветами» муз. «Вальс» М. Гусейнова, «Танец с виноградом» муз. «Танец горянки» Ш. Шамхалова, «Танец кукурузы» О. Батырбековой, «Танец снежинок и ёлочек» Ш. Шамхалова, «Парная лезгинка» даг.н.м., «Акушинский парный танец» муз. М.Касумова, «Танец чабанов» кум.н.м.</w:t>
      </w:r>
    </w:p>
    <w:p w:rsidR="006A36EC" w:rsidRPr="00C36A73" w:rsidRDefault="006A36EC" w:rsidP="00F7618D">
      <w:pPr>
        <w:pStyle w:val="a3"/>
        <w:numPr>
          <w:ilvl w:val="0"/>
          <w:numId w:val="205"/>
        </w:numPr>
        <w:spacing w:after="200" w:line="240" w:lineRule="atLeast"/>
        <w:jc w:val="left"/>
        <w:rPr>
          <w:i/>
          <w:sz w:val="24"/>
          <w:szCs w:val="24"/>
        </w:rPr>
      </w:pPr>
      <w:r w:rsidRPr="00C36A73">
        <w:rPr>
          <w:i/>
          <w:sz w:val="24"/>
          <w:szCs w:val="24"/>
        </w:rPr>
        <w:t>1.«Поэзия народов Дагестана» Г.А. Аликперов, Р.Г.Гамзатов, Н.В.Капиева, С.И.Липкин, Ш.И.Микаилов, Ш.-Э. Б. Мурадов, А.Ф.Назаревич, Р.М.Рашидов, К.Д.Султанов, Ю.Р.Хаппалаев, Дагиздат 1954г.</w:t>
      </w:r>
    </w:p>
    <w:p w:rsidR="006A36EC" w:rsidRPr="00C36A73" w:rsidRDefault="006A36EC" w:rsidP="00F7618D">
      <w:pPr>
        <w:pStyle w:val="a3"/>
        <w:numPr>
          <w:ilvl w:val="0"/>
          <w:numId w:val="205"/>
        </w:numPr>
        <w:spacing w:after="200" w:line="240" w:lineRule="atLeast"/>
        <w:jc w:val="left"/>
        <w:rPr>
          <w:i/>
          <w:sz w:val="24"/>
          <w:szCs w:val="24"/>
        </w:rPr>
      </w:pPr>
      <w:r w:rsidRPr="00C36A73">
        <w:rPr>
          <w:i/>
          <w:sz w:val="24"/>
          <w:szCs w:val="24"/>
        </w:rPr>
        <w:t>«Дагестанский фольклор о трудовом воспитании детей» Ф.З. Абакарова, Махачкала</w:t>
      </w:r>
    </w:p>
    <w:p w:rsidR="006A36EC" w:rsidRPr="00C36A73" w:rsidRDefault="006A36EC" w:rsidP="00F7618D">
      <w:pPr>
        <w:pStyle w:val="a3"/>
        <w:numPr>
          <w:ilvl w:val="0"/>
          <w:numId w:val="205"/>
        </w:numPr>
        <w:spacing w:after="200" w:line="240" w:lineRule="atLeast"/>
        <w:jc w:val="left"/>
        <w:rPr>
          <w:i/>
          <w:sz w:val="24"/>
          <w:szCs w:val="24"/>
        </w:rPr>
      </w:pPr>
      <w:r w:rsidRPr="00C36A73">
        <w:rPr>
          <w:i/>
          <w:sz w:val="24"/>
          <w:szCs w:val="24"/>
        </w:rPr>
        <w:t>3.«Слово о Дагестане» М.Бутаев, Махачкала 1992г.</w:t>
      </w:r>
    </w:p>
    <w:p w:rsidR="006A36EC" w:rsidRPr="00D67D62" w:rsidRDefault="006A36EC" w:rsidP="00F7618D">
      <w:pPr>
        <w:pStyle w:val="a3"/>
        <w:numPr>
          <w:ilvl w:val="0"/>
          <w:numId w:val="205"/>
        </w:numPr>
        <w:spacing w:after="200" w:line="240" w:lineRule="atLeast"/>
        <w:jc w:val="left"/>
        <w:rPr>
          <w:i/>
          <w:sz w:val="24"/>
          <w:szCs w:val="24"/>
        </w:rPr>
      </w:pPr>
      <w:r w:rsidRPr="00D67D62">
        <w:rPr>
          <w:i/>
          <w:sz w:val="24"/>
          <w:szCs w:val="24"/>
        </w:rPr>
        <w:t>«Фольклор и литература народов Дагестана» Р.Х. Гасанова, Ш.А. Мирзоев, Махачкала 2005г.</w:t>
      </w:r>
    </w:p>
    <w:p w:rsidR="006A36EC" w:rsidRPr="00D67D62" w:rsidRDefault="006A36EC" w:rsidP="00F7618D">
      <w:pPr>
        <w:pStyle w:val="a3"/>
        <w:numPr>
          <w:ilvl w:val="0"/>
          <w:numId w:val="205"/>
        </w:numPr>
        <w:spacing w:after="200" w:line="240" w:lineRule="atLeast"/>
        <w:jc w:val="left"/>
        <w:rPr>
          <w:i/>
          <w:sz w:val="24"/>
          <w:szCs w:val="24"/>
        </w:rPr>
      </w:pPr>
      <w:r w:rsidRPr="00D67D62">
        <w:rPr>
          <w:i/>
          <w:sz w:val="24"/>
          <w:szCs w:val="24"/>
        </w:rPr>
        <w:t>«Ворота в горы Дагестана» Б.И. Гаджиев, Махачкала 1966г.</w:t>
      </w:r>
    </w:p>
    <w:p w:rsidR="006A36EC" w:rsidRPr="00D67D62" w:rsidRDefault="006A36EC" w:rsidP="00F7618D">
      <w:pPr>
        <w:pStyle w:val="a3"/>
        <w:numPr>
          <w:ilvl w:val="0"/>
          <w:numId w:val="205"/>
        </w:numPr>
        <w:spacing w:after="200" w:line="240" w:lineRule="atLeast"/>
        <w:jc w:val="left"/>
        <w:rPr>
          <w:i/>
          <w:sz w:val="24"/>
          <w:szCs w:val="24"/>
        </w:rPr>
      </w:pPr>
      <w:r w:rsidRPr="00D67D62">
        <w:rPr>
          <w:i/>
          <w:sz w:val="24"/>
          <w:szCs w:val="24"/>
        </w:rPr>
        <w:t>«Дети гор» (программа, методическое пособие, рекомендации, сценарии), В.В.Кондратова, Москва 2001г.</w:t>
      </w:r>
    </w:p>
    <w:p w:rsidR="006A36EC" w:rsidRPr="00C36A73" w:rsidRDefault="006A36EC" w:rsidP="00F7618D">
      <w:pPr>
        <w:pStyle w:val="a3"/>
        <w:numPr>
          <w:ilvl w:val="0"/>
          <w:numId w:val="205"/>
        </w:numPr>
        <w:spacing w:after="200" w:line="240" w:lineRule="atLeast"/>
        <w:jc w:val="left"/>
        <w:rPr>
          <w:i/>
          <w:sz w:val="24"/>
          <w:szCs w:val="24"/>
        </w:rPr>
      </w:pPr>
      <w:r w:rsidRPr="00C36A73">
        <w:rPr>
          <w:i/>
          <w:sz w:val="24"/>
          <w:szCs w:val="24"/>
        </w:rPr>
        <w:t>«Обычаи и традиции народов Дагестана» Р.М.Магомедов, Махачкала 1992г.</w:t>
      </w:r>
    </w:p>
    <w:p w:rsidR="006A36EC" w:rsidRPr="00D67D62" w:rsidRDefault="006A36EC" w:rsidP="00F7618D">
      <w:pPr>
        <w:pStyle w:val="a3"/>
        <w:numPr>
          <w:ilvl w:val="0"/>
          <w:numId w:val="205"/>
        </w:numPr>
        <w:spacing w:after="200" w:line="240" w:lineRule="atLeast"/>
        <w:jc w:val="left"/>
        <w:rPr>
          <w:i/>
          <w:sz w:val="24"/>
          <w:szCs w:val="24"/>
        </w:rPr>
      </w:pPr>
      <w:r w:rsidRPr="00D67D62">
        <w:rPr>
          <w:i/>
          <w:sz w:val="24"/>
          <w:szCs w:val="24"/>
        </w:rPr>
        <w:t xml:space="preserve">«Сердце матерей» С.Муртазалиев, Махачкала 2012г.  </w:t>
      </w:r>
    </w:p>
    <w:p w:rsidR="006A36EC" w:rsidRPr="00D67D62" w:rsidRDefault="006A36EC" w:rsidP="00F7618D">
      <w:pPr>
        <w:pStyle w:val="a3"/>
        <w:numPr>
          <w:ilvl w:val="0"/>
          <w:numId w:val="205"/>
        </w:numPr>
        <w:spacing w:after="200" w:line="240" w:lineRule="atLeast"/>
        <w:jc w:val="left"/>
        <w:rPr>
          <w:i/>
          <w:sz w:val="24"/>
          <w:szCs w:val="24"/>
        </w:rPr>
      </w:pPr>
      <w:r w:rsidRPr="00D67D62">
        <w:rPr>
          <w:i/>
          <w:sz w:val="24"/>
          <w:szCs w:val="24"/>
        </w:rPr>
        <w:t>«Славные сыны Отечества» С.Муртазалиев, Махачкала 2011г.</w:t>
      </w:r>
    </w:p>
    <w:p w:rsidR="006A36EC" w:rsidRPr="00D67D62" w:rsidRDefault="006A36EC" w:rsidP="00F7618D">
      <w:pPr>
        <w:pStyle w:val="a3"/>
        <w:numPr>
          <w:ilvl w:val="0"/>
          <w:numId w:val="205"/>
        </w:numPr>
        <w:spacing w:after="200" w:line="240" w:lineRule="atLeast"/>
        <w:jc w:val="left"/>
        <w:rPr>
          <w:i/>
          <w:sz w:val="24"/>
          <w:szCs w:val="24"/>
        </w:rPr>
      </w:pPr>
      <w:r w:rsidRPr="00D67D62">
        <w:rPr>
          <w:i/>
          <w:sz w:val="24"/>
          <w:szCs w:val="24"/>
        </w:rPr>
        <w:t>«Народы Дагестана» Институт этнографии имени Н.Н.Миклухо-Маклая, Москва</w:t>
      </w:r>
    </w:p>
    <w:p w:rsidR="006A36EC" w:rsidRPr="00D67D62" w:rsidRDefault="006A36EC" w:rsidP="00F7618D">
      <w:pPr>
        <w:pStyle w:val="a3"/>
        <w:numPr>
          <w:ilvl w:val="0"/>
          <w:numId w:val="205"/>
        </w:numPr>
        <w:spacing w:after="200" w:line="240" w:lineRule="atLeast"/>
        <w:jc w:val="left"/>
        <w:rPr>
          <w:i/>
          <w:sz w:val="24"/>
          <w:szCs w:val="24"/>
        </w:rPr>
      </w:pPr>
      <w:r w:rsidRPr="00D67D62">
        <w:rPr>
          <w:i/>
          <w:sz w:val="24"/>
          <w:szCs w:val="24"/>
        </w:rPr>
        <w:t>«Сказочные самоцветы Дагестана» А.Ф.Назаревич, Махачкала 2007г.</w:t>
      </w:r>
    </w:p>
    <w:p w:rsidR="006A36EC" w:rsidRPr="00D67D62" w:rsidRDefault="006A36EC" w:rsidP="00F7618D">
      <w:pPr>
        <w:pStyle w:val="a3"/>
        <w:numPr>
          <w:ilvl w:val="0"/>
          <w:numId w:val="205"/>
        </w:numPr>
        <w:spacing w:after="200" w:line="240" w:lineRule="atLeast"/>
        <w:jc w:val="left"/>
        <w:rPr>
          <w:i/>
          <w:sz w:val="24"/>
          <w:szCs w:val="24"/>
        </w:rPr>
      </w:pPr>
      <w:r w:rsidRPr="00D67D62">
        <w:rPr>
          <w:i/>
          <w:sz w:val="24"/>
          <w:szCs w:val="24"/>
        </w:rPr>
        <w:lastRenderedPageBreak/>
        <w:t>«Мой край Дагестан» А.М.Османов, Москва 1979г.</w:t>
      </w:r>
    </w:p>
    <w:p w:rsidR="006A36EC" w:rsidRPr="00D67D62" w:rsidRDefault="006A36EC" w:rsidP="00F7618D">
      <w:pPr>
        <w:pStyle w:val="a3"/>
        <w:numPr>
          <w:ilvl w:val="0"/>
          <w:numId w:val="205"/>
        </w:numPr>
        <w:spacing w:after="200" w:line="240" w:lineRule="atLeast"/>
        <w:jc w:val="left"/>
        <w:rPr>
          <w:i/>
          <w:sz w:val="24"/>
          <w:szCs w:val="24"/>
        </w:rPr>
      </w:pPr>
      <w:r w:rsidRPr="00D67D62">
        <w:rPr>
          <w:i/>
          <w:sz w:val="24"/>
          <w:szCs w:val="24"/>
        </w:rPr>
        <w:t>«Как тебя зовут» Э.Я.Сафаралиева, Махачкала 1994г.</w:t>
      </w:r>
    </w:p>
    <w:p w:rsidR="006A36EC" w:rsidRPr="00D67D62" w:rsidRDefault="006A36EC" w:rsidP="00F7618D">
      <w:pPr>
        <w:pStyle w:val="a3"/>
        <w:numPr>
          <w:ilvl w:val="0"/>
          <w:numId w:val="205"/>
        </w:numPr>
        <w:spacing w:after="200" w:line="240" w:lineRule="atLeast"/>
        <w:jc w:val="left"/>
        <w:rPr>
          <w:i/>
          <w:sz w:val="24"/>
          <w:szCs w:val="24"/>
        </w:rPr>
      </w:pPr>
      <w:r w:rsidRPr="00D67D62">
        <w:rPr>
          <w:i/>
          <w:sz w:val="24"/>
          <w:szCs w:val="24"/>
        </w:rPr>
        <w:t>Программа-руководство «Отчий дом» НИИ педагогики им.А.А.Тахо-Годи, Махачкала 2002г.</w:t>
      </w:r>
    </w:p>
    <w:p w:rsidR="006A36EC" w:rsidRPr="00D67D62" w:rsidRDefault="006A36EC" w:rsidP="00F7618D">
      <w:pPr>
        <w:pStyle w:val="a3"/>
        <w:numPr>
          <w:ilvl w:val="0"/>
          <w:numId w:val="205"/>
        </w:numPr>
        <w:spacing w:after="200" w:line="240" w:lineRule="atLeast"/>
        <w:jc w:val="left"/>
        <w:rPr>
          <w:i/>
          <w:sz w:val="24"/>
          <w:szCs w:val="24"/>
        </w:rPr>
      </w:pPr>
      <w:r w:rsidRPr="00D67D62">
        <w:rPr>
          <w:i/>
          <w:sz w:val="24"/>
          <w:szCs w:val="24"/>
        </w:rPr>
        <w:t>Программа «Родничок» НИИ им.А.А.Тахо –Годи, Махачкала 1992г.</w:t>
      </w:r>
    </w:p>
    <w:p w:rsidR="006A36EC" w:rsidRPr="00C36A73" w:rsidRDefault="006A36EC" w:rsidP="006A36EC">
      <w:pPr>
        <w:pStyle w:val="a3"/>
        <w:jc w:val="left"/>
        <w:rPr>
          <w:sz w:val="24"/>
          <w:szCs w:val="24"/>
        </w:rPr>
      </w:pPr>
    </w:p>
    <w:p w:rsidR="006A36EC" w:rsidRDefault="006A36EC" w:rsidP="006A36EC">
      <w:pPr>
        <w:pStyle w:val="af2"/>
        <w:rPr>
          <w:b/>
          <w:sz w:val="24"/>
          <w:szCs w:val="24"/>
        </w:rPr>
      </w:pPr>
      <w:r w:rsidRPr="00C36A73">
        <w:rPr>
          <w:b/>
          <w:sz w:val="24"/>
          <w:szCs w:val="24"/>
        </w:rPr>
        <w:t>Дагестанские мультфильмы</w:t>
      </w:r>
    </w:p>
    <w:p w:rsidR="006A36EC" w:rsidRPr="00C36A73" w:rsidRDefault="006A36EC" w:rsidP="006A36EC">
      <w:pPr>
        <w:pStyle w:val="af2"/>
        <w:rPr>
          <w:rStyle w:val="afa"/>
          <w:b/>
          <w:i/>
          <w:sz w:val="24"/>
          <w:szCs w:val="24"/>
        </w:rPr>
      </w:pPr>
      <w:r w:rsidRPr="00C36A73">
        <w:rPr>
          <w:i/>
          <w:sz w:val="24"/>
          <w:szCs w:val="24"/>
        </w:rPr>
        <w:fldChar w:fldCharType="begin"/>
      </w:r>
      <w:r w:rsidRPr="00C36A73">
        <w:rPr>
          <w:i/>
          <w:sz w:val="24"/>
          <w:szCs w:val="24"/>
        </w:rPr>
        <w:instrText xml:space="preserve"> HYPERLINK "https://yandex.ru/video/preview/9440179015816496875?text=%D0%B4%D0%B0%D0%B3%D0%B5%D1%81%D1%82%D0%B0%D0%BD%D1%81%D0%BA%D0%B8%D0%B5%20%D0%BC%D1%83%D0%BB%D1%8C%D1%82%D1%84%D0%B8%D0%BB%D1%8C%D0%BC%D1%8B%20%D0%B4%D0%BB%D1%8F%20%D0%B4%D0%BE%D1%88%D0%BA%D0%BE%D0%BB%D1%8C%D0%BD%D0%B8%D0%BA%D0%BE%D0%B2&amp;path=yandex_search&amp;parent-reqid=1685041193322201-9309380441408098228-balancer-l7leveler-kubr-yp-sas-49-BAL-6393&amp;from_type=vast" \t "_blank" </w:instrText>
      </w:r>
      <w:r w:rsidRPr="00C36A73">
        <w:rPr>
          <w:i/>
          <w:sz w:val="24"/>
          <w:szCs w:val="24"/>
        </w:rPr>
        <w:fldChar w:fldCharType="separate"/>
      </w:r>
    </w:p>
    <w:p w:rsidR="006A36EC" w:rsidRPr="00C36A73" w:rsidRDefault="006A36EC" w:rsidP="00F7618D">
      <w:pPr>
        <w:pStyle w:val="af2"/>
        <w:widowControl/>
        <w:numPr>
          <w:ilvl w:val="0"/>
          <w:numId w:val="206"/>
        </w:numPr>
        <w:autoSpaceDE/>
        <w:autoSpaceDN/>
        <w:spacing w:line="276" w:lineRule="auto"/>
        <w:rPr>
          <w:i/>
          <w:sz w:val="24"/>
          <w:szCs w:val="24"/>
        </w:rPr>
      </w:pPr>
      <w:r w:rsidRPr="00C36A73">
        <w:rPr>
          <w:rStyle w:val="organictitlecontentspan"/>
          <w:i/>
          <w:sz w:val="24"/>
          <w:szCs w:val="24"/>
        </w:rPr>
        <w:t>Бессмертный Дагестанская сказка Гора Самоцветов</w:t>
      </w:r>
    </w:p>
    <w:p w:rsidR="006A36EC" w:rsidRPr="00C36A73" w:rsidRDefault="006A36EC" w:rsidP="00F7618D">
      <w:pPr>
        <w:pStyle w:val="af2"/>
        <w:widowControl/>
        <w:numPr>
          <w:ilvl w:val="0"/>
          <w:numId w:val="206"/>
        </w:numPr>
        <w:autoSpaceDE/>
        <w:autoSpaceDN/>
        <w:spacing w:line="276" w:lineRule="auto"/>
        <w:rPr>
          <w:i/>
          <w:sz w:val="24"/>
          <w:szCs w:val="24"/>
        </w:rPr>
      </w:pPr>
      <w:r w:rsidRPr="00C36A73">
        <w:rPr>
          <w:i/>
          <w:sz w:val="24"/>
          <w:szCs w:val="24"/>
        </w:rPr>
        <w:fldChar w:fldCharType="end"/>
      </w:r>
      <w:r w:rsidRPr="00C36A73">
        <w:rPr>
          <w:i/>
          <w:sz w:val="24"/>
          <w:szCs w:val="24"/>
        </w:rPr>
        <w:fldChar w:fldCharType="begin"/>
      </w:r>
      <w:r w:rsidRPr="00C36A73">
        <w:rPr>
          <w:i/>
          <w:sz w:val="24"/>
          <w:szCs w:val="24"/>
        </w:rPr>
        <w:instrText xml:space="preserve"> HYPERLINK "https://yandex.ru/video/preview/16445128984228802872?text=%D0%B4%D0%B0%D0%B3%D0%B5%D1%81%D1%82%D0%B0%D0%BD%D1%81%D0%BA%D0%B8%D0%B5%20%D0%BC%D1%83%D0%BB%D1%8C%D1%82%D1%84%D0%B8%D0%BB%D1%8C%D0%BC%D1%8B%20%D0%B4%D0%BB%D1%8F%20%D0%B4%D0%BE%D1%88%D0%BA%D0%BE%D0%BB%D1%8C%D0%BD%D0%B8%D0%BA%D0%BE%D0%B2&amp;path=yandex_search&amp;parent-reqid=1685041193322201-9309380441408098228-balancer-l7leveler-kubr-yp-sas-49-BAL-6393&amp;from_type=vast" \t "_blank" </w:instrText>
      </w:r>
      <w:r w:rsidRPr="00C36A73">
        <w:rPr>
          <w:i/>
          <w:sz w:val="24"/>
          <w:szCs w:val="24"/>
        </w:rPr>
        <w:fldChar w:fldCharType="separate"/>
      </w:r>
      <w:r w:rsidRPr="00C36A73">
        <w:rPr>
          <w:rStyle w:val="organictitlecontentspan"/>
          <w:i/>
          <w:sz w:val="24"/>
          <w:szCs w:val="24"/>
        </w:rPr>
        <w:t>День Рождения. Дагестанская сказка. СССР. (1959)</w:t>
      </w:r>
    </w:p>
    <w:p w:rsidR="006A36EC" w:rsidRPr="00C36A73" w:rsidRDefault="006A36EC" w:rsidP="00F7618D">
      <w:pPr>
        <w:pStyle w:val="af2"/>
        <w:widowControl/>
        <w:numPr>
          <w:ilvl w:val="0"/>
          <w:numId w:val="206"/>
        </w:numPr>
        <w:autoSpaceDE/>
        <w:autoSpaceDN/>
        <w:spacing w:line="276" w:lineRule="auto"/>
        <w:rPr>
          <w:i/>
          <w:sz w:val="24"/>
          <w:szCs w:val="24"/>
        </w:rPr>
      </w:pPr>
      <w:r w:rsidRPr="00C36A73">
        <w:rPr>
          <w:i/>
          <w:sz w:val="24"/>
          <w:szCs w:val="24"/>
        </w:rPr>
        <w:fldChar w:fldCharType="end"/>
      </w:r>
      <w:r w:rsidRPr="00C36A73">
        <w:rPr>
          <w:i/>
          <w:sz w:val="24"/>
          <w:szCs w:val="24"/>
        </w:rPr>
        <w:fldChar w:fldCharType="begin"/>
      </w:r>
      <w:r w:rsidRPr="00C36A73">
        <w:rPr>
          <w:i/>
          <w:sz w:val="24"/>
          <w:szCs w:val="24"/>
        </w:rPr>
        <w:instrText xml:space="preserve"> HYPERLINK "https://yandex.ru/video/preview/2116268472424871093?text=%D0%B4%D0%B0%D0%B3%D0%B5%D1%81%D1%82%D0%B0%D0%BD%D1%81%D0%BA%D0%B8%D0%B5%20%D0%BC%D1%83%D0%BB%D1%8C%D1%82%D1%84%D0%B8%D0%BB%D1%8C%D0%BC%D1%8B%20%D0%B4%D0%BB%D1%8F%20%D0%B4%D0%BE%D1%88%D0%BA%D0%BE%D0%BB%D1%8C%D0%BD%D0%B8%D0%BA%D0%BE%D0%B2&amp;path=yandex_search&amp;parent-reqid=1685041193322201-9309380441408098228-balancer-l7leveler-kubr-yp-sas-49-BAL-6393&amp;from_type=vast" \t "_blank" </w:instrText>
      </w:r>
      <w:r w:rsidRPr="00C36A73">
        <w:rPr>
          <w:i/>
          <w:sz w:val="24"/>
          <w:szCs w:val="24"/>
        </w:rPr>
        <w:fldChar w:fldCharType="separate"/>
      </w:r>
      <w:r w:rsidRPr="00C36A73">
        <w:rPr>
          <w:rStyle w:val="organictitlecontentspan"/>
          <w:i/>
          <w:sz w:val="24"/>
          <w:szCs w:val="24"/>
        </w:rPr>
        <w:t>Мультфильм про Дагестан - "Гора самоцветов"</w:t>
      </w:r>
    </w:p>
    <w:p w:rsidR="006A36EC" w:rsidRPr="00C36A73" w:rsidRDefault="006A36EC" w:rsidP="00F7618D">
      <w:pPr>
        <w:pStyle w:val="af2"/>
        <w:widowControl/>
        <w:numPr>
          <w:ilvl w:val="0"/>
          <w:numId w:val="206"/>
        </w:numPr>
        <w:autoSpaceDE/>
        <w:autoSpaceDN/>
        <w:spacing w:line="276" w:lineRule="auto"/>
        <w:rPr>
          <w:i/>
          <w:sz w:val="24"/>
          <w:szCs w:val="24"/>
        </w:rPr>
      </w:pPr>
      <w:r w:rsidRPr="00C36A73">
        <w:rPr>
          <w:i/>
          <w:sz w:val="24"/>
          <w:szCs w:val="24"/>
        </w:rPr>
        <w:fldChar w:fldCharType="end"/>
      </w:r>
      <w:r w:rsidRPr="00C36A73">
        <w:rPr>
          <w:i/>
          <w:sz w:val="24"/>
          <w:szCs w:val="24"/>
        </w:rPr>
        <w:fldChar w:fldCharType="begin"/>
      </w:r>
      <w:r w:rsidRPr="00C36A73">
        <w:rPr>
          <w:i/>
          <w:sz w:val="24"/>
          <w:szCs w:val="24"/>
        </w:rPr>
        <w:instrText xml:space="preserve"> HYPERLINK "https://yandex.ru/video/preview/3833218517747293829?text=%D0%B4%D0%B0%D0%B3%D0%B5%D1%81%D1%82%D0%B0%D0%BD%D1%81%D0%BA%D0%B8%D0%B5%20%D0%BC%D1%83%D0%BB%D1%8C%D1%82%D1%84%D0%B8%D0%BB%D1%8C%D0%BC%D1%8B%20%D0%B4%D0%BB%D1%8F%20%D0%B4%D0%BE%D1%88%D0%BA%D0%BE%D0%BB%D1%8C%D0%BD%D0%B8%D0%BA%D0%BE%D0%B2&amp;path=yandex_search&amp;parent-reqid=1685041193322201-9309380441408098228-balancer-l7leveler-kubr-yp-sas-49-BAL-6393&amp;from_type=vast" \t "_blank" </w:instrText>
      </w:r>
      <w:r w:rsidRPr="00C36A73">
        <w:rPr>
          <w:i/>
          <w:sz w:val="24"/>
          <w:szCs w:val="24"/>
        </w:rPr>
        <w:fldChar w:fldCharType="separate"/>
      </w:r>
      <w:r w:rsidRPr="00C36A73">
        <w:rPr>
          <w:rStyle w:val="organictitlecontentspan"/>
          <w:i/>
          <w:sz w:val="24"/>
          <w:szCs w:val="24"/>
        </w:rPr>
        <w:t>Отважный джигит. Серия 1. «ЛЕНЬ». Мультфильм</w:t>
      </w:r>
    </w:p>
    <w:p w:rsidR="006A36EC" w:rsidRPr="00C36A73" w:rsidRDefault="006A36EC" w:rsidP="00F7618D">
      <w:pPr>
        <w:pStyle w:val="af2"/>
        <w:widowControl/>
        <w:numPr>
          <w:ilvl w:val="0"/>
          <w:numId w:val="206"/>
        </w:numPr>
        <w:autoSpaceDE/>
        <w:autoSpaceDN/>
        <w:spacing w:line="276" w:lineRule="auto"/>
        <w:rPr>
          <w:i/>
          <w:sz w:val="24"/>
          <w:szCs w:val="24"/>
        </w:rPr>
      </w:pPr>
      <w:r w:rsidRPr="00C36A73">
        <w:rPr>
          <w:i/>
          <w:sz w:val="24"/>
          <w:szCs w:val="24"/>
        </w:rPr>
        <w:fldChar w:fldCharType="end"/>
      </w:r>
      <w:r w:rsidRPr="00C36A73">
        <w:rPr>
          <w:i/>
          <w:sz w:val="24"/>
          <w:szCs w:val="24"/>
        </w:rPr>
        <w:fldChar w:fldCharType="begin"/>
      </w:r>
      <w:r w:rsidRPr="00C36A73">
        <w:rPr>
          <w:i/>
          <w:sz w:val="24"/>
          <w:szCs w:val="24"/>
        </w:rPr>
        <w:instrText xml:space="preserve"> HYPERLINK "https://yandex.ru/video/preview/5861209792006819302?text=%D0%B4%D0%B0%D0%B3%D0%B5%D1%81%D1%82%D0%B0%D0%BD%D1%81%D0%BA%D0%B8%D0%B5%20%D0%BC%D1%83%D0%BB%D1%8C%D1%82%D1%84%D0%B8%D0%BB%D1%8C%D0%BC%D1%8B%20%D0%B4%D0%BB%D1%8F%20%D0%B4%D0%BE%D1%88%D0%BA%D0%BE%D0%BB%D1%8C%D0%BD%D0%B8%D0%BA%D0%BE%D0%B2&amp;path=yandex_search&amp;parent-reqid=1685041193322201-9309380441408098228-balancer-l7leveler-kubr-yp-sas-49-BAL-6393&amp;from_type=vast" \t "_blank" </w:instrText>
      </w:r>
      <w:r w:rsidRPr="00C36A73">
        <w:rPr>
          <w:i/>
          <w:sz w:val="24"/>
          <w:szCs w:val="24"/>
        </w:rPr>
        <w:fldChar w:fldCharType="separate"/>
      </w:r>
      <w:r w:rsidRPr="00C36A73">
        <w:rPr>
          <w:rStyle w:val="organictitlecontentspan"/>
          <w:i/>
          <w:sz w:val="24"/>
          <w:szCs w:val="24"/>
        </w:rPr>
        <w:t>Шейдулла лентяй Дагестанская</w:t>
      </w:r>
      <w:r>
        <w:rPr>
          <w:rStyle w:val="organictitlecontentspan"/>
          <w:i/>
          <w:sz w:val="24"/>
          <w:szCs w:val="24"/>
        </w:rPr>
        <w:t xml:space="preserve"> </w:t>
      </w:r>
      <w:r w:rsidRPr="00C36A73">
        <w:rPr>
          <w:rStyle w:val="organictitlecontentspan"/>
          <w:i/>
          <w:sz w:val="24"/>
          <w:szCs w:val="24"/>
        </w:rPr>
        <w:t>сказка Гора Самоцветов Студия Пилот</w:t>
      </w:r>
    </w:p>
    <w:p w:rsidR="006A36EC" w:rsidRPr="00C36A73" w:rsidRDefault="006A36EC" w:rsidP="00F7618D">
      <w:pPr>
        <w:pStyle w:val="af2"/>
        <w:widowControl/>
        <w:numPr>
          <w:ilvl w:val="0"/>
          <w:numId w:val="206"/>
        </w:numPr>
        <w:autoSpaceDE/>
        <w:autoSpaceDN/>
        <w:spacing w:line="276" w:lineRule="auto"/>
        <w:rPr>
          <w:i/>
          <w:sz w:val="24"/>
          <w:szCs w:val="24"/>
        </w:rPr>
      </w:pPr>
      <w:r w:rsidRPr="00C36A73">
        <w:rPr>
          <w:i/>
          <w:sz w:val="24"/>
          <w:szCs w:val="24"/>
        </w:rPr>
        <w:fldChar w:fldCharType="end"/>
      </w:r>
      <w:r w:rsidRPr="00C36A73">
        <w:rPr>
          <w:i/>
          <w:sz w:val="24"/>
          <w:szCs w:val="24"/>
        </w:rPr>
        <w:fldChar w:fldCharType="begin"/>
      </w:r>
      <w:r w:rsidRPr="00C36A73">
        <w:rPr>
          <w:i/>
          <w:sz w:val="24"/>
          <w:szCs w:val="24"/>
        </w:rPr>
        <w:instrText xml:space="preserve"> HYPERLINK "https://yandex.ru/video/preview/2502186783223609890?text=%D0%B4%D0%B0%D0%B3%D0%B5%D1%81%D1%82%D0%B0%D0%BD%D1%81%D0%BA%D0%B8%D0%B5%20%D0%BC%D1%83%D0%BB%D1%8C%D1%82%D1%84%D0%B8%D0%BB%D1%8C%D0%BC%D1%8B%20%D0%B4%D0%BB%D1%8F%20%D0%B4%D0%BE%D1%88%D0%BA%D0%BE%D0%BB%D1%8C%D0%BD%D0%B8%D0%BA%D0%BE%D0%B2&amp;path=yandex_search&amp;parent-reqid=1685041193322201-9309380441408098228-balancer-l7leveler-kubr-yp-sas-49-BAL-6393&amp;from_type=vast" \t "_blank" </w:instrText>
      </w:r>
      <w:r w:rsidRPr="00C36A73">
        <w:rPr>
          <w:i/>
          <w:sz w:val="24"/>
          <w:szCs w:val="24"/>
        </w:rPr>
        <w:fldChar w:fldCharType="separate"/>
      </w:r>
      <w:r w:rsidRPr="00C36A73">
        <w:rPr>
          <w:rStyle w:val="organictitlecontentspan"/>
          <w:i/>
          <w:sz w:val="24"/>
          <w:szCs w:val="24"/>
        </w:rPr>
        <w:t>Дагестанский Мультик Отважный Джигит</w:t>
      </w:r>
    </w:p>
    <w:p w:rsidR="006A36EC" w:rsidRPr="00D67D62" w:rsidRDefault="006A36EC" w:rsidP="00F7618D">
      <w:pPr>
        <w:pStyle w:val="af2"/>
        <w:widowControl/>
        <w:numPr>
          <w:ilvl w:val="0"/>
          <w:numId w:val="206"/>
        </w:numPr>
        <w:autoSpaceDE/>
        <w:autoSpaceDN/>
        <w:spacing w:line="276" w:lineRule="auto"/>
        <w:rPr>
          <w:i/>
          <w:sz w:val="24"/>
          <w:szCs w:val="24"/>
        </w:rPr>
      </w:pPr>
      <w:r w:rsidRPr="00C36A73">
        <w:rPr>
          <w:i/>
          <w:sz w:val="24"/>
          <w:szCs w:val="24"/>
        </w:rPr>
        <w:fldChar w:fldCharType="end"/>
      </w:r>
      <w:hyperlink r:id="rId22" w:history="1">
        <w:r w:rsidRPr="00D67D62">
          <w:rPr>
            <w:rStyle w:val="afa"/>
            <w:i/>
            <w:color w:val="auto"/>
            <w:sz w:val="24"/>
            <w:szCs w:val="24"/>
            <w:u w:val="none"/>
          </w:rPr>
          <w:t>Сокол Кавказа - Имам Шамиль!(мультфильм на русском)</w:t>
        </w:r>
      </w:hyperlink>
    </w:p>
    <w:p w:rsidR="006A36EC" w:rsidRPr="00D67D62" w:rsidRDefault="00445544" w:rsidP="00F7618D">
      <w:pPr>
        <w:pStyle w:val="af2"/>
        <w:widowControl/>
        <w:numPr>
          <w:ilvl w:val="0"/>
          <w:numId w:val="206"/>
        </w:numPr>
        <w:autoSpaceDE/>
        <w:autoSpaceDN/>
        <w:spacing w:line="276" w:lineRule="auto"/>
        <w:rPr>
          <w:i/>
          <w:sz w:val="24"/>
          <w:szCs w:val="24"/>
        </w:rPr>
      </w:pPr>
      <w:hyperlink r:id="rId23" w:history="1">
        <w:r w:rsidR="006A36EC" w:rsidRPr="00D67D62">
          <w:rPr>
            <w:rStyle w:val="afa"/>
            <w:i/>
            <w:color w:val="auto"/>
            <w:sz w:val="24"/>
            <w:szCs w:val="24"/>
            <w:u w:val="none"/>
          </w:rPr>
          <w:t>Слон и муравей</w:t>
        </w:r>
      </w:hyperlink>
    </w:p>
    <w:p w:rsidR="006A36EC" w:rsidRPr="00C36A73" w:rsidRDefault="00445544" w:rsidP="00F7618D">
      <w:pPr>
        <w:pStyle w:val="af2"/>
        <w:widowControl/>
        <w:numPr>
          <w:ilvl w:val="0"/>
          <w:numId w:val="206"/>
        </w:numPr>
        <w:autoSpaceDE/>
        <w:autoSpaceDN/>
        <w:spacing w:line="276" w:lineRule="auto"/>
        <w:rPr>
          <w:i/>
          <w:sz w:val="24"/>
          <w:szCs w:val="24"/>
        </w:rPr>
      </w:pPr>
      <w:hyperlink r:id="rId24" w:history="1">
        <w:r w:rsidR="006A36EC" w:rsidRPr="00D67D62">
          <w:rPr>
            <w:rStyle w:val="afa"/>
            <w:i/>
            <w:color w:val="auto"/>
            <w:sz w:val="24"/>
            <w:szCs w:val="24"/>
            <w:u w:val="none"/>
          </w:rPr>
          <w:t>Сладкий родник</w:t>
        </w:r>
      </w:hyperlink>
    </w:p>
    <w:p w:rsidR="006A36EC" w:rsidRPr="00C36A73" w:rsidRDefault="006A36EC" w:rsidP="00F7618D">
      <w:pPr>
        <w:pStyle w:val="af2"/>
        <w:widowControl/>
        <w:numPr>
          <w:ilvl w:val="0"/>
          <w:numId w:val="206"/>
        </w:numPr>
        <w:autoSpaceDE/>
        <w:autoSpaceDN/>
        <w:spacing w:line="276" w:lineRule="auto"/>
        <w:rPr>
          <w:i/>
          <w:sz w:val="24"/>
          <w:szCs w:val="24"/>
        </w:rPr>
      </w:pPr>
      <w:r w:rsidRPr="00C36A73">
        <w:rPr>
          <w:i/>
          <w:sz w:val="24"/>
          <w:szCs w:val="24"/>
        </w:rPr>
        <w:t>Глупый волк</w:t>
      </w:r>
    </w:p>
    <w:p w:rsidR="006A36EC" w:rsidRPr="00C36A73" w:rsidRDefault="006A36EC" w:rsidP="00F7618D">
      <w:pPr>
        <w:pStyle w:val="af2"/>
        <w:widowControl/>
        <w:numPr>
          <w:ilvl w:val="0"/>
          <w:numId w:val="206"/>
        </w:numPr>
        <w:autoSpaceDE/>
        <w:autoSpaceDN/>
        <w:spacing w:line="276" w:lineRule="auto"/>
        <w:rPr>
          <w:i/>
          <w:sz w:val="24"/>
          <w:szCs w:val="24"/>
        </w:rPr>
      </w:pPr>
      <w:r w:rsidRPr="00C36A73">
        <w:rPr>
          <w:i/>
          <w:sz w:val="24"/>
          <w:szCs w:val="24"/>
        </w:rPr>
        <w:t>Гордый мыш</w:t>
      </w:r>
    </w:p>
    <w:p w:rsidR="006A36EC" w:rsidRPr="00C36A73" w:rsidRDefault="006A36EC" w:rsidP="00F7618D">
      <w:pPr>
        <w:pStyle w:val="af2"/>
        <w:widowControl/>
        <w:numPr>
          <w:ilvl w:val="0"/>
          <w:numId w:val="206"/>
        </w:numPr>
        <w:autoSpaceDE/>
        <w:autoSpaceDN/>
        <w:rPr>
          <w:i/>
          <w:sz w:val="24"/>
          <w:szCs w:val="24"/>
        </w:rPr>
      </w:pPr>
      <w:r w:rsidRPr="00C36A73">
        <w:rPr>
          <w:i/>
          <w:sz w:val="24"/>
          <w:szCs w:val="24"/>
        </w:rPr>
        <w:t>Пес и кот</w:t>
      </w:r>
    </w:p>
    <w:p w:rsidR="006A36EC" w:rsidRDefault="006A36EC" w:rsidP="006A36EC">
      <w:pPr>
        <w:shd w:val="clear" w:color="auto" w:fill="FFFFFF"/>
        <w:spacing w:line="240" w:lineRule="auto"/>
        <w:ind w:firstLine="567"/>
        <w:rPr>
          <w:sz w:val="24"/>
          <w:szCs w:val="24"/>
        </w:rPr>
      </w:pPr>
    </w:p>
    <w:p w:rsidR="006A36EC" w:rsidRDefault="006A36EC" w:rsidP="006A36EC">
      <w:pPr>
        <w:shd w:val="clear" w:color="auto" w:fill="FFFFFF"/>
        <w:spacing w:line="240" w:lineRule="auto"/>
        <w:ind w:firstLine="567"/>
        <w:rPr>
          <w:sz w:val="24"/>
          <w:szCs w:val="24"/>
        </w:rPr>
      </w:pPr>
    </w:p>
    <w:p w:rsidR="00EA510A" w:rsidRPr="003A51AC" w:rsidRDefault="001E2E58" w:rsidP="006A36EC">
      <w:pPr>
        <w:shd w:val="clear" w:color="auto" w:fill="FFFFFF"/>
        <w:spacing w:line="240" w:lineRule="auto"/>
        <w:ind w:firstLine="567"/>
        <w:rPr>
          <w:b/>
          <w:sz w:val="24"/>
          <w:szCs w:val="24"/>
        </w:rPr>
      </w:pPr>
      <w:r w:rsidRPr="003A51AC">
        <w:rPr>
          <w:b/>
          <w:sz w:val="24"/>
          <w:szCs w:val="24"/>
        </w:rPr>
        <w:t>3</w:t>
      </w:r>
      <w:r w:rsidR="00EA510A" w:rsidRPr="003A51AC">
        <w:rPr>
          <w:b/>
          <w:sz w:val="24"/>
          <w:szCs w:val="24"/>
        </w:rPr>
        <w:t>.</w:t>
      </w:r>
      <w:r w:rsidR="009A7DAA" w:rsidRPr="003A51AC">
        <w:rPr>
          <w:b/>
          <w:sz w:val="24"/>
          <w:szCs w:val="24"/>
        </w:rPr>
        <w:t>5.</w:t>
      </w:r>
      <w:r w:rsidR="00EA510A" w:rsidRPr="003A51AC">
        <w:rPr>
          <w:b/>
          <w:sz w:val="24"/>
          <w:szCs w:val="24"/>
        </w:rPr>
        <w:t xml:space="preserve"> Кадровые условия реализации Федеральной программы.</w:t>
      </w:r>
    </w:p>
    <w:p w:rsidR="009A7DAA" w:rsidRPr="003A51AC" w:rsidRDefault="009A7DAA" w:rsidP="00E22A07">
      <w:pPr>
        <w:shd w:val="clear" w:color="auto" w:fill="FFFFFF"/>
        <w:spacing w:line="240" w:lineRule="auto"/>
        <w:ind w:firstLine="567"/>
        <w:rPr>
          <w:sz w:val="24"/>
          <w:szCs w:val="24"/>
        </w:rPr>
      </w:pPr>
      <w:r w:rsidRPr="003A51AC">
        <w:rPr>
          <w:sz w:val="24"/>
          <w:szCs w:val="24"/>
        </w:rPr>
        <w:t>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w:t>
      </w:r>
    </w:p>
    <w:p w:rsidR="00107AD2" w:rsidRPr="003A51AC" w:rsidRDefault="009A7DAA" w:rsidP="00E22A07">
      <w:pPr>
        <w:shd w:val="clear" w:color="auto" w:fill="FFFFFF"/>
        <w:spacing w:line="240" w:lineRule="auto"/>
        <w:ind w:firstLine="567"/>
        <w:rPr>
          <w:sz w:val="24"/>
          <w:szCs w:val="24"/>
        </w:rPr>
      </w:pPr>
      <w:r w:rsidRPr="003A51AC">
        <w:rPr>
          <w:sz w:val="24"/>
          <w:szCs w:val="24"/>
        </w:rPr>
        <w:t xml:space="preserve"> В целях эффективной реализации Федеральной программы ДОО должна создать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w:t>
      </w:r>
    </w:p>
    <w:p w:rsidR="00107AD2" w:rsidRPr="003A51AC" w:rsidRDefault="00107AD2" w:rsidP="00E22A07">
      <w:pPr>
        <w:shd w:val="clear" w:color="auto" w:fill="FFFFFF"/>
        <w:spacing w:line="240" w:lineRule="auto"/>
        <w:ind w:firstLine="567"/>
        <w:rPr>
          <w:sz w:val="24"/>
          <w:szCs w:val="24"/>
        </w:rPr>
      </w:pPr>
      <w:r w:rsidRPr="003A51AC">
        <w:rPr>
          <w:sz w:val="24"/>
          <w:szCs w:val="24"/>
        </w:rPr>
        <w:t>Реализация образовательной программы (наименованиеДОО)</w:t>
      </w:r>
      <w:r w:rsidR="001E2E58" w:rsidRPr="003A51AC">
        <w:rPr>
          <w:sz w:val="24"/>
          <w:szCs w:val="24"/>
        </w:rPr>
        <w:t xml:space="preserve"> </w:t>
      </w:r>
      <w:r w:rsidRPr="003A51AC">
        <w:rPr>
          <w:sz w:val="24"/>
          <w:szCs w:val="24"/>
        </w:rPr>
        <w:t>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Федерации от 21 февраля 2022 г. № 225 (Собрание законодательства Российской Федерации, 2022, № 9, ст. 1341).</w:t>
      </w:r>
    </w:p>
    <w:p w:rsidR="00A03894" w:rsidRPr="003A51AC" w:rsidRDefault="00107AD2" w:rsidP="00E22A07">
      <w:pPr>
        <w:shd w:val="clear" w:color="auto" w:fill="FFFFFF"/>
        <w:spacing w:line="240" w:lineRule="auto"/>
        <w:ind w:firstLine="567"/>
        <w:rPr>
          <w:sz w:val="24"/>
          <w:szCs w:val="24"/>
        </w:rPr>
      </w:pPr>
      <w:r w:rsidRPr="003A51AC">
        <w:rPr>
          <w:sz w:val="24"/>
          <w:szCs w:val="24"/>
        </w:rPr>
        <w:t>Образовательная организация вправе применять сетевые формы реализации Федеральной программы или отдельных её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r w:rsidR="00A03894" w:rsidRPr="003A51AC">
        <w:rPr>
          <w:sz w:val="24"/>
          <w:szCs w:val="24"/>
        </w:rPr>
        <w:t>.</w:t>
      </w:r>
    </w:p>
    <w:p w:rsidR="00107AD2" w:rsidRPr="003A51AC" w:rsidRDefault="00107AD2" w:rsidP="00E22A07">
      <w:pPr>
        <w:shd w:val="clear" w:color="auto" w:fill="FFFFFF"/>
        <w:spacing w:line="240" w:lineRule="auto"/>
        <w:ind w:firstLine="567"/>
        <w:rPr>
          <w:sz w:val="24"/>
          <w:szCs w:val="24"/>
        </w:rPr>
      </w:pPr>
      <w:r w:rsidRPr="003A51AC">
        <w:rPr>
          <w:sz w:val="24"/>
          <w:szCs w:val="24"/>
        </w:rPr>
        <w:t>В целях эффективной реализации образовательной программы ДОО</w:t>
      </w:r>
      <w:r w:rsidR="00003791">
        <w:rPr>
          <w:sz w:val="24"/>
          <w:szCs w:val="24"/>
        </w:rPr>
        <w:t xml:space="preserve"> МКДОУ «Детск5ий сад №13» г.Избербаш РД </w:t>
      </w:r>
      <w:r w:rsidR="004F6DD2" w:rsidRPr="003A51AC">
        <w:rPr>
          <w:sz w:val="24"/>
          <w:szCs w:val="24"/>
        </w:rPr>
        <w:t>созданы</w:t>
      </w:r>
      <w:r w:rsidRPr="003A51AC">
        <w:rPr>
          <w:sz w:val="24"/>
          <w:szCs w:val="24"/>
        </w:rPr>
        <w:t xml:space="preserve">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w:t>
      </w:r>
      <w:r w:rsidR="00ED7EAE" w:rsidRPr="003A51AC">
        <w:rPr>
          <w:sz w:val="24"/>
          <w:szCs w:val="24"/>
        </w:rPr>
        <w:t xml:space="preserve"> </w:t>
      </w:r>
    </w:p>
    <w:p w:rsidR="00A03894" w:rsidRPr="003A51AC" w:rsidRDefault="00A03894" w:rsidP="00E22A07">
      <w:pPr>
        <w:shd w:val="clear" w:color="auto" w:fill="FFFFFF"/>
        <w:spacing w:line="240" w:lineRule="auto"/>
        <w:rPr>
          <w:b/>
          <w:sz w:val="24"/>
          <w:szCs w:val="24"/>
        </w:rPr>
      </w:pPr>
    </w:p>
    <w:p w:rsidR="004F6DD2" w:rsidRPr="003A51AC" w:rsidRDefault="00AF04CF" w:rsidP="00E22A07">
      <w:pPr>
        <w:shd w:val="clear" w:color="auto" w:fill="FFFFFF"/>
        <w:spacing w:line="240" w:lineRule="auto"/>
        <w:rPr>
          <w:b/>
          <w:sz w:val="24"/>
          <w:szCs w:val="24"/>
        </w:rPr>
      </w:pPr>
      <w:r w:rsidRPr="003A51AC">
        <w:rPr>
          <w:b/>
          <w:sz w:val="24"/>
          <w:szCs w:val="24"/>
        </w:rPr>
        <w:t>3</w:t>
      </w:r>
      <w:r w:rsidR="004F6DD2" w:rsidRPr="003A51AC">
        <w:rPr>
          <w:b/>
          <w:sz w:val="24"/>
          <w:szCs w:val="24"/>
        </w:rPr>
        <w:t>.6.Примерный режим и распорядок дня в дошкольных группах.</w:t>
      </w:r>
    </w:p>
    <w:p w:rsidR="00987FFB" w:rsidRDefault="00987FFB" w:rsidP="00E22A07">
      <w:pPr>
        <w:shd w:val="clear" w:color="auto" w:fill="FFFFFF"/>
        <w:spacing w:line="240" w:lineRule="auto"/>
        <w:ind w:firstLine="567"/>
        <w:rPr>
          <w:sz w:val="24"/>
          <w:szCs w:val="24"/>
        </w:rPr>
      </w:pPr>
    </w:p>
    <w:p w:rsidR="004F6DD2" w:rsidRPr="003A51AC" w:rsidRDefault="004F6DD2" w:rsidP="00E22A07">
      <w:pPr>
        <w:shd w:val="clear" w:color="auto" w:fill="FFFFFF"/>
        <w:spacing w:line="240" w:lineRule="auto"/>
        <w:ind w:firstLine="567"/>
        <w:rPr>
          <w:sz w:val="24"/>
          <w:szCs w:val="24"/>
        </w:rPr>
      </w:pPr>
      <w:r w:rsidRPr="003A51AC">
        <w:rPr>
          <w:sz w:val="24"/>
          <w:szCs w:val="24"/>
        </w:rPr>
        <w:t xml:space="preserve">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 </w:t>
      </w:r>
      <w:r w:rsidRPr="003A51AC">
        <w:rPr>
          <w:sz w:val="24"/>
          <w:szCs w:val="24"/>
        </w:rPr>
        <w:lastRenderedPageBreak/>
        <w:t>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C02722" w:rsidRPr="003A51AC" w:rsidRDefault="00C02722" w:rsidP="00E22A07">
      <w:pPr>
        <w:shd w:val="clear" w:color="auto" w:fill="FFFFFF"/>
        <w:spacing w:line="240" w:lineRule="auto"/>
        <w:ind w:firstLine="567"/>
        <w:rPr>
          <w:sz w:val="24"/>
          <w:szCs w:val="24"/>
        </w:rPr>
      </w:pPr>
      <w:r w:rsidRPr="003A51AC">
        <w:rPr>
          <w:sz w:val="24"/>
          <w:szCs w:val="24"/>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соответствует требованиям, предусмотренным СанПиН 1.2.3685-21 и СП 2.4.3648-20.</w:t>
      </w:r>
    </w:p>
    <w:p w:rsidR="009C259D" w:rsidRPr="003A51AC" w:rsidRDefault="009C259D" w:rsidP="00E22A07">
      <w:pPr>
        <w:shd w:val="clear" w:color="auto" w:fill="FFFFFF"/>
        <w:spacing w:line="240" w:lineRule="auto"/>
        <w:ind w:firstLine="567"/>
        <w:rPr>
          <w:sz w:val="24"/>
          <w:szCs w:val="24"/>
        </w:rPr>
      </w:pPr>
      <w:r w:rsidRPr="003A51AC">
        <w:rPr>
          <w:sz w:val="24"/>
          <w:szCs w:val="24"/>
        </w:rPr>
        <w:t>Согласно пункту 2.10 СП 2.4.3648-20 к организации образовательно</w:t>
      </w:r>
      <w:r w:rsidR="00C76740" w:rsidRPr="003A51AC">
        <w:rPr>
          <w:sz w:val="24"/>
          <w:szCs w:val="24"/>
        </w:rPr>
        <w:t xml:space="preserve">го процесса и режима дня </w:t>
      </w:r>
      <w:r w:rsidRPr="003A51AC">
        <w:rPr>
          <w:sz w:val="24"/>
          <w:szCs w:val="24"/>
        </w:rPr>
        <w:t>соблюда</w:t>
      </w:r>
      <w:r w:rsidR="00C76740" w:rsidRPr="003A51AC">
        <w:rPr>
          <w:sz w:val="24"/>
          <w:szCs w:val="24"/>
        </w:rPr>
        <w:t>ют</w:t>
      </w:r>
      <w:r w:rsidRPr="003A51AC">
        <w:rPr>
          <w:sz w:val="24"/>
          <w:szCs w:val="24"/>
        </w:rPr>
        <w:t>ся следующие требования:</w:t>
      </w:r>
    </w:p>
    <w:p w:rsidR="009C259D" w:rsidRPr="003A51AC" w:rsidRDefault="009C259D" w:rsidP="00CB2042">
      <w:pPr>
        <w:pStyle w:val="a3"/>
        <w:numPr>
          <w:ilvl w:val="0"/>
          <w:numId w:val="21"/>
        </w:numPr>
        <w:shd w:val="clear" w:color="auto" w:fill="FFFFFF"/>
        <w:spacing w:line="240" w:lineRule="auto"/>
        <w:ind w:left="0" w:firstLine="284"/>
        <w:rPr>
          <w:sz w:val="24"/>
          <w:szCs w:val="24"/>
        </w:rPr>
      </w:pPr>
      <w:r w:rsidRPr="003A51AC">
        <w:rPr>
          <w:sz w:val="24"/>
          <w:szCs w:val="24"/>
        </w:rPr>
        <w:t>режим двигательной активности детей в течение дня организуется с учётом возрастных особенностей и состояния здоровья;</w:t>
      </w:r>
    </w:p>
    <w:p w:rsidR="009C259D" w:rsidRPr="003A51AC" w:rsidRDefault="009C259D" w:rsidP="00CB2042">
      <w:pPr>
        <w:pStyle w:val="a3"/>
        <w:numPr>
          <w:ilvl w:val="0"/>
          <w:numId w:val="21"/>
        </w:numPr>
        <w:shd w:val="clear" w:color="auto" w:fill="FFFFFF"/>
        <w:spacing w:line="240" w:lineRule="auto"/>
        <w:ind w:left="0" w:firstLine="284"/>
        <w:rPr>
          <w:sz w:val="24"/>
          <w:szCs w:val="24"/>
        </w:rPr>
      </w:pPr>
      <w:r w:rsidRPr="003A51AC">
        <w:rPr>
          <w:sz w:val="24"/>
          <w:szCs w:val="24"/>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rsidR="009C259D" w:rsidRPr="003A51AC" w:rsidRDefault="009C259D" w:rsidP="00CB2042">
      <w:pPr>
        <w:pStyle w:val="a3"/>
        <w:numPr>
          <w:ilvl w:val="0"/>
          <w:numId w:val="21"/>
        </w:numPr>
        <w:shd w:val="clear" w:color="auto" w:fill="FFFFFF"/>
        <w:spacing w:line="240" w:lineRule="auto"/>
        <w:ind w:left="0" w:firstLine="284"/>
        <w:rPr>
          <w:sz w:val="24"/>
          <w:szCs w:val="24"/>
        </w:rPr>
      </w:pPr>
      <w:r w:rsidRPr="003A51AC">
        <w:rPr>
          <w:sz w:val="24"/>
          <w:szCs w:val="24"/>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rsidR="009C259D" w:rsidRPr="003A51AC" w:rsidRDefault="009C259D" w:rsidP="00CB2042">
      <w:pPr>
        <w:pStyle w:val="a3"/>
        <w:numPr>
          <w:ilvl w:val="0"/>
          <w:numId w:val="21"/>
        </w:numPr>
        <w:shd w:val="clear" w:color="auto" w:fill="FFFFFF"/>
        <w:spacing w:line="240" w:lineRule="auto"/>
        <w:ind w:left="0" w:firstLine="284"/>
        <w:rPr>
          <w:sz w:val="24"/>
          <w:szCs w:val="24"/>
        </w:rPr>
      </w:pPr>
      <w:r w:rsidRPr="003A51AC">
        <w:rPr>
          <w:sz w:val="24"/>
          <w:szCs w:val="24"/>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C02722" w:rsidRPr="003A51AC" w:rsidRDefault="00C02722" w:rsidP="00E22A07">
      <w:pPr>
        <w:shd w:val="clear" w:color="auto" w:fill="FFFFFF"/>
        <w:spacing w:line="240" w:lineRule="auto"/>
        <w:ind w:firstLine="567"/>
        <w:rPr>
          <w:sz w:val="24"/>
          <w:szCs w:val="24"/>
        </w:rPr>
      </w:pPr>
      <w:r w:rsidRPr="003A51AC">
        <w:rPr>
          <w:sz w:val="24"/>
          <w:szCs w:val="24"/>
        </w:rPr>
        <w:t xml:space="preserve">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 Режим питания зависит от длительности пребывания детей в ДОО и регулируется СанПиН 2.3/2.4.3590-20.Согласно СанПиН 1.2.3685-21 ДОО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 </w:t>
      </w:r>
    </w:p>
    <w:p w:rsidR="00C02722" w:rsidRPr="003A51AC" w:rsidRDefault="00C02722" w:rsidP="00E22A07">
      <w:pPr>
        <w:shd w:val="clear" w:color="auto" w:fill="FFFFFF"/>
        <w:spacing w:line="240" w:lineRule="auto"/>
        <w:ind w:firstLine="567"/>
        <w:rPr>
          <w:b/>
          <w:sz w:val="24"/>
          <w:szCs w:val="24"/>
        </w:rPr>
      </w:pPr>
      <w:r w:rsidRPr="003A51AC">
        <w:rPr>
          <w:b/>
          <w:sz w:val="24"/>
          <w:szCs w:val="24"/>
        </w:rPr>
        <w:t>Требования и показатели организации образовательного процесса и режима дня</w:t>
      </w:r>
    </w:p>
    <w:tbl>
      <w:tblPr>
        <w:tblW w:w="10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69"/>
        <w:gridCol w:w="2075"/>
        <w:gridCol w:w="3361"/>
      </w:tblGrid>
      <w:tr w:rsidR="00C02722" w:rsidRPr="003A51AC" w:rsidTr="009523EC">
        <w:trPr>
          <w:trHeight w:val="253"/>
        </w:trPr>
        <w:tc>
          <w:tcPr>
            <w:tcW w:w="4869" w:type="dxa"/>
            <w:hideMark/>
          </w:tcPr>
          <w:p w:rsidR="00C02722" w:rsidRPr="003A51AC" w:rsidRDefault="00C02722" w:rsidP="00E22A07">
            <w:pPr>
              <w:spacing w:line="240" w:lineRule="auto"/>
              <w:ind w:firstLine="567"/>
              <w:rPr>
                <w:b/>
                <w:bCs/>
                <w:sz w:val="24"/>
                <w:szCs w:val="24"/>
              </w:rPr>
            </w:pPr>
            <w:r w:rsidRPr="003A51AC">
              <w:rPr>
                <w:b/>
                <w:bCs/>
                <w:sz w:val="24"/>
                <w:szCs w:val="24"/>
              </w:rPr>
              <w:t>Показатель</w:t>
            </w:r>
          </w:p>
        </w:tc>
        <w:tc>
          <w:tcPr>
            <w:tcW w:w="2075" w:type="dxa"/>
            <w:hideMark/>
          </w:tcPr>
          <w:p w:rsidR="00C02722" w:rsidRPr="003A51AC" w:rsidRDefault="00C02722" w:rsidP="00E22A07">
            <w:pPr>
              <w:spacing w:line="240" w:lineRule="auto"/>
              <w:rPr>
                <w:b/>
                <w:bCs/>
                <w:sz w:val="24"/>
                <w:szCs w:val="24"/>
              </w:rPr>
            </w:pPr>
            <w:r w:rsidRPr="003A51AC">
              <w:rPr>
                <w:b/>
                <w:bCs/>
                <w:sz w:val="24"/>
                <w:szCs w:val="24"/>
              </w:rPr>
              <w:t>Возраст</w:t>
            </w:r>
          </w:p>
        </w:tc>
        <w:tc>
          <w:tcPr>
            <w:tcW w:w="0" w:type="auto"/>
            <w:hideMark/>
          </w:tcPr>
          <w:p w:rsidR="00C02722" w:rsidRPr="003A51AC" w:rsidRDefault="00C02722" w:rsidP="00E22A07">
            <w:pPr>
              <w:spacing w:line="240" w:lineRule="auto"/>
              <w:ind w:firstLine="567"/>
              <w:rPr>
                <w:b/>
                <w:bCs/>
                <w:sz w:val="24"/>
                <w:szCs w:val="24"/>
              </w:rPr>
            </w:pPr>
            <w:r w:rsidRPr="003A51AC">
              <w:rPr>
                <w:b/>
                <w:bCs/>
                <w:sz w:val="24"/>
                <w:szCs w:val="24"/>
              </w:rPr>
              <w:t>Норматив</w:t>
            </w:r>
          </w:p>
        </w:tc>
      </w:tr>
      <w:tr w:rsidR="00C02722" w:rsidRPr="003A51AC" w:rsidTr="009523EC">
        <w:trPr>
          <w:trHeight w:val="265"/>
        </w:trPr>
        <w:tc>
          <w:tcPr>
            <w:tcW w:w="0" w:type="auto"/>
            <w:gridSpan w:val="3"/>
            <w:hideMark/>
          </w:tcPr>
          <w:p w:rsidR="00C02722" w:rsidRPr="003A51AC" w:rsidRDefault="00C02722" w:rsidP="00E22A07">
            <w:pPr>
              <w:spacing w:line="240" w:lineRule="auto"/>
              <w:ind w:right="1527" w:firstLine="142"/>
              <w:rPr>
                <w:sz w:val="24"/>
                <w:szCs w:val="24"/>
              </w:rPr>
            </w:pPr>
            <w:r w:rsidRPr="003A51AC">
              <w:rPr>
                <w:sz w:val="24"/>
                <w:szCs w:val="24"/>
              </w:rPr>
              <w:t>Требования к организации образовательного процесса</w:t>
            </w:r>
          </w:p>
        </w:tc>
      </w:tr>
      <w:tr w:rsidR="00C02722" w:rsidRPr="003A51AC" w:rsidTr="009523EC">
        <w:trPr>
          <w:trHeight w:val="253"/>
        </w:trPr>
        <w:tc>
          <w:tcPr>
            <w:tcW w:w="4869" w:type="dxa"/>
            <w:hideMark/>
          </w:tcPr>
          <w:p w:rsidR="00C02722" w:rsidRPr="003A51AC" w:rsidRDefault="00C02722" w:rsidP="00E22A07">
            <w:pPr>
              <w:spacing w:line="240" w:lineRule="auto"/>
              <w:ind w:right="597" w:firstLine="142"/>
              <w:rPr>
                <w:sz w:val="24"/>
                <w:szCs w:val="24"/>
              </w:rPr>
            </w:pPr>
            <w:r w:rsidRPr="003A51AC">
              <w:rPr>
                <w:sz w:val="24"/>
                <w:szCs w:val="24"/>
              </w:rPr>
              <w:t>Начало занятий не ранее</w:t>
            </w:r>
          </w:p>
        </w:tc>
        <w:tc>
          <w:tcPr>
            <w:tcW w:w="2075" w:type="dxa"/>
            <w:hideMark/>
          </w:tcPr>
          <w:p w:rsidR="00C02722" w:rsidRPr="003A51AC" w:rsidRDefault="00C02722" w:rsidP="00E22A07">
            <w:pPr>
              <w:spacing w:line="240" w:lineRule="auto"/>
              <w:ind w:left="27" w:right="391" w:firstLine="142"/>
              <w:rPr>
                <w:sz w:val="24"/>
                <w:szCs w:val="24"/>
              </w:rPr>
            </w:pPr>
            <w:r w:rsidRPr="003A51AC">
              <w:rPr>
                <w:sz w:val="24"/>
                <w:szCs w:val="24"/>
              </w:rPr>
              <w:t>все возрасты</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8.00</w:t>
            </w:r>
          </w:p>
        </w:tc>
      </w:tr>
      <w:tr w:rsidR="00C02722" w:rsidRPr="003A51AC" w:rsidTr="009523EC">
        <w:trPr>
          <w:trHeight w:val="265"/>
        </w:trPr>
        <w:tc>
          <w:tcPr>
            <w:tcW w:w="4869" w:type="dxa"/>
            <w:hideMark/>
          </w:tcPr>
          <w:p w:rsidR="00C02722" w:rsidRPr="003A51AC" w:rsidRDefault="00C02722" w:rsidP="00E22A07">
            <w:pPr>
              <w:spacing w:line="240" w:lineRule="auto"/>
              <w:ind w:right="597" w:firstLine="142"/>
              <w:rPr>
                <w:sz w:val="24"/>
                <w:szCs w:val="24"/>
              </w:rPr>
            </w:pPr>
            <w:r w:rsidRPr="003A51AC">
              <w:rPr>
                <w:sz w:val="24"/>
                <w:szCs w:val="24"/>
              </w:rPr>
              <w:t>Окончание занятий, не позднее</w:t>
            </w:r>
          </w:p>
        </w:tc>
        <w:tc>
          <w:tcPr>
            <w:tcW w:w="2075" w:type="dxa"/>
            <w:hideMark/>
          </w:tcPr>
          <w:p w:rsidR="00C02722" w:rsidRPr="003A51AC" w:rsidRDefault="00C02722" w:rsidP="00E22A07">
            <w:pPr>
              <w:spacing w:line="240" w:lineRule="auto"/>
              <w:ind w:left="27" w:right="391" w:firstLine="142"/>
              <w:rPr>
                <w:sz w:val="24"/>
                <w:szCs w:val="24"/>
              </w:rPr>
            </w:pPr>
            <w:r w:rsidRPr="003A51AC">
              <w:rPr>
                <w:sz w:val="24"/>
                <w:szCs w:val="24"/>
              </w:rPr>
              <w:t>все возрасты</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17.00</w:t>
            </w:r>
          </w:p>
        </w:tc>
      </w:tr>
      <w:tr w:rsidR="00C02722" w:rsidRPr="003A51AC" w:rsidTr="009523EC">
        <w:trPr>
          <w:trHeight w:val="265"/>
        </w:trPr>
        <w:tc>
          <w:tcPr>
            <w:tcW w:w="4869" w:type="dxa"/>
            <w:vMerge w:val="restart"/>
            <w:vAlign w:val="center"/>
            <w:hideMark/>
          </w:tcPr>
          <w:p w:rsidR="00C02722" w:rsidRPr="003A51AC" w:rsidRDefault="00C02722" w:rsidP="00E22A07">
            <w:pPr>
              <w:spacing w:line="240" w:lineRule="auto"/>
              <w:ind w:right="597" w:firstLine="142"/>
              <w:rPr>
                <w:sz w:val="24"/>
                <w:szCs w:val="24"/>
              </w:rPr>
            </w:pPr>
            <w:r w:rsidRPr="003A51AC">
              <w:rPr>
                <w:sz w:val="24"/>
                <w:szCs w:val="24"/>
              </w:rPr>
              <w:t>Продолжительность занятия для детей дошкольного возраста, не более</w:t>
            </w:r>
          </w:p>
        </w:tc>
        <w:tc>
          <w:tcPr>
            <w:tcW w:w="2075" w:type="dxa"/>
            <w:hideMark/>
          </w:tcPr>
          <w:p w:rsidR="00C02722" w:rsidRPr="003A51AC" w:rsidRDefault="00C02722" w:rsidP="00E22A07">
            <w:pPr>
              <w:spacing w:line="240" w:lineRule="auto"/>
              <w:ind w:left="27" w:right="391" w:firstLine="142"/>
              <w:rPr>
                <w:sz w:val="24"/>
                <w:szCs w:val="24"/>
              </w:rPr>
            </w:pPr>
            <w:r w:rsidRPr="003A51AC">
              <w:rPr>
                <w:sz w:val="24"/>
                <w:szCs w:val="24"/>
              </w:rPr>
              <w:t>от 1,5 до 3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10 минут</w:t>
            </w:r>
          </w:p>
        </w:tc>
      </w:tr>
      <w:tr w:rsidR="00C02722" w:rsidRPr="003A51AC" w:rsidTr="009523EC">
        <w:trPr>
          <w:trHeight w:val="289"/>
        </w:trPr>
        <w:tc>
          <w:tcPr>
            <w:tcW w:w="4869" w:type="dxa"/>
            <w:vMerge/>
            <w:vAlign w:val="center"/>
            <w:hideMark/>
          </w:tcPr>
          <w:p w:rsidR="00C02722" w:rsidRPr="003A51AC" w:rsidRDefault="00C02722" w:rsidP="00E22A07">
            <w:pPr>
              <w:spacing w:line="240" w:lineRule="auto"/>
              <w:ind w:right="597" w:firstLine="142"/>
              <w:rPr>
                <w:sz w:val="24"/>
                <w:szCs w:val="24"/>
              </w:rPr>
            </w:pPr>
          </w:p>
        </w:tc>
        <w:tc>
          <w:tcPr>
            <w:tcW w:w="2075" w:type="dxa"/>
            <w:hideMark/>
          </w:tcPr>
          <w:p w:rsidR="00C02722" w:rsidRPr="003A51AC" w:rsidRDefault="00C02722" w:rsidP="00E22A07">
            <w:pPr>
              <w:spacing w:line="240" w:lineRule="auto"/>
              <w:ind w:left="27" w:right="391" w:firstLine="142"/>
              <w:rPr>
                <w:sz w:val="24"/>
                <w:szCs w:val="24"/>
              </w:rPr>
            </w:pPr>
            <w:r w:rsidRPr="003A51AC">
              <w:rPr>
                <w:sz w:val="24"/>
                <w:szCs w:val="24"/>
              </w:rPr>
              <w:t>от 3 до 4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15 минут</w:t>
            </w:r>
          </w:p>
        </w:tc>
      </w:tr>
      <w:tr w:rsidR="00C02722" w:rsidRPr="003A51AC" w:rsidTr="009523EC">
        <w:trPr>
          <w:trHeight w:val="301"/>
        </w:trPr>
        <w:tc>
          <w:tcPr>
            <w:tcW w:w="4869" w:type="dxa"/>
            <w:vMerge/>
            <w:vAlign w:val="center"/>
            <w:hideMark/>
          </w:tcPr>
          <w:p w:rsidR="00C02722" w:rsidRPr="003A51AC" w:rsidRDefault="00C02722" w:rsidP="00E22A07">
            <w:pPr>
              <w:spacing w:line="240" w:lineRule="auto"/>
              <w:ind w:right="597" w:firstLine="142"/>
              <w:rPr>
                <w:sz w:val="24"/>
                <w:szCs w:val="24"/>
              </w:rPr>
            </w:pPr>
          </w:p>
        </w:tc>
        <w:tc>
          <w:tcPr>
            <w:tcW w:w="2075" w:type="dxa"/>
            <w:hideMark/>
          </w:tcPr>
          <w:p w:rsidR="00C02722" w:rsidRPr="003A51AC" w:rsidRDefault="00C02722" w:rsidP="00E22A07">
            <w:pPr>
              <w:spacing w:line="240" w:lineRule="auto"/>
              <w:ind w:left="27" w:right="391" w:firstLine="142"/>
              <w:rPr>
                <w:sz w:val="24"/>
                <w:szCs w:val="24"/>
              </w:rPr>
            </w:pPr>
            <w:r w:rsidRPr="003A51AC">
              <w:rPr>
                <w:sz w:val="24"/>
                <w:szCs w:val="24"/>
              </w:rPr>
              <w:t>от 4 до 5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20 минут</w:t>
            </w:r>
          </w:p>
        </w:tc>
      </w:tr>
      <w:tr w:rsidR="00C02722" w:rsidRPr="003A51AC" w:rsidTr="009523EC">
        <w:trPr>
          <w:trHeight w:val="289"/>
        </w:trPr>
        <w:tc>
          <w:tcPr>
            <w:tcW w:w="4869" w:type="dxa"/>
            <w:vMerge/>
            <w:vAlign w:val="center"/>
            <w:hideMark/>
          </w:tcPr>
          <w:p w:rsidR="00C02722" w:rsidRPr="003A51AC" w:rsidRDefault="00C02722" w:rsidP="00E22A07">
            <w:pPr>
              <w:spacing w:line="240" w:lineRule="auto"/>
              <w:ind w:right="597" w:firstLine="142"/>
              <w:rPr>
                <w:sz w:val="24"/>
                <w:szCs w:val="24"/>
              </w:rPr>
            </w:pPr>
          </w:p>
        </w:tc>
        <w:tc>
          <w:tcPr>
            <w:tcW w:w="2075" w:type="dxa"/>
            <w:hideMark/>
          </w:tcPr>
          <w:p w:rsidR="00C02722" w:rsidRPr="003A51AC" w:rsidRDefault="00C02722" w:rsidP="00E22A07">
            <w:pPr>
              <w:spacing w:line="240" w:lineRule="auto"/>
              <w:ind w:left="27" w:right="391" w:firstLine="142"/>
              <w:rPr>
                <w:sz w:val="24"/>
                <w:szCs w:val="24"/>
              </w:rPr>
            </w:pPr>
            <w:r w:rsidRPr="003A51AC">
              <w:rPr>
                <w:sz w:val="24"/>
                <w:szCs w:val="24"/>
              </w:rPr>
              <w:t>от 5 до 6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25 минут</w:t>
            </w:r>
          </w:p>
        </w:tc>
      </w:tr>
      <w:tr w:rsidR="00C02722" w:rsidRPr="003A51AC" w:rsidTr="009523EC">
        <w:trPr>
          <w:trHeight w:val="289"/>
        </w:trPr>
        <w:tc>
          <w:tcPr>
            <w:tcW w:w="4869" w:type="dxa"/>
            <w:vMerge/>
            <w:vAlign w:val="center"/>
            <w:hideMark/>
          </w:tcPr>
          <w:p w:rsidR="00C02722" w:rsidRPr="003A51AC" w:rsidRDefault="00C02722" w:rsidP="00E22A07">
            <w:pPr>
              <w:spacing w:line="240" w:lineRule="auto"/>
              <w:ind w:right="597" w:firstLine="142"/>
              <w:rPr>
                <w:sz w:val="24"/>
                <w:szCs w:val="24"/>
              </w:rPr>
            </w:pPr>
          </w:p>
        </w:tc>
        <w:tc>
          <w:tcPr>
            <w:tcW w:w="2075" w:type="dxa"/>
            <w:hideMark/>
          </w:tcPr>
          <w:p w:rsidR="00C02722" w:rsidRPr="003A51AC" w:rsidRDefault="00C02722" w:rsidP="00E22A07">
            <w:pPr>
              <w:spacing w:line="240" w:lineRule="auto"/>
              <w:ind w:left="27" w:right="391" w:firstLine="142"/>
              <w:rPr>
                <w:sz w:val="24"/>
                <w:szCs w:val="24"/>
              </w:rPr>
            </w:pPr>
            <w:r w:rsidRPr="003A51AC">
              <w:rPr>
                <w:sz w:val="24"/>
                <w:szCs w:val="24"/>
              </w:rPr>
              <w:t>от 6 до 7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30 минут</w:t>
            </w:r>
          </w:p>
        </w:tc>
      </w:tr>
      <w:tr w:rsidR="00C02722" w:rsidRPr="003A51AC" w:rsidTr="009523EC">
        <w:trPr>
          <w:trHeight w:val="265"/>
        </w:trPr>
        <w:tc>
          <w:tcPr>
            <w:tcW w:w="4869" w:type="dxa"/>
            <w:vMerge w:val="restart"/>
            <w:vAlign w:val="center"/>
            <w:hideMark/>
          </w:tcPr>
          <w:p w:rsidR="00C02722" w:rsidRPr="003A51AC" w:rsidRDefault="00C02722" w:rsidP="00E22A07">
            <w:pPr>
              <w:spacing w:line="240" w:lineRule="auto"/>
              <w:ind w:right="597" w:firstLine="142"/>
              <w:rPr>
                <w:sz w:val="24"/>
                <w:szCs w:val="24"/>
              </w:rPr>
            </w:pPr>
            <w:r w:rsidRPr="003A51AC">
              <w:rPr>
                <w:sz w:val="24"/>
                <w:szCs w:val="24"/>
              </w:rPr>
              <w:t>Продолжительность дневной суммарной образовательной нагрузки для детей дошкольного возраста, не более</w:t>
            </w:r>
          </w:p>
        </w:tc>
        <w:tc>
          <w:tcPr>
            <w:tcW w:w="2075" w:type="dxa"/>
            <w:hideMark/>
          </w:tcPr>
          <w:p w:rsidR="00C02722" w:rsidRPr="003A51AC" w:rsidRDefault="00C02722" w:rsidP="00E22A07">
            <w:pPr>
              <w:spacing w:line="240" w:lineRule="auto"/>
              <w:ind w:left="27" w:right="391" w:firstLine="142"/>
              <w:rPr>
                <w:sz w:val="24"/>
                <w:szCs w:val="24"/>
              </w:rPr>
            </w:pPr>
            <w:r w:rsidRPr="003A51AC">
              <w:rPr>
                <w:sz w:val="24"/>
                <w:szCs w:val="24"/>
              </w:rPr>
              <w:t>от 1,5 до 3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20 минут</w:t>
            </w:r>
          </w:p>
        </w:tc>
      </w:tr>
      <w:tr w:rsidR="00C02722" w:rsidRPr="003A51AC" w:rsidTr="009523EC">
        <w:trPr>
          <w:trHeight w:val="301"/>
        </w:trPr>
        <w:tc>
          <w:tcPr>
            <w:tcW w:w="4869" w:type="dxa"/>
            <w:vMerge/>
            <w:vAlign w:val="center"/>
            <w:hideMark/>
          </w:tcPr>
          <w:p w:rsidR="00C02722" w:rsidRPr="003A51AC" w:rsidRDefault="00C02722" w:rsidP="00E22A07">
            <w:pPr>
              <w:spacing w:line="240" w:lineRule="auto"/>
              <w:ind w:right="597" w:firstLine="142"/>
              <w:rPr>
                <w:sz w:val="24"/>
                <w:szCs w:val="24"/>
              </w:rPr>
            </w:pPr>
          </w:p>
        </w:tc>
        <w:tc>
          <w:tcPr>
            <w:tcW w:w="2075" w:type="dxa"/>
            <w:hideMark/>
          </w:tcPr>
          <w:p w:rsidR="00C02722" w:rsidRPr="003A51AC" w:rsidRDefault="00C02722" w:rsidP="00E22A07">
            <w:pPr>
              <w:spacing w:line="240" w:lineRule="auto"/>
              <w:ind w:left="27" w:right="391" w:firstLine="142"/>
              <w:rPr>
                <w:sz w:val="24"/>
                <w:szCs w:val="24"/>
              </w:rPr>
            </w:pPr>
            <w:r w:rsidRPr="003A51AC">
              <w:rPr>
                <w:sz w:val="24"/>
                <w:szCs w:val="24"/>
              </w:rPr>
              <w:t>от 3 до 4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30 минут</w:t>
            </w:r>
          </w:p>
        </w:tc>
      </w:tr>
      <w:tr w:rsidR="00C02722" w:rsidRPr="003A51AC" w:rsidTr="009523EC">
        <w:trPr>
          <w:trHeight w:val="289"/>
        </w:trPr>
        <w:tc>
          <w:tcPr>
            <w:tcW w:w="4869" w:type="dxa"/>
            <w:vMerge/>
            <w:vAlign w:val="center"/>
            <w:hideMark/>
          </w:tcPr>
          <w:p w:rsidR="00C02722" w:rsidRPr="003A51AC" w:rsidRDefault="00C02722" w:rsidP="00E22A07">
            <w:pPr>
              <w:spacing w:line="240" w:lineRule="auto"/>
              <w:ind w:right="597" w:firstLine="142"/>
              <w:rPr>
                <w:sz w:val="24"/>
                <w:szCs w:val="24"/>
              </w:rPr>
            </w:pPr>
          </w:p>
        </w:tc>
        <w:tc>
          <w:tcPr>
            <w:tcW w:w="2075" w:type="dxa"/>
            <w:hideMark/>
          </w:tcPr>
          <w:p w:rsidR="00C02722" w:rsidRPr="003A51AC" w:rsidRDefault="00C02722" w:rsidP="00E22A07">
            <w:pPr>
              <w:spacing w:line="240" w:lineRule="auto"/>
              <w:ind w:left="27" w:right="391" w:firstLine="142"/>
              <w:rPr>
                <w:sz w:val="24"/>
                <w:szCs w:val="24"/>
              </w:rPr>
            </w:pPr>
            <w:r w:rsidRPr="003A51AC">
              <w:rPr>
                <w:sz w:val="24"/>
                <w:szCs w:val="24"/>
              </w:rPr>
              <w:t>от 4 до 5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40 минут</w:t>
            </w:r>
          </w:p>
        </w:tc>
      </w:tr>
      <w:tr w:rsidR="00C02722" w:rsidRPr="003A51AC" w:rsidTr="009523EC">
        <w:trPr>
          <w:trHeight w:val="808"/>
        </w:trPr>
        <w:tc>
          <w:tcPr>
            <w:tcW w:w="4869" w:type="dxa"/>
            <w:vMerge/>
            <w:vAlign w:val="center"/>
            <w:hideMark/>
          </w:tcPr>
          <w:p w:rsidR="00C02722" w:rsidRPr="003A51AC" w:rsidRDefault="00C02722" w:rsidP="00E22A07">
            <w:pPr>
              <w:spacing w:line="240" w:lineRule="auto"/>
              <w:ind w:right="597" w:firstLine="142"/>
              <w:rPr>
                <w:sz w:val="24"/>
                <w:szCs w:val="24"/>
              </w:rPr>
            </w:pPr>
          </w:p>
        </w:tc>
        <w:tc>
          <w:tcPr>
            <w:tcW w:w="2075" w:type="dxa"/>
            <w:hideMark/>
          </w:tcPr>
          <w:p w:rsidR="00C02722" w:rsidRPr="003A51AC" w:rsidRDefault="00C02722" w:rsidP="00E22A07">
            <w:pPr>
              <w:spacing w:line="240" w:lineRule="auto"/>
              <w:ind w:left="27" w:right="391" w:firstLine="142"/>
              <w:rPr>
                <w:sz w:val="24"/>
                <w:szCs w:val="24"/>
              </w:rPr>
            </w:pPr>
            <w:r w:rsidRPr="003A51AC">
              <w:rPr>
                <w:sz w:val="24"/>
                <w:szCs w:val="24"/>
              </w:rPr>
              <w:t>от 5 до 6 лет</w:t>
            </w:r>
          </w:p>
        </w:tc>
        <w:tc>
          <w:tcPr>
            <w:tcW w:w="0" w:type="auto"/>
            <w:hideMark/>
          </w:tcPr>
          <w:p w:rsidR="00C02722" w:rsidRPr="003A51AC" w:rsidRDefault="00C02722" w:rsidP="00E22A07">
            <w:pPr>
              <w:spacing w:line="240" w:lineRule="auto"/>
              <w:ind w:right="135" w:firstLine="142"/>
              <w:rPr>
                <w:sz w:val="24"/>
                <w:szCs w:val="24"/>
              </w:rPr>
            </w:pPr>
            <w:r w:rsidRPr="003A51AC">
              <w:rPr>
                <w:sz w:val="24"/>
                <w:szCs w:val="24"/>
              </w:rPr>
              <w:t>50 минут или 75 минут при организации 1 занятия после дневного сна</w:t>
            </w:r>
          </w:p>
        </w:tc>
      </w:tr>
      <w:tr w:rsidR="00C02722" w:rsidRPr="003A51AC" w:rsidTr="009523EC">
        <w:trPr>
          <w:trHeight w:val="277"/>
        </w:trPr>
        <w:tc>
          <w:tcPr>
            <w:tcW w:w="4869" w:type="dxa"/>
            <w:vMerge/>
            <w:vAlign w:val="center"/>
            <w:hideMark/>
          </w:tcPr>
          <w:p w:rsidR="00C02722" w:rsidRPr="003A51AC" w:rsidRDefault="00C02722" w:rsidP="00E22A07">
            <w:pPr>
              <w:spacing w:line="240" w:lineRule="auto"/>
              <w:ind w:right="597" w:firstLine="142"/>
              <w:rPr>
                <w:sz w:val="24"/>
                <w:szCs w:val="24"/>
              </w:rPr>
            </w:pPr>
          </w:p>
        </w:tc>
        <w:tc>
          <w:tcPr>
            <w:tcW w:w="2075" w:type="dxa"/>
            <w:hideMark/>
          </w:tcPr>
          <w:p w:rsidR="00C02722" w:rsidRPr="003A51AC" w:rsidRDefault="00C02722" w:rsidP="00E22A07">
            <w:pPr>
              <w:spacing w:line="240" w:lineRule="auto"/>
              <w:ind w:right="96" w:firstLine="142"/>
              <w:rPr>
                <w:sz w:val="24"/>
                <w:szCs w:val="24"/>
              </w:rPr>
            </w:pPr>
            <w:r w:rsidRPr="003A51AC">
              <w:rPr>
                <w:sz w:val="24"/>
                <w:szCs w:val="24"/>
              </w:rPr>
              <w:t xml:space="preserve">от 6 до </w:t>
            </w:r>
            <w:r w:rsidR="00AF04CF" w:rsidRPr="003A51AC">
              <w:rPr>
                <w:sz w:val="24"/>
                <w:szCs w:val="24"/>
              </w:rPr>
              <w:t xml:space="preserve"> </w:t>
            </w:r>
            <w:r w:rsidRPr="003A51AC">
              <w:rPr>
                <w:sz w:val="24"/>
                <w:szCs w:val="24"/>
              </w:rPr>
              <w:t>7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90 минут</w:t>
            </w:r>
          </w:p>
        </w:tc>
      </w:tr>
      <w:tr w:rsidR="00C02722" w:rsidRPr="003A51AC" w:rsidTr="009523EC">
        <w:trPr>
          <w:trHeight w:val="506"/>
        </w:trPr>
        <w:tc>
          <w:tcPr>
            <w:tcW w:w="4869" w:type="dxa"/>
            <w:hideMark/>
          </w:tcPr>
          <w:p w:rsidR="00C02722" w:rsidRPr="003A51AC" w:rsidRDefault="00C02722" w:rsidP="00E22A07">
            <w:pPr>
              <w:spacing w:line="240" w:lineRule="auto"/>
              <w:ind w:right="597" w:firstLine="142"/>
              <w:rPr>
                <w:sz w:val="24"/>
                <w:szCs w:val="24"/>
              </w:rPr>
            </w:pPr>
            <w:r w:rsidRPr="003A51AC">
              <w:rPr>
                <w:sz w:val="24"/>
                <w:szCs w:val="24"/>
              </w:rPr>
              <w:lastRenderedPageBreak/>
              <w:t>Продолжительность перерывов между занятиями, не менее</w:t>
            </w:r>
          </w:p>
        </w:tc>
        <w:tc>
          <w:tcPr>
            <w:tcW w:w="2075" w:type="dxa"/>
            <w:hideMark/>
          </w:tcPr>
          <w:p w:rsidR="00C02722" w:rsidRPr="003A51AC" w:rsidRDefault="00C02722" w:rsidP="00E22A07">
            <w:pPr>
              <w:spacing w:line="240" w:lineRule="auto"/>
              <w:ind w:right="96" w:firstLine="142"/>
              <w:rPr>
                <w:sz w:val="24"/>
                <w:szCs w:val="24"/>
              </w:rPr>
            </w:pPr>
            <w:r w:rsidRPr="003A51AC">
              <w:rPr>
                <w:sz w:val="24"/>
                <w:szCs w:val="24"/>
              </w:rPr>
              <w:t>все возрасты</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10 минут</w:t>
            </w:r>
          </w:p>
        </w:tc>
      </w:tr>
      <w:tr w:rsidR="00C02722" w:rsidRPr="003A51AC" w:rsidTr="009523EC">
        <w:trPr>
          <w:trHeight w:val="519"/>
        </w:trPr>
        <w:tc>
          <w:tcPr>
            <w:tcW w:w="4869" w:type="dxa"/>
            <w:hideMark/>
          </w:tcPr>
          <w:p w:rsidR="00C02722" w:rsidRPr="003A51AC" w:rsidRDefault="00C02722" w:rsidP="00E22A07">
            <w:pPr>
              <w:spacing w:line="240" w:lineRule="auto"/>
              <w:ind w:right="597" w:firstLine="142"/>
              <w:rPr>
                <w:sz w:val="24"/>
                <w:szCs w:val="24"/>
              </w:rPr>
            </w:pPr>
            <w:r w:rsidRPr="003A51AC">
              <w:rPr>
                <w:sz w:val="24"/>
                <w:szCs w:val="24"/>
              </w:rPr>
              <w:t>Перерыв во время занятий для гимнастики, не менее</w:t>
            </w:r>
          </w:p>
        </w:tc>
        <w:tc>
          <w:tcPr>
            <w:tcW w:w="2075" w:type="dxa"/>
            <w:hideMark/>
          </w:tcPr>
          <w:p w:rsidR="00C02722" w:rsidRPr="003A51AC" w:rsidRDefault="00C02722" w:rsidP="00E22A07">
            <w:pPr>
              <w:spacing w:line="240" w:lineRule="auto"/>
              <w:ind w:right="96" w:firstLine="142"/>
              <w:rPr>
                <w:sz w:val="24"/>
                <w:szCs w:val="24"/>
              </w:rPr>
            </w:pPr>
            <w:r w:rsidRPr="003A51AC">
              <w:rPr>
                <w:sz w:val="24"/>
                <w:szCs w:val="24"/>
              </w:rPr>
              <w:t>все возрасты</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2-х минут</w:t>
            </w:r>
          </w:p>
        </w:tc>
      </w:tr>
      <w:tr w:rsidR="00C02722" w:rsidRPr="003A51AC" w:rsidTr="009523EC">
        <w:trPr>
          <w:trHeight w:val="253"/>
        </w:trPr>
        <w:tc>
          <w:tcPr>
            <w:tcW w:w="0" w:type="auto"/>
            <w:gridSpan w:val="3"/>
            <w:hideMark/>
          </w:tcPr>
          <w:p w:rsidR="00C02722" w:rsidRPr="003A51AC" w:rsidRDefault="00C02722" w:rsidP="00E22A07">
            <w:pPr>
              <w:spacing w:line="240" w:lineRule="auto"/>
              <w:ind w:right="1527" w:firstLine="142"/>
              <w:rPr>
                <w:sz w:val="24"/>
                <w:szCs w:val="24"/>
              </w:rPr>
            </w:pPr>
            <w:r w:rsidRPr="003A51AC">
              <w:rPr>
                <w:sz w:val="24"/>
                <w:szCs w:val="24"/>
              </w:rPr>
              <w:t>Показатели организации режима дня</w:t>
            </w:r>
          </w:p>
        </w:tc>
      </w:tr>
      <w:tr w:rsidR="00C02722" w:rsidRPr="003A51AC" w:rsidTr="009523EC">
        <w:trPr>
          <w:trHeight w:val="277"/>
        </w:trPr>
        <w:tc>
          <w:tcPr>
            <w:tcW w:w="4869" w:type="dxa"/>
            <w:vMerge w:val="restart"/>
            <w:vAlign w:val="center"/>
            <w:hideMark/>
          </w:tcPr>
          <w:p w:rsidR="00C02722" w:rsidRPr="003A51AC" w:rsidRDefault="00C02722" w:rsidP="00E22A07">
            <w:pPr>
              <w:spacing w:line="240" w:lineRule="auto"/>
              <w:ind w:right="396" w:firstLine="142"/>
              <w:rPr>
                <w:sz w:val="24"/>
                <w:szCs w:val="24"/>
              </w:rPr>
            </w:pPr>
            <w:r w:rsidRPr="003A51AC">
              <w:rPr>
                <w:sz w:val="24"/>
                <w:szCs w:val="24"/>
              </w:rPr>
              <w:t>Продолжительность ночного сна не менее</w:t>
            </w:r>
          </w:p>
        </w:tc>
        <w:tc>
          <w:tcPr>
            <w:tcW w:w="2075" w:type="dxa"/>
            <w:hideMark/>
          </w:tcPr>
          <w:p w:rsidR="00C02722" w:rsidRPr="003A51AC" w:rsidRDefault="00C02722" w:rsidP="00E22A07">
            <w:pPr>
              <w:spacing w:line="240" w:lineRule="auto"/>
              <w:ind w:right="317" w:firstLine="142"/>
              <w:rPr>
                <w:sz w:val="24"/>
                <w:szCs w:val="24"/>
              </w:rPr>
            </w:pPr>
            <w:r w:rsidRPr="003A51AC">
              <w:rPr>
                <w:sz w:val="24"/>
                <w:szCs w:val="24"/>
              </w:rPr>
              <w:t>1-3 года</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12 часов</w:t>
            </w:r>
          </w:p>
        </w:tc>
      </w:tr>
      <w:tr w:rsidR="00C02722" w:rsidRPr="003A51AC" w:rsidTr="009523EC">
        <w:trPr>
          <w:trHeight w:val="277"/>
        </w:trPr>
        <w:tc>
          <w:tcPr>
            <w:tcW w:w="4869" w:type="dxa"/>
            <w:vMerge/>
            <w:vAlign w:val="center"/>
            <w:hideMark/>
          </w:tcPr>
          <w:p w:rsidR="00C02722" w:rsidRPr="003A51AC" w:rsidRDefault="00C02722" w:rsidP="00E22A07">
            <w:pPr>
              <w:spacing w:line="240" w:lineRule="auto"/>
              <w:ind w:right="396" w:firstLine="142"/>
              <w:rPr>
                <w:sz w:val="24"/>
                <w:szCs w:val="24"/>
              </w:rPr>
            </w:pPr>
          </w:p>
        </w:tc>
        <w:tc>
          <w:tcPr>
            <w:tcW w:w="2075" w:type="dxa"/>
            <w:hideMark/>
          </w:tcPr>
          <w:p w:rsidR="00C02722" w:rsidRPr="003A51AC" w:rsidRDefault="00C02722" w:rsidP="00E22A07">
            <w:pPr>
              <w:spacing w:line="240" w:lineRule="auto"/>
              <w:ind w:right="317" w:firstLine="142"/>
              <w:rPr>
                <w:sz w:val="24"/>
                <w:szCs w:val="24"/>
              </w:rPr>
            </w:pPr>
            <w:r w:rsidRPr="003A51AC">
              <w:rPr>
                <w:sz w:val="24"/>
                <w:szCs w:val="24"/>
              </w:rPr>
              <w:t>4-7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11 часов</w:t>
            </w:r>
          </w:p>
        </w:tc>
      </w:tr>
      <w:tr w:rsidR="00C02722" w:rsidRPr="003A51AC" w:rsidTr="009523EC">
        <w:trPr>
          <w:trHeight w:val="277"/>
        </w:trPr>
        <w:tc>
          <w:tcPr>
            <w:tcW w:w="4869" w:type="dxa"/>
            <w:vMerge w:val="restart"/>
            <w:vAlign w:val="center"/>
            <w:hideMark/>
          </w:tcPr>
          <w:p w:rsidR="00C02722" w:rsidRPr="003A51AC" w:rsidRDefault="00C02722" w:rsidP="00E22A07">
            <w:pPr>
              <w:spacing w:line="240" w:lineRule="auto"/>
              <w:ind w:right="396" w:firstLine="142"/>
              <w:rPr>
                <w:sz w:val="24"/>
                <w:szCs w:val="24"/>
              </w:rPr>
            </w:pPr>
            <w:r w:rsidRPr="003A51AC">
              <w:rPr>
                <w:sz w:val="24"/>
                <w:szCs w:val="24"/>
              </w:rPr>
              <w:t>Продолжительность дневного сна, не менее</w:t>
            </w:r>
          </w:p>
        </w:tc>
        <w:tc>
          <w:tcPr>
            <w:tcW w:w="2075" w:type="dxa"/>
            <w:hideMark/>
          </w:tcPr>
          <w:p w:rsidR="00C02722" w:rsidRPr="003A51AC" w:rsidRDefault="00C02722" w:rsidP="00E22A07">
            <w:pPr>
              <w:spacing w:line="240" w:lineRule="auto"/>
              <w:ind w:right="317" w:firstLine="142"/>
              <w:rPr>
                <w:sz w:val="24"/>
                <w:szCs w:val="24"/>
              </w:rPr>
            </w:pPr>
            <w:r w:rsidRPr="003A51AC">
              <w:rPr>
                <w:sz w:val="24"/>
                <w:szCs w:val="24"/>
              </w:rPr>
              <w:t>1-3 года</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3 часа</w:t>
            </w:r>
          </w:p>
        </w:tc>
      </w:tr>
      <w:tr w:rsidR="00C02722" w:rsidRPr="003A51AC" w:rsidTr="009523EC">
        <w:trPr>
          <w:trHeight w:val="277"/>
        </w:trPr>
        <w:tc>
          <w:tcPr>
            <w:tcW w:w="4869" w:type="dxa"/>
            <w:vMerge/>
            <w:vAlign w:val="center"/>
            <w:hideMark/>
          </w:tcPr>
          <w:p w:rsidR="00C02722" w:rsidRPr="003A51AC" w:rsidRDefault="00C02722" w:rsidP="00E22A07">
            <w:pPr>
              <w:spacing w:line="240" w:lineRule="auto"/>
              <w:ind w:right="396" w:firstLine="142"/>
              <w:rPr>
                <w:sz w:val="24"/>
                <w:szCs w:val="24"/>
              </w:rPr>
            </w:pPr>
          </w:p>
        </w:tc>
        <w:tc>
          <w:tcPr>
            <w:tcW w:w="2075" w:type="dxa"/>
            <w:hideMark/>
          </w:tcPr>
          <w:p w:rsidR="00C02722" w:rsidRPr="003A51AC" w:rsidRDefault="00C02722" w:rsidP="00E22A07">
            <w:pPr>
              <w:spacing w:line="240" w:lineRule="auto"/>
              <w:ind w:right="317" w:firstLine="142"/>
              <w:rPr>
                <w:sz w:val="24"/>
                <w:szCs w:val="24"/>
              </w:rPr>
            </w:pPr>
            <w:r w:rsidRPr="003A51AC">
              <w:rPr>
                <w:sz w:val="24"/>
                <w:szCs w:val="24"/>
              </w:rPr>
              <w:t>4-7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2,5 часа</w:t>
            </w:r>
          </w:p>
        </w:tc>
      </w:tr>
      <w:tr w:rsidR="00C02722" w:rsidRPr="003A51AC" w:rsidTr="009523EC">
        <w:trPr>
          <w:trHeight w:val="519"/>
        </w:trPr>
        <w:tc>
          <w:tcPr>
            <w:tcW w:w="4869" w:type="dxa"/>
            <w:hideMark/>
          </w:tcPr>
          <w:p w:rsidR="00C02722" w:rsidRPr="003A51AC" w:rsidRDefault="00C02722" w:rsidP="00E22A07">
            <w:pPr>
              <w:spacing w:line="240" w:lineRule="auto"/>
              <w:ind w:right="396" w:firstLine="142"/>
              <w:rPr>
                <w:sz w:val="24"/>
                <w:szCs w:val="24"/>
              </w:rPr>
            </w:pPr>
            <w:r w:rsidRPr="003A51AC">
              <w:rPr>
                <w:sz w:val="24"/>
                <w:szCs w:val="24"/>
              </w:rPr>
              <w:t>Продолжительность прогулок, не менее</w:t>
            </w:r>
          </w:p>
        </w:tc>
        <w:tc>
          <w:tcPr>
            <w:tcW w:w="2075" w:type="dxa"/>
            <w:hideMark/>
          </w:tcPr>
          <w:p w:rsidR="00C02722" w:rsidRPr="003A51AC" w:rsidRDefault="00C02722" w:rsidP="00E22A07">
            <w:pPr>
              <w:spacing w:line="240" w:lineRule="auto"/>
              <w:ind w:right="237" w:firstLine="142"/>
              <w:rPr>
                <w:sz w:val="24"/>
                <w:szCs w:val="24"/>
              </w:rPr>
            </w:pPr>
            <w:r w:rsidRPr="003A51AC">
              <w:rPr>
                <w:sz w:val="24"/>
                <w:szCs w:val="24"/>
              </w:rPr>
              <w:t>для детей до 7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3 часа в день</w:t>
            </w:r>
          </w:p>
        </w:tc>
      </w:tr>
      <w:tr w:rsidR="00C02722" w:rsidRPr="003A51AC" w:rsidTr="009523EC">
        <w:trPr>
          <w:trHeight w:val="506"/>
        </w:trPr>
        <w:tc>
          <w:tcPr>
            <w:tcW w:w="4869" w:type="dxa"/>
            <w:hideMark/>
          </w:tcPr>
          <w:p w:rsidR="00C02722" w:rsidRPr="003A51AC" w:rsidRDefault="00C02722" w:rsidP="00E22A07">
            <w:pPr>
              <w:spacing w:line="240" w:lineRule="auto"/>
              <w:ind w:right="396" w:firstLine="142"/>
              <w:rPr>
                <w:sz w:val="24"/>
                <w:szCs w:val="24"/>
              </w:rPr>
            </w:pPr>
            <w:r w:rsidRPr="003A51AC">
              <w:rPr>
                <w:sz w:val="24"/>
                <w:szCs w:val="24"/>
              </w:rPr>
              <w:t>Суммарный объем двигательной активности, не менее</w:t>
            </w:r>
          </w:p>
        </w:tc>
        <w:tc>
          <w:tcPr>
            <w:tcW w:w="2075" w:type="dxa"/>
            <w:hideMark/>
          </w:tcPr>
          <w:p w:rsidR="00C02722" w:rsidRPr="003A51AC" w:rsidRDefault="00C02722" w:rsidP="00E22A07">
            <w:pPr>
              <w:spacing w:line="240" w:lineRule="auto"/>
              <w:ind w:right="355" w:firstLine="142"/>
              <w:rPr>
                <w:sz w:val="24"/>
                <w:szCs w:val="24"/>
              </w:rPr>
            </w:pPr>
            <w:r w:rsidRPr="003A51AC">
              <w:rPr>
                <w:sz w:val="24"/>
                <w:szCs w:val="24"/>
              </w:rPr>
              <w:t>все возрасты</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1 час в день</w:t>
            </w:r>
          </w:p>
        </w:tc>
      </w:tr>
      <w:tr w:rsidR="00C02722" w:rsidRPr="003A51AC" w:rsidTr="009523EC">
        <w:trPr>
          <w:trHeight w:val="253"/>
        </w:trPr>
        <w:tc>
          <w:tcPr>
            <w:tcW w:w="4869" w:type="dxa"/>
            <w:hideMark/>
          </w:tcPr>
          <w:p w:rsidR="00C02722" w:rsidRPr="003A51AC" w:rsidRDefault="00C02722" w:rsidP="00E22A07">
            <w:pPr>
              <w:spacing w:line="240" w:lineRule="auto"/>
              <w:ind w:right="396" w:firstLine="142"/>
              <w:rPr>
                <w:sz w:val="24"/>
                <w:szCs w:val="24"/>
              </w:rPr>
            </w:pPr>
            <w:r w:rsidRPr="003A51AC">
              <w:rPr>
                <w:sz w:val="24"/>
                <w:szCs w:val="24"/>
              </w:rPr>
              <w:t>Утренний подъем, не ранее</w:t>
            </w:r>
          </w:p>
        </w:tc>
        <w:tc>
          <w:tcPr>
            <w:tcW w:w="2075" w:type="dxa"/>
            <w:hideMark/>
          </w:tcPr>
          <w:p w:rsidR="00C02722" w:rsidRPr="003A51AC" w:rsidRDefault="00C02722" w:rsidP="00E22A07">
            <w:pPr>
              <w:spacing w:line="240" w:lineRule="auto"/>
              <w:ind w:right="355" w:firstLine="142"/>
              <w:rPr>
                <w:sz w:val="24"/>
                <w:szCs w:val="24"/>
              </w:rPr>
            </w:pPr>
            <w:r w:rsidRPr="003A51AC">
              <w:rPr>
                <w:sz w:val="24"/>
                <w:szCs w:val="24"/>
              </w:rPr>
              <w:t>все возрасты</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7 ч 00 минут</w:t>
            </w:r>
          </w:p>
        </w:tc>
      </w:tr>
      <w:tr w:rsidR="00C02722" w:rsidRPr="003A51AC" w:rsidTr="009523EC">
        <w:trPr>
          <w:trHeight w:val="519"/>
        </w:trPr>
        <w:tc>
          <w:tcPr>
            <w:tcW w:w="4869" w:type="dxa"/>
            <w:hideMark/>
          </w:tcPr>
          <w:p w:rsidR="00C02722" w:rsidRPr="003A51AC" w:rsidRDefault="00C02722" w:rsidP="00E22A07">
            <w:pPr>
              <w:spacing w:line="240" w:lineRule="auto"/>
              <w:ind w:right="1527" w:firstLine="142"/>
              <w:rPr>
                <w:sz w:val="24"/>
                <w:szCs w:val="24"/>
              </w:rPr>
            </w:pPr>
            <w:r w:rsidRPr="003A51AC">
              <w:rPr>
                <w:sz w:val="24"/>
                <w:szCs w:val="24"/>
              </w:rPr>
              <w:t>Утренняя зарядка, продолжительность, не менее</w:t>
            </w:r>
          </w:p>
        </w:tc>
        <w:tc>
          <w:tcPr>
            <w:tcW w:w="2075" w:type="dxa"/>
            <w:hideMark/>
          </w:tcPr>
          <w:p w:rsidR="00C02722" w:rsidRPr="003A51AC" w:rsidRDefault="00C02722" w:rsidP="00E22A07">
            <w:pPr>
              <w:spacing w:line="240" w:lineRule="auto"/>
              <w:ind w:right="355" w:firstLine="142"/>
              <w:rPr>
                <w:sz w:val="24"/>
                <w:szCs w:val="24"/>
              </w:rPr>
            </w:pPr>
            <w:r w:rsidRPr="003A51AC">
              <w:rPr>
                <w:sz w:val="24"/>
                <w:szCs w:val="24"/>
              </w:rPr>
              <w:t>до 7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10 минут</w:t>
            </w:r>
          </w:p>
        </w:tc>
      </w:tr>
    </w:tbl>
    <w:p w:rsidR="00B152E0" w:rsidRDefault="00B152E0" w:rsidP="00E22A07">
      <w:pPr>
        <w:shd w:val="clear" w:color="auto" w:fill="FFFFFF"/>
        <w:spacing w:after="255" w:line="240" w:lineRule="auto"/>
        <w:ind w:firstLine="567"/>
        <w:jc w:val="center"/>
        <w:rPr>
          <w:b/>
          <w:sz w:val="24"/>
          <w:szCs w:val="24"/>
        </w:rPr>
      </w:pPr>
    </w:p>
    <w:p w:rsidR="00C02722" w:rsidRPr="003A51AC" w:rsidRDefault="00C02722" w:rsidP="00E22A07">
      <w:pPr>
        <w:shd w:val="clear" w:color="auto" w:fill="FFFFFF"/>
        <w:spacing w:after="255" w:line="240" w:lineRule="auto"/>
        <w:ind w:firstLine="567"/>
        <w:jc w:val="center"/>
        <w:rPr>
          <w:b/>
          <w:sz w:val="24"/>
          <w:szCs w:val="24"/>
        </w:rPr>
      </w:pPr>
      <w:r w:rsidRPr="003A51AC">
        <w:rPr>
          <w:b/>
          <w:sz w:val="24"/>
          <w:szCs w:val="24"/>
        </w:rPr>
        <w:t>Количество приемов пищи в зависимости от режима функционировани</w:t>
      </w:r>
      <w:r w:rsidR="00CA0287" w:rsidRPr="003A51AC">
        <w:rPr>
          <w:b/>
          <w:sz w:val="24"/>
          <w:szCs w:val="24"/>
        </w:rPr>
        <w:t>я организации и режима обучения</w:t>
      </w:r>
    </w:p>
    <w:tbl>
      <w:tblPr>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28"/>
        <w:gridCol w:w="3591"/>
        <w:gridCol w:w="3829"/>
      </w:tblGrid>
      <w:tr w:rsidR="00C02722" w:rsidRPr="003A51AC" w:rsidTr="009523EC">
        <w:trPr>
          <w:trHeight w:val="987"/>
        </w:trPr>
        <w:tc>
          <w:tcPr>
            <w:tcW w:w="0" w:type="auto"/>
            <w:hideMark/>
          </w:tcPr>
          <w:p w:rsidR="00C02722" w:rsidRPr="003A51AC" w:rsidRDefault="00C02722" w:rsidP="00E22A07">
            <w:pPr>
              <w:spacing w:line="240" w:lineRule="auto"/>
              <w:ind w:firstLine="567"/>
              <w:rPr>
                <w:b/>
                <w:bCs/>
                <w:sz w:val="24"/>
                <w:szCs w:val="24"/>
              </w:rPr>
            </w:pPr>
            <w:r w:rsidRPr="003A51AC">
              <w:rPr>
                <w:b/>
                <w:bCs/>
                <w:sz w:val="24"/>
                <w:szCs w:val="24"/>
              </w:rPr>
              <w:t>Вид организации</w:t>
            </w:r>
          </w:p>
        </w:tc>
        <w:tc>
          <w:tcPr>
            <w:tcW w:w="0" w:type="auto"/>
            <w:hideMark/>
          </w:tcPr>
          <w:p w:rsidR="00C02722" w:rsidRPr="003A51AC" w:rsidRDefault="00C02722" w:rsidP="00E22A07">
            <w:pPr>
              <w:spacing w:line="240" w:lineRule="auto"/>
              <w:ind w:firstLine="567"/>
              <w:rPr>
                <w:b/>
                <w:bCs/>
                <w:sz w:val="24"/>
                <w:szCs w:val="24"/>
              </w:rPr>
            </w:pPr>
            <w:r w:rsidRPr="003A51AC">
              <w:rPr>
                <w:b/>
                <w:bCs/>
                <w:sz w:val="24"/>
                <w:szCs w:val="24"/>
              </w:rPr>
              <w:t>Продолжительность, либо время нахождения ребёнка в организации</w:t>
            </w:r>
          </w:p>
        </w:tc>
        <w:tc>
          <w:tcPr>
            <w:tcW w:w="0" w:type="auto"/>
            <w:hideMark/>
          </w:tcPr>
          <w:p w:rsidR="00C02722" w:rsidRPr="003A51AC" w:rsidRDefault="00C02722" w:rsidP="00E22A07">
            <w:pPr>
              <w:spacing w:line="240" w:lineRule="auto"/>
              <w:ind w:firstLine="567"/>
              <w:rPr>
                <w:b/>
                <w:bCs/>
                <w:sz w:val="24"/>
                <w:szCs w:val="24"/>
              </w:rPr>
            </w:pPr>
            <w:r w:rsidRPr="003A51AC">
              <w:rPr>
                <w:b/>
                <w:bCs/>
                <w:sz w:val="24"/>
                <w:szCs w:val="24"/>
              </w:rPr>
              <w:t>Количество обязательных приемов пищи</w:t>
            </w:r>
          </w:p>
        </w:tc>
      </w:tr>
      <w:tr w:rsidR="00C02722" w:rsidRPr="003A51AC" w:rsidTr="009523EC">
        <w:trPr>
          <w:trHeight w:val="1311"/>
        </w:trPr>
        <w:tc>
          <w:tcPr>
            <w:tcW w:w="0" w:type="auto"/>
            <w:vMerge w:val="restart"/>
            <w:vAlign w:val="center"/>
            <w:hideMark/>
          </w:tcPr>
          <w:p w:rsidR="00C02722" w:rsidRPr="003A51AC" w:rsidRDefault="00C02722" w:rsidP="00E22A07">
            <w:pPr>
              <w:spacing w:line="240" w:lineRule="auto"/>
              <w:ind w:left="142" w:right="172" w:firstLine="567"/>
              <w:rPr>
                <w:sz w:val="24"/>
                <w:szCs w:val="24"/>
              </w:rPr>
            </w:pPr>
            <w:r w:rsidRPr="003A51AC">
              <w:rPr>
                <w:sz w:val="24"/>
                <w:szCs w:val="24"/>
              </w:rPr>
              <w:t>Дошкольные организации, организации по уходу и присмотру</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до 5 часов</w:t>
            </w:r>
          </w:p>
        </w:tc>
        <w:tc>
          <w:tcPr>
            <w:tcW w:w="0" w:type="auto"/>
            <w:hideMark/>
          </w:tcPr>
          <w:p w:rsidR="00C02722" w:rsidRPr="003A51AC" w:rsidRDefault="00C02722" w:rsidP="00E22A07">
            <w:pPr>
              <w:spacing w:line="240" w:lineRule="auto"/>
              <w:ind w:left="147" w:right="135" w:firstLine="420"/>
              <w:rPr>
                <w:sz w:val="24"/>
                <w:szCs w:val="24"/>
              </w:rPr>
            </w:pPr>
            <w:r w:rsidRPr="003A51AC">
              <w:rPr>
                <w:sz w:val="24"/>
                <w:szCs w:val="24"/>
              </w:rPr>
              <w:t>2 приема пищи (приемы пищи определяются фактическим временем нахождения в организации)</w:t>
            </w:r>
          </w:p>
        </w:tc>
      </w:tr>
      <w:tr w:rsidR="00C02722" w:rsidRPr="003A51AC" w:rsidTr="009523EC">
        <w:trPr>
          <w:trHeight w:val="708"/>
        </w:trPr>
        <w:tc>
          <w:tcPr>
            <w:tcW w:w="0" w:type="auto"/>
            <w:vMerge/>
            <w:vAlign w:val="center"/>
            <w:hideMark/>
          </w:tcPr>
          <w:p w:rsidR="00C02722" w:rsidRPr="003A51AC" w:rsidRDefault="00C02722" w:rsidP="00E22A07">
            <w:pPr>
              <w:spacing w:line="240" w:lineRule="auto"/>
              <w:ind w:firstLine="567"/>
              <w:rPr>
                <w:sz w:val="24"/>
                <w:szCs w:val="24"/>
              </w:rPr>
            </w:pPr>
          </w:p>
        </w:tc>
        <w:tc>
          <w:tcPr>
            <w:tcW w:w="0" w:type="auto"/>
            <w:hideMark/>
          </w:tcPr>
          <w:p w:rsidR="00C02722" w:rsidRPr="003A51AC" w:rsidRDefault="00C02722" w:rsidP="00E22A07">
            <w:pPr>
              <w:spacing w:line="240" w:lineRule="auto"/>
              <w:ind w:firstLine="567"/>
              <w:rPr>
                <w:sz w:val="24"/>
                <w:szCs w:val="24"/>
              </w:rPr>
            </w:pPr>
            <w:r w:rsidRPr="003A51AC">
              <w:rPr>
                <w:sz w:val="24"/>
                <w:szCs w:val="24"/>
              </w:rPr>
              <w:t>8-10 часов</w:t>
            </w:r>
          </w:p>
        </w:tc>
        <w:tc>
          <w:tcPr>
            <w:tcW w:w="0" w:type="auto"/>
            <w:hideMark/>
          </w:tcPr>
          <w:p w:rsidR="00C02722" w:rsidRPr="003A51AC" w:rsidRDefault="00C02722" w:rsidP="00E22A07">
            <w:pPr>
              <w:spacing w:line="240" w:lineRule="auto"/>
              <w:ind w:left="147" w:right="135" w:firstLine="420"/>
              <w:rPr>
                <w:sz w:val="24"/>
                <w:szCs w:val="24"/>
              </w:rPr>
            </w:pPr>
            <w:r w:rsidRPr="003A51AC">
              <w:rPr>
                <w:sz w:val="24"/>
                <w:szCs w:val="24"/>
              </w:rPr>
              <w:t>завтрак, второй завтрак, обед и полдник</w:t>
            </w:r>
          </w:p>
        </w:tc>
      </w:tr>
      <w:tr w:rsidR="00C02722" w:rsidRPr="003A51AC" w:rsidTr="009523EC">
        <w:trPr>
          <w:trHeight w:val="693"/>
        </w:trPr>
        <w:tc>
          <w:tcPr>
            <w:tcW w:w="0" w:type="auto"/>
            <w:vMerge/>
            <w:vAlign w:val="center"/>
            <w:hideMark/>
          </w:tcPr>
          <w:p w:rsidR="00C02722" w:rsidRPr="003A51AC" w:rsidRDefault="00C02722" w:rsidP="00E22A07">
            <w:pPr>
              <w:spacing w:line="240" w:lineRule="auto"/>
              <w:ind w:firstLine="567"/>
              <w:rPr>
                <w:sz w:val="24"/>
                <w:szCs w:val="24"/>
              </w:rPr>
            </w:pPr>
          </w:p>
        </w:tc>
        <w:tc>
          <w:tcPr>
            <w:tcW w:w="0" w:type="auto"/>
            <w:hideMark/>
          </w:tcPr>
          <w:p w:rsidR="00C02722" w:rsidRPr="003A51AC" w:rsidRDefault="00C02722" w:rsidP="00E22A07">
            <w:pPr>
              <w:spacing w:line="240" w:lineRule="auto"/>
              <w:ind w:firstLine="567"/>
              <w:rPr>
                <w:sz w:val="24"/>
                <w:szCs w:val="24"/>
              </w:rPr>
            </w:pPr>
            <w:r w:rsidRPr="003A51AC">
              <w:rPr>
                <w:sz w:val="24"/>
                <w:szCs w:val="24"/>
              </w:rPr>
              <w:t>11-12 часов</w:t>
            </w:r>
          </w:p>
        </w:tc>
        <w:tc>
          <w:tcPr>
            <w:tcW w:w="0" w:type="auto"/>
            <w:hideMark/>
          </w:tcPr>
          <w:p w:rsidR="00C02722" w:rsidRPr="003A51AC" w:rsidRDefault="00C02722" w:rsidP="00E22A07">
            <w:pPr>
              <w:spacing w:line="240" w:lineRule="auto"/>
              <w:ind w:left="147" w:right="135" w:firstLine="420"/>
              <w:rPr>
                <w:sz w:val="24"/>
                <w:szCs w:val="24"/>
              </w:rPr>
            </w:pPr>
            <w:r w:rsidRPr="003A51AC">
              <w:rPr>
                <w:sz w:val="24"/>
                <w:szCs w:val="24"/>
              </w:rPr>
              <w:t>завтрак, второй завтрак, обед, полдник и ужин</w:t>
            </w:r>
          </w:p>
        </w:tc>
      </w:tr>
      <w:tr w:rsidR="00C02722" w:rsidRPr="003A51AC" w:rsidTr="009523EC">
        <w:trPr>
          <w:trHeight w:val="693"/>
        </w:trPr>
        <w:tc>
          <w:tcPr>
            <w:tcW w:w="0" w:type="auto"/>
            <w:vMerge/>
            <w:vAlign w:val="center"/>
            <w:hideMark/>
          </w:tcPr>
          <w:p w:rsidR="00C02722" w:rsidRPr="003A51AC" w:rsidRDefault="00C02722" w:rsidP="00E22A07">
            <w:pPr>
              <w:spacing w:line="240" w:lineRule="auto"/>
              <w:ind w:firstLine="567"/>
              <w:rPr>
                <w:sz w:val="24"/>
                <w:szCs w:val="24"/>
              </w:rPr>
            </w:pPr>
          </w:p>
        </w:tc>
        <w:tc>
          <w:tcPr>
            <w:tcW w:w="0" w:type="auto"/>
            <w:hideMark/>
          </w:tcPr>
          <w:p w:rsidR="00C02722" w:rsidRPr="003A51AC" w:rsidRDefault="00C02722" w:rsidP="00E22A07">
            <w:pPr>
              <w:spacing w:line="240" w:lineRule="auto"/>
              <w:ind w:firstLine="567"/>
              <w:rPr>
                <w:sz w:val="24"/>
                <w:szCs w:val="24"/>
              </w:rPr>
            </w:pPr>
            <w:r w:rsidRPr="003A51AC">
              <w:rPr>
                <w:sz w:val="24"/>
                <w:szCs w:val="24"/>
              </w:rPr>
              <w:t>круглосуточно</w:t>
            </w:r>
          </w:p>
        </w:tc>
        <w:tc>
          <w:tcPr>
            <w:tcW w:w="0" w:type="auto"/>
            <w:hideMark/>
          </w:tcPr>
          <w:p w:rsidR="00C02722" w:rsidRPr="003A51AC" w:rsidRDefault="00C02722" w:rsidP="00E22A07">
            <w:pPr>
              <w:spacing w:line="240" w:lineRule="auto"/>
              <w:ind w:left="147" w:right="135" w:firstLine="420"/>
              <w:rPr>
                <w:sz w:val="24"/>
                <w:szCs w:val="24"/>
              </w:rPr>
            </w:pPr>
            <w:r w:rsidRPr="003A51AC">
              <w:rPr>
                <w:sz w:val="24"/>
                <w:szCs w:val="24"/>
              </w:rPr>
              <w:t>завтрак, второй завтрак, обед, полдник, ужин, второй ужин</w:t>
            </w:r>
          </w:p>
        </w:tc>
      </w:tr>
    </w:tbl>
    <w:p w:rsidR="00C02722" w:rsidRPr="003A51AC" w:rsidRDefault="00C02722" w:rsidP="00E22A07">
      <w:pPr>
        <w:shd w:val="clear" w:color="auto" w:fill="FFFFFF"/>
        <w:spacing w:line="240" w:lineRule="auto"/>
        <w:ind w:firstLine="567"/>
        <w:rPr>
          <w:sz w:val="24"/>
          <w:szCs w:val="24"/>
        </w:rPr>
      </w:pPr>
      <w:r w:rsidRPr="003A51AC">
        <w:rPr>
          <w:sz w:val="24"/>
          <w:szCs w:val="24"/>
        </w:rPr>
        <w:t>ДОО может самостоятельно принимать решение о наличии второго завтрака и ужина, руководствуясь пунктами 8.1.2.1 и 8.1.2.2 СанПиН 2.3/2.4.3590-20:</w:t>
      </w:r>
    </w:p>
    <w:p w:rsidR="00C02722" w:rsidRPr="003A51AC" w:rsidRDefault="00C02722" w:rsidP="00CB2042">
      <w:pPr>
        <w:pStyle w:val="a3"/>
        <w:numPr>
          <w:ilvl w:val="0"/>
          <w:numId w:val="22"/>
        </w:numPr>
        <w:shd w:val="clear" w:color="auto" w:fill="FFFFFF"/>
        <w:spacing w:line="240" w:lineRule="auto"/>
        <w:ind w:left="0" w:firstLine="284"/>
        <w:rPr>
          <w:sz w:val="24"/>
          <w:szCs w:val="24"/>
        </w:rPr>
      </w:pPr>
      <w:r w:rsidRPr="003A51AC">
        <w:rPr>
          <w:sz w:val="24"/>
          <w:szCs w:val="24"/>
        </w:rPr>
        <w:t>при отсутствии второго завтрака калорийность основного завтрака должна быть увеличена на 5% соответственно.</w:t>
      </w:r>
    </w:p>
    <w:p w:rsidR="00C02722" w:rsidRPr="003A51AC" w:rsidRDefault="00C02722" w:rsidP="00CB2042">
      <w:pPr>
        <w:pStyle w:val="a3"/>
        <w:numPr>
          <w:ilvl w:val="0"/>
          <w:numId w:val="22"/>
        </w:numPr>
        <w:shd w:val="clear" w:color="auto" w:fill="FFFFFF"/>
        <w:spacing w:line="240" w:lineRule="auto"/>
        <w:ind w:left="0" w:firstLine="284"/>
        <w:rPr>
          <w:sz w:val="24"/>
          <w:szCs w:val="24"/>
        </w:rPr>
      </w:pPr>
      <w:r w:rsidRPr="003A51AC">
        <w:rPr>
          <w:sz w:val="24"/>
          <w:szCs w:val="24"/>
        </w:rPr>
        <w:t>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p>
    <w:p w:rsidR="00C02722" w:rsidRPr="003A51AC" w:rsidRDefault="00C02722" w:rsidP="00E22A07">
      <w:pPr>
        <w:shd w:val="clear" w:color="auto" w:fill="FFFFFF"/>
        <w:spacing w:line="240" w:lineRule="auto"/>
        <w:ind w:firstLine="567"/>
        <w:rPr>
          <w:sz w:val="24"/>
          <w:szCs w:val="24"/>
        </w:rPr>
      </w:pPr>
      <w:r w:rsidRPr="003A51AC">
        <w:rPr>
          <w:sz w:val="24"/>
          <w:szCs w:val="24"/>
        </w:rPr>
        <w:t>В Федеральной программе приводятся примерные режимы дня для групп, функционирующих полный день (12-часов) и кратковременного пребывания детей в образовательной организации (до 5 часов), составленные с учётом СанПиН 1.2.3685-21 и показателей организации образовательного процесса. 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w:t>
      </w:r>
    </w:p>
    <w:p w:rsidR="00945BC2" w:rsidRDefault="00945BC2" w:rsidP="00E22A07">
      <w:pPr>
        <w:shd w:val="clear" w:color="auto" w:fill="FFFFFF"/>
        <w:spacing w:after="255" w:line="240" w:lineRule="auto"/>
        <w:ind w:firstLine="567"/>
        <w:jc w:val="center"/>
        <w:rPr>
          <w:b/>
          <w:sz w:val="24"/>
          <w:szCs w:val="24"/>
        </w:rPr>
      </w:pPr>
    </w:p>
    <w:p w:rsidR="00945BC2" w:rsidRDefault="00945BC2" w:rsidP="00E22A07">
      <w:pPr>
        <w:shd w:val="clear" w:color="auto" w:fill="FFFFFF"/>
        <w:spacing w:after="255" w:line="240" w:lineRule="auto"/>
        <w:ind w:firstLine="567"/>
        <w:jc w:val="center"/>
        <w:rPr>
          <w:b/>
          <w:sz w:val="24"/>
          <w:szCs w:val="24"/>
        </w:rPr>
      </w:pPr>
    </w:p>
    <w:p w:rsidR="00945BC2" w:rsidRDefault="00945BC2" w:rsidP="00E22A07">
      <w:pPr>
        <w:shd w:val="clear" w:color="auto" w:fill="FFFFFF"/>
        <w:spacing w:after="255" w:line="240" w:lineRule="auto"/>
        <w:ind w:firstLine="567"/>
        <w:jc w:val="center"/>
        <w:rPr>
          <w:b/>
          <w:sz w:val="24"/>
          <w:szCs w:val="24"/>
        </w:rPr>
      </w:pPr>
    </w:p>
    <w:p w:rsidR="00C02722" w:rsidRPr="003A51AC" w:rsidRDefault="00C02722" w:rsidP="00E22A07">
      <w:pPr>
        <w:shd w:val="clear" w:color="auto" w:fill="FFFFFF"/>
        <w:spacing w:after="255" w:line="240" w:lineRule="auto"/>
        <w:ind w:firstLine="567"/>
        <w:jc w:val="center"/>
        <w:rPr>
          <w:b/>
          <w:sz w:val="24"/>
          <w:szCs w:val="24"/>
        </w:rPr>
      </w:pPr>
      <w:r w:rsidRPr="003A51AC">
        <w:rPr>
          <w:b/>
          <w:sz w:val="24"/>
          <w:szCs w:val="24"/>
        </w:rPr>
        <w:t xml:space="preserve">Примерный режим дня в </w:t>
      </w:r>
      <w:r w:rsidR="00CA0287" w:rsidRPr="003A51AC">
        <w:rPr>
          <w:b/>
          <w:sz w:val="24"/>
          <w:szCs w:val="24"/>
        </w:rPr>
        <w:t>группе детей от 1 года до 2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439"/>
        <w:gridCol w:w="2245"/>
        <w:gridCol w:w="2410"/>
      </w:tblGrid>
      <w:tr w:rsidR="00C02722" w:rsidRPr="003A51AC" w:rsidTr="005439B6">
        <w:tc>
          <w:tcPr>
            <w:tcW w:w="0" w:type="auto"/>
            <w:vMerge w:val="restart"/>
            <w:hideMark/>
          </w:tcPr>
          <w:p w:rsidR="00C02722" w:rsidRPr="003A51AC" w:rsidRDefault="00C02722" w:rsidP="00E22A07">
            <w:pPr>
              <w:spacing w:line="240" w:lineRule="auto"/>
              <w:ind w:firstLine="567"/>
              <w:jc w:val="center"/>
              <w:rPr>
                <w:b/>
                <w:bCs/>
                <w:sz w:val="24"/>
                <w:szCs w:val="24"/>
              </w:rPr>
            </w:pPr>
            <w:r w:rsidRPr="003A51AC">
              <w:rPr>
                <w:b/>
                <w:bCs/>
                <w:sz w:val="24"/>
                <w:szCs w:val="24"/>
              </w:rPr>
              <w:t>Содержание</w:t>
            </w:r>
          </w:p>
        </w:tc>
        <w:tc>
          <w:tcPr>
            <w:tcW w:w="3518" w:type="dxa"/>
            <w:gridSpan w:val="2"/>
            <w:hideMark/>
          </w:tcPr>
          <w:p w:rsidR="00C02722" w:rsidRPr="003A51AC" w:rsidRDefault="00C02722" w:rsidP="00E22A07">
            <w:pPr>
              <w:spacing w:line="240" w:lineRule="auto"/>
              <w:ind w:firstLine="567"/>
              <w:jc w:val="center"/>
              <w:rPr>
                <w:b/>
                <w:bCs/>
                <w:sz w:val="24"/>
                <w:szCs w:val="24"/>
              </w:rPr>
            </w:pPr>
            <w:r w:rsidRPr="003A51AC">
              <w:rPr>
                <w:b/>
                <w:bCs/>
                <w:sz w:val="24"/>
                <w:szCs w:val="24"/>
              </w:rPr>
              <w:t>Время</w:t>
            </w:r>
          </w:p>
        </w:tc>
      </w:tr>
      <w:tr w:rsidR="00C02722" w:rsidRPr="003A51AC" w:rsidTr="005439B6">
        <w:tc>
          <w:tcPr>
            <w:tcW w:w="0" w:type="auto"/>
            <w:vMerge/>
            <w:vAlign w:val="center"/>
            <w:hideMark/>
          </w:tcPr>
          <w:p w:rsidR="00C02722" w:rsidRPr="003A51AC" w:rsidRDefault="00C02722" w:rsidP="00E22A07">
            <w:pPr>
              <w:spacing w:line="240" w:lineRule="auto"/>
              <w:ind w:firstLine="567"/>
              <w:rPr>
                <w:b/>
                <w:bCs/>
                <w:sz w:val="24"/>
                <w:szCs w:val="24"/>
              </w:rPr>
            </w:pP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 год-1,5 года</w:t>
            </w:r>
          </w:p>
        </w:tc>
        <w:tc>
          <w:tcPr>
            <w:tcW w:w="0" w:type="auto"/>
            <w:hideMark/>
          </w:tcPr>
          <w:p w:rsidR="00C02722" w:rsidRPr="003A51AC" w:rsidRDefault="00C02722" w:rsidP="00E22A07">
            <w:pPr>
              <w:spacing w:line="240" w:lineRule="auto"/>
              <w:ind w:left="52"/>
              <w:rPr>
                <w:sz w:val="24"/>
                <w:szCs w:val="24"/>
              </w:rPr>
            </w:pPr>
            <w:r w:rsidRPr="003A51AC">
              <w:rPr>
                <w:sz w:val="24"/>
                <w:szCs w:val="24"/>
              </w:rPr>
              <w:t>1,5 лет</w:t>
            </w:r>
            <w:r w:rsidR="00AF04CF" w:rsidRPr="003A51AC">
              <w:rPr>
                <w:sz w:val="24"/>
                <w:szCs w:val="24"/>
              </w:rPr>
              <w:t xml:space="preserve"> – </w:t>
            </w:r>
            <w:r w:rsidRPr="003A51AC">
              <w:rPr>
                <w:sz w:val="24"/>
                <w:szCs w:val="24"/>
              </w:rPr>
              <w:t>2 года</w:t>
            </w:r>
          </w:p>
        </w:tc>
      </w:tr>
      <w:tr w:rsidR="00C02722" w:rsidRPr="003A51AC" w:rsidTr="005439B6">
        <w:tc>
          <w:tcPr>
            <w:tcW w:w="9368" w:type="dxa"/>
            <w:gridSpan w:val="3"/>
            <w:hideMark/>
          </w:tcPr>
          <w:p w:rsidR="00C02722" w:rsidRPr="003A51AC" w:rsidRDefault="00C02722" w:rsidP="00E22A07">
            <w:pPr>
              <w:spacing w:line="240" w:lineRule="auto"/>
              <w:ind w:firstLine="567"/>
              <w:jc w:val="center"/>
              <w:rPr>
                <w:b/>
                <w:sz w:val="24"/>
                <w:szCs w:val="24"/>
              </w:rPr>
            </w:pPr>
            <w:r w:rsidRPr="003A51AC">
              <w:rPr>
                <w:b/>
                <w:sz w:val="24"/>
                <w:szCs w:val="24"/>
              </w:rPr>
              <w:t>Холодный период года</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Прием детей, осмотр, игры, утренняя гимнастика</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7.00-8.30</w:t>
            </w:r>
          </w:p>
        </w:tc>
        <w:tc>
          <w:tcPr>
            <w:tcW w:w="0" w:type="auto"/>
            <w:hideMark/>
          </w:tcPr>
          <w:p w:rsidR="00C02722" w:rsidRPr="003A51AC" w:rsidRDefault="00C02722" w:rsidP="00E22A07">
            <w:pPr>
              <w:spacing w:line="240" w:lineRule="auto"/>
              <w:rPr>
                <w:sz w:val="24"/>
                <w:szCs w:val="24"/>
              </w:rPr>
            </w:pPr>
            <w:r w:rsidRPr="003A51AC">
              <w:rPr>
                <w:sz w:val="24"/>
                <w:szCs w:val="24"/>
              </w:rPr>
              <w:t>7.00-8.30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Подготовка к завтраку, завтрак</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8.30-9.00</w:t>
            </w:r>
          </w:p>
        </w:tc>
        <w:tc>
          <w:tcPr>
            <w:tcW w:w="0" w:type="auto"/>
            <w:hideMark/>
          </w:tcPr>
          <w:p w:rsidR="00C02722" w:rsidRPr="003A51AC" w:rsidRDefault="00C02722" w:rsidP="00E22A07">
            <w:pPr>
              <w:spacing w:line="240" w:lineRule="auto"/>
              <w:rPr>
                <w:sz w:val="24"/>
                <w:szCs w:val="24"/>
              </w:rPr>
            </w:pPr>
            <w:r w:rsidRPr="003A51AC">
              <w:rPr>
                <w:sz w:val="24"/>
                <w:szCs w:val="24"/>
              </w:rPr>
              <w:t>8.30-9.00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Активное бодрствование детей (игры, предметная деятельность и другое)</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9.00-9.30</w:t>
            </w:r>
          </w:p>
        </w:tc>
        <w:tc>
          <w:tcPr>
            <w:tcW w:w="0" w:type="auto"/>
            <w:hideMark/>
          </w:tcPr>
          <w:p w:rsidR="00C02722" w:rsidRPr="003A51AC" w:rsidRDefault="00C02722" w:rsidP="00E22A07">
            <w:pPr>
              <w:spacing w:line="240" w:lineRule="auto"/>
              <w:rPr>
                <w:sz w:val="24"/>
                <w:szCs w:val="24"/>
              </w:rPr>
            </w:pPr>
            <w:r w:rsidRPr="003A51AC">
              <w:rPr>
                <w:sz w:val="24"/>
                <w:szCs w:val="24"/>
              </w:rPr>
              <w:t>9.00-9.30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Подготовка ко сну, первый сон</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9.30-12.00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Постепенный подъем, оздоровительные и гигиенические процедуры</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12.00-12.30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Занятия в игровой форме по подгруппам, активное бодрствование детей (игры, предметная деятельность и другое)</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   </w:t>
            </w:r>
          </w:p>
        </w:tc>
        <w:tc>
          <w:tcPr>
            <w:tcW w:w="0" w:type="auto"/>
            <w:hideMark/>
          </w:tcPr>
          <w:p w:rsidR="00C02722" w:rsidRPr="003A51AC" w:rsidRDefault="00C02722" w:rsidP="00E22A07">
            <w:pPr>
              <w:spacing w:line="240" w:lineRule="auto"/>
              <w:rPr>
                <w:sz w:val="24"/>
                <w:szCs w:val="24"/>
              </w:rPr>
            </w:pPr>
            <w:r w:rsidRPr="003A51AC">
              <w:rPr>
                <w:sz w:val="24"/>
                <w:szCs w:val="24"/>
              </w:rPr>
              <w:t>9.30-9.40 9.50-10.00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Второй завтрак</w:t>
            </w:r>
            <w:r w:rsidRPr="003A51AC">
              <w:rPr>
                <w:sz w:val="24"/>
                <w:szCs w:val="24"/>
                <w:vertAlign w:val="superscript"/>
              </w:rPr>
              <w:t>13</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увеличивается калорийность основного завтрака</w:t>
            </w:r>
          </w:p>
        </w:tc>
        <w:tc>
          <w:tcPr>
            <w:tcW w:w="0" w:type="auto"/>
            <w:hideMark/>
          </w:tcPr>
          <w:p w:rsidR="00C02722" w:rsidRPr="003A51AC" w:rsidRDefault="00C02722" w:rsidP="00E22A07">
            <w:pPr>
              <w:spacing w:line="240" w:lineRule="auto"/>
              <w:rPr>
                <w:sz w:val="24"/>
                <w:szCs w:val="24"/>
              </w:rPr>
            </w:pPr>
            <w:r w:rsidRPr="003A51AC">
              <w:rPr>
                <w:sz w:val="24"/>
                <w:szCs w:val="24"/>
              </w:rPr>
              <w:t>10.30-11.00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Подготовка к прогулке, прогулка</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w:t>
            </w:r>
          </w:p>
        </w:tc>
        <w:tc>
          <w:tcPr>
            <w:tcW w:w="0" w:type="auto"/>
            <w:hideMark/>
          </w:tcPr>
          <w:p w:rsidR="00C02722" w:rsidRPr="003A51AC" w:rsidRDefault="00C02722" w:rsidP="00E22A07">
            <w:pPr>
              <w:spacing w:line="240" w:lineRule="auto"/>
              <w:rPr>
                <w:sz w:val="24"/>
                <w:szCs w:val="24"/>
              </w:rPr>
            </w:pPr>
            <w:r w:rsidRPr="003A51AC">
              <w:rPr>
                <w:sz w:val="24"/>
                <w:szCs w:val="24"/>
              </w:rPr>
              <w:t>10.00-11.30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Подготовка к обеду, обед</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12.30-13.00</w:t>
            </w:r>
          </w:p>
        </w:tc>
        <w:tc>
          <w:tcPr>
            <w:tcW w:w="0" w:type="auto"/>
            <w:hideMark/>
          </w:tcPr>
          <w:p w:rsidR="00C02722" w:rsidRPr="003A51AC" w:rsidRDefault="00C02722" w:rsidP="00E22A07">
            <w:pPr>
              <w:spacing w:line="240" w:lineRule="auto"/>
              <w:rPr>
                <w:sz w:val="24"/>
                <w:szCs w:val="24"/>
              </w:rPr>
            </w:pPr>
            <w:r w:rsidRPr="003A51AC">
              <w:rPr>
                <w:sz w:val="24"/>
                <w:szCs w:val="24"/>
              </w:rPr>
              <w:t>11.30-12.30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Активное бодрствование детей (игры, предметная деятельность и другое)</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13.00-14.30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Занятие 1 (в игровой форме по подгруппам)</w:t>
            </w:r>
          </w:p>
        </w:tc>
        <w:tc>
          <w:tcPr>
            <w:tcW w:w="2245" w:type="dxa"/>
            <w:hideMark/>
          </w:tcPr>
          <w:p w:rsidR="00C02722" w:rsidRPr="003A51AC" w:rsidRDefault="00C02722" w:rsidP="00E22A07">
            <w:pPr>
              <w:spacing w:line="240" w:lineRule="auto"/>
              <w:rPr>
                <w:sz w:val="24"/>
                <w:szCs w:val="24"/>
              </w:rPr>
            </w:pPr>
            <w:r w:rsidRPr="003A51AC">
              <w:rPr>
                <w:sz w:val="24"/>
                <w:szCs w:val="24"/>
              </w:rPr>
              <w:t>13.00-13.10 13.20-13.30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Занятие 2 (в игровой форме по подгруппам)</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13.50-14.00 14.10-14.20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Подготовка ко сну, второй сон</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14.30-16.00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Подготовка ко сну, сон, постепенный подъем</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w:t>
            </w:r>
          </w:p>
        </w:tc>
        <w:tc>
          <w:tcPr>
            <w:tcW w:w="0" w:type="auto"/>
            <w:hideMark/>
          </w:tcPr>
          <w:p w:rsidR="00C02722" w:rsidRPr="003A51AC" w:rsidRDefault="00C02722" w:rsidP="00E22A07">
            <w:pPr>
              <w:spacing w:line="240" w:lineRule="auto"/>
              <w:rPr>
                <w:sz w:val="24"/>
                <w:szCs w:val="24"/>
              </w:rPr>
            </w:pPr>
            <w:r w:rsidRPr="003A51AC">
              <w:rPr>
                <w:sz w:val="24"/>
                <w:szCs w:val="24"/>
              </w:rPr>
              <w:t>12.30-15.30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Постепенный подъем, оздоровительные и гигиенические процедуры, полдник</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16.00-16.30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Полдник</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w:t>
            </w:r>
          </w:p>
        </w:tc>
        <w:tc>
          <w:tcPr>
            <w:tcW w:w="0" w:type="auto"/>
            <w:hideMark/>
          </w:tcPr>
          <w:p w:rsidR="00C02722" w:rsidRPr="003A51AC" w:rsidRDefault="00C02722" w:rsidP="00E22A07">
            <w:pPr>
              <w:spacing w:line="240" w:lineRule="auto"/>
              <w:rPr>
                <w:sz w:val="24"/>
                <w:szCs w:val="24"/>
              </w:rPr>
            </w:pPr>
            <w:r w:rsidRPr="003A51AC">
              <w:rPr>
                <w:sz w:val="24"/>
                <w:szCs w:val="24"/>
              </w:rPr>
              <w:t>15.30-16.00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Активное бодрствование детей (игры, предметная деятельность и другое)</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w:t>
            </w:r>
          </w:p>
        </w:tc>
        <w:tc>
          <w:tcPr>
            <w:tcW w:w="0" w:type="auto"/>
            <w:hideMark/>
          </w:tcPr>
          <w:p w:rsidR="00C02722" w:rsidRPr="003A51AC" w:rsidRDefault="00C02722" w:rsidP="00E22A07">
            <w:pPr>
              <w:spacing w:line="240" w:lineRule="auto"/>
              <w:rPr>
                <w:sz w:val="24"/>
                <w:szCs w:val="24"/>
              </w:rPr>
            </w:pPr>
            <w:r w:rsidRPr="003A51AC">
              <w:rPr>
                <w:sz w:val="24"/>
                <w:szCs w:val="24"/>
              </w:rPr>
              <w:t>16.00-17.00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Занятия в игровой форме по подгруппам</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w:t>
            </w:r>
          </w:p>
        </w:tc>
        <w:tc>
          <w:tcPr>
            <w:tcW w:w="0" w:type="auto"/>
            <w:hideMark/>
          </w:tcPr>
          <w:p w:rsidR="00C02722" w:rsidRPr="003A51AC" w:rsidRDefault="00C02722" w:rsidP="00E22A07">
            <w:pPr>
              <w:spacing w:line="240" w:lineRule="auto"/>
              <w:rPr>
                <w:sz w:val="24"/>
                <w:szCs w:val="24"/>
              </w:rPr>
            </w:pPr>
            <w:r w:rsidRPr="003A51AC">
              <w:rPr>
                <w:sz w:val="24"/>
                <w:szCs w:val="24"/>
              </w:rPr>
              <w:t>16.00-16.10 16.20-16.30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Подготовка к прогулке, прогулка, возвращение с прогулки</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16.30-18.30</w:t>
            </w:r>
          </w:p>
        </w:tc>
        <w:tc>
          <w:tcPr>
            <w:tcW w:w="0" w:type="auto"/>
            <w:hideMark/>
          </w:tcPr>
          <w:p w:rsidR="00C02722" w:rsidRPr="003A51AC" w:rsidRDefault="00C02722" w:rsidP="00E22A07">
            <w:pPr>
              <w:spacing w:line="240" w:lineRule="auto"/>
              <w:rPr>
                <w:sz w:val="24"/>
                <w:szCs w:val="24"/>
              </w:rPr>
            </w:pPr>
            <w:r w:rsidRPr="003A51AC">
              <w:rPr>
                <w:sz w:val="24"/>
                <w:szCs w:val="24"/>
              </w:rPr>
              <w:t>17.00-18.30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Подготовка к ужину, ужин</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18.30</w:t>
            </w:r>
          </w:p>
        </w:tc>
        <w:tc>
          <w:tcPr>
            <w:tcW w:w="0" w:type="auto"/>
            <w:hideMark/>
          </w:tcPr>
          <w:p w:rsidR="00C02722" w:rsidRPr="003A51AC" w:rsidRDefault="00C02722" w:rsidP="00E22A07">
            <w:pPr>
              <w:spacing w:line="240" w:lineRule="auto"/>
              <w:rPr>
                <w:sz w:val="24"/>
                <w:szCs w:val="24"/>
              </w:rPr>
            </w:pPr>
            <w:r w:rsidRPr="003A51AC">
              <w:rPr>
                <w:sz w:val="24"/>
                <w:szCs w:val="24"/>
              </w:rPr>
              <w:t>18.30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Уход детей домой</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до 19.00</w:t>
            </w:r>
          </w:p>
        </w:tc>
        <w:tc>
          <w:tcPr>
            <w:tcW w:w="0" w:type="auto"/>
            <w:hideMark/>
          </w:tcPr>
          <w:p w:rsidR="00C02722" w:rsidRPr="003A51AC" w:rsidRDefault="00C02722" w:rsidP="00E22A07">
            <w:pPr>
              <w:spacing w:line="240" w:lineRule="auto"/>
              <w:rPr>
                <w:sz w:val="24"/>
                <w:szCs w:val="24"/>
              </w:rPr>
            </w:pPr>
            <w:r w:rsidRPr="003A51AC">
              <w:rPr>
                <w:sz w:val="24"/>
                <w:szCs w:val="24"/>
              </w:rPr>
              <w:t>до 19.00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Прогулка с родителями (законными представителями)</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19.00-20.00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   </w:t>
            </w:r>
          </w:p>
        </w:tc>
      </w:tr>
      <w:tr w:rsidR="00C02722" w:rsidRPr="003A51AC" w:rsidTr="005439B6">
        <w:tc>
          <w:tcPr>
            <w:tcW w:w="9368" w:type="dxa"/>
            <w:gridSpan w:val="3"/>
            <w:hideMark/>
          </w:tcPr>
          <w:p w:rsidR="00C02722" w:rsidRPr="003A51AC" w:rsidRDefault="00C02722" w:rsidP="00E22A07">
            <w:pPr>
              <w:spacing w:line="240" w:lineRule="auto"/>
              <w:ind w:firstLine="567"/>
              <w:jc w:val="center"/>
              <w:rPr>
                <w:b/>
                <w:sz w:val="24"/>
                <w:szCs w:val="24"/>
              </w:rPr>
            </w:pPr>
            <w:r w:rsidRPr="003A51AC">
              <w:rPr>
                <w:b/>
                <w:sz w:val="24"/>
                <w:szCs w:val="24"/>
              </w:rPr>
              <w:t>Теплый период года</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Прием детей, осмотр, игры, утренняя гимнастика</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7.00-8.30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7.00-8.30</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Подготовка к завтраку, завтрак</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8.30-9.00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8.30-9.00</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Подготовка к прогулке, прогулка, возвращение с прогулки</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9.00-10.00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9.00-11.30</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lastRenderedPageBreak/>
              <w:t>Занятия в игровой форме по подгруппам, активное бодрствование детей (игры, предметная деятельность и другое)</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   </w:t>
            </w:r>
          </w:p>
        </w:tc>
        <w:tc>
          <w:tcPr>
            <w:tcW w:w="0" w:type="auto"/>
            <w:hideMark/>
          </w:tcPr>
          <w:p w:rsidR="00C02722" w:rsidRPr="003A51AC" w:rsidRDefault="00C02722" w:rsidP="00E22A07">
            <w:pPr>
              <w:spacing w:line="240" w:lineRule="auto"/>
              <w:rPr>
                <w:sz w:val="24"/>
                <w:szCs w:val="24"/>
              </w:rPr>
            </w:pPr>
            <w:r w:rsidRPr="003A51AC">
              <w:rPr>
                <w:sz w:val="24"/>
                <w:szCs w:val="24"/>
              </w:rPr>
              <w:t>9.10-9.20 9.30-9.40</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Второй завтрак</w:t>
            </w:r>
            <w:r w:rsidRPr="003A51AC">
              <w:rPr>
                <w:sz w:val="24"/>
                <w:szCs w:val="24"/>
                <w:vertAlign w:val="superscript"/>
              </w:rPr>
              <w:t>14</w:t>
            </w:r>
          </w:p>
        </w:tc>
        <w:tc>
          <w:tcPr>
            <w:tcW w:w="2245" w:type="dxa"/>
            <w:hideMark/>
          </w:tcPr>
          <w:p w:rsidR="00C02722" w:rsidRPr="003A51AC" w:rsidRDefault="00C02722" w:rsidP="00E22A07">
            <w:pPr>
              <w:spacing w:line="240" w:lineRule="auto"/>
              <w:ind w:left="168" w:right="209"/>
              <w:rPr>
                <w:sz w:val="24"/>
                <w:szCs w:val="24"/>
              </w:rPr>
            </w:pPr>
            <w:r w:rsidRPr="003A51AC">
              <w:rPr>
                <w:sz w:val="24"/>
                <w:szCs w:val="24"/>
              </w:rPr>
              <w:t>увеличивается калорийность основного завтрака</w:t>
            </w:r>
          </w:p>
        </w:tc>
        <w:tc>
          <w:tcPr>
            <w:tcW w:w="0" w:type="auto"/>
            <w:hideMark/>
          </w:tcPr>
          <w:p w:rsidR="00C02722" w:rsidRPr="003A51AC" w:rsidRDefault="00C02722" w:rsidP="00E22A07">
            <w:pPr>
              <w:spacing w:line="240" w:lineRule="auto"/>
              <w:rPr>
                <w:sz w:val="24"/>
                <w:szCs w:val="24"/>
              </w:rPr>
            </w:pPr>
            <w:r w:rsidRPr="003A51AC">
              <w:rPr>
                <w:sz w:val="24"/>
                <w:szCs w:val="24"/>
              </w:rPr>
              <w:t>10.30-11.00</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Подготовка ко сну, первый сон, постепенный подъем, оздоровительные и гигиенические процедуры</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10.00-12.30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Подготовка к обеду, обед</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12.30-13.00</w:t>
            </w:r>
          </w:p>
        </w:tc>
        <w:tc>
          <w:tcPr>
            <w:tcW w:w="0" w:type="auto"/>
            <w:hideMark/>
          </w:tcPr>
          <w:p w:rsidR="00C02722" w:rsidRPr="003A51AC" w:rsidRDefault="00C02722" w:rsidP="00E22A07">
            <w:pPr>
              <w:spacing w:line="240" w:lineRule="auto"/>
              <w:rPr>
                <w:sz w:val="24"/>
                <w:szCs w:val="24"/>
              </w:rPr>
            </w:pPr>
            <w:r w:rsidRPr="003A51AC">
              <w:rPr>
                <w:sz w:val="24"/>
                <w:szCs w:val="24"/>
              </w:rPr>
              <w:t>12.00-12.30</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Подготовка к прогулке, прогулка, активное бодрствование детей (игры, предметная деятельность и другое)</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13.00-14.30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Занятие 1 (в игровой форме по подгруппам)</w:t>
            </w:r>
          </w:p>
        </w:tc>
        <w:tc>
          <w:tcPr>
            <w:tcW w:w="2245" w:type="dxa"/>
            <w:hideMark/>
          </w:tcPr>
          <w:p w:rsidR="00C02722" w:rsidRPr="003A51AC" w:rsidRDefault="00C02722" w:rsidP="00E22A07">
            <w:pPr>
              <w:spacing w:line="240" w:lineRule="auto"/>
              <w:rPr>
                <w:sz w:val="24"/>
                <w:szCs w:val="24"/>
              </w:rPr>
            </w:pPr>
            <w:r w:rsidRPr="003A51AC">
              <w:rPr>
                <w:sz w:val="24"/>
                <w:szCs w:val="24"/>
              </w:rPr>
              <w:t>13.20-13.30 13.30-13.40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Занятие 2 (в игровой форме по подгруппам)</w:t>
            </w:r>
          </w:p>
        </w:tc>
        <w:tc>
          <w:tcPr>
            <w:tcW w:w="2245" w:type="dxa"/>
            <w:hideMark/>
          </w:tcPr>
          <w:p w:rsidR="00C02722" w:rsidRPr="003A51AC" w:rsidRDefault="00C02722" w:rsidP="00E22A07">
            <w:pPr>
              <w:spacing w:line="240" w:lineRule="auto"/>
              <w:rPr>
                <w:sz w:val="24"/>
                <w:szCs w:val="24"/>
              </w:rPr>
            </w:pPr>
            <w:r w:rsidRPr="003A51AC">
              <w:rPr>
                <w:sz w:val="24"/>
                <w:szCs w:val="24"/>
              </w:rPr>
              <w:t>13.50-14.00 14.00-14.10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Возвращение с прогулки, водные процедуры</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14.30-15.00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Подготовка ко сну, сон</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15.00-16.30</w:t>
            </w:r>
          </w:p>
        </w:tc>
        <w:tc>
          <w:tcPr>
            <w:tcW w:w="0" w:type="auto"/>
            <w:hideMark/>
          </w:tcPr>
          <w:p w:rsidR="00C02722" w:rsidRPr="003A51AC" w:rsidRDefault="00C02722" w:rsidP="00E22A07">
            <w:pPr>
              <w:spacing w:line="240" w:lineRule="auto"/>
              <w:rPr>
                <w:sz w:val="24"/>
                <w:szCs w:val="24"/>
              </w:rPr>
            </w:pPr>
            <w:r w:rsidRPr="003A51AC">
              <w:rPr>
                <w:sz w:val="24"/>
                <w:szCs w:val="24"/>
              </w:rPr>
              <w:t>12.30-15.30</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Постепенный подъем, оздоровительные и гигиенические процедуры полдник</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16.30-17.00</w:t>
            </w:r>
          </w:p>
        </w:tc>
        <w:tc>
          <w:tcPr>
            <w:tcW w:w="0" w:type="auto"/>
            <w:hideMark/>
          </w:tcPr>
          <w:p w:rsidR="00C02722" w:rsidRPr="003A51AC" w:rsidRDefault="00C02722" w:rsidP="00E22A07">
            <w:pPr>
              <w:spacing w:line="240" w:lineRule="auto"/>
              <w:rPr>
                <w:sz w:val="24"/>
                <w:szCs w:val="24"/>
              </w:rPr>
            </w:pPr>
            <w:r w:rsidRPr="003A51AC">
              <w:rPr>
                <w:sz w:val="24"/>
                <w:szCs w:val="24"/>
              </w:rPr>
              <w:t>15.30-16.00</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Подготовка к прогулке, прогулка</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17.00-18.20</w:t>
            </w:r>
          </w:p>
        </w:tc>
        <w:tc>
          <w:tcPr>
            <w:tcW w:w="0" w:type="auto"/>
            <w:hideMark/>
          </w:tcPr>
          <w:p w:rsidR="00C02722" w:rsidRPr="003A51AC" w:rsidRDefault="00C02722" w:rsidP="00E22A07">
            <w:pPr>
              <w:spacing w:line="240" w:lineRule="auto"/>
              <w:rPr>
                <w:sz w:val="24"/>
                <w:szCs w:val="24"/>
              </w:rPr>
            </w:pPr>
            <w:r w:rsidRPr="003A51AC">
              <w:rPr>
                <w:sz w:val="24"/>
                <w:szCs w:val="24"/>
              </w:rPr>
              <w:t>16.00-18.00</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Занятия в игровой форме по подгруппам, активное бодрствование детей (игры, предметная деятельность и другое)</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   </w:t>
            </w:r>
          </w:p>
        </w:tc>
        <w:tc>
          <w:tcPr>
            <w:tcW w:w="0" w:type="auto"/>
            <w:hideMark/>
          </w:tcPr>
          <w:p w:rsidR="00C02722" w:rsidRPr="003A51AC" w:rsidRDefault="00C02722" w:rsidP="00E22A07">
            <w:pPr>
              <w:spacing w:line="240" w:lineRule="auto"/>
              <w:rPr>
                <w:sz w:val="24"/>
                <w:szCs w:val="24"/>
              </w:rPr>
            </w:pPr>
            <w:r w:rsidRPr="003A51AC">
              <w:rPr>
                <w:sz w:val="24"/>
                <w:szCs w:val="24"/>
              </w:rPr>
              <w:t>16.20-16.30 16.40-16.50</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Возвращение с прогулки, подготовка к ужину</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18.20-18.30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Ужин</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18.30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18.30</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Уход детей домой</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до 19.00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до 19.00</w:t>
            </w:r>
          </w:p>
        </w:tc>
      </w:tr>
    </w:tbl>
    <w:p w:rsidR="00B152E0" w:rsidRDefault="00B152E0" w:rsidP="00E22A07">
      <w:pPr>
        <w:shd w:val="clear" w:color="auto" w:fill="FFFFFF"/>
        <w:spacing w:after="255" w:line="240" w:lineRule="auto"/>
        <w:ind w:firstLine="567"/>
        <w:jc w:val="center"/>
        <w:rPr>
          <w:b/>
          <w:sz w:val="24"/>
          <w:szCs w:val="24"/>
        </w:rPr>
      </w:pPr>
    </w:p>
    <w:p w:rsidR="009C259D" w:rsidRPr="003A51AC" w:rsidRDefault="009C259D" w:rsidP="00E22A07">
      <w:pPr>
        <w:shd w:val="clear" w:color="auto" w:fill="FFFFFF"/>
        <w:spacing w:after="255" w:line="240" w:lineRule="auto"/>
        <w:ind w:firstLine="567"/>
        <w:jc w:val="center"/>
        <w:rPr>
          <w:b/>
          <w:sz w:val="24"/>
          <w:szCs w:val="24"/>
        </w:rPr>
      </w:pPr>
      <w:r w:rsidRPr="003A51AC">
        <w:rPr>
          <w:b/>
          <w:sz w:val="24"/>
          <w:szCs w:val="24"/>
        </w:rPr>
        <w:t>Примерный режим д</w:t>
      </w:r>
      <w:r w:rsidR="00CA0287" w:rsidRPr="003A51AC">
        <w:rPr>
          <w:b/>
          <w:sz w:val="24"/>
          <w:szCs w:val="24"/>
        </w:rPr>
        <w:t>ня в группе детей от 2 до 3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319"/>
        <w:gridCol w:w="1775"/>
      </w:tblGrid>
      <w:tr w:rsidR="009C259D" w:rsidRPr="003A51AC" w:rsidTr="005439B6">
        <w:tc>
          <w:tcPr>
            <w:tcW w:w="0" w:type="auto"/>
            <w:hideMark/>
          </w:tcPr>
          <w:p w:rsidR="009C259D" w:rsidRPr="003A51AC" w:rsidRDefault="009C259D" w:rsidP="00E22A07">
            <w:pPr>
              <w:spacing w:line="240" w:lineRule="auto"/>
              <w:ind w:firstLine="567"/>
              <w:rPr>
                <w:b/>
                <w:bCs/>
                <w:sz w:val="24"/>
                <w:szCs w:val="24"/>
              </w:rPr>
            </w:pPr>
            <w:r w:rsidRPr="003A51AC">
              <w:rPr>
                <w:b/>
                <w:bCs/>
                <w:sz w:val="24"/>
                <w:szCs w:val="24"/>
              </w:rPr>
              <w:t>Содержание</w:t>
            </w:r>
          </w:p>
        </w:tc>
        <w:tc>
          <w:tcPr>
            <w:tcW w:w="0" w:type="auto"/>
            <w:hideMark/>
          </w:tcPr>
          <w:p w:rsidR="009C259D" w:rsidRPr="003A51AC" w:rsidRDefault="009C259D" w:rsidP="00E22A07">
            <w:pPr>
              <w:spacing w:line="240" w:lineRule="auto"/>
              <w:ind w:firstLine="567"/>
              <w:rPr>
                <w:b/>
                <w:bCs/>
                <w:sz w:val="24"/>
                <w:szCs w:val="24"/>
              </w:rPr>
            </w:pPr>
            <w:r w:rsidRPr="003A51AC">
              <w:rPr>
                <w:b/>
                <w:bCs/>
                <w:sz w:val="24"/>
                <w:szCs w:val="24"/>
              </w:rPr>
              <w:t>Время</w:t>
            </w:r>
          </w:p>
        </w:tc>
      </w:tr>
      <w:tr w:rsidR="009C259D" w:rsidRPr="003A51AC" w:rsidTr="005439B6">
        <w:tc>
          <w:tcPr>
            <w:tcW w:w="0" w:type="auto"/>
            <w:gridSpan w:val="2"/>
            <w:hideMark/>
          </w:tcPr>
          <w:p w:rsidR="009C259D" w:rsidRPr="003A51AC" w:rsidRDefault="009C259D" w:rsidP="00E22A07">
            <w:pPr>
              <w:spacing w:line="240" w:lineRule="auto"/>
              <w:ind w:firstLine="567"/>
              <w:jc w:val="center"/>
              <w:rPr>
                <w:b/>
                <w:sz w:val="24"/>
                <w:szCs w:val="24"/>
              </w:rPr>
            </w:pPr>
            <w:r w:rsidRPr="003A51AC">
              <w:rPr>
                <w:b/>
                <w:sz w:val="24"/>
                <w:szCs w:val="24"/>
              </w:rPr>
              <w:t>Холодный период года</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Прием детей, осмотр, самостоятельная деятельность, утренняя гимнастика</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7.00-8.30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Подготовка к завтраку, завтрак</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8.30-9.00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Игры, подготовка к занятиям</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9.00-9.30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Занятия в игровой форме по подгруппам</w:t>
            </w:r>
          </w:p>
        </w:tc>
        <w:tc>
          <w:tcPr>
            <w:tcW w:w="0" w:type="auto"/>
            <w:hideMark/>
          </w:tcPr>
          <w:p w:rsidR="005439B6" w:rsidRPr="003A51AC" w:rsidRDefault="009C259D" w:rsidP="00E22A07">
            <w:pPr>
              <w:spacing w:line="240" w:lineRule="auto"/>
              <w:jc w:val="center"/>
              <w:rPr>
                <w:sz w:val="24"/>
                <w:szCs w:val="24"/>
              </w:rPr>
            </w:pPr>
            <w:r w:rsidRPr="003A51AC">
              <w:rPr>
                <w:sz w:val="24"/>
                <w:szCs w:val="24"/>
              </w:rPr>
              <w:t>9.30-9.40</w:t>
            </w:r>
          </w:p>
          <w:p w:rsidR="009C259D" w:rsidRPr="003A51AC" w:rsidRDefault="009C259D" w:rsidP="00E22A07">
            <w:pPr>
              <w:spacing w:line="240" w:lineRule="auto"/>
              <w:jc w:val="center"/>
              <w:rPr>
                <w:sz w:val="24"/>
                <w:szCs w:val="24"/>
              </w:rPr>
            </w:pPr>
            <w:r w:rsidRPr="003A51AC">
              <w:rPr>
                <w:sz w:val="24"/>
                <w:szCs w:val="24"/>
              </w:rPr>
              <w:t>9.50-10.00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Подготовка к прогулке, прогулка</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10.00-11.30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Второй завтрак</w:t>
            </w:r>
            <w:r w:rsidRPr="003A51AC">
              <w:rPr>
                <w:sz w:val="24"/>
                <w:szCs w:val="24"/>
                <w:vertAlign w:val="superscript"/>
              </w:rPr>
              <w:t>15</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10.30-11.00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Возвращение с прогулки, самостоятельная деятельность детей</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11.30-12.00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Подготовка к обеду, обед</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12.00-12.30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Подготовка ко сну, дневной сон, постепенный подъем, оздоровительные и гигиенические процедуры</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12.30-15.30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Подготовка к полднику, полдник</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15.30-16.00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Игры, самостоятельная деятельность детей</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16.00-16.30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Занятия в игровой форме по подгруппам</w:t>
            </w:r>
          </w:p>
        </w:tc>
        <w:tc>
          <w:tcPr>
            <w:tcW w:w="0" w:type="auto"/>
            <w:hideMark/>
          </w:tcPr>
          <w:p w:rsidR="005439B6" w:rsidRPr="003A51AC" w:rsidRDefault="009C259D" w:rsidP="00E22A07">
            <w:pPr>
              <w:spacing w:line="240" w:lineRule="auto"/>
              <w:jc w:val="center"/>
              <w:rPr>
                <w:sz w:val="24"/>
                <w:szCs w:val="24"/>
              </w:rPr>
            </w:pPr>
            <w:r w:rsidRPr="003A51AC">
              <w:rPr>
                <w:sz w:val="24"/>
                <w:szCs w:val="24"/>
              </w:rPr>
              <w:t>16.00-16.10</w:t>
            </w:r>
          </w:p>
          <w:p w:rsidR="009C259D" w:rsidRPr="003A51AC" w:rsidRDefault="009C259D" w:rsidP="00E22A07">
            <w:pPr>
              <w:spacing w:line="240" w:lineRule="auto"/>
              <w:jc w:val="center"/>
              <w:rPr>
                <w:sz w:val="24"/>
                <w:szCs w:val="24"/>
              </w:rPr>
            </w:pPr>
            <w:r w:rsidRPr="003A51AC">
              <w:rPr>
                <w:sz w:val="24"/>
                <w:szCs w:val="24"/>
              </w:rPr>
              <w:t>16.20-16.30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lastRenderedPageBreak/>
              <w:t>Подготовка к прогулке, прогулка, самостоятельная деятельность детей</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16.30-18.00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Возвращение с прогулки, подготовка к ужину</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18.00-18.30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Ужин</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18.30-19.00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Уход детей домой</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до 19.00</w:t>
            </w:r>
          </w:p>
        </w:tc>
      </w:tr>
      <w:tr w:rsidR="009C259D" w:rsidRPr="003A51AC" w:rsidTr="005439B6">
        <w:tc>
          <w:tcPr>
            <w:tcW w:w="0" w:type="auto"/>
            <w:gridSpan w:val="2"/>
            <w:hideMark/>
          </w:tcPr>
          <w:p w:rsidR="009C259D" w:rsidRPr="003A51AC" w:rsidRDefault="009C259D" w:rsidP="00E22A07">
            <w:pPr>
              <w:spacing w:line="240" w:lineRule="auto"/>
              <w:ind w:firstLine="567"/>
              <w:jc w:val="center"/>
              <w:rPr>
                <w:b/>
                <w:sz w:val="24"/>
                <w:szCs w:val="24"/>
              </w:rPr>
            </w:pPr>
            <w:r w:rsidRPr="003A51AC">
              <w:rPr>
                <w:b/>
                <w:sz w:val="24"/>
                <w:szCs w:val="24"/>
              </w:rPr>
              <w:t>Теплый период года</w:t>
            </w:r>
          </w:p>
        </w:tc>
      </w:tr>
      <w:tr w:rsidR="009C259D" w:rsidRPr="003A51AC" w:rsidTr="005439B6">
        <w:tc>
          <w:tcPr>
            <w:tcW w:w="0" w:type="auto"/>
            <w:hideMark/>
          </w:tcPr>
          <w:p w:rsidR="009C259D" w:rsidRPr="003A51AC" w:rsidRDefault="009C259D" w:rsidP="00E22A07">
            <w:pPr>
              <w:spacing w:line="240" w:lineRule="auto"/>
              <w:ind w:left="284" w:right="121"/>
              <w:rPr>
                <w:sz w:val="24"/>
                <w:szCs w:val="24"/>
              </w:rPr>
            </w:pPr>
            <w:r w:rsidRPr="003A51AC">
              <w:rPr>
                <w:sz w:val="24"/>
                <w:szCs w:val="24"/>
              </w:rPr>
              <w:t>Прием детей, осмотр, самостоятельная деятельность, утренняя гимнастика</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7.00-8.30</w:t>
            </w:r>
          </w:p>
        </w:tc>
      </w:tr>
      <w:tr w:rsidR="009C259D" w:rsidRPr="003A51AC" w:rsidTr="005439B6">
        <w:tc>
          <w:tcPr>
            <w:tcW w:w="0" w:type="auto"/>
            <w:hideMark/>
          </w:tcPr>
          <w:p w:rsidR="009C259D" w:rsidRPr="003A51AC" w:rsidRDefault="009C259D" w:rsidP="00E22A07">
            <w:pPr>
              <w:spacing w:line="240" w:lineRule="auto"/>
              <w:ind w:left="284" w:right="121"/>
              <w:rPr>
                <w:sz w:val="24"/>
                <w:szCs w:val="24"/>
              </w:rPr>
            </w:pPr>
            <w:r w:rsidRPr="003A51AC">
              <w:rPr>
                <w:sz w:val="24"/>
                <w:szCs w:val="24"/>
              </w:rPr>
              <w:t>Подготовка к завтраку, завтрак</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8.30-9.00</w:t>
            </w:r>
          </w:p>
        </w:tc>
      </w:tr>
      <w:tr w:rsidR="009C259D" w:rsidRPr="003A51AC" w:rsidTr="005439B6">
        <w:tc>
          <w:tcPr>
            <w:tcW w:w="0" w:type="auto"/>
            <w:hideMark/>
          </w:tcPr>
          <w:p w:rsidR="009C259D" w:rsidRPr="003A51AC" w:rsidRDefault="009C259D" w:rsidP="00E22A07">
            <w:pPr>
              <w:spacing w:line="240" w:lineRule="auto"/>
              <w:ind w:left="284" w:right="121"/>
              <w:rPr>
                <w:sz w:val="24"/>
                <w:szCs w:val="24"/>
              </w:rPr>
            </w:pPr>
            <w:r w:rsidRPr="003A51AC">
              <w:rPr>
                <w:sz w:val="24"/>
                <w:szCs w:val="24"/>
              </w:rPr>
              <w:t>Игры, подготовка к прогулке, выход на прогулку</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9.00-9.30</w:t>
            </w:r>
          </w:p>
        </w:tc>
      </w:tr>
      <w:tr w:rsidR="009C259D" w:rsidRPr="003A51AC" w:rsidTr="005439B6">
        <w:tc>
          <w:tcPr>
            <w:tcW w:w="0" w:type="auto"/>
            <w:hideMark/>
          </w:tcPr>
          <w:p w:rsidR="009C259D" w:rsidRPr="003A51AC" w:rsidRDefault="009C259D" w:rsidP="00E22A07">
            <w:pPr>
              <w:spacing w:line="240" w:lineRule="auto"/>
              <w:ind w:left="284" w:right="121"/>
              <w:rPr>
                <w:sz w:val="24"/>
                <w:szCs w:val="24"/>
              </w:rPr>
            </w:pPr>
            <w:r w:rsidRPr="003A51AC">
              <w:rPr>
                <w:sz w:val="24"/>
                <w:szCs w:val="24"/>
              </w:rPr>
              <w:t>Прогулка, игры, самостоятельная деятельность детей, занятия в игровой форме по подгруппам</w:t>
            </w:r>
          </w:p>
        </w:tc>
        <w:tc>
          <w:tcPr>
            <w:tcW w:w="0" w:type="auto"/>
            <w:hideMark/>
          </w:tcPr>
          <w:p w:rsidR="005439B6" w:rsidRPr="003A51AC" w:rsidRDefault="009C259D" w:rsidP="00E22A07">
            <w:pPr>
              <w:spacing w:line="240" w:lineRule="auto"/>
              <w:jc w:val="center"/>
              <w:rPr>
                <w:sz w:val="24"/>
                <w:szCs w:val="24"/>
              </w:rPr>
            </w:pPr>
            <w:r w:rsidRPr="003A51AC">
              <w:rPr>
                <w:sz w:val="24"/>
                <w:szCs w:val="24"/>
              </w:rPr>
              <w:t>9.30-11.30</w:t>
            </w:r>
          </w:p>
          <w:p w:rsidR="005439B6" w:rsidRPr="003A51AC" w:rsidRDefault="009C259D" w:rsidP="00E22A07">
            <w:pPr>
              <w:spacing w:line="240" w:lineRule="auto"/>
              <w:jc w:val="center"/>
              <w:rPr>
                <w:sz w:val="24"/>
                <w:szCs w:val="24"/>
              </w:rPr>
            </w:pPr>
            <w:r w:rsidRPr="003A51AC">
              <w:rPr>
                <w:sz w:val="24"/>
                <w:szCs w:val="24"/>
              </w:rPr>
              <w:t>9.40-9.50</w:t>
            </w:r>
          </w:p>
          <w:p w:rsidR="009C259D" w:rsidRPr="003A51AC" w:rsidRDefault="009C259D" w:rsidP="00E22A07">
            <w:pPr>
              <w:spacing w:line="240" w:lineRule="auto"/>
              <w:jc w:val="center"/>
              <w:rPr>
                <w:sz w:val="24"/>
                <w:szCs w:val="24"/>
              </w:rPr>
            </w:pPr>
            <w:r w:rsidRPr="003A51AC">
              <w:rPr>
                <w:sz w:val="24"/>
                <w:szCs w:val="24"/>
              </w:rPr>
              <w:t>10.00-10.10</w:t>
            </w:r>
          </w:p>
        </w:tc>
      </w:tr>
      <w:tr w:rsidR="009C259D" w:rsidRPr="003A51AC" w:rsidTr="005439B6">
        <w:tc>
          <w:tcPr>
            <w:tcW w:w="0" w:type="auto"/>
            <w:hideMark/>
          </w:tcPr>
          <w:p w:rsidR="009C259D" w:rsidRPr="003A51AC" w:rsidRDefault="009C259D" w:rsidP="00E22A07">
            <w:pPr>
              <w:spacing w:line="240" w:lineRule="auto"/>
              <w:ind w:left="284" w:right="121"/>
              <w:rPr>
                <w:sz w:val="24"/>
                <w:szCs w:val="24"/>
              </w:rPr>
            </w:pPr>
            <w:r w:rsidRPr="003A51AC">
              <w:rPr>
                <w:sz w:val="24"/>
                <w:szCs w:val="24"/>
              </w:rPr>
              <w:t>Второй завтрак</w:t>
            </w:r>
            <w:r w:rsidRPr="003A51AC">
              <w:rPr>
                <w:sz w:val="24"/>
                <w:szCs w:val="24"/>
                <w:vertAlign w:val="superscript"/>
              </w:rPr>
              <w:t>16</w:t>
            </w:r>
          </w:p>
        </w:tc>
        <w:tc>
          <w:tcPr>
            <w:tcW w:w="0" w:type="auto"/>
            <w:hideMark/>
          </w:tcPr>
          <w:p w:rsidR="009C259D" w:rsidRPr="003A51AC" w:rsidRDefault="009C259D" w:rsidP="00E22A07">
            <w:pPr>
              <w:spacing w:line="240" w:lineRule="auto"/>
              <w:ind w:firstLine="211"/>
              <w:rPr>
                <w:sz w:val="24"/>
                <w:szCs w:val="24"/>
              </w:rPr>
            </w:pPr>
            <w:r w:rsidRPr="003A51AC">
              <w:rPr>
                <w:sz w:val="24"/>
                <w:szCs w:val="24"/>
              </w:rPr>
              <w:t>10.30-11.00</w:t>
            </w:r>
          </w:p>
        </w:tc>
      </w:tr>
      <w:tr w:rsidR="009C259D" w:rsidRPr="003A51AC" w:rsidTr="005439B6">
        <w:tc>
          <w:tcPr>
            <w:tcW w:w="0" w:type="auto"/>
            <w:hideMark/>
          </w:tcPr>
          <w:p w:rsidR="009C259D" w:rsidRPr="003A51AC" w:rsidRDefault="009C259D" w:rsidP="00E22A07">
            <w:pPr>
              <w:spacing w:line="240" w:lineRule="auto"/>
              <w:ind w:left="284" w:right="121"/>
              <w:rPr>
                <w:sz w:val="24"/>
                <w:szCs w:val="24"/>
              </w:rPr>
            </w:pPr>
            <w:r w:rsidRPr="003A51AC">
              <w:rPr>
                <w:sz w:val="24"/>
                <w:szCs w:val="24"/>
              </w:rPr>
              <w:t>Возвращение с прогулки, самостоятельная деятельность</w:t>
            </w:r>
          </w:p>
        </w:tc>
        <w:tc>
          <w:tcPr>
            <w:tcW w:w="0" w:type="auto"/>
            <w:hideMark/>
          </w:tcPr>
          <w:p w:rsidR="009C259D" w:rsidRPr="003A51AC" w:rsidRDefault="009C259D" w:rsidP="00E22A07">
            <w:pPr>
              <w:spacing w:line="240" w:lineRule="auto"/>
              <w:ind w:firstLine="211"/>
              <w:rPr>
                <w:sz w:val="24"/>
                <w:szCs w:val="24"/>
              </w:rPr>
            </w:pPr>
            <w:r w:rsidRPr="003A51AC">
              <w:rPr>
                <w:sz w:val="24"/>
                <w:szCs w:val="24"/>
              </w:rPr>
              <w:t>11.30-12.00</w:t>
            </w:r>
          </w:p>
        </w:tc>
      </w:tr>
      <w:tr w:rsidR="009C259D" w:rsidRPr="003A51AC" w:rsidTr="005439B6">
        <w:tc>
          <w:tcPr>
            <w:tcW w:w="0" w:type="auto"/>
            <w:hideMark/>
          </w:tcPr>
          <w:p w:rsidR="009C259D" w:rsidRPr="003A51AC" w:rsidRDefault="009C259D" w:rsidP="00E22A07">
            <w:pPr>
              <w:spacing w:line="240" w:lineRule="auto"/>
              <w:ind w:left="284" w:right="121"/>
              <w:rPr>
                <w:sz w:val="24"/>
                <w:szCs w:val="24"/>
              </w:rPr>
            </w:pPr>
            <w:r w:rsidRPr="003A51AC">
              <w:rPr>
                <w:sz w:val="24"/>
                <w:szCs w:val="24"/>
              </w:rPr>
              <w:t>Подготовка к обеду, обед</w:t>
            </w:r>
          </w:p>
        </w:tc>
        <w:tc>
          <w:tcPr>
            <w:tcW w:w="0" w:type="auto"/>
            <w:hideMark/>
          </w:tcPr>
          <w:p w:rsidR="009C259D" w:rsidRPr="003A51AC" w:rsidRDefault="009C259D" w:rsidP="00E22A07">
            <w:pPr>
              <w:spacing w:line="240" w:lineRule="auto"/>
              <w:ind w:firstLine="211"/>
              <w:rPr>
                <w:sz w:val="24"/>
                <w:szCs w:val="24"/>
              </w:rPr>
            </w:pPr>
            <w:r w:rsidRPr="003A51AC">
              <w:rPr>
                <w:sz w:val="24"/>
                <w:szCs w:val="24"/>
              </w:rPr>
              <w:t>12.00-12.30</w:t>
            </w:r>
          </w:p>
        </w:tc>
      </w:tr>
      <w:tr w:rsidR="009C259D" w:rsidRPr="003A51AC" w:rsidTr="005439B6">
        <w:tc>
          <w:tcPr>
            <w:tcW w:w="0" w:type="auto"/>
            <w:hideMark/>
          </w:tcPr>
          <w:p w:rsidR="009C259D" w:rsidRPr="003A51AC" w:rsidRDefault="009C259D" w:rsidP="00E22A07">
            <w:pPr>
              <w:spacing w:line="240" w:lineRule="auto"/>
              <w:ind w:left="284" w:right="121"/>
              <w:rPr>
                <w:sz w:val="24"/>
                <w:szCs w:val="24"/>
              </w:rPr>
            </w:pPr>
            <w:r w:rsidRPr="003A51AC">
              <w:rPr>
                <w:sz w:val="24"/>
                <w:szCs w:val="24"/>
              </w:rPr>
              <w:t>Подготовка ко сну, дневной сон, постепенный подъем, оздоровительные и гигиенические процедуры</w:t>
            </w:r>
          </w:p>
        </w:tc>
        <w:tc>
          <w:tcPr>
            <w:tcW w:w="0" w:type="auto"/>
            <w:hideMark/>
          </w:tcPr>
          <w:p w:rsidR="009C259D" w:rsidRPr="003A51AC" w:rsidRDefault="009C259D" w:rsidP="00E22A07">
            <w:pPr>
              <w:spacing w:line="240" w:lineRule="auto"/>
              <w:ind w:firstLine="211"/>
              <w:rPr>
                <w:sz w:val="24"/>
                <w:szCs w:val="24"/>
              </w:rPr>
            </w:pPr>
            <w:r w:rsidRPr="003A51AC">
              <w:rPr>
                <w:sz w:val="24"/>
                <w:szCs w:val="24"/>
              </w:rPr>
              <w:t>12.30-15.30</w:t>
            </w:r>
          </w:p>
        </w:tc>
      </w:tr>
      <w:tr w:rsidR="009C259D" w:rsidRPr="003A51AC" w:rsidTr="005439B6">
        <w:tc>
          <w:tcPr>
            <w:tcW w:w="0" w:type="auto"/>
            <w:hideMark/>
          </w:tcPr>
          <w:p w:rsidR="009C259D" w:rsidRPr="003A51AC" w:rsidRDefault="009C259D" w:rsidP="00E22A07">
            <w:pPr>
              <w:spacing w:line="240" w:lineRule="auto"/>
              <w:ind w:left="284" w:right="121"/>
              <w:rPr>
                <w:sz w:val="24"/>
                <w:szCs w:val="24"/>
              </w:rPr>
            </w:pPr>
            <w:r w:rsidRPr="003A51AC">
              <w:rPr>
                <w:sz w:val="24"/>
                <w:szCs w:val="24"/>
              </w:rPr>
              <w:t>Полдник</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15.30-16.00</w:t>
            </w:r>
          </w:p>
        </w:tc>
      </w:tr>
      <w:tr w:rsidR="009C259D" w:rsidRPr="003A51AC" w:rsidTr="005439B6">
        <w:tc>
          <w:tcPr>
            <w:tcW w:w="0" w:type="auto"/>
            <w:hideMark/>
          </w:tcPr>
          <w:p w:rsidR="009C259D" w:rsidRPr="003A51AC" w:rsidRDefault="009C259D" w:rsidP="00E22A07">
            <w:pPr>
              <w:spacing w:line="240" w:lineRule="auto"/>
              <w:ind w:left="284" w:right="121"/>
              <w:rPr>
                <w:sz w:val="24"/>
                <w:szCs w:val="24"/>
              </w:rPr>
            </w:pPr>
            <w:r w:rsidRPr="003A51AC">
              <w:rPr>
                <w:sz w:val="24"/>
                <w:szCs w:val="24"/>
              </w:rPr>
              <w:t>Подготовка к прогулке, прогулка, самостоятельная деятельность детей, занятия в игровой форме по подгруппам</w:t>
            </w:r>
          </w:p>
        </w:tc>
        <w:tc>
          <w:tcPr>
            <w:tcW w:w="0" w:type="auto"/>
            <w:hideMark/>
          </w:tcPr>
          <w:p w:rsidR="005439B6" w:rsidRPr="003A51AC" w:rsidRDefault="009C259D" w:rsidP="00E22A07">
            <w:pPr>
              <w:spacing w:line="240" w:lineRule="auto"/>
              <w:jc w:val="center"/>
              <w:rPr>
                <w:sz w:val="24"/>
                <w:szCs w:val="24"/>
              </w:rPr>
            </w:pPr>
            <w:r w:rsidRPr="003A51AC">
              <w:rPr>
                <w:sz w:val="24"/>
                <w:szCs w:val="24"/>
              </w:rPr>
              <w:t>16.00-18.00</w:t>
            </w:r>
          </w:p>
          <w:p w:rsidR="009C259D" w:rsidRPr="003A51AC" w:rsidRDefault="009C259D" w:rsidP="00E22A07">
            <w:pPr>
              <w:spacing w:line="240" w:lineRule="auto"/>
              <w:jc w:val="center"/>
              <w:rPr>
                <w:sz w:val="24"/>
                <w:szCs w:val="24"/>
              </w:rPr>
            </w:pPr>
            <w:r w:rsidRPr="003A51AC">
              <w:rPr>
                <w:sz w:val="24"/>
                <w:szCs w:val="24"/>
              </w:rPr>
              <w:t>16.20-16.30 16.40-16.50</w:t>
            </w:r>
          </w:p>
        </w:tc>
      </w:tr>
      <w:tr w:rsidR="009C259D" w:rsidRPr="003A51AC" w:rsidTr="005439B6">
        <w:tc>
          <w:tcPr>
            <w:tcW w:w="0" w:type="auto"/>
            <w:hideMark/>
          </w:tcPr>
          <w:p w:rsidR="009C259D" w:rsidRPr="003A51AC" w:rsidRDefault="009C259D" w:rsidP="00E22A07">
            <w:pPr>
              <w:spacing w:line="240" w:lineRule="auto"/>
              <w:ind w:left="284" w:right="121"/>
              <w:rPr>
                <w:sz w:val="24"/>
                <w:szCs w:val="24"/>
              </w:rPr>
            </w:pPr>
            <w:r w:rsidRPr="003A51AC">
              <w:rPr>
                <w:sz w:val="24"/>
                <w:szCs w:val="24"/>
              </w:rPr>
              <w:t>Возвращение с прогулки, игры, подготовка к ужину</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18.00-18.30</w:t>
            </w:r>
          </w:p>
        </w:tc>
      </w:tr>
      <w:tr w:rsidR="009C259D" w:rsidRPr="003A51AC" w:rsidTr="005439B6">
        <w:tc>
          <w:tcPr>
            <w:tcW w:w="0" w:type="auto"/>
            <w:hideMark/>
          </w:tcPr>
          <w:p w:rsidR="009C259D" w:rsidRPr="003A51AC" w:rsidRDefault="009C259D" w:rsidP="00E22A07">
            <w:pPr>
              <w:spacing w:line="240" w:lineRule="auto"/>
              <w:ind w:left="284" w:right="121"/>
              <w:rPr>
                <w:sz w:val="24"/>
                <w:szCs w:val="24"/>
              </w:rPr>
            </w:pPr>
            <w:r w:rsidRPr="003A51AC">
              <w:rPr>
                <w:sz w:val="24"/>
                <w:szCs w:val="24"/>
              </w:rPr>
              <w:t>Ужин</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18.30-19.00</w:t>
            </w:r>
          </w:p>
        </w:tc>
      </w:tr>
      <w:tr w:rsidR="009C259D" w:rsidRPr="003A51AC" w:rsidTr="005439B6">
        <w:tc>
          <w:tcPr>
            <w:tcW w:w="0" w:type="auto"/>
            <w:hideMark/>
          </w:tcPr>
          <w:p w:rsidR="009C259D" w:rsidRPr="003A51AC" w:rsidRDefault="009C259D" w:rsidP="00E22A07">
            <w:pPr>
              <w:spacing w:line="240" w:lineRule="auto"/>
              <w:ind w:left="284" w:right="121"/>
              <w:rPr>
                <w:sz w:val="24"/>
                <w:szCs w:val="24"/>
              </w:rPr>
            </w:pPr>
            <w:r w:rsidRPr="003A51AC">
              <w:rPr>
                <w:sz w:val="24"/>
                <w:szCs w:val="24"/>
              </w:rPr>
              <w:t>Уход детей домой</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До 19.00</w:t>
            </w:r>
          </w:p>
        </w:tc>
      </w:tr>
    </w:tbl>
    <w:p w:rsidR="009C259D" w:rsidRPr="003A51AC" w:rsidRDefault="009C259D" w:rsidP="00E22A07">
      <w:pPr>
        <w:shd w:val="clear" w:color="auto" w:fill="FFFFFF"/>
        <w:spacing w:after="255" w:line="240" w:lineRule="auto"/>
        <w:ind w:firstLine="567"/>
        <w:jc w:val="center"/>
        <w:rPr>
          <w:b/>
          <w:sz w:val="24"/>
          <w:szCs w:val="24"/>
        </w:rPr>
      </w:pPr>
      <w:r w:rsidRPr="003A51AC">
        <w:rPr>
          <w:b/>
          <w:sz w:val="24"/>
          <w:szCs w:val="24"/>
        </w:rPr>
        <w:t>Примерный</w:t>
      </w:r>
      <w:r w:rsidR="00CA0287" w:rsidRPr="003A51AC">
        <w:rPr>
          <w:b/>
          <w:sz w:val="24"/>
          <w:szCs w:val="24"/>
        </w:rPr>
        <w:t xml:space="preserve"> режим дня в дошкольных группах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494"/>
        <w:gridCol w:w="900"/>
        <w:gridCol w:w="900"/>
        <w:gridCol w:w="900"/>
        <w:gridCol w:w="900"/>
      </w:tblGrid>
      <w:tr w:rsidR="009C259D" w:rsidRPr="003A51AC" w:rsidTr="005439B6">
        <w:tc>
          <w:tcPr>
            <w:tcW w:w="0" w:type="auto"/>
            <w:hideMark/>
          </w:tcPr>
          <w:p w:rsidR="009C259D" w:rsidRPr="003A51AC" w:rsidRDefault="009C259D" w:rsidP="00E22A07">
            <w:pPr>
              <w:spacing w:line="240" w:lineRule="auto"/>
              <w:ind w:firstLine="567"/>
              <w:rPr>
                <w:b/>
                <w:bCs/>
                <w:sz w:val="24"/>
                <w:szCs w:val="24"/>
              </w:rPr>
            </w:pPr>
            <w:r w:rsidRPr="003A51AC">
              <w:rPr>
                <w:b/>
                <w:bCs/>
                <w:sz w:val="24"/>
                <w:szCs w:val="24"/>
              </w:rPr>
              <w:t>Содержание</w:t>
            </w:r>
          </w:p>
        </w:tc>
        <w:tc>
          <w:tcPr>
            <w:tcW w:w="0" w:type="auto"/>
            <w:hideMark/>
          </w:tcPr>
          <w:p w:rsidR="009C259D" w:rsidRPr="003A51AC" w:rsidRDefault="009C259D" w:rsidP="00E22A07">
            <w:pPr>
              <w:spacing w:line="240" w:lineRule="auto"/>
              <w:rPr>
                <w:b/>
                <w:bCs/>
                <w:sz w:val="24"/>
                <w:szCs w:val="24"/>
              </w:rPr>
            </w:pPr>
            <w:r w:rsidRPr="003A51AC">
              <w:rPr>
                <w:b/>
                <w:bCs/>
                <w:sz w:val="24"/>
                <w:szCs w:val="24"/>
              </w:rPr>
              <w:t>3-4 года</w:t>
            </w:r>
          </w:p>
        </w:tc>
        <w:tc>
          <w:tcPr>
            <w:tcW w:w="0" w:type="auto"/>
            <w:hideMark/>
          </w:tcPr>
          <w:p w:rsidR="009C259D" w:rsidRPr="003A51AC" w:rsidRDefault="009C259D" w:rsidP="00E22A07">
            <w:pPr>
              <w:spacing w:line="240" w:lineRule="auto"/>
              <w:rPr>
                <w:b/>
                <w:bCs/>
                <w:sz w:val="24"/>
                <w:szCs w:val="24"/>
              </w:rPr>
            </w:pPr>
            <w:r w:rsidRPr="003A51AC">
              <w:rPr>
                <w:b/>
                <w:bCs/>
                <w:sz w:val="24"/>
                <w:szCs w:val="24"/>
              </w:rPr>
              <w:t>4-5 лет</w:t>
            </w:r>
          </w:p>
        </w:tc>
        <w:tc>
          <w:tcPr>
            <w:tcW w:w="0" w:type="auto"/>
            <w:hideMark/>
          </w:tcPr>
          <w:p w:rsidR="009C259D" w:rsidRPr="003A51AC" w:rsidRDefault="009C259D" w:rsidP="00E22A07">
            <w:pPr>
              <w:spacing w:line="240" w:lineRule="auto"/>
              <w:rPr>
                <w:b/>
                <w:bCs/>
                <w:sz w:val="24"/>
                <w:szCs w:val="24"/>
              </w:rPr>
            </w:pPr>
            <w:r w:rsidRPr="003A51AC">
              <w:rPr>
                <w:b/>
                <w:bCs/>
                <w:sz w:val="24"/>
                <w:szCs w:val="24"/>
              </w:rPr>
              <w:t>5-6 лет</w:t>
            </w:r>
          </w:p>
        </w:tc>
        <w:tc>
          <w:tcPr>
            <w:tcW w:w="0" w:type="auto"/>
            <w:hideMark/>
          </w:tcPr>
          <w:p w:rsidR="009C259D" w:rsidRPr="003A51AC" w:rsidRDefault="009C259D" w:rsidP="00E22A07">
            <w:pPr>
              <w:spacing w:line="240" w:lineRule="auto"/>
              <w:rPr>
                <w:b/>
                <w:bCs/>
                <w:sz w:val="24"/>
                <w:szCs w:val="24"/>
              </w:rPr>
            </w:pPr>
            <w:r w:rsidRPr="003A51AC">
              <w:rPr>
                <w:b/>
                <w:bCs/>
                <w:sz w:val="24"/>
                <w:szCs w:val="24"/>
              </w:rPr>
              <w:t>6-7 лет</w:t>
            </w:r>
          </w:p>
        </w:tc>
      </w:tr>
      <w:tr w:rsidR="009C259D" w:rsidRPr="003A51AC" w:rsidTr="005439B6">
        <w:tc>
          <w:tcPr>
            <w:tcW w:w="0" w:type="auto"/>
            <w:gridSpan w:val="5"/>
            <w:hideMark/>
          </w:tcPr>
          <w:p w:rsidR="009C259D" w:rsidRPr="003A51AC" w:rsidRDefault="009C259D" w:rsidP="00E22A07">
            <w:pPr>
              <w:spacing w:line="240" w:lineRule="auto"/>
              <w:ind w:firstLine="567"/>
              <w:jc w:val="center"/>
              <w:rPr>
                <w:b/>
                <w:sz w:val="24"/>
                <w:szCs w:val="24"/>
              </w:rPr>
            </w:pPr>
            <w:r w:rsidRPr="003A51AC">
              <w:rPr>
                <w:b/>
                <w:sz w:val="24"/>
                <w:szCs w:val="24"/>
              </w:rPr>
              <w:t>Холодный период года</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Утренний прием детей, игры, самостоятельная деятельность, утренняя гимнастика (не менее 10 минут)</w:t>
            </w:r>
          </w:p>
        </w:tc>
        <w:tc>
          <w:tcPr>
            <w:tcW w:w="0" w:type="auto"/>
            <w:hideMark/>
          </w:tcPr>
          <w:p w:rsidR="009C259D" w:rsidRPr="003A51AC" w:rsidRDefault="009C259D" w:rsidP="00E22A07">
            <w:pPr>
              <w:spacing w:line="240" w:lineRule="auto"/>
              <w:jc w:val="center"/>
              <w:rPr>
                <w:sz w:val="24"/>
                <w:szCs w:val="24"/>
              </w:rPr>
            </w:pPr>
            <w:r w:rsidRPr="003A51AC">
              <w:rPr>
                <w:sz w:val="24"/>
                <w:szCs w:val="24"/>
              </w:rPr>
              <w:t>7.00-8.30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7.00-8.30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7.00-8.30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7.00-8.30</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Завтрак</w:t>
            </w:r>
          </w:p>
        </w:tc>
        <w:tc>
          <w:tcPr>
            <w:tcW w:w="0" w:type="auto"/>
            <w:hideMark/>
          </w:tcPr>
          <w:p w:rsidR="009C259D" w:rsidRPr="003A51AC" w:rsidRDefault="009C259D" w:rsidP="00E22A07">
            <w:pPr>
              <w:spacing w:line="240" w:lineRule="auto"/>
              <w:jc w:val="center"/>
              <w:rPr>
                <w:sz w:val="24"/>
                <w:szCs w:val="24"/>
              </w:rPr>
            </w:pPr>
            <w:r w:rsidRPr="003A51AC">
              <w:rPr>
                <w:sz w:val="24"/>
                <w:szCs w:val="24"/>
              </w:rPr>
              <w:t>8.30-9.00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8.30-9.00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8.30-9.00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8.30-9.00</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Игры, подготовка к занятиям</w:t>
            </w:r>
          </w:p>
        </w:tc>
        <w:tc>
          <w:tcPr>
            <w:tcW w:w="0" w:type="auto"/>
            <w:hideMark/>
          </w:tcPr>
          <w:p w:rsidR="009C259D" w:rsidRPr="003A51AC" w:rsidRDefault="009C259D" w:rsidP="00E22A07">
            <w:pPr>
              <w:spacing w:line="240" w:lineRule="auto"/>
              <w:jc w:val="center"/>
              <w:rPr>
                <w:sz w:val="24"/>
                <w:szCs w:val="24"/>
              </w:rPr>
            </w:pPr>
            <w:r w:rsidRPr="003A51AC">
              <w:rPr>
                <w:sz w:val="24"/>
                <w:szCs w:val="24"/>
              </w:rPr>
              <w:t>9.00-9.20</w:t>
            </w:r>
          </w:p>
        </w:tc>
        <w:tc>
          <w:tcPr>
            <w:tcW w:w="0" w:type="auto"/>
            <w:hideMark/>
          </w:tcPr>
          <w:p w:rsidR="009C259D" w:rsidRPr="003A51AC" w:rsidRDefault="009C259D" w:rsidP="00E22A07">
            <w:pPr>
              <w:spacing w:line="240" w:lineRule="auto"/>
              <w:jc w:val="center"/>
              <w:rPr>
                <w:sz w:val="24"/>
                <w:szCs w:val="24"/>
              </w:rPr>
            </w:pPr>
            <w:r w:rsidRPr="003A51AC">
              <w:rPr>
                <w:sz w:val="24"/>
                <w:szCs w:val="24"/>
              </w:rPr>
              <w:t>9.00-9.15</w:t>
            </w:r>
          </w:p>
        </w:tc>
        <w:tc>
          <w:tcPr>
            <w:tcW w:w="0" w:type="auto"/>
            <w:hideMark/>
          </w:tcPr>
          <w:p w:rsidR="009C259D" w:rsidRPr="003A51AC" w:rsidRDefault="009C259D" w:rsidP="00E22A07">
            <w:pPr>
              <w:spacing w:line="240" w:lineRule="auto"/>
              <w:jc w:val="center"/>
              <w:rPr>
                <w:sz w:val="24"/>
                <w:szCs w:val="24"/>
              </w:rPr>
            </w:pPr>
            <w:r w:rsidRPr="003A51AC">
              <w:rPr>
                <w:sz w:val="24"/>
                <w:szCs w:val="24"/>
              </w:rPr>
              <w:t>9.00-9.15</w:t>
            </w:r>
          </w:p>
        </w:tc>
        <w:tc>
          <w:tcPr>
            <w:tcW w:w="0" w:type="auto"/>
            <w:hideMark/>
          </w:tcPr>
          <w:p w:rsidR="009C259D" w:rsidRPr="003A51AC" w:rsidRDefault="009C259D" w:rsidP="00E22A07">
            <w:pPr>
              <w:spacing w:line="240" w:lineRule="auto"/>
              <w:ind w:firstLine="567"/>
              <w:jc w:val="center"/>
              <w:rPr>
                <w:sz w:val="24"/>
                <w:szCs w:val="24"/>
              </w:rPr>
            </w:pPr>
            <w:r w:rsidRPr="003A51AC">
              <w:rPr>
                <w:sz w:val="24"/>
                <w:szCs w:val="24"/>
              </w:rPr>
              <w:t>-</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Занятия (включая гимнастику в процессе занятия - 2 минуты, перерывы между занятиями, не менее 10 минут)</w:t>
            </w:r>
          </w:p>
        </w:tc>
        <w:tc>
          <w:tcPr>
            <w:tcW w:w="0" w:type="auto"/>
            <w:hideMark/>
          </w:tcPr>
          <w:p w:rsidR="009C259D" w:rsidRPr="003A51AC" w:rsidRDefault="009C259D" w:rsidP="00E22A07">
            <w:pPr>
              <w:spacing w:line="240" w:lineRule="auto"/>
              <w:jc w:val="center"/>
              <w:rPr>
                <w:sz w:val="24"/>
                <w:szCs w:val="24"/>
              </w:rPr>
            </w:pPr>
            <w:r w:rsidRPr="003A51AC">
              <w:rPr>
                <w:sz w:val="24"/>
                <w:szCs w:val="24"/>
              </w:rPr>
              <w:t>9.20-10.00</w:t>
            </w:r>
          </w:p>
        </w:tc>
        <w:tc>
          <w:tcPr>
            <w:tcW w:w="0" w:type="auto"/>
            <w:hideMark/>
          </w:tcPr>
          <w:p w:rsidR="009C259D" w:rsidRPr="003A51AC" w:rsidRDefault="009C259D" w:rsidP="00E22A07">
            <w:pPr>
              <w:spacing w:line="240" w:lineRule="auto"/>
              <w:jc w:val="center"/>
              <w:rPr>
                <w:sz w:val="24"/>
                <w:szCs w:val="24"/>
              </w:rPr>
            </w:pPr>
            <w:r w:rsidRPr="003A51AC">
              <w:rPr>
                <w:sz w:val="24"/>
                <w:szCs w:val="24"/>
              </w:rPr>
              <w:t>9.15-10.05</w:t>
            </w:r>
          </w:p>
        </w:tc>
        <w:tc>
          <w:tcPr>
            <w:tcW w:w="0" w:type="auto"/>
            <w:hideMark/>
          </w:tcPr>
          <w:p w:rsidR="009C259D" w:rsidRPr="003A51AC" w:rsidRDefault="009C259D" w:rsidP="00E22A07">
            <w:pPr>
              <w:spacing w:line="240" w:lineRule="auto"/>
              <w:jc w:val="center"/>
              <w:rPr>
                <w:sz w:val="24"/>
                <w:szCs w:val="24"/>
              </w:rPr>
            </w:pPr>
            <w:r w:rsidRPr="003A51AC">
              <w:rPr>
                <w:sz w:val="24"/>
                <w:szCs w:val="24"/>
              </w:rPr>
              <w:t>9.15-10.15</w:t>
            </w:r>
          </w:p>
        </w:tc>
        <w:tc>
          <w:tcPr>
            <w:tcW w:w="0" w:type="auto"/>
            <w:hideMark/>
          </w:tcPr>
          <w:p w:rsidR="009C259D" w:rsidRPr="003A51AC" w:rsidRDefault="009C259D" w:rsidP="00E22A07">
            <w:pPr>
              <w:spacing w:line="240" w:lineRule="auto"/>
              <w:jc w:val="center"/>
              <w:rPr>
                <w:sz w:val="24"/>
                <w:szCs w:val="24"/>
              </w:rPr>
            </w:pPr>
            <w:r w:rsidRPr="003A51AC">
              <w:rPr>
                <w:sz w:val="24"/>
                <w:szCs w:val="24"/>
              </w:rPr>
              <w:t>9.00-10.50</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Подготовка к прогулке, прогулка, возвращение с прогулки</w:t>
            </w:r>
          </w:p>
        </w:tc>
        <w:tc>
          <w:tcPr>
            <w:tcW w:w="0" w:type="auto"/>
            <w:hideMark/>
          </w:tcPr>
          <w:p w:rsidR="009C259D" w:rsidRPr="003A51AC" w:rsidRDefault="009C259D" w:rsidP="00E22A07">
            <w:pPr>
              <w:spacing w:line="240" w:lineRule="auto"/>
              <w:jc w:val="center"/>
              <w:rPr>
                <w:sz w:val="24"/>
                <w:szCs w:val="24"/>
              </w:rPr>
            </w:pPr>
            <w:r w:rsidRPr="003A51AC">
              <w:rPr>
                <w:sz w:val="24"/>
                <w:szCs w:val="24"/>
              </w:rPr>
              <w:t>10.00-12.00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10.05-12.00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10.15-12.00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10.50-12.00</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Второй завтрак</w:t>
            </w:r>
            <w:r w:rsidRPr="003A51AC">
              <w:rPr>
                <w:sz w:val="24"/>
                <w:szCs w:val="24"/>
                <w:vertAlign w:val="superscript"/>
              </w:rPr>
              <w:t>17</w:t>
            </w:r>
          </w:p>
        </w:tc>
        <w:tc>
          <w:tcPr>
            <w:tcW w:w="0" w:type="auto"/>
            <w:hideMark/>
          </w:tcPr>
          <w:p w:rsidR="009C259D" w:rsidRPr="003A51AC" w:rsidRDefault="009C259D" w:rsidP="00E22A07">
            <w:pPr>
              <w:spacing w:line="240" w:lineRule="auto"/>
              <w:jc w:val="center"/>
              <w:rPr>
                <w:sz w:val="24"/>
                <w:szCs w:val="24"/>
              </w:rPr>
            </w:pPr>
            <w:r w:rsidRPr="003A51AC">
              <w:rPr>
                <w:sz w:val="24"/>
                <w:szCs w:val="24"/>
              </w:rPr>
              <w:t>10.30-11.00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10.30-11.00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10.30-11.00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10.30-11.00</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Обед</w:t>
            </w:r>
          </w:p>
        </w:tc>
        <w:tc>
          <w:tcPr>
            <w:tcW w:w="0" w:type="auto"/>
            <w:hideMark/>
          </w:tcPr>
          <w:p w:rsidR="009C259D" w:rsidRPr="003A51AC" w:rsidRDefault="009C259D" w:rsidP="00E22A07">
            <w:pPr>
              <w:spacing w:line="240" w:lineRule="auto"/>
              <w:jc w:val="center"/>
              <w:rPr>
                <w:sz w:val="24"/>
                <w:szCs w:val="24"/>
              </w:rPr>
            </w:pPr>
            <w:r w:rsidRPr="003A51AC">
              <w:rPr>
                <w:sz w:val="24"/>
                <w:szCs w:val="24"/>
              </w:rPr>
              <w:t>12.00-13.00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12.00-13.00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12.00-13.00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12.00-13.00</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Подготовка ко сну, сон, постепенный подъем детей, закаливающие процедуры</w:t>
            </w:r>
          </w:p>
        </w:tc>
        <w:tc>
          <w:tcPr>
            <w:tcW w:w="0" w:type="auto"/>
            <w:hideMark/>
          </w:tcPr>
          <w:p w:rsidR="009C259D" w:rsidRPr="003A51AC" w:rsidRDefault="009C259D" w:rsidP="00E22A07">
            <w:pPr>
              <w:spacing w:line="240" w:lineRule="auto"/>
              <w:jc w:val="center"/>
              <w:rPr>
                <w:sz w:val="24"/>
                <w:szCs w:val="24"/>
              </w:rPr>
            </w:pPr>
            <w:r w:rsidRPr="003A51AC">
              <w:rPr>
                <w:sz w:val="24"/>
                <w:szCs w:val="24"/>
              </w:rPr>
              <w:t>13.00-15.30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13.00-15.30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13.00-15.30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13.00-15.30</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Полдник</w:t>
            </w:r>
          </w:p>
        </w:tc>
        <w:tc>
          <w:tcPr>
            <w:tcW w:w="0" w:type="auto"/>
            <w:hideMark/>
          </w:tcPr>
          <w:p w:rsidR="009C259D" w:rsidRPr="003A51AC" w:rsidRDefault="009C259D" w:rsidP="00E22A07">
            <w:pPr>
              <w:spacing w:line="240" w:lineRule="auto"/>
              <w:jc w:val="center"/>
              <w:rPr>
                <w:sz w:val="24"/>
                <w:szCs w:val="24"/>
              </w:rPr>
            </w:pPr>
            <w:r w:rsidRPr="003A51AC">
              <w:rPr>
                <w:sz w:val="24"/>
                <w:szCs w:val="24"/>
              </w:rPr>
              <w:t>15.30-16.00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15.30-16.00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15.30-16.00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15.30-16.00</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Занятия (при необходимости)</w:t>
            </w:r>
          </w:p>
        </w:tc>
        <w:tc>
          <w:tcPr>
            <w:tcW w:w="0" w:type="auto"/>
            <w:hideMark/>
          </w:tcPr>
          <w:p w:rsidR="009C259D" w:rsidRPr="003A51AC" w:rsidRDefault="009C259D" w:rsidP="00E22A07">
            <w:pPr>
              <w:spacing w:line="240" w:lineRule="auto"/>
              <w:ind w:firstLine="567"/>
              <w:jc w:val="center"/>
              <w:rPr>
                <w:sz w:val="24"/>
                <w:szCs w:val="24"/>
              </w:rPr>
            </w:pPr>
            <w:r w:rsidRPr="003A51AC">
              <w:rPr>
                <w:sz w:val="24"/>
                <w:szCs w:val="24"/>
              </w:rPr>
              <w:t>-</w:t>
            </w:r>
          </w:p>
        </w:tc>
        <w:tc>
          <w:tcPr>
            <w:tcW w:w="0" w:type="auto"/>
            <w:hideMark/>
          </w:tcPr>
          <w:p w:rsidR="009C259D" w:rsidRPr="003A51AC" w:rsidRDefault="009C259D" w:rsidP="00E22A07">
            <w:pPr>
              <w:spacing w:line="240" w:lineRule="auto"/>
              <w:ind w:firstLine="567"/>
              <w:jc w:val="center"/>
              <w:rPr>
                <w:sz w:val="24"/>
                <w:szCs w:val="24"/>
              </w:rPr>
            </w:pPr>
            <w:r w:rsidRPr="003A51AC">
              <w:rPr>
                <w:sz w:val="24"/>
                <w:szCs w:val="24"/>
              </w:rPr>
              <w:t>-</w:t>
            </w:r>
          </w:p>
        </w:tc>
        <w:tc>
          <w:tcPr>
            <w:tcW w:w="0" w:type="auto"/>
            <w:hideMark/>
          </w:tcPr>
          <w:p w:rsidR="009C259D" w:rsidRPr="003A51AC" w:rsidRDefault="009C259D" w:rsidP="00E22A07">
            <w:pPr>
              <w:spacing w:line="240" w:lineRule="auto"/>
              <w:jc w:val="center"/>
              <w:rPr>
                <w:sz w:val="24"/>
                <w:szCs w:val="24"/>
              </w:rPr>
            </w:pPr>
            <w:r w:rsidRPr="003A51AC">
              <w:rPr>
                <w:sz w:val="24"/>
                <w:szCs w:val="24"/>
              </w:rPr>
              <w:t>16.00-16.25</w:t>
            </w:r>
          </w:p>
        </w:tc>
        <w:tc>
          <w:tcPr>
            <w:tcW w:w="0" w:type="auto"/>
            <w:hideMark/>
          </w:tcPr>
          <w:p w:rsidR="009C259D" w:rsidRPr="003A51AC" w:rsidRDefault="009C259D" w:rsidP="00E22A07">
            <w:pPr>
              <w:spacing w:line="240" w:lineRule="auto"/>
              <w:ind w:firstLine="567"/>
              <w:jc w:val="center"/>
              <w:rPr>
                <w:sz w:val="24"/>
                <w:szCs w:val="24"/>
              </w:rPr>
            </w:pPr>
            <w:r w:rsidRPr="003A51AC">
              <w:rPr>
                <w:sz w:val="24"/>
                <w:szCs w:val="24"/>
              </w:rPr>
              <w:t>-</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Игры, самостоятельная деятельность детей</w:t>
            </w:r>
          </w:p>
        </w:tc>
        <w:tc>
          <w:tcPr>
            <w:tcW w:w="0" w:type="auto"/>
            <w:hideMark/>
          </w:tcPr>
          <w:p w:rsidR="009C259D" w:rsidRPr="003A51AC" w:rsidRDefault="009C259D" w:rsidP="00E22A07">
            <w:pPr>
              <w:spacing w:line="240" w:lineRule="auto"/>
              <w:jc w:val="center"/>
              <w:rPr>
                <w:sz w:val="24"/>
                <w:szCs w:val="24"/>
              </w:rPr>
            </w:pPr>
            <w:r w:rsidRPr="003A51AC">
              <w:rPr>
                <w:sz w:val="24"/>
                <w:szCs w:val="24"/>
              </w:rPr>
              <w:t>16.00-17.00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16.00-17.00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16.25-17.00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16.00-16.40</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 xml:space="preserve">Подготовка к прогулке, прогулка, самостоятельная </w:t>
            </w:r>
            <w:r w:rsidRPr="003A51AC">
              <w:rPr>
                <w:sz w:val="24"/>
                <w:szCs w:val="24"/>
              </w:rPr>
              <w:lastRenderedPageBreak/>
              <w:t>деятельность детей, возвращение с прогулки</w:t>
            </w:r>
          </w:p>
        </w:tc>
        <w:tc>
          <w:tcPr>
            <w:tcW w:w="0" w:type="auto"/>
            <w:hideMark/>
          </w:tcPr>
          <w:p w:rsidR="009C259D" w:rsidRPr="003A51AC" w:rsidRDefault="009C259D" w:rsidP="00E22A07">
            <w:pPr>
              <w:spacing w:line="240" w:lineRule="auto"/>
              <w:jc w:val="center"/>
              <w:rPr>
                <w:sz w:val="24"/>
                <w:szCs w:val="24"/>
              </w:rPr>
            </w:pPr>
            <w:r w:rsidRPr="003A51AC">
              <w:rPr>
                <w:sz w:val="24"/>
                <w:szCs w:val="24"/>
              </w:rPr>
              <w:lastRenderedPageBreak/>
              <w:t>17.00-</w:t>
            </w:r>
            <w:r w:rsidRPr="003A51AC">
              <w:rPr>
                <w:sz w:val="24"/>
                <w:szCs w:val="24"/>
              </w:rPr>
              <w:lastRenderedPageBreak/>
              <w:t>18.30</w:t>
            </w:r>
          </w:p>
        </w:tc>
        <w:tc>
          <w:tcPr>
            <w:tcW w:w="0" w:type="auto"/>
            <w:hideMark/>
          </w:tcPr>
          <w:p w:rsidR="009C259D" w:rsidRPr="003A51AC" w:rsidRDefault="009C259D" w:rsidP="00E22A07">
            <w:pPr>
              <w:spacing w:line="240" w:lineRule="auto"/>
              <w:jc w:val="center"/>
              <w:rPr>
                <w:sz w:val="24"/>
                <w:szCs w:val="24"/>
              </w:rPr>
            </w:pPr>
            <w:r w:rsidRPr="003A51AC">
              <w:rPr>
                <w:sz w:val="24"/>
                <w:szCs w:val="24"/>
              </w:rPr>
              <w:lastRenderedPageBreak/>
              <w:t>17.00-</w:t>
            </w:r>
            <w:r w:rsidRPr="003A51AC">
              <w:rPr>
                <w:sz w:val="24"/>
                <w:szCs w:val="24"/>
              </w:rPr>
              <w:lastRenderedPageBreak/>
              <w:t>18.30</w:t>
            </w:r>
          </w:p>
        </w:tc>
        <w:tc>
          <w:tcPr>
            <w:tcW w:w="0" w:type="auto"/>
            <w:hideMark/>
          </w:tcPr>
          <w:p w:rsidR="009C259D" w:rsidRPr="003A51AC" w:rsidRDefault="009C259D" w:rsidP="00E22A07">
            <w:pPr>
              <w:spacing w:line="240" w:lineRule="auto"/>
              <w:jc w:val="center"/>
              <w:rPr>
                <w:sz w:val="24"/>
                <w:szCs w:val="24"/>
              </w:rPr>
            </w:pPr>
            <w:r w:rsidRPr="003A51AC">
              <w:rPr>
                <w:sz w:val="24"/>
                <w:szCs w:val="24"/>
              </w:rPr>
              <w:lastRenderedPageBreak/>
              <w:t>17.00-</w:t>
            </w:r>
            <w:r w:rsidRPr="003A51AC">
              <w:rPr>
                <w:sz w:val="24"/>
                <w:szCs w:val="24"/>
              </w:rPr>
              <w:lastRenderedPageBreak/>
              <w:t>18.30</w:t>
            </w:r>
          </w:p>
        </w:tc>
        <w:tc>
          <w:tcPr>
            <w:tcW w:w="0" w:type="auto"/>
            <w:hideMark/>
          </w:tcPr>
          <w:p w:rsidR="009C259D" w:rsidRPr="003A51AC" w:rsidRDefault="009C259D" w:rsidP="00E22A07">
            <w:pPr>
              <w:spacing w:line="240" w:lineRule="auto"/>
              <w:jc w:val="center"/>
              <w:rPr>
                <w:sz w:val="24"/>
                <w:szCs w:val="24"/>
              </w:rPr>
            </w:pPr>
            <w:r w:rsidRPr="003A51AC">
              <w:rPr>
                <w:sz w:val="24"/>
                <w:szCs w:val="24"/>
              </w:rPr>
              <w:lastRenderedPageBreak/>
              <w:t>16.40-</w:t>
            </w:r>
            <w:r w:rsidRPr="003A51AC">
              <w:rPr>
                <w:sz w:val="24"/>
                <w:szCs w:val="24"/>
              </w:rPr>
              <w:lastRenderedPageBreak/>
              <w:t>18.30</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lastRenderedPageBreak/>
              <w:t>Ужин</w:t>
            </w:r>
          </w:p>
        </w:tc>
        <w:tc>
          <w:tcPr>
            <w:tcW w:w="0" w:type="auto"/>
            <w:hideMark/>
          </w:tcPr>
          <w:p w:rsidR="009C259D" w:rsidRPr="003A51AC" w:rsidRDefault="009C259D" w:rsidP="00E22A07">
            <w:pPr>
              <w:spacing w:line="240" w:lineRule="auto"/>
              <w:jc w:val="center"/>
              <w:rPr>
                <w:sz w:val="24"/>
                <w:szCs w:val="24"/>
              </w:rPr>
            </w:pPr>
            <w:r w:rsidRPr="003A51AC">
              <w:rPr>
                <w:sz w:val="24"/>
                <w:szCs w:val="24"/>
              </w:rPr>
              <w:t>18.30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18.30</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Уход домой</w:t>
            </w:r>
          </w:p>
        </w:tc>
        <w:tc>
          <w:tcPr>
            <w:tcW w:w="0" w:type="auto"/>
            <w:hideMark/>
          </w:tcPr>
          <w:p w:rsidR="009C259D" w:rsidRPr="003A51AC" w:rsidRDefault="009C259D" w:rsidP="00E22A07">
            <w:pPr>
              <w:spacing w:line="240" w:lineRule="auto"/>
              <w:jc w:val="center"/>
              <w:rPr>
                <w:sz w:val="24"/>
                <w:szCs w:val="24"/>
              </w:rPr>
            </w:pPr>
            <w:r w:rsidRPr="003A51AC">
              <w:rPr>
                <w:sz w:val="24"/>
                <w:szCs w:val="24"/>
              </w:rPr>
              <w:t>до 19.00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до 19.00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до 19.00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до 19.00</w:t>
            </w:r>
          </w:p>
        </w:tc>
      </w:tr>
      <w:tr w:rsidR="009C259D" w:rsidRPr="003A51AC" w:rsidTr="005439B6">
        <w:tc>
          <w:tcPr>
            <w:tcW w:w="0" w:type="auto"/>
            <w:gridSpan w:val="5"/>
            <w:hideMark/>
          </w:tcPr>
          <w:p w:rsidR="009C259D" w:rsidRPr="003A51AC" w:rsidRDefault="009C259D" w:rsidP="00E22A07">
            <w:pPr>
              <w:spacing w:line="240" w:lineRule="auto"/>
              <w:ind w:firstLine="567"/>
              <w:jc w:val="center"/>
              <w:rPr>
                <w:b/>
                <w:sz w:val="24"/>
                <w:szCs w:val="24"/>
              </w:rPr>
            </w:pPr>
            <w:r w:rsidRPr="003A51AC">
              <w:rPr>
                <w:b/>
                <w:sz w:val="24"/>
                <w:szCs w:val="24"/>
              </w:rPr>
              <w:t>Теплый период года</w:t>
            </w:r>
          </w:p>
        </w:tc>
      </w:tr>
      <w:tr w:rsidR="009C259D" w:rsidRPr="003A51AC" w:rsidTr="005439B6">
        <w:tc>
          <w:tcPr>
            <w:tcW w:w="0" w:type="auto"/>
            <w:hideMark/>
          </w:tcPr>
          <w:p w:rsidR="009C259D" w:rsidRPr="003A51AC" w:rsidRDefault="009C259D" w:rsidP="00E22A07">
            <w:pPr>
              <w:spacing w:line="240" w:lineRule="auto"/>
              <w:ind w:right="149" w:firstLine="142"/>
              <w:rPr>
                <w:sz w:val="24"/>
                <w:szCs w:val="24"/>
              </w:rPr>
            </w:pPr>
            <w:r w:rsidRPr="003A51AC">
              <w:rPr>
                <w:sz w:val="24"/>
                <w:szCs w:val="24"/>
              </w:rPr>
              <w:t>Утренний прием детей, игры, самостоятельная деятельность, утренняя гимнастика (не менее 10 минут)</w:t>
            </w:r>
          </w:p>
        </w:tc>
        <w:tc>
          <w:tcPr>
            <w:tcW w:w="0" w:type="auto"/>
            <w:hideMark/>
          </w:tcPr>
          <w:p w:rsidR="009C259D" w:rsidRPr="003A51AC" w:rsidRDefault="009C259D" w:rsidP="00E22A07">
            <w:pPr>
              <w:spacing w:line="240" w:lineRule="auto"/>
              <w:jc w:val="center"/>
              <w:rPr>
                <w:sz w:val="24"/>
                <w:szCs w:val="24"/>
              </w:rPr>
            </w:pPr>
            <w:r w:rsidRPr="003A51AC">
              <w:rPr>
                <w:sz w:val="24"/>
                <w:szCs w:val="24"/>
              </w:rPr>
              <w:t>7.00-8.30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7.00-8.30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7.00-8.30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7.00-8.30</w:t>
            </w:r>
          </w:p>
        </w:tc>
      </w:tr>
      <w:tr w:rsidR="009C259D" w:rsidRPr="003A51AC" w:rsidTr="005439B6">
        <w:tc>
          <w:tcPr>
            <w:tcW w:w="0" w:type="auto"/>
            <w:hideMark/>
          </w:tcPr>
          <w:p w:rsidR="009C259D" w:rsidRPr="003A51AC" w:rsidRDefault="009C259D" w:rsidP="00E22A07">
            <w:pPr>
              <w:spacing w:line="240" w:lineRule="auto"/>
              <w:ind w:right="149" w:firstLine="142"/>
              <w:rPr>
                <w:sz w:val="24"/>
                <w:szCs w:val="24"/>
              </w:rPr>
            </w:pPr>
            <w:r w:rsidRPr="003A51AC">
              <w:rPr>
                <w:sz w:val="24"/>
                <w:szCs w:val="24"/>
              </w:rPr>
              <w:t>Завтрак</w:t>
            </w:r>
          </w:p>
        </w:tc>
        <w:tc>
          <w:tcPr>
            <w:tcW w:w="0" w:type="auto"/>
            <w:hideMark/>
          </w:tcPr>
          <w:p w:rsidR="009C259D" w:rsidRPr="003A51AC" w:rsidRDefault="009C259D" w:rsidP="00E22A07">
            <w:pPr>
              <w:spacing w:line="240" w:lineRule="auto"/>
              <w:jc w:val="center"/>
              <w:rPr>
                <w:sz w:val="24"/>
                <w:szCs w:val="24"/>
              </w:rPr>
            </w:pPr>
            <w:r w:rsidRPr="003A51AC">
              <w:rPr>
                <w:sz w:val="24"/>
                <w:szCs w:val="24"/>
              </w:rPr>
              <w:t>8.30-9.00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8.30-9.00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8.30-9.00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8.30-9.00</w:t>
            </w:r>
          </w:p>
        </w:tc>
      </w:tr>
      <w:tr w:rsidR="009C259D" w:rsidRPr="003A51AC" w:rsidTr="005439B6">
        <w:tc>
          <w:tcPr>
            <w:tcW w:w="0" w:type="auto"/>
            <w:hideMark/>
          </w:tcPr>
          <w:p w:rsidR="009C259D" w:rsidRPr="003A51AC" w:rsidRDefault="009C259D" w:rsidP="00E22A07">
            <w:pPr>
              <w:spacing w:line="240" w:lineRule="auto"/>
              <w:ind w:right="149" w:firstLine="142"/>
              <w:rPr>
                <w:sz w:val="24"/>
                <w:szCs w:val="24"/>
              </w:rPr>
            </w:pPr>
            <w:r w:rsidRPr="003A51AC">
              <w:rPr>
                <w:sz w:val="24"/>
                <w:szCs w:val="24"/>
              </w:rPr>
              <w:t>Игры, самостоятельная деятельность</w:t>
            </w:r>
          </w:p>
        </w:tc>
        <w:tc>
          <w:tcPr>
            <w:tcW w:w="0" w:type="auto"/>
            <w:hideMark/>
          </w:tcPr>
          <w:p w:rsidR="009C259D" w:rsidRPr="003A51AC" w:rsidRDefault="009C259D" w:rsidP="00E22A07">
            <w:pPr>
              <w:spacing w:line="240" w:lineRule="auto"/>
              <w:jc w:val="center"/>
              <w:rPr>
                <w:sz w:val="24"/>
                <w:szCs w:val="24"/>
              </w:rPr>
            </w:pPr>
            <w:r w:rsidRPr="003A51AC">
              <w:rPr>
                <w:sz w:val="24"/>
                <w:szCs w:val="24"/>
              </w:rPr>
              <w:t>9.00-9.20</w:t>
            </w:r>
          </w:p>
        </w:tc>
        <w:tc>
          <w:tcPr>
            <w:tcW w:w="0" w:type="auto"/>
            <w:hideMark/>
          </w:tcPr>
          <w:p w:rsidR="009C259D" w:rsidRPr="003A51AC" w:rsidRDefault="009C259D" w:rsidP="00E22A07">
            <w:pPr>
              <w:spacing w:line="240" w:lineRule="auto"/>
              <w:jc w:val="center"/>
              <w:rPr>
                <w:sz w:val="24"/>
                <w:szCs w:val="24"/>
              </w:rPr>
            </w:pPr>
            <w:r w:rsidRPr="003A51AC">
              <w:rPr>
                <w:sz w:val="24"/>
                <w:szCs w:val="24"/>
              </w:rPr>
              <w:t>9.00-9.15</w:t>
            </w:r>
          </w:p>
        </w:tc>
        <w:tc>
          <w:tcPr>
            <w:tcW w:w="0" w:type="auto"/>
            <w:hideMark/>
          </w:tcPr>
          <w:p w:rsidR="009C259D" w:rsidRPr="003A51AC" w:rsidRDefault="009C259D" w:rsidP="00E22A07">
            <w:pPr>
              <w:spacing w:line="240" w:lineRule="auto"/>
              <w:jc w:val="center"/>
              <w:rPr>
                <w:sz w:val="24"/>
                <w:szCs w:val="24"/>
              </w:rPr>
            </w:pPr>
            <w:r w:rsidRPr="003A51AC">
              <w:rPr>
                <w:sz w:val="24"/>
                <w:szCs w:val="24"/>
              </w:rPr>
              <w:t>9.00-9.15</w:t>
            </w:r>
          </w:p>
        </w:tc>
        <w:tc>
          <w:tcPr>
            <w:tcW w:w="0" w:type="auto"/>
            <w:hideMark/>
          </w:tcPr>
          <w:p w:rsidR="009C259D" w:rsidRPr="003A51AC" w:rsidRDefault="009C259D" w:rsidP="00E22A07">
            <w:pPr>
              <w:spacing w:line="240" w:lineRule="auto"/>
              <w:ind w:firstLine="567"/>
              <w:jc w:val="center"/>
              <w:rPr>
                <w:sz w:val="24"/>
                <w:szCs w:val="24"/>
              </w:rPr>
            </w:pPr>
            <w:r w:rsidRPr="003A51AC">
              <w:rPr>
                <w:sz w:val="24"/>
                <w:szCs w:val="24"/>
              </w:rPr>
              <w:t>-</w:t>
            </w:r>
          </w:p>
        </w:tc>
      </w:tr>
      <w:tr w:rsidR="009C259D" w:rsidRPr="003A51AC" w:rsidTr="005439B6">
        <w:tc>
          <w:tcPr>
            <w:tcW w:w="0" w:type="auto"/>
            <w:hideMark/>
          </w:tcPr>
          <w:p w:rsidR="009C259D" w:rsidRPr="003A51AC" w:rsidRDefault="009C259D" w:rsidP="00E22A07">
            <w:pPr>
              <w:spacing w:line="240" w:lineRule="auto"/>
              <w:ind w:right="149" w:firstLine="142"/>
              <w:rPr>
                <w:sz w:val="24"/>
                <w:szCs w:val="24"/>
              </w:rPr>
            </w:pPr>
            <w:r w:rsidRPr="003A51AC">
              <w:rPr>
                <w:sz w:val="24"/>
                <w:szCs w:val="24"/>
              </w:rPr>
              <w:t>Второй завтрак</w:t>
            </w:r>
            <w:r w:rsidRPr="003A51AC">
              <w:rPr>
                <w:sz w:val="24"/>
                <w:szCs w:val="24"/>
                <w:vertAlign w:val="superscript"/>
              </w:rPr>
              <w:t>18</w:t>
            </w:r>
          </w:p>
        </w:tc>
        <w:tc>
          <w:tcPr>
            <w:tcW w:w="0" w:type="auto"/>
            <w:hideMark/>
          </w:tcPr>
          <w:p w:rsidR="009C259D" w:rsidRPr="003A51AC" w:rsidRDefault="009C259D" w:rsidP="00E22A07">
            <w:pPr>
              <w:spacing w:line="240" w:lineRule="auto"/>
              <w:jc w:val="center"/>
              <w:rPr>
                <w:sz w:val="24"/>
                <w:szCs w:val="24"/>
              </w:rPr>
            </w:pPr>
            <w:r w:rsidRPr="003A51AC">
              <w:rPr>
                <w:sz w:val="24"/>
                <w:szCs w:val="24"/>
              </w:rPr>
              <w:t>10.30-11.00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10.30-11.00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10.30-11.00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10.30-11.00</w:t>
            </w:r>
          </w:p>
        </w:tc>
      </w:tr>
      <w:tr w:rsidR="009C259D" w:rsidRPr="003A51AC" w:rsidTr="005439B6">
        <w:tc>
          <w:tcPr>
            <w:tcW w:w="0" w:type="auto"/>
            <w:hideMark/>
          </w:tcPr>
          <w:p w:rsidR="009C259D" w:rsidRPr="003A51AC" w:rsidRDefault="009C259D" w:rsidP="00E22A07">
            <w:pPr>
              <w:spacing w:line="240" w:lineRule="auto"/>
              <w:ind w:right="149" w:firstLine="142"/>
              <w:rPr>
                <w:sz w:val="24"/>
                <w:szCs w:val="24"/>
              </w:rPr>
            </w:pPr>
            <w:r w:rsidRPr="003A51AC">
              <w:rPr>
                <w:sz w:val="24"/>
                <w:szCs w:val="24"/>
              </w:rPr>
              <w:t>Подготовка к прогулке, прогулка, занятия на прогулке, возвращение с прогулки</w:t>
            </w:r>
          </w:p>
        </w:tc>
        <w:tc>
          <w:tcPr>
            <w:tcW w:w="0" w:type="auto"/>
            <w:hideMark/>
          </w:tcPr>
          <w:p w:rsidR="009C259D" w:rsidRPr="003A51AC" w:rsidRDefault="009C259D" w:rsidP="00E22A07">
            <w:pPr>
              <w:spacing w:line="240" w:lineRule="auto"/>
              <w:jc w:val="center"/>
              <w:rPr>
                <w:sz w:val="24"/>
                <w:szCs w:val="24"/>
              </w:rPr>
            </w:pPr>
            <w:r w:rsidRPr="003A51AC">
              <w:rPr>
                <w:sz w:val="24"/>
                <w:szCs w:val="24"/>
              </w:rPr>
              <w:t>9.20-12.00</w:t>
            </w:r>
          </w:p>
        </w:tc>
        <w:tc>
          <w:tcPr>
            <w:tcW w:w="0" w:type="auto"/>
            <w:hideMark/>
          </w:tcPr>
          <w:p w:rsidR="009C259D" w:rsidRPr="003A51AC" w:rsidRDefault="009C259D" w:rsidP="00E22A07">
            <w:pPr>
              <w:spacing w:line="240" w:lineRule="auto"/>
              <w:jc w:val="center"/>
              <w:rPr>
                <w:sz w:val="24"/>
                <w:szCs w:val="24"/>
              </w:rPr>
            </w:pPr>
            <w:r w:rsidRPr="003A51AC">
              <w:rPr>
                <w:sz w:val="24"/>
                <w:szCs w:val="24"/>
              </w:rPr>
              <w:t>9.15-12.00</w:t>
            </w:r>
          </w:p>
        </w:tc>
        <w:tc>
          <w:tcPr>
            <w:tcW w:w="0" w:type="auto"/>
            <w:hideMark/>
          </w:tcPr>
          <w:p w:rsidR="009C259D" w:rsidRPr="003A51AC" w:rsidRDefault="009C259D" w:rsidP="00E22A07">
            <w:pPr>
              <w:spacing w:line="240" w:lineRule="auto"/>
              <w:jc w:val="center"/>
              <w:rPr>
                <w:sz w:val="24"/>
                <w:szCs w:val="24"/>
              </w:rPr>
            </w:pPr>
            <w:r w:rsidRPr="003A51AC">
              <w:rPr>
                <w:sz w:val="24"/>
                <w:szCs w:val="24"/>
              </w:rPr>
              <w:t>9.15-12.00</w:t>
            </w:r>
          </w:p>
        </w:tc>
        <w:tc>
          <w:tcPr>
            <w:tcW w:w="0" w:type="auto"/>
            <w:hideMark/>
          </w:tcPr>
          <w:p w:rsidR="009C259D" w:rsidRPr="003A51AC" w:rsidRDefault="009C259D" w:rsidP="00E22A07">
            <w:pPr>
              <w:spacing w:line="240" w:lineRule="auto"/>
              <w:jc w:val="center"/>
              <w:rPr>
                <w:sz w:val="24"/>
                <w:szCs w:val="24"/>
              </w:rPr>
            </w:pPr>
            <w:r w:rsidRPr="003A51AC">
              <w:rPr>
                <w:sz w:val="24"/>
                <w:szCs w:val="24"/>
              </w:rPr>
              <w:t>9.00-12.00</w:t>
            </w:r>
          </w:p>
        </w:tc>
      </w:tr>
      <w:tr w:rsidR="009C259D" w:rsidRPr="003A51AC" w:rsidTr="005439B6">
        <w:tc>
          <w:tcPr>
            <w:tcW w:w="0" w:type="auto"/>
            <w:hideMark/>
          </w:tcPr>
          <w:p w:rsidR="009C259D" w:rsidRPr="003A51AC" w:rsidRDefault="009C259D" w:rsidP="00E22A07">
            <w:pPr>
              <w:spacing w:line="240" w:lineRule="auto"/>
              <w:ind w:right="149" w:firstLine="142"/>
              <w:rPr>
                <w:sz w:val="24"/>
                <w:szCs w:val="24"/>
              </w:rPr>
            </w:pPr>
            <w:r w:rsidRPr="003A51AC">
              <w:rPr>
                <w:sz w:val="24"/>
                <w:szCs w:val="24"/>
              </w:rPr>
              <w:t>Обед</w:t>
            </w:r>
          </w:p>
        </w:tc>
        <w:tc>
          <w:tcPr>
            <w:tcW w:w="0" w:type="auto"/>
            <w:hideMark/>
          </w:tcPr>
          <w:p w:rsidR="009C259D" w:rsidRPr="003A51AC" w:rsidRDefault="009C259D" w:rsidP="00E22A07">
            <w:pPr>
              <w:spacing w:line="240" w:lineRule="auto"/>
              <w:jc w:val="center"/>
              <w:rPr>
                <w:sz w:val="24"/>
                <w:szCs w:val="24"/>
              </w:rPr>
            </w:pPr>
            <w:r w:rsidRPr="003A51AC">
              <w:rPr>
                <w:sz w:val="24"/>
                <w:szCs w:val="24"/>
              </w:rPr>
              <w:t>12.00-13.00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12.00-13.00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12.00-13.00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12.00-13.00</w:t>
            </w:r>
          </w:p>
        </w:tc>
      </w:tr>
      <w:tr w:rsidR="009C259D" w:rsidRPr="003A51AC" w:rsidTr="005439B6">
        <w:tc>
          <w:tcPr>
            <w:tcW w:w="0" w:type="auto"/>
            <w:hideMark/>
          </w:tcPr>
          <w:p w:rsidR="009C259D" w:rsidRPr="003A51AC" w:rsidRDefault="009C259D" w:rsidP="00E22A07">
            <w:pPr>
              <w:spacing w:line="240" w:lineRule="auto"/>
              <w:ind w:right="149" w:firstLine="142"/>
              <w:rPr>
                <w:sz w:val="24"/>
                <w:szCs w:val="24"/>
              </w:rPr>
            </w:pPr>
            <w:r w:rsidRPr="003A51AC">
              <w:rPr>
                <w:sz w:val="24"/>
                <w:szCs w:val="24"/>
              </w:rPr>
              <w:t>Подготовка ко сну, сон, постепенный подъем детей, закаливающие процедуры</w:t>
            </w:r>
          </w:p>
        </w:tc>
        <w:tc>
          <w:tcPr>
            <w:tcW w:w="0" w:type="auto"/>
            <w:hideMark/>
          </w:tcPr>
          <w:p w:rsidR="009C259D" w:rsidRPr="003A51AC" w:rsidRDefault="009C259D" w:rsidP="00E22A07">
            <w:pPr>
              <w:spacing w:line="240" w:lineRule="auto"/>
              <w:jc w:val="center"/>
              <w:rPr>
                <w:sz w:val="24"/>
                <w:szCs w:val="24"/>
              </w:rPr>
            </w:pPr>
            <w:r w:rsidRPr="003A51AC">
              <w:rPr>
                <w:sz w:val="24"/>
                <w:szCs w:val="24"/>
              </w:rPr>
              <w:t>13.00-15.30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13.00-15.30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13.00-15.30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13.00-15.30</w:t>
            </w:r>
          </w:p>
        </w:tc>
      </w:tr>
      <w:tr w:rsidR="009C259D" w:rsidRPr="003A51AC" w:rsidTr="005439B6">
        <w:tc>
          <w:tcPr>
            <w:tcW w:w="0" w:type="auto"/>
            <w:hideMark/>
          </w:tcPr>
          <w:p w:rsidR="009C259D" w:rsidRPr="003A51AC" w:rsidRDefault="009C259D" w:rsidP="00E22A07">
            <w:pPr>
              <w:spacing w:line="240" w:lineRule="auto"/>
              <w:ind w:right="149" w:firstLine="142"/>
              <w:rPr>
                <w:sz w:val="24"/>
                <w:szCs w:val="24"/>
              </w:rPr>
            </w:pPr>
            <w:r w:rsidRPr="003A51AC">
              <w:rPr>
                <w:sz w:val="24"/>
                <w:szCs w:val="24"/>
              </w:rPr>
              <w:t>Полдник</w:t>
            </w:r>
          </w:p>
        </w:tc>
        <w:tc>
          <w:tcPr>
            <w:tcW w:w="0" w:type="auto"/>
            <w:hideMark/>
          </w:tcPr>
          <w:p w:rsidR="009C259D" w:rsidRPr="003A51AC" w:rsidRDefault="009C259D" w:rsidP="00E22A07">
            <w:pPr>
              <w:spacing w:line="240" w:lineRule="auto"/>
              <w:jc w:val="center"/>
              <w:rPr>
                <w:sz w:val="24"/>
                <w:szCs w:val="24"/>
              </w:rPr>
            </w:pPr>
            <w:r w:rsidRPr="003A51AC">
              <w:rPr>
                <w:sz w:val="24"/>
                <w:szCs w:val="24"/>
              </w:rPr>
              <w:t>15.30-16.00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15.30-16.00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15.30-16.00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15.30-16.00</w:t>
            </w:r>
          </w:p>
        </w:tc>
      </w:tr>
      <w:tr w:rsidR="009C259D" w:rsidRPr="003A51AC" w:rsidTr="005439B6">
        <w:tc>
          <w:tcPr>
            <w:tcW w:w="0" w:type="auto"/>
            <w:hideMark/>
          </w:tcPr>
          <w:p w:rsidR="009C259D" w:rsidRPr="003A51AC" w:rsidRDefault="009C259D" w:rsidP="00E22A07">
            <w:pPr>
              <w:spacing w:line="240" w:lineRule="auto"/>
              <w:ind w:right="149" w:firstLine="142"/>
              <w:rPr>
                <w:sz w:val="24"/>
                <w:szCs w:val="24"/>
              </w:rPr>
            </w:pPr>
            <w:r w:rsidRPr="003A51AC">
              <w:rPr>
                <w:sz w:val="24"/>
                <w:szCs w:val="24"/>
              </w:rPr>
              <w:t>Игры, самостоятельная деятельность детей</w:t>
            </w:r>
          </w:p>
        </w:tc>
        <w:tc>
          <w:tcPr>
            <w:tcW w:w="0" w:type="auto"/>
            <w:hideMark/>
          </w:tcPr>
          <w:p w:rsidR="009C259D" w:rsidRPr="003A51AC" w:rsidRDefault="009C259D" w:rsidP="00E22A07">
            <w:pPr>
              <w:spacing w:line="240" w:lineRule="auto"/>
              <w:jc w:val="center"/>
              <w:rPr>
                <w:sz w:val="24"/>
                <w:szCs w:val="24"/>
              </w:rPr>
            </w:pPr>
            <w:r w:rsidRPr="003A51AC">
              <w:rPr>
                <w:sz w:val="24"/>
                <w:szCs w:val="24"/>
              </w:rPr>
              <w:t>16.00-17.00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16.00-17.00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16.00-17.00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16.00-17.00</w:t>
            </w:r>
          </w:p>
        </w:tc>
      </w:tr>
      <w:tr w:rsidR="009C259D" w:rsidRPr="003A51AC" w:rsidTr="005439B6">
        <w:tc>
          <w:tcPr>
            <w:tcW w:w="0" w:type="auto"/>
            <w:hideMark/>
          </w:tcPr>
          <w:p w:rsidR="009C259D" w:rsidRPr="003A51AC" w:rsidRDefault="009C259D" w:rsidP="00E22A07">
            <w:pPr>
              <w:spacing w:line="240" w:lineRule="auto"/>
              <w:ind w:right="149" w:firstLine="142"/>
              <w:rPr>
                <w:sz w:val="24"/>
                <w:szCs w:val="24"/>
              </w:rPr>
            </w:pPr>
            <w:r w:rsidRPr="003A51AC">
              <w:rPr>
                <w:sz w:val="24"/>
                <w:szCs w:val="24"/>
              </w:rPr>
              <w:t>Подготовка к прогулке, прогулка, самостоятельная деятельность детей</w:t>
            </w:r>
          </w:p>
        </w:tc>
        <w:tc>
          <w:tcPr>
            <w:tcW w:w="0" w:type="auto"/>
            <w:hideMark/>
          </w:tcPr>
          <w:p w:rsidR="009C259D" w:rsidRPr="003A51AC" w:rsidRDefault="009C259D" w:rsidP="00E22A07">
            <w:pPr>
              <w:spacing w:line="240" w:lineRule="auto"/>
              <w:jc w:val="center"/>
              <w:rPr>
                <w:sz w:val="24"/>
                <w:szCs w:val="24"/>
              </w:rPr>
            </w:pPr>
            <w:r w:rsidRPr="003A51AC">
              <w:rPr>
                <w:sz w:val="24"/>
                <w:szCs w:val="24"/>
              </w:rPr>
              <w:t>17.00-18.30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17.00-18.30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17.00-18.30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17.00-18.30</w:t>
            </w:r>
          </w:p>
        </w:tc>
      </w:tr>
      <w:tr w:rsidR="009C259D" w:rsidRPr="003A51AC" w:rsidTr="005439B6">
        <w:tc>
          <w:tcPr>
            <w:tcW w:w="0" w:type="auto"/>
            <w:hideMark/>
          </w:tcPr>
          <w:p w:rsidR="009C259D" w:rsidRPr="003A51AC" w:rsidRDefault="009C259D" w:rsidP="00E22A07">
            <w:pPr>
              <w:spacing w:line="240" w:lineRule="auto"/>
              <w:ind w:right="149" w:firstLine="142"/>
              <w:rPr>
                <w:sz w:val="24"/>
                <w:szCs w:val="24"/>
              </w:rPr>
            </w:pPr>
            <w:r w:rsidRPr="003A51AC">
              <w:rPr>
                <w:sz w:val="24"/>
                <w:szCs w:val="24"/>
              </w:rPr>
              <w:t>Ужин</w:t>
            </w:r>
          </w:p>
        </w:tc>
        <w:tc>
          <w:tcPr>
            <w:tcW w:w="0" w:type="auto"/>
            <w:hideMark/>
          </w:tcPr>
          <w:p w:rsidR="009C259D" w:rsidRPr="003A51AC" w:rsidRDefault="009C259D" w:rsidP="00E22A07">
            <w:pPr>
              <w:spacing w:line="240" w:lineRule="auto"/>
              <w:jc w:val="center"/>
              <w:rPr>
                <w:sz w:val="24"/>
                <w:szCs w:val="24"/>
              </w:rPr>
            </w:pPr>
            <w:r w:rsidRPr="003A51AC">
              <w:rPr>
                <w:sz w:val="24"/>
                <w:szCs w:val="24"/>
              </w:rPr>
              <w:t>18.30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18.30</w:t>
            </w:r>
          </w:p>
        </w:tc>
      </w:tr>
      <w:tr w:rsidR="009C259D" w:rsidRPr="003A51AC" w:rsidTr="005439B6">
        <w:tc>
          <w:tcPr>
            <w:tcW w:w="0" w:type="auto"/>
            <w:hideMark/>
          </w:tcPr>
          <w:p w:rsidR="009C259D" w:rsidRPr="003A51AC" w:rsidRDefault="009C259D" w:rsidP="00E22A07">
            <w:pPr>
              <w:spacing w:line="240" w:lineRule="auto"/>
              <w:ind w:right="149" w:firstLine="142"/>
              <w:rPr>
                <w:sz w:val="24"/>
                <w:szCs w:val="24"/>
              </w:rPr>
            </w:pPr>
            <w:r w:rsidRPr="003A51AC">
              <w:rPr>
                <w:sz w:val="24"/>
                <w:szCs w:val="24"/>
              </w:rPr>
              <w:t>Уход домой</w:t>
            </w:r>
          </w:p>
        </w:tc>
        <w:tc>
          <w:tcPr>
            <w:tcW w:w="0" w:type="auto"/>
            <w:hideMark/>
          </w:tcPr>
          <w:p w:rsidR="009C259D" w:rsidRPr="003A51AC" w:rsidRDefault="009C259D" w:rsidP="00E22A07">
            <w:pPr>
              <w:spacing w:line="240" w:lineRule="auto"/>
              <w:jc w:val="center"/>
              <w:rPr>
                <w:sz w:val="24"/>
                <w:szCs w:val="24"/>
              </w:rPr>
            </w:pPr>
            <w:r w:rsidRPr="003A51AC">
              <w:rPr>
                <w:sz w:val="24"/>
                <w:szCs w:val="24"/>
              </w:rPr>
              <w:t>до 19.00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до 19.00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до 19.00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до 19.00</w:t>
            </w:r>
          </w:p>
        </w:tc>
      </w:tr>
    </w:tbl>
    <w:p w:rsidR="009C259D" w:rsidRPr="003A51AC" w:rsidRDefault="009C259D" w:rsidP="00E22A07">
      <w:pPr>
        <w:shd w:val="clear" w:color="auto" w:fill="FFFFFF"/>
        <w:spacing w:after="255" w:line="240" w:lineRule="auto"/>
        <w:ind w:firstLine="567"/>
        <w:rPr>
          <w:b/>
          <w:sz w:val="24"/>
          <w:szCs w:val="24"/>
        </w:rPr>
      </w:pPr>
      <w:r w:rsidRPr="003A51AC">
        <w:rPr>
          <w:b/>
          <w:sz w:val="24"/>
          <w:szCs w:val="24"/>
        </w:rPr>
        <w:t>Примерный режим дня в группе кратковременного пр</w:t>
      </w:r>
      <w:r w:rsidR="005439B6" w:rsidRPr="003A51AC">
        <w:rPr>
          <w:b/>
          <w:sz w:val="24"/>
          <w:szCs w:val="24"/>
        </w:rPr>
        <w:t>ебывания детей от 1,5 до 2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283"/>
        <w:gridCol w:w="2811"/>
      </w:tblGrid>
      <w:tr w:rsidR="009C259D" w:rsidRPr="003A51AC" w:rsidTr="005439B6">
        <w:tc>
          <w:tcPr>
            <w:tcW w:w="7386" w:type="dxa"/>
            <w:hideMark/>
          </w:tcPr>
          <w:p w:rsidR="009C259D" w:rsidRPr="003A51AC" w:rsidRDefault="009C259D" w:rsidP="00E22A07">
            <w:pPr>
              <w:spacing w:line="240" w:lineRule="auto"/>
              <w:ind w:firstLine="567"/>
              <w:rPr>
                <w:b/>
                <w:bCs/>
                <w:sz w:val="24"/>
                <w:szCs w:val="24"/>
              </w:rPr>
            </w:pPr>
            <w:r w:rsidRPr="003A51AC">
              <w:rPr>
                <w:b/>
                <w:bCs/>
                <w:sz w:val="24"/>
                <w:szCs w:val="24"/>
              </w:rPr>
              <w:t>Содержание</w:t>
            </w:r>
          </w:p>
        </w:tc>
        <w:tc>
          <w:tcPr>
            <w:tcW w:w="2848" w:type="dxa"/>
            <w:hideMark/>
          </w:tcPr>
          <w:p w:rsidR="009C259D" w:rsidRPr="003A51AC" w:rsidRDefault="009C259D" w:rsidP="00E22A07">
            <w:pPr>
              <w:spacing w:line="240" w:lineRule="auto"/>
              <w:ind w:firstLine="567"/>
              <w:rPr>
                <w:b/>
                <w:bCs/>
                <w:sz w:val="24"/>
                <w:szCs w:val="24"/>
              </w:rPr>
            </w:pPr>
            <w:r w:rsidRPr="003A51AC">
              <w:rPr>
                <w:b/>
                <w:bCs/>
                <w:sz w:val="24"/>
                <w:szCs w:val="24"/>
              </w:rPr>
              <w:t>Время</w:t>
            </w:r>
          </w:p>
        </w:tc>
      </w:tr>
      <w:tr w:rsidR="009C259D" w:rsidRPr="003A51AC" w:rsidTr="005439B6">
        <w:tc>
          <w:tcPr>
            <w:tcW w:w="7386" w:type="dxa"/>
            <w:hideMark/>
          </w:tcPr>
          <w:p w:rsidR="009C259D" w:rsidRPr="003A51AC" w:rsidRDefault="009C259D" w:rsidP="00E22A07">
            <w:pPr>
              <w:spacing w:line="240" w:lineRule="auto"/>
              <w:ind w:firstLine="567"/>
              <w:rPr>
                <w:sz w:val="24"/>
                <w:szCs w:val="24"/>
              </w:rPr>
            </w:pPr>
            <w:r w:rsidRPr="003A51AC">
              <w:rPr>
                <w:sz w:val="24"/>
                <w:szCs w:val="24"/>
              </w:rPr>
              <w:t>Прием детей, осмотр, игры, утренняя гимнастика</w:t>
            </w:r>
          </w:p>
        </w:tc>
        <w:tc>
          <w:tcPr>
            <w:tcW w:w="2848" w:type="dxa"/>
            <w:hideMark/>
          </w:tcPr>
          <w:p w:rsidR="009C259D" w:rsidRPr="003A51AC" w:rsidRDefault="009C259D" w:rsidP="00E22A07">
            <w:pPr>
              <w:spacing w:line="240" w:lineRule="auto"/>
              <w:ind w:firstLine="567"/>
              <w:rPr>
                <w:sz w:val="24"/>
                <w:szCs w:val="24"/>
              </w:rPr>
            </w:pPr>
            <w:r w:rsidRPr="003A51AC">
              <w:rPr>
                <w:sz w:val="24"/>
                <w:szCs w:val="24"/>
              </w:rPr>
              <w:t>7.00-8.30</w:t>
            </w:r>
          </w:p>
        </w:tc>
      </w:tr>
      <w:tr w:rsidR="009C259D" w:rsidRPr="003A51AC" w:rsidTr="005439B6">
        <w:tc>
          <w:tcPr>
            <w:tcW w:w="7386" w:type="dxa"/>
            <w:hideMark/>
          </w:tcPr>
          <w:p w:rsidR="009C259D" w:rsidRPr="003A51AC" w:rsidRDefault="009C259D" w:rsidP="00E22A07">
            <w:pPr>
              <w:spacing w:line="240" w:lineRule="auto"/>
              <w:ind w:firstLine="567"/>
              <w:rPr>
                <w:sz w:val="24"/>
                <w:szCs w:val="24"/>
              </w:rPr>
            </w:pPr>
            <w:r w:rsidRPr="003A51AC">
              <w:rPr>
                <w:sz w:val="24"/>
                <w:szCs w:val="24"/>
              </w:rPr>
              <w:t>Подготовка к завтраку, завтрак</w:t>
            </w:r>
          </w:p>
        </w:tc>
        <w:tc>
          <w:tcPr>
            <w:tcW w:w="2848" w:type="dxa"/>
            <w:hideMark/>
          </w:tcPr>
          <w:p w:rsidR="009C259D" w:rsidRPr="003A51AC" w:rsidRDefault="009C259D" w:rsidP="00E22A07">
            <w:pPr>
              <w:spacing w:line="240" w:lineRule="auto"/>
              <w:ind w:firstLine="567"/>
              <w:rPr>
                <w:sz w:val="24"/>
                <w:szCs w:val="24"/>
              </w:rPr>
            </w:pPr>
            <w:r w:rsidRPr="003A51AC">
              <w:rPr>
                <w:sz w:val="24"/>
                <w:szCs w:val="24"/>
              </w:rPr>
              <w:t>8.30-9.00</w:t>
            </w:r>
          </w:p>
        </w:tc>
      </w:tr>
      <w:tr w:rsidR="009C259D" w:rsidRPr="003A51AC" w:rsidTr="005439B6">
        <w:tc>
          <w:tcPr>
            <w:tcW w:w="7386" w:type="dxa"/>
            <w:hideMark/>
          </w:tcPr>
          <w:p w:rsidR="009C259D" w:rsidRPr="003A51AC" w:rsidRDefault="009C259D" w:rsidP="00E22A07">
            <w:pPr>
              <w:spacing w:line="240" w:lineRule="auto"/>
              <w:ind w:firstLine="567"/>
              <w:rPr>
                <w:sz w:val="24"/>
                <w:szCs w:val="24"/>
              </w:rPr>
            </w:pPr>
            <w:r w:rsidRPr="003A51AC">
              <w:rPr>
                <w:sz w:val="24"/>
                <w:szCs w:val="24"/>
              </w:rPr>
              <w:t>Активное бодрствование детей (игры, предметная деятельность и другое)</w:t>
            </w:r>
          </w:p>
        </w:tc>
        <w:tc>
          <w:tcPr>
            <w:tcW w:w="2848" w:type="dxa"/>
            <w:hideMark/>
          </w:tcPr>
          <w:p w:rsidR="009C259D" w:rsidRPr="003A51AC" w:rsidRDefault="009C259D" w:rsidP="00E22A07">
            <w:pPr>
              <w:spacing w:line="240" w:lineRule="auto"/>
              <w:ind w:firstLine="567"/>
              <w:rPr>
                <w:sz w:val="24"/>
                <w:szCs w:val="24"/>
              </w:rPr>
            </w:pPr>
            <w:r w:rsidRPr="003A51AC">
              <w:rPr>
                <w:sz w:val="24"/>
                <w:szCs w:val="24"/>
              </w:rPr>
              <w:t>9.00-9.30</w:t>
            </w:r>
          </w:p>
        </w:tc>
      </w:tr>
      <w:tr w:rsidR="009C259D" w:rsidRPr="003A51AC" w:rsidTr="005439B6">
        <w:tc>
          <w:tcPr>
            <w:tcW w:w="7386" w:type="dxa"/>
            <w:hideMark/>
          </w:tcPr>
          <w:p w:rsidR="009C259D" w:rsidRPr="003A51AC" w:rsidRDefault="009C259D" w:rsidP="00E22A07">
            <w:pPr>
              <w:spacing w:line="240" w:lineRule="auto"/>
              <w:ind w:firstLine="567"/>
              <w:rPr>
                <w:sz w:val="24"/>
                <w:szCs w:val="24"/>
              </w:rPr>
            </w:pPr>
            <w:r w:rsidRPr="003A51AC">
              <w:rPr>
                <w:sz w:val="24"/>
                <w:szCs w:val="24"/>
              </w:rPr>
              <w:t>Занятия</w:t>
            </w:r>
            <w:r w:rsidRPr="003A51AC">
              <w:rPr>
                <w:sz w:val="24"/>
                <w:szCs w:val="24"/>
                <w:vertAlign w:val="superscript"/>
              </w:rPr>
              <w:t>19 </w:t>
            </w:r>
            <w:r w:rsidRPr="003A51AC">
              <w:rPr>
                <w:sz w:val="24"/>
                <w:szCs w:val="24"/>
              </w:rPr>
              <w:t>в игровой форме по подгруппам, активное бодрствование детей (игры, предметная деятельность и другое)</w:t>
            </w:r>
          </w:p>
        </w:tc>
        <w:tc>
          <w:tcPr>
            <w:tcW w:w="2848" w:type="dxa"/>
            <w:hideMark/>
          </w:tcPr>
          <w:p w:rsidR="009C259D" w:rsidRPr="003A51AC" w:rsidRDefault="009C259D" w:rsidP="00E22A07">
            <w:pPr>
              <w:spacing w:line="240" w:lineRule="auto"/>
              <w:ind w:firstLine="567"/>
              <w:rPr>
                <w:sz w:val="24"/>
                <w:szCs w:val="24"/>
              </w:rPr>
            </w:pPr>
            <w:r w:rsidRPr="003A51AC">
              <w:rPr>
                <w:sz w:val="24"/>
                <w:szCs w:val="24"/>
              </w:rPr>
              <w:t>9.30-9.40 9.50-10.00</w:t>
            </w:r>
          </w:p>
        </w:tc>
      </w:tr>
      <w:tr w:rsidR="009C259D" w:rsidRPr="003A51AC" w:rsidTr="005439B6">
        <w:tc>
          <w:tcPr>
            <w:tcW w:w="7386" w:type="dxa"/>
            <w:hideMark/>
          </w:tcPr>
          <w:p w:rsidR="009C259D" w:rsidRPr="003A51AC" w:rsidRDefault="009C259D" w:rsidP="00E22A07">
            <w:pPr>
              <w:spacing w:line="240" w:lineRule="auto"/>
              <w:ind w:firstLine="567"/>
              <w:rPr>
                <w:sz w:val="24"/>
                <w:szCs w:val="24"/>
              </w:rPr>
            </w:pPr>
            <w:r w:rsidRPr="003A51AC">
              <w:rPr>
                <w:sz w:val="24"/>
                <w:szCs w:val="24"/>
              </w:rPr>
              <w:t>Активное бодрствование детей (игры, предметная деятельность и другое)</w:t>
            </w:r>
          </w:p>
        </w:tc>
        <w:tc>
          <w:tcPr>
            <w:tcW w:w="2848" w:type="dxa"/>
            <w:hideMark/>
          </w:tcPr>
          <w:p w:rsidR="009C259D" w:rsidRPr="003A51AC" w:rsidRDefault="009C259D" w:rsidP="00E22A07">
            <w:pPr>
              <w:spacing w:line="240" w:lineRule="auto"/>
              <w:ind w:firstLine="567"/>
              <w:rPr>
                <w:sz w:val="24"/>
                <w:szCs w:val="24"/>
              </w:rPr>
            </w:pPr>
            <w:r w:rsidRPr="003A51AC">
              <w:rPr>
                <w:sz w:val="24"/>
                <w:szCs w:val="24"/>
              </w:rPr>
              <w:t>10.00-10.30</w:t>
            </w:r>
          </w:p>
        </w:tc>
      </w:tr>
      <w:tr w:rsidR="009C259D" w:rsidRPr="003A51AC" w:rsidTr="005439B6">
        <w:tc>
          <w:tcPr>
            <w:tcW w:w="7386" w:type="dxa"/>
            <w:hideMark/>
          </w:tcPr>
          <w:p w:rsidR="009C259D" w:rsidRPr="003A51AC" w:rsidRDefault="009C259D" w:rsidP="00E22A07">
            <w:pPr>
              <w:spacing w:line="240" w:lineRule="auto"/>
              <w:ind w:firstLine="567"/>
              <w:rPr>
                <w:sz w:val="24"/>
                <w:szCs w:val="24"/>
              </w:rPr>
            </w:pPr>
            <w:r w:rsidRPr="003A51AC">
              <w:rPr>
                <w:sz w:val="24"/>
                <w:szCs w:val="24"/>
              </w:rPr>
              <w:t>Второй завтрак</w:t>
            </w:r>
          </w:p>
        </w:tc>
        <w:tc>
          <w:tcPr>
            <w:tcW w:w="2848" w:type="dxa"/>
            <w:hideMark/>
          </w:tcPr>
          <w:p w:rsidR="009C259D" w:rsidRPr="003A51AC" w:rsidRDefault="009C259D" w:rsidP="00E22A07">
            <w:pPr>
              <w:spacing w:line="240" w:lineRule="auto"/>
              <w:ind w:firstLine="567"/>
              <w:rPr>
                <w:sz w:val="24"/>
                <w:szCs w:val="24"/>
              </w:rPr>
            </w:pPr>
            <w:r w:rsidRPr="003A51AC">
              <w:rPr>
                <w:sz w:val="24"/>
                <w:szCs w:val="24"/>
              </w:rPr>
              <w:t>10.30-11.00</w:t>
            </w:r>
          </w:p>
        </w:tc>
      </w:tr>
      <w:tr w:rsidR="009C259D" w:rsidRPr="003A51AC" w:rsidTr="005439B6">
        <w:tc>
          <w:tcPr>
            <w:tcW w:w="7386" w:type="dxa"/>
            <w:hideMark/>
          </w:tcPr>
          <w:p w:rsidR="009C259D" w:rsidRPr="003A51AC" w:rsidRDefault="009C259D" w:rsidP="00E22A07">
            <w:pPr>
              <w:spacing w:line="240" w:lineRule="auto"/>
              <w:ind w:firstLine="567"/>
              <w:rPr>
                <w:sz w:val="24"/>
                <w:szCs w:val="24"/>
              </w:rPr>
            </w:pPr>
            <w:r w:rsidRPr="003A51AC">
              <w:rPr>
                <w:sz w:val="24"/>
                <w:szCs w:val="24"/>
              </w:rPr>
              <w:t>Подготовка к прогулке, прогулка, уход домой</w:t>
            </w:r>
          </w:p>
        </w:tc>
        <w:tc>
          <w:tcPr>
            <w:tcW w:w="2848" w:type="dxa"/>
            <w:hideMark/>
          </w:tcPr>
          <w:p w:rsidR="009C259D" w:rsidRPr="003A51AC" w:rsidRDefault="009C259D" w:rsidP="00E22A07">
            <w:pPr>
              <w:spacing w:line="240" w:lineRule="auto"/>
              <w:ind w:firstLine="567"/>
              <w:rPr>
                <w:sz w:val="24"/>
                <w:szCs w:val="24"/>
              </w:rPr>
            </w:pPr>
            <w:r w:rsidRPr="003A51AC">
              <w:rPr>
                <w:sz w:val="24"/>
                <w:szCs w:val="24"/>
              </w:rPr>
              <w:t>11.00-12.00</w:t>
            </w:r>
          </w:p>
        </w:tc>
      </w:tr>
    </w:tbl>
    <w:p w:rsidR="00B152E0" w:rsidRDefault="00B152E0" w:rsidP="00E22A07">
      <w:pPr>
        <w:shd w:val="clear" w:color="auto" w:fill="FFFFFF"/>
        <w:spacing w:after="255" w:line="240" w:lineRule="auto"/>
        <w:ind w:firstLine="567"/>
        <w:rPr>
          <w:b/>
          <w:sz w:val="24"/>
          <w:szCs w:val="24"/>
        </w:rPr>
      </w:pPr>
    </w:p>
    <w:p w:rsidR="009C259D" w:rsidRPr="003A51AC" w:rsidRDefault="009C259D" w:rsidP="00E22A07">
      <w:pPr>
        <w:shd w:val="clear" w:color="auto" w:fill="FFFFFF"/>
        <w:spacing w:after="255" w:line="240" w:lineRule="auto"/>
        <w:ind w:firstLine="567"/>
        <w:rPr>
          <w:b/>
          <w:sz w:val="24"/>
          <w:szCs w:val="24"/>
        </w:rPr>
      </w:pPr>
    </w:p>
    <w:p w:rsidR="00107AD2" w:rsidRPr="003A51AC" w:rsidRDefault="00107AD2" w:rsidP="00E22A07">
      <w:pPr>
        <w:shd w:val="clear" w:color="auto" w:fill="FFFFFF"/>
        <w:spacing w:after="255" w:line="240" w:lineRule="auto"/>
        <w:ind w:firstLine="567"/>
        <w:rPr>
          <w:sz w:val="24"/>
          <w:szCs w:val="24"/>
        </w:rPr>
      </w:pPr>
    </w:p>
    <w:p w:rsidR="00EA510A" w:rsidRPr="003A51AC" w:rsidRDefault="00EA510A" w:rsidP="00E22A07">
      <w:pPr>
        <w:pStyle w:val="1"/>
        <w:spacing w:before="0" w:after="0" w:line="240" w:lineRule="auto"/>
        <w:ind w:firstLine="567"/>
        <w:rPr>
          <w:rFonts w:cs="Times New Roman"/>
          <w:caps w:val="0"/>
          <w:kern w:val="0"/>
          <w:sz w:val="24"/>
          <w:szCs w:val="24"/>
        </w:rPr>
        <w:sectPr w:rsidR="00EA510A" w:rsidRPr="003A51AC" w:rsidSect="00577ED5">
          <w:pgSz w:w="11906" w:h="16838"/>
          <w:pgMar w:top="426" w:right="424" w:bottom="851" w:left="1418" w:header="709" w:footer="709" w:gutter="0"/>
          <w:cols w:space="708"/>
          <w:docGrid w:linePitch="360"/>
        </w:sectPr>
      </w:pPr>
    </w:p>
    <w:p w:rsidR="00334927" w:rsidRPr="003A51AC" w:rsidRDefault="00334927" w:rsidP="00E22A07">
      <w:pPr>
        <w:pStyle w:val="1"/>
        <w:spacing w:before="0" w:after="0" w:line="240" w:lineRule="auto"/>
        <w:ind w:firstLine="567"/>
        <w:rPr>
          <w:rFonts w:cs="Times New Roman"/>
          <w:sz w:val="24"/>
          <w:szCs w:val="24"/>
        </w:rPr>
      </w:pPr>
      <w:r w:rsidRPr="003A51AC">
        <w:rPr>
          <w:rFonts w:cs="Times New Roman"/>
          <w:sz w:val="24"/>
          <w:szCs w:val="24"/>
        </w:rPr>
        <w:lastRenderedPageBreak/>
        <w:t>ЛИТЕРАТУРа</w:t>
      </w:r>
      <w:bookmarkEnd w:id="14"/>
      <w:bookmarkEnd w:id="15"/>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 </w:t>
      </w:r>
      <w:r w:rsidRPr="003A51AC">
        <w:rPr>
          <w:i/>
          <w:sz w:val="24"/>
          <w:szCs w:val="24"/>
        </w:rPr>
        <w:t>Асмолов, А. Г.</w:t>
      </w:r>
      <w:r w:rsidRPr="003A51AC">
        <w:rPr>
          <w:sz w:val="24"/>
          <w:szCs w:val="24"/>
        </w:rPr>
        <w:t xml:space="preserve"> Психология личности / А. Г. Асмолов. – М. : Изд-во МГУ, 1990.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pacing w:val="-2"/>
          <w:sz w:val="24"/>
          <w:szCs w:val="24"/>
        </w:rPr>
        <w:t>2.</w:t>
      </w:r>
      <w:r w:rsidRPr="003A51AC">
        <w:rPr>
          <w:i/>
          <w:spacing w:val="-2"/>
          <w:sz w:val="24"/>
          <w:szCs w:val="24"/>
        </w:rPr>
        <w:t xml:space="preserve"> Брунер. Дж.</w:t>
      </w:r>
      <w:r w:rsidRPr="003A51AC">
        <w:rPr>
          <w:spacing w:val="-2"/>
          <w:sz w:val="24"/>
          <w:szCs w:val="24"/>
        </w:rPr>
        <w:t xml:space="preserve"> Психология познания. За пределами непосредственной информации / Дж. Брунер. –</w:t>
      </w:r>
      <w:r w:rsidRPr="003A51AC">
        <w:rPr>
          <w:sz w:val="24"/>
          <w:szCs w:val="24"/>
        </w:rPr>
        <w:t xml:space="preserve"> М. : Прогресс, 1977.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3. Выготский, Л. С. Мышление и речь / Л. С. Выготский. – М. : Лабиринт, 1999.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4. ГОСТ 19301.1-94. Мебель детская дошкольная. Функциональные размеры столов. – М., 1995.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5. ГОСТ 19301.1-94. Мебель детская дошкольная. Функциональные размеры стульев. – М., 1995.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6. </w:t>
      </w:r>
      <w:r w:rsidRPr="003A51AC">
        <w:rPr>
          <w:i/>
          <w:sz w:val="24"/>
          <w:szCs w:val="24"/>
        </w:rPr>
        <w:t xml:space="preserve">Доронова, Т. Н. </w:t>
      </w:r>
      <w:r w:rsidRPr="003A51AC">
        <w:rPr>
          <w:sz w:val="24"/>
          <w:szCs w:val="24"/>
        </w:rPr>
        <w:t xml:space="preserve">Изобразительное искусство: пособие для детей 4–7 лет / Т. Н. Доронова. – М. : Просвещение, 2012.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7. </w:t>
      </w:r>
      <w:r w:rsidRPr="003A51AC">
        <w:rPr>
          <w:i/>
          <w:sz w:val="24"/>
          <w:szCs w:val="24"/>
        </w:rPr>
        <w:t xml:space="preserve">Доронова, Т. Н. </w:t>
      </w:r>
      <w:r w:rsidRPr="003A51AC">
        <w:rPr>
          <w:sz w:val="24"/>
          <w:szCs w:val="24"/>
        </w:rPr>
        <w:t xml:space="preserve">Наша мастерская: пособие для детей 3–4 лет / Т. Н. Доронова. – М. : Просвещение, 2012.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8. </w:t>
      </w:r>
      <w:r w:rsidRPr="003A51AC">
        <w:rPr>
          <w:i/>
          <w:sz w:val="24"/>
          <w:szCs w:val="24"/>
        </w:rPr>
        <w:t>Доронова, Т. Н.</w:t>
      </w:r>
      <w:r w:rsidRPr="003A51AC">
        <w:rPr>
          <w:sz w:val="24"/>
          <w:szCs w:val="24"/>
        </w:rPr>
        <w:t xml:space="preserve"> Наша мастерская: пособие для детей 4–5 лет / Т. Н. Доронова. – М. : Просвещение, 2012.</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9. </w:t>
      </w:r>
      <w:r w:rsidRPr="003A51AC">
        <w:rPr>
          <w:i/>
          <w:sz w:val="24"/>
          <w:szCs w:val="24"/>
        </w:rPr>
        <w:t>Доронова, Т. Н.</w:t>
      </w:r>
      <w:r w:rsidRPr="003A51AC">
        <w:rPr>
          <w:sz w:val="24"/>
          <w:szCs w:val="24"/>
        </w:rPr>
        <w:t xml:space="preserve"> Обучение детей 2–4 лет рисованию, лепке, аппликации в игре. Младшая разновозрастная группа / Т. Н. Доронова, С. Г. Якобсон. – М. : Владос, 2014.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10. </w:t>
      </w:r>
      <w:r w:rsidRPr="003A51AC">
        <w:rPr>
          <w:i/>
          <w:sz w:val="24"/>
          <w:szCs w:val="24"/>
        </w:rPr>
        <w:t>Короткова, Н. А.</w:t>
      </w:r>
      <w:r w:rsidRPr="003A51AC">
        <w:rPr>
          <w:sz w:val="24"/>
          <w:szCs w:val="24"/>
        </w:rPr>
        <w:t xml:space="preserve"> Формы игры в образовательном процессе детского сада / Н. А. Короткова // Ребенок в детском саду. – 2010. – № 4.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11. </w:t>
      </w:r>
      <w:r w:rsidRPr="003A51AC">
        <w:rPr>
          <w:i/>
          <w:sz w:val="24"/>
          <w:szCs w:val="24"/>
        </w:rPr>
        <w:t>Короткова, Н. А.</w:t>
      </w:r>
      <w:r w:rsidRPr="003A51AC">
        <w:rPr>
          <w:sz w:val="24"/>
          <w:szCs w:val="24"/>
        </w:rPr>
        <w:t xml:space="preserve"> Образовательный процесс в группах старшего дошкольного возраста / Н. А. Короткова. – М.: Линка-Пресс, 2009.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12. </w:t>
      </w:r>
      <w:r w:rsidRPr="003A51AC">
        <w:rPr>
          <w:i/>
          <w:sz w:val="24"/>
          <w:szCs w:val="24"/>
        </w:rPr>
        <w:t>Короткова, Н. А.</w:t>
      </w:r>
      <w:r w:rsidRPr="003A51AC">
        <w:rPr>
          <w:sz w:val="24"/>
          <w:szCs w:val="24"/>
        </w:rPr>
        <w:t xml:space="preserve"> Предметно-пространственная развивающая среда для детей дошкольного возраста / Н. А. Короткова // Из ДОУ в школу. – М., 2007.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13. </w:t>
      </w:r>
      <w:r w:rsidRPr="003A51AC">
        <w:rPr>
          <w:i/>
          <w:sz w:val="24"/>
          <w:szCs w:val="24"/>
        </w:rPr>
        <w:t>Короткова, Н. А.</w:t>
      </w:r>
      <w:r w:rsidRPr="003A51AC">
        <w:rPr>
          <w:sz w:val="24"/>
          <w:szCs w:val="24"/>
        </w:rPr>
        <w:t xml:space="preserve"> Предметно-пространственная среда детского сада: старший дошколь</w:t>
      </w:r>
      <w:r w:rsidRPr="003A51AC">
        <w:rPr>
          <w:spacing w:val="-2"/>
          <w:sz w:val="24"/>
          <w:szCs w:val="24"/>
        </w:rPr>
        <w:t>ный возраст : пособие для воспитателей / Н. А. Короткова, Г. В. Глушкова, С. И. Мусиенко. – М. :</w:t>
      </w:r>
      <w:r w:rsidRPr="003A51AC">
        <w:rPr>
          <w:sz w:val="24"/>
          <w:szCs w:val="24"/>
        </w:rPr>
        <w:t xml:space="preserve"> Линка-Пресс, 2009.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14. </w:t>
      </w:r>
      <w:r w:rsidRPr="003A51AC">
        <w:rPr>
          <w:i/>
          <w:sz w:val="24"/>
          <w:szCs w:val="24"/>
        </w:rPr>
        <w:t>Короткова, Н. А.</w:t>
      </w:r>
      <w:r w:rsidRPr="003A51AC">
        <w:rPr>
          <w:sz w:val="24"/>
          <w:szCs w:val="24"/>
        </w:rPr>
        <w:t xml:space="preserve"> Наблюдение за развитием детей в дошкольных группах / Н. А. Короткова, П. Г. Нежнов. – М., 2002.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15. </w:t>
      </w:r>
      <w:r w:rsidRPr="003A51AC">
        <w:rPr>
          <w:i/>
          <w:sz w:val="24"/>
          <w:szCs w:val="24"/>
        </w:rPr>
        <w:t>Материалы</w:t>
      </w:r>
      <w:r w:rsidRPr="003A51AC">
        <w:rPr>
          <w:sz w:val="24"/>
          <w:szCs w:val="24"/>
        </w:rPr>
        <w:t xml:space="preserve"> и оборудование для детского сада : пособие для воспитателей и заведующих / под ред. Т. Н. Дороновой и Н. А. Коротковой. – М. : Элти-Кудиц, 2003.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pacing w:val="-2"/>
          <w:sz w:val="24"/>
          <w:szCs w:val="24"/>
        </w:rPr>
        <w:t xml:space="preserve">16. </w:t>
      </w:r>
      <w:r w:rsidRPr="003A51AC">
        <w:rPr>
          <w:i/>
          <w:spacing w:val="-2"/>
          <w:sz w:val="24"/>
          <w:szCs w:val="24"/>
        </w:rPr>
        <w:t>Михайленко, Н. Я.</w:t>
      </w:r>
      <w:r w:rsidRPr="003A51AC">
        <w:rPr>
          <w:spacing w:val="-2"/>
          <w:sz w:val="24"/>
          <w:szCs w:val="24"/>
        </w:rPr>
        <w:t xml:space="preserve"> Игра с правилами в дошкольном возрасте / Н. Я. Михайленко, Н. А. Короткова. –</w:t>
      </w:r>
      <w:r w:rsidRPr="003A51AC">
        <w:rPr>
          <w:sz w:val="24"/>
          <w:szCs w:val="24"/>
        </w:rPr>
        <w:t xml:space="preserve"> М. : Академический проект, 2002.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17. </w:t>
      </w:r>
      <w:r w:rsidRPr="003A51AC">
        <w:rPr>
          <w:i/>
          <w:sz w:val="24"/>
          <w:szCs w:val="24"/>
        </w:rPr>
        <w:t>Михайленко, Н. Я.</w:t>
      </w:r>
      <w:r w:rsidRPr="003A51AC">
        <w:rPr>
          <w:sz w:val="24"/>
          <w:szCs w:val="24"/>
        </w:rPr>
        <w:t xml:space="preserve"> Как играть с ребенком / Н. Я. Михайленко, Н. А. Короткова. – М. : Линка-Пресс, 2012.</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18. </w:t>
      </w:r>
      <w:r w:rsidRPr="003A51AC">
        <w:rPr>
          <w:i/>
          <w:sz w:val="24"/>
          <w:szCs w:val="24"/>
        </w:rPr>
        <w:t>Михайленко, Н. Я.</w:t>
      </w:r>
      <w:r w:rsidRPr="003A51AC">
        <w:rPr>
          <w:sz w:val="24"/>
          <w:szCs w:val="24"/>
        </w:rPr>
        <w:t xml:space="preserve"> Ориентиры и требования к обновлению содержания дошкольного образования / Н. Я. Михайленко, Н. А. Короткова // Вестник образования. – 1991. – № 12.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19. </w:t>
      </w:r>
      <w:r w:rsidRPr="003A51AC">
        <w:rPr>
          <w:i/>
          <w:sz w:val="24"/>
          <w:szCs w:val="24"/>
        </w:rPr>
        <w:t>Пиаже, Ж.</w:t>
      </w:r>
      <w:r w:rsidRPr="003A51AC">
        <w:rPr>
          <w:sz w:val="24"/>
          <w:szCs w:val="24"/>
        </w:rPr>
        <w:t xml:space="preserve"> Моральное суждение у ребенка / Ж. Пиаже. – М. : Академические технологии, 2006.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20. </w:t>
      </w:r>
      <w:r w:rsidRPr="003A51AC">
        <w:rPr>
          <w:i/>
          <w:sz w:val="24"/>
          <w:szCs w:val="24"/>
        </w:rPr>
        <w:t>Пиаже, Ж.</w:t>
      </w:r>
      <w:r w:rsidRPr="003A51AC">
        <w:rPr>
          <w:sz w:val="24"/>
          <w:szCs w:val="24"/>
        </w:rPr>
        <w:t xml:space="preserve"> Психология интеллекта / Ж. Пиаже // Избранные психологические труды. – М., 1965.</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21. </w:t>
      </w:r>
      <w:r w:rsidRPr="003A51AC">
        <w:rPr>
          <w:i/>
          <w:sz w:val="24"/>
          <w:szCs w:val="24"/>
        </w:rPr>
        <w:t>Пиаже, Ж.,</w:t>
      </w:r>
      <w:r w:rsidRPr="003A51AC">
        <w:rPr>
          <w:sz w:val="24"/>
          <w:szCs w:val="24"/>
        </w:rPr>
        <w:t xml:space="preserve"> Психология ребенка / Ж. Пиаже,. Б. Инельдер. – СПб. : Питер, 2003.</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22. </w:t>
      </w:r>
      <w:r w:rsidRPr="003A51AC">
        <w:rPr>
          <w:i/>
          <w:sz w:val="24"/>
          <w:szCs w:val="24"/>
        </w:rPr>
        <w:t>Поддьяков, Н. Н.</w:t>
      </w:r>
      <w:r w:rsidRPr="003A51AC">
        <w:rPr>
          <w:sz w:val="24"/>
          <w:szCs w:val="24"/>
        </w:rPr>
        <w:t xml:space="preserve"> Психическое развитие и саморазвитие ребенка-дошкольника. Ближние и дальние горизонты / Н. Н. Поддьяков. – М. : Обруч, 2014.</w:t>
      </w:r>
    </w:p>
    <w:p w:rsidR="00334927" w:rsidRPr="003A51AC" w:rsidRDefault="00334927" w:rsidP="00E22A07">
      <w:pPr>
        <w:pStyle w:val="a3"/>
        <w:autoSpaceDE w:val="0"/>
        <w:autoSpaceDN w:val="0"/>
        <w:adjustRightInd w:val="0"/>
        <w:spacing w:line="240" w:lineRule="auto"/>
        <w:ind w:left="0" w:firstLine="567"/>
        <w:contextualSpacing w:val="0"/>
        <w:rPr>
          <w:b/>
          <w:sz w:val="24"/>
          <w:szCs w:val="24"/>
        </w:rPr>
      </w:pPr>
      <w:r w:rsidRPr="003A51AC">
        <w:rPr>
          <w:spacing w:val="-4"/>
          <w:sz w:val="24"/>
          <w:szCs w:val="24"/>
        </w:rPr>
        <w:t xml:space="preserve">23. </w:t>
      </w:r>
      <w:r w:rsidRPr="003A51AC">
        <w:rPr>
          <w:i/>
          <w:spacing w:val="-4"/>
          <w:sz w:val="24"/>
          <w:szCs w:val="24"/>
        </w:rPr>
        <w:t>Постановление</w:t>
      </w:r>
      <w:r w:rsidRPr="003A51AC">
        <w:rPr>
          <w:spacing w:val="-4"/>
          <w:sz w:val="24"/>
          <w:szCs w:val="24"/>
        </w:rPr>
        <w:t xml:space="preserve"> Главного государственного санитарного врача РФ от 15 мая 2013 г. № 26 «Об утверждении</w:t>
      </w:r>
      <w:r w:rsidRPr="003A51AC">
        <w:rPr>
          <w:sz w:val="24"/>
          <w:szCs w:val="24"/>
        </w:rPr>
        <w:t xml:space="preserve"> СанПиН 2.4.1.3049-13 «Санитарно-эпидемиологические требования к устройству, содержанию </w:t>
      </w:r>
      <w:r w:rsidRPr="003A51AC">
        <w:rPr>
          <w:sz w:val="24"/>
          <w:szCs w:val="24"/>
        </w:rPr>
        <w:br/>
        <w:t>и организации режима работы дошкольных образовательных организаций».</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24. </w:t>
      </w:r>
      <w:r w:rsidRPr="003A51AC">
        <w:rPr>
          <w:i/>
          <w:sz w:val="24"/>
          <w:szCs w:val="24"/>
        </w:rPr>
        <w:t>Приказ</w:t>
      </w:r>
      <w:r w:rsidRPr="003A51AC">
        <w:rPr>
          <w:sz w:val="24"/>
          <w:szCs w:val="24"/>
        </w:rPr>
        <w:t xml:space="preserve"> Минобрнауки России от 17 октября 2013 г. № 1155 «Об утверждении федерального государственного образовательного стандарта дошкольного образования» (зарегистрирован в Минюсте России 14 ноября 2013 г. № 30384).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lastRenderedPageBreak/>
        <w:t xml:space="preserve">25. </w:t>
      </w:r>
      <w:r w:rsidRPr="003A51AC">
        <w:rPr>
          <w:i/>
          <w:sz w:val="24"/>
          <w:szCs w:val="24"/>
        </w:rPr>
        <w:t>Приказ</w:t>
      </w:r>
      <w:r w:rsidRPr="003A51AC">
        <w:rPr>
          <w:sz w:val="24"/>
          <w:szCs w:val="24"/>
        </w:rPr>
        <w:t xml:space="preserve"> Минобрнауки России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 в Минюсте России 26 сентября 2013 г. № 30038).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26. </w:t>
      </w:r>
      <w:r w:rsidRPr="003A51AC">
        <w:rPr>
          <w:i/>
          <w:sz w:val="24"/>
          <w:szCs w:val="24"/>
        </w:rPr>
        <w:t xml:space="preserve">Слободчиков, В. И. </w:t>
      </w:r>
      <w:r w:rsidRPr="003A51AC">
        <w:rPr>
          <w:sz w:val="24"/>
          <w:szCs w:val="24"/>
        </w:rPr>
        <w:t xml:space="preserve">Категория возраста в психологии и педагогике развития / В. И. Слободчиков // Вопросы психологии. – 1991. – № 2.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27. </w:t>
      </w:r>
      <w:r w:rsidRPr="003A51AC">
        <w:rPr>
          <w:i/>
          <w:sz w:val="24"/>
          <w:szCs w:val="24"/>
        </w:rPr>
        <w:t>Федеральный</w:t>
      </w:r>
      <w:r w:rsidRPr="003A51AC">
        <w:rPr>
          <w:sz w:val="24"/>
          <w:szCs w:val="24"/>
        </w:rPr>
        <w:t xml:space="preserve"> Закон «Об образовании в Российской Федерации» от 29 декабря 2012 г. </w:t>
      </w:r>
      <w:r w:rsidRPr="003A51AC">
        <w:rPr>
          <w:sz w:val="24"/>
          <w:szCs w:val="24"/>
        </w:rPr>
        <w:br/>
        <w:t xml:space="preserve">№ 273-ФЗ // сост. : А.А. Кельцева, О.О. Маловицина, Н.А. Наххас. – М. : ЭКСМО. 2013. 716 с.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28. </w:t>
      </w:r>
      <w:r w:rsidRPr="003A51AC">
        <w:rPr>
          <w:i/>
          <w:sz w:val="24"/>
          <w:szCs w:val="24"/>
        </w:rPr>
        <w:t>Флёрина, Е. А.</w:t>
      </w:r>
      <w:r w:rsidRPr="003A51AC">
        <w:rPr>
          <w:sz w:val="24"/>
          <w:szCs w:val="24"/>
        </w:rPr>
        <w:t xml:space="preserve"> Игра и игрушка : пособие для воспитателя детского сада / Е. А. Флёрина. – М. : Просвещение, 1973.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29. </w:t>
      </w:r>
      <w:r w:rsidRPr="003A51AC">
        <w:rPr>
          <w:i/>
          <w:sz w:val="24"/>
          <w:szCs w:val="24"/>
        </w:rPr>
        <w:t>Эльконин, Д. Б.</w:t>
      </w:r>
      <w:r w:rsidRPr="003A51AC">
        <w:rPr>
          <w:sz w:val="24"/>
          <w:szCs w:val="24"/>
        </w:rPr>
        <w:t xml:space="preserve"> К проблеме периодизации психического развития в детском возрасте / Д. Б. Эльконин // Избранные психологические труды. – М. : Педагогика, 1989. </w:t>
      </w:r>
    </w:p>
    <w:p w:rsidR="005F0840"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30. </w:t>
      </w:r>
      <w:r w:rsidRPr="003A51AC">
        <w:rPr>
          <w:i/>
          <w:sz w:val="24"/>
          <w:szCs w:val="24"/>
        </w:rPr>
        <w:t>Эриксон, Э.</w:t>
      </w:r>
      <w:r w:rsidRPr="003A51AC">
        <w:rPr>
          <w:sz w:val="24"/>
          <w:szCs w:val="24"/>
        </w:rPr>
        <w:t xml:space="preserve"> Детство и общество / Э. Эриксон. – СПб. : ИТД «Летний сад», 2000. </w:t>
      </w: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FA5E11" w:rsidRPr="003A51AC" w:rsidRDefault="00FA5E11" w:rsidP="00E22A07">
      <w:pPr>
        <w:pStyle w:val="Default"/>
        <w:rPr>
          <w:color w:val="auto"/>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D26DFA" w:rsidP="00E22A07">
      <w:pPr>
        <w:pStyle w:val="a3"/>
        <w:autoSpaceDE w:val="0"/>
        <w:autoSpaceDN w:val="0"/>
        <w:adjustRightInd w:val="0"/>
        <w:spacing w:line="240" w:lineRule="auto"/>
        <w:ind w:left="0" w:firstLine="567"/>
        <w:contextualSpacing w:val="0"/>
        <w:jc w:val="center"/>
        <w:rPr>
          <w:sz w:val="24"/>
          <w:szCs w:val="24"/>
        </w:rPr>
      </w:pPr>
      <w:r w:rsidRPr="003A51AC">
        <w:rPr>
          <w:sz w:val="24"/>
          <w:szCs w:val="24"/>
        </w:rPr>
        <w:lastRenderedPageBreak/>
        <w:t>ПРИЛОЖЕНИЕ</w:t>
      </w:r>
      <w:r w:rsidR="000D3803">
        <w:rPr>
          <w:sz w:val="24"/>
          <w:szCs w:val="24"/>
        </w:rPr>
        <w:t xml:space="preserve"> </w:t>
      </w:r>
    </w:p>
    <w:p w:rsidR="00627982" w:rsidRPr="003A51AC" w:rsidRDefault="00627982" w:rsidP="00E22A07">
      <w:pPr>
        <w:pStyle w:val="a3"/>
        <w:autoSpaceDE w:val="0"/>
        <w:autoSpaceDN w:val="0"/>
        <w:adjustRightInd w:val="0"/>
        <w:spacing w:line="240" w:lineRule="auto"/>
        <w:ind w:left="0" w:firstLine="567"/>
        <w:contextualSpacing w:val="0"/>
        <w:jc w:val="right"/>
        <w:rPr>
          <w:b/>
          <w:sz w:val="24"/>
          <w:szCs w:val="24"/>
        </w:rPr>
      </w:pPr>
      <w:r w:rsidRPr="003A51AC">
        <w:rPr>
          <w:b/>
          <w:sz w:val="24"/>
          <w:szCs w:val="24"/>
        </w:rPr>
        <w:t>Приложение № 1</w:t>
      </w:r>
    </w:p>
    <w:p w:rsidR="009544B8" w:rsidRPr="003A51AC" w:rsidRDefault="009544B8" w:rsidP="00E22A07">
      <w:pPr>
        <w:pStyle w:val="a3"/>
        <w:autoSpaceDE w:val="0"/>
        <w:autoSpaceDN w:val="0"/>
        <w:adjustRightInd w:val="0"/>
        <w:spacing w:line="240" w:lineRule="auto"/>
        <w:ind w:left="0" w:firstLine="567"/>
        <w:contextualSpacing w:val="0"/>
        <w:jc w:val="center"/>
        <w:rPr>
          <w:b/>
          <w:sz w:val="24"/>
          <w:szCs w:val="24"/>
        </w:rPr>
      </w:pPr>
      <w:r w:rsidRPr="003A51AC">
        <w:rPr>
          <w:b/>
          <w:sz w:val="24"/>
          <w:szCs w:val="24"/>
        </w:rPr>
        <w:t>Примеры диагностического инструментария и полоение для педагогической диагностики в ДОО</w:t>
      </w:r>
    </w:p>
    <w:p w:rsidR="005F0840" w:rsidRPr="003A51AC" w:rsidRDefault="005F0840" w:rsidP="00E22A07">
      <w:pPr>
        <w:spacing w:line="240" w:lineRule="auto"/>
        <w:rPr>
          <w:sz w:val="24"/>
          <w:szCs w:val="24"/>
        </w:rPr>
      </w:pPr>
    </w:p>
    <w:p w:rsidR="00627982" w:rsidRPr="003A51AC" w:rsidRDefault="00627982" w:rsidP="00E22A07">
      <w:pPr>
        <w:shd w:val="clear" w:color="auto" w:fill="FFFFFF"/>
        <w:spacing w:after="255" w:line="240" w:lineRule="auto"/>
        <w:ind w:firstLine="567"/>
        <w:rPr>
          <w:b/>
          <w:bCs/>
          <w:sz w:val="24"/>
          <w:szCs w:val="24"/>
        </w:rPr>
      </w:pPr>
      <w:r w:rsidRPr="00B152E0">
        <w:rPr>
          <w:b/>
          <w:sz w:val="24"/>
          <w:szCs w:val="24"/>
        </w:rPr>
        <w:t>ПРИМЕР №1 ДЛЯ РПВ</w:t>
      </w:r>
      <w:r w:rsidRPr="003A51AC">
        <w:rPr>
          <w:b/>
          <w:bCs/>
          <w:sz w:val="24"/>
          <w:szCs w:val="24"/>
        </w:rPr>
        <w:t xml:space="preserve"> </w:t>
      </w:r>
      <w:r w:rsidR="00792370" w:rsidRPr="003A51AC">
        <w:rPr>
          <w:sz w:val="24"/>
          <w:szCs w:val="24"/>
        </w:rPr>
        <w:t>на основе  методического комплексного диагностического интструментария созданного в</w:t>
      </w:r>
      <w:r w:rsidRPr="003A51AC">
        <w:rPr>
          <w:sz w:val="24"/>
          <w:szCs w:val="24"/>
        </w:rPr>
        <w:t xml:space="preserve"> ООО ИЗДАТЕЛЬСТВЕ «УЧИТЕЛЬ»</w:t>
      </w:r>
    </w:p>
    <w:p w:rsidR="00627982" w:rsidRPr="003A51AC" w:rsidRDefault="00627982" w:rsidP="00E22A07">
      <w:pPr>
        <w:pStyle w:val="c0"/>
        <w:shd w:val="clear" w:color="auto" w:fill="FFFFFF"/>
        <w:spacing w:before="0" w:beforeAutospacing="0" w:after="0" w:afterAutospacing="0"/>
        <w:ind w:firstLine="567"/>
        <w:jc w:val="both"/>
        <w:rPr>
          <w:b/>
        </w:rPr>
      </w:pPr>
      <w:r w:rsidRPr="003A51AC">
        <w:rPr>
          <w:b/>
        </w:rPr>
        <w:t>Методологическая основа педагогической диагностики обеспечивается при помощи методик:</w:t>
      </w:r>
    </w:p>
    <w:p w:rsidR="00627982" w:rsidRPr="003A51AC" w:rsidRDefault="00627982" w:rsidP="00E22A07">
      <w:pPr>
        <w:pStyle w:val="c9"/>
        <w:numPr>
          <w:ilvl w:val="0"/>
          <w:numId w:val="3"/>
        </w:numPr>
        <w:shd w:val="clear" w:color="auto" w:fill="FFFFFF"/>
        <w:spacing w:before="0" w:beforeAutospacing="0" w:after="0" w:afterAutospacing="0"/>
        <w:ind w:left="0" w:firstLine="567"/>
      </w:pPr>
      <w:r w:rsidRPr="003A51AC">
        <w:t>«Комплексный диагностический инструментарий. Мониторинг математической деятельности детей 2-3 лет, 3-4 лет, 4-5 лет, 5-6 лет, 6-7 лет» Н.А Мурченко</w:t>
      </w:r>
    </w:p>
    <w:p w:rsidR="00627982" w:rsidRPr="003A51AC" w:rsidRDefault="00627982" w:rsidP="00E22A07">
      <w:pPr>
        <w:pStyle w:val="c9"/>
        <w:numPr>
          <w:ilvl w:val="0"/>
          <w:numId w:val="3"/>
        </w:numPr>
        <w:shd w:val="clear" w:color="auto" w:fill="FFFFFF"/>
        <w:spacing w:before="0" w:beforeAutospacing="0" w:after="0" w:afterAutospacing="0"/>
        <w:ind w:left="0" w:firstLine="567"/>
      </w:pPr>
      <w:r w:rsidRPr="003A51AC">
        <w:t>Комплексный диагностический инструментарий. Мониторинг речевой деятельности детей 2-3 лет, 3-4 лет, 4-5 лет, 5-6 лет, 6-7 лет» Ничепорчук Т.П.</w:t>
      </w:r>
    </w:p>
    <w:p w:rsidR="00627982" w:rsidRPr="003A51AC" w:rsidRDefault="00627982" w:rsidP="00E22A07">
      <w:pPr>
        <w:pStyle w:val="c9"/>
        <w:numPr>
          <w:ilvl w:val="0"/>
          <w:numId w:val="3"/>
        </w:numPr>
        <w:shd w:val="clear" w:color="auto" w:fill="FFFFFF"/>
        <w:spacing w:before="0" w:beforeAutospacing="0" w:after="0" w:afterAutospacing="0"/>
        <w:ind w:left="0" w:firstLine="567"/>
      </w:pPr>
      <w:r w:rsidRPr="003A51AC">
        <w:t>Комплексный диагностический инструментарий. Мониторинг игровой деятельности детей 2-3 лет, 3-4 лет, 4-5 лет, 5-6 лет, 6-7 лет» Балберова О.Б.</w:t>
      </w:r>
    </w:p>
    <w:p w:rsidR="00627982" w:rsidRPr="003A51AC" w:rsidRDefault="00627982" w:rsidP="00E22A07">
      <w:pPr>
        <w:pStyle w:val="c9"/>
        <w:numPr>
          <w:ilvl w:val="0"/>
          <w:numId w:val="3"/>
        </w:numPr>
        <w:shd w:val="clear" w:color="auto" w:fill="FFFFFF"/>
        <w:spacing w:before="0" w:beforeAutospacing="0" w:after="0" w:afterAutospacing="0"/>
        <w:ind w:left="0" w:firstLine="567"/>
      </w:pPr>
      <w:r w:rsidRPr="003A51AC">
        <w:t>Комплексный диагностический инструментарий. Мониторинг физического развития детей 2-3 лет, 3-4 лет, 4-5 лет, 5-6 лет, 6-7 лет» Недомеркова И.Н..</w:t>
      </w:r>
    </w:p>
    <w:p w:rsidR="00627982" w:rsidRPr="003A51AC" w:rsidRDefault="00627982" w:rsidP="00E22A07">
      <w:pPr>
        <w:pStyle w:val="c9"/>
        <w:numPr>
          <w:ilvl w:val="0"/>
          <w:numId w:val="3"/>
        </w:numPr>
        <w:shd w:val="clear" w:color="auto" w:fill="FFFFFF"/>
        <w:spacing w:before="0" w:beforeAutospacing="0" w:after="0" w:afterAutospacing="0"/>
        <w:ind w:left="0" w:firstLine="567"/>
      </w:pPr>
      <w:r w:rsidRPr="003A51AC">
        <w:t>Комплексный диагностический инструментарий. Мониторинг речевой деятельности детей 2-3 лет, 3-4 лет, 4-5 лет, 5-6 лет, 6-7 лет» Ничепорчук Т.П.</w:t>
      </w:r>
    </w:p>
    <w:p w:rsidR="00627982" w:rsidRPr="003A51AC" w:rsidRDefault="00627982" w:rsidP="00E22A07">
      <w:pPr>
        <w:pStyle w:val="c9"/>
        <w:numPr>
          <w:ilvl w:val="0"/>
          <w:numId w:val="3"/>
        </w:numPr>
        <w:shd w:val="clear" w:color="auto" w:fill="FFFFFF"/>
        <w:spacing w:before="0" w:beforeAutospacing="0" w:after="0" w:afterAutospacing="0"/>
        <w:ind w:left="0" w:firstLine="567"/>
      </w:pPr>
      <w:r w:rsidRPr="003A51AC">
        <w:t>Комплексный диагностический инструментарий. Мониторинг ЗОЖ детей 2-3 лет, 3-4 лет, 4-5 лет, 5-6 лет, 6-7 лет» Мурченко Н.А.</w:t>
      </w:r>
    </w:p>
    <w:p w:rsidR="00627982" w:rsidRPr="003A51AC" w:rsidRDefault="00627982" w:rsidP="00E22A07">
      <w:pPr>
        <w:pStyle w:val="c9"/>
        <w:numPr>
          <w:ilvl w:val="0"/>
          <w:numId w:val="3"/>
        </w:numPr>
        <w:shd w:val="clear" w:color="auto" w:fill="FFFFFF"/>
        <w:spacing w:before="0" w:beforeAutospacing="0" w:after="0" w:afterAutospacing="0"/>
        <w:ind w:left="0" w:firstLine="567"/>
      </w:pPr>
      <w:r w:rsidRPr="003A51AC">
        <w:t>Комплексный диагностический инструментарий. Мониторинг ОБЖ детей 2-3 лет, 3-4 лет, 4-5 лет, 5-6 лет, 6-7 лет» Ничепорчук Т.П.</w:t>
      </w:r>
    </w:p>
    <w:p w:rsidR="00627982" w:rsidRPr="003A51AC" w:rsidRDefault="00627982" w:rsidP="00E22A07">
      <w:pPr>
        <w:pStyle w:val="c9"/>
        <w:numPr>
          <w:ilvl w:val="0"/>
          <w:numId w:val="3"/>
        </w:numPr>
        <w:shd w:val="clear" w:color="auto" w:fill="FFFFFF"/>
        <w:spacing w:before="0" w:beforeAutospacing="0" w:after="0" w:afterAutospacing="0"/>
        <w:ind w:left="0" w:firstLine="567"/>
      </w:pPr>
      <w:r w:rsidRPr="003A51AC">
        <w:t>Комплексный диагностический инструментарий. Мониторинг музыкальной деятельности детей 2-3 лет, 3-4 лет, 4-5 лет, 5-6 лет, 6-7 лет» Ничепорчук Т.П.</w:t>
      </w:r>
    </w:p>
    <w:p w:rsidR="00627982" w:rsidRPr="00B152E0" w:rsidRDefault="00627982" w:rsidP="00E22A07">
      <w:pPr>
        <w:spacing w:line="240" w:lineRule="auto"/>
        <w:ind w:firstLine="567"/>
        <w:rPr>
          <w:b/>
          <w:sz w:val="24"/>
          <w:szCs w:val="24"/>
          <w:highlight w:val="yellow"/>
        </w:rPr>
      </w:pPr>
    </w:p>
    <w:p w:rsidR="00627982" w:rsidRPr="003A51AC" w:rsidRDefault="00627982" w:rsidP="00E22A07">
      <w:pPr>
        <w:spacing w:line="240" w:lineRule="auto"/>
        <w:ind w:firstLine="567"/>
        <w:rPr>
          <w:b/>
          <w:sz w:val="24"/>
          <w:szCs w:val="24"/>
        </w:rPr>
      </w:pPr>
      <w:r w:rsidRPr="00B152E0">
        <w:rPr>
          <w:b/>
          <w:sz w:val="24"/>
          <w:szCs w:val="24"/>
        </w:rPr>
        <w:t>ПРИМЕР № 2:</w:t>
      </w:r>
      <w:r w:rsidR="00792370" w:rsidRPr="003A51AC">
        <w:rPr>
          <w:b/>
          <w:sz w:val="24"/>
          <w:szCs w:val="24"/>
        </w:rPr>
        <w:t xml:space="preserve"> </w:t>
      </w:r>
    </w:p>
    <w:tbl>
      <w:tblPr>
        <w:tblpPr w:leftFromText="180" w:rightFromText="180" w:vertAnchor="text" w:horzAnchor="margin" w:tblpY="159"/>
        <w:tblW w:w="10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440"/>
        <w:gridCol w:w="6663"/>
      </w:tblGrid>
      <w:tr w:rsidR="00627982" w:rsidRPr="003A51AC" w:rsidTr="00792370">
        <w:trPr>
          <w:trHeight w:val="895"/>
        </w:trPr>
        <w:tc>
          <w:tcPr>
            <w:tcW w:w="3440" w:type="dxa"/>
          </w:tcPr>
          <w:p w:rsidR="00627982" w:rsidRPr="003A51AC" w:rsidRDefault="00627982" w:rsidP="00E22A07">
            <w:pPr>
              <w:spacing w:line="240" w:lineRule="auto"/>
              <w:rPr>
                <w:rFonts w:eastAsiaTheme="minorHAnsi"/>
                <w:sz w:val="24"/>
                <w:szCs w:val="24"/>
              </w:rPr>
            </w:pPr>
            <w:r w:rsidRPr="003A51AC">
              <w:rPr>
                <w:rFonts w:eastAsiaTheme="minorHAnsi"/>
                <w:sz w:val="24"/>
                <w:szCs w:val="24"/>
              </w:rPr>
              <w:t>М.И. Кузнецова,</w:t>
            </w:r>
          </w:p>
          <w:p w:rsidR="00627982" w:rsidRPr="003A51AC" w:rsidRDefault="00627982" w:rsidP="00E22A07">
            <w:pPr>
              <w:pStyle w:val="2"/>
              <w:spacing w:line="240" w:lineRule="auto"/>
              <w:rPr>
                <w:rFonts w:ascii="Times New Roman" w:eastAsiaTheme="minorHAnsi" w:hAnsi="Times New Roman" w:cs="Times New Roman"/>
                <w:b/>
                <w:bCs/>
                <w:iCs/>
                <w:color w:val="auto"/>
                <w:sz w:val="24"/>
                <w:szCs w:val="24"/>
              </w:rPr>
            </w:pPr>
            <w:r w:rsidRPr="003A51AC">
              <w:rPr>
                <w:rFonts w:ascii="Times New Roman" w:eastAsiaTheme="minorHAnsi" w:hAnsi="Times New Roman" w:cs="Times New Roman"/>
                <w:b/>
                <w:bCs/>
                <w:iCs/>
                <w:color w:val="auto"/>
                <w:sz w:val="24"/>
                <w:szCs w:val="24"/>
              </w:rPr>
              <w:t xml:space="preserve">Е.Э. Кочурова под редакцией </w:t>
            </w:r>
          </w:p>
          <w:p w:rsidR="00627982" w:rsidRPr="003A51AC" w:rsidRDefault="00627982" w:rsidP="00E22A07">
            <w:pPr>
              <w:pStyle w:val="2"/>
              <w:spacing w:line="240" w:lineRule="auto"/>
              <w:rPr>
                <w:rFonts w:ascii="Times New Roman" w:eastAsiaTheme="minorHAnsi" w:hAnsi="Times New Roman" w:cs="Times New Roman"/>
                <w:b/>
                <w:bCs/>
                <w:iCs/>
                <w:color w:val="auto"/>
                <w:sz w:val="24"/>
                <w:szCs w:val="24"/>
              </w:rPr>
            </w:pPr>
            <w:r w:rsidRPr="003A51AC">
              <w:rPr>
                <w:rFonts w:ascii="Times New Roman" w:eastAsiaTheme="minorHAnsi" w:hAnsi="Times New Roman" w:cs="Times New Roman"/>
                <w:b/>
                <w:bCs/>
                <w:iCs/>
                <w:color w:val="auto"/>
                <w:sz w:val="24"/>
                <w:szCs w:val="24"/>
              </w:rPr>
              <w:t>Л.Е. Журовой</w:t>
            </w:r>
          </w:p>
        </w:tc>
        <w:tc>
          <w:tcPr>
            <w:tcW w:w="6663" w:type="dxa"/>
          </w:tcPr>
          <w:p w:rsidR="00627982" w:rsidRPr="003A51AC" w:rsidRDefault="00627982" w:rsidP="00E22A07">
            <w:pPr>
              <w:spacing w:line="240" w:lineRule="auto"/>
              <w:rPr>
                <w:rFonts w:eastAsiaTheme="minorHAnsi"/>
                <w:sz w:val="24"/>
                <w:szCs w:val="24"/>
              </w:rPr>
            </w:pPr>
            <w:r w:rsidRPr="003A51AC">
              <w:rPr>
                <w:rFonts w:eastAsiaTheme="minorHAnsi"/>
                <w:sz w:val="24"/>
                <w:szCs w:val="24"/>
              </w:rPr>
              <w:t xml:space="preserve">Педагогическая диагностика готовности детей к обучению в школе </w:t>
            </w:r>
          </w:p>
          <w:p w:rsidR="00627982" w:rsidRPr="003A51AC" w:rsidRDefault="00627982" w:rsidP="00E22A07">
            <w:pPr>
              <w:adjustRightInd w:val="0"/>
              <w:spacing w:line="240" w:lineRule="auto"/>
              <w:ind w:firstLine="567"/>
              <w:rPr>
                <w:rFonts w:eastAsiaTheme="minorHAnsi"/>
                <w:sz w:val="24"/>
                <w:szCs w:val="24"/>
              </w:rPr>
            </w:pPr>
          </w:p>
        </w:tc>
      </w:tr>
      <w:tr w:rsidR="00627982" w:rsidRPr="003A51AC" w:rsidTr="00792370">
        <w:trPr>
          <w:trHeight w:val="1152"/>
        </w:trPr>
        <w:tc>
          <w:tcPr>
            <w:tcW w:w="3440" w:type="dxa"/>
          </w:tcPr>
          <w:p w:rsidR="00627982" w:rsidRPr="003A51AC" w:rsidRDefault="00627982" w:rsidP="00E22A07">
            <w:pPr>
              <w:adjustRightInd w:val="0"/>
              <w:spacing w:line="240" w:lineRule="auto"/>
              <w:rPr>
                <w:rFonts w:eastAsiaTheme="minorHAnsi"/>
                <w:sz w:val="24"/>
                <w:szCs w:val="24"/>
              </w:rPr>
            </w:pPr>
            <w:r w:rsidRPr="003A51AC">
              <w:rPr>
                <w:rFonts w:eastAsiaTheme="minorHAnsi"/>
                <w:sz w:val="24"/>
                <w:szCs w:val="24"/>
              </w:rPr>
              <w:t>Под ред. Петерсон Л.Г., Лыковой И.А.</w:t>
            </w:r>
          </w:p>
        </w:tc>
        <w:tc>
          <w:tcPr>
            <w:tcW w:w="6663" w:type="dxa"/>
          </w:tcPr>
          <w:p w:rsidR="00627982" w:rsidRPr="003A51AC" w:rsidRDefault="00627982" w:rsidP="00E22A07">
            <w:pPr>
              <w:adjustRightInd w:val="0"/>
              <w:spacing w:line="240" w:lineRule="auto"/>
              <w:rPr>
                <w:rFonts w:eastAsiaTheme="minorHAnsi"/>
                <w:sz w:val="24"/>
                <w:szCs w:val="24"/>
              </w:rPr>
            </w:pPr>
            <w:r w:rsidRPr="003A51AC">
              <w:rPr>
                <w:rFonts w:eastAsiaTheme="minorHAnsi"/>
                <w:sz w:val="24"/>
                <w:szCs w:val="24"/>
              </w:rPr>
              <w:t xml:space="preserve">Педагогическая диагностика к комплексной образовательной программе дошкольного образования «Мир открытий». Методическое пособие для воспитателей, методистов, руководящих работников образовательных организаций </w:t>
            </w:r>
          </w:p>
        </w:tc>
      </w:tr>
    </w:tbl>
    <w:p w:rsidR="00627982" w:rsidRPr="003A51AC" w:rsidRDefault="00627982" w:rsidP="00E22A07">
      <w:pPr>
        <w:spacing w:line="240" w:lineRule="auto"/>
        <w:ind w:firstLine="567"/>
        <w:rPr>
          <w:b/>
          <w:sz w:val="24"/>
          <w:szCs w:val="24"/>
        </w:rPr>
      </w:pPr>
    </w:p>
    <w:p w:rsidR="00A03894" w:rsidRPr="003A51AC" w:rsidRDefault="00A03894" w:rsidP="00E22A07">
      <w:pPr>
        <w:shd w:val="clear" w:color="auto" w:fill="FFFFFF"/>
        <w:spacing w:line="240" w:lineRule="auto"/>
        <w:jc w:val="left"/>
        <w:rPr>
          <w:b/>
          <w:sz w:val="24"/>
          <w:szCs w:val="24"/>
        </w:rPr>
      </w:pPr>
      <w:r w:rsidRPr="003A51AC">
        <w:rPr>
          <w:b/>
          <w:sz w:val="24"/>
          <w:szCs w:val="24"/>
        </w:rPr>
        <w:t>Пособия, используемые для проведения педагогической диагностики:</w:t>
      </w:r>
    </w:p>
    <w:p w:rsidR="00A03894" w:rsidRPr="003A51AC" w:rsidRDefault="00A03894" w:rsidP="00E22A07">
      <w:pPr>
        <w:shd w:val="clear" w:color="auto" w:fill="FFFFFF"/>
        <w:spacing w:line="240" w:lineRule="auto"/>
        <w:jc w:val="left"/>
        <w:rPr>
          <w:sz w:val="24"/>
          <w:szCs w:val="24"/>
        </w:rPr>
      </w:pPr>
      <w:r w:rsidRPr="003A51AC">
        <w:rPr>
          <w:sz w:val="24"/>
          <w:szCs w:val="24"/>
        </w:rPr>
        <w:sym w:font="Symbol" w:char="F0B7"/>
      </w:r>
    </w:p>
    <w:p w:rsidR="00A03894" w:rsidRPr="003A51AC" w:rsidRDefault="00A03894" w:rsidP="00E22A07">
      <w:pPr>
        <w:shd w:val="clear" w:color="auto" w:fill="FFFFFF"/>
        <w:spacing w:line="240" w:lineRule="auto"/>
        <w:jc w:val="left"/>
        <w:rPr>
          <w:sz w:val="24"/>
          <w:szCs w:val="24"/>
        </w:rPr>
      </w:pPr>
      <w:r w:rsidRPr="003A51AC">
        <w:rPr>
          <w:sz w:val="24"/>
          <w:szCs w:val="24"/>
        </w:rPr>
        <w:t>Н.В. Верещагина: «Диагностика педагогического процесса в первой младшей</w:t>
      </w:r>
    </w:p>
    <w:p w:rsidR="00A03894" w:rsidRPr="003A51AC" w:rsidRDefault="00A03894" w:rsidP="00E22A07">
      <w:pPr>
        <w:shd w:val="clear" w:color="auto" w:fill="FFFFFF"/>
        <w:spacing w:line="240" w:lineRule="auto"/>
        <w:jc w:val="left"/>
        <w:rPr>
          <w:sz w:val="24"/>
          <w:szCs w:val="24"/>
        </w:rPr>
      </w:pPr>
      <w:r w:rsidRPr="003A51AC">
        <w:rPr>
          <w:sz w:val="24"/>
          <w:szCs w:val="24"/>
        </w:rPr>
        <w:t>группе (с 2 до 3 лет) дошкольной образовательной организации.</w:t>
      </w:r>
    </w:p>
    <w:p w:rsidR="00A03894" w:rsidRPr="003A51AC" w:rsidRDefault="00A03894" w:rsidP="00E22A07">
      <w:pPr>
        <w:shd w:val="clear" w:color="auto" w:fill="FFFFFF"/>
        <w:spacing w:line="240" w:lineRule="auto"/>
        <w:jc w:val="left"/>
        <w:rPr>
          <w:sz w:val="24"/>
          <w:szCs w:val="24"/>
        </w:rPr>
      </w:pPr>
      <w:r w:rsidRPr="003A51AC">
        <w:rPr>
          <w:sz w:val="24"/>
          <w:szCs w:val="24"/>
        </w:rPr>
        <w:t>Разработано в соответствии с ФГОС».</w:t>
      </w:r>
    </w:p>
    <w:p w:rsidR="00A03894" w:rsidRPr="003A51AC" w:rsidRDefault="00A03894" w:rsidP="00E22A07">
      <w:pPr>
        <w:shd w:val="clear" w:color="auto" w:fill="FFFFFF"/>
        <w:spacing w:line="240" w:lineRule="auto"/>
        <w:jc w:val="left"/>
        <w:rPr>
          <w:sz w:val="24"/>
          <w:szCs w:val="24"/>
        </w:rPr>
      </w:pPr>
      <w:r w:rsidRPr="003A51AC">
        <w:rPr>
          <w:sz w:val="24"/>
          <w:szCs w:val="24"/>
        </w:rPr>
        <w:sym w:font="Symbol" w:char="F0B7"/>
      </w:r>
    </w:p>
    <w:p w:rsidR="00A03894" w:rsidRPr="003A51AC" w:rsidRDefault="00A03894" w:rsidP="00E22A07">
      <w:pPr>
        <w:shd w:val="clear" w:color="auto" w:fill="FFFFFF"/>
        <w:spacing w:line="240" w:lineRule="auto"/>
        <w:jc w:val="left"/>
        <w:rPr>
          <w:sz w:val="24"/>
          <w:szCs w:val="24"/>
        </w:rPr>
      </w:pPr>
      <w:r w:rsidRPr="003A51AC">
        <w:rPr>
          <w:sz w:val="24"/>
          <w:szCs w:val="24"/>
        </w:rPr>
        <w:t>Н.В. Верещагина: «Диагностика педагогического процесса во второй</w:t>
      </w:r>
    </w:p>
    <w:p w:rsidR="00A03894" w:rsidRPr="003A51AC" w:rsidRDefault="00A03894" w:rsidP="00E22A07">
      <w:pPr>
        <w:shd w:val="clear" w:color="auto" w:fill="FFFFFF"/>
        <w:spacing w:line="240" w:lineRule="auto"/>
        <w:jc w:val="left"/>
        <w:rPr>
          <w:sz w:val="24"/>
          <w:szCs w:val="24"/>
        </w:rPr>
      </w:pPr>
      <w:r w:rsidRPr="003A51AC">
        <w:rPr>
          <w:sz w:val="24"/>
          <w:szCs w:val="24"/>
        </w:rPr>
        <w:lastRenderedPageBreak/>
        <w:t>младшей группе (с 3 до 4 лет) дошкольной образовательной организации. Разработано в</w:t>
      </w:r>
    </w:p>
    <w:p w:rsidR="00A03894" w:rsidRPr="003A51AC" w:rsidRDefault="00A03894" w:rsidP="00E22A07">
      <w:pPr>
        <w:shd w:val="clear" w:color="auto" w:fill="FFFFFF"/>
        <w:spacing w:line="240" w:lineRule="auto"/>
        <w:jc w:val="left"/>
        <w:rPr>
          <w:sz w:val="24"/>
          <w:szCs w:val="24"/>
        </w:rPr>
      </w:pPr>
      <w:r w:rsidRPr="003A51AC">
        <w:rPr>
          <w:sz w:val="24"/>
          <w:szCs w:val="24"/>
        </w:rPr>
        <w:t>соответствии с ФГОС».</w:t>
      </w:r>
    </w:p>
    <w:p w:rsidR="00A03894" w:rsidRPr="003A51AC" w:rsidRDefault="00A03894" w:rsidP="00E22A07">
      <w:pPr>
        <w:shd w:val="clear" w:color="auto" w:fill="FFFFFF"/>
        <w:spacing w:line="240" w:lineRule="auto"/>
        <w:jc w:val="left"/>
        <w:rPr>
          <w:sz w:val="24"/>
          <w:szCs w:val="24"/>
        </w:rPr>
      </w:pPr>
      <w:r w:rsidRPr="003A51AC">
        <w:rPr>
          <w:sz w:val="24"/>
          <w:szCs w:val="24"/>
        </w:rPr>
        <w:sym w:font="Symbol" w:char="F0B7"/>
      </w:r>
    </w:p>
    <w:p w:rsidR="00A03894" w:rsidRPr="003A51AC" w:rsidRDefault="00A03894" w:rsidP="00E22A07">
      <w:pPr>
        <w:shd w:val="clear" w:color="auto" w:fill="FFFFFF"/>
        <w:spacing w:line="240" w:lineRule="auto"/>
        <w:jc w:val="left"/>
        <w:rPr>
          <w:sz w:val="24"/>
          <w:szCs w:val="24"/>
        </w:rPr>
      </w:pPr>
      <w:r w:rsidRPr="003A51AC">
        <w:rPr>
          <w:sz w:val="24"/>
          <w:szCs w:val="24"/>
        </w:rPr>
        <w:t>Н.В. Верещагина: «Диагностика педагогического процесса в средней группе</w:t>
      </w:r>
    </w:p>
    <w:p w:rsidR="00A03894" w:rsidRPr="003A51AC" w:rsidRDefault="00A03894" w:rsidP="00E22A07">
      <w:pPr>
        <w:shd w:val="clear" w:color="auto" w:fill="FFFFFF"/>
        <w:spacing w:line="240" w:lineRule="auto"/>
        <w:jc w:val="left"/>
        <w:rPr>
          <w:sz w:val="24"/>
          <w:szCs w:val="24"/>
        </w:rPr>
      </w:pPr>
      <w:r w:rsidRPr="003A51AC">
        <w:rPr>
          <w:sz w:val="24"/>
          <w:szCs w:val="24"/>
        </w:rPr>
        <w:t>(с 4 до 5 лет) дошкольной образовательной организации.</w:t>
      </w:r>
    </w:p>
    <w:p w:rsidR="00A03894" w:rsidRPr="003A51AC" w:rsidRDefault="00A03894" w:rsidP="00E22A07">
      <w:pPr>
        <w:shd w:val="clear" w:color="auto" w:fill="FFFFFF"/>
        <w:spacing w:line="240" w:lineRule="auto"/>
        <w:jc w:val="left"/>
        <w:rPr>
          <w:sz w:val="24"/>
          <w:szCs w:val="24"/>
        </w:rPr>
      </w:pPr>
      <w:r w:rsidRPr="003A51AC">
        <w:rPr>
          <w:sz w:val="24"/>
          <w:szCs w:val="24"/>
        </w:rPr>
        <w:t>Разработано в соответствии с ФГОС».</w:t>
      </w:r>
    </w:p>
    <w:p w:rsidR="00A03894" w:rsidRPr="003A51AC" w:rsidRDefault="00A03894" w:rsidP="00E22A07">
      <w:pPr>
        <w:shd w:val="clear" w:color="auto" w:fill="FFFFFF"/>
        <w:spacing w:line="240" w:lineRule="auto"/>
        <w:jc w:val="left"/>
        <w:rPr>
          <w:sz w:val="24"/>
          <w:szCs w:val="24"/>
        </w:rPr>
      </w:pPr>
      <w:r w:rsidRPr="003A51AC">
        <w:rPr>
          <w:sz w:val="24"/>
          <w:szCs w:val="24"/>
        </w:rPr>
        <w:sym w:font="Symbol" w:char="F0B7"/>
      </w:r>
    </w:p>
    <w:p w:rsidR="00A03894" w:rsidRPr="003A51AC" w:rsidRDefault="00A03894" w:rsidP="00E22A07">
      <w:pPr>
        <w:shd w:val="clear" w:color="auto" w:fill="FFFFFF"/>
        <w:spacing w:line="240" w:lineRule="auto"/>
        <w:jc w:val="left"/>
        <w:rPr>
          <w:sz w:val="24"/>
          <w:szCs w:val="24"/>
        </w:rPr>
      </w:pPr>
      <w:r w:rsidRPr="003A51AC">
        <w:rPr>
          <w:sz w:val="24"/>
          <w:szCs w:val="24"/>
        </w:rPr>
        <w:t>Н.В. Верещагина: «Диагностика педагогического процесса в старшей группе</w:t>
      </w:r>
    </w:p>
    <w:p w:rsidR="00A03894" w:rsidRPr="003A51AC" w:rsidRDefault="00A03894" w:rsidP="00E22A07">
      <w:pPr>
        <w:shd w:val="clear" w:color="auto" w:fill="FFFFFF"/>
        <w:spacing w:line="240" w:lineRule="auto"/>
        <w:jc w:val="left"/>
        <w:rPr>
          <w:sz w:val="24"/>
          <w:szCs w:val="24"/>
        </w:rPr>
      </w:pPr>
      <w:r w:rsidRPr="003A51AC">
        <w:rPr>
          <w:sz w:val="24"/>
          <w:szCs w:val="24"/>
        </w:rPr>
        <w:t>(с 5 до 6 лет) дошкольной образовательной организации.</w:t>
      </w:r>
    </w:p>
    <w:p w:rsidR="00A03894" w:rsidRPr="003A51AC" w:rsidRDefault="00A03894" w:rsidP="00E22A07">
      <w:pPr>
        <w:shd w:val="clear" w:color="auto" w:fill="FFFFFF"/>
        <w:spacing w:line="240" w:lineRule="auto"/>
        <w:jc w:val="left"/>
        <w:rPr>
          <w:sz w:val="24"/>
          <w:szCs w:val="24"/>
        </w:rPr>
      </w:pPr>
      <w:r w:rsidRPr="003A51AC">
        <w:rPr>
          <w:sz w:val="24"/>
          <w:szCs w:val="24"/>
        </w:rPr>
        <w:t>Разработано в соответствии с ФГОС».</w:t>
      </w:r>
    </w:p>
    <w:p w:rsidR="00A03894" w:rsidRPr="003A51AC" w:rsidRDefault="00A03894" w:rsidP="00E22A07">
      <w:pPr>
        <w:shd w:val="clear" w:color="auto" w:fill="FFFFFF"/>
        <w:spacing w:line="240" w:lineRule="auto"/>
        <w:jc w:val="left"/>
        <w:rPr>
          <w:sz w:val="24"/>
          <w:szCs w:val="24"/>
        </w:rPr>
      </w:pPr>
      <w:r w:rsidRPr="003A51AC">
        <w:rPr>
          <w:sz w:val="24"/>
          <w:szCs w:val="24"/>
        </w:rPr>
        <w:sym w:font="Symbol" w:char="F0B7"/>
      </w:r>
    </w:p>
    <w:p w:rsidR="00A03894" w:rsidRPr="003A51AC" w:rsidRDefault="00A03894" w:rsidP="00E22A07">
      <w:pPr>
        <w:shd w:val="clear" w:color="auto" w:fill="FFFFFF"/>
        <w:spacing w:line="240" w:lineRule="auto"/>
        <w:jc w:val="left"/>
        <w:rPr>
          <w:sz w:val="24"/>
          <w:szCs w:val="24"/>
        </w:rPr>
      </w:pPr>
      <w:r w:rsidRPr="003A51AC">
        <w:rPr>
          <w:sz w:val="24"/>
          <w:szCs w:val="24"/>
        </w:rPr>
        <w:t>Н.В.Верещагина:«Диагностика педагогического процесса в подготовительной к школе группе (с 6 до 7 лет) дошкольной образовательной организации. Разработано в соответствии с ФГОС».</w:t>
      </w:r>
    </w:p>
    <w:p w:rsidR="00A03894" w:rsidRDefault="00A03894" w:rsidP="00E22A07">
      <w:pPr>
        <w:spacing w:line="240" w:lineRule="auto"/>
        <w:ind w:firstLine="567"/>
        <w:rPr>
          <w:sz w:val="24"/>
          <w:szCs w:val="24"/>
        </w:rPr>
      </w:pPr>
    </w:p>
    <w:p w:rsidR="00B152E0" w:rsidRDefault="00B152E0" w:rsidP="00E22A07">
      <w:pPr>
        <w:spacing w:line="240" w:lineRule="auto"/>
        <w:ind w:firstLine="567"/>
        <w:rPr>
          <w:sz w:val="24"/>
          <w:szCs w:val="24"/>
        </w:rPr>
      </w:pPr>
    </w:p>
    <w:p w:rsidR="00B152E0" w:rsidRDefault="00B152E0" w:rsidP="00E22A07">
      <w:pPr>
        <w:spacing w:line="240" w:lineRule="auto"/>
        <w:ind w:firstLine="567"/>
        <w:rPr>
          <w:sz w:val="24"/>
          <w:szCs w:val="24"/>
        </w:rPr>
      </w:pPr>
    </w:p>
    <w:p w:rsidR="00945BC2" w:rsidRDefault="00945BC2" w:rsidP="00E22A07">
      <w:pPr>
        <w:spacing w:line="240" w:lineRule="auto"/>
        <w:ind w:firstLine="567"/>
        <w:rPr>
          <w:sz w:val="24"/>
          <w:szCs w:val="24"/>
        </w:rPr>
      </w:pPr>
    </w:p>
    <w:p w:rsidR="00945BC2" w:rsidRDefault="00945BC2" w:rsidP="00E22A07">
      <w:pPr>
        <w:spacing w:line="240" w:lineRule="auto"/>
        <w:ind w:firstLine="567"/>
        <w:rPr>
          <w:sz w:val="24"/>
          <w:szCs w:val="24"/>
        </w:rPr>
      </w:pPr>
    </w:p>
    <w:p w:rsidR="00945BC2" w:rsidRDefault="00945BC2" w:rsidP="00E22A07">
      <w:pPr>
        <w:spacing w:line="240" w:lineRule="auto"/>
        <w:ind w:firstLine="567"/>
        <w:rPr>
          <w:sz w:val="24"/>
          <w:szCs w:val="24"/>
        </w:rPr>
      </w:pPr>
    </w:p>
    <w:p w:rsidR="00945BC2" w:rsidRDefault="00945BC2" w:rsidP="00E22A07">
      <w:pPr>
        <w:spacing w:line="240" w:lineRule="auto"/>
        <w:ind w:firstLine="567"/>
        <w:rPr>
          <w:sz w:val="24"/>
          <w:szCs w:val="24"/>
        </w:rPr>
      </w:pPr>
    </w:p>
    <w:p w:rsidR="00945BC2" w:rsidRDefault="00945BC2" w:rsidP="00E22A07">
      <w:pPr>
        <w:spacing w:line="240" w:lineRule="auto"/>
        <w:ind w:firstLine="567"/>
        <w:rPr>
          <w:sz w:val="24"/>
          <w:szCs w:val="24"/>
        </w:rPr>
      </w:pPr>
    </w:p>
    <w:p w:rsidR="00945BC2" w:rsidRDefault="00945BC2" w:rsidP="00E22A07">
      <w:pPr>
        <w:spacing w:line="240" w:lineRule="auto"/>
        <w:ind w:firstLine="567"/>
        <w:rPr>
          <w:sz w:val="24"/>
          <w:szCs w:val="24"/>
        </w:rPr>
      </w:pPr>
    </w:p>
    <w:p w:rsidR="00945BC2" w:rsidRDefault="00945BC2" w:rsidP="00E22A07">
      <w:pPr>
        <w:spacing w:line="240" w:lineRule="auto"/>
        <w:ind w:firstLine="567"/>
        <w:rPr>
          <w:sz w:val="24"/>
          <w:szCs w:val="24"/>
        </w:rPr>
      </w:pPr>
    </w:p>
    <w:p w:rsidR="00945BC2" w:rsidRDefault="00945BC2" w:rsidP="00E22A07">
      <w:pPr>
        <w:spacing w:line="240" w:lineRule="auto"/>
        <w:ind w:firstLine="567"/>
        <w:rPr>
          <w:sz w:val="24"/>
          <w:szCs w:val="24"/>
        </w:rPr>
      </w:pPr>
    </w:p>
    <w:p w:rsidR="00945BC2" w:rsidRDefault="00945BC2" w:rsidP="00E22A07">
      <w:pPr>
        <w:spacing w:line="240" w:lineRule="auto"/>
        <w:ind w:firstLine="567"/>
        <w:rPr>
          <w:sz w:val="24"/>
          <w:szCs w:val="24"/>
        </w:rPr>
      </w:pPr>
    </w:p>
    <w:p w:rsidR="00945BC2" w:rsidRDefault="00945BC2" w:rsidP="00E22A07">
      <w:pPr>
        <w:spacing w:line="240" w:lineRule="auto"/>
        <w:ind w:firstLine="567"/>
        <w:rPr>
          <w:sz w:val="24"/>
          <w:szCs w:val="24"/>
        </w:rPr>
      </w:pPr>
    </w:p>
    <w:p w:rsidR="00945BC2" w:rsidRDefault="00945BC2" w:rsidP="00E22A07">
      <w:pPr>
        <w:spacing w:line="240" w:lineRule="auto"/>
        <w:ind w:firstLine="567"/>
        <w:rPr>
          <w:sz w:val="24"/>
          <w:szCs w:val="24"/>
        </w:rPr>
      </w:pPr>
    </w:p>
    <w:p w:rsidR="00945BC2" w:rsidRDefault="00945BC2" w:rsidP="00E22A07">
      <w:pPr>
        <w:spacing w:line="240" w:lineRule="auto"/>
        <w:ind w:firstLine="567"/>
        <w:rPr>
          <w:sz w:val="24"/>
          <w:szCs w:val="24"/>
        </w:rPr>
      </w:pPr>
    </w:p>
    <w:p w:rsidR="00945BC2" w:rsidRDefault="00945BC2" w:rsidP="00E22A07">
      <w:pPr>
        <w:spacing w:line="240" w:lineRule="auto"/>
        <w:ind w:firstLine="567"/>
        <w:rPr>
          <w:sz w:val="24"/>
          <w:szCs w:val="24"/>
        </w:rPr>
      </w:pPr>
    </w:p>
    <w:p w:rsidR="00945BC2" w:rsidRDefault="00945BC2" w:rsidP="00E22A07">
      <w:pPr>
        <w:spacing w:line="240" w:lineRule="auto"/>
        <w:ind w:firstLine="567"/>
        <w:rPr>
          <w:sz w:val="24"/>
          <w:szCs w:val="24"/>
        </w:rPr>
      </w:pPr>
    </w:p>
    <w:p w:rsidR="00945BC2" w:rsidRDefault="00945BC2" w:rsidP="00E22A07">
      <w:pPr>
        <w:spacing w:line="240" w:lineRule="auto"/>
        <w:ind w:firstLine="567"/>
        <w:rPr>
          <w:sz w:val="24"/>
          <w:szCs w:val="24"/>
        </w:rPr>
      </w:pPr>
    </w:p>
    <w:p w:rsidR="00945BC2" w:rsidRDefault="00945BC2" w:rsidP="00E22A07">
      <w:pPr>
        <w:spacing w:line="240" w:lineRule="auto"/>
        <w:ind w:firstLine="567"/>
        <w:rPr>
          <w:sz w:val="24"/>
          <w:szCs w:val="24"/>
        </w:rPr>
      </w:pPr>
    </w:p>
    <w:p w:rsidR="00945BC2" w:rsidRDefault="00945BC2" w:rsidP="00E22A07">
      <w:pPr>
        <w:spacing w:line="240" w:lineRule="auto"/>
        <w:ind w:firstLine="567"/>
        <w:rPr>
          <w:sz w:val="24"/>
          <w:szCs w:val="24"/>
        </w:rPr>
      </w:pPr>
    </w:p>
    <w:p w:rsidR="00945BC2" w:rsidRDefault="00945BC2" w:rsidP="00E22A07">
      <w:pPr>
        <w:spacing w:line="240" w:lineRule="auto"/>
        <w:ind w:firstLine="567"/>
        <w:rPr>
          <w:sz w:val="24"/>
          <w:szCs w:val="24"/>
        </w:rPr>
      </w:pPr>
    </w:p>
    <w:p w:rsidR="00B152E0" w:rsidRDefault="00B152E0" w:rsidP="00E22A07">
      <w:pPr>
        <w:spacing w:line="240" w:lineRule="auto"/>
        <w:ind w:firstLine="567"/>
        <w:rPr>
          <w:sz w:val="24"/>
          <w:szCs w:val="24"/>
        </w:rPr>
      </w:pPr>
    </w:p>
    <w:sectPr w:rsidR="00B152E0" w:rsidSect="00D36AB0">
      <w:pgSz w:w="16838" w:h="11906" w:orient="landscape"/>
      <w:pgMar w:top="851" w:right="1134" w:bottom="851" w:left="82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5544" w:rsidRDefault="00445544" w:rsidP="003373B3">
      <w:pPr>
        <w:spacing w:line="240" w:lineRule="auto"/>
      </w:pPr>
      <w:r>
        <w:separator/>
      </w:r>
    </w:p>
  </w:endnote>
  <w:endnote w:type="continuationSeparator" w:id="0">
    <w:p w:rsidR="00445544" w:rsidRDefault="00445544" w:rsidP="003373B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mn-ea">
    <w:altName w:val="Times New Roman"/>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45204"/>
      <w:docPartObj>
        <w:docPartGallery w:val="Page Numbers (Bottom of Page)"/>
        <w:docPartUnique/>
      </w:docPartObj>
    </w:sdtPr>
    <w:sdtEndPr/>
    <w:sdtContent>
      <w:p w:rsidR="002F473F" w:rsidRDefault="002F473F">
        <w:pPr>
          <w:pStyle w:val="af0"/>
          <w:jc w:val="center"/>
        </w:pPr>
        <w:r>
          <w:fldChar w:fldCharType="begin"/>
        </w:r>
        <w:r>
          <w:instrText xml:space="preserve"> PAGE   \* MERGEFORMAT </w:instrText>
        </w:r>
        <w:r>
          <w:fldChar w:fldCharType="separate"/>
        </w:r>
        <w:r w:rsidR="00491316">
          <w:rPr>
            <w:noProof/>
          </w:rPr>
          <w:t>2</w:t>
        </w:r>
        <w:r>
          <w:rPr>
            <w:noProof/>
          </w:rPr>
          <w:fldChar w:fldCharType="end"/>
        </w:r>
      </w:p>
    </w:sdtContent>
  </w:sdt>
  <w:p w:rsidR="002F473F" w:rsidRDefault="002F473F">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5544" w:rsidRDefault="00445544" w:rsidP="003373B3">
      <w:pPr>
        <w:spacing w:line="240" w:lineRule="auto"/>
      </w:pPr>
      <w:r>
        <w:separator/>
      </w:r>
    </w:p>
  </w:footnote>
  <w:footnote w:type="continuationSeparator" w:id="0">
    <w:p w:rsidR="00445544" w:rsidRDefault="00445544" w:rsidP="003373B3">
      <w:pPr>
        <w:spacing w:line="240" w:lineRule="auto"/>
      </w:pPr>
      <w:r>
        <w:continuationSeparator/>
      </w:r>
    </w:p>
  </w:footnote>
  <w:footnote w:id="1">
    <w:p w:rsidR="002F473F" w:rsidRPr="00DB5983" w:rsidRDefault="002F473F" w:rsidP="003373B3">
      <w:pPr>
        <w:pStyle w:val="af5"/>
        <w:shd w:val="clear" w:color="auto" w:fill="auto"/>
        <w:tabs>
          <w:tab w:val="left" w:pos="182"/>
        </w:tabs>
        <w:ind w:right="20"/>
        <w:rPr>
          <w:b w:val="0"/>
        </w:rPr>
      </w:pPr>
      <w:r w:rsidRPr="00430E17">
        <w:rPr>
          <w:b w:val="0"/>
          <w:vertAlign w:val="superscript"/>
        </w:rPr>
        <w:footnoteRef/>
      </w:r>
      <w:r w:rsidRPr="00DB5983">
        <w:rPr>
          <w:b w:val="0"/>
        </w:rPr>
        <w:tab/>
        <w:t>Пункт 5 Основ государственной политики по сохранению и укреплению традиционных российских духовно-</w:t>
      </w:r>
      <w:r w:rsidRPr="00DB5983">
        <w:rPr>
          <w:b w:val="0"/>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2">
    <w:p w:rsidR="002F473F" w:rsidRPr="00430E17" w:rsidRDefault="002F473F" w:rsidP="003373B3">
      <w:pPr>
        <w:pStyle w:val="af7"/>
        <w:rPr>
          <w:rFonts w:ascii="Times New Roman" w:hAnsi="Times New Roman" w:cs="Times New Roman"/>
          <w:sz w:val="18"/>
          <w:szCs w:val="18"/>
        </w:rPr>
      </w:pPr>
      <w:r w:rsidRPr="00430E17">
        <w:rPr>
          <w:rStyle w:val="af9"/>
          <w:rFonts w:ascii="Times New Roman" w:hAnsi="Times New Roman" w:cs="Times New Roman"/>
          <w:sz w:val="18"/>
          <w:szCs w:val="18"/>
        </w:rPr>
        <w:footnoteRef/>
      </w:r>
      <w:r w:rsidRPr="00430E17">
        <w:rPr>
          <w:rFonts w:ascii="Times New Roman" w:hAnsi="Times New Roman" w:cs="Times New Roman"/>
          <w:sz w:val="18"/>
          <w:szCs w:val="18"/>
        </w:rPr>
        <w:t xml:space="preserve"> Пункт </w:t>
      </w:r>
      <w:r>
        <w:rPr>
          <w:rFonts w:ascii="Times New Roman" w:hAnsi="Times New Roman" w:cs="Times New Roman"/>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A198C"/>
    <w:multiLevelType w:val="hybridMultilevel"/>
    <w:tmpl w:val="6C20A99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3631EE"/>
    <w:multiLevelType w:val="hybridMultilevel"/>
    <w:tmpl w:val="7C14B09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E27C0E"/>
    <w:multiLevelType w:val="hybridMultilevel"/>
    <w:tmpl w:val="E97CDC9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E559EA"/>
    <w:multiLevelType w:val="hybridMultilevel"/>
    <w:tmpl w:val="50789C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3587FBD"/>
    <w:multiLevelType w:val="hybridMultilevel"/>
    <w:tmpl w:val="9DB820A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38D6EB4"/>
    <w:multiLevelType w:val="hybridMultilevel"/>
    <w:tmpl w:val="A18CF1C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3F8026D"/>
    <w:multiLevelType w:val="hybridMultilevel"/>
    <w:tmpl w:val="9288132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5123CA9"/>
    <w:multiLevelType w:val="hybridMultilevel"/>
    <w:tmpl w:val="752EFBD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5151961"/>
    <w:multiLevelType w:val="hybridMultilevel"/>
    <w:tmpl w:val="A3046D1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51A75C7"/>
    <w:multiLevelType w:val="hybridMultilevel"/>
    <w:tmpl w:val="56E29AA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5E4265E"/>
    <w:multiLevelType w:val="multilevel"/>
    <w:tmpl w:val="34DC3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06063F05"/>
    <w:multiLevelType w:val="hybridMultilevel"/>
    <w:tmpl w:val="D9A400A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61F076B"/>
    <w:multiLevelType w:val="hybridMultilevel"/>
    <w:tmpl w:val="863C3B20"/>
    <w:lvl w:ilvl="0" w:tplc="9B1E690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6A5206D"/>
    <w:multiLevelType w:val="hybridMultilevel"/>
    <w:tmpl w:val="454AA53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7003633"/>
    <w:multiLevelType w:val="hybridMultilevel"/>
    <w:tmpl w:val="0E5AED5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8DE512E"/>
    <w:multiLevelType w:val="hybridMultilevel"/>
    <w:tmpl w:val="942244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953621D"/>
    <w:multiLevelType w:val="multilevel"/>
    <w:tmpl w:val="850CC034"/>
    <w:lvl w:ilvl="0">
      <w:start w:val="1"/>
      <w:numFmt w:val="decimal"/>
      <w:lvlText w:val="%1."/>
      <w:lvlJc w:val="left"/>
      <w:pPr>
        <w:ind w:left="360" w:hanging="360"/>
      </w:pPr>
      <w:rPr>
        <w:rFonts w:hint="default"/>
      </w:rPr>
    </w:lvl>
    <w:lvl w:ilvl="1">
      <w:start w:val="1"/>
      <w:numFmt w:val="decimal"/>
      <w:lvlText w:val="%1.%2."/>
      <w:lvlJc w:val="left"/>
      <w:pPr>
        <w:ind w:left="1506" w:hanging="360"/>
      </w:pPr>
      <w:rPr>
        <w:rFonts w:hint="default"/>
      </w:rPr>
    </w:lvl>
    <w:lvl w:ilvl="2">
      <w:start w:val="1"/>
      <w:numFmt w:val="decimal"/>
      <w:lvlText w:val="%1.%2.%3."/>
      <w:lvlJc w:val="left"/>
      <w:pPr>
        <w:ind w:left="3012" w:hanging="720"/>
      </w:pPr>
      <w:rPr>
        <w:rFonts w:hint="default"/>
      </w:rPr>
    </w:lvl>
    <w:lvl w:ilvl="3">
      <w:start w:val="1"/>
      <w:numFmt w:val="decimal"/>
      <w:lvlText w:val="%1.%2.%3.%4."/>
      <w:lvlJc w:val="left"/>
      <w:pPr>
        <w:ind w:left="4158" w:hanging="720"/>
      </w:pPr>
      <w:rPr>
        <w:rFonts w:hint="default"/>
      </w:rPr>
    </w:lvl>
    <w:lvl w:ilvl="4">
      <w:start w:val="1"/>
      <w:numFmt w:val="decimal"/>
      <w:lvlText w:val="%1.%2.%3.%4.%5."/>
      <w:lvlJc w:val="left"/>
      <w:pPr>
        <w:ind w:left="5664" w:hanging="1080"/>
      </w:pPr>
      <w:rPr>
        <w:rFonts w:hint="default"/>
      </w:rPr>
    </w:lvl>
    <w:lvl w:ilvl="5">
      <w:start w:val="1"/>
      <w:numFmt w:val="decimal"/>
      <w:lvlText w:val="%1.%2.%3.%4.%5.%6."/>
      <w:lvlJc w:val="left"/>
      <w:pPr>
        <w:ind w:left="6810" w:hanging="1080"/>
      </w:pPr>
      <w:rPr>
        <w:rFonts w:hint="default"/>
      </w:rPr>
    </w:lvl>
    <w:lvl w:ilvl="6">
      <w:start w:val="1"/>
      <w:numFmt w:val="decimal"/>
      <w:lvlText w:val="%1.%2.%3.%4.%5.%6.%7."/>
      <w:lvlJc w:val="left"/>
      <w:pPr>
        <w:ind w:left="8316" w:hanging="1440"/>
      </w:pPr>
      <w:rPr>
        <w:rFonts w:hint="default"/>
      </w:rPr>
    </w:lvl>
    <w:lvl w:ilvl="7">
      <w:start w:val="1"/>
      <w:numFmt w:val="decimal"/>
      <w:lvlText w:val="%1.%2.%3.%4.%5.%6.%7.%8."/>
      <w:lvlJc w:val="left"/>
      <w:pPr>
        <w:ind w:left="9462" w:hanging="1440"/>
      </w:pPr>
      <w:rPr>
        <w:rFonts w:hint="default"/>
      </w:rPr>
    </w:lvl>
    <w:lvl w:ilvl="8">
      <w:start w:val="1"/>
      <w:numFmt w:val="decimal"/>
      <w:lvlText w:val="%1.%2.%3.%4.%5.%6.%7.%8.%9."/>
      <w:lvlJc w:val="left"/>
      <w:pPr>
        <w:ind w:left="10968" w:hanging="1800"/>
      </w:pPr>
      <w:rPr>
        <w:rFonts w:hint="default"/>
      </w:rPr>
    </w:lvl>
  </w:abstractNum>
  <w:abstractNum w:abstractNumId="18">
    <w:nsid w:val="09D846D9"/>
    <w:multiLevelType w:val="hybridMultilevel"/>
    <w:tmpl w:val="69D6A908"/>
    <w:lvl w:ilvl="0" w:tplc="4BBE401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nsid w:val="0A337C6B"/>
    <w:multiLevelType w:val="hybridMultilevel"/>
    <w:tmpl w:val="CB2E226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A3D7C26"/>
    <w:multiLevelType w:val="hybridMultilevel"/>
    <w:tmpl w:val="298E724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0AE369B4"/>
    <w:multiLevelType w:val="hybridMultilevel"/>
    <w:tmpl w:val="938273B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BA14734"/>
    <w:multiLevelType w:val="hybridMultilevel"/>
    <w:tmpl w:val="A0A2E91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BB1445F"/>
    <w:multiLevelType w:val="hybridMultilevel"/>
    <w:tmpl w:val="64D6F8C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BFD0A80"/>
    <w:multiLevelType w:val="hybridMultilevel"/>
    <w:tmpl w:val="FBE4F708"/>
    <w:lvl w:ilvl="0" w:tplc="4B3E204C">
      <w:numFmt w:val="bullet"/>
      <w:lvlText w:val="•"/>
      <w:lvlJc w:val="left"/>
      <w:pPr>
        <w:ind w:left="1287" w:hanging="360"/>
      </w:pPr>
      <w:rPr>
        <w:rFonts w:hint="default"/>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0C430DF3"/>
    <w:multiLevelType w:val="hybridMultilevel"/>
    <w:tmpl w:val="C20247D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6">
    <w:nsid w:val="0D663D75"/>
    <w:multiLevelType w:val="hybridMultilevel"/>
    <w:tmpl w:val="E25EC7C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DCC0ED4"/>
    <w:multiLevelType w:val="hybridMultilevel"/>
    <w:tmpl w:val="2A8C990C"/>
    <w:lvl w:ilvl="0" w:tplc="4B3E204C">
      <w:numFmt w:val="bullet"/>
      <w:lvlText w:val="•"/>
      <w:lvlJc w:val="left"/>
      <w:pPr>
        <w:ind w:left="1440" w:hanging="360"/>
      </w:pPr>
      <w:rPr>
        <w:rFonts w:hint="default"/>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0E5B61EE"/>
    <w:multiLevelType w:val="hybridMultilevel"/>
    <w:tmpl w:val="621E7AE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EA80551"/>
    <w:multiLevelType w:val="hybridMultilevel"/>
    <w:tmpl w:val="6D0025CC"/>
    <w:lvl w:ilvl="0" w:tplc="4B3E204C">
      <w:numFmt w:val="bullet"/>
      <w:lvlText w:val="•"/>
      <w:lvlJc w:val="left"/>
      <w:pPr>
        <w:ind w:left="1146" w:hanging="360"/>
      </w:pPr>
      <w:rPr>
        <w:rFonts w:hint="default"/>
        <w:lang w:val="ru-RU" w:eastAsia="en-US" w:bidi="ar-SA"/>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0">
    <w:nsid w:val="0F0C0185"/>
    <w:multiLevelType w:val="hybridMultilevel"/>
    <w:tmpl w:val="F8C8C9B2"/>
    <w:lvl w:ilvl="0" w:tplc="4B3E204C">
      <w:numFmt w:val="bullet"/>
      <w:lvlText w:val="•"/>
      <w:lvlJc w:val="left"/>
      <w:pPr>
        <w:ind w:left="1429" w:hanging="360"/>
      </w:pPr>
      <w:rPr>
        <w:rFonts w:hint="default"/>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11965B29"/>
    <w:multiLevelType w:val="hybridMultilevel"/>
    <w:tmpl w:val="ED9630F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1A934E4"/>
    <w:multiLevelType w:val="hybridMultilevel"/>
    <w:tmpl w:val="174C068A"/>
    <w:lvl w:ilvl="0" w:tplc="4BBE40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nsid w:val="11BF7F91"/>
    <w:multiLevelType w:val="hybridMultilevel"/>
    <w:tmpl w:val="853E19C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204550D"/>
    <w:multiLevelType w:val="hybridMultilevel"/>
    <w:tmpl w:val="349244C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22C642E"/>
    <w:multiLevelType w:val="hybridMultilevel"/>
    <w:tmpl w:val="F1BECB8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27E1511"/>
    <w:multiLevelType w:val="hybridMultilevel"/>
    <w:tmpl w:val="BA3C04B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40C413B"/>
    <w:multiLevelType w:val="hybridMultilevel"/>
    <w:tmpl w:val="7430DB02"/>
    <w:lvl w:ilvl="0" w:tplc="EB50F12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14DC7ED1"/>
    <w:multiLevelType w:val="hybridMultilevel"/>
    <w:tmpl w:val="BE4ACD9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4F371D3"/>
    <w:multiLevelType w:val="hybridMultilevel"/>
    <w:tmpl w:val="FE3254F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5D002F5"/>
    <w:multiLevelType w:val="hybridMultilevel"/>
    <w:tmpl w:val="451CC32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nsid w:val="15DF3FBF"/>
    <w:multiLevelType w:val="hybridMultilevel"/>
    <w:tmpl w:val="87DECC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652090C"/>
    <w:multiLevelType w:val="hybridMultilevel"/>
    <w:tmpl w:val="9034BCE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6A02DF5"/>
    <w:multiLevelType w:val="hybridMultilevel"/>
    <w:tmpl w:val="8F88B75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76066A2"/>
    <w:multiLevelType w:val="hybridMultilevel"/>
    <w:tmpl w:val="2570B5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183C653C"/>
    <w:multiLevelType w:val="hybridMultilevel"/>
    <w:tmpl w:val="F99A437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900465D"/>
    <w:multiLevelType w:val="hybridMultilevel"/>
    <w:tmpl w:val="62E8BEFA"/>
    <w:lvl w:ilvl="0" w:tplc="4B3E204C">
      <w:numFmt w:val="bullet"/>
      <w:lvlText w:val="•"/>
      <w:lvlJc w:val="left"/>
      <w:pPr>
        <w:ind w:left="1429" w:hanging="360"/>
      </w:pPr>
      <w:rPr>
        <w:rFonts w:hint="default"/>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193A6DC2"/>
    <w:multiLevelType w:val="hybridMultilevel"/>
    <w:tmpl w:val="6E4601F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19D532F0"/>
    <w:multiLevelType w:val="hybridMultilevel"/>
    <w:tmpl w:val="B882F36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B327AE4"/>
    <w:multiLevelType w:val="hybridMultilevel"/>
    <w:tmpl w:val="AC5A6E32"/>
    <w:lvl w:ilvl="0" w:tplc="4B3E204C">
      <w:numFmt w:val="bullet"/>
      <w:lvlText w:val="•"/>
      <w:lvlJc w:val="left"/>
      <w:pPr>
        <w:ind w:left="924" w:hanging="360"/>
      </w:pPr>
      <w:rPr>
        <w:rFonts w:hint="default"/>
        <w:lang w:val="ru-RU" w:eastAsia="en-US" w:bidi="ar-SA"/>
      </w:rPr>
    </w:lvl>
    <w:lvl w:ilvl="1" w:tplc="04190003" w:tentative="1">
      <w:start w:val="1"/>
      <w:numFmt w:val="bullet"/>
      <w:lvlText w:val="o"/>
      <w:lvlJc w:val="left"/>
      <w:pPr>
        <w:ind w:left="1644" w:hanging="360"/>
      </w:pPr>
      <w:rPr>
        <w:rFonts w:ascii="Courier New" w:hAnsi="Courier New" w:cs="Courier New" w:hint="default"/>
      </w:rPr>
    </w:lvl>
    <w:lvl w:ilvl="2" w:tplc="04190005" w:tentative="1">
      <w:start w:val="1"/>
      <w:numFmt w:val="bullet"/>
      <w:lvlText w:val=""/>
      <w:lvlJc w:val="left"/>
      <w:pPr>
        <w:ind w:left="2364" w:hanging="360"/>
      </w:pPr>
      <w:rPr>
        <w:rFonts w:ascii="Wingdings" w:hAnsi="Wingdings" w:hint="default"/>
      </w:rPr>
    </w:lvl>
    <w:lvl w:ilvl="3" w:tplc="04190001" w:tentative="1">
      <w:start w:val="1"/>
      <w:numFmt w:val="bullet"/>
      <w:lvlText w:val=""/>
      <w:lvlJc w:val="left"/>
      <w:pPr>
        <w:ind w:left="3084" w:hanging="360"/>
      </w:pPr>
      <w:rPr>
        <w:rFonts w:ascii="Symbol" w:hAnsi="Symbol" w:hint="default"/>
      </w:rPr>
    </w:lvl>
    <w:lvl w:ilvl="4" w:tplc="04190003" w:tentative="1">
      <w:start w:val="1"/>
      <w:numFmt w:val="bullet"/>
      <w:lvlText w:val="o"/>
      <w:lvlJc w:val="left"/>
      <w:pPr>
        <w:ind w:left="3804" w:hanging="360"/>
      </w:pPr>
      <w:rPr>
        <w:rFonts w:ascii="Courier New" w:hAnsi="Courier New" w:cs="Courier New" w:hint="default"/>
      </w:rPr>
    </w:lvl>
    <w:lvl w:ilvl="5" w:tplc="04190005" w:tentative="1">
      <w:start w:val="1"/>
      <w:numFmt w:val="bullet"/>
      <w:lvlText w:val=""/>
      <w:lvlJc w:val="left"/>
      <w:pPr>
        <w:ind w:left="4524" w:hanging="360"/>
      </w:pPr>
      <w:rPr>
        <w:rFonts w:ascii="Wingdings" w:hAnsi="Wingdings" w:hint="default"/>
      </w:rPr>
    </w:lvl>
    <w:lvl w:ilvl="6" w:tplc="04190001" w:tentative="1">
      <w:start w:val="1"/>
      <w:numFmt w:val="bullet"/>
      <w:lvlText w:val=""/>
      <w:lvlJc w:val="left"/>
      <w:pPr>
        <w:ind w:left="5244" w:hanging="360"/>
      </w:pPr>
      <w:rPr>
        <w:rFonts w:ascii="Symbol" w:hAnsi="Symbol" w:hint="default"/>
      </w:rPr>
    </w:lvl>
    <w:lvl w:ilvl="7" w:tplc="04190003" w:tentative="1">
      <w:start w:val="1"/>
      <w:numFmt w:val="bullet"/>
      <w:lvlText w:val="o"/>
      <w:lvlJc w:val="left"/>
      <w:pPr>
        <w:ind w:left="5964" w:hanging="360"/>
      </w:pPr>
      <w:rPr>
        <w:rFonts w:ascii="Courier New" w:hAnsi="Courier New" w:cs="Courier New" w:hint="default"/>
      </w:rPr>
    </w:lvl>
    <w:lvl w:ilvl="8" w:tplc="04190005" w:tentative="1">
      <w:start w:val="1"/>
      <w:numFmt w:val="bullet"/>
      <w:lvlText w:val=""/>
      <w:lvlJc w:val="left"/>
      <w:pPr>
        <w:ind w:left="6684" w:hanging="360"/>
      </w:pPr>
      <w:rPr>
        <w:rFonts w:ascii="Wingdings" w:hAnsi="Wingdings" w:hint="default"/>
      </w:rPr>
    </w:lvl>
  </w:abstractNum>
  <w:abstractNum w:abstractNumId="51">
    <w:nsid w:val="1B722653"/>
    <w:multiLevelType w:val="hybridMultilevel"/>
    <w:tmpl w:val="D224244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BB225F1"/>
    <w:multiLevelType w:val="hybridMultilevel"/>
    <w:tmpl w:val="18302D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1C4C4D83"/>
    <w:multiLevelType w:val="hybridMultilevel"/>
    <w:tmpl w:val="A0A2E91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1C565298"/>
    <w:multiLevelType w:val="hybridMultilevel"/>
    <w:tmpl w:val="99E6A6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C593854"/>
    <w:multiLevelType w:val="hybridMultilevel"/>
    <w:tmpl w:val="5ED0F0BC"/>
    <w:lvl w:ilvl="0" w:tplc="4B3E204C">
      <w:numFmt w:val="bullet"/>
      <w:lvlText w:val="•"/>
      <w:lvlJc w:val="left"/>
      <w:pPr>
        <w:ind w:left="1287" w:hanging="360"/>
      </w:pPr>
      <w:rPr>
        <w:rFonts w:hint="default"/>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1C5E796D"/>
    <w:multiLevelType w:val="hybridMultilevel"/>
    <w:tmpl w:val="2BA0E49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1CB74AAD"/>
    <w:multiLevelType w:val="hybridMultilevel"/>
    <w:tmpl w:val="2188AEB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D4B6D89"/>
    <w:multiLevelType w:val="hybridMultilevel"/>
    <w:tmpl w:val="E9D8865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EA319EE"/>
    <w:multiLevelType w:val="hybridMultilevel"/>
    <w:tmpl w:val="C8D8923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0D96B72"/>
    <w:multiLevelType w:val="hybridMultilevel"/>
    <w:tmpl w:val="80D4A9F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1184F6E"/>
    <w:multiLevelType w:val="hybridMultilevel"/>
    <w:tmpl w:val="D332CCC2"/>
    <w:lvl w:ilvl="0" w:tplc="4BBE401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3">
    <w:nsid w:val="22124384"/>
    <w:multiLevelType w:val="hybridMultilevel"/>
    <w:tmpl w:val="D62C09D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3082898"/>
    <w:multiLevelType w:val="hybridMultilevel"/>
    <w:tmpl w:val="EEAA741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2315275A"/>
    <w:multiLevelType w:val="hybridMultilevel"/>
    <w:tmpl w:val="D6667FF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3E544D6"/>
    <w:multiLevelType w:val="hybridMultilevel"/>
    <w:tmpl w:val="1A4889E0"/>
    <w:lvl w:ilvl="0" w:tplc="4B3E204C">
      <w:numFmt w:val="bullet"/>
      <w:lvlText w:val="•"/>
      <w:lvlJc w:val="left"/>
      <w:pPr>
        <w:ind w:left="1426" w:hanging="360"/>
      </w:pPr>
      <w:rPr>
        <w:rFonts w:hint="default"/>
        <w:lang w:val="ru-RU" w:eastAsia="en-US" w:bidi="ar-SA"/>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67">
    <w:nsid w:val="23F242A6"/>
    <w:multiLevelType w:val="hybridMultilevel"/>
    <w:tmpl w:val="1578151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52B0DE9"/>
    <w:multiLevelType w:val="hybridMultilevel"/>
    <w:tmpl w:val="AC0CDC7C"/>
    <w:lvl w:ilvl="0" w:tplc="4BBE40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9">
    <w:nsid w:val="26443213"/>
    <w:multiLevelType w:val="hybridMultilevel"/>
    <w:tmpl w:val="9E6038F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6A36D8D"/>
    <w:multiLevelType w:val="hybridMultilevel"/>
    <w:tmpl w:val="32E028D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27C447CB"/>
    <w:multiLevelType w:val="hybridMultilevel"/>
    <w:tmpl w:val="0C34840A"/>
    <w:lvl w:ilvl="0" w:tplc="E5BCDF3A">
      <w:numFmt w:val="bullet"/>
      <w:lvlText w:val="-"/>
      <w:lvlJc w:val="left"/>
      <w:pPr>
        <w:ind w:left="108" w:hanging="142"/>
      </w:pPr>
      <w:rPr>
        <w:rFonts w:ascii="Times New Roman" w:eastAsia="Times New Roman" w:hAnsi="Times New Roman" w:cs="Times New Roman" w:hint="default"/>
        <w:w w:val="100"/>
        <w:sz w:val="22"/>
        <w:szCs w:val="22"/>
        <w:lang w:val="ru-RU" w:eastAsia="en-US" w:bidi="ar-SA"/>
      </w:rPr>
    </w:lvl>
    <w:lvl w:ilvl="1" w:tplc="4178260E">
      <w:numFmt w:val="bullet"/>
      <w:lvlText w:val="•"/>
      <w:lvlJc w:val="left"/>
      <w:pPr>
        <w:ind w:left="1016" w:hanging="142"/>
      </w:pPr>
      <w:rPr>
        <w:rFonts w:hint="default"/>
        <w:lang w:val="ru-RU" w:eastAsia="en-US" w:bidi="ar-SA"/>
      </w:rPr>
    </w:lvl>
    <w:lvl w:ilvl="2" w:tplc="6068FA36">
      <w:numFmt w:val="bullet"/>
      <w:lvlText w:val="•"/>
      <w:lvlJc w:val="left"/>
      <w:pPr>
        <w:ind w:left="1932" w:hanging="142"/>
      </w:pPr>
      <w:rPr>
        <w:rFonts w:hint="default"/>
        <w:lang w:val="ru-RU" w:eastAsia="en-US" w:bidi="ar-SA"/>
      </w:rPr>
    </w:lvl>
    <w:lvl w:ilvl="3" w:tplc="6D5CD4E8">
      <w:numFmt w:val="bullet"/>
      <w:lvlText w:val="•"/>
      <w:lvlJc w:val="left"/>
      <w:pPr>
        <w:ind w:left="2849" w:hanging="142"/>
      </w:pPr>
      <w:rPr>
        <w:rFonts w:hint="default"/>
        <w:lang w:val="ru-RU" w:eastAsia="en-US" w:bidi="ar-SA"/>
      </w:rPr>
    </w:lvl>
    <w:lvl w:ilvl="4" w:tplc="7FE035D0">
      <w:numFmt w:val="bullet"/>
      <w:lvlText w:val="•"/>
      <w:lvlJc w:val="left"/>
      <w:pPr>
        <w:ind w:left="3765" w:hanging="142"/>
      </w:pPr>
      <w:rPr>
        <w:rFonts w:hint="default"/>
        <w:lang w:val="ru-RU" w:eastAsia="en-US" w:bidi="ar-SA"/>
      </w:rPr>
    </w:lvl>
    <w:lvl w:ilvl="5" w:tplc="D61EBA88">
      <w:numFmt w:val="bullet"/>
      <w:lvlText w:val="•"/>
      <w:lvlJc w:val="left"/>
      <w:pPr>
        <w:ind w:left="4682" w:hanging="142"/>
      </w:pPr>
      <w:rPr>
        <w:rFonts w:hint="default"/>
        <w:lang w:val="ru-RU" w:eastAsia="en-US" w:bidi="ar-SA"/>
      </w:rPr>
    </w:lvl>
    <w:lvl w:ilvl="6" w:tplc="9A8C64B6">
      <w:numFmt w:val="bullet"/>
      <w:lvlText w:val="•"/>
      <w:lvlJc w:val="left"/>
      <w:pPr>
        <w:ind w:left="5598" w:hanging="142"/>
      </w:pPr>
      <w:rPr>
        <w:rFonts w:hint="default"/>
        <w:lang w:val="ru-RU" w:eastAsia="en-US" w:bidi="ar-SA"/>
      </w:rPr>
    </w:lvl>
    <w:lvl w:ilvl="7" w:tplc="2CDA1144">
      <w:numFmt w:val="bullet"/>
      <w:lvlText w:val="•"/>
      <w:lvlJc w:val="left"/>
      <w:pPr>
        <w:ind w:left="6514" w:hanging="142"/>
      </w:pPr>
      <w:rPr>
        <w:rFonts w:hint="default"/>
        <w:lang w:val="ru-RU" w:eastAsia="en-US" w:bidi="ar-SA"/>
      </w:rPr>
    </w:lvl>
    <w:lvl w:ilvl="8" w:tplc="BF523E08">
      <w:numFmt w:val="bullet"/>
      <w:lvlText w:val="•"/>
      <w:lvlJc w:val="left"/>
      <w:pPr>
        <w:ind w:left="7431" w:hanging="142"/>
      </w:pPr>
      <w:rPr>
        <w:rFonts w:hint="default"/>
        <w:lang w:val="ru-RU" w:eastAsia="en-US" w:bidi="ar-SA"/>
      </w:rPr>
    </w:lvl>
  </w:abstractNum>
  <w:abstractNum w:abstractNumId="74">
    <w:nsid w:val="27F21A1E"/>
    <w:multiLevelType w:val="hybridMultilevel"/>
    <w:tmpl w:val="46524DD4"/>
    <w:lvl w:ilvl="0" w:tplc="7FDEEF06">
      <w:start w:val="1"/>
      <w:numFmt w:val="bullet"/>
      <w:suff w:val="space"/>
      <w:lvlText w:val=""/>
      <w:lvlJc w:val="left"/>
      <w:pPr>
        <w:ind w:left="720" w:hanging="360"/>
      </w:pPr>
      <w:rPr>
        <w:rFonts w:ascii="Symbol" w:hAnsi="Symbol" w:hint="default"/>
        <w:b w:val="0"/>
        <w:i w:val="0"/>
        <w:color w:val="auto"/>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9584A9C"/>
    <w:multiLevelType w:val="hybridMultilevel"/>
    <w:tmpl w:val="28A0094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9BB2489"/>
    <w:multiLevelType w:val="hybridMultilevel"/>
    <w:tmpl w:val="484CF32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7">
    <w:nsid w:val="2AB50E77"/>
    <w:multiLevelType w:val="hybridMultilevel"/>
    <w:tmpl w:val="5194075E"/>
    <w:lvl w:ilvl="0" w:tplc="4B3E204C">
      <w:numFmt w:val="bullet"/>
      <w:lvlText w:val="•"/>
      <w:lvlJc w:val="left"/>
      <w:pPr>
        <w:ind w:left="360" w:hanging="360"/>
      </w:pPr>
      <w:rPr>
        <w:rFonts w:hint="default"/>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8">
    <w:nsid w:val="2B5D5289"/>
    <w:multiLevelType w:val="hybridMultilevel"/>
    <w:tmpl w:val="38B600A2"/>
    <w:lvl w:ilvl="0" w:tplc="4BBE401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9">
    <w:nsid w:val="2D9743B6"/>
    <w:multiLevelType w:val="hybridMultilevel"/>
    <w:tmpl w:val="E57E9D5E"/>
    <w:lvl w:ilvl="0" w:tplc="4BBE4010">
      <w:start w:val="1"/>
      <w:numFmt w:val="bullet"/>
      <w:lvlText w:val=""/>
      <w:lvlJc w:val="left"/>
      <w:pPr>
        <w:ind w:left="813" w:hanging="360"/>
      </w:pPr>
      <w:rPr>
        <w:rFonts w:ascii="Symbol" w:hAnsi="Symbol" w:hint="default"/>
      </w:rPr>
    </w:lvl>
    <w:lvl w:ilvl="1" w:tplc="04190003" w:tentative="1">
      <w:start w:val="1"/>
      <w:numFmt w:val="bullet"/>
      <w:lvlText w:val="o"/>
      <w:lvlJc w:val="left"/>
      <w:pPr>
        <w:ind w:left="1533" w:hanging="360"/>
      </w:pPr>
      <w:rPr>
        <w:rFonts w:ascii="Courier New" w:hAnsi="Courier New" w:cs="Courier New" w:hint="default"/>
      </w:rPr>
    </w:lvl>
    <w:lvl w:ilvl="2" w:tplc="04190005" w:tentative="1">
      <w:start w:val="1"/>
      <w:numFmt w:val="bullet"/>
      <w:lvlText w:val=""/>
      <w:lvlJc w:val="left"/>
      <w:pPr>
        <w:ind w:left="2253" w:hanging="360"/>
      </w:pPr>
      <w:rPr>
        <w:rFonts w:ascii="Wingdings" w:hAnsi="Wingdings" w:hint="default"/>
      </w:rPr>
    </w:lvl>
    <w:lvl w:ilvl="3" w:tplc="04190001" w:tentative="1">
      <w:start w:val="1"/>
      <w:numFmt w:val="bullet"/>
      <w:lvlText w:val=""/>
      <w:lvlJc w:val="left"/>
      <w:pPr>
        <w:ind w:left="2973" w:hanging="360"/>
      </w:pPr>
      <w:rPr>
        <w:rFonts w:ascii="Symbol" w:hAnsi="Symbol" w:hint="default"/>
      </w:rPr>
    </w:lvl>
    <w:lvl w:ilvl="4" w:tplc="04190003" w:tentative="1">
      <w:start w:val="1"/>
      <w:numFmt w:val="bullet"/>
      <w:lvlText w:val="o"/>
      <w:lvlJc w:val="left"/>
      <w:pPr>
        <w:ind w:left="3693" w:hanging="360"/>
      </w:pPr>
      <w:rPr>
        <w:rFonts w:ascii="Courier New" w:hAnsi="Courier New" w:cs="Courier New" w:hint="default"/>
      </w:rPr>
    </w:lvl>
    <w:lvl w:ilvl="5" w:tplc="04190005" w:tentative="1">
      <w:start w:val="1"/>
      <w:numFmt w:val="bullet"/>
      <w:lvlText w:val=""/>
      <w:lvlJc w:val="left"/>
      <w:pPr>
        <w:ind w:left="4413" w:hanging="360"/>
      </w:pPr>
      <w:rPr>
        <w:rFonts w:ascii="Wingdings" w:hAnsi="Wingdings" w:hint="default"/>
      </w:rPr>
    </w:lvl>
    <w:lvl w:ilvl="6" w:tplc="04190001" w:tentative="1">
      <w:start w:val="1"/>
      <w:numFmt w:val="bullet"/>
      <w:lvlText w:val=""/>
      <w:lvlJc w:val="left"/>
      <w:pPr>
        <w:ind w:left="5133" w:hanging="360"/>
      </w:pPr>
      <w:rPr>
        <w:rFonts w:ascii="Symbol" w:hAnsi="Symbol" w:hint="default"/>
      </w:rPr>
    </w:lvl>
    <w:lvl w:ilvl="7" w:tplc="04190003" w:tentative="1">
      <w:start w:val="1"/>
      <w:numFmt w:val="bullet"/>
      <w:lvlText w:val="o"/>
      <w:lvlJc w:val="left"/>
      <w:pPr>
        <w:ind w:left="5853" w:hanging="360"/>
      </w:pPr>
      <w:rPr>
        <w:rFonts w:ascii="Courier New" w:hAnsi="Courier New" w:cs="Courier New" w:hint="default"/>
      </w:rPr>
    </w:lvl>
    <w:lvl w:ilvl="8" w:tplc="04190005" w:tentative="1">
      <w:start w:val="1"/>
      <w:numFmt w:val="bullet"/>
      <w:lvlText w:val=""/>
      <w:lvlJc w:val="left"/>
      <w:pPr>
        <w:ind w:left="6573" w:hanging="360"/>
      </w:pPr>
      <w:rPr>
        <w:rFonts w:ascii="Wingdings" w:hAnsi="Wingdings" w:hint="default"/>
      </w:rPr>
    </w:lvl>
  </w:abstractNum>
  <w:abstractNum w:abstractNumId="80">
    <w:nsid w:val="2E5E058F"/>
    <w:multiLevelType w:val="hybridMultilevel"/>
    <w:tmpl w:val="C444FF6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EB221F4"/>
    <w:multiLevelType w:val="hybridMultilevel"/>
    <w:tmpl w:val="B5B8C2D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2EE673FB"/>
    <w:multiLevelType w:val="hybridMultilevel"/>
    <w:tmpl w:val="7F3211F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F045EBE"/>
    <w:multiLevelType w:val="hybridMultilevel"/>
    <w:tmpl w:val="6AAA857C"/>
    <w:lvl w:ilvl="0" w:tplc="D14CD124">
      <w:start w:val="1"/>
      <w:numFmt w:val="bullet"/>
      <w:lvlText w:val="•"/>
      <w:lvlJc w:val="left"/>
      <w:pPr>
        <w:ind w:left="720" w:hanging="360"/>
      </w:pPr>
      <w:rPr>
        <w:rFonts w:ascii="Times New Roman" w:hAnsi="Times New Roman" w:cs="Times New Roman" w:hint="default"/>
      </w:rPr>
    </w:lvl>
    <w:lvl w:ilvl="1" w:tplc="542452EA">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2F0A5FA3"/>
    <w:multiLevelType w:val="hybridMultilevel"/>
    <w:tmpl w:val="99B41B7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F201568"/>
    <w:multiLevelType w:val="hybridMultilevel"/>
    <w:tmpl w:val="C2D28428"/>
    <w:lvl w:ilvl="0" w:tplc="4B3E204C">
      <w:numFmt w:val="bullet"/>
      <w:lvlText w:val="•"/>
      <w:lvlJc w:val="left"/>
      <w:pPr>
        <w:ind w:left="360" w:hanging="360"/>
      </w:pPr>
      <w:rPr>
        <w:rFonts w:hint="default"/>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6">
    <w:nsid w:val="2F591C91"/>
    <w:multiLevelType w:val="hybridMultilevel"/>
    <w:tmpl w:val="43B26C1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F7F5AE1"/>
    <w:multiLevelType w:val="hybridMultilevel"/>
    <w:tmpl w:val="797648F8"/>
    <w:lvl w:ilvl="0" w:tplc="CC3A7778">
      <w:start w:val="1"/>
      <w:numFmt w:val="bullet"/>
      <w:lvlText w:val=""/>
      <w:lvlJc w:val="left"/>
      <w:pPr>
        <w:ind w:left="720" w:hanging="360"/>
      </w:pPr>
      <w:rPr>
        <w:rFonts w:ascii="Symbol" w:hAnsi="Symbol" w:hint="default"/>
      </w:rPr>
    </w:lvl>
    <w:lvl w:ilvl="1" w:tplc="955086A0">
      <w:start w:val="1"/>
      <w:numFmt w:val="bullet"/>
      <w:lvlText w:val="o"/>
      <w:lvlJc w:val="left"/>
      <w:pPr>
        <w:ind w:left="1440" w:hanging="360"/>
      </w:pPr>
      <w:rPr>
        <w:rFonts w:ascii="Courier New" w:hAnsi="Courier New" w:cs="Courier New" w:hint="default"/>
      </w:rPr>
    </w:lvl>
    <w:lvl w:ilvl="2" w:tplc="4044F98C">
      <w:start w:val="1"/>
      <w:numFmt w:val="bullet"/>
      <w:lvlText w:val=""/>
      <w:lvlJc w:val="left"/>
      <w:pPr>
        <w:ind w:left="2160" w:hanging="360"/>
      </w:pPr>
      <w:rPr>
        <w:rFonts w:ascii="Wingdings" w:hAnsi="Wingdings" w:hint="default"/>
      </w:rPr>
    </w:lvl>
    <w:lvl w:ilvl="3" w:tplc="04CE8FAE">
      <w:start w:val="1"/>
      <w:numFmt w:val="bullet"/>
      <w:lvlText w:val=""/>
      <w:lvlJc w:val="left"/>
      <w:pPr>
        <w:ind w:left="2880" w:hanging="360"/>
      </w:pPr>
      <w:rPr>
        <w:rFonts w:ascii="Symbol" w:hAnsi="Symbol" w:hint="default"/>
      </w:rPr>
    </w:lvl>
    <w:lvl w:ilvl="4" w:tplc="6C824CD0">
      <w:start w:val="1"/>
      <w:numFmt w:val="bullet"/>
      <w:lvlText w:val="o"/>
      <w:lvlJc w:val="left"/>
      <w:pPr>
        <w:ind w:left="3600" w:hanging="360"/>
      </w:pPr>
      <w:rPr>
        <w:rFonts w:ascii="Courier New" w:hAnsi="Courier New" w:cs="Courier New" w:hint="default"/>
      </w:rPr>
    </w:lvl>
    <w:lvl w:ilvl="5" w:tplc="3852158A">
      <w:start w:val="1"/>
      <w:numFmt w:val="bullet"/>
      <w:lvlText w:val=""/>
      <w:lvlJc w:val="left"/>
      <w:pPr>
        <w:ind w:left="4320" w:hanging="360"/>
      </w:pPr>
      <w:rPr>
        <w:rFonts w:ascii="Wingdings" w:hAnsi="Wingdings" w:hint="default"/>
      </w:rPr>
    </w:lvl>
    <w:lvl w:ilvl="6" w:tplc="94D2B062">
      <w:start w:val="1"/>
      <w:numFmt w:val="bullet"/>
      <w:lvlText w:val=""/>
      <w:lvlJc w:val="left"/>
      <w:pPr>
        <w:ind w:left="5040" w:hanging="360"/>
      </w:pPr>
      <w:rPr>
        <w:rFonts w:ascii="Symbol" w:hAnsi="Symbol" w:hint="default"/>
      </w:rPr>
    </w:lvl>
    <w:lvl w:ilvl="7" w:tplc="3DDA3A06">
      <w:start w:val="1"/>
      <w:numFmt w:val="bullet"/>
      <w:lvlText w:val="o"/>
      <w:lvlJc w:val="left"/>
      <w:pPr>
        <w:ind w:left="5760" w:hanging="360"/>
      </w:pPr>
      <w:rPr>
        <w:rFonts w:ascii="Courier New" w:hAnsi="Courier New" w:cs="Courier New" w:hint="default"/>
      </w:rPr>
    </w:lvl>
    <w:lvl w:ilvl="8" w:tplc="5824B4FE">
      <w:start w:val="1"/>
      <w:numFmt w:val="bullet"/>
      <w:lvlText w:val=""/>
      <w:lvlJc w:val="left"/>
      <w:pPr>
        <w:ind w:left="6480" w:hanging="360"/>
      </w:pPr>
      <w:rPr>
        <w:rFonts w:ascii="Wingdings" w:hAnsi="Wingdings" w:hint="default"/>
      </w:rPr>
    </w:lvl>
  </w:abstractNum>
  <w:abstractNum w:abstractNumId="88">
    <w:nsid w:val="2F9C4097"/>
    <w:multiLevelType w:val="hybridMultilevel"/>
    <w:tmpl w:val="5D1A203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0155538"/>
    <w:multiLevelType w:val="hybridMultilevel"/>
    <w:tmpl w:val="FF1ED4B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04B6965"/>
    <w:multiLevelType w:val="hybridMultilevel"/>
    <w:tmpl w:val="2AFC5FC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1CB7C40"/>
    <w:multiLevelType w:val="hybridMultilevel"/>
    <w:tmpl w:val="D738FBC6"/>
    <w:lvl w:ilvl="0" w:tplc="4BBE401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2">
    <w:nsid w:val="327B49CB"/>
    <w:multiLevelType w:val="hybridMultilevel"/>
    <w:tmpl w:val="6F62776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33E1527"/>
    <w:multiLevelType w:val="hybridMultilevel"/>
    <w:tmpl w:val="3B14CEE0"/>
    <w:lvl w:ilvl="0" w:tplc="4BBE40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4">
    <w:nsid w:val="33904B04"/>
    <w:multiLevelType w:val="hybridMultilevel"/>
    <w:tmpl w:val="2AA2CE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42D59F8"/>
    <w:multiLevelType w:val="multilevel"/>
    <w:tmpl w:val="CBC83454"/>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6">
    <w:nsid w:val="342D64D8"/>
    <w:multiLevelType w:val="hybridMultilevel"/>
    <w:tmpl w:val="F8C652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8">
    <w:nsid w:val="34B365C6"/>
    <w:multiLevelType w:val="hybridMultilevel"/>
    <w:tmpl w:val="3C26CB5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6435CCA"/>
    <w:multiLevelType w:val="hybridMultilevel"/>
    <w:tmpl w:val="D61461C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6A17791"/>
    <w:multiLevelType w:val="hybridMultilevel"/>
    <w:tmpl w:val="88A8F67C"/>
    <w:lvl w:ilvl="0" w:tplc="4B3E204C">
      <w:numFmt w:val="bullet"/>
      <w:lvlText w:val="•"/>
      <w:lvlJc w:val="left"/>
      <w:pPr>
        <w:ind w:left="1429" w:hanging="360"/>
      </w:pPr>
      <w:rPr>
        <w:rFonts w:hint="default"/>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37AF74FD"/>
    <w:multiLevelType w:val="hybridMultilevel"/>
    <w:tmpl w:val="B3CAD06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7C53378"/>
    <w:multiLevelType w:val="multilevel"/>
    <w:tmpl w:val="735AE7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380314B4"/>
    <w:multiLevelType w:val="hybridMultilevel"/>
    <w:tmpl w:val="DD14F1C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80D1B74"/>
    <w:multiLevelType w:val="hybridMultilevel"/>
    <w:tmpl w:val="A99E7FEC"/>
    <w:lvl w:ilvl="0" w:tplc="EB50F1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86C3962"/>
    <w:multiLevelType w:val="hybridMultilevel"/>
    <w:tmpl w:val="2F16B02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8B250C0"/>
    <w:multiLevelType w:val="hybridMultilevel"/>
    <w:tmpl w:val="1C72A712"/>
    <w:lvl w:ilvl="0" w:tplc="4B3E204C">
      <w:numFmt w:val="bullet"/>
      <w:lvlText w:val="•"/>
      <w:lvlJc w:val="left"/>
      <w:pPr>
        <w:ind w:left="1146" w:hanging="360"/>
      </w:pPr>
      <w:rPr>
        <w:rFonts w:hint="default"/>
        <w:lang w:val="ru-RU" w:eastAsia="en-US" w:bidi="ar-SA"/>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7">
    <w:nsid w:val="39D55781"/>
    <w:multiLevelType w:val="hybridMultilevel"/>
    <w:tmpl w:val="7CF2B158"/>
    <w:lvl w:ilvl="0" w:tplc="4B3E204C">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3A0055D8"/>
    <w:multiLevelType w:val="hybridMultilevel"/>
    <w:tmpl w:val="0478DFC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3B987F26"/>
    <w:multiLevelType w:val="hybridMultilevel"/>
    <w:tmpl w:val="3A0A0C1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BB83BBD"/>
    <w:multiLevelType w:val="hybridMultilevel"/>
    <w:tmpl w:val="17D0DBC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3BCC5106"/>
    <w:multiLevelType w:val="hybridMultilevel"/>
    <w:tmpl w:val="4B10F628"/>
    <w:lvl w:ilvl="0" w:tplc="F8FC8F6E">
      <w:start w:val="1"/>
      <w:numFmt w:val="bullet"/>
      <w:lvlText w:val=""/>
      <w:lvlJc w:val="left"/>
      <w:pPr>
        <w:ind w:left="720" w:hanging="360"/>
      </w:pPr>
      <w:rPr>
        <w:rFonts w:ascii="Symbol" w:hAnsi="Symbol" w:hint="default"/>
      </w:rPr>
    </w:lvl>
    <w:lvl w:ilvl="1" w:tplc="19960FCC">
      <w:start w:val="1"/>
      <w:numFmt w:val="bullet"/>
      <w:lvlText w:val="o"/>
      <w:lvlJc w:val="left"/>
      <w:pPr>
        <w:ind w:left="1440" w:hanging="360"/>
      </w:pPr>
      <w:rPr>
        <w:rFonts w:ascii="Courier New" w:hAnsi="Courier New" w:cs="Courier New" w:hint="default"/>
      </w:rPr>
    </w:lvl>
    <w:lvl w:ilvl="2" w:tplc="72B60B7E">
      <w:start w:val="1"/>
      <w:numFmt w:val="bullet"/>
      <w:lvlText w:val=""/>
      <w:lvlJc w:val="left"/>
      <w:pPr>
        <w:ind w:left="2160" w:hanging="360"/>
      </w:pPr>
      <w:rPr>
        <w:rFonts w:ascii="Wingdings" w:hAnsi="Wingdings" w:hint="default"/>
      </w:rPr>
    </w:lvl>
    <w:lvl w:ilvl="3" w:tplc="1AFEC588">
      <w:start w:val="1"/>
      <w:numFmt w:val="bullet"/>
      <w:lvlText w:val=""/>
      <w:lvlJc w:val="left"/>
      <w:pPr>
        <w:ind w:left="2880" w:hanging="360"/>
      </w:pPr>
      <w:rPr>
        <w:rFonts w:ascii="Symbol" w:hAnsi="Symbol" w:hint="default"/>
      </w:rPr>
    </w:lvl>
    <w:lvl w:ilvl="4" w:tplc="85E40354">
      <w:start w:val="1"/>
      <w:numFmt w:val="bullet"/>
      <w:lvlText w:val="o"/>
      <w:lvlJc w:val="left"/>
      <w:pPr>
        <w:ind w:left="3600" w:hanging="360"/>
      </w:pPr>
      <w:rPr>
        <w:rFonts w:ascii="Courier New" w:hAnsi="Courier New" w:cs="Courier New" w:hint="default"/>
      </w:rPr>
    </w:lvl>
    <w:lvl w:ilvl="5" w:tplc="F3B4C1BA">
      <w:start w:val="1"/>
      <w:numFmt w:val="bullet"/>
      <w:lvlText w:val=""/>
      <w:lvlJc w:val="left"/>
      <w:pPr>
        <w:ind w:left="4320" w:hanging="360"/>
      </w:pPr>
      <w:rPr>
        <w:rFonts w:ascii="Wingdings" w:hAnsi="Wingdings" w:hint="default"/>
      </w:rPr>
    </w:lvl>
    <w:lvl w:ilvl="6" w:tplc="86C0FAE8">
      <w:start w:val="1"/>
      <w:numFmt w:val="bullet"/>
      <w:lvlText w:val=""/>
      <w:lvlJc w:val="left"/>
      <w:pPr>
        <w:ind w:left="5040" w:hanging="360"/>
      </w:pPr>
      <w:rPr>
        <w:rFonts w:ascii="Symbol" w:hAnsi="Symbol" w:hint="default"/>
      </w:rPr>
    </w:lvl>
    <w:lvl w:ilvl="7" w:tplc="22E881A4">
      <w:start w:val="1"/>
      <w:numFmt w:val="bullet"/>
      <w:lvlText w:val="o"/>
      <w:lvlJc w:val="left"/>
      <w:pPr>
        <w:ind w:left="5760" w:hanging="360"/>
      </w:pPr>
      <w:rPr>
        <w:rFonts w:ascii="Courier New" w:hAnsi="Courier New" w:cs="Courier New" w:hint="default"/>
      </w:rPr>
    </w:lvl>
    <w:lvl w:ilvl="8" w:tplc="15AEF7BA">
      <w:start w:val="1"/>
      <w:numFmt w:val="bullet"/>
      <w:lvlText w:val=""/>
      <w:lvlJc w:val="left"/>
      <w:pPr>
        <w:ind w:left="6480" w:hanging="360"/>
      </w:pPr>
      <w:rPr>
        <w:rFonts w:ascii="Wingdings" w:hAnsi="Wingdings" w:hint="default"/>
      </w:rPr>
    </w:lvl>
  </w:abstractNum>
  <w:abstractNum w:abstractNumId="112">
    <w:nsid w:val="3BF67F57"/>
    <w:multiLevelType w:val="hybridMultilevel"/>
    <w:tmpl w:val="F0E6711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3E0A3E29"/>
    <w:multiLevelType w:val="hybridMultilevel"/>
    <w:tmpl w:val="E29E74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nsid w:val="3EF21274"/>
    <w:multiLevelType w:val="hybridMultilevel"/>
    <w:tmpl w:val="3E722CE6"/>
    <w:lvl w:ilvl="0" w:tplc="4BBE401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5">
    <w:nsid w:val="3F874F5C"/>
    <w:multiLevelType w:val="hybridMultilevel"/>
    <w:tmpl w:val="7572179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3FE615AC"/>
    <w:multiLevelType w:val="hybridMultilevel"/>
    <w:tmpl w:val="367A6D6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40B6475C"/>
    <w:multiLevelType w:val="hybridMultilevel"/>
    <w:tmpl w:val="CBD4356A"/>
    <w:lvl w:ilvl="0" w:tplc="4BBE4010">
      <w:start w:val="1"/>
      <w:numFmt w:val="bullet"/>
      <w:lvlText w:val=""/>
      <w:lvlJc w:val="left"/>
      <w:pPr>
        <w:ind w:left="993" w:hanging="360"/>
      </w:pPr>
      <w:rPr>
        <w:rFonts w:ascii="Symbol" w:hAnsi="Symbol" w:hint="default"/>
      </w:rPr>
    </w:lvl>
    <w:lvl w:ilvl="1" w:tplc="04190003" w:tentative="1">
      <w:start w:val="1"/>
      <w:numFmt w:val="bullet"/>
      <w:lvlText w:val="o"/>
      <w:lvlJc w:val="left"/>
      <w:pPr>
        <w:ind w:left="1713" w:hanging="360"/>
      </w:pPr>
      <w:rPr>
        <w:rFonts w:ascii="Courier New" w:hAnsi="Courier New" w:cs="Courier New" w:hint="default"/>
      </w:rPr>
    </w:lvl>
    <w:lvl w:ilvl="2" w:tplc="04190005" w:tentative="1">
      <w:start w:val="1"/>
      <w:numFmt w:val="bullet"/>
      <w:lvlText w:val=""/>
      <w:lvlJc w:val="left"/>
      <w:pPr>
        <w:ind w:left="2433" w:hanging="360"/>
      </w:pPr>
      <w:rPr>
        <w:rFonts w:ascii="Wingdings" w:hAnsi="Wingdings" w:hint="default"/>
      </w:rPr>
    </w:lvl>
    <w:lvl w:ilvl="3" w:tplc="04190001" w:tentative="1">
      <w:start w:val="1"/>
      <w:numFmt w:val="bullet"/>
      <w:lvlText w:val=""/>
      <w:lvlJc w:val="left"/>
      <w:pPr>
        <w:ind w:left="3153" w:hanging="360"/>
      </w:pPr>
      <w:rPr>
        <w:rFonts w:ascii="Symbol" w:hAnsi="Symbol" w:hint="default"/>
      </w:rPr>
    </w:lvl>
    <w:lvl w:ilvl="4" w:tplc="04190003" w:tentative="1">
      <w:start w:val="1"/>
      <w:numFmt w:val="bullet"/>
      <w:lvlText w:val="o"/>
      <w:lvlJc w:val="left"/>
      <w:pPr>
        <w:ind w:left="3873" w:hanging="360"/>
      </w:pPr>
      <w:rPr>
        <w:rFonts w:ascii="Courier New" w:hAnsi="Courier New" w:cs="Courier New" w:hint="default"/>
      </w:rPr>
    </w:lvl>
    <w:lvl w:ilvl="5" w:tplc="04190005" w:tentative="1">
      <w:start w:val="1"/>
      <w:numFmt w:val="bullet"/>
      <w:lvlText w:val=""/>
      <w:lvlJc w:val="left"/>
      <w:pPr>
        <w:ind w:left="4593" w:hanging="360"/>
      </w:pPr>
      <w:rPr>
        <w:rFonts w:ascii="Wingdings" w:hAnsi="Wingdings" w:hint="default"/>
      </w:rPr>
    </w:lvl>
    <w:lvl w:ilvl="6" w:tplc="04190001" w:tentative="1">
      <w:start w:val="1"/>
      <w:numFmt w:val="bullet"/>
      <w:lvlText w:val=""/>
      <w:lvlJc w:val="left"/>
      <w:pPr>
        <w:ind w:left="5313" w:hanging="360"/>
      </w:pPr>
      <w:rPr>
        <w:rFonts w:ascii="Symbol" w:hAnsi="Symbol" w:hint="default"/>
      </w:rPr>
    </w:lvl>
    <w:lvl w:ilvl="7" w:tplc="04190003" w:tentative="1">
      <w:start w:val="1"/>
      <w:numFmt w:val="bullet"/>
      <w:lvlText w:val="o"/>
      <w:lvlJc w:val="left"/>
      <w:pPr>
        <w:ind w:left="6033" w:hanging="360"/>
      </w:pPr>
      <w:rPr>
        <w:rFonts w:ascii="Courier New" w:hAnsi="Courier New" w:cs="Courier New" w:hint="default"/>
      </w:rPr>
    </w:lvl>
    <w:lvl w:ilvl="8" w:tplc="04190005" w:tentative="1">
      <w:start w:val="1"/>
      <w:numFmt w:val="bullet"/>
      <w:lvlText w:val=""/>
      <w:lvlJc w:val="left"/>
      <w:pPr>
        <w:ind w:left="6753" w:hanging="360"/>
      </w:pPr>
      <w:rPr>
        <w:rFonts w:ascii="Wingdings" w:hAnsi="Wingdings" w:hint="default"/>
      </w:rPr>
    </w:lvl>
  </w:abstractNum>
  <w:abstractNum w:abstractNumId="118">
    <w:nsid w:val="41284B3C"/>
    <w:multiLevelType w:val="hybridMultilevel"/>
    <w:tmpl w:val="FA08A2D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41E532C0"/>
    <w:multiLevelType w:val="hybridMultilevel"/>
    <w:tmpl w:val="654EC8C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228471E"/>
    <w:multiLevelType w:val="hybridMultilevel"/>
    <w:tmpl w:val="1938D78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24801D9"/>
    <w:multiLevelType w:val="hybridMultilevel"/>
    <w:tmpl w:val="14DCB54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43681CFE"/>
    <w:multiLevelType w:val="hybridMultilevel"/>
    <w:tmpl w:val="E6A86EA8"/>
    <w:lvl w:ilvl="0" w:tplc="92F2F6C2">
      <w:numFmt w:val="bullet"/>
      <w:lvlText w:val=""/>
      <w:lvlJc w:val="left"/>
      <w:pPr>
        <w:ind w:left="573" w:hanging="94"/>
      </w:pPr>
      <w:rPr>
        <w:rFonts w:ascii="Symbol" w:eastAsia="Symbol" w:hAnsi="Symbol" w:cs="Symbol" w:hint="default"/>
        <w:w w:val="99"/>
        <w:sz w:val="20"/>
        <w:szCs w:val="20"/>
        <w:lang w:val="ru-RU" w:eastAsia="en-US" w:bidi="ar-SA"/>
      </w:rPr>
    </w:lvl>
    <w:lvl w:ilvl="1" w:tplc="39968B00">
      <w:numFmt w:val="bullet"/>
      <w:lvlText w:val="•"/>
      <w:lvlJc w:val="left"/>
      <w:pPr>
        <w:ind w:left="1612" w:hanging="94"/>
      </w:pPr>
      <w:rPr>
        <w:rFonts w:hint="default"/>
        <w:lang w:val="ru-RU" w:eastAsia="en-US" w:bidi="ar-SA"/>
      </w:rPr>
    </w:lvl>
    <w:lvl w:ilvl="2" w:tplc="EC287B64">
      <w:numFmt w:val="bullet"/>
      <w:lvlText w:val="•"/>
      <w:lvlJc w:val="left"/>
      <w:pPr>
        <w:ind w:left="2644" w:hanging="94"/>
      </w:pPr>
      <w:rPr>
        <w:rFonts w:hint="default"/>
        <w:lang w:val="ru-RU" w:eastAsia="en-US" w:bidi="ar-SA"/>
      </w:rPr>
    </w:lvl>
    <w:lvl w:ilvl="3" w:tplc="09E4D020">
      <w:numFmt w:val="bullet"/>
      <w:lvlText w:val="•"/>
      <w:lvlJc w:val="left"/>
      <w:pPr>
        <w:ind w:left="3677" w:hanging="94"/>
      </w:pPr>
      <w:rPr>
        <w:rFonts w:hint="default"/>
        <w:lang w:val="ru-RU" w:eastAsia="en-US" w:bidi="ar-SA"/>
      </w:rPr>
    </w:lvl>
    <w:lvl w:ilvl="4" w:tplc="0390FA72">
      <w:numFmt w:val="bullet"/>
      <w:lvlText w:val="•"/>
      <w:lvlJc w:val="left"/>
      <w:pPr>
        <w:ind w:left="4709" w:hanging="94"/>
      </w:pPr>
      <w:rPr>
        <w:rFonts w:hint="default"/>
        <w:lang w:val="ru-RU" w:eastAsia="en-US" w:bidi="ar-SA"/>
      </w:rPr>
    </w:lvl>
    <w:lvl w:ilvl="5" w:tplc="6FC08C24">
      <w:numFmt w:val="bullet"/>
      <w:lvlText w:val="•"/>
      <w:lvlJc w:val="left"/>
      <w:pPr>
        <w:ind w:left="5742" w:hanging="94"/>
      </w:pPr>
      <w:rPr>
        <w:rFonts w:hint="default"/>
        <w:lang w:val="ru-RU" w:eastAsia="en-US" w:bidi="ar-SA"/>
      </w:rPr>
    </w:lvl>
    <w:lvl w:ilvl="6" w:tplc="B080BF3C">
      <w:numFmt w:val="bullet"/>
      <w:lvlText w:val="•"/>
      <w:lvlJc w:val="left"/>
      <w:pPr>
        <w:ind w:left="6774" w:hanging="94"/>
      </w:pPr>
      <w:rPr>
        <w:rFonts w:hint="default"/>
        <w:lang w:val="ru-RU" w:eastAsia="en-US" w:bidi="ar-SA"/>
      </w:rPr>
    </w:lvl>
    <w:lvl w:ilvl="7" w:tplc="1A3016DC">
      <w:numFmt w:val="bullet"/>
      <w:lvlText w:val="•"/>
      <w:lvlJc w:val="left"/>
      <w:pPr>
        <w:ind w:left="7806" w:hanging="94"/>
      </w:pPr>
      <w:rPr>
        <w:rFonts w:hint="default"/>
        <w:lang w:val="ru-RU" w:eastAsia="en-US" w:bidi="ar-SA"/>
      </w:rPr>
    </w:lvl>
    <w:lvl w:ilvl="8" w:tplc="661A73E4">
      <w:numFmt w:val="bullet"/>
      <w:lvlText w:val="•"/>
      <w:lvlJc w:val="left"/>
      <w:pPr>
        <w:ind w:left="8839" w:hanging="94"/>
      </w:pPr>
      <w:rPr>
        <w:rFonts w:hint="default"/>
        <w:lang w:val="ru-RU" w:eastAsia="en-US" w:bidi="ar-SA"/>
      </w:rPr>
    </w:lvl>
  </w:abstractNum>
  <w:abstractNum w:abstractNumId="123">
    <w:nsid w:val="43C355DD"/>
    <w:multiLevelType w:val="hybridMultilevel"/>
    <w:tmpl w:val="7B6205A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40A008E"/>
    <w:multiLevelType w:val="hybridMultilevel"/>
    <w:tmpl w:val="FE70BB4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nsid w:val="47263B54"/>
    <w:multiLevelType w:val="hybridMultilevel"/>
    <w:tmpl w:val="8F009D82"/>
    <w:lvl w:ilvl="0" w:tplc="4BBE40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7">
    <w:nsid w:val="475C5410"/>
    <w:multiLevelType w:val="hybridMultilevel"/>
    <w:tmpl w:val="641270FC"/>
    <w:lvl w:ilvl="0" w:tplc="4B3E204C">
      <w:numFmt w:val="bullet"/>
      <w:lvlText w:val="•"/>
      <w:lvlJc w:val="left"/>
      <w:pPr>
        <w:ind w:left="1077" w:hanging="360"/>
      </w:pPr>
      <w:rPr>
        <w:rFonts w:hint="default"/>
        <w:lang w:val="ru-RU" w:eastAsia="en-US" w:bidi="ar-SA"/>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28">
    <w:nsid w:val="477E6207"/>
    <w:multiLevelType w:val="hybridMultilevel"/>
    <w:tmpl w:val="F0128CC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7BC37F7"/>
    <w:multiLevelType w:val="hybridMultilevel"/>
    <w:tmpl w:val="5E9C213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7E02E9E"/>
    <w:multiLevelType w:val="hybridMultilevel"/>
    <w:tmpl w:val="4AC84C0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49CA124D"/>
    <w:multiLevelType w:val="hybridMultilevel"/>
    <w:tmpl w:val="95043A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C9F2D98"/>
    <w:multiLevelType w:val="hybridMultilevel"/>
    <w:tmpl w:val="DC0AFD30"/>
    <w:lvl w:ilvl="0" w:tplc="4BBE40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3">
    <w:nsid w:val="4D0D29C3"/>
    <w:multiLevelType w:val="hybridMultilevel"/>
    <w:tmpl w:val="7892D9D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DC13C21"/>
    <w:multiLevelType w:val="hybridMultilevel"/>
    <w:tmpl w:val="09C8C14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E7B78DD"/>
    <w:multiLevelType w:val="hybridMultilevel"/>
    <w:tmpl w:val="000E96D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4E7C2C04"/>
    <w:multiLevelType w:val="hybridMultilevel"/>
    <w:tmpl w:val="81BEED2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EAB2FA0"/>
    <w:multiLevelType w:val="hybridMultilevel"/>
    <w:tmpl w:val="A2F89B9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4F083606"/>
    <w:multiLevelType w:val="hybridMultilevel"/>
    <w:tmpl w:val="AAB8C6D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4FDD2663"/>
    <w:multiLevelType w:val="hybridMultilevel"/>
    <w:tmpl w:val="07DAA8E4"/>
    <w:lvl w:ilvl="0" w:tplc="DA7C667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50261892"/>
    <w:multiLevelType w:val="hybridMultilevel"/>
    <w:tmpl w:val="88F0FBB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142">
    <w:nsid w:val="522C32B7"/>
    <w:multiLevelType w:val="hybridMultilevel"/>
    <w:tmpl w:val="9BAA357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537E5995"/>
    <w:multiLevelType w:val="hybridMultilevel"/>
    <w:tmpl w:val="3AE4937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145">
    <w:nsid w:val="550739F5"/>
    <w:multiLevelType w:val="hybridMultilevel"/>
    <w:tmpl w:val="61FC5C7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564428CF"/>
    <w:multiLevelType w:val="hybridMultilevel"/>
    <w:tmpl w:val="75A25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5789706B"/>
    <w:multiLevelType w:val="hybridMultilevel"/>
    <w:tmpl w:val="FBF8104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57A04DD6"/>
    <w:multiLevelType w:val="hybridMultilevel"/>
    <w:tmpl w:val="85FEF2C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57F52B59"/>
    <w:multiLevelType w:val="hybridMultilevel"/>
    <w:tmpl w:val="3ADA3C76"/>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585E6522"/>
    <w:multiLevelType w:val="hybridMultilevel"/>
    <w:tmpl w:val="2C74C80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5C4D4330"/>
    <w:multiLevelType w:val="hybridMultilevel"/>
    <w:tmpl w:val="AF64316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3">
    <w:nsid w:val="5D2D5151"/>
    <w:multiLevelType w:val="hybridMultilevel"/>
    <w:tmpl w:val="C374CE8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5E46666C"/>
    <w:multiLevelType w:val="hybridMultilevel"/>
    <w:tmpl w:val="27368D3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5E860436"/>
    <w:multiLevelType w:val="hybridMultilevel"/>
    <w:tmpl w:val="50F2E34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5F01708B"/>
    <w:multiLevelType w:val="hybridMultilevel"/>
    <w:tmpl w:val="B8808E1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60793A2F"/>
    <w:multiLevelType w:val="hybridMultilevel"/>
    <w:tmpl w:val="AE1AB26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609448F9"/>
    <w:multiLevelType w:val="hybridMultilevel"/>
    <w:tmpl w:val="61D6D32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61BF230E"/>
    <w:multiLevelType w:val="hybridMultilevel"/>
    <w:tmpl w:val="F878B3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161">
    <w:nsid w:val="62DD0759"/>
    <w:multiLevelType w:val="hybridMultilevel"/>
    <w:tmpl w:val="D6E0114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2">
    <w:nsid w:val="637C5E5C"/>
    <w:multiLevelType w:val="hybridMultilevel"/>
    <w:tmpl w:val="675E1D4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3">
    <w:nsid w:val="65095CFA"/>
    <w:multiLevelType w:val="hybridMultilevel"/>
    <w:tmpl w:val="77A6A1C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653023F3"/>
    <w:multiLevelType w:val="hybridMultilevel"/>
    <w:tmpl w:val="2D0C76E6"/>
    <w:lvl w:ilvl="0" w:tplc="FC1C4F00">
      <w:start w:val="1"/>
      <w:numFmt w:val="upperRoman"/>
      <w:lvlText w:val="%1."/>
      <w:lvlJc w:val="left"/>
      <w:pPr>
        <w:ind w:left="1080" w:hanging="720"/>
      </w:pPr>
      <w:rPr>
        <w:rFonts w:hint="default"/>
      </w:rPr>
    </w:lvl>
    <w:lvl w:ilvl="1" w:tplc="D2C0AAF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nsid w:val="669F38ED"/>
    <w:multiLevelType w:val="hybridMultilevel"/>
    <w:tmpl w:val="153026E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66DD0BC5"/>
    <w:multiLevelType w:val="hybridMultilevel"/>
    <w:tmpl w:val="76FAE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66E4124E"/>
    <w:multiLevelType w:val="hybridMultilevel"/>
    <w:tmpl w:val="CC92AD9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676423B2"/>
    <w:multiLevelType w:val="hybridMultilevel"/>
    <w:tmpl w:val="23C47B3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67D0549C"/>
    <w:multiLevelType w:val="hybridMultilevel"/>
    <w:tmpl w:val="6C00AA0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682A65B9"/>
    <w:multiLevelType w:val="hybridMultilevel"/>
    <w:tmpl w:val="77EC165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nsid w:val="6AD25B56"/>
    <w:multiLevelType w:val="hybridMultilevel"/>
    <w:tmpl w:val="54B8A8A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6B8808EF"/>
    <w:multiLevelType w:val="hybridMultilevel"/>
    <w:tmpl w:val="D2D8469C"/>
    <w:lvl w:ilvl="0" w:tplc="4C4A2650">
      <w:start w:val="1"/>
      <w:numFmt w:val="decimal"/>
      <w:lvlText w:val="%1."/>
      <w:lvlJc w:val="left"/>
      <w:pPr>
        <w:ind w:left="720" w:hanging="360"/>
      </w:pPr>
      <w:rPr>
        <w:rFonts w:hint="default"/>
      </w:rPr>
    </w:lvl>
    <w:lvl w:ilvl="1" w:tplc="2562724E">
      <w:start w:val="1"/>
      <w:numFmt w:val="lowerLetter"/>
      <w:lvlText w:val="%2."/>
      <w:lvlJc w:val="left"/>
      <w:pPr>
        <w:ind w:left="1440" w:hanging="360"/>
      </w:pPr>
    </w:lvl>
    <w:lvl w:ilvl="2" w:tplc="9F448B78">
      <w:start w:val="1"/>
      <w:numFmt w:val="lowerRoman"/>
      <w:lvlText w:val="%3."/>
      <w:lvlJc w:val="right"/>
      <w:pPr>
        <w:ind w:left="2160" w:hanging="180"/>
      </w:pPr>
    </w:lvl>
    <w:lvl w:ilvl="3" w:tplc="E07EC436">
      <w:start w:val="1"/>
      <w:numFmt w:val="decimal"/>
      <w:lvlText w:val="%4."/>
      <w:lvlJc w:val="left"/>
      <w:pPr>
        <w:ind w:left="2880" w:hanging="360"/>
      </w:pPr>
    </w:lvl>
    <w:lvl w:ilvl="4" w:tplc="F544C2F6">
      <w:start w:val="1"/>
      <w:numFmt w:val="lowerLetter"/>
      <w:lvlText w:val="%5."/>
      <w:lvlJc w:val="left"/>
      <w:pPr>
        <w:ind w:left="3600" w:hanging="360"/>
      </w:pPr>
    </w:lvl>
    <w:lvl w:ilvl="5" w:tplc="E132DFDA">
      <w:start w:val="1"/>
      <w:numFmt w:val="lowerRoman"/>
      <w:lvlText w:val="%6."/>
      <w:lvlJc w:val="right"/>
      <w:pPr>
        <w:ind w:left="4320" w:hanging="180"/>
      </w:pPr>
    </w:lvl>
    <w:lvl w:ilvl="6" w:tplc="3B3E0816">
      <w:start w:val="1"/>
      <w:numFmt w:val="decimal"/>
      <w:lvlText w:val="%7."/>
      <w:lvlJc w:val="left"/>
      <w:pPr>
        <w:ind w:left="5040" w:hanging="360"/>
      </w:pPr>
    </w:lvl>
    <w:lvl w:ilvl="7" w:tplc="8D742F4C">
      <w:start w:val="1"/>
      <w:numFmt w:val="lowerLetter"/>
      <w:lvlText w:val="%8."/>
      <w:lvlJc w:val="left"/>
      <w:pPr>
        <w:ind w:left="5760" w:hanging="360"/>
      </w:pPr>
    </w:lvl>
    <w:lvl w:ilvl="8" w:tplc="E79017B6">
      <w:start w:val="1"/>
      <w:numFmt w:val="lowerRoman"/>
      <w:lvlText w:val="%9."/>
      <w:lvlJc w:val="right"/>
      <w:pPr>
        <w:ind w:left="6480" w:hanging="180"/>
      </w:pPr>
    </w:lvl>
  </w:abstractNum>
  <w:abstractNum w:abstractNumId="174">
    <w:nsid w:val="6C512678"/>
    <w:multiLevelType w:val="hybridMultilevel"/>
    <w:tmpl w:val="107CD2E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6C6A7827"/>
    <w:multiLevelType w:val="hybridMultilevel"/>
    <w:tmpl w:val="95E4BD2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6C931BB0"/>
    <w:multiLevelType w:val="hybridMultilevel"/>
    <w:tmpl w:val="8402A3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nsid w:val="6C967768"/>
    <w:multiLevelType w:val="hybridMultilevel"/>
    <w:tmpl w:val="5DA034D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6CDA3109"/>
    <w:multiLevelType w:val="hybridMultilevel"/>
    <w:tmpl w:val="A16AE80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6D117A35"/>
    <w:multiLevelType w:val="hybridMultilevel"/>
    <w:tmpl w:val="492EC65A"/>
    <w:lvl w:ilvl="0" w:tplc="E1F0390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6FD03FF1"/>
    <w:multiLevelType w:val="hybridMultilevel"/>
    <w:tmpl w:val="8F96FC7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70006DFD"/>
    <w:multiLevelType w:val="hybridMultilevel"/>
    <w:tmpl w:val="C08C4D3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706F1B77"/>
    <w:multiLevelType w:val="hybridMultilevel"/>
    <w:tmpl w:val="620A860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70A256E1"/>
    <w:multiLevelType w:val="hybridMultilevel"/>
    <w:tmpl w:val="7DEE990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717A2140"/>
    <w:multiLevelType w:val="hybridMultilevel"/>
    <w:tmpl w:val="7D3623A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75BA3FB5"/>
    <w:multiLevelType w:val="hybridMultilevel"/>
    <w:tmpl w:val="707A941A"/>
    <w:lvl w:ilvl="0" w:tplc="4B3E204C">
      <w:numFmt w:val="bullet"/>
      <w:lvlText w:val="•"/>
      <w:lvlJc w:val="left"/>
      <w:pPr>
        <w:ind w:left="1428" w:hanging="360"/>
      </w:pPr>
      <w:rPr>
        <w:rFonts w:hint="default"/>
        <w:lang w:val="ru-RU" w:eastAsia="en-US" w:bidi="ar-SA"/>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6">
    <w:nsid w:val="75F50065"/>
    <w:multiLevelType w:val="hybridMultilevel"/>
    <w:tmpl w:val="BFB04BA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77850579"/>
    <w:multiLevelType w:val="hybridMultilevel"/>
    <w:tmpl w:val="3C40DA8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77AA00D5"/>
    <w:multiLevelType w:val="hybridMultilevel"/>
    <w:tmpl w:val="5C94F03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77D921B1"/>
    <w:multiLevelType w:val="hybridMultilevel"/>
    <w:tmpl w:val="8C3441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nsid w:val="78634595"/>
    <w:multiLevelType w:val="hybridMultilevel"/>
    <w:tmpl w:val="5D2031CE"/>
    <w:lvl w:ilvl="0" w:tplc="4B3E204C">
      <w:numFmt w:val="bullet"/>
      <w:lvlText w:val="•"/>
      <w:lvlJc w:val="left"/>
      <w:pPr>
        <w:ind w:left="1426" w:hanging="360"/>
      </w:pPr>
      <w:rPr>
        <w:rFonts w:hint="default"/>
        <w:lang w:val="ru-RU" w:eastAsia="en-US" w:bidi="ar-SA"/>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191">
    <w:nsid w:val="78B45DB8"/>
    <w:multiLevelType w:val="hybridMultilevel"/>
    <w:tmpl w:val="5FE06C6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78BA45FC"/>
    <w:multiLevelType w:val="hybridMultilevel"/>
    <w:tmpl w:val="0B7867E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793403E5"/>
    <w:multiLevelType w:val="hybridMultilevel"/>
    <w:tmpl w:val="037E796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4">
    <w:nsid w:val="794A6BD1"/>
    <w:multiLevelType w:val="hybridMultilevel"/>
    <w:tmpl w:val="3C26FE3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7A50195C"/>
    <w:multiLevelType w:val="hybridMultilevel"/>
    <w:tmpl w:val="157216A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7A5B3FE1"/>
    <w:multiLevelType w:val="hybridMultilevel"/>
    <w:tmpl w:val="ACFE096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7">
    <w:nsid w:val="7A7C39E3"/>
    <w:multiLevelType w:val="hybridMultilevel"/>
    <w:tmpl w:val="04EE982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8">
    <w:nsid w:val="7D9A589F"/>
    <w:multiLevelType w:val="hybridMultilevel"/>
    <w:tmpl w:val="F9B2D5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nsid w:val="7DF861B7"/>
    <w:multiLevelType w:val="hybridMultilevel"/>
    <w:tmpl w:val="EDDCA75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7EDA48CC"/>
    <w:multiLevelType w:val="hybridMultilevel"/>
    <w:tmpl w:val="EB54BBD0"/>
    <w:lvl w:ilvl="0" w:tplc="C47A1758">
      <w:start w:val="1"/>
      <w:numFmt w:val="decimal"/>
      <w:lvlText w:val="%1."/>
      <w:lvlJc w:val="left"/>
      <w:pPr>
        <w:ind w:left="1454" w:hanging="555"/>
      </w:pPr>
      <w:rPr>
        <w:rFonts w:eastAsia="Times New Roman" w:hint="default"/>
        <w:sz w:val="27"/>
      </w:rPr>
    </w:lvl>
    <w:lvl w:ilvl="1" w:tplc="04190019" w:tentative="1">
      <w:start w:val="1"/>
      <w:numFmt w:val="lowerLetter"/>
      <w:lvlText w:val="%2."/>
      <w:lvlJc w:val="left"/>
      <w:pPr>
        <w:ind w:left="1979" w:hanging="360"/>
      </w:pPr>
    </w:lvl>
    <w:lvl w:ilvl="2" w:tplc="0419001B" w:tentative="1">
      <w:start w:val="1"/>
      <w:numFmt w:val="lowerRoman"/>
      <w:lvlText w:val="%3."/>
      <w:lvlJc w:val="right"/>
      <w:pPr>
        <w:ind w:left="2699" w:hanging="180"/>
      </w:pPr>
    </w:lvl>
    <w:lvl w:ilvl="3" w:tplc="0419000F" w:tentative="1">
      <w:start w:val="1"/>
      <w:numFmt w:val="decimal"/>
      <w:lvlText w:val="%4."/>
      <w:lvlJc w:val="left"/>
      <w:pPr>
        <w:ind w:left="3419" w:hanging="360"/>
      </w:pPr>
    </w:lvl>
    <w:lvl w:ilvl="4" w:tplc="04190019" w:tentative="1">
      <w:start w:val="1"/>
      <w:numFmt w:val="lowerLetter"/>
      <w:lvlText w:val="%5."/>
      <w:lvlJc w:val="left"/>
      <w:pPr>
        <w:ind w:left="4139" w:hanging="360"/>
      </w:pPr>
    </w:lvl>
    <w:lvl w:ilvl="5" w:tplc="0419001B" w:tentative="1">
      <w:start w:val="1"/>
      <w:numFmt w:val="lowerRoman"/>
      <w:lvlText w:val="%6."/>
      <w:lvlJc w:val="right"/>
      <w:pPr>
        <w:ind w:left="4859" w:hanging="180"/>
      </w:pPr>
    </w:lvl>
    <w:lvl w:ilvl="6" w:tplc="0419000F" w:tentative="1">
      <w:start w:val="1"/>
      <w:numFmt w:val="decimal"/>
      <w:lvlText w:val="%7."/>
      <w:lvlJc w:val="left"/>
      <w:pPr>
        <w:ind w:left="5579" w:hanging="360"/>
      </w:pPr>
    </w:lvl>
    <w:lvl w:ilvl="7" w:tplc="04190019" w:tentative="1">
      <w:start w:val="1"/>
      <w:numFmt w:val="lowerLetter"/>
      <w:lvlText w:val="%8."/>
      <w:lvlJc w:val="left"/>
      <w:pPr>
        <w:ind w:left="6299" w:hanging="360"/>
      </w:pPr>
    </w:lvl>
    <w:lvl w:ilvl="8" w:tplc="0419001B" w:tentative="1">
      <w:start w:val="1"/>
      <w:numFmt w:val="lowerRoman"/>
      <w:lvlText w:val="%9."/>
      <w:lvlJc w:val="right"/>
      <w:pPr>
        <w:ind w:left="7019" w:hanging="180"/>
      </w:pPr>
    </w:lvl>
  </w:abstractNum>
  <w:abstractNum w:abstractNumId="202">
    <w:nsid w:val="7F2755CD"/>
    <w:multiLevelType w:val="hybridMultilevel"/>
    <w:tmpl w:val="E7A0672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7F9A080E"/>
    <w:multiLevelType w:val="hybridMultilevel"/>
    <w:tmpl w:val="92CAF4E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7FA070F6"/>
    <w:multiLevelType w:val="hybridMultilevel"/>
    <w:tmpl w:val="C482690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7FC74805"/>
    <w:multiLevelType w:val="hybridMultilevel"/>
    <w:tmpl w:val="343C579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6"/>
  </w:num>
  <w:num w:numId="2">
    <w:abstractNumId w:val="198"/>
  </w:num>
  <w:num w:numId="3">
    <w:abstractNumId w:val="113"/>
  </w:num>
  <w:num w:numId="4">
    <w:abstractNumId w:val="144"/>
  </w:num>
  <w:num w:numId="5">
    <w:abstractNumId w:val="125"/>
  </w:num>
  <w:num w:numId="6">
    <w:abstractNumId w:val="71"/>
  </w:num>
  <w:num w:numId="7">
    <w:abstractNumId w:val="59"/>
  </w:num>
  <w:num w:numId="8">
    <w:abstractNumId w:val="152"/>
  </w:num>
  <w:num w:numId="9">
    <w:abstractNumId w:val="141"/>
  </w:num>
  <w:num w:numId="10">
    <w:abstractNumId w:val="160"/>
  </w:num>
  <w:num w:numId="11">
    <w:abstractNumId w:val="97"/>
  </w:num>
  <w:num w:numId="12">
    <w:abstractNumId w:val="149"/>
  </w:num>
  <w:num w:numId="13">
    <w:abstractNumId w:val="56"/>
  </w:num>
  <w:num w:numId="14">
    <w:abstractNumId w:val="48"/>
  </w:num>
  <w:num w:numId="15">
    <w:abstractNumId w:val="72"/>
  </w:num>
  <w:num w:numId="16">
    <w:abstractNumId w:val="199"/>
  </w:num>
  <w:num w:numId="17">
    <w:abstractNumId w:val="171"/>
  </w:num>
  <w:num w:numId="18">
    <w:abstractNumId w:val="4"/>
  </w:num>
  <w:num w:numId="19">
    <w:abstractNumId w:val="83"/>
  </w:num>
  <w:num w:numId="20">
    <w:abstractNumId w:val="143"/>
  </w:num>
  <w:num w:numId="21">
    <w:abstractNumId w:val="104"/>
  </w:num>
  <w:num w:numId="22">
    <w:abstractNumId w:val="37"/>
  </w:num>
  <w:num w:numId="23">
    <w:abstractNumId w:val="17"/>
  </w:num>
  <w:num w:numId="2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2"/>
  </w:num>
  <w:num w:numId="26">
    <w:abstractNumId w:val="159"/>
  </w:num>
  <w:num w:numId="27">
    <w:abstractNumId w:val="3"/>
  </w:num>
  <w:num w:numId="28">
    <w:abstractNumId w:val="96"/>
  </w:num>
  <w:num w:numId="29">
    <w:abstractNumId w:val="146"/>
  </w:num>
  <w:num w:numId="30">
    <w:abstractNumId w:val="11"/>
  </w:num>
  <w:num w:numId="31">
    <w:abstractNumId w:val="197"/>
  </w:num>
  <w:num w:numId="32">
    <w:abstractNumId w:val="164"/>
  </w:num>
  <w:num w:numId="33">
    <w:abstractNumId w:val="54"/>
  </w:num>
  <w:num w:numId="34">
    <w:abstractNumId w:val="74"/>
  </w:num>
  <w:num w:numId="35">
    <w:abstractNumId w:val="44"/>
  </w:num>
  <w:num w:numId="36">
    <w:abstractNumId w:val="95"/>
  </w:num>
  <w:num w:numId="37">
    <w:abstractNumId w:val="176"/>
  </w:num>
  <w:num w:numId="38">
    <w:abstractNumId w:val="25"/>
  </w:num>
  <w:num w:numId="39">
    <w:abstractNumId w:val="32"/>
  </w:num>
  <w:num w:numId="40">
    <w:abstractNumId w:val="51"/>
  </w:num>
  <w:num w:numId="41">
    <w:abstractNumId w:val="186"/>
  </w:num>
  <w:num w:numId="42">
    <w:abstractNumId w:val="68"/>
  </w:num>
  <w:num w:numId="43">
    <w:abstractNumId w:val="126"/>
  </w:num>
  <w:num w:numId="44">
    <w:abstractNumId w:val="117"/>
  </w:num>
  <w:num w:numId="45">
    <w:abstractNumId w:val="132"/>
  </w:num>
  <w:num w:numId="46">
    <w:abstractNumId w:val="31"/>
  </w:num>
  <w:num w:numId="47">
    <w:abstractNumId w:val="93"/>
  </w:num>
  <w:num w:numId="48">
    <w:abstractNumId w:val="114"/>
  </w:num>
  <w:num w:numId="49">
    <w:abstractNumId w:val="151"/>
  </w:num>
  <w:num w:numId="50">
    <w:abstractNumId w:val="33"/>
  </w:num>
  <w:num w:numId="51">
    <w:abstractNumId w:val="91"/>
  </w:num>
  <w:num w:numId="52">
    <w:abstractNumId w:val="119"/>
  </w:num>
  <w:num w:numId="53">
    <w:abstractNumId w:val="135"/>
  </w:num>
  <w:num w:numId="54">
    <w:abstractNumId w:val="90"/>
  </w:num>
  <w:num w:numId="55">
    <w:abstractNumId w:val="18"/>
  </w:num>
  <w:num w:numId="56">
    <w:abstractNumId w:val="169"/>
  </w:num>
  <w:num w:numId="57">
    <w:abstractNumId w:val="177"/>
  </w:num>
  <w:num w:numId="58">
    <w:abstractNumId w:val="82"/>
  </w:num>
  <w:num w:numId="59">
    <w:abstractNumId w:val="34"/>
  </w:num>
  <w:num w:numId="60">
    <w:abstractNumId w:val="180"/>
  </w:num>
  <w:num w:numId="61">
    <w:abstractNumId w:val="12"/>
  </w:num>
  <w:num w:numId="62">
    <w:abstractNumId w:val="6"/>
  </w:num>
  <w:num w:numId="63">
    <w:abstractNumId w:val="200"/>
  </w:num>
  <w:num w:numId="64">
    <w:abstractNumId w:val="115"/>
  </w:num>
  <w:num w:numId="65">
    <w:abstractNumId w:val="80"/>
  </w:num>
  <w:num w:numId="66">
    <w:abstractNumId w:val="89"/>
  </w:num>
  <w:num w:numId="67">
    <w:abstractNumId w:val="10"/>
  </w:num>
  <w:num w:numId="68">
    <w:abstractNumId w:val="138"/>
  </w:num>
  <w:num w:numId="69">
    <w:abstractNumId w:val="23"/>
  </w:num>
  <w:num w:numId="70">
    <w:abstractNumId w:val="53"/>
  </w:num>
  <w:num w:numId="71">
    <w:abstractNumId w:val="189"/>
  </w:num>
  <w:num w:numId="72">
    <w:abstractNumId w:val="52"/>
  </w:num>
  <w:num w:numId="73">
    <w:abstractNumId w:val="22"/>
  </w:num>
  <w:num w:numId="74">
    <w:abstractNumId w:val="108"/>
  </w:num>
  <w:num w:numId="75">
    <w:abstractNumId w:val="112"/>
  </w:num>
  <w:num w:numId="76">
    <w:abstractNumId w:val="170"/>
  </w:num>
  <w:num w:numId="77">
    <w:abstractNumId w:val="84"/>
  </w:num>
  <w:num w:numId="78">
    <w:abstractNumId w:val="172"/>
  </w:num>
  <w:num w:numId="79">
    <w:abstractNumId w:val="79"/>
  </w:num>
  <w:num w:numId="80">
    <w:abstractNumId w:val="129"/>
  </w:num>
  <w:num w:numId="81">
    <w:abstractNumId w:val="47"/>
  </w:num>
  <w:num w:numId="82">
    <w:abstractNumId w:val="120"/>
  </w:num>
  <w:num w:numId="83">
    <w:abstractNumId w:val="140"/>
  </w:num>
  <w:num w:numId="84">
    <w:abstractNumId w:val="21"/>
  </w:num>
  <w:num w:numId="85">
    <w:abstractNumId w:val="157"/>
  </w:num>
  <w:num w:numId="86">
    <w:abstractNumId w:val="78"/>
  </w:num>
  <w:num w:numId="87">
    <w:abstractNumId w:val="62"/>
  </w:num>
  <w:num w:numId="88">
    <w:abstractNumId w:val="131"/>
  </w:num>
  <w:num w:numId="89">
    <w:abstractNumId w:val="153"/>
  </w:num>
  <w:num w:numId="90">
    <w:abstractNumId w:val="49"/>
  </w:num>
  <w:num w:numId="91">
    <w:abstractNumId w:val="205"/>
  </w:num>
  <w:num w:numId="92">
    <w:abstractNumId w:val="168"/>
  </w:num>
  <w:num w:numId="93">
    <w:abstractNumId w:val="9"/>
  </w:num>
  <w:num w:numId="94">
    <w:abstractNumId w:val="142"/>
  </w:num>
  <w:num w:numId="95">
    <w:abstractNumId w:val="118"/>
  </w:num>
  <w:num w:numId="96">
    <w:abstractNumId w:val="35"/>
  </w:num>
  <w:num w:numId="97">
    <w:abstractNumId w:val="184"/>
  </w:num>
  <w:num w:numId="98">
    <w:abstractNumId w:val="137"/>
  </w:num>
  <w:num w:numId="99">
    <w:abstractNumId w:val="60"/>
  </w:num>
  <w:num w:numId="100">
    <w:abstractNumId w:val="192"/>
  </w:num>
  <w:num w:numId="101">
    <w:abstractNumId w:val="155"/>
  </w:num>
  <w:num w:numId="102">
    <w:abstractNumId w:val="145"/>
  </w:num>
  <w:num w:numId="103">
    <w:abstractNumId w:val="75"/>
  </w:num>
  <w:num w:numId="104">
    <w:abstractNumId w:val="202"/>
  </w:num>
  <w:num w:numId="105">
    <w:abstractNumId w:val="163"/>
  </w:num>
  <w:num w:numId="106">
    <w:abstractNumId w:val="175"/>
  </w:num>
  <w:num w:numId="107">
    <w:abstractNumId w:val="39"/>
  </w:num>
  <w:num w:numId="108">
    <w:abstractNumId w:val="67"/>
  </w:num>
  <w:num w:numId="109">
    <w:abstractNumId w:val="187"/>
  </w:num>
  <w:num w:numId="110">
    <w:abstractNumId w:val="5"/>
  </w:num>
  <w:num w:numId="111">
    <w:abstractNumId w:val="203"/>
  </w:num>
  <w:num w:numId="112">
    <w:abstractNumId w:val="57"/>
  </w:num>
  <w:num w:numId="113">
    <w:abstractNumId w:val="178"/>
  </w:num>
  <w:num w:numId="114">
    <w:abstractNumId w:val="99"/>
  </w:num>
  <w:num w:numId="115">
    <w:abstractNumId w:val="130"/>
  </w:num>
  <w:num w:numId="116">
    <w:abstractNumId w:val="70"/>
  </w:num>
  <w:num w:numId="117">
    <w:abstractNumId w:val="188"/>
  </w:num>
  <w:num w:numId="118">
    <w:abstractNumId w:val="65"/>
  </w:num>
  <w:num w:numId="119">
    <w:abstractNumId w:val="7"/>
  </w:num>
  <w:num w:numId="120">
    <w:abstractNumId w:val="165"/>
  </w:num>
  <w:num w:numId="121">
    <w:abstractNumId w:val="121"/>
  </w:num>
  <w:num w:numId="122">
    <w:abstractNumId w:val="133"/>
  </w:num>
  <w:num w:numId="123">
    <w:abstractNumId w:val="38"/>
  </w:num>
  <w:num w:numId="124">
    <w:abstractNumId w:val="81"/>
  </w:num>
  <w:num w:numId="125">
    <w:abstractNumId w:val="105"/>
  </w:num>
  <w:num w:numId="126">
    <w:abstractNumId w:val="86"/>
  </w:num>
  <w:num w:numId="127">
    <w:abstractNumId w:val="116"/>
  </w:num>
  <w:num w:numId="128">
    <w:abstractNumId w:val="19"/>
  </w:num>
  <w:num w:numId="129">
    <w:abstractNumId w:val="69"/>
  </w:num>
  <w:num w:numId="130">
    <w:abstractNumId w:val="2"/>
  </w:num>
  <w:num w:numId="131">
    <w:abstractNumId w:val="128"/>
  </w:num>
  <w:num w:numId="132">
    <w:abstractNumId w:val="181"/>
  </w:num>
  <w:num w:numId="133">
    <w:abstractNumId w:val="45"/>
  </w:num>
  <w:num w:numId="134">
    <w:abstractNumId w:val="0"/>
  </w:num>
  <w:num w:numId="135">
    <w:abstractNumId w:val="63"/>
  </w:num>
  <w:num w:numId="136">
    <w:abstractNumId w:val="158"/>
  </w:num>
  <w:num w:numId="137">
    <w:abstractNumId w:val="154"/>
  </w:num>
  <w:num w:numId="138">
    <w:abstractNumId w:val="123"/>
  </w:num>
  <w:num w:numId="139">
    <w:abstractNumId w:val="36"/>
  </w:num>
  <w:num w:numId="140">
    <w:abstractNumId w:val="195"/>
  </w:num>
  <w:num w:numId="141">
    <w:abstractNumId w:val="92"/>
  </w:num>
  <w:num w:numId="142">
    <w:abstractNumId w:val="103"/>
  </w:num>
  <w:num w:numId="143">
    <w:abstractNumId w:val="148"/>
  </w:num>
  <w:num w:numId="144">
    <w:abstractNumId w:val="204"/>
  </w:num>
  <w:num w:numId="145">
    <w:abstractNumId w:val="194"/>
  </w:num>
  <w:num w:numId="146">
    <w:abstractNumId w:val="8"/>
  </w:num>
  <w:num w:numId="147">
    <w:abstractNumId w:val="64"/>
  </w:num>
  <w:num w:numId="148">
    <w:abstractNumId w:val="183"/>
  </w:num>
  <w:num w:numId="149">
    <w:abstractNumId w:val="88"/>
  </w:num>
  <w:num w:numId="150">
    <w:abstractNumId w:val="14"/>
  </w:num>
  <w:num w:numId="151">
    <w:abstractNumId w:val="134"/>
  </w:num>
  <w:num w:numId="152">
    <w:abstractNumId w:val="167"/>
  </w:num>
  <w:num w:numId="153">
    <w:abstractNumId w:val="42"/>
  </w:num>
  <w:num w:numId="154">
    <w:abstractNumId w:val="109"/>
  </w:num>
  <w:num w:numId="155">
    <w:abstractNumId w:val="136"/>
  </w:num>
  <w:num w:numId="156">
    <w:abstractNumId w:val="110"/>
  </w:num>
  <w:num w:numId="157">
    <w:abstractNumId w:val="147"/>
  </w:num>
  <w:num w:numId="158">
    <w:abstractNumId w:val="43"/>
  </w:num>
  <w:num w:numId="159">
    <w:abstractNumId w:val="98"/>
  </w:num>
  <w:num w:numId="160">
    <w:abstractNumId w:val="26"/>
  </w:num>
  <w:num w:numId="161">
    <w:abstractNumId w:val="182"/>
  </w:num>
  <w:num w:numId="162">
    <w:abstractNumId w:val="15"/>
  </w:num>
  <w:num w:numId="163">
    <w:abstractNumId w:val="61"/>
  </w:num>
  <w:num w:numId="164">
    <w:abstractNumId w:val="1"/>
  </w:num>
  <w:num w:numId="165">
    <w:abstractNumId w:val="150"/>
  </w:num>
  <w:num w:numId="166">
    <w:abstractNumId w:val="156"/>
  </w:num>
  <w:num w:numId="167">
    <w:abstractNumId w:val="174"/>
  </w:num>
  <w:num w:numId="168">
    <w:abstractNumId w:val="58"/>
  </w:num>
  <w:num w:numId="169">
    <w:abstractNumId w:val="13"/>
  </w:num>
  <w:num w:numId="170">
    <w:abstractNumId w:val="28"/>
  </w:num>
  <w:num w:numId="171">
    <w:abstractNumId w:val="101"/>
  </w:num>
  <w:num w:numId="172">
    <w:abstractNumId w:val="124"/>
  </w:num>
  <w:num w:numId="173">
    <w:abstractNumId w:val="191"/>
  </w:num>
  <w:num w:numId="174">
    <w:abstractNumId w:val="111"/>
  </w:num>
  <w:num w:numId="175">
    <w:abstractNumId w:val="87"/>
  </w:num>
  <w:num w:numId="176">
    <w:abstractNumId w:val="173"/>
  </w:num>
  <w:num w:numId="177">
    <w:abstractNumId w:val="179"/>
  </w:num>
  <w:num w:numId="178">
    <w:abstractNumId w:val="139"/>
  </w:num>
  <w:num w:numId="179">
    <w:abstractNumId w:val="73"/>
  </w:num>
  <w:num w:numId="180">
    <w:abstractNumId w:val="122"/>
  </w:num>
  <w:num w:numId="181">
    <w:abstractNumId w:val="94"/>
  </w:num>
  <w:num w:numId="182">
    <w:abstractNumId w:val="41"/>
  </w:num>
  <w:num w:numId="183">
    <w:abstractNumId w:val="107"/>
  </w:num>
  <w:num w:numId="184">
    <w:abstractNumId w:val="29"/>
  </w:num>
  <w:num w:numId="185">
    <w:abstractNumId w:val="106"/>
  </w:num>
  <w:num w:numId="186">
    <w:abstractNumId w:val="127"/>
  </w:num>
  <w:num w:numId="187">
    <w:abstractNumId w:val="24"/>
  </w:num>
  <w:num w:numId="188">
    <w:abstractNumId w:val="50"/>
  </w:num>
  <w:num w:numId="189">
    <w:abstractNumId w:val="27"/>
  </w:num>
  <w:num w:numId="190">
    <w:abstractNumId w:val="55"/>
  </w:num>
  <w:num w:numId="191">
    <w:abstractNumId w:val="46"/>
  </w:num>
  <w:num w:numId="192">
    <w:abstractNumId w:val="100"/>
  </w:num>
  <w:num w:numId="193">
    <w:abstractNumId w:val="66"/>
  </w:num>
  <w:num w:numId="194">
    <w:abstractNumId w:val="30"/>
  </w:num>
  <w:num w:numId="195">
    <w:abstractNumId w:val="190"/>
  </w:num>
  <w:num w:numId="196">
    <w:abstractNumId w:val="85"/>
  </w:num>
  <w:num w:numId="197">
    <w:abstractNumId w:val="77"/>
  </w:num>
  <w:num w:numId="198">
    <w:abstractNumId w:val="185"/>
  </w:num>
  <w:num w:numId="199">
    <w:abstractNumId w:val="201"/>
  </w:num>
  <w:num w:numId="200">
    <w:abstractNumId w:val="40"/>
  </w:num>
  <w:num w:numId="201">
    <w:abstractNumId w:val="162"/>
  </w:num>
  <w:num w:numId="202">
    <w:abstractNumId w:val="76"/>
  </w:num>
  <w:num w:numId="203">
    <w:abstractNumId w:val="193"/>
  </w:num>
  <w:num w:numId="204">
    <w:abstractNumId w:val="196"/>
  </w:num>
  <w:num w:numId="205">
    <w:abstractNumId w:val="161"/>
  </w:num>
  <w:num w:numId="206">
    <w:abstractNumId w:val="16"/>
  </w:num>
  <w:numIdMacAtCleanup w:val="2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drawingGridHorizontalSpacing w:val="115"/>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0CC0"/>
    <w:rsid w:val="00001AEA"/>
    <w:rsid w:val="00003791"/>
    <w:rsid w:val="00004E50"/>
    <w:rsid w:val="00012B3B"/>
    <w:rsid w:val="0001339A"/>
    <w:rsid w:val="00021BB4"/>
    <w:rsid w:val="000228F3"/>
    <w:rsid w:val="000345C0"/>
    <w:rsid w:val="000404F9"/>
    <w:rsid w:val="0007198C"/>
    <w:rsid w:val="00072C18"/>
    <w:rsid w:val="00077D72"/>
    <w:rsid w:val="00085C2F"/>
    <w:rsid w:val="00085F78"/>
    <w:rsid w:val="000A38C5"/>
    <w:rsid w:val="000B7F2E"/>
    <w:rsid w:val="000C2617"/>
    <w:rsid w:val="000C5DEA"/>
    <w:rsid w:val="000D2D87"/>
    <w:rsid w:val="000D3803"/>
    <w:rsid w:val="000D6691"/>
    <w:rsid w:val="000D7518"/>
    <w:rsid w:val="000E3DCC"/>
    <w:rsid w:val="000E5601"/>
    <w:rsid w:val="000E759B"/>
    <w:rsid w:val="000F5B9A"/>
    <w:rsid w:val="000F62AC"/>
    <w:rsid w:val="001039FC"/>
    <w:rsid w:val="00103B9F"/>
    <w:rsid w:val="00104530"/>
    <w:rsid w:val="00107AD2"/>
    <w:rsid w:val="0011138C"/>
    <w:rsid w:val="00115301"/>
    <w:rsid w:val="001164A5"/>
    <w:rsid w:val="00134338"/>
    <w:rsid w:val="00135DAB"/>
    <w:rsid w:val="00141E7E"/>
    <w:rsid w:val="00143FA9"/>
    <w:rsid w:val="001543CB"/>
    <w:rsid w:val="0015448E"/>
    <w:rsid w:val="00157261"/>
    <w:rsid w:val="00161812"/>
    <w:rsid w:val="001659F5"/>
    <w:rsid w:val="001674EB"/>
    <w:rsid w:val="00176E12"/>
    <w:rsid w:val="00183363"/>
    <w:rsid w:val="001844A9"/>
    <w:rsid w:val="00184FDD"/>
    <w:rsid w:val="001A348B"/>
    <w:rsid w:val="001A35E2"/>
    <w:rsid w:val="001A7897"/>
    <w:rsid w:val="001C229A"/>
    <w:rsid w:val="001D48B8"/>
    <w:rsid w:val="001E109C"/>
    <w:rsid w:val="001E28A7"/>
    <w:rsid w:val="001E2E58"/>
    <w:rsid w:val="001E4973"/>
    <w:rsid w:val="001F4746"/>
    <w:rsid w:val="001F47E7"/>
    <w:rsid w:val="001F7C4F"/>
    <w:rsid w:val="00202CEF"/>
    <w:rsid w:val="00212A24"/>
    <w:rsid w:val="002245C6"/>
    <w:rsid w:val="0022671E"/>
    <w:rsid w:val="00241FBF"/>
    <w:rsid w:val="00244AA3"/>
    <w:rsid w:val="00244F43"/>
    <w:rsid w:val="002469C3"/>
    <w:rsid w:val="0027037C"/>
    <w:rsid w:val="00276EA4"/>
    <w:rsid w:val="00281824"/>
    <w:rsid w:val="00284577"/>
    <w:rsid w:val="00284925"/>
    <w:rsid w:val="002922D3"/>
    <w:rsid w:val="00292335"/>
    <w:rsid w:val="002923F0"/>
    <w:rsid w:val="002966EF"/>
    <w:rsid w:val="002977A2"/>
    <w:rsid w:val="002A5EEA"/>
    <w:rsid w:val="002B0BC2"/>
    <w:rsid w:val="002B35E5"/>
    <w:rsid w:val="002B660D"/>
    <w:rsid w:val="002C1BE5"/>
    <w:rsid w:val="002C3E55"/>
    <w:rsid w:val="002C6AEE"/>
    <w:rsid w:val="002C7BB9"/>
    <w:rsid w:val="002D3C12"/>
    <w:rsid w:val="002D4737"/>
    <w:rsid w:val="002E05A4"/>
    <w:rsid w:val="002E0CC0"/>
    <w:rsid w:val="002F06B0"/>
    <w:rsid w:val="002F2F9C"/>
    <w:rsid w:val="002F38C5"/>
    <w:rsid w:val="002F3FD0"/>
    <w:rsid w:val="002F473F"/>
    <w:rsid w:val="002F53A6"/>
    <w:rsid w:val="00301A51"/>
    <w:rsid w:val="00304814"/>
    <w:rsid w:val="00313F81"/>
    <w:rsid w:val="003156D2"/>
    <w:rsid w:val="00317223"/>
    <w:rsid w:val="00324F1C"/>
    <w:rsid w:val="00334927"/>
    <w:rsid w:val="003373B3"/>
    <w:rsid w:val="00337E56"/>
    <w:rsid w:val="00352705"/>
    <w:rsid w:val="0035399D"/>
    <w:rsid w:val="00356046"/>
    <w:rsid w:val="00374252"/>
    <w:rsid w:val="00375AF0"/>
    <w:rsid w:val="003817E6"/>
    <w:rsid w:val="0038567A"/>
    <w:rsid w:val="0039183F"/>
    <w:rsid w:val="003967F9"/>
    <w:rsid w:val="003A4951"/>
    <w:rsid w:val="003A4EEF"/>
    <w:rsid w:val="003A51AC"/>
    <w:rsid w:val="003B32B3"/>
    <w:rsid w:val="003B5D49"/>
    <w:rsid w:val="003B68C8"/>
    <w:rsid w:val="003D0734"/>
    <w:rsid w:val="003D4675"/>
    <w:rsid w:val="003E4D71"/>
    <w:rsid w:val="003E7178"/>
    <w:rsid w:val="003F6586"/>
    <w:rsid w:val="003F662B"/>
    <w:rsid w:val="00401E6C"/>
    <w:rsid w:val="00403023"/>
    <w:rsid w:val="00406451"/>
    <w:rsid w:val="00410EDF"/>
    <w:rsid w:val="00414038"/>
    <w:rsid w:val="00414D5F"/>
    <w:rsid w:val="004211BE"/>
    <w:rsid w:val="00430A77"/>
    <w:rsid w:val="00432341"/>
    <w:rsid w:val="0044270D"/>
    <w:rsid w:val="00445544"/>
    <w:rsid w:val="00450D8A"/>
    <w:rsid w:val="00452794"/>
    <w:rsid w:val="004627D3"/>
    <w:rsid w:val="004779D0"/>
    <w:rsid w:val="00491099"/>
    <w:rsid w:val="00491316"/>
    <w:rsid w:val="00492FAD"/>
    <w:rsid w:val="00497F8A"/>
    <w:rsid w:val="004A0AEA"/>
    <w:rsid w:val="004A4915"/>
    <w:rsid w:val="004A492F"/>
    <w:rsid w:val="004B1523"/>
    <w:rsid w:val="004B42D2"/>
    <w:rsid w:val="004B71A5"/>
    <w:rsid w:val="004C2EEC"/>
    <w:rsid w:val="004C3004"/>
    <w:rsid w:val="004C3AF1"/>
    <w:rsid w:val="004C59A2"/>
    <w:rsid w:val="004C7816"/>
    <w:rsid w:val="004D3D42"/>
    <w:rsid w:val="004F222D"/>
    <w:rsid w:val="004F33F5"/>
    <w:rsid w:val="004F4743"/>
    <w:rsid w:val="004F6DD2"/>
    <w:rsid w:val="00507C08"/>
    <w:rsid w:val="00513A63"/>
    <w:rsid w:val="005161EC"/>
    <w:rsid w:val="0052028B"/>
    <w:rsid w:val="005326EA"/>
    <w:rsid w:val="00532DD9"/>
    <w:rsid w:val="005424D8"/>
    <w:rsid w:val="005439B6"/>
    <w:rsid w:val="00547161"/>
    <w:rsid w:val="005517D0"/>
    <w:rsid w:val="00553151"/>
    <w:rsid w:val="00555C59"/>
    <w:rsid w:val="00556C77"/>
    <w:rsid w:val="00556E05"/>
    <w:rsid w:val="00563D94"/>
    <w:rsid w:val="00564E96"/>
    <w:rsid w:val="00570937"/>
    <w:rsid w:val="00573525"/>
    <w:rsid w:val="005753F2"/>
    <w:rsid w:val="00577ED5"/>
    <w:rsid w:val="00587088"/>
    <w:rsid w:val="005877C6"/>
    <w:rsid w:val="005A6FF1"/>
    <w:rsid w:val="005A7599"/>
    <w:rsid w:val="005B4C2E"/>
    <w:rsid w:val="005C07AA"/>
    <w:rsid w:val="005C1A47"/>
    <w:rsid w:val="005C5287"/>
    <w:rsid w:val="005D0158"/>
    <w:rsid w:val="005D0229"/>
    <w:rsid w:val="005D19B1"/>
    <w:rsid w:val="005D3D5C"/>
    <w:rsid w:val="005D6EC6"/>
    <w:rsid w:val="005E283F"/>
    <w:rsid w:val="005F0840"/>
    <w:rsid w:val="005F4C4B"/>
    <w:rsid w:val="005F607B"/>
    <w:rsid w:val="00602EF3"/>
    <w:rsid w:val="006033F5"/>
    <w:rsid w:val="0061134F"/>
    <w:rsid w:val="00612B96"/>
    <w:rsid w:val="00613643"/>
    <w:rsid w:val="00627982"/>
    <w:rsid w:val="00637477"/>
    <w:rsid w:val="00641438"/>
    <w:rsid w:val="006444B8"/>
    <w:rsid w:val="006540F4"/>
    <w:rsid w:val="006551C1"/>
    <w:rsid w:val="00662A9F"/>
    <w:rsid w:val="00662C1B"/>
    <w:rsid w:val="0066496F"/>
    <w:rsid w:val="00680B2E"/>
    <w:rsid w:val="00696A65"/>
    <w:rsid w:val="006A36EC"/>
    <w:rsid w:val="006A7879"/>
    <w:rsid w:val="006C3655"/>
    <w:rsid w:val="006C3AEF"/>
    <w:rsid w:val="006D1812"/>
    <w:rsid w:val="006D46CD"/>
    <w:rsid w:val="006E3E71"/>
    <w:rsid w:val="006F0242"/>
    <w:rsid w:val="006F03A3"/>
    <w:rsid w:val="006F2DAB"/>
    <w:rsid w:val="006F4BD4"/>
    <w:rsid w:val="00703380"/>
    <w:rsid w:val="00710136"/>
    <w:rsid w:val="00714F0A"/>
    <w:rsid w:val="007178F7"/>
    <w:rsid w:val="00721C99"/>
    <w:rsid w:val="00725E7C"/>
    <w:rsid w:val="007321AA"/>
    <w:rsid w:val="00733A93"/>
    <w:rsid w:val="007519B1"/>
    <w:rsid w:val="007572BE"/>
    <w:rsid w:val="00760868"/>
    <w:rsid w:val="00764028"/>
    <w:rsid w:val="00766503"/>
    <w:rsid w:val="00766D47"/>
    <w:rsid w:val="00773A47"/>
    <w:rsid w:val="00774073"/>
    <w:rsid w:val="00792370"/>
    <w:rsid w:val="00796922"/>
    <w:rsid w:val="00796D0A"/>
    <w:rsid w:val="007978DE"/>
    <w:rsid w:val="007A6430"/>
    <w:rsid w:val="007B3F63"/>
    <w:rsid w:val="007C1728"/>
    <w:rsid w:val="007C1879"/>
    <w:rsid w:val="007C1F0B"/>
    <w:rsid w:val="007C427E"/>
    <w:rsid w:val="007E493D"/>
    <w:rsid w:val="007F19D2"/>
    <w:rsid w:val="008044F3"/>
    <w:rsid w:val="00804C8E"/>
    <w:rsid w:val="00804D40"/>
    <w:rsid w:val="008073C3"/>
    <w:rsid w:val="008128C5"/>
    <w:rsid w:val="00824ABE"/>
    <w:rsid w:val="00827F18"/>
    <w:rsid w:val="008332D3"/>
    <w:rsid w:val="0083491F"/>
    <w:rsid w:val="00843A56"/>
    <w:rsid w:val="00850A46"/>
    <w:rsid w:val="00851785"/>
    <w:rsid w:val="0085730E"/>
    <w:rsid w:val="00867966"/>
    <w:rsid w:val="00890D7B"/>
    <w:rsid w:val="008919EA"/>
    <w:rsid w:val="00893B16"/>
    <w:rsid w:val="008A0A16"/>
    <w:rsid w:val="008A56CA"/>
    <w:rsid w:val="008A7B33"/>
    <w:rsid w:val="008B258A"/>
    <w:rsid w:val="008B27E8"/>
    <w:rsid w:val="008B5C4E"/>
    <w:rsid w:val="008B7AC5"/>
    <w:rsid w:val="008C6EF3"/>
    <w:rsid w:val="008C7D71"/>
    <w:rsid w:val="008D06FD"/>
    <w:rsid w:val="008E061B"/>
    <w:rsid w:val="008E0BE4"/>
    <w:rsid w:val="008E5753"/>
    <w:rsid w:val="008E70D2"/>
    <w:rsid w:val="008F4BBE"/>
    <w:rsid w:val="00900872"/>
    <w:rsid w:val="009025E5"/>
    <w:rsid w:val="00905712"/>
    <w:rsid w:val="00907D6B"/>
    <w:rsid w:val="009171D2"/>
    <w:rsid w:val="00925BFF"/>
    <w:rsid w:val="00926693"/>
    <w:rsid w:val="00926FA7"/>
    <w:rsid w:val="00931551"/>
    <w:rsid w:val="0093556E"/>
    <w:rsid w:val="00944A71"/>
    <w:rsid w:val="00945BC2"/>
    <w:rsid w:val="0094723A"/>
    <w:rsid w:val="009523EC"/>
    <w:rsid w:val="009544B8"/>
    <w:rsid w:val="009655D1"/>
    <w:rsid w:val="00971DC0"/>
    <w:rsid w:val="009745F3"/>
    <w:rsid w:val="009802EF"/>
    <w:rsid w:val="00981F7C"/>
    <w:rsid w:val="00983C87"/>
    <w:rsid w:val="00987FFB"/>
    <w:rsid w:val="0099061E"/>
    <w:rsid w:val="009906C5"/>
    <w:rsid w:val="00993262"/>
    <w:rsid w:val="00996FBC"/>
    <w:rsid w:val="00997BC4"/>
    <w:rsid w:val="009A42C4"/>
    <w:rsid w:val="009A7B37"/>
    <w:rsid w:val="009A7DAA"/>
    <w:rsid w:val="009C0509"/>
    <w:rsid w:val="009C259D"/>
    <w:rsid w:val="009C31B9"/>
    <w:rsid w:val="009C465A"/>
    <w:rsid w:val="009C6431"/>
    <w:rsid w:val="009C69A1"/>
    <w:rsid w:val="009D207F"/>
    <w:rsid w:val="009D3F1A"/>
    <w:rsid w:val="009E63A1"/>
    <w:rsid w:val="009E6C30"/>
    <w:rsid w:val="00A00C14"/>
    <w:rsid w:val="00A03894"/>
    <w:rsid w:val="00A062D8"/>
    <w:rsid w:val="00A11035"/>
    <w:rsid w:val="00A13158"/>
    <w:rsid w:val="00A27C93"/>
    <w:rsid w:val="00A30F0A"/>
    <w:rsid w:val="00A43FF0"/>
    <w:rsid w:val="00A4514A"/>
    <w:rsid w:val="00A5237D"/>
    <w:rsid w:val="00A53B31"/>
    <w:rsid w:val="00A552D2"/>
    <w:rsid w:val="00A61B69"/>
    <w:rsid w:val="00A77C9A"/>
    <w:rsid w:val="00A82BDB"/>
    <w:rsid w:val="00A903C6"/>
    <w:rsid w:val="00A926F7"/>
    <w:rsid w:val="00A95755"/>
    <w:rsid w:val="00A965F2"/>
    <w:rsid w:val="00AB0B26"/>
    <w:rsid w:val="00AB63C8"/>
    <w:rsid w:val="00AC0917"/>
    <w:rsid w:val="00AC1337"/>
    <w:rsid w:val="00AD10D9"/>
    <w:rsid w:val="00AD1E2B"/>
    <w:rsid w:val="00AE0C68"/>
    <w:rsid w:val="00AE1108"/>
    <w:rsid w:val="00AE7A2C"/>
    <w:rsid w:val="00AF04CF"/>
    <w:rsid w:val="00AF4CF4"/>
    <w:rsid w:val="00AF615A"/>
    <w:rsid w:val="00AF6FC2"/>
    <w:rsid w:val="00B01768"/>
    <w:rsid w:val="00B02F85"/>
    <w:rsid w:val="00B152E0"/>
    <w:rsid w:val="00B21201"/>
    <w:rsid w:val="00B25823"/>
    <w:rsid w:val="00B27B35"/>
    <w:rsid w:val="00B30563"/>
    <w:rsid w:val="00B315B5"/>
    <w:rsid w:val="00B31694"/>
    <w:rsid w:val="00B35FA2"/>
    <w:rsid w:val="00B44E87"/>
    <w:rsid w:val="00B468B5"/>
    <w:rsid w:val="00B47433"/>
    <w:rsid w:val="00B54A07"/>
    <w:rsid w:val="00B6108B"/>
    <w:rsid w:val="00B80E5E"/>
    <w:rsid w:val="00B834E4"/>
    <w:rsid w:val="00B92FCF"/>
    <w:rsid w:val="00B9400F"/>
    <w:rsid w:val="00B96DE2"/>
    <w:rsid w:val="00B97E16"/>
    <w:rsid w:val="00BA3904"/>
    <w:rsid w:val="00BB322D"/>
    <w:rsid w:val="00BB56E9"/>
    <w:rsid w:val="00BB5BA0"/>
    <w:rsid w:val="00BD0880"/>
    <w:rsid w:val="00BD20AF"/>
    <w:rsid w:val="00BD3B66"/>
    <w:rsid w:val="00BD60C1"/>
    <w:rsid w:val="00BE1033"/>
    <w:rsid w:val="00BF4A04"/>
    <w:rsid w:val="00BF5B64"/>
    <w:rsid w:val="00BF6996"/>
    <w:rsid w:val="00C02722"/>
    <w:rsid w:val="00C0284C"/>
    <w:rsid w:val="00C07397"/>
    <w:rsid w:val="00C1080E"/>
    <w:rsid w:val="00C123BC"/>
    <w:rsid w:val="00C14837"/>
    <w:rsid w:val="00C2559C"/>
    <w:rsid w:val="00C36A90"/>
    <w:rsid w:val="00C3725C"/>
    <w:rsid w:val="00C40CEE"/>
    <w:rsid w:val="00C42D78"/>
    <w:rsid w:val="00C45742"/>
    <w:rsid w:val="00C50C04"/>
    <w:rsid w:val="00C531C9"/>
    <w:rsid w:val="00C542A8"/>
    <w:rsid w:val="00C54B98"/>
    <w:rsid w:val="00C57002"/>
    <w:rsid w:val="00C57F8F"/>
    <w:rsid w:val="00C6034C"/>
    <w:rsid w:val="00C64A93"/>
    <w:rsid w:val="00C7325B"/>
    <w:rsid w:val="00C76740"/>
    <w:rsid w:val="00C767B7"/>
    <w:rsid w:val="00C769EB"/>
    <w:rsid w:val="00C837BC"/>
    <w:rsid w:val="00C8565C"/>
    <w:rsid w:val="00C90CCE"/>
    <w:rsid w:val="00C9278E"/>
    <w:rsid w:val="00C94A1A"/>
    <w:rsid w:val="00CA0287"/>
    <w:rsid w:val="00CA1A7A"/>
    <w:rsid w:val="00CA2FE3"/>
    <w:rsid w:val="00CA73B6"/>
    <w:rsid w:val="00CB0B39"/>
    <w:rsid w:val="00CB1DF0"/>
    <w:rsid w:val="00CB2042"/>
    <w:rsid w:val="00CB2C61"/>
    <w:rsid w:val="00CB4A19"/>
    <w:rsid w:val="00CB62FD"/>
    <w:rsid w:val="00CB7ACD"/>
    <w:rsid w:val="00CC2F5F"/>
    <w:rsid w:val="00CD29F2"/>
    <w:rsid w:val="00CE363D"/>
    <w:rsid w:val="00CE368C"/>
    <w:rsid w:val="00CF08EB"/>
    <w:rsid w:val="00D0024B"/>
    <w:rsid w:val="00D0749D"/>
    <w:rsid w:val="00D16D3A"/>
    <w:rsid w:val="00D25AF5"/>
    <w:rsid w:val="00D261F3"/>
    <w:rsid w:val="00D26DFA"/>
    <w:rsid w:val="00D31CBE"/>
    <w:rsid w:val="00D360D1"/>
    <w:rsid w:val="00D36AB0"/>
    <w:rsid w:val="00D471FC"/>
    <w:rsid w:val="00D6000C"/>
    <w:rsid w:val="00D67B89"/>
    <w:rsid w:val="00D702CE"/>
    <w:rsid w:val="00D712FB"/>
    <w:rsid w:val="00D71E75"/>
    <w:rsid w:val="00D82362"/>
    <w:rsid w:val="00D835A6"/>
    <w:rsid w:val="00D95B75"/>
    <w:rsid w:val="00D97F00"/>
    <w:rsid w:val="00DA02C4"/>
    <w:rsid w:val="00DA31D2"/>
    <w:rsid w:val="00DA7D94"/>
    <w:rsid w:val="00DB114A"/>
    <w:rsid w:val="00DB3F05"/>
    <w:rsid w:val="00DC2223"/>
    <w:rsid w:val="00DC5A8F"/>
    <w:rsid w:val="00DD07F2"/>
    <w:rsid w:val="00DD3C07"/>
    <w:rsid w:val="00DD5D5F"/>
    <w:rsid w:val="00DE3182"/>
    <w:rsid w:val="00DE4359"/>
    <w:rsid w:val="00DE6C09"/>
    <w:rsid w:val="00E013D8"/>
    <w:rsid w:val="00E0479A"/>
    <w:rsid w:val="00E14944"/>
    <w:rsid w:val="00E22A07"/>
    <w:rsid w:val="00E230D6"/>
    <w:rsid w:val="00E239AE"/>
    <w:rsid w:val="00E23D51"/>
    <w:rsid w:val="00E45E1E"/>
    <w:rsid w:val="00E46CF5"/>
    <w:rsid w:val="00E660A8"/>
    <w:rsid w:val="00E76483"/>
    <w:rsid w:val="00E809DD"/>
    <w:rsid w:val="00E857B6"/>
    <w:rsid w:val="00E86BA0"/>
    <w:rsid w:val="00E86DEE"/>
    <w:rsid w:val="00E95899"/>
    <w:rsid w:val="00EA2480"/>
    <w:rsid w:val="00EA2A18"/>
    <w:rsid w:val="00EA352B"/>
    <w:rsid w:val="00EA3C9D"/>
    <w:rsid w:val="00EA4E42"/>
    <w:rsid w:val="00EA510A"/>
    <w:rsid w:val="00EA51D4"/>
    <w:rsid w:val="00EA60A6"/>
    <w:rsid w:val="00EB158D"/>
    <w:rsid w:val="00EB39FE"/>
    <w:rsid w:val="00EB6D31"/>
    <w:rsid w:val="00EB6E20"/>
    <w:rsid w:val="00ED7EAE"/>
    <w:rsid w:val="00EE168A"/>
    <w:rsid w:val="00EE44EE"/>
    <w:rsid w:val="00EE60CC"/>
    <w:rsid w:val="00EF00D9"/>
    <w:rsid w:val="00EF12C9"/>
    <w:rsid w:val="00EF2C1C"/>
    <w:rsid w:val="00F04A9E"/>
    <w:rsid w:val="00F05D34"/>
    <w:rsid w:val="00F11B0E"/>
    <w:rsid w:val="00F17042"/>
    <w:rsid w:val="00F21309"/>
    <w:rsid w:val="00F22769"/>
    <w:rsid w:val="00F248F1"/>
    <w:rsid w:val="00F26587"/>
    <w:rsid w:val="00F31186"/>
    <w:rsid w:val="00F34403"/>
    <w:rsid w:val="00F3645D"/>
    <w:rsid w:val="00F376B2"/>
    <w:rsid w:val="00F44D98"/>
    <w:rsid w:val="00F531A9"/>
    <w:rsid w:val="00F54899"/>
    <w:rsid w:val="00F54F71"/>
    <w:rsid w:val="00F5627B"/>
    <w:rsid w:val="00F61DA0"/>
    <w:rsid w:val="00F636C0"/>
    <w:rsid w:val="00F6501D"/>
    <w:rsid w:val="00F6794D"/>
    <w:rsid w:val="00F679A1"/>
    <w:rsid w:val="00F679E8"/>
    <w:rsid w:val="00F7618D"/>
    <w:rsid w:val="00F802B2"/>
    <w:rsid w:val="00F8300B"/>
    <w:rsid w:val="00F917B1"/>
    <w:rsid w:val="00F92561"/>
    <w:rsid w:val="00F9292A"/>
    <w:rsid w:val="00F92944"/>
    <w:rsid w:val="00F97683"/>
    <w:rsid w:val="00FA0651"/>
    <w:rsid w:val="00FA1261"/>
    <w:rsid w:val="00FA5533"/>
    <w:rsid w:val="00FA5E11"/>
    <w:rsid w:val="00FC3C92"/>
    <w:rsid w:val="00FC70F9"/>
    <w:rsid w:val="00FE105E"/>
    <w:rsid w:val="00FF6D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0CC0"/>
    <w:pPr>
      <w:spacing w:after="0" w:line="264" w:lineRule="auto"/>
      <w:jc w:val="both"/>
    </w:pPr>
    <w:rPr>
      <w:rFonts w:ascii="Times New Roman" w:eastAsia="Times New Roman" w:hAnsi="Times New Roman" w:cs="Times New Roman"/>
      <w:sz w:val="23"/>
      <w:szCs w:val="20"/>
      <w:lang w:eastAsia="ru-RU"/>
    </w:rPr>
  </w:style>
  <w:style w:type="paragraph" w:styleId="1">
    <w:name w:val="heading 1"/>
    <w:basedOn w:val="a"/>
    <w:link w:val="11"/>
    <w:uiPriority w:val="1"/>
    <w:qFormat/>
    <w:rsid w:val="00334927"/>
    <w:pPr>
      <w:spacing w:before="360" w:after="120"/>
      <w:jc w:val="center"/>
      <w:outlineLvl w:val="0"/>
    </w:pPr>
    <w:rPr>
      <w:rFonts w:cs="Arial"/>
      <w:b/>
      <w:bCs/>
      <w:caps/>
      <w:kern w:val="28"/>
      <w:szCs w:val="23"/>
    </w:rPr>
  </w:style>
  <w:style w:type="paragraph" w:styleId="2">
    <w:name w:val="heading 2"/>
    <w:basedOn w:val="a"/>
    <w:next w:val="a"/>
    <w:link w:val="20"/>
    <w:uiPriority w:val="1"/>
    <w:unhideWhenUsed/>
    <w:qFormat/>
    <w:rsid w:val="003373B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1"/>
    <w:unhideWhenUsed/>
    <w:qFormat/>
    <w:rsid w:val="003373B3"/>
    <w:pPr>
      <w:keepNext/>
      <w:keepLines/>
      <w:widowControl w:val="0"/>
      <w:autoSpaceDE w:val="0"/>
      <w:autoSpaceDN w:val="0"/>
      <w:spacing w:before="40" w:line="240" w:lineRule="auto"/>
      <w:jc w:val="left"/>
      <w:outlineLvl w:val="2"/>
    </w:pPr>
    <w:rPr>
      <w:rFonts w:asciiTheme="majorHAnsi" w:eastAsiaTheme="majorEastAsia" w:hAnsiTheme="majorHAnsi" w:cstheme="majorBidi"/>
      <w:color w:val="243F60" w:themeColor="accent1" w:themeShade="7F"/>
      <w:sz w:val="24"/>
      <w:szCs w:val="24"/>
      <w:lang w:eastAsia="en-US"/>
    </w:rPr>
  </w:style>
  <w:style w:type="paragraph" w:styleId="5">
    <w:name w:val="heading 5"/>
    <w:basedOn w:val="a"/>
    <w:next w:val="a"/>
    <w:link w:val="50"/>
    <w:uiPriority w:val="9"/>
    <w:semiHidden/>
    <w:unhideWhenUsed/>
    <w:qFormat/>
    <w:rsid w:val="00AE0C68"/>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AE0C68"/>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basedOn w:val="a0"/>
    <w:link w:val="1"/>
    <w:uiPriority w:val="1"/>
    <w:rsid w:val="00334927"/>
    <w:rPr>
      <w:rFonts w:ascii="Times New Roman" w:eastAsia="Times New Roman" w:hAnsi="Times New Roman" w:cs="Arial"/>
      <w:b/>
      <w:bCs/>
      <w:caps/>
      <w:kern w:val="28"/>
      <w:sz w:val="23"/>
      <w:szCs w:val="23"/>
      <w:lang w:eastAsia="ru-RU"/>
    </w:rPr>
  </w:style>
  <w:style w:type="character" w:customStyle="1" w:styleId="20">
    <w:name w:val="Заголовок 2 Знак"/>
    <w:basedOn w:val="a0"/>
    <w:link w:val="2"/>
    <w:uiPriority w:val="1"/>
    <w:rsid w:val="003373B3"/>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uiPriority w:val="1"/>
    <w:rsid w:val="003373B3"/>
    <w:rPr>
      <w:rFonts w:asciiTheme="majorHAnsi" w:eastAsiaTheme="majorEastAsia" w:hAnsiTheme="majorHAnsi" w:cstheme="majorBidi"/>
      <w:color w:val="243F60" w:themeColor="accent1" w:themeShade="7F"/>
      <w:sz w:val="24"/>
      <w:szCs w:val="24"/>
    </w:rPr>
  </w:style>
  <w:style w:type="character" w:customStyle="1" w:styleId="50">
    <w:name w:val="Заголовок 5 Знак"/>
    <w:basedOn w:val="a0"/>
    <w:link w:val="5"/>
    <w:uiPriority w:val="9"/>
    <w:semiHidden/>
    <w:rsid w:val="00AE0C68"/>
    <w:rPr>
      <w:rFonts w:asciiTheme="majorHAnsi" w:eastAsiaTheme="majorEastAsia" w:hAnsiTheme="majorHAnsi" w:cstheme="majorBidi"/>
      <w:color w:val="243F60" w:themeColor="accent1" w:themeShade="7F"/>
      <w:sz w:val="23"/>
      <w:szCs w:val="20"/>
      <w:lang w:eastAsia="ru-RU"/>
    </w:rPr>
  </w:style>
  <w:style w:type="character" w:customStyle="1" w:styleId="60">
    <w:name w:val="Заголовок 6 Знак"/>
    <w:basedOn w:val="a0"/>
    <w:link w:val="6"/>
    <w:uiPriority w:val="9"/>
    <w:semiHidden/>
    <w:rsid w:val="00AE0C68"/>
    <w:rPr>
      <w:rFonts w:asciiTheme="majorHAnsi" w:eastAsiaTheme="majorEastAsia" w:hAnsiTheme="majorHAnsi" w:cstheme="majorBidi"/>
      <w:i/>
      <w:iCs/>
      <w:color w:val="243F60" w:themeColor="accent1" w:themeShade="7F"/>
      <w:sz w:val="23"/>
      <w:szCs w:val="20"/>
      <w:lang w:eastAsia="ru-RU"/>
    </w:rPr>
  </w:style>
  <w:style w:type="paragraph" w:styleId="a3">
    <w:name w:val="List Paragraph"/>
    <w:basedOn w:val="a"/>
    <w:link w:val="a4"/>
    <w:uiPriority w:val="1"/>
    <w:qFormat/>
    <w:rsid w:val="005F0840"/>
    <w:pPr>
      <w:ind w:left="720"/>
      <w:contextualSpacing/>
    </w:pPr>
  </w:style>
  <w:style w:type="character" w:customStyle="1" w:styleId="10">
    <w:name w:val="Заголовок 1 Знак"/>
    <w:uiPriority w:val="1"/>
    <w:rsid w:val="005F0840"/>
    <w:rPr>
      <w:rFonts w:ascii="Cambria" w:eastAsia="Times New Roman" w:hAnsi="Cambria" w:cs="Times New Roman"/>
      <w:b/>
      <w:bCs/>
      <w:color w:val="365F91"/>
      <w:sz w:val="28"/>
      <w:szCs w:val="28"/>
      <w:lang w:eastAsia="ru-RU"/>
    </w:rPr>
  </w:style>
  <w:style w:type="character" w:customStyle="1" w:styleId="212pt">
    <w:name w:val="Основной текст (2) + 12 pt"/>
    <w:rsid w:val="005F084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c0">
    <w:name w:val="c0"/>
    <w:basedOn w:val="a"/>
    <w:rsid w:val="005F0840"/>
    <w:pPr>
      <w:spacing w:before="100" w:beforeAutospacing="1" w:after="100" w:afterAutospacing="1" w:line="240" w:lineRule="auto"/>
      <w:jc w:val="left"/>
    </w:pPr>
    <w:rPr>
      <w:sz w:val="24"/>
      <w:szCs w:val="24"/>
    </w:rPr>
  </w:style>
  <w:style w:type="paragraph" w:customStyle="1" w:styleId="c4">
    <w:name w:val="c4"/>
    <w:basedOn w:val="a"/>
    <w:rsid w:val="005F0840"/>
    <w:pPr>
      <w:spacing w:before="100" w:beforeAutospacing="1" w:after="100" w:afterAutospacing="1" w:line="240" w:lineRule="auto"/>
      <w:jc w:val="left"/>
    </w:pPr>
    <w:rPr>
      <w:sz w:val="24"/>
      <w:szCs w:val="24"/>
    </w:rPr>
  </w:style>
  <w:style w:type="paragraph" w:styleId="a5">
    <w:name w:val="Normal (Web)"/>
    <w:aliases w:val="Знак Знак1,Обычный (Web),Знак Знак, Знак Знак1"/>
    <w:basedOn w:val="a"/>
    <w:link w:val="a6"/>
    <w:uiPriority w:val="99"/>
    <w:unhideWhenUsed/>
    <w:qFormat/>
    <w:rsid w:val="005F0840"/>
    <w:pPr>
      <w:spacing w:before="100" w:beforeAutospacing="1" w:after="100" w:afterAutospacing="1" w:line="240" w:lineRule="auto"/>
      <w:jc w:val="left"/>
    </w:pPr>
    <w:rPr>
      <w:sz w:val="24"/>
      <w:szCs w:val="24"/>
    </w:rPr>
  </w:style>
  <w:style w:type="paragraph" w:customStyle="1" w:styleId="c9">
    <w:name w:val="c9"/>
    <w:basedOn w:val="a"/>
    <w:rsid w:val="005F0840"/>
    <w:pPr>
      <w:spacing w:before="100" w:beforeAutospacing="1" w:after="100" w:afterAutospacing="1" w:line="240" w:lineRule="auto"/>
      <w:jc w:val="left"/>
    </w:pPr>
    <w:rPr>
      <w:sz w:val="24"/>
      <w:szCs w:val="24"/>
    </w:rPr>
  </w:style>
  <w:style w:type="character" w:customStyle="1" w:styleId="c1">
    <w:name w:val="c1"/>
    <w:basedOn w:val="a0"/>
    <w:rsid w:val="005F0840"/>
  </w:style>
  <w:style w:type="table" w:customStyle="1" w:styleId="TableNormal">
    <w:name w:val="Table Normal"/>
    <w:uiPriority w:val="2"/>
    <w:semiHidden/>
    <w:unhideWhenUsed/>
    <w:qFormat/>
    <w:rsid w:val="005F084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F0840"/>
    <w:pPr>
      <w:widowControl w:val="0"/>
      <w:autoSpaceDE w:val="0"/>
      <w:autoSpaceDN w:val="0"/>
      <w:spacing w:line="240" w:lineRule="auto"/>
      <w:ind w:left="107"/>
      <w:jc w:val="left"/>
    </w:pPr>
    <w:rPr>
      <w:sz w:val="22"/>
      <w:szCs w:val="22"/>
      <w:lang w:eastAsia="en-US"/>
    </w:rPr>
  </w:style>
  <w:style w:type="table" w:styleId="a7">
    <w:name w:val="Table Grid"/>
    <w:basedOn w:val="a1"/>
    <w:uiPriority w:val="59"/>
    <w:rsid w:val="0038567A"/>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C36A90"/>
    <w:pPr>
      <w:spacing w:line="240" w:lineRule="auto"/>
    </w:pPr>
    <w:rPr>
      <w:rFonts w:ascii="Tahoma" w:hAnsi="Tahoma" w:cs="Tahoma"/>
      <w:sz w:val="16"/>
      <w:szCs w:val="16"/>
    </w:rPr>
  </w:style>
  <w:style w:type="character" w:customStyle="1" w:styleId="a9">
    <w:name w:val="Текст выноски Знак"/>
    <w:basedOn w:val="a0"/>
    <w:link w:val="a8"/>
    <w:uiPriority w:val="99"/>
    <w:semiHidden/>
    <w:rsid w:val="00C36A90"/>
    <w:rPr>
      <w:rFonts w:ascii="Tahoma" w:eastAsia="Times New Roman" w:hAnsi="Tahoma" w:cs="Tahoma"/>
      <w:sz w:val="16"/>
      <w:szCs w:val="16"/>
      <w:lang w:eastAsia="ru-RU"/>
    </w:rPr>
  </w:style>
  <w:style w:type="paragraph" w:styleId="aa">
    <w:name w:val="Body Text"/>
    <w:basedOn w:val="a"/>
    <w:link w:val="ab"/>
    <w:uiPriority w:val="1"/>
    <w:qFormat/>
    <w:rsid w:val="001F47E7"/>
    <w:pPr>
      <w:widowControl w:val="0"/>
      <w:autoSpaceDE w:val="0"/>
      <w:autoSpaceDN w:val="0"/>
      <w:spacing w:line="240" w:lineRule="auto"/>
      <w:ind w:left="212" w:firstLine="708"/>
    </w:pPr>
    <w:rPr>
      <w:sz w:val="24"/>
      <w:szCs w:val="24"/>
      <w:lang w:eastAsia="en-US"/>
    </w:rPr>
  </w:style>
  <w:style w:type="character" w:customStyle="1" w:styleId="ab">
    <w:name w:val="Основной текст Знак"/>
    <w:basedOn w:val="a0"/>
    <w:link w:val="aa"/>
    <w:uiPriority w:val="1"/>
    <w:rsid w:val="001F47E7"/>
    <w:rPr>
      <w:rFonts w:ascii="Times New Roman" w:eastAsia="Times New Roman" w:hAnsi="Times New Roman" w:cs="Times New Roman"/>
      <w:sz w:val="24"/>
      <w:szCs w:val="24"/>
    </w:rPr>
  </w:style>
  <w:style w:type="paragraph" w:styleId="ac">
    <w:name w:val="Title"/>
    <w:basedOn w:val="a"/>
    <w:link w:val="ad"/>
    <w:uiPriority w:val="1"/>
    <w:qFormat/>
    <w:rsid w:val="003373B3"/>
    <w:pPr>
      <w:widowControl w:val="0"/>
      <w:autoSpaceDE w:val="0"/>
      <w:autoSpaceDN w:val="0"/>
      <w:spacing w:before="246" w:line="240" w:lineRule="auto"/>
      <w:ind w:left="2880" w:right="1201" w:hanging="1412"/>
      <w:jc w:val="left"/>
    </w:pPr>
    <w:rPr>
      <w:b/>
      <w:bCs/>
      <w:sz w:val="32"/>
      <w:szCs w:val="32"/>
      <w:lang w:eastAsia="en-US"/>
    </w:rPr>
  </w:style>
  <w:style w:type="character" w:customStyle="1" w:styleId="ad">
    <w:name w:val="Название Знак"/>
    <w:basedOn w:val="a0"/>
    <w:link w:val="ac"/>
    <w:uiPriority w:val="1"/>
    <w:rsid w:val="003373B3"/>
    <w:rPr>
      <w:rFonts w:ascii="Times New Roman" w:eastAsia="Times New Roman" w:hAnsi="Times New Roman" w:cs="Times New Roman"/>
      <w:b/>
      <w:bCs/>
      <w:sz w:val="32"/>
      <w:szCs w:val="32"/>
    </w:rPr>
  </w:style>
  <w:style w:type="paragraph" w:styleId="ae">
    <w:name w:val="header"/>
    <w:basedOn w:val="a"/>
    <w:link w:val="af"/>
    <w:uiPriority w:val="99"/>
    <w:unhideWhenUsed/>
    <w:rsid w:val="003373B3"/>
    <w:pPr>
      <w:widowControl w:val="0"/>
      <w:tabs>
        <w:tab w:val="center" w:pos="4677"/>
        <w:tab w:val="right" w:pos="9355"/>
      </w:tabs>
      <w:autoSpaceDE w:val="0"/>
      <w:autoSpaceDN w:val="0"/>
      <w:spacing w:line="240" w:lineRule="auto"/>
      <w:jc w:val="left"/>
    </w:pPr>
    <w:rPr>
      <w:sz w:val="22"/>
      <w:szCs w:val="22"/>
      <w:lang w:eastAsia="en-US"/>
    </w:rPr>
  </w:style>
  <w:style w:type="character" w:customStyle="1" w:styleId="af">
    <w:name w:val="Верхний колонтитул Знак"/>
    <w:basedOn w:val="a0"/>
    <w:link w:val="ae"/>
    <w:uiPriority w:val="99"/>
    <w:rsid w:val="003373B3"/>
    <w:rPr>
      <w:rFonts w:ascii="Times New Roman" w:eastAsia="Times New Roman" w:hAnsi="Times New Roman" w:cs="Times New Roman"/>
    </w:rPr>
  </w:style>
  <w:style w:type="paragraph" w:styleId="af0">
    <w:name w:val="footer"/>
    <w:basedOn w:val="a"/>
    <w:link w:val="af1"/>
    <w:uiPriority w:val="99"/>
    <w:unhideWhenUsed/>
    <w:rsid w:val="003373B3"/>
    <w:pPr>
      <w:widowControl w:val="0"/>
      <w:tabs>
        <w:tab w:val="center" w:pos="4677"/>
        <w:tab w:val="right" w:pos="9355"/>
      </w:tabs>
      <w:autoSpaceDE w:val="0"/>
      <w:autoSpaceDN w:val="0"/>
      <w:spacing w:line="240" w:lineRule="auto"/>
      <w:jc w:val="left"/>
    </w:pPr>
    <w:rPr>
      <w:sz w:val="22"/>
      <w:szCs w:val="22"/>
      <w:lang w:eastAsia="en-US"/>
    </w:rPr>
  </w:style>
  <w:style w:type="character" w:customStyle="1" w:styleId="af1">
    <w:name w:val="Нижний колонтитул Знак"/>
    <w:basedOn w:val="a0"/>
    <w:link w:val="af0"/>
    <w:uiPriority w:val="99"/>
    <w:rsid w:val="003373B3"/>
    <w:rPr>
      <w:rFonts w:ascii="Times New Roman" w:eastAsia="Times New Roman" w:hAnsi="Times New Roman" w:cs="Times New Roman"/>
    </w:rPr>
  </w:style>
  <w:style w:type="paragraph" w:styleId="12">
    <w:name w:val="toc 1"/>
    <w:basedOn w:val="a"/>
    <w:uiPriority w:val="1"/>
    <w:qFormat/>
    <w:rsid w:val="003373B3"/>
    <w:pPr>
      <w:widowControl w:val="0"/>
      <w:autoSpaceDE w:val="0"/>
      <w:autoSpaceDN w:val="0"/>
      <w:spacing w:before="116" w:line="240" w:lineRule="auto"/>
      <w:ind w:left="741" w:hanging="448"/>
      <w:jc w:val="left"/>
    </w:pPr>
    <w:rPr>
      <w:b/>
      <w:bCs/>
      <w:sz w:val="22"/>
      <w:szCs w:val="22"/>
      <w:lang w:eastAsia="en-US"/>
    </w:rPr>
  </w:style>
  <w:style w:type="paragraph" w:styleId="af2">
    <w:name w:val="No Spacing"/>
    <w:link w:val="af3"/>
    <w:uiPriority w:val="1"/>
    <w:qFormat/>
    <w:rsid w:val="003373B3"/>
    <w:pPr>
      <w:widowControl w:val="0"/>
      <w:autoSpaceDE w:val="0"/>
      <w:autoSpaceDN w:val="0"/>
      <w:spacing w:after="0" w:line="240" w:lineRule="auto"/>
    </w:pPr>
    <w:rPr>
      <w:rFonts w:ascii="Times New Roman" w:eastAsia="Times New Roman" w:hAnsi="Times New Roman" w:cs="Times New Roman"/>
    </w:rPr>
  </w:style>
  <w:style w:type="character" w:customStyle="1" w:styleId="af4">
    <w:name w:val="Сноска_"/>
    <w:basedOn w:val="a0"/>
    <w:link w:val="af5"/>
    <w:rsid w:val="003373B3"/>
    <w:rPr>
      <w:rFonts w:ascii="Times New Roman" w:eastAsia="Times New Roman" w:hAnsi="Times New Roman" w:cs="Times New Roman"/>
      <w:b/>
      <w:bCs/>
      <w:sz w:val="18"/>
      <w:szCs w:val="18"/>
      <w:shd w:val="clear" w:color="auto" w:fill="FFFFFF"/>
    </w:rPr>
  </w:style>
  <w:style w:type="paragraph" w:customStyle="1" w:styleId="af5">
    <w:name w:val="Сноска"/>
    <w:basedOn w:val="a"/>
    <w:link w:val="af4"/>
    <w:rsid w:val="003373B3"/>
    <w:pPr>
      <w:widowControl w:val="0"/>
      <w:shd w:val="clear" w:color="auto" w:fill="FFFFFF"/>
      <w:spacing w:line="230" w:lineRule="exact"/>
    </w:pPr>
    <w:rPr>
      <w:b/>
      <w:bCs/>
      <w:sz w:val="18"/>
      <w:szCs w:val="18"/>
      <w:lang w:eastAsia="en-US"/>
    </w:rPr>
  </w:style>
  <w:style w:type="character" w:customStyle="1" w:styleId="af6">
    <w:name w:val="Основной текст_"/>
    <w:basedOn w:val="a0"/>
    <w:link w:val="21"/>
    <w:rsid w:val="003373B3"/>
    <w:rPr>
      <w:rFonts w:ascii="Times New Roman" w:eastAsia="Times New Roman" w:hAnsi="Times New Roman" w:cs="Times New Roman"/>
      <w:sz w:val="28"/>
      <w:szCs w:val="28"/>
      <w:shd w:val="clear" w:color="auto" w:fill="FFFFFF"/>
    </w:rPr>
  </w:style>
  <w:style w:type="paragraph" w:customStyle="1" w:styleId="21">
    <w:name w:val="Основной текст2"/>
    <w:basedOn w:val="a"/>
    <w:link w:val="af6"/>
    <w:rsid w:val="003373B3"/>
    <w:pPr>
      <w:widowControl w:val="0"/>
      <w:shd w:val="clear" w:color="auto" w:fill="FFFFFF"/>
      <w:spacing w:before="360" w:after="120" w:line="0" w:lineRule="atLeast"/>
      <w:jc w:val="left"/>
    </w:pPr>
    <w:rPr>
      <w:sz w:val="28"/>
      <w:szCs w:val="28"/>
      <w:lang w:eastAsia="en-US"/>
    </w:rPr>
  </w:style>
  <w:style w:type="paragraph" w:styleId="af7">
    <w:name w:val="footnote text"/>
    <w:basedOn w:val="a"/>
    <w:link w:val="af8"/>
    <w:uiPriority w:val="99"/>
    <w:semiHidden/>
    <w:unhideWhenUsed/>
    <w:rsid w:val="003373B3"/>
    <w:pPr>
      <w:widowControl w:val="0"/>
      <w:spacing w:line="240" w:lineRule="auto"/>
      <w:jc w:val="left"/>
    </w:pPr>
    <w:rPr>
      <w:rFonts w:ascii="Courier New" w:eastAsia="Courier New" w:hAnsi="Courier New" w:cs="Courier New"/>
      <w:color w:val="000000"/>
      <w:sz w:val="20"/>
    </w:rPr>
  </w:style>
  <w:style w:type="character" w:customStyle="1" w:styleId="af8">
    <w:name w:val="Текст сноски Знак"/>
    <w:basedOn w:val="a0"/>
    <w:link w:val="af7"/>
    <w:uiPriority w:val="99"/>
    <w:semiHidden/>
    <w:rsid w:val="003373B3"/>
    <w:rPr>
      <w:rFonts w:ascii="Courier New" w:eastAsia="Courier New" w:hAnsi="Courier New" w:cs="Courier New"/>
      <w:color w:val="000000"/>
      <w:sz w:val="20"/>
      <w:szCs w:val="20"/>
      <w:lang w:eastAsia="ru-RU"/>
    </w:rPr>
  </w:style>
  <w:style w:type="character" w:styleId="af9">
    <w:name w:val="footnote reference"/>
    <w:basedOn w:val="a0"/>
    <w:uiPriority w:val="99"/>
    <w:semiHidden/>
    <w:unhideWhenUsed/>
    <w:rsid w:val="003373B3"/>
    <w:rPr>
      <w:vertAlign w:val="superscript"/>
    </w:rPr>
  </w:style>
  <w:style w:type="character" w:customStyle="1" w:styleId="CenturySchoolbook175pt">
    <w:name w:val="Основной текст + Century Schoolbook;17;5 pt;Полужирный;Курсив"/>
    <w:basedOn w:val="af6"/>
    <w:rsid w:val="003373B3"/>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a">
    <w:name w:val="Hyperlink"/>
    <w:basedOn w:val="a0"/>
    <w:uiPriority w:val="99"/>
    <w:unhideWhenUsed/>
    <w:rsid w:val="003373B3"/>
    <w:rPr>
      <w:color w:val="0000FF" w:themeColor="hyperlink"/>
      <w:u w:val="single"/>
    </w:rPr>
  </w:style>
  <w:style w:type="character" w:customStyle="1" w:styleId="13">
    <w:name w:val="Основной текст1"/>
    <w:basedOn w:val="af6"/>
    <w:rsid w:val="003373B3"/>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6"/>
    <w:rsid w:val="003373B3"/>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customStyle="1" w:styleId="c3">
    <w:name w:val="c3"/>
    <w:basedOn w:val="a0"/>
    <w:rsid w:val="00414038"/>
  </w:style>
  <w:style w:type="character" w:styleId="afb">
    <w:name w:val="FollowedHyperlink"/>
    <w:basedOn w:val="a0"/>
    <w:uiPriority w:val="99"/>
    <w:semiHidden/>
    <w:unhideWhenUsed/>
    <w:rsid w:val="00B44E87"/>
    <w:rPr>
      <w:color w:val="800080" w:themeColor="followedHyperlink"/>
      <w:u w:val="single"/>
    </w:rPr>
  </w:style>
  <w:style w:type="paragraph" w:styleId="afc">
    <w:name w:val="annotation text"/>
    <w:basedOn w:val="a"/>
    <w:link w:val="afd"/>
    <w:uiPriority w:val="99"/>
    <w:semiHidden/>
    <w:unhideWhenUsed/>
    <w:rsid w:val="00B44E87"/>
    <w:pPr>
      <w:widowControl w:val="0"/>
      <w:autoSpaceDE w:val="0"/>
      <w:autoSpaceDN w:val="0"/>
      <w:spacing w:line="240" w:lineRule="auto"/>
      <w:jc w:val="left"/>
    </w:pPr>
    <w:rPr>
      <w:sz w:val="20"/>
      <w:lang w:eastAsia="en-US"/>
    </w:rPr>
  </w:style>
  <w:style w:type="character" w:customStyle="1" w:styleId="afd">
    <w:name w:val="Текст примечания Знак"/>
    <w:basedOn w:val="a0"/>
    <w:link w:val="afc"/>
    <w:uiPriority w:val="99"/>
    <w:semiHidden/>
    <w:rsid w:val="00B44E87"/>
    <w:rPr>
      <w:rFonts w:ascii="Times New Roman" w:eastAsia="Times New Roman" w:hAnsi="Times New Roman" w:cs="Times New Roman"/>
      <w:sz w:val="20"/>
      <w:szCs w:val="20"/>
    </w:rPr>
  </w:style>
  <w:style w:type="paragraph" w:styleId="afe">
    <w:name w:val="annotation subject"/>
    <w:basedOn w:val="afc"/>
    <w:next w:val="afc"/>
    <w:link w:val="aff"/>
    <w:uiPriority w:val="99"/>
    <w:semiHidden/>
    <w:unhideWhenUsed/>
    <w:rsid w:val="00B44E87"/>
    <w:rPr>
      <w:b/>
      <w:bCs/>
    </w:rPr>
  </w:style>
  <w:style w:type="character" w:customStyle="1" w:styleId="aff">
    <w:name w:val="Тема примечания Знак"/>
    <w:basedOn w:val="afd"/>
    <w:link w:val="afe"/>
    <w:uiPriority w:val="99"/>
    <w:semiHidden/>
    <w:rsid w:val="00B44E87"/>
    <w:rPr>
      <w:rFonts w:ascii="Times New Roman" w:eastAsia="Times New Roman" w:hAnsi="Times New Roman" w:cs="Times New Roman"/>
      <w:b/>
      <w:bCs/>
      <w:sz w:val="20"/>
      <w:szCs w:val="20"/>
    </w:rPr>
  </w:style>
  <w:style w:type="character" w:styleId="aff0">
    <w:name w:val="annotation reference"/>
    <w:basedOn w:val="a0"/>
    <w:uiPriority w:val="99"/>
    <w:semiHidden/>
    <w:unhideWhenUsed/>
    <w:rsid w:val="00B44E87"/>
    <w:rPr>
      <w:sz w:val="16"/>
      <w:szCs w:val="16"/>
    </w:rPr>
  </w:style>
  <w:style w:type="character" w:customStyle="1" w:styleId="CenturySchoolbook">
    <w:name w:val="Основной текст + Century Schoolbook"/>
    <w:aliases w:val="17,5 pt,Полужирный,Курсив"/>
    <w:basedOn w:val="af6"/>
    <w:rsid w:val="00B44E87"/>
    <w:rPr>
      <w:rFonts w:ascii="Century Schoolbook" w:eastAsia="Century Schoolbook" w:hAnsi="Century Schoolbook" w:cs="Century Schoolbook"/>
      <w:b/>
      <w:bCs/>
      <w:i/>
      <w:iCs/>
      <w:smallCaps w:val="0"/>
      <w:strike w:val="0"/>
      <w:dstrike w:val="0"/>
      <w:color w:val="000000"/>
      <w:spacing w:val="0"/>
      <w:w w:val="100"/>
      <w:position w:val="0"/>
      <w:sz w:val="35"/>
      <w:szCs w:val="35"/>
      <w:u w:val="none"/>
      <w:effect w:val="none"/>
      <w:shd w:val="clear" w:color="auto" w:fill="FFFFFF"/>
      <w:lang w:val="ru-RU"/>
    </w:rPr>
  </w:style>
  <w:style w:type="character" w:styleId="aff1">
    <w:name w:val="Strong"/>
    <w:basedOn w:val="a0"/>
    <w:uiPriority w:val="22"/>
    <w:qFormat/>
    <w:rsid w:val="00BB5BA0"/>
    <w:rPr>
      <w:b/>
      <w:bCs/>
    </w:rPr>
  </w:style>
  <w:style w:type="character" w:customStyle="1" w:styleId="pa46e5ccc">
    <w:name w:val="pa46e5ccc"/>
    <w:basedOn w:val="a0"/>
    <w:rsid w:val="00944A71"/>
  </w:style>
  <w:style w:type="character" w:customStyle="1" w:styleId="iac27149d">
    <w:name w:val="iac27149d"/>
    <w:basedOn w:val="a0"/>
    <w:rsid w:val="00944A71"/>
  </w:style>
  <w:style w:type="paragraph" w:customStyle="1" w:styleId="Default">
    <w:name w:val="Default"/>
    <w:rsid w:val="005C07A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00">
    <w:name w:val="A0"/>
    <w:uiPriority w:val="99"/>
    <w:rsid w:val="005C07AA"/>
    <w:rPr>
      <w:color w:val="000000"/>
      <w:sz w:val="22"/>
      <w:szCs w:val="22"/>
    </w:rPr>
  </w:style>
  <w:style w:type="character" w:styleId="aff2">
    <w:name w:val="Emphasis"/>
    <w:basedOn w:val="a0"/>
    <w:uiPriority w:val="20"/>
    <w:qFormat/>
    <w:rsid w:val="004F4743"/>
    <w:rPr>
      <w:i/>
      <w:iCs/>
    </w:rPr>
  </w:style>
  <w:style w:type="table" w:customStyle="1" w:styleId="14">
    <w:name w:val="Сетка таблицы1"/>
    <w:basedOn w:val="a1"/>
    <w:next w:val="a7"/>
    <w:uiPriority w:val="39"/>
    <w:rsid w:val="005D02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91">
    <w:name w:val="Заголовок 91"/>
    <w:basedOn w:val="a"/>
    <w:next w:val="a"/>
    <w:link w:val="Heading9Char"/>
    <w:uiPriority w:val="9"/>
    <w:unhideWhenUsed/>
    <w:qFormat/>
    <w:rsid w:val="00EA4E42"/>
    <w:pPr>
      <w:keepNext/>
      <w:keepLines/>
      <w:spacing w:before="320" w:after="200" w:line="240" w:lineRule="auto"/>
      <w:jc w:val="left"/>
      <w:outlineLvl w:val="8"/>
    </w:pPr>
    <w:rPr>
      <w:rFonts w:ascii="Arial" w:eastAsia="Arial" w:hAnsi="Arial" w:cs="Arial"/>
      <w:i/>
      <w:iCs/>
      <w:sz w:val="21"/>
      <w:szCs w:val="21"/>
    </w:rPr>
  </w:style>
  <w:style w:type="character" w:customStyle="1" w:styleId="Heading9Char">
    <w:name w:val="Heading 9 Char"/>
    <w:basedOn w:val="a0"/>
    <w:link w:val="91"/>
    <w:uiPriority w:val="9"/>
    <w:rsid w:val="00EA4E42"/>
    <w:rPr>
      <w:rFonts w:ascii="Arial" w:eastAsia="Arial" w:hAnsi="Arial" w:cs="Arial"/>
      <w:i/>
      <w:iCs/>
      <w:sz w:val="21"/>
      <w:szCs w:val="21"/>
      <w:lang w:eastAsia="ru-RU"/>
    </w:rPr>
  </w:style>
  <w:style w:type="character" w:customStyle="1" w:styleId="FontStyle116">
    <w:name w:val="Font Style116"/>
    <w:uiPriority w:val="99"/>
    <w:rsid w:val="002977A2"/>
    <w:rPr>
      <w:rFonts w:ascii="Times New Roman" w:hAnsi="Times New Roman" w:cs="Times New Roman"/>
      <w:sz w:val="22"/>
      <w:szCs w:val="22"/>
    </w:rPr>
  </w:style>
  <w:style w:type="paragraph" w:customStyle="1" w:styleId="Style18">
    <w:name w:val="Style18"/>
    <w:basedOn w:val="a"/>
    <w:uiPriority w:val="99"/>
    <w:rsid w:val="002977A2"/>
    <w:pPr>
      <w:widowControl w:val="0"/>
      <w:autoSpaceDE w:val="0"/>
      <w:autoSpaceDN w:val="0"/>
      <w:adjustRightInd w:val="0"/>
      <w:spacing w:line="240" w:lineRule="auto"/>
      <w:jc w:val="left"/>
    </w:pPr>
    <w:rPr>
      <w:sz w:val="24"/>
      <w:szCs w:val="24"/>
    </w:rPr>
  </w:style>
  <w:style w:type="paragraph" w:customStyle="1" w:styleId="ConsPlusNormal">
    <w:name w:val="ConsPlusNormal"/>
    <w:rsid w:val="004F33F5"/>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table" w:customStyle="1" w:styleId="22">
    <w:name w:val="Сетка таблицы2"/>
    <w:basedOn w:val="a1"/>
    <w:next w:val="a7"/>
    <w:uiPriority w:val="39"/>
    <w:rsid w:val="004F33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7"/>
    <w:uiPriority w:val="39"/>
    <w:rsid w:val="009C05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7"/>
    <w:uiPriority w:val="39"/>
    <w:rsid w:val="009C05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7"/>
    <w:uiPriority w:val="39"/>
    <w:rsid w:val="00AE0C6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7"/>
    <w:uiPriority w:val="39"/>
    <w:rsid w:val="00AE0C6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Обычный1"/>
    <w:rsid w:val="00AE0C68"/>
    <w:rPr>
      <w:rFonts w:ascii="Calibri" w:eastAsia="Calibri" w:hAnsi="Calibri" w:cs="Calibri"/>
      <w:lang w:eastAsia="ru-RU"/>
    </w:rPr>
  </w:style>
  <w:style w:type="table" w:customStyle="1" w:styleId="31">
    <w:name w:val="Сетка таблицы3"/>
    <w:basedOn w:val="a1"/>
    <w:next w:val="a7"/>
    <w:uiPriority w:val="39"/>
    <w:rsid w:val="00AE0C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7"/>
    <w:uiPriority w:val="59"/>
    <w:rsid w:val="009171D2"/>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4">
    <w:name w:val="Абзац списка Знак"/>
    <w:link w:val="a3"/>
    <w:uiPriority w:val="1"/>
    <w:qFormat/>
    <w:rsid w:val="00284577"/>
    <w:rPr>
      <w:rFonts w:ascii="Times New Roman" w:eastAsia="Times New Roman" w:hAnsi="Times New Roman" w:cs="Times New Roman"/>
      <w:sz w:val="23"/>
      <w:szCs w:val="20"/>
      <w:lang w:eastAsia="ru-RU"/>
    </w:rPr>
  </w:style>
  <w:style w:type="character" w:customStyle="1" w:styleId="a6">
    <w:name w:val="Обычный (веб) Знак"/>
    <w:aliases w:val="Знак Знак1 Знак,Обычный (Web) Знак,Знак Знак Знак, Знак Знак1 Знак"/>
    <w:link w:val="a5"/>
    <w:uiPriority w:val="99"/>
    <w:locked/>
    <w:rsid w:val="00284577"/>
    <w:rPr>
      <w:rFonts w:ascii="Times New Roman" w:eastAsia="Times New Roman" w:hAnsi="Times New Roman" w:cs="Times New Roman"/>
      <w:sz w:val="24"/>
      <w:szCs w:val="24"/>
      <w:lang w:eastAsia="ru-RU"/>
    </w:rPr>
  </w:style>
  <w:style w:type="paragraph" w:styleId="aff3">
    <w:name w:val="Intense Quote"/>
    <w:basedOn w:val="a"/>
    <w:next w:val="a"/>
    <w:link w:val="aff4"/>
    <w:uiPriority w:val="30"/>
    <w:qFormat/>
    <w:rsid w:val="00284577"/>
    <w:pPr>
      <w:widowControl w:val="0"/>
      <w:pBdr>
        <w:bottom w:val="single" w:sz="4" w:space="4" w:color="4F81BD"/>
      </w:pBdr>
      <w:spacing w:before="200" w:after="280" w:line="240" w:lineRule="auto"/>
      <w:ind w:left="936" w:right="936"/>
      <w:jc w:val="left"/>
    </w:pPr>
    <w:rPr>
      <w:rFonts w:ascii="Courier New" w:eastAsia="Courier New" w:hAnsi="Courier New"/>
      <w:b/>
      <w:bCs/>
      <w:i/>
      <w:iCs/>
      <w:color w:val="4F81BD"/>
      <w:sz w:val="20"/>
    </w:rPr>
  </w:style>
  <w:style w:type="character" w:customStyle="1" w:styleId="aff4">
    <w:name w:val="Выделенная цитата Знак"/>
    <w:basedOn w:val="a0"/>
    <w:link w:val="aff3"/>
    <w:uiPriority w:val="30"/>
    <w:rsid w:val="00284577"/>
    <w:rPr>
      <w:rFonts w:ascii="Courier New" w:eastAsia="Courier New" w:hAnsi="Courier New" w:cs="Times New Roman"/>
      <w:b/>
      <w:bCs/>
      <w:i/>
      <w:iCs/>
      <w:color w:val="4F81BD"/>
      <w:sz w:val="20"/>
      <w:szCs w:val="20"/>
    </w:rPr>
  </w:style>
  <w:style w:type="table" w:customStyle="1" w:styleId="GridTableLight">
    <w:name w:val="Grid Table Light"/>
    <w:basedOn w:val="a1"/>
    <w:uiPriority w:val="40"/>
    <w:rsid w:val="003F662B"/>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
    <w:name w:val="Plain Table 1"/>
    <w:basedOn w:val="a1"/>
    <w:uiPriority w:val="41"/>
    <w:rsid w:val="003F662B"/>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a1"/>
    <w:uiPriority w:val="42"/>
    <w:rsid w:val="003F662B"/>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f3">
    <w:name w:val="Без интервала Знак"/>
    <w:link w:val="af2"/>
    <w:uiPriority w:val="1"/>
    <w:rsid w:val="00D67B89"/>
    <w:rPr>
      <w:rFonts w:ascii="Times New Roman" w:eastAsia="Times New Roman" w:hAnsi="Times New Roman" w:cs="Times New Roman"/>
    </w:rPr>
  </w:style>
  <w:style w:type="paragraph" w:customStyle="1" w:styleId="Style24">
    <w:name w:val="Style24"/>
    <w:basedOn w:val="a"/>
    <w:rsid w:val="002F53A6"/>
    <w:pPr>
      <w:widowControl w:val="0"/>
      <w:autoSpaceDE w:val="0"/>
      <w:autoSpaceDN w:val="0"/>
      <w:adjustRightInd w:val="0"/>
      <w:spacing w:line="262" w:lineRule="exact"/>
      <w:ind w:firstLine="355"/>
      <w:jc w:val="left"/>
    </w:pPr>
    <w:rPr>
      <w:rFonts w:ascii="Tahoma" w:hAnsi="Tahoma" w:cs="Tahoma"/>
      <w:sz w:val="24"/>
      <w:szCs w:val="24"/>
    </w:rPr>
  </w:style>
  <w:style w:type="character" w:customStyle="1" w:styleId="organictitlecontentspan">
    <w:name w:val="organictitlecontentspan"/>
    <w:basedOn w:val="a0"/>
    <w:rsid w:val="006A36E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0CC0"/>
    <w:pPr>
      <w:spacing w:after="0" w:line="264" w:lineRule="auto"/>
      <w:jc w:val="both"/>
    </w:pPr>
    <w:rPr>
      <w:rFonts w:ascii="Times New Roman" w:eastAsia="Times New Roman" w:hAnsi="Times New Roman" w:cs="Times New Roman"/>
      <w:sz w:val="23"/>
      <w:szCs w:val="20"/>
      <w:lang w:eastAsia="ru-RU"/>
    </w:rPr>
  </w:style>
  <w:style w:type="paragraph" w:styleId="1">
    <w:name w:val="heading 1"/>
    <w:basedOn w:val="a"/>
    <w:link w:val="11"/>
    <w:uiPriority w:val="1"/>
    <w:qFormat/>
    <w:rsid w:val="00334927"/>
    <w:pPr>
      <w:spacing w:before="360" w:after="120"/>
      <w:jc w:val="center"/>
      <w:outlineLvl w:val="0"/>
    </w:pPr>
    <w:rPr>
      <w:rFonts w:cs="Arial"/>
      <w:b/>
      <w:bCs/>
      <w:caps/>
      <w:kern w:val="28"/>
      <w:szCs w:val="23"/>
    </w:rPr>
  </w:style>
  <w:style w:type="paragraph" w:styleId="2">
    <w:name w:val="heading 2"/>
    <w:basedOn w:val="a"/>
    <w:next w:val="a"/>
    <w:link w:val="20"/>
    <w:uiPriority w:val="1"/>
    <w:unhideWhenUsed/>
    <w:qFormat/>
    <w:rsid w:val="003373B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1"/>
    <w:unhideWhenUsed/>
    <w:qFormat/>
    <w:rsid w:val="003373B3"/>
    <w:pPr>
      <w:keepNext/>
      <w:keepLines/>
      <w:widowControl w:val="0"/>
      <w:autoSpaceDE w:val="0"/>
      <w:autoSpaceDN w:val="0"/>
      <w:spacing w:before="40" w:line="240" w:lineRule="auto"/>
      <w:jc w:val="left"/>
      <w:outlineLvl w:val="2"/>
    </w:pPr>
    <w:rPr>
      <w:rFonts w:asciiTheme="majorHAnsi" w:eastAsiaTheme="majorEastAsia" w:hAnsiTheme="majorHAnsi" w:cstheme="majorBidi"/>
      <w:color w:val="243F60" w:themeColor="accent1" w:themeShade="7F"/>
      <w:sz w:val="24"/>
      <w:szCs w:val="24"/>
      <w:lang w:eastAsia="en-US"/>
    </w:rPr>
  </w:style>
  <w:style w:type="paragraph" w:styleId="5">
    <w:name w:val="heading 5"/>
    <w:basedOn w:val="a"/>
    <w:next w:val="a"/>
    <w:link w:val="50"/>
    <w:uiPriority w:val="9"/>
    <w:semiHidden/>
    <w:unhideWhenUsed/>
    <w:qFormat/>
    <w:rsid w:val="00AE0C68"/>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AE0C68"/>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basedOn w:val="a0"/>
    <w:link w:val="1"/>
    <w:uiPriority w:val="1"/>
    <w:rsid w:val="00334927"/>
    <w:rPr>
      <w:rFonts w:ascii="Times New Roman" w:eastAsia="Times New Roman" w:hAnsi="Times New Roman" w:cs="Arial"/>
      <w:b/>
      <w:bCs/>
      <w:caps/>
      <w:kern w:val="28"/>
      <w:sz w:val="23"/>
      <w:szCs w:val="23"/>
      <w:lang w:eastAsia="ru-RU"/>
    </w:rPr>
  </w:style>
  <w:style w:type="character" w:customStyle="1" w:styleId="20">
    <w:name w:val="Заголовок 2 Знак"/>
    <w:basedOn w:val="a0"/>
    <w:link w:val="2"/>
    <w:uiPriority w:val="1"/>
    <w:rsid w:val="003373B3"/>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uiPriority w:val="1"/>
    <w:rsid w:val="003373B3"/>
    <w:rPr>
      <w:rFonts w:asciiTheme="majorHAnsi" w:eastAsiaTheme="majorEastAsia" w:hAnsiTheme="majorHAnsi" w:cstheme="majorBidi"/>
      <w:color w:val="243F60" w:themeColor="accent1" w:themeShade="7F"/>
      <w:sz w:val="24"/>
      <w:szCs w:val="24"/>
    </w:rPr>
  </w:style>
  <w:style w:type="character" w:customStyle="1" w:styleId="50">
    <w:name w:val="Заголовок 5 Знак"/>
    <w:basedOn w:val="a0"/>
    <w:link w:val="5"/>
    <w:uiPriority w:val="9"/>
    <w:semiHidden/>
    <w:rsid w:val="00AE0C68"/>
    <w:rPr>
      <w:rFonts w:asciiTheme="majorHAnsi" w:eastAsiaTheme="majorEastAsia" w:hAnsiTheme="majorHAnsi" w:cstheme="majorBidi"/>
      <w:color w:val="243F60" w:themeColor="accent1" w:themeShade="7F"/>
      <w:sz w:val="23"/>
      <w:szCs w:val="20"/>
      <w:lang w:eastAsia="ru-RU"/>
    </w:rPr>
  </w:style>
  <w:style w:type="character" w:customStyle="1" w:styleId="60">
    <w:name w:val="Заголовок 6 Знак"/>
    <w:basedOn w:val="a0"/>
    <w:link w:val="6"/>
    <w:uiPriority w:val="9"/>
    <w:semiHidden/>
    <w:rsid w:val="00AE0C68"/>
    <w:rPr>
      <w:rFonts w:asciiTheme="majorHAnsi" w:eastAsiaTheme="majorEastAsia" w:hAnsiTheme="majorHAnsi" w:cstheme="majorBidi"/>
      <w:i/>
      <w:iCs/>
      <w:color w:val="243F60" w:themeColor="accent1" w:themeShade="7F"/>
      <w:sz w:val="23"/>
      <w:szCs w:val="20"/>
      <w:lang w:eastAsia="ru-RU"/>
    </w:rPr>
  </w:style>
  <w:style w:type="paragraph" w:styleId="a3">
    <w:name w:val="List Paragraph"/>
    <w:basedOn w:val="a"/>
    <w:link w:val="a4"/>
    <w:uiPriority w:val="1"/>
    <w:qFormat/>
    <w:rsid w:val="005F0840"/>
    <w:pPr>
      <w:ind w:left="720"/>
      <w:contextualSpacing/>
    </w:pPr>
  </w:style>
  <w:style w:type="character" w:customStyle="1" w:styleId="10">
    <w:name w:val="Заголовок 1 Знак"/>
    <w:uiPriority w:val="1"/>
    <w:rsid w:val="005F0840"/>
    <w:rPr>
      <w:rFonts w:ascii="Cambria" w:eastAsia="Times New Roman" w:hAnsi="Cambria" w:cs="Times New Roman"/>
      <w:b/>
      <w:bCs/>
      <w:color w:val="365F91"/>
      <w:sz w:val="28"/>
      <w:szCs w:val="28"/>
      <w:lang w:eastAsia="ru-RU"/>
    </w:rPr>
  </w:style>
  <w:style w:type="character" w:customStyle="1" w:styleId="212pt">
    <w:name w:val="Основной текст (2) + 12 pt"/>
    <w:rsid w:val="005F084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c0">
    <w:name w:val="c0"/>
    <w:basedOn w:val="a"/>
    <w:rsid w:val="005F0840"/>
    <w:pPr>
      <w:spacing w:before="100" w:beforeAutospacing="1" w:after="100" w:afterAutospacing="1" w:line="240" w:lineRule="auto"/>
      <w:jc w:val="left"/>
    </w:pPr>
    <w:rPr>
      <w:sz w:val="24"/>
      <w:szCs w:val="24"/>
    </w:rPr>
  </w:style>
  <w:style w:type="paragraph" w:customStyle="1" w:styleId="c4">
    <w:name w:val="c4"/>
    <w:basedOn w:val="a"/>
    <w:rsid w:val="005F0840"/>
    <w:pPr>
      <w:spacing w:before="100" w:beforeAutospacing="1" w:after="100" w:afterAutospacing="1" w:line="240" w:lineRule="auto"/>
      <w:jc w:val="left"/>
    </w:pPr>
    <w:rPr>
      <w:sz w:val="24"/>
      <w:szCs w:val="24"/>
    </w:rPr>
  </w:style>
  <w:style w:type="paragraph" w:styleId="a5">
    <w:name w:val="Normal (Web)"/>
    <w:aliases w:val="Знак Знак1,Обычный (Web),Знак Знак, Знак Знак1"/>
    <w:basedOn w:val="a"/>
    <w:link w:val="a6"/>
    <w:uiPriority w:val="99"/>
    <w:unhideWhenUsed/>
    <w:qFormat/>
    <w:rsid w:val="005F0840"/>
    <w:pPr>
      <w:spacing w:before="100" w:beforeAutospacing="1" w:after="100" w:afterAutospacing="1" w:line="240" w:lineRule="auto"/>
      <w:jc w:val="left"/>
    </w:pPr>
    <w:rPr>
      <w:sz w:val="24"/>
      <w:szCs w:val="24"/>
    </w:rPr>
  </w:style>
  <w:style w:type="paragraph" w:customStyle="1" w:styleId="c9">
    <w:name w:val="c9"/>
    <w:basedOn w:val="a"/>
    <w:rsid w:val="005F0840"/>
    <w:pPr>
      <w:spacing w:before="100" w:beforeAutospacing="1" w:after="100" w:afterAutospacing="1" w:line="240" w:lineRule="auto"/>
      <w:jc w:val="left"/>
    </w:pPr>
    <w:rPr>
      <w:sz w:val="24"/>
      <w:szCs w:val="24"/>
    </w:rPr>
  </w:style>
  <w:style w:type="character" w:customStyle="1" w:styleId="c1">
    <w:name w:val="c1"/>
    <w:basedOn w:val="a0"/>
    <w:rsid w:val="005F0840"/>
  </w:style>
  <w:style w:type="table" w:customStyle="1" w:styleId="TableNormal">
    <w:name w:val="Table Normal"/>
    <w:uiPriority w:val="2"/>
    <w:semiHidden/>
    <w:unhideWhenUsed/>
    <w:qFormat/>
    <w:rsid w:val="005F084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F0840"/>
    <w:pPr>
      <w:widowControl w:val="0"/>
      <w:autoSpaceDE w:val="0"/>
      <w:autoSpaceDN w:val="0"/>
      <w:spacing w:line="240" w:lineRule="auto"/>
      <w:ind w:left="107"/>
      <w:jc w:val="left"/>
    </w:pPr>
    <w:rPr>
      <w:sz w:val="22"/>
      <w:szCs w:val="22"/>
      <w:lang w:eastAsia="en-US"/>
    </w:rPr>
  </w:style>
  <w:style w:type="table" w:styleId="a7">
    <w:name w:val="Table Grid"/>
    <w:basedOn w:val="a1"/>
    <w:uiPriority w:val="59"/>
    <w:rsid w:val="0038567A"/>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C36A90"/>
    <w:pPr>
      <w:spacing w:line="240" w:lineRule="auto"/>
    </w:pPr>
    <w:rPr>
      <w:rFonts w:ascii="Tahoma" w:hAnsi="Tahoma" w:cs="Tahoma"/>
      <w:sz w:val="16"/>
      <w:szCs w:val="16"/>
    </w:rPr>
  </w:style>
  <w:style w:type="character" w:customStyle="1" w:styleId="a9">
    <w:name w:val="Текст выноски Знак"/>
    <w:basedOn w:val="a0"/>
    <w:link w:val="a8"/>
    <w:uiPriority w:val="99"/>
    <w:semiHidden/>
    <w:rsid w:val="00C36A90"/>
    <w:rPr>
      <w:rFonts w:ascii="Tahoma" w:eastAsia="Times New Roman" w:hAnsi="Tahoma" w:cs="Tahoma"/>
      <w:sz w:val="16"/>
      <w:szCs w:val="16"/>
      <w:lang w:eastAsia="ru-RU"/>
    </w:rPr>
  </w:style>
  <w:style w:type="paragraph" w:styleId="aa">
    <w:name w:val="Body Text"/>
    <w:basedOn w:val="a"/>
    <w:link w:val="ab"/>
    <w:uiPriority w:val="1"/>
    <w:qFormat/>
    <w:rsid w:val="001F47E7"/>
    <w:pPr>
      <w:widowControl w:val="0"/>
      <w:autoSpaceDE w:val="0"/>
      <w:autoSpaceDN w:val="0"/>
      <w:spacing w:line="240" w:lineRule="auto"/>
      <w:ind w:left="212" w:firstLine="708"/>
    </w:pPr>
    <w:rPr>
      <w:sz w:val="24"/>
      <w:szCs w:val="24"/>
      <w:lang w:eastAsia="en-US"/>
    </w:rPr>
  </w:style>
  <w:style w:type="character" w:customStyle="1" w:styleId="ab">
    <w:name w:val="Основной текст Знак"/>
    <w:basedOn w:val="a0"/>
    <w:link w:val="aa"/>
    <w:uiPriority w:val="1"/>
    <w:rsid w:val="001F47E7"/>
    <w:rPr>
      <w:rFonts w:ascii="Times New Roman" w:eastAsia="Times New Roman" w:hAnsi="Times New Roman" w:cs="Times New Roman"/>
      <w:sz w:val="24"/>
      <w:szCs w:val="24"/>
    </w:rPr>
  </w:style>
  <w:style w:type="paragraph" w:styleId="ac">
    <w:name w:val="Title"/>
    <w:basedOn w:val="a"/>
    <w:link w:val="ad"/>
    <w:uiPriority w:val="1"/>
    <w:qFormat/>
    <w:rsid w:val="003373B3"/>
    <w:pPr>
      <w:widowControl w:val="0"/>
      <w:autoSpaceDE w:val="0"/>
      <w:autoSpaceDN w:val="0"/>
      <w:spacing w:before="246" w:line="240" w:lineRule="auto"/>
      <w:ind w:left="2880" w:right="1201" w:hanging="1412"/>
      <w:jc w:val="left"/>
    </w:pPr>
    <w:rPr>
      <w:b/>
      <w:bCs/>
      <w:sz w:val="32"/>
      <w:szCs w:val="32"/>
      <w:lang w:eastAsia="en-US"/>
    </w:rPr>
  </w:style>
  <w:style w:type="character" w:customStyle="1" w:styleId="ad">
    <w:name w:val="Название Знак"/>
    <w:basedOn w:val="a0"/>
    <w:link w:val="ac"/>
    <w:uiPriority w:val="1"/>
    <w:rsid w:val="003373B3"/>
    <w:rPr>
      <w:rFonts w:ascii="Times New Roman" w:eastAsia="Times New Roman" w:hAnsi="Times New Roman" w:cs="Times New Roman"/>
      <w:b/>
      <w:bCs/>
      <w:sz w:val="32"/>
      <w:szCs w:val="32"/>
    </w:rPr>
  </w:style>
  <w:style w:type="paragraph" w:styleId="ae">
    <w:name w:val="header"/>
    <w:basedOn w:val="a"/>
    <w:link w:val="af"/>
    <w:uiPriority w:val="99"/>
    <w:unhideWhenUsed/>
    <w:rsid w:val="003373B3"/>
    <w:pPr>
      <w:widowControl w:val="0"/>
      <w:tabs>
        <w:tab w:val="center" w:pos="4677"/>
        <w:tab w:val="right" w:pos="9355"/>
      </w:tabs>
      <w:autoSpaceDE w:val="0"/>
      <w:autoSpaceDN w:val="0"/>
      <w:spacing w:line="240" w:lineRule="auto"/>
      <w:jc w:val="left"/>
    </w:pPr>
    <w:rPr>
      <w:sz w:val="22"/>
      <w:szCs w:val="22"/>
      <w:lang w:eastAsia="en-US"/>
    </w:rPr>
  </w:style>
  <w:style w:type="character" w:customStyle="1" w:styleId="af">
    <w:name w:val="Верхний колонтитул Знак"/>
    <w:basedOn w:val="a0"/>
    <w:link w:val="ae"/>
    <w:uiPriority w:val="99"/>
    <w:rsid w:val="003373B3"/>
    <w:rPr>
      <w:rFonts w:ascii="Times New Roman" w:eastAsia="Times New Roman" w:hAnsi="Times New Roman" w:cs="Times New Roman"/>
    </w:rPr>
  </w:style>
  <w:style w:type="paragraph" w:styleId="af0">
    <w:name w:val="footer"/>
    <w:basedOn w:val="a"/>
    <w:link w:val="af1"/>
    <w:uiPriority w:val="99"/>
    <w:unhideWhenUsed/>
    <w:rsid w:val="003373B3"/>
    <w:pPr>
      <w:widowControl w:val="0"/>
      <w:tabs>
        <w:tab w:val="center" w:pos="4677"/>
        <w:tab w:val="right" w:pos="9355"/>
      </w:tabs>
      <w:autoSpaceDE w:val="0"/>
      <w:autoSpaceDN w:val="0"/>
      <w:spacing w:line="240" w:lineRule="auto"/>
      <w:jc w:val="left"/>
    </w:pPr>
    <w:rPr>
      <w:sz w:val="22"/>
      <w:szCs w:val="22"/>
      <w:lang w:eastAsia="en-US"/>
    </w:rPr>
  </w:style>
  <w:style w:type="character" w:customStyle="1" w:styleId="af1">
    <w:name w:val="Нижний колонтитул Знак"/>
    <w:basedOn w:val="a0"/>
    <w:link w:val="af0"/>
    <w:uiPriority w:val="99"/>
    <w:rsid w:val="003373B3"/>
    <w:rPr>
      <w:rFonts w:ascii="Times New Roman" w:eastAsia="Times New Roman" w:hAnsi="Times New Roman" w:cs="Times New Roman"/>
    </w:rPr>
  </w:style>
  <w:style w:type="paragraph" w:styleId="12">
    <w:name w:val="toc 1"/>
    <w:basedOn w:val="a"/>
    <w:uiPriority w:val="1"/>
    <w:qFormat/>
    <w:rsid w:val="003373B3"/>
    <w:pPr>
      <w:widowControl w:val="0"/>
      <w:autoSpaceDE w:val="0"/>
      <w:autoSpaceDN w:val="0"/>
      <w:spacing w:before="116" w:line="240" w:lineRule="auto"/>
      <w:ind w:left="741" w:hanging="448"/>
      <w:jc w:val="left"/>
    </w:pPr>
    <w:rPr>
      <w:b/>
      <w:bCs/>
      <w:sz w:val="22"/>
      <w:szCs w:val="22"/>
      <w:lang w:eastAsia="en-US"/>
    </w:rPr>
  </w:style>
  <w:style w:type="paragraph" w:styleId="af2">
    <w:name w:val="No Spacing"/>
    <w:link w:val="af3"/>
    <w:uiPriority w:val="1"/>
    <w:qFormat/>
    <w:rsid w:val="003373B3"/>
    <w:pPr>
      <w:widowControl w:val="0"/>
      <w:autoSpaceDE w:val="0"/>
      <w:autoSpaceDN w:val="0"/>
      <w:spacing w:after="0" w:line="240" w:lineRule="auto"/>
    </w:pPr>
    <w:rPr>
      <w:rFonts w:ascii="Times New Roman" w:eastAsia="Times New Roman" w:hAnsi="Times New Roman" w:cs="Times New Roman"/>
    </w:rPr>
  </w:style>
  <w:style w:type="character" w:customStyle="1" w:styleId="af4">
    <w:name w:val="Сноска_"/>
    <w:basedOn w:val="a0"/>
    <w:link w:val="af5"/>
    <w:rsid w:val="003373B3"/>
    <w:rPr>
      <w:rFonts w:ascii="Times New Roman" w:eastAsia="Times New Roman" w:hAnsi="Times New Roman" w:cs="Times New Roman"/>
      <w:b/>
      <w:bCs/>
      <w:sz w:val="18"/>
      <w:szCs w:val="18"/>
      <w:shd w:val="clear" w:color="auto" w:fill="FFFFFF"/>
    </w:rPr>
  </w:style>
  <w:style w:type="paragraph" w:customStyle="1" w:styleId="af5">
    <w:name w:val="Сноска"/>
    <w:basedOn w:val="a"/>
    <w:link w:val="af4"/>
    <w:rsid w:val="003373B3"/>
    <w:pPr>
      <w:widowControl w:val="0"/>
      <w:shd w:val="clear" w:color="auto" w:fill="FFFFFF"/>
      <w:spacing w:line="230" w:lineRule="exact"/>
    </w:pPr>
    <w:rPr>
      <w:b/>
      <w:bCs/>
      <w:sz w:val="18"/>
      <w:szCs w:val="18"/>
      <w:lang w:eastAsia="en-US"/>
    </w:rPr>
  </w:style>
  <w:style w:type="character" w:customStyle="1" w:styleId="af6">
    <w:name w:val="Основной текст_"/>
    <w:basedOn w:val="a0"/>
    <w:link w:val="21"/>
    <w:rsid w:val="003373B3"/>
    <w:rPr>
      <w:rFonts w:ascii="Times New Roman" w:eastAsia="Times New Roman" w:hAnsi="Times New Roman" w:cs="Times New Roman"/>
      <w:sz w:val="28"/>
      <w:szCs w:val="28"/>
      <w:shd w:val="clear" w:color="auto" w:fill="FFFFFF"/>
    </w:rPr>
  </w:style>
  <w:style w:type="paragraph" w:customStyle="1" w:styleId="21">
    <w:name w:val="Основной текст2"/>
    <w:basedOn w:val="a"/>
    <w:link w:val="af6"/>
    <w:rsid w:val="003373B3"/>
    <w:pPr>
      <w:widowControl w:val="0"/>
      <w:shd w:val="clear" w:color="auto" w:fill="FFFFFF"/>
      <w:spacing w:before="360" w:after="120" w:line="0" w:lineRule="atLeast"/>
      <w:jc w:val="left"/>
    </w:pPr>
    <w:rPr>
      <w:sz w:val="28"/>
      <w:szCs w:val="28"/>
      <w:lang w:eastAsia="en-US"/>
    </w:rPr>
  </w:style>
  <w:style w:type="paragraph" w:styleId="af7">
    <w:name w:val="footnote text"/>
    <w:basedOn w:val="a"/>
    <w:link w:val="af8"/>
    <w:uiPriority w:val="99"/>
    <w:semiHidden/>
    <w:unhideWhenUsed/>
    <w:rsid w:val="003373B3"/>
    <w:pPr>
      <w:widowControl w:val="0"/>
      <w:spacing w:line="240" w:lineRule="auto"/>
      <w:jc w:val="left"/>
    </w:pPr>
    <w:rPr>
      <w:rFonts w:ascii="Courier New" w:eastAsia="Courier New" w:hAnsi="Courier New" w:cs="Courier New"/>
      <w:color w:val="000000"/>
      <w:sz w:val="20"/>
    </w:rPr>
  </w:style>
  <w:style w:type="character" w:customStyle="1" w:styleId="af8">
    <w:name w:val="Текст сноски Знак"/>
    <w:basedOn w:val="a0"/>
    <w:link w:val="af7"/>
    <w:uiPriority w:val="99"/>
    <w:semiHidden/>
    <w:rsid w:val="003373B3"/>
    <w:rPr>
      <w:rFonts w:ascii="Courier New" w:eastAsia="Courier New" w:hAnsi="Courier New" w:cs="Courier New"/>
      <w:color w:val="000000"/>
      <w:sz w:val="20"/>
      <w:szCs w:val="20"/>
      <w:lang w:eastAsia="ru-RU"/>
    </w:rPr>
  </w:style>
  <w:style w:type="character" w:styleId="af9">
    <w:name w:val="footnote reference"/>
    <w:basedOn w:val="a0"/>
    <w:uiPriority w:val="99"/>
    <w:semiHidden/>
    <w:unhideWhenUsed/>
    <w:rsid w:val="003373B3"/>
    <w:rPr>
      <w:vertAlign w:val="superscript"/>
    </w:rPr>
  </w:style>
  <w:style w:type="character" w:customStyle="1" w:styleId="CenturySchoolbook175pt">
    <w:name w:val="Основной текст + Century Schoolbook;17;5 pt;Полужирный;Курсив"/>
    <w:basedOn w:val="af6"/>
    <w:rsid w:val="003373B3"/>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a">
    <w:name w:val="Hyperlink"/>
    <w:basedOn w:val="a0"/>
    <w:uiPriority w:val="99"/>
    <w:unhideWhenUsed/>
    <w:rsid w:val="003373B3"/>
    <w:rPr>
      <w:color w:val="0000FF" w:themeColor="hyperlink"/>
      <w:u w:val="single"/>
    </w:rPr>
  </w:style>
  <w:style w:type="character" w:customStyle="1" w:styleId="13">
    <w:name w:val="Основной текст1"/>
    <w:basedOn w:val="af6"/>
    <w:rsid w:val="003373B3"/>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6"/>
    <w:rsid w:val="003373B3"/>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customStyle="1" w:styleId="c3">
    <w:name w:val="c3"/>
    <w:basedOn w:val="a0"/>
    <w:rsid w:val="00414038"/>
  </w:style>
  <w:style w:type="character" w:styleId="afb">
    <w:name w:val="FollowedHyperlink"/>
    <w:basedOn w:val="a0"/>
    <w:uiPriority w:val="99"/>
    <w:semiHidden/>
    <w:unhideWhenUsed/>
    <w:rsid w:val="00B44E87"/>
    <w:rPr>
      <w:color w:val="800080" w:themeColor="followedHyperlink"/>
      <w:u w:val="single"/>
    </w:rPr>
  </w:style>
  <w:style w:type="paragraph" w:styleId="afc">
    <w:name w:val="annotation text"/>
    <w:basedOn w:val="a"/>
    <w:link w:val="afd"/>
    <w:uiPriority w:val="99"/>
    <w:semiHidden/>
    <w:unhideWhenUsed/>
    <w:rsid w:val="00B44E87"/>
    <w:pPr>
      <w:widowControl w:val="0"/>
      <w:autoSpaceDE w:val="0"/>
      <w:autoSpaceDN w:val="0"/>
      <w:spacing w:line="240" w:lineRule="auto"/>
      <w:jc w:val="left"/>
    </w:pPr>
    <w:rPr>
      <w:sz w:val="20"/>
      <w:lang w:eastAsia="en-US"/>
    </w:rPr>
  </w:style>
  <w:style w:type="character" w:customStyle="1" w:styleId="afd">
    <w:name w:val="Текст примечания Знак"/>
    <w:basedOn w:val="a0"/>
    <w:link w:val="afc"/>
    <w:uiPriority w:val="99"/>
    <w:semiHidden/>
    <w:rsid w:val="00B44E87"/>
    <w:rPr>
      <w:rFonts w:ascii="Times New Roman" w:eastAsia="Times New Roman" w:hAnsi="Times New Roman" w:cs="Times New Roman"/>
      <w:sz w:val="20"/>
      <w:szCs w:val="20"/>
    </w:rPr>
  </w:style>
  <w:style w:type="paragraph" w:styleId="afe">
    <w:name w:val="annotation subject"/>
    <w:basedOn w:val="afc"/>
    <w:next w:val="afc"/>
    <w:link w:val="aff"/>
    <w:uiPriority w:val="99"/>
    <w:semiHidden/>
    <w:unhideWhenUsed/>
    <w:rsid w:val="00B44E87"/>
    <w:rPr>
      <w:b/>
      <w:bCs/>
    </w:rPr>
  </w:style>
  <w:style w:type="character" w:customStyle="1" w:styleId="aff">
    <w:name w:val="Тема примечания Знак"/>
    <w:basedOn w:val="afd"/>
    <w:link w:val="afe"/>
    <w:uiPriority w:val="99"/>
    <w:semiHidden/>
    <w:rsid w:val="00B44E87"/>
    <w:rPr>
      <w:rFonts w:ascii="Times New Roman" w:eastAsia="Times New Roman" w:hAnsi="Times New Roman" w:cs="Times New Roman"/>
      <w:b/>
      <w:bCs/>
      <w:sz w:val="20"/>
      <w:szCs w:val="20"/>
    </w:rPr>
  </w:style>
  <w:style w:type="character" w:styleId="aff0">
    <w:name w:val="annotation reference"/>
    <w:basedOn w:val="a0"/>
    <w:uiPriority w:val="99"/>
    <w:semiHidden/>
    <w:unhideWhenUsed/>
    <w:rsid w:val="00B44E87"/>
    <w:rPr>
      <w:sz w:val="16"/>
      <w:szCs w:val="16"/>
    </w:rPr>
  </w:style>
  <w:style w:type="character" w:customStyle="1" w:styleId="CenturySchoolbook">
    <w:name w:val="Основной текст + Century Schoolbook"/>
    <w:aliases w:val="17,5 pt,Полужирный,Курсив"/>
    <w:basedOn w:val="af6"/>
    <w:rsid w:val="00B44E87"/>
    <w:rPr>
      <w:rFonts w:ascii="Century Schoolbook" w:eastAsia="Century Schoolbook" w:hAnsi="Century Schoolbook" w:cs="Century Schoolbook"/>
      <w:b/>
      <w:bCs/>
      <w:i/>
      <w:iCs/>
      <w:smallCaps w:val="0"/>
      <w:strike w:val="0"/>
      <w:dstrike w:val="0"/>
      <w:color w:val="000000"/>
      <w:spacing w:val="0"/>
      <w:w w:val="100"/>
      <w:position w:val="0"/>
      <w:sz w:val="35"/>
      <w:szCs w:val="35"/>
      <w:u w:val="none"/>
      <w:effect w:val="none"/>
      <w:shd w:val="clear" w:color="auto" w:fill="FFFFFF"/>
      <w:lang w:val="ru-RU"/>
    </w:rPr>
  </w:style>
  <w:style w:type="character" w:styleId="aff1">
    <w:name w:val="Strong"/>
    <w:basedOn w:val="a0"/>
    <w:uiPriority w:val="22"/>
    <w:qFormat/>
    <w:rsid w:val="00BB5BA0"/>
    <w:rPr>
      <w:b/>
      <w:bCs/>
    </w:rPr>
  </w:style>
  <w:style w:type="character" w:customStyle="1" w:styleId="pa46e5ccc">
    <w:name w:val="pa46e5ccc"/>
    <w:basedOn w:val="a0"/>
    <w:rsid w:val="00944A71"/>
  </w:style>
  <w:style w:type="character" w:customStyle="1" w:styleId="iac27149d">
    <w:name w:val="iac27149d"/>
    <w:basedOn w:val="a0"/>
    <w:rsid w:val="00944A71"/>
  </w:style>
  <w:style w:type="paragraph" w:customStyle="1" w:styleId="Default">
    <w:name w:val="Default"/>
    <w:rsid w:val="005C07A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00">
    <w:name w:val="A0"/>
    <w:uiPriority w:val="99"/>
    <w:rsid w:val="005C07AA"/>
    <w:rPr>
      <w:color w:val="000000"/>
      <w:sz w:val="22"/>
      <w:szCs w:val="22"/>
    </w:rPr>
  </w:style>
  <w:style w:type="character" w:styleId="aff2">
    <w:name w:val="Emphasis"/>
    <w:basedOn w:val="a0"/>
    <w:uiPriority w:val="20"/>
    <w:qFormat/>
    <w:rsid w:val="004F4743"/>
    <w:rPr>
      <w:i/>
      <w:iCs/>
    </w:rPr>
  </w:style>
  <w:style w:type="table" w:customStyle="1" w:styleId="14">
    <w:name w:val="Сетка таблицы1"/>
    <w:basedOn w:val="a1"/>
    <w:next w:val="a7"/>
    <w:uiPriority w:val="39"/>
    <w:rsid w:val="005D02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91">
    <w:name w:val="Заголовок 91"/>
    <w:basedOn w:val="a"/>
    <w:next w:val="a"/>
    <w:link w:val="Heading9Char"/>
    <w:uiPriority w:val="9"/>
    <w:unhideWhenUsed/>
    <w:qFormat/>
    <w:rsid w:val="00EA4E42"/>
    <w:pPr>
      <w:keepNext/>
      <w:keepLines/>
      <w:spacing w:before="320" w:after="200" w:line="240" w:lineRule="auto"/>
      <w:jc w:val="left"/>
      <w:outlineLvl w:val="8"/>
    </w:pPr>
    <w:rPr>
      <w:rFonts w:ascii="Arial" w:eastAsia="Arial" w:hAnsi="Arial" w:cs="Arial"/>
      <w:i/>
      <w:iCs/>
      <w:sz w:val="21"/>
      <w:szCs w:val="21"/>
    </w:rPr>
  </w:style>
  <w:style w:type="character" w:customStyle="1" w:styleId="Heading9Char">
    <w:name w:val="Heading 9 Char"/>
    <w:basedOn w:val="a0"/>
    <w:link w:val="91"/>
    <w:uiPriority w:val="9"/>
    <w:rsid w:val="00EA4E42"/>
    <w:rPr>
      <w:rFonts w:ascii="Arial" w:eastAsia="Arial" w:hAnsi="Arial" w:cs="Arial"/>
      <w:i/>
      <w:iCs/>
      <w:sz w:val="21"/>
      <w:szCs w:val="21"/>
      <w:lang w:eastAsia="ru-RU"/>
    </w:rPr>
  </w:style>
  <w:style w:type="character" w:customStyle="1" w:styleId="FontStyle116">
    <w:name w:val="Font Style116"/>
    <w:uiPriority w:val="99"/>
    <w:rsid w:val="002977A2"/>
    <w:rPr>
      <w:rFonts w:ascii="Times New Roman" w:hAnsi="Times New Roman" w:cs="Times New Roman"/>
      <w:sz w:val="22"/>
      <w:szCs w:val="22"/>
    </w:rPr>
  </w:style>
  <w:style w:type="paragraph" w:customStyle="1" w:styleId="Style18">
    <w:name w:val="Style18"/>
    <w:basedOn w:val="a"/>
    <w:uiPriority w:val="99"/>
    <w:rsid w:val="002977A2"/>
    <w:pPr>
      <w:widowControl w:val="0"/>
      <w:autoSpaceDE w:val="0"/>
      <w:autoSpaceDN w:val="0"/>
      <w:adjustRightInd w:val="0"/>
      <w:spacing w:line="240" w:lineRule="auto"/>
      <w:jc w:val="left"/>
    </w:pPr>
    <w:rPr>
      <w:sz w:val="24"/>
      <w:szCs w:val="24"/>
    </w:rPr>
  </w:style>
  <w:style w:type="paragraph" w:customStyle="1" w:styleId="ConsPlusNormal">
    <w:name w:val="ConsPlusNormal"/>
    <w:rsid w:val="004F33F5"/>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table" w:customStyle="1" w:styleId="22">
    <w:name w:val="Сетка таблицы2"/>
    <w:basedOn w:val="a1"/>
    <w:next w:val="a7"/>
    <w:uiPriority w:val="39"/>
    <w:rsid w:val="004F33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7"/>
    <w:uiPriority w:val="39"/>
    <w:rsid w:val="009C05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7"/>
    <w:uiPriority w:val="39"/>
    <w:rsid w:val="009C05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7"/>
    <w:uiPriority w:val="39"/>
    <w:rsid w:val="00AE0C6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7"/>
    <w:uiPriority w:val="39"/>
    <w:rsid w:val="00AE0C6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Обычный1"/>
    <w:rsid w:val="00AE0C68"/>
    <w:rPr>
      <w:rFonts w:ascii="Calibri" w:eastAsia="Calibri" w:hAnsi="Calibri" w:cs="Calibri"/>
      <w:lang w:eastAsia="ru-RU"/>
    </w:rPr>
  </w:style>
  <w:style w:type="table" w:customStyle="1" w:styleId="31">
    <w:name w:val="Сетка таблицы3"/>
    <w:basedOn w:val="a1"/>
    <w:next w:val="a7"/>
    <w:uiPriority w:val="39"/>
    <w:rsid w:val="00AE0C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7"/>
    <w:uiPriority w:val="59"/>
    <w:rsid w:val="009171D2"/>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4">
    <w:name w:val="Абзац списка Знак"/>
    <w:link w:val="a3"/>
    <w:uiPriority w:val="1"/>
    <w:qFormat/>
    <w:rsid w:val="00284577"/>
    <w:rPr>
      <w:rFonts w:ascii="Times New Roman" w:eastAsia="Times New Roman" w:hAnsi="Times New Roman" w:cs="Times New Roman"/>
      <w:sz w:val="23"/>
      <w:szCs w:val="20"/>
      <w:lang w:eastAsia="ru-RU"/>
    </w:rPr>
  </w:style>
  <w:style w:type="character" w:customStyle="1" w:styleId="a6">
    <w:name w:val="Обычный (веб) Знак"/>
    <w:aliases w:val="Знак Знак1 Знак,Обычный (Web) Знак,Знак Знак Знак, Знак Знак1 Знак"/>
    <w:link w:val="a5"/>
    <w:uiPriority w:val="99"/>
    <w:locked/>
    <w:rsid w:val="00284577"/>
    <w:rPr>
      <w:rFonts w:ascii="Times New Roman" w:eastAsia="Times New Roman" w:hAnsi="Times New Roman" w:cs="Times New Roman"/>
      <w:sz w:val="24"/>
      <w:szCs w:val="24"/>
      <w:lang w:eastAsia="ru-RU"/>
    </w:rPr>
  </w:style>
  <w:style w:type="paragraph" w:styleId="aff3">
    <w:name w:val="Intense Quote"/>
    <w:basedOn w:val="a"/>
    <w:next w:val="a"/>
    <w:link w:val="aff4"/>
    <w:uiPriority w:val="30"/>
    <w:qFormat/>
    <w:rsid w:val="00284577"/>
    <w:pPr>
      <w:widowControl w:val="0"/>
      <w:pBdr>
        <w:bottom w:val="single" w:sz="4" w:space="4" w:color="4F81BD"/>
      </w:pBdr>
      <w:spacing w:before="200" w:after="280" w:line="240" w:lineRule="auto"/>
      <w:ind w:left="936" w:right="936"/>
      <w:jc w:val="left"/>
    </w:pPr>
    <w:rPr>
      <w:rFonts w:ascii="Courier New" w:eastAsia="Courier New" w:hAnsi="Courier New"/>
      <w:b/>
      <w:bCs/>
      <w:i/>
      <w:iCs/>
      <w:color w:val="4F81BD"/>
      <w:sz w:val="20"/>
    </w:rPr>
  </w:style>
  <w:style w:type="character" w:customStyle="1" w:styleId="aff4">
    <w:name w:val="Выделенная цитата Знак"/>
    <w:basedOn w:val="a0"/>
    <w:link w:val="aff3"/>
    <w:uiPriority w:val="30"/>
    <w:rsid w:val="00284577"/>
    <w:rPr>
      <w:rFonts w:ascii="Courier New" w:eastAsia="Courier New" w:hAnsi="Courier New" w:cs="Times New Roman"/>
      <w:b/>
      <w:bCs/>
      <w:i/>
      <w:iCs/>
      <w:color w:val="4F81BD"/>
      <w:sz w:val="20"/>
      <w:szCs w:val="20"/>
    </w:rPr>
  </w:style>
  <w:style w:type="table" w:customStyle="1" w:styleId="GridTableLight">
    <w:name w:val="Grid Table Light"/>
    <w:basedOn w:val="a1"/>
    <w:uiPriority w:val="40"/>
    <w:rsid w:val="003F662B"/>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
    <w:name w:val="Plain Table 1"/>
    <w:basedOn w:val="a1"/>
    <w:uiPriority w:val="41"/>
    <w:rsid w:val="003F662B"/>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a1"/>
    <w:uiPriority w:val="42"/>
    <w:rsid w:val="003F662B"/>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f3">
    <w:name w:val="Без интервала Знак"/>
    <w:link w:val="af2"/>
    <w:uiPriority w:val="1"/>
    <w:rsid w:val="00D67B89"/>
    <w:rPr>
      <w:rFonts w:ascii="Times New Roman" w:eastAsia="Times New Roman" w:hAnsi="Times New Roman" w:cs="Times New Roman"/>
    </w:rPr>
  </w:style>
  <w:style w:type="paragraph" w:customStyle="1" w:styleId="Style24">
    <w:name w:val="Style24"/>
    <w:basedOn w:val="a"/>
    <w:rsid w:val="002F53A6"/>
    <w:pPr>
      <w:widowControl w:val="0"/>
      <w:autoSpaceDE w:val="0"/>
      <w:autoSpaceDN w:val="0"/>
      <w:adjustRightInd w:val="0"/>
      <w:spacing w:line="262" w:lineRule="exact"/>
      <w:ind w:firstLine="355"/>
      <w:jc w:val="left"/>
    </w:pPr>
    <w:rPr>
      <w:rFonts w:ascii="Tahoma" w:hAnsi="Tahoma" w:cs="Tahoma"/>
      <w:sz w:val="24"/>
      <w:szCs w:val="24"/>
    </w:rPr>
  </w:style>
  <w:style w:type="character" w:customStyle="1" w:styleId="organictitlecontentspan">
    <w:name w:val="organictitlecontentspan"/>
    <w:basedOn w:val="a0"/>
    <w:rsid w:val="006A36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90317">
      <w:bodyDiv w:val="1"/>
      <w:marLeft w:val="0"/>
      <w:marRight w:val="0"/>
      <w:marTop w:val="0"/>
      <w:marBottom w:val="0"/>
      <w:divBdr>
        <w:top w:val="none" w:sz="0" w:space="0" w:color="auto"/>
        <w:left w:val="none" w:sz="0" w:space="0" w:color="auto"/>
        <w:bottom w:val="none" w:sz="0" w:space="0" w:color="auto"/>
        <w:right w:val="none" w:sz="0" w:space="0" w:color="auto"/>
      </w:divBdr>
    </w:div>
    <w:div w:id="31196440">
      <w:bodyDiv w:val="1"/>
      <w:marLeft w:val="0"/>
      <w:marRight w:val="0"/>
      <w:marTop w:val="0"/>
      <w:marBottom w:val="0"/>
      <w:divBdr>
        <w:top w:val="none" w:sz="0" w:space="0" w:color="auto"/>
        <w:left w:val="none" w:sz="0" w:space="0" w:color="auto"/>
        <w:bottom w:val="none" w:sz="0" w:space="0" w:color="auto"/>
        <w:right w:val="none" w:sz="0" w:space="0" w:color="auto"/>
      </w:divBdr>
    </w:div>
    <w:div w:id="70197044">
      <w:bodyDiv w:val="1"/>
      <w:marLeft w:val="0"/>
      <w:marRight w:val="0"/>
      <w:marTop w:val="0"/>
      <w:marBottom w:val="0"/>
      <w:divBdr>
        <w:top w:val="none" w:sz="0" w:space="0" w:color="auto"/>
        <w:left w:val="none" w:sz="0" w:space="0" w:color="auto"/>
        <w:bottom w:val="none" w:sz="0" w:space="0" w:color="auto"/>
        <w:right w:val="none" w:sz="0" w:space="0" w:color="auto"/>
      </w:divBdr>
    </w:div>
    <w:div w:id="75709542">
      <w:bodyDiv w:val="1"/>
      <w:marLeft w:val="0"/>
      <w:marRight w:val="0"/>
      <w:marTop w:val="0"/>
      <w:marBottom w:val="0"/>
      <w:divBdr>
        <w:top w:val="none" w:sz="0" w:space="0" w:color="auto"/>
        <w:left w:val="none" w:sz="0" w:space="0" w:color="auto"/>
        <w:bottom w:val="none" w:sz="0" w:space="0" w:color="auto"/>
        <w:right w:val="none" w:sz="0" w:space="0" w:color="auto"/>
      </w:divBdr>
    </w:div>
    <w:div w:id="114757239">
      <w:bodyDiv w:val="1"/>
      <w:marLeft w:val="0"/>
      <w:marRight w:val="0"/>
      <w:marTop w:val="0"/>
      <w:marBottom w:val="0"/>
      <w:divBdr>
        <w:top w:val="none" w:sz="0" w:space="0" w:color="auto"/>
        <w:left w:val="none" w:sz="0" w:space="0" w:color="auto"/>
        <w:bottom w:val="none" w:sz="0" w:space="0" w:color="auto"/>
        <w:right w:val="none" w:sz="0" w:space="0" w:color="auto"/>
      </w:divBdr>
    </w:div>
    <w:div w:id="115880707">
      <w:bodyDiv w:val="1"/>
      <w:marLeft w:val="0"/>
      <w:marRight w:val="0"/>
      <w:marTop w:val="0"/>
      <w:marBottom w:val="0"/>
      <w:divBdr>
        <w:top w:val="none" w:sz="0" w:space="0" w:color="auto"/>
        <w:left w:val="none" w:sz="0" w:space="0" w:color="auto"/>
        <w:bottom w:val="none" w:sz="0" w:space="0" w:color="auto"/>
        <w:right w:val="none" w:sz="0" w:space="0" w:color="auto"/>
      </w:divBdr>
    </w:div>
    <w:div w:id="157814160">
      <w:bodyDiv w:val="1"/>
      <w:marLeft w:val="0"/>
      <w:marRight w:val="0"/>
      <w:marTop w:val="0"/>
      <w:marBottom w:val="0"/>
      <w:divBdr>
        <w:top w:val="none" w:sz="0" w:space="0" w:color="auto"/>
        <w:left w:val="none" w:sz="0" w:space="0" w:color="auto"/>
        <w:bottom w:val="none" w:sz="0" w:space="0" w:color="auto"/>
        <w:right w:val="none" w:sz="0" w:space="0" w:color="auto"/>
      </w:divBdr>
    </w:div>
    <w:div w:id="159321322">
      <w:bodyDiv w:val="1"/>
      <w:marLeft w:val="0"/>
      <w:marRight w:val="0"/>
      <w:marTop w:val="0"/>
      <w:marBottom w:val="0"/>
      <w:divBdr>
        <w:top w:val="none" w:sz="0" w:space="0" w:color="auto"/>
        <w:left w:val="none" w:sz="0" w:space="0" w:color="auto"/>
        <w:bottom w:val="none" w:sz="0" w:space="0" w:color="auto"/>
        <w:right w:val="none" w:sz="0" w:space="0" w:color="auto"/>
      </w:divBdr>
    </w:div>
    <w:div w:id="196898597">
      <w:bodyDiv w:val="1"/>
      <w:marLeft w:val="0"/>
      <w:marRight w:val="0"/>
      <w:marTop w:val="0"/>
      <w:marBottom w:val="0"/>
      <w:divBdr>
        <w:top w:val="none" w:sz="0" w:space="0" w:color="auto"/>
        <w:left w:val="none" w:sz="0" w:space="0" w:color="auto"/>
        <w:bottom w:val="none" w:sz="0" w:space="0" w:color="auto"/>
        <w:right w:val="none" w:sz="0" w:space="0" w:color="auto"/>
      </w:divBdr>
    </w:div>
    <w:div w:id="205798406">
      <w:bodyDiv w:val="1"/>
      <w:marLeft w:val="0"/>
      <w:marRight w:val="0"/>
      <w:marTop w:val="0"/>
      <w:marBottom w:val="0"/>
      <w:divBdr>
        <w:top w:val="none" w:sz="0" w:space="0" w:color="auto"/>
        <w:left w:val="none" w:sz="0" w:space="0" w:color="auto"/>
        <w:bottom w:val="none" w:sz="0" w:space="0" w:color="auto"/>
        <w:right w:val="none" w:sz="0" w:space="0" w:color="auto"/>
      </w:divBdr>
    </w:div>
    <w:div w:id="230770680">
      <w:bodyDiv w:val="1"/>
      <w:marLeft w:val="0"/>
      <w:marRight w:val="0"/>
      <w:marTop w:val="0"/>
      <w:marBottom w:val="0"/>
      <w:divBdr>
        <w:top w:val="none" w:sz="0" w:space="0" w:color="auto"/>
        <w:left w:val="none" w:sz="0" w:space="0" w:color="auto"/>
        <w:bottom w:val="none" w:sz="0" w:space="0" w:color="auto"/>
        <w:right w:val="none" w:sz="0" w:space="0" w:color="auto"/>
      </w:divBdr>
    </w:div>
    <w:div w:id="262154828">
      <w:bodyDiv w:val="1"/>
      <w:marLeft w:val="0"/>
      <w:marRight w:val="0"/>
      <w:marTop w:val="0"/>
      <w:marBottom w:val="0"/>
      <w:divBdr>
        <w:top w:val="none" w:sz="0" w:space="0" w:color="auto"/>
        <w:left w:val="none" w:sz="0" w:space="0" w:color="auto"/>
        <w:bottom w:val="none" w:sz="0" w:space="0" w:color="auto"/>
        <w:right w:val="none" w:sz="0" w:space="0" w:color="auto"/>
      </w:divBdr>
    </w:div>
    <w:div w:id="275019699">
      <w:bodyDiv w:val="1"/>
      <w:marLeft w:val="0"/>
      <w:marRight w:val="0"/>
      <w:marTop w:val="0"/>
      <w:marBottom w:val="0"/>
      <w:divBdr>
        <w:top w:val="none" w:sz="0" w:space="0" w:color="auto"/>
        <w:left w:val="none" w:sz="0" w:space="0" w:color="auto"/>
        <w:bottom w:val="none" w:sz="0" w:space="0" w:color="auto"/>
        <w:right w:val="none" w:sz="0" w:space="0" w:color="auto"/>
      </w:divBdr>
    </w:div>
    <w:div w:id="277444868">
      <w:bodyDiv w:val="1"/>
      <w:marLeft w:val="0"/>
      <w:marRight w:val="0"/>
      <w:marTop w:val="0"/>
      <w:marBottom w:val="0"/>
      <w:divBdr>
        <w:top w:val="none" w:sz="0" w:space="0" w:color="auto"/>
        <w:left w:val="none" w:sz="0" w:space="0" w:color="auto"/>
        <w:bottom w:val="none" w:sz="0" w:space="0" w:color="auto"/>
        <w:right w:val="none" w:sz="0" w:space="0" w:color="auto"/>
      </w:divBdr>
    </w:div>
    <w:div w:id="298389956">
      <w:bodyDiv w:val="1"/>
      <w:marLeft w:val="0"/>
      <w:marRight w:val="0"/>
      <w:marTop w:val="0"/>
      <w:marBottom w:val="0"/>
      <w:divBdr>
        <w:top w:val="none" w:sz="0" w:space="0" w:color="auto"/>
        <w:left w:val="none" w:sz="0" w:space="0" w:color="auto"/>
        <w:bottom w:val="none" w:sz="0" w:space="0" w:color="auto"/>
        <w:right w:val="none" w:sz="0" w:space="0" w:color="auto"/>
      </w:divBdr>
    </w:div>
    <w:div w:id="307243170">
      <w:bodyDiv w:val="1"/>
      <w:marLeft w:val="0"/>
      <w:marRight w:val="0"/>
      <w:marTop w:val="0"/>
      <w:marBottom w:val="0"/>
      <w:divBdr>
        <w:top w:val="none" w:sz="0" w:space="0" w:color="auto"/>
        <w:left w:val="none" w:sz="0" w:space="0" w:color="auto"/>
        <w:bottom w:val="none" w:sz="0" w:space="0" w:color="auto"/>
        <w:right w:val="none" w:sz="0" w:space="0" w:color="auto"/>
      </w:divBdr>
      <w:divsChild>
        <w:div w:id="593898109">
          <w:marLeft w:val="360"/>
          <w:marRight w:val="0"/>
          <w:marTop w:val="200"/>
          <w:marBottom w:val="0"/>
          <w:divBdr>
            <w:top w:val="none" w:sz="0" w:space="0" w:color="auto"/>
            <w:left w:val="none" w:sz="0" w:space="0" w:color="auto"/>
            <w:bottom w:val="none" w:sz="0" w:space="0" w:color="auto"/>
            <w:right w:val="none" w:sz="0" w:space="0" w:color="auto"/>
          </w:divBdr>
        </w:div>
        <w:div w:id="646741265">
          <w:marLeft w:val="360"/>
          <w:marRight w:val="0"/>
          <w:marTop w:val="200"/>
          <w:marBottom w:val="0"/>
          <w:divBdr>
            <w:top w:val="none" w:sz="0" w:space="0" w:color="auto"/>
            <w:left w:val="none" w:sz="0" w:space="0" w:color="auto"/>
            <w:bottom w:val="none" w:sz="0" w:space="0" w:color="auto"/>
            <w:right w:val="none" w:sz="0" w:space="0" w:color="auto"/>
          </w:divBdr>
        </w:div>
        <w:div w:id="777876610">
          <w:marLeft w:val="360"/>
          <w:marRight w:val="0"/>
          <w:marTop w:val="200"/>
          <w:marBottom w:val="0"/>
          <w:divBdr>
            <w:top w:val="none" w:sz="0" w:space="0" w:color="auto"/>
            <w:left w:val="none" w:sz="0" w:space="0" w:color="auto"/>
            <w:bottom w:val="none" w:sz="0" w:space="0" w:color="auto"/>
            <w:right w:val="none" w:sz="0" w:space="0" w:color="auto"/>
          </w:divBdr>
        </w:div>
        <w:div w:id="1159544128">
          <w:marLeft w:val="360"/>
          <w:marRight w:val="0"/>
          <w:marTop w:val="200"/>
          <w:marBottom w:val="0"/>
          <w:divBdr>
            <w:top w:val="none" w:sz="0" w:space="0" w:color="auto"/>
            <w:left w:val="none" w:sz="0" w:space="0" w:color="auto"/>
            <w:bottom w:val="none" w:sz="0" w:space="0" w:color="auto"/>
            <w:right w:val="none" w:sz="0" w:space="0" w:color="auto"/>
          </w:divBdr>
        </w:div>
        <w:div w:id="1209226877">
          <w:marLeft w:val="360"/>
          <w:marRight w:val="0"/>
          <w:marTop w:val="200"/>
          <w:marBottom w:val="0"/>
          <w:divBdr>
            <w:top w:val="none" w:sz="0" w:space="0" w:color="auto"/>
            <w:left w:val="none" w:sz="0" w:space="0" w:color="auto"/>
            <w:bottom w:val="none" w:sz="0" w:space="0" w:color="auto"/>
            <w:right w:val="none" w:sz="0" w:space="0" w:color="auto"/>
          </w:divBdr>
        </w:div>
        <w:div w:id="1657951022">
          <w:marLeft w:val="360"/>
          <w:marRight w:val="0"/>
          <w:marTop w:val="200"/>
          <w:marBottom w:val="0"/>
          <w:divBdr>
            <w:top w:val="none" w:sz="0" w:space="0" w:color="auto"/>
            <w:left w:val="none" w:sz="0" w:space="0" w:color="auto"/>
            <w:bottom w:val="none" w:sz="0" w:space="0" w:color="auto"/>
            <w:right w:val="none" w:sz="0" w:space="0" w:color="auto"/>
          </w:divBdr>
        </w:div>
      </w:divsChild>
    </w:div>
    <w:div w:id="328408561">
      <w:bodyDiv w:val="1"/>
      <w:marLeft w:val="0"/>
      <w:marRight w:val="0"/>
      <w:marTop w:val="0"/>
      <w:marBottom w:val="0"/>
      <w:divBdr>
        <w:top w:val="none" w:sz="0" w:space="0" w:color="auto"/>
        <w:left w:val="none" w:sz="0" w:space="0" w:color="auto"/>
        <w:bottom w:val="none" w:sz="0" w:space="0" w:color="auto"/>
        <w:right w:val="none" w:sz="0" w:space="0" w:color="auto"/>
      </w:divBdr>
    </w:div>
    <w:div w:id="339282099">
      <w:bodyDiv w:val="1"/>
      <w:marLeft w:val="0"/>
      <w:marRight w:val="0"/>
      <w:marTop w:val="0"/>
      <w:marBottom w:val="0"/>
      <w:divBdr>
        <w:top w:val="none" w:sz="0" w:space="0" w:color="auto"/>
        <w:left w:val="none" w:sz="0" w:space="0" w:color="auto"/>
        <w:bottom w:val="none" w:sz="0" w:space="0" w:color="auto"/>
        <w:right w:val="none" w:sz="0" w:space="0" w:color="auto"/>
      </w:divBdr>
    </w:div>
    <w:div w:id="351539553">
      <w:bodyDiv w:val="1"/>
      <w:marLeft w:val="0"/>
      <w:marRight w:val="0"/>
      <w:marTop w:val="0"/>
      <w:marBottom w:val="0"/>
      <w:divBdr>
        <w:top w:val="none" w:sz="0" w:space="0" w:color="auto"/>
        <w:left w:val="none" w:sz="0" w:space="0" w:color="auto"/>
        <w:bottom w:val="none" w:sz="0" w:space="0" w:color="auto"/>
        <w:right w:val="none" w:sz="0" w:space="0" w:color="auto"/>
      </w:divBdr>
    </w:div>
    <w:div w:id="383069464">
      <w:bodyDiv w:val="1"/>
      <w:marLeft w:val="0"/>
      <w:marRight w:val="0"/>
      <w:marTop w:val="0"/>
      <w:marBottom w:val="0"/>
      <w:divBdr>
        <w:top w:val="none" w:sz="0" w:space="0" w:color="auto"/>
        <w:left w:val="none" w:sz="0" w:space="0" w:color="auto"/>
        <w:bottom w:val="none" w:sz="0" w:space="0" w:color="auto"/>
        <w:right w:val="none" w:sz="0" w:space="0" w:color="auto"/>
      </w:divBdr>
    </w:div>
    <w:div w:id="395782940">
      <w:bodyDiv w:val="1"/>
      <w:marLeft w:val="0"/>
      <w:marRight w:val="0"/>
      <w:marTop w:val="0"/>
      <w:marBottom w:val="0"/>
      <w:divBdr>
        <w:top w:val="none" w:sz="0" w:space="0" w:color="auto"/>
        <w:left w:val="none" w:sz="0" w:space="0" w:color="auto"/>
        <w:bottom w:val="none" w:sz="0" w:space="0" w:color="auto"/>
        <w:right w:val="none" w:sz="0" w:space="0" w:color="auto"/>
      </w:divBdr>
    </w:div>
    <w:div w:id="404645770">
      <w:bodyDiv w:val="1"/>
      <w:marLeft w:val="0"/>
      <w:marRight w:val="0"/>
      <w:marTop w:val="0"/>
      <w:marBottom w:val="0"/>
      <w:divBdr>
        <w:top w:val="none" w:sz="0" w:space="0" w:color="auto"/>
        <w:left w:val="none" w:sz="0" w:space="0" w:color="auto"/>
        <w:bottom w:val="none" w:sz="0" w:space="0" w:color="auto"/>
        <w:right w:val="none" w:sz="0" w:space="0" w:color="auto"/>
      </w:divBdr>
    </w:div>
    <w:div w:id="406148872">
      <w:bodyDiv w:val="1"/>
      <w:marLeft w:val="0"/>
      <w:marRight w:val="0"/>
      <w:marTop w:val="0"/>
      <w:marBottom w:val="0"/>
      <w:divBdr>
        <w:top w:val="none" w:sz="0" w:space="0" w:color="auto"/>
        <w:left w:val="none" w:sz="0" w:space="0" w:color="auto"/>
        <w:bottom w:val="none" w:sz="0" w:space="0" w:color="auto"/>
        <w:right w:val="none" w:sz="0" w:space="0" w:color="auto"/>
      </w:divBdr>
    </w:div>
    <w:div w:id="458449691">
      <w:bodyDiv w:val="1"/>
      <w:marLeft w:val="0"/>
      <w:marRight w:val="0"/>
      <w:marTop w:val="0"/>
      <w:marBottom w:val="0"/>
      <w:divBdr>
        <w:top w:val="none" w:sz="0" w:space="0" w:color="auto"/>
        <w:left w:val="none" w:sz="0" w:space="0" w:color="auto"/>
        <w:bottom w:val="none" w:sz="0" w:space="0" w:color="auto"/>
        <w:right w:val="none" w:sz="0" w:space="0" w:color="auto"/>
      </w:divBdr>
    </w:div>
    <w:div w:id="496773352">
      <w:bodyDiv w:val="1"/>
      <w:marLeft w:val="0"/>
      <w:marRight w:val="0"/>
      <w:marTop w:val="0"/>
      <w:marBottom w:val="0"/>
      <w:divBdr>
        <w:top w:val="none" w:sz="0" w:space="0" w:color="auto"/>
        <w:left w:val="none" w:sz="0" w:space="0" w:color="auto"/>
        <w:bottom w:val="none" w:sz="0" w:space="0" w:color="auto"/>
        <w:right w:val="none" w:sz="0" w:space="0" w:color="auto"/>
      </w:divBdr>
    </w:div>
    <w:div w:id="500895676">
      <w:bodyDiv w:val="1"/>
      <w:marLeft w:val="0"/>
      <w:marRight w:val="0"/>
      <w:marTop w:val="0"/>
      <w:marBottom w:val="0"/>
      <w:divBdr>
        <w:top w:val="none" w:sz="0" w:space="0" w:color="auto"/>
        <w:left w:val="none" w:sz="0" w:space="0" w:color="auto"/>
        <w:bottom w:val="none" w:sz="0" w:space="0" w:color="auto"/>
        <w:right w:val="none" w:sz="0" w:space="0" w:color="auto"/>
      </w:divBdr>
    </w:div>
    <w:div w:id="510725084">
      <w:bodyDiv w:val="1"/>
      <w:marLeft w:val="0"/>
      <w:marRight w:val="0"/>
      <w:marTop w:val="0"/>
      <w:marBottom w:val="0"/>
      <w:divBdr>
        <w:top w:val="none" w:sz="0" w:space="0" w:color="auto"/>
        <w:left w:val="none" w:sz="0" w:space="0" w:color="auto"/>
        <w:bottom w:val="none" w:sz="0" w:space="0" w:color="auto"/>
        <w:right w:val="none" w:sz="0" w:space="0" w:color="auto"/>
      </w:divBdr>
    </w:div>
    <w:div w:id="530729111">
      <w:bodyDiv w:val="1"/>
      <w:marLeft w:val="0"/>
      <w:marRight w:val="0"/>
      <w:marTop w:val="0"/>
      <w:marBottom w:val="0"/>
      <w:divBdr>
        <w:top w:val="none" w:sz="0" w:space="0" w:color="auto"/>
        <w:left w:val="none" w:sz="0" w:space="0" w:color="auto"/>
        <w:bottom w:val="none" w:sz="0" w:space="0" w:color="auto"/>
        <w:right w:val="none" w:sz="0" w:space="0" w:color="auto"/>
      </w:divBdr>
    </w:div>
    <w:div w:id="535318483">
      <w:bodyDiv w:val="1"/>
      <w:marLeft w:val="0"/>
      <w:marRight w:val="0"/>
      <w:marTop w:val="0"/>
      <w:marBottom w:val="0"/>
      <w:divBdr>
        <w:top w:val="none" w:sz="0" w:space="0" w:color="auto"/>
        <w:left w:val="none" w:sz="0" w:space="0" w:color="auto"/>
        <w:bottom w:val="none" w:sz="0" w:space="0" w:color="auto"/>
        <w:right w:val="none" w:sz="0" w:space="0" w:color="auto"/>
      </w:divBdr>
    </w:div>
    <w:div w:id="558175634">
      <w:bodyDiv w:val="1"/>
      <w:marLeft w:val="0"/>
      <w:marRight w:val="0"/>
      <w:marTop w:val="0"/>
      <w:marBottom w:val="0"/>
      <w:divBdr>
        <w:top w:val="none" w:sz="0" w:space="0" w:color="auto"/>
        <w:left w:val="none" w:sz="0" w:space="0" w:color="auto"/>
        <w:bottom w:val="none" w:sz="0" w:space="0" w:color="auto"/>
        <w:right w:val="none" w:sz="0" w:space="0" w:color="auto"/>
      </w:divBdr>
    </w:div>
    <w:div w:id="601569952">
      <w:bodyDiv w:val="1"/>
      <w:marLeft w:val="0"/>
      <w:marRight w:val="0"/>
      <w:marTop w:val="0"/>
      <w:marBottom w:val="0"/>
      <w:divBdr>
        <w:top w:val="none" w:sz="0" w:space="0" w:color="auto"/>
        <w:left w:val="none" w:sz="0" w:space="0" w:color="auto"/>
        <w:bottom w:val="none" w:sz="0" w:space="0" w:color="auto"/>
        <w:right w:val="none" w:sz="0" w:space="0" w:color="auto"/>
      </w:divBdr>
    </w:div>
    <w:div w:id="642584149">
      <w:bodyDiv w:val="1"/>
      <w:marLeft w:val="0"/>
      <w:marRight w:val="0"/>
      <w:marTop w:val="0"/>
      <w:marBottom w:val="0"/>
      <w:divBdr>
        <w:top w:val="none" w:sz="0" w:space="0" w:color="auto"/>
        <w:left w:val="none" w:sz="0" w:space="0" w:color="auto"/>
        <w:bottom w:val="none" w:sz="0" w:space="0" w:color="auto"/>
        <w:right w:val="none" w:sz="0" w:space="0" w:color="auto"/>
      </w:divBdr>
    </w:div>
    <w:div w:id="689259409">
      <w:bodyDiv w:val="1"/>
      <w:marLeft w:val="0"/>
      <w:marRight w:val="0"/>
      <w:marTop w:val="0"/>
      <w:marBottom w:val="0"/>
      <w:divBdr>
        <w:top w:val="none" w:sz="0" w:space="0" w:color="auto"/>
        <w:left w:val="none" w:sz="0" w:space="0" w:color="auto"/>
        <w:bottom w:val="none" w:sz="0" w:space="0" w:color="auto"/>
        <w:right w:val="none" w:sz="0" w:space="0" w:color="auto"/>
      </w:divBdr>
    </w:div>
    <w:div w:id="734670284">
      <w:bodyDiv w:val="1"/>
      <w:marLeft w:val="0"/>
      <w:marRight w:val="0"/>
      <w:marTop w:val="0"/>
      <w:marBottom w:val="0"/>
      <w:divBdr>
        <w:top w:val="none" w:sz="0" w:space="0" w:color="auto"/>
        <w:left w:val="none" w:sz="0" w:space="0" w:color="auto"/>
        <w:bottom w:val="none" w:sz="0" w:space="0" w:color="auto"/>
        <w:right w:val="none" w:sz="0" w:space="0" w:color="auto"/>
      </w:divBdr>
    </w:div>
    <w:div w:id="735201552">
      <w:bodyDiv w:val="1"/>
      <w:marLeft w:val="0"/>
      <w:marRight w:val="0"/>
      <w:marTop w:val="0"/>
      <w:marBottom w:val="0"/>
      <w:divBdr>
        <w:top w:val="none" w:sz="0" w:space="0" w:color="auto"/>
        <w:left w:val="none" w:sz="0" w:space="0" w:color="auto"/>
        <w:bottom w:val="none" w:sz="0" w:space="0" w:color="auto"/>
        <w:right w:val="none" w:sz="0" w:space="0" w:color="auto"/>
      </w:divBdr>
    </w:div>
    <w:div w:id="739790146">
      <w:bodyDiv w:val="1"/>
      <w:marLeft w:val="0"/>
      <w:marRight w:val="0"/>
      <w:marTop w:val="0"/>
      <w:marBottom w:val="0"/>
      <w:divBdr>
        <w:top w:val="none" w:sz="0" w:space="0" w:color="auto"/>
        <w:left w:val="none" w:sz="0" w:space="0" w:color="auto"/>
        <w:bottom w:val="none" w:sz="0" w:space="0" w:color="auto"/>
        <w:right w:val="none" w:sz="0" w:space="0" w:color="auto"/>
      </w:divBdr>
    </w:div>
    <w:div w:id="747851076">
      <w:bodyDiv w:val="1"/>
      <w:marLeft w:val="0"/>
      <w:marRight w:val="0"/>
      <w:marTop w:val="0"/>
      <w:marBottom w:val="0"/>
      <w:divBdr>
        <w:top w:val="none" w:sz="0" w:space="0" w:color="auto"/>
        <w:left w:val="none" w:sz="0" w:space="0" w:color="auto"/>
        <w:bottom w:val="none" w:sz="0" w:space="0" w:color="auto"/>
        <w:right w:val="none" w:sz="0" w:space="0" w:color="auto"/>
      </w:divBdr>
    </w:div>
    <w:div w:id="782188531">
      <w:bodyDiv w:val="1"/>
      <w:marLeft w:val="0"/>
      <w:marRight w:val="0"/>
      <w:marTop w:val="0"/>
      <w:marBottom w:val="0"/>
      <w:divBdr>
        <w:top w:val="none" w:sz="0" w:space="0" w:color="auto"/>
        <w:left w:val="none" w:sz="0" w:space="0" w:color="auto"/>
        <w:bottom w:val="none" w:sz="0" w:space="0" w:color="auto"/>
        <w:right w:val="none" w:sz="0" w:space="0" w:color="auto"/>
      </w:divBdr>
    </w:div>
    <w:div w:id="799344691">
      <w:bodyDiv w:val="1"/>
      <w:marLeft w:val="0"/>
      <w:marRight w:val="0"/>
      <w:marTop w:val="0"/>
      <w:marBottom w:val="0"/>
      <w:divBdr>
        <w:top w:val="none" w:sz="0" w:space="0" w:color="auto"/>
        <w:left w:val="none" w:sz="0" w:space="0" w:color="auto"/>
        <w:bottom w:val="none" w:sz="0" w:space="0" w:color="auto"/>
        <w:right w:val="none" w:sz="0" w:space="0" w:color="auto"/>
      </w:divBdr>
    </w:div>
    <w:div w:id="799373564">
      <w:bodyDiv w:val="1"/>
      <w:marLeft w:val="0"/>
      <w:marRight w:val="0"/>
      <w:marTop w:val="0"/>
      <w:marBottom w:val="0"/>
      <w:divBdr>
        <w:top w:val="none" w:sz="0" w:space="0" w:color="auto"/>
        <w:left w:val="none" w:sz="0" w:space="0" w:color="auto"/>
        <w:bottom w:val="none" w:sz="0" w:space="0" w:color="auto"/>
        <w:right w:val="none" w:sz="0" w:space="0" w:color="auto"/>
      </w:divBdr>
    </w:div>
    <w:div w:id="829566918">
      <w:bodyDiv w:val="1"/>
      <w:marLeft w:val="0"/>
      <w:marRight w:val="0"/>
      <w:marTop w:val="0"/>
      <w:marBottom w:val="0"/>
      <w:divBdr>
        <w:top w:val="none" w:sz="0" w:space="0" w:color="auto"/>
        <w:left w:val="none" w:sz="0" w:space="0" w:color="auto"/>
        <w:bottom w:val="none" w:sz="0" w:space="0" w:color="auto"/>
        <w:right w:val="none" w:sz="0" w:space="0" w:color="auto"/>
      </w:divBdr>
      <w:divsChild>
        <w:div w:id="668605069">
          <w:marLeft w:val="360"/>
          <w:marRight w:val="0"/>
          <w:marTop w:val="200"/>
          <w:marBottom w:val="0"/>
          <w:divBdr>
            <w:top w:val="none" w:sz="0" w:space="0" w:color="auto"/>
            <w:left w:val="none" w:sz="0" w:space="0" w:color="auto"/>
            <w:bottom w:val="none" w:sz="0" w:space="0" w:color="auto"/>
            <w:right w:val="none" w:sz="0" w:space="0" w:color="auto"/>
          </w:divBdr>
        </w:div>
        <w:div w:id="802038951">
          <w:marLeft w:val="360"/>
          <w:marRight w:val="0"/>
          <w:marTop w:val="200"/>
          <w:marBottom w:val="0"/>
          <w:divBdr>
            <w:top w:val="none" w:sz="0" w:space="0" w:color="auto"/>
            <w:left w:val="none" w:sz="0" w:space="0" w:color="auto"/>
            <w:bottom w:val="none" w:sz="0" w:space="0" w:color="auto"/>
            <w:right w:val="none" w:sz="0" w:space="0" w:color="auto"/>
          </w:divBdr>
        </w:div>
        <w:div w:id="469128076">
          <w:marLeft w:val="360"/>
          <w:marRight w:val="0"/>
          <w:marTop w:val="200"/>
          <w:marBottom w:val="0"/>
          <w:divBdr>
            <w:top w:val="none" w:sz="0" w:space="0" w:color="auto"/>
            <w:left w:val="none" w:sz="0" w:space="0" w:color="auto"/>
            <w:bottom w:val="none" w:sz="0" w:space="0" w:color="auto"/>
            <w:right w:val="none" w:sz="0" w:space="0" w:color="auto"/>
          </w:divBdr>
        </w:div>
        <w:div w:id="1282686351">
          <w:marLeft w:val="360"/>
          <w:marRight w:val="0"/>
          <w:marTop w:val="200"/>
          <w:marBottom w:val="0"/>
          <w:divBdr>
            <w:top w:val="none" w:sz="0" w:space="0" w:color="auto"/>
            <w:left w:val="none" w:sz="0" w:space="0" w:color="auto"/>
            <w:bottom w:val="none" w:sz="0" w:space="0" w:color="auto"/>
            <w:right w:val="none" w:sz="0" w:space="0" w:color="auto"/>
          </w:divBdr>
        </w:div>
        <w:div w:id="913667865">
          <w:marLeft w:val="360"/>
          <w:marRight w:val="0"/>
          <w:marTop w:val="200"/>
          <w:marBottom w:val="0"/>
          <w:divBdr>
            <w:top w:val="none" w:sz="0" w:space="0" w:color="auto"/>
            <w:left w:val="none" w:sz="0" w:space="0" w:color="auto"/>
            <w:bottom w:val="none" w:sz="0" w:space="0" w:color="auto"/>
            <w:right w:val="none" w:sz="0" w:space="0" w:color="auto"/>
          </w:divBdr>
        </w:div>
        <w:div w:id="655911858">
          <w:marLeft w:val="360"/>
          <w:marRight w:val="0"/>
          <w:marTop w:val="200"/>
          <w:marBottom w:val="0"/>
          <w:divBdr>
            <w:top w:val="none" w:sz="0" w:space="0" w:color="auto"/>
            <w:left w:val="none" w:sz="0" w:space="0" w:color="auto"/>
            <w:bottom w:val="none" w:sz="0" w:space="0" w:color="auto"/>
            <w:right w:val="none" w:sz="0" w:space="0" w:color="auto"/>
          </w:divBdr>
        </w:div>
      </w:divsChild>
    </w:div>
    <w:div w:id="856429738">
      <w:bodyDiv w:val="1"/>
      <w:marLeft w:val="0"/>
      <w:marRight w:val="0"/>
      <w:marTop w:val="0"/>
      <w:marBottom w:val="0"/>
      <w:divBdr>
        <w:top w:val="none" w:sz="0" w:space="0" w:color="auto"/>
        <w:left w:val="none" w:sz="0" w:space="0" w:color="auto"/>
        <w:bottom w:val="none" w:sz="0" w:space="0" w:color="auto"/>
        <w:right w:val="none" w:sz="0" w:space="0" w:color="auto"/>
      </w:divBdr>
      <w:divsChild>
        <w:div w:id="155732835">
          <w:marLeft w:val="547"/>
          <w:marRight w:val="0"/>
          <w:marTop w:val="154"/>
          <w:marBottom w:val="0"/>
          <w:divBdr>
            <w:top w:val="none" w:sz="0" w:space="0" w:color="auto"/>
            <w:left w:val="none" w:sz="0" w:space="0" w:color="auto"/>
            <w:bottom w:val="none" w:sz="0" w:space="0" w:color="auto"/>
            <w:right w:val="none" w:sz="0" w:space="0" w:color="auto"/>
          </w:divBdr>
        </w:div>
      </w:divsChild>
    </w:div>
    <w:div w:id="885727449">
      <w:bodyDiv w:val="1"/>
      <w:marLeft w:val="0"/>
      <w:marRight w:val="0"/>
      <w:marTop w:val="0"/>
      <w:marBottom w:val="0"/>
      <w:divBdr>
        <w:top w:val="none" w:sz="0" w:space="0" w:color="auto"/>
        <w:left w:val="none" w:sz="0" w:space="0" w:color="auto"/>
        <w:bottom w:val="none" w:sz="0" w:space="0" w:color="auto"/>
        <w:right w:val="none" w:sz="0" w:space="0" w:color="auto"/>
      </w:divBdr>
    </w:div>
    <w:div w:id="910428016">
      <w:bodyDiv w:val="1"/>
      <w:marLeft w:val="0"/>
      <w:marRight w:val="0"/>
      <w:marTop w:val="0"/>
      <w:marBottom w:val="0"/>
      <w:divBdr>
        <w:top w:val="none" w:sz="0" w:space="0" w:color="auto"/>
        <w:left w:val="none" w:sz="0" w:space="0" w:color="auto"/>
        <w:bottom w:val="none" w:sz="0" w:space="0" w:color="auto"/>
        <w:right w:val="none" w:sz="0" w:space="0" w:color="auto"/>
      </w:divBdr>
    </w:div>
    <w:div w:id="917516626">
      <w:bodyDiv w:val="1"/>
      <w:marLeft w:val="0"/>
      <w:marRight w:val="0"/>
      <w:marTop w:val="0"/>
      <w:marBottom w:val="0"/>
      <w:divBdr>
        <w:top w:val="none" w:sz="0" w:space="0" w:color="auto"/>
        <w:left w:val="none" w:sz="0" w:space="0" w:color="auto"/>
        <w:bottom w:val="none" w:sz="0" w:space="0" w:color="auto"/>
        <w:right w:val="none" w:sz="0" w:space="0" w:color="auto"/>
      </w:divBdr>
      <w:divsChild>
        <w:div w:id="752553420">
          <w:marLeft w:val="446"/>
          <w:marRight w:val="0"/>
          <w:marTop w:val="0"/>
          <w:marBottom w:val="0"/>
          <w:divBdr>
            <w:top w:val="none" w:sz="0" w:space="0" w:color="auto"/>
            <w:left w:val="none" w:sz="0" w:space="0" w:color="auto"/>
            <w:bottom w:val="none" w:sz="0" w:space="0" w:color="auto"/>
            <w:right w:val="none" w:sz="0" w:space="0" w:color="auto"/>
          </w:divBdr>
        </w:div>
        <w:div w:id="1204708147">
          <w:marLeft w:val="446"/>
          <w:marRight w:val="0"/>
          <w:marTop w:val="0"/>
          <w:marBottom w:val="0"/>
          <w:divBdr>
            <w:top w:val="none" w:sz="0" w:space="0" w:color="auto"/>
            <w:left w:val="none" w:sz="0" w:space="0" w:color="auto"/>
            <w:bottom w:val="none" w:sz="0" w:space="0" w:color="auto"/>
            <w:right w:val="none" w:sz="0" w:space="0" w:color="auto"/>
          </w:divBdr>
        </w:div>
        <w:div w:id="1556550917">
          <w:marLeft w:val="446"/>
          <w:marRight w:val="0"/>
          <w:marTop w:val="0"/>
          <w:marBottom w:val="0"/>
          <w:divBdr>
            <w:top w:val="none" w:sz="0" w:space="0" w:color="auto"/>
            <w:left w:val="none" w:sz="0" w:space="0" w:color="auto"/>
            <w:bottom w:val="none" w:sz="0" w:space="0" w:color="auto"/>
            <w:right w:val="none" w:sz="0" w:space="0" w:color="auto"/>
          </w:divBdr>
        </w:div>
      </w:divsChild>
    </w:div>
    <w:div w:id="939338730">
      <w:bodyDiv w:val="1"/>
      <w:marLeft w:val="0"/>
      <w:marRight w:val="0"/>
      <w:marTop w:val="0"/>
      <w:marBottom w:val="0"/>
      <w:divBdr>
        <w:top w:val="none" w:sz="0" w:space="0" w:color="auto"/>
        <w:left w:val="none" w:sz="0" w:space="0" w:color="auto"/>
        <w:bottom w:val="none" w:sz="0" w:space="0" w:color="auto"/>
        <w:right w:val="none" w:sz="0" w:space="0" w:color="auto"/>
      </w:divBdr>
    </w:div>
    <w:div w:id="942499725">
      <w:bodyDiv w:val="1"/>
      <w:marLeft w:val="0"/>
      <w:marRight w:val="0"/>
      <w:marTop w:val="0"/>
      <w:marBottom w:val="0"/>
      <w:divBdr>
        <w:top w:val="none" w:sz="0" w:space="0" w:color="auto"/>
        <w:left w:val="none" w:sz="0" w:space="0" w:color="auto"/>
        <w:bottom w:val="none" w:sz="0" w:space="0" w:color="auto"/>
        <w:right w:val="none" w:sz="0" w:space="0" w:color="auto"/>
      </w:divBdr>
    </w:div>
    <w:div w:id="994796266">
      <w:bodyDiv w:val="1"/>
      <w:marLeft w:val="0"/>
      <w:marRight w:val="0"/>
      <w:marTop w:val="0"/>
      <w:marBottom w:val="0"/>
      <w:divBdr>
        <w:top w:val="none" w:sz="0" w:space="0" w:color="auto"/>
        <w:left w:val="none" w:sz="0" w:space="0" w:color="auto"/>
        <w:bottom w:val="none" w:sz="0" w:space="0" w:color="auto"/>
        <w:right w:val="none" w:sz="0" w:space="0" w:color="auto"/>
      </w:divBdr>
      <w:divsChild>
        <w:div w:id="926228013">
          <w:marLeft w:val="0"/>
          <w:marRight w:val="0"/>
          <w:marTop w:val="0"/>
          <w:marBottom w:val="0"/>
          <w:divBdr>
            <w:top w:val="none" w:sz="0" w:space="0" w:color="auto"/>
            <w:left w:val="none" w:sz="0" w:space="0" w:color="auto"/>
            <w:bottom w:val="none" w:sz="0" w:space="0" w:color="auto"/>
            <w:right w:val="none" w:sz="0" w:space="0" w:color="auto"/>
          </w:divBdr>
          <w:divsChild>
            <w:div w:id="79379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16533">
      <w:bodyDiv w:val="1"/>
      <w:marLeft w:val="0"/>
      <w:marRight w:val="0"/>
      <w:marTop w:val="0"/>
      <w:marBottom w:val="0"/>
      <w:divBdr>
        <w:top w:val="none" w:sz="0" w:space="0" w:color="auto"/>
        <w:left w:val="none" w:sz="0" w:space="0" w:color="auto"/>
        <w:bottom w:val="none" w:sz="0" w:space="0" w:color="auto"/>
        <w:right w:val="none" w:sz="0" w:space="0" w:color="auto"/>
      </w:divBdr>
    </w:div>
    <w:div w:id="1049577034">
      <w:bodyDiv w:val="1"/>
      <w:marLeft w:val="0"/>
      <w:marRight w:val="0"/>
      <w:marTop w:val="0"/>
      <w:marBottom w:val="0"/>
      <w:divBdr>
        <w:top w:val="none" w:sz="0" w:space="0" w:color="auto"/>
        <w:left w:val="none" w:sz="0" w:space="0" w:color="auto"/>
        <w:bottom w:val="none" w:sz="0" w:space="0" w:color="auto"/>
        <w:right w:val="none" w:sz="0" w:space="0" w:color="auto"/>
      </w:divBdr>
      <w:divsChild>
        <w:div w:id="199706756">
          <w:marLeft w:val="14"/>
          <w:marRight w:val="0"/>
          <w:marTop w:val="125"/>
          <w:marBottom w:val="0"/>
          <w:divBdr>
            <w:top w:val="none" w:sz="0" w:space="0" w:color="auto"/>
            <w:left w:val="none" w:sz="0" w:space="0" w:color="auto"/>
            <w:bottom w:val="none" w:sz="0" w:space="0" w:color="auto"/>
            <w:right w:val="none" w:sz="0" w:space="0" w:color="auto"/>
          </w:divBdr>
        </w:div>
        <w:div w:id="148908103">
          <w:marLeft w:val="14"/>
          <w:marRight w:val="0"/>
          <w:marTop w:val="125"/>
          <w:marBottom w:val="0"/>
          <w:divBdr>
            <w:top w:val="none" w:sz="0" w:space="0" w:color="auto"/>
            <w:left w:val="none" w:sz="0" w:space="0" w:color="auto"/>
            <w:bottom w:val="none" w:sz="0" w:space="0" w:color="auto"/>
            <w:right w:val="none" w:sz="0" w:space="0" w:color="auto"/>
          </w:divBdr>
        </w:div>
        <w:div w:id="955059812">
          <w:marLeft w:val="14"/>
          <w:marRight w:val="0"/>
          <w:marTop w:val="125"/>
          <w:marBottom w:val="0"/>
          <w:divBdr>
            <w:top w:val="none" w:sz="0" w:space="0" w:color="auto"/>
            <w:left w:val="none" w:sz="0" w:space="0" w:color="auto"/>
            <w:bottom w:val="none" w:sz="0" w:space="0" w:color="auto"/>
            <w:right w:val="none" w:sz="0" w:space="0" w:color="auto"/>
          </w:divBdr>
        </w:div>
        <w:div w:id="303435645">
          <w:marLeft w:val="14"/>
          <w:marRight w:val="0"/>
          <w:marTop w:val="125"/>
          <w:marBottom w:val="0"/>
          <w:divBdr>
            <w:top w:val="none" w:sz="0" w:space="0" w:color="auto"/>
            <w:left w:val="none" w:sz="0" w:space="0" w:color="auto"/>
            <w:bottom w:val="none" w:sz="0" w:space="0" w:color="auto"/>
            <w:right w:val="none" w:sz="0" w:space="0" w:color="auto"/>
          </w:divBdr>
        </w:div>
        <w:div w:id="925043367">
          <w:marLeft w:val="14"/>
          <w:marRight w:val="0"/>
          <w:marTop w:val="125"/>
          <w:marBottom w:val="0"/>
          <w:divBdr>
            <w:top w:val="none" w:sz="0" w:space="0" w:color="auto"/>
            <w:left w:val="none" w:sz="0" w:space="0" w:color="auto"/>
            <w:bottom w:val="none" w:sz="0" w:space="0" w:color="auto"/>
            <w:right w:val="none" w:sz="0" w:space="0" w:color="auto"/>
          </w:divBdr>
        </w:div>
        <w:div w:id="706565037">
          <w:marLeft w:val="14"/>
          <w:marRight w:val="0"/>
          <w:marTop w:val="125"/>
          <w:marBottom w:val="0"/>
          <w:divBdr>
            <w:top w:val="none" w:sz="0" w:space="0" w:color="auto"/>
            <w:left w:val="none" w:sz="0" w:space="0" w:color="auto"/>
            <w:bottom w:val="none" w:sz="0" w:space="0" w:color="auto"/>
            <w:right w:val="none" w:sz="0" w:space="0" w:color="auto"/>
          </w:divBdr>
        </w:div>
      </w:divsChild>
    </w:div>
    <w:div w:id="1084187738">
      <w:bodyDiv w:val="1"/>
      <w:marLeft w:val="0"/>
      <w:marRight w:val="0"/>
      <w:marTop w:val="0"/>
      <w:marBottom w:val="0"/>
      <w:divBdr>
        <w:top w:val="none" w:sz="0" w:space="0" w:color="auto"/>
        <w:left w:val="none" w:sz="0" w:space="0" w:color="auto"/>
        <w:bottom w:val="none" w:sz="0" w:space="0" w:color="auto"/>
        <w:right w:val="none" w:sz="0" w:space="0" w:color="auto"/>
      </w:divBdr>
      <w:divsChild>
        <w:div w:id="1613903847">
          <w:marLeft w:val="0"/>
          <w:marRight w:val="0"/>
          <w:marTop w:val="0"/>
          <w:marBottom w:val="0"/>
          <w:divBdr>
            <w:top w:val="none" w:sz="0" w:space="0" w:color="auto"/>
            <w:left w:val="none" w:sz="0" w:space="0" w:color="auto"/>
            <w:bottom w:val="none" w:sz="0" w:space="0" w:color="auto"/>
            <w:right w:val="none" w:sz="0" w:space="0" w:color="auto"/>
          </w:divBdr>
          <w:divsChild>
            <w:div w:id="15560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81868">
      <w:bodyDiv w:val="1"/>
      <w:marLeft w:val="0"/>
      <w:marRight w:val="0"/>
      <w:marTop w:val="0"/>
      <w:marBottom w:val="0"/>
      <w:divBdr>
        <w:top w:val="none" w:sz="0" w:space="0" w:color="auto"/>
        <w:left w:val="none" w:sz="0" w:space="0" w:color="auto"/>
        <w:bottom w:val="none" w:sz="0" w:space="0" w:color="auto"/>
        <w:right w:val="none" w:sz="0" w:space="0" w:color="auto"/>
      </w:divBdr>
    </w:div>
    <w:div w:id="1086803649">
      <w:bodyDiv w:val="1"/>
      <w:marLeft w:val="0"/>
      <w:marRight w:val="0"/>
      <w:marTop w:val="0"/>
      <w:marBottom w:val="0"/>
      <w:divBdr>
        <w:top w:val="none" w:sz="0" w:space="0" w:color="auto"/>
        <w:left w:val="none" w:sz="0" w:space="0" w:color="auto"/>
        <w:bottom w:val="none" w:sz="0" w:space="0" w:color="auto"/>
        <w:right w:val="none" w:sz="0" w:space="0" w:color="auto"/>
      </w:divBdr>
    </w:div>
    <w:div w:id="1096050475">
      <w:bodyDiv w:val="1"/>
      <w:marLeft w:val="0"/>
      <w:marRight w:val="0"/>
      <w:marTop w:val="0"/>
      <w:marBottom w:val="0"/>
      <w:divBdr>
        <w:top w:val="none" w:sz="0" w:space="0" w:color="auto"/>
        <w:left w:val="none" w:sz="0" w:space="0" w:color="auto"/>
        <w:bottom w:val="none" w:sz="0" w:space="0" w:color="auto"/>
        <w:right w:val="none" w:sz="0" w:space="0" w:color="auto"/>
      </w:divBdr>
    </w:div>
    <w:div w:id="1097018972">
      <w:bodyDiv w:val="1"/>
      <w:marLeft w:val="0"/>
      <w:marRight w:val="0"/>
      <w:marTop w:val="0"/>
      <w:marBottom w:val="0"/>
      <w:divBdr>
        <w:top w:val="none" w:sz="0" w:space="0" w:color="auto"/>
        <w:left w:val="none" w:sz="0" w:space="0" w:color="auto"/>
        <w:bottom w:val="none" w:sz="0" w:space="0" w:color="auto"/>
        <w:right w:val="none" w:sz="0" w:space="0" w:color="auto"/>
      </w:divBdr>
    </w:div>
    <w:div w:id="1101028083">
      <w:bodyDiv w:val="1"/>
      <w:marLeft w:val="0"/>
      <w:marRight w:val="0"/>
      <w:marTop w:val="0"/>
      <w:marBottom w:val="0"/>
      <w:divBdr>
        <w:top w:val="none" w:sz="0" w:space="0" w:color="auto"/>
        <w:left w:val="none" w:sz="0" w:space="0" w:color="auto"/>
        <w:bottom w:val="none" w:sz="0" w:space="0" w:color="auto"/>
        <w:right w:val="none" w:sz="0" w:space="0" w:color="auto"/>
      </w:divBdr>
    </w:div>
    <w:div w:id="1115370252">
      <w:bodyDiv w:val="1"/>
      <w:marLeft w:val="0"/>
      <w:marRight w:val="0"/>
      <w:marTop w:val="0"/>
      <w:marBottom w:val="0"/>
      <w:divBdr>
        <w:top w:val="none" w:sz="0" w:space="0" w:color="auto"/>
        <w:left w:val="none" w:sz="0" w:space="0" w:color="auto"/>
        <w:bottom w:val="none" w:sz="0" w:space="0" w:color="auto"/>
        <w:right w:val="none" w:sz="0" w:space="0" w:color="auto"/>
      </w:divBdr>
    </w:div>
    <w:div w:id="1129013287">
      <w:bodyDiv w:val="1"/>
      <w:marLeft w:val="0"/>
      <w:marRight w:val="0"/>
      <w:marTop w:val="0"/>
      <w:marBottom w:val="0"/>
      <w:divBdr>
        <w:top w:val="none" w:sz="0" w:space="0" w:color="auto"/>
        <w:left w:val="none" w:sz="0" w:space="0" w:color="auto"/>
        <w:bottom w:val="none" w:sz="0" w:space="0" w:color="auto"/>
        <w:right w:val="none" w:sz="0" w:space="0" w:color="auto"/>
      </w:divBdr>
    </w:div>
    <w:div w:id="1140610891">
      <w:bodyDiv w:val="1"/>
      <w:marLeft w:val="0"/>
      <w:marRight w:val="0"/>
      <w:marTop w:val="0"/>
      <w:marBottom w:val="0"/>
      <w:divBdr>
        <w:top w:val="none" w:sz="0" w:space="0" w:color="auto"/>
        <w:left w:val="none" w:sz="0" w:space="0" w:color="auto"/>
        <w:bottom w:val="none" w:sz="0" w:space="0" w:color="auto"/>
        <w:right w:val="none" w:sz="0" w:space="0" w:color="auto"/>
      </w:divBdr>
    </w:div>
    <w:div w:id="1155806332">
      <w:bodyDiv w:val="1"/>
      <w:marLeft w:val="0"/>
      <w:marRight w:val="0"/>
      <w:marTop w:val="0"/>
      <w:marBottom w:val="0"/>
      <w:divBdr>
        <w:top w:val="none" w:sz="0" w:space="0" w:color="auto"/>
        <w:left w:val="none" w:sz="0" w:space="0" w:color="auto"/>
        <w:bottom w:val="none" w:sz="0" w:space="0" w:color="auto"/>
        <w:right w:val="none" w:sz="0" w:space="0" w:color="auto"/>
      </w:divBdr>
    </w:div>
    <w:div w:id="1168204500">
      <w:bodyDiv w:val="1"/>
      <w:marLeft w:val="0"/>
      <w:marRight w:val="0"/>
      <w:marTop w:val="0"/>
      <w:marBottom w:val="0"/>
      <w:divBdr>
        <w:top w:val="none" w:sz="0" w:space="0" w:color="auto"/>
        <w:left w:val="none" w:sz="0" w:space="0" w:color="auto"/>
        <w:bottom w:val="none" w:sz="0" w:space="0" w:color="auto"/>
        <w:right w:val="none" w:sz="0" w:space="0" w:color="auto"/>
      </w:divBdr>
    </w:div>
    <w:div w:id="1179613854">
      <w:bodyDiv w:val="1"/>
      <w:marLeft w:val="0"/>
      <w:marRight w:val="0"/>
      <w:marTop w:val="0"/>
      <w:marBottom w:val="0"/>
      <w:divBdr>
        <w:top w:val="none" w:sz="0" w:space="0" w:color="auto"/>
        <w:left w:val="none" w:sz="0" w:space="0" w:color="auto"/>
        <w:bottom w:val="none" w:sz="0" w:space="0" w:color="auto"/>
        <w:right w:val="none" w:sz="0" w:space="0" w:color="auto"/>
      </w:divBdr>
    </w:div>
    <w:div w:id="1198933627">
      <w:bodyDiv w:val="1"/>
      <w:marLeft w:val="0"/>
      <w:marRight w:val="0"/>
      <w:marTop w:val="0"/>
      <w:marBottom w:val="0"/>
      <w:divBdr>
        <w:top w:val="none" w:sz="0" w:space="0" w:color="auto"/>
        <w:left w:val="none" w:sz="0" w:space="0" w:color="auto"/>
        <w:bottom w:val="none" w:sz="0" w:space="0" w:color="auto"/>
        <w:right w:val="none" w:sz="0" w:space="0" w:color="auto"/>
      </w:divBdr>
    </w:div>
    <w:div w:id="1199008827">
      <w:bodyDiv w:val="1"/>
      <w:marLeft w:val="0"/>
      <w:marRight w:val="0"/>
      <w:marTop w:val="0"/>
      <w:marBottom w:val="0"/>
      <w:divBdr>
        <w:top w:val="none" w:sz="0" w:space="0" w:color="auto"/>
        <w:left w:val="none" w:sz="0" w:space="0" w:color="auto"/>
        <w:bottom w:val="none" w:sz="0" w:space="0" w:color="auto"/>
        <w:right w:val="none" w:sz="0" w:space="0" w:color="auto"/>
      </w:divBdr>
    </w:div>
    <w:div w:id="1200973332">
      <w:bodyDiv w:val="1"/>
      <w:marLeft w:val="0"/>
      <w:marRight w:val="0"/>
      <w:marTop w:val="0"/>
      <w:marBottom w:val="0"/>
      <w:divBdr>
        <w:top w:val="none" w:sz="0" w:space="0" w:color="auto"/>
        <w:left w:val="none" w:sz="0" w:space="0" w:color="auto"/>
        <w:bottom w:val="none" w:sz="0" w:space="0" w:color="auto"/>
        <w:right w:val="none" w:sz="0" w:space="0" w:color="auto"/>
      </w:divBdr>
    </w:div>
    <w:div w:id="1207720599">
      <w:bodyDiv w:val="1"/>
      <w:marLeft w:val="0"/>
      <w:marRight w:val="0"/>
      <w:marTop w:val="0"/>
      <w:marBottom w:val="0"/>
      <w:divBdr>
        <w:top w:val="none" w:sz="0" w:space="0" w:color="auto"/>
        <w:left w:val="none" w:sz="0" w:space="0" w:color="auto"/>
        <w:bottom w:val="none" w:sz="0" w:space="0" w:color="auto"/>
        <w:right w:val="none" w:sz="0" w:space="0" w:color="auto"/>
      </w:divBdr>
    </w:div>
    <w:div w:id="1224750825">
      <w:bodyDiv w:val="1"/>
      <w:marLeft w:val="0"/>
      <w:marRight w:val="0"/>
      <w:marTop w:val="0"/>
      <w:marBottom w:val="0"/>
      <w:divBdr>
        <w:top w:val="none" w:sz="0" w:space="0" w:color="auto"/>
        <w:left w:val="none" w:sz="0" w:space="0" w:color="auto"/>
        <w:bottom w:val="none" w:sz="0" w:space="0" w:color="auto"/>
        <w:right w:val="none" w:sz="0" w:space="0" w:color="auto"/>
      </w:divBdr>
    </w:div>
    <w:div w:id="1226068550">
      <w:bodyDiv w:val="1"/>
      <w:marLeft w:val="0"/>
      <w:marRight w:val="0"/>
      <w:marTop w:val="0"/>
      <w:marBottom w:val="0"/>
      <w:divBdr>
        <w:top w:val="none" w:sz="0" w:space="0" w:color="auto"/>
        <w:left w:val="none" w:sz="0" w:space="0" w:color="auto"/>
        <w:bottom w:val="none" w:sz="0" w:space="0" w:color="auto"/>
        <w:right w:val="none" w:sz="0" w:space="0" w:color="auto"/>
      </w:divBdr>
    </w:div>
    <w:div w:id="1239562339">
      <w:bodyDiv w:val="1"/>
      <w:marLeft w:val="0"/>
      <w:marRight w:val="0"/>
      <w:marTop w:val="0"/>
      <w:marBottom w:val="0"/>
      <w:divBdr>
        <w:top w:val="none" w:sz="0" w:space="0" w:color="auto"/>
        <w:left w:val="none" w:sz="0" w:space="0" w:color="auto"/>
        <w:bottom w:val="none" w:sz="0" w:space="0" w:color="auto"/>
        <w:right w:val="none" w:sz="0" w:space="0" w:color="auto"/>
      </w:divBdr>
    </w:div>
    <w:div w:id="1283069988">
      <w:bodyDiv w:val="1"/>
      <w:marLeft w:val="0"/>
      <w:marRight w:val="0"/>
      <w:marTop w:val="0"/>
      <w:marBottom w:val="0"/>
      <w:divBdr>
        <w:top w:val="none" w:sz="0" w:space="0" w:color="auto"/>
        <w:left w:val="none" w:sz="0" w:space="0" w:color="auto"/>
        <w:bottom w:val="none" w:sz="0" w:space="0" w:color="auto"/>
        <w:right w:val="none" w:sz="0" w:space="0" w:color="auto"/>
      </w:divBdr>
    </w:div>
    <w:div w:id="1300112014">
      <w:bodyDiv w:val="1"/>
      <w:marLeft w:val="0"/>
      <w:marRight w:val="0"/>
      <w:marTop w:val="0"/>
      <w:marBottom w:val="0"/>
      <w:divBdr>
        <w:top w:val="none" w:sz="0" w:space="0" w:color="auto"/>
        <w:left w:val="none" w:sz="0" w:space="0" w:color="auto"/>
        <w:bottom w:val="none" w:sz="0" w:space="0" w:color="auto"/>
        <w:right w:val="none" w:sz="0" w:space="0" w:color="auto"/>
      </w:divBdr>
    </w:div>
    <w:div w:id="1302030238">
      <w:bodyDiv w:val="1"/>
      <w:marLeft w:val="0"/>
      <w:marRight w:val="0"/>
      <w:marTop w:val="0"/>
      <w:marBottom w:val="0"/>
      <w:divBdr>
        <w:top w:val="none" w:sz="0" w:space="0" w:color="auto"/>
        <w:left w:val="none" w:sz="0" w:space="0" w:color="auto"/>
        <w:bottom w:val="none" w:sz="0" w:space="0" w:color="auto"/>
        <w:right w:val="none" w:sz="0" w:space="0" w:color="auto"/>
      </w:divBdr>
    </w:div>
    <w:div w:id="1335648059">
      <w:bodyDiv w:val="1"/>
      <w:marLeft w:val="0"/>
      <w:marRight w:val="0"/>
      <w:marTop w:val="0"/>
      <w:marBottom w:val="0"/>
      <w:divBdr>
        <w:top w:val="none" w:sz="0" w:space="0" w:color="auto"/>
        <w:left w:val="none" w:sz="0" w:space="0" w:color="auto"/>
        <w:bottom w:val="none" w:sz="0" w:space="0" w:color="auto"/>
        <w:right w:val="none" w:sz="0" w:space="0" w:color="auto"/>
      </w:divBdr>
    </w:div>
    <w:div w:id="1350061591">
      <w:bodyDiv w:val="1"/>
      <w:marLeft w:val="0"/>
      <w:marRight w:val="0"/>
      <w:marTop w:val="0"/>
      <w:marBottom w:val="0"/>
      <w:divBdr>
        <w:top w:val="none" w:sz="0" w:space="0" w:color="auto"/>
        <w:left w:val="none" w:sz="0" w:space="0" w:color="auto"/>
        <w:bottom w:val="none" w:sz="0" w:space="0" w:color="auto"/>
        <w:right w:val="none" w:sz="0" w:space="0" w:color="auto"/>
      </w:divBdr>
    </w:div>
    <w:div w:id="1353798966">
      <w:bodyDiv w:val="1"/>
      <w:marLeft w:val="0"/>
      <w:marRight w:val="0"/>
      <w:marTop w:val="0"/>
      <w:marBottom w:val="0"/>
      <w:divBdr>
        <w:top w:val="none" w:sz="0" w:space="0" w:color="auto"/>
        <w:left w:val="none" w:sz="0" w:space="0" w:color="auto"/>
        <w:bottom w:val="none" w:sz="0" w:space="0" w:color="auto"/>
        <w:right w:val="none" w:sz="0" w:space="0" w:color="auto"/>
      </w:divBdr>
    </w:div>
    <w:div w:id="1367024938">
      <w:bodyDiv w:val="1"/>
      <w:marLeft w:val="0"/>
      <w:marRight w:val="0"/>
      <w:marTop w:val="0"/>
      <w:marBottom w:val="0"/>
      <w:divBdr>
        <w:top w:val="none" w:sz="0" w:space="0" w:color="auto"/>
        <w:left w:val="none" w:sz="0" w:space="0" w:color="auto"/>
        <w:bottom w:val="none" w:sz="0" w:space="0" w:color="auto"/>
        <w:right w:val="none" w:sz="0" w:space="0" w:color="auto"/>
      </w:divBdr>
    </w:div>
    <w:div w:id="1367832987">
      <w:bodyDiv w:val="1"/>
      <w:marLeft w:val="0"/>
      <w:marRight w:val="0"/>
      <w:marTop w:val="0"/>
      <w:marBottom w:val="0"/>
      <w:divBdr>
        <w:top w:val="none" w:sz="0" w:space="0" w:color="auto"/>
        <w:left w:val="none" w:sz="0" w:space="0" w:color="auto"/>
        <w:bottom w:val="none" w:sz="0" w:space="0" w:color="auto"/>
        <w:right w:val="none" w:sz="0" w:space="0" w:color="auto"/>
      </w:divBdr>
      <w:divsChild>
        <w:div w:id="674840444">
          <w:marLeft w:val="0"/>
          <w:marRight w:val="0"/>
          <w:marTop w:val="0"/>
          <w:marBottom w:val="0"/>
          <w:divBdr>
            <w:top w:val="none" w:sz="0" w:space="0" w:color="auto"/>
            <w:left w:val="none" w:sz="0" w:space="0" w:color="auto"/>
            <w:bottom w:val="none" w:sz="0" w:space="0" w:color="auto"/>
            <w:right w:val="none" w:sz="0" w:space="0" w:color="auto"/>
          </w:divBdr>
        </w:div>
        <w:div w:id="424421248">
          <w:marLeft w:val="0"/>
          <w:marRight w:val="0"/>
          <w:marTop w:val="0"/>
          <w:marBottom w:val="0"/>
          <w:divBdr>
            <w:top w:val="none" w:sz="0" w:space="0" w:color="auto"/>
            <w:left w:val="none" w:sz="0" w:space="0" w:color="auto"/>
            <w:bottom w:val="none" w:sz="0" w:space="0" w:color="auto"/>
            <w:right w:val="none" w:sz="0" w:space="0" w:color="auto"/>
          </w:divBdr>
        </w:div>
        <w:div w:id="1917133935">
          <w:marLeft w:val="0"/>
          <w:marRight w:val="0"/>
          <w:marTop w:val="0"/>
          <w:marBottom w:val="0"/>
          <w:divBdr>
            <w:top w:val="none" w:sz="0" w:space="0" w:color="auto"/>
            <w:left w:val="none" w:sz="0" w:space="0" w:color="auto"/>
            <w:bottom w:val="none" w:sz="0" w:space="0" w:color="auto"/>
            <w:right w:val="none" w:sz="0" w:space="0" w:color="auto"/>
          </w:divBdr>
        </w:div>
        <w:div w:id="1021249813">
          <w:marLeft w:val="0"/>
          <w:marRight w:val="0"/>
          <w:marTop w:val="0"/>
          <w:marBottom w:val="0"/>
          <w:divBdr>
            <w:top w:val="none" w:sz="0" w:space="0" w:color="auto"/>
            <w:left w:val="none" w:sz="0" w:space="0" w:color="auto"/>
            <w:bottom w:val="none" w:sz="0" w:space="0" w:color="auto"/>
            <w:right w:val="none" w:sz="0" w:space="0" w:color="auto"/>
          </w:divBdr>
        </w:div>
        <w:div w:id="2009088263">
          <w:marLeft w:val="0"/>
          <w:marRight w:val="0"/>
          <w:marTop w:val="0"/>
          <w:marBottom w:val="0"/>
          <w:divBdr>
            <w:top w:val="none" w:sz="0" w:space="0" w:color="auto"/>
            <w:left w:val="none" w:sz="0" w:space="0" w:color="auto"/>
            <w:bottom w:val="none" w:sz="0" w:space="0" w:color="auto"/>
            <w:right w:val="none" w:sz="0" w:space="0" w:color="auto"/>
          </w:divBdr>
        </w:div>
      </w:divsChild>
    </w:div>
    <w:div w:id="1371566297">
      <w:bodyDiv w:val="1"/>
      <w:marLeft w:val="0"/>
      <w:marRight w:val="0"/>
      <w:marTop w:val="0"/>
      <w:marBottom w:val="0"/>
      <w:divBdr>
        <w:top w:val="none" w:sz="0" w:space="0" w:color="auto"/>
        <w:left w:val="none" w:sz="0" w:space="0" w:color="auto"/>
        <w:bottom w:val="none" w:sz="0" w:space="0" w:color="auto"/>
        <w:right w:val="none" w:sz="0" w:space="0" w:color="auto"/>
      </w:divBdr>
    </w:div>
    <w:div w:id="1387948841">
      <w:bodyDiv w:val="1"/>
      <w:marLeft w:val="0"/>
      <w:marRight w:val="0"/>
      <w:marTop w:val="0"/>
      <w:marBottom w:val="0"/>
      <w:divBdr>
        <w:top w:val="none" w:sz="0" w:space="0" w:color="auto"/>
        <w:left w:val="none" w:sz="0" w:space="0" w:color="auto"/>
        <w:bottom w:val="none" w:sz="0" w:space="0" w:color="auto"/>
        <w:right w:val="none" w:sz="0" w:space="0" w:color="auto"/>
      </w:divBdr>
    </w:div>
    <w:div w:id="1397122078">
      <w:bodyDiv w:val="1"/>
      <w:marLeft w:val="0"/>
      <w:marRight w:val="0"/>
      <w:marTop w:val="0"/>
      <w:marBottom w:val="0"/>
      <w:divBdr>
        <w:top w:val="none" w:sz="0" w:space="0" w:color="auto"/>
        <w:left w:val="none" w:sz="0" w:space="0" w:color="auto"/>
        <w:bottom w:val="none" w:sz="0" w:space="0" w:color="auto"/>
        <w:right w:val="none" w:sz="0" w:space="0" w:color="auto"/>
      </w:divBdr>
    </w:div>
    <w:div w:id="1401369597">
      <w:bodyDiv w:val="1"/>
      <w:marLeft w:val="0"/>
      <w:marRight w:val="0"/>
      <w:marTop w:val="0"/>
      <w:marBottom w:val="0"/>
      <w:divBdr>
        <w:top w:val="none" w:sz="0" w:space="0" w:color="auto"/>
        <w:left w:val="none" w:sz="0" w:space="0" w:color="auto"/>
        <w:bottom w:val="none" w:sz="0" w:space="0" w:color="auto"/>
        <w:right w:val="none" w:sz="0" w:space="0" w:color="auto"/>
      </w:divBdr>
    </w:div>
    <w:div w:id="1417825047">
      <w:bodyDiv w:val="1"/>
      <w:marLeft w:val="0"/>
      <w:marRight w:val="0"/>
      <w:marTop w:val="0"/>
      <w:marBottom w:val="0"/>
      <w:divBdr>
        <w:top w:val="none" w:sz="0" w:space="0" w:color="auto"/>
        <w:left w:val="none" w:sz="0" w:space="0" w:color="auto"/>
        <w:bottom w:val="none" w:sz="0" w:space="0" w:color="auto"/>
        <w:right w:val="none" w:sz="0" w:space="0" w:color="auto"/>
      </w:divBdr>
    </w:div>
    <w:div w:id="1430394809">
      <w:bodyDiv w:val="1"/>
      <w:marLeft w:val="0"/>
      <w:marRight w:val="0"/>
      <w:marTop w:val="0"/>
      <w:marBottom w:val="0"/>
      <w:divBdr>
        <w:top w:val="none" w:sz="0" w:space="0" w:color="auto"/>
        <w:left w:val="none" w:sz="0" w:space="0" w:color="auto"/>
        <w:bottom w:val="none" w:sz="0" w:space="0" w:color="auto"/>
        <w:right w:val="none" w:sz="0" w:space="0" w:color="auto"/>
      </w:divBdr>
    </w:div>
    <w:div w:id="1441484624">
      <w:bodyDiv w:val="1"/>
      <w:marLeft w:val="0"/>
      <w:marRight w:val="0"/>
      <w:marTop w:val="0"/>
      <w:marBottom w:val="0"/>
      <w:divBdr>
        <w:top w:val="none" w:sz="0" w:space="0" w:color="auto"/>
        <w:left w:val="none" w:sz="0" w:space="0" w:color="auto"/>
        <w:bottom w:val="none" w:sz="0" w:space="0" w:color="auto"/>
        <w:right w:val="none" w:sz="0" w:space="0" w:color="auto"/>
      </w:divBdr>
    </w:div>
    <w:div w:id="1448500468">
      <w:bodyDiv w:val="1"/>
      <w:marLeft w:val="0"/>
      <w:marRight w:val="0"/>
      <w:marTop w:val="0"/>
      <w:marBottom w:val="0"/>
      <w:divBdr>
        <w:top w:val="none" w:sz="0" w:space="0" w:color="auto"/>
        <w:left w:val="none" w:sz="0" w:space="0" w:color="auto"/>
        <w:bottom w:val="none" w:sz="0" w:space="0" w:color="auto"/>
        <w:right w:val="none" w:sz="0" w:space="0" w:color="auto"/>
      </w:divBdr>
    </w:div>
    <w:div w:id="1453206673">
      <w:bodyDiv w:val="1"/>
      <w:marLeft w:val="0"/>
      <w:marRight w:val="0"/>
      <w:marTop w:val="0"/>
      <w:marBottom w:val="0"/>
      <w:divBdr>
        <w:top w:val="none" w:sz="0" w:space="0" w:color="auto"/>
        <w:left w:val="none" w:sz="0" w:space="0" w:color="auto"/>
        <w:bottom w:val="none" w:sz="0" w:space="0" w:color="auto"/>
        <w:right w:val="none" w:sz="0" w:space="0" w:color="auto"/>
      </w:divBdr>
    </w:div>
    <w:div w:id="1490250278">
      <w:bodyDiv w:val="1"/>
      <w:marLeft w:val="0"/>
      <w:marRight w:val="0"/>
      <w:marTop w:val="0"/>
      <w:marBottom w:val="0"/>
      <w:divBdr>
        <w:top w:val="none" w:sz="0" w:space="0" w:color="auto"/>
        <w:left w:val="none" w:sz="0" w:space="0" w:color="auto"/>
        <w:bottom w:val="none" w:sz="0" w:space="0" w:color="auto"/>
        <w:right w:val="none" w:sz="0" w:space="0" w:color="auto"/>
      </w:divBdr>
    </w:div>
    <w:div w:id="1511799265">
      <w:bodyDiv w:val="1"/>
      <w:marLeft w:val="0"/>
      <w:marRight w:val="0"/>
      <w:marTop w:val="0"/>
      <w:marBottom w:val="0"/>
      <w:divBdr>
        <w:top w:val="none" w:sz="0" w:space="0" w:color="auto"/>
        <w:left w:val="none" w:sz="0" w:space="0" w:color="auto"/>
        <w:bottom w:val="none" w:sz="0" w:space="0" w:color="auto"/>
        <w:right w:val="none" w:sz="0" w:space="0" w:color="auto"/>
      </w:divBdr>
      <w:divsChild>
        <w:div w:id="2063677436">
          <w:marLeft w:val="0"/>
          <w:marRight w:val="0"/>
          <w:marTop w:val="0"/>
          <w:marBottom w:val="0"/>
          <w:divBdr>
            <w:top w:val="none" w:sz="0" w:space="0" w:color="auto"/>
            <w:left w:val="none" w:sz="0" w:space="0" w:color="auto"/>
            <w:bottom w:val="none" w:sz="0" w:space="0" w:color="auto"/>
            <w:right w:val="none" w:sz="0" w:space="0" w:color="auto"/>
          </w:divBdr>
          <w:divsChild>
            <w:div w:id="1827479734">
              <w:marLeft w:val="0"/>
              <w:marRight w:val="0"/>
              <w:marTop w:val="0"/>
              <w:marBottom w:val="0"/>
              <w:divBdr>
                <w:top w:val="none" w:sz="0" w:space="0" w:color="auto"/>
                <w:left w:val="none" w:sz="0" w:space="0" w:color="auto"/>
                <w:bottom w:val="none" w:sz="0" w:space="0" w:color="auto"/>
                <w:right w:val="none" w:sz="0" w:space="0" w:color="auto"/>
              </w:divBdr>
              <w:divsChild>
                <w:div w:id="34042397">
                  <w:marLeft w:val="0"/>
                  <w:marRight w:val="0"/>
                  <w:marTop w:val="0"/>
                  <w:marBottom w:val="0"/>
                  <w:divBdr>
                    <w:top w:val="none" w:sz="0" w:space="0" w:color="auto"/>
                    <w:left w:val="none" w:sz="0" w:space="0" w:color="auto"/>
                    <w:bottom w:val="none" w:sz="0" w:space="0" w:color="auto"/>
                    <w:right w:val="none" w:sz="0" w:space="0" w:color="auto"/>
                  </w:divBdr>
                  <w:divsChild>
                    <w:div w:id="1912739738">
                      <w:marLeft w:val="0"/>
                      <w:marRight w:val="0"/>
                      <w:marTop w:val="0"/>
                      <w:marBottom w:val="0"/>
                      <w:divBdr>
                        <w:top w:val="none" w:sz="0" w:space="0" w:color="auto"/>
                        <w:left w:val="none" w:sz="0" w:space="0" w:color="auto"/>
                        <w:bottom w:val="none" w:sz="0" w:space="0" w:color="auto"/>
                        <w:right w:val="none" w:sz="0" w:space="0" w:color="auto"/>
                      </w:divBdr>
                      <w:divsChild>
                        <w:div w:id="1025248610">
                          <w:marLeft w:val="0"/>
                          <w:marRight w:val="0"/>
                          <w:marTop w:val="0"/>
                          <w:marBottom w:val="0"/>
                          <w:divBdr>
                            <w:top w:val="none" w:sz="0" w:space="0" w:color="auto"/>
                            <w:left w:val="none" w:sz="0" w:space="0" w:color="auto"/>
                            <w:bottom w:val="none" w:sz="0" w:space="0" w:color="auto"/>
                            <w:right w:val="none" w:sz="0" w:space="0" w:color="auto"/>
                          </w:divBdr>
                          <w:divsChild>
                            <w:div w:id="1341588308">
                              <w:marLeft w:val="0"/>
                              <w:marRight w:val="0"/>
                              <w:marTop w:val="0"/>
                              <w:marBottom w:val="0"/>
                              <w:divBdr>
                                <w:top w:val="none" w:sz="0" w:space="0" w:color="auto"/>
                                <w:left w:val="none" w:sz="0" w:space="0" w:color="auto"/>
                                <w:bottom w:val="none" w:sz="0" w:space="0" w:color="auto"/>
                                <w:right w:val="none" w:sz="0" w:space="0" w:color="auto"/>
                              </w:divBdr>
                              <w:divsChild>
                                <w:div w:id="979336867">
                                  <w:marLeft w:val="0"/>
                                  <w:marRight w:val="0"/>
                                  <w:marTop w:val="0"/>
                                  <w:marBottom w:val="0"/>
                                  <w:divBdr>
                                    <w:top w:val="none" w:sz="0" w:space="0" w:color="auto"/>
                                    <w:left w:val="none" w:sz="0" w:space="0" w:color="auto"/>
                                    <w:bottom w:val="none" w:sz="0" w:space="0" w:color="auto"/>
                                    <w:right w:val="none" w:sz="0" w:space="0" w:color="auto"/>
                                  </w:divBdr>
                                  <w:divsChild>
                                    <w:div w:id="1434475518">
                                      <w:marLeft w:val="0"/>
                                      <w:marRight w:val="0"/>
                                      <w:marTop w:val="0"/>
                                      <w:marBottom w:val="0"/>
                                      <w:divBdr>
                                        <w:top w:val="none" w:sz="0" w:space="0" w:color="auto"/>
                                        <w:left w:val="none" w:sz="0" w:space="0" w:color="auto"/>
                                        <w:bottom w:val="none" w:sz="0" w:space="0" w:color="auto"/>
                                        <w:right w:val="none" w:sz="0" w:space="0" w:color="auto"/>
                                      </w:divBdr>
                                      <w:divsChild>
                                        <w:div w:id="2121685341">
                                          <w:marLeft w:val="0"/>
                                          <w:marRight w:val="0"/>
                                          <w:marTop w:val="0"/>
                                          <w:marBottom w:val="0"/>
                                          <w:divBdr>
                                            <w:top w:val="none" w:sz="0" w:space="0" w:color="auto"/>
                                            <w:left w:val="none" w:sz="0" w:space="0" w:color="auto"/>
                                            <w:bottom w:val="none" w:sz="0" w:space="0" w:color="auto"/>
                                            <w:right w:val="none" w:sz="0" w:space="0" w:color="auto"/>
                                          </w:divBdr>
                                          <w:divsChild>
                                            <w:div w:id="1997563539">
                                              <w:marLeft w:val="0"/>
                                              <w:marRight w:val="0"/>
                                              <w:marTop w:val="0"/>
                                              <w:marBottom w:val="0"/>
                                              <w:divBdr>
                                                <w:top w:val="none" w:sz="0" w:space="0" w:color="auto"/>
                                                <w:left w:val="none" w:sz="0" w:space="0" w:color="auto"/>
                                                <w:bottom w:val="none" w:sz="0" w:space="0" w:color="auto"/>
                                                <w:right w:val="none" w:sz="0" w:space="0" w:color="auto"/>
                                              </w:divBdr>
                                              <w:divsChild>
                                                <w:div w:id="325012225">
                                                  <w:marLeft w:val="0"/>
                                                  <w:marRight w:val="0"/>
                                                  <w:marTop w:val="0"/>
                                                  <w:marBottom w:val="0"/>
                                                  <w:divBdr>
                                                    <w:top w:val="none" w:sz="0" w:space="0" w:color="auto"/>
                                                    <w:left w:val="none" w:sz="0" w:space="0" w:color="auto"/>
                                                    <w:bottom w:val="none" w:sz="0" w:space="0" w:color="auto"/>
                                                    <w:right w:val="none" w:sz="0" w:space="0" w:color="auto"/>
                                                  </w:divBdr>
                                                  <w:divsChild>
                                                    <w:div w:id="176731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032614">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820343437">
                                      <w:marLeft w:val="0"/>
                                      <w:marRight w:val="0"/>
                                      <w:marTop w:val="0"/>
                                      <w:marBottom w:val="0"/>
                                      <w:divBdr>
                                        <w:top w:val="none" w:sz="0" w:space="0" w:color="auto"/>
                                        <w:left w:val="none" w:sz="0" w:space="0" w:color="auto"/>
                                        <w:bottom w:val="none" w:sz="0" w:space="0" w:color="auto"/>
                                        <w:right w:val="none" w:sz="0" w:space="0" w:color="auto"/>
                                      </w:divBdr>
                                      <w:divsChild>
                                        <w:div w:id="1439375026">
                                          <w:marLeft w:val="0"/>
                                          <w:marRight w:val="0"/>
                                          <w:marTop w:val="0"/>
                                          <w:marBottom w:val="0"/>
                                          <w:divBdr>
                                            <w:top w:val="none" w:sz="0" w:space="0" w:color="auto"/>
                                            <w:left w:val="none" w:sz="0" w:space="0" w:color="auto"/>
                                            <w:bottom w:val="none" w:sz="0" w:space="0" w:color="auto"/>
                                            <w:right w:val="none" w:sz="0" w:space="0" w:color="auto"/>
                                          </w:divBdr>
                                          <w:divsChild>
                                            <w:div w:id="833762980">
                                              <w:marLeft w:val="0"/>
                                              <w:marRight w:val="0"/>
                                              <w:marTop w:val="0"/>
                                              <w:marBottom w:val="0"/>
                                              <w:divBdr>
                                                <w:top w:val="none" w:sz="0" w:space="0" w:color="auto"/>
                                                <w:left w:val="none" w:sz="0" w:space="0" w:color="auto"/>
                                                <w:bottom w:val="none" w:sz="0" w:space="0" w:color="auto"/>
                                                <w:right w:val="none" w:sz="0" w:space="0" w:color="auto"/>
                                              </w:divBdr>
                                              <w:divsChild>
                                                <w:div w:id="1650354812">
                                                  <w:marLeft w:val="0"/>
                                                  <w:marRight w:val="0"/>
                                                  <w:marTop w:val="0"/>
                                                  <w:marBottom w:val="0"/>
                                                  <w:divBdr>
                                                    <w:top w:val="none" w:sz="0" w:space="0" w:color="auto"/>
                                                    <w:left w:val="none" w:sz="0" w:space="0" w:color="auto"/>
                                                    <w:bottom w:val="none" w:sz="0" w:space="0" w:color="auto"/>
                                                    <w:right w:val="none" w:sz="0" w:space="0" w:color="auto"/>
                                                  </w:divBdr>
                                                  <w:divsChild>
                                                    <w:div w:id="1221474847">
                                                      <w:marLeft w:val="0"/>
                                                      <w:marRight w:val="0"/>
                                                      <w:marTop w:val="0"/>
                                                      <w:marBottom w:val="0"/>
                                                      <w:divBdr>
                                                        <w:top w:val="none" w:sz="0" w:space="0" w:color="auto"/>
                                                        <w:left w:val="none" w:sz="0" w:space="0" w:color="auto"/>
                                                        <w:bottom w:val="none" w:sz="0" w:space="0" w:color="auto"/>
                                                        <w:right w:val="none" w:sz="0" w:space="0" w:color="auto"/>
                                                      </w:divBdr>
                                                      <w:divsChild>
                                                        <w:div w:id="1302005689">
                                                          <w:marLeft w:val="0"/>
                                                          <w:marRight w:val="0"/>
                                                          <w:marTop w:val="0"/>
                                                          <w:marBottom w:val="0"/>
                                                          <w:divBdr>
                                                            <w:top w:val="none" w:sz="0" w:space="0" w:color="auto"/>
                                                            <w:left w:val="none" w:sz="0" w:space="0" w:color="auto"/>
                                                            <w:bottom w:val="none" w:sz="0" w:space="0" w:color="auto"/>
                                                            <w:right w:val="none" w:sz="0" w:space="0" w:color="auto"/>
                                                          </w:divBdr>
                                                          <w:divsChild>
                                                            <w:div w:id="631403040">
                                                              <w:marLeft w:val="0"/>
                                                              <w:marRight w:val="0"/>
                                                              <w:marTop w:val="0"/>
                                                              <w:marBottom w:val="0"/>
                                                              <w:divBdr>
                                                                <w:top w:val="none" w:sz="0" w:space="0" w:color="auto"/>
                                                                <w:left w:val="none" w:sz="0" w:space="0" w:color="auto"/>
                                                                <w:bottom w:val="none" w:sz="0" w:space="0" w:color="auto"/>
                                                                <w:right w:val="none" w:sz="0" w:space="0" w:color="auto"/>
                                                              </w:divBdr>
                                                              <w:divsChild>
                                                                <w:div w:id="89616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18159789">
      <w:bodyDiv w:val="1"/>
      <w:marLeft w:val="0"/>
      <w:marRight w:val="0"/>
      <w:marTop w:val="0"/>
      <w:marBottom w:val="0"/>
      <w:divBdr>
        <w:top w:val="none" w:sz="0" w:space="0" w:color="auto"/>
        <w:left w:val="none" w:sz="0" w:space="0" w:color="auto"/>
        <w:bottom w:val="none" w:sz="0" w:space="0" w:color="auto"/>
        <w:right w:val="none" w:sz="0" w:space="0" w:color="auto"/>
      </w:divBdr>
    </w:div>
    <w:div w:id="1521165089">
      <w:bodyDiv w:val="1"/>
      <w:marLeft w:val="0"/>
      <w:marRight w:val="0"/>
      <w:marTop w:val="0"/>
      <w:marBottom w:val="0"/>
      <w:divBdr>
        <w:top w:val="none" w:sz="0" w:space="0" w:color="auto"/>
        <w:left w:val="none" w:sz="0" w:space="0" w:color="auto"/>
        <w:bottom w:val="none" w:sz="0" w:space="0" w:color="auto"/>
        <w:right w:val="none" w:sz="0" w:space="0" w:color="auto"/>
      </w:divBdr>
    </w:div>
    <w:div w:id="1549535603">
      <w:bodyDiv w:val="1"/>
      <w:marLeft w:val="0"/>
      <w:marRight w:val="0"/>
      <w:marTop w:val="0"/>
      <w:marBottom w:val="0"/>
      <w:divBdr>
        <w:top w:val="none" w:sz="0" w:space="0" w:color="auto"/>
        <w:left w:val="none" w:sz="0" w:space="0" w:color="auto"/>
        <w:bottom w:val="none" w:sz="0" w:space="0" w:color="auto"/>
        <w:right w:val="none" w:sz="0" w:space="0" w:color="auto"/>
      </w:divBdr>
    </w:div>
    <w:div w:id="1551041175">
      <w:bodyDiv w:val="1"/>
      <w:marLeft w:val="0"/>
      <w:marRight w:val="0"/>
      <w:marTop w:val="0"/>
      <w:marBottom w:val="0"/>
      <w:divBdr>
        <w:top w:val="none" w:sz="0" w:space="0" w:color="auto"/>
        <w:left w:val="none" w:sz="0" w:space="0" w:color="auto"/>
        <w:bottom w:val="none" w:sz="0" w:space="0" w:color="auto"/>
        <w:right w:val="none" w:sz="0" w:space="0" w:color="auto"/>
      </w:divBdr>
    </w:div>
    <w:div w:id="1568372259">
      <w:bodyDiv w:val="1"/>
      <w:marLeft w:val="0"/>
      <w:marRight w:val="0"/>
      <w:marTop w:val="0"/>
      <w:marBottom w:val="0"/>
      <w:divBdr>
        <w:top w:val="none" w:sz="0" w:space="0" w:color="auto"/>
        <w:left w:val="none" w:sz="0" w:space="0" w:color="auto"/>
        <w:bottom w:val="none" w:sz="0" w:space="0" w:color="auto"/>
        <w:right w:val="none" w:sz="0" w:space="0" w:color="auto"/>
      </w:divBdr>
    </w:div>
    <w:div w:id="1579439100">
      <w:bodyDiv w:val="1"/>
      <w:marLeft w:val="0"/>
      <w:marRight w:val="0"/>
      <w:marTop w:val="0"/>
      <w:marBottom w:val="0"/>
      <w:divBdr>
        <w:top w:val="none" w:sz="0" w:space="0" w:color="auto"/>
        <w:left w:val="none" w:sz="0" w:space="0" w:color="auto"/>
        <w:bottom w:val="none" w:sz="0" w:space="0" w:color="auto"/>
        <w:right w:val="none" w:sz="0" w:space="0" w:color="auto"/>
      </w:divBdr>
    </w:div>
    <w:div w:id="1579510271">
      <w:bodyDiv w:val="1"/>
      <w:marLeft w:val="0"/>
      <w:marRight w:val="0"/>
      <w:marTop w:val="0"/>
      <w:marBottom w:val="0"/>
      <w:divBdr>
        <w:top w:val="none" w:sz="0" w:space="0" w:color="auto"/>
        <w:left w:val="none" w:sz="0" w:space="0" w:color="auto"/>
        <w:bottom w:val="none" w:sz="0" w:space="0" w:color="auto"/>
        <w:right w:val="none" w:sz="0" w:space="0" w:color="auto"/>
      </w:divBdr>
    </w:div>
    <w:div w:id="1597132960">
      <w:bodyDiv w:val="1"/>
      <w:marLeft w:val="0"/>
      <w:marRight w:val="0"/>
      <w:marTop w:val="0"/>
      <w:marBottom w:val="0"/>
      <w:divBdr>
        <w:top w:val="none" w:sz="0" w:space="0" w:color="auto"/>
        <w:left w:val="none" w:sz="0" w:space="0" w:color="auto"/>
        <w:bottom w:val="none" w:sz="0" w:space="0" w:color="auto"/>
        <w:right w:val="none" w:sz="0" w:space="0" w:color="auto"/>
      </w:divBdr>
    </w:div>
    <w:div w:id="1631277794">
      <w:bodyDiv w:val="1"/>
      <w:marLeft w:val="0"/>
      <w:marRight w:val="0"/>
      <w:marTop w:val="0"/>
      <w:marBottom w:val="0"/>
      <w:divBdr>
        <w:top w:val="none" w:sz="0" w:space="0" w:color="auto"/>
        <w:left w:val="none" w:sz="0" w:space="0" w:color="auto"/>
        <w:bottom w:val="none" w:sz="0" w:space="0" w:color="auto"/>
        <w:right w:val="none" w:sz="0" w:space="0" w:color="auto"/>
      </w:divBdr>
    </w:div>
    <w:div w:id="1668944830">
      <w:bodyDiv w:val="1"/>
      <w:marLeft w:val="0"/>
      <w:marRight w:val="0"/>
      <w:marTop w:val="0"/>
      <w:marBottom w:val="0"/>
      <w:divBdr>
        <w:top w:val="none" w:sz="0" w:space="0" w:color="auto"/>
        <w:left w:val="none" w:sz="0" w:space="0" w:color="auto"/>
        <w:bottom w:val="none" w:sz="0" w:space="0" w:color="auto"/>
        <w:right w:val="none" w:sz="0" w:space="0" w:color="auto"/>
      </w:divBdr>
    </w:div>
    <w:div w:id="1681010947">
      <w:bodyDiv w:val="1"/>
      <w:marLeft w:val="0"/>
      <w:marRight w:val="0"/>
      <w:marTop w:val="0"/>
      <w:marBottom w:val="0"/>
      <w:divBdr>
        <w:top w:val="none" w:sz="0" w:space="0" w:color="auto"/>
        <w:left w:val="none" w:sz="0" w:space="0" w:color="auto"/>
        <w:bottom w:val="none" w:sz="0" w:space="0" w:color="auto"/>
        <w:right w:val="none" w:sz="0" w:space="0" w:color="auto"/>
      </w:divBdr>
    </w:div>
    <w:div w:id="1689720521">
      <w:bodyDiv w:val="1"/>
      <w:marLeft w:val="0"/>
      <w:marRight w:val="0"/>
      <w:marTop w:val="0"/>
      <w:marBottom w:val="0"/>
      <w:divBdr>
        <w:top w:val="none" w:sz="0" w:space="0" w:color="auto"/>
        <w:left w:val="none" w:sz="0" w:space="0" w:color="auto"/>
        <w:bottom w:val="none" w:sz="0" w:space="0" w:color="auto"/>
        <w:right w:val="none" w:sz="0" w:space="0" w:color="auto"/>
      </w:divBdr>
    </w:div>
    <w:div w:id="1735160067">
      <w:bodyDiv w:val="1"/>
      <w:marLeft w:val="0"/>
      <w:marRight w:val="0"/>
      <w:marTop w:val="0"/>
      <w:marBottom w:val="0"/>
      <w:divBdr>
        <w:top w:val="none" w:sz="0" w:space="0" w:color="auto"/>
        <w:left w:val="none" w:sz="0" w:space="0" w:color="auto"/>
        <w:bottom w:val="none" w:sz="0" w:space="0" w:color="auto"/>
        <w:right w:val="none" w:sz="0" w:space="0" w:color="auto"/>
      </w:divBdr>
    </w:div>
    <w:div w:id="1747147044">
      <w:bodyDiv w:val="1"/>
      <w:marLeft w:val="0"/>
      <w:marRight w:val="0"/>
      <w:marTop w:val="0"/>
      <w:marBottom w:val="0"/>
      <w:divBdr>
        <w:top w:val="none" w:sz="0" w:space="0" w:color="auto"/>
        <w:left w:val="none" w:sz="0" w:space="0" w:color="auto"/>
        <w:bottom w:val="none" w:sz="0" w:space="0" w:color="auto"/>
        <w:right w:val="none" w:sz="0" w:space="0" w:color="auto"/>
      </w:divBdr>
    </w:div>
    <w:div w:id="1829324034">
      <w:bodyDiv w:val="1"/>
      <w:marLeft w:val="0"/>
      <w:marRight w:val="0"/>
      <w:marTop w:val="0"/>
      <w:marBottom w:val="0"/>
      <w:divBdr>
        <w:top w:val="none" w:sz="0" w:space="0" w:color="auto"/>
        <w:left w:val="none" w:sz="0" w:space="0" w:color="auto"/>
        <w:bottom w:val="none" w:sz="0" w:space="0" w:color="auto"/>
        <w:right w:val="none" w:sz="0" w:space="0" w:color="auto"/>
      </w:divBdr>
    </w:div>
    <w:div w:id="1896888799">
      <w:bodyDiv w:val="1"/>
      <w:marLeft w:val="0"/>
      <w:marRight w:val="0"/>
      <w:marTop w:val="0"/>
      <w:marBottom w:val="0"/>
      <w:divBdr>
        <w:top w:val="none" w:sz="0" w:space="0" w:color="auto"/>
        <w:left w:val="none" w:sz="0" w:space="0" w:color="auto"/>
        <w:bottom w:val="none" w:sz="0" w:space="0" w:color="auto"/>
        <w:right w:val="none" w:sz="0" w:space="0" w:color="auto"/>
      </w:divBdr>
    </w:div>
    <w:div w:id="1926645068">
      <w:bodyDiv w:val="1"/>
      <w:marLeft w:val="0"/>
      <w:marRight w:val="0"/>
      <w:marTop w:val="0"/>
      <w:marBottom w:val="0"/>
      <w:divBdr>
        <w:top w:val="none" w:sz="0" w:space="0" w:color="auto"/>
        <w:left w:val="none" w:sz="0" w:space="0" w:color="auto"/>
        <w:bottom w:val="none" w:sz="0" w:space="0" w:color="auto"/>
        <w:right w:val="none" w:sz="0" w:space="0" w:color="auto"/>
      </w:divBdr>
    </w:div>
    <w:div w:id="1994601360">
      <w:bodyDiv w:val="1"/>
      <w:marLeft w:val="0"/>
      <w:marRight w:val="0"/>
      <w:marTop w:val="0"/>
      <w:marBottom w:val="0"/>
      <w:divBdr>
        <w:top w:val="none" w:sz="0" w:space="0" w:color="auto"/>
        <w:left w:val="none" w:sz="0" w:space="0" w:color="auto"/>
        <w:bottom w:val="none" w:sz="0" w:space="0" w:color="auto"/>
        <w:right w:val="none" w:sz="0" w:space="0" w:color="auto"/>
      </w:divBdr>
    </w:div>
    <w:div w:id="2004972493">
      <w:bodyDiv w:val="1"/>
      <w:marLeft w:val="0"/>
      <w:marRight w:val="0"/>
      <w:marTop w:val="0"/>
      <w:marBottom w:val="0"/>
      <w:divBdr>
        <w:top w:val="none" w:sz="0" w:space="0" w:color="auto"/>
        <w:left w:val="none" w:sz="0" w:space="0" w:color="auto"/>
        <w:bottom w:val="none" w:sz="0" w:space="0" w:color="auto"/>
        <w:right w:val="none" w:sz="0" w:space="0" w:color="auto"/>
      </w:divBdr>
    </w:div>
    <w:div w:id="2015717392">
      <w:bodyDiv w:val="1"/>
      <w:marLeft w:val="0"/>
      <w:marRight w:val="0"/>
      <w:marTop w:val="0"/>
      <w:marBottom w:val="0"/>
      <w:divBdr>
        <w:top w:val="none" w:sz="0" w:space="0" w:color="auto"/>
        <w:left w:val="none" w:sz="0" w:space="0" w:color="auto"/>
        <w:bottom w:val="none" w:sz="0" w:space="0" w:color="auto"/>
        <w:right w:val="none" w:sz="0" w:space="0" w:color="auto"/>
      </w:divBdr>
    </w:div>
    <w:div w:id="2036298816">
      <w:bodyDiv w:val="1"/>
      <w:marLeft w:val="0"/>
      <w:marRight w:val="0"/>
      <w:marTop w:val="0"/>
      <w:marBottom w:val="0"/>
      <w:divBdr>
        <w:top w:val="none" w:sz="0" w:space="0" w:color="auto"/>
        <w:left w:val="none" w:sz="0" w:space="0" w:color="auto"/>
        <w:bottom w:val="none" w:sz="0" w:space="0" w:color="auto"/>
        <w:right w:val="none" w:sz="0" w:space="0" w:color="auto"/>
      </w:divBdr>
    </w:div>
    <w:div w:id="2046715741">
      <w:bodyDiv w:val="1"/>
      <w:marLeft w:val="0"/>
      <w:marRight w:val="0"/>
      <w:marTop w:val="0"/>
      <w:marBottom w:val="0"/>
      <w:divBdr>
        <w:top w:val="none" w:sz="0" w:space="0" w:color="auto"/>
        <w:left w:val="none" w:sz="0" w:space="0" w:color="auto"/>
        <w:bottom w:val="none" w:sz="0" w:space="0" w:color="auto"/>
        <w:right w:val="none" w:sz="0" w:space="0" w:color="auto"/>
      </w:divBdr>
    </w:div>
    <w:div w:id="2060201264">
      <w:bodyDiv w:val="1"/>
      <w:marLeft w:val="0"/>
      <w:marRight w:val="0"/>
      <w:marTop w:val="0"/>
      <w:marBottom w:val="0"/>
      <w:divBdr>
        <w:top w:val="none" w:sz="0" w:space="0" w:color="auto"/>
        <w:left w:val="none" w:sz="0" w:space="0" w:color="auto"/>
        <w:bottom w:val="none" w:sz="0" w:space="0" w:color="auto"/>
        <w:right w:val="none" w:sz="0" w:space="0" w:color="auto"/>
      </w:divBdr>
    </w:div>
    <w:div w:id="2080244568">
      <w:bodyDiv w:val="1"/>
      <w:marLeft w:val="0"/>
      <w:marRight w:val="0"/>
      <w:marTop w:val="0"/>
      <w:marBottom w:val="0"/>
      <w:divBdr>
        <w:top w:val="none" w:sz="0" w:space="0" w:color="auto"/>
        <w:left w:val="none" w:sz="0" w:space="0" w:color="auto"/>
        <w:bottom w:val="none" w:sz="0" w:space="0" w:color="auto"/>
        <w:right w:val="none" w:sz="0" w:space="0" w:color="auto"/>
      </w:divBdr>
      <w:divsChild>
        <w:div w:id="614871266">
          <w:marLeft w:val="446"/>
          <w:marRight w:val="0"/>
          <w:marTop w:val="0"/>
          <w:marBottom w:val="0"/>
          <w:divBdr>
            <w:top w:val="none" w:sz="0" w:space="0" w:color="auto"/>
            <w:left w:val="none" w:sz="0" w:space="0" w:color="auto"/>
            <w:bottom w:val="none" w:sz="0" w:space="0" w:color="auto"/>
            <w:right w:val="none" w:sz="0" w:space="0" w:color="auto"/>
          </w:divBdr>
        </w:div>
        <w:div w:id="1351877440">
          <w:marLeft w:val="446"/>
          <w:marRight w:val="0"/>
          <w:marTop w:val="0"/>
          <w:marBottom w:val="0"/>
          <w:divBdr>
            <w:top w:val="none" w:sz="0" w:space="0" w:color="auto"/>
            <w:left w:val="none" w:sz="0" w:space="0" w:color="auto"/>
            <w:bottom w:val="none" w:sz="0" w:space="0" w:color="auto"/>
            <w:right w:val="none" w:sz="0" w:space="0" w:color="auto"/>
          </w:divBdr>
        </w:div>
        <w:div w:id="1926764859">
          <w:marLeft w:val="446"/>
          <w:marRight w:val="0"/>
          <w:marTop w:val="0"/>
          <w:marBottom w:val="0"/>
          <w:divBdr>
            <w:top w:val="none" w:sz="0" w:space="0" w:color="auto"/>
            <w:left w:val="none" w:sz="0" w:space="0" w:color="auto"/>
            <w:bottom w:val="none" w:sz="0" w:space="0" w:color="auto"/>
            <w:right w:val="none" w:sz="0" w:space="0" w:color="auto"/>
          </w:divBdr>
        </w:div>
      </w:divsChild>
    </w:div>
    <w:div w:id="2091385731">
      <w:bodyDiv w:val="1"/>
      <w:marLeft w:val="0"/>
      <w:marRight w:val="0"/>
      <w:marTop w:val="0"/>
      <w:marBottom w:val="0"/>
      <w:divBdr>
        <w:top w:val="none" w:sz="0" w:space="0" w:color="auto"/>
        <w:left w:val="none" w:sz="0" w:space="0" w:color="auto"/>
        <w:bottom w:val="none" w:sz="0" w:space="0" w:color="auto"/>
        <w:right w:val="none" w:sz="0" w:space="0" w:color="auto"/>
      </w:divBdr>
    </w:div>
    <w:div w:id="2120248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eb.archive.org/web/20190906042335/https:/ru.m.wikipedia.org/wiki/%D0%9C%D0%B0%D1%85%D0%B0%D1%87%D0%BA%D0%B0%D0%BB%D0%B0" TargetMode="External"/><Relationship Id="rId18" Type="http://schemas.openxmlformats.org/officeDocument/2006/relationships/hyperlink" Target="https://web.archive.org/web/20190906042335/https:/ru.m.wikipedia.org/wiki/%D0%9A%D0%B0%D1%81%D0%BF%D0%B8%D0%B9%D1%81%D0%BA%D0%BE%D0%B5_%D0%BC%D0%BE%D1%80%D0%B5"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eb.archive.org/web/20190906042335/https:/ru.m.wikipedia.org/wiki/%D0%93%D0%BE%D1%80%D0%BE%D0%B4%D1%81%D0%BA%D0%BE%D0%B9_%D0%BE%D0%BA%D1%80%D1%83%D0%B3_(%D0%A0%D0%BE%D1%81%D1%81%D0%B8%D1%8F)" TargetMode="External"/><Relationship Id="rId7" Type="http://schemas.openxmlformats.org/officeDocument/2006/relationships/footnotes" Target="footnotes.xml"/><Relationship Id="rId12" Type="http://schemas.openxmlformats.org/officeDocument/2006/relationships/hyperlink" Target="https://web.archive.org/web/20190906042335/https:/ru.m.wikipedia.org/wiki/%D0%9A%D0%B0%D1%81%D0%BF%D0%B8%D0%B9%D1%81%D0%BA%D0%BE%D0%B5_%D0%BC%D0%BE%D1%80%D0%B5" TargetMode="External"/><Relationship Id="rId17" Type="http://schemas.openxmlformats.org/officeDocument/2006/relationships/hyperlink" Target="https://web.archive.org/web/20190906042335/https:/ru.m.wikipedia.org/wiki/%D0%A0%D0%B5%D0%BA%D1%80%D0%B5%D0%B0%D1%86%D0%B8%D0%BE%D0%BD%D0%BD%D1%8B%D0%B5_%D1%80%D0%B5%D1%81%D1%83%D1%80%D1%81%D1%8B"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eb.archive.org/web/20190906042335/https:/ru.m.wikipedia.org/wiki/%D0%9F%D1%83%D1%88%D0%BA%D0%B8%D0%BD-%D0%A2%D0%B0%D1%83" TargetMode="External"/><Relationship Id="rId20" Type="http://schemas.openxmlformats.org/officeDocument/2006/relationships/hyperlink" Target="https://web.archive.org/web/20190906042335/https:/ru.m.wikipedia.org/wiki/%D0%9C%D1%83%D0%BD%D0%B8%D1%86%D0%B8%D0%BF%D0%B0%D0%BB%D1%8C%D0%BD%D0%BE%D0%B5_%D0%BE%D0%B1%D1%80%D0%B0%D0%B7%D0%BE%D0%B2%D0%B0%D0%BD%D0%B8%D0%B5"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videomin.net/11/%D0%B4%D0%B0%D0%B3%D0%B5%D1%81%D1%82%D0%B0%D0%BD%D1%81%D0%BA%D0%B8%D0%B9-%D0%BC%D1%83%D0%BB%D1%8C%D1%82%D0%B8%D0%BA" TargetMode="External"/><Relationship Id="rId5" Type="http://schemas.openxmlformats.org/officeDocument/2006/relationships/settings" Target="settings.xml"/><Relationship Id="rId15" Type="http://schemas.openxmlformats.org/officeDocument/2006/relationships/hyperlink" Target="https://web.archive.org/web/20190906042335/https:/ru.m.wikipedia.org/wiki/%D0%91%D0%BE%D0%BB%D1%8C%D1%88%D0%BE%D0%B9_%D0%9A%D0%B0%D0%B2%D0%BA%D0%B0%D0%B7" TargetMode="External"/><Relationship Id="rId23" Type="http://schemas.openxmlformats.org/officeDocument/2006/relationships/hyperlink" Target="https://videomin.net/9/%D0%B4%D0%B0%D0%B3%D0%B5%D1%81%D1%82%D0%B0%D0%BD%D1%81%D0%BA%D0%B8%D0%B9-%D0%BC%D1%83%D0%BB%D1%8C%D1%82%D0%B8%D0%BA" TargetMode="External"/><Relationship Id="rId10" Type="http://schemas.openxmlformats.org/officeDocument/2006/relationships/image" Target="media/image1.png"/><Relationship Id="rId19" Type="http://schemas.openxmlformats.org/officeDocument/2006/relationships/hyperlink" Target="https://web.archive.org/web/20190906042335/https:/ru.m.wikipedia.org/wiki/%D0%93%D0%BE%D1%80%D0%BE%D0%B4_%D1%80%D0%B5%D1%81%D0%BF%D1%83%D0%B1%D0%BB%D0%B8%D0%BA%D0%B0%D0%BD%D1%81%D0%BA%D0%BE%D0%B3%D0%BE_%D0%B7%D0%BD%D0%B0%D1%87%D0%B5%D0%BD%D0%B8%D1%8F" TargetMode="External"/><Relationship Id="rId4" Type="http://schemas.microsoft.com/office/2007/relationships/stylesWithEffects" Target="stylesWithEffects.xml"/><Relationship Id="rId9" Type="http://schemas.openxmlformats.org/officeDocument/2006/relationships/hyperlink" Target="mailto:dgu@dgu.ru" TargetMode="External"/><Relationship Id="rId14" Type="http://schemas.openxmlformats.org/officeDocument/2006/relationships/hyperlink" Target="https://web.archive.org/web/20190906042335/https:/ru.m.wikipedia.org/wiki/%D0%9A%D1%83%D0%BC%D1%8B%D0%BA%D1%81%D0%BA%D0%B0%D1%8F_%D1%80%D0%B0%D0%B2%D0%BD%D0%B8%D0%BD%D0%B0" TargetMode="External"/><Relationship Id="rId22" Type="http://schemas.openxmlformats.org/officeDocument/2006/relationships/hyperlink" Target="https://videomin.net/6/%D0%B4%D0%B0%D0%B3%D0%B5%D1%81%D1%82%D0%B0%D0%BD%D1%81%D0%BA%D0%B8%D0%B9-%D0%BC%D1%83%D0%BB%D1%8C%D1%82%D0%B8%D0%B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861F24-ADEB-463C-B4A8-3D19E3A8C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507</TotalTime>
  <Pages>1</Pages>
  <Words>142050</Words>
  <Characters>809691</Characters>
  <Application>Microsoft Office Word</Application>
  <DocSecurity>0</DocSecurity>
  <Lines>6747</Lines>
  <Paragraphs>1899</Paragraphs>
  <ScaleCrop>false</ScaleCrop>
  <HeadingPairs>
    <vt:vector size="4" baseType="variant">
      <vt:variant>
        <vt:lpstr>Название</vt:lpstr>
      </vt:variant>
      <vt:variant>
        <vt:i4>1</vt:i4>
      </vt:variant>
      <vt:variant>
        <vt:lpstr>Заголовки</vt:lpstr>
      </vt:variant>
      <vt:variant>
        <vt:i4>31</vt:i4>
      </vt:variant>
    </vt:vector>
  </HeadingPairs>
  <TitlesOfParts>
    <vt:vector size="32" baseType="lpstr">
      <vt:lpstr/>
      <vt:lpstr>Целевой раздел</vt:lpstr>
      <vt:lpstr>ПОЯСНИТЕЛЬНАЯ ЗАПИСКА</vt:lpstr>
      <vt:lpstr>1.1. Цели и задачи программы</vt:lpstr>
      <vt:lpstr>1.2. Принципы и подходы к формированию программы</vt:lpstr>
      <vt:lpstr>    Основные подходы к формированию Программы.</vt:lpstr>
      <vt:lpstr>    1.3.Специфика национальных, социокультурных и иных условий, в которых  осуществл</vt:lpstr>
      <vt:lpstr>1.4.  Планируемые результаты реализации программы</vt:lpstr>
      <vt:lpstr>    К одному году:</vt:lpstr>
      <vt:lpstr>1.4.2. Планируемые результаты в раннем возрасте</vt:lpstr>
      <vt:lpstr>    К трем годам:</vt:lpstr>
      <vt:lpstr>1.4.3. Планируемые результаты в дошкольном возрасте</vt:lpstr>
      <vt:lpstr>    К четырем годам:</vt:lpstr>
      <vt:lpstr>    К пяти годам:</vt:lpstr>
      <vt:lpstr/>
      <vt:lpstr>1.5. Планируемые результаты на этапе завершения освоения программы</vt:lpstr>
      <vt:lpstr>    К концу дошкольного возраста:</vt:lpstr>
      <vt:lpstr>1.6. Характеристики особенностей развития детей дошкольного возраста</vt:lpstr>
      <vt:lpstr>1.6.1. Младенчество (от двух месяцев до одного года) </vt:lpstr>
      <vt:lpstr>Первая группа детей раннего возраста (первый год жизни)</vt:lpstr>
      <vt:lpstr>    Росто-весовые характеристики</vt:lpstr>
      <vt:lpstr>    Функциональное созревание</vt:lpstr>
      <vt:lpstr>    Росто-весовые характеристики</vt:lpstr>
      <vt:lpstr>    Функциональное созревание</vt:lpstr>
      <vt:lpstr>1.6.3. Дошкольный возраст (от трех до семи лет) </vt:lpstr>
      <vt:lpstr>1.6.3.1. Вторая младшая группа (четвертый год жизни)</vt:lpstr>
      <vt:lpstr>    Росто-весовые характеристики</vt:lpstr>
      <vt:lpstr>    Функциональное созревание</vt:lpstr>
      <vt:lpstr>    Росто-весовые характеристики</vt:lpstr>
      <vt:lpstr>    Функциональное созревание</vt:lpstr>
      <vt:lpstr>    Росто-весовые характеристики</vt:lpstr>
      <vt:lpstr>    Функциональное созревание</vt:lpstr>
    </vt:vector>
  </TitlesOfParts>
  <Company>Microsoft</Company>
  <LinksUpToDate>false</LinksUpToDate>
  <CharactersWithSpaces>949842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Zver</dc:creator>
  <cp:lastModifiedBy>Детсий сад</cp:lastModifiedBy>
  <cp:revision>24</cp:revision>
  <cp:lastPrinted>2023-10-23T12:09:00Z</cp:lastPrinted>
  <dcterms:created xsi:type="dcterms:W3CDTF">2023-08-22T16:51:00Z</dcterms:created>
  <dcterms:modified xsi:type="dcterms:W3CDTF">2024-10-29T05:31:00Z</dcterms:modified>
</cp:coreProperties>
</file>